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37A70C" w14:textId="04BD7A1D" w:rsidR="000267EF" w:rsidRDefault="009E47DB" w:rsidP="000267EF">
      <w:pPr>
        <w:rPr>
          <w:rFonts w:ascii="Times New Roman" w:hAnsi="Times New Roman" w:cs="Times New Roman"/>
          <w:b/>
          <w:bCs/>
          <w:sz w:val="40"/>
          <w:szCs w:val="40"/>
          <w:lang w:val="en-US"/>
        </w:rPr>
      </w:pPr>
      <w:r>
        <w:rPr>
          <w:rFonts w:ascii="Times New Roman" w:hAnsi="Times New Roman" w:cs="Times New Roman"/>
          <w:b/>
          <w:bCs/>
          <w:sz w:val="40"/>
          <w:szCs w:val="40"/>
          <w:lang w:val="en-US"/>
        </w:rPr>
        <w:t xml:space="preserve">            </w:t>
      </w:r>
      <w:r w:rsidR="000267EF">
        <w:rPr>
          <w:rFonts w:ascii="Times New Roman" w:hAnsi="Times New Roman" w:cs="Times New Roman"/>
          <w:b/>
          <w:bCs/>
          <w:sz w:val="40"/>
          <w:szCs w:val="40"/>
          <w:lang w:val="en-US"/>
        </w:rPr>
        <w:t xml:space="preserve">Ivano-Frankivsk National Medical University                               </w:t>
      </w:r>
    </w:p>
    <w:p w14:paraId="62E21A69" w14:textId="76FC834C" w:rsidR="000267EF" w:rsidRPr="00853213" w:rsidRDefault="000267EF" w:rsidP="000267EF">
      <w:pPr>
        <w:rPr>
          <w:rFonts w:ascii="Times New Roman" w:hAnsi="Times New Roman" w:cs="Times New Roman"/>
          <w:b/>
          <w:bCs/>
          <w:sz w:val="40"/>
          <w:szCs w:val="40"/>
          <w:lang w:val="en-US"/>
        </w:rPr>
      </w:pPr>
      <w:r>
        <w:rPr>
          <w:rFonts w:ascii="Times New Roman" w:hAnsi="Times New Roman" w:cs="Times New Roman"/>
          <w:b/>
          <w:bCs/>
          <w:sz w:val="40"/>
          <w:szCs w:val="40"/>
          <w:lang w:val="en-US"/>
        </w:rPr>
        <w:t xml:space="preserve">                          </w:t>
      </w:r>
      <w:r w:rsidR="009E47DB">
        <w:rPr>
          <w:rFonts w:ascii="Times New Roman" w:hAnsi="Times New Roman" w:cs="Times New Roman"/>
          <w:b/>
          <w:bCs/>
          <w:sz w:val="40"/>
          <w:szCs w:val="40"/>
          <w:lang w:val="en-US"/>
        </w:rPr>
        <w:t xml:space="preserve">            </w:t>
      </w:r>
      <w:proofErr w:type="spellStart"/>
      <w:r>
        <w:rPr>
          <w:rFonts w:ascii="Times New Roman" w:hAnsi="Times New Roman" w:cs="Times New Roman"/>
          <w:b/>
          <w:bCs/>
          <w:sz w:val="40"/>
          <w:szCs w:val="40"/>
          <w:lang w:val="en-US"/>
        </w:rPr>
        <w:t>Gayova</w:t>
      </w:r>
      <w:proofErr w:type="spellEnd"/>
      <w:r>
        <w:rPr>
          <w:rFonts w:ascii="Times New Roman" w:hAnsi="Times New Roman" w:cs="Times New Roman"/>
          <w:b/>
          <w:bCs/>
          <w:sz w:val="40"/>
          <w:szCs w:val="40"/>
          <w:lang w:val="en-US"/>
        </w:rPr>
        <w:t xml:space="preserve"> I.M</w:t>
      </w:r>
      <w:r>
        <w:rPr>
          <w:rFonts w:ascii="Times New Roman" w:hAnsi="Times New Roman" w:cs="Times New Roman"/>
          <w:b/>
          <w:bCs/>
          <w:sz w:val="40"/>
          <w:szCs w:val="40"/>
        </w:rPr>
        <w:t>.</w:t>
      </w:r>
    </w:p>
    <w:p w14:paraId="171C0909" w14:textId="77777777" w:rsidR="000267EF" w:rsidRDefault="000267EF" w:rsidP="000267EF">
      <w:pPr>
        <w:rPr>
          <w:rFonts w:ascii="Times New Roman" w:hAnsi="Times New Roman" w:cs="Times New Roman"/>
          <w:sz w:val="40"/>
          <w:szCs w:val="40"/>
        </w:rPr>
      </w:pPr>
    </w:p>
    <w:p w14:paraId="29935E69" w14:textId="77777777" w:rsidR="000267EF" w:rsidRDefault="000267EF" w:rsidP="000267EF">
      <w:pPr>
        <w:rPr>
          <w:rFonts w:ascii="Times New Roman" w:hAnsi="Times New Roman" w:cs="Times New Roman"/>
          <w:sz w:val="40"/>
          <w:szCs w:val="40"/>
        </w:rPr>
      </w:pPr>
    </w:p>
    <w:p w14:paraId="1599A835" w14:textId="77777777" w:rsidR="000267EF" w:rsidRDefault="000267EF" w:rsidP="000267EF">
      <w:pPr>
        <w:rPr>
          <w:rFonts w:ascii="Times New Roman" w:hAnsi="Times New Roman" w:cs="Times New Roman"/>
          <w:sz w:val="40"/>
          <w:szCs w:val="40"/>
        </w:rPr>
      </w:pPr>
    </w:p>
    <w:p w14:paraId="42D6A65C" w14:textId="77777777" w:rsidR="000267EF" w:rsidRDefault="000267EF" w:rsidP="000267EF">
      <w:pPr>
        <w:rPr>
          <w:rFonts w:ascii="Times New Roman" w:hAnsi="Times New Roman" w:cs="Times New Roman"/>
          <w:sz w:val="40"/>
          <w:szCs w:val="40"/>
        </w:rPr>
      </w:pPr>
    </w:p>
    <w:p w14:paraId="3FB8FE99" w14:textId="77777777" w:rsidR="000267EF" w:rsidRDefault="000267EF" w:rsidP="000267EF">
      <w:pPr>
        <w:rPr>
          <w:rFonts w:ascii="Times New Roman" w:hAnsi="Times New Roman" w:cs="Times New Roman"/>
          <w:sz w:val="40"/>
          <w:szCs w:val="40"/>
        </w:rPr>
      </w:pPr>
    </w:p>
    <w:p w14:paraId="370C11FE" w14:textId="77777777" w:rsidR="000267EF" w:rsidRDefault="000267EF" w:rsidP="000267EF">
      <w:pPr>
        <w:rPr>
          <w:rFonts w:ascii="Times New Roman" w:hAnsi="Times New Roman" w:cs="Times New Roman"/>
          <w:sz w:val="40"/>
          <w:szCs w:val="40"/>
        </w:rPr>
      </w:pPr>
    </w:p>
    <w:p w14:paraId="651B1204" w14:textId="77777777" w:rsidR="000267EF" w:rsidRPr="00853213" w:rsidRDefault="000267EF" w:rsidP="000267EF">
      <w:pPr>
        <w:rPr>
          <w:rFonts w:ascii="Times New Roman" w:hAnsi="Times New Roman" w:cs="Times New Roman"/>
          <w:b/>
          <w:bCs/>
          <w:sz w:val="48"/>
          <w:szCs w:val="48"/>
        </w:rPr>
      </w:pPr>
      <w:r>
        <w:rPr>
          <w:rFonts w:ascii="Times New Roman" w:hAnsi="Times New Roman" w:cs="Times New Roman"/>
          <w:sz w:val="40"/>
          <w:szCs w:val="40"/>
        </w:rPr>
        <w:t xml:space="preserve">     </w:t>
      </w:r>
      <w:r>
        <w:rPr>
          <w:rFonts w:ascii="Times New Roman" w:hAnsi="Times New Roman" w:cs="Times New Roman"/>
          <w:b/>
          <w:bCs/>
          <w:sz w:val="48"/>
          <w:szCs w:val="48"/>
          <w:lang w:val="en-US"/>
        </w:rPr>
        <w:t>Propaedeutics of Internal Medicine</w:t>
      </w:r>
    </w:p>
    <w:p w14:paraId="5A8F0E00" w14:textId="77777777" w:rsidR="000267EF" w:rsidRPr="00853213" w:rsidRDefault="000267EF" w:rsidP="000267EF">
      <w:pPr>
        <w:rPr>
          <w:rFonts w:ascii="Times New Roman" w:hAnsi="Times New Roman" w:cs="Times New Roman"/>
          <w:b/>
          <w:bCs/>
          <w:sz w:val="40"/>
          <w:szCs w:val="40"/>
          <w:lang w:val="en-US"/>
        </w:rPr>
      </w:pPr>
      <w:r>
        <w:rPr>
          <w:rFonts w:ascii="Times New Roman" w:hAnsi="Times New Roman" w:cs="Times New Roman"/>
          <w:sz w:val="40"/>
          <w:szCs w:val="40"/>
        </w:rPr>
        <w:t xml:space="preserve">                         </w:t>
      </w:r>
      <w:r>
        <w:rPr>
          <w:rFonts w:ascii="Times New Roman" w:hAnsi="Times New Roman" w:cs="Times New Roman"/>
          <w:b/>
          <w:bCs/>
          <w:sz w:val="40"/>
          <w:szCs w:val="40"/>
          <w:lang w:val="en-US"/>
        </w:rPr>
        <w:t>Lectures’ Notes</w:t>
      </w:r>
    </w:p>
    <w:p w14:paraId="25C9B86C" w14:textId="582E30B5" w:rsidR="006C40DA" w:rsidRDefault="000267EF" w:rsidP="000267EF">
      <w:pPr>
        <w:ind w:left="709" w:hanging="709"/>
        <w:rPr>
          <w:rFonts w:ascii="Times New Roman" w:hAnsi="Times New Roman" w:cs="Times New Roman"/>
          <w:b/>
          <w:bCs/>
          <w:sz w:val="40"/>
          <w:szCs w:val="40"/>
          <w:lang w:val="en-US"/>
        </w:rPr>
      </w:pPr>
      <w:r w:rsidRPr="00EA60A5">
        <w:rPr>
          <w:rFonts w:ascii="Times New Roman" w:hAnsi="Times New Roman" w:cs="Times New Roman"/>
          <w:b/>
          <w:bCs/>
          <w:sz w:val="40"/>
          <w:szCs w:val="40"/>
        </w:rPr>
        <w:t xml:space="preserve">       </w:t>
      </w:r>
      <w:r w:rsidR="002C55D5">
        <w:rPr>
          <w:rFonts w:ascii="Times New Roman" w:hAnsi="Times New Roman" w:cs="Times New Roman"/>
          <w:b/>
          <w:bCs/>
          <w:sz w:val="40"/>
          <w:szCs w:val="40"/>
          <w:lang w:val="en-US"/>
        </w:rPr>
        <w:t>Electronic s</w:t>
      </w:r>
      <w:r w:rsidR="003746A2">
        <w:rPr>
          <w:rFonts w:ascii="Times New Roman" w:hAnsi="Times New Roman" w:cs="Times New Roman"/>
          <w:b/>
          <w:bCs/>
          <w:sz w:val="40"/>
          <w:szCs w:val="40"/>
          <w:lang w:val="en-US"/>
        </w:rPr>
        <w:t>tudy guide</w:t>
      </w:r>
      <w:r w:rsidRPr="00EA60A5">
        <w:rPr>
          <w:rFonts w:ascii="Times New Roman" w:hAnsi="Times New Roman" w:cs="Times New Roman"/>
          <w:b/>
          <w:bCs/>
          <w:sz w:val="40"/>
          <w:szCs w:val="40"/>
        </w:rPr>
        <w:t xml:space="preserve">, </w:t>
      </w:r>
      <w:r w:rsidR="006C3603">
        <w:rPr>
          <w:rFonts w:ascii="Times New Roman" w:hAnsi="Times New Roman" w:cs="Times New Roman"/>
          <w:b/>
          <w:bCs/>
          <w:sz w:val="40"/>
          <w:szCs w:val="40"/>
          <w:lang w:val="en-US"/>
        </w:rPr>
        <w:t xml:space="preserve">on training students of the second (master’s) level of higher education </w:t>
      </w:r>
    </w:p>
    <w:p w14:paraId="2E4C716F" w14:textId="4677A9DE" w:rsidR="002C55D5" w:rsidRPr="002C55D5" w:rsidRDefault="006C3603" w:rsidP="002C55D5">
      <w:pPr>
        <w:ind w:left="709"/>
        <w:rPr>
          <w:rFonts w:ascii="Times New Roman" w:hAnsi="Times New Roman" w:cs="Times New Roman"/>
          <w:b/>
          <w:bCs/>
          <w:sz w:val="40"/>
          <w:szCs w:val="40"/>
          <w:lang w:val="en-US"/>
        </w:rPr>
      </w:pPr>
      <w:r>
        <w:rPr>
          <w:rFonts w:ascii="Times New Roman" w:hAnsi="Times New Roman" w:cs="Times New Roman"/>
          <w:b/>
          <w:bCs/>
          <w:sz w:val="40"/>
          <w:szCs w:val="40"/>
          <w:lang w:val="en-US"/>
        </w:rPr>
        <w:t>“Master of Medicine</w:t>
      </w:r>
      <w:r w:rsidR="00E64921">
        <w:rPr>
          <w:rFonts w:ascii="Times New Roman" w:hAnsi="Times New Roman" w:cs="Times New Roman"/>
          <w:b/>
          <w:bCs/>
          <w:sz w:val="40"/>
          <w:szCs w:val="40"/>
          <w:lang w:val="en-US"/>
        </w:rPr>
        <w:t>,</w:t>
      </w:r>
      <w:r>
        <w:rPr>
          <w:rFonts w:ascii="Times New Roman" w:hAnsi="Times New Roman" w:cs="Times New Roman"/>
          <w:b/>
          <w:bCs/>
          <w:sz w:val="40"/>
          <w:szCs w:val="40"/>
          <w:lang w:val="en-US"/>
        </w:rPr>
        <w:t>” professional qualification</w:t>
      </w:r>
      <w:proofErr w:type="gramStart"/>
      <w:r>
        <w:rPr>
          <w:rFonts w:ascii="Times New Roman" w:hAnsi="Times New Roman" w:cs="Times New Roman"/>
          <w:b/>
          <w:bCs/>
          <w:sz w:val="40"/>
          <w:szCs w:val="40"/>
          <w:lang w:val="en-US"/>
        </w:rPr>
        <w:t xml:space="preserve"> </w:t>
      </w:r>
      <w:r w:rsidR="006C40DA">
        <w:rPr>
          <w:rFonts w:ascii="Times New Roman" w:hAnsi="Times New Roman" w:cs="Times New Roman"/>
          <w:b/>
          <w:bCs/>
          <w:sz w:val="40"/>
          <w:szCs w:val="40"/>
          <w:lang w:val="en-US"/>
        </w:rPr>
        <w:t xml:space="preserve"> </w:t>
      </w:r>
      <w:r w:rsidR="002C55D5">
        <w:rPr>
          <w:rFonts w:ascii="Times New Roman" w:hAnsi="Times New Roman" w:cs="Times New Roman"/>
          <w:b/>
          <w:bCs/>
          <w:sz w:val="40"/>
          <w:szCs w:val="40"/>
          <w:lang w:val="en-US"/>
        </w:rPr>
        <w:t xml:space="preserve"> </w:t>
      </w:r>
      <w:r>
        <w:rPr>
          <w:rFonts w:ascii="Times New Roman" w:hAnsi="Times New Roman" w:cs="Times New Roman"/>
          <w:b/>
          <w:bCs/>
          <w:sz w:val="40"/>
          <w:szCs w:val="40"/>
          <w:lang w:val="en-US"/>
        </w:rPr>
        <w:t>“</w:t>
      </w:r>
      <w:proofErr w:type="gramEnd"/>
      <w:r>
        <w:rPr>
          <w:rFonts w:ascii="Times New Roman" w:hAnsi="Times New Roman" w:cs="Times New Roman"/>
          <w:b/>
          <w:bCs/>
          <w:sz w:val="40"/>
          <w:szCs w:val="40"/>
          <w:lang w:val="en-US"/>
        </w:rPr>
        <w:t>Doctor</w:t>
      </w:r>
      <w:r w:rsidR="00E64921">
        <w:rPr>
          <w:rFonts w:ascii="Times New Roman" w:hAnsi="Times New Roman" w:cs="Times New Roman"/>
          <w:b/>
          <w:bCs/>
          <w:sz w:val="40"/>
          <w:szCs w:val="40"/>
          <w:lang w:val="en-US"/>
        </w:rPr>
        <w:t>,</w:t>
      </w:r>
      <w:r>
        <w:rPr>
          <w:rFonts w:ascii="Times New Roman" w:hAnsi="Times New Roman" w:cs="Times New Roman"/>
          <w:b/>
          <w:bCs/>
          <w:sz w:val="40"/>
          <w:szCs w:val="40"/>
          <w:lang w:val="en-US"/>
        </w:rPr>
        <w:t xml:space="preserve">” for </w:t>
      </w:r>
      <w:r w:rsidR="002C55D5" w:rsidRPr="002C55D5">
        <w:rPr>
          <w:rFonts w:ascii="Times New Roman" w:hAnsi="Times New Roman" w:cs="Times New Roman"/>
          <w:b/>
          <w:bCs/>
          <w:sz w:val="40"/>
          <w:szCs w:val="40"/>
          <w:lang w:val="en-US"/>
        </w:rPr>
        <w:t>the students of foreign citizens’ faculty</w:t>
      </w:r>
    </w:p>
    <w:p w14:paraId="3D18FB14" w14:textId="45A87B4D" w:rsidR="000267EF" w:rsidRPr="00853213" w:rsidRDefault="000267EF" w:rsidP="000267EF">
      <w:pPr>
        <w:ind w:left="709" w:hanging="709"/>
        <w:rPr>
          <w:rFonts w:ascii="Times New Roman" w:hAnsi="Times New Roman" w:cs="Times New Roman"/>
          <w:b/>
          <w:bCs/>
          <w:sz w:val="40"/>
          <w:szCs w:val="40"/>
          <w:lang w:val="en-US"/>
        </w:rPr>
      </w:pPr>
    </w:p>
    <w:p w14:paraId="01AC4962" w14:textId="52B330FA" w:rsidR="009609AD" w:rsidRPr="00853213" w:rsidRDefault="000267EF" w:rsidP="006C3603">
      <w:pPr>
        <w:ind w:left="709" w:hanging="709"/>
        <w:rPr>
          <w:rFonts w:ascii="Times New Roman" w:hAnsi="Times New Roman" w:cs="Times New Roman"/>
          <w:b/>
          <w:bCs/>
          <w:sz w:val="40"/>
          <w:szCs w:val="40"/>
          <w:lang w:val="en-US"/>
        </w:rPr>
      </w:pPr>
      <w:r>
        <w:rPr>
          <w:rFonts w:ascii="Times New Roman" w:hAnsi="Times New Roman" w:cs="Times New Roman"/>
          <w:b/>
          <w:bCs/>
          <w:sz w:val="40"/>
          <w:szCs w:val="40"/>
        </w:rPr>
        <w:t xml:space="preserve">               </w:t>
      </w:r>
    </w:p>
    <w:p w14:paraId="33F5E138" w14:textId="77777777" w:rsidR="000267EF" w:rsidRDefault="000267EF" w:rsidP="000267EF">
      <w:pPr>
        <w:ind w:left="1560" w:hanging="1560"/>
        <w:rPr>
          <w:rFonts w:ascii="Times New Roman" w:hAnsi="Times New Roman" w:cs="Times New Roman"/>
          <w:sz w:val="40"/>
          <w:szCs w:val="40"/>
        </w:rPr>
      </w:pPr>
    </w:p>
    <w:p w14:paraId="48166F2E" w14:textId="77777777" w:rsidR="000267EF" w:rsidRDefault="000267EF" w:rsidP="006C3603">
      <w:pPr>
        <w:rPr>
          <w:rFonts w:ascii="Times New Roman" w:hAnsi="Times New Roman" w:cs="Times New Roman"/>
          <w:sz w:val="40"/>
          <w:szCs w:val="40"/>
          <w:lang w:val="en-US"/>
        </w:rPr>
      </w:pPr>
    </w:p>
    <w:p w14:paraId="1FB421BD" w14:textId="400E61D5" w:rsidR="000267EF" w:rsidRPr="006C40DA" w:rsidRDefault="006C40DA" w:rsidP="006C40DA">
      <w:pPr>
        <w:rPr>
          <w:rFonts w:ascii="Times New Roman" w:hAnsi="Times New Roman" w:cs="Times New Roman"/>
          <w:sz w:val="40"/>
          <w:szCs w:val="40"/>
          <w:lang w:val="en-US"/>
        </w:rPr>
      </w:pPr>
      <w:r>
        <w:rPr>
          <w:rFonts w:ascii="Times New Roman" w:hAnsi="Times New Roman" w:cs="Times New Roman"/>
          <w:sz w:val="40"/>
          <w:szCs w:val="40"/>
          <w:lang w:val="en-US"/>
        </w:rPr>
        <w:t xml:space="preserve">                   </w:t>
      </w:r>
      <w:r w:rsidR="000267EF">
        <w:rPr>
          <w:rFonts w:ascii="Times New Roman" w:hAnsi="Times New Roman" w:cs="Times New Roman"/>
          <w:b/>
          <w:bCs/>
          <w:sz w:val="40"/>
          <w:szCs w:val="40"/>
          <w:lang w:val="en-US"/>
        </w:rPr>
        <w:t>Specialty</w:t>
      </w:r>
      <w:r w:rsidR="000267EF" w:rsidRPr="00EA60A5">
        <w:rPr>
          <w:rFonts w:ascii="Times New Roman" w:hAnsi="Times New Roman" w:cs="Times New Roman"/>
          <w:b/>
          <w:bCs/>
          <w:sz w:val="40"/>
          <w:szCs w:val="40"/>
        </w:rPr>
        <w:t xml:space="preserve"> 222 </w:t>
      </w:r>
      <w:r w:rsidR="000267EF" w:rsidRPr="00EA60A5">
        <w:rPr>
          <w:rFonts w:ascii="Calibri" w:hAnsi="Calibri" w:cs="Calibri"/>
          <w:b/>
          <w:bCs/>
          <w:sz w:val="40"/>
          <w:szCs w:val="40"/>
        </w:rPr>
        <w:t>«</w:t>
      </w:r>
      <w:r w:rsidR="000267EF" w:rsidRPr="00EA60A5">
        <w:rPr>
          <w:rFonts w:ascii="Times New Roman" w:hAnsi="Times New Roman" w:cs="Times New Roman"/>
          <w:b/>
          <w:bCs/>
          <w:sz w:val="40"/>
          <w:szCs w:val="40"/>
        </w:rPr>
        <w:t>М</w:t>
      </w:r>
      <w:proofErr w:type="spellStart"/>
      <w:r w:rsidR="000267EF">
        <w:rPr>
          <w:rFonts w:ascii="Times New Roman" w:hAnsi="Times New Roman" w:cs="Times New Roman"/>
          <w:b/>
          <w:bCs/>
          <w:sz w:val="40"/>
          <w:szCs w:val="40"/>
          <w:lang w:val="en-US"/>
        </w:rPr>
        <w:t>edicine</w:t>
      </w:r>
      <w:proofErr w:type="spellEnd"/>
      <w:r w:rsidR="000267EF" w:rsidRPr="00EA60A5">
        <w:rPr>
          <w:rFonts w:ascii="Calibri" w:hAnsi="Calibri" w:cs="Calibri"/>
          <w:b/>
          <w:bCs/>
          <w:sz w:val="40"/>
          <w:szCs w:val="40"/>
        </w:rPr>
        <w:t>»</w:t>
      </w:r>
    </w:p>
    <w:p w14:paraId="5C7F03F5" w14:textId="77777777" w:rsidR="000267EF" w:rsidRDefault="000267EF" w:rsidP="000267EF">
      <w:pPr>
        <w:rPr>
          <w:rFonts w:ascii="Times New Roman" w:hAnsi="Times New Roman" w:cs="Times New Roman"/>
          <w:sz w:val="40"/>
          <w:szCs w:val="40"/>
        </w:rPr>
      </w:pPr>
    </w:p>
    <w:p w14:paraId="0FC7C5F8" w14:textId="77777777" w:rsidR="000267EF" w:rsidRDefault="000267EF" w:rsidP="000267EF">
      <w:pPr>
        <w:rPr>
          <w:rFonts w:ascii="Times New Roman" w:hAnsi="Times New Roman" w:cs="Times New Roman"/>
          <w:sz w:val="40"/>
          <w:szCs w:val="40"/>
        </w:rPr>
      </w:pPr>
    </w:p>
    <w:p w14:paraId="7E026726" w14:textId="77777777" w:rsidR="000267EF" w:rsidRDefault="000267EF" w:rsidP="000267EF">
      <w:pPr>
        <w:rPr>
          <w:rFonts w:ascii="Times New Roman" w:hAnsi="Times New Roman" w:cs="Times New Roman"/>
          <w:sz w:val="40"/>
          <w:szCs w:val="40"/>
        </w:rPr>
      </w:pPr>
    </w:p>
    <w:p w14:paraId="24207241" w14:textId="0BC1233A" w:rsidR="000267EF" w:rsidRPr="000267EF" w:rsidRDefault="002C55D5" w:rsidP="000267EF">
      <w:pPr>
        <w:rPr>
          <w:rFonts w:ascii="Times New Roman" w:hAnsi="Times New Roman" w:cs="Times New Roman"/>
          <w:sz w:val="40"/>
          <w:szCs w:val="40"/>
          <w:lang w:val="en-US"/>
        </w:rPr>
      </w:pPr>
      <w:r>
        <w:rPr>
          <w:rFonts w:ascii="Times New Roman" w:hAnsi="Times New Roman" w:cs="Times New Roman"/>
          <w:sz w:val="40"/>
          <w:szCs w:val="40"/>
        </w:rPr>
        <w:t xml:space="preserve">                          </w:t>
      </w:r>
      <w:r w:rsidR="000267EF">
        <w:rPr>
          <w:rFonts w:ascii="Times New Roman" w:hAnsi="Times New Roman" w:cs="Times New Roman"/>
          <w:b/>
          <w:bCs/>
          <w:sz w:val="40"/>
          <w:szCs w:val="40"/>
          <w:lang w:val="en-US"/>
        </w:rPr>
        <w:t xml:space="preserve">Ivano-Frankivsk </w:t>
      </w:r>
      <w:r w:rsidR="000267EF" w:rsidRPr="00EA60A5">
        <w:rPr>
          <w:rFonts w:ascii="Times New Roman" w:hAnsi="Times New Roman" w:cs="Times New Roman"/>
          <w:b/>
          <w:bCs/>
          <w:sz w:val="40"/>
          <w:szCs w:val="40"/>
        </w:rPr>
        <w:t>202</w:t>
      </w:r>
      <w:r w:rsidR="000267EF">
        <w:rPr>
          <w:rFonts w:ascii="Times New Roman" w:hAnsi="Times New Roman" w:cs="Times New Roman"/>
          <w:b/>
          <w:bCs/>
          <w:sz w:val="40"/>
          <w:szCs w:val="40"/>
        </w:rPr>
        <w:t>6</w:t>
      </w:r>
    </w:p>
    <w:p w14:paraId="4F230EA7" w14:textId="0861B72F" w:rsidR="0071590B" w:rsidRDefault="0034745B" w:rsidP="00E64921">
      <w:pPr>
        <w:rPr>
          <w:rFonts w:ascii="Times New Roman" w:hAnsi="Times New Roman" w:cs="Times New Roman"/>
          <w:b/>
          <w:bCs/>
          <w:color w:val="EE0000"/>
          <w:sz w:val="32"/>
          <w:szCs w:val="32"/>
          <w:lang w:val="en-US"/>
        </w:rPr>
      </w:pPr>
      <w:r>
        <w:rPr>
          <w:rFonts w:ascii="Times New Roman" w:hAnsi="Times New Roman" w:cs="Times New Roman"/>
          <w:b/>
          <w:bCs/>
          <w:sz w:val="40"/>
          <w:szCs w:val="40"/>
          <w:lang w:val="en-US"/>
        </w:rPr>
        <w:lastRenderedPageBreak/>
        <w:t xml:space="preserve">    </w:t>
      </w:r>
    </w:p>
    <w:p w14:paraId="2AC9084E" w14:textId="3CD2103C" w:rsidR="00EE5D06" w:rsidRPr="002C55D5" w:rsidRDefault="00EE5D06" w:rsidP="00EE5D06">
      <w:pPr>
        <w:rPr>
          <w:rFonts w:ascii="Times New Roman" w:hAnsi="Times New Roman" w:cs="Times New Roman"/>
          <w:b/>
          <w:bCs/>
          <w:sz w:val="32"/>
          <w:szCs w:val="32"/>
        </w:rPr>
      </w:pPr>
      <w:r w:rsidRPr="002C55D5">
        <w:rPr>
          <w:rFonts w:ascii="Times New Roman" w:hAnsi="Times New Roman" w:cs="Times New Roman"/>
          <w:b/>
          <w:bCs/>
          <w:sz w:val="32"/>
          <w:szCs w:val="32"/>
        </w:rPr>
        <w:t>УДК</w:t>
      </w:r>
      <w:r w:rsidR="002C55D5" w:rsidRPr="002C55D5">
        <w:rPr>
          <w:rFonts w:ascii="Times New Roman" w:hAnsi="Times New Roman" w:cs="Times New Roman"/>
          <w:b/>
          <w:bCs/>
          <w:sz w:val="32"/>
          <w:szCs w:val="32"/>
          <w:lang w:val="en-US"/>
        </w:rPr>
        <w:t>: 616-07+616</w:t>
      </w:r>
      <w:r w:rsidR="002C55D5" w:rsidRPr="002C55D5">
        <w:rPr>
          <w:rFonts w:ascii="Times New Roman" w:hAnsi="Times New Roman" w:cs="Times New Roman"/>
          <w:b/>
          <w:bCs/>
          <w:sz w:val="32"/>
          <w:szCs w:val="32"/>
        </w:rPr>
        <w:t>.1</w:t>
      </w:r>
      <w:r w:rsidR="002C55D5" w:rsidRPr="002C55D5">
        <w:rPr>
          <w:rFonts w:ascii="Times New Roman" w:hAnsi="Times New Roman" w:cs="Times New Roman"/>
          <w:b/>
          <w:bCs/>
          <w:sz w:val="32"/>
          <w:szCs w:val="32"/>
          <w:lang w:val="en-US"/>
        </w:rPr>
        <w:t>/</w:t>
      </w:r>
      <w:r w:rsidR="002C55D5" w:rsidRPr="002C55D5">
        <w:rPr>
          <w:rFonts w:ascii="Times New Roman" w:hAnsi="Times New Roman" w:cs="Times New Roman"/>
          <w:b/>
          <w:bCs/>
          <w:sz w:val="32"/>
          <w:szCs w:val="32"/>
        </w:rPr>
        <w:t>.9(075.8)</w:t>
      </w:r>
    </w:p>
    <w:p w14:paraId="75A3368F" w14:textId="7D752D7A" w:rsidR="002C55D5" w:rsidRPr="002C55D5" w:rsidRDefault="002C55D5" w:rsidP="00EE5D06">
      <w:pPr>
        <w:rPr>
          <w:rFonts w:ascii="Times New Roman" w:hAnsi="Times New Roman" w:cs="Times New Roman"/>
          <w:b/>
          <w:bCs/>
          <w:sz w:val="32"/>
          <w:szCs w:val="32"/>
        </w:rPr>
      </w:pPr>
      <w:r w:rsidRPr="002C55D5">
        <w:rPr>
          <w:rFonts w:ascii="Times New Roman" w:hAnsi="Times New Roman" w:cs="Times New Roman"/>
          <w:b/>
          <w:bCs/>
          <w:sz w:val="32"/>
          <w:szCs w:val="32"/>
        </w:rPr>
        <w:t>Г14</w:t>
      </w:r>
    </w:p>
    <w:p w14:paraId="7D505699" w14:textId="2DE74CB1" w:rsidR="00EE5D06" w:rsidRPr="0047120C" w:rsidRDefault="002C55D5" w:rsidP="00EE5D06">
      <w:pPr>
        <w:rPr>
          <w:rFonts w:ascii="Times New Roman" w:hAnsi="Times New Roman" w:cs="Times New Roman"/>
          <w:sz w:val="32"/>
          <w:szCs w:val="32"/>
        </w:rPr>
      </w:pPr>
      <w:r>
        <w:rPr>
          <w:rFonts w:ascii="Times New Roman" w:hAnsi="Times New Roman" w:cs="Times New Roman"/>
          <w:sz w:val="32"/>
          <w:szCs w:val="32"/>
        </w:rPr>
        <w:t>Електронний н</w:t>
      </w:r>
      <w:r w:rsidR="003746A2">
        <w:rPr>
          <w:rFonts w:ascii="Times New Roman" w:hAnsi="Times New Roman" w:cs="Times New Roman"/>
          <w:sz w:val="32"/>
          <w:szCs w:val="32"/>
        </w:rPr>
        <w:t>авчальний посібник</w:t>
      </w:r>
      <w:r w:rsidR="00EE5D06" w:rsidRPr="0047120C">
        <w:rPr>
          <w:rFonts w:ascii="Times New Roman" w:hAnsi="Times New Roman" w:cs="Times New Roman"/>
          <w:sz w:val="32"/>
          <w:szCs w:val="32"/>
        </w:rPr>
        <w:t xml:space="preserve"> рекомендований до видання </w:t>
      </w:r>
      <w:r>
        <w:rPr>
          <w:rFonts w:ascii="Times New Roman" w:hAnsi="Times New Roman" w:cs="Times New Roman"/>
          <w:sz w:val="32"/>
          <w:szCs w:val="32"/>
        </w:rPr>
        <w:t>В</w:t>
      </w:r>
      <w:r w:rsidR="00EE5D06" w:rsidRPr="0047120C">
        <w:rPr>
          <w:rFonts w:ascii="Times New Roman" w:hAnsi="Times New Roman" w:cs="Times New Roman"/>
          <w:sz w:val="32"/>
          <w:szCs w:val="32"/>
        </w:rPr>
        <w:t xml:space="preserve">ченою радою Івано-Франківського національного медичного університету </w:t>
      </w:r>
    </w:p>
    <w:p w14:paraId="0E17299D" w14:textId="1CB82BF4" w:rsidR="00EE5D06" w:rsidRPr="00CE3879" w:rsidRDefault="00EE5D06" w:rsidP="00EE5D06">
      <w:pPr>
        <w:rPr>
          <w:rFonts w:ascii="Times New Roman" w:hAnsi="Times New Roman" w:cs="Times New Roman"/>
          <w:color w:val="000000" w:themeColor="text1"/>
          <w:sz w:val="32"/>
          <w:szCs w:val="32"/>
        </w:rPr>
      </w:pPr>
      <w:r w:rsidRPr="00CE3879">
        <w:rPr>
          <w:rFonts w:ascii="Times New Roman" w:hAnsi="Times New Roman" w:cs="Times New Roman"/>
          <w:color w:val="000000" w:themeColor="text1"/>
          <w:sz w:val="32"/>
          <w:szCs w:val="32"/>
        </w:rPr>
        <w:t>Протокол №</w:t>
      </w:r>
      <w:r w:rsidR="00CE3879" w:rsidRPr="00CE3879">
        <w:rPr>
          <w:rFonts w:ascii="Times New Roman" w:hAnsi="Times New Roman" w:cs="Times New Roman"/>
          <w:color w:val="000000" w:themeColor="text1"/>
          <w:sz w:val="32"/>
          <w:szCs w:val="32"/>
        </w:rPr>
        <w:t xml:space="preserve">6 </w:t>
      </w:r>
      <w:r w:rsidRPr="00CE3879">
        <w:rPr>
          <w:rFonts w:ascii="Times New Roman" w:hAnsi="Times New Roman" w:cs="Times New Roman"/>
          <w:color w:val="000000" w:themeColor="text1"/>
          <w:sz w:val="32"/>
          <w:szCs w:val="32"/>
        </w:rPr>
        <w:t xml:space="preserve">від </w:t>
      </w:r>
      <w:r w:rsidR="00CE3879" w:rsidRPr="00CE3879">
        <w:rPr>
          <w:rFonts w:ascii="Calibri" w:hAnsi="Calibri" w:cs="Calibri"/>
          <w:color w:val="000000" w:themeColor="text1"/>
          <w:sz w:val="32"/>
          <w:szCs w:val="32"/>
        </w:rPr>
        <w:t xml:space="preserve">28 </w:t>
      </w:r>
      <w:r w:rsidR="00CE3879" w:rsidRPr="003243E7">
        <w:rPr>
          <w:rFonts w:ascii="Times New Roman" w:hAnsi="Times New Roman" w:cs="Times New Roman"/>
          <w:color w:val="000000" w:themeColor="text1"/>
          <w:sz w:val="32"/>
          <w:szCs w:val="32"/>
        </w:rPr>
        <w:t xml:space="preserve">квітня </w:t>
      </w:r>
      <w:r w:rsidRPr="00CE3879">
        <w:rPr>
          <w:rFonts w:ascii="Times New Roman" w:hAnsi="Times New Roman" w:cs="Times New Roman"/>
          <w:color w:val="000000" w:themeColor="text1"/>
          <w:sz w:val="32"/>
          <w:szCs w:val="32"/>
        </w:rPr>
        <w:t>202</w:t>
      </w:r>
      <w:r w:rsidR="00CE3879" w:rsidRPr="00CE3879">
        <w:rPr>
          <w:rFonts w:ascii="Times New Roman" w:hAnsi="Times New Roman" w:cs="Times New Roman"/>
          <w:color w:val="000000" w:themeColor="text1"/>
          <w:sz w:val="32"/>
          <w:szCs w:val="32"/>
        </w:rPr>
        <w:t>6 року</w:t>
      </w:r>
      <w:r w:rsidRPr="00CE3879">
        <w:rPr>
          <w:rFonts w:ascii="Times New Roman" w:hAnsi="Times New Roman" w:cs="Times New Roman"/>
          <w:color w:val="000000" w:themeColor="text1"/>
          <w:sz w:val="32"/>
          <w:szCs w:val="32"/>
        </w:rPr>
        <w:t xml:space="preserve">  </w:t>
      </w:r>
    </w:p>
    <w:p w14:paraId="29A43398" w14:textId="77777777" w:rsidR="00EE5D06" w:rsidRPr="0047120C" w:rsidRDefault="00EE5D06" w:rsidP="00EE5D06">
      <w:pPr>
        <w:rPr>
          <w:rFonts w:ascii="Times New Roman" w:hAnsi="Times New Roman" w:cs="Times New Roman"/>
          <w:b/>
          <w:bCs/>
          <w:sz w:val="32"/>
          <w:szCs w:val="32"/>
        </w:rPr>
      </w:pPr>
      <w:r w:rsidRPr="0047120C">
        <w:rPr>
          <w:rFonts w:ascii="Times New Roman" w:hAnsi="Times New Roman" w:cs="Times New Roman"/>
          <w:b/>
          <w:bCs/>
          <w:sz w:val="32"/>
          <w:szCs w:val="32"/>
        </w:rPr>
        <w:t>Рецензенти:</w:t>
      </w:r>
    </w:p>
    <w:p w14:paraId="1B5C139B" w14:textId="77777777" w:rsidR="00EE5D06" w:rsidRPr="0047120C" w:rsidRDefault="00EE5D06" w:rsidP="00EE5D06">
      <w:pPr>
        <w:rPr>
          <w:rFonts w:ascii="Times New Roman" w:hAnsi="Times New Roman" w:cs="Times New Roman"/>
          <w:sz w:val="32"/>
          <w:szCs w:val="32"/>
        </w:rPr>
      </w:pPr>
      <w:r w:rsidRPr="0047120C">
        <w:rPr>
          <w:rFonts w:ascii="Times New Roman" w:hAnsi="Times New Roman" w:cs="Times New Roman"/>
          <w:b/>
          <w:bCs/>
          <w:sz w:val="32"/>
          <w:szCs w:val="32"/>
        </w:rPr>
        <w:t xml:space="preserve">Сергій </w:t>
      </w:r>
      <w:proofErr w:type="spellStart"/>
      <w:r w:rsidRPr="0047120C">
        <w:rPr>
          <w:rFonts w:ascii="Times New Roman" w:hAnsi="Times New Roman" w:cs="Times New Roman"/>
          <w:b/>
          <w:bCs/>
          <w:sz w:val="32"/>
          <w:szCs w:val="32"/>
        </w:rPr>
        <w:t>Андрейчин</w:t>
      </w:r>
      <w:proofErr w:type="spellEnd"/>
      <w:r w:rsidRPr="0047120C">
        <w:rPr>
          <w:rFonts w:ascii="Times New Roman" w:hAnsi="Times New Roman" w:cs="Times New Roman"/>
          <w:sz w:val="32"/>
          <w:szCs w:val="32"/>
        </w:rPr>
        <w:t xml:space="preserve"> – </w:t>
      </w:r>
      <w:bookmarkStart w:id="0" w:name="_Hlk218016100"/>
      <w:r w:rsidRPr="0047120C">
        <w:rPr>
          <w:rFonts w:ascii="Times New Roman" w:hAnsi="Times New Roman" w:cs="Times New Roman"/>
          <w:sz w:val="32"/>
          <w:szCs w:val="32"/>
        </w:rPr>
        <w:t xml:space="preserve">доктор медичних наук, професор, </w:t>
      </w:r>
      <w:bookmarkEnd w:id="0"/>
      <w:r w:rsidRPr="0047120C">
        <w:rPr>
          <w:rFonts w:ascii="Times New Roman" w:hAnsi="Times New Roman" w:cs="Times New Roman"/>
          <w:sz w:val="32"/>
          <w:szCs w:val="32"/>
        </w:rPr>
        <w:t>завідувач кафедри внутрішньої медицини та фтизіатрії Тернопільського медичного університету імені І.Я.</w:t>
      </w:r>
      <w:r>
        <w:rPr>
          <w:rFonts w:ascii="Times New Roman" w:hAnsi="Times New Roman" w:cs="Times New Roman"/>
          <w:sz w:val="32"/>
          <w:szCs w:val="32"/>
          <w:lang w:val="en-US"/>
        </w:rPr>
        <w:t xml:space="preserve"> </w:t>
      </w:r>
      <w:r w:rsidRPr="0047120C">
        <w:rPr>
          <w:rFonts w:ascii="Times New Roman" w:hAnsi="Times New Roman" w:cs="Times New Roman"/>
          <w:sz w:val="32"/>
          <w:szCs w:val="32"/>
        </w:rPr>
        <w:t>Горбачевського.</w:t>
      </w:r>
    </w:p>
    <w:p w14:paraId="3668DC6E" w14:textId="77777777" w:rsidR="00EE5D06" w:rsidRPr="0047120C" w:rsidRDefault="00EE5D06" w:rsidP="00EE5D06">
      <w:pPr>
        <w:rPr>
          <w:rFonts w:ascii="Times New Roman" w:hAnsi="Times New Roman" w:cs="Times New Roman"/>
          <w:sz w:val="32"/>
          <w:szCs w:val="32"/>
        </w:rPr>
      </w:pPr>
      <w:r w:rsidRPr="0047120C">
        <w:rPr>
          <w:rFonts w:ascii="Times New Roman" w:hAnsi="Times New Roman" w:cs="Times New Roman"/>
          <w:b/>
          <w:bCs/>
          <w:sz w:val="32"/>
          <w:szCs w:val="32"/>
        </w:rPr>
        <w:t xml:space="preserve">Василь </w:t>
      </w:r>
      <w:proofErr w:type="spellStart"/>
      <w:r w:rsidRPr="0047120C">
        <w:rPr>
          <w:rFonts w:ascii="Times New Roman" w:hAnsi="Times New Roman" w:cs="Times New Roman"/>
          <w:b/>
          <w:bCs/>
          <w:sz w:val="32"/>
          <w:szCs w:val="32"/>
        </w:rPr>
        <w:t>Нейко</w:t>
      </w:r>
      <w:proofErr w:type="spellEnd"/>
      <w:r w:rsidRPr="0047120C">
        <w:rPr>
          <w:rFonts w:ascii="Times New Roman" w:hAnsi="Times New Roman" w:cs="Times New Roman"/>
          <w:sz w:val="32"/>
          <w:szCs w:val="32"/>
        </w:rPr>
        <w:t xml:space="preserve"> - </w:t>
      </w:r>
      <w:bookmarkStart w:id="1" w:name="_Hlk218016260"/>
      <w:r w:rsidRPr="0047120C">
        <w:rPr>
          <w:rFonts w:ascii="Times New Roman" w:hAnsi="Times New Roman" w:cs="Times New Roman"/>
          <w:sz w:val="32"/>
          <w:szCs w:val="32"/>
        </w:rPr>
        <w:t xml:space="preserve">доктор медичних наук, професор, </w:t>
      </w:r>
    </w:p>
    <w:bookmarkEnd w:id="1"/>
    <w:p w14:paraId="6FDD277F" w14:textId="77777777" w:rsidR="00EE5D06" w:rsidRPr="0047120C" w:rsidRDefault="00EE5D06" w:rsidP="00EE5D06">
      <w:pPr>
        <w:rPr>
          <w:rFonts w:ascii="Times New Roman" w:hAnsi="Times New Roman" w:cs="Times New Roman"/>
          <w:sz w:val="32"/>
          <w:szCs w:val="32"/>
        </w:rPr>
      </w:pPr>
      <w:r w:rsidRPr="0047120C">
        <w:rPr>
          <w:rFonts w:ascii="Times New Roman" w:hAnsi="Times New Roman" w:cs="Times New Roman"/>
          <w:sz w:val="32"/>
          <w:szCs w:val="32"/>
        </w:rPr>
        <w:t xml:space="preserve">завідувач кафедри пропедевтики внутрішньої медицини імені професора М.М. </w:t>
      </w:r>
      <w:proofErr w:type="spellStart"/>
      <w:r w:rsidRPr="0047120C">
        <w:rPr>
          <w:rFonts w:ascii="Times New Roman" w:hAnsi="Times New Roman" w:cs="Times New Roman"/>
          <w:sz w:val="32"/>
          <w:szCs w:val="32"/>
        </w:rPr>
        <w:t>Бережницького</w:t>
      </w:r>
      <w:proofErr w:type="spellEnd"/>
      <w:r w:rsidRPr="0047120C">
        <w:rPr>
          <w:rFonts w:ascii="Times New Roman" w:hAnsi="Times New Roman" w:cs="Times New Roman"/>
          <w:sz w:val="32"/>
          <w:szCs w:val="32"/>
        </w:rPr>
        <w:t xml:space="preserve"> Івано-Франківського національного медичного університету.</w:t>
      </w:r>
    </w:p>
    <w:p w14:paraId="333F954E" w14:textId="77777777" w:rsidR="00EE5D06" w:rsidRPr="0047120C" w:rsidRDefault="00EE5D06" w:rsidP="00EE5D06">
      <w:pPr>
        <w:rPr>
          <w:rFonts w:ascii="Times New Roman" w:hAnsi="Times New Roman" w:cs="Times New Roman"/>
          <w:sz w:val="32"/>
          <w:szCs w:val="32"/>
        </w:rPr>
      </w:pPr>
      <w:r w:rsidRPr="0047120C">
        <w:rPr>
          <w:rFonts w:ascii="Times New Roman" w:hAnsi="Times New Roman" w:cs="Times New Roman"/>
          <w:sz w:val="32"/>
          <w:szCs w:val="32"/>
        </w:rPr>
        <w:t>Ірина Гайова</w:t>
      </w:r>
    </w:p>
    <w:p w14:paraId="6EF0FFD4" w14:textId="22065D1F" w:rsidR="00EE5D06" w:rsidRPr="0020092B" w:rsidRDefault="00EE5D06" w:rsidP="00EE5D06">
      <w:pPr>
        <w:rPr>
          <w:rFonts w:ascii="Times New Roman" w:hAnsi="Times New Roman" w:cs="Times New Roman"/>
          <w:sz w:val="32"/>
          <w:szCs w:val="32"/>
        </w:rPr>
      </w:pPr>
      <w:r w:rsidRPr="0047120C">
        <w:rPr>
          <w:rFonts w:ascii="Times New Roman" w:hAnsi="Times New Roman" w:cs="Times New Roman"/>
          <w:sz w:val="32"/>
          <w:szCs w:val="32"/>
        </w:rPr>
        <w:t>Пропедевтика внутрішньої медицини.</w:t>
      </w:r>
      <w:r w:rsidRPr="0047120C">
        <w:rPr>
          <w:rFonts w:ascii="Times New Roman" w:hAnsi="Times New Roman" w:cs="Times New Roman"/>
          <w:b/>
          <w:bCs/>
          <w:sz w:val="32"/>
          <w:szCs w:val="32"/>
        </w:rPr>
        <w:t xml:space="preserve"> </w:t>
      </w:r>
      <w:r w:rsidRPr="0047120C">
        <w:rPr>
          <w:rFonts w:ascii="Times New Roman" w:hAnsi="Times New Roman" w:cs="Times New Roman"/>
          <w:sz w:val="32"/>
          <w:szCs w:val="32"/>
        </w:rPr>
        <w:t>Конспект лекцій.</w:t>
      </w:r>
      <w:r w:rsidR="003746A2">
        <w:rPr>
          <w:rFonts w:ascii="Times New Roman" w:hAnsi="Times New Roman" w:cs="Times New Roman"/>
          <w:sz w:val="32"/>
          <w:szCs w:val="32"/>
        </w:rPr>
        <w:t xml:space="preserve"> Навчальний посібник</w:t>
      </w:r>
      <w:r w:rsidRPr="0047120C">
        <w:rPr>
          <w:rFonts w:ascii="Times New Roman" w:hAnsi="Times New Roman" w:cs="Times New Roman"/>
          <w:sz w:val="32"/>
          <w:szCs w:val="32"/>
        </w:rPr>
        <w:t>, англійською мовою, для студентів</w:t>
      </w:r>
      <w:r w:rsidR="00F03B4D">
        <w:rPr>
          <w:rFonts w:ascii="Times New Roman" w:hAnsi="Times New Roman" w:cs="Times New Roman"/>
          <w:sz w:val="32"/>
          <w:szCs w:val="32"/>
          <w:lang w:val="en-US"/>
        </w:rPr>
        <w:t xml:space="preserve"> </w:t>
      </w:r>
      <w:r w:rsidR="00E64921">
        <w:rPr>
          <w:rFonts w:ascii="Times New Roman" w:hAnsi="Times New Roman" w:cs="Times New Roman"/>
          <w:sz w:val="32"/>
          <w:szCs w:val="32"/>
        </w:rPr>
        <w:t>третього курсу,</w:t>
      </w:r>
      <w:r w:rsidR="00E64921">
        <w:rPr>
          <w:rFonts w:ascii="Times New Roman" w:hAnsi="Times New Roman" w:cs="Times New Roman"/>
          <w:sz w:val="32"/>
          <w:szCs w:val="32"/>
          <w:lang w:val="en-US"/>
        </w:rPr>
        <w:t xml:space="preserve"> </w:t>
      </w:r>
      <w:r w:rsidR="00E64921">
        <w:rPr>
          <w:rFonts w:ascii="Times New Roman" w:hAnsi="Times New Roman" w:cs="Times New Roman"/>
          <w:sz w:val="32"/>
          <w:szCs w:val="32"/>
        </w:rPr>
        <w:t xml:space="preserve">другого, магістерського рівня вищої освіти, освітньої кваліфікації </w:t>
      </w:r>
      <w:r w:rsidR="00E64921">
        <w:rPr>
          <w:rFonts w:ascii="Times New Roman" w:hAnsi="Times New Roman" w:cs="Times New Roman"/>
          <w:sz w:val="32"/>
          <w:szCs w:val="32"/>
          <w:lang w:val="en-US"/>
        </w:rPr>
        <w:t>“</w:t>
      </w:r>
      <w:r w:rsidR="00E64921">
        <w:rPr>
          <w:rFonts w:ascii="Times New Roman" w:hAnsi="Times New Roman" w:cs="Times New Roman"/>
          <w:sz w:val="32"/>
          <w:szCs w:val="32"/>
        </w:rPr>
        <w:t>Лікар,</w:t>
      </w:r>
      <w:r w:rsidR="00E64921">
        <w:rPr>
          <w:rFonts w:ascii="Times New Roman" w:hAnsi="Times New Roman" w:cs="Times New Roman"/>
          <w:sz w:val="32"/>
          <w:szCs w:val="32"/>
          <w:lang w:val="en-US"/>
        </w:rPr>
        <w:t>”</w:t>
      </w:r>
      <w:r w:rsidRPr="0047120C">
        <w:rPr>
          <w:rFonts w:ascii="Times New Roman" w:hAnsi="Times New Roman" w:cs="Times New Roman"/>
          <w:sz w:val="32"/>
          <w:szCs w:val="32"/>
        </w:rPr>
        <w:t xml:space="preserve"> факультету </w:t>
      </w:r>
      <w:r w:rsidR="002C55D5">
        <w:rPr>
          <w:rFonts w:ascii="Times New Roman" w:hAnsi="Times New Roman" w:cs="Times New Roman"/>
          <w:sz w:val="32"/>
          <w:szCs w:val="32"/>
        </w:rPr>
        <w:t xml:space="preserve">підготовки </w:t>
      </w:r>
      <w:r w:rsidRPr="0047120C">
        <w:rPr>
          <w:rFonts w:ascii="Times New Roman" w:hAnsi="Times New Roman" w:cs="Times New Roman"/>
          <w:sz w:val="32"/>
          <w:szCs w:val="32"/>
        </w:rPr>
        <w:t>іноземних громадян/</w:t>
      </w:r>
      <w:proofErr w:type="spellStart"/>
      <w:r w:rsidRPr="0047120C">
        <w:rPr>
          <w:rFonts w:ascii="Times New Roman" w:hAnsi="Times New Roman" w:cs="Times New Roman"/>
          <w:sz w:val="32"/>
          <w:szCs w:val="32"/>
        </w:rPr>
        <w:t>І.М.Гайова</w:t>
      </w:r>
      <w:proofErr w:type="spellEnd"/>
      <w:r w:rsidRPr="0047120C">
        <w:rPr>
          <w:rFonts w:ascii="Times New Roman" w:hAnsi="Times New Roman" w:cs="Times New Roman"/>
          <w:sz w:val="32"/>
          <w:szCs w:val="32"/>
        </w:rPr>
        <w:t>.- Івано-Франківськ</w:t>
      </w:r>
      <w:r w:rsidR="00E64921">
        <w:rPr>
          <w:rFonts w:ascii="Times New Roman" w:hAnsi="Times New Roman" w:cs="Times New Roman"/>
          <w:sz w:val="32"/>
          <w:szCs w:val="32"/>
          <w:lang w:val="en-US"/>
        </w:rPr>
        <w:t>:</w:t>
      </w:r>
      <w:r w:rsidR="00E64921">
        <w:rPr>
          <w:rFonts w:ascii="Times New Roman" w:hAnsi="Times New Roman" w:cs="Times New Roman"/>
          <w:sz w:val="32"/>
          <w:szCs w:val="32"/>
        </w:rPr>
        <w:t xml:space="preserve"> </w:t>
      </w:r>
      <w:r w:rsidRPr="0047120C">
        <w:rPr>
          <w:rFonts w:ascii="Times New Roman" w:hAnsi="Times New Roman" w:cs="Times New Roman"/>
          <w:sz w:val="32"/>
          <w:szCs w:val="32"/>
        </w:rPr>
        <w:t>ІФНМУ, 2026.-</w:t>
      </w:r>
      <w:r w:rsidR="0020092B" w:rsidRPr="0020092B">
        <w:rPr>
          <w:rFonts w:ascii="Times New Roman" w:hAnsi="Times New Roman" w:cs="Times New Roman"/>
          <w:sz w:val="32"/>
          <w:szCs w:val="32"/>
        </w:rPr>
        <w:t>3</w:t>
      </w:r>
      <w:r w:rsidR="00DB54BB">
        <w:rPr>
          <w:rFonts w:ascii="Times New Roman" w:hAnsi="Times New Roman" w:cs="Times New Roman"/>
          <w:sz w:val="32"/>
          <w:szCs w:val="32"/>
        </w:rPr>
        <w:t>93</w:t>
      </w:r>
      <w:r w:rsidRPr="0020092B">
        <w:rPr>
          <w:rFonts w:ascii="Times New Roman" w:hAnsi="Times New Roman" w:cs="Times New Roman"/>
          <w:sz w:val="32"/>
          <w:szCs w:val="32"/>
        </w:rPr>
        <w:t>с.</w:t>
      </w:r>
    </w:p>
    <w:p w14:paraId="2E93666C" w14:textId="77777777" w:rsidR="00EE5D06" w:rsidRPr="0047120C" w:rsidRDefault="00EE5D06" w:rsidP="00EE5D06">
      <w:pPr>
        <w:rPr>
          <w:rFonts w:ascii="Times New Roman" w:hAnsi="Times New Roman" w:cs="Times New Roman"/>
          <w:sz w:val="32"/>
          <w:szCs w:val="32"/>
        </w:rPr>
      </w:pPr>
    </w:p>
    <w:p w14:paraId="024D32C3" w14:textId="16BBE192" w:rsidR="009609AD" w:rsidRDefault="00EE5D06">
      <w:pPr>
        <w:rPr>
          <w:rFonts w:ascii="Times New Roman" w:hAnsi="Times New Roman" w:cs="Times New Roman"/>
          <w:sz w:val="32"/>
          <w:szCs w:val="32"/>
          <w:lang w:val="en-US"/>
        </w:rPr>
      </w:pPr>
      <w:r w:rsidRPr="0047120C">
        <w:rPr>
          <w:rFonts w:ascii="Times New Roman" w:hAnsi="Times New Roman" w:cs="Times New Roman"/>
          <w:sz w:val="32"/>
          <w:szCs w:val="32"/>
        </w:rPr>
        <w:t xml:space="preserve">Завдання </w:t>
      </w:r>
      <w:r w:rsidR="003746A2">
        <w:rPr>
          <w:rFonts w:ascii="Times New Roman" w:hAnsi="Times New Roman" w:cs="Times New Roman"/>
          <w:sz w:val="32"/>
          <w:szCs w:val="32"/>
        </w:rPr>
        <w:t>навчального посібника</w:t>
      </w:r>
      <w:r w:rsidRPr="0047120C">
        <w:rPr>
          <w:rFonts w:ascii="Times New Roman" w:hAnsi="Times New Roman" w:cs="Times New Roman"/>
          <w:sz w:val="32"/>
          <w:szCs w:val="32"/>
        </w:rPr>
        <w:t xml:space="preserve"> – сприяти отриманню базових знань з пропедевтики внутрішньої медицини</w:t>
      </w:r>
      <w:r>
        <w:rPr>
          <w:rFonts w:ascii="Times New Roman" w:hAnsi="Times New Roman" w:cs="Times New Roman"/>
          <w:sz w:val="32"/>
          <w:szCs w:val="32"/>
        </w:rPr>
        <w:t>,</w:t>
      </w:r>
      <w:r w:rsidRPr="0047120C">
        <w:rPr>
          <w:rFonts w:ascii="Times New Roman" w:hAnsi="Times New Roman" w:cs="Times New Roman"/>
          <w:sz w:val="32"/>
          <w:szCs w:val="32"/>
        </w:rPr>
        <w:t xml:space="preserve"> англомовними студентами</w:t>
      </w:r>
      <w:r>
        <w:rPr>
          <w:rFonts w:ascii="Times New Roman" w:hAnsi="Times New Roman" w:cs="Times New Roman"/>
          <w:sz w:val="32"/>
          <w:szCs w:val="32"/>
        </w:rPr>
        <w:t>,</w:t>
      </w:r>
      <w:r w:rsidR="0020092B">
        <w:rPr>
          <w:rFonts w:ascii="Times New Roman" w:hAnsi="Times New Roman" w:cs="Times New Roman"/>
          <w:sz w:val="32"/>
          <w:szCs w:val="32"/>
        </w:rPr>
        <w:t xml:space="preserve"> </w:t>
      </w:r>
      <w:r w:rsidRPr="0047120C">
        <w:rPr>
          <w:rFonts w:ascii="Times New Roman" w:hAnsi="Times New Roman" w:cs="Times New Roman"/>
          <w:sz w:val="32"/>
          <w:szCs w:val="32"/>
        </w:rPr>
        <w:t xml:space="preserve"> </w:t>
      </w:r>
      <w:r>
        <w:rPr>
          <w:rFonts w:ascii="Times New Roman" w:hAnsi="Times New Roman" w:cs="Times New Roman"/>
          <w:sz w:val="32"/>
          <w:szCs w:val="32"/>
        </w:rPr>
        <w:t xml:space="preserve">формувати в них уміння застосовувати на практиці основні методи обстеження пацієнтів із захворюваннями внутрішніх органів та </w:t>
      </w:r>
      <w:r w:rsidR="00F93842">
        <w:rPr>
          <w:rFonts w:ascii="Times New Roman" w:hAnsi="Times New Roman" w:cs="Times New Roman"/>
          <w:sz w:val="32"/>
          <w:szCs w:val="32"/>
        </w:rPr>
        <w:t>навчити</w:t>
      </w:r>
      <w:r>
        <w:rPr>
          <w:rFonts w:ascii="Times New Roman" w:hAnsi="Times New Roman" w:cs="Times New Roman"/>
          <w:sz w:val="32"/>
          <w:szCs w:val="32"/>
        </w:rPr>
        <w:t xml:space="preserve"> </w:t>
      </w:r>
      <w:r w:rsidR="00911A9D">
        <w:rPr>
          <w:rFonts w:ascii="Times New Roman" w:hAnsi="Times New Roman" w:cs="Times New Roman"/>
          <w:sz w:val="32"/>
          <w:szCs w:val="32"/>
        </w:rPr>
        <w:t>кваліфікова</w:t>
      </w:r>
      <w:r>
        <w:rPr>
          <w:rFonts w:ascii="Times New Roman" w:hAnsi="Times New Roman" w:cs="Times New Roman"/>
          <w:sz w:val="32"/>
          <w:szCs w:val="32"/>
        </w:rPr>
        <w:t xml:space="preserve">но оцінювати отримані результати. </w:t>
      </w:r>
    </w:p>
    <w:p w14:paraId="2296A7C5" w14:textId="6BCDCAE6" w:rsidR="009609AD" w:rsidRPr="009609AD" w:rsidRDefault="009609AD">
      <w:pPr>
        <w:rPr>
          <w:rFonts w:ascii="Times New Roman" w:hAnsi="Times New Roman" w:cs="Times New Roman"/>
          <w:sz w:val="32"/>
          <w:szCs w:val="32"/>
          <w:lang w:val="en-US"/>
        </w:rPr>
      </w:pPr>
      <w:r>
        <w:rPr>
          <w:rFonts w:ascii="Times New Roman" w:hAnsi="Times New Roman" w:cs="Times New Roman"/>
          <w:sz w:val="32"/>
          <w:szCs w:val="32"/>
          <w:lang w:val="en-US"/>
        </w:rPr>
        <w:t xml:space="preserve">                                                                                                                     </w:t>
      </w:r>
    </w:p>
    <w:p w14:paraId="51581614" w14:textId="77777777" w:rsidR="00330119" w:rsidRDefault="009609AD">
      <w:pPr>
        <w:rPr>
          <w:rFonts w:ascii="Times New Roman" w:hAnsi="Times New Roman" w:cs="Times New Roman"/>
          <w:sz w:val="32"/>
          <w:szCs w:val="32"/>
        </w:rPr>
      </w:pPr>
      <w:r>
        <w:rPr>
          <w:rFonts w:ascii="Times New Roman" w:hAnsi="Times New Roman" w:cs="Times New Roman"/>
          <w:sz w:val="32"/>
          <w:szCs w:val="32"/>
        </w:rPr>
        <w:t xml:space="preserve">                                           </w:t>
      </w:r>
    </w:p>
    <w:p w14:paraId="6B77693E" w14:textId="77777777" w:rsidR="00F93842" w:rsidRDefault="00330119">
      <w:pPr>
        <w:rPr>
          <w:rFonts w:ascii="Times New Roman" w:hAnsi="Times New Roman" w:cs="Times New Roman"/>
          <w:sz w:val="32"/>
          <w:szCs w:val="32"/>
        </w:rPr>
      </w:pPr>
      <w:r>
        <w:rPr>
          <w:rFonts w:ascii="Times New Roman" w:hAnsi="Times New Roman" w:cs="Times New Roman"/>
          <w:sz w:val="32"/>
          <w:szCs w:val="32"/>
        </w:rPr>
        <w:t xml:space="preserve">                                                </w:t>
      </w:r>
    </w:p>
    <w:p w14:paraId="1937BA9A" w14:textId="08CF97AA" w:rsidR="00F93842" w:rsidRPr="00E64921" w:rsidRDefault="00F93842">
      <w:pPr>
        <w:rPr>
          <w:rFonts w:ascii="Times New Roman" w:hAnsi="Times New Roman" w:cs="Times New Roman"/>
          <w:sz w:val="32"/>
          <w:szCs w:val="32"/>
          <w:lang w:val="en-US"/>
        </w:rPr>
      </w:pPr>
      <w:r>
        <w:rPr>
          <w:rFonts w:ascii="Times New Roman" w:hAnsi="Times New Roman" w:cs="Times New Roman"/>
          <w:sz w:val="32"/>
          <w:szCs w:val="32"/>
        </w:rPr>
        <w:t xml:space="preserve">                                          </w:t>
      </w:r>
    </w:p>
    <w:p w14:paraId="4389EC96" w14:textId="41476925" w:rsidR="006A5A1C" w:rsidRPr="009609AD" w:rsidRDefault="00F93842">
      <w:pPr>
        <w:rPr>
          <w:rFonts w:ascii="Times New Roman" w:hAnsi="Times New Roman" w:cs="Times New Roman"/>
          <w:sz w:val="32"/>
          <w:szCs w:val="32"/>
        </w:rPr>
      </w:pPr>
      <w:r>
        <w:rPr>
          <w:rFonts w:ascii="Times New Roman" w:hAnsi="Times New Roman" w:cs="Times New Roman"/>
          <w:sz w:val="32"/>
          <w:szCs w:val="32"/>
        </w:rPr>
        <w:lastRenderedPageBreak/>
        <w:t xml:space="preserve">                                          </w:t>
      </w:r>
      <w:r w:rsidR="00EE5D06" w:rsidRPr="00EE5D06">
        <w:rPr>
          <w:rFonts w:ascii="Times New Roman" w:hAnsi="Times New Roman" w:cs="Times New Roman"/>
          <w:sz w:val="36"/>
          <w:szCs w:val="36"/>
          <w:lang w:val="en-US"/>
        </w:rPr>
        <w:t>Content</w:t>
      </w:r>
    </w:p>
    <w:p w14:paraId="6AB95DF8" w14:textId="6ED428F0" w:rsidR="00EE5D06" w:rsidRPr="009609AD" w:rsidRDefault="00EE5D06" w:rsidP="00EE5D06">
      <w:pPr>
        <w:pStyle w:val="a9"/>
        <w:numPr>
          <w:ilvl w:val="0"/>
          <w:numId w:val="1"/>
        </w:numPr>
        <w:rPr>
          <w:rFonts w:ascii="Times New Roman" w:hAnsi="Times New Roman" w:cs="Times New Roman"/>
          <w:color w:val="000000" w:themeColor="text1"/>
          <w:sz w:val="28"/>
          <w:szCs w:val="28"/>
          <w:lang w:val="en-US"/>
        </w:rPr>
      </w:pPr>
      <w:r w:rsidRPr="009609AD">
        <w:rPr>
          <w:rFonts w:ascii="Times New Roman" w:hAnsi="Times New Roman" w:cs="Times New Roman"/>
          <w:color w:val="000000" w:themeColor="text1"/>
          <w:sz w:val="28"/>
          <w:szCs w:val="28"/>
          <w:lang w:val="en-US"/>
        </w:rPr>
        <w:t>The symptoms of pulmonary diseases according to the questioning, palpation, and percussion of the patient’s chest</w:t>
      </w:r>
      <w:r w:rsidR="009A14AE">
        <w:rPr>
          <w:rFonts w:ascii="Times New Roman" w:hAnsi="Times New Roman" w:cs="Times New Roman"/>
          <w:color w:val="000000" w:themeColor="text1"/>
          <w:sz w:val="28"/>
          <w:szCs w:val="28"/>
          <w:lang w:val="en-US"/>
        </w:rPr>
        <w:t>…</w:t>
      </w:r>
      <w:r w:rsidR="009A14AE">
        <w:rPr>
          <w:rFonts w:ascii="Times New Roman" w:hAnsi="Times New Roman" w:cs="Times New Roman"/>
          <w:color w:val="000000" w:themeColor="text1"/>
          <w:sz w:val="28"/>
          <w:szCs w:val="28"/>
        </w:rPr>
        <w:t>…………………</w:t>
      </w:r>
      <w:r w:rsidR="00E569E7">
        <w:rPr>
          <w:rFonts w:ascii="Times New Roman" w:hAnsi="Times New Roman" w:cs="Times New Roman"/>
          <w:color w:val="000000" w:themeColor="text1"/>
          <w:sz w:val="28"/>
          <w:szCs w:val="28"/>
          <w:lang w:val="en-US"/>
        </w:rPr>
        <w:t>…</w:t>
      </w:r>
      <w:r w:rsidR="00E64921">
        <w:rPr>
          <w:rFonts w:ascii="Times New Roman" w:hAnsi="Times New Roman" w:cs="Times New Roman"/>
          <w:color w:val="000000" w:themeColor="text1"/>
          <w:sz w:val="28"/>
          <w:szCs w:val="28"/>
          <w:lang w:val="en-US"/>
        </w:rPr>
        <w:t>4</w:t>
      </w:r>
    </w:p>
    <w:p w14:paraId="59A30226" w14:textId="77777777" w:rsidR="00A54B98" w:rsidRPr="00A54B98" w:rsidRDefault="00EE5D06" w:rsidP="00EE5D06">
      <w:pPr>
        <w:pStyle w:val="a9"/>
        <w:numPr>
          <w:ilvl w:val="0"/>
          <w:numId w:val="1"/>
        </w:numPr>
        <w:ind w:left="567" w:firstLine="426"/>
        <w:rPr>
          <w:rFonts w:ascii="Times New Roman" w:hAnsi="Times New Roman" w:cs="Times New Roman"/>
          <w:color w:val="000000" w:themeColor="text1"/>
          <w:sz w:val="28"/>
          <w:szCs w:val="28"/>
        </w:rPr>
      </w:pPr>
      <w:r w:rsidRPr="009609AD">
        <w:rPr>
          <w:rFonts w:ascii="Times New Roman" w:hAnsi="Times New Roman" w:cs="Times New Roman"/>
          <w:color w:val="000000" w:themeColor="text1"/>
          <w:sz w:val="28"/>
          <w:szCs w:val="28"/>
          <w:lang w:val="en-US"/>
        </w:rPr>
        <w:t xml:space="preserve">The main symptoms </w:t>
      </w:r>
      <w:r w:rsidR="009609AD">
        <w:rPr>
          <w:rFonts w:ascii="Times New Roman" w:hAnsi="Times New Roman" w:cs="Times New Roman"/>
          <w:color w:val="000000" w:themeColor="text1"/>
          <w:sz w:val="28"/>
          <w:szCs w:val="28"/>
          <w:lang w:val="en-US"/>
        </w:rPr>
        <w:t>of</w:t>
      </w:r>
      <w:r w:rsidRPr="009609AD">
        <w:rPr>
          <w:rFonts w:ascii="Times New Roman" w:hAnsi="Times New Roman" w:cs="Times New Roman"/>
          <w:color w:val="000000" w:themeColor="text1"/>
          <w:sz w:val="28"/>
          <w:szCs w:val="28"/>
          <w:lang w:val="en-US"/>
        </w:rPr>
        <w:t xml:space="preserve"> pulmonary diseases </w:t>
      </w:r>
      <w:r w:rsidR="00A54B98">
        <w:rPr>
          <w:rFonts w:ascii="Times New Roman" w:hAnsi="Times New Roman" w:cs="Times New Roman"/>
          <w:color w:val="000000" w:themeColor="text1"/>
          <w:sz w:val="28"/>
          <w:szCs w:val="28"/>
          <w:lang w:val="en-US"/>
        </w:rPr>
        <w:t xml:space="preserve">detected </w:t>
      </w:r>
    </w:p>
    <w:p w14:paraId="6456E06A" w14:textId="1EBB50B7" w:rsidR="00EE5D06" w:rsidRPr="00E569E7" w:rsidRDefault="00A54B98" w:rsidP="00A54B98">
      <w:pPr>
        <w:pStyle w:val="a9"/>
        <w:ind w:left="993"/>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 xml:space="preserve">      at</w:t>
      </w:r>
      <w:r w:rsidR="00EE5D06" w:rsidRPr="009609AD">
        <w:rPr>
          <w:rFonts w:ascii="Times New Roman" w:hAnsi="Times New Roman" w:cs="Times New Roman"/>
          <w:color w:val="000000" w:themeColor="text1"/>
          <w:sz w:val="28"/>
          <w:szCs w:val="28"/>
          <w:lang w:val="en-US"/>
        </w:rPr>
        <w:t xml:space="preserve"> auscultation</w:t>
      </w:r>
      <w:r w:rsidR="009A14AE">
        <w:rPr>
          <w:rFonts w:ascii="Times New Roman" w:hAnsi="Times New Roman" w:cs="Times New Roman"/>
          <w:color w:val="000000" w:themeColor="text1"/>
          <w:sz w:val="28"/>
          <w:szCs w:val="28"/>
          <w:lang w:val="en-US"/>
        </w:rPr>
        <w:t>…</w:t>
      </w:r>
      <w:r w:rsidR="009A14AE">
        <w:rPr>
          <w:rFonts w:ascii="Times New Roman" w:hAnsi="Times New Roman" w:cs="Times New Roman"/>
          <w:color w:val="000000" w:themeColor="text1"/>
          <w:sz w:val="28"/>
          <w:szCs w:val="28"/>
        </w:rPr>
        <w:t>…………………………………………………</w:t>
      </w:r>
      <w:proofErr w:type="gramStart"/>
      <w:r w:rsidR="00E569E7">
        <w:rPr>
          <w:rFonts w:ascii="Times New Roman" w:hAnsi="Times New Roman" w:cs="Times New Roman"/>
          <w:color w:val="000000" w:themeColor="text1"/>
          <w:sz w:val="28"/>
          <w:szCs w:val="28"/>
          <w:lang w:val="en-US"/>
        </w:rPr>
        <w:t>…..</w:t>
      </w:r>
      <w:proofErr w:type="gramEnd"/>
      <w:r w:rsidR="009145E6">
        <w:rPr>
          <w:rFonts w:ascii="Times New Roman" w:hAnsi="Times New Roman" w:cs="Times New Roman"/>
          <w:color w:val="000000" w:themeColor="text1"/>
          <w:sz w:val="28"/>
          <w:szCs w:val="28"/>
          <w:lang w:val="en-US"/>
        </w:rPr>
        <w:t>22</w:t>
      </w:r>
    </w:p>
    <w:p w14:paraId="73EC1CDE" w14:textId="10C8A882" w:rsidR="00EE5D06" w:rsidRPr="009609AD" w:rsidRDefault="00EE5D06" w:rsidP="00EE5D06">
      <w:pPr>
        <w:pStyle w:val="a9"/>
        <w:numPr>
          <w:ilvl w:val="0"/>
          <w:numId w:val="1"/>
        </w:numPr>
        <w:rPr>
          <w:rFonts w:ascii="Times New Roman" w:hAnsi="Times New Roman" w:cs="Times New Roman"/>
          <w:color w:val="000000" w:themeColor="text1"/>
          <w:sz w:val="28"/>
          <w:szCs w:val="28"/>
          <w:lang w:val="en-US"/>
        </w:rPr>
      </w:pPr>
      <w:r w:rsidRPr="009609AD">
        <w:rPr>
          <w:rFonts w:ascii="Times New Roman" w:hAnsi="Times New Roman" w:cs="Times New Roman"/>
          <w:color w:val="000000" w:themeColor="text1"/>
          <w:sz w:val="28"/>
          <w:szCs w:val="28"/>
          <w:lang w:val="en-US"/>
        </w:rPr>
        <w:t>Bronchitis. Bronchial asthma. COPD. Emphysema</w:t>
      </w:r>
      <w:r w:rsidR="00620C9C">
        <w:rPr>
          <w:rFonts w:ascii="Times New Roman" w:hAnsi="Times New Roman" w:cs="Times New Roman"/>
          <w:color w:val="000000" w:themeColor="text1"/>
          <w:sz w:val="28"/>
          <w:szCs w:val="28"/>
          <w:lang w:val="en-US"/>
        </w:rPr>
        <w:t>………………</w:t>
      </w:r>
      <w:r w:rsidR="00E569E7">
        <w:rPr>
          <w:rFonts w:ascii="Times New Roman" w:hAnsi="Times New Roman" w:cs="Times New Roman"/>
          <w:color w:val="000000" w:themeColor="text1"/>
          <w:sz w:val="28"/>
          <w:szCs w:val="28"/>
          <w:lang w:val="en-US"/>
        </w:rPr>
        <w:t>….</w:t>
      </w:r>
      <w:r w:rsidR="009145E6">
        <w:rPr>
          <w:rFonts w:ascii="Times New Roman" w:hAnsi="Times New Roman" w:cs="Times New Roman"/>
          <w:color w:val="000000" w:themeColor="text1"/>
          <w:sz w:val="28"/>
          <w:szCs w:val="28"/>
          <w:lang w:val="en-US"/>
        </w:rPr>
        <w:t>35</w:t>
      </w:r>
    </w:p>
    <w:p w14:paraId="441C7319" w14:textId="426FB388" w:rsidR="00EE5D06" w:rsidRPr="009609AD" w:rsidRDefault="00EE5D06" w:rsidP="00EE5D06">
      <w:pPr>
        <w:pStyle w:val="a9"/>
        <w:numPr>
          <w:ilvl w:val="0"/>
          <w:numId w:val="1"/>
        </w:numPr>
        <w:rPr>
          <w:rFonts w:ascii="Times New Roman" w:hAnsi="Times New Roman" w:cs="Times New Roman"/>
          <w:color w:val="000000" w:themeColor="text1"/>
          <w:sz w:val="28"/>
          <w:szCs w:val="28"/>
          <w:lang w:val="en-US"/>
        </w:rPr>
      </w:pPr>
      <w:r w:rsidRPr="009609AD">
        <w:rPr>
          <w:rFonts w:ascii="Times New Roman" w:hAnsi="Times New Roman" w:cs="Times New Roman"/>
          <w:color w:val="000000" w:themeColor="text1"/>
          <w:sz w:val="28"/>
          <w:szCs w:val="28"/>
          <w:lang w:val="en-US"/>
        </w:rPr>
        <w:t>Pneumonia. Syndrome of induration of pulmonary tissue. Pleurisies. Respiratory failure</w:t>
      </w:r>
      <w:r w:rsidR="00C13847">
        <w:rPr>
          <w:rFonts w:ascii="Times New Roman" w:hAnsi="Times New Roman" w:cs="Times New Roman"/>
          <w:color w:val="000000" w:themeColor="text1"/>
          <w:sz w:val="28"/>
          <w:szCs w:val="28"/>
          <w:lang w:val="en-US"/>
        </w:rPr>
        <w:t>…</w:t>
      </w:r>
      <w:r w:rsidR="00C13847">
        <w:rPr>
          <w:rFonts w:ascii="Times New Roman" w:hAnsi="Times New Roman" w:cs="Times New Roman"/>
          <w:color w:val="000000" w:themeColor="text1"/>
          <w:sz w:val="28"/>
          <w:szCs w:val="28"/>
        </w:rPr>
        <w:t>………………………………………………</w:t>
      </w:r>
      <w:r w:rsidR="00E569E7">
        <w:rPr>
          <w:rFonts w:ascii="Times New Roman" w:hAnsi="Times New Roman" w:cs="Times New Roman"/>
          <w:color w:val="000000" w:themeColor="text1"/>
          <w:sz w:val="28"/>
          <w:szCs w:val="28"/>
          <w:lang w:val="en-US"/>
        </w:rPr>
        <w:t>….</w:t>
      </w:r>
      <w:r w:rsidR="009145E6">
        <w:rPr>
          <w:rFonts w:ascii="Times New Roman" w:hAnsi="Times New Roman" w:cs="Times New Roman"/>
          <w:color w:val="000000" w:themeColor="text1"/>
          <w:sz w:val="28"/>
          <w:szCs w:val="28"/>
          <w:lang w:val="en-US"/>
        </w:rPr>
        <w:t>52</w:t>
      </w:r>
    </w:p>
    <w:p w14:paraId="12786911" w14:textId="049D2403" w:rsidR="00EE5D06" w:rsidRPr="009609AD" w:rsidRDefault="00EE5D06" w:rsidP="00EE5D06">
      <w:pPr>
        <w:pStyle w:val="a9"/>
        <w:numPr>
          <w:ilvl w:val="0"/>
          <w:numId w:val="1"/>
        </w:numPr>
        <w:rPr>
          <w:rFonts w:ascii="Times New Roman" w:hAnsi="Times New Roman" w:cs="Times New Roman"/>
          <w:color w:val="000000" w:themeColor="text1"/>
          <w:sz w:val="28"/>
          <w:szCs w:val="28"/>
        </w:rPr>
      </w:pPr>
      <w:r w:rsidRPr="009609AD">
        <w:rPr>
          <w:rFonts w:ascii="Times New Roman" w:hAnsi="Times New Roman" w:cs="Times New Roman"/>
          <w:color w:val="000000" w:themeColor="text1"/>
          <w:sz w:val="28"/>
          <w:szCs w:val="28"/>
          <w:lang w:val="en-US"/>
        </w:rPr>
        <w:t>Questioning and data of physical examination of the patients with cardio-vascular diseases</w:t>
      </w:r>
      <w:r w:rsidR="009E47DB">
        <w:rPr>
          <w:rFonts w:ascii="Times New Roman" w:hAnsi="Times New Roman" w:cs="Times New Roman"/>
          <w:color w:val="000000" w:themeColor="text1"/>
          <w:sz w:val="28"/>
          <w:szCs w:val="28"/>
          <w:lang w:val="en-US"/>
        </w:rPr>
        <w:t>…………………………………………………</w:t>
      </w:r>
      <w:r w:rsidR="00E569E7">
        <w:rPr>
          <w:rFonts w:ascii="Times New Roman" w:hAnsi="Times New Roman" w:cs="Times New Roman"/>
          <w:color w:val="000000" w:themeColor="text1"/>
          <w:sz w:val="28"/>
          <w:szCs w:val="28"/>
          <w:lang w:val="en-US"/>
        </w:rPr>
        <w:t>……</w:t>
      </w:r>
      <w:r w:rsidR="003D51B0">
        <w:rPr>
          <w:rFonts w:ascii="Times New Roman" w:hAnsi="Times New Roman" w:cs="Times New Roman"/>
          <w:color w:val="000000" w:themeColor="text1"/>
          <w:sz w:val="28"/>
          <w:szCs w:val="28"/>
          <w:lang w:val="en-US"/>
        </w:rPr>
        <w:t>75</w:t>
      </w:r>
    </w:p>
    <w:p w14:paraId="306362A1" w14:textId="481DEBFB" w:rsidR="00EE5D06" w:rsidRPr="009609AD" w:rsidRDefault="00EE5D06" w:rsidP="00EE5D06">
      <w:pPr>
        <w:pStyle w:val="a9"/>
        <w:numPr>
          <w:ilvl w:val="0"/>
          <w:numId w:val="1"/>
        </w:numPr>
        <w:rPr>
          <w:rFonts w:ascii="Times New Roman" w:hAnsi="Times New Roman" w:cs="Times New Roman"/>
          <w:color w:val="000000" w:themeColor="text1"/>
          <w:sz w:val="28"/>
          <w:szCs w:val="28"/>
          <w:lang w:val="en-US"/>
        </w:rPr>
      </w:pPr>
      <w:r w:rsidRPr="009609AD">
        <w:rPr>
          <w:rFonts w:ascii="Times New Roman" w:hAnsi="Times New Roman" w:cs="Times New Roman"/>
          <w:color w:val="000000" w:themeColor="text1"/>
          <w:sz w:val="28"/>
          <w:szCs w:val="28"/>
          <w:lang w:val="en-US"/>
        </w:rPr>
        <w:t>Auscultation of the hear</w:t>
      </w:r>
      <w:r w:rsidR="00CE1394">
        <w:rPr>
          <w:rFonts w:ascii="Times New Roman" w:hAnsi="Times New Roman" w:cs="Times New Roman"/>
          <w:color w:val="000000" w:themeColor="text1"/>
          <w:sz w:val="28"/>
          <w:szCs w:val="28"/>
          <w:lang w:val="en-US"/>
        </w:rPr>
        <w:t>t…………………………………………</w:t>
      </w:r>
      <w:proofErr w:type="gramStart"/>
      <w:r w:rsidR="00E569E7">
        <w:rPr>
          <w:rFonts w:ascii="Times New Roman" w:hAnsi="Times New Roman" w:cs="Times New Roman"/>
          <w:color w:val="000000" w:themeColor="text1"/>
          <w:sz w:val="28"/>
          <w:szCs w:val="28"/>
          <w:lang w:val="en-US"/>
        </w:rPr>
        <w:t>…..</w:t>
      </w:r>
      <w:proofErr w:type="gramEnd"/>
      <w:r w:rsidR="003D51B0">
        <w:rPr>
          <w:rFonts w:ascii="Times New Roman" w:hAnsi="Times New Roman" w:cs="Times New Roman"/>
          <w:color w:val="000000" w:themeColor="text1"/>
          <w:sz w:val="28"/>
          <w:szCs w:val="28"/>
          <w:lang w:val="en-US"/>
        </w:rPr>
        <w:t>107</w:t>
      </w:r>
    </w:p>
    <w:p w14:paraId="6FCB8FD4" w14:textId="12562499" w:rsidR="00EE5D06" w:rsidRPr="009609AD" w:rsidRDefault="00EE5D06" w:rsidP="00EE5D06">
      <w:pPr>
        <w:pStyle w:val="a9"/>
        <w:numPr>
          <w:ilvl w:val="0"/>
          <w:numId w:val="1"/>
        </w:numPr>
        <w:rPr>
          <w:rFonts w:ascii="Times New Roman" w:hAnsi="Times New Roman" w:cs="Times New Roman"/>
          <w:color w:val="000000" w:themeColor="text1"/>
          <w:sz w:val="28"/>
          <w:szCs w:val="28"/>
        </w:rPr>
      </w:pPr>
      <w:r w:rsidRPr="009609AD">
        <w:rPr>
          <w:rFonts w:ascii="Times New Roman" w:hAnsi="Times New Roman" w:cs="Times New Roman"/>
          <w:color w:val="000000" w:themeColor="text1"/>
          <w:sz w:val="28"/>
          <w:szCs w:val="28"/>
          <w:lang w:val="en-US"/>
        </w:rPr>
        <w:t>ECG. Decoding</w:t>
      </w:r>
      <w:r w:rsidR="00CE1394">
        <w:rPr>
          <w:rFonts w:ascii="Times New Roman" w:hAnsi="Times New Roman" w:cs="Times New Roman"/>
          <w:color w:val="000000" w:themeColor="text1"/>
          <w:sz w:val="28"/>
          <w:szCs w:val="28"/>
          <w:lang w:val="en-US"/>
        </w:rPr>
        <w:t>…………………………………………………</w:t>
      </w:r>
      <w:r w:rsidR="00E569E7">
        <w:rPr>
          <w:rFonts w:ascii="Times New Roman" w:hAnsi="Times New Roman" w:cs="Times New Roman"/>
          <w:color w:val="000000" w:themeColor="text1"/>
          <w:sz w:val="28"/>
          <w:szCs w:val="28"/>
          <w:lang w:val="en-US"/>
        </w:rPr>
        <w:t>……</w:t>
      </w:r>
      <w:r w:rsidR="003D51B0">
        <w:rPr>
          <w:rFonts w:ascii="Times New Roman" w:hAnsi="Times New Roman" w:cs="Times New Roman"/>
          <w:color w:val="000000" w:themeColor="text1"/>
          <w:sz w:val="28"/>
          <w:szCs w:val="28"/>
          <w:lang w:val="en-US"/>
        </w:rPr>
        <w:t>131</w:t>
      </w:r>
      <w:r w:rsidRPr="009609AD">
        <w:rPr>
          <w:rFonts w:ascii="Times New Roman" w:hAnsi="Times New Roman" w:cs="Times New Roman"/>
          <w:color w:val="000000" w:themeColor="text1"/>
          <w:sz w:val="28"/>
          <w:szCs w:val="28"/>
          <w:lang w:val="en-US"/>
        </w:rPr>
        <w:t xml:space="preserve"> </w:t>
      </w:r>
    </w:p>
    <w:p w14:paraId="2AE76A17" w14:textId="77777777" w:rsidR="003D51B0" w:rsidRPr="003D51B0" w:rsidRDefault="00EE5D06" w:rsidP="00EE5D06">
      <w:pPr>
        <w:pStyle w:val="a9"/>
        <w:numPr>
          <w:ilvl w:val="0"/>
          <w:numId w:val="1"/>
        </w:numPr>
        <w:rPr>
          <w:rFonts w:ascii="Times New Roman" w:hAnsi="Times New Roman" w:cs="Times New Roman"/>
          <w:color w:val="000000" w:themeColor="text1"/>
          <w:sz w:val="28"/>
          <w:szCs w:val="28"/>
        </w:rPr>
      </w:pPr>
      <w:r w:rsidRPr="009609AD">
        <w:rPr>
          <w:rFonts w:ascii="Times New Roman" w:hAnsi="Times New Roman" w:cs="Times New Roman"/>
          <w:color w:val="000000" w:themeColor="text1"/>
          <w:sz w:val="28"/>
          <w:szCs w:val="28"/>
          <w:lang w:val="en-US"/>
        </w:rPr>
        <w:t xml:space="preserve">ECG-signs of disorders of automatism, excitability </w:t>
      </w:r>
    </w:p>
    <w:p w14:paraId="6F59B3F2" w14:textId="76EA4B56" w:rsidR="00EE5D06" w:rsidRPr="009609AD" w:rsidRDefault="00EE5D06" w:rsidP="003D51B0">
      <w:pPr>
        <w:pStyle w:val="a9"/>
        <w:ind w:left="1353"/>
        <w:rPr>
          <w:rFonts w:ascii="Times New Roman" w:hAnsi="Times New Roman" w:cs="Times New Roman"/>
          <w:color w:val="000000" w:themeColor="text1"/>
          <w:sz w:val="28"/>
          <w:szCs w:val="28"/>
        </w:rPr>
      </w:pPr>
      <w:r w:rsidRPr="009609AD">
        <w:rPr>
          <w:rFonts w:ascii="Times New Roman" w:hAnsi="Times New Roman" w:cs="Times New Roman"/>
          <w:color w:val="000000" w:themeColor="text1"/>
          <w:sz w:val="28"/>
          <w:szCs w:val="28"/>
          <w:lang w:val="en-US"/>
        </w:rPr>
        <w:t>and conductivity</w:t>
      </w:r>
      <w:r w:rsidR="003D51B0">
        <w:rPr>
          <w:rFonts w:ascii="Times New Roman" w:hAnsi="Times New Roman" w:cs="Times New Roman"/>
          <w:color w:val="000000" w:themeColor="text1"/>
          <w:sz w:val="28"/>
          <w:szCs w:val="28"/>
          <w:lang w:val="en-US"/>
        </w:rPr>
        <w:t>……………………………………………………</w:t>
      </w:r>
      <w:r w:rsidR="00E569E7">
        <w:rPr>
          <w:rFonts w:ascii="Times New Roman" w:hAnsi="Times New Roman" w:cs="Times New Roman"/>
          <w:color w:val="000000" w:themeColor="text1"/>
          <w:sz w:val="28"/>
          <w:szCs w:val="28"/>
          <w:lang w:val="en-US"/>
        </w:rPr>
        <w:t>…</w:t>
      </w:r>
      <w:r w:rsidR="003D51B0">
        <w:rPr>
          <w:rFonts w:ascii="Times New Roman" w:hAnsi="Times New Roman" w:cs="Times New Roman"/>
          <w:color w:val="000000" w:themeColor="text1"/>
          <w:sz w:val="28"/>
          <w:szCs w:val="28"/>
          <w:lang w:val="en-US"/>
        </w:rPr>
        <w:t>158</w:t>
      </w:r>
    </w:p>
    <w:p w14:paraId="5F593589" w14:textId="02D0AD59" w:rsidR="00EE5D06" w:rsidRPr="009609AD" w:rsidRDefault="00EE5D06" w:rsidP="00EE5D06">
      <w:pPr>
        <w:pStyle w:val="a9"/>
        <w:numPr>
          <w:ilvl w:val="0"/>
          <w:numId w:val="1"/>
        </w:numPr>
        <w:rPr>
          <w:rFonts w:ascii="Times New Roman" w:hAnsi="Times New Roman" w:cs="Times New Roman"/>
          <w:color w:val="000000" w:themeColor="text1"/>
          <w:sz w:val="28"/>
          <w:szCs w:val="28"/>
          <w:lang w:val="en-US"/>
        </w:rPr>
      </w:pPr>
      <w:r w:rsidRPr="009609AD">
        <w:rPr>
          <w:rFonts w:ascii="Times New Roman" w:hAnsi="Times New Roman" w:cs="Times New Roman"/>
          <w:color w:val="000000" w:themeColor="text1"/>
          <w:sz w:val="28"/>
          <w:szCs w:val="28"/>
          <w:lang w:val="en-US"/>
        </w:rPr>
        <w:t>Rheumatism</w:t>
      </w:r>
      <w:r w:rsidR="00BF4AF2">
        <w:rPr>
          <w:rFonts w:ascii="Times New Roman" w:hAnsi="Times New Roman" w:cs="Times New Roman"/>
          <w:color w:val="000000" w:themeColor="text1"/>
          <w:sz w:val="28"/>
          <w:szCs w:val="28"/>
          <w:lang w:val="en-US"/>
        </w:rPr>
        <w:t>………………………………………………………</w:t>
      </w:r>
      <w:proofErr w:type="gramStart"/>
      <w:r w:rsidR="00E569E7">
        <w:rPr>
          <w:rFonts w:ascii="Times New Roman" w:hAnsi="Times New Roman" w:cs="Times New Roman"/>
          <w:color w:val="000000" w:themeColor="text1"/>
          <w:sz w:val="28"/>
          <w:szCs w:val="28"/>
          <w:lang w:val="en-US"/>
        </w:rPr>
        <w:t>…..</w:t>
      </w:r>
      <w:proofErr w:type="gramEnd"/>
      <w:r w:rsidR="003D51B0">
        <w:rPr>
          <w:rFonts w:ascii="Times New Roman" w:hAnsi="Times New Roman" w:cs="Times New Roman"/>
          <w:color w:val="000000" w:themeColor="text1"/>
          <w:sz w:val="28"/>
          <w:szCs w:val="28"/>
          <w:lang w:val="en-US"/>
        </w:rPr>
        <w:t>161</w:t>
      </w:r>
    </w:p>
    <w:p w14:paraId="7C67B4E3" w14:textId="2EF52C8F" w:rsidR="00EE5D06" w:rsidRPr="009609AD" w:rsidRDefault="00EE5D06" w:rsidP="00EE5D06">
      <w:pPr>
        <w:pStyle w:val="a9"/>
        <w:numPr>
          <w:ilvl w:val="0"/>
          <w:numId w:val="1"/>
        </w:numPr>
        <w:rPr>
          <w:rFonts w:ascii="Times New Roman" w:hAnsi="Times New Roman" w:cs="Times New Roman"/>
          <w:color w:val="000000" w:themeColor="text1"/>
          <w:sz w:val="28"/>
          <w:szCs w:val="28"/>
          <w:lang w:val="en-US"/>
        </w:rPr>
      </w:pPr>
      <w:r w:rsidRPr="009609AD">
        <w:rPr>
          <w:rFonts w:ascii="Times New Roman" w:hAnsi="Times New Roman" w:cs="Times New Roman"/>
          <w:color w:val="000000" w:themeColor="text1"/>
          <w:sz w:val="28"/>
          <w:szCs w:val="28"/>
          <w:lang w:val="en-US"/>
        </w:rPr>
        <w:t>Mitral defects of the heart</w:t>
      </w:r>
      <w:r w:rsidR="00BF4AF2">
        <w:rPr>
          <w:rFonts w:ascii="Times New Roman" w:hAnsi="Times New Roman" w:cs="Times New Roman"/>
          <w:color w:val="000000" w:themeColor="text1"/>
          <w:sz w:val="28"/>
          <w:szCs w:val="28"/>
          <w:lang w:val="en-US"/>
        </w:rPr>
        <w:t>…………………………………………</w:t>
      </w:r>
      <w:r w:rsidR="00E569E7">
        <w:rPr>
          <w:rFonts w:ascii="Times New Roman" w:hAnsi="Times New Roman" w:cs="Times New Roman"/>
          <w:color w:val="000000" w:themeColor="text1"/>
          <w:sz w:val="28"/>
          <w:szCs w:val="28"/>
          <w:lang w:val="en-US"/>
        </w:rPr>
        <w:t>….</w:t>
      </w:r>
      <w:r w:rsidR="003D51B0">
        <w:rPr>
          <w:rFonts w:ascii="Times New Roman" w:hAnsi="Times New Roman" w:cs="Times New Roman"/>
          <w:color w:val="000000" w:themeColor="text1"/>
          <w:sz w:val="28"/>
          <w:szCs w:val="28"/>
          <w:lang w:val="en-US"/>
        </w:rPr>
        <w:t>169</w:t>
      </w:r>
    </w:p>
    <w:p w14:paraId="31936CCA" w14:textId="2BE2475A" w:rsidR="00EE5D06" w:rsidRPr="009609AD" w:rsidRDefault="00EE5D06" w:rsidP="00EE5D06">
      <w:pPr>
        <w:pStyle w:val="a9"/>
        <w:numPr>
          <w:ilvl w:val="0"/>
          <w:numId w:val="1"/>
        </w:numPr>
        <w:rPr>
          <w:rFonts w:ascii="Times New Roman" w:hAnsi="Times New Roman" w:cs="Times New Roman"/>
          <w:color w:val="000000" w:themeColor="text1"/>
          <w:sz w:val="28"/>
          <w:szCs w:val="28"/>
          <w:lang w:val="en-US"/>
        </w:rPr>
      </w:pPr>
      <w:r w:rsidRPr="009609AD">
        <w:rPr>
          <w:rFonts w:ascii="Times New Roman" w:hAnsi="Times New Roman" w:cs="Times New Roman"/>
          <w:color w:val="000000" w:themeColor="text1"/>
          <w:sz w:val="28"/>
          <w:szCs w:val="28"/>
          <w:lang w:val="en-US"/>
        </w:rPr>
        <w:t>Aortic defects of the heart</w:t>
      </w:r>
      <w:r w:rsidR="00BF4AF2">
        <w:rPr>
          <w:rFonts w:ascii="Times New Roman" w:hAnsi="Times New Roman" w:cs="Times New Roman"/>
          <w:color w:val="000000" w:themeColor="text1"/>
          <w:sz w:val="28"/>
          <w:szCs w:val="28"/>
          <w:lang w:val="en-US"/>
        </w:rPr>
        <w:t>…………………………………………</w:t>
      </w:r>
      <w:r w:rsidR="00E569E7">
        <w:rPr>
          <w:rFonts w:ascii="Times New Roman" w:hAnsi="Times New Roman" w:cs="Times New Roman"/>
          <w:color w:val="000000" w:themeColor="text1"/>
          <w:sz w:val="28"/>
          <w:szCs w:val="28"/>
          <w:lang w:val="en-US"/>
        </w:rPr>
        <w:t>….</w:t>
      </w:r>
      <w:r w:rsidR="003D51B0">
        <w:rPr>
          <w:rFonts w:ascii="Times New Roman" w:hAnsi="Times New Roman" w:cs="Times New Roman"/>
          <w:color w:val="000000" w:themeColor="text1"/>
          <w:sz w:val="28"/>
          <w:szCs w:val="28"/>
          <w:lang w:val="en-US"/>
        </w:rPr>
        <w:t>17</w:t>
      </w:r>
      <w:r w:rsidR="00E569E7">
        <w:rPr>
          <w:rFonts w:ascii="Times New Roman" w:hAnsi="Times New Roman" w:cs="Times New Roman"/>
          <w:color w:val="000000" w:themeColor="text1"/>
          <w:sz w:val="28"/>
          <w:szCs w:val="28"/>
          <w:lang w:val="en-US"/>
        </w:rPr>
        <w:t>6</w:t>
      </w:r>
    </w:p>
    <w:p w14:paraId="4D426291" w14:textId="77777777" w:rsidR="001C2FFF" w:rsidRPr="001C2FFF" w:rsidRDefault="00EE5D06" w:rsidP="00EE5D06">
      <w:pPr>
        <w:pStyle w:val="a9"/>
        <w:numPr>
          <w:ilvl w:val="0"/>
          <w:numId w:val="1"/>
        </w:numPr>
        <w:rPr>
          <w:rFonts w:ascii="Times New Roman" w:hAnsi="Times New Roman" w:cs="Times New Roman"/>
          <w:color w:val="000000" w:themeColor="text1"/>
          <w:sz w:val="28"/>
          <w:szCs w:val="28"/>
        </w:rPr>
      </w:pPr>
      <w:r w:rsidRPr="009609AD">
        <w:rPr>
          <w:rFonts w:ascii="Times New Roman" w:hAnsi="Times New Roman" w:cs="Times New Roman"/>
          <w:color w:val="000000" w:themeColor="text1"/>
          <w:sz w:val="28"/>
          <w:szCs w:val="28"/>
          <w:lang w:val="en-US"/>
        </w:rPr>
        <w:t xml:space="preserve">Syndrome of cardiac and vascular insufficiency at </w:t>
      </w:r>
    </w:p>
    <w:p w14:paraId="7FC152D4" w14:textId="700647CC" w:rsidR="00EE5D06" w:rsidRPr="009609AD" w:rsidRDefault="00EE5D06" w:rsidP="001C2FFF">
      <w:pPr>
        <w:pStyle w:val="a9"/>
        <w:ind w:left="1353"/>
        <w:rPr>
          <w:rFonts w:ascii="Times New Roman" w:hAnsi="Times New Roman" w:cs="Times New Roman"/>
          <w:color w:val="000000" w:themeColor="text1"/>
          <w:sz w:val="28"/>
          <w:szCs w:val="28"/>
        </w:rPr>
      </w:pPr>
      <w:r w:rsidRPr="009609AD">
        <w:rPr>
          <w:rFonts w:ascii="Times New Roman" w:hAnsi="Times New Roman" w:cs="Times New Roman"/>
          <w:color w:val="000000" w:themeColor="text1"/>
          <w:sz w:val="28"/>
          <w:szCs w:val="28"/>
          <w:lang w:val="en-US"/>
        </w:rPr>
        <w:t>cardio-vascular diseases</w:t>
      </w:r>
      <w:r w:rsidR="001C2FFF">
        <w:rPr>
          <w:rFonts w:ascii="Times New Roman" w:hAnsi="Times New Roman" w:cs="Times New Roman"/>
          <w:color w:val="000000" w:themeColor="text1"/>
          <w:sz w:val="28"/>
          <w:szCs w:val="28"/>
          <w:lang w:val="en-US"/>
        </w:rPr>
        <w:t>…………………………………………</w:t>
      </w:r>
      <w:r w:rsidR="00E569E7">
        <w:rPr>
          <w:rFonts w:ascii="Times New Roman" w:hAnsi="Times New Roman" w:cs="Times New Roman"/>
          <w:color w:val="000000" w:themeColor="text1"/>
          <w:sz w:val="28"/>
          <w:szCs w:val="28"/>
          <w:lang w:val="en-US"/>
        </w:rPr>
        <w:t>…….</w:t>
      </w:r>
      <w:r w:rsidR="003D51B0">
        <w:rPr>
          <w:rFonts w:ascii="Times New Roman" w:hAnsi="Times New Roman" w:cs="Times New Roman"/>
          <w:color w:val="000000" w:themeColor="text1"/>
          <w:sz w:val="28"/>
          <w:szCs w:val="28"/>
          <w:lang w:val="en-US"/>
        </w:rPr>
        <w:t>184</w:t>
      </w:r>
    </w:p>
    <w:p w14:paraId="369379DD" w14:textId="7648787D" w:rsidR="00EE5D06" w:rsidRPr="009609AD" w:rsidRDefault="00EE5D06" w:rsidP="00EE5D06">
      <w:pPr>
        <w:pStyle w:val="a9"/>
        <w:numPr>
          <w:ilvl w:val="0"/>
          <w:numId w:val="1"/>
        </w:numPr>
        <w:rPr>
          <w:rFonts w:ascii="Times New Roman" w:hAnsi="Times New Roman" w:cs="Times New Roman"/>
          <w:color w:val="000000" w:themeColor="text1"/>
          <w:sz w:val="28"/>
          <w:szCs w:val="28"/>
          <w:lang w:val="en-US"/>
        </w:rPr>
      </w:pPr>
      <w:r w:rsidRPr="009609AD">
        <w:rPr>
          <w:rFonts w:ascii="Times New Roman" w:hAnsi="Times New Roman" w:cs="Times New Roman"/>
          <w:color w:val="000000" w:themeColor="text1"/>
          <w:sz w:val="28"/>
          <w:szCs w:val="28"/>
          <w:lang w:val="en-US"/>
        </w:rPr>
        <w:t xml:space="preserve">The main symptoms and syndromes </w:t>
      </w:r>
      <w:r w:rsidR="009609AD">
        <w:rPr>
          <w:rFonts w:ascii="Times New Roman" w:hAnsi="Times New Roman" w:cs="Times New Roman"/>
          <w:color w:val="000000" w:themeColor="text1"/>
          <w:sz w:val="28"/>
          <w:szCs w:val="28"/>
          <w:lang w:val="en-US"/>
        </w:rPr>
        <w:t>of</w:t>
      </w:r>
      <w:r w:rsidRPr="009609AD">
        <w:rPr>
          <w:rFonts w:ascii="Times New Roman" w:hAnsi="Times New Roman" w:cs="Times New Roman"/>
          <w:color w:val="000000" w:themeColor="text1"/>
          <w:sz w:val="28"/>
          <w:szCs w:val="28"/>
          <w:lang w:val="en-US"/>
        </w:rPr>
        <w:t xml:space="preserve"> arterial hypertension</w:t>
      </w:r>
      <w:r w:rsidR="001C2FFF">
        <w:rPr>
          <w:rFonts w:ascii="Times New Roman" w:hAnsi="Times New Roman" w:cs="Times New Roman"/>
          <w:color w:val="000000" w:themeColor="text1"/>
          <w:sz w:val="28"/>
          <w:szCs w:val="28"/>
          <w:lang w:val="en-US"/>
        </w:rPr>
        <w:t>……</w:t>
      </w:r>
      <w:r w:rsidR="00E569E7">
        <w:rPr>
          <w:rFonts w:ascii="Times New Roman" w:hAnsi="Times New Roman" w:cs="Times New Roman"/>
          <w:color w:val="000000" w:themeColor="text1"/>
          <w:sz w:val="28"/>
          <w:szCs w:val="28"/>
          <w:lang w:val="en-US"/>
        </w:rPr>
        <w:t>……</w:t>
      </w:r>
      <w:r w:rsidR="003D51B0">
        <w:rPr>
          <w:rFonts w:ascii="Times New Roman" w:hAnsi="Times New Roman" w:cs="Times New Roman"/>
          <w:color w:val="000000" w:themeColor="text1"/>
          <w:sz w:val="28"/>
          <w:szCs w:val="28"/>
          <w:lang w:val="en-US"/>
        </w:rPr>
        <w:t>19</w:t>
      </w:r>
      <w:r w:rsidR="00E569E7">
        <w:rPr>
          <w:rFonts w:ascii="Times New Roman" w:hAnsi="Times New Roman" w:cs="Times New Roman"/>
          <w:color w:val="000000" w:themeColor="text1"/>
          <w:sz w:val="28"/>
          <w:szCs w:val="28"/>
          <w:lang w:val="en-US"/>
        </w:rPr>
        <w:t>9</w:t>
      </w:r>
      <w:r w:rsidRPr="009609AD">
        <w:rPr>
          <w:rFonts w:ascii="Times New Roman" w:hAnsi="Times New Roman" w:cs="Times New Roman"/>
          <w:color w:val="000000" w:themeColor="text1"/>
          <w:sz w:val="28"/>
          <w:szCs w:val="28"/>
          <w:lang w:val="en-US"/>
        </w:rPr>
        <w:t xml:space="preserve"> </w:t>
      </w:r>
    </w:p>
    <w:p w14:paraId="52B6EE06" w14:textId="60C5FA4E" w:rsidR="00EE5D06" w:rsidRPr="009609AD" w:rsidRDefault="00EE5D06" w:rsidP="00EE5D06">
      <w:pPr>
        <w:pStyle w:val="a9"/>
        <w:numPr>
          <w:ilvl w:val="0"/>
          <w:numId w:val="1"/>
        </w:numPr>
        <w:rPr>
          <w:rFonts w:ascii="Times New Roman" w:hAnsi="Times New Roman" w:cs="Times New Roman"/>
          <w:color w:val="000000" w:themeColor="text1"/>
          <w:sz w:val="28"/>
          <w:szCs w:val="28"/>
          <w:lang w:val="en-US"/>
        </w:rPr>
      </w:pPr>
      <w:r w:rsidRPr="009609AD">
        <w:rPr>
          <w:rFonts w:ascii="Times New Roman" w:hAnsi="Times New Roman" w:cs="Times New Roman"/>
          <w:color w:val="000000" w:themeColor="text1"/>
          <w:sz w:val="28"/>
          <w:szCs w:val="28"/>
          <w:lang w:val="en-US"/>
        </w:rPr>
        <w:t>Ischemic heart disease</w:t>
      </w:r>
      <w:r w:rsidR="001C2FFF">
        <w:rPr>
          <w:rFonts w:ascii="Times New Roman" w:hAnsi="Times New Roman" w:cs="Times New Roman"/>
          <w:color w:val="000000" w:themeColor="text1"/>
          <w:sz w:val="28"/>
          <w:szCs w:val="28"/>
          <w:lang w:val="en-US"/>
        </w:rPr>
        <w:t>……………………………………………</w:t>
      </w:r>
      <w:r w:rsidR="00E569E7">
        <w:rPr>
          <w:rFonts w:ascii="Times New Roman" w:hAnsi="Times New Roman" w:cs="Times New Roman"/>
          <w:color w:val="000000" w:themeColor="text1"/>
          <w:sz w:val="28"/>
          <w:szCs w:val="28"/>
          <w:lang w:val="en-US"/>
        </w:rPr>
        <w:t>……</w:t>
      </w:r>
      <w:r w:rsidR="003D51B0">
        <w:rPr>
          <w:rFonts w:ascii="Times New Roman" w:hAnsi="Times New Roman" w:cs="Times New Roman"/>
          <w:color w:val="000000" w:themeColor="text1"/>
          <w:sz w:val="28"/>
          <w:szCs w:val="28"/>
          <w:lang w:val="en-US"/>
        </w:rPr>
        <w:t>209</w:t>
      </w:r>
      <w:r w:rsidRPr="009609AD">
        <w:rPr>
          <w:rFonts w:ascii="Times New Roman" w:hAnsi="Times New Roman" w:cs="Times New Roman"/>
          <w:color w:val="000000" w:themeColor="text1"/>
          <w:sz w:val="28"/>
          <w:szCs w:val="28"/>
          <w:lang w:val="en-US"/>
        </w:rPr>
        <w:t xml:space="preserve"> </w:t>
      </w:r>
    </w:p>
    <w:p w14:paraId="4ED634BF" w14:textId="0D44AE76" w:rsidR="00EE5D06" w:rsidRPr="009609AD" w:rsidRDefault="00EE5D06" w:rsidP="00EE5D06">
      <w:pPr>
        <w:pStyle w:val="a9"/>
        <w:numPr>
          <w:ilvl w:val="0"/>
          <w:numId w:val="1"/>
        </w:numPr>
        <w:rPr>
          <w:rFonts w:ascii="Times New Roman" w:hAnsi="Times New Roman" w:cs="Times New Roman"/>
          <w:color w:val="000000" w:themeColor="text1"/>
          <w:sz w:val="28"/>
          <w:szCs w:val="28"/>
        </w:rPr>
      </w:pPr>
      <w:r w:rsidRPr="009609AD">
        <w:rPr>
          <w:rFonts w:ascii="Times New Roman" w:hAnsi="Times New Roman" w:cs="Times New Roman"/>
          <w:color w:val="000000" w:themeColor="text1"/>
          <w:sz w:val="28"/>
          <w:szCs w:val="28"/>
          <w:lang w:val="en-US"/>
        </w:rPr>
        <w:t xml:space="preserve">The main symptoms </w:t>
      </w:r>
      <w:r w:rsidR="009609AD">
        <w:rPr>
          <w:rFonts w:ascii="Times New Roman" w:hAnsi="Times New Roman" w:cs="Times New Roman"/>
          <w:color w:val="000000" w:themeColor="text1"/>
          <w:sz w:val="28"/>
          <w:szCs w:val="28"/>
          <w:lang w:val="en-US"/>
        </w:rPr>
        <w:t>of</w:t>
      </w:r>
      <w:r w:rsidRPr="009609AD">
        <w:rPr>
          <w:rFonts w:ascii="Times New Roman" w:hAnsi="Times New Roman" w:cs="Times New Roman"/>
          <w:color w:val="000000" w:themeColor="text1"/>
          <w:sz w:val="28"/>
          <w:szCs w:val="28"/>
          <w:lang w:val="en-US"/>
        </w:rPr>
        <w:t xml:space="preserve"> gastro-intestinal diseases and functional gastro-intestinal disorders </w:t>
      </w:r>
      <w:r w:rsidR="009609AD">
        <w:rPr>
          <w:rFonts w:ascii="Times New Roman" w:hAnsi="Times New Roman" w:cs="Times New Roman"/>
          <w:color w:val="000000" w:themeColor="text1"/>
          <w:sz w:val="28"/>
          <w:szCs w:val="28"/>
          <w:lang w:val="en-US"/>
        </w:rPr>
        <w:t>based on</w:t>
      </w:r>
      <w:r w:rsidRPr="009609AD">
        <w:rPr>
          <w:rFonts w:ascii="Times New Roman" w:hAnsi="Times New Roman" w:cs="Times New Roman"/>
          <w:color w:val="000000" w:themeColor="text1"/>
          <w:sz w:val="28"/>
          <w:szCs w:val="28"/>
          <w:lang w:val="en-US"/>
        </w:rPr>
        <w:t xml:space="preserve"> questioning, physical examination, data of laboratory and instrumental investigations</w:t>
      </w:r>
      <w:r w:rsidR="000A5C57">
        <w:rPr>
          <w:rFonts w:ascii="Times New Roman" w:hAnsi="Times New Roman" w:cs="Times New Roman"/>
          <w:color w:val="000000" w:themeColor="text1"/>
          <w:sz w:val="28"/>
          <w:szCs w:val="28"/>
          <w:lang w:val="en-US"/>
        </w:rPr>
        <w:t>………………………</w:t>
      </w:r>
      <w:r w:rsidR="003D51B0">
        <w:rPr>
          <w:rFonts w:ascii="Times New Roman" w:hAnsi="Times New Roman" w:cs="Times New Roman"/>
          <w:color w:val="000000" w:themeColor="text1"/>
          <w:sz w:val="28"/>
          <w:szCs w:val="28"/>
          <w:lang w:val="en-US"/>
        </w:rPr>
        <w:t>…….223</w:t>
      </w:r>
    </w:p>
    <w:p w14:paraId="0AB251B1" w14:textId="31D56BA7" w:rsidR="00EE5D06" w:rsidRPr="009609AD" w:rsidRDefault="00EE5D06" w:rsidP="00EE5D06">
      <w:pPr>
        <w:pStyle w:val="a9"/>
        <w:numPr>
          <w:ilvl w:val="0"/>
          <w:numId w:val="1"/>
        </w:numPr>
        <w:rPr>
          <w:rFonts w:ascii="Times New Roman" w:hAnsi="Times New Roman" w:cs="Times New Roman"/>
          <w:color w:val="000000" w:themeColor="text1"/>
          <w:sz w:val="28"/>
          <w:szCs w:val="28"/>
        </w:rPr>
      </w:pPr>
      <w:r w:rsidRPr="009609AD">
        <w:rPr>
          <w:rFonts w:ascii="Times New Roman" w:hAnsi="Times New Roman" w:cs="Times New Roman"/>
          <w:color w:val="000000" w:themeColor="text1"/>
          <w:sz w:val="28"/>
          <w:szCs w:val="28"/>
          <w:lang w:val="en-US"/>
        </w:rPr>
        <w:t xml:space="preserve">The main symptoms </w:t>
      </w:r>
      <w:r w:rsidR="009609AD">
        <w:rPr>
          <w:rFonts w:ascii="Times New Roman" w:hAnsi="Times New Roman" w:cs="Times New Roman"/>
          <w:color w:val="000000" w:themeColor="text1"/>
          <w:sz w:val="28"/>
          <w:szCs w:val="28"/>
          <w:lang w:val="en-US"/>
        </w:rPr>
        <w:t>of</w:t>
      </w:r>
      <w:r w:rsidRPr="009609AD">
        <w:rPr>
          <w:rFonts w:ascii="Times New Roman" w:hAnsi="Times New Roman" w:cs="Times New Roman"/>
          <w:color w:val="000000" w:themeColor="text1"/>
          <w:sz w:val="28"/>
          <w:szCs w:val="28"/>
          <w:lang w:val="en-US"/>
        </w:rPr>
        <w:t xml:space="preserve"> gastro-intestinal diseases. The instrumental and laboratory investigations at gastro-intestinal and renal disorders</w:t>
      </w:r>
      <w:r w:rsidR="000A5C57">
        <w:rPr>
          <w:rFonts w:ascii="Times New Roman" w:hAnsi="Times New Roman" w:cs="Times New Roman"/>
          <w:color w:val="000000" w:themeColor="text1"/>
          <w:sz w:val="28"/>
          <w:szCs w:val="28"/>
          <w:lang w:val="en-US"/>
        </w:rPr>
        <w:t>…</w:t>
      </w:r>
      <w:r w:rsidR="003D51B0">
        <w:rPr>
          <w:rFonts w:ascii="Times New Roman" w:hAnsi="Times New Roman" w:cs="Times New Roman"/>
          <w:color w:val="000000" w:themeColor="text1"/>
          <w:sz w:val="28"/>
          <w:szCs w:val="28"/>
          <w:lang w:val="en-US"/>
        </w:rPr>
        <w:t>……245</w:t>
      </w:r>
    </w:p>
    <w:p w14:paraId="75F49FA8" w14:textId="586669B0" w:rsidR="00EE5D06" w:rsidRPr="009609AD" w:rsidRDefault="00EE5D06" w:rsidP="00EE5D06">
      <w:pPr>
        <w:pStyle w:val="a9"/>
        <w:numPr>
          <w:ilvl w:val="0"/>
          <w:numId w:val="1"/>
        </w:numPr>
        <w:rPr>
          <w:rFonts w:ascii="Times New Roman" w:hAnsi="Times New Roman" w:cs="Times New Roman"/>
          <w:color w:val="000000" w:themeColor="text1"/>
          <w:sz w:val="28"/>
          <w:szCs w:val="28"/>
          <w:lang w:val="en-US"/>
        </w:rPr>
      </w:pPr>
      <w:bookmarkStart w:id="2" w:name="_Hlk160283331"/>
      <w:r w:rsidRPr="009609AD">
        <w:rPr>
          <w:rFonts w:ascii="Times New Roman" w:hAnsi="Times New Roman" w:cs="Times New Roman"/>
          <w:color w:val="000000" w:themeColor="text1"/>
          <w:sz w:val="28"/>
          <w:szCs w:val="28"/>
          <w:lang w:val="en-US"/>
        </w:rPr>
        <w:t xml:space="preserve">Questioning and physical examination of the patients </w:t>
      </w:r>
      <w:bookmarkEnd w:id="2"/>
      <w:r w:rsidRPr="009609AD">
        <w:rPr>
          <w:rFonts w:ascii="Times New Roman" w:hAnsi="Times New Roman" w:cs="Times New Roman"/>
          <w:color w:val="000000" w:themeColor="text1"/>
          <w:sz w:val="28"/>
          <w:szCs w:val="28"/>
          <w:lang w:val="en-US"/>
        </w:rPr>
        <w:t>with gastro-intestinal diseases</w:t>
      </w:r>
      <w:r w:rsidR="000A5C57">
        <w:rPr>
          <w:rFonts w:ascii="Times New Roman" w:hAnsi="Times New Roman" w:cs="Times New Roman"/>
          <w:color w:val="000000" w:themeColor="text1"/>
          <w:sz w:val="28"/>
          <w:szCs w:val="28"/>
          <w:lang w:val="en-US"/>
        </w:rPr>
        <w:t>……………………………………………………………</w:t>
      </w:r>
      <w:r w:rsidR="003D51B0">
        <w:rPr>
          <w:rFonts w:ascii="Times New Roman" w:hAnsi="Times New Roman" w:cs="Times New Roman"/>
          <w:color w:val="000000" w:themeColor="text1"/>
          <w:sz w:val="28"/>
          <w:szCs w:val="28"/>
          <w:lang w:val="en-US"/>
        </w:rPr>
        <w:t>……257</w:t>
      </w:r>
    </w:p>
    <w:p w14:paraId="449DDE40" w14:textId="2E404690" w:rsidR="00EE5D06" w:rsidRPr="009609AD" w:rsidRDefault="00EE5D06" w:rsidP="00EE5D06">
      <w:pPr>
        <w:pStyle w:val="a9"/>
        <w:numPr>
          <w:ilvl w:val="0"/>
          <w:numId w:val="1"/>
        </w:numPr>
        <w:rPr>
          <w:rFonts w:ascii="Times New Roman" w:hAnsi="Times New Roman" w:cs="Times New Roman"/>
          <w:color w:val="000000" w:themeColor="text1"/>
          <w:sz w:val="28"/>
          <w:szCs w:val="28"/>
          <w:lang w:val="en-US"/>
        </w:rPr>
      </w:pPr>
      <w:r w:rsidRPr="009609AD">
        <w:rPr>
          <w:rFonts w:ascii="Times New Roman" w:hAnsi="Times New Roman" w:cs="Times New Roman"/>
          <w:color w:val="000000" w:themeColor="text1"/>
          <w:sz w:val="28"/>
          <w:szCs w:val="28"/>
          <w:lang w:val="en-US"/>
        </w:rPr>
        <w:t>The main symptoms and syndromes of liver and hepato-biliary system’s diseases</w:t>
      </w:r>
      <w:r w:rsidR="000A5C57">
        <w:rPr>
          <w:rFonts w:ascii="Times New Roman" w:hAnsi="Times New Roman" w:cs="Times New Roman"/>
          <w:color w:val="000000" w:themeColor="text1"/>
          <w:sz w:val="28"/>
          <w:szCs w:val="28"/>
          <w:lang w:val="en-US"/>
        </w:rPr>
        <w:t>……………………………………………………………</w:t>
      </w:r>
      <w:r w:rsidR="003D51B0">
        <w:rPr>
          <w:rFonts w:ascii="Times New Roman" w:hAnsi="Times New Roman" w:cs="Times New Roman"/>
          <w:color w:val="000000" w:themeColor="text1"/>
          <w:sz w:val="28"/>
          <w:szCs w:val="28"/>
          <w:lang w:val="en-US"/>
        </w:rPr>
        <w:t>…….278</w:t>
      </w:r>
      <w:r w:rsidRPr="009609AD">
        <w:rPr>
          <w:rFonts w:ascii="Times New Roman" w:hAnsi="Times New Roman" w:cs="Times New Roman"/>
          <w:color w:val="000000" w:themeColor="text1"/>
          <w:sz w:val="28"/>
          <w:szCs w:val="28"/>
          <w:lang w:val="en-US"/>
        </w:rPr>
        <w:t xml:space="preserve"> </w:t>
      </w:r>
    </w:p>
    <w:p w14:paraId="77641E94" w14:textId="3DC26580" w:rsidR="00EE5D06" w:rsidRPr="009609AD" w:rsidRDefault="00EE5D06" w:rsidP="00EE5D06">
      <w:pPr>
        <w:pStyle w:val="a9"/>
        <w:numPr>
          <w:ilvl w:val="0"/>
          <w:numId w:val="1"/>
        </w:numPr>
        <w:jc w:val="both"/>
        <w:rPr>
          <w:rFonts w:ascii="Times New Roman" w:hAnsi="Times New Roman" w:cs="Times New Roman"/>
          <w:color w:val="000000" w:themeColor="text1"/>
          <w:sz w:val="28"/>
          <w:szCs w:val="28"/>
        </w:rPr>
      </w:pPr>
      <w:r w:rsidRPr="009609AD">
        <w:rPr>
          <w:rFonts w:ascii="Times New Roman" w:hAnsi="Times New Roman" w:cs="Times New Roman"/>
          <w:color w:val="000000" w:themeColor="text1"/>
          <w:sz w:val="28"/>
          <w:szCs w:val="28"/>
          <w:lang w:val="en-US"/>
        </w:rPr>
        <w:t>The laboratory and instrumental diagnostics at respiratory, cardio-vasc</w:t>
      </w:r>
      <w:r w:rsidR="003D51B0">
        <w:rPr>
          <w:rFonts w:ascii="Times New Roman" w:hAnsi="Times New Roman" w:cs="Times New Roman"/>
          <w:color w:val="000000" w:themeColor="text1"/>
          <w:sz w:val="28"/>
          <w:szCs w:val="28"/>
          <w:lang w:val="en-US"/>
        </w:rPr>
        <w:t>ular</w:t>
      </w:r>
      <w:r w:rsidRPr="009609AD">
        <w:rPr>
          <w:rFonts w:ascii="Times New Roman" w:hAnsi="Times New Roman" w:cs="Times New Roman"/>
          <w:color w:val="000000" w:themeColor="text1"/>
          <w:sz w:val="28"/>
          <w:szCs w:val="28"/>
          <w:lang w:val="en-US"/>
        </w:rPr>
        <w:t xml:space="preserve"> and gastro-intestinal diseases</w:t>
      </w:r>
      <w:r w:rsidR="000A5C57">
        <w:rPr>
          <w:rFonts w:ascii="Times New Roman" w:hAnsi="Times New Roman" w:cs="Times New Roman"/>
          <w:color w:val="000000" w:themeColor="text1"/>
          <w:sz w:val="28"/>
          <w:szCs w:val="28"/>
          <w:lang w:val="en-US"/>
        </w:rPr>
        <w:t>………………………………</w:t>
      </w:r>
      <w:r w:rsidR="003D51B0">
        <w:rPr>
          <w:rFonts w:ascii="Times New Roman" w:hAnsi="Times New Roman" w:cs="Times New Roman"/>
          <w:color w:val="000000" w:themeColor="text1"/>
          <w:sz w:val="28"/>
          <w:szCs w:val="28"/>
          <w:lang w:val="en-US"/>
        </w:rPr>
        <w:t>……………304</w:t>
      </w:r>
    </w:p>
    <w:p w14:paraId="56F61218" w14:textId="77777777" w:rsidR="00EE5D06" w:rsidRPr="009609AD" w:rsidRDefault="00EE5D06" w:rsidP="00EE5D06">
      <w:pPr>
        <w:pStyle w:val="a9"/>
        <w:numPr>
          <w:ilvl w:val="0"/>
          <w:numId w:val="1"/>
        </w:numPr>
        <w:rPr>
          <w:rFonts w:ascii="Times New Roman" w:hAnsi="Times New Roman" w:cs="Times New Roman"/>
          <w:color w:val="000000" w:themeColor="text1"/>
          <w:sz w:val="28"/>
          <w:szCs w:val="28"/>
        </w:rPr>
      </w:pPr>
      <w:bookmarkStart w:id="3" w:name="_Hlk160282429"/>
      <w:r w:rsidRPr="009609AD">
        <w:rPr>
          <w:rFonts w:ascii="Times New Roman" w:hAnsi="Times New Roman" w:cs="Times New Roman"/>
          <w:color w:val="000000" w:themeColor="text1"/>
          <w:sz w:val="28"/>
          <w:szCs w:val="28"/>
          <w:lang w:val="en-US"/>
        </w:rPr>
        <w:t>Acute and chronic glomerulonephritis</w:t>
      </w:r>
      <w:bookmarkEnd w:id="3"/>
      <w:r w:rsidRPr="009609AD">
        <w:rPr>
          <w:rFonts w:ascii="Times New Roman" w:hAnsi="Times New Roman" w:cs="Times New Roman"/>
          <w:color w:val="000000" w:themeColor="text1"/>
          <w:sz w:val="28"/>
          <w:szCs w:val="28"/>
          <w:lang w:val="en-US"/>
        </w:rPr>
        <w:t>.</w:t>
      </w:r>
    </w:p>
    <w:p w14:paraId="39210626" w14:textId="5BE97EDF" w:rsidR="00EE5D06" w:rsidRPr="009609AD" w:rsidRDefault="00EE5D06" w:rsidP="00EE5D06">
      <w:pPr>
        <w:ind w:left="851"/>
        <w:rPr>
          <w:rFonts w:ascii="Times New Roman" w:hAnsi="Times New Roman" w:cs="Times New Roman"/>
          <w:color w:val="000000" w:themeColor="text1"/>
          <w:sz w:val="28"/>
          <w:szCs w:val="28"/>
          <w:lang w:val="en-US"/>
        </w:rPr>
      </w:pPr>
      <w:r w:rsidRPr="009609AD">
        <w:rPr>
          <w:rFonts w:ascii="Times New Roman" w:hAnsi="Times New Roman" w:cs="Times New Roman"/>
          <w:color w:val="000000" w:themeColor="text1"/>
          <w:sz w:val="28"/>
          <w:szCs w:val="28"/>
          <w:lang w:val="en-US"/>
        </w:rPr>
        <w:t xml:space="preserve">       Acute and chronic pyelonephritis</w:t>
      </w:r>
      <w:r w:rsidR="00284837">
        <w:rPr>
          <w:rFonts w:ascii="Times New Roman" w:hAnsi="Times New Roman" w:cs="Times New Roman"/>
          <w:color w:val="000000" w:themeColor="text1"/>
          <w:sz w:val="28"/>
          <w:szCs w:val="28"/>
          <w:lang w:val="en-US"/>
        </w:rPr>
        <w:t>………………………………</w:t>
      </w:r>
      <w:r w:rsidR="003D51B0">
        <w:rPr>
          <w:rFonts w:ascii="Times New Roman" w:hAnsi="Times New Roman" w:cs="Times New Roman"/>
          <w:color w:val="000000" w:themeColor="text1"/>
          <w:sz w:val="28"/>
          <w:szCs w:val="28"/>
          <w:lang w:val="en-US"/>
        </w:rPr>
        <w:t>……</w:t>
      </w:r>
      <w:proofErr w:type="gramStart"/>
      <w:r w:rsidR="003D51B0">
        <w:rPr>
          <w:rFonts w:ascii="Times New Roman" w:hAnsi="Times New Roman" w:cs="Times New Roman"/>
          <w:color w:val="000000" w:themeColor="text1"/>
          <w:sz w:val="28"/>
          <w:szCs w:val="28"/>
          <w:lang w:val="en-US"/>
        </w:rPr>
        <w:t>.....</w:t>
      </w:r>
      <w:proofErr w:type="gramEnd"/>
      <w:r w:rsidR="003D51B0">
        <w:rPr>
          <w:rFonts w:ascii="Times New Roman" w:hAnsi="Times New Roman" w:cs="Times New Roman"/>
          <w:color w:val="000000" w:themeColor="text1"/>
          <w:sz w:val="28"/>
          <w:szCs w:val="28"/>
          <w:lang w:val="en-US"/>
        </w:rPr>
        <w:t>327</w:t>
      </w:r>
    </w:p>
    <w:p w14:paraId="42F5BB11" w14:textId="27B51F28" w:rsidR="00EE5D06" w:rsidRPr="009609AD" w:rsidRDefault="00EE5D06" w:rsidP="00EE5D06">
      <w:pPr>
        <w:pStyle w:val="a9"/>
        <w:numPr>
          <w:ilvl w:val="0"/>
          <w:numId w:val="1"/>
        </w:numPr>
        <w:rPr>
          <w:rFonts w:ascii="Times New Roman" w:hAnsi="Times New Roman" w:cs="Times New Roman"/>
          <w:color w:val="000000" w:themeColor="text1"/>
          <w:sz w:val="28"/>
          <w:szCs w:val="28"/>
          <w:lang w:val="en-US"/>
        </w:rPr>
      </w:pPr>
      <w:r w:rsidRPr="009609AD">
        <w:rPr>
          <w:rFonts w:ascii="Times New Roman" w:hAnsi="Times New Roman" w:cs="Times New Roman"/>
          <w:color w:val="000000" w:themeColor="text1"/>
          <w:sz w:val="28"/>
          <w:szCs w:val="28"/>
          <w:lang w:val="en-US"/>
        </w:rPr>
        <w:t>Renal failure (Uremia)</w:t>
      </w:r>
      <w:r w:rsidR="00284837">
        <w:rPr>
          <w:rFonts w:ascii="Times New Roman" w:hAnsi="Times New Roman" w:cs="Times New Roman"/>
          <w:color w:val="000000" w:themeColor="text1"/>
          <w:sz w:val="28"/>
          <w:szCs w:val="28"/>
          <w:lang w:val="en-US"/>
        </w:rPr>
        <w:t>………………………………………………</w:t>
      </w:r>
      <w:r w:rsidR="003D51B0">
        <w:rPr>
          <w:rFonts w:ascii="Times New Roman" w:hAnsi="Times New Roman" w:cs="Times New Roman"/>
          <w:color w:val="000000" w:themeColor="text1"/>
          <w:sz w:val="28"/>
          <w:szCs w:val="28"/>
          <w:lang w:val="en-US"/>
        </w:rPr>
        <w:t>….339</w:t>
      </w:r>
    </w:p>
    <w:p w14:paraId="68165E27" w14:textId="6A791BD1" w:rsidR="00EE5D06" w:rsidRPr="009609AD" w:rsidRDefault="00EE5D06" w:rsidP="00EE5D06">
      <w:pPr>
        <w:pStyle w:val="a9"/>
        <w:numPr>
          <w:ilvl w:val="0"/>
          <w:numId w:val="1"/>
        </w:numPr>
        <w:rPr>
          <w:rFonts w:ascii="Times New Roman" w:hAnsi="Times New Roman" w:cs="Times New Roman"/>
          <w:color w:val="000000" w:themeColor="text1"/>
          <w:sz w:val="28"/>
          <w:szCs w:val="28"/>
          <w:lang w:val="en-US"/>
        </w:rPr>
      </w:pPr>
      <w:r w:rsidRPr="009609AD">
        <w:rPr>
          <w:rFonts w:ascii="Times New Roman" w:hAnsi="Times New Roman" w:cs="Times New Roman"/>
          <w:color w:val="000000" w:themeColor="text1"/>
          <w:sz w:val="28"/>
          <w:szCs w:val="28"/>
          <w:lang w:val="en-US"/>
        </w:rPr>
        <w:t>Anemias</w:t>
      </w:r>
      <w:r w:rsidR="00284837">
        <w:rPr>
          <w:rFonts w:ascii="Times New Roman" w:hAnsi="Times New Roman" w:cs="Times New Roman"/>
          <w:color w:val="000000" w:themeColor="text1"/>
          <w:sz w:val="28"/>
          <w:szCs w:val="28"/>
          <w:lang w:val="en-US"/>
        </w:rPr>
        <w:t>……………………………………………………………</w:t>
      </w:r>
      <w:r w:rsidR="003D51B0">
        <w:rPr>
          <w:rFonts w:ascii="Times New Roman" w:hAnsi="Times New Roman" w:cs="Times New Roman"/>
          <w:color w:val="000000" w:themeColor="text1"/>
          <w:sz w:val="28"/>
          <w:szCs w:val="28"/>
          <w:lang w:val="en-US"/>
        </w:rPr>
        <w:t>…....350</w:t>
      </w:r>
    </w:p>
    <w:p w14:paraId="3D26FC59" w14:textId="432D1C68" w:rsidR="00EE5D06" w:rsidRPr="009609AD" w:rsidRDefault="00EE5D06" w:rsidP="00EE5D06">
      <w:pPr>
        <w:pStyle w:val="a9"/>
        <w:numPr>
          <w:ilvl w:val="0"/>
          <w:numId w:val="1"/>
        </w:numPr>
        <w:rPr>
          <w:rFonts w:ascii="Times New Roman" w:hAnsi="Times New Roman" w:cs="Times New Roman"/>
          <w:color w:val="000000" w:themeColor="text1"/>
          <w:sz w:val="28"/>
          <w:szCs w:val="28"/>
        </w:rPr>
      </w:pPr>
      <w:r w:rsidRPr="009609AD">
        <w:rPr>
          <w:rFonts w:ascii="Times New Roman" w:hAnsi="Times New Roman" w:cs="Times New Roman"/>
          <w:color w:val="000000" w:themeColor="text1"/>
          <w:sz w:val="28"/>
          <w:szCs w:val="28"/>
          <w:lang w:val="en-US"/>
        </w:rPr>
        <w:t xml:space="preserve">Anemias.  </w:t>
      </w:r>
      <w:r w:rsidR="003D51B0">
        <w:rPr>
          <w:rFonts w:ascii="Times New Roman" w:hAnsi="Times New Roman" w:cs="Times New Roman"/>
          <w:color w:val="000000" w:themeColor="text1"/>
          <w:sz w:val="28"/>
          <w:szCs w:val="28"/>
          <w:lang w:val="en-US"/>
        </w:rPr>
        <w:t>Differential</w:t>
      </w:r>
      <w:r w:rsidRPr="009609AD">
        <w:rPr>
          <w:rFonts w:ascii="Times New Roman" w:hAnsi="Times New Roman" w:cs="Times New Roman"/>
          <w:color w:val="000000" w:themeColor="text1"/>
          <w:sz w:val="28"/>
          <w:szCs w:val="28"/>
          <w:lang w:val="en-US"/>
        </w:rPr>
        <w:t xml:space="preserve"> diagnostics</w:t>
      </w:r>
      <w:r w:rsidR="00284837">
        <w:rPr>
          <w:rFonts w:ascii="Times New Roman" w:hAnsi="Times New Roman" w:cs="Times New Roman"/>
          <w:color w:val="000000" w:themeColor="text1"/>
          <w:sz w:val="28"/>
          <w:szCs w:val="28"/>
          <w:lang w:val="en-US"/>
        </w:rPr>
        <w:t>……………………………………</w:t>
      </w:r>
      <w:r w:rsidR="003D51B0">
        <w:rPr>
          <w:rFonts w:ascii="Times New Roman" w:hAnsi="Times New Roman" w:cs="Times New Roman"/>
          <w:color w:val="000000" w:themeColor="text1"/>
          <w:sz w:val="28"/>
          <w:szCs w:val="28"/>
          <w:lang w:val="en-US"/>
        </w:rPr>
        <w:t>...355</w:t>
      </w:r>
    </w:p>
    <w:p w14:paraId="1BABB7AE" w14:textId="5D8D4CFC" w:rsidR="00EE5D06" w:rsidRPr="009609AD" w:rsidRDefault="00EE5D06" w:rsidP="00EE5D06">
      <w:pPr>
        <w:pStyle w:val="a9"/>
        <w:numPr>
          <w:ilvl w:val="0"/>
          <w:numId w:val="1"/>
        </w:numPr>
        <w:rPr>
          <w:rFonts w:ascii="Times New Roman" w:hAnsi="Times New Roman" w:cs="Times New Roman"/>
          <w:color w:val="000000" w:themeColor="text1"/>
          <w:sz w:val="28"/>
          <w:szCs w:val="28"/>
          <w:lang w:val="en-US"/>
        </w:rPr>
      </w:pPr>
      <w:r w:rsidRPr="009609AD">
        <w:rPr>
          <w:rFonts w:ascii="Times New Roman" w:hAnsi="Times New Roman" w:cs="Times New Roman"/>
          <w:color w:val="000000" w:themeColor="text1"/>
          <w:sz w:val="28"/>
          <w:szCs w:val="28"/>
          <w:lang w:val="en-US"/>
        </w:rPr>
        <w:t>Disseminative intravascular coagulation</w:t>
      </w:r>
      <w:r w:rsidR="00284837">
        <w:rPr>
          <w:rFonts w:ascii="Times New Roman" w:hAnsi="Times New Roman" w:cs="Times New Roman"/>
          <w:color w:val="000000" w:themeColor="text1"/>
          <w:sz w:val="28"/>
          <w:szCs w:val="28"/>
          <w:lang w:val="en-US"/>
        </w:rPr>
        <w:t>………………………………</w:t>
      </w:r>
      <w:r w:rsidR="003D51B0">
        <w:rPr>
          <w:rFonts w:ascii="Times New Roman" w:hAnsi="Times New Roman" w:cs="Times New Roman"/>
          <w:color w:val="000000" w:themeColor="text1"/>
          <w:sz w:val="28"/>
          <w:szCs w:val="28"/>
          <w:lang w:val="en-US"/>
        </w:rPr>
        <w:t>.364</w:t>
      </w:r>
    </w:p>
    <w:p w14:paraId="25B23D6B" w14:textId="63CFADE6" w:rsidR="00EE5D06" w:rsidRPr="009609AD" w:rsidRDefault="00EE5D06" w:rsidP="00EE5D06">
      <w:pPr>
        <w:pStyle w:val="a9"/>
        <w:numPr>
          <w:ilvl w:val="0"/>
          <w:numId w:val="1"/>
        </w:numPr>
        <w:rPr>
          <w:rFonts w:ascii="Times New Roman" w:hAnsi="Times New Roman" w:cs="Times New Roman"/>
          <w:color w:val="000000" w:themeColor="text1"/>
          <w:sz w:val="28"/>
          <w:szCs w:val="28"/>
        </w:rPr>
      </w:pPr>
      <w:r w:rsidRPr="009609AD">
        <w:rPr>
          <w:rFonts w:ascii="Times New Roman" w:hAnsi="Times New Roman" w:cs="Times New Roman"/>
          <w:color w:val="000000" w:themeColor="text1"/>
          <w:sz w:val="28"/>
          <w:szCs w:val="28"/>
          <w:lang w:val="en-US"/>
        </w:rPr>
        <w:t>Diabetes</w:t>
      </w:r>
      <w:r w:rsidR="000660E6">
        <w:rPr>
          <w:rFonts w:ascii="Times New Roman" w:hAnsi="Times New Roman" w:cs="Times New Roman"/>
          <w:color w:val="000000" w:themeColor="text1"/>
          <w:sz w:val="28"/>
          <w:szCs w:val="28"/>
          <w:lang w:val="en-US"/>
        </w:rPr>
        <w:t>……………………………………</w:t>
      </w:r>
      <w:r w:rsidR="00E569E7">
        <w:rPr>
          <w:rFonts w:ascii="Times New Roman" w:hAnsi="Times New Roman" w:cs="Times New Roman"/>
          <w:color w:val="000000" w:themeColor="text1"/>
          <w:sz w:val="28"/>
          <w:szCs w:val="28"/>
          <w:lang w:val="en-US"/>
        </w:rPr>
        <w:t>……………………………</w:t>
      </w:r>
      <w:r w:rsidR="003D51B0">
        <w:rPr>
          <w:rFonts w:ascii="Times New Roman" w:hAnsi="Times New Roman" w:cs="Times New Roman"/>
          <w:color w:val="000000" w:themeColor="text1"/>
          <w:sz w:val="28"/>
          <w:szCs w:val="28"/>
          <w:lang w:val="en-US"/>
        </w:rPr>
        <w:t>368</w:t>
      </w:r>
      <w:r w:rsidRPr="009609AD">
        <w:rPr>
          <w:rFonts w:ascii="Times New Roman" w:hAnsi="Times New Roman" w:cs="Times New Roman"/>
          <w:color w:val="000000" w:themeColor="text1"/>
          <w:sz w:val="28"/>
          <w:szCs w:val="28"/>
          <w:lang w:val="en-US"/>
        </w:rPr>
        <w:t xml:space="preserve"> </w:t>
      </w:r>
    </w:p>
    <w:p w14:paraId="41EAF5FB" w14:textId="10CF3D23" w:rsidR="00EE5D06" w:rsidRPr="003D51B0" w:rsidRDefault="00EE5D06" w:rsidP="003D51B0">
      <w:pPr>
        <w:pStyle w:val="a9"/>
        <w:numPr>
          <w:ilvl w:val="0"/>
          <w:numId w:val="1"/>
        </w:numPr>
        <w:rPr>
          <w:rFonts w:ascii="Times New Roman" w:hAnsi="Times New Roman" w:cs="Times New Roman"/>
          <w:color w:val="000000" w:themeColor="text1"/>
          <w:sz w:val="28"/>
          <w:szCs w:val="28"/>
          <w:lang w:val="en-US"/>
        </w:rPr>
      </w:pPr>
      <w:r w:rsidRPr="009609AD">
        <w:rPr>
          <w:rFonts w:ascii="Times New Roman" w:hAnsi="Times New Roman" w:cs="Times New Roman"/>
          <w:color w:val="000000" w:themeColor="text1"/>
          <w:sz w:val="28"/>
          <w:szCs w:val="28"/>
          <w:lang w:val="en-US"/>
        </w:rPr>
        <w:t>Hypothyroidism and hyperthyroidism. The clinical symptoms</w:t>
      </w:r>
      <w:r w:rsidR="003D51B0">
        <w:rPr>
          <w:rFonts w:ascii="Times New Roman" w:hAnsi="Times New Roman" w:cs="Times New Roman"/>
          <w:color w:val="000000" w:themeColor="text1"/>
          <w:sz w:val="28"/>
          <w:szCs w:val="28"/>
          <w:lang w:val="en-US"/>
        </w:rPr>
        <w:t>………...382</w:t>
      </w:r>
    </w:p>
    <w:p w14:paraId="3EBB4704" w14:textId="7DBF5A66" w:rsidR="00EE5D06" w:rsidRPr="003D51B0" w:rsidRDefault="009609AD" w:rsidP="003D51B0">
      <w:pPr>
        <w:pStyle w:val="a9"/>
        <w:ind w:left="1211"/>
        <w:rPr>
          <w:rFonts w:ascii="Times New Roman" w:hAnsi="Times New Roman" w:cs="Times New Roman"/>
          <w:color w:val="000000" w:themeColor="text1"/>
          <w:sz w:val="28"/>
          <w:szCs w:val="28"/>
          <w:lang w:val="en-US"/>
        </w:rPr>
      </w:pPr>
      <w:r w:rsidRPr="009609AD">
        <w:rPr>
          <w:rFonts w:ascii="Times New Roman" w:hAnsi="Times New Roman" w:cs="Times New Roman"/>
          <w:color w:val="000000" w:themeColor="text1"/>
          <w:sz w:val="28"/>
          <w:szCs w:val="28"/>
          <w:lang w:val="en-US"/>
        </w:rPr>
        <w:t xml:space="preserve">                                                                                                                </w:t>
      </w:r>
    </w:p>
    <w:p w14:paraId="61FA1D1C" w14:textId="284EC815" w:rsidR="00EE5D06" w:rsidRPr="00DA235E" w:rsidRDefault="00EE5D06" w:rsidP="00EE5D06">
      <w:pPr>
        <w:rPr>
          <w:rFonts w:ascii="Times New Roman" w:hAnsi="Times New Roman" w:cs="Times New Roman"/>
          <w:b/>
          <w:bCs/>
          <w:sz w:val="36"/>
          <w:szCs w:val="36"/>
          <w:lang w:val="en-US"/>
        </w:rPr>
      </w:pPr>
      <w:r w:rsidRPr="00DA235E">
        <w:rPr>
          <w:rFonts w:ascii="Times New Roman" w:hAnsi="Times New Roman" w:cs="Times New Roman"/>
          <w:b/>
          <w:bCs/>
          <w:sz w:val="36"/>
          <w:szCs w:val="36"/>
          <w:lang w:val="en-US"/>
        </w:rPr>
        <w:lastRenderedPageBreak/>
        <w:t>Lecture 1</w:t>
      </w:r>
    </w:p>
    <w:p w14:paraId="1AAA9CDB" w14:textId="7441CF5D" w:rsidR="00EE5D06" w:rsidRPr="00DA235E" w:rsidRDefault="00EE5D06" w:rsidP="00EE5D06">
      <w:pPr>
        <w:rPr>
          <w:rFonts w:ascii="Times New Roman" w:hAnsi="Times New Roman" w:cs="Times New Roman"/>
          <w:b/>
          <w:bCs/>
          <w:sz w:val="36"/>
          <w:szCs w:val="36"/>
          <w:lang w:val="en-US"/>
        </w:rPr>
      </w:pPr>
      <w:r w:rsidRPr="00EE5D06">
        <w:rPr>
          <w:rFonts w:ascii="Times New Roman" w:hAnsi="Times New Roman" w:cs="Times New Roman"/>
          <w:b/>
          <w:bCs/>
          <w:sz w:val="36"/>
          <w:szCs w:val="36"/>
          <w:lang w:val="en-US"/>
        </w:rPr>
        <w:t>Questioning and Physical Examination of the Patient</w:t>
      </w:r>
      <w:r w:rsidR="00DA235E">
        <w:rPr>
          <w:rFonts w:ascii="Times New Roman" w:hAnsi="Times New Roman" w:cs="Times New Roman"/>
          <w:b/>
          <w:bCs/>
          <w:sz w:val="36"/>
          <w:szCs w:val="36"/>
          <w:lang w:val="en-US"/>
        </w:rPr>
        <w:t>s</w:t>
      </w:r>
      <w:r w:rsidRPr="00EE5D06">
        <w:rPr>
          <w:rFonts w:ascii="Times New Roman" w:hAnsi="Times New Roman" w:cs="Times New Roman"/>
          <w:b/>
          <w:bCs/>
          <w:sz w:val="36"/>
          <w:szCs w:val="36"/>
          <w:lang w:val="en-US"/>
        </w:rPr>
        <w:t xml:space="preserve"> with Respiratory Diseases</w:t>
      </w:r>
    </w:p>
    <w:p w14:paraId="25F6A962" w14:textId="77777777" w:rsidR="00DA235E" w:rsidRDefault="00DA235E" w:rsidP="00EE5D06">
      <w:pPr>
        <w:rPr>
          <w:rFonts w:ascii="Times New Roman" w:hAnsi="Times New Roman" w:cs="Times New Roman"/>
          <w:b/>
          <w:bCs/>
          <w:sz w:val="36"/>
          <w:szCs w:val="36"/>
          <w:lang w:val="en-US"/>
        </w:rPr>
      </w:pPr>
    </w:p>
    <w:p w14:paraId="07D659E7" w14:textId="690D64B8" w:rsidR="00DA235E" w:rsidRDefault="009609AD" w:rsidP="00EE5D06">
      <w:pPr>
        <w:rPr>
          <w:rFonts w:ascii="Times New Roman" w:hAnsi="Times New Roman" w:cs="Times New Roman"/>
          <w:b/>
          <w:bCs/>
          <w:i/>
          <w:iCs/>
          <w:sz w:val="36"/>
          <w:szCs w:val="36"/>
          <w:u w:val="single"/>
          <w:lang w:val="en-US"/>
        </w:rPr>
      </w:pPr>
      <w:r>
        <w:rPr>
          <w:rFonts w:ascii="Times New Roman" w:hAnsi="Times New Roman" w:cs="Times New Roman"/>
          <w:b/>
          <w:bCs/>
          <w:sz w:val="36"/>
          <w:szCs w:val="36"/>
          <w:lang w:val="en-US"/>
        </w:rPr>
        <w:t xml:space="preserve">             </w:t>
      </w:r>
      <w:r w:rsidR="00DA235E" w:rsidRPr="00DA235E">
        <w:rPr>
          <w:rFonts w:ascii="Times New Roman" w:hAnsi="Times New Roman" w:cs="Times New Roman"/>
          <w:b/>
          <w:bCs/>
          <w:sz w:val="36"/>
          <w:szCs w:val="36"/>
          <w:lang w:val="en-US"/>
        </w:rPr>
        <w:t>Bronchi + Alveol</w:t>
      </w:r>
      <w:r w:rsidR="0071590B">
        <w:rPr>
          <w:rFonts w:ascii="Times New Roman" w:hAnsi="Times New Roman" w:cs="Times New Roman"/>
          <w:b/>
          <w:bCs/>
          <w:sz w:val="36"/>
          <w:szCs w:val="36"/>
          <w:lang w:val="en-US"/>
        </w:rPr>
        <w:t>i</w:t>
      </w:r>
      <w:r w:rsidR="00DA235E" w:rsidRPr="00DA235E">
        <w:rPr>
          <w:rFonts w:ascii="Times New Roman" w:hAnsi="Times New Roman" w:cs="Times New Roman"/>
          <w:b/>
          <w:bCs/>
          <w:sz w:val="36"/>
          <w:szCs w:val="36"/>
          <w:lang w:val="en-US"/>
        </w:rPr>
        <w:t xml:space="preserve"> = Bronchial Tree</w:t>
      </w:r>
      <w:r w:rsidR="00DA235E" w:rsidRPr="00DA235E">
        <w:rPr>
          <w:rFonts w:ascii="Times New Roman" w:hAnsi="Times New Roman" w:cs="Times New Roman"/>
          <w:sz w:val="36"/>
          <w:szCs w:val="36"/>
          <w:lang w:val="en-US"/>
        </w:rPr>
        <w:br/>
        <w:t xml:space="preserve">         </w:t>
      </w:r>
      <w:r w:rsidR="00DA235E" w:rsidRPr="00DA235E">
        <w:rPr>
          <w:rFonts w:ascii="Times New Roman" w:hAnsi="Times New Roman" w:cs="Times New Roman"/>
          <w:b/>
          <w:bCs/>
          <w:i/>
          <w:iCs/>
          <w:sz w:val="36"/>
          <w:szCs w:val="36"/>
          <w:u w:val="single"/>
          <w:lang w:val="en-US"/>
        </w:rPr>
        <w:t xml:space="preserve">Each </w:t>
      </w:r>
      <w:proofErr w:type="gramStart"/>
      <w:r w:rsidR="00DA235E" w:rsidRPr="00DA235E">
        <w:rPr>
          <w:rFonts w:ascii="Times New Roman" w:hAnsi="Times New Roman" w:cs="Times New Roman"/>
          <w:b/>
          <w:bCs/>
          <w:i/>
          <w:iCs/>
          <w:sz w:val="36"/>
          <w:szCs w:val="36"/>
          <w:u w:val="single"/>
          <w:lang w:val="en-US"/>
        </w:rPr>
        <w:t>bronchi</w:t>
      </w:r>
      <w:proofErr w:type="gramEnd"/>
      <w:r w:rsidR="00DA235E" w:rsidRPr="00DA235E">
        <w:rPr>
          <w:rFonts w:ascii="Times New Roman" w:hAnsi="Times New Roman" w:cs="Times New Roman"/>
          <w:b/>
          <w:bCs/>
          <w:i/>
          <w:iCs/>
          <w:sz w:val="36"/>
          <w:szCs w:val="36"/>
          <w:u w:val="single"/>
          <w:lang w:val="en-US"/>
        </w:rPr>
        <w:t xml:space="preserve"> </w:t>
      </w:r>
      <w:r w:rsidR="00DA235E" w:rsidRPr="00DA235E">
        <w:rPr>
          <w:rFonts w:ascii="Times New Roman" w:hAnsi="Times New Roman" w:cs="Times New Roman"/>
          <w:b/>
          <w:bCs/>
          <w:i/>
          <w:iCs/>
          <w:sz w:val="36"/>
          <w:szCs w:val="36"/>
          <w:lang w:val="en-US"/>
        </w:rPr>
        <w:t>is surrounded by the</w:t>
      </w:r>
      <w:r w:rsidR="0071590B">
        <w:rPr>
          <w:rFonts w:ascii="Times New Roman" w:hAnsi="Times New Roman" w:cs="Times New Roman"/>
          <w:b/>
          <w:bCs/>
          <w:i/>
          <w:iCs/>
          <w:sz w:val="36"/>
          <w:szCs w:val="36"/>
          <w:lang w:val="en-US"/>
        </w:rPr>
        <w:t xml:space="preserve"> </w:t>
      </w:r>
      <w:r w:rsidR="00DA235E" w:rsidRPr="00DA235E">
        <w:rPr>
          <w:rFonts w:ascii="Times New Roman" w:hAnsi="Times New Roman" w:cs="Times New Roman"/>
          <w:b/>
          <w:bCs/>
          <w:i/>
          <w:iCs/>
          <w:sz w:val="36"/>
          <w:szCs w:val="36"/>
          <w:u w:val="single"/>
          <w:lang w:val="en-US"/>
        </w:rPr>
        <w:t>alveol</w:t>
      </w:r>
      <w:r w:rsidR="0071590B">
        <w:rPr>
          <w:rFonts w:ascii="Times New Roman" w:hAnsi="Times New Roman" w:cs="Times New Roman"/>
          <w:b/>
          <w:bCs/>
          <w:i/>
          <w:iCs/>
          <w:sz w:val="36"/>
          <w:szCs w:val="36"/>
          <w:u w:val="single"/>
          <w:lang w:val="en-US"/>
        </w:rPr>
        <w:t>i</w:t>
      </w:r>
    </w:p>
    <w:p w14:paraId="50840BA6" w14:textId="77777777" w:rsidR="00DA235E" w:rsidRDefault="00DA235E" w:rsidP="00EE5D06">
      <w:pPr>
        <w:rPr>
          <w:rFonts w:ascii="Times New Roman" w:hAnsi="Times New Roman" w:cs="Times New Roman"/>
          <w:b/>
          <w:bCs/>
          <w:i/>
          <w:iCs/>
          <w:sz w:val="36"/>
          <w:szCs w:val="36"/>
          <w:u w:val="single"/>
          <w:lang w:val="en-US"/>
        </w:rPr>
      </w:pPr>
    </w:p>
    <w:p w14:paraId="566B2FD8" w14:textId="35E6AF3E" w:rsidR="00DA235E" w:rsidRPr="009F55DE" w:rsidRDefault="00DA235E" w:rsidP="00EE5D06">
      <w:pPr>
        <w:rPr>
          <w:rFonts w:ascii="Times New Roman" w:hAnsi="Times New Roman" w:cs="Times New Roman"/>
          <w:b/>
          <w:bCs/>
          <w:sz w:val="36"/>
          <w:szCs w:val="36"/>
          <w:u w:val="single"/>
          <w:lang w:val="en-US"/>
        </w:rPr>
      </w:pPr>
      <w:r w:rsidRPr="00DA235E">
        <w:rPr>
          <w:rFonts w:ascii="Times New Roman" w:hAnsi="Times New Roman" w:cs="Times New Roman"/>
          <w:b/>
          <w:bCs/>
          <w:i/>
          <w:iCs/>
          <w:noProof/>
          <w:sz w:val="36"/>
          <w:szCs w:val="36"/>
          <w:u w:val="single"/>
        </w:rPr>
        <w:drawing>
          <wp:inline distT="0" distB="0" distL="0" distR="0" wp14:anchorId="6A496705" wp14:editId="1D022D32">
            <wp:extent cx="5175249" cy="3881437"/>
            <wp:effectExtent l="0" t="0" r="6985" b="5080"/>
            <wp:docPr id="4" name="Picture 2">
              <a:extLst xmlns:a="http://schemas.openxmlformats.org/drawingml/2006/main">
                <a:ext uri="{FF2B5EF4-FFF2-40B4-BE49-F238E27FC236}">
                  <a16:creationId xmlns:a16="http://schemas.microsoft.com/office/drawing/2014/main" id="{111DA2DF-5867-37A5-B255-FB397E8E450B}"/>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Picture 2">
                      <a:extLst>
                        <a:ext uri="{FF2B5EF4-FFF2-40B4-BE49-F238E27FC236}">
                          <a16:creationId xmlns:a16="http://schemas.microsoft.com/office/drawing/2014/main" id="{111DA2DF-5867-37A5-B255-FB397E8E450B}"/>
                        </a:ext>
                      </a:extLst>
                    </pic:cNvPr>
                    <pic:cNvPicPr>
                      <a:picLocks noGrp="1" noChangeAspect="1" noChangeArrowheads="1"/>
                    </pic:cNvPicPr>
                  </pic:nvPicPr>
                  <pic:blipFill>
                    <a:blip r:embed="rId8" cstate="print"/>
                    <a:stretch>
                      <a:fillRect/>
                    </a:stretch>
                  </pic:blipFill>
                  <pic:spPr bwMode="auto">
                    <a:xfrm>
                      <a:off x="0" y="0"/>
                      <a:ext cx="5175249" cy="3881437"/>
                    </a:xfrm>
                    <a:prstGeom prst="rect">
                      <a:avLst/>
                    </a:prstGeom>
                    <a:noFill/>
                    <a:ln w="9525">
                      <a:noFill/>
                      <a:miter lim="800000"/>
                      <a:headEnd/>
                      <a:tailEnd/>
                    </a:ln>
                    <a:effectLst/>
                  </pic:spPr>
                </pic:pic>
              </a:graphicData>
            </a:graphic>
          </wp:inline>
        </w:drawing>
      </w:r>
      <w:r w:rsidR="009F55DE">
        <w:rPr>
          <w:rFonts w:ascii="Times New Roman" w:hAnsi="Times New Roman" w:cs="Times New Roman"/>
          <w:b/>
          <w:bCs/>
          <w:i/>
          <w:iCs/>
          <w:sz w:val="36"/>
          <w:szCs w:val="36"/>
          <w:u w:val="single"/>
          <w:lang w:val="en-US"/>
        </w:rPr>
        <w:t xml:space="preserve"> </w:t>
      </w:r>
      <w:r w:rsidR="009F55DE" w:rsidRPr="00E569E7">
        <w:rPr>
          <w:rFonts w:ascii="Times New Roman" w:hAnsi="Times New Roman" w:cs="Times New Roman"/>
          <w:sz w:val="36"/>
          <w:szCs w:val="36"/>
          <w:u w:val="single"/>
          <w:lang w:val="en-US"/>
        </w:rPr>
        <w:t>Pic.1</w:t>
      </w:r>
    </w:p>
    <w:p w14:paraId="542F3C17" w14:textId="62CEBA07" w:rsidR="00EE5D06" w:rsidRPr="00EE5D06" w:rsidRDefault="00DA235E" w:rsidP="00EE5D06">
      <w:pPr>
        <w:rPr>
          <w:rFonts w:ascii="Times New Roman" w:hAnsi="Times New Roman" w:cs="Times New Roman"/>
          <w:sz w:val="36"/>
          <w:szCs w:val="36"/>
        </w:rPr>
      </w:pPr>
      <w:r w:rsidRPr="00DA235E">
        <w:rPr>
          <w:rFonts w:ascii="Times New Roman" w:hAnsi="Times New Roman" w:cs="Times New Roman"/>
          <w:b/>
          <w:bCs/>
          <w:i/>
          <w:iCs/>
          <w:noProof/>
          <w:sz w:val="36"/>
          <w:szCs w:val="36"/>
          <w:u w:val="single"/>
        </w:rPr>
        <mc:AlternateContent>
          <mc:Choice Requires="wps">
            <w:drawing>
              <wp:anchor distT="0" distB="0" distL="114300" distR="114300" simplePos="0" relativeHeight="251659264" behindDoc="0" locked="0" layoutInCell="1" allowOverlap="1" wp14:anchorId="2FC38CEA" wp14:editId="7C01B5D6">
                <wp:simplePos x="0" y="0"/>
                <wp:positionH relativeFrom="column">
                  <wp:posOffset>0</wp:posOffset>
                </wp:positionH>
                <wp:positionV relativeFrom="paragraph">
                  <wp:posOffset>-635</wp:posOffset>
                </wp:positionV>
                <wp:extent cx="8596668" cy="1320800"/>
                <wp:effectExtent l="0" t="0" r="0" b="0"/>
                <wp:wrapNone/>
                <wp:docPr id="2" name="Заголовок 1">
                  <a:extLst xmlns:a="http://schemas.openxmlformats.org/drawingml/2006/main">
                    <a:ext uri="{FF2B5EF4-FFF2-40B4-BE49-F238E27FC236}">
                      <a16:creationId xmlns:a16="http://schemas.microsoft.com/office/drawing/2014/main" id="{123B1D40-2516-1128-7B92-4FA97AD0B16A}"/>
                    </a:ext>
                  </a:extLst>
                </wp:docPr>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8596668" cy="1320800"/>
                        </a:xfrm>
                        <a:prstGeom prst="rect">
                          <a:avLst/>
                        </a:prstGeom>
                      </wps:spPr>
                      <wps:txbx>
                        <w:txbxContent>
                          <w:p w14:paraId="57D1B26F" w14:textId="22BDF242" w:rsidR="00DA235E" w:rsidRDefault="00DA235E" w:rsidP="00DA235E">
                            <w:pPr>
                              <w:rPr>
                                <w:rFonts w:asciiTheme="majorHAnsi" w:eastAsiaTheme="majorEastAsia" w:hAnsi="Aptos Display" w:cstheme="majorBidi"/>
                                <w:b/>
                                <w:bCs/>
                                <w:color w:val="000000" w:themeColor="text1"/>
                                <w:kern w:val="24"/>
                                <w:sz w:val="36"/>
                                <w:szCs w:val="36"/>
                                <w:lang w:val="en-US"/>
                              </w:rPr>
                            </w:pPr>
                            <w:r w:rsidRPr="00DA235E">
                              <w:rPr>
                                <w:rFonts w:asciiTheme="majorHAnsi" w:eastAsiaTheme="majorEastAsia" w:hAnsi="Aptos Display" w:cstheme="majorBidi"/>
                                <w:b/>
                                <w:bCs/>
                                <w:color w:val="000000" w:themeColor="text1"/>
                                <w:kern w:val="24"/>
                                <w:sz w:val="36"/>
                                <w:szCs w:val="36"/>
                                <w:lang w:val="en-US"/>
                              </w:rPr>
                              <w:t xml:space="preserve">The total amount of </w:t>
                            </w:r>
                            <w:r w:rsidRPr="00DA235E">
                              <w:rPr>
                                <w:rFonts w:asciiTheme="majorHAnsi" w:eastAsiaTheme="majorEastAsia" w:hAnsi="Aptos Display" w:cstheme="majorBidi"/>
                                <w:b/>
                                <w:bCs/>
                                <w:i/>
                                <w:iCs/>
                                <w:color w:val="000000" w:themeColor="text1"/>
                                <w:kern w:val="24"/>
                                <w:sz w:val="36"/>
                                <w:szCs w:val="36"/>
                                <w:lang w:val="en-US"/>
                              </w:rPr>
                              <w:t>alveoles</w:t>
                            </w:r>
                            <w:r w:rsidRPr="00DA235E">
                              <w:rPr>
                                <w:rFonts w:asciiTheme="majorHAnsi" w:eastAsiaTheme="majorEastAsia" w:hAnsi="Aptos Display" w:cstheme="majorBidi"/>
                                <w:b/>
                                <w:bCs/>
                                <w:color w:val="000000" w:themeColor="text1"/>
                                <w:kern w:val="24"/>
                                <w:sz w:val="36"/>
                                <w:szCs w:val="36"/>
                                <w:lang w:val="en-US"/>
                              </w:rPr>
                              <w:t xml:space="preserve"> in both human’s lungs</w:t>
                            </w:r>
                          </w:p>
                          <w:p w14:paraId="3615025B" w14:textId="45E64B83" w:rsidR="00DA235E" w:rsidRPr="00DA235E" w:rsidRDefault="00DA235E" w:rsidP="00DA235E">
                            <w:pPr>
                              <w:rPr>
                                <w:rFonts w:asciiTheme="majorHAnsi" w:eastAsiaTheme="majorEastAsia" w:hAnsi="Aptos Display" w:cstheme="majorBidi"/>
                                <w:b/>
                                <w:bCs/>
                                <w:color w:val="000000" w:themeColor="text1"/>
                                <w:kern w:val="24"/>
                                <w:sz w:val="36"/>
                                <w:szCs w:val="36"/>
                                <w:lang w:val="en-US"/>
                              </w:rPr>
                            </w:pPr>
                            <w:r w:rsidRPr="00DA235E">
                              <w:rPr>
                                <w:rFonts w:asciiTheme="majorHAnsi" w:eastAsiaTheme="majorEastAsia" w:hAnsi="Aptos Display" w:cstheme="majorBidi"/>
                                <w:b/>
                                <w:bCs/>
                                <w:color w:val="000000" w:themeColor="text1"/>
                                <w:kern w:val="24"/>
                                <w:sz w:val="36"/>
                                <w:szCs w:val="36"/>
                                <w:lang w:val="en-US"/>
                              </w:rPr>
                              <w:t xml:space="preserve"> </w:t>
                            </w:r>
                          </w:p>
                        </w:txbxContent>
                      </wps:txbx>
                      <wps:bodyPr vert="horz" lIns="91440" tIns="45720" rIns="91440" bIns="45720" rtlCol="0" anchor="t">
                        <a:normAutofit/>
                      </wps:bodyPr>
                    </wps:wsp>
                  </a:graphicData>
                </a:graphic>
              </wp:anchor>
            </w:drawing>
          </mc:Choice>
          <mc:Fallback>
            <w:pict>
              <v:rect w14:anchorId="2FC38CEA" id="Заголовок 1" o:spid="_x0000_s1026" style="position:absolute;margin-left:0;margin-top:-.05pt;width:676.9pt;height:104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" filled="f" stroked="f">
                <o:lock v:ext="edit" grouping="t"/>
                <v:textbox>
                  <w:txbxContent>
                    <w:p w14:paraId="57D1B26F" w14:textId="22BDF242" w:rsidR="00DA235E" w:rsidRDefault="00DA235E" w:rsidP="00DA235E">
                      <w:pPr>
                        <w:rPr>
                          <w:rFonts w:asciiTheme="majorHAnsi" w:eastAsiaTheme="majorEastAsia" w:hAnsi="Aptos Display" w:cstheme="majorBidi"/>
                          <w:b/>
                          <w:bCs/>
                          <w:color w:val="000000" w:themeColor="text1"/>
                          <w:kern w:val="24"/>
                          <w:sz w:val="36"/>
                          <w:szCs w:val="36"/>
                          <w:lang w:val="en-US"/>
                        </w:rPr>
                      </w:pPr>
                      <w:r w:rsidRPr="00DA235E">
                        <w:rPr>
                          <w:rFonts w:asciiTheme="majorHAnsi" w:eastAsiaTheme="majorEastAsia" w:hAnsi="Aptos Display" w:cstheme="majorBidi"/>
                          <w:b/>
                          <w:bCs/>
                          <w:color w:val="000000" w:themeColor="text1"/>
                          <w:kern w:val="24"/>
                          <w:sz w:val="36"/>
                          <w:szCs w:val="36"/>
                          <w:lang w:val="en-US"/>
                        </w:rPr>
                        <w:t xml:space="preserve">The total amount of </w:t>
                      </w:r>
                      <w:r w:rsidRPr="00DA235E">
                        <w:rPr>
                          <w:rFonts w:asciiTheme="majorHAnsi" w:eastAsiaTheme="majorEastAsia" w:hAnsi="Aptos Display" w:cstheme="majorBidi"/>
                          <w:b/>
                          <w:bCs/>
                          <w:i/>
                          <w:iCs/>
                          <w:color w:val="000000" w:themeColor="text1"/>
                          <w:kern w:val="24"/>
                          <w:sz w:val="36"/>
                          <w:szCs w:val="36"/>
                          <w:lang w:val="en-US"/>
                        </w:rPr>
                        <w:t>alveoles</w:t>
                      </w:r>
                      <w:r w:rsidRPr="00DA235E">
                        <w:rPr>
                          <w:rFonts w:asciiTheme="majorHAnsi" w:eastAsiaTheme="majorEastAsia" w:hAnsi="Aptos Display" w:cstheme="majorBidi"/>
                          <w:b/>
                          <w:bCs/>
                          <w:color w:val="000000" w:themeColor="text1"/>
                          <w:kern w:val="24"/>
                          <w:sz w:val="36"/>
                          <w:szCs w:val="36"/>
                          <w:lang w:val="en-US"/>
                        </w:rPr>
                        <w:t xml:space="preserve"> in both human’s lungs</w:t>
                      </w:r>
                    </w:p>
                    <w:p w14:paraId="3615025B" w14:textId="45E64B83" w:rsidR="00DA235E" w:rsidRPr="00DA235E" w:rsidRDefault="00DA235E" w:rsidP="00DA235E">
                      <w:pPr>
                        <w:rPr>
                          <w:rFonts w:asciiTheme="majorHAnsi" w:eastAsiaTheme="majorEastAsia" w:hAnsi="Aptos Display" w:cstheme="majorBidi"/>
                          <w:b/>
                          <w:bCs/>
                          <w:color w:val="000000" w:themeColor="text1"/>
                          <w:kern w:val="24"/>
                          <w:sz w:val="36"/>
                          <w:szCs w:val="36"/>
                          <w:lang w:val="en-US"/>
                        </w:rPr>
                      </w:pPr>
                      <w:r w:rsidRPr="00DA235E">
                        <w:rPr>
                          <w:rFonts w:asciiTheme="majorHAnsi" w:eastAsiaTheme="majorEastAsia" w:hAnsi="Aptos Display" w:cstheme="majorBidi"/>
                          <w:b/>
                          <w:bCs/>
                          <w:color w:val="000000" w:themeColor="text1"/>
                          <w:kern w:val="24"/>
                          <w:sz w:val="36"/>
                          <w:szCs w:val="36"/>
                          <w:lang w:val="en-US"/>
                        </w:rPr>
                        <w:t xml:space="preserve"> </w:t>
                      </w:r>
                    </w:p>
                  </w:txbxContent>
                </v:textbox>
              </v:rect>
            </w:pict>
          </mc:Fallback>
        </mc:AlternateContent>
      </w:r>
      <w:r w:rsidRPr="00DA235E">
        <w:rPr>
          <w:rFonts w:ascii="Times New Roman" w:hAnsi="Times New Roman" w:cs="Times New Roman"/>
          <w:b/>
          <w:bCs/>
          <w:i/>
          <w:iCs/>
          <w:sz w:val="36"/>
          <w:szCs w:val="36"/>
          <w:u w:val="single"/>
          <w:lang w:val="en-US"/>
        </w:rPr>
        <w:t xml:space="preserve">  </w:t>
      </w:r>
    </w:p>
    <w:p w14:paraId="0682DFBC" w14:textId="77777777" w:rsidR="00DA235E" w:rsidRPr="00DA235E" w:rsidRDefault="00DA235E" w:rsidP="00DA235E">
      <w:pPr>
        <w:numPr>
          <w:ilvl w:val="0"/>
          <w:numId w:val="2"/>
        </w:numPr>
        <w:rPr>
          <w:rFonts w:ascii="Times New Roman" w:hAnsi="Times New Roman" w:cs="Times New Roman"/>
          <w:sz w:val="36"/>
          <w:szCs w:val="36"/>
        </w:rPr>
      </w:pPr>
      <w:r w:rsidRPr="00DA235E">
        <w:rPr>
          <w:rFonts w:ascii="Times New Roman" w:hAnsi="Times New Roman" w:cs="Times New Roman"/>
          <w:b/>
          <w:bCs/>
          <w:sz w:val="36"/>
          <w:szCs w:val="36"/>
          <w:lang w:val="en-US"/>
        </w:rPr>
        <w:t>300 000 000</w:t>
      </w:r>
    </w:p>
    <w:p w14:paraId="65CDD0F0" w14:textId="77777777" w:rsidR="00DA235E" w:rsidRPr="00DA235E" w:rsidRDefault="00DA235E" w:rsidP="00DA235E">
      <w:pPr>
        <w:numPr>
          <w:ilvl w:val="0"/>
          <w:numId w:val="2"/>
        </w:numPr>
        <w:rPr>
          <w:rFonts w:ascii="Times New Roman" w:hAnsi="Times New Roman" w:cs="Times New Roman"/>
          <w:sz w:val="36"/>
          <w:szCs w:val="36"/>
        </w:rPr>
      </w:pPr>
      <w:r w:rsidRPr="00DA235E">
        <w:rPr>
          <w:rFonts w:ascii="Times New Roman" w:hAnsi="Times New Roman" w:cs="Times New Roman"/>
          <w:sz w:val="36"/>
          <w:szCs w:val="36"/>
          <w:lang w:val="en-US"/>
        </w:rPr>
        <w:t xml:space="preserve">It is the reason of another name for </w:t>
      </w:r>
      <w:proofErr w:type="spellStart"/>
      <w:r w:rsidRPr="00DA235E">
        <w:rPr>
          <w:rFonts w:ascii="Times New Roman" w:hAnsi="Times New Roman" w:cs="Times New Roman"/>
          <w:sz w:val="36"/>
          <w:szCs w:val="36"/>
          <w:lang w:val="en-US"/>
        </w:rPr>
        <w:t>alveoles</w:t>
      </w:r>
      <w:proofErr w:type="spellEnd"/>
      <w:r w:rsidRPr="00DA235E">
        <w:rPr>
          <w:rFonts w:ascii="Times New Roman" w:hAnsi="Times New Roman" w:cs="Times New Roman"/>
          <w:sz w:val="36"/>
          <w:szCs w:val="36"/>
          <w:lang w:val="en-US"/>
        </w:rPr>
        <w:t xml:space="preserve"> – </w:t>
      </w:r>
      <w:r w:rsidRPr="00DA235E">
        <w:rPr>
          <w:rFonts w:ascii="Times New Roman" w:hAnsi="Times New Roman" w:cs="Times New Roman"/>
          <w:b/>
          <w:bCs/>
          <w:i/>
          <w:iCs/>
          <w:sz w:val="36"/>
          <w:szCs w:val="36"/>
          <w:u w:val="single"/>
          <w:lang w:val="en-US"/>
        </w:rPr>
        <w:t>pulmonary tissue</w:t>
      </w:r>
    </w:p>
    <w:p w14:paraId="4205010B" w14:textId="0B374CC0" w:rsidR="00EE5D06" w:rsidRDefault="00DA235E">
      <w:pPr>
        <w:rPr>
          <w:rFonts w:ascii="Times New Roman" w:hAnsi="Times New Roman" w:cs="Times New Roman"/>
          <w:b/>
          <w:bCs/>
          <w:sz w:val="36"/>
          <w:szCs w:val="36"/>
          <w:u w:val="single"/>
          <w:lang w:val="en-US"/>
        </w:rPr>
      </w:pPr>
      <w:r w:rsidRPr="00DA235E">
        <w:rPr>
          <w:rFonts w:ascii="Times New Roman" w:hAnsi="Times New Roman" w:cs="Times New Roman"/>
          <w:sz w:val="36"/>
          <w:szCs w:val="36"/>
          <w:lang w:val="en-US"/>
        </w:rPr>
        <w:t xml:space="preserve">You will study the diseases of </w:t>
      </w:r>
      <w:r w:rsidRPr="00DA235E">
        <w:rPr>
          <w:rFonts w:ascii="Times New Roman" w:hAnsi="Times New Roman" w:cs="Times New Roman"/>
          <w:b/>
          <w:bCs/>
          <w:sz w:val="36"/>
          <w:szCs w:val="36"/>
          <w:u w:val="single"/>
          <w:lang w:val="en-US"/>
        </w:rPr>
        <w:t>bronchi</w:t>
      </w:r>
      <w:r w:rsidRPr="00DA235E">
        <w:rPr>
          <w:rFonts w:ascii="Times New Roman" w:hAnsi="Times New Roman" w:cs="Times New Roman"/>
          <w:sz w:val="36"/>
          <w:szCs w:val="36"/>
          <w:u w:val="single"/>
          <w:lang w:val="en-US"/>
        </w:rPr>
        <w:t xml:space="preserve"> </w:t>
      </w:r>
      <w:r w:rsidRPr="00DA235E">
        <w:rPr>
          <w:rFonts w:ascii="Times New Roman" w:hAnsi="Times New Roman" w:cs="Times New Roman"/>
          <w:sz w:val="36"/>
          <w:szCs w:val="36"/>
          <w:lang w:val="en-US"/>
        </w:rPr>
        <w:t xml:space="preserve">and diseases of </w:t>
      </w:r>
      <w:r w:rsidRPr="00DA235E">
        <w:rPr>
          <w:rFonts w:ascii="Times New Roman" w:hAnsi="Times New Roman" w:cs="Times New Roman"/>
          <w:b/>
          <w:bCs/>
          <w:sz w:val="36"/>
          <w:szCs w:val="36"/>
          <w:u w:val="single"/>
          <w:lang w:val="en-US"/>
        </w:rPr>
        <w:t>alveol</w:t>
      </w:r>
      <w:r w:rsidR="0071590B">
        <w:rPr>
          <w:rFonts w:ascii="Times New Roman" w:hAnsi="Times New Roman" w:cs="Times New Roman"/>
          <w:b/>
          <w:bCs/>
          <w:sz w:val="36"/>
          <w:szCs w:val="36"/>
          <w:u w:val="single"/>
          <w:lang w:val="en-US"/>
        </w:rPr>
        <w:t>i</w:t>
      </w:r>
    </w:p>
    <w:p w14:paraId="6BB944E6" w14:textId="1488A79D" w:rsidR="002A496B" w:rsidRPr="002A496B" w:rsidRDefault="002A496B">
      <w:pPr>
        <w:rPr>
          <w:rFonts w:ascii="Times New Roman" w:hAnsi="Times New Roman" w:cs="Times New Roman"/>
          <w:b/>
          <w:bCs/>
          <w:sz w:val="36"/>
          <w:szCs w:val="36"/>
          <w:lang w:val="en-US"/>
        </w:rPr>
      </w:pPr>
      <w:r w:rsidRPr="002A496B">
        <w:rPr>
          <w:rFonts w:ascii="Times New Roman" w:hAnsi="Times New Roman" w:cs="Times New Roman"/>
          <w:b/>
          <w:bCs/>
          <w:sz w:val="36"/>
          <w:szCs w:val="36"/>
          <w:lang w:val="en-US"/>
        </w:rPr>
        <w:t>You will study the diseases of bronchi and diseases of alveol</w:t>
      </w:r>
      <w:r w:rsidR="0071590B">
        <w:rPr>
          <w:rFonts w:ascii="Times New Roman" w:hAnsi="Times New Roman" w:cs="Times New Roman"/>
          <w:b/>
          <w:bCs/>
          <w:sz w:val="36"/>
          <w:szCs w:val="36"/>
          <w:lang w:val="en-US"/>
        </w:rPr>
        <w:t>i</w:t>
      </w:r>
      <w:r w:rsidRPr="002A496B">
        <w:rPr>
          <w:rFonts w:ascii="Times New Roman" w:hAnsi="Times New Roman" w:cs="Times New Roman"/>
          <w:b/>
          <w:bCs/>
          <w:sz w:val="36"/>
          <w:szCs w:val="36"/>
          <w:lang w:val="en-US"/>
        </w:rPr>
        <w:t xml:space="preserve"> </w:t>
      </w:r>
    </w:p>
    <w:p w14:paraId="1C2A40EB" w14:textId="311B2BFE" w:rsidR="002A496B" w:rsidRPr="008F7F19" w:rsidRDefault="009609AD">
      <w:pPr>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008F7F19" w:rsidRPr="008F7F19">
        <w:rPr>
          <w:rFonts w:ascii="Times New Roman" w:hAnsi="Times New Roman" w:cs="Times New Roman"/>
          <w:sz w:val="36"/>
          <w:szCs w:val="36"/>
          <w:lang w:val="en-US"/>
        </w:rPr>
        <w:t>4</w:t>
      </w:r>
      <w:r w:rsidRPr="008F7F19">
        <w:rPr>
          <w:rFonts w:ascii="Times New Roman" w:hAnsi="Times New Roman" w:cs="Times New Roman"/>
          <w:sz w:val="36"/>
          <w:szCs w:val="36"/>
          <w:lang w:val="en-US"/>
        </w:rPr>
        <w:t xml:space="preserve">  </w:t>
      </w:r>
    </w:p>
    <w:p w14:paraId="1D020D5C" w14:textId="0A418F6B" w:rsidR="002A496B" w:rsidRDefault="002A496B">
      <w:pPr>
        <w:rPr>
          <w:rFonts w:ascii="Times New Roman" w:hAnsi="Times New Roman" w:cs="Times New Roman"/>
          <w:b/>
          <w:bCs/>
          <w:sz w:val="36"/>
          <w:szCs w:val="36"/>
          <w:u w:val="single"/>
          <w:lang w:val="en-US"/>
        </w:rPr>
      </w:pPr>
      <w:r>
        <w:rPr>
          <w:rFonts w:ascii="Times New Roman" w:hAnsi="Times New Roman" w:cs="Times New Roman"/>
          <w:b/>
          <w:bCs/>
          <w:sz w:val="36"/>
          <w:szCs w:val="36"/>
          <w:u w:val="single"/>
          <w:lang w:val="en-US"/>
        </w:rPr>
        <w:lastRenderedPageBreak/>
        <w:t xml:space="preserve">                         </w:t>
      </w:r>
      <w:r w:rsidRPr="002A496B">
        <w:rPr>
          <w:rFonts w:ascii="Times New Roman" w:hAnsi="Times New Roman" w:cs="Times New Roman"/>
          <w:b/>
          <w:bCs/>
          <w:noProof/>
          <w:sz w:val="36"/>
          <w:szCs w:val="36"/>
          <w:u w:val="single"/>
        </w:rPr>
        <w:drawing>
          <wp:inline distT="0" distB="0" distL="0" distR="0" wp14:anchorId="5AE7C431" wp14:editId="51611DCA">
            <wp:extent cx="4286250" cy="3724275"/>
            <wp:effectExtent l="0" t="0" r="0" b="9525"/>
            <wp:docPr id="1742655350" name="Picture 2" descr="Зображення, що містить текст&#10;&#10;Вміст на основі ШІ може бути неправильним.">
              <a:extLst xmlns:a="http://schemas.openxmlformats.org/drawingml/2006/main">
                <a:ext uri="{FF2B5EF4-FFF2-40B4-BE49-F238E27FC236}">
                  <a16:creationId xmlns:a16="http://schemas.microsoft.com/office/drawing/2014/main" id="{946A8270-1A73-A347-1CBE-961F947519AD}"/>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742655350" name="Picture 2" descr="Зображення, що містить текст&#10;&#10;Вміст на основі ШІ може бути неправильним.">
                      <a:extLst>
                        <a:ext uri="{FF2B5EF4-FFF2-40B4-BE49-F238E27FC236}">
                          <a16:creationId xmlns:a16="http://schemas.microsoft.com/office/drawing/2014/main" id="{946A8270-1A73-A347-1CBE-961F947519AD}"/>
                        </a:ext>
                      </a:extLst>
                    </pic:cNvPr>
                    <pic:cNvPicPr>
                      <a:picLocks noGrp="1" noChangeAspect="1" noChangeArrowheads="1"/>
                    </pic:cNvPicPr>
                  </pic:nvPicPr>
                  <pic:blipFill>
                    <a:blip r:embed="rId9" cstate="print"/>
                    <a:stretch>
                      <a:fillRect/>
                    </a:stretch>
                  </pic:blipFill>
                  <pic:spPr bwMode="auto">
                    <a:xfrm>
                      <a:off x="0" y="0"/>
                      <a:ext cx="4286250" cy="3724275"/>
                    </a:xfrm>
                    <a:prstGeom prst="rect">
                      <a:avLst/>
                    </a:prstGeom>
                    <a:noFill/>
                    <a:ln w="9525">
                      <a:noFill/>
                      <a:miter lim="800000"/>
                      <a:headEnd/>
                      <a:tailEnd/>
                    </a:ln>
                    <a:effectLst/>
                  </pic:spPr>
                </pic:pic>
              </a:graphicData>
            </a:graphic>
          </wp:inline>
        </w:drawing>
      </w:r>
      <w:r w:rsidR="004B4CC3" w:rsidRPr="00E569E7">
        <w:rPr>
          <w:rFonts w:ascii="Times New Roman" w:hAnsi="Times New Roman" w:cs="Times New Roman"/>
          <w:sz w:val="36"/>
          <w:szCs w:val="36"/>
          <w:u w:val="single"/>
          <w:lang w:val="en-US"/>
        </w:rPr>
        <w:t>Pic.2</w:t>
      </w:r>
    </w:p>
    <w:p w14:paraId="48221B4C" w14:textId="77777777" w:rsidR="002A496B" w:rsidRPr="002A496B" w:rsidRDefault="002A496B" w:rsidP="002A496B">
      <w:pPr>
        <w:numPr>
          <w:ilvl w:val="0"/>
          <w:numId w:val="3"/>
        </w:numPr>
        <w:rPr>
          <w:rFonts w:ascii="Times New Roman" w:hAnsi="Times New Roman" w:cs="Times New Roman"/>
          <w:sz w:val="36"/>
          <w:szCs w:val="36"/>
        </w:rPr>
      </w:pPr>
      <w:r w:rsidRPr="002A496B">
        <w:rPr>
          <w:rFonts w:ascii="Times New Roman" w:hAnsi="Times New Roman" w:cs="Times New Roman"/>
          <w:sz w:val="36"/>
          <w:szCs w:val="36"/>
          <w:lang w:val="en-US"/>
        </w:rPr>
        <w:t xml:space="preserve">Each </w:t>
      </w:r>
      <w:r w:rsidRPr="002A496B">
        <w:rPr>
          <w:rFonts w:ascii="Times New Roman" w:hAnsi="Times New Roman" w:cs="Times New Roman"/>
          <w:i/>
          <w:iCs/>
          <w:sz w:val="36"/>
          <w:szCs w:val="36"/>
          <w:lang w:val="en-US"/>
        </w:rPr>
        <w:t>healthy</w:t>
      </w:r>
      <w:r w:rsidRPr="002A496B">
        <w:rPr>
          <w:rFonts w:ascii="Times New Roman" w:hAnsi="Times New Roman" w:cs="Times New Roman"/>
          <w:sz w:val="36"/>
          <w:szCs w:val="36"/>
          <w:lang w:val="en-US"/>
        </w:rPr>
        <w:t xml:space="preserve"> bronchi </w:t>
      </w:r>
      <w:proofErr w:type="gramStart"/>
      <w:r w:rsidRPr="002A496B">
        <w:rPr>
          <w:rFonts w:ascii="Times New Roman" w:hAnsi="Times New Roman" w:cs="Times New Roman"/>
          <w:sz w:val="36"/>
          <w:szCs w:val="36"/>
          <w:lang w:val="en-US"/>
        </w:rPr>
        <w:t>has</w:t>
      </w:r>
      <w:proofErr w:type="gramEnd"/>
      <w:r w:rsidRPr="002A496B">
        <w:rPr>
          <w:rFonts w:ascii="Times New Roman" w:hAnsi="Times New Roman" w:cs="Times New Roman"/>
          <w:sz w:val="36"/>
          <w:szCs w:val="36"/>
          <w:lang w:val="en-US"/>
        </w:rPr>
        <w:t xml:space="preserve"> its </w:t>
      </w:r>
      <w:r w:rsidRPr="002A496B">
        <w:rPr>
          <w:rFonts w:ascii="Times New Roman" w:hAnsi="Times New Roman" w:cs="Times New Roman"/>
          <w:i/>
          <w:iCs/>
          <w:sz w:val="36"/>
          <w:szCs w:val="36"/>
          <w:lang w:val="en-US"/>
        </w:rPr>
        <w:t xml:space="preserve">normal </w:t>
      </w:r>
      <w:r w:rsidRPr="002A496B">
        <w:rPr>
          <w:rFonts w:ascii="Times New Roman" w:hAnsi="Times New Roman" w:cs="Times New Roman"/>
          <w:sz w:val="36"/>
          <w:szCs w:val="36"/>
          <w:lang w:val="en-US"/>
        </w:rPr>
        <w:t>diameter</w:t>
      </w:r>
    </w:p>
    <w:p w14:paraId="288A8A64" w14:textId="01689068" w:rsidR="002A496B" w:rsidRPr="004B4CC3" w:rsidRDefault="002A496B" w:rsidP="002A496B">
      <w:pPr>
        <w:numPr>
          <w:ilvl w:val="0"/>
          <w:numId w:val="3"/>
        </w:numPr>
        <w:rPr>
          <w:rFonts w:ascii="Times New Roman" w:hAnsi="Times New Roman" w:cs="Times New Roman"/>
          <w:sz w:val="36"/>
          <w:szCs w:val="36"/>
        </w:rPr>
      </w:pPr>
      <w:r w:rsidRPr="002A496B">
        <w:rPr>
          <w:rFonts w:ascii="Times New Roman" w:hAnsi="Times New Roman" w:cs="Times New Roman"/>
          <w:sz w:val="36"/>
          <w:szCs w:val="36"/>
          <w:lang w:val="en-US"/>
        </w:rPr>
        <w:t xml:space="preserve">At different diseases </w:t>
      </w:r>
      <w:r w:rsidRPr="002A496B">
        <w:rPr>
          <w:rFonts w:ascii="Times New Roman" w:hAnsi="Times New Roman" w:cs="Times New Roman"/>
          <w:i/>
          <w:iCs/>
          <w:sz w:val="36"/>
          <w:szCs w:val="36"/>
          <w:lang w:val="en-US"/>
        </w:rPr>
        <w:t>diameter</w:t>
      </w:r>
      <w:r w:rsidRPr="002A496B">
        <w:rPr>
          <w:rFonts w:ascii="Times New Roman" w:hAnsi="Times New Roman" w:cs="Times New Roman"/>
          <w:sz w:val="36"/>
          <w:szCs w:val="36"/>
          <w:lang w:val="en-US"/>
        </w:rPr>
        <w:t xml:space="preserve"> of bronchi can be </w:t>
      </w:r>
      <w:r w:rsidRPr="002A496B">
        <w:rPr>
          <w:rFonts w:ascii="Times New Roman" w:hAnsi="Times New Roman" w:cs="Times New Roman"/>
          <w:i/>
          <w:iCs/>
          <w:sz w:val="36"/>
          <w:szCs w:val="36"/>
          <w:lang w:val="en-US"/>
        </w:rPr>
        <w:t xml:space="preserve">narrowed </w:t>
      </w:r>
      <w:r w:rsidRPr="002A496B">
        <w:rPr>
          <w:rFonts w:ascii="Times New Roman" w:hAnsi="Times New Roman" w:cs="Times New Roman"/>
          <w:sz w:val="36"/>
          <w:szCs w:val="36"/>
          <w:lang w:val="en-US"/>
        </w:rPr>
        <w:t>(</w:t>
      </w:r>
      <w:r w:rsidRPr="004B4CC3">
        <w:rPr>
          <w:rFonts w:ascii="Times New Roman" w:hAnsi="Times New Roman" w:cs="Times New Roman"/>
          <w:sz w:val="36"/>
          <w:szCs w:val="36"/>
          <w:lang w:val="en-US"/>
        </w:rPr>
        <w:t>this is called “</w:t>
      </w:r>
      <w:r w:rsidRPr="002A496B">
        <w:rPr>
          <w:rFonts w:ascii="Times New Roman" w:hAnsi="Times New Roman" w:cs="Times New Roman"/>
          <w:sz w:val="36"/>
          <w:szCs w:val="36"/>
          <w:lang w:val="en-US"/>
        </w:rPr>
        <w:t>obstruction</w:t>
      </w:r>
      <w:r w:rsidRPr="004B4CC3">
        <w:rPr>
          <w:rFonts w:ascii="Times New Roman" w:hAnsi="Times New Roman" w:cs="Times New Roman"/>
          <w:sz w:val="36"/>
          <w:szCs w:val="36"/>
          <w:lang w:val="en-US"/>
        </w:rPr>
        <w:t>”</w:t>
      </w:r>
      <w:r w:rsidRPr="002A496B">
        <w:rPr>
          <w:rFonts w:ascii="Times New Roman" w:hAnsi="Times New Roman" w:cs="Times New Roman"/>
          <w:sz w:val="36"/>
          <w:szCs w:val="36"/>
          <w:lang w:val="en-US"/>
        </w:rPr>
        <w:t xml:space="preserve">) or </w:t>
      </w:r>
      <w:r w:rsidRPr="002A496B">
        <w:rPr>
          <w:rFonts w:ascii="Times New Roman" w:hAnsi="Times New Roman" w:cs="Times New Roman"/>
          <w:i/>
          <w:iCs/>
          <w:sz w:val="36"/>
          <w:szCs w:val="36"/>
          <w:lang w:val="en-US"/>
        </w:rPr>
        <w:t>dilated</w:t>
      </w:r>
    </w:p>
    <w:p w14:paraId="050166AE" w14:textId="0E155A03" w:rsidR="002A496B" w:rsidRPr="002A496B" w:rsidRDefault="002A496B" w:rsidP="002A496B">
      <w:pPr>
        <w:numPr>
          <w:ilvl w:val="0"/>
          <w:numId w:val="3"/>
        </w:numPr>
        <w:rPr>
          <w:rFonts w:ascii="Times New Roman" w:hAnsi="Times New Roman" w:cs="Times New Roman"/>
          <w:sz w:val="36"/>
          <w:szCs w:val="36"/>
        </w:rPr>
      </w:pPr>
      <w:r w:rsidRPr="002A496B">
        <w:rPr>
          <w:rFonts w:ascii="Times New Roman" w:hAnsi="Times New Roman" w:cs="Times New Roman"/>
          <w:sz w:val="36"/>
          <w:szCs w:val="36"/>
          <w:lang w:val="en-US"/>
        </w:rPr>
        <w:t>Healthy alveol</w:t>
      </w:r>
      <w:r w:rsidR="0071590B">
        <w:rPr>
          <w:rFonts w:ascii="Times New Roman" w:hAnsi="Times New Roman" w:cs="Times New Roman"/>
          <w:sz w:val="36"/>
          <w:szCs w:val="36"/>
          <w:lang w:val="en-US"/>
        </w:rPr>
        <w:t>i</w:t>
      </w:r>
      <w:r w:rsidRPr="002A496B">
        <w:rPr>
          <w:rFonts w:ascii="Times New Roman" w:hAnsi="Times New Roman" w:cs="Times New Roman"/>
          <w:sz w:val="36"/>
          <w:szCs w:val="36"/>
          <w:lang w:val="en-US"/>
        </w:rPr>
        <w:t xml:space="preserve"> contain internal </w:t>
      </w:r>
      <w:r w:rsidRPr="002A496B">
        <w:rPr>
          <w:rFonts w:ascii="Times New Roman" w:hAnsi="Times New Roman" w:cs="Times New Roman"/>
          <w:sz w:val="36"/>
          <w:szCs w:val="36"/>
          <w:u w:val="single"/>
          <w:lang w:val="en-US"/>
        </w:rPr>
        <w:t>septa (membranes</w:t>
      </w:r>
      <w:r w:rsidRPr="002A496B">
        <w:rPr>
          <w:rFonts w:ascii="Times New Roman" w:hAnsi="Times New Roman" w:cs="Times New Roman"/>
          <w:sz w:val="36"/>
          <w:szCs w:val="36"/>
          <w:lang w:val="en-US"/>
        </w:rPr>
        <w:t xml:space="preserve">) with capillaries due to content of </w:t>
      </w:r>
      <w:r w:rsidRPr="002A496B">
        <w:rPr>
          <w:rFonts w:ascii="Times New Roman" w:hAnsi="Times New Roman" w:cs="Times New Roman"/>
          <w:sz w:val="36"/>
          <w:szCs w:val="36"/>
          <w:u w:val="single"/>
          <w:lang w:val="en-US"/>
        </w:rPr>
        <w:t>air</w:t>
      </w:r>
      <w:r w:rsidRPr="002A496B">
        <w:rPr>
          <w:rFonts w:ascii="Times New Roman" w:hAnsi="Times New Roman" w:cs="Times New Roman"/>
          <w:sz w:val="36"/>
          <w:szCs w:val="36"/>
          <w:lang w:val="en-US"/>
        </w:rPr>
        <w:t xml:space="preserve"> inside is normal (a normal density of pulmonary tissue = a normal density of lungs) </w:t>
      </w:r>
    </w:p>
    <w:p w14:paraId="24173E81" w14:textId="642AD737" w:rsidR="002A496B" w:rsidRPr="002A496B" w:rsidRDefault="002A496B" w:rsidP="002A496B">
      <w:pPr>
        <w:numPr>
          <w:ilvl w:val="0"/>
          <w:numId w:val="3"/>
        </w:numPr>
        <w:rPr>
          <w:rFonts w:ascii="Times New Roman" w:hAnsi="Times New Roman" w:cs="Times New Roman"/>
          <w:sz w:val="36"/>
          <w:szCs w:val="36"/>
        </w:rPr>
      </w:pPr>
      <w:r w:rsidRPr="002A496B">
        <w:rPr>
          <w:rFonts w:ascii="Times New Roman" w:hAnsi="Times New Roman" w:cs="Times New Roman"/>
          <w:sz w:val="36"/>
          <w:szCs w:val="36"/>
          <w:lang w:val="en-US"/>
        </w:rPr>
        <w:t xml:space="preserve">If </w:t>
      </w:r>
      <w:r w:rsidRPr="002A496B">
        <w:rPr>
          <w:rFonts w:ascii="Times New Roman" w:hAnsi="Times New Roman" w:cs="Times New Roman"/>
          <w:sz w:val="36"/>
          <w:szCs w:val="36"/>
          <w:u w:val="single"/>
          <w:lang w:val="en-US"/>
        </w:rPr>
        <w:t>septa</w:t>
      </w:r>
      <w:r w:rsidRPr="002A496B">
        <w:rPr>
          <w:rFonts w:ascii="Times New Roman" w:hAnsi="Times New Roman" w:cs="Times New Roman"/>
          <w:sz w:val="36"/>
          <w:szCs w:val="36"/>
          <w:lang w:val="en-US"/>
        </w:rPr>
        <w:t xml:space="preserve"> inside the alveol</w:t>
      </w:r>
      <w:r w:rsidR="0071590B">
        <w:rPr>
          <w:rFonts w:ascii="Times New Roman" w:hAnsi="Times New Roman" w:cs="Times New Roman"/>
          <w:sz w:val="36"/>
          <w:szCs w:val="36"/>
          <w:lang w:val="en-US"/>
        </w:rPr>
        <w:t>i</w:t>
      </w:r>
      <w:r w:rsidRPr="002A496B">
        <w:rPr>
          <w:rFonts w:ascii="Times New Roman" w:hAnsi="Times New Roman" w:cs="Times New Roman"/>
          <w:sz w:val="36"/>
          <w:szCs w:val="36"/>
          <w:lang w:val="en-US"/>
        </w:rPr>
        <w:t xml:space="preserve"> are destroyed – alveol</w:t>
      </w:r>
      <w:r w:rsidR="0071590B">
        <w:rPr>
          <w:rFonts w:ascii="Times New Roman" w:hAnsi="Times New Roman" w:cs="Times New Roman"/>
          <w:sz w:val="36"/>
          <w:szCs w:val="36"/>
          <w:lang w:val="en-US"/>
        </w:rPr>
        <w:t>i</w:t>
      </w:r>
      <w:r w:rsidRPr="002A496B">
        <w:rPr>
          <w:rFonts w:ascii="Times New Roman" w:hAnsi="Times New Roman" w:cs="Times New Roman"/>
          <w:sz w:val="36"/>
          <w:szCs w:val="36"/>
          <w:lang w:val="en-US"/>
        </w:rPr>
        <w:t xml:space="preserve"> become dilated and content of </w:t>
      </w:r>
      <w:r w:rsidRPr="002A496B">
        <w:rPr>
          <w:rFonts w:ascii="Times New Roman" w:hAnsi="Times New Roman" w:cs="Times New Roman"/>
          <w:sz w:val="36"/>
          <w:szCs w:val="36"/>
          <w:u w:val="single"/>
          <w:lang w:val="en-US"/>
        </w:rPr>
        <w:t>air</w:t>
      </w:r>
      <w:r w:rsidRPr="002A496B">
        <w:rPr>
          <w:rFonts w:ascii="Times New Roman" w:hAnsi="Times New Roman" w:cs="Times New Roman"/>
          <w:sz w:val="36"/>
          <w:szCs w:val="36"/>
          <w:lang w:val="en-US"/>
        </w:rPr>
        <w:t xml:space="preserve"> is increased (increased content of air in the lungs = EMPYSEMA is the name of such syndrome)</w:t>
      </w:r>
    </w:p>
    <w:p w14:paraId="46894EE8" w14:textId="5A8F46AD" w:rsidR="002A496B" w:rsidRPr="002A496B" w:rsidRDefault="002A496B" w:rsidP="002A496B">
      <w:pPr>
        <w:numPr>
          <w:ilvl w:val="0"/>
          <w:numId w:val="3"/>
        </w:numPr>
        <w:rPr>
          <w:rFonts w:ascii="Times New Roman" w:hAnsi="Times New Roman" w:cs="Times New Roman"/>
          <w:sz w:val="36"/>
          <w:szCs w:val="36"/>
        </w:rPr>
      </w:pPr>
      <w:r w:rsidRPr="002A496B">
        <w:rPr>
          <w:rFonts w:ascii="Times New Roman" w:hAnsi="Times New Roman" w:cs="Times New Roman"/>
          <w:sz w:val="36"/>
          <w:szCs w:val="36"/>
          <w:lang w:val="en-US"/>
        </w:rPr>
        <w:t xml:space="preserve">At some diseases a </w:t>
      </w:r>
      <w:r w:rsidRPr="002A496B">
        <w:rPr>
          <w:rFonts w:ascii="Times New Roman" w:hAnsi="Times New Roman" w:cs="Times New Roman"/>
          <w:sz w:val="36"/>
          <w:szCs w:val="36"/>
          <w:u w:val="single"/>
          <w:lang w:val="en-US"/>
        </w:rPr>
        <w:t>liquid</w:t>
      </w:r>
      <w:r w:rsidRPr="002A496B">
        <w:rPr>
          <w:rFonts w:ascii="Times New Roman" w:hAnsi="Times New Roman" w:cs="Times New Roman"/>
          <w:sz w:val="36"/>
          <w:szCs w:val="36"/>
          <w:lang w:val="en-US"/>
        </w:rPr>
        <w:t xml:space="preserve"> is accumulated inside alveol</w:t>
      </w:r>
      <w:r w:rsidR="0071590B">
        <w:rPr>
          <w:rFonts w:ascii="Times New Roman" w:hAnsi="Times New Roman" w:cs="Times New Roman"/>
          <w:sz w:val="36"/>
          <w:szCs w:val="36"/>
          <w:lang w:val="en-US"/>
        </w:rPr>
        <w:t>i</w:t>
      </w:r>
      <w:r w:rsidRPr="002A496B">
        <w:rPr>
          <w:rFonts w:ascii="Times New Roman" w:hAnsi="Times New Roman" w:cs="Times New Roman"/>
          <w:sz w:val="36"/>
          <w:szCs w:val="36"/>
          <w:lang w:val="en-US"/>
        </w:rPr>
        <w:t xml:space="preserve"> (the liquid is leaking from capillaries in septa)- we speak about another syndrome – increased density of lungs or consolidation</w:t>
      </w:r>
    </w:p>
    <w:p w14:paraId="64B9095B" w14:textId="6FE58270" w:rsidR="002A496B" w:rsidRPr="004B4CC3" w:rsidRDefault="002A496B" w:rsidP="00336302">
      <w:pPr>
        <w:ind w:left="720"/>
        <w:rPr>
          <w:rFonts w:ascii="Times New Roman" w:hAnsi="Times New Roman" w:cs="Times New Roman"/>
          <w:sz w:val="36"/>
          <w:szCs w:val="36"/>
        </w:rPr>
      </w:pPr>
      <w:r w:rsidRPr="004B4CC3">
        <w:rPr>
          <w:rFonts w:ascii="Times New Roman" w:hAnsi="Times New Roman" w:cs="Times New Roman"/>
          <w:sz w:val="36"/>
          <w:szCs w:val="36"/>
          <w:lang w:val="en-US"/>
        </w:rPr>
        <w:t>Some important details about pleural lists:</w:t>
      </w:r>
    </w:p>
    <w:p w14:paraId="48C45914" w14:textId="7B560489" w:rsidR="002D55D7" w:rsidRPr="002D55D7" w:rsidRDefault="002D55D7" w:rsidP="002D55D7">
      <w:pPr>
        <w:ind w:left="720"/>
        <w:rPr>
          <w:rFonts w:ascii="Times New Roman" w:hAnsi="Times New Roman" w:cs="Times New Roman"/>
          <w:sz w:val="36"/>
          <w:szCs w:val="36"/>
        </w:rPr>
      </w:pPr>
      <w:r>
        <w:rPr>
          <w:rFonts w:ascii="Times New Roman" w:hAnsi="Times New Roman" w:cs="Times New Roman"/>
          <w:sz w:val="36"/>
          <w:szCs w:val="36"/>
          <w:lang w:val="en-US"/>
        </w:rPr>
        <w:t xml:space="preserve">                                                                                              </w:t>
      </w:r>
    </w:p>
    <w:p w14:paraId="26ED0D08" w14:textId="6F19B868" w:rsidR="002D55D7" w:rsidRPr="002D55D7" w:rsidRDefault="002A496B" w:rsidP="002A496B">
      <w:pPr>
        <w:numPr>
          <w:ilvl w:val="0"/>
          <w:numId w:val="3"/>
        </w:numPr>
        <w:rPr>
          <w:rFonts w:ascii="Times New Roman" w:hAnsi="Times New Roman" w:cs="Times New Roman"/>
          <w:sz w:val="36"/>
          <w:szCs w:val="36"/>
        </w:rPr>
      </w:pPr>
      <w:r w:rsidRPr="002A496B">
        <w:rPr>
          <w:rFonts w:ascii="Times New Roman" w:hAnsi="Times New Roman" w:cs="Times New Roman"/>
          <w:sz w:val="36"/>
          <w:szCs w:val="36"/>
          <w:lang w:val="en-US"/>
        </w:rPr>
        <w:t xml:space="preserve">Each of human’s lungs is covered by TWO pleural lists (like </w:t>
      </w:r>
    </w:p>
    <w:p w14:paraId="2D356893" w14:textId="360858F9" w:rsidR="002A496B" w:rsidRPr="002A496B" w:rsidRDefault="002A496B" w:rsidP="002A496B">
      <w:pPr>
        <w:numPr>
          <w:ilvl w:val="0"/>
          <w:numId w:val="3"/>
        </w:numPr>
        <w:rPr>
          <w:rFonts w:ascii="Times New Roman" w:hAnsi="Times New Roman" w:cs="Times New Roman"/>
          <w:sz w:val="36"/>
          <w:szCs w:val="36"/>
        </w:rPr>
      </w:pPr>
      <w:r w:rsidRPr="002A496B">
        <w:rPr>
          <w:rFonts w:ascii="Times New Roman" w:hAnsi="Times New Roman" w:cs="Times New Roman"/>
          <w:sz w:val="36"/>
          <w:szCs w:val="36"/>
          <w:lang w:val="en-US"/>
        </w:rPr>
        <w:t xml:space="preserve">by two </w:t>
      </w:r>
      <w:proofErr w:type="gramStart"/>
      <w:r w:rsidRPr="002A496B">
        <w:rPr>
          <w:rFonts w:ascii="Times New Roman" w:hAnsi="Times New Roman" w:cs="Times New Roman"/>
          <w:sz w:val="36"/>
          <w:szCs w:val="36"/>
          <w:lang w:val="en-US"/>
        </w:rPr>
        <w:t>bags)</w:t>
      </w:r>
      <w:r w:rsidR="008F7F19">
        <w:rPr>
          <w:rFonts w:ascii="Times New Roman" w:hAnsi="Times New Roman" w:cs="Times New Roman"/>
          <w:sz w:val="36"/>
          <w:szCs w:val="36"/>
          <w:lang w:val="en-US"/>
        </w:rPr>
        <w:t xml:space="preserve">   </w:t>
      </w:r>
      <w:proofErr w:type="gramEnd"/>
      <w:r w:rsidR="008F7F19">
        <w:rPr>
          <w:rFonts w:ascii="Times New Roman" w:hAnsi="Times New Roman" w:cs="Times New Roman"/>
          <w:sz w:val="36"/>
          <w:szCs w:val="36"/>
          <w:lang w:val="en-US"/>
        </w:rPr>
        <w:t xml:space="preserve">                                                                          5</w:t>
      </w:r>
    </w:p>
    <w:p w14:paraId="046C55BC" w14:textId="77777777" w:rsidR="002A496B" w:rsidRPr="002A496B" w:rsidRDefault="002A496B" w:rsidP="002A496B">
      <w:pPr>
        <w:numPr>
          <w:ilvl w:val="0"/>
          <w:numId w:val="3"/>
        </w:numPr>
        <w:rPr>
          <w:rFonts w:ascii="Times New Roman" w:hAnsi="Times New Roman" w:cs="Times New Roman"/>
          <w:sz w:val="36"/>
          <w:szCs w:val="36"/>
        </w:rPr>
      </w:pPr>
      <w:r w:rsidRPr="002A496B">
        <w:rPr>
          <w:rFonts w:ascii="Times New Roman" w:hAnsi="Times New Roman" w:cs="Times New Roman"/>
          <w:sz w:val="36"/>
          <w:szCs w:val="36"/>
          <w:lang w:val="en-US"/>
        </w:rPr>
        <w:lastRenderedPageBreak/>
        <w:t xml:space="preserve">Between both pleural lists is located a pleural cavity with a </w:t>
      </w:r>
      <w:r w:rsidRPr="002A496B">
        <w:rPr>
          <w:rFonts w:ascii="Times New Roman" w:hAnsi="Times New Roman" w:cs="Times New Roman"/>
          <w:i/>
          <w:iCs/>
          <w:sz w:val="36"/>
          <w:szCs w:val="36"/>
          <w:lang w:val="en-US"/>
        </w:rPr>
        <w:t>small</w:t>
      </w:r>
      <w:r w:rsidRPr="002A496B">
        <w:rPr>
          <w:rFonts w:ascii="Times New Roman" w:hAnsi="Times New Roman" w:cs="Times New Roman"/>
          <w:sz w:val="36"/>
          <w:szCs w:val="36"/>
          <w:lang w:val="en-US"/>
        </w:rPr>
        <w:t xml:space="preserve">   amount of moisture, liquid</w:t>
      </w:r>
    </w:p>
    <w:p w14:paraId="46EC1742" w14:textId="0A995425" w:rsidR="002A496B" w:rsidRPr="002A496B" w:rsidRDefault="002A496B" w:rsidP="002A496B">
      <w:pPr>
        <w:numPr>
          <w:ilvl w:val="0"/>
          <w:numId w:val="3"/>
        </w:numPr>
        <w:rPr>
          <w:rFonts w:ascii="Times New Roman" w:hAnsi="Times New Roman" w:cs="Times New Roman"/>
          <w:sz w:val="36"/>
          <w:szCs w:val="36"/>
        </w:rPr>
      </w:pPr>
      <w:r w:rsidRPr="002A496B">
        <w:rPr>
          <w:rFonts w:ascii="Times New Roman" w:hAnsi="Times New Roman" w:cs="Times New Roman"/>
          <w:sz w:val="36"/>
          <w:szCs w:val="36"/>
          <w:lang w:val="en-US"/>
        </w:rPr>
        <w:t xml:space="preserve">At some pathological conditions </w:t>
      </w:r>
      <w:r w:rsidR="0071590B">
        <w:rPr>
          <w:rFonts w:ascii="Times New Roman" w:hAnsi="Times New Roman" w:cs="Times New Roman"/>
          <w:sz w:val="36"/>
          <w:szCs w:val="36"/>
          <w:lang w:val="en-US"/>
        </w:rPr>
        <w:t xml:space="preserve">the </w:t>
      </w:r>
      <w:r w:rsidRPr="002A496B">
        <w:rPr>
          <w:rFonts w:ascii="Times New Roman" w:hAnsi="Times New Roman" w:cs="Times New Roman"/>
          <w:sz w:val="36"/>
          <w:szCs w:val="36"/>
          <w:lang w:val="en-US"/>
        </w:rPr>
        <w:t xml:space="preserve">content of liquid becomes increased, </w:t>
      </w:r>
      <w:r w:rsidRPr="002A496B">
        <w:rPr>
          <w:rFonts w:ascii="Times New Roman" w:hAnsi="Times New Roman" w:cs="Times New Roman"/>
          <w:sz w:val="36"/>
          <w:szCs w:val="36"/>
          <w:u w:val="single"/>
          <w:lang w:val="en-US"/>
        </w:rPr>
        <w:t>PLASMA</w:t>
      </w:r>
      <w:r w:rsidRPr="002A496B">
        <w:rPr>
          <w:rFonts w:ascii="Times New Roman" w:hAnsi="Times New Roman" w:cs="Times New Roman"/>
          <w:sz w:val="36"/>
          <w:szCs w:val="36"/>
          <w:lang w:val="en-US"/>
        </w:rPr>
        <w:t xml:space="preserve"> is leaking from the capillaries in the pleural lists (syndrome of accumulation of liquid in pleural cavity)</w:t>
      </w:r>
      <w:r w:rsidRPr="004B4CC3">
        <w:rPr>
          <w:rFonts w:ascii="Times New Roman" w:hAnsi="Times New Roman" w:cs="Times New Roman"/>
          <w:sz w:val="36"/>
          <w:szCs w:val="36"/>
          <w:lang w:val="en-US"/>
        </w:rPr>
        <w:t xml:space="preserve"> </w:t>
      </w:r>
      <w:r w:rsidRPr="002A496B">
        <w:rPr>
          <w:rFonts w:ascii="Times New Roman" w:hAnsi="Times New Roman" w:cs="Times New Roman"/>
          <w:sz w:val="36"/>
          <w:szCs w:val="36"/>
          <w:lang w:val="en-US"/>
        </w:rPr>
        <w:t>= hydrothorax or exudative pleuri</w:t>
      </w:r>
      <w:r w:rsidRPr="004B4CC3">
        <w:rPr>
          <w:rFonts w:ascii="Times New Roman" w:hAnsi="Times New Roman" w:cs="Times New Roman"/>
          <w:sz w:val="36"/>
          <w:szCs w:val="36"/>
          <w:lang w:val="en-US"/>
        </w:rPr>
        <w:t>s</w:t>
      </w:r>
      <w:r w:rsidRPr="002A496B">
        <w:rPr>
          <w:rFonts w:ascii="Times New Roman" w:hAnsi="Times New Roman" w:cs="Times New Roman"/>
          <w:sz w:val="36"/>
          <w:szCs w:val="36"/>
          <w:lang w:val="en-US"/>
        </w:rPr>
        <w:t>y</w:t>
      </w:r>
    </w:p>
    <w:p w14:paraId="6189C11A" w14:textId="6AD21F60" w:rsidR="009F55DE" w:rsidRPr="009F55DE" w:rsidRDefault="009F55DE" w:rsidP="009F55DE">
      <w:pPr>
        <w:numPr>
          <w:ilvl w:val="0"/>
          <w:numId w:val="3"/>
        </w:numPr>
        <w:rPr>
          <w:rFonts w:ascii="Times New Roman" w:hAnsi="Times New Roman" w:cs="Times New Roman"/>
          <w:sz w:val="36"/>
          <w:szCs w:val="36"/>
        </w:rPr>
      </w:pPr>
      <w:r w:rsidRPr="009F55DE">
        <w:rPr>
          <w:rFonts w:ascii="Times New Roman" w:hAnsi="Times New Roman" w:cs="Times New Roman"/>
          <w:sz w:val="36"/>
          <w:szCs w:val="36"/>
          <w:lang w:val="en-US"/>
        </w:rPr>
        <w:t>At another disease</w:t>
      </w:r>
      <w:r w:rsidRPr="004B4CC3">
        <w:rPr>
          <w:rFonts w:ascii="Times New Roman" w:hAnsi="Times New Roman" w:cs="Times New Roman"/>
          <w:sz w:val="36"/>
          <w:szCs w:val="36"/>
          <w:lang w:val="en-US"/>
        </w:rPr>
        <w:t>s</w:t>
      </w:r>
      <w:r w:rsidRPr="009F55DE">
        <w:rPr>
          <w:rFonts w:ascii="Times New Roman" w:hAnsi="Times New Roman" w:cs="Times New Roman"/>
          <w:sz w:val="36"/>
          <w:szCs w:val="36"/>
          <w:lang w:val="en-US"/>
        </w:rPr>
        <w:t xml:space="preserve"> </w:t>
      </w:r>
      <w:r w:rsidRPr="009F55DE">
        <w:rPr>
          <w:rFonts w:ascii="Times New Roman" w:hAnsi="Times New Roman" w:cs="Times New Roman"/>
          <w:sz w:val="36"/>
          <w:szCs w:val="36"/>
          <w:u w:val="single"/>
          <w:lang w:val="en-US"/>
        </w:rPr>
        <w:t>AIR</w:t>
      </w:r>
      <w:r w:rsidRPr="009F55DE">
        <w:rPr>
          <w:rFonts w:ascii="Times New Roman" w:hAnsi="Times New Roman" w:cs="Times New Roman"/>
          <w:sz w:val="36"/>
          <w:szCs w:val="36"/>
          <w:lang w:val="en-US"/>
        </w:rPr>
        <w:t xml:space="preserve"> from alveol</w:t>
      </w:r>
      <w:r w:rsidR="0071590B">
        <w:rPr>
          <w:rFonts w:ascii="Times New Roman" w:hAnsi="Times New Roman" w:cs="Times New Roman"/>
          <w:sz w:val="36"/>
          <w:szCs w:val="36"/>
          <w:lang w:val="en-US"/>
        </w:rPr>
        <w:t>i</w:t>
      </w:r>
      <w:r w:rsidRPr="009F55DE">
        <w:rPr>
          <w:rFonts w:ascii="Times New Roman" w:hAnsi="Times New Roman" w:cs="Times New Roman"/>
          <w:sz w:val="36"/>
          <w:szCs w:val="36"/>
          <w:lang w:val="en-US"/>
        </w:rPr>
        <w:t xml:space="preserve"> (or from outside) is accumulated in the pleural cavity (syndrome of accumulation of air in pleural cavity = pneumothorax)</w:t>
      </w:r>
    </w:p>
    <w:p w14:paraId="6CEBF339" w14:textId="77777777" w:rsidR="004B4CC3" w:rsidRPr="002D55D7" w:rsidRDefault="009F55DE" w:rsidP="000A1EF5">
      <w:pPr>
        <w:ind w:left="720"/>
        <w:rPr>
          <w:rFonts w:ascii="Times New Roman" w:hAnsi="Times New Roman" w:cs="Times New Roman"/>
          <w:b/>
          <w:bCs/>
          <w:sz w:val="36"/>
          <w:szCs w:val="36"/>
        </w:rPr>
      </w:pPr>
      <w:r w:rsidRPr="009F55DE">
        <w:rPr>
          <w:rFonts w:ascii="Times New Roman" w:hAnsi="Times New Roman" w:cs="Times New Roman"/>
          <w:b/>
          <w:bCs/>
          <w:noProof/>
          <w:sz w:val="36"/>
          <w:szCs w:val="36"/>
        </w:rPr>
        <w:drawing>
          <wp:inline distT="0" distB="0" distL="0" distR="0" wp14:anchorId="3EA7F6A1" wp14:editId="37CD7832">
            <wp:extent cx="3819525" cy="3373755"/>
            <wp:effectExtent l="0" t="0" r="9525" b="0"/>
            <wp:docPr id="569770512" name="Місце для вмісту 3" descr="3D-фотография коронавируса SARS-Cov-2 ">
              <a:extLst xmlns:a="http://schemas.openxmlformats.org/drawingml/2006/main">
                <a:ext uri="{FF2B5EF4-FFF2-40B4-BE49-F238E27FC236}">
                  <a16:creationId xmlns:a16="http://schemas.microsoft.com/office/drawing/2014/main" id="{D3F9255C-4223-801F-8569-EB0BDC2E4D09}"/>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Місце для вмісту 3" descr="3D-фотография коронавируса SARS-Cov-2 ">
                      <a:extLst>
                        <a:ext uri="{FF2B5EF4-FFF2-40B4-BE49-F238E27FC236}">
                          <a16:creationId xmlns:a16="http://schemas.microsoft.com/office/drawing/2014/main" id="{D3F9255C-4223-801F-8569-EB0BDC2E4D09}"/>
                        </a:ext>
                      </a:extLst>
                    </pic:cNvPr>
                    <pic:cNvPicPr>
                      <a:picLocks noGrp="1" noChangeAspect="1"/>
                    </pic:cNvPicPr>
                  </pic:nvPicPr>
                  <pic:blipFill rotWithShape="1">
                    <a:blip r:embed="rId10">
                      <a:extLst>
                        <a:ext uri="{28A0092B-C50C-407E-A947-70E740481C1C}">
                          <a14:useLocalDpi xmlns:a14="http://schemas.microsoft.com/office/drawing/2010/main" val="0"/>
                        </a:ext>
                      </a:extLst>
                    </a:blip>
                    <a:srcRect l="21027" r="21325"/>
                    <a:stretch/>
                  </pic:blipFill>
                  <pic:spPr bwMode="auto">
                    <a:xfrm>
                      <a:off x="0" y="0"/>
                      <a:ext cx="3819525" cy="3373755"/>
                    </a:xfrm>
                    <a:custGeom>
                      <a:avLst/>
                      <a:gdLst/>
                      <a:ahLst/>
                      <a:cxnLst/>
                      <a:rect l="l" t="t" r="r" b="b"/>
                      <a:pathLst>
                        <a:path w="7028495" h="6858000">
                          <a:moveTo>
                            <a:pt x="0" y="0"/>
                          </a:moveTo>
                          <a:lnTo>
                            <a:pt x="6915668" y="0"/>
                          </a:lnTo>
                          <a:lnTo>
                            <a:pt x="6952411" y="219663"/>
                          </a:lnTo>
                          <a:cubicBezTo>
                            <a:pt x="7002551" y="569921"/>
                            <a:pt x="7028495" y="927986"/>
                            <a:pt x="7028495" y="1292112"/>
                          </a:cubicBezTo>
                          <a:cubicBezTo>
                            <a:pt x="7028495" y="3343346"/>
                            <a:pt x="6205186" y="5202289"/>
                            <a:pt x="4870994" y="6556512"/>
                          </a:cubicBezTo>
                          <a:lnTo>
                            <a:pt x="4556185" y="6858000"/>
                          </a:lnTo>
                          <a:lnTo>
                            <a:pt x="0" y="6858000"/>
                          </a:lnTo>
                          <a:close/>
                        </a:path>
                      </a:pathLst>
                    </a:custGeom>
                    <a:noFill/>
                  </pic:spPr>
                </pic:pic>
              </a:graphicData>
            </a:graphic>
          </wp:inline>
        </w:drawing>
      </w:r>
      <w:r w:rsidR="004B4CC3" w:rsidRPr="00E569E7">
        <w:rPr>
          <w:rFonts w:ascii="Times New Roman" w:hAnsi="Times New Roman" w:cs="Times New Roman"/>
          <w:sz w:val="36"/>
          <w:szCs w:val="36"/>
          <w:lang w:val="en-US"/>
        </w:rPr>
        <w:t>Pic.3</w:t>
      </w:r>
      <w:r w:rsidR="004B4CC3">
        <w:rPr>
          <w:rFonts w:ascii="Times New Roman" w:hAnsi="Times New Roman" w:cs="Times New Roman"/>
          <w:b/>
          <w:bCs/>
          <w:sz w:val="36"/>
          <w:szCs w:val="36"/>
          <w:lang w:val="en-US"/>
        </w:rPr>
        <w:t xml:space="preserve">  </w:t>
      </w:r>
    </w:p>
    <w:p w14:paraId="0E6751B6" w14:textId="77777777" w:rsidR="002D55D7" w:rsidRPr="004B4CC3" w:rsidRDefault="002D55D7" w:rsidP="002D55D7">
      <w:pPr>
        <w:ind w:left="720"/>
        <w:rPr>
          <w:rFonts w:ascii="Times New Roman" w:hAnsi="Times New Roman" w:cs="Times New Roman"/>
          <w:b/>
          <w:bCs/>
          <w:sz w:val="36"/>
          <w:szCs w:val="36"/>
        </w:rPr>
      </w:pPr>
    </w:p>
    <w:p w14:paraId="243F81FC" w14:textId="77777777" w:rsidR="004B4CC3" w:rsidRPr="00E569E7" w:rsidRDefault="009F55DE" w:rsidP="00E569E7">
      <w:pPr>
        <w:ind w:left="720"/>
        <w:rPr>
          <w:rFonts w:ascii="Times New Roman" w:hAnsi="Times New Roman" w:cs="Times New Roman"/>
          <w:b/>
          <w:bCs/>
          <w:sz w:val="36"/>
          <w:szCs w:val="36"/>
        </w:rPr>
      </w:pPr>
      <w:r w:rsidRPr="00E569E7">
        <w:rPr>
          <w:rFonts w:ascii="Times New Roman" w:hAnsi="Times New Roman" w:cs="Times New Roman"/>
          <w:b/>
          <w:bCs/>
          <w:sz w:val="36"/>
          <w:szCs w:val="36"/>
          <w:lang w:val="en-US"/>
        </w:rPr>
        <w:t xml:space="preserve">COVID-19 Virus  </w:t>
      </w:r>
    </w:p>
    <w:p w14:paraId="29D82245" w14:textId="545A1AC8" w:rsidR="002A496B" w:rsidRPr="002D55D7" w:rsidRDefault="00336302" w:rsidP="002A496B">
      <w:pPr>
        <w:numPr>
          <w:ilvl w:val="0"/>
          <w:numId w:val="3"/>
        </w:numPr>
        <w:rPr>
          <w:rFonts w:ascii="Times New Roman" w:hAnsi="Times New Roman" w:cs="Times New Roman"/>
          <w:sz w:val="36"/>
          <w:szCs w:val="36"/>
        </w:rPr>
      </w:pPr>
      <w:r>
        <w:rPr>
          <w:rFonts w:ascii="Times New Roman" w:hAnsi="Times New Roman" w:cs="Times New Roman"/>
          <w:sz w:val="36"/>
          <w:szCs w:val="36"/>
          <w:lang w:val="en-US"/>
        </w:rPr>
        <w:t>H</w:t>
      </w:r>
      <w:r w:rsidR="009F55DE" w:rsidRPr="004B4CC3">
        <w:rPr>
          <w:rFonts w:ascii="Times New Roman" w:hAnsi="Times New Roman" w:cs="Times New Roman"/>
          <w:sz w:val="36"/>
          <w:szCs w:val="36"/>
          <w:lang w:val="en-US"/>
        </w:rPr>
        <w:t>uman’s alveol</w:t>
      </w:r>
      <w:r w:rsidR="0071590B">
        <w:rPr>
          <w:rFonts w:ascii="Times New Roman" w:hAnsi="Times New Roman" w:cs="Times New Roman"/>
          <w:sz w:val="36"/>
          <w:szCs w:val="36"/>
          <w:lang w:val="en-US"/>
        </w:rPr>
        <w:t>i</w:t>
      </w:r>
      <w:r w:rsidR="009F55DE" w:rsidRPr="004B4CC3">
        <w:rPr>
          <w:rFonts w:ascii="Times New Roman" w:hAnsi="Times New Roman" w:cs="Times New Roman"/>
          <w:sz w:val="36"/>
          <w:szCs w:val="36"/>
          <w:lang w:val="en-US"/>
        </w:rPr>
        <w:t xml:space="preserve"> is a place of a pathological process -PNEUMONIA</w:t>
      </w:r>
    </w:p>
    <w:p w14:paraId="6F84649E" w14:textId="77777777" w:rsidR="002D55D7" w:rsidRDefault="002D55D7" w:rsidP="002D55D7">
      <w:pPr>
        <w:rPr>
          <w:rFonts w:ascii="Times New Roman" w:hAnsi="Times New Roman" w:cs="Times New Roman"/>
          <w:sz w:val="36"/>
          <w:szCs w:val="36"/>
          <w:lang w:val="en-US"/>
        </w:rPr>
      </w:pPr>
    </w:p>
    <w:p w14:paraId="2971E33F" w14:textId="77777777" w:rsidR="008F7F19" w:rsidRDefault="002D55D7" w:rsidP="002D55D7">
      <w:pPr>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3818699B" w14:textId="77777777" w:rsidR="008F7F19" w:rsidRDefault="008F7F19" w:rsidP="002D55D7">
      <w:pPr>
        <w:rPr>
          <w:rFonts w:ascii="Times New Roman" w:hAnsi="Times New Roman" w:cs="Times New Roman"/>
          <w:sz w:val="36"/>
          <w:szCs w:val="36"/>
          <w:lang w:val="en-US"/>
        </w:rPr>
      </w:pPr>
    </w:p>
    <w:p w14:paraId="4F2B0274" w14:textId="335793A2" w:rsidR="002D55D7" w:rsidRPr="004B4CC3" w:rsidRDefault="008F7F19" w:rsidP="002D55D7">
      <w:pPr>
        <w:rPr>
          <w:rFonts w:ascii="Times New Roman" w:hAnsi="Times New Roman" w:cs="Times New Roman"/>
          <w:sz w:val="36"/>
          <w:szCs w:val="36"/>
        </w:rPr>
      </w:pPr>
      <w:r>
        <w:rPr>
          <w:rFonts w:ascii="Times New Roman" w:hAnsi="Times New Roman" w:cs="Times New Roman"/>
          <w:sz w:val="36"/>
          <w:szCs w:val="36"/>
          <w:lang w:val="en-US"/>
        </w:rPr>
        <w:t xml:space="preserve">                                                                                                         6</w:t>
      </w:r>
      <w:r w:rsidR="002D55D7">
        <w:rPr>
          <w:rFonts w:ascii="Times New Roman" w:hAnsi="Times New Roman" w:cs="Times New Roman"/>
          <w:sz w:val="36"/>
          <w:szCs w:val="36"/>
          <w:lang w:val="en-US"/>
        </w:rPr>
        <w:t xml:space="preserve">                                                                                        </w:t>
      </w:r>
    </w:p>
    <w:p w14:paraId="715EE261" w14:textId="1F58C5C0" w:rsidR="002A496B" w:rsidRPr="002A496B" w:rsidRDefault="009F55DE" w:rsidP="005311C6">
      <w:pPr>
        <w:ind w:left="720"/>
        <w:rPr>
          <w:rFonts w:ascii="Times New Roman" w:hAnsi="Times New Roman" w:cs="Times New Roman"/>
          <w:b/>
          <w:bCs/>
          <w:sz w:val="36"/>
          <w:szCs w:val="36"/>
        </w:rPr>
      </w:pPr>
      <w:r w:rsidRPr="009F55DE">
        <w:rPr>
          <w:rFonts w:ascii="Times New Roman" w:hAnsi="Times New Roman" w:cs="Times New Roman"/>
          <w:b/>
          <w:bCs/>
          <w:noProof/>
          <w:sz w:val="36"/>
          <w:szCs w:val="36"/>
        </w:rPr>
        <w:lastRenderedPageBreak/>
        <w:drawing>
          <wp:inline distT="0" distB="0" distL="0" distR="0" wp14:anchorId="2BA72653" wp14:editId="0C0F7A53">
            <wp:extent cx="3031066" cy="2530687"/>
            <wp:effectExtent l="0" t="0" r="0" b="3175"/>
            <wp:docPr id="1047349323" name="Содержимое 3" descr="Зображення, що містить чоловік, ескіз, малюнок, Обличчя людини&#10;&#10;Вміст на основі ШІ може бути неправильним.">
              <a:extLst xmlns:a="http://schemas.openxmlformats.org/drawingml/2006/main">
                <a:ext uri="{FF2B5EF4-FFF2-40B4-BE49-F238E27FC236}">
                  <a16:creationId xmlns:a16="http://schemas.microsoft.com/office/drawing/2014/main" id="{FCDE32F5-E422-23B0-FF85-40D438A955B9}"/>
                </a:ext>
              </a:extLst>
            </wp:docPr>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1047349323" name="Содержимое 3" descr="Зображення, що містить чоловік, ескіз, малюнок, Обличчя людини&#10;&#10;Вміст на основі ШІ може бути неправильним.">
                      <a:extLst>
                        <a:ext uri="{FF2B5EF4-FFF2-40B4-BE49-F238E27FC236}">
                          <a16:creationId xmlns:a16="http://schemas.microsoft.com/office/drawing/2014/main" id="{FCDE32F5-E422-23B0-FF85-40D438A955B9}"/>
                        </a:ext>
                      </a:extLst>
                    </pic:cNvPr>
                    <pic:cNvPicPr>
                      <a:picLocks noGrp="1"/>
                    </pic:cNvPicPr>
                  </pic:nvPicPr>
                  <pic:blipFill rotWithShape="1">
                    <a:blip r:embed="rId11" cstate="print"/>
                    <a:srcRect l="18954" r="4182"/>
                    <a:stretch/>
                  </pic:blipFill>
                  <pic:spPr bwMode="auto">
                    <a:xfrm>
                      <a:off x="0" y="0"/>
                      <a:ext cx="3060632" cy="2555372"/>
                    </a:xfrm>
                    <a:custGeom>
                      <a:avLst/>
                      <a:gdLst/>
                      <a:ahLst/>
                      <a:cxnLst/>
                      <a:rect l="l" t="t" r="r" b="b"/>
                      <a:pathLst>
                        <a:path w="7028495" h="6858000">
                          <a:moveTo>
                            <a:pt x="0" y="0"/>
                          </a:moveTo>
                          <a:lnTo>
                            <a:pt x="6915668" y="0"/>
                          </a:lnTo>
                          <a:lnTo>
                            <a:pt x="6952411" y="219663"/>
                          </a:lnTo>
                          <a:cubicBezTo>
                            <a:pt x="7002551" y="569921"/>
                            <a:pt x="7028495" y="927986"/>
                            <a:pt x="7028495" y="1292112"/>
                          </a:cubicBezTo>
                          <a:cubicBezTo>
                            <a:pt x="7028495" y="3343346"/>
                            <a:pt x="6205186" y="5202289"/>
                            <a:pt x="4870994" y="6556512"/>
                          </a:cubicBezTo>
                          <a:lnTo>
                            <a:pt x="4556185" y="6858000"/>
                          </a:lnTo>
                          <a:lnTo>
                            <a:pt x="0" y="6858000"/>
                          </a:lnTo>
                          <a:close/>
                        </a:path>
                      </a:pathLst>
                    </a:custGeom>
                    <a:noFill/>
                  </pic:spPr>
                </pic:pic>
              </a:graphicData>
            </a:graphic>
          </wp:inline>
        </w:drawing>
      </w:r>
    </w:p>
    <w:p w14:paraId="718C551C" w14:textId="3AFD0E7E" w:rsidR="009F55DE" w:rsidRDefault="004B4CC3">
      <w:pPr>
        <w:rPr>
          <w:rFonts w:ascii="Times New Roman" w:hAnsi="Times New Roman" w:cs="Times New Roman"/>
          <w:sz w:val="36"/>
          <w:szCs w:val="36"/>
          <w:lang w:val="en-US"/>
        </w:rPr>
      </w:pPr>
      <w:r w:rsidRPr="00E569E7">
        <w:rPr>
          <w:rFonts w:ascii="Times New Roman" w:hAnsi="Times New Roman" w:cs="Times New Roman"/>
          <w:sz w:val="36"/>
          <w:szCs w:val="36"/>
          <w:lang w:val="en-US"/>
        </w:rPr>
        <w:t>Pic.4</w:t>
      </w:r>
      <w:r w:rsidR="000A1EF5" w:rsidRPr="00E569E7">
        <w:rPr>
          <w:rFonts w:ascii="Times New Roman" w:hAnsi="Times New Roman" w:cs="Times New Roman"/>
          <w:sz w:val="36"/>
          <w:szCs w:val="36"/>
        </w:rPr>
        <w:t>.</w:t>
      </w:r>
      <w:r w:rsidR="000A1EF5">
        <w:rPr>
          <w:rFonts w:ascii="Times New Roman" w:hAnsi="Times New Roman" w:cs="Times New Roman"/>
          <w:b/>
          <w:bCs/>
          <w:sz w:val="36"/>
          <w:szCs w:val="36"/>
        </w:rPr>
        <w:t xml:space="preserve"> </w:t>
      </w:r>
      <w:r w:rsidR="009F55DE" w:rsidRPr="004B4CC3">
        <w:rPr>
          <w:rFonts w:ascii="Times New Roman" w:hAnsi="Times New Roman" w:cs="Times New Roman"/>
          <w:sz w:val="36"/>
          <w:szCs w:val="36"/>
          <w:lang w:val="en-US"/>
        </w:rPr>
        <w:t>Some symptoms you can detect AT patient’s REVIEW</w:t>
      </w:r>
      <w:r w:rsidR="008F60BC">
        <w:rPr>
          <w:rFonts w:ascii="Times New Roman" w:hAnsi="Times New Roman" w:cs="Times New Roman"/>
          <w:sz w:val="36"/>
          <w:szCs w:val="36"/>
          <w:lang w:val="en-US"/>
        </w:rPr>
        <w:t>.</w:t>
      </w:r>
      <w:r w:rsidR="009F55DE" w:rsidRPr="004B4CC3">
        <w:rPr>
          <w:rFonts w:ascii="Times New Roman" w:hAnsi="Times New Roman" w:cs="Times New Roman"/>
          <w:sz w:val="36"/>
          <w:szCs w:val="36"/>
          <w:lang w:val="en-US"/>
        </w:rPr>
        <w:t xml:space="preserve"> </w:t>
      </w:r>
      <w:r w:rsidR="009F55DE" w:rsidRPr="009F55DE">
        <w:rPr>
          <w:rFonts w:ascii="Times New Roman" w:hAnsi="Times New Roman" w:cs="Times New Roman"/>
          <w:sz w:val="36"/>
          <w:szCs w:val="36"/>
          <w:lang w:val="en-US"/>
        </w:rPr>
        <w:t>Patients with COPD</w:t>
      </w:r>
      <w:r w:rsidR="005311C6">
        <w:rPr>
          <w:rFonts w:ascii="Times New Roman" w:hAnsi="Times New Roman" w:cs="Times New Roman"/>
          <w:sz w:val="36"/>
          <w:szCs w:val="36"/>
          <w:lang w:val="en-US"/>
        </w:rPr>
        <w:t>:</w:t>
      </w:r>
      <w:r w:rsidR="009F55DE" w:rsidRPr="009F55DE">
        <w:rPr>
          <w:rFonts w:ascii="Times New Roman" w:hAnsi="Times New Roman" w:cs="Times New Roman"/>
          <w:sz w:val="36"/>
          <w:szCs w:val="36"/>
          <w:lang w:val="en-US"/>
        </w:rPr>
        <w:t xml:space="preserve"> </w:t>
      </w:r>
      <w:r w:rsidR="009F55DE" w:rsidRPr="009F55DE">
        <w:rPr>
          <w:rFonts w:ascii="Times New Roman" w:hAnsi="Times New Roman" w:cs="Times New Roman"/>
          <w:sz w:val="36"/>
          <w:szCs w:val="36"/>
          <w:lang w:val="en-US"/>
        </w:rPr>
        <w:br/>
        <w:t>a “pink puffer “and “a blue bloater,” the “blue bloater” looks swollen, with cyanotic (“blue”) skin and lips</w:t>
      </w:r>
      <w:r w:rsidR="008F60BC">
        <w:rPr>
          <w:rFonts w:ascii="Times New Roman" w:hAnsi="Times New Roman" w:cs="Times New Roman"/>
          <w:sz w:val="36"/>
          <w:szCs w:val="36"/>
          <w:lang w:val="en-US"/>
        </w:rPr>
        <w:t>.</w:t>
      </w:r>
    </w:p>
    <w:p w14:paraId="3FDB1812" w14:textId="77777777" w:rsidR="008F60BC" w:rsidRDefault="008F60BC">
      <w:pPr>
        <w:rPr>
          <w:rFonts w:ascii="Times New Roman" w:hAnsi="Times New Roman" w:cs="Times New Roman"/>
          <w:sz w:val="36"/>
          <w:szCs w:val="36"/>
          <w:lang w:val="en-US"/>
        </w:rPr>
      </w:pPr>
    </w:p>
    <w:p w14:paraId="0BAB7EE1" w14:textId="77777777" w:rsidR="008F60BC" w:rsidRPr="005311C6" w:rsidRDefault="008F60BC">
      <w:pPr>
        <w:rPr>
          <w:rFonts w:ascii="Times New Roman" w:hAnsi="Times New Roman" w:cs="Times New Roman"/>
          <w:b/>
          <w:bCs/>
          <w:sz w:val="36"/>
          <w:szCs w:val="36"/>
          <w:lang w:val="en-US"/>
        </w:rPr>
      </w:pPr>
    </w:p>
    <w:p w14:paraId="1BFB66CC" w14:textId="5AD46823" w:rsidR="009F55DE" w:rsidRDefault="009F55DE">
      <w:pPr>
        <w:rPr>
          <w:rFonts w:ascii="Times New Roman" w:hAnsi="Times New Roman" w:cs="Times New Roman"/>
          <w:sz w:val="36"/>
          <w:szCs w:val="36"/>
          <w:lang w:val="en-US"/>
        </w:rPr>
      </w:pPr>
      <w:r w:rsidRPr="009F55DE">
        <w:rPr>
          <w:rFonts w:ascii="Times New Roman" w:hAnsi="Times New Roman" w:cs="Times New Roman"/>
          <w:noProof/>
          <w:sz w:val="36"/>
          <w:szCs w:val="36"/>
        </w:rPr>
        <w:drawing>
          <wp:anchor distT="0" distB="0" distL="114300" distR="114300" simplePos="0" relativeHeight="251684864" behindDoc="0" locked="0" layoutInCell="1" allowOverlap="1" wp14:anchorId="74B43AF4" wp14:editId="3A0B33F1">
            <wp:simplePos x="715617" y="4512365"/>
            <wp:positionH relativeFrom="column">
              <wp:align>left</wp:align>
            </wp:positionH>
            <wp:positionV relativeFrom="paragraph">
              <wp:align>top</wp:align>
            </wp:positionV>
            <wp:extent cx="3246120" cy="2987040"/>
            <wp:effectExtent l="0" t="0" r="0" b="3810"/>
            <wp:wrapSquare wrapText="bothSides"/>
            <wp:docPr id="1050735902" name="Содержимое 3" descr="slide-11.jpg">
              <a:extLst xmlns:a="http://schemas.openxmlformats.org/drawingml/2006/main">
                <a:ext uri="{FF2B5EF4-FFF2-40B4-BE49-F238E27FC236}">
                  <a16:creationId xmlns:a16="http://schemas.microsoft.com/office/drawing/2014/main" id="{1EB06213-93FA-DD20-E33C-E6E54E8F64D1}"/>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Содержимое 3" descr="slide-11.jpg">
                      <a:extLst>
                        <a:ext uri="{FF2B5EF4-FFF2-40B4-BE49-F238E27FC236}">
                          <a16:creationId xmlns:a16="http://schemas.microsoft.com/office/drawing/2014/main" id="{1EB06213-93FA-DD20-E33C-E6E54E8F64D1}"/>
                        </a:ext>
                      </a:extLst>
                    </pic:cNvPr>
                    <pic:cNvPicPr>
                      <a:picLocks noGrp="1" noChangeAspect="1"/>
                    </pic:cNvPicPr>
                  </pic:nvPicPr>
                  <pic:blipFill rotWithShape="1">
                    <a:blip r:embed="rId12" cstate="print">
                      <a:extLst>
                        <a:ext uri="{28A0092B-C50C-407E-A947-70E740481C1C}">
                          <a14:useLocalDpi xmlns:a14="http://schemas.microsoft.com/office/drawing/2010/main" val="0"/>
                        </a:ext>
                      </a:extLst>
                    </a:blip>
                    <a:srcRect l="3756" r="22934"/>
                    <a:stretch/>
                  </pic:blipFill>
                  <pic:spPr>
                    <a:xfrm>
                      <a:off x="0" y="0"/>
                      <a:ext cx="3246120" cy="2987040"/>
                    </a:xfrm>
                    <a:custGeom>
                      <a:avLst/>
                      <a:gdLst/>
                      <a:ahLst/>
                      <a:cxnLst/>
                      <a:rect l="l" t="t" r="r" b="b"/>
                      <a:pathLst>
                        <a:path w="6170914" h="6313225">
                          <a:moveTo>
                            <a:pt x="3397813" y="0"/>
                          </a:moveTo>
                          <a:cubicBezTo>
                            <a:pt x="4453378" y="0"/>
                            <a:pt x="5396522" y="481334"/>
                            <a:pt x="6019731" y="1236489"/>
                          </a:cubicBezTo>
                          <a:lnTo>
                            <a:pt x="6170914" y="1438663"/>
                          </a:lnTo>
                          <a:lnTo>
                            <a:pt x="6170914" y="5356963"/>
                          </a:lnTo>
                          <a:lnTo>
                            <a:pt x="6019731" y="5559138"/>
                          </a:lnTo>
                          <a:cubicBezTo>
                            <a:pt x="5786028" y="5842321"/>
                            <a:pt x="5507333" y="6086998"/>
                            <a:pt x="5194591" y="6282226"/>
                          </a:cubicBezTo>
                          <a:lnTo>
                            <a:pt x="5141791" y="6313225"/>
                          </a:lnTo>
                          <a:lnTo>
                            <a:pt x="1659199" y="6313225"/>
                          </a:lnTo>
                          <a:lnTo>
                            <a:pt x="1498064" y="6215333"/>
                          </a:lnTo>
                          <a:cubicBezTo>
                            <a:pt x="594240" y="5604721"/>
                            <a:pt x="0" y="4570663"/>
                            <a:pt x="0" y="3397813"/>
                          </a:cubicBezTo>
                          <a:cubicBezTo>
                            <a:pt x="0" y="1521253"/>
                            <a:pt x="1521253" y="0"/>
                            <a:pt x="3397813" y="0"/>
                          </a:cubicBezTo>
                          <a:close/>
                        </a:path>
                      </a:pathLst>
                    </a:custGeom>
                  </pic:spPr>
                </pic:pic>
              </a:graphicData>
            </a:graphic>
          </wp:anchor>
        </w:drawing>
      </w:r>
      <w:r w:rsidR="005311C6">
        <w:rPr>
          <w:rFonts w:ascii="Times New Roman" w:hAnsi="Times New Roman" w:cs="Times New Roman"/>
          <w:sz w:val="36"/>
          <w:szCs w:val="36"/>
          <w:lang w:val="en-US"/>
        </w:rPr>
        <w:br w:type="textWrapping" w:clear="all"/>
      </w:r>
    </w:p>
    <w:p w14:paraId="332B1BD1" w14:textId="77777777" w:rsidR="004B4CC3" w:rsidRPr="00E569E7" w:rsidRDefault="004B4CC3">
      <w:pPr>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E569E7">
        <w:rPr>
          <w:rFonts w:ascii="Times New Roman" w:hAnsi="Times New Roman" w:cs="Times New Roman"/>
          <w:sz w:val="36"/>
          <w:szCs w:val="36"/>
          <w:lang w:val="en-US"/>
        </w:rPr>
        <w:t>Pic.5</w:t>
      </w:r>
    </w:p>
    <w:p w14:paraId="763444D2" w14:textId="17D6F453" w:rsidR="009F55DE" w:rsidRPr="009F55DE" w:rsidRDefault="004B4CC3">
      <w:pPr>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009F55DE" w:rsidRPr="009F55DE">
        <w:rPr>
          <w:rFonts w:ascii="Times New Roman" w:hAnsi="Times New Roman" w:cs="Times New Roman"/>
          <w:b/>
          <w:bCs/>
          <w:sz w:val="36"/>
          <w:szCs w:val="36"/>
          <w:lang w:val="en-US"/>
        </w:rPr>
        <w:t>Clubbing</w:t>
      </w:r>
      <w:r w:rsidR="009F55DE" w:rsidRPr="009F55DE">
        <w:rPr>
          <w:rFonts w:ascii="Times New Roman" w:hAnsi="Times New Roman" w:cs="Times New Roman"/>
          <w:b/>
          <w:bCs/>
          <w:sz w:val="36"/>
          <w:szCs w:val="36"/>
        </w:rPr>
        <w:t xml:space="preserve"> </w:t>
      </w:r>
      <w:r w:rsidR="009F55DE" w:rsidRPr="009F55DE">
        <w:rPr>
          <w:rFonts w:ascii="Times New Roman" w:hAnsi="Times New Roman" w:cs="Times New Roman"/>
          <w:b/>
          <w:bCs/>
          <w:sz w:val="36"/>
          <w:szCs w:val="36"/>
          <w:lang w:val="en-US"/>
        </w:rPr>
        <w:t>or</w:t>
      </w:r>
      <w:r w:rsidR="009F55DE" w:rsidRPr="009F55DE">
        <w:rPr>
          <w:rFonts w:ascii="Times New Roman" w:hAnsi="Times New Roman" w:cs="Times New Roman"/>
          <w:sz w:val="36"/>
          <w:szCs w:val="36"/>
          <w:lang w:val="en-US"/>
        </w:rPr>
        <w:t xml:space="preserve"> “the </w:t>
      </w:r>
      <w:r w:rsidR="009F55DE" w:rsidRPr="009F55DE">
        <w:rPr>
          <w:rFonts w:ascii="Times New Roman" w:hAnsi="Times New Roman" w:cs="Times New Roman"/>
          <w:b/>
          <w:bCs/>
          <w:sz w:val="36"/>
          <w:szCs w:val="36"/>
          <w:lang w:val="en-US"/>
        </w:rPr>
        <w:t xml:space="preserve">watch glass-like” </w:t>
      </w:r>
      <w:r w:rsidR="009F55DE" w:rsidRPr="009F55DE">
        <w:rPr>
          <w:rFonts w:ascii="Times New Roman" w:hAnsi="Times New Roman" w:cs="Times New Roman"/>
          <w:b/>
          <w:bCs/>
          <w:sz w:val="36"/>
          <w:szCs w:val="36"/>
          <w:u w:val="single"/>
          <w:lang w:val="en-US"/>
        </w:rPr>
        <w:t>nails</w:t>
      </w:r>
      <w:r w:rsidR="009F55DE" w:rsidRPr="009F55DE">
        <w:rPr>
          <w:rFonts w:ascii="Times New Roman" w:hAnsi="Times New Roman" w:cs="Times New Roman"/>
          <w:b/>
          <w:bCs/>
          <w:sz w:val="36"/>
          <w:szCs w:val="36"/>
          <w:lang w:val="en-US"/>
        </w:rPr>
        <w:t xml:space="preserve"> </w:t>
      </w:r>
      <w:r w:rsidR="009F55DE" w:rsidRPr="009F55DE">
        <w:rPr>
          <w:rFonts w:ascii="Times New Roman" w:hAnsi="Times New Roman" w:cs="Times New Roman"/>
          <w:sz w:val="36"/>
          <w:szCs w:val="36"/>
          <w:lang w:val="en-US"/>
        </w:rPr>
        <w:t>– symptom of chronic hypoxia</w:t>
      </w:r>
    </w:p>
    <w:p w14:paraId="17DB14A2" w14:textId="79ADE066" w:rsidR="002D55D7" w:rsidRPr="008F7F19" w:rsidRDefault="00DA235E">
      <w:pPr>
        <w:rPr>
          <w:rFonts w:ascii="Times New Roman" w:hAnsi="Times New Roman" w:cs="Times New Roman"/>
          <w:sz w:val="36"/>
          <w:szCs w:val="36"/>
          <w:lang w:val="en-US"/>
        </w:rPr>
      </w:pPr>
      <w:r w:rsidRPr="008F7F19">
        <w:rPr>
          <w:rFonts w:ascii="Times New Roman" w:hAnsi="Times New Roman" w:cs="Times New Roman"/>
          <w:sz w:val="36"/>
          <w:szCs w:val="36"/>
          <w:lang w:val="en-US"/>
        </w:rPr>
        <w:t xml:space="preserve">      </w:t>
      </w:r>
      <w:r w:rsidR="008F7F19" w:rsidRPr="008F7F19">
        <w:rPr>
          <w:rFonts w:ascii="Times New Roman" w:hAnsi="Times New Roman" w:cs="Times New Roman"/>
          <w:sz w:val="36"/>
          <w:szCs w:val="36"/>
          <w:lang w:val="en-US"/>
        </w:rPr>
        <w:t xml:space="preserve">                                                                                                  7</w:t>
      </w:r>
      <w:r w:rsidRPr="008F7F19">
        <w:rPr>
          <w:rFonts w:ascii="Times New Roman" w:hAnsi="Times New Roman" w:cs="Times New Roman"/>
          <w:sz w:val="36"/>
          <w:szCs w:val="36"/>
          <w:lang w:val="en-US"/>
        </w:rPr>
        <w:t xml:space="preserve">        </w:t>
      </w:r>
      <w:r w:rsidR="002D55D7" w:rsidRPr="008F7F19">
        <w:rPr>
          <w:rFonts w:ascii="Times New Roman" w:hAnsi="Times New Roman" w:cs="Times New Roman"/>
          <w:sz w:val="36"/>
          <w:szCs w:val="36"/>
          <w:lang w:val="en-US"/>
        </w:rPr>
        <w:t xml:space="preserve">                                                                                                                                                                 </w:t>
      </w:r>
    </w:p>
    <w:p w14:paraId="2BF8FC49" w14:textId="31387418" w:rsidR="002A496B" w:rsidRDefault="004B4CC3">
      <w:pPr>
        <w:rPr>
          <w:rFonts w:ascii="Times New Roman" w:hAnsi="Times New Roman" w:cs="Times New Roman"/>
          <w:sz w:val="36"/>
          <w:szCs w:val="36"/>
          <w:lang w:val="en-US"/>
        </w:rPr>
      </w:pPr>
      <w:r w:rsidRPr="004B4CC3">
        <w:rPr>
          <w:rFonts w:ascii="Times New Roman" w:hAnsi="Times New Roman" w:cs="Times New Roman"/>
          <w:noProof/>
          <w:sz w:val="36"/>
          <w:szCs w:val="36"/>
        </w:rPr>
        <w:lastRenderedPageBreak/>
        <w:drawing>
          <wp:inline distT="0" distB="0" distL="0" distR="0" wp14:anchorId="0AC2A715" wp14:editId="23364D6C">
            <wp:extent cx="2956560" cy="4022186"/>
            <wp:effectExtent l="0" t="0" r="0" b="0"/>
            <wp:docPr id="976454830" name="Picture 2" descr="Зображення, що містить ескіз, малюнок, Лінійне мистецтво, Малюнок фігури&#10;&#10;Вміст на основі ШІ може бути неправильним.">
              <a:extLst xmlns:a="http://schemas.openxmlformats.org/drawingml/2006/main">
                <a:ext uri="{FF2B5EF4-FFF2-40B4-BE49-F238E27FC236}">
                  <a16:creationId xmlns:a16="http://schemas.microsoft.com/office/drawing/2014/main" id="{017D6B14-41FF-4B1C-9C42-78CA4EBD6DE6}"/>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976454830" name="Picture 2" descr="Зображення, що містить ескіз, малюнок, Лінійне мистецтво, Малюнок фігури&#10;&#10;Вміст на основі ШІ може бути неправильним.">
                      <a:extLst>
                        <a:ext uri="{FF2B5EF4-FFF2-40B4-BE49-F238E27FC236}">
                          <a16:creationId xmlns:a16="http://schemas.microsoft.com/office/drawing/2014/main" id="{017D6B14-41FF-4B1C-9C42-78CA4EBD6DE6}"/>
                        </a:ext>
                      </a:extLst>
                    </pic:cNvPr>
                    <pic:cNvPicPr>
                      <a:picLocks noGrp="1" noChangeAspect="1" noChangeArrowheads="1"/>
                    </pic:cNvPicPr>
                  </pic:nvPicPr>
                  <pic:blipFill rotWithShape="1">
                    <a:blip r:embed="rId13" cstate="print"/>
                    <a:srcRect r="-3" b="545"/>
                    <a:stretch/>
                  </pic:blipFill>
                  <pic:spPr bwMode="auto">
                    <a:xfrm>
                      <a:off x="0" y="0"/>
                      <a:ext cx="2969177" cy="4039350"/>
                    </a:xfrm>
                    <a:custGeom>
                      <a:avLst/>
                      <a:gdLst/>
                      <a:ahLst/>
                      <a:cxnLst/>
                      <a:rect l="l" t="t" r="r" b="b"/>
                      <a:pathLst>
                        <a:path w="4551219" h="6858000">
                          <a:moveTo>
                            <a:pt x="4194211" y="6564619"/>
                          </a:moveTo>
                          <a:lnTo>
                            <a:pt x="4194211" y="6564620"/>
                          </a:lnTo>
                          <a:cubicBezTo>
                            <a:pt x="4204498" y="6575478"/>
                            <a:pt x="4210595" y="6582146"/>
                            <a:pt x="4216690" y="6588625"/>
                          </a:cubicBezTo>
                          <a:lnTo>
                            <a:pt x="4233312" y="6625224"/>
                          </a:lnTo>
                          <a:lnTo>
                            <a:pt x="4226218" y="6662539"/>
                          </a:lnTo>
                          <a:lnTo>
                            <a:pt x="4226217" y="6662540"/>
                          </a:lnTo>
                          <a:lnTo>
                            <a:pt x="4226216" y="6662543"/>
                          </a:lnTo>
                          <a:lnTo>
                            <a:pt x="4214767" y="6683026"/>
                          </a:lnTo>
                          <a:lnTo>
                            <a:pt x="4211619" y="6702975"/>
                          </a:lnTo>
                          <a:lnTo>
                            <a:pt x="4211619" y="6702976"/>
                          </a:lnTo>
                          <a:cubicBezTo>
                            <a:pt x="4212024" y="6716168"/>
                            <a:pt x="4217168" y="6729218"/>
                            <a:pt x="4225455" y="6742552"/>
                          </a:cubicBezTo>
                          <a:lnTo>
                            <a:pt x="4225456" y="6742554"/>
                          </a:lnTo>
                          <a:lnTo>
                            <a:pt x="4244933" y="6812061"/>
                          </a:lnTo>
                          <a:lnTo>
                            <a:pt x="4244933" y="6812063"/>
                          </a:lnTo>
                          <a:lnTo>
                            <a:pt x="4244933" y="6812062"/>
                          </a:lnTo>
                          <a:lnTo>
                            <a:pt x="4244933" y="6812061"/>
                          </a:lnTo>
                          <a:lnTo>
                            <a:pt x="4240159" y="6776799"/>
                          </a:lnTo>
                          <a:lnTo>
                            <a:pt x="4225456" y="6742554"/>
                          </a:lnTo>
                          <a:lnTo>
                            <a:pt x="4225455" y="6742551"/>
                          </a:lnTo>
                          <a:lnTo>
                            <a:pt x="4211619" y="6702975"/>
                          </a:lnTo>
                          <a:lnTo>
                            <a:pt x="4226216" y="6662543"/>
                          </a:lnTo>
                          <a:lnTo>
                            <a:pt x="4226217" y="6662541"/>
                          </a:lnTo>
                          <a:lnTo>
                            <a:pt x="4226218" y="6662539"/>
                          </a:lnTo>
                          <a:lnTo>
                            <a:pt x="4233301" y="6645551"/>
                          </a:lnTo>
                          <a:lnTo>
                            <a:pt x="4233312" y="6625224"/>
                          </a:lnTo>
                          <a:lnTo>
                            <a:pt x="4233312" y="6625223"/>
                          </a:lnTo>
                          <a:cubicBezTo>
                            <a:pt x="4231216" y="6611340"/>
                            <a:pt x="4225168" y="6597577"/>
                            <a:pt x="4216690" y="6588624"/>
                          </a:cubicBezTo>
                          <a:close/>
                          <a:moveTo>
                            <a:pt x="4274532" y="6438980"/>
                          </a:moveTo>
                          <a:lnTo>
                            <a:pt x="4254602" y="6463839"/>
                          </a:lnTo>
                          <a:lnTo>
                            <a:pt x="4254600" y="6463848"/>
                          </a:lnTo>
                          <a:lnTo>
                            <a:pt x="4240803" y="6513011"/>
                          </a:lnTo>
                          <a:lnTo>
                            <a:pt x="4221998" y="6546193"/>
                          </a:lnTo>
                          <a:lnTo>
                            <a:pt x="4221998" y="6546194"/>
                          </a:lnTo>
                          <a:lnTo>
                            <a:pt x="4238336" y="6521803"/>
                          </a:lnTo>
                          <a:lnTo>
                            <a:pt x="4240803" y="6513011"/>
                          </a:lnTo>
                          <a:lnTo>
                            <a:pt x="4243614" y="6508051"/>
                          </a:lnTo>
                          <a:lnTo>
                            <a:pt x="4254600" y="6463848"/>
                          </a:lnTo>
                          <a:lnTo>
                            <a:pt x="4254602" y="6463840"/>
                          </a:lnTo>
                          <a:cubicBezTo>
                            <a:pt x="4257553" y="6451649"/>
                            <a:pt x="4265030" y="6444076"/>
                            <a:pt x="4274532" y="6438980"/>
                          </a:cubicBezTo>
                          <a:close/>
                          <a:moveTo>
                            <a:pt x="4360506" y="6365203"/>
                          </a:moveTo>
                          <a:lnTo>
                            <a:pt x="4359224" y="6387909"/>
                          </a:lnTo>
                          <a:lnTo>
                            <a:pt x="4357461" y="6391548"/>
                          </a:lnTo>
                          <a:lnTo>
                            <a:pt x="4349806" y="6407331"/>
                          </a:lnTo>
                          <a:lnTo>
                            <a:pt x="4349806" y="6407332"/>
                          </a:lnTo>
                          <a:lnTo>
                            <a:pt x="4357461" y="6391548"/>
                          </a:lnTo>
                          <a:lnTo>
                            <a:pt x="4359225" y="6387909"/>
                          </a:lnTo>
                          <a:close/>
                          <a:moveTo>
                            <a:pt x="4121437" y="4221390"/>
                          </a:moveTo>
                          <a:lnTo>
                            <a:pt x="4121437" y="4221391"/>
                          </a:lnTo>
                          <a:cubicBezTo>
                            <a:pt x="4122199" y="4232060"/>
                            <a:pt x="4122389" y="4243872"/>
                            <a:pt x="4127153" y="4253014"/>
                          </a:cubicBezTo>
                          <a:cubicBezTo>
                            <a:pt x="4139346" y="4277401"/>
                            <a:pt x="4154966" y="4300070"/>
                            <a:pt x="4166969" y="4324645"/>
                          </a:cubicBezTo>
                          <a:lnTo>
                            <a:pt x="4175923" y="4363890"/>
                          </a:lnTo>
                          <a:lnTo>
                            <a:pt x="4175161" y="4482003"/>
                          </a:lnTo>
                          <a:cubicBezTo>
                            <a:pt x="4172493" y="4546775"/>
                            <a:pt x="4171921" y="4612499"/>
                            <a:pt x="4115151" y="4659173"/>
                          </a:cubicBezTo>
                          <a:cubicBezTo>
                            <a:pt x="4110579" y="4662985"/>
                            <a:pt x="4107911" y="4671175"/>
                            <a:pt x="4107149" y="4677654"/>
                          </a:cubicBezTo>
                          <a:cubicBezTo>
                            <a:pt x="4103530" y="4707563"/>
                            <a:pt x="4103148" y="4738234"/>
                            <a:pt x="4097242" y="4767763"/>
                          </a:cubicBezTo>
                          <a:cubicBezTo>
                            <a:pt x="4094861" y="4779574"/>
                            <a:pt x="4094052" y="4790386"/>
                            <a:pt x="4095933" y="4800482"/>
                          </a:cubicBezTo>
                          <a:lnTo>
                            <a:pt x="4095933" y="4800483"/>
                          </a:lnTo>
                          <a:cubicBezTo>
                            <a:pt x="4097814" y="4810580"/>
                            <a:pt x="4102387" y="4819963"/>
                            <a:pt x="4110769" y="4828916"/>
                          </a:cubicBezTo>
                          <a:lnTo>
                            <a:pt x="4132950" y="4863342"/>
                          </a:lnTo>
                          <a:lnTo>
                            <a:pt x="4140479" y="4889274"/>
                          </a:lnTo>
                          <a:lnTo>
                            <a:pt x="4138774" y="4912167"/>
                          </a:lnTo>
                          <a:cubicBezTo>
                            <a:pt x="4137059" y="4919977"/>
                            <a:pt x="4136702" y="4927121"/>
                            <a:pt x="4137372" y="4933803"/>
                          </a:cubicBezTo>
                          <a:lnTo>
                            <a:pt x="4137372" y="4933804"/>
                          </a:lnTo>
                          <a:lnTo>
                            <a:pt x="4142131" y="4952672"/>
                          </a:lnTo>
                          <a:lnTo>
                            <a:pt x="4144924" y="4957453"/>
                          </a:lnTo>
                          <a:lnTo>
                            <a:pt x="4146202" y="4961455"/>
                          </a:lnTo>
                          <a:cubicBezTo>
                            <a:pt x="4150713" y="4970096"/>
                            <a:pt x="4156419" y="4978393"/>
                            <a:pt x="4162206" y="4987037"/>
                          </a:cubicBezTo>
                          <a:cubicBezTo>
                            <a:pt x="4173445" y="5003801"/>
                            <a:pt x="4187543" y="5022852"/>
                            <a:pt x="4188685" y="5041521"/>
                          </a:cubicBezTo>
                          <a:cubicBezTo>
                            <a:pt x="4189304" y="5052095"/>
                            <a:pt x="4192222" y="5062299"/>
                            <a:pt x="4195901" y="5072375"/>
                          </a:cubicBezTo>
                          <a:lnTo>
                            <a:pt x="4201805" y="5087442"/>
                          </a:lnTo>
                          <a:lnTo>
                            <a:pt x="4214832" y="5133219"/>
                          </a:lnTo>
                          <a:lnTo>
                            <a:pt x="4214833" y="5133224"/>
                          </a:lnTo>
                          <a:lnTo>
                            <a:pt x="4208118" y="5166112"/>
                          </a:lnTo>
                          <a:lnTo>
                            <a:pt x="4208118" y="5166113"/>
                          </a:lnTo>
                          <a:cubicBezTo>
                            <a:pt x="4207356" y="5167637"/>
                            <a:pt x="4207928" y="5169780"/>
                            <a:pt x="4208809" y="5172090"/>
                          </a:cubicBezTo>
                          <a:lnTo>
                            <a:pt x="4211356" y="5179067"/>
                          </a:lnTo>
                          <a:cubicBezTo>
                            <a:pt x="4214976" y="5196594"/>
                            <a:pt x="4215024" y="5213597"/>
                            <a:pt x="4211190" y="5229433"/>
                          </a:cubicBezTo>
                          <a:lnTo>
                            <a:pt x="4200644" y="5248928"/>
                          </a:lnTo>
                          <a:lnTo>
                            <a:pt x="4187733" y="5272795"/>
                          </a:lnTo>
                          <a:cubicBezTo>
                            <a:pt x="4176088" y="5285440"/>
                            <a:pt x="4168382" y="5298594"/>
                            <a:pt x="4163830" y="5312287"/>
                          </a:cubicBezTo>
                          <a:lnTo>
                            <a:pt x="4162774" y="5321350"/>
                          </a:lnTo>
                          <a:lnTo>
                            <a:pt x="4160300" y="5326162"/>
                          </a:lnTo>
                          <a:lnTo>
                            <a:pt x="4158854" y="5355013"/>
                          </a:lnTo>
                          <a:lnTo>
                            <a:pt x="4158854" y="5355014"/>
                          </a:lnTo>
                          <a:cubicBezTo>
                            <a:pt x="4159503" y="5364882"/>
                            <a:pt x="4161206" y="5375002"/>
                            <a:pt x="4163730" y="5385384"/>
                          </a:cubicBezTo>
                          <a:cubicBezTo>
                            <a:pt x="4166969" y="5398721"/>
                            <a:pt x="4169255" y="5412057"/>
                            <a:pt x="4171921" y="5425582"/>
                          </a:cubicBezTo>
                          <a:cubicBezTo>
                            <a:pt x="4175731" y="5443870"/>
                            <a:pt x="4179733" y="5462351"/>
                            <a:pt x="4183543" y="5480637"/>
                          </a:cubicBezTo>
                          <a:lnTo>
                            <a:pt x="4188067" y="5507667"/>
                          </a:lnTo>
                          <a:lnTo>
                            <a:pt x="4177448" y="5531691"/>
                          </a:lnTo>
                          <a:lnTo>
                            <a:pt x="4177447" y="5531692"/>
                          </a:lnTo>
                          <a:cubicBezTo>
                            <a:pt x="4170398" y="5537599"/>
                            <a:pt x="4167206" y="5542648"/>
                            <a:pt x="4167302" y="5547577"/>
                          </a:cubicBezTo>
                          <a:lnTo>
                            <a:pt x="4167302" y="5547578"/>
                          </a:lnTo>
                          <a:cubicBezTo>
                            <a:pt x="4167397" y="5552507"/>
                            <a:pt x="4170779" y="5557317"/>
                            <a:pt x="4176875" y="5562746"/>
                          </a:cubicBezTo>
                          <a:cubicBezTo>
                            <a:pt x="4219548" y="5600467"/>
                            <a:pt x="4246219" y="5646189"/>
                            <a:pt x="4248123" y="5704483"/>
                          </a:cubicBezTo>
                          <a:cubicBezTo>
                            <a:pt x="4248505" y="5716485"/>
                            <a:pt x="4251171" y="5728678"/>
                            <a:pt x="4254029" y="5740488"/>
                          </a:cubicBezTo>
                          <a:cubicBezTo>
                            <a:pt x="4255744" y="5747728"/>
                            <a:pt x="4257650" y="5756493"/>
                            <a:pt x="4262794" y="5760873"/>
                          </a:cubicBezTo>
                          <a:cubicBezTo>
                            <a:pt x="4302037" y="5794974"/>
                            <a:pt x="4329280" y="5837457"/>
                            <a:pt x="4351189" y="5883751"/>
                          </a:cubicBezTo>
                          <a:lnTo>
                            <a:pt x="4351191" y="5883755"/>
                          </a:lnTo>
                          <a:lnTo>
                            <a:pt x="4369094" y="5935945"/>
                          </a:lnTo>
                          <a:lnTo>
                            <a:pt x="4369096" y="5935949"/>
                          </a:lnTo>
                          <a:lnTo>
                            <a:pt x="4365476" y="5993289"/>
                          </a:lnTo>
                          <a:lnTo>
                            <a:pt x="4365475" y="5993290"/>
                          </a:lnTo>
                          <a:cubicBezTo>
                            <a:pt x="4364334" y="6004530"/>
                            <a:pt x="4364524" y="6017484"/>
                            <a:pt x="4358999" y="6026439"/>
                          </a:cubicBezTo>
                          <a:cubicBezTo>
                            <a:pt x="4341662" y="6054824"/>
                            <a:pt x="4322994" y="6082257"/>
                            <a:pt x="4302799" y="6108737"/>
                          </a:cubicBezTo>
                          <a:cubicBezTo>
                            <a:pt x="4294131" y="6120073"/>
                            <a:pt x="4289178" y="6126883"/>
                            <a:pt x="4289107" y="6133313"/>
                          </a:cubicBezTo>
                          <a:lnTo>
                            <a:pt x="4289107" y="6133314"/>
                          </a:lnTo>
                          <a:lnTo>
                            <a:pt x="4292807" y="6143189"/>
                          </a:lnTo>
                          <a:lnTo>
                            <a:pt x="4304703" y="6155599"/>
                          </a:lnTo>
                          <a:lnTo>
                            <a:pt x="4304706" y="6155602"/>
                          </a:lnTo>
                          <a:cubicBezTo>
                            <a:pt x="4326994" y="6175797"/>
                            <a:pt x="4338614" y="6200944"/>
                            <a:pt x="4343376" y="6228756"/>
                          </a:cubicBezTo>
                          <a:lnTo>
                            <a:pt x="4360713" y="6361539"/>
                          </a:lnTo>
                          <a:lnTo>
                            <a:pt x="4360713" y="6361538"/>
                          </a:lnTo>
                          <a:cubicBezTo>
                            <a:pt x="4357093" y="6317150"/>
                            <a:pt x="4350808" y="6272763"/>
                            <a:pt x="4343376" y="6228755"/>
                          </a:cubicBezTo>
                          <a:cubicBezTo>
                            <a:pt x="4338614" y="6200943"/>
                            <a:pt x="4326994" y="6175796"/>
                            <a:pt x="4304706" y="6155601"/>
                          </a:cubicBezTo>
                          <a:lnTo>
                            <a:pt x="4304703" y="6155599"/>
                          </a:lnTo>
                          <a:lnTo>
                            <a:pt x="4289107" y="6133314"/>
                          </a:lnTo>
                          <a:lnTo>
                            <a:pt x="4302799" y="6108738"/>
                          </a:lnTo>
                          <a:cubicBezTo>
                            <a:pt x="4322994" y="6082258"/>
                            <a:pt x="4341662" y="6054825"/>
                            <a:pt x="4358999" y="6026440"/>
                          </a:cubicBezTo>
                          <a:cubicBezTo>
                            <a:pt x="4364524" y="6017485"/>
                            <a:pt x="4364334" y="6004531"/>
                            <a:pt x="4365475" y="5993291"/>
                          </a:cubicBezTo>
                          <a:lnTo>
                            <a:pt x="4365476" y="5993289"/>
                          </a:lnTo>
                          <a:lnTo>
                            <a:pt x="4368929" y="5964476"/>
                          </a:lnTo>
                          <a:lnTo>
                            <a:pt x="4369096" y="5935949"/>
                          </a:lnTo>
                          <a:lnTo>
                            <a:pt x="4369096" y="5935948"/>
                          </a:lnTo>
                          <a:lnTo>
                            <a:pt x="4369094" y="5935945"/>
                          </a:lnTo>
                          <a:lnTo>
                            <a:pt x="4362214" y="5909350"/>
                          </a:lnTo>
                          <a:lnTo>
                            <a:pt x="4351191" y="5883755"/>
                          </a:lnTo>
                          <a:lnTo>
                            <a:pt x="4351189" y="5883750"/>
                          </a:lnTo>
                          <a:cubicBezTo>
                            <a:pt x="4329280" y="5837456"/>
                            <a:pt x="4302037" y="5794973"/>
                            <a:pt x="4262794" y="5760872"/>
                          </a:cubicBezTo>
                          <a:cubicBezTo>
                            <a:pt x="4257650" y="5756492"/>
                            <a:pt x="4255744" y="5747727"/>
                            <a:pt x="4254029" y="5740487"/>
                          </a:cubicBezTo>
                          <a:cubicBezTo>
                            <a:pt x="4251171" y="5728677"/>
                            <a:pt x="4248505" y="5716484"/>
                            <a:pt x="4248123" y="5704482"/>
                          </a:cubicBezTo>
                          <a:cubicBezTo>
                            <a:pt x="4246219" y="5646188"/>
                            <a:pt x="4219548" y="5600466"/>
                            <a:pt x="4176875" y="5562745"/>
                          </a:cubicBezTo>
                          <a:lnTo>
                            <a:pt x="4167302" y="5547577"/>
                          </a:lnTo>
                          <a:lnTo>
                            <a:pt x="4177447" y="5531693"/>
                          </a:lnTo>
                          <a:lnTo>
                            <a:pt x="4177448" y="5531691"/>
                          </a:lnTo>
                          <a:lnTo>
                            <a:pt x="4185847" y="5520421"/>
                          </a:lnTo>
                          <a:lnTo>
                            <a:pt x="4188067" y="5507667"/>
                          </a:lnTo>
                          <a:lnTo>
                            <a:pt x="4188067" y="5507666"/>
                          </a:lnTo>
                          <a:cubicBezTo>
                            <a:pt x="4188020" y="5498831"/>
                            <a:pt x="4185448" y="5489496"/>
                            <a:pt x="4183543" y="5480636"/>
                          </a:cubicBezTo>
                          <a:cubicBezTo>
                            <a:pt x="4179733" y="5462350"/>
                            <a:pt x="4175731" y="5443869"/>
                            <a:pt x="4171921" y="5425581"/>
                          </a:cubicBezTo>
                          <a:cubicBezTo>
                            <a:pt x="4169255" y="5412056"/>
                            <a:pt x="4166969" y="5398720"/>
                            <a:pt x="4163730" y="5385383"/>
                          </a:cubicBezTo>
                          <a:lnTo>
                            <a:pt x="4158854" y="5355013"/>
                          </a:lnTo>
                          <a:lnTo>
                            <a:pt x="4162774" y="5321350"/>
                          </a:lnTo>
                          <a:lnTo>
                            <a:pt x="4187733" y="5272796"/>
                          </a:lnTo>
                          <a:lnTo>
                            <a:pt x="4200644" y="5248928"/>
                          </a:lnTo>
                          <a:lnTo>
                            <a:pt x="4211191" y="5229432"/>
                          </a:lnTo>
                          <a:lnTo>
                            <a:pt x="4211356" y="5179067"/>
                          </a:lnTo>
                          <a:lnTo>
                            <a:pt x="4211356" y="5179066"/>
                          </a:lnTo>
                          <a:cubicBezTo>
                            <a:pt x="4210880" y="5176875"/>
                            <a:pt x="4209690" y="5174399"/>
                            <a:pt x="4208809" y="5172089"/>
                          </a:cubicBezTo>
                          <a:lnTo>
                            <a:pt x="4208118" y="5166113"/>
                          </a:lnTo>
                          <a:lnTo>
                            <a:pt x="4214833" y="5133224"/>
                          </a:lnTo>
                          <a:lnTo>
                            <a:pt x="4214833" y="5133223"/>
                          </a:lnTo>
                          <a:lnTo>
                            <a:pt x="4214832" y="5133219"/>
                          </a:lnTo>
                          <a:lnTo>
                            <a:pt x="4207690" y="5102460"/>
                          </a:lnTo>
                          <a:lnTo>
                            <a:pt x="4201805" y="5087442"/>
                          </a:lnTo>
                          <a:lnTo>
                            <a:pt x="4201799" y="5087422"/>
                          </a:lnTo>
                          <a:cubicBezTo>
                            <a:pt x="4195713" y="5072410"/>
                            <a:pt x="4189614" y="5057380"/>
                            <a:pt x="4188685" y="5041520"/>
                          </a:cubicBezTo>
                          <a:cubicBezTo>
                            <a:pt x="4187543" y="5022851"/>
                            <a:pt x="4173445" y="5003800"/>
                            <a:pt x="4162206" y="4987036"/>
                          </a:cubicBezTo>
                          <a:lnTo>
                            <a:pt x="4144924" y="4957453"/>
                          </a:lnTo>
                          <a:lnTo>
                            <a:pt x="4137372" y="4933804"/>
                          </a:lnTo>
                          <a:lnTo>
                            <a:pt x="4138774" y="4912168"/>
                          </a:lnTo>
                          <a:cubicBezTo>
                            <a:pt x="4140536" y="4904357"/>
                            <a:pt x="4141048" y="4896713"/>
                            <a:pt x="4140479" y="4889275"/>
                          </a:cubicBezTo>
                          <a:lnTo>
                            <a:pt x="4140479" y="4889274"/>
                          </a:lnTo>
                          <a:lnTo>
                            <a:pt x="4135701" y="4867613"/>
                          </a:lnTo>
                          <a:lnTo>
                            <a:pt x="4132950" y="4863342"/>
                          </a:lnTo>
                          <a:lnTo>
                            <a:pt x="4131200" y="4857316"/>
                          </a:lnTo>
                          <a:cubicBezTo>
                            <a:pt x="4126057" y="4847213"/>
                            <a:pt x="4119056" y="4837702"/>
                            <a:pt x="4110769" y="4828915"/>
                          </a:cubicBezTo>
                          <a:lnTo>
                            <a:pt x="4095933" y="4800482"/>
                          </a:lnTo>
                          <a:lnTo>
                            <a:pt x="4097242" y="4767764"/>
                          </a:lnTo>
                          <a:cubicBezTo>
                            <a:pt x="4103148" y="4738235"/>
                            <a:pt x="4103530" y="4707564"/>
                            <a:pt x="4107149" y="4677655"/>
                          </a:cubicBezTo>
                          <a:cubicBezTo>
                            <a:pt x="4107911" y="4671176"/>
                            <a:pt x="4110579" y="4662986"/>
                            <a:pt x="4115151" y="4659174"/>
                          </a:cubicBezTo>
                          <a:cubicBezTo>
                            <a:pt x="4171921" y="4612500"/>
                            <a:pt x="4172493" y="4546776"/>
                            <a:pt x="4175161" y="4482004"/>
                          </a:cubicBezTo>
                          <a:cubicBezTo>
                            <a:pt x="4176875" y="4442761"/>
                            <a:pt x="4176875" y="4403325"/>
                            <a:pt x="4175923" y="4363890"/>
                          </a:cubicBezTo>
                          <a:lnTo>
                            <a:pt x="4175923" y="4363889"/>
                          </a:lnTo>
                          <a:cubicBezTo>
                            <a:pt x="4175731" y="4350553"/>
                            <a:pt x="4172683" y="4336456"/>
                            <a:pt x="4166969" y="4324644"/>
                          </a:cubicBezTo>
                          <a:cubicBezTo>
                            <a:pt x="4154966" y="4300069"/>
                            <a:pt x="4139346" y="4277400"/>
                            <a:pt x="4127153" y="4253013"/>
                          </a:cubicBezTo>
                          <a:close/>
                          <a:moveTo>
                            <a:pt x="4190328" y="2836171"/>
                          </a:moveTo>
                          <a:lnTo>
                            <a:pt x="4181637" y="2848792"/>
                          </a:lnTo>
                          <a:cubicBezTo>
                            <a:pt x="4176637" y="2865009"/>
                            <a:pt x="4170779" y="2881306"/>
                            <a:pt x="4166033" y="2897784"/>
                          </a:cubicBezTo>
                          <a:lnTo>
                            <a:pt x="4165004" y="2903549"/>
                          </a:lnTo>
                          <a:lnTo>
                            <a:pt x="4161730" y="2914327"/>
                          </a:lnTo>
                          <a:lnTo>
                            <a:pt x="4157099" y="2947858"/>
                          </a:lnTo>
                          <a:lnTo>
                            <a:pt x="4157098" y="2947861"/>
                          </a:lnTo>
                          <a:lnTo>
                            <a:pt x="4157098" y="2947862"/>
                          </a:lnTo>
                          <a:cubicBezTo>
                            <a:pt x="4156729" y="2959156"/>
                            <a:pt x="4157729" y="2970575"/>
                            <a:pt x="4160682" y="2982148"/>
                          </a:cubicBezTo>
                          <a:lnTo>
                            <a:pt x="4172375" y="3077401"/>
                          </a:lnTo>
                          <a:lnTo>
                            <a:pt x="4159920" y="3172653"/>
                          </a:lnTo>
                          <a:cubicBezTo>
                            <a:pt x="4134011" y="3276479"/>
                            <a:pt x="4106579" y="3380304"/>
                            <a:pt x="4112293" y="3489466"/>
                          </a:cubicBezTo>
                          <a:cubicBezTo>
                            <a:pt x="4113245" y="3507562"/>
                            <a:pt x="4101624" y="3529089"/>
                            <a:pt x="4090194" y="3544712"/>
                          </a:cubicBezTo>
                          <a:cubicBezTo>
                            <a:pt x="4079336" y="3559667"/>
                            <a:pt x="4073477" y="3566811"/>
                            <a:pt x="4072572" y="3574407"/>
                          </a:cubicBezTo>
                          <a:lnTo>
                            <a:pt x="4072572" y="3574408"/>
                          </a:lnTo>
                          <a:cubicBezTo>
                            <a:pt x="4071667" y="3582004"/>
                            <a:pt x="4075716" y="3590053"/>
                            <a:pt x="4084670" y="3606817"/>
                          </a:cubicBezTo>
                          <a:cubicBezTo>
                            <a:pt x="4089052" y="3614819"/>
                            <a:pt x="4091718" y="3624725"/>
                            <a:pt x="4098196" y="3630632"/>
                          </a:cubicBezTo>
                          <a:lnTo>
                            <a:pt x="4115925" y="3654415"/>
                          </a:lnTo>
                          <a:lnTo>
                            <a:pt x="4118836" y="3665923"/>
                          </a:lnTo>
                          <a:lnTo>
                            <a:pt x="4122437" y="3680163"/>
                          </a:lnTo>
                          <a:lnTo>
                            <a:pt x="4118389" y="3734836"/>
                          </a:lnTo>
                          <a:lnTo>
                            <a:pt x="4118389" y="3734837"/>
                          </a:lnTo>
                          <a:cubicBezTo>
                            <a:pt x="4117437" y="3741315"/>
                            <a:pt x="4116103" y="3749125"/>
                            <a:pt x="4118771" y="3754652"/>
                          </a:cubicBezTo>
                          <a:lnTo>
                            <a:pt x="4125128" y="3789775"/>
                          </a:lnTo>
                          <a:lnTo>
                            <a:pt x="4110197" y="3822471"/>
                          </a:lnTo>
                          <a:cubicBezTo>
                            <a:pt x="4103149" y="3831901"/>
                            <a:pt x="4097529" y="3842045"/>
                            <a:pt x="4095862" y="3852618"/>
                          </a:cubicBezTo>
                          <a:lnTo>
                            <a:pt x="4095862" y="3852619"/>
                          </a:lnTo>
                          <a:lnTo>
                            <a:pt x="4096642" y="3868763"/>
                          </a:lnTo>
                          <a:lnTo>
                            <a:pt x="4105245" y="3885336"/>
                          </a:lnTo>
                          <a:lnTo>
                            <a:pt x="4105245" y="3885338"/>
                          </a:lnTo>
                          <a:cubicBezTo>
                            <a:pt x="4114961" y="3897721"/>
                            <a:pt x="4122367" y="3910318"/>
                            <a:pt x="4127626" y="3923124"/>
                          </a:cubicBezTo>
                          <a:lnTo>
                            <a:pt x="4137130" y="3962159"/>
                          </a:lnTo>
                          <a:lnTo>
                            <a:pt x="4121438" y="4043837"/>
                          </a:lnTo>
                          <a:lnTo>
                            <a:pt x="4121437" y="4043838"/>
                          </a:lnTo>
                          <a:cubicBezTo>
                            <a:pt x="4112674" y="4063841"/>
                            <a:pt x="4107292" y="4083701"/>
                            <a:pt x="4106316" y="4103824"/>
                          </a:cubicBezTo>
                          <a:lnTo>
                            <a:pt x="4106316" y="4103825"/>
                          </a:lnTo>
                          <a:lnTo>
                            <a:pt x="4108283" y="4134255"/>
                          </a:lnTo>
                          <a:lnTo>
                            <a:pt x="4117627" y="4165381"/>
                          </a:lnTo>
                          <a:lnTo>
                            <a:pt x="4117627" y="4165383"/>
                          </a:lnTo>
                          <a:lnTo>
                            <a:pt x="4121532" y="4192387"/>
                          </a:lnTo>
                          <a:lnTo>
                            <a:pt x="4121532" y="4192386"/>
                          </a:lnTo>
                          <a:cubicBezTo>
                            <a:pt x="4121628" y="4182766"/>
                            <a:pt x="4121056" y="4173479"/>
                            <a:pt x="4117627" y="4165382"/>
                          </a:cubicBezTo>
                          <a:lnTo>
                            <a:pt x="4117627" y="4165381"/>
                          </a:lnTo>
                          <a:lnTo>
                            <a:pt x="4106316" y="4103825"/>
                          </a:lnTo>
                          <a:lnTo>
                            <a:pt x="4121437" y="4043839"/>
                          </a:lnTo>
                          <a:lnTo>
                            <a:pt x="4121438" y="4043837"/>
                          </a:lnTo>
                          <a:lnTo>
                            <a:pt x="4134740" y="4002409"/>
                          </a:lnTo>
                          <a:lnTo>
                            <a:pt x="4137130" y="3962159"/>
                          </a:lnTo>
                          <a:lnTo>
                            <a:pt x="4137130" y="3962158"/>
                          </a:lnTo>
                          <a:cubicBezTo>
                            <a:pt x="4134868" y="3935726"/>
                            <a:pt x="4124677" y="3910103"/>
                            <a:pt x="4105245" y="3885337"/>
                          </a:cubicBezTo>
                          <a:lnTo>
                            <a:pt x="4105245" y="3885336"/>
                          </a:lnTo>
                          <a:lnTo>
                            <a:pt x="4095862" y="3852619"/>
                          </a:lnTo>
                          <a:lnTo>
                            <a:pt x="4110197" y="3822472"/>
                          </a:lnTo>
                          <a:cubicBezTo>
                            <a:pt x="4118389" y="3811613"/>
                            <a:pt x="4123533" y="3800896"/>
                            <a:pt x="4125128" y="3789776"/>
                          </a:cubicBezTo>
                          <a:lnTo>
                            <a:pt x="4125128" y="3789775"/>
                          </a:lnTo>
                          <a:cubicBezTo>
                            <a:pt x="4126724" y="3778654"/>
                            <a:pt x="4124771" y="3767129"/>
                            <a:pt x="4118771" y="3754651"/>
                          </a:cubicBezTo>
                          <a:lnTo>
                            <a:pt x="4118389" y="3734837"/>
                          </a:lnTo>
                          <a:lnTo>
                            <a:pt x="4122437" y="3680163"/>
                          </a:lnTo>
                          <a:lnTo>
                            <a:pt x="4122437" y="3680162"/>
                          </a:lnTo>
                          <a:lnTo>
                            <a:pt x="4118836" y="3665923"/>
                          </a:lnTo>
                          <a:lnTo>
                            <a:pt x="4115925" y="3654415"/>
                          </a:lnTo>
                          <a:lnTo>
                            <a:pt x="4115925" y="3654415"/>
                          </a:lnTo>
                          <a:lnTo>
                            <a:pt x="4115925" y="3654415"/>
                          </a:lnTo>
                          <a:cubicBezTo>
                            <a:pt x="4112115" y="3646122"/>
                            <a:pt x="4106436" y="3638156"/>
                            <a:pt x="4098196" y="3630631"/>
                          </a:cubicBezTo>
                          <a:cubicBezTo>
                            <a:pt x="4091718" y="3624724"/>
                            <a:pt x="4089052" y="3614818"/>
                            <a:pt x="4084670" y="3606816"/>
                          </a:cubicBezTo>
                          <a:cubicBezTo>
                            <a:pt x="4080193" y="3598434"/>
                            <a:pt x="4076942" y="3592231"/>
                            <a:pt x="4074924" y="3587173"/>
                          </a:cubicBezTo>
                          <a:lnTo>
                            <a:pt x="4072572" y="3574407"/>
                          </a:lnTo>
                          <a:lnTo>
                            <a:pt x="4077651" y="3562320"/>
                          </a:lnTo>
                          <a:cubicBezTo>
                            <a:pt x="4080586" y="3557715"/>
                            <a:pt x="4084765" y="3552190"/>
                            <a:pt x="4090194" y="3544713"/>
                          </a:cubicBezTo>
                          <a:cubicBezTo>
                            <a:pt x="4101624" y="3529090"/>
                            <a:pt x="4113245" y="3507563"/>
                            <a:pt x="4112293" y="3489467"/>
                          </a:cubicBezTo>
                          <a:cubicBezTo>
                            <a:pt x="4106579" y="3380305"/>
                            <a:pt x="4134011" y="3276480"/>
                            <a:pt x="4159920" y="3172654"/>
                          </a:cubicBezTo>
                          <a:cubicBezTo>
                            <a:pt x="4167922" y="3140649"/>
                            <a:pt x="4172160" y="3109025"/>
                            <a:pt x="4172375" y="3077401"/>
                          </a:cubicBezTo>
                          <a:lnTo>
                            <a:pt x="4172375" y="3077400"/>
                          </a:lnTo>
                          <a:cubicBezTo>
                            <a:pt x="4172589" y="3045776"/>
                            <a:pt x="4168779" y="3014152"/>
                            <a:pt x="4160682" y="2982147"/>
                          </a:cubicBezTo>
                          <a:lnTo>
                            <a:pt x="4157098" y="2947862"/>
                          </a:lnTo>
                          <a:lnTo>
                            <a:pt x="4157099" y="2947858"/>
                          </a:lnTo>
                          <a:lnTo>
                            <a:pt x="4165004" y="2903549"/>
                          </a:lnTo>
                          <a:lnTo>
                            <a:pt x="4181637" y="2848793"/>
                          </a:lnTo>
                          <a:cubicBezTo>
                            <a:pt x="4182970" y="2844316"/>
                            <a:pt x="4186256" y="2839982"/>
                            <a:pt x="4190328" y="2836172"/>
                          </a:cubicBezTo>
                          <a:close/>
                          <a:moveTo>
                            <a:pt x="3705842" y="1508457"/>
                          </a:moveTo>
                          <a:lnTo>
                            <a:pt x="3677748" y="1596213"/>
                          </a:lnTo>
                          <a:cubicBezTo>
                            <a:pt x="3675271" y="1604978"/>
                            <a:pt x="3676796" y="1615836"/>
                            <a:pt x="3679653" y="1624980"/>
                          </a:cubicBezTo>
                          <a:cubicBezTo>
                            <a:pt x="3689369" y="1656223"/>
                            <a:pt x="3713754" y="1676036"/>
                            <a:pt x="3736234" y="1697753"/>
                          </a:cubicBezTo>
                          <a:cubicBezTo>
                            <a:pt x="3746141" y="1707279"/>
                            <a:pt x="3753189" y="1720423"/>
                            <a:pt x="3758903" y="1733188"/>
                          </a:cubicBezTo>
                          <a:cubicBezTo>
                            <a:pt x="3773574" y="1766335"/>
                            <a:pt x="3786718" y="1800246"/>
                            <a:pt x="3800624" y="1833775"/>
                          </a:cubicBezTo>
                          <a:cubicBezTo>
                            <a:pt x="3801958" y="1837013"/>
                            <a:pt x="3805387" y="1839679"/>
                            <a:pt x="3808245" y="1842158"/>
                          </a:cubicBezTo>
                          <a:cubicBezTo>
                            <a:pt x="3838346" y="1866922"/>
                            <a:pt x="3868635" y="1891497"/>
                            <a:pt x="3898736" y="1916454"/>
                          </a:cubicBezTo>
                          <a:cubicBezTo>
                            <a:pt x="3904450" y="1921216"/>
                            <a:pt x="3908642" y="1928076"/>
                            <a:pt x="3914166" y="1933219"/>
                          </a:cubicBezTo>
                          <a:cubicBezTo>
                            <a:pt x="3921786" y="1940459"/>
                            <a:pt x="3929027" y="1949603"/>
                            <a:pt x="3938171" y="1953413"/>
                          </a:cubicBezTo>
                          <a:cubicBezTo>
                            <a:pt x="3966936" y="1965224"/>
                            <a:pt x="3979320" y="1987894"/>
                            <a:pt x="3984654" y="2016469"/>
                          </a:cubicBezTo>
                          <a:cubicBezTo>
                            <a:pt x="3989607" y="2042570"/>
                            <a:pt x="3993799" y="2068669"/>
                            <a:pt x="3999513" y="2094578"/>
                          </a:cubicBezTo>
                          <a:cubicBezTo>
                            <a:pt x="4006371" y="2126201"/>
                            <a:pt x="4013801" y="2157636"/>
                            <a:pt x="4022184" y="2188879"/>
                          </a:cubicBezTo>
                          <a:cubicBezTo>
                            <a:pt x="4025804" y="2202404"/>
                            <a:pt x="4029994" y="2216692"/>
                            <a:pt x="4037424" y="2228314"/>
                          </a:cubicBezTo>
                          <a:cubicBezTo>
                            <a:pt x="4057999" y="2260890"/>
                            <a:pt x="4071905" y="2295753"/>
                            <a:pt x="4066381" y="2334044"/>
                          </a:cubicBezTo>
                          <a:cubicBezTo>
                            <a:pt x="4061999" y="2364715"/>
                            <a:pt x="4073239" y="2390434"/>
                            <a:pt x="4090766" y="2409485"/>
                          </a:cubicBezTo>
                          <a:cubicBezTo>
                            <a:pt x="4098720" y="2418154"/>
                            <a:pt x="4104233" y="2426976"/>
                            <a:pt x="4107867" y="2435912"/>
                          </a:cubicBezTo>
                          <a:lnTo>
                            <a:pt x="4113698" y="2463017"/>
                          </a:lnTo>
                          <a:lnTo>
                            <a:pt x="4105056" y="2518262"/>
                          </a:lnTo>
                          <a:lnTo>
                            <a:pt x="4105055" y="2518263"/>
                          </a:lnTo>
                          <a:cubicBezTo>
                            <a:pt x="4102388" y="2527789"/>
                            <a:pt x="4101244" y="2536456"/>
                            <a:pt x="4101411" y="2545005"/>
                          </a:cubicBezTo>
                          <a:lnTo>
                            <a:pt x="4101411" y="2545006"/>
                          </a:lnTo>
                          <a:cubicBezTo>
                            <a:pt x="4101577" y="2553555"/>
                            <a:pt x="4103054" y="2561985"/>
                            <a:pt x="4105625" y="2571034"/>
                          </a:cubicBezTo>
                          <a:cubicBezTo>
                            <a:pt x="4117627" y="2612945"/>
                            <a:pt x="4150204" y="2640950"/>
                            <a:pt x="4178779" y="2668001"/>
                          </a:cubicBezTo>
                          <a:cubicBezTo>
                            <a:pt x="4203164" y="2691054"/>
                            <a:pt x="4216880" y="2716963"/>
                            <a:pt x="4227170" y="2745348"/>
                          </a:cubicBezTo>
                          <a:lnTo>
                            <a:pt x="4227170" y="2745351"/>
                          </a:lnTo>
                          <a:lnTo>
                            <a:pt x="4233090" y="2778005"/>
                          </a:lnTo>
                          <a:lnTo>
                            <a:pt x="4232670" y="2785439"/>
                          </a:lnTo>
                          <a:lnTo>
                            <a:pt x="4222591" y="2811779"/>
                          </a:lnTo>
                          <a:lnTo>
                            <a:pt x="4222587" y="2811786"/>
                          </a:lnTo>
                          <a:lnTo>
                            <a:pt x="4222588" y="2811786"/>
                          </a:lnTo>
                          <a:lnTo>
                            <a:pt x="4222591" y="2811779"/>
                          </a:lnTo>
                          <a:lnTo>
                            <a:pt x="4232241" y="2793022"/>
                          </a:lnTo>
                          <a:lnTo>
                            <a:pt x="4232670" y="2785439"/>
                          </a:lnTo>
                          <a:lnTo>
                            <a:pt x="4233870" y="2782304"/>
                          </a:lnTo>
                          <a:lnTo>
                            <a:pt x="4233090" y="2778005"/>
                          </a:lnTo>
                          <a:lnTo>
                            <a:pt x="4233500" y="2770757"/>
                          </a:lnTo>
                          <a:lnTo>
                            <a:pt x="4227170" y="2745351"/>
                          </a:lnTo>
                          <a:lnTo>
                            <a:pt x="4227170" y="2745347"/>
                          </a:lnTo>
                          <a:cubicBezTo>
                            <a:pt x="4216880" y="2716962"/>
                            <a:pt x="4203164" y="2691053"/>
                            <a:pt x="4178779" y="2668000"/>
                          </a:cubicBezTo>
                          <a:cubicBezTo>
                            <a:pt x="4150204" y="2640949"/>
                            <a:pt x="4117627" y="2612944"/>
                            <a:pt x="4105625" y="2571033"/>
                          </a:cubicBezTo>
                          <a:lnTo>
                            <a:pt x="4101411" y="2545006"/>
                          </a:lnTo>
                          <a:lnTo>
                            <a:pt x="4105055" y="2518264"/>
                          </a:lnTo>
                          <a:lnTo>
                            <a:pt x="4105056" y="2518262"/>
                          </a:lnTo>
                          <a:lnTo>
                            <a:pt x="4111636" y="2490550"/>
                          </a:lnTo>
                          <a:lnTo>
                            <a:pt x="4113698" y="2463017"/>
                          </a:lnTo>
                          <a:lnTo>
                            <a:pt x="4113698" y="2463016"/>
                          </a:lnTo>
                          <a:cubicBezTo>
                            <a:pt x="4112817" y="2444776"/>
                            <a:pt x="4106674" y="2426821"/>
                            <a:pt x="4090766" y="2409484"/>
                          </a:cubicBezTo>
                          <a:cubicBezTo>
                            <a:pt x="4073239" y="2390433"/>
                            <a:pt x="4061999" y="2364714"/>
                            <a:pt x="4066381" y="2334043"/>
                          </a:cubicBezTo>
                          <a:cubicBezTo>
                            <a:pt x="4071905" y="2295752"/>
                            <a:pt x="4057999" y="2260889"/>
                            <a:pt x="4037424" y="2228313"/>
                          </a:cubicBezTo>
                          <a:cubicBezTo>
                            <a:pt x="4029994" y="2216691"/>
                            <a:pt x="4025804" y="2202403"/>
                            <a:pt x="4022184" y="2188878"/>
                          </a:cubicBezTo>
                          <a:cubicBezTo>
                            <a:pt x="4013801" y="2157635"/>
                            <a:pt x="4006371" y="2126200"/>
                            <a:pt x="3999513" y="2094577"/>
                          </a:cubicBezTo>
                          <a:cubicBezTo>
                            <a:pt x="3993799" y="2068668"/>
                            <a:pt x="3989607" y="2042569"/>
                            <a:pt x="3984654" y="2016468"/>
                          </a:cubicBezTo>
                          <a:cubicBezTo>
                            <a:pt x="3979320" y="1987893"/>
                            <a:pt x="3966936" y="1965223"/>
                            <a:pt x="3938171" y="1953412"/>
                          </a:cubicBezTo>
                          <a:cubicBezTo>
                            <a:pt x="3929027" y="1949602"/>
                            <a:pt x="3921786" y="1940458"/>
                            <a:pt x="3914166" y="1933218"/>
                          </a:cubicBezTo>
                          <a:cubicBezTo>
                            <a:pt x="3908642" y="1928075"/>
                            <a:pt x="3904450" y="1921215"/>
                            <a:pt x="3898736" y="1916453"/>
                          </a:cubicBezTo>
                          <a:cubicBezTo>
                            <a:pt x="3868635" y="1891496"/>
                            <a:pt x="3838346" y="1866921"/>
                            <a:pt x="3808245" y="1842157"/>
                          </a:cubicBezTo>
                          <a:cubicBezTo>
                            <a:pt x="3805387" y="1839678"/>
                            <a:pt x="3801958" y="1837012"/>
                            <a:pt x="3800624" y="1833774"/>
                          </a:cubicBezTo>
                          <a:cubicBezTo>
                            <a:pt x="3786718" y="1800245"/>
                            <a:pt x="3773575" y="1766334"/>
                            <a:pt x="3758903" y="1733187"/>
                          </a:cubicBezTo>
                          <a:cubicBezTo>
                            <a:pt x="3753189" y="1720422"/>
                            <a:pt x="3746141" y="1707278"/>
                            <a:pt x="3736235" y="1697752"/>
                          </a:cubicBezTo>
                          <a:cubicBezTo>
                            <a:pt x="3713755" y="1676035"/>
                            <a:pt x="3689369" y="1656222"/>
                            <a:pt x="3679653" y="1624979"/>
                          </a:cubicBezTo>
                          <a:cubicBezTo>
                            <a:pt x="3676797" y="1615835"/>
                            <a:pt x="3675272" y="1604977"/>
                            <a:pt x="3677749" y="1596212"/>
                          </a:cubicBezTo>
                          <a:close/>
                          <a:moveTo>
                            <a:pt x="3724447" y="1459072"/>
                          </a:moveTo>
                          <a:lnTo>
                            <a:pt x="3724446" y="1459073"/>
                          </a:lnTo>
                          <a:lnTo>
                            <a:pt x="3715229" y="1481571"/>
                          </a:lnTo>
                          <a:close/>
                          <a:moveTo>
                            <a:pt x="3743640" y="1268757"/>
                          </a:moveTo>
                          <a:cubicBezTo>
                            <a:pt x="3744092" y="1275401"/>
                            <a:pt x="3745664" y="1281688"/>
                            <a:pt x="3748807" y="1286069"/>
                          </a:cubicBezTo>
                          <a:cubicBezTo>
                            <a:pt x="3763380" y="1306929"/>
                            <a:pt x="3769620" y="1328552"/>
                            <a:pt x="3771144" y="1350627"/>
                          </a:cubicBezTo>
                          <a:lnTo>
                            <a:pt x="3765550" y="1413839"/>
                          </a:lnTo>
                          <a:lnTo>
                            <a:pt x="3771145" y="1350626"/>
                          </a:lnTo>
                          <a:cubicBezTo>
                            <a:pt x="3769620" y="1328551"/>
                            <a:pt x="3763381" y="1306929"/>
                            <a:pt x="3748807" y="1286068"/>
                          </a:cubicBezTo>
                          <a:close/>
                          <a:moveTo>
                            <a:pt x="3685369" y="773034"/>
                          </a:moveTo>
                          <a:lnTo>
                            <a:pt x="3685369" y="773035"/>
                          </a:lnTo>
                          <a:cubicBezTo>
                            <a:pt x="3687655" y="800276"/>
                            <a:pt x="3690893" y="827329"/>
                            <a:pt x="3693369" y="854379"/>
                          </a:cubicBezTo>
                          <a:cubicBezTo>
                            <a:pt x="3695655" y="878956"/>
                            <a:pt x="3696417" y="903722"/>
                            <a:pt x="3724422" y="915343"/>
                          </a:cubicBezTo>
                          <a:cubicBezTo>
                            <a:pt x="3728804" y="917059"/>
                            <a:pt x="3732042" y="922773"/>
                            <a:pt x="3734900" y="927155"/>
                          </a:cubicBezTo>
                          <a:cubicBezTo>
                            <a:pt x="3778908" y="994785"/>
                            <a:pt x="3777764" y="1030980"/>
                            <a:pt x="3731280" y="1097087"/>
                          </a:cubicBezTo>
                          <a:cubicBezTo>
                            <a:pt x="3726518" y="1103945"/>
                            <a:pt x="3723088" y="1118613"/>
                            <a:pt x="3726898" y="1123185"/>
                          </a:cubicBezTo>
                          <a:cubicBezTo>
                            <a:pt x="3742710" y="1142617"/>
                            <a:pt x="3749759" y="1162953"/>
                            <a:pt x="3751617" y="1184028"/>
                          </a:cubicBezTo>
                          <a:cubicBezTo>
                            <a:pt x="3749759" y="1162953"/>
                            <a:pt x="3742711" y="1142616"/>
                            <a:pt x="3726899" y="1123184"/>
                          </a:cubicBezTo>
                          <a:cubicBezTo>
                            <a:pt x="3723089" y="1118612"/>
                            <a:pt x="3726519" y="1103944"/>
                            <a:pt x="3731281" y="1097086"/>
                          </a:cubicBezTo>
                          <a:cubicBezTo>
                            <a:pt x="3777765" y="1030979"/>
                            <a:pt x="3778909" y="994784"/>
                            <a:pt x="3734901" y="927154"/>
                          </a:cubicBezTo>
                          <a:cubicBezTo>
                            <a:pt x="3732043" y="922772"/>
                            <a:pt x="3728805" y="917058"/>
                            <a:pt x="3724423" y="915342"/>
                          </a:cubicBezTo>
                          <a:cubicBezTo>
                            <a:pt x="3696417" y="903721"/>
                            <a:pt x="3695655" y="878955"/>
                            <a:pt x="3693369" y="854378"/>
                          </a:cubicBezTo>
                          <a:close/>
                          <a:moveTo>
                            <a:pt x="3740770" y="517850"/>
                          </a:moveTo>
                          <a:lnTo>
                            <a:pt x="3731852" y="556047"/>
                          </a:lnTo>
                          <a:cubicBezTo>
                            <a:pt x="3729756" y="564048"/>
                            <a:pt x="3724232" y="572622"/>
                            <a:pt x="3725374" y="580050"/>
                          </a:cubicBezTo>
                          <a:cubicBezTo>
                            <a:pt x="3728708" y="601578"/>
                            <a:pt x="3726279" y="622200"/>
                            <a:pt x="3721993" y="642537"/>
                          </a:cubicBezTo>
                          <a:lnTo>
                            <a:pt x="3709470" y="694927"/>
                          </a:lnTo>
                          <a:lnTo>
                            <a:pt x="3721994" y="642536"/>
                          </a:lnTo>
                          <a:cubicBezTo>
                            <a:pt x="3726280" y="622200"/>
                            <a:pt x="3728709" y="601577"/>
                            <a:pt x="3725375" y="580049"/>
                          </a:cubicBezTo>
                          <a:cubicBezTo>
                            <a:pt x="3724233" y="572621"/>
                            <a:pt x="3729757" y="564047"/>
                            <a:pt x="3731853" y="556046"/>
                          </a:cubicBezTo>
                          <a:close/>
                          <a:moveTo>
                            <a:pt x="3754065" y="298168"/>
                          </a:moveTo>
                          <a:lnTo>
                            <a:pt x="3739283" y="313532"/>
                          </a:lnTo>
                          <a:lnTo>
                            <a:pt x="3739283" y="313532"/>
                          </a:lnTo>
                          <a:lnTo>
                            <a:pt x="3739282" y="313533"/>
                          </a:lnTo>
                          <a:cubicBezTo>
                            <a:pt x="3735090" y="316389"/>
                            <a:pt x="3737376" y="330298"/>
                            <a:pt x="3738710" y="338870"/>
                          </a:cubicBezTo>
                          <a:lnTo>
                            <a:pt x="3738716" y="338898"/>
                          </a:lnTo>
                          <a:lnTo>
                            <a:pt x="3748617" y="395639"/>
                          </a:lnTo>
                          <a:lnTo>
                            <a:pt x="3744807" y="367327"/>
                          </a:lnTo>
                          <a:lnTo>
                            <a:pt x="3738716" y="338898"/>
                          </a:lnTo>
                          <a:lnTo>
                            <a:pt x="3738711" y="338869"/>
                          </a:lnTo>
                          <a:cubicBezTo>
                            <a:pt x="3738044" y="334583"/>
                            <a:pt x="3737139" y="328963"/>
                            <a:pt x="3736925" y="324057"/>
                          </a:cubicBezTo>
                          <a:lnTo>
                            <a:pt x="3739283" y="313532"/>
                          </a:lnTo>
                          <a:close/>
                          <a:moveTo>
                            <a:pt x="3761610" y="281567"/>
                          </a:moveTo>
                          <a:lnTo>
                            <a:pt x="3756715" y="295414"/>
                          </a:lnTo>
                          <a:lnTo>
                            <a:pt x="3756716" y="295414"/>
                          </a:lnTo>
                          <a:close/>
                          <a:moveTo>
                            <a:pt x="3748290" y="24485"/>
                          </a:moveTo>
                          <a:lnTo>
                            <a:pt x="3746027" y="74128"/>
                          </a:lnTo>
                          <a:cubicBezTo>
                            <a:pt x="3746950" y="91491"/>
                            <a:pt x="3749260" y="108702"/>
                            <a:pt x="3751951" y="125860"/>
                          </a:cubicBezTo>
                          <a:lnTo>
                            <a:pt x="3756346" y="153386"/>
                          </a:lnTo>
                          <a:lnTo>
                            <a:pt x="3764619" y="228943"/>
                          </a:lnTo>
                          <a:lnTo>
                            <a:pt x="3760160" y="177270"/>
                          </a:lnTo>
                          <a:lnTo>
                            <a:pt x="3756346" y="153386"/>
                          </a:lnTo>
                          <a:lnTo>
                            <a:pt x="3756147" y="151568"/>
                          </a:lnTo>
                          <a:cubicBezTo>
                            <a:pt x="3751917" y="125875"/>
                            <a:pt x="3747412" y="100173"/>
                            <a:pt x="3746028" y="74128"/>
                          </a:cubicBezTo>
                          <a:close/>
                          <a:moveTo>
                            <a:pt x="3745709" y="0"/>
                          </a:moveTo>
                          <a:lnTo>
                            <a:pt x="3748427" y="21485"/>
                          </a:lnTo>
                          <a:lnTo>
                            <a:pt x="3745709" y="0"/>
                          </a:lnTo>
                          <a:lnTo>
                            <a:pt x="4209817" y="0"/>
                          </a:lnTo>
                          <a:lnTo>
                            <a:pt x="4208690" y="2816"/>
                          </a:lnTo>
                          <a:cubicBezTo>
                            <a:pt x="4200308" y="21485"/>
                            <a:pt x="4197640" y="43011"/>
                            <a:pt x="4194592" y="63586"/>
                          </a:cubicBezTo>
                          <a:cubicBezTo>
                            <a:pt x="4189067" y="101307"/>
                            <a:pt x="4185637" y="139218"/>
                            <a:pt x="4180685" y="176938"/>
                          </a:cubicBezTo>
                          <a:cubicBezTo>
                            <a:pt x="4179541" y="184940"/>
                            <a:pt x="4177447" y="194084"/>
                            <a:pt x="4172683" y="200181"/>
                          </a:cubicBezTo>
                          <a:cubicBezTo>
                            <a:pt x="4140678" y="241900"/>
                            <a:pt x="4131725" y="292578"/>
                            <a:pt x="4134771" y="340773"/>
                          </a:cubicBezTo>
                          <a:cubicBezTo>
                            <a:pt x="4137060" y="378685"/>
                            <a:pt x="4138774" y="415834"/>
                            <a:pt x="4135536" y="453363"/>
                          </a:cubicBezTo>
                          <a:cubicBezTo>
                            <a:pt x="4135344" y="456221"/>
                            <a:pt x="4135726" y="460031"/>
                            <a:pt x="4137250" y="462125"/>
                          </a:cubicBezTo>
                          <a:cubicBezTo>
                            <a:pt x="4147346" y="475080"/>
                            <a:pt x="4148108" y="488606"/>
                            <a:pt x="4149822" y="505181"/>
                          </a:cubicBezTo>
                          <a:cubicBezTo>
                            <a:pt x="4152300" y="528614"/>
                            <a:pt x="4150584" y="550140"/>
                            <a:pt x="4146394" y="571859"/>
                          </a:cubicBezTo>
                          <a:cubicBezTo>
                            <a:pt x="4143346" y="587671"/>
                            <a:pt x="4137060" y="603672"/>
                            <a:pt x="4129057" y="617771"/>
                          </a:cubicBezTo>
                          <a:cubicBezTo>
                            <a:pt x="4117817" y="637391"/>
                            <a:pt x="4113437" y="656254"/>
                            <a:pt x="4128295" y="674922"/>
                          </a:cubicBezTo>
                          <a:cubicBezTo>
                            <a:pt x="4144108" y="695115"/>
                            <a:pt x="4138584" y="717976"/>
                            <a:pt x="4139154" y="740267"/>
                          </a:cubicBezTo>
                          <a:cubicBezTo>
                            <a:pt x="4139346" y="749981"/>
                            <a:pt x="4138964" y="760269"/>
                            <a:pt x="4141440" y="769604"/>
                          </a:cubicBezTo>
                          <a:cubicBezTo>
                            <a:pt x="4148490" y="796654"/>
                            <a:pt x="4159158" y="822755"/>
                            <a:pt x="4163920" y="850188"/>
                          </a:cubicBezTo>
                          <a:cubicBezTo>
                            <a:pt x="4166587" y="865429"/>
                            <a:pt x="4161824" y="882383"/>
                            <a:pt x="4158396" y="898197"/>
                          </a:cubicBezTo>
                          <a:cubicBezTo>
                            <a:pt x="4154776" y="914199"/>
                            <a:pt x="4149252" y="930010"/>
                            <a:pt x="4143536" y="945443"/>
                          </a:cubicBezTo>
                          <a:cubicBezTo>
                            <a:pt x="4139726" y="955919"/>
                            <a:pt x="4136106" y="967349"/>
                            <a:pt x="4129247" y="975732"/>
                          </a:cubicBezTo>
                          <a:cubicBezTo>
                            <a:pt x="4113627" y="994784"/>
                            <a:pt x="4110959" y="1014405"/>
                            <a:pt x="4119151" y="1036886"/>
                          </a:cubicBezTo>
                          <a:cubicBezTo>
                            <a:pt x="4120485" y="1040314"/>
                            <a:pt x="4120485" y="1044314"/>
                            <a:pt x="4120675" y="1048124"/>
                          </a:cubicBezTo>
                          <a:cubicBezTo>
                            <a:pt x="4124675" y="1109090"/>
                            <a:pt x="4127153" y="1170050"/>
                            <a:pt x="4133249" y="1230632"/>
                          </a:cubicBezTo>
                          <a:cubicBezTo>
                            <a:pt x="4135726" y="1255205"/>
                            <a:pt x="4146584" y="1278828"/>
                            <a:pt x="4153442" y="1303023"/>
                          </a:cubicBezTo>
                          <a:cubicBezTo>
                            <a:pt x="4154776" y="1307977"/>
                            <a:pt x="4156872" y="1313503"/>
                            <a:pt x="4155918" y="1318455"/>
                          </a:cubicBezTo>
                          <a:cubicBezTo>
                            <a:pt x="4146394" y="1372367"/>
                            <a:pt x="4160300" y="1422853"/>
                            <a:pt x="4178589" y="1472574"/>
                          </a:cubicBezTo>
                          <a:cubicBezTo>
                            <a:pt x="4180495" y="1477716"/>
                            <a:pt x="4179923" y="1484003"/>
                            <a:pt x="4179541" y="1489719"/>
                          </a:cubicBezTo>
                          <a:cubicBezTo>
                            <a:pt x="4178209" y="1505723"/>
                            <a:pt x="4171541" y="1523058"/>
                            <a:pt x="4175541" y="1537536"/>
                          </a:cubicBezTo>
                          <a:cubicBezTo>
                            <a:pt x="4186591" y="1576018"/>
                            <a:pt x="4199926" y="1614119"/>
                            <a:pt x="4216690" y="1650316"/>
                          </a:cubicBezTo>
                          <a:cubicBezTo>
                            <a:pt x="4233645" y="1687085"/>
                            <a:pt x="4247933" y="1721184"/>
                            <a:pt x="4230789" y="1763286"/>
                          </a:cubicBezTo>
                          <a:cubicBezTo>
                            <a:pt x="4223548" y="1781193"/>
                            <a:pt x="4228693" y="1804815"/>
                            <a:pt x="4230597" y="1825392"/>
                          </a:cubicBezTo>
                          <a:cubicBezTo>
                            <a:pt x="4232121" y="1840440"/>
                            <a:pt x="4240696" y="1854919"/>
                            <a:pt x="4240696" y="1869779"/>
                          </a:cubicBezTo>
                          <a:cubicBezTo>
                            <a:pt x="4240696" y="1909407"/>
                            <a:pt x="4250791" y="1944648"/>
                            <a:pt x="4271366" y="1978939"/>
                          </a:cubicBezTo>
                          <a:cubicBezTo>
                            <a:pt x="4279367" y="1992278"/>
                            <a:pt x="4274032" y="2013042"/>
                            <a:pt x="4276128" y="2030377"/>
                          </a:cubicBezTo>
                          <a:cubicBezTo>
                            <a:pt x="4278604" y="2048667"/>
                            <a:pt x="4280890" y="2067524"/>
                            <a:pt x="4286418" y="2085053"/>
                          </a:cubicBezTo>
                          <a:cubicBezTo>
                            <a:pt x="4300895" y="2130392"/>
                            <a:pt x="4317278" y="2175162"/>
                            <a:pt x="4332518" y="2220311"/>
                          </a:cubicBezTo>
                          <a:cubicBezTo>
                            <a:pt x="4345093" y="2257458"/>
                            <a:pt x="4335186" y="2294038"/>
                            <a:pt x="4329853" y="2330805"/>
                          </a:cubicBezTo>
                          <a:cubicBezTo>
                            <a:pt x="4326422" y="2353858"/>
                            <a:pt x="4318230" y="2375382"/>
                            <a:pt x="4330422" y="2401291"/>
                          </a:cubicBezTo>
                          <a:cubicBezTo>
                            <a:pt x="4342044" y="2426058"/>
                            <a:pt x="4339377" y="2457491"/>
                            <a:pt x="4345663" y="2485306"/>
                          </a:cubicBezTo>
                          <a:cubicBezTo>
                            <a:pt x="4350997" y="2508741"/>
                            <a:pt x="4359572" y="2531408"/>
                            <a:pt x="4367953" y="2554078"/>
                          </a:cubicBezTo>
                          <a:cubicBezTo>
                            <a:pt x="4379384" y="2584941"/>
                            <a:pt x="4391384" y="2615420"/>
                            <a:pt x="4385670" y="2649142"/>
                          </a:cubicBezTo>
                          <a:cubicBezTo>
                            <a:pt x="4379192" y="2687435"/>
                            <a:pt x="4403577" y="2713722"/>
                            <a:pt x="4419771" y="2743825"/>
                          </a:cubicBezTo>
                          <a:cubicBezTo>
                            <a:pt x="4430819" y="2764589"/>
                            <a:pt x="4439012" y="2787258"/>
                            <a:pt x="4445870" y="2809929"/>
                          </a:cubicBezTo>
                          <a:cubicBezTo>
                            <a:pt x="4454824" y="2840218"/>
                            <a:pt x="4460158" y="2871461"/>
                            <a:pt x="4468921" y="2901942"/>
                          </a:cubicBezTo>
                          <a:cubicBezTo>
                            <a:pt x="4482065" y="2948046"/>
                            <a:pt x="4492353" y="2994721"/>
                            <a:pt x="4485113" y="3042727"/>
                          </a:cubicBezTo>
                          <a:cubicBezTo>
                            <a:pt x="4481875" y="3064826"/>
                            <a:pt x="4482065" y="3085402"/>
                            <a:pt x="4486829" y="3107499"/>
                          </a:cubicBezTo>
                          <a:cubicBezTo>
                            <a:pt x="4494639" y="3143694"/>
                            <a:pt x="4495592" y="3180843"/>
                            <a:pt x="4524738" y="3209992"/>
                          </a:cubicBezTo>
                          <a:cubicBezTo>
                            <a:pt x="4535027" y="3220279"/>
                            <a:pt x="4537693" y="3238757"/>
                            <a:pt x="4543028" y="3253808"/>
                          </a:cubicBezTo>
                          <a:cubicBezTo>
                            <a:pt x="4549315" y="3271144"/>
                            <a:pt x="4546075" y="3283907"/>
                            <a:pt x="4527787" y="3293243"/>
                          </a:cubicBezTo>
                          <a:cubicBezTo>
                            <a:pt x="4519596" y="3297433"/>
                            <a:pt x="4511594" y="3309436"/>
                            <a:pt x="4510260" y="3318770"/>
                          </a:cubicBezTo>
                          <a:cubicBezTo>
                            <a:pt x="4506260" y="3346775"/>
                            <a:pt x="4512166" y="3372494"/>
                            <a:pt x="4525122" y="3399545"/>
                          </a:cubicBezTo>
                          <a:cubicBezTo>
                            <a:pt x="4537313" y="3424882"/>
                            <a:pt x="4535979" y="3456507"/>
                            <a:pt x="4540741" y="3485274"/>
                          </a:cubicBezTo>
                          <a:cubicBezTo>
                            <a:pt x="4544171" y="3505656"/>
                            <a:pt x="4551219" y="3526041"/>
                            <a:pt x="4551219" y="3546616"/>
                          </a:cubicBezTo>
                          <a:cubicBezTo>
                            <a:pt x="4551219" y="3572145"/>
                            <a:pt x="4545123" y="3597481"/>
                            <a:pt x="4542837" y="3623200"/>
                          </a:cubicBezTo>
                          <a:cubicBezTo>
                            <a:pt x="4540933" y="3643203"/>
                            <a:pt x="4541695" y="3663588"/>
                            <a:pt x="4539409" y="3683590"/>
                          </a:cubicBezTo>
                          <a:cubicBezTo>
                            <a:pt x="4537693" y="3699975"/>
                            <a:pt x="4533313" y="3716167"/>
                            <a:pt x="4529694" y="3732360"/>
                          </a:cubicBezTo>
                          <a:cubicBezTo>
                            <a:pt x="4528359" y="3738266"/>
                            <a:pt x="4523214" y="3744172"/>
                            <a:pt x="4523976" y="3749505"/>
                          </a:cubicBezTo>
                          <a:cubicBezTo>
                            <a:pt x="4532169" y="3802466"/>
                            <a:pt x="4495592" y="3840568"/>
                            <a:pt x="4479399" y="3885337"/>
                          </a:cubicBezTo>
                          <a:cubicBezTo>
                            <a:pt x="4462252" y="3932393"/>
                            <a:pt x="4435964" y="3977924"/>
                            <a:pt x="4443774" y="4030502"/>
                          </a:cubicBezTo>
                          <a:cubicBezTo>
                            <a:pt x="4448536" y="4062317"/>
                            <a:pt x="4459586" y="4092988"/>
                            <a:pt x="4466255" y="4124613"/>
                          </a:cubicBezTo>
                          <a:cubicBezTo>
                            <a:pt x="4468541" y="4135853"/>
                            <a:pt x="4468159" y="4148426"/>
                            <a:pt x="4465873" y="4159666"/>
                          </a:cubicBezTo>
                          <a:cubicBezTo>
                            <a:pt x="4455394" y="4213960"/>
                            <a:pt x="4453871" y="4267492"/>
                            <a:pt x="4471017" y="4320836"/>
                          </a:cubicBezTo>
                          <a:cubicBezTo>
                            <a:pt x="4473875" y="4329978"/>
                            <a:pt x="4476541" y="4339694"/>
                            <a:pt x="4476541" y="4349221"/>
                          </a:cubicBezTo>
                          <a:cubicBezTo>
                            <a:pt x="4476541" y="4401418"/>
                            <a:pt x="4472541" y="4452664"/>
                            <a:pt x="4453871" y="4502578"/>
                          </a:cubicBezTo>
                          <a:cubicBezTo>
                            <a:pt x="4447584" y="4519342"/>
                            <a:pt x="4451584" y="4539727"/>
                            <a:pt x="4450060" y="4558206"/>
                          </a:cubicBezTo>
                          <a:cubicBezTo>
                            <a:pt x="4448728" y="4575350"/>
                            <a:pt x="4448156" y="4592877"/>
                            <a:pt x="4443774" y="4609451"/>
                          </a:cubicBezTo>
                          <a:cubicBezTo>
                            <a:pt x="4437298" y="4633646"/>
                            <a:pt x="4436536" y="4656125"/>
                            <a:pt x="4442250" y="4681082"/>
                          </a:cubicBezTo>
                          <a:cubicBezTo>
                            <a:pt x="4447584" y="4704894"/>
                            <a:pt x="4444919" y="4730613"/>
                            <a:pt x="4445108" y="4755380"/>
                          </a:cubicBezTo>
                          <a:cubicBezTo>
                            <a:pt x="4445298" y="4783003"/>
                            <a:pt x="4445488" y="4810626"/>
                            <a:pt x="4444537" y="4838249"/>
                          </a:cubicBezTo>
                          <a:cubicBezTo>
                            <a:pt x="4444156" y="4849299"/>
                            <a:pt x="4436536" y="4861872"/>
                            <a:pt x="4439584" y="4871018"/>
                          </a:cubicBezTo>
                          <a:cubicBezTo>
                            <a:pt x="4449870" y="4900545"/>
                            <a:pt x="4437488" y="4930074"/>
                            <a:pt x="4443012" y="4959601"/>
                          </a:cubicBezTo>
                          <a:cubicBezTo>
                            <a:pt x="4445870" y="4974081"/>
                            <a:pt x="4438060" y="4990464"/>
                            <a:pt x="4437298" y="5006085"/>
                          </a:cubicBezTo>
                          <a:cubicBezTo>
                            <a:pt x="4435964" y="5031613"/>
                            <a:pt x="4436536" y="5057140"/>
                            <a:pt x="4436154" y="5082669"/>
                          </a:cubicBezTo>
                          <a:cubicBezTo>
                            <a:pt x="4435964" y="5091051"/>
                            <a:pt x="4435203" y="5099244"/>
                            <a:pt x="4434819" y="5107626"/>
                          </a:cubicBezTo>
                          <a:cubicBezTo>
                            <a:pt x="4434439" y="5115056"/>
                            <a:pt x="4432725" y="5122866"/>
                            <a:pt x="4434057" y="5129915"/>
                          </a:cubicBezTo>
                          <a:cubicBezTo>
                            <a:pt x="4438822" y="5155444"/>
                            <a:pt x="4446632" y="5180590"/>
                            <a:pt x="4449680" y="5206307"/>
                          </a:cubicBezTo>
                          <a:cubicBezTo>
                            <a:pt x="4452346" y="5228596"/>
                            <a:pt x="4448728" y="5251649"/>
                            <a:pt x="4450632" y="5274128"/>
                          </a:cubicBezTo>
                          <a:cubicBezTo>
                            <a:pt x="4453871" y="5313753"/>
                            <a:pt x="4459586" y="5353378"/>
                            <a:pt x="4463207" y="5393004"/>
                          </a:cubicBezTo>
                          <a:cubicBezTo>
                            <a:pt x="4463968" y="5401578"/>
                            <a:pt x="4459204" y="5410530"/>
                            <a:pt x="4458824" y="5419294"/>
                          </a:cubicBezTo>
                          <a:cubicBezTo>
                            <a:pt x="4457872" y="5446727"/>
                            <a:pt x="4457680" y="5474160"/>
                            <a:pt x="4457110" y="5501593"/>
                          </a:cubicBezTo>
                          <a:cubicBezTo>
                            <a:pt x="4456918" y="5517214"/>
                            <a:pt x="4457490" y="5533026"/>
                            <a:pt x="4455776" y="5548459"/>
                          </a:cubicBezTo>
                          <a:cubicBezTo>
                            <a:pt x="4453490" y="5568841"/>
                            <a:pt x="4450060" y="5587320"/>
                            <a:pt x="4464920" y="5606371"/>
                          </a:cubicBezTo>
                          <a:cubicBezTo>
                            <a:pt x="4487972" y="5635710"/>
                            <a:pt x="4479018" y="5673049"/>
                            <a:pt x="4484351" y="5706958"/>
                          </a:cubicBezTo>
                          <a:cubicBezTo>
                            <a:pt x="4485685" y="5715722"/>
                            <a:pt x="4485875" y="5724677"/>
                            <a:pt x="4487399" y="5733439"/>
                          </a:cubicBezTo>
                          <a:cubicBezTo>
                            <a:pt x="4490257" y="5749633"/>
                            <a:pt x="4493495" y="5765634"/>
                            <a:pt x="4496736" y="5781829"/>
                          </a:cubicBezTo>
                          <a:cubicBezTo>
                            <a:pt x="4497306" y="5784685"/>
                            <a:pt x="4497498" y="5787923"/>
                            <a:pt x="4498450" y="5790591"/>
                          </a:cubicBezTo>
                          <a:cubicBezTo>
                            <a:pt x="4506450" y="5815168"/>
                            <a:pt x="4515594" y="5839360"/>
                            <a:pt x="4522072" y="5864317"/>
                          </a:cubicBezTo>
                          <a:cubicBezTo>
                            <a:pt x="4525311" y="5876510"/>
                            <a:pt x="4525693" y="5890036"/>
                            <a:pt x="4523976" y="5902609"/>
                          </a:cubicBezTo>
                          <a:cubicBezTo>
                            <a:pt x="4519024" y="5939376"/>
                            <a:pt x="4516928" y="5975763"/>
                            <a:pt x="4524168" y="6012722"/>
                          </a:cubicBezTo>
                          <a:cubicBezTo>
                            <a:pt x="4527025" y="6027391"/>
                            <a:pt x="4522263" y="6043775"/>
                            <a:pt x="4520548" y="6059396"/>
                          </a:cubicBezTo>
                          <a:cubicBezTo>
                            <a:pt x="4515976" y="6096735"/>
                            <a:pt x="4511022" y="6134074"/>
                            <a:pt x="4506642" y="6171604"/>
                          </a:cubicBezTo>
                          <a:cubicBezTo>
                            <a:pt x="4503975" y="6195036"/>
                            <a:pt x="4502450" y="6218659"/>
                            <a:pt x="4499785" y="6242092"/>
                          </a:cubicBezTo>
                          <a:cubicBezTo>
                            <a:pt x="4496544" y="6269143"/>
                            <a:pt x="4491591" y="6296004"/>
                            <a:pt x="4488923" y="6323057"/>
                          </a:cubicBezTo>
                          <a:cubicBezTo>
                            <a:pt x="4485875" y="6353918"/>
                            <a:pt x="4485305" y="6384971"/>
                            <a:pt x="4482065" y="6415832"/>
                          </a:cubicBezTo>
                          <a:cubicBezTo>
                            <a:pt x="4475779" y="6472224"/>
                            <a:pt x="4468349" y="6528423"/>
                            <a:pt x="4461300" y="6584811"/>
                          </a:cubicBezTo>
                          <a:cubicBezTo>
                            <a:pt x="4454442" y="6639487"/>
                            <a:pt x="4448346" y="6694163"/>
                            <a:pt x="4439775" y="6748457"/>
                          </a:cubicBezTo>
                          <a:cubicBezTo>
                            <a:pt x="4436154" y="6771318"/>
                            <a:pt x="4426247" y="6793034"/>
                            <a:pt x="4420723" y="6815515"/>
                          </a:cubicBezTo>
                          <a:lnTo>
                            <a:pt x="4411023" y="6858000"/>
                          </a:lnTo>
                          <a:lnTo>
                            <a:pt x="4238770" y="6858000"/>
                          </a:lnTo>
                          <a:lnTo>
                            <a:pt x="0" y="6858000"/>
                          </a:lnTo>
                          <a:lnTo>
                            <a:pt x="0" y="1"/>
                          </a:lnTo>
                          <a:close/>
                        </a:path>
                      </a:pathLst>
                    </a:custGeom>
                    <a:noFill/>
                  </pic:spPr>
                </pic:pic>
              </a:graphicData>
            </a:graphic>
          </wp:inline>
        </w:drawing>
      </w:r>
      <w:r>
        <w:rPr>
          <w:rFonts w:ascii="Times New Roman" w:hAnsi="Times New Roman" w:cs="Times New Roman"/>
          <w:sz w:val="36"/>
          <w:szCs w:val="36"/>
          <w:lang w:val="en-US"/>
        </w:rPr>
        <w:t>Pic.6</w:t>
      </w:r>
    </w:p>
    <w:p w14:paraId="7F2D1E1F" w14:textId="77777777" w:rsidR="004B4CC3" w:rsidRDefault="004B4CC3">
      <w:pPr>
        <w:rPr>
          <w:rFonts w:ascii="Times New Roman" w:hAnsi="Times New Roman" w:cs="Times New Roman"/>
          <w:sz w:val="36"/>
          <w:szCs w:val="36"/>
          <w:lang w:val="en-US"/>
        </w:rPr>
      </w:pPr>
      <w:r w:rsidRPr="004B4CC3">
        <w:rPr>
          <w:rFonts w:ascii="Times New Roman" w:hAnsi="Times New Roman" w:cs="Times New Roman"/>
          <w:i/>
          <w:iCs/>
          <w:sz w:val="36"/>
          <w:szCs w:val="36"/>
          <w:u w:val="single"/>
          <w:lang w:val="en-US"/>
        </w:rPr>
        <w:t xml:space="preserve">Forced position </w:t>
      </w:r>
      <w:r w:rsidRPr="004B4CC3">
        <w:rPr>
          <w:rFonts w:ascii="Times New Roman" w:hAnsi="Times New Roman" w:cs="Times New Roman"/>
          <w:sz w:val="36"/>
          <w:szCs w:val="36"/>
          <w:lang w:val="en-US"/>
        </w:rPr>
        <w:t>at bronchial asthma attack. The patient’s shoulders are fixed. His expiration becomes more effective. His diaphragm’s motility is more intensive</w:t>
      </w:r>
    </w:p>
    <w:p w14:paraId="3BDCED37" w14:textId="48B416CC" w:rsidR="004B4CC3" w:rsidRDefault="004B4CC3">
      <w:pPr>
        <w:rPr>
          <w:rFonts w:ascii="Times New Roman" w:hAnsi="Times New Roman" w:cs="Times New Roman"/>
          <w:sz w:val="36"/>
          <w:szCs w:val="36"/>
          <w:lang w:val="en-US"/>
        </w:rPr>
      </w:pPr>
      <w:r w:rsidRPr="004B4CC3">
        <w:rPr>
          <w:rFonts w:ascii="Times New Roman" w:hAnsi="Times New Roman" w:cs="Times New Roman"/>
          <w:noProof/>
          <w:sz w:val="36"/>
          <w:szCs w:val="36"/>
        </w:rPr>
        <w:drawing>
          <wp:inline distT="0" distB="0" distL="0" distR="0" wp14:anchorId="45383D3F" wp14:editId="34FE9486">
            <wp:extent cx="3421380" cy="2575560"/>
            <wp:effectExtent l="0" t="0" r="7620" b="0"/>
            <wp:docPr id="3" name="Содержимое 3" descr="unnamed.jpg">
              <a:extLst xmlns:a="http://schemas.openxmlformats.org/drawingml/2006/main">
                <a:ext uri="{FF2B5EF4-FFF2-40B4-BE49-F238E27FC236}">
                  <a16:creationId xmlns:a16="http://schemas.microsoft.com/office/drawing/2014/main" id="{08108F6A-6CE0-1978-25BD-8005670AFF5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Содержимое 3" descr="unnamed.jpg">
                      <a:extLst>
                        <a:ext uri="{FF2B5EF4-FFF2-40B4-BE49-F238E27FC236}">
                          <a16:creationId xmlns:a16="http://schemas.microsoft.com/office/drawing/2014/main" id="{08108F6A-6CE0-1978-25BD-8005670AFF50}"/>
                        </a:ext>
                      </a:extLst>
                    </pic:cNvPr>
                    <pic:cNvPicPr>
                      <a:picLocks noChangeAspect="1"/>
                    </pic:cNvPicPr>
                  </pic:nvPicPr>
                  <pic:blipFill rotWithShape="1">
                    <a:blip r:embed="rId14" cstate="print"/>
                    <a:srcRect r="1253" b="-1"/>
                    <a:stretch/>
                  </pic:blipFill>
                  <pic:spPr>
                    <a:xfrm>
                      <a:off x="0" y="0"/>
                      <a:ext cx="3421380" cy="2575560"/>
                    </a:xfrm>
                    <a:custGeom>
                      <a:avLst/>
                      <a:gdLst/>
                      <a:ahLst/>
                      <a:cxnLst/>
                      <a:rect l="l" t="t" r="r" b="b"/>
                      <a:pathLst>
                        <a:path w="7028495" h="6858000">
                          <a:moveTo>
                            <a:pt x="0" y="0"/>
                          </a:moveTo>
                          <a:lnTo>
                            <a:pt x="6915668" y="0"/>
                          </a:lnTo>
                          <a:lnTo>
                            <a:pt x="6952411" y="219663"/>
                          </a:lnTo>
                          <a:cubicBezTo>
                            <a:pt x="7002551" y="569921"/>
                            <a:pt x="7028495" y="927986"/>
                            <a:pt x="7028495" y="1292112"/>
                          </a:cubicBezTo>
                          <a:cubicBezTo>
                            <a:pt x="7028495" y="3343346"/>
                            <a:pt x="6205186" y="5202289"/>
                            <a:pt x="4870994" y="6556512"/>
                          </a:cubicBezTo>
                          <a:lnTo>
                            <a:pt x="4556185" y="6858000"/>
                          </a:lnTo>
                          <a:lnTo>
                            <a:pt x="0" y="6858000"/>
                          </a:lnTo>
                          <a:close/>
                        </a:path>
                      </a:pathLst>
                    </a:custGeom>
                  </pic:spPr>
                </pic:pic>
              </a:graphicData>
            </a:graphic>
          </wp:inline>
        </w:drawing>
      </w:r>
      <w:r w:rsidRPr="004B4CC3">
        <w:rPr>
          <w:rFonts w:ascii="Times New Roman" w:hAnsi="Times New Roman" w:cs="Times New Roman"/>
          <w:sz w:val="36"/>
          <w:szCs w:val="36"/>
          <w:lang w:val="en-US"/>
        </w:rPr>
        <w:t xml:space="preserve"> </w:t>
      </w:r>
      <w:r>
        <w:rPr>
          <w:rFonts w:ascii="Times New Roman" w:hAnsi="Times New Roman" w:cs="Times New Roman"/>
          <w:sz w:val="36"/>
          <w:szCs w:val="36"/>
          <w:lang w:val="en-US"/>
        </w:rPr>
        <w:t>Pic.7</w:t>
      </w:r>
      <w:r w:rsidR="000917D1">
        <w:rPr>
          <w:rFonts w:ascii="Times New Roman" w:hAnsi="Times New Roman" w:cs="Times New Roman"/>
          <w:sz w:val="36"/>
          <w:szCs w:val="36"/>
          <w:lang w:val="en-US"/>
        </w:rPr>
        <w:t>.</w:t>
      </w:r>
    </w:p>
    <w:p w14:paraId="2DD62936" w14:textId="77777777" w:rsidR="008F7F19" w:rsidRDefault="004B4CC3">
      <w:pPr>
        <w:rPr>
          <w:rFonts w:ascii="Times New Roman" w:hAnsi="Times New Roman" w:cs="Times New Roman"/>
          <w:sz w:val="36"/>
          <w:szCs w:val="36"/>
          <w:lang w:val="en-US"/>
        </w:rPr>
      </w:pPr>
      <w:r w:rsidRPr="004B4CC3">
        <w:rPr>
          <w:rFonts w:ascii="Times New Roman" w:hAnsi="Times New Roman" w:cs="Times New Roman"/>
          <w:b/>
          <w:bCs/>
          <w:sz w:val="36"/>
          <w:szCs w:val="36"/>
          <w:lang w:val="en-US"/>
        </w:rPr>
        <w:t>EMPHYSEMA</w:t>
      </w:r>
      <w:r w:rsidRPr="004B4CC3">
        <w:rPr>
          <w:rFonts w:ascii="Times New Roman" w:hAnsi="Times New Roman" w:cs="Times New Roman"/>
          <w:sz w:val="36"/>
          <w:szCs w:val="36"/>
          <w:lang w:val="en-US"/>
        </w:rPr>
        <w:t xml:space="preserve"> of lungs. The </w:t>
      </w:r>
      <w:r w:rsidRPr="004B4CC3">
        <w:rPr>
          <w:rFonts w:ascii="Times New Roman" w:hAnsi="Times New Roman" w:cs="Times New Roman"/>
          <w:b/>
          <w:bCs/>
          <w:sz w:val="36"/>
          <w:szCs w:val="36"/>
          <w:lang w:val="en-US"/>
        </w:rPr>
        <w:t>“BARREL-LIKE” chest</w:t>
      </w:r>
      <w:r w:rsidRPr="004B4CC3">
        <w:rPr>
          <w:rFonts w:ascii="Times New Roman" w:hAnsi="Times New Roman" w:cs="Times New Roman"/>
          <w:sz w:val="36"/>
          <w:szCs w:val="36"/>
          <w:lang w:val="en-US"/>
        </w:rPr>
        <w:t>. Plenty of alveol</w:t>
      </w:r>
      <w:r w:rsidR="0071590B">
        <w:rPr>
          <w:rFonts w:ascii="Times New Roman" w:hAnsi="Times New Roman" w:cs="Times New Roman"/>
          <w:sz w:val="36"/>
          <w:szCs w:val="36"/>
          <w:lang w:val="en-US"/>
        </w:rPr>
        <w:t>i</w:t>
      </w:r>
      <w:r w:rsidRPr="004B4CC3">
        <w:rPr>
          <w:rFonts w:ascii="Times New Roman" w:hAnsi="Times New Roman" w:cs="Times New Roman"/>
          <w:sz w:val="36"/>
          <w:szCs w:val="36"/>
          <w:lang w:val="en-US"/>
        </w:rPr>
        <w:t xml:space="preserve"> lost their septa – the</w:t>
      </w:r>
      <w:r>
        <w:rPr>
          <w:rFonts w:ascii="Times New Roman" w:hAnsi="Times New Roman" w:cs="Times New Roman"/>
          <w:sz w:val="36"/>
          <w:szCs w:val="36"/>
          <w:lang w:val="en-US"/>
        </w:rPr>
        <w:t>se</w:t>
      </w:r>
      <w:r w:rsidRPr="004B4CC3">
        <w:rPr>
          <w:rFonts w:ascii="Times New Roman" w:hAnsi="Times New Roman" w:cs="Times New Roman"/>
          <w:sz w:val="36"/>
          <w:szCs w:val="36"/>
          <w:lang w:val="en-US"/>
        </w:rPr>
        <w:t xml:space="preserve"> alveol</w:t>
      </w:r>
      <w:r w:rsidR="0071590B">
        <w:rPr>
          <w:rFonts w:ascii="Times New Roman" w:hAnsi="Times New Roman" w:cs="Times New Roman"/>
          <w:sz w:val="36"/>
          <w:szCs w:val="36"/>
          <w:lang w:val="en-US"/>
        </w:rPr>
        <w:t>i</w:t>
      </w:r>
      <w:r w:rsidRPr="004B4CC3">
        <w:rPr>
          <w:rFonts w:ascii="Times New Roman" w:hAnsi="Times New Roman" w:cs="Times New Roman"/>
          <w:sz w:val="36"/>
          <w:szCs w:val="36"/>
          <w:lang w:val="en-US"/>
        </w:rPr>
        <w:t xml:space="preserve"> need more space</w:t>
      </w:r>
      <w:r w:rsidR="00277787">
        <w:rPr>
          <w:rFonts w:ascii="Times New Roman" w:hAnsi="Times New Roman" w:cs="Times New Roman"/>
          <w:sz w:val="36"/>
          <w:szCs w:val="36"/>
          <w:lang w:val="en-US"/>
        </w:rPr>
        <w:t>;</w:t>
      </w:r>
      <w:r w:rsidRPr="004B4CC3">
        <w:rPr>
          <w:rFonts w:ascii="Times New Roman" w:hAnsi="Times New Roman" w:cs="Times New Roman"/>
          <w:sz w:val="36"/>
          <w:szCs w:val="36"/>
          <w:lang w:val="en-US"/>
        </w:rPr>
        <w:t xml:space="preserve"> content of air is increased; the ribs are shifted outside</w:t>
      </w:r>
      <w:r w:rsidR="002D55D7">
        <w:rPr>
          <w:rFonts w:ascii="Times New Roman" w:hAnsi="Times New Roman" w:cs="Times New Roman"/>
          <w:sz w:val="36"/>
          <w:szCs w:val="36"/>
          <w:lang w:val="en-US"/>
        </w:rPr>
        <w:t xml:space="preserve">   </w:t>
      </w:r>
    </w:p>
    <w:p w14:paraId="39536D12" w14:textId="77777777" w:rsidR="008F7F19" w:rsidRDefault="008F7F19">
      <w:pPr>
        <w:rPr>
          <w:rFonts w:ascii="Times New Roman" w:hAnsi="Times New Roman" w:cs="Times New Roman"/>
          <w:sz w:val="36"/>
          <w:szCs w:val="36"/>
          <w:lang w:val="en-US"/>
        </w:rPr>
      </w:pPr>
    </w:p>
    <w:p w14:paraId="772EBEE7" w14:textId="7063C698" w:rsidR="004B4CC3" w:rsidRDefault="008F7F19">
      <w:pPr>
        <w:rPr>
          <w:rFonts w:ascii="Times New Roman" w:hAnsi="Times New Roman" w:cs="Times New Roman"/>
          <w:sz w:val="36"/>
          <w:szCs w:val="36"/>
          <w:lang w:val="en-US"/>
        </w:rPr>
      </w:pPr>
      <w:r>
        <w:rPr>
          <w:rFonts w:ascii="Times New Roman" w:hAnsi="Times New Roman" w:cs="Times New Roman"/>
          <w:sz w:val="36"/>
          <w:szCs w:val="36"/>
          <w:lang w:val="en-US"/>
        </w:rPr>
        <w:t xml:space="preserve">                                                                                                          8</w:t>
      </w:r>
      <w:r w:rsidR="002D55D7">
        <w:rPr>
          <w:rFonts w:ascii="Times New Roman" w:hAnsi="Times New Roman" w:cs="Times New Roman"/>
          <w:sz w:val="36"/>
          <w:szCs w:val="36"/>
          <w:lang w:val="en-US"/>
        </w:rPr>
        <w:t xml:space="preserve">                            </w:t>
      </w:r>
    </w:p>
    <w:p w14:paraId="78F9DC3A" w14:textId="77777777" w:rsidR="008F60BC" w:rsidRDefault="004B4CC3">
      <w:pPr>
        <w:rPr>
          <w:rFonts w:ascii="Times New Roman" w:hAnsi="Times New Roman" w:cs="Times New Roman"/>
          <w:sz w:val="36"/>
          <w:szCs w:val="36"/>
          <w:lang w:val="en-US"/>
        </w:rPr>
      </w:pPr>
      <w:r w:rsidRPr="004B4CC3">
        <w:rPr>
          <w:rFonts w:ascii="Times New Roman" w:hAnsi="Times New Roman" w:cs="Times New Roman"/>
          <w:noProof/>
          <w:sz w:val="36"/>
          <w:szCs w:val="36"/>
        </w:rPr>
        <w:lastRenderedPageBreak/>
        <w:drawing>
          <wp:inline distT="0" distB="0" distL="0" distR="0" wp14:anchorId="37733164" wp14:editId="00F86D80">
            <wp:extent cx="3817620" cy="2827020"/>
            <wp:effectExtent l="0" t="0" r="0" b="0"/>
            <wp:docPr id="1142728848" name="Содержимое 3" descr="unnamed (1).jpg">
              <a:extLst xmlns:a="http://schemas.openxmlformats.org/drawingml/2006/main">
                <a:ext uri="{FF2B5EF4-FFF2-40B4-BE49-F238E27FC236}">
                  <a16:creationId xmlns:a16="http://schemas.microsoft.com/office/drawing/2014/main" id="{889C0469-8248-AD5E-7174-3AFABE71EB8B}"/>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Содержимое 3" descr="unnamed (1).jpg">
                      <a:extLst>
                        <a:ext uri="{FF2B5EF4-FFF2-40B4-BE49-F238E27FC236}">
                          <a16:creationId xmlns:a16="http://schemas.microsoft.com/office/drawing/2014/main" id="{889C0469-8248-AD5E-7174-3AFABE71EB8B}"/>
                        </a:ext>
                      </a:extLst>
                    </pic:cNvPr>
                    <pic:cNvPicPr>
                      <a:picLocks noGrp="1" noChangeAspect="1"/>
                    </pic:cNvPicPr>
                  </pic:nvPicPr>
                  <pic:blipFill rotWithShape="1">
                    <a:blip r:embed="rId15" cstate="print"/>
                    <a:srcRect l="799" r="7954" b="1"/>
                    <a:stretch/>
                  </pic:blipFill>
                  <pic:spPr>
                    <a:xfrm>
                      <a:off x="0" y="0"/>
                      <a:ext cx="3817620" cy="2827020"/>
                    </a:xfrm>
                    <a:prstGeom prst="rect">
                      <a:avLst/>
                    </a:prstGeom>
                    <a:effectLst/>
                  </pic:spPr>
                </pic:pic>
              </a:graphicData>
            </a:graphic>
          </wp:inline>
        </w:drawing>
      </w:r>
      <w:r>
        <w:rPr>
          <w:rFonts w:ascii="Times New Roman" w:hAnsi="Times New Roman" w:cs="Times New Roman"/>
          <w:sz w:val="36"/>
          <w:szCs w:val="36"/>
          <w:lang w:val="en-US"/>
        </w:rPr>
        <w:t xml:space="preserve">  </w:t>
      </w:r>
    </w:p>
    <w:p w14:paraId="36458823" w14:textId="1580EA44" w:rsidR="004B4CC3" w:rsidRDefault="004B4CC3">
      <w:pPr>
        <w:rPr>
          <w:rFonts w:ascii="Times New Roman" w:hAnsi="Times New Roman" w:cs="Times New Roman"/>
          <w:sz w:val="36"/>
          <w:szCs w:val="36"/>
          <w:lang w:val="en-US"/>
        </w:rPr>
      </w:pPr>
      <w:r>
        <w:rPr>
          <w:rFonts w:ascii="Times New Roman" w:hAnsi="Times New Roman" w:cs="Times New Roman"/>
          <w:sz w:val="36"/>
          <w:szCs w:val="36"/>
          <w:lang w:val="en-US"/>
        </w:rPr>
        <w:t>Pic.8</w:t>
      </w:r>
      <w:r w:rsidR="00A1084E">
        <w:rPr>
          <w:rFonts w:ascii="Times New Roman" w:hAnsi="Times New Roman" w:cs="Times New Roman"/>
          <w:sz w:val="36"/>
          <w:szCs w:val="36"/>
          <w:lang w:val="en-US"/>
        </w:rPr>
        <w:t xml:space="preserve">. </w:t>
      </w:r>
      <w:r w:rsidR="003B335A" w:rsidRPr="003B335A">
        <w:rPr>
          <w:rFonts w:ascii="Times New Roman" w:hAnsi="Times New Roman" w:cs="Times New Roman"/>
          <w:b/>
          <w:bCs/>
          <w:sz w:val="36"/>
          <w:szCs w:val="36"/>
          <w:lang w:val="en-US"/>
        </w:rPr>
        <w:t xml:space="preserve">The </w:t>
      </w:r>
      <w:r w:rsidR="003B335A" w:rsidRPr="003B335A">
        <w:rPr>
          <w:rFonts w:ascii="Times New Roman" w:hAnsi="Times New Roman" w:cs="Times New Roman"/>
          <w:b/>
          <w:bCs/>
          <w:sz w:val="36"/>
          <w:szCs w:val="36"/>
          <w:u w:val="single"/>
          <w:lang w:val="en-US"/>
        </w:rPr>
        <w:t xml:space="preserve">drumstick-like” fingers </w:t>
      </w:r>
      <w:r w:rsidR="003B335A" w:rsidRPr="003B335A">
        <w:rPr>
          <w:rFonts w:ascii="Times New Roman" w:hAnsi="Times New Roman" w:cs="Times New Roman"/>
          <w:sz w:val="36"/>
          <w:szCs w:val="36"/>
          <w:lang w:val="en-US"/>
        </w:rPr>
        <w:t xml:space="preserve">- the symptom of chronic hypoxia. The </w:t>
      </w:r>
      <w:r w:rsidR="003B335A" w:rsidRPr="003B335A">
        <w:rPr>
          <w:rFonts w:ascii="Times New Roman" w:hAnsi="Times New Roman" w:cs="Times New Roman"/>
          <w:b/>
          <w:bCs/>
          <w:sz w:val="36"/>
          <w:szCs w:val="36"/>
          <w:u w:val="single"/>
          <w:lang w:val="en-US"/>
        </w:rPr>
        <w:t>bones</w:t>
      </w:r>
      <w:r w:rsidR="003B335A" w:rsidRPr="003B335A">
        <w:rPr>
          <w:rFonts w:ascii="Times New Roman" w:hAnsi="Times New Roman" w:cs="Times New Roman"/>
          <w:sz w:val="36"/>
          <w:szCs w:val="36"/>
          <w:lang w:val="en-US"/>
        </w:rPr>
        <w:t xml:space="preserve"> of peripheral phalanges are thickened</w:t>
      </w:r>
      <w:r w:rsidR="00A1084E">
        <w:rPr>
          <w:rFonts w:ascii="Times New Roman" w:hAnsi="Times New Roman" w:cs="Times New Roman"/>
          <w:sz w:val="36"/>
          <w:szCs w:val="36"/>
          <w:lang w:val="en-US"/>
        </w:rPr>
        <w:t>.</w:t>
      </w:r>
    </w:p>
    <w:p w14:paraId="31DFFCB4" w14:textId="5D22A781" w:rsidR="003B335A" w:rsidRDefault="003B335A">
      <w:pPr>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3B335A">
        <w:rPr>
          <w:rFonts w:ascii="Times New Roman" w:hAnsi="Times New Roman" w:cs="Times New Roman"/>
          <w:b/>
          <w:bCs/>
          <w:sz w:val="36"/>
          <w:szCs w:val="36"/>
          <w:lang w:val="en-US"/>
        </w:rPr>
        <w:t xml:space="preserve">Complaints of patients with respiratory diseases </w:t>
      </w:r>
    </w:p>
    <w:p w14:paraId="7781A88F" w14:textId="7174D6A2" w:rsidR="003B335A" w:rsidRPr="003B335A" w:rsidRDefault="003B335A">
      <w:pPr>
        <w:numPr>
          <w:ilvl w:val="0"/>
          <w:numId w:val="4"/>
        </w:numPr>
        <w:rPr>
          <w:rFonts w:ascii="Times New Roman" w:hAnsi="Times New Roman" w:cs="Times New Roman"/>
          <w:sz w:val="36"/>
          <w:szCs w:val="36"/>
        </w:rPr>
      </w:pPr>
      <w:r w:rsidRPr="003B335A">
        <w:rPr>
          <w:rFonts w:ascii="Times New Roman" w:hAnsi="Times New Roman" w:cs="Times New Roman"/>
          <w:sz w:val="36"/>
          <w:szCs w:val="36"/>
          <w:lang w:val="en-US"/>
        </w:rPr>
        <w:t>A dry cough</w:t>
      </w:r>
    </w:p>
    <w:p w14:paraId="442C7687" w14:textId="77777777" w:rsidR="003B335A" w:rsidRPr="003B335A" w:rsidRDefault="003B335A">
      <w:pPr>
        <w:numPr>
          <w:ilvl w:val="0"/>
          <w:numId w:val="4"/>
        </w:numPr>
        <w:rPr>
          <w:rFonts w:ascii="Times New Roman" w:hAnsi="Times New Roman" w:cs="Times New Roman"/>
          <w:sz w:val="36"/>
          <w:szCs w:val="36"/>
        </w:rPr>
      </w:pPr>
      <w:r w:rsidRPr="003B335A">
        <w:rPr>
          <w:rFonts w:ascii="Times New Roman" w:hAnsi="Times New Roman" w:cs="Times New Roman"/>
          <w:sz w:val="36"/>
          <w:szCs w:val="36"/>
          <w:lang w:val="en-US"/>
        </w:rPr>
        <w:t>Cough with sputum</w:t>
      </w:r>
    </w:p>
    <w:p w14:paraId="78CBE731" w14:textId="77777777" w:rsidR="003B335A" w:rsidRPr="003B335A" w:rsidRDefault="003B335A">
      <w:pPr>
        <w:numPr>
          <w:ilvl w:val="0"/>
          <w:numId w:val="4"/>
        </w:numPr>
        <w:rPr>
          <w:rFonts w:ascii="Times New Roman" w:hAnsi="Times New Roman" w:cs="Times New Roman"/>
          <w:sz w:val="36"/>
          <w:szCs w:val="36"/>
        </w:rPr>
      </w:pPr>
      <w:r w:rsidRPr="003B335A">
        <w:rPr>
          <w:rFonts w:ascii="Times New Roman" w:hAnsi="Times New Roman" w:cs="Times New Roman"/>
          <w:sz w:val="36"/>
          <w:szCs w:val="36"/>
          <w:lang w:val="en-US"/>
        </w:rPr>
        <w:t xml:space="preserve">Fever </w:t>
      </w:r>
    </w:p>
    <w:p w14:paraId="41712DF3" w14:textId="77777777" w:rsidR="003B335A" w:rsidRPr="003B335A" w:rsidRDefault="003B335A">
      <w:pPr>
        <w:numPr>
          <w:ilvl w:val="0"/>
          <w:numId w:val="4"/>
        </w:numPr>
        <w:rPr>
          <w:rFonts w:ascii="Times New Roman" w:hAnsi="Times New Roman" w:cs="Times New Roman"/>
          <w:sz w:val="36"/>
          <w:szCs w:val="36"/>
        </w:rPr>
      </w:pPr>
      <w:r w:rsidRPr="003B335A">
        <w:rPr>
          <w:rFonts w:ascii="Times New Roman" w:hAnsi="Times New Roman" w:cs="Times New Roman"/>
          <w:sz w:val="36"/>
          <w:szCs w:val="36"/>
          <w:lang w:val="en-US"/>
        </w:rPr>
        <w:t>Dyspnea</w:t>
      </w:r>
    </w:p>
    <w:p w14:paraId="2DFC9387" w14:textId="77777777" w:rsidR="003B335A" w:rsidRPr="003B335A" w:rsidRDefault="003B335A">
      <w:pPr>
        <w:numPr>
          <w:ilvl w:val="0"/>
          <w:numId w:val="4"/>
        </w:numPr>
        <w:rPr>
          <w:rFonts w:ascii="Times New Roman" w:hAnsi="Times New Roman" w:cs="Times New Roman"/>
          <w:sz w:val="36"/>
          <w:szCs w:val="36"/>
        </w:rPr>
      </w:pPr>
      <w:r w:rsidRPr="003B335A">
        <w:rPr>
          <w:rFonts w:ascii="Times New Roman" w:hAnsi="Times New Roman" w:cs="Times New Roman"/>
          <w:sz w:val="36"/>
          <w:szCs w:val="36"/>
          <w:lang w:val="en-US"/>
        </w:rPr>
        <w:t>Pain in the chest</w:t>
      </w:r>
    </w:p>
    <w:p w14:paraId="4DB46A20" w14:textId="77777777" w:rsidR="003B335A" w:rsidRPr="003B335A" w:rsidRDefault="003B335A">
      <w:pPr>
        <w:numPr>
          <w:ilvl w:val="0"/>
          <w:numId w:val="4"/>
        </w:numPr>
        <w:rPr>
          <w:rFonts w:ascii="Times New Roman" w:hAnsi="Times New Roman" w:cs="Times New Roman"/>
          <w:sz w:val="36"/>
          <w:szCs w:val="36"/>
        </w:rPr>
      </w:pPr>
      <w:r w:rsidRPr="003B335A">
        <w:rPr>
          <w:rFonts w:ascii="Times New Roman" w:hAnsi="Times New Roman" w:cs="Times New Roman"/>
          <w:sz w:val="36"/>
          <w:szCs w:val="36"/>
          <w:lang w:val="en-US"/>
        </w:rPr>
        <w:t>Herpes labialis, herpes nasalis</w:t>
      </w:r>
    </w:p>
    <w:p w14:paraId="585E8294" w14:textId="61F6CAC3" w:rsidR="003B335A" w:rsidRPr="003B335A" w:rsidRDefault="00937BCF" w:rsidP="003B335A">
      <w:pPr>
        <w:ind w:left="720"/>
        <w:rPr>
          <w:rFonts w:ascii="Times New Roman" w:hAnsi="Times New Roman" w:cs="Times New Roman"/>
          <w:b/>
          <w:bCs/>
          <w:sz w:val="36"/>
          <w:szCs w:val="36"/>
        </w:rPr>
      </w:pPr>
      <w:r w:rsidRPr="00937BCF">
        <w:rPr>
          <w:rFonts w:ascii="Times New Roman" w:hAnsi="Times New Roman" w:cs="Times New Roman"/>
          <w:sz w:val="36"/>
          <w:szCs w:val="36"/>
          <w:lang w:val="en-US"/>
        </w:rPr>
        <w:t>Pic.9.</w:t>
      </w:r>
      <w:r>
        <w:rPr>
          <w:rFonts w:ascii="Times New Roman" w:hAnsi="Times New Roman" w:cs="Times New Roman"/>
          <w:b/>
          <w:bCs/>
          <w:sz w:val="36"/>
          <w:szCs w:val="36"/>
          <w:lang w:val="en-US"/>
        </w:rPr>
        <w:t xml:space="preserve"> </w:t>
      </w:r>
      <w:r w:rsidR="003B335A" w:rsidRPr="003B335A">
        <w:rPr>
          <w:rFonts w:ascii="Times New Roman" w:hAnsi="Times New Roman" w:cs="Times New Roman"/>
          <w:b/>
          <w:bCs/>
          <w:sz w:val="36"/>
          <w:szCs w:val="36"/>
          <w:lang w:val="en-US"/>
        </w:rPr>
        <w:t xml:space="preserve">The </w:t>
      </w:r>
      <w:r w:rsidR="003B335A" w:rsidRPr="003B335A">
        <w:rPr>
          <w:rFonts w:ascii="Times New Roman" w:hAnsi="Times New Roman" w:cs="Times New Roman"/>
          <w:b/>
          <w:bCs/>
          <w:sz w:val="36"/>
          <w:szCs w:val="36"/>
          <w:u w:val="single"/>
          <w:lang w:val="en-US"/>
        </w:rPr>
        <w:t>symmetrical</w:t>
      </w:r>
      <w:r w:rsidR="003B335A" w:rsidRPr="003B335A">
        <w:rPr>
          <w:rFonts w:ascii="Times New Roman" w:hAnsi="Times New Roman" w:cs="Times New Roman"/>
          <w:b/>
          <w:bCs/>
          <w:sz w:val="36"/>
          <w:szCs w:val="36"/>
          <w:lang w:val="en-US"/>
        </w:rPr>
        <w:t xml:space="preserve"> places of the chest used at palpation, percussion and auscultation of the lungs</w:t>
      </w:r>
      <w:r w:rsidR="003B335A">
        <w:rPr>
          <w:rFonts w:ascii="Times New Roman" w:hAnsi="Times New Roman" w:cs="Times New Roman"/>
          <w:b/>
          <w:bCs/>
          <w:sz w:val="36"/>
          <w:szCs w:val="36"/>
          <w:lang w:val="en-US"/>
        </w:rPr>
        <w:t>:</w:t>
      </w:r>
    </w:p>
    <w:p w14:paraId="74CD9591" w14:textId="41F39322" w:rsidR="003B335A" w:rsidRDefault="003B335A" w:rsidP="003B335A">
      <w:pPr>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3B335A">
        <w:rPr>
          <w:rFonts w:ascii="Times New Roman" w:hAnsi="Times New Roman" w:cs="Times New Roman"/>
          <w:noProof/>
          <w:sz w:val="36"/>
          <w:szCs w:val="36"/>
        </w:rPr>
        <w:drawing>
          <wp:inline distT="0" distB="0" distL="0" distR="0" wp14:anchorId="4DE85C33" wp14:editId="086B17B3">
            <wp:extent cx="5164455" cy="2065866"/>
            <wp:effectExtent l="0" t="0" r="0" b="0"/>
            <wp:docPr id="1026" name="Picture 2" descr="10.4.4. Органи дихання">
              <a:extLst xmlns:a="http://schemas.openxmlformats.org/drawingml/2006/main">
                <a:ext uri="{FF2B5EF4-FFF2-40B4-BE49-F238E27FC236}">
                  <a16:creationId xmlns:a16="http://schemas.microsoft.com/office/drawing/2014/main" id="{FD3F3F37-887B-DA25-74B9-34DA7A42D3A5}"/>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26" name="Picture 2" descr="10.4.4. Органи дихання">
                      <a:extLst>
                        <a:ext uri="{FF2B5EF4-FFF2-40B4-BE49-F238E27FC236}">
                          <a16:creationId xmlns:a16="http://schemas.microsoft.com/office/drawing/2014/main" id="{FD3F3F37-887B-DA25-74B9-34DA7A42D3A5}"/>
                        </a:ext>
                      </a:extLst>
                    </pic:cNvPr>
                    <pic:cNvPicPr>
                      <a:picLocks noGrp="1"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76626" cy="2070734"/>
                    </a:xfrm>
                    <a:prstGeom prst="rect">
                      <a:avLst/>
                    </a:prstGeom>
                    <a:noFill/>
                  </pic:spPr>
                </pic:pic>
              </a:graphicData>
            </a:graphic>
          </wp:inline>
        </w:drawing>
      </w:r>
    </w:p>
    <w:p w14:paraId="7A19A7EF" w14:textId="02DD3217" w:rsidR="00022758" w:rsidRDefault="00022758" w:rsidP="003B335A">
      <w:pPr>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8F7F19">
        <w:rPr>
          <w:rFonts w:ascii="Times New Roman" w:hAnsi="Times New Roman" w:cs="Times New Roman"/>
          <w:sz w:val="36"/>
          <w:szCs w:val="36"/>
          <w:lang w:val="en-US"/>
        </w:rPr>
        <w:t xml:space="preserve">                                                                                                    9</w:t>
      </w:r>
      <w:r>
        <w:rPr>
          <w:rFonts w:ascii="Times New Roman" w:hAnsi="Times New Roman" w:cs="Times New Roman"/>
          <w:sz w:val="36"/>
          <w:szCs w:val="36"/>
          <w:lang w:val="en-US"/>
        </w:rPr>
        <w:t xml:space="preserve">                                                                                                      </w:t>
      </w:r>
      <w:r w:rsidR="003B335A">
        <w:rPr>
          <w:rFonts w:ascii="Times New Roman" w:hAnsi="Times New Roman" w:cs="Times New Roman"/>
          <w:sz w:val="36"/>
          <w:szCs w:val="36"/>
          <w:lang w:val="en-US"/>
        </w:rPr>
        <w:t xml:space="preserve">     </w:t>
      </w:r>
    </w:p>
    <w:p w14:paraId="114BEBF9" w14:textId="77777777" w:rsidR="00937BCF" w:rsidRDefault="00937BCF" w:rsidP="003B335A">
      <w:pPr>
        <w:rPr>
          <w:rFonts w:ascii="Times New Roman" w:hAnsi="Times New Roman" w:cs="Times New Roman"/>
          <w:sz w:val="36"/>
          <w:szCs w:val="36"/>
          <w:lang w:val="en-US"/>
        </w:rPr>
      </w:pPr>
    </w:p>
    <w:p w14:paraId="38CDA4EF" w14:textId="01E75D22" w:rsidR="003B335A" w:rsidRDefault="00937BCF" w:rsidP="003B335A">
      <w:pPr>
        <w:rPr>
          <w:rFonts w:ascii="Times New Roman" w:hAnsi="Times New Roman" w:cs="Times New Roman"/>
          <w:b/>
          <w:bCs/>
          <w:sz w:val="36"/>
          <w:szCs w:val="36"/>
          <w:lang w:val="en-US"/>
        </w:rPr>
      </w:pPr>
      <w:r>
        <w:rPr>
          <w:rFonts w:ascii="Times New Roman" w:hAnsi="Times New Roman" w:cs="Times New Roman"/>
          <w:sz w:val="36"/>
          <w:szCs w:val="36"/>
          <w:lang w:val="en-US"/>
        </w:rPr>
        <w:t xml:space="preserve">Pic.10. </w:t>
      </w:r>
      <w:r w:rsidR="003B335A" w:rsidRPr="003B335A">
        <w:rPr>
          <w:rFonts w:ascii="Times New Roman" w:hAnsi="Times New Roman" w:cs="Times New Roman"/>
          <w:sz w:val="36"/>
          <w:szCs w:val="36"/>
          <w:lang w:val="en-US"/>
        </w:rPr>
        <w:t xml:space="preserve">The </w:t>
      </w:r>
      <w:r w:rsidR="003B335A" w:rsidRPr="003B335A">
        <w:rPr>
          <w:rFonts w:ascii="Times New Roman" w:hAnsi="Times New Roman" w:cs="Times New Roman"/>
          <w:b/>
          <w:bCs/>
          <w:sz w:val="36"/>
          <w:szCs w:val="36"/>
          <w:lang w:val="en-US"/>
        </w:rPr>
        <w:t>heart</w:t>
      </w:r>
      <w:r w:rsidR="003B335A" w:rsidRPr="003B335A">
        <w:rPr>
          <w:rFonts w:ascii="Times New Roman" w:hAnsi="Times New Roman" w:cs="Times New Roman"/>
          <w:sz w:val="36"/>
          <w:szCs w:val="36"/>
          <w:lang w:val="en-US"/>
        </w:rPr>
        <w:t xml:space="preserve"> is placed in the left chest</w:t>
      </w:r>
      <w:r w:rsidR="003B335A" w:rsidRPr="003B335A">
        <w:rPr>
          <w:rFonts w:ascii="Times New Roman" w:hAnsi="Times New Roman" w:cs="Times New Roman"/>
          <w:sz w:val="36"/>
          <w:szCs w:val="36"/>
          <w:lang w:val="en-US"/>
        </w:rPr>
        <w:br/>
        <w:t>The right and left lungs are not equal exactly</w:t>
      </w:r>
      <w:r w:rsidR="003B335A" w:rsidRPr="003B335A">
        <w:rPr>
          <w:rFonts w:ascii="Times New Roman" w:hAnsi="Times New Roman" w:cs="Times New Roman"/>
          <w:sz w:val="36"/>
          <w:szCs w:val="36"/>
          <w:lang w:val="en-US"/>
        </w:rPr>
        <w:br/>
        <w:t xml:space="preserve">The central anterior line is </w:t>
      </w:r>
      <w:r w:rsidR="003B335A" w:rsidRPr="003B335A">
        <w:rPr>
          <w:rFonts w:ascii="Times New Roman" w:hAnsi="Times New Roman" w:cs="Times New Roman"/>
          <w:b/>
          <w:bCs/>
          <w:sz w:val="36"/>
          <w:szCs w:val="36"/>
          <w:lang w:val="en-US"/>
        </w:rPr>
        <w:t xml:space="preserve">Linea </w:t>
      </w:r>
      <w:proofErr w:type="spellStart"/>
      <w:r w:rsidR="003B335A" w:rsidRPr="003B335A">
        <w:rPr>
          <w:rFonts w:ascii="Times New Roman" w:hAnsi="Times New Roman" w:cs="Times New Roman"/>
          <w:b/>
          <w:bCs/>
          <w:sz w:val="36"/>
          <w:szCs w:val="36"/>
          <w:lang w:val="en-US"/>
        </w:rPr>
        <w:t>mediana</w:t>
      </w:r>
      <w:proofErr w:type="spellEnd"/>
      <w:r w:rsidR="003B335A" w:rsidRPr="003B335A">
        <w:rPr>
          <w:rFonts w:ascii="Times New Roman" w:hAnsi="Times New Roman" w:cs="Times New Roman"/>
          <w:b/>
          <w:bCs/>
          <w:sz w:val="36"/>
          <w:szCs w:val="36"/>
          <w:lang w:val="en-US"/>
        </w:rPr>
        <w:t xml:space="preserve"> anterior</w:t>
      </w:r>
      <w:r w:rsidR="003B335A">
        <w:rPr>
          <w:rFonts w:ascii="Times New Roman" w:hAnsi="Times New Roman" w:cs="Times New Roman"/>
          <w:b/>
          <w:bCs/>
          <w:sz w:val="36"/>
          <w:szCs w:val="36"/>
          <w:lang w:val="en-US"/>
        </w:rPr>
        <w:t xml:space="preserve"> (Latin language is used)</w:t>
      </w:r>
    </w:p>
    <w:p w14:paraId="7023013F" w14:textId="23EC8671" w:rsidR="003B335A" w:rsidRDefault="003B335A" w:rsidP="003B335A">
      <w:pPr>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3B335A">
        <w:rPr>
          <w:rFonts w:ascii="Times New Roman" w:hAnsi="Times New Roman" w:cs="Times New Roman"/>
          <w:b/>
          <w:bCs/>
          <w:noProof/>
          <w:sz w:val="36"/>
          <w:szCs w:val="36"/>
        </w:rPr>
        <w:drawing>
          <wp:inline distT="0" distB="0" distL="0" distR="0" wp14:anchorId="70347DE6" wp14:editId="0473752A">
            <wp:extent cx="6120765" cy="3944620"/>
            <wp:effectExtent l="0" t="0" r="0" b="0"/>
            <wp:docPr id="2050" name="Picture 2" descr="Percussion of the lungs Palpation of the chest">
              <a:extLst xmlns:a="http://schemas.openxmlformats.org/drawingml/2006/main">
                <a:ext uri="{FF2B5EF4-FFF2-40B4-BE49-F238E27FC236}">
                  <a16:creationId xmlns:a16="http://schemas.microsoft.com/office/drawing/2014/main" id="{68084954-11C3-E3F5-3E43-BF21488498D6}"/>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050" name="Picture 2" descr="Percussion of the lungs Palpation of the chest">
                      <a:extLst>
                        <a:ext uri="{FF2B5EF4-FFF2-40B4-BE49-F238E27FC236}">
                          <a16:creationId xmlns:a16="http://schemas.microsoft.com/office/drawing/2014/main" id="{68084954-11C3-E3F5-3E43-BF21488498D6}"/>
                        </a:ext>
                      </a:extLst>
                    </pic:cNvPr>
                    <pic:cNvPicPr>
                      <a:picLocks noGrp="1"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20765" cy="3944620"/>
                    </a:xfrm>
                    <a:prstGeom prst="rect">
                      <a:avLst/>
                    </a:prstGeom>
                    <a:noFill/>
                  </pic:spPr>
                </pic:pic>
              </a:graphicData>
            </a:graphic>
          </wp:inline>
        </w:drawing>
      </w:r>
    </w:p>
    <w:p w14:paraId="0371CFAD" w14:textId="2843580D" w:rsidR="003B335A" w:rsidRDefault="003B335A" w:rsidP="003B335A">
      <w:pPr>
        <w:rPr>
          <w:rFonts w:ascii="Times New Roman" w:hAnsi="Times New Roman" w:cs="Times New Roman"/>
          <w:sz w:val="36"/>
          <w:szCs w:val="36"/>
          <w:lang w:val="en-US"/>
        </w:rPr>
      </w:pPr>
      <w:r w:rsidRPr="00C56A5C">
        <w:rPr>
          <w:rFonts w:ascii="Times New Roman" w:hAnsi="Times New Roman" w:cs="Times New Roman"/>
          <w:sz w:val="36"/>
          <w:szCs w:val="36"/>
          <w:lang w:val="en-US"/>
        </w:rPr>
        <w:t xml:space="preserve">(In Ukraine, we don’t use </w:t>
      </w:r>
      <w:r w:rsidR="00C56A5C" w:rsidRPr="00C56A5C">
        <w:rPr>
          <w:rFonts w:ascii="Times New Roman" w:hAnsi="Times New Roman" w:cs="Times New Roman"/>
          <w:sz w:val="36"/>
          <w:szCs w:val="36"/>
          <w:lang w:val="en-US"/>
        </w:rPr>
        <w:t xml:space="preserve">the definition “midsternal line”, we use instead Lin </w:t>
      </w:r>
      <w:proofErr w:type="spellStart"/>
      <w:r w:rsidR="00C56A5C" w:rsidRPr="00C56A5C">
        <w:rPr>
          <w:rFonts w:ascii="Times New Roman" w:hAnsi="Times New Roman" w:cs="Times New Roman"/>
          <w:sz w:val="36"/>
          <w:szCs w:val="36"/>
          <w:lang w:val="en-US"/>
        </w:rPr>
        <w:t>mediana</w:t>
      </w:r>
      <w:proofErr w:type="spellEnd"/>
      <w:r w:rsidR="00C56A5C" w:rsidRPr="00C56A5C">
        <w:rPr>
          <w:rFonts w:ascii="Times New Roman" w:hAnsi="Times New Roman" w:cs="Times New Roman"/>
          <w:sz w:val="36"/>
          <w:szCs w:val="36"/>
          <w:lang w:val="en-US"/>
        </w:rPr>
        <w:t xml:space="preserve"> anterior, in Latin language)</w:t>
      </w:r>
    </w:p>
    <w:p w14:paraId="1BF0B906" w14:textId="521C2083" w:rsidR="00C56A5C" w:rsidRPr="00F77F19" w:rsidRDefault="00C56A5C" w:rsidP="003B335A">
      <w:pPr>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C56A5C">
        <w:rPr>
          <w:rFonts w:ascii="Times New Roman" w:hAnsi="Times New Roman" w:cs="Times New Roman"/>
          <w:b/>
          <w:bCs/>
          <w:sz w:val="36"/>
          <w:szCs w:val="36"/>
          <w:lang w:val="en-US"/>
        </w:rPr>
        <w:t>Palpation of the chest. Voice trembling</w:t>
      </w:r>
      <w:r>
        <w:rPr>
          <w:rFonts w:ascii="Times New Roman" w:hAnsi="Times New Roman" w:cs="Times New Roman"/>
          <w:b/>
          <w:bCs/>
          <w:sz w:val="36"/>
          <w:szCs w:val="36"/>
          <w:lang w:val="en-US"/>
        </w:rPr>
        <w:t xml:space="preserve"> (vocal fremitus)</w:t>
      </w:r>
    </w:p>
    <w:p w14:paraId="45AC31EB" w14:textId="77777777" w:rsidR="00C56A5C" w:rsidRPr="00C56A5C" w:rsidRDefault="00C56A5C">
      <w:pPr>
        <w:numPr>
          <w:ilvl w:val="0"/>
          <w:numId w:val="5"/>
        </w:numPr>
        <w:rPr>
          <w:rFonts w:ascii="Times New Roman" w:hAnsi="Times New Roman" w:cs="Times New Roman"/>
          <w:sz w:val="36"/>
          <w:szCs w:val="36"/>
        </w:rPr>
      </w:pPr>
      <w:r w:rsidRPr="00C56A5C">
        <w:rPr>
          <w:rFonts w:ascii="Times New Roman" w:hAnsi="Times New Roman" w:cs="Times New Roman"/>
          <w:sz w:val="36"/>
          <w:szCs w:val="36"/>
          <w:lang w:val="en-US"/>
        </w:rPr>
        <w:t>It is the simplest physical method</w:t>
      </w:r>
    </w:p>
    <w:p w14:paraId="7A03EA09" w14:textId="7785F9A3" w:rsidR="00C56A5C" w:rsidRPr="00C56A5C" w:rsidRDefault="00C56A5C">
      <w:pPr>
        <w:numPr>
          <w:ilvl w:val="0"/>
          <w:numId w:val="5"/>
        </w:numPr>
        <w:rPr>
          <w:rFonts w:ascii="Times New Roman" w:hAnsi="Times New Roman" w:cs="Times New Roman"/>
          <w:sz w:val="36"/>
          <w:szCs w:val="36"/>
        </w:rPr>
      </w:pPr>
      <w:r w:rsidRPr="00C56A5C">
        <w:rPr>
          <w:rFonts w:ascii="Times New Roman" w:hAnsi="Times New Roman" w:cs="Times New Roman"/>
          <w:sz w:val="36"/>
          <w:szCs w:val="36"/>
          <w:lang w:val="en-US"/>
        </w:rPr>
        <w:t xml:space="preserve">Your hands must be applied </w:t>
      </w:r>
      <w:r w:rsidRPr="00C56A5C">
        <w:rPr>
          <w:rFonts w:ascii="Times New Roman" w:hAnsi="Times New Roman" w:cs="Times New Roman"/>
          <w:sz w:val="36"/>
          <w:szCs w:val="36"/>
          <w:u w:val="single"/>
          <w:lang w:val="en-US"/>
        </w:rPr>
        <w:t>tightly</w:t>
      </w:r>
      <w:r w:rsidRPr="00C56A5C">
        <w:rPr>
          <w:rFonts w:ascii="Times New Roman" w:hAnsi="Times New Roman" w:cs="Times New Roman"/>
          <w:sz w:val="36"/>
          <w:szCs w:val="36"/>
          <w:lang w:val="en-US"/>
        </w:rPr>
        <w:t xml:space="preserve"> over the </w:t>
      </w:r>
      <w:r w:rsidRPr="00C56A5C">
        <w:rPr>
          <w:rFonts w:ascii="Times New Roman" w:hAnsi="Times New Roman" w:cs="Times New Roman"/>
          <w:i/>
          <w:iCs/>
          <w:sz w:val="36"/>
          <w:szCs w:val="36"/>
          <w:u w:val="single"/>
          <w:lang w:val="en-US"/>
        </w:rPr>
        <w:t>symmetrical</w:t>
      </w:r>
      <w:r w:rsidRPr="00C56A5C">
        <w:rPr>
          <w:rFonts w:ascii="Times New Roman" w:hAnsi="Times New Roman" w:cs="Times New Roman"/>
          <w:sz w:val="36"/>
          <w:szCs w:val="36"/>
          <w:lang w:val="en-US"/>
        </w:rPr>
        <w:t xml:space="preserve"> parts of the chest (lungs)</w:t>
      </w:r>
    </w:p>
    <w:p w14:paraId="03365ED9" w14:textId="06DD501A" w:rsidR="00C56A5C" w:rsidRPr="00022758" w:rsidRDefault="00C56A5C">
      <w:pPr>
        <w:numPr>
          <w:ilvl w:val="0"/>
          <w:numId w:val="5"/>
        </w:numPr>
        <w:rPr>
          <w:rFonts w:ascii="Times New Roman" w:hAnsi="Times New Roman" w:cs="Times New Roman"/>
          <w:sz w:val="36"/>
          <w:szCs w:val="36"/>
        </w:rPr>
      </w:pPr>
      <w:r w:rsidRPr="00C56A5C">
        <w:rPr>
          <w:rFonts w:ascii="Times New Roman" w:hAnsi="Times New Roman" w:cs="Times New Roman"/>
          <w:sz w:val="36"/>
          <w:szCs w:val="36"/>
          <w:lang w:val="en-US"/>
        </w:rPr>
        <w:t xml:space="preserve">The patients are speaking loudly the words with plenty of sounds “R” – in Ukraine we ask to pronounce “333”- </w:t>
      </w:r>
      <w:r w:rsidR="00F77F19">
        <w:rPr>
          <w:rFonts w:ascii="Times New Roman" w:hAnsi="Times New Roman" w:cs="Times New Roman"/>
          <w:sz w:val="36"/>
          <w:szCs w:val="36"/>
          <w:lang w:val="en-US"/>
        </w:rPr>
        <w:t>“</w:t>
      </w:r>
      <w:proofErr w:type="spellStart"/>
      <w:r w:rsidRPr="00C56A5C">
        <w:rPr>
          <w:rFonts w:ascii="Times New Roman" w:hAnsi="Times New Roman" w:cs="Times New Roman"/>
          <w:sz w:val="36"/>
          <w:szCs w:val="36"/>
          <w:lang w:val="en-US"/>
        </w:rPr>
        <w:t>trysta</w:t>
      </w:r>
      <w:proofErr w:type="spellEnd"/>
      <w:r w:rsidRPr="00C56A5C">
        <w:rPr>
          <w:rFonts w:ascii="Times New Roman" w:hAnsi="Times New Roman" w:cs="Times New Roman"/>
          <w:sz w:val="36"/>
          <w:szCs w:val="36"/>
          <w:lang w:val="en-US"/>
        </w:rPr>
        <w:t xml:space="preserve"> trydtsiat try</w:t>
      </w:r>
      <w:r w:rsidR="001E0D83">
        <w:rPr>
          <w:rFonts w:ascii="Times New Roman" w:hAnsi="Times New Roman" w:cs="Times New Roman"/>
          <w:sz w:val="36"/>
          <w:szCs w:val="36"/>
          <w:lang w:val="en-US"/>
        </w:rPr>
        <w:t>”</w:t>
      </w:r>
      <w:r w:rsidRPr="00C56A5C">
        <w:rPr>
          <w:rFonts w:ascii="Times New Roman" w:hAnsi="Times New Roman" w:cs="Times New Roman"/>
          <w:sz w:val="36"/>
          <w:szCs w:val="36"/>
          <w:lang w:val="en-US"/>
        </w:rPr>
        <w:t>)</w:t>
      </w:r>
    </w:p>
    <w:p w14:paraId="3F363423" w14:textId="759BD0EB" w:rsidR="00C56A5C" w:rsidRPr="00C56A5C" w:rsidRDefault="008F7F19" w:rsidP="00022758">
      <w:pPr>
        <w:ind w:left="720"/>
        <w:rPr>
          <w:rFonts w:ascii="Times New Roman" w:hAnsi="Times New Roman" w:cs="Times New Roman"/>
          <w:sz w:val="36"/>
          <w:szCs w:val="36"/>
        </w:rPr>
      </w:pPr>
      <w:r>
        <w:rPr>
          <w:rFonts w:ascii="Times New Roman" w:hAnsi="Times New Roman" w:cs="Times New Roman"/>
          <w:sz w:val="36"/>
          <w:szCs w:val="36"/>
          <w:lang w:val="en-US"/>
        </w:rPr>
        <w:t xml:space="preserve">                                                                                               10</w:t>
      </w:r>
      <w:r w:rsidR="00022758">
        <w:rPr>
          <w:rFonts w:ascii="Times New Roman" w:hAnsi="Times New Roman" w:cs="Times New Roman"/>
          <w:sz w:val="36"/>
          <w:szCs w:val="36"/>
          <w:lang w:val="en-US"/>
        </w:rPr>
        <w:t xml:space="preserve">                                                                                              </w:t>
      </w:r>
    </w:p>
    <w:p w14:paraId="57E15CCF" w14:textId="792B4747" w:rsidR="00C56A5C" w:rsidRPr="00C56A5C" w:rsidRDefault="00C56A5C">
      <w:pPr>
        <w:numPr>
          <w:ilvl w:val="0"/>
          <w:numId w:val="5"/>
        </w:numPr>
        <w:rPr>
          <w:rFonts w:ascii="Times New Roman" w:hAnsi="Times New Roman" w:cs="Times New Roman"/>
          <w:sz w:val="36"/>
          <w:szCs w:val="36"/>
        </w:rPr>
      </w:pPr>
      <w:r w:rsidRPr="00C56A5C">
        <w:rPr>
          <w:rFonts w:ascii="Times New Roman" w:hAnsi="Times New Roman" w:cs="Times New Roman"/>
          <w:sz w:val="36"/>
          <w:szCs w:val="36"/>
          <w:lang w:val="en-US"/>
        </w:rPr>
        <w:lastRenderedPageBreak/>
        <w:t>The SOUND WAY “R” is strong, it is striking the ALVEOLAR SEPTAE which start vibrating</w:t>
      </w:r>
      <w:r w:rsidR="002D55D7">
        <w:rPr>
          <w:rFonts w:ascii="Times New Roman" w:hAnsi="Times New Roman" w:cs="Times New Roman"/>
          <w:sz w:val="36"/>
          <w:szCs w:val="36"/>
          <w:lang w:val="en-US"/>
        </w:rPr>
        <w:t xml:space="preserve">                         </w:t>
      </w:r>
    </w:p>
    <w:p w14:paraId="03F274AD" w14:textId="73BC6883" w:rsidR="002D55D7" w:rsidRPr="002D55D7" w:rsidRDefault="00C56A5C">
      <w:pPr>
        <w:numPr>
          <w:ilvl w:val="0"/>
          <w:numId w:val="5"/>
        </w:numPr>
        <w:rPr>
          <w:rFonts w:ascii="Times New Roman" w:hAnsi="Times New Roman" w:cs="Times New Roman"/>
          <w:sz w:val="36"/>
          <w:szCs w:val="36"/>
        </w:rPr>
      </w:pPr>
      <w:r w:rsidRPr="00C56A5C">
        <w:rPr>
          <w:rFonts w:ascii="Times New Roman" w:hAnsi="Times New Roman" w:cs="Times New Roman"/>
          <w:sz w:val="36"/>
          <w:szCs w:val="36"/>
          <w:lang w:val="en-US"/>
        </w:rPr>
        <w:t>If both</w:t>
      </w:r>
      <w:r w:rsidR="00294CE2">
        <w:rPr>
          <w:rFonts w:ascii="Times New Roman" w:hAnsi="Times New Roman" w:cs="Times New Roman"/>
          <w:sz w:val="36"/>
          <w:szCs w:val="36"/>
          <w:lang w:val="en-US"/>
        </w:rPr>
        <w:t xml:space="preserve"> your</w:t>
      </w:r>
      <w:r w:rsidRPr="00C56A5C">
        <w:rPr>
          <w:rFonts w:ascii="Times New Roman" w:hAnsi="Times New Roman" w:cs="Times New Roman"/>
          <w:sz w:val="36"/>
          <w:szCs w:val="36"/>
          <w:lang w:val="en-US"/>
        </w:rPr>
        <w:t xml:space="preserve"> hands are applied tightly, you will feel the </w:t>
      </w:r>
      <w:r w:rsidR="002D55D7">
        <w:rPr>
          <w:rFonts w:ascii="Times New Roman" w:hAnsi="Times New Roman" w:cs="Times New Roman"/>
          <w:sz w:val="36"/>
          <w:szCs w:val="36"/>
          <w:lang w:val="en-US"/>
        </w:rPr>
        <w:t xml:space="preserve">        </w:t>
      </w:r>
    </w:p>
    <w:p w14:paraId="7BB250F5" w14:textId="0C2BB604" w:rsidR="00C56A5C" w:rsidRPr="00C56A5C" w:rsidRDefault="00C56A5C">
      <w:pPr>
        <w:numPr>
          <w:ilvl w:val="0"/>
          <w:numId w:val="5"/>
        </w:numPr>
        <w:rPr>
          <w:rFonts w:ascii="Times New Roman" w:hAnsi="Times New Roman" w:cs="Times New Roman"/>
          <w:sz w:val="36"/>
          <w:szCs w:val="36"/>
        </w:rPr>
      </w:pPr>
      <w:r w:rsidRPr="00C56A5C">
        <w:rPr>
          <w:rFonts w:ascii="Times New Roman" w:hAnsi="Times New Roman" w:cs="Times New Roman"/>
          <w:sz w:val="36"/>
          <w:szCs w:val="36"/>
          <w:lang w:val="en-US"/>
        </w:rPr>
        <w:t xml:space="preserve">vibration of the patient’s chest </w:t>
      </w:r>
    </w:p>
    <w:p w14:paraId="02D8BD18" w14:textId="77777777" w:rsidR="00C56A5C" w:rsidRPr="00C56A5C" w:rsidRDefault="00C56A5C">
      <w:pPr>
        <w:numPr>
          <w:ilvl w:val="0"/>
          <w:numId w:val="5"/>
        </w:numPr>
        <w:rPr>
          <w:rFonts w:ascii="Times New Roman" w:hAnsi="Times New Roman" w:cs="Times New Roman"/>
          <w:sz w:val="36"/>
          <w:szCs w:val="36"/>
        </w:rPr>
      </w:pPr>
      <w:r w:rsidRPr="00C56A5C">
        <w:rPr>
          <w:rFonts w:ascii="Times New Roman" w:hAnsi="Times New Roman" w:cs="Times New Roman"/>
          <w:sz w:val="36"/>
          <w:szCs w:val="36"/>
          <w:lang w:val="en-US"/>
        </w:rPr>
        <w:t>Over the HEALTHY lungs the voice trembling is EQUAL over the symmetrical parts of lungs</w:t>
      </w:r>
    </w:p>
    <w:p w14:paraId="0F674359" w14:textId="1E025CAF" w:rsidR="00C56A5C" w:rsidRDefault="00C56A5C" w:rsidP="00C56A5C">
      <w:pPr>
        <w:ind w:left="720"/>
        <w:rPr>
          <w:rFonts w:ascii="Times New Roman" w:hAnsi="Times New Roman" w:cs="Times New Roman"/>
          <w:b/>
          <w:bCs/>
          <w:sz w:val="36"/>
          <w:szCs w:val="36"/>
          <w:lang w:val="en-US"/>
        </w:rPr>
      </w:pPr>
      <w:r w:rsidRPr="00C56A5C">
        <w:rPr>
          <w:rFonts w:ascii="Times New Roman" w:hAnsi="Times New Roman" w:cs="Times New Roman"/>
          <w:b/>
          <w:bCs/>
          <w:sz w:val="36"/>
          <w:szCs w:val="36"/>
          <w:lang w:val="en-US"/>
        </w:rPr>
        <w:t>How to understand the effect of the voice trembling</w:t>
      </w:r>
      <w:r w:rsidR="00294CE2">
        <w:rPr>
          <w:rFonts w:ascii="Times New Roman" w:hAnsi="Times New Roman" w:cs="Times New Roman"/>
          <w:b/>
          <w:bCs/>
          <w:sz w:val="36"/>
          <w:szCs w:val="36"/>
          <w:lang w:val="en-US"/>
        </w:rPr>
        <w:t xml:space="preserve"> </w:t>
      </w:r>
      <w:r>
        <w:rPr>
          <w:rFonts w:ascii="Times New Roman" w:hAnsi="Times New Roman" w:cs="Times New Roman"/>
          <w:b/>
          <w:bCs/>
          <w:sz w:val="36"/>
          <w:szCs w:val="36"/>
          <w:lang w:val="en-US"/>
        </w:rPr>
        <w:t>(vocal fremitus)?</w:t>
      </w:r>
    </w:p>
    <w:p w14:paraId="2F3575AE" w14:textId="28099500" w:rsidR="00C56A5C" w:rsidRPr="00C56A5C" w:rsidRDefault="00C56A5C">
      <w:pPr>
        <w:numPr>
          <w:ilvl w:val="0"/>
          <w:numId w:val="6"/>
        </w:numPr>
        <w:rPr>
          <w:rFonts w:ascii="Times New Roman" w:hAnsi="Times New Roman" w:cs="Times New Roman"/>
          <w:sz w:val="36"/>
          <w:szCs w:val="36"/>
        </w:rPr>
      </w:pPr>
      <w:r>
        <w:rPr>
          <w:rFonts w:ascii="Times New Roman" w:hAnsi="Times New Roman" w:cs="Times New Roman"/>
          <w:sz w:val="36"/>
          <w:szCs w:val="36"/>
          <w:lang w:val="en-US"/>
        </w:rPr>
        <w:t>Remember t</w:t>
      </w:r>
      <w:r w:rsidRPr="00C56A5C">
        <w:rPr>
          <w:rFonts w:ascii="Times New Roman" w:hAnsi="Times New Roman" w:cs="Times New Roman"/>
          <w:sz w:val="36"/>
          <w:szCs w:val="36"/>
          <w:lang w:val="en-US"/>
        </w:rPr>
        <w:t xml:space="preserve">he </w:t>
      </w:r>
      <w:r w:rsidRPr="00C56A5C">
        <w:rPr>
          <w:rFonts w:ascii="Times New Roman" w:hAnsi="Times New Roman" w:cs="Times New Roman"/>
          <w:i/>
          <w:iCs/>
          <w:sz w:val="36"/>
          <w:szCs w:val="36"/>
          <w:lang w:val="en-US"/>
        </w:rPr>
        <w:t>“rule of an American cowboy”</w:t>
      </w:r>
      <w:r w:rsidRPr="00C56A5C">
        <w:rPr>
          <w:rFonts w:ascii="Times New Roman" w:hAnsi="Times New Roman" w:cs="Times New Roman"/>
          <w:sz w:val="36"/>
          <w:szCs w:val="36"/>
          <w:lang w:val="en-US"/>
        </w:rPr>
        <w:t>:</w:t>
      </w:r>
    </w:p>
    <w:p w14:paraId="30F05626" w14:textId="5A52E8D1" w:rsidR="00C56A5C" w:rsidRPr="00C56A5C" w:rsidRDefault="00C56A5C">
      <w:pPr>
        <w:numPr>
          <w:ilvl w:val="0"/>
          <w:numId w:val="6"/>
        </w:numPr>
        <w:rPr>
          <w:rFonts w:ascii="Times New Roman" w:hAnsi="Times New Roman" w:cs="Times New Roman"/>
          <w:sz w:val="36"/>
          <w:szCs w:val="36"/>
        </w:rPr>
      </w:pPr>
      <w:r w:rsidRPr="00C56A5C">
        <w:rPr>
          <w:rFonts w:ascii="Times New Roman" w:hAnsi="Times New Roman" w:cs="Times New Roman"/>
          <w:sz w:val="36"/>
          <w:szCs w:val="36"/>
          <w:lang w:val="en-US"/>
        </w:rPr>
        <w:t xml:space="preserve">When the cowboy is trying to </w:t>
      </w:r>
      <w:proofErr w:type="gramStart"/>
      <w:r w:rsidRPr="00C56A5C">
        <w:rPr>
          <w:rFonts w:ascii="Times New Roman" w:hAnsi="Times New Roman" w:cs="Times New Roman"/>
          <w:sz w:val="36"/>
          <w:szCs w:val="36"/>
          <w:lang w:val="en-US"/>
        </w:rPr>
        <w:t xml:space="preserve">hear </w:t>
      </w:r>
      <w:r>
        <w:rPr>
          <w:rFonts w:ascii="Times New Roman" w:hAnsi="Times New Roman" w:cs="Times New Roman"/>
          <w:sz w:val="36"/>
          <w:szCs w:val="36"/>
          <w:lang w:val="en-US"/>
        </w:rPr>
        <w:t xml:space="preserve">the </w:t>
      </w:r>
      <w:r w:rsidRPr="00C56A5C">
        <w:rPr>
          <w:rFonts w:ascii="Times New Roman" w:hAnsi="Times New Roman" w:cs="Times New Roman"/>
          <w:sz w:val="36"/>
          <w:szCs w:val="36"/>
          <w:lang w:val="en-US"/>
        </w:rPr>
        <w:t>sound of</w:t>
      </w:r>
      <w:proofErr w:type="gramEnd"/>
      <w:r w:rsidRPr="00C56A5C">
        <w:rPr>
          <w:rFonts w:ascii="Times New Roman" w:hAnsi="Times New Roman" w:cs="Times New Roman"/>
          <w:sz w:val="36"/>
          <w:szCs w:val="36"/>
          <w:lang w:val="en-US"/>
        </w:rPr>
        <w:t xml:space="preserve"> horse</w:t>
      </w:r>
      <w:r>
        <w:rPr>
          <w:rFonts w:ascii="Times New Roman" w:hAnsi="Times New Roman" w:cs="Times New Roman"/>
          <w:sz w:val="36"/>
          <w:szCs w:val="36"/>
          <w:lang w:val="en-US"/>
        </w:rPr>
        <w:t>s</w:t>
      </w:r>
      <w:r w:rsidR="001E0D83">
        <w:rPr>
          <w:rFonts w:ascii="Times New Roman" w:hAnsi="Times New Roman" w:cs="Times New Roman"/>
          <w:sz w:val="36"/>
          <w:szCs w:val="36"/>
          <w:lang w:val="en-US"/>
        </w:rPr>
        <w:t xml:space="preserve"> </w:t>
      </w:r>
      <w:proofErr w:type="gramStart"/>
      <w:r w:rsidR="001E0D83">
        <w:rPr>
          <w:rFonts w:ascii="Times New Roman" w:hAnsi="Times New Roman" w:cs="Times New Roman"/>
          <w:sz w:val="36"/>
          <w:szCs w:val="36"/>
          <w:lang w:val="en-US"/>
        </w:rPr>
        <w:t xml:space="preserve">riding </w:t>
      </w:r>
      <w:r w:rsidRPr="00C56A5C">
        <w:rPr>
          <w:rFonts w:ascii="Times New Roman" w:hAnsi="Times New Roman" w:cs="Times New Roman"/>
          <w:sz w:val="36"/>
          <w:szCs w:val="36"/>
          <w:lang w:val="en-US"/>
        </w:rPr>
        <w:t xml:space="preserve"> far</w:t>
      </w:r>
      <w:proofErr w:type="gramEnd"/>
      <w:r w:rsidRPr="00C56A5C">
        <w:rPr>
          <w:rFonts w:ascii="Times New Roman" w:hAnsi="Times New Roman" w:cs="Times New Roman"/>
          <w:sz w:val="36"/>
          <w:szCs w:val="36"/>
          <w:lang w:val="en-US"/>
        </w:rPr>
        <w:t xml:space="preserve"> from his place, he applies his ear to the </w:t>
      </w:r>
      <w:r w:rsidRPr="00C56A5C">
        <w:rPr>
          <w:rFonts w:ascii="Times New Roman" w:hAnsi="Times New Roman" w:cs="Times New Roman"/>
          <w:b/>
          <w:bCs/>
          <w:sz w:val="36"/>
          <w:szCs w:val="36"/>
          <w:u w:val="single"/>
          <w:lang w:val="en-US"/>
        </w:rPr>
        <w:t>ground</w:t>
      </w:r>
      <w:r w:rsidRPr="00C56A5C">
        <w:rPr>
          <w:rFonts w:ascii="Times New Roman" w:hAnsi="Times New Roman" w:cs="Times New Roman"/>
          <w:sz w:val="36"/>
          <w:szCs w:val="36"/>
          <w:u w:val="single"/>
          <w:lang w:val="en-US"/>
        </w:rPr>
        <w:t xml:space="preserve"> </w:t>
      </w:r>
      <w:r w:rsidRPr="00C56A5C">
        <w:rPr>
          <w:rFonts w:ascii="Times New Roman" w:hAnsi="Times New Roman" w:cs="Times New Roman"/>
          <w:sz w:val="36"/>
          <w:szCs w:val="36"/>
          <w:lang w:val="en-US"/>
        </w:rPr>
        <w:t xml:space="preserve">(he does not try to listen to the </w:t>
      </w:r>
      <w:r w:rsidRPr="00C56A5C">
        <w:rPr>
          <w:rFonts w:ascii="Times New Roman" w:hAnsi="Times New Roman" w:cs="Times New Roman"/>
          <w:b/>
          <w:bCs/>
          <w:sz w:val="36"/>
          <w:szCs w:val="36"/>
          <w:u w:val="single"/>
          <w:lang w:val="en-US"/>
        </w:rPr>
        <w:t>air</w:t>
      </w:r>
      <w:r w:rsidRPr="00C56A5C">
        <w:rPr>
          <w:rFonts w:ascii="Times New Roman" w:hAnsi="Times New Roman" w:cs="Times New Roman"/>
          <w:b/>
          <w:bCs/>
          <w:sz w:val="36"/>
          <w:szCs w:val="36"/>
          <w:lang w:val="en-US"/>
        </w:rPr>
        <w:t>)</w:t>
      </w:r>
    </w:p>
    <w:p w14:paraId="0F25C3A7" w14:textId="77777777" w:rsidR="00C56A5C" w:rsidRPr="00C56A5C" w:rsidRDefault="00C56A5C">
      <w:pPr>
        <w:numPr>
          <w:ilvl w:val="0"/>
          <w:numId w:val="6"/>
        </w:numPr>
        <w:rPr>
          <w:rFonts w:ascii="Times New Roman" w:hAnsi="Times New Roman" w:cs="Times New Roman"/>
          <w:b/>
          <w:bCs/>
          <w:sz w:val="36"/>
          <w:szCs w:val="36"/>
        </w:rPr>
      </w:pPr>
      <w:r w:rsidRPr="00C56A5C">
        <w:rPr>
          <w:rFonts w:ascii="Times New Roman" w:hAnsi="Times New Roman" w:cs="Times New Roman"/>
          <w:sz w:val="36"/>
          <w:szCs w:val="36"/>
          <w:lang w:val="en-US"/>
        </w:rPr>
        <w:t xml:space="preserve">Density of </w:t>
      </w:r>
      <w:r w:rsidRPr="00C56A5C">
        <w:rPr>
          <w:rFonts w:ascii="Times New Roman" w:hAnsi="Times New Roman" w:cs="Times New Roman"/>
          <w:b/>
          <w:bCs/>
          <w:sz w:val="36"/>
          <w:szCs w:val="36"/>
          <w:lang w:val="en-US"/>
        </w:rPr>
        <w:t>ground</w:t>
      </w:r>
      <w:r w:rsidRPr="00C56A5C">
        <w:rPr>
          <w:rFonts w:ascii="Times New Roman" w:hAnsi="Times New Roman" w:cs="Times New Roman"/>
          <w:sz w:val="36"/>
          <w:szCs w:val="36"/>
          <w:lang w:val="en-US"/>
        </w:rPr>
        <w:t xml:space="preserve"> is more than density of </w:t>
      </w:r>
      <w:r w:rsidRPr="00C56A5C">
        <w:rPr>
          <w:rFonts w:ascii="Times New Roman" w:hAnsi="Times New Roman" w:cs="Times New Roman"/>
          <w:b/>
          <w:bCs/>
          <w:sz w:val="36"/>
          <w:szCs w:val="36"/>
          <w:lang w:val="en-US"/>
        </w:rPr>
        <w:t>air</w:t>
      </w:r>
    </w:p>
    <w:p w14:paraId="36CF9AF6" w14:textId="77777777" w:rsidR="00C56A5C" w:rsidRPr="00C56A5C" w:rsidRDefault="00C56A5C">
      <w:pPr>
        <w:numPr>
          <w:ilvl w:val="0"/>
          <w:numId w:val="6"/>
        </w:numPr>
        <w:rPr>
          <w:rFonts w:ascii="Times New Roman" w:hAnsi="Times New Roman" w:cs="Times New Roman"/>
          <w:b/>
          <w:bCs/>
          <w:sz w:val="36"/>
          <w:szCs w:val="36"/>
        </w:rPr>
      </w:pPr>
      <w:r w:rsidRPr="00C56A5C">
        <w:rPr>
          <w:rFonts w:ascii="Times New Roman" w:hAnsi="Times New Roman" w:cs="Times New Roman"/>
          <w:sz w:val="36"/>
          <w:szCs w:val="36"/>
          <w:lang w:val="en-US"/>
        </w:rPr>
        <w:t xml:space="preserve">The </w:t>
      </w:r>
      <w:r w:rsidRPr="00C56A5C">
        <w:rPr>
          <w:rFonts w:ascii="Times New Roman" w:hAnsi="Times New Roman" w:cs="Times New Roman"/>
          <w:b/>
          <w:bCs/>
          <w:sz w:val="36"/>
          <w:szCs w:val="36"/>
          <w:u w:val="single"/>
          <w:lang w:val="en-US"/>
        </w:rPr>
        <w:t>sound ways</w:t>
      </w:r>
      <w:r w:rsidRPr="00C56A5C">
        <w:rPr>
          <w:rFonts w:ascii="Times New Roman" w:hAnsi="Times New Roman" w:cs="Times New Roman"/>
          <w:sz w:val="36"/>
          <w:szCs w:val="36"/>
          <w:u w:val="single"/>
          <w:lang w:val="en-US"/>
        </w:rPr>
        <w:t xml:space="preserve"> </w:t>
      </w:r>
      <w:r w:rsidRPr="00C56A5C">
        <w:rPr>
          <w:rFonts w:ascii="Times New Roman" w:hAnsi="Times New Roman" w:cs="Times New Roman"/>
          <w:sz w:val="36"/>
          <w:szCs w:val="36"/>
          <w:lang w:val="en-US"/>
        </w:rPr>
        <w:t xml:space="preserve">in the ground are spreading </w:t>
      </w:r>
      <w:r w:rsidRPr="00C56A5C">
        <w:rPr>
          <w:rFonts w:ascii="Times New Roman" w:hAnsi="Times New Roman" w:cs="Times New Roman"/>
          <w:b/>
          <w:bCs/>
          <w:sz w:val="36"/>
          <w:szCs w:val="36"/>
          <w:u w:val="single"/>
          <w:lang w:val="en-US"/>
        </w:rPr>
        <w:t>faster</w:t>
      </w:r>
    </w:p>
    <w:p w14:paraId="5578992C" w14:textId="77777777" w:rsidR="00C56A5C" w:rsidRPr="00C56A5C" w:rsidRDefault="00C56A5C">
      <w:pPr>
        <w:numPr>
          <w:ilvl w:val="0"/>
          <w:numId w:val="6"/>
        </w:numPr>
        <w:rPr>
          <w:rFonts w:ascii="Times New Roman" w:hAnsi="Times New Roman" w:cs="Times New Roman"/>
          <w:sz w:val="36"/>
          <w:szCs w:val="36"/>
        </w:rPr>
      </w:pPr>
      <w:r w:rsidRPr="00C56A5C">
        <w:rPr>
          <w:rFonts w:ascii="Times New Roman" w:hAnsi="Times New Roman" w:cs="Times New Roman"/>
          <w:sz w:val="36"/>
          <w:szCs w:val="36"/>
          <w:lang w:val="en-US"/>
        </w:rPr>
        <w:t xml:space="preserve">In physic – it is the effect of </w:t>
      </w:r>
      <w:r w:rsidRPr="00C56A5C">
        <w:rPr>
          <w:rFonts w:ascii="Times New Roman" w:hAnsi="Times New Roman" w:cs="Times New Roman"/>
          <w:b/>
          <w:bCs/>
          <w:sz w:val="36"/>
          <w:szCs w:val="36"/>
          <w:lang w:val="en-US"/>
        </w:rPr>
        <w:t>RESONANSE</w:t>
      </w:r>
      <w:r w:rsidRPr="00C56A5C">
        <w:rPr>
          <w:rFonts w:ascii="Times New Roman" w:hAnsi="Times New Roman" w:cs="Times New Roman"/>
          <w:sz w:val="36"/>
          <w:szCs w:val="36"/>
          <w:lang w:val="en-US"/>
        </w:rPr>
        <w:t xml:space="preserve"> </w:t>
      </w:r>
    </w:p>
    <w:p w14:paraId="7CF00BD1" w14:textId="77777777" w:rsidR="00C56A5C" w:rsidRDefault="00C56A5C" w:rsidP="00C56A5C">
      <w:pPr>
        <w:ind w:left="720"/>
        <w:rPr>
          <w:rFonts w:ascii="Times New Roman" w:hAnsi="Times New Roman" w:cs="Times New Roman"/>
          <w:b/>
          <w:bCs/>
          <w:sz w:val="36"/>
          <w:szCs w:val="36"/>
          <w:lang w:val="en-US"/>
        </w:rPr>
      </w:pPr>
    </w:p>
    <w:p w14:paraId="4CDF6580" w14:textId="16B01A5C" w:rsidR="00C56A5C" w:rsidRPr="00C56A5C" w:rsidRDefault="00C56A5C" w:rsidP="00C56A5C">
      <w:pPr>
        <w:ind w:left="720"/>
        <w:rPr>
          <w:rFonts w:ascii="Times New Roman" w:hAnsi="Times New Roman" w:cs="Times New Roman"/>
          <w:b/>
          <w:bCs/>
          <w:sz w:val="36"/>
          <w:szCs w:val="36"/>
        </w:rPr>
      </w:pPr>
      <w:r w:rsidRPr="00C56A5C">
        <w:rPr>
          <w:rFonts w:ascii="Times New Roman" w:hAnsi="Times New Roman" w:cs="Times New Roman"/>
          <w:b/>
          <w:bCs/>
          <w:sz w:val="36"/>
          <w:szCs w:val="36"/>
          <w:lang w:val="en-US"/>
        </w:rPr>
        <w:t xml:space="preserve">Data of Palpation (VOICE TREMBLING) at Some Diseases  </w:t>
      </w:r>
    </w:p>
    <w:p w14:paraId="24E978FF" w14:textId="30A5C9E3" w:rsidR="00C56A5C" w:rsidRPr="00C56A5C" w:rsidRDefault="00C56A5C">
      <w:pPr>
        <w:numPr>
          <w:ilvl w:val="0"/>
          <w:numId w:val="7"/>
        </w:numPr>
        <w:rPr>
          <w:rFonts w:ascii="Times New Roman" w:hAnsi="Times New Roman" w:cs="Times New Roman"/>
          <w:sz w:val="36"/>
          <w:szCs w:val="36"/>
        </w:rPr>
      </w:pPr>
      <w:r w:rsidRPr="00C56A5C">
        <w:rPr>
          <w:rFonts w:ascii="Times New Roman" w:hAnsi="Times New Roman" w:cs="Times New Roman"/>
          <w:sz w:val="36"/>
          <w:szCs w:val="36"/>
          <w:lang w:val="en-US"/>
        </w:rPr>
        <w:t>Increased content of AIR in the lungs (syndrome of EMPHYSEMA at COPD or at bronchial asthma attack) – at palpation of the chest - the voice trembling (VT) is ↓</w:t>
      </w:r>
    </w:p>
    <w:p w14:paraId="2BD3A5EE" w14:textId="331BF911" w:rsidR="00C56A5C" w:rsidRPr="00C56A5C" w:rsidRDefault="00C56A5C">
      <w:pPr>
        <w:numPr>
          <w:ilvl w:val="0"/>
          <w:numId w:val="7"/>
        </w:numPr>
        <w:rPr>
          <w:rFonts w:ascii="Times New Roman" w:hAnsi="Times New Roman" w:cs="Times New Roman"/>
          <w:sz w:val="36"/>
          <w:szCs w:val="36"/>
        </w:rPr>
      </w:pPr>
      <w:r w:rsidRPr="00C56A5C">
        <w:rPr>
          <w:rFonts w:ascii="Times New Roman" w:hAnsi="Times New Roman" w:cs="Times New Roman"/>
          <w:sz w:val="36"/>
          <w:szCs w:val="36"/>
          <w:lang w:val="en-US"/>
        </w:rPr>
        <w:t>(WHY? – because millions of alveol</w:t>
      </w:r>
      <w:r w:rsidR="0071590B">
        <w:rPr>
          <w:rFonts w:ascii="Times New Roman" w:hAnsi="Times New Roman" w:cs="Times New Roman"/>
          <w:sz w:val="36"/>
          <w:szCs w:val="36"/>
          <w:lang w:val="en-US"/>
        </w:rPr>
        <w:t>i</w:t>
      </w:r>
      <w:r w:rsidRPr="00C56A5C">
        <w:rPr>
          <w:rFonts w:ascii="Times New Roman" w:hAnsi="Times New Roman" w:cs="Times New Roman"/>
          <w:sz w:val="36"/>
          <w:szCs w:val="36"/>
          <w:lang w:val="en-US"/>
        </w:rPr>
        <w:t xml:space="preserve"> lost their septa, their vibration is the main reason for voice trembling’s appearance)</w:t>
      </w:r>
    </w:p>
    <w:p w14:paraId="71916663" w14:textId="39BA6E85" w:rsidR="00C56A5C" w:rsidRPr="00022758" w:rsidRDefault="00C56A5C">
      <w:pPr>
        <w:numPr>
          <w:ilvl w:val="0"/>
          <w:numId w:val="7"/>
        </w:numPr>
        <w:rPr>
          <w:rFonts w:ascii="Times New Roman" w:hAnsi="Times New Roman" w:cs="Times New Roman"/>
          <w:sz w:val="36"/>
          <w:szCs w:val="36"/>
        </w:rPr>
      </w:pPr>
      <w:r w:rsidRPr="00C56A5C">
        <w:rPr>
          <w:rFonts w:ascii="Times New Roman" w:hAnsi="Times New Roman" w:cs="Times New Roman"/>
          <w:sz w:val="36"/>
          <w:szCs w:val="36"/>
          <w:lang w:val="en-US"/>
        </w:rPr>
        <w:t>Increased density of lungs (cr</w:t>
      </w:r>
      <w:r w:rsidR="0071590B">
        <w:rPr>
          <w:rFonts w:ascii="Times New Roman" w:hAnsi="Times New Roman" w:cs="Times New Roman"/>
          <w:sz w:val="36"/>
          <w:szCs w:val="36"/>
          <w:lang w:val="en-US"/>
        </w:rPr>
        <w:t>o</w:t>
      </w:r>
      <w:r w:rsidRPr="00C56A5C">
        <w:rPr>
          <w:rFonts w:ascii="Times New Roman" w:hAnsi="Times New Roman" w:cs="Times New Roman"/>
          <w:sz w:val="36"/>
          <w:szCs w:val="36"/>
          <w:lang w:val="en-US"/>
        </w:rPr>
        <w:t>upous=lobar pneumonia, the II stage, liquid instead the air is in the alveolae of the whole lobe) – the VT is ↑</w:t>
      </w:r>
    </w:p>
    <w:p w14:paraId="706C302E" w14:textId="54E313EB" w:rsidR="00C56A5C" w:rsidRPr="00C56A5C" w:rsidRDefault="00022758" w:rsidP="00022758">
      <w:pPr>
        <w:ind w:left="720"/>
        <w:rPr>
          <w:rFonts w:ascii="Times New Roman" w:hAnsi="Times New Roman" w:cs="Times New Roman"/>
          <w:sz w:val="36"/>
          <w:szCs w:val="36"/>
        </w:rPr>
      </w:pPr>
      <w:r>
        <w:rPr>
          <w:rFonts w:ascii="Times New Roman" w:hAnsi="Times New Roman" w:cs="Times New Roman"/>
          <w:sz w:val="36"/>
          <w:szCs w:val="36"/>
          <w:lang w:val="en-US"/>
        </w:rPr>
        <w:t xml:space="preserve"> </w:t>
      </w:r>
      <w:r w:rsidR="008F7F19">
        <w:rPr>
          <w:rFonts w:ascii="Times New Roman" w:hAnsi="Times New Roman" w:cs="Times New Roman"/>
          <w:sz w:val="36"/>
          <w:szCs w:val="36"/>
          <w:lang w:val="en-US"/>
        </w:rPr>
        <w:t xml:space="preserve">                                                                                             11</w:t>
      </w:r>
      <w:r>
        <w:rPr>
          <w:rFonts w:ascii="Times New Roman" w:hAnsi="Times New Roman" w:cs="Times New Roman"/>
          <w:sz w:val="36"/>
          <w:szCs w:val="36"/>
          <w:lang w:val="en-US"/>
        </w:rPr>
        <w:t xml:space="preserve">                                                                                              </w:t>
      </w:r>
    </w:p>
    <w:p w14:paraId="016EA139" w14:textId="3F13BEE0" w:rsidR="002D55D7" w:rsidRPr="002D55D7" w:rsidRDefault="00C56A5C">
      <w:pPr>
        <w:numPr>
          <w:ilvl w:val="0"/>
          <w:numId w:val="7"/>
        </w:numPr>
        <w:rPr>
          <w:rFonts w:ascii="Times New Roman" w:hAnsi="Times New Roman" w:cs="Times New Roman"/>
          <w:sz w:val="36"/>
          <w:szCs w:val="36"/>
        </w:rPr>
      </w:pPr>
      <w:r w:rsidRPr="00C56A5C">
        <w:rPr>
          <w:rFonts w:ascii="Times New Roman" w:hAnsi="Times New Roman" w:cs="Times New Roman"/>
          <w:sz w:val="36"/>
          <w:szCs w:val="36"/>
          <w:lang w:val="en-US"/>
        </w:rPr>
        <w:lastRenderedPageBreak/>
        <w:t xml:space="preserve">Liquid in the pleural cavity (pleurisy, hydrothorax) - the VT is </w:t>
      </w:r>
      <w:r>
        <w:rPr>
          <w:rFonts w:ascii="Calibri" w:hAnsi="Calibri" w:cs="Calibri"/>
          <w:sz w:val="36"/>
          <w:szCs w:val="36"/>
          <w:lang w:val="en-US"/>
        </w:rPr>
        <w:t>↓</w:t>
      </w:r>
      <w:r w:rsidR="007D6323">
        <w:rPr>
          <w:rFonts w:ascii="Times New Roman" w:hAnsi="Times New Roman" w:cs="Times New Roman"/>
          <w:sz w:val="36"/>
          <w:szCs w:val="36"/>
          <w:lang w:val="en-US"/>
        </w:rPr>
        <w:t xml:space="preserve"> (the sound waves are going through bro</w:t>
      </w:r>
      <w:r w:rsidR="0071590B">
        <w:rPr>
          <w:rFonts w:ascii="Times New Roman" w:hAnsi="Times New Roman" w:cs="Times New Roman"/>
          <w:sz w:val="36"/>
          <w:szCs w:val="36"/>
          <w:lang w:val="en-US"/>
        </w:rPr>
        <w:t>n</w:t>
      </w:r>
      <w:r w:rsidR="007D6323">
        <w:rPr>
          <w:rFonts w:ascii="Times New Roman" w:hAnsi="Times New Roman" w:cs="Times New Roman"/>
          <w:sz w:val="36"/>
          <w:szCs w:val="36"/>
          <w:lang w:val="en-US"/>
        </w:rPr>
        <w:t>chi and alveol</w:t>
      </w:r>
      <w:r w:rsidR="0071590B">
        <w:rPr>
          <w:rFonts w:ascii="Times New Roman" w:hAnsi="Times New Roman" w:cs="Times New Roman"/>
          <w:sz w:val="36"/>
          <w:szCs w:val="36"/>
          <w:lang w:val="en-US"/>
        </w:rPr>
        <w:t>i</w:t>
      </w:r>
      <w:r w:rsidR="007D6323">
        <w:rPr>
          <w:rFonts w:ascii="Times New Roman" w:hAnsi="Times New Roman" w:cs="Times New Roman"/>
          <w:sz w:val="36"/>
          <w:szCs w:val="36"/>
          <w:lang w:val="en-US"/>
        </w:rPr>
        <w:t xml:space="preserve"> only, the plural cavity and alveol</w:t>
      </w:r>
      <w:r w:rsidR="0071590B">
        <w:rPr>
          <w:rFonts w:ascii="Times New Roman" w:hAnsi="Times New Roman" w:cs="Times New Roman"/>
          <w:sz w:val="36"/>
          <w:szCs w:val="36"/>
          <w:lang w:val="en-US"/>
        </w:rPr>
        <w:t>i</w:t>
      </w:r>
      <w:r w:rsidR="007D6323">
        <w:rPr>
          <w:rFonts w:ascii="Times New Roman" w:hAnsi="Times New Roman" w:cs="Times New Roman"/>
          <w:sz w:val="36"/>
          <w:szCs w:val="36"/>
          <w:lang w:val="en-US"/>
        </w:rPr>
        <w:t xml:space="preserve"> are not connected)</w:t>
      </w:r>
      <w:r w:rsidR="002D55D7">
        <w:rPr>
          <w:rFonts w:ascii="Times New Roman" w:hAnsi="Times New Roman" w:cs="Times New Roman"/>
          <w:sz w:val="36"/>
          <w:szCs w:val="36"/>
          <w:lang w:val="en-US"/>
        </w:rPr>
        <w:t xml:space="preserve">  </w:t>
      </w:r>
    </w:p>
    <w:p w14:paraId="11C506E3" w14:textId="77777777" w:rsidR="0094195B" w:rsidRDefault="002D55D7" w:rsidP="00307144">
      <w:pPr>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7211D661" w14:textId="5A0DBC49" w:rsidR="00C56A5C" w:rsidRPr="00307144" w:rsidRDefault="00C56A5C" w:rsidP="0094195B">
      <w:pPr>
        <w:rPr>
          <w:rFonts w:ascii="Times New Roman" w:hAnsi="Times New Roman" w:cs="Times New Roman"/>
          <w:sz w:val="36"/>
          <w:szCs w:val="36"/>
        </w:rPr>
      </w:pPr>
    </w:p>
    <w:p w14:paraId="12E8B4EB" w14:textId="77777777" w:rsidR="001E7F0F" w:rsidRDefault="007D6323" w:rsidP="00C56A5C">
      <w:pPr>
        <w:ind w:left="720"/>
        <w:rPr>
          <w:rFonts w:ascii="Times New Roman" w:hAnsi="Times New Roman" w:cs="Times New Roman"/>
          <w:sz w:val="36"/>
          <w:szCs w:val="36"/>
          <w:lang w:val="en-US"/>
        </w:rPr>
      </w:pPr>
      <w:r w:rsidRPr="007D6323">
        <w:rPr>
          <w:rFonts w:ascii="Times New Roman" w:hAnsi="Times New Roman" w:cs="Times New Roman"/>
          <w:noProof/>
          <w:sz w:val="36"/>
          <w:szCs w:val="36"/>
        </w:rPr>
        <w:drawing>
          <wp:inline distT="0" distB="0" distL="0" distR="0" wp14:anchorId="12174F79" wp14:editId="52E74DC3">
            <wp:extent cx="5555974" cy="4849495"/>
            <wp:effectExtent l="0" t="0" r="6985" b="8255"/>
            <wp:docPr id="355411261" name="Picture 2" descr="Vilka region kan thorax delas in från vänster till höger..?">
              <a:extLst xmlns:a="http://schemas.openxmlformats.org/drawingml/2006/main">
                <a:ext uri="{FF2B5EF4-FFF2-40B4-BE49-F238E27FC236}">
                  <a16:creationId xmlns:a16="http://schemas.microsoft.com/office/drawing/2014/main" id="{9B986AD9-19A2-E6B0-5D63-7E323FD07B1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Vilka region kan thorax delas in från vänster till höger..?">
                      <a:extLst>
                        <a:ext uri="{FF2B5EF4-FFF2-40B4-BE49-F238E27FC236}">
                          <a16:creationId xmlns:a16="http://schemas.microsoft.com/office/drawing/2014/main" id="{9B986AD9-19A2-E6B0-5D63-7E323FD07B12}"/>
                        </a:ext>
                      </a:extLst>
                    </pic:cNvPr>
                    <pic:cNvPicPr>
                      <a:picLocks noChangeAspect="1" noChangeArrowheads="1"/>
                    </pic:cNvPicPr>
                  </pic:nvPicPr>
                  <pic:blipFill rotWithShape="1">
                    <a:blip r:embed="rId18">
                      <a:extLst>
                        <a:ext uri="{28A0092B-C50C-407E-A947-70E740481C1C}">
                          <a14:useLocalDpi xmlns:a14="http://schemas.microsoft.com/office/drawing/2010/main" val="0"/>
                        </a:ext>
                      </a:extLst>
                    </a:blip>
                    <a:srcRect t="6513" r="1" b="33723"/>
                    <a:stretch/>
                  </pic:blipFill>
                  <pic:spPr bwMode="auto">
                    <a:xfrm>
                      <a:off x="0" y="0"/>
                      <a:ext cx="5581352" cy="4871646"/>
                    </a:xfrm>
                    <a:prstGeom prst="rect">
                      <a:avLst/>
                    </a:prstGeom>
                    <a:noFill/>
                  </pic:spPr>
                </pic:pic>
              </a:graphicData>
            </a:graphic>
          </wp:inline>
        </w:drawing>
      </w:r>
    </w:p>
    <w:p w14:paraId="745D05C3" w14:textId="77777777" w:rsidR="0094195B" w:rsidRDefault="0094195B" w:rsidP="001E7F0F">
      <w:pPr>
        <w:ind w:left="720"/>
        <w:rPr>
          <w:rFonts w:ascii="Times New Roman" w:hAnsi="Times New Roman" w:cs="Times New Roman"/>
          <w:sz w:val="36"/>
          <w:szCs w:val="36"/>
          <w:lang w:val="en-US"/>
        </w:rPr>
      </w:pPr>
    </w:p>
    <w:p w14:paraId="5FFDA9DE" w14:textId="72384932" w:rsidR="007D6323" w:rsidRPr="001E7F0F" w:rsidRDefault="007D6323" w:rsidP="001E7F0F">
      <w:pPr>
        <w:ind w:left="720"/>
        <w:rPr>
          <w:rFonts w:ascii="Times New Roman" w:hAnsi="Times New Roman" w:cs="Times New Roman"/>
          <w:sz w:val="36"/>
          <w:szCs w:val="36"/>
          <w:lang w:val="en-US"/>
        </w:rPr>
      </w:pPr>
      <w:r>
        <w:rPr>
          <w:rFonts w:ascii="Times New Roman" w:hAnsi="Times New Roman" w:cs="Times New Roman"/>
          <w:sz w:val="36"/>
          <w:szCs w:val="36"/>
          <w:lang w:val="en-US"/>
        </w:rPr>
        <w:t>Pic.11</w:t>
      </w:r>
      <w:r w:rsidR="001E7F0F">
        <w:rPr>
          <w:rFonts w:ascii="Times New Roman" w:hAnsi="Times New Roman" w:cs="Times New Roman"/>
          <w:sz w:val="36"/>
          <w:szCs w:val="36"/>
          <w:lang w:val="en-US"/>
        </w:rPr>
        <w:t xml:space="preserve">. </w:t>
      </w:r>
      <w:r w:rsidRPr="007D6323">
        <w:rPr>
          <w:rFonts w:ascii="Times New Roman" w:hAnsi="Times New Roman" w:cs="Times New Roman"/>
          <w:b/>
          <w:bCs/>
          <w:sz w:val="36"/>
          <w:szCs w:val="36"/>
          <w:lang w:val="en-US"/>
        </w:rPr>
        <w:t>The anterior surface of the chest</w:t>
      </w:r>
      <w:r>
        <w:rPr>
          <w:rFonts w:ascii="Times New Roman" w:hAnsi="Times New Roman" w:cs="Times New Roman"/>
          <w:b/>
          <w:bCs/>
          <w:sz w:val="36"/>
          <w:szCs w:val="36"/>
          <w:lang w:val="en-US"/>
        </w:rPr>
        <w:t>:</w:t>
      </w:r>
    </w:p>
    <w:p w14:paraId="216A99D1" w14:textId="77777777" w:rsidR="007D6323" w:rsidRPr="007D6323" w:rsidRDefault="007D6323">
      <w:pPr>
        <w:numPr>
          <w:ilvl w:val="0"/>
          <w:numId w:val="8"/>
        </w:numPr>
        <w:rPr>
          <w:rFonts w:ascii="Times New Roman" w:hAnsi="Times New Roman" w:cs="Times New Roman"/>
          <w:sz w:val="36"/>
          <w:szCs w:val="36"/>
        </w:rPr>
      </w:pPr>
      <w:r w:rsidRPr="007D6323">
        <w:rPr>
          <w:rFonts w:ascii="Times New Roman" w:hAnsi="Times New Roman" w:cs="Times New Roman"/>
          <w:sz w:val="36"/>
          <w:szCs w:val="36"/>
          <w:lang w:val="en-US"/>
        </w:rPr>
        <w:t>The imaginary vertical lines</w:t>
      </w:r>
    </w:p>
    <w:p w14:paraId="119BBD8C" w14:textId="77777777" w:rsidR="007D6323" w:rsidRPr="007D6323" w:rsidRDefault="007D6323">
      <w:pPr>
        <w:numPr>
          <w:ilvl w:val="0"/>
          <w:numId w:val="8"/>
        </w:numPr>
        <w:rPr>
          <w:rFonts w:ascii="Times New Roman" w:hAnsi="Times New Roman" w:cs="Times New Roman"/>
          <w:sz w:val="36"/>
          <w:szCs w:val="36"/>
        </w:rPr>
      </w:pPr>
      <w:r w:rsidRPr="007D6323">
        <w:rPr>
          <w:rFonts w:ascii="Times New Roman" w:hAnsi="Times New Roman" w:cs="Times New Roman"/>
          <w:sz w:val="36"/>
          <w:szCs w:val="36"/>
          <w:lang w:val="en-US"/>
        </w:rPr>
        <w:t>Each line on the right side is DEXTRA (“right” in Latin)</w:t>
      </w:r>
    </w:p>
    <w:p w14:paraId="1EC35670" w14:textId="700C803A" w:rsidR="007D6323" w:rsidRPr="00022758" w:rsidRDefault="007D6323">
      <w:pPr>
        <w:numPr>
          <w:ilvl w:val="0"/>
          <w:numId w:val="8"/>
        </w:numPr>
        <w:rPr>
          <w:rFonts w:ascii="Times New Roman" w:hAnsi="Times New Roman" w:cs="Times New Roman"/>
          <w:sz w:val="36"/>
          <w:szCs w:val="36"/>
        </w:rPr>
      </w:pPr>
      <w:r w:rsidRPr="007D6323">
        <w:rPr>
          <w:rFonts w:ascii="Times New Roman" w:hAnsi="Times New Roman" w:cs="Times New Roman"/>
          <w:sz w:val="36"/>
          <w:szCs w:val="36"/>
          <w:lang w:val="en-US"/>
        </w:rPr>
        <w:t>Each line on the left sides is SINISTRA (“left” in Latin)</w:t>
      </w:r>
    </w:p>
    <w:p w14:paraId="5A48F4D4" w14:textId="77777777" w:rsidR="00022758" w:rsidRDefault="00022758" w:rsidP="00022758">
      <w:pPr>
        <w:rPr>
          <w:rFonts w:ascii="Times New Roman" w:hAnsi="Times New Roman" w:cs="Times New Roman"/>
          <w:sz w:val="36"/>
          <w:szCs w:val="36"/>
          <w:lang w:val="en-US"/>
        </w:rPr>
      </w:pPr>
    </w:p>
    <w:p w14:paraId="65036013" w14:textId="134B6351" w:rsidR="00022758" w:rsidRDefault="008F7F19" w:rsidP="00022758">
      <w:pPr>
        <w:rPr>
          <w:rFonts w:ascii="Times New Roman" w:hAnsi="Times New Roman" w:cs="Times New Roman"/>
          <w:sz w:val="36"/>
          <w:szCs w:val="36"/>
          <w:lang w:val="en-US"/>
        </w:rPr>
      </w:pPr>
      <w:r>
        <w:rPr>
          <w:rFonts w:ascii="Times New Roman" w:hAnsi="Times New Roman" w:cs="Times New Roman"/>
          <w:sz w:val="36"/>
          <w:szCs w:val="36"/>
          <w:lang w:val="en-US"/>
        </w:rPr>
        <w:t xml:space="preserve">                                                                                                     12</w:t>
      </w:r>
    </w:p>
    <w:p w14:paraId="33D4BD6B" w14:textId="77777777" w:rsidR="00022758" w:rsidRDefault="00022758" w:rsidP="00022758">
      <w:pPr>
        <w:rPr>
          <w:rFonts w:ascii="Times New Roman" w:hAnsi="Times New Roman" w:cs="Times New Roman"/>
          <w:sz w:val="36"/>
          <w:szCs w:val="36"/>
          <w:lang w:val="en-US"/>
        </w:rPr>
      </w:pPr>
    </w:p>
    <w:p w14:paraId="00C3EDD0" w14:textId="1B69A55E" w:rsidR="00022758" w:rsidRDefault="0094195B" w:rsidP="00022758">
      <w:pPr>
        <w:rPr>
          <w:rFonts w:ascii="Times New Roman" w:hAnsi="Times New Roman" w:cs="Times New Roman"/>
          <w:sz w:val="36"/>
          <w:szCs w:val="36"/>
          <w:lang w:val="en-US"/>
        </w:rPr>
      </w:pPr>
      <w:r w:rsidRPr="007D6323">
        <w:rPr>
          <w:rFonts w:ascii="Times New Roman" w:hAnsi="Times New Roman" w:cs="Times New Roman"/>
          <w:noProof/>
          <w:sz w:val="36"/>
          <w:szCs w:val="36"/>
        </w:rPr>
        <w:drawing>
          <wp:anchor distT="0" distB="0" distL="114300" distR="114300" simplePos="0" relativeHeight="251685888" behindDoc="0" locked="0" layoutInCell="1" allowOverlap="1" wp14:anchorId="66FBCA99" wp14:editId="07B02BFB">
            <wp:simplePos x="0" y="0"/>
            <wp:positionH relativeFrom="margin">
              <wp:align>left</wp:align>
            </wp:positionH>
            <wp:positionV relativeFrom="paragraph">
              <wp:posOffset>18415</wp:posOffset>
            </wp:positionV>
            <wp:extent cx="5207635" cy="5067935"/>
            <wp:effectExtent l="0" t="0" r="0" b="0"/>
            <wp:wrapSquare wrapText="bothSides"/>
            <wp:docPr id="238987705" name="Picture 2" descr="Med1 Loko2 Begriffe für Orientierung und Bewegungen Flashcards | Quizlet">
              <a:extLst xmlns:a="http://schemas.openxmlformats.org/drawingml/2006/main">
                <a:ext uri="{FF2B5EF4-FFF2-40B4-BE49-F238E27FC236}">
                  <a16:creationId xmlns:a16="http://schemas.microsoft.com/office/drawing/2014/main" id="{91315F0C-38DB-5A16-83FD-92AF2DBBE4F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descr="Med1 Loko2 Begriffe für Orientierung und Bewegungen Flashcards | Quizlet">
                      <a:extLst>
                        <a:ext uri="{FF2B5EF4-FFF2-40B4-BE49-F238E27FC236}">
                          <a16:creationId xmlns:a16="http://schemas.microsoft.com/office/drawing/2014/main" id="{91315F0C-38DB-5A16-83FD-92AF2DBBE4FE}"/>
                        </a:ext>
                      </a:extLst>
                    </pic:cNvPr>
                    <pic:cNvPicPr>
                      <a:picLocks noChangeAspect="1" noChangeArrowheads="1"/>
                    </pic:cNvPicPr>
                  </pic:nvPicPr>
                  <pic:blipFill rotWithShape="1">
                    <a:blip r:embed="rId19">
                      <a:extLst>
                        <a:ext uri="{28A0092B-C50C-407E-A947-70E740481C1C}">
                          <a14:useLocalDpi xmlns:a14="http://schemas.microsoft.com/office/drawing/2010/main" val="0"/>
                        </a:ext>
                      </a:extLst>
                    </a:blip>
                    <a:srcRect t="1735" b="14684"/>
                    <a:stretch/>
                  </pic:blipFill>
                  <pic:spPr bwMode="auto">
                    <a:xfrm>
                      <a:off x="0" y="0"/>
                      <a:ext cx="5213026" cy="5072724"/>
                    </a:xfrm>
                    <a:custGeom>
                      <a:avLst/>
                      <a:gdLst/>
                      <a:ahLst/>
                      <a:cxnLst/>
                      <a:rect l="l" t="t" r="r" b="b"/>
                      <a:pathLst>
                        <a:path w="5394960" h="6858000">
                          <a:moveTo>
                            <a:pt x="842596" y="0"/>
                          </a:moveTo>
                          <a:lnTo>
                            <a:pt x="5394960" y="0"/>
                          </a:lnTo>
                          <a:lnTo>
                            <a:pt x="5394960" y="21851"/>
                          </a:lnTo>
                          <a:lnTo>
                            <a:pt x="4365943" y="6858000"/>
                          </a:lnTo>
                          <a:lnTo>
                            <a:pt x="0" y="6858000"/>
                          </a:lnTo>
                          <a:lnTo>
                            <a:pt x="0" y="5666154"/>
                          </a:lnTo>
                          <a:close/>
                        </a:path>
                      </a:pathLst>
                    </a:custGeom>
                    <a:noFill/>
                  </pic:spPr>
                </pic:pic>
              </a:graphicData>
            </a:graphic>
            <wp14:sizeRelH relativeFrom="margin">
              <wp14:pctWidth>0</wp14:pctWidth>
            </wp14:sizeRelH>
            <wp14:sizeRelV relativeFrom="margin">
              <wp14:pctHeight>0</wp14:pctHeight>
            </wp14:sizeRelV>
          </wp:anchor>
        </w:drawing>
      </w:r>
    </w:p>
    <w:p w14:paraId="10876211" w14:textId="2EBB077E" w:rsidR="00022758" w:rsidRDefault="00022758" w:rsidP="00022758">
      <w:pPr>
        <w:rPr>
          <w:rFonts w:ascii="Times New Roman" w:hAnsi="Times New Roman" w:cs="Times New Roman"/>
          <w:sz w:val="36"/>
          <w:szCs w:val="36"/>
          <w:lang w:val="en-US"/>
        </w:rPr>
      </w:pPr>
    </w:p>
    <w:p w14:paraId="40421B3C" w14:textId="2432A7CF" w:rsidR="00022758" w:rsidRDefault="00022758" w:rsidP="00022758">
      <w:pPr>
        <w:rPr>
          <w:rFonts w:ascii="Times New Roman" w:hAnsi="Times New Roman" w:cs="Times New Roman"/>
          <w:sz w:val="36"/>
          <w:szCs w:val="36"/>
          <w:lang w:val="en-US"/>
        </w:rPr>
      </w:pPr>
    </w:p>
    <w:p w14:paraId="667FAF83" w14:textId="04D5DC1B" w:rsidR="00022758" w:rsidRPr="007D6323" w:rsidRDefault="00022758" w:rsidP="00022758">
      <w:pPr>
        <w:rPr>
          <w:rFonts w:ascii="Times New Roman" w:hAnsi="Times New Roman" w:cs="Times New Roman"/>
          <w:sz w:val="36"/>
          <w:szCs w:val="36"/>
        </w:rPr>
      </w:pPr>
      <w:r>
        <w:rPr>
          <w:rFonts w:ascii="Times New Roman" w:hAnsi="Times New Roman" w:cs="Times New Roman"/>
          <w:sz w:val="36"/>
          <w:szCs w:val="36"/>
          <w:lang w:val="en-US"/>
        </w:rPr>
        <w:t xml:space="preserve">                                                                                                   </w:t>
      </w:r>
    </w:p>
    <w:p w14:paraId="6210B228" w14:textId="52185ED4" w:rsidR="0094195B" w:rsidRDefault="0094195B" w:rsidP="007D6323">
      <w:pPr>
        <w:ind w:left="720"/>
        <w:rPr>
          <w:rFonts w:ascii="Times New Roman" w:hAnsi="Times New Roman" w:cs="Times New Roman"/>
          <w:sz w:val="36"/>
          <w:szCs w:val="36"/>
          <w:lang w:val="en-US"/>
        </w:rPr>
      </w:pPr>
    </w:p>
    <w:p w14:paraId="6123FEAB" w14:textId="77777777" w:rsidR="0094195B" w:rsidRPr="0094195B" w:rsidRDefault="0094195B" w:rsidP="0094195B">
      <w:pPr>
        <w:rPr>
          <w:rFonts w:ascii="Times New Roman" w:hAnsi="Times New Roman" w:cs="Times New Roman"/>
          <w:sz w:val="36"/>
          <w:szCs w:val="36"/>
          <w:lang w:val="en-US"/>
        </w:rPr>
      </w:pPr>
    </w:p>
    <w:p w14:paraId="0AD2908C" w14:textId="77777777" w:rsidR="0094195B" w:rsidRPr="0094195B" w:rsidRDefault="0094195B" w:rsidP="0094195B">
      <w:pPr>
        <w:rPr>
          <w:rFonts w:ascii="Times New Roman" w:hAnsi="Times New Roman" w:cs="Times New Roman"/>
          <w:sz w:val="36"/>
          <w:szCs w:val="36"/>
          <w:lang w:val="en-US"/>
        </w:rPr>
      </w:pPr>
    </w:p>
    <w:p w14:paraId="5AC14FEC" w14:textId="77777777" w:rsidR="0094195B" w:rsidRPr="0094195B" w:rsidRDefault="0094195B" w:rsidP="0094195B">
      <w:pPr>
        <w:rPr>
          <w:rFonts w:ascii="Times New Roman" w:hAnsi="Times New Roman" w:cs="Times New Roman"/>
          <w:sz w:val="36"/>
          <w:szCs w:val="36"/>
          <w:lang w:val="en-US"/>
        </w:rPr>
      </w:pPr>
    </w:p>
    <w:p w14:paraId="0D190485" w14:textId="77777777" w:rsidR="0094195B" w:rsidRDefault="0094195B" w:rsidP="007D6323">
      <w:pPr>
        <w:ind w:left="720"/>
        <w:rPr>
          <w:rFonts w:ascii="Times New Roman" w:hAnsi="Times New Roman" w:cs="Times New Roman"/>
          <w:sz w:val="36"/>
          <w:szCs w:val="36"/>
          <w:lang w:val="en-US"/>
        </w:rPr>
      </w:pPr>
    </w:p>
    <w:p w14:paraId="584470FF" w14:textId="13CF0F47" w:rsidR="007D6323" w:rsidRPr="007D6323" w:rsidRDefault="0094195B" w:rsidP="0094195B">
      <w:pPr>
        <w:tabs>
          <w:tab w:val="center" w:pos="1939"/>
        </w:tabs>
        <w:ind w:left="720"/>
        <w:rPr>
          <w:rFonts w:ascii="Times New Roman" w:hAnsi="Times New Roman" w:cs="Times New Roman"/>
          <w:sz w:val="36"/>
          <w:szCs w:val="36"/>
          <w:lang w:val="en-US"/>
        </w:rPr>
      </w:pPr>
      <w:r>
        <w:rPr>
          <w:rFonts w:ascii="Times New Roman" w:hAnsi="Times New Roman" w:cs="Times New Roman"/>
          <w:sz w:val="36"/>
          <w:szCs w:val="36"/>
          <w:lang w:val="en-US"/>
        </w:rPr>
        <w:tab/>
      </w:r>
      <w:r>
        <w:rPr>
          <w:rFonts w:ascii="Times New Roman" w:hAnsi="Times New Roman" w:cs="Times New Roman"/>
          <w:sz w:val="36"/>
          <w:szCs w:val="36"/>
          <w:lang w:val="en-US"/>
        </w:rPr>
        <w:br w:type="textWrapping" w:clear="all"/>
      </w:r>
    </w:p>
    <w:p w14:paraId="1C0964C4" w14:textId="77777777" w:rsidR="00307144" w:rsidRDefault="008C6612" w:rsidP="003B335A">
      <w:pPr>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p>
    <w:p w14:paraId="46ADCE9D" w14:textId="77777777" w:rsidR="00307144" w:rsidRDefault="00307144" w:rsidP="003B335A">
      <w:pPr>
        <w:rPr>
          <w:rFonts w:ascii="Times New Roman" w:hAnsi="Times New Roman" w:cs="Times New Roman"/>
          <w:b/>
          <w:bCs/>
          <w:sz w:val="36"/>
          <w:szCs w:val="36"/>
          <w:lang w:val="en-US"/>
        </w:rPr>
      </w:pPr>
    </w:p>
    <w:p w14:paraId="2D65495B" w14:textId="2F6B6927" w:rsidR="00C56A5C" w:rsidRDefault="008C6612" w:rsidP="003B335A">
      <w:pPr>
        <w:rPr>
          <w:rFonts w:ascii="Times New Roman" w:hAnsi="Times New Roman" w:cs="Times New Roman"/>
          <w:b/>
          <w:bCs/>
          <w:sz w:val="36"/>
          <w:szCs w:val="36"/>
          <w:lang w:val="en-US"/>
        </w:rPr>
      </w:pPr>
      <w:r w:rsidRPr="00E569E7">
        <w:rPr>
          <w:rFonts w:ascii="Times New Roman" w:hAnsi="Times New Roman" w:cs="Times New Roman"/>
          <w:sz w:val="36"/>
          <w:szCs w:val="36"/>
          <w:lang w:val="en-US"/>
        </w:rPr>
        <w:t>Pic.12.</w:t>
      </w:r>
      <w:r>
        <w:rPr>
          <w:rFonts w:ascii="Times New Roman" w:hAnsi="Times New Roman" w:cs="Times New Roman"/>
          <w:b/>
          <w:bCs/>
          <w:sz w:val="36"/>
          <w:szCs w:val="36"/>
          <w:lang w:val="en-US"/>
        </w:rPr>
        <w:t xml:space="preserve"> </w:t>
      </w:r>
      <w:r w:rsidR="00942022">
        <w:rPr>
          <w:rFonts w:ascii="Times New Roman" w:hAnsi="Times New Roman" w:cs="Times New Roman"/>
          <w:b/>
          <w:bCs/>
          <w:sz w:val="36"/>
          <w:szCs w:val="36"/>
          <w:lang w:val="en-US"/>
        </w:rPr>
        <w:t>The</w:t>
      </w:r>
      <w:r>
        <w:rPr>
          <w:rFonts w:ascii="Times New Roman" w:hAnsi="Times New Roman" w:cs="Times New Roman"/>
          <w:b/>
          <w:bCs/>
          <w:sz w:val="36"/>
          <w:szCs w:val="36"/>
          <w:lang w:val="en-US"/>
        </w:rPr>
        <w:t xml:space="preserve"> Right Side (</w:t>
      </w:r>
      <w:r w:rsidR="00942022">
        <w:rPr>
          <w:rFonts w:ascii="Times New Roman" w:hAnsi="Times New Roman" w:cs="Times New Roman"/>
          <w:b/>
          <w:bCs/>
          <w:sz w:val="36"/>
          <w:szCs w:val="36"/>
          <w:lang w:val="en-US"/>
        </w:rPr>
        <w:t>The</w:t>
      </w:r>
      <w:r>
        <w:rPr>
          <w:rFonts w:ascii="Times New Roman" w:hAnsi="Times New Roman" w:cs="Times New Roman"/>
          <w:b/>
          <w:bCs/>
          <w:sz w:val="36"/>
          <w:szCs w:val="36"/>
          <w:lang w:val="en-US"/>
        </w:rPr>
        <w:t xml:space="preserve"> Right Axillary Area)</w:t>
      </w:r>
    </w:p>
    <w:p w14:paraId="20340858" w14:textId="77777777" w:rsidR="008C6612" w:rsidRPr="008C6612" w:rsidRDefault="008C6612">
      <w:pPr>
        <w:numPr>
          <w:ilvl w:val="0"/>
          <w:numId w:val="9"/>
        </w:numPr>
        <w:rPr>
          <w:rFonts w:ascii="Times New Roman" w:hAnsi="Times New Roman" w:cs="Times New Roman"/>
          <w:sz w:val="36"/>
          <w:szCs w:val="36"/>
        </w:rPr>
      </w:pPr>
      <w:r w:rsidRPr="008C6612">
        <w:rPr>
          <w:rFonts w:ascii="Times New Roman" w:hAnsi="Times New Roman" w:cs="Times New Roman"/>
          <w:sz w:val="36"/>
          <w:szCs w:val="36"/>
          <w:lang w:val="en-US"/>
        </w:rPr>
        <w:t>The right side (DEXTRA)</w:t>
      </w:r>
    </w:p>
    <w:p w14:paraId="0730D2CB" w14:textId="77777777" w:rsidR="008C6612" w:rsidRPr="008C6612" w:rsidRDefault="008C6612">
      <w:pPr>
        <w:numPr>
          <w:ilvl w:val="0"/>
          <w:numId w:val="9"/>
        </w:numPr>
        <w:rPr>
          <w:rFonts w:ascii="Times New Roman" w:hAnsi="Times New Roman" w:cs="Times New Roman"/>
          <w:sz w:val="36"/>
          <w:szCs w:val="36"/>
        </w:rPr>
      </w:pPr>
      <w:r w:rsidRPr="008C6612">
        <w:rPr>
          <w:rFonts w:ascii="Times New Roman" w:hAnsi="Times New Roman" w:cs="Times New Roman"/>
          <w:sz w:val="36"/>
          <w:szCs w:val="36"/>
          <w:lang w:val="en-US"/>
        </w:rPr>
        <w:t xml:space="preserve">1and 3- Linea axillaris media </w:t>
      </w:r>
      <w:proofErr w:type="spellStart"/>
      <w:r w:rsidRPr="008C6612">
        <w:rPr>
          <w:rFonts w:ascii="Times New Roman" w:hAnsi="Times New Roman" w:cs="Times New Roman"/>
          <w:sz w:val="36"/>
          <w:szCs w:val="36"/>
          <w:lang w:val="en-US"/>
        </w:rPr>
        <w:t>dexta</w:t>
      </w:r>
      <w:proofErr w:type="spellEnd"/>
    </w:p>
    <w:p w14:paraId="77135969" w14:textId="77777777" w:rsidR="008C6612" w:rsidRPr="008C6612" w:rsidRDefault="008C6612">
      <w:pPr>
        <w:numPr>
          <w:ilvl w:val="0"/>
          <w:numId w:val="9"/>
        </w:numPr>
        <w:rPr>
          <w:rFonts w:ascii="Times New Roman" w:hAnsi="Times New Roman" w:cs="Times New Roman"/>
          <w:sz w:val="36"/>
          <w:szCs w:val="36"/>
        </w:rPr>
      </w:pPr>
      <w:r w:rsidRPr="008C6612">
        <w:rPr>
          <w:rFonts w:ascii="Times New Roman" w:hAnsi="Times New Roman" w:cs="Times New Roman"/>
          <w:sz w:val="36"/>
          <w:szCs w:val="36"/>
          <w:lang w:val="en-US"/>
        </w:rPr>
        <w:t xml:space="preserve">2-Lin. axillaris posterior </w:t>
      </w:r>
      <w:proofErr w:type="spellStart"/>
      <w:r w:rsidRPr="008C6612">
        <w:rPr>
          <w:rFonts w:ascii="Times New Roman" w:hAnsi="Times New Roman" w:cs="Times New Roman"/>
          <w:sz w:val="36"/>
          <w:szCs w:val="36"/>
          <w:lang w:val="en-US"/>
        </w:rPr>
        <w:t>dextra</w:t>
      </w:r>
      <w:proofErr w:type="spellEnd"/>
    </w:p>
    <w:p w14:paraId="3C59FCAB" w14:textId="77777777" w:rsidR="008C6612" w:rsidRPr="008C6612" w:rsidRDefault="008C6612">
      <w:pPr>
        <w:numPr>
          <w:ilvl w:val="0"/>
          <w:numId w:val="9"/>
        </w:numPr>
        <w:rPr>
          <w:rFonts w:ascii="Times New Roman" w:hAnsi="Times New Roman" w:cs="Times New Roman"/>
          <w:sz w:val="36"/>
          <w:szCs w:val="36"/>
        </w:rPr>
      </w:pPr>
      <w:r w:rsidRPr="008C6612">
        <w:rPr>
          <w:rFonts w:ascii="Times New Roman" w:hAnsi="Times New Roman" w:cs="Times New Roman"/>
          <w:sz w:val="36"/>
          <w:szCs w:val="36"/>
          <w:lang w:val="en-US"/>
        </w:rPr>
        <w:t xml:space="preserve">4-Lin. axillaris anterior </w:t>
      </w:r>
      <w:proofErr w:type="spellStart"/>
      <w:r w:rsidRPr="008C6612">
        <w:rPr>
          <w:rFonts w:ascii="Times New Roman" w:hAnsi="Times New Roman" w:cs="Times New Roman"/>
          <w:sz w:val="36"/>
          <w:szCs w:val="36"/>
          <w:lang w:val="en-US"/>
        </w:rPr>
        <w:t>dextra</w:t>
      </w:r>
      <w:proofErr w:type="spellEnd"/>
    </w:p>
    <w:p w14:paraId="7788E115" w14:textId="515A90C1" w:rsidR="008C6612" w:rsidRDefault="00022758" w:rsidP="0094195B">
      <w:pPr>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942022">
        <w:rPr>
          <w:rFonts w:ascii="Times New Roman" w:hAnsi="Times New Roman" w:cs="Times New Roman"/>
          <w:b/>
          <w:bCs/>
          <w:sz w:val="36"/>
          <w:szCs w:val="36"/>
          <w:lang w:val="en-US"/>
        </w:rPr>
        <w:t>Both</w:t>
      </w:r>
      <w:r w:rsidR="008C6612" w:rsidRPr="008C6612">
        <w:rPr>
          <w:rFonts w:ascii="Times New Roman" w:hAnsi="Times New Roman" w:cs="Times New Roman"/>
          <w:b/>
          <w:bCs/>
          <w:sz w:val="36"/>
          <w:szCs w:val="36"/>
          <w:lang w:val="en-US"/>
        </w:rPr>
        <w:t xml:space="preserve"> axillary region</w:t>
      </w:r>
      <w:r w:rsidR="008C6612">
        <w:rPr>
          <w:rFonts w:ascii="Times New Roman" w:hAnsi="Times New Roman" w:cs="Times New Roman"/>
          <w:b/>
          <w:bCs/>
          <w:sz w:val="36"/>
          <w:szCs w:val="36"/>
          <w:lang w:val="en-US"/>
        </w:rPr>
        <w:t>s</w:t>
      </w:r>
      <w:r w:rsidR="008C6612" w:rsidRPr="008C6612">
        <w:rPr>
          <w:rFonts w:ascii="Times New Roman" w:hAnsi="Times New Roman" w:cs="Times New Roman"/>
          <w:b/>
          <w:bCs/>
          <w:sz w:val="36"/>
          <w:szCs w:val="36"/>
          <w:lang w:val="en-US"/>
        </w:rPr>
        <w:t xml:space="preserve"> </w:t>
      </w:r>
      <w:r w:rsidR="008C6612">
        <w:rPr>
          <w:rFonts w:ascii="Times New Roman" w:hAnsi="Times New Roman" w:cs="Times New Roman"/>
          <w:b/>
          <w:bCs/>
          <w:sz w:val="36"/>
          <w:szCs w:val="36"/>
          <w:lang w:val="en-US"/>
        </w:rPr>
        <w:t>are</w:t>
      </w:r>
      <w:r w:rsidR="008C6612" w:rsidRPr="008C6612">
        <w:rPr>
          <w:rFonts w:ascii="Times New Roman" w:hAnsi="Times New Roman" w:cs="Times New Roman"/>
          <w:b/>
          <w:bCs/>
          <w:sz w:val="36"/>
          <w:szCs w:val="36"/>
          <w:lang w:val="en-US"/>
        </w:rPr>
        <w:t xml:space="preserve"> located just under the shoulder</w:t>
      </w:r>
      <w:r w:rsidR="008C6612">
        <w:rPr>
          <w:rFonts w:ascii="Times New Roman" w:hAnsi="Times New Roman" w:cs="Times New Roman"/>
          <w:b/>
          <w:bCs/>
          <w:sz w:val="36"/>
          <w:szCs w:val="36"/>
          <w:lang w:val="en-US"/>
        </w:rPr>
        <w:t>s</w:t>
      </w:r>
    </w:p>
    <w:p w14:paraId="39B60A12" w14:textId="77777777" w:rsidR="00022758" w:rsidRDefault="00022758" w:rsidP="008C6612">
      <w:pPr>
        <w:ind w:left="720"/>
        <w:rPr>
          <w:rFonts w:ascii="Times New Roman" w:hAnsi="Times New Roman" w:cs="Times New Roman"/>
          <w:b/>
          <w:bCs/>
          <w:sz w:val="36"/>
          <w:szCs w:val="36"/>
          <w:lang w:val="en-US"/>
        </w:rPr>
      </w:pPr>
    </w:p>
    <w:p w14:paraId="6A65EA92" w14:textId="4EFDFA55" w:rsidR="00022758" w:rsidRPr="008F7F19" w:rsidRDefault="008F7F19" w:rsidP="008C6612">
      <w:pPr>
        <w:ind w:left="720"/>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8F7F19">
        <w:rPr>
          <w:rFonts w:ascii="Times New Roman" w:hAnsi="Times New Roman" w:cs="Times New Roman"/>
          <w:sz w:val="36"/>
          <w:szCs w:val="36"/>
          <w:lang w:val="en-US"/>
        </w:rPr>
        <w:t>13</w:t>
      </w:r>
    </w:p>
    <w:p w14:paraId="0059456F" w14:textId="77777777" w:rsidR="00022758" w:rsidRDefault="00022758" w:rsidP="008C6612">
      <w:pPr>
        <w:ind w:left="720"/>
        <w:rPr>
          <w:rFonts w:ascii="Times New Roman" w:hAnsi="Times New Roman" w:cs="Times New Roman"/>
          <w:b/>
          <w:bCs/>
          <w:sz w:val="36"/>
          <w:szCs w:val="36"/>
          <w:lang w:val="en-US"/>
        </w:rPr>
      </w:pPr>
    </w:p>
    <w:p w14:paraId="793FEF38" w14:textId="77777777" w:rsidR="00022758" w:rsidRDefault="00022758" w:rsidP="008C6612">
      <w:pPr>
        <w:ind w:left="720"/>
        <w:rPr>
          <w:rFonts w:ascii="Times New Roman" w:hAnsi="Times New Roman" w:cs="Times New Roman"/>
          <w:b/>
          <w:bCs/>
          <w:sz w:val="36"/>
          <w:szCs w:val="36"/>
          <w:lang w:val="en-US"/>
        </w:rPr>
      </w:pPr>
    </w:p>
    <w:p w14:paraId="3903965C" w14:textId="17C4A9A4" w:rsidR="00022758" w:rsidRPr="00022758" w:rsidRDefault="00022758" w:rsidP="00022758">
      <w:pPr>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p>
    <w:p w14:paraId="70C29D49" w14:textId="40962E6E" w:rsidR="00942022" w:rsidRDefault="00942022" w:rsidP="008C6612">
      <w:pPr>
        <w:ind w:left="720"/>
        <w:rPr>
          <w:rFonts w:ascii="Times New Roman" w:hAnsi="Times New Roman" w:cs="Times New Roman"/>
          <w:b/>
          <w:bCs/>
          <w:sz w:val="36"/>
          <w:szCs w:val="36"/>
          <w:lang w:val="en-US"/>
        </w:rPr>
      </w:pPr>
      <w:r w:rsidRPr="00942022">
        <w:rPr>
          <w:rFonts w:ascii="Times New Roman" w:hAnsi="Times New Roman" w:cs="Times New Roman"/>
          <w:b/>
          <w:bCs/>
          <w:noProof/>
          <w:sz w:val="36"/>
          <w:szCs w:val="36"/>
        </w:rPr>
        <w:drawing>
          <wp:inline distT="0" distB="0" distL="0" distR="0" wp14:anchorId="5C7FFAF1" wp14:editId="343673E2">
            <wp:extent cx="5059018" cy="5621655"/>
            <wp:effectExtent l="0" t="0" r="8890" b="0"/>
            <wp:docPr id="3074" name="Picture 2" descr="Axillarlinie – Wikipedia">
              <a:extLst xmlns:a="http://schemas.openxmlformats.org/drawingml/2006/main">
                <a:ext uri="{FF2B5EF4-FFF2-40B4-BE49-F238E27FC236}">
                  <a16:creationId xmlns:a16="http://schemas.microsoft.com/office/drawing/2014/main" id="{43556663-4776-7252-C573-C2CCB044710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2" descr="Axillarlinie – Wikipedia">
                      <a:extLst>
                        <a:ext uri="{FF2B5EF4-FFF2-40B4-BE49-F238E27FC236}">
                          <a16:creationId xmlns:a16="http://schemas.microsoft.com/office/drawing/2014/main" id="{43556663-4776-7252-C573-C2CCB044710F}"/>
                        </a:ext>
                      </a:extLst>
                    </pic:cNvPr>
                    <pic:cNvPicPr>
                      <a:picLocks noChangeAspect="1" noChangeArrowheads="1"/>
                    </pic:cNvPicPr>
                  </pic:nvPicPr>
                  <pic:blipFill>
                    <a:blip r:embed="rId20">
                      <a:extLst>
                        <a:ext uri="{28A0092B-C50C-407E-A947-70E740481C1C}">
                          <a14:useLocalDpi xmlns:a14="http://schemas.microsoft.com/office/drawing/2010/main" val="0"/>
                        </a:ext>
                      </a:extLst>
                    </a:blip>
                    <a:stretch>
                      <a:fillRect/>
                    </a:stretch>
                  </pic:blipFill>
                  <pic:spPr bwMode="auto">
                    <a:xfrm>
                      <a:off x="0" y="0"/>
                      <a:ext cx="5065074" cy="5628384"/>
                    </a:xfrm>
                    <a:prstGeom prst="rect">
                      <a:avLst/>
                    </a:prstGeom>
                    <a:noFill/>
                  </pic:spPr>
                </pic:pic>
              </a:graphicData>
            </a:graphic>
          </wp:inline>
        </w:drawing>
      </w:r>
    </w:p>
    <w:p w14:paraId="1E3108F5" w14:textId="28088430" w:rsidR="00942022" w:rsidRPr="002F067B" w:rsidRDefault="00942022" w:rsidP="002F067B">
      <w:pPr>
        <w:ind w:left="720"/>
        <w:rPr>
          <w:rFonts w:ascii="Times New Roman" w:hAnsi="Times New Roman" w:cs="Times New Roman"/>
          <w:b/>
          <w:bCs/>
          <w:sz w:val="36"/>
          <w:szCs w:val="36"/>
          <w:lang w:val="en-US"/>
        </w:rPr>
      </w:pPr>
      <w:r w:rsidRPr="00E569E7">
        <w:rPr>
          <w:rFonts w:ascii="Times New Roman" w:hAnsi="Times New Roman" w:cs="Times New Roman"/>
          <w:sz w:val="36"/>
          <w:szCs w:val="36"/>
          <w:lang w:val="en-US"/>
        </w:rPr>
        <w:t>Pic.13</w:t>
      </w:r>
      <w:r w:rsidR="002F067B" w:rsidRPr="00E569E7">
        <w:rPr>
          <w:rFonts w:ascii="Times New Roman" w:hAnsi="Times New Roman" w:cs="Times New Roman"/>
          <w:sz w:val="36"/>
          <w:szCs w:val="36"/>
          <w:lang w:val="en-US"/>
        </w:rPr>
        <w:t>.</w:t>
      </w:r>
      <w:r w:rsidR="002F067B">
        <w:rPr>
          <w:rFonts w:ascii="Times New Roman" w:hAnsi="Times New Roman" w:cs="Times New Roman"/>
          <w:b/>
          <w:bCs/>
          <w:sz w:val="36"/>
          <w:szCs w:val="36"/>
          <w:lang w:val="en-US"/>
        </w:rPr>
        <w:t xml:space="preserve"> </w:t>
      </w:r>
      <w:r w:rsidRPr="00942022">
        <w:rPr>
          <w:rFonts w:ascii="Times New Roman" w:hAnsi="Times New Roman" w:cs="Times New Roman"/>
          <w:b/>
          <w:bCs/>
          <w:sz w:val="36"/>
          <w:szCs w:val="36"/>
          <w:lang w:val="en-US"/>
        </w:rPr>
        <w:t>The left side’s line</w:t>
      </w:r>
      <w:r>
        <w:rPr>
          <w:rFonts w:ascii="Times New Roman" w:hAnsi="Times New Roman" w:cs="Times New Roman"/>
          <w:b/>
          <w:bCs/>
          <w:sz w:val="36"/>
          <w:szCs w:val="36"/>
          <w:lang w:val="en-US"/>
        </w:rPr>
        <w:t>s</w:t>
      </w:r>
      <w:r w:rsidRPr="00942022">
        <w:rPr>
          <w:rFonts w:ascii="Times New Roman" w:hAnsi="Times New Roman" w:cs="Times New Roman"/>
          <w:b/>
          <w:bCs/>
          <w:sz w:val="36"/>
          <w:szCs w:val="36"/>
          <w:lang w:val="en-US"/>
        </w:rPr>
        <w:t xml:space="preserve"> </w:t>
      </w:r>
      <w:r>
        <w:rPr>
          <w:rFonts w:ascii="Times New Roman" w:hAnsi="Times New Roman" w:cs="Times New Roman"/>
          <w:b/>
          <w:bCs/>
          <w:sz w:val="36"/>
          <w:szCs w:val="36"/>
          <w:lang w:val="en-US"/>
        </w:rPr>
        <w:t>are</w:t>
      </w:r>
      <w:r w:rsidRPr="00942022">
        <w:rPr>
          <w:rFonts w:ascii="Times New Roman" w:hAnsi="Times New Roman" w:cs="Times New Roman"/>
          <w:b/>
          <w:bCs/>
          <w:sz w:val="36"/>
          <w:szCs w:val="36"/>
          <w:lang w:val="en-US"/>
        </w:rPr>
        <w:t xml:space="preserve"> </w:t>
      </w:r>
      <w:r>
        <w:rPr>
          <w:rFonts w:ascii="Times New Roman" w:hAnsi="Times New Roman" w:cs="Times New Roman"/>
          <w:b/>
          <w:bCs/>
          <w:sz w:val="36"/>
          <w:szCs w:val="36"/>
          <w:lang w:val="en-US"/>
        </w:rPr>
        <w:t>“</w:t>
      </w:r>
      <w:r w:rsidRPr="00942022">
        <w:rPr>
          <w:rFonts w:ascii="Times New Roman" w:hAnsi="Times New Roman" w:cs="Times New Roman"/>
          <w:b/>
          <w:bCs/>
          <w:sz w:val="36"/>
          <w:szCs w:val="36"/>
          <w:lang w:val="en-US"/>
        </w:rPr>
        <w:t>SINISTRA</w:t>
      </w:r>
      <w:r>
        <w:rPr>
          <w:rFonts w:ascii="Times New Roman" w:hAnsi="Times New Roman" w:cs="Times New Roman"/>
          <w:b/>
          <w:bCs/>
          <w:sz w:val="36"/>
          <w:szCs w:val="36"/>
          <w:lang w:val="en-US"/>
        </w:rPr>
        <w:t>E”</w:t>
      </w:r>
      <w:r w:rsidRPr="00942022">
        <w:rPr>
          <w:rFonts w:ascii="Times New Roman" w:hAnsi="Times New Roman" w:cs="Times New Roman"/>
          <w:b/>
          <w:bCs/>
          <w:sz w:val="36"/>
          <w:szCs w:val="36"/>
          <w:lang w:val="en-US"/>
        </w:rPr>
        <w:t xml:space="preserve"> (in Latin)</w:t>
      </w:r>
    </w:p>
    <w:p w14:paraId="5A31692F" w14:textId="77777777" w:rsidR="00942022" w:rsidRPr="00942022" w:rsidRDefault="00942022">
      <w:pPr>
        <w:numPr>
          <w:ilvl w:val="0"/>
          <w:numId w:val="10"/>
        </w:numPr>
        <w:rPr>
          <w:rFonts w:ascii="Times New Roman" w:hAnsi="Times New Roman" w:cs="Times New Roman"/>
          <w:sz w:val="36"/>
          <w:szCs w:val="36"/>
        </w:rPr>
      </w:pPr>
      <w:r w:rsidRPr="00942022">
        <w:rPr>
          <w:rFonts w:ascii="Times New Roman" w:hAnsi="Times New Roman" w:cs="Times New Roman"/>
          <w:sz w:val="36"/>
          <w:szCs w:val="36"/>
          <w:lang w:val="en-US"/>
        </w:rPr>
        <w:t>Lin. axillaris anterior sinistra</w:t>
      </w:r>
    </w:p>
    <w:p w14:paraId="349D032C" w14:textId="77777777" w:rsidR="00942022" w:rsidRPr="00942022" w:rsidRDefault="00942022">
      <w:pPr>
        <w:numPr>
          <w:ilvl w:val="0"/>
          <w:numId w:val="10"/>
        </w:numPr>
        <w:rPr>
          <w:rFonts w:ascii="Times New Roman" w:hAnsi="Times New Roman" w:cs="Times New Roman"/>
          <w:sz w:val="36"/>
          <w:szCs w:val="36"/>
        </w:rPr>
      </w:pPr>
      <w:r w:rsidRPr="00942022">
        <w:rPr>
          <w:rFonts w:ascii="Times New Roman" w:hAnsi="Times New Roman" w:cs="Times New Roman"/>
          <w:sz w:val="36"/>
          <w:szCs w:val="36"/>
          <w:lang w:val="en-US"/>
        </w:rPr>
        <w:t>Lin. axillaris media sinistra</w:t>
      </w:r>
    </w:p>
    <w:p w14:paraId="068F7353" w14:textId="77777777" w:rsidR="00942022" w:rsidRPr="00942022" w:rsidRDefault="00942022">
      <w:pPr>
        <w:numPr>
          <w:ilvl w:val="0"/>
          <w:numId w:val="10"/>
        </w:numPr>
        <w:rPr>
          <w:rFonts w:ascii="Times New Roman" w:hAnsi="Times New Roman" w:cs="Times New Roman"/>
          <w:sz w:val="36"/>
          <w:szCs w:val="36"/>
        </w:rPr>
      </w:pPr>
      <w:r w:rsidRPr="00942022">
        <w:rPr>
          <w:rFonts w:ascii="Times New Roman" w:hAnsi="Times New Roman" w:cs="Times New Roman"/>
          <w:sz w:val="36"/>
          <w:szCs w:val="36"/>
          <w:lang w:val="en-US"/>
        </w:rPr>
        <w:t xml:space="preserve">Lin. axillaris posterior sinistra </w:t>
      </w:r>
    </w:p>
    <w:p w14:paraId="4847DD71" w14:textId="77777777" w:rsidR="00942022" w:rsidRPr="00942022" w:rsidRDefault="00942022">
      <w:pPr>
        <w:numPr>
          <w:ilvl w:val="0"/>
          <w:numId w:val="10"/>
        </w:numPr>
        <w:rPr>
          <w:rFonts w:ascii="Times New Roman" w:hAnsi="Times New Roman" w:cs="Times New Roman"/>
          <w:sz w:val="36"/>
          <w:szCs w:val="36"/>
        </w:rPr>
      </w:pPr>
      <w:r w:rsidRPr="00942022">
        <w:rPr>
          <w:rFonts w:ascii="Times New Roman" w:hAnsi="Times New Roman" w:cs="Times New Roman"/>
          <w:sz w:val="36"/>
          <w:szCs w:val="36"/>
          <w:lang w:val="en-US"/>
        </w:rPr>
        <w:t>Latin language is used</w:t>
      </w:r>
    </w:p>
    <w:p w14:paraId="27C20055" w14:textId="77777777" w:rsidR="00942022" w:rsidRDefault="00942022" w:rsidP="00942022">
      <w:pPr>
        <w:rPr>
          <w:rFonts w:ascii="Times New Roman" w:hAnsi="Times New Roman" w:cs="Times New Roman"/>
          <w:sz w:val="36"/>
          <w:szCs w:val="36"/>
          <w:lang w:val="en-US"/>
        </w:rPr>
      </w:pPr>
    </w:p>
    <w:p w14:paraId="17629CD3" w14:textId="3603DEE1" w:rsidR="00022758" w:rsidRPr="008F7F19" w:rsidRDefault="008F7F19" w:rsidP="00942022">
      <w:pPr>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8F7F19">
        <w:rPr>
          <w:rFonts w:ascii="Times New Roman" w:hAnsi="Times New Roman" w:cs="Times New Roman"/>
          <w:sz w:val="36"/>
          <w:szCs w:val="36"/>
          <w:lang w:val="en-US"/>
        </w:rPr>
        <w:t>14</w:t>
      </w:r>
    </w:p>
    <w:p w14:paraId="2051173A" w14:textId="77777777" w:rsidR="00022758" w:rsidRDefault="00022758" w:rsidP="00942022">
      <w:pPr>
        <w:rPr>
          <w:rFonts w:ascii="Times New Roman" w:hAnsi="Times New Roman" w:cs="Times New Roman"/>
          <w:b/>
          <w:bCs/>
          <w:sz w:val="36"/>
          <w:szCs w:val="36"/>
          <w:lang w:val="en-US"/>
        </w:rPr>
      </w:pPr>
    </w:p>
    <w:p w14:paraId="2DAE692F" w14:textId="6FDA3009" w:rsidR="00942022" w:rsidRPr="00A96D9F" w:rsidRDefault="00A96D9F" w:rsidP="00942022">
      <w:pPr>
        <w:rPr>
          <w:rFonts w:ascii="Times New Roman" w:hAnsi="Times New Roman" w:cs="Times New Roman"/>
          <w:sz w:val="36"/>
          <w:szCs w:val="36"/>
          <w:lang w:val="en-US"/>
        </w:rPr>
      </w:pPr>
      <w:r w:rsidRPr="00E569E7">
        <w:rPr>
          <w:rFonts w:ascii="Times New Roman" w:hAnsi="Times New Roman" w:cs="Times New Roman"/>
          <w:sz w:val="36"/>
          <w:szCs w:val="36"/>
          <w:lang w:val="en-US"/>
        </w:rPr>
        <w:t xml:space="preserve"> Pic.14.</w:t>
      </w:r>
      <w:r>
        <w:rPr>
          <w:rFonts w:ascii="Times New Roman" w:hAnsi="Times New Roman" w:cs="Times New Roman"/>
          <w:b/>
          <w:bCs/>
          <w:sz w:val="36"/>
          <w:szCs w:val="36"/>
          <w:lang w:val="en-US"/>
        </w:rPr>
        <w:t xml:space="preserve"> </w:t>
      </w:r>
      <w:r w:rsidR="00942022" w:rsidRPr="00942022">
        <w:rPr>
          <w:rFonts w:ascii="Times New Roman" w:hAnsi="Times New Roman" w:cs="Times New Roman"/>
          <w:b/>
          <w:bCs/>
          <w:sz w:val="36"/>
          <w:szCs w:val="36"/>
          <w:lang w:val="en-US"/>
        </w:rPr>
        <w:t>On the back. The relations between scapula and thoracal vertebras</w:t>
      </w:r>
    </w:p>
    <w:p w14:paraId="74E0CB85" w14:textId="2CF8A7F0" w:rsidR="00942022" w:rsidRDefault="00942022" w:rsidP="00942022">
      <w:pPr>
        <w:rPr>
          <w:rFonts w:ascii="Times New Roman" w:hAnsi="Times New Roman" w:cs="Times New Roman"/>
          <w:b/>
          <w:bCs/>
          <w:sz w:val="36"/>
          <w:szCs w:val="36"/>
          <w:lang w:val="en-US"/>
        </w:rPr>
      </w:pPr>
      <w:r w:rsidRPr="00942022">
        <w:rPr>
          <w:rFonts w:ascii="Times New Roman" w:hAnsi="Times New Roman" w:cs="Times New Roman"/>
          <w:b/>
          <w:bCs/>
          <w:noProof/>
          <w:sz w:val="36"/>
          <w:szCs w:val="36"/>
        </w:rPr>
        <w:drawing>
          <wp:inline distT="0" distB="0" distL="0" distR="0" wp14:anchorId="5A4F6912" wp14:editId="712BD302">
            <wp:extent cx="4325875" cy="3259667"/>
            <wp:effectExtent l="0" t="0" r="0" b="0"/>
            <wp:docPr id="4098" name="Picture 2" descr="PD Chest/Thorax Flashcards | Quizlet">
              <a:extLst xmlns:a="http://schemas.openxmlformats.org/drawingml/2006/main">
                <a:ext uri="{FF2B5EF4-FFF2-40B4-BE49-F238E27FC236}">
                  <a16:creationId xmlns:a16="http://schemas.microsoft.com/office/drawing/2014/main" id="{866A1B2A-4BA4-7182-0602-C616FAF82E24}"/>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098" name="Picture 2" descr="PD Chest/Thorax Flashcards | Quizlet">
                      <a:extLst>
                        <a:ext uri="{FF2B5EF4-FFF2-40B4-BE49-F238E27FC236}">
                          <a16:creationId xmlns:a16="http://schemas.microsoft.com/office/drawing/2014/main" id="{866A1B2A-4BA4-7182-0602-C616FAF82E24}"/>
                        </a:ext>
                      </a:extLst>
                    </pic:cNvPr>
                    <pic:cNvPicPr>
                      <a:picLocks noGrp="1"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344047" cy="3273360"/>
                    </a:xfrm>
                    <a:prstGeom prst="rect">
                      <a:avLst/>
                    </a:prstGeom>
                    <a:noFill/>
                  </pic:spPr>
                </pic:pic>
              </a:graphicData>
            </a:graphic>
          </wp:inline>
        </w:drawing>
      </w:r>
    </w:p>
    <w:p w14:paraId="22C441AE" w14:textId="77777777" w:rsidR="00942022" w:rsidRDefault="00942022" w:rsidP="00942022">
      <w:pPr>
        <w:rPr>
          <w:rFonts w:ascii="Times New Roman" w:hAnsi="Times New Roman" w:cs="Times New Roman"/>
          <w:b/>
          <w:bCs/>
          <w:sz w:val="36"/>
          <w:szCs w:val="36"/>
          <w:lang w:val="en-US"/>
        </w:rPr>
      </w:pPr>
    </w:p>
    <w:p w14:paraId="70763375" w14:textId="76A30E9B" w:rsidR="00942022" w:rsidRPr="00942022" w:rsidRDefault="00942022" w:rsidP="00942022">
      <w:pPr>
        <w:rPr>
          <w:rFonts w:ascii="Times New Roman" w:hAnsi="Times New Roman" w:cs="Times New Roman"/>
          <w:b/>
          <w:bCs/>
          <w:sz w:val="36"/>
          <w:szCs w:val="36"/>
          <w:lang w:val="en-US"/>
        </w:rPr>
      </w:pPr>
      <w:r w:rsidRPr="00942022">
        <w:rPr>
          <w:rFonts w:ascii="Times New Roman" w:hAnsi="Times New Roman" w:cs="Times New Roman"/>
          <w:b/>
          <w:bCs/>
          <w:noProof/>
          <w:sz w:val="36"/>
          <w:szCs w:val="36"/>
        </w:rPr>
        <w:drawing>
          <wp:inline distT="0" distB="0" distL="0" distR="0" wp14:anchorId="68745621" wp14:editId="22A2E87F">
            <wp:extent cx="5326709" cy="4164496"/>
            <wp:effectExtent l="0" t="0" r="7620" b="7620"/>
            <wp:docPr id="5122" name="Picture 2" descr="PD Chest/Thorax Flashcards | Quizlet">
              <a:extLst xmlns:a="http://schemas.openxmlformats.org/drawingml/2006/main">
                <a:ext uri="{FF2B5EF4-FFF2-40B4-BE49-F238E27FC236}">
                  <a16:creationId xmlns:a16="http://schemas.microsoft.com/office/drawing/2014/main" id="{89B0113D-86D8-96EF-8CC6-CC2DE5F14B1C}"/>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122" name="Picture 2" descr="PD Chest/Thorax Flashcards | Quizlet">
                      <a:extLst>
                        <a:ext uri="{FF2B5EF4-FFF2-40B4-BE49-F238E27FC236}">
                          <a16:creationId xmlns:a16="http://schemas.microsoft.com/office/drawing/2014/main" id="{89B0113D-86D8-96EF-8CC6-CC2DE5F14B1C}"/>
                        </a:ext>
                      </a:extLst>
                    </pic:cNvPr>
                    <pic:cNvPicPr>
                      <a:picLocks noGrp="1"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58363" cy="4189244"/>
                    </a:xfrm>
                    <a:prstGeom prst="rect">
                      <a:avLst/>
                    </a:prstGeom>
                    <a:noFill/>
                  </pic:spPr>
                </pic:pic>
              </a:graphicData>
            </a:graphic>
          </wp:inline>
        </w:drawing>
      </w:r>
    </w:p>
    <w:p w14:paraId="24CEB572" w14:textId="5CC09E56" w:rsidR="008C6612" w:rsidRPr="008F7F19" w:rsidRDefault="00942022" w:rsidP="008C6612">
      <w:pPr>
        <w:ind w:left="720"/>
        <w:rPr>
          <w:rFonts w:ascii="Times New Roman" w:hAnsi="Times New Roman" w:cs="Times New Roman"/>
          <w:sz w:val="36"/>
          <w:szCs w:val="36"/>
          <w:lang w:val="en-US"/>
        </w:rPr>
      </w:pPr>
      <w:r w:rsidRPr="008F7F19">
        <w:rPr>
          <w:rFonts w:ascii="Times New Roman" w:hAnsi="Times New Roman" w:cs="Times New Roman"/>
          <w:sz w:val="36"/>
          <w:szCs w:val="36"/>
          <w:lang w:val="en-US"/>
        </w:rPr>
        <w:t>Pic.15</w:t>
      </w:r>
      <w:r w:rsidR="008F7F19">
        <w:rPr>
          <w:rFonts w:ascii="Times New Roman" w:hAnsi="Times New Roman" w:cs="Times New Roman"/>
          <w:sz w:val="36"/>
          <w:szCs w:val="36"/>
          <w:lang w:val="en-US"/>
        </w:rPr>
        <w:t>.</w:t>
      </w:r>
      <w:r w:rsidR="008F7F19" w:rsidRPr="008F7F19">
        <w:rPr>
          <w:rFonts w:ascii="Times New Roman" w:hAnsi="Times New Roman" w:cs="Times New Roman"/>
          <w:sz w:val="36"/>
          <w:szCs w:val="36"/>
          <w:lang w:val="en-US"/>
        </w:rPr>
        <w:t xml:space="preserve">                                                                                 15</w:t>
      </w:r>
    </w:p>
    <w:p w14:paraId="79D7D39C" w14:textId="1FD6CAE2" w:rsidR="00022758" w:rsidRPr="00022758" w:rsidRDefault="00022758" w:rsidP="003B335A">
      <w:pPr>
        <w:rPr>
          <w:rFonts w:ascii="Times New Roman" w:hAnsi="Times New Roman" w:cs="Times New Roman"/>
          <w:sz w:val="36"/>
          <w:szCs w:val="36"/>
          <w:lang w:val="en-US"/>
        </w:rPr>
      </w:pPr>
      <w:r>
        <w:rPr>
          <w:rFonts w:ascii="Times New Roman" w:hAnsi="Times New Roman" w:cs="Times New Roman"/>
          <w:b/>
          <w:bCs/>
          <w:sz w:val="36"/>
          <w:szCs w:val="36"/>
          <w:lang w:val="en-US"/>
        </w:rPr>
        <w:lastRenderedPageBreak/>
        <w:t xml:space="preserve">                                                                                                      </w:t>
      </w:r>
    </w:p>
    <w:p w14:paraId="01477C79" w14:textId="65EE163B" w:rsidR="001A3262" w:rsidRDefault="001A3262" w:rsidP="003B335A">
      <w:pPr>
        <w:rPr>
          <w:rFonts w:ascii="Times New Roman" w:hAnsi="Times New Roman" w:cs="Times New Roman"/>
          <w:b/>
          <w:bCs/>
          <w:sz w:val="36"/>
          <w:szCs w:val="36"/>
          <w:lang w:val="en-US"/>
        </w:rPr>
      </w:pPr>
      <w:r w:rsidRPr="008F7F19">
        <w:rPr>
          <w:rFonts w:ascii="Times New Roman" w:hAnsi="Times New Roman" w:cs="Times New Roman"/>
          <w:sz w:val="36"/>
          <w:szCs w:val="36"/>
          <w:lang w:val="en-US"/>
        </w:rPr>
        <w:t>Pic.15.</w:t>
      </w:r>
      <w:r>
        <w:rPr>
          <w:rFonts w:ascii="Times New Roman" w:hAnsi="Times New Roman" w:cs="Times New Roman"/>
          <w:b/>
          <w:bCs/>
          <w:sz w:val="36"/>
          <w:szCs w:val="36"/>
          <w:lang w:val="en-US"/>
        </w:rPr>
        <w:t xml:space="preserve"> </w:t>
      </w:r>
      <w:r w:rsidRPr="001A3262">
        <w:rPr>
          <w:rFonts w:ascii="Times New Roman" w:hAnsi="Times New Roman" w:cs="Times New Roman"/>
          <w:b/>
          <w:bCs/>
          <w:sz w:val="36"/>
          <w:szCs w:val="36"/>
          <w:lang w:val="en-US"/>
        </w:rPr>
        <w:t xml:space="preserve">On the back: </w:t>
      </w:r>
    </w:p>
    <w:p w14:paraId="35C3EC29" w14:textId="77777777" w:rsidR="001A3262" w:rsidRPr="001A3262" w:rsidRDefault="001A3262" w:rsidP="003B335A">
      <w:pPr>
        <w:rPr>
          <w:rFonts w:ascii="Times New Roman" w:hAnsi="Times New Roman" w:cs="Times New Roman"/>
          <w:sz w:val="36"/>
          <w:szCs w:val="36"/>
          <w:lang w:val="en-US"/>
        </w:rPr>
      </w:pPr>
      <w:r w:rsidRPr="001A3262">
        <w:rPr>
          <w:rFonts w:ascii="Times New Roman" w:hAnsi="Times New Roman" w:cs="Times New Roman"/>
          <w:sz w:val="36"/>
          <w:szCs w:val="36"/>
          <w:lang w:val="en-US"/>
        </w:rPr>
        <w:t>2-Lin. scapularis sinistra</w:t>
      </w:r>
    </w:p>
    <w:p w14:paraId="120FD728" w14:textId="26936579" w:rsidR="001A3262" w:rsidRPr="001A3262" w:rsidRDefault="001A3262" w:rsidP="003B335A">
      <w:pPr>
        <w:rPr>
          <w:rFonts w:ascii="Times New Roman" w:hAnsi="Times New Roman" w:cs="Times New Roman"/>
          <w:sz w:val="36"/>
          <w:szCs w:val="36"/>
          <w:lang w:val="en-US"/>
        </w:rPr>
      </w:pPr>
      <w:r w:rsidRPr="001A3262">
        <w:rPr>
          <w:rFonts w:ascii="Times New Roman" w:hAnsi="Times New Roman" w:cs="Times New Roman"/>
          <w:sz w:val="36"/>
          <w:szCs w:val="36"/>
          <w:lang w:val="en-US"/>
        </w:rPr>
        <w:t xml:space="preserve"> 3-Lin. </w:t>
      </w:r>
      <w:proofErr w:type="spellStart"/>
      <w:r w:rsidRPr="001A3262">
        <w:rPr>
          <w:rFonts w:ascii="Times New Roman" w:hAnsi="Times New Roman" w:cs="Times New Roman"/>
          <w:sz w:val="36"/>
          <w:szCs w:val="36"/>
          <w:lang w:val="en-US"/>
        </w:rPr>
        <w:t>mediana</w:t>
      </w:r>
      <w:proofErr w:type="spellEnd"/>
      <w:r w:rsidRPr="001A3262">
        <w:rPr>
          <w:rFonts w:ascii="Times New Roman" w:hAnsi="Times New Roman" w:cs="Times New Roman"/>
          <w:sz w:val="36"/>
          <w:szCs w:val="36"/>
          <w:lang w:val="en-US"/>
        </w:rPr>
        <w:t xml:space="preserve"> posterior</w:t>
      </w:r>
      <w:r w:rsidRPr="001A3262">
        <w:rPr>
          <w:rFonts w:ascii="Times New Roman" w:hAnsi="Times New Roman" w:cs="Times New Roman"/>
          <w:sz w:val="36"/>
          <w:szCs w:val="36"/>
          <w:lang w:val="en-US"/>
        </w:rPr>
        <w:br/>
        <w:t xml:space="preserve"> C7-the seventh cervical vertebra</w:t>
      </w:r>
    </w:p>
    <w:p w14:paraId="098C7657" w14:textId="3C499AE3" w:rsidR="001A3262" w:rsidRPr="001A3262" w:rsidRDefault="001A3262" w:rsidP="003B335A">
      <w:pPr>
        <w:rPr>
          <w:rFonts w:ascii="Times New Roman" w:hAnsi="Times New Roman" w:cs="Times New Roman"/>
          <w:sz w:val="36"/>
          <w:szCs w:val="36"/>
          <w:lang w:val="en-US"/>
        </w:rPr>
      </w:pPr>
      <w:r w:rsidRPr="001A3262">
        <w:rPr>
          <w:rFonts w:ascii="Times New Roman" w:hAnsi="Times New Roman" w:cs="Times New Roman"/>
          <w:sz w:val="36"/>
          <w:szCs w:val="36"/>
          <w:lang w:val="en-US"/>
        </w:rPr>
        <w:t xml:space="preserve">T1-the first thoracal vertebra </w:t>
      </w:r>
    </w:p>
    <w:p w14:paraId="01264E95" w14:textId="738E769C" w:rsidR="001A3262" w:rsidRPr="001A3262" w:rsidRDefault="001A3262" w:rsidP="003B335A">
      <w:pPr>
        <w:rPr>
          <w:rFonts w:ascii="Times New Roman" w:hAnsi="Times New Roman" w:cs="Times New Roman"/>
          <w:sz w:val="36"/>
          <w:szCs w:val="36"/>
          <w:lang w:val="en-US"/>
        </w:rPr>
      </w:pPr>
      <w:r w:rsidRPr="001A3262">
        <w:rPr>
          <w:rFonts w:ascii="Times New Roman" w:hAnsi="Times New Roman" w:cs="Times New Roman"/>
          <w:sz w:val="36"/>
          <w:szCs w:val="36"/>
          <w:lang w:val="en-US"/>
        </w:rPr>
        <w:t>Lin.</w:t>
      </w:r>
      <w:r w:rsidR="0071590B">
        <w:rPr>
          <w:rFonts w:ascii="Times New Roman" w:hAnsi="Times New Roman" w:cs="Times New Roman"/>
          <w:sz w:val="36"/>
          <w:szCs w:val="36"/>
          <w:lang w:val="en-US"/>
        </w:rPr>
        <w:t xml:space="preserve"> </w:t>
      </w:r>
      <w:proofErr w:type="spellStart"/>
      <w:r w:rsidRPr="001A3262">
        <w:rPr>
          <w:rFonts w:ascii="Times New Roman" w:hAnsi="Times New Roman" w:cs="Times New Roman"/>
          <w:sz w:val="36"/>
          <w:szCs w:val="36"/>
          <w:lang w:val="en-US"/>
        </w:rPr>
        <w:t>vertebralis</w:t>
      </w:r>
      <w:proofErr w:type="spellEnd"/>
      <w:r w:rsidRPr="001A3262">
        <w:rPr>
          <w:rFonts w:ascii="Times New Roman" w:hAnsi="Times New Roman" w:cs="Times New Roman"/>
          <w:sz w:val="36"/>
          <w:szCs w:val="36"/>
          <w:lang w:val="en-US"/>
        </w:rPr>
        <w:t xml:space="preserve"> </w:t>
      </w:r>
      <w:proofErr w:type="spellStart"/>
      <w:r w:rsidRPr="001A3262">
        <w:rPr>
          <w:rFonts w:ascii="Times New Roman" w:hAnsi="Times New Roman" w:cs="Times New Roman"/>
          <w:sz w:val="36"/>
          <w:szCs w:val="36"/>
          <w:lang w:val="en-US"/>
        </w:rPr>
        <w:t>dextra</w:t>
      </w:r>
      <w:proofErr w:type="spellEnd"/>
      <w:r w:rsidRPr="001A3262">
        <w:rPr>
          <w:rFonts w:ascii="Times New Roman" w:hAnsi="Times New Roman" w:cs="Times New Roman"/>
          <w:sz w:val="36"/>
          <w:szCs w:val="36"/>
          <w:lang w:val="en-US"/>
        </w:rPr>
        <w:t>, sinistra - both edges of the spine</w:t>
      </w:r>
    </w:p>
    <w:p w14:paraId="70A64A30" w14:textId="3B692A58" w:rsidR="008C6612" w:rsidRDefault="001A3262" w:rsidP="003B335A">
      <w:pPr>
        <w:rPr>
          <w:rFonts w:ascii="Times New Roman" w:hAnsi="Times New Roman" w:cs="Times New Roman"/>
          <w:sz w:val="36"/>
          <w:szCs w:val="36"/>
          <w:lang w:val="en-US"/>
        </w:rPr>
      </w:pPr>
      <w:r w:rsidRPr="001A3262">
        <w:rPr>
          <w:rFonts w:ascii="Times New Roman" w:hAnsi="Times New Roman" w:cs="Times New Roman"/>
          <w:sz w:val="36"/>
          <w:szCs w:val="36"/>
          <w:lang w:val="en-US"/>
        </w:rPr>
        <w:t xml:space="preserve">Lin. </w:t>
      </w:r>
      <w:proofErr w:type="spellStart"/>
      <w:r w:rsidRPr="001A3262">
        <w:rPr>
          <w:rFonts w:ascii="Times New Roman" w:hAnsi="Times New Roman" w:cs="Times New Roman"/>
          <w:sz w:val="36"/>
          <w:szCs w:val="36"/>
          <w:lang w:val="en-US"/>
        </w:rPr>
        <w:t>paravertebralis</w:t>
      </w:r>
      <w:proofErr w:type="spellEnd"/>
      <w:r w:rsidRPr="001A3262">
        <w:rPr>
          <w:rFonts w:ascii="Times New Roman" w:hAnsi="Times New Roman" w:cs="Times New Roman"/>
          <w:sz w:val="36"/>
          <w:szCs w:val="36"/>
          <w:lang w:val="en-US"/>
        </w:rPr>
        <w:t xml:space="preserve"> </w:t>
      </w:r>
      <w:proofErr w:type="spellStart"/>
      <w:r w:rsidRPr="001A3262">
        <w:rPr>
          <w:rFonts w:ascii="Times New Roman" w:hAnsi="Times New Roman" w:cs="Times New Roman"/>
          <w:sz w:val="36"/>
          <w:szCs w:val="36"/>
          <w:lang w:val="en-US"/>
        </w:rPr>
        <w:t>dextra</w:t>
      </w:r>
      <w:proofErr w:type="spellEnd"/>
      <w:r w:rsidRPr="001A3262">
        <w:rPr>
          <w:rFonts w:ascii="Times New Roman" w:hAnsi="Times New Roman" w:cs="Times New Roman"/>
          <w:sz w:val="36"/>
          <w:szCs w:val="36"/>
          <w:lang w:val="en-US"/>
        </w:rPr>
        <w:t>, sinistra – between lin.</w:t>
      </w:r>
      <w:r w:rsidR="0071590B">
        <w:rPr>
          <w:rFonts w:ascii="Times New Roman" w:hAnsi="Times New Roman" w:cs="Times New Roman"/>
          <w:sz w:val="36"/>
          <w:szCs w:val="36"/>
          <w:lang w:val="en-US"/>
        </w:rPr>
        <w:t xml:space="preserve"> </w:t>
      </w:r>
      <w:proofErr w:type="spellStart"/>
      <w:r w:rsidRPr="001A3262">
        <w:rPr>
          <w:rFonts w:ascii="Times New Roman" w:hAnsi="Times New Roman" w:cs="Times New Roman"/>
          <w:sz w:val="36"/>
          <w:szCs w:val="36"/>
          <w:lang w:val="en-US"/>
        </w:rPr>
        <w:t>vertebralis</w:t>
      </w:r>
      <w:proofErr w:type="spellEnd"/>
      <w:r w:rsidRPr="001A3262">
        <w:rPr>
          <w:rFonts w:ascii="Times New Roman" w:hAnsi="Times New Roman" w:cs="Times New Roman"/>
          <w:sz w:val="36"/>
          <w:szCs w:val="36"/>
          <w:lang w:val="en-US"/>
        </w:rPr>
        <w:t xml:space="preserve"> and lin. </w:t>
      </w:r>
      <w:r>
        <w:rPr>
          <w:rFonts w:ascii="Times New Roman" w:hAnsi="Times New Roman" w:cs="Times New Roman"/>
          <w:sz w:val="36"/>
          <w:szCs w:val="36"/>
          <w:lang w:val="en-US"/>
        </w:rPr>
        <w:t>s</w:t>
      </w:r>
      <w:r w:rsidRPr="001A3262">
        <w:rPr>
          <w:rFonts w:ascii="Times New Roman" w:hAnsi="Times New Roman" w:cs="Times New Roman"/>
          <w:sz w:val="36"/>
          <w:szCs w:val="36"/>
          <w:lang w:val="en-US"/>
        </w:rPr>
        <w:t>capularis</w:t>
      </w:r>
    </w:p>
    <w:p w14:paraId="3FF89205" w14:textId="1259209C" w:rsidR="00CC48F0" w:rsidRDefault="001A3262" w:rsidP="00CC48F0">
      <w:pPr>
        <w:rPr>
          <w:rFonts w:ascii="Times New Roman" w:hAnsi="Times New Roman" w:cs="Times New Roman"/>
          <w:b/>
          <w:bCs/>
          <w:sz w:val="36"/>
          <w:szCs w:val="36"/>
          <w:lang w:val="en-US"/>
        </w:rPr>
      </w:pPr>
      <w:r w:rsidRPr="00E569E7">
        <w:rPr>
          <w:rFonts w:ascii="Times New Roman" w:hAnsi="Times New Roman" w:cs="Times New Roman"/>
          <w:sz w:val="36"/>
          <w:szCs w:val="36"/>
          <w:lang w:val="en-US"/>
        </w:rPr>
        <w:t>Pic. 16.</w:t>
      </w:r>
      <w:r w:rsidR="00CC48F0" w:rsidRPr="00CC48F0">
        <w:rPr>
          <w:rFonts w:ascii="Times New Roman" w:hAnsi="Times New Roman" w:cs="Times New Roman"/>
          <w:b/>
          <w:bCs/>
          <w:sz w:val="36"/>
          <w:szCs w:val="36"/>
          <w:lang w:val="en-US"/>
        </w:rPr>
        <w:t xml:space="preserve"> </w:t>
      </w:r>
      <w:r w:rsidR="00CC48F0" w:rsidRPr="001A3262">
        <w:rPr>
          <w:rFonts w:ascii="Times New Roman" w:hAnsi="Times New Roman" w:cs="Times New Roman"/>
          <w:b/>
          <w:bCs/>
          <w:sz w:val="36"/>
          <w:szCs w:val="36"/>
          <w:lang w:val="en-US"/>
        </w:rPr>
        <w:t>On the Back</w:t>
      </w:r>
      <w:r w:rsidR="00CC48F0">
        <w:rPr>
          <w:rFonts w:ascii="Times New Roman" w:hAnsi="Times New Roman" w:cs="Times New Roman"/>
          <w:b/>
          <w:bCs/>
          <w:sz w:val="36"/>
          <w:szCs w:val="36"/>
          <w:lang w:val="en-US"/>
        </w:rPr>
        <w:t>.</w:t>
      </w:r>
    </w:p>
    <w:p w14:paraId="4064FA23" w14:textId="77777777" w:rsidR="001A3262" w:rsidRDefault="001A3262" w:rsidP="003B335A">
      <w:pPr>
        <w:rPr>
          <w:rFonts w:ascii="Times New Roman" w:hAnsi="Times New Roman" w:cs="Times New Roman"/>
          <w:sz w:val="36"/>
          <w:szCs w:val="36"/>
          <w:lang w:val="en-US"/>
        </w:rPr>
      </w:pPr>
    </w:p>
    <w:p w14:paraId="3AEF95C2" w14:textId="2D46FDC2" w:rsidR="001A3262" w:rsidRDefault="001A3262" w:rsidP="003B335A">
      <w:pPr>
        <w:rPr>
          <w:rFonts w:ascii="Times New Roman" w:hAnsi="Times New Roman" w:cs="Times New Roman"/>
          <w:sz w:val="36"/>
          <w:szCs w:val="36"/>
          <w:lang w:val="en-US"/>
        </w:rPr>
      </w:pPr>
      <w:r w:rsidRPr="001A3262">
        <w:rPr>
          <w:rFonts w:ascii="Times New Roman" w:hAnsi="Times New Roman" w:cs="Times New Roman"/>
          <w:noProof/>
          <w:sz w:val="36"/>
          <w:szCs w:val="36"/>
        </w:rPr>
        <w:drawing>
          <wp:inline distT="0" distB="0" distL="0" distR="0" wp14:anchorId="1781BC24" wp14:editId="57176386">
            <wp:extent cx="5824331" cy="4402455"/>
            <wp:effectExtent l="0" t="0" r="5080" b="0"/>
            <wp:docPr id="8194" name="Picture 2" descr="Physical Examination of Chest | SpringerLink">
              <a:extLst xmlns:a="http://schemas.openxmlformats.org/drawingml/2006/main">
                <a:ext uri="{FF2B5EF4-FFF2-40B4-BE49-F238E27FC236}">
                  <a16:creationId xmlns:a16="http://schemas.microsoft.com/office/drawing/2014/main" id="{44E7915A-02BD-77BF-F45A-AE5BFE7A8D6B}"/>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8194" name="Picture 2" descr="Physical Examination of Chest | SpringerLink">
                      <a:extLst>
                        <a:ext uri="{FF2B5EF4-FFF2-40B4-BE49-F238E27FC236}">
                          <a16:creationId xmlns:a16="http://schemas.microsoft.com/office/drawing/2014/main" id="{44E7915A-02BD-77BF-F45A-AE5BFE7A8D6B}"/>
                        </a:ext>
                      </a:extLst>
                    </pic:cNvPr>
                    <pic:cNvPicPr>
                      <a:picLocks noGrp="1"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62871" cy="4431586"/>
                    </a:xfrm>
                    <a:prstGeom prst="rect">
                      <a:avLst/>
                    </a:prstGeom>
                    <a:noFill/>
                  </pic:spPr>
                </pic:pic>
              </a:graphicData>
            </a:graphic>
          </wp:inline>
        </w:drawing>
      </w:r>
    </w:p>
    <w:p w14:paraId="42EE72BE" w14:textId="77777777" w:rsidR="00CC48F0" w:rsidRDefault="00CC48F0" w:rsidP="003B335A">
      <w:pPr>
        <w:rPr>
          <w:rFonts w:ascii="Times New Roman" w:hAnsi="Times New Roman" w:cs="Times New Roman"/>
          <w:b/>
          <w:bCs/>
          <w:sz w:val="36"/>
          <w:szCs w:val="36"/>
          <w:lang w:val="en-US"/>
        </w:rPr>
      </w:pPr>
    </w:p>
    <w:p w14:paraId="41DDAF06" w14:textId="77777777" w:rsidR="00CC48F0" w:rsidRDefault="00CC48F0" w:rsidP="003B335A">
      <w:pPr>
        <w:rPr>
          <w:rFonts w:ascii="Times New Roman" w:hAnsi="Times New Roman" w:cs="Times New Roman"/>
          <w:b/>
          <w:bCs/>
          <w:sz w:val="36"/>
          <w:szCs w:val="36"/>
          <w:lang w:val="en-US"/>
        </w:rPr>
      </w:pPr>
    </w:p>
    <w:p w14:paraId="7F5DACE1" w14:textId="79CFADF6" w:rsidR="00CC48F0" w:rsidRPr="008F7F19" w:rsidRDefault="008F7F19" w:rsidP="003B335A">
      <w:pPr>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8F7F19">
        <w:rPr>
          <w:rFonts w:ascii="Times New Roman" w:hAnsi="Times New Roman" w:cs="Times New Roman"/>
          <w:sz w:val="36"/>
          <w:szCs w:val="36"/>
          <w:lang w:val="en-US"/>
        </w:rPr>
        <w:t>16</w:t>
      </w:r>
    </w:p>
    <w:p w14:paraId="50D1DE2E" w14:textId="4CE4C4C6" w:rsidR="001A3262" w:rsidRDefault="001A3262" w:rsidP="003B335A">
      <w:pPr>
        <w:rPr>
          <w:rFonts w:ascii="Times New Roman" w:hAnsi="Times New Roman" w:cs="Times New Roman"/>
          <w:b/>
          <w:bCs/>
          <w:sz w:val="36"/>
          <w:szCs w:val="36"/>
          <w:lang w:val="en-US"/>
        </w:rPr>
      </w:pPr>
      <w:r w:rsidRPr="001A3262">
        <w:rPr>
          <w:rFonts w:ascii="Times New Roman" w:hAnsi="Times New Roman" w:cs="Times New Roman"/>
          <w:b/>
          <w:bCs/>
          <w:sz w:val="36"/>
          <w:szCs w:val="36"/>
          <w:lang w:val="en-US"/>
        </w:rPr>
        <w:lastRenderedPageBreak/>
        <w:t xml:space="preserve">On the Back: </w:t>
      </w:r>
    </w:p>
    <w:p w14:paraId="4876FEE8" w14:textId="77777777" w:rsidR="001A3262" w:rsidRDefault="001A3262" w:rsidP="003B335A">
      <w:pPr>
        <w:rPr>
          <w:rFonts w:ascii="Times New Roman" w:hAnsi="Times New Roman" w:cs="Times New Roman"/>
          <w:b/>
          <w:bCs/>
          <w:sz w:val="36"/>
          <w:szCs w:val="36"/>
          <w:lang w:val="en-US"/>
        </w:rPr>
      </w:pPr>
      <w:r w:rsidRPr="001A3262">
        <w:rPr>
          <w:rFonts w:ascii="Times New Roman" w:hAnsi="Times New Roman" w:cs="Times New Roman"/>
          <w:b/>
          <w:bCs/>
          <w:sz w:val="36"/>
          <w:szCs w:val="36"/>
          <w:lang w:val="en-US"/>
        </w:rPr>
        <w:t xml:space="preserve">Lin. </w:t>
      </w:r>
      <w:proofErr w:type="spellStart"/>
      <w:r w:rsidRPr="001A3262">
        <w:rPr>
          <w:rFonts w:ascii="Times New Roman" w:hAnsi="Times New Roman" w:cs="Times New Roman"/>
          <w:b/>
          <w:bCs/>
          <w:sz w:val="36"/>
          <w:szCs w:val="36"/>
          <w:lang w:val="en-US"/>
        </w:rPr>
        <w:t>mediana</w:t>
      </w:r>
      <w:proofErr w:type="spellEnd"/>
      <w:r w:rsidRPr="001A3262">
        <w:rPr>
          <w:rFonts w:ascii="Times New Roman" w:hAnsi="Times New Roman" w:cs="Times New Roman"/>
          <w:b/>
          <w:bCs/>
          <w:sz w:val="36"/>
          <w:szCs w:val="36"/>
          <w:lang w:val="en-US"/>
        </w:rPr>
        <w:t xml:space="preserve"> posterior</w:t>
      </w:r>
    </w:p>
    <w:p w14:paraId="195016BA" w14:textId="591B63E5" w:rsidR="001A3262" w:rsidRDefault="001A3262" w:rsidP="003B335A">
      <w:pPr>
        <w:rPr>
          <w:rFonts w:ascii="Times New Roman" w:hAnsi="Times New Roman" w:cs="Times New Roman"/>
          <w:b/>
          <w:bCs/>
          <w:sz w:val="36"/>
          <w:szCs w:val="36"/>
          <w:lang w:val="en-US"/>
        </w:rPr>
      </w:pPr>
      <w:r w:rsidRPr="001A3262">
        <w:rPr>
          <w:rFonts w:ascii="Times New Roman" w:hAnsi="Times New Roman" w:cs="Times New Roman"/>
          <w:b/>
          <w:bCs/>
          <w:sz w:val="36"/>
          <w:szCs w:val="36"/>
          <w:lang w:val="en-US"/>
        </w:rPr>
        <w:t xml:space="preserve">Lin. </w:t>
      </w:r>
      <w:proofErr w:type="spellStart"/>
      <w:r w:rsidRPr="001A3262">
        <w:rPr>
          <w:rFonts w:ascii="Times New Roman" w:hAnsi="Times New Roman" w:cs="Times New Roman"/>
          <w:b/>
          <w:bCs/>
          <w:sz w:val="36"/>
          <w:szCs w:val="36"/>
          <w:lang w:val="en-US"/>
        </w:rPr>
        <w:t>vertebralis</w:t>
      </w:r>
      <w:proofErr w:type="spellEnd"/>
      <w:r w:rsidRPr="001A3262">
        <w:rPr>
          <w:rFonts w:ascii="Times New Roman" w:hAnsi="Times New Roman" w:cs="Times New Roman"/>
          <w:b/>
          <w:bCs/>
          <w:sz w:val="36"/>
          <w:szCs w:val="36"/>
          <w:lang w:val="en-US"/>
        </w:rPr>
        <w:t xml:space="preserve"> (the edges of the spine)</w:t>
      </w:r>
    </w:p>
    <w:p w14:paraId="5BD458ED" w14:textId="46C2BDFB" w:rsidR="001A3262" w:rsidRPr="00DA70C0" w:rsidRDefault="001A3262" w:rsidP="003B335A">
      <w:pPr>
        <w:rPr>
          <w:rFonts w:ascii="Times New Roman" w:hAnsi="Times New Roman" w:cs="Times New Roman"/>
          <w:sz w:val="36"/>
          <w:szCs w:val="36"/>
          <w:lang w:val="en-US"/>
        </w:rPr>
      </w:pPr>
      <w:r w:rsidRPr="001A3262">
        <w:rPr>
          <w:rFonts w:ascii="Times New Roman" w:hAnsi="Times New Roman" w:cs="Times New Roman"/>
          <w:b/>
          <w:bCs/>
          <w:sz w:val="36"/>
          <w:szCs w:val="36"/>
          <w:lang w:val="en-US"/>
        </w:rPr>
        <w:t>Lin. scapularis</w:t>
      </w:r>
      <w:r>
        <w:rPr>
          <w:rFonts w:ascii="Times New Roman" w:hAnsi="Times New Roman" w:cs="Times New Roman"/>
          <w:b/>
          <w:bCs/>
          <w:sz w:val="36"/>
          <w:szCs w:val="36"/>
          <w:lang w:val="en-US"/>
        </w:rPr>
        <w:t xml:space="preserve">. </w:t>
      </w:r>
      <w:r w:rsidRPr="001A3262">
        <w:rPr>
          <w:rFonts w:ascii="Times New Roman" w:hAnsi="Times New Roman" w:cs="Times New Roman"/>
          <w:b/>
          <w:bCs/>
          <w:sz w:val="36"/>
          <w:szCs w:val="36"/>
          <w:lang w:val="en-US"/>
        </w:rPr>
        <w:t xml:space="preserve"> Lin. </w:t>
      </w:r>
      <w:proofErr w:type="spellStart"/>
      <w:r w:rsidRPr="001A3262">
        <w:rPr>
          <w:rFonts w:ascii="Times New Roman" w:hAnsi="Times New Roman" w:cs="Times New Roman"/>
          <w:b/>
          <w:bCs/>
          <w:sz w:val="36"/>
          <w:szCs w:val="36"/>
          <w:lang w:val="en-US"/>
        </w:rPr>
        <w:t>paravertebralis</w:t>
      </w:r>
      <w:proofErr w:type="spellEnd"/>
      <w:r w:rsidRPr="001A3262">
        <w:rPr>
          <w:rFonts w:ascii="Times New Roman" w:hAnsi="Times New Roman" w:cs="Times New Roman"/>
          <w:b/>
          <w:bCs/>
          <w:sz w:val="36"/>
          <w:szCs w:val="36"/>
          <w:lang w:val="en-US"/>
        </w:rPr>
        <w:t xml:space="preserve"> (in the middle between Lin. </w:t>
      </w:r>
      <w:proofErr w:type="spellStart"/>
      <w:r w:rsidRPr="001A3262">
        <w:rPr>
          <w:rFonts w:ascii="Times New Roman" w:hAnsi="Times New Roman" w:cs="Times New Roman"/>
          <w:b/>
          <w:bCs/>
          <w:sz w:val="36"/>
          <w:szCs w:val="36"/>
          <w:lang w:val="en-US"/>
        </w:rPr>
        <w:t>vertebralis</w:t>
      </w:r>
      <w:proofErr w:type="spellEnd"/>
      <w:r w:rsidRPr="001A3262">
        <w:rPr>
          <w:rFonts w:ascii="Times New Roman" w:hAnsi="Times New Roman" w:cs="Times New Roman"/>
          <w:b/>
          <w:bCs/>
          <w:sz w:val="36"/>
          <w:szCs w:val="36"/>
          <w:lang w:val="en-US"/>
        </w:rPr>
        <w:t xml:space="preserve"> and Lin. scapularis)</w:t>
      </w:r>
    </w:p>
    <w:p w14:paraId="4770A566" w14:textId="361FAC10" w:rsidR="001A3262" w:rsidRDefault="001A3262" w:rsidP="003B335A">
      <w:pPr>
        <w:rPr>
          <w:rFonts w:ascii="Times New Roman" w:hAnsi="Times New Roman" w:cs="Times New Roman"/>
          <w:b/>
          <w:bCs/>
          <w:sz w:val="36"/>
          <w:szCs w:val="36"/>
          <w:lang w:val="en-US"/>
        </w:rPr>
      </w:pPr>
      <w:r w:rsidRPr="001A3262">
        <w:rPr>
          <w:rFonts w:ascii="Times New Roman" w:hAnsi="Times New Roman" w:cs="Times New Roman"/>
          <w:b/>
          <w:bCs/>
          <w:sz w:val="36"/>
          <w:szCs w:val="36"/>
          <w:lang w:val="en-US"/>
        </w:rPr>
        <w:t xml:space="preserve">How to detect the </w:t>
      </w:r>
      <w:r w:rsidRPr="001A3262">
        <w:rPr>
          <w:rFonts w:ascii="Times New Roman" w:hAnsi="Times New Roman" w:cs="Times New Roman"/>
          <w:b/>
          <w:bCs/>
          <w:sz w:val="36"/>
          <w:szCs w:val="36"/>
          <w:u w:val="single"/>
          <w:lang w:val="en-US"/>
        </w:rPr>
        <w:t>upper</w:t>
      </w:r>
      <w:r w:rsidRPr="001A3262">
        <w:rPr>
          <w:rFonts w:ascii="Times New Roman" w:hAnsi="Times New Roman" w:cs="Times New Roman"/>
          <w:b/>
          <w:bCs/>
          <w:sz w:val="36"/>
          <w:szCs w:val="36"/>
          <w:lang w:val="en-US"/>
        </w:rPr>
        <w:t xml:space="preserve"> and the </w:t>
      </w:r>
      <w:r w:rsidRPr="001A3262">
        <w:rPr>
          <w:rFonts w:ascii="Times New Roman" w:hAnsi="Times New Roman" w:cs="Times New Roman"/>
          <w:b/>
          <w:bCs/>
          <w:sz w:val="36"/>
          <w:szCs w:val="36"/>
          <w:u w:val="single"/>
          <w:lang w:val="en-US"/>
        </w:rPr>
        <w:t>inferior</w:t>
      </w:r>
      <w:r w:rsidRPr="001A3262">
        <w:rPr>
          <w:rFonts w:ascii="Times New Roman" w:hAnsi="Times New Roman" w:cs="Times New Roman"/>
          <w:b/>
          <w:bCs/>
          <w:sz w:val="36"/>
          <w:szCs w:val="36"/>
          <w:lang w:val="en-US"/>
        </w:rPr>
        <w:t xml:space="preserve"> borders of lungs at topographical percussion?</w:t>
      </w:r>
    </w:p>
    <w:p w14:paraId="7A97EE19" w14:textId="77777777" w:rsidR="001A3262" w:rsidRPr="001A3262" w:rsidRDefault="001A3262">
      <w:pPr>
        <w:numPr>
          <w:ilvl w:val="0"/>
          <w:numId w:val="11"/>
        </w:numPr>
        <w:rPr>
          <w:rFonts w:ascii="Times New Roman" w:hAnsi="Times New Roman" w:cs="Times New Roman"/>
          <w:sz w:val="36"/>
          <w:szCs w:val="36"/>
        </w:rPr>
      </w:pPr>
      <w:r w:rsidRPr="001A3262">
        <w:rPr>
          <w:rFonts w:ascii="Times New Roman" w:hAnsi="Times New Roman" w:cs="Times New Roman"/>
          <w:sz w:val="36"/>
          <w:szCs w:val="36"/>
          <w:lang w:val="en-US"/>
        </w:rPr>
        <w:t xml:space="preserve">We make percussion from the middle of clavicle upward (3-4 cm is a normal height of each apex, there are the </w:t>
      </w:r>
      <w:r w:rsidRPr="001A3262">
        <w:rPr>
          <w:rFonts w:ascii="Times New Roman" w:hAnsi="Times New Roman" w:cs="Times New Roman"/>
          <w:sz w:val="36"/>
          <w:szCs w:val="36"/>
          <w:u w:val="single"/>
          <w:lang w:val="en-US"/>
        </w:rPr>
        <w:t xml:space="preserve">upper anterior </w:t>
      </w:r>
      <w:r w:rsidRPr="001A3262">
        <w:rPr>
          <w:rFonts w:ascii="Times New Roman" w:hAnsi="Times New Roman" w:cs="Times New Roman"/>
          <w:sz w:val="36"/>
          <w:szCs w:val="36"/>
          <w:lang w:val="en-US"/>
        </w:rPr>
        <w:t>borders)</w:t>
      </w:r>
    </w:p>
    <w:p w14:paraId="319632F6" w14:textId="459DF0C2" w:rsidR="001A3262" w:rsidRPr="001A3262" w:rsidRDefault="001A3262">
      <w:pPr>
        <w:numPr>
          <w:ilvl w:val="0"/>
          <w:numId w:val="11"/>
        </w:numPr>
        <w:rPr>
          <w:rFonts w:ascii="Times New Roman" w:hAnsi="Times New Roman" w:cs="Times New Roman"/>
          <w:sz w:val="36"/>
          <w:szCs w:val="36"/>
        </w:rPr>
      </w:pPr>
      <w:r w:rsidRPr="001A3262">
        <w:rPr>
          <w:rFonts w:ascii="Times New Roman" w:hAnsi="Times New Roman" w:cs="Times New Roman"/>
          <w:sz w:val="36"/>
          <w:szCs w:val="36"/>
          <w:lang w:val="en-US"/>
        </w:rPr>
        <w:t xml:space="preserve">We make percussion from the upper internal angle of each scapula towards the 7-th cervical </w:t>
      </w:r>
      <w:r w:rsidR="00277787" w:rsidRPr="001A3262">
        <w:rPr>
          <w:rFonts w:ascii="Times New Roman" w:hAnsi="Times New Roman" w:cs="Times New Roman"/>
          <w:sz w:val="36"/>
          <w:szCs w:val="36"/>
          <w:lang w:val="en-US"/>
        </w:rPr>
        <w:t>vertebra</w:t>
      </w:r>
      <w:r w:rsidRPr="001A3262">
        <w:rPr>
          <w:rFonts w:ascii="Times New Roman" w:hAnsi="Times New Roman" w:cs="Times New Roman"/>
          <w:sz w:val="36"/>
          <w:szCs w:val="36"/>
          <w:lang w:val="en-US"/>
        </w:rPr>
        <w:t xml:space="preserve">, there are the </w:t>
      </w:r>
      <w:r w:rsidRPr="001A3262">
        <w:rPr>
          <w:rFonts w:ascii="Times New Roman" w:hAnsi="Times New Roman" w:cs="Times New Roman"/>
          <w:sz w:val="36"/>
          <w:szCs w:val="36"/>
          <w:u w:val="single"/>
          <w:lang w:val="en-US"/>
        </w:rPr>
        <w:t xml:space="preserve">upper posterior </w:t>
      </w:r>
      <w:r w:rsidRPr="001A3262">
        <w:rPr>
          <w:rFonts w:ascii="Times New Roman" w:hAnsi="Times New Roman" w:cs="Times New Roman"/>
          <w:sz w:val="36"/>
          <w:szCs w:val="36"/>
          <w:lang w:val="en-US"/>
        </w:rPr>
        <w:t xml:space="preserve">borders </w:t>
      </w:r>
    </w:p>
    <w:p w14:paraId="6A2DE733" w14:textId="77777777" w:rsidR="001A3262" w:rsidRPr="001A3262" w:rsidRDefault="001A3262">
      <w:pPr>
        <w:numPr>
          <w:ilvl w:val="0"/>
          <w:numId w:val="11"/>
        </w:numPr>
        <w:rPr>
          <w:rFonts w:ascii="Times New Roman" w:hAnsi="Times New Roman" w:cs="Times New Roman"/>
          <w:sz w:val="36"/>
          <w:szCs w:val="36"/>
        </w:rPr>
      </w:pPr>
      <w:r w:rsidRPr="001A3262">
        <w:rPr>
          <w:rFonts w:ascii="Times New Roman" w:hAnsi="Times New Roman" w:cs="Times New Roman"/>
          <w:sz w:val="36"/>
          <w:szCs w:val="36"/>
          <w:lang w:val="en-US"/>
        </w:rPr>
        <w:t xml:space="preserve">The </w:t>
      </w:r>
      <w:r w:rsidRPr="001A3262">
        <w:rPr>
          <w:rFonts w:ascii="Times New Roman" w:hAnsi="Times New Roman" w:cs="Times New Roman"/>
          <w:sz w:val="36"/>
          <w:szCs w:val="36"/>
          <w:u w:val="single"/>
          <w:lang w:val="en-US"/>
        </w:rPr>
        <w:t>inferior</w:t>
      </w:r>
      <w:r w:rsidRPr="001A3262">
        <w:rPr>
          <w:rFonts w:ascii="Times New Roman" w:hAnsi="Times New Roman" w:cs="Times New Roman"/>
          <w:sz w:val="36"/>
          <w:szCs w:val="36"/>
          <w:lang w:val="en-US"/>
        </w:rPr>
        <w:t xml:space="preserve"> border of the right lung, accordingly to the lin. </w:t>
      </w:r>
      <w:proofErr w:type="spellStart"/>
      <w:r w:rsidRPr="001A3262">
        <w:rPr>
          <w:rFonts w:ascii="Times New Roman" w:hAnsi="Times New Roman" w:cs="Times New Roman"/>
          <w:sz w:val="36"/>
          <w:szCs w:val="36"/>
          <w:lang w:val="en-US"/>
        </w:rPr>
        <w:t>parasternalis</w:t>
      </w:r>
      <w:proofErr w:type="spellEnd"/>
      <w:r w:rsidRPr="001A3262">
        <w:rPr>
          <w:rFonts w:ascii="Times New Roman" w:hAnsi="Times New Roman" w:cs="Times New Roman"/>
          <w:sz w:val="36"/>
          <w:szCs w:val="36"/>
          <w:lang w:val="en-US"/>
        </w:rPr>
        <w:t xml:space="preserve"> </w:t>
      </w:r>
      <w:proofErr w:type="spellStart"/>
      <w:r w:rsidRPr="001A3262">
        <w:rPr>
          <w:rFonts w:ascii="Times New Roman" w:hAnsi="Times New Roman" w:cs="Times New Roman"/>
          <w:sz w:val="36"/>
          <w:szCs w:val="36"/>
          <w:lang w:val="en-US"/>
        </w:rPr>
        <w:t>dextra</w:t>
      </w:r>
      <w:proofErr w:type="spellEnd"/>
      <w:r w:rsidRPr="001A3262">
        <w:rPr>
          <w:rFonts w:ascii="Times New Roman" w:hAnsi="Times New Roman" w:cs="Times New Roman"/>
          <w:sz w:val="36"/>
          <w:szCs w:val="36"/>
          <w:lang w:val="en-US"/>
        </w:rPr>
        <w:t xml:space="preserve"> – is located over the 5-TH RIGHT RIB</w:t>
      </w:r>
    </w:p>
    <w:p w14:paraId="7E0B7594" w14:textId="77777777" w:rsidR="001A3262" w:rsidRPr="001A3262" w:rsidRDefault="001A3262">
      <w:pPr>
        <w:numPr>
          <w:ilvl w:val="0"/>
          <w:numId w:val="11"/>
        </w:numPr>
        <w:rPr>
          <w:rFonts w:ascii="Times New Roman" w:hAnsi="Times New Roman" w:cs="Times New Roman"/>
          <w:sz w:val="36"/>
          <w:szCs w:val="36"/>
        </w:rPr>
      </w:pPr>
      <w:r w:rsidRPr="001A3262">
        <w:rPr>
          <w:rFonts w:ascii="Times New Roman" w:hAnsi="Times New Roman" w:cs="Times New Roman"/>
          <w:sz w:val="36"/>
          <w:szCs w:val="36"/>
          <w:u w:val="single"/>
          <w:lang w:val="en-US"/>
        </w:rPr>
        <w:t>Just under the clavicle is located the SECOND rib</w:t>
      </w:r>
    </w:p>
    <w:p w14:paraId="18AA97BE" w14:textId="77777777" w:rsidR="001A3262" w:rsidRPr="001A3262" w:rsidRDefault="001A3262">
      <w:pPr>
        <w:numPr>
          <w:ilvl w:val="0"/>
          <w:numId w:val="11"/>
        </w:numPr>
        <w:rPr>
          <w:rFonts w:ascii="Times New Roman" w:hAnsi="Times New Roman" w:cs="Times New Roman"/>
          <w:sz w:val="36"/>
          <w:szCs w:val="36"/>
        </w:rPr>
      </w:pPr>
      <w:r w:rsidRPr="001A3262">
        <w:rPr>
          <w:rFonts w:ascii="Times New Roman" w:hAnsi="Times New Roman" w:cs="Times New Roman"/>
          <w:sz w:val="36"/>
          <w:szCs w:val="36"/>
          <w:lang w:val="en-US"/>
        </w:rPr>
        <w:t>As for each next vertical line outside – you plus (+) one rib</w:t>
      </w:r>
    </w:p>
    <w:p w14:paraId="638C19EE" w14:textId="25C74B13" w:rsidR="001A3262" w:rsidRPr="001A3262" w:rsidRDefault="001A3262">
      <w:pPr>
        <w:numPr>
          <w:ilvl w:val="0"/>
          <w:numId w:val="11"/>
        </w:numPr>
        <w:rPr>
          <w:rFonts w:ascii="Times New Roman" w:hAnsi="Times New Roman" w:cs="Times New Roman"/>
          <w:sz w:val="36"/>
          <w:szCs w:val="36"/>
        </w:rPr>
      </w:pPr>
      <w:r w:rsidRPr="001A3262">
        <w:rPr>
          <w:rFonts w:ascii="Times New Roman" w:hAnsi="Times New Roman" w:cs="Times New Roman"/>
          <w:i/>
          <w:iCs/>
          <w:sz w:val="36"/>
          <w:szCs w:val="36"/>
          <w:lang w:val="en-US"/>
        </w:rPr>
        <w:t xml:space="preserve">Human’s heart </w:t>
      </w:r>
      <w:r w:rsidRPr="001A3262">
        <w:rPr>
          <w:rFonts w:ascii="Times New Roman" w:hAnsi="Times New Roman" w:cs="Times New Roman"/>
          <w:sz w:val="36"/>
          <w:szCs w:val="36"/>
          <w:lang w:val="en-US"/>
        </w:rPr>
        <w:t xml:space="preserve">is in the left chest, so we do not detect the inferior borders of left lung accordingly to </w:t>
      </w:r>
      <w:proofErr w:type="spellStart"/>
      <w:proofErr w:type="gramStart"/>
      <w:r w:rsidRPr="001A3262">
        <w:rPr>
          <w:rFonts w:ascii="Times New Roman" w:hAnsi="Times New Roman" w:cs="Times New Roman"/>
          <w:sz w:val="36"/>
          <w:szCs w:val="36"/>
          <w:lang w:val="en-US"/>
        </w:rPr>
        <w:t>lin.parasternalis</w:t>
      </w:r>
      <w:proofErr w:type="spellEnd"/>
      <w:proofErr w:type="gramEnd"/>
      <w:r w:rsidRPr="001A3262">
        <w:rPr>
          <w:rFonts w:ascii="Times New Roman" w:hAnsi="Times New Roman" w:cs="Times New Roman"/>
          <w:sz w:val="36"/>
          <w:szCs w:val="36"/>
          <w:lang w:val="en-US"/>
        </w:rPr>
        <w:t xml:space="preserve"> sinistra, lin. medio-</w:t>
      </w:r>
      <w:proofErr w:type="spellStart"/>
      <w:r w:rsidRPr="001A3262">
        <w:rPr>
          <w:rFonts w:ascii="Times New Roman" w:hAnsi="Times New Roman" w:cs="Times New Roman"/>
          <w:sz w:val="36"/>
          <w:szCs w:val="36"/>
          <w:lang w:val="en-US"/>
        </w:rPr>
        <w:t>clavicularis</w:t>
      </w:r>
      <w:proofErr w:type="spellEnd"/>
      <w:r w:rsidRPr="001A3262">
        <w:rPr>
          <w:rFonts w:ascii="Times New Roman" w:hAnsi="Times New Roman" w:cs="Times New Roman"/>
          <w:sz w:val="36"/>
          <w:szCs w:val="36"/>
          <w:lang w:val="en-US"/>
        </w:rPr>
        <w:t xml:space="preserve"> sinistra</w:t>
      </w:r>
    </w:p>
    <w:p w14:paraId="3EF369B8" w14:textId="5E9A52E1" w:rsidR="001A3262" w:rsidRDefault="001A3262" w:rsidP="001A3262">
      <w:pPr>
        <w:rPr>
          <w:rFonts w:ascii="Times New Roman" w:hAnsi="Times New Roman" w:cs="Times New Roman"/>
          <w:b/>
          <w:bCs/>
          <w:sz w:val="36"/>
          <w:szCs w:val="36"/>
          <w:lang w:val="en-US"/>
        </w:rPr>
      </w:pPr>
      <w:r w:rsidRPr="001A3262">
        <w:rPr>
          <w:rFonts w:ascii="Times New Roman" w:hAnsi="Times New Roman" w:cs="Times New Roman"/>
          <w:b/>
          <w:bCs/>
          <w:sz w:val="36"/>
          <w:szCs w:val="36"/>
          <w:lang w:val="en-US"/>
        </w:rPr>
        <w:t>Data of Topographic Percussion at Some Diseases</w:t>
      </w:r>
    </w:p>
    <w:p w14:paraId="431E96D7" w14:textId="77777777" w:rsidR="001A3262" w:rsidRPr="001A3262" w:rsidRDefault="001A3262">
      <w:pPr>
        <w:numPr>
          <w:ilvl w:val="0"/>
          <w:numId w:val="12"/>
        </w:numPr>
        <w:rPr>
          <w:rFonts w:ascii="Times New Roman" w:hAnsi="Times New Roman" w:cs="Times New Roman"/>
          <w:sz w:val="36"/>
          <w:szCs w:val="36"/>
        </w:rPr>
      </w:pPr>
      <w:r w:rsidRPr="001A3262">
        <w:rPr>
          <w:rFonts w:ascii="Times New Roman" w:hAnsi="Times New Roman" w:cs="Times New Roman"/>
          <w:sz w:val="36"/>
          <w:szCs w:val="36"/>
          <w:lang w:val="en-US"/>
        </w:rPr>
        <w:t>Increased content of AIR in the lungs (EMPHYSEMA at COPD)- the upper borders of the lungs are shifted ↑, the inferior borders are moved ↓</w:t>
      </w:r>
    </w:p>
    <w:p w14:paraId="078D8DED" w14:textId="572A1426" w:rsidR="001A3262" w:rsidRPr="00DA70C0" w:rsidRDefault="001A3262">
      <w:pPr>
        <w:numPr>
          <w:ilvl w:val="0"/>
          <w:numId w:val="12"/>
        </w:numPr>
        <w:rPr>
          <w:rFonts w:ascii="Times New Roman" w:hAnsi="Times New Roman" w:cs="Times New Roman"/>
          <w:sz w:val="36"/>
          <w:szCs w:val="36"/>
        </w:rPr>
      </w:pPr>
      <w:r w:rsidRPr="001A3262">
        <w:rPr>
          <w:rFonts w:ascii="Times New Roman" w:hAnsi="Times New Roman" w:cs="Times New Roman"/>
          <w:sz w:val="36"/>
          <w:szCs w:val="36"/>
          <w:lang w:val="en-US"/>
        </w:rPr>
        <w:t>WHY? – because the millions of alveol</w:t>
      </w:r>
      <w:r w:rsidR="004B057B">
        <w:rPr>
          <w:rFonts w:ascii="Times New Roman" w:hAnsi="Times New Roman" w:cs="Times New Roman"/>
          <w:sz w:val="36"/>
          <w:szCs w:val="36"/>
          <w:lang w:val="en-US"/>
        </w:rPr>
        <w:t>i</w:t>
      </w:r>
      <w:r w:rsidRPr="001A3262">
        <w:rPr>
          <w:rFonts w:ascii="Times New Roman" w:hAnsi="Times New Roman" w:cs="Times New Roman"/>
          <w:sz w:val="36"/>
          <w:szCs w:val="36"/>
          <w:lang w:val="en-US"/>
        </w:rPr>
        <w:t xml:space="preserve"> lost their septa, these alveolae are inflated too much with air</w:t>
      </w:r>
    </w:p>
    <w:p w14:paraId="2B3E7ED1" w14:textId="31A0C071" w:rsidR="00DA70C0" w:rsidRPr="008F7F19" w:rsidRDefault="008F7F19" w:rsidP="00DA70C0">
      <w:pPr>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17</w:t>
      </w:r>
    </w:p>
    <w:p w14:paraId="5C8A6C14" w14:textId="7945C2D7" w:rsidR="001A3262" w:rsidRPr="001A3262" w:rsidRDefault="001A3262">
      <w:pPr>
        <w:numPr>
          <w:ilvl w:val="0"/>
          <w:numId w:val="12"/>
        </w:numPr>
        <w:rPr>
          <w:rFonts w:ascii="Times New Roman" w:hAnsi="Times New Roman" w:cs="Times New Roman"/>
          <w:sz w:val="36"/>
          <w:szCs w:val="36"/>
        </w:rPr>
      </w:pPr>
      <w:r w:rsidRPr="001A3262">
        <w:rPr>
          <w:rFonts w:ascii="Times New Roman" w:hAnsi="Times New Roman" w:cs="Times New Roman"/>
          <w:sz w:val="36"/>
          <w:szCs w:val="36"/>
          <w:lang w:val="en-US"/>
        </w:rPr>
        <w:lastRenderedPageBreak/>
        <w:t>Liquid in the pleural cavity (pleurisy, hydrothorax) - the inferior border of lung is shifted ↑</w:t>
      </w:r>
    </w:p>
    <w:p w14:paraId="456110D5" w14:textId="77777777" w:rsidR="001A3262" w:rsidRPr="002538AE" w:rsidRDefault="001A3262">
      <w:pPr>
        <w:numPr>
          <w:ilvl w:val="0"/>
          <w:numId w:val="12"/>
        </w:numPr>
        <w:rPr>
          <w:rFonts w:ascii="Times New Roman" w:hAnsi="Times New Roman" w:cs="Times New Roman"/>
          <w:sz w:val="36"/>
          <w:szCs w:val="36"/>
        </w:rPr>
      </w:pPr>
      <w:r w:rsidRPr="001A3262">
        <w:rPr>
          <w:rFonts w:ascii="Times New Roman" w:hAnsi="Times New Roman" w:cs="Times New Roman"/>
          <w:sz w:val="36"/>
          <w:szCs w:val="36"/>
          <w:lang w:val="en-US"/>
        </w:rPr>
        <w:t>WHY? – liquid in pleural cavity compresses the inferior lobe of lung</w:t>
      </w:r>
    </w:p>
    <w:p w14:paraId="5E3BAEC8" w14:textId="5654E85D" w:rsidR="00022758" w:rsidRDefault="00022758" w:rsidP="00022758">
      <w:pPr>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353B344C" w14:textId="272D6AA5" w:rsidR="001A3262" w:rsidRDefault="002538AE" w:rsidP="00022758">
      <w:pPr>
        <w:rPr>
          <w:rFonts w:ascii="Times New Roman" w:hAnsi="Times New Roman" w:cs="Times New Roman"/>
          <w:b/>
          <w:bCs/>
          <w:sz w:val="36"/>
          <w:szCs w:val="36"/>
          <w:lang w:val="en-US"/>
        </w:rPr>
      </w:pPr>
      <w:r w:rsidRPr="002538AE">
        <w:rPr>
          <w:rFonts w:ascii="Times New Roman" w:hAnsi="Times New Roman" w:cs="Times New Roman"/>
          <w:b/>
          <w:bCs/>
          <w:sz w:val="36"/>
          <w:szCs w:val="36"/>
          <w:lang w:val="en-US"/>
        </w:rPr>
        <w:t xml:space="preserve">Data of </w:t>
      </w:r>
      <w:r w:rsidRPr="002538AE">
        <w:rPr>
          <w:rFonts w:ascii="Times New Roman" w:hAnsi="Times New Roman" w:cs="Times New Roman"/>
          <w:b/>
          <w:bCs/>
          <w:sz w:val="36"/>
          <w:szCs w:val="36"/>
          <w:u w:val="single"/>
          <w:lang w:val="en-US"/>
        </w:rPr>
        <w:t xml:space="preserve">Comparative Percussion </w:t>
      </w:r>
      <w:r w:rsidRPr="002538AE">
        <w:rPr>
          <w:rFonts w:ascii="Times New Roman" w:hAnsi="Times New Roman" w:cs="Times New Roman"/>
          <w:b/>
          <w:bCs/>
          <w:sz w:val="36"/>
          <w:szCs w:val="36"/>
          <w:lang w:val="en-US"/>
        </w:rPr>
        <w:t>over Healthy Lungs   at Some Diseases</w:t>
      </w:r>
    </w:p>
    <w:p w14:paraId="78FA4F42" w14:textId="14610FDD" w:rsidR="002538AE" w:rsidRPr="002538AE" w:rsidRDefault="002538AE">
      <w:pPr>
        <w:numPr>
          <w:ilvl w:val="0"/>
          <w:numId w:val="13"/>
        </w:numPr>
        <w:rPr>
          <w:rFonts w:ascii="Times New Roman" w:hAnsi="Times New Roman" w:cs="Times New Roman"/>
          <w:sz w:val="36"/>
          <w:szCs w:val="36"/>
        </w:rPr>
      </w:pPr>
      <w:r w:rsidRPr="002538AE">
        <w:rPr>
          <w:rFonts w:ascii="Times New Roman" w:hAnsi="Times New Roman" w:cs="Times New Roman"/>
          <w:sz w:val="36"/>
          <w:szCs w:val="36"/>
          <w:lang w:val="en-US"/>
        </w:rPr>
        <w:t xml:space="preserve">At percussion over the healthy lungs (normal RATIO = </w:t>
      </w:r>
      <w:r w:rsidRPr="002538AE">
        <w:rPr>
          <w:rFonts w:ascii="Times New Roman" w:hAnsi="Times New Roman" w:cs="Times New Roman"/>
          <w:sz w:val="36"/>
          <w:szCs w:val="36"/>
          <w:u w:val="single"/>
          <w:lang w:val="en-US"/>
        </w:rPr>
        <w:t>DENSITY / AIR</w:t>
      </w:r>
      <w:r w:rsidRPr="002538AE">
        <w:rPr>
          <w:rFonts w:ascii="Times New Roman" w:hAnsi="Times New Roman" w:cs="Times New Roman"/>
          <w:sz w:val="36"/>
          <w:szCs w:val="36"/>
          <w:lang w:val="en-US"/>
        </w:rPr>
        <w:t xml:space="preserve">) – </w:t>
      </w:r>
      <w:r w:rsidRPr="002538AE">
        <w:rPr>
          <w:rFonts w:ascii="Times New Roman" w:hAnsi="Times New Roman" w:cs="Times New Roman"/>
          <w:b/>
          <w:bCs/>
          <w:sz w:val="36"/>
          <w:szCs w:val="36"/>
          <w:u w:val="single"/>
          <w:lang w:val="en-US"/>
        </w:rPr>
        <w:t>CLEAR</w:t>
      </w:r>
      <w:r w:rsidR="00022758">
        <w:rPr>
          <w:rFonts w:ascii="Times New Roman" w:hAnsi="Times New Roman" w:cs="Times New Roman"/>
          <w:sz w:val="36"/>
          <w:szCs w:val="36"/>
          <w:u w:val="single"/>
          <w:lang w:val="en-US"/>
        </w:rPr>
        <w:t xml:space="preserve"> </w:t>
      </w:r>
      <w:r w:rsidRPr="002538AE">
        <w:rPr>
          <w:rFonts w:ascii="Times New Roman" w:hAnsi="Times New Roman" w:cs="Times New Roman"/>
          <w:sz w:val="36"/>
          <w:szCs w:val="36"/>
          <w:u w:val="single"/>
          <w:lang w:val="en-US"/>
        </w:rPr>
        <w:t>PULMONARY SOUND</w:t>
      </w:r>
      <w:r>
        <w:rPr>
          <w:rFonts w:ascii="Times New Roman" w:hAnsi="Times New Roman" w:cs="Times New Roman"/>
          <w:sz w:val="36"/>
          <w:szCs w:val="36"/>
          <w:u w:val="single"/>
          <w:lang w:val="en-US"/>
        </w:rPr>
        <w:t xml:space="preserve"> is detected</w:t>
      </w:r>
    </w:p>
    <w:p w14:paraId="35BF918F" w14:textId="47F80EE5" w:rsidR="002538AE" w:rsidRPr="002538AE" w:rsidRDefault="002538AE">
      <w:pPr>
        <w:numPr>
          <w:ilvl w:val="0"/>
          <w:numId w:val="13"/>
        </w:numPr>
        <w:rPr>
          <w:rFonts w:ascii="Times New Roman" w:hAnsi="Times New Roman" w:cs="Times New Roman"/>
          <w:sz w:val="36"/>
          <w:szCs w:val="36"/>
        </w:rPr>
      </w:pPr>
      <w:r w:rsidRPr="002538AE">
        <w:rPr>
          <w:rFonts w:ascii="Times New Roman" w:hAnsi="Times New Roman" w:cs="Times New Roman"/>
          <w:sz w:val="36"/>
          <w:szCs w:val="36"/>
          <w:lang w:val="en-US"/>
        </w:rPr>
        <w:t xml:space="preserve">Increased content of AIR in the lungs (syndrome of EMPHYSEMA at COPD or at bronchial asthma attack)- the </w:t>
      </w:r>
      <w:r w:rsidRPr="002538AE">
        <w:rPr>
          <w:rFonts w:ascii="Times New Roman" w:hAnsi="Times New Roman" w:cs="Times New Roman"/>
          <w:b/>
          <w:bCs/>
          <w:sz w:val="36"/>
          <w:szCs w:val="36"/>
          <w:lang w:val="en-US"/>
        </w:rPr>
        <w:t>BOXING</w:t>
      </w:r>
      <w:r w:rsidRPr="002538AE">
        <w:rPr>
          <w:rFonts w:ascii="Times New Roman" w:hAnsi="Times New Roman" w:cs="Times New Roman"/>
          <w:sz w:val="36"/>
          <w:szCs w:val="36"/>
          <w:lang w:val="en-US"/>
        </w:rPr>
        <w:t xml:space="preserve"> SOUND</w:t>
      </w:r>
      <w:r>
        <w:rPr>
          <w:rFonts w:ascii="Times New Roman" w:hAnsi="Times New Roman" w:cs="Times New Roman"/>
          <w:sz w:val="36"/>
          <w:szCs w:val="36"/>
          <w:lang w:val="en-US"/>
        </w:rPr>
        <w:t xml:space="preserve"> is heard</w:t>
      </w:r>
    </w:p>
    <w:p w14:paraId="113FFB16" w14:textId="40815C93" w:rsidR="002538AE" w:rsidRPr="002538AE" w:rsidRDefault="002538AE">
      <w:pPr>
        <w:numPr>
          <w:ilvl w:val="0"/>
          <w:numId w:val="13"/>
        </w:numPr>
        <w:rPr>
          <w:rFonts w:ascii="Times New Roman" w:hAnsi="Times New Roman" w:cs="Times New Roman"/>
          <w:sz w:val="36"/>
          <w:szCs w:val="36"/>
        </w:rPr>
      </w:pPr>
      <w:r w:rsidRPr="002538AE">
        <w:rPr>
          <w:rFonts w:ascii="Times New Roman" w:hAnsi="Times New Roman" w:cs="Times New Roman"/>
          <w:sz w:val="36"/>
          <w:szCs w:val="36"/>
          <w:lang w:val="en-US"/>
        </w:rPr>
        <w:t>Increased density of lungs (cr</w:t>
      </w:r>
      <w:r w:rsidR="004B057B">
        <w:rPr>
          <w:rFonts w:ascii="Times New Roman" w:hAnsi="Times New Roman" w:cs="Times New Roman"/>
          <w:sz w:val="36"/>
          <w:szCs w:val="36"/>
          <w:lang w:val="en-US"/>
        </w:rPr>
        <w:t>o</w:t>
      </w:r>
      <w:r w:rsidRPr="002538AE">
        <w:rPr>
          <w:rFonts w:ascii="Times New Roman" w:hAnsi="Times New Roman" w:cs="Times New Roman"/>
          <w:sz w:val="36"/>
          <w:szCs w:val="36"/>
          <w:lang w:val="en-US"/>
        </w:rPr>
        <w:t xml:space="preserve">upous=lobar pneumonia, the II stage, liquid instead the air </w:t>
      </w:r>
      <w:r>
        <w:rPr>
          <w:rFonts w:ascii="Times New Roman" w:hAnsi="Times New Roman" w:cs="Times New Roman"/>
          <w:sz w:val="36"/>
          <w:szCs w:val="36"/>
          <w:lang w:val="en-US"/>
        </w:rPr>
        <w:t xml:space="preserve">is </w:t>
      </w:r>
      <w:r w:rsidRPr="002538AE">
        <w:rPr>
          <w:rFonts w:ascii="Times New Roman" w:hAnsi="Times New Roman" w:cs="Times New Roman"/>
          <w:sz w:val="36"/>
          <w:szCs w:val="36"/>
          <w:lang w:val="en-US"/>
        </w:rPr>
        <w:t>in</w:t>
      </w:r>
      <w:r>
        <w:rPr>
          <w:rFonts w:ascii="Times New Roman" w:hAnsi="Times New Roman" w:cs="Times New Roman"/>
          <w:sz w:val="36"/>
          <w:szCs w:val="36"/>
          <w:lang w:val="en-US"/>
        </w:rPr>
        <w:t>side</w:t>
      </w:r>
      <w:r w:rsidRPr="002538AE">
        <w:rPr>
          <w:rFonts w:ascii="Times New Roman" w:hAnsi="Times New Roman" w:cs="Times New Roman"/>
          <w:sz w:val="36"/>
          <w:szCs w:val="36"/>
          <w:lang w:val="en-US"/>
        </w:rPr>
        <w:t xml:space="preserve"> the alveol</w:t>
      </w:r>
      <w:r w:rsidR="004B057B">
        <w:rPr>
          <w:rFonts w:ascii="Times New Roman" w:hAnsi="Times New Roman" w:cs="Times New Roman"/>
          <w:sz w:val="36"/>
          <w:szCs w:val="36"/>
          <w:lang w:val="en-US"/>
        </w:rPr>
        <w:t>i</w:t>
      </w:r>
      <w:r w:rsidRPr="002538AE">
        <w:rPr>
          <w:rFonts w:ascii="Times New Roman" w:hAnsi="Times New Roman" w:cs="Times New Roman"/>
          <w:sz w:val="36"/>
          <w:szCs w:val="36"/>
          <w:lang w:val="en-US"/>
        </w:rPr>
        <w:t xml:space="preserve"> of the whole lobe) – the </w:t>
      </w:r>
      <w:r w:rsidRPr="002538AE">
        <w:rPr>
          <w:rFonts w:ascii="Times New Roman" w:hAnsi="Times New Roman" w:cs="Times New Roman"/>
          <w:b/>
          <w:bCs/>
          <w:sz w:val="36"/>
          <w:szCs w:val="36"/>
          <w:lang w:val="en-US"/>
        </w:rPr>
        <w:t xml:space="preserve">DULL </w:t>
      </w:r>
      <w:r w:rsidRPr="002538AE">
        <w:rPr>
          <w:rFonts w:ascii="Times New Roman" w:hAnsi="Times New Roman" w:cs="Times New Roman"/>
          <w:sz w:val="36"/>
          <w:szCs w:val="36"/>
          <w:lang w:val="en-US"/>
        </w:rPr>
        <w:t>SOUND</w:t>
      </w:r>
      <w:r>
        <w:rPr>
          <w:rFonts w:ascii="Times New Roman" w:hAnsi="Times New Roman" w:cs="Times New Roman"/>
          <w:sz w:val="36"/>
          <w:szCs w:val="36"/>
          <w:lang w:val="en-US"/>
        </w:rPr>
        <w:t xml:space="preserve"> is present</w:t>
      </w:r>
    </w:p>
    <w:p w14:paraId="5E903031" w14:textId="6AAA558B" w:rsidR="002538AE" w:rsidRPr="002538AE" w:rsidRDefault="002538AE">
      <w:pPr>
        <w:numPr>
          <w:ilvl w:val="0"/>
          <w:numId w:val="13"/>
        </w:numPr>
        <w:rPr>
          <w:rFonts w:ascii="Times New Roman" w:hAnsi="Times New Roman" w:cs="Times New Roman"/>
          <w:sz w:val="36"/>
          <w:szCs w:val="36"/>
        </w:rPr>
      </w:pPr>
      <w:r w:rsidRPr="002538AE">
        <w:rPr>
          <w:rFonts w:ascii="Times New Roman" w:hAnsi="Times New Roman" w:cs="Times New Roman"/>
          <w:sz w:val="36"/>
          <w:szCs w:val="36"/>
          <w:lang w:val="en-US"/>
        </w:rPr>
        <w:t>Liquid in the pleural cavity</w:t>
      </w:r>
      <w:r>
        <w:rPr>
          <w:rFonts w:ascii="Times New Roman" w:hAnsi="Times New Roman" w:cs="Times New Roman"/>
          <w:sz w:val="36"/>
          <w:szCs w:val="36"/>
          <w:lang w:val="en-US"/>
        </w:rPr>
        <w:t xml:space="preserve"> </w:t>
      </w:r>
      <w:r w:rsidRPr="002538AE">
        <w:rPr>
          <w:rFonts w:ascii="Times New Roman" w:hAnsi="Times New Roman" w:cs="Times New Roman"/>
          <w:sz w:val="36"/>
          <w:szCs w:val="36"/>
          <w:lang w:val="en-US"/>
        </w:rPr>
        <w:t xml:space="preserve">(pleurisy, hydrothorax) - the </w:t>
      </w:r>
      <w:r w:rsidRPr="002538AE">
        <w:rPr>
          <w:rFonts w:ascii="Times New Roman" w:hAnsi="Times New Roman" w:cs="Times New Roman"/>
          <w:b/>
          <w:bCs/>
          <w:sz w:val="36"/>
          <w:szCs w:val="36"/>
          <w:lang w:val="en-US"/>
        </w:rPr>
        <w:t>DULL</w:t>
      </w:r>
      <w:r w:rsidRPr="002538AE">
        <w:rPr>
          <w:rFonts w:ascii="Times New Roman" w:hAnsi="Times New Roman" w:cs="Times New Roman"/>
          <w:sz w:val="36"/>
          <w:szCs w:val="36"/>
          <w:lang w:val="en-US"/>
        </w:rPr>
        <w:t xml:space="preserve"> SOUND</w:t>
      </w:r>
      <w:r>
        <w:rPr>
          <w:rFonts w:ascii="Times New Roman" w:hAnsi="Times New Roman" w:cs="Times New Roman"/>
          <w:sz w:val="36"/>
          <w:szCs w:val="36"/>
          <w:lang w:val="en-US"/>
        </w:rPr>
        <w:t xml:space="preserve"> is detected</w:t>
      </w:r>
    </w:p>
    <w:p w14:paraId="5C95A04A" w14:textId="3A43EA11" w:rsidR="002538AE" w:rsidRPr="002538AE" w:rsidRDefault="002538AE">
      <w:pPr>
        <w:numPr>
          <w:ilvl w:val="0"/>
          <w:numId w:val="13"/>
        </w:numPr>
        <w:rPr>
          <w:rFonts w:ascii="Times New Roman" w:hAnsi="Times New Roman" w:cs="Times New Roman"/>
          <w:sz w:val="36"/>
          <w:szCs w:val="36"/>
        </w:rPr>
      </w:pPr>
      <w:r w:rsidRPr="002538AE">
        <w:rPr>
          <w:rFonts w:ascii="Times New Roman" w:hAnsi="Times New Roman" w:cs="Times New Roman"/>
          <w:sz w:val="36"/>
          <w:szCs w:val="36"/>
          <w:lang w:val="en-US"/>
        </w:rPr>
        <w:t xml:space="preserve">Accumulation of air in the pleural cavity – the </w:t>
      </w:r>
      <w:r w:rsidRPr="002538AE">
        <w:rPr>
          <w:rFonts w:ascii="Times New Roman" w:hAnsi="Times New Roman" w:cs="Times New Roman"/>
          <w:b/>
          <w:bCs/>
          <w:sz w:val="36"/>
          <w:szCs w:val="36"/>
          <w:lang w:val="en-US"/>
        </w:rPr>
        <w:t>TYMPANIC</w:t>
      </w:r>
      <w:r w:rsidRPr="002538AE">
        <w:rPr>
          <w:rFonts w:ascii="Times New Roman" w:hAnsi="Times New Roman" w:cs="Times New Roman"/>
          <w:sz w:val="36"/>
          <w:szCs w:val="36"/>
          <w:lang w:val="en-US"/>
        </w:rPr>
        <w:t xml:space="preserve"> SOUND</w:t>
      </w:r>
      <w:r>
        <w:rPr>
          <w:rFonts w:ascii="Times New Roman" w:hAnsi="Times New Roman" w:cs="Times New Roman"/>
          <w:sz w:val="36"/>
          <w:szCs w:val="36"/>
          <w:lang w:val="en-US"/>
        </w:rPr>
        <w:t xml:space="preserve"> is heard</w:t>
      </w:r>
    </w:p>
    <w:p w14:paraId="578AABCE" w14:textId="4A891EBD" w:rsidR="002538AE" w:rsidRDefault="00B42632" w:rsidP="00B42632">
      <w:pPr>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002538AE" w:rsidRPr="002538AE">
        <w:rPr>
          <w:rFonts w:ascii="Times New Roman" w:hAnsi="Times New Roman" w:cs="Times New Roman"/>
          <w:b/>
          <w:bCs/>
          <w:sz w:val="36"/>
          <w:szCs w:val="36"/>
          <w:lang w:val="en-US"/>
        </w:rPr>
        <w:t>AUSCULTATION of LUNGS</w:t>
      </w:r>
      <w:r w:rsidR="00D24511">
        <w:rPr>
          <w:rFonts w:ascii="Times New Roman" w:hAnsi="Times New Roman" w:cs="Times New Roman"/>
          <w:b/>
          <w:bCs/>
          <w:sz w:val="36"/>
          <w:szCs w:val="36"/>
          <w:lang w:val="en-US"/>
        </w:rPr>
        <w:t>. Vesicular Respiration</w:t>
      </w:r>
    </w:p>
    <w:p w14:paraId="2BD95B29" w14:textId="77777777" w:rsidR="002538AE" w:rsidRPr="00D24511" w:rsidRDefault="002538AE">
      <w:pPr>
        <w:numPr>
          <w:ilvl w:val="0"/>
          <w:numId w:val="14"/>
        </w:numPr>
        <w:rPr>
          <w:rFonts w:ascii="Times New Roman" w:hAnsi="Times New Roman" w:cs="Times New Roman"/>
          <w:sz w:val="36"/>
          <w:szCs w:val="36"/>
        </w:rPr>
      </w:pPr>
      <w:r w:rsidRPr="002538AE">
        <w:rPr>
          <w:rFonts w:ascii="Times New Roman" w:hAnsi="Times New Roman" w:cs="Times New Roman"/>
          <w:sz w:val="36"/>
          <w:szCs w:val="36"/>
          <w:lang w:val="en-US"/>
        </w:rPr>
        <w:t>We use phonendoscope for the auscultation</w:t>
      </w:r>
    </w:p>
    <w:p w14:paraId="7E672EC0" w14:textId="556B3ADC" w:rsidR="002538AE" w:rsidRPr="002538AE" w:rsidRDefault="002538AE">
      <w:pPr>
        <w:numPr>
          <w:ilvl w:val="0"/>
          <w:numId w:val="14"/>
        </w:numPr>
        <w:rPr>
          <w:rFonts w:ascii="Times New Roman" w:hAnsi="Times New Roman" w:cs="Times New Roman"/>
          <w:sz w:val="36"/>
          <w:szCs w:val="36"/>
        </w:rPr>
      </w:pPr>
      <w:r w:rsidRPr="002538AE">
        <w:rPr>
          <w:rFonts w:ascii="Times New Roman" w:hAnsi="Times New Roman" w:cs="Times New Roman"/>
          <w:sz w:val="36"/>
          <w:szCs w:val="36"/>
          <w:lang w:val="en-US"/>
        </w:rPr>
        <w:t>We listen</w:t>
      </w:r>
      <w:r w:rsidR="00D24511">
        <w:rPr>
          <w:rFonts w:ascii="Times New Roman" w:hAnsi="Times New Roman" w:cs="Times New Roman"/>
          <w:sz w:val="36"/>
          <w:szCs w:val="36"/>
          <w:lang w:val="en-US"/>
        </w:rPr>
        <w:t xml:space="preserve"> to</w:t>
      </w:r>
      <w:r w:rsidRPr="002538AE">
        <w:rPr>
          <w:rFonts w:ascii="Times New Roman" w:hAnsi="Times New Roman" w:cs="Times New Roman"/>
          <w:sz w:val="36"/>
          <w:szCs w:val="36"/>
          <w:lang w:val="en-US"/>
        </w:rPr>
        <w:t xml:space="preserve"> the sounds of inspiration and expiration over the symmetrical parts of the lungs</w:t>
      </w:r>
    </w:p>
    <w:p w14:paraId="70EF143E" w14:textId="23A0A18B" w:rsidR="002538AE" w:rsidRPr="00B42632" w:rsidRDefault="002538AE">
      <w:pPr>
        <w:numPr>
          <w:ilvl w:val="0"/>
          <w:numId w:val="14"/>
        </w:numPr>
        <w:rPr>
          <w:rFonts w:ascii="Times New Roman" w:hAnsi="Times New Roman" w:cs="Times New Roman"/>
          <w:sz w:val="36"/>
          <w:szCs w:val="36"/>
        </w:rPr>
      </w:pPr>
      <w:r w:rsidRPr="00D24511">
        <w:rPr>
          <w:rFonts w:ascii="Times New Roman" w:hAnsi="Times New Roman" w:cs="Times New Roman"/>
          <w:sz w:val="36"/>
          <w:szCs w:val="36"/>
          <w:lang w:val="en-US"/>
        </w:rPr>
        <w:t xml:space="preserve">The respiration detected at auscultation over the healthy lungs is VESICULAR or </w:t>
      </w:r>
      <w:r w:rsidRPr="002538AE">
        <w:rPr>
          <w:rFonts w:ascii="Times New Roman" w:hAnsi="Times New Roman" w:cs="Times New Roman"/>
          <w:sz w:val="36"/>
          <w:szCs w:val="36"/>
          <w:lang w:val="en-US"/>
        </w:rPr>
        <w:t>ALVEOLAR RESPIRATION: the inspiration is long and loud, the expiration is short and quiet, the ratio In</w:t>
      </w:r>
      <w:r w:rsidR="00D24511">
        <w:rPr>
          <w:rFonts w:ascii="Times New Roman" w:hAnsi="Times New Roman" w:cs="Times New Roman"/>
          <w:sz w:val="36"/>
          <w:szCs w:val="36"/>
          <w:lang w:val="en-US"/>
        </w:rPr>
        <w:t>spiration</w:t>
      </w:r>
      <w:r w:rsidRPr="002538AE">
        <w:rPr>
          <w:rFonts w:ascii="Times New Roman" w:hAnsi="Times New Roman" w:cs="Times New Roman"/>
          <w:sz w:val="36"/>
          <w:szCs w:val="36"/>
          <w:lang w:val="en-US"/>
        </w:rPr>
        <w:t>/Ex</w:t>
      </w:r>
      <w:r w:rsidR="00D24511">
        <w:rPr>
          <w:rFonts w:ascii="Times New Roman" w:hAnsi="Times New Roman" w:cs="Times New Roman"/>
          <w:sz w:val="36"/>
          <w:szCs w:val="36"/>
          <w:lang w:val="en-US"/>
        </w:rPr>
        <w:t>piration</w:t>
      </w:r>
      <w:r w:rsidRPr="002538AE">
        <w:rPr>
          <w:rFonts w:ascii="Times New Roman" w:hAnsi="Times New Roman" w:cs="Times New Roman"/>
          <w:sz w:val="36"/>
          <w:szCs w:val="36"/>
          <w:lang w:val="en-US"/>
        </w:rPr>
        <w:t>=3/1</w:t>
      </w:r>
    </w:p>
    <w:p w14:paraId="39E1395C" w14:textId="123CD095" w:rsidR="00B42632" w:rsidRPr="008F7F19" w:rsidRDefault="008F7F19" w:rsidP="00B42632">
      <w:pPr>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18</w:t>
      </w:r>
    </w:p>
    <w:p w14:paraId="298DFFDA" w14:textId="0453CF33" w:rsidR="002538AE" w:rsidRPr="002538AE" w:rsidRDefault="002538AE">
      <w:pPr>
        <w:numPr>
          <w:ilvl w:val="0"/>
          <w:numId w:val="14"/>
        </w:numPr>
        <w:rPr>
          <w:rFonts w:ascii="Times New Roman" w:hAnsi="Times New Roman" w:cs="Times New Roman"/>
          <w:sz w:val="36"/>
          <w:szCs w:val="36"/>
        </w:rPr>
      </w:pPr>
      <w:r w:rsidRPr="002538AE">
        <w:rPr>
          <w:rFonts w:ascii="Times New Roman" w:hAnsi="Times New Roman" w:cs="Times New Roman"/>
          <w:sz w:val="36"/>
          <w:szCs w:val="36"/>
          <w:lang w:val="en-US"/>
        </w:rPr>
        <w:lastRenderedPageBreak/>
        <w:t>Only healthy alveol</w:t>
      </w:r>
      <w:r w:rsidR="00ED139C">
        <w:rPr>
          <w:rFonts w:ascii="Times New Roman" w:hAnsi="Times New Roman" w:cs="Times New Roman"/>
          <w:sz w:val="36"/>
          <w:szCs w:val="36"/>
          <w:lang w:val="en-US"/>
        </w:rPr>
        <w:t>i</w:t>
      </w:r>
      <w:r w:rsidRPr="002538AE">
        <w:rPr>
          <w:rFonts w:ascii="Times New Roman" w:hAnsi="Times New Roman" w:cs="Times New Roman"/>
          <w:sz w:val="36"/>
          <w:szCs w:val="36"/>
          <w:lang w:val="en-US"/>
        </w:rPr>
        <w:t xml:space="preserve"> (that contain septa) are inflated</w:t>
      </w:r>
      <w:r w:rsidRPr="00D24511">
        <w:rPr>
          <w:rFonts w:ascii="Times New Roman" w:hAnsi="Times New Roman" w:cs="Times New Roman"/>
          <w:sz w:val="36"/>
          <w:szCs w:val="36"/>
          <w:lang w:val="en-US"/>
        </w:rPr>
        <w:t xml:space="preserve"> (expanded)</w:t>
      </w:r>
      <w:r w:rsidRPr="002538AE">
        <w:rPr>
          <w:rFonts w:ascii="Times New Roman" w:hAnsi="Times New Roman" w:cs="Times New Roman"/>
          <w:sz w:val="36"/>
          <w:szCs w:val="36"/>
          <w:lang w:val="en-US"/>
        </w:rPr>
        <w:t xml:space="preserve"> by the air at inspiration</w:t>
      </w:r>
      <w:r w:rsidR="004B057B">
        <w:rPr>
          <w:rFonts w:ascii="Times New Roman" w:hAnsi="Times New Roman" w:cs="Times New Roman"/>
          <w:sz w:val="36"/>
          <w:szCs w:val="36"/>
          <w:lang w:val="en-US"/>
        </w:rPr>
        <w:t>,</w:t>
      </w:r>
      <w:r w:rsidRPr="002538AE">
        <w:rPr>
          <w:rFonts w:ascii="Times New Roman" w:hAnsi="Times New Roman" w:cs="Times New Roman"/>
          <w:sz w:val="36"/>
          <w:szCs w:val="36"/>
          <w:lang w:val="en-US"/>
        </w:rPr>
        <w:t xml:space="preserve"> and this sound is long and loud</w:t>
      </w:r>
    </w:p>
    <w:p w14:paraId="7238FE2A" w14:textId="493807E4" w:rsidR="00D24511" w:rsidRPr="00D24511" w:rsidRDefault="00D24511">
      <w:pPr>
        <w:numPr>
          <w:ilvl w:val="0"/>
          <w:numId w:val="14"/>
        </w:numPr>
        <w:rPr>
          <w:rFonts w:ascii="Times New Roman" w:hAnsi="Times New Roman" w:cs="Times New Roman"/>
          <w:sz w:val="36"/>
          <w:szCs w:val="36"/>
        </w:rPr>
      </w:pPr>
      <w:r w:rsidRPr="00D24511">
        <w:rPr>
          <w:rFonts w:ascii="Times New Roman" w:hAnsi="Times New Roman" w:cs="Times New Roman"/>
          <w:sz w:val="36"/>
          <w:szCs w:val="36"/>
          <w:lang w:val="en-US"/>
        </w:rPr>
        <w:t>The sound of expiration is short and quiet</w:t>
      </w:r>
    </w:p>
    <w:p w14:paraId="48F4F1DE" w14:textId="1E407F64" w:rsidR="00D24511" w:rsidRPr="00B42632" w:rsidRDefault="003E32B9" w:rsidP="003E32B9">
      <w:pPr>
        <w:ind w:left="567" w:hanging="207"/>
        <w:rPr>
          <w:rFonts w:ascii="Times New Roman" w:hAnsi="Times New Roman" w:cs="Times New Roman"/>
          <w:sz w:val="36"/>
          <w:szCs w:val="36"/>
          <w:lang w:val="en-US"/>
        </w:rPr>
      </w:pPr>
      <w:r>
        <w:rPr>
          <w:rFonts w:ascii="Cambria" w:hAnsi="Cambria" w:cs="Times New Roman"/>
          <w:sz w:val="36"/>
          <w:szCs w:val="36"/>
          <w:lang w:val="en-US"/>
        </w:rPr>
        <w:t>⦁</w:t>
      </w:r>
      <w:r w:rsidR="00D24511" w:rsidRPr="00D24511">
        <w:rPr>
          <w:rFonts w:ascii="Times New Roman" w:hAnsi="Times New Roman" w:cs="Times New Roman"/>
          <w:sz w:val="36"/>
          <w:szCs w:val="36"/>
          <w:lang w:val="en-US"/>
        </w:rPr>
        <w:t>At emphysema (septa inside of a lot of alveol</w:t>
      </w:r>
      <w:r w:rsidR="00ED139C">
        <w:rPr>
          <w:rFonts w:ascii="Times New Roman" w:hAnsi="Times New Roman" w:cs="Times New Roman"/>
          <w:sz w:val="36"/>
          <w:szCs w:val="36"/>
          <w:lang w:val="en-US"/>
        </w:rPr>
        <w:t>i</w:t>
      </w:r>
      <w:r w:rsidR="00D24511" w:rsidRPr="00D24511">
        <w:rPr>
          <w:rFonts w:ascii="Times New Roman" w:hAnsi="Times New Roman" w:cs="Times New Roman"/>
          <w:sz w:val="36"/>
          <w:szCs w:val="36"/>
          <w:lang w:val="en-US"/>
        </w:rPr>
        <w:t xml:space="preserve"> are destroyed) </w:t>
      </w:r>
      <w:proofErr w:type="gramStart"/>
      <w:r w:rsidR="00D24511" w:rsidRPr="00D24511">
        <w:rPr>
          <w:rFonts w:ascii="Times New Roman" w:hAnsi="Times New Roman" w:cs="Times New Roman"/>
          <w:sz w:val="36"/>
          <w:szCs w:val="36"/>
          <w:lang w:val="en-US"/>
        </w:rPr>
        <w:t xml:space="preserve">– </w:t>
      </w:r>
      <w:r>
        <w:rPr>
          <w:rFonts w:ascii="Times New Roman" w:hAnsi="Times New Roman" w:cs="Times New Roman"/>
          <w:sz w:val="36"/>
          <w:szCs w:val="36"/>
          <w:lang w:val="en-US"/>
        </w:rPr>
        <w:t xml:space="preserve"> </w:t>
      </w:r>
      <w:r w:rsidR="00D24511" w:rsidRPr="00D24511">
        <w:rPr>
          <w:rFonts w:ascii="Times New Roman" w:hAnsi="Times New Roman" w:cs="Times New Roman"/>
          <w:sz w:val="36"/>
          <w:szCs w:val="36"/>
          <w:lang w:val="en-US"/>
        </w:rPr>
        <w:t>alveol</w:t>
      </w:r>
      <w:r w:rsidR="00ED139C">
        <w:rPr>
          <w:rFonts w:ascii="Times New Roman" w:hAnsi="Times New Roman" w:cs="Times New Roman"/>
          <w:sz w:val="36"/>
          <w:szCs w:val="36"/>
          <w:lang w:val="en-US"/>
        </w:rPr>
        <w:t>i</w:t>
      </w:r>
      <w:proofErr w:type="gramEnd"/>
      <w:r w:rsidR="00D24511" w:rsidRPr="00D24511">
        <w:rPr>
          <w:rFonts w:ascii="Times New Roman" w:hAnsi="Times New Roman" w:cs="Times New Roman"/>
          <w:sz w:val="36"/>
          <w:szCs w:val="36"/>
          <w:lang w:val="en-US"/>
        </w:rPr>
        <w:t xml:space="preserve"> cannot be inflated, they are not noisy, it is WEAK VESICULAR RESPIRATION, the COTTON-LIKE respiration (as if you are listening</w:t>
      </w:r>
      <w:r w:rsidR="00D24511">
        <w:rPr>
          <w:rFonts w:ascii="Times New Roman" w:hAnsi="Times New Roman" w:cs="Times New Roman"/>
          <w:sz w:val="36"/>
          <w:szCs w:val="36"/>
          <w:lang w:val="en-US"/>
        </w:rPr>
        <w:t xml:space="preserve"> to</w:t>
      </w:r>
      <w:r w:rsidR="00D24511" w:rsidRPr="00D24511">
        <w:rPr>
          <w:rFonts w:ascii="Times New Roman" w:hAnsi="Times New Roman" w:cs="Times New Roman"/>
          <w:sz w:val="36"/>
          <w:szCs w:val="36"/>
          <w:lang w:val="en-US"/>
        </w:rPr>
        <w:t xml:space="preserve"> the respiration while your patient has a cotton coat taken on)</w:t>
      </w:r>
    </w:p>
    <w:p w14:paraId="6445213F" w14:textId="77777777" w:rsidR="00D24511" w:rsidRDefault="00D24511" w:rsidP="00D24511">
      <w:pPr>
        <w:pStyle w:val="a9"/>
        <w:rPr>
          <w:rFonts w:ascii="Times New Roman" w:hAnsi="Times New Roman" w:cs="Times New Roman"/>
          <w:sz w:val="36"/>
          <w:szCs w:val="36"/>
        </w:rPr>
      </w:pPr>
    </w:p>
    <w:p w14:paraId="0A68745F" w14:textId="77777777" w:rsidR="00D24511" w:rsidRDefault="00D24511" w:rsidP="00D24511">
      <w:pPr>
        <w:rPr>
          <w:rFonts w:ascii="Times New Roman" w:hAnsi="Times New Roman" w:cs="Times New Roman"/>
          <w:sz w:val="36"/>
          <w:szCs w:val="36"/>
          <w:lang w:val="en-US"/>
        </w:rPr>
      </w:pPr>
    </w:p>
    <w:p w14:paraId="29453E2B" w14:textId="66CA65E9" w:rsidR="00D24511" w:rsidRDefault="00D24511" w:rsidP="00D24511">
      <w:pPr>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D24511">
        <w:rPr>
          <w:rFonts w:ascii="Times New Roman" w:hAnsi="Times New Roman" w:cs="Times New Roman"/>
          <w:b/>
          <w:bCs/>
          <w:sz w:val="36"/>
          <w:szCs w:val="36"/>
          <w:lang w:val="en-US"/>
        </w:rPr>
        <w:t>Auscultation of Lungs</w:t>
      </w:r>
      <w:r>
        <w:rPr>
          <w:rFonts w:ascii="Times New Roman" w:hAnsi="Times New Roman" w:cs="Times New Roman"/>
          <w:b/>
          <w:bCs/>
          <w:sz w:val="36"/>
          <w:szCs w:val="36"/>
          <w:lang w:val="en-US"/>
        </w:rPr>
        <w:t>. Bronchial Respiration</w:t>
      </w:r>
    </w:p>
    <w:p w14:paraId="3AB810BD" w14:textId="77777777" w:rsidR="00D24511" w:rsidRPr="00D24511" w:rsidRDefault="00D24511">
      <w:pPr>
        <w:numPr>
          <w:ilvl w:val="0"/>
          <w:numId w:val="15"/>
        </w:numPr>
        <w:rPr>
          <w:rFonts w:ascii="Times New Roman" w:hAnsi="Times New Roman" w:cs="Times New Roman"/>
          <w:sz w:val="36"/>
          <w:szCs w:val="36"/>
        </w:rPr>
      </w:pPr>
      <w:r w:rsidRPr="00D24511">
        <w:rPr>
          <w:rFonts w:ascii="Times New Roman" w:hAnsi="Times New Roman" w:cs="Times New Roman"/>
          <w:sz w:val="36"/>
          <w:szCs w:val="36"/>
          <w:lang w:val="en-US"/>
        </w:rPr>
        <w:t>Apply the membrane of your phonendoscope over the larynx</w:t>
      </w:r>
    </w:p>
    <w:p w14:paraId="4266FF92" w14:textId="77777777" w:rsidR="00D24511" w:rsidRPr="00D24511" w:rsidRDefault="00D24511">
      <w:pPr>
        <w:numPr>
          <w:ilvl w:val="0"/>
          <w:numId w:val="15"/>
        </w:numPr>
        <w:rPr>
          <w:rFonts w:ascii="Times New Roman" w:hAnsi="Times New Roman" w:cs="Times New Roman"/>
          <w:sz w:val="36"/>
          <w:szCs w:val="36"/>
        </w:rPr>
      </w:pPr>
      <w:r w:rsidRPr="00D24511">
        <w:rPr>
          <w:rFonts w:ascii="Times New Roman" w:hAnsi="Times New Roman" w:cs="Times New Roman"/>
          <w:sz w:val="36"/>
          <w:szCs w:val="36"/>
          <w:lang w:val="en-US"/>
        </w:rPr>
        <w:t>You will hear different kind of respiration – laryngeal-tracheal or bronchial</w:t>
      </w:r>
    </w:p>
    <w:p w14:paraId="046766E0" w14:textId="78A72B30" w:rsidR="00D24511" w:rsidRPr="00D24511" w:rsidRDefault="00D24511">
      <w:pPr>
        <w:numPr>
          <w:ilvl w:val="0"/>
          <w:numId w:val="15"/>
        </w:numPr>
        <w:rPr>
          <w:rFonts w:ascii="Times New Roman" w:hAnsi="Times New Roman" w:cs="Times New Roman"/>
          <w:sz w:val="36"/>
          <w:szCs w:val="36"/>
        </w:rPr>
      </w:pPr>
      <w:r w:rsidRPr="00D24511">
        <w:rPr>
          <w:rFonts w:ascii="Times New Roman" w:hAnsi="Times New Roman" w:cs="Times New Roman"/>
          <w:sz w:val="36"/>
          <w:szCs w:val="36"/>
          <w:lang w:val="en-US"/>
        </w:rPr>
        <w:t>The characteristics of bronchial respiration:</w:t>
      </w:r>
      <w:r w:rsidR="00277787">
        <w:rPr>
          <w:rFonts w:ascii="Times New Roman" w:hAnsi="Times New Roman" w:cs="Times New Roman"/>
          <w:sz w:val="36"/>
          <w:szCs w:val="36"/>
          <w:lang w:val="en-US"/>
        </w:rPr>
        <w:t xml:space="preserve"> </w:t>
      </w:r>
      <w:r w:rsidRPr="00D24511">
        <w:rPr>
          <w:rFonts w:ascii="Times New Roman" w:hAnsi="Times New Roman" w:cs="Times New Roman"/>
          <w:sz w:val="36"/>
          <w:szCs w:val="36"/>
          <w:lang w:val="en-US"/>
        </w:rPr>
        <w:t xml:space="preserve">inspiration is short and </w:t>
      </w:r>
      <w:proofErr w:type="gramStart"/>
      <w:r w:rsidRPr="00D24511">
        <w:rPr>
          <w:rFonts w:ascii="Times New Roman" w:hAnsi="Times New Roman" w:cs="Times New Roman"/>
          <w:sz w:val="36"/>
          <w:szCs w:val="36"/>
          <w:lang w:val="en-US"/>
        </w:rPr>
        <w:t>quiet,</w:t>
      </w:r>
      <w:proofErr w:type="gramEnd"/>
      <w:r w:rsidRPr="00D24511">
        <w:rPr>
          <w:rFonts w:ascii="Times New Roman" w:hAnsi="Times New Roman" w:cs="Times New Roman"/>
          <w:sz w:val="36"/>
          <w:szCs w:val="36"/>
          <w:lang w:val="en-US"/>
        </w:rPr>
        <w:t xml:space="preserve"> an expiration is long and loud (the characteristics are opposite to the vesicular respiration)</w:t>
      </w:r>
    </w:p>
    <w:p w14:paraId="0DE242E5" w14:textId="452077DB" w:rsidR="00D24511" w:rsidRPr="00D24511" w:rsidRDefault="00D24511" w:rsidP="00D24511">
      <w:pPr>
        <w:ind w:left="720"/>
        <w:rPr>
          <w:rFonts w:ascii="Times New Roman" w:hAnsi="Times New Roman" w:cs="Times New Roman"/>
          <w:b/>
          <w:bCs/>
          <w:sz w:val="36"/>
          <w:szCs w:val="36"/>
        </w:rPr>
      </w:pPr>
      <w:r>
        <w:rPr>
          <w:rFonts w:ascii="Times New Roman" w:hAnsi="Times New Roman" w:cs="Times New Roman"/>
          <w:sz w:val="36"/>
          <w:szCs w:val="36"/>
          <w:lang w:val="en-US"/>
        </w:rPr>
        <w:t xml:space="preserve">                           </w:t>
      </w:r>
      <w:r w:rsidRPr="00D24511">
        <w:rPr>
          <w:rFonts w:ascii="Times New Roman" w:hAnsi="Times New Roman" w:cs="Times New Roman"/>
          <w:b/>
          <w:bCs/>
          <w:sz w:val="36"/>
          <w:szCs w:val="36"/>
          <w:lang w:val="en-US"/>
        </w:rPr>
        <w:t>CONCLUSION</w:t>
      </w:r>
    </w:p>
    <w:p w14:paraId="3C2D026A" w14:textId="2E099A75" w:rsidR="00D24511" w:rsidRPr="00D24511" w:rsidRDefault="00D24511">
      <w:pPr>
        <w:numPr>
          <w:ilvl w:val="0"/>
          <w:numId w:val="15"/>
        </w:numPr>
        <w:rPr>
          <w:rFonts w:ascii="Times New Roman" w:hAnsi="Times New Roman" w:cs="Times New Roman"/>
          <w:sz w:val="36"/>
          <w:szCs w:val="36"/>
        </w:rPr>
      </w:pPr>
      <w:r w:rsidRPr="00D24511">
        <w:rPr>
          <w:rFonts w:ascii="Times New Roman" w:hAnsi="Times New Roman" w:cs="Times New Roman"/>
          <w:sz w:val="36"/>
          <w:szCs w:val="36"/>
          <w:lang w:val="en-US"/>
        </w:rPr>
        <w:t>There are two main kinds of normal physiological respiration, detected at auscultation of lungs:</w:t>
      </w:r>
    </w:p>
    <w:p w14:paraId="25C27154" w14:textId="4D695A07" w:rsidR="00D24511" w:rsidRPr="00D24511" w:rsidRDefault="00D24511">
      <w:pPr>
        <w:numPr>
          <w:ilvl w:val="0"/>
          <w:numId w:val="15"/>
        </w:numPr>
        <w:rPr>
          <w:rFonts w:ascii="Times New Roman" w:hAnsi="Times New Roman" w:cs="Times New Roman"/>
          <w:sz w:val="36"/>
          <w:szCs w:val="36"/>
        </w:rPr>
      </w:pPr>
      <w:r w:rsidRPr="00D24511">
        <w:rPr>
          <w:rFonts w:ascii="Times New Roman" w:hAnsi="Times New Roman" w:cs="Times New Roman"/>
          <w:sz w:val="36"/>
          <w:szCs w:val="36"/>
          <w:lang w:val="en-US"/>
        </w:rPr>
        <w:t>VESICULAR RESPIRATION = alveolar respiration</w:t>
      </w:r>
    </w:p>
    <w:p w14:paraId="6D3A0F0B" w14:textId="77777777" w:rsidR="00C0648E" w:rsidRPr="00C0648E" w:rsidRDefault="00D24511">
      <w:pPr>
        <w:numPr>
          <w:ilvl w:val="0"/>
          <w:numId w:val="15"/>
        </w:numPr>
        <w:rPr>
          <w:rFonts w:ascii="Times New Roman" w:hAnsi="Times New Roman" w:cs="Times New Roman"/>
          <w:sz w:val="36"/>
          <w:szCs w:val="36"/>
        </w:rPr>
      </w:pPr>
      <w:r w:rsidRPr="00D24511">
        <w:rPr>
          <w:rFonts w:ascii="Times New Roman" w:hAnsi="Times New Roman" w:cs="Times New Roman"/>
          <w:sz w:val="36"/>
          <w:szCs w:val="36"/>
          <w:lang w:val="en-US"/>
        </w:rPr>
        <w:t>BRONCHIAL RESPIRATION = laryngeal-tracheal respiration</w:t>
      </w:r>
    </w:p>
    <w:p w14:paraId="6AA862CF" w14:textId="77777777" w:rsidR="00C0648E" w:rsidRDefault="00C0648E" w:rsidP="00C0648E">
      <w:pPr>
        <w:rPr>
          <w:rFonts w:ascii="Times New Roman" w:hAnsi="Times New Roman" w:cs="Times New Roman"/>
          <w:sz w:val="36"/>
          <w:szCs w:val="36"/>
          <w:lang w:val="en-US"/>
        </w:rPr>
      </w:pPr>
    </w:p>
    <w:p w14:paraId="26D9C3BF" w14:textId="77777777" w:rsidR="00C0648E" w:rsidRPr="00C0648E" w:rsidRDefault="00C0648E" w:rsidP="00C0648E">
      <w:pPr>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C0648E">
        <w:rPr>
          <w:rFonts w:ascii="Times New Roman" w:hAnsi="Times New Roman" w:cs="Times New Roman"/>
          <w:b/>
          <w:bCs/>
          <w:sz w:val="36"/>
          <w:szCs w:val="36"/>
          <w:lang w:val="en-US"/>
        </w:rPr>
        <w:t>AUSCULTATION of LUNGS.</w:t>
      </w:r>
    </w:p>
    <w:p w14:paraId="5D656488" w14:textId="1D4078DC" w:rsidR="00C0648E" w:rsidRDefault="00C0648E" w:rsidP="00C0648E">
      <w:pPr>
        <w:rPr>
          <w:rFonts w:ascii="Times New Roman" w:hAnsi="Times New Roman" w:cs="Times New Roman"/>
          <w:b/>
          <w:bCs/>
          <w:sz w:val="36"/>
          <w:szCs w:val="36"/>
          <w:lang w:val="en-US"/>
        </w:rPr>
      </w:pPr>
      <w:r w:rsidRPr="00C0648E">
        <w:rPr>
          <w:rFonts w:ascii="Times New Roman" w:hAnsi="Times New Roman" w:cs="Times New Roman"/>
          <w:b/>
          <w:bCs/>
          <w:sz w:val="36"/>
          <w:szCs w:val="36"/>
          <w:lang w:val="en-US"/>
        </w:rPr>
        <w:t xml:space="preserve">      Pathological changes detected </w:t>
      </w:r>
      <w:r w:rsidR="001F1915">
        <w:rPr>
          <w:rFonts w:ascii="Times New Roman" w:hAnsi="Times New Roman" w:cs="Times New Roman"/>
          <w:b/>
          <w:bCs/>
          <w:sz w:val="36"/>
          <w:szCs w:val="36"/>
          <w:lang w:val="en-US"/>
        </w:rPr>
        <w:t>in</w:t>
      </w:r>
      <w:r w:rsidRPr="00C0648E">
        <w:rPr>
          <w:rFonts w:ascii="Times New Roman" w:hAnsi="Times New Roman" w:cs="Times New Roman"/>
          <w:b/>
          <w:bCs/>
          <w:sz w:val="36"/>
          <w:szCs w:val="36"/>
          <w:lang w:val="en-US"/>
        </w:rPr>
        <w:t xml:space="preserve"> lungs’ auscultation</w:t>
      </w:r>
    </w:p>
    <w:p w14:paraId="7482284C" w14:textId="3E4B1B0D" w:rsidR="00121B85" w:rsidRPr="008F7F19" w:rsidRDefault="008F7F19" w:rsidP="00C0648E">
      <w:pPr>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8F7F19">
        <w:rPr>
          <w:rFonts w:ascii="Times New Roman" w:hAnsi="Times New Roman" w:cs="Times New Roman"/>
          <w:sz w:val="36"/>
          <w:szCs w:val="36"/>
          <w:lang w:val="en-US"/>
        </w:rPr>
        <w:t>19</w:t>
      </w:r>
    </w:p>
    <w:p w14:paraId="2E7D56B4" w14:textId="324C860B" w:rsidR="00C0648E" w:rsidRPr="00277787" w:rsidRDefault="00C0648E">
      <w:pPr>
        <w:numPr>
          <w:ilvl w:val="0"/>
          <w:numId w:val="16"/>
        </w:numPr>
        <w:rPr>
          <w:rFonts w:ascii="Times New Roman" w:hAnsi="Times New Roman" w:cs="Times New Roman"/>
          <w:sz w:val="36"/>
          <w:szCs w:val="36"/>
        </w:rPr>
      </w:pPr>
      <w:r w:rsidRPr="00C0648E">
        <w:rPr>
          <w:rFonts w:ascii="Times New Roman" w:hAnsi="Times New Roman" w:cs="Times New Roman"/>
          <w:sz w:val="36"/>
          <w:szCs w:val="36"/>
          <w:lang w:val="en-US"/>
        </w:rPr>
        <w:lastRenderedPageBreak/>
        <w:t>At bronchitis, in case of edema of internal mucous membrane, diameter of bronchi is decreased (</w:t>
      </w:r>
      <w:r w:rsidRPr="00C0648E">
        <w:rPr>
          <w:rFonts w:ascii="Times New Roman" w:hAnsi="Times New Roman" w:cs="Times New Roman"/>
          <w:i/>
          <w:iCs/>
          <w:sz w:val="36"/>
          <w:szCs w:val="36"/>
          <w:lang w:val="en-US"/>
        </w:rPr>
        <w:t>SYNDROME of BRONCHIAL OBSTRUCTION</w:t>
      </w:r>
      <w:r w:rsidRPr="00C0648E">
        <w:rPr>
          <w:rFonts w:ascii="Times New Roman" w:hAnsi="Times New Roman" w:cs="Times New Roman"/>
          <w:sz w:val="36"/>
          <w:szCs w:val="36"/>
          <w:lang w:val="en-US"/>
        </w:rPr>
        <w:t xml:space="preserve">) – </w:t>
      </w:r>
      <w:r>
        <w:rPr>
          <w:rFonts w:ascii="Times New Roman" w:hAnsi="Times New Roman" w:cs="Times New Roman"/>
          <w:sz w:val="36"/>
          <w:szCs w:val="36"/>
          <w:lang w:val="en-US"/>
        </w:rPr>
        <w:t xml:space="preserve">inspiration and </w:t>
      </w:r>
      <w:r w:rsidRPr="00C0648E">
        <w:rPr>
          <w:rFonts w:ascii="Times New Roman" w:hAnsi="Times New Roman" w:cs="Times New Roman"/>
          <w:sz w:val="36"/>
          <w:szCs w:val="36"/>
          <w:lang w:val="en-US"/>
        </w:rPr>
        <w:t xml:space="preserve">expiration </w:t>
      </w:r>
      <w:r w:rsidRPr="00277787">
        <w:rPr>
          <w:rFonts w:ascii="Times New Roman" w:hAnsi="Times New Roman" w:cs="Times New Roman"/>
          <w:sz w:val="36"/>
          <w:szCs w:val="36"/>
          <w:lang w:val="en-US"/>
        </w:rPr>
        <w:t xml:space="preserve">are louder, it is </w:t>
      </w:r>
      <w:r w:rsidRPr="00277787">
        <w:rPr>
          <w:rFonts w:ascii="Times New Roman" w:hAnsi="Times New Roman" w:cs="Times New Roman"/>
          <w:b/>
          <w:bCs/>
          <w:sz w:val="36"/>
          <w:szCs w:val="36"/>
          <w:u w:val="single"/>
          <w:lang w:val="en-US"/>
        </w:rPr>
        <w:t>INCREASED</w:t>
      </w:r>
      <w:r w:rsidRPr="00277787">
        <w:rPr>
          <w:rFonts w:ascii="Times New Roman" w:hAnsi="Times New Roman" w:cs="Times New Roman"/>
          <w:sz w:val="36"/>
          <w:szCs w:val="36"/>
          <w:lang w:val="en-US"/>
        </w:rPr>
        <w:t xml:space="preserve"> VESICULAR RESPIRATION = the </w:t>
      </w:r>
      <w:r w:rsidRPr="00277787">
        <w:rPr>
          <w:rFonts w:ascii="Times New Roman" w:hAnsi="Times New Roman" w:cs="Times New Roman"/>
          <w:b/>
          <w:bCs/>
          <w:sz w:val="36"/>
          <w:szCs w:val="36"/>
          <w:u w:val="single"/>
          <w:lang w:val="en-US"/>
        </w:rPr>
        <w:t>HARD</w:t>
      </w:r>
      <w:r w:rsidRPr="00277787">
        <w:rPr>
          <w:rFonts w:ascii="Times New Roman" w:hAnsi="Times New Roman" w:cs="Times New Roman"/>
          <w:sz w:val="36"/>
          <w:szCs w:val="36"/>
          <w:lang w:val="en-US"/>
        </w:rPr>
        <w:t xml:space="preserve"> VESICULAR RESPIRATION</w:t>
      </w:r>
    </w:p>
    <w:p w14:paraId="744860FB" w14:textId="5D84C0E9" w:rsidR="00C0648E" w:rsidRPr="00C0648E" w:rsidRDefault="00C0648E">
      <w:pPr>
        <w:numPr>
          <w:ilvl w:val="0"/>
          <w:numId w:val="16"/>
        </w:numPr>
        <w:rPr>
          <w:rFonts w:ascii="Times New Roman" w:hAnsi="Times New Roman" w:cs="Times New Roman"/>
          <w:sz w:val="36"/>
          <w:szCs w:val="36"/>
        </w:rPr>
      </w:pPr>
      <w:r w:rsidRPr="00C0648E">
        <w:rPr>
          <w:rFonts w:ascii="Times New Roman" w:hAnsi="Times New Roman" w:cs="Times New Roman"/>
          <w:sz w:val="36"/>
          <w:szCs w:val="36"/>
          <w:lang w:val="en-US"/>
        </w:rPr>
        <w:t>At lobar pneumonia (cr</w:t>
      </w:r>
      <w:r w:rsidR="004B057B">
        <w:rPr>
          <w:rFonts w:ascii="Times New Roman" w:hAnsi="Times New Roman" w:cs="Times New Roman"/>
          <w:sz w:val="36"/>
          <w:szCs w:val="36"/>
          <w:lang w:val="en-US"/>
        </w:rPr>
        <w:t>o</w:t>
      </w:r>
      <w:r w:rsidRPr="00C0648E">
        <w:rPr>
          <w:rFonts w:ascii="Times New Roman" w:hAnsi="Times New Roman" w:cs="Times New Roman"/>
          <w:sz w:val="36"/>
          <w:szCs w:val="36"/>
          <w:lang w:val="en-US"/>
        </w:rPr>
        <w:t>upous pneumonia), stage</w:t>
      </w:r>
      <w:r>
        <w:rPr>
          <w:rFonts w:ascii="Times New Roman" w:hAnsi="Times New Roman" w:cs="Times New Roman"/>
          <w:sz w:val="36"/>
          <w:szCs w:val="36"/>
          <w:lang w:val="en-US"/>
        </w:rPr>
        <w:t xml:space="preserve"> II</w:t>
      </w:r>
      <w:r w:rsidRPr="00C0648E">
        <w:rPr>
          <w:rFonts w:ascii="Times New Roman" w:hAnsi="Times New Roman" w:cs="Times New Roman"/>
          <w:sz w:val="36"/>
          <w:szCs w:val="36"/>
          <w:lang w:val="en-US"/>
        </w:rPr>
        <w:t>, alveol</w:t>
      </w:r>
      <w:r w:rsidR="004B057B">
        <w:rPr>
          <w:rFonts w:ascii="Times New Roman" w:hAnsi="Times New Roman" w:cs="Times New Roman"/>
          <w:sz w:val="36"/>
          <w:szCs w:val="36"/>
          <w:lang w:val="en-US"/>
        </w:rPr>
        <w:t>i</w:t>
      </w:r>
      <w:r w:rsidRPr="00C0648E">
        <w:rPr>
          <w:rFonts w:ascii="Times New Roman" w:hAnsi="Times New Roman" w:cs="Times New Roman"/>
          <w:sz w:val="36"/>
          <w:szCs w:val="36"/>
          <w:lang w:val="en-US"/>
        </w:rPr>
        <w:t xml:space="preserve"> of the affected lobe are filled with inflammat</w:t>
      </w:r>
      <w:r w:rsidR="00277787">
        <w:rPr>
          <w:rFonts w:ascii="Times New Roman" w:hAnsi="Times New Roman" w:cs="Times New Roman"/>
          <w:sz w:val="36"/>
          <w:szCs w:val="36"/>
          <w:lang w:val="en-US"/>
        </w:rPr>
        <w:t>ory</w:t>
      </w:r>
      <w:r w:rsidRPr="00C0648E">
        <w:rPr>
          <w:rFonts w:ascii="Times New Roman" w:hAnsi="Times New Roman" w:cs="Times New Roman"/>
          <w:sz w:val="36"/>
          <w:szCs w:val="36"/>
          <w:lang w:val="en-US"/>
        </w:rPr>
        <w:t xml:space="preserve"> liquid, they cannot be inflated by the air at inspiration. This region of </w:t>
      </w:r>
      <w:r w:rsidRPr="00C0648E">
        <w:rPr>
          <w:rFonts w:ascii="Times New Roman" w:hAnsi="Times New Roman" w:cs="Times New Roman"/>
          <w:sz w:val="36"/>
          <w:szCs w:val="36"/>
          <w:u w:val="single"/>
          <w:lang w:val="en-US"/>
        </w:rPr>
        <w:t>increased density</w:t>
      </w:r>
      <w:r w:rsidRPr="00C0648E">
        <w:rPr>
          <w:rFonts w:ascii="Times New Roman" w:hAnsi="Times New Roman" w:cs="Times New Roman"/>
          <w:sz w:val="36"/>
          <w:szCs w:val="36"/>
          <w:lang w:val="en-US"/>
        </w:rPr>
        <w:t xml:space="preserve"> increases expiration</w:t>
      </w:r>
      <w:r>
        <w:rPr>
          <w:rFonts w:ascii="Times New Roman" w:hAnsi="Times New Roman" w:cs="Times New Roman"/>
          <w:sz w:val="36"/>
          <w:szCs w:val="36"/>
          <w:lang w:val="en-US"/>
        </w:rPr>
        <w:t xml:space="preserve"> of healthy lobes in the same lung.</w:t>
      </w:r>
      <w:r w:rsidRPr="00C0648E">
        <w:rPr>
          <w:rFonts w:ascii="Times New Roman" w:hAnsi="Times New Roman" w:cs="Times New Roman"/>
          <w:sz w:val="36"/>
          <w:szCs w:val="36"/>
          <w:lang w:val="en-US"/>
        </w:rPr>
        <w:t xml:space="preserve"> It is Pathological </w:t>
      </w:r>
      <w:r w:rsidRPr="00C0648E">
        <w:rPr>
          <w:rFonts w:ascii="Times New Roman" w:hAnsi="Times New Roman" w:cs="Times New Roman"/>
          <w:b/>
          <w:bCs/>
          <w:sz w:val="36"/>
          <w:szCs w:val="36"/>
          <w:lang w:val="en-US"/>
        </w:rPr>
        <w:t>BRONCHIAL</w:t>
      </w:r>
      <w:r w:rsidRPr="00C0648E">
        <w:rPr>
          <w:rFonts w:ascii="Times New Roman" w:hAnsi="Times New Roman" w:cs="Times New Roman"/>
          <w:sz w:val="36"/>
          <w:szCs w:val="36"/>
          <w:lang w:val="en-US"/>
        </w:rPr>
        <w:t xml:space="preserve">, or pathological </w:t>
      </w:r>
      <w:r w:rsidRPr="00C0648E">
        <w:rPr>
          <w:rFonts w:ascii="Times New Roman" w:hAnsi="Times New Roman" w:cs="Times New Roman"/>
          <w:b/>
          <w:bCs/>
          <w:sz w:val="36"/>
          <w:szCs w:val="36"/>
          <w:lang w:val="en-US"/>
        </w:rPr>
        <w:t>LARYNGEAL-TRACHEAL</w:t>
      </w:r>
      <w:r w:rsidRPr="00C0648E">
        <w:rPr>
          <w:rFonts w:ascii="Times New Roman" w:hAnsi="Times New Roman" w:cs="Times New Roman"/>
          <w:sz w:val="36"/>
          <w:szCs w:val="36"/>
          <w:lang w:val="en-US"/>
        </w:rPr>
        <w:t xml:space="preserve"> RESPIRATION: the inspiration is short and quiet, the expiration is long and loud</w:t>
      </w:r>
      <w:r>
        <w:rPr>
          <w:rFonts w:ascii="Times New Roman" w:hAnsi="Times New Roman" w:cs="Times New Roman"/>
          <w:sz w:val="36"/>
          <w:szCs w:val="36"/>
          <w:lang w:val="en-US"/>
        </w:rPr>
        <w:t>.</w:t>
      </w:r>
    </w:p>
    <w:p w14:paraId="197409E4" w14:textId="561DFA40" w:rsidR="00C0648E" w:rsidRPr="00C0648E" w:rsidRDefault="00121B85" w:rsidP="00C0648E">
      <w:pPr>
        <w:rPr>
          <w:rFonts w:ascii="Times New Roman" w:hAnsi="Times New Roman" w:cs="Times New Roman"/>
          <w:b/>
          <w:bCs/>
          <w:sz w:val="36"/>
          <w:szCs w:val="36"/>
        </w:rPr>
      </w:pPr>
      <w:r>
        <w:rPr>
          <w:rFonts w:ascii="Times New Roman" w:hAnsi="Times New Roman" w:cs="Times New Roman"/>
          <w:sz w:val="36"/>
          <w:szCs w:val="36"/>
          <w:lang w:val="en-US"/>
        </w:rPr>
        <w:t xml:space="preserve">                      </w:t>
      </w:r>
      <w:r w:rsidR="00C0648E" w:rsidRPr="00C0648E">
        <w:rPr>
          <w:rFonts w:ascii="Times New Roman" w:hAnsi="Times New Roman" w:cs="Times New Roman"/>
          <w:b/>
          <w:bCs/>
          <w:sz w:val="36"/>
          <w:szCs w:val="36"/>
          <w:lang w:val="en-US"/>
        </w:rPr>
        <w:t xml:space="preserve">AUSCULTATION of LUNGS </w:t>
      </w:r>
      <w:r w:rsidR="00C0648E" w:rsidRPr="00C0648E">
        <w:rPr>
          <w:rFonts w:ascii="Times New Roman" w:hAnsi="Times New Roman" w:cs="Times New Roman"/>
          <w:b/>
          <w:bCs/>
          <w:sz w:val="36"/>
          <w:szCs w:val="36"/>
          <w:lang w:val="en-US"/>
        </w:rPr>
        <w:br/>
        <w:t xml:space="preserve">                            The Additional Sounds  </w:t>
      </w:r>
    </w:p>
    <w:p w14:paraId="01DC9854" w14:textId="3CBF1AA7" w:rsidR="00C0648E" w:rsidRPr="00C0648E" w:rsidRDefault="00C0648E">
      <w:pPr>
        <w:numPr>
          <w:ilvl w:val="0"/>
          <w:numId w:val="17"/>
        </w:numPr>
        <w:rPr>
          <w:rFonts w:ascii="Times New Roman" w:hAnsi="Times New Roman" w:cs="Times New Roman"/>
          <w:sz w:val="36"/>
          <w:szCs w:val="36"/>
        </w:rPr>
      </w:pPr>
      <w:r w:rsidRPr="00C0648E">
        <w:rPr>
          <w:rFonts w:ascii="Times New Roman" w:hAnsi="Times New Roman" w:cs="Times New Roman"/>
          <w:b/>
          <w:bCs/>
          <w:sz w:val="36"/>
          <w:szCs w:val="36"/>
          <w:lang w:val="en-US"/>
        </w:rPr>
        <w:t>CREPITATION</w:t>
      </w:r>
      <w:r w:rsidRPr="00C0648E">
        <w:rPr>
          <w:rFonts w:ascii="Times New Roman" w:hAnsi="Times New Roman" w:cs="Times New Roman"/>
          <w:sz w:val="36"/>
          <w:szCs w:val="36"/>
          <w:lang w:val="en-US"/>
        </w:rPr>
        <w:t xml:space="preserve"> – the sound like the sound of hair friction close to your ear; disease- cr</w:t>
      </w:r>
      <w:r w:rsidR="004B057B">
        <w:rPr>
          <w:rFonts w:ascii="Times New Roman" w:hAnsi="Times New Roman" w:cs="Times New Roman"/>
          <w:sz w:val="36"/>
          <w:szCs w:val="36"/>
          <w:lang w:val="en-US"/>
        </w:rPr>
        <w:t>o</w:t>
      </w:r>
      <w:r w:rsidRPr="00C0648E">
        <w:rPr>
          <w:rFonts w:ascii="Times New Roman" w:hAnsi="Times New Roman" w:cs="Times New Roman"/>
          <w:sz w:val="36"/>
          <w:szCs w:val="36"/>
          <w:lang w:val="en-US"/>
        </w:rPr>
        <w:t xml:space="preserve">upous pneumonia, the I and the III stages, the reason - small amount of sticky fibrin is located on the surfaces of </w:t>
      </w:r>
      <w:r w:rsidRPr="00C0648E">
        <w:rPr>
          <w:rFonts w:ascii="Times New Roman" w:hAnsi="Times New Roman" w:cs="Times New Roman"/>
          <w:i/>
          <w:iCs/>
          <w:sz w:val="36"/>
          <w:szCs w:val="36"/>
          <w:lang w:val="en-US"/>
        </w:rPr>
        <w:t>alveolar</w:t>
      </w:r>
      <w:r w:rsidRPr="00C0648E">
        <w:rPr>
          <w:rFonts w:ascii="Times New Roman" w:hAnsi="Times New Roman" w:cs="Times New Roman"/>
          <w:sz w:val="36"/>
          <w:szCs w:val="36"/>
          <w:lang w:val="en-US"/>
        </w:rPr>
        <w:t xml:space="preserve"> septa</w:t>
      </w:r>
    </w:p>
    <w:p w14:paraId="6AF4EED7" w14:textId="77777777" w:rsidR="00C0648E" w:rsidRPr="00C0648E" w:rsidRDefault="00C0648E">
      <w:pPr>
        <w:numPr>
          <w:ilvl w:val="0"/>
          <w:numId w:val="17"/>
        </w:numPr>
        <w:rPr>
          <w:rFonts w:ascii="Times New Roman" w:hAnsi="Times New Roman" w:cs="Times New Roman"/>
          <w:sz w:val="36"/>
          <w:szCs w:val="36"/>
        </w:rPr>
      </w:pPr>
      <w:r w:rsidRPr="00C0648E">
        <w:rPr>
          <w:rFonts w:ascii="Times New Roman" w:hAnsi="Times New Roman" w:cs="Times New Roman"/>
          <w:b/>
          <w:bCs/>
          <w:sz w:val="36"/>
          <w:szCs w:val="36"/>
          <w:lang w:val="en-US"/>
        </w:rPr>
        <w:t>DRY=WHISTLING</w:t>
      </w:r>
      <w:r w:rsidRPr="00C0648E">
        <w:rPr>
          <w:rFonts w:ascii="Times New Roman" w:hAnsi="Times New Roman" w:cs="Times New Roman"/>
          <w:sz w:val="36"/>
          <w:szCs w:val="36"/>
          <w:lang w:val="en-US"/>
        </w:rPr>
        <w:t xml:space="preserve"> RALES – the sound like sound of whistling; diseases – bronchitis, bronchial asthma attack. The high-pitched sound. The reason – the small-diameter </w:t>
      </w:r>
      <w:r w:rsidRPr="00C0648E">
        <w:rPr>
          <w:rFonts w:ascii="Times New Roman" w:hAnsi="Times New Roman" w:cs="Times New Roman"/>
          <w:i/>
          <w:iCs/>
          <w:sz w:val="36"/>
          <w:szCs w:val="36"/>
          <w:lang w:val="en-US"/>
        </w:rPr>
        <w:t>bronchioles</w:t>
      </w:r>
      <w:r w:rsidRPr="00C0648E">
        <w:rPr>
          <w:rFonts w:ascii="Times New Roman" w:hAnsi="Times New Roman" w:cs="Times New Roman"/>
          <w:sz w:val="36"/>
          <w:szCs w:val="36"/>
          <w:lang w:val="en-US"/>
        </w:rPr>
        <w:t xml:space="preserve"> are narrowed (edema, spasm, a thick sputum)</w:t>
      </w:r>
    </w:p>
    <w:p w14:paraId="06CC8A76" w14:textId="059CC9C3" w:rsidR="00C0648E" w:rsidRPr="00C0648E" w:rsidRDefault="00C0648E" w:rsidP="00C0648E">
      <w:pPr>
        <w:ind w:left="720"/>
        <w:rPr>
          <w:rFonts w:ascii="Times New Roman" w:hAnsi="Times New Roman" w:cs="Times New Roman"/>
          <w:sz w:val="36"/>
          <w:szCs w:val="36"/>
        </w:rPr>
      </w:pPr>
      <w:r w:rsidRPr="00C0648E">
        <w:rPr>
          <w:rFonts w:ascii="Times New Roman" w:hAnsi="Times New Roman" w:cs="Times New Roman"/>
          <w:sz w:val="36"/>
          <w:szCs w:val="36"/>
          <w:lang w:val="en-US"/>
        </w:rPr>
        <w:t>the syndrome of bronchial obstruction</w:t>
      </w:r>
    </w:p>
    <w:p w14:paraId="0FA2124B" w14:textId="4ED27AFF" w:rsidR="00121B85" w:rsidRPr="00527F6B" w:rsidRDefault="00C0648E" w:rsidP="00527F6B">
      <w:pPr>
        <w:numPr>
          <w:ilvl w:val="0"/>
          <w:numId w:val="17"/>
        </w:numPr>
        <w:rPr>
          <w:rFonts w:ascii="Times New Roman" w:hAnsi="Times New Roman" w:cs="Times New Roman"/>
          <w:sz w:val="36"/>
          <w:szCs w:val="36"/>
        </w:rPr>
      </w:pPr>
      <w:r w:rsidRPr="00C0648E">
        <w:rPr>
          <w:rFonts w:ascii="Times New Roman" w:hAnsi="Times New Roman" w:cs="Times New Roman"/>
          <w:b/>
          <w:bCs/>
          <w:sz w:val="36"/>
          <w:szCs w:val="36"/>
          <w:lang w:val="en-US"/>
        </w:rPr>
        <w:t>DRY=BUZZING</w:t>
      </w:r>
      <w:r w:rsidRPr="00C0648E">
        <w:rPr>
          <w:rFonts w:ascii="Times New Roman" w:hAnsi="Times New Roman" w:cs="Times New Roman"/>
          <w:sz w:val="36"/>
          <w:szCs w:val="36"/>
          <w:lang w:val="en-US"/>
        </w:rPr>
        <w:t xml:space="preserve"> RALES – the low-pitched sounds. The big-diameter bronchi are narrowed (edema, spasm, a thick sputum, a foreign body inside the bronchi, compression by tumor)</w:t>
      </w:r>
    </w:p>
    <w:p w14:paraId="55738D11" w14:textId="77777777" w:rsidR="00527F6B" w:rsidRPr="00527F6B" w:rsidRDefault="00C0648E">
      <w:pPr>
        <w:numPr>
          <w:ilvl w:val="0"/>
          <w:numId w:val="17"/>
        </w:numPr>
        <w:rPr>
          <w:rFonts w:ascii="Times New Roman" w:hAnsi="Times New Roman" w:cs="Times New Roman"/>
          <w:sz w:val="36"/>
          <w:szCs w:val="36"/>
        </w:rPr>
      </w:pPr>
      <w:r w:rsidRPr="00C0648E">
        <w:rPr>
          <w:rFonts w:ascii="Times New Roman" w:hAnsi="Times New Roman" w:cs="Times New Roman"/>
          <w:b/>
          <w:bCs/>
          <w:sz w:val="36"/>
          <w:szCs w:val="36"/>
          <w:lang w:val="en-US"/>
        </w:rPr>
        <w:t>MOIST</w:t>
      </w:r>
      <w:r w:rsidRPr="00C0648E">
        <w:rPr>
          <w:rFonts w:ascii="Times New Roman" w:hAnsi="Times New Roman" w:cs="Times New Roman"/>
          <w:sz w:val="36"/>
          <w:szCs w:val="36"/>
          <w:lang w:val="en-US"/>
        </w:rPr>
        <w:t xml:space="preserve"> RALES = </w:t>
      </w:r>
      <w:r w:rsidRPr="00C0648E">
        <w:rPr>
          <w:rFonts w:ascii="Times New Roman" w:hAnsi="Times New Roman" w:cs="Times New Roman"/>
          <w:b/>
          <w:bCs/>
          <w:sz w:val="36"/>
          <w:szCs w:val="36"/>
          <w:lang w:val="en-US"/>
        </w:rPr>
        <w:t>CRACKLES</w:t>
      </w:r>
      <w:r w:rsidRPr="00C0648E">
        <w:rPr>
          <w:rFonts w:ascii="Times New Roman" w:hAnsi="Times New Roman" w:cs="Times New Roman"/>
          <w:sz w:val="36"/>
          <w:szCs w:val="36"/>
          <w:lang w:val="en-US"/>
        </w:rPr>
        <w:t xml:space="preserve"> - the sounds of bending a thin plastic file. Disease – focal pneumonia or bronchial pneumonia.  Inside </w:t>
      </w:r>
      <w:r w:rsidRPr="00C0648E">
        <w:rPr>
          <w:rFonts w:ascii="Times New Roman" w:hAnsi="Times New Roman" w:cs="Times New Roman"/>
          <w:b/>
          <w:bCs/>
          <w:i/>
          <w:iCs/>
          <w:sz w:val="36"/>
          <w:szCs w:val="36"/>
          <w:lang w:val="en-US"/>
        </w:rPr>
        <w:t>bronchi</w:t>
      </w:r>
      <w:r w:rsidRPr="00C0648E">
        <w:rPr>
          <w:rFonts w:ascii="Times New Roman" w:hAnsi="Times New Roman" w:cs="Times New Roman"/>
          <w:sz w:val="36"/>
          <w:szCs w:val="36"/>
          <w:lang w:val="en-US"/>
        </w:rPr>
        <w:t xml:space="preserve"> – a watery sputum, at respiration</w:t>
      </w:r>
      <w:r w:rsidR="007D5CAE">
        <w:rPr>
          <w:rFonts w:ascii="Times New Roman" w:hAnsi="Times New Roman" w:cs="Times New Roman"/>
          <w:sz w:val="36"/>
          <w:szCs w:val="36"/>
          <w:lang w:val="en-US"/>
        </w:rPr>
        <w:t xml:space="preserve"> </w:t>
      </w:r>
    </w:p>
    <w:p w14:paraId="4CF79739" w14:textId="001F0469" w:rsidR="00527F6B" w:rsidRDefault="00527F6B" w:rsidP="00527F6B">
      <w:pPr>
        <w:pStyle w:val="a9"/>
        <w:rPr>
          <w:rFonts w:ascii="Times New Roman" w:hAnsi="Times New Roman" w:cs="Times New Roman"/>
          <w:sz w:val="36"/>
          <w:szCs w:val="36"/>
          <w:lang w:val="en-US"/>
        </w:rPr>
      </w:pPr>
      <w:r>
        <w:rPr>
          <w:rFonts w:ascii="Times New Roman" w:hAnsi="Times New Roman" w:cs="Times New Roman"/>
          <w:sz w:val="36"/>
          <w:szCs w:val="36"/>
          <w:lang w:val="en-US"/>
        </w:rPr>
        <w:t xml:space="preserve">                                                                                             20</w:t>
      </w:r>
    </w:p>
    <w:p w14:paraId="57E8F10A" w14:textId="32CEC958" w:rsidR="00C0648E" w:rsidRPr="00527F6B" w:rsidRDefault="00C0648E" w:rsidP="00527F6B">
      <w:pPr>
        <w:numPr>
          <w:ilvl w:val="0"/>
          <w:numId w:val="17"/>
        </w:numPr>
        <w:rPr>
          <w:rFonts w:ascii="Times New Roman" w:hAnsi="Times New Roman" w:cs="Times New Roman"/>
          <w:sz w:val="36"/>
          <w:szCs w:val="36"/>
        </w:rPr>
      </w:pPr>
      <w:r w:rsidRPr="00527F6B">
        <w:rPr>
          <w:rFonts w:ascii="Times New Roman" w:hAnsi="Times New Roman" w:cs="Times New Roman"/>
          <w:sz w:val="36"/>
          <w:szCs w:val="36"/>
          <w:lang w:val="en-US"/>
        </w:rPr>
        <w:lastRenderedPageBreak/>
        <w:t xml:space="preserve">on the surface of </w:t>
      </w:r>
      <w:r w:rsidR="00527F6B">
        <w:rPr>
          <w:rFonts w:ascii="Times New Roman" w:hAnsi="Times New Roman" w:cs="Times New Roman"/>
          <w:sz w:val="36"/>
          <w:szCs w:val="36"/>
          <w:lang w:val="en-US"/>
        </w:rPr>
        <w:t xml:space="preserve">watery </w:t>
      </w:r>
      <w:proofErr w:type="gramStart"/>
      <w:r w:rsidRPr="00527F6B">
        <w:rPr>
          <w:rFonts w:ascii="Times New Roman" w:hAnsi="Times New Roman" w:cs="Times New Roman"/>
          <w:sz w:val="36"/>
          <w:szCs w:val="36"/>
          <w:lang w:val="en-US"/>
        </w:rPr>
        <w:t>sputum</w:t>
      </w:r>
      <w:proofErr w:type="gramEnd"/>
      <w:r w:rsidRPr="00527F6B">
        <w:rPr>
          <w:rFonts w:ascii="Times New Roman" w:hAnsi="Times New Roman" w:cs="Times New Roman"/>
          <w:sz w:val="36"/>
          <w:szCs w:val="36"/>
          <w:lang w:val="en-US"/>
        </w:rPr>
        <w:t xml:space="preserve"> the bubbles are appearing and bursting </w:t>
      </w:r>
    </w:p>
    <w:p w14:paraId="1E73EC8B" w14:textId="2EA0D6FE" w:rsidR="00C0648E" w:rsidRPr="00C0648E" w:rsidRDefault="00C0648E">
      <w:pPr>
        <w:numPr>
          <w:ilvl w:val="0"/>
          <w:numId w:val="17"/>
        </w:numPr>
        <w:rPr>
          <w:rFonts w:ascii="Times New Roman" w:hAnsi="Times New Roman" w:cs="Times New Roman"/>
          <w:sz w:val="36"/>
          <w:szCs w:val="36"/>
        </w:rPr>
      </w:pPr>
      <w:r w:rsidRPr="00C0648E">
        <w:rPr>
          <w:rFonts w:ascii="Times New Roman" w:hAnsi="Times New Roman" w:cs="Times New Roman"/>
          <w:sz w:val="36"/>
          <w:szCs w:val="36"/>
          <w:lang w:val="en-US"/>
        </w:rPr>
        <w:t xml:space="preserve">The bronchi </w:t>
      </w:r>
      <w:r w:rsidR="00C07E54">
        <w:rPr>
          <w:rFonts w:ascii="Times New Roman" w:hAnsi="Times New Roman" w:cs="Times New Roman"/>
          <w:sz w:val="36"/>
          <w:szCs w:val="36"/>
          <w:lang w:val="en-US"/>
        </w:rPr>
        <w:t>are</w:t>
      </w:r>
      <w:r w:rsidRPr="00C0648E">
        <w:rPr>
          <w:rFonts w:ascii="Times New Roman" w:hAnsi="Times New Roman" w:cs="Times New Roman"/>
          <w:sz w:val="36"/>
          <w:szCs w:val="36"/>
          <w:lang w:val="en-US"/>
        </w:rPr>
        <w:t xml:space="preserve"> surrounded by the </w:t>
      </w:r>
      <w:r w:rsidRPr="00C0648E">
        <w:rPr>
          <w:rFonts w:ascii="Times New Roman" w:hAnsi="Times New Roman" w:cs="Times New Roman"/>
          <w:b/>
          <w:bCs/>
          <w:i/>
          <w:iCs/>
          <w:sz w:val="36"/>
          <w:szCs w:val="36"/>
          <w:lang w:val="en-US"/>
        </w:rPr>
        <w:t>small</w:t>
      </w:r>
      <w:r w:rsidRPr="00C0648E">
        <w:rPr>
          <w:rFonts w:ascii="Times New Roman" w:hAnsi="Times New Roman" w:cs="Times New Roman"/>
          <w:sz w:val="36"/>
          <w:szCs w:val="36"/>
          <w:lang w:val="en-US"/>
        </w:rPr>
        <w:t xml:space="preserve"> pathological region (alveol</w:t>
      </w:r>
      <w:r w:rsidR="004B057B">
        <w:rPr>
          <w:rFonts w:ascii="Times New Roman" w:hAnsi="Times New Roman" w:cs="Times New Roman"/>
          <w:sz w:val="36"/>
          <w:szCs w:val="36"/>
          <w:lang w:val="en-US"/>
        </w:rPr>
        <w:t>i</w:t>
      </w:r>
      <w:r w:rsidRPr="00C0648E">
        <w:rPr>
          <w:rFonts w:ascii="Times New Roman" w:hAnsi="Times New Roman" w:cs="Times New Roman"/>
          <w:sz w:val="36"/>
          <w:szCs w:val="36"/>
          <w:lang w:val="en-US"/>
        </w:rPr>
        <w:t xml:space="preserve"> with inflammat</w:t>
      </w:r>
      <w:r w:rsidR="00277787">
        <w:rPr>
          <w:rFonts w:ascii="Times New Roman" w:hAnsi="Times New Roman" w:cs="Times New Roman"/>
          <w:sz w:val="36"/>
          <w:szCs w:val="36"/>
          <w:lang w:val="en-US"/>
        </w:rPr>
        <w:t>ory</w:t>
      </w:r>
      <w:r w:rsidRPr="00C0648E">
        <w:rPr>
          <w:rFonts w:ascii="Times New Roman" w:hAnsi="Times New Roman" w:cs="Times New Roman"/>
          <w:sz w:val="36"/>
          <w:szCs w:val="36"/>
          <w:lang w:val="en-US"/>
        </w:rPr>
        <w:t xml:space="preserve"> li</w:t>
      </w:r>
      <w:r w:rsidR="004B057B">
        <w:rPr>
          <w:rFonts w:ascii="Times New Roman" w:hAnsi="Times New Roman" w:cs="Times New Roman"/>
          <w:sz w:val="36"/>
          <w:szCs w:val="36"/>
          <w:lang w:val="en-US"/>
        </w:rPr>
        <w:t>q</w:t>
      </w:r>
      <w:r w:rsidRPr="00C0648E">
        <w:rPr>
          <w:rFonts w:ascii="Times New Roman" w:hAnsi="Times New Roman" w:cs="Times New Roman"/>
          <w:sz w:val="36"/>
          <w:szCs w:val="36"/>
          <w:lang w:val="en-US"/>
        </w:rPr>
        <w:t xml:space="preserve">uid) – the </w:t>
      </w:r>
      <w:r w:rsidRPr="00C0648E">
        <w:rPr>
          <w:rFonts w:ascii="Times New Roman" w:hAnsi="Times New Roman" w:cs="Times New Roman"/>
          <w:b/>
          <w:bCs/>
          <w:i/>
          <w:iCs/>
          <w:sz w:val="36"/>
          <w:szCs w:val="36"/>
          <w:lang w:val="en-US"/>
        </w:rPr>
        <w:t>small</w:t>
      </w:r>
      <w:r w:rsidRPr="00C0648E">
        <w:rPr>
          <w:rFonts w:ascii="Times New Roman" w:hAnsi="Times New Roman" w:cs="Times New Roman"/>
          <w:sz w:val="36"/>
          <w:szCs w:val="36"/>
          <w:lang w:val="en-US"/>
        </w:rPr>
        <w:t xml:space="preserve"> region of FOCAL PNEUMONIA</w:t>
      </w:r>
    </w:p>
    <w:p w14:paraId="60465727" w14:textId="77777777" w:rsidR="00C0648E" w:rsidRPr="00C0648E" w:rsidRDefault="00C0648E">
      <w:pPr>
        <w:numPr>
          <w:ilvl w:val="0"/>
          <w:numId w:val="17"/>
        </w:numPr>
        <w:rPr>
          <w:rFonts w:ascii="Times New Roman" w:hAnsi="Times New Roman" w:cs="Times New Roman"/>
          <w:sz w:val="36"/>
          <w:szCs w:val="36"/>
        </w:rPr>
      </w:pPr>
      <w:r w:rsidRPr="00C0648E">
        <w:rPr>
          <w:rFonts w:ascii="Times New Roman" w:hAnsi="Times New Roman" w:cs="Times New Roman"/>
          <w:sz w:val="36"/>
          <w:szCs w:val="36"/>
          <w:lang w:val="en-US"/>
        </w:rPr>
        <w:t xml:space="preserve">When </w:t>
      </w:r>
      <w:r w:rsidRPr="00C0648E">
        <w:rPr>
          <w:rFonts w:ascii="Times New Roman" w:hAnsi="Times New Roman" w:cs="Times New Roman"/>
          <w:sz w:val="36"/>
          <w:szCs w:val="36"/>
          <w:u w:val="single"/>
          <w:lang w:val="en-US"/>
        </w:rPr>
        <w:t>the sound ways of bursting bubbles</w:t>
      </w:r>
      <w:r w:rsidRPr="00C0648E">
        <w:rPr>
          <w:rFonts w:ascii="Times New Roman" w:hAnsi="Times New Roman" w:cs="Times New Roman"/>
          <w:b/>
          <w:bCs/>
          <w:sz w:val="36"/>
          <w:szCs w:val="36"/>
          <w:u w:val="single"/>
          <w:lang w:val="en-US"/>
        </w:rPr>
        <w:t xml:space="preserve"> </w:t>
      </w:r>
      <w:r w:rsidRPr="00C0648E">
        <w:rPr>
          <w:rFonts w:ascii="Times New Roman" w:hAnsi="Times New Roman" w:cs="Times New Roman"/>
          <w:sz w:val="36"/>
          <w:szCs w:val="36"/>
          <w:lang w:val="en-US"/>
        </w:rPr>
        <w:t xml:space="preserve">are passing this region, they become </w:t>
      </w:r>
      <w:r w:rsidRPr="00C0648E">
        <w:rPr>
          <w:rFonts w:ascii="Times New Roman" w:hAnsi="Times New Roman" w:cs="Times New Roman"/>
          <w:b/>
          <w:bCs/>
          <w:sz w:val="36"/>
          <w:szCs w:val="36"/>
          <w:lang w:val="en-US"/>
        </w:rPr>
        <w:t>louder</w:t>
      </w:r>
      <w:r w:rsidRPr="00C0648E">
        <w:rPr>
          <w:rFonts w:ascii="Times New Roman" w:hAnsi="Times New Roman" w:cs="Times New Roman"/>
          <w:sz w:val="36"/>
          <w:szCs w:val="36"/>
          <w:lang w:val="en-US"/>
        </w:rPr>
        <w:t xml:space="preserve"> – it is a specific symptom of FOCAL PNEUMONIA</w:t>
      </w:r>
      <w:r w:rsidRPr="00C0648E">
        <w:rPr>
          <w:rFonts w:ascii="Times New Roman" w:hAnsi="Times New Roman" w:cs="Times New Roman"/>
          <w:b/>
          <w:bCs/>
          <w:sz w:val="36"/>
          <w:szCs w:val="36"/>
          <w:lang w:val="en-US"/>
        </w:rPr>
        <w:t xml:space="preserve"> </w:t>
      </w:r>
      <w:r w:rsidRPr="00C0648E">
        <w:rPr>
          <w:rFonts w:ascii="Times New Roman" w:hAnsi="Times New Roman" w:cs="Times New Roman"/>
          <w:sz w:val="36"/>
          <w:szCs w:val="36"/>
          <w:lang w:val="en-US"/>
        </w:rPr>
        <w:t>(resonance)</w:t>
      </w:r>
    </w:p>
    <w:p w14:paraId="1E39F675" w14:textId="77777777" w:rsidR="00C0648E" w:rsidRPr="00C0648E" w:rsidRDefault="00C0648E">
      <w:pPr>
        <w:numPr>
          <w:ilvl w:val="0"/>
          <w:numId w:val="17"/>
        </w:numPr>
        <w:rPr>
          <w:rFonts w:ascii="Times New Roman" w:hAnsi="Times New Roman" w:cs="Times New Roman"/>
          <w:sz w:val="36"/>
          <w:szCs w:val="36"/>
        </w:rPr>
      </w:pPr>
      <w:r w:rsidRPr="00C0648E">
        <w:rPr>
          <w:rFonts w:ascii="Times New Roman" w:hAnsi="Times New Roman" w:cs="Times New Roman"/>
          <w:sz w:val="36"/>
          <w:szCs w:val="36"/>
          <w:lang w:val="en-US"/>
        </w:rPr>
        <w:t>PLEURAL LISTS FRICTION</w:t>
      </w:r>
      <w:r w:rsidRPr="00C0648E">
        <w:rPr>
          <w:rFonts w:ascii="Times New Roman" w:hAnsi="Times New Roman" w:cs="Times New Roman"/>
          <w:b/>
          <w:bCs/>
          <w:sz w:val="36"/>
          <w:szCs w:val="36"/>
          <w:lang w:val="en-US"/>
        </w:rPr>
        <w:t xml:space="preserve"> </w:t>
      </w:r>
      <w:r w:rsidRPr="00C0648E">
        <w:rPr>
          <w:rFonts w:ascii="Times New Roman" w:hAnsi="Times New Roman" w:cs="Times New Roman"/>
          <w:sz w:val="36"/>
          <w:szCs w:val="36"/>
          <w:lang w:val="en-US"/>
        </w:rPr>
        <w:t xml:space="preserve">– the sound is </w:t>
      </w:r>
      <w:proofErr w:type="gramStart"/>
      <w:r w:rsidRPr="00C0648E">
        <w:rPr>
          <w:rFonts w:ascii="Times New Roman" w:hAnsi="Times New Roman" w:cs="Times New Roman"/>
          <w:sz w:val="36"/>
          <w:szCs w:val="36"/>
          <w:lang w:val="en-US"/>
        </w:rPr>
        <w:t>similar to</w:t>
      </w:r>
      <w:proofErr w:type="gramEnd"/>
      <w:r w:rsidRPr="00C0648E">
        <w:rPr>
          <w:rFonts w:ascii="Times New Roman" w:hAnsi="Times New Roman" w:cs="Times New Roman"/>
          <w:sz w:val="36"/>
          <w:szCs w:val="36"/>
          <w:lang w:val="en-US"/>
        </w:rPr>
        <w:t xml:space="preserve"> two paper lists’ friction. Disease – a dry pleurisy</w:t>
      </w:r>
    </w:p>
    <w:p w14:paraId="30B0B9FA" w14:textId="77777777" w:rsidR="00C0648E" w:rsidRPr="00C0648E" w:rsidRDefault="00C0648E">
      <w:pPr>
        <w:numPr>
          <w:ilvl w:val="0"/>
          <w:numId w:val="17"/>
        </w:numPr>
        <w:rPr>
          <w:rFonts w:ascii="Times New Roman" w:hAnsi="Times New Roman" w:cs="Times New Roman"/>
          <w:sz w:val="36"/>
          <w:szCs w:val="36"/>
        </w:rPr>
      </w:pPr>
      <w:r w:rsidRPr="00C0648E">
        <w:rPr>
          <w:rFonts w:ascii="Times New Roman" w:hAnsi="Times New Roman" w:cs="Times New Roman"/>
          <w:sz w:val="36"/>
          <w:szCs w:val="36"/>
          <w:lang w:val="en-US"/>
        </w:rPr>
        <w:t xml:space="preserve"> The reason – on the surface of pleural lists there are deposits of sticky fibrin </w:t>
      </w:r>
    </w:p>
    <w:p w14:paraId="06DB6CA3" w14:textId="77777777" w:rsidR="00C0648E" w:rsidRPr="00C0648E" w:rsidRDefault="00C0648E">
      <w:pPr>
        <w:numPr>
          <w:ilvl w:val="0"/>
          <w:numId w:val="17"/>
        </w:numPr>
        <w:rPr>
          <w:rFonts w:ascii="Times New Roman" w:hAnsi="Times New Roman" w:cs="Times New Roman"/>
          <w:sz w:val="36"/>
          <w:szCs w:val="36"/>
        </w:rPr>
      </w:pPr>
      <w:r w:rsidRPr="00C0648E">
        <w:rPr>
          <w:rFonts w:ascii="Times New Roman" w:hAnsi="Times New Roman" w:cs="Times New Roman"/>
          <w:sz w:val="36"/>
          <w:szCs w:val="36"/>
          <w:lang w:val="en-US"/>
        </w:rPr>
        <w:t>At inspiration the lungs are expanded, friction of both pleural lists becomes more intensive, the additional sounds appear</w:t>
      </w:r>
    </w:p>
    <w:p w14:paraId="0FAA2C28" w14:textId="0A21DCBD" w:rsidR="00C0648E" w:rsidRPr="00C07E54" w:rsidRDefault="006F6248" w:rsidP="00C07E54">
      <w:pPr>
        <w:ind w:left="720"/>
        <w:rPr>
          <w:rFonts w:ascii="Times New Roman" w:hAnsi="Times New Roman" w:cs="Times New Roman"/>
          <w:sz w:val="36"/>
          <w:szCs w:val="36"/>
          <w:lang w:val="en-US"/>
        </w:rPr>
      </w:pPr>
      <w:r w:rsidRPr="006F6248">
        <w:rPr>
          <w:rFonts w:ascii="Times New Roman" w:hAnsi="Times New Roman" w:cs="Times New Roman"/>
          <w:sz w:val="36"/>
          <w:szCs w:val="36"/>
          <w:lang w:val="en-US"/>
        </w:rPr>
        <w:t xml:space="preserve">               </w:t>
      </w:r>
      <w:r w:rsidR="00C07E54">
        <w:rPr>
          <w:rFonts w:ascii="Times New Roman" w:hAnsi="Times New Roman" w:cs="Times New Roman"/>
          <w:sz w:val="36"/>
          <w:szCs w:val="36"/>
          <w:lang w:val="en-US"/>
        </w:rPr>
        <w:t xml:space="preserve">        </w:t>
      </w:r>
      <w:r w:rsidRPr="006F6248">
        <w:rPr>
          <w:rFonts w:ascii="Times New Roman" w:hAnsi="Times New Roman" w:cs="Times New Roman"/>
          <w:b/>
          <w:bCs/>
          <w:sz w:val="36"/>
          <w:szCs w:val="36"/>
          <w:lang w:val="en-US"/>
        </w:rPr>
        <w:t xml:space="preserve">Some Conclusions </w:t>
      </w:r>
      <w:r>
        <w:rPr>
          <w:rFonts w:ascii="Times New Roman" w:hAnsi="Times New Roman" w:cs="Times New Roman"/>
          <w:b/>
          <w:bCs/>
          <w:sz w:val="36"/>
          <w:szCs w:val="36"/>
          <w:lang w:val="en-US"/>
        </w:rPr>
        <w:t>about</w:t>
      </w:r>
      <w:r w:rsidRPr="006F6248">
        <w:rPr>
          <w:rFonts w:ascii="Times New Roman" w:hAnsi="Times New Roman" w:cs="Times New Roman"/>
          <w:b/>
          <w:bCs/>
          <w:sz w:val="36"/>
          <w:szCs w:val="36"/>
          <w:lang w:val="en-US"/>
        </w:rPr>
        <w:br/>
      </w:r>
      <w:r w:rsidR="007D5CAE">
        <w:rPr>
          <w:rFonts w:ascii="Times New Roman" w:hAnsi="Times New Roman" w:cs="Times New Roman"/>
          <w:b/>
          <w:bCs/>
          <w:sz w:val="36"/>
          <w:szCs w:val="36"/>
          <w:lang w:val="en-US"/>
        </w:rPr>
        <w:t xml:space="preserve">          </w:t>
      </w:r>
      <w:r>
        <w:rPr>
          <w:rFonts w:ascii="Times New Roman" w:hAnsi="Times New Roman" w:cs="Times New Roman"/>
          <w:b/>
          <w:bCs/>
          <w:sz w:val="36"/>
          <w:szCs w:val="36"/>
          <w:lang w:val="en-US"/>
        </w:rPr>
        <w:t xml:space="preserve">Data of </w:t>
      </w:r>
      <w:r w:rsidRPr="006F6248">
        <w:rPr>
          <w:rFonts w:ascii="Times New Roman" w:hAnsi="Times New Roman" w:cs="Times New Roman"/>
          <w:b/>
          <w:bCs/>
          <w:sz w:val="36"/>
          <w:szCs w:val="36"/>
          <w:lang w:val="en-US"/>
        </w:rPr>
        <w:t>Percussion and Auscultation of Lungs</w:t>
      </w:r>
    </w:p>
    <w:p w14:paraId="37C0EFEF" w14:textId="2CD00B2E" w:rsidR="00C0648E" w:rsidRPr="003B5C8C" w:rsidRDefault="006F6248" w:rsidP="00C0648E">
      <w:pPr>
        <w:ind w:left="720"/>
        <w:rPr>
          <w:rFonts w:ascii="Times New Roman" w:hAnsi="Times New Roman" w:cs="Times New Roman"/>
          <w:b/>
          <w:bCs/>
          <w:sz w:val="36"/>
          <w:szCs w:val="36"/>
          <w:u w:val="single"/>
          <w:lang w:val="en-US"/>
        </w:rPr>
      </w:pPr>
      <w:r w:rsidRPr="003B5C8C">
        <w:rPr>
          <w:rFonts w:ascii="Times New Roman" w:hAnsi="Times New Roman" w:cs="Times New Roman"/>
          <w:b/>
          <w:bCs/>
          <w:sz w:val="36"/>
          <w:szCs w:val="36"/>
          <w:u w:val="single"/>
          <w:lang w:val="en-US"/>
        </w:rPr>
        <w:t>Healthy lungs</w:t>
      </w:r>
    </w:p>
    <w:p w14:paraId="5B92208D" w14:textId="37430F98" w:rsidR="00C0648E" w:rsidRDefault="006F6248" w:rsidP="00C0648E">
      <w:pPr>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Percussion – clear sound (resonant)</w:t>
      </w:r>
    </w:p>
    <w:p w14:paraId="051557DD" w14:textId="0A6E5D86" w:rsidR="00C0648E" w:rsidRDefault="006F6248" w:rsidP="00277787">
      <w:pPr>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Auscultation – vesicular respiration</w:t>
      </w:r>
    </w:p>
    <w:p w14:paraId="6DBA9E90" w14:textId="685324EC" w:rsidR="00C0648E" w:rsidRDefault="006F6248" w:rsidP="00C0648E">
      <w:pPr>
        <w:ind w:left="720"/>
        <w:rPr>
          <w:rFonts w:ascii="Times New Roman" w:hAnsi="Times New Roman" w:cs="Times New Roman"/>
          <w:b/>
          <w:bCs/>
          <w:sz w:val="36"/>
          <w:szCs w:val="36"/>
          <w:lang w:val="en-US"/>
        </w:rPr>
      </w:pPr>
      <w:r w:rsidRPr="003B5C8C">
        <w:rPr>
          <w:rFonts w:ascii="Times New Roman" w:hAnsi="Times New Roman" w:cs="Times New Roman"/>
          <w:b/>
          <w:bCs/>
          <w:sz w:val="36"/>
          <w:szCs w:val="36"/>
          <w:u w:val="single"/>
          <w:lang w:val="en-US"/>
        </w:rPr>
        <w:t>Consolidation</w:t>
      </w:r>
      <w:r>
        <w:rPr>
          <w:rFonts w:ascii="Times New Roman" w:hAnsi="Times New Roman" w:cs="Times New Roman"/>
          <w:b/>
          <w:bCs/>
          <w:sz w:val="36"/>
          <w:szCs w:val="36"/>
          <w:lang w:val="en-US"/>
        </w:rPr>
        <w:t xml:space="preserve"> (increased density due to accumulation of liquid inside alveol</w:t>
      </w:r>
      <w:r w:rsidR="004B057B">
        <w:rPr>
          <w:rFonts w:ascii="Times New Roman" w:hAnsi="Times New Roman" w:cs="Times New Roman"/>
          <w:b/>
          <w:bCs/>
          <w:sz w:val="36"/>
          <w:szCs w:val="36"/>
          <w:lang w:val="en-US"/>
        </w:rPr>
        <w:t>i</w:t>
      </w:r>
      <w:r>
        <w:rPr>
          <w:rFonts w:ascii="Times New Roman" w:hAnsi="Times New Roman" w:cs="Times New Roman"/>
          <w:b/>
          <w:bCs/>
          <w:sz w:val="36"/>
          <w:szCs w:val="36"/>
          <w:lang w:val="en-US"/>
        </w:rPr>
        <w:t>)</w:t>
      </w:r>
    </w:p>
    <w:p w14:paraId="1A46B7AF" w14:textId="62DDA3FE" w:rsidR="00C0648E" w:rsidRDefault="006F6248" w:rsidP="00C0648E">
      <w:pPr>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Percussion – dull</w:t>
      </w:r>
    </w:p>
    <w:p w14:paraId="3482531E" w14:textId="64CA1CDF" w:rsidR="007D5CAE" w:rsidRPr="00277787" w:rsidRDefault="006F6248" w:rsidP="00277787">
      <w:pPr>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Auscultation – bronchial respiration</w:t>
      </w:r>
      <w:r w:rsidR="007D5CAE">
        <w:rPr>
          <w:rFonts w:ascii="Times New Roman" w:hAnsi="Times New Roman" w:cs="Times New Roman"/>
          <w:b/>
          <w:bCs/>
          <w:sz w:val="36"/>
          <w:szCs w:val="36"/>
          <w:lang w:val="en-US"/>
        </w:rPr>
        <w:t xml:space="preserve">                                                                                            </w:t>
      </w:r>
    </w:p>
    <w:p w14:paraId="6AF33402" w14:textId="7D1BF491" w:rsidR="006F6248" w:rsidRPr="003B5C8C" w:rsidRDefault="006F6248" w:rsidP="006F6248">
      <w:pPr>
        <w:ind w:left="720"/>
        <w:rPr>
          <w:rFonts w:ascii="Times New Roman" w:hAnsi="Times New Roman" w:cs="Times New Roman"/>
          <w:b/>
          <w:bCs/>
          <w:sz w:val="36"/>
          <w:szCs w:val="36"/>
          <w:u w:val="single"/>
          <w:lang w:val="en-US"/>
        </w:rPr>
      </w:pPr>
      <w:r w:rsidRPr="003B5C8C">
        <w:rPr>
          <w:rFonts w:ascii="Times New Roman" w:hAnsi="Times New Roman" w:cs="Times New Roman"/>
          <w:b/>
          <w:bCs/>
          <w:sz w:val="36"/>
          <w:szCs w:val="36"/>
          <w:u w:val="single"/>
          <w:lang w:val="en-US"/>
        </w:rPr>
        <w:t>Pneumothorax</w:t>
      </w:r>
    </w:p>
    <w:p w14:paraId="1AB47BB6" w14:textId="7EC2ACB5" w:rsidR="00C0648E" w:rsidRDefault="006F6248" w:rsidP="00C0648E">
      <w:pPr>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Percussion – tympanic</w:t>
      </w:r>
    </w:p>
    <w:p w14:paraId="05F7A4EC" w14:textId="7C72B149" w:rsidR="00C0648E" w:rsidRDefault="006F6248" w:rsidP="00C0648E">
      <w:pPr>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Auscultation - </w:t>
      </w:r>
      <w:r>
        <w:rPr>
          <w:rFonts w:ascii="Calibri" w:hAnsi="Calibri" w:cs="Calibri"/>
          <w:b/>
          <w:bCs/>
          <w:sz w:val="36"/>
          <w:szCs w:val="36"/>
          <w:lang w:val="en-US"/>
        </w:rPr>
        <w:t>↓↓↓</w:t>
      </w:r>
    </w:p>
    <w:p w14:paraId="37F2BE75" w14:textId="0B8BCED2" w:rsidR="00C0648E" w:rsidRPr="00E569E7" w:rsidRDefault="003B5C8C" w:rsidP="003B5C8C">
      <w:pPr>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6F6248" w:rsidRPr="003B5C8C">
        <w:rPr>
          <w:rFonts w:ascii="Times New Roman" w:hAnsi="Times New Roman" w:cs="Times New Roman"/>
          <w:b/>
          <w:bCs/>
          <w:sz w:val="36"/>
          <w:szCs w:val="36"/>
          <w:u w:val="single"/>
          <w:lang w:val="en-US"/>
        </w:rPr>
        <w:t xml:space="preserve">Effusion (liquid in the pleural </w:t>
      </w:r>
      <w:proofErr w:type="gramStart"/>
      <w:r w:rsidR="006F6248" w:rsidRPr="003B5C8C">
        <w:rPr>
          <w:rFonts w:ascii="Times New Roman" w:hAnsi="Times New Roman" w:cs="Times New Roman"/>
          <w:b/>
          <w:bCs/>
          <w:sz w:val="36"/>
          <w:szCs w:val="36"/>
          <w:u w:val="single"/>
          <w:lang w:val="en-US"/>
        </w:rPr>
        <w:t>cavity</w:t>
      </w:r>
      <w:r w:rsidR="006F6248" w:rsidRPr="00E569E7">
        <w:rPr>
          <w:rFonts w:ascii="Times New Roman" w:hAnsi="Times New Roman" w:cs="Times New Roman"/>
          <w:b/>
          <w:bCs/>
          <w:sz w:val="36"/>
          <w:szCs w:val="36"/>
          <w:lang w:val="en-US"/>
        </w:rPr>
        <w:t>)</w:t>
      </w:r>
      <w:r w:rsidR="00527F6B" w:rsidRPr="00E569E7">
        <w:rPr>
          <w:rFonts w:ascii="Times New Roman" w:hAnsi="Times New Roman" w:cs="Times New Roman"/>
          <w:b/>
          <w:bCs/>
          <w:sz w:val="36"/>
          <w:szCs w:val="36"/>
          <w:lang w:val="en-US"/>
        </w:rPr>
        <w:t xml:space="preserve">   </w:t>
      </w:r>
      <w:proofErr w:type="gramEnd"/>
      <w:r w:rsidR="00527F6B" w:rsidRPr="00E569E7">
        <w:rPr>
          <w:rFonts w:ascii="Times New Roman" w:hAnsi="Times New Roman" w:cs="Times New Roman"/>
          <w:b/>
          <w:bCs/>
          <w:sz w:val="36"/>
          <w:szCs w:val="36"/>
          <w:lang w:val="en-US"/>
        </w:rPr>
        <w:t xml:space="preserve">                            </w:t>
      </w:r>
      <w:r w:rsidR="00527F6B" w:rsidRPr="00E569E7">
        <w:rPr>
          <w:rFonts w:ascii="Times New Roman" w:hAnsi="Times New Roman" w:cs="Times New Roman"/>
          <w:sz w:val="36"/>
          <w:szCs w:val="36"/>
          <w:lang w:val="en-US"/>
        </w:rPr>
        <w:t>21</w:t>
      </w:r>
    </w:p>
    <w:p w14:paraId="7741E1A9" w14:textId="11BDC322" w:rsidR="006F6248" w:rsidRDefault="006F6248" w:rsidP="006F6248">
      <w:pPr>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lastRenderedPageBreak/>
        <w:t>Percussion – dull</w:t>
      </w:r>
    </w:p>
    <w:p w14:paraId="6A0E9747" w14:textId="77777777" w:rsidR="003B5C8C" w:rsidRDefault="006F6248" w:rsidP="003B5C8C">
      <w:pPr>
        <w:ind w:left="720"/>
        <w:rPr>
          <w:rFonts w:ascii="Calibri" w:hAnsi="Calibri" w:cs="Calibri"/>
          <w:b/>
          <w:bCs/>
          <w:sz w:val="36"/>
          <w:szCs w:val="36"/>
          <w:lang w:val="en-US"/>
        </w:rPr>
      </w:pPr>
      <w:r>
        <w:rPr>
          <w:rFonts w:ascii="Times New Roman" w:hAnsi="Times New Roman" w:cs="Times New Roman"/>
          <w:b/>
          <w:bCs/>
          <w:sz w:val="36"/>
          <w:szCs w:val="36"/>
          <w:lang w:val="en-US"/>
        </w:rPr>
        <w:t xml:space="preserve">Auscultation - </w:t>
      </w:r>
      <w:r>
        <w:rPr>
          <w:rFonts w:ascii="Calibri" w:hAnsi="Calibri" w:cs="Calibri"/>
          <w:b/>
          <w:bCs/>
          <w:sz w:val="36"/>
          <w:szCs w:val="36"/>
          <w:lang w:val="en-US"/>
        </w:rPr>
        <w:t>↓↓↓</w:t>
      </w:r>
    </w:p>
    <w:p w14:paraId="2011B577" w14:textId="52F70884" w:rsidR="006F6248" w:rsidRPr="003B5C8C" w:rsidRDefault="006F6248" w:rsidP="003B5C8C">
      <w:pPr>
        <w:ind w:left="720"/>
        <w:rPr>
          <w:rFonts w:ascii="Calibri" w:hAnsi="Calibri" w:cs="Calibri"/>
          <w:b/>
          <w:bCs/>
          <w:sz w:val="36"/>
          <w:szCs w:val="36"/>
          <w:lang w:val="en-US"/>
        </w:rPr>
      </w:pPr>
      <w:r w:rsidRPr="003B5C8C">
        <w:rPr>
          <w:rFonts w:ascii="Times New Roman" w:hAnsi="Times New Roman" w:cs="Times New Roman"/>
          <w:b/>
          <w:bCs/>
          <w:sz w:val="36"/>
          <w:szCs w:val="36"/>
          <w:u w:val="single"/>
          <w:lang w:val="en-US"/>
        </w:rPr>
        <w:t>Emphysema</w:t>
      </w:r>
    </w:p>
    <w:p w14:paraId="23C245B5" w14:textId="2BFD6A82" w:rsidR="006F6248" w:rsidRDefault="006F6248" w:rsidP="006F6248">
      <w:pPr>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Percussion – boxing</w:t>
      </w:r>
    </w:p>
    <w:p w14:paraId="6EF9074B" w14:textId="2ACE49E5" w:rsidR="006F6248" w:rsidRDefault="006F6248" w:rsidP="006F6248">
      <w:pPr>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Auscultation – decreased vesicular respiration</w:t>
      </w:r>
    </w:p>
    <w:p w14:paraId="4C0D0442" w14:textId="77777777" w:rsidR="007D5CAE" w:rsidRDefault="007D5CAE" w:rsidP="006F6248">
      <w:pPr>
        <w:ind w:left="720"/>
        <w:rPr>
          <w:rFonts w:ascii="Times New Roman" w:hAnsi="Times New Roman" w:cs="Times New Roman"/>
          <w:b/>
          <w:bCs/>
          <w:sz w:val="36"/>
          <w:szCs w:val="36"/>
          <w:lang w:val="en-US"/>
        </w:rPr>
      </w:pPr>
    </w:p>
    <w:p w14:paraId="56E342F8" w14:textId="77777777" w:rsidR="006F6248" w:rsidRDefault="006F6248" w:rsidP="006F6248">
      <w:pPr>
        <w:ind w:left="720"/>
        <w:rPr>
          <w:rFonts w:ascii="Times New Roman" w:hAnsi="Times New Roman" w:cs="Times New Roman"/>
          <w:b/>
          <w:bCs/>
          <w:sz w:val="36"/>
          <w:szCs w:val="36"/>
          <w:lang w:val="en-US"/>
        </w:rPr>
      </w:pPr>
    </w:p>
    <w:p w14:paraId="04783F54" w14:textId="27F44146" w:rsidR="001A3262" w:rsidRPr="003B5C8C" w:rsidRDefault="006F6248" w:rsidP="003B5C8C">
      <w:pPr>
        <w:rPr>
          <w:rFonts w:ascii="Times New Roman" w:hAnsi="Times New Roman" w:cs="Times New Roman"/>
          <w:b/>
          <w:bCs/>
          <w:sz w:val="36"/>
          <w:szCs w:val="36"/>
          <w:lang w:val="en-US"/>
        </w:rPr>
      </w:pPr>
      <w:r w:rsidRPr="006F6248">
        <w:rPr>
          <w:rFonts w:ascii="Times New Roman" w:hAnsi="Times New Roman" w:cs="Times New Roman"/>
          <w:b/>
          <w:bCs/>
          <w:sz w:val="36"/>
          <w:szCs w:val="36"/>
          <w:lang w:val="en-US"/>
        </w:rPr>
        <w:t xml:space="preserve"> </w:t>
      </w:r>
      <w:r w:rsidR="0046667D">
        <w:rPr>
          <w:rFonts w:ascii="Times New Roman" w:hAnsi="Times New Roman" w:cs="Times New Roman"/>
          <w:b/>
          <w:bCs/>
          <w:sz w:val="36"/>
          <w:szCs w:val="36"/>
          <w:lang w:val="en-US"/>
        </w:rPr>
        <w:t>Lecture 2</w:t>
      </w:r>
    </w:p>
    <w:p w14:paraId="729BCB12" w14:textId="77777777" w:rsidR="0046667D" w:rsidRDefault="0046667D" w:rsidP="0046667D">
      <w:pPr>
        <w:rPr>
          <w:rFonts w:ascii="Times New Roman" w:hAnsi="Times New Roman" w:cs="Times New Roman"/>
          <w:b/>
          <w:bCs/>
          <w:sz w:val="36"/>
          <w:szCs w:val="36"/>
          <w:lang w:val="en-US"/>
        </w:rPr>
      </w:pPr>
      <w:r w:rsidRPr="0046667D">
        <w:rPr>
          <w:rFonts w:ascii="Times New Roman" w:hAnsi="Times New Roman" w:cs="Times New Roman"/>
          <w:b/>
          <w:bCs/>
          <w:sz w:val="36"/>
          <w:szCs w:val="36"/>
          <w:lang w:val="en-US"/>
        </w:rPr>
        <w:t xml:space="preserve">The main symptoms </w:t>
      </w:r>
      <w:r>
        <w:rPr>
          <w:rFonts w:ascii="Times New Roman" w:hAnsi="Times New Roman" w:cs="Times New Roman"/>
          <w:b/>
          <w:bCs/>
          <w:sz w:val="36"/>
          <w:szCs w:val="36"/>
          <w:lang w:val="en-US"/>
        </w:rPr>
        <w:t>of</w:t>
      </w:r>
      <w:r w:rsidRPr="0046667D">
        <w:rPr>
          <w:rFonts w:ascii="Times New Roman" w:hAnsi="Times New Roman" w:cs="Times New Roman"/>
          <w:b/>
          <w:bCs/>
          <w:sz w:val="36"/>
          <w:szCs w:val="36"/>
          <w:lang w:val="en-US"/>
        </w:rPr>
        <w:t xml:space="preserve"> pulmonary diseases </w:t>
      </w:r>
      <w:r>
        <w:rPr>
          <w:rFonts w:ascii="Times New Roman" w:hAnsi="Times New Roman" w:cs="Times New Roman"/>
          <w:b/>
          <w:bCs/>
          <w:sz w:val="36"/>
          <w:szCs w:val="36"/>
          <w:lang w:val="en-US"/>
        </w:rPr>
        <w:t xml:space="preserve">detected </w:t>
      </w:r>
    </w:p>
    <w:p w14:paraId="3C531B86" w14:textId="69A774F6" w:rsidR="0046667D" w:rsidRDefault="00D278D4" w:rsidP="0046667D">
      <w:pPr>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46667D">
        <w:rPr>
          <w:rFonts w:ascii="Times New Roman" w:hAnsi="Times New Roman" w:cs="Times New Roman"/>
          <w:b/>
          <w:bCs/>
          <w:sz w:val="36"/>
          <w:szCs w:val="36"/>
          <w:lang w:val="en-US"/>
        </w:rPr>
        <w:t>at</w:t>
      </w:r>
      <w:r w:rsidR="0046667D" w:rsidRPr="0046667D">
        <w:rPr>
          <w:rFonts w:ascii="Times New Roman" w:hAnsi="Times New Roman" w:cs="Times New Roman"/>
          <w:b/>
          <w:bCs/>
          <w:sz w:val="36"/>
          <w:szCs w:val="36"/>
          <w:lang w:val="en-US"/>
        </w:rPr>
        <w:t xml:space="preserve"> auscultation</w:t>
      </w:r>
    </w:p>
    <w:p w14:paraId="2FF815E4" w14:textId="583EF0EF" w:rsidR="0046667D" w:rsidRDefault="0046667D" w:rsidP="0046667D">
      <w:pPr>
        <w:rPr>
          <w:rFonts w:ascii="Times New Roman" w:hAnsi="Times New Roman" w:cs="Times New Roman"/>
          <w:sz w:val="36"/>
          <w:szCs w:val="36"/>
          <w:lang w:val="en-US"/>
        </w:rPr>
      </w:pPr>
      <w:r w:rsidRPr="0046667D">
        <w:rPr>
          <w:rFonts w:ascii="Times New Roman" w:hAnsi="Times New Roman" w:cs="Times New Roman"/>
          <w:sz w:val="36"/>
          <w:szCs w:val="36"/>
          <w:lang w:val="en-US"/>
        </w:rPr>
        <w:t xml:space="preserve">There are two kinds of </w:t>
      </w:r>
      <w:r w:rsidRPr="0046667D">
        <w:rPr>
          <w:rFonts w:ascii="Times New Roman" w:hAnsi="Times New Roman" w:cs="Times New Roman"/>
          <w:sz w:val="36"/>
          <w:szCs w:val="36"/>
          <w:u w:val="single"/>
          <w:lang w:val="en-US"/>
        </w:rPr>
        <w:t>wind</w:t>
      </w:r>
      <w:r w:rsidRPr="0046667D">
        <w:rPr>
          <w:rFonts w:ascii="Times New Roman" w:hAnsi="Times New Roman" w:cs="Times New Roman"/>
          <w:sz w:val="36"/>
          <w:szCs w:val="36"/>
          <w:lang w:val="en-US"/>
        </w:rPr>
        <w:t>’s sounds</w:t>
      </w:r>
      <w:r w:rsidRPr="0046667D">
        <w:rPr>
          <w:rFonts w:ascii="Times New Roman" w:hAnsi="Times New Roman" w:cs="Times New Roman"/>
          <w:sz w:val="36"/>
          <w:szCs w:val="36"/>
        </w:rPr>
        <w:t xml:space="preserve"> </w:t>
      </w:r>
      <w:r w:rsidRPr="0046667D">
        <w:rPr>
          <w:rFonts w:ascii="Times New Roman" w:hAnsi="Times New Roman" w:cs="Times New Roman"/>
          <w:sz w:val="36"/>
          <w:szCs w:val="36"/>
          <w:lang w:val="en-US"/>
        </w:rPr>
        <w:t>in wild nature:</w:t>
      </w:r>
    </w:p>
    <w:p w14:paraId="774BE0F0" w14:textId="77777777" w:rsidR="0046667D" w:rsidRPr="0046667D" w:rsidRDefault="0046667D">
      <w:pPr>
        <w:numPr>
          <w:ilvl w:val="0"/>
          <w:numId w:val="18"/>
        </w:numPr>
        <w:rPr>
          <w:rFonts w:ascii="Times New Roman" w:hAnsi="Times New Roman" w:cs="Times New Roman"/>
          <w:sz w:val="36"/>
          <w:szCs w:val="36"/>
        </w:rPr>
      </w:pPr>
      <w:r w:rsidRPr="0046667D">
        <w:rPr>
          <w:rFonts w:ascii="Times New Roman" w:hAnsi="Times New Roman" w:cs="Times New Roman"/>
          <w:b/>
          <w:bCs/>
          <w:i/>
          <w:iCs/>
          <w:sz w:val="36"/>
          <w:szCs w:val="36"/>
          <w:u w:val="single"/>
          <w:lang w:val="en-US"/>
        </w:rPr>
        <w:t>Roar</w:t>
      </w:r>
      <w:r w:rsidRPr="0046667D">
        <w:rPr>
          <w:rFonts w:ascii="Times New Roman" w:hAnsi="Times New Roman" w:cs="Times New Roman"/>
          <w:b/>
          <w:bCs/>
          <w:i/>
          <w:iCs/>
          <w:sz w:val="36"/>
          <w:szCs w:val="36"/>
          <w:lang w:val="en-US"/>
        </w:rPr>
        <w:t xml:space="preserve"> – long and loud</w:t>
      </w:r>
    </w:p>
    <w:p w14:paraId="35015FDC" w14:textId="77777777" w:rsidR="0046667D" w:rsidRPr="0046667D" w:rsidRDefault="0046667D">
      <w:pPr>
        <w:numPr>
          <w:ilvl w:val="0"/>
          <w:numId w:val="18"/>
        </w:numPr>
        <w:rPr>
          <w:rFonts w:ascii="Times New Roman" w:hAnsi="Times New Roman" w:cs="Times New Roman"/>
          <w:sz w:val="36"/>
          <w:szCs w:val="36"/>
        </w:rPr>
      </w:pPr>
      <w:r w:rsidRPr="0046667D">
        <w:rPr>
          <w:rFonts w:ascii="Times New Roman" w:hAnsi="Times New Roman" w:cs="Times New Roman"/>
          <w:b/>
          <w:bCs/>
          <w:i/>
          <w:iCs/>
          <w:sz w:val="36"/>
          <w:szCs w:val="36"/>
          <w:u w:val="single"/>
          <w:lang w:val="en-US"/>
        </w:rPr>
        <w:t>Waft</w:t>
      </w:r>
      <w:r w:rsidRPr="0046667D">
        <w:rPr>
          <w:rFonts w:ascii="Times New Roman" w:hAnsi="Times New Roman" w:cs="Times New Roman"/>
          <w:b/>
          <w:bCs/>
          <w:i/>
          <w:iCs/>
          <w:sz w:val="36"/>
          <w:szCs w:val="36"/>
          <w:lang w:val="en-US"/>
        </w:rPr>
        <w:t xml:space="preserve"> – short and quiet</w:t>
      </w:r>
    </w:p>
    <w:p w14:paraId="7B1CF293" w14:textId="6B0BA609" w:rsidR="0046667D" w:rsidRDefault="0046667D" w:rsidP="0046667D">
      <w:pPr>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There are </w:t>
      </w:r>
      <w:r w:rsidR="00A54B98">
        <w:rPr>
          <w:rFonts w:ascii="Times New Roman" w:hAnsi="Times New Roman" w:cs="Times New Roman"/>
          <w:sz w:val="36"/>
          <w:szCs w:val="36"/>
          <w:lang w:val="en-US"/>
        </w:rPr>
        <w:t>two</w:t>
      </w:r>
      <w:r w:rsidRPr="0046667D">
        <w:rPr>
          <w:rFonts w:ascii="Times New Roman" w:hAnsi="Times New Roman" w:cs="Times New Roman"/>
          <w:sz w:val="36"/>
          <w:szCs w:val="36"/>
          <w:lang w:val="en-US"/>
        </w:rPr>
        <w:t xml:space="preserve"> physiological secrets of human respiration</w:t>
      </w:r>
      <w:r>
        <w:rPr>
          <w:rFonts w:ascii="Times New Roman" w:hAnsi="Times New Roman" w:cs="Times New Roman"/>
          <w:sz w:val="36"/>
          <w:szCs w:val="36"/>
          <w:lang w:val="en-US"/>
        </w:rPr>
        <w:t>:</w:t>
      </w:r>
    </w:p>
    <w:p w14:paraId="5755FEF2" w14:textId="58BC5B28" w:rsidR="0046667D" w:rsidRPr="0046667D" w:rsidRDefault="0046667D">
      <w:pPr>
        <w:numPr>
          <w:ilvl w:val="0"/>
          <w:numId w:val="19"/>
        </w:numPr>
        <w:rPr>
          <w:rFonts w:ascii="Times New Roman" w:hAnsi="Times New Roman" w:cs="Times New Roman"/>
          <w:sz w:val="36"/>
          <w:szCs w:val="36"/>
        </w:rPr>
      </w:pPr>
      <w:r w:rsidRPr="0046667D">
        <w:rPr>
          <w:rFonts w:ascii="Times New Roman" w:hAnsi="Times New Roman" w:cs="Times New Roman"/>
          <w:b/>
          <w:bCs/>
          <w:sz w:val="36"/>
          <w:szCs w:val="36"/>
          <w:u w:val="single"/>
          <w:lang w:val="en-US"/>
        </w:rPr>
        <w:t>Inspiration, inhalation</w:t>
      </w:r>
      <w:r w:rsidRPr="0046667D">
        <w:rPr>
          <w:rFonts w:ascii="Times New Roman" w:hAnsi="Times New Roman" w:cs="Times New Roman"/>
          <w:sz w:val="36"/>
          <w:szCs w:val="36"/>
          <w:u w:val="single"/>
          <w:lang w:val="en-US"/>
        </w:rPr>
        <w:t xml:space="preserve"> </w:t>
      </w:r>
      <w:r w:rsidRPr="0046667D">
        <w:rPr>
          <w:rFonts w:ascii="Times New Roman" w:hAnsi="Times New Roman" w:cs="Times New Roman"/>
          <w:sz w:val="36"/>
          <w:szCs w:val="36"/>
          <w:lang w:val="en-US"/>
        </w:rPr>
        <w:t xml:space="preserve">– is an </w:t>
      </w:r>
      <w:r w:rsidRPr="0046667D">
        <w:rPr>
          <w:rFonts w:ascii="Times New Roman" w:hAnsi="Times New Roman" w:cs="Times New Roman"/>
          <w:b/>
          <w:bCs/>
          <w:sz w:val="36"/>
          <w:szCs w:val="36"/>
          <w:u w:val="single"/>
          <w:lang w:val="en-US"/>
        </w:rPr>
        <w:t>active</w:t>
      </w:r>
      <w:r w:rsidRPr="0046667D">
        <w:rPr>
          <w:rFonts w:ascii="Times New Roman" w:hAnsi="Times New Roman" w:cs="Times New Roman"/>
          <w:sz w:val="36"/>
          <w:szCs w:val="36"/>
          <w:lang w:val="en-US"/>
        </w:rPr>
        <w:t xml:space="preserve"> process (you can </w:t>
      </w:r>
      <w:r w:rsidRPr="0046667D">
        <w:rPr>
          <w:rFonts w:ascii="Times New Roman" w:hAnsi="Times New Roman" w:cs="Times New Roman"/>
          <w:b/>
          <w:bCs/>
          <w:sz w:val="36"/>
          <w:szCs w:val="36"/>
          <w:lang w:val="en-US"/>
        </w:rPr>
        <w:t>breath</w:t>
      </w:r>
      <w:r w:rsidR="004B057B">
        <w:rPr>
          <w:rFonts w:ascii="Times New Roman" w:hAnsi="Times New Roman" w:cs="Times New Roman"/>
          <w:b/>
          <w:bCs/>
          <w:sz w:val="36"/>
          <w:szCs w:val="36"/>
          <w:lang w:val="en-US"/>
        </w:rPr>
        <w:t>e</w:t>
      </w:r>
      <w:r w:rsidRPr="0046667D">
        <w:rPr>
          <w:rFonts w:ascii="Times New Roman" w:hAnsi="Times New Roman" w:cs="Times New Roman"/>
          <w:b/>
          <w:bCs/>
          <w:sz w:val="36"/>
          <w:szCs w:val="36"/>
          <w:lang w:val="en-US"/>
        </w:rPr>
        <w:t xml:space="preserve"> in </w:t>
      </w:r>
      <w:proofErr w:type="gramStart"/>
      <w:r w:rsidRPr="0046667D">
        <w:rPr>
          <w:rFonts w:ascii="Times New Roman" w:hAnsi="Times New Roman" w:cs="Times New Roman"/>
          <w:sz w:val="36"/>
          <w:szCs w:val="36"/>
          <w:u w:val="single"/>
          <w:lang w:val="en-US"/>
        </w:rPr>
        <w:t>more</w:t>
      </w:r>
      <w:r w:rsidRPr="0046667D">
        <w:rPr>
          <w:rFonts w:ascii="Times New Roman" w:hAnsi="Times New Roman" w:cs="Times New Roman"/>
          <w:sz w:val="36"/>
          <w:szCs w:val="36"/>
          <w:lang w:val="en-US"/>
        </w:rPr>
        <w:t xml:space="preserve"> or </w:t>
      </w:r>
      <w:r w:rsidRPr="0046667D">
        <w:rPr>
          <w:rFonts w:ascii="Times New Roman" w:hAnsi="Times New Roman" w:cs="Times New Roman"/>
          <w:sz w:val="36"/>
          <w:szCs w:val="36"/>
          <w:u w:val="single"/>
          <w:lang w:val="en-US"/>
        </w:rPr>
        <w:t>less</w:t>
      </w:r>
      <w:r w:rsidRPr="0046667D">
        <w:rPr>
          <w:rFonts w:ascii="Times New Roman" w:hAnsi="Times New Roman" w:cs="Times New Roman"/>
          <w:sz w:val="36"/>
          <w:szCs w:val="36"/>
          <w:lang w:val="en-US"/>
        </w:rPr>
        <w:t xml:space="preserve"> intensively</w:t>
      </w:r>
      <w:proofErr w:type="gramEnd"/>
      <w:r w:rsidRPr="0046667D">
        <w:rPr>
          <w:rFonts w:ascii="Times New Roman" w:hAnsi="Times New Roman" w:cs="Times New Roman"/>
          <w:sz w:val="36"/>
          <w:szCs w:val="36"/>
          <w:lang w:val="en-US"/>
        </w:rPr>
        <w:t xml:space="preserve"> if you would like) – </w:t>
      </w:r>
      <w:r w:rsidRPr="0046667D">
        <w:rPr>
          <w:rFonts w:ascii="Times New Roman" w:hAnsi="Times New Roman" w:cs="Times New Roman"/>
          <w:b/>
          <w:bCs/>
          <w:sz w:val="36"/>
          <w:szCs w:val="36"/>
          <w:lang w:val="en-US"/>
        </w:rPr>
        <w:t xml:space="preserve">velocity of </w:t>
      </w:r>
      <w:r w:rsidRPr="0046667D">
        <w:rPr>
          <w:rFonts w:ascii="Times New Roman" w:hAnsi="Times New Roman" w:cs="Times New Roman"/>
          <w:b/>
          <w:bCs/>
          <w:i/>
          <w:iCs/>
          <w:sz w:val="36"/>
          <w:szCs w:val="36"/>
          <w:lang w:val="en-US"/>
        </w:rPr>
        <w:t xml:space="preserve">air flow </w:t>
      </w:r>
      <w:r w:rsidRPr="0046667D">
        <w:rPr>
          <w:rFonts w:ascii="Times New Roman" w:hAnsi="Times New Roman" w:cs="Times New Roman"/>
          <w:b/>
          <w:bCs/>
          <w:sz w:val="36"/>
          <w:szCs w:val="36"/>
          <w:lang w:val="en-US"/>
        </w:rPr>
        <w:t xml:space="preserve">is </w:t>
      </w:r>
      <w:r w:rsidRPr="0046667D">
        <w:rPr>
          <w:rFonts w:ascii="Times New Roman" w:hAnsi="Times New Roman" w:cs="Times New Roman"/>
          <w:b/>
          <w:bCs/>
          <w:sz w:val="36"/>
          <w:szCs w:val="36"/>
          <w:u w:val="single"/>
          <w:lang w:val="en-US"/>
        </w:rPr>
        <w:t>quick</w:t>
      </w:r>
    </w:p>
    <w:p w14:paraId="19225C0A" w14:textId="77777777" w:rsidR="0046667D" w:rsidRPr="0046667D" w:rsidRDefault="0046667D">
      <w:pPr>
        <w:numPr>
          <w:ilvl w:val="0"/>
          <w:numId w:val="19"/>
        </w:numPr>
        <w:rPr>
          <w:rFonts w:ascii="Times New Roman" w:hAnsi="Times New Roman" w:cs="Times New Roman"/>
          <w:sz w:val="36"/>
          <w:szCs w:val="36"/>
        </w:rPr>
      </w:pPr>
      <w:r w:rsidRPr="0046667D">
        <w:rPr>
          <w:rFonts w:ascii="Times New Roman" w:hAnsi="Times New Roman" w:cs="Times New Roman"/>
          <w:b/>
          <w:bCs/>
          <w:sz w:val="36"/>
          <w:szCs w:val="36"/>
          <w:u w:val="single"/>
          <w:lang w:val="en-US"/>
        </w:rPr>
        <w:t>Expiration, exhalation</w:t>
      </w:r>
      <w:r w:rsidRPr="0046667D">
        <w:rPr>
          <w:rFonts w:ascii="Times New Roman" w:hAnsi="Times New Roman" w:cs="Times New Roman"/>
          <w:sz w:val="36"/>
          <w:szCs w:val="36"/>
          <w:u w:val="single"/>
          <w:lang w:val="en-US"/>
        </w:rPr>
        <w:t xml:space="preserve"> </w:t>
      </w:r>
      <w:r w:rsidRPr="0046667D">
        <w:rPr>
          <w:rFonts w:ascii="Times New Roman" w:hAnsi="Times New Roman" w:cs="Times New Roman"/>
          <w:sz w:val="36"/>
          <w:szCs w:val="36"/>
          <w:lang w:val="en-US"/>
        </w:rPr>
        <w:t xml:space="preserve">– is a </w:t>
      </w:r>
      <w:r w:rsidRPr="0046667D">
        <w:rPr>
          <w:rFonts w:ascii="Times New Roman" w:hAnsi="Times New Roman" w:cs="Times New Roman"/>
          <w:b/>
          <w:bCs/>
          <w:sz w:val="36"/>
          <w:szCs w:val="36"/>
          <w:u w:val="single"/>
          <w:lang w:val="en-US"/>
        </w:rPr>
        <w:t>passive</w:t>
      </w:r>
      <w:r w:rsidRPr="0046667D">
        <w:rPr>
          <w:rFonts w:ascii="Times New Roman" w:hAnsi="Times New Roman" w:cs="Times New Roman"/>
          <w:b/>
          <w:bCs/>
          <w:sz w:val="36"/>
          <w:szCs w:val="36"/>
          <w:lang w:val="en-US"/>
        </w:rPr>
        <w:t xml:space="preserve"> process</w:t>
      </w:r>
      <w:r w:rsidRPr="0046667D">
        <w:rPr>
          <w:rFonts w:ascii="Times New Roman" w:hAnsi="Times New Roman" w:cs="Times New Roman"/>
          <w:sz w:val="36"/>
          <w:szCs w:val="36"/>
          <w:lang w:val="en-US"/>
        </w:rPr>
        <w:t xml:space="preserve"> (usually we are not thinking about exhalation, we are </w:t>
      </w:r>
      <w:r w:rsidRPr="0046667D">
        <w:rPr>
          <w:rFonts w:ascii="Times New Roman" w:hAnsi="Times New Roman" w:cs="Times New Roman"/>
          <w:b/>
          <w:bCs/>
          <w:sz w:val="36"/>
          <w:szCs w:val="36"/>
          <w:lang w:val="en-US"/>
        </w:rPr>
        <w:t xml:space="preserve">breathing out </w:t>
      </w:r>
      <w:r w:rsidRPr="0046667D">
        <w:rPr>
          <w:rFonts w:ascii="Times New Roman" w:hAnsi="Times New Roman" w:cs="Times New Roman"/>
          <w:sz w:val="36"/>
          <w:szCs w:val="36"/>
          <w:lang w:val="en-US"/>
        </w:rPr>
        <w:t xml:space="preserve">automatically)- </w:t>
      </w:r>
      <w:r w:rsidRPr="0046667D">
        <w:rPr>
          <w:rFonts w:ascii="Times New Roman" w:hAnsi="Times New Roman" w:cs="Times New Roman"/>
          <w:b/>
          <w:bCs/>
          <w:sz w:val="36"/>
          <w:szCs w:val="36"/>
          <w:lang w:val="en-US"/>
        </w:rPr>
        <w:t xml:space="preserve">velocity of </w:t>
      </w:r>
      <w:r w:rsidRPr="0046667D">
        <w:rPr>
          <w:rFonts w:ascii="Times New Roman" w:hAnsi="Times New Roman" w:cs="Times New Roman"/>
          <w:b/>
          <w:bCs/>
          <w:i/>
          <w:iCs/>
          <w:sz w:val="36"/>
          <w:szCs w:val="36"/>
          <w:lang w:val="en-US"/>
        </w:rPr>
        <w:t xml:space="preserve">air flow </w:t>
      </w:r>
      <w:r w:rsidRPr="0046667D">
        <w:rPr>
          <w:rFonts w:ascii="Times New Roman" w:hAnsi="Times New Roman" w:cs="Times New Roman"/>
          <w:b/>
          <w:bCs/>
          <w:sz w:val="36"/>
          <w:szCs w:val="36"/>
          <w:lang w:val="en-US"/>
        </w:rPr>
        <w:t xml:space="preserve">is </w:t>
      </w:r>
      <w:r w:rsidRPr="0046667D">
        <w:rPr>
          <w:rFonts w:ascii="Times New Roman" w:hAnsi="Times New Roman" w:cs="Times New Roman"/>
          <w:b/>
          <w:bCs/>
          <w:sz w:val="36"/>
          <w:szCs w:val="36"/>
          <w:u w:val="single"/>
          <w:lang w:val="en-US"/>
        </w:rPr>
        <w:t>slow</w:t>
      </w:r>
    </w:p>
    <w:p w14:paraId="103D54B7" w14:textId="77777777" w:rsidR="00CC0F8C" w:rsidRDefault="00CC0F8C" w:rsidP="0046667D">
      <w:pPr>
        <w:rPr>
          <w:rFonts w:ascii="Times New Roman" w:hAnsi="Times New Roman" w:cs="Times New Roman"/>
          <w:sz w:val="36"/>
          <w:szCs w:val="36"/>
          <w:lang w:val="en-US"/>
        </w:rPr>
      </w:pPr>
    </w:p>
    <w:p w14:paraId="52098AED" w14:textId="726E659E" w:rsidR="0046667D" w:rsidRDefault="0046667D" w:rsidP="0046667D">
      <w:pPr>
        <w:rPr>
          <w:rFonts w:ascii="Times New Roman" w:hAnsi="Times New Roman" w:cs="Times New Roman"/>
          <w:b/>
          <w:bCs/>
          <w:i/>
          <w:iCs/>
          <w:sz w:val="36"/>
          <w:szCs w:val="36"/>
          <w:lang w:val="en-US"/>
        </w:rPr>
      </w:pPr>
      <w:r w:rsidRPr="0046667D">
        <w:rPr>
          <w:rFonts w:ascii="Times New Roman" w:hAnsi="Times New Roman" w:cs="Times New Roman"/>
          <w:sz w:val="36"/>
          <w:szCs w:val="36"/>
          <w:lang w:val="en-US"/>
        </w:rPr>
        <w:t xml:space="preserve">There are </w:t>
      </w:r>
      <w:r w:rsidRPr="0046667D">
        <w:rPr>
          <w:rFonts w:ascii="Times New Roman" w:hAnsi="Times New Roman" w:cs="Times New Roman"/>
          <w:b/>
          <w:bCs/>
          <w:i/>
          <w:iCs/>
          <w:sz w:val="36"/>
          <w:szCs w:val="36"/>
          <w:u w:val="single"/>
          <w:lang w:val="en-US"/>
        </w:rPr>
        <w:t>two</w:t>
      </w:r>
      <w:r w:rsidRPr="0046667D">
        <w:rPr>
          <w:rFonts w:ascii="Times New Roman" w:hAnsi="Times New Roman" w:cs="Times New Roman"/>
          <w:b/>
          <w:bCs/>
          <w:i/>
          <w:iCs/>
          <w:sz w:val="36"/>
          <w:szCs w:val="36"/>
          <w:lang w:val="en-US"/>
        </w:rPr>
        <w:t xml:space="preserve"> </w:t>
      </w:r>
      <w:r w:rsidRPr="0046667D">
        <w:rPr>
          <w:rFonts w:ascii="Times New Roman" w:hAnsi="Times New Roman" w:cs="Times New Roman"/>
          <w:b/>
          <w:bCs/>
          <w:i/>
          <w:iCs/>
          <w:sz w:val="36"/>
          <w:szCs w:val="36"/>
          <w:u w:val="single"/>
          <w:lang w:val="en-US"/>
        </w:rPr>
        <w:t>main</w:t>
      </w:r>
      <w:r w:rsidRPr="0046667D">
        <w:rPr>
          <w:rFonts w:ascii="Times New Roman" w:hAnsi="Times New Roman" w:cs="Times New Roman"/>
          <w:b/>
          <w:bCs/>
          <w:i/>
          <w:iCs/>
          <w:sz w:val="36"/>
          <w:szCs w:val="36"/>
          <w:lang w:val="en-US"/>
        </w:rPr>
        <w:t xml:space="preserve"> </w:t>
      </w:r>
      <w:r w:rsidRPr="0046667D">
        <w:rPr>
          <w:rFonts w:ascii="Times New Roman" w:hAnsi="Times New Roman" w:cs="Times New Roman"/>
          <w:b/>
          <w:bCs/>
          <w:i/>
          <w:iCs/>
          <w:sz w:val="36"/>
          <w:szCs w:val="36"/>
          <w:u w:val="single"/>
          <w:lang w:val="en-US"/>
        </w:rPr>
        <w:t>kinds</w:t>
      </w:r>
      <w:r w:rsidRPr="0046667D">
        <w:rPr>
          <w:rFonts w:ascii="Times New Roman" w:hAnsi="Times New Roman" w:cs="Times New Roman"/>
          <w:b/>
          <w:bCs/>
          <w:i/>
          <w:iCs/>
          <w:sz w:val="36"/>
          <w:szCs w:val="36"/>
          <w:lang w:val="en-US"/>
        </w:rPr>
        <w:t xml:space="preserve"> of respiration </w:t>
      </w:r>
      <w:r w:rsidRPr="0046667D">
        <w:rPr>
          <w:rFonts w:ascii="Times New Roman" w:hAnsi="Times New Roman" w:cs="Times New Roman"/>
          <w:sz w:val="36"/>
          <w:szCs w:val="36"/>
          <w:lang w:val="en-US"/>
        </w:rPr>
        <w:t xml:space="preserve">which are </w:t>
      </w:r>
      <w:r w:rsidRPr="0046667D">
        <w:rPr>
          <w:rFonts w:ascii="Times New Roman" w:hAnsi="Times New Roman" w:cs="Times New Roman"/>
          <w:b/>
          <w:bCs/>
          <w:i/>
          <w:iCs/>
          <w:sz w:val="36"/>
          <w:szCs w:val="36"/>
          <w:lang w:val="en-US"/>
        </w:rPr>
        <w:t xml:space="preserve">normal </w:t>
      </w:r>
      <w:r w:rsidRPr="0046667D">
        <w:rPr>
          <w:rFonts w:ascii="Times New Roman" w:hAnsi="Times New Roman" w:cs="Times New Roman"/>
          <w:sz w:val="36"/>
          <w:szCs w:val="36"/>
          <w:lang w:val="en-US"/>
        </w:rPr>
        <w:t xml:space="preserve">and you listen to them at auscultation of </w:t>
      </w:r>
      <w:r w:rsidRPr="0046667D">
        <w:rPr>
          <w:rFonts w:ascii="Times New Roman" w:hAnsi="Times New Roman" w:cs="Times New Roman"/>
          <w:b/>
          <w:bCs/>
          <w:i/>
          <w:iCs/>
          <w:sz w:val="36"/>
          <w:szCs w:val="36"/>
          <w:lang w:val="en-US"/>
        </w:rPr>
        <w:t xml:space="preserve">a </w:t>
      </w:r>
      <w:r w:rsidRPr="0046667D">
        <w:rPr>
          <w:rFonts w:ascii="Times New Roman" w:hAnsi="Times New Roman" w:cs="Times New Roman"/>
          <w:b/>
          <w:bCs/>
          <w:i/>
          <w:iCs/>
          <w:sz w:val="36"/>
          <w:szCs w:val="36"/>
          <w:u w:val="single"/>
          <w:lang w:val="en-US"/>
        </w:rPr>
        <w:t>healthy</w:t>
      </w:r>
      <w:r w:rsidRPr="0046667D">
        <w:rPr>
          <w:rFonts w:ascii="Times New Roman" w:hAnsi="Times New Roman" w:cs="Times New Roman"/>
          <w:b/>
          <w:bCs/>
          <w:i/>
          <w:iCs/>
          <w:sz w:val="36"/>
          <w:szCs w:val="36"/>
          <w:lang w:val="en-US"/>
        </w:rPr>
        <w:t xml:space="preserve"> chest</w:t>
      </w:r>
      <w:r>
        <w:rPr>
          <w:rFonts w:ascii="Times New Roman" w:hAnsi="Times New Roman" w:cs="Times New Roman"/>
          <w:b/>
          <w:bCs/>
          <w:i/>
          <w:iCs/>
          <w:sz w:val="36"/>
          <w:szCs w:val="36"/>
          <w:lang w:val="en-US"/>
        </w:rPr>
        <w:t>:</w:t>
      </w:r>
      <w:r w:rsidRPr="0046667D">
        <w:rPr>
          <w:rFonts w:ascii="Times New Roman" w:hAnsi="Times New Roman" w:cs="Times New Roman"/>
          <w:b/>
          <w:bCs/>
          <w:i/>
          <w:iCs/>
          <w:sz w:val="36"/>
          <w:szCs w:val="36"/>
          <w:lang w:val="en-US"/>
        </w:rPr>
        <w:t xml:space="preserve"> </w:t>
      </w:r>
    </w:p>
    <w:p w14:paraId="12AAF53F" w14:textId="77777777" w:rsidR="0046667D" w:rsidRPr="0046667D" w:rsidRDefault="0046667D">
      <w:pPr>
        <w:numPr>
          <w:ilvl w:val="0"/>
          <w:numId w:val="20"/>
        </w:numPr>
        <w:rPr>
          <w:rFonts w:ascii="Times New Roman" w:hAnsi="Times New Roman" w:cs="Times New Roman"/>
          <w:sz w:val="36"/>
          <w:szCs w:val="36"/>
        </w:rPr>
      </w:pPr>
      <w:r w:rsidRPr="0046667D">
        <w:rPr>
          <w:rFonts w:ascii="Times New Roman" w:hAnsi="Times New Roman" w:cs="Times New Roman"/>
          <w:b/>
          <w:bCs/>
          <w:sz w:val="36"/>
          <w:szCs w:val="36"/>
          <w:lang w:val="en-US"/>
        </w:rPr>
        <w:t xml:space="preserve">Vesicular respiration </w:t>
      </w:r>
      <w:r w:rsidRPr="0046667D">
        <w:rPr>
          <w:rFonts w:ascii="Times New Roman" w:hAnsi="Times New Roman" w:cs="Times New Roman"/>
          <w:sz w:val="36"/>
          <w:szCs w:val="36"/>
          <w:lang w:val="en-US"/>
        </w:rPr>
        <w:t>= vesicular breathing</w:t>
      </w:r>
    </w:p>
    <w:p w14:paraId="438F2A62" w14:textId="69C1D236" w:rsidR="0046667D" w:rsidRPr="0046667D" w:rsidRDefault="0046667D">
      <w:pPr>
        <w:numPr>
          <w:ilvl w:val="0"/>
          <w:numId w:val="20"/>
        </w:numPr>
        <w:rPr>
          <w:rFonts w:ascii="Times New Roman" w:hAnsi="Times New Roman" w:cs="Times New Roman"/>
          <w:sz w:val="36"/>
          <w:szCs w:val="36"/>
        </w:rPr>
      </w:pPr>
      <w:r w:rsidRPr="0046667D">
        <w:rPr>
          <w:rFonts w:ascii="Times New Roman" w:hAnsi="Times New Roman" w:cs="Times New Roman"/>
          <w:b/>
          <w:bCs/>
          <w:sz w:val="36"/>
          <w:szCs w:val="36"/>
          <w:lang w:val="en-US"/>
        </w:rPr>
        <w:t>Physiological bronchial</w:t>
      </w:r>
      <w:r w:rsidRPr="0046667D">
        <w:rPr>
          <w:rFonts w:ascii="Times New Roman" w:hAnsi="Times New Roman" w:cs="Times New Roman"/>
          <w:b/>
          <w:bCs/>
          <w:sz w:val="36"/>
          <w:szCs w:val="36"/>
        </w:rPr>
        <w:t>=</w:t>
      </w:r>
      <w:r w:rsidRPr="0046667D">
        <w:rPr>
          <w:rFonts w:ascii="Times New Roman" w:hAnsi="Times New Roman" w:cs="Times New Roman"/>
          <w:b/>
          <w:bCs/>
          <w:sz w:val="36"/>
          <w:szCs w:val="36"/>
          <w:lang w:val="en-US"/>
        </w:rPr>
        <w:t>laryngeal-tracheal respiration</w:t>
      </w:r>
      <w:r w:rsidRPr="0046667D">
        <w:rPr>
          <w:rFonts w:ascii="Times New Roman" w:hAnsi="Times New Roman" w:cs="Times New Roman"/>
          <w:sz w:val="36"/>
          <w:szCs w:val="36"/>
          <w:lang w:val="en-US"/>
        </w:rPr>
        <w:t xml:space="preserve"> = physiological</w:t>
      </w:r>
      <w:r w:rsidRPr="0046667D">
        <w:rPr>
          <w:rFonts w:ascii="Times New Roman" w:hAnsi="Times New Roman" w:cs="Times New Roman"/>
          <w:b/>
          <w:bCs/>
          <w:sz w:val="36"/>
          <w:szCs w:val="36"/>
          <w:lang w:val="en-US"/>
        </w:rPr>
        <w:t xml:space="preserve"> </w:t>
      </w:r>
      <w:r w:rsidRPr="0046667D">
        <w:rPr>
          <w:rFonts w:ascii="Times New Roman" w:hAnsi="Times New Roman" w:cs="Times New Roman"/>
          <w:sz w:val="36"/>
          <w:szCs w:val="36"/>
          <w:lang w:val="en-US"/>
        </w:rPr>
        <w:t>bronchial breathing</w:t>
      </w:r>
      <w:r w:rsidR="00527F6B">
        <w:rPr>
          <w:rFonts w:ascii="Times New Roman" w:hAnsi="Times New Roman" w:cs="Times New Roman"/>
          <w:sz w:val="36"/>
          <w:szCs w:val="36"/>
          <w:lang w:val="en-US"/>
        </w:rPr>
        <w:t xml:space="preserve">                                          22</w:t>
      </w:r>
    </w:p>
    <w:p w14:paraId="6DADA0EA" w14:textId="25DD47BF" w:rsidR="0046667D" w:rsidRDefault="0046667D" w:rsidP="0046667D">
      <w:pPr>
        <w:rPr>
          <w:rFonts w:ascii="Times New Roman" w:hAnsi="Times New Roman" w:cs="Times New Roman"/>
          <w:b/>
          <w:bCs/>
          <w:i/>
          <w:iCs/>
          <w:sz w:val="36"/>
          <w:szCs w:val="36"/>
          <w:lang w:val="en-US"/>
        </w:rPr>
      </w:pPr>
      <w:r>
        <w:rPr>
          <w:rFonts w:ascii="Times New Roman" w:hAnsi="Times New Roman" w:cs="Times New Roman"/>
          <w:sz w:val="36"/>
          <w:szCs w:val="36"/>
          <w:lang w:val="en-US"/>
        </w:rPr>
        <w:lastRenderedPageBreak/>
        <w:t>You can differ t</w:t>
      </w:r>
      <w:r w:rsidRPr="0046667D">
        <w:rPr>
          <w:rFonts w:ascii="Times New Roman" w:hAnsi="Times New Roman" w:cs="Times New Roman"/>
          <w:sz w:val="36"/>
          <w:szCs w:val="36"/>
          <w:lang w:val="en-US"/>
        </w:rPr>
        <w:t>he</w:t>
      </w:r>
      <w:r w:rsidRPr="0046667D">
        <w:rPr>
          <w:rFonts w:ascii="Times New Roman" w:hAnsi="Times New Roman" w:cs="Times New Roman"/>
          <w:b/>
          <w:bCs/>
          <w:i/>
          <w:iCs/>
          <w:sz w:val="36"/>
          <w:szCs w:val="36"/>
          <w:lang w:val="en-US"/>
        </w:rPr>
        <w:t xml:space="preserve"> </w:t>
      </w:r>
      <w:r w:rsidRPr="0046667D">
        <w:rPr>
          <w:rFonts w:ascii="Times New Roman" w:hAnsi="Times New Roman" w:cs="Times New Roman"/>
          <w:b/>
          <w:bCs/>
          <w:i/>
          <w:iCs/>
          <w:sz w:val="36"/>
          <w:szCs w:val="36"/>
          <w:u w:val="single"/>
          <w:lang w:val="en-US"/>
        </w:rPr>
        <w:t>main</w:t>
      </w:r>
      <w:r w:rsidRPr="0046667D">
        <w:rPr>
          <w:rFonts w:ascii="Times New Roman" w:hAnsi="Times New Roman" w:cs="Times New Roman"/>
          <w:b/>
          <w:bCs/>
          <w:i/>
          <w:iCs/>
          <w:sz w:val="36"/>
          <w:szCs w:val="36"/>
          <w:lang w:val="en-US"/>
        </w:rPr>
        <w:t xml:space="preserve"> </w:t>
      </w:r>
      <w:r w:rsidRPr="0046667D">
        <w:rPr>
          <w:rFonts w:ascii="Times New Roman" w:hAnsi="Times New Roman" w:cs="Times New Roman"/>
          <w:b/>
          <w:bCs/>
          <w:i/>
          <w:iCs/>
          <w:sz w:val="36"/>
          <w:szCs w:val="36"/>
          <w:u w:val="single"/>
          <w:lang w:val="en-US"/>
        </w:rPr>
        <w:t>kinds</w:t>
      </w:r>
      <w:r w:rsidRPr="0046667D">
        <w:rPr>
          <w:rFonts w:ascii="Times New Roman" w:hAnsi="Times New Roman" w:cs="Times New Roman"/>
          <w:b/>
          <w:bCs/>
          <w:i/>
          <w:iCs/>
          <w:sz w:val="36"/>
          <w:szCs w:val="36"/>
          <w:lang w:val="en-US"/>
        </w:rPr>
        <w:t xml:space="preserve"> of </w:t>
      </w:r>
      <w:r w:rsidRPr="0046667D">
        <w:rPr>
          <w:rFonts w:ascii="Times New Roman" w:hAnsi="Times New Roman" w:cs="Times New Roman"/>
          <w:b/>
          <w:bCs/>
          <w:i/>
          <w:iCs/>
          <w:sz w:val="36"/>
          <w:szCs w:val="36"/>
          <w:u w:val="single"/>
          <w:lang w:val="en-US"/>
        </w:rPr>
        <w:t xml:space="preserve">vesicular </w:t>
      </w:r>
      <w:r w:rsidRPr="0046667D">
        <w:rPr>
          <w:rFonts w:ascii="Times New Roman" w:hAnsi="Times New Roman" w:cs="Times New Roman"/>
          <w:b/>
          <w:bCs/>
          <w:i/>
          <w:iCs/>
          <w:sz w:val="36"/>
          <w:szCs w:val="36"/>
          <w:lang w:val="en-US"/>
        </w:rPr>
        <w:t>respiration</w:t>
      </w:r>
      <w:r>
        <w:rPr>
          <w:rFonts w:ascii="Times New Roman" w:hAnsi="Times New Roman" w:cs="Times New Roman"/>
          <w:b/>
          <w:bCs/>
          <w:i/>
          <w:iCs/>
          <w:sz w:val="36"/>
          <w:szCs w:val="36"/>
          <w:lang w:val="en-US"/>
        </w:rPr>
        <w:t>:</w:t>
      </w:r>
    </w:p>
    <w:p w14:paraId="1652812D" w14:textId="047E3FF2" w:rsidR="0046667D" w:rsidRPr="0046667D" w:rsidRDefault="0046667D">
      <w:pPr>
        <w:numPr>
          <w:ilvl w:val="0"/>
          <w:numId w:val="21"/>
        </w:numPr>
        <w:rPr>
          <w:rFonts w:ascii="Times New Roman" w:hAnsi="Times New Roman" w:cs="Times New Roman"/>
          <w:sz w:val="36"/>
          <w:szCs w:val="36"/>
        </w:rPr>
      </w:pPr>
      <w:r w:rsidRPr="0046667D">
        <w:rPr>
          <w:rFonts w:ascii="Times New Roman" w:hAnsi="Times New Roman" w:cs="Times New Roman"/>
          <w:b/>
          <w:bCs/>
          <w:sz w:val="36"/>
          <w:szCs w:val="36"/>
          <w:lang w:val="en-US"/>
        </w:rPr>
        <w:t>Weak</w:t>
      </w:r>
      <w:r w:rsidRPr="0046667D">
        <w:rPr>
          <w:rFonts w:ascii="Times New Roman" w:hAnsi="Times New Roman" w:cs="Times New Roman"/>
          <w:sz w:val="36"/>
          <w:szCs w:val="36"/>
          <w:lang w:val="en-US"/>
        </w:rPr>
        <w:t xml:space="preserve"> vesicular respiration</w:t>
      </w:r>
      <w:r>
        <w:rPr>
          <w:rFonts w:ascii="Times New Roman" w:hAnsi="Times New Roman" w:cs="Times New Roman"/>
          <w:sz w:val="36"/>
          <w:szCs w:val="36"/>
          <w:lang w:val="en-US"/>
        </w:rPr>
        <w:t xml:space="preserve"> (decreased vesicular respiration)</w:t>
      </w:r>
    </w:p>
    <w:p w14:paraId="76324694" w14:textId="78A65F02" w:rsidR="0046667D" w:rsidRPr="0046667D" w:rsidRDefault="0046667D">
      <w:pPr>
        <w:numPr>
          <w:ilvl w:val="0"/>
          <w:numId w:val="21"/>
        </w:numPr>
        <w:rPr>
          <w:rFonts w:ascii="Times New Roman" w:hAnsi="Times New Roman" w:cs="Times New Roman"/>
          <w:sz w:val="36"/>
          <w:szCs w:val="36"/>
        </w:rPr>
      </w:pPr>
      <w:r w:rsidRPr="0046667D">
        <w:rPr>
          <w:rFonts w:ascii="Times New Roman" w:hAnsi="Times New Roman" w:cs="Times New Roman"/>
          <w:b/>
          <w:bCs/>
          <w:sz w:val="36"/>
          <w:szCs w:val="36"/>
          <w:lang w:val="en-US"/>
        </w:rPr>
        <w:t xml:space="preserve">Rough = hard </w:t>
      </w:r>
      <w:r w:rsidRPr="0046667D">
        <w:rPr>
          <w:rFonts w:ascii="Times New Roman" w:hAnsi="Times New Roman" w:cs="Times New Roman"/>
          <w:sz w:val="36"/>
          <w:szCs w:val="36"/>
          <w:lang w:val="en-US"/>
        </w:rPr>
        <w:t>respiration</w:t>
      </w:r>
      <w:r>
        <w:rPr>
          <w:rFonts w:ascii="Times New Roman" w:hAnsi="Times New Roman" w:cs="Times New Roman"/>
          <w:sz w:val="36"/>
          <w:szCs w:val="36"/>
          <w:lang w:val="en-US"/>
        </w:rPr>
        <w:t xml:space="preserve"> (increased</w:t>
      </w:r>
      <w:r w:rsidR="00F93FC5">
        <w:rPr>
          <w:rFonts w:ascii="Times New Roman" w:hAnsi="Times New Roman" w:cs="Times New Roman"/>
          <w:sz w:val="36"/>
          <w:szCs w:val="36"/>
          <w:lang w:val="en-US"/>
        </w:rPr>
        <w:t xml:space="preserve"> vesicular respiration)</w:t>
      </w:r>
    </w:p>
    <w:p w14:paraId="2D2624C0" w14:textId="0A7A7372" w:rsidR="0046667D" w:rsidRDefault="00F93FC5" w:rsidP="0046667D">
      <w:pPr>
        <w:rPr>
          <w:rFonts w:ascii="Times New Roman" w:hAnsi="Times New Roman" w:cs="Times New Roman"/>
          <w:sz w:val="36"/>
          <w:szCs w:val="36"/>
          <w:u w:val="single"/>
          <w:lang w:val="en-US"/>
        </w:rPr>
      </w:pPr>
      <w:r w:rsidRPr="00F93FC5">
        <w:rPr>
          <w:rFonts w:ascii="Times New Roman" w:hAnsi="Times New Roman" w:cs="Times New Roman"/>
          <w:sz w:val="36"/>
          <w:szCs w:val="36"/>
          <w:u w:val="single"/>
          <w:lang w:val="en-US"/>
        </w:rPr>
        <w:t>The</w:t>
      </w:r>
      <w:r>
        <w:rPr>
          <w:rFonts w:ascii="Times New Roman" w:hAnsi="Times New Roman" w:cs="Times New Roman"/>
          <w:sz w:val="36"/>
          <w:szCs w:val="36"/>
          <w:u w:val="single"/>
          <w:lang w:val="en-US"/>
        </w:rPr>
        <w:t>re are some</w:t>
      </w:r>
      <w:r w:rsidRPr="00F93FC5">
        <w:rPr>
          <w:rFonts w:ascii="Times New Roman" w:hAnsi="Times New Roman" w:cs="Times New Roman"/>
          <w:sz w:val="36"/>
          <w:szCs w:val="36"/>
          <w:u w:val="single"/>
          <w:lang w:val="en-US"/>
        </w:rPr>
        <w:t xml:space="preserve"> </w:t>
      </w:r>
      <w:r w:rsidRPr="00F93FC5">
        <w:rPr>
          <w:rFonts w:ascii="Times New Roman" w:hAnsi="Times New Roman" w:cs="Times New Roman"/>
          <w:b/>
          <w:bCs/>
          <w:i/>
          <w:iCs/>
          <w:sz w:val="36"/>
          <w:szCs w:val="36"/>
          <w:u w:val="single"/>
          <w:lang w:val="en-US"/>
        </w:rPr>
        <w:t>additional</w:t>
      </w:r>
      <w:r w:rsidRPr="00F93FC5">
        <w:rPr>
          <w:rFonts w:ascii="Times New Roman" w:hAnsi="Times New Roman" w:cs="Times New Roman"/>
          <w:sz w:val="36"/>
          <w:szCs w:val="36"/>
          <w:u w:val="single"/>
          <w:lang w:val="en-US"/>
        </w:rPr>
        <w:t xml:space="preserve"> respiratory noises</w:t>
      </w:r>
      <w:r>
        <w:rPr>
          <w:rFonts w:ascii="Times New Roman" w:hAnsi="Times New Roman" w:cs="Times New Roman"/>
          <w:sz w:val="36"/>
          <w:szCs w:val="36"/>
          <w:u w:val="single"/>
          <w:lang w:val="en-US"/>
        </w:rPr>
        <w:t>:</w:t>
      </w:r>
    </w:p>
    <w:p w14:paraId="35323A6E" w14:textId="32D7B843" w:rsidR="00F93FC5" w:rsidRPr="00F93FC5" w:rsidRDefault="00F93FC5" w:rsidP="00277787">
      <w:pPr>
        <w:ind w:left="720"/>
        <w:rPr>
          <w:rFonts w:ascii="Times New Roman" w:hAnsi="Times New Roman" w:cs="Times New Roman"/>
          <w:sz w:val="36"/>
          <w:szCs w:val="36"/>
        </w:rPr>
      </w:pPr>
      <w:r w:rsidRPr="00F93FC5">
        <w:rPr>
          <w:rFonts w:ascii="Times New Roman" w:hAnsi="Times New Roman" w:cs="Times New Roman"/>
          <w:sz w:val="36"/>
          <w:szCs w:val="36"/>
          <w:lang w:val="en-US"/>
        </w:rPr>
        <w:t xml:space="preserve">The </w:t>
      </w:r>
      <w:r w:rsidRPr="00F93FC5">
        <w:rPr>
          <w:rFonts w:ascii="Times New Roman" w:hAnsi="Times New Roman" w:cs="Times New Roman"/>
          <w:b/>
          <w:bCs/>
          <w:i/>
          <w:iCs/>
          <w:sz w:val="36"/>
          <w:szCs w:val="36"/>
          <w:lang w:val="en-US"/>
        </w:rPr>
        <w:t>dry rales -</w:t>
      </w:r>
      <w:r w:rsidR="00D278D4">
        <w:rPr>
          <w:rFonts w:ascii="Times New Roman" w:hAnsi="Times New Roman" w:cs="Times New Roman"/>
          <w:b/>
          <w:bCs/>
          <w:i/>
          <w:iCs/>
          <w:sz w:val="36"/>
          <w:szCs w:val="36"/>
          <w:lang w:val="en-US"/>
        </w:rPr>
        <w:t xml:space="preserve"> </w:t>
      </w:r>
      <w:r w:rsidRPr="00F93FC5">
        <w:rPr>
          <w:rFonts w:ascii="Times New Roman" w:hAnsi="Times New Roman" w:cs="Times New Roman"/>
          <w:sz w:val="36"/>
          <w:szCs w:val="36"/>
          <w:lang w:val="en-US"/>
        </w:rPr>
        <w:t>occur in narrowed (“</w:t>
      </w:r>
      <w:r w:rsidRPr="00F93FC5">
        <w:rPr>
          <w:rFonts w:ascii="Times New Roman" w:hAnsi="Times New Roman" w:cs="Times New Roman"/>
          <w:b/>
          <w:bCs/>
          <w:sz w:val="36"/>
          <w:szCs w:val="36"/>
          <w:u w:val="single"/>
          <w:lang w:val="en-US"/>
        </w:rPr>
        <w:t>dry”)</w:t>
      </w:r>
      <w:r w:rsidRPr="00F93FC5">
        <w:rPr>
          <w:rFonts w:ascii="Times New Roman" w:hAnsi="Times New Roman" w:cs="Times New Roman"/>
          <w:sz w:val="36"/>
          <w:szCs w:val="36"/>
          <w:lang w:val="en-US"/>
        </w:rPr>
        <w:t xml:space="preserve"> </w:t>
      </w:r>
      <w:r w:rsidRPr="00F93FC5">
        <w:rPr>
          <w:rFonts w:ascii="Times New Roman" w:hAnsi="Times New Roman" w:cs="Times New Roman"/>
          <w:b/>
          <w:bCs/>
          <w:sz w:val="36"/>
          <w:szCs w:val="36"/>
          <w:u w:val="single"/>
          <w:lang w:val="en-US"/>
        </w:rPr>
        <w:t>bronchi</w:t>
      </w:r>
      <w:r w:rsidRPr="00F93FC5">
        <w:rPr>
          <w:rFonts w:ascii="Times New Roman" w:hAnsi="Times New Roman" w:cs="Times New Roman"/>
          <w:sz w:val="36"/>
          <w:szCs w:val="36"/>
          <w:lang w:val="en-US"/>
        </w:rPr>
        <w:t>:</w:t>
      </w:r>
    </w:p>
    <w:p w14:paraId="62F8670D" w14:textId="4DE448D9" w:rsidR="00F93FC5" w:rsidRPr="00F93FC5" w:rsidRDefault="00D278D4">
      <w:pPr>
        <w:numPr>
          <w:ilvl w:val="0"/>
          <w:numId w:val="22"/>
        </w:numPr>
        <w:rPr>
          <w:rFonts w:ascii="Times New Roman" w:hAnsi="Times New Roman" w:cs="Times New Roman"/>
          <w:sz w:val="36"/>
          <w:szCs w:val="36"/>
        </w:rPr>
      </w:pPr>
      <w:r>
        <w:rPr>
          <w:rFonts w:ascii="Times New Roman" w:hAnsi="Times New Roman" w:cs="Times New Roman"/>
          <w:b/>
          <w:bCs/>
          <w:i/>
          <w:iCs/>
          <w:sz w:val="36"/>
          <w:szCs w:val="36"/>
          <w:lang w:val="en-US"/>
        </w:rPr>
        <w:t>W</w:t>
      </w:r>
      <w:r w:rsidR="00F93FC5" w:rsidRPr="00F93FC5">
        <w:rPr>
          <w:rFonts w:ascii="Times New Roman" w:hAnsi="Times New Roman" w:cs="Times New Roman"/>
          <w:b/>
          <w:bCs/>
          <w:i/>
          <w:iCs/>
          <w:sz w:val="36"/>
          <w:szCs w:val="36"/>
          <w:lang w:val="en-US"/>
        </w:rPr>
        <w:t>histling=wheezing</w:t>
      </w:r>
      <w:r w:rsidR="00F93FC5" w:rsidRPr="00F93FC5">
        <w:rPr>
          <w:rFonts w:ascii="Times New Roman" w:hAnsi="Times New Roman" w:cs="Times New Roman"/>
          <w:sz w:val="36"/>
          <w:szCs w:val="36"/>
          <w:lang w:val="en-US"/>
        </w:rPr>
        <w:t>, high-pitched</w:t>
      </w:r>
    </w:p>
    <w:p w14:paraId="3DB4496B" w14:textId="7178AA1C" w:rsidR="00B66A5F" w:rsidRPr="00B66A5F" w:rsidRDefault="00F93FC5" w:rsidP="00591B34">
      <w:pPr>
        <w:ind w:left="709"/>
        <w:rPr>
          <w:rFonts w:ascii="Times New Roman" w:hAnsi="Times New Roman" w:cs="Times New Roman"/>
          <w:sz w:val="36"/>
          <w:szCs w:val="36"/>
          <w:lang w:val="en-US"/>
        </w:rPr>
      </w:pPr>
      <w:r w:rsidRPr="00F93FC5">
        <w:rPr>
          <w:rFonts w:ascii="Times New Roman" w:hAnsi="Times New Roman" w:cs="Times New Roman"/>
          <w:b/>
          <w:bCs/>
          <w:i/>
          <w:iCs/>
          <w:sz w:val="36"/>
          <w:szCs w:val="36"/>
          <w:lang w:val="en-US"/>
        </w:rPr>
        <w:t>buzzing</w:t>
      </w:r>
      <w:r w:rsidRPr="00F93FC5">
        <w:rPr>
          <w:rFonts w:ascii="Times New Roman" w:hAnsi="Times New Roman" w:cs="Times New Roman"/>
          <w:sz w:val="36"/>
          <w:szCs w:val="36"/>
          <w:lang w:val="en-US"/>
        </w:rPr>
        <w:t>, low-pitched</w:t>
      </w:r>
      <w:r w:rsidR="00D278D4">
        <w:rPr>
          <w:rFonts w:ascii="Times New Roman" w:hAnsi="Times New Roman" w:cs="Times New Roman"/>
          <w:sz w:val="36"/>
          <w:szCs w:val="36"/>
          <w:lang w:val="en-US"/>
        </w:rPr>
        <w:t xml:space="preserve">                                                              </w:t>
      </w:r>
      <w:r w:rsidR="00B66A5F">
        <w:rPr>
          <w:rFonts w:ascii="Times New Roman" w:hAnsi="Times New Roman" w:cs="Times New Roman"/>
          <w:b/>
          <w:bCs/>
          <w:i/>
          <w:iCs/>
          <w:sz w:val="36"/>
          <w:szCs w:val="36"/>
          <w:lang w:val="en-US"/>
        </w:rPr>
        <w:t xml:space="preserve">                                                                           </w:t>
      </w:r>
      <w:r w:rsidR="00B66A5F">
        <w:rPr>
          <w:rFonts w:ascii="Times New Roman" w:hAnsi="Times New Roman" w:cs="Times New Roman"/>
          <w:sz w:val="36"/>
          <w:szCs w:val="36"/>
          <w:lang w:val="en-US"/>
        </w:rPr>
        <w:t xml:space="preserve"> </w:t>
      </w:r>
    </w:p>
    <w:p w14:paraId="5C75E271" w14:textId="72E151F6" w:rsidR="00F93FC5" w:rsidRPr="00F93FC5" w:rsidRDefault="00F93FC5" w:rsidP="00277787">
      <w:pPr>
        <w:ind w:left="720"/>
        <w:rPr>
          <w:rFonts w:ascii="Times New Roman" w:hAnsi="Times New Roman" w:cs="Times New Roman"/>
          <w:sz w:val="36"/>
          <w:szCs w:val="36"/>
        </w:rPr>
      </w:pPr>
      <w:r w:rsidRPr="00F93FC5">
        <w:rPr>
          <w:rFonts w:ascii="Times New Roman" w:hAnsi="Times New Roman" w:cs="Times New Roman"/>
          <w:sz w:val="36"/>
          <w:szCs w:val="36"/>
          <w:lang w:val="en-US"/>
        </w:rPr>
        <w:t xml:space="preserve">The </w:t>
      </w:r>
      <w:r w:rsidRPr="00F93FC5">
        <w:rPr>
          <w:rFonts w:ascii="Times New Roman" w:hAnsi="Times New Roman" w:cs="Times New Roman"/>
          <w:b/>
          <w:bCs/>
          <w:i/>
          <w:iCs/>
          <w:sz w:val="36"/>
          <w:szCs w:val="36"/>
          <w:u w:val="single"/>
          <w:lang w:val="en-US"/>
        </w:rPr>
        <w:t xml:space="preserve">moist </w:t>
      </w:r>
      <w:proofErr w:type="gramStart"/>
      <w:r w:rsidRPr="00F93FC5">
        <w:rPr>
          <w:rFonts w:ascii="Times New Roman" w:hAnsi="Times New Roman" w:cs="Times New Roman"/>
          <w:b/>
          <w:bCs/>
          <w:i/>
          <w:iCs/>
          <w:sz w:val="36"/>
          <w:szCs w:val="36"/>
          <w:u w:val="single"/>
          <w:lang w:val="en-US"/>
        </w:rPr>
        <w:t>rales</w:t>
      </w:r>
      <w:r w:rsidRPr="00F93FC5">
        <w:rPr>
          <w:rFonts w:ascii="Times New Roman" w:hAnsi="Times New Roman" w:cs="Times New Roman"/>
          <w:sz w:val="36"/>
          <w:szCs w:val="36"/>
          <w:u w:val="single"/>
          <w:lang w:val="en-US"/>
        </w:rPr>
        <w:t xml:space="preserve"> </w:t>
      </w:r>
      <w:r w:rsidRPr="00F93FC5">
        <w:rPr>
          <w:rFonts w:ascii="Times New Roman" w:hAnsi="Times New Roman" w:cs="Times New Roman"/>
          <w:sz w:val="36"/>
          <w:szCs w:val="36"/>
          <w:lang w:val="en-US"/>
        </w:rPr>
        <w:t xml:space="preserve"> (</w:t>
      </w:r>
      <w:proofErr w:type="gramEnd"/>
      <w:r w:rsidRPr="00F93FC5">
        <w:rPr>
          <w:rFonts w:ascii="Times New Roman" w:hAnsi="Times New Roman" w:cs="Times New Roman"/>
          <w:sz w:val="36"/>
          <w:szCs w:val="36"/>
          <w:lang w:val="en-US"/>
        </w:rPr>
        <w:t xml:space="preserve">they sound </w:t>
      </w:r>
      <w:r w:rsidR="00B66A5F">
        <w:rPr>
          <w:rFonts w:ascii="Times New Roman" w:hAnsi="Times New Roman" w:cs="Times New Roman"/>
          <w:sz w:val="36"/>
          <w:szCs w:val="36"/>
          <w:lang w:val="en-US"/>
        </w:rPr>
        <w:t>like</w:t>
      </w:r>
      <w:r w:rsidRPr="00F93FC5">
        <w:rPr>
          <w:rFonts w:ascii="Times New Roman" w:hAnsi="Times New Roman" w:cs="Times New Roman"/>
          <w:sz w:val="36"/>
          <w:szCs w:val="36"/>
          <w:lang w:val="en-US"/>
        </w:rPr>
        <w:t xml:space="preserve"> </w:t>
      </w:r>
      <w:r w:rsidRPr="00F93FC5">
        <w:rPr>
          <w:rFonts w:ascii="Times New Roman" w:hAnsi="Times New Roman" w:cs="Times New Roman"/>
          <w:b/>
          <w:bCs/>
          <w:i/>
          <w:iCs/>
          <w:sz w:val="36"/>
          <w:szCs w:val="36"/>
          <w:lang w:val="en-US"/>
        </w:rPr>
        <w:t>crackles</w:t>
      </w:r>
      <w:r w:rsidRPr="00F93FC5">
        <w:rPr>
          <w:rFonts w:ascii="Times New Roman" w:hAnsi="Times New Roman" w:cs="Times New Roman"/>
          <w:sz w:val="36"/>
          <w:szCs w:val="36"/>
          <w:lang w:val="en-US"/>
        </w:rPr>
        <w:t xml:space="preserve">) do occur in </w:t>
      </w:r>
      <w:r w:rsidRPr="00F93FC5">
        <w:rPr>
          <w:rFonts w:ascii="Times New Roman" w:hAnsi="Times New Roman" w:cs="Times New Roman"/>
          <w:b/>
          <w:bCs/>
          <w:sz w:val="36"/>
          <w:szCs w:val="36"/>
          <w:u w:val="single"/>
          <w:lang w:val="en-US"/>
        </w:rPr>
        <w:t>bronchi with liquid</w:t>
      </w:r>
      <w:r w:rsidRPr="00F93FC5">
        <w:rPr>
          <w:rFonts w:ascii="Times New Roman" w:hAnsi="Times New Roman" w:cs="Times New Roman"/>
          <w:sz w:val="36"/>
          <w:szCs w:val="36"/>
          <w:lang w:val="en-US"/>
        </w:rPr>
        <w:t xml:space="preserve">: </w:t>
      </w:r>
      <w:r w:rsidR="00B66A5F">
        <w:rPr>
          <w:rFonts w:ascii="Times New Roman" w:hAnsi="Times New Roman" w:cs="Times New Roman"/>
          <w:sz w:val="36"/>
          <w:szCs w:val="36"/>
          <w:lang w:val="en-US"/>
        </w:rPr>
        <w:t xml:space="preserve">                                                                  </w:t>
      </w:r>
    </w:p>
    <w:p w14:paraId="317CFE17" w14:textId="77777777" w:rsidR="00F93FC5" w:rsidRPr="00F93FC5" w:rsidRDefault="00F93FC5">
      <w:pPr>
        <w:numPr>
          <w:ilvl w:val="0"/>
          <w:numId w:val="23"/>
        </w:numPr>
        <w:rPr>
          <w:rFonts w:ascii="Times New Roman" w:hAnsi="Times New Roman" w:cs="Times New Roman"/>
          <w:sz w:val="36"/>
          <w:szCs w:val="36"/>
        </w:rPr>
      </w:pPr>
      <w:r w:rsidRPr="00F93FC5">
        <w:rPr>
          <w:rFonts w:ascii="Times New Roman" w:hAnsi="Times New Roman" w:cs="Times New Roman"/>
          <w:b/>
          <w:bCs/>
          <w:i/>
          <w:iCs/>
          <w:sz w:val="36"/>
          <w:szCs w:val="36"/>
          <w:lang w:val="en-US"/>
        </w:rPr>
        <w:t>non-consonant</w:t>
      </w:r>
      <w:r w:rsidRPr="00F93FC5">
        <w:rPr>
          <w:rFonts w:ascii="Times New Roman" w:hAnsi="Times New Roman" w:cs="Times New Roman"/>
          <w:sz w:val="36"/>
          <w:szCs w:val="36"/>
          <w:lang w:val="en-US"/>
        </w:rPr>
        <w:t xml:space="preserve"> (quiet) moist rales, </w:t>
      </w:r>
      <w:r w:rsidRPr="00F93FC5">
        <w:rPr>
          <w:rFonts w:ascii="Times New Roman" w:hAnsi="Times New Roman" w:cs="Times New Roman"/>
          <w:b/>
          <w:bCs/>
          <w:i/>
          <w:iCs/>
          <w:sz w:val="36"/>
          <w:szCs w:val="36"/>
          <w:lang w:val="en-US"/>
        </w:rPr>
        <w:t>consonant</w:t>
      </w:r>
      <w:r w:rsidRPr="00F93FC5">
        <w:rPr>
          <w:rFonts w:ascii="Times New Roman" w:hAnsi="Times New Roman" w:cs="Times New Roman"/>
          <w:sz w:val="36"/>
          <w:szCs w:val="36"/>
          <w:lang w:val="en-US"/>
        </w:rPr>
        <w:t xml:space="preserve"> (loud) moist rales</w:t>
      </w:r>
    </w:p>
    <w:p w14:paraId="232C878F" w14:textId="77777777" w:rsidR="00F93FC5" w:rsidRPr="00F93FC5" w:rsidRDefault="00F93FC5">
      <w:pPr>
        <w:numPr>
          <w:ilvl w:val="0"/>
          <w:numId w:val="23"/>
        </w:numPr>
        <w:rPr>
          <w:rFonts w:ascii="Times New Roman" w:hAnsi="Times New Roman" w:cs="Times New Roman"/>
          <w:sz w:val="36"/>
          <w:szCs w:val="36"/>
        </w:rPr>
      </w:pPr>
      <w:r w:rsidRPr="00F93FC5">
        <w:rPr>
          <w:rFonts w:ascii="Times New Roman" w:hAnsi="Times New Roman" w:cs="Times New Roman"/>
          <w:b/>
          <w:bCs/>
          <w:i/>
          <w:iCs/>
          <w:sz w:val="36"/>
          <w:szCs w:val="36"/>
          <w:u w:val="single"/>
          <w:lang w:val="en-US"/>
        </w:rPr>
        <w:t>small</w:t>
      </w:r>
      <w:r w:rsidRPr="00F93FC5">
        <w:rPr>
          <w:rFonts w:ascii="Times New Roman" w:hAnsi="Times New Roman" w:cs="Times New Roman"/>
          <w:b/>
          <w:bCs/>
          <w:i/>
          <w:iCs/>
          <w:sz w:val="36"/>
          <w:szCs w:val="36"/>
          <w:lang w:val="en-US"/>
        </w:rPr>
        <w:t xml:space="preserve">-bubbling, </w:t>
      </w:r>
      <w:r w:rsidRPr="00F93FC5">
        <w:rPr>
          <w:rFonts w:ascii="Times New Roman" w:hAnsi="Times New Roman" w:cs="Times New Roman"/>
          <w:b/>
          <w:bCs/>
          <w:i/>
          <w:iCs/>
          <w:sz w:val="36"/>
          <w:szCs w:val="36"/>
          <w:u w:val="single"/>
          <w:lang w:val="en-US"/>
        </w:rPr>
        <w:t>middle</w:t>
      </w:r>
      <w:r w:rsidRPr="00F93FC5">
        <w:rPr>
          <w:rFonts w:ascii="Times New Roman" w:hAnsi="Times New Roman" w:cs="Times New Roman"/>
          <w:b/>
          <w:bCs/>
          <w:i/>
          <w:iCs/>
          <w:sz w:val="36"/>
          <w:szCs w:val="36"/>
          <w:lang w:val="en-US"/>
        </w:rPr>
        <w:t xml:space="preserve">-bubbling, </w:t>
      </w:r>
      <w:r w:rsidRPr="00F93FC5">
        <w:rPr>
          <w:rFonts w:ascii="Times New Roman" w:hAnsi="Times New Roman" w:cs="Times New Roman"/>
          <w:b/>
          <w:bCs/>
          <w:i/>
          <w:iCs/>
          <w:sz w:val="36"/>
          <w:szCs w:val="36"/>
          <w:u w:val="single"/>
          <w:lang w:val="en-US"/>
        </w:rPr>
        <w:t>big</w:t>
      </w:r>
      <w:r w:rsidRPr="00F93FC5">
        <w:rPr>
          <w:rFonts w:ascii="Times New Roman" w:hAnsi="Times New Roman" w:cs="Times New Roman"/>
          <w:b/>
          <w:bCs/>
          <w:i/>
          <w:iCs/>
          <w:sz w:val="36"/>
          <w:szCs w:val="36"/>
          <w:lang w:val="en-US"/>
        </w:rPr>
        <w:t xml:space="preserve">-bubbling </w:t>
      </w:r>
      <w:r w:rsidRPr="00F93FC5">
        <w:rPr>
          <w:rFonts w:ascii="Times New Roman" w:hAnsi="Times New Roman" w:cs="Times New Roman"/>
          <w:sz w:val="36"/>
          <w:szCs w:val="36"/>
          <w:lang w:val="en-US"/>
        </w:rPr>
        <w:t>moist rales</w:t>
      </w:r>
    </w:p>
    <w:p w14:paraId="7DEDE3D4" w14:textId="49124493" w:rsidR="00F93FC5" w:rsidRPr="00F93FC5" w:rsidRDefault="00F93FC5">
      <w:pPr>
        <w:numPr>
          <w:ilvl w:val="0"/>
          <w:numId w:val="23"/>
        </w:numPr>
        <w:rPr>
          <w:rFonts w:ascii="Times New Roman" w:hAnsi="Times New Roman" w:cs="Times New Roman"/>
          <w:sz w:val="36"/>
          <w:szCs w:val="36"/>
        </w:rPr>
      </w:pPr>
      <w:r w:rsidRPr="00F93FC5">
        <w:rPr>
          <w:rFonts w:ascii="Times New Roman" w:hAnsi="Times New Roman" w:cs="Times New Roman"/>
          <w:b/>
          <w:bCs/>
          <w:sz w:val="36"/>
          <w:szCs w:val="36"/>
          <w:lang w:val="en-US"/>
        </w:rPr>
        <w:t>Crepitation</w:t>
      </w:r>
      <w:r w:rsidRPr="00F93FC5">
        <w:rPr>
          <w:rFonts w:ascii="Times New Roman" w:hAnsi="Times New Roman" w:cs="Times New Roman"/>
          <w:sz w:val="36"/>
          <w:szCs w:val="36"/>
          <w:lang w:val="en-US"/>
        </w:rPr>
        <w:t xml:space="preserve"> = the </w:t>
      </w:r>
      <w:r w:rsidR="00B66A5F">
        <w:rPr>
          <w:rFonts w:ascii="Times New Roman" w:hAnsi="Times New Roman" w:cs="Times New Roman"/>
          <w:sz w:val="36"/>
          <w:szCs w:val="36"/>
          <w:lang w:val="en-US"/>
        </w:rPr>
        <w:t xml:space="preserve">very </w:t>
      </w:r>
      <w:r w:rsidRPr="00F93FC5">
        <w:rPr>
          <w:rFonts w:ascii="Times New Roman" w:hAnsi="Times New Roman" w:cs="Times New Roman"/>
          <w:sz w:val="36"/>
          <w:szCs w:val="36"/>
          <w:lang w:val="en-US"/>
        </w:rPr>
        <w:t xml:space="preserve">gentle </w:t>
      </w:r>
      <w:r w:rsidRPr="00F93FC5">
        <w:rPr>
          <w:rFonts w:ascii="Times New Roman" w:hAnsi="Times New Roman" w:cs="Times New Roman"/>
          <w:b/>
          <w:bCs/>
          <w:sz w:val="36"/>
          <w:szCs w:val="36"/>
          <w:lang w:val="en-US"/>
        </w:rPr>
        <w:t>crac</w:t>
      </w:r>
      <w:r w:rsidR="00947DF8">
        <w:rPr>
          <w:rFonts w:ascii="Times New Roman" w:hAnsi="Times New Roman" w:cs="Times New Roman"/>
          <w:b/>
          <w:bCs/>
          <w:sz w:val="36"/>
          <w:szCs w:val="36"/>
          <w:lang w:val="en-US"/>
        </w:rPr>
        <w:t>k</w:t>
      </w:r>
      <w:r w:rsidRPr="00F93FC5">
        <w:rPr>
          <w:rFonts w:ascii="Times New Roman" w:hAnsi="Times New Roman" w:cs="Times New Roman"/>
          <w:b/>
          <w:bCs/>
          <w:sz w:val="36"/>
          <w:szCs w:val="36"/>
          <w:lang w:val="en-US"/>
        </w:rPr>
        <w:t>les</w:t>
      </w:r>
      <w:r w:rsidRPr="00F93FC5">
        <w:rPr>
          <w:rFonts w:ascii="Times New Roman" w:hAnsi="Times New Roman" w:cs="Times New Roman"/>
          <w:sz w:val="36"/>
          <w:szCs w:val="36"/>
          <w:lang w:val="en-US"/>
        </w:rPr>
        <w:t xml:space="preserve"> = like the sound of human hair’s friction close to your ear</w:t>
      </w:r>
    </w:p>
    <w:p w14:paraId="2A4A37CC" w14:textId="3D2EAC20" w:rsidR="00F93FC5" w:rsidRPr="00F93FC5" w:rsidRDefault="00B66A5F" w:rsidP="00591B34">
      <w:pPr>
        <w:ind w:left="720"/>
        <w:rPr>
          <w:rFonts w:ascii="Times New Roman" w:hAnsi="Times New Roman" w:cs="Times New Roman"/>
          <w:sz w:val="36"/>
          <w:szCs w:val="36"/>
        </w:rPr>
      </w:pPr>
      <w:r>
        <w:rPr>
          <w:rFonts w:ascii="Times New Roman" w:hAnsi="Times New Roman" w:cs="Times New Roman"/>
          <w:sz w:val="36"/>
          <w:szCs w:val="36"/>
          <w:lang w:val="en-US"/>
        </w:rPr>
        <w:t>It d</w:t>
      </w:r>
      <w:r w:rsidR="00F93FC5" w:rsidRPr="00F93FC5">
        <w:rPr>
          <w:rFonts w:ascii="Times New Roman" w:hAnsi="Times New Roman" w:cs="Times New Roman"/>
          <w:sz w:val="36"/>
          <w:szCs w:val="36"/>
          <w:lang w:val="en-US"/>
        </w:rPr>
        <w:t xml:space="preserve">oes occur </w:t>
      </w:r>
      <w:r w:rsidR="00F93FC5" w:rsidRPr="00F93FC5">
        <w:rPr>
          <w:rFonts w:ascii="Times New Roman" w:hAnsi="Times New Roman" w:cs="Times New Roman"/>
          <w:b/>
          <w:bCs/>
          <w:sz w:val="36"/>
          <w:szCs w:val="36"/>
          <w:lang w:val="en-US"/>
        </w:rPr>
        <w:t>in alveol</w:t>
      </w:r>
      <w:r w:rsidR="00947DF8">
        <w:rPr>
          <w:rFonts w:ascii="Times New Roman" w:hAnsi="Times New Roman" w:cs="Times New Roman"/>
          <w:b/>
          <w:bCs/>
          <w:sz w:val="36"/>
          <w:szCs w:val="36"/>
          <w:lang w:val="en-US"/>
        </w:rPr>
        <w:t>i</w:t>
      </w:r>
      <w:r w:rsidR="00F93FC5" w:rsidRPr="00F93FC5">
        <w:rPr>
          <w:rFonts w:ascii="Times New Roman" w:hAnsi="Times New Roman" w:cs="Times New Roman"/>
          <w:b/>
          <w:bCs/>
          <w:sz w:val="36"/>
          <w:szCs w:val="36"/>
          <w:lang w:val="en-US"/>
        </w:rPr>
        <w:t xml:space="preserve"> </w:t>
      </w:r>
      <w:r w:rsidR="00F93FC5" w:rsidRPr="00F93FC5">
        <w:rPr>
          <w:rFonts w:ascii="Times New Roman" w:hAnsi="Times New Roman" w:cs="Times New Roman"/>
          <w:sz w:val="36"/>
          <w:szCs w:val="36"/>
          <w:lang w:val="en-US"/>
        </w:rPr>
        <w:t>only</w:t>
      </w:r>
    </w:p>
    <w:p w14:paraId="7C4B69A4" w14:textId="0C537796" w:rsidR="00F93FC5" w:rsidRPr="00F93FC5" w:rsidRDefault="00F93FC5" w:rsidP="00591B34">
      <w:pPr>
        <w:ind w:left="720"/>
        <w:rPr>
          <w:rFonts w:ascii="Times New Roman" w:hAnsi="Times New Roman" w:cs="Times New Roman"/>
          <w:sz w:val="36"/>
          <w:szCs w:val="36"/>
        </w:rPr>
      </w:pPr>
      <w:r w:rsidRPr="00F93FC5">
        <w:rPr>
          <w:rFonts w:ascii="Times New Roman" w:hAnsi="Times New Roman" w:cs="Times New Roman"/>
          <w:sz w:val="36"/>
          <w:szCs w:val="36"/>
          <w:u w:val="single"/>
          <w:lang w:val="en-US"/>
        </w:rPr>
        <w:t>Why?</w:t>
      </w:r>
      <w:r w:rsidRPr="00F93FC5">
        <w:rPr>
          <w:rFonts w:ascii="Times New Roman" w:hAnsi="Times New Roman" w:cs="Times New Roman"/>
          <w:sz w:val="36"/>
          <w:szCs w:val="36"/>
          <w:lang w:val="en-US"/>
        </w:rPr>
        <w:t xml:space="preserve"> Due to presence of sticky </w:t>
      </w:r>
      <w:r w:rsidRPr="00F93FC5">
        <w:rPr>
          <w:rFonts w:ascii="Times New Roman" w:hAnsi="Times New Roman" w:cs="Times New Roman"/>
          <w:b/>
          <w:bCs/>
          <w:i/>
          <w:iCs/>
          <w:sz w:val="36"/>
          <w:szCs w:val="36"/>
          <w:u w:val="single"/>
          <w:lang w:val="en-US"/>
        </w:rPr>
        <w:t>fibrin</w:t>
      </w:r>
      <w:r w:rsidRPr="00F93FC5">
        <w:rPr>
          <w:rFonts w:ascii="Times New Roman" w:hAnsi="Times New Roman" w:cs="Times New Roman"/>
          <w:sz w:val="36"/>
          <w:szCs w:val="36"/>
          <w:lang w:val="en-US"/>
        </w:rPr>
        <w:t xml:space="preserve"> (kind of proteins leaking from capillaries of alveolar septa) located on the surface of alveolar septa</w:t>
      </w:r>
    </w:p>
    <w:p w14:paraId="0B1C7C8A" w14:textId="6766493B" w:rsidR="005678A7" w:rsidRPr="00591B34" w:rsidRDefault="00F93FC5" w:rsidP="00591B34">
      <w:pPr>
        <w:ind w:left="720"/>
        <w:rPr>
          <w:rFonts w:ascii="Times New Roman" w:hAnsi="Times New Roman" w:cs="Times New Roman"/>
          <w:sz w:val="36"/>
          <w:szCs w:val="36"/>
        </w:rPr>
      </w:pPr>
      <w:r w:rsidRPr="00F93FC5">
        <w:rPr>
          <w:rFonts w:ascii="Times New Roman" w:hAnsi="Times New Roman" w:cs="Times New Roman"/>
          <w:sz w:val="36"/>
          <w:szCs w:val="36"/>
          <w:u w:val="single"/>
          <w:lang w:val="en-US"/>
        </w:rPr>
        <w:t xml:space="preserve">When? </w:t>
      </w:r>
    </w:p>
    <w:p w14:paraId="283DACE2" w14:textId="26FCEF33" w:rsidR="00F93FC5" w:rsidRPr="00F93FC5" w:rsidRDefault="00F93FC5" w:rsidP="00591B34">
      <w:pPr>
        <w:ind w:left="720"/>
        <w:rPr>
          <w:rFonts w:ascii="Times New Roman" w:hAnsi="Times New Roman" w:cs="Times New Roman"/>
          <w:sz w:val="36"/>
          <w:szCs w:val="36"/>
        </w:rPr>
      </w:pPr>
      <w:r w:rsidRPr="00F93FC5">
        <w:rPr>
          <w:rFonts w:ascii="Times New Roman" w:hAnsi="Times New Roman" w:cs="Times New Roman"/>
          <w:sz w:val="36"/>
          <w:szCs w:val="36"/>
          <w:lang w:val="en-US"/>
        </w:rPr>
        <w:t xml:space="preserve">At </w:t>
      </w:r>
      <w:proofErr w:type="gramStart"/>
      <w:r w:rsidRPr="00F93FC5">
        <w:rPr>
          <w:rFonts w:ascii="Times New Roman" w:hAnsi="Times New Roman" w:cs="Times New Roman"/>
          <w:sz w:val="36"/>
          <w:szCs w:val="36"/>
          <w:lang w:val="en-US"/>
        </w:rPr>
        <w:t>the</w:t>
      </w:r>
      <w:r w:rsidR="00591B34">
        <w:rPr>
          <w:rFonts w:ascii="Times New Roman" w:hAnsi="Times New Roman" w:cs="Times New Roman"/>
          <w:sz w:val="36"/>
          <w:szCs w:val="36"/>
          <w:lang w:val="en-US"/>
        </w:rPr>
        <w:t xml:space="preserve"> </w:t>
      </w:r>
      <w:r w:rsidRPr="00F93FC5">
        <w:rPr>
          <w:rFonts w:ascii="Times New Roman" w:hAnsi="Times New Roman" w:cs="Times New Roman"/>
          <w:b/>
          <w:bCs/>
          <w:sz w:val="36"/>
          <w:szCs w:val="36"/>
          <w:lang w:val="en-US"/>
        </w:rPr>
        <w:t>I</w:t>
      </w:r>
      <w:proofErr w:type="gramEnd"/>
      <w:r w:rsidRPr="00F93FC5">
        <w:rPr>
          <w:rFonts w:ascii="Times New Roman" w:hAnsi="Times New Roman" w:cs="Times New Roman"/>
          <w:sz w:val="36"/>
          <w:szCs w:val="36"/>
          <w:lang w:val="en-US"/>
        </w:rPr>
        <w:t xml:space="preserve"> stage of </w:t>
      </w:r>
      <w:r w:rsidRPr="00F93FC5">
        <w:rPr>
          <w:rFonts w:ascii="Times New Roman" w:hAnsi="Times New Roman" w:cs="Times New Roman"/>
          <w:b/>
          <w:bCs/>
          <w:i/>
          <w:iCs/>
          <w:sz w:val="36"/>
          <w:szCs w:val="36"/>
          <w:lang w:val="en-US"/>
        </w:rPr>
        <w:t>cr</w:t>
      </w:r>
      <w:r w:rsidR="00591B34">
        <w:rPr>
          <w:rFonts w:ascii="Times New Roman" w:hAnsi="Times New Roman" w:cs="Times New Roman"/>
          <w:b/>
          <w:bCs/>
          <w:i/>
          <w:iCs/>
          <w:sz w:val="36"/>
          <w:szCs w:val="36"/>
          <w:lang w:val="en-US"/>
        </w:rPr>
        <w:t>o</w:t>
      </w:r>
      <w:r w:rsidRPr="00F93FC5">
        <w:rPr>
          <w:rFonts w:ascii="Times New Roman" w:hAnsi="Times New Roman" w:cs="Times New Roman"/>
          <w:b/>
          <w:bCs/>
          <w:i/>
          <w:iCs/>
          <w:sz w:val="36"/>
          <w:szCs w:val="36"/>
          <w:lang w:val="en-US"/>
        </w:rPr>
        <w:t xml:space="preserve">upous, lobar pneumonia - </w:t>
      </w:r>
      <w:proofErr w:type="spellStart"/>
      <w:r w:rsidRPr="00F93FC5">
        <w:rPr>
          <w:rFonts w:ascii="Times New Roman" w:hAnsi="Times New Roman" w:cs="Times New Roman"/>
          <w:b/>
          <w:bCs/>
          <w:sz w:val="36"/>
          <w:szCs w:val="36"/>
          <w:lang w:val="en-US"/>
        </w:rPr>
        <w:t>crepitatio</w:t>
      </w:r>
      <w:proofErr w:type="spellEnd"/>
      <w:r w:rsidRPr="00F93FC5">
        <w:rPr>
          <w:rFonts w:ascii="Times New Roman" w:hAnsi="Times New Roman" w:cs="Times New Roman"/>
          <w:b/>
          <w:bCs/>
          <w:sz w:val="36"/>
          <w:szCs w:val="36"/>
          <w:lang w:val="en-US"/>
        </w:rPr>
        <w:t xml:space="preserve"> </w:t>
      </w:r>
      <w:proofErr w:type="spellStart"/>
      <w:r w:rsidRPr="00F93FC5">
        <w:rPr>
          <w:rFonts w:ascii="Times New Roman" w:hAnsi="Times New Roman" w:cs="Times New Roman"/>
          <w:b/>
          <w:bCs/>
          <w:sz w:val="36"/>
          <w:szCs w:val="36"/>
          <w:lang w:val="en-US"/>
        </w:rPr>
        <w:t>indux</w:t>
      </w:r>
      <w:proofErr w:type="spellEnd"/>
      <w:r w:rsidRPr="00F93FC5">
        <w:rPr>
          <w:rFonts w:ascii="Times New Roman" w:hAnsi="Times New Roman" w:cs="Times New Roman"/>
          <w:sz w:val="36"/>
          <w:szCs w:val="36"/>
          <w:lang w:val="en-US"/>
        </w:rPr>
        <w:t xml:space="preserve">  </w:t>
      </w:r>
    </w:p>
    <w:p w14:paraId="611E1D76" w14:textId="50714E85" w:rsidR="00F93FC5" w:rsidRPr="00F93FC5" w:rsidRDefault="00F93FC5" w:rsidP="00591B34">
      <w:pPr>
        <w:ind w:left="720"/>
        <w:rPr>
          <w:rFonts w:ascii="Times New Roman" w:hAnsi="Times New Roman" w:cs="Times New Roman"/>
          <w:sz w:val="36"/>
          <w:szCs w:val="36"/>
        </w:rPr>
      </w:pPr>
      <w:r w:rsidRPr="00F93FC5">
        <w:rPr>
          <w:rFonts w:ascii="Times New Roman" w:hAnsi="Times New Roman" w:cs="Times New Roman"/>
          <w:sz w:val="36"/>
          <w:szCs w:val="36"/>
          <w:lang w:val="en-US"/>
        </w:rPr>
        <w:t xml:space="preserve">At the </w:t>
      </w:r>
      <w:r w:rsidRPr="00F93FC5">
        <w:rPr>
          <w:rFonts w:ascii="Times New Roman" w:hAnsi="Times New Roman" w:cs="Times New Roman"/>
          <w:b/>
          <w:bCs/>
          <w:sz w:val="36"/>
          <w:szCs w:val="36"/>
          <w:lang w:val="en-US"/>
        </w:rPr>
        <w:t xml:space="preserve">III </w:t>
      </w:r>
      <w:r w:rsidRPr="00F93FC5">
        <w:rPr>
          <w:rFonts w:ascii="Times New Roman" w:hAnsi="Times New Roman" w:cs="Times New Roman"/>
          <w:sz w:val="36"/>
          <w:szCs w:val="36"/>
          <w:lang w:val="en-US"/>
        </w:rPr>
        <w:t xml:space="preserve">stage of </w:t>
      </w:r>
      <w:r w:rsidRPr="00F93FC5">
        <w:rPr>
          <w:rFonts w:ascii="Times New Roman" w:hAnsi="Times New Roman" w:cs="Times New Roman"/>
          <w:b/>
          <w:bCs/>
          <w:i/>
          <w:iCs/>
          <w:sz w:val="36"/>
          <w:szCs w:val="36"/>
          <w:lang w:val="en-US"/>
        </w:rPr>
        <w:t>cr</w:t>
      </w:r>
      <w:r w:rsidR="00591B34">
        <w:rPr>
          <w:rFonts w:ascii="Times New Roman" w:hAnsi="Times New Roman" w:cs="Times New Roman"/>
          <w:b/>
          <w:bCs/>
          <w:i/>
          <w:iCs/>
          <w:sz w:val="36"/>
          <w:szCs w:val="36"/>
          <w:lang w:val="en-US"/>
        </w:rPr>
        <w:t>o</w:t>
      </w:r>
      <w:r w:rsidRPr="00F93FC5">
        <w:rPr>
          <w:rFonts w:ascii="Times New Roman" w:hAnsi="Times New Roman" w:cs="Times New Roman"/>
          <w:b/>
          <w:bCs/>
          <w:i/>
          <w:iCs/>
          <w:sz w:val="36"/>
          <w:szCs w:val="36"/>
          <w:lang w:val="en-US"/>
        </w:rPr>
        <w:t xml:space="preserve">upous, lobar pneumonia - </w:t>
      </w:r>
      <w:proofErr w:type="spellStart"/>
      <w:r w:rsidRPr="00F93FC5">
        <w:rPr>
          <w:rFonts w:ascii="Times New Roman" w:hAnsi="Times New Roman" w:cs="Times New Roman"/>
          <w:b/>
          <w:bCs/>
          <w:sz w:val="36"/>
          <w:szCs w:val="36"/>
          <w:lang w:val="en-US"/>
        </w:rPr>
        <w:t>crepitatio</w:t>
      </w:r>
      <w:proofErr w:type="spellEnd"/>
      <w:r w:rsidRPr="00F93FC5">
        <w:rPr>
          <w:rFonts w:ascii="Times New Roman" w:hAnsi="Times New Roman" w:cs="Times New Roman"/>
          <w:b/>
          <w:bCs/>
          <w:sz w:val="36"/>
          <w:szCs w:val="36"/>
          <w:lang w:val="en-US"/>
        </w:rPr>
        <w:t xml:space="preserve"> redux</w:t>
      </w:r>
    </w:p>
    <w:p w14:paraId="4D3BDC58" w14:textId="1A4207B9" w:rsidR="00F93FC5" w:rsidRPr="00F93FC5" w:rsidRDefault="00F93FC5">
      <w:pPr>
        <w:numPr>
          <w:ilvl w:val="0"/>
          <w:numId w:val="23"/>
        </w:numPr>
        <w:rPr>
          <w:rFonts w:ascii="Times New Roman" w:hAnsi="Times New Roman" w:cs="Times New Roman"/>
          <w:sz w:val="36"/>
          <w:szCs w:val="36"/>
        </w:rPr>
      </w:pPr>
      <w:r w:rsidRPr="00F93FC5">
        <w:rPr>
          <w:rFonts w:ascii="Times New Roman" w:hAnsi="Times New Roman" w:cs="Times New Roman"/>
          <w:b/>
          <w:bCs/>
          <w:i/>
          <w:iCs/>
          <w:sz w:val="36"/>
          <w:szCs w:val="36"/>
          <w:lang w:val="en-US"/>
        </w:rPr>
        <w:t xml:space="preserve">The pleural lists’ friction </w:t>
      </w:r>
      <w:r w:rsidRPr="00F93FC5">
        <w:rPr>
          <w:rFonts w:ascii="Times New Roman" w:hAnsi="Times New Roman" w:cs="Times New Roman"/>
          <w:sz w:val="36"/>
          <w:szCs w:val="36"/>
          <w:lang w:val="en-US"/>
        </w:rPr>
        <w:t xml:space="preserve">– occurs at </w:t>
      </w:r>
      <w:r w:rsidRPr="00F93FC5">
        <w:rPr>
          <w:rFonts w:ascii="Times New Roman" w:hAnsi="Times New Roman" w:cs="Times New Roman"/>
          <w:b/>
          <w:bCs/>
          <w:i/>
          <w:iCs/>
          <w:sz w:val="36"/>
          <w:szCs w:val="36"/>
          <w:lang w:val="en-US"/>
        </w:rPr>
        <w:t>dry pleurisy</w:t>
      </w:r>
      <w:r w:rsidRPr="00F93FC5">
        <w:rPr>
          <w:rFonts w:ascii="Times New Roman" w:hAnsi="Times New Roman" w:cs="Times New Roman"/>
          <w:sz w:val="36"/>
          <w:szCs w:val="36"/>
          <w:lang w:val="en-US"/>
        </w:rPr>
        <w:t xml:space="preserve"> </w:t>
      </w:r>
      <w:r w:rsidR="00B66A5F">
        <w:rPr>
          <w:rFonts w:ascii="Times New Roman" w:hAnsi="Times New Roman" w:cs="Times New Roman"/>
          <w:sz w:val="36"/>
          <w:szCs w:val="36"/>
          <w:lang w:val="en-US"/>
        </w:rPr>
        <w:t>-</w:t>
      </w:r>
      <w:r w:rsidRPr="00F93FC5">
        <w:rPr>
          <w:rFonts w:ascii="Times New Roman" w:hAnsi="Times New Roman" w:cs="Times New Roman"/>
          <w:sz w:val="36"/>
          <w:szCs w:val="36"/>
          <w:lang w:val="en-US"/>
        </w:rPr>
        <w:t xml:space="preserve"> inflammation of pleural lists</w:t>
      </w:r>
    </w:p>
    <w:p w14:paraId="0C80EC38" w14:textId="77777777" w:rsidR="00F93FC5" w:rsidRPr="00F93FC5" w:rsidRDefault="00F93FC5" w:rsidP="00591B34">
      <w:pPr>
        <w:ind w:left="720"/>
        <w:rPr>
          <w:rFonts w:ascii="Times New Roman" w:hAnsi="Times New Roman" w:cs="Times New Roman"/>
          <w:sz w:val="36"/>
          <w:szCs w:val="36"/>
        </w:rPr>
      </w:pPr>
      <w:r w:rsidRPr="00F93FC5">
        <w:rPr>
          <w:rFonts w:ascii="Times New Roman" w:hAnsi="Times New Roman" w:cs="Times New Roman"/>
          <w:sz w:val="36"/>
          <w:szCs w:val="36"/>
          <w:lang w:val="en-US"/>
        </w:rPr>
        <w:t xml:space="preserve"> </w:t>
      </w:r>
      <w:r w:rsidRPr="00F93FC5">
        <w:rPr>
          <w:rFonts w:ascii="Times New Roman" w:hAnsi="Times New Roman" w:cs="Times New Roman"/>
          <w:sz w:val="36"/>
          <w:szCs w:val="36"/>
          <w:u w:val="single"/>
          <w:lang w:val="en-US"/>
        </w:rPr>
        <w:t>Where?</w:t>
      </w:r>
      <w:r w:rsidRPr="00F93FC5">
        <w:rPr>
          <w:rFonts w:ascii="Times New Roman" w:hAnsi="Times New Roman" w:cs="Times New Roman"/>
          <w:sz w:val="36"/>
          <w:szCs w:val="36"/>
          <w:lang w:val="en-US"/>
        </w:rPr>
        <w:t xml:space="preserve"> </w:t>
      </w:r>
    </w:p>
    <w:p w14:paraId="48F2E86D" w14:textId="71A83177" w:rsidR="00F93FC5" w:rsidRPr="00F93FC5" w:rsidRDefault="00F93FC5" w:rsidP="00591B34">
      <w:pPr>
        <w:ind w:left="720"/>
        <w:rPr>
          <w:rFonts w:ascii="Times New Roman" w:hAnsi="Times New Roman" w:cs="Times New Roman"/>
          <w:sz w:val="36"/>
          <w:szCs w:val="36"/>
        </w:rPr>
      </w:pPr>
      <w:r w:rsidRPr="00F93FC5">
        <w:rPr>
          <w:rFonts w:ascii="Times New Roman" w:hAnsi="Times New Roman" w:cs="Times New Roman"/>
          <w:sz w:val="36"/>
          <w:szCs w:val="36"/>
          <w:lang w:val="en-US"/>
        </w:rPr>
        <w:t xml:space="preserve"> In the pleural cavity</w:t>
      </w:r>
      <w:r w:rsidR="00527F6B">
        <w:rPr>
          <w:rFonts w:ascii="Times New Roman" w:hAnsi="Times New Roman" w:cs="Times New Roman"/>
          <w:sz w:val="36"/>
          <w:szCs w:val="36"/>
          <w:lang w:val="en-US"/>
        </w:rPr>
        <w:t xml:space="preserve">                                                              23</w:t>
      </w:r>
    </w:p>
    <w:p w14:paraId="29CB6D66" w14:textId="77777777" w:rsidR="00F93FC5" w:rsidRPr="00F93FC5" w:rsidRDefault="00F93FC5" w:rsidP="00591B34">
      <w:pPr>
        <w:ind w:left="720"/>
        <w:rPr>
          <w:rFonts w:ascii="Times New Roman" w:hAnsi="Times New Roman" w:cs="Times New Roman"/>
          <w:sz w:val="36"/>
          <w:szCs w:val="36"/>
        </w:rPr>
      </w:pPr>
      <w:r w:rsidRPr="00F93FC5">
        <w:rPr>
          <w:rFonts w:ascii="Times New Roman" w:hAnsi="Times New Roman" w:cs="Times New Roman"/>
          <w:sz w:val="36"/>
          <w:szCs w:val="36"/>
          <w:lang w:val="en-US"/>
        </w:rPr>
        <w:lastRenderedPageBreak/>
        <w:t xml:space="preserve"> </w:t>
      </w:r>
      <w:r w:rsidRPr="00F93FC5">
        <w:rPr>
          <w:rFonts w:ascii="Times New Roman" w:hAnsi="Times New Roman" w:cs="Times New Roman"/>
          <w:sz w:val="36"/>
          <w:szCs w:val="36"/>
          <w:u w:val="single"/>
          <w:lang w:val="en-US"/>
        </w:rPr>
        <w:t>Why?</w:t>
      </w:r>
    </w:p>
    <w:p w14:paraId="7C30A6B0" w14:textId="77777777" w:rsidR="00F93FC5" w:rsidRPr="00F93FC5" w:rsidRDefault="00F93FC5" w:rsidP="00591B34">
      <w:pPr>
        <w:ind w:left="720"/>
        <w:rPr>
          <w:rFonts w:ascii="Times New Roman" w:hAnsi="Times New Roman" w:cs="Times New Roman"/>
          <w:sz w:val="36"/>
          <w:szCs w:val="36"/>
        </w:rPr>
      </w:pPr>
      <w:r w:rsidRPr="00F93FC5">
        <w:rPr>
          <w:rFonts w:ascii="Times New Roman" w:hAnsi="Times New Roman" w:cs="Times New Roman"/>
          <w:sz w:val="36"/>
          <w:szCs w:val="36"/>
          <w:lang w:val="en-US"/>
        </w:rPr>
        <w:t xml:space="preserve"> Because of the deposits of </w:t>
      </w:r>
      <w:r w:rsidRPr="00F93FC5">
        <w:rPr>
          <w:rFonts w:ascii="Times New Roman" w:hAnsi="Times New Roman" w:cs="Times New Roman"/>
          <w:b/>
          <w:bCs/>
          <w:i/>
          <w:iCs/>
          <w:sz w:val="36"/>
          <w:szCs w:val="36"/>
          <w:lang w:val="en-US"/>
        </w:rPr>
        <w:t xml:space="preserve">fibrin </w:t>
      </w:r>
      <w:r w:rsidRPr="00F93FC5">
        <w:rPr>
          <w:rFonts w:ascii="Times New Roman" w:hAnsi="Times New Roman" w:cs="Times New Roman"/>
          <w:sz w:val="36"/>
          <w:szCs w:val="36"/>
          <w:lang w:val="en-US"/>
        </w:rPr>
        <w:t>on the pleural lists</w:t>
      </w:r>
    </w:p>
    <w:p w14:paraId="16FF9C74" w14:textId="77777777" w:rsidR="009A14AE" w:rsidRDefault="00F93FC5" w:rsidP="00591B34">
      <w:pPr>
        <w:ind w:left="720"/>
        <w:rPr>
          <w:rFonts w:ascii="Times New Roman" w:hAnsi="Times New Roman" w:cs="Times New Roman"/>
          <w:sz w:val="36"/>
          <w:szCs w:val="36"/>
        </w:rPr>
      </w:pPr>
      <w:r w:rsidRPr="00F93FC5">
        <w:rPr>
          <w:rFonts w:ascii="Times New Roman" w:hAnsi="Times New Roman" w:cs="Times New Roman"/>
          <w:sz w:val="36"/>
          <w:szCs w:val="36"/>
          <w:lang w:val="en-US"/>
        </w:rPr>
        <w:t xml:space="preserve">The sound is like </w:t>
      </w:r>
      <w:r w:rsidRPr="00F93FC5">
        <w:rPr>
          <w:rFonts w:ascii="Times New Roman" w:hAnsi="Times New Roman" w:cs="Times New Roman"/>
          <w:b/>
          <w:bCs/>
          <w:sz w:val="36"/>
          <w:szCs w:val="36"/>
          <w:lang w:val="en-US"/>
        </w:rPr>
        <w:t>the sound of two papers’ friction</w:t>
      </w:r>
    </w:p>
    <w:p w14:paraId="25C0ABA9" w14:textId="2AF5C586" w:rsidR="00F93FC5" w:rsidRDefault="009A14AE" w:rsidP="009A14AE">
      <w:pPr>
        <w:ind w:left="567"/>
        <w:rPr>
          <w:rFonts w:ascii="Times New Roman" w:hAnsi="Times New Roman" w:cs="Times New Roman"/>
          <w:b/>
          <w:bCs/>
          <w:sz w:val="36"/>
          <w:szCs w:val="36"/>
          <w:lang w:val="en-US"/>
        </w:rPr>
      </w:pPr>
      <w:r>
        <w:rPr>
          <w:rFonts w:ascii="Times New Roman" w:hAnsi="Times New Roman" w:cs="Times New Roman"/>
          <w:b/>
          <w:bCs/>
          <w:i/>
          <w:iCs/>
          <w:sz w:val="36"/>
          <w:szCs w:val="36"/>
          <w:u w:val="single"/>
        </w:rPr>
        <w:t xml:space="preserve">  </w:t>
      </w:r>
      <w:r w:rsidR="00F93FC5" w:rsidRPr="009A14AE">
        <w:rPr>
          <w:rFonts w:ascii="Times New Roman" w:hAnsi="Times New Roman" w:cs="Times New Roman"/>
          <w:b/>
          <w:bCs/>
          <w:i/>
          <w:iCs/>
          <w:sz w:val="36"/>
          <w:szCs w:val="36"/>
          <w:u w:val="single"/>
          <w:lang w:val="en-US"/>
        </w:rPr>
        <w:t>Pathological</w:t>
      </w:r>
      <w:r w:rsidR="00F93FC5" w:rsidRPr="009A14AE">
        <w:rPr>
          <w:rFonts w:ascii="Times New Roman" w:hAnsi="Times New Roman" w:cs="Times New Roman"/>
          <w:b/>
          <w:bCs/>
          <w:sz w:val="36"/>
          <w:szCs w:val="36"/>
          <w:u w:val="single"/>
          <w:lang w:val="en-US"/>
        </w:rPr>
        <w:t xml:space="preserve"> kind of respiration </w:t>
      </w:r>
      <w:r w:rsidR="00F93FC5" w:rsidRPr="009A14AE">
        <w:rPr>
          <w:rFonts w:ascii="Times New Roman" w:hAnsi="Times New Roman" w:cs="Times New Roman"/>
          <w:b/>
          <w:bCs/>
          <w:sz w:val="36"/>
          <w:szCs w:val="36"/>
          <w:lang w:val="en-US"/>
        </w:rPr>
        <w:t xml:space="preserve">in the lungs detected at </w:t>
      </w:r>
      <w:r>
        <w:rPr>
          <w:rFonts w:ascii="Times New Roman" w:hAnsi="Times New Roman" w:cs="Times New Roman"/>
          <w:b/>
          <w:bCs/>
          <w:sz w:val="36"/>
          <w:szCs w:val="36"/>
        </w:rPr>
        <w:t xml:space="preserve">  </w:t>
      </w:r>
      <w:r w:rsidR="00F93FC5" w:rsidRPr="009A14AE">
        <w:rPr>
          <w:rFonts w:ascii="Times New Roman" w:hAnsi="Times New Roman" w:cs="Times New Roman"/>
          <w:b/>
          <w:bCs/>
          <w:sz w:val="36"/>
          <w:szCs w:val="36"/>
          <w:lang w:val="en-US"/>
        </w:rPr>
        <w:t>auscultation:</w:t>
      </w:r>
      <w:r w:rsidR="00D278D4">
        <w:rPr>
          <w:rFonts w:ascii="Times New Roman" w:hAnsi="Times New Roman" w:cs="Times New Roman"/>
          <w:b/>
          <w:bCs/>
          <w:sz w:val="36"/>
          <w:szCs w:val="36"/>
          <w:lang w:val="en-US"/>
        </w:rPr>
        <w:t xml:space="preserve">                                                                         </w:t>
      </w:r>
    </w:p>
    <w:p w14:paraId="03BCB218" w14:textId="67C84CE3" w:rsidR="00F93FC5" w:rsidRPr="00B66A5F" w:rsidRDefault="00F93FC5" w:rsidP="005678A7">
      <w:pPr>
        <w:ind w:left="567"/>
        <w:rPr>
          <w:rFonts w:ascii="Times New Roman" w:hAnsi="Times New Roman" w:cs="Times New Roman"/>
          <w:sz w:val="36"/>
          <w:szCs w:val="36"/>
        </w:rPr>
      </w:pPr>
      <w:r w:rsidRPr="00F93FC5">
        <w:rPr>
          <w:rFonts w:ascii="Times New Roman" w:hAnsi="Times New Roman" w:cs="Times New Roman"/>
          <w:b/>
          <w:bCs/>
          <w:sz w:val="36"/>
          <w:szCs w:val="36"/>
          <w:u w:val="single"/>
          <w:lang w:val="en-US"/>
        </w:rPr>
        <w:t xml:space="preserve">pathological bronchial =laryngeal-tracheal </w:t>
      </w:r>
      <w:r w:rsidRPr="00F93FC5">
        <w:rPr>
          <w:rFonts w:ascii="Times New Roman" w:hAnsi="Times New Roman" w:cs="Times New Roman"/>
          <w:b/>
          <w:bCs/>
          <w:sz w:val="36"/>
          <w:szCs w:val="36"/>
          <w:lang w:val="en-US"/>
        </w:rPr>
        <w:t xml:space="preserve">respiration </w:t>
      </w:r>
      <w:r w:rsidR="00B66A5F" w:rsidRPr="00B66A5F">
        <w:rPr>
          <w:rFonts w:ascii="Times New Roman" w:hAnsi="Times New Roman" w:cs="Times New Roman"/>
          <w:b/>
          <w:bCs/>
          <w:sz w:val="36"/>
          <w:szCs w:val="36"/>
          <w:lang w:val="en-US"/>
        </w:rPr>
        <w:t xml:space="preserve">     </w:t>
      </w:r>
      <w:r w:rsidR="00B66A5F">
        <w:rPr>
          <w:rFonts w:ascii="Times New Roman" w:hAnsi="Times New Roman" w:cs="Times New Roman"/>
          <w:sz w:val="36"/>
          <w:szCs w:val="36"/>
          <w:lang w:val="en-US"/>
        </w:rPr>
        <w:t xml:space="preserve">                                                                   </w:t>
      </w:r>
    </w:p>
    <w:p w14:paraId="00CEEC17" w14:textId="6B29F79C" w:rsidR="00F93FC5" w:rsidRPr="00F93FC5" w:rsidRDefault="00F93FC5" w:rsidP="00F93FC5">
      <w:pPr>
        <w:ind w:left="720"/>
        <w:rPr>
          <w:rFonts w:ascii="Times New Roman" w:hAnsi="Times New Roman" w:cs="Times New Roman"/>
          <w:b/>
          <w:bCs/>
          <w:i/>
          <w:iCs/>
          <w:sz w:val="36"/>
          <w:szCs w:val="36"/>
        </w:rPr>
      </w:pPr>
      <w:r w:rsidRPr="00F93FC5">
        <w:rPr>
          <w:rFonts w:ascii="Times New Roman" w:hAnsi="Times New Roman" w:cs="Times New Roman"/>
          <w:b/>
          <w:bCs/>
          <w:i/>
          <w:iCs/>
          <w:sz w:val="36"/>
          <w:szCs w:val="36"/>
          <w:u w:val="single"/>
          <w:lang w:val="en-US"/>
        </w:rPr>
        <w:t>All these sounds can be detected at lungs’ auscultation at different bronchial-pulmonary diseases</w:t>
      </w:r>
    </w:p>
    <w:p w14:paraId="6DEDA003" w14:textId="77777777" w:rsidR="009A14AE" w:rsidRDefault="009A14AE" w:rsidP="00F93FC5">
      <w:pPr>
        <w:ind w:left="720"/>
        <w:rPr>
          <w:rFonts w:ascii="Times New Roman" w:hAnsi="Times New Roman" w:cs="Times New Roman"/>
          <w:b/>
          <w:bCs/>
          <w:sz w:val="36"/>
          <w:szCs w:val="36"/>
        </w:rPr>
      </w:pPr>
    </w:p>
    <w:p w14:paraId="704A6E0D" w14:textId="13BC086B" w:rsidR="00F93FC5" w:rsidRPr="00B66A5F" w:rsidRDefault="009A14AE" w:rsidP="00F93FC5">
      <w:pPr>
        <w:ind w:left="720"/>
        <w:rPr>
          <w:rFonts w:ascii="Times New Roman" w:hAnsi="Times New Roman" w:cs="Times New Roman"/>
          <w:b/>
          <w:bCs/>
          <w:sz w:val="36"/>
          <w:szCs w:val="36"/>
          <w:lang w:val="en-US"/>
        </w:rPr>
      </w:pPr>
      <w:r>
        <w:rPr>
          <w:rFonts w:ascii="Times New Roman" w:hAnsi="Times New Roman" w:cs="Times New Roman"/>
          <w:b/>
          <w:bCs/>
          <w:sz w:val="36"/>
          <w:szCs w:val="36"/>
        </w:rPr>
        <w:t xml:space="preserve">                    </w:t>
      </w:r>
      <w:r w:rsidR="00F93FC5" w:rsidRPr="00B66A5F">
        <w:rPr>
          <w:rFonts w:ascii="Times New Roman" w:hAnsi="Times New Roman" w:cs="Times New Roman"/>
          <w:b/>
          <w:bCs/>
          <w:sz w:val="36"/>
          <w:szCs w:val="36"/>
          <w:lang w:val="en-US"/>
        </w:rPr>
        <w:t>Plan of the lecture:</w:t>
      </w:r>
    </w:p>
    <w:p w14:paraId="7464CCEB" w14:textId="0A3A7BF5" w:rsidR="00F93FC5" w:rsidRPr="00F93FC5" w:rsidRDefault="00F93FC5">
      <w:pPr>
        <w:numPr>
          <w:ilvl w:val="0"/>
          <w:numId w:val="24"/>
        </w:numPr>
        <w:rPr>
          <w:rFonts w:ascii="Times New Roman" w:hAnsi="Times New Roman" w:cs="Times New Roman"/>
          <w:sz w:val="36"/>
          <w:szCs w:val="36"/>
        </w:rPr>
      </w:pPr>
      <w:r w:rsidRPr="00F93FC5">
        <w:rPr>
          <w:rFonts w:ascii="Times New Roman" w:hAnsi="Times New Roman" w:cs="Times New Roman"/>
          <w:sz w:val="36"/>
          <w:szCs w:val="36"/>
          <w:lang w:val="en-US"/>
        </w:rPr>
        <w:t>(1)</w:t>
      </w:r>
      <w:r w:rsidR="0057488B">
        <w:rPr>
          <w:rFonts w:ascii="Times New Roman" w:hAnsi="Times New Roman" w:cs="Times New Roman"/>
          <w:sz w:val="36"/>
          <w:szCs w:val="36"/>
          <w:lang w:val="en-US"/>
        </w:rPr>
        <w:t xml:space="preserve"> </w:t>
      </w:r>
      <w:r w:rsidRPr="00F93FC5">
        <w:rPr>
          <w:rFonts w:ascii="Times New Roman" w:hAnsi="Times New Roman" w:cs="Times New Roman"/>
          <w:sz w:val="36"/>
          <w:szCs w:val="36"/>
          <w:lang w:val="en-US"/>
        </w:rPr>
        <w:t>Normal content of air in the lungs:</w:t>
      </w:r>
    </w:p>
    <w:p w14:paraId="5A1636A6" w14:textId="77777777" w:rsidR="00F93FC5" w:rsidRPr="00F93FC5" w:rsidRDefault="00F93FC5">
      <w:pPr>
        <w:numPr>
          <w:ilvl w:val="0"/>
          <w:numId w:val="24"/>
        </w:numPr>
        <w:rPr>
          <w:rFonts w:ascii="Times New Roman" w:hAnsi="Times New Roman" w:cs="Times New Roman"/>
          <w:sz w:val="36"/>
          <w:szCs w:val="36"/>
        </w:rPr>
      </w:pPr>
      <w:r w:rsidRPr="00F93FC5">
        <w:rPr>
          <w:rFonts w:ascii="Times New Roman" w:hAnsi="Times New Roman" w:cs="Times New Roman"/>
          <w:sz w:val="36"/>
          <w:szCs w:val="36"/>
          <w:lang w:val="en-US"/>
        </w:rPr>
        <w:t>A) bronchitis</w:t>
      </w:r>
    </w:p>
    <w:p w14:paraId="213B7212" w14:textId="77777777" w:rsidR="00F93FC5" w:rsidRPr="00F93FC5" w:rsidRDefault="00F93FC5">
      <w:pPr>
        <w:numPr>
          <w:ilvl w:val="0"/>
          <w:numId w:val="24"/>
        </w:numPr>
        <w:rPr>
          <w:rFonts w:ascii="Times New Roman" w:hAnsi="Times New Roman" w:cs="Times New Roman"/>
          <w:sz w:val="36"/>
          <w:szCs w:val="36"/>
        </w:rPr>
      </w:pPr>
      <w:r w:rsidRPr="00F93FC5">
        <w:rPr>
          <w:rFonts w:ascii="Times New Roman" w:hAnsi="Times New Roman" w:cs="Times New Roman"/>
          <w:sz w:val="36"/>
          <w:szCs w:val="36"/>
          <w:lang w:val="en-US"/>
        </w:rPr>
        <w:t>B) dry pleurisy</w:t>
      </w:r>
    </w:p>
    <w:p w14:paraId="0093E85F" w14:textId="77777777" w:rsidR="00F93FC5" w:rsidRPr="00F93FC5" w:rsidRDefault="00F93FC5">
      <w:pPr>
        <w:numPr>
          <w:ilvl w:val="0"/>
          <w:numId w:val="24"/>
        </w:numPr>
        <w:rPr>
          <w:rFonts w:ascii="Times New Roman" w:hAnsi="Times New Roman" w:cs="Times New Roman"/>
          <w:sz w:val="36"/>
          <w:szCs w:val="36"/>
        </w:rPr>
      </w:pPr>
      <w:r w:rsidRPr="00F93FC5">
        <w:rPr>
          <w:rFonts w:ascii="Times New Roman" w:hAnsi="Times New Roman" w:cs="Times New Roman"/>
          <w:sz w:val="36"/>
          <w:szCs w:val="36"/>
          <w:lang w:val="en-US"/>
        </w:rPr>
        <w:t>(2) Increased content of air in the lungs:</w:t>
      </w:r>
    </w:p>
    <w:p w14:paraId="45463118" w14:textId="77777777" w:rsidR="00F93FC5" w:rsidRPr="00F93FC5" w:rsidRDefault="00F93FC5">
      <w:pPr>
        <w:numPr>
          <w:ilvl w:val="0"/>
          <w:numId w:val="24"/>
        </w:numPr>
        <w:rPr>
          <w:rFonts w:ascii="Times New Roman" w:hAnsi="Times New Roman" w:cs="Times New Roman"/>
          <w:sz w:val="36"/>
          <w:szCs w:val="36"/>
        </w:rPr>
      </w:pPr>
      <w:r w:rsidRPr="00F93FC5">
        <w:rPr>
          <w:rFonts w:ascii="Times New Roman" w:hAnsi="Times New Roman" w:cs="Times New Roman"/>
          <w:sz w:val="36"/>
          <w:szCs w:val="36"/>
          <w:lang w:val="en-US"/>
        </w:rPr>
        <w:t>A) emphysema</w:t>
      </w:r>
    </w:p>
    <w:p w14:paraId="30D6427B" w14:textId="00B2112B" w:rsidR="00F93FC5" w:rsidRPr="00F93FC5" w:rsidRDefault="00F93FC5">
      <w:pPr>
        <w:numPr>
          <w:ilvl w:val="0"/>
          <w:numId w:val="24"/>
        </w:numPr>
        <w:rPr>
          <w:rFonts w:ascii="Times New Roman" w:hAnsi="Times New Roman" w:cs="Times New Roman"/>
          <w:sz w:val="36"/>
          <w:szCs w:val="36"/>
        </w:rPr>
      </w:pPr>
      <w:r w:rsidRPr="00F93FC5">
        <w:rPr>
          <w:rFonts w:ascii="Times New Roman" w:hAnsi="Times New Roman" w:cs="Times New Roman"/>
          <w:sz w:val="36"/>
          <w:szCs w:val="36"/>
          <w:lang w:val="en-US"/>
        </w:rPr>
        <w:t>(3)</w:t>
      </w:r>
      <w:r w:rsidR="0057488B">
        <w:rPr>
          <w:rFonts w:ascii="Times New Roman" w:hAnsi="Times New Roman" w:cs="Times New Roman"/>
          <w:sz w:val="36"/>
          <w:szCs w:val="36"/>
          <w:lang w:val="en-US"/>
        </w:rPr>
        <w:t xml:space="preserve"> </w:t>
      </w:r>
      <w:r w:rsidRPr="00F93FC5">
        <w:rPr>
          <w:rFonts w:ascii="Times New Roman" w:hAnsi="Times New Roman" w:cs="Times New Roman"/>
          <w:sz w:val="36"/>
          <w:szCs w:val="36"/>
          <w:lang w:val="en-US"/>
        </w:rPr>
        <w:t>Decreased content of air in the lungs:</w:t>
      </w:r>
    </w:p>
    <w:p w14:paraId="26C1490B" w14:textId="4A4943B6" w:rsidR="00F93FC5" w:rsidRPr="00F93FC5" w:rsidRDefault="00F93FC5">
      <w:pPr>
        <w:numPr>
          <w:ilvl w:val="0"/>
          <w:numId w:val="24"/>
        </w:numPr>
        <w:rPr>
          <w:rFonts w:ascii="Times New Roman" w:hAnsi="Times New Roman" w:cs="Times New Roman"/>
          <w:sz w:val="36"/>
          <w:szCs w:val="36"/>
        </w:rPr>
      </w:pPr>
      <w:r w:rsidRPr="00F93FC5">
        <w:rPr>
          <w:rFonts w:ascii="Times New Roman" w:hAnsi="Times New Roman" w:cs="Times New Roman"/>
          <w:sz w:val="36"/>
          <w:szCs w:val="36"/>
          <w:lang w:val="en-US"/>
        </w:rPr>
        <w:t>A) compressive atelectasis</w:t>
      </w:r>
    </w:p>
    <w:p w14:paraId="601BF519" w14:textId="77B77395" w:rsidR="00F93FC5" w:rsidRPr="00606E2E" w:rsidRDefault="00F93FC5">
      <w:pPr>
        <w:numPr>
          <w:ilvl w:val="0"/>
          <w:numId w:val="24"/>
        </w:numPr>
        <w:rPr>
          <w:rFonts w:ascii="Times New Roman" w:hAnsi="Times New Roman" w:cs="Times New Roman"/>
          <w:sz w:val="36"/>
          <w:szCs w:val="36"/>
        </w:rPr>
      </w:pPr>
      <w:r w:rsidRPr="00F93FC5">
        <w:rPr>
          <w:rFonts w:ascii="Times New Roman" w:hAnsi="Times New Roman" w:cs="Times New Roman"/>
          <w:sz w:val="36"/>
          <w:szCs w:val="36"/>
          <w:lang w:val="en-US"/>
        </w:rPr>
        <w:t xml:space="preserve">B) obstructive atelectasis </w:t>
      </w:r>
    </w:p>
    <w:p w14:paraId="471ED81B" w14:textId="77777777" w:rsidR="00606E2E" w:rsidRPr="00F93FC5" w:rsidRDefault="00606E2E" w:rsidP="00606E2E">
      <w:pPr>
        <w:rPr>
          <w:rFonts w:ascii="Times New Roman" w:hAnsi="Times New Roman" w:cs="Times New Roman"/>
          <w:sz w:val="36"/>
          <w:szCs w:val="36"/>
        </w:rPr>
      </w:pPr>
    </w:p>
    <w:p w14:paraId="2B96B293" w14:textId="53DA17F5" w:rsidR="00F93FC5" w:rsidRPr="00F93FC5" w:rsidRDefault="00F93FC5">
      <w:pPr>
        <w:numPr>
          <w:ilvl w:val="0"/>
          <w:numId w:val="24"/>
        </w:numPr>
        <w:rPr>
          <w:rFonts w:ascii="Times New Roman" w:hAnsi="Times New Roman" w:cs="Times New Roman"/>
          <w:sz w:val="36"/>
          <w:szCs w:val="36"/>
        </w:rPr>
      </w:pPr>
      <w:r w:rsidRPr="00F93FC5">
        <w:rPr>
          <w:rFonts w:ascii="Times New Roman" w:hAnsi="Times New Roman" w:cs="Times New Roman"/>
          <w:sz w:val="36"/>
          <w:szCs w:val="36"/>
          <w:lang w:val="en-US"/>
        </w:rPr>
        <w:t>C) lobar pneumonia = cr</w:t>
      </w:r>
      <w:r w:rsidR="0057488B">
        <w:rPr>
          <w:rFonts w:ascii="Times New Roman" w:hAnsi="Times New Roman" w:cs="Times New Roman"/>
          <w:sz w:val="36"/>
          <w:szCs w:val="36"/>
          <w:lang w:val="en-US"/>
        </w:rPr>
        <w:t>o</w:t>
      </w:r>
      <w:r w:rsidRPr="00F93FC5">
        <w:rPr>
          <w:rFonts w:ascii="Times New Roman" w:hAnsi="Times New Roman" w:cs="Times New Roman"/>
          <w:sz w:val="36"/>
          <w:szCs w:val="36"/>
          <w:lang w:val="en-US"/>
        </w:rPr>
        <w:t>upous pneumonia</w:t>
      </w:r>
    </w:p>
    <w:p w14:paraId="4F4D79DB" w14:textId="77777777" w:rsidR="00F93FC5" w:rsidRPr="00F93FC5" w:rsidRDefault="00F93FC5">
      <w:pPr>
        <w:numPr>
          <w:ilvl w:val="0"/>
          <w:numId w:val="24"/>
        </w:numPr>
        <w:rPr>
          <w:rFonts w:ascii="Times New Roman" w:hAnsi="Times New Roman" w:cs="Times New Roman"/>
          <w:sz w:val="36"/>
          <w:szCs w:val="36"/>
        </w:rPr>
      </w:pPr>
      <w:r w:rsidRPr="00F93FC5">
        <w:rPr>
          <w:rFonts w:ascii="Times New Roman" w:hAnsi="Times New Roman" w:cs="Times New Roman"/>
          <w:sz w:val="36"/>
          <w:szCs w:val="36"/>
          <w:lang w:val="en-US"/>
        </w:rPr>
        <w:t>D) focal pneumonia = bronchopneumonia</w:t>
      </w:r>
    </w:p>
    <w:p w14:paraId="4D179137" w14:textId="77777777" w:rsidR="00F93FC5" w:rsidRPr="00F93FC5" w:rsidRDefault="00F93FC5">
      <w:pPr>
        <w:numPr>
          <w:ilvl w:val="0"/>
          <w:numId w:val="24"/>
        </w:numPr>
        <w:rPr>
          <w:rFonts w:ascii="Times New Roman" w:hAnsi="Times New Roman" w:cs="Times New Roman"/>
          <w:sz w:val="36"/>
          <w:szCs w:val="36"/>
        </w:rPr>
      </w:pPr>
      <w:r w:rsidRPr="00F93FC5">
        <w:rPr>
          <w:rFonts w:ascii="Times New Roman" w:hAnsi="Times New Roman" w:cs="Times New Roman"/>
          <w:sz w:val="36"/>
          <w:szCs w:val="36"/>
          <w:lang w:val="en-US"/>
        </w:rPr>
        <w:t xml:space="preserve">(4) Syndrome of </w:t>
      </w:r>
      <w:proofErr w:type="gramStart"/>
      <w:r w:rsidRPr="00F93FC5">
        <w:rPr>
          <w:rFonts w:ascii="Times New Roman" w:hAnsi="Times New Roman" w:cs="Times New Roman"/>
          <w:sz w:val="36"/>
          <w:szCs w:val="36"/>
          <w:lang w:val="en-US"/>
        </w:rPr>
        <w:t>cavity</w:t>
      </w:r>
      <w:proofErr w:type="gramEnd"/>
      <w:r w:rsidRPr="00F93FC5">
        <w:rPr>
          <w:rFonts w:ascii="Times New Roman" w:hAnsi="Times New Roman" w:cs="Times New Roman"/>
          <w:sz w:val="36"/>
          <w:szCs w:val="36"/>
          <w:lang w:val="en-US"/>
        </w:rPr>
        <w:t xml:space="preserve"> in the lungs:</w:t>
      </w:r>
    </w:p>
    <w:p w14:paraId="1C2ADBAD" w14:textId="77777777" w:rsidR="00F93FC5" w:rsidRPr="00F93FC5" w:rsidRDefault="00F93FC5">
      <w:pPr>
        <w:numPr>
          <w:ilvl w:val="0"/>
          <w:numId w:val="24"/>
        </w:numPr>
        <w:rPr>
          <w:rFonts w:ascii="Times New Roman" w:hAnsi="Times New Roman" w:cs="Times New Roman"/>
          <w:sz w:val="36"/>
          <w:szCs w:val="36"/>
        </w:rPr>
      </w:pPr>
      <w:r w:rsidRPr="00F93FC5">
        <w:rPr>
          <w:rFonts w:ascii="Times New Roman" w:hAnsi="Times New Roman" w:cs="Times New Roman"/>
          <w:sz w:val="36"/>
          <w:szCs w:val="36"/>
          <w:lang w:val="en-US"/>
        </w:rPr>
        <w:t>A) cavern at tuberculosis of lungs</w:t>
      </w:r>
    </w:p>
    <w:p w14:paraId="333A3685" w14:textId="77777777" w:rsidR="00F93FC5" w:rsidRPr="00F93FC5" w:rsidRDefault="00F93FC5">
      <w:pPr>
        <w:numPr>
          <w:ilvl w:val="0"/>
          <w:numId w:val="24"/>
        </w:numPr>
        <w:rPr>
          <w:rFonts w:ascii="Times New Roman" w:hAnsi="Times New Roman" w:cs="Times New Roman"/>
          <w:sz w:val="36"/>
          <w:szCs w:val="36"/>
        </w:rPr>
      </w:pPr>
      <w:r w:rsidRPr="00F93FC5">
        <w:rPr>
          <w:rFonts w:ascii="Times New Roman" w:hAnsi="Times New Roman" w:cs="Times New Roman"/>
          <w:sz w:val="36"/>
          <w:szCs w:val="36"/>
          <w:lang w:val="en-US"/>
        </w:rPr>
        <w:t>B) abscess and gangrene of lungs</w:t>
      </w:r>
    </w:p>
    <w:p w14:paraId="5B4A4868" w14:textId="6637A3ED" w:rsidR="00F93FC5" w:rsidRPr="00F93FC5" w:rsidRDefault="00F93FC5">
      <w:pPr>
        <w:numPr>
          <w:ilvl w:val="0"/>
          <w:numId w:val="24"/>
        </w:numPr>
        <w:rPr>
          <w:rFonts w:ascii="Times New Roman" w:hAnsi="Times New Roman" w:cs="Times New Roman"/>
          <w:sz w:val="36"/>
          <w:szCs w:val="36"/>
        </w:rPr>
      </w:pPr>
      <w:r w:rsidRPr="00F93FC5">
        <w:rPr>
          <w:rFonts w:ascii="Times New Roman" w:hAnsi="Times New Roman" w:cs="Times New Roman"/>
          <w:sz w:val="36"/>
          <w:szCs w:val="36"/>
          <w:lang w:val="en-US"/>
        </w:rPr>
        <w:t>(5) Tumor’s syndrome in the lungs:</w:t>
      </w:r>
      <w:r w:rsidR="00527F6B">
        <w:rPr>
          <w:rFonts w:ascii="Times New Roman" w:hAnsi="Times New Roman" w:cs="Times New Roman"/>
          <w:sz w:val="36"/>
          <w:szCs w:val="36"/>
          <w:lang w:val="en-US"/>
        </w:rPr>
        <w:t xml:space="preserve">                                    24</w:t>
      </w:r>
    </w:p>
    <w:p w14:paraId="4BC8B18C" w14:textId="4C7FAFD5" w:rsidR="00F93FC5" w:rsidRPr="00F93FC5" w:rsidRDefault="00F93FC5">
      <w:pPr>
        <w:numPr>
          <w:ilvl w:val="0"/>
          <w:numId w:val="24"/>
        </w:numPr>
        <w:rPr>
          <w:rFonts w:ascii="Times New Roman" w:hAnsi="Times New Roman" w:cs="Times New Roman"/>
          <w:sz w:val="36"/>
          <w:szCs w:val="36"/>
        </w:rPr>
      </w:pPr>
      <w:r w:rsidRPr="00F93FC5">
        <w:rPr>
          <w:rFonts w:ascii="Times New Roman" w:hAnsi="Times New Roman" w:cs="Times New Roman"/>
          <w:sz w:val="36"/>
          <w:szCs w:val="36"/>
          <w:lang w:val="en-US"/>
        </w:rPr>
        <w:lastRenderedPageBreak/>
        <w:t>A)</w:t>
      </w:r>
      <w:r w:rsidR="009A14AE" w:rsidRPr="00654478">
        <w:rPr>
          <w:rFonts w:ascii="Times New Roman" w:hAnsi="Times New Roman" w:cs="Times New Roman"/>
          <w:sz w:val="36"/>
          <w:szCs w:val="36"/>
        </w:rPr>
        <w:t xml:space="preserve"> </w:t>
      </w:r>
      <w:r w:rsidRPr="00F93FC5">
        <w:rPr>
          <w:rFonts w:ascii="Times New Roman" w:hAnsi="Times New Roman" w:cs="Times New Roman"/>
          <w:sz w:val="36"/>
          <w:szCs w:val="36"/>
          <w:lang w:val="en-US"/>
        </w:rPr>
        <w:t>lung</w:t>
      </w:r>
      <w:r w:rsidR="009A14AE" w:rsidRPr="00654478">
        <w:rPr>
          <w:rFonts w:ascii="Times New Roman" w:hAnsi="Times New Roman" w:cs="Times New Roman"/>
          <w:sz w:val="36"/>
          <w:szCs w:val="36"/>
          <w:lang w:val="en-US"/>
        </w:rPr>
        <w:t xml:space="preserve"> </w:t>
      </w:r>
      <w:r w:rsidRPr="00F93FC5">
        <w:rPr>
          <w:rFonts w:ascii="Times New Roman" w:hAnsi="Times New Roman" w:cs="Times New Roman"/>
          <w:sz w:val="36"/>
          <w:szCs w:val="36"/>
          <w:lang w:val="en-US"/>
        </w:rPr>
        <w:t>cancer</w:t>
      </w:r>
    </w:p>
    <w:p w14:paraId="6D5013AF" w14:textId="605A738C" w:rsidR="00F93FC5" w:rsidRPr="00F93FC5" w:rsidRDefault="00F93FC5">
      <w:pPr>
        <w:numPr>
          <w:ilvl w:val="0"/>
          <w:numId w:val="24"/>
        </w:numPr>
        <w:rPr>
          <w:rFonts w:ascii="Times New Roman" w:hAnsi="Times New Roman" w:cs="Times New Roman"/>
          <w:sz w:val="36"/>
          <w:szCs w:val="36"/>
        </w:rPr>
      </w:pPr>
      <w:r w:rsidRPr="00F93FC5">
        <w:rPr>
          <w:rFonts w:ascii="Times New Roman" w:hAnsi="Times New Roman" w:cs="Times New Roman"/>
          <w:sz w:val="36"/>
          <w:szCs w:val="36"/>
          <w:lang w:val="en-US"/>
        </w:rPr>
        <w:t>B) echin</w:t>
      </w:r>
      <w:r w:rsidR="004B057B">
        <w:rPr>
          <w:rFonts w:ascii="Times New Roman" w:hAnsi="Times New Roman" w:cs="Times New Roman"/>
          <w:sz w:val="36"/>
          <w:szCs w:val="36"/>
          <w:lang w:val="en-US"/>
        </w:rPr>
        <w:t>o</w:t>
      </w:r>
      <w:r w:rsidRPr="00F93FC5">
        <w:rPr>
          <w:rFonts w:ascii="Times New Roman" w:hAnsi="Times New Roman" w:cs="Times New Roman"/>
          <w:sz w:val="36"/>
          <w:szCs w:val="36"/>
          <w:lang w:val="en-US"/>
        </w:rPr>
        <w:t>coccus of lungs</w:t>
      </w:r>
    </w:p>
    <w:p w14:paraId="341019E2" w14:textId="77777777" w:rsidR="00F93FC5" w:rsidRPr="00654478" w:rsidRDefault="00F93FC5">
      <w:pPr>
        <w:numPr>
          <w:ilvl w:val="0"/>
          <w:numId w:val="24"/>
        </w:numPr>
        <w:rPr>
          <w:rFonts w:ascii="Times New Roman" w:hAnsi="Times New Roman" w:cs="Times New Roman"/>
          <w:sz w:val="36"/>
          <w:szCs w:val="36"/>
        </w:rPr>
      </w:pPr>
      <w:r w:rsidRPr="00F93FC5">
        <w:rPr>
          <w:rFonts w:ascii="Times New Roman" w:hAnsi="Times New Roman" w:cs="Times New Roman"/>
          <w:sz w:val="36"/>
          <w:szCs w:val="36"/>
          <w:lang w:val="en-US"/>
        </w:rPr>
        <w:t xml:space="preserve">C) lymphogranulomatosis = Hodgkin’s disease </w:t>
      </w:r>
    </w:p>
    <w:p w14:paraId="0A4B9FD0" w14:textId="77777777" w:rsidR="008D2C8E" w:rsidRPr="008D2C8E" w:rsidRDefault="008D2C8E">
      <w:pPr>
        <w:numPr>
          <w:ilvl w:val="0"/>
          <w:numId w:val="24"/>
        </w:numPr>
        <w:rPr>
          <w:rFonts w:ascii="Times New Roman" w:hAnsi="Times New Roman" w:cs="Times New Roman"/>
          <w:sz w:val="36"/>
          <w:szCs w:val="36"/>
        </w:rPr>
      </w:pPr>
      <w:r w:rsidRPr="008D2C8E">
        <w:rPr>
          <w:rFonts w:ascii="Times New Roman" w:hAnsi="Times New Roman" w:cs="Times New Roman"/>
          <w:sz w:val="36"/>
          <w:szCs w:val="36"/>
          <w:lang w:val="en-US"/>
        </w:rPr>
        <w:t xml:space="preserve">(6) Accumulation of liquid in the pleural cavity: </w:t>
      </w:r>
    </w:p>
    <w:p w14:paraId="123EA557" w14:textId="3E93D454" w:rsidR="008D2C8E" w:rsidRPr="008D2C8E" w:rsidRDefault="008D2C8E">
      <w:pPr>
        <w:numPr>
          <w:ilvl w:val="0"/>
          <w:numId w:val="24"/>
        </w:numPr>
        <w:rPr>
          <w:rFonts w:ascii="Times New Roman" w:hAnsi="Times New Roman" w:cs="Times New Roman"/>
          <w:sz w:val="36"/>
          <w:szCs w:val="36"/>
        </w:rPr>
      </w:pPr>
      <w:r w:rsidRPr="008D2C8E">
        <w:rPr>
          <w:rFonts w:ascii="Times New Roman" w:hAnsi="Times New Roman" w:cs="Times New Roman"/>
          <w:sz w:val="36"/>
          <w:szCs w:val="36"/>
          <w:lang w:val="en-US"/>
        </w:rPr>
        <w:t>A) hydrothorax (at cardiac failure)</w:t>
      </w:r>
      <w:r w:rsidR="00D278D4">
        <w:rPr>
          <w:rFonts w:ascii="Times New Roman" w:hAnsi="Times New Roman" w:cs="Times New Roman"/>
          <w:sz w:val="36"/>
          <w:szCs w:val="36"/>
          <w:lang w:val="en-US"/>
        </w:rPr>
        <w:t xml:space="preserve">                                    </w:t>
      </w:r>
    </w:p>
    <w:p w14:paraId="0859A59E" w14:textId="77777777" w:rsidR="008D2C8E" w:rsidRPr="008D2C8E" w:rsidRDefault="008D2C8E">
      <w:pPr>
        <w:numPr>
          <w:ilvl w:val="0"/>
          <w:numId w:val="24"/>
        </w:numPr>
        <w:rPr>
          <w:rFonts w:ascii="Times New Roman" w:hAnsi="Times New Roman" w:cs="Times New Roman"/>
          <w:sz w:val="36"/>
          <w:szCs w:val="36"/>
        </w:rPr>
      </w:pPr>
      <w:r w:rsidRPr="008D2C8E">
        <w:rPr>
          <w:rFonts w:ascii="Times New Roman" w:hAnsi="Times New Roman" w:cs="Times New Roman"/>
          <w:sz w:val="36"/>
          <w:szCs w:val="36"/>
          <w:lang w:val="en-US"/>
        </w:rPr>
        <w:t>B) exudative pleurisy (inflammation of pleural lists)</w:t>
      </w:r>
    </w:p>
    <w:p w14:paraId="72335BE9" w14:textId="6E09DBA8" w:rsidR="008D2C8E" w:rsidRPr="008D2C8E" w:rsidRDefault="008D2C8E">
      <w:pPr>
        <w:numPr>
          <w:ilvl w:val="0"/>
          <w:numId w:val="24"/>
        </w:numPr>
        <w:rPr>
          <w:rFonts w:ascii="Times New Roman" w:hAnsi="Times New Roman" w:cs="Times New Roman"/>
          <w:sz w:val="36"/>
          <w:szCs w:val="36"/>
        </w:rPr>
      </w:pPr>
      <w:r w:rsidRPr="008D2C8E">
        <w:rPr>
          <w:rFonts w:ascii="Times New Roman" w:hAnsi="Times New Roman" w:cs="Times New Roman"/>
          <w:sz w:val="36"/>
          <w:szCs w:val="36"/>
          <w:lang w:val="en-US"/>
        </w:rPr>
        <w:t xml:space="preserve">(7) Accumulation of air in the pleural cavity: </w:t>
      </w:r>
      <w:r w:rsidR="00B66A5F">
        <w:rPr>
          <w:rFonts w:ascii="Times New Roman" w:hAnsi="Times New Roman" w:cs="Times New Roman"/>
          <w:sz w:val="36"/>
          <w:szCs w:val="36"/>
          <w:lang w:val="en-US"/>
        </w:rPr>
        <w:t xml:space="preserve">                      </w:t>
      </w:r>
    </w:p>
    <w:p w14:paraId="3759FEB8" w14:textId="77777777" w:rsidR="008D2C8E" w:rsidRPr="008D2C8E" w:rsidRDefault="008D2C8E">
      <w:pPr>
        <w:numPr>
          <w:ilvl w:val="0"/>
          <w:numId w:val="24"/>
        </w:numPr>
        <w:rPr>
          <w:rFonts w:ascii="Times New Roman" w:hAnsi="Times New Roman" w:cs="Times New Roman"/>
          <w:sz w:val="36"/>
          <w:szCs w:val="36"/>
        </w:rPr>
      </w:pPr>
      <w:r w:rsidRPr="008D2C8E">
        <w:rPr>
          <w:rFonts w:ascii="Times New Roman" w:hAnsi="Times New Roman" w:cs="Times New Roman"/>
          <w:sz w:val="36"/>
          <w:szCs w:val="36"/>
          <w:lang w:val="en-US"/>
        </w:rPr>
        <w:t>A) pneumothorax</w:t>
      </w:r>
    </w:p>
    <w:p w14:paraId="128DA31A" w14:textId="77777777" w:rsidR="008D2C8E" w:rsidRPr="008D2C8E" w:rsidRDefault="008D2C8E">
      <w:pPr>
        <w:numPr>
          <w:ilvl w:val="0"/>
          <w:numId w:val="24"/>
        </w:numPr>
        <w:rPr>
          <w:rFonts w:ascii="Times New Roman" w:hAnsi="Times New Roman" w:cs="Times New Roman"/>
          <w:sz w:val="36"/>
          <w:szCs w:val="36"/>
        </w:rPr>
      </w:pPr>
      <w:r w:rsidRPr="008D2C8E">
        <w:rPr>
          <w:rFonts w:ascii="Times New Roman" w:hAnsi="Times New Roman" w:cs="Times New Roman"/>
          <w:sz w:val="36"/>
          <w:szCs w:val="36"/>
          <w:lang w:val="en-US"/>
        </w:rPr>
        <w:t xml:space="preserve">(8) Accumulation of air and liquid in the pleural cavity: </w:t>
      </w:r>
    </w:p>
    <w:p w14:paraId="5EB6D025" w14:textId="77777777" w:rsidR="008D2C8E" w:rsidRPr="008D2C8E" w:rsidRDefault="008D2C8E">
      <w:pPr>
        <w:numPr>
          <w:ilvl w:val="0"/>
          <w:numId w:val="24"/>
        </w:numPr>
        <w:rPr>
          <w:rFonts w:ascii="Times New Roman" w:hAnsi="Times New Roman" w:cs="Times New Roman"/>
          <w:sz w:val="36"/>
          <w:szCs w:val="36"/>
        </w:rPr>
      </w:pPr>
      <w:r w:rsidRPr="008D2C8E">
        <w:rPr>
          <w:rFonts w:ascii="Times New Roman" w:hAnsi="Times New Roman" w:cs="Times New Roman"/>
          <w:sz w:val="36"/>
          <w:szCs w:val="36"/>
          <w:lang w:val="en-US"/>
        </w:rPr>
        <w:t xml:space="preserve">A) hydrothorax and </w:t>
      </w:r>
      <w:r w:rsidRPr="008D2C8E">
        <w:rPr>
          <w:rFonts w:ascii="Times New Roman" w:hAnsi="Times New Roman" w:cs="Times New Roman"/>
          <w:sz w:val="36"/>
          <w:szCs w:val="36"/>
          <w:u w:val="single"/>
          <w:lang w:val="en-US"/>
        </w:rPr>
        <w:t>pyopneumothorax</w:t>
      </w:r>
      <w:r w:rsidRPr="008D2C8E">
        <w:rPr>
          <w:rFonts w:ascii="Times New Roman" w:hAnsi="Times New Roman" w:cs="Times New Roman"/>
          <w:sz w:val="36"/>
          <w:szCs w:val="36"/>
          <w:lang w:val="en-US"/>
        </w:rPr>
        <w:t xml:space="preserve"> (</w:t>
      </w:r>
      <w:r w:rsidRPr="008D2C8E">
        <w:rPr>
          <w:rFonts w:ascii="Times New Roman" w:hAnsi="Times New Roman" w:cs="Times New Roman"/>
          <w:sz w:val="36"/>
          <w:szCs w:val="36"/>
          <w:u w:val="single"/>
          <w:lang w:val="en-US"/>
        </w:rPr>
        <w:t>purulent inflammation of pleural lists)</w:t>
      </w:r>
    </w:p>
    <w:p w14:paraId="2DD3E205" w14:textId="77777777" w:rsidR="008D2C8E" w:rsidRPr="008D2C8E" w:rsidRDefault="008D2C8E">
      <w:pPr>
        <w:numPr>
          <w:ilvl w:val="0"/>
          <w:numId w:val="24"/>
        </w:numPr>
        <w:rPr>
          <w:rFonts w:ascii="Times New Roman" w:hAnsi="Times New Roman" w:cs="Times New Roman"/>
          <w:sz w:val="36"/>
          <w:szCs w:val="36"/>
        </w:rPr>
      </w:pPr>
      <w:r w:rsidRPr="008D2C8E">
        <w:rPr>
          <w:rFonts w:ascii="Times New Roman" w:hAnsi="Times New Roman" w:cs="Times New Roman"/>
          <w:sz w:val="36"/>
          <w:szCs w:val="36"/>
          <w:lang w:val="en-US"/>
        </w:rPr>
        <w:t>(9) Syndrome of bronchial obstruction:</w:t>
      </w:r>
    </w:p>
    <w:p w14:paraId="3492A605" w14:textId="77777777" w:rsidR="008D2C8E" w:rsidRPr="008D2C8E" w:rsidRDefault="008D2C8E">
      <w:pPr>
        <w:numPr>
          <w:ilvl w:val="0"/>
          <w:numId w:val="24"/>
        </w:numPr>
        <w:rPr>
          <w:rFonts w:ascii="Times New Roman" w:hAnsi="Times New Roman" w:cs="Times New Roman"/>
          <w:sz w:val="36"/>
          <w:szCs w:val="36"/>
        </w:rPr>
      </w:pPr>
      <w:r w:rsidRPr="008D2C8E">
        <w:rPr>
          <w:rFonts w:ascii="Times New Roman" w:hAnsi="Times New Roman" w:cs="Times New Roman"/>
          <w:sz w:val="36"/>
          <w:szCs w:val="36"/>
          <w:lang w:val="en-US"/>
        </w:rPr>
        <w:t xml:space="preserve">A) </w:t>
      </w:r>
      <w:r w:rsidRPr="008D2C8E">
        <w:rPr>
          <w:rFonts w:ascii="Times New Roman" w:hAnsi="Times New Roman" w:cs="Times New Roman"/>
          <w:i/>
          <w:iCs/>
          <w:sz w:val="36"/>
          <w:szCs w:val="36"/>
          <w:u w:val="single"/>
          <w:lang w:val="en-US"/>
        </w:rPr>
        <w:t>reversible</w:t>
      </w:r>
      <w:r w:rsidRPr="008D2C8E">
        <w:rPr>
          <w:rFonts w:ascii="Times New Roman" w:hAnsi="Times New Roman" w:cs="Times New Roman"/>
          <w:sz w:val="36"/>
          <w:szCs w:val="36"/>
          <w:lang w:val="en-US"/>
        </w:rPr>
        <w:t xml:space="preserve"> obstruction - acute bronchitis, chronic non-obstructive bronchitis (stage of exacerbation), bronchial asthma</w:t>
      </w:r>
    </w:p>
    <w:p w14:paraId="78F7DD3D" w14:textId="77777777" w:rsidR="008D2C8E" w:rsidRPr="008D2C8E" w:rsidRDefault="008D2C8E">
      <w:pPr>
        <w:numPr>
          <w:ilvl w:val="0"/>
          <w:numId w:val="24"/>
        </w:numPr>
        <w:rPr>
          <w:rFonts w:ascii="Times New Roman" w:hAnsi="Times New Roman" w:cs="Times New Roman"/>
          <w:sz w:val="36"/>
          <w:szCs w:val="36"/>
        </w:rPr>
      </w:pPr>
      <w:r w:rsidRPr="008D2C8E">
        <w:rPr>
          <w:rFonts w:ascii="Times New Roman" w:hAnsi="Times New Roman" w:cs="Times New Roman"/>
          <w:sz w:val="36"/>
          <w:szCs w:val="36"/>
          <w:lang w:val="en-US"/>
        </w:rPr>
        <w:t xml:space="preserve">B) </w:t>
      </w:r>
      <w:r w:rsidRPr="008D2C8E">
        <w:rPr>
          <w:rFonts w:ascii="Times New Roman" w:hAnsi="Times New Roman" w:cs="Times New Roman"/>
          <w:i/>
          <w:iCs/>
          <w:sz w:val="36"/>
          <w:szCs w:val="36"/>
          <w:u w:val="single"/>
          <w:lang w:val="en-US"/>
        </w:rPr>
        <w:t>non-reversible</w:t>
      </w:r>
      <w:r w:rsidRPr="008D2C8E">
        <w:rPr>
          <w:rFonts w:ascii="Times New Roman" w:hAnsi="Times New Roman" w:cs="Times New Roman"/>
          <w:sz w:val="36"/>
          <w:szCs w:val="36"/>
          <w:lang w:val="en-US"/>
        </w:rPr>
        <w:t xml:space="preserve"> obstruction – COPD, chronic obstructive pulmonary disease = obstructive bronchitis</w:t>
      </w:r>
    </w:p>
    <w:p w14:paraId="25E4F1DB" w14:textId="77777777" w:rsidR="004325EC" w:rsidRPr="004325EC" w:rsidRDefault="004325EC" w:rsidP="00654478">
      <w:pPr>
        <w:rPr>
          <w:rFonts w:ascii="Times New Roman" w:hAnsi="Times New Roman" w:cs="Times New Roman"/>
          <w:sz w:val="36"/>
          <w:szCs w:val="36"/>
          <w:lang w:val="en-US"/>
        </w:rPr>
      </w:pPr>
    </w:p>
    <w:p w14:paraId="05D788D6" w14:textId="77777777" w:rsidR="00654478" w:rsidRPr="00654478" w:rsidRDefault="008D2C8E">
      <w:pPr>
        <w:pStyle w:val="a9"/>
        <w:numPr>
          <w:ilvl w:val="0"/>
          <w:numId w:val="51"/>
        </w:numPr>
        <w:ind w:left="-567" w:firstLine="0"/>
        <w:rPr>
          <w:rFonts w:ascii="Times New Roman" w:hAnsi="Times New Roman" w:cs="Times New Roman"/>
          <w:b/>
          <w:bCs/>
          <w:sz w:val="36"/>
          <w:szCs w:val="36"/>
          <w:lang w:val="en-US"/>
        </w:rPr>
      </w:pPr>
      <w:r w:rsidRPr="00654478">
        <w:rPr>
          <w:rFonts w:ascii="Times New Roman" w:hAnsi="Times New Roman" w:cs="Times New Roman"/>
          <w:b/>
          <w:bCs/>
          <w:sz w:val="36"/>
          <w:szCs w:val="36"/>
          <w:lang w:val="en-US"/>
        </w:rPr>
        <w:t>Syndrome of the normal content of air in the lungs:</w:t>
      </w:r>
      <w:r w:rsidRPr="00654478">
        <w:rPr>
          <w:rFonts w:ascii="Times New Roman" w:hAnsi="Times New Roman" w:cs="Times New Roman"/>
          <w:b/>
          <w:bCs/>
          <w:sz w:val="36"/>
          <w:szCs w:val="36"/>
          <w:lang w:val="en-US"/>
        </w:rPr>
        <w:br/>
        <w:t>(bronchitis, dry pleurisy)</w:t>
      </w:r>
    </w:p>
    <w:p w14:paraId="23842ED8" w14:textId="77777777" w:rsidR="00654478" w:rsidRPr="00407576" w:rsidRDefault="008D2C8E" w:rsidP="00407576">
      <w:pPr>
        <w:pStyle w:val="a9"/>
        <w:ind w:left="-567"/>
        <w:rPr>
          <w:rFonts w:ascii="Times New Roman" w:hAnsi="Times New Roman" w:cs="Times New Roman"/>
          <w:sz w:val="36"/>
          <w:szCs w:val="36"/>
          <w:lang w:val="en-US"/>
        </w:rPr>
      </w:pPr>
      <w:r w:rsidRPr="00654478">
        <w:rPr>
          <w:rFonts w:ascii="Times New Roman" w:hAnsi="Times New Roman" w:cs="Times New Roman"/>
          <w:b/>
          <w:bCs/>
          <w:i/>
          <w:iCs/>
          <w:sz w:val="36"/>
          <w:szCs w:val="36"/>
          <w:lang w:val="en-US"/>
        </w:rPr>
        <w:t>Bronchitis</w:t>
      </w:r>
      <w:r w:rsidRPr="00654478">
        <w:rPr>
          <w:rFonts w:ascii="Times New Roman" w:hAnsi="Times New Roman" w:cs="Times New Roman"/>
          <w:b/>
          <w:bCs/>
          <w:sz w:val="36"/>
          <w:szCs w:val="36"/>
          <w:lang w:val="en-US"/>
        </w:rPr>
        <w:t xml:space="preserve">- </w:t>
      </w:r>
      <w:r w:rsidRPr="00407576">
        <w:rPr>
          <w:rFonts w:ascii="Times New Roman" w:hAnsi="Times New Roman" w:cs="Times New Roman"/>
          <w:sz w:val="36"/>
          <w:szCs w:val="36"/>
          <w:lang w:val="en-US"/>
        </w:rPr>
        <w:t xml:space="preserve">vesicular </w:t>
      </w:r>
      <w:r w:rsidRPr="00407576">
        <w:rPr>
          <w:rFonts w:ascii="Times New Roman" w:hAnsi="Times New Roman" w:cs="Times New Roman"/>
          <w:sz w:val="36"/>
          <w:szCs w:val="36"/>
          <w:u w:val="single"/>
          <w:lang w:val="en-US"/>
        </w:rPr>
        <w:t>rough=hard</w:t>
      </w:r>
      <w:r w:rsidRPr="00407576">
        <w:rPr>
          <w:rFonts w:ascii="Times New Roman" w:hAnsi="Times New Roman" w:cs="Times New Roman"/>
          <w:sz w:val="36"/>
          <w:szCs w:val="36"/>
          <w:lang w:val="en-US"/>
        </w:rPr>
        <w:t xml:space="preserve"> respiration; </w:t>
      </w:r>
      <w:r w:rsidRPr="00407576">
        <w:rPr>
          <w:rFonts w:ascii="Times New Roman" w:hAnsi="Times New Roman" w:cs="Times New Roman"/>
          <w:i/>
          <w:iCs/>
          <w:sz w:val="36"/>
          <w:szCs w:val="36"/>
          <w:lang w:val="en-US"/>
        </w:rPr>
        <w:t>dry</w:t>
      </w:r>
      <w:r w:rsidRPr="00407576">
        <w:rPr>
          <w:rFonts w:ascii="Times New Roman" w:hAnsi="Times New Roman" w:cs="Times New Roman"/>
          <w:sz w:val="36"/>
          <w:szCs w:val="36"/>
          <w:lang w:val="en-US"/>
        </w:rPr>
        <w:t xml:space="preserve"> rales, </w:t>
      </w:r>
      <w:r w:rsidRPr="00407576">
        <w:rPr>
          <w:rFonts w:ascii="Times New Roman" w:hAnsi="Times New Roman" w:cs="Times New Roman"/>
          <w:i/>
          <w:iCs/>
          <w:sz w:val="36"/>
          <w:szCs w:val="36"/>
          <w:lang w:val="en-US"/>
        </w:rPr>
        <w:t>moist</w:t>
      </w:r>
      <w:r w:rsidRPr="00407576">
        <w:rPr>
          <w:rFonts w:ascii="Times New Roman" w:hAnsi="Times New Roman" w:cs="Times New Roman"/>
          <w:sz w:val="36"/>
          <w:szCs w:val="36"/>
          <w:lang w:val="en-US"/>
        </w:rPr>
        <w:t xml:space="preserve"> non-consonant rales</w:t>
      </w:r>
    </w:p>
    <w:p w14:paraId="53B0D8BC" w14:textId="497D1B82" w:rsidR="00654478" w:rsidRPr="00407576" w:rsidRDefault="008D2C8E" w:rsidP="00407576">
      <w:pPr>
        <w:pStyle w:val="a9"/>
        <w:ind w:left="-567"/>
        <w:rPr>
          <w:rFonts w:ascii="Times New Roman" w:hAnsi="Times New Roman" w:cs="Times New Roman"/>
          <w:sz w:val="36"/>
          <w:szCs w:val="36"/>
          <w:lang w:val="en-US"/>
        </w:rPr>
      </w:pPr>
      <w:r w:rsidRPr="00654478">
        <w:rPr>
          <w:rFonts w:ascii="Times New Roman" w:hAnsi="Times New Roman" w:cs="Times New Roman"/>
          <w:b/>
          <w:bCs/>
          <w:i/>
          <w:iCs/>
          <w:sz w:val="36"/>
          <w:szCs w:val="36"/>
          <w:lang w:val="en-US"/>
        </w:rPr>
        <w:t xml:space="preserve">Dry pleurisy </w:t>
      </w:r>
      <w:r w:rsidRPr="00654478">
        <w:rPr>
          <w:rFonts w:ascii="Times New Roman" w:hAnsi="Times New Roman" w:cs="Times New Roman"/>
          <w:b/>
          <w:bCs/>
          <w:sz w:val="36"/>
          <w:szCs w:val="36"/>
          <w:lang w:val="en-US"/>
        </w:rPr>
        <w:t xml:space="preserve">– </w:t>
      </w:r>
      <w:r w:rsidRPr="00407576">
        <w:rPr>
          <w:rFonts w:ascii="Times New Roman" w:hAnsi="Times New Roman" w:cs="Times New Roman"/>
          <w:sz w:val="36"/>
          <w:szCs w:val="36"/>
          <w:u w:val="single"/>
          <w:lang w:val="en-US"/>
        </w:rPr>
        <w:t xml:space="preserve">pleural lists’ friction </w:t>
      </w:r>
      <w:r w:rsidRPr="00407576">
        <w:rPr>
          <w:rFonts w:ascii="Times New Roman" w:hAnsi="Times New Roman" w:cs="Times New Roman"/>
          <w:sz w:val="36"/>
          <w:szCs w:val="36"/>
          <w:lang w:val="en-US"/>
        </w:rPr>
        <w:t>(sound of a papers’ friction, the “soft” crackles)</w:t>
      </w:r>
    </w:p>
    <w:p w14:paraId="0022D461" w14:textId="77777777" w:rsidR="00654478" w:rsidRDefault="00654478" w:rsidP="00654478">
      <w:pPr>
        <w:pStyle w:val="a9"/>
        <w:ind w:left="-567"/>
        <w:rPr>
          <w:rFonts w:ascii="Times New Roman" w:hAnsi="Times New Roman" w:cs="Times New Roman"/>
          <w:b/>
          <w:bCs/>
          <w:i/>
          <w:iCs/>
          <w:sz w:val="36"/>
          <w:szCs w:val="36"/>
        </w:rPr>
      </w:pPr>
    </w:p>
    <w:p w14:paraId="33386481" w14:textId="50E25CC4" w:rsidR="00654478" w:rsidRPr="00527F6B" w:rsidRDefault="008D2C8E" w:rsidP="00654478">
      <w:pPr>
        <w:pStyle w:val="a9"/>
        <w:ind w:left="-567"/>
        <w:rPr>
          <w:rFonts w:ascii="Times New Roman" w:hAnsi="Times New Roman" w:cs="Times New Roman"/>
          <w:sz w:val="36"/>
          <w:szCs w:val="36"/>
        </w:rPr>
      </w:pPr>
      <w:r w:rsidRPr="00654478">
        <w:rPr>
          <w:rFonts w:ascii="Times New Roman" w:hAnsi="Times New Roman" w:cs="Times New Roman"/>
          <w:b/>
          <w:bCs/>
          <w:sz w:val="36"/>
          <w:szCs w:val="36"/>
          <w:lang w:val="en-US"/>
        </w:rPr>
        <w:t>The total content of alveolae in the healthy lungs - approximately is equal</w:t>
      </w:r>
      <w:r w:rsidR="00407576">
        <w:rPr>
          <w:rFonts w:ascii="Times New Roman" w:hAnsi="Times New Roman" w:cs="Times New Roman"/>
          <w:b/>
          <w:bCs/>
          <w:sz w:val="36"/>
          <w:szCs w:val="36"/>
          <w:lang w:val="en-US"/>
        </w:rPr>
        <w:t xml:space="preserve"> to</w:t>
      </w:r>
      <w:r w:rsidR="00654478">
        <w:rPr>
          <w:rFonts w:ascii="Times New Roman" w:hAnsi="Times New Roman" w:cs="Times New Roman"/>
          <w:b/>
          <w:bCs/>
          <w:sz w:val="36"/>
          <w:szCs w:val="36"/>
        </w:rPr>
        <w:t xml:space="preserve"> </w:t>
      </w:r>
      <w:r w:rsidRPr="00654478">
        <w:rPr>
          <w:rFonts w:ascii="Times New Roman" w:hAnsi="Times New Roman" w:cs="Times New Roman"/>
          <w:b/>
          <w:bCs/>
          <w:sz w:val="36"/>
          <w:szCs w:val="36"/>
          <w:lang w:val="en-US"/>
        </w:rPr>
        <w:t>300 000</w:t>
      </w:r>
      <w:r w:rsidR="00527F6B">
        <w:rPr>
          <w:rFonts w:ascii="Times New Roman" w:hAnsi="Times New Roman" w:cs="Times New Roman"/>
          <w:b/>
          <w:bCs/>
          <w:sz w:val="36"/>
          <w:szCs w:val="36"/>
          <w:lang w:val="en-US"/>
        </w:rPr>
        <w:t> </w:t>
      </w:r>
      <w:r w:rsidRPr="00654478">
        <w:rPr>
          <w:rFonts w:ascii="Times New Roman" w:hAnsi="Times New Roman" w:cs="Times New Roman"/>
          <w:b/>
          <w:bCs/>
          <w:sz w:val="36"/>
          <w:szCs w:val="36"/>
          <w:lang w:val="en-US"/>
        </w:rPr>
        <w:t>000</w:t>
      </w:r>
      <w:r w:rsidR="00527F6B">
        <w:rPr>
          <w:rFonts w:ascii="Times New Roman" w:hAnsi="Times New Roman" w:cs="Times New Roman"/>
          <w:b/>
          <w:bCs/>
          <w:sz w:val="36"/>
          <w:szCs w:val="36"/>
          <w:lang w:val="en-US"/>
        </w:rPr>
        <w:t xml:space="preserve">                                                                     </w:t>
      </w:r>
      <w:r w:rsidR="00527F6B" w:rsidRPr="00527F6B">
        <w:rPr>
          <w:rFonts w:ascii="Times New Roman" w:hAnsi="Times New Roman" w:cs="Times New Roman"/>
          <w:sz w:val="36"/>
          <w:szCs w:val="36"/>
          <w:lang w:val="en-US"/>
        </w:rPr>
        <w:t>25</w:t>
      </w:r>
    </w:p>
    <w:p w14:paraId="4524C62A" w14:textId="3D22F14D" w:rsidR="00654478" w:rsidRPr="00407576" w:rsidRDefault="008D2C8E" w:rsidP="00654478">
      <w:pPr>
        <w:pStyle w:val="a9"/>
        <w:ind w:left="-567"/>
        <w:rPr>
          <w:rFonts w:ascii="Times New Roman" w:hAnsi="Times New Roman" w:cs="Times New Roman"/>
          <w:b/>
          <w:bCs/>
          <w:sz w:val="36"/>
          <w:szCs w:val="36"/>
        </w:rPr>
      </w:pPr>
      <w:r w:rsidRPr="00407576">
        <w:rPr>
          <w:rFonts w:ascii="Times New Roman" w:hAnsi="Times New Roman" w:cs="Times New Roman"/>
          <w:sz w:val="36"/>
          <w:szCs w:val="36"/>
          <w:lang w:val="en-US"/>
        </w:rPr>
        <w:lastRenderedPageBreak/>
        <w:t xml:space="preserve">Only the </w:t>
      </w:r>
      <w:r w:rsidRPr="00407576">
        <w:rPr>
          <w:rFonts w:ascii="Times New Roman" w:hAnsi="Times New Roman" w:cs="Times New Roman"/>
          <w:i/>
          <w:iCs/>
          <w:sz w:val="36"/>
          <w:szCs w:val="36"/>
          <w:lang w:val="en-US"/>
        </w:rPr>
        <w:t xml:space="preserve">healthy alveolae </w:t>
      </w:r>
      <w:r w:rsidRPr="00407576">
        <w:rPr>
          <w:rFonts w:ascii="Times New Roman" w:hAnsi="Times New Roman" w:cs="Times New Roman"/>
          <w:sz w:val="36"/>
          <w:szCs w:val="36"/>
          <w:lang w:val="en-US"/>
        </w:rPr>
        <w:t xml:space="preserve">(which do contain </w:t>
      </w:r>
      <w:r w:rsidRPr="00407576">
        <w:rPr>
          <w:rFonts w:ascii="Times New Roman" w:hAnsi="Times New Roman" w:cs="Times New Roman"/>
          <w:i/>
          <w:iCs/>
          <w:sz w:val="36"/>
          <w:szCs w:val="36"/>
          <w:lang w:val="en-US"/>
        </w:rPr>
        <w:t>septa</w:t>
      </w:r>
      <w:r w:rsidRPr="00407576">
        <w:rPr>
          <w:rFonts w:ascii="Times New Roman" w:hAnsi="Times New Roman" w:cs="Times New Roman"/>
          <w:sz w:val="36"/>
          <w:szCs w:val="36"/>
          <w:lang w:val="en-US"/>
        </w:rPr>
        <w:t xml:space="preserve"> with capillaries) are expanded at inspiration producing </w:t>
      </w:r>
      <w:r w:rsidRPr="00407576">
        <w:rPr>
          <w:rFonts w:ascii="Times New Roman" w:hAnsi="Times New Roman" w:cs="Times New Roman"/>
          <w:b/>
          <w:bCs/>
          <w:sz w:val="36"/>
          <w:szCs w:val="36"/>
          <w:lang w:val="en-US"/>
        </w:rPr>
        <w:t>NOISE of INSPIRATION</w:t>
      </w:r>
    </w:p>
    <w:p w14:paraId="2CD6D11F" w14:textId="36891CDB" w:rsidR="008D2C8E" w:rsidRPr="00407576" w:rsidRDefault="008D2C8E" w:rsidP="00654478">
      <w:pPr>
        <w:pStyle w:val="a9"/>
        <w:ind w:left="-567"/>
        <w:rPr>
          <w:rFonts w:ascii="Times New Roman" w:hAnsi="Times New Roman" w:cs="Times New Roman"/>
          <w:sz w:val="36"/>
          <w:szCs w:val="36"/>
          <w:lang w:val="en-US"/>
        </w:rPr>
      </w:pPr>
      <w:r w:rsidRPr="00407576">
        <w:rPr>
          <w:rFonts w:ascii="Times New Roman" w:hAnsi="Times New Roman" w:cs="Times New Roman"/>
          <w:sz w:val="36"/>
          <w:szCs w:val="36"/>
          <w:lang w:val="en-US"/>
        </w:rPr>
        <w:t xml:space="preserve">That is why at auscultation inspiration is </w:t>
      </w:r>
      <w:r w:rsidRPr="00407576">
        <w:rPr>
          <w:rFonts w:ascii="Times New Roman" w:hAnsi="Times New Roman" w:cs="Times New Roman"/>
          <w:b/>
          <w:bCs/>
          <w:i/>
          <w:iCs/>
          <w:sz w:val="36"/>
          <w:szCs w:val="36"/>
          <w:lang w:val="en-US"/>
        </w:rPr>
        <w:t>long and loud</w:t>
      </w:r>
      <w:r w:rsidRPr="00407576">
        <w:rPr>
          <w:rFonts w:ascii="Times New Roman" w:hAnsi="Times New Roman" w:cs="Times New Roman"/>
          <w:i/>
          <w:iCs/>
          <w:sz w:val="36"/>
          <w:szCs w:val="36"/>
          <w:lang w:val="en-US"/>
        </w:rPr>
        <w:t xml:space="preserve"> (like a strong wind, roar)</w:t>
      </w:r>
    </w:p>
    <w:p w14:paraId="6C1605B5" w14:textId="77777777" w:rsidR="008D2C8E" w:rsidRPr="00407576" w:rsidRDefault="008D2C8E" w:rsidP="008D2C8E">
      <w:pPr>
        <w:pStyle w:val="a9"/>
        <w:ind w:left="1080"/>
        <w:rPr>
          <w:rFonts w:ascii="Times New Roman" w:hAnsi="Times New Roman" w:cs="Times New Roman"/>
          <w:sz w:val="36"/>
          <w:szCs w:val="36"/>
          <w:lang w:val="en-US"/>
        </w:rPr>
      </w:pPr>
    </w:p>
    <w:p w14:paraId="47459995" w14:textId="77777777" w:rsidR="008D2C8E" w:rsidRDefault="008D2C8E" w:rsidP="008D2C8E">
      <w:pPr>
        <w:pStyle w:val="a9"/>
        <w:ind w:left="1080"/>
        <w:rPr>
          <w:rFonts w:ascii="Times New Roman" w:hAnsi="Times New Roman" w:cs="Times New Roman"/>
          <w:b/>
          <w:bCs/>
          <w:sz w:val="36"/>
          <w:szCs w:val="36"/>
          <w:lang w:val="en-US"/>
        </w:rPr>
      </w:pPr>
    </w:p>
    <w:p w14:paraId="41C163CD" w14:textId="4056AE89" w:rsidR="008D2C8E" w:rsidRPr="00D278D4" w:rsidRDefault="008D2C8E" w:rsidP="008D2C8E">
      <w:pPr>
        <w:pStyle w:val="a9"/>
        <w:ind w:left="-426"/>
        <w:rPr>
          <w:rFonts w:ascii="Times New Roman" w:hAnsi="Times New Roman" w:cs="Times New Roman"/>
          <w:sz w:val="36"/>
          <w:szCs w:val="36"/>
          <w:lang w:val="en-US"/>
        </w:rPr>
      </w:pPr>
      <w:r w:rsidRPr="008D2C8E">
        <w:rPr>
          <w:rFonts w:ascii="Times New Roman" w:hAnsi="Times New Roman" w:cs="Times New Roman"/>
          <w:b/>
          <w:bCs/>
          <w:sz w:val="36"/>
          <w:szCs w:val="36"/>
          <w:lang w:val="en-US"/>
        </w:rPr>
        <w:t>Vesicular (normal) respiration</w:t>
      </w:r>
      <w:r w:rsidR="00407576">
        <w:rPr>
          <w:rFonts w:ascii="Times New Roman" w:hAnsi="Times New Roman" w:cs="Times New Roman"/>
          <w:b/>
          <w:bCs/>
          <w:sz w:val="36"/>
          <w:szCs w:val="36"/>
          <w:lang w:val="en-US"/>
        </w:rPr>
        <w:t xml:space="preserve"> </w:t>
      </w:r>
      <w:r w:rsidRPr="008D2C8E">
        <w:rPr>
          <w:rFonts w:ascii="Times New Roman" w:hAnsi="Times New Roman" w:cs="Times New Roman"/>
          <w:b/>
          <w:bCs/>
          <w:sz w:val="36"/>
          <w:szCs w:val="36"/>
          <w:lang w:val="en-US"/>
        </w:rPr>
        <w:t xml:space="preserve">is heard at auscultation over </w:t>
      </w:r>
      <w:r w:rsidRPr="008D2C8E">
        <w:rPr>
          <w:rFonts w:ascii="Times New Roman" w:hAnsi="Times New Roman" w:cs="Times New Roman"/>
          <w:b/>
          <w:bCs/>
          <w:i/>
          <w:iCs/>
          <w:sz w:val="36"/>
          <w:szCs w:val="36"/>
          <w:lang w:val="en-US"/>
        </w:rPr>
        <w:t>healthy lungs</w:t>
      </w:r>
      <w:r w:rsidR="00D278D4">
        <w:rPr>
          <w:rFonts w:ascii="Times New Roman" w:hAnsi="Times New Roman" w:cs="Times New Roman"/>
          <w:b/>
          <w:bCs/>
          <w:i/>
          <w:iCs/>
          <w:sz w:val="36"/>
          <w:szCs w:val="36"/>
          <w:lang w:val="en-US"/>
        </w:rPr>
        <w:t xml:space="preserve">                                                                                   </w:t>
      </w:r>
    </w:p>
    <w:p w14:paraId="711C00F6" w14:textId="3BD8F9BB" w:rsidR="008D2C8E" w:rsidRPr="000036F5" w:rsidRDefault="008D2C8E" w:rsidP="008D2C8E">
      <w:pPr>
        <w:pStyle w:val="a9"/>
        <w:ind w:left="-426"/>
        <w:rPr>
          <w:rFonts w:ascii="Times New Roman" w:hAnsi="Times New Roman" w:cs="Times New Roman"/>
          <w:sz w:val="36"/>
          <w:szCs w:val="36"/>
          <w:lang w:val="en-US"/>
        </w:rPr>
      </w:pPr>
      <w:r w:rsidRPr="00407576">
        <w:rPr>
          <w:rFonts w:ascii="Times New Roman" w:hAnsi="Times New Roman" w:cs="Times New Roman"/>
          <w:sz w:val="36"/>
          <w:szCs w:val="36"/>
          <w:lang w:val="en-US"/>
        </w:rPr>
        <w:t xml:space="preserve">All the air - ways (inside all bronchi) are free, </w:t>
      </w:r>
      <w:r w:rsidRPr="00407576">
        <w:rPr>
          <w:rFonts w:ascii="Times New Roman" w:hAnsi="Times New Roman" w:cs="Times New Roman"/>
          <w:b/>
          <w:bCs/>
          <w:i/>
          <w:iCs/>
          <w:sz w:val="36"/>
          <w:szCs w:val="36"/>
          <w:u w:val="single"/>
          <w:lang w:val="en-US"/>
        </w:rPr>
        <w:t>diameters</w:t>
      </w:r>
      <w:r w:rsidRPr="00407576">
        <w:rPr>
          <w:rFonts w:ascii="Times New Roman" w:hAnsi="Times New Roman" w:cs="Times New Roman"/>
          <w:i/>
          <w:iCs/>
          <w:sz w:val="36"/>
          <w:szCs w:val="36"/>
          <w:lang w:val="en-US"/>
        </w:rPr>
        <w:t xml:space="preserve"> of all bronchial lumens are normal</w:t>
      </w:r>
      <w:r w:rsidR="00B66A5F">
        <w:rPr>
          <w:rFonts w:ascii="Times New Roman" w:hAnsi="Times New Roman" w:cs="Times New Roman"/>
          <w:i/>
          <w:iCs/>
          <w:sz w:val="36"/>
          <w:szCs w:val="36"/>
          <w:lang w:val="en-US"/>
        </w:rPr>
        <w:t xml:space="preserve">                                                             </w:t>
      </w:r>
    </w:p>
    <w:p w14:paraId="1B3D4CAA" w14:textId="008FFE01" w:rsidR="008D2C8E" w:rsidRDefault="008D2C8E" w:rsidP="008D2C8E">
      <w:pPr>
        <w:pStyle w:val="a9"/>
        <w:ind w:left="-426"/>
        <w:rPr>
          <w:rFonts w:ascii="Times New Roman" w:hAnsi="Times New Roman" w:cs="Times New Roman"/>
          <w:b/>
          <w:bCs/>
          <w:sz w:val="36"/>
          <w:szCs w:val="36"/>
          <w:lang w:val="en-US"/>
        </w:rPr>
      </w:pPr>
      <w:r w:rsidRPr="008D2C8E">
        <w:rPr>
          <w:rFonts w:ascii="Times New Roman" w:hAnsi="Times New Roman" w:cs="Times New Roman"/>
          <w:b/>
          <w:bCs/>
          <w:sz w:val="36"/>
          <w:szCs w:val="36"/>
          <w:lang w:val="en-US"/>
        </w:rPr>
        <w:t>The alveol</w:t>
      </w:r>
      <w:r w:rsidR="004B057B">
        <w:rPr>
          <w:rFonts w:ascii="Times New Roman" w:hAnsi="Times New Roman" w:cs="Times New Roman"/>
          <w:b/>
          <w:bCs/>
          <w:sz w:val="36"/>
          <w:szCs w:val="36"/>
          <w:lang w:val="en-US"/>
        </w:rPr>
        <w:t>i</w:t>
      </w:r>
      <w:r w:rsidRPr="008D2C8E">
        <w:rPr>
          <w:rFonts w:ascii="Times New Roman" w:hAnsi="Times New Roman" w:cs="Times New Roman"/>
          <w:b/>
          <w:bCs/>
          <w:sz w:val="36"/>
          <w:szCs w:val="36"/>
          <w:lang w:val="en-US"/>
        </w:rPr>
        <w:t xml:space="preserve"> are </w:t>
      </w:r>
      <w:r w:rsidRPr="008D2C8E">
        <w:rPr>
          <w:rFonts w:ascii="Times New Roman" w:hAnsi="Times New Roman" w:cs="Times New Roman"/>
          <w:b/>
          <w:bCs/>
          <w:sz w:val="36"/>
          <w:szCs w:val="36"/>
          <w:u w:val="single"/>
          <w:lang w:val="en-US"/>
        </w:rPr>
        <w:t>dilating</w:t>
      </w:r>
      <w:r w:rsidRPr="008D2C8E">
        <w:rPr>
          <w:rFonts w:ascii="Times New Roman" w:hAnsi="Times New Roman" w:cs="Times New Roman"/>
          <w:b/>
          <w:bCs/>
          <w:sz w:val="36"/>
          <w:szCs w:val="36"/>
          <w:lang w:val="en-US"/>
        </w:rPr>
        <w:t xml:space="preserve"> </w:t>
      </w:r>
      <w:r w:rsidRPr="008D2C8E">
        <w:rPr>
          <w:rFonts w:ascii="Times New Roman" w:hAnsi="Times New Roman" w:cs="Times New Roman"/>
          <w:b/>
          <w:bCs/>
          <w:sz w:val="36"/>
          <w:szCs w:val="36"/>
          <w:u w:val="single"/>
          <w:lang w:val="en-US"/>
        </w:rPr>
        <w:t>at</w:t>
      </w:r>
      <w:r w:rsidRPr="008D2C8E">
        <w:rPr>
          <w:rFonts w:ascii="Times New Roman" w:hAnsi="Times New Roman" w:cs="Times New Roman"/>
          <w:b/>
          <w:bCs/>
          <w:sz w:val="36"/>
          <w:szCs w:val="36"/>
          <w:lang w:val="en-US"/>
        </w:rPr>
        <w:t xml:space="preserve"> </w:t>
      </w:r>
      <w:r w:rsidRPr="008D2C8E">
        <w:rPr>
          <w:rFonts w:ascii="Times New Roman" w:hAnsi="Times New Roman" w:cs="Times New Roman"/>
          <w:b/>
          <w:bCs/>
          <w:sz w:val="36"/>
          <w:szCs w:val="36"/>
          <w:u w:val="single"/>
          <w:lang w:val="en-US"/>
        </w:rPr>
        <w:t xml:space="preserve">inspiration due to </w:t>
      </w:r>
      <w:r w:rsidRPr="008D2C8E">
        <w:rPr>
          <w:rFonts w:ascii="Times New Roman" w:hAnsi="Times New Roman" w:cs="Times New Roman"/>
          <w:b/>
          <w:bCs/>
          <w:sz w:val="36"/>
          <w:szCs w:val="36"/>
          <w:lang w:val="en-US"/>
        </w:rPr>
        <w:t>heal</w:t>
      </w:r>
      <w:r w:rsidR="004B057B">
        <w:rPr>
          <w:rFonts w:ascii="Times New Roman" w:hAnsi="Times New Roman" w:cs="Times New Roman"/>
          <w:b/>
          <w:bCs/>
          <w:sz w:val="36"/>
          <w:szCs w:val="36"/>
          <w:lang w:val="en-US"/>
        </w:rPr>
        <w:t>t</w:t>
      </w:r>
      <w:r w:rsidRPr="008D2C8E">
        <w:rPr>
          <w:rFonts w:ascii="Times New Roman" w:hAnsi="Times New Roman" w:cs="Times New Roman"/>
          <w:b/>
          <w:bCs/>
          <w:sz w:val="36"/>
          <w:szCs w:val="36"/>
          <w:lang w:val="en-US"/>
        </w:rPr>
        <w:t>hy alveol</w:t>
      </w:r>
      <w:r w:rsidR="004B057B">
        <w:rPr>
          <w:rFonts w:ascii="Times New Roman" w:hAnsi="Times New Roman" w:cs="Times New Roman"/>
          <w:b/>
          <w:bCs/>
          <w:sz w:val="36"/>
          <w:szCs w:val="36"/>
          <w:lang w:val="en-US"/>
        </w:rPr>
        <w:t>i</w:t>
      </w:r>
      <w:r w:rsidRPr="008D2C8E">
        <w:rPr>
          <w:rFonts w:ascii="Times New Roman" w:hAnsi="Times New Roman" w:cs="Times New Roman"/>
          <w:b/>
          <w:bCs/>
          <w:sz w:val="36"/>
          <w:szCs w:val="36"/>
          <w:lang w:val="en-US"/>
        </w:rPr>
        <w:t xml:space="preserve"> contain septa </w:t>
      </w:r>
    </w:p>
    <w:p w14:paraId="552ACE47" w14:textId="19D64A55" w:rsidR="008D2C8E" w:rsidRDefault="008D2C8E" w:rsidP="008D2C8E">
      <w:pPr>
        <w:pStyle w:val="a9"/>
        <w:ind w:left="-426"/>
        <w:rPr>
          <w:rFonts w:ascii="Times New Roman" w:hAnsi="Times New Roman" w:cs="Times New Roman"/>
          <w:b/>
          <w:bCs/>
          <w:sz w:val="36"/>
          <w:szCs w:val="36"/>
          <w:u w:val="single"/>
          <w:lang w:val="en-US"/>
        </w:rPr>
      </w:pPr>
      <w:r w:rsidRPr="008D2C8E">
        <w:rPr>
          <w:rFonts w:ascii="Times New Roman" w:hAnsi="Times New Roman" w:cs="Times New Roman"/>
          <w:b/>
          <w:bCs/>
          <w:sz w:val="36"/>
          <w:szCs w:val="36"/>
          <w:lang w:val="en-US"/>
        </w:rPr>
        <w:t xml:space="preserve">Ratio </w:t>
      </w:r>
      <w:proofErr w:type="spellStart"/>
      <w:proofErr w:type="gramStart"/>
      <w:r w:rsidRPr="008D2C8E">
        <w:rPr>
          <w:rFonts w:ascii="Times New Roman" w:hAnsi="Times New Roman" w:cs="Times New Roman"/>
          <w:b/>
          <w:bCs/>
          <w:sz w:val="36"/>
          <w:szCs w:val="36"/>
          <w:u w:val="single"/>
          <w:lang w:val="en-US"/>
        </w:rPr>
        <w:t>inspiration:expiration</w:t>
      </w:r>
      <w:proofErr w:type="spellEnd"/>
      <w:proofErr w:type="gramEnd"/>
      <w:r w:rsidRPr="008D2C8E">
        <w:rPr>
          <w:rFonts w:ascii="Times New Roman" w:hAnsi="Times New Roman" w:cs="Times New Roman"/>
          <w:b/>
          <w:bCs/>
          <w:sz w:val="36"/>
          <w:szCs w:val="36"/>
          <w:u w:val="single"/>
          <w:lang w:val="en-US"/>
        </w:rPr>
        <w:t xml:space="preserve"> = 3:1</w:t>
      </w:r>
    </w:p>
    <w:p w14:paraId="13D96B6E" w14:textId="172DDAAD" w:rsidR="008D2C8E" w:rsidRPr="008D2C8E" w:rsidRDefault="008D2C8E" w:rsidP="008D2C8E">
      <w:pPr>
        <w:pStyle w:val="a9"/>
        <w:ind w:left="-426"/>
        <w:rPr>
          <w:rFonts w:ascii="Times New Roman" w:hAnsi="Times New Roman" w:cs="Times New Roman"/>
          <w:b/>
          <w:bCs/>
          <w:sz w:val="36"/>
          <w:szCs w:val="36"/>
          <w:lang w:val="en-US"/>
        </w:rPr>
      </w:pPr>
      <w:r w:rsidRPr="008D2C8E">
        <w:rPr>
          <w:rFonts w:ascii="Times New Roman" w:hAnsi="Times New Roman" w:cs="Times New Roman"/>
          <w:b/>
          <w:bCs/>
          <w:sz w:val="36"/>
          <w:szCs w:val="36"/>
          <w:u w:val="single"/>
          <w:lang w:val="en-US"/>
        </w:rPr>
        <w:t xml:space="preserve">inspiration </w:t>
      </w:r>
      <w:r w:rsidRPr="008D2C8E">
        <w:rPr>
          <w:rFonts w:ascii="Times New Roman" w:hAnsi="Times New Roman" w:cs="Times New Roman"/>
          <w:b/>
          <w:bCs/>
          <w:sz w:val="36"/>
          <w:szCs w:val="36"/>
          <w:lang w:val="en-US"/>
        </w:rPr>
        <w:t>– long, loud - roar</w:t>
      </w:r>
    </w:p>
    <w:p w14:paraId="5085A53B" w14:textId="16FB0E71" w:rsidR="008D2C8E" w:rsidRPr="008D2C8E" w:rsidRDefault="008D2C8E" w:rsidP="008D2C8E">
      <w:pPr>
        <w:pStyle w:val="a9"/>
        <w:ind w:left="-426"/>
        <w:rPr>
          <w:rFonts w:ascii="Times New Roman" w:hAnsi="Times New Roman" w:cs="Times New Roman"/>
          <w:b/>
          <w:bCs/>
          <w:sz w:val="36"/>
          <w:szCs w:val="36"/>
          <w:lang w:val="en-US"/>
        </w:rPr>
      </w:pPr>
      <w:r w:rsidRPr="008D2C8E">
        <w:rPr>
          <w:rFonts w:ascii="Times New Roman" w:hAnsi="Times New Roman" w:cs="Times New Roman"/>
          <w:b/>
          <w:bCs/>
          <w:sz w:val="36"/>
          <w:szCs w:val="36"/>
          <w:u w:val="single"/>
          <w:lang w:val="en-US"/>
        </w:rPr>
        <w:t xml:space="preserve">expiration </w:t>
      </w:r>
      <w:r w:rsidRPr="008D2C8E">
        <w:rPr>
          <w:rFonts w:ascii="Times New Roman" w:hAnsi="Times New Roman" w:cs="Times New Roman"/>
          <w:b/>
          <w:bCs/>
          <w:sz w:val="36"/>
          <w:szCs w:val="36"/>
          <w:lang w:val="en-US"/>
        </w:rPr>
        <w:t>– short, quiet- waft</w:t>
      </w:r>
    </w:p>
    <w:p w14:paraId="729ED71B" w14:textId="77777777" w:rsidR="00654478" w:rsidRDefault="00654478" w:rsidP="008D2C8E">
      <w:pPr>
        <w:pStyle w:val="a9"/>
        <w:ind w:left="1080"/>
        <w:rPr>
          <w:rFonts w:ascii="Times New Roman" w:hAnsi="Times New Roman" w:cs="Times New Roman"/>
          <w:b/>
          <w:bCs/>
          <w:sz w:val="36"/>
          <w:szCs w:val="36"/>
        </w:rPr>
      </w:pPr>
    </w:p>
    <w:p w14:paraId="20A98EA7" w14:textId="2ED31379" w:rsidR="00F93FC5" w:rsidRDefault="008D2C8E" w:rsidP="008D2C8E">
      <w:pPr>
        <w:pStyle w:val="a9"/>
        <w:ind w:left="1080"/>
        <w:rPr>
          <w:rFonts w:ascii="Times New Roman" w:hAnsi="Times New Roman" w:cs="Times New Roman"/>
          <w:b/>
          <w:bCs/>
          <w:sz w:val="36"/>
          <w:szCs w:val="36"/>
          <w:lang w:val="en-US"/>
        </w:rPr>
      </w:pPr>
      <w:r w:rsidRPr="008D2C8E">
        <w:rPr>
          <w:rFonts w:ascii="Times New Roman" w:hAnsi="Times New Roman" w:cs="Times New Roman"/>
          <w:b/>
          <w:bCs/>
          <w:sz w:val="36"/>
          <w:szCs w:val="36"/>
          <w:lang w:val="en-US"/>
        </w:rPr>
        <w:t xml:space="preserve">Vesicular </w:t>
      </w:r>
      <w:r w:rsidRPr="008D2C8E">
        <w:rPr>
          <w:rFonts w:ascii="Times New Roman" w:hAnsi="Times New Roman" w:cs="Times New Roman"/>
          <w:b/>
          <w:bCs/>
          <w:i/>
          <w:iCs/>
          <w:sz w:val="36"/>
          <w:szCs w:val="36"/>
          <w:lang w:val="en-US"/>
        </w:rPr>
        <w:t xml:space="preserve">rough (hard) </w:t>
      </w:r>
      <w:r w:rsidRPr="008D2C8E">
        <w:rPr>
          <w:rFonts w:ascii="Times New Roman" w:hAnsi="Times New Roman" w:cs="Times New Roman"/>
          <w:b/>
          <w:bCs/>
          <w:sz w:val="36"/>
          <w:szCs w:val="36"/>
          <w:lang w:val="en-US"/>
        </w:rPr>
        <w:t>respiration</w:t>
      </w:r>
    </w:p>
    <w:p w14:paraId="07C8CE08" w14:textId="6ECCFFC5" w:rsidR="008D2C8E" w:rsidRPr="008D2C8E" w:rsidRDefault="008D2C8E">
      <w:pPr>
        <w:pStyle w:val="a9"/>
        <w:numPr>
          <w:ilvl w:val="0"/>
          <w:numId w:val="25"/>
        </w:numPr>
        <w:rPr>
          <w:rFonts w:ascii="Times New Roman" w:hAnsi="Times New Roman" w:cs="Times New Roman"/>
          <w:b/>
          <w:bCs/>
          <w:sz w:val="36"/>
          <w:szCs w:val="36"/>
        </w:rPr>
      </w:pPr>
      <w:r w:rsidRPr="008D2C8E">
        <w:rPr>
          <w:rFonts w:ascii="Times New Roman" w:hAnsi="Times New Roman" w:cs="Times New Roman"/>
          <w:sz w:val="36"/>
          <w:szCs w:val="36"/>
          <w:lang w:val="en-US"/>
        </w:rPr>
        <w:t xml:space="preserve">The ways in the bronchi for the air are opened but </w:t>
      </w:r>
      <w:r w:rsidRPr="008D2C8E">
        <w:rPr>
          <w:rFonts w:ascii="Times New Roman" w:hAnsi="Times New Roman" w:cs="Times New Roman"/>
          <w:b/>
          <w:bCs/>
          <w:i/>
          <w:iCs/>
          <w:sz w:val="36"/>
          <w:szCs w:val="36"/>
          <w:lang w:val="en-US"/>
        </w:rPr>
        <w:t>narrowed</w:t>
      </w:r>
      <w:r w:rsidRPr="008D2C8E">
        <w:rPr>
          <w:rFonts w:ascii="Times New Roman" w:hAnsi="Times New Roman" w:cs="Times New Roman"/>
          <w:b/>
          <w:bCs/>
          <w:sz w:val="36"/>
          <w:szCs w:val="36"/>
          <w:lang w:val="en-US"/>
        </w:rPr>
        <w:t xml:space="preserve"> </w:t>
      </w:r>
      <w:r w:rsidRPr="008D2C8E">
        <w:rPr>
          <w:rFonts w:ascii="Times New Roman" w:hAnsi="Times New Roman" w:cs="Times New Roman"/>
          <w:sz w:val="36"/>
          <w:szCs w:val="36"/>
          <w:lang w:val="en-US"/>
        </w:rPr>
        <w:t>(</w:t>
      </w:r>
      <w:r w:rsidRPr="008D2C8E">
        <w:rPr>
          <w:rFonts w:ascii="Times New Roman" w:hAnsi="Times New Roman" w:cs="Times New Roman"/>
          <w:b/>
          <w:bCs/>
          <w:sz w:val="36"/>
          <w:szCs w:val="36"/>
          <w:lang w:val="en-US"/>
        </w:rPr>
        <w:t>edema</w:t>
      </w:r>
      <w:r w:rsidRPr="008D2C8E">
        <w:rPr>
          <w:rFonts w:ascii="Times New Roman" w:hAnsi="Times New Roman" w:cs="Times New Roman"/>
          <w:sz w:val="36"/>
          <w:szCs w:val="36"/>
          <w:lang w:val="en-US"/>
        </w:rPr>
        <w:t xml:space="preserve"> of mucous</w:t>
      </w:r>
      <w:r w:rsidR="00407576">
        <w:rPr>
          <w:rFonts w:ascii="Times New Roman" w:hAnsi="Times New Roman" w:cs="Times New Roman"/>
          <w:sz w:val="36"/>
          <w:szCs w:val="36"/>
          <w:lang w:val="en-US"/>
        </w:rPr>
        <w:t xml:space="preserve"> or/and</w:t>
      </w:r>
      <w:r w:rsidRPr="008D2C8E">
        <w:rPr>
          <w:rFonts w:ascii="Times New Roman" w:hAnsi="Times New Roman" w:cs="Times New Roman"/>
          <w:sz w:val="36"/>
          <w:szCs w:val="36"/>
          <w:lang w:val="en-US"/>
        </w:rPr>
        <w:t xml:space="preserve"> </w:t>
      </w:r>
      <w:r w:rsidRPr="008D2C8E">
        <w:rPr>
          <w:rFonts w:ascii="Times New Roman" w:hAnsi="Times New Roman" w:cs="Times New Roman"/>
          <w:b/>
          <w:bCs/>
          <w:i/>
          <w:iCs/>
          <w:sz w:val="36"/>
          <w:szCs w:val="36"/>
          <w:u w:val="single"/>
          <w:lang w:val="en-US"/>
        </w:rPr>
        <w:t>very</w:t>
      </w:r>
      <w:r w:rsidRPr="008D2C8E">
        <w:rPr>
          <w:rFonts w:ascii="Times New Roman" w:hAnsi="Times New Roman" w:cs="Times New Roman"/>
          <w:b/>
          <w:bCs/>
          <w:i/>
          <w:iCs/>
          <w:sz w:val="36"/>
          <w:szCs w:val="36"/>
          <w:lang w:val="en-US"/>
        </w:rPr>
        <w:t xml:space="preserve"> thick</w:t>
      </w:r>
      <w:r w:rsidRPr="008D2C8E">
        <w:rPr>
          <w:rFonts w:ascii="Times New Roman" w:hAnsi="Times New Roman" w:cs="Times New Roman"/>
          <w:i/>
          <w:iCs/>
          <w:sz w:val="36"/>
          <w:szCs w:val="36"/>
          <w:lang w:val="en-US"/>
        </w:rPr>
        <w:t xml:space="preserve"> </w:t>
      </w:r>
      <w:r w:rsidRPr="008D2C8E">
        <w:rPr>
          <w:rFonts w:ascii="Times New Roman" w:hAnsi="Times New Roman" w:cs="Times New Roman"/>
          <w:sz w:val="36"/>
          <w:szCs w:val="36"/>
          <w:lang w:val="en-US"/>
        </w:rPr>
        <w:t>exudate</w:t>
      </w:r>
      <w:r w:rsidR="00407576">
        <w:rPr>
          <w:rFonts w:ascii="Times New Roman" w:hAnsi="Times New Roman" w:cs="Times New Roman"/>
          <w:sz w:val="36"/>
          <w:szCs w:val="36"/>
          <w:lang w:val="en-US"/>
        </w:rPr>
        <w:t xml:space="preserve"> or/end</w:t>
      </w:r>
      <w:r w:rsidRPr="008D2C8E">
        <w:rPr>
          <w:rFonts w:ascii="Times New Roman" w:hAnsi="Times New Roman" w:cs="Times New Roman"/>
          <w:sz w:val="36"/>
          <w:szCs w:val="36"/>
          <w:lang w:val="en-US"/>
        </w:rPr>
        <w:t xml:space="preserve"> </w:t>
      </w:r>
      <w:r w:rsidRPr="008D2C8E">
        <w:rPr>
          <w:rFonts w:ascii="Times New Roman" w:hAnsi="Times New Roman" w:cs="Times New Roman"/>
          <w:b/>
          <w:bCs/>
          <w:sz w:val="36"/>
          <w:szCs w:val="36"/>
          <w:lang w:val="en-US"/>
        </w:rPr>
        <w:t>spasm</w:t>
      </w:r>
      <w:r w:rsidRPr="008D2C8E">
        <w:rPr>
          <w:rFonts w:ascii="Times New Roman" w:hAnsi="Times New Roman" w:cs="Times New Roman"/>
          <w:sz w:val="36"/>
          <w:szCs w:val="36"/>
          <w:lang w:val="en-US"/>
        </w:rPr>
        <w:t xml:space="preserve"> of smooth bronchial muscles)</w:t>
      </w:r>
      <w:r w:rsidR="00B66A5F">
        <w:rPr>
          <w:rFonts w:ascii="Times New Roman" w:hAnsi="Times New Roman" w:cs="Times New Roman"/>
          <w:sz w:val="36"/>
          <w:szCs w:val="36"/>
          <w:lang w:val="en-US"/>
        </w:rPr>
        <w:t xml:space="preserve"> </w:t>
      </w:r>
      <w:r w:rsidRPr="008D2C8E">
        <w:rPr>
          <w:rFonts w:ascii="Times New Roman" w:hAnsi="Times New Roman" w:cs="Times New Roman"/>
          <w:sz w:val="36"/>
          <w:szCs w:val="36"/>
        </w:rPr>
        <w:t>=</w:t>
      </w:r>
      <w:r w:rsidRPr="008D2C8E">
        <w:rPr>
          <w:rFonts w:ascii="Times New Roman" w:hAnsi="Times New Roman" w:cs="Times New Roman"/>
          <w:b/>
          <w:bCs/>
          <w:i/>
          <w:iCs/>
          <w:sz w:val="36"/>
          <w:szCs w:val="36"/>
          <w:lang w:val="en-US"/>
        </w:rPr>
        <w:t>reversible bronchial obstruction</w:t>
      </w:r>
    </w:p>
    <w:p w14:paraId="3D94C0F4" w14:textId="2F101679" w:rsidR="008D2C8E" w:rsidRPr="008D2C8E" w:rsidRDefault="008D2C8E">
      <w:pPr>
        <w:pStyle w:val="a9"/>
        <w:numPr>
          <w:ilvl w:val="0"/>
          <w:numId w:val="25"/>
        </w:numPr>
        <w:rPr>
          <w:rFonts w:ascii="Times New Roman" w:hAnsi="Times New Roman" w:cs="Times New Roman"/>
          <w:sz w:val="36"/>
          <w:szCs w:val="36"/>
        </w:rPr>
      </w:pPr>
      <w:r w:rsidRPr="008D2C8E">
        <w:rPr>
          <w:rFonts w:ascii="Times New Roman" w:hAnsi="Times New Roman" w:cs="Times New Roman"/>
          <w:sz w:val="36"/>
          <w:szCs w:val="36"/>
          <w:lang w:val="en-US"/>
        </w:rPr>
        <w:t>The alveol</w:t>
      </w:r>
      <w:r w:rsidR="004B057B">
        <w:rPr>
          <w:rFonts w:ascii="Times New Roman" w:hAnsi="Times New Roman" w:cs="Times New Roman"/>
          <w:sz w:val="36"/>
          <w:szCs w:val="36"/>
          <w:lang w:val="en-US"/>
        </w:rPr>
        <w:t>i</w:t>
      </w:r>
      <w:r w:rsidRPr="008D2C8E">
        <w:rPr>
          <w:rFonts w:ascii="Times New Roman" w:hAnsi="Times New Roman" w:cs="Times New Roman"/>
          <w:sz w:val="36"/>
          <w:szCs w:val="36"/>
          <w:lang w:val="en-US"/>
        </w:rPr>
        <w:t xml:space="preserve"> contain septa and </w:t>
      </w:r>
      <w:r w:rsidRPr="008D2C8E">
        <w:rPr>
          <w:rFonts w:ascii="Times New Roman" w:hAnsi="Times New Roman" w:cs="Times New Roman"/>
          <w:i/>
          <w:iCs/>
          <w:sz w:val="36"/>
          <w:szCs w:val="36"/>
          <w:u w:val="single"/>
          <w:lang w:val="en-US"/>
        </w:rPr>
        <w:t xml:space="preserve">due to </w:t>
      </w:r>
      <w:r w:rsidRPr="008D2C8E">
        <w:rPr>
          <w:rFonts w:ascii="Times New Roman" w:hAnsi="Times New Roman" w:cs="Times New Roman"/>
          <w:sz w:val="36"/>
          <w:szCs w:val="36"/>
          <w:lang w:val="en-US"/>
        </w:rPr>
        <w:t>are dilated at inspiration</w:t>
      </w:r>
    </w:p>
    <w:p w14:paraId="0EBB2563" w14:textId="77777777" w:rsidR="008D2C8E" w:rsidRPr="008D2C8E" w:rsidRDefault="008D2C8E">
      <w:pPr>
        <w:pStyle w:val="a9"/>
        <w:numPr>
          <w:ilvl w:val="0"/>
          <w:numId w:val="25"/>
        </w:numPr>
        <w:rPr>
          <w:rFonts w:ascii="Times New Roman" w:hAnsi="Times New Roman" w:cs="Times New Roman"/>
          <w:sz w:val="36"/>
          <w:szCs w:val="36"/>
        </w:rPr>
      </w:pPr>
      <w:r w:rsidRPr="008D2C8E">
        <w:rPr>
          <w:rFonts w:ascii="Times New Roman" w:hAnsi="Times New Roman" w:cs="Times New Roman"/>
          <w:sz w:val="36"/>
          <w:szCs w:val="36"/>
          <w:lang w:val="en-US"/>
        </w:rPr>
        <w:t>Ratio inspiration: expiration = 3:1, 3:2, 3:3</w:t>
      </w:r>
    </w:p>
    <w:p w14:paraId="3C960B26" w14:textId="048EA141" w:rsidR="008D2C8E" w:rsidRPr="008D2C8E" w:rsidRDefault="008D2C8E">
      <w:pPr>
        <w:pStyle w:val="a9"/>
        <w:numPr>
          <w:ilvl w:val="0"/>
          <w:numId w:val="25"/>
        </w:numPr>
        <w:rPr>
          <w:rFonts w:ascii="Times New Roman" w:hAnsi="Times New Roman" w:cs="Times New Roman"/>
          <w:sz w:val="36"/>
          <w:szCs w:val="36"/>
        </w:rPr>
      </w:pPr>
      <w:r w:rsidRPr="008D2C8E">
        <w:rPr>
          <w:rFonts w:ascii="Times New Roman" w:hAnsi="Times New Roman" w:cs="Times New Roman"/>
          <w:sz w:val="36"/>
          <w:szCs w:val="36"/>
          <w:lang w:val="en-US"/>
        </w:rPr>
        <w:t xml:space="preserve"> inspiration – </w:t>
      </w:r>
      <w:r w:rsidR="00407576">
        <w:rPr>
          <w:rFonts w:ascii="Times New Roman" w:hAnsi="Times New Roman" w:cs="Times New Roman"/>
          <w:sz w:val="36"/>
          <w:szCs w:val="36"/>
          <w:lang w:val="en-US"/>
        </w:rPr>
        <w:t>pro</w:t>
      </w:r>
      <w:r w:rsidRPr="008D2C8E">
        <w:rPr>
          <w:rFonts w:ascii="Times New Roman" w:hAnsi="Times New Roman" w:cs="Times New Roman"/>
          <w:sz w:val="36"/>
          <w:szCs w:val="36"/>
          <w:u w:val="single"/>
          <w:lang w:val="en-US"/>
        </w:rPr>
        <w:t>long</w:t>
      </w:r>
      <w:r w:rsidR="00407576">
        <w:rPr>
          <w:rFonts w:ascii="Times New Roman" w:hAnsi="Times New Roman" w:cs="Times New Roman"/>
          <w:sz w:val="36"/>
          <w:szCs w:val="36"/>
          <w:u w:val="single"/>
          <w:lang w:val="en-US"/>
        </w:rPr>
        <w:t>ed</w:t>
      </w:r>
      <w:r w:rsidRPr="008D2C8E">
        <w:rPr>
          <w:rFonts w:ascii="Times New Roman" w:hAnsi="Times New Roman" w:cs="Times New Roman"/>
          <w:sz w:val="36"/>
          <w:szCs w:val="36"/>
          <w:u w:val="single"/>
          <w:lang w:val="en-US"/>
        </w:rPr>
        <w:t xml:space="preserve"> and loud</w:t>
      </w:r>
      <w:r w:rsidRPr="008D2C8E">
        <w:rPr>
          <w:rFonts w:ascii="Times New Roman" w:hAnsi="Times New Roman" w:cs="Times New Roman"/>
          <w:sz w:val="36"/>
          <w:szCs w:val="36"/>
          <w:lang w:val="en-US"/>
        </w:rPr>
        <w:t xml:space="preserve"> - </w:t>
      </w:r>
      <w:r w:rsidRPr="008D2C8E">
        <w:rPr>
          <w:rFonts w:ascii="Times New Roman" w:hAnsi="Times New Roman" w:cs="Times New Roman"/>
          <w:sz w:val="36"/>
          <w:szCs w:val="36"/>
          <w:u w:val="single"/>
          <w:lang w:val="en-US"/>
        </w:rPr>
        <w:t>roar</w:t>
      </w:r>
    </w:p>
    <w:p w14:paraId="633695E2" w14:textId="48FFA37E" w:rsidR="008D2C8E" w:rsidRPr="00E604FC" w:rsidRDefault="008D2C8E">
      <w:pPr>
        <w:pStyle w:val="a9"/>
        <w:numPr>
          <w:ilvl w:val="0"/>
          <w:numId w:val="25"/>
        </w:numPr>
        <w:rPr>
          <w:rFonts w:ascii="Times New Roman" w:hAnsi="Times New Roman" w:cs="Times New Roman"/>
          <w:sz w:val="36"/>
          <w:szCs w:val="36"/>
        </w:rPr>
      </w:pPr>
      <w:r w:rsidRPr="008D2C8E">
        <w:rPr>
          <w:rFonts w:ascii="Times New Roman" w:hAnsi="Times New Roman" w:cs="Times New Roman"/>
          <w:sz w:val="36"/>
          <w:szCs w:val="36"/>
          <w:u w:val="single"/>
          <w:lang w:val="en-US"/>
        </w:rPr>
        <w:t>expiration</w:t>
      </w:r>
      <w:r w:rsidRPr="008D2C8E">
        <w:rPr>
          <w:rFonts w:ascii="Times New Roman" w:hAnsi="Times New Roman" w:cs="Times New Roman"/>
          <w:sz w:val="36"/>
          <w:szCs w:val="36"/>
          <w:lang w:val="en-US"/>
        </w:rPr>
        <w:t xml:space="preserve"> – long</w:t>
      </w:r>
      <w:r w:rsidR="00407576">
        <w:rPr>
          <w:rFonts w:ascii="Times New Roman" w:hAnsi="Times New Roman" w:cs="Times New Roman"/>
          <w:sz w:val="36"/>
          <w:szCs w:val="36"/>
          <w:lang w:val="en-US"/>
        </w:rPr>
        <w:t>er</w:t>
      </w:r>
      <w:r w:rsidRPr="008D2C8E">
        <w:rPr>
          <w:rFonts w:ascii="Times New Roman" w:hAnsi="Times New Roman" w:cs="Times New Roman"/>
          <w:sz w:val="36"/>
          <w:szCs w:val="36"/>
          <w:lang w:val="en-US"/>
        </w:rPr>
        <w:t xml:space="preserve"> </w:t>
      </w:r>
      <w:r w:rsidR="00407576">
        <w:rPr>
          <w:rFonts w:ascii="Times New Roman" w:hAnsi="Times New Roman" w:cs="Times New Roman"/>
          <w:sz w:val="36"/>
          <w:szCs w:val="36"/>
          <w:lang w:val="en-US"/>
        </w:rPr>
        <w:t>and</w:t>
      </w:r>
      <w:r w:rsidRPr="008D2C8E">
        <w:rPr>
          <w:rFonts w:ascii="Times New Roman" w:hAnsi="Times New Roman" w:cs="Times New Roman"/>
          <w:sz w:val="36"/>
          <w:szCs w:val="36"/>
          <w:lang w:val="en-US"/>
        </w:rPr>
        <w:t xml:space="preserve"> </w:t>
      </w:r>
      <w:r w:rsidRPr="008D2C8E">
        <w:rPr>
          <w:rFonts w:ascii="Times New Roman" w:hAnsi="Times New Roman" w:cs="Times New Roman"/>
          <w:b/>
          <w:bCs/>
          <w:i/>
          <w:iCs/>
          <w:sz w:val="36"/>
          <w:szCs w:val="36"/>
          <w:u w:val="single"/>
          <w:lang w:val="en-US"/>
        </w:rPr>
        <w:t xml:space="preserve">loud </w:t>
      </w:r>
      <w:r w:rsidRPr="008D2C8E">
        <w:rPr>
          <w:rFonts w:ascii="Times New Roman" w:hAnsi="Times New Roman" w:cs="Times New Roman"/>
          <w:sz w:val="36"/>
          <w:szCs w:val="36"/>
          <w:lang w:val="en-US"/>
        </w:rPr>
        <w:t>–</w:t>
      </w:r>
      <w:r w:rsidRPr="008D2C8E">
        <w:rPr>
          <w:rFonts w:ascii="Times New Roman" w:hAnsi="Times New Roman" w:cs="Times New Roman"/>
          <w:sz w:val="36"/>
          <w:szCs w:val="36"/>
          <w:u w:val="single"/>
          <w:lang w:val="en-US"/>
        </w:rPr>
        <w:t xml:space="preserve"> roar!</w:t>
      </w:r>
      <w:r w:rsidRPr="008D2C8E">
        <w:rPr>
          <w:rFonts w:ascii="Times New Roman" w:hAnsi="Times New Roman" w:cs="Times New Roman"/>
          <w:i/>
          <w:iCs/>
          <w:sz w:val="36"/>
          <w:szCs w:val="36"/>
          <w:lang w:val="en-US"/>
        </w:rPr>
        <w:t xml:space="preserve"> </w:t>
      </w:r>
    </w:p>
    <w:p w14:paraId="111C2531" w14:textId="77777777" w:rsidR="00E604FC" w:rsidRPr="008D2C8E" w:rsidRDefault="00E604FC" w:rsidP="00E604FC">
      <w:pPr>
        <w:pStyle w:val="a9"/>
        <w:rPr>
          <w:rFonts w:ascii="Times New Roman" w:hAnsi="Times New Roman" w:cs="Times New Roman"/>
          <w:sz w:val="36"/>
          <w:szCs w:val="36"/>
        </w:rPr>
      </w:pPr>
    </w:p>
    <w:p w14:paraId="3840DE16" w14:textId="77777777" w:rsidR="008D2C8E" w:rsidRDefault="008D2C8E" w:rsidP="008D2C8E">
      <w:pPr>
        <w:pStyle w:val="a9"/>
        <w:ind w:left="-567"/>
        <w:rPr>
          <w:rFonts w:ascii="Times New Roman" w:hAnsi="Times New Roman" w:cs="Times New Roman"/>
          <w:b/>
          <w:bCs/>
          <w:sz w:val="36"/>
          <w:szCs w:val="36"/>
          <w:lang w:val="en-US"/>
        </w:rPr>
      </w:pPr>
    </w:p>
    <w:p w14:paraId="66AD305B" w14:textId="06BD24B2" w:rsidR="008D2C8E" w:rsidRDefault="008D2C8E" w:rsidP="008D2C8E">
      <w:pPr>
        <w:pStyle w:val="a9"/>
        <w:ind w:left="-567"/>
        <w:rPr>
          <w:rFonts w:ascii="Times New Roman" w:hAnsi="Times New Roman" w:cs="Times New Roman"/>
          <w:b/>
          <w:bCs/>
          <w:sz w:val="36"/>
          <w:szCs w:val="36"/>
          <w:lang w:val="en-US"/>
        </w:rPr>
      </w:pPr>
      <w:r w:rsidRPr="008D2C8E">
        <w:rPr>
          <w:rFonts w:ascii="Times New Roman" w:hAnsi="Times New Roman" w:cs="Times New Roman"/>
          <w:b/>
          <w:bCs/>
          <w:sz w:val="36"/>
          <w:szCs w:val="36"/>
          <w:lang w:val="en-US"/>
        </w:rPr>
        <w:t xml:space="preserve">The </w:t>
      </w:r>
      <w:r w:rsidRPr="008D2C8E">
        <w:rPr>
          <w:rFonts w:ascii="Times New Roman" w:hAnsi="Times New Roman" w:cs="Times New Roman"/>
          <w:b/>
          <w:bCs/>
          <w:i/>
          <w:iCs/>
          <w:sz w:val="36"/>
          <w:szCs w:val="36"/>
          <w:lang w:val="en-US"/>
        </w:rPr>
        <w:t xml:space="preserve">dry, whistling </w:t>
      </w:r>
      <w:r w:rsidRPr="008D2C8E">
        <w:rPr>
          <w:rFonts w:ascii="Times New Roman" w:hAnsi="Times New Roman" w:cs="Times New Roman"/>
          <w:b/>
          <w:bCs/>
          <w:sz w:val="36"/>
          <w:szCs w:val="36"/>
          <w:lang w:val="en-US"/>
        </w:rPr>
        <w:t>rales (the additional sounds in the lungs)</w:t>
      </w:r>
    </w:p>
    <w:p w14:paraId="25395F5D" w14:textId="4D35123C" w:rsidR="008D2C8E" w:rsidRPr="008D2C8E" w:rsidRDefault="008D2C8E">
      <w:pPr>
        <w:pStyle w:val="a9"/>
        <w:numPr>
          <w:ilvl w:val="0"/>
          <w:numId w:val="26"/>
        </w:numPr>
        <w:rPr>
          <w:rFonts w:ascii="Times New Roman" w:hAnsi="Times New Roman" w:cs="Times New Roman"/>
          <w:sz w:val="36"/>
          <w:szCs w:val="36"/>
        </w:rPr>
      </w:pPr>
      <w:r w:rsidRPr="008D2C8E">
        <w:rPr>
          <w:rFonts w:ascii="Times New Roman" w:hAnsi="Times New Roman" w:cs="Times New Roman"/>
          <w:sz w:val="36"/>
          <w:szCs w:val="36"/>
          <w:lang w:val="en-US"/>
        </w:rPr>
        <w:t xml:space="preserve">The </w:t>
      </w:r>
      <w:r w:rsidRPr="008D2C8E">
        <w:rPr>
          <w:rFonts w:ascii="Times New Roman" w:hAnsi="Times New Roman" w:cs="Times New Roman"/>
          <w:b/>
          <w:bCs/>
          <w:i/>
          <w:iCs/>
          <w:sz w:val="36"/>
          <w:szCs w:val="36"/>
          <w:lang w:val="en-US"/>
        </w:rPr>
        <w:t>diameter</w:t>
      </w:r>
      <w:r w:rsidRPr="008D2C8E">
        <w:rPr>
          <w:rFonts w:ascii="Times New Roman" w:hAnsi="Times New Roman" w:cs="Times New Roman"/>
          <w:i/>
          <w:iCs/>
          <w:sz w:val="36"/>
          <w:szCs w:val="36"/>
          <w:lang w:val="en-US"/>
        </w:rPr>
        <w:t xml:space="preserve"> of bronchi </w:t>
      </w:r>
      <w:r w:rsidRPr="008D2C8E">
        <w:rPr>
          <w:rFonts w:ascii="Times New Roman" w:hAnsi="Times New Roman" w:cs="Times New Roman"/>
          <w:sz w:val="36"/>
          <w:szCs w:val="36"/>
          <w:lang w:val="en-US"/>
        </w:rPr>
        <w:t xml:space="preserve">is less than normal –for example, at acute, </w:t>
      </w:r>
      <w:r w:rsidRPr="008D2C8E">
        <w:rPr>
          <w:rFonts w:ascii="Times New Roman" w:hAnsi="Times New Roman" w:cs="Times New Roman"/>
          <w:i/>
          <w:iCs/>
          <w:sz w:val="36"/>
          <w:szCs w:val="36"/>
          <w:lang w:val="en-US"/>
        </w:rPr>
        <w:t xml:space="preserve">reversible bronchial obstruction </w:t>
      </w:r>
      <w:r w:rsidRPr="008D2C8E">
        <w:rPr>
          <w:rFonts w:ascii="Times New Roman" w:hAnsi="Times New Roman" w:cs="Times New Roman"/>
          <w:sz w:val="36"/>
          <w:szCs w:val="36"/>
          <w:lang w:val="en-US"/>
        </w:rPr>
        <w:t xml:space="preserve">syndrome (the reason – edema of bronchial mucosa </w:t>
      </w:r>
      <w:r w:rsidR="00407576">
        <w:rPr>
          <w:rFonts w:ascii="Times New Roman" w:hAnsi="Times New Roman" w:cs="Times New Roman"/>
          <w:sz w:val="36"/>
          <w:szCs w:val="36"/>
          <w:lang w:val="en-US"/>
        </w:rPr>
        <w:t>and/</w:t>
      </w:r>
      <w:r w:rsidRPr="008D2C8E">
        <w:rPr>
          <w:rFonts w:ascii="Times New Roman" w:hAnsi="Times New Roman" w:cs="Times New Roman"/>
          <w:sz w:val="36"/>
          <w:szCs w:val="36"/>
          <w:lang w:val="en-US"/>
        </w:rPr>
        <w:t xml:space="preserve">or </w:t>
      </w:r>
      <w:r w:rsidRPr="008D2C8E">
        <w:rPr>
          <w:rFonts w:ascii="Times New Roman" w:hAnsi="Times New Roman" w:cs="Times New Roman"/>
          <w:i/>
          <w:iCs/>
          <w:sz w:val="36"/>
          <w:szCs w:val="36"/>
          <w:u w:val="single"/>
          <w:lang w:val="en-US"/>
        </w:rPr>
        <w:t xml:space="preserve">thick </w:t>
      </w:r>
      <w:r w:rsidRPr="008D2C8E">
        <w:rPr>
          <w:rFonts w:ascii="Times New Roman" w:hAnsi="Times New Roman" w:cs="Times New Roman"/>
          <w:sz w:val="36"/>
          <w:szCs w:val="36"/>
          <w:lang w:val="en-US"/>
        </w:rPr>
        <w:t xml:space="preserve">sputum) </w:t>
      </w:r>
    </w:p>
    <w:p w14:paraId="250C42E3" w14:textId="1ACA43B1" w:rsidR="008D2C8E" w:rsidRPr="008D2C8E" w:rsidRDefault="008D2C8E">
      <w:pPr>
        <w:pStyle w:val="a9"/>
        <w:numPr>
          <w:ilvl w:val="0"/>
          <w:numId w:val="26"/>
        </w:numPr>
        <w:rPr>
          <w:rFonts w:ascii="Times New Roman" w:hAnsi="Times New Roman" w:cs="Times New Roman"/>
          <w:sz w:val="36"/>
          <w:szCs w:val="36"/>
        </w:rPr>
      </w:pPr>
      <w:r w:rsidRPr="008D2C8E">
        <w:rPr>
          <w:rFonts w:ascii="Times New Roman" w:hAnsi="Times New Roman" w:cs="Times New Roman"/>
          <w:b/>
          <w:bCs/>
          <w:i/>
          <w:iCs/>
          <w:sz w:val="36"/>
          <w:szCs w:val="36"/>
          <w:lang w:val="en-US"/>
        </w:rPr>
        <w:t>Narrowing</w:t>
      </w:r>
      <w:r w:rsidRPr="008D2C8E">
        <w:rPr>
          <w:rFonts w:ascii="Times New Roman" w:hAnsi="Times New Roman" w:cs="Times New Roman"/>
          <w:i/>
          <w:iCs/>
          <w:sz w:val="36"/>
          <w:szCs w:val="36"/>
          <w:lang w:val="en-US"/>
        </w:rPr>
        <w:t xml:space="preserve"> of bronchial lumen </w:t>
      </w:r>
      <w:r w:rsidRPr="008D2C8E">
        <w:rPr>
          <w:rFonts w:ascii="Times New Roman" w:hAnsi="Times New Roman" w:cs="Times New Roman"/>
          <w:sz w:val="36"/>
          <w:szCs w:val="36"/>
          <w:lang w:val="en-US"/>
        </w:rPr>
        <w:t xml:space="preserve">is the reason for additional sounds – </w:t>
      </w:r>
      <w:r w:rsidRPr="008D2C8E">
        <w:rPr>
          <w:rFonts w:ascii="Times New Roman" w:hAnsi="Times New Roman" w:cs="Times New Roman"/>
          <w:i/>
          <w:iCs/>
          <w:sz w:val="36"/>
          <w:szCs w:val="36"/>
          <w:lang w:val="en-US"/>
        </w:rPr>
        <w:t>dry, whistli</w:t>
      </w:r>
      <w:r w:rsidR="004B057B">
        <w:rPr>
          <w:rFonts w:ascii="Times New Roman" w:hAnsi="Times New Roman" w:cs="Times New Roman"/>
          <w:i/>
          <w:iCs/>
          <w:sz w:val="36"/>
          <w:szCs w:val="36"/>
          <w:lang w:val="en-US"/>
        </w:rPr>
        <w:t>n</w:t>
      </w:r>
      <w:r w:rsidRPr="008D2C8E">
        <w:rPr>
          <w:rFonts w:ascii="Times New Roman" w:hAnsi="Times New Roman" w:cs="Times New Roman"/>
          <w:i/>
          <w:iCs/>
          <w:sz w:val="36"/>
          <w:szCs w:val="36"/>
          <w:lang w:val="en-US"/>
        </w:rPr>
        <w:t xml:space="preserve">g </w:t>
      </w:r>
      <w:r w:rsidRPr="008D2C8E">
        <w:rPr>
          <w:rFonts w:ascii="Times New Roman" w:hAnsi="Times New Roman" w:cs="Times New Roman"/>
          <w:sz w:val="36"/>
          <w:szCs w:val="36"/>
          <w:lang w:val="en-US"/>
        </w:rPr>
        <w:t xml:space="preserve">rales, which are heard at inspiration and expiration </w:t>
      </w:r>
      <w:r w:rsidR="00527F6B">
        <w:rPr>
          <w:rFonts w:ascii="Times New Roman" w:hAnsi="Times New Roman" w:cs="Times New Roman"/>
          <w:sz w:val="36"/>
          <w:szCs w:val="36"/>
          <w:lang w:val="en-US"/>
        </w:rPr>
        <w:t xml:space="preserve">                                                                     26</w:t>
      </w:r>
    </w:p>
    <w:p w14:paraId="626EB89C" w14:textId="234C139B" w:rsidR="008D2C8E" w:rsidRPr="008D2C8E" w:rsidRDefault="008D2C8E">
      <w:pPr>
        <w:pStyle w:val="a9"/>
        <w:numPr>
          <w:ilvl w:val="0"/>
          <w:numId w:val="26"/>
        </w:numPr>
        <w:rPr>
          <w:rFonts w:ascii="Times New Roman" w:hAnsi="Times New Roman" w:cs="Times New Roman"/>
          <w:sz w:val="36"/>
          <w:szCs w:val="36"/>
        </w:rPr>
      </w:pPr>
      <w:r w:rsidRPr="008D2C8E">
        <w:rPr>
          <w:rFonts w:ascii="Times New Roman" w:hAnsi="Times New Roman" w:cs="Times New Roman"/>
          <w:i/>
          <w:iCs/>
          <w:sz w:val="36"/>
          <w:szCs w:val="36"/>
          <w:lang w:val="en-US"/>
        </w:rPr>
        <w:lastRenderedPageBreak/>
        <w:t xml:space="preserve">The bronchi with </w:t>
      </w:r>
      <w:r w:rsidRPr="008D2C8E">
        <w:rPr>
          <w:rFonts w:ascii="Times New Roman" w:hAnsi="Times New Roman" w:cs="Times New Roman"/>
          <w:b/>
          <w:bCs/>
          <w:i/>
          <w:iCs/>
          <w:sz w:val="36"/>
          <w:szCs w:val="36"/>
          <w:lang w:val="en-US"/>
        </w:rPr>
        <w:t>normal diameter</w:t>
      </w:r>
      <w:r w:rsidRPr="008D2C8E">
        <w:rPr>
          <w:rFonts w:ascii="Times New Roman" w:hAnsi="Times New Roman" w:cs="Times New Roman"/>
          <w:i/>
          <w:iCs/>
          <w:sz w:val="36"/>
          <w:szCs w:val="36"/>
          <w:lang w:val="en-US"/>
        </w:rPr>
        <w:t xml:space="preserve"> do </w:t>
      </w:r>
      <w:r w:rsidRPr="008D2C8E">
        <w:rPr>
          <w:rFonts w:ascii="Times New Roman" w:hAnsi="Times New Roman" w:cs="Times New Roman"/>
          <w:i/>
          <w:iCs/>
          <w:sz w:val="36"/>
          <w:szCs w:val="36"/>
          <w:u w:val="single"/>
          <w:lang w:val="en-US"/>
        </w:rPr>
        <w:t>not</w:t>
      </w:r>
      <w:r w:rsidRPr="008D2C8E">
        <w:rPr>
          <w:rFonts w:ascii="Times New Roman" w:hAnsi="Times New Roman" w:cs="Times New Roman"/>
          <w:i/>
          <w:iCs/>
          <w:sz w:val="36"/>
          <w:szCs w:val="36"/>
          <w:lang w:val="en-US"/>
        </w:rPr>
        <w:t xml:space="preserve"> sound – you can </w:t>
      </w:r>
      <w:proofErr w:type="gramStart"/>
      <w:r w:rsidRPr="008D2C8E">
        <w:rPr>
          <w:rFonts w:ascii="Times New Roman" w:hAnsi="Times New Roman" w:cs="Times New Roman"/>
          <w:i/>
          <w:iCs/>
          <w:sz w:val="36"/>
          <w:szCs w:val="36"/>
          <w:lang w:val="en-US"/>
        </w:rPr>
        <w:t>hear the sound of</w:t>
      </w:r>
      <w:proofErr w:type="gramEnd"/>
      <w:r w:rsidRPr="008D2C8E">
        <w:rPr>
          <w:rFonts w:ascii="Times New Roman" w:hAnsi="Times New Roman" w:cs="Times New Roman"/>
          <w:i/>
          <w:iCs/>
          <w:sz w:val="36"/>
          <w:szCs w:val="36"/>
          <w:lang w:val="en-US"/>
        </w:rPr>
        <w:t xml:space="preserve"> alveol</w:t>
      </w:r>
      <w:r w:rsidR="004B057B">
        <w:rPr>
          <w:rFonts w:ascii="Times New Roman" w:hAnsi="Times New Roman" w:cs="Times New Roman"/>
          <w:i/>
          <w:iCs/>
          <w:sz w:val="36"/>
          <w:szCs w:val="36"/>
          <w:lang w:val="en-US"/>
        </w:rPr>
        <w:t>i</w:t>
      </w:r>
      <w:r w:rsidRPr="008D2C8E">
        <w:rPr>
          <w:rFonts w:ascii="Times New Roman" w:hAnsi="Times New Roman" w:cs="Times New Roman"/>
          <w:i/>
          <w:iCs/>
          <w:sz w:val="36"/>
          <w:szCs w:val="36"/>
          <w:lang w:val="en-US"/>
        </w:rPr>
        <w:t xml:space="preserve"> only </w:t>
      </w:r>
      <w:r w:rsidRPr="008D2C8E">
        <w:rPr>
          <w:rFonts w:ascii="Times New Roman" w:hAnsi="Times New Roman" w:cs="Times New Roman"/>
          <w:sz w:val="36"/>
          <w:szCs w:val="36"/>
          <w:lang w:val="en-US"/>
        </w:rPr>
        <w:t xml:space="preserve">(vesicular respiration, the main kind of respiration is producing by the </w:t>
      </w:r>
      <w:r w:rsidRPr="008D2C8E">
        <w:rPr>
          <w:rFonts w:ascii="Times New Roman" w:hAnsi="Times New Roman" w:cs="Times New Roman"/>
          <w:i/>
          <w:iCs/>
          <w:sz w:val="36"/>
          <w:szCs w:val="36"/>
          <w:lang w:val="en-US"/>
        </w:rPr>
        <w:t>alveol</w:t>
      </w:r>
      <w:r w:rsidR="004B057B">
        <w:rPr>
          <w:rFonts w:ascii="Times New Roman" w:hAnsi="Times New Roman" w:cs="Times New Roman"/>
          <w:i/>
          <w:iCs/>
          <w:sz w:val="36"/>
          <w:szCs w:val="36"/>
          <w:lang w:val="en-US"/>
        </w:rPr>
        <w:t>i</w:t>
      </w:r>
      <w:r w:rsidRPr="008D2C8E">
        <w:rPr>
          <w:rFonts w:ascii="Times New Roman" w:hAnsi="Times New Roman" w:cs="Times New Roman"/>
          <w:sz w:val="36"/>
          <w:szCs w:val="36"/>
          <w:lang w:val="en-US"/>
        </w:rPr>
        <w:t>)</w:t>
      </w:r>
    </w:p>
    <w:p w14:paraId="15B33F54" w14:textId="77777777" w:rsidR="008D2C8E" w:rsidRPr="00407576" w:rsidRDefault="008D2C8E" w:rsidP="008D2C8E">
      <w:pPr>
        <w:pStyle w:val="a9"/>
        <w:ind w:left="-567"/>
        <w:rPr>
          <w:rFonts w:ascii="Times New Roman" w:hAnsi="Times New Roman" w:cs="Times New Roman"/>
          <w:sz w:val="36"/>
          <w:szCs w:val="36"/>
          <w:lang w:val="en-US"/>
        </w:rPr>
      </w:pPr>
    </w:p>
    <w:p w14:paraId="2B9F3A79" w14:textId="77777777" w:rsidR="008D2C8E" w:rsidRDefault="008D2C8E" w:rsidP="008D2C8E">
      <w:pPr>
        <w:pStyle w:val="a9"/>
        <w:ind w:left="-567"/>
        <w:rPr>
          <w:rFonts w:ascii="Times New Roman" w:hAnsi="Times New Roman" w:cs="Times New Roman"/>
          <w:b/>
          <w:bCs/>
          <w:sz w:val="36"/>
          <w:szCs w:val="36"/>
          <w:lang w:val="en-US"/>
        </w:rPr>
      </w:pPr>
    </w:p>
    <w:p w14:paraId="797661E8" w14:textId="4D069EDA" w:rsidR="008D2C8E" w:rsidRPr="008D2C8E" w:rsidRDefault="008D2C8E" w:rsidP="008D2C8E">
      <w:pPr>
        <w:pStyle w:val="a9"/>
        <w:ind w:left="-567"/>
        <w:rPr>
          <w:rFonts w:ascii="Times New Roman" w:hAnsi="Times New Roman" w:cs="Times New Roman"/>
          <w:b/>
          <w:bCs/>
          <w:sz w:val="36"/>
          <w:szCs w:val="36"/>
        </w:rPr>
      </w:pPr>
      <w:r w:rsidRPr="008D2C8E">
        <w:rPr>
          <w:rFonts w:ascii="Times New Roman" w:hAnsi="Times New Roman" w:cs="Times New Roman"/>
          <w:b/>
          <w:bCs/>
          <w:sz w:val="36"/>
          <w:szCs w:val="36"/>
          <w:lang w:val="en-US"/>
        </w:rPr>
        <w:t xml:space="preserve">The </w:t>
      </w:r>
      <w:r w:rsidRPr="008D2C8E">
        <w:rPr>
          <w:rFonts w:ascii="Times New Roman" w:hAnsi="Times New Roman" w:cs="Times New Roman"/>
          <w:b/>
          <w:bCs/>
          <w:i/>
          <w:iCs/>
          <w:sz w:val="36"/>
          <w:szCs w:val="36"/>
          <w:lang w:val="en-US"/>
        </w:rPr>
        <w:t xml:space="preserve">dry, whistling </w:t>
      </w:r>
      <w:r w:rsidRPr="008D2C8E">
        <w:rPr>
          <w:rFonts w:ascii="Times New Roman" w:hAnsi="Times New Roman" w:cs="Times New Roman"/>
          <w:b/>
          <w:bCs/>
          <w:sz w:val="36"/>
          <w:szCs w:val="36"/>
          <w:lang w:val="en-US"/>
        </w:rPr>
        <w:t>rales (the additional sounds in the lungs</w:t>
      </w:r>
      <w:r w:rsidRPr="00D278D4">
        <w:rPr>
          <w:rFonts w:ascii="Times New Roman" w:hAnsi="Times New Roman" w:cs="Times New Roman"/>
          <w:sz w:val="36"/>
          <w:szCs w:val="36"/>
          <w:lang w:val="en-US"/>
        </w:rPr>
        <w:t xml:space="preserve">) </w:t>
      </w:r>
      <w:r w:rsidR="00D278D4" w:rsidRPr="00D278D4">
        <w:rPr>
          <w:rFonts w:ascii="Times New Roman" w:hAnsi="Times New Roman" w:cs="Times New Roman"/>
          <w:sz w:val="36"/>
          <w:szCs w:val="36"/>
          <w:lang w:val="en-US"/>
        </w:rPr>
        <w:t xml:space="preserve">      </w:t>
      </w:r>
    </w:p>
    <w:p w14:paraId="7B3689B6" w14:textId="77777777" w:rsidR="00591B34" w:rsidRDefault="00AD2454" w:rsidP="00591B34">
      <w:pPr>
        <w:pStyle w:val="a9"/>
        <w:ind w:left="-567"/>
        <w:rPr>
          <w:rFonts w:ascii="Times New Roman" w:hAnsi="Times New Roman" w:cs="Times New Roman"/>
          <w:sz w:val="36"/>
          <w:szCs w:val="36"/>
          <w:lang w:val="en-US"/>
        </w:rPr>
      </w:pPr>
      <w:r w:rsidRPr="00AD2454">
        <w:rPr>
          <w:rFonts w:ascii="Times New Roman" w:hAnsi="Times New Roman" w:cs="Times New Roman"/>
          <w:sz w:val="36"/>
          <w:szCs w:val="36"/>
          <w:lang w:val="en-US"/>
        </w:rPr>
        <w:t xml:space="preserve">The sound of whistling rales </w:t>
      </w:r>
      <w:r w:rsidRPr="00407576">
        <w:rPr>
          <w:rFonts w:ascii="Times New Roman" w:hAnsi="Times New Roman" w:cs="Times New Roman"/>
          <w:sz w:val="36"/>
          <w:szCs w:val="36"/>
          <w:lang w:val="en-US"/>
        </w:rPr>
        <w:t xml:space="preserve">you can create </w:t>
      </w:r>
      <w:proofErr w:type="gramStart"/>
      <w:r w:rsidRPr="00407576">
        <w:rPr>
          <w:rFonts w:ascii="Times New Roman" w:hAnsi="Times New Roman" w:cs="Times New Roman"/>
          <w:sz w:val="36"/>
          <w:szCs w:val="36"/>
          <w:lang w:val="en-US"/>
        </w:rPr>
        <w:t xml:space="preserve">yourself </w:t>
      </w:r>
      <w:r w:rsidRPr="00591B34">
        <w:rPr>
          <w:rFonts w:ascii="Times New Roman" w:hAnsi="Times New Roman" w:cs="Times New Roman"/>
          <w:sz w:val="36"/>
          <w:szCs w:val="36"/>
          <w:lang w:val="en-US"/>
        </w:rPr>
        <w:t xml:space="preserve"> by</w:t>
      </w:r>
      <w:proofErr w:type="gramEnd"/>
      <w:r w:rsidRPr="00591B34">
        <w:rPr>
          <w:rFonts w:ascii="Times New Roman" w:hAnsi="Times New Roman" w:cs="Times New Roman"/>
          <w:sz w:val="36"/>
          <w:szCs w:val="36"/>
          <w:lang w:val="en-US"/>
        </w:rPr>
        <w:t xml:space="preserve"> a </w:t>
      </w:r>
      <w:proofErr w:type="gramStart"/>
      <w:r w:rsidRPr="00591B34">
        <w:rPr>
          <w:rFonts w:ascii="Times New Roman" w:hAnsi="Times New Roman" w:cs="Times New Roman"/>
          <w:sz w:val="36"/>
          <w:szCs w:val="36"/>
          <w:lang w:val="en-US"/>
        </w:rPr>
        <w:t>simple</w:t>
      </w:r>
      <w:proofErr w:type="gramEnd"/>
      <w:r w:rsidRPr="00591B34">
        <w:rPr>
          <w:rFonts w:ascii="Times New Roman" w:hAnsi="Times New Roman" w:cs="Times New Roman"/>
          <w:sz w:val="36"/>
          <w:szCs w:val="36"/>
          <w:lang w:val="en-US"/>
        </w:rPr>
        <w:t xml:space="preserve"> whistling with your lips </w:t>
      </w:r>
      <w:r w:rsidR="000036F5" w:rsidRPr="00591B34">
        <w:rPr>
          <w:rFonts w:ascii="Times New Roman" w:hAnsi="Times New Roman" w:cs="Times New Roman"/>
          <w:sz w:val="36"/>
          <w:szCs w:val="36"/>
          <w:lang w:val="en-US"/>
        </w:rPr>
        <w:t xml:space="preserve"> </w:t>
      </w:r>
    </w:p>
    <w:p w14:paraId="2150B441" w14:textId="342B4659" w:rsidR="00654478" w:rsidRPr="00591B34" w:rsidRDefault="000036F5" w:rsidP="00591B34">
      <w:pPr>
        <w:pStyle w:val="a9"/>
        <w:ind w:left="-567"/>
        <w:rPr>
          <w:rFonts w:ascii="Times New Roman" w:hAnsi="Times New Roman" w:cs="Times New Roman"/>
          <w:sz w:val="36"/>
          <w:szCs w:val="36"/>
        </w:rPr>
      </w:pPr>
      <w:r w:rsidRPr="00591B34">
        <w:rPr>
          <w:rFonts w:ascii="Times New Roman" w:hAnsi="Times New Roman" w:cs="Times New Roman"/>
          <w:sz w:val="36"/>
          <w:szCs w:val="36"/>
          <w:lang w:val="en-US"/>
        </w:rPr>
        <w:t xml:space="preserve">                                                  </w:t>
      </w:r>
    </w:p>
    <w:p w14:paraId="26D1AA50" w14:textId="52AF11F5" w:rsidR="00AD2454" w:rsidRDefault="00AD2454" w:rsidP="00AD2454">
      <w:pPr>
        <w:pStyle w:val="a9"/>
        <w:ind w:left="-567"/>
        <w:rPr>
          <w:rFonts w:ascii="Times New Roman" w:hAnsi="Times New Roman" w:cs="Times New Roman"/>
          <w:b/>
          <w:bCs/>
          <w:sz w:val="36"/>
          <w:szCs w:val="36"/>
          <w:u w:val="single"/>
          <w:lang w:val="en-US"/>
        </w:rPr>
      </w:pPr>
      <w:r w:rsidRPr="00AD2454">
        <w:rPr>
          <w:rFonts w:ascii="Times New Roman" w:hAnsi="Times New Roman" w:cs="Times New Roman"/>
          <w:b/>
          <w:bCs/>
          <w:sz w:val="36"/>
          <w:szCs w:val="36"/>
          <w:u w:val="single"/>
          <w:lang w:val="en-US"/>
        </w:rPr>
        <w:t>Moist</w:t>
      </w:r>
      <w:r w:rsidRPr="00AD2454">
        <w:rPr>
          <w:rFonts w:ascii="Times New Roman" w:hAnsi="Times New Roman" w:cs="Times New Roman"/>
          <w:b/>
          <w:bCs/>
          <w:sz w:val="36"/>
          <w:szCs w:val="36"/>
          <w:lang w:val="en-US"/>
        </w:rPr>
        <w:t xml:space="preserve">, </w:t>
      </w:r>
      <w:r w:rsidRPr="00AD2454">
        <w:rPr>
          <w:rFonts w:ascii="Times New Roman" w:hAnsi="Times New Roman" w:cs="Times New Roman"/>
          <w:b/>
          <w:bCs/>
          <w:i/>
          <w:iCs/>
          <w:sz w:val="36"/>
          <w:szCs w:val="36"/>
          <w:u w:val="single"/>
          <w:lang w:val="en-US"/>
        </w:rPr>
        <w:t>non-consonant</w:t>
      </w:r>
      <w:r w:rsidRPr="00AD2454">
        <w:rPr>
          <w:rFonts w:ascii="Times New Roman" w:hAnsi="Times New Roman" w:cs="Times New Roman"/>
          <w:b/>
          <w:bCs/>
          <w:sz w:val="36"/>
          <w:szCs w:val="36"/>
          <w:lang w:val="en-US"/>
        </w:rPr>
        <w:t xml:space="preserve"> </w:t>
      </w:r>
      <w:r w:rsidRPr="00AD2454">
        <w:rPr>
          <w:rFonts w:ascii="Times New Roman" w:hAnsi="Times New Roman" w:cs="Times New Roman"/>
          <w:b/>
          <w:bCs/>
          <w:sz w:val="36"/>
          <w:szCs w:val="36"/>
          <w:u w:val="single"/>
          <w:lang w:val="en-US"/>
        </w:rPr>
        <w:t>rales</w:t>
      </w:r>
    </w:p>
    <w:p w14:paraId="3D60C486" w14:textId="1A5477F3" w:rsidR="00AD2454" w:rsidRPr="00AD2454" w:rsidRDefault="00AD2454">
      <w:pPr>
        <w:pStyle w:val="a9"/>
        <w:numPr>
          <w:ilvl w:val="0"/>
          <w:numId w:val="27"/>
        </w:numPr>
        <w:rPr>
          <w:rFonts w:ascii="Times New Roman" w:hAnsi="Times New Roman" w:cs="Times New Roman"/>
          <w:sz w:val="36"/>
          <w:szCs w:val="36"/>
        </w:rPr>
      </w:pPr>
      <w:r w:rsidRPr="00AD2454">
        <w:rPr>
          <w:rFonts w:ascii="Times New Roman" w:hAnsi="Times New Roman" w:cs="Times New Roman"/>
          <w:sz w:val="36"/>
          <w:szCs w:val="36"/>
          <w:lang w:val="en-US"/>
        </w:rPr>
        <w:t xml:space="preserve">Bronchi </w:t>
      </w:r>
      <w:proofErr w:type="gramStart"/>
      <w:r w:rsidRPr="00AD2454">
        <w:rPr>
          <w:rFonts w:ascii="Times New Roman" w:hAnsi="Times New Roman" w:cs="Times New Roman"/>
          <w:sz w:val="36"/>
          <w:szCs w:val="36"/>
          <w:lang w:val="en-US"/>
        </w:rPr>
        <w:t>contain inside</w:t>
      </w:r>
      <w:proofErr w:type="gramEnd"/>
      <w:r w:rsidRPr="00AD2454">
        <w:rPr>
          <w:rFonts w:ascii="Times New Roman" w:hAnsi="Times New Roman" w:cs="Times New Roman"/>
          <w:sz w:val="36"/>
          <w:szCs w:val="36"/>
          <w:lang w:val="en-US"/>
        </w:rPr>
        <w:t xml:space="preserve"> inflammat</w:t>
      </w:r>
      <w:r w:rsidR="00591B34">
        <w:rPr>
          <w:rFonts w:ascii="Times New Roman" w:hAnsi="Times New Roman" w:cs="Times New Roman"/>
          <w:sz w:val="36"/>
          <w:szCs w:val="36"/>
          <w:lang w:val="en-US"/>
        </w:rPr>
        <w:t>ory</w:t>
      </w:r>
      <w:r w:rsidRPr="00AD2454">
        <w:rPr>
          <w:rFonts w:ascii="Times New Roman" w:hAnsi="Times New Roman" w:cs="Times New Roman"/>
          <w:sz w:val="36"/>
          <w:szCs w:val="36"/>
          <w:lang w:val="en-US"/>
        </w:rPr>
        <w:t xml:space="preserve"> liquid, exudate</w:t>
      </w:r>
    </w:p>
    <w:p w14:paraId="446024EB" w14:textId="77777777" w:rsidR="00AD2454" w:rsidRPr="00AD2454" w:rsidRDefault="00AD2454">
      <w:pPr>
        <w:pStyle w:val="a9"/>
        <w:numPr>
          <w:ilvl w:val="0"/>
          <w:numId w:val="27"/>
        </w:numPr>
        <w:rPr>
          <w:rFonts w:ascii="Times New Roman" w:hAnsi="Times New Roman" w:cs="Times New Roman"/>
          <w:sz w:val="36"/>
          <w:szCs w:val="36"/>
        </w:rPr>
      </w:pPr>
      <w:r w:rsidRPr="00AD2454">
        <w:rPr>
          <w:rFonts w:ascii="Times New Roman" w:hAnsi="Times New Roman" w:cs="Times New Roman"/>
          <w:sz w:val="36"/>
          <w:szCs w:val="36"/>
          <w:lang w:val="en-US"/>
        </w:rPr>
        <w:t xml:space="preserve">At inspiration and </w:t>
      </w:r>
      <w:proofErr w:type="gramStart"/>
      <w:r w:rsidRPr="00AD2454">
        <w:rPr>
          <w:rFonts w:ascii="Times New Roman" w:hAnsi="Times New Roman" w:cs="Times New Roman"/>
          <w:sz w:val="36"/>
          <w:szCs w:val="36"/>
          <w:lang w:val="en-US"/>
        </w:rPr>
        <w:t>expiration</w:t>
      </w:r>
      <w:proofErr w:type="gramEnd"/>
      <w:r w:rsidRPr="00AD2454">
        <w:rPr>
          <w:rFonts w:ascii="Times New Roman" w:hAnsi="Times New Roman" w:cs="Times New Roman"/>
          <w:sz w:val="36"/>
          <w:szCs w:val="36"/>
          <w:lang w:val="en-US"/>
        </w:rPr>
        <w:t xml:space="preserve"> the air contacting with liquid creates the bubbles which are rupturing</w:t>
      </w:r>
    </w:p>
    <w:p w14:paraId="377515DA" w14:textId="77777777" w:rsidR="00AD2454" w:rsidRPr="00AD2454" w:rsidRDefault="00AD2454">
      <w:pPr>
        <w:pStyle w:val="a9"/>
        <w:numPr>
          <w:ilvl w:val="0"/>
          <w:numId w:val="27"/>
        </w:numPr>
        <w:rPr>
          <w:rFonts w:ascii="Times New Roman" w:hAnsi="Times New Roman" w:cs="Times New Roman"/>
          <w:sz w:val="36"/>
          <w:szCs w:val="36"/>
        </w:rPr>
      </w:pPr>
      <w:r w:rsidRPr="00AD2454">
        <w:rPr>
          <w:rFonts w:ascii="Times New Roman" w:hAnsi="Times New Roman" w:cs="Times New Roman"/>
          <w:i/>
          <w:iCs/>
          <w:sz w:val="36"/>
          <w:szCs w:val="36"/>
          <w:lang w:val="en-US"/>
        </w:rPr>
        <w:t xml:space="preserve">At auscultation </w:t>
      </w:r>
      <w:r w:rsidRPr="00AD2454">
        <w:rPr>
          <w:rFonts w:ascii="Times New Roman" w:hAnsi="Times New Roman" w:cs="Times New Roman"/>
          <w:sz w:val="36"/>
          <w:szCs w:val="36"/>
          <w:lang w:val="en-US"/>
        </w:rPr>
        <w:t xml:space="preserve">you can hear: the sounds like crackles that were called the </w:t>
      </w:r>
      <w:r w:rsidRPr="00AD2454">
        <w:rPr>
          <w:rFonts w:ascii="Times New Roman" w:hAnsi="Times New Roman" w:cs="Times New Roman"/>
          <w:i/>
          <w:iCs/>
          <w:sz w:val="36"/>
          <w:szCs w:val="36"/>
          <w:lang w:val="en-US"/>
        </w:rPr>
        <w:t>moist rales</w:t>
      </w:r>
    </w:p>
    <w:p w14:paraId="21D414CE" w14:textId="2E34E1F3" w:rsidR="00AD2454" w:rsidRPr="00AD2454" w:rsidRDefault="00AD2454" w:rsidP="00AD2454">
      <w:pPr>
        <w:pStyle w:val="a9"/>
        <w:ind w:left="-567"/>
        <w:rPr>
          <w:rFonts w:ascii="Times New Roman" w:hAnsi="Times New Roman" w:cs="Times New Roman"/>
          <w:sz w:val="36"/>
          <w:szCs w:val="36"/>
        </w:rPr>
      </w:pPr>
      <w:r w:rsidRPr="00AD2454">
        <w:rPr>
          <w:rFonts w:ascii="Times New Roman" w:hAnsi="Times New Roman" w:cs="Times New Roman"/>
          <w:i/>
          <w:iCs/>
          <w:sz w:val="36"/>
          <w:szCs w:val="36"/>
          <w:lang w:val="en-US"/>
        </w:rPr>
        <w:t>These sounds do seem to the noise of file’s bending</w:t>
      </w:r>
    </w:p>
    <w:p w14:paraId="006C5443" w14:textId="63E3E33B" w:rsidR="00AD2454" w:rsidRPr="00AD2454" w:rsidRDefault="00AD2454">
      <w:pPr>
        <w:pStyle w:val="a9"/>
        <w:numPr>
          <w:ilvl w:val="0"/>
          <w:numId w:val="28"/>
        </w:numPr>
        <w:rPr>
          <w:rFonts w:ascii="Times New Roman" w:hAnsi="Times New Roman" w:cs="Times New Roman"/>
          <w:sz w:val="36"/>
          <w:szCs w:val="36"/>
        </w:rPr>
      </w:pPr>
      <w:r w:rsidRPr="00AD2454">
        <w:rPr>
          <w:rFonts w:ascii="Times New Roman" w:hAnsi="Times New Roman" w:cs="Times New Roman"/>
          <w:sz w:val="36"/>
          <w:szCs w:val="36"/>
          <w:lang w:val="en-US"/>
        </w:rPr>
        <w:t>Alveol</w:t>
      </w:r>
      <w:r w:rsidR="00591B34">
        <w:rPr>
          <w:rFonts w:ascii="Times New Roman" w:hAnsi="Times New Roman" w:cs="Times New Roman"/>
          <w:sz w:val="36"/>
          <w:szCs w:val="36"/>
          <w:lang w:val="en-US"/>
        </w:rPr>
        <w:t>i</w:t>
      </w:r>
      <w:r w:rsidRPr="00AD2454">
        <w:rPr>
          <w:rFonts w:ascii="Times New Roman" w:hAnsi="Times New Roman" w:cs="Times New Roman"/>
          <w:sz w:val="36"/>
          <w:szCs w:val="36"/>
          <w:lang w:val="en-US"/>
        </w:rPr>
        <w:t xml:space="preserve"> surrounded bronchi contain the air (not liquid!) – that is why the crackles are </w:t>
      </w:r>
      <w:r w:rsidRPr="00AD2454">
        <w:rPr>
          <w:rFonts w:ascii="Times New Roman" w:hAnsi="Times New Roman" w:cs="Times New Roman"/>
          <w:sz w:val="36"/>
          <w:szCs w:val="36"/>
          <w:u w:val="single"/>
          <w:lang w:val="en-US"/>
        </w:rPr>
        <w:t>quiet</w:t>
      </w:r>
      <w:r w:rsidRPr="00AD2454">
        <w:rPr>
          <w:rFonts w:ascii="Times New Roman" w:hAnsi="Times New Roman" w:cs="Times New Roman"/>
          <w:sz w:val="36"/>
          <w:szCs w:val="36"/>
          <w:lang w:val="en-US"/>
        </w:rPr>
        <w:t xml:space="preserve">, </w:t>
      </w:r>
      <w:r w:rsidRPr="00AD2454">
        <w:rPr>
          <w:rFonts w:ascii="Times New Roman" w:hAnsi="Times New Roman" w:cs="Times New Roman"/>
          <w:i/>
          <w:iCs/>
          <w:sz w:val="36"/>
          <w:szCs w:val="36"/>
          <w:u w:val="single"/>
          <w:lang w:val="en-US"/>
        </w:rPr>
        <w:t>non-consonant</w:t>
      </w:r>
    </w:p>
    <w:p w14:paraId="05E417FE" w14:textId="724F7207" w:rsidR="00AD2454" w:rsidRPr="00654478" w:rsidRDefault="00AD2454" w:rsidP="00654478">
      <w:pPr>
        <w:ind w:left="2694" w:hanging="3261"/>
        <w:rPr>
          <w:rFonts w:ascii="Times New Roman" w:hAnsi="Times New Roman" w:cs="Times New Roman"/>
          <w:b/>
          <w:bCs/>
          <w:i/>
          <w:iCs/>
          <w:sz w:val="36"/>
          <w:szCs w:val="36"/>
          <w:u w:val="single"/>
          <w:lang w:val="en-US"/>
        </w:rPr>
      </w:pPr>
      <w:r w:rsidRPr="00654478">
        <w:rPr>
          <w:rFonts w:ascii="Times New Roman" w:hAnsi="Times New Roman" w:cs="Times New Roman"/>
          <w:b/>
          <w:bCs/>
          <w:i/>
          <w:iCs/>
          <w:sz w:val="36"/>
          <w:szCs w:val="36"/>
          <w:u w:val="single"/>
          <w:lang w:val="en-US"/>
        </w:rPr>
        <w:t>Moist</w:t>
      </w:r>
      <w:r w:rsidRPr="00654478">
        <w:rPr>
          <w:rFonts w:ascii="Times New Roman" w:hAnsi="Times New Roman" w:cs="Times New Roman"/>
          <w:b/>
          <w:bCs/>
          <w:i/>
          <w:iCs/>
          <w:sz w:val="36"/>
          <w:szCs w:val="36"/>
          <w:lang w:val="en-US"/>
        </w:rPr>
        <w:t xml:space="preserve">, </w:t>
      </w:r>
      <w:r w:rsidRPr="00654478">
        <w:rPr>
          <w:rFonts w:ascii="Times New Roman" w:hAnsi="Times New Roman" w:cs="Times New Roman"/>
          <w:b/>
          <w:bCs/>
          <w:i/>
          <w:iCs/>
          <w:sz w:val="36"/>
          <w:szCs w:val="36"/>
          <w:u w:val="single"/>
          <w:lang w:val="en-US"/>
        </w:rPr>
        <w:t>non-consonant</w:t>
      </w:r>
      <w:r w:rsidRPr="00654478">
        <w:rPr>
          <w:rFonts w:ascii="Times New Roman" w:hAnsi="Times New Roman" w:cs="Times New Roman"/>
          <w:b/>
          <w:bCs/>
          <w:i/>
          <w:iCs/>
          <w:sz w:val="36"/>
          <w:szCs w:val="36"/>
          <w:lang w:val="en-US"/>
        </w:rPr>
        <w:t xml:space="preserve"> </w:t>
      </w:r>
      <w:r w:rsidRPr="00654478">
        <w:rPr>
          <w:rFonts w:ascii="Times New Roman" w:hAnsi="Times New Roman" w:cs="Times New Roman"/>
          <w:b/>
          <w:bCs/>
          <w:i/>
          <w:iCs/>
          <w:sz w:val="36"/>
          <w:szCs w:val="36"/>
          <w:u w:val="single"/>
          <w:lang w:val="en-US"/>
        </w:rPr>
        <w:t xml:space="preserve">rales – sound of bending polyester files = </w:t>
      </w:r>
      <w:r w:rsidR="00654478">
        <w:rPr>
          <w:rFonts w:ascii="Times New Roman" w:hAnsi="Times New Roman" w:cs="Times New Roman"/>
          <w:b/>
          <w:bCs/>
          <w:i/>
          <w:iCs/>
          <w:sz w:val="36"/>
          <w:szCs w:val="36"/>
          <w:u w:val="single"/>
        </w:rPr>
        <w:t>=</w:t>
      </w:r>
      <w:r w:rsidRPr="00654478">
        <w:rPr>
          <w:rFonts w:ascii="Times New Roman" w:hAnsi="Times New Roman" w:cs="Times New Roman"/>
          <w:b/>
          <w:bCs/>
          <w:i/>
          <w:iCs/>
          <w:sz w:val="36"/>
          <w:szCs w:val="36"/>
          <w:u w:val="single"/>
          <w:lang w:val="en-US"/>
        </w:rPr>
        <w:t>crackles</w:t>
      </w:r>
    </w:p>
    <w:p w14:paraId="57AB704E" w14:textId="38913755" w:rsidR="00AD2454" w:rsidRPr="00AD2454" w:rsidRDefault="00AD2454">
      <w:pPr>
        <w:pStyle w:val="a9"/>
        <w:numPr>
          <w:ilvl w:val="0"/>
          <w:numId w:val="29"/>
        </w:numPr>
        <w:rPr>
          <w:rFonts w:ascii="Times New Roman" w:hAnsi="Times New Roman" w:cs="Times New Roman"/>
          <w:sz w:val="36"/>
          <w:szCs w:val="36"/>
        </w:rPr>
      </w:pPr>
      <w:r w:rsidRPr="00AD2454">
        <w:rPr>
          <w:rFonts w:ascii="Times New Roman" w:hAnsi="Times New Roman" w:cs="Times New Roman"/>
          <w:sz w:val="36"/>
          <w:szCs w:val="36"/>
          <w:lang w:val="en-US"/>
        </w:rPr>
        <w:t>If the bronchi containing watery sputum, the bronchial diameter is small – the bubbles are small – the rales are small – bubbling rales</w:t>
      </w:r>
    </w:p>
    <w:p w14:paraId="670033A7" w14:textId="77777777" w:rsidR="00AD2454" w:rsidRPr="00AD2454" w:rsidRDefault="00AD2454">
      <w:pPr>
        <w:pStyle w:val="a9"/>
        <w:numPr>
          <w:ilvl w:val="0"/>
          <w:numId w:val="29"/>
        </w:numPr>
        <w:rPr>
          <w:rFonts w:ascii="Times New Roman" w:hAnsi="Times New Roman" w:cs="Times New Roman"/>
          <w:sz w:val="36"/>
          <w:szCs w:val="36"/>
        </w:rPr>
      </w:pPr>
      <w:r w:rsidRPr="00AD2454">
        <w:rPr>
          <w:rFonts w:ascii="Times New Roman" w:hAnsi="Times New Roman" w:cs="Times New Roman"/>
          <w:sz w:val="36"/>
          <w:szCs w:val="36"/>
          <w:lang w:val="en-US"/>
        </w:rPr>
        <w:t>If the bronchi containing watery sputum, the bronchial diameter is moderate– the bubbles are moderate– the rales are the moderate, or middle– bubbling rales</w:t>
      </w:r>
    </w:p>
    <w:p w14:paraId="5DBDA235" w14:textId="4666DE93" w:rsidR="00AD2454" w:rsidRPr="00591B34" w:rsidRDefault="00AD2454">
      <w:pPr>
        <w:pStyle w:val="a9"/>
        <w:numPr>
          <w:ilvl w:val="0"/>
          <w:numId w:val="29"/>
        </w:numPr>
        <w:rPr>
          <w:rFonts w:ascii="Times New Roman" w:hAnsi="Times New Roman" w:cs="Times New Roman"/>
          <w:sz w:val="36"/>
          <w:szCs w:val="36"/>
        </w:rPr>
      </w:pPr>
      <w:r w:rsidRPr="00AD2454">
        <w:rPr>
          <w:rFonts w:ascii="Times New Roman" w:hAnsi="Times New Roman" w:cs="Times New Roman"/>
          <w:sz w:val="36"/>
          <w:szCs w:val="36"/>
          <w:lang w:val="en-US"/>
        </w:rPr>
        <w:t>If the bronchi containing watery sputum, the bronchial diameter is big– the bubbles are big– the rales are the big– bubbling rales</w:t>
      </w:r>
    </w:p>
    <w:p w14:paraId="7DD252B4" w14:textId="77777777" w:rsidR="00591B34" w:rsidRPr="00591B34" w:rsidRDefault="00591B34" w:rsidP="00591B34">
      <w:pPr>
        <w:pStyle w:val="a9"/>
        <w:rPr>
          <w:rFonts w:ascii="Times New Roman" w:hAnsi="Times New Roman" w:cs="Times New Roman"/>
          <w:sz w:val="36"/>
          <w:szCs w:val="36"/>
        </w:rPr>
      </w:pPr>
    </w:p>
    <w:p w14:paraId="235BCCD0" w14:textId="09099C99" w:rsidR="00AD2454" w:rsidRPr="00527F6B" w:rsidRDefault="00AD2454" w:rsidP="00AD2454">
      <w:pPr>
        <w:pStyle w:val="a9"/>
        <w:rPr>
          <w:rFonts w:ascii="Times New Roman" w:hAnsi="Times New Roman" w:cs="Times New Roman"/>
          <w:sz w:val="36"/>
          <w:szCs w:val="36"/>
          <w:lang w:val="en-US"/>
        </w:rPr>
      </w:pPr>
      <w:r w:rsidRPr="00AD2454">
        <w:rPr>
          <w:rFonts w:ascii="Times New Roman" w:hAnsi="Times New Roman" w:cs="Times New Roman"/>
          <w:b/>
          <w:bCs/>
          <w:i/>
          <w:iCs/>
          <w:sz w:val="36"/>
          <w:szCs w:val="36"/>
          <w:lang w:val="en-US"/>
        </w:rPr>
        <w:t xml:space="preserve">The sound of </w:t>
      </w:r>
      <w:proofErr w:type="gramStart"/>
      <w:r w:rsidRPr="00527F6B">
        <w:rPr>
          <w:rFonts w:ascii="Times New Roman" w:hAnsi="Times New Roman" w:cs="Times New Roman"/>
          <w:b/>
          <w:bCs/>
          <w:i/>
          <w:iCs/>
          <w:sz w:val="36"/>
          <w:szCs w:val="36"/>
          <w:lang w:val="en-US"/>
        </w:rPr>
        <w:t>pleural</w:t>
      </w:r>
      <w:proofErr w:type="gramEnd"/>
      <w:r w:rsidRPr="00527F6B">
        <w:rPr>
          <w:rFonts w:ascii="Times New Roman" w:hAnsi="Times New Roman" w:cs="Times New Roman"/>
          <w:b/>
          <w:bCs/>
          <w:i/>
          <w:iCs/>
          <w:sz w:val="36"/>
          <w:szCs w:val="36"/>
          <w:lang w:val="en-US"/>
        </w:rPr>
        <w:t xml:space="preserve"> lists’ friction</w:t>
      </w:r>
      <w:r w:rsidR="00527F6B" w:rsidRPr="00527F6B">
        <w:rPr>
          <w:rFonts w:ascii="Times New Roman" w:hAnsi="Times New Roman" w:cs="Times New Roman"/>
          <w:b/>
          <w:bCs/>
          <w:i/>
          <w:iCs/>
          <w:sz w:val="36"/>
          <w:szCs w:val="36"/>
          <w:lang w:val="en-US"/>
        </w:rPr>
        <w:t xml:space="preserve">                                     </w:t>
      </w:r>
      <w:r w:rsidR="00527F6B" w:rsidRPr="00527F6B">
        <w:rPr>
          <w:rFonts w:ascii="Times New Roman" w:hAnsi="Times New Roman" w:cs="Times New Roman"/>
          <w:sz w:val="36"/>
          <w:szCs w:val="36"/>
          <w:lang w:val="en-US"/>
        </w:rPr>
        <w:t>27</w:t>
      </w:r>
    </w:p>
    <w:p w14:paraId="0C5AEF54" w14:textId="75A461AA" w:rsidR="00AD2454" w:rsidRPr="00AD2454" w:rsidRDefault="00AD2454">
      <w:pPr>
        <w:pStyle w:val="a9"/>
        <w:numPr>
          <w:ilvl w:val="0"/>
          <w:numId w:val="30"/>
        </w:numPr>
        <w:rPr>
          <w:rFonts w:ascii="Times New Roman" w:hAnsi="Times New Roman" w:cs="Times New Roman"/>
          <w:sz w:val="36"/>
          <w:szCs w:val="36"/>
        </w:rPr>
      </w:pPr>
      <w:r w:rsidRPr="00AD2454">
        <w:rPr>
          <w:rFonts w:ascii="Times New Roman" w:hAnsi="Times New Roman" w:cs="Times New Roman"/>
          <w:sz w:val="36"/>
          <w:szCs w:val="36"/>
          <w:lang w:val="en-US"/>
        </w:rPr>
        <w:lastRenderedPageBreak/>
        <w:t xml:space="preserve">Deposits of fibrin at </w:t>
      </w:r>
      <w:r w:rsidRPr="00AD2454">
        <w:rPr>
          <w:rFonts w:ascii="Times New Roman" w:hAnsi="Times New Roman" w:cs="Times New Roman"/>
          <w:sz w:val="36"/>
          <w:szCs w:val="36"/>
          <w:u w:val="single"/>
          <w:lang w:val="en-US"/>
        </w:rPr>
        <w:t>dry pleurisy on</w:t>
      </w:r>
      <w:r w:rsidRPr="00AD2454">
        <w:rPr>
          <w:rFonts w:ascii="Times New Roman" w:hAnsi="Times New Roman" w:cs="Times New Roman"/>
          <w:sz w:val="36"/>
          <w:szCs w:val="36"/>
          <w:lang w:val="en-US"/>
        </w:rPr>
        <w:t xml:space="preserve"> the surfaces of pleural lists, </w:t>
      </w:r>
      <w:r w:rsidRPr="00AD2454">
        <w:rPr>
          <w:rFonts w:ascii="Times New Roman" w:hAnsi="Times New Roman" w:cs="Times New Roman"/>
          <w:sz w:val="36"/>
          <w:szCs w:val="36"/>
          <w:u w:val="single"/>
          <w:lang w:val="en-US"/>
        </w:rPr>
        <w:t>in</w:t>
      </w:r>
      <w:r w:rsidRPr="00AD2454">
        <w:rPr>
          <w:rFonts w:ascii="Times New Roman" w:hAnsi="Times New Roman" w:cs="Times New Roman"/>
          <w:sz w:val="36"/>
          <w:szCs w:val="36"/>
          <w:lang w:val="en-US"/>
        </w:rPr>
        <w:t xml:space="preserve"> the pleural cavity, is the reason </w:t>
      </w:r>
      <w:proofErr w:type="gramStart"/>
      <w:r w:rsidRPr="00AD2454">
        <w:rPr>
          <w:rFonts w:ascii="Times New Roman" w:hAnsi="Times New Roman" w:cs="Times New Roman"/>
          <w:sz w:val="36"/>
          <w:szCs w:val="36"/>
          <w:lang w:val="en-US"/>
        </w:rPr>
        <w:t>of</w:t>
      </w:r>
      <w:proofErr w:type="gramEnd"/>
      <w:r w:rsidRPr="00AD2454">
        <w:rPr>
          <w:rFonts w:ascii="Times New Roman" w:hAnsi="Times New Roman" w:cs="Times New Roman"/>
          <w:sz w:val="36"/>
          <w:szCs w:val="36"/>
          <w:lang w:val="en-US"/>
        </w:rPr>
        <w:t xml:space="preserve"> this sound at inspiration and expira</w:t>
      </w:r>
      <w:r w:rsidR="00B66A5F">
        <w:rPr>
          <w:rFonts w:ascii="Times New Roman" w:hAnsi="Times New Roman" w:cs="Times New Roman"/>
          <w:sz w:val="36"/>
          <w:szCs w:val="36"/>
          <w:lang w:val="en-US"/>
        </w:rPr>
        <w:t>t</w:t>
      </w:r>
      <w:r w:rsidRPr="00AD2454">
        <w:rPr>
          <w:rFonts w:ascii="Times New Roman" w:hAnsi="Times New Roman" w:cs="Times New Roman"/>
          <w:sz w:val="36"/>
          <w:szCs w:val="36"/>
          <w:lang w:val="en-US"/>
        </w:rPr>
        <w:t>ion</w:t>
      </w:r>
    </w:p>
    <w:p w14:paraId="179C24DD" w14:textId="1802BA6B" w:rsidR="00AD2454" w:rsidRPr="00D278D4" w:rsidRDefault="00AD2454">
      <w:pPr>
        <w:pStyle w:val="a9"/>
        <w:numPr>
          <w:ilvl w:val="0"/>
          <w:numId w:val="30"/>
        </w:numPr>
        <w:rPr>
          <w:rFonts w:ascii="Times New Roman" w:hAnsi="Times New Roman" w:cs="Times New Roman"/>
          <w:sz w:val="36"/>
          <w:szCs w:val="36"/>
        </w:rPr>
      </w:pPr>
      <w:r w:rsidRPr="00AD2454">
        <w:rPr>
          <w:rFonts w:ascii="Times New Roman" w:hAnsi="Times New Roman" w:cs="Times New Roman"/>
          <w:sz w:val="36"/>
          <w:szCs w:val="36"/>
          <w:lang w:val="en-US"/>
        </w:rPr>
        <w:t xml:space="preserve">Sound is the </w:t>
      </w:r>
      <w:proofErr w:type="gramStart"/>
      <w:r w:rsidRPr="00AD2454">
        <w:rPr>
          <w:rFonts w:ascii="Times New Roman" w:hAnsi="Times New Roman" w:cs="Times New Roman"/>
          <w:sz w:val="36"/>
          <w:szCs w:val="36"/>
          <w:lang w:val="en-US"/>
        </w:rPr>
        <w:t>sim</w:t>
      </w:r>
      <w:r w:rsidR="00B66A5F">
        <w:rPr>
          <w:rFonts w:ascii="Times New Roman" w:hAnsi="Times New Roman" w:cs="Times New Roman"/>
          <w:sz w:val="36"/>
          <w:szCs w:val="36"/>
          <w:lang w:val="en-US"/>
        </w:rPr>
        <w:t>i</w:t>
      </w:r>
      <w:r w:rsidRPr="00AD2454">
        <w:rPr>
          <w:rFonts w:ascii="Times New Roman" w:hAnsi="Times New Roman" w:cs="Times New Roman"/>
          <w:sz w:val="36"/>
          <w:szCs w:val="36"/>
          <w:lang w:val="en-US"/>
        </w:rPr>
        <w:t>lar to</w:t>
      </w:r>
      <w:proofErr w:type="gramEnd"/>
      <w:r w:rsidRPr="00AD2454">
        <w:rPr>
          <w:rFonts w:ascii="Times New Roman" w:hAnsi="Times New Roman" w:cs="Times New Roman"/>
          <w:sz w:val="36"/>
          <w:szCs w:val="36"/>
          <w:lang w:val="en-US"/>
        </w:rPr>
        <w:t xml:space="preserve"> the result of </w:t>
      </w:r>
      <w:r w:rsidRPr="00AD2454">
        <w:rPr>
          <w:rFonts w:ascii="Times New Roman" w:hAnsi="Times New Roman" w:cs="Times New Roman"/>
          <w:sz w:val="36"/>
          <w:szCs w:val="36"/>
          <w:u w:val="single"/>
          <w:lang w:val="en-US"/>
        </w:rPr>
        <w:t xml:space="preserve">two pieces of </w:t>
      </w:r>
      <w:proofErr w:type="gramStart"/>
      <w:r w:rsidRPr="00AD2454">
        <w:rPr>
          <w:rFonts w:ascii="Times New Roman" w:hAnsi="Times New Roman" w:cs="Times New Roman"/>
          <w:sz w:val="36"/>
          <w:szCs w:val="36"/>
          <w:u w:val="single"/>
          <w:lang w:val="en-US"/>
        </w:rPr>
        <w:t>papers’</w:t>
      </w:r>
      <w:proofErr w:type="gramEnd"/>
      <w:r w:rsidRPr="00AD2454">
        <w:rPr>
          <w:rFonts w:ascii="Times New Roman" w:hAnsi="Times New Roman" w:cs="Times New Roman"/>
          <w:sz w:val="36"/>
          <w:szCs w:val="36"/>
          <w:u w:val="single"/>
          <w:lang w:val="en-US"/>
        </w:rPr>
        <w:t xml:space="preserve"> friction </w:t>
      </w:r>
      <w:r w:rsidR="00D278D4">
        <w:rPr>
          <w:rFonts w:ascii="Times New Roman" w:hAnsi="Times New Roman" w:cs="Times New Roman"/>
          <w:sz w:val="36"/>
          <w:szCs w:val="36"/>
          <w:u w:val="single"/>
          <w:lang w:val="en-US"/>
        </w:rPr>
        <w:t xml:space="preserve">                                                                                </w:t>
      </w:r>
    </w:p>
    <w:p w14:paraId="5F5DD62B" w14:textId="57FA6868" w:rsidR="00D278D4" w:rsidRPr="00D278D4" w:rsidRDefault="00D278D4" w:rsidP="00D278D4">
      <w:pPr>
        <w:pStyle w:val="a9"/>
        <w:rPr>
          <w:rFonts w:ascii="Times New Roman" w:hAnsi="Times New Roman" w:cs="Times New Roman"/>
          <w:sz w:val="36"/>
          <w:szCs w:val="36"/>
        </w:rPr>
      </w:pPr>
      <w:r w:rsidRPr="00D278D4">
        <w:rPr>
          <w:rFonts w:ascii="Times New Roman" w:hAnsi="Times New Roman" w:cs="Times New Roman"/>
          <w:sz w:val="36"/>
          <w:szCs w:val="36"/>
          <w:lang w:val="en-US"/>
        </w:rPr>
        <w:t xml:space="preserve">                                                                                            </w:t>
      </w:r>
    </w:p>
    <w:p w14:paraId="5C3EE05D" w14:textId="7C0366F5" w:rsidR="00AD2454" w:rsidRPr="00AD2454" w:rsidRDefault="00AD2454">
      <w:pPr>
        <w:pStyle w:val="a9"/>
        <w:numPr>
          <w:ilvl w:val="0"/>
          <w:numId w:val="30"/>
        </w:numPr>
        <w:rPr>
          <w:rFonts w:ascii="Times New Roman" w:hAnsi="Times New Roman" w:cs="Times New Roman"/>
          <w:sz w:val="36"/>
          <w:szCs w:val="36"/>
        </w:rPr>
      </w:pPr>
      <w:r w:rsidRPr="00AD2454">
        <w:rPr>
          <w:rFonts w:ascii="Times New Roman" w:hAnsi="Times New Roman" w:cs="Times New Roman"/>
          <w:sz w:val="36"/>
          <w:szCs w:val="36"/>
          <w:lang w:val="en-US"/>
        </w:rPr>
        <w:t xml:space="preserve">It is the </w:t>
      </w:r>
      <w:r w:rsidRPr="00AD2454">
        <w:rPr>
          <w:rFonts w:ascii="Times New Roman" w:hAnsi="Times New Roman" w:cs="Times New Roman"/>
          <w:sz w:val="36"/>
          <w:szCs w:val="36"/>
          <w:u w:val="single"/>
          <w:lang w:val="en-US"/>
        </w:rPr>
        <w:t>addition</w:t>
      </w:r>
      <w:r w:rsidRPr="00AD2454">
        <w:rPr>
          <w:rFonts w:ascii="Times New Roman" w:hAnsi="Times New Roman" w:cs="Times New Roman"/>
          <w:sz w:val="36"/>
          <w:szCs w:val="36"/>
          <w:lang w:val="en-US"/>
        </w:rPr>
        <w:t xml:space="preserve"> sound, the main sound is only vesicular respiration over healthy lungs</w:t>
      </w:r>
      <w:r w:rsidR="000036F5">
        <w:rPr>
          <w:rFonts w:ascii="Times New Roman" w:hAnsi="Times New Roman" w:cs="Times New Roman"/>
          <w:sz w:val="36"/>
          <w:szCs w:val="36"/>
          <w:lang w:val="en-US"/>
        </w:rPr>
        <w:t xml:space="preserve">                                               </w:t>
      </w:r>
    </w:p>
    <w:p w14:paraId="2298FD7A" w14:textId="77777777" w:rsidR="00AD2454" w:rsidRDefault="00AD2454" w:rsidP="00AD2454">
      <w:pPr>
        <w:rPr>
          <w:rFonts w:ascii="Times New Roman" w:hAnsi="Times New Roman" w:cs="Times New Roman"/>
          <w:sz w:val="36"/>
          <w:szCs w:val="36"/>
          <w:lang w:val="en-US"/>
        </w:rPr>
      </w:pPr>
    </w:p>
    <w:p w14:paraId="78268B45" w14:textId="77777777" w:rsidR="00654478" w:rsidRDefault="00654478" w:rsidP="00AD2454">
      <w:pPr>
        <w:rPr>
          <w:rFonts w:ascii="Times New Roman" w:hAnsi="Times New Roman" w:cs="Times New Roman"/>
          <w:b/>
          <w:bCs/>
          <w:sz w:val="36"/>
          <w:szCs w:val="36"/>
        </w:rPr>
      </w:pPr>
    </w:p>
    <w:p w14:paraId="14757369" w14:textId="78D93172" w:rsidR="00407576" w:rsidRDefault="00407576" w:rsidP="00407576">
      <w:pPr>
        <w:ind w:left="720"/>
        <w:rPr>
          <w:rFonts w:ascii="Times New Roman" w:hAnsi="Times New Roman" w:cs="Times New Roman"/>
          <w:b/>
          <w:bCs/>
          <w:sz w:val="36"/>
          <w:szCs w:val="36"/>
          <w:lang w:val="en-US"/>
        </w:rPr>
      </w:pPr>
    </w:p>
    <w:p w14:paraId="68F4942C" w14:textId="39C393C0" w:rsidR="00AD2454" w:rsidRDefault="00407576" w:rsidP="00AD2454">
      <w:pPr>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654478">
        <w:rPr>
          <w:rFonts w:ascii="Times New Roman" w:hAnsi="Times New Roman" w:cs="Times New Roman"/>
          <w:b/>
          <w:bCs/>
          <w:sz w:val="36"/>
          <w:szCs w:val="36"/>
        </w:rPr>
        <w:t xml:space="preserve"> </w:t>
      </w:r>
      <w:r w:rsidR="00AD2454" w:rsidRPr="00AD2454">
        <w:rPr>
          <w:rFonts w:ascii="Times New Roman" w:hAnsi="Times New Roman" w:cs="Times New Roman"/>
          <w:b/>
          <w:bCs/>
          <w:sz w:val="36"/>
          <w:szCs w:val="36"/>
          <w:lang w:val="en-US"/>
        </w:rPr>
        <w:t xml:space="preserve">Increased content of </w:t>
      </w:r>
      <w:r w:rsidR="00AD2454" w:rsidRPr="00AD2454">
        <w:rPr>
          <w:rFonts w:ascii="Times New Roman" w:hAnsi="Times New Roman" w:cs="Times New Roman"/>
          <w:b/>
          <w:bCs/>
          <w:sz w:val="36"/>
          <w:szCs w:val="36"/>
          <w:u w:val="single"/>
          <w:lang w:val="en-US"/>
        </w:rPr>
        <w:t>air</w:t>
      </w:r>
      <w:r w:rsidR="00AD2454" w:rsidRPr="00AD2454">
        <w:rPr>
          <w:rFonts w:ascii="Times New Roman" w:hAnsi="Times New Roman" w:cs="Times New Roman"/>
          <w:b/>
          <w:bCs/>
          <w:sz w:val="36"/>
          <w:szCs w:val="36"/>
          <w:lang w:val="en-US"/>
        </w:rPr>
        <w:t xml:space="preserve"> in the lungs</w:t>
      </w:r>
      <w:r w:rsidR="00AD2454" w:rsidRPr="00AD2454">
        <w:rPr>
          <w:rFonts w:ascii="Times New Roman" w:hAnsi="Times New Roman" w:cs="Times New Roman"/>
          <w:sz w:val="36"/>
          <w:szCs w:val="36"/>
          <w:lang w:val="en-US"/>
        </w:rPr>
        <w:t xml:space="preserve"> </w:t>
      </w:r>
      <w:r w:rsidR="00AD2454" w:rsidRPr="00AD2454">
        <w:rPr>
          <w:rFonts w:ascii="Times New Roman" w:hAnsi="Times New Roman" w:cs="Times New Roman"/>
          <w:b/>
          <w:bCs/>
          <w:sz w:val="36"/>
          <w:szCs w:val="36"/>
          <w:lang w:val="en-US"/>
        </w:rPr>
        <w:t>(emphysema)</w:t>
      </w:r>
    </w:p>
    <w:p w14:paraId="391C0D45" w14:textId="77777777" w:rsidR="00AD2454" w:rsidRPr="00AD2454" w:rsidRDefault="00AD2454">
      <w:pPr>
        <w:numPr>
          <w:ilvl w:val="0"/>
          <w:numId w:val="31"/>
        </w:numPr>
        <w:rPr>
          <w:rFonts w:ascii="Times New Roman" w:hAnsi="Times New Roman" w:cs="Times New Roman"/>
          <w:sz w:val="36"/>
          <w:szCs w:val="36"/>
        </w:rPr>
      </w:pPr>
      <w:r w:rsidRPr="00AD2454">
        <w:rPr>
          <w:rFonts w:ascii="Times New Roman" w:hAnsi="Times New Roman" w:cs="Times New Roman"/>
          <w:b/>
          <w:bCs/>
          <w:sz w:val="36"/>
          <w:szCs w:val="36"/>
          <w:lang w:val="en-US"/>
        </w:rPr>
        <w:t>Auscultation</w:t>
      </w:r>
      <w:r w:rsidRPr="00AD2454">
        <w:rPr>
          <w:rFonts w:ascii="Times New Roman" w:hAnsi="Times New Roman" w:cs="Times New Roman"/>
          <w:sz w:val="36"/>
          <w:szCs w:val="36"/>
          <w:lang w:val="en-US"/>
        </w:rPr>
        <w:t xml:space="preserve">: </w:t>
      </w:r>
      <w:r w:rsidRPr="00AD2454">
        <w:rPr>
          <w:rFonts w:ascii="Times New Roman" w:hAnsi="Times New Roman" w:cs="Times New Roman"/>
          <w:sz w:val="36"/>
          <w:szCs w:val="36"/>
          <w:u w:val="single"/>
          <w:lang w:val="en-US"/>
        </w:rPr>
        <w:t xml:space="preserve">weakened </w:t>
      </w:r>
      <w:r w:rsidRPr="00AD2454">
        <w:rPr>
          <w:rFonts w:ascii="Times New Roman" w:hAnsi="Times New Roman" w:cs="Times New Roman"/>
          <w:sz w:val="36"/>
          <w:szCs w:val="36"/>
          <w:lang w:val="en-US"/>
        </w:rPr>
        <w:t xml:space="preserve">vesicular breathing, </w:t>
      </w:r>
      <w:r w:rsidRPr="00AD2454">
        <w:rPr>
          <w:rFonts w:ascii="Times New Roman" w:hAnsi="Times New Roman" w:cs="Times New Roman"/>
          <w:sz w:val="36"/>
          <w:szCs w:val="36"/>
          <w:u w:val="single"/>
          <w:lang w:val="en-US"/>
        </w:rPr>
        <w:t>prolonged expiration</w:t>
      </w:r>
    </w:p>
    <w:p w14:paraId="2A7E6E50" w14:textId="6A7662FD" w:rsidR="00AD2454" w:rsidRDefault="00AD2454" w:rsidP="00AD2454">
      <w:pPr>
        <w:rPr>
          <w:rFonts w:ascii="Times New Roman" w:hAnsi="Times New Roman" w:cs="Times New Roman"/>
          <w:b/>
          <w:bCs/>
          <w:sz w:val="36"/>
          <w:szCs w:val="36"/>
          <w:lang w:val="en-US"/>
        </w:rPr>
      </w:pPr>
      <w:r w:rsidRPr="00AD2454">
        <w:rPr>
          <w:rFonts w:ascii="Times New Roman" w:hAnsi="Times New Roman" w:cs="Times New Roman"/>
          <w:b/>
          <w:bCs/>
          <w:i/>
          <w:iCs/>
          <w:sz w:val="36"/>
          <w:szCs w:val="36"/>
          <w:u w:val="single"/>
          <w:lang w:val="en-US"/>
        </w:rPr>
        <w:t>Weakened</w:t>
      </w:r>
      <w:r w:rsidRPr="00AD2454">
        <w:rPr>
          <w:rFonts w:ascii="Times New Roman" w:hAnsi="Times New Roman" w:cs="Times New Roman"/>
          <w:b/>
          <w:bCs/>
          <w:sz w:val="36"/>
          <w:szCs w:val="36"/>
          <w:lang w:val="en-US"/>
        </w:rPr>
        <w:t xml:space="preserve"> vesicular breathing at emp</w:t>
      </w:r>
      <w:r w:rsidR="004B057B">
        <w:rPr>
          <w:rFonts w:ascii="Times New Roman" w:hAnsi="Times New Roman" w:cs="Times New Roman"/>
          <w:b/>
          <w:bCs/>
          <w:sz w:val="36"/>
          <w:szCs w:val="36"/>
          <w:lang w:val="en-US"/>
        </w:rPr>
        <w:t>h</w:t>
      </w:r>
      <w:r w:rsidRPr="00AD2454">
        <w:rPr>
          <w:rFonts w:ascii="Times New Roman" w:hAnsi="Times New Roman" w:cs="Times New Roman"/>
          <w:b/>
          <w:bCs/>
          <w:sz w:val="36"/>
          <w:szCs w:val="36"/>
          <w:lang w:val="en-US"/>
        </w:rPr>
        <w:t>ysema</w:t>
      </w:r>
    </w:p>
    <w:p w14:paraId="0D574089" w14:textId="08BBB25D" w:rsidR="00AD2454" w:rsidRPr="00AD2454" w:rsidRDefault="00AD2454">
      <w:pPr>
        <w:numPr>
          <w:ilvl w:val="0"/>
          <w:numId w:val="32"/>
        </w:numPr>
        <w:rPr>
          <w:rFonts w:ascii="Times New Roman" w:hAnsi="Times New Roman" w:cs="Times New Roman"/>
          <w:b/>
          <w:bCs/>
          <w:sz w:val="36"/>
          <w:szCs w:val="36"/>
        </w:rPr>
      </w:pPr>
      <w:r w:rsidRPr="00AD2454">
        <w:rPr>
          <w:rFonts w:ascii="Times New Roman" w:hAnsi="Times New Roman" w:cs="Times New Roman"/>
          <w:sz w:val="36"/>
          <w:szCs w:val="36"/>
          <w:lang w:val="en-US"/>
        </w:rPr>
        <w:t xml:space="preserve">The </w:t>
      </w:r>
      <w:r w:rsidRPr="00AD2454">
        <w:rPr>
          <w:rFonts w:ascii="Times New Roman" w:hAnsi="Times New Roman" w:cs="Times New Roman"/>
          <w:i/>
          <w:iCs/>
          <w:sz w:val="36"/>
          <w:szCs w:val="36"/>
          <w:lang w:val="en-US"/>
        </w:rPr>
        <w:t>inspiration</w:t>
      </w:r>
      <w:r w:rsidRPr="00AD2454">
        <w:rPr>
          <w:rFonts w:ascii="Times New Roman" w:hAnsi="Times New Roman" w:cs="Times New Roman"/>
          <w:sz w:val="36"/>
          <w:szCs w:val="36"/>
          <w:lang w:val="en-US"/>
        </w:rPr>
        <w:t xml:space="preserve"> is an </w:t>
      </w:r>
      <w:r w:rsidRPr="00AD2454">
        <w:rPr>
          <w:rFonts w:ascii="Times New Roman" w:hAnsi="Times New Roman" w:cs="Times New Roman"/>
          <w:i/>
          <w:iCs/>
          <w:sz w:val="36"/>
          <w:szCs w:val="36"/>
          <w:lang w:val="en-US"/>
        </w:rPr>
        <w:t>active</w:t>
      </w:r>
      <w:r w:rsidRPr="00AD2454">
        <w:rPr>
          <w:rFonts w:ascii="Times New Roman" w:hAnsi="Times New Roman" w:cs="Times New Roman"/>
          <w:sz w:val="36"/>
          <w:szCs w:val="36"/>
          <w:lang w:val="en-US"/>
        </w:rPr>
        <w:t>, the air enters alveol</w:t>
      </w:r>
      <w:r w:rsidR="004B057B">
        <w:rPr>
          <w:rFonts w:ascii="Times New Roman" w:hAnsi="Times New Roman" w:cs="Times New Roman"/>
          <w:sz w:val="36"/>
          <w:szCs w:val="36"/>
          <w:lang w:val="en-US"/>
        </w:rPr>
        <w:t>i</w:t>
      </w:r>
      <w:r w:rsidRPr="00AD2454">
        <w:rPr>
          <w:rFonts w:ascii="Times New Roman" w:hAnsi="Times New Roman" w:cs="Times New Roman"/>
          <w:sz w:val="36"/>
          <w:szCs w:val="36"/>
          <w:lang w:val="en-US"/>
        </w:rPr>
        <w:t xml:space="preserve"> dilating them but </w:t>
      </w:r>
      <w:r w:rsidR="004B14CA">
        <w:rPr>
          <w:rFonts w:ascii="Times New Roman" w:hAnsi="Times New Roman" w:cs="Times New Roman"/>
          <w:sz w:val="36"/>
          <w:szCs w:val="36"/>
          <w:u w:val="single"/>
          <w:lang w:val="en-US"/>
        </w:rPr>
        <w:t>plenty</w:t>
      </w:r>
      <w:r w:rsidRPr="00AD2454">
        <w:rPr>
          <w:rFonts w:ascii="Times New Roman" w:hAnsi="Times New Roman" w:cs="Times New Roman"/>
          <w:sz w:val="36"/>
          <w:szCs w:val="36"/>
          <w:lang w:val="en-US"/>
        </w:rPr>
        <w:t xml:space="preserve"> of them </w:t>
      </w:r>
      <w:r w:rsidRPr="00AD2454">
        <w:rPr>
          <w:rFonts w:ascii="Times New Roman" w:hAnsi="Times New Roman" w:cs="Times New Roman"/>
          <w:i/>
          <w:iCs/>
          <w:sz w:val="36"/>
          <w:szCs w:val="36"/>
          <w:lang w:val="en-US"/>
        </w:rPr>
        <w:t xml:space="preserve">lost their septa </w:t>
      </w:r>
      <w:r w:rsidRPr="00AD2454">
        <w:rPr>
          <w:rFonts w:ascii="Times New Roman" w:hAnsi="Times New Roman" w:cs="Times New Roman"/>
          <w:sz w:val="36"/>
          <w:szCs w:val="36"/>
          <w:lang w:val="en-US"/>
        </w:rPr>
        <w:t>with capillaries (</w:t>
      </w:r>
      <w:r w:rsidRPr="00AD2454">
        <w:rPr>
          <w:rFonts w:ascii="Times New Roman" w:hAnsi="Times New Roman" w:cs="Times New Roman"/>
          <w:i/>
          <w:iCs/>
          <w:sz w:val="36"/>
          <w:szCs w:val="36"/>
          <w:u w:val="single"/>
          <w:lang w:val="en-US"/>
        </w:rPr>
        <w:t>emphysema</w:t>
      </w:r>
      <w:r w:rsidRPr="00AD2454">
        <w:rPr>
          <w:rFonts w:ascii="Times New Roman" w:hAnsi="Times New Roman" w:cs="Times New Roman"/>
          <w:sz w:val="36"/>
          <w:szCs w:val="36"/>
          <w:lang w:val="en-US"/>
        </w:rPr>
        <w:t xml:space="preserve">) – </w:t>
      </w:r>
      <w:r w:rsidRPr="00AD2454">
        <w:rPr>
          <w:rFonts w:ascii="Times New Roman" w:hAnsi="Times New Roman" w:cs="Times New Roman"/>
          <w:b/>
          <w:bCs/>
          <w:sz w:val="36"/>
          <w:szCs w:val="36"/>
          <w:u w:val="single"/>
          <w:lang w:val="en-US"/>
        </w:rPr>
        <w:t>these</w:t>
      </w:r>
      <w:r w:rsidRPr="00AD2454">
        <w:rPr>
          <w:rFonts w:ascii="Times New Roman" w:hAnsi="Times New Roman" w:cs="Times New Roman"/>
          <w:b/>
          <w:bCs/>
          <w:sz w:val="36"/>
          <w:szCs w:val="36"/>
          <w:lang w:val="en-US"/>
        </w:rPr>
        <w:t xml:space="preserve"> alveol</w:t>
      </w:r>
      <w:r w:rsidR="004B057B">
        <w:rPr>
          <w:rFonts w:ascii="Times New Roman" w:hAnsi="Times New Roman" w:cs="Times New Roman"/>
          <w:b/>
          <w:bCs/>
          <w:sz w:val="36"/>
          <w:szCs w:val="36"/>
          <w:lang w:val="en-US"/>
        </w:rPr>
        <w:t>i</w:t>
      </w:r>
      <w:r w:rsidRPr="00AD2454">
        <w:rPr>
          <w:rFonts w:ascii="Times New Roman" w:hAnsi="Times New Roman" w:cs="Times New Roman"/>
          <w:b/>
          <w:bCs/>
          <w:sz w:val="36"/>
          <w:szCs w:val="36"/>
          <w:lang w:val="en-US"/>
        </w:rPr>
        <w:t xml:space="preserve"> </w:t>
      </w:r>
      <w:r w:rsidRPr="00AD2454">
        <w:rPr>
          <w:rFonts w:ascii="Times New Roman" w:hAnsi="Times New Roman" w:cs="Times New Roman"/>
          <w:b/>
          <w:bCs/>
          <w:sz w:val="36"/>
          <w:szCs w:val="36"/>
          <w:u w:val="single"/>
          <w:lang w:val="en-US"/>
        </w:rPr>
        <w:t>can’t</w:t>
      </w:r>
      <w:r w:rsidRPr="00AD2454">
        <w:rPr>
          <w:rFonts w:ascii="Times New Roman" w:hAnsi="Times New Roman" w:cs="Times New Roman"/>
          <w:b/>
          <w:bCs/>
          <w:sz w:val="36"/>
          <w:szCs w:val="36"/>
          <w:lang w:val="en-US"/>
        </w:rPr>
        <w:t xml:space="preserve"> be dilated at inspiration to create noise</w:t>
      </w:r>
    </w:p>
    <w:p w14:paraId="6E698E78" w14:textId="62C57F09" w:rsidR="00AD2454" w:rsidRPr="00407576" w:rsidRDefault="00AD2454" w:rsidP="00AD2454">
      <w:pPr>
        <w:rPr>
          <w:rFonts w:ascii="Times New Roman" w:hAnsi="Times New Roman" w:cs="Times New Roman"/>
          <w:sz w:val="36"/>
          <w:szCs w:val="36"/>
          <w:u w:val="single"/>
          <w:lang w:val="en-US"/>
        </w:rPr>
      </w:pPr>
      <w:r w:rsidRPr="00407576">
        <w:rPr>
          <w:rFonts w:ascii="Times New Roman" w:hAnsi="Times New Roman" w:cs="Times New Roman"/>
          <w:sz w:val="36"/>
          <w:szCs w:val="36"/>
          <w:lang w:val="en-US"/>
        </w:rPr>
        <w:t xml:space="preserve">Thus, the </w:t>
      </w:r>
      <w:r w:rsidRPr="00407576">
        <w:rPr>
          <w:rFonts w:ascii="Times New Roman" w:hAnsi="Times New Roman" w:cs="Times New Roman"/>
          <w:sz w:val="36"/>
          <w:szCs w:val="36"/>
          <w:u w:val="single"/>
          <w:lang w:val="en-US"/>
        </w:rPr>
        <w:t>inspiration is weak</w:t>
      </w:r>
    </w:p>
    <w:p w14:paraId="4B1F079B" w14:textId="1416B4D2" w:rsidR="00AD2454" w:rsidRPr="00AD2454" w:rsidRDefault="00AD2454">
      <w:pPr>
        <w:numPr>
          <w:ilvl w:val="0"/>
          <w:numId w:val="33"/>
        </w:numPr>
        <w:rPr>
          <w:rFonts w:ascii="Times New Roman" w:hAnsi="Times New Roman" w:cs="Times New Roman"/>
          <w:sz w:val="36"/>
          <w:szCs w:val="36"/>
        </w:rPr>
      </w:pPr>
      <w:r w:rsidRPr="00AD2454">
        <w:rPr>
          <w:rFonts w:ascii="Times New Roman" w:hAnsi="Times New Roman" w:cs="Times New Roman"/>
          <w:sz w:val="36"/>
          <w:szCs w:val="36"/>
          <w:lang w:val="en-US"/>
        </w:rPr>
        <w:t xml:space="preserve">The </w:t>
      </w:r>
      <w:r w:rsidRPr="00AD2454">
        <w:rPr>
          <w:rFonts w:ascii="Times New Roman" w:hAnsi="Times New Roman" w:cs="Times New Roman"/>
          <w:b/>
          <w:bCs/>
          <w:i/>
          <w:iCs/>
          <w:sz w:val="36"/>
          <w:szCs w:val="36"/>
          <w:lang w:val="en-US"/>
        </w:rPr>
        <w:t>expiration is passive</w:t>
      </w:r>
      <w:r w:rsidRPr="00AD2454">
        <w:rPr>
          <w:rFonts w:ascii="Times New Roman" w:hAnsi="Times New Roman" w:cs="Times New Roman"/>
          <w:sz w:val="36"/>
          <w:szCs w:val="36"/>
          <w:lang w:val="en-US"/>
        </w:rPr>
        <w:t xml:space="preserve">, the air comes through the </w:t>
      </w:r>
      <w:r w:rsidRPr="00AD2454">
        <w:rPr>
          <w:rFonts w:ascii="Times New Roman" w:hAnsi="Times New Roman" w:cs="Times New Roman"/>
          <w:i/>
          <w:iCs/>
          <w:sz w:val="36"/>
          <w:szCs w:val="36"/>
          <w:lang w:val="en-US"/>
        </w:rPr>
        <w:t>narrowed bronchial lumen</w:t>
      </w:r>
      <w:r w:rsidRPr="00AD2454">
        <w:rPr>
          <w:rFonts w:ascii="Times New Roman" w:hAnsi="Times New Roman" w:cs="Times New Roman"/>
          <w:sz w:val="36"/>
          <w:szCs w:val="36"/>
          <w:lang w:val="en-US"/>
        </w:rPr>
        <w:t xml:space="preserve"> because of the </w:t>
      </w:r>
      <w:r w:rsidRPr="00AD2454">
        <w:rPr>
          <w:rFonts w:ascii="Times New Roman" w:hAnsi="Times New Roman" w:cs="Times New Roman"/>
          <w:sz w:val="36"/>
          <w:szCs w:val="36"/>
          <w:u w:val="single"/>
          <w:lang w:val="en-US"/>
        </w:rPr>
        <w:t>sclerotic</w:t>
      </w:r>
      <w:r w:rsidRPr="00AD2454">
        <w:rPr>
          <w:rFonts w:ascii="Times New Roman" w:hAnsi="Times New Roman" w:cs="Times New Roman"/>
          <w:sz w:val="36"/>
          <w:szCs w:val="36"/>
          <w:lang w:val="en-US"/>
        </w:rPr>
        <w:t xml:space="preserve"> changes which can’t be treated (non-reversible </w:t>
      </w:r>
      <w:r w:rsidR="004B057B">
        <w:rPr>
          <w:rFonts w:ascii="Times New Roman" w:hAnsi="Times New Roman" w:cs="Times New Roman"/>
          <w:sz w:val="36"/>
          <w:szCs w:val="36"/>
          <w:lang w:val="en-US"/>
        </w:rPr>
        <w:t>obstruction,</w:t>
      </w:r>
      <w:r w:rsidRPr="00AD2454">
        <w:rPr>
          <w:rFonts w:ascii="Times New Roman" w:hAnsi="Times New Roman" w:cs="Times New Roman"/>
          <w:sz w:val="36"/>
          <w:szCs w:val="36"/>
          <w:lang w:val="en-US"/>
        </w:rPr>
        <w:t xml:space="preserve"> mostly at COPD) </w:t>
      </w:r>
    </w:p>
    <w:p w14:paraId="2B8794D7" w14:textId="5E603796" w:rsidR="00AD2454" w:rsidRPr="004B14CA" w:rsidRDefault="00AD2454">
      <w:pPr>
        <w:numPr>
          <w:ilvl w:val="0"/>
          <w:numId w:val="33"/>
        </w:numPr>
        <w:rPr>
          <w:rFonts w:ascii="Times New Roman" w:hAnsi="Times New Roman" w:cs="Times New Roman"/>
          <w:sz w:val="36"/>
          <w:szCs w:val="36"/>
        </w:rPr>
      </w:pPr>
      <w:r w:rsidRPr="00AD2454">
        <w:rPr>
          <w:rFonts w:ascii="Times New Roman" w:hAnsi="Times New Roman" w:cs="Times New Roman"/>
          <w:sz w:val="36"/>
          <w:szCs w:val="36"/>
          <w:lang w:val="en-US"/>
        </w:rPr>
        <w:t xml:space="preserve">At bronchial asthma’s attack there is an </w:t>
      </w:r>
      <w:r w:rsidRPr="00AD2454">
        <w:rPr>
          <w:rFonts w:ascii="Times New Roman" w:hAnsi="Times New Roman" w:cs="Times New Roman"/>
          <w:sz w:val="36"/>
          <w:szCs w:val="36"/>
          <w:u w:val="single"/>
          <w:lang w:val="en-US"/>
        </w:rPr>
        <w:t>acute</w:t>
      </w:r>
      <w:r w:rsidRPr="00AD2454">
        <w:rPr>
          <w:rFonts w:ascii="Times New Roman" w:hAnsi="Times New Roman" w:cs="Times New Roman"/>
          <w:sz w:val="36"/>
          <w:szCs w:val="36"/>
          <w:lang w:val="en-US"/>
        </w:rPr>
        <w:t xml:space="preserve"> </w:t>
      </w:r>
      <w:r w:rsidRPr="00AD2454">
        <w:rPr>
          <w:rFonts w:ascii="Times New Roman" w:hAnsi="Times New Roman" w:cs="Times New Roman"/>
          <w:sz w:val="36"/>
          <w:szCs w:val="36"/>
          <w:u w:val="single"/>
          <w:lang w:val="en-US"/>
        </w:rPr>
        <w:t>emphysema</w:t>
      </w:r>
      <w:r w:rsidRPr="00AD2454">
        <w:rPr>
          <w:rFonts w:ascii="Times New Roman" w:hAnsi="Times New Roman" w:cs="Times New Roman"/>
          <w:sz w:val="36"/>
          <w:szCs w:val="36"/>
          <w:lang w:val="en-US"/>
        </w:rPr>
        <w:t xml:space="preserve"> caused by severe bronchioles’ </w:t>
      </w:r>
      <w:r w:rsidRPr="00AD2454">
        <w:rPr>
          <w:rFonts w:ascii="Times New Roman" w:hAnsi="Times New Roman" w:cs="Times New Roman"/>
          <w:i/>
          <w:iCs/>
          <w:sz w:val="36"/>
          <w:szCs w:val="36"/>
          <w:lang w:val="en-US"/>
        </w:rPr>
        <w:t>spasm</w:t>
      </w:r>
      <w:r w:rsidRPr="00AD2454">
        <w:rPr>
          <w:rFonts w:ascii="Times New Roman" w:hAnsi="Times New Roman" w:cs="Times New Roman"/>
          <w:sz w:val="36"/>
          <w:szCs w:val="36"/>
          <w:lang w:val="en-US"/>
        </w:rPr>
        <w:t xml:space="preserve">, </w:t>
      </w:r>
      <w:r w:rsidRPr="00AD2454">
        <w:rPr>
          <w:rFonts w:ascii="Times New Roman" w:hAnsi="Times New Roman" w:cs="Times New Roman"/>
          <w:i/>
          <w:iCs/>
          <w:sz w:val="36"/>
          <w:szCs w:val="36"/>
          <w:lang w:val="en-US"/>
        </w:rPr>
        <w:t>edema</w:t>
      </w:r>
      <w:r w:rsidRPr="00AD2454">
        <w:rPr>
          <w:rFonts w:ascii="Times New Roman" w:hAnsi="Times New Roman" w:cs="Times New Roman"/>
          <w:sz w:val="36"/>
          <w:szCs w:val="36"/>
          <w:lang w:val="en-US"/>
        </w:rPr>
        <w:t xml:space="preserve"> of bronchioles’ mucous, small amount of thick </w:t>
      </w:r>
      <w:r w:rsidRPr="00AD2454">
        <w:rPr>
          <w:rFonts w:ascii="Times New Roman" w:hAnsi="Times New Roman" w:cs="Times New Roman"/>
          <w:i/>
          <w:iCs/>
          <w:sz w:val="36"/>
          <w:szCs w:val="36"/>
          <w:lang w:val="en-US"/>
        </w:rPr>
        <w:t>sputum</w:t>
      </w:r>
      <w:r w:rsidRPr="00AD2454">
        <w:rPr>
          <w:rFonts w:ascii="Times New Roman" w:hAnsi="Times New Roman" w:cs="Times New Roman"/>
          <w:sz w:val="36"/>
          <w:szCs w:val="36"/>
          <w:lang w:val="en-US"/>
        </w:rPr>
        <w:t xml:space="preserve"> (reversible obst</w:t>
      </w:r>
      <w:r w:rsidR="004B057B">
        <w:rPr>
          <w:rFonts w:ascii="Times New Roman" w:hAnsi="Times New Roman" w:cs="Times New Roman"/>
          <w:sz w:val="36"/>
          <w:szCs w:val="36"/>
          <w:lang w:val="en-US"/>
        </w:rPr>
        <w:t>r</w:t>
      </w:r>
      <w:r w:rsidRPr="00AD2454">
        <w:rPr>
          <w:rFonts w:ascii="Times New Roman" w:hAnsi="Times New Roman" w:cs="Times New Roman"/>
          <w:sz w:val="36"/>
          <w:szCs w:val="36"/>
          <w:lang w:val="en-US"/>
        </w:rPr>
        <w:t xml:space="preserve">uction) – expiration is prolonged  </w:t>
      </w:r>
    </w:p>
    <w:p w14:paraId="5A88D0B5" w14:textId="7FC19523" w:rsidR="00AD2454" w:rsidRPr="00527F6B" w:rsidRDefault="00527F6B" w:rsidP="00AD2454">
      <w:pPr>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527F6B">
        <w:rPr>
          <w:rFonts w:ascii="Times New Roman" w:hAnsi="Times New Roman" w:cs="Times New Roman"/>
          <w:sz w:val="36"/>
          <w:szCs w:val="36"/>
          <w:lang w:val="en-US"/>
        </w:rPr>
        <w:t>28</w:t>
      </w:r>
    </w:p>
    <w:p w14:paraId="02D932C9" w14:textId="589D3E26" w:rsidR="00AD2454" w:rsidRDefault="00AD2454" w:rsidP="00AD2454">
      <w:pPr>
        <w:rPr>
          <w:rFonts w:ascii="Times New Roman" w:hAnsi="Times New Roman" w:cs="Times New Roman"/>
          <w:b/>
          <w:bCs/>
          <w:sz w:val="36"/>
          <w:szCs w:val="36"/>
          <w:lang w:val="en-US"/>
        </w:rPr>
      </w:pPr>
      <w:r w:rsidRPr="00AD2454">
        <w:rPr>
          <w:rFonts w:ascii="Times New Roman" w:hAnsi="Times New Roman" w:cs="Times New Roman"/>
          <w:b/>
          <w:bCs/>
          <w:i/>
          <w:iCs/>
          <w:sz w:val="36"/>
          <w:szCs w:val="36"/>
          <w:u w:val="single"/>
          <w:lang w:val="en-US"/>
        </w:rPr>
        <w:lastRenderedPageBreak/>
        <w:t>Differences</w:t>
      </w:r>
      <w:r w:rsidRPr="00AD2454">
        <w:rPr>
          <w:rFonts w:ascii="Times New Roman" w:hAnsi="Times New Roman" w:cs="Times New Roman"/>
          <w:b/>
          <w:bCs/>
          <w:sz w:val="36"/>
          <w:szCs w:val="36"/>
          <w:lang w:val="en-US"/>
        </w:rPr>
        <w:t xml:space="preserve"> between </w:t>
      </w:r>
      <w:r w:rsidRPr="00AD2454">
        <w:rPr>
          <w:rFonts w:ascii="Times New Roman" w:hAnsi="Times New Roman" w:cs="Times New Roman"/>
          <w:b/>
          <w:bCs/>
          <w:sz w:val="36"/>
          <w:szCs w:val="36"/>
          <w:u w:val="single"/>
          <w:lang w:val="en-US"/>
        </w:rPr>
        <w:t>reversible</w:t>
      </w:r>
      <w:r w:rsidRPr="00AD2454">
        <w:rPr>
          <w:rFonts w:ascii="Times New Roman" w:hAnsi="Times New Roman" w:cs="Times New Roman"/>
          <w:b/>
          <w:bCs/>
          <w:sz w:val="36"/>
          <w:szCs w:val="36"/>
          <w:lang w:val="en-US"/>
        </w:rPr>
        <w:t xml:space="preserve"> and </w:t>
      </w:r>
      <w:r w:rsidRPr="00AD2454">
        <w:rPr>
          <w:rFonts w:ascii="Times New Roman" w:hAnsi="Times New Roman" w:cs="Times New Roman"/>
          <w:b/>
          <w:bCs/>
          <w:sz w:val="36"/>
          <w:szCs w:val="36"/>
          <w:u w:val="single"/>
          <w:lang w:val="en-US"/>
        </w:rPr>
        <w:t>non-reversible</w:t>
      </w:r>
      <w:r w:rsidRPr="00AD2454">
        <w:rPr>
          <w:rFonts w:ascii="Times New Roman" w:hAnsi="Times New Roman" w:cs="Times New Roman"/>
          <w:b/>
          <w:bCs/>
          <w:sz w:val="36"/>
          <w:szCs w:val="36"/>
          <w:lang w:val="en-US"/>
        </w:rPr>
        <w:t xml:space="preserve"> bronchial </w:t>
      </w:r>
      <w:r>
        <w:rPr>
          <w:rFonts w:ascii="Times New Roman" w:hAnsi="Times New Roman" w:cs="Times New Roman"/>
          <w:b/>
          <w:bCs/>
          <w:sz w:val="36"/>
          <w:szCs w:val="36"/>
          <w:lang w:val="en-US"/>
        </w:rPr>
        <w:t>obstruction</w:t>
      </w:r>
    </w:p>
    <w:p w14:paraId="32C70B2C" w14:textId="650DEDB0" w:rsidR="00AD2454" w:rsidRPr="00AD2454" w:rsidRDefault="00AD2454" w:rsidP="004B14CA">
      <w:pPr>
        <w:ind w:left="720"/>
        <w:rPr>
          <w:rFonts w:ascii="Times New Roman" w:hAnsi="Times New Roman" w:cs="Times New Roman"/>
          <w:sz w:val="36"/>
          <w:szCs w:val="36"/>
        </w:rPr>
      </w:pPr>
      <w:r w:rsidRPr="00AD2454">
        <w:rPr>
          <w:rFonts w:ascii="Times New Roman" w:hAnsi="Times New Roman" w:cs="Times New Roman"/>
          <w:sz w:val="36"/>
          <w:szCs w:val="36"/>
          <w:u w:val="single"/>
          <w:lang w:val="en-US"/>
        </w:rPr>
        <w:t>Reversible bronchial obst</w:t>
      </w:r>
      <w:r w:rsidR="004B057B">
        <w:rPr>
          <w:rFonts w:ascii="Times New Roman" w:hAnsi="Times New Roman" w:cs="Times New Roman"/>
          <w:sz w:val="36"/>
          <w:szCs w:val="36"/>
          <w:u w:val="single"/>
          <w:lang w:val="en-US"/>
        </w:rPr>
        <w:t>r</w:t>
      </w:r>
      <w:r w:rsidRPr="00AD2454">
        <w:rPr>
          <w:rFonts w:ascii="Times New Roman" w:hAnsi="Times New Roman" w:cs="Times New Roman"/>
          <w:sz w:val="36"/>
          <w:szCs w:val="36"/>
          <w:u w:val="single"/>
          <w:lang w:val="en-US"/>
        </w:rPr>
        <w:t xml:space="preserve">uction </w:t>
      </w:r>
      <w:r w:rsidRPr="00AD2454">
        <w:rPr>
          <w:rFonts w:ascii="Times New Roman" w:hAnsi="Times New Roman" w:cs="Times New Roman"/>
          <w:sz w:val="36"/>
          <w:szCs w:val="36"/>
          <w:lang w:val="en-US"/>
        </w:rPr>
        <w:t>can be treated with medical drugs, for example -</w:t>
      </w:r>
    </w:p>
    <w:p w14:paraId="093CE21A" w14:textId="00A528D4" w:rsidR="00D278D4" w:rsidRPr="00D278D4" w:rsidRDefault="00AD2454">
      <w:pPr>
        <w:numPr>
          <w:ilvl w:val="0"/>
          <w:numId w:val="34"/>
        </w:numPr>
        <w:rPr>
          <w:rFonts w:ascii="Times New Roman" w:hAnsi="Times New Roman" w:cs="Times New Roman"/>
          <w:sz w:val="36"/>
          <w:szCs w:val="36"/>
        </w:rPr>
      </w:pPr>
      <w:r w:rsidRPr="00AD2454">
        <w:rPr>
          <w:rFonts w:ascii="Times New Roman" w:hAnsi="Times New Roman" w:cs="Times New Roman"/>
          <w:sz w:val="36"/>
          <w:szCs w:val="36"/>
          <w:lang w:val="en-US"/>
        </w:rPr>
        <w:t xml:space="preserve"> </w:t>
      </w:r>
      <w:r w:rsidR="00591B34">
        <w:rPr>
          <w:rFonts w:ascii="Times New Roman" w:hAnsi="Times New Roman" w:cs="Times New Roman"/>
          <w:sz w:val="36"/>
          <w:szCs w:val="36"/>
          <w:lang w:val="en-US"/>
        </w:rPr>
        <w:t>A</w:t>
      </w:r>
      <w:r w:rsidRPr="00AD2454">
        <w:rPr>
          <w:rFonts w:ascii="Times New Roman" w:hAnsi="Times New Roman" w:cs="Times New Roman"/>
          <w:sz w:val="36"/>
          <w:szCs w:val="36"/>
          <w:lang w:val="en-US"/>
        </w:rPr>
        <w:t>dreno</w:t>
      </w:r>
      <w:r w:rsidR="00591B34">
        <w:rPr>
          <w:rFonts w:ascii="Times New Roman" w:hAnsi="Times New Roman" w:cs="Times New Roman"/>
          <w:sz w:val="36"/>
          <w:szCs w:val="36"/>
          <w:lang w:val="en-US"/>
        </w:rPr>
        <w:t xml:space="preserve"> </w:t>
      </w:r>
      <w:r w:rsidRPr="00AD2454">
        <w:rPr>
          <w:rFonts w:ascii="Times New Roman" w:hAnsi="Times New Roman" w:cs="Times New Roman"/>
          <w:sz w:val="36"/>
          <w:szCs w:val="36"/>
          <w:lang w:val="en-US"/>
        </w:rPr>
        <w:t>mimetic (</w:t>
      </w:r>
      <w:r w:rsidRPr="00AD2454">
        <w:rPr>
          <w:rFonts w:ascii="Times New Roman" w:hAnsi="Times New Roman" w:cs="Times New Roman"/>
          <w:sz w:val="36"/>
          <w:szCs w:val="36"/>
          <w:lang w:val="el-GR"/>
        </w:rPr>
        <w:t>β</w:t>
      </w:r>
      <w:r w:rsidRPr="00AD2454">
        <w:rPr>
          <w:rFonts w:ascii="Times New Roman" w:hAnsi="Times New Roman" w:cs="Times New Roman"/>
          <w:sz w:val="36"/>
          <w:szCs w:val="36"/>
          <w:lang w:val="en-US"/>
        </w:rPr>
        <w:t xml:space="preserve">-agonist) </w:t>
      </w:r>
      <w:r w:rsidR="00D278D4">
        <w:rPr>
          <w:rFonts w:ascii="Times New Roman" w:hAnsi="Times New Roman" w:cs="Times New Roman"/>
          <w:sz w:val="36"/>
          <w:szCs w:val="36"/>
          <w:lang w:val="en-US"/>
        </w:rPr>
        <w:t>–</w:t>
      </w:r>
      <w:r w:rsidRPr="00AD2454">
        <w:rPr>
          <w:rFonts w:ascii="Times New Roman" w:hAnsi="Times New Roman" w:cs="Times New Roman"/>
          <w:sz w:val="36"/>
          <w:szCs w:val="36"/>
          <w:lang w:val="en-US"/>
        </w:rPr>
        <w:t xml:space="preserve"> Ventolin</w:t>
      </w:r>
      <w:r w:rsidR="00D278D4">
        <w:rPr>
          <w:rFonts w:ascii="Times New Roman" w:hAnsi="Times New Roman" w:cs="Times New Roman"/>
          <w:sz w:val="36"/>
          <w:szCs w:val="36"/>
          <w:lang w:val="en-US"/>
        </w:rPr>
        <w:t xml:space="preserve">                                </w:t>
      </w:r>
    </w:p>
    <w:p w14:paraId="58247A72" w14:textId="561EAA94" w:rsidR="00AD2454" w:rsidRPr="00AD2454" w:rsidRDefault="00AD2454">
      <w:pPr>
        <w:numPr>
          <w:ilvl w:val="0"/>
          <w:numId w:val="34"/>
        </w:numPr>
        <w:rPr>
          <w:rFonts w:ascii="Times New Roman" w:hAnsi="Times New Roman" w:cs="Times New Roman"/>
          <w:sz w:val="36"/>
          <w:szCs w:val="36"/>
        </w:rPr>
      </w:pPr>
      <w:r w:rsidRPr="00AD2454">
        <w:rPr>
          <w:rFonts w:ascii="Times New Roman" w:hAnsi="Times New Roman" w:cs="Times New Roman"/>
          <w:sz w:val="36"/>
          <w:szCs w:val="36"/>
          <w:lang w:val="en-US"/>
        </w:rPr>
        <w:t xml:space="preserve"> mucolytic – </w:t>
      </w:r>
      <w:proofErr w:type="spellStart"/>
      <w:r w:rsidRPr="00AD2454">
        <w:rPr>
          <w:rFonts w:ascii="Times New Roman" w:hAnsi="Times New Roman" w:cs="Times New Roman"/>
          <w:sz w:val="36"/>
          <w:szCs w:val="36"/>
          <w:lang w:val="en-US"/>
        </w:rPr>
        <w:t>Lasolvan</w:t>
      </w:r>
      <w:proofErr w:type="spellEnd"/>
      <w:r w:rsidRPr="00AD2454">
        <w:rPr>
          <w:rFonts w:ascii="Times New Roman" w:hAnsi="Times New Roman" w:cs="Times New Roman"/>
          <w:sz w:val="36"/>
          <w:szCs w:val="36"/>
          <w:lang w:val="en-US"/>
        </w:rPr>
        <w:t xml:space="preserve"> (sputum becomes watery, can be easy expectorated with cough)</w:t>
      </w:r>
      <w:r w:rsidR="000036F5">
        <w:rPr>
          <w:rFonts w:ascii="Times New Roman" w:hAnsi="Times New Roman" w:cs="Times New Roman"/>
          <w:sz w:val="36"/>
          <w:szCs w:val="36"/>
          <w:lang w:val="en-US"/>
        </w:rPr>
        <w:t xml:space="preserve">                                                  </w:t>
      </w:r>
    </w:p>
    <w:p w14:paraId="0A7A5BA2" w14:textId="77A2A10E" w:rsidR="00AD2454" w:rsidRPr="00AD2454" w:rsidRDefault="00AD2454">
      <w:pPr>
        <w:numPr>
          <w:ilvl w:val="0"/>
          <w:numId w:val="34"/>
        </w:numPr>
        <w:rPr>
          <w:rFonts w:ascii="Times New Roman" w:hAnsi="Times New Roman" w:cs="Times New Roman"/>
          <w:sz w:val="36"/>
          <w:szCs w:val="36"/>
        </w:rPr>
      </w:pPr>
      <w:r w:rsidRPr="00AD2454">
        <w:rPr>
          <w:rFonts w:ascii="Times New Roman" w:hAnsi="Times New Roman" w:cs="Times New Roman"/>
          <w:sz w:val="36"/>
          <w:szCs w:val="36"/>
          <w:lang w:val="en-US"/>
        </w:rPr>
        <w:t>cort</w:t>
      </w:r>
      <w:r w:rsidR="004B057B">
        <w:rPr>
          <w:rFonts w:ascii="Times New Roman" w:hAnsi="Times New Roman" w:cs="Times New Roman"/>
          <w:sz w:val="36"/>
          <w:szCs w:val="36"/>
          <w:lang w:val="en-US"/>
        </w:rPr>
        <w:t>i</w:t>
      </w:r>
      <w:r w:rsidRPr="00AD2454">
        <w:rPr>
          <w:rFonts w:ascii="Times New Roman" w:hAnsi="Times New Roman" w:cs="Times New Roman"/>
          <w:sz w:val="36"/>
          <w:szCs w:val="36"/>
          <w:lang w:val="en-US"/>
        </w:rPr>
        <w:t>costeroid – removes bronchial edema, decreases inflammation in bronchi</w:t>
      </w:r>
    </w:p>
    <w:p w14:paraId="7109C348" w14:textId="77777777" w:rsidR="004B14CA" w:rsidRDefault="004B14CA" w:rsidP="00AD2454">
      <w:pPr>
        <w:rPr>
          <w:rFonts w:ascii="Times New Roman" w:hAnsi="Times New Roman" w:cs="Times New Roman"/>
          <w:b/>
          <w:bCs/>
          <w:sz w:val="36"/>
          <w:szCs w:val="36"/>
          <w:lang w:val="en-US"/>
        </w:rPr>
      </w:pPr>
    </w:p>
    <w:p w14:paraId="3C439A15" w14:textId="4D52D58F" w:rsidR="00AD2454" w:rsidRDefault="004B14CA" w:rsidP="00AD2454">
      <w:pPr>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AD2454" w:rsidRPr="00AD2454">
        <w:rPr>
          <w:rFonts w:ascii="Times New Roman" w:hAnsi="Times New Roman" w:cs="Times New Roman"/>
          <w:b/>
          <w:bCs/>
          <w:sz w:val="36"/>
          <w:szCs w:val="36"/>
          <w:lang w:val="en-US"/>
        </w:rPr>
        <w:t xml:space="preserve">Data of </w:t>
      </w:r>
      <w:r w:rsidR="00AD2454" w:rsidRPr="00AD2454">
        <w:rPr>
          <w:rFonts w:ascii="Times New Roman" w:hAnsi="Times New Roman" w:cs="Times New Roman"/>
          <w:b/>
          <w:bCs/>
          <w:sz w:val="36"/>
          <w:szCs w:val="36"/>
          <w:u w:val="single"/>
          <w:lang w:val="en-US"/>
        </w:rPr>
        <w:t>reversible</w:t>
      </w:r>
      <w:r w:rsidR="00AD2454" w:rsidRPr="00AD2454">
        <w:rPr>
          <w:rFonts w:ascii="Times New Roman" w:hAnsi="Times New Roman" w:cs="Times New Roman"/>
          <w:b/>
          <w:bCs/>
          <w:sz w:val="36"/>
          <w:szCs w:val="36"/>
          <w:lang w:val="en-US"/>
        </w:rPr>
        <w:t xml:space="preserve"> bronchial obst</w:t>
      </w:r>
      <w:r w:rsidR="004B057B">
        <w:rPr>
          <w:rFonts w:ascii="Times New Roman" w:hAnsi="Times New Roman" w:cs="Times New Roman"/>
          <w:b/>
          <w:bCs/>
          <w:sz w:val="36"/>
          <w:szCs w:val="36"/>
          <w:lang w:val="en-US"/>
        </w:rPr>
        <w:t>r</w:t>
      </w:r>
      <w:r w:rsidR="00AD2454" w:rsidRPr="00AD2454">
        <w:rPr>
          <w:rFonts w:ascii="Times New Roman" w:hAnsi="Times New Roman" w:cs="Times New Roman"/>
          <w:b/>
          <w:bCs/>
          <w:sz w:val="36"/>
          <w:szCs w:val="36"/>
          <w:lang w:val="en-US"/>
        </w:rPr>
        <w:t>uction at auscultation</w:t>
      </w:r>
    </w:p>
    <w:p w14:paraId="7769DA94" w14:textId="77777777" w:rsidR="00AD2454" w:rsidRPr="00AD2454" w:rsidRDefault="00AD2454" w:rsidP="004B14CA">
      <w:pPr>
        <w:ind w:left="720"/>
        <w:rPr>
          <w:rFonts w:ascii="Times New Roman" w:hAnsi="Times New Roman" w:cs="Times New Roman"/>
          <w:sz w:val="36"/>
          <w:szCs w:val="36"/>
        </w:rPr>
      </w:pPr>
      <w:r w:rsidRPr="00AD2454">
        <w:rPr>
          <w:rFonts w:ascii="Times New Roman" w:hAnsi="Times New Roman" w:cs="Times New Roman"/>
          <w:sz w:val="36"/>
          <w:szCs w:val="36"/>
          <w:lang w:val="en-US"/>
        </w:rPr>
        <w:t xml:space="preserve">If you diagnosed the </w:t>
      </w:r>
      <w:r w:rsidRPr="00AD2454">
        <w:rPr>
          <w:rFonts w:ascii="Times New Roman" w:hAnsi="Times New Roman" w:cs="Times New Roman"/>
          <w:sz w:val="36"/>
          <w:szCs w:val="36"/>
          <w:u w:val="single"/>
          <w:lang w:val="en-US"/>
        </w:rPr>
        <w:t>true</w:t>
      </w:r>
      <w:r w:rsidRPr="00AD2454">
        <w:rPr>
          <w:rFonts w:ascii="Times New Roman" w:hAnsi="Times New Roman" w:cs="Times New Roman"/>
          <w:sz w:val="36"/>
          <w:szCs w:val="36"/>
          <w:lang w:val="en-US"/>
        </w:rPr>
        <w:t xml:space="preserve"> </w:t>
      </w:r>
      <w:r w:rsidRPr="00AD2454">
        <w:rPr>
          <w:rFonts w:ascii="Times New Roman" w:hAnsi="Times New Roman" w:cs="Times New Roman"/>
          <w:b/>
          <w:bCs/>
          <w:sz w:val="36"/>
          <w:szCs w:val="36"/>
          <w:lang w:val="en-US"/>
        </w:rPr>
        <w:t>bronchial asthma’s attack</w:t>
      </w:r>
      <w:r w:rsidRPr="00AD2454">
        <w:rPr>
          <w:rFonts w:ascii="Times New Roman" w:hAnsi="Times New Roman" w:cs="Times New Roman"/>
          <w:sz w:val="36"/>
          <w:szCs w:val="36"/>
          <w:lang w:val="en-US"/>
        </w:rPr>
        <w:t xml:space="preserve"> and prescribed a </w:t>
      </w:r>
      <w:r w:rsidRPr="00AD2454">
        <w:rPr>
          <w:rFonts w:ascii="Times New Roman" w:hAnsi="Times New Roman" w:cs="Times New Roman"/>
          <w:sz w:val="36"/>
          <w:szCs w:val="36"/>
          <w:u w:val="single"/>
          <w:lang w:val="en-US"/>
        </w:rPr>
        <w:t xml:space="preserve">proper treatment </w:t>
      </w:r>
      <w:r w:rsidRPr="00AD2454">
        <w:rPr>
          <w:rFonts w:ascii="Times New Roman" w:hAnsi="Times New Roman" w:cs="Times New Roman"/>
          <w:sz w:val="36"/>
          <w:szCs w:val="36"/>
          <w:lang w:val="en-US"/>
        </w:rPr>
        <w:t xml:space="preserve">– about </w:t>
      </w:r>
      <w:r w:rsidRPr="00AD2454">
        <w:rPr>
          <w:rFonts w:ascii="Times New Roman" w:hAnsi="Times New Roman" w:cs="Times New Roman"/>
          <w:sz w:val="36"/>
          <w:szCs w:val="36"/>
          <w:u w:val="single"/>
          <w:lang w:val="en-US"/>
        </w:rPr>
        <w:t xml:space="preserve">20 minutes </w:t>
      </w:r>
      <w:r w:rsidRPr="00AD2454">
        <w:rPr>
          <w:rFonts w:ascii="Times New Roman" w:hAnsi="Times New Roman" w:cs="Times New Roman"/>
          <w:sz w:val="36"/>
          <w:szCs w:val="36"/>
          <w:lang w:val="en-US"/>
        </w:rPr>
        <w:t xml:space="preserve">after medical treatment at auscultation you will hear - </w:t>
      </w:r>
    </w:p>
    <w:p w14:paraId="72571D58" w14:textId="77777777" w:rsidR="00654478" w:rsidRPr="004B14CA" w:rsidRDefault="00AD2454">
      <w:pPr>
        <w:numPr>
          <w:ilvl w:val="0"/>
          <w:numId w:val="35"/>
        </w:numPr>
        <w:rPr>
          <w:rFonts w:ascii="Times New Roman" w:hAnsi="Times New Roman" w:cs="Times New Roman"/>
          <w:sz w:val="36"/>
          <w:szCs w:val="36"/>
        </w:rPr>
      </w:pPr>
      <w:r w:rsidRPr="00AD2454">
        <w:rPr>
          <w:rFonts w:ascii="Times New Roman" w:hAnsi="Times New Roman" w:cs="Times New Roman"/>
          <w:sz w:val="36"/>
          <w:szCs w:val="36"/>
          <w:lang w:val="en-US"/>
        </w:rPr>
        <w:t xml:space="preserve">vesicular respiration                                              </w:t>
      </w:r>
    </w:p>
    <w:p w14:paraId="32F34AEA" w14:textId="4A4031E9" w:rsidR="00AD2454" w:rsidRPr="00AD2454" w:rsidRDefault="00654478" w:rsidP="00654478">
      <w:pPr>
        <w:ind w:left="720"/>
        <w:rPr>
          <w:rFonts w:ascii="Times New Roman" w:hAnsi="Times New Roman" w:cs="Times New Roman"/>
          <w:sz w:val="36"/>
          <w:szCs w:val="36"/>
        </w:rPr>
      </w:pPr>
      <w:r w:rsidRPr="004B14CA">
        <w:rPr>
          <w:rFonts w:ascii="Times New Roman" w:hAnsi="Times New Roman" w:cs="Times New Roman"/>
          <w:sz w:val="36"/>
          <w:szCs w:val="36"/>
          <w:lang w:val="en-US"/>
        </w:rPr>
        <w:t>the</w:t>
      </w:r>
      <w:r w:rsidR="00AD2454" w:rsidRPr="00AD2454">
        <w:rPr>
          <w:rFonts w:ascii="Times New Roman" w:hAnsi="Times New Roman" w:cs="Times New Roman"/>
          <w:sz w:val="36"/>
          <w:szCs w:val="36"/>
          <w:lang w:val="en-US"/>
        </w:rPr>
        <w:t xml:space="preserve"> ratio    inspiration:</w:t>
      </w:r>
      <w:r w:rsidRPr="004B14CA">
        <w:rPr>
          <w:rFonts w:ascii="Times New Roman" w:hAnsi="Times New Roman" w:cs="Times New Roman"/>
          <w:sz w:val="36"/>
          <w:szCs w:val="36"/>
          <w:lang w:val="en-US"/>
        </w:rPr>
        <w:t xml:space="preserve"> </w:t>
      </w:r>
      <w:r w:rsidR="00AD2454" w:rsidRPr="00AD2454">
        <w:rPr>
          <w:rFonts w:ascii="Times New Roman" w:hAnsi="Times New Roman" w:cs="Times New Roman"/>
          <w:sz w:val="36"/>
          <w:szCs w:val="36"/>
          <w:lang w:val="en-US"/>
        </w:rPr>
        <w:t xml:space="preserve">expiration= 3:1 </w:t>
      </w:r>
    </w:p>
    <w:p w14:paraId="3A8DC342" w14:textId="3648BDA5" w:rsidR="00AD2454" w:rsidRPr="00AD2454" w:rsidRDefault="00AD2454">
      <w:pPr>
        <w:numPr>
          <w:ilvl w:val="0"/>
          <w:numId w:val="35"/>
        </w:numPr>
        <w:rPr>
          <w:rFonts w:ascii="Times New Roman" w:hAnsi="Times New Roman" w:cs="Times New Roman"/>
          <w:sz w:val="36"/>
          <w:szCs w:val="36"/>
        </w:rPr>
      </w:pPr>
      <w:r w:rsidRPr="00AD2454">
        <w:rPr>
          <w:rFonts w:ascii="Times New Roman" w:hAnsi="Times New Roman" w:cs="Times New Roman"/>
          <w:sz w:val="36"/>
          <w:szCs w:val="36"/>
          <w:lang w:val="en-US"/>
        </w:rPr>
        <w:t xml:space="preserve">inspiration is long and loud </w:t>
      </w:r>
    </w:p>
    <w:p w14:paraId="52936E79" w14:textId="170AE403" w:rsidR="004325EC" w:rsidRPr="00591B34" w:rsidRDefault="00AD2454">
      <w:pPr>
        <w:numPr>
          <w:ilvl w:val="0"/>
          <w:numId w:val="35"/>
        </w:numPr>
        <w:rPr>
          <w:rFonts w:ascii="Times New Roman" w:hAnsi="Times New Roman" w:cs="Times New Roman"/>
          <w:sz w:val="36"/>
          <w:szCs w:val="36"/>
        </w:rPr>
      </w:pPr>
      <w:r w:rsidRPr="00AD2454">
        <w:rPr>
          <w:rFonts w:ascii="Times New Roman" w:hAnsi="Times New Roman" w:cs="Times New Roman"/>
          <w:sz w:val="36"/>
          <w:szCs w:val="36"/>
          <w:lang w:val="en-US"/>
        </w:rPr>
        <w:t>expiration becomes shorter</w:t>
      </w:r>
    </w:p>
    <w:p w14:paraId="6F18A63F" w14:textId="1BC7A0C5" w:rsidR="00AD2454" w:rsidRPr="00AD2454" w:rsidRDefault="00AD2454">
      <w:pPr>
        <w:numPr>
          <w:ilvl w:val="0"/>
          <w:numId w:val="35"/>
        </w:numPr>
        <w:rPr>
          <w:rFonts w:ascii="Times New Roman" w:hAnsi="Times New Roman" w:cs="Times New Roman"/>
          <w:sz w:val="36"/>
          <w:szCs w:val="36"/>
        </w:rPr>
      </w:pPr>
      <w:r w:rsidRPr="00AD2454">
        <w:rPr>
          <w:rFonts w:ascii="Times New Roman" w:hAnsi="Times New Roman" w:cs="Times New Roman"/>
          <w:sz w:val="36"/>
          <w:szCs w:val="36"/>
          <w:lang w:val="en-US"/>
        </w:rPr>
        <w:t xml:space="preserve">amount of whistling dry rales becomes less </w:t>
      </w:r>
    </w:p>
    <w:p w14:paraId="1FAEA9F6" w14:textId="1842B124" w:rsidR="00AD2454" w:rsidRPr="00AD2454" w:rsidRDefault="00AD2454">
      <w:pPr>
        <w:numPr>
          <w:ilvl w:val="0"/>
          <w:numId w:val="35"/>
        </w:numPr>
        <w:rPr>
          <w:rFonts w:ascii="Times New Roman" w:hAnsi="Times New Roman" w:cs="Times New Roman"/>
          <w:sz w:val="36"/>
          <w:szCs w:val="36"/>
        </w:rPr>
      </w:pPr>
      <w:r w:rsidRPr="00AD2454">
        <w:rPr>
          <w:rFonts w:ascii="Times New Roman" w:hAnsi="Times New Roman" w:cs="Times New Roman"/>
          <w:sz w:val="36"/>
          <w:szCs w:val="36"/>
          <w:lang w:val="en-US"/>
        </w:rPr>
        <w:t>or   whistling dry rales will disappear at all (!)</w:t>
      </w:r>
    </w:p>
    <w:p w14:paraId="00739C4E" w14:textId="32D1F8D4" w:rsidR="00AD2454" w:rsidRPr="00AD2454" w:rsidRDefault="00AD2454" w:rsidP="00AD2454">
      <w:pPr>
        <w:rPr>
          <w:rFonts w:ascii="Times New Roman" w:hAnsi="Times New Roman" w:cs="Times New Roman"/>
          <w:sz w:val="36"/>
          <w:szCs w:val="36"/>
        </w:rPr>
      </w:pPr>
      <w:r w:rsidRPr="00AD2454">
        <w:rPr>
          <w:rFonts w:ascii="Times New Roman" w:hAnsi="Times New Roman" w:cs="Times New Roman"/>
          <w:b/>
          <w:bCs/>
          <w:sz w:val="36"/>
          <w:szCs w:val="36"/>
          <w:lang w:val="en-US"/>
        </w:rPr>
        <w:t xml:space="preserve">   </w:t>
      </w:r>
    </w:p>
    <w:p w14:paraId="00FB73B0" w14:textId="5564BFB3" w:rsidR="00AD2454" w:rsidRDefault="00AD2454" w:rsidP="00AD2454">
      <w:pPr>
        <w:rPr>
          <w:rFonts w:ascii="Times New Roman" w:hAnsi="Times New Roman" w:cs="Times New Roman"/>
          <w:b/>
          <w:bCs/>
          <w:sz w:val="36"/>
          <w:szCs w:val="36"/>
          <w:lang w:val="en-US"/>
        </w:rPr>
      </w:pPr>
      <w:r w:rsidRPr="00AD2454">
        <w:rPr>
          <w:rFonts w:ascii="Times New Roman" w:hAnsi="Times New Roman" w:cs="Times New Roman"/>
          <w:sz w:val="36"/>
          <w:szCs w:val="36"/>
          <w:lang w:val="en-US"/>
        </w:rPr>
        <w:t>(</w:t>
      </w:r>
      <w:r w:rsidRPr="00AD2454">
        <w:rPr>
          <w:rFonts w:ascii="Times New Roman" w:hAnsi="Times New Roman" w:cs="Times New Roman"/>
          <w:b/>
          <w:bCs/>
          <w:sz w:val="36"/>
          <w:szCs w:val="36"/>
          <w:lang w:val="en-US"/>
        </w:rPr>
        <w:t>3)</w:t>
      </w:r>
      <w:r>
        <w:rPr>
          <w:rFonts w:ascii="Times New Roman" w:hAnsi="Times New Roman" w:cs="Times New Roman"/>
          <w:b/>
          <w:bCs/>
          <w:sz w:val="36"/>
          <w:szCs w:val="36"/>
          <w:lang w:val="en-US"/>
        </w:rPr>
        <w:t xml:space="preserve"> </w:t>
      </w:r>
      <w:r w:rsidRPr="00AD2454">
        <w:rPr>
          <w:rFonts w:ascii="Times New Roman" w:hAnsi="Times New Roman" w:cs="Times New Roman"/>
          <w:b/>
          <w:bCs/>
          <w:i/>
          <w:iCs/>
          <w:sz w:val="36"/>
          <w:szCs w:val="36"/>
          <w:lang w:val="en-US"/>
        </w:rPr>
        <w:t xml:space="preserve">Decreased </w:t>
      </w:r>
      <w:r w:rsidRPr="00AD2454">
        <w:rPr>
          <w:rFonts w:ascii="Times New Roman" w:hAnsi="Times New Roman" w:cs="Times New Roman"/>
          <w:b/>
          <w:bCs/>
          <w:sz w:val="36"/>
          <w:szCs w:val="36"/>
          <w:lang w:val="en-US"/>
        </w:rPr>
        <w:t>content of air in the lungs (</w:t>
      </w:r>
      <w:r w:rsidRPr="00AD2454">
        <w:rPr>
          <w:rFonts w:ascii="Times New Roman" w:hAnsi="Times New Roman" w:cs="Times New Roman"/>
          <w:b/>
          <w:bCs/>
          <w:i/>
          <w:iCs/>
          <w:sz w:val="36"/>
          <w:szCs w:val="36"/>
          <w:lang w:val="en-US"/>
        </w:rPr>
        <w:t>increased</w:t>
      </w:r>
      <w:r w:rsidRPr="00AD2454">
        <w:rPr>
          <w:rFonts w:ascii="Times New Roman" w:hAnsi="Times New Roman" w:cs="Times New Roman"/>
          <w:b/>
          <w:bCs/>
          <w:sz w:val="36"/>
          <w:szCs w:val="36"/>
          <w:lang w:val="en-US"/>
        </w:rPr>
        <w:t xml:space="preserve"> den</w:t>
      </w:r>
      <w:r w:rsidR="004B057B">
        <w:rPr>
          <w:rFonts w:ascii="Times New Roman" w:hAnsi="Times New Roman" w:cs="Times New Roman"/>
          <w:b/>
          <w:bCs/>
          <w:sz w:val="36"/>
          <w:szCs w:val="36"/>
          <w:lang w:val="en-US"/>
        </w:rPr>
        <w:t>s</w:t>
      </w:r>
      <w:r w:rsidRPr="00AD2454">
        <w:rPr>
          <w:rFonts w:ascii="Times New Roman" w:hAnsi="Times New Roman" w:cs="Times New Roman"/>
          <w:b/>
          <w:bCs/>
          <w:sz w:val="36"/>
          <w:szCs w:val="36"/>
          <w:lang w:val="en-US"/>
        </w:rPr>
        <w:t>ity):</w:t>
      </w:r>
    </w:p>
    <w:p w14:paraId="70A5342E" w14:textId="0E731E83" w:rsidR="00AD2454" w:rsidRDefault="00AD2454" w:rsidP="00AD2454">
      <w:pPr>
        <w:rPr>
          <w:rFonts w:ascii="Times New Roman" w:hAnsi="Times New Roman" w:cs="Times New Roman"/>
          <w:sz w:val="36"/>
          <w:szCs w:val="36"/>
          <w:lang w:val="en-US"/>
        </w:rPr>
      </w:pPr>
      <w:r w:rsidRPr="00AD2454">
        <w:rPr>
          <w:rFonts w:ascii="Times New Roman" w:hAnsi="Times New Roman" w:cs="Times New Roman"/>
          <w:sz w:val="36"/>
          <w:szCs w:val="36"/>
          <w:lang w:val="en-US"/>
        </w:rPr>
        <w:t>A) compressive atelectasis</w:t>
      </w:r>
      <w:r w:rsidRPr="00AD2454">
        <w:rPr>
          <w:rFonts w:ascii="Times New Roman" w:hAnsi="Times New Roman" w:cs="Times New Roman"/>
          <w:sz w:val="36"/>
          <w:szCs w:val="36"/>
          <w:lang w:val="en-US"/>
        </w:rPr>
        <w:br/>
        <w:t xml:space="preserve">B) obstructive atelectasis </w:t>
      </w:r>
      <w:r w:rsidRPr="00AD2454">
        <w:rPr>
          <w:rFonts w:ascii="Times New Roman" w:hAnsi="Times New Roman" w:cs="Times New Roman"/>
          <w:sz w:val="36"/>
          <w:szCs w:val="36"/>
          <w:lang w:val="en-US"/>
        </w:rPr>
        <w:br/>
        <w:t>C) lobal pneumonia = croupous pneumonia</w:t>
      </w:r>
      <w:r w:rsidRPr="00AD2454">
        <w:rPr>
          <w:rFonts w:ascii="Times New Roman" w:hAnsi="Times New Roman" w:cs="Times New Roman"/>
          <w:sz w:val="36"/>
          <w:szCs w:val="36"/>
          <w:lang w:val="en-US"/>
        </w:rPr>
        <w:br/>
        <w:t>D) focal pneumonia = bronchopneumonia</w:t>
      </w:r>
    </w:p>
    <w:p w14:paraId="1888C423" w14:textId="024FEEA9" w:rsidR="00AD2454" w:rsidRDefault="00527F6B" w:rsidP="00AD2454">
      <w:pPr>
        <w:rPr>
          <w:rFonts w:ascii="Times New Roman" w:hAnsi="Times New Roman" w:cs="Times New Roman"/>
          <w:sz w:val="36"/>
          <w:szCs w:val="36"/>
          <w:lang w:val="en-US"/>
        </w:rPr>
      </w:pPr>
      <w:r>
        <w:rPr>
          <w:rFonts w:ascii="Times New Roman" w:hAnsi="Times New Roman" w:cs="Times New Roman"/>
          <w:sz w:val="36"/>
          <w:szCs w:val="36"/>
          <w:lang w:val="en-US"/>
        </w:rPr>
        <w:t xml:space="preserve">                                                                                                   29</w:t>
      </w:r>
    </w:p>
    <w:p w14:paraId="14194646" w14:textId="4D44A667" w:rsidR="00AD2454" w:rsidRPr="004B14CA" w:rsidRDefault="00AD2454">
      <w:pPr>
        <w:pStyle w:val="a9"/>
        <w:numPr>
          <w:ilvl w:val="0"/>
          <w:numId w:val="51"/>
        </w:numPr>
        <w:rPr>
          <w:rFonts w:ascii="Times New Roman" w:hAnsi="Times New Roman" w:cs="Times New Roman"/>
          <w:sz w:val="36"/>
          <w:szCs w:val="36"/>
          <w:lang w:val="en-US"/>
        </w:rPr>
      </w:pPr>
      <w:r w:rsidRPr="004B14CA">
        <w:rPr>
          <w:rFonts w:ascii="Times New Roman" w:hAnsi="Times New Roman" w:cs="Times New Roman"/>
          <w:b/>
          <w:bCs/>
          <w:i/>
          <w:iCs/>
          <w:sz w:val="36"/>
          <w:szCs w:val="36"/>
          <w:lang w:val="en-US"/>
        </w:rPr>
        <w:lastRenderedPageBreak/>
        <w:t>Decreased</w:t>
      </w:r>
      <w:r w:rsidRPr="004B14CA">
        <w:rPr>
          <w:rFonts w:ascii="Times New Roman" w:hAnsi="Times New Roman" w:cs="Times New Roman"/>
          <w:b/>
          <w:bCs/>
          <w:sz w:val="36"/>
          <w:szCs w:val="36"/>
          <w:lang w:val="en-US"/>
        </w:rPr>
        <w:t xml:space="preserve"> content of air </w:t>
      </w:r>
      <w:r w:rsidRPr="004B14CA">
        <w:rPr>
          <w:rFonts w:ascii="Times New Roman" w:hAnsi="Times New Roman" w:cs="Times New Roman"/>
          <w:sz w:val="36"/>
          <w:szCs w:val="36"/>
          <w:lang w:val="en-US"/>
        </w:rPr>
        <w:t>in the lungs (</w:t>
      </w:r>
      <w:r w:rsidRPr="004B14CA">
        <w:rPr>
          <w:rFonts w:ascii="Times New Roman" w:hAnsi="Times New Roman" w:cs="Times New Roman"/>
          <w:b/>
          <w:bCs/>
          <w:i/>
          <w:iCs/>
          <w:sz w:val="36"/>
          <w:szCs w:val="36"/>
          <w:lang w:val="en-US"/>
        </w:rPr>
        <w:t>increased</w:t>
      </w:r>
      <w:r w:rsidRPr="004B14CA">
        <w:rPr>
          <w:rFonts w:ascii="Times New Roman" w:hAnsi="Times New Roman" w:cs="Times New Roman"/>
          <w:b/>
          <w:bCs/>
          <w:sz w:val="36"/>
          <w:szCs w:val="36"/>
          <w:lang w:val="en-US"/>
        </w:rPr>
        <w:t xml:space="preserve"> den</w:t>
      </w:r>
      <w:r w:rsidR="004B057B">
        <w:rPr>
          <w:rFonts w:ascii="Times New Roman" w:hAnsi="Times New Roman" w:cs="Times New Roman"/>
          <w:b/>
          <w:bCs/>
          <w:sz w:val="36"/>
          <w:szCs w:val="36"/>
          <w:lang w:val="en-US"/>
        </w:rPr>
        <w:t>s</w:t>
      </w:r>
      <w:r w:rsidRPr="004B14CA">
        <w:rPr>
          <w:rFonts w:ascii="Times New Roman" w:hAnsi="Times New Roman" w:cs="Times New Roman"/>
          <w:b/>
          <w:bCs/>
          <w:sz w:val="36"/>
          <w:szCs w:val="36"/>
          <w:lang w:val="en-US"/>
        </w:rPr>
        <w:t>ity</w:t>
      </w:r>
      <w:r w:rsidRPr="004B14CA">
        <w:rPr>
          <w:rFonts w:ascii="Times New Roman" w:hAnsi="Times New Roman" w:cs="Times New Roman"/>
          <w:sz w:val="36"/>
          <w:szCs w:val="36"/>
          <w:lang w:val="en-US"/>
        </w:rPr>
        <w:t>), auscultation:</w:t>
      </w:r>
    </w:p>
    <w:p w14:paraId="38F05543" w14:textId="1D379E53" w:rsidR="00AD2454" w:rsidRPr="00AD2454" w:rsidRDefault="004B14CA" w:rsidP="00AD2454">
      <w:pPr>
        <w:rPr>
          <w:rFonts w:ascii="Times New Roman" w:hAnsi="Times New Roman" w:cs="Times New Roman"/>
          <w:sz w:val="36"/>
          <w:szCs w:val="36"/>
        </w:rPr>
      </w:pPr>
      <w:r w:rsidRPr="00AD2454">
        <w:rPr>
          <w:rFonts w:ascii="Times New Roman" w:hAnsi="Times New Roman" w:cs="Times New Roman"/>
          <w:sz w:val="36"/>
          <w:szCs w:val="36"/>
          <w:lang w:val="en-US"/>
        </w:rPr>
        <w:t>•</w:t>
      </w:r>
      <w:r>
        <w:rPr>
          <w:rFonts w:ascii="Times New Roman" w:hAnsi="Times New Roman" w:cs="Times New Roman"/>
          <w:sz w:val="36"/>
          <w:szCs w:val="36"/>
          <w:lang w:val="en-US"/>
        </w:rPr>
        <w:t xml:space="preserve"> </w:t>
      </w:r>
      <w:r w:rsidR="00AD2454" w:rsidRPr="00AD2454">
        <w:rPr>
          <w:rFonts w:ascii="Times New Roman" w:hAnsi="Times New Roman" w:cs="Times New Roman"/>
          <w:b/>
          <w:bCs/>
          <w:i/>
          <w:iCs/>
          <w:sz w:val="36"/>
          <w:szCs w:val="36"/>
          <w:lang w:val="en-US"/>
        </w:rPr>
        <w:t xml:space="preserve">weak vesicular </w:t>
      </w:r>
      <w:r w:rsidR="00AD2454" w:rsidRPr="00AD2454">
        <w:rPr>
          <w:rFonts w:ascii="Times New Roman" w:hAnsi="Times New Roman" w:cs="Times New Roman"/>
          <w:b/>
          <w:bCs/>
          <w:sz w:val="36"/>
          <w:szCs w:val="36"/>
          <w:lang w:val="en-US"/>
        </w:rPr>
        <w:t>respiration</w:t>
      </w:r>
      <w:r w:rsidR="00AD2454" w:rsidRPr="00AD2454">
        <w:rPr>
          <w:rFonts w:ascii="Times New Roman" w:hAnsi="Times New Roman" w:cs="Times New Roman"/>
          <w:sz w:val="36"/>
          <w:szCs w:val="36"/>
          <w:lang w:val="en-US"/>
        </w:rPr>
        <w:t xml:space="preserve"> (OBTURATING atelectasis)</w:t>
      </w:r>
    </w:p>
    <w:p w14:paraId="61C818DF" w14:textId="4BAFE4EE" w:rsidR="000036F5" w:rsidRPr="004325EC" w:rsidRDefault="00AD2454" w:rsidP="00AD2454">
      <w:pPr>
        <w:rPr>
          <w:rFonts w:ascii="Times New Roman" w:hAnsi="Times New Roman" w:cs="Times New Roman"/>
          <w:sz w:val="36"/>
          <w:szCs w:val="36"/>
          <w:lang w:val="en-US"/>
        </w:rPr>
      </w:pPr>
      <w:r w:rsidRPr="00AD2454">
        <w:rPr>
          <w:rFonts w:ascii="Times New Roman" w:hAnsi="Times New Roman" w:cs="Times New Roman"/>
          <w:sz w:val="36"/>
          <w:szCs w:val="36"/>
          <w:lang w:val="en-US"/>
        </w:rPr>
        <w:t xml:space="preserve">• </w:t>
      </w:r>
      <w:r w:rsidRPr="00AD2454">
        <w:rPr>
          <w:rFonts w:ascii="Times New Roman" w:hAnsi="Times New Roman" w:cs="Times New Roman"/>
          <w:b/>
          <w:bCs/>
          <w:i/>
          <w:iCs/>
          <w:sz w:val="36"/>
          <w:szCs w:val="36"/>
          <w:lang w:val="en-US"/>
        </w:rPr>
        <w:t xml:space="preserve">pathological bronchial </w:t>
      </w:r>
      <w:r w:rsidRPr="00AD2454">
        <w:rPr>
          <w:rFonts w:ascii="Times New Roman" w:hAnsi="Times New Roman" w:cs="Times New Roman"/>
          <w:b/>
          <w:bCs/>
          <w:sz w:val="36"/>
          <w:szCs w:val="36"/>
          <w:lang w:val="en-US"/>
        </w:rPr>
        <w:t>respiration</w:t>
      </w:r>
      <w:r w:rsidRPr="00AD2454">
        <w:rPr>
          <w:rFonts w:ascii="Times New Roman" w:hAnsi="Times New Roman" w:cs="Times New Roman"/>
          <w:sz w:val="36"/>
          <w:szCs w:val="36"/>
          <w:lang w:val="en-US"/>
        </w:rPr>
        <w:t xml:space="preserve"> (COMPRESSIVE atelectasis) </w:t>
      </w:r>
      <w:r w:rsidR="00D278D4">
        <w:rPr>
          <w:rFonts w:ascii="Times New Roman" w:hAnsi="Times New Roman" w:cs="Times New Roman"/>
          <w:sz w:val="36"/>
          <w:szCs w:val="36"/>
          <w:lang w:val="en-US"/>
        </w:rPr>
        <w:t xml:space="preserve">                                                                                  </w:t>
      </w:r>
      <w:r w:rsidR="000036F5">
        <w:rPr>
          <w:rFonts w:ascii="Times New Roman" w:hAnsi="Times New Roman" w:cs="Times New Roman"/>
          <w:sz w:val="36"/>
          <w:szCs w:val="36"/>
          <w:lang w:val="en-US"/>
        </w:rPr>
        <w:t xml:space="preserve">                                                                                                 </w:t>
      </w:r>
    </w:p>
    <w:p w14:paraId="141EE1A0" w14:textId="7FC27324" w:rsidR="000036F5" w:rsidRDefault="00AD2454" w:rsidP="00AD2454">
      <w:pPr>
        <w:rPr>
          <w:rFonts w:ascii="Times New Roman" w:hAnsi="Times New Roman" w:cs="Times New Roman"/>
          <w:sz w:val="36"/>
          <w:szCs w:val="36"/>
          <w:lang w:val="en-US"/>
        </w:rPr>
      </w:pPr>
      <w:r w:rsidRPr="00AD2454">
        <w:rPr>
          <w:rFonts w:ascii="Times New Roman" w:hAnsi="Times New Roman" w:cs="Times New Roman"/>
          <w:sz w:val="36"/>
          <w:szCs w:val="36"/>
          <w:lang w:val="en-US"/>
        </w:rPr>
        <w:t>• increased bronchophon</w:t>
      </w:r>
      <w:r w:rsidR="004B14CA">
        <w:rPr>
          <w:rFonts w:ascii="Times New Roman" w:hAnsi="Times New Roman" w:cs="Times New Roman"/>
          <w:sz w:val="36"/>
          <w:szCs w:val="36"/>
          <w:lang w:val="en-US"/>
        </w:rPr>
        <w:t>y</w:t>
      </w:r>
      <w:r w:rsidRPr="00AD2454">
        <w:rPr>
          <w:rFonts w:ascii="Times New Roman" w:hAnsi="Times New Roman" w:cs="Times New Roman"/>
          <w:sz w:val="36"/>
          <w:szCs w:val="36"/>
          <w:lang w:val="en-US"/>
        </w:rPr>
        <w:t xml:space="preserve"> (</w:t>
      </w:r>
      <w:r w:rsidRPr="00AD2454">
        <w:rPr>
          <w:rFonts w:ascii="Times New Roman" w:hAnsi="Times New Roman" w:cs="Times New Roman"/>
          <w:i/>
          <w:iCs/>
          <w:sz w:val="36"/>
          <w:szCs w:val="36"/>
          <w:u w:val="single"/>
          <w:lang w:val="en-US"/>
        </w:rPr>
        <w:t xml:space="preserve">compressive </w:t>
      </w:r>
      <w:r w:rsidRPr="00AD2454">
        <w:rPr>
          <w:rFonts w:ascii="Times New Roman" w:hAnsi="Times New Roman" w:cs="Times New Roman"/>
          <w:sz w:val="36"/>
          <w:szCs w:val="36"/>
          <w:lang w:val="en-US"/>
        </w:rPr>
        <w:t xml:space="preserve">atelectasis due to compression by exudate in pleural cavity). The patient whispers: </w:t>
      </w:r>
    </w:p>
    <w:p w14:paraId="6603CF24" w14:textId="5A9091AF" w:rsidR="00AD2454" w:rsidRPr="00AD2454" w:rsidRDefault="00AD2454" w:rsidP="00AD2454">
      <w:pPr>
        <w:rPr>
          <w:rFonts w:ascii="Times New Roman" w:hAnsi="Times New Roman" w:cs="Times New Roman"/>
          <w:sz w:val="36"/>
          <w:szCs w:val="36"/>
        </w:rPr>
      </w:pPr>
      <w:r w:rsidRPr="00AD2454">
        <w:rPr>
          <w:rFonts w:ascii="Times New Roman" w:hAnsi="Times New Roman" w:cs="Times New Roman"/>
          <w:sz w:val="36"/>
          <w:szCs w:val="36"/>
          <w:lang w:val="en-US"/>
        </w:rPr>
        <w:t>“</w:t>
      </w:r>
      <w:r w:rsidRPr="00AD2454">
        <w:rPr>
          <w:rFonts w:ascii="Times New Roman" w:hAnsi="Times New Roman" w:cs="Times New Roman"/>
          <w:sz w:val="36"/>
          <w:szCs w:val="36"/>
        </w:rPr>
        <w:t>ЧАШКА ЧАЮ</w:t>
      </w:r>
      <w:r w:rsidRPr="00AD2454">
        <w:rPr>
          <w:rFonts w:ascii="Times New Roman" w:hAnsi="Times New Roman" w:cs="Times New Roman"/>
          <w:sz w:val="36"/>
          <w:szCs w:val="36"/>
          <w:lang w:val="en-US"/>
        </w:rPr>
        <w:t xml:space="preserve">” (“a cup of tea”) at the auscultation. Each sound </w:t>
      </w:r>
      <w:r w:rsidRPr="00AD2454">
        <w:rPr>
          <w:rFonts w:ascii="Times New Roman" w:hAnsi="Times New Roman" w:cs="Times New Roman"/>
          <w:b/>
          <w:bCs/>
          <w:sz w:val="36"/>
          <w:szCs w:val="36"/>
          <w:lang w:val="en-US"/>
        </w:rPr>
        <w:t>“</w:t>
      </w:r>
      <w:proofErr w:type="spellStart"/>
      <w:r w:rsidRPr="00AD2454">
        <w:rPr>
          <w:rFonts w:ascii="Times New Roman" w:hAnsi="Times New Roman" w:cs="Times New Roman"/>
          <w:b/>
          <w:bCs/>
          <w:sz w:val="36"/>
          <w:szCs w:val="36"/>
          <w:lang w:val="en-US"/>
        </w:rPr>
        <w:t>ch</w:t>
      </w:r>
      <w:proofErr w:type="spellEnd"/>
      <w:r w:rsidRPr="00AD2454">
        <w:rPr>
          <w:rFonts w:ascii="Times New Roman" w:hAnsi="Times New Roman" w:cs="Times New Roman"/>
          <w:b/>
          <w:bCs/>
          <w:sz w:val="36"/>
          <w:szCs w:val="36"/>
          <w:lang w:val="en-US"/>
        </w:rPr>
        <w:t>”</w:t>
      </w:r>
      <w:r w:rsidRPr="00AD2454">
        <w:rPr>
          <w:rFonts w:ascii="Times New Roman" w:hAnsi="Times New Roman" w:cs="Times New Roman"/>
          <w:sz w:val="36"/>
          <w:szCs w:val="36"/>
          <w:lang w:val="en-US"/>
        </w:rPr>
        <w:t xml:space="preserve"> is </w:t>
      </w:r>
      <w:proofErr w:type="gramStart"/>
      <w:r w:rsidR="004B14CA">
        <w:rPr>
          <w:rFonts w:ascii="Times New Roman" w:hAnsi="Times New Roman" w:cs="Times New Roman"/>
          <w:sz w:val="36"/>
          <w:szCs w:val="36"/>
          <w:lang w:val="en-US"/>
        </w:rPr>
        <w:t>actually</w:t>
      </w:r>
      <w:r w:rsidR="0051659A">
        <w:rPr>
          <w:rFonts w:ascii="Times New Roman" w:hAnsi="Times New Roman" w:cs="Times New Roman"/>
          <w:sz w:val="36"/>
          <w:szCs w:val="36"/>
          <w:lang w:val="en-US"/>
        </w:rPr>
        <w:t xml:space="preserve"> </w:t>
      </w:r>
      <w:r w:rsidRPr="00AD2454">
        <w:rPr>
          <w:rFonts w:ascii="Times New Roman" w:hAnsi="Times New Roman" w:cs="Times New Roman"/>
          <w:sz w:val="36"/>
          <w:szCs w:val="36"/>
          <w:lang w:val="en-US"/>
        </w:rPr>
        <w:t>the</w:t>
      </w:r>
      <w:proofErr w:type="gramEnd"/>
      <w:r w:rsidRPr="00AD2454">
        <w:rPr>
          <w:rFonts w:ascii="Times New Roman" w:hAnsi="Times New Roman" w:cs="Times New Roman"/>
          <w:sz w:val="36"/>
          <w:szCs w:val="36"/>
          <w:lang w:val="en-US"/>
        </w:rPr>
        <w:t xml:space="preserve"> </w:t>
      </w:r>
      <w:r w:rsidRPr="00AD2454">
        <w:rPr>
          <w:rFonts w:ascii="Times New Roman" w:hAnsi="Times New Roman" w:cs="Times New Roman"/>
          <w:b/>
          <w:bCs/>
          <w:i/>
          <w:iCs/>
          <w:sz w:val="36"/>
          <w:szCs w:val="36"/>
          <w:lang w:val="en-US"/>
        </w:rPr>
        <w:t>sound wave</w:t>
      </w:r>
      <w:r w:rsidRPr="00AD2454">
        <w:rPr>
          <w:rFonts w:ascii="Times New Roman" w:hAnsi="Times New Roman" w:cs="Times New Roman"/>
          <w:i/>
          <w:iCs/>
          <w:sz w:val="36"/>
          <w:szCs w:val="36"/>
          <w:lang w:val="en-US"/>
        </w:rPr>
        <w:t xml:space="preserve"> </w:t>
      </w:r>
      <w:r w:rsidRPr="00AD2454">
        <w:rPr>
          <w:rFonts w:ascii="Times New Roman" w:hAnsi="Times New Roman" w:cs="Times New Roman"/>
          <w:sz w:val="36"/>
          <w:szCs w:val="36"/>
          <w:lang w:val="en-US"/>
        </w:rPr>
        <w:t>passing the airways</w:t>
      </w:r>
      <w:r w:rsidR="004B14CA">
        <w:rPr>
          <w:rFonts w:ascii="Times New Roman" w:hAnsi="Times New Roman" w:cs="Times New Roman"/>
          <w:sz w:val="36"/>
          <w:szCs w:val="36"/>
          <w:lang w:val="en-US"/>
        </w:rPr>
        <w:t>. They</w:t>
      </w:r>
      <w:r w:rsidRPr="00AD2454">
        <w:rPr>
          <w:rFonts w:ascii="Times New Roman" w:hAnsi="Times New Roman" w:cs="Times New Roman"/>
          <w:sz w:val="36"/>
          <w:szCs w:val="36"/>
          <w:lang w:val="en-US"/>
        </w:rPr>
        <w:t xml:space="preserve"> </w:t>
      </w:r>
      <w:r w:rsidR="004B14CA">
        <w:rPr>
          <w:rFonts w:ascii="Times New Roman" w:hAnsi="Times New Roman" w:cs="Times New Roman"/>
          <w:sz w:val="36"/>
          <w:szCs w:val="36"/>
          <w:lang w:val="en-US"/>
        </w:rPr>
        <w:t xml:space="preserve">must </w:t>
      </w:r>
      <w:r w:rsidRPr="00AD2454">
        <w:rPr>
          <w:rFonts w:ascii="Times New Roman" w:hAnsi="Times New Roman" w:cs="Times New Roman"/>
          <w:sz w:val="36"/>
          <w:szCs w:val="36"/>
          <w:lang w:val="en-US"/>
        </w:rPr>
        <w:t xml:space="preserve">reach alveolar </w:t>
      </w:r>
      <w:proofErr w:type="spellStart"/>
      <w:r w:rsidRPr="00AD2454">
        <w:rPr>
          <w:rFonts w:ascii="Times New Roman" w:hAnsi="Times New Roman" w:cs="Times New Roman"/>
          <w:sz w:val="36"/>
          <w:szCs w:val="36"/>
          <w:lang w:val="en-US"/>
        </w:rPr>
        <w:t>septae</w:t>
      </w:r>
      <w:proofErr w:type="spellEnd"/>
      <w:r w:rsidR="004B14CA">
        <w:rPr>
          <w:rFonts w:ascii="Times New Roman" w:hAnsi="Times New Roman" w:cs="Times New Roman"/>
          <w:sz w:val="36"/>
          <w:szCs w:val="36"/>
          <w:lang w:val="en-US"/>
        </w:rPr>
        <w:t xml:space="preserve"> which will start vibrating. D</w:t>
      </w:r>
      <w:r w:rsidRPr="00AD2454">
        <w:rPr>
          <w:rFonts w:ascii="Times New Roman" w:hAnsi="Times New Roman" w:cs="Times New Roman"/>
          <w:sz w:val="36"/>
          <w:szCs w:val="36"/>
          <w:lang w:val="en-US"/>
        </w:rPr>
        <w:t>en</w:t>
      </w:r>
      <w:r w:rsidR="004B057B">
        <w:rPr>
          <w:rFonts w:ascii="Times New Roman" w:hAnsi="Times New Roman" w:cs="Times New Roman"/>
          <w:sz w:val="36"/>
          <w:szCs w:val="36"/>
          <w:lang w:val="en-US"/>
        </w:rPr>
        <w:t>s</w:t>
      </w:r>
      <w:r w:rsidRPr="00AD2454">
        <w:rPr>
          <w:rFonts w:ascii="Times New Roman" w:hAnsi="Times New Roman" w:cs="Times New Roman"/>
          <w:sz w:val="36"/>
          <w:szCs w:val="36"/>
          <w:lang w:val="en-US"/>
        </w:rPr>
        <w:t xml:space="preserve">ity of this region is increased at </w:t>
      </w:r>
      <w:r w:rsidRPr="00AD2454">
        <w:rPr>
          <w:rFonts w:ascii="Times New Roman" w:hAnsi="Times New Roman" w:cs="Times New Roman"/>
          <w:i/>
          <w:iCs/>
          <w:sz w:val="36"/>
          <w:szCs w:val="36"/>
          <w:u w:val="single"/>
          <w:lang w:val="en-US"/>
        </w:rPr>
        <w:t xml:space="preserve">compressive </w:t>
      </w:r>
      <w:r w:rsidRPr="00AD2454">
        <w:rPr>
          <w:rFonts w:ascii="Times New Roman" w:hAnsi="Times New Roman" w:cs="Times New Roman"/>
          <w:sz w:val="36"/>
          <w:szCs w:val="36"/>
          <w:lang w:val="en-US"/>
        </w:rPr>
        <w:t>atelectasis, so you can hear the sound “</w:t>
      </w:r>
      <w:proofErr w:type="spellStart"/>
      <w:r w:rsidRPr="00AD2454">
        <w:rPr>
          <w:rFonts w:ascii="Times New Roman" w:hAnsi="Times New Roman" w:cs="Times New Roman"/>
          <w:sz w:val="36"/>
          <w:szCs w:val="36"/>
          <w:lang w:val="en-US"/>
        </w:rPr>
        <w:t>ch</w:t>
      </w:r>
      <w:proofErr w:type="spellEnd"/>
      <w:r w:rsidRPr="00AD2454">
        <w:rPr>
          <w:rFonts w:ascii="Times New Roman" w:hAnsi="Times New Roman" w:cs="Times New Roman"/>
          <w:sz w:val="36"/>
          <w:szCs w:val="36"/>
          <w:lang w:val="en-US"/>
        </w:rPr>
        <w:t>” clear)</w:t>
      </w:r>
    </w:p>
    <w:p w14:paraId="3B2E82B4" w14:textId="231D9924" w:rsidR="00AD2454" w:rsidRPr="00AD2454" w:rsidRDefault="00AD2454" w:rsidP="00AD2454">
      <w:pPr>
        <w:rPr>
          <w:rFonts w:ascii="Times New Roman" w:hAnsi="Times New Roman" w:cs="Times New Roman"/>
          <w:sz w:val="36"/>
          <w:szCs w:val="36"/>
        </w:rPr>
      </w:pPr>
      <w:r w:rsidRPr="00AD2454">
        <w:rPr>
          <w:rFonts w:ascii="Times New Roman" w:hAnsi="Times New Roman" w:cs="Times New Roman"/>
          <w:sz w:val="36"/>
          <w:szCs w:val="36"/>
          <w:lang w:val="en-US"/>
        </w:rPr>
        <w:t>• crepitation, bronchial breathing, moist consonant rales, increased bronchophon</w:t>
      </w:r>
      <w:r w:rsidR="00591B34">
        <w:rPr>
          <w:rFonts w:ascii="Times New Roman" w:hAnsi="Times New Roman" w:cs="Times New Roman"/>
          <w:sz w:val="36"/>
          <w:szCs w:val="36"/>
          <w:lang w:val="en-US"/>
        </w:rPr>
        <w:t>y</w:t>
      </w:r>
      <w:r w:rsidRPr="00AD2454">
        <w:rPr>
          <w:rFonts w:ascii="Times New Roman" w:hAnsi="Times New Roman" w:cs="Times New Roman"/>
          <w:sz w:val="36"/>
          <w:szCs w:val="36"/>
          <w:lang w:val="en-US"/>
        </w:rPr>
        <w:t xml:space="preserve"> (cr</w:t>
      </w:r>
      <w:r w:rsidR="004B057B">
        <w:rPr>
          <w:rFonts w:ascii="Times New Roman" w:hAnsi="Times New Roman" w:cs="Times New Roman"/>
          <w:sz w:val="36"/>
          <w:szCs w:val="36"/>
          <w:lang w:val="en-US"/>
        </w:rPr>
        <w:t>o</w:t>
      </w:r>
      <w:r w:rsidRPr="00AD2454">
        <w:rPr>
          <w:rFonts w:ascii="Times New Roman" w:hAnsi="Times New Roman" w:cs="Times New Roman"/>
          <w:sz w:val="36"/>
          <w:szCs w:val="36"/>
          <w:lang w:val="en-US"/>
        </w:rPr>
        <w:t xml:space="preserve">upous </w:t>
      </w:r>
      <w:r w:rsidRPr="00AD2454">
        <w:rPr>
          <w:rFonts w:ascii="Times New Roman" w:hAnsi="Times New Roman" w:cs="Times New Roman"/>
          <w:i/>
          <w:iCs/>
          <w:sz w:val="36"/>
          <w:szCs w:val="36"/>
          <w:u w:val="single"/>
          <w:lang w:val="en-US"/>
        </w:rPr>
        <w:t xml:space="preserve">pneumonia, the </w:t>
      </w:r>
      <w:r w:rsidRPr="00AD2454">
        <w:rPr>
          <w:rFonts w:ascii="Times New Roman" w:hAnsi="Times New Roman" w:cs="Times New Roman"/>
          <w:b/>
          <w:bCs/>
          <w:i/>
          <w:iCs/>
          <w:sz w:val="36"/>
          <w:szCs w:val="36"/>
          <w:u w:val="single"/>
          <w:lang w:val="en-US"/>
        </w:rPr>
        <w:t>II stage</w:t>
      </w:r>
      <w:r w:rsidRPr="00AD2454">
        <w:rPr>
          <w:rFonts w:ascii="Times New Roman" w:hAnsi="Times New Roman" w:cs="Times New Roman"/>
          <w:sz w:val="36"/>
          <w:szCs w:val="36"/>
          <w:lang w:val="en-US"/>
        </w:rPr>
        <w:t xml:space="preserve">)   </w:t>
      </w:r>
    </w:p>
    <w:p w14:paraId="2CD32EA7" w14:textId="77777777" w:rsidR="00AD2454" w:rsidRDefault="00AD2454" w:rsidP="00AD2454">
      <w:pPr>
        <w:rPr>
          <w:rFonts w:ascii="Times New Roman" w:hAnsi="Times New Roman" w:cs="Times New Roman"/>
          <w:sz w:val="36"/>
          <w:szCs w:val="36"/>
          <w:lang w:val="en-US"/>
        </w:rPr>
      </w:pPr>
    </w:p>
    <w:p w14:paraId="6A99A4D4" w14:textId="4E569A61" w:rsidR="005E6B2E" w:rsidRDefault="005E6B2E" w:rsidP="00AD2454">
      <w:pPr>
        <w:rPr>
          <w:rFonts w:ascii="Times New Roman" w:hAnsi="Times New Roman" w:cs="Times New Roman"/>
          <w:b/>
          <w:bCs/>
          <w:sz w:val="36"/>
          <w:szCs w:val="36"/>
          <w:lang w:val="en-US"/>
        </w:rPr>
      </w:pPr>
      <w:r w:rsidRPr="005E6B2E">
        <w:rPr>
          <w:rFonts w:ascii="Times New Roman" w:hAnsi="Times New Roman" w:cs="Times New Roman"/>
          <w:b/>
          <w:bCs/>
          <w:sz w:val="36"/>
          <w:szCs w:val="36"/>
          <w:lang w:val="en-US"/>
        </w:rPr>
        <w:t xml:space="preserve">Pathological bronchial respiration.  </w:t>
      </w:r>
      <w:r w:rsidRPr="005E6B2E">
        <w:rPr>
          <w:rFonts w:ascii="Times New Roman" w:hAnsi="Times New Roman" w:cs="Times New Roman"/>
          <w:b/>
          <w:bCs/>
          <w:i/>
          <w:iCs/>
          <w:sz w:val="36"/>
          <w:szCs w:val="36"/>
          <w:u w:val="single"/>
          <w:lang w:val="en-US"/>
        </w:rPr>
        <w:t>Inspiration is weak</w:t>
      </w:r>
      <w:r w:rsidRPr="005E6B2E">
        <w:rPr>
          <w:rFonts w:ascii="Times New Roman" w:hAnsi="Times New Roman" w:cs="Times New Roman"/>
          <w:b/>
          <w:bCs/>
          <w:sz w:val="36"/>
          <w:szCs w:val="36"/>
          <w:lang w:val="en-US"/>
        </w:rPr>
        <w:t>. Why?</w:t>
      </w:r>
    </w:p>
    <w:p w14:paraId="16873393" w14:textId="7185AE2C" w:rsidR="00B67EB9" w:rsidRPr="00591B34" w:rsidRDefault="005E6B2E">
      <w:pPr>
        <w:numPr>
          <w:ilvl w:val="0"/>
          <w:numId w:val="36"/>
        </w:numPr>
        <w:rPr>
          <w:rFonts w:ascii="Times New Roman" w:hAnsi="Times New Roman" w:cs="Times New Roman"/>
          <w:sz w:val="36"/>
          <w:szCs w:val="36"/>
        </w:rPr>
      </w:pPr>
      <w:r w:rsidRPr="005E6B2E">
        <w:rPr>
          <w:rFonts w:ascii="Times New Roman" w:hAnsi="Times New Roman" w:cs="Times New Roman"/>
          <w:sz w:val="36"/>
          <w:szCs w:val="36"/>
          <w:lang w:val="en-US"/>
        </w:rPr>
        <w:t>At the croupous pneumonia, II stage– alveol</w:t>
      </w:r>
      <w:r w:rsidR="004B057B">
        <w:rPr>
          <w:rFonts w:ascii="Times New Roman" w:hAnsi="Times New Roman" w:cs="Times New Roman"/>
          <w:sz w:val="36"/>
          <w:szCs w:val="36"/>
          <w:lang w:val="en-US"/>
        </w:rPr>
        <w:t>i</w:t>
      </w:r>
      <w:r w:rsidRPr="005E6B2E">
        <w:rPr>
          <w:rFonts w:ascii="Times New Roman" w:hAnsi="Times New Roman" w:cs="Times New Roman"/>
          <w:sz w:val="36"/>
          <w:szCs w:val="36"/>
          <w:lang w:val="en-US"/>
        </w:rPr>
        <w:t xml:space="preserve"> of whole lobe are </w:t>
      </w:r>
      <w:r w:rsidRPr="005E6B2E">
        <w:rPr>
          <w:rFonts w:ascii="Times New Roman" w:hAnsi="Times New Roman" w:cs="Times New Roman"/>
          <w:i/>
          <w:iCs/>
          <w:sz w:val="36"/>
          <w:szCs w:val="36"/>
          <w:lang w:val="en-US"/>
        </w:rPr>
        <w:t>not</w:t>
      </w:r>
      <w:r w:rsidRPr="005E6B2E">
        <w:rPr>
          <w:rFonts w:ascii="Times New Roman" w:hAnsi="Times New Roman" w:cs="Times New Roman"/>
          <w:sz w:val="36"/>
          <w:szCs w:val="36"/>
          <w:lang w:val="en-US"/>
        </w:rPr>
        <w:t xml:space="preserve"> breathing, </w:t>
      </w:r>
      <w:r w:rsidRPr="005E6B2E">
        <w:rPr>
          <w:rFonts w:ascii="Times New Roman" w:hAnsi="Times New Roman" w:cs="Times New Roman"/>
          <w:i/>
          <w:iCs/>
          <w:sz w:val="36"/>
          <w:szCs w:val="36"/>
          <w:lang w:val="en-US"/>
        </w:rPr>
        <w:t xml:space="preserve">not </w:t>
      </w:r>
      <w:r w:rsidRPr="005E6B2E">
        <w:rPr>
          <w:rFonts w:ascii="Times New Roman" w:hAnsi="Times New Roman" w:cs="Times New Roman"/>
          <w:sz w:val="36"/>
          <w:szCs w:val="36"/>
          <w:lang w:val="en-US"/>
        </w:rPr>
        <w:t>dilating at inspiration (</w:t>
      </w:r>
      <w:r w:rsidR="0051659A">
        <w:rPr>
          <w:rFonts w:ascii="Times New Roman" w:hAnsi="Times New Roman" w:cs="Times New Roman"/>
          <w:i/>
          <w:iCs/>
          <w:sz w:val="36"/>
          <w:szCs w:val="36"/>
          <w:lang w:val="en-US"/>
        </w:rPr>
        <w:t>because</w:t>
      </w:r>
      <w:r w:rsidRPr="005E6B2E">
        <w:rPr>
          <w:rFonts w:ascii="Times New Roman" w:hAnsi="Times New Roman" w:cs="Times New Roman"/>
          <w:i/>
          <w:iCs/>
          <w:sz w:val="36"/>
          <w:szCs w:val="36"/>
          <w:lang w:val="en-US"/>
        </w:rPr>
        <w:t xml:space="preserve"> </w:t>
      </w:r>
      <w:r w:rsidRPr="005E6B2E">
        <w:rPr>
          <w:rFonts w:ascii="Times New Roman" w:hAnsi="Times New Roman" w:cs="Times New Roman"/>
          <w:sz w:val="36"/>
          <w:szCs w:val="36"/>
          <w:lang w:val="en-US"/>
        </w:rPr>
        <w:t xml:space="preserve">they contain </w:t>
      </w:r>
      <w:r w:rsidRPr="005E6B2E">
        <w:rPr>
          <w:rFonts w:ascii="Times New Roman" w:hAnsi="Times New Roman" w:cs="Times New Roman"/>
          <w:i/>
          <w:iCs/>
          <w:sz w:val="36"/>
          <w:szCs w:val="36"/>
          <w:lang w:val="en-US"/>
        </w:rPr>
        <w:t>liquid</w:t>
      </w:r>
      <w:r w:rsidRPr="005E6B2E">
        <w:rPr>
          <w:rFonts w:ascii="Times New Roman" w:hAnsi="Times New Roman" w:cs="Times New Roman"/>
          <w:sz w:val="36"/>
          <w:szCs w:val="36"/>
          <w:lang w:val="en-US"/>
        </w:rPr>
        <w:t xml:space="preserve">) </w:t>
      </w:r>
    </w:p>
    <w:p w14:paraId="7FA6D375" w14:textId="2AC4668D" w:rsidR="005E6B2E" w:rsidRPr="005E6B2E" w:rsidRDefault="005E6B2E">
      <w:pPr>
        <w:numPr>
          <w:ilvl w:val="0"/>
          <w:numId w:val="36"/>
        </w:numPr>
        <w:rPr>
          <w:rFonts w:ascii="Times New Roman" w:hAnsi="Times New Roman" w:cs="Times New Roman"/>
          <w:sz w:val="36"/>
          <w:szCs w:val="36"/>
        </w:rPr>
      </w:pPr>
      <w:r w:rsidRPr="005E6B2E">
        <w:rPr>
          <w:rFonts w:ascii="Times New Roman" w:hAnsi="Times New Roman" w:cs="Times New Roman"/>
          <w:sz w:val="36"/>
          <w:szCs w:val="36"/>
          <w:lang w:val="en-US"/>
        </w:rPr>
        <w:t xml:space="preserve">At the same time, in the same region, </w:t>
      </w:r>
      <w:r w:rsidRPr="005E6B2E">
        <w:rPr>
          <w:rFonts w:ascii="Times New Roman" w:hAnsi="Times New Roman" w:cs="Times New Roman"/>
          <w:i/>
          <w:iCs/>
          <w:sz w:val="36"/>
          <w:szCs w:val="36"/>
          <w:lang w:val="en-US"/>
        </w:rPr>
        <w:t>at</w:t>
      </w:r>
      <w:r w:rsidR="0051659A">
        <w:rPr>
          <w:rFonts w:ascii="Times New Roman" w:hAnsi="Times New Roman" w:cs="Times New Roman"/>
          <w:i/>
          <w:iCs/>
          <w:sz w:val="36"/>
          <w:szCs w:val="36"/>
          <w:lang w:val="en-US"/>
        </w:rPr>
        <w:t xml:space="preserve"> </w:t>
      </w:r>
      <w:r w:rsidRPr="005E6B2E">
        <w:rPr>
          <w:rFonts w:ascii="Times New Roman" w:hAnsi="Times New Roman" w:cs="Times New Roman"/>
          <w:i/>
          <w:iCs/>
          <w:sz w:val="36"/>
          <w:szCs w:val="36"/>
          <w:lang w:val="en-US"/>
        </w:rPr>
        <w:t>auscultation</w:t>
      </w:r>
      <w:r w:rsidRPr="005E6B2E">
        <w:rPr>
          <w:rFonts w:ascii="Times New Roman" w:hAnsi="Times New Roman" w:cs="Times New Roman"/>
          <w:sz w:val="36"/>
          <w:szCs w:val="36"/>
          <w:lang w:val="en-US"/>
        </w:rPr>
        <w:t>, alveol</w:t>
      </w:r>
      <w:r w:rsidR="004B057B">
        <w:rPr>
          <w:rFonts w:ascii="Times New Roman" w:hAnsi="Times New Roman" w:cs="Times New Roman"/>
          <w:sz w:val="36"/>
          <w:szCs w:val="36"/>
          <w:lang w:val="en-US"/>
        </w:rPr>
        <w:t>i</w:t>
      </w:r>
      <w:r w:rsidRPr="005E6B2E">
        <w:rPr>
          <w:rFonts w:ascii="Times New Roman" w:hAnsi="Times New Roman" w:cs="Times New Roman"/>
          <w:sz w:val="36"/>
          <w:szCs w:val="36"/>
          <w:lang w:val="en-US"/>
        </w:rPr>
        <w:t xml:space="preserve"> in </w:t>
      </w:r>
      <w:r w:rsidR="0051659A">
        <w:rPr>
          <w:rFonts w:ascii="Times New Roman" w:hAnsi="Times New Roman" w:cs="Times New Roman"/>
          <w:sz w:val="36"/>
          <w:szCs w:val="36"/>
          <w:lang w:val="en-US"/>
        </w:rPr>
        <w:t>healthy lobes of the same lung</w:t>
      </w:r>
      <w:r w:rsidRPr="005E6B2E">
        <w:rPr>
          <w:rFonts w:ascii="Times New Roman" w:hAnsi="Times New Roman" w:cs="Times New Roman"/>
          <w:sz w:val="36"/>
          <w:szCs w:val="36"/>
          <w:lang w:val="en-US"/>
        </w:rPr>
        <w:t xml:space="preserve"> still </w:t>
      </w:r>
      <w:r w:rsidRPr="005E6B2E">
        <w:rPr>
          <w:rFonts w:ascii="Times New Roman" w:hAnsi="Times New Roman" w:cs="Times New Roman"/>
          <w:i/>
          <w:iCs/>
          <w:sz w:val="36"/>
          <w:szCs w:val="36"/>
          <w:lang w:val="en-US"/>
        </w:rPr>
        <w:t>are</w:t>
      </w:r>
      <w:r w:rsidRPr="005E6B2E">
        <w:rPr>
          <w:rFonts w:ascii="Times New Roman" w:hAnsi="Times New Roman" w:cs="Times New Roman"/>
          <w:sz w:val="36"/>
          <w:szCs w:val="36"/>
          <w:lang w:val="en-US"/>
        </w:rPr>
        <w:t xml:space="preserve"> breathing, dilating at inspiration </w:t>
      </w:r>
    </w:p>
    <w:p w14:paraId="3E0B278A" w14:textId="2CBDEB5A" w:rsidR="005E6B2E" w:rsidRPr="00591B34" w:rsidRDefault="005E6B2E">
      <w:pPr>
        <w:numPr>
          <w:ilvl w:val="0"/>
          <w:numId w:val="36"/>
        </w:numPr>
        <w:rPr>
          <w:rFonts w:ascii="Times New Roman" w:hAnsi="Times New Roman" w:cs="Times New Roman"/>
          <w:sz w:val="36"/>
          <w:szCs w:val="36"/>
        </w:rPr>
      </w:pPr>
      <w:r w:rsidRPr="005E6B2E">
        <w:rPr>
          <w:rFonts w:ascii="Times New Roman" w:hAnsi="Times New Roman" w:cs="Times New Roman"/>
          <w:sz w:val="36"/>
          <w:szCs w:val="36"/>
          <w:lang w:val="en-US"/>
        </w:rPr>
        <w:t xml:space="preserve"> The </w:t>
      </w:r>
      <w:r w:rsidRPr="005E6B2E">
        <w:rPr>
          <w:rFonts w:ascii="Times New Roman" w:hAnsi="Times New Roman" w:cs="Times New Roman"/>
          <w:b/>
          <w:bCs/>
          <w:i/>
          <w:iCs/>
          <w:sz w:val="36"/>
          <w:szCs w:val="36"/>
          <w:u w:val="single"/>
          <w:lang w:val="en-US"/>
        </w:rPr>
        <w:t>inspiration is weak</w:t>
      </w:r>
      <w:r w:rsidRPr="005E6B2E">
        <w:rPr>
          <w:rFonts w:ascii="Times New Roman" w:hAnsi="Times New Roman" w:cs="Times New Roman"/>
          <w:i/>
          <w:iCs/>
          <w:sz w:val="36"/>
          <w:szCs w:val="36"/>
          <w:u w:val="single"/>
          <w:lang w:val="en-US"/>
        </w:rPr>
        <w:t xml:space="preserve"> - </w:t>
      </w:r>
      <w:r w:rsidRPr="005E6B2E">
        <w:rPr>
          <w:rFonts w:ascii="Times New Roman" w:hAnsi="Times New Roman" w:cs="Times New Roman"/>
          <w:sz w:val="36"/>
          <w:szCs w:val="36"/>
          <w:lang w:val="en-US"/>
        </w:rPr>
        <w:t>plenty of alveol</w:t>
      </w:r>
      <w:r w:rsidR="004B057B">
        <w:rPr>
          <w:rFonts w:ascii="Times New Roman" w:hAnsi="Times New Roman" w:cs="Times New Roman"/>
          <w:sz w:val="36"/>
          <w:szCs w:val="36"/>
          <w:lang w:val="en-US"/>
        </w:rPr>
        <w:t>i</w:t>
      </w:r>
      <w:r w:rsidRPr="005E6B2E">
        <w:rPr>
          <w:rFonts w:ascii="Times New Roman" w:hAnsi="Times New Roman" w:cs="Times New Roman"/>
          <w:sz w:val="36"/>
          <w:szCs w:val="36"/>
          <w:lang w:val="en-US"/>
        </w:rPr>
        <w:t xml:space="preserve"> </w:t>
      </w:r>
      <w:proofErr w:type="gramStart"/>
      <w:r w:rsidRPr="005E6B2E">
        <w:rPr>
          <w:rFonts w:ascii="Times New Roman" w:hAnsi="Times New Roman" w:cs="Times New Roman"/>
          <w:sz w:val="36"/>
          <w:szCs w:val="36"/>
          <w:lang w:val="en-US"/>
        </w:rPr>
        <w:t>are</w:t>
      </w:r>
      <w:proofErr w:type="gramEnd"/>
      <w:r w:rsidRPr="005E6B2E">
        <w:rPr>
          <w:rFonts w:ascii="Times New Roman" w:hAnsi="Times New Roman" w:cs="Times New Roman"/>
          <w:sz w:val="36"/>
          <w:szCs w:val="36"/>
          <w:lang w:val="en-US"/>
        </w:rPr>
        <w:t xml:space="preserve"> </w:t>
      </w:r>
      <w:r w:rsidRPr="005E6B2E">
        <w:rPr>
          <w:rFonts w:ascii="Times New Roman" w:hAnsi="Times New Roman" w:cs="Times New Roman"/>
          <w:i/>
          <w:iCs/>
          <w:sz w:val="36"/>
          <w:szCs w:val="36"/>
          <w:lang w:val="en-US"/>
        </w:rPr>
        <w:t>not</w:t>
      </w:r>
      <w:r w:rsidRPr="005E6B2E">
        <w:rPr>
          <w:rFonts w:ascii="Times New Roman" w:hAnsi="Times New Roman" w:cs="Times New Roman"/>
          <w:sz w:val="36"/>
          <w:szCs w:val="36"/>
          <w:lang w:val="en-US"/>
        </w:rPr>
        <w:t xml:space="preserve"> breathing, not creating the noise (</w:t>
      </w:r>
      <w:r w:rsidR="00B66A5F">
        <w:rPr>
          <w:rFonts w:ascii="Times New Roman" w:hAnsi="Times New Roman" w:cs="Times New Roman"/>
          <w:sz w:val="36"/>
          <w:szCs w:val="36"/>
          <w:lang w:val="en-US"/>
        </w:rPr>
        <w:t>m</w:t>
      </w:r>
      <w:r w:rsidRPr="005E6B2E">
        <w:rPr>
          <w:rFonts w:ascii="Times New Roman" w:hAnsi="Times New Roman" w:cs="Times New Roman"/>
          <w:sz w:val="36"/>
          <w:szCs w:val="36"/>
          <w:lang w:val="en-US"/>
        </w:rPr>
        <w:t xml:space="preserve">embrane of your phonendoscope is located over </w:t>
      </w:r>
      <w:r w:rsidR="0051659A">
        <w:rPr>
          <w:rFonts w:ascii="Times New Roman" w:hAnsi="Times New Roman" w:cs="Times New Roman"/>
          <w:sz w:val="36"/>
          <w:szCs w:val="36"/>
          <w:lang w:val="en-US"/>
        </w:rPr>
        <w:t xml:space="preserve">the </w:t>
      </w:r>
      <w:r w:rsidRPr="005E6B2E">
        <w:rPr>
          <w:rFonts w:ascii="Times New Roman" w:hAnsi="Times New Roman" w:cs="Times New Roman"/>
          <w:sz w:val="36"/>
          <w:szCs w:val="36"/>
          <w:lang w:val="en-US"/>
        </w:rPr>
        <w:t>affected zone)</w:t>
      </w:r>
    </w:p>
    <w:p w14:paraId="00084F5C" w14:textId="77777777" w:rsidR="00591B34" w:rsidRPr="005E6B2E" w:rsidRDefault="00591B34" w:rsidP="00591B34">
      <w:pPr>
        <w:ind w:left="720"/>
        <w:rPr>
          <w:rFonts w:ascii="Times New Roman" w:hAnsi="Times New Roman" w:cs="Times New Roman"/>
          <w:sz w:val="36"/>
          <w:szCs w:val="36"/>
        </w:rPr>
      </w:pPr>
    </w:p>
    <w:p w14:paraId="614B4F0E" w14:textId="5FE05A2F" w:rsidR="005E6B2E" w:rsidRDefault="005E6B2E" w:rsidP="00AD2454">
      <w:pPr>
        <w:rPr>
          <w:rFonts w:ascii="Times New Roman" w:hAnsi="Times New Roman" w:cs="Times New Roman"/>
          <w:b/>
          <w:bCs/>
          <w:sz w:val="36"/>
          <w:szCs w:val="36"/>
          <w:lang w:val="en-US"/>
        </w:rPr>
      </w:pPr>
      <w:r w:rsidRPr="005E6B2E">
        <w:rPr>
          <w:rFonts w:ascii="Times New Roman" w:hAnsi="Times New Roman" w:cs="Times New Roman"/>
          <w:b/>
          <w:bCs/>
          <w:sz w:val="36"/>
          <w:szCs w:val="36"/>
          <w:lang w:val="en-US"/>
        </w:rPr>
        <w:t xml:space="preserve">Pathological bronchial respiration.  </w:t>
      </w:r>
      <w:r w:rsidRPr="005E6B2E">
        <w:rPr>
          <w:rFonts w:ascii="Times New Roman" w:hAnsi="Times New Roman" w:cs="Times New Roman"/>
          <w:b/>
          <w:bCs/>
          <w:i/>
          <w:iCs/>
          <w:sz w:val="36"/>
          <w:szCs w:val="36"/>
          <w:u w:val="single"/>
          <w:lang w:val="en-US"/>
        </w:rPr>
        <w:t>Expiration is loud</w:t>
      </w:r>
      <w:r w:rsidRPr="005E6B2E">
        <w:rPr>
          <w:rFonts w:ascii="Times New Roman" w:hAnsi="Times New Roman" w:cs="Times New Roman"/>
          <w:b/>
          <w:bCs/>
          <w:sz w:val="36"/>
          <w:szCs w:val="36"/>
          <w:lang w:val="en-US"/>
        </w:rPr>
        <w:t>. Why?</w:t>
      </w:r>
    </w:p>
    <w:p w14:paraId="7948906C" w14:textId="471BAEE6" w:rsidR="005E6B2E" w:rsidRPr="005E6B2E" w:rsidRDefault="005E6B2E">
      <w:pPr>
        <w:numPr>
          <w:ilvl w:val="0"/>
          <w:numId w:val="37"/>
        </w:numPr>
        <w:rPr>
          <w:rFonts w:ascii="Times New Roman" w:hAnsi="Times New Roman" w:cs="Times New Roman"/>
          <w:sz w:val="36"/>
          <w:szCs w:val="36"/>
        </w:rPr>
      </w:pPr>
      <w:r w:rsidRPr="005E6B2E">
        <w:rPr>
          <w:rFonts w:ascii="Times New Roman" w:hAnsi="Times New Roman" w:cs="Times New Roman"/>
          <w:sz w:val="36"/>
          <w:szCs w:val="36"/>
          <w:lang w:val="en-US"/>
        </w:rPr>
        <w:t>At the croupous pneumonia, II stage– alveol</w:t>
      </w:r>
      <w:r w:rsidR="004B057B">
        <w:rPr>
          <w:rFonts w:ascii="Times New Roman" w:hAnsi="Times New Roman" w:cs="Times New Roman"/>
          <w:sz w:val="36"/>
          <w:szCs w:val="36"/>
          <w:lang w:val="en-US"/>
        </w:rPr>
        <w:t>i</w:t>
      </w:r>
      <w:r w:rsidRPr="005E6B2E">
        <w:rPr>
          <w:rFonts w:ascii="Times New Roman" w:hAnsi="Times New Roman" w:cs="Times New Roman"/>
          <w:sz w:val="36"/>
          <w:szCs w:val="36"/>
          <w:lang w:val="en-US"/>
        </w:rPr>
        <w:t xml:space="preserve"> of </w:t>
      </w:r>
      <w:r w:rsidRPr="005E6B2E">
        <w:rPr>
          <w:rFonts w:ascii="Times New Roman" w:hAnsi="Times New Roman" w:cs="Times New Roman"/>
          <w:sz w:val="36"/>
          <w:szCs w:val="36"/>
          <w:u w:val="single"/>
          <w:lang w:val="en-US"/>
        </w:rPr>
        <w:t>whole</w:t>
      </w:r>
      <w:r w:rsidRPr="005E6B2E">
        <w:rPr>
          <w:rFonts w:ascii="Times New Roman" w:hAnsi="Times New Roman" w:cs="Times New Roman"/>
          <w:sz w:val="36"/>
          <w:szCs w:val="36"/>
          <w:lang w:val="en-US"/>
        </w:rPr>
        <w:t xml:space="preserve"> lobe contain </w:t>
      </w:r>
      <w:r w:rsidRPr="005E6B2E">
        <w:rPr>
          <w:rFonts w:ascii="Times New Roman" w:hAnsi="Times New Roman" w:cs="Times New Roman"/>
          <w:i/>
          <w:iCs/>
          <w:sz w:val="36"/>
          <w:szCs w:val="36"/>
          <w:lang w:val="en-US"/>
        </w:rPr>
        <w:t>liquid instead of air</w:t>
      </w:r>
      <w:r w:rsidR="00527F6B">
        <w:rPr>
          <w:rFonts w:ascii="Times New Roman" w:hAnsi="Times New Roman" w:cs="Times New Roman"/>
          <w:i/>
          <w:iCs/>
          <w:sz w:val="36"/>
          <w:szCs w:val="36"/>
          <w:lang w:val="en-US"/>
        </w:rPr>
        <w:t xml:space="preserve">                                                  </w:t>
      </w:r>
      <w:r w:rsidR="00527F6B">
        <w:rPr>
          <w:rFonts w:ascii="Times New Roman" w:hAnsi="Times New Roman" w:cs="Times New Roman"/>
          <w:sz w:val="36"/>
          <w:szCs w:val="36"/>
          <w:lang w:val="en-US"/>
        </w:rPr>
        <w:t>30</w:t>
      </w:r>
    </w:p>
    <w:p w14:paraId="6FD97B03" w14:textId="00300007" w:rsidR="005E6B2E" w:rsidRPr="005E6B2E" w:rsidRDefault="005E6B2E">
      <w:pPr>
        <w:numPr>
          <w:ilvl w:val="0"/>
          <w:numId w:val="37"/>
        </w:numPr>
        <w:rPr>
          <w:rFonts w:ascii="Times New Roman" w:hAnsi="Times New Roman" w:cs="Times New Roman"/>
          <w:b/>
          <w:bCs/>
          <w:sz w:val="36"/>
          <w:szCs w:val="36"/>
        </w:rPr>
      </w:pPr>
      <w:r w:rsidRPr="005E6B2E">
        <w:rPr>
          <w:rFonts w:ascii="Times New Roman" w:hAnsi="Times New Roman" w:cs="Times New Roman"/>
          <w:i/>
          <w:iCs/>
          <w:sz w:val="36"/>
          <w:szCs w:val="36"/>
          <w:lang w:val="en-US"/>
        </w:rPr>
        <w:lastRenderedPageBreak/>
        <w:t xml:space="preserve">The </w:t>
      </w:r>
      <w:r w:rsidRPr="005E6B2E">
        <w:rPr>
          <w:rFonts w:ascii="Times New Roman" w:hAnsi="Times New Roman" w:cs="Times New Roman"/>
          <w:i/>
          <w:iCs/>
          <w:sz w:val="36"/>
          <w:szCs w:val="36"/>
          <w:u w:val="single"/>
          <w:lang w:val="en-US"/>
        </w:rPr>
        <w:t xml:space="preserve">whole lobe </w:t>
      </w:r>
      <w:r w:rsidRPr="005E6B2E">
        <w:rPr>
          <w:rFonts w:ascii="Times New Roman" w:hAnsi="Times New Roman" w:cs="Times New Roman"/>
          <w:i/>
          <w:iCs/>
          <w:sz w:val="36"/>
          <w:szCs w:val="36"/>
          <w:lang w:val="en-US"/>
        </w:rPr>
        <w:t xml:space="preserve">is the zone of </w:t>
      </w:r>
      <w:r w:rsidRPr="005E6B2E">
        <w:rPr>
          <w:rFonts w:ascii="Times New Roman" w:hAnsi="Times New Roman" w:cs="Times New Roman"/>
          <w:b/>
          <w:bCs/>
          <w:i/>
          <w:iCs/>
          <w:sz w:val="36"/>
          <w:szCs w:val="36"/>
          <w:u w:val="single"/>
          <w:lang w:val="en-US"/>
        </w:rPr>
        <w:t>increased den</w:t>
      </w:r>
      <w:r w:rsidR="004B057B">
        <w:rPr>
          <w:rFonts w:ascii="Times New Roman" w:hAnsi="Times New Roman" w:cs="Times New Roman"/>
          <w:b/>
          <w:bCs/>
          <w:i/>
          <w:iCs/>
          <w:sz w:val="36"/>
          <w:szCs w:val="36"/>
          <w:u w:val="single"/>
          <w:lang w:val="en-US"/>
        </w:rPr>
        <w:t>s</w:t>
      </w:r>
      <w:r w:rsidRPr="005E6B2E">
        <w:rPr>
          <w:rFonts w:ascii="Times New Roman" w:hAnsi="Times New Roman" w:cs="Times New Roman"/>
          <w:b/>
          <w:bCs/>
          <w:i/>
          <w:iCs/>
          <w:sz w:val="36"/>
          <w:szCs w:val="36"/>
          <w:u w:val="single"/>
          <w:lang w:val="en-US"/>
        </w:rPr>
        <w:t>ity</w:t>
      </w:r>
    </w:p>
    <w:p w14:paraId="055124FE" w14:textId="78BB93FD" w:rsidR="005E6B2E" w:rsidRPr="005E6B2E" w:rsidRDefault="005E6B2E">
      <w:pPr>
        <w:numPr>
          <w:ilvl w:val="0"/>
          <w:numId w:val="37"/>
        </w:numPr>
        <w:rPr>
          <w:rFonts w:ascii="Times New Roman" w:hAnsi="Times New Roman" w:cs="Times New Roman"/>
          <w:sz w:val="36"/>
          <w:szCs w:val="36"/>
        </w:rPr>
      </w:pPr>
      <w:r w:rsidRPr="005E6B2E">
        <w:rPr>
          <w:rFonts w:ascii="Times New Roman" w:hAnsi="Times New Roman" w:cs="Times New Roman"/>
          <w:i/>
          <w:iCs/>
          <w:sz w:val="36"/>
          <w:szCs w:val="36"/>
          <w:lang w:val="en-US"/>
        </w:rPr>
        <w:t xml:space="preserve">Zone of </w:t>
      </w:r>
      <w:r w:rsidRPr="005E6B2E">
        <w:rPr>
          <w:rFonts w:ascii="Times New Roman" w:hAnsi="Times New Roman" w:cs="Times New Roman"/>
          <w:i/>
          <w:iCs/>
          <w:sz w:val="36"/>
          <w:szCs w:val="36"/>
          <w:u w:val="single"/>
          <w:lang w:val="en-US"/>
        </w:rPr>
        <w:t>increased den</w:t>
      </w:r>
      <w:r w:rsidR="004B057B">
        <w:rPr>
          <w:rFonts w:ascii="Times New Roman" w:hAnsi="Times New Roman" w:cs="Times New Roman"/>
          <w:i/>
          <w:iCs/>
          <w:sz w:val="36"/>
          <w:szCs w:val="36"/>
          <w:u w:val="single"/>
          <w:lang w:val="en-US"/>
        </w:rPr>
        <w:t>s</w:t>
      </w:r>
      <w:r w:rsidRPr="005E6B2E">
        <w:rPr>
          <w:rFonts w:ascii="Times New Roman" w:hAnsi="Times New Roman" w:cs="Times New Roman"/>
          <w:i/>
          <w:iCs/>
          <w:sz w:val="36"/>
          <w:szCs w:val="36"/>
          <w:u w:val="single"/>
          <w:lang w:val="en-US"/>
        </w:rPr>
        <w:t>ity</w:t>
      </w:r>
      <w:r w:rsidRPr="005E6B2E">
        <w:rPr>
          <w:rFonts w:ascii="Times New Roman" w:hAnsi="Times New Roman" w:cs="Times New Roman"/>
          <w:sz w:val="36"/>
          <w:szCs w:val="36"/>
          <w:lang w:val="en-US"/>
        </w:rPr>
        <w:t xml:space="preserve"> intensifies the sounds of expiration</w:t>
      </w:r>
      <w:r w:rsidR="0051659A">
        <w:rPr>
          <w:rFonts w:ascii="Times New Roman" w:hAnsi="Times New Roman" w:cs="Times New Roman"/>
          <w:sz w:val="36"/>
          <w:szCs w:val="36"/>
          <w:lang w:val="en-US"/>
        </w:rPr>
        <w:t xml:space="preserve"> of the alveol</w:t>
      </w:r>
      <w:r w:rsidR="004B057B">
        <w:rPr>
          <w:rFonts w:ascii="Times New Roman" w:hAnsi="Times New Roman" w:cs="Times New Roman"/>
          <w:sz w:val="36"/>
          <w:szCs w:val="36"/>
          <w:lang w:val="en-US"/>
        </w:rPr>
        <w:t>i</w:t>
      </w:r>
      <w:r w:rsidR="0051659A">
        <w:rPr>
          <w:rFonts w:ascii="Times New Roman" w:hAnsi="Times New Roman" w:cs="Times New Roman"/>
          <w:sz w:val="36"/>
          <w:szCs w:val="36"/>
          <w:lang w:val="en-US"/>
        </w:rPr>
        <w:t xml:space="preserve"> of healthy lobes</w:t>
      </w:r>
      <w:r w:rsidRPr="005E6B2E">
        <w:rPr>
          <w:rFonts w:ascii="Times New Roman" w:hAnsi="Times New Roman" w:cs="Times New Roman"/>
          <w:sz w:val="36"/>
          <w:szCs w:val="36"/>
          <w:lang w:val="en-US"/>
        </w:rPr>
        <w:t xml:space="preserve"> (</w:t>
      </w:r>
      <w:r w:rsidR="0051659A">
        <w:rPr>
          <w:rFonts w:ascii="Times New Roman" w:hAnsi="Times New Roman" w:cs="Times New Roman"/>
          <w:sz w:val="36"/>
          <w:szCs w:val="36"/>
          <w:lang w:val="en-US"/>
        </w:rPr>
        <w:t xml:space="preserve">the </w:t>
      </w:r>
      <w:r w:rsidRPr="005E6B2E">
        <w:rPr>
          <w:rFonts w:ascii="Times New Roman" w:hAnsi="Times New Roman" w:cs="Times New Roman"/>
          <w:sz w:val="36"/>
          <w:szCs w:val="36"/>
          <w:lang w:val="en-US"/>
        </w:rPr>
        <w:t xml:space="preserve">“low of the American cowboys”, or </w:t>
      </w:r>
      <w:r w:rsidR="0051659A">
        <w:rPr>
          <w:rFonts w:ascii="Times New Roman" w:hAnsi="Times New Roman" w:cs="Times New Roman"/>
          <w:sz w:val="36"/>
          <w:szCs w:val="36"/>
          <w:lang w:val="en-US"/>
        </w:rPr>
        <w:t xml:space="preserve">the </w:t>
      </w:r>
      <w:r w:rsidRPr="005E6B2E">
        <w:rPr>
          <w:rFonts w:ascii="Times New Roman" w:hAnsi="Times New Roman" w:cs="Times New Roman"/>
          <w:sz w:val="36"/>
          <w:szCs w:val="36"/>
          <w:lang w:val="en-US"/>
        </w:rPr>
        <w:t>low of re</w:t>
      </w:r>
      <w:r w:rsidR="004B057B">
        <w:rPr>
          <w:rFonts w:ascii="Times New Roman" w:hAnsi="Times New Roman" w:cs="Times New Roman"/>
          <w:sz w:val="36"/>
          <w:szCs w:val="36"/>
          <w:lang w:val="en-US"/>
        </w:rPr>
        <w:t>s</w:t>
      </w:r>
      <w:r w:rsidRPr="005E6B2E">
        <w:rPr>
          <w:rFonts w:ascii="Times New Roman" w:hAnsi="Times New Roman" w:cs="Times New Roman"/>
          <w:sz w:val="36"/>
          <w:szCs w:val="36"/>
          <w:lang w:val="en-US"/>
        </w:rPr>
        <w:t>onan</w:t>
      </w:r>
      <w:r w:rsidR="004B057B">
        <w:rPr>
          <w:rFonts w:ascii="Times New Roman" w:hAnsi="Times New Roman" w:cs="Times New Roman"/>
          <w:sz w:val="36"/>
          <w:szCs w:val="36"/>
          <w:lang w:val="en-US"/>
        </w:rPr>
        <w:t>c</w:t>
      </w:r>
      <w:r w:rsidRPr="005E6B2E">
        <w:rPr>
          <w:rFonts w:ascii="Times New Roman" w:hAnsi="Times New Roman" w:cs="Times New Roman"/>
          <w:sz w:val="36"/>
          <w:szCs w:val="36"/>
          <w:lang w:val="en-US"/>
        </w:rPr>
        <w:t xml:space="preserve">e) </w:t>
      </w:r>
      <w:r w:rsidR="00D278D4">
        <w:rPr>
          <w:rFonts w:ascii="Times New Roman" w:hAnsi="Times New Roman" w:cs="Times New Roman"/>
          <w:sz w:val="36"/>
          <w:szCs w:val="36"/>
          <w:lang w:val="en-US"/>
        </w:rPr>
        <w:t xml:space="preserve">                                </w:t>
      </w:r>
    </w:p>
    <w:p w14:paraId="7C17FBD6" w14:textId="77777777" w:rsidR="00591B34" w:rsidRPr="00591B34" w:rsidRDefault="005E6B2E">
      <w:pPr>
        <w:numPr>
          <w:ilvl w:val="0"/>
          <w:numId w:val="37"/>
        </w:numPr>
        <w:rPr>
          <w:rFonts w:ascii="Times New Roman" w:hAnsi="Times New Roman" w:cs="Times New Roman"/>
          <w:sz w:val="36"/>
          <w:szCs w:val="36"/>
        </w:rPr>
      </w:pPr>
      <w:r w:rsidRPr="005E6B2E">
        <w:rPr>
          <w:rFonts w:ascii="Times New Roman" w:hAnsi="Times New Roman" w:cs="Times New Roman"/>
          <w:b/>
          <w:bCs/>
          <w:sz w:val="36"/>
          <w:szCs w:val="36"/>
          <w:u w:val="single"/>
          <w:lang w:val="en-US"/>
        </w:rPr>
        <w:t>Expiration</w:t>
      </w:r>
      <w:r w:rsidRPr="005E6B2E">
        <w:rPr>
          <w:rFonts w:ascii="Times New Roman" w:hAnsi="Times New Roman" w:cs="Times New Roman"/>
          <w:sz w:val="36"/>
          <w:szCs w:val="36"/>
          <w:u w:val="single"/>
          <w:lang w:val="en-US"/>
        </w:rPr>
        <w:t xml:space="preserve"> is loud and long </w:t>
      </w:r>
      <w:r w:rsidRPr="005E6B2E">
        <w:rPr>
          <w:rFonts w:ascii="Times New Roman" w:hAnsi="Times New Roman" w:cs="Times New Roman"/>
          <w:sz w:val="36"/>
          <w:szCs w:val="36"/>
          <w:lang w:val="en-US"/>
        </w:rPr>
        <w:t>at pathological bronchial respiration</w:t>
      </w:r>
      <w:r w:rsidR="000036F5">
        <w:rPr>
          <w:rFonts w:ascii="Times New Roman" w:hAnsi="Times New Roman" w:cs="Times New Roman"/>
          <w:sz w:val="36"/>
          <w:szCs w:val="36"/>
          <w:lang w:val="en-US"/>
        </w:rPr>
        <w:t xml:space="preserve"> </w:t>
      </w:r>
    </w:p>
    <w:p w14:paraId="1504E457" w14:textId="59D9301F" w:rsidR="005E6B2E" w:rsidRPr="005E6B2E" w:rsidRDefault="000036F5" w:rsidP="00591B34">
      <w:pPr>
        <w:ind w:left="720"/>
        <w:rPr>
          <w:rFonts w:ascii="Times New Roman" w:hAnsi="Times New Roman" w:cs="Times New Roman"/>
          <w:sz w:val="36"/>
          <w:szCs w:val="36"/>
        </w:rPr>
      </w:pPr>
      <w:r>
        <w:rPr>
          <w:rFonts w:ascii="Times New Roman" w:hAnsi="Times New Roman" w:cs="Times New Roman"/>
          <w:sz w:val="36"/>
          <w:szCs w:val="36"/>
          <w:lang w:val="en-US"/>
        </w:rPr>
        <w:t xml:space="preserve">                                                                           </w:t>
      </w:r>
    </w:p>
    <w:p w14:paraId="36EA1D03" w14:textId="3F2541C5" w:rsidR="0051659A" w:rsidRPr="00424A57" w:rsidRDefault="005E6B2E">
      <w:pPr>
        <w:numPr>
          <w:ilvl w:val="0"/>
          <w:numId w:val="37"/>
        </w:numPr>
        <w:rPr>
          <w:rFonts w:ascii="Times New Roman" w:hAnsi="Times New Roman" w:cs="Times New Roman"/>
          <w:sz w:val="36"/>
          <w:szCs w:val="36"/>
        </w:rPr>
      </w:pPr>
      <w:r w:rsidRPr="005E6B2E">
        <w:rPr>
          <w:rFonts w:ascii="Times New Roman" w:hAnsi="Times New Roman" w:cs="Times New Roman"/>
          <w:b/>
          <w:bCs/>
          <w:sz w:val="36"/>
          <w:szCs w:val="36"/>
          <w:lang w:val="en-US"/>
        </w:rPr>
        <w:t xml:space="preserve">Ratio </w:t>
      </w:r>
      <w:proofErr w:type="gramStart"/>
      <w:r w:rsidRPr="005E6B2E">
        <w:rPr>
          <w:rFonts w:ascii="Times New Roman" w:hAnsi="Times New Roman" w:cs="Times New Roman"/>
          <w:i/>
          <w:iCs/>
          <w:sz w:val="36"/>
          <w:szCs w:val="36"/>
          <w:u w:val="single"/>
          <w:lang w:val="en-US"/>
        </w:rPr>
        <w:t>in</w:t>
      </w:r>
      <w:r w:rsidRPr="005E6B2E">
        <w:rPr>
          <w:rFonts w:ascii="Times New Roman" w:hAnsi="Times New Roman" w:cs="Times New Roman"/>
          <w:i/>
          <w:iCs/>
          <w:sz w:val="36"/>
          <w:szCs w:val="36"/>
          <w:lang w:val="en-US"/>
        </w:rPr>
        <w:t>spiration :</w:t>
      </w:r>
      <w:proofErr w:type="gramEnd"/>
      <w:r w:rsidRPr="005E6B2E">
        <w:rPr>
          <w:rFonts w:ascii="Times New Roman" w:hAnsi="Times New Roman" w:cs="Times New Roman"/>
          <w:i/>
          <w:iCs/>
          <w:sz w:val="36"/>
          <w:szCs w:val="36"/>
          <w:lang w:val="en-US"/>
        </w:rPr>
        <w:t xml:space="preserve"> </w:t>
      </w:r>
      <w:r w:rsidRPr="005E6B2E">
        <w:rPr>
          <w:rFonts w:ascii="Times New Roman" w:hAnsi="Times New Roman" w:cs="Times New Roman"/>
          <w:i/>
          <w:iCs/>
          <w:sz w:val="36"/>
          <w:szCs w:val="36"/>
          <w:u w:val="single"/>
          <w:lang w:val="en-US"/>
        </w:rPr>
        <w:t>ex</w:t>
      </w:r>
      <w:r w:rsidRPr="005E6B2E">
        <w:rPr>
          <w:rFonts w:ascii="Times New Roman" w:hAnsi="Times New Roman" w:cs="Times New Roman"/>
          <w:i/>
          <w:iCs/>
          <w:sz w:val="36"/>
          <w:szCs w:val="36"/>
          <w:lang w:val="en-US"/>
        </w:rPr>
        <w:t xml:space="preserve">piration = </w:t>
      </w:r>
      <w:r w:rsidRPr="005E6B2E">
        <w:rPr>
          <w:rFonts w:ascii="Times New Roman" w:hAnsi="Times New Roman" w:cs="Times New Roman"/>
          <w:i/>
          <w:iCs/>
          <w:sz w:val="36"/>
          <w:szCs w:val="36"/>
          <w:u w:val="single"/>
          <w:lang w:val="en-US"/>
        </w:rPr>
        <w:t>1:3</w:t>
      </w:r>
    </w:p>
    <w:p w14:paraId="527208BD" w14:textId="77777777" w:rsidR="00424A57" w:rsidRPr="00B67EB9" w:rsidRDefault="00424A57" w:rsidP="00591B34">
      <w:pPr>
        <w:ind w:left="720"/>
        <w:rPr>
          <w:rFonts w:ascii="Times New Roman" w:hAnsi="Times New Roman" w:cs="Times New Roman"/>
          <w:sz w:val="36"/>
          <w:szCs w:val="36"/>
        </w:rPr>
      </w:pPr>
    </w:p>
    <w:p w14:paraId="5F0915A3" w14:textId="6190B857" w:rsidR="005E6B2E" w:rsidRDefault="0051659A" w:rsidP="00AD2454">
      <w:pPr>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Pr>
          <w:rFonts w:ascii="Times New Roman" w:hAnsi="Times New Roman" w:cs="Times New Roman"/>
          <w:b/>
          <w:bCs/>
          <w:sz w:val="36"/>
          <w:szCs w:val="36"/>
          <w:lang w:val="en-US"/>
        </w:rPr>
        <w:t>Laryngeal-tracheal, or bronchial respiration</w:t>
      </w:r>
    </w:p>
    <w:p w14:paraId="6635BC46" w14:textId="3F58B66B" w:rsidR="005E6B2E" w:rsidRPr="005E6B2E" w:rsidRDefault="005E6B2E">
      <w:pPr>
        <w:numPr>
          <w:ilvl w:val="0"/>
          <w:numId w:val="38"/>
        </w:numPr>
        <w:rPr>
          <w:rFonts w:ascii="Times New Roman" w:hAnsi="Times New Roman" w:cs="Times New Roman"/>
          <w:sz w:val="36"/>
          <w:szCs w:val="36"/>
        </w:rPr>
      </w:pPr>
      <w:r w:rsidRPr="005E6B2E">
        <w:rPr>
          <w:rFonts w:ascii="Times New Roman" w:hAnsi="Times New Roman" w:cs="Times New Roman"/>
          <w:sz w:val="36"/>
          <w:szCs w:val="36"/>
          <w:lang w:val="en-US"/>
        </w:rPr>
        <w:t xml:space="preserve">at auscultation is heard only </w:t>
      </w:r>
      <w:r w:rsidRPr="005E6B2E">
        <w:rPr>
          <w:rFonts w:ascii="Times New Roman" w:hAnsi="Times New Roman" w:cs="Times New Roman"/>
          <w:i/>
          <w:iCs/>
          <w:sz w:val="36"/>
          <w:szCs w:val="36"/>
          <w:lang w:val="en-US"/>
        </w:rPr>
        <w:t xml:space="preserve">over the larynx and trachea’s projection </w:t>
      </w:r>
      <w:r w:rsidRPr="005E6B2E">
        <w:rPr>
          <w:rFonts w:ascii="Times New Roman" w:hAnsi="Times New Roman" w:cs="Times New Roman"/>
          <w:sz w:val="36"/>
          <w:szCs w:val="36"/>
          <w:lang w:val="en-US"/>
        </w:rPr>
        <w:t xml:space="preserve">(where? - manubrium </w:t>
      </w:r>
      <w:proofErr w:type="spellStart"/>
      <w:r w:rsidRPr="005E6B2E">
        <w:rPr>
          <w:rFonts w:ascii="Times New Roman" w:hAnsi="Times New Roman" w:cs="Times New Roman"/>
          <w:sz w:val="36"/>
          <w:szCs w:val="36"/>
          <w:lang w:val="en-US"/>
        </w:rPr>
        <w:t>sterni</w:t>
      </w:r>
      <w:proofErr w:type="spellEnd"/>
      <w:r w:rsidRPr="005E6B2E">
        <w:rPr>
          <w:rFonts w:ascii="Times New Roman" w:hAnsi="Times New Roman" w:cs="Times New Roman"/>
          <w:sz w:val="36"/>
          <w:szCs w:val="36"/>
          <w:lang w:val="en-US"/>
        </w:rPr>
        <w:t>, III-IV vertebr</w:t>
      </w:r>
      <w:r w:rsidR="004B057B">
        <w:rPr>
          <w:rFonts w:ascii="Times New Roman" w:hAnsi="Times New Roman" w:cs="Times New Roman"/>
          <w:sz w:val="36"/>
          <w:szCs w:val="36"/>
          <w:lang w:val="en-US"/>
        </w:rPr>
        <w:t>a</w:t>
      </w:r>
      <w:r w:rsidRPr="005E6B2E">
        <w:rPr>
          <w:rFonts w:ascii="Times New Roman" w:hAnsi="Times New Roman" w:cs="Times New Roman"/>
          <w:sz w:val="36"/>
          <w:szCs w:val="36"/>
          <w:lang w:val="en-US"/>
        </w:rPr>
        <w:t xml:space="preserve"> pectoral of the spine)</w:t>
      </w:r>
    </w:p>
    <w:p w14:paraId="3684BBC5" w14:textId="495AEB21" w:rsidR="005E6B2E" w:rsidRPr="005E6B2E" w:rsidRDefault="005E6B2E">
      <w:pPr>
        <w:numPr>
          <w:ilvl w:val="0"/>
          <w:numId w:val="38"/>
        </w:numPr>
        <w:rPr>
          <w:rFonts w:ascii="Times New Roman" w:hAnsi="Times New Roman" w:cs="Times New Roman"/>
          <w:sz w:val="36"/>
          <w:szCs w:val="36"/>
        </w:rPr>
      </w:pPr>
      <w:r w:rsidRPr="005E6B2E">
        <w:rPr>
          <w:rFonts w:ascii="Times New Roman" w:hAnsi="Times New Roman" w:cs="Times New Roman"/>
          <w:sz w:val="36"/>
          <w:szCs w:val="36"/>
          <w:lang w:val="en-US"/>
        </w:rPr>
        <w:t>why?</w:t>
      </w:r>
      <w:r w:rsidR="0051659A">
        <w:rPr>
          <w:rFonts w:ascii="Times New Roman" w:hAnsi="Times New Roman" w:cs="Times New Roman"/>
          <w:sz w:val="36"/>
          <w:szCs w:val="36"/>
          <w:lang w:val="en-US"/>
        </w:rPr>
        <w:t xml:space="preserve"> </w:t>
      </w:r>
      <w:r w:rsidRPr="005E6B2E">
        <w:rPr>
          <w:rFonts w:ascii="Times New Roman" w:hAnsi="Times New Roman" w:cs="Times New Roman"/>
          <w:sz w:val="36"/>
          <w:szCs w:val="36"/>
          <w:lang w:val="en-US"/>
        </w:rPr>
        <w:t xml:space="preserve">– air is passing through the </w:t>
      </w:r>
      <w:r w:rsidRPr="005E6B2E">
        <w:rPr>
          <w:rFonts w:ascii="Times New Roman" w:hAnsi="Times New Roman" w:cs="Times New Roman"/>
          <w:i/>
          <w:iCs/>
          <w:sz w:val="36"/>
          <w:szCs w:val="36"/>
          <w:lang w:val="en-US"/>
        </w:rPr>
        <w:t>narrowing</w:t>
      </w:r>
      <w:r w:rsidRPr="005E6B2E">
        <w:rPr>
          <w:rFonts w:ascii="Times New Roman" w:hAnsi="Times New Roman" w:cs="Times New Roman"/>
          <w:sz w:val="36"/>
          <w:szCs w:val="36"/>
          <w:lang w:val="en-US"/>
        </w:rPr>
        <w:t xml:space="preserve"> in </w:t>
      </w:r>
      <w:bookmarkStart w:id="4" w:name="_Hlk218943993"/>
      <w:r w:rsidRPr="005E6B2E">
        <w:rPr>
          <w:rFonts w:ascii="Times New Roman" w:hAnsi="Times New Roman" w:cs="Times New Roman"/>
          <w:i/>
          <w:iCs/>
          <w:sz w:val="36"/>
          <w:szCs w:val="36"/>
          <w:lang w:val="en-US"/>
        </w:rPr>
        <w:t>laryngeal</w:t>
      </w:r>
      <w:bookmarkEnd w:id="4"/>
      <w:r w:rsidRPr="005E6B2E">
        <w:rPr>
          <w:rFonts w:ascii="Times New Roman" w:hAnsi="Times New Roman" w:cs="Times New Roman"/>
          <w:i/>
          <w:iCs/>
          <w:sz w:val="36"/>
          <w:szCs w:val="36"/>
          <w:lang w:val="en-US"/>
        </w:rPr>
        <w:t xml:space="preserve"> vocal </w:t>
      </w:r>
      <w:proofErr w:type="gramStart"/>
      <w:r w:rsidRPr="005E6B2E">
        <w:rPr>
          <w:rFonts w:ascii="Times New Roman" w:hAnsi="Times New Roman" w:cs="Times New Roman"/>
          <w:i/>
          <w:iCs/>
          <w:sz w:val="36"/>
          <w:szCs w:val="36"/>
          <w:lang w:val="en-US"/>
        </w:rPr>
        <w:t>chords</w:t>
      </w:r>
      <w:r w:rsidRPr="005E6B2E">
        <w:rPr>
          <w:rFonts w:ascii="Times New Roman" w:hAnsi="Times New Roman" w:cs="Times New Roman"/>
          <w:sz w:val="36"/>
          <w:szCs w:val="36"/>
          <w:lang w:val="en-US"/>
        </w:rPr>
        <w:t>’</w:t>
      </w:r>
      <w:proofErr w:type="gramEnd"/>
      <w:r w:rsidRPr="005E6B2E">
        <w:rPr>
          <w:rFonts w:ascii="Times New Roman" w:hAnsi="Times New Roman" w:cs="Times New Roman"/>
          <w:sz w:val="36"/>
          <w:szCs w:val="36"/>
          <w:lang w:val="en-US"/>
        </w:rPr>
        <w:t xml:space="preserve"> location, </w:t>
      </w:r>
      <w:r w:rsidRPr="005E6B2E">
        <w:rPr>
          <w:rFonts w:ascii="Times New Roman" w:hAnsi="Times New Roman" w:cs="Times New Roman"/>
          <w:b/>
          <w:bCs/>
          <w:sz w:val="36"/>
          <w:szCs w:val="36"/>
          <w:lang w:val="en-US"/>
        </w:rPr>
        <w:t>inspiration</w:t>
      </w:r>
      <w:r w:rsidRPr="005E6B2E">
        <w:rPr>
          <w:rFonts w:ascii="Times New Roman" w:hAnsi="Times New Roman" w:cs="Times New Roman"/>
          <w:sz w:val="36"/>
          <w:szCs w:val="36"/>
          <w:lang w:val="en-US"/>
        </w:rPr>
        <w:t xml:space="preserve"> is </w:t>
      </w:r>
      <w:r w:rsidRPr="005E6B2E">
        <w:rPr>
          <w:rFonts w:ascii="Times New Roman" w:hAnsi="Times New Roman" w:cs="Times New Roman"/>
          <w:b/>
          <w:bCs/>
          <w:sz w:val="36"/>
          <w:szCs w:val="36"/>
          <w:lang w:val="en-US"/>
        </w:rPr>
        <w:t>activ</w:t>
      </w:r>
      <w:r w:rsidRPr="005E6B2E">
        <w:rPr>
          <w:rFonts w:ascii="Times New Roman" w:hAnsi="Times New Roman" w:cs="Times New Roman"/>
          <w:sz w:val="36"/>
          <w:szCs w:val="36"/>
          <w:lang w:val="en-US"/>
        </w:rPr>
        <w:t xml:space="preserve">e (velocity of air is </w:t>
      </w:r>
      <w:r w:rsidRPr="005E6B2E">
        <w:rPr>
          <w:rFonts w:ascii="Times New Roman" w:hAnsi="Times New Roman" w:cs="Times New Roman"/>
          <w:b/>
          <w:bCs/>
          <w:sz w:val="36"/>
          <w:szCs w:val="36"/>
          <w:lang w:val="en-US"/>
        </w:rPr>
        <w:t>fast</w:t>
      </w:r>
      <w:r w:rsidRPr="005E6B2E">
        <w:rPr>
          <w:rFonts w:ascii="Times New Roman" w:hAnsi="Times New Roman" w:cs="Times New Roman"/>
          <w:sz w:val="36"/>
          <w:szCs w:val="36"/>
          <w:lang w:val="en-US"/>
        </w:rPr>
        <w:t xml:space="preserve">, sound is </w:t>
      </w:r>
      <w:r w:rsidRPr="005E6B2E">
        <w:rPr>
          <w:rFonts w:ascii="Times New Roman" w:hAnsi="Times New Roman" w:cs="Times New Roman"/>
          <w:b/>
          <w:bCs/>
          <w:sz w:val="36"/>
          <w:szCs w:val="36"/>
          <w:lang w:val="en-US"/>
        </w:rPr>
        <w:t>short</w:t>
      </w:r>
      <w:r w:rsidRPr="005E6B2E">
        <w:rPr>
          <w:rFonts w:ascii="Times New Roman" w:hAnsi="Times New Roman" w:cs="Times New Roman"/>
          <w:sz w:val="36"/>
          <w:szCs w:val="36"/>
          <w:lang w:val="en-US"/>
        </w:rPr>
        <w:t xml:space="preserve"> at auscultation)</w:t>
      </w:r>
    </w:p>
    <w:p w14:paraId="78A5C8D3" w14:textId="2ACB7043" w:rsidR="00424A57" w:rsidRPr="00591B34" w:rsidRDefault="005E6B2E">
      <w:pPr>
        <w:numPr>
          <w:ilvl w:val="0"/>
          <w:numId w:val="38"/>
        </w:numPr>
        <w:rPr>
          <w:rFonts w:ascii="Times New Roman" w:hAnsi="Times New Roman" w:cs="Times New Roman"/>
          <w:sz w:val="36"/>
          <w:szCs w:val="36"/>
        </w:rPr>
      </w:pPr>
      <w:r w:rsidRPr="005E6B2E">
        <w:rPr>
          <w:rFonts w:ascii="Times New Roman" w:hAnsi="Times New Roman" w:cs="Times New Roman"/>
          <w:sz w:val="36"/>
          <w:szCs w:val="36"/>
          <w:lang w:val="en-US"/>
        </w:rPr>
        <w:t xml:space="preserve"> – </w:t>
      </w:r>
      <w:r w:rsidRPr="005E6B2E">
        <w:rPr>
          <w:rFonts w:ascii="Times New Roman" w:hAnsi="Times New Roman" w:cs="Times New Roman"/>
          <w:b/>
          <w:bCs/>
          <w:sz w:val="36"/>
          <w:szCs w:val="36"/>
          <w:lang w:val="en-US"/>
        </w:rPr>
        <w:t>expiration</w:t>
      </w:r>
      <w:r w:rsidRPr="005E6B2E">
        <w:rPr>
          <w:rFonts w:ascii="Times New Roman" w:hAnsi="Times New Roman" w:cs="Times New Roman"/>
          <w:sz w:val="36"/>
          <w:szCs w:val="36"/>
          <w:lang w:val="en-US"/>
        </w:rPr>
        <w:t xml:space="preserve"> is </w:t>
      </w:r>
      <w:r w:rsidRPr="005E6B2E">
        <w:rPr>
          <w:rFonts w:ascii="Times New Roman" w:hAnsi="Times New Roman" w:cs="Times New Roman"/>
          <w:b/>
          <w:bCs/>
          <w:sz w:val="36"/>
          <w:szCs w:val="36"/>
          <w:lang w:val="en-US"/>
        </w:rPr>
        <w:t>passive</w:t>
      </w:r>
      <w:r w:rsidRPr="005E6B2E">
        <w:rPr>
          <w:rFonts w:ascii="Times New Roman" w:hAnsi="Times New Roman" w:cs="Times New Roman"/>
          <w:sz w:val="36"/>
          <w:szCs w:val="36"/>
          <w:lang w:val="en-US"/>
        </w:rPr>
        <w:t xml:space="preserve">, velocity of air is </w:t>
      </w:r>
      <w:r w:rsidRPr="005E6B2E">
        <w:rPr>
          <w:rFonts w:ascii="Times New Roman" w:hAnsi="Times New Roman" w:cs="Times New Roman"/>
          <w:b/>
          <w:bCs/>
          <w:sz w:val="36"/>
          <w:szCs w:val="36"/>
          <w:lang w:val="en-US"/>
        </w:rPr>
        <w:t>slow</w:t>
      </w:r>
      <w:r w:rsidRPr="005E6B2E">
        <w:rPr>
          <w:rFonts w:ascii="Times New Roman" w:hAnsi="Times New Roman" w:cs="Times New Roman"/>
          <w:sz w:val="36"/>
          <w:szCs w:val="36"/>
          <w:lang w:val="en-US"/>
        </w:rPr>
        <w:t>, sound is long, the turbulent air’s movements appear creating more noise</w:t>
      </w:r>
      <w:r w:rsidR="00676036">
        <w:rPr>
          <w:rFonts w:ascii="Times New Roman" w:hAnsi="Times New Roman" w:cs="Times New Roman"/>
          <w:sz w:val="36"/>
          <w:szCs w:val="36"/>
          <w:lang w:val="en-US"/>
        </w:rPr>
        <w:t xml:space="preserve"> while passing through</w:t>
      </w:r>
      <w:r w:rsidR="00676036" w:rsidRPr="00676036">
        <w:rPr>
          <w:rFonts w:ascii="Times New Roman" w:hAnsi="Times New Roman" w:cs="Times New Roman"/>
          <w:i/>
          <w:iCs/>
          <w:sz w:val="36"/>
          <w:szCs w:val="36"/>
          <w:lang w:val="en-US"/>
        </w:rPr>
        <w:t xml:space="preserve"> </w:t>
      </w:r>
      <w:r w:rsidRPr="005E6B2E">
        <w:rPr>
          <w:rFonts w:ascii="Times New Roman" w:hAnsi="Times New Roman" w:cs="Times New Roman"/>
          <w:i/>
          <w:iCs/>
          <w:sz w:val="36"/>
          <w:szCs w:val="36"/>
          <w:lang w:val="en-US"/>
        </w:rPr>
        <w:t>laryngeal</w:t>
      </w:r>
      <w:r w:rsidR="00676036" w:rsidRPr="00676036">
        <w:rPr>
          <w:rFonts w:ascii="Times New Roman" w:hAnsi="Times New Roman" w:cs="Times New Roman"/>
          <w:i/>
          <w:iCs/>
          <w:sz w:val="36"/>
          <w:szCs w:val="36"/>
          <w:lang w:val="en-US"/>
        </w:rPr>
        <w:t xml:space="preserve"> </w:t>
      </w:r>
      <w:r w:rsidRPr="005E6B2E">
        <w:rPr>
          <w:rFonts w:ascii="Times New Roman" w:hAnsi="Times New Roman" w:cs="Times New Roman"/>
          <w:i/>
          <w:iCs/>
          <w:sz w:val="36"/>
          <w:szCs w:val="36"/>
          <w:lang w:val="en-US"/>
        </w:rPr>
        <w:t xml:space="preserve">vocal </w:t>
      </w:r>
      <w:proofErr w:type="gramStart"/>
      <w:r w:rsidRPr="005E6B2E">
        <w:rPr>
          <w:rFonts w:ascii="Times New Roman" w:hAnsi="Times New Roman" w:cs="Times New Roman"/>
          <w:i/>
          <w:iCs/>
          <w:sz w:val="36"/>
          <w:szCs w:val="36"/>
          <w:lang w:val="en-US"/>
        </w:rPr>
        <w:t>chords</w:t>
      </w:r>
      <w:r w:rsidRPr="005E6B2E">
        <w:rPr>
          <w:rFonts w:ascii="Times New Roman" w:hAnsi="Times New Roman" w:cs="Times New Roman"/>
          <w:sz w:val="36"/>
          <w:szCs w:val="36"/>
          <w:lang w:val="en-US"/>
        </w:rPr>
        <w:t>’</w:t>
      </w:r>
      <w:proofErr w:type="gramEnd"/>
      <w:r w:rsidRPr="005E6B2E">
        <w:rPr>
          <w:rFonts w:ascii="Times New Roman" w:hAnsi="Times New Roman" w:cs="Times New Roman"/>
          <w:sz w:val="36"/>
          <w:szCs w:val="36"/>
          <w:lang w:val="en-US"/>
        </w:rPr>
        <w:t xml:space="preserve"> location</w:t>
      </w:r>
    </w:p>
    <w:p w14:paraId="15EEF14D" w14:textId="77777777" w:rsidR="005E6B2E" w:rsidRPr="005E6B2E" w:rsidRDefault="005E6B2E">
      <w:pPr>
        <w:numPr>
          <w:ilvl w:val="0"/>
          <w:numId w:val="38"/>
        </w:numPr>
        <w:rPr>
          <w:rFonts w:ascii="Times New Roman" w:hAnsi="Times New Roman" w:cs="Times New Roman"/>
          <w:sz w:val="36"/>
          <w:szCs w:val="36"/>
        </w:rPr>
      </w:pPr>
      <w:proofErr w:type="gramStart"/>
      <w:r w:rsidRPr="005E6B2E">
        <w:rPr>
          <w:rFonts w:ascii="Times New Roman" w:hAnsi="Times New Roman" w:cs="Times New Roman"/>
          <w:sz w:val="36"/>
          <w:szCs w:val="36"/>
          <w:lang w:val="en-US"/>
        </w:rPr>
        <w:t>at</w:t>
      </w:r>
      <w:proofErr w:type="gramEnd"/>
      <w:r w:rsidRPr="005E6B2E">
        <w:rPr>
          <w:rFonts w:ascii="Times New Roman" w:hAnsi="Times New Roman" w:cs="Times New Roman"/>
          <w:sz w:val="36"/>
          <w:szCs w:val="36"/>
          <w:lang w:val="en-US"/>
        </w:rPr>
        <w:t xml:space="preserve"> expiration the vocal </w:t>
      </w:r>
      <w:proofErr w:type="gramStart"/>
      <w:r w:rsidRPr="005E6B2E">
        <w:rPr>
          <w:rFonts w:ascii="Times New Roman" w:hAnsi="Times New Roman" w:cs="Times New Roman"/>
          <w:sz w:val="36"/>
          <w:szCs w:val="36"/>
          <w:lang w:val="en-US"/>
        </w:rPr>
        <w:t>chords</w:t>
      </w:r>
      <w:proofErr w:type="gramEnd"/>
      <w:r w:rsidRPr="005E6B2E">
        <w:rPr>
          <w:rFonts w:ascii="Times New Roman" w:hAnsi="Times New Roman" w:cs="Times New Roman"/>
          <w:sz w:val="36"/>
          <w:szCs w:val="36"/>
          <w:lang w:val="en-US"/>
        </w:rPr>
        <w:t xml:space="preserve"> are closed more tightly, narrowing is more </w:t>
      </w:r>
    </w:p>
    <w:p w14:paraId="0AABC642" w14:textId="78DC2DB3" w:rsidR="005E6B2E" w:rsidRPr="005E6B2E" w:rsidRDefault="005E6B2E">
      <w:pPr>
        <w:numPr>
          <w:ilvl w:val="0"/>
          <w:numId w:val="38"/>
        </w:numPr>
        <w:rPr>
          <w:rFonts w:ascii="Times New Roman" w:hAnsi="Times New Roman" w:cs="Times New Roman"/>
          <w:b/>
          <w:bCs/>
          <w:sz w:val="36"/>
          <w:szCs w:val="36"/>
        </w:rPr>
      </w:pPr>
      <w:r w:rsidRPr="005E6B2E">
        <w:rPr>
          <w:rFonts w:ascii="Times New Roman" w:hAnsi="Times New Roman" w:cs="Times New Roman"/>
          <w:b/>
          <w:bCs/>
          <w:sz w:val="36"/>
          <w:szCs w:val="36"/>
          <w:lang w:val="en-US"/>
        </w:rPr>
        <w:t>ratio</w:t>
      </w:r>
      <w:r w:rsidRPr="005E6B2E">
        <w:rPr>
          <w:rFonts w:ascii="Times New Roman" w:hAnsi="Times New Roman" w:cs="Times New Roman"/>
          <w:sz w:val="36"/>
          <w:szCs w:val="36"/>
          <w:lang w:val="en-US"/>
        </w:rPr>
        <w:t xml:space="preserve"> inspiration: expiration = </w:t>
      </w:r>
      <w:r w:rsidRPr="005E6B2E">
        <w:rPr>
          <w:rFonts w:ascii="Times New Roman" w:hAnsi="Times New Roman" w:cs="Times New Roman"/>
          <w:i/>
          <w:iCs/>
          <w:sz w:val="36"/>
          <w:szCs w:val="36"/>
          <w:lang w:val="en-US"/>
        </w:rPr>
        <w:t>1:3</w:t>
      </w:r>
      <w:r w:rsidRPr="005E6B2E">
        <w:rPr>
          <w:rFonts w:ascii="Times New Roman" w:hAnsi="Times New Roman" w:cs="Times New Roman"/>
          <w:sz w:val="36"/>
          <w:szCs w:val="36"/>
          <w:lang w:val="en-US"/>
        </w:rPr>
        <w:t xml:space="preserve">, normal, healthy, only </w:t>
      </w:r>
      <w:r w:rsidRPr="005E6B2E">
        <w:rPr>
          <w:rFonts w:ascii="Times New Roman" w:hAnsi="Times New Roman" w:cs="Times New Roman"/>
          <w:i/>
          <w:iCs/>
          <w:sz w:val="36"/>
          <w:szCs w:val="36"/>
          <w:lang w:val="en-US"/>
        </w:rPr>
        <w:t xml:space="preserve">over </w:t>
      </w:r>
      <w:r w:rsidRPr="005E6B2E">
        <w:rPr>
          <w:rFonts w:ascii="Times New Roman" w:hAnsi="Times New Roman" w:cs="Times New Roman"/>
          <w:b/>
          <w:bCs/>
          <w:i/>
          <w:iCs/>
          <w:sz w:val="36"/>
          <w:szCs w:val="36"/>
          <w:lang w:val="en-US"/>
        </w:rPr>
        <w:t>the larynx and trachea’s projection</w:t>
      </w:r>
    </w:p>
    <w:p w14:paraId="04459442" w14:textId="77777777" w:rsidR="005E6B2E" w:rsidRPr="00AD2454" w:rsidRDefault="005E6B2E" w:rsidP="00AD2454">
      <w:pPr>
        <w:rPr>
          <w:rFonts w:ascii="Times New Roman" w:hAnsi="Times New Roman" w:cs="Times New Roman"/>
          <w:sz w:val="36"/>
          <w:szCs w:val="36"/>
          <w:lang w:val="en-US"/>
        </w:rPr>
      </w:pPr>
    </w:p>
    <w:p w14:paraId="3024B77B" w14:textId="77777777" w:rsidR="005E6B2E" w:rsidRDefault="005E6B2E" w:rsidP="00AD2454">
      <w:pPr>
        <w:pStyle w:val="a9"/>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5E6B2E">
        <w:rPr>
          <w:rFonts w:ascii="Times New Roman" w:hAnsi="Times New Roman" w:cs="Times New Roman"/>
          <w:b/>
          <w:bCs/>
          <w:sz w:val="36"/>
          <w:szCs w:val="36"/>
          <w:lang w:val="en-US"/>
        </w:rPr>
        <w:t xml:space="preserve">Crepitation </w:t>
      </w:r>
    </w:p>
    <w:p w14:paraId="362B766C" w14:textId="77777777" w:rsidR="005E6B2E" w:rsidRPr="005E6B2E" w:rsidRDefault="005E6B2E">
      <w:pPr>
        <w:pStyle w:val="a9"/>
        <w:numPr>
          <w:ilvl w:val="0"/>
          <w:numId w:val="39"/>
        </w:numPr>
        <w:rPr>
          <w:rFonts w:ascii="Times New Roman" w:hAnsi="Times New Roman" w:cs="Times New Roman"/>
          <w:sz w:val="36"/>
          <w:szCs w:val="36"/>
        </w:rPr>
      </w:pPr>
      <w:r w:rsidRPr="005E6B2E">
        <w:rPr>
          <w:rFonts w:ascii="Times New Roman" w:hAnsi="Times New Roman" w:cs="Times New Roman"/>
          <w:sz w:val="36"/>
          <w:szCs w:val="36"/>
          <w:lang w:val="en-US"/>
        </w:rPr>
        <w:t xml:space="preserve">It is the additional sound, not the main </w:t>
      </w:r>
    </w:p>
    <w:p w14:paraId="3C6ADDEF" w14:textId="5214B382" w:rsidR="005E6B2E" w:rsidRPr="005E6B2E" w:rsidRDefault="005E6B2E">
      <w:pPr>
        <w:pStyle w:val="a9"/>
        <w:numPr>
          <w:ilvl w:val="0"/>
          <w:numId w:val="39"/>
        </w:numPr>
        <w:rPr>
          <w:rFonts w:ascii="Times New Roman" w:hAnsi="Times New Roman" w:cs="Times New Roman"/>
          <w:sz w:val="36"/>
          <w:szCs w:val="36"/>
        </w:rPr>
      </w:pPr>
      <w:r w:rsidRPr="005E6B2E">
        <w:rPr>
          <w:rFonts w:ascii="Times New Roman" w:hAnsi="Times New Roman" w:cs="Times New Roman"/>
          <w:sz w:val="36"/>
          <w:szCs w:val="36"/>
          <w:lang w:val="en-US"/>
        </w:rPr>
        <w:t>Inside the alveol</w:t>
      </w:r>
      <w:r w:rsidR="004B057B">
        <w:rPr>
          <w:rFonts w:ascii="Times New Roman" w:hAnsi="Times New Roman" w:cs="Times New Roman"/>
          <w:sz w:val="36"/>
          <w:szCs w:val="36"/>
          <w:lang w:val="en-US"/>
        </w:rPr>
        <w:t>i</w:t>
      </w:r>
      <w:r w:rsidRPr="005E6B2E">
        <w:rPr>
          <w:rFonts w:ascii="Times New Roman" w:hAnsi="Times New Roman" w:cs="Times New Roman"/>
          <w:sz w:val="36"/>
          <w:szCs w:val="36"/>
          <w:lang w:val="en-US"/>
        </w:rPr>
        <w:t xml:space="preserve"> – on the surface of septa – there is a small quantity of sticky liquid – that does not allow alveol</w:t>
      </w:r>
      <w:r w:rsidR="004B057B">
        <w:rPr>
          <w:rFonts w:ascii="Times New Roman" w:hAnsi="Times New Roman" w:cs="Times New Roman"/>
          <w:sz w:val="36"/>
          <w:szCs w:val="36"/>
          <w:lang w:val="en-US"/>
        </w:rPr>
        <w:t>i</w:t>
      </w:r>
      <w:r w:rsidRPr="005E6B2E">
        <w:rPr>
          <w:rFonts w:ascii="Times New Roman" w:hAnsi="Times New Roman" w:cs="Times New Roman"/>
          <w:sz w:val="36"/>
          <w:szCs w:val="36"/>
          <w:lang w:val="en-US"/>
        </w:rPr>
        <w:t xml:space="preserve"> to dilate quickly at inspiration</w:t>
      </w:r>
      <w:r w:rsidR="00527F6B">
        <w:rPr>
          <w:rFonts w:ascii="Times New Roman" w:hAnsi="Times New Roman" w:cs="Times New Roman"/>
          <w:sz w:val="36"/>
          <w:szCs w:val="36"/>
          <w:lang w:val="en-US"/>
        </w:rPr>
        <w:t xml:space="preserve">                                                            31</w:t>
      </w:r>
    </w:p>
    <w:p w14:paraId="6AD0E55A" w14:textId="0BCDB317" w:rsidR="005E6B2E" w:rsidRPr="005E6B2E" w:rsidRDefault="00527F6B">
      <w:pPr>
        <w:pStyle w:val="a9"/>
        <w:numPr>
          <w:ilvl w:val="0"/>
          <w:numId w:val="39"/>
        </w:numPr>
        <w:rPr>
          <w:rFonts w:ascii="Times New Roman" w:hAnsi="Times New Roman" w:cs="Times New Roman"/>
          <w:sz w:val="36"/>
          <w:szCs w:val="36"/>
        </w:rPr>
      </w:pPr>
      <w:r>
        <w:rPr>
          <w:rFonts w:ascii="Times New Roman" w:hAnsi="Times New Roman" w:cs="Times New Roman"/>
          <w:sz w:val="36"/>
          <w:szCs w:val="36"/>
          <w:lang w:val="en-US"/>
        </w:rPr>
        <w:lastRenderedPageBreak/>
        <w:t>T</w:t>
      </w:r>
      <w:r w:rsidR="005E6B2E" w:rsidRPr="005E6B2E">
        <w:rPr>
          <w:rFonts w:ascii="Times New Roman" w:hAnsi="Times New Roman" w:cs="Times New Roman"/>
          <w:sz w:val="36"/>
          <w:szCs w:val="36"/>
          <w:lang w:val="en-US"/>
        </w:rPr>
        <w:t xml:space="preserve">he sound is - a </w:t>
      </w:r>
      <w:r w:rsidR="005E6B2E" w:rsidRPr="005E6B2E">
        <w:rPr>
          <w:rFonts w:ascii="Times New Roman" w:hAnsi="Times New Roman" w:cs="Times New Roman"/>
          <w:sz w:val="36"/>
          <w:szCs w:val="36"/>
          <w:u w:val="single"/>
          <w:lang w:val="en-US"/>
        </w:rPr>
        <w:t>gentle cracking at the top inspiration only</w:t>
      </w:r>
    </w:p>
    <w:p w14:paraId="6AFB8B21" w14:textId="6D5C3020" w:rsidR="005E6B2E" w:rsidRPr="000036F5" w:rsidRDefault="005E6B2E">
      <w:pPr>
        <w:pStyle w:val="a9"/>
        <w:numPr>
          <w:ilvl w:val="0"/>
          <w:numId w:val="39"/>
        </w:numPr>
        <w:rPr>
          <w:rFonts w:ascii="Times New Roman" w:hAnsi="Times New Roman" w:cs="Times New Roman"/>
          <w:sz w:val="36"/>
          <w:szCs w:val="36"/>
        </w:rPr>
      </w:pPr>
      <w:r w:rsidRPr="005E6B2E">
        <w:rPr>
          <w:rFonts w:ascii="Times New Roman" w:hAnsi="Times New Roman" w:cs="Times New Roman"/>
          <w:sz w:val="36"/>
          <w:szCs w:val="36"/>
          <w:lang w:val="en-US"/>
        </w:rPr>
        <w:t>Disease – cr</w:t>
      </w:r>
      <w:r w:rsidR="004B057B">
        <w:rPr>
          <w:rFonts w:ascii="Times New Roman" w:hAnsi="Times New Roman" w:cs="Times New Roman"/>
          <w:sz w:val="36"/>
          <w:szCs w:val="36"/>
          <w:lang w:val="en-US"/>
        </w:rPr>
        <w:t>o</w:t>
      </w:r>
      <w:r w:rsidRPr="005E6B2E">
        <w:rPr>
          <w:rFonts w:ascii="Times New Roman" w:hAnsi="Times New Roman" w:cs="Times New Roman"/>
          <w:sz w:val="36"/>
          <w:szCs w:val="36"/>
          <w:lang w:val="en-US"/>
        </w:rPr>
        <w:t>upous pneumonia, the I and III stages (</w:t>
      </w:r>
      <w:proofErr w:type="spellStart"/>
      <w:r w:rsidRPr="005E6B2E">
        <w:rPr>
          <w:rFonts w:ascii="Times New Roman" w:hAnsi="Times New Roman" w:cs="Times New Roman"/>
          <w:sz w:val="36"/>
          <w:szCs w:val="36"/>
          <w:lang w:val="en-US"/>
        </w:rPr>
        <w:t>crepitaio</w:t>
      </w:r>
      <w:proofErr w:type="spellEnd"/>
      <w:r w:rsidRPr="005E6B2E">
        <w:rPr>
          <w:rFonts w:ascii="Times New Roman" w:hAnsi="Times New Roman" w:cs="Times New Roman"/>
          <w:sz w:val="36"/>
          <w:szCs w:val="36"/>
          <w:lang w:val="en-US"/>
        </w:rPr>
        <w:t xml:space="preserve"> </w:t>
      </w:r>
      <w:proofErr w:type="spellStart"/>
      <w:r w:rsidRPr="005E6B2E">
        <w:rPr>
          <w:rFonts w:ascii="Times New Roman" w:hAnsi="Times New Roman" w:cs="Times New Roman"/>
          <w:sz w:val="36"/>
          <w:szCs w:val="36"/>
          <w:lang w:val="en-US"/>
        </w:rPr>
        <w:t>indux</w:t>
      </w:r>
      <w:proofErr w:type="spellEnd"/>
      <w:r w:rsidRPr="005E6B2E">
        <w:rPr>
          <w:rFonts w:ascii="Times New Roman" w:hAnsi="Times New Roman" w:cs="Times New Roman"/>
          <w:sz w:val="36"/>
          <w:szCs w:val="36"/>
          <w:lang w:val="en-US"/>
        </w:rPr>
        <w:t xml:space="preserve">, </w:t>
      </w:r>
      <w:proofErr w:type="spellStart"/>
      <w:r w:rsidRPr="005E6B2E">
        <w:rPr>
          <w:rFonts w:ascii="Times New Roman" w:hAnsi="Times New Roman" w:cs="Times New Roman"/>
          <w:sz w:val="36"/>
          <w:szCs w:val="36"/>
          <w:lang w:val="en-US"/>
        </w:rPr>
        <w:t>crepitaio</w:t>
      </w:r>
      <w:proofErr w:type="spellEnd"/>
      <w:r w:rsidRPr="005E6B2E">
        <w:rPr>
          <w:rFonts w:ascii="Times New Roman" w:hAnsi="Times New Roman" w:cs="Times New Roman"/>
          <w:sz w:val="36"/>
          <w:szCs w:val="36"/>
          <w:lang w:val="en-US"/>
        </w:rPr>
        <w:t xml:space="preserve"> redux)</w:t>
      </w:r>
      <w:r w:rsidR="00D278D4">
        <w:rPr>
          <w:rFonts w:ascii="Times New Roman" w:hAnsi="Times New Roman" w:cs="Times New Roman"/>
          <w:sz w:val="36"/>
          <w:szCs w:val="36"/>
          <w:lang w:val="en-US"/>
        </w:rPr>
        <w:t xml:space="preserve">                                                       </w:t>
      </w:r>
    </w:p>
    <w:p w14:paraId="5C8B2DD5" w14:textId="2ACD5870" w:rsidR="000036F5" w:rsidRDefault="000036F5" w:rsidP="000036F5">
      <w:pPr>
        <w:pStyle w:val="a9"/>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7FEEEC16" w14:textId="02FCDC7C" w:rsidR="00AD2454" w:rsidRPr="00D278D4" w:rsidRDefault="000036F5" w:rsidP="00D278D4">
      <w:pPr>
        <w:pStyle w:val="a9"/>
        <w:rPr>
          <w:rFonts w:ascii="Times New Roman" w:hAnsi="Times New Roman" w:cs="Times New Roman"/>
          <w:sz w:val="36"/>
          <w:szCs w:val="36"/>
        </w:rPr>
      </w:pPr>
      <w:r>
        <w:rPr>
          <w:rFonts w:ascii="Times New Roman" w:hAnsi="Times New Roman" w:cs="Times New Roman"/>
          <w:sz w:val="36"/>
          <w:szCs w:val="36"/>
          <w:lang w:val="en-US"/>
        </w:rPr>
        <w:t xml:space="preserve">                    </w:t>
      </w:r>
      <w:r w:rsidR="005E6B2E" w:rsidRPr="00D278D4">
        <w:rPr>
          <w:rFonts w:ascii="Times New Roman" w:hAnsi="Times New Roman" w:cs="Times New Roman"/>
          <w:b/>
          <w:bCs/>
          <w:sz w:val="36"/>
          <w:szCs w:val="36"/>
          <w:lang w:val="en-US"/>
        </w:rPr>
        <w:t xml:space="preserve">Moist consonant (loud) rales </w:t>
      </w:r>
      <w:r w:rsidR="005E6B2E" w:rsidRPr="00D278D4">
        <w:rPr>
          <w:rFonts w:ascii="Times New Roman" w:hAnsi="Times New Roman" w:cs="Times New Roman"/>
          <w:b/>
          <w:bCs/>
          <w:sz w:val="36"/>
          <w:szCs w:val="36"/>
          <w:lang w:val="en-US"/>
        </w:rPr>
        <w:br/>
        <w:t xml:space="preserve">            </w:t>
      </w:r>
      <w:proofErr w:type="gramStart"/>
      <w:r w:rsidR="005E6B2E" w:rsidRPr="00D278D4">
        <w:rPr>
          <w:rFonts w:ascii="Times New Roman" w:hAnsi="Times New Roman" w:cs="Times New Roman"/>
          <w:b/>
          <w:bCs/>
          <w:sz w:val="36"/>
          <w:szCs w:val="36"/>
          <w:lang w:val="en-US"/>
        </w:rPr>
        <w:t xml:space="preserve">   (</w:t>
      </w:r>
      <w:proofErr w:type="gramEnd"/>
      <w:r w:rsidR="005E6B2E" w:rsidRPr="00D278D4">
        <w:rPr>
          <w:rFonts w:ascii="Times New Roman" w:hAnsi="Times New Roman" w:cs="Times New Roman"/>
          <w:b/>
          <w:bCs/>
          <w:i/>
          <w:iCs/>
          <w:sz w:val="36"/>
          <w:szCs w:val="36"/>
          <w:lang w:val="en-US"/>
        </w:rPr>
        <w:t>the additional sounds in the lungs</w:t>
      </w:r>
      <w:r w:rsidR="005E6B2E" w:rsidRPr="00D278D4">
        <w:rPr>
          <w:rFonts w:ascii="Times New Roman" w:hAnsi="Times New Roman" w:cs="Times New Roman"/>
          <w:b/>
          <w:bCs/>
          <w:sz w:val="36"/>
          <w:szCs w:val="36"/>
          <w:lang w:val="en-US"/>
        </w:rPr>
        <w:t>)</w:t>
      </w:r>
    </w:p>
    <w:p w14:paraId="4FCED3C5" w14:textId="026BDAE8" w:rsidR="005E6B2E" w:rsidRPr="005E6B2E" w:rsidRDefault="005E6B2E">
      <w:pPr>
        <w:pStyle w:val="a9"/>
        <w:numPr>
          <w:ilvl w:val="0"/>
          <w:numId w:val="40"/>
        </w:numPr>
        <w:rPr>
          <w:rFonts w:ascii="Times New Roman" w:hAnsi="Times New Roman" w:cs="Times New Roman"/>
          <w:sz w:val="36"/>
          <w:szCs w:val="36"/>
        </w:rPr>
      </w:pPr>
      <w:r w:rsidRPr="005E6B2E">
        <w:rPr>
          <w:rFonts w:ascii="Times New Roman" w:hAnsi="Times New Roman" w:cs="Times New Roman"/>
          <w:sz w:val="36"/>
          <w:szCs w:val="36"/>
          <w:lang w:val="en-US"/>
        </w:rPr>
        <w:t xml:space="preserve">At syndrome of an </w:t>
      </w:r>
      <w:r w:rsidRPr="005E6B2E">
        <w:rPr>
          <w:rFonts w:ascii="Times New Roman" w:hAnsi="Times New Roman" w:cs="Times New Roman"/>
          <w:i/>
          <w:iCs/>
          <w:sz w:val="36"/>
          <w:szCs w:val="36"/>
          <w:lang w:val="en-US"/>
        </w:rPr>
        <w:t>increased den</w:t>
      </w:r>
      <w:r w:rsidR="00B66A5F">
        <w:rPr>
          <w:rFonts w:ascii="Times New Roman" w:hAnsi="Times New Roman" w:cs="Times New Roman"/>
          <w:i/>
          <w:iCs/>
          <w:sz w:val="36"/>
          <w:szCs w:val="36"/>
          <w:lang w:val="en-US"/>
        </w:rPr>
        <w:t>s</w:t>
      </w:r>
      <w:r w:rsidRPr="005E6B2E">
        <w:rPr>
          <w:rFonts w:ascii="Times New Roman" w:hAnsi="Times New Roman" w:cs="Times New Roman"/>
          <w:i/>
          <w:iCs/>
          <w:sz w:val="36"/>
          <w:szCs w:val="36"/>
          <w:lang w:val="en-US"/>
        </w:rPr>
        <w:t xml:space="preserve">ity </w:t>
      </w:r>
      <w:r w:rsidRPr="005E6B2E">
        <w:rPr>
          <w:rFonts w:ascii="Times New Roman" w:hAnsi="Times New Roman" w:cs="Times New Roman"/>
          <w:sz w:val="36"/>
          <w:szCs w:val="36"/>
          <w:lang w:val="en-US"/>
        </w:rPr>
        <w:t xml:space="preserve">of the lungs – </w:t>
      </w:r>
      <w:r w:rsidRPr="005E6B2E">
        <w:rPr>
          <w:rFonts w:ascii="Times New Roman" w:hAnsi="Times New Roman" w:cs="Times New Roman"/>
          <w:i/>
          <w:iCs/>
          <w:sz w:val="36"/>
          <w:szCs w:val="36"/>
          <w:lang w:val="en-US"/>
        </w:rPr>
        <w:t xml:space="preserve">around the bronchi </w:t>
      </w:r>
      <w:r w:rsidRPr="005E6B2E">
        <w:rPr>
          <w:rFonts w:ascii="Times New Roman" w:hAnsi="Times New Roman" w:cs="Times New Roman"/>
          <w:sz w:val="36"/>
          <w:szCs w:val="36"/>
          <w:lang w:val="en-US"/>
        </w:rPr>
        <w:t xml:space="preserve">the </w:t>
      </w:r>
      <w:r w:rsidRPr="005E6B2E">
        <w:rPr>
          <w:rFonts w:ascii="Times New Roman" w:hAnsi="Times New Roman" w:cs="Times New Roman"/>
          <w:i/>
          <w:iCs/>
          <w:sz w:val="36"/>
          <w:szCs w:val="36"/>
          <w:lang w:val="en-US"/>
        </w:rPr>
        <w:t>alveol</w:t>
      </w:r>
      <w:r w:rsidR="00336302">
        <w:rPr>
          <w:rFonts w:ascii="Times New Roman" w:hAnsi="Times New Roman" w:cs="Times New Roman"/>
          <w:i/>
          <w:iCs/>
          <w:sz w:val="36"/>
          <w:szCs w:val="36"/>
          <w:lang w:val="en-US"/>
        </w:rPr>
        <w:t>i</w:t>
      </w:r>
      <w:r w:rsidRPr="005E6B2E">
        <w:rPr>
          <w:rFonts w:ascii="Times New Roman" w:hAnsi="Times New Roman" w:cs="Times New Roman"/>
          <w:i/>
          <w:iCs/>
          <w:sz w:val="36"/>
          <w:szCs w:val="36"/>
          <w:lang w:val="en-US"/>
        </w:rPr>
        <w:t xml:space="preserve"> with exudate</w:t>
      </w:r>
      <w:r w:rsidRPr="005E6B2E">
        <w:rPr>
          <w:rFonts w:ascii="Times New Roman" w:hAnsi="Times New Roman" w:cs="Times New Roman"/>
          <w:sz w:val="36"/>
          <w:szCs w:val="36"/>
          <w:lang w:val="en-US"/>
        </w:rPr>
        <w:t xml:space="preserve"> are located </w:t>
      </w:r>
    </w:p>
    <w:p w14:paraId="4C9F02CF" w14:textId="4679F575" w:rsidR="005E6B2E" w:rsidRPr="005E6B2E" w:rsidRDefault="005E6B2E">
      <w:pPr>
        <w:pStyle w:val="a9"/>
        <w:numPr>
          <w:ilvl w:val="0"/>
          <w:numId w:val="40"/>
        </w:numPr>
        <w:rPr>
          <w:rFonts w:ascii="Times New Roman" w:hAnsi="Times New Roman" w:cs="Times New Roman"/>
          <w:sz w:val="36"/>
          <w:szCs w:val="36"/>
        </w:rPr>
      </w:pPr>
      <w:r w:rsidRPr="005E6B2E">
        <w:rPr>
          <w:rFonts w:ascii="Times New Roman" w:hAnsi="Times New Roman" w:cs="Times New Roman"/>
          <w:sz w:val="36"/>
          <w:szCs w:val="36"/>
          <w:lang w:val="en-US"/>
        </w:rPr>
        <w:t xml:space="preserve">The </w:t>
      </w:r>
      <w:r w:rsidRPr="005E6B2E">
        <w:rPr>
          <w:rFonts w:ascii="Times New Roman" w:hAnsi="Times New Roman" w:cs="Times New Roman"/>
          <w:i/>
          <w:iCs/>
          <w:sz w:val="36"/>
          <w:szCs w:val="36"/>
          <w:lang w:val="en-US"/>
        </w:rPr>
        <w:t>bronch</w:t>
      </w:r>
      <w:r w:rsidRPr="005E6B2E">
        <w:rPr>
          <w:rFonts w:ascii="Times New Roman" w:hAnsi="Times New Roman" w:cs="Times New Roman"/>
          <w:sz w:val="36"/>
          <w:szCs w:val="36"/>
          <w:lang w:val="en-US"/>
        </w:rPr>
        <w:t xml:space="preserve">i contain watery exudate, at respiration the air contacts with that exudate making the </w:t>
      </w:r>
      <w:r w:rsidRPr="005E6B2E">
        <w:rPr>
          <w:rFonts w:ascii="Times New Roman" w:hAnsi="Times New Roman" w:cs="Times New Roman"/>
          <w:i/>
          <w:iCs/>
          <w:sz w:val="36"/>
          <w:szCs w:val="36"/>
          <w:lang w:val="en-US"/>
        </w:rPr>
        <w:t xml:space="preserve">bubbles </w:t>
      </w:r>
    </w:p>
    <w:p w14:paraId="0B3B9BAA" w14:textId="2A351110" w:rsidR="005E6B2E" w:rsidRPr="005E6B2E" w:rsidRDefault="005E6B2E">
      <w:pPr>
        <w:pStyle w:val="a9"/>
        <w:numPr>
          <w:ilvl w:val="0"/>
          <w:numId w:val="40"/>
        </w:numPr>
        <w:rPr>
          <w:rFonts w:ascii="Times New Roman" w:hAnsi="Times New Roman" w:cs="Times New Roman"/>
          <w:sz w:val="36"/>
          <w:szCs w:val="36"/>
        </w:rPr>
      </w:pPr>
      <w:r w:rsidRPr="005E6B2E">
        <w:rPr>
          <w:rFonts w:ascii="Times New Roman" w:hAnsi="Times New Roman" w:cs="Times New Roman"/>
          <w:sz w:val="36"/>
          <w:szCs w:val="36"/>
          <w:lang w:val="en-US"/>
        </w:rPr>
        <w:t xml:space="preserve">Sound of the </w:t>
      </w:r>
      <w:r w:rsidRPr="005E6B2E">
        <w:rPr>
          <w:rFonts w:ascii="Times New Roman" w:hAnsi="Times New Roman" w:cs="Times New Roman"/>
          <w:i/>
          <w:iCs/>
          <w:sz w:val="36"/>
          <w:szCs w:val="36"/>
          <w:lang w:val="en-US"/>
        </w:rPr>
        <w:t xml:space="preserve">ruptured bubbles </w:t>
      </w:r>
      <w:r w:rsidRPr="005E6B2E">
        <w:rPr>
          <w:rFonts w:ascii="Times New Roman" w:hAnsi="Times New Roman" w:cs="Times New Roman"/>
          <w:sz w:val="36"/>
          <w:szCs w:val="36"/>
          <w:lang w:val="en-US"/>
        </w:rPr>
        <w:t xml:space="preserve">is </w:t>
      </w:r>
      <w:r w:rsidRPr="005E6B2E">
        <w:rPr>
          <w:rFonts w:ascii="Times New Roman" w:hAnsi="Times New Roman" w:cs="Times New Roman"/>
          <w:i/>
          <w:iCs/>
          <w:sz w:val="36"/>
          <w:szCs w:val="36"/>
          <w:lang w:val="en-US"/>
        </w:rPr>
        <w:t>increased</w:t>
      </w:r>
      <w:r w:rsidRPr="005E6B2E">
        <w:rPr>
          <w:rFonts w:ascii="Times New Roman" w:hAnsi="Times New Roman" w:cs="Times New Roman"/>
          <w:sz w:val="36"/>
          <w:szCs w:val="36"/>
          <w:lang w:val="en-US"/>
        </w:rPr>
        <w:t xml:space="preserve"> by alveol</w:t>
      </w:r>
      <w:r w:rsidR="00336302">
        <w:rPr>
          <w:rFonts w:ascii="Times New Roman" w:hAnsi="Times New Roman" w:cs="Times New Roman"/>
          <w:sz w:val="36"/>
          <w:szCs w:val="36"/>
          <w:lang w:val="en-US"/>
        </w:rPr>
        <w:t>i</w:t>
      </w:r>
      <w:r w:rsidRPr="005E6B2E">
        <w:rPr>
          <w:rFonts w:ascii="Times New Roman" w:hAnsi="Times New Roman" w:cs="Times New Roman"/>
          <w:sz w:val="36"/>
          <w:szCs w:val="36"/>
          <w:lang w:val="en-US"/>
        </w:rPr>
        <w:t xml:space="preserve"> with </w:t>
      </w:r>
      <w:r w:rsidRPr="005E6B2E">
        <w:rPr>
          <w:rFonts w:ascii="Times New Roman" w:hAnsi="Times New Roman" w:cs="Times New Roman"/>
          <w:i/>
          <w:iCs/>
          <w:sz w:val="36"/>
          <w:szCs w:val="36"/>
          <w:lang w:val="en-US"/>
        </w:rPr>
        <w:t xml:space="preserve">exudate </w:t>
      </w:r>
      <w:r w:rsidRPr="005E6B2E">
        <w:rPr>
          <w:rFonts w:ascii="Times New Roman" w:hAnsi="Times New Roman" w:cs="Times New Roman"/>
          <w:sz w:val="36"/>
          <w:szCs w:val="36"/>
          <w:lang w:val="en-US"/>
        </w:rPr>
        <w:t>–</w:t>
      </w:r>
      <w:r w:rsidRPr="005E6B2E">
        <w:rPr>
          <w:rFonts w:ascii="Times New Roman" w:hAnsi="Times New Roman" w:cs="Times New Roman"/>
          <w:i/>
          <w:iCs/>
          <w:sz w:val="36"/>
          <w:szCs w:val="36"/>
          <w:lang w:val="en-US"/>
        </w:rPr>
        <w:t xml:space="preserve"> </w:t>
      </w:r>
      <w:r w:rsidRPr="005E6B2E">
        <w:rPr>
          <w:rFonts w:ascii="Times New Roman" w:hAnsi="Times New Roman" w:cs="Times New Roman"/>
          <w:sz w:val="36"/>
          <w:szCs w:val="36"/>
          <w:lang w:val="en-US"/>
        </w:rPr>
        <w:t xml:space="preserve">the rales are </w:t>
      </w:r>
      <w:r w:rsidRPr="005E6B2E">
        <w:rPr>
          <w:rFonts w:ascii="Times New Roman" w:hAnsi="Times New Roman" w:cs="Times New Roman"/>
          <w:i/>
          <w:iCs/>
          <w:sz w:val="36"/>
          <w:szCs w:val="36"/>
          <w:u w:val="single"/>
          <w:lang w:val="en-US"/>
        </w:rPr>
        <w:t>loud</w:t>
      </w:r>
    </w:p>
    <w:p w14:paraId="2C71A9EE" w14:textId="77777777" w:rsidR="00AD2454" w:rsidRPr="00424A57" w:rsidRDefault="00AD2454" w:rsidP="00424A57">
      <w:pPr>
        <w:rPr>
          <w:rFonts w:ascii="Times New Roman" w:hAnsi="Times New Roman" w:cs="Times New Roman"/>
          <w:b/>
          <w:bCs/>
          <w:sz w:val="36"/>
          <w:szCs w:val="36"/>
          <w:lang w:val="en-US"/>
        </w:rPr>
      </w:pPr>
    </w:p>
    <w:p w14:paraId="21D2E4CD" w14:textId="72B35F21" w:rsidR="008D2C8E" w:rsidRDefault="005E6B2E" w:rsidP="008D2C8E">
      <w:pPr>
        <w:pStyle w:val="a9"/>
        <w:ind w:left="-567"/>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5E6B2E">
        <w:rPr>
          <w:rFonts w:ascii="Times New Roman" w:hAnsi="Times New Roman" w:cs="Times New Roman"/>
          <w:b/>
          <w:bCs/>
          <w:sz w:val="36"/>
          <w:szCs w:val="36"/>
          <w:lang w:val="en-US"/>
        </w:rPr>
        <w:t>(4) Syndrome of cavit</w:t>
      </w:r>
      <w:r w:rsidR="00B66A5F">
        <w:rPr>
          <w:rFonts w:ascii="Times New Roman" w:hAnsi="Times New Roman" w:cs="Times New Roman"/>
          <w:b/>
          <w:bCs/>
          <w:sz w:val="36"/>
          <w:szCs w:val="36"/>
          <w:lang w:val="en-US"/>
        </w:rPr>
        <w:t>ies</w:t>
      </w:r>
      <w:r w:rsidRPr="005E6B2E">
        <w:rPr>
          <w:rFonts w:ascii="Times New Roman" w:hAnsi="Times New Roman" w:cs="Times New Roman"/>
          <w:b/>
          <w:bCs/>
          <w:sz w:val="36"/>
          <w:szCs w:val="36"/>
          <w:lang w:val="en-US"/>
        </w:rPr>
        <w:t xml:space="preserve"> in the lungs. Findings at auscultation:</w:t>
      </w:r>
    </w:p>
    <w:p w14:paraId="5B3AACE2" w14:textId="049FC679" w:rsidR="005E6B2E" w:rsidRPr="005E6B2E" w:rsidRDefault="005E6B2E">
      <w:pPr>
        <w:pStyle w:val="a9"/>
        <w:numPr>
          <w:ilvl w:val="0"/>
          <w:numId w:val="41"/>
        </w:numPr>
        <w:rPr>
          <w:rFonts w:ascii="Times New Roman" w:hAnsi="Times New Roman" w:cs="Times New Roman"/>
          <w:sz w:val="36"/>
          <w:szCs w:val="36"/>
        </w:rPr>
      </w:pPr>
      <w:r w:rsidRPr="005E6B2E">
        <w:rPr>
          <w:rFonts w:ascii="Times New Roman" w:hAnsi="Times New Roman" w:cs="Times New Roman"/>
          <w:i/>
          <w:iCs/>
          <w:sz w:val="36"/>
          <w:szCs w:val="36"/>
          <w:lang w:val="en-US"/>
        </w:rPr>
        <w:t xml:space="preserve">bronchial breathing </w:t>
      </w:r>
      <w:r w:rsidRPr="005E6B2E">
        <w:rPr>
          <w:rFonts w:ascii="Times New Roman" w:hAnsi="Times New Roman" w:cs="Times New Roman"/>
          <w:sz w:val="36"/>
          <w:szCs w:val="36"/>
          <w:lang w:val="en-US"/>
        </w:rPr>
        <w:t>(in the zone of cavern</w:t>
      </w:r>
      <w:r w:rsidR="00B66A5F">
        <w:rPr>
          <w:rFonts w:ascii="Times New Roman" w:hAnsi="Times New Roman" w:cs="Times New Roman"/>
          <w:sz w:val="36"/>
          <w:szCs w:val="36"/>
          <w:lang w:val="en-US"/>
        </w:rPr>
        <w:t>s</w:t>
      </w:r>
      <w:r w:rsidRPr="005E6B2E">
        <w:rPr>
          <w:rFonts w:ascii="Times New Roman" w:hAnsi="Times New Roman" w:cs="Times New Roman"/>
          <w:sz w:val="36"/>
          <w:szCs w:val="36"/>
          <w:lang w:val="en-US"/>
        </w:rPr>
        <w:t xml:space="preserve"> the alveol</w:t>
      </w:r>
      <w:r w:rsidR="00336302">
        <w:rPr>
          <w:rFonts w:ascii="Times New Roman" w:hAnsi="Times New Roman" w:cs="Times New Roman"/>
          <w:sz w:val="36"/>
          <w:szCs w:val="36"/>
          <w:lang w:val="en-US"/>
        </w:rPr>
        <w:t>i</w:t>
      </w:r>
      <w:r w:rsidRPr="005E6B2E">
        <w:rPr>
          <w:rFonts w:ascii="Times New Roman" w:hAnsi="Times New Roman" w:cs="Times New Roman"/>
          <w:sz w:val="36"/>
          <w:szCs w:val="36"/>
          <w:lang w:val="en-US"/>
        </w:rPr>
        <w:t xml:space="preserve"> are absent, but only they can create the sound of inspiration(!))</w:t>
      </w:r>
    </w:p>
    <w:p w14:paraId="750748FE" w14:textId="77777777" w:rsidR="005E6B2E" w:rsidRPr="005E6B2E" w:rsidRDefault="005E6B2E">
      <w:pPr>
        <w:pStyle w:val="a9"/>
        <w:numPr>
          <w:ilvl w:val="0"/>
          <w:numId w:val="41"/>
        </w:numPr>
        <w:rPr>
          <w:rFonts w:ascii="Times New Roman" w:hAnsi="Times New Roman" w:cs="Times New Roman"/>
          <w:sz w:val="36"/>
          <w:szCs w:val="36"/>
        </w:rPr>
      </w:pPr>
      <w:r w:rsidRPr="005E6B2E">
        <w:rPr>
          <w:rFonts w:ascii="Times New Roman" w:hAnsi="Times New Roman" w:cs="Times New Roman"/>
          <w:sz w:val="36"/>
          <w:szCs w:val="36"/>
          <w:lang w:val="en-US"/>
        </w:rPr>
        <w:t xml:space="preserve">or </w:t>
      </w:r>
      <w:proofErr w:type="spellStart"/>
      <w:r w:rsidRPr="005E6B2E">
        <w:rPr>
          <w:rFonts w:ascii="Times New Roman" w:hAnsi="Times New Roman" w:cs="Times New Roman"/>
          <w:i/>
          <w:iCs/>
          <w:sz w:val="36"/>
          <w:szCs w:val="36"/>
          <w:lang w:val="en-US"/>
        </w:rPr>
        <w:t>amphoric</w:t>
      </w:r>
      <w:proofErr w:type="spellEnd"/>
      <w:r w:rsidRPr="005E6B2E">
        <w:rPr>
          <w:rFonts w:ascii="Times New Roman" w:hAnsi="Times New Roman" w:cs="Times New Roman"/>
          <w:i/>
          <w:iCs/>
          <w:sz w:val="36"/>
          <w:szCs w:val="36"/>
          <w:lang w:val="en-US"/>
        </w:rPr>
        <w:t xml:space="preserve"> breathing</w:t>
      </w:r>
      <w:r w:rsidRPr="005E6B2E">
        <w:rPr>
          <w:rFonts w:ascii="Times New Roman" w:hAnsi="Times New Roman" w:cs="Times New Roman"/>
          <w:sz w:val="36"/>
          <w:szCs w:val="36"/>
          <w:lang w:val="en-US"/>
        </w:rPr>
        <w:t xml:space="preserve">, the kind of bronchial respiration (if cavity </w:t>
      </w:r>
      <w:proofErr w:type="gramStart"/>
      <w:r w:rsidRPr="005E6B2E">
        <w:rPr>
          <w:rFonts w:ascii="Times New Roman" w:hAnsi="Times New Roman" w:cs="Times New Roman"/>
          <w:sz w:val="36"/>
          <w:szCs w:val="36"/>
          <w:lang w:val="en-US"/>
        </w:rPr>
        <w:t>is connected with</w:t>
      </w:r>
      <w:proofErr w:type="gramEnd"/>
      <w:r w:rsidRPr="005E6B2E">
        <w:rPr>
          <w:rFonts w:ascii="Times New Roman" w:hAnsi="Times New Roman" w:cs="Times New Roman"/>
          <w:sz w:val="36"/>
          <w:szCs w:val="36"/>
          <w:lang w:val="en-US"/>
        </w:rPr>
        <w:t xml:space="preserve"> the bronchial lumen)</w:t>
      </w:r>
    </w:p>
    <w:p w14:paraId="338831E2" w14:textId="74A64A68" w:rsidR="005E6B2E" w:rsidRPr="00424A57" w:rsidRDefault="005E6B2E">
      <w:pPr>
        <w:pStyle w:val="a9"/>
        <w:numPr>
          <w:ilvl w:val="0"/>
          <w:numId w:val="41"/>
        </w:numPr>
        <w:rPr>
          <w:rFonts w:ascii="Times New Roman" w:hAnsi="Times New Roman" w:cs="Times New Roman"/>
          <w:sz w:val="36"/>
          <w:szCs w:val="36"/>
        </w:rPr>
      </w:pPr>
      <w:r w:rsidRPr="005E6B2E">
        <w:rPr>
          <w:rFonts w:ascii="Times New Roman" w:hAnsi="Times New Roman" w:cs="Times New Roman"/>
          <w:sz w:val="36"/>
          <w:szCs w:val="36"/>
          <w:lang w:val="en-US"/>
        </w:rPr>
        <w:t xml:space="preserve"> </w:t>
      </w:r>
      <w:r w:rsidRPr="005E6B2E">
        <w:rPr>
          <w:rFonts w:ascii="Times New Roman" w:hAnsi="Times New Roman" w:cs="Times New Roman"/>
          <w:i/>
          <w:iCs/>
          <w:sz w:val="36"/>
          <w:szCs w:val="36"/>
          <w:lang w:val="en-US"/>
        </w:rPr>
        <w:t>loud=</w:t>
      </w:r>
      <w:r w:rsidRPr="005E6B2E">
        <w:rPr>
          <w:rFonts w:ascii="Times New Roman" w:hAnsi="Times New Roman" w:cs="Times New Roman"/>
          <w:i/>
          <w:iCs/>
          <w:sz w:val="36"/>
          <w:szCs w:val="36"/>
          <w:u w:val="single"/>
          <w:lang w:val="en-US"/>
        </w:rPr>
        <w:t>consonant</w:t>
      </w:r>
      <w:r w:rsidRPr="005E6B2E">
        <w:rPr>
          <w:rFonts w:ascii="Times New Roman" w:hAnsi="Times New Roman" w:cs="Times New Roman"/>
          <w:i/>
          <w:iCs/>
          <w:sz w:val="36"/>
          <w:szCs w:val="36"/>
          <w:lang w:val="en-US"/>
        </w:rPr>
        <w:t xml:space="preserve"> big-bubbling rales </w:t>
      </w:r>
      <w:r w:rsidRPr="005E6B2E">
        <w:rPr>
          <w:rFonts w:ascii="Times New Roman" w:hAnsi="Times New Roman" w:cs="Times New Roman"/>
          <w:sz w:val="36"/>
          <w:szCs w:val="36"/>
          <w:lang w:val="en-US"/>
        </w:rPr>
        <w:t>(the wall of the cavity does compress the closest alveol</w:t>
      </w:r>
      <w:r w:rsidR="00336302">
        <w:rPr>
          <w:rFonts w:ascii="Times New Roman" w:hAnsi="Times New Roman" w:cs="Times New Roman"/>
          <w:sz w:val="36"/>
          <w:szCs w:val="36"/>
          <w:lang w:val="en-US"/>
        </w:rPr>
        <w:t>i</w:t>
      </w:r>
      <w:r w:rsidRPr="005E6B2E">
        <w:rPr>
          <w:rFonts w:ascii="Times New Roman" w:hAnsi="Times New Roman" w:cs="Times New Roman"/>
          <w:sz w:val="36"/>
          <w:szCs w:val="36"/>
          <w:lang w:val="en-US"/>
        </w:rPr>
        <w:t xml:space="preserve"> creating the zone of </w:t>
      </w:r>
      <w:r w:rsidRPr="005E6B2E">
        <w:rPr>
          <w:rFonts w:ascii="Times New Roman" w:hAnsi="Times New Roman" w:cs="Times New Roman"/>
          <w:i/>
          <w:iCs/>
          <w:sz w:val="36"/>
          <w:szCs w:val="36"/>
          <w:lang w:val="en-US"/>
        </w:rPr>
        <w:t>compressive atelectasis</w:t>
      </w:r>
      <w:r w:rsidRPr="005E6B2E">
        <w:rPr>
          <w:rFonts w:ascii="Times New Roman" w:hAnsi="Times New Roman" w:cs="Times New Roman"/>
          <w:sz w:val="36"/>
          <w:szCs w:val="36"/>
          <w:lang w:val="en-US"/>
        </w:rPr>
        <w:t>)</w:t>
      </w:r>
    </w:p>
    <w:p w14:paraId="25ECFB82" w14:textId="77777777" w:rsidR="00424A57" w:rsidRPr="005E6B2E" w:rsidRDefault="00424A57" w:rsidP="00424A57">
      <w:pPr>
        <w:pStyle w:val="a9"/>
        <w:rPr>
          <w:rFonts w:ascii="Times New Roman" w:hAnsi="Times New Roman" w:cs="Times New Roman"/>
          <w:sz w:val="36"/>
          <w:szCs w:val="36"/>
        </w:rPr>
      </w:pPr>
    </w:p>
    <w:p w14:paraId="3ACCE6AF" w14:textId="77777777" w:rsidR="005E6B2E" w:rsidRPr="008D2C8E" w:rsidRDefault="005E6B2E" w:rsidP="008D2C8E">
      <w:pPr>
        <w:pStyle w:val="a9"/>
        <w:ind w:left="-567"/>
        <w:rPr>
          <w:rFonts w:ascii="Times New Roman" w:hAnsi="Times New Roman" w:cs="Times New Roman"/>
          <w:b/>
          <w:bCs/>
          <w:sz w:val="36"/>
          <w:szCs w:val="36"/>
          <w:lang w:val="en-US"/>
        </w:rPr>
      </w:pPr>
    </w:p>
    <w:p w14:paraId="771A7F7C" w14:textId="77777777" w:rsidR="005E6B2E" w:rsidRDefault="005E6B2E" w:rsidP="00F93FC5">
      <w:pPr>
        <w:ind w:left="720"/>
        <w:rPr>
          <w:rFonts w:ascii="Times New Roman" w:hAnsi="Times New Roman" w:cs="Times New Roman"/>
          <w:b/>
          <w:bCs/>
          <w:sz w:val="36"/>
          <w:szCs w:val="36"/>
          <w:lang w:val="en-US"/>
        </w:rPr>
      </w:pPr>
      <w:r w:rsidRPr="005E6B2E">
        <w:rPr>
          <w:rFonts w:ascii="Times New Roman" w:hAnsi="Times New Roman" w:cs="Times New Roman"/>
          <w:b/>
          <w:bCs/>
          <w:sz w:val="36"/>
          <w:szCs w:val="36"/>
          <w:lang w:val="en-US"/>
        </w:rPr>
        <w:t>(5) Tumor’s syndrome in the lungs:</w:t>
      </w:r>
    </w:p>
    <w:p w14:paraId="03746A81" w14:textId="77777777" w:rsidR="005E6B2E" w:rsidRPr="005E6B2E" w:rsidRDefault="005E6B2E" w:rsidP="00676036">
      <w:pPr>
        <w:ind w:left="720"/>
        <w:rPr>
          <w:rFonts w:ascii="Times New Roman" w:hAnsi="Times New Roman" w:cs="Times New Roman"/>
          <w:sz w:val="36"/>
          <w:szCs w:val="36"/>
        </w:rPr>
      </w:pPr>
      <w:r w:rsidRPr="005E6B2E">
        <w:rPr>
          <w:rFonts w:ascii="Times New Roman" w:hAnsi="Times New Roman" w:cs="Times New Roman"/>
          <w:sz w:val="36"/>
          <w:szCs w:val="36"/>
          <w:lang w:val="en-US"/>
        </w:rPr>
        <w:t xml:space="preserve">Data of auscultation: </w:t>
      </w:r>
    </w:p>
    <w:p w14:paraId="2426816D" w14:textId="77777777" w:rsidR="005E6B2E" w:rsidRPr="005E6B2E" w:rsidRDefault="005E6B2E">
      <w:pPr>
        <w:numPr>
          <w:ilvl w:val="0"/>
          <w:numId w:val="42"/>
        </w:numPr>
        <w:rPr>
          <w:rFonts w:ascii="Times New Roman" w:hAnsi="Times New Roman" w:cs="Times New Roman"/>
          <w:sz w:val="36"/>
          <w:szCs w:val="36"/>
        </w:rPr>
      </w:pPr>
      <w:r w:rsidRPr="005E6B2E">
        <w:rPr>
          <w:rFonts w:ascii="Times New Roman" w:hAnsi="Times New Roman" w:cs="Times New Roman"/>
          <w:sz w:val="36"/>
          <w:szCs w:val="36"/>
          <w:lang w:val="en-US"/>
        </w:rPr>
        <w:t xml:space="preserve">weak breathing sounds </w:t>
      </w:r>
    </w:p>
    <w:p w14:paraId="743FECAA" w14:textId="7F905C51" w:rsidR="005E6B2E" w:rsidRPr="005E6B2E" w:rsidRDefault="005E6B2E">
      <w:pPr>
        <w:numPr>
          <w:ilvl w:val="0"/>
          <w:numId w:val="42"/>
        </w:numPr>
        <w:rPr>
          <w:rFonts w:ascii="Times New Roman" w:hAnsi="Times New Roman" w:cs="Times New Roman"/>
          <w:sz w:val="36"/>
          <w:szCs w:val="36"/>
        </w:rPr>
      </w:pPr>
      <w:r w:rsidRPr="005E6B2E">
        <w:rPr>
          <w:rFonts w:ascii="Times New Roman" w:hAnsi="Times New Roman" w:cs="Times New Roman"/>
          <w:sz w:val="36"/>
          <w:szCs w:val="36"/>
          <w:lang w:val="en-US"/>
        </w:rPr>
        <w:t>weak bronchophon</w:t>
      </w:r>
      <w:r w:rsidR="00B66A5F">
        <w:rPr>
          <w:rFonts w:ascii="Times New Roman" w:hAnsi="Times New Roman" w:cs="Times New Roman"/>
          <w:sz w:val="36"/>
          <w:szCs w:val="36"/>
          <w:lang w:val="en-US"/>
        </w:rPr>
        <w:t>y</w:t>
      </w:r>
    </w:p>
    <w:p w14:paraId="71779676" w14:textId="0D4DA75E" w:rsidR="00F93FC5" w:rsidRPr="00F93FC5" w:rsidRDefault="00F93FC5" w:rsidP="00F93FC5">
      <w:pPr>
        <w:ind w:left="720"/>
        <w:rPr>
          <w:rFonts w:ascii="Times New Roman" w:hAnsi="Times New Roman" w:cs="Times New Roman"/>
          <w:sz w:val="36"/>
          <w:szCs w:val="36"/>
        </w:rPr>
      </w:pPr>
      <w:r w:rsidRPr="00F93FC5">
        <w:rPr>
          <w:rFonts w:ascii="Times New Roman" w:hAnsi="Times New Roman" w:cs="Times New Roman"/>
          <w:sz w:val="36"/>
          <w:szCs w:val="36"/>
          <w:lang w:val="en-US"/>
        </w:rPr>
        <w:t xml:space="preserve"> </w:t>
      </w:r>
    </w:p>
    <w:p w14:paraId="4CCD85BE" w14:textId="07E46151" w:rsidR="0046667D" w:rsidRDefault="005E6B2E" w:rsidP="00F93FC5">
      <w:pPr>
        <w:rPr>
          <w:rFonts w:ascii="Times New Roman" w:hAnsi="Times New Roman" w:cs="Times New Roman"/>
          <w:sz w:val="36"/>
          <w:szCs w:val="36"/>
          <w:lang w:val="en-US"/>
        </w:rPr>
      </w:pPr>
      <w:r w:rsidRPr="005E6B2E">
        <w:rPr>
          <w:rFonts w:ascii="Times New Roman" w:hAnsi="Times New Roman" w:cs="Times New Roman"/>
          <w:b/>
          <w:bCs/>
          <w:sz w:val="36"/>
          <w:szCs w:val="36"/>
          <w:lang w:val="en-US"/>
        </w:rPr>
        <w:t>(6) Accumulation of liquid in pleural cavity</w:t>
      </w:r>
      <w:r w:rsidRPr="005E6B2E">
        <w:rPr>
          <w:rFonts w:ascii="Times New Roman" w:hAnsi="Times New Roman" w:cs="Times New Roman"/>
          <w:sz w:val="36"/>
          <w:szCs w:val="36"/>
          <w:lang w:val="en-US"/>
        </w:rPr>
        <w:t>:</w:t>
      </w:r>
    </w:p>
    <w:p w14:paraId="13B3EC1E" w14:textId="0F93099B" w:rsidR="005E6B2E" w:rsidRPr="005E6B2E" w:rsidRDefault="005E6B2E" w:rsidP="00676036">
      <w:pPr>
        <w:ind w:left="720"/>
        <w:rPr>
          <w:rFonts w:ascii="Times New Roman" w:hAnsi="Times New Roman" w:cs="Times New Roman"/>
          <w:sz w:val="36"/>
          <w:szCs w:val="36"/>
        </w:rPr>
      </w:pPr>
      <w:r w:rsidRPr="005E6B2E">
        <w:rPr>
          <w:rFonts w:ascii="Times New Roman" w:hAnsi="Times New Roman" w:cs="Times New Roman"/>
          <w:sz w:val="36"/>
          <w:szCs w:val="36"/>
          <w:lang w:val="en-US"/>
        </w:rPr>
        <w:t xml:space="preserve">Data of auscultation:  </w:t>
      </w:r>
      <w:r w:rsidR="00527F6B">
        <w:rPr>
          <w:rFonts w:ascii="Times New Roman" w:hAnsi="Times New Roman" w:cs="Times New Roman"/>
          <w:sz w:val="36"/>
          <w:szCs w:val="36"/>
          <w:lang w:val="en-US"/>
        </w:rPr>
        <w:t xml:space="preserve">                                                             32</w:t>
      </w:r>
    </w:p>
    <w:p w14:paraId="7875E9BA" w14:textId="2CC2EDEC" w:rsidR="005E6B2E" w:rsidRPr="000036F5" w:rsidRDefault="005E6B2E">
      <w:pPr>
        <w:numPr>
          <w:ilvl w:val="0"/>
          <w:numId w:val="43"/>
        </w:numPr>
        <w:rPr>
          <w:rFonts w:ascii="Times New Roman" w:hAnsi="Times New Roman" w:cs="Times New Roman"/>
          <w:sz w:val="36"/>
          <w:szCs w:val="36"/>
        </w:rPr>
      </w:pPr>
      <w:r w:rsidRPr="005E6B2E">
        <w:rPr>
          <w:rFonts w:ascii="Times New Roman" w:hAnsi="Times New Roman" w:cs="Times New Roman"/>
          <w:sz w:val="36"/>
          <w:szCs w:val="36"/>
          <w:lang w:val="en-US"/>
        </w:rPr>
        <w:lastRenderedPageBreak/>
        <w:t xml:space="preserve">breathing is </w:t>
      </w:r>
      <w:r w:rsidRPr="005E6B2E">
        <w:rPr>
          <w:rFonts w:ascii="Times New Roman" w:hAnsi="Times New Roman" w:cs="Times New Roman"/>
          <w:i/>
          <w:iCs/>
          <w:sz w:val="36"/>
          <w:szCs w:val="36"/>
          <w:u w:val="single"/>
          <w:lang w:val="en-US"/>
        </w:rPr>
        <w:t>absent</w:t>
      </w:r>
      <w:r w:rsidRPr="005E6B2E">
        <w:rPr>
          <w:rFonts w:ascii="Times New Roman" w:hAnsi="Times New Roman" w:cs="Times New Roman"/>
          <w:sz w:val="36"/>
          <w:szCs w:val="36"/>
          <w:lang w:val="en-US"/>
        </w:rPr>
        <w:t xml:space="preserve"> (or </w:t>
      </w:r>
      <w:r w:rsidRPr="005E6B2E">
        <w:rPr>
          <w:rFonts w:ascii="Times New Roman" w:hAnsi="Times New Roman" w:cs="Times New Roman"/>
          <w:i/>
          <w:iCs/>
          <w:sz w:val="36"/>
          <w:szCs w:val="36"/>
          <w:u w:val="single"/>
          <w:lang w:val="en-US"/>
        </w:rPr>
        <w:t>weak)</w:t>
      </w:r>
      <w:r w:rsidRPr="005E6B2E">
        <w:rPr>
          <w:rFonts w:ascii="Times New Roman" w:hAnsi="Times New Roman" w:cs="Times New Roman"/>
          <w:i/>
          <w:iCs/>
          <w:sz w:val="36"/>
          <w:szCs w:val="36"/>
          <w:lang w:val="en-US"/>
        </w:rPr>
        <w:t xml:space="preserve"> </w:t>
      </w:r>
      <w:r w:rsidRPr="005E6B2E">
        <w:rPr>
          <w:rFonts w:ascii="Times New Roman" w:hAnsi="Times New Roman" w:cs="Times New Roman"/>
          <w:sz w:val="36"/>
          <w:szCs w:val="36"/>
          <w:lang w:val="en-US"/>
        </w:rPr>
        <w:t xml:space="preserve">over the liquid in pleural cavity </w:t>
      </w:r>
    </w:p>
    <w:p w14:paraId="7D2C1C93" w14:textId="1CDB2142" w:rsidR="005E6B2E" w:rsidRPr="005E6B2E" w:rsidRDefault="000036F5" w:rsidP="000036F5">
      <w:pPr>
        <w:ind w:left="720"/>
        <w:rPr>
          <w:rFonts w:ascii="Times New Roman" w:hAnsi="Times New Roman" w:cs="Times New Roman"/>
          <w:sz w:val="36"/>
          <w:szCs w:val="36"/>
        </w:rPr>
      </w:pPr>
      <w:r>
        <w:rPr>
          <w:rFonts w:ascii="Times New Roman" w:hAnsi="Times New Roman" w:cs="Times New Roman"/>
          <w:sz w:val="36"/>
          <w:szCs w:val="36"/>
          <w:lang w:val="en-US"/>
        </w:rPr>
        <w:t xml:space="preserve">                                                                                            </w:t>
      </w:r>
    </w:p>
    <w:p w14:paraId="5E947290" w14:textId="317CBB59" w:rsidR="005E6B2E" w:rsidRPr="005E6B2E" w:rsidRDefault="005E6B2E">
      <w:pPr>
        <w:numPr>
          <w:ilvl w:val="0"/>
          <w:numId w:val="43"/>
        </w:numPr>
        <w:rPr>
          <w:rFonts w:ascii="Times New Roman" w:hAnsi="Times New Roman" w:cs="Times New Roman"/>
          <w:sz w:val="36"/>
          <w:szCs w:val="36"/>
        </w:rPr>
      </w:pPr>
      <w:r w:rsidRPr="005E6B2E">
        <w:rPr>
          <w:rFonts w:ascii="Times New Roman" w:hAnsi="Times New Roman" w:cs="Times New Roman"/>
          <w:sz w:val="36"/>
          <w:szCs w:val="36"/>
          <w:lang w:val="en-US"/>
        </w:rPr>
        <w:t xml:space="preserve">Just higher the liquid’s level – a </w:t>
      </w:r>
      <w:r w:rsidRPr="005E6B2E">
        <w:rPr>
          <w:rFonts w:ascii="Times New Roman" w:hAnsi="Times New Roman" w:cs="Times New Roman"/>
          <w:i/>
          <w:iCs/>
          <w:sz w:val="36"/>
          <w:szCs w:val="36"/>
          <w:lang w:val="en-US"/>
        </w:rPr>
        <w:t>weak bronchial breathing</w:t>
      </w:r>
      <w:r w:rsidRPr="005E6B2E">
        <w:rPr>
          <w:rFonts w:ascii="Times New Roman" w:hAnsi="Times New Roman" w:cs="Times New Roman"/>
          <w:sz w:val="36"/>
          <w:szCs w:val="36"/>
          <w:lang w:val="en-US"/>
        </w:rPr>
        <w:t xml:space="preserve"> (zone of </w:t>
      </w:r>
      <w:r w:rsidRPr="005E6B2E">
        <w:rPr>
          <w:rFonts w:ascii="Times New Roman" w:hAnsi="Times New Roman" w:cs="Times New Roman"/>
          <w:i/>
          <w:iCs/>
          <w:sz w:val="36"/>
          <w:szCs w:val="36"/>
          <w:u w:val="single"/>
          <w:lang w:val="en-US"/>
        </w:rPr>
        <w:t>compressive atelectasis</w:t>
      </w:r>
      <w:r w:rsidRPr="005E6B2E">
        <w:rPr>
          <w:rFonts w:ascii="Times New Roman" w:hAnsi="Times New Roman" w:cs="Times New Roman"/>
          <w:i/>
          <w:iCs/>
          <w:sz w:val="36"/>
          <w:szCs w:val="36"/>
          <w:lang w:val="en-US"/>
        </w:rPr>
        <w:t>, an increased den</w:t>
      </w:r>
      <w:r w:rsidR="00B66A5F">
        <w:rPr>
          <w:rFonts w:ascii="Times New Roman" w:hAnsi="Times New Roman" w:cs="Times New Roman"/>
          <w:i/>
          <w:iCs/>
          <w:sz w:val="36"/>
          <w:szCs w:val="36"/>
          <w:lang w:val="en-US"/>
        </w:rPr>
        <w:t>s</w:t>
      </w:r>
      <w:r w:rsidRPr="005E6B2E">
        <w:rPr>
          <w:rFonts w:ascii="Times New Roman" w:hAnsi="Times New Roman" w:cs="Times New Roman"/>
          <w:i/>
          <w:iCs/>
          <w:sz w:val="36"/>
          <w:szCs w:val="36"/>
          <w:lang w:val="en-US"/>
        </w:rPr>
        <w:t>ity</w:t>
      </w:r>
      <w:r w:rsidRPr="005E6B2E">
        <w:rPr>
          <w:rFonts w:ascii="Times New Roman" w:hAnsi="Times New Roman" w:cs="Times New Roman"/>
          <w:sz w:val="36"/>
          <w:szCs w:val="36"/>
          <w:lang w:val="en-US"/>
        </w:rPr>
        <w:t>)</w:t>
      </w:r>
    </w:p>
    <w:p w14:paraId="68903FCC" w14:textId="0C205022" w:rsidR="005E6B2E" w:rsidRPr="00424A57" w:rsidRDefault="005E6B2E">
      <w:pPr>
        <w:numPr>
          <w:ilvl w:val="0"/>
          <w:numId w:val="43"/>
        </w:numPr>
        <w:rPr>
          <w:rFonts w:ascii="Times New Roman" w:hAnsi="Times New Roman" w:cs="Times New Roman"/>
          <w:sz w:val="36"/>
          <w:szCs w:val="36"/>
        </w:rPr>
      </w:pPr>
      <w:r w:rsidRPr="005E6B2E">
        <w:rPr>
          <w:rFonts w:ascii="Times New Roman" w:hAnsi="Times New Roman" w:cs="Times New Roman"/>
          <w:sz w:val="36"/>
          <w:szCs w:val="36"/>
          <w:lang w:val="en-US"/>
        </w:rPr>
        <w:t>bronchophon</w:t>
      </w:r>
      <w:r w:rsidR="00B66A5F">
        <w:rPr>
          <w:rFonts w:ascii="Times New Roman" w:hAnsi="Times New Roman" w:cs="Times New Roman"/>
          <w:sz w:val="36"/>
          <w:szCs w:val="36"/>
          <w:lang w:val="en-US"/>
        </w:rPr>
        <w:t>y</w:t>
      </w:r>
      <w:r w:rsidRPr="005E6B2E">
        <w:rPr>
          <w:rFonts w:ascii="Times New Roman" w:hAnsi="Times New Roman" w:cs="Times New Roman"/>
          <w:sz w:val="36"/>
          <w:szCs w:val="36"/>
          <w:lang w:val="en-US"/>
        </w:rPr>
        <w:t xml:space="preserve"> – </w:t>
      </w:r>
      <w:r w:rsidRPr="005E6B2E">
        <w:rPr>
          <w:rFonts w:ascii="Times New Roman" w:hAnsi="Times New Roman" w:cs="Times New Roman"/>
          <w:i/>
          <w:iCs/>
          <w:sz w:val="36"/>
          <w:szCs w:val="36"/>
          <w:u w:val="single"/>
          <w:lang w:val="en-US"/>
        </w:rPr>
        <w:t xml:space="preserve">absent or weak </w:t>
      </w:r>
      <w:r w:rsidRPr="005E6B2E">
        <w:rPr>
          <w:rFonts w:ascii="Times New Roman" w:hAnsi="Times New Roman" w:cs="Times New Roman"/>
          <w:sz w:val="36"/>
          <w:szCs w:val="36"/>
          <w:lang w:val="en-US"/>
        </w:rPr>
        <w:t xml:space="preserve">over the liquid in pleural cavity </w:t>
      </w:r>
    </w:p>
    <w:p w14:paraId="5064D0E6" w14:textId="1D412E0C" w:rsidR="005E6B2E" w:rsidRDefault="005E6B2E" w:rsidP="005E6B2E">
      <w:pPr>
        <w:ind w:left="360"/>
        <w:rPr>
          <w:rFonts w:ascii="Times New Roman" w:hAnsi="Times New Roman" w:cs="Times New Roman"/>
          <w:sz w:val="36"/>
          <w:szCs w:val="36"/>
          <w:lang w:val="en-US"/>
        </w:rPr>
      </w:pPr>
      <w:r w:rsidRPr="005E6B2E">
        <w:rPr>
          <w:rFonts w:ascii="Times New Roman" w:hAnsi="Times New Roman" w:cs="Times New Roman"/>
          <w:b/>
          <w:bCs/>
          <w:sz w:val="36"/>
          <w:szCs w:val="36"/>
          <w:lang w:val="en-US"/>
        </w:rPr>
        <w:t>(7) Accumulation of air in the pleural cavity</w:t>
      </w:r>
      <w:r w:rsidRPr="005E6B2E">
        <w:rPr>
          <w:rFonts w:ascii="Times New Roman" w:hAnsi="Times New Roman" w:cs="Times New Roman"/>
          <w:sz w:val="36"/>
          <w:szCs w:val="36"/>
          <w:lang w:val="en-US"/>
        </w:rPr>
        <w:t>:</w:t>
      </w:r>
    </w:p>
    <w:p w14:paraId="4B252DC6" w14:textId="77777777" w:rsidR="005E6B2E" w:rsidRPr="005E6B2E" w:rsidRDefault="005E6B2E" w:rsidP="00676036">
      <w:pPr>
        <w:ind w:left="720"/>
        <w:rPr>
          <w:rFonts w:ascii="Times New Roman" w:hAnsi="Times New Roman" w:cs="Times New Roman"/>
          <w:sz w:val="36"/>
          <w:szCs w:val="36"/>
        </w:rPr>
      </w:pPr>
      <w:r w:rsidRPr="005E6B2E">
        <w:rPr>
          <w:rFonts w:ascii="Times New Roman" w:hAnsi="Times New Roman" w:cs="Times New Roman"/>
          <w:sz w:val="36"/>
          <w:szCs w:val="36"/>
          <w:lang w:val="en-US"/>
        </w:rPr>
        <w:t xml:space="preserve">Data of auscultation:  </w:t>
      </w:r>
    </w:p>
    <w:p w14:paraId="6C59D540" w14:textId="4480094F" w:rsidR="005E6B2E" w:rsidRPr="005E6B2E" w:rsidRDefault="00336302">
      <w:pPr>
        <w:numPr>
          <w:ilvl w:val="0"/>
          <w:numId w:val="44"/>
        </w:numPr>
        <w:rPr>
          <w:rFonts w:ascii="Times New Roman" w:hAnsi="Times New Roman" w:cs="Times New Roman"/>
          <w:sz w:val="36"/>
          <w:szCs w:val="36"/>
        </w:rPr>
      </w:pPr>
      <w:r>
        <w:rPr>
          <w:rFonts w:ascii="Times New Roman" w:hAnsi="Times New Roman" w:cs="Times New Roman"/>
          <w:sz w:val="36"/>
          <w:szCs w:val="36"/>
          <w:lang w:val="en-US"/>
        </w:rPr>
        <w:t>B</w:t>
      </w:r>
      <w:r w:rsidR="005E6B2E" w:rsidRPr="005E6B2E">
        <w:rPr>
          <w:rFonts w:ascii="Times New Roman" w:hAnsi="Times New Roman" w:cs="Times New Roman"/>
          <w:sz w:val="36"/>
          <w:szCs w:val="36"/>
          <w:lang w:val="en-US"/>
        </w:rPr>
        <w:t xml:space="preserve">reathing is absent </w:t>
      </w:r>
    </w:p>
    <w:p w14:paraId="4D56EDAA" w14:textId="77777777" w:rsidR="005E6B2E" w:rsidRPr="005E6B2E" w:rsidRDefault="005E6B2E">
      <w:pPr>
        <w:numPr>
          <w:ilvl w:val="0"/>
          <w:numId w:val="44"/>
        </w:numPr>
        <w:rPr>
          <w:rFonts w:ascii="Times New Roman" w:hAnsi="Times New Roman" w:cs="Times New Roman"/>
          <w:sz w:val="36"/>
          <w:szCs w:val="36"/>
        </w:rPr>
      </w:pPr>
      <w:r w:rsidRPr="005E6B2E">
        <w:rPr>
          <w:rFonts w:ascii="Times New Roman" w:hAnsi="Times New Roman" w:cs="Times New Roman"/>
          <w:sz w:val="36"/>
          <w:szCs w:val="36"/>
          <w:lang w:val="en-US"/>
        </w:rPr>
        <w:t xml:space="preserve">or weak </w:t>
      </w:r>
      <w:proofErr w:type="spellStart"/>
      <w:r w:rsidRPr="005E6B2E">
        <w:rPr>
          <w:rFonts w:ascii="Times New Roman" w:hAnsi="Times New Roman" w:cs="Times New Roman"/>
          <w:sz w:val="36"/>
          <w:szCs w:val="36"/>
          <w:lang w:val="en-US"/>
        </w:rPr>
        <w:t>amphoric</w:t>
      </w:r>
      <w:proofErr w:type="spellEnd"/>
      <w:r w:rsidRPr="005E6B2E">
        <w:rPr>
          <w:rFonts w:ascii="Times New Roman" w:hAnsi="Times New Roman" w:cs="Times New Roman"/>
          <w:sz w:val="36"/>
          <w:szCs w:val="36"/>
          <w:lang w:val="en-US"/>
        </w:rPr>
        <w:t xml:space="preserve"> respiration</w:t>
      </w:r>
    </w:p>
    <w:p w14:paraId="3E0CFE36" w14:textId="7A97DD62" w:rsidR="00676036" w:rsidRPr="00676036" w:rsidRDefault="005E6B2E">
      <w:pPr>
        <w:numPr>
          <w:ilvl w:val="0"/>
          <w:numId w:val="44"/>
        </w:numPr>
        <w:rPr>
          <w:rFonts w:ascii="Times New Roman" w:hAnsi="Times New Roman" w:cs="Times New Roman"/>
          <w:sz w:val="36"/>
          <w:szCs w:val="36"/>
        </w:rPr>
      </w:pPr>
      <w:r w:rsidRPr="005E6B2E">
        <w:rPr>
          <w:rFonts w:ascii="Times New Roman" w:hAnsi="Times New Roman" w:cs="Times New Roman"/>
          <w:sz w:val="36"/>
          <w:szCs w:val="36"/>
          <w:lang w:val="en-US"/>
        </w:rPr>
        <w:t xml:space="preserve"> bronchophon</w:t>
      </w:r>
      <w:r w:rsidR="00591B34">
        <w:rPr>
          <w:rFonts w:ascii="Times New Roman" w:hAnsi="Times New Roman" w:cs="Times New Roman"/>
          <w:sz w:val="36"/>
          <w:szCs w:val="36"/>
          <w:lang w:val="en-US"/>
        </w:rPr>
        <w:t>y</w:t>
      </w:r>
      <w:r w:rsidRPr="005E6B2E">
        <w:rPr>
          <w:rFonts w:ascii="Times New Roman" w:hAnsi="Times New Roman" w:cs="Times New Roman"/>
          <w:sz w:val="36"/>
          <w:szCs w:val="36"/>
          <w:lang w:val="en-US"/>
        </w:rPr>
        <w:t xml:space="preserve"> – increased</w:t>
      </w:r>
    </w:p>
    <w:p w14:paraId="0A0CD35C" w14:textId="2700E256" w:rsidR="005E6B2E" w:rsidRPr="00676036" w:rsidRDefault="005E6B2E" w:rsidP="00676036">
      <w:pPr>
        <w:ind w:left="-142" w:hanging="142"/>
        <w:rPr>
          <w:rFonts w:ascii="Times New Roman" w:hAnsi="Times New Roman" w:cs="Times New Roman"/>
          <w:sz w:val="36"/>
          <w:szCs w:val="36"/>
        </w:rPr>
      </w:pPr>
      <w:r w:rsidRPr="00676036">
        <w:rPr>
          <w:rFonts w:ascii="Times New Roman" w:hAnsi="Times New Roman" w:cs="Times New Roman"/>
          <w:b/>
          <w:bCs/>
          <w:sz w:val="36"/>
          <w:szCs w:val="36"/>
          <w:lang w:val="en-US"/>
        </w:rPr>
        <w:t>(8) Accumulation of air and liquid in the pleural cavity:</w:t>
      </w:r>
    </w:p>
    <w:p w14:paraId="2AF8256A" w14:textId="77777777" w:rsidR="00CA64F7" w:rsidRPr="00CA64F7" w:rsidRDefault="00CA64F7" w:rsidP="00676036">
      <w:pPr>
        <w:ind w:left="720"/>
        <w:rPr>
          <w:rFonts w:ascii="Times New Roman" w:hAnsi="Times New Roman" w:cs="Times New Roman"/>
          <w:sz w:val="36"/>
          <w:szCs w:val="36"/>
        </w:rPr>
      </w:pPr>
      <w:r w:rsidRPr="00CA64F7">
        <w:rPr>
          <w:rFonts w:ascii="Times New Roman" w:hAnsi="Times New Roman" w:cs="Times New Roman"/>
          <w:sz w:val="36"/>
          <w:szCs w:val="36"/>
          <w:lang w:val="en-US"/>
        </w:rPr>
        <w:t xml:space="preserve">At auscultation:  </w:t>
      </w:r>
    </w:p>
    <w:p w14:paraId="0CC024E2" w14:textId="2584C85D" w:rsidR="00CA64F7" w:rsidRPr="00CA64F7" w:rsidRDefault="00336302">
      <w:pPr>
        <w:numPr>
          <w:ilvl w:val="0"/>
          <w:numId w:val="45"/>
        </w:numPr>
        <w:rPr>
          <w:rFonts w:ascii="Times New Roman" w:hAnsi="Times New Roman" w:cs="Times New Roman"/>
          <w:sz w:val="36"/>
          <w:szCs w:val="36"/>
        </w:rPr>
      </w:pPr>
      <w:r>
        <w:rPr>
          <w:rFonts w:ascii="Times New Roman" w:hAnsi="Times New Roman" w:cs="Times New Roman"/>
          <w:sz w:val="36"/>
          <w:szCs w:val="36"/>
          <w:lang w:val="en-US"/>
        </w:rPr>
        <w:t>B</w:t>
      </w:r>
      <w:r w:rsidR="00CA64F7" w:rsidRPr="00CA64F7">
        <w:rPr>
          <w:rFonts w:ascii="Times New Roman" w:hAnsi="Times New Roman" w:cs="Times New Roman"/>
          <w:sz w:val="36"/>
          <w:szCs w:val="36"/>
          <w:lang w:val="en-US"/>
        </w:rPr>
        <w:t xml:space="preserve">reathing is absent </w:t>
      </w:r>
    </w:p>
    <w:p w14:paraId="4253AF9E" w14:textId="77777777" w:rsidR="00CA64F7" w:rsidRPr="00CA64F7" w:rsidRDefault="00CA64F7">
      <w:pPr>
        <w:numPr>
          <w:ilvl w:val="0"/>
          <w:numId w:val="45"/>
        </w:numPr>
        <w:rPr>
          <w:rFonts w:ascii="Times New Roman" w:hAnsi="Times New Roman" w:cs="Times New Roman"/>
          <w:sz w:val="36"/>
          <w:szCs w:val="36"/>
        </w:rPr>
      </w:pPr>
      <w:r w:rsidRPr="00CA64F7">
        <w:rPr>
          <w:rFonts w:ascii="Times New Roman" w:hAnsi="Times New Roman" w:cs="Times New Roman"/>
          <w:sz w:val="36"/>
          <w:szCs w:val="36"/>
          <w:lang w:val="en-US"/>
        </w:rPr>
        <w:t xml:space="preserve">or weak </w:t>
      </w:r>
      <w:proofErr w:type="spellStart"/>
      <w:r w:rsidRPr="00CA64F7">
        <w:rPr>
          <w:rFonts w:ascii="Times New Roman" w:hAnsi="Times New Roman" w:cs="Times New Roman"/>
          <w:sz w:val="36"/>
          <w:szCs w:val="36"/>
          <w:lang w:val="en-US"/>
        </w:rPr>
        <w:t>amphoric</w:t>
      </w:r>
      <w:proofErr w:type="spellEnd"/>
      <w:r w:rsidRPr="00CA64F7">
        <w:rPr>
          <w:rFonts w:ascii="Times New Roman" w:hAnsi="Times New Roman" w:cs="Times New Roman"/>
          <w:sz w:val="36"/>
          <w:szCs w:val="36"/>
          <w:lang w:val="en-US"/>
        </w:rPr>
        <w:t xml:space="preserve"> respiration (the kind of bronchial respiration) </w:t>
      </w:r>
    </w:p>
    <w:p w14:paraId="1F851F1C" w14:textId="77777777" w:rsidR="00CA64F7" w:rsidRPr="00424A57" w:rsidRDefault="00CA64F7">
      <w:pPr>
        <w:numPr>
          <w:ilvl w:val="0"/>
          <w:numId w:val="45"/>
        </w:numPr>
        <w:rPr>
          <w:rFonts w:ascii="Times New Roman" w:hAnsi="Times New Roman" w:cs="Times New Roman"/>
          <w:sz w:val="36"/>
          <w:szCs w:val="36"/>
        </w:rPr>
      </w:pPr>
      <w:r w:rsidRPr="00CA64F7">
        <w:rPr>
          <w:rFonts w:ascii="Times New Roman" w:hAnsi="Times New Roman" w:cs="Times New Roman"/>
          <w:sz w:val="36"/>
          <w:szCs w:val="36"/>
          <w:lang w:val="en-US"/>
        </w:rPr>
        <w:t>splashing sound</w:t>
      </w:r>
    </w:p>
    <w:p w14:paraId="3EB86110" w14:textId="77777777" w:rsidR="00424A57" w:rsidRPr="00CA64F7" w:rsidRDefault="00424A57" w:rsidP="00424A57">
      <w:pPr>
        <w:ind w:left="720"/>
        <w:rPr>
          <w:rFonts w:ascii="Times New Roman" w:hAnsi="Times New Roman" w:cs="Times New Roman"/>
          <w:sz w:val="36"/>
          <w:szCs w:val="36"/>
        </w:rPr>
      </w:pPr>
    </w:p>
    <w:p w14:paraId="51073F6D" w14:textId="77777777" w:rsidR="00CA64F7" w:rsidRPr="00424A57" w:rsidRDefault="00CA64F7">
      <w:pPr>
        <w:numPr>
          <w:ilvl w:val="0"/>
          <w:numId w:val="45"/>
        </w:numPr>
        <w:rPr>
          <w:rFonts w:ascii="Times New Roman" w:hAnsi="Times New Roman" w:cs="Times New Roman"/>
          <w:sz w:val="36"/>
          <w:szCs w:val="36"/>
        </w:rPr>
      </w:pPr>
      <w:r w:rsidRPr="00CA64F7">
        <w:rPr>
          <w:rFonts w:ascii="Times New Roman" w:hAnsi="Times New Roman" w:cs="Times New Roman"/>
          <w:sz w:val="36"/>
          <w:szCs w:val="36"/>
          <w:lang w:val="en-US"/>
        </w:rPr>
        <w:t>or sound of falling drop</w:t>
      </w:r>
    </w:p>
    <w:p w14:paraId="5BEA7FF7" w14:textId="7195D6E3" w:rsidR="005E6B2E" w:rsidRDefault="005E6B2E" w:rsidP="00424A57">
      <w:pPr>
        <w:rPr>
          <w:rFonts w:ascii="Times New Roman" w:hAnsi="Times New Roman" w:cs="Times New Roman"/>
          <w:sz w:val="36"/>
          <w:szCs w:val="36"/>
          <w:lang w:val="en-US"/>
        </w:rPr>
      </w:pPr>
    </w:p>
    <w:p w14:paraId="550EF4F8" w14:textId="67F7CFBC" w:rsidR="001A3262" w:rsidRDefault="00CA64F7" w:rsidP="003B335A">
      <w:pPr>
        <w:rPr>
          <w:rFonts w:ascii="Times New Roman" w:hAnsi="Times New Roman" w:cs="Times New Roman"/>
          <w:sz w:val="36"/>
          <w:szCs w:val="36"/>
          <w:lang w:val="en-US"/>
        </w:rPr>
      </w:pPr>
      <w:r w:rsidRPr="00CA64F7">
        <w:rPr>
          <w:rFonts w:ascii="Times New Roman" w:hAnsi="Times New Roman" w:cs="Times New Roman"/>
          <w:sz w:val="36"/>
          <w:szCs w:val="36"/>
          <w:lang w:val="en-US"/>
        </w:rPr>
        <w:t xml:space="preserve">(9) Syndrome of </w:t>
      </w:r>
      <w:r w:rsidRPr="00CA64F7">
        <w:rPr>
          <w:rFonts w:ascii="Times New Roman" w:hAnsi="Times New Roman" w:cs="Times New Roman"/>
          <w:b/>
          <w:bCs/>
          <w:sz w:val="36"/>
          <w:szCs w:val="36"/>
          <w:lang w:val="en-US"/>
        </w:rPr>
        <w:t>bronchial obstruction</w:t>
      </w:r>
      <w:r w:rsidRPr="00CA64F7">
        <w:rPr>
          <w:rFonts w:ascii="Times New Roman" w:hAnsi="Times New Roman" w:cs="Times New Roman"/>
          <w:sz w:val="36"/>
          <w:szCs w:val="36"/>
          <w:lang w:val="en-US"/>
        </w:rPr>
        <w:t>:</w:t>
      </w:r>
    </w:p>
    <w:p w14:paraId="3C30073C" w14:textId="0DC26A09" w:rsidR="00CA64F7" w:rsidRPr="00CA64F7" w:rsidRDefault="00676036" w:rsidP="00676036">
      <w:pPr>
        <w:ind w:left="720"/>
        <w:rPr>
          <w:rFonts w:ascii="Times New Roman" w:hAnsi="Times New Roman" w:cs="Times New Roman"/>
          <w:sz w:val="36"/>
          <w:szCs w:val="36"/>
        </w:rPr>
      </w:pPr>
      <w:r w:rsidRPr="00676036">
        <w:rPr>
          <w:rFonts w:ascii="Times New Roman" w:hAnsi="Times New Roman" w:cs="Times New Roman"/>
          <w:sz w:val="36"/>
          <w:szCs w:val="36"/>
          <w:lang w:val="en-US"/>
        </w:rPr>
        <w:t>At a</w:t>
      </w:r>
      <w:r w:rsidR="00CA64F7" w:rsidRPr="00CA64F7">
        <w:rPr>
          <w:rFonts w:ascii="Times New Roman" w:hAnsi="Times New Roman" w:cs="Times New Roman"/>
          <w:sz w:val="36"/>
          <w:szCs w:val="36"/>
          <w:lang w:val="en-US"/>
        </w:rPr>
        <w:t xml:space="preserve">uscultation: </w:t>
      </w:r>
      <w:r w:rsidR="00CA64F7" w:rsidRPr="00CA64F7">
        <w:rPr>
          <w:rFonts w:ascii="Times New Roman" w:hAnsi="Times New Roman" w:cs="Times New Roman"/>
          <w:i/>
          <w:iCs/>
          <w:sz w:val="36"/>
          <w:szCs w:val="36"/>
          <w:lang w:val="en-US"/>
        </w:rPr>
        <w:t>classic3 symptoms</w:t>
      </w:r>
    </w:p>
    <w:p w14:paraId="19926FD3" w14:textId="77777777" w:rsidR="00CA64F7" w:rsidRPr="00CA64F7" w:rsidRDefault="00CA64F7">
      <w:pPr>
        <w:numPr>
          <w:ilvl w:val="0"/>
          <w:numId w:val="46"/>
        </w:numPr>
        <w:rPr>
          <w:rFonts w:ascii="Times New Roman" w:hAnsi="Times New Roman" w:cs="Times New Roman"/>
          <w:sz w:val="36"/>
          <w:szCs w:val="36"/>
        </w:rPr>
      </w:pPr>
      <w:r w:rsidRPr="00CA64F7">
        <w:rPr>
          <w:rFonts w:ascii="Times New Roman" w:hAnsi="Times New Roman" w:cs="Times New Roman"/>
          <w:sz w:val="36"/>
          <w:szCs w:val="36"/>
          <w:lang w:val="en-US"/>
        </w:rPr>
        <w:t xml:space="preserve">weakened vesicular breathing </w:t>
      </w:r>
    </w:p>
    <w:p w14:paraId="21D8C221" w14:textId="77777777" w:rsidR="00CA64F7" w:rsidRPr="00CA64F7" w:rsidRDefault="00CA64F7">
      <w:pPr>
        <w:numPr>
          <w:ilvl w:val="0"/>
          <w:numId w:val="46"/>
        </w:numPr>
        <w:rPr>
          <w:rFonts w:ascii="Times New Roman" w:hAnsi="Times New Roman" w:cs="Times New Roman"/>
          <w:sz w:val="36"/>
          <w:szCs w:val="36"/>
        </w:rPr>
      </w:pPr>
      <w:r w:rsidRPr="00CA64F7">
        <w:rPr>
          <w:rFonts w:ascii="Times New Roman" w:hAnsi="Times New Roman" w:cs="Times New Roman"/>
          <w:sz w:val="36"/>
          <w:szCs w:val="36"/>
          <w:lang w:val="en-US"/>
        </w:rPr>
        <w:t>prolonged expiration</w:t>
      </w:r>
    </w:p>
    <w:p w14:paraId="139C229D" w14:textId="77777777" w:rsidR="00CA64F7" w:rsidRPr="000036F5" w:rsidRDefault="00CA64F7">
      <w:pPr>
        <w:numPr>
          <w:ilvl w:val="0"/>
          <w:numId w:val="46"/>
        </w:numPr>
        <w:rPr>
          <w:rFonts w:ascii="Times New Roman" w:hAnsi="Times New Roman" w:cs="Times New Roman"/>
          <w:sz w:val="36"/>
          <w:szCs w:val="36"/>
        </w:rPr>
      </w:pPr>
      <w:r w:rsidRPr="00CA64F7">
        <w:rPr>
          <w:rFonts w:ascii="Times New Roman" w:hAnsi="Times New Roman" w:cs="Times New Roman"/>
          <w:sz w:val="36"/>
          <w:szCs w:val="36"/>
          <w:lang w:val="en-US"/>
        </w:rPr>
        <w:t xml:space="preserve"> </w:t>
      </w:r>
      <w:r w:rsidRPr="00CA64F7">
        <w:rPr>
          <w:rFonts w:ascii="Times New Roman" w:hAnsi="Times New Roman" w:cs="Times New Roman"/>
          <w:i/>
          <w:iCs/>
          <w:sz w:val="36"/>
          <w:szCs w:val="36"/>
          <w:lang w:val="en-US"/>
        </w:rPr>
        <w:t>dry, whistling rales</w:t>
      </w:r>
    </w:p>
    <w:p w14:paraId="6637BBC1" w14:textId="44D20167" w:rsidR="00CA64F7" w:rsidRPr="007508F1" w:rsidRDefault="000036F5" w:rsidP="007508F1">
      <w:pPr>
        <w:rPr>
          <w:rFonts w:ascii="Times New Roman" w:hAnsi="Times New Roman" w:cs="Times New Roman"/>
          <w:sz w:val="36"/>
          <w:szCs w:val="36"/>
          <w:lang w:val="en-US"/>
        </w:rPr>
      </w:pPr>
      <w:r>
        <w:rPr>
          <w:rFonts w:ascii="Times New Roman" w:hAnsi="Times New Roman" w:cs="Times New Roman"/>
          <w:i/>
          <w:iCs/>
          <w:sz w:val="36"/>
          <w:szCs w:val="36"/>
          <w:lang w:val="en-US"/>
        </w:rPr>
        <w:t xml:space="preserve">           </w:t>
      </w:r>
      <w:r w:rsidR="00527F6B">
        <w:rPr>
          <w:rFonts w:ascii="Times New Roman" w:hAnsi="Times New Roman" w:cs="Times New Roman"/>
          <w:i/>
          <w:iCs/>
          <w:sz w:val="36"/>
          <w:szCs w:val="36"/>
          <w:lang w:val="en-US"/>
        </w:rPr>
        <w:t xml:space="preserve">                                                                                       </w:t>
      </w:r>
      <w:r w:rsidR="00527F6B">
        <w:rPr>
          <w:rFonts w:ascii="Times New Roman" w:hAnsi="Times New Roman" w:cs="Times New Roman"/>
          <w:sz w:val="36"/>
          <w:szCs w:val="36"/>
          <w:lang w:val="en-US"/>
        </w:rPr>
        <w:t>33</w:t>
      </w:r>
      <w:r>
        <w:rPr>
          <w:rFonts w:ascii="Times New Roman" w:hAnsi="Times New Roman" w:cs="Times New Roman"/>
          <w:i/>
          <w:iCs/>
          <w:sz w:val="36"/>
          <w:szCs w:val="36"/>
          <w:lang w:val="en-US"/>
        </w:rPr>
        <w:t xml:space="preserve">                                              </w:t>
      </w:r>
    </w:p>
    <w:p w14:paraId="1B63A42C" w14:textId="5CBF230D" w:rsidR="00CA64F7" w:rsidRDefault="00676036" w:rsidP="00CA64F7">
      <w:pPr>
        <w:rPr>
          <w:rFonts w:ascii="Times New Roman" w:hAnsi="Times New Roman" w:cs="Times New Roman"/>
          <w:b/>
          <w:bCs/>
          <w:sz w:val="36"/>
          <w:szCs w:val="36"/>
          <w:lang w:val="en-US"/>
        </w:rPr>
      </w:pPr>
      <w:r>
        <w:rPr>
          <w:rFonts w:ascii="Times New Roman" w:hAnsi="Times New Roman" w:cs="Times New Roman"/>
          <w:b/>
          <w:bCs/>
          <w:sz w:val="36"/>
          <w:szCs w:val="36"/>
          <w:lang w:val="en-US"/>
        </w:rPr>
        <w:lastRenderedPageBreak/>
        <w:t xml:space="preserve">                    </w:t>
      </w:r>
      <w:r w:rsidR="00CA64F7" w:rsidRPr="00CA64F7">
        <w:rPr>
          <w:rFonts w:ascii="Times New Roman" w:hAnsi="Times New Roman" w:cs="Times New Roman"/>
          <w:b/>
          <w:bCs/>
          <w:sz w:val="36"/>
          <w:szCs w:val="36"/>
          <w:lang w:val="en-US"/>
        </w:rPr>
        <w:t>Weakened vesicular breathing</w:t>
      </w:r>
    </w:p>
    <w:p w14:paraId="6B325EB0" w14:textId="20D2ED7E" w:rsidR="00CA64F7" w:rsidRPr="00CA64F7" w:rsidRDefault="00CA64F7">
      <w:pPr>
        <w:numPr>
          <w:ilvl w:val="0"/>
          <w:numId w:val="47"/>
        </w:numPr>
        <w:rPr>
          <w:rFonts w:ascii="Times New Roman" w:hAnsi="Times New Roman" w:cs="Times New Roman"/>
          <w:sz w:val="36"/>
          <w:szCs w:val="36"/>
        </w:rPr>
      </w:pPr>
      <w:r w:rsidRPr="00CA64F7">
        <w:rPr>
          <w:rFonts w:ascii="Times New Roman" w:hAnsi="Times New Roman" w:cs="Times New Roman"/>
          <w:sz w:val="36"/>
          <w:szCs w:val="36"/>
          <w:lang w:val="en-US"/>
        </w:rPr>
        <w:t xml:space="preserve">The reason is </w:t>
      </w:r>
      <w:r w:rsidRPr="00CA64F7">
        <w:rPr>
          <w:rFonts w:ascii="Times New Roman" w:hAnsi="Times New Roman" w:cs="Times New Roman"/>
          <w:i/>
          <w:iCs/>
          <w:sz w:val="36"/>
          <w:szCs w:val="36"/>
          <w:lang w:val="en-US"/>
        </w:rPr>
        <w:t>emphysema</w:t>
      </w:r>
      <w:r w:rsidRPr="00CA64F7">
        <w:rPr>
          <w:rFonts w:ascii="Times New Roman" w:hAnsi="Times New Roman" w:cs="Times New Roman"/>
          <w:sz w:val="36"/>
          <w:szCs w:val="36"/>
          <w:lang w:val="en-US"/>
        </w:rPr>
        <w:t xml:space="preserve"> – plenty of alveol</w:t>
      </w:r>
      <w:r w:rsidR="00336302">
        <w:rPr>
          <w:rFonts w:ascii="Times New Roman" w:hAnsi="Times New Roman" w:cs="Times New Roman"/>
          <w:sz w:val="36"/>
          <w:szCs w:val="36"/>
          <w:lang w:val="en-US"/>
        </w:rPr>
        <w:t>i</w:t>
      </w:r>
      <w:r w:rsidRPr="00CA64F7">
        <w:rPr>
          <w:rFonts w:ascii="Times New Roman" w:hAnsi="Times New Roman" w:cs="Times New Roman"/>
          <w:sz w:val="36"/>
          <w:szCs w:val="36"/>
          <w:lang w:val="en-US"/>
        </w:rPr>
        <w:t xml:space="preserve"> do </w:t>
      </w:r>
      <w:r w:rsidRPr="00CA64F7">
        <w:rPr>
          <w:rFonts w:ascii="Times New Roman" w:hAnsi="Times New Roman" w:cs="Times New Roman"/>
          <w:i/>
          <w:iCs/>
          <w:sz w:val="36"/>
          <w:szCs w:val="36"/>
          <w:lang w:val="en-US"/>
        </w:rPr>
        <w:t xml:space="preserve">not move </w:t>
      </w:r>
      <w:r w:rsidRPr="00CA64F7">
        <w:rPr>
          <w:rFonts w:ascii="Times New Roman" w:hAnsi="Times New Roman" w:cs="Times New Roman"/>
          <w:sz w:val="36"/>
          <w:szCs w:val="36"/>
          <w:lang w:val="en-US"/>
        </w:rPr>
        <w:t xml:space="preserve">at respiration – as they lost their </w:t>
      </w:r>
      <w:r w:rsidRPr="00CA64F7">
        <w:rPr>
          <w:rFonts w:ascii="Times New Roman" w:hAnsi="Times New Roman" w:cs="Times New Roman"/>
          <w:b/>
          <w:bCs/>
          <w:sz w:val="36"/>
          <w:szCs w:val="36"/>
          <w:lang w:val="en-US"/>
        </w:rPr>
        <w:t>septa</w:t>
      </w:r>
      <w:r w:rsidRPr="00CA64F7">
        <w:rPr>
          <w:rFonts w:ascii="Times New Roman" w:hAnsi="Times New Roman" w:cs="Times New Roman"/>
          <w:sz w:val="36"/>
          <w:szCs w:val="36"/>
          <w:lang w:val="en-US"/>
        </w:rPr>
        <w:t xml:space="preserve"> with capillaries forever</w:t>
      </w:r>
    </w:p>
    <w:p w14:paraId="06676553" w14:textId="0CB23DF2" w:rsidR="00CA64F7" w:rsidRPr="00CA64F7" w:rsidRDefault="00CA64F7">
      <w:pPr>
        <w:numPr>
          <w:ilvl w:val="0"/>
          <w:numId w:val="47"/>
        </w:numPr>
        <w:rPr>
          <w:rFonts w:ascii="Times New Roman" w:hAnsi="Times New Roman" w:cs="Times New Roman"/>
          <w:sz w:val="36"/>
          <w:szCs w:val="36"/>
        </w:rPr>
      </w:pPr>
      <w:r w:rsidRPr="00CA64F7">
        <w:rPr>
          <w:rFonts w:ascii="Times New Roman" w:hAnsi="Times New Roman" w:cs="Times New Roman"/>
          <w:sz w:val="36"/>
          <w:szCs w:val="36"/>
          <w:lang w:val="en-US"/>
        </w:rPr>
        <w:t xml:space="preserve">Another name of the respiration is </w:t>
      </w:r>
      <w:r w:rsidRPr="00CA64F7">
        <w:rPr>
          <w:rFonts w:ascii="Times New Roman" w:hAnsi="Times New Roman" w:cs="Times New Roman"/>
          <w:b/>
          <w:bCs/>
          <w:i/>
          <w:iCs/>
          <w:sz w:val="36"/>
          <w:szCs w:val="36"/>
          <w:lang w:val="en-US"/>
        </w:rPr>
        <w:t>“the cotton-like</w:t>
      </w:r>
      <w:r w:rsidRPr="00CA64F7">
        <w:rPr>
          <w:rFonts w:ascii="Times New Roman" w:hAnsi="Times New Roman" w:cs="Times New Roman"/>
          <w:i/>
          <w:iCs/>
          <w:sz w:val="36"/>
          <w:szCs w:val="36"/>
          <w:lang w:val="en-US"/>
        </w:rPr>
        <w:t xml:space="preserve"> </w:t>
      </w:r>
      <w:r w:rsidRPr="00CA64F7">
        <w:rPr>
          <w:rFonts w:ascii="Times New Roman" w:hAnsi="Times New Roman" w:cs="Times New Roman"/>
          <w:b/>
          <w:bCs/>
          <w:sz w:val="36"/>
          <w:szCs w:val="36"/>
          <w:lang w:val="en-US"/>
        </w:rPr>
        <w:t>respiration</w:t>
      </w:r>
      <w:r w:rsidRPr="00CA64F7">
        <w:rPr>
          <w:rFonts w:ascii="Times New Roman" w:hAnsi="Times New Roman" w:cs="Times New Roman"/>
          <w:b/>
          <w:bCs/>
          <w:i/>
          <w:iCs/>
          <w:sz w:val="36"/>
          <w:szCs w:val="36"/>
          <w:lang w:val="en-US"/>
        </w:rPr>
        <w:t>”</w:t>
      </w:r>
      <w:r w:rsidRPr="00CA64F7">
        <w:rPr>
          <w:rFonts w:ascii="Times New Roman" w:hAnsi="Times New Roman" w:cs="Times New Roman"/>
          <w:sz w:val="36"/>
          <w:szCs w:val="36"/>
          <w:lang w:val="en-US"/>
        </w:rPr>
        <w:t xml:space="preserve">, a very weak breathing, as if you listen to the lungs through the thick </w:t>
      </w:r>
      <w:r w:rsidRPr="00CA64F7">
        <w:rPr>
          <w:rFonts w:ascii="Times New Roman" w:hAnsi="Times New Roman" w:cs="Times New Roman"/>
          <w:i/>
          <w:iCs/>
          <w:sz w:val="36"/>
          <w:szCs w:val="36"/>
          <w:lang w:val="en-US"/>
        </w:rPr>
        <w:t>cotton-made coat</w:t>
      </w:r>
    </w:p>
    <w:p w14:paraId="2AD57D93" w14:textId="77777777" w:rsidR="00D278D4" w:rsidRDefault="00D278D4" w:rsidP="00CA64F7">
      <w:pPr>
        <w:rPr>
          <w:rFonts w:ascii="Times New Roman" w:hAnsi="Times New Roman" w:cs="Times New Roman"/>
          <w:sz w:val="36"/>
          <w:szCs w:val="36"/>
          <w:lang w:val="en-US"/>
        </w:rPr>
      </w:pPr>
    </w:p>
    <w:p w14:paraId="4C0FBA36" w14:textId="1203659B" w:rsidR="00CA64F7" w:rsidRDefault="00D278D4" w:rsidP="00CA64F7">
      <w:pPr>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00CA64F7" w:rsidRPr="00CA64F7">
        <w:rPr>
          <w:rFonts w:ascii="Times New Roman" w:hAnsi="Times New Roman" w:cs="Times New Roman"/>
          <w:b/>
          <w:bCs/>
          <w:sz w:val="36"/>
          <w:szCs w:val="36"/>
          <w:lang w:val="en-US"/>
        </w:rPr>
        <w:t>A prolonged expiration</w:t>
      </w:r>
    </w:p>
    <w:p w14:paraId="1072867E" w14:textId="034B96D8" w:rsidR="00CA64F7" w:rsidRPr="00CA64F7" w:rsidRDefault="00D278D4">
      <w:pPr>
        <w:numPr>
          <w:ilvl w:val="0"/>
          <w:numId w:val="48"/>
        </w:numPr>
        <w:rPr>
          <w:rFonts w:ascii="Times New Roman" w:hAnsi="Times New Roman" w:cs="Times New Roman"/>
          <w:sz w:val="36"/>
          <w:szCs w:val="36"/>
        </w:rPr>
      </w:pPr>
      <w:r>
        <w:rPr>
          <w:rFonts w:ascii="Times New Roman" w:hAnsi="Times New Roman" w:cs="Times New Roman"/>
          <w:sz w:val="36"/>
          <w:szCs w:val="36"/>
          <w:lang w:val="en-US"/>
        </w:rPr>
        <w:t>T</w:t>
      </w:r>
      <w:r w:rsidR="00CA64F7" w:rsidRPr="00CA64F7">
        <w:rPr>
          <w:rFonts w:ascii="Times New Roman" w:hAnsi="Times New Roman" w:cs="Times New Roman"/>
          <w:sz w:val="36"/>
          <w:szCs w:val="36"/>
          <w:lang w:val="en-US"/>
        </w:rPr>
        <w:t xml:space="preserve">he symptom is </w:t>
      </w:r>
      <w:r w:rsidR="00CA64F7" w:rsidRPr="00CA64F7">
        <w:rPr>
          <w:rFonts w:ascii="Times New Roman" w:hAnsi="Times New Roman" w:cs="Times New Roman"/>
          <w:i/>
          <w:iCs/>
          <w:sz w:val="36"/>
          <w:szCs w:val="36"/>
          <w:lang w:val="en-US"/>
        </w:rPr>
        <w:t>specific</w:t>
      </w:r>
      <w:r w:rsidR="00CA64F7" w:rsidRPr="00CA64F7">
        <w:rPr>
          <w:rFonts w:ascii="Times New Roman" w:hAnsi="Times New Roman" w:cs="Times New Roman"/>
          <w:sz w:val="36"/>
          <w:szCs w:val="36"/>
          <w:lang w:val="en-US"/>
        </w:rPr>
        <w:t xml:space="preserve"> </w:t>
      </w:r>
      <w:r w:rsidR="00336302">
        <w:rPr>
          <w:rFonts w:ascii="Times New Roman" w:hAnsi="Times New Roman" w:cs="Times New Roman"/>
          <w:sz w:val="36"/>
          <w:szCs w:val="36"/>
          <w:lang w:val="en-US"/>
        </w:rPr>
        <w:t>to</w:t>
      </w:r>
      <w:r w:rsidR="00CA64F7" w:rsidRPr="00CA64F7">
        <w:rPr>
          <w:rFonts w:ascii="Times New Roman" w:hAnsi="Times New Roman" w:cs="Times New Roman"/>
          <w:sz w:val="36"/>
          <w:szCs w:val="36"/>
          <w:lang w:val="en-US"/>
        </w:rPr>
        <w:t xml:space="preserve"> the syndrome of bronchial obstruction</w:t>
      </w:r>
    </w:p>
    <w:p w14:paraId="149E5503" w14:textId="12FA5642" w:rsidR="00CA64F7" w:rsidRPr="00CA64F7" w:rsidRDefault="00CA64F7">
      <w:pPr>
        <w:numPr>
          <w:ilvl w:val="0"/>
          <w:numId w:val="48"/>
        </w:numPr>
        <w:rPr>
          <w:rFonts w:ascii="Times New Roman" w:hAnsi="Times New Roman" w:cs="Times New Roman"/>
          <w:sz w:val="36"/>
          <w:szCs w:val="36"/>
        </w:rPr>
      </w:pPr>
      <w:r w:rsidRPr="00CA64F7">
        <w:rPr>
          <w:rFonts w:ascii="Times New Roman" w:hAnsi="Times New Roman" w:cs="Times New Roman"/>
          <w:sz w:val="36"/>
          <w:szCs w:val="36"/>
          <w:lang w:val="en-US"/>
        </w:rPr>
        <w:t xml:space="preserve">the reason – expiration is passive, not active so </w:t>
      </w:r>
      <w:r w:rsidR="00676036">
        <w:rPr>
          <w:rFonts w:ascii="Times New Roman" w:hAnsi="Times New Roman" w:cs="Times New Roman"/>
          <w:sz w:val="36"/>
          <w:szCs w:val="36"/>
          <w:lang w:val="en-US"/>
        </w:rPr>
        <w:t>v</w:t>
      </w:r>
      <w:r w:rsidRPr="00CA64F7">
        <w:rPr>
          <w:rFonts w:ascii="Times New Roman" w:hAnsi="Times New Roman" w:cs="Times New Roman"/>
          <w:sz w:val="36"/>
          <w:szCs w:val="36"/>
          <w:lang w:val="en-US"/>
        </w:rPr>
        <w:t>elocity of airflow is slow (!)</w:t>
      </w:r>
    </w:p>
    <w:p w14:paraId="19300146" w14:textId="527FE9D2" w:rsidR="00CA64F7" w:rsidRPr="00CA64F7" w:rsidRDefault="00CA64F7">
      <w:pPr>
        <w:numPr>
          <w:ilvl w:val="0"/>
          <w:numId w:val="48"/>
        </w:numPr>
        <w:rPr>
          <w:rFonts w:ascii="Times New Roman" w:hAnsi="Times New Roman" w:cs="Times New Roman"/>
          <w:sz w:val="36"/>
          <w:szCs w:val="36"/>
        </w:rPr>
      </w:pPr>
      <w:r w:rsidRPr="00CA64F7">
        <w:rPr>
          <w:rFonts w:ascii="Times New Roman" w:hAnsi="Times New Roman" w:cs="Times New Roman"/>
          <w:sz w:val="36"/>
          <w:szCs w:val="36"/>
          <w:lang w:val="en-US"/>
        </w:rPr>
        <w:t xml:space="preserve">there are a lot of bronchial </w:t>
      </w:r>
      <w:proofErr w:type="gramStart"/>
      <w:r w:rsidRPr="00CA64F7">
        <w:rPr>
          <w:rFonts w:ascii="Times New Roman" w:hAnsi="Times New Roman" w:cs="Times New Roman"/>
          <w:sz w:val="36"/>
          <w:szCs w:val="36"/>
          <w:lang w:val="en-US"/>
        </w:rPr>
        <w:t>lumen</w:t>
      </w:r>
      <w:proofErr w:type="gramEnd"/>
      <w:r w:rsidRPr="00CA64F7">
        <w:rPr>
          <w:rFonts w:ascii="Times New Roman" w:hAnsi="Times New Roman" w:cs="Times New Roman"/>
          <w:sz w:val="36"/>
          <w:szCs w:val="36"/>
          <w:lang w:val="en-US"/>
        </w:rPr>
        <w:t xml:space="preserve"> narrowing due to sclerotic process after inflammation in bronchial wall</w:t>
      </w:r>
      <w:r w:rsidR="00676036">
        <w:rPr>
          <w:rFonts w:ascii="Times New Roman" w:hAnsi="Times New Roman" w:cs="Times New Roman"/>
          <w:sz w:val="36"/>
          <w:szCs w:val="36"/>
          <w:lang w:val="en-US"/>
        </w:rPr>
        <w:t>s</w:t>
      </w:r>
      <w:r w:rsidRPr="00CA64F7">
        <w:rPr>
          <w:rFonts w:ascii="Times New Roman" w:hAnsi="Times New Roman" w:cs="Times New Roman"/>
          <w:sz w:val="36"/>
          <w:szCs w:val="36"/>
          <w:lang w:val="en-US"/>
        </w:rPr>
        <w:t xml:space="preserve"> (</w:t>
      </w:r>
      <w:proofErr w:type="gramStart"/>
      <w:r w:rsidRPr="00CA64F7">
        <w:rPr>
          <w:rFonts w:ascii="Times New Roman" w:hAnsi="Times New Roman" w:cs="Times New Roman"/>
          <w:b/>
          <w:bCs/>
          <w:sz w:val="36"/>
          <w:szCs w:val="36"/>
          <w:lang w:val="en-US"/>
        </w:rPr>
        <w:t>unreversible</w:t>
      </w:r>
      <w:r w:rsidRPr="00CA64F7">
        <w:rPr>
          <w:rFonts w:ascii="Times New Roman" w:hAnsi="Times New Roman" w:cs="Times New Roman"/>
          <w:sz w:val="36"/>
          <w:szCs w:val="36"/>
          <w:lang w:val="en-US"/>
        </w:rPr>
        <w:t xml:space="preserve">  </w:t>
      </w:r>
      <w:r w:rsidRPr="00CA64F7">
        <w:rPr>
          <w:rFonts w:ascii="Times New Roman" w:hAnsi="Times New Roman" w:cs="Times New Roman"/>
          <w:i/>
          <w:iCs/>
          <w:sz w:val="36"/>
          <w:szCs w:val="36"/>
          <w:lang w:val="en-US"/>
        </w:rPr>
        <w:t>bronchial</w:t>
      </w:r>
      <w:proofErr w:type="gramEnd"/>
      <w:r w:rsidRPr="00CA64F7">
        <w:rPr>
          <w:rFonts w:ascii="Times New Roman" w:hAnsi="Times New Roman" w:cs="Times New Roman"/>
          <w:i/>
          <w:iCs/>
          <w:sz w:val="36"/>
          <w:szCs w:val="36"/>
          <w:lang w:val="en-US"/>
        </w:rPr>
        <w:t xml:space="preserve"> obstruction</w:t>
      </w:r>
      <w:r w:rsidRPr="00CA64F7">
        <w:rPr>
          <w:rFonts w:ascii="Times New Roman" w:hAnsi="Times New Roman" w:cs="Times New Roman"/>
          <w:sz w:val="36"/>
          <w:szCs w:val="36"/>
          <w:lang w:val="en-US"/>
        </w:rPr>
        <w:t>)</w:t>
      </w:r>
    </w:p>
    <w:p w14:paraId="09227C63" w14:textId="797D0051" w:rsidR="00D278D4" w:rsidRPr="007508F1" w:rsidRDefault="00CA64F7">
      <w:pPr>
        <w:numPr>
          <w:ilvl w:val="0"/>
          <w:numId w:val="48"/>
        </w:numPr>
        <w:rPr>
          <w:rFonts w:ascii="Times New Roman" w:hAnsi="Times New Roman" w:cs="Times New Roman"/>
          <w:sz w:val="36"/>
          <w:szCs w:val="36"/>
        </w:rPr>
      </w:pPr>
      <w:proofErr w:type="gramStart"/>
      <w:r w:rsidRPr="00CA64F7">
        <w:rPr>
          <w:rFonts w:ascii="Times New Roman" w:hAnsi="Times New Roman" w:cs="Times New Roman"/>
          <w:sz w:val="36"/>
          <w:szCs w:val="36"/>
          <w:lang w:val="en-US"/>
        </w:rPr>
        <w:t>the</w:t>
      </w:r>
      <w:proofErr w:type="gramEnd"/>
      <w:r w:rsidRPr="00CA64F7">
        <w:rPr>
          <w:rFonts w:ascii="Times New Roman" w:hAnsi="Times New Roman" w:cs="Times New Roman"/>
          <w:sz w:val="36"/>
          <w:szCs w:val="36"/>
          <w:lang w:val="en-US"/>
        </w:rPr>
        <w:t xml:space="preserve"> air</w:t>
      </w:r>
      <w:r w:rsidRPr="00CA64F7">
        <w:rPr>
          <w:rFonts w:ascii="Times New Roman" w:hAnsi="Times New Roman" w:cs="Times New Roman"/>
          <w:i/>
          <w:iCs/>
          <w:sz w:val="36"/>
          <w:szCs w:val="36"/>
          <w:lang w:val="en-US"/>
        </w:rPr>
        <w:t xml:space="preserve"> </w:t>
      </w:r>
      <w:proofErr w:type="gramStart"/>
      <w:r w:rsidRPr="00CA64F7">
        <w:rPr>
          <w:rFonts w:ascii="Times New Roman" w:hAnsi="Times New Roman" w:cs="Times New Roman"/>
          <w:b/>
          <w:bCs/>
          <w:i/>
          <w:iCs/>
          <w:sz w:val="36"/>
          <w:szCs w:val="36"/>
          <w:lang w:val="en-US"/>
        </w:rPr>
        <w:t>expir</w:t>
      </w:r>
      <w:r w:rsidR="00336302">
        <w:rPr>
          <w:rFonts w:ascii="Times New Roman" w:hAnsi="Times New Roman" w:cs="Times New Roman"/>
          <w:b/>
          <w:bCs/>
          <w:i/>
          <w:iCs/>
          <w:sz w:val="36"/>
          <w:szCs w:val="36"/>
          <w:lang w:val="en-US"/>
        </w:rPr>
        <w:t>ed</w:t>
      </w:r>
      <w:proofErr w:type="gramEnd"/>
      <w:r w:rsidRPr="00CA64F7">
        <w:rPr>
          <w:rFonts w:ascii="Times New Roman" w:hAnsi="Times New Roman" w:cs="Times New Roman"/>
          <w:b/>
          <w:bCs/>
          <w:i/>
          <w:iCs/>
          <w:sz w:val="36"/>
          <w:szCs w:val="36"/>
          <w:lang w:val="en-US"/>
        </w:rPr>
        <w:t xml:space="preserve"> </w:t>
      </w:r>
      <w:proofErr w:type="gramStart"/>
      <w:r w:rsidRPr="00CA64F7">
        <w:rPr>
          <w:rFonts w:ascii="Times New Roman" w:hAnsi="Times New Roman" w:cs="Times New Roman"/>
          <w:sz w:val="36"/>
          <w:szCs w:val="36"/>
          <w:lang w:val="en-US"/>
        </w:rPr>
        <w:t>needs</w:t>
      </w:r>
      <w:proofErr w:type="gramEnd"/>
      <w:r w:rsidRPr="00CA64F7">
        <w:rPr>
          <w:rFonts w:ascii="Times New Roman" w:hAnsi="Times New Roman" w:cs="Times New Roman"/>
          <w:sz w:val="36"/>
          <w:szCs w:val="36"/>
          <w:lang w:val="en-US"/>
        </w:rPr>
        <w:t xml:space="preserve"> </w:t>
      </w:r>
      <w:r w:rsidRPr="00CA64F7">
        <w:rPr>
          <w:rFonts w:ascii="Times New Roman" w:hAnsi="Times New Roman" w:cs="Times New Roman"/>
          <w:b/>
          <w:bCs/>
          <w:sz w:val="36"/>
          <w:szCs w:val="36"/>
          <w:lang w:val="en-US"/>
        </w:rPr>
        <w:t xml:space="preserve">more </w:t>
      </w:r>
      <w:r w:rsidRPr="00CA64F7">
        <w:rPr>
          <w:rFonts w:ascii="Times New Roman" w:hAnsi="Times New Roman" w:cs="Times New Roman"/>
          <w:b/>
          <w:bCs/>
          <w:i/>
          <w:iCs/>
          <w:sz w:val="36"/>
          <w:szCs w:val="36"/>
          <w:u w:val="single"/>
          <w:lang w:val="en-US"/>
        </w:rPr>
        <w:t>time</w:t>
      </w:r>
      <w:r w:rsidRPr="00CA64F7">
        <w:rPr>
          <w:rFonts w:ascii="Times New Roman" w:hAnsi="Times New Roman" w:cs="Times New Roman"/>
          <w:sz w:val="36"/>
          <w:szCs w:val="36"/>
          <w:lang w:val="en-US"/>
        </w:rPr>
        <w:t xml:space="preserve"> to go out</w:t>
      </w:r>
    </w:p>
    <w:p w14:paraId="2E649957" w14:textId="7319A10E" w:rsidR="00CA64F7" w:rsidRDefault="00D278D4" w:rsidP="00CA64F7">
      <w:pPr>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CA64F7" w:rsidRPr="00CA64F7">
        <w:rPr>
          <w:rFonts w:ascii="Times New Roman" w:hAnsi="Times New Roman" w:cs="Times New Roman"/>
          <w:b/>
          <w:bCs/>
          <w:sz w:val="36"/>
          <w:szCs w:val="36"/>
          <w:lang w:val="en-US"/>
        </w:rPr>
        <w:t xml:space="preserve">Dry, whistling rales at </w:t>
      </w:r>
      <w:r w:rsidR="00CA64F7" w:rsidRPr="00CA64F7">
        <w:rPr>
          <w:rFonts w:ascii="Times New Roman" w:hAnsi="Times New Roman" w:cs="Times New Roman"/>
          <w:sz w:val="36"/>
          <w:szCs w:val="36"/>
          <w:lang w:val="en-US"/>
        </w:rPr>
        <w:t>syndrome of bronchial obstruction:</w:t>
      </w:r>
    </w:p>
    <w:p w14:paraId="7E37F4DA" w14:textId="77777777" w:rsidR="007508F1" w:rsidRDefault="007508F1" w:rsidP="00CA64F7">
      <w:pPr>
        <w:rPr>
          <w:rFonts w:ascii="Times New Roman" w:hAnsi="Times New Roman" w:cs="Times New Roman"/>
          <w:sz w:val="36"/>
          <w:szCs w:val="36"/>
          <w:lang w:val="en-US"/>
        </w:rPr>
      </w:pPr>
    </w:p>
    <w:p w14:paraId="121118A3" w14:textId="22663DEB" w:rsidR="00CA64F7" w:rsidRPr="00CA64F7" w:rsidRDefault="00CA64F7">
      <w:pPr>
        <w:numPr>
          <w:ilvl w:val="0"/>
          <w:numId w:val="49"/>
        </w:numPr>
        <w:rPr>
          <w:rFonts w:ascii="Times New Roman" w:hAnsi="Times New Roman" w:cs="Times New Roman"/>
          <w:sz w:val="36"/>
          <w:szCs w:val="36"/>
        </w:rPr>
      </w:pPr>
      <w:r w:rsidRPr="00CA64F7">
        <w:rPr>
          <w:rFonts w:ascii="Times New Roman" w:hAnsi="Times New Roman" w:cs="Times New Roman"/>
          <w:sz w:val="36"/>
          <w:szCs w:val="36"/>
          <w:lang w:val="en-US"/>
        </w:rPr>
        <w:t xml:space="preserve">The </w:t>
      </w:r>
      <w:r w:rsidRPr="00CA64F7">
        <w:rPr>
          <w:rFonts w:ascii="Times New Roman" w:hAnsi="Times New Roman" w:cs="Times New Roman"/>
          <w:b/>
          <w:bCs/>
          <w:i/>
          <w:iCs/>
          <w:sz w:val="36"/>
          <w:szCs w:val="36"/>
          <w:u w:val="single"/>
          <w:lang w:val="en-US"/>
        </w:rPr>
        <w:t>diameter</w:t>
      </w:r>
      <w:r w:rsidRPr="00CA64F7">
        <w:rPr>
          <w:rFonts w:ascii="Times New Roman" w:hAnsi="Times New Roman" w:cs="Times New Roman"/>
          <w:i/>
          <w:iCs/>
          <w:sz w:val="36"/>
          <w:szCs w:val="36"/>
          <w:u w:val="single"/>
          <w:lang w:val="en-US"/>
        </w:rPr>
        <w:t xml:space="preserve"> of bronchi </w:t>
      </w:r>
      <w:r w:rsidRPr="00CA64F7">
        <w:rPr>
          <w:rFonts w:ascii="Times New Roman" w:hAnsi="Times New Roman" w:cs="Times New Roman"/>
          <w:sz w:val="36"/>
          <w:szCs w:val="36"/>
          <w:lang w:val="en-US"/>
        </w:rPr>
        <w:t>is less than normal – it is the bronchial obstruction syndrome</w:t>
      </w:r>
      <w:r w:rsidR="000036F5">
        <w:rPr>
          <w:rFonts w:ascii="Times New Roman" w:hAnsi="Times New Roman" w:cs="Times New Roman"/>
          <w:sz w:val="36"/>
          <w:szCs w:val="36"/>
          <w:lang w:val="en-US"/>
        </w:rPr>
        <w:t xml:space="preserve">                                          </w:t>
      </w:r>
    </w:p>
    <w:p w14:paraId="34EADA7D" w14:textId="4B821CE3" w:rsidR="00CA64F7" w:rsidRPr="00CA64F7" w:rsidRDefault="00CA64F7">
      <w:pPr>
        <w:numPr>
          <w:ilvl w:val="0"/>
          <w:numId w:val="49"/>
        </w:numPr>
        <w:rPr>
          <w:rFonts w:ascii="Times New Roman" w:hAnsi="Times New Roman" w:cs="Times New Roman"/>
          <w:sz w:val="36"/>
          <w:szCs w:val="36"/>
        </w:rPr>
      </w:pPr>
      <w:r w:rsidRPr="00CA64F7">
        <w:rPr>
          <w:rFonts w:ascii="Times New Roman" w:hAnsi="Times New Roman" w:cs="Times New Roman"/>
          <w:b/>
          <w:bCs/>
          <w:i/>
          <w:iCs/>
          <w:sz w:val="36"/>
          <w:szCs w:val="36"/>
          <w:u w:val="single"/>
          <w:lang w:val="en-US"/>
        </w:rPr>
        <w:t>Narrowing</w:t>
      </w:r>
      <w:r w:rsidRPr="00CA64F7">
        <w:rPr>
          <w:rFonts w:ascii="Times New Roman" w:hAnsi="Times New Roman" w:cs="Times New Roman"/>
          <w:i/>
          <w:iCs/>
          <w:sz w:val="36"/>
          <w:szCs w:val="36"/>
          <w:lang w:val="en-US"/>
        </w:rPr>
        <w:t xml:space="preserve"> of bronchial lumen </w:t>
      </w:r>
      <w:r w:rsidRPr="00CA64F7">
        <w:rPr>
          <w:rFonts w:ascii="Times New Roman" w:hAnsi="Times New Roman" w:cs="Times New Roman"/>
          <w:sz w:val="36"/>
          <w:szCs w:val="36"/>
          <w:lang w:val="en-US"/>
        </w:rPr>
        <w:t>is the reason for additional sounds – dry, whistli</w:t>
      </w:r>
      <w:r w:rsidR="00336302">
        <w:rPr>
          <w:rFonts w:ascii="Times New Roman" w:hAnsi="Times New Roman" w:cs="Times New Roman"/>
          <w:sz w:val="36"/>
          <w:szCs w:val="36"/>
          <w:lang w:val="en-US"/>
        </w:rPr>
        <w:t>n</w:t>
      </w:r>
      <w:r w:rsidRPr="00CA64F7">
        <w:rPr>
          <w:rFonts w:ascii="Times New Roman" w:hAnsi="Times New Roman" w:cs="Times New Roman"/>
          <w:sz w:val="36"/>
          <w:szCs w:val="36"/>
          <w:lang w:val="en-US"/>
        </w:rPr>
        <w:t xml:space="preserve">g rales, which are heard at inspiration and expiration </w:t>
      </w:r>
    </w:p>
    <w:p w14:paraId="30CCCCDF" w14:textId="7ADD7FED" w:rsidR="00CA64F7" w:rsidRPr="00CA64F7" w:rsidRDefault="00CA64F7">
      <w:pPr>
        <w:numPr>
          <w:ilvl w:val="0"/>
          <w:numId w:val="49"/>
        </w:numPr>
        <w:rPr>
          <w:rFonts w:ascii="Times New Roman" w:hAnsi="Times New Roman" w:cs="Times New Roman"/>
          <w:sz w:val="36"/>
          <w:szCs w:val="36"/>
        </w:rPr>
      </w:pPr>
      <w:r w:rsidRPr="00CA64F7">
        <w:rPr>
          <w:rFonts w:ascii="Times New Roman" w:hAnsi="Times New Roman" w:cs="Times New Roman"/>
          <w:i/>
          <w:iCs/>
          <w:sz w:val="36"/>
          <w:szCs w:val="36"/>
          <w:lang w:val="en-US"/>
        </w:rPr>
        <w:t xml:space="preserve">The bronchi with </w:t>
      </w:r>
      <w:r w:rsidRPr="00CA64F7">
        <w:rPr>
          <w:rFonts w:ascii="Times New Roman" w:hAnsi="Times New Roman" w:cs="Times New Roman"/>
          <w:b/>
          <w:bCs/>
          <w:i/>
          <w:iCs/>
          <w:sz w:val="36"/>
          <w:szCs w:val="36"/>
          <w:lang w:val="en-US"/>
        </w:rPr>
        <w:t>normal</w:t>
      </w:r>
      <w:r w:rsidRPr="00CA64F7">
        <w:rPr>
          <w:rFonts w:ascii="Times New Roman" w:hAnsi="Times New Roman" w:cs="Times New Roman"/>
          <w:i/>
          <w:iCs/>
          <w:sz w:val="36"/>
          <w:szCs w:val="36"/>
          <w:lang w:val="en-US"/>
        </w:rPr>
        <w:t xml:space="preserve"> diameter do </w:t>
      </w:r>
      <w:r w:rsidRPr="00CA64F7">
        <w:rPr>
          <w:rFonts w:ascii="Times New Roman" w:hAnsi="Times New Roman" w:cs="Times New Roman"/>
          <w:b/>
          <w:bCs/>
          <w:i/>
          <w:iCs/>
          <w:sz w:val="36"/>
          <w:szCs w:val="36"/>
          <w:lang w:val="en-US"/>
        </w:rPr>
        <w:t>not</w:t>
      </w:r>
      <w:r w:rsidRPr="00CA64F7">
        <w:rPr>
          <w:rFonts w:ascii="Times New Roman" w:hAnsi="Times New Roman" w:cs="Times New Roman"/>
          <w:i/>
          <w:iCs/>
          <w:sz w:val="36"/>
          <w:szCs w:val="36"/>
          <w:lang w:val="en-US"/>
        </w:rPr>
        <w:t xml:space="preserve"> sound – you can hear the </w:t>
      </w:r>
      <w:r w:rsidRPr="00CA64F7">
        <w:rPr>
          <w:rFonts w:ascii="Times New Roman" w:hAnsi="Times New Roman" w:cs="Times New Roman"/>
          <w:b/>
          <w:bCs/>
          <w:i/>
          <w:iCs/>
          <w:sz w:val="36"/>
          <w:szCs w:val="36"/>
          <w:lang w:val="en-US"/>
        </w:rPr>
        <w:t>expand</w:t>
      </w:r>
      <w:r w:rsidR="00676036" w:rsidRPr="00676036">
        <w:rPr>
          <w:rFonts w:ascii="Times New Roman" w:hAnsi="Times New Roman" w:cs="Times New Roman"/>
          <w:b/>
          <w:bCs/>
          <w:i/>
          <w:iCs/>
          <w:sz w:val="36"/>
          <w:szCs w:val="36"/>
          <w:lang w:val="en-US"/>
        </w:rPr>
        <w:t>ing</w:t>
      </w:r>
      <w:r w:rsidRPr="00CA64F7">
        <w:rPr>
          <w:rFonts w:ascii="Times New Roman" w:hAnsi="Times New Roman" w:cs="Times New Roman"/>
          <w:b/>
          <w:bCs/>
          <w:i/>
          <w:iCs/>
          <w:sz w:val="36"/>
          <w:szCs w:val="36"/>
          <w:lang w:val="en-US"/>
        </w:rPr>
        <w:t xml:space="preserve"> alveol</w:t>
      </w:r>
      <w:r w:rsidR="00336302">
        <w:rPr>
          <w:rFonts w:ascii="Times New Roman" w:hAnsi="Times New Roman" w:cs="Times New Roman"/>
          <w:b/>
          <w:bCs/>
          <w:i/>
          <w:iCs/>
          <w:sz w:val="36"/>
          <w:szCs w:val="36"/>
          <w:lang w:val="en-US"/>
        </w:rPr>
        <w:t>i</w:t>
      </w:r>
      <w:r w:rsidRPr="00CA64F7">
        <w:rPr>
          <w:rFonts w:ascii="Times New Roman" w:hAnsi="Times New Roman" w:cs="Times New Roman"/>
          <w:i/>
          <w:iCs/>
          <w:sz w:val="36"/>
          <w:szCs w:val="36"/>
          <w:lang w:val="en-US"/>
        </w:rPr>
        <w:t xml:space="preserve"> only </w:t>
      </w:r>
      <w:r w:rsidRPr="00CA64F7">
        <w:rPr>
          <w:rFonts w:ascii="Times New Roman" w:hAnsi="Times New Roman" w:cs="Times New Roman"/>
          <w:sz w:val="36"/>
          <w:szCs w:val="36"/>
          <w:lang w:val="en-US"/>
        </w:rPr>
        <w:t>(vesicular respiration)</w:t>
      </w:r>
    </w:p>
    <w:p w14:paraId="415B34C1" w14:textId="2413869C" w:rsidR="00CA64F7" w:rsidRPr="00527F6B" w:rsidRDefault="00CA64F7">
      <w:pPr>
        <w:numPr>
          <w:ilvl w:val="0"/>
          <w:numId w:val="49"/>
        </w:numPr>
        <w:rPr>
          <w:rFonts w:ascii="Times New Roman" w:hAnsi="Times New Roman" w:cs="Times New Roman"/>
          <w:sz w:val="36"/>
          <w:szCs w:val="36"/>
        </w:rPr>
      </w:pPr>
      <w:r w:rsidRPr="00CA64F7">
        <w:rPr>
          <w:rFonts w:ascii="Times New Roman" w:hAnsi="Times New Roman" w:cs="Times New Roman"/>
          <w:i/>
          <w:iCs/>
          <w:sz w:val="36"/>
          <w:szCs w:val="36"/>
          <w:lang w:val="en-US"/>
        </w:rPr>
        <w:t>Syndrome occurs at:</w:t>
      </w:r>
      <w:r w:rsidR="00527F6B">
        <w:rPr>
          <w:rFonts w:ascii="Times New Roman" w:hAnsi="Times New Roman" w:cs="Times New Roman"/>
          <w:i/>
          <w:iCs/>
          <w:sz w:val="36"/>
          <w:szCs w:val="36"/>
          <w:lang w:val="en-US"/>
        </w:rPr>
        <w:t xml:space="preserve">                                                            </w:t>
      </w:r>
      <w:r w:rsidR="00527F6B" w:rsidRPr="00527F6B">
        <w:rPr>
          <w:rFonts w:ascii="Times New Roman" w:hAnsi="Times New Roman" w:cs="Times New Roman"/>
          <w:sz w:val="36"/>
          <w:szCs w:val="36"/>
          <w:lang w:val="en-US"/>
        </w:rPr>
        <w:t>34</w:t>
      </w:r>
    </w:p>
    <w:p w14:paraId="6303B87D" w14:textId="1E81A32E" w:rsidR="00CA64F7" w:rsidRPr="00CA64F7" w:rsidRDefault="00CA64F7">
      <w:pPr>
        <w:numPr>
          <w:ilvl w:val="0"/>
          <w:numId w:val="49"/>
        </w:numPr>
        <w:rPr>
          <w:rFonts w:ascii="Times New Roman" w:hAnsi="Times New Roman" w:cs="Times New Roman"/>
          <w:sz w:val="36"/>
          <w:szCs w:val="36"/>
        </w:rPr>
      </w:pPr>
      <w:r w:rsidRPr="00CA64F7">
        <w:rPr>
          <w:rFonts w:ascii="Times New Roman" w:hAnsi="Times New Roman" w:cs="Times New Roman"/>
          <w:sz w:val="36"/>
          <w:szCs w:val="36"/>
          <w:lang w:val="en-US"/>
        </w:rPr>
        <w:lastRenderedPageBreak/>
        <w:t>acute bronchitis, attack of bronchial asthma, COPD, chronic non-obstructive bronchitis, intrabronchial tumor, intrabronchial foreign body</w:t>
      </w:r>
    </w:p>
    <w:p w14:paraId="44587FEB" w14:textId="77777777" w:rsidR="00CA64F7" w:rsidRPr="00CA64F7" w:rsidRDefault="00CA64F7" w:rsidP="00CA64F7">
      <w:pPr>
        <w:rPr>
          <w:rFonts w:ascii="Times New Roman" w:hAnsi="Times New Roman" w:cs="Times New Roman"/>
          <w:sz w:val="36"/>
          <w:szCs w:val="36"/>
          <w:lang w:val="en-US"/>
        </w:rPr>
      </w:pPr>
    </w:p>
    <w:p w14:paraId="46540515" w14:textId="098F84F8" w:rsidR="00CA64F7" w:rsidRDefault="00CA64F7" w:rsidP="003B335A">
      <w:pPr>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CA64F7">
        <w:rPr>
          <w:rFonts w:ascii="Times New Roman" w:hAnsi="Times New Roman" w:cs="Times New Roman"/>
          <w:b/>
          <w:bCs/>
          <w:sz w:val="36"/>
          <w:szCs w:val="36"/>
          <w:lang w:val="en-US"/>
        </w:rPr>
        <w:t>Dry, whistling rales</w:t>
      </w:r>
    </w:p>
    <w:p w14:paraId="1A5A9810" w14:textId="77777777" w:rsidR="00CA64F7" w:rsidRPr="00CA64F7" w:rsidRDefault="00CA64F7">
      <w:pPr>
        <w:numPr>
          <w:ilvl w:val="0"/>
          <w:numId w:val="50"/>
        </w:numPr>
        <w:rPr>
          <w:rFonts w:ascii="Times New Roman" w:hAnsi="Times New Roman" w:cs="Times New Roman"/>
          <w:sz w:val="36"/>
          <w:szCs w:val="36"/>
        </w:rPr>
      </w:pPr>
      <w:proofErr w:type="spellStart"/>
      <w:r w:rsidRPr="00CA64F7">
        <w:rPr>
          <w:rFonts w:ascii="Times New Roman" w:hAnsi="Times New Roman" w:cs="Times New Roman"/>
          <w:b/>
          <w:bCs/>
          <w:i/>
          <w:iCs/>
          <w:sz w:val="36"/>
          <w:szCs w:val="36"/>
          <w:u w:val="single"/>
          <w:lang w:val="en-US"/>
        </w:rPr>
        <w:t>Wotchal</w:t>
      </w:r>
      <w:proofErr w:type="spellEnd"/>
      <w:r w:rsidRPr="00CA64F7">
        <w:rPr>
          <w:rFonts w:ascii="Times New Roman" w:hAnsi="Times New Roman" w:cs="Times New Roman"/>
          <w:b/>
          <w:bCs/>
          <w:i/>
          <w:iCs/>
          <w:sz w:val="36"/>
          <w:szCs w:val="36"/>
          <w:u w:val="single"/>
          <w:lang w:val="en-US"/>
        </w:rPr>
        <w:t xml:space="preserve"> symptom </w:t>
      </w:r>
      <w:r w:rsidRPr="00CA64F7">
        <w:rPr>
          <w:rFonts w:ascii="Times New Roman" w:hAnsi="Times New Roman" w:cs="Times New Roman"/>
          <w:sz w:val="36"/>
          <w:szCs w:val="36"/>
          <w:lang w:val="en-US"/>
        </w:rPr>
        <w:t xml:space="preserve">– </w:t>
      </w:r>
      <w:r w:rsidRPr="00CA64F7">
        <w:rPr>
          <w:rFonts w:ascii="Times New Roman" w:hAnsi="Times New Roman" w:cs="Times New Roman"/>
          <w:b/>
          <w:bCs/>
          <w:i/>
          <w:iCs/>
          <w:sz w:val="36"/>
          <w:szCs w:val="36"/>
          <w:u w:val="single"/>
          <w:lang w:val="en-US"/>
        </w:rPr>
        <w:t>auscultation</w:t>
      </w:r>
      <w:r w:rsidRPr="00CA64F7">
        <w:rPr>
          <w:rFonts w:ascii="Times New Roman" w:hAnsi="Times New Roman" w:cs="Times New Roman"/>
          <w:b/>
          <w:bCs/>
          <w:i/>
          <w:iCs/>
          <w:sz w:val="36"/>
          <w:szCs w:val="36"/>
          <w:lang w:val="en-US"/>
        </w:rPr>
        <w:t xml:space="preserve"> of lungs at </w:t>
      </w:r>
      <w:r w:rsidRPr="00CA64F7">
        <w:rPr>
          <w:rFonts w:ascii="Times New Roman" w:hAnsi="Times New Roman" w:cs="Times New Roman"/>
          <w:sz w:val="36"/>
          <w:szCs w:val="36"/>
          <w:lang w:val="en-US"/>
        </w:rPr>
        <w:t>patient’s</w:t>
      </w:r>
      <w:r w:rsidRPr="00CA64F7">
        <w:rPr>
          <w:rFonts w:ascii="Times New Roman" w:hAnsi="Times New Roman" w:cs="Times New Roman"/>
          <w:b/>
          <w:bCs/>
          <w:i/>
          <w:iCs/>
          <w:sz w:val="36"/>
          <w:szCs w:val="36"/>
          <w:lang w:val="en-US"/>
        </w:rPr>
        <w:t xml:space="preserve"> forced expiration</w:t>
      </w:r>
    </w:p>
    <w:p w14:paraId="20886213" w14:textId="77777777" w:rsidR="00CA64F7" w:rsidRPr="00CA64F7" w:rsidRDefault="00CA64F7">
      <w:pPr>
        <w:numPr>
          <w:ilvl w:val="0"/>
          <w:numId w:val="50"/>
        </w:numPr>
        <w:rPr>
          <w:rFonts w:ascii="Times New Roman" w:hAnsi="Times New Roman" w:cs="Times New Roman"/>
          <w:sz w:val="36"/>
          <w:szCs w:val="36"/>
        </w:rPr>
      </w:pPr>
      <w:r w:rsidRPr="00CA64F7">
        <w:rPr>
          <w:rFonts w:ascii="Times New Roman" w:hAnsi="Times New Roman" w:cs="Times New Roman"/>
          <w:sz w:val="36"/>
          <w:szCs w:val="36"/>
          <w:lang w:val="en-US"/>
        </w:rPr>
        <w:t xml:space="preserve">At </w:t>
      </w:r>
      <w:r w:rsidRPr="00CA64F7">
        <w:rPr>
          <w:rFonts w:ascii="Times New Roman" w:hAnsi="Times New Roman" w:cs="Times New Roman"/>
          <w:b/>
          <w:bCs/>
          <w:i/>
          <w:iCs/>
          <w:sz w:val="36"/>
          <w:szCs w:val="36"/>
          <w:lang w:val="en-US"/>
        </w:rPr>
        <w:t xml:space="preserve">forced expiration </w:t>
      </w:r>
      <w:r w:rsidRPr="00CA64F7">
        <w:rPr>
          <w:rFonts w:ascii="Times New Roman" w:hAnsi="Times New Roman" w:cs="Times New Roman"/>
          <w:sz w:val="36"/>
          <w:szCs w:val="36"/>
          <w:lang w:val="en-US"/>
        </w:rPr>
        <w:t xml:space="preserve">the air is coming </w:t>
      </w:r>
      <w:r w:rsidRPr="00CA64F7">
        <w:rPr>
          <w:rFonts w:ascii="Times New Roman" w:hAnsi="Times New Roman" w:cs="Times New Roman"/>
          <w:b/>
          <w:bCs/>
          <w:i/>
          <w:iCs/>
          <w:sz w:val="36"/>
          <w:szCs w:val="36"/>
          <w:u w:val="single"/>
          <w:lang w:val="en-US"/>
        </w:rPr>
        <w:t>faster</w:t>
      </w:r>
      <w:r w:rsidRPr="00CA64F7">
        <w:rPr>
          <w:rFonts w:ascii="Times New Roman" w:hAnsi="Times New Roman" w:cs="Times New Roman"/>
          <w:sz w:val="36"/>
          <w:szCs w:val="36"/>
          <w:lang w:val="en-US"/>
        </w:rPr>
        <w:t xml:space="preserve"> so </w:t>
      </w:r>
      <w:r w:rsidRPr="00CA64F7">
        <w:rPr>
          <w:rFonts w:ascii="Times New Roman" w:hAnsi="Times New Roman" w:cs="Times New Roman"/>
          <w:b/>
          <w:bCs/>
          <w:sz w:val="36"/>
          <w:szCs w:val="36"/>
          <w:lang w:val="en-US"/>
        </w:rPr>
        <w:t>if</w:t>
      </w:r>
      <w:r w:rsidRPr="00CA64F7">
        <w:rPr>
          <w:rFonts w:ascii="Times New Roman" w:hAnsi="Times New Roman" w:cs="Times New Roman"/>
          <w:sz w:val="36"/>
          <w:szCs w:val="36"/>
          <w:lang w:val="en-US"/>
        </w:rPr>
        <w:t xml:space="preserve"> the bronchial obstruction (narrowing of bronchial lumen) is present – the </w:t>
      </w:r>
      <w:r w:rsidRPr="00CA64F7">
        <w:rPr>
          <w:rFonts w:ascii="Times New Roman" w:hAnsi="Times New Roman" w:cs="Times New Roman"/>
          <w:b/>
          <w:bCs/>
          <w:i/>
          <w:iCs/>
          <w:sz w:val="36"/>
          <w:szCs w:val="36"/>
          <w:lang w:val="en-US"/>
        </w:rPr>
        <w:t xml:space="preserve">dry rales </w:t>
      </w:r>
      <w:r w:rsidRPr="00CA64F7">
        <w:rPr>
          <w:rFonts w:ascii="Times New Roman" w:hAnsi="Times New Roman" w:cs="Times New Roman"/>
          <w:b/>
          <w:bCs/>
          <w:sz w:val="36"/>
          <w:szCs w:val="36"/>
          <w:lang w:val="en-US"/>
        </w:rPr>
        <w:t>will</w:t>
      </w:r>
      <w:r w:rsidRPr="00CA64F7">
        <w:rPr>
          <w:rFonts w:ascii="Times New Roman" w:hAnsi="Times New Roman" w:cs="Times New Roman"/>
          <w:sz w:val="36"/>
          <w:szCs w:val="36"/>
          <w:lang w:val="en-US"/>
        </w:rPr>
        <w:t xml:space="preserve"> occur</w:t>
      </w:r>
    </w:p>
    <w:p w14:paraId="2B273896" w14:textId="047B6D1B" w:rsidR="00CA64F7" w:rsidRPr="000036F5" w:rsidRDefault="00CA64F7">
      <w:pPr>
        <w:numPr>
          <w:ilvl w:val="0"/>
          <w:numId w:val="50"/>
        </w:numPr>
        <w:rPr>
          <w:rFonts w:ascii="Times New Roman" w:hAnsi="Times New Roman" w:cs="Times New Roman"/>
          <w:sz w:val="36"/>
          <w:szCs w:val="36"/>
        </w:rPr>
      </w:pPr>
      <w:r w:rsidRPr="00CA64F7">
        <w:rPr>
          <w:rFonts w:ascii="Times New Roman" w:hAnsi="Times New Roman" w:cs="Times New Roman"/>
          <w:sz w:val="36"/>
          <w:szCs w:val="36"/>
          <w:lang w:val="en-US"/>
        </w:rPr>
        <w:t xml:space="preserve">At </w:t>
      </w:r>
      <w:r w:rsidRPr="00CA64F7">
        <w:rPr>
          <w:rFonts w:ascii="Times New Roman" w:hAnsi="Times New Roman" w:cs="Times New Roman"/>
          <w:b/>
          <w:bCs/>
          <w:i/>
          <w:iCs/>
          <w:sz w:val="36"/>
          <w:szCs w:val="36"/>
          <w:lang w:val="en-US"/>
        </w:rPr>
        <w:t xml:space="preserve">forced expiration </w:t>
      </w:r>
      <w:r w:rsidRPr="00CA64F7">
        <w:rPr>
          <w:rFonts w:ascii="Times New Roman" w:hAnsi="Times New Roman" w:cs="Times New Roman"/>
          <w:sz w:val="36"/>
          <w:szCs w:val="36"/>
          <w:lang w:val="en-US"/>
        </w:rPr>
        <w:t xml:space="preserve">over </w:t>
      </w:r>
      <w:r w:rsidRPr="00CA64F7">
        <w:rPr>
          <w:rFonts w:ascii="Times New Roman" w:hAnsi="Times New Roman" w:cs="Times New Roman"/>
          <w:b/>
          <w:bCs/>
          <w:sz w:val="36"/>
          <w:szCs w:val="36"/>
          <w:lang w:val="en-US"/>
        </w:rPr>
        <w:t>healthy</w:t>
      </w:r>
      <w:r w:rsidRPr="00CA64F7">
        <w:rPr>
          <w:rFonts w:ascii="Times New Roman" w:hAnsi="Times New Roman" w:cs="Times New Roman"/>
          <w:sz w:val="36"/>
          <w:szCs w:val="36"/>
          <w:lang w:val="en-US"/>
        </w:rPr>
        <w:t xml:space="preserve"> lungs (without any narrowing of bronchial lumens) – you will hear </w:t>
      </w:r>
      <w:r w:rsidRPr="00CA64F7">
        <w:rPr>
          <w:rFonts w:ascii="Times New Roman" w:hAnsi="Times New Roman" w:cs="Times New Roman"/>
          <w:b/>
          <w:bCs/>
          <w:sz w:val="36"/>
          <w:szCs w:val="36"/>
          <w:lang w:val="en-US"/>
        </w:rPr>
        <w:t>only</w:t>
      </w:r>
      <w:r w:rsidRPr="00CA64F7">
        <w:rPr>
          <w:rFonts w:ascii="Times New Roman" w:hAnsi="Times New Roman" w:cs="Times New Roman"/>
          <w:sz w:val="36"/>
          <w:szCs w:val="36"/>
          <w:lang w:val="en-US"/>
        </w:rPr>
        <w:t xml:space="preserve"> </w:t>
      </w:r>
      <w:r w:rsidRPr="00CA64F7">
        <w:rPr>
          <w:rFonts w:ascii="Times New Roman" w:hAnsi="Times New Roman" w:cs="Times New Roman"/>
          <w:b/>
          <w:bCs/>
          <w:sz w:val="36"/>
          <w:szCs w:val="36"/>
          <w:lang w:val="en-US"/>
        </w:rPr>
        <w:t xml:space="preserve">vesicular respiration </w:t>
      </w:r>
      <w:r w:rsidRPr="00CA64F7">
        <w:rPr>
          <w:rFonts w:ascii="Times New Roman" w:hAnsi="Times New Roman" w:cs="Times New Roman"/>
          <w:sz w:val="36"/>
          <w:szCs w:val="36"/>
          <w:lang w:val="en-US"/>
        </w:rPr>
        <w:t xml:space="preserve">at auscultation </w:t>
      </w:r>
    </w:p>
    <w:p w14:paraId="63F63C67" w14:textId="77777777" w:rsidR="00CA64F7" w:rsidRDefault="00CA64F7" w:rsidP="000036F5">
      <w:pPr>
        <w:rPr>
          <w:rFonts w:ascii="Times New Roman" w:hAnsi="Times New Roman" w:cs="Times New Roman"/>
          <w:sz w:val="36"/>
          <w:szCs w:val="36"/>
          <w:lang w:val="en-US"/>
        </w:rPr>
      </w:pPr>
    </w:p>
    <w:p w14:paraId="3A1524A4" w14:textId="334E4999" w:rsidR="00620C9C" w:rsidRPr="00591B34" w:rsidRDefault="00620C9C" w:rsidP="003B335A">
      <w:pPr>
        <w:rPr>
          <w:rFonts w:ascii="Times New Roman" w:hAnsi="Times New Roman" w:cs="Times New Roman"/>
          <w:sz w:val="36"/>
          <w:szCs w:val="36"/>
          <w:lang w:val="en-US"/>
        </w:rPr>
      </w:pPr>
      <w:r w:rsidRPr="00D278D4">
        <w:rPr>
          <w:rFonts w:ascii="Times New Roman" w:hAnsi="Times New Roman" w:cs="Times New Roman"/>
          <w:b/>
          <w:bCs/>
          <w:sz w:val="36"/>
          <w:szCs w:val="36"/>
          <w:lang w:val="en-US"/>
        </w:rPr>
        <w:t>Lecture 3</w:t>
      </w:r>
    </w:p>
    <w:p w14:paraId="375AAA4C" w14:textId="200D5225" w:rsidR="00CA64F7" w:rsidRDefault="00620C9C" w:rsidP="003B335A">
      <w:pPr>
        <w:rPr>
          <w:rFonts w:ascii="Times New Roman" w:hAnsi="Times New Roman" w:cs="Times New Roman"/>
          <w:sz w:val="36"/>
          <w:szCs w:val="36"/>
          <w:lang w:val="en-US"/>
        </w:rPr>
      </w:pPr>
      <w:r w:rsidRPr="00620C9C">
        <w:rPr>
          <w:rFonts w:ascii="Times New Roman" w:hAnsi="Times New Roman" w:cs="Times New Roman"/>
          <w:b/>
          <w:bCs/>
          <w:sz w:val="36"/>
          <w:szCs w:val="36"/>
          <w:lang w:val="en-US"/>
        </w:rPr>
        <w:t>Bronchitis. Bronchial asthma. COPD. Emphysema</w:t>
      </w:r>
      <w:r w:rsidR="00A54B98">
        <w:rPr>
          <w:rFonts w:ascii="Times New Roman" w:hAnsi="Times New Roman" w:cs="Times New Roman"/>
          <w:sz w:val="36"/>
          <w:szCs w:val="36"/>
          <w:lang w:val="en-US"/>
        </w:rPr>
        <w:t xml:space="preserve"> </w:t>
      </w:r>
    </w:p>
    <w:p w14:paraId="174F3BED" w14:textId="77777777" w:rsidR="00541E80" w:rsidRDefault="00541E80" w:rsidP="003B335A">
      <w:pPr>
        <w:rPr>
          <w:rFonts w:ascii="Times New Roman" w:hAnsi="Times New Roman" w:cs="Times New Roman"/>
          <w:b/>
          <w:bCs/>
          <w:sz w:val="36"/>
          <w:szCs w:val="36"/>
          <w:lang w:val="en-US"/>
        </w:rPr>
      </w:pPr>
      <w:r w:rsidRPr="00620C9C">
        <w:rPr>
          <w:rFonts w:ascii="Times New Roman" w:hAnsi="Times New Roman" w:cs="Times New Roman"/>
          <w:noProof/>
          <w:sz w:val="36"/>
          <w:szCs w:val="36"/>
        </w:rPr>
        <w:drawing>
          <wp:anchor distT="0" distB="0" distL="114300" distR="114300" simplePos="0" relativeHeight="251689984" behindDoc="0" locked="0" layoutInCell="1" allowOverlap="1" wp14:anchorId="4370E335" wp14:editId="562DB400">
            <wp:simplePos x="0" y="0"/>
            <wp:positionH relativeFrom="margin">
              <wp:align>left</wp:align>
            </wp:positionH>
            <wp:positionV relativeFrom="paragraph">
              <wp:posOffset>383540</wp:posOffset>
            </wp:positionV>
            <wp:extent cx="4608195" cy="3528060"/>
            <wp:effectExtent l="0" t="0" r="1905" b="0"/>
            <wp:wrapSquare wrapText="bothSides"/>
            <wp:docPr id="766383825" name="Содержимое 3" descr="Результат пошуку зображень за запитом &quot;photo - bronchial tree&quot;"/>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Содержимое 3" descr="Результат пошуку зображень за запитом &quot;photo - bronchial tree&quot;"/>
                    <pic:cNvPicPr>
                      <a:picLocks noGrp="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608195" cy="3528060"/>
                    </a:xfrm>
                    <a:prstGeom prst="rect">
                      <a:avLst/>
                    </a:prstGeom>
                    <a:noFill/>
                    <a:ln w="9525">
                      <a:noFill/>
                      <a:miter lim="800000"/>
                      <a:headEnd/>
                      <a:tailEnd/>
                    </a:ln>
                  </pic:spPr>
                </pic:pic>
              </a:graphicData>
            </a:graphic>
            <wp14:sizeRelV relativeFrom="margin">
              <wp14:pctHeight>0</wp14:pctHeight>
            </wp14:sizeRelV>
          </wp:anchor>
        </w:drawing>
      </w:r>
      <w:r w:rsidR="00CB2E12">
        <w:rPr>
          <w:rFonts w:ascii="Times New Roman" w:hAnsi="Times New Roman" w:cs="Times New Roman"/>
          <w:sz w:val="36"/>
          <w:szCs w:val="36"/>
          <w:lang w:val="en-US"/>
        </w:rPr>
        <w:t xml:space="preserve">Pic. 17. </w:t>
      </w:r>
      <w:r w:rsidR="00620C9C" w:rsidRPr="00591B34">
        <w:rPr>
          <w:rFonts w:ascii="Times New Roman" w:hAnsi="Times New Roman" w:cs="Times New Roman"/>
          <w:b/>
          <w:bCs/>
          <w:sz w:val="36"/>
          <w:szCs w:val="36"/>
          <w:lang w:val="en-US"/>
        </w:rPr>
        <w:t>Bronchial tree</w:t>
      </w:r>
      <w:r>
        <w:rPr>
          <w:rFonts w:ascii="Times New Roman" w:hAnsi="Times New Roman" w:cs="Times New Roman"/>
          <w:b/>
          <w:bCs/>
          <w:sz w:val="36"/>
          <w:szCs w:val="36"/>
          <w:lang w:val="en-US"/>
        </w:rPr>
        <w:t xml:space="preserve"> </w:t>
      </w:r>
    </w:p>
    <w:p w14:paraId="761655BE" w14:textId="77777777" w:rsidR="00541E80" w:rsidRDefault="00541E80" w:rsidP="003B335A">
      <w:pPr>
        <w:rPr>
          <w:rFonts w:ascii="Times New Roman" w:hAnsi="Times New Roman" w:cs="Times New Roman"/>
          <w:b/>
          <w:bCs/>
          <w:sz w:val="36"/>
          <w:szCs w:val="36"/>
          <w:lang w:val="en-US"/>
        </w:rPr>
      </w:pPr>
    </w:p>
    <w:p w14:paraId="3E104FB8" w14:textId="77777777" w:rsidR="00541E80" w:rsidRDefault="00541E80" w:rsidP="003B335A">
      <w:pPr>
        <w:rPr>
          <w:rFonts w:ascii="Times New Roman" w:hAnsi="Times New Roman" w:cs="Times New Roman"/>
          <w:b/>
          <w:bCs/>
          <w:sz w:val="36"/>
          <w:szCs w:val="36"/>
          <w:lang w:val="en-US"/>
        </w:rPr>
      </w:pPr>
    </w:p>
    <w:p w14:paraId="2C338E73" w14:textId="77777777" w:rsidR="00541E80" w:rsidRDefault="00541E80" w:rsidP="003B335A">
      <w:pPr>
        <w:rPr>
          <w:rFonts w:ascii="Times New Roman" w:hAnsi="Times New Roman" w:cs="Times New Roman"/>
          <w:b/>
          <w:bCs/>
          <w:sz w:val="36"/>
          <w:szCs w:val="36"/>
          <w:lang w:val="en-US"/>
        </w:rPr>
      </w:pPr>
    </w:p>
    <w:p w14:paraId="20FC8F88" w14:textId="77777777" w:rsidR="00541E80" w:rsidRDefault="00541E80" w:rsidP="003B335A">
      <w:pPr>
        <w:rPr>
          <w:rFonts w:ascii="Times New Roman" w:hAnsi="Times New Roman" w:cs="Times New Roman"/>
          <w:b/>
          <w:bCs/>
          <w:sz w:val="36"/>
          <w:szCs w:val="36"/>
          <w:lang w:val="en-US"/>
        </w:rPr>
      </w:pPr>
    </w:p>
    <w:p w14:paraId="6EDBBA4F" w14:textId="77777777" w:rsidR="00541E80" w:rsidRDefault="00541E80" w:rsidP="003B335A">
      <w:pPr>
        <w:rPr>
          <w:rFonts w:ascii="Times New Roman" w:hAnsi="Times New Roman" w:cs="Times New Roman"/>
          <w:b/>
          <w:bCs/>
          <w:sz w:val="36"/>
          <w:szCs w:val="36"/>
          <w:lang w:val="en-US"/>
        </w:rPr>
      </w:pPr>
    </w:p>
    <w:p w14:paraId="2BF595E9" w14:textId="77777777" w:rsidR="00541E80" w:rsidRDefault="00541E80" w:rsidP="003B335A">
      <w:pPr>
        <w:rPr>
          <w:rFonts w:ascii="Times New Roman" w:hAnsi="Times New Roman" w:cs="Times New Roman"/>
          <w:b/>
          <w:bCs/>
          <w:sz w:val="36"/>
          <w:szCs w:val="36"/>
          <w:lang w:val="en-US"/>
        </w:rPr>
      </w:pPr>
    </w:p>
    <w:p w14:paraId="0E0EB29F" w14:textId="77777777" w:rsidR="00541E80" w:rsidRDefault="00541E80" w:rsidP="003B335A">
      <w:pPr>
        <w:rPr>
          <w:rFonts w:ascii="Times New Roman" w:hAnsi="Times New Roman" w:cs="Times New Roman"/>
          <w:b/>
          <w:bCs/>
          <w:sz w:val="36"/>
          <w:szCs w:val="36"/>
          <w:lang w:val="en-US"/>
        </w:rPr>
      </w:pPr>
    </w:p>
    <w:p w14:paraId="16416CD9" w14:textId="77777777" w:rsidR="00541E80" w:rsidRDefault="00541E80" w:rsidP="003B335A">
      <w:pPr>
        <w:rPr>
          <w:rFonts w:ascii="Times New Roman" w:hAnsi="Times New Roman" w:cs="Times New Roman"/>
          <w:b/>
          <w:bCs/>
          <w:sz w:val="36"/>
          <w:szCs w:val="36"/>
          <w:lang w:val="en-US"/>
        </w:rPr>
      </w:pPr>
    </w:p>
    <w:p w14:paraId="0F1D1C44" w14:textId="77777777" w:rsidR="00541E80" w:rsidRDefault="00541E80" w:rsidP="003B335A">
      <w:pPr>
        <w:rPr>
          <w:rFonts w:ascii="Times New Roman" w:hAnsi="Times New Roman" w:cs="Times New Roman"/>
          <w:b/>
          <w:bCs/>
          <w:sz w:val="36"/>
          <w:szCs w:val="36"/>
          <w:lang w:val="en-US"/>
        </w:rPr>
      </w:pPr>
    </w:p>
    <w:p w14:paraId="450FD731" w14:textId="449C3021" w:rsidR="00620C9C" w:rsidRDefault="00541E80" w:rsidP="003B335A">
      <w:pPr>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541E80">
        <w:rPr>
          <w:rFonts w:ascii="Times New Roman" w:hAnsi="Times New Roman" w:cs="Times New Roman"/>
          <w:sz w:val="36"/>
          <w:szCs w:val="36"/>
          <w:lang w:val="en-US"/>
        </w:rPr>
        <w:t xml:space="preserve">35                                              </w:t>
      </w:r>
    </w:p>
    <w:p w14:paraId="1B5B1E12" w14:textId="01741165" w:rsidR="00302ADE" w:rsidRDefault="00620C9C" w:rsidP="003B335A">
      <w:pPr>
        <w:rPr>
          <w:rFonts w:ascii="Times New Roman" w:hAnsi="Times New Roman" w:cs="Times New Roman"/>
          <w:sz w:val="36"/>
          <w:szCs w:val="36"/>
          <w:lang w:val="en-US"/>
        </w:rPr>
      </w:pPr>
      <w:r w:rsidRPr="00620C9C">
        <w:rPr>
          <w:rFonts w:ascii="Times New Roman" w:hAnsi="Times New Roman" w:cs="Times New Roman"/>
          <w:noProof/>
          <w:sz w:val="36"/>
          <w:szCs w:val="36"/>
        </w:rPr>
        <w:lastRenderedPageBreak/>
        <w:drawing>
          <wp:inline distT="0" distB="0" distL="0" distR="0" wp14:anchorId="42F63866" wp14:editId="3727D705">
            <wp:extent cx="6777789" cy="4561067"/>
            <wp:effectExtent l="0" t="0" r="4445" b="0"/>
            <wp:docPr id="665175445" name="Содержимое 3" descr="Результат пошуку зображень за запитом &quot;photo - bronchial tree&quot;"/>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Содержимое 3" descr="Результат пошуку зображень за запитом &quot;photo - bronchial tree&quot;"/>
                    <pic:cNvPicPr>
                      <a:picLocks noGrp="1"/>
                    </pic:cNvPicPr>
                  </pic:nvPicPr>
                  <pic:blipFill>
                    <a:blip r:embed="rId25" cstate="print"/>
                    <a:srcRect/>
                    <a:stretch>
                      <a:fillRect/>
                    </a:stretch>
                  </pic:blipFill>
                  <pic:spPr bwMode="auto">
                    <a:xfrm>
                      <a:off x="0" y="0"/>
                      <a:ext cx="6839638" cy="4602688"/>
                    </a:xfrm>
                    <a:prstGeom prst="rect">
                      <a:avLst/>
                    </a:prstGeom>
                    <a:noFill/>
                    <a:ln w="9525">
                      <a:noFill/>
                      <a:miter lim="800000"/>
                      <a:headEnd/>
                      <a:tailEnd/>
                    </a:ln>
                  </pic:spPr>
                </pic:pic>
              </a:graphicData>
            </a:graphic>
          </wp:inline>
        </w:drawing>
      </w:r>
      <w:r w:rsidR="00302ADE">
        <w:rPr>
          <w:rFonts w:ascii="Times New Roman" w:hAnsi="Times New Roman" w:cs="Times New Roman"/>
          <w:sz w:val="36"/>
          <w:szCs w:val="36"/>
          <w:lang w:val="en-US"/>
        </w:rPr>
        <w:t xml:space="preserve">                             </w:t>
      </w:r>
    </w:p>
    <w:p w14:paraId="2BC8EFAB" w14:textId="148BF208" w:rsidR="00CB2E12" w:rsidRPr="00D72A80" w:rsidRDefault="00620C9C" w:rsidP="00D72A80">
      <w:pPr>
        <w:ind w:left="2410" w:hanging="241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00302ADE">
        <w:rPr>
          <w:rFonts w:ascii="Times New Roman" w:hAnsi="Times New Roman" w:cs="Times New Roman"/>
          <w:sz w:val="36"/>
          <w:szCs w:val="36"/>
          <w:lang w:val="en-US"/>
        </w:rPr>
        <w:t xml:space="preserve"> </w:t>
      </w:r>
      <w:r w:rsidR="007A456D">
        <w:rPr>
          <w:rFonts w:ascii="Times New Roman" w:hAnsi="Times New Roman" w:cs="Times New Roman"/>
          <w:sz w:val="36"/>
          <w:szCs w:val="36"/>
          <w:lang w:val="en-US"/>
        </w:rPr>
        <w:t>Pic.18.</w:t>
      </w:r>
      <w:r w:rsidR="00302ADE">
        <w:rPr>
          <w:rFonts w:ascii="Times New Roman" w:hAnsi="Times New Roman" w:cs="Times New Roman"/>
          <w:sz w:val="36"/>
          <w:szCs w:val="36"/>
          <w:lang w:val="en-US"/>
        </w:rPr>
        <w:t xml:space="preserve"> </w:t>
      </w:r>
      <w:r w:rsidR="00D72A80" w:rsidRPr="00D72A80">
        <w:rPr>
          <w:rFonts w:ascii="Times New Roman" w:hAnsi="Times New Roman" w:cs="Times New Roman"/>
          <w:b/>
          <w:bCs/>
          <w:sz w:val="36"/>
          <w:szCs w:val="36"/>
          <w:lang w:val="en-US"/>
        </w:rPr>
        <w:t xml:space="preserve">Trachea and bronchi (primary, </w:t>
      </w:r>
      <w:proofErr w:type="gramStart"/>
      <w:r w:rsidR="00D72A80" w:rsidRPr="00D72A80">
        <w:rPr>
          <w:rFonts w:ascii="Times New Roman" w:hAnsi="Times New Roman" w:cs="Times New Roman"/>
          <w:b/>
          <w:bCs/>
          <w:sz w:val="36"/>
          <w:szCs w:val="36"/>
          <w:lang w:val="en-US"/>
        </w:rPr>
        <w:t>secondary,  tertiary</w:t>
      </w:r>
      <w:proofErr w:type="gramEnd"/>
      <w:r w:rsidR="00D72A80" w:rsidRPr="00D72A80">
        <w:rPr>
          <w:rFonts w:ascii="Times New Roman" w:hAnsi="Times New Roman" w:cs="Times New Roman"/>
          <w:b/>
          <w:bCs/>
          <w:sz w:val="36"/>
          <w:szCs w:val="36"/>
          <w:lang w:val="en-US"/>
        </w:rPr>
        <w:t>)</w:t>
      </w:r>
      <w:r w:rsidR="00302ADE" w:rsidRPr="00D72A80">
        <w:rPr>
          <w:rFonts w:ascii="Times New Roman" w:hAnsi="Times New Roman" w:cs="Times New Roman"/>
          <w:b/>
          <w:bCs/>
          <w:sz w:val="36"/>
          <w:szCs w:val="36"/>
          <w:lang w:val="en-US"/>
        </w:rPr>
        <w:t xml:space="preserve">    </w:t>
      </w:r>
      <w:r w:rsidR="007A456D" w:rsidRPr="00D72A80">
        <w:rPr>
          <w:rFonts w:ascii="Times New Roman" w:hAnsi="Times New Roman" w:cs="Times New Roman"/>
          <w:b/>
          <w:bCs/>
          <w:sz w:val="36"/>
          <w:szCs w:val="36"/>
          <w:lang w:val="en-US"/>
        </w:rPr>
        <w:t xml:space="preserve"> </w:t>
      </w:r>
      <w:r w:rsidR="006D7358" w:rsidRPr="00D72A80">
        <w:rPr>
          <w:rFonts w:ascii="Times New Roman" w:hAnsi="Times New Roman" w:cs="Times New Roman"/>
          <w:b/>
          <w:bCs/>
          <w:sz w:val="36"/>
          <w:szCs w:val="36"/>
          <w:lang w:val="en-US"/>
        </w:rPr>
        <w:t xml:space="preserve">                                                         </w:t>
      </w:r>
      <w:r w:rsidR="007A456D" w:rsidRPr="00D72A80">
        <w:rPr>
          <w:rFonts w:ascii="Times New Roman" w:hAnsi="Times New Roman" w:cs="Times New Roman"/>
          <w:b/>
          <w:bCs/>
          <w:sz w:val="36"/>
          <w:szCs w:val="36"/>
          <w:lang w:val="en-US"/>
        </w:rPr>
        <w:t xml:space="preserve">                                                            </w:t>
      </w:r>
      <w:r w:rsidR="00302ADE" w:rsidRPr="00D72A80">
        <w:rPr>
          <w:rFonts w:ascii="Times New Roman" w:hAnsi="Times New Roman" w:cs="Times New Roman"/>
          <w:b/>
          <w:bCs/>
          <w:sz w:val="36"/>
          <w:szCs w:val="36"/>
          <w:lang w:val="en-US"/>
        </w:rPr>
        <w:t xml:space="preserve">                                                                </w:t>
      </w:r>
      <w:r w:rsidR="007A456D" w:rsidRPr="00D72A80">
        <w:rPr>
          <w:rFonts w:ascii="Times New Roman" w:hAnsi="Times New Roman" w:cs="Times New Roman"/>
          <w:b/>
          <w:bCs/>
          <w:sz w:val="36"/>
          <w:szCs w:val="36"/>
          <w:lang w:val="en-US"/>
        </w:rPr>
        <w:t xml:space="preserve">                          </w:t>
      </w:r>
    </w:p>
    <w:p w14:paraId="3B3FE1E6" w14:textId="4C0E6FE7" w:rsidR="00620C9C" w:rsidRPr="00CB2E12" w:rsidRDefault="00CB2E12" w:rsidP="003B335A">
      <w:pPr>
        <w:rPr>
          <w:rFonts w:ascii="Times New Roman" w:hAnsi="Times New Roman" w:cs="Times New Roman"/>
          <w:sz w:val="36"/>
          <w:szCs w:val="36"/>
          <w:lang w:val="en-US"/>
        </w:rPr>
      </w:pPr>
      <w:r>
        <w:rPr>
          <w:rFonts w:ascii="Times New Roman" w:hAnsi="Times New Roman" w:cs="Times New Roman"/>
          <w:sz w:val="36"/>
          <w:szCs w:val="36"/>
          <w:lang w:val="en-US"/>
        </w:rPr>
        <w:t xml:space="preserve">              Pic. 19</w:t>
      </w:r>
      <w:r w:rsidR="006D7358">
        <w:rPr>
          <w:rFonts w:ascii="Times New Roman" w:hAnsi="Times New Roman" w:cs="Times New Roman"/>
          <w:sz w:val="36"/>
          <w:szCs w:val="36"/>
          <w:lang w:val="en-US"/>
        </w:rPr>
        <w:t>.</w:t>
      </w:r>
      <w:r>
        <w:rPr>
          <w:rFonts w:ascii="Times New Roman" w:hAnsi="Times New Roman" w:cs="Times New Roman"/>
          <w:sz w:val="36"/>
          <w:szCs w:val="36"/>
          <w:lang w:val="en-US"/>
        </w:rPr>
        <w:t xml:space="preserve"> </w:t>
      </w:r>
      <w:r w:rsidR="00302ADE" w:rsidRPr="00620C9C">
        <w:rPr>
          <w:rFonts w:ascii="Times New Roman" w:hAnsi="Times New Roman" w:cs="Times New Roman"/>
          <w:sz w:val="36"/>
          <w:szCs w:val="36"/>
          <w:lang w:val="en-US"/>
        </w:rPr>
        <w:t>Scheme</w:t>
      </w:r>
      <w:r w:rsidR="00302ADE">
        <w:rPr>
          <w:rFonts w:ascii="Times New Roman" w:hAnsi="Times New Roman" w:cs="Times New Roman"/>
          <w:sz w:val="36"/>
          <w:szCs w:val="36"/>
          <w:lang w:val="en-US"/>
        </w:rPr>
        <w:t xml:space="preserve"> of b</w:t>
      </w:r>
      <w:r w:rsidR="00620C9C" w:rsidRPr="00620C9C">
        <w:rPr>
          <w:rFonts w:ascii="Times New Roman" w:hAnsi="Times New Roman" w:cs="Times New Roman"/>
          <w:sz w:val="36"/>
          <w:szCs w:val="36"/>
          <w:lang w:val="en-US"/>
        </w:rPr>
        <w:t xml:space="preserve">ronchial </w:t>
      </w:r>
      <w:r w:rsidR="00620C9C" w:rsidRPr="00302ADE">
        <w:rPr>
          <w:rFonts w:ascii="Times New Roman" w:hAnsi="Times New Roman" w:cs="Times New Roman"/>
          <w:b/>
          <w:bCs/>
          <w:i/>
          <w:iCs/>
          <w:sz w:val="36"/>
          <w:szCs w:val="36"/>
          <w:lang w:val="en-US"/>
        </w:rPr>
        <w:t>mucous membrane</w:t>
      </w:r>
      <w:bookmarkStart w:id="5" w:name="_Hlk218963013"/>
    </w:p>
    <w:bookmarkEnd w:id="5"/>
    <w:p w14:paraId="30C355A7" w14:textId="790D9BAD" w:rsidR="00620C9C" w:rsidRDefault="00620C9C" w:rsidP="003B335A">
      <w:pPr>
        <w:rPr>
          <w:rFonts w:ascii="Times New Roman" w:hAnsi="Times New Roman" w:cs="Times New Roman"/>
          <w:sz w:val="36"/>
          <w:szCs w:val="36"/>
          <w:lang w:val="en-US"/>
        </w:rPr>
      </w:pPr>
      <w:r w:rsidRPr="00620C9C">
        <w:rPr>
          <w:rFonts w:ascii="Times New Roman" w:hAnsi="Times New Roman" w:cs="Times New Roman"/>
          <w:noProof/>
          <w:sz w:val="36"/>
          <w:szCs w:val="36"/>
        </w:rPr>
        <w:drawing>
          <wp:inline distT="0" distB="0" distL="0" distR="0" wp14:anchorId="1A1A44F9" wp14:editId="20848875">
            <wp:extent cx="4392395" cy="3101009"/>
            <wp:effectExtent l="0" t="0" r="8255" b="4445"/>
            <wp:docPr id="1695641758" name="Содержимое 3" descr="Результат пошуку зображень за запитом &quot;photo - electron microscopy of bronchial mucus cilia&quot;"/>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Содержимое 3" descr="Результат пошуку зображень за запитом &quot;photo - electron microscopy of bronchial mucus cilia&quot;"/>
                    <pic:cNvPicPr>
                      <a:picLocks noGrp="1"/>
                    </pic:cNvPicPr>
                  </pic:nvPicPr>
                  <pic:blipFill>
                    <a:blip r:embed="rId26" cstate="print"/>
                    <a:srcRect/>
                    <a:stretch>
                      <a:fillRect/>
                    </a:stretch>
                  </pic:blipFill>
                  <pic:spPr bwMode="auto">
                    <a:xfrm>
                      <a:off x="0" y="0"/>
                      <a:ext cx="4437302" cy="3132713"/>
                    </a:xfrm>
                    <a:prstGeom prst="rect">
                      <a:avLst/>
                    </a:prstGeom>
                    <a:noFill/>
                    <a:ln w="9525">
                      <a:noFill/>
                      <a:miter lim="800000"/>
                      <a:headEnd/>
                      <a:tailEnd/>
                    </a:ln>
                  </pic:spPr>
                </pic:pic>
              </a:graphicData>
            </a:graphic>
          </wp:inline>
        </w:drawing>
      </w:r>
    </w:p>
    <w:p w14:paraId="4E77370A" w14:textId="2BFD576B" w:rsidR="00D72A80" w:rsidRDefault="00CB2E12" w:rsidP="003B335A">
      <w:pPr>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541E80">
        <w:rPr>
          <w:rFonts w:ascii="Times New Roman" w:hAnsi="Times New Roman" w:cs="Times New Roman"/>
          <w:sz w:val="36"/>
          <w:szCs w:val="36"/>
          <w:lang w:val="en-US"/>
        </w:rPr>
        <w:t xml:space="preserve">                                                                                                    36</w:t>
      </w:r>
    </w:p>
    <w:p w14:paraId="1D0124EE" w14:textId="1773BF1B" w:rsidR="00CB2E12" w:rsidRPr="00D72A80" w:rsidRDefault="00620C9C" w:rsidP="003B335A">
      <w:pPr>
        <w:rPr>
          <w:rFonts w:ascii="Times New Roman" w:hAnsi="Times New Roman" w:cs="Times New Roman"/>
          <w:sz w:val="36"/>
          <w:szCs w:val="36"/>
          <w:lang w:val="en-US"/>
        </w:rPr>
      </w:pPr>
      <w:r w:rsidRPr="00620C9C">
        <w:rPr>
          <w:rFonts w:ascii="Times New Roman" w:hAnsi="Times New Roman" w:cs="Times New Roman"/>
          <w:sz w:val="36"/>
          <w:szCs w:val="36"/>
          <w:lang w:val="en-US"/>
        </w:rPr>
        <w:lastRenderedPageBreak/>
        <w:t xml:space="preserve">If </w:t>
      </w:r>
      <w:r w:rsidRPr="00620C9C">
        <w:rPr>
          <w:rFonts w:ascii="Times New Roman" w:hAnsi="Times New Roman" w:cs="Times New Roman"/>
          <w:b/>
          <w:bCs/>
          <w:i/>
          <w:iCs/>
          <w:sz w:val="36"/>
          <w:szCs w:val="36"/>
          <w:lang w:val="en-US"/>
        </w:rPr>
        <w:t xml:space="preserve">mucociliary apparatus </w:t>
      </w:r>
      <w:r w:rsidRPr="00620C9C">
        <w:rPr>
          <w:rFonts w:ascii="Times New Roman" w:hAnsi="Times New Roman" w:cs="Times New Roman"/>
          <w:sz w:val="36"/>
          <w:szCs w:val="36"/>
          <w:lang w:val="en-US"/>
        </w:rPr>
        <w:t xml:space="preserve">is healthy– the </w:t>
      </w:r>
      <w:r w:rsidRPr="00620C9C">
        <w:rPr>
          <w:rFonts w:ascii="Times New Roman" w:hAnsi="Times New Roman" w:cs="Times New Roman"/>
          <w:b/>
          <w:bCs/>
          <w:i/>
          <w:iCs/>
          <w:sz w:val="36"/>
          <w:szCs w:val="36"/>
          <w:lang w:val="en-US"/>
        </w:rPr>
        <w:t xml:space="preserve">goblet cells </w:t>
      </w:r>
      <w:r w:rsidRPr="00620C9C">
        <w:rPr>
          <w:rFonts w:ascii="Times New Roman" w:hAnsi="Times New Roman" w:cs="Times New Roman"/>
          <w:sz w:val="36"/>
          <w:szCs w:val="36"/>
          <w:lang w:val="en-US"/>
        </w:rPr>
        <w:t xml:space="preserve">produce appr. </w:t>
      </w:r>
      <w:r w:rsidRPr="00620C9C">
        <w:rPr>
          <w:rFonts w:ascii="Times New Roman" w:hAnsi="Times New Roman" w:cs="Times New Roman"/>
          <w:b/>
          <w:bCs/>
          <w:sz w:val="36"/>
          <w:szCs w:val="36"/>
          <w:lang w:val="en-US"/>
        </w:rPr>
        <w:t>200ml</w:t>
      </w:r>
      <w:r w:rsidRPr="00620C9C">
        <w:rPr>
          <w:rFonts w:ascii="Times New Roman" w:hAnsi="Times New Roman" w:cs="Times New Roman"/>
          <w:sz w:val="36"/>
          <w:szCs w:val="36"/>
          <w:lang w:val="en-US"/>
        </w:rPr>
        <w:t xml:space="preserve"> of mucus (protective moisture) per day</w:t>
      </w:r>
    </w:p>
    <w:p w14:paraId="237710F2" w14:textId="77777777" w:rsidR="00CB2E12" w:rsidRDefault="00CB2E12" w:rsidP="003B335A">
      <w:pPr>
        <w:rPr>
          <w:rFonts w:ascii="Times New Roman" w:hAnsi="Times New Roman" w:cs="Times New Roman"/>
          <w:b/>
          <w:bCs/>
          <w:sz w:val="36"/>
          <w:szCs w:val="36"/>
          <w:lang w:val="en-US"/>
        </w:rPr>
      </w:pPr>
    </w:p>
    <w:p w14:paraId="7510DCFD" w14:textId="77777777" w:rsidR="00CB2E12" w:rsidRDefault="00CB2E12" w:rsidP="003B335A">
      <w:pPr>
        <w:rPr>
          <w:rFonts w:ascii="Times New Roman" w:hAnsi="Times New Roman" w:cs="Times New Roman"/>
          <w:b/>
          <w:bCs/>
          <w:sz w:val="36"/>
          <w:szCs w:val="36"/>
          <w:lang w:val="en-US"/>
        </w:rPr>
      </w:pPr>
    </w:p>
    <w:p w14:paraId="18EC610B" w14:textId="3955F0E8" w:rsidR="000A728A" w:rsidRPr="00CB2E12" w:rsidRDefault="00CB2E12" w:rsidP="003B335A">
      <w:pPr>
        <w:rPr>
          <w:rFonts w:ascii="Times New Roman" w:hAnsi="Times New Roman" w:cs="Times New Roman"/>
          <w:b/>
          <w:bCs/>
          <w:i/>
          <w:iCs/>
          <w:sz w:val="36"/>
          <w:szCs w:val="36"/>
          <w:u w:val="single"/>
          <w:lang w:val="en-US"/>
        </w:rPr>
      </w:pPr>
      <w:r w:rsidRPr="00CB2E12">
        <w:rPr>
          <w:rFonts w:ascii="Times New Roman" w:hAnsi="Times New Roman" w:cs="Times New Roman"/>
          <w:sz w:val="36"/>
          <w:szCs w:val="36"/>
          <w:lang w:val="en-US"/>
        </w:rPr>
        <w:t>Pic.  2</w:t>
      </w:r>
      <w:r w:rsidR="006D7358">
        <w:rPr>
          <w:rFonts w:ascii="Times New Roman" w:hAnsi="Times New Roman" w:cs="Times New Roman"/>
          <w:sz w:val="36"/>
          <w:szCs w:val="36"/>
          <w:lang w:val="en-US"/>
        </w:rPr>
        <w:t>0.</w:t>
      </w:r>
      <w:r>
        <w:rPr>
          <w:rFonts w:ascii="Times New Roman" w:hAnsi="Times New Roman" w:cs="Times New Roman"/>
          <w:b/>
          <w:bCs/>
          <w:sz w:val="36"/>
          <w:szCs w:val="36"/>
          <w:lang w:val="en-US"/>
        </w:rPr>
        <w:t xml:space="preserve"> </w:t>
      </w:r>
      <w:r w:rsidR="000A728A">
        <w:rPr>
          <w:rFonts w:ascii="Times New Roman" w:hAnsi="Times New Roman" w:cs="Times New Roman"/>
          <w:b/>
          <w:bCs/>
          <w:sz w:val="36"/>
          <w:szCs w:val="36"/>
          <w:lang w:val="en-US"/>
        </w:rPr>
        <w:t>C</w:t>
      </w:r>
      <w:r w:rsidR="000A728A" w:rsidRPr="000A728A">
        <w:rPr>
          <w:rFonts w:ascii="Times New Roman" w:hAnsi="Times New Roman" w:cs="Times New Roman"/>
          <w:b/>
          <w:bCs/>
          <w:sz w:val="36"/>
          <w:szCs w:val="36"/>
          <w:lang w:val="en-US"/>
        </w:rPr>
        <w:t xml:space="preserve">ut of </w:t>
      </w:r>
      <w:r w:rsidR="000A728A">
        <w:rPr>
          <w:rFonts w:ascii="Times New Roman" w:hAnsi="Times New Roman" w:cs="Times New Roman"/>
          <w:b/>
          <w:bCs/>
          <w:sz w:val="36"/>
          <w:szCs w:val="36"/>
          <w:lang w:val="en-US"/>
        </w:rPr>
        <w:t xml:space="preserve">healthy </w:t>
      </w:r>
      <w:r w:rsidR="000A728A" w:rsidRPr="000A728A">
        <w:rPr>
          <w:rFonts w:ascii="Times New Roman" w:hAnsi="Times New Roman" w:cs="Times New Roman"/>
          <w:b/>
          <w:bCs/>
          <w:i/>
          <w:iCs/>
          <w:sz w:val="36"/>
          <w:szCs w:val="36"/>
          <w:u w:val="single"/>
          <w:lang w:val="en-US"/>
        </w:rPr>
        <w:t>bronchial wal</w:t>
      </w:r>
      <w:r w:rsidR="007A456D">
        <w:rPr>
          <w:rFonts w:ascii="Times New Roman" w:hAnsi="Times New Roman" w:cs="Times New Roman"/>
          <w:b/>
          <w:bCs/>
          <w:i/>
          <w:iCs/>
          <w:sz w:val="36"/>
          <w:szCs w:val="36"/>
          <w:u w:val="single"/>
          <w:lang w:val="en-US"/>
        </w:rPr>
        <w:t>l</w:t>
      </w:r>
      <w:r w:rsidR="00D72A80">
        <w:rPr>
          <w:rFonts w:ascii="Times New Roman" w:hAnsi="Times New Roman" w:cs="Times New Roman"/>
          <w:b/>
          <w:bCs/>
          <w:i/>
          <w:iCs/>
          <w:sz w:val="36"/>
          <w:szCs w:val="36"/>
          <w:u w:val="single"/>
          <w:lang w:val="en-US"/>
        </w:rPr>
        <w:t>.</w:t>
      </w:r>
      <w:r w:rsidR="000A728A" w:rsidRPr="000A728A">
        <w:rPr>
          <w:rFonts w:ascii="Times New Roman" w:hAnsi="Times New Roman" w:cs="Times New Roman"/>
          <w:noProof/>
          <w:sz w:val="36"/>
          <w:szCs w:val="36"/>
        </w:rPr>
        <w:drawing>
          <wp:inline distT="0" distB="0" distL="0" distR="0" wp14:anchorId="056D00E0" wp14:editId="0B494862">
            <wp:extent cx="4061862" cy="3464560"/>
            <wp:effectExtent l="0" t="0" r="0" b="2540"/>
            <wp:docPr id="1887515189" name="Содержимое 3" descr="Результат пошуку зображень за запитом &quot;photo - bronchial tree&quot;"/>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Содержимое 3" descr="Результат пошуку зображень за запитом &quot;photo - bronchial tree&quot;"/>
                    <pic:cNvPicPr>
                      <a:picLocks noGrp="1"/>
                    </pic:cNvPicPr>
                  </pic:nvPicPr>
                  <pic:blipFill>
                    <a:blip r:embed="rId27" cstate="print"/>
                    <a:srcRect/>
                    <a:stretch>
                      <a:fillRect/>
                    </a:stretch>
                  </pic:blipFill>
                  <pic:spPr bwMode="auto">
                    <a:xfrm>
                      <a:off x="0" y="0"/>
                      <a:ext cx="4078343" cy="3478617"/>
                    </a:xfrm>
                    <a:prstGeom prst="rect">
                      <a:avLst/>
                    </a:prstGeom>
                    <a:noFill/>
                    <a:ln w="9525">
                      <a:noFill/>
                      <a:miter lim="800000"/>
                      <a:headEnd/>
                      <a:tailEnd/>
                    </a:ln>
                  </pic:spPr>
                </pic:pic>
              </a:graphicData>
            </a:graphic>
          </wp:inline>
        </w:drawing>
      </w:r>
      <w:r w:rsidR="00302ADE" w:rsidRPr="00302ADE">
        <w:rPr>
          <w:rFonts w:ascii="Times New Roman" w:hAnsi="Times New Roman" w:cs="Times New Roman"/>
          <w:sz w:val="36"/>
          <w:szCs w:val="36"/>
          <w:lang w:val="en-US"/>
        </w:rPr>
        <w:t xml:space="preserve">                             </w:t>
      </w:r>
      <w:r w:rsidR="00302ADE">
        <w:rPr>
          <w:rFonts w:ascii="Times New Roman" w:hAnsi="Times New Roman" w:cs="Times New Roman"/>
          <w:b/>
          <w:bCs/>
          <w:i/>
          <w:iCs/>
          <w:sz w:val="36"/>
          <w:szCs w:val="36"/>
          <w:u w:val="single"/>
          <w:lang w:val="en-US"/>
        </w:rPr>
        <w:t xml:space="preserve">                            </w:t>
      </w:r>
    </w:p>
    <w:p w14:paraId="42350107" w14:textId="77777777" w:rsidR="00D72A80" w:rsidRDefault="00CB2E12" w:rsidP="003B335A">
      <w:pPr>
        <w:rPr>
          <w:rFonts w:ascii="Times New Roman" w:hAnsi="Times New Roman" w:cs="Times New Roman"/>
          <w:b/>
          <w:bCs/>
          <w:i/>
          <w:iCs/>
          <w:sz w:val="36"/>
          <w:szCs w:val="36"/>
          <w:lang w:val="en-US"/>
        </w:rPr>
      </w:pPr>
      <w:r w:rsidRPr="00CB2E12">
        <w:rPr>
          <w:rFonts w:ascii="Times New Roman" w:hAnsi="Times New Roman" w:cs="Times New Roman"/>
          <w:b/>
          <w:bCs/>
          <w:i/>
          <w:iCs/>
          <w:sz w:val="36"/>
          <w:szCs w:val="36"/>
          <w:lang w:val="en-US"/>
        </w:rPr>
        <w:t xml:space="preserve">                                       </w:t>
      </w:r>
    </w:p>
    <w:p w14:paraId="5D02A8A0" w14:textId="77777777" w:rsidR="00D72A80" w:rsidRDefault="00D72A80" w:rsidP="003B335A">
      <w:pPr>
        <w:rPr>
          <w:rFonts w:ascii="Times New Roman" w:hAnsi="Times New Roman" w:cs="Times New Roman"/>
          <w:b/>
          <w:bCs/>
          <w:i/>
          <w:iCs/>
          <w:sz w:val="36"/>
          <w:szCs w:val="36"/>
          <w:lang w:val="en-US"/>
        </w:rPr>
      </w:pPr>
    </w:p>
    <w:p w14:paraId="43F4050D" w14:textId="77777777" w:rsidR="00D72A80" w:rsidRDefault="00D72A80" w:rsidP="003B335A">
      <w:pPr>
        <w:rPr>
          <w:rFonts w:ascii="Times New Roman" w:hAnsi="Times New Roman" w:cs="Times New Roman"/>
          <w:b/>
          <w:bCs/>
          <w:i/>
          <w:iCs/>
          <w:sz w:val="36"/>
          <w:szCs w:val="36"/>
          <w:lang w:val="en-US"/>
        </w:rPr>
      </w:pPr>
    </w:p>
    <w:p w14:paraId="58B29600" w14:textId="35BA4924" w:rsidR="000A728A" w:rsidRPr="007A456D" w:rsidRDefault="00D72A80" w:rsidP="003B335A">
      <w:pPr>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00CB2E12" w:rsidRPr="00CB2E12">
        <w:rPr>
          <w:rFonts w:ascii="Times New Roman" w:hAnsi="Times New Roman" w:cs="Times New Roman"/>
          <w:b/>
          <w:bCs/>
          <w:i/>
          <w:iCs/>
          <w:sz w:val="36"/>
          <w:szCs w:val="36"/>
          <w:lang w:val="en-US"/>
        </w:rPr>
        <w:t xml:space="preserve"> </w:t>
      </w:r>
      <w:r w:rsidR="000A728A" w:rsidRPr="000A728A">
        <w:rPr>
          <w:rFonts w:ascii="Times New Roman" w:hAnsi="Times New Roman" w:cs="Times New Roman"/>
          <w:b/>
          <w:bCs/>
          <w:sz w:val="36"/>
          <w:szCs w:val="36"/>
          <w:lang w:val="en-US"/>
        </w:rPr>
        <w:t>Bronchitis</w:t>
      </w:r>
    </w:p>
    <w:p w14:paraId="770E7160" w14:textId="35066777" w:rsidR="000A728A" w:rsidRPr="000A728A" w:rsidRDefault="000A728A">
      <w:pPr>
        <w:numPr>
          <w:ilvl w:val="0"/>
          <w:numId w:val="52"/>
        </w:numPr>
        <w:rPr>
          <w:rFonts w:ascii="Times New Roman" w:hAnsi="Times New Roman" w:cs="Times New Roman"/>
          <w:b/>
          <w:bCs/>
          <w:sz w:val="36"/>
          <w:szCs w:val="36"/>
        </w:rPr>
      </w:pPr>
      <w:r w:rsidRPr="000A728A">
        <w:rPr>
          <w:rFonts w:ascii="Times New Roman" w:hAnsi="Times New Roman" w:cs="Times New Roman"/>
          <w:b/>
          <w:bCs/>
          <w:sz w:val="36"/>
          <w:szCs w:val="36"/>
          <w:lang w:val="en-US"/>
        </w:rPr>
        <w:t xml:space="preserve">inflammation develops on the </w:t>
      </w:r>
      <w:r w:rsidRPr="000A728A">
        <w:rPr>
          <w:rFonts w:ascii="Times New Roman" w:hAnsi="Times New Roman" w:cs="Times New Roman"/>
          <w:b/>
          <w:bCs/>
          <w:i/>
          <w:iCs/>
          <w:sz w:val="36"/>
          <w:szCs w:val="36"/>
          <w:lang w:val="en-US"/>
        </w:rPr>
        <w:t>internal</w:t>
      </w:r>
      <w:r>
        <w:rPr>
          <w:rFonts w:ascii="Times New Roman" w:hAnsi="Times New Roman" w:cs="Times New Roman"/>
          <w:b/>
          <w:bCs/>
          <w:i/>
          <w:iCs/>
          <w:sz w:val="36"/>
          <w:szCs w:val="36"/>
          <w:lang w:val="en-US"/>
        </w:rPr>
        <w:t xml:space="preserve"> mucous</w:t>
      </w:r>
      <w:r w:rsidRPr="000A728A">
        <w:rPr>
          <w:rFonts w:ascii="Times New Roman" w:hAnsi="Times New Roman" w:cs="Times New Roman"/>
          <w:b/>
          <w:bCs/>
          <w:i/>
          <w:iCs/>
          <w:sz w:val="36"/>
          <w:szCs w:val="36"/>
          <w:lang w:val="en-US"/>
        </w:rPr>
        <w:t xml:space="preserve"> membrane </w:t>
      </w:r>
      <w:r w:rsidRPr="000A728A">
        <w:rPr>
          <w:rFonts w:ascii="Times New Roman" w:hAnsi="Times New Roman" w:cs="Times New Roman"/>
          <w:b/>
          <w:bCs/>
          <w:sz w:val="36"/>
          <w:szCs w:val="36"/>
          <w:lang w:val="en-US"/>
        </w:rPr>
        <w:t>of bronchi in both lungs</w:t>
      </w:r>
    </w:p>
    <w:p w14:paraId="375B008F" w14:textId="285AA345" w:rsidR="000A728A" w:rsidRDefault="00CB2E12" w:rsidP="000A728A">
      <w:pPr>
        <w:ind w:left="720"/>
        <w:rPr>
          <w:rFonts w:ascii="Times New Roman" w:hAnsi="Times New Roman" w:cs="Times New Roman"/>
          <w:b/>
          <w:bCs/>
          <w:sz w:val="36"/>
          <w:szCs w:val="36"/>
          <w:lang w:val="en-US"/>
        </w:rPr>
      </w:pPr>
      <w:r w:rsidRPr="00541E80">
        <w:rPr>
          <w:rFonts w:ascii="Times New Roman" w:hAnsi="Times New Roman" w:cs="Times New Roman"/>
          <w:sz w:val="36"/>
          <w:szCs w:val="36"/>
          <w:lang w:val="en-US"/>
        </w:rPr>
        <w:t>Pic.</w:t>
      </w:r>
      <w:r w:rsidR="007A456D" w:rsidRPr="00541E80">
        <w:rPr>
          <w:rFonts w:ascii="Times New Roman" w:hAnsi="Times New Roman" w:cs="Times New Roman"/>
          <w:sz w:val="36"/>
          <w:szCs w:val="36"/>
          <w:lang w:val="en-US"/>
        </w:rPr>
        <w:t xml:space="preserve"> 2</w:t>
      </w:r>
      <w:r w:rsidR="006D7358" w:rsidRPr="00541E80">
        <w:rPr>
          <w:rFonts w:ascii="Times New Roman" w:hAnsi="Times New Roman" w:cs="Times New Roman"/>
          <w:sz w:val="36"/>
          <w:szCs w:val="36"/>
          <w:lang w:val="en-US"/>
        </w:rPr>
        <w:t>1</w:t>
      </w:r>
      <w:r w:rsidR="007A456D" w:rsidRPr="00541E80">
        <w:rPr>
          <w:rFonts w:ascii="Times New Roman" w:hAnsi="Times New Roman" w:cs="Times New Roman"/>
          <w:sz w:val="36"/>
          <w:szCs w:val="36"/>
          <w:lang w:val="en-US"/>
        </w:rPr>
        <w:t>.</w:t>
      </w:r>
      <w:r>
        <w:rPr>
          <w:rFonts w:ascii="Times New Roman" w:hAnsi="Times New Roman" w:cs="Times New Roman"/>
          <w:b/>
          <w:bCs/>
          <w:sz w:val="36"/>
          <w:szCs w:val="36"/>
          <w:lang w:val="en-US"/>
        </w:rPr>
        <w:t xml:space="preserve"> </w:t>
      </w:r>
      <w:r w:rsidR="000A728A" w:rsidRPr="000A728A">
        <w:rPr>
          <w:rFonts w:ascii="Times New Roman" w:hAnsi="Times New Roman" w:cs="Times New Roman"/>
          <w:b/>
          <w:bCs/>
          <w:sz w:val="36"/>
          <w:szCs w:val="36"/>
          <w:lang w:val="en-US"/>
        </w:rPr>
        <w:t xml:space="preserve">Electron microscopy of bronchial </w:t>
      </w:r>
      <w:r w:rsidR="000A728A" w:rsidRPr="000A728A">
        <w:rPr>
          <w:rFonts w:ascii="Times New Roman" w:hAnsi="Times New Roman" w:cs="Times New Roman"/>
          <w:b/>
          <w:bCs/>
          <w:i/>
          <w:iCs/>
          <w:sz w:val="36"/>
          <w:szCs w:val="36"/>
          <w:lang w:val="en-US"/>
        </w:rPr>
        <w:t>mucous membrane (it covers internal wall of bronchial lumen)</w:t>
      </w:r>
      <w:r w:rsidR="000A728A" w:rsidRPr="000A728A">
        <w:rPr>
          <w:rFonts w:ascii="Times New Roman" w:hAnsi="Times New Roman" w:cs="Times New Roman"/>
          <w:b/>
          <w:bCs/>
          <w:sz w:val="36"/>
          <w:szCs w:val="36"/>
          <w:lang w:val="en-US"/>
        </w:rPr>
        <w:t>– ciliated epithelium</w:t>
      </w:r>
    </w:p>
    <w:p w14:paraId="38767663" w14:textId="77777777" w:rsidR="00541E80" w:rsidRDefault="00541E80" w:rsidP="000A728A">
      <w:pPr>
        <w:ind w:left="720"/>
        <w:rPr>
          <w:rFonts w:ascii="Times New Roman" w:hAnsi="Times New Roman" w:cs="Times New Roman"/>
          <w:b/>
          <w:bCs/>
          <w:sz w:val="36"/>
          <w:szCs w:val="36"/>
          <w:lang w:val="en-US"/>
        </w:rPr>
      </w:pPr>
    </w:p>
    <w:p w14:paraId="63EA8E4A" w14:textId="77777777" w:rsidR="00541E80" w:rsidRDefault="00541E80" w:rsidP="000A728A">
      <w:pPr>
        <w:ind w:left="720"/>
        <w:rPr>
          <w:rFonts w:ascii="Times New Roman" w:hAnsi="Times New Roman" w:cs="Times New Roman"/>
          <w:b/>
          <w:bCs/>
          <w:sz w:val="36"/>
          <w:szCs w:val="36"/>
          <w:lang w:val="en-US"/>
        </w:rPr>
      </w:pPr>
    </w:p>
    <w:p w14:paraId="16035920" w14:textId="66FEBEED" w:rsidR="00541E80" w:rsidRPr="00541E80" w:rsidRDefault="00541E80" w:rsidP="000A728A">
      <w:pPr>
        <w:ind w:left="720"/>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541E80">
        <w:rPr>
          <w:rFonts w:ascii="Times New Roman" w:hAnsi="Times New Roman" w:cs="Times New Roman"/>
          <w:sz w:val="36"/>
          <w:szCs w:val="36"/>
          <w:lang w:val="en-US"/>
        </w:rPr>
        <w:t>37</w:t>
      </w:r>
    </w:p>
    <w:p w14:paraId="5D1BD2CA" w14:textId="401906D1" w:rsidR="000A728A" w:rsidRPr="000A728A" w:rsidRDefault="000A728A" w:rsidP="000A728A">
      <w:pPr>
        <w:ind w:left="720"/>
        <w:rPr>
          <w:rFonts w:ascii="Times New Roman" w:hAnsi="Times New Roman" w:cs="Times New Roman"/>
          <w:b/>
          <w:bCs/>
          <w:sz w:val="36"/>
          <w:szCs w:val="36"/>
        </w:rPr>
      </w:pPr>
      <w:r w:rsidRPr="000A728A">
        <w:rPr>
          <w:rFonts w:ascii="Times New Roman" w:hAnsi="Times New Roman" w:cs="Times New Roman"/>
          <w:b/>
          <w:bCs/>
          <w:noProof/>
          <w:sz w:val="36"/>
          <w:szCs w:val="36"/>
        </w:rPr>
        <w:lastRenderedPageBreak/>
        <w:drawing>
          <wp:inline distT="0" distB="0" distL="0" distR="0" wp14:anchorId="1B27592B" wp14:editId="4C0335C2">
            <wp:extent cx="4139565" cy="3352800"/>
            <wp:effectExtent l="0" t="0" r="0" b="0"/>
            <wp:docPr id="1386121425" name="Содержимое 3" descr="Результат пошуку зображень за запитом &quot;photo - electron microscopy of bronchial mucus cilia&quot;"/>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Содержимое 3" descr="Результат пошуку зображень за запитом &quot;photo - electron microscopy of bronchial mucus cilia&quot;"/>
                    <pic:cNvPicPr>
                      <a:picLocks noGrp="1"/>
                    </pic:cNvPicPr>
                  </pic:nvPicPr>
                  <pic:blipFill>
                    <a:blip r:embed="rId28" cstate="print"/>
                    <a:srcRect/>
                    <a:stretch>
                      <a:fillRect/>
                    </a:stretch>
                  </pic:blipFill>
                  <pic:spPr bwMode="auto">
                    <a:xfrm>
                      <a:off x="0" y="0"/>
                      <a:ext cx="4148504" cy="3360040"/>
                    </a:xfrm>
                    <a:prstGeom prst="rect">
                      <a:avLst/>
                    </a:prstGeom>
                    <a:noFill/>
                    <a:ln w="9525">
                      <a:noFill/>
                      <a:miter lim="800000"/>
                      <a:headEnd/>
                      <a:tailEnd/>
                    </a:ln>
                  </pic:spPr>
                </pic:pic>
              </a:graphicData>
            </a:graphic>
          </wp:inline>
        </w:drawing>
      </w:r>
    </w:p>
    <w:p w14:paraId="726C2C95" w14:textId="77777777" w:rsidR="000A728A" w:rsidRPr="000A728A" w:rsidRDefault="000A728A" w:rsidP="003B335A">
      <w:pPr>
        <w:rPr>
          <w:rFonts w:ascii="Times New Roman" w:hAnsi="Times New Roman" w:cs="Times New Roman"/>
          <w:b/>
          <w:bCs/>
          <w:sz w:val="36"/>
          <w:szCs w:val="36"/>
          <w:lang w:val="en-US"/>
        </w:rPr>
      </w:pPr>
    </w:p>
    <w:p w14:paraId="3ABA6938" w14:textId="178DFFDD" w:rsidR="000A728A" w:rsidRDefault="00CB2E12" w:rsidP="00255722">
      <w:pPr>
        <w:ind w:left="2835" w:hanging="2835"/>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E569E7">
        <w:rPr>
          <w:rFonts w:ascii="Times New Roman" w:hAnsi="Times New Roman" w:cs="Times New Roman"/>
          <w:sz w:val="36"/>
          <w:szCs w:val="36"/>
          <w:lang w:val="en-US"/>
        </w:rPr>
        <w:t xml:space="preserve">Pic. </w:t>
      </w:r>
      <w:r w:rsidR="007A456D" w:rsidRPr="00E569E7">
        <w:rPr>
          <w:rFonts w:ascii="Times New Roman" w:hAnsi="Times New Roman" w:cs="Times New Roman"/>
          <w:sz w:val="36"/>
          <w:szCs w:val="36"/>
          <w:lang w:val="en-US"/>
        </w:rPr>
        <w:t>2</w:t>
      </w:r>
      <w:r w:rsidR="006D7358" w:rsidRPr="00E569E7">
        <w:rPr>
          <w:rFonts w:ascii="Times New Roman" w:hAnsi="Times New Roman" w:cs="Times New Roman"/>
          <w:sz w:val="36"/>
          <w:szCs w:val="36"/>
          <w:lang w:val="en-US"/>
        </w:rPr>
        <w:t>2</w:t>
      </w:r>
      <w:r w:rsidR="007A456D">
        <w:rPr>
          <w:rFonts w:ascii="Times New Roman" w:hAnsi="Times New Roman" w:cs="Times New Roman"/>
          <w:b/>
          <w:bCs/>
          <w:sz w:val="36"/>
          <w:szCs w:val="36"/>
          <w:lang w:val="en-US"/>
        </w:rPr>
        <w:t>.</w:t>
      </w:r>
      <w:r>
        <w:rPr>
          <w:rFonts w:ascii="Times New Roman" w:hAnsi="Times New Roman" w:cs="Times New Roman"/>
          <w:b/>
          <w:bCs/>
          <w:sz w:val="36"/>
          <w:szCs w:val="36"/>
          <w:lang w:val="en-US"/>
        </w:rPr>
        <w:t xml:space="preserve"> </w:t>
      </w:r>
      <w:r w:rsidR="000A728A" w:rsidRPr="000A728A">
        <w:rPr>
          <w:rFonts w:ascii="Times New Roman" w:hAnsi="Times New Roman" w:cs="Times New Roman"/>
          <w:b/>
          <w:bCs/>
          <w:sz w:val="36"/>
          <w:szCs w:val="36"/>
          <w:lang w:val="en-US"/>
        </w:rPr>
        <w:t>Mucus’ (moisture)’s hypersecretion by goblet cells at bronchitis</w:t>
      </w:r>
    </w:p>
    <w:p w14:paraId="432B88CE" w14:textId="4317FABD" w:rsidR="000A728A" w:rsidRPr="000A728A" w:rsidRDefault="000A728A" w:rsidP="003B335A">
      <w:pPr>
        <w:rPr>
          <w:rFonts w:ascii="Times New Roman" w:hAnsi="Times New Roman" w:cs="Times New Roman"/>
          <w:b/>
          <w:bCs/>
          <w:sz w:val="36"/>
          <w:szCs w:val="36"/>
          <w:lang w:val="en-US"/>
        </w:rPr>
      </w:pPr>
      <w:r w:rsidRPr="000A728A">
        <w:rPr>
          <w:rFonts w:ascii="Times New Roman" w:hAnsi="Times New Roman" w:cs="Times New Roman"/>
          <w:b/>
          <w:bCs/>
          <w:noProof/>
          <w:sz w:val="36"/>
          <w:szCs w:val="36"/>
        </w:rPr>
        <w:drawing>
          <wp:inline distT="0" distB="0" distL="0" distR="0" wp14:anchorId="09FB0DF0" wp14:editId="34D35B24">
            <wp:extent cx="4649003" cy="2146434"/>
            <wp:effectExtent l="0" t="0" r="0" b="6350"/>
            <wp:docPr id="1225222662" name="Содержимое 3" descr="Результат пошуку зображень за запитом &quot;photo - electron microscopy of bronchial mucus cilia&quot;"/>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Содержимое 3" descr="Результат пошуку зображень за запитом &quot;photo - electron microscopy of bronchial mucus cilia&quot;"/>
                    <pic:cNvPicPr>
                      <a:picLocks noGrp="1"/>
                    </pic:cNvPicPr>
                  </pic:nvPicPr>
                  <pic:blipFill>
                    <a:blip r:embed="rId29" cstate="print"/>
                    <a:srcRect/>
                    <a:stretch>
                      <a:fillRect/>
                    </a:stretch>
                  </pic:blipFill>
                  <pic:spPr bwMode="auto">
                    <a:xfrm>
                      <a:off x="0" y="0"/>
                      <a:ext cx="4666734" cy="2154621"/>
                    </a:xfrm>
                    <a:prstGeom prst="rect">
                      <a:avLst/>
                    </a:prstGeom>
                    <a:noFill/>
                    <a:ln w="9525">
                      <a:noFill/>
                      <a:miter lim="800000"/>
                      <a:headEnd/>
                      <a:tailEnd/>
                    </a:ln>
                  </pic:spPr>
                </pic:pic>
              </a:graphicData>
            </a:graphic>
          </wp:inline>
        </w:drawing>
      </w:r>
    </w:p>
    <w:p w14:paraId="2809BFFA" w14:textId="4941619F" w:rsidR="000A728A" w:rsidRDefault="00302ADE" w:rsidP="003B335A">
      <w:pPr>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7A456D">
        <w:rPr>
          <w:rFonts w:ascii="Times New Roman" w:hAnsi="Times New Roman" w:cs="Times New Roman"/>
          <w:sz w:val="36"/>
          <w:szCs w:val="36"/>
          <w:lang w:val="en-US"/>
        </w:rPr>
        <w:t xml:space="preserve">   </w:t>
      </w:r>
      <w:r>
        <w:rPr>
          <w:rFonts w:ascii="Times New Roman" w:hAnsi="Times New Roman" w:cs="Times New Roman"/>
          <w:sz w:val="36"/>
          <w:szCs w:val="36"/>
          <w:lang w:val="en-US"/>
        </w:rPr>
        <w:t xml:space="preserve"> </w:t>
      </w:r>
    </w:p>
    <w:p w14:paraId="086ED2D8" w14:textId="77777777" w:rsidR="00CB2E12" w:rsidRDefault="00255722" w:rsidP="003B335A">
      <w:pPr>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p>
    <w:p w14:paraId="508A46DA" w14:textId="318CFA65" w:rsidR="000A728A" w:rsidRDefault="000A728A" w:rsidP="003B335A">
      <w:pPr>
        <w:rPr>
          <w:rFonts w:ascii="Times New Roman" w:hAnsi="Times New Roman" w:cs="Times New Roman"/>
          <w:b/>
          <w:bCs/>
          <w:sz w:val="36"/>
          <w:szCs w:val="36"/>
          <w:lang w:val="en-US"/>
        </w:rPr>
      </w:pPr>
      <w:r w:rsidRPr="000A728A">
        <w:rPr>
          <w:rFonts w:ascii="Times New Roman" w:hAnsi="Times New Roman" w:cs="Times New Roman"/>
          <w:b/>
          <w:bCs/>
          <w:sz w:val="36"/>
          <w:szCs w:val="36"/>
          <w:lang w:val="en-US"/>
        </w:rPr>
        <w:t xml:space="preserve">Pathogenesis of chronic bronchitis: </w:t>
      </w:r>
    </w:p>
    <w:p w14:paraId="40B257B2" w14:textId="2E998A9E" w:rsidR="000A728A" w:rsidRPr="00302ADE" w:rsidRDefault="000A728A">
      <w:pPr>
        <w:pStyle w:val="a9"/>
        <w:numPr>
          <w:ilvl w:val="0"/>
          <w:numId w:val="75"/>
        </w:numPr>
        <w:rPr>
          <w:rFonts w:ascii="Times New Roman" w:hAnsi="Times New Roman" w:cs="Times New Roman"/>
          <w:b/>
          <w:bCs/>
          <w:sz w:val="36"/>
          <w:szCs w:val="36"/>
          <w:lang w:val="en-US"/>
        </w:rPr>
      </w:pPr>
      <w:r w:rsidRPr="00302ADE">
        <w:rPr>
          <w:rFonts w:ascii="Times New Roman" w:hAnsi="Times New Roman" w:cs="Times New Roman"/>
          <w:b/>
          <w:bCs/>
          <w:sz w:val="36"/>
          <w:szCs w:val="36"/>
          <w:lang w:val="en-US"/>
        </w:rPr>
        <w:t xml:space="preserve">irritated airways </w:t>
      </w:r>
    </w:p>
    <w:p w14:paraId="151B8B89" w14:textId="24B1B595" w:rsidR="000A728A" w:rsidRPr="00302ADE" w:rsidRDefault="000A728A">
      <w:pPr>
        <w:pStyle w:val="a9"/>
        <w:numPr>
          <w:ilvl w:val="0"/>
          <w:numId w:val="75"/>
        </w:numPr>
        <w:rPr>
          <w:rFonts w:ascii="Times New Roman" w:hAnsi="Times New Roman" w:cs="Times New Roman"/>
          <w:b/>
          <w:bCs/>
          <w:sz w:val="36"/>
          <w:szCs w:val="36"/>
          <w:lang w:val="en-US"/>
        </w:rPr>
      </w:pPr>
      <w:r w:rsidRPr="00302ADE">
        <w:rPr>
          <w:rFonts w:ascii="Times New Roman" w:hAnsi="Times New Roman" w:cs="Times New Roman"/>
          <w:b/>
          <w:bCs/>
          <w:sz w:val="36"/>
          <w:szCs w:val="36"/>
          <w:lang w:val="en-US"/>
        </w:rPr>
        <w:t xml:space="preserve">excess mucus (moisture) </w:t>
      </w:r>
    </w:p>
    <w:p w14:paraId="0613C597" w14:textId="507F21F3" w:rsidR="000A728A" w:rsidRDefault="000A728A">
      <w:pPr>
        <w:pStyle w:val="a9"/>
        <w:numPr>
          <w:ilvl w:val="0"/>
          <w:numId w:val="75"/>
        </w:numPr>
        <w:rPr>
          <w:rFonts w:ascii="Times New Roman" w:hAnsi="Times New Roman" w:cs="Times New Roman"/>
          <w:b/>
          <w:bCs/>
          <w:sz w:val="36"/>
          <w:szCs w:val="36"/>
          <w:lang w:val="en-US"/>
        </w:rPr>
      </w:pPr>
      <w:r w:rsidRPr="00302ADE">
        <w:rPr>
          <w:rFonts w:ascii="Times New Roman" w:hAnsi="Times New Roman" w:cs="Times New Roman"/>
          <w:b/>
          <w:bCs/>
          <w:sz w:val="36"/>
          <w:szCs w:val="36"/>
          <w:lang w:val="en-US"/>
        </w:rPr>
        <w:t>damaged cilia</w:t>
      </w:r>
    </w:p>
    <w:p w14:paraId="5EE79CAE" w14:textId="1C95B1F0" w:rsidR="00541E80" w:rsidRPr="00541E80" w:rsidRDefault="00541E80" w:rsidP="00541E80">
      <w:pPr>
        <w:pStyle w:val="a9"/>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541E80">
        <w:rPr>
          <w:rFonts w:ascii="Times New Roman" w:hAnsi="Times New Roman" w:cs="Times New Roman"/>
          <w:sz w:val="36"/>
          <w:szCs w:val="36"/>
          <w:lang w:val="en-US"/>
        </w:rPr>
        <w:t>38</w:t>
      </w:r>
    </w:p>
    <w:p w14:paraId="01407878" w14:textId="7AC37D97" w:rsidR="000A728A" w:rsidRDefault="00255722" w:rsidP="003B335A">
      <w:pPr>
        <w:rPr>
          <w:rFonts w:ascii="Times New Roman" w:hAnsi="Times New Roman" w:cs="Times New Roman"/>
          <w:sz w:val="36"/>
          <w:szCs w:val="36"/>
          <w:lang w:val="en-US"/>
        </w:rPr>
      </w:pPr>
      <w:r w:rsidRPr="00255722">
        <w:rPr>
          <w:rFonts w:ascii="Times New Roman" w:hAnsi="Times New Roman" w:cs="Times New Roman"/>
          <w:noProof/>
          <w:sz w:val="36"/>
          <w:szCs w:val="36"/>
        </w:rPr>
        <w:lastRenderedPageBreak/>
        <w:drawing>
          <wp:inline distT="0" distB="0" distL="0" distR="0" wp14:anchorId="38B5FD05" wp14:editId="034C257E">
            <wp:extent cx="5380523" cy="4283075"/>
            <wp:effectExtent l="0" t="0" r="0" b="3175"/>
            <wp:docPr id="1576714654" name="Содержимое 3" descr="Результат пошуку зображень за запитом &quot;photo - bronchial tree&quot;"/>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Содержимое 3" descr="Результат пошуку зображень за запитом &quot;photo - bronchial tree&quot;"/>
                    <pic:cNvPicPr>
                      <a:picLocks noGrp="1"/>
                    </pic:cNvPicPr>
                  </pic:nvPicPr>
                  <pic:blipFill>
                    <a:blip r:embed="rId30" cstate="print"/>
                    <a:srcRect/>
                    <a:stretch>
                      <a:fillRect/>
                    </a:stretch>
                  </pic:blipFill>
                  <pic:spPr bwMode="auto">
                    <a:xfrm>
                      <a:off x="0" y="0"/>
                      <a:ext cx="5408647" cy="4305463"/>
                    </a:xfrm>
                    <a:prstGeom prst="rect">
                      <a:avLst/>
                    </a:prstGeom>
                    <a:noFill/>
                    <a:ln w="9525">
                      <a:noFill/>
                      <a:miter lim="800000"/>
                      <a:headEnd/>
                      <a:tailEnd/>
                    </a:ln>
                  </pic:spPr>
                </pic:pic>
              </a:graphicData>
            </a:graphic>
          </wp:inline>
        </w:drawing>
      </w:r>
    </w:p>
    <w:p w14:paraId="68796F35" w14:textId="56C5E496" w:rsidR="00CB2E12" w:rsidRPr="00D72A80" w:rsidRDefault="00CB2E12" w:rsidP="003B335A">
      <w:pPr>
        <w:rPr>
          <w:rFonts w:ascii="Times New Roman" w:hAnsi="Times New Roman" w:cs="Times New Roman"/>
          <w:b/>
          <w:bCs/>
          <w:sz w:val="36"/>
          <w:szCs w:val="36"/>
          <w:lang w:val="en-US"/>
        </w:rPr>
      </w:pPr>
      <w:r>
        <w:rPr>
          <w:rFonts w:ascii="Times New Roman" w:hAnsi="Times New Roman" w:cs="Times New Roman"/>
          <w:sz w:val="36"/>
          <w:szCs w:val="36"/>
          <w:lang w:val="en-US"/>
        </w:rPr>
        <w:t>Pic.</w:t>
      </w:r>
      <w:r w:rsidR="007A456D">
        <w:rPr>
          <w:rFonts w:ascii="Times New Roman" w:hAnsi="Times New Roman" w:cs="Times New Roman"/>
          <w:sz w:val="36"/>
          <w:szCs w:val="36"/>
          <w:lang w:val="en-US"/>
        </w:rPr>
        <w:t>2</w:t>
      </w:r>
      <w:r w:rsidR="006D7358">
        <w:rPr>
          <w:rFonts w:ascii="Times New Roman" w:hAnsi="Times New Roman" w:cs="Times New Roman"/>
          <w:sz w:val="36"/>
          <w:szCs w:val="36"/>
          <w:lang w:val="en-US"/>
        </w:rPr>
        <w:t>3</w:t>
      </w:r>
      <w:r w:rsidR="007A456D">
        <w:rPr>
          <w:rFonts w:ascii="Times New Roman" w:hAnsi="Times New Roman" w:cs="Times New Roman"/>
          <w:sz w:val="36"/>
          <w:szCs w:val="36"/>
          <w:lang w:val="en-US"/>
        </w:rPr>
        <w:t>.</w:t>
      </w:r>
      <w:r w:rsidR="00D72A80">
        <w:rPr>
          <w:rFonts w:ascii="Times New Roman" w:hAnsi="Times New Roman" w:cs="Times New Roman"/>
          <w:sz w:val="36"/>
          <w:szCs w:val="36"/>
          <w:lang w:val="en-US"/>
        </w:rPr>
        <w:t xml:space="preserve"> Chronic bronchitis. </w:t>
      </w:r>
      <w:r w:rsidR="00D72A80" w:rsidRPr="00D72A80">
        <w:rPr>
          <w:rFonts w:ascii="Times New Roman" w:hAnsi="Times New Roman" w:cs="Times New Roman"/>
          <w:b/>
          <w:bCs/>
          <w:sz w:val="36"/>
          <w:szCs w:val="36"/>
          <w:lang w:val="en-US"/>
        </w:rPr>
        <w:t>Bronchial obstruction syndrome.</w:t>
      </w:r>
    </w:p>
    <w:p w14:paraId="1B7E6D3C" w14:textId="174AD9E2" w:rsidR="00255722" w:rsidRDefault="00302ADE" w:rsidP="003B335A">
      <w:pPr>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255722" w:rsidRPr="00255722">
        <w:rPr>
          <w:rFonts w:ascii="Times New Roman" w:hAnsi="Times New Roman" w:cs="Times New Roman"/>
          <w:b/>
          <w:bCs/>
          <w:sz w:val="36"/>
          <w:szCs w:val="36"/>
          <w:lang w:val="en-US"/>
        </w:rPr>
        <w:t>Bronchial obstruction’s syndrome:</w:t>
      </w:r>
    </w:p>
    <w:p w14:paraId="619C713C" w14:textId="77777777" w:rsidR="00255722" w:rsidRPr="00255722" w:rsidRDefault="00255722" w:rsidP="00255722">
      <w:pPr>
        <w:rPr>
          <w:rFonts w:ascii="Times New Roman" w:hAnsi="Times New Roman" w:cs="Times New Roman"/>
          <w:sz w:val="36"/>
          <w:szCs w:val="36"/>
        </w:rPr>
      </w:pPr>
      <w:r w:rsidRPr="00255722">
        <w:rPr>
          <w:rFonts w:ascii="Times New Roman" w:hAnsi="Times New Roman" w:cs="Times New Roman"/>
          <w:sz w:val="36"/>
          <w:szCs w:val="36"/>
          <w:lang w:val="en-US"/>
        </w:rPr>
        <w:t>1-</w:t>
      </w:r>
      <w:r w:rsidRPr="00255722">
        <w:rPr>
          <w:rFonts w:ascii="Times New Roman" w:hAnsi="Times New Roman" w:cs="Times New Roman"/>
          <w:b/>
          <w:bCs/>
          <w:sz w:val="36"/>
          <w:szCs w:val="36"/>
          <w:lang w:val="en-US"/>
        </w:rPr>
        <w:t>Excess mucus (moisture)</w:t>
      </w:r>
    </w:p>
    <w:p w14:paraId="49B1071A" w14:textId="77777777" w:rsidR="00255722" w:rsidRPr="00255722" w:rsidRDefault="00255722" w:rsidP="00255722">
      <w:pPr>
        <w:rPr>
          <w:rFonts w:ascii="Times New Roman" w:hAnsi="Times New Roman" w:cs="Times New Roman"/>
          <w:sz w:val="36"/>
          <w:szCs w:val="36"/>
        </w:rPr>
      </w:pPr>
      <w:r w:rsidRPr="00255722">
        <w:rPr>
          <w:rFonts w:ascii="Times New Roman" w:hAnsi="Times New Roman" w:cs="Times New Roman"/>
          <w:sz w:val="36"/>
          <w:szCs w:val="36"/>
          <w:lang w:val="en-US"/>
        </w:rPr>
        <w:t xml:space="preserve">is transferring to   </w:t>
      </w:r>
      <w:r w:rsidRPr="00255722">
        <w:rPr>
          <w:rFonts w:ascii="Times New Roman" w:hAnsi="Times New Roman" w:cs="Times New Roman"/>
          <w:b/>
          <w:bCs/>
          <w:sz w:val="36"/>
          <w:szCs w:val="36"/>
          <w:lang w:val="en-US"/>
        </w:rPr>
        <w:t>sputum</w:t>
      </w:r>
    </w:p>
    <w:p w14:paraId="276A5766" w14:textId="77777777" w:rsidR="00255722" w:rsidRPr="00255722" w:rsidRDefault="00255722" w:rsidP="00255722">
      <w:pPr>
        <w:rPr>
          <w:rFonts w:ascii="Times New Roman" w:hAnsi="Times New Roman" w:cs="Times New Roman"/>
          <w:sz w:val="36"/>
          <w:szCs w:val="36"/>
        </w:rPr>
      </w:pPr>
      <w:r w:rsidRPr="00255722">
        <w:rPr>
          <w:rFonts w:ascii="Times New Roman" w:hAnsi="Times New Roman" w:cs="Times New Roman"/>
          <w:sz w:val="36"/>
          <w:szCs w:val="36"/>
          <w:lang w:val="en-US"/>
        </w:rPr>
        <w:t xml:space="preserve">that makes bronchial diameter </w:t>
      </w:r>
      <w:r w:rsidRPr="00255722">
        <w:rPr>
          <w:rFonts w:ascii="Times New Roman" w:hAnsi="Times New Roman" w:cs="Times New Roman"/>
          <w:b/>
          <w:bCs/>
          <w:sz w:val="36"/>
          <w:szCs w:val="36"/>
          <w:lang w:val="en-US"/>
        </w:rPr>
        <w:t xml:space="preserve">less </w:t>
      </w:r>
    </w:p>
    <w:p w14:paraId="35A7AD8F" w14:textId="1612D73A" w:rsidR="00255722" w:rsidRPr="00255722" w:rsidRDefault="00255722" w:rsidP="00255722">
      <w:pPr>
        <w:rPr>
          <w:rFonts w:ascii="Times New Roman" w:hAnsi="Times New Roman" w:cs="Times New Roman"/>
          <w:sz w:val="36"/>
          <w:szCs w:val="36"/>
        </w:rPr>
      </w:pPr>
      <w:r w:rsidRPr="00255722">
        <w:rPr>
          <w:rFonts w:ascii="Times New Roman" w:hAnsi="Times New Roman" w:cs="Times New Roman"/>
          <w:b/>
          <w:bCs/>
          <w:sz w:val="36"/>
          <w:szCs w:val="36"/>
          <w:lang w:val="en-US"/>
        </w:rPr>
        <w:t xml:space="preserve"> 2- Edema of bronchial mucous membrane</w:t>
      </w:r>
      <w:r w:rsidRPr="00255722">
        <w:rPr>
          <w:rFonts w:ascii="Times New Roman" w:hAnsi="Times New Roman" w:cs="Times New Roman"/>
          <w:sz w:val="36"/>
          <w:szCs w:val="36"/>
          <w:lang w:val="en-US"/>
        </w:rPr>
        <w:t xml:space="preserve"> also makes bronchial diameter </w:t>
      </w:r>
      <w:r w:rsidRPr="00255722">
        <w:rPr>
          <w:rFonts w:ascii="Times New Roman" w:hAnsi="Times New Roman" w:cs="Times New Roman"/>
          <w:b/>
          <w:bCs/>
          <w:sz w:val="36"/>
          <w:szCs w:val="36"/>
          <w:lang w:val="en-US"/>
        </w:rPr>
        <w:t xml:space="preserve">less </w:t>
      </w:r>
      <w:r w:rsidR="00302ADE">
        <w:rPr>
          <w:rFonts w:ascii="Times New Roman" w:hAnsi="Times New Roman" w:cs="Times New Roman"/>
          <w:b/>
          <w:bCs/>
          <w:sz w:val="36"/>
          <w:szCs w:val="36"/>
          <w:lang w:val="en-US"/>
        </w:rPr>
        <w:t xml:space="preserve">                                                          </w:t>
      </w:r>
    </w:p>
    <w:p w14:paraId="06B7271C" w14:textId="52544998" w:rsidR="00255722" w:rsidRDefault="00302ADE" w:rsidP="003B335A">
      <w:pPr>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Pr>
          <w:rFonts w:ascii="Times New Roman" w:hAnsi="Times New Roman" w:cs="Times New Roman"/>
          <w:b/>
          <w:bCs/>
          <w:sz w:val="36"/>
          <w:szCs w:val="36"/>
          <w:lang w:val="en-US"/>
        </w:rPr>
        <w:t xml:space="preserve"> </w:t>
      </w:r>
      <w:r w:rsidR="00255722" w:rsidRPr="00255722">
        <w:rPr>
          <w:rFonts w:ascii="Times New Roman" w:hAnsi="Times New Roman" w:cs="Times New Roman"/>
          <w:b/>
          <w:bCs/>
          <w:sz w:val="36"/>
          <w:szCs w:val="36"/>
          <w:lang w:val="en-US"/>
        </w:rPr>
        <w:t>Acute bronchitis</w:t>
      </w:r>
    </w:p>
    <w:p w14:paraId="2D152CD7" w14:textId="77777777" w:rsidR="00255722" w:rsidRPr="00255722" w:rsidRDefault="00255722">
      <w:pPr>
        <w:numPr>
          <w:ilvl w:val="0"/>
          <w:numId w:val="53"/>
        </w:numPr>
        <w:rPr>
          <w:rFonts w:ascii="Times New Roman" w:hAnsi="Times New Roman" w:cs="Times New Roman"/>
          <w:sz w:val="36"/>
          <w:szCs w:val="36"/>
        </w:rPr>
      </w:pPr>
      <w:r w:rsidRPr="00255722">
        <w:rPr>
          <w:rFonts w:ascii="Times New Roman" w:hAnsi="Times New Roman" w:cs="Times New Roman"/>
          <w:sz w:val="36"/>
          <w:szCs w:val="36"/>
          <w:lang w:val="en-US"/>
        </w:rPr>
        <w:t xml:space="preserve">Acute bronchitis is usually </w:t>
      </w:r>
      <w:r w:rsidRPr="00255722">
        <w:rPr>
          <w:rFonts w:ascii="Times New Roman" w:hAnsi="Times New Roman" w:cs="Times New Roman"/>
          <w:b/>
          <w:bCs/>
          <w:i/>
          <w:iCs/>
          <w:sz w:val="36"/>
          <w:szCs w:val="36"/>
          <w:lang w:val="en-US"/>
        </w:rPr>
        <w:t>viral</w:t>
      </w:r>
      <w:r w:rsidRPr="00255722">
        <w:rPr>
          <w:rFonts w:ascii="Times New Roman" w:hAnsi="Times New Roman" w:cs="Times New Roman"/>
          <w:sz w:val="36"/>
          <w:szCs w:val="36"/>
          <w:lang w:val="en-US"/>
        </w:rPr>
        <w:t xml:space="preserve"> but may be complicated by </w:t>
      </w:r>
      <w:r w:rsidRPr="00255722">
        <w:rPr>
          <w:rFonts w:ascii="Times New Roman" w:hAnsi="Times New Roman" w:cs="Times New Roman"/>
          <w:b/>
          <w:bCs/>
          <w:sz w:val="36"/>
          <w:szCs w:val="36"/>
          <w:lang w:val="en-US"/>
        </w:rPr>
        <w:t>bacterial</w:t>
      </w:r>
      <w:r w:rsidRPr="00255722">
        <w:rPr>
          <w:rFonts w:ascii="Times New Roman" w:hAnsi="Times New Roman" w:cs="Times New Roman"/>
          <w:sz w:val="36"/>
          <w:szCs w:val="36"/>
          <w:lang w:val="en-US"/>
        </w:rPr>
        <w:t xml:space="preserve"> infection, particularly in smokers </w:t>
      </w:r>
    </w:p>
    <w:p w14:paraId="20661058" w14:textId="77777777" w:rsidR="00255722" w:rsidRPr="00255722" w:rsidRDefault="00255722">
      <w:pPr>
        <w:numPr>
          <w:ilvl w:val="0"/>
          <w:numId w:val="53"/>
        </w:numPr>
        <w:rPr>
          <w:rFonts w:ascii="Times New Roman" w:hAnsi="Times New Roman" w:cs="Times New Roman"/>
          <w:sz w:val="36"/>
          <w:szCs w:val="36"/>
        </w:rPr>
      </w:pPr>
      <w:r w:rsidRPr="00255722">
        <w:rPr>
          <w:rFonts w:ascii="Times New Roman" w:hAnsi="Times New Roman" w:cs="Times New Roman"/>
          <w:b/>
          <w:bCs/>
          <w:sz w:val="36"/>
          <w:szCs w:val="36"/>
          <w:lang w:val="en-US"/>
        </w:rPr>
        <w:t>The symptoms</w:t>
      </w:r>
      <w:r w:rsidRPr="00255722">
        <w:rPr>
          <w:rFonts w:ascii="Times New Roman" w:hAnsi="Times New Roman" w:cs="Times New Roman"/>
          <w:sz w:val="36"/>
          <w:szCs w:val="36"/>
          <w:lang w:val="en-US"/>
        </w:rPr>
        <w:t xml:space="preserve">: cough, retrosternal discomfort, chest tightness and </w:t>
      </w:r>
      <w:r w:rsidRPr="00255722">
        <w:rPr>
          <w:rFonts w:ascii="Times New Roman" w:hAnsi="Times New Roman" w:cs="Times New Roman"/>
          <w:b/>
          <w:bCs/>
          <w:i/>
          <w:iCs/>
          <w:sz w:val="36"/>
          <w:szCs w:val="36"/>
          <w:lang w:val="en-US"/>
        </w:rPr>
        <w:t>wheezing</w:t>
      </w:r>
      <w:r w:rsidRPr="00255722">
        <w:rPr>
          <w:rFonts w:ascii="Times New Roman" w:hAnsi="Times New Roman" w:cs="Times New Roman"/>
          <w:b/>
          <w:bCs/>
          <w:i/>
          <w:iCs/>
          <w:sz w:val="36"/>
          <w:szCs w:val="36"/>
        </w:rPr>
        <w:t xml:space="preserve"> (</w:t>
      </w:r>
      <w:r w:rsidRPr="00255722">
        <w:rPr>
          <w:rFonts w:ascii="Times New Roman" w:hAnsi="Times New Roman" w:cs="Times New Roman"/>
          <w:b/>
          <w:bCs/>
          <w:i/>
          <w:iCs/>
          <w:sz w:val="36"/>
          <w:szCs w:val="36"/>
          <w:lang w:val="en-US"/>
        </w:rPr>
        <w:t xml:space="preserve">the dry rales) </w:t>
      </w:r>
      <w:r w:rsidRPr="00255722">
        <w:rPr>
          <w:rFonts w:ascii="Times New Roman" w:hAnsi="Times New Roman" w:cs="Times New Roman"/>
          <w:sz w:val="36"/>
          <w:szCs w:val="36"/>
          <w:lang w:val="en-US"/>
        </w:rPr>
        <w:t xml:space="preserve">which usually resolve spontaneously over 4-8 days </w:t>
      </w:r>
    </w:p>
    <w:p w14:paraId="5361DBEE" w14:textId="2106CA40" w:rsidR="00255722" w:rsidRPr="00541E80" w:rsidRDefault="00541E80" w:rsidP="00255722">
      <w:pPr>
        <w:ind w:left="720"/>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541E80">
        <w:rPr>
          <w:rFonts w:ascii="Times New Roman" w:hAnsi="Times New Roman" w:cs="Times New Roman"/>
          <w:sz w:val="36"/>
          <w:szCs w:val="36"/>
          <w:lang w:val="en-US"/>
        </w:rPr>
        <w:t>39</w:t>
      </w:r>
    </w:p>
    <w:p w14:paraId="34CF559E" w14:textId="77777777" w:rsidR="00302ADE" w:rsidRDefault="00302ADE" w:rsidP="00255722">
      <w:pPr>
        <w:ind w:left="2977" w:hanging="2257"/>
        <w:rPr>
          <w:rFonts w:ascii="Times New Roman" w:hAnsi="Times New Roman" w:cs="Times New Roman"/>
          <w:b/>
          <w:bCs/>
          <w:sz w:val="36"/>
          <w:szCs w:val="36"/>
          <w:lang w:val="en-US"/>
        </w:rPr>
      </w:pPr>
    </w:p>
    <w:p w14:paraId="37929300" w14:textId="6772A921" w:rsidR="00255722" w:rsidRDefault="00255722" w:rsidP="00255722">
      <w:pPr>
        <w:ind w:left="2977" w:hanging="2257"/>
        <w:rPr>
          <w:rFonts w:ascii="Times New Roman" w:hAnsi="Times New Roman" w:cs="Times New Roman"/>
          <w:b/>
          <w:bCs/>
          <w:sz w:val="36"/>
          <w:szCs w:val="36"/>
          <w:lang w:val="en-US"/>
        </w:rPr>
      </w:pPr>
      <w:r w:rsidRPr="00255722">
        <w:rPr>
          <w:rFonts w:ascii="Times New Roman" w:hAnsi="Times New Roman" w:cs="Times New Roman"/>
          <w:b/>
          <w:bCs/>
          <w:sz w:val="36"/>
          <w:szCs w:val="36"/>
          <w:lang w:val="en-US"/>
        </w:rPr>
        <w:t>COPD – chronic obstructive pulmonary disease-chronic obstructive bronchitis</w:t>
      </w:r>
    </w:p>
    <w:p w14:paraId="3FF8B833" w14:textId="77777777" w:rsidR="00255722" w:rsidRPr="00255722" w:rsidRDefault="00255722">
      <w:pPr>
        <w:numPr>
          <w:ilvl w:val="0"/>
          <w:numId w:val="54"/>
        </w:numPr>
        <w:rPr>
          <w:rFonts w:ascii="Times New Roman" w:hAnsi="Times New Roman" w:cs="Times New Roman"/>
          <w:sz w:val="36"/>
          <w:szCs w:val="36"/>
        </w:rPr>
      </w:pPr>
      <w:r w:rsidRPr="00255722">
        <w:rPr>
          <w:rFonts w:ascii="Times New Roman" w:hAnsi="Times New Roman" w:cs="Times New Roman"/>
          <w:sz w:val="36"/>
          <w:szCs w:val="36"/>
          <w:lang w:val="en-US"/>
        </w:rPr>
        <w:t xml:space="preserve">COPD is characterized by </w:t>
      </w:r>
      <w:r w:rsidRPr="00255722">
        <w:rPr>
          <w:rFonts w:ascii="Times New Roman" w:hAnsi="Times New Roman" w:cs="Times New Roman"/>
          <w:b/>
          <w:bCs/>
          <w:i/>
          <w:iCs/>
          <w:sz w:val="36"/>
          <w:szCs w:val="36"/>
          <w:lang w:val="en-US"/>
        </w:rPr>
        <w:t xml:space="preserve">poorly reversible airflow limitation </w:t>
      </w:r>
      <w:r w:rsidRPr="00255722">
        <w:rPr>
          <w:rFonts w:ascii="Times New Roman" w:hAnsi="Times New Roman" w:cs="Times New Roman"/>
          <w:sz w:val="36"/>
          <w:szCs w:val="36"/>
          <w:lang w:val="en-US"/>
        </w:rPr>
        <w:t xml:space="preserve">that is usually </w:t>
      </w:r>
      <w:r w:rsidRPr="00255722">
        <w:rPr>
          <w:rFonts w:ascii="Times New Roman" w:hAnsi="Times New Roman" w:cs="Times New Roman"/>
          <w:b/>
          <w:bCs/>
          <w:sz w:val="36"/>
          <w:szCs w:val="36"/>
          <w:lang w:val="en-US"/>
        </w:rPr>
        <w:t>progressive</w:t>
      </w:r>
      <w:r w:rsidRPr="00255722">
        <w:rPr>
          <w:rFonts w:ascii="Times New Roman" w:hAnsi="Times New Roman" w:cs="Times New Roman"/>
          <w:sz w:val="36"/>
          <w:szCs w:val="36"/>
          <w:lang w:val="en-US"/>
        </w:rPr>
        <w:t xml:space="preserve"> and associated with a </w:t>
      </w:r>
      <w:r w:rsidRPr="00255722">
        <w:rPr>
          <w:rFonts w:ascii="Times New Roman" w:hAnsi="Times New Roman" w:cs="Times New Roman"/>
          <w:b/>
          <w:bCs/>
          <w:sz w:val="36"/>
          <w:szCs w:val="36"/>
          <w:lang w:val="en-US"/>
        </w:rPr>
        <w:t>persistent inflammatory response</w:t>
      </w:r>
      <w:r w:rsidRPr="00255722">
        <w:rPr>
          <w:rFonts w:ascii="Times New Roman" w:hAnsi="Times New Roman" w:cs="Times New Roman"/>
          <w:sz w:val="36"/>
          <w:szCs w:val="36"/>
          <w:lang w:val="en-US"/>
        </w:rPr>
        <w:t xml:space="preserve"> of the lungs </w:t>
      </w:r>
    </w:p>
    <w:p w14:paraId="43BF516C" w14:textId="77777777" w:rsidR="00255722" w:rsidRPr="00255722" w:rsidRDefault="00255722">
      <w:pPr>
        <w:numPr>
          <w:ilvl w:val="0"/>
          <w:numId w:val="54"/>
        </w:numPr>
        <w:rPr>
          <w:rFonts w:ascii="Times New Roman" w:hAnsi="Times New Roman" w:cs="Times New Roman"/>
          <w:sz w:val="36"/>
          <w:szCs w:val="36"/>
        </w:rPr>
      </w:pPr>
      <w:r w:rsidRPr="00255722">
        <w:rPr>
          <w:rFonts w:ascii="Times New Roman" w:hAnsi="Times New Roman" w:cs="Times New Roman"/>
          <w:sz w:val="36"/>
          <w:szCs w:val="36"/>
          <w:lang w:val="en-US"/>
        </w:rPr>
        <w:t>Disease predominantly is caused by smoking</w:t>
      </w:r>
    </w:p>
    <w:p w14:paraId="3F160EFF" w14:textId="2D95600F" w:rsidR="00255722" w:rsidRPr="00D72A80" w:rsidRDefault="00255722">
      <w:pPr>
        <w:numPr>
          <w:ilvl w:val="0"/>
          <w:numId w:val="55"/>
        </w:numPr>
        <w:rPr>
          <w:rFonts w:ascii="Times New Roman" w:hAnsi="Times New Roman" w:cs="Times New Roman"/>
          <w:sz w:val="36"/>
          <w:szCs w:val="36"/>
        </w:rPr>
      </w:pPr>
      <w:r>
        <w:rPr>
          <w:rFonts w:ascii="Times New Roman" w:hAnsi="Times New Roman" w:cs="Times New Roman"/>
          <w:sz w:val="36"/>
          <w:szCs w:val="36"/>
          <w:lang w:val="en-US"/>
        </w:rPr>
        <w:t xml:space="preserve"> </w:t>
      </w:r>
      <w:r w:rsidRPr="00255722">
        <w:rPr>
          <w:rFonts w:ascii="Times New Roman" w:hAnsi="Times New Roman" w:cs="Times New Roman"/>
          <w:sz w:val="36"/>
          <w:szCs w:val="36"/>
          <w:lang w:val="en-US"/>
        </w:rPr>
        <w:t xml:space="preserve">Morphological changes </w:t>
      </w:r>
      <w:r>
        <w:rPr>
          <w:rFonts w:ascii="Times New Roman" w:hAnsi="Times New Roman" w:cs="Times New Roman"/>
          <w:sz w:val="36"/>
          <w:szCs w:val="36"/>
          <w:lang w:val="en-US"/>
        </w:rPr>
        <w:t>at</w:t>
      </w:r>
      <w:r w:rsidRPr="00255722">
        <w:rPr>
          <w:rFonts w:ascii="Times New Roman" w:hAnsi="Times New Roman" w:cs="Times New Roman"/>
          <w:sz w:val="36"/>
          <w:szCs w:val="36"/>
          <w:lang w:val="en-US"/>
        </w:rPr>
        <w:t xml:space="preserve"> </w:t>
      </w:r>
      <w:r>
        <w:rPr>
          <w:rFonts w:ascii="Times New Roman" w:hAnsi="Times New Roman" w:cs="Times New Roman"/>
          <w:sz w:val="36"/>
          <w:szCs w:val="36"/>
          <w:lang w:val="en-US"/>
        </w:rPr>
        <w:t>COPD</w:t>
      </w:r>
      <w:r w:rsidRPr="00255722">
        <w:rPr>
          <w:rFonts w:ascii="Times New Roman" w:hAnsi="Times New Roman" w:cs="Times New Roman"/>
          <w:sz w:val="36"/>
          <w:szCs w:val="36"/>
          <w:lang w:val="en-US"/>
        </w:rPr>
        <w:t xml:space="preserve"> – </w:t>
      </w:r>
      <w:r w:rsidRPr="00255722">
        <w:rPr>
          <w:rFonts w:ascii="Times New Roman" w:hAnsi="Times New Roman" w:cs="Times New Roman"/>
          <w:b/>
          <w:bCs/>
          <w:sz w:val="36"/>
          <w:szCs w:val="36"/>
          <w:lang w:val="en-US"/>
        </w:rPr>
        <w:t xml:space="preserve">bronchial walls </w:t>
      </w:r>
      <w:r w:rsidRPr="00255722">
        <w:rPr>
          <w:rFonts w:ascii="Times New Roman" w:hAnsi="Times New Roman" w:cs="Times New Roman"/>
          <w:sz w:val="36"/>
          <w:szCs w:val="36"/>
          <w:lang w:val="en-US"/>
        </w:rPr>
        <w:t>become</w:t>
      </w:r>
      <w:r w:rsidRPr="00255722">
        <w:rPr>
          <w:rFonts w:ascii="Times New Roman" w:hAnsi="Times New Roman" w:cs="Times New Roman"/>
          <w:b/>
          <w:bCs/>
          <w:sz w:val="36"/>
          <w:szCs w:val="36"/>
          <w:lang w:val="en-US"/>
        </w:rPr>
        <w:t xml:space="preserve"> twice thicker </w:t>
      </w:r>
      <w:r w:rsidRPr="00255722">
        <w:rPr>
          <w:rFonts w:ascii="Times New Roman" w:hAnsi="Times New Roman" w:cs="Times New Roman"/>
          <w:sz w:val="36"/>
          <w:szCs w:val="36"/>
          <w:lang w:val="en-US"/>
        </w:rPr>
        <w:t>(due to hyperplasia of bronchial cells),</w:t>
      </w:r>
      <w:r>
        <w:rPr>
          <w:rFonts w:ascii="Times New Roman" w:hAnsi="Times New Roman" w:cs="Times New Roman"/>
          <w:sz w:val="36"/>
          <w:szCs w:val="36"/>
          <w:lang w:val="en-US"/>
        </w:rPr>
        <w:t xml:space="preserve"> </w:t>
      </w:r>
      <w:r w:rsidRPr="00255722">
        <w:rPr>
          <w:rFonts w:ascii="Times New Roman" w:hAnsi="Times New Roman" w:cs="Times New Roman"/>
          <w:b/>
          <w:bCs/>
          <w:sz w:val="36"/>
          <w:szCs w:val="36"/>
          <w:lang w:val="en-US"/>
        </w:rPr>
        <w:t>edema</w:t>
      </w:r>
      <w:r w:rsidRPr="00255722">
        <w:rPr>
          <w:rFonts w:ascii="Times New Roman" w:hAnsi="Times New Roman" w:cs="Times New Roman"/>
          <w:sz w:val="36"/>
          <w:szCs w:val="36"/>
          <w:lang w:val="en-US"/>
        </w:rPr>
        <w:t xml:space="preserve"> of </w:t>
      </w:r>
      <w:proofErr w:type="spellStart"/>
      <w:r w:rsidRPr="00255722">
        <w:rPr>
          <w:rFonts w:ascii="Times New Roman" w:hAnsi="Times New Roman" w:cs="Times New Roman"/>
          <w:sz w:val="36"/>
          <w:szCs w:val="36"/>
          <w:lang w:val="en-US"/>
        </w:rPr>
        <w:t>seromucinous</w:t>
      </w:r>
      <w:proofErr w:type="spellEnd"/>
      <w:r w:rsidRPr="00255722">
        <w:rPr>
          <w:rFonts w:ascii="Times New Roman" w:hAnsi="Times New Roman" w:cs="Times New Roman"/>
          <w:sz w:val="36"/>
          <w:szCs w:val="36"/>
          <w:lang w:val="en-US"/>
        </w:rPr>
        <w:t xml:space="preserve"> cells, smooth bronchial </w:t>
      </w:r>
      <w:r w:rsidRPr="00255722">
        <w:rPr>
          <w:rFonts w:ascii="Times New Roman" w:hAnsi="Times New Roman" w:cs="Times New Roman"/>
          <w:b/>
          <w:bCs/>
          <w:sz w:val="36"/>
          <w:szCs w:val="36"/>
          <w:lang w:val="en-US"/>
        </w:rPr>
        <w:t>muscles</w:t>
      </w:r>
      <w:r w:rsidRPr="00255722">
        <w:rPr>
          <w:rFonts w:ascii="Times New Roman" w:hAnsi="Times New Roman" w:cs="Times New Roman"/>
          <w:sz w:val="36"/>
          <w:szCs w:val="36"/>
          <w:lang w:val="en-US"/>
        </w:rPr>
        <w:t xml:space="preserve"> hypertrophy, </w:t>
      </w:r>
      <w:r w:rsidRPr="00255722">
        <w:rPr>
          <w:rFonts w:ascii="Times New Roman" w:hAnsi="Times New Roman" w:cs="Times New Roman"/>
          <w:b/>
          <w:bCs/>
          <w:sz w:val="36"/>
          <w:szCs w:val="36"/>
          <w:lang w:val="en-US"/>
        </w:rPr>
        <w:t>fibrosis</w:t>
      </w:r>
      <w:r w:rsidRPr="00255722">
        <w:rPr>
          <w:rFonts w:ascii="Times New Roman" w:hAnsi="Times New Roman" w:cs="Times New Roman"/>
          <w:sz w:val="36"/>
          <w:szCs w:val="36"/>
          <w:lang w:val="en-US"/>
        </w:rPr>
        <w:t xml:space="preserve"> of hyaline cartilage</w:t>
      </w:r>
    </w:p>
    <w:p w14:paraId="5F5B5E96" w14:textId="77777777" w:rsidR="00D72A80" w:rsidRPr="00255722" w:rsidRDefault="00D72A80" w:rsidP="00D72A80">
      <w:pPr>
        <w:ind w:left="720"/>
        <w:rPr>
          <w:rFonts w:ascii="Times New Roman" w:hAnsi="Times New Roman" w:cs="Times New Roman"/>
          <w:sz w:val="36"/>
          <w:szCs w:val="36"/>
        </w:rPr>
      </w:pPr>
    </w:p>
    <w:p w14:paraId="4C4A2221" w14:textId="77777777" w:rsidR="00255722" w:rsidRDefault="00255722" w:rsidP="00255722">
      <w:pPr>
        <w:ind w:left="709" w:firstLine="11"/>
        <w:rPr>
          <w:rFonts w:ascii="Times New Roman" w:hAnsi="Times New Roman" w:cs="Times New Roman"/>
          <w:sz w:val="36"/>
          <w:szCs w:val="36"/>
          <w:lang w:val="en-US"/>
        </w:rPr>
      </w:pPr>
      <w:r w:rsidRPr="00255722">
        <w:rPr>
          <w:rFonts w:ascii="Times New Roman" w:hAnsi="Times New Roman" w:cs="Times New Roman"/>
          <w:b/>
          <w:bCs/>
          <w:sz w:val="36"/>
          <w:szCs w:val="36"/>
          <w:lang w:val="en-US"/>
        </w:rPr>
        <w:t xml:space="preserve">   Bronchial deformation </w:t>
      </w:r>
      <w:r w:rsidRPr="00255722">
        <w:rPr>
          <w:rFonts w:ascii="Times New Roman" w:hAnsi="Times New Roman" w:cs="Times New Roman"/>
          <w:sz w:val="36"/>
          <w:szCs w:val="36"/>
          <w:lang w:val="en-US"/>
        </w:rPr>
        <w:t xml:space="preserve">leads to </w:t>
      </w:r>
      <w:r w:rsidRPr="00255722">
        <w:rPr>
          <w:rFonts w:ascii="Times New Roman" w:hAnsi="Times New Roman" w:cs="Times New Roman"/>
          <w:b/>
          <w:bCs/>
          <w:sz w:val="36"/>
          <w:szCs w:val="36"/>
          <w:lang w:val="en-US"/>
        </w:rPr>
        <w:t>obliteration</w:t>
      </w:r>
      <w:r w:rsidRPr="00255722">
        <w:rPr>
          <w:rFonts w:ascii="Times New Roman" w:hAnsi="Times New Roman" w:cs="Times New Roman"/>
          <w:sz w:val="36"/>
          <w:szCs w:val="36"/>
          <w:lang w:val="en-US"/>
        </w:rPr>
        <w:t xml:space="preserve"> of terminal bronchioles and bronchiectasis</w:t>
      </w:r>
    </w:p>
    <w:p w14:paraId="72A0212B" w14:textId="04256FF4" w:rsidR="00255722" w:rsidRDefault="00255722" w:rsidP="00255722">
      <w:pPr>
        <w:ind w:left="709" w:firstLine="11"/>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p>
    <w:p w14:paraId="56C77FA4" w14:textId="77777777" w:rsidR="00302ADE" w:rsidRDefault="00302ADE" w:rsidP="00255722">
      <w:pPr>
        <w:ind w:left="709" w:firstLine="11"/>
        <w:rPr>
          <w:rFonts w:ascii="Times New Roman" w:hAnsi="Times New Roman" w:cs="Times New Roman"/>
          <w:sz w:val="36"/>
          <w:szCs w:val="36"/>
          <w:lang w:val="en-US"/>
        </w:rPr>
      </w:pPr>
    </w:p>
    <w:p w14:paraId="7E9D4BA4" w14:textId="6A59038B" w:rsidR="00255722" w:rsidRDefault="00302ADE" w:rsidP="00255722">
      <w:pPr>
        <w:ind w:left="709" w:firstLine="11"/>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255722" w:rsidRPr="00255722">
        <w:rPr>
          <w:rFonts w:ascii="Times New Roman" w:hAnsi="Times New Roman" w:cs="Times New Roman"/>
          <w:sz w:val="36"/>
          <w:szCs w:val="36"/>
          <w:lang w:val="en-US"/>
        </w:rPr>
        <w:t>Different appearances of patients with COPD</w:t>
      </w:r>
    </w:p>
    <w:p w14:paraId="4F084E4C" w14:textId="77777777" w:rsidR="00255722" w:rsidRPr="00255722" w:rsidRDefault="00255722">
      <w:pPr>
        <w:numPr>
          <w:ilvl w:val="0"/>
          <w:numId w:val="56"/>
        </w:numPr>
        <w:rPr>
          <w:rFonts w:ascii="Times New Roman" w:hAnsi="Times New Roman" w:cs="Times New Roman"/>
          <w:sz w:val="36"/>
          <w:szCs w:val="36"/>
        </w:rPr>
      </w:pPr>
      <w:r w:rsidRPr="00255722">
        <w:rPr>
          <w:rFonts w:ascii="Times New Roman" w:hAnsi="Times New Roman" w:cs="Times New Roman"/>
          <w:sz w:val="36"/>
          <w:szCs w:val="36"/>
          <w:lang w:val="en-US"/>
        </w:rPr>
        <w:t>Type -1-</w:t>
      </w:r>
      <w:r w:rsidRPr="00255722">
        <w:rPr>
          <w:rFonts w:ascii="Times New Roman" w:hAnsi="Times New Roman" w:cs="Times New Roman"/>
          <w:b/>
          <w:bCs/>
          <w:sz w:val="36"/>
          <w:szCs w:val="36"/>
          <w:lang w:val="en-US"/>
        </w:rPr>
        <w:t xml:space="preserve"> “pink puffers</w:t>
      </w:r>
      <w:r w:rsidRPr="00255722">
        <w:rPr>
          <w:rFonts w:ascii="Times New Roman" w:hAnsi="Times New Roman" w:cs="Times New Roman"/>
          <w:sz w:val="36"/>
          <w:szCs w:val="36"/>
          <w:lang w:val="en-US"/>
        </w:rPr>
        <w:t>” - their skin is pink, their respiration is noisy, with “puffy” noise</w:t>
      </w:r>
    </w:p>
    <w:p w14:paraId="0CB0A163" w14:textId="73E9E88C" w:rsidR="00255722" w:rsidRPr="00302ADE" w:rsidRDefault="00255722">
      <w:pPr>
        <w:numPr>
          <w:ilvl w:val="0"/>
          <w:numId w:val="56"/>
        </w:numPr>
        <w:rPr>
          <w:rFonts w:ascii="Times New Roman" w:hAnsi="Times New Roman" w:cs="Times New Roman"/>
          <w:sz w:val="36"/>
          <w:szCs w:val="36"/>
        </w:rPr>
      </w:pPr>
      <w:r w:rsidRPr="00255722">
        <w:rPr>
          <w:rFonts w:ascii="Times New Roman" w:hAnsi="Times New Roman" w:cs="Times New Roman"/>
          <w:sz w:val="36"/>
          <w:szCs w:val="36"/>
          <w:lang w:val="en-US"/>
        </w:rPr>
        <w:t>Type -2-</w:t>
      </w:r>
      <w:r w:rsidRPr="00255722">
        <w:rPr>
          <w:rFonts w:ascii="Times New Roman" w:hAnsi="Times New Roman" w:cs="Times New Roman"/>
          <w:b/>
          <w:bCs/>
          <w:sz w:val="36"/>
          <w:szCs w:val="36"/>
          <w:lang w:val="en-US"/>
        </w:rPr>
        <w:t xml:space="preserve"> “blue bloaters”- </w:t>
      </w:r>
      <w:r w:rsidRPr="00255722">
        <w:rPr>
          <w:rFonts w:ascii="Times New Roman" w:hAnsi="Times New Roman" w:cs="Times New Roman"/>
          <w:sz w:val="36"/>
          <w:szCs w:val="36"/>
          <w:lang w:val="en-US"/>
        </w:rPr>
        <w:t>they</w:t>
      </w:r>
      <w:r w:rsidRPr="00255722">
        <w:rPr>
          <w:rFonts w:ascii="Times New Roman" w:hAnsi="Times New Roman" w:cs="Times New Roman"/>
          <w:b/>
          <w:bCs/>
          <w:sz w:val="36"/>
          <w:szCs w:val="36"/>
          <w:lang w:val="en-US"/>
        </w:rPr>
        <w:t xml:space="preserve"> </w:t>
      </w:r>
      <w:r w:rsidRPr="00255722">
        <w:rPr>
          <w:rFonts w:ascii="Times New Roman" w:hAnsi="Times New Roman" w:cs="Times New Roman"/>
          <w:sz w:val="36"/>
          <w:szCs w:val="36"/>
          <w:lang w:val="en-US"/>
        </w:rPr>
        <w:t>look swollen, cyanosis of skin, lips and tongue</w:t>
      </w:r>
    </w:p>
    <w:p w14:paraId="210337E1" w14:textId="792F10AE" w:rsidR="00255722" w:rsidRPr="00255722" w:rsidRDefault="00302ADE" w:rsidP="00302ADE">
      <w:pPr>
        <w:ind w:left="720"/>
        <w:rPr>
          <w:rFonts w:ascii="Times New Roman" w:hAnsi="Times New Roman" w:cs="Times New Roman"/>
          <w:sz w:val="36"/>
          <w:szCs w:val="36"/>
        </w:rPr>
      </w:pPr>
      <w:r>
        <w:rPr>
          <w:rFonts w:ascii="Times New Roman" w:hAnsi="Times New Roman" w:cs="Times New Roman"/>
          <w:sz w:val="36"/>
          <w:szCs w:val="36"/>
          <w:lang w:val="en-US"/>
        </w:rPr>
        <w:t xml:space="preserve">                                                                                          </w:t>
      </w:r>
    </w:p>
    <w:p w14:paraId="19B8F3EE" w14:textId="77777777" w:rsidR="00302ADE" w:rsidRDefault="00302ADE" w:rsidP="00255722">
      <w:pPr>
        <w:ind w:left="709" w:firstLine="11"/>
        <w:rPr>
          <w:rFonts w:ascii="Times New Roman" w:hAnsi="Times New Roman" w:cs="Times New Roman"/>
          <w:sz w:val="36"/>
          <w:szCs w:val="36"/>
          <w:lang w:val="en-US"/>
        </w:rPr>
      </w:pPr>
    </w:p>
    <w:p w14:paraId="11D60BF2" w14:textId="4C401025" w:rsidR="00255722" w:rsidRDefault="007A456D" w:rsidP="00255722">
      <w:pPr>
        <w:ind w:left="709" w:firstLine="11"/>
        <w:rPr>
          <w:rFonts w:ascii="Times New Roman" w:hAnsi="Times New Roman" w:cs="Times New Roman"/>
          <w:sz w:val="36"/>
          <w:szCs w:val="36"/>
          <w:lang w:val="en-US"/>
        </w:rPr>
      </w:pPr>
      <w:r w:rsidRPr="007A456D">
        <w:rPr>
          <w:rFonts w:ascii="Times New Roman" w:hAnsi="Times New Roman" w:cs="Times New Roman"/>
          <w:sz w:val="36"/>
          <w:szCs w:val="36"/>
          <w:lang w:val="en-US"/>
        </w:rPr>
        <w:t>Pic.2</w:t>
      </w:r>
      <w:r w:rsidR="006D7358">
        <w:rPr>
          <w:rFonts w:ascii="Times New Roman" w:hAnsi="Times New Roman" w:cs="Times New Roman"/>
          <w:sz w:val="36"/>
          <w:szCs w:val="36"/>
          <w:lang w:val="en-US"/>
        </w:rPr>
        <w:t>4</w:t>
      </w:r>
      <w:r w:rsidRPr="007A456D">
        <w:rPr>
          <w:rFonts w:ascii="Times New Roman" w:hAnsi="Times New Roman" w:cs="Times New Roman"/>
          <w:sz w:val="36"/>
          <w:szCs w:val="36"/>
          <w:lang w:val="en-US"/>
        </w:rPr>
        <w:t>.</w:t>
      </w:r>
      <w:r>
        <w:rPr>
          <w:rFonts w:ascii="Times New Roman" w:hAnsi="Times New Roman" w:cs="Times New Roman"/>
          <w:b/>
          <w:bCs/>
          <w:sz w:val="36"/>
          <w:szCs w:val="36"/>
          <w:lang w:val="en-US"/>
        </w:rPr>
        <w:t xml:space="preserve"> </w:t>
      </w:r>
      <w:r w:rsidR="00EF05B4" w:rsidRPr="00302ADE">
        <w:rPr>
          <w:rFonts w:ascii="Times New Roman" w:hAnsi="Times New Roman" w:cs="Times New Roman"/>
          <w:b/>
          <w:bCs/>
          <w:sz w:val="36"/>
          <w:szCs w:val="36"/>
          <w:lang w:val="en-US"/>
        </w:rPr>
        <w:t>Two patients with COPD</w:t>
      </w:r>
      <w:r w:rsidR="00EF05B4" w:rsidRPr="00EF05B4">
        <w:rPr>
          <w:rFonts w:ascii="Times New Roman" w:hAnsi="Times New Roman" w:cs="Times New Roman"/>
          <w:sz w:val="36"/>
          <w:szCs w:val="36"/>
          <w:lang w:val="en-US"/>
        </w:rPr>
        <w:br/>
        <w:t>the “</w:t>
      </w:r>
      <w:r w:rsidR="00EF05B4" w:rsidRPr="00EF05B4">
        <w:rPr>
          <w:rFonts w:ascii="Times New Roman" w:hAnsi="Times New Roman" w:cs="Times New Roman"/>
          <w:b/>
          <w:bCs/>
          <w:sz w:val="36"/>
          <w:szCs w:val="36"/>
          <w:lang w:val="en-US"/>
        </w:rPr>
        <w:t>pink puffers</w:t>
      </w:r>
      <w:r w:rsidR="00EF05B4" w:rsidRPr="00EF05B4">
        <w:rPr>
          <w:rFonts w:ascii="Times New Roman" w:hAnsi="Times New Roman" w:cs="Times New Roman"/>
          <w:sz w:val="36"/>
          <w:szCs w:val="36"/>
          <w:lang w:val="en-US"/>
        </w:rPr>
        <w:t>” – their skin is pink, their respiration is noisy, with “puffy” noise</w:t>
      </w:r>
    </w:p>
    <w:p w14:paraId="6BFB877A" w14:textId="46B2ED94" w:rsidR="00541E80" w:rsidRDefault="00541E80" w:rsidP="00255722">
      <w:pPr>
        <w:ind w:left="709" w:firstLine="11"/>
        <w:rPr>
          <w:rFonts w:ascii="Times New Roman" w:hAnsi="Times New Roman" w:cs="Times New Roman"/>
          <w:sz w:val="36"/>
          <w:szCs w:val="36"/>
          <w:lang w:val="en-US"/>
        </w:rPr>
      </w:pPr>
      <w:r>
        <w:rPr>
          <w:rFonts w:ascii="Times New Roman" w:hAnsi="Times New Roman" w:cs="Times New Roman"/>
          <w:sz w:val="36"/>
          <w:szCs w:val="36"/>
          <w:lang w:val="en-US"/>
        </w:rPr>
        <w:t xml:space="preserve">                                                                                              40</w:t>
      </w:r>
    </w:p>
    <w:p w14:paraId="01EB0C2A" w14:textId="23922216" w:rsidR="00EF05B4" w:rsidRDefault="00EF05B4" w:rsidP="00255722">
      <w:pPr>
        <w:ind w:left="709" w:firstLine="11"/>
        <w:rPr>
          <w:rFonts w:ascii="Times New Roman" w:hAnsi="Times New Roman" w:cs="Times New Roman"/>
          <w:sz w:val="36"/>
          <w:szCs w:val="36"/>
          <w:lang w:val="en-US"/>
        </w:rPr>
      </w:pPr>
      <w:r w:rsidRPr="00EF05B4">
        <w:rPr>
          <w:rFonts w:ascii="Times New Roman" w:hAnsi="Times New Roman" w:cs="Times New Roman"/>
          <w:noProof/>
          <w:sz w:val="36"/>
          <w:szCs w:val="36"/>
        </w:rPr>
        <w:lastRenderedPageBreak/>
        <w:drawing>
          <wp:inline distT="0" distB="0" distL="0" distR="0" wp14:anchorId="38325E90" wp14:editId="4C4FFBD6">
            <wp:extent cx="4759914" cy="2514600"/>
            <wp:effectExtent l="0" t="0" r="3175" b="0"/>
            <wp:docPr id="1652327143" name="Содержимое 3" descr="Зображення, що містить особа, Обличчя людини, Грудна клітка, Голий торс&#10;&#10;Вміст на основі ШІ може бути неправильним."/>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1652327143" name="Содержимое 3" descr="Зображення, що містить особа, Обличчя людини, Грудна клітка, Голий торс&#10;&#10;Вміст на основі ШІ може бути неправильним."/>
                    <pic:cNvPicPr>
                      <a:picLocks noGrp="1"/>
                    </pic:cNvPicPr>
                  </pic:nvPicPr>
                  <pic:blipFill>
                    <a:blip r:embed="rId31" cstate="print"/>
                    <a:srcRect/>
                    <a:stretch>
                      <a:fillRect/>
                    </a:stretch>
                  </pic:blipFill>
                  <pic:spPr bwMode="auto">
                    <a:xfrm>
                      <a:off x="0" y="0"/>
                      <a:ext cx="4800274" cy="2535922"/>
                    </a:xfrm>
                    <a:prstGeom prst="rect">
                      <a:avLst/>
                    </a:prstGeom>
                    <a:noFill/>
                    <a:ln w="9525">
                      <a:noFill/>
                      <a:miter lim="800000"/>
                      <a:headEnd/>
                      <a:tailEnd/>
                    </a:ln>
                  </pic:spPr>
                </pic:pic>
              </a:graphicData>
            </a:graphic>
          </wp:inline>
        </w:drawing>
      </w:r>
    </w:p>
    <w:p w14:paraId="61A24B35" w14:textId="77777777" w:rsidR="00302ADE" w:rsidRDefault="00302ADE" w:rsidP="00255722">
      <w:pPr>
        <w:ind w:left="709" w:firstLine="11"/>
        <w:rPr>
          <w:rFonts w:ascii="Times New Roman" w:hAnsi="Times New Roman" w:cs="Times New Roman"/>
          <w:b/>
          <w:bCs/>
          <w:sz w:val="36"/>
          <w:szCs w:val="36"/>
          <w:lang w:val="en-US"/>
        </w:rPr>
      </w:pPr>
    </w:p>
    <w:p w14:paraId="7716062E" w14:textId="77777777" w:rsidR="00302ADE" w:rsidRDefault="00302ADE" w:rsidP="00255722">
      <w:pPr>
        <w:ind w:left="709" w:firstLine="11"/>
        <w:rPr>
          <w:rFonts w:ascii="Times New Roman" w:hAnsi="Times New Roman" w:cs="Times New Roman"/>
          <w:b/>
          <w:bCs/>
          <w:sz w:val="36"/>
          <w:szCs w:val="36"/>
          <w:lang w:val="en-US"/>
        </w:rPr>
      </w:pPr>
    </w:p>
    <w:p w14:paraId="5182765A" w14:textId="2A2C0DB1" w:rsidR="00255722" w:rsidRDefault="00EF05B4" w:rsidP="00255722">
      <w:pPr>
        <w:ind w:left="709" w:firstLine="11"/>
        <w:rPr>
          <w:rFonts w:ascii="Times New Roman" w:hAnsi="Times New Roman" w:cs="Times New Roman"/>
          <w:b/>
          <w:bCs/>
          <w:sz w:val="36"/>
          <w:szCs w:val="36"/>
          <w:lang w:val="en-US"/>
        </w:rPr>
      </w:pPr>
      <w:r w:rsidRPr="00EF05B4">
        <w:rPr>
          <w:rFonts w:ascii="Times New Roman" w:hAnsi="Times New Roman" w:cs="Times New Roman"/>
          <w:b/>
          <w:bCs/>
          <w:sz w:val="36"/>
          <w:szCs w:val="36"/>
          <w:lang w:val="en-US"/>
        </w:rPr>
        <w:t>COPD, clinical symptoms</w:t>
      </w:r>
    </w:p>
    <w:p w14:paraId="4C79ED35" w14:textId="78C142AA" w:rsidR="00EF05B4" w:rsidRPr="00EF05B4" w:rsidRDefault="00EF05B4">
      <w:pPr>
        <w:numPr>
          <w:ilvl w:val="0"/>
          <w:numId w:val="57"/>
        </w:numPr>
        <w:rPr>
          <w:rFonts w:ascii="Times New Roman" w:hAnsi="Times New Roman" w:cs="Times New Roman"/>
          <w:sz w:val="36"/>
          <w:szCs w:val="36"/>
        </w:rPr>
      </w:pPr>
      <w:r w:rsidRPr="00EF05B4">
        <w:rPr>
          <w:rFonts w:ascii="Times New Roman" w:hAnsi="Times New Roman" w:cs="Times New Roman"/>
          <w:b/>
          <w:bCs/>
          <w:sz w:val="36"/>
          <w:szCs w:val="36"/>
          <w:lang w:val="en-US"/>
        </w:rPr>
        <w:t>Examination</w:t>
      </w:r>
      <w:r w:rsidRPr="00EF05B4">
        <w:rPr>
          <w:rFonts w:ascii="Times New Roman" w:hAnsi="Times New Roman" w:cs="Times New Roman"/>
          <w:sz w:val="36"/>
          <w:szCs w:val="36"/>
          <w:lang w:val="en-US"/>
        </w:rPr>
        <w:t xml:space="preserve"> of </w:t>
      </w:r>
      <w:r>
        <w:rPr>
          <w:rFonts w:ascii="Times New Roman" w:hAnsi="Times New Roman" w:cs="Times New Roman"/>
          <w:sz w:val="36"/>
          <w:szCs w:val="36"/>
          <w:lang w:val="en-US"/>
        </w:rPr>
        <w:t xml:space="preserve">a </w:t>
      </w:r>
      <w:r w:rsidRPr="00EF05B4">
        <w:rPr>
          <w:rFonts w:ascii="Times New Roman" w:hAnsi="Times New Roman" w:cs="Times New Roman"/>
          <w:sz w:val="36"/>
          <w:szCs w:val="36"/>
          <w:lang w:val="en-US"/>
        </w:rPr>
        <w:t xml:space="preserve">severe patient: a “barrel”- like chest; </w:t>
      </w:r>
      <w:r w:rsidRPr="00EF05B4">
        <w:rPr>
          <w:rFonts w:ascii="Times New Roman" w:hAnsi="Times New Roman" w:cs="Times New Roman"/>
          <w:b/>
          <w:bCs/>
          <w:sz w:val="36"/>
          <w:szCs w:val="36"/>
          <w:lang w:val="en-US"/>
        </w:rPr>
        <w:t>dyspnea</w:t>
      </w:r>
      <w:r w:rsidRPr="00EF05B4">
        <w:rPr>
          <w:rFonts w:ascii="Times New Roman" w:hAnsi="Times New Roman" w:cs="Times New Roman"/>
          <w:sz w:val="36"/>
          <w:szCs w:val="36"/>
          <w:lang w:val="en-US"/>
        </w:rPr>
        <w:t xml:space="preserve"> at rest, with </w:t>
      </w:r>
      <w:r w:rsidRPr="00EF05B4">
        <w:rPr>
          <w:rFonts w:ascii="Times New Roman" w:hAnsi="Times New Roman" w:cs="Times New Roman"/>
          <w:b/>
          <w:bCs/>
          <w:sz w:val="36"/>
          <w:szCs w:val="36"/>
          <w:lang w:val="en-US"/>
        </w:rPr>
        <w:t xml:space="preserve">prolonged expiration </w:t>
      </w:r>
      <w:r w:rsidRPr="00EF05B4">
        <w:rPr>
          <w:rFonts w:ascii="Times New Roman" w:hAnsi="Times New Roman" w:cs="Times New Roman"/>
          <w:sz w:val="36"/>
          <w:szCs w:val="36"/>
          <w:lang w:val="en-US"/>
        </w:rPr>
        <w:t>and using the accessory muscles at respiration, chest expansion is poor</w:t>
      </w:r>
    </w:p>
    <w:p w14:paraId="7C8DF22D" w14:textId="77777777" w:rsidR="00EF05B4" w:rsidRPr="00EF05B4" w:rsidRDefault="00EF05B4">
      <w:pPr>
        <w:numPr>
          <w:ilvl w:val="0"/>
          <w:numId w:val="57"/>
        </w:numPr>
        <w:rPr>
          <w:rFonts w:ascii="Times New Roman" w:hAnsi="Times New Roman" w:cs="Times New Roman"/>
          <w:sz w:val="36"/>
          <w:szCs w:val="36"/>
        </w:rPr>
      </w:pPr>
      <w:r w:rsidRPr="00EF05B4">
        <w:rPr>
          <w:rFonts w:ascii="Times New Roman" w:hAnsi="Times New Roman" w:cs="Times New Roman"/>
          <w:b/>
          <w:bCs/>
          <w:sz w:val="36"/>
          <w:szCs w:val="36"/>
          <w:lang w:val="en-US"/>
        </w:rPr>
        <w:t>Symptoms</w:t>
      </w:r>
      <w:r w:rsidRPr="00EF05B4">
        <w:rPr>
          <w:rFonts w:ascii="Times New Roman" w:hAnsi="Times New Roman" w:cs="Times New Roman"/>
          <w:sz w:val="36"/>
          <w:szCs w:val="36"/>
          <w:lang w:val="en-US"/>
        </w:rPr>
        <w:t xml:space="preserve"> -</w:t>
      </w:r>
      <w:r w:rsidRPr="00EF05B4">
        <w:rPr>
          <w:rFonts w:ascii="Times New Roman" w:hAnsi="Times New Roman" w:cs="Times New Roman"/>
          <w:b/>
          <w:bCs/>
          <w:sz w:val="36"/>
          <w:szCs w:val="36"/>
          <w:lang w:val="en-US"/>
        </w:rPr>
        <w:t xml:space="preserve">cough, sputum, dyspnea </w:t>
      </w:r>
      <w:r w:rsidRPr="00EF05B4">
        <w:rPr>
          <w:rFonts w:ascii="Times New Roman" w:hAnsi="Times New Roman" w:cs="Times New Roman"/>
          <w:sz w:val="36"/>
          <w:szCs w:val="36"/>
          <w:lang w:val="en-US"/>
        </w:rPr>
        <w:t>following many years of a smoker’s cough</w:t>
      </w:r>
    </w:p>
    <w:p w14:paraId="6C90A613" w14:textId="77777777" w:rsidR="00EF05B4" w:rsidRPr="00EF05B4" w:rsidRDefault="00EF05B4">
      <w:pPr>
        <w:numPr>
          <w:ilvl w:val="0"/>
          <w:numId w:val="57"/>
        </w:numPr>
        <w:rPr>
          <w:rFonts w:ascii="Times New Roman" w:hAnsi="Times New Roman" w:cs="Times New Roman"/>
          <w:sz w:val="36"/>
          <w:szCs w:val="36"/>
        </w:rPr>
      </w:pPr>
      <w:r w:rsidRPr="00EF05B4">
        <w:rPr>
          <w:rFonts w:ascii="Times New Roman" w:hAnsi="Times New Roman" w:cs="Times New Roman"/>
          <w:sz w:val="36"/>
          <w:szCs w:val="36"/>
          <w:lang w:val="en-US"/>
        </w:rPr>
        <w:t xml:space="preserve">Frequent infective </w:t>
      </w:r>
      <w:r w:rsidRPr="00EF05B4">
        <w:rPr>
          <w:rFonts w:ascii="Times New Roman" w:hAnsi="Times New Roman" w:cs="Times New Roman"/>
          <w:b/>
          <w:bCs/>
          <w:sz w:val="36"/>
          <w:szCs w:val="36"/>
          <w:lang w:val="en-US"/>
        </w:rPr>
        <w:t>exacerbations</w:t>
      </w:r>
      <w:r w:rsidRPr="00EF05B4">
        <w:rPr>
          <w:rFonts w:ascii="Times New Roman" w:hAnsi="Times New Roman" w:cs="Times New Roman"/>
          <w:sz w:val="36"/>
          <w:szCs w:val="36"/>
          <w:lang w:val="en-US"/>
        </w:rPr>
        <w:t xml:space="preserve"> occur with purulent sputum</w:t>
      </w:r>
    </w:p>
    <w:p w14:paraId="04401F51" w14:textId="77777777" w:rsidR="00EF05B4" w:rsidRPr="00EF05B4" w:rsidRDefault="00EF05B4">
      <w:pPr>
        <w:numPr>
          <w:ilvl w:val="0"/>
          <w:numId w:val="57"/>
        </w:numPr>
        <w:rPr>
          <w:rFonts w:ascii="Times New Roman" w:hAnsi="Times New Roman" w:cs="Times New Roman"/>
          <w:sz w:val="36"/>
          <w:szCs w:val="36"/>
        </w:rPr>
      </w:pPr>
      <w:r w:rsidRPr="00EF05B4">
        <w:rPr>
          <w:rFonts w:ascii="Times New Roman" w:hAnsi="Times New Roman" w:cs="Times New Roman"/>
          <w:b/>
          <w:bCs/>
          <w:sz w:val="36"/>
          <w:szCs w:val="36"/>
          <w:lang w:val="en-US"/>
        </w:rPr>
        <w:t xml:space="preserve">Auscultation: wheezing (dry rales), prolonged expiration </w:t>
      </w:r>
    </w:p>
    <w:p w14:paraId="096A6D4E" w14:textId="77777777" w:rsidR="007A456D" w:rsidRDefault="00EF05B4" w:rsidP="007A456D">
      <w:pPr>
        <w:ind w:left="709" w:firstLine="11"/>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7A456D">
        <w:rPr>
          <w:rFonts w:ascii="Times New Roman" w:hAnsi="Times New Roman" w:cs="Times New Roman"/>
          <w:sz w:val="36"/>
          <w:szCs w:val="36"/>
          <w:lang w:val="en-US"/>
        </w:rPr>
        <w:t xml:space="preserve">                          </w:t>
      </w:r>
    </w:p>
    <w:p w14:paraId="3FD2878C" w14:textId="1D21D125" w:rsidR="00255722" w:rsidRPr="007A456D" w:rsidRDefault="007A456D" w:rsidP="007A456D">
      <w:pPr>
        <w:ind w:left="709" w:firstLine="11"/>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EF05B4" w:rsidRPr="00EF05B4">
        <w:rPr>
          <w:rFonts w:ascii="Times New Roman" w:hAnsi="Times New Roman" w:cs="Times New Roman"/>
          <w:b/>
          <w:bCs/>
          <w:sz w:val="36"/>
          <w:szCs w:val="36"/>
          <w:lang w:val="en-US"/>
        </w:rPr>
        <w:t>COPD, investigation</w:t>
      </w:r>
      <w:r w:rsidR="00EF05B4">
        <w:rPr>
          <w:rFonts w:ascii="Times New Roman" w:hAnsi="Times New Roman" w:cs="Times New Roman"/>
          <w:b/>
          <w:bCs/>
          <w:sz w:val="36"/>
          <w:szCs w:val="36"/>
          <w:lang w:val="en-US"/>
        </w:rPr>
        <w:t>s</w:t>
      </w:r>
    </w:p>
    <w:p w14:paraId="2092E6C3" w14:textId="77777777" w:rsidR="00EF05B4" w:rsidRPr="00302ADE" w:rsidRDefault="00EF05B4">
      <w:pPr>
        <w:numPr>
          <w:ilvl w:val="0"/>
          <w:numId w:val="58"/>
        </w:numPr>
        <w:rPr>
          <w:rFonts w:ascii="Times New Roman" w:hAnsi="Times New Roman" w:cs="Times New Roman"/>
          <w:sz w:val="36"/>
          <w:szCs w:val="36"/>
        </w:rPr>
      </w:pPr>
      <w:r w:rsidRPr="00EF05B4">
        <w:rPr>
          <w:rFonts w:ascii="Times New Roman" w:hAnsi="Times New Roman" w:cs="Times New Roman"/>
          <w:b/>
          <w:bCs/>
          <w:sz w:val="36"/>
          <w:szCs w:val="36"/>
          <w:lang w:val="en-US"/>
        </w:rPr>
        <w:t>Spirogram</w:t>
      </w:r>
      <w:r w:rsidRPr="00EF05B4">
        <w:rPr>
          <w:rFonts w:ascii="Times New Roman" w:hAnsi="Times New Roman" w:cs="Times New Roman"/>
          <w:sz w:val="36"/>
          <w:szCs w:val="36"/>
          <w:lang w:val="en-US"/>
        </w:rPr>
        <w:t xml:space="preserve">: </w:t>
      </w:r>
      <w:r w:rsidRPr="00EF05B4">
        <w:rPr>
          <w:rFonts w:ascii="Times New Roman" w:hAnsi="Times New Roman" w:cs="Times New Roman"/>
          <w:b/>
          <w:bCs/>
          <w:sz w:val="36"/>
          <w:szCs w:val="36"/>
          <w:lang w:val="en-US"/>
        </w:rPr>
        <w:t xml:space="preserve">FEV-1 </w:t>
      </w:r>
      <w:r w:rsidRPr="00EF05B4">
        <w:rPr>
          <w:rFonts w:ascii="Times New Roman" w:hAnsi="Times New Roman" w:cs="Times New Roman"/>
          <w:sz w:val="36"/>
          <w:szCs w:val="36"/>
          <w:lang w:val="en-US"/>
        </w:rPr>
        <w:t>(forced expectorated volume per first second) is reduced, less than 80% (normal FEV-1 &gt; 85%)</w:t>
      </w:r>
    </w:p>
    <w:p w14:paraId="6D6C9811" w14:textId="535FE665" w:rsidR="00EF05B4" w:rsidRPr="00EF05B4" w:rsidRDefault="00302ADE" w:rsidP="00302ADE">
      <w:pPr>
        <w:ind w:left="720"/>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p>
    <w:p w14:paraId="3EAB88A1" w14:textId="77777777" w:rsidR="00EF05B4" w:rsidRPr="00EF05B4" w:rsidRDefault="00EF05B4">
      <w:pPr>
        <w:numPr>
          <w:ilvl w:val="0"/>
          <w:numId w:val="58"/>
        </w:numPr>
        <w:rPr>
          <w:rFonts w:ascii="Times New Roman" w:hAnsi="Times New Roman" w:cs="Times New Roman"/>
          <w:sz w:val="36"/>
          <w:szCs w:val="36"/>
        </w:rPr>
      </w:pPr>
      <w:r w:rsidRPr="00EF05B4">
        <w:rPr>
          <w:rFonts w:ascii="Times New Roman" w:hAnsi="Times New Roman" w:cs="Times New Roman"/>
          <w:b/>
          <w:bCs/>
          <w:sz w:val="36"/>
          <w:szCs w:val="36"/>
          <w:lang w:val="en-US"/>
        </w:rPr>
        <w:t>Chest X-Ray</w:t>
      </w:r>
      <w:r w:rsidRPr="00EF05B4">
        <w:rPr>
          <w:rFonts w:ascii="Times New Roman" w:hAnsi="Times New Roman" w:cs="Times New Roman"/>
          <w:sz w:val="36"/>
          <w:szCs w:val="36"/>
          <w:lang w:val="en-US"/>
        </w:rPr>
        <w:t xml:space="preserve">: there is too much </w:t>
      </w:r>
      <w:r w:rsidRPr="00EF05B4">
        <w:rPr>
          <w:rFonts w:ascii="Times New Roman" w:hAnsi="Times New Roman" w:cs="Times New Roman"/>
          <w:b/>
          <w:bCs/>
          <w:sz w:val="36"/>
          <w:szCs w:val="36"/>
          <w:lang w:val="en-US"/>
        </w:rPr>
        <w:t xml:space="preserve">air </w:t>
      </w:r>
      <w:r w:rsidRPr="00EF05B4">
        <w:rPr>
          <w:rFonts w:ascii="Times New Roman" w:hAnsi="Times New Roman" w:cs="Times New Roman"/>
          <w:sz w:val="36"/>
          <w:szCs w:val="36"/>
          <w:lang w:val="en-US"/>
        </w:rPr>
        <w:t xml:space="preserve">in the lungs due to </w:t>
      </w:r>
      <w:r w:rsidRPr="00EF05B4">
        <w:rPr>
          <w:rFonts w:ascii="Times New Roman" w:hAnsi="Times New Roman" w:cs="Times New Roman"/>
          <w:b/>
          <w:bCs/>
          <w:sz w:val="36"/>
          <w:szCs w:val="36"/>
          <w:lang w:val="en-US"/>
        </w:rPr>
        <w:t>emphysema</w:t>
      </w:r>
      <w:r w:rsidRPr="00EF05B4">
        <w:rPr>
          <w:rFonts w:ascii="Times New Roman" w:hAnsi="Times New Roman" w:cs="Times New Roman"/>
          <w:sz w:val="36"/>
          <w:szCs w:val="36"/>
          <w:lang w:val="en-US"/>
        </w:rPr>
        <w:t xml:space="preserve">), with </w:t>
      </w:r>
      <w:r w:rsidRPr="00EF05B4">
        <w:rPr>
          <w:rFonts w:ascii="Times New Roman" w:hAnsi="Times New Roman" w:cs="Times New Roman"/>
          <w:b/>
          <w:bCs/>
          <w:sz w:val="36"/>
          <w:szCs w:val="36"/>
          <w:lang w:val="en-US"/>
        </w:rPr>
        <w:t>low</w:t>
      </w:r>
      <w:r w:rsidRPr="00EF05B4">
        <w:rPr>
          <w:rFonts w:ascii="Times New Roman" w:hAnsi="Times New Roman" w:cs="Times New Roman"/>
          <w:sz w:val="36"/>
          <w:szCs w:val="36"/>
          <w:lang w:val="en-US"/>
        </w:rPr>
        <w:t xml:space="preserve"> flat diaphragm and a long narrow heart (vertical)</w:t>
      </w:r>
    </w:p>
    <w:p w14:paraId="55A54E65" w14:textId="73354A54" w:rsidR="00EF05B4" w:rsidRPr="00EF05B4" w:rsidRDefault="00EF05B4">
      <w:pPr>
        <w:numPr>
          <w:ilvl w:val="0"/>
          <w:numId w:val="58"/>
        </w:numPr>
        <w:rPr>
          <w:rFonts w:ascii="Times New Roman" w:hAnsi="Times New Roman" w:cs="Times New Roman"/>
          <w:sz w:val="36"/>
          <w:szCs w:val="36"/>
        </w:rPr>
      </w:pPr>
      <w:r w:rsidRPr="00EF05B4">
        <w:rPr>
          <w:rFonts w:ascii="Times New Roman" w:hAnsi="Times New Roman" w:cs="Times New Roman"/>
          <w:b/>
          <w:bCs/>
          <w:sz w:val="36"/>
          <w:szCs w:val="36"/>
          <w:lang w:val="en-US"/>
        </w:rPr>
        <w:t>Hemoglobin</w:t>
      </w:r>
      <w:r w:rsidRPr="00EF05B4">
        <w:rPr>
          <w:rFonts w:ascii="Times New Roman" w:hAnsi="Times New Roman" w:cs="Times New Roman"/>
          <w:sz w:val="36"/>
          <w:szCs w:val="36"/>
          <w:lang w:val="en-US"/>
        </w:rPr>
        <w:t xml:space="preserve"> is high (chronic </w:t>
      </w:r>
      <w:proofErr w:type="gramStart"/>
      <w:r w:rsidRPr="00EF05B4">
        <w:rPr>
          <w:rFonts w:ascii="Times New Roman" w:hAnsi="Times New Roman" w:cs="Times New Roman"/>
          <w:sz w:val="36"/>
          <w:szCs w:val="36"/>
          <w:lang w:val="en-US"/>
        </w:rPr>
        <w:t>hypoxia)</w:t>
      </w:r>
      <w:r w:rsidR="00541E80">
        <w:rPr>
          <w:rFonts w:ascii="Times New Roman" w:hAnsi="Times New Roman" w:cs="Times New Roman"/>
          <w:sz w:val="36"/>
          <w:szCs w:val="36"/>
          <w:lang w:val="en-US"/>
        </w:rPr>
        <w:t xml:space="preserve">   </w:t>
      </w:r>
      <w:proofErr w:type="gramEnd"/>
      <w:r w:rsidR="00541E80">
        <w:rPr>
          <w:rFonts w:ascii="Times New Roman" w:hAnsi="Times New Roman" w:cs="Times New Roman"/>
          <w:sz w:val="36"/>
          <w:szCs w:val="36"/>
          <w:lang w:val="en-US"/>
        </w:rPr>
        <w:t xml:space="preserve">                              41</w:t>
      </w:r>
    </w:p>
    <w:p w14:paraId="41BD6497" w14:textId="6998FF42" w:rsidR="00EF05B4" w:rsidRPr="00EF05B4" w:rsidRDefault="00EF05B4">
      <w:pPr>
        <w:numPr>
          <w:ilvl w:val="0"/>
          <w:numId w:val="58"/>
        </w:numPr>
        <w:rPr>
          <w:rFonts w:ascii="Times New Roman" w:hAnsi="Times New Roman" w:cs="Times New Roman"/>
          <w:sz w:val="36"/>
          <w:szCs w:val="36"/>
        </w:rPr>
      </w:pPr>
      <w:r w:rsidRPr="00EF05B4">
        <w:rPr>
          <w:rFonts w:ascii="Times New Roman" w:hAnsi="Times New Roman" w:cs="Times New Roman"/>
          <w:b/>
          <w:bCs/>
          <w:sz w:val="36"/>
          <w:szCs w:val="36"/>
          <w:lang w:val="en-US"/>
        </w:rPr>
        <w:lastRenderedPageBreak/>
        <w:t>ECG</w:t>
      </w:r>
      <w:r w:rsidRPr="00EF05B4">
        <w:rPr>
          <w:rFonts w:ascii="Times New Roman" w:hAnsi="Times New Roman" w:cs="Times New Roman"/>
          <w:sz w:val="36"/>
          <w:szCs w:val="36"/>
          <w:lang w:val="en-US"/>
        </w:rPr>
        <w:t xml:space="preserve"> – “</w:t>
      </w:r>
      <w:proofErr w:type="spellStart"/>
      <w:r w:rsidRPr="00EF05B4">
        <w:rPr>
          <w:rFonts w:ascii="Times New Roman" w:hAnsi="Times New Roman" w:cs="Times New Roman"/>
          <w:sz w:val="36"/>
          <w:szCs w:val="36"/>
          <w:lang w:val="en-US"/>
        </w:rPr>
        <w:t>cor</w:t>
      </w:r>
      <w:proofErr w:type="spellEnd"/>
      <w:r w:rsidRPr="00EF05B4">
        <w:rPr>
          <w:rFonts w:ascii="Times New Roman" w:hAnsi="Times New Roman" w:cs="Times New Roman"/>
          <w:sz w:val="36"/>
          <w:szCs w:val="36"/>
          <w:lang w:val="en-US"/>
        </w:rPr>
        <w:t xml:space="preserve"> pulmonale”, P-pulmonale, signs of right brunch of bundle Hiss bloc</w:t>
      </w:r>
      <w:r w:rsidR="00D72A80">
        <w:rPr>
          <w:rFonts w:ascii="Times New Roman" w:hAnsi="Times New Roman" w:cs="Times New Roman"/>
          <w:sz w:val="36"/>
          <w:szCs w:val="36"/>
          <w:lang w:val="en-US"/>
        </w:rPr>
        <w:t>k</w:t>
      </w:r>
      <w:r w:rsidRPr="00EF05B4">
        <w:rPr>
          <w:rFonts w:ascii="Times New Roman" w:hAnsi="Times New Roman" w:cs="Times New Roman"/>
          <w:sz w:val="36"/>
          <w:szCs w:val="36"/>
          <w:lang w:val="en-US"/>
        </w:rPr>
        <w:t>ade, shift of crossing zone to the left (V-4), R becomes maximal in the III</w:t>
      </w:r>
    </w:p>
    <w:p w14:paraId="19C8BDEA" w14:textId="2D857F63" w:rsidR="00EF05B4" w:rsidRPr="00EF05B4" w:rsidRDefault="00EF05B4">
      <w:pPr>
        <w:numPr>
          <w:ilvl w:val="0"/>
          <w:numId w:val="58"/>
        </w:numPr>
        <w:rPr>
          <w:rFonts w:ascii="Times New Roman" w:hAnsi="Times New Roman" w:cs="Times New Roman"/>
          <w:sz w:val="36"/>
          <w:szCs w:val="36"/>
        </w:rPr>
      </w:pPr>
      <w:r w:rsidRPr="00EF05B4">
        <w:rPr>
          <w:rFonts w:ascii="Times New Roman" w:hAnsi="Times New Roman" w:cs="Times New Roman"/>
          <w:b/>
          <w:bCs/>
          <w:sz w:val="36"/>
          <w:szCs w:val="36"/>
          <w:lang w:val="en-US"/>
        </w:rPr>
        <w:t>BMI</w:t>
      </w:r>
      <w:r w:rsidRPr="00EF05B4">
        <w:rPr>
          <w:rFonts w:ascii="Times New Roman" w:hAnsi="Times New Roman" w:cs="Times New Roman"/>
          <w:sz w:val="36"/>
          <w:szCs w:val="36"/>
          <w:lang w:val="en-US"/>
        </w:rPr>
        <w:t>, body mass index – reduced, &lt;21 (normal BMI= weight, kg/height,</w:t>
      </w:r>
      <w:r w:rsidR="00D72A80">
        <w:rPr>
          <w:rFonts w:ascii="Times New Roman" w:hAnsi="Times New Roman" w:cs="Times New Roman"/>
          <w:sz w:val="36"/>
          <w:szCs w:val="36"/>
          <w:lang w:val="en-US"/>
        </w:rPr>
        <w:t xml:space="preserve"> </w:t>
      </w:r>
      <w:r w:rsidRPr="00EF05B4">
        <w:rPr>
          <w:rFonts w:ascii="Times New Roman" w:hAnsi="Times New Roman" w:cs="Times New Roman"/>
          <w:sz w:val="36"/>
          <w:szCs w:val="36"/>
          <w:lang w:val="en-US"/>
        </w:rPr>
        <w:t xml:space="preserve">m² = </w:t>
      </w:r>
      <w:r w:rsidRPr="00EF05B4">
        <w:rPr>
          <w:rFonts w:ascii="Times New Roman" w:hAnsi="Times New Roman" w:cs="Times New Roman"/>
          <w:b/>
          <w:bCs/>
          <w:sz w:val="36"/>
          <w:szCs w:val="36"/>
          <w:lang w:val="en-US"/>
        </w:rPr>
        <w:t>20-25</w:t>
      </w:r>
      <w:r w:rsidRPr="00EF05B4">
        <w:rPr>
          <w:rFonts w:ascii="Times New Roman" w:hAnsi="Times New Roman" w:cs="Times New Roman"/>
          <w:sz w:val="36"/>
          <w:szCs w:val="36"/>
          <w:lang w:val="en-US"/>
        </w:rPr>
        <w:t xml:space="preserve"> kg/m²</w:t>
      </w:r>
    </w:p>
    <w:p w14:paraId="0D16DEE8" w14:textId="77777777" w:rsidR="00255722" w:rsidRDefault="00255722" w:rsidP="00255722">
      <w:pPr>
        <w:ind w:left="709" w:firstLine="11"/>
        <w:rPr>
          <w:rFonts w:ascii="Times New Roman" w:hAnsi="Times New Roman" w:cs="Times New Roman"/>
          <w:sz w:val="36"/>
          <w:szCs w:val="36"/>
          <w:lang w:val="en-US"/>
        </w:rPr>
      </w:pPr>
    </w:p>
    <w:p w14:paraId="7B3D1459" w14:textId="321A442A" w:rsidR="00255722" w:rsidRDefault="00EF05B4" w:rsidP="00255722">
      <w:pPr>
        <w:ind w:left="709" w:firstLine="11"/>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EF05B4">
        <w:rPr>
          <w:rFonts w:ascii="Times New Roman" w:hAnsi="Times New Roman" w:cs="Times New Roman"/>
          <w:b/>
          <w:bCs/>
          <w:sz w:val="36"/>
          <w:szCs w:val="36"/>
          <w:lang w:val="en-US"/>
        </w:rPr>
        <w:t>BA, bronchial asthma</w:t>
      </w:r>
    </w:p>
    <w:p w14:paraId="4A64EEDB" w14:textId="77777777" w:rsidR="00EF05B4" w:rsidRPr="00EF05B4" w:rsidRDefault="00EF05B4">
      <w:pPr>
        <w:numPr>
          <w:ilvl w:val="0"/>
          <w:numId w:val="59"/>
        </w:numPr>
        <w:rPr>
          <w:rFonts w:ascii="Times New Roman" w:hAnsi="Times New Roman" w:cs="Times New Roman"/>
          <w:sz w:val="36"/>
          <w:szCs w:val="36"/>
        </w:rPr>
      </w:pPr>
      <w:r w:rsidRPr="00EF05B4">
        <w:rPr>
          <w:rFonts w:ascii="Times New Roman" w:hAnsi="Times New Roman" w:cs="Times New Roman"/>
          <w:sz w:val="36"/>
          <w:szCs w:val="36"/>
          <w:lang w:val="en-US"/>
        </w:rPr>
        <w:t>There are 3 characteristics of BA:</w:t>
      </w:r>
    </w:p>
    <w:p w14:paraId="1D2C182F" w14:textId="77777777" w:rsidR="00EF05B4" w:rsidRPr="00EF05B4" w:rsidRDefault="00EF05B4">
      <w:pPr>
        <w:numPr>
          <w:ilvl w:val="0"/>
          <w:numId w:val="59"/>
        </w:numPr>
        <w:rPr>
          <w:rFonts w:ascii="Times New Roman" w:hAnsi="Times New Roman" w:cs="Times New Roman"/>
          <w:sz w:val="36"/>
          <w:szCs w:val="36"/>
        </w:rPr>
      </w:pPr>
      <w:r w:rsidRPr="00EF05B4">
        <w:rPr>
          <w:rFonts w:ascii="Times New Roman" w:hAnsi="Times New Roman" w:cs="Times New Roman"/>
          <w:sz w:val="36"/>
          <w:szCs w:val="36"/>
          <w:lang w:val="en-US"/>
        </w:rPr>
        <w:t xml:space="preserve">the airflow limitation </w:t>
      </w:r>
      <w:r w:rsidRPr="00EF05B4">
        <w:rPr>
          <w:rFonts w:ascii="Times New Roman" w:hAnsi="Times New Roman" w:cs="Times New Roman"/>
          <w:b/>
          <w:bCs/>
          <w:i/>
          <w:iCs/>
          <w:sz w:val="36"/>
          <w:szCs w:val="36"/>
          <w:lang w:val="en-US"/>
        </w:rPr>
        <w:t>(syndrome of bronchial obstruction)</w:t>
      </w:r>
    </w:p>
    <w:p w14:paraId="3FA887A2" w14:textId="77777777" w:rsidR="00EF05B4" w:rsidRPr="00EF05B4" w:rsidRDefault="00EF05B4">
      <w:pPr>
        <w:numPr>
          <w:ilvl w:val="0"/>
          <w:numId w:val="59"/>
        </w:numPr>
        <w:rPr>
          <w:rFonts w:ascii="Times New Roman" w:hAnsi="Times New Roman" w:cs="Times New Roman"/>
          <w:sz w:val="36"/>
          <w:szCs w:val="36"/>
        </w:rPr>
      </w:pPr>
      <w:r w:rsidRPr="00EF05B4">
        <w:rPr>
          <w:rFonts w:ascii="Times New Roman" w:hAnsi="Times New Roman" w:cs="Times New Roman"/>
          <w:b/>
          <w:bCs/>
          <w:i/>
          <w:iCs/>
          <w:sz w:val="36"/>
          <w:szCs w:val="36"/>
          <w:lang w:val="en-US"/>
        </w:rPr>
        <w:t xml:space="preserve">airway’s hyperreactivity </w:t>
      </w:r>
      <w:r w:rsidRPr="00EF05B4">
        <w:rPr>
          <w:rFonts w:ascii="Times New Roman" w:hAnsi="Times New Roman" w:cs="Times New Roman"/>
          <w:sz w:val="36"/>
          <w:szCs w:val="36"/>
          <w:lang w:val="en-US"/>
        </w:rPr>
        <w:t>to a range of stimuli</w:t>
      </w:r>
    </w:p>
    <w:p w14:paraId="10A34819" w14:textId="3F683369" w:rsidR="00255722" w:rsidRDefault="00EF05B4" w:rsidP="00EF05B4">
      <w:pPr>
        <w:ind w:left="709" w:firstLine="11"/>
        <w:rPr>
          <w:rFonts w:ascii="Times New Roman" w:hAnsi="Times New Roman" w:cs="Times New Roman"/>
          <w:sz w:val="36"/>
          <w:szCs w:val="36"/>
          <w:lang w:val="en-US"/>
        </w:rPr>
      </w:pPr>
      <w:r w:rsidRPr="00EF05B4">
        <w:rPr>
          <w:rFonts w:ascii="Times New Roman" w:hAnsi="Times New Roman" w:cs="Times New Roman"/>
          <w:b/>
          <w:bCs/>
          <w:i/>
          <w:iCs/>
          <w:sz w:val="36"/>
          <w:szCs w:val="36"/>
          <w:lang w:val="en-US"/>
        </w:rPr>
        <w:t>inflammation</w:t>
      </w:r>
      <w:r w:rsidRPr="00EF05B4">
        <w:rPr>
          <w:rFonts w:ascii="Times New Roman" w:hAnsi="Times New Roman" w:cs="Times New Roman"/>
          <w:sz w:val="36"/>
          <w:szCs w:val="36"/>
          <w:lang w:val="en-US"/>
        </w:rPr>
        <w:t xml:space="preserve"> of the bronchi</w:t>
      </w:r>
    </w:p>
    <w:p w14:paraId="10F4CBDA" w14:textId="682B76AB" w:rsidR="00255722" w:rsidRPr="00255722" w:rsidRDefault="00EF05B4" w:rsidP="00EF05B4">
      <w:pPr>
        <w:ind w:left="709" w:firstLine="11"/>
        <w:rPr>
          <w:rFonts w:ascii="Times New Roman" w:hAnsi="Times New Roman" w:cs="Times New Roman"/>
          <w:sz w:val="36"/>
          <w:szCs w:val="36"/>
          <w:lang w:val="en-US"/>
        </w:rPr>
      </w:pPr>
      <w:r w:rsidRPr="00EF05B4">
        <w:rPr>
          <w:rFonts w:ascii="Times New Roman" w:eastAsiaTheme="majorEastAsia" w:hAnsi="Times New Roman" w:cs="Times New Roman"/>
          <w:color w:val="000000" w:themeColor="text1"/>
          <w:kern w:val="24"/>
          <w:sz w:val="36"/>
          <w:szCs w:val="36"/>
          <w:lang w:val="en-US"/>
        </w:rPr>
        <w:t xml:space="preserve">The </w:t>
      </w:r>
      <w:r w:rsidRPr="00D72A80">
        <w:rPr>
          <w:rFonts w:ascii="Times New Roman" w:eastAsiaTheme="majorEastAsia" w:hAnsi="Times New Roman" w:cs="Times New Roman"/>
          <w:b/>
          <w:bCs/>
          <w:kern w:val="24"/>
          <w:sz w:val="36"/>
          <w:szCs w:val="36"/>
          <w:lang w:val="en-US"/>
        </w:rPr>
        <w:t xml:space="preserve">house-dust mites </w:t>
      </w:r>
      <w:r w:rsidRPr="00EF05B4">
        <w:rPr>
          <w:rFonts w:ascii="Times New Roman" w:eastAsiaTheme="majorEastAsia" w:hAnsi="Times New Roman" w:cs="Times New Roman"/>
          <w:color w:val="000000" w:themeColor="text1"/>
          <w:kern w:val="24"/>
          <w:sz w:val="36"/>
          <w:szCs w:val="36"/>
          <w:lang w:val="en-US"/>
        </w:rPr>
        <w:t xml:space="preserve">– the products of their metabolism are the most common environmental </w:t>
      </w:r>
      <w:r w:rsidRPr="00D72A80">
        <w:rPr>
          <w:rFonts w:ascii="Times New Roman" w:eastAsiaTheme="majorEastAsia" w:hAnsi="Times New Roman" w:cs="Times New Roman"/>
          <w:b/>
          <w:bCs/>
          <w:kern w:val="24"/>
          <w:sz w:val="36"/>
          <w:szCs w:val="36"/>
          <w:lang w:val="en-US"/>
        </w:rPr>
        <w:t xml:space="preserve">antigens at </w:t>
      </w:r>
      <w:r w:rsidRPr="00EF05B4">
        <w:rPr>
          <w:rFonts w:ascii="Times New Roman" w:eastAsiaTheme="majorEastAsia" w:hAnsi="Times New Roman" w:cs="Times New Roman"/>
          <w:color w:val="000000" w:themeColor="text1"/>
          <w:kern w:val="24"/>
          <w:sz w:val="36"/>
          <w:szCs w:val="36"/>
          <w:lang w:val="en-US"/>
        </w:rPr>
        <w:t xml:space="preserve">bronchial asthma (triggers) </w:t>
      </w:r>
      <w:r w:rsidRPr="00EF05B4">
        <w:rPr>
          <w:rFonts w:ascii="Times New Roman" w:eastAsiaTheme="majorEastAsia" w:hAnsi="Times New Roman" w:cs="Times New Roman"/>
          <w:b/>
          <w:bCs/>
          <w:color w:val="C00000"/>
          <w:kern w:val="24"/>
          <w:sz w:val="36"/>
          <w:szCs w:val="36"/>
          <w:lang w:val="en-US"/>
        </w:rPr>
        <w:t xml:space="preserve"> </w:t>
      </w:r>
    </w:p>
    <w:p w14:paraId="15F08A31" w14:textId="60FBF0EE" w:rsidR="00255722" w:rsidRDefault="00EF05B4" w:rsidP="00EF05B4">
      <w:pPr>
        <w:ind w:firstLine="2694"/>
        <w:rPr>
          <w:rFonts w:ascii="Times New Roman" w:hAnsi="Times New Roman" w:cs="Times New Roman"/>
          <w:sz w:val="36"/>
          <w:szCs w:val="36"/>
          <w:lang w:val="en-US"/>
        </w:rPr>
      </w:pPr>
      <w:r w:rsidRPr="00EF05B4">
        <w:rPr>
          <w:rFonts w:ascii="Times New Roman" w:hAnsi="Times New Roman" w:cs="Times New Roman"/>
          <w:noProof/>
          <w:sz w:val="36"/>
          <w:szCs w:val="36"/>
        </w:rPr>
        <w:drawing>
          <wp:inline distT="0" distB="0" distL="0" distR="0" wp14:anchorId="3C56D0C6" wp14:editId="7C2AD8B7">
            <wp:extent cx="3003643" cy="2522220"/>
            <wp:effectExtent l="0" t="0" r="6350" b="0"/>
            <wp:docPr id="1620579531" name="Picture 2" descr="Зображення, що містить кліщ, безхребетні, шкідник, членистоногі&#10;&#10;Вміст на основі ШІ може бути неправильним."/>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620579531" name="Picture 2" descr="Зображення, що містить кліщ, безхребетні, шкідник, членистоногі&#10;&#10;Вміст на основі ШІ може бути неправильним."/>
                    <pic:cNvPicPr>
                      <a:picLocks noGrp="1" noChangeAspect="1" noChangeArrowheads="1"/>
                    </pic:cNvPicPr>
                  </pic:nvPicPr>
                  <pic:blipFill>
                    <a:blip r:embed="rId32" cstate="print"/>
                    <a:srcRect/>
                    <a:stretch>
                      <a:fillRect/>
                    </a:stretch>
                  </pic:blipFill>
                  <pic:spPr bwMode="auto">
                    <a:xfrm>
                      <a:off x="0" y="0"/>
                      <a:ext cx="3017251" cy="2533647"/>
                    </a:xfrm>
                    <a:prstGeom prst="rect">
                      <a:avLst/>
                    </a:prstGeom>
                    <a:noFill/>
                    <a:ln w="9525">
                      <a:noFill/>
                      <a:miter lim="800000"/>
                      <a:headEnd/>
                      <a:tailEnd/>
                    </a:ln>
                    <a:effectLst/>
                  </pic:spPr>
                </pic:pic>
              </a:graphicData>
            </a:graphic>
          </wp:inline>
        </w:drawing>
      </w:r>
    </w:p>
    <w:p w14:paraId="111E673E" w14:textId="0176DBE2" w:rsidR="00CB2E12" w:rsidRPr="00D72A80" w:rsidRDefault="00CB2E12" w:rsidP="00EF05B4">
      <w:pPr>
        <w:ind w:firstLine="2694"/>
        <w:rPr>
          <w:rFonts w:ascii="Times New Roman" w:hAnsi="Times New Roman" w:cs="Times New Roman"/>
          <w:sz w:val="36"/>
          <w:szCs w:val="36"/>
          <w:lang w:val="en-US"/>
        </w:rPr>
      </w:pPr>
      <w:r>
        <w:rPr>
          <w:rFonts w:ascii="Times New Roman" w:hAnsi="Times New Roman" w:cs="Times New Roman"/>
          <w:sz w:val="36"/>
          <w:szCs w:val="36"/>
          <w:lang w:val="en-US"/>
        </w:rPr>
        <w:t>Pic.</w:t>
      </w:r>
      <w:r w:rsidR="007A456D">
        <w:rPr>
          <w:rFonts w:ascii="Times New Roman" w:hAnsi="Times New Roman" w:cs="Times New Roman"/>
          <w:sz w:val="36"/>
          <w:szCs w:val="36"/>
          <w:lang w:val="en-US"/>
        </w:rPr>
        <w:t>2</w:t>
      </w:r>
      <w:r w:rsidR="006D7358">
        <w:rPr>
          <w:rFonts w:ascii="Times New Roman" w:hAnsi="Times New Roman" w:cs="Times New Roman"/>
          <w:sz w:val="36"/>
          <w:szCs w:val="36"/>
          <w:lang w:val="en-US"/>
        </w:rPr>
        <w:t>5</w:t>
      </w:r>
      <w:r w:rsidR="007A456D">
        <w:rPr>
          <w:rFonts w:ascii="Times New Roman" w:hAnsi="Times New Roman" w:cs="Times New Roman"/>
          <w:sz w:val="36"/>
          <w:szCs w:val="36"/>
          <w:lang w:val="en-US"/>
        </w:rPr>
        <w:t>.</w:t>
      </w:r>
      <w:r w:rsidR="00D72A80" w:rsidRPr="00D72A80">
        <w:rPr>
          <w:rFonts w:ascii="Times New Roman" w:eastAsiaTheme="majorEastAsia" w:hAnsi="Times New Roman" w:cs="Times New Roman"/>
          <w:color w:val="000000" w:themeColor="text1"/>
          <w:kern w:val="24"/>
          <w:sz w:val="36"/>
          <w:szCs w:val="36"/>
          <w:lang w:val="en-US"/>
        </w:rPr>
        <w:t xml:space="preserve"> </w:t>
      </w:r>
      <w:r w:rsidR="00D72A80" w:rsidRPr="00EF05B4">
        <w:rPr>
          <w:rFonts w:ascii="Times New Roman" w:eastAsiaTheme="majorEastAsia" w:hAnsi="Times New Roman" w:cs="Times New Roman"/>
          <w:color w:val="000000" w:themeColor="text1"/>
          <w:kern w:val="24"/>
          <w:sz w:val="36"/>
          <w:szCs w:val="36"/>
          <w:lang w:val="en-US"/>
        </w:rPr>
        <w:t xml:space="preserve">The </w:t>
      </w:r>
      <w:r w:rsidR="00D72A80" w:rsidRPr="00D72A80">
        <w:rPr>
          <w:rFonts w:ascii="Times New Roman" w:eastAsiaTheme="majorEastAsia" w:hAnsi="Times New Roman" w:cs="Times New Roman"/>
          <w:b/>
          <w:bCs/>
          <w:kern w:val="24"/>
          <w:sz w:val="36"/>
          <w:szCs w:val="36"/>
          <w:lang w:val="en-US"/>
        </w:rPr>
        <w:t>house-dust mite</w:t>
      </w:r>
    </w:p>
    <w:p w14:paraId="1881B9D9" w14:textId="49655C27" w:rsidR="00302ADE" w:rsidRDefault="00302ADE" w:rsidP="00EF05B4">
      <w:pPr>
        <w:ind w:firstLine="2694"/>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7D9D599B" w14:textId="77777777" w:rsidR="00EF05B4" w:rsidRDefault="00EF05B4" w:rsidP="00EF05B4">
      <w:pPr>
        <w:tabs>
          <w:tab w:val="left" w:pos="1701"/>
        </w:tabs>
        <w:ind w:left="709"/>
        <w:rPr>
          <w:rFonts w:ascii="Times New Roman" w:hAnsi="Times New Roman" w:cs="Times New Roman"/>
          <w:sz w:val="36"/>
          <w:szCs w:val="36"/>
          <w:lang w:val="en-US"/>
        </w:rPr>
      </w:pPr>
    </w:p>
    <w:p w14:paraId="539E26DA" w14:textId="32FF48D6" w:rsidR="00EF05B4" w:rsidRDefault="00EF05B4" w:rsidP="00302ADE">
      <w:pPr>
        <w:tabs>
          <w:tab w:val="left" w:pos="1701"/>
        </w:tabs>
        <w:ind w:left="709"/>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EF05B4">
        <w:rPr>
          <w:rFonts w:ascii="Times New Roman" w:hAnsi="Times New Roman" w:cs="Times New Roman"/>
          <w:b/>
          <w:bCs/>
          <w:sz w:val="36"/>
          <w:szCs w:val="36"/>
          <w:lang w:val="en-US"/>
        </w:rPr>
        <w:t>Clinical symptoms of BA</w:t>
      </w:r>
    </w:p>
    <w:p w14:paraId="533CB6D5" w14:textId="110A6BB3" w:rsidR="00EF05B4" w:rsidRPr="00EF05B4" w:rsidRDefault="00EF05B4">
      <w:pPr>
        <w:numPr>
          <w:ilvl w:val="0"/>
          <w:numId w:val="60"/>
        </w:numPr>
        <w:tabs>
          <w:tab w:val="left" w:pos="1701"/>
        </w:tabs>
        <w:rPr>
          <w:rFonts w:ascii="Times New Roman" w:hAnsi="Times New Roman" w:cs="Times New Roman"/>
          <w:sz w:val="36"/>
          <w:szCs w:val="36"/>
        </w:rPr>
      </w:pPr>
      <w:r w:rsidRPr="00EF05B4">
        <w:rPr>
          <w:rFonts w:ascii="Times New Roman" w:hAnsi="Times New Roman" w:cs="Times New Roman"/>
          <w:sz w:val="36"/>
          <w:szCs w:val="36"/>
          <w:lang w:val="en-US"/>
        </w:rPr>
        <w:t>Dyspnea</w:t>
      </w:r>
      <w:r w:rsidR="00541E80">
        <w:rPr>
          <w:rFonts w:ascii="Times New Roman" w:hAnsi="Times New Roman" w:cs="Times New Roman"/>
          <w:sz w:val="36"/>
          <w:szCs w:val="36"/>
          <w:lang w:val="en-US"/>
        </w:rPr>
        <w:t xml:space="preserve">                                                                                 42</w:t>
      </w:r>
    </w:p>
    <w:p w14:paraId="5B3EEB62" w14:textId="77777777" w:rsidR="00EF05B4" w:rsidRPr="00EF05B4" w:rsidRDefault="00EF05B4">
      <w:pPr>
        <w:numPr>
          <w:ilvl w:val="0"/>
          <w:numId w:val="60"/>
        </w:numPr>
        <w:tabs>
          <w:tab w:val="left" w:pos="1701"/>
        </w:tabs>
        <w:rPr>
          <w:rFonts w:ascii="Times New Roman" w:hAnsi="Times New Roman" w:cs="Times New Roman"/>
          <w:sz w:val="36"/>
          <w:szCs w:val="36"/>
        </w:rPr>
      </w:pPr>
      <w:r w:rsidRPr="00EF05B4">
        <w:rPr>
          <w:rFonts w:ascii="Times New Roman" w:hAnsi="Times New Roman" w:cs="Times New Roman"/>
          <w:sz w:val="36"/>
          <w:szCs w:val="36"/>
          <w:lang w:val="en-US"/>
        </w:rPr>
        <w:lastRenderedPageBreak/>
        <w:t xml:space="preserve">Cough </w:t>
      </w:r>
    </w:p>
    <w:p w14:paraId="17D8FEEC" w14:textId="77777777" w:rsidR="00EF05B4" w:rsidRPr="00EF05B4" w:rsidRDefault="00EF05B4">
      <w:pPr>
        <w:numPr>
          <w:ilvl w:val="0"/>
          <w:numId w:val="60"/>
        </w:numPr>
        <w:tabs>
          <w:tab w:val="left" w:pos="1701"/>
        </w:tabs>
        <w:rPr>
          <w:rFonts w:ascii="Times New Roman" w:hAnsi="Times New Roman" w:cs="Times New Roman"/>
          <w:sz w:val="36"/>
          <w:szCs w:val="36"/>
        </w:rPr>
      </w:pPr>
      <w:r w:rsidRPr="00EF05B4">
        <w:rPr>
          <w:rFonts w:ascii="Times New Roman" w:hAnsi="Times New Roman" w:cs="Times New Roman"/>
          <w:sz w:val="36"/>
          <w:szCs w:val="36"/>
          <w:lang w:val="en-US"/>
        </w:rPr>
        <w:t>Tightness of the chest</w:t>
      </w:r>
    </w:p>
    <w:p w14:paraId="7AB861EC" w14:textId="636A9AAC" w:rsidR="00EF05B4" w:rsidRPr="00EF05B4" w:rsidRDefault="00EF05B4">
      <w:pPr>
        <w:numPr>
          <w:ilvl w:val="0"/>
          <w:numId w:val="60"/>
        </w:numPr>
        <w:tabs>
          <w:tab w:val="left" w:pos="1701"/>
        </w:tabs>
        <w:rPr>
          <w:rFonts w:ascii="Times New Roman" w:hAnsi="Times New Roman" w:cs="Times New Roman"/>
          <w:sz w:val="36"/>
          <w:szCs w:val="36"/>
        </w:rPr>
      </w:pPr>
      <w:r w:rsidRPr="00EF05B4">
        <w:rPr>
          <w:rFonts w:ascii="Times New Roman" w:hAnsi="Times New Roman" w:cs="Times New Roman"/>
          <w:sz w:val="36"/>
          <w:szCs w:val="36"/>
          <w:lang w:val="en-US"/>
        </w:rPr>
        <w:t>Wheezing (</w:t>
      </w:r>
      <w:r w:rsidRPr="00EF05B4">
        <w:rPr>
          <w:rFonts w:ascii="Times New Roman" w:hAnsi="Times New Roman" w:cs="Times New Roman"/>
          <w:b/>
          <w:bCs/>
          <w:i/>
          <w:iCs/>
          <w:sz w:val="36"/>
          <w:szCs w:val="36"/>
          <w:lang w:val="en-US"/>
        </w:rPr>
        <w:t>distant</w:t>
      </w:r>
      <w:r w:rsidRPr="00EF05B4">
        <w:rPr>
          <w:rFonts w:ascii="Times New Roman" w:hAnsi="Times New Roman" w:cs="Times New Roman"/>
          <w:sz w:val="36"/>
          <w:szCs w:val="36"/>
          <w:lang w:val="en-US"/>
        </w:rPr>
        <w:t xml:space="preserve"> dry rales at </w:t>
      </w:r>
      <w:r w:rsidRPr="00EF05B4">
        <w:rPr>
          <w:rFonts w:ascii="Times New Roman" w:hAnsi="Times New Roman" w:cs="Times New Roman"/>
          <w:b/>
          <w:bCs/>
          <w:i/>
          <w:iCs/>
          <w:sz w:val="36"/>
          <w:szCs w:val="36"/>
          <w:lang w:val="en-US"/>
        </w:rPr>
        <w:t>auscultation</w:t>
      </w:r>
      <w:r w:rsidRPr="00EF05B4">
        <w:rPr>
          <w:rFonts w:ascii="Times New Roman" w:hAnsi="Times New Roman" w:cs="Times New Roman"/>
          <w:sz w:val="36"/>
          <w:szCs w:val="36"/>
          <w:lang w:val="en-US"/>
        </w:rPr>
        <w:t>)</w:t>
      </w:r>
    </w:p>
    <w:p w14:paraId="0E9191CC" w14:textId="77777777" w:rsidR="00EF05B4" w:rsidRPr="00EF05B4" w:rsidRDefault="00EF05B4">
      <w:pPr>
        <w:numPr>
          <w:ilvl w:val="0"/>
          <w:numId w:val="60"/>
        </w:numPr>
        <w:tabs>
          <w:tab w:val="left" w:pos="1701"/>
        </w:tabs>
        <w:rPr>
          <w:rFonts w:ascii="Times New Roman" w:hAnsi="Times New Roman" w:cs="Times New Roman"/>
          <w:sz w:val="36"/>
          <w:szCs w:val="36"/>
        </w:rPr>
      </w:pPr>
      <w:r w:rsidRPr="00EF05B4">
        <w:rPr>
          <w:rFonts w:ascii="Times New Roman" w:hAnsi="Times New Roman" w:cs="Times New Roman"/>
          <w:sz w:val="36"/>
          <w:szCs w:val="36"/>
          <w:lang w:val="en-US"/>
        </w:rPr>
        <w:t xml:space="preserve">The symptoms are worse </w:t>
      </w:r>
      <w:r w:rsidRPr="00EF05B4">
        <w:rPr>
          <w:rFonts w:ascii="Times New Roman" w:hAnsi="Times New Roman" w:cs="Times New Roman"/>
          <w:b/>
          <w:bCs/>
          <w:sz w:val="36"/>
          <w:szCs w:val="36"/>
          <w:lang w:val="en-US"/>
        </w:rPr>
        <w:t xml:space="preserve">at night </w:t>
      </w:r>
    </w:p>
    <w:p w14:paraId="01930AB7" w14:textId="0BBCABFD" w:rsidR="00EF05B4" w:rsidRPr="00EF05B4" w:rsidRDefault="00EF05B4">
      <w:pPr>
        <w:numPr>
          <w:ilvl w:val="0"/>
          <w:numId w:val="60"/>
        </w:numPr>
        <w:tabs>
          <w:tab w:val="left" w:pos="1701"/>
        </w:tabs>
        <w:rPr>
          <w:rFonts w:ascii="Times New Roman" w:hAnsi="Times New Roman" w:cs="Times New Roman"/>
          <w:sz w:val="36"/>
          <w:szCs w:val="36"/>
        </w:rPr>
      </w:pPr>
      <w:r w:rsidRPr="00EF05B4">
        <w:rPr>
          <w:rFonts w:ascii="Times New Roman" w:hAnsi="Times New Roman" w:cs="Times New Roman"/>
          <w:sz w:val="36"/>
          <w:szCs w:val="36"/>
          <w:lang w:val="en-US"/>
        </w:rPr>
        <w:t>Some patients have one or two attack</w:t>
      </w:r>
      <w:r w:rsidR="00D72A80">
        <w:rPr>
          <w:rFonts w:ascii="Times New Roman" w:hAnsi="Times New Roman" w:cs="Times New Roman"/>
          <w:sz w:val="36"/>
          <w:szCs w:val="36"/>
          <w:lang w:val="en-US"/>
        </w:rPr>
        <w:t>s</w:t>
      </w:r>
      <w:r w:rsidRPr="00EF05B4">
        <w:rPr>
          <w:rFonts w:ascii="Times New Roman" w:hAnsi="Times New Roman" w:cs="Times New Roman"/>
          <w:sz w:val="36"/>
          <w:szCs w:val="36"/>
          <w:lang w:val="en-US"/>
        </w:rPr>
        <w:t xml:space="preserve"> per year (</w:t>
      </w:r>
      <w:r w:rsidRPr="00EF05B4">
        <w:rPr>
          <w:rFonts w:ascii="Times New Roman" w:hAnsi="Times New Roman" w:cs="Times New Roman"/>
          <w:b/>
          <w:bCs/>
          <w:sz w:val="36"/>
          <w:szCs w:val="36"/>
          <w:lang w:val="en-US"/>
        </w:rPr>
        <w:t>light</w:t>
      </w:r>
      <w:r w:rsidRPr="00EF05B4">
        <w:rPr>
          <w:rFonts w:ascii="Times New Roman" w:hAnsi="Times New Roman" w:cs="Times New Roman"/>
          <w:sz w:val="36"/>
          <w:szCs w:val="36"/>
          <w:lang w:val="en-US"/>
        </w:rPr>
        <w:t xml:space="preserve"> asthma, the initial)</w:t>
      </w:r>
    </w:p>
    <w:p w14:paraId="3D647CE3" w14:textId="5C82BB05" w:rsidR="00EF05B4" w:rsidRPr="00110EBF" w:rsidRDefault="00EF05B4">
      <w:pPr>
        <w:numPr>
          <w:ilvl w:val="0"/>
          <w:numId w:val="60"/>
        </w:numPr>
        <w:tabs>
          <w:tab w:val="left" w:pos="1701"/>
        </w:tabs>
        <w:rPr>
          <w:rFonts w:ascii="Times New Roman" w:hAnsi="Times New Roman" w:cs="Times New Roman"/>
          <w:sz w:val="36"/>
          <w:szCs w:val="36"/>
        </w:rPr>
      </w:pPr>
      <w:r w:rsidRPr="00EF05B4">
        <w:rPr>
          <w:rFonts w:ascii="Times New Roman" w:hAnsi="Times New Roman" w:cs="Times New Roman"/>
          <w:sz w:val="36"/>
          <w:szCs w:val="36"/>
          <w:lang w:val="en-US"/>
        </w:rPr>
        <w:t xml:space="preserve">Some patients </w:t>
      </w:r>
      <w:r w:rsidR="00110EBF">
        <w:rPr>
          <w:rFonts w:ascii="Times New Roman" w:hAnsi="Times New Roman" w:cs="Times New Roman"/>
          <w:sz w:val="36"/>
          <w:szCs w:val="36"/>
          <w:lang w:val="en-US"/>
        </w:rPr>
        <w:t xml:space="preserve">get </w:t>
      </w:r>
      <w:r w:rsidRPr="00EF05B4">
        <w:rPr>
          <w:rFonts w:ascii="Times New Roman" w:hAnsi="Times New Roman" w:cs="Times New Roman"/>
          <w:sz w:val="36"/>
          <w:szCs w:val="36"/>
          <w:lang w:val="en-US"/>
        </w:rPr>
        <w:t>at</w:t>
      </w:r>
      <w:r w:rsidR="00110EBF">
        <w:rPr>
          <w:rFonts w:ascii="Times New Roman" w:hAnsi="Times New Roman" w:cs="Times New Roman"/>
          <w:sz w:val="36"/>
          <w:szCs w:val="36"/>
          <w:lang w:val="en-US"/>
        </w:rPr>
        <w:t>t</w:t>
      </w:r>
      <w:r w:rsidRPr="00EF05B4">
        <w:rPr>
          <w:rFonts w:ascii="Times New Roman" w:hAnsi="Times New Roman" w:cs="Times New Roman"/>
          <w:sz w:val="36"/>
          <w:szCs w:val="36"/>
          <w:lang w:val="en-US"/>
        </w:rPr>
        <w:t>ack every day and night, permanently (</w:t>
      </w:r>
      <w:r w:rsidRPr="00EF05B4">
        <w:rPr>
          <w:rFonts w:ascii="Times New Roman" w:hAnsi="Times New Roman" w:cs="Times New Roman"/>
          <w:b/>
          <w:bCs/>
          <w:sz w:val="36"/>
          <w:szCs w:val="36"/>
          <w:lang w:val="en-US"/>
        </w:rPr>
        <w:t>hard</w:t>
      </w:r>
      <w:r w:rsidRPr="00EF05B4">
        <w:rPr>
          <w:rFonts w:ascii="Times New Roman" w:hAnsi="Times New Roman" w:cs="Times New Roman"/>
          <w:sz w:val="36"/>
          <w:szCs w:val="36"/>
          <w:lang w:val="en-US"/>
        </w:rPr>
        <w:t xml:space="preserve"> asthma) </w:t>
      </w:r>
    </w:p>
    <w:p w14:paraId="710C9DEB" w14:textId="1E003A57" w:rsidR="00EF05B4" w:rsidRDefault="00110EBF" w:rsidP="00EF05B4">
      <w:pPr>
        <w:tabs>
          <w:tab w:val="left" w:pos="1701"/>
        </w:tabs>
        <w:ind w:left="709"/>
        <w:rPr>
          <w:rFonts w:ascii="Times New Roman" w:hAnsi="Times New Roman" w:cs="Times New Roman"/>
          <w:b/>
          <w:bCs/>
          <w:sz w:val="36"/>
          <w:szCs w:val="36"/>
          <w:lang w:val="en-US"/>
        </w:rPr>
      </w:pPr>
      <w:r>
        <w:rPr>
          <w:rFonts w:ascii="Times New Roman" w:hAnsi="Times New Roman" w:cs="Times New Roman"/>
          <w:sz w:val="36"/>
          <w:szCs w:val="36"/>
          <w:lang w:val="en-US"/>
        </w:rPr>
        <w:t>Pic. 26.</w:t>
      </w:r>
      <w:r w:rsidR="00CE5E68">
        <w:rPr>
          <w:rFonts w:ascii="Times New Roman" w:hAnsi="Times New Roman" w:cs="Times New Roman"/>
          <w:sz w:val="36"/>
          <w:szCs w:val="36"/>
          <w:lang w:val="en-US"/>
        </w:rPr>
        <w:t xml:space="preserve"> </w:t>
      </w:r>
      <w:r w:rsidR="00EF05B4" w:rsidRPr="00EF05B4">
        <w:rPr>
          <w:rFonts w:ascii="Times New Roman" w:hAnsi="Times New Roman" w:cs="Times New Roman"/>
          <w:sz w:val="36"/>
          <w:szCs w:val="36"/>
          <w:lang w:val="en-US"/>
        </w:rPr>
        <w:t xml:space="preserve">Forced position at </w:t>
      </w:r>
      <w:r w:rsidR="00EF05B4" w:rsidRPr="00EF05B4">
        <w:rPr>
          <w:rFonts w:ascii="Times New Roman" w:hAnsi="Times New Roman" w:cs="Times New Roman"/>
          <w:b/>
          <w:bCs/>
          <w:sz w:val="36"/>
          <w:szCs w:val="36"/>
          <w:lang w:val="en-US"/>
        </w:rPr>
        <w:t>bronchial asthma’s attack</w:t>
      </w:r>
      <w:r w:rsidR="00EF05B4" w:rsidRPr="00EF05B4">
        <w:rPr>
          <w:rFonts w:ascii="Times New Roman" w:hAnsi="Times New Roman" w:cs="Times New Roman"/>
          <w:sz w:val="36"/>
          <w:szCs w:val="36"/>
          <w:lang w:val="en-US"/>
        </w:rPr>
        <w:t xml:space="preserve"> – the patient’s </w:t>
      </w:r>
      <w:r w:rsidR="00EF05B4" w:rsidRPr="00EF05B4">
        <w:rPr>
          <w:rFonts w:ascii="Times New Roman" w:hAnsi="Times New Roman" w:cs="Times New Roman"/>
          <w:b/>
          <w:bCs/>
          <w:sz w:val="36"/>
          <w:szCs w:val="36"/>
          <w:lang w:val="en-US"/>
        </w:rPr>
        <w:t>shoulders are fixed</w:t>
      </w:r>
    </w:p>
    <w:p w14:paraId="731D3F89" w14:textId="77777777" w:rsidR="00CB2E12" w:rsidRDefault="00EF05B4" w:rsidP="00EF05B4">
      <w:pPr>
        <w:tabs>
          <w:tab w:val="left" w:pos="1701"/>
        </w:tabs>
        <w:ind w:left="709"/>
        <w:rPr>
          <w:rFonts w:ascii="Times New Roman" w:hAnsi="Times New Roman" w:cs="Times New Roman"/>
          <w:sz w:val="36"/>
          <w:szCs w:val="36"/>
          <w:lang w:val="en-US"/>
        </w:rPr>
      </w:pPr>
      <w:r w:rsidRPr="00EF05B4">
        <w:rPr>
          <w:rFonts w:ascii="Times New Roman" w:hAnsi="Times New Roman" w:cs="Times New Roman"/>
          <w:noProof/>
          <w:sz w:val="36"/>
          <w:szCs w:val="36"/>
        </w:rPr>
        <w:drawing>
          <wp:inline distT="0" distB="0" distL="0" distR="0" wp14:anchorId="67A92644" wp14:editId="3962ABD8">
            <wp:extent cx="2982595" cy="3619099"/>
            <wp:effectExtent l="0" t="0" r="8255" b="635"/>
            <wp:docPr id="2069320793" name="Picture 2" descr="Зображення, що містить ескіз, малюнок, Лінійне мистецтво, Малюнок фігури&#10;&#10;Вміст на основі ШІ може бути неправильним."/>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069320793" name="Picture 2" descr="Зображення, що містить ескіз, малюнок, Лінійне мистецтво, Малюнок фігури&#10;&#10;Вміст на основі ШІ може бути неправильним."/>
                    <pic:cNvPicPr>
                      <a:picLocks noGrp="1" noChangeAspect="1" noChangeArrowheads="1"/>
                    </pic:cNvPicPr>
                  </pic:nvPicPr>
                  <pic:blipFill>
                    <a:blip r:embed="rId13" cstate="print"/>
                    <a:srcRect/>
                    <a:stretch>
                      <a:fillRect/>
                    </a:stretch>
                  </pic:blipFill>
                  <pic:spPr bwMode="auto">
                    <a:xfrm>
                      <a:off x="0" y="0"/>
                      <a:ext cx="2986569" cy="3623921"/>
                    </a:xfrm>
                    <a:prstGeom prst="rect">
                      <a:avLst/>
                    </a:prstGeom>
                    <a:noFill/>
                    <a:ln w="9525">
                      <a:noFill/>
                      <a:miter lim="800000"/>
                      <a:headEnd/>
                      <a:tailEnd/>
                    </a:ln>
                    <a:effectLst/>
                  </pic:spPr>
                </pic:pic>
              </a:graphicData>
            </a:graphic>
          </wp:inline>
        </w:drawing>
      </w:r>
      <w:r w:rsidR="009F40E1">
        <w:rPr>
          <w:rFonts w:ascii="Times New Roman" w:hAnsi="Times New Roman" w:cs="Times New Roman"/>
          <w:sz w:val="36"/>
          <w:szCs w:val="36"/>
          <w:lang w:val="en-US"/>
        </w:rPr>
        <w:t xml:space="preserve">      </w:t>
      </w:r>
    </w:p>
    <w:p w14:paraId="2AAEFB19" w14:textId="765FAF9A" w:rsidR="00EF05B4" w:rsidRPr="00110EBF" w:rsidRDefault="00CB2E12" w:rsidP="00110EBF">
      <w:pPr>
        <w:tabs>
          <w:tab w:val="left" w:pos="1701"/>
        </w:tabs>
        <w:ind w:left="709"/>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Pr>
          <w:rFonts w:ascii="Times New Roman" w:hAnsi="Times New Roman" w:cs="Times New Roman"/>
          <w:b/>
          <w:bCs/>
          <w:sz w:val="36"/>
          <w:szCs w:val="36"/>
          <w:lang w:val="en-US"/>
        </w:rPr>
        <w:t xml:space="preserve"> </w:t>
      </w:r>
      <w:r w:rsidR="00EF05B4" w:rsidRPr="00EF05B4">
        <w:rPr>
          <w:rFonts w:ascii="Times New Roman" w:hAnsi="Times New Roman" w:cs="Times New Roman"/>
          <w:b/>
          <w:bCs/>
          <w:sz w:val="36"/>
          <w:szCs w:val="36"/>
          <w:lang w:val="en-US"/>
        </w:rPr>
        <w:t>Investigations at BA</w:t>
      </w:r>
    </w:p>
    <w:p w14:paraId="14AA3E57" w14:textId="0DBBC6FD" w:rsidR="00EF05B4" w:rsidRPr="00EF05B4" w:rsidRDefault="00EF05B4">
      <w:pPr>
        <w:numPr>
          <w:ilvl w:val="0"/>
          <w:numId w:val="61"/>
        </w:numPr>
        <w:tabs>
          <w:tab w:val="left" w:pos="1701"/>
        </w:tabs>
        <w:rPr>
          <w:rFonts w:ascii="Times New Roman" w:hAnsi="Times New Roman" w:cs="Times New Roman"/>
          <w:sz w:val="36"/>
          <w:szCs w:val="36"/>
        </w:rPr>
      </w:pPr>
      <w:r w:rsidRPr="00EF05B4">
        <w:rPr>
          <w:rFonts w:ascii="Times New Roman" w:hAnsi="Times New Roman" w:cs="Times New Roman"/>
          <w:b/>
          <w:bCs/>
          <w:sz w:val="36"/>
          <w:szCs w:val="36"/>
          <w:lang w:val="en-US"/>
        </w:rPr>
        <w:t>FEV-1</w:t>
      </w:r>
      <w:r>
        <w:rPr>
          <w:rFonts w:ascii="Times New Roman" w:hAnsi="Times New Roman" w:cs="Times New Roman"/>
          <w:b/>
          <w:bCs/>
          <w:sz w:val="36"/>
          <w:szCs w:val="36"/>
          <w:lang w:val="en-US"/>
        </w:rPr>
        <w:t>,</w:t>
      </w:r>
      <w:r w:rsidRPr="00EF05B4">
        <w:rPr>
          <w:rFonts w:ascii="Times New Roman" w:hAnsi="Times New Roman" w:cs="Times New Roman"/>
          <w:sz w:val="36"/>
          <w:szCs w:val="36"/>
          <w:lang w:val="en-US"/>
        </w:rPr>
        <w:t xml:space="preserve"> </w:t>
      </w:r>
      <w:r>
        <w:rPr>
          <w:rFonts w:ascii="Times New Roman" w:hAnsi="Times New Roman" w:cs="Times New Roman"/>
          <w:sz w:val="36"/>
          <w:szCs w:val="36"/>
          <w:lang w:val="en-US"/>
        </w:rPr>
        <w:t xml:space="preserve">Forced Expiratory Volume </w:t>
      </w:r>
      <w:r w:rsidRPr="00EF05B4">
        <w:rPr>
          <w:rFonts w:ascii="Times New Roman" w:hAnsi="Times New Roman" w:cs="Times New Roman"/>
          <w:sz w:val="36"/>
          <w:szCs w:val="36"/>
          <w:lang w:val="en-US"/>
        </w:rPr>
        <w:t xml:space="preserve">(spirometry – is made with </w:t>
      </w:r>
      <w:r w:rsidR="0098117A">
        <w:rPr>
          <w:rFonts w:ascii="Times New Roman" w:hAnsi="Times New Roman" w:cs="Times New Roman"/>
          <w:sz w:val="36"/>
          <w:szCs w:val="36"/>
          <w:lang w:val="en-US"/>
        </w:rPr>
        <w:t xml:space="preserve">a device </w:t>
      </w:r>
      <w:r w:rsidRPr="00EF05B4">
        <w:rPr>
          <w:rFonts w:ascii="Times New Roman" w:hAnsi="Times New Roman" w:cs="Times New Roman"/>
          <w:b/>
          <w:bCs/>
          <w:sz w:val="36"/>
          <w:szCs w:val="36"/>
          <w:lang w:val="en-US"/>
        </w:rPr>
        <w:t>spirograph</w:t>
      </w:r>
      <w:r w:rsidRPr="00EF05B4">
        <w:rPr>
          <w:rFonts w:ascii="Times New Roman" w:hAnsi="Times New Roman" w:cs="Times New Roman"/>
          <w:sz w:val="36"/>
          <w:szCs w:val="36"/>
          <w:lang w:val="en-US"/>
        </w:rPr>
        <w:t xml:space="preserve">) </w:t>
      </w:r>
    </w:p>
    <w:p w14:paraId="62264900" w14:textId="2217E262" w:rsidR="00EF05B4" w:rsidRPr="00110EBF" w:rsidRDefault="00EF05B4">
      <w:pPr>
        <w:numPr>
          <w:ilvl w:val="0"/>
          <w:numId w:val="61"/>
        </w:numPr>
        <w:tabs>
          <w:tab w:val="left" w:pos="1701"/>
        </w:tabs>
        <w:rPr>
          <w:rFonts w:ascii="Times New Roman" w:hAnsi="Times New Roman" w:cs="Times New Roman"/>
          <w:sz w:val="36"/>
          <w:szCs w:val="36"/>
        </w:rPr>
      </w:pPr>
      <w:r w:rsidRPr="00EF05B4">
        <w:rPr>
          <w:rFonts w:ascii="Times New Roman" w:hAnsi="Times New Roman" w:cs="Times New Roman"/>
          <w:b/>
          <w:bCs/>
          <w:sz w:val="36"/>
          <w:szCs w:val="36"/>
          <w:lang w:val="en-US"/>
        </w:rPr>
        <w:t>PEFR</w:t>
      </w:r>
      <w:r w:rsidRPr="00EF05B4">
        <w:rPr>
          <w:rFonts w:ascii="Times New Roman" w:hAnsi="Times New Roman" w:cs="Times New Roman"/>
          <w:sz w:val="36"/>
          <w:szCs w:val="36"/>
          <w:lang w:val="en-US"/>
        </w:rPr>
        <w:t xml:space="preserve">, peak expiratory flow rate (checked with a special device </w:t>
      </w:r>
      <w:r w:rsidRPr="00EF05B4">
        <w:rPr>
          <w:rFonts w:ascii="Times New Roman" w:hAnsi="Times New Roman" w:cs="Times New Roman"/>
          <w:b/>
          <w:bCs/>
          <w:sz w:val="36"/>
          <w:szCs w:val="36"/>
          <w:lang w:val="en-US"/>
        </w:rPr>
        <w:t>peak-flow meter</w:t>
      </w:r>
      <w:r w:rsidRPr="00EF05B4">
        <w:rPr>
          <w:rFonts w:ascii="Times New Roman" w:hAnsi="Times New Roman" w:cs="Times New Roman"/>
          <w:sz w:val="36"/>
          <w:szCs w:val="36"/>
          <w:lang w:val="en-US"/>
        </w:rPr>
        <w:t>)</w:t>
      </w:r>
    </w:p>
    <w:p w14:paraId="7D265298" w14:textId="17FCFEBD" w:rsidR="00110EBF" w:rsidRPr="00541E80" w:rsidRDefault="00541E80" w:rsidP="00110EBF">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43</w:t>
      </w:r>
    </w:p>
    <w:p w14:paraId="71CB6415" w14:textId="77777777" w:rsidR="00EF05B4" w:rsidRPr="00EF05B4" w:rsidRDefault="00EF05B4">
      <w:pPr>
        <w:numPr>
          <w:ilvl w:val="0"/>
          <w:numId w:val="61"/>
        </w:numPr>
        <w:tabs>
          <w:tab w:val="left" w:pos="1701"/>
        </w:tabs>
        <w:rPr>
          <w:rFonts w:ascii="Times New Roman" w:hAnsi="Times New Roman" w:cs="Times New Roman"/>
          <w:sz w:val="36"/>
          <w:szCs w:val="36"/>
        </w:rPr>
      </w:pPr>
      <w:r w:rsidRPr="00EF05B4">
        <w:rPr>
          <w:rFonts w:ascii="Times New Roman" w:hAnsi="Times New Roman" w:cs="Times New Roman"/>
          <w:b/>
          <w:bCs/>
          <w:sz w:val="36"/>
          <w:szCs w:val="36"/>
          <w:lang w:val="en-US"/>
        </w:rPr>
        <w:lastRenderedPageBreak/>
        <w:t>Skin prick test</w:t>
      </w:r>
      <w:r w:rsidRPr="00EF05B4">
        <w:rPr>
          <w:rFonts w:ascii="Times New Roman" w:hAnsi="Times New Roman" w:cs="Times New Roman"/>
          <w:sz w:val="36"/>
          <w:szCs w:val="36"/>
          <w:lang w:val="en-US"/>
        </w:rPr>
        <w:t>, to identify the allergens to which the patient is sensitive</w:t>
      </w:r>
    </w:p>
    <w:p w14:paraId="22CB66BA" w14:textId="49BF7376" w:rsidR="00EF05B4" w:rsidRPr="0098117A" w:rsidRDefault="00EF05B4">
      <w:pPr>
        <w:numPr>
          <w:ilvl w:val="0"/>
          <w:numId w:val="61"/>
        </w:numPr>
        <w:tabs>
          <w:tab w:val="left" w:pos="1701"/>
        </w:tabs>
        <w:rPr>
          <w:rFonts w:ascii="Times New Roman" w:hAnsi="Times New Roman" w:cs="Times New Roman"/>
          <w:sz w:val="36"/>
          <w:szCs w:val="36"/>
        </w:rPr>
      </w:pPr>
      <w:r w:rsidRPr="00EF05B4">
        <w:rPr>
          <w:rFonts w:ascii="Times New Roman" w:hAnsi="Times New Roman" w:cs="Times New Roman"/>
          <w:b/>
          <w:bCs/>
          <w:i/>
          <w:iCs/>
          <w:sz w:val="36"/>
          <w:szCs w:val="36"/>
          <w:lang w:val="en-US"/>
        </w:rPr>
        <w:t xml:space="preserve">Microscopic investigation of sputum </w:t>
      </w:r>
      <w:r w:rsidRPr="00EF05B4">
        <w:rPr>
          <w:rFonts w:ascii="Times New Roman" w:hAnsi="Times New Roman" w:cs="Times New Roman"/>
          <w:sz w:val="36"/>
          <w:szCs w:val="36"/>
          <w:lang w:val="en-US"/>
        </w:rPr>
        <w:t xml:space="preserve">– Sharko-Leiden’s </w:t>
      </w:r>
      <w:proofErr w:type="spellStart"/>
      <w:r w:rsidRPr="00EF05B4">
        <w:rPr>
          <w:rFonts w:ascii="Times New Roman" w:hAnsi="Times New Roman" w:cs="Times New Roman"/>
          <w:sz w:val="36"/>
          <w:szCs w:val="36"/>
          <w:lang w:val="en-US"/>
        </w:rPr>
        <w:t>cristalls</w:t>
      </w:r>
      <w:proofErr w:type="spellEnd"/>
      <w:r w:rsidRPr="00EF05B4">
        <w:rPr>
          <w:rFonts w:ascii="Times New Roman" w:hAnsi="Times New Roman" w:cs="Times New Roman"/>
          <w:sz w:val="36"/>
          <w:szCs w:val="36"/>
          <w:lang w:val="en-US"/>
        </w:rPr>
        <w:t xml:space="preserve">, </w:t>
      </w:r>
      <w:proofErr w:type="spellStart"/>
      <w:r w:rsidRPr="00EF05B4">
        <w:rPr>
          <w:rFonts w:ascii="Times New Roman" w:hAnsi="Times New Roman" w:cs="Times New Roman"/>
          <w:sz w:val="36"/>
          <w:szCs w:val="36"/>
          <w:lang w:val="en-US"/>
        </w:rPr>
        <w:t>Kurshman’s</w:t>
      </w:r>
      <w:proofErr w:type="spellEnd"/>
      <w:r w:rsidRPr="00EF05B4">
        <w:rPr>
          <w:rFonts w:ascii="Times New Roman" w:hAnsi="Times New Roman" w:cs="Times New Roman"/>
          <w:sz w:val="36"/>
          <w:szCs w:val="36"/>
          <w:lang w:val="en-US"/>
        </w:rPr>
        <w:t xml:space="preserve"> spirals</w:t>
      </w:r>
      <w:r w:rsidR="0098117A">
        <w:rPr>
          <w:rFonts w:ascii="Times New Roman" w:hAnsi="Times New Roman" w:cs="Times New Roman"/>
          <w:sz w:val="36"/>
          <w:szCs w:val="36"/>
          <w:lang w:val="en-US"/>
        </w:rPr>
        <w:t xml:space="preserve"> can be detected</w:t>
      </w:r>
    </w:p>
    <w:p w14:paraId="75025E3A" w14:textId="77777777" w:rsidR="00110EBF" w:rsidRDefault="00110EBF" w:rsidP="0098117A">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7D769BD7" w14:textId="0F9075AD" w:rsidR="0098117A" w:rsidRPr="00110EBF" w:rsidRDefault="00110EBF" w:rsidP="0098117A">
      <w:pPr>
        <w:tabs>
          <w:tab w:val="left" w:pos="1701"/>
        </w:tabs>
        <w:rPr>
          <w:rFonts w:ascii="Times New Roman" w:hAnsi="Times New Roman" w:cs="Times New Roman"/>
          <w:sz w:val="36"/>
          <w:szCs w:val="36"/>
        </w:rPr>
      </w:pPr>
      <w:r>
        <w:rPr>
          <w:rFonts w:ascii="Times New Roman" w:hAnsi="Times New Roman" w:cs="Times New Roman"/>
          <w:sz w:val="36"/>
          <w:szCs w:val="36"/>
          <w:lang w:val="en-US"/>
        </w:rPr>
        <w:t xml:space="preserve">              </w:t>
      </w:r>
      <w:r w:rsidR="0098117A">
        <w:rPr>
          <w:rFonts w:ascii="Times New Roman" w:hAnsi="Times New Roman" w:cs="Times New Roman"/>
          <w:b/>
          <w:bCs/>
          <w:sz w:val="36"/>
          <w:szCs w:val="36"/>
          <w:lang w:val="en-US"/>
        </w:rPr>
        <w:t xml:space="preserve"> </w:t>
      </w:r>
      <w:r w:rsidR="0098117A" w:rsidRPr="0098117A">
        <w:rPr>
          <w:rFonts w:ascii="Times New Roman" w:hAnsi="Times New Roman" w:cs="Times New Roman"/>
          <w:b/>
          <w:bCs/>
          <w:sz w:val="36"/>
          <w:szCs w:val="36"/>
          <w:lang w:val="en-US"/>
        </w:rPr>
        <w:t>Syndrome of bronchial obstruction</w:t>
      </w:r>
      <w:r w:rsidR="0098117A">
        <w:rPr>
          <w:rFonts w:ascii="Times New Roman" w:hAnsi="Times New Roman" w:cs="Times New Roman"/>
          <w:sz w:val="36"/>
          <w:szCs w:val="36"/>
          <w:lang w:val="en-US"/>
        </w:rPr>
        <w:t>:</w:t>
      </w:r>
    </w:p>
    <w:p w14:paraId="47BBC0A4" w14:textId="77777777" w:rsidR="0098117A" w:rsidRPr="0098117A" w:rsidRDefault="0098117A">
      <w:pPr>
        <w:numPr>
          <w:ilvl w:val="0"/>
          <w:numId w:val="62"/>
        </w:numPr>
        <w:tabs>
          <w:tab w:val="left" w:pos="1701"/>
        </w:tabs>
        <w:ind w:left="0" w:firstLine="0"/>
        <w:rPr>
          <w:rFonts w:ascii="Times New Roman" w:hAnsi="Times New Roman" w:cs="Times New Roman"/>
          <w:sz w:val="36"/>
          <w:szCs w:val="36"/>
        </w:rPr>
      </w:pPr>
      <w:r w:rsidRPr="0098117A">
        <w:rPr>
          <w:rFonts w:ascii="Times New Roman" w:hAnsi="Times New Roman" w:cs="Times New Roman"/>
          <w:i/>
          <w:iCs/>
          <w:sz w:val="36"/>
          <w:szCs w:val="36"/>
          <w:u w:val="single"/>
          <w:lang w:val="en-US"/>
        </w:rPr>
        <w:t>reversible</w:t>
      </w:r>
      <w:r w:rsidRPr="0098117A">
        <w:rPr>
          <w:rFonts w:ascii="Times New Roman" w:hAnsi="Times New Roman" w:cs="Times New Roman"/>
          <w:sz w:val="36"/>
          <w:szCs w:val="36"/>
          <w:lang w:val="en-US"/>
        </w:rPr>
        <w:t xml:space="preserve"> obstruction – at acute bronchitis, chronic </w:t>
      </w:r>
      <w:r w:rsidRPr="0098117A">
        <w:rPr>
          <w:rFonts w:ascii="Times New Roman" w:hAnsi="Times New Roman" w:cs="Times New Roman"/>
          <w:b/>
          <w:bCs/>
          <w:sz w:val="36"/>
          <w:szCs w:val="36"/>
          <w:lang w:val="en-US"/>
        </w:rPr>
        <w:t>non</w:t>
      </w:r>
      <w:r w:rsidRPr="0098117A">
        <w:rPr>
          <w:rFonts w:ascii="Times New Roman" w:hAnsi="Times New Roman" w:cs="Times New Roman"/>
          <w:sz w:val="36"/>
          <w:szCs w:val="36"/>
          <w:lang w:val="en-US"/>
        </w:rPr>
        <w:t xml:space="preserve">-obstructive bronchitis (stage of exacerbation), </w:t>
      </w:r>
      <w:r w:rsidRPr="0098117A">
        <w:rPr>
          <w:rFonts w:ascii="Times New Roman" w:hAnsi="Times New Roman" w:cs="Times New Roman"/>
          <w:b/>
          <w:bCs/>
          <w:sz w:val="36"/>
          <w:szCs w:val="36"/>
          <w:lang w:val="en-US"/>
        </w:rPr>
        <w:t>bronchial asthma</w:t>
      </w:r>
    </w:p>
    <w:p w14:paraId="08DA2DCC" w14:textId="2BE8D232" w:rsidR="0098117A" w:rsidRDefault="0098117A">
      <w:pPr>
        <w:pStyle w:val="a9"/>
        <w:numPr>
          <w:ilvl w:val="0"/>
          <w:numId w:val="62"/>
        </w:numPr>
        <w:tabs>
          <w:tab w:val="clear" w:pos="720"/>
          <w:tab w:val="num" w:pos="426"/>
          <w:tab w:val="left" w:pos="1701"/>
        </w:tabs>
        <w:ind w:left="0" w:firstLine="0"/>
        <w:rPr>
          <w:rFonts w:ascii="Times New Roman" w:hAnsi="Times New Roman" w:cs="Times New Roman"/>
          <w:sz w:val="36"/>
          <w:szCs w:val="36"/>
          <w:lang w:val="en-US"/>
        </w:rPr>
      </w:pPr>
      <w:r w:rsidRPr="0098117A">
        <w:rPr>
          <w:rFonts w:ascii="Times New Roman" w:hAnsi="Times New Roman" w:cs="Times New Roman"/>
          <w:b/>
          <w:bCs/>
          <w:i/>
          <w:iCs/>
          <w:sz w:val="36"/>
          <w:szCs w:val="36"/>
          <w:u w:val="single"/>
          <w:lang w:val="en-US"/>
        </w:rPr>
        <w:t>non</w:t>
      </w:r>
      <w:r w:rsidRPr="0098117A">
        <w:rPr>
          <w:rFonts w:ascii="Times New Roman" w:hAnsi="Times New Roman" w:cs="Times New Roman"/>
          <w:i/>
          <w:iCs/>
          <w:sz w:val="36"/>
          <w:szCs w:val="36"/>
          <w:u w:val="single"/>
          <w:lang w:val="en-US"/>
        </w:rPr>
        <w:t>-reversible</w:t>
      </w:r>
      <w:r w:rsidRPr="0098117A">
        <w:rPr>
          <w:rFonts w:ascii="Times New Roman" w:hAnsi="Times New Roman" w:cs="Times New Roman"/>
          <w:sz w:val="36"/>
          <w:szCs w:val="36"/>
          <w:lang w:val="en-US"/>
        </w:rPr>
        <w:t xml:space="preserve"> obstruction – </w:t>
      </w:r>
      <w:r w:rsidRPr="0098117A">
        <w:rPr>
          <w:rFonts w:ascii="Times New Roman" w:hAnsi="Times New Roman" w:cs="Times New Roman"/>
          <w:b/>
          <w:bCs/>
          <w:sz w:val="36"/>
          <w:szCs w:val="36"/>
          <w:lang w:val="en-US"/>
        </w:rPr>
        <w:t>COPD</w:t>
      </w:r>
      <w:r w:rsidRPr="0098117A">
        <w:rPr>
          <w:rFonts w:ascii="Times New Roman" w:hAnsi="Times New Roman" w:cs="Times New Roman"/>
          <w:sz w:val="36"/>
          <w:szCs w:val="36"/>
          <w:lang w:val="en-US"/>
        </w:rPr>
        <w:t>, chronic obstructive pulmonary disease = obstructive bronchitis</w:t>
      </w:r>
    </w:p>
    <w:p w14:paraId="32E07C8F" w14:textId="1B347AD5" w:rsidR="009F40E1" w:rsidRPr="009F40E1" w:rsidRDefault="009F40E1" w:rsidP="009F40E1">
      <w:pPr>
        <w:pStyle w:val="a9"/>
        <w:tabs>
          <w:tab w:val="left" w:pos="1701"/>
        </w:tabs>
        <w:ind w:left="0"/>
        <w:rPr>
          <w:rFonts w:ascii="Times New Roman" w:hAnsi="Times New Roman" w:cs="Times New Roman"/>
          <w:sz w:val="36"/>
          <w:szCs w:val="36"/>
          <w:lang w:val="en-US"/>
        </w:rPr>
      </w:pPr>
      <w:r w:rsidRPr="009F40E1">
        <w:rPr>
          <w:rFonts w:ascii="Times New Roman" w:hAnsi="Times New Roman" w:cs="Times New Roman"/>
          <w:sz w:val="36"/>
          <w:szCs w:val="36"/>
          <w:lang w:val="en-US"/>
        </w:rPr>
        <w:t xml:space="preserve">                                                                                       </w:t>
      </w:r>
      <w:r w:rsidR="007A456D">
        <w:rPr>
          <w:rFonts w:ascii="Times New Roman" w:hAnsi="Times New Roman" w:cs="Times New Roman"/>
          <w:sz w:val="36"/>
          <w:szCs w:val="36"/>
          <w:lang w:val="en-US"/>
        </w:rPr>
        <w:t xml:space="preserve">         </w:t>
      </w:r>
      <w:r w:rsidRPr="009F40E1">
        <w:rPr>
          <w:rFonts w:ascii="Times New Roman" w:hAnsi="Times New Roman" w:cs="Times New Roman"/>
          <w:sz w:val="36"/>
          <w:szCs w:val="36"/>
          <w:lang w:val="en-US"/>
        </w:rPr>
        <w:t xml:space="preserve"> </w:t>
      </w:r>
    </w:p>
    <w:p w14:paraId="7F7FBF27" w14:textId="77777777" w:rsidR="009F40E1" w:rsidRDefault="0098117A" w:rsidP="009F40E1">
      <w:pPr>
        <w:pStyle w:val="a9"/>
        <w:tabs>
          <w:tab w:val="left" w:pos="1701"/>
        </w:tabs>
        <w:rPr>
          <w:rFonts w:ascii="Times New Roman" w:hAnsi="Times New Roman" w:cs="Times New Roman"/>
          <w:sz w:val="36"/>
          <w:szCs w:val="36"/>
          <w:lang w:val="en-US"/>
        </w:rPr>
      </w:pPr>
      <w:r w:rsidRPr="009F40E1">
        <w:rPr>
          <w:rFonts w:ascii="Times New Roman" w:hAnsi="Times New Roman" w:cs="Times New Roman"/>
          <w:sz w:val="36"/>
          <w:szCs w:val="36"/>
          <w:lang w:val="en-US"/>
        </w:rPr>
        <w:t xml:space="preserve">Data of </w:t>
      </w:r>
      <w:r w:rsidRPr="009F40E1">
        <w:rPr>
          <w:rFonts w:ascii="Times New Roman" w:hAnsi="Times New Roman" w:cs="Times New Roman"/>
          <w:b/>
          <w:bCs/>
          <w:sz w:val="36"/>
          <w:szCs w:val="36"/>
          <w:lang w:val="en-US"/>
        </w:rPr>
        <w:t xml:space="preserve">physical examination </w:t>
      </w:r>
      <w:r w:rsidRPr="009F40E1">
        <w:rPr>
          <w:rFonts w:ascii="Times New Roman" w:hAnsi="Times New Roman" w:cs="Times New Roman"/>
          <w:sz w:val="36"/>
          <w:szCs w:val="36"/>
          <w:lang w:val="en-US"/>
        </w:rPr>
        <w:t xml:space="preserve">at acute or chronic </w:t>
      </w:r>
    </w:p>
    <w:p w14:paraId="4A1AAC6E" w14:textId="7F6429DA" w:rsidR="0098117A" w:rsidRPr="009F40E1" w:rsidRDefault="009F40E1" w:rsidP="009F40E1">
      <w:pPr>
        <w:pStyle w:val="a9"/>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98117A" w:rsidRPr="009F40E1">
        <w:rPr>
          <w:rFonts w:ascii="Times New Roman" w:hAnsi="Times New Roman" w:cs="Times New Roman"/>
          <w:b/>
          <w:bCs/>
          <w:sz w:val="36"/>
          <w:szCs w:val="36"/>
          <w:lang w:val="en-US"/>
        </w:rPr>
        <w:t>non</w:t>
      </w:r>
      <w:r w:rsidR="0098117A" w:rsidRPr="009F40E1">
        <w:rPr>
          <w:rFonts w:ascii="Times New Roman" w:hAnsi="Times New Roman" w:cs="Times New Roman"/>
          <w:sz w:val="36"/>
          <w:szCs w:val="36"/>
          <w:lang w:val="en-US"/>
        </w:rPr>
        <w:t xml:space="preserve">-obstructive </w:t>
      </w:r>
      <w:r w:rsidR="0098117A" w:rsidRPr="009F40E1">
        <w:rPr>
          <w:rFonts w:ascii="Times New Roman" w:hAnsi="Times New Roman" w:cs="Times New Roman"/>
          <w:b/>
          <w:bCs/>
          <w:sz w:val="36"/>
          <w:szCs w:val="36"/>
          <w:lang w:val="en-US"/>
        </w:rPr>
        <w:t xml:space="preserve">bronchitis  </w:t>
      </w:r>
    </w:p>
    <w:p w14:paraId="67E1BB3D" w14:textId="77777777" w:rsidR="0098117A" w:rsidRPr="0098117A" w:rsidRDefault="0098117A">
      <w:pPr>
        <w:pStyle w:val="a9"/>
        <w:numPr>
          <w:ilvl w:val="0"/>
          <w:numId w:val="63"/>
        </w:numPr>
        <w:tabs>
          <w:tab w:val="left" w:pos="1701"/>
        </w:tabs>
        <w:rPr>
          <w:rFonts w:ascii="Times New Roman" w:hAnsi="Times New Roman" w:cs="Times New Roman"/>
          <w:sz w:val="36"/>
          <w:szCs w:val="36"/>
        </w:rPr>
      </w:pPr>
      <w:r w:rsidRPr="0098117A">
        <w:rPr>
          <w:rFonts w:ascii="Times New Roman" w:hAnsi="Times New Roman" w:cs="Times New Roman"/>
          <w:b/>
          <w:bCs/>
          <w:sz w:val="36"/>
          <w:szCs w:val="36"/>
          <w:lang w:val="en-US"/>
        </w:rPr>
        <w:t>Data of examination</w:t>
      </w:r>
      <w:r w:rsidRPr="0098117A">
        <w:rPr>
          <w:rFonts w:ascii="Times New Roman" w:hAnsi="Times New Roman" w:cs="Times New Roman"/>
          <w:sz w:val="36"/>
          <w:szCs w:val="36"/>
          <w:lang w:val="en-US"/>
        </w:rPr>
        <w:t>: Normal (N)</w:t>
      </w:r>
    </w:p>
    <w:p w14:paraId="59D90FB1" w14:textId="77777777" w:rsidR="0098117A" w:rsidRPr="0098117A" w:rsidRDefault="0098117A">
      <w:pPr>
        <w:pStyle w:val="a9"/>
        <w:numPr>
          <w:ilvl w:val="0"/>
          <w:numId w:val="63"/>
        </w:numPr>
        <w:tabs>
          <w:tab w:val="left" w:pos="1701"/>
        </w:tabs>
        <w:rPr>
          <w:rFonts w:ascii="Times New Roman" w:hAnsi="Times New Roman" w:cs="Times New Roman"/>
          <w:sz w:val="36"/>
          <w:szCs w:val="36"/>
        </w:rPr>
      </w:pPr>
      <w:r w:rsidRPr="0098117A">
        <w:rPr>
          <w:rFonts w:ascii="Times New Roman" w:hAnsi="Times New Roman" w:cs="Times New Roman"/>
          <w:b/>
          <w:bCs/>
          <w:sz w:val="36"/>
          <w:szCs w:val="36"/>
          <w:lang w:val="en-US"/>
        </w:rPr>
        <w:t xml:space="preserve">Data of </w:t>
      </w:r>
      <w:proofErr w:type="gramStart"/>
      <w:r w:rsidRPr="0098117A">
        <w:rPr>
          <w:rFonts w:ascii="Times New Roman" w:hAnsi="Times New Roman" w:cs="Times New Roman"/>
          <w:b/>
          <w:bCs/>
          <w:sz w:val="36"/>
          <w:szCs w:val="36"/>
          <w:lang w:val="en-US"/>
        </w:rPr>
        <w:t xml:space="preserve">palpation </w:t>
      </w:r>
      <w:r w:rsidRPr="0098117A">
        <w:rPr>
          <w:rFonts w:ascii="Times New Roman" w:hAnsi="Times New Roman" w:cs="Times New Roman"/>
          <w:sz w:val="36"/>
          <w:szCs w:val="36"/>
          <w:lang w:val="en-US"/>
        </w:rPr>
        <w:t>:</w:t>
      </w:r>
      <w:proofErr w:type="gramEnd"/>
      <w:r w:rsidRPr="0098117A">
        <w:rPr>
          <w:rFonts w:ascii="Times New Roman" w:hAnsi="Times New Roman" w:cs="Times New Roman"/>
          <w:sz w:val="36"/>
          <w:szCs w:val="36"/>
          <w:lang w:val="en-US"/>
        </w:rPr>
        <w:t xml:space="preserve"> N</w:t>
      </w:r>
    </w:p>
    <w:p w14:paraId="773BCECA" w14:textId="77777777" w:rsidR="0098117A" w:rsidRPr="0098117A" w:rsidRDefault="0098117A">
      <w:pPr>
        <w:pStyle w:val="a9"/>
        <w:numPr>
          <w:ilvl w:val="0"/>
          <w:numId w:val="63"/>
        </w:numPr>
        <w:tabs>
          <w:tab w:val="left" w:pos="1701"/>
        </w:tabs>
        <w:rPr>
          <w:rFonts w:ascii="Times New Roman" w:hAnsi="Times New Roman" w:cs="Times New Roman"/>
          <w:sz w:val="36"/>
          <w:szCs w:val="36"/>
        </w:rPr>
      </w:pPr>
      <w:r w:rsidRPr="0098117A">
        <w:rPr>
          <w:rFonts w:ascii="Times New Roman" w:hAnsi="Times New Roman" w:cs="Times New Roman"/>
          <w:b/>
          <w:bCs/>
          <w:sz w:val="36"/>
          <w:szCs w:val="36"/>
          <w:lang w:val="en-US"/>
        </w:rPr>
        <w:t>Data of percussion</w:t>
      </w:r>
      <w:r w:rsidRPr="0098117A">
        <w:rPr>
          <w:rFonts w:ascii="Times New Roman" w:hAnsi="Times New Roman" w:cs="Times New Roman"/>
          <w:sz w:val="36"/>
          <w:szCs w:val="36"/>
          <w:lang w:val="en-US"/>
        </w:rPr>
        <w:t>: N</w:t>
      </w:r>
    </w:p>
    <w:p w14:paraId="4C792540" w14:textId="77777777" w:rsidR="0098117A" w:rsidRPr="0098117A" w:rsidRDefault="0098117A">
      <w:pPr>
        <w:pStyle w:val="a9"/>
        <w:numPr>
          <w:ilvl w:val="0"/>
          <w:numId w:val="63"/>
        </w:numPr>
        <w:tabs>
          <w:tab w:val="left" w:pos="1701"/>
        </w:tabs>
        <w:rPr>
          <w:rFonts w:ascii="Times New Roman" w:hAnsi="Times New Roman" w:cs="Times New Roman"/>
          <w:sz w:val="36"/>
          <w:szCs w:val="36"/>
        </w:rPr>
      </w:pPr>
      <w:r w:rsidRPr="0098117A">
        <w:rPr>
          <w:rFonts w:ascii="Times New Roman" w:hAnsi="Times New Roman" w:cs="Times New Roman"/>
          <w:b/>
          <w:bCs/>
          <w:sz w:val="36"/>
          <w:szCs w:val="36"/>
          <w:lang w:val="en-US"/>
        </w:rPr>
        <w:t>Data of auscultation</w:t>
      </w:r>
      <w:r w:rsidRPr="0098117A">
        <w:rPr>
          <w:rFonts w:ascii="Times New Roman" w:hAnsi="Times New Roman" w:cs="Times New Roman"/>
          <w:sz w:val="36"/>
          <w:szCs w:val="36"/>
          <w:lang w:val="en-US"/>
        </w:rPr>
        <w:t xml:space="preserve">: </w:t>
      </w:r>
    </w:p>
    <w:p w14:paraId="5E96EA7B" w14:textId="6769F101" w:rsidR="0098117A" w:rsidRPr="0098117A" w:rsidRDefault="0098117A">
      <w:pPr>
        <w:pStyle w:val="a9"/>
        <w:numPr>
          <w:ilvl w:val="0"/>
          <w:numId w:val="75"/>
        </w:numPr>
        <w:tabs>
          <w:tab w:val="left" w:pos="1701"/>
        </w:tabs>
        <w:rPr>
          <w:rFonts w:ascii="Times New Roman" w:hAnsi="Times New Roman" w:cs="Times New Roman"/>
          <w:sz w:val="36"/>
          <w:szCs w:val="36"/>
        </w:rPr>
      </w:pPr>
      <w:r w:rsidRPr="0098117A">
        <w:rPr>
          <w:rFonts w:ascii="Times New Roman" w:hAnsi="Times New Roman" w:cs="Times New Roman"/>
          <w:b/>
          <w:bCs/>
          <w:sz w:val="36"/>
          <w:szCs w:val="36"/>
          <w:lang w:val="en-US"/>
        </w:rPr>
        <w:t xml:space="preserve">vesicular rough respiration (hard, increased) </w:t>
      </w:r>
      <w:r w:rsidRPr="0098117A">
        <w:rPr>
          <w:rFonts w:ascii="Times New Roman" w:hAnsi="Times New Roman" w:cs="Times New Roman"/>
          <w:sz w:val="36"/>
          <w:szCs w:val="36"/>
          <w:lang w:val="en-US"/>
        </w:rPr>
        <w:t xml:space="preserve">– a </w:t>
      </w:r>
      <w:proofErr w:type="gramStart"/>
      <w:r w:rsidRPr="0098117A">
        <w:rPr>
          <w:rFonts w:ascii="Times New Roman" w:hAnsi="Times New Roman" w:cs="Times New Roman"/>
          <w:sz w:val="36"/>
          <w:szCs w:val="36"/>
          <w:lang w:val="en-US"/>
        </w:rPr>
        <w:t xml:space="preserve">loud </w:t>
      </w:r>
      <w:r>
        <w:rPr>
          <w:rFonts w:ascii="Times New Roman" w:hAnsi="Times New Roman" w:cs="Times New Roman"/>
          <w:sz w:val="36"/>
          <w:szCs w:val="36"/>
          <w:lang w:val="en-US"/>
        </w:rPr>
        <w:t xml:space="preserve"> </w:t>
      </w:r>
      <w:r w:rsidRPr="0098117A">
        <w:rPr>
          <w:rFonts w:ascii="Times New Roman" w:hAnsi="Times New Roman" w:cs="Times New Roman"/>
          <w:sz w:val="36"/>
          <w:szCs w:val="36"/>
          <w:lang w:val="en-US"/>
        </w:rPr>
        <w:t>expiration</w:t>
      </w:r>
      <w:proofErr w:type="gramEnd"/>
    </w:p>
    <w:p w14:paraId="5EAE4F8B" w14:textId="0D4F40A1" w:rsidR="0098117A" w:rsidRPr="0098117A" w:rsidRDefault="0098117A">
      <w:pPr>
        <w:pStyle w:val="a9"/>
        <w:numPr>
          <w:ilvl w:val="0"/>
          <w:numId w:val="75"/>
        </w:numPr>
        <w:tabs>
          <w:tab w:val="left" w:pos="1701"/>
        </w:tabs>
        <w:rPr>
          <w:rFonts w:ascii="Times New Roman" w:hAnsi="Times New Roman" w:cs="Times New Roman"/>
          <w:sz w:val="36"/>
          <w:szCs w:val="36"/>
        </w:rPr>
      </w:pPr>
      <w:r w:rsidRPr="0098117A">
        <w:rPr>
          <w:rFonts w:ascii="Times New Roman" w:hAnsi="Times New Roman" w:cs="Times New Roman"/>
          <w:b/>
          <w:bCs/>
          <w:sz w:val="36"/>
          <w:szCs w:val="36"/>
          <w:lang w:val="en-US"/>
        </w:rPr>
        <w:t>dry</w:t>
      </w:r>
      <w:r w:rsidRPr="0098117A">
        <w:rPr>
          <w:rFonts w:ascii="Times New Roman" w:hAnsi="Times New Roman" w:cs="Times New Roman"/>
          <w:sz w:val="36"/>
          <w:szCs w:val="36"/>
          <w:lang w:val="en-US"/>
        </w:rPr>
        <w:t xml:space="preserve"> </w:t>
      </w:r>
      <w:r w:rsidRPr="0098117A">
        <w:rPr>
          <w:rFonts w:ascii="Times New Roman" w:hAnsi="Times New Roman" w:cs="Times New Roman"/>
          <w:b/>
          <w:bCs/>
          <w:sz w:val="36"/>
          <w:szCs w:val="36"/>
          <w:lang w:val="en-US"/>
        </w:rPr>
        <w:t>rales (wheezing)</w:t>
      </w:r>
    </w:p>
    <w:p w14:paraId="55BB547D" w14:textId="34FF914C" w:rsidR="0098117A" w:rsidRPr="0098117A" w:rsidRDefault="0098117A">
      <w:pPr>
        <w:pStyle w:val="a9"/>
        <w:numPr>
          <w:ilvl w:val="0"/>
          <w:numId w:val="75"/>
        </w:numPr>
        <w:tabs>
          <w:tab w:val="left" w:pos="1701"/>
        </w:tabs>
        <w:rPr>
          <w:rFonts w:ascii="Times New Roman" w:hAnsi="Times New Roman" w:cs="Times New Roman"/>
          <w:sz w:val="36"/>
          <w:szCs w:val="36"/>
        </w:rPr>
      </w:pPr>
      <w:r w:rsidRPr="0098117A">
        <w:rPr>
          <w:rFonts w:ascii="Times New Roman" w:hAnsi="Times New Roman" w:cs="Times New Roman"/>
          <w:sz w:val="36"/>
          <w:szCs w:val="36"/>
          <w:lang w:val="en-US"/>
        </w:rPr>
        <w:t xml:space="preserve">moist </w:t>
      </w:r>
      <w:r w:rsidRPr="0098117A">
        <w:rPr>
          <w:rFonts w:ascii="Times New Roman" w:hAnsi="Times New Roman" w:cs="Times New Roman"/>
          <w:b/>
          <w:bCs/>
          <w:sz w:val="36"/>
          <w:szCs w:val="36"/>
          <w:lang w:val="en-US"/>
        </w:rPr>
        <w:t>non</w:t>
      </w:r>
      <w:r w:rsidRPr="0098117A">
        <w:rPr>
          <w:rFonts w:ascii="Times New Roman" w:hAnsi="Times New Roman" w:cs="Times New Roman"/>
          <w:sz w:val="36"/>
          <w:szCs w:val="36"/>
          <w:lang w:val="en-US"/>
        </w:rPr>
        <w:t>-consonant rales</w:t>
      </w:r>
    </w:p>
    <w:p w14:paraId="445B3BDA" w14:textId="77777777" w:rsidR="009F40E1" w:rsidRDefault="009F40E1" w:rsidP="0098117A">
      <w:pPr>
        <w:tabs>
          <w:tab w:val="left" w:pos="1701"/>
        </w:tabs>
        <w:rPr>
          <w:rFonts w:ascii="Times New Roman" w:hAnsi="Times New Roman" w:cs="Times New Roman"/>
          <w:b/>
          <w:bCs/>
          <w:i/>
          <w:iCs/>
          <w:sz w:val="36"/>
          <w:szCs w:val="36"/>
          <w:lang w:val="en-US"/>
        </w:rPr>
      </w:pPr>
    </w:p>
    <w:p w14:paraId="26B177C9" w14:textId="40CE45DE" w:rsidR="0098117A" w:rsidRPr="0098117A" w:rsidRDefault="0098117A" w:rsidP="0098117A">
      <w:pPr>
        <w:tabs>
          <w:tab w:val="left" w:pos="1701"/>
        </w:tabs>
        <w:rPr>
          <w:rFonts w:ascii="Times New Roman" w:hAnsi="Times New Roman" w:cs="Times New Roman"/>
          <w:b/>
          <w:bCs/>
          <w:i/>
          <w:iCs/>
          <w:sz w:val="36"/>
          <w:szCs w:val="36"/>
          <w:lang w:val="en-US"/>
        </w:rPr>
      </w:pPr>
      <w:r w:rsidRPr="0098117A">
        <w:rPr>
          <w:rFonts w:ascii="Times New Roman" w:hAnsi="Times New Roman" w:cs="Times New Roman"/>
          <w:b/>
          <w:bCs/>
          <w:i/>
          <w:iCs/>
          <w:sz w:val="36"/>
          <w:szCs w:val="36"/>
          <w:lang w:val="en-US"/>
        </w:rPr>
        <w:t>Re</w:t>
      </w:r>
      <w:r w:rsidR="009F40E1">
        <w:rPr>
          <w:rFonts w:ascii="Times New Roman" w:hAnsi="Times New Roman" w:cs="Times New Roman"/>
          <w:b/>
          <w:bCs/>
          <w:i/>
          <w:iCs/>
          <w:sz w:val="36"/>
          <w:szCs w:val="36"/>
          <w:lang w:val="en-US"/>
        </w:rPr>
        <w:t>member</w:t>
      </w:r>
      <w:r w:rsidRPr="0098117A">
        <w:rPr>
          <w:rFonts w:ascii="Times New Roman" w:hAnsi="Times New Roman" w:cs="Times New Roman"/>
          <w:b/>
          <w:bCs/>
          <w:i/>
          <w:iCs/>
          <w:sz w:val="36"/>
          <w:szCs w:val="36"/>
          <w:lang w:val="en-US"/>
        </w:rPr>
        <w:t>:</w:t>
      </w:r>
    </w:p>
    <w:p w14:paraId="0E1C9C0F" w14:textId="63FFBC54" w:rsidR="0098117A" w:rsidRDefault="0098117A" w:rsidP="0098117A">
      <w:pPr>
        <w:tabs>
          <w:tab w:val="left" w:pos="1701"/>
        </w:tabs>
        <w:rPr>
          <w:rFonts w:ascii="Times New Roman" w:hAnsi="Times New Roman" w:cs="Times New Roman"/>
          <w:b/>
          <w:bCs/>
          <w:sz w:val="36"/>
          <w:szCs w:val="36"/>
          <w:lang w:val="en-US"/>
        </w:rPr>
      </w:pPr>
      <w:r w:rsidRPr="0098117A">
        <w:rPr>
          <w:rFonts w:ascii="Times New Roman" w:hAnsi="Times New Roman" w:cs="Times New Roman"/>
          <w:b/>
          <w:bCs/>
          <w:sz w:val="36"/>
          <w:szCs w:val="36"/>
          <w:lang w:val="en-US"/>
        </w:rPr>
        <w:t>Vesicular (normal, healthy) respiration</w:t>
      </w:r>
    </w:p>
    <w:p w14:paraId="271DBA60" w14:textId="77777777" w:rsidR="0098117A" w:rsidRPr="0098117A" w:rsidRDefault="0098117A">
      <w:pPr>
        <w:numPr>
          <w:ilvl w:val="0"/>
          <w:numId w:val="64"/>
        </w:numPr>
        <w:tabs>
          <w:tab w:val="left" w:pos="1701"/>
        </w:tabs>
        <w:rPr>
          <w:rFonts w:ascii="Times New Roman" w:hAnsi="Times New Roman" w:cs="Times New Roman"/>
          <w:sz w:val="36"/>
          <w:szCs w:val="36"/>
        </w:rPr>
      </w:pPr>
      <w:r w:rsidRPr="0098117A">
        <w:rPr>
          <w:rFonts w:ascii="Times New Roman" w:hAnsi="Times New Roman" w:cs="Times New Roman"/>
          <w:sz w:val="36"/>
          <w:szCs w:val="36"/>
          <w:lang w:val="en-US"/>
        </w:rPr>
        <w:t>The ways for the air (in bronchi) are opened</w:t>
      </w:r>
    </w:p>
    <w:p w14:paraId="3A83C02E" w14:textId="757021FC" w:rsidR="0098117A" w:rsidRPr="0098117A" w:rsidRDefault="0098117A">
      <w:pPr>
        <w:numPr>
          <w:ilvl w:val="0"/>
          <w:numId w:val="64"/>
        </w:numPr>
        <w:tabs>
          <w:tab w:val="left" w:pos="1701"/>
        </w:tabs>
        <w:rPr>
          <w:rFonts w:ascii="Times New Roman" w:hAnsi="Times New Roman" w:cs="Times New Roman"/>
          <w:sz w:val="36"/>
          <w:szCs w:val="36"/>
        </w:rPr>
      </w:pPr>
      <w:r w:rsidRPr="0098117A">
        <w:rPr>
          <w:rFonts w:ascii="Times New Roman" w:hAnsi="Times New Roman" w:cs="Times New Roman"/>
          <w:sz w:val="36"/>
          <w:szCs w:val="36"/>
          <w:lang w:val="en-US"/>
        </w:rPr>
        <w:t>The alveol</w:t>
      </w:r>
      <w:r w:rsidR="00110EBF">
        <w:rPr>
          <w:rFonts w:ascii="Times New Roman" w:hAnsi="Times New Roman" w:cs="Times New Roman"/>
          <w:sz w:val="36"/>
          <w:szCs w:val="36"/>
          <w:lang w:val="en-US"/>
        </w:rPr>
        <w:t>i</w:t>
      </w:r>
      <w:r w:rsidRPr="0098117A">
        <w:rPr>
          <w:rFonts w:ascii="Times New Roman" w:hAnsi="Times New Roman" w:cs="Times New Roman"/>
          <w:sz w:val="36"/>
          <w:szCs w:val="36"/>
          <w:lang w:val="en-US"/>
        </w:rPr>
        <w:t xml:space="preserve"> contain septa and </w:t>
      </w:r>
      <w:proofErr w:type="gramStart"/>
      <w:r w:rsidRPr="0098117A">
        <w:rPr>
          <w:rFonts w:ascii="Times New Roman" w:hAnsi="Times New Roman" w:cs="Times New Roman"/>
          <w:sz w:val="36"/>
          <w:szCs w:val="36"/>
          <w:lang w:val="en-US"/>
        </w:rPr>
        <w:t>are</w:t>
      </w:r>
      <w:proofErr w:type="gramEnd"/>
      <w:r w:rsidRPr="0098117A">
        <w:rPr>
          <w:rFonts w:ascii="Times New Roman" w:hAnsi="Times New Roman" w:cs="Times New Roman"/>
          <w:sz w:val="36"/>
          <w:szCs w:val="36"/>
          <w:lang w:val="en-US"/>
        </w:rPr>
        <w:t xml:space="preserve"> dilat</w:t>
      </w:r>
      <w:r w:rsidR="00110EBF">
        <w:rPr>
          <w:rFonts w:ascii="Times New Roman" w:hAnsi="Times New Roman" w:cs="Times New Roman"/>
          <w:sz w:val="36"/>
          <w:szCs w:val="36"/>
          <w:lang w:val="en-US"/>
        </w:rPr>
        <w:t>ed</w:t>
      </w:r>
      <w:r w:rsidRPr="0098117A">
        <w:rPr>
          <w:rFonts w:ascii="Times New Roman" w:hAnsi="Times New Roman" w:cs="Times New Roman"/>
          <w:sz w:val="36"/>
          <w:szCs w:val="36"/>
          <w:lang w:val="en-US"/>
        </w:rPr>
        <w:t xml:space="preserve"> at inspiration</w:t>
      </w:r>
    </w:p>
    <w:p w14:paraId="6B706D3D" w14:textId="0BE28BF1" w:rsidR="0098117A" w:rsidRPr="0098117A" w:rsidRDefault="0098117A">
      <w:pPr>
        <w:numPr>
          <w:ilvl w:val="0"/>
          <w:numId w:val="64"/>
        </w:numPr>
        <w:tabs>
          <w:tab w:val="left" w:pos="1701"/>
        </w:tabs>
        <w:rPr>
          <w:rFonts w:ascii="Times New Roman" w:hAnsi="Times New Roman" w:cs="Times New Roman"/>
          <w:sz w:val="36"/>
          <w:szCs w:val="36"/>
        </w:rPr>
      </w:pPr>
      <w:r w:rsidRPr="0098117A">
        <w:rPr>
          <w:rFonts w:ascii="Times New Roman" w:hAnsi="Times New Roman" w:cs="Times New Roman"/>
          <w:sz w:val="36"/>
          <w:szCs w:val="36"/>
          <w:lang w:val="en-US"/>
        </w:rPr>
        <w:t>Ratio</w:t>
      </w:r>
      <w:r w:rsidR="00110EBF">
        <w:rPr>
          <w:rFonts w:ascii="Times New Roman" w:hAnsi="Times New Roman" w:cs="Times New Roman"/>
          <w:sz w:val="36"/>
          <w:szCs w:val="36"/>
          <w:lang w:val="en-US"/>
        </w:rPr>
        <w:t xml:space="preserve"> </w:t>
      </w:r>
      <w:r w:rsidRPr="0098117A">
        <w:rPr>
          <w:rFonts w:ascii="Times New Roman" w:hAnsi="Times New Roman" w:cs="Times New Roman"/>
          <w:sz w:val="36"/>
          <w:szCs w:val="36"/>
          <w:lang w:val="en-US"/>
        </w:rPr>
        <w:t>inspiration:</w:t>
      </w:r>
      <w:r w:rsidR="00110EBF">
        <w:rPr>
          <w:rFonts w:ascii="Times New Roman" w:hAnsi="Times New Roman" w:cs="Times New Roman"/>
          <w:sz w:val="36"/>
          <w:szCs w:val="36"/>
          <w:lang w:val="en-US"/>
        </w:rPr>
        <w:t xml:space="preserve"> </w:t>
      </w:r>
      <w:r w:rsidRPr="0098117A">
        <w:rPr>
          <w:rFonts w:ascii="Times New Roman" w:hAnsi="Times New Roman" w:cs="Times New Roman"/>
          <w:sz w:val="36"/>
          <w:szCs w:val="36"/>
          <w:lang w:val="en-US"/>
        </w:rPr>
        <w:t xml:space="preserve">expiration = </w:t>
      </w:r>
      <w:r w:rsidRPr="0098117A">
        <w:rPr>
          <w:rFonts w:ascii="Times New Roman" w:hAnsi="Times New Roman" w:cs="Times New Roman"/>
          <w:b/>
          <w:bCs/>
          <w:sz w:val="36"/>
          <w:szCs w:val="36"/>
          <w:lang w:val="en-US"/>
        </w:rPr>
        <w:t>3</w:t>
      </w:r>
      <w:r w:rsidRPr="0098117A">
        <w:rPr>
          <w:rFonts w:ascii="Times New Roman" w:hAnsi="Times New Roman" w:cs="Times New Roman"/>
          <w:sz w:val="36"/>
          <w:szCs w:val="36"/>
          <w:lang w:val="en-US"/>
        </w:rPr>
        <w:t>:1</w:t>
      </w:r>
    </w:p>
    <w:p w14:paraId="531BB6C5" w14:textId="77777777" w:rsidR="0098117A" w:rsidRPr="0098117A" w:rsidRDefault="0098117A">
      <w:pPr>
        <w:numPr>
          <w:ilvl w:val="0"/>
          <w:numId w:val="64"/>
        </w:numPr>
        <w:tabs>
          <w:tab w:val="left" w:pos="1701"/>
        </w:tabs>
        <w:rPr>
          <w:rFonts w:ascii="Times New Roman" w:hAnsi="Times New Roman" w:cs="Times New Roman"/>
          <w:sz w:val="36"/>
          <w:szCs w:val="36"/>
        </w:rPr>
      </w:pPr>
      <w:r w:rsidRPr="0098117A">
        <w:rPr>
          <w:rFonts w:ascii="Times New Roman" w:hAnsi="Times New Roman" w:cs="Times New Roman"/>
          <w:sz w:val="36"/>
          <w:szCs w:val="36"/>
          <w:lang w:val="en-US"/>
        </w:rPr>
        <w:t xml:space="preserve"> </w:t>
      </w:r>
      <w:r w:rsidRPr="0098117A">
        <w:rPr>
          <w:rFonts w:ascii="Times New Roman" w:hAnsi="Times New Roman" w:cs="Times New Roman"/>
          <w:b/>
          <w:bCs/>
          <w:sz w:val="36"/>
          <w:szCs w:val="36"/>
          <w:lang w:val="en-US"/>
        </w:rPr>
        <w:t xml:space="preserve">inspiration – long, loud </w:t>
      </w:r>
    </w:p>
    <w:p w14:paraId="6BBE6B87" w14:textId="0434E181" w:rsidR="0098117A" w:rsidRDefault="0098117A" w:rsidP="0098117A">
      <w:pPr>
        <w:tabs>
          <w:tab w:val="left" w:pos="1701"/>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98117A">
        <w:rPr>
          <w:rFonts w:ascii="Times New Roman" w:hAnsi="Times New Roman" w:cs="Times New Roman"/>
          <w:b/>
          <w:bCs/>
          <w:sz w:val="36"/>
          <w:szCs w:val="36"/>
          <w:lang w:val="en-US"/>
        </w:rPr>
        <w:t>expiration – short, quiet</w:t>
      </w:r>
      <w:r w:rsidR="00541E80">
        <w:rPr>
          <w:rFonts w:ascii="Times New Roman" w:hAnsi="Times New Roman" w:cs="Times New Roman"/>
          <w:b/>
          <w:bCs/>
          <w:sz w:val="36"/>
          <w:szCs w:val="36"/>
          <w:lang w:val="en-US"/>
        </w:rPr>
        <w:t xml:space="preserve">                                                   </w:t>
      </w:r>
      <w:r w:rsidR="00541E80" w:rsidRPr="00541E80">
        <w:rPr>
          <w:rFonts w:ascii="Times New Roman" w:hAnsi="Times New Roman" w:cs="Times New Roman"/>
          <w:sz w:val="36"/>
          <w:szCs w:val="36"/>
          <w:lang w:val="en-US"/>
        </w:rPr>
        <w:t>44</w:t>
      </w:r>
    </w:p>
    <w:p w14:paraId="46215EFA" w14:textId="77777777" w:rsidR="009F40E1" w:rsidRDefault="009F40E1" w:rsidP="0098117A">
      <w:pPr>
        <w:tabs>
          <w:tab w:val="left" w:pos="1701"/>
        </w:tabs>
        <w:rPr>
          <w:rFonts w:ascii="Times New Roman" w:hAnsi="Times New Roman" w:cs="Times New Roman"/>
          <w:b/>
          <w:bCs/>
          <w:sz w:val="36"/>
          <w:szCs w:val="36"/>
          <w:lang w:val="en-US"/>
        </w:rPr>
      </w:pPr>
    </w:p>
    <w:p w14:paraId="55ADD405" w14:textId="7B13EABD" w:rsidR="0098117A" w:rsidRDefault="0098117A" w:rsidP="0098117A">
      <w:pPr>
        <w:tabs>
          <w:tab w:val="left" w:pos="1701"/>
        </w:tabs>
        <w:rPr>
          <w:rFonts w:ascii="Times New Roman" w:hAnsi="Times New Roman" w:cs="Times New Roman"/>
          <w:b/>
          <w:bCs/>
          <w:sz w:val="36"/>
          <w:szCs w:val="36"/>
          <w:lang w:val="en-US"/>
        </w:rPr>
      </w:pPr>
      <w:r w:rsidRPr="0098117A">
        <w:rPr>
          <w:rFonts w:ascii="Times New Roman" w:hAnsi="Times New Roman" w:cs="Times New Roman"/>
          <w:b/>
          <w:bCs/>
          <w:sz w:val="36"/>
          <w:szCs w:val="36"/>
          <w:lang w:val="en-US"/>
        </w:rPr>
        <w:t>Vesicular rough (hard) respiration</w:t>
      </w:r>
    </w:p>
    <w:p w14:paraId="134BC9C6" w14:textId="2BD87A2C" w:rsidR="0098117A" w:rsidRPr="0098117A" w:rsidRDefault="0098117A">
      <w:pPr>
        <w:numPr>
          <w:ilvl w:val="0"/>
          <w:numId w:val="65"/>
        </w:numPr>
        <w:tabs>
          <w:tab w:val="left" w:pos="1701"/>
        </w:tabs>
        <w:rPr>
          <w:rFonts w:ascii="Times New Roman" w:hAnsi="Times New Roman" w:cs="Times New Roman"/>
          <w:sz w:val="36"/>
          <w:szCs w:val="36"/>
        </w:rPr>
      </w:pPr>
      <w:r w:rsidRPr="0098117A">
        <w:rPr>
          <w:rFonts w:ascii="Times New Roman" w:hAnsi="Times New Roman" w:cs="Times New Roman"/>
          <w:sz w:val="36"/>
          <w:szCs w:val="36"/>
          <w:lang w:val="en-US"/>
        </w:rPr>
        <w:t xml:space="preserve">The ways in the bronchi for the air are opened but </w:t>
      </w:r>
      <w:r w:rsidRPr="0098117A">
        <w:rPr>
          <w:rFonts w:ascii="Times New Roman" w:hAnsi="Times New Roman" w:cs="Times New Roman"/>
          <w:i/>
          <w:iCs/>
          <w:sz w:val="36"/>
          <w:szCs w:val="36"/>
          <w:lang w:val="en-US"/>
        </w:rPr>
        <w:t>narrowed</w:t>
      </w:r>
      <w:r w:rsidRPr="0098117A">
        <w:rPr>
          <w:rFonts w:ascii="Times New Roman" w:hAnsi="Times New Roman" w:cs="Times New Roman"/>
          <w:sz w:val="36"/>
          <w:szCs w:val="36"/>
          <w:lang w:val="en-US"/>
        </w:rPr>
        <w:t xml:space="preserve"> (edema of mucous, thick exudate, spasm of smooth bronchial muscles)</w:t>
      </w:r>
      <w:r w:rsidR="00110EBF">
        <w:rPr>
          <w:rFonts w:ascii="Times New Roman" w:hAnsi="Times New Roman" w:cs="Times New Roman"/>
          <w:sz w:val="36"/>
          <w:szCs w:val="36"/>
          <w:lang w:val="en-US"/>
        </w:rPr>
        <w:t xml:space="preserve"> </w:t>
      </w:r>
      <w:r w:rsidRPr="0098117A">
        <w:rPr>
          <w:rFonts w:ascii="Times New Roman" w:hAnsi="Times New Roman" w:cs="Times New Roman"/>
          <w:sz w:val="36"/>
          <w:szCs w:val="36"/>
        </w:rPr>
        <w:t>=</w:t>
      </w:r>
      <w:r w:rsidRPr="0098117A">
        <w:rPr>
          <w:rFonts w:ascii="Times New Roman" w:hAnsi="Times New Roman" w:cs="Times New Roman"/>
          <w:i/>
          <w:iCs/>
          <w:sz w:val="36"/>
          <w:szCs w:val="36"/>
          <w:lang w:val="en-US"/>
        </w:rPr>
        <w:t xml:space="preserve"> bronchial obstruction</w:t>
      </w:r>
    </w:p>
    <w:p w14:paraId="5D88696D" w14:textId="24E97920" w:rsidR="0098117A" w:rsidRPr="0098117A" w:rsidRDefault="0098117A">
      <w:pPr>
        <w:numPr>
          <w:ilvl w:val="0"/>
          <w:numId w:val="65"/>
        </w:numPr>
        <w:tabs>
          <w:tab w:val="left" w:pos="1701"/>
        </w:tabs>
        <w:rPr>
          <w:rFonts w:ascii="Times New Roman" w:hAnsi="Times New Roman" w:cs="Times New Roman"/>
          <w:sz w:val="36"/>
          <w:szCs w:val="36"/>
        </w:rPr>
      </w:pPr>
      <w:r w:rsidRPr="0098117A">
        <w:rPr>
          <w:rFonts w:ascii="Times New Roman" w:hAnsi="Times New Roman" w:cs="Times New Roman"/>
          <w:sz w:val="36"/>
          <w:szCs w:val="36"/>
          <w:lang w:val="en-US"/>
        </w:rPr>
        <w:t>The alveol</w:t>
      </w:r>
      <w:r w:rsidR="00110EBF">
        <w:rPr>
          <w:rFonts w:ascii="Times New Roman" w:hAnsi="Times New Roman" w:cs="Times New Roman"/>
          <w:sz w:val="36"/>
          <w:szCs w:val="36"/>
          <w:lang w:val="en-US"/>
        </w:rPr>
        <w:t>i</w:t>
      </w:r>
      <w:r w:rsidRPr="0098117A">
        <w:rPr>
          <w:rFonts w:ascii="Times New Roman" w:hAnsi="Times New Roman" w:cs="Times New Roman"/>
          <w:sz w:val="36"/>
          <w:szCs w:val="36"/>
          <w:lang w:val="en-US"/>
        </w:rPr>
        <w:t xml:space="preserve"> contain septa and </w:t>
      </w:r>
      <w:proofErr w:type="gramStart"/>
      <w:r w:rsidRPr="0098117A">
        <w:rPr>
          <w:rFonts w:ascii="Times New Roman" w:hAnsi="Times New Roman" w:cs="Times New Roman"/>
          <w:sz w:val="36"/>
          <w:szCs w:val="36"/>
          <w:lang w:val="en-US"/>
        </w:rPr>
        <w:t>are</w:t>
      </w:r>
      <w:proofErr w:type="gramEnd"/>
      <w:r w:rsidRPr="0098117A">
        <w:rPr>
          <w:rFonts w:ascii="Times New Roman" w:hAnsi="Times New Roman" w:cs="Times New Roman"/>
          <w:sz w:val="36"/>
          <w:szCs w:val="36"/>
          <w:lang w:val="en-US"/>
        </w:rPr>
        <w:t xml:space="preserve"> dilated at inspiration</w:t>
      </w:r>
    </w:p>
    <w:p w14:paraId="554152CA" w14:textId="77777777" w:rsidR="0098117A" w:rsidRPr="0098117A" w:rsidRDefault="0098117A">
      <w:pPr>
        <w:numPr>
          <w:ilvl w:val="0"/>
          <w:numId w:val="65"/>
        </w:numPr>
        <w:tabs>
          <w:tab w:val="left" w:pos="1701"/>
        </w:tabs>
        <w:rPr>
          <w:rFonts w:ascii="Times New Roman" w:hAnsi="Times New Roman" w:cs="Times New Roman"/>
          <w:sz w:val="36"/>
          <w:szCs w:val="36"/>
        </w:rPr>
      </w:pPr>
      <w:r w:rsidRPr="0098117A">
        <w:rPr>
          <w:rFonts w:ascii="Times New Roman" w:hAnsi="Times New Roman" w:cs="Times New Roman"/>
          <w:sz w:val="36"/>
          <w:szCs w:val="36"/>
          <w:lang w:val="en-US"/>
        </w:rPr>
        <w:t>Ratio inspiration: expiration = 3:1, 3:2, 3:3</w:t>
      </w:r>
    </w:p>
    <w:p w14:paraId="4611E134" w14:textId="77777777" w:rsidR="0098117A" w:rsidRPr="0098117A" w:rsidRDefault="0098117A">
      <w:pPr>
        <w:numPr>
          <w:ilvl w:val="0"/>
          <w:numId w:val="65"/>
        </w:numPr>
        <w:tabs>
          <w:tab w:val="left" w:pos="1701"/>
        </w:tabs>
        <w:rPr>
          <w:rFonts w:ascii="Times New Roman" w:hAnsi="Times New Roman" w:cs="Times New Roman"/>
          <w:sz w:val="36"/>
          <w:szCs w:val="36"/>
        </w:rPr>
      </w:pPr>
      <w:r w:rsidRPr="0098117A">
        <w:rPr>
          <w:rFonts w:ascii="Times New Roman" w:hAnsi="Times New Roman" w:cs="Times New Roman"/>
          <w:sz w:val="36"/>
          <w:szCs w:val="36"/>
          <w:lang w:val="en-US"/>
        </w:rPr>
        <w:t xml:space="preserve"> inspiration – long, loud </w:t>
      </w:r>
    </w:p>
    <w:p w14:paraId="36F96F38" w14:textId="77777777" w:rsidR="0098117A" w:rsidRPr="009F40E1" w:rsidRDefault="0098117A">
      <w:pPr>
        <w:numPr>
          <w:ilvl w:val="0"/>
          <w:numId w:val="65"/>
        </w:numPr>
        <w:tabs>
          <w:tab w:val="left" w:pos="1701"/>
        </w:tabs>
        <w:rPr>
          <w:rFonts w:ascii="Times New Roman" w:hAnsi="Times New Roman" w:cs="Times New Roman"/>
          <w:sz w:val="36"/>
          <w:szCs w:val="36"/>
        </w:rPr>
      </w:pPr>
      <w:r w:rsidRPr="0098117A">
        <w:rPr>
          <w:rFonts w:ascii="Times New Roman" w:hAnsi="Times New Roman" w:cs="Times New Roman"/>
          <w:i/>
          <w:iCs/>
          <w:sz w:val="36"/>
          <w:szCs w:val="36"/>
          <w:lang w:val="en-US"/>
        </w:rPr>
        <w:t>expiration – long (possibly like inspiration), loud</w:t>
      </w:r>
    </w:p>
    <w:p w14:paraId="4AB1EE60" w14:textId="7CEEE1C5" w:rsidR="009F40E1" w:rsidRPr="009F40E1" w:rsidRDefault="009F40E1" w:rsidP="009F40E1">
      <w:pPr>
        <w:tabs>
          <w:tab w:val="left" w:pos="1701"/>
        </w:tabs>
        <w:ind w:left="720"/>
        <w:rPr>
          <w:rFonts w:ascii="Times New Roman" w:hAnsi="Times New Roman" w:cs="Times New Roman"/>
          <w:sz w:val="36"/>
          <w:szCs w:val="36"/>
        </w:rPr>
      </w:pPr>
      <w:r>
        <w:rPr>
          <w:rFonts w:ascii="Times New Roman" w:hAnsi="Times New Roman" w:cs="Times New Roman"/>
          <w:sz w:val="36"/>
          <w:szCs w:val="36"/>
          <w:lang w:val="en-US"/>
        </w:rPr>
        <w:t xml:space="preserve">                                                                                 </w:t>
      </w:r>
      <w:r w:rsidR="007A456D">
        <w:rPr>
          <w:rFonts w:ascii="Times New Roman" w:hAnsi="Times New Roman" w:cs="Times New Roman"/>
          <w:sz w:val="36"/>
          <w:szCs w:val="36"/>
          <w:lang w:val="en-US"/>
        </w:rPr>
        <w:t xml:space="preserve">       </w:t>
      </w:r>
    </w:p>
    <w:p w14:paraId="5042BAE3" w14:textId="47EACECC" w:rsidR="0098117A" w:rsidRDefault="009F40E1" w:rsidP="009F40E1">
      <w:pPr>
        <w:tabs>
          <w:tab w:val="left" w:pos="1701"/>
        </w:tabs>
        <w:rPr>
          <w:rFonts w:ascii="Times New Roman" w:hAnsi="Times New Roman" w:cs="Times New Roman"/>
          <w:b/>
          <w:bCs/>
          <w:sz w:val="36"/>
          <w:szCs w:val="36"/>
          <w:lang w:val="en-US"/>
        </w:rPr>
      </w:pPr>
      <w:r>
        <w:rPr>
          <w:rFonts w:ascii="Times New Roman" w:hAnsi="Times New Roman" w:cs="Times New Roman"/>
          <w:i/>
          <w:iCs/>
          <w:sz w:val="36"/>
          <w:szCs w:val="36"/>
          <w:lang w:val="en-US"/>
        </w:rPr>
        <w:t xml:space="preserve">                       </w:t>
      </w:r>
      <w:r w:rsidR="0098117A" w:rsidRPr="0098117A">
        <w:rPr>
          <w:rFonts w:ascii="Times New Roman" w:hAnsi="Times New Roman" w:cs="Times New Roman"/>
          <w:b/>
          <w:bCs/>
          <w:sz w:val="36"/>
          <w:szCs w:val="36"/>
          <w:lang w:val="en-US"/>
        </w:rPr>
        <w:t>Wheezing =the dry, whistling rales</w:t>
      </w:r>
    </w:p>
    <w:p w14:paraId="5D587A42" w14:textId="77777777" w:rsidR="0098117A" w:rsidRPr="0098117A" w:rsidRDefault="0098117A">
      <w:pPr>
        <w:numPr>
          <w:ilvl w:val="0"/>
          <w:numId w:val="66"/>
        </w:numPr>
        <w:tabs>
          <w:tab w:val="left" w:pos="1701"/>
        </w:tabs>
        <w:rPr>
          <w:rFonts w:ascii="Times New Roman" w:hAnsi="Times New Roman" w:cs="Times New Roman"/>
          <w:sz w:val="36"/>
          <w:szCs w:val="36"/>
        </w:rPr>
      </w:pPr>
      <w:r w:rsidRPr="0098117A">
        <w:rPr>
          <w:rFonts w:ascii="Times New Roman" w:hAnsi="Times New Roman" w:cs="Times New Roman"/>
          <w:sz w:val="36"/>
          <w:szCs w:val="36"/>
          <w:lang w:val="en-US"/>
        </w:rPr>
        <w:t xml:space="preserve">The </w:t>
      </w:r>
      <w:r w:rsidRPr="0098117A">
        <w:rPr>
          <w:rFonts w:ascii="Times New Roman" w:hAnsi="Times New Roman" w:cs="Times New Roman"/>
          <w:i/>
          <w:iCs/>
          <w:sz w:val="36"/>
          <w:szCs w:val="36"/>
          <w:lang w:val="en-US"/>
        </w:rPr>
        <w:t xml:space="preserve">diameter of bronchi </w:t>
      </w:r>
      <w:r w:rsidRPr="0098117A">
        <w:rPr>
          <w:rFonts w:ascii="Times New Roman" w:hAnsi="Times New Roman" w:cs="Times New Roman"/>
          <w:sz w:val="36"/>
          <w:szCs w:val="36"/>
          <w:lang w:val="en-US"/>
        </w:rPr>
        <w:t xml:space="preserve">is less than normal – it is acute, </w:t>
      </w:r>
      <w:r w:rsidRPr="0098117A">
        <w:rPr>
          <w:rFonts w:ascii="Times New Roman" w:hAnsi="Times New Roman" w:cs="Times New Roman"/>
          <w:i/>
          <w:iCs/>
          <w:sz w:val="36"/>
          <w:szCs w:val="36"/>
          <w:lang w:val="en-US"/>
        </w:rPr>
        <w:t xml:space="preserve">reversible bronchial obstruction </w:t>
      </w:r>
      <w:r w:rsidRPr="0098117A">
        <w:rPr>
          <w:rFonts w:ascii="Times New Roman" w:hAnsi="Times New Roman" w:cs="Times New Roman"/>
          <w:sz w:val="36"/>
          <w:szCs w:val="36"/>
          <w:lang w:val="en-US"/>
        </w:rPr>
        <w:t xml:space="preserve">syndrome (the reason – edema of bronchial mucous membrane or thick sputum) </w:t>
      </w:r>
    </w:p>
    <w:p w14:paraId="26571FDA" w14:textId="77777777" w:rsidR="0098117A" w:rsidRPr="0098117A" w:rsidRDefault="0098117A">
      <w:pPr>
        <w:numPr>
          <w:ilvl w:val="0"/>
          <w:numId w:val="66"/>
        </w:numPr>
        <w:tabs>
          <w:tab w:val="left" w:pos="1701"/>
        </w:tabs>
        <w:rPr>
          <w:rFonts w:ascii="Times New Roman" w:hAnsi="Times New Roman" w:cs="Times New Roman"/>
          <w:sz w:val="36"/>
          <w:szCs w:val="36"/>
        </w:rPr>
      </w:pPr>
      <w:r w:rsidRPr="0098117A">
        <w:rPr>
          <w:rFonts w:ascii="Times New Roman" w:hAnsi="Times New Roman" w:cs="Times New Roman"/>
          <w:i/>
          <w:iCs/>
          <w:sz w:val="36"/>
          <w:szCs w:val="36"/>
          <w:lang w:val="en-US"/>
        </w:rPr>
        <w:t xml:space="preserve">Narrowing of bronchial lumen </w:t>
      </w:r>
      <w:r w:rsidRPr="0098117A">
        <w:rPr>
          <w:rFonts w:ascii="Times New Roman" w:hAnsi="Times New Roman" w:cs="Times New Roman"/>
          <w:sz w:val="36"/>
          <w:szCs w:val="36"/>
          <w:lang w:val="en-US"/>
        </w:rPr>
        <w:t xml:space="preserve">is the reason for additional sounds: wheezing =dry, </w:t>
      </w:r>
      <w:proofErr w:type="spellStart"/>
      <w:r w:rsidRPr="0098117A">
        <w:rPr>
          <w:rFonts w:ascii="Times New Roman" w:hAnsi="Times New Roman" w:cs="Times New Roman"/>
          <w:sz w:val="36"/>
          <w:szCs w:val="36"/>
          <w:lang w:val="en-US"/>
        </w:rPr>
        <w:t>whistlig</w:t>
      </w:r>
      <w:proofErr w:type="spellEnd"/>
      <w:r w:rsidRPr="0098117A">
        <w:rPr>
          <w:rFonts w:ascii="Times New Roman" w:hAnsi="Times New Roman" w:cs="Times New Roman"/>
          <w:sz w:val="36"/>
          <w:szCs w:val="36"/>
          <w:lang w:val="en-US"/>
        </w:rPr>
        <w:t xml:space="preserve"> rales, which are heard at inspiration and at expiration </w:t>
      </w:r>
    </w:p>
    <w:p w14:paraId="776DBAEB" w14:textId="40AF3088" w:rsidR="0098117A" w:rsidRPr="0041411D" w:rsidRDefault="0098117A">
      <w:pPr>
        <w:numPr>
          <w:ilvl w:val="0"/>
          <w:numId w:val="66"/>
        </w:numPr>
        <w:tabs>
          <w:tab w:val="left" w:pos="1701"/>
        </w:tabs>
        <w:rPr>
          <w:rFonts w:ascii="Times New Roman" w:hAnsi="Times New Roman" w:cs="Times New Roman"/>
          <w:sz w:val="36"/>
          <w:szCs w:val="36"/>
        </w:rPr>
      </w:pPr>
      <w:r w:rsidRPr="0098117A">
        <w:rPr>
          <w:rFonts w:ascii="Times New Roman" w:hAnsi="Times New Roman" w:cs="Times New Roman"/>
          <w:i/>
          <w:iCs/>
          <w:sz w:val="36"/>
          <w:szCs w:val="36"/>
          <w:lang w:val="en-US"/>
        </w:rPr>
        <w:t xml:space="preserve">The bronchi with normal diameter do not sound – you can </w:t>
      </w:r>
      <w:proofErr w:type="gramStart"/>
      <w:r w:rsidRPr="0098117A">
        <w:rPr>
          <w:rFonts w:ascii="Times New Roman" w:hAnsi="Times New Roman" w:cs="Times New Roman"/>
          <w:i/>
          <w:iCs/>
          <w:sz w:val="36"/>
          <w:szCs w:val="36"/>
          <w:lang w:val="en-US"/>
        </w:rPr>
        <w:t>hear the sound of</w:t>
      </w:r>
      <w:proofErr w:type="gramEnd"/>
      <w:r w:rsidRPr="0098117A">
        <w:rPr>
          <w:rFonts w:ascii="Times New Roman" w:hAnsi="Times New Roman" w:cs="Times New Roman"/>
          <w:i/>
          <w:iCs/>
          <w:sz w:val="36"/>
          <w:szCs w:val="36"/>
          <w:lang w:val="en-US"/>
        </w:rPr>
        <w:t xml:space="preserve"> alveol</w:t>
      </w:r>
      <w:r w:rsidR="00110EBF">
        <w:rPr>
          <w:rFonts w:ascii="Times New Roman" w:hAnsi="Times New Roman" w:cs="Times New Roman"/>
          <w:i/>
          <w:iCs/>
          <w:sz w:val="36"/>
          <w:szCs w:val="36"/>
          <w:lang w:val="en-US"/>
        </w:rPr>
        <w:t>i</w:t>
      </w:r>
      <w:r w:rsidRPr="0098117A">
        <w:rPr>
          <w:rFonts w:ascii="Times New Roman" w:hAnsi="Times New Roman" w:cs="Times New Roman"/>
          <w:i/>
          <w:iCs/>
          <w:sz w:val="36"/>
          <w:szCs w:val="36"/>
          <w:lang w:val="en-US"/>
        </w:rPr>
        <w:t xml:space="preserve"> only </w:t>
      </w:r>
      <w:r w:rsidRPr="0098117A">
        <w:rPr>
          <w:rFonts w:ascii="Times New Roman" w:hAnsi="Times New Roman" w:cs="Times New Roman"/>
          <w:sz w:val="36"/>
          <w:szCs w:val="36"/>
          <w:lang w:val="en-US"/>
        </w:rPr>
        <w:t>(vesicular respiration, the main kind of respiration)</w:t>
      </w:r>
    </w:p>
    <w:p w14:paraId="7E9D06D5" w14:textId="77777777" w:rsidR="0098117A" w:rsidRDefault="0098117A" w:rsidP="0041411D">
      <w:pPr>
        <w:tabs>
          <w:tab w:val="left" w:pos="1701"/>
        </w:tabs>
        <w:rPr>
          <w:rFonts w:ascii="Times New Roman" w:hAnsi="Times New Roman" w:cs="Times New Roman"/>
          <w:sz w:val="36"/>
          <w:szCs w:val="36"/>
          <w:lang w:val="en-US"/>
        </w:rPr>
      </w:pPr>
    </w:p>
    <w:p w14:paraId="7561C2A2" w14:textId="3B0196FF" w:rsidR="0098117A" w:rsidRDefault="009F40E1" w:rsidP="0041411D">
      <w:pPr>
        <w:tabs>
          <w:tab w:val="left" w:pos="1701"/>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41411D" w:rsidRPr="0041411D">
        <w:rPr>
          <w:rFonts w:ascii="Times New Roman" w:hAnsi="Times New Roman" w:cs="Times New Roman"/>
          <w:b/>
          <w:bCs/>
          <w:sz w:val="36"/>
          <w:szCs w:val="36"/>
          <w:lang w:val="en-US"/>
        </w:rPr>
        <w:t>Moist, non-consonant rales</w:t>
      </w:r>
    </w:p>
    <w:p w14:paraId="7F0198A8" w14:textId="78B0B209" w:rsidR="0041411D" w:rsidRPr="0041411D" w:rsidRDefault="0041411D">
      <w:pPr>
        <w:numPr>
          <w:ilvl w:val="0"/>
          <w:numId w:val="67"/>
        </w:numPr>
        <w:tabs>
          <w:tab w:val="left" w:pos="1701"/>
        </w:tabs>
        <w:rPr>
          <w:rFonts w:ascii="Times New Roman" w:hAnsi="Times New Roman" w:cs="Times New Roman"/>
          <w:sz w:val="36"/>
          <w:szCs w:val="36"/>
        </w:rPr>
      </w:pPr>
      <w:r w:rsidRPr="0041411D">
        <w:rPr>
          <w:rFonts w:ascii="Times New Roman" w:hAnsi="Times New Roman" w:cs="Times New Roman"/>
          <w:sz w:val="36"/>
          <w:szCs w:val="36"/>
          <w:lang w:val="en-US"/>
        </w:rPr>
        <w:t xml:space="preserve">Bronchi </w:t>
      </w:r>
      <w:proofErr w:type="gramStart"/>
      <w:r w:rsidRPr="0041411D">
        <w:rPr>
          <w:rFonts w:ascii="Times New Roman" w:hAnsi="Times New Roman" w:cs="Times New Roman"/>
          <w:sz w:val="36"/>
          <w:szCs w:val="36"/>
          <w:lang w:val="en-US"/>
        </w:rPr>
        <w:t>contain inside</w:t>
      </w:r>
      <w:proofErr w:type="gramEnd"/>
      <w:r w:rsidRPr="0041411D">
        <w:rPr>
          <w:rFonts w:ascii="Times New Roman" w:hAnsi="Times New Roman" w:cs="Times New Roman"/>
          <w:sz w:val="36"/>
          <w:szCs w:val="36"/>
          <w:lang w:val="en-US"/>
        </w:rPr>
        <w:t xml:space="preserve"> inflammat</w:t>
      </w:r>
      <w:r w:rsidR="00110EBF">
        <w:rPr>
          <w:rFonts w:ascii="Times New Roman" w:hAnsi="Times New Roman" w:cs="Times New Roman"/>
          <w:sz w:val="36"/>
          <w:szCs w:val="36"/>
          <w:lang w:val="en-US"/>
        </w:rPr>
        <w:t>ory</w:t>
      </w:r>
      <w:r w:rsidRPr="0041411D">
        <w:rPr>
          <w:rFonts w:ascii="Times New Roman" w:hAnsi="Times New Roman" w:cs="Times New Roman"/>
          <w:sz w:val="36"/>
          <w:szCs w:val="36"/>
          <w:lang w:val="en-US"/>
        </w:rPr>
        <w:t xml:space="preserve"> liquid, exudate</w:t>
      </w:r>
    </w:p>
    <w:p w14:paraId="5D10F2BD" w14:textId="77777777" w:rsidR="0041411D" w:rsidRPr="0041411D" w:rsidRDefault="0041411D">
      <w:pPr>
        <w:numPr>
          <w:ilvl w:val="0"/>
          <w:numId w:val="67"/>
        </w:numPr>
        <w:tabs>
          <w:tab w:val="left" w:pos="1701"/>
        </w:tabs>
        <w:rPr>
          <w:rFonts w:ascii="Times New Roman" w:hAnsi="Times New Roman" w:cs="Times New Roman"/>
          <w:sz w:val="36"/>
          <w:szCs w:val="36"/>
        </w:rPr>
      </w:pPr>
      <w:r w:rsidRPr="0041411D">
        <w:rPr>
          <w:rFonts w:ascii="Times New Roman" w:hAnsi="Times New Roman" w:cs="Times New Roman"/>
          <w:sz w:val="36"/>
          <w:szCs w:val="36"/>
          <w:lang w:val="en-US"/>
        </w:rPr>
        <w:t xml:space="preserve">At </w:t>
      </w:r>
      <w:r w:rsidRPr="0041411D">
        <w:rPr>
          <w:rFonts w:ascii="Times New Roman" w:hAnsi="Times New Roman" w:cs="Times New Roman"/>
          <w:b/>
          <w:bCs/>
          <w:sz w:val="36"/>
          <w:szCs w:val="36"/>
          <w:lang w:val="en-US"/>
        </w:rPr>
        <w:t>in</w:t>
      </w:r>
      <w:r w:rsidRPr="0041411D">
        <w:rPr>
          <w:rFonts w:ascii="Times New Roman" w:hAnsi="Times New Roman" w:cs="Times New Roman"/>
          <w:sz w:val="36"/>
          <w:szCs w:val="36"/>
          <w:lang w:val="en-US"/>
        </w:rPr>
        <w:t xml:space="preserve">spiration and </w:t>
      </w:r>
      <w:proofErr w:type="gramStart"/>
      <w:r w:rsidRPr="0041411D">
        <w:rPr>
          <w:rFonts w:ascii="Times New Roman" w:hAnsi="Times New Roman" w:cs="Times New Roman"/>
          <w:b/>
          <w:bCs/>
          <w:sz w:val="36"/>
          <w:szCs w:val="36"/>
          <w:lang w:val="en-US"/>
        </w:rPr>
        <w:t>ex</w:t>
      </w:r>
      <w:r w:rsidRPr="0041411D">
        <w:rPr>
          <w:rFonts w:ascii="Times New Roman" w:hAnsi="Times New Roman" w:cs="Times New Roman"/>
          <w:sz w:val="36"/>
          <w:szCs w:val="36"/>
          <w:lang w:val="en-US"/>
        </w:rPr>
        <w:t>piration</w:t>
      </w:r>
      <w:proofErr w:type="gramEnd"/>
      <w:r w:rsidRPr="0041411D">
        <w:rPr>
          <w:rFonts w:ascii="Times New Roman" w:hAnsi="Times New Roman" w:cs="Times New Roman"/>
          <w:sz w:val="36"/>
          <w:szCs w:val="36"/>
          <w:lang w:val="en-US"/>
        </w:rPr>
        <w:t xml:space="preserve"> the air contacting with liquid creates the small </w:t>
      </w:r>
      <w:r w:rsidRPr="0041411D">
        <w:rPr>
          <w:rFonts w:ascii="Times New Roman" w:hAnsi="Times New Roman" w:cs="Times New Roman"/>
          <w:b/>
          <w:bCs/>
          <w:sz w:val="36"/>
          <w:szCs w:val="36"/>
          <w:lang w:val="en-US"/>
        </w:rPr>
        <w:t>bubbles</w:t>
      </w:r>
      <w:r w:rsidRPr="0041411D">
        <w:rPr>
          <w:rFonts w:ascii="Times New Roman" w:hAnsi="Times New Roman" w:cs="Times New Roman"/>
          <w:sz w:val="36"/>
          <w:szCs w:val="36"/>
          <w:lang w:val="en-US"/>
        </w:rPr>
        <w:t xml:space="preserve"> which are bursting</w:t>
      </w:r>
    </w:p>
    <w:p w14:paraId="6E3D1DD7" w14:textId="77777777" w:rsidR="0041411D" w:rsidRPr="00541E80" w:rsidRDefault="0041411D">
      <w:pPr>
        <w:numPr>
          <w:ilvl w:val="0"/>
          <w:numId w:val="67"/>
        </w:numPr>
        <w:tabs>
          <w:tab w:val="left" w:pos="1701"/>
        </w:tabs>
        <w:rPr>
          <w:rFonts w:ascii="Times New Roman" w:hAnsi="Times New Roman" w:cs="Times New Roman"/>
          <w:sz w:val="36"/>
          <w:szCs w:val="36"/>
        </w:rPr>
      </w:pPr>
      <w:r w:rsidRPr="0041411D">
        <w:rPr>
          <w:rFonts w:ascii="Times New Roman" w:hAnsi="Times New Roman" w:cs="Times New Roman"/>
          <w:sz w:val="36"/>
          <w:szCs w:val="36"/>
          <w:lang w:val="en-US"/>
        </w:rPr>
        <w:t xml:space="preserve">The sounds are </w:t>
      </w:r>
      <w:r w:rsidRPr="0041411D">
        <w:rPr>
          <w:rFonts w:ascii="Times New Roman" w:hAnsi="Times New Roman" w:cs="Times New Roman"/>
          <w:b/>
          <w:bCs/>
          <w:sz w:val="36"/>
          <w:szCs w:val="36"/>
          <w:lang w:val="en-US"/>
        </w:rPr>
        <w:t>crackles</w:t>
      </w:r>
      <w:r w:rsidRPr="0041411D">
        <w:rPr>
          <w:rFonts w:ascii="Times New Roman" w:hAnsi="Times New Roman" w:cs="Times New Roman"/>
          <w:sz w:val="36"/>
          <w:szCs w:val="36"/>
          <w:lang w:val="en-US"/>
        </w:rPr>
        <w:t xml:space="preserve"> called </w:t>
      </w:r>
      <w:r w:rsidRPr="0041411D">
        <w:rPr>
          <w:rFonts w:ascii="Times New Roman" w:hAnsi="Times New Roman" w:cs="Times New Roman"/>
          <w:b/>
          <w:bCs/>
          <w:i/>
          <w:iCs/>
          <w:sz w:val="36"/>
          <w:szCs w:val="36"/>
          <w:lang w:val="en-US"/>
        </w:rPr>
        <w:t>moist rales</w:t>
      </w:r>
    </w:p>
    <w:p w14:paraId="6E2C8529" w14:textId="32F86C44" w:rsidR="00541E80" w:rsidRPr="00541E80" w:rsidRDefault="00541E80" w:rsidP="00541E80">
      <w:pPr>
        <w:tabs>
          <w:tab w:val="left" w:pos="1701"/>
        </w:tabs>
        <w:ind w:left="720"/>
        <w:rPr>
          <w:rFonts w:ascii="Times New Roman" w:hAnsi="Times New Roman" w:cs="Times New Roman"/>
          <w:sz w:val="36"/>
          <w:szCs w:val="36"/>
        </w:rPr>
      </w:pPr>
      <w:r>
        <w:rPr>
          <w:rFonts w:ascii="Times New Roman" w:hAnsi="Times New Roman" w:cs="Times New Roman"/>
          <w:b/>
          <w:bCs/>
          <w:i/>
          <w:iCs/>
          <w:sz w:val="36"/>
          <w:szCs w:val="36"/>
          <w:lang w:val="en-US"/>
        </w:rPr>
        <w:t xml:space="preserve">                                                                                              </w:t>
      </w:r>
      <w:r w:rsidRPr="00541E80">
        <w:rPr>
          <w:rFonts w:ascii="Times New Roman" w:hAnsi="Times New Roman" w:cs="Times New Roman"/>
          <w:sz w:val="36"/>
          <w:szCs w:val="36"/>
          <w:lang w:val="en-US"/>
        </w:rPr>
        <w:t>45</w:t>
      </w:r>
    </w:p>
    <w:p w14:paraId="39AEB180" w14:textId="77777777" w:rsidR="0041411D" w:rsidRPr="0041411D" w:rsidRDefault="0041411D">
      <w:pPr>
        <w:numPr>
          <w:ilvl w:val="0"/>
          <w:numId w:val="67"/>
        </w:numPr>
        <w:tabs>
          <w:tab w:val="left" w:pos="1701"/>
        </w:tabs>
        <w:rPr>
          <w:rFonts w:ascii="Times New Roman" w:hAnsi="Times New Roman" w:cs="Times New Roman"/>
          <w:sz w:val="36"/>
          <w:szCs w:val="36"/>
        </w:rPr>
      </w:pPr>
      <w:r w:rsidRPr="0041411D">
        <w:rPr>
          <w:rFonts w:ascii="Times New Roman" w:hAnsi="Times New Roman" w:cs="Times New Roman"/>
          <w:sz w:val="36"/>
          <w:szCs w:val="36"/>
          <w:lang w:val="en-US"/>
        </w:rPr>
        <w:lastRenderedPageBreak/>
        <w:t xml:space="preserve">Bronchial diameter is </w:t>
      </w:r>
      <w:r w:rsidRPr="0041411D">
        <w:rPr>
          <w:rFonts w:ascii="Times New Roman" w:hAnsi="Times New Roman" w:cs="Times New Roman"/>
          <w:b/>
          <w:bCs/>
          <w:sz w:val="36"/>
          <w:szCs w:val="36"/>
          <w:lang w:val="en-US"/>
        </w:rPr>
        <w:t xml:space="preserve">small </w:t>
      </w:r>
      <w:r w:rsidRPr="0041411D">
        <w:rPr>
          <w:rFonts w:ascii="Times New Roman" w:hAnsi="Times New Roman" w:cs="Times New Roman"/>
          <w:sz w:val="36"/>
          <w:szCs w:val="36"/>
          <w:lang w:val="en-US"/>
        </w:rPr>
        <w:t xml:space="preserve">– the bubbles are </w:t>
      </w:r>
      <w:r w:rsidRPr="0041411D">
        <w:rPr>
          <w:rFonts w:ascii="Times New Roman" w:hAnsi="Times New Roman" w:cs="Times New Roman"/>
          <w:b/>
          <w:bCs/>
          <w:sz w:val="36"/>
          <w:szCs w:val="36"/>
          <w:lang w:val="en-US"/>
        </w:rPr>
        <w:t>small</w:t>
      </w:r>
      <w:r w:rsidRPr="0041411D">
        <w:rPr>
          <w:rFonts w:ascii="Times New Roman" w:hAnsi="Times New Roman" w:cs="Times New Roman"/>
          <w:sz w:val="36"/>
          <w:szCs w:val="36"/>
          <w:lang w:val="en-US"/>
        </w:rPr>
        <w:t xml:space="preserve"> – the rales are </w:t>
      </w:r>
      <w:r w:rsidRPr="0041411D">
        <w:rPr>
          <w:rFonts w:ascii="Times New Roman" w:hAnsi="Times New Roman" w:cs="Times New Roman"/>
          <w:b/>
          <w:bCs/>
          <w:sz w:val="36"/>
          <w:szCs w:val="36"/>
          <w:lang w:val="en-US"/>
        </w:rPr>
        <w:t xml:space="preserve">the small </w:t>
      </w:r>
      <w:r w:rsidRPr="0041411D">
        <w:rPr>
          <w:rFonts w:ascii="Times New Roman" w:hAnsi="Times New Roman" w:cs="Times New Roman"/>
          <w:sz w:val="36"/>
          <w:szCs w:val="36"/>
          <w:lang w:val="en-US"/>
        </w:rPr>
        <w:t>– bubbling rales</w:t>
      </w:r>
    </w:p>
    <w:p w14:paraId="7DDC40A8" w14:textId="55960E55" w:rsidR="0041411D" w:rsidRPr="0041411D" w:rsidRDefault="0041411D">
      <w:pPr>
        <w:numPr>
          <w:ilvl w:val="0"/>
          <w:numId w:val="67"/>
        </w:numPr>
        <w:tabs>
          <w:tab w:val="left" w:pos="1701"/>
        </w:tabs>
        <w:rPr>
          <w:rFonts w:ascii="Times New Roman" w:hAnsi="Times New Roman" w:cs="Times New Roman"/>
          <w:sz w:val="36"/>
          <w:szCs w:val="36"/>
        </w:rPr>
      </w:pPr>
      <w:r w:rsidRPr="0041411D">
        <w:rPr>
          <w:rFonts w:ascii="Times New Roman" w:hAnsi="Times New Roman" w:cs="Times New Roman"/>
          <w:sz w:val="36"/>
          <w:szCs w:val="36"/>
          <w:lang w:val="en-US"/>
        </w:rPr>
        <w:t>Alveol</w:t>
      </w:r>
      <w:r w:rsidR="00110EBF">
        <w:rPr>
          <w:rFonts w:ascii="Times New Roman" w:hAnsi="Times New Roman" w:cs="Times New Roman"/>
          <w:sz w:val="36"/>
          <w:szCs w:val="36"/>
          <w:lang w:val="en-US"/>
        </w:rPr>
        <w:t>i</w:t>
      </w:r>
      <w:r w:rsidRPr="0041411D">
        <w:rPr>
          <w:rFonts w:ascii="Times New Roman" w:hAnsi="Times New Roman" w:cs="Times New Roman"/>
          <w:sz w:val="36"/>
          <w:szCs w:val="36"/>
          <w:lang w:val="en-US"/>
        </w:rPr>
        <w:t xml:space="preserve"> around contain the </w:t>
      </w:r>
      <w:r w:rsidRPr="0041411D">
        <w:rPr>
          <w:rFonts w:ascii="Times New Roman" w:hAnsi="Times New Roman" w:cs="Times New Roman"/>
          <w:b/>
          <w:bCs/>
          <w:sz w:val="36"/>
          <w:szCs w:val="36"/>
          <w:lang w:val="en-US"/>
        </w:rPr>
        <w:t>air</w:t>
      </w:r>
      <w:r w:rsidRPr="0041411D">
        <w:rPr>
          <w:rFonts w:ascii="Times New Roman" w:hAnsi="Times New Roman" w:cs="Times New Roman"/>
          <w:sz w:val="36"/>
          <w:szCs w:val="36"/>
          <w:lang w:val="en-US"/>
        </w:rPr>
        <w:t xml:space="preserve"> (not liquid!) – the crackles are quiet, </w:t>
      </w:r>
      <w:r w:rsidRPr="0041411D">
        <w:rPr>
          <w:rFonts w:ascii="Times New Roman" w:hAnsi="Times New Roman" w:cs="Times New Roman"/>
          <w:b/>
          <w:bCs/>
          <w:i/>
          <w:iCs/>
          <w:sz w:val="36"/>
          <w:szCs w:val="36"/>
          <w:lang w:val="en-US"/>
        </w:rPr>
        <w:t xml:space="preserve">non-consonant </w:t>
      </w:r>
    </w:p>
    <w:p w14:paraId="35CD65D9" w14:textId="77777777" w:rsidR="0041411D" w:rsidRDefault="0041411D" w:rsidP="0041411D">
      <w:pPr>
        <w:tabs>
          <w:tab w:val="left" w:pos="1701"/>
        </w:tabs>
        <w:ind w:left="720"/>
        <w:rPr>
          <w:rFonts w:ascii="Times New Roman" w:hAnsi="Times New Roman" w:cs="Times New Roman"/>
          <w:sz w:val="36"/>
          <w:szCs w:val="36"/>
          <w:lang w:val="en-US"/>
        </w:rPr>
      </w:pPr>
    </w:p>
    <w:p w14:paraId="58DD6580" w14:textId="014B0362" w:rsidR="0041411D" w:rsidRDefault="0041411D" w:rsidP="0041411D">
      <w:pPr>
        <w:tabs>
          <w:tab w:val="left" w:pos="1701"/>
        </w:tabs>
        <w:ind w:left="720"/>
        <w:rPr>
          <w:rFonts w:ascii="Times New Roman" w:hAnsi="Times New Roman" w:cs="Times New Roman"/>
          <w:b/>
          <w:bCs/>
          <w:sz w:val="36"/>
          <w:szCs w:val="36"/>
          <w:lang w:val="en-US"/>
        </w:rPr>
      </w:pPr>
      <w:r w:rsidRPr="0041411D">
        <w:rPr>
          <w:rFonts w:ascii="Times New Roman" w:hAnsi="Times New Roman" w:cs="Times New Roman"/>
          <w:sz w:val="36"/>
          <w:szCs w:val="36"/>
          <w:lang w:val="en-US"/>
        </w:rPr>
        <w:t xml:space="preserve">Clinical symptoms of </w:t>
      </w:r>
      <w:r w:rsidRPr="0041411D">
        <w:rPr>
          <w:rFonts w:ascii="Times New Roman" w:hAnsi="Times New Roman" w:cs="Times New Roman"/>
          <w:b/>
          <w:bCs/>
          <w:sz w:val="36"/>
          <w:szCs w:val="36"/>
          <w:lang w:val="en-US"/>
        </w:rPr>
        <w:t>bronchial asthma attack</w:t>
      </w:r>
    </w:p>
    <w:p w14:paraId="5F2E807A" w14:textId="3B4EC100" w:rsidR="0041411D" w:rsidRPr="0041411D" w:rsidRDefault="0041411D">
      <w:pPr>
        <w:numPr>
          <w:ilvl w:val="0"/>
          <w:numId w:val="68"/>
        </w:numPr>
        <w:tabs>
          <w:tab w:val="left" w:pos="1701"/>
        </w:tabs>
        <w:rPr>
          <w:rFonts w:ascii="Times New Roman" w:hAnsi="Times New Roman" w:cs="Times New Roman"/>
          <w:sz w:val="36"/>
          <w:szCs w:val="36"/>
        </w:rPr>
      </w:pPr>
      <w:r w:rsidRPr="0041411D">
        <w:rPr>
          <w:rFonts w:ascii="Times New Roman" w:hAnsi="Times New Roman" w:cs="Times New Roman"/>
          <w:b/>
          <w:bCs/>
          <w:sz w:val="36"/>
          <w:szCs w:val="36"/>
          <w:lang w:val="en-US"/>
        </w:rPr>
        <w:t>Data of examination</w:t>
      </w:r>
      <w:r w:rsidRPr="0041411D">
        <w:rPr>
          <w:rFonts w:ascii="Times New Roman" w:hAnsi="Times New Roman" w:cs="Times New Roman"/>
          <w:sz w:val="36"/>
          <w:szCs w:val="36"/>
          <w:lang w:val="en-US"/>
        </w:rPr>
        <w:t xml:space="preserve">: cyanosis, edema of the face, </w:t>
      </w:r>
      <w:r w:rsidRPr="0041411D">
        <w:rPr>
          <w:rFonts w:ascii="Times New Roman" w:hAnsi="Times New Roman" w:cs="Times New Roman"/>
          <w:b/>
          <w:bCs/>
          <w:sz w:val="36"/>
          <w:szCs w:val="36"/>
          <w:lang w:val="en-US"/>
        </w:rPr>
        <w:t>dyspnea with prolonged expiration</w:t>
      </w:r>
      <w:r w:rsidRPr="0041411D">
        <w:rPr>
          <w:rFonts w:ascii="Times New Roman" w:hAnsi="Times New Roman" w:cs="Times New Roman"/>
          <w:sz w:val="36"/>
          <w:szCs w:val="36"/>
          <w:lang w:val="en-US"/>
        </w:rPr>
        <w:t xml:space="preserve">, wheezing or attack of cough, the </w:t>
      </w:r>
      <w:r w:rsidRPr="0041411D">
        <w:rPr>
          <w:rFonts w:ascii="Times New Roman" w:hAnsi="Times New Roman" w:cs="Times New Roman"/>
          <w:b/>
          <w:bCs/>
          <w:i/>
          <w:iCs/>
          <w:sz w:val="36"/>
          <w:szCs w:val="36"/>
          <w:lang w:val="en-US"/>
        </w:rPr>
        <w:t>barrel-like</w:t>
      </w:r>
      <w:r w:rsidRPr="0041411D">
        <w:rPr>
          <w:rFonts w:ascii="Times New Roman" w:hAnsi="Times New Roman" w:cs="Times New Roman"/>
          <w:sz w:val="36"/>
          <w:szCs w:val="36"/>
          <w:lang w:val="en-US"/>
        </w:rPr>
        <w:t xml:space="preserve"> chest, both parts of the chest are dilated; respiratory movements of the chest are restricted</w:t>
      </w:r>
    </w:p>
    <w:p w14:paraId="42FECAAC" w14:textId="65AE30CC" w:rsidR="0041411D" w:rsidRPr="00110EBF" w:rsidRDefault="0041411D">
      <w:pPr>
        <w:numPr>
          <w:ilvl w:val="0"/>
          <w:numId w:val="68"/>
        </w:numPr>
        <w:tabs>
          <w:tab w:val="left" w:pos="1701"/>
        </w:tabs>
        <w:rPr>
          <w:rFonts w:ascii="Times New Roman" w:hAnsi="Times New Roman" w:cs="Times New Roman"/>
          <w:sz w:val="36"/>
          <w:szCs w:val="36"/>
        </w:rPr>
      </w:pPr>
      <w:r w:rsidRPr="0041411D">
        <w:rPr>
          <w:rFonts w:ascii="Times New Roman" w:hAnsi="Times New Roman" w:cs="Times New Roman"/>
          <w:b/>
          <w:bCs/>
          <w:sz w:val="36"/>
          <w:szCs w:val="36"/>
          <w:lang w:val="en-US"/>
        </w:rPr>
        <w:t>Palpation</w:t>
      </w:r>
      <w:r w:rsidRPr="0041411D">
        <w:rPr>
          <w:rFonts w:ascii="Times New Roman" w:hAnsi="Times New Roman" w:cs="Times New Roman"/>
          <w:sz w:val="36"/>
          <w:szCs w:val="36"/>
          <w:lang w:val="en-US"/>
        </w:rPr>
        <w:t>: weakened voice trembling (emphysema)</w:t>
      </w:r>
      <w:r w:rsidR="009F40E1" w:rsidRPr="00110EBF">
        <w:rPr>
          <w:rFonts w:ascii="Times New Roman" w:hAnsi="Times New Roman" w:cs="Times New Roman"/>
          <w:b/>
          <w:bCs/>
          <w:sz w:val="36"/>
          <w:szCs w:val="36"/>
          <w:lang w:val="en-US"/>
        </w:rPr>
        <w:t xml:space="preserve">                                                                              </w:t>
      </w:r>
    </w:p>
    <w:p w14:paraId="245411DD" w14:textId="77777777" w:rsidR="0041411D" w:rsidRPr="0041411D" w:rsidRDefault="0041411D">
      <w:pPr>
        <w:numPr>
          <w:ilvl w:val="0"/>
          <w:numId w:val="68"/>
        </w:numPr>
        <w:tabs>
          <w:tab w:val="left" w:pos="1701"/>
        </w:tabs>
        <w:rPr>
          <w:rFonts w:ascii="Times New Roman" w:hAnsi="Times New Roman" w:cs="Times New Roman"/>
          <w:sz w:val="36"/>
          <w:szCs w:val="36"/>
        </w:rPr>
      </w:pPr>
      <w:r w:rsidRPr="0041411D">
        <w:rPr>
          <w:rFonts w:ascii="Times New Roman" w:hAnsi="Times New Roman" w:cs="Times New Roman"/>
          <w:b/>
          <w:bCs/>
          <w:sz w:val="36"/>
          <w:szCs w:val="36"/>
          <w:lang w:val="en-US"/>
        </w:rPr>
        <w:t>Percussion</w:t>
      </w:r>
      <w:r w:rsidRPr="0041411D">
        <w:rPr>
          <w:rFonts w:ascii="Times New Roman" w:hAnsi="Times New Roman" w:cs="Times New Roman"/>
          <w:sz w:val="36"/>
          <w:szCs w:val="36"/>
          <w:lang w:val="en-US"/>
        </w:rPr>
        <w:t xml:space="preserve">: </w:t>
      </w:r>
      <w:r w:rsidRPr="0041411D">
        <w:rPr>
          <w:rFonts w:ascii="Times New Roman" w:hAnsi="Times New Roman" w:cs="Times New Roman"/>
          <w:b/>
          <w:bCs/>
          <w:i/>
          <w:iCs/>
          <w:sz w:val="36"/>
          <w:szCs w:val="36"/>
          <w:lang w:val="en-US"/>
        </w:rPr>
        <w:t>boxing</w:t>
      </w:r>
      <w:r w:rsidRPr="0041411D">
        <w:rPr>
          <w:rFonts w:ascii="Times New Roman" w:hAnsi="Times New Roman" w:cs="Times New Roman"/>
          <w:sz w:val="36"/>
          <w:szCs w:val="36"/>
          <w:lang w:val="en-US"/>
        </w:rPr>
        <w:t xml:space="preserve"> sound; the inferior edges of lungs drop down; motility of inferior edges is restricted</w:t>
      </w:r>
    </w:p>
    <w:p w14:paraId="483E0129" w14:textId="0FA56D58" w:rsidR="0041411D" w:rsidRPr="0041411D" w:rsidRDefault="0041411D">
      <w:pPr>
        <w:numPr>
          <w:ilvl w:val="0"/>
          <w:numId w:val="68"/>
        </w:numPr>
        <w:tabs>
          <w:tab w:val="left" w:pos="1701"/>
        </w:tabs>
        <w:rPr>
          <w:rFonts w:ascii="Times New Roman" w:hAnsi="Times New Roman" w:cs="Times New Roman"/>
          <w:sz w:val="36"/>
          <w:szCs w:val="36"/>
        </w:rPr>
      </w:pPr>
      <w:r w:rsidRPr="0041411D">
        <w:rPr>
          <w:rFonts w:ascii="Times New Roman" w:hAnsi="Times New Roman" w:cs="Times New Roman"/>
          <w:b/>
          <w:bCs/>
          <w:sz w:val="36"/>
          <w:szCs w:val="36"/>
          <w:lang w:val="en-US"/>
        </w:rPr>
        <w:t>Auscultation</w:t>
      </w:r>
      <w:r w:rsidRPr="0041411D">
        <w:rPr>
          <w:rFonts w:ascii="Times New Roman" w:hAnsi="Times New Roman" w:cs="Times New Roman"/>
          <w:sz w:val="36"/>
          <w:szCs w:val="36"/>
          <w:lang w:val="en-US"/>
        </w:rPr>
        <w:t xml:space="preserve">: </w:t>
      </w:r>
      <w:r w:rsidRPr="0041411D">
        <w:rPr>
          <w:rFonts w:ascii="Times New Roman" w:hAnsi="Times New Roman" w:cs="Times New Roman"/>
          <w:b/>
          <w:bCs/>
          <w:sz w:val="36"/>
          <w:szCs w:val="36"/>
          <w:lang w:val="en-US"/>
        </w:rPr>
        <w:t>weakened vesicular breathing</w:t>
      </w:r>
      <w:r w:rsidRPr="0041411D">
        <w:rPr>
          <w:rFonts w:ascii="Times New Roman" w:hAnsi="Times New Roman" w:cs="Times New Roman"/>
          <w:sz w:val="36"/>
          <w:szCs w:val="36"/>
          <w:lang w:val="en-US"/>
        </w:rPr>
        <w:t>,</w:t>
      </w:r>
    </w:p>
    <w:p w14:paraId="0DBF4C60" w14:textId="77777777" w:rsidR="0041411D" w:rsidRPr="0041411D" w:rsidRDefault="0041411D" w:rsidP="0041411D">
      <w:pPr>
        <w:tabs>
          <w:tab w:val="left" w:pos="1701"/>
        </w:tabs>
        <w:ind w:left="720"/>
        <w:rPr>
          <w:rFonts w:ascii="Times New Roman" w:hAnsi="Times New Roman" w:cs="Times New Roman"/>
          <w:sz w:val="36"/>
          <w:szCs w:val="36"/>
        </w:rPr>
      </w:pPr>
      <w:r w:rsidRPr="0041411D">
        <w:rPr>
          <w:rFonts w:ascii="Times New Roman" w:hAnsi="Times New Roman" w:cs="Times New Roman"/>
          <w:sz w:val="36"/>
          <w:szCs w:val="36"/>
          <w:lang w:val="en-US"/>
        </w:rPr>
        <w:t xml:space="preserve">                              </w:t>
      </w:r>
      <w:r w:rsidRPr="0041411D">
        <w:rPr>
          <w:rFonts w:ascii="Times New Roman" w:hAnsi="Times New Roman" w:cs="Times New Roman"/>
          <w:b/>
          <w:bCs/>
          <w:sz w:val="36"/>
          <w:szCs w:val="36"/>
          <w:lang w:val="en-US"/>
        </w:rPr>
        <w:t xml:space="preserve">prolonged expiration </w:t>
      </w:r>
    </w:p>
    <w:p w14:paraId="7EE1C77A" w14:textId="77777777" w:rsidR="0041411D" w:rsidRDefault="0041411D" w:rsidP="0041411D">
      <w:pPr>
        <w:tabs>
          <w:tab w:val="left" w:pos="1701"/>
        </w:tabs>
        <w:ind w:left="720"/>
        <w:rPr>
          <w:rFonts w:ascii="Times New Roman" w:hAnsi="Times New Roman" w:cs="Times New Roman"/>
          <w:b/>
          <w:bCs/>
          <w:sz w:val="36"/>
          <w:szCs w:val="36"/>
          <w:lang w:val="en-US"/>
        </w:rPr>
      </w:pPr>
      <w:r w:rsidRPr="0041411D">
        <w:rPr>
          <w:rFonts w:ascii="Times New Roman" w:hAnsi="Times New Roman" w:cs="Times New Roman"/>
          <w:b/>
          <w:bCs/>
          <w:sz w:val="36"/>
          <w:szCs w:val="36"/>
          <w:lang w:val="en-US"/>
        </w:rPr>
        <w:t xml:space="preserve">                              wheezing (dry whistling rales)</w:t>
      </w:r>
    </w:p>
    <w:p w14:paraId="0A398014" w14:textId="77777777" w:rsidR="0041411D" w:rsidRDefault="0041411D" w:rsidP="0041411D">
      <w:pPr>
        <w:tabs>
          <w:tab w:val="left" w:pos="1701"/>
        </w:tabs>
        <w:ind w:left="720"/>
        <w:rPr>
          <w:rFonts w:ascii="Times New Roman" w:hAnsi="Times New Roman" w:cs="Times New Roman"/>
          <w:b/>
          <w:bCs/>
          <w:sz w:val="36"/>
          <w:szCs w:val="36"/>
          <w:lang w:val="en-US"/>
        </w:rPr>
      </w:pPr>
    </w:p>
    <w:p w14:paraId="4010C7A2" w14:textId="46BB3260" w:rsidR="0041411D" w:rsidRDefault="0041411D" w:rsidP="0041411D">
      <w:pPr>
        <w:tabs>
          <w:tab w:val="left" w:pos="1701"/>
        </w:tabs>
        <w:ind w:left="720"/>
        <w:rPr>
          <w:rFonts w:ascii="Times New Roman" w:hAnsi="Times New Roman" w:cs="Times New Roman"/>
          <w:b/>
          <w:bCs/>
          <w:sz w:val="36"/>
          <w:szCs w:val="36"/>
          <w:lang w:val="en-US"/>
        </w:rPr>
      </w:pPr>
      <w:r w:rsidRPr="0041411D">
        <w:rPr>
          <w:rFonts w:ascii="Times New Roman" w:hAnsi="Times New Roman" w:cs="Times New Roman"/>
          <w:b/>
          <w:bCs/>
          <w:sz w:val="36"/>
          <w:szCs w:val="36"/>
          <w:lang w:val="en-US"/>
        </w:rPr>
        <w:t>The reason of weak voice trembling, weakened vesicular breathing – is emphysema</w:t>
      </w:r>
    </w:p>
    <w:p w14:paraId="7A0A8A3E" w14:textId="77777777" w:rsidR="0041411D" w:rsidRPr="0041411D" w:rsidRDefault="0041411D">
      <w:pPr>
        <w:numPr>
          <w:ilvl w:val="0"/>
          <w:numId w:val="69"/>
        </w:numPr>
        <w:tabs>
          <w:tab w:val="left" w:pos="1701"/>
        </w:tabs>
        <w:rPr>
          <w:rFonts w:ascii="Times New Roman" w:hAnsi="Times New Roman" w:cs="Times New Roman"/>
          <w:sz w:val="36"/>
          <w:szCs w:val="36"/>
        </w:rPr>
      </w:pPr>
      <w:r w:rsidRPr="0041411D">
        <w:rPr>
          <w:rFonts w:ascii="Times New Roman" w:hAnsi="Times New Roman" w:cs="Times New Roman"/>
          <w:b/>
          <w:bCs/>
          <w:i/>
          <w:iCs/>
          <w:sz w:val="36"/>
          <w:szCs w:val="36"/>
          <w:lang w:val="en-US"/>
        </w:rPr>
        <w:t>Emphysema</w:t>
      </w:r>
      <w:r w:rsidRPr="0041411D">
        <w:rPr>
          <w:rFonts w:ascii="Times New Roman" w:hAnsi="Times New Roman" w:cs="Times New Roman"/>
          <w:sz w:val="36"/>
          <w:szCs w:val="36"/>
          <w:lang w:val="en-US"/>
        </w:rPr>
        <w:t xml:space="preserve"> – plenty of </w:t>
      </w:r>
      <w:proofErr w:type="spellStart"/>
      <w:r w:rsidRPr="0041411D">
        <w:rPr>
          <w:rFonts w:ascii="Times New Roman" w:hAnsi="Times New Roman" w:cs="Times New Roman"/>
          <w:sz w:val="36"/>
          <w:szCs w:val="36"/>
          <w:lang w:val="en-US"/>
        </w:rPr>
        <w:t>alveoles</w:t>
      </w:r>
      <w:proofErr w:type="spellEnd"/>
      <w:r w:rsidRPr="0041411D">
        <w:rPr>
          <w:rFonts w:ascii="Times New Roman" w:hAnsi="Times New Roman" w:cs="Times New Roman"/>
          <w:sz w:val="36"/>
          <w:szCs w:val="36"/>
          <w:lang w:val="en-US"/>
        </w:rPr>
        <w:t xml:space="preserve"> do </w:t>
      </w:r>
      <w:r w:rsidRPr="0041411D">
        <w:rPr>
          <w:rFonts w:ascii="Times New Roman" w:hAnsi="Times New Roman" w:cs="Times New Roman"/>
          <w:b/>
          <w:bCs/>
          <w:i/>
          <w:iCs/>
          <w:sz w:val="36"/>
          <w:szCs w:val="36"/>
          <w:lang w:val="en-US"/>
        </w:rPr>
        <w:t xml:space="preserve">not move </w:t>
      </w:r>
      <w:r w:rsidRPr="0041411D">
        <w:rPr>
          <w:rFonts w:ascii="Times New Roman" w:hAnsi="Times New Roman" w:cs="Times New Roman"/>
          <w:sz w:val="36"/>
          <w:szCs w:val="36"/>
          <w:lang w:val="en-US"/>
        </w:rPr>
        <w:t xml:space="preserve">at respiration – as they are </w:t>
      </w:r>
      <w:r w:rsidRPr="0041411D">
        <w:rPr>
          <w:rFonts w:ascii="Times New Roman" w:hAnsi="Times New Roman" w:cs="Times New Roman"/>
          <w:b/>
          <w:bCs/>
          <w:sz w:val="36"/>
          <w:szCs w:val="36"/>
          <w:lang w:val="en-US"/>
        </w:rPr>
        <w:t xml:space="preserve">unable to exhale the air </w:t>
      </w:r>
      <w:r w:rsidRPr="0041411D">
        <w:rPr>
          <w:rFonts w:ascii="Times New Roman" w:hAnsi="Times New Roman" w:cs="Times New Roman"/>
          <w:sz w:val="36"/>
          <w:szCs w:val="36"/>
          <w:lang w:val="en-US"/>
        </w:rPr>
        <w:t xml:space="preserve">due to bronchial muscles spasm, edema, </w:t>
      </w:r>
      <w:r w:rsidRPr="0041411D">
        <w:rPr>
          <w:rFonts w:ascii="Times New Roman" w:hAnsi="Times New Roman" w:cs="Times New Roman"/>
          <w:b/>
          <w:bCs/>
          <w:i/>
          <w:iCs/>
          <w:sz w:val="36"/>
          <w:szCs w:val="36"/>
          <w:lang w:val="en-US"/>
        </w:rPr>
        <w:t>expiration’s velocity is slow</w:t>
      </w:r>
    </w:p>
    <w:p w14:paraId="01667619" w14:textId="77777777" w:rsidR="0041411D" w:rsidRPr="0041411D" w:rsidRDefault="0041411D">
      <w:pPr>
        <w:numPr>
          <w:ilvl w:val="0"/>
          <w:numId w:val="69"/>
        </w:numPr>
        <w:tabs>
          <w:tab w:val="left" w:pos="1701"/>
        </w:tabs>
        <w:rPr>
          <w:rFonts w:ascii="Times New Roman" w:hAnsi="Times New Roman" w:cs="Times New Roman"/>
          <w:sz w:val="36"/>
          <w:szCs w:val="36"/>
        </w:rPr>
      </w:pPr>
      <w:r w:rsidRPr="0041411D">
        <w:rPr>
          <w:rFonts w:ascii="Times New Roman" w:hAnsi="Times New Roman" w:cs="Times New Roman"/>
          <w:sz w:val="36"/>
          <w:szCs w:val="36"/>
          <w:lang w:val="en-US"/>
        </w:rPr>
        <w:t xml:space="preserve">The synonym of “weak vesicular respiration” is </w:t>
      </w:r>
      <w:r w:rsidRPr="0041411D">
        <w:rPr>
          <w:rFonts w:ascii="Times New Roman" w:hAnsi="Times New Roman" w:cs="Times New Roman"/>
          <w:b/>
          <w:bCs/>
          <w:i/>
          <w:iCs/>
          <w:sz w:val="36"/>
          <w:szCs w:val="36"/>
          <w:lang w:val="en-US"/>
        </w:rPr>
        <w:t>“the cotton-like respiration</w:t>
      </w:r>
      <w:proofErr w:type="gramStart"/>
      <w:r w:rsidRPr="0041411D">
        <w:rPr>
          <w:rFonts w:ascii="Times New Roman" w:hAnsi="Times New Roman" w:cs="Times New Roman"/>
          <w:b/>
          <w:bCs/>
          <w:i/>
          <w:iCs/>
          <w:sz w:val="36"/>
          <w:szCs w:val="36"/>
          <w:lang w:val="en-US"/>
        </w:rPr>
        <w:t xml:space="preserve">” </w:t>
      </w:r>
      <w:r w:rsidRPr="0041411D">
        <w:rPr>
          <w:rFonts w:ascii="Times New Roman" w:hAnsi="Times New Roman" w:cs="Times New Roman"/>
          <w:sz w:val="36"/>
          <w:szCs w:val="36"/>
          <w:lang w:val="en-US"/>
        </w:rPr>
        <w:t>,</w:t>
      </w:r>
      <w:proofErr w:type="gramEnd"/>
      <w:r w:rsidRPr="0041411D">
        <w:rPr>
          <w:rFonts w:ascii="Times New Roman" w:hAnsi="Times New Roman" w:cs="Times New Roman"/>
          <w:sz w:val="36"/>
          <w:szCs w:val="36"/>
          <w:lang w:val="en-US"/>
        </w:rPr>
        <w:t xml:space="preserve"> a very weak breathing, as if you listen to the lungs at auscultation through the </w:t>
      </w:r>
      <w:r w:rsidRPr="0041411D">
        <w:rPr>
          <w:rFonts w:ascii="Times New Roman" w:hAnsi="Times New Roman" w:cs="Times New Roman"/>
          <w:b/>
          <w:bCs/>
          <w:i/>
          <w:iCs/>
          <w:sz w:val="36"/>
          <w:szCs w:val="36"/>
          <w:lang w:val="en-US"/>
        </w:rPr>
        <w:t>cotton-made coat</w:t>
      </w:r>
    </w:p>
    <w:p w14:paraId="6517BCE8" w14:textId="77777777" w:rsidR="0041411D" w:rsidRDefault="0041411D" w:rsidP="0041411D">
      <w:pPr>
        <w:tabs>
          <w:tab w:val="left" w:pos="1701"/>
        </w:tabs>
        <w:ind w:left="360"/>
        <w:rPr>
          <w:rFonts w:ascii="Times New Roman" w:hAnsi="Times New Roman" w:cs="Times New Roman"/>
          <w:b/>
          <w:bCs/>
          <w:i/>
          <w:iCs/>
          <w:sz w:val="36"/>
          <w:szCs w:val="36"/>
          <w:lang w:val="en-US"/>
        </w:rPr>
      </w:pPr>
    </w:p>
    <w:p w14:paraId="3800E4C2" w14:textId="7F48442E" w:rsidR="0041411D" w:rsidRDefault="0041411D" w:rsidP="0041411D">
      <w:pPr>
        <w:tabs>
          <w:tab w:val="left" w:pos="1701"/>
        </w:tabs>
        <w:ind w:left="36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41411D">
        <w:rPr>
          <w:rFonts w:ascii="Times New Roman" w:hAnsi="Times New Roman" w:cs="Times New Roman"/>
          <w:b/>
          <w:bCs/>
          <w:sz w:val="36"/>
          <w:szCs w:val="36"/>
          <w:lang w:val="en-US"/>
        </w:rPr>
        <w:t>A prolonged expiration</w:t>
      </w:r>
    </w:p>
    <w:p w14:paraId="5FC208C9" w14:textId="425C359D" w:rsidR="00541E80" w:rsidRPr="00541E80" w:rsidRDefault="00541E80" w:rsidP="0041411D">
      <w:pPr>
        <w:tabs>
          <w:tab w:val="left" w:pos="1701"/>
        </w:tabs>
        <w:ind w:left="360"/>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541E80">
        <w:rPr>
          <w:rFonts w:ascii="Times New Roman" w:hAnsi="Times New Roman" w:cs="Times New Roman"/>
          <w:sz w:val="36"/>
          <w:szCs w:val="36"/>
          <w:lang w:val="en-US"/>
        </w:rPr>
        <w:t>46</w:t>
      </w:r>
    </w:p>
    <w:p w14:paraId="4E7FEDEC" w14:textId="2E094D91" w:rsidR="0041411D" w:rsidRPr="0041411D" w:rsidRDefault="0041411D">
      <w:pPr>
        <w:numPr>
          <w:ilvl w:val="0"/>
          <w:numId w:val="70"/>
        </w:numPr>
        <w:tabs>
          <w:tab w:val="left" w:pos="1701"/>
        </w:tabs>
        <w:rPr>
          <w:rFonts w:ascii="Times New Roman" w:hAnsi="Times New Roman" w:cs="Times New Roman"/>
          <w:sz w:val="36"/>
          <w:szCs w:val="36"/>
        </w:rPr>
      </w:pPr>
      <w:r w:rsidRPr="0041411D">
        <w:rPr>
          <w:rFonts w:ascii="Times New Roman" w:hAnsi="Times New Roman" w:cs="Times New Roman"/>
          <w:sz w:val="36"/>
          <w:szCs w:val="36"/>
          <w:lang w:val="en-US"/>
        </w:rPr>
        <w:lastRenderedPageBreak/>
        <w:t xml:space="preserve">The symptom is </w:t>
      </w:r>
      <w:r w:rsidRPr="0041411D">
        <w:rPr>
          <w:rFonts w:ascii="Times New Roman" w:hAnsi="Times New Roman" w:cs="Times New Roman"/>
          <w:b/>
          <w:bCs/>
          <w:i/>
          <w:iCs/>
          <w:sz w:val="36"/>
          <w:szCs w:val="36"/>
          <w:lang w:val="en-US"/>
        </w:rPr>
        <w:t>specific</w:t>
      </w:r>
      <w:r w:rsidRPr="0041411D">
        <w:rPr>
          <w:rFonts w:ascii="Times New Roman" w:hAnsi="Times New Roman" w:cs="Times New Roman"/>
          <w:sz w:val="36"/>
          <w:szCs w:val="36"/>
          <w:lang w:val="en-US"/>
        </w:rPr>
        <w:t xml:space="preserve"> </w:t>
      </w:r>
      <w:r>
        <w:rPr>
          <w:rFonts w:ascii="Times New Roman" w:hAnsi="Times New Roman" w:cs="Times New Roman"/>
          <w:sz w:val="36"/>
          <w:szCs w:val="36"/>
          <w:lang w:val="en-US"/>
        </w:rPr>
        <w:t>to</w:t>
      </w:r>
      <w:r w:rsidRPr="0041411D">
        <w:rPr>
          <w:rFonts w:ascii="Times New Roman" w:hAnsi="Times New Roman" w:cs="Times New Roman"/>
          <w:sz w:val="36"/>
          <w:szCs w:val="36"/>
          <w:lang w:val="en-US"/>
        </w:rPr>
        <w:t xml:space="preserve"> the syndrome of bronchial obstruction</w:t>
      </w:r>
    </w:p>
    <w:p w14:paraId="1CD76328" w14:textId="77777777" w:rsidR="0041411D" w:rsidRPr="0041411D" w:rsidRDefault="0041411D">
      <w:pPr>
        <w:numPr>
          <w:ilvl w:val="0"/>
          <w:numId w:val="70"/>
        </w:numPr>
        <w:tabs>
          <w:tab w:val="left" w:pos="1701"/>
        </w:tabs>
        <w:rPr>
          <w:rFonts w:ascii="Times New Roman" w:hAnsi="Times New Roman" w:cs="Times New Roman"/>
          <w:sz w:val="36"/>
          <w:szCs w:val="36"/>
        </w:rPr>
      </w:pPr>
      <w:r w:rsidRPr="0041411D">
        <w:rPr>
          <w:rFonts w:ascii="Times New Roman" w:hAnsi="Times New Roman" w:cs="Times New Roman"/>
          <w:sz w:val="36"/>
          <w:szCs w:val="36"/>
          <w:lang w:val="en-US"/>
        </w:rPr>
        <w:t xml:space="preserve">The reason – </w:t>
      </w:r>
      <w:r w:rsidRPr="0041411D">
        <w:rPr>
          <w:rFonts w:ascii="Times New Roman" w:hAnsi="Times New Roman" w:cs="Times New Roman"/>
          <w:b/>
          <w:bCs/>
          <w:i/>
          <w:iCs/>
          <w:sz w:val="36"/>
          <w:szCs w:val="36"/>
          <w:lang w:val="en-US"/>
        </w:rPr>
        <w:t>expiration is passive</w:t>
      </w:r>
      <w:r w:rsidRPr="0041411D">
        <w:rPr>
          <w:rFonts w:ascii="Times New Roman" w:hAnsi="Times New Roman" w:cs="Times New Roman"/>
          <w:sz w:val="36"/>
          <w:szCs w:val="36"/>
          <w:lang w:val="en-US"/>
        </w:rPr>
        <w:t>, not active</w:t>
      </w:r>
    </w:p>
    <w:p w14:paraId="0E03C901" w14:textId="77777777" w:rsidR="0041411D" w:rsidRPr="0041411D" w:rsidRDefault="0041411D">
      <w:pPr>
        <w:numPr>
          <w:ilvl w:val="0"/>
          <w:numId w:val="70"/>
        </w:numPr>
        <w:tabs>
          <w:tab w:val="left" w:pos="1701"/>
        </w:tabs>
        <w:rPr>
          <w:rFonts w:ascii="Times New Roman" w:hAnsi="Times New Roman" w:cs="Times New Roman"/>
          <w:sz w:val="36"/>
          <w:szCs w:val="36"/>
        </w:rPr>
      </w:pPr>
      <w:r w:rsidRPr="0041411D">
        <w:rPr>
          <w:rFonts w:ascii="Times New Roman" w:hAnsi="Times New Roman" w:cs="Times New Roman"/>
          <w:sz w:val="36"/>
          <w:szCs w:val="36"/>
          <w:lang w:val="en-US"/>
        </w:rPr>
        <w:t>There are a lot of bronchial lumen’s narrowing (</w:t>
      </w:r>
      <w:r w:rsidRPr="0041411D">
        <w:rPr>
          <w:rFonts w:ascii="Times New Roman" w:hAnsi="Times New Roman" w:cs="Times New Roman"/>
          <w:b/>
          <w:bCs/>
          <w:i/>
          <w:iCs/>
          <w:sz w:val="36"/>
          <w:szCs w:val="36"/>
          <w:lang w:val="en-US"/>
        </w:rPr>
        <w:t>bronchial obstruction</w:t>
      </w:r>
      <w:r w:rsidRPr="0041411D">
        <w:rPr>
          <w:rFonts w:ascii="Times New Roman" w:hAnsi="Times New Roman" w:cs="Times New Roman"/>
          <w:sz w:val="36"/>
          <w:szCs w:val="36"/>
          <w:lang w:val="en-US"/>
        </w:rPr>
        <w:t>)</w:t>
      </w:r>
    </w:p>
    <w:p w14:paraId="4242EC2D" w14:textId="77777777" w:rsidR="0041411D" w:rsidRPr="0041411D" w:rsidRDefault="0041411D">
      <w:pPr>
        <w:numPr>
          <w:ilvl w:val="0"/>
          <w:numId w:val="70"/>
        </w:numPr>
        <w:tabs>
          <w:tab w:val="left" w:pos="1701"/>
        </w:tabs>
        <w:rPr>
          <w:rFonts w:ascii="Times New Roman" w:hAnsi="Times New Roman" w:cs="Times New Roman"/>
          <w:sz w:val="36"/>
          <w:szCs w:val="36"/>
        </w:rPr>
      </w:pPr>
      <w:r w:rsidRPr="0041411D">
        <w:rPr>
          <w:rFonts w:ascii="Times New Roman" w:hAnsi="Times New Roman" w:cs="Times New Roman"/>
          <w:sz w:val="36"/>
          <w:szCs w:val="36"/>
          <w:lang w:val="en-US"/>
        </w:rPr>
        <w:t xml:space="preserve">The air </w:t>
      </w:r>
      <w:r w:rsidRPr="0041411D">
        <w:rPr>
          <w:rFonts w:ascii="Times New Roman" w:hAnsi="Times New Roman" w:cs="Times New Roman"/>
          <w:b/>
          <w:bCs/>
          <w:i/>
          <w:iCs/>
          <w:sz w:val="36"/>
          <w:szCs w:val="36"/>
          <w:lang w:val="en-US"/>
        </w:rPr>
        <w:t xml:space="preserve">at expiration </w:t>
      </w:r>
      <w:r w:rsidRPr="0041411D">
        <w:rPr>
          <w:rFonts w:ascii="Times New Roman" w:hAnsi="Times New Roman" w:cs="Times New Roman"/>
          <w:sz w:val="36"/>
          <w:szCs w:val="36"/>
          <w:lang w:val="en-US"/>
        </w:rPr>
        <w:t>needs more time to go out</w:t>
      </w:r>
    </w:p>
    <w:p w14:paraId="0D5083D4" w14:textId="379A7436" w:rsidR="0041411D" w:rsidRDefault="0041411D" w:rsidP="0041411D">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488025A7" w14:textId="7C67EE41" w:rsidR="0041411D" w:rsidRDefault="0041411D" w:rsidP="0041411D">
      <w:pPr>
        <w:tabs>
          <w:tab w:val="left" w:pos="1701"/>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41411D">
        <w:rPr>
          <w:rFonts w:ascii="Times New Roman" w:hAnsi="Times New Roman" w:cs="Times New Roman"/>
          <w:b/>
          <w:bCs/>
          <w:sz w:val="36"/>
          <w:szCs w:val="36"/>
          <w:lang w:val="en-US"/>
        </w:rPr>
        <w:t>Dry, whistling rales at BA’s attack</w:t>
      </w:r>
    </w:p>
    <w:p w14:paraId="2ADDE064" w14:textId="77777777" w:rsidR="0041411D" w:rsidRPr="009F40E1" w:rsidRDefault="0041411D">
      <w:pPr>
        <w:numPr>
          <w:ilvl w:val="0"/>
          <w:numId w:val="71"/>
        </w:numPr>
        <w:tabs>
          <w:tab w:val="left" w:pos="1701"/>
        </w:tabs>
        <w:rPr>
          <w:rFonts w:ascii="Times New Roman" w:hAnsi="Times New Roman" w:cs="Times New Roman"/>
          <w:sz w:val="36"/>
          <w:szCs w:val="36"/>
        </w:rPr>
      </w:pPr>
      <w:r w:rsidRPr="0041411D">
        <w:rPr>
          <w:rFonts w:ascii="Times New Roman" w:hAnsi="Times New Roman" w:cs="Times New Roman"/>
          <w:sz w:val="36"/>
          <w:szCs w:val="36"/>
          <w:lang w:val="en-US"/>
        </w:rPr>
        <w:t xml:space="preserve">The </w:t>
      </w:r>
      <w:r w:rsidRPr="0041411D">
        <w:rPr>
          <w:rFonts w:ascii="Times New Roman" w:hAnsi="Times New Roman" w:cs="Times New Roman"/>
          <w:i/>
          <w:iCs/>
          <w:sz w:val="36"/>
          <w:szCs w:val="36"/>
          <w:lang w:val="en-US"/>
        </w:rPr>
        <w:t xml:space="preserve">diameter of bronchi </w:t>
      </w:r>
      <w:r w:rsidRPr="0041411D">
        <w:rPr>
          <w:rFonts w:ascii="Times New Roman" w:hAnsi="Times New Roman" w:cs="Times New Roman"/>
          <w:sz w:val="36"/>
          <w:szCs w:val="36"/>
          <w:lang w:val="en-US"/>
        </w:rPr>
        <w:t>is less than normal – it is the bronchial obstruction syndrome</w:t>
      </w:r>
    </w:p>
    <w:p w14:paraId="29C1D835" w14:textId="6690E365" w:rsidR="0041411D" w:rsidRPr="0041411D" w:rsidRDefault="009F40E1" w:rsidP="009F40E1">
      <w:pPr>
        <w:tabs>
          <w:tab w:val="left" w:pos="1701"/>
        </w:tabs>
        <w:ind w:left="720"/>
        <w:rPr>
          <w:rFonts w:ascii="Times New Roman" w:hAnsi="Times New Roman" w:cs="Times New Roman"/>
          <w:sz w:val="36"/>
          <w:szCs w:val="36"/>
        </w:rPr>
      </w:pPr>
      <w:r>
        <w:rPr>
          <w:rFonts w:ascii="Times New Roman" w:hAnsi="Times New Roman" w:cs="Times New Roman"/>
          <w:sz w:val="36"/>
          <w:szCs w:val="36"/>
          <w:lang w:val="en-US"/>
        </w:rPr>
        <w:t xml:space="preserve">                                                                                         </w:t>
      </w:r>
    </w:p>
    <w:p w14:paraId="1CF61846" w14:textId="77777777" w:rsidR="0041411D" w:rsidRPr="0041411D" w:rsidRDefault="0041411D">
      <w:pPr>
        <w:numPr>
          <w:ilvl w:val="0"/>
          <w:numId w:val="71"/>
        </w:numPr>
        <w:tabs>
          <w:tab w:val="left" w:pos="1701"/>
        </w:tabs>
        <w:rPr>
          <w:rFonts w:ascii="Times New Roman" w:hAnsi="Times New Roman" w:cs="Times New Roman"/>
          <w:sz w:val="36"/>
          <w:szCs w:val="36"/>
        </w:rPr>
      </w:pPr>
      <w:r w:rsidRPr="0041411D">
        <w:rPr>
          <w:rFonts w:ascii="Times New Roman" w:hAnsi="Times New Roman" w:cs="Times New Roman"/>
          <w:i/>
          <w:iCs/>
          <w:sz w:val="36"/>
          <w:szCs w:val="36"/>
          <w:lang w:val="en-US"/>
        </w:rPr>
        <w:t xml:space="preserve">Narrowing of bronchial lumen </w:t>
      </w:r>
      <w:r w:rsidRPr="0041411D">
        <w:rPr>
          <w:rFonts w:ascii="Times New Roman" w:hAnsi="Times New Roman" w:cs="Times New Roman"/>
          <w:sz w:val="36"/>
          <w:szCs w:val="36"/>
          <w:lang w:val="en-US"/>
        </w:rPr>
        <w:t xml:space="preserve">is the reason for additional sounds: wheezing = dry, whistling rales, which are heard at inspiration and expiration </w:t>
      </w:r>
    </w:p>
    <w:p w14:paraId="3441BB2B" w14:textId="77777777" w:rsidR="0041411D" w:rsidRPr="0041411D" w:rsidRDefault="0041411D">
      <w:pPr>
        <w:numPr>
          <w:ilvl w:val="0"/>
          <w:numId w:val="71"/>
        </w:numPr>
        <w:tabs>
          <w:tab w:val="left" w:pos="1701"/>
        </w:tabs>
        <w:rPr>
          <w:rFonts w:ascii="Times New Roman" w:hAnsi="Times New Roman" w:cs="Times New Roman"/>
          <w:sz w:val="36"/>
          <w:szCs w:val="36"/>
        </w:rPr>
      </w:pPr>
      <w:proofErr w:type="spellStart"/>
      <w:r w:rsidRPr="0041411D">
        <w:rPr>
          <w:rFonts w:ascii="Times New Roman" w:hAnsi="Times New Roman" w:cs="Times New Roman"/>
          <w:b/>
          <w:bCs/>
          <w:i/>
          <w:iCs/>
          <w:sz w:val="36"/>
          <w:szCs w:val="36"/>
          <w:lang w:val="en-US"/>
        </w:rPr>
        <w:t>Wotchal</w:t>
      </w:r>
      <w:proofErr w:type="spellEnd"/>
      <w:r w:rsidRPr="0041411D">
        <w:rPr>
          <w:rFonts w:ascii="Times New Roman" w:hAnsi="Times New Roman" w:cs="Times New Roman"/>
          <w:b/>
          <w:bCs/>
          <w:i/>
          <w:iCs/>
          <w:sz w:val="36"/>
          <w:szCs w:val="36"/>
          <w:lang w:val="en-US"/>
        </w:rPr>
        <w:t xml:space="preserve"> symptom </w:t>
      </w:r>
      <w:r w:rsidRPr="0041411D">
        <w:rPr>
          <w:rFonts w:ascii="Times New Roman" w:hAnsi="Times New Roman" w:cs="Times New Roman"/>
          <w:sz w:val="36"/>
          <w:szCs w:val="36"/>
          <w:lang w:val="en-US"/>
        </w:rPr>
        <w:t xml:space="preserve">– auscultation of lungs at </w:t>
      </w:r>
      <w:r w:rsidRPr="0041411D">
        <w:rPr>
          <w:rFonts w:ascii="Times New Roman" w:hAnsi="Times New Roman" w:cs="Times New Roman"/>
          <w:b/>
          <w:bCs/>
          <w:sz w:val="36"/>
          <w:szCs w:val="36"/>
          <w:lang w:val="en-US"/>
        </w:rPr>
        <w:t>forced expiration</w:t>
      </w:r>
      <w:r w:rsidRPr="0041411D">
        <w:rPr>
          <w:rFonts w:ascii="Times New Roman" w:hAnsi="Times New Roman" w:cs="Times New Roman"/>
          <w:sz w:val="36"/>
          <w:szCs w:val="36"/>
          <w:lang w:val="en-US"/>
        </w:rPr>
        <w:t>: velocity of air is higher at forced expiration</w:t>
      </w:r>
    </w:p>
    <w:p w14:paraId="58B62EEC" w14:textId="77777777" w:rsidR="0041411D" w:rsidRPr="0041411D" w:rsidRDefault="0041411D">
      <w:pPr>
        <w:numPr>
          <w:ilvl w:val="0"/>
          <w:numId w:val="71"/>
        </w:numPr>
        <w:tabs>
          <w:tab w:val="left" w:pos="1701"/>
        </w:tabs>
        <w:rPr>
          <w:rFonts w:ascii="Times New Roman" w:hAnsi="Times New Roman" w:cs="Times New Roman"/>
          <w:sz w:val="36"/>
          <w:szCs w:val="36"/>
        </w:rPr>
      </w:pPr>
      <w:r w:rsidRPr="0041411D">
        <w:rPr>
          <w:rFonts w:ascii="Times New Roman" w:hAnsi="Times New Roman" w:cs="Times New Roman"/>
          <w:sz w:val="36"/>
          <w:szCs w:val="36"/>
          <w:lang w:val="en-US"/>
        </w:rPr>
        <w:t xml:space="preserve"> so, if the bronchial obstruction is present – the </w:t>
      </w:r>
      <w:r w:rsidRPr="0041411D">
        <w:rPr>
          <w:rFonts w:ascii="Times New Roman" w:hAnsi="Times New Roman" w:cs="Times New Roman"/>
          <w:b/>
          <w:bCs/>
          <w:i/>
          <w:iCs/>
          <w:sz w:val="36"/>
          <w:szCs w:val="36"/>
          <w:lang w:val="en-US"/>
        </w:rPr>
        <w:t xml:space="preserve">dry rales </w:t>
      </w:r>
      <w:r w:rsidRPr="0041411D">
        <w:rPr>
          <w:rFonts w:ascii="Times New Roman" w:hAnsi="Times New Roman" w:cs="Times New Roman"/>
          <w:sz w:val="36"/>
          <w:szCs w:val="36"/>
          <w:lang w:val="en-US"/>
        </w:rPr>
        <w:t>will be heard at auscultation</w:t>
      </w:r>
    </w:p>
    <w:p w14:paraId="4DA1611A" w14:textId="26578F7C" w:rsidR="0041411D" w:rsidRPr="00541E80" w:rsidRDefault="00110EBF" w:rsidP="0041411D">
      <w:pPr>
        <w:tabs>
          <w:tab w:val="left" w:pos="1701"/>
        </w:tabs>
        <w:rPr>
          <w:rFonts w:ascii="Times New Roman" w:hAnsi="Times New Roman" w:cs="Times New Roman"/>
          <w:b/>
          <w:bCs/>
          <w:sz w:val="36"/>
          <w:szCs w:val="36"/>
          <w:lang w:val="en-US"/>
        </w:rPr>
      </w:pPr>
      <w:r w:rsidRPr="00541E80">
        <w:rPr>
          <w:rFonts w:ascii="Times New Roman" w:hAnsi="Times New Roman" w:cs="Times New Roman"/>
          <w:sz w:val="36"/>
          <w:szCs w:val="36"/>
          <w:lang w:val="en-US"/>
        </w:rPr>
        <w:t xml:space="preserve">                       </w:t>
      </w:r>
      <w:r w:rsidR="0041411D" w:rsidRPr="00541E80">
        <w:rPr>
          <w:rFonts w:ascii="Times New Roman" w:hAnsi="Times New Roman" w:cs="Times New Roman"/>
          <w:sz w:val="36"/>
          <w:szCs w:val="36"/>
          <w:lang w:val="en-US"/>
        </w:rPr>
        <w:t xml:space="preserve">The </w:t>
      </w:r>
      <w:r w:rsidR="0041411D" w:rsidRPr="00541E80">
        <w:rPr>
          <w:rFonts w:ascii="Times New Roman" w:hAnsi="Times New Roman" w:cs="Times New Roman"/>
          <w:b/>
          <w:bCs/>
          <w:i/>
          <w:iCs/>
          <w:sz w:val="36"/>
          <w:szCs w:val="36"/>
          <w:lang w:val="en-US"/>
        </w:rPr>
        <w:t xml:space="preserve">clinical differences </w:t>
      </w:r>
      <w:r w:rsidR="0041411D" w:rsidRPr="00541E80">
        <w:rPr>
          <w:rFonts w:ascii="Times New Roman" w:hAnsi="Times New Roman" w:cs="Times New Roman"/>
          <w:sz w:val="36"/>
          <w:szCs w:val="36"/>
          <w:lang w:val="en-US"/>
        </w:rPr>
        <w:t xml:space="preserve">of </w:t>
      </w:r>
      <w:r w:rsidR="0041411D" w:rsidRPr="00541E80">
        <w:rPr>
          <w:rFonts w:ascii="Times New Roman" w:hAnsi="Times New Roman" w:cs="Times New Roman"/>
          <w:b/>
          <w:bCs/>
          <w:sz w:val="36"/>
          <w:szCs w:val="36"/>
          <w:lang w:val="en-US"/>
        </w:rPr>
        <w:t>BA</w:t>
      </w:r>
      <w:r w:rsidR="0041411D" w:rsidRPr="00541E80">
        <w:rPr>
          <w:rFonts w:ascii="Times New Roman" w:hAnsi="Times New Roman" w:cs="Times New Roman"/>
          <w:sz w:val="36"/>
          <w:szCs w:val="36"/>
          <w:lang w:val="en-US"/>
        </w:rPr>
        <w:t xml:space="preserve"> and </w:t>
      </w:r>
      <w:r w:rsidR="0041411D" w:rsidRPr="00541E80">
        <w:rPr>
          <w:rFonts w:ascii="Times New Roman" w:hAnsi="Times New Roman" w:cs="Times New Roman"/>
          <w:b/>
          <w:bCs/>
          <w:sz w:val="36"/>
          <w:szCs w:val="36"/>
          <w:lang w:val="en-US"/>
        </w:rPr>
        <w:t>COPD</w:t>
      </w:r>
    </w:p>
    <w:p w14:paraId="55FB1C5C" w14:textId="77777777" w:rsidR="0041411D" w:rsidRPr="0041411D" w:rsidRDefault="0041411D">
      <w:pPr>
        <w:numPr>
          <w:ilvl w:val="0"/>
          <w:numId w:val="72"/>
        </w:numPr>
        <w:tabs>
          <w:tab w:val="left" w:pos="1701"/>
        </w:tabs>
        <w:rPr>
          <w:rFonts w:ascii="Times New Roman" w:hAnsi="Times New Roman" w:cs="Times New Roman"/>
          <w:sz w:val="36"/>
          <w:szCs w:val="36"/>
        </w:rPr>
      </w:pPr>
      <w:r w:rsidRPr="0041411D">
        <w:rPr>
          <w:rFonts w:ascii="Times New Roman" w:hAnsi="Times New Roman" w:cs="Times New Roman"/>
          <w:b/>
          <w:bCs/>
          <w:sz w:val="36"/>
          <w:szCs w:val="36"/>
          <w:lang w:val="en-US"/>
        </w:rPr>
        <w:t>Sputum</w:t>
      </w:r>
    </w:p>
    <w:p w14:paraId="1D7BE598" w14:textId="77B31FF1" w:rsidR="0041411D" w:rsidRPr="0041411D" w:rsidRDefault="0041411D">
      <w:pPr>
        <w:numPr>
          <w:ilvl w:val="0"/>
          <w:numId w:val="72"/>
        </w:numPr>
        <w:tabs>
          <w:tab w:val="left" w:pos="1701"/>
        </w:tabs>
        <w:rPr>
          <w:rFonts w:ascii="Times New Roman" w:hAnsi="Times New Roman" w:cs="Times New Roman"/>
          <w:sz w:val="36"/>
          <w:szCs w:val="36"/>
        </w:rPr>
      </w:pPr>
      <w:r w:rsidRPr="0041411D">
        <w:rPr>
          <w:rFonts w:ascii="Times New Roman" w:hAnsi="Times New Roman" w:cs="Times New Roman"/>
          <w:sz w:val="36"/>
          <w:szCs w:val="36"/>
          <w:lang w:val="en-US"/>
        </w:rPr>
        <w:t>BA - a small amount</w:t>
      </w:r>
      <w:r w:rsidR="00110EBF">
        <w:rPr>
          <w:rFonts w:ascii="Times New Roman" w:hAnsi="Times New Roman" w:cs="Times New Roman"/>
          <w:sz w:val="36"/>
          <w:szCs w:val="36"/>
          <w:lang w:val="en-US"/>
        </w:rPr>
        <w:t xml:space="preserve"> of</w:t>
      </w:r>
      <w:r w:rsidRPr="0041411D">
        <w:rPr>
          <w:rFonts w:ascii="Times New Roman" w:hAnsi="Times New Roman" w:cs="Times New Roman"/>
          <w:sz w:val="36"/>
          <w:szCs w:val="36"/>
          <w:lang w:val="en-US"/>
        </w:rPr>
        <w:t xml:space="preserve"> </w:t>
      </w:r>
      <w:r w:rsidRPr="0041411D">
        <w:rPr>
          <w:rFonts w:ascii="Times New Roman" w:hAnsi="Times New Roman" w:cs="Times New Roman"/>
          <w:b/>
          <w:bCs/>
          <w:sz w:val="36"/>
          <w:szCs w:val="36"/>
          <w:lang w:val="en-US"/>
        </w:rPr>
        <w:t xml:space="preserve">transparent glass-like </w:t>
      </w:r>
      <w:r w:rsidRPr="0041411D">
        <w:rPr>
          <w:rFonts w:ascii="Times New Roman" w:hAnsi="Times New Roman" w:cs="Times New Roman"/>
          <w:sz w:val="36"/>
          <w:szCs w:val="36"/>
          <w:lang w:val="en-US"/>
        </w:rPr>
        <w:t>sputum</w:t>
      </w:r>
    </w:p>
    <w:p w14:paraId="3523A879" w14:textId="35F17E02" w:rsidR="0041411D" w:rsidRPr="0041411D" w:rsidRDefault="0041411D">
      <w:pPr>
        <w:numPr>
          <w:ilvl w:val="0"/>
          <w:numId w:val="72"/>
        </w:numPr>
        <w:tabs>
          <w:tab w:val="left" w:pos="1701"/>
        </w:tabs>
        <w:rPr>
          <w:rFonts w:ascii="Times New Roman" w:hAnsi="Times New Roman" w:cs="Times New Roman"/>
          <w:sz w:val="36"/>
          <w:szCs w:val="36"/>
        </w:rPr>
      </w:pPr>
      <w:r w:rsidRPr="0041411D">
        <w:rPr>
          <w:rFonts w:ascii="Times New Roman" w:hAnsi="Times New Roman" w:cs="Times New Roman"/>
          <w:sz w:val="36"/>
          <w:szCs w:val="36"/>
          <w:lang w:val="en-US"/>
        </w:rPr>
        <w:t xml:space="preserve">COPD - a small amount of </w:t>
      </w:r>
      <w:r w:rsidRPr="0041411D">
        <w:rPr>
          <w:rFonts w:ascii="Times New Roman" w:hAnsi="Times New Roman" w:cs="Times New Roman"/>
          <w:b/>
          <w:bCs/>
          <w:sz w:val="36"/>
          <w:szCs w:val="36"/>
          <w:lang w:val="en-US"/>
        </w:rPr>
        <w:t>tight</w:t>
      </w:r>
      <w:r w:rsidRPr="0041411D">
        <w:rPr>
          <w:rFonts w:ascii="Times New Roman" w:hAnsi="Times New Roman" w:cs="Times New Roman"/>
          <w:sz w:val="36"/>
          <w:szCs w:val="36"/>
          <w:lang w:val="en-US"/>
        </w:rPr>
        <w:t xml:space="preserve"> sputum</w:t>
      </w:r>
    </w:p>
    <w:p w14:paraId="340302E6" w14:textId="12DF5FA8" w:rsidR="0041411D" w:rsidRPr="0041411D" w:rsidRDefault="0041411D" w:rsidP="0041411D">
      <w:pPr>
        <w:tabs>
          <w:tab w:val="left" w:pos="1701"/>
        </w:tabs>
        <w:ind w:left="720"/>
        <w:rPr>
          <w:rFonts w:ascii="Times New Roman" w:hAnsi="Times New Roman" w:cs="Times New Roman"/>
          <w:sz w:val="36"/>
          <w:szCs w:val="36"/>
        </w:rPr>
      </w:pPr>
      <w:r w:rsidRPr="0041411D">
        <w:rPr>
          <w:rFonts w:ascii="Times New Roman" w:hAnsi="Times New Roman" w:cs="Times New Roman"/>
          <w:b/>
          <w:bCs/>
          <w:sz w:val="36"/>
          <w:szCs w:val="36"/>
          <w:lang w:val="en-US"/>
        </w:rPr>
        <w:t>D</w:t>
      </w:r>
      <w:r w:rsidR="00110EBF">
        <w:rPr>
          <w:rFonts w:ascii="Times New Roman" w:hAnsi="Times New Roman" w:cs="Times New Roman"/>
          <w:b/>
          <w:bCs/>
          <w:sz w:val="36"/>
          <w:szCs w:val="36"/>
          <w:lang w:val="en-US"/>
        </w:rPr>
        <w:t>y</w:t>
      </w:r>
      <w:r w:rsidRPr="0041411D">
        <w:rPr>
          <w:rFonts w:ascii="Times New Roman" w:hAnsi="Times New Roman" w:cs="Times New Roman"/>
          <w:b/>
          <w:bCs/>
          <w:sz w:val="36"/>
          <w:szCs w:val="36"/>
          <w:lang w:val="en-US"/>
        </w:rPr>
        <w:t>spnea</w:t>
      </w:r>
    </w:p>
    <w:p w14:paraId="7292FC55" w14:textId="1E657977" w:rsidR="0041411D" w:rsidRPr="0041411D" w:rsidRDefault="0041411D">
      <w:pPr>
        <w:numPr>
          <w:ilvl w:val="0"/>
          <w:numId w:val="72"/>
        </w:numPr>
        <w:tabs>
          <w:tab w:val="left" w:pos="1701"/>
        </w:tabs>
        <w:rPr>
          <w:rFonts w:ascii="Times New Roman" w:hAnsi="Times New Roman" w:cs="Times New Roman"/>
          <w:sz w:val="36"/>
          <w:szCs w:val="36"/>
        </w:rPr>
      </w:pPr>
      <w:r w:rsidRPr="0041411D">
        <w:rPr>
          <w:rFonts w:ascii="Times New Roman" w:hAnsi="Times New Roman" w:cs="Times New Roman"/>
          <w:sz w:val="36"/>
          <w:szCs w:val="36"/>
          <w:lang w:val="en-US"/>
        </w:rPr>
        <w:t>BA –</w:t>
      </w:r>
      <w:r w:rsidRPr="0041411D">
        <w:rPr>
          <w:rFonts w:ascii="Times New Roman" w:hAnsi="Times New Roman" w:cs="Times New Roman"/>
          <w:b/>
          <w:bCs/>
          <w:sz w:val="36"/>
          <w:szCs w:val="36"/>
          <w:lang w:val="en-US"/>
        </w:rPr>
        <w:t xml:space="preserve"> </w:t>
      </w:r>
      <w:r w:rsidRPr="0041411D">
        <w:rPr>
          <w:rFonts w:ascii="Times New Roman" w:hAnsi="Times New Roman" w:cs="Times New Roman"/>
          <w:sz w:val="36"/>
          <w:szCs w:val="36"/>
          <w:lang w:val="en-US"/>
        </w:rPr>
        <w:t xml:space="preserve">the attack-like; occurs during a daytime, periodically or at season, stops itself or after medicine </w:t>
      </w:r>
    </w:p>
    <w:p w14:paraId="0BE72D5C" w14:textId="77777777" w:rsidR="0041411D" w:rsidRPr="00541E80" w:rsidRDefault="0041411D">
      <w:pPr>
        <w:numPr>
          <w:ilvl w:val="0"/>
          <w:numId w:val="72"/>
        </w:numPr>
        <w:tabs>
          <w:tab w:val="left" w:pos="1701"/>
        </w:tabs>
        <w:rPr>
          <w:rFonts w:ascii="Times New Roman" w:hAnsi="Times New Roman" w:cs="Times New Roman"/>
          <w:sz w:val="36"/>
          <w:szCs w:val="36"/>
        </w:rPr>
      </w:pPr>
      <w:r w:rsidRPr="0041411D">
        <w:rPr>
          <w:rFonts w:ascii="Times New Roman" w:hAnsi="Times New Roman" w:cs="Times New Roman"/>
          <w:sz w:val="36"/>
          <w:szCs w:val="36"/>
          <w:lang w:val="en-US"/>
        </w:rPr>
        <w:t>COPD – permanent, progressing slowly</w:t>
      </w:r>
    </w:p>
    <w:p w14:paraId="153D4AC9" w14:textId="7A358855" w:rsidR="00541E80" w:rsidRPr="0041411D" w:rsidRDefault="00541E80" w:rsidP="00541E80">
      <w:pPr>
        <w:tabs>
          <w:tab w:val="left" w:pos="1701"/>
        </w:tabs>
        <w:ind w:left="720"/>
        <w:rPr>
          <w:rFonts w:ascii="Times New Roman" w:hAnsi="Times New Roman" w:cs="Times New Roman"/>
          <w:sz w:val="36"/>
          <w:szCs w:val="36"/>
        </w:rPr>
      </w:pPr>
      <w:r>
        <w:rPr>
          <w:rFonts w:ascii="Times New Roman" w:hAnsi="Times New Roman" w:cs="Times New Roman"/>
          <w:sz w:val="36"/>
          <w:szCs w:val="36"/>
          <w:lang w:val="en-US"/>
        </w:rPr>
        <w:t xml:space="preserve">                                                                                           47</w:t>
      </w:r>
    </w:p>
    <w:p w14:paraId="4DB5DF5B" w14:textId="77777777" w:rsidR="00110EBF" w:rsidRDefault="00110EBF" w:rsidP="0041411D">
      <w:pPr>
        <w:tabs>
          <w:tab w:val="left" w:pos="1701"/>
        </w:tabs>
        <w:ind w:left="720"/>
        <w:rPr>
          <w:rFonts w:ascii="Times New Roman" w:hAnsi="Times New Roman" w:cs="Times New Roman"/>
          <w:b/>
          <w:bCs/>
          <w:sz w:val="36"/>
          <w:szCs w:val="36"/>
          <w:lang w:val="en-US"/>
        </w:rPr>
      </w:pPr>
    </w:p>
    <w:p w14:paraId="3F4CD9D2" w14:textId="0FDDDEB8" w:rsidR="0041411D" w:rsidRPr="0041411D" w:rsidRDefault="0041411D" w:rsidP="0041411D">
      <w:pPr>
        <w:tabs>
          <w:tab w:val="left" w:pos="1701"/>
        </w:tabs>
        <w:ind w:left="720"/>
        <w:rPr>
          <w:rFonts w:ascii="Times New Roman" w:hAnsi="Times New Roman" w:cs="Times New Roman"/>
          <w:sz w:val="36"/>
          <w:szCs w:val="36"/>
        </w:rPr>
      </w:pPr>
      <w:r w:rsidRPr="0041411D">
        <w:rPr>
          <w:rFonts w:ascii="Times New Roman" w:hAnsi="Times New Roman" w:cs="Times New Roman"/>
          <w:b/>
          <w:bCs/>
          <w:sz w:val="36"/>
          <w:szCs w:val="36"/>
          <w:lang w:val="en-US"/>
        </w:rPr>
        <w:t>Endurance at physical exercises</w:t>
      </w:r>
    </w:p>
    <w:p w14:paraId="024D185F" w14:textId="77777777" w:rsidR="0041411D" w:rsidRPr="0041411D" w:rsidRDefault="0041411D">
      <w:pPr>
        <w:numPr>
          <w:ilvl w:val="0"/>
          <w:numId w:val="72"/>
        </w:numPr>
        <w:tabs>
          <w:tab w:val="left" w:pos="1701"/>
        </w:tabs>
        <w:rPr>
          <w:rFonts w:ascii="Times New Roman" w:hAnsi="Times New Roman" w:cs="Times New Roman"/>
          <w:sz w:val="36"/>
          <w:szCs w:val="36"/>
        </w:rPr>
      </w:pPr>
      <w:r w:rsidRPr="0041411D">
        <w:rPr>
          <w:rFonts w:ascii="Times New Roman" w:hAnsi="Times New Roman" w:cs="Times New Roman"/>
          <w:sz w:val="36"/>
          <w:szCs w:val="36"/>
          <w:lang w:val="en-US"/>
        </w:rPr>
        <w:t>BA – decreased at the period of exacerbation but renewed at remission</w:t>
      </w:r>
    </w:p>
    <w:p w14:paraId="62ACA823" w14:textId="77777777" w:rsidR="0041411D" w:rsidRPr="0041411D" w:rsidRDefault="0041411D">
      <w:pPr>
        <w:numPr>
          <w:ilvl w:val="0"/>
          <w:numId w:val="72"/>
        </w:numPr>
        <w:tabs>
          <w:tab w:val="left" w:pos="1701"/>
        </w:tabs>
        <w:rPr>
          <w:rFonts w:ascii="Times New Roman" w:hAnsi="Times New Roman" w:cs="Times New Roman"/>
          <w:sz w:val="36"/>
          <w:szCs w:val="36"/>
        </w:rPr>
      </w:pPr>
      <w:r w:rsidRPr="0041411D">
        <w:rPr>
          <w:rFonts w:ascii="Times New Roman" w:hAnsi="Times New Roman" w:cs="Times New Roman"/>
          <w:sz w:val="36"/>
          <w:szCs w:val="36"/>
          <w:lang w:val="en-US"/>
        </w:rPr>
        <w:t xml:space="preserve">COPD – decreased permanently, worsening slowly </w:t>
      </w:r>
      <w:proofErr w:type="gramStart"/>
      <w:r w:rsidRPr="0041411D">
        <w:rPr>
          <w:rFonts w:ascii="Times New Roman" w:hAnsi="Times New Roman" w:cs="Times New Roman"/>
          <w:sz w:val="36"/>
          <w:szCs w:val="36"/>
          <w:lang w:val="en-US"/>
        </w:rPr>
        <w:t>and  permanently</w:t>
      </w:r>
      <w:proofErr w:type="gramEnd"/>
    </w:p>
    <w:p w14:paraId="14BB2654" w14:textId="77777777" w:rsidR="0041411D" w:rsidRPr="0041411D" w:rsidRDefault="0041411D" w:rsidP="0041411D">
      <w:pPr>
        <w:tabs>
          <w:tab w:val="left" w:pos="1701"/>
        </w:tabs>
        <w:ind w:left="720"/>
        <w:rPr>
          <w:rFonts w:ascii="Times New Roman" w:hAnsi="Times New Roman" w:cs="Times New Roman"/>
          <w:sz w:val="36"/>
          <w:szCs w:val="36"/>
        </w:rPr>
      </w:pPr>
      <w:r w:rsidRPr="0041411D">
        <w:rPr>
          <w:rFonts w:ascii="Times New Roman" w:hAnsi="Times New Roman" w:cs="Times New Roman"/>
          <w:b/>
          <w:bCs/>
          <w:sz w:val="36"/>
          <w:szCs w:val="36"/>
          <w:lang w:val="en-US"/>
        </w:rPr>
        <w:t xml:space="preserve">Another </w:t>
      </w:r>
      <w:proofErr w:type="gramStart"/>
      <w:r w:rsidRPr="0041411D">
        <w:rPr>
          <w:rFonts w:ascii="Times New Roman" w:hAnsi="Times New Roman" w:cs="Times New Roman"/>
          <w:b/>
          <w:bCs/>
          <w:sz w:val="36"/>
          <w:szCs w:val="36"/>
          <w:lang w:val="en-US"/>
        </w:rPr>
        <w:t>symptoms</w:t>
      </w:r>
      <w:proofErr w:type="gramEnd"/>
      <w:r w:rsidRPr="0041411D">
        <w:rPr>
          <w:rFonts w:ascii="Times New Roman" w:hAnsi="Times New Roman" w:cs="Times New Roman"/>
          <w:b/>
          <w:bCs/>
          <w:sz w:val="36"/>
          <w:szCs w:val="36"/>
          <w:lang w:val="en-US"/>
        </w:rPr>
        <w:t>, not pulmonary</w:t>
      </w:r>
    </w:p>
    <w:p w14:paraId="6ABA264D" w14:textId="77777777" w:rsidR="0041411D" w:rsidRPr="0041411D" w:rsidRDefault="0041411D">
      <w:pPr>
        <w:numPr>
          <w:ilvl w:val="0"/>
          <w:numId w:val="72"/>
        </w:numPr>
        <w:tabs>
          <w:tab w:val="left" w:pos="1701"/>
        </w:tabs>
        <w:rPr>
          <w:rFonts w:ascii="Times New Roman" w:hAnsi="Times New Roman" w:cs="Times New Roman"/>
          <w:sz w:val="36"/>
          <w:szCs w:val="36"/>
        </w:rPr>
      </w:pPr>
      <w:r w:rsidRPr="0041411D">
        <w:rPr>
          <w:rFonts w:ascii="Times New Roman" w:hAnsi="Times New Roman" w:cs="Times New Roman"/>
          <w:sz w:val="36"/>
          <w:szCs w:val="36"/>
          <w:lang w:val="en-US"/>
        </w:rPr>
        <w:t>BA – rhinitis, allergic skin reactions</w:t>
      </w:r>
    </w:p>
    <w:p w14:paraId="025C4440" w14:textId="77777777" w:rsidR="0041411D" w:rsidRPr="009F40E1" w:rsidRDefault="0041411D">
      <w:pPr>
        <w:numPr>
          <w:ilvl w:val="0"/>
          <w:numId w:val="72"/>
        </w:numPr>
        <w:tabs>
          <w:tab w:val="left" w:pos="1701"/>
        </w:tabs>
        <w:rPr>
          <w:rFonts w:ascii="Times New Roman" w:hAnsi="Times New Roman" w:cs="Times New Roman"/>
          <w:sz w:val="36"/>
          <w:szCs w:val="36"/>
        </w:rPr>
      </w:pPr>
      <w:r w:rsidRPr="0041411D">
        <w:rPr>
          <w:rFonts w:ascii="Times New Roman" w:hAnsi="Times New Roman" w:cs="Times New Roman"/>
          <w:sz w:val="36"/>
          <w:szCs w:val="36"/>
          <w:lang w:val="en-US"/>
        </w:rPr>
        <w:t xml:space="preserve">COPD – weight loss, right-ventricular heart insufficiency development  </w:t>
      </w:r>
      <w:r w:rsidRPr="0041411D">
        <w:rPr>
          <w:rFonts w:ascii="Times New Roman" w:hAnsi="Times New Roman" w:cs="Times New Roman"/>
          <w:b/>
          <w:bCs/>
          <w:sz w:val="36"/>
          <w:szCs w:val="36"/>
          <w:lang w:val="en-US"/>
        </w:rPr>
        <w:t xml:space="preserve"> </w:t>
      </w:r>
    </w:p>
    <w:p w14:paraId="670EA637" w14:textId="08284651" w:rsidR="0041411D" w:rsidRPr="00110EBF" w:rsidRDefault="009F40E1" w:rsidP="00110EBF">
      <w:pPr>
        <w:tabs>
          <w:tab w:val="left" w:pos="1701"/>
        </w:tabs>
        <w:ind w:left="720"/>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p>
    <w:p w14:paraId="297EAD41" w14:textId="2AEB1A97" w:rsidR="0041411D" w:rsidRDefault="00110EBF" w:rsidP="00110EBF">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Pic.27. </w:t>
      </w:r>
      <w:r w:rsidR="0041411D" w:rsidRPr="0041411D">
        <w:rPr>
          <w:rFonts w:ascii="Times New Roman" w:hAnsi="Times New Roman" w:cs="Times New Roman"/>
          <w:b/>
          <w:bCs/>
          <w:sz w:val="36"/>
          <w:szCs w:val="36"/>
          <w:lang w:val="en-US"/>
        </w:rPr>
        <w:t>Inhalator</w:t>
      </w:r>
      <w:r w:rsidR="0041411D" w:rsidRPr="0041411D">
        <w:rPr>
          <w:rFonts w:ascii="Times New Roman" w:hAnsi="Times New Roman" w:cs="Times New Roman"/>
          <w:sz w:val="36"/>
          <w:szCs w:val="36"/>
          <w:lang w:val="en-US"/>
        </w:rPr>
        <w:t xml:space="preserve"> – a </w:t>
      </w:r>
      <w:r w:rsidR="0041411D" w:rsidRPr="0041411D">
        <w:rPr>
          <w:rFonts w:ascii="Times New Roman" w:hAnsi="Times New Roman" w:cs="Times New Roman"/>
          <w:b/>
          <w:bCs/>
          <w:i/>
          <w:iCs/>
          <w:sz w:val="36"/>
          <w:szCs w:val="36"/>
          <w:lang w:val="en-US"/>
        </w:rPr>
        <w:t>mouthpiece</w:t>
      </w:r>
      <w:r w:rsidR="0041411D" w:rsidRPr="0041411D">
        <w:rPr>
          <w:rFonts w:ascii="Times New Roman" w:hAnsi="Times New Roman" w:cs="Times New Roman"/>
          <w:sz w:val="36"/>
          <w:szCs w:val="36"/>
          <w:lang w:val="en-US"/>
        </w:rPr>
        <w:t xml:space="preserve"> must be put </w:t>
      </w:r>
      <w:r w:rsidR="0041411D" w:rsidRPr="0041411D">
        <w:rPr>
          <w:rFonts w:ascii="Times New Roman" w:hAnsi="Times New Roman" w:cs="Times New Roman"/>
          <w:b/>
          <w:bCs/>
          <w:i/>
          <w:iCs/>
          <w:sz w:val="36"/>
          <w:szCs w:val="36"/>
          <w:lang w:val="en-US"/>
        </w:rPr>
        <w:t>into</w:t>
      </w:r>
      <w:r w:rsidR="0041411D" w:rsidRPr="0041411D">
        <w:rPr>
          <w:rFonts w:ascii="Times New Roman" w:hAnsi="Times New Roman" w:cs="Times New Roman"/>
          <w:sz w:val="36"/>
          <w:szCs w:val="36"/>
          <w:lang w:val="en-US"/>
        </w:rPr>
        <w:t xml:space="preserve"> the mouth, the lips </w:t>
      </w:r>
      <w:r w:rsidR="0041411D">
        <w:rPr>
          <w:rFonts w:ascii="Times New Roman" w:hAnsi="Times New Roman" w:cs="Times New Roman"/>
          <w:sz w:val="36"/>
          <w:szCs w:val="36"/>
          <w:lang w:val="en-US"/>
        </w:rPr>
        <w:t xml:space="preserve">are </w:t>
      </w:r>
      <w:r w:rsidR="0041411D" w:rsidRPr="0041411D">
        <w:rPr>
          <w:rFonts w:ascii="Times New Roman" w:hAnsi="Times New Roman" w:cs="Times New Roman"/>
          <w:sz w:val="36"/>
          <w:szCs w:val="36"/>
          <w:lang w:val="en-US"/>
        </w:rPr>
        <w:t>closed tightly</w:t>
      </w:r>
    </w:p>
    <w:p w14:paraId="75403CC1" w14:textId="77777777" w:rsidR="0041411D" w:rsidRDefault="0041411D" w:rsidP="00110EBF">
      <w:pPr>
        <w:tabs>
          <w:tab w:val="left" w:pos="1701"/>
        </w:tabs>
        <w:rPr>
          <w:rFonts w:ascii="Times New Roman" w:hAnsi="Times New Roman" w:cs="Times New Roman"/>
          <w:sz w:val="36"/>
          <w:szCs w:val="36"/>
          <w:lang w:val="en-US"/>
        </w:rPr>
      </w:pPr>
    </w:p>
    <w:p w14:paraId="0D62574F" w14:textId="253F4F5C" w:rsidR="009F40E1" w:rsidRDefault="009F40E1" w:rsidP="0041411D">
      <w:pPr>
        <w:tabs>
          <w:tab w:val="left" w:pos="1701"/>
        </w:tabs>
        <w:ind w:left="720"/>
        <w:rPr>
          <w:rFonts w:ascii="Times New Roman" w:hAnsi="Times New Roman" w:cs="Times New Roman"/>
          <w:sz w:val="36"/>
          <w:szCs w:val="36"/>
          <w:lang w:val="en-US"/>
        </w:rPr>
      </w:pPr>
      <w:r w:rsidRPr="0041411D">
        <w:rPr>
          <w:rFonts w:ascii="Times New Roman" w:hAnsi="Times New Roman" w:cs="Times New Roman"/>
          <w:noProof/>
          <w:sz w:val="36"/>
          <w:szCs w:val="36"/>
        </w:rPr>
        <w:drawing>
          <wp:inline distT="0" distB="0" distL="0" distR="0" wp14:anchorId="46B0B9E2" wp14:editId="092DC86B">
            <wp:extent cx="4716379" cy="4148455"/>
            <wp:effectExtent l="0" t="0" r="8255" b="4445"/>
            <wp:docPr id="5" name="Содержимое 4" descr="Результат пошуку зображень за запитом &quot;photo - bronchial tree&quot;"/>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5" name="Содержимое 4" descr="Результат пошуку зображень за запитом &quot;photo - bronchial tree&quot;"/>
                    <pic:cNvPicPr>
                      <a:picLocks noGrp="1"/>
                    </pic:cNvPicPr>
                  </pic:nvPicPr>
                  <pic:blipFill>
                    <a:blip r:embed="rId33" cstate="print"/>
                    <a:srcRect/>
                    <a:stretch>
                      <a:fillRect/>
                    </a:stretch>
                  </pic:blipFill>
                  <pic:spPr bwMode="auto">
                    <a:xfrm>
                      <a:off x="0" y="0"/>
                      <a:ext cx="4743512" cy="4172321"/>
                    </a:xfrm>
                    <a:prstGeom prst="rect">
                      <a:avLst/>
                    </a:prstGeom>
                    <a:noFill/>
                    <a:ln w="9525">
                      <a:noFill/>
                      <a:miter lim="800000"/>
                      <a:headEnd/>
                      <a:tailEnd/>
                    </a:ln>
                  </pic:spPr>
                </pic:pic>
              </a:graphicData>
            </a:graphic>
          </wp:inline>
        </w:drawing>
      </w:r>
      <w:r w:rsidR="00541E80">
        <w:rPr>
          <w:rFonts w:ascii="Times New Roman" w:hAnsi="Times New Roman" w:cs="Times New Roman"/>
          <w:sz w:val="36"/>
          <w:szCs w:val="36"/>
          <w:lang w:val="en-US"/>
        </w:rPr>
        <w:t xml:space="preserve">              48</w:t>
      </w:r>
    </w:p>
    <w:p w14:paraId="7400A580" w14:textId="77777777" w:rsidR="009F40E1" w:rsidRDefault="009F40E1" w:rsidP="009F40E1">
      <w:pPr>
        <w:tabs>
          <w:tab w:val="left" w:pos="1701"/>
        </w:tabs>
        <w:rPr>
          <w:rFonts w:ascii="Times New Roman" w:hAnsi="Times New Roman" w:cs="Times New Roman"/>
          <w:sz w:val="36"/>
          <w:szCs w:val="36"/>
          <w:lang w:val="en-US"/>
        </w:rPr>
      </w:pPr>
    </w:p>
    <w:p w14:paraId="212471DF" w14:textId="13CF2F3B" w:rsidR="0041411D" w:rsidRPr="00B826CA" w:rsidRDefault="0041411D" w:rsidP="0041411D">
      <w:pPr>
        <w:tabs>
          <w:tab w:val="left" w:pos="1701"/>
        </w:tabs>
        <w:rPr>
          <w:rFonts w:ascii="Times New Roman" w:hAnsi="Times New Roman" w:cs="Times New Roman"/>
          <w:sz w:val="36"/>
          <w:szCs w:val="36"/>
          <w:lang w:val="en-US"/>
        </w:rPr>
      </w:pPr>
      <w:r w:rsidRPr="0041411D">
        <w:rPr>
          <w:rFonts w:ascii="Times New Roman" w:hAnsi="Times New Roman" w:cs="Times New Roman"/>
          <w:sz w:val="36"/>
          <w:szCs w:val="36"/>
          <w:lang w:val="en-US"/>
        </w:rPr>
        <w:lastRenderedPageBreak/>
        <w:t xml:space="preserve">Common </w:t>
      </w:r>
      <w:r w:rsidRPr="0041411D">
        <w:rPr>
          <w:rFonts w:ascii="Times New Roman" w:hAnsi="Times New Roman" w:cs="Times New Roman"/>
          <w:b/>
          <w:bCs/>
          <w:i/>
          <w:iCs/>
          <w:sz w:val="36"/>
          <w:szCs w:val="36"/>
          <w:lang w:val="en-US"/>
        </w:rPr>
        <w:t>medicines</w:t>
      </w:r>
      <w:r w:rsidRPr="0041411D">
        <w:rPr>
          <w:rFonts w:ascii="Times New Roman" w:hAnsi="Times New Roman" w:cs="Times New Roman"/>
          <w:sz w:val="36"/>
          <w:szCs w:val="36"/>
          <w:lang w:val="en-US"/>
        </w:rPr>
        <w:t xml:space="preserve"> used with </w:t>
      </w:r>
      <w:r w:rsidRPr="0041411D">
        <w:rPr>
          <w:rFonts w:ascii="Times New Roman" w:hAnsi="Times New Roman" w:cs="Times New Roman"/>
          <w:b/>
          <w:bCs/>
          <w:i/>
          <w:iCs/>
          <w:sz w:val="36"/>
          <w:szCs w:val="36"/>
          <w:lang w:val="en-US"/>
        </w:rPr>
        <w:t>inhalators</w:t>
      </w:r>
      <w:r w:rsidRPr="0041411D">
        <w:rPr>
          <w:rFonts w:ascii="Times New Roman" w:hAnsi="Times New Roman" w:cs="Times New Roman"/>
          <w:sz w:val="36"/>
          <w:szCs w:val="36"/>
          <w:lang w:val="en-US"/>
        </w:rPr>
        <w:t xml:space="preserve"> at bronchial obstruction, to reduce d</w:t>
      </w:r>
      <w:r w:rsidR="00110EBF">
        <w:rPr>
          <w:rFonts w:ascii="Times New Roman" w:hAnsi="Times New Roman" w:cs="Times New Roman"/>
          <w:sz w:val="36"/>
          <w:szCs w:val="36"/>
          <w:lang w:val="en-US"/>
        </w:rPr>
        <w:t>y</w:t>
      </w:r>
      <w:r w:rsidRPr="0041411D">
        <w:rPr>
          <w:rFonts w:ascii="Times New Roman" w:hAnsi="Times New Roman" w:cs="Times New Roman"/>
          <w:sz w:val="36"/>
          <w:szCs w:val="36"/>
          <w:lang w:val="en-US"/>
        </w:rPr>
        <w:t xml:space="preserve">spnea and cough, bronchodilators   </w:t>
      </w:r>
    </w:p>
    <w:p w14:paraId="366F5F48" w14:textId="2157A66C" w:rsidR="0041411D" w:rsidRPr="0041411D" w:rsidRDefault="0041411D">
      <w:pPr>
        <w:numPr>
          <w:ilvl w:val="0"/>
          <w:numId w:val="73"/>
        </w:numPr>
        <w:tabs>
          <w:tab w:val="left" w:pos="1701"/>
        </w:tabs>
        <w:rPr>
          <w:rFonts w:ascii="Times New Roman" w:hAnsi="Times New Roman" w:cs="Times New Roman"/>
          <w:sz w:val="36"/>
          <w:szCs w:val="36"/>
        </w:rPr>
      </w:pPr>
      <w:r w:rsidRPr="0041411D">
        <w:rPr>
          <w:rFonts w:ascii="Times New Roman" w:hAnsi="Times New Roman" w:cs="Times New Roman"/>
          <w:b/>
          <w:bCs/>
          <w:sz w:val="36"/>
          <w:szCs w:val="36"/>
          <w:lang w:val="en-US"/>
        </w:rPr>
        <w:t>Salbutamol -</w:t>
      </w:r>
      <w:r w:rsidRPr="0041411D">
        <w:rPr>
          <w:rFonts w:ascii="Times New Roman" w:hAnsi="Times New Roman" w:cs="Times New Roman"/>
          <w:sz w:val="36"/>
          <w:szCs w:val="36"/>
          <w:lang w:val="en-US"/>
        </w:rPr>
        <w:t xml:space="preserve"> </w:t>
      </w:r>
      <w:r w:rsidRPr="0041411D">
        <w:rPr>
          <w:rFonts w:ascii="Times New Roman" w:hAnsi="Times New Roman" w:cs="Times New Roman"/>
          <w:sz w:val="36"/>
          <w:szCs w:val="36"/>
          <w:lang w:val="el-GR"/>
        </w:rPr>
        <w:t>β</w:t>
      </w:r>
      <w:r w:rsidRPr="0041411D">
        <w:rPr>
          <w:rFonts w:ascii="Times New Roman" w:hAnsi="Times New Roman" w:cs="Times New Roman"/>
          <w:sz w:val="36"/>
          <w:szCs w:val="36"/>
          <w:lang w:val="en-US"/>
        </w:rPr>
        <w:t>-2 agonist (</w:t>
      </w:r>
      <w:proofErr w:type="spellStart"/>
      <w:r w:rsidRPr="0041411D">
        <w:rPr>
          <w:rFonts w:ascii="Times New Roman" w:hAnsi="Times New Roman" w:cs="Times New Roman"/>
          <w:sz w:val="36"/>
          <w:szCs w:val="36"/>
          <w:lang w:val="en-US"/>
        </w:rPr>
        <w:t>adreno</w:t>
      </w:r>
      <w:proofErr w:type="spellEnd"/>
      <w:r w:rsidR="00110EBF">
        <w:rPr>
          <w:rFonts w:ascii="Times New Roman" w:hAnsi="Times New Roman" w:cs="Times New Roman"/>
          <w:sz w:val="36"/>
          <w:szCs w:val="36"/>
          <w:lang w:val="en-US"/>
        </w:rPr>
        <w:t xml:space="preserve"> </w:t>
      </w:r>
      <w:r w:rsidRPr="0041411D">
        <w:rPr>
          <w:rFonts w:ascii="Times New Roman" w:hAnsi="Times New Roman" w:cs="Times New Roman"/>
          <w:sz w:val="36"/>
          <w:szCs w:val="36"/>
          <w:lang w:val="en-US"/>
        </w:rPr>
        <w:t xml:space="preserve">mimetic, </w:t>
      </w:r>
      <w:proofErr w:type="spellStart"/>
      <w:r w:rsidRPr="0041411D">
        <w:rPr>
          <w:rFonts w:ascii="Times New Roman" w:hAnsi="Times New Roman" w:cs="Times New Roman"/>
          <w:sz w:val="36"/>
          <w:szCs w:val="36"/>
          <w:lang w:val="en-US"/>
        </w:rPr>
        <w:t>adreno</w:t>
      </w:r>
      <w:proofErr w:type="spellEnd"/>
      <w:r w:rsidR="00110EBF">
        <w:rPr>
          <w:rFonts w:ascii="Times New Roman" w:hAnsi="Times New Roman" w:cs="Times New Roman"/>
          <w:sz w:val="36"/>
          <w:szCs w:val="36"/>
          <w:lang w:val="en-US"/>
        </w:rPr>
        <w:t xml:space="preserve"> </w:t>
      </w:r>
      <w:r w:rsidRPr="0041411D">
        <w:rPr>
          <w:rFonts w:ascii="Times New Roman" w:hAnsi="Times New Roman" w:cs="Times New Roman"/>
          <w:sz w:val="36"/>
          <w:szCs w:val="36"/>
          <w:lang w:val="en-US"/>
        </w:rPr>
        <w:t xml:space="preserve">stimulator) – quick and short action – effect lasts for 4-6 hours at one inhalation </w:t>
      </w:r>
    </w:p>
    <w:p w14:paraId="16DDA4F5" w14:textId="37174C19" w:rsidR="009F40E1" w:rsidRPr="00B826CA" w:rsidRDefault="0041411D">
      <w:pPr>
        <w:numPr>
          <w:ilvl w:val="0"/>
          <w:numId w:val="73"/>
        </w:numPr>
        <w:tabs>
          <w:tab w:val="left" w:pos="1701"/>
        </w:tabs>
        <w:rPr>
          <w:rFonts w:ascii="Times New Roman" w:hAnsi="Times New Roman" w:cs="Times New Roman"/>
          <w:sz w:val="36"/>
          <w:szCs w:val="36"/>
        </w:rPr>
      </w:pPr>
      <w:r w:rsidRPr="0041411D">
        <w:rPr>
          <w:rFonts w:ascii="Times New Roman" w:hAnsi="Times New Roman" w:cs="Times New Roman"/>
          <w:b/>
          <w:bCs/>
          <w:sz w:val="36"/>
          <w:szCs w:val="36"/>
          <w:lang w:val="en-US"/>
        </w:rPr>
        <w:t xml:space="preserve"> Ipratropium -</w:t>
      </w:r>
      <w:r w:rsidRPr="0041411D">
        <w:rPr>
          <w:rFonts w:ascii="Times New Roman" w:hAnsi="Times New Roman" w:cs="Times New Roman"/>
          <w:sz w:val="36"/>
          <w:szCs w:val="36"/>
          <w:lang w:val="en-US"/>
        </w:rPr>
        <w:t xml:space="preserve"> chol</w:t>
      </w:r>
      <w:r w:rsidR="00B826CA">
        <w:rPr>
          <w:rFonts w:ascii="Times New Roman" w:hAnsi="Times New Roman" w:cs="Times New Roman"/>
          <w:sz w:val="36"/>
          <w:szCs w:val="36"/>
          <w:lang w:val="en-US"/>
        </w:rPr>
        <w:t>i</w:t>
      </w:r>
      <w:r w:rsidRPr="0041411D">
        <w:rPr>
          <w:rFonts w:ascii="Times New Roman" w:hAnsi="Times New Roman" w:cs="Times New Roman"/>
          <w:sz w:val="36"/>
          <w:szCs w:val="36"/>
          <w:lang w:val="en-US"/>
        </w:rPr>
        <w:t xml:space="preserve">nolytic – the effect starts slower but lasts longer   </w:t>
      </w:r>
      <w:r w:rsidR="009F40E1" w:rsidRPr="00B826CA">
        <w:rPr>
          <w:rFonts w:ascii="Times New Roman" w:hAnsi="Times New Roman" w:cs="Times New Roman"/>
          <w:sz w:val="36"/>
          <w:szCs w:val="36"/>
          <w:lang w:val="en-US"/>
        </w:rPr>
        <w:t xml:space="preserve">                                                                                          </w:t>
      </w:r>
    </w:p>
    <w:p w14:paraId="69B1EC15" w14:textId="4648782C" w:rsidR="0041411D" w:rsidRDefault="007A456D" w:rsidP="009F40E1">
      <w:pPr>
        <w:tabs>
          <w:tab w:val="left" w:pos="1701"/>
        </w:tabs>
        <w:rPr>
          <w:rFonts w:ascii="Times New Roman" w:hAnsi="Times New Roman" w:cs="Times New Roman"/>
          <w:b/>
          <w:bCs/>
          <w:sz w:val="36"/>
          <w:szCs w:val="36"/>
          <w:lang w:val="en-US"/>
        </w:rPr>
      </w:pPr>
      <w:r>
        <w:rPr>
          <w:rFonts w:ascii="Times New Roman" w:hAnsi="Times New Roman" w:cs="Times New Roman"/>
          <w:sz w:val="36"/>
          <w:szCs w:val="36"/>
          <w:lang w:val="en-US"/>
        </w:rPr>
        <w:t>Pic.2</w:t>
      </w:r>
      <w:r w:rsidR="006D7358">
        <w:rPr>
          <w:rFonts w:ascii="Times New Roman" w:hAnsi="Times New Roman" w:cs="Times New Roman"/>
          <w:sz w:val="36"/>
          <w:szCs w:val="36"/>
          <w:lang w:val="en-US"/>
        </w:rPr>
        <w:t>8</w:t>
      </w:r>
      <w:r>
        <w:rPr>
          <w:rFonts w:ascii="Times New Roman" w:hAnsi="Times New Roman" w:cs="Times New Roman"/>
          <w:sz w:val="36"/>
          <w:szCs w:val="36"/>
          <w:lang w:val="en-US"/>
        </w:rPr>
        <w:t xml:space="preserve">. </w:t>
      </w:r>
      <w:r w:rsidR="0041411D" w:rsidRPr="0041411D">
        <w:rPr>
          <w:rFonts w:ascii="Times New Roman" w:hAnsi="Times New Roman" w:cs="Times New Roman"/>
          <w:sz w:val="36"/>
          <w:szCs w:val="36"/>
          <w:lang w:val="en-US"/>
        </w:rPr>
        <w:t>Computer-</w:t>
      </w:r>
      <w:r w:rsidR="0041411D" w:rsidRPr="0041411D">
        <w:rPr>
          <w:rFonts w:ascii="Times New Roman" w:hAnsi="Times New Roman" w:cs="Times New Roman"/>
          <w:b/>
          <w:bCs/>
          <w:sz w:val="36"/>
          <w:szCs w:val="36"/>
          <w:lang w:val="en-US"/>
        </w:rPr>
        <w:t>spirograph</w:t>
      </w:r>
      <w:r w:rsidR="0041411D" w:rsidRPr="0041411D">
        <w:rPr>
          <w:rFonts w:ascii="Times New Roman" w:hAnsi="Times New Roman" w:cs="Times New Roman"/>
          <w:sz w:val="36"/>
          <w:szCs w:val="36"/>
          <w:lang w:val="en-US"/>
        </w:rPr>
        <w:t xml:space="preserve">- checks the respiratory </w:t>
      </w:r>
      <w:r w:rsidR="0041411D" w:rsidRPr="0041411D">
        <w:rPr>
          <w:rFonts w:ascii="Times New Roman" w:hAnsi="Times New Roman" w:cs="Times New Roman"/>
          <w:b/>
          <w:bCs/>
          <w:i/>
          <w:iCs/>
          <w:sz w:val="36"/>
          <w:szCs w:val="36"/>
          <w:lang w:val="en-US"/>
        </w:rPr>
        <w:t>volumes</w:t>
      </w:r>
      <w:r w:rsidR="0041411D" w:rsidRPr="0041411D">
        <w:rPr>
          <w:rFonts w:ascii="Times New Roman" w:hAnsi="Times New Roman" w:cs="Times New Roman"/>
          <w:sz w:val="36"/>
          <w:szCs w:val="36"/>
          <w:lang w:val="en-US"/>
        </w:rPr>
        <w:t xml:space="preserve">, for example </w:t>
      </w:r>
      <w:r w:rsidR="0041411D" w:rsidRPr="0041411D">
        <w:rPr>
          <w:rFonts w:ascii="Times New Roman" w:hAnsi="Times New Roman" w:cs="Times New Roman"/>
          <w:b/>
          <w:bCs/>
          <w:sz w:val="36"/>
          <w:szCs w:val="36"/>
          <w:lang w:val="en-US"/>
        </w:rPr>
        <w:t>FEV-1</w:t>
      </w:r>
      <w:r w:rsidR="0041411D" w:rsidRPr="0041411D">
        <w:rPr>
          <w:rFonts w:ascii="Times New Roman" w:hAnsi="Times New Roman" w:cs="Times New Roman"/>
          <w:sz w:val="36"/>
          <w:szCs w:val="36"/>
          <w:lang w:val="en-US"/>
        </w:rPr>
        <w:t xml:space="preserve">, forced expiratory volume per first second, method – is called </w:t>
      </w:r>
      <w:r w:rsidR="0041411D" w:rsidRPr="0041411D">
        <w:rPr>
          <w:rFonts w:ascii="Times New Roman" w:hAnsi="Times New Roman" w:cs="Times New Roman"/>
          <w:b/>
          <w:bCs/>
          <w:sz w:val="36"/>
          <w:szCs w:val="36"/>
          <w:lang w:val="en-US"/>
        </w:rPr>
        <w:t>spirometry</w:t>
      </w:r>
    </w:p>
    <w:p w14:paraId="7A234E40" w14:textId="719D86F5" w:rsidR="003F7ABC" w:rsidRDefault="003F7ABC" w:rsidP="0041411D">
      <w:pPr>
        <w:tabs>
          <w:tab w:val="left" w:pos="1701"/>
        </w:tabs>
        <w:ind w:left="360"/>
        <w:rPr>
          <w:rFonts w:ascii="Times New Roman" w:hAnsi="Times New Roman" w:cs="Times New Roman"/>
          <w:sz w:val="36"/>
          <w:szCs w:val="36"/>
          <w:lang w:val="en-US"/>
        </w:rPr>
      </w:pPr>
      <w:r w:rsidRPr="003F7ABC">
        <w:rPr>
          <w:rFonts w:ascii="Times New Roman" w:hAnsi="Times New Roman" w:cs="Times New Roman"/>
          <w:noProof/>
          <w:sz w:val="36"/>
          <w:szCs w:val="36"/>
        </w:rPr>
        <w:drawing>
          <wp:inline distT="0" distB="0" distL="0" distR="0" wp14:anchorId="434F4849" wp14:editId="439CCBF0">
            <wp:extent cx="3965713" cy="2454910"/>
            <wp:effectExtent l="0" t="0" r="0" b="2540"/>
            <wp:docPr id="177685087" name="Picture 2" descr="Зображення, що містить текст, Електронний пристрій, комп’ютер, Пристрій введення&#10;&#10;Вміст на основі ШІ може бути неправильним."/>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77685087" name="Picture 2" descr="Зображення, що містить текст, Електронний пристрій, комп’ютер, Пристрій введення&#10;&#10;Вміст на основі ШІ може бути неправильним."/>
                    <pic:cNvPicPr>
                      <a:picLocks noGrp="1" noChangeAspect="1" noChangeArrowheads="1"/>
                    </pic:cNvPicPr>
                  </pic:nvPicPr>
                  <pic:blipFill>
                    <a:blip r:embed="rId34" cstate="print"/>
                    <a:srcRect/>
                    <a:stretch>
                      <a:fillRect/>
                    </a:stretch>
                  </pic:blipFill>
                  <pic:spPr bwMode="auto">
                    <a:xfrm>
                      <a:off x="0" y="0"/>
                      <a:ext cx="3984336" cy="2466438"/>
                    </a:xfrm>
                    <a:prstGeom prst="rect">
                      <a:avLst/>
                    </a:prstGeom>
                    <a:noFill/>
                    <a:ln w="9525">
                      <a:noFill/>
                      <a:miter lim="800000"/>
                      <a:headEnd/>
                      <a:tailEnd/>
                    </a:ln>
                    <a:effectLst/>
                  </pic:spPr>
                </pic:pic>
              </a:graphicData>
            </a:graphic>
          </wp:inline>
        </w:drawing>
      </w:r>
    </w:p>
    <w:p w14:paraId="09215D29" w14:textId="6DF62D80" w:rsidR="003F7ABC" w:rsidRPr="009F40E1" w:rsidRDefault="007A456D" w:rsidP="00B826CA">
      <w:pPr>
        <w:tabs>
          <w:tab w:val="left" w:pos="1701"/>
        </w:tabs>
        <w:rPr>
          <w:rFonts w:ascii="Times New Roman" w:hAnsi="Times New Roman" w:cs="Times New Roman"/>
          <w:sz w:val="36"/>
          <w:szCs w:val="36"/>
          <w:lang w:val="en-US"/>
        </w:rPr>
      </w:pPr>
      <w:r w:rsidRPr="007A456D">
        <w:rPr>
          <w:rFonts w:ascii="Times New Roman" w:hAnsi="Times New Roman" w:cs="Times New Roman"/>
          <w:sz w:val="36"/>
          <w:szCs w:val="36"/>
          <w:lang w:val="en-US"/>
        </w:rPr>
        <w:t>Pic.</w:t>
      </w:r>
      <w:r w:rsidR="006D7358">
        <w:rPr>
          <w:rFonts w:ascii="Times New Roman" w:hAnsi="Times New Roman" w:cs="Times New Roman"/>
          <w:sz w:val="36"/>
          <w:szCs w:val="36"/>
          <w:lang w:val="en-US"/>
        </w:rPr>
        <w:t>29</w:t>
      </w:r>
      <w:r w:rsidRPr="007A456D">
        <w:rPr>
          <w:rFonts w:ascii="Times New Roman" w:hAnsi="Times New Roman" w:cs="Times New Roman"/>
          <w:sz w:val="36"/>
          <w:szCs w:val="36"/>
          <w:lang w:val="en-US"/>
        </w:rPr>
        <w:t>.</w:t>
      </w:r>
      <w:r>
        <w:rPr>
          <w:rFonts w:ascii="Times New Roman" w:hAnsi="Times New Roman" w:cs="Times New Roman"/>
          <w:b/>
          <w:bCs/>
          <w:sz w:val="36"/>
          <w:szCs w:val="36"/>
          <w:lang w:val="en-US"/>
        </w:rPr>
        <w:t xml:space="preserve"> </w:t>
      </w:r>
      <w:r w:rsidR="003F7ABC" w:rsidRPr="003F7ABC">
        <w:rPr>
          <w:rFonts w:ascii="Times New Roman" w:hAnsi="Times New Roman" w:cs="Times New Roman"/>
          <w:b/>
          <w:bCs/>
          <w:sz w:val="36"/>
          <w:szCs w:val="36"/>
          <w:lang w:val="en-US"/>
        </w:rPr>
        <w:t>Spirometry</w:t>
      </w:r>
    </w:p>
    <w:p w14:paraId="0EB2758D" w14:textId="33D4DDD2" w:rsidR="003F7ABC" w:rsidRDefault="003F7ABC" w:rsidP="0041411D">
      <w:pPr>
        <w:tabs>
          <w:tab w:val="left" w:pos="1701"/>
        </w:tabs>
        <w:ind w:left="360"/>
        <w:rPr>
          <w:rFonts w:ascii="Times New Roman" w:hAnsi="Times New Roman" w:cs="Times New Roman"/>
          <w:sz w:val="36"/>
          <w:szCs w:val="36"/>
          <w:lang w:val="en-US"/>
        </w:rPr>
      </w:pPr>
      <w:r w:rsidRPr="003F7ABC">
        <w:rPr>
          <w:rFonts w:ascii="Times New Roman" w:hAnsi="Times New Roman" w:cs="Times New Roman"/>
          <w:noProof/>
          <w:sz w:val="36"/>
          <w:szCs w:val="36"/>
        </w:rPr>
        <w:drawing>
          <wp:inline distT="0" distB="0" distL="0" distR="0" wp14:anchorId="661261F0" wp14:editId="15DD41F9">
            <wp:extent cx="4131310" cy="2589196"/>
            <wp:effectExtent l="0" t="0" r="2540" b="1905"/>
            <wp:docPr id="1692215022" name="Содержимое 3" descr="Результат пошуку зображень за запитом &quot;photo - electron microscopy of bronchial mucus cilia&quot;"/>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Содержимое 3" descr="Результат пошуку зображень за запитом &quot;photo - electron microscopy of bronchial mucus cilia&quot;"/>
                    <pic:cNvPicPr>
                      <a:picLocks noGrp="1"/>
                    </pic:cNvPicPr>
                  </pic:nvPicPr>
                  <pic:blipFill>
                    <a:blip r:embed="rId35" cstate="print"/>
                    <a:srcRect/>
                    <a:stretch>
                      <a:fillRect/>
                    </a:stretch>
                  </pic:blipFill>
                  <pic:spPr bwMode="auto">
                    <a:xfrm>
                      <a:off x="0" y="0"/>
                      <a:ext cx="4145642" cy="2598178"/>
                    </a:xfrm>
                    <a:prstGeom prst="rect">
                      <a:avLst/>
                    </a:prstGeom>
                    <a:noFill/>
                    <a:ln w="9525">
                      <a:noFill/>
                      <a:miter lim="800000"/>
                      <a:headEnd/>
                      <a:tailEnd/>
                    </a:ln>
                  </pic:spPr>
                </pic:pic>
              </a:graphicData>
            </a:graphic>
          </wp:inline>
        </w:drawing>
      </w:r>
      <w:r w:rsidR="00541E80">
        <w:rPr>
          <w:rFonts w:ascii="Times New Roman" w:hAnsi="Times New Roman" w:cs="Times New Roman"/>
          <w:sz w:val="36"/>
          <w:szCs w:val="36"/>
          <w:lang w:val="en-US"/>
        </w:rPr>
        <w:t xml:space="preserve">                            49</w:t>
      </w:r>
    </w:p>
    <w:p w14:paraId="34ED1B60" w14:textId="280BFAE4" w:rsidR="009F40E1" w:rsidRDefault="009F40E1" w:rsidP="003F7ABC">
      <w:pPr>
        <w:tabs>
          <w:tab w:val="left" w:pos="1701"/>
        </w:tabs>
        <w:rPr>
          <w:rFonts w:ascii="Times New Roman" w:eastAsiaTheme="majorEastAsia" w:hAnsi="Times New Roman" w:cs="Times New Roman"/>
          <w:b/>
          <w:bCs/>
          <w:color w:val="000000" w:themeColor="text1"/>
          <w:kern w:val="24"/>
          <w:sz w:val="36"/>
          <w:szCs w:val="36"/>
          <w:lang w:val="en-US"/>
        </w:rPr>
      </w:pPr>
    </w:p>
    <w:p w14:paraId="5F74453C" w14:textId="0E57156E" w:rsidR="00AF25B3" w:rsidRPr="00AF25B3" w:rsidRDefault="00AF25B3" w:rsidP="003F7ABC">
      <w:pPr>
        <w:tabs>
          <w:tab w:val="left" w:pos="1701"/>
        </w:tabs>
        <w:rPr>
          <w:rFonts w:ascii="Times New Roman" w:eastAsiaTheme="majorEastAsia" w:hAnsi="Times New Roman" w:cs="Times New Roman"/>
          <w:color w:val="000000" w:themeColor="text1"/>
          <w:kern w:val="24"/>
          <w:sz w:val="36"/>
          <w:szCs w:val="36"/>
          <w:lang w:val="en-US"/>
        </w:rPr>
      </w:pPr>
      <w:r w:rsidRPr="00AF25B3">
        <w:rPr>
          <w:rFonts w:ascii="Times New Roman" w:eastAsiaTheme="majorEastAsia" w:hAnsi="Times New Roman" w:cs="Times New Roman"/>
          <w:color w:val="000000" w:themeColor="text1"/>
          <w:kern w:val="24"/>
          <w:sz w:val="36"/>
          <w:szCs w:val="36"/>
          <w:lang w:val="en-US"/>
        </w:rPr>
        <w:lastRenderedPageBreak/>
        <w:t xml:space="preserve">                                                                                                  </w:t>
      </w:r>
    </w:p>
    <w:p w14:paraId="30F3E5E7" w14:textId="77777777" w:rsidR="00AF25B3" w:rsidRDefault="00AF25B3" w:rsidP="003F7ABC">
      <w:pPr>
        <w:tabs>
          <w:tab w:val="left" w:pos="1701"/>
        </w:tabs>
        <w:rPr>
          <w:rFonts w:ascii="Times New Roman" w:eastAsiaTheme="majorEastAsia" w:hAnsi="Times New Roman" w:cs="Times New Roman"/>
          <w:b/>
          <w:bCs/>
          <w:color w:val="000000" w:themeColor="text1"/>
          <w:kern w:val="24"/>
          <w:sz w:val="36"/>
          <w:szCs w:val="36"/>
          <w:lang w:val="en-US"/>
        </w:rPr>
      </w:pPr>
    </w:p>
    <w:p w14:paraId="4BB52151" w14:textId="7148A05C" w:rsidR="009F40E1" w:rsidRDefault="007A456D" w:rsidP="003F7ABC">
      <w:pPr>
        <w:tabs>
          <w:tab w:val="left" w:pos="1701"/>
        </w:tabs>
        <w:rPr>
          <w:rFonts w:ascii="Times New Roman" w:eastAsiaTheme="majorEastAsia" w:hAnsi="Times New Roman" w:cs="Times New Roman"/>
          <w:color w:val="000000" w:themeColor="text1"/>
          <w:kern w:val="24"/>
          <w:sz w:val="36"/>
          <w:szCs w:val="36"/>
          <w:lang w:val="en-US"/>
        </w:rPr>
      </w:pPr>
      <w:r w:rsidRPr="007A456D">
        <w:rPr>
          <w:rFonts w:ascii="Times New Roman" w:eastAsiaTheme="majorEastAsia" w:hAnsi="Times New Roman" w:cs="Times New Roman"/>
          <w:color w:val="000000" w:themeColor="text1"/>
          <w:kern w:val="24"/>
          <w:sz w:val="36"/>
          <w:szCs w:val="36"/>
          <w:lang w:val="en-US"/>
        </w:rPr>
        <w:t>Pic.3</w:t>
      </w:r>
      <w:r w:rsidR="006D7358">
        <w:rPr>
          <w:rFonts w:ascii="Times New Roman" w:eastAsiaTheme="majorEastAsia" w:hAnsi="Times New Roman" w:cs="Times New Roman"/>
          <w:color w:val="000000" w:themeColor="text1"/>
          <w:kern w:val="24"/>
          <w:sz w:val="36"/>
          <w:szCs w:val="36"/>
          <w:lang w:val="en-US"/>
        </w:rPr>
        <w:t>0</w:t>
      </w:r>
      <w:r w:rsidRPr="007A456D">
        <w:rPr>
          <w:rFonts w:ascii="Times New Roman" w:eastAsiaTheme="majorEastAsia" w:hAnsi="Times New Roman" w:cs="Times New Roman"/>
          <w:color w:val="000000" w:themeColor="text1"/>
          <w:kern w:val="24"/>
          <w:sz w:val="36"/>
          <w:szCs w:val="36"/>
          <w:lang w:val="en-US"/>
        </w:rPr>
        <w:t>.</w:t>
      </w:r>
      <w:r>
        <w:rPr>
          <w:rFonts w:ascii="Times New Roman" w:eastAsiaTheme="majorEastAsia" w:hAnsi="Times New Roman" w:cs="Times New Roman"/>
          <w:b/>
          <w:bCs/>
          <w:color w:val="000000" w:themeColor="text1"/>
          <w:kern w:val="24"/>
          <w:sz w:val="36"/>
          <w:szCs w:val="36"/>
          <w:lang w:val="en-US"/>
        </w:rPr>
        <w:t xml:space="preserve"> </w:t>
      </w:r>
      <w:r w:rsidR="003F7ABC" w:rsidRPr="003F7ABC">
        <w:rPr>
          <w:rFonts w:ascii="Times New Roman" w:eastAsiaTheme="majorEastAsia" w:hAnsi="Times New Roman" w:cs="Times New Roman"/>
          <w:b/>
          <w:bCs/>
          <w:color w:val="000000" w:themeColor="text1"/>
          <w:kern w:val="24"/>
          <w:sz w:val="36"/>
          <w:szCs w:val="36"/>
          <w:lang w:val="en-US"/>
        </w:rPr>
        <w:t>Peak-flow-</w:t>
      </w:r>
      <w:proofErr w:type="spellStart"/>
      <w:r w:rsidR="003F7ABC" w:rsidRPr="003F7ABC">
        <w:rPr>
          <w:rFonts w:ascii="Times New Roman" w:eastAsiaTheme="majorEastAsia" w:hAnsi="Times New Roman" w:cs="Times New Roman"/>
          <w:b/>
          <w:bCs/>
          <w:color w:val="000000" w:themeColor="text1"/>
          <w:kern w:val="24"/>
          <w:sz w:val="36"/>
          <w:szCs w:val="36"/>
          <w:lang w:val="en-US"/>
        </w:rPr>
        <w:t>metria</w:t>
      </w:r>
      <w:proofErr w:type="spellEnd"/>
      <w:r w:rsidR="003F7ABC" w:rsidRPr="003F7ABC">
        <w:rPr>
          <w:rFonts w:ascii="Times New Roman" w:eastAsiaTheme="majorEastAsia" w:hAnsi="Times New Roman" w:cs="Times New Roman"/>
          <w:b/>
          <w:bCs/>
          <w:color w:val="000000" w:themeColor="text1"/>
          <w:kern w:val="24"/>
          <w:sz w:val="36"/>
          <w:szCs w:val="36"/>
          <w:lang w:val="en-US"/>
        </w:rPr>
        <w:t xml:space="preserve"> – </w:t>
      </w:r>
      <w:r w:rsidR="003F7ABC" w:rsidRPr="003F7ABC">
        <w:rPr>
          <w:rFonts w:ascii="Times New Roman" w:eastAsiaTheme="majorEastAsia" w:hAnsi="Times New Roman" w:cs="Times New Roman"/>
          <w:color w:val="000000" w:themeColor="text1"/>
          <w:kern w:val="24"/>
          <w:sz w:val="36"/>
          <w:szCs w:val="36"/>
          <w:lang w:val="en-US"/>
        </w:rPr>
        <w:t xml:space="preserve">examination of airflow’s </w:t>
      </w:r>
      <w:r w:rsidR="003F7ABC" w:rsidRPr="003F7ABC">
        <w:rPr>
          <w:rFonts w:ascii="Times New Roman" w:eastAsiaTheme="majorEastAsia" w:hAnsi="Times New Roman" w:cs="Times New Roman"/>
          <w:b/>
          <w:bCs/>
          <w:i/>
          <w:iCs/>
          <w:color w:val="000000" w:themeColor="text1"/>
          <w:kern w:val="24"/>
          <w:sz w:val="36"/>
          <w:szCs w:val="36"/>
          <w:lang w:val="en-US"/>
        </w:rPr>
        <w:t>velocity</w:t>
      </w:r>
      <w:r w:rsidR="003F7ABC" w:rsidRPr="003F7ABC">
        <w:rPr>
          <w:rFonts w:ascii="Times New Roman" w:eastAsiaTheme="majorEastAsia" w:hAnsi="Times New Roman" w:cs="Times New Roman"/>
          <w:color w:val="000000" w:themeColor="text1"/>
          <w:kern w:val="24"/>
          <w:sz w:val="36"/>
          <w:szCs w:val="36"/>
          <w:lang w:val="en-US"/>
        </w:rPr>
        <w:t xml:space="preserve"> at forced expiration (</w:t>
      </w:r>
      <w:r w:rsidR="003F7ABC" w:rsidRPr="003F7ABC">
        <w:rPr>
          <w:rFonts w:ascii="Times New Roman" w:eastAsiaTheme="majorEastAsia" w:hAnsi="Times New Roman" w:cs="Times New Roman"/>
          <w:b/>
          <w:bCs/>
          <w:color w:val="000000" w:themeColor="text1"/>
          <w:kern w:val="24"/>
          <w:sz w:val="36"/>
          <w:szCs w:val="36"/>
          <w:lang w:val="en-US"/>
        </w:rPr>
        <w:t>PEFR – peak expiratory flow rate</w:t>
      </w:r>
      <w:r w:rsidR="003F7ABC" w:rsidRPr="003F7ABC">
        <w:rPr>
          <w:rFonts w:ascii="Times New Roman" w:eastAsiaTheme="majorEastAsia" w:hAnsi="Times New Roman" w:cs="Times New Roman"/>
          <w:color w:val="000000" w:themeColor="text1"/>
          <w:kern w:val="24"/>
          <w:sz w:val="36"/>
          <w:szCs w:val="36"/>
          <w:lang w:val="en-US"/>
        </w:rPr>
        <w:t>)</w:t>
      </w:r>
      <w:r w:rsidR="009F40E1">
        <w:rPr>
          <w:rFonts w:ascii="Times New Roman" w:eastAsiaTheme="majorEastAsia" w:hAnsi="Times New Roman" w:cs="Times New Roman"/>
          <w:color w:val="000000" w:themeColor="text1"/>
          <w:kern w:val="24"/>
          <w:sz w:val="36"/>
          <w:szCs w:val="36"/>
          <w:lang w:val="en-US"/>
        </w:rPr>
        <w:t xml:space="preserve">                     </w:t>
      </w:r>
    </w:p>
    <w:p w14:paraId="54FC66D6" w14:textId="757ABB21" w:rsidR="003F7ABC" w:rsidRDefault="003F7ABC" w:rsidP="003F7ABC">
      <w:pPr>
        <w:tabs>
          <w:tab w:val="left" w:pos="1701"/>
        </w:tabs>
        <w:rPr>
          <w:rFonts w:ascii="Times New Roman" w:eastAsiaTheme="majorEastAsia" w:hAnsi="Times New Roman" w:cs="Times New Roman"/>
          <w:color w:val="000000" w:themeColor="text1"/>
          <w:kern w:val="24"/>
          <w:sz w:val="36"/>
          <w:szCs w:val="36"/>
          <w:lang w:val="en-US"/>
        </w:rPr>
      </w:pPr>
      <w:r w:rsidRPr="003F7ABC">
        <w:rPr>
          <w:rFonts w:ascii="Times New Roman" w:eastAsiaTheme="majorEastAsia" w:hAnsi="Times New Roman" w:cs="Times New Roman"/>
          <w:noProof/>
          <w:color w:val="000000" w:themeColor="text1"/>
          <w:kern w:val="24"/>
          <w:sz w:val="36"/>
          <w:szCs w:val="36"/>
        </w:rPr>
        <w:drawing>
          <wp:inline distT="0" distB="0" distL="0" distR="0" wp14:anchorId="0069DD26" wp14:editId="56D08D5A">
            <wp:extent cx="4343400" cy="2870200"/>
            <wp:effectExtent l="0" t="0" r="0" b="6350"/>
            <wp:docPr id="405525754" name="Picture 2" descr="Зображення, що містить особа, Медичне обладнання, охорона здоров’я, палець&#10;&#10;Вміст на основі ШІ може бути неправильним."/>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05525754" name="Picture 2" descr="Зображення, що містить особа, Медичне обладнання, охорона здоров’я, палець&#10;&#10;Вміст на основі ШІ може бути неправильним."/>
                    <pic:cNvPicPr>
                      <a:picLocks noGrp="1" noChangeAspect="1" noChangeArrowheads="1"/>
                    </pic:cNvPicPr>
                  </pic:nvPicPr>
                  <pic:blipFill>
                    <a:blip r:embed="rId36" cstate="print"/>
                    <a:srcRect/>
                    <a:stretch>
                      <a:fillRect/>
                    </a:stretch>
                  </pic:blipFill>
                  <pic:spPr bwMode="auto">
                    <a:xfrm>
                      <a:off x="0" y="0"/>
                      <a:ext cx="4359733" cy="2880993"/>
                    </a:xfrm>
                    <a:prstGeom prst="rect">
                      <a:avLst/>
                    </a:prstGeom>
                    <a:noFill/>
                    <a:ln w="9525">
                      <a:noFill/>
                      <a:miter lim="800000"/>
                      <a:headEnd/>
                      <a:tailEnd/>
                    </a:ln>
                    <a:effectLst/>
                  </pic:spPr>
                </pic:pic>
              </a:graphicData>
            </a:graphic>
          </wp:inline>
        </w:drawing>
      </w:r>
    </w:p>
    <w:p w14:paraId="58FDB796" w14:textId="5A8116D7" w:rsidR="00AF25B3" w:rsidRDefault="00AF25B3" w:rsidP="003F7ABC">
      <w:pPr>
        <w:tabs>
          <w:tab w:val="left" w:pos="1701"/>
        </w:tabs>
        <w:rPr>
          <w:rFonts w:ascii="Times New Roman" w:eastAsiaTheme="majorEastAsia" w:hAnsi="Times New Roman" w:cs="Times New Roman"/>
          <w:color w:val="000000" w:themeColor="text1"/>
          <w:kern w:val="24"/>
          <w:sz w:val="36"/>
          <w:szCs w:val="36"/>
          <w:lang w:val="en-US"/>
        </w:rPr>
      </w:pPr>
    </w:p>
    <w:p w14:paraId="31D2867E" w14:textId="505AC4F8" w:rsidR="003F7ABC" w:rsidRDefault="007A456D" w:rsidP="003F7ABC">
      <w:pPr>
        <w:tabs>
          <w:tab w:val="left" w:pos="1701"/>
        </w:tabs>
        <w:rPr>
          <w:rFonts w:ascii="Times New Roman" w:eastAsiaTheme="majorEastAsia" w:hAnsi="Times New Roman" w:cs="Times New Roman"/>
          <w:color w:val="000000" w:themeColor="text1"/>
          <w:kern w:val="24"/>
          <w:sz w:val="36"/>
          <w:szCs w:val="36"/>
          <w:lang w:val="en-US"/>
        </w:rPr>
      </w:pPr>
      <w:r w:rsidRPr="007A456D">
        <w:rPr>
          <w:rFonts w:ascii="Times New Roman" w:eastAsiaTheme="majorEastAsia" w:hAnsi="Times New Roman" w:cs="Times New Roman"/>
          <w:color w:val="000000" w:themeColor="text1"/>
          <w:kern w:val="24"/>
          <w:sz w:val="36"/>
          <w:szCs w:val="36"/>
          <w:lang w:val="en-US"/>
        </w:rPr>
        <w:t>Pic. 3</w:t>
      </w:r>
      <w:r w:rsidR="006D7358">
        <w:rPr>
          <w:rFonts w:ascii="Times New Roman" w:eastAsiaTheme="majorEastAsia" w:hAnsi="Times New Roman" w:cs="Times New Roman"/>
          <w:color w:val="000000" w:themeColor="text1"/>
          <w:kern w:val="24"/>
          <w:sz w:val="36"/>
          <w:szCs w:val="36"/>
          <w:lang w:val="en-US"/>
        </w:rPr>
        <w:t>1</w:t>
      </w:r>
      <w:r w:rsidRPr="007A456D">
        <w:rPr>
          <w:rFonts w:ascii="Times New Roman" w:eastAsiaTheme="majorEastAsia" w:hAnsi="Times New Roman" w:cs="Times New Roman"/>
          <w:color w:val="000000" w:themeColor="text1"/>
          <w:kern w:val="24"/>
          <w:sz w:val="36"/>
          <w:szCs w:val="36"/>
          <w:lang w:val="en-US"/>
        </w:rPr>
        <w:t>.</w:t>
      </w:r>
      <w:r>
        <w:rPr>
          <w:rFonts w:ascii="Times New Roman" w:eastAsiaTheme="majorEastAsia" w:hAnsi="Times New Roman" w:cs="Times New Roman"/>
          <w:b/>
          <w:bCs/>
          <w:color w:val="000000" w:themeColor="text1"/>
          <w:kern w:val="24"/>
          <w:sz w:val="36"/>
          <w:szCs w:val="36"/>
          <w:lang w:val="en-US"/>
        </w:rPr>
        <w:t xml:space="preserve"> </w:t>
      </w:r>
      <w:r w:rsidR="003F7ABC" w:rsidRPr="003F7ABC">
        <w:rPr>
          <w:rFonts w:ascii="Times New Roman" w:eastAsiaTheme="majorEastAsia" w:hAnsi="Times New Roman" w:cs="Times New Roman"/>
          <w:b/>
          <w:bCs/>
          <w:color w:val="000000" w:themeColor="text1"/>
          <w:kern w:val="24"/>
          <w:sz w:val="36"/>
          <w:szCs w:val="36"/>
          <w:lang w:val="en-US"/>
        </w:rPr>
        <w:t>Peak-flow-meter</w:t>
      </w:r>
      <w:r w:rsidR="003F7ABC" w:rsidRPr="003F7ABC">
        <w:rPr>
          <w:rFonts w:ascii="Times New Roman" w:eastAsiaTheme="majorEastAsia" w:hAnsi="Times New Roman" w:cs="Times New Roman"/>
          <w:color w:val="000000" w:themeColor="text1"/>
          <w:kern w:val="24"/>
          <w:sz w:val="36"/>
          <w:szCs w:val="36"/>
          <w:lang w:val="en-US"/>
        </w:rPr>
        <w:t xml:space="preserve"> – device for examination of airflow’s </w:t>
      </w:r>
      <w:r w:rsidR="003F7ABC" w:rsidRPr="003F7ABC">
        <w:rPr>
          <w:rFonts w:ascii="Times New Roman" w:eastAsiaTheme="majorEastAsia" w:hAnsi="Times New Roman" w:cs="Times New Roman"/>
          <w:b/>
          <w:bCs/>
          <w:i/>
          <w:iCs/>
          <w:color w:val="000000" w:themeColor="text1"/>
          <w:kern w:val="24"/>
          <w:sz w:val="36"/>
          <w:szCs w:val="36"/>
          <w:lang w:val="en-US"/>
        </w:rPr>
        <w:t>velocity</w:t>
      </w:r>
      <w:r w:rsidR="003F7ABC" w:rsidRPr="003F7ABC">
        <w:rPr>
          <w:rFonts w:ascii="Times New Roman" w:eastAsiaTheme="majorEastAsia" w:hAnsi="Times New Roman" w:cs="Times New Roman"/>
          <w:color w:val="000000" w:themeColor="text1"/>
          <w:kern w:val="24"/>
          <w:sz w:val="36"/>
          <w:szCs w:val="36"/>
          <w:lang w:val="en-US"/>
        </w:rPr>
        <w:t xml:space="preserve"> at forced expiration (PEFR)</w:t>
      </w:r>
    </w:p>
    <w:p w14:paraId="08C993B0" w14:textId="7B5CC300" w:rsidR="003F7ABC" w:rsidRDefault="003F7ABC" w:rsidP="003F7ABC">
      <w:pPr>
        <w:tabs>
          <w:tab w:val="left" w:pos="1701"/>
        </w:tabs>
        <w:rPr>
          <w:rFonts w:ascii="Times New Roman" w:eastAsiaTheme="majorEastAsia" w:hAnsi="Times New Roman" w:cs="Times New Roman"/>
          <w:color w:val="000000" w:themeColor="text1"/>
          <w:kern w:val="24"/>
          <w:sz w:val="36"/>
          <w:szCs w:val="36"/>
          <w:lang w:val="en-US"/>
        </w:rPr>
      </w:pPr>
      <w:r w:rsidRPr="003F7ABC">
        <w:rPr>
          <w:rFonts w:ascii="Times New Roman" w:eastAsiaTheme="majorEastAsia" w:hAnsi="Times New Roman" w:cs="Times New Roman"/>
          <w:noProof/>
          <w:color w:val="000000" w:themeColor="text1"/>
          <w:kern w:val="24"/>
          <w:sz w:val="36"/>
          <w:szCs w:val="36"/>
        </w:rPr>
        <w:drawing>
          <wp:inline distT="0" distB="0" distL="0" distR="0" wp14:anchorId="5FA6BEB7" wp14:editId="1F381CA3">
            <wp:extent cx="3835400" cy="3955983"/>
            <wp:effectExtent l="0" t="0" r="0" b="6985"/>
            <wp:docPr id="896696524" name="Picture 2" descr="Зображення, що містить текст, термометр, акумулятор&#10;&#10;Вміст на основі ШІ може бути неправильним."/>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896696524" name="Picture 2" descr="Зображення, що містить текст, термометр, акумулятор&#10;&#10;Вміст на основі ШІ може бути неправильним."/>
                    <pic:cNvPicPr>
                      <a:picLocks noGrp="1" noChangeAspect="1" noChangeArrowheads="1"/>
                    </pic:cNvPicPr>
                  </pic:nvPicPr>
                  <pic:blipFill>
                    <a:blip r:embed="rId37" cstate="print"/>
                    <a:srcRect/>
                    <a:stretch>
                      <a:fillRect/>
                    </a:stretch>
                  </pic:blipFill>
                  <pic:spPr bwMode="auto">
                    <a:xfrm>
                      <a:off x="0" y="0"/>
                      <a:ext cx="3850295" cy="3971346"/>
                    </a:xfrm>
                    <a:prstGeom prst="rect">
                      <a:avLst/>
                    </a:prstGeom>
                    <a:noFill/>
                    <a:ln w="9525">
                      <a:noFill/>
                      <a:miter lim="800000"/>
                      <a:headEnd/>
                      <a:tailEnd/>
                    </a:ln>
                    <a:effectLst/>
                  </pic:spPr>
                </pic:pic>
              </a:graphicData>
            </a:graphic>
          </wp:inline>
        </w:drawing>
      </w:r>
      <w:r w:rsidR="00541E80">
        <w:rPr>
          <w:rFonts w:ascii="Times New Roman" w:eastAsiaTheme="majorEastAsia" w:hAnsi="Times New Roman" w:cs="Times New Roman"/>
          <w:color w:val="000000" w:themeColor="text1"/>
          <w:kern w:val="24"/>
          <w:sz w:val="36"/>
          <w:szCs w:val="36"/>
          <w:lang w:val="en-US"/>
        </w:rPr>
        <w:t xml:space="preserve">                                    50</w:t>
      </w:r>
    </w:p>
    <w:p w14:paraId="2B9CF4DF" w14:textId="05112159" w:rsidR="003F7ABC" w:rsidRDefault="007A456D" w:rsidP="003F7ABC">
      <w:pPr>
        <w:tabs>
          <w:tab w:val="left" w:pos="1701"/>
        </w:tabs>
        <w:rPr>
          <w:rFonts w:ascii="Times New Roman" w:eastAsiaTheme="majorEastAsia" w:hAnsi="Times New Roman" w:cs="Times New Roman"/>
          <w:color w:val="000000" w:themeColor="text1"/>
          <w:kern w:val="24"/>
          <w:sz w:val="36"/>
          <w:szCs w:val="36"/>
          <w:lang w:val="en-US"/>
        </w:rPr>
      </w:pPr>
      <w:r>
        <w:rPr>
          <w:rFonts w:ascii="Times New Roman" w:eastAsiaTheme="majorEastAsia" w:hAnsi="Times New Roman" w:cs="Times New Roman"/>
          <w:color w:val="000000" w:themeColor="text1"/>
          <w:kern w:val="24"/>
          <w:sz w:val="36"/>
          <w:szCs w:val="36"/>
          <w:lang w:val="en-US"/>
        </w:rPr>
        <w:lastRenderedPageBreak/>
        <w:t xml:space="preserve">  </w:t>
      </w:r>
      <w:r w:rsidR="00AF25B3">
        <w:rPr>
          <w:rFonts w:ascii="Times New Roman" w:eastAsiaTheme="majorEastAsia" w:hAnsi="Times New Roman" w:cs="Times New Roman"/>
          <w:color w:val="000000" w:themeColor="text1"/>
          <w:kern w:val="24"/>
          <w:sz w:val="36"/>
          <w:szCs w:val="36"/>
          <w:lang w:val="en-US"/>
        </w:rPr>
        <w:t xml:space="preserve">                                                                                               </w:t>
      </w:r>
    </w:p>
    <w:p w14:paraId="235637DD" w14:textId="77777777" w:rsidR="00AF25B3" w:rsidRDefault="00AF25B3" w:rsidP="003F7ABC">
      <w:pPr>
        <w:tabs>
          <w:tab w:val="left" w:pos="1701"/>
        </w:tabs>
        <w:rPr>
          <w:rFonts w:ascii="Times New Roman" w:eastAsiaTheme="majorEastAsia" w:hAnsi="Times New Roman" w:cs="Times New Roman"/>
          <w:color w:val="000000" w:themeColor="text1"/>
          <w:kern w:val="24"/>
          <w:sz w:val="36"/>
          <w:szCs w:val="36"/>
          <w:lang w:val="en-US"/>
        </w:rPr>
      </w:pPr>
    </w:p>
    <w:p w14:paraId="71E45A8F" w14:textId="3E715EDB" w:rsidR="003F7ABC" w:rsidRDefault="00AF25B3" w:rsidP="003F7ABC">
      <w:pPr>
        <w:tabs>
          <w:tab w:val="left" w:pos="1701"/>
        </w:tabs>
        <w:rPr>
          <w:rFonts w:ascii="Times New Roman" w:eastAsiaTheme="majorEastAsia" w:hAnsi="Times New Roman" w:cs="Times New Roman"/>
          <w:b/>
          <w:bCs/>
          <w:color w:val="000000" w:themeColor="text1"/>
          <w:kern w:val="24"/>
          <w:sz w:val="36"/>
          <w:szCs w:val="36"/>
          <w:lang w:val="en-US"/>
        </w:rPr>
      </w:pPr>
      <w:r>
        <w:rPr>
          <w:rFonts w:ascii="Times New Roman" w:eastAsiaTheme="majorEastAsia" w:hAnsi="Times New Roman" w:cs="Times New Roman"/>
          <w:color w:val="000000" w:themeColor="text1"/>
          <w:kern w:val="24"/>
          <w:sz w:val="36"/>
          <w:szCs w:val="36"/>
          <w:lang w:val="en-US"/>
        </w:rPr>
        <w:t xml:space="preserve">                  </w:t>
      </w:r>
      <w:r w:rsidR="003F7ABC" w:rsidRPr="003F7ABC">
        <w:rPr>
          <w:rFonts w:ascii="Times New Roman" w:eastAsiaTheme="majorEastAsia" w:hAnsi="Times New Roman" w:cs="Times New Roman"/>
          <w:color w:val="000000" w:themeColor="text1"/>
          <w:kern w:val="24"/>
          <w:sz w:val="36"/>
          <w:szCs w:val="36"/>
          <w:lang w:val="en-US"/>
        </w:rPr>
        <w:t xml:space="preserve">The </w:t>
      </w:r>
      <w:r w:rsidR="003F7ABC" w:rsidRPr="003F7ABC">
        <w:rPr>
          <w:rFonts w:ascii="Times New Roman" w:eastAsiaTheme="majorEastAsia" w:hAnsi="Times New Roman" w:cs="Times New Roman"/>
          <w:b/>
          <w:bCs/>
          <w:i/>
          <w:iCs/>
          <w:color w:val="000000" w:themeColor="text1"/>
          <w:kern w:val="24"/>
          <w:sz w:val="36"/>
          <w:szCs w:val="36"/>
          <w:lang w:val="en-US"/>
        </w:rPr>
        <w:t>functional differences</w:t>
      </w:r>
      <w:r w:rsidR="003F7ABC" w:rsidRPr="003F7ABC">
        <w:rPr>
          <w:rFonts w:ascii="Times New Roman" w:eastAsiaTheme="majorEastAsia" w:hAnsi="Times New Roman" w:cs="Times New Roman"/>
          <w:color w:val="000000" w:themeColor="text1"/>
          <w:kern w:val="24"/>
          <w:sz w:val="36"/>
          <w:szCs w:val="36"/>
          <w:lang w:val="en-US"/>
        </w:rPr>
        <w:t xml:space="preserve"> between </w:t>
      </w:r>
      <w:r w:rsidR="003F7ABC" w:rsidRPr="003F7ABC">
        <w:rPr>
          <w:rFonts w:ascii="Times New Roman" w:eastAsiaTheme="majorEastAsia" w:hAnsi="Times New Roman" w:cs="Times New Roman"/>
          <w:color w:val="000000" w:themeColor="text1"/>
          <w:kern w:val="24"/>
          <w:sz w:val="36"/>
          <w:szCs w:val="36"/>
          <w:lang w:val="en-US"/>
        </w:rPr>
        <w:br/>
      </w:r>
      <w:r w:rsidR="003F7ABC">
        <w:rPr>
          <w:rFonts w:ascii="Times New Roman" w:eastAsiaTheme="majorEastAsia" w:hAnsi="Times New Roman" w:cs="Times New Roman"/>
          <w:b/>
          <w:bCs/>
          <w:color w:val="000000" w:themeColor="text1"/>
          <w:kern w:val="24"/>
          <w:sz w:val="36"/>
          <w:szCs w:val="36"/>
          <w:lang w:val="en-US"/>
        </w:rPr>
        <w:t xml:space="preserve">              </w:t>
      </w:r>
      <w:r>
        <w:rPr>
          <w:rFonts w:ascii="Times New Roman" w:eastAsiaTheme="majorEastAsia" w:hAnsi="Times New Roman" w:cs="Times New Roman"/>
          <w:b/>
          <w:bCs/>
          <w:color w:val="000000" w:themeColor="text1"/>
          <w:kern w:val="24"/>
          <w:sz w:val="36"/>
          <w:szCs w:val="36"/>
          <w:lang w:val="en-US"/>
        </w:rPr>
        <w:t xml:space="preserve">                      </w:t>
      </w:r>
      <w:r w:rsidR="003F7ABC">
        <w:rPr>
          <w:rFonts w:ascii="Times New Roman" w:eastAsiaTheme="majorEastAsia" w:hAnsi="Times New Roman" w:cs="Times New Roman"/>
          <w:b/>
          <w:bCs/>
          <w:color w:val="000000" w:themeColor="text1"/>
          <w:kern w:val="24"/>
          <w:sz w:val="36"/>
          <w:szCs w:val="36"/>
          <w:lang w:val="en-US"/>
        </w:rPr>
        <w:t xml:space="preserve"> </w:t>
      </w:r>
      <w:r w:rsidR="003F7ABC" w:rsidRPr="003F7ABC">
        <w:rPr>
          <w:rFonts w:ascii="Times New Roman" w:eastAsiaTheme="majorEastAsia" w:hAnsi="Times New Roman" w:cs="Times New Roman"/>
          <w:b/>
          <w:bCs/>
          <w:color w:val="000000" w:themeColor="text1"/>
          <w:kern w:val="24"/>
          <w:sz w:val="36"/>
          <w:szCs w:val="36"/>
          <w:lang w:val="en-US"/>
        </w:rPr>
        <w:t>BA</w:t>
      </w:r>
      <w:r w:rsidR="003F7ABC" w:rsidRPr="003F7ABC">
        <w:rPr>
          <w:rFonts w:ascii="Times New Roman" w:eastAsiaTheme="majorEastAsia" w:hAnsi="Times New Roman" w:cs="Times New Roman"/>
          <w:color w:val="000000" w:themeColor="text1"/>
          <w:kern w:val="24"/>
          <w:sz w:val="36"/>
          <w:szCs w:val="36"/>
          <w:lang w:val="en-US"/>
        </w:rPr>
        <w:t xml:space="preserve"> and </w:t>
      </w:r>
      <w:r w:rsidR="003F7ABC" w:rsidRPr="003F7ABC">
        <w:rPr>
          <w:rFonts w:ascii="Times New Roman" w:eastAsiaTheme="majorEastAsia" w:hAnsi="Times New Roman" w:cs="Times New Roman"/>
          <w:b/>
          <w:bCs/>
          <w:color w:val="000000" w:themeColor="text1"/>
          <w:kern w:val="24"/>
          <w:sz w:val="36"/>
          <w:szCs w:val="36"/>
          <w:lang w:val="en-US"/>
        </w:rPr>
        <w:t>COPD</w:t>
      </w:r>
    </w:p>
    <w:p w14:paraId="6BCBE7C1" w14:textId="6ACD573E" w:rsidR="003F7ABC" w:rsidRPr="003F7ABC" w:rsidRDefault="003F7ABC">
      <w:pPr>
        <w:numPr>
          <w:ilvl w:val="0"/>
          <w:numId w:val="74"/>
        </w:numPr>
        <w:tabs>
          <w:tab w:val="left" w:pos="1701"/>
        </w:tabs>
        <w:rPr>
          <w:rFonts w:ascii="Times New Roman" w:eastAsiaTheme="majorEastAsia" w:hAnsi="Times New Roman" w:cs="Times New Roman"/>
          <w:color w:val="000000" w:themeColor="text1"/>
          <w:kern w:val="24"/>
          <w:sz w:val="36"/>
          <w:szCs w:val="36"/>
        </w:rPr>
      </w:pPr>
      <w:r w:rsidRPr="003F7ABC">
        <w:rPr>
          <w:rFonts w:ascii="Times New Roman" w:eastAsiaTheme="majorEastAsia" w:hAnsi="Times New Roman" w:cs="Times New Roman"/>
          <w:b/>
          <w:bCs/>
          <w:color w:val="000000" w:themeColor="text1"/>
          <w:kern w:val="24"/>
          <w:sz w:val="36"/>
          <w:szCs w:val="36"/>
          <w:lang w:val="en-US"/>
        </w:rPr>
        <w:t>The ind</w:t>
      </w:r>
      <w:r>
        <w:rPr>
          <w:rFonts w:ascii="Times New Roman" w:eastAsiaTheme="majorEastAsia" w:hAnsi="Times New Roman" w:cs="Times New Roman"/>
          <w:b/>
          <w:bCs/>
          <w:color w:val="000000" w:themeColor="text1"/>
          <w:kern w:val="24"/>
          <w:sz w:val="36"/>
          <w:szCs w:val="36"/>
          <w:lang w:val="en-US"/>
        </w:rPr>
        <w:t>i</w:t>
      </w:r>
      <w:r w:rsidRPr="003F7ABC">
        <w:rPr>
          <w:rFonts w:ascii="Times New Roman" w:eastAsiaTheme="majorEastAsia" w:hAnsi="Times New Roman" w:cs="Times New Roman"/>
          <w:b/>
          <w:bCs/>
          <w:color w:val="000000" w:themeColor="text1"/>
          <w:kern w:val="24"/>
          <w:sz w:val="36"/>
          <w:szCs w:val="36"/>
          <w:lang w:val="en-US"/>
        </w:rPr>
        <w:t>c</w:t>
      </w:r>
      <w:r>
        <w:rPr>
          <w:rFonts w:ascii="Times New Roman" w:eastAsiaTheme="majorEastAsia" w:hAnsi="Times New Roman" w:cs="Times New Roman"/>
          <w:b/>
          <w:bCs/>
          <w:color w:val="000000" w:themeColor="text1"/>
          <w:kern w:val="24"/>
          <w:sz w:val="36"/>
          <w:szCs w:val="36"/>
          <w:lang w:val="en-US"/>
        </w:rPr>
        <w:t>e</w:t>
      </w:r>
      <w:r w:rsidRPr="003F7ABC">
        <w:rPr>
          <w:rFonts w:ascii="Times New Roman" w:eastAsiaTheme="majorEastAsia" w:hAnsi="Times New Roman" w:cs="Times New Roman"/>
          <w:b/>
          <w:bCs/>
          <w:color w:val="000000" w:themeColor="text1"/>
          <w:kern w:val="24"/>
          <w:sz w:val="36"/>
          <w:szCs w:val="36"/>
          <w:lang w:val="en-US"/>
        </w:rPr>
        <w:t>s FEV-1; FEV-1/FVCL (</w:t>
      </w:r>
      <w:proofErr w:type="spellStart"/>
      <w:r w:rsidRPr="003F7ABC">
        <w:rPr>
          <w:rFonts w:ascii="Times New Roman" w:eastAsiaTheme="majorEastAsia" w:hAnsi="Times New Roman" w:cs="Times New Roman"/>
          <w:b/>
          <w:bCs/>
          <w:color w:val="000000" w:themeColor="text1"/>
          <w:kern w:val="24"/>
          <w:sz w:val="36"/>
          <w:szCs w:val="36"/>
          <w:lang w:val="en-US"/>
        </w:rPr>
        <w:t>Tiffno’s</w:t>
      </w:r>
      <w:proofErr w:type="spellEnd"/>
      <w:r w:rsidRPr="003F7ABC">
        <w:rPr>
          <w:rFonts w:ascii="Times New Roman" w:eastAsiaTheme="majorEastAsia" w:hAnsi="Times New Roman" w:cs="Times New Roman"/>
          <w:b/>
          <w:bCs/>
          <w:color w:val="000000" w:themeColor="text1"/>
          <w:kern w:val="24"/>
          <w:sz w:val="36"/>
          <w:szCs w:val="36"/>
          <w:lang w:val="en-US"/>
        </w:rPr>
        <w:t xml:space="preserve"> index) </w:t>
      </w:r>
    </w:p>
    <w:p w14:paraId="0886B766" w14:textId="77777777" w:rsidR="003F7ABC" w:rsidRPr="003F7ABC" w:rsidRDefault="003F7ABC">
      <w:pPr>
        <w:numPr>
          <w:ilvl w:val="0"/>
          <w:numId w:val="74"/>
        </w:numPr>
        <w:tabs>
          <w:tab w:val="left" w:pos="1701"/>
        </w:tabs>
        <w:rPr>
          <w:rFonts w:ascii="Times New Roman" w:eastAsiaTheme="majorEastAsia" w:hAnsi="Times New Roman" w:cs="Times New Roman"/>
          <w:color w:val="000000" w:themeColor="text1"/>
          <w:kern w:val="24"/>
          <w:sz w:val="36"/>
          <w:szCs w:val="36"/>
        </w:rPr>
      </w:pPr>
      <w:r w:rsidRPr="003F7ABC">
        <w:rPr>
          <w:rFonts w:ascii="Times New Roman" w:eastAsiaTheme="majorEastAsia" w:hAnsi="Times New Roman" w:cs="Times New Roman"/>
          <w:b/>
          <w:bCs/>
          <w:color w:val="000000" w:themeColor="text1"/>
          <w:kern w:val="24"/>
          <w:sz w:val="36"/>
          <w:szCs w:val="36"/>
          <w:lang w:val="en-US"/>
        </w:rPr>
        <w:t>BA</w:t>
      </w:r>
      <w:r w:rsidRPr="003F7ABC">
        <w:rPr>
          <w:rFonts w:ascii="Times New Roman" w:eastAsiaTheme="majorEastAsia" w:hAnsi="Times New Roman" w:cs="Times New Roman"/>
          <w:color w:val="000000" w:themeColor="text1"/>
          <w:kern w:val="24"/>
          <w:sz w:val="36"/>
          <w:szCs w:val="36"/>
          <w:lang w:val="en-US"/>
        </w:rPr>
        <w:t xml:space="preserve"> – are varying depends on the stage of disease</w:t>
      </w:r>
    </w:p>
    <w:p w14:paraId="33368744" w14:textId="7039FFAD" w:rsidR="003F7ABC" w:rsidRPr="003F7ABC" w:rsidRDefault="003F7ABC">
      <w:pPr>
        <w:numPr>
          <w:ilvl w:val="0"/>
          <w:numId w:val="74"/>
        </w:numPr>
        <w:tabs>
          <w:tab w:val="left" w:pos="1701"/>
        </w:tabs>
        <w:rPr>
          <w:rFonts w:ascii="Times New Roman" w:eastAsiaTheme="majorEastAsia" w:hAnsi="Times New Roman" w:cs="Times New Roman"/>
          <w:color w:val="000000" w:themeColor="text1"/>
          <w:kern w:val="24"/>
          <w:sz w:val="36"/>
          <w:szCs w:val="36"/>
        </w:rPr>
      </w:pPr>
      <w:r w:rsidRPr="003F7ABC">
        <w:rPr>
          <w:rFonts w:ascii="Times New Roman" w:eastAsiaTheme="majorEastAsia" w:hAnsi="Times New Roman" w:cs="Times New Roman"/>
          <w:b/>
          <w:bCs/>
          <w:color w:val="000000" w:themeColor="text1"/>
          <w:kern w:val="24"/>
          <w:sz w:val="36"/>
          <w:szCs w:val="36"/>
          <w:lang w:val="en-US"/>
        </w:rPr>
        <w:t>COPD</w:t>
      </w:r>
      <w:r w:rsidRPr="003F7ABC">
        <w:rPr>
          <w:rFonts w:ascii="Times New Roman" w:eastAsiaTheme="majorEastAsia" w:hAnsi="Times New Roman" w:cs="Times New Roman"/>
          <w:color w:val="000000" w:themeColor="text1"/>
          <w:kern w:val="24"/>
          <w:sz w:val="36"/>
          <w:szCs w:val="36"/>
          <w:lang w:val="en-US"/>
        </w:rPr>
        <w:t xml:space="preserve"> – are progressing ac</w:t>
      </w:r>
      <w:r w:rsidR="00AF25B3">
        <w:rPr>
          <w:rFonts w:ascii="Times New Roman" w:eastAsiaTheme="majorEastAsia" w:hAnsi="Times New Roman" w:cs="Times New Roman"/>
          <w:color w:val="000000" w:themeColor="text1"/>
          <w:kern w:val="24"/>
          <w:sz w:val="36"/>
          <w:szCs w:val="36"/>
          <w:lang w:val="en-US"/>
        </w:rPr>
        <w:t>c</w:t>
      </w:r>
      <w:r w:rsidRPr="003F7ABC">
        <w:rPr>
          <w:rFonts w:ascii="Times New Roman" w:eastAsiaTheme="majorEastAsia" w:hAnsi="Times New Roman" w:cs="Times New Roman"/>
          <w:color w:val="000000" w:themeColor="text1"/>
          <w:kern w:val="24"/>
          <w:sz w:val="36"/>
          <w:szCs w:val="36"/>
          <w:lang w:val="en-US"/>
        </w:rPr>
        <w:t>ording</w:t>
      </w:r>
      <w:r w:rsidR="00AF25B3">
        <w:rPr>
          <w:rFonts w:ascii="Times New Roman" w:eastAsiaTheme="majorEastAsia" w:hAnsi="Times New Roman" w:cs="Times New Roman"/>
          <w:color w:val="000000" w:themeColor="text1"/>
          <w:kern w:val="24"/>
          <w:sz w:val="36"/>
          <w:szCs w:val="36"/>
          <w:lang w:val="en-US"/>
        </w:rPr>
        <w:t xml:space="preserve"> to</w:t>
      </w:r>
      <w:r w:rsidRPr="003F7ABC">
        <w:rPr>
          <w:rFonts w:ascii="Times New Roman" w:eastAsiaTheme="majorEastAsia" w:hAnsi="Times New Roman" w:cs="Times New Roman"/>
          <w:color w:val="000000" w:themeColor="text1"/>
          <w:kern w:val="24"/>
          <w:sz w:val="36"/>
          <w:szCs w:val="36"/>
          <w:lang w:val="en-US"/>
        </w:rPr>
        <w:t xml:space="preserve"> the sta</w:t>
      </w:r>
      <w:r w:rsidR="00AF25B3">
        <w:rPr>
          <w:rFonts w:ascii="Times New Roman" w:eastAsiaTheme="majorEastAsia" w:hAnsi="Times New Roman" w:cs="Times New Roman"/>
          <w:color w:val="000000" w:themeColor="text1"/>
          <w:kern w:val="24"/>
          <w:sz w:val="36"/>
          <w:szCs w:val="36"/>
          <w:lang w:val="en-US"/>
        </w:rPr>
        <w:t>g</w:t>
      </w:r>
      <w:r w:rsidRPr="003F7ABC">
        <w:rPr>
          <w:rFonts w:ascii="Times New Roman" w:eastAsiaTheme="majorEastAsia" w:hAnsi="Times New Roman" w:cs="Times New Roman"/>
          <w:color w:val="000000" w:themeColor="text1"/>
          <w:kern w:val="24"/>
          <w:sz w:val="36"/>
          <w:szCs w:val="36"/>
          <w:lang w:val="en-US"/>
        </w:rPr>
        <w:t>e</w:t>
      </w:r>
    </w:p>
    <w:p w14:paraId="4DF012EB" w14:textId="77777777" w:rsidR="003F7ABC" w:rsidRPr="003F7ABC" w:rsidRDefault="003F7ABC">
      <w:pPr>
        <w:numPr>
          <w:ilvl w:val="0"/>
          <w:numId w:val="74"/>
        </w:numPr>
        <w:tabs>
          <w:tab w:val="left" w:pos="1701"/>
        </w:tabs>
        <w:rPr>
          <w:rFonts w:ascii="Times New Roman" w:eastAsiaTheme="majorEastAsia" w:hAnsi="Times New Roman" w:cs="Times New Roman"/>
          <w:color w:val="000000" w:themeColor="text1"/>
          <w:kern w:val="24"/>
          <w:sz w:val="36"/>
          <w:szCs w:val="36"/>
        </w:rPr>
      </w:pPr>
      <w:r w:rsidRPr="003F7ABC">
        <w:rPr>
          <w:rFonts w:ascii="Times New Roman" w:eastAsiaTheme="majorEastAsia" w:hAnsi="Times New Roman" w:cs="Times New Roman"/>
          <w:b/>
          <w:bCs/>
          <w:color w:val="000000" w:themeColor="text1"/>
          <w:kern w:val="24"/>
          <w:sz w:val="36"/>
          <w:szCs w:val="36"/>
          <w:lang w:val="en-US"/>
        </w:rPr>
        <w:t>Change of FEV-1 after Salbutamol’s inhalation</w:t>
      </w:r>
    </w:p>
    <w:p w14:paraId="0E12ABB3" w14:textId="77777777" w:rsidR="003F7ABC" w:rsidRPr="003F7ABC" w:rsidRDefault="003F7ABC">
      <w:pPr>
        <w:numPr>
          <w:ilvl w:val="0"/>
          <w:numId w:val="74"/>
        </w:numPr>
        <w:tabs>
          <w:tab w:val="left" w:pos="1701"/>
        </w:tabs>
        <w:rPr>
          <w:rFonts w:ascii="Times New Roman" w:eastAsiaTheme="majorEastAsia" w:hAnsi="Times New Roman" w:cs="Times New Roman"/>
          <w:color w:val="000000" w:themeColor="text1"/>
          <w:kern w:val="24"/>
          <w:sz w:val="36"/>
          <w:szCs w:val="36"/>
        </w:rPr>
      </w:pPr>
      <w:r w:rsidRPr="003F7ABC">
        <w:rPr>
          <w:rFonts w:ascii="Times New Roman" w:eastAsiaTheme="majorEastAsia" w:hAnsi="Times New Roman" w:cs="Times New Roman"/>
          <w:b/>
          <w:bCs/>
          <w:color w:val="000000" w:themeColor="text1"/>
          <w:kern w:val="24"/>
          <w:sz w:val="36"/>
          <w:szCs w:val="36"/>
          <w:lang w:val="en-US"/>
        </w:rPr>
        <w:t xml:space="preserve">BA </w:t>
      </w:r>
      <w:r w:rsidRPr="003F7ABC">
        <w:rPr>
          <w:rFonts w:ascii="Times New Roman" w:eastAsiaTheme="majorEastAsia" w:hAnsi="Times New Roman" w:cs="Times New Roman"/>
          <w:color w:val="000000" w:themeColor="text1"/>
          <w:kern w:val="24"/>
          <w:sz w:val="36"/>
          <w:szCs w:val="36"/>
          <w:lang w:val="en-US"/>
        </w:rPr>
        <w:t xml:space="preserve">- good reverse (increased </w:t>
      </w:r>
      <w:r w:rsidRPr="003F7ABC">
        <w:rPr>
          <w:rFonts w:ascii="Times New Roman" w:eastAsiaTheme="majorEastAsia" w:hAnsi="Times New Roman" w:cs="Times New Roman"/>
          <w:b/>
          <w:bCs/>
          <w:color w:val="000000" w:themeColor="text1"/>
          <w:kern w:val="24"/>
          <w:sz w:val="36"/>
          <w:szCs w:val="36"/>
          <w:lang w:val="en-US"/>
        </w:rPr>
        <w:t>15</w:t>
      </w:r>
      <w:r w:rsidRPr="003F7ABC">
        <w:rPr>
          <w:rFonts w:ascii="Times New Roman" w:eastAsiaTheme="majorEastAsia" w:hAnsi="Times New Roman" w:cs="Times New Roman"/>
          <w:color w:val="000000" w:themeColor="text1"/>
          <w:kern w:val="24"/>
          <w:sz w:val="36"/>
          <w:szCs w:val="36"/>
          <w:lang w:val="en-US"/>
        </w:rPr>
        <w:t xml:space="preserve">%) – </w:t>
      </w:r>
      <w:r w:rsidRPr="003F7ABC">
        <w:rPr>
          <w:rFonts w:ascii="Times New Roman" w:eastAsiaTheme="majorEastAsia" w:hAnsi="Times New Roman" w:cs="Times New Roman"/>
          <w:b/>
          <w:bCs/>
          <w:color w:val="000000" w:themeColor="text1"/>
          <w:kern w:val="24"/>
          <w:sz w:val="36"/>
          <w:szCs w:val="36"/>
          <w:lang w:val="en-US"/>
        </w:rPr>
        <w:t xml:space="preserve">reversible </w:t>
      </w:r>
      <w:r w:rsidRPr="003F7ABC">
        <w:rPr>
          <w:rFonts w:ascii="Times New Roman" w:eastAsiaTheme="majorEastAsia" w:hAnsi="Times New Roman" w:cs="Times New Roman"/>
          <w:color w:val="000000" w:themeColor="text1"/>
          <w:kern w:val="24"/>
          <w:sz w:val="36"/>
          <w:szCs w:val="36"/>
          <w:lang w:val="en-US"/>
        </w:rPr>
        <w:t>obstruction</w:t>
      </w:r>
    </w:p>
    <w:p w14:paraId="7D519BD5" w14:textId="1A2E0DE1" w:rsidR="003F7ABC" w:rsidRPr="003F7ABC" w:rsidRDefault="003F7ABC">
      <w:pPr>
        <w:numPr>
          <w:ilvl w:val="0"/>
          <w:numId w:val="74"/>
        </w:numPr>
        <w:tabs>
          <w:tab w:val="left" w:pos="1701"/>
        </w:tabs>
        <w:rPr>
          <w:rFonts w:ascii="Times New Roman" w:eastAsiaTheme="majorEastAsia" w:hAnsi="Times New Roman" w:cs="Times New Roman"/>
          <w:color w:val="000000" w:themeColor="text1"/>
          <w:kern w:val="24"/>
          <w:sz w:val="36"/>
          <w:szCs w:val="36"/>
        </w:rPr>
      </w:pPr>
      <w:r w:rsidRPr="003F7ABC">
        <w:rPr>
          <w:rFonts w:ascii="Times New Roman" w:eastAsiaTheme="majorEastAsia" w:hAnsi="Times New Roman" w:cs="Times New Roman"/>
          <w:b/>
          <w:bCs/>
          <w:color w:val="000000" w:themeColor="text1"/>
          <w:kern w:val="24"/>
          <w:sz w:val="36"/>
          <w:szCs w:val="36"/>
          <w:lang w:val="en-US"/>
        </w:rPr>
        <w:t xml:space="preserve">COPD – </w:t>
      </w:r>
      <w:r w:rsidRPr="003F7ABC">
        <w:rPr>
          <w:rFonts w:ascii="Times New Roman" w:eastAsiaTheme="majorEastAsia" w:hAnsi="Times New Roman" w:cs="Times New Roman"/>
          <w:color w:val="000000" w:themeColor="text1"/>
          <w:kern w:val="24"/>
          <w:sz w:val="36"/>
          <w:szCs w:val="36"/>
          <w:lang w:val="en-US"/>
        </w:rPr>
        <w:t xml:space="preserve">increase is poor, </w:t>
      </w:r>
      <w:r w:rsidRPr="003F7ABC">
        <w:rPr>
          <w:rFonts w:ascii="Times New Roman" w:eastAsiaTheme="majorEastAsia" w:hAnsi="Times New Roman" w:cs="Times New Roman"/>
          <w:b/>
          <w:bCs/>
          <w:color w:val="000000" w:themeColor="text1"/>
          <w:kern w:val="24"/>
          <w:sz w:val="36"/>
          <w:szCs w:val="36"/>
          <w:lang w:val="en-US"/>
        </w:rPr>
        <w:t>less</w:t>
      </w:r>
      <w:r w:rsidRPr="003F7ABC">
        <w:rPr>
          <w:rFonts w:ascii="Times New Roman" w:eastAsiaTheme="majorEastAsia" w:hAnsi="Times New Roman" w:cs="Times New Roman"/>
          <w:color w:val="000000" w:themeColor="text1"/>
          <w:kern w:val="24"/>
          <w:sz w:val="36"/>
          <w:szCs w:val="36"/>
          <w:lang w:val="en-US"/>
        </w:rPr>
        <w:t xml:space="preserve"> th</w:t>
      </w:r>
      <w:r w:rsidR="00AF25B3">
        <w:rPr>
          <w:rFonts w:ascii="Times New Roman" w:eastAsiaTheme="majorEastAsia" w:hAnsi="Times New Roman" w:cs="Times New Roman"/>
          <w:color w:val="000000" w:themeColor="text1"/>
          <w:kern w:val="24"/>
          <w:sz w:val="36"/>
          <w:szCs w:val="36"/>
          <w:lang w:val="en-US"/>
        </w:rPr>
        <w:t>a</w:t>
      </w:r>
      <w:r w:rsidRPr="003F7ABC">
        <w:rPr>
          <w:rFonts w:ascii="Times New Roman" w:eastAsiaTheme="majorEastAsia" w:hAnsi="Times New Roman" w:cs="Times New Roman"/>
          <w:color w:val="000000" w:themeColor="text1"/>
          <w:kern w:val="24"/>
          <w:sz w:val="36"/>
          <w:szCs w:val="36"/>
          <w:lang w:val="en-US"/>
        </w:rPr>
        <w:t xml:space="preserve">n </w:t>
      </w:r>
      <w:r w:rsidRPr="003F7ABC">
        <w:rPr>
          <w:rFonts w:ascii="Times New Roman" w:eastAsiaTheme="majorEastAsia" w:hAnsi="Times New Roman" w:cs="Times New Roman"/>
          <w:b/>
          <w:bCs/>
          <w:color w:val="000000" w:themeColor="text1"/>
          <w:kern w:val="24"/>
          <w:sz w:val="36"/>
          <w:szCs w:val="36"/>
          <w:lang w:val="en-US"/>
        </w:rPr>
        <w:t>15</w:t>
      </w:r>
      <w:r w:rsidRPr="003F7ABC">
        <w:rPr>
          <w:rFonts w:ascii="Times New Roman" w:eastAsiaTheme="majorEastAsia" w:hAnsi="Times New Roman" w:cs="Times New Roman"/>
          <w:color w:val="000000" w:themeColor="text1"/>
          <w:kern w:val="24"/>
          <w:sz w:val="36"/>
          <w:szCs w:val="36"/>
          <w:lang w:val="en-US"/>
        </w:rPr>
        <w:t xml:space="preserve">%, </w:t>
      </w:r>
      <w:r w:rsidRPr="003F7ABC">
        <w:rPr>
          <w:rFonts w:ascii="Times New Roman" w:eastAsiaTheme="majorEastAsia" w:hAnsi="Times New Roman" w:cs="Times New Roman"/>
          <w:b/>
          <w:bCs/>
          <w:color w:val="000000" w:themeColor="text1"/>
          <w:kern w:val="24"/>
          <w:sz w:val="36"/>
          <w:szCs w:val="36"/>
          <w:lang w:val="en-US"/>
        </w:rPr>
        <w:t>unreversible</w:t>
      </w:r>
      <w:r w:rsidRPr="003F7ABC">
        <w:rPr>
          <w:rFonts w:ascii="Times New Roman" w:eastAsiaTheme="majorEastAsia" w:hAnsi="Times New Roman" w:cs="Times New Roman"/>
          <w:color w:val="000000" w:themeColor="text1"/>
          <w:kern w:val="24"/>
          <w:sz w:val="36"/>
          <w:szCs w:val="36"/>
          <w:lang w:val="en-US"/>
        </w:rPr>
        <w:t xml:space="preserve"> obstruction</w:t>
      </w:r>
    </w:p>
    <w:p w14:paraId="5FCC5537" w14:textId="6C9302CB" w:rsidR="003F7ABC" w:rsidRPr="003F7ABC" w:rsidRDefault="003F7ABC">
      <w:pPr>
        <w:numPr>
          <w:ilvl w:val="0"/>
          <w:numId w:val="74"/>
        </w:numPr>
        <w:tabs>
          <w:tab w:val="left" w:pos="1701"/>
        </w:tabs>
        <w:rPr>
          <w:rFonts w:ascii="Times New Roman" w:eastAsiaTheme="majorEastAsia" w:hAnsi="Times New Roman" w:cs="Times New Roman"/>
          <w:color w:val="000000" w:themeColor="text1"/>
          <w:kern w:val="24"/>
          <w:sz w:val="36"/>
          <w:szCs w:val="36"/>
        </w:rPr>
      </w:pPr>
      <w:r w:rsidRPr="003F7ABC">
        <w:rPr>
          <w:rFonts w:ascii="Times New Roman" w:eastAsiaTheme="majorEastAsia" w:hAnsi="Times New Roman" w:cs="Times New Roman"/>
          <w:b/>
          <w:bCs/>
          <w:color w:val="000000" w:themeColor="text1"/>
          <w:kern w:val="24"/>
          <w:sz w:val="36"/>
          <w:szCs w:val="36"/>
          <w:lang w:val="en-US"/>
        </w:rPr>
        <w:t>Provocation</w:t>
      </w:r>
      <w:r w:rsidR="00AF25B3">
        <w:rPr>
          <w:rFonts w:ascii="Times New Roman" w:eastAsiaTheme="majorEastAsia" w:hAnsi="Times New Roman" w:cs="Times New Roman"/>
          <w:b/>
          <w:bCs/>
          <w:color w:val="000000" w:themeColor="text1"/>
          <w:kern w:val="24"/>
          <w:sz w:val="36"/>
          <w:szCs w:val="36"/>
          <w:lang w:val="en-US"/>
        </w:rPr>
        <w:t xml:space="preserve"> </w:t>
      </w:r>
      <w:r w:rsidRPr="003F7ABC">
        <w:rPr>
          <w:rFonts w:ascii="Times New Roman" w:eastAsiaTheme="majorEastAsia" w:hAnsi="Times New Roman" w:cs="Times New Roman"/>
          <w:b/>
          <w:bCs/>
          <w:color w:val="000000" w:themeColor="text1"/>
          <w:kern w:val="24"/>
          <w:sz w:val="36"/>
          <w:szCs w:val="36"/>
          <w:lang w:val="en-US"/>
        </w:rPr>
        <w:t>tests with Histamin</w:t>
      </w:r>
      <w:r w:rsidR="00AF25B3">
        <w:rPr>
          <w:rFonts w:ascii="Times New Roman" w:eastAsiaTheme="majorEastAsia" w:hAnsi="Times New Roman" w:cs="Times New Roman"/>
          <w:b/>
          <w:bCs/>
          <w:color w:val="000000" w:themeColor="text1"/>
          <w:kern w:val="24"/>
          <w:sz w:val="36"/>
          <w:szCs w:val="36"/>
          <w:lang w:val="en-US"/>
        </w:rPr>
        <w:t>e</w:t>
      </w:r>
      <w:r w:rsidRPr="003F7ABC">
        <w:rPr>
          <w:rFonts w:ascii="Times New Roman" w:eastAsiaTheme="majorEastAsia" w:hAnsi="Times New Roman" w:cs="Times New Roman"/>
          <w:b/>
          <w:bCs/>
          <w:color w:val="000000" w:themeColor="text1"/>
          <w:kern w:val="24"/>
          <w:sz w:val="36"/>
          <w:szCs w:val="36"/>
          <w:lang w:val="en-US"/>
        </w:rPr>
        <w:t>, allergens, physical exercises (analyses of hyperreactivity</w:t>
      </w:r>
      <w:r w:rsidRPr="003F7ABC">
        <w:rPr>
          <w:rFonts w:ascii="Times New Roman" w:eastAsiaTheme="majorEastAsia" w:hAnsi="Times New Roman" w:cs="Times New Roman"/>
          <w:color w:val="000000" w:themeColor="text1"/>
          <w:kern w:val="24"/>
          <w:sz w:val="36"/>
          <w:szCs w:val="36"/>
          <w:lang w:val="en-US"/>
        </w:rPr>
        <w:t>)</w:t>
      </w:r>
    </w:p>
    <w:p w14:paraId="3CEE1465" w14:textId="77777777" w:rsidR="003F7ABC" w:rsidRPr="003F7ABC" w:rsidRDefault="003F7ABC">
      <w:pPr>
        <w:numPr>
          <w:ilvl w:val="0"/>
          <w:numId w:val="74"/>
        </w:numPr>
        <w:tabs>
          <w:tab w:val="left" w:pos="1701"/>
        </w:tabs>
        <w:rPr>
          <w:rFonts w:ascii="Times New Roman" w:eastAsiaTheme="majorEastAsia" w:hAnsi="Times New Roman" w:cs="Times New Roman"/>
          <w:color w:val="000000" w:themeColor="text1"/>
          <w:kern w:val="24"/>
          <w:sz w:val="36"/>
          <w:szCs w:val="36"/>
        </w:rPr>
      </w:pPr>
      <w:r w:rsidRPr="003F7ABC">
        <w:rPr>
          <w:rFonts w:ascii="Times New Roman" w:eastAsiaTheme="majorEastAsia" w:hAnsi="Times New Roman" w:cs="Times New Roman"/>
          <w:b/>
          <w:bCs/>
          <w:color w:val="000000" w:themeColor="text1"/>
          <w:kern w:val="24"/>
          <w:sz w:val="36"/>
          <w:szCs w:val="36"/>
          <w:lang w:val="en-US"/>
        </w:rPr>
        <w:t>BA</w:t>
      </w:r>
      <w:r w:rsidRPr="003F7ABC">
        <w:rPr>
          <w:rFonts w:ascii="Times New Roman" w:eastAsiaTheme="majorEastAsia" w:hAnsi="Times New Roman" w:cs="Times New Roman"/>
          <w:color w:val="000000" w:themeColor="text1"/>
          <w:kern w:val="24"/>
          <w:sz w:val="36"/>
          <w:szCs w:val="36"/>
          <w:lang w:val="en-US"/>
        </w:rPr>
        <w:t xml:space="preserve"> – positive</w:t>
      </w:r>
    </w:p>
    <w:p w14:paraId="1491325F" w14:textId="77777777" w:rsidR="003F7ABC" w:rsidRPr="003F7ABC" w:rsidRDefault="003F7ABC">
      <w:pPr>
        <w:numPr>
          <w:ilvl w:val="0"/>
          <w:numId w:val="74"/>
        </w:numPr>
        <w:tabs>
          <w:tab w:val="left" w:pos="1701"/>
        </w:tabs>
        <w:rPr>
          <w:rFonts w:ascii="Times New Roman" w:eastAsiaTheme="majorEastAsia" w:hAnsi="Times New Roman" w:cs="Times New Roman"/>
          <w:color w:val="000000" w:themeColor="text1"/>
          <w:kern w:val="24"/>
          <w:sz w:val="36"/>
          <w:szCs w:val="36"/>
        </w:rPr>
      </w:pPr>
      <w:r w:rsidRPr="003F7ABC">
        <w:rPr>
          <w:rFonts w:ascii="Times New Roman" w:eastAsiaTheme="majorEastAsia" w:hAnsi="Times New Roman" w:cs="Times New Roman"/>
          <w:b/>
          <w:bCs/>
          <w:color w:val="000000" w:themeColor="text1"/>
          <w:kern w:val="24"/>
          <w:sz w:val="36"/>
          <w:szCs w:val="36"/>
          <w:lang w:val="en-US"/>
        </w:rPr>
        <w:t>COPD</w:t>
      </w:r>
      <w:r w:rsidRPr="003F7ABC">
        <w:rPr>
          <w:rFonts w:ascii="Times New Roman" w:eastAsiaTheme="majorEastAsia" w:hAnsi="Times New Roman" w:cs="Times New Roman"/>
          <w:color w:val="000000" w:themeColor="text1"/>
          <w:kern w:val="24"/>
          <w:sz w:val="36"/>
          <w:szCs w:val="36"/>
          <w:lang w:val="en-US"/>
        </w:rPr>
        <w:t xml:space="preserve"> – usually negative</w:t>
      </w:r>
    </w:p>
    <w:p w14:paraId="21462B86" w14:textId="77777777" w:rsidR="003F7ABC" w:rsidRPr="003F7ABC" w:rsidRDefault="003F7ABC">
      <w:pPr>
        <w:numPr>
          <w:ilvl w:val="0"/>
          <w:numId w:val="74"/>
        </w:numPr>
        <w:tabs>
          <w:tab w:val="left" w:pos="1701"/>
        </w:tabs>
        <w:rPr>
          <w:rFonts w:ascii="Times New Roman" w:eastAsiaTheme="majorEastAsia" w:hAnsi="Times New Roman" w:cs="Times New Roman"/>
          <w:color w:val="000000" w:themeColor="text1"/>
          <w:kern w:val="24"/>
          <w:sz w:val="36"/>
          <w:szCs w:val="36"/>
        </w:rPr>
      </w:pPr>
      <w:r w:rsidRPr="003F7ABC">
        <w:rPr>
          <w:rFonts w:ascii="Times New Roman" w:eastAsiaTheme="majorEastAsia" w:hAnsi="Times New Roman" w:cs="Times New Roman"/>
          <w:color w:val="000000" w:themeColor="text1"/>
          <w:kern w:val="24"/>
          <w:sz w:val="36"/>
          <w:szCs w:val="36"/>
          <w:lang w:val="en-US"/>
        </w:rPr>
        <w:t xml:space="preserve"> </w:t>
      </w:r>
      <w:r w:rsidRPr="003F7ABC">
        <w:rPr>
          <w:rFonts w:ascii="Times New Roman" w:eastAsiaTheme="majorEastAsia" w:hAnsi="Times New Roman" w:cs="Times New Roman"/>
          <w:b/>
          <w:bCs/>
          <w:color w:val="000000" w:themeColor="text1"/>
          <w:kern w:val="24"/>
          <w:sz w:val="36"/>
          <w:szCs w:val="36"/>
          <w:lang w:val="en-US"/>
        </w:rPr>
        <w:t>Variation of FEV-1 and PEFR during a day</w:t>
      </w:r>
    </w:p>
    <w:p w14:paraId="1C007252" w14:textId="77777777" w:rsidR="003F7ABC" w:rsidRPr="003F7ABC" w:rsidRDefault="003F7ABC">
      <w:pPr>
        <w:numPr>
          <w:ilvl w:val="0"/>
          <w:numId w:val="74"/>
        </w:numPr>
        <w:tabs>
          <w:tab w:val="left" w:pos="1701"/>
        </w:tabs>
        <w:rPr>
          <w:rFonts w:ascii="Times New Roman" w:eastAsiaTheme="majorEastAsia" w:hAnsi="Times New Roman" w:cs="Times New Roman"/>
          <w:color w:val="000000" w:themeColor="text1"/>
          <w:kern w:val="24"/>
          <w:sz w:val="36"/>
          <w:szCs w:val="36"/>
        </w:rPr>
      </w:pPr>
      <w:r w:rsidRPr="003F7ABC">
        <w:rPr>
          <w:rFonts w:ascii="Times New Roman" w:eastAsiaTheme="majorEastAsia" w:hAnsi="Times New Roman" w:cs="Times New Roman"/>
          <w:b/>
          <w:bCs/>
          <w:color w:val="000000" w:themeColor="text1"/>
          <w:kern w:val="24"/>
          <w:sz w:val="36"/>
          <w:szCs w:val="36"/>
          <w:lang w:val="en-US"/>
        </w:rPr>
        <w:t>BA</w:t>
      </w:r>
      <w:r w:rsidRPr="003F7ABC">
        <w:rPr>
          <w:rFonts w:ascii="Times New Roman" w:eastAsiaTheme="majorEastAsia" w:hAnsi="Times New Roman" w:cs="Times New Roman"/>
          <w:color w:val="000000" w:themeColor="text1"/>
          <w:kern w:val="24"/>
          <w:sz w:val="36"/>
          <w:szCs w:val="36"/>
          <w:lang w:val="en-US"/>
        </w:rPr>
        <w:t xml:space="preserve"> – more then </w:t>
      </w:r>
      <w:r w:rsidRPr="003F7ABC">
        <w:rPr>
          <w:rFonts w:ascii="Times New Roman" w:eastAsiaTheme="majorEastAsia" w:hAnsi="Times New Roman" w:cs="Times New Roman"/>
          <w:b/>
          <w:bCs/>
          <w:color w:val="000000" w:themeColor="text1"/>
          <w:kern w:val="24"/>
          <w:sz w:val="36"/>
          <w:szCs w:val="36"/>
          <w:lang w:val="en-US"/>
        </w:rPr>
        <w:t>20%</w:t>
      </w:r>
    </w:p>
    <w:p w14:paraId="582E87EF" w14:textId="77777777" w:rsidR="003F7ABC" w:rsidRPr="003F7ABC" w:rsidRDefault="003F7ABC">
      <w:pPr>
        <w:numPr>
          <w:ilvl w:val="0"/>
          <w:numId w:val="74"/>
        </w:numPr>
        <w:tabs>
          <w:tab w:val="left" w:pos="1701"/>
        </w:tabs>
        <w:rPr>
          <w:rFonts w:ascii="Times New Roman" w:eastAsiaTheme="majorEastAsia" w:hAnsi="Times New Roman" w:cs="Times New Roman"/>
          <w:color w:val="000000" w:themeColor="text1"/>
          <w:kern w:val="24"/>
          <w:sz w:val="36"/>
          <w:szCs w:val="36"/>
        </w:rPr>
      </w:pPr>
      <w:r w:rsidRPr="003F7ABC">
        <w:rPr>
          <w:rFonts w:ascii="Times New Roman" w:eastAsiaTheme="majorEastAsia" w:hAnsi="Times New Roman" w:cs="Times New Roman"/>
          <w:color w:val="000000" w:themeColor="text1"/>
          <w:kern w:val="24"/>
          <w:sz w:val="36"/>
          <w:szCs w:val="36"/>
          <w:lang w:val="en-US"/>
        </w:rPr>
        <w:t xml:space="preserve">COPD – </w:t>
      </w:r>
      <w:r w:rsidRPr="003F7ABC">
        <w:rPr>
          <w:rFonts w:ascii="Times New Roman" w:eastAsiaTheme="majorEastAsia" w:hAnsi="Times New Roman" w:cs="Times New Roman"/>
          <w:b/>
          <w:bCs/>
          <w:color w:val="000000" w:themeColor="text1"/>
          <w:kern w:val="24"/>
          <w:sz w:val="36"/>
          <w:szCs w:val="36"/>
          <w:lang w:val="en-US"/>
        </w:rPr>
        <w:t xml:space="preserve">not </w:t>
      </w:r>
      <w:r w:rsidRPr="003F7ABC">
        <w:rPr>
          <w:rFonts w:ascii="Times New Roman" w:eastAsiaTheme="majorEastAsia" w:hAnsi="Times New Roman" w:cs="Times New Roman"/>
          <w:color w:val="000000" w:themeColor="text1"/>
          <w:kern w:val="24"/>
          <w:sz w:val="36"/>
          <w:szCs w:val="36"/>
          <w:lang w:val="en-US"/>
        </w:rPr>
        <w:t xml:space="preserve">specific or </w:t>
      </w:r>
      <w:r w:rsidRPr="003F7ABC">
        <w:rPr>
          <w:rFonts w:ascii="Times New Roman" w:eastAsiaTheme="majorEastAsia" w:hAnsi="Times New Roman" w:cs="Times New Roman"/>
          <w:b/>
          <w:bCs/>
          <w:color w:val="000000" w:themeColor="text1"/>
          <w:kern w:val="24"/>
          <w:sz w:val="36"/>
          <w:szCs w:val="36"/>
          <w:lang w:val="en-US"/>
        </w:rPr>
        <w:t>less then 15%</w:t>
      </w:r>
    </w:p>
    <w:p w14:paraId="18082554" w14:textId="77777777" w:rsidR="003F7ABC" w:rsidRPr="003F7ABC" w:rsidRDefault="003F7ABC">
      <w:pPr>
        <w:numPr>
          <w:ilvl w:val="0"/>
          <w:numId w:val="74"/>
        </w:numPr>
        <w:tabs>
          <w:tab w:val="left" w:pos="1701"/>
        </w:tabs>
        <w:rPr>
          <w:rFonts w:ascii="Times New Roman" w:eastAsiaTheme="majorEastAsia" w:hAnsi="Times New Roman" w:cs="Times New Roman"/>
          <w:color w:val="000000" w:themeColor="text1"/>
          <w:kern w:val="24"/>
          <w:sz w:val="36"/>
          <w:szCs w:val="36"/>
        </w:rPr>
      </w:pPr>
      <w:r w:rsidRPr="003F7ABC">
        <w:rPr>
          <w:rFonts w:ascii="Times New Roman" w:eastAsiaTheme="majorEastAsia" w:hAnsi="Times New Roman" w:cs="Times New Roman"/>
          <w:b/>
          <w:bCs/>
          <w:color w:val="000000" w:themeColor="text1"/>
          <w:kern w:val="24"/>
          <w:sz w:val="36"/>
          <w:szCs w:val="36"/>
          <w:lang w:val="en-US"/>
        </w:rPr>
        <w:t>Decrease of FEV-1 every year</w:t>
      </w:r>
    </w:p>
    <w:p w14:paraId="0B8CBA52" w14:textId="77777777" w:rsidR="003F7ABC" w:rsidRPr="003F7ABC" w:rsidRDefault="003F7ABC">
      <w:pPr>
        <w:numPr>
          <w:ilvl w:val="0"/>
          <w:numId w:val="74"/>
        </w:numPr>
        <w:tabs>
          <w:tab w:val="left" w:pos="1701"/>
        </w:tabs>
        <w:rPr>
          <w:rFonts w:ascii="Times New Roman" w:eastAsiaTheme="majorEastAsia" w:hAnsi="Times New Roman" w:cs="Times New Roman"/>
          <w:color w:val="000000" w:themeColor="text1"/>
          <w:kern w:val="24"/>
          <w:sz w:val="36"/>
          <w:szCs w:val="36"/>
        </w:rPr>
      </w:pPr>
      <w:r w:rsidRPr="003F7ABC">
        <w:rPr>
          <w:rFonts w:ascii="Times New Roman" w:eastAsiaTheme="majorEastAsia" w:hAnsi="Times New Roman" w:cs="Times New Roman"/>
          <w:color w:val="000000" w:themeColor="text1"/>
          <w:kern w:val="24"/>
          <w:sz w:val="36"/>
          <w:szCs w:val="36"/>
          <w:lang w:val="en-US"/>
        </w:rPr>
        <w:t>BA – less then 30ml</w:t>
      </w:r>
    </w:p>
    <w:p w14:paraId="30D4951C" w14:textId="683133E2" w:rsidR="003F7ABC" w:rsidRPr="003F7ABC" w:rsidRDefault="003F7ABC">
      <w:pPr>
        <w:numPr>
          <w:ilvl w:val="0"/>
          <w:numId w:val="74"/>
        </w:numPr>
        <w:tabs>
          <w:tab w:val="left" w:pos="1701"/>
        </w:tabs>
        <w:rPr>
          <w:rFonts w:ascii="Times New Roman" w:eastAsiaTheme="majorEastAsia" w:hAnsi="Times New Roman" w:cs="Times New Roman"/>
          <w:color w:val="000000" w:themeColor="text1"/>
          <w:kern w:val="24"/>
          <w:sz w:val="36"/>
          <w:szCs w:val="36"/>
        </w:rPr>
      </w:pPr>
      <w:r w:rsidRPr="003F7ABC">
        <w:rPr>
          <w:rFonts w:ascii="Times New Roman" w:eastAsiaTheme="majorEastAsia" w:hAnsi="Times New Roman" w:cs="Times New Roman"/>
          <w:color w:val="000000" w:themeColor="text1"/>
          <w:kern w:val="24"/>
          <w:sz w:val="36"/>
          <w:szCs w:val="36"/>
          <w:lang w:val="en-US"/>
        </w:rPr>
        <w:t>COPD – more th</w:t>
      </w:r>
      <w:r w:rsidR="00C8451F">
        <w:rPr>
          <w:rFonts w:ascii="Times New Roman" w:eastAsiaTheme="majorEastAsia" w:hAnsi="Times New Roman" w:cs="Times New Roman"/>
          <w:color w:val="000000" w:themeColor="text1"/>
          <w:kern w:val="24"/>
          <w:sz w:val="36"/>
          <w:szCs w:val="36"/>
          <w:lang w:val="en-US"/>
        </w:rPr>
        <w:t>a</w:t>
      </w:r>
      <w:r w:rsidRPr="003F7ABC">
        <w:rPr>
          <w:rFonts w:ascii="Times New Roman" w:eastAsiaTheme="majorEastAsia" w:hAnsi="Times New Roman" w:cs="Times New Roman"/>
          <w:color w:val="000000" w:themeColor="text1"/>
          <w:kern w:val="24"/>
          <w:sz w:val="36"/>
          <w:szCs w:val="36"/>
          <w:lang w:val="en-US"/>
        </w:rPr>
        <w:t>n 30ml</w:t>
      </w:r>
    </w:p>
    <w:p w14:paraId="66692B49" w14:textId="77777777" w:rsidR="003F7ABC" w:rsidRPr="003F7ABC" w:rsidRDefault="003F7ABC">
      <w:pPr>
        <w:numPr>
          <w:ilvl w:val="0"/>
          <w:numId w:val="74"/>
        </w:numPr>
        <w:tabs>
          <w:tab w:val="left" w:pos="1701"/>
        </w:tabs>
        <w:rPr>
          <w:rFonts w:ascii="Times New Roman" w:eastAsiaTheme="majorEastAsia" w:hAnsi="Times New Roman" w:cs="Times New Roman"/>
          <w:color w:val="000000" w:themeColor="text1"/>
          <w:kern w:val="24"/>
          <w:sz w:val="36"/>
          <w:szCs w:val="36"/>
        </w:rPr>
      </w:pPr>
      <w:r w:rsidRPr="003F7ABC">
        <w:rPr>
          <w:rFonts w:ascii="Times New Roman" w:eastAsiaTheme="majorEastAsia" w:hAnsi="Times New Roman" w:cs="Times New Roman"/>
          <w:b/>
          <w:bCs/>
          <w:color w:val="000000" w:themeColor="text1"/>
          <w:kern w:val="24"/>
          <w:sz w:val="36"/>
          <w:szCs w:val="36"/>
          <w:lang w:val="en-US"/>
        </w:rPr>
        <w:t xml:space="preserve">Hypoxia, hypercapnia </w:t>
      </w:r>
    </w:p>
    <w:p w14:paraId="6BAE80BC" w14:textId="77777777" w:rsidR="003F7ABC" w:rsidRPr="003F7ABC" w:rsidRDefault="003F7ABC">
      <w:pPr>
        <w:numPr>
          <w:ilvl w:val="0"/>
          <w:numId w:val="74"/>
        </w:numPr>
        <w:tabs>
          <w:tab w:val="left" w:pos="1701"/>
        </w:tabs>
        <w:rPr>
          <w:rFonts w:ascii="Times New Roman" w:eastAsiaTheme="majorEastAsia" w:hAnsi="Times New Roman" w:cs="Times New Roman"/>
          <w:color w:val="000000" w:themeColor="text1"/>
          <w:kern w:val="24"/>
          <w:sz w:val="36"/>
          <w:szCs w:val="36"/>
        </w:rPr>
      </w:pPr>
      <w:r w:rsidRPr="003F7ABC">
        <w:rPr>
          <w:rFonts w:ascii="Times New Roman" w:eastAsiaTheme="majorEastAsia" w:hAnsi="Times New Roman" w:cs="Times New Roman"/>
          <w:color w:val="000000" w:themeColor="text1"/>
          <w:kern w:val="24"/>
          <w:sz w:val="36"/>
          <w:szCs w:val="36"/>
          <w:lang w:val="en-US"/>
        </w:rPr>
        <w:t>BA – not specific</w:t>
      </w:r>
    </w:p>
    <w:p w14:paraId="208D97BF" w14:textId="77777777" w:rsidR="003F7ABC" w:rsidRPr="003F7ABC" w:rsidRDefault="003F7ABC">
      <w:pPr>
        <w:numPr>
          <w:ilvl w:val="0"/>
          <w:numId w:val="74"/>
        </w:numPr>
        <w:tabs>
          <w:tab w:val="left" w:pos="1701"/>
        </w:tabs>
        <w:rPr>
          <w:rFonts w:ascii="Times New Roman" w:eastAsiaTheme="majorEastAsia" w:hAnsi="Times New Roman" w:cs="Times New Roman"/>
          <w:color w:val="000000" w:themeColor="text1"/>
          <w:kern w:val="24"/>
          <w:sz w:val="36"/>
          <w:szCs w:val="36"/>
        </w:rPr>
      </w:pPr>
      <w:r w:rsidRPr="003F7ABC">
        <w:rPr>
          <w:rFonts w:ascii="Times New Roman" w:eastAsiaTheme="majorEastAsia" w:hAnsi="Times New Roman" w:cs="Times New Roman"/>
          <w:color w:val="000000" w:themeColor="text1"/>
          <w:kern w:val="24"/>
          <w:sz w:val="36"/>
          <w:szCs w:val="36"/>
          <w:lang w:val="en-US"/>
        </w:rPr>
        <w:t>COPD – mostly start from the late III stage</w:t>
      </w:r>
    </w:p>
    <w:p w14:paraId="73034024" w14:textId="77777777" w:rsidR="003F7ABC" w:rsidRPr="003F7ABC" w:rsidRDefault="003F7ABC">
      <w:pPr>
        <w:numPr>
          <w:ilvl w:val="0"/>
          <w:numId w:val="74"/>
        </w:numPr>
        <w:tabs>
          <w:tab w:val="left" w:pos="1701"/>
        </w:tabs>
        <w:rPr>
          <w:rFonts w:ascii="Times New Roman" w:eastAsiaTheme="majorEastAsia" w:hAnsi="Times New Roman" w:cs="Times New Roman"/>
          <w:color w:val="000000" w:themeColor="text1"/>
          <w:kern w:val="24"/>
          <w:sz w:val="36"/>
          <w:szCs w:val="36"/>
        </w:rPr>
      </w:pPr>
      <w:r w:rsidRPr="003F7ABC">
        <w:rPr>
          <w:rFonts w:ascii="Times New Roman" w:eastAsiaTheme="majorEastAsia" w:hAnsi="Times New Roman" w:cs="Times New Roman"/>
          <w:b/>
          <w:bCs/>
          <w:color w:val="000000" w:themeColor="text1"/>
          <w:kern w:val="24"/>
          <w:sz w:val="36"/>
          <w:szCs w:val="36"/>
          <w:lang w:val="en-US"/>
        </w:rPr>
        <w:t>Cor pulmonale</w:t>
      </w:r>
    </w:p>
    <w:p w14:paraId="1BBB0476" w14:textId="0CE45C6C" w:rsidR="003F7ABC" w:rsidRPr="00541E80" w:rsidRDefault="003F7ABC" w:rsidP="00541E80">
      <w:pPr>
        <w:numPr>
          <w:ilvl w:val="0"/>
          <w:numId w:val="74"/>
        </w:numPr>
        <w:tabs>
          <w:tab w:val="left" w:pos="1701"/>
        </w:tabs>
        <w:rPr>
          <w:rFonts w:ascii="Times New Roman" w:eastAsiaTheme="majorEastAsia" w:hAnsi="Times New Roman" w:cs="Times New Roman"/>
          <w:color w:val="000000" w:themeColor="text1"/>
          <w:kern w:val="24"/>
          <w:sz w:val="36"/>
          <w:szCs w:val="36"/>
        </w:rPr>
      </w:pPr>
      <w:r w:rsidRPr="003F7ABC">
        <w:rPr>
          <w:rFonts w:ascii="Times New Roman" w:eastAsiaTheme="majorEastAsia" w:hAnsi="Times New Roman" w:cs="Times New Roman"/>
          <w:color w:val="000000" w:themeColor="text1"/>
          <w:kern w:val="24"/>
          <w:sz w:val="36"/>
          <w:szCs w:val="36"/>
          <w:lang w:val="en-US"/>
        </w:rPr>
        <w:t>BA – not specific;</w:t>
      </w:r>
      <w:r>
        <w:rPr>
          <w:rFonts w:ascii="Times New Roman" w:eastAsiaTheme="majorEastAsia" w:hAnsi="Times New Roman" w:cs="Times New Roman"/>
          <w:color w:val="000000" w:themeColor="text1"/>
          <w:kern w:val="24"/>
          <w:sz w:val="36"/>
          <w:szCs w:val="36"/>
          <w:lang w:val="en-US"/>
        </w:rPr>
        <w:t xml:space="preserve"> </w:t>
      </w:r>
      <w:r w:rsidRPr="003F7ABC">
        <w:rPr>
          <w:rFonts w:ascii="Times New Roman" w:eastAsiaTheme="majorEastAsia" w:hAnsi="Times New Roman" w:cs="Times New Roman"/>
          <w:color w:val="000000" w:themeColor="text1"/>
          <w:kern w:val="24"/>
          <w:sz w:val="36"/>
          <w:szCs w:val="36"/>
          <w:lang w:val="en-US"/>
        </w:rPr>
        <w:t xml:space="preserve">COPD </w:t>
      </w:r>
      <w:r w:rsidR="00AF25B3">
        <w:rPr>
          <w:rFonts w:ascii="Times New Roman" w:eastAsiaTheme="majorEastAsia" w:hAnsi="Times New Roman" w:cs="Times New Roman"/>
          <w:color w:val="000000" w:themeColor="text1"/>
          <w:kern w:val="24"/>
          <w:sz w:val="36"/>
          <w:szCs w:val="36"/>
          <w:lang w:val="en-US"/>
        </w:rPr>
        <w:t>–</w:t>
      </w:r>
      <w:r w:rsidRPr="003F7ABC">
        <w:rPr>
          <w:rFonts w:ascii="Times New Roman" w:eastAsiaTheme="majorEastAsia" w:hAnsi="Times New Roman" w:cs="Times New Roman"/>
          <w:color w:val="000000" w:themeColor="text1"/>
          <w:kern w:val="24"/>
          <w:sz w:val="36"/>
          <w:szCs w:val="36"/>
          <w:lang w:val="en-US"/>
        </w:rPr>
        <w:t xml:space="preserve"> specific</w:t>
      </w:r>
      <w:r w:rsidR="00541E80">
        <w:rPr>
          <w:rFonts w:ascii="Times New Roman" w:eastAsiaTheme="majorEastAsia" w:hAnsi="Times New Roman" w:cs="Times New Roman"/>
          <w:color w:val="000000" w:themeColor="text1"/>
          <w:kern w:val="24"/>
          <w:sz w:val="36"/>
          <w:szCs w:val="36"/>
          <w:lang w:val="en-US"/>
        </w:rPr>
        <w:t xml:space="preserve">                                     51</w:t>
      </w:r>
    </w:p>
    <w:p w14:paraId="7E691EEE" w14:textId="74E7BCB0" w:rsidR="003F7ABC" w:rsidRDefault="00CB2E12" w:rsidP="003F7ABC">
      <w:pPr>
        <w:tabs>
          <w:tab w:val="left" w:pos="1701"/>
        </w:tabs>
        <w:rPr>
          <w:rFonts w:ascii="Times New Roman" w:eastAsiaTheme="majorEastAsia" w:hAnsi="Times New Roman" w:cs="Times New Roman"/>
          <w:b/>
          <w:bCs/>
          <w:color w:val="000000" w:themeColor="text1"/>
          <w:kern w:val="24"/>
          <w:sz w:val="36"/>
          <w:szCs w:val="36"/>
          <w:lang w:val="en-US"/>
        </w:rPr>
      </w:pPr>
      <w:r w:rsidRPr="00CB2E12">
        <w:rPr>
          <w:rFonts w:ascii="Times New Roman" w:eastAsiaTheme="majorEastAsia" w:hAnsi="Times New Roman" w:cs="Times New Roman"/>
          <w:b/>
          <w:bCs/>
          <w:color w:val="000000" w:themeColor="text1"/>
          <w:kern w:val="24"/>
          <w:sz w:val="36"/>
          <w:szCs w:val="36"/>
          <w:lang w:val="en-US"/>
        </w:rPr>
        <w:lastRenderedPageBreak/>
        <w:t>Lecture 4</w:t>
      </w:r>
    </w:p>
    <w:p w14:paraId="5ACB3D16" w14:textId="220C8019" w:rsidR="00CB2E12" w:rsidRDefault="00CB2E12" w:rsidP="00CB2E12">
      <w:pPr>
        <w:tabs>
          <w:tab w:val="left" w:pos="1701"/>
        </w:tabs>
        <w:rPr>
          <w:rFonts w:ascii="Times New Roman" w:eastAsiaTheme="majorEastAsia" w:hAnsi="Times New Roman" w:cs="Times New Roman"/>
          <w:b/>
          <w:bCs/>
          <w:color w:val="000000" w:themeColor="text1"/>
          <w:kern w:val="24"/>
          <w:sz w:val="36"/>
          <w:szCs w:val="36"/>
          <w:lang w:val="en-US"/>
        </w:rPr>
      </w:pPr>
      <w:r w:rsidRPr="00CB2E12">
        <w:rPr>
          <w:rFonts w:ascii="Times New Roman" w:eastAsiaTheme="majorEastAsia" w:hAnsi="Times New Roman" w:cs="Times New Roman"/>
          <w:b/>
          <w:bCs/>
          <w:color w:val="000000" w:themeColor="text1"/>
          <w:kern w:val="24"/>
          <w:sz w:val="36"/>
          <w:szCs w:val="36"/>
          <w:lang w:val="en-US"/>
        </w:rPr>
        <w:t xml:space="preserve">Pneumonia. Syndrome of induration of pulmonary tissue. </w:t>
      </w:r>
      <w:r w:rsidRPr="00CB2E12">
        <w:rPr>
          <w:rFonts w:ascii="Times New Roman" w:eastAsiaTheme="majorEastAsia" w:hAnsi="Times New Roman" w:cs="Times New Roman"/>
          <w:b/>
          <w:bCs/>
          <w:color w:val="000000" w:themeColor="text1"/>
          <w:kern w:val="24"/>
          <w:sz w:val="36"/>
          <w:szCs w:val="36"/>
        </w:rPr>
        <w:t xml:space="preserve">       </w:t>
      </w:r>
      <w:r w:rsidRPr="00CB2E12">
        <w:rPr>
          <w:rFonts w:ascii="Times New Roman" w:eastAsiaTheme="majorEastAsia" w:hAnsi="Times New Roman" w:cs="Times New Roman"/>
          <w:b/>
          <w:bCs/>
          <w:color w:val="000000" w:themeColor="text1"/>
          <w:kern w:val="24"/>
          <w:sz w:val="36"/>
          <w:szCs w:val="36"/>
          <w:lang w:val="en-US"/>
        </w:rPr>
        <w:t xml:space="preserve"> </w:t>
      </w:r>
      <w:r>
        <w:rPr>
          <w:rFonts w:ascii="Times New Roman" w:eastAsiaTheme="majorEastAsia" w:hAnsi="Times New Roman" w:cs="Times New Roman"/>
          <w:b/>
          <w:bCs/>
          <w:color w:val="000000" w:themeColor="text1"/>
          <w:kern w:val="24"/>
          <w:sz w:val="36"/>
          <w:szCs w:val="36"/>
          <w:lang w:val="en-US"/>
        </w:rPr>
        <w:t>P</w:t>
      </w:r>
      <w:r w:rsidRPr="00CB2E12">
        <w:rPr>
          <w:rFonts w:ascii="Times New Roman" w:eastAsiaTheme="majorEastAsia" w:hAnsi="Times New Roman" w:cs="Times New Roman"/>
          <w:b/>
          <w:bCs/>
          <w:color w:val="000000" w:themeColor="text1"/>
          <w:kern w:val="24"/>
          <w:sz w:val="36"/>
          <w:szCs w:val="36"/>
          <w:lang w:val="en-US"/>
        </w:rPr>
        <w:t xml:space="preserve">leurisies.  </w:t>
      </w:r>
      <w:r>
        <w:rPr>
          <w:rFonts w:ascii="Times New Roman" w:eastAsiaTheme="majorEastAsia" w:hAnsi="Times New Roman" w:cs="Times New Roman"/>
          <w:b/>
          <w:bCs/>
          <w:color w:val="000000" w:themeColor="text1"/>
          <w:kern w:val="24"/>
          <w:sz w:val="36"/>
          <w:szCs w:val="36"/>
          <w:lang w:val="en-US"/>
        </w:rPr>
        <w:t>R</w:t>
      </w:r>
      <w:r w:rsidRPr="00CB2E12">
        <w:rPr>
          <w:rFonts w:ascii="Times New Roman" w:eastAsiaTheme="majorEastAsia" w:hAnsi="Times New Roman" w:cs="Times New Roman"/>
          <w:b/>
          <w:bCs/>
          <w:color w:val="000000" w:themeColor="text1"/>
          <w:kern w:val="24"/>
          <w:sz w:val="36"/>
          <w:szCs w:val="36"/>
          <w:lang w:val="en-US"/>
        </w:rPr>
        <w:t xml:space="preserve">espiratory failure </w:t>
      </w:r>
    </w:p>
    <w:p w14:paraId="66CD4911" w14:textId="168AE9AE" w:rsidR="006D7358" w:rsidRPr="00ED1F8E" w:rsidRDefault="006D7358" w:rsidP="00CB2E12">
      <w:pPr>
        <w:tabs>
          <w:tab w:val="left" w:pos="1701"/>
        </w:tabs>
        <w:rPr>
          <w:rFonts w:ascii="Times New Roman" w:eastAsiaTheme="majorEastAsia" w:hAnsi="Times New Roman" w:cs="Times New Roman"/>
          <w:color w:val="000000" w:themeColor="text1"/>
          <w:kern w:val="24"/>
          <w:sz w:val="36"/>
          <w:szCs w:val="36"/>
          <w:lang w:val="en-US"/>
        </w:rPr>
      </w:pPr>
      <w:r w:rsidRPr="00ED1F8E">
        <w:rPr>
          <w:rFonts w:ascii="Times New Roman" w:eastAsiaTheme="majorEastAsia" w:hAnsi="Times New Roman" w:cs="Times New Roman"/>
          <w:color w:val="000000" w:themeColor="text1"/>
          <w:kern w:val="24"/>
          <w:sz w:val="36"/>
          <w:szCs w:val="36"/>
          <w:lang w:val="en-US"/>
        </w:rPr>
        <w:t>Pic.32.</w:t>
      </w:r>
    </w:p>
    <w:p w14:paraId="40DF2550" w14:textId="5857602B" w:rsidR="006D7358" w:rsidRDefault="006D7358" w:rsidP="00CB2E12">
      <w:pPr>
        <w:tabs>
          <w:tab w:val="left" w:pos="1701"/>
        </w:tabs>
        <w:rPr>
          <w:rFonts w:ascii="Times New Roman" w:eastAsiaTheme="majorEastAsia" w:hAnsi="Times New Roman" w:cs="Times New Roman"/>
          <w:b/>
          <w:bCs/>
          <w:color w:val="000000" w:themeColor="text1"/>
          <w:kern w:val="24"/>
          <w:sz w:val="36"/>
          <w:szCs w:val="36"/>
          <w:lang w:val="en-US"/>
        </w:rPr>
      </w:pPr>
      <w:r w:rsidRPr="006D7358">
        <w:rPr>
          <w:rFonts w:ascii="Times New Roman" w:eastAsiaTheme="majorEastAsia" w:hAnsi="Times New Roman" w:cs="Times New Roman"/>
          <w:b/>
          <w:bCs/>
          <w:noProof/>
          <w:color w:val="000000" w:themeColor="text1"/>
          <w:kern w:val="24"/>
          <w:sz w:val="36"/>
          <w:szCs w:val="36"/>
        </w:rPr>
        <w:drawing>
          <wp:inline distT="0" distB="0" distL="0" distR="0" wp14:anchorId="2B1131FB" wp14:editId="33AB9715">
            <wp:extent cx="5630545" cy="3118585"/>
            <wp:effectExtent l="0" t="0" r="8255" b="5715"/>
            <wp:docPr id="964740979"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Grp="1" noChangeAspect="1" noChangeArrowheads="1"/>
                    </pic:cNvPicPr>
                  </pic:nvPicPr>
                  <pic:blipFill>
                    <a:blip r:embed="rId8"/>
                    <a:srcRect/>
                    <a:stretch>
                      <a:fillRect/>
                    </a:stretch>
                  </pic:blipFill>
                  <pic:spPr bwMode="auto">
                    <a:xfrm>
                      <a:off x="0" y="0"/>
                      <a:ext cx="5643009" cy="3125488"/>
                    </a:xfrm>
                    <a:prstGeom prst="rect">
                      <a:avLst/>
                    </a:prstGeom>
                    <a:noFill/>
                    <a:ln w="9525">
                      <a:noFill/>
                      <a:miter lim="800000"/>
                      <a:headEnd/>
                      <a:tailEnd/>
                    </a:ln>
                    <a:effectLst/>
                  </pic:spPr>
                </pic:pic>
              </a:graphicData>
            </a:graphic>
          </wp:inline>
        </w:drawing>
      </w:r>
    </w:p>
    <w:p w14:paraId="5BE7351D" w14:textId="77777777" w:rsidR="00CB2E12" w:rsidRPr="00CB2E12" w:rsidRDefault="00CB2E12" w:rsidP="00CB2E12">
      <w:pPr>
        <w:tabs>
          <w:tab w:val="left" w:pos="1701"/>
        </w:tabs>
        <w:rPr>
          <w:rFonts w:ascii="Times New Roman" w:eastAsiaTheme="majorEastAsia" w:hAnsi="Times New Roman" w:cs="Times New Roman"/>
          <w:b/>
          <w:bCs/>
          <w:color w:val="000000" w:themeColor="text1"/>
          <w:kern w:val="24"/>
          <w:sz w:val="36"/>
          <w:szCs w:val="36"/>
        </w:rPr>
      </w:pPr>
    </w:p>
    <w:p w14:paraId="73507EFB" w14:textId="2FE10073" w:rsidR="00CB2E12" w:rsidRPr="00ED1F8E" w:rsidRDefault="006D7358" w:rsidP="003F7ABC">
      <w:pPr>
        <w:tabs>
          <w:tab w:val="left" w:pos="1701"/>
        </w:tabs>
        <w:rPr>
          <w:rFonts w:ascii="Times New Roman" w:eastAsiaTheme="majorEastAsia" w:hAnsi="Times New Roman" w:cs="Times New Roman"/>
          <w:color w:val="000000" w:themeColor="text1"/>
          <w:kern w:val="24"/>
          <w:sz w:val="36"/>
          <w:szCs w:val="36"/>
          <w:lang w:val="en-US"/>
        </w:rPr>
      </w:pPr>
      <w:r w:rsidRPr="00ED1F8E">
        <w:rPr>
          <w:rFonts w:ascii="Times New Roman" w:eastAsiaTheme="majorEastAsia" w:hAnsi="Times New Roman" w:cs="Times New Roman"/>
          <w:color w:val="000000" w:themeColor="text1"/>
          <w:kern w:val="24"/>
          <w:sz w:val="36"/>
          <w:szCs w:val="36"/>
          <w:lang w:val="en-US"/>
        </w:rPr>
        <w:t>Pic. 33.</w:t>
      </w:r>
    </w:p>
    <w:p w14:paraId="2A784FFB" w14:textId="6A9D85E1" w:rsidR="006D7358" w:rsidRDefault="006D7358" w:rsidP="003F7ABC">
      <w:pPr>
        <w:tabs>
          <w:tab w:val="left" w:pos="1701"/>
        </w:tabs>
        <w:rPr>
          <w:rFonts w:ascii="Times New Roman" w:eastAsiaTheme="majorEastAsia" w:hAnsi="Times New Roman" w:cs="Times New Roman"/>
          <w:b/>
          <w:bCs/>
          <w:color w:val="000000" w:themeColor="text1"/>
          <w:kern w:val="24"/>
          <w:sz w:val="36"/>
          <w:szCs w:val="36"/>
          <w:lang w:val="en-US"/>
        </w:rPr>
      </w:pPr>
      <w:r w:rsidRPr="006D7358">
        <w:rPr>
          <w:rFonts w:ascii="Times New Roman" w:eastAsiaTheme="majorEastAsia" w:hAnsi="Times New Roman" w:cs="Times New Roman"/>
          <w:b/>
          <w:bCs/>
          <w:noProof/>
          <w:color w:val="000000" w:themeColor="text1"/>
          <w:kern w:val="24"/>
          <w:sz w:val="36"/>
          <w:szCs w:val="36"/>
        </w:rPr>
        <w:drawing>
          <wp:anchor distT="0" distB="0" distL="114300" distR="114300" simplePos="0" relativeHeight="251691008" behindDoc="0" locked="0" layoutInCell="1" allowOverlap="1" wp14:anchorId="7F02700C" wp14:editId="45586167">
            <wp:simplePos x="815009" y="5993296"/>
            <wp:positionH relativeFrom="column">
              <wp:align>left</wp:align>
            </wp:positionH>
            <wp:positionV relativeFrom="paragraph">
              <wp:align>top</wp:align>
            </wp:positionV>
            <wp:extent cx="4492487" cy="3464560"/>
            <wp:effectExtent l="0" t="0" r="3810" b="2540"/>
            <wp:wrapSquare wrapText="bothSides"/>
            <wp:docPr id="1753784639" name="Picture 2" descr="Зображення, що містить текст&#10;&#10;Вміст на основі ШІ може бути неправильним."/>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753784639" name="Picture 2" descr="Зображення, що містить текст&#10;&#10;Вміст на основі ШІ може бути неправильним."/>
                    <pic:cNvPicPr>
                      <a:picLocks noGrp="1"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492487" cy="3464560"/>
                    </a:xfrm>
                    <a:prstGeom prst="rect">
                      <a:avLst/>
                    </a:prstGeom>
                    <a:noFill/>
                    <a:ln w="9525">
                      <a:noFill/>
                      <a:miter lim="800000"/>
                      <a:headEnd/>
                      <a:tailEnd/>
                    </a:ln>
                    <a:effectLst/>
                  </pic:spPr>
                </pic:pic>
              </a:graphicData>
            </a:graphic>
          </wp:anchor>
        </w:drawing>
      </w:r>
      <w:r w:rsidR="00ED1F8E">
        <w:rPr>
          <w:rFonts w:ascii="Times New Roman" w:eastAsiaTheme="majorEastAsia" w:hAnsi="Times New Roman" w:cs="Times New Roman"/>
          <w:b/>
          <w:bCs/>
          <w:color w:val="000000" w:themeColor="text1"/>
          <w:kern w:val="24"/>
          <w:sz w:val="36"/>
          <w:szCs w:val="36"/>
          <w:lang w:val="en-US"/>
        </w:rPr>
        <w:br w:type="textWrapping" w:clear="all"/>
      </w:r>
    </w:p>
    <w:p w14:paraId="19EBC7F9" w14:textId="7FBD4722" w:rsidR="00541E80" w:rsidRPr="00541E80" w:rsidRDefault="00541E80" w:rsidP="003F7ABC">
      <w:pPr>
        <w:tabs>
          <w:tab w:val="left" w:pos="1701"/>
        </w:tabs>
        <w:rPr>
          <w:rFonts w:ascii="Times New Roman" w:eastAsiaTheme="majorEastAsia" w:hAnsi="Times New Roman" w:cs="Times New Roman"/>
          <w:color w:val="000000" w:themeColor="text1"/>
          <w:kern w:val="24"/>
          <w:sz w:val="36"/>
          <w:szCs w:val="36"/>
          <w:lang w:val="en-US"/>
        </w:rPr>
      </w:pPr>
      <w:r>
        <w:rPr>
          <w:rFonts w:ascii="Times New Roman" w:eastAsiaTheme="majorEastAsia" w:hAnsi="Times New Roman" w:cs="Times New Roman"/>
          <w:b/>
          <w:bCs/>
          <w:color w:val="000000" w:themeColor="text1"/>
          <w:kern w:val="24"/>
          <w:sz w:val="36"/>
          <w:szCs w:val="36"/>
          <w:lang w:val="en-US"/>
        </w:rPr>
        <w:t xml:space="preserve">                                                                                                     </w:t>
      </w:r>
      <w:r w:rsidRPr="00541E80">
        <w:rPr>
          <w:rFonts w:ascii="Times New Roman" w:eastAsiaTheme="majorEastAsia" w:hAnsi="Times New Roman" w:cs="Times New Roman"/>
          <w:color w:val="000000" w:themeColor="text1"/>
          <w:kern w:val="24"/>
          <w:sz w:val="36"/>
          <w:szCs w:val="36"/>
          <w:lang w:val="en-US"/>
        </w:rPr>
        <w:t>52</w:t>
      </w:r>
    </w:p>
    <w:p w14:paraId="1DBFC3C4" w14:textId="436512FC" w:rsidR="006D7358" w:rsidRPr="00CB2E12" w:rsidRDefault="006D7358" w:rsidP="003F7ABC">
      <w:pPr>
        <w:tabs>
          <w:tab w:val="left" w:pos="1701"/>
        </w:tabs>
        <w:rPr>
          <w:rFonts w:ascii="Times New Roman" w:eastAsiaTheme="majorEastAsia" w:hAnsi="Times New Roman" w:cs="Times New Roman"/>
          <w:b/>
          <w:bCs/>
          <w:color w:val="000000" w:themeColor="text1"/>
          <w:kern w:val="24"/>
          <w:sz w:val="36"/>
          <w:szCs w:val="36"/>
          <w:lang w:val="en-US"/>
        </w:rPr>
      </w:pPr>
      <w:r w:rsidRPr="006D7358">
        <w:rPr>
          <w:rFonts w:ascii="Times New Roman" w:eastAsiaTheme="majorEastAsia" w:hAnsi="Times New Roman" w:cs="Times New Roman"/>
          <w:b/>
          <w:bCs/>
          <w:noProof/>
          <w:color w:val="000000" w:themeColor="text1"/>
          <w:kern w:val="24"/>
          <w:sz w:val="36"/>
          <w:szCs w:val="36"/>
        </w:rPr>
        <w:lastRenderedPageBreak/>
        <w:drawing>
          <wp:inline distT="0" distB="0" distL="0" distR="0" wp14:anchorId="179621FE" wp14:editId="1AF5CDE5">
            <wp:extent cx="4831715" cy="3705726"/>
            <wp:effectExtent l="0" t="0" r="6985" b="9525"/>
            <wp:docPr id="378852674" name="Picture 2" descr="Зображення, що містить м’яч, боулінг&#10;&#10;Вміст на основі ШІ може бути неправильним."/>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78852674" name="Picture 2" descr="Зображення, що містить м’яч, боулінг&#10;&#10;Вміст на основі ШІ може бути неправильним."/>
                    <pic:cNvPicPr>
                      <a:picLocks noGrp="1" noChangeAspect="1" noChangeArrowheads="1"/>
                    </pic:cNvPicPr>
                  </pic:nvPicPr>
                  <pic:blipFill>
                    <a:blip r:embed="rId38"/>
                    <a:srcRect/>
                    <a:stretch>
                      <a:fillRect/>
                    </a:stretch>
                  </pic:blipFill>
                  <pic:spPr bwMode="auto">
                    <a:xfrm>
                      <a:off x="0" y="0"/>
                      <a:ext cx="4851158" cy="3720638"/>
                    </a:xfrm>
                    <a:prstGeom prst="rect">
                      <a:avLst/>
                    </a:prstGeom>
                    <a:noFill/>
                    <a:ln w="9525">
                      <a:noFill/>
                      <a:miter lim="800000"/>
                      <a:headEnd/>
                      <a:tailEnd/>
                    </a:ln>
                    <a:effectLst/>
                  </pic:spPr>
                </pic:pic>
              </a:graphicData>
            </a:graphic>
          </wp:inline>
        </w:drawing>
      </w:r>
    </w:p>
    <w:p w14:paraId="4503467C" w14:textId="15D91C35" w:rsidR="003F7ABC" w:rsidRPr="00ED1F8E" w:rsidRDefault="006D7358" w:rsidP="0041411D">
      <w:pPr>
        <w:tabs>
          <w:tab w:val="left" w:pos="1701"/>
        </w:tabs>
        <w:ind w:left="360"/>
        <w:rPr>
          <w:rFonts w:ascii="Times New Roman" w:hAnsi="Times New Roman" w:cs="Times New Roman"/>
          <w:sz w:val="36"/>
          <w:szCs w:val="36"/>
          <w:lang w:val="en-US"/>
        </w:rPr>
      </w:pPr>
      <w:r w:rsidRPr="00ED1F8E">
        <w:rPr>
          <w:rFonts w:ascii="Times New Roman" w:hAnsi="Times New Roman" w:cs="Times New Roman"/>
          <w:sz w:val="36"/>
          <w:szCs w:val="36"/>
          <w:lang w:val="en-US"/>
        </w:rPr>
        <w:t>Pic. 34.</w:t>
      </w:r>
    </w:p>
    <w:p w14:paraId="0DEA469F" w14:textId="3B86C726" w:rsidR="006D7358" w:rsidRPr="003F7ABC" w:rsidRDefault="006D7358" w:rsidP="0041411D">
      <w:pPr>
        <w:tabs>
          <w:tab w:val="left" w:pos="1701"/>
        </w:tabs>
        <w:ind w:left="360"/>
        <w:rPr>
          <w:rFonts w:ascii="Times New Roman" w:hAnsi="Times New Roman" w:cs="Times New Roman"/>
          <w:sz w:val="36"/>
          <w:szCs w:val="36"/>
          <w:lang w:val="en-US"/>
        </w:rPr>
      </w:pPr>
      <w:r w:rsidRPr="006D7358">
        <w:rPr>
          <w:rFonts w:ascii="Times New Roman" w:hAnsi="Times New Roman" w:cs="Times New Roman"/>
          <w:noProof/>
          <w:sz w:val="36"/>
          <w:szCs w:val="36"/>
        </w:rPr>
        <w:drawing>
          <wp:inline distT="0" distB="0" distL="0" distR="0" wp14:anchorId="3C92C99B" wp14:editId="557829DB">
            <wp:extent cx="6120223" cy="4158114"/>
            <wp:effectExtent l="0" t="0" r="0" b="0"/>
            <wp:docPr id="668361427"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074" name="Picture 2"/>
                    <pic:cNvPicPr>
                      <a:picLocks noGrp="1" noChangeAspect="1" noChangeArrowheads="1"/>
                    </pic:cNvPicPr>
                  </pic:nvPicPr>
                  <pic:blipFill>
                    <a:blip r:embed="rId39"/>
                    <a:srcRect/>
                    <a:stretch>
                      <a:fillRect/>
                    </a:stretch>
                  </pic:blipFill>
                  <pic:spPr bwMode="auto">
                    <a:xfrm>
                      <a:off x="0" y="0"/>
                      <a:ext cx="6133523" cy="4167150"/>
                    </a:xfrm>
                    <a:prstGeom prst="rect">
                      <a:avLst/>
                    </a:prstGeom>
                    <a:noFill/>
                    <a:ln w="9525">
                      <a:noFill/>
                      <a:miter lim="800000"/>
                      <a:headEnd/>
                      <a:tailEnd/>
                    </a:ln>
                    <a:effectLst/>
                  </pic:spPr>
                </pic:pic>
              </a:graphicData>
            </a:graphic>
          </wp:inline>
        </w:drawing>
      </w:r>
    </w:p>
    <w:p w14:paraId="2D118F67" w14:textId="77777777" w:rsidR="0041411D" w:rsidRDefault="0041411D" w:rsidP="0041411D">
      <w:pPr>
        <w:tabs>
          <w:tab w:val="left" w:pos="1701"/>
        </w:tabs>
        <w:ind w:left="720"/>
        <w:rPr>
          <w:rFonts w:ascii="Times New Roman" w:hAnsi="Times New Roman" w:cs="Times New Roman"/>
          <w:b/>
          <w:bCs/>
          <w:i/>
          <w:iCs/>
          <w:sz w:val="36"/>
          <w:szCs w:val="36"/>
          <w:lang w:val="en-US"/>
        </w:rPr>
      </w:pPr>
    </w:p>
    <w:p w14:paraId="3002D37F" w14:textId="2F31ABB9" w:rsidR="0041411D" w:rsidRPr="00ED1F8E" w:rsidRDefault="006D7358" w:rsidP="0041411D">
      <w:pPr>
        <w:tabs>
          <w:tab w:val="left" w:pos="1701"/>
        </w:tabs>
        <w:ind w:left="720"/>
        <w:rPr>
          <w:rFonts w:ascii="Times New Roman" w:hAnsi="Times New Roman" w:cs="Times New Roman"/>
          <w:sz w:val="36"/>
          <w:szCs w:val="36"/>
          <w:lang w:val="en-US"/>
        </w:rPr>
      </w:pPr>
      <w:r w:rsidRPr="00ED1F8E">
        <w:rPr>
          <w:rFonts w:ascii="Times New Roman" w:hAnsi="Times New Roman" w:cs="Times New Roman"/>
          <w:sz w:val="36"/>
          <w:szCs w:val="36"/>
          <w:lang w:val="en-US"/>
        </w:rPr>
        <w:t>Pic. 35.</w:t>
      </w:r>
      <w:r w:rsidR="00ED1F8E">
        <w:rPr>
          <w:rFonts w:ascii="Times New Roman" w:hAnsi="Times New Roman" w:cs="Times New Roman"/>
          <w:sz w:val="36"/>
          <w:szCs w:val="36"/>
          <w:lang w:val="en-US"/>
        </w:rPr>
        <w:t xml:space="preserve">                                                                              53</w:t>
      </w:r>
    </w:p>
    <w:p w14:paraId="54E73FF7" w14:textId="5710FF66" w:rsidR="00C13847" w:rsidRDefault="00A44DDF" w:rsidP="0041411D">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379807EB" w14:textId="35902604" w:rsidR="00C13847" w:rsidRDefault="00C13847" w:rsidP="00C13847">
      <w:pPr>
        <w:tabs>
          <w:tab w:val="left" w:pos="1701"/>
        </w:tabs>
        <w:ind w:left="720"/>
        <w:rPr>
          <w:rFonts w:ascii="Times New Roman" w:hAnsi="Times New Roman" w:cs="Times New Roman"/>
          <w:b/>
          <w:bCs/>
          <w:sz w:val="36"/>
          <w:szCs w:val="36"/>
          <w:lang w:val="en-US"/>
        </w:rPr>
      </w:pPr>
      <w:r w:rsidRPr="00C13847">
        <w:rPr>
          <w:rFonts w:ascii="Times New Roman" w:hAnsi="Times New Roman" w:cs="Times New Roman"/>
          <w:sz w:val="36"/>
          <w:szCs w:val="36"/>
          <w:lang w:val="en-US"/>
        </w:rPr>
        <w:lastRenderedPageBreak/>
        <w:t xml:space="preserve">A total </w:t>
      </w:r>
      <w:r w:rsidRPr="00C13847">
        <w:rPr>
          <w:rFonts w:ascii="Times New Roman" w:hAnsi="Times New Roman" w:cs="Times New Roman"/>
          <w:b/>
          <w:bCs/>
          <w:sz w:val="36"/>
          <w:szCs w:val="36"/>
          <w:lang w:val="en-US"/>
        </w:rPr>
        <w:t>quantity</w:t>
      </w:r>
      <w:r w:rsidRPr="00C13847">
        <w:rPr>
          <w:rFonts w:ascii="Times New Roman" w:hAnsi="Times New Roman" w:cs="Times New Roman"/>
          <w:sz w:val="36"/>
          <w:szCs w:val="36"/>
          <w:lang w:val="en-US"/>
        </w:rPr>
        <w:t xml:space="preserve"> of alveoli in </w:t>
      </w:r>
      <w:r w:rsidRPr="00C13847">
        <w:rPr>
          <w:rFonts w:ascii="Times New Roman" w:hAnsi="Times New Roman" w:cs="Times New Roman"/>
          <w:b/>
          <w:bCs/>
          <w:sz w:val="36"/>
          <w:szCs w:val="36"/>
          <w:lang w:val="en-US"/>
        </w:rPr>
        <w:t xml:space="preserve">both </w:t>
      </w:r>
      <w:r w:rsidRPr="00C13847">
        <w:rPr>
          <w:rFonts w:ascii="Times New Roman" w:hAnsi="Times New Roman" w:cs="Times New Roman"/>
          <w:sz w:val="36"/>
          <w:szCs w:val="36"/>
          <w:lang w:val="en-US"/>
        </w:rPr>
        <w:t>human’s lungs – is equal approximately</w:t>
      </w:r>
      <w:r>
        <w:rPr>
          <w:rFonts w:ascii="Times New Roman" w:hAnsi="Times New Roman" w:cs="Times New Roman"/>
          <w:sz w:val="36"/>
          <w:szCs w:val="36"/>
          <w:lang w:val="en-US"/>
        </w:rPr>
        <w:t xml:space="preserve"> </w:t>
      </w:r>
      <w:r w:rsidRPr="00C13847">
        <w:rPr>
          <w:rFonts w:ascii="Times New Roman" w:hAnsi="Times New Roman" w:cs="Times New Roman"/>
          <w:b/>
          <w:bCs/>
          <w:sz w:val="36"/>
          <w:szCs w:val="36"/>
          <w:lang w:val="en-US"/>
        </w:rPr>
        <w:t>300 000</w:t>
      </w:r>
      <w:r>
        <w:rPr>
          <w:rFonts w:ascii="Times New Roman" w:hAnsi="Times New Roman" w:cs="Times New Roman"/>
          <w:b/>
          <w:bCs/>
          <w:sz w:val="36"/>
          <w:szCs w:val="36"/>
          <w:lang w:val="en-US"/>
        </w:rPr>
        <w:t> </w:t>
      </w:r>
      <w:r w:rsidRPr="00C13847">
        <w:rPr>
          <w:rFonts w:ascii="Times New Roman" w:hAnsi="Times New Roman" w:cs="Times New Roman"/>
          <w:b/>
          <w:bCs/>
          <w:sz w:val="36"/>
          <w:szCs w:val="36"/>
          <w:lang w:val="en-US"/>
        </w:rPr>
        <w:t>000</w:t>
      </w:r>
    </w:p>
    <w:p w14:paraId="3571F585" w14:textId="02C0FCD4" w:rsidR="00C13847" w:rsidRDefault="00C13847" w:rsidP="00C13847">
      <w:pPr>
        <w:tabs>
          <w:tab w:val="left" w:pos="1701"/>
        </w:tabs>
        <w:ind w:left="720"/>
        <w:rPr>
          <w:rFonts w:ascii="Times New Roman" w:hAnsi="Times New Roman" w:cs="Times New Roman"/>
          <w:sz w:val="36"/>
          <w:szCs w:val="36"/>
          <w:lang w:val="en-US"/>
        </w:rPr>
      </w:pPr>
      <w:r w:rsidRPr="00C13847">
        <w:rPr>
          <w:rFonts w:ascii="Times New Roman" w:hAnsi="Times New Roman" w:cs="Times New Roman"/>
          <w:sz w:val="36"/>
          <w:szCs w:val="36"/>
          <w:lang w:val="en-US"/>
        </w:rPr>
        <w:t>Definition</w:t>
      </w:r>
    </w:p>
    <w:p w14:paraId="0A9A9F1E" w14:textId="78BF9A4C" w:rsidR="00C13847" w:rsidRPr="00C13847" w:rsidRDefault="00C13847">
      <w:pPr>
        <w:numPr>
          <w:ilvl w:val="0"/>
          <w:numId w:val="76"/>
        </w:numPr>
        <w:tabs>
          <w:tab w:val="left" w:pos="1701"/>
        </w:tabs>
        <w:rPr>
          <w:rFonts w:ascii="Times New Roman" w:hAnsi="Times New Roman" w:cs="Times New Roman"/>
          <w:sz w:val="36"/>
          <w:szCs w:val="36"/>
        </w:rPr>
      </w:pPr>
      <w:r>
        <w:rPr>
          <w:rFonts w:ascii="Times New Roman" w:hAnsi="Times New Roman" w:cs="Times New Roman"/>
          <w:sz w:val="36"/>
          <w:szCs w:val="36"/>
          <w:lang w:val="en-US"/>
        </w:rPr>
        <w:t xml:space="preserve">        </w:t>
      </w:r>
      <w:r w:rsidRPr="00C13847">
        <w:rPr>
          <w:rFonts w:ascii="Times New Roman" w:hAnsi="Times New Roman" w:cs="Times New Roman"/>
          <w:b/>
          <w:bCs/>
          <w:i/>
          <w:iCs/>
          <w:sz w:val="36"/>
          <w:szCs w:val="36"/>
          <w:lang w:val="en-US"/>
        </w:rPr>
        <w:t>Pneumoni</w:t>
      </w:r>
      <w:r w:rsidRPr="00C13847">
        <w:rPr>
          <w:rFonts w:ascii="Times New Roman" w:hAnsi="Times New Roman" w:cs="Times New Roman"/>
          <w:i/>
          <w:iCs/>
          <w:sz w:val="36"/>
          <w:szCs w:val="36"/>
          <w:lang w:val="en-US"/>
        </w:rPr>
        <w:t xml:space="preserve">a </w:t>
      </w:r>
      <w:r w:rsidRPr="00C13847">
        <w:rPr>
          <w:rFonts w:ascii="Times New Roman" w:hAnsi="Times New Roman" w:cs="Times New Roman"/>
          <w:sz w:val="36"/>
          <w:szCs w:val="36"/>
          <w:lang w:val="en-US"/>
        </w:rPr>
        <w:t>– is an acute infectio</w:t>
      </w:r>
      <w:r w:rsidR="00721285">
        <w:rPr>
          <w:rFonts w:ascii="Times New Roman" w:hAnsi="Times New Roman" w:cs="Times New Roman"/>
          <w:sz w:val="36"/>
          <w:szCs w:val="36"/>
          <w:lang w:val="en-US"/>
        </w:rPr>
        <w:t>us</w:t>
      </w:r>
      <w:r w:rsidRPr="00C13847">
        <w:rPr>
          <w:rFonts w:ascii="Times New Roman" w:hAnsi="Times New Roman" w:cs="Times New Roman"/>
          <w:sz w:val="36"/>
          <w:szCs w:val="36"/>
          <w:lang w:val="en-US"/>
        </w:rPr>
        <w:t xml:space="preserve"> disease, mostly bacterial, with focal damage of respiratory parts of the lungs</w:t>
      </w:r>
      <w:r w:rsidRPr="00C13847">
        <w:rPr>
          <w:rFonts w:ascii="Times New Roman" w:hAnsi="Times New Roman" w:cs="Times New Roman"/>
          <w:sz w:val="36"/>
          <w:szCs w:val="36"/>
        </w:rPr>
        <w:t xml:space="preserve"> (</w:t>
      </w:r>
      <w:proofErr w:type="gramStart"/>
      <w:r w:rsidRPr="00C13847">
        <w:rPr>
          <w:rFonts w:ascii="Times New Roman" w:hAnsi="Times New Roman" w:cs="Times New Roman"/>
          <w:i/>
          <w:iCs/>
          <w:sz w:val="36"/>
          <w:szCs w:val="36"/>
          <w:lang w:val="en-US"/>
        </w:rPr>
        <w:t>alveol</w:t>
      </w:r>
      <w:r w:rsidR="00721285">
        <w:rPr>
          <w:rFonts w:ascii="Times New Roman" w:hAnsi="Times New Roman" w:cs="Times New Roman"/>
          <w:i/>
          <w:iCs/>
          <w:sz w:val="36"/>
          <w:szCs w:val="36"/>
          <w:lang w:val="en-US"/>
        </w:rPr>
        <w:t xml:space="preserve">i </w:t>
      </w:r>
      <w:r w:rsidRPr="00C13847">
        <w:rPr>
          <w:rFonts w:ascii="Times New Roman" w:hAnsi="Times New Roman" w:cs="Times New Roman"/>
          <w:sz w:val="36"/>
          <w:szCs w:val="36"/>
        </w:rPr>
        <w:t>)</w:t>
      </w:r>
      <w:proofErr w:type="gramEnd"/>
      <w:r w:rsidRPr="00C13847">
        <w:rPr>
          <w:rFonts w:ascii="Times New Roman" w:hAnsi="Times New Roman" w:cs="Times New Roman"/>
          <w:sz w:val="36"/>
          <w:szCs w:val="36"/>
          <w:lang w:val="en-US"/>
        </w:rPr>
        <w:t xml:space="preserve"> and presence of exudation in </w:t>
      </w:r>
      <w:r w:rsidRPr="00C13847">
        <w:rPr>
          <w:rFonts w:ascii="Times New Roman" w:hAnsi="Times New Roman" w:cs="Times New Roman"/>
          <w:i/>
          <w:iCs/>
          <w:sz w:val="36"/>
          <w:szCs w:val="36"/>
          <w:lang w:val="en-US"/>
        </w:rPr>
        <w:t>alveol</w:t>
      </w:r>
      <w:r w:rsidR="0013482E">
        <w:rPr>
          <w:rFonts w:ascii="Times New Roman" w:hAnsi="Times New Roman" w:cs="Times New Roman"/>
          <w:i/>
          <w:iCs/>
          <w:sz w:val="36"/>
          <w:szCs w:val="36"/>
          <w:lang w:val="en-US"/>
        </w:rPr>
        <w:t>i</w:t>
      </w:r>
    </w:p>
    <w:p w14:paraId="68D6EFAD" w14:textId="77777777" w:rsidR="00C13847" w:rsidRPr="0013482E" w:rsidRDefault="00C13847">
      <w:pPr>
        <w:numPr>
          <w:ilvl w:val="0"/>
          <w:numId w:val="76"/>
        </w:numPr>
        <w:tabs>
          <w:tab w:val="left" w:pos="1701"/>
        </w:tabs>
        <w:rPr>
          <w:rFonts w:ascii="Times New Roman" w:hAnsi="Times New Roman" w:cs="Times New Roman"/>
          <w:sz w:val="36"/>
          <w:szCs w:val="36"/>
        </w:rPr>
      </w:pPr>
      <w:r w:rsidRPr="00C13847">
        <w:rPr>
          <w:rFonts w:ascii="Times New Roman" w:hAnsi="Times New Roman" w:cs="Times New Roman"/>
          <w:sz w:val="36"/>
          <w:szCs w:val="36"/>
          <w:lang w:val="en-US"/>
        </w:rPr>
        <w:t xml:space="preserve">Diagnosis “Pneumonia” can be made </w:t>
      </w:r>
      <w:r w:rsidRPr="00C13847">
        <w:rPr>
          <w:rFonts w:ascii="Times New Roman" w:hAnsi="Times New Roman" w:cs="Times New Roman"/>
          <w:i/>
          <w:iCs/>
          <w:sz w:val="36"/>
          <w:szCs w:val="36"/>
          <w:lang w:val="en-US"/>
        </w:rPr>
        <w:t>only</w:t>
      </w:r>
      <w:r w:rsidRPr="00C13847">
        <w:rPr>
          <w:rFonts w:ascii="Times New Roman" w:hAnsi="Times New Roman" w:cs="Times New Roman"/>
          <w:sz w:val="36"/>
          <w:szCs w:val="36"/>
          <w:lang w:val="en-US"/>
        </w:rPr>
        <w:t xml:space="preserve"> when the </w:t>
      </w:r>
      <w:r w:rsidRPr="00C13847">
        <w:rPr>
          <w:rFonts w:ascii="Times New Roman" w:hAnsi="Times New Roman" w:cs="Times New Roman"/>
          <w:i/>
          <w:iCs/>
          <w:sz w:val="36"/>
          <w:szCs w:val="36"/>
          <w:lang w:val="en-US"/>
        </w:rPr>
        <w:t xml:space="preserve">subjective data </w:t>
      </w:r>
      <w:r w:rsidRPr="00C13847">
        <w:rPr>
          <w:rFonts w:ascii="Times New Roman" w:hAnsi="Times New Roman" w:cs="Times New Roman"/>
          <w:sz w:val="36"/>
          <w:szCs w:val="36"/>
          <w:lang w:val="en-US"/>
        </w:rPr>
        <w:t xml:space="preserve">(complaints of the patient) and </w:t>
      </w:r>
      <w:r w:rsidRPr="00C13847">
        <w:rPr>
          <w:rFonts w:ascii="Times New Roman" w:hAnsi="Times New Roman" w:cs="Times New Roman"/>
          <w:i/>
          <w:iCs/>
          <w:sz w:val="36"/>
          <w:szCs w:val="36"/>
          <w:lang w:val="en-US"/>
        </w:rPr>
        <w:t xml:space="preserve">physical data </w:t>
      </w:r>
      <w:r w:rsidRPr="00C13847">
        <w:rPr>
          <w:rFonts w:ascii="Times New Roman" w:hAnsi="Times New Roman" w:cs="Times New Roman"/>
          <w:sz w:val="36"/>
          <w:szCs w:val="36"/>
          <w:lang w:val="en-US"/>
        </w:rPr>
        <w:t xml:space="preserve">(the result of examination of the patient) are proved by </w:t>
      </w:r>
      <w:r w:rsidRPr="00C13847">
        <w:rPr>
          <w:rFonts w:ascii="Times New Roman" w:hAnsi="Times New Roman" w:cs="Times New Roman"/>
          <w:b/>
          <w:bCs/>
          <w:i/>
          <w:iCs/>
          <w:sz w:val="36"/>
          <w:szCs w:val="36"/>
          <w:lang w:val="en-US"/>
        </w:rPr>
        <w:t>radiologic (X-ray) shadow</w:t>
      </w:r>
      <w:r w:rsidRPr="00C13847">
        <w:rPr>
          <w:rFonts w:ascii="Times New Roman" w:hAnsi="Times New Roman" w:cs="Times New Roman"/>
          <w:i/>
          <w:iCs/>
          <w:sz w:val="36"/>
          <w:szCs w:val="36"/>
          <w:lang w:val="en-US"/>
        </w:rPr>
        <w:t xml:space="preserve"> </w:t>
      </w:r>
      <w:r w:rsidRPr="00C13847">
        <w:rPr>
          <w:rFonts w:ascii="Times New Roman" w:hAnsi="Times New Roman" w:cs="Times New Roman"/>
          <w:sz w:val="36"/>
          <w:szCs w:val="36"/>
          <w:lang w:val="en-US"/>
        </w:rPr>
        <w:t xml:space="preserve">that </w:t>
      </w:r>
      <w:r w:rsidRPr="00C13847">
        <w:rPr>
          <w:rFonts w:ascii="Times New Roman" w:hAnsi="Times New Roman" w:cs="Times New Roman"/>
          <w:b/>
          <w:bCs/>
          <w:sz w:val="36"/>
          <w:szCs w:val="36"/>
          <w:lang w:val="en-US"/>
        </w:rPr>
        <w:t xml:space="preserve">was absent before </w:t>
      </w:r>
      <w:r w:rsidRPr="00C13847">
        <w:rPr>
          <w:rFonts w:ascii="Times New Roman" w:hAnsi="Times New Roman" w:cs="Times New Roman"/>
          <w:b/>
          <w:bCs/>
          <w:i/>
          <w:iCs/>
          <w:sz w:val="36"/>
          <w:szCs w:val="36"/>
          <w:lang w:val="en-US"/>
        </w:rPr>
        <w:t>the disease</w:t>
      </w:r>
      <w:r w:rsidRPr="00C13847">
        <w:rPr>
          <w:rFonts w:ascii="Times New Roman" w:hAnsi="Times New Roman" w:cs="Times New Roman"/>
          <w:sz w:val="36"/>
          <w:szCs w:val="36"/>
          <w:lang w:val="en-US"/>
        </w:rPr>
        <w:t xml:space="preserve"> and is not caused by another reasons</w:t>
      </w:r>
    </w:p>
    <w:p w14:paraId="42C25429" w14:textId="77777777" w:rsidR="00C13847" w:rsidRDefault="00C13847" w:rsidP="00C13847">
      <w:pPr>
        <w:tabs>
          <w:tab w:val="left" w:pos="1701"/>
        </w:tabs>
        <w:ind w:left="720"/>
        <w:rPr>
          <w:rFonts w:ascii="Times New Roman" w:hAnsi="Times New Roman" w:cs="Times New Roman"/>
          <w:b/>
          <w:bCs/>
          <w:sz w:val="36"/>
          <w:szCs w:val="36"/>
          <w:lang w:val="en-US"/>
        </w:rPr>
      </w:pPr>
    </w:p>
    <w:p w14:paraId="519D54FE" w14:textId="1CFBE26B" w:rsidR="00C13847" w:rsidRPr="00C13847" w:rsidRDefault="00C13847" w:rsidP="00C13847">
      <w:pPr>
        <w:tabs>
          <w:tab w:val="left" w:pos="1701"/>
        </w:tabs>
        <w:ind w:left="720"/>
        <w:rPr>
          <w:rFonts w:ascii="Times New Roman" w:hAnsi="Times New Roman" w:cs="Times New Roman"/>
          <w:sz w:val="36"/>
          <w:szCs w:val="36"/>
        </w:rPr>
      </w:pPr>
      <w:r w:rsidRPr="00C13847">
        <w:rPr>
          <w:rFonts w:ascii="Times New Roman" w:hAnsi="Times New Roman" w:cs="Times New Roman"/>
          <w:noProof/>
          <w:sz w:val="36"/>
          <w:szCs w:val="36"/>
        </w:rPr>
        <w:drawing>
          <wp:inline distT="0" distB="0" distL="0" distR="0" wp14:anchorId="0629D826" wp14:editId="193B4493">
            <wp:extent cx="6120130" cy="4764505"/>
            <wp:effectExtent l="0" t="0" r="0" b="0"/>
            <wp:docPr id="1441667525" name="Picture 2" descr="Зображення, що містить текст, ескіз, мультфільм, дизайн&#10;&#10;Вміст на основі ШІ може бути неправильним."/>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441667525" name="Picture 2" descr="Зображення, що містить текст, ескіз, мультфільм, дизайн&#10;&#10;Вміст на основі ШІ може бути неправильним."/>
                    <pic:cNvPicPr>
                      <a:picLocks noGrp="1" noChangeAspect="1" noChangeArrowheads="1"/>
                    </pic:cNvPicPr>
                  </pic:nvPicPr>
                  <pic:blipFill>
                    <a:blip r:embed="rId40"/>
                    <a:srcRect/>
                    <a:stretch>
                      <a:fillRect/>
                    </a:stretch>
                  </pic:blipFill>
                  <pic:spPr bwMode="auto">
                    <a:xfrm>
                      <a:off x="0" y="0"/>
                      <a:ext cx="6136452" cy="4777211"/>
                    </a:xfrm>
                    <a:prstGeom prst="rect">
                      <a:avLst/>
                    </a:prstGeom>
                    <a:noFill/>
                    <a:ln w="9525">
                      <a:noFill/>
                      <a:miter lim="800000"/>
                      <a:headEnd/>
                      <a:tailEnd/>
                    </a:ln>
                    <a:effectLst/>
                  </pic:spPr>
                </pic:pic>
              </a:graphicData>
            </a:graphic>
          </wp:inline>
        </w:drawing>
      </w:r>
    </w:p>
    <w:p w14:paraId="23C007B1" w14:textId="4B1E24E0" w:rsidR="00C13847" w:rsidRPr="00ED1F8E" w:rsidRDefault="005C1995" w:rsidP="00C13847">
      <w:pPr>
        <w:tabs>
          <w:tab w:val="left" w:pos="1701"/>
        </w:tabs>
        <w:rPr>
          <w:rFonts w:ascii="Times New Roman" w:hAnsi="Times New Roman" w:cs="Times New Roman"/>
          <w:sz w:val="36"/>
          <w:szCs w:val="36"/>
          <w:lang w:val="en-US"/>
        </w:rPr>
      </w:pPr>
      <w:r w:rsidRPr="00ED1F8E">
        <w:rPr>
          <w:rFonts w:ascii="Times New Roman" w:hAnsi="Times New Roman" w:cs="Times New Roman"/>
          <w:sz w:val="36"/>
          <w:szCs w:val="36"/>
          <w:lang w:val="en-US"/>
        </w:rPr>
        <w:t>Pic.36.</w:t>
      </w:r>
    </w:p>
    <w:p w14:paraId="291CF882" w14:textId="13FE361B" w:rsidR="00A44DDF" w:rsidRPr="00ED1F8E" w:rsidRDefault="00A44DDF" w:rsidP="00C13847">
      <w:pPr>
        <w:tabs>
          <w:tab w:val="left" w:pos="1701"/>
        </w:tabs>
        <w:rPr>
          <w:rFonts w:ascii="Times New Roman" w:hAnsi="Times New Roman" w:cs="Times New Roman"/>
          <w:noProof/>
          <w:sz w:val="36"/>
          <w:szCs w:val="36"/>
        </w:rPr>
      </w:pPr>
      <w:r w:rsidRPr="00ED1F8E">
        <w:rPr>
          <w:rFonts w:ascii="Times New Roman" w:hAnsi="Times New Roman" w:cs="Times New Roman"/>
          <w:sz w:val="36"/>
          <w:szCs w:val="36"/>
          <w:lang w:val="en-US"/>
        </w:rPr>
        <w:t xml:space="preserve">                   </w:t>
      </w:r>
      <w:r w:rsidR="00ED1F8E" w:rsidRPr="00ED1F8E">
        <w:rPr>
          <w:rFonts w:ascii="Times New Roman" w:hAnsi="Times New Roman" w:cs="Times New Roman"/>
          <w:sz w:val="36"/>
          <w:szCs w:val="36"/>
          <w:lang w:val="en-US"/>
        </w:rPr>
        <w:t xml:space="preserve">                                                                                 54</w:t>
      </w:r>
      <w:r w:rsidRPr="00ED1F8E">
        <w:rPr>
          <w:rFonts w:ascii="Times New Roman" w:hAnsi="Times New Roman" w:cs="Times New Roman"/>
          <w:sz w:val="36"/>
          <w:szCs w:val="36"/>
          <w:lang w:val="en-US"/>
        </w:rPr>
        <w:t xml:space="preserve">         </w:t>
      </w:r>
      <w:r w:rsidRPr="00ED1F8E">
        <w:rPr>
          <w:rFonts w:ascii="Times New Roman" w:hAnsi="Times New Roman" w:cs="Times New Roman"/>
          <w:noProof/>
          <w:sz w:val="36"/>
          <w:szCs w:val="36"/>
        </w:rPr>
        <w:t xml:space="preserve">                                                                         </w:t>
      </w:r>
    </w:p>
    <w:p w14:paraId="2AD6CA47" w14:textId="4C0217DF" w:rsidR="00C13847" w:rsidRDefault="00C13847" w:rsidP="00C13847">
      <w:pPr>
        <w:tabs>
          <w:tab w:val="left" w:pos="1701"/>
        </w:tabs>
        <w:rPr>
          <w:rFonts w:ascii="Times New Roman" w:hAnsi="Times New Roman" w:cs="Times New Roman"/>
          <w:sz w:val="36"/>
          <w:szCs w:val="36"/>
          <w:lang w:val="en-US"/>
        </w:rPr>
      </w:pPr>
      <w:r w:rsidRPr="00C13847">
        <w:rPr>
          <w:rFonts w:ascii="Times New Roman" w:hAnsi="Times New Roman" w:cs="Times New Roman"/>
          <w:noProof/>
          <w:sz w:val="36"/>
          <w:szCs w:val="36"/>
        </w:rPr>
        <w:lastRenderedPageBreak/>
        <w:drawing>
          <wp:inline distT="0" distB="0" distL="0" distR="0" wp14:anchorId="075A9AFC" wp14:editId="4774869F">
            <wp:extent cx="6120765" cy="4733925"/>
            <wp:effectExtent l="0" t="0" r="0" b="9525"/>
            <wp:docPr id="860727071" name="Picture 2" descr="Зображення, що містить текст, знімок екрана, дизайн&#10;&#10;Вміст на основі ШІ може бути неправильним."/>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860727071" name="Picture 2" descr="Зображення, що містить текст, знімок екрана, дизайн&#10;&#10;Вміст на основі ШІ може бути неправильним."/>
                    <pic:cNvPicPr>
                      <a:picLocks noGrp="1" noChangeAspect="1" noChangeArrowheads="1"/>
                    </pic:cNvPicPr>
                  </pic:nvPicPr>
                  <pic:blipFill>
                    <a:blip r:embed="rId41"/>
                    <a:srcRect/>
                    <a:stretch>
                      <a:fillRect/>
                    </a:stretch>
                  </pic:blipFill>
                  <pic:spPr bwMode="auto">
                    <a:xfrm>
                      <a:off x="0" y="0"/>
                      <a:ext cx="6120765" cy="4733925"/>
                    </a:xfrm>
                    <a:prstGeom prst="rect">
                      <a:avLst/>
                    </a:prstGeom>
                    <a:noFill/>
                    <a:ln w="9525">
                      <a:noFill/>
                      <a:miter lim="800000"/>
                      <a:headEnd/>
                      <a:tailEnd/>
                    </a:ln>
                    <a:effectLst/>
                  </pic:spPr>
                </pic:pic>
              </a:graphicData>
            </a:graphic>
          </wp:inline>
        </w:drawing>
      </w:r>
    </w:p>
    <w:p w14:paraId="04A413B7" w14:textId="77777777" w:rsidR="00C13847" w:rsidRDefault="00C13847" w:rsidP="00C13847">
      <w:pPr>
        <w:tabs>
          <w:tab w:val="left" w:pos="1701"/>
        </w:tabs>
        <w:rPr>
          <w:rFonts w:ascii="Times New Roman" w:hAnsi="Times New Roman" w:cs="Times New Roman"/>
          <w:sz w:val="36"/>
          <w:szCs w:val="36"/>
          <w:lang w:val="en-US"/>
        </w:rPr>
      </w:pPr>
    </w:p>
    <w:p w14:paraId="73DECBFF" w14:textId="1EA35CDA" w:rsidR="005C1995" w:rsidRPr="00ED1F8E" w:rsidRDefault="005C1995" w:rsidP="00C13847">
      <w:pPr>
        <w:tabs>
          <w:tab w:val="left" w:pos="1701"/>
        </w:tabs>
        <w:rPr>
          <w:rFonts w:ascii="Times New Roman" w:hAnsi="Times New Roman" w:cs="Times New Roman"/>
          <w:sz w:val="36"/>
          <w:szCs w:val="36"/>
          <w:lang w:val="en-US"/>
        </w:rPr>
      </w:pPr>
      <w:r w:rsidRPr="00ED1F8E">
        <w:rPr>
          <w:rFonts w:ascii="Times New Roman" w:hAnsi="Times New Roman" w:cs="Times New Roman"/>
          <w:sz w:val="36"/>
          <w:szCs w:val="36"/>
          <w:lang w:val="en-US"/>
        </w:rPr>
        <w:t>Pic.37.</w:t>
      </w:r>
    </w:p>
    <w:p w14:paraId="07CFCB9A" w14:textId="77777777" w:rsidR="005C1995" w:rsidRDefault="005C1995" w:rsidP="00C13847">
      <w:pPr>
        <w:tabs>
          <w:tab w:val="left" w:pos="1701"/>
        </w:tabs>
        <w:rPr>
          <w:rFonts w:ascii="Times New Roman" w:hAnsi="Times New Roman" w:cs="Times New Roman"/>
          <w:b/>
          <w:bCs/>
          <w:sz w:val="36"/>
          <w:szCs w:val="36"/>
          <w:lang w:val="en-US"/>
        </w:rPr>
      </w:pPr>
    </w:p>
    <w:p w14:paraId="6F595169" w14:textId="7C2DE5A4" w:rsidR="00C13847" w:rsidRDefault="00C13847" w:rsidP="00C13847">
      <w:pPr>
        <w:tabs>
          <w:tab w:val="left" w:pos="1701"/>
        </w:tabs>
        <w:rPr>
          <w:rFonts w:ascii="Times New Roman" w:hAnsi="Times New Roman" w:cs="Times New Roman"/>
          <w:b/>
          <w:bCs/>
          <w:sz w:val="36"/>
          <w:szCs w:val="36"/>
          <w:lang w:val="en-US"/>
        </w:rPr>
      </w:pPr>
      <w:r w:rsidRPr="00C13847">
        <w:rPr>
          <w:rFonts w:ascii="Times New Roman" w:hAnsi="Times New Roman" w:cs="Times New Roman"/>
          <w:b/>
          <w:bCs/>
          <w:sz w:val="36"/>
          <w:szCs w:val="36"/>
          <w:lang w:val="en-US"/>
        </w:rPr>
        <w:t>Pneumonia: clinical features, symptoms, anamnesis</w:t>
      </w:r>
    </w:p>
    <w:p w14:paraId="2EC2C930" w14:textId="77777777" w:rsidR="00C13847" w:rsidRPr="00C13847" w:rsidRDefault="00C13847">
      <w:pPr>
        <w:numPr>
          <w:ilvl w:val="0"/>
          <w:numId w:val="77"/>
        </w:numPr>
        <w:tabs>
          <w:tab w:val="left" w:pos="1701"/>
        </w:tabs>
        <w:rPr>
          <w:rFonts w:ascii="Times New Roman" w:hAnsi="Times New Roman" w:cs="Times New Roman"/>
          <w:sz w:val="36"/>
          <w:szCs w:val="36"/>
        </w:rPr>
      </w:pPr>
      <w:r w:rsidRPr="00C13847">
        <w:rPr>
          <w:rFonts w:ascii="Times New Roman" w:hAnsi="Times New Roman" w:cs="Times New Roman"/>
          <w:sz w:val="36"/>
          <w:szCs w:val="36"/>
          <w:lang w:val="en-US"/>
        </w:rPr>
        <w:t>Pyrexia</w:t>
      </w:r>
    </w:p>
    <w:p w14:paraId="01ACF588" w14:textId="2D36E52D" w:rsidR="00C13847" w:rsidRPr="00C13847" w:rsidRDefault="00C13847">
      <w:pPr>
        <w:numPr>
          <w:ilvl w:val="0"/>
          <w:numId w:val="77"/>
        </w:numPr>
        <w:tabs>
          <w:tab w:val="left" w:pos="1701"/>
        </w:tabs>
        <w:rPr>
          <w:rFonts w:ascii="Times New Roman" w:hAnsi="Times New Roman" w:cs="Times New Roman"/>
          <w:sz w:val="36"/>
          <w:szCs w:val="36"/>
        </w:rPr>
      </w:pPr>
      <w:r w:rsidRPr="00C13847">
        <w:rPr>
          <w:rFonts w:ascii="Times New Roman" w:hAnsi="Times New Roman" w:cs="Times New Roman"/>
          <w:sz w:val="36"/>
          <w:szCs w:val="36"/>
          <w:lang w:val="en-US"/>
        </w:rPr>
        <w:t>Respiratory symptoms: cough, sputum production, pleurisy, dyspnea</w:t>
      </w:r>
    </w:p>
    <w:p w14:paraId="635413A2" w14:textId="77777777" w:rsidR="00C13847" w:rsidRPr="00C13847" w:rsidRDefault="00C13847">
      <w:pPr>
        <w:numPr>
          <w:ilvl w:val="0"/>
          <w:numId w:val="77"/>
        </w:numPr>
        <w:tabs>
          <w:tab w:val="left" w:pos="1701"/>
        </w:tabs>
        <w:rPr>
          <w:rFonts w:ascii="Times New Roman" w:hAnsi="Times New Roman" w:cs="Times New Roman"/>
          <w:sz w:val="36"/>
          <w:szCs w:val="36"/>
        </w:rPr>
      </w:pPr>
      <w:r w:rsidRPr="00C13847">
        <w:rPr>
          <w:rFonts w:ascii="Times New Roman" w:hAnsi="Times New Roman" w:cs="Times New Roman"/>
          <w:sz w:val="36"/>
          <w:szCs w:val="36"/>
          <w:lang w:val="en-US"/>
        </w:rPr>
        <w:t xml:space="preserve">Pleural effusion </w:t>
      </w:r>
    </w:p>
    <w:p w14:paraId="2B8214A8" w14:textId="77777777" w:rsidR="00C13847" w:rsidRPr="00C13847" w:rsidRDefault="00C13847">
      <w:pPr>
        <w:numPr>
          <w:ilvl w:val="0"/>
          <w:numId w:val="77"/>
        </w:numPr>
        <w:tabs>
          <w:tab w:val="left" w:pos="1701"/>
        </w:tabs>
        <w:rPr>
          <w:rFonts w:ascii="Times New Roman" w:hAnsi="Times New Roman" w:cs="Times New Roman"/>
          <w:sz w:val="36"/>
          <w:szCs w:val="36"/>
        </w:rPr>
      </w:pPr>
      <w:r w:rsidRPr="00C13847">
        <w:rPr>
          <w:rFonts w:ascii="Times New Roman" w:hAnsi="Times New Roman" w:cs="Times New Roman"/>
          <w:sz w:val="36"/>
          <w:szCs w:val="36"/>
          <w:lang w:val="en-US"/>
        </w:rPr>
        <w:t>Elderly patients often have less symptoms than younger patients or may present with a confusional state</w:t>
      </w:r>
    </w:p>
    <w:p w14:paraId="2479522B" w14:textId="745B1D7C" w:rsidR="0013482E" w:rsidRPr="00A44DDF" w:rsidRDefault="00C13847">
      <w:pPr>
        <w:numPr>
          <w:ilvl w:val="0"/>
          <w:numId w:val="77"/>
        </w:numPr>
        <w:tabs>
          <w:tab w:val="clear" w:pos="720"/>
          <w:tab w:val="num" w:pos="426"/>
          <w:tab w:val="left" w:pos="1701"/>
        </w:tabs>
        <w:ind w:left="142" w:hanging="142"/>
        <w:rPr>
          <w:rFonts w:ascii="Times New Roman" w:hAnsi="Times New Roman" w:cs="Times New Roman"/>
          <w:sz w:val="36"/>
          <w:szCs w:val="36"/>
        </w:rPr>
      </w:pPr>
      <w:r w:rsidRPr="00C13847">
        <w:rPr>
          <w:rFonts w:ascii="Times New Roman" w:hAnsi="Times New Roman" w:cs="Times New Roman"/>
          <w:sz w:val="36"/>
          <w:szCs w:val="36"/>
          <w:lang w:val="en-US"/>
        </w:rPr>
        <w:t>Precipitating factors: underlying lung disease, smoking, alcohol abuse, immunosuppression, other chronic diseases</w:t>
      </w:r>
      <w:r w:rsidRPr="00C13847">
        <w:rPr>
          <w:rFonts w:ascii="Times New Roman" w:hAnsi="Times New Roman" w:cs="Times New Roman"/>
          <w:b/>
          <w:bCs/>
          <w:sz w:val="36"/>
          <w:szCs w:val="36"/>
          <w:lang w:val="en-US"/>
        </w:rPr>
        <w:t xml:space="preserve"> </w:t>
      </w:r>
      <w:r w:rsidR="00A44DDF">
        <w:rPr>
          <w:rFonts w:ascii="Times New Roman" w:hAnsi="Times New Roman" w:cs="Times New Roman"/>
          <w:b/>
          <w:bCs/>
          <w:sz w:val="36"/>
          <w:szCs w:val="36"/>
          <w:lang w:val="en-US"/>
        </w:rPr>
        <w:t xml:space="preserve"> </w:t>
      </w:r>
    </w:p>
    <w:p w14:paraId="3647FBEE" w14:textId="2E1D3219" w:rsidR="00A44DDF" w:rsidRPr="00A44DDF" w:rsidRDefault="00A44DDF" w:rsidP="00A44DDF">
      <w:pPr>
        <w:tabs>
          <w:tab w:val="left" w:pos="1701"/>
        </w:tabs>
        <w:ind w:left="142"/>
        <w:rPr>
          <w:rFonts w:ascii="Times New Roman" w:hAnsi="Times New Roman" w:cs="Times New Roman"/>
          <w:sz w:val="36"/>
          <w:szCs w:val="36"/>
        </w:rPr>
      </w:pPr>
      <w:r w:rsidRPr="00A44DDF">
        <w:rPr>
          <w:rFonts w:ascii="Times New Roman" w:hAnsi="Times New Roman" w:cs="Times New Roman"/>
          <w:sz w:val="36"/>
          <w:szCs w:val="36"/>
          <w:lang w:val="en-US"/>
        </w:rPr>
        <w:t xml:space="preserve">                                                                                  </w:t>
      </w:r>
      <w:r w:rsidR="00ED1F8E">
        <w:rPr>
          <w:rFonts w:ascii="Times New Roman" w:hAnsi="Times New Roman" w:cs="Times New Roman"/>
          <w:sz w:val="36"/>
          <w:szCs w:val="36"/>
          <w:lang w:val="en-US"/>
        </w:rPr>
        <w:t xml:space="preserve">                  55</w:t>
      </w:r>
      <w:r w:rsidRPr="00A44DDF">
        <w:rPr>
          <w:rFonts w:ascii="Times New Roman" w:hAnsi="Times New Roman" w:cs="Times New Roman"/>
          <w:sz w:val="36"/>
          <w:szCs w:val="36"/>
          <w:lang w:val="en-US"/>
        </w:rPr>
        <w:t xml:space="preserve">                    </w:t>
      </w:r>
    </w:p>
    <w:p w14:paraId="1DA417AC" w14:textId="7117432F" w:rsidR="00C13847" w:rsidRPr="005C1995" w:rsidRDefault="00C13847" w:rsidP="0013482E">
      <w:pPr>
        <w:tabs>
          <w:tab w:val="left" w:pos="1701"/>
        </w:tabs>
        <w:ind w:left="142"/>
        <w:rPr>
          <w:rFonts w:ascii="Times New Roman" w:hAnsi="Times New Roman" w:cs="Times New Roman"/>
          <w:sz w:val="36"/>
          <w:szCs w:val="36"/>
        </w:rPr>
      </w:pPr>
      <w:r w:rsidRPr="005C1995">
        <w:rPr>
          <w:rFonts w:ascii="Times New Roman" w:hAnsi="Times New Roman" w:cs="Times New Roman"/>
          <w:b/>
          <w:bCs/>
          <w:sz w:val="36"/>
          <w:szCs w:val="36"/>
          <w:lang w:val="en-US"/>
        </w:rPr>
        <w:lastRenderedPageBreak/>
        <w:t>Cough</w:t>
      </w:r>
      <w:r w:rsidRPr="005C1995">
        <w:rPr>
          <w:rFonts w:ascii="Times New Roman" w:hAnsi="Times New Roman" w:cs="Times New Roman"/>
          <w:sz w:val="36"/>
          <w:szCs w:val="36"/>
          <w:lang w:val="en-US"/>
        </w:rPr>
        <w:t xml:space="preserve"> </w:t>
      </w:r>
      <w:r w:rsidRPr="005C1995">
        <w:rPr>
          <w:rFonts w:ascii="Times New Roman" w:hAnsi="Times New Roman" w:cs="Times New Roman"/>
          <w:b/>
          <w:bCs/>
          <w:sz w:val="36"/>
          <w:szCs w:val="36"/>
          <w:lang w:val="en-US"/>
        </w:rPr>
        <w:t xml:space="preserve">and the flue’s signs – the primary symptoms </w:t>
      </w:r>
      <w:proofErr w:type="gramStart"/>
      <w:r w:rsidRPr="005C1995">
        <w:rPr>
          <w:rFonts w:ascii="Times New Roman" w:hAnsi="Times New Roman" w:cs="Times New Roman"/>
          <w:b/>
          <w:bCs/>
          <w:sz w:val="36"/>
          <w:szCs w:val="36"/>
          <w:lang w:val="en-US"/>
        </w:rPr>
        <w:t>of  pneumonia</w:t>
      </w:r>
      <w:proofErr w:type="gramEnd"/>
    </w:p>
    <w:p w14:paraId="57660FEA" w14:textId="772C5889" w:rsidR="00C13847" w:rsidRDefault="00C13847" w:rsidP="00C13847">
      <w:pPr>
        <w:tabs>
          <w:tab w:val="left" w:pos="1701"/>
        </w:tabs>
        <w:rPr>
          <w:rFonts w:ascii="Times New Roman" w:hAnsi="Times New Roman" w:cs="Times New Roman"/>
          <w:sz w:val="36"/>
          <w:szCs w:val="36"/>
          <w:lang w:val="en-US"/>
        </w:rPr>
      </w:pPr>
      <w:r w:rsidRPr="00C13847">
        <w:rPr>
          <w:rFonts w:ascii="Times New Roman" w:hAnsi="Times New Roman" w:cs="Times New Roman"/>
          <w:noProof/>
          <w:sz w:val="36"/>
          <w:szCs w:val="36"/>
        </w:rPr>
        <w:drawing>
          <wp:inline distT="0" distB="0" distL="0" distR="0" wp14:anchorId="7B4D7434" wp14:editId="49FF78D1">
            <wp:extent cx="3038475" cy="3782729"/>
            <wp:effectExtent l="0" t="0" r="0" b="8255"/>
            <wp:docPr id="49585584" name="Picture 2" descr="Зображення, що містить особа, одежа, Лікоть, Обличчя людини&#10;&#10;Вміст на основі ШІ може бути неправильним."/>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9585584" name="Picture 2" descr="Зображення, що містить особа, одежа, Лікоть, Обличчя людини&#10;&#10;Вміст на основі ШІ може бути неправильним."/>
                    <pic:cNvPicPr>
                      <a:picLocks noGrp="1" noChangeAspect="1" noChangeArrowheads="1"/>
                    </pic:cNvPicPr>
                  </pic:nvPicPr>
                  <pic:blipFill>
                    <a:blip r:embed="rId42"/>
                    <a:srcRect/>
                    <a:stretch>
                      <a:fillRect/>
                    </a:stretch>
                  </pic:blipFill>
                  <pic:spPr bwMode="auto">
                    <a:xfrm>
                      <a:off x="0" y="0"/>
                      <a:ext cx="3040074" cy="3784720"/>
                    </a:xfrm>
                    <a:prstGeom prst="rect">
                      <a:avLst/>
                    </a:prstGeom>
                    <a:noFill/>
                    <a:ln w="9525">
                      <a:noFill/>
                      <a:miter lim="800000"/>
                      <a:headEnd/>
                      <a:tailEnd/>
                    </a:ln>
                    <a:effectLst/>
                  </pic:spPr>
                </pic:pic>
              </a:graphicData>
            </a:graphic>
          </wp:inline>
        </w:drawing>
      </w:r>
    </w:p>
    <w:p w14:paraId="488319B2" w14:textId="3A6878F9" w:rsidR="005C1995" w:rsidRPr="00ED1F8E" w:rsidRDefault="005C1995" w:rsidP="00C13847">
      <w:pPr>
        <w:tabs>
          <w:tab w:val="left" w:pos="1701"/>
        </w:tabs>
        <w:rPr>
          <w:rFonts w:ascii="Times New Roman" w:hAnsi="Times New Roman" w:cs="Times New Roman"/>
          <w:sz w:val="36"/>
          <w:szCs w:val="36"/>
          <w:lang w:val="en-US"/>
        </w:rPr>
      </w:pPr>
      <w:r w:rsidRPr="00ED1F8E">
        <w:rPr>
          <w:rFonts w:ascii="Times New Roman" w:hAnsi="Times New Roman" w:cs="Times New Roman"/>
          <w:sz w:val="36"/>
          <w:szCs w:val="36"/>
          <w:lang w:val="en-US"/>
        </w:rPr>
        <w:t>Pic.38.</w:t>
      </w:r>
    </w:p>
    <w:p w14:paraId="0E985E4B" w14:textId="77777777" w:rsidR="00721285" w:rsidRPr="005C1995" w:rsidRDefault="00721285" w:rsidP="00C13847">
      <w:pPr>
        <w:tabs>
          <w:tab w:val="left" w:pos="1701"/>
        </w:tabs>
        <w:rPr>
          <w:rFonts w:ascii="Times New Roman" w:hAnsi="Times New Roman" w:cs="Times New Roman"/>
          <w:b/>
          <w:bCs/>
          <w:sz w:val="36"/>
          <w:szCs w:val="36"/>
          <w:lang w:val="en-US"/>
        </w:rPr>
      </w:pPr>
    </w:p>
    <w:p w14:paraId="40DEDF03" w14:textId="411E44C4" w:rsidR="007C4EB0" w:rsidRDefault="00C13847" w:rsidP="00C13847">
      <w:pPr>
        <w:tabs>
          <w:tab w:val="left" w:pos="1701"/>
        </w:tabs>
        <w:rPr>
          <w:rFonts w:ascii="Times New Roman" w:hAnsi="Times New Roman" w:cs="Times New Roman"/>
          <w:sz w:val="36"/>
          <w:szCs w:val="36"/>
          <w:lang w:val="en-US"/>
        </w:rPr>
      </w:pPr>
      <w:r w:rsidRPr="00C13847">
        <w:rPr>
          <w:rFonts w:ascii="Times New Roman" w:hAnsi="Times New Roman" w:cs="Times New Roman"/>
          <w:noProof/>
          <w:sz w:val="36"/>
          <w:szCs w:val="36"/>
        </w:rPr>
        <w:drawing>
          <wp:inline distT="0" distB="0" distL="0" distR="0" wp14:anchorId="78930921" wp14:editId="14E633DF">
            <wp:extent cx="4253865" cy="3110948"/>
            <wp:effectExtent l="0" t="0" r="0" b="0"/>
            <wp:docPr id="538108209" name="Picture 2" descr="Зображення, що містить текст, Обличчя людини, знімок екрана, графічний дизайн&#10;&#10;Вміст на основі ШІ може бути неправильним."/>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38108209" name="Picture 2" descr="Зображення, що містить текст, Обличчя людини, знімок екрана, графічний дизайн&#10;&#10;Вміст на основі ШІ може бути неправильним."/>
                    <pic:cNvPicPr>
                      <a:picLocks noGrp="1" noChangeAspect="1" noChangeArrowheads="1"/>
                    </pic:cNvPicPr>
                  </pic:nvPicPr>
                  <pic:blipFill>
                    <a:blip r:embed="rId43"/>
                    <a:srcRect/>
                    <a:stretch>
                      <a:fillRect/>
                    </a:stretch>
                  </pic:blipFill>
                  <pic:spPr bwMode="auto">
                    <a:xfrm>
                      <a:off x="0" y="0"/>
                      <a:ext cx="4296385" cy="3142044"/>
                    </a:xfrm>
                    <a:prstGeom prst="rect">
                      <a:avLst/>
                    </a:prstGeom>
                    <a:noFill/>
                    <a:ln w="9525">
                      <a:noFill/>
                      <a:miter lim="800000"/>
                      <a:headEnd/>
                      <a:tailEnd/>
                    </a:ln>
                    <a:effectLst/>
                  </pic:spPr>
                </pic:pic>
              </a:graphicData>
            </a:graphic>
          </wp:inline>
        </w:drawing>
      </w:r>
    </w:p>
    <w:p w14:paraId="7D6C8400" w14:textId="32CA081E" w:rsidR="007C4EB0" w:rsidRPr="00ED1F8E" w:rsidRDefault="007C4EB0" w:rsidP="00C13847">
      <w:pPr>
        <w:tabs>
          <w:tab w:val="left" w:pos="1701"/>
        </w:tabs>
        <w:rPr>
          <w:rFonts w:ascii="Times New Roman" w:hAnsi="Times New Roman" w:cs="Times New Roman"/>
          <w:sz w:val="36"/>
          <w:szCs w:val="36"/>
          <w:lang w:val="en-US"/>
        </w:rPr>
      </w:pPr>
      <w:r w:rsidRPr="00ED1F8E">
        <w:rPr>
          <w:rFonts w:ascii="Times New Roman" w:hAnsi="Times New Roman" w:cs="Times New Roman"/>
          <w:sz w:val="36"/>
          <w:szCs w:val="36"/>
          <w:lang w:val="en-US"/>
        </w:rPr>
        <w:t>Pic.39.</w:t>
      </w:r>
      <w:r w:rsidR="00A44DDF" w:rsidRPr="00ED1F8E">
        <w:rPr>
          <w:rFonts w:ascii="Times New Roman" w:hAnsi="Times New Roman" w:cs="Times New Roman"/>
          <w:sz w:val="36"/>
          <w:szCs w:val="36"/>
          <w:lang w:val="en-US"/>
        </w:rPr>
        <w:t xml:space="preserve">                                                                                                 </w:t>
      </w:r>
    </w:p>
    <w:p w14:paraId="3D1590F2" w14:textId="4C98EDFD" w:rsidR="00721285" w:rsidRDefault="00ED1F8E" w:rsidP="00C13847">
      <w:pPr>
        <w:tabs>
          <w:tab w:val="left" w:pos="1701"/>
        </w:tabs>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Pr>
          <w:rFonts w:ascii="Times New Roman" w:hAnsi="Times New Roman" w:cs="Times New Roman"/>
          <w:sz w:val="36"/>
          <w:szCs w:val="36"/>
          <w:lang w:val="en-US"/>
        </w:rPr>
        <w:t>56</w:t>
      </w:r>
      <w:r w:rsidR="007C4EB0">
        <w:rPr>
          <w:rFonts w:ascii="Times New Roman" w:hAnsi="Times New Roman" w:cs="Times New Roman"/>
          <w:b/>
          <w:bCs/>
          <w:i/>
          <w:iCs/>
          <w:sz w:val="36"/>
          <w:szCs w:val="36"/>
          <w:lang w:val="en-US"/>
        </w:rPr>
        <w:t xml:space="preserve">             </w:t>
      </w:r>
    </w:p>
    <w:p w14:paraId="195C21F7" w14:textId="77777777" w:rsidR="00721285" w:rsidRDefault="00721285" w:rsidP="00C13847">
      <w:pPr>
        <w:tabs>
          <w:tab w:val="left" w:pos="1701"/>
        </w:tabs>
        <w:rPr>
          <w:rFonts w:ascii="Times New Roman" w:hAnsi="Times New Roman" w:cs="Times New Roman"/>
          <w:b/>
          <w:bCs/>
          <w:i/>
          <w:iCs/>
          <w:sz w:val="36"/>
          <w:szCs w:val="36"/>
          <w:lang w:val="en-US"/>
        </w:rPr>
      </w:pPr>
    </w:p>
    <w:p w14:paraId="265F97AD" w14:textId="3C0A1036" w:rsidR="00C13847" w:rsidRDefault="00721285" w:rsidP="00C13847">
      <w:pPr>
        <w:tabs>
          <w:tab w:val="left" w:pos="1701"/>
        </w:tabs>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00C13847" w:rsidRPr="00C13847">
        <w:rPr>
          <w:rFonts w:ascii="Times New Roman" w:hAnsi="Times New Roman" w:cs="Times New Roman"/>
          <w:b/>
          <w:bCs/>
          <w:i/>
          <w:iCs/>
          <w:sz w:val="36"/>
          <w:szCs w:val="36"/>
          <w:lang w:val="en-US"/>
        </w:rPr>
        <w:t>Focal pneumonia = bronchopneumonia</w:t>
      </w:r>
      <w:r w:rsidR="00C13847" w:rsidRPr="00C13847">
        <w:rPr>
          <w:rFonts w:ascii="Times New Roman" w:hAnsi="Times New Roman" w:cs="Times New Roman"/>
          <w:i/>
          <w:iCs/>
          <w:sz w:val="36"/>
          <w:szCs w:val="36"/>
          <w:lang w:val="en-US"/>
        </w:rPr>
        <w:t xml:space="preserve"> </w:t>
      </w:r>
      <w:r w:rsidR="00C13847" w:rsidRPr="00C13847">
        <w:rPr>
          <w:rFonts w:ascii="Times New Roman" w:hAnsi="Times New Roman" w:cs="Times New Roman"/>
          <w:i/>
          <w:iCs/>
          <w:sz w:val="36"/>
          <w:szCs w:val="36"/>
          <w:lang w:val="en-US"/>
        </w:rPr>
        <w:br/>
      </w:r>
      <w:r w:rsidR="007C4EB0">
        <w:rPr>
          <w:rFonts w:ascii="Times New Roman" w:hAnsi="Times New Roman" w:cs="Times New Roman"/>
          <w:b/>
          <w:bCs/>
          <w:i/>
          <w:iCs/>
          <w:sz w:val="36"/>
          <w:szCs w:val="36"/>
          <w:lang w:val="en-US"/>
        </w:rPr>
        <w:t xml:space="preserve">                       T</w:t>
      </w:r>
      <w:r w:rsidR="00C13847" w:rsidRPr="00C13847">
        <w:rPr>
          <w:rFonts w:ascii="Times New Roman" w:hAnsi="Times New Roman" w:cs="Times New Roman"/>
          <w:b/>
          <w:bCs/>
          <w:i/>
          <w:iCs/>
          <w:sz w:val="36"/>
          <w:szCs w:val="36"/>
          <w:lang w:val="en-US"/>
        </w:rPr>
        <w:t>he clinical characteristics</w:t>
      </w:r>
    </w:p>
    <w:p w14:paraId="2B71E684" w14:textId="59CCE258" w:rsidR="001B0A0C" w:rsidRPr="001B0A0C" w:rsidRDefault="001B0A0C">
      <w:pPr>
        <w:numPr>
          <w:ilvl w:val="0"/>
          <w:numId w:val="78"/>
        </w:numPr>
        <w:tabs>
          <w:tab w:val="left" w:pos="1701"/>
        </w:tabs>
        <w:rPr>
          <w:rFonts w:ascii="Times New Roman" w:hAnsi="Times New Roman" w:cs="Times New Roman"/>
          <w:sz w:val="36"/>
          <w:szCs w:val="36"/>
        </w:rPr>
      </w:pPr>
      <w:r w:rsidRPr="001B0A0C">
        <w:rPr>
          <w:rFonts w:ascii="Times New Roman" w:hAnsi="Times New Roman" w:cs="Times New Roman"/>
          <w:sz w:val="36"/>
          <w:szCs w:val="36"/>
          <w:lang w:val="en-US"/>
        </w:rPr>
        <w:t xml:space="preserve">Anamnesis </w:t>
      </w:r>
      <w:proofErr w:type="spellStart"/>
      <w:r w:rsidRPr="001B0A0C">
        <w:rPr>
          <w:rFonts w:ascii="Times New Roman" w:hAnsi="Times New Roman" w:cs="Times New Roman"/>
          <w:sz w:val="36"/>
          <w:szCs w:val="36"/>
          <w:lang w:val="en-US"/>
        </w:rPr>
        <w:t>morbi</w:t>
      </w:r>
      <w:proofErr w:type="spellEnd"/>
      <w:r w:rsidRPr="001B0A0C">
        <w:rPr>
          <w:rFonts w:ascii="Times New Roman" w:hAnsi="Times New Roman" w:cs="Times New Roman"/>
          <w:sz w:val="36"/>
          <w:szCs w:val="36"/>
          <w:lang w:val="en-US"/>
        </w:rPr>
        <w:t xml:space="preserve"> – pneumonia occurs as complication of flue, bronchitis, 7 – 10 days after the on</w:t>
      </w:r>
      <w:r w:rsidR="006E7512">
        <w:rPr>
          <w:rFonts w:ascii="Times New Roman" w:hAnsi="Times New Roman" w:cs="Times New Roman"/>
          <w:sz w:val="36"/>
          <w:szCs w:val="36"/>
          <w:lang w:val="en-US"/>
        </w:rPr>
        <w:t>s</w:t>
      </w:r>
      <w:r w:rsidRPr="001B0A0C">
        <w:rPr>
          <w:rFonts w:ascii="Times New Roman" w:hAnsi="Times New Roman" w:cs="Times New Roman"/>
          <w:sz w:val="36"/>
          <w:szCs w:val="36"/>
          <w:lang w:val="en-US"/>
        </w:rPr>
        <w:t>et of flue or bronchitis</w:t>
      </w:r>
    </w:p>
    <w:p w14:paraId="4BA53004" w14:textId="007B9BB6" w:rsidR="001B0A0C" w:rsidRPr="001B0A0C" w:rsidRDefault="001B0A0C">
      <w:pPr>
        <w:numPr>
          <w:ilvl w:val="0"/>
          <w:numId w:val="78"/>
        </w:numPr>
        <w:tabs>
          <w:tab w:val="left" w:pos="1701"/>
        </w:tabs>
        <w:rPr>
          <w:rFonts w:ascii="Times New Roman" w:hAnsi="Times New Roman" w:cs="Times New Roman"/>
          <w:sz w:val="36"/>
          <w:szCs w:val="36"/>
        </w:rPr>
      </w:pPr>
      <w:r w:rsidRPr="001B0A0C">
        <w:rPr>
          <w:rFonts w:ascii="Times New Roman" w:hAnsi="Times New Roman" w:cs="Times New Roman"/>
          <w:sz w:val="36"/>
          <w:szCs w:val="36"/>
          <w:lang w:val="en-US"/>
        </w:rPr>
        <w:t>The initial symptoms – chill, T=38,0</w:t>
      </w:r>
      <w:r w:rsidR="006E7512">
        <w:rPr>
          <w:rFonts w:ascii="Times New Roman" w:hAnsi="Times New Roman" w:cs="Times New Roman"/>
          <w:sz w:val="36"/>
          <w:szCs w:val="36"/>
          <w:vertAlign w:val="superscript"/>
          <w:lang w:val="en-US"/>
        </w:rPr>
        <w:t>0</w:t>
      </w:r>
      <w:r w:rsidRPr="001B0A0C">
        <w:rPr>
          <w:rFonts w:ascii="Times New Roman" w:hAnsi="Times New Roman" w:cs="Times New Roman"/>
          <w:sz w:val="36"/>
          <w:szCs w:val="36"/>
          <w:lang w:val="en-US"/>
        </w:rPr>
        <w:t xml:space="preserve"> - 38,5</w:t>
      </w:r>
      <w:r w:rsidR="00290C49">
        <w:rPr>
          <w:rFonts w:ascii="Times New Roman" w:hAnsi="Times New Roman" w:cs="Times New Roman"/>
          <w:sz w:val="36"/>
          <w:szCs w:val="36"/>
          <w:vertAlign w:val="superscript"/>
          <w:lang w:val="en-US"/>
        </w:rPr>
        <w:t>0</w:t>
      </w:r>
      <w:r w:rsidRPr="001B0A0C">
        <w:rPr>
          <w:rFonts w:ascii="Times New Roman" w:hAnsi="Times New Roman" w:cs="Times New Roman"/>
          <w:sz w:val="36"/>
          <w:szCs w:val="36"/>
          <w:lang w:val="en-US"/>
        </w:rPr>
        <w:t>C (it is not too high!)</w:t>
      </w:r>
      <w:r w:rsidR="00290C49">
        <w:rPr>
          <w:rFonts w:ascii="Times New Roman" w:hAnsi="Times New Roman" w:cs="Times New Roman"/>
          <w:sz w:val="36"/>
          <w:szCs w:val="36"/>
          <w:lang w:val="en-US"/>
        </w:rPr>
        <w:t xml:space="preserve"> </w:t>
      </w:r>
    </w:p>
    <w:p w14:paraId="1B2FF008" w14:textId="211146CC" w:rsidR="001B0A0C" w:rsidRPr="001B0A0C" w:rsidRDefault="001B0A0C">
      <w:pPr>
        <w:numPr>
          <w:ilvl w:val="0"/>
          <w:numId w:val="78"/>
        </w:numPr>
        <w:tabs>
          <w:tab w:val="left" w:pos="1701"/>
        </w:tabs>
        <w:rPr>
          <w:rFonts w:ascii="Times New Roman" w:hAnsi="Times New Roman" w:cs="Times New Roman"/>
          <w:sz w:val="36"/>
          <w:szCs w:val="36"/>
        </w:rPr>
      </w:pPr>
      <w:r w:rsidRPr="001B0A0C">
        <w:rPr>
          <w:rFonts w:ascii="Times New Roman" w:hAnsi="Times New Roman" w:cs="Times New Roman"/>
          <w:i/>
          <w:iCs/>
          <w:sz w:val="36"/>
          <w:szCs w:val="36"/>
          <w:lang w:val="en-US"/>
        </w:rPr>
        <w:t>Cough</w:t>
      </w:r>
      <w:r w:rsidRPr="001B0A0C">
        <w:rPr>
          <w:rFonts w:ascii="Times New Roman" w:hAnsi="Times New Roman" w:cs="Times New Roman"/>
          <w:sz w:val="36"/>
          <w:szCs w:val="36"/>
          <w:lang w:val="en-US"/>
        </w:rPr>
        <w:t xml:space="preserve"> appears or becomes more severe, dry or mucopurulent</w:t>
      </w:r>
      <w:r w:rsidRPr="001B0A0C">
        <w:rPr>
          <w:rFonts w:ascii="Times New Roman" w:hAnsi="Times New Roman" w:cs="Times New Roman"/>
          <w:sz w:val="36"/>
          <w:szCs w:val="36"/>
        </w:rPr>
        <w:t xml:space="preserve"> (</w:t>
      </w:r>
      <w:r w:rsidRPr="001B0A0C">
        <w:rPr>
          <w:rFonts w:ascii="Times New Roman" w:hAnsi="Times New Roman" w:cs="Times New Roman"/>
          <w:sz w:val="36"/>
          <w:szCs w:val="36"/>
          <w:lang w:val="en-US"/>
        </w:rPr>
        <w:t>yellow)</w:t>
      </w:r>
    </w:p>
    <w:p w14:paraId="19182FEF" w14:textId="77777777" w:rsidR="001B0A0C" w:rsidRPr="001B0A0C" w:rsidRDefault="001B0A0C">
      <w:pPr>
        <w:numPr>
          <w:ilvl w:val="0"/>
          <w:numId w:val="78"/>
        </w:numPr>
        <w:tabs>
          <w:tab w:val="left" w:pos="1701"/>
        </w:tabs>
        <w:rPr>
          <w:rFonts w:ascii="Times New Roman" w:hAnsi="Times New Roman" w:cs="Times New Roman"/>
          <w:sz w:val="36"/>
          <w:szCs w:val="36"/>
        </w:rPr>
      </w:pPr>
      <w:r w:rsidRPr="001B0A0C">
        <w:rPr>
          <w:rFonts w:ascii="Times New Roman" w:hAnsi="Times New Roman" w:cs="Times New Roman"/>
          <w:i/>
          <w:iCs/>
          <w:sz w:val="36"/>
          <w:szCs w:val="36"/>
          <w:lang w:val="en-US"/>
        </w:rPr>
        <w:t xml:space="preserve">Pain in the chest </w:t>
      </w:r>
      <w:r w:rsidRPr="001B0A0C">
        <w:rPr>
          <w:rFonts w:ascii="Times New Roman" w:hAnsi="Times New Roman" w:cs="Times New Roman"/>
          <w:sz w:val="36"/>
          <w:szCs w:val="36"/>
          <w:lang w:val="en-US"/>
        </w:rPr>
        <w:t xml:space="preserve">at cough and at inspiration (if focus of pneumonia touches a pleural list) </w:t>
      </w:r>
    </w:p>
    <w:p w14:paraId="4FF3B32C" w14:textId="77777777" w:rsidR="001B0A0C" w:rsidRPr="001B0A0C" w:rsidRDefault="001B0A0C">
      <w:pPr>
        <w:numPr>
          <w:ilvl w:val="0"/>
          <w:numId w:val="78"/>
        </w:numPr>
        <w:tabs>
          <w:tab w:val="left" w:pos="1701"/>
        </w:tabs>
        <w:rPr>
          <w:rFonts w:ascii="Times New Roman" w:hAnsi="Times New Roman" w:cs="Times New Roman"/>
          <w:sz w:val="36"/>
          <w:szCs w:val="36"/>
        </w:rPr>
      </w:pPr>
      <w:r w:rsidRPr="001B0A0C">
        <w:rPr>
          <w:rFonts w:ascii="Times New Roman" w:hAnsi="Times New Roman" w:cs="Times New Roman"/>
          <w:sz w:val="36"/>
          <w:szCs w:val="36"/>
          <w:lang w:val="en-US"/>
        </w:rPr>
        <w:t xml:space="preserve">At confluent focal pneumonia (usually caused by Staphylococcus) – </w:t>
      </w:r>
      <w:r w:rsidRPr="001B0A0C">
        <w:rPr>
          <w:rFonts w:ascii="Times New Roman" w:hAnsi="Times New Roman" w:cs="Times New Roman"/>
          <w:i/>
          <w:iCs/>
          <w:sz w:val="36"/>
          <w:szCs w:val="36"/>
          <w:lang w:val="en-US"/>
        </w:rPr>
        <w:t xml:space="preserve">severe dyspnea, cyanosis </w:t>
      </w:r>
    </w:p>
    <w:p w14:paraId="2A8A04DF" w14:textId="77777777" w:rsidR="007C4EB0" w:rsidRDefault="001B0A0C" w:rsidP="00C13847">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7C4EB0">
        <w:rPr>
          <w:rFonts w:ascii="Times New Roman" w:hAnsi="Times New Roman" w:cs="Times New Roman"/>
          <w:sz w:val="36"/>
          <w:szCs w:val="36"/>
          <w:lang w:val="en-US"/>
        </w:rPr>
        <w:t xml:space="preserve">       </w:t>
      </w:r>
    </w:p>
    <w:p w14:paraId="1E7E3719" w14:textId="0FA112C2" w:rsidR="00C13847" w:rsidRDefault="007C4EB0" w:rsidP="00C13847">
      <w:pPr>
        <w:tabs>
          <w:tab w:val="left" w:pos="1701"/>
        </w:tabs>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001B0A0C" w:rsidRPr="001B0A0C">
        <w:rPr>
          <w:rFonts w:ascii="Times New Roman" w:hAnsi="Times New Roman" w:cs="Times New Roman"/>
          <w:b/>
          <w:bCs/>
          <w:i/>
          <w:iCs/>
          <w:sz w:val="36"/>
          <w:szCs w:val="36"/>
          <w:lang w:val="en-US"/>
        </w:rPr>
        <w:t>Focal pneumonia = bronchopneumonia</w:t>
      </w:r>
      <w:r w:rsidR="001B0A0C" w:rsidRPr="001B0A0C">
        <w:rPr>
          <w:rFonts w:ascii="Times New Roman" w:hAnsi="Times New Roman" w:cs="Times New Roman"/>
          <w:b/>
          <w:bCs/>
          <w:i/>
          <w:iCs/>
          <w:sz w:val="36"/>
          <w:szCs w:val="36"/>
          <w:lang w:val="en-US"/>
        </w:rPr>
        <w:br/>
      </w:r>
      <w:r w:rsidR="001B0A0C">
        <w:rPr>
          <w:rFonts w:ascii="Times New Roman" w:hAnsi="Times New Roman" w:cs="Times New Roman"/>
          <w:b/>
          <w:bCs/>
          <w:i/>
          <w:iCs/>
          <w:sz w:val="36"/>
          <w:szCs w:val="36"/>
          <w:lang w:val="en-US"/>
        </w:rPr>
        <w:t xml:space="preserve">              </w:t>
      </w:r>
      <w:r>
        <w:rPr>
          <w:rFonts w:ascii="Times New Roman" w:hAnsi="Times New Roman" w:cs="Times New Roman"/>
          <w:b/>
          <w:bCs/>
          <w:i/>
          <w:iCs/>
          <w:sz w:val="36"/>
          <w:szCs w:val="36"/>
          <w:lang w:val="en-US"/>
        </w:rPr>
        <w:t xml:space="preserve">       </w:t>
      </w:r>
      <w:r w:rsidR="001B0A0C">
        <w:rPr>
          <w:rFonts w:ascii="Times New Roman" w:hAnsi="Times New Roman" w:cs="Times New Roman"/>
          <w:b/>
          <w:bCs/>
          <w:i/>
          <w:iCs/>
          <w:sz w:val="36"/>
          <w:szCs w:val="36"/>
          <w:lang w:val="en-US"/>
        </w:rPr>
        <w:t xml:space="preserve"> </w:t>
      </w:r>
      <w:r>
        <w:rPr>
          <w:rFonts w:ascii="Times New Roman" w:hAnsi="Times New Roman" w:cs="Times New Roman"/>
          <w:b/>
          <w:bCs/>
          <w:i/>
          <w:iCs/>
          <w:sz w:val="36"/>
          <w:szCs w:val="36"/>
          <w:lang w:val="en-US"/>
        </w:rPr>
        <w:t>T</w:t>
      </w:r>
      <w:r w:rsidR="001B0A0C" w:rsidRPr="001B0A0C">
        <w:rPr>
          <w:rFonts w:ascii="Times New Roman" w:hAnsi="Times New Roman" w:cs="Times New Roman"/>
          <w:b/>
          <w:bCs/>
          <w:i/>
          <w:iCs/>
          <w:sz w:val="36"/>
          <w:szCs w:val="36"/>
          <w:lang w:val="en-US"/>
        </w:rPr>
        <w:t>he clinical characteristics</w:t>
      </w:r>
    </w:p>
    <w:p w14:paraId="1AAE400D" w14:textId="77777777" w:rsidR="001B0A0C" w:rsidRPr="001B0A0C" w:rsidRDefault="001B0A0C">
      <w:pPr>
        <w:numPr>
          <w:ilvl w:val="0"/>
          <w:numId w:val="79"/>
        </w:numPr>
        <w:tabs>
          <w:tab w:val="left" w:pos="1701"/>
        </w:tabs>
        <w:rPr>
          <w:rFonts w:ascii="Times New Roman" w:hAnsi="Times New Roman" w:cs="Times New Roman"/>
          <w:sz w:val="36"/>
          <w:szCs w:val="36"/>
        </w:rPr>
      </w:pPr>
      <w:r w:rsidRPr="0013482E">
        <w:rPr>
          <w:rFonts w:ascii="Times New Roman" w:hAnsi="Times New Roman" w:cs="Times New Roman"/>
          <w:b/>
          <w:bCs/>
          <w:i/>
          <w:iCs/>
          <w:sz w:val="36"/>
          <w:szCs w:val="36"/>
          <w:lang w:val="en-US"/>
        </w:rPr>
        <w:t xml:space="preserve">  </w:t>
      </w:r>
      <w:r w:rsidRPr="001B0A0C">
        <w:rPr>
          <w:rFonts w:ascii="Times New Roman" w:hAnsi="Times New Roman" w:cs="Times New Roman"/>
          <w:b/>
          <w:bCs/>
          <w:sz w:val="36"/>
          <w:szCs w:val="36"/>
          <w:lang w:val="en-US"/>
        </w:rPr>
        <w:t>Palpation</w:t>
      </w:r>
      <w:r w:rsidRPr="001B0A0C">
        <w:rPr>
          <w:rFonts w:ascii="Times New Roman" w:hAnsi="Times New Roman" w:cs="Times New Roman"/>
          <w:sz w:val="36"/>
          <w:szCs w:val="36"/>
          <w:lang w:val="en-US"/>
        </w:rPr>
        <w:t>- data are absent if focus of pneumonia is small and located deeply in the lungs, voice trembling is increased over the large, superficial focus only</w:t>
      </w:r>
    </w:p>
    <w:p w14:paraId="29DBFF14" w14:textId="77777777" w:rsidR="001B0A0C" w:rsidRPr="001B0A0C" w:rsidRDefault="001B0A0C">
      <w:pPr>
        <w:numPr>
          <w:ilvl w:val="0"/>
          <w:numId w:val="79"/>
        </w:numPr>
        <w:tabs>
          <w:tab w:val="left" w:pos="1701"/>
        </w:tabs>
        <w:rPr>
          <w:rFonts w:ascii="Times New Roman" w:hAnsi="Times New Roman" w:cs="Times New Roman"/>
          <w:sz w:val="36"/>
          <w:szCs w:val="36"/>
        </w:rPr>
      </w:pPr>
      <w:r w:rsidRPr="001B0A0C">
        <w:rPr>
          <w:rFonts w:ascii="Times New Roman" w:hAnsi="Times New Roman" w:cs="Times New Roman"/>
          <w:b/>
          <w:bCs/>
          <w:sz w:val="36"/>
          <w:szCs w:val="36"/>
          <w:lang w:val="en-US"/>
        </w:rPr>
        <w:t>Percussion</w:t>
      </w:r>
      <w:r w:rsidRPr="001B0A0C">
        <w:rPr>
          <w:rFonts w:ascii="Times New Roman" w:hAnsi="Times New Roman" w:cs="Times New Roman"/>
          <w:sz w:val="36"/>
          <w:szCs w:val="36"/>
          <w:lang w:val="en-US"/>
        </w:rPr>
        <w:t>- shortened sound (dull sound), if focus of pneumonia is large enough and located superficially</w:t>
      </w:r>
    </w:p>
    <w:p w14:paraId="77D55943" w14:textId="5D520B45" w:rsidR="001B0A0C" w:rsidRPr="001B0A0C" w:rsidRDefault="001B0A0C">
      <w:pPr>
        <w:numPr>
          <w:ilvl w:val="0"/>
          <w:numId w:val="79"/>
        </w:numPr>
        <w:tabs>
          <w:tab w:val="left" w:pos="1701"/>
        </w:tabs>
        <w:rPr>
          <w:rFonts w:ascii="Times New Roman" w:hAnsi="Times New Roman" w:cs="Times New Roman"/>
          <w:sz w:val="36"/>
          <w:szCs w:val="36"/>
        </w:rPr>
      </w:pPr>
      <w:r w:rsidRPr="001B0A0C">
        <w:rPr>
          <w:rFonts w:ascii="Times New Roman" w:hAnsi="Times New Roman" w:cs="Times New Roman"/>
          <w:b/>
          <w:bCs/>
          <w:sz w:val="36"/>
          <w:szCs w:val="36"/>
          <w:lang w:val="en-US"/>
        </w:rPr>
        <w:t>Auscultation</w:t>
      </w:r>
      <w:r w:rsidRPr="001B0A0C">
        <w:rPr>
          <w:rFonts w:ascii="Times New Roman" w:hAnsi="Times New Roman" w:cs="Times New Roman"/>
          <w:sz w:val="36"/>
          <w:szCs w:val="36"/>
          <w:lang w:val="en-US"/>
        </w:rPr>
        <w:t xml:space="preserve">-possibly increased vesicular respiration, </w:t>
      </w:r>
      <w:r w:rsidRPr="001B0A0C">
        <w:rPr>
          <w:rFonts w:ascii="Times New Roman" w:hAnsi="Times New Roman" w:cs="Times New Roman"/>
          <w:sz w:val="36"/>
          <w:szCs w:val="36"/>
          <w:u w:val="single"/>
          <w:lang w:val="en-US"/>
        </w:rPr>
        <w:t>FOCUSE</w:t>
      </w:r>
      <w:r w:rsidRPr="001B0A0C">
        <w:rPr>
          <w:rFonts w:ascii="Times New Roman" w:hAnsi="Times New Roman" w:cs="Times New Roman"/>
          <w:sz w:val="36"/>
          <w:szCs w:val="36"/>
          <w:lang w:val="en-US"/>
        </w:rPr>
        <w:t xml:space="preserve"> of small- and middle- bubbling, consonant, moist rales</w:t>
      </w:r>
    </w:p>
    <w:p w14:paraId="4ECE459E" w14:textId="77360CEB" w:rsidR="001B0A0C" w:rsidRPr="001B0A0C" w:rsidRDefault="001B0A0C">
      <w:pPr>
        <w:numPr>
          <w:ilvl w:val="0"/>
          <w:numId w:val="79"/>
        </w:numPr>
        <w:tabs>
          <w:tab w:val="left" w:pos="1701"/>
        </w:tabs>
        <w:rPr>
          <w:rFonts w:ascii="Times New Roman" w:hAnsi="Times New Roman" w:cs="Times New Roman"/>
          <w:sz w:val="36"/>
          <w:szCs w:val="36"/>
        </w:rPr>
      </w:pPr>
      <w:r w:rsidRPr="001B0A0C">
        <w:rPr>
          <w:rFonts w:ascii="Times New Roman" w:hAnsi="Times New Roman" w:cs="Times New Roman"/>
          <w:b/>
          <w:bCs/>
          <w:sz w:val="36"/>
          <w:szCs w:val="36"/>
          <w:lang w:val="en-US"/>
        </w:rPr>
        <w:t>Blood test</w:t>
      </w:r>
      <w:r w:rsidRPr="001B0A0C">
        <w:rPr>
          <w:rFonts w:ascii="Times New Roman" w:hAnsi="Times New Roman" w:cs="Times New Roman"/>
          <w:sz w:val="36"/>
          <w:szCs w:val="36"/>
          <w:lang w:val="en-US"/>
        </w:rPr>
        <w:t>: leu</w:t>
      </w:r>
      <w:r w:rsidR="00721285">
        <w:rPr>
          <w:rFonts w:ascii="Times New Roman" w:hAnsi="Times New Roman" w:cs="Times New Roman"/>
          <w:sz w:val="36"/>
          <w:szCs w:val="36"/>
          <w:lang w:val="en-US"/>
        </w:rPr>
        <w:t>k</w:t>
      </w:r>
      <w:r w:rsidRPr="001B0A0C">
        <w:rPr>
          <w:rFonts w:ascii="Times New Roman" w:hAnsi="Times New Roman" w:cs="Times New Roman"/>
          <w:sz w:val="36"/>
          <w:szCs w:val="36"/>
          <w:lang w:val="en-US"/>
        </w:rPr>
        <w:t>ocytosis, shift to the left (increased neutrophiles, stick-cells), increased ESR</w:t>
      </w:r>
    </w:p>
    <w:p w14:paraId="04F501B3" w14:textId="70C14364" w:rsidR="001B0A0C" w:rsidRPr="0013482E" w:rsidRDefault="001B0A0C">
      <w:pPr>
        <w:numPr>
          <w:ilvl w:val="0"/>
          <w:numId w:val="79"/>
        </w:numPr>
        <w:tabs>
          <w:tab w:val="left" w:pos="1701"/>
        </w:tabs>
        <w:rPr>
          <w:rFonts w:ascii="Times New Roman" w:hAnsi="Times New Roman" w:cs="Times New Roman"/>
          <w:sz w:val="36"/>
          <w:szCs w:val="36"/>
        </w:rPr>
      </w:pPr>
      <w:r w:rsidRPr="001B0A0C">
        <w:rPr>
          <w:rFonts w:ascii="Times New Roman" w:hAnsi="Times New Roman" w:cs="Times New Roman"/>
          <w:b/>
          <w:bCs/>
          <w:sz w:val="36"/>
          <w:szCs w:val="36"/>
          <w:lang w:val="en-US"/>
        </w:rPr>
        <w:t>X-Ray</w:t>
      </w:r>
      <w:r w:rsidRPr="001B0A0C">
        <w:rPr>
          <w:rFonts w:ascii="Times New Roman" w:hAnsi="Times New Roman" w:cs="Times New Roman"/>
          <w:sz w:val="36"/>
          <w:szCs w:val="36"/>
          <w:lang w:val="en-US"/>
        </w:rPr>
        <w:t xml:space="preserve"> (radiologic</w:t>
      </w:r>
      <w:r w:rsidR="0013482E">
        <w:rPr>
          <w:rFonts w:ascii="Times New Roman" w:hAnsi="Times New Roman" w:cs="Times New Roman"/>
          <w:sz w:val="36"/>
          <w:szCs w:val="36"/>
          <w:lang w:val="en-US"/>
        </w:rPr>
        <w:t>al</w:t>
      </w:r>
      <w:r w:rsidRPr="001B0A0C">
        <w:rPr>
          <w:rFonts w:ascii="Times New Roman" w:hAnsi="Times New Roman" w:cs="Times New Roman"/>
          <w:sz w:val="36"/>
          <w:szCs w:val="36"/>
          <w:lang w:val="en-US"/>
        </w:rPr>
        <w:t xml:space="preserve"> examination): focus of shadow  </w:t>
      </w:r>
    </w:p>
    <w:p w14:paraId="5ACB456C" w14:textId="758DC019" w:rsidR="001B0A0C" w:rsidRPr="0013482E" w:rsidRDefault="00ED1F8E" w:rsidP="001B0A0C">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57</w:t>
      </w:r>
    </w:p>
    <w:p w14:paraId="55D05D5F" w14:textId="0BD96289" w:rsidR="00A44DDF" w:rsidRPr="00721285" w:rsidRDefault="007C4EB0" w:rsidP="00721285">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lastRenderedPageBreak/>
        <w:t xml:space="preserve">            </w:t>
      </w:r>
      <w:r w:rsidR="001B0A0C" w:rsidRPr="001B0A0C">
        <w:rPr>
          <w:rFonts w:ascii="Times New Roman" w:hAnsi="Times New Roman" w:cs="Times New Roman"/>
          <w:b/>
          <w:bCs/>
          <w:i/>
          <w:iCs/>
          <w:sz w:val="36"/>
          <w:szCs w:val="36"/>
          <w:lang w:val="en-US"/>
        </w:rPr>
        <w:t>Lobal pneumonia = cr</w:t>
      </w:r>
      <w:r w:rsidR="00A44DDF">
        <w:rPr>
          <w:rFonts w:ascii="Times New Roman" w:hAnsi="Times New Roman" w:cs="Times New Roman"/>
          <w:b/>
          <w:bCs/>
          <w:i/>
          <w:iCs/>
          <w:sz w:val="36"/>
          <w:szCs w:val="36"/>
          <w:lang w:val="en-US"/>
        </w:rPr>
        <w:t>o</w:t>
      </w:r>
      <w:r w:rsidR="001B0A0C" w:rsidRPr="001B0A0C">
        <w:rPr>
          <w:rFonts w:ascii="Times New Roman" w:hAnsi="Times New Roman" w:cs="Times New Roman"/>
          <w:b/>
          <w:bCs/>
          <w:i/>
          <w:iCs/>
          <w:sz w:val="36"/>
          <w:szCs w:val="36"/>
          <w:lang w:val="en-US"/>
        </w:rPr>
        <w:t>upous pneumonia</w:t>
      </w:r>
      <w:r w:rsidR="001B0A0C" w:rsidRPr="001B0A0C">
        <w:rPr>
          <w:rFonts w:ascii="Times New Roman" w:hAnsi="Times New Roman" w:cs="Times New Roman"/>
          <w:b/>
          <w:bCs/>
          <w:sz w:val="36"/>
          <w:szCs w:val="36"/>
          <w:lang w:val="en-US"/>
        </w:rPr>
        <w:t xml:space="preserve"> </w:t>
      </w:r>
      <w:r w:rsidR="001B0A0C" w:rsidRPr="001B0A0C">
        <w:rPr>
          <w:rFonts w:ascii="Times New Roman" w:hAnsi="Times New Roman" w:cs="Times New Roman"/>
          <w:b/>
          <w:bCs/>
          <w:sz w:val="36"/>
          <w:szCs w:val="36"/>
          <w:lang w:val="en-US"/>
        </w:rPr>
        <w:br/>
      </w:r>
      <w:r>
        <w:rPr>
          <w:rFonts w:ascii="Times New Roman" w:hAnsi="Times New Roman" w:cs="Times New Roman"/>
          <w:b/>
          <w:bCs/>
          <w:i/>
          <w:iCs/>
          <w:sz w:val="36"/>
          <w:szCs w:val="36"/>
          <w:lang w:val="en-US"/>
        </w:rPr>
        <w:t xml:space="preserve">                     T</w:t>
      </w:r>
      <w:r w:rsidR="001B0A0C" w:rsidRPr="001B0A0C">
        <w:rPr>
          <w:rFonts w:ascii="Times New Roman" w:hAnsi="Times New Roman" w:cs="Times New Roman"/>
          <w:b/>
          <w:bCs/>
          <w:i/>
          <w:iCs/>
          <w:sz w:val="36"/>
          <w:szCs w:val="36"/>
          <w:lang w:val="en-US"/>
        </w:rPr>
        <w:t>he clinical characteristics</w:t>
      </w:r>
      <w:r w:rsidR="00A44DDF">
        <w:rPr>
          <w:rFonts w:ascii="Times New Roman" w:hAnsi="Times New Roman" w:cs="Times New Roman"/>
          <w:b/>
          <w:bCs/>
          <w:i/>
          <w:iCs/>
          <w:sz w:val="36"/>
          <w:szCs w:val="36"/>
          <w:lang w:val="en-US"/>
        </w:rPr>
        <w:t xml:space="preserve">                                                                      </w:t>
      </w:r>
    </w:p>
    <w:p w14:paraId="223192AF" w14:textId="296507FD" w:rsidR="001B0A0C" w:rsidRPr="001B0A0C" w:rsidRDefault="001B0A0C">
      <w:pPr>
        <w:numPr>
          <w:ilvl w:val="0"/>
          <w:numId w:val="80"/>
        </w:numPr>
        <w:tabs>
          <w:tab w:val="left" w:pos="1701"/>
        </w:tabs>
        <w:rPr>
          <w:rFonts w:ascii="Times New Roman" w:hAnsi="Times New Roman" w:cs="Times New Roman"/>
          <w:sz w:val="36"/>
          <w:szCs w:val="36"/>
        </w:rPr>
      </w:pPr>
      <w:r w:rsidRPr="001B0A0C">
        <w:rPr>
          <w:rFonts w:ascii="Times New Roman" w:hAnsi="Times New Roman" w:cs="Times New Roman"/>
          <w:b/>
          <w:bCs/>
          <w:i/>
          <w:iCs/>
          <w:sz w:val="36"/>
          <w:szCs w:val="36"/>
          <w:lang w:val="en-US"/>
        </w:rPr>
        <w:t xml:space="preserve">Anamnesis </w:t>
      </w:r>
      <w:proofErr w:type="spellStart"/>
      <w:r w:rsidRPr="001B0A0C">
        <w:rPr>
          <w:rFonts w:ascii="Times New Roman" w:hAnsi="Times New Roman" w:cs="Times New Roman"/>
          <w:b/>
          <w:bCs/>
          <w:i/>
          <w:iCs/>
          <w:sz w:val="36"/>
          <w:szCs w:val="36"/>
          <w:lang w:val="en-US"/>
        </w:rPr>
        <w:t>morbi</w:t>
      </w:r>
      <w:proofErr w:type="spellEnd"/>
      <w:r w:rsidRPr="001B0A0C">
        <w:rPr>
          <w:rFonts w:ascii="Times New Roman" w:hAnsi="Times New Roman" w:cs="Times New Roman"/>
          <w:i/>
          <w:iCs/>
          <w:sz w:val="36"/>
          <w:szCs w:val="36"/>
          <w:lang w:val="en-US"/>
        </w:rPr>
        <w:t xml:space="preserve"> </w:t>
      </w:r>
      <w:r w:rsidRPr="001B0A0C">
        <w:rPr>
          <w:rFonts w:ascii="Times New Roman" w:hAnsi="Times New Roman" w:cs="Times New Roman"/>
          <w:sz w:val="36"/>
          <w:szCs w:val="36"/>
          <w:lang w:val="en-US"/>
        </w:rPr>
        <w:t>– sharp on</w:t>
      </w:r>
      <w:r w:rsidR="00721285">
        <w:rPr>
          <w:rFonts w:ascii="Times New Roman" w:hAnsi="Times New Roman" w:cs="Times New Roman"/>
          <w:sz w:val="36"/>
          <w:szCs w:val="36"/>
          <w:lang w:val="en-US"/>
        </w:rPr>
        <w:t>s</w:t>
      </w:r>
      <w:r w:rsidRPr="001B0A0C">
        <w:rPr>
          <w:rFonts w:ascii="Times New Roman" w:hAnsi="Times New Roman" w:cs="Times New Roman"/>
          <w:sz w:val="36"/>
          <w:szCs w:val="36"/>
          <w:lang w:val="en-US"/>
        </w:rPr>
        <w:t>et of disease, usually after chill, con</w:t>
      </w:r>
      <w:r w:rsidR="00721285">
        <w:rPr>
          <w:rFonts w:ascii="Times New Roman" w:hAnsi="Times New Roman" w:cs="Times New Roman"/>
          <w:sz w:val="36"/>
          <w:szCs w:val="36"/>
          <w:lang w:val="en-US"/>
        </w:rPr>
        <w:t>s</w:t>
      </w:r>
      <w:r w:rsidRPr="001B0A0C">
        <w:rPr>
          <w:rFonts w:ascii="Times New Roman" w:hAnsi="Times New Roman" w:cs="Times New Roman"/>
          <w:sz w:val="36"/>
          <w:szCs w:val="36"/>
          <w:lang w:val="en-US"/>
        </w:rPr>
        <w:t>iderable chill, very high T=39-41 ͦ C</w:t>
      </w:r>
    </w:p>
    <w:p w14:paraId="62D5068F" w14:textId="77777777" w:rsidR="001B0A0C" w:rsidRPr="001B0A0C" w:rsidRDefault="001B0A0C">
      <w:pPr>
        <w:numPr>
          <w:ilvl w:val="0"/>
          <w:numId w:val="80"/>
        </w:numPr>
        <w:tabs>
          <w:tab w:val="left" w:pos="1701"/>
        </w:tabs>
        <w:rPr>
          <w:rFonts w:ascii="Times New Roman" w:hAnsi="Times New Roman" w:cs="Times New Roman"/>
          <w:sz w:val="36"/>
          <w:szCs w:val="36"/>
        </w:rPr>
      </w:pPr>
      <w:r w:rsidRPr="001B0A0C">
        <w:rPr>
          <w:rFonts w:ascii="Times New Roman" w:hAnsi="Times New Roman" w:cs="Times New Roman"/>
          <w:b/>
          <w:bCs/>
          <w:i/>
          <w:iCs/>
          <w:sz w:val="36"/>
          <w:szCs w:val="36"/>
          <w:lang w:val="en-US"/>
        </w:rPr>
        <w:t>Examination</w:t>
      </w:r>
      <w:r w:rsidRPr="001B0A0C">
        <w:rPr>
          <w:rFonts w:ascii="Times New Roman" w:hAnsi="Times New Roman" w:cs="Times New Roman"/>
          <w:b/>
          <w:bCs/>
          <w:sz w:val="36"/>
          <w:szCs w:val="36"/>
          <w:lang w:val="en-US"/>
        </w:rPr>
        <w:t>:</w:t>
      </w:r>
      <w:r w:rsidRPr="001B0A0C">
        <w:rPr>
          <w:rFonts w:ascii="Times New Roman" w:hAnsi="Times New Roman" w:cs="Times New Roman"/>
          <w:sz w:val="36"/>
          <w:szCs w:val="36"/>
          <w:lang w:val="en-US"/>
        </w:rPr>
        <w:t xml:space="preserve"> the patient’s condition is hard: face is hyperemic on the same side as pneumonia located, with cyanosis, tachypnea, superficial respiration. Herpes labialis et nasalis is possible </w:t>
      </w:r>
    </w:p>
    <w:p w14:paraId="216984A0" w14:textId="77777777" w:rsidR="001B0A0C" w:rsidRPr="001B0A0C" w:rsidRDefault="001B0A0C">
      <w:pPr>
        <w:numPr>
          <w:ilvl w:val="0"/>
          <w:numId w:val="80"/>
        </w:numPr>
        <w:tabs>
          <w:tab w:val="left" w:pos="1701"/>
        </w:tabs>
        <w:rPr>
          <w:rFonts w:ascii="Times New Roman" w:hAnsi="Times New Roman" w:cs="Times New Roman"/>
          <w:sz w:val="36"/>
          <w:szCs w:val="36"/>
        </w:rPr>
      </w:pPr>
      <w:r w:rsidRPr="001B0A0C">
        <w:rPr>
          <w:rFonts w:ascii="Times New Roman" w:hAnsi="Times New Roman" w:cs="Times New Roman"/>
          <w:sz w:val="36"/>
          <w:szCs w:val="36"/>
          <w:lang w:val="en-US"/>
        </w:rPr>
        <w:t>Damaged half of the chest – slows down at breathing</w:t>
      </w:r>
    </w:p>
    <w:p w14:paraId="6811BE72" w14:textId="7DC3ED78" w:rsidR="001B0A0C" w:rsidRPr="001B0A0C" w:rsidRDefault="007C4EB0" w:rsidP="007C4EB0">
      <w:pPr>
        <w:tabs>
          <w:tab w:val="left" w:pos="1701"/>
        </w:tabs>
        <w:ind w:left="709" w:hanging="283"/>
        <w:rPr>
          <w:rFonts w:ascii="Times New Roman" w:hAnsi="Times New Roman" w:cs="Times New Roman"/>
          <w:sz w:val="36"/>
          <w:szCs w:val="36"/>
        </w:rPr>
      </w:pPr>
      <w:r w:rsidRPr="0013482E">
        <w:rPr>
          <w:rFonts w:ascii="Times New Roman" w:hAnsi="Times New Roman" w:cs="Times New Roman"/>
          <w:i/>
          <w:iCs/>
          <w:sz w:val="36"/>
          <w:szCs w:val="36"/>
          <w:lang w:val="en-US"/>
        </w:rPr>
        <w:t xml:space="preserve">   </w:t>
      </w:r>
      <w:r w:rsidR="001B0A0C" w:rsidRPr="001B0A0C">
        <w:rPr>
          <w:rFonts w:ascii="Times New Roman" w:hAnsi="Times New Roman" w:cs="Times New Roman"/>
          <w:b/>
          <w:bCs/>
          <w:i/>
          <w:iCs/>
          <w:sz w:val="36"/>
          <w:szCs w:val="36"/>
          <w:lang w:val="en-US"/>
        </w:rPr>
        <w:t>Complaint</w:t>
      </w:r>
      <w:r w:rsidR="001B0A0C" w:rsidRPr="001B0A0C">
        <w:rPr>
          <w:rFonts w:ascii="Times New Roman" w:hAnsi="Times New Roman" w:cs="Times New Roman"/>
          <w:i/>
          <w:iCs/>
          <w:sz w:val="36"/>
          <w:szCs w:val="36"/>
          <w:lang w:val="en-US"/>
        </w:rPr>
        <w:t>s</w:t>
      </w:r>
      <w:r w:rsidR="001B0A0C" w:rsidRPr="001B0A0C">
        <w:rPr>
          <w:rFonts w:ascii="Times New Roman" w:hAnsi="Times New Roman" w:cs="Times New Roman"/>
          <w:sz w:val="36"/>
          <w:szCs w:val="36"/>
          <w:lang w:val="en-US"/>
        </w:rPr>
        <w:t xml:space="preserve">: pain in the chest at breathing, in the </w:t>
      </w:r>
      <w:r w:rsidRPr="0013482E">
        <w:rPr>
          <w:rFonts w:ascii="Times New Roman" w:hAnsi="Times New Roman" w:cs="Times New Roman"/>
          <w:sz w:val="36"/>
          <w:szCs w:val="36"/>
          <w:lang w:val="en-US"/>
        </w:rPr>
        <w:t xml:space="preserve">  </w:t>
      </w:r>
      <w:r w:rsidR="001B0A0C" w:rsidRPr="001B0A0C">
        <w:rPr>
          <w:rFonts w:ascii="Times New Roman" w:hAnsi="Times New Roman" w:cs="Times New Roman"/>
          <w:sz w:val="36"/>
          <w:szCs w:val="36"/>
          <w:lang w:val="en-US"/>
        </w:rPr>
        <w:t>damaged part of chest</w:t>
      </w:r>
    </w:p>
    <w:p w14:paraId="40319143" w14:textId="64A6D9FE" w:rsidR="001B0A0C" w:rsidRPr="00721285" w:rsidRDefault="001B0A0C">
      <w:pPr>
        <w:numPr>
          <w:ilvl w:val="0"/>
          <w:numId w:val="81"/>
        </w:numPr>
        <w:tabs>
          <w:tab w:val="left" w:pos="1701"/>
        </w:tabs>
        <w:rPr>
          <w:rFonts w:ascii="Times New Roman" w:hAnsi="Times New Roman" w:cs="Times New Roman"/>
          <w:sz w:val="36"/>
          <w:szCs w:val="36"/>
        </w:rPr>
      </w:pPr>
      <w:r w:rsidRPr="001B0A0C">
        <w:rPr>
          <w:rFonts w:ascii="Times New Roman" w:hAnsi="Times New Roman" w:cs="Times New Roman"/>
          <w:sz w:val="36"/>
          <w:szCs w:val="36"/>
          <w:lang w:val="en-US"/>
        </w:rPr>
        <w:t xml:space="preserve">Cough – dry, then with a </w:t>
      </w:r>
      <w:r w:rsidRPr="001B0A0C">
        <w:rPr>
          <w:rFonts w:ascii="Times New Roman" w:hAnsi="Times New Roman" w:cs="Times New Roman"/>
          <w:b/>
          <w:bCs/>
          <w:sz w:val="36"/>
          <w:szCs w:val="36"/>
          <w:lang w:val="en-US"/>
        </w:rPr>
        <w:t>“rusty” sputum</w:t>
      </w:r>
      <w:r w:rsidRPr="001B0A0C">
        <w:rPr>
          <w:rFonts w:ascii="Times New Roman" w:hAnsi="Times New Roman" w:cs="Times New Roman"/>
          <w:sz w:val="36"/>
          <w:szCs w:val="36"/>
          <w:lang w:val="en-US"/>
        </w:rPr>
        <w:t xml:space="preserve"> or with purulent (yellow color), tough sputum or with spots of blood</w:t>
      </w:r>
    </w:p>
    <w:p w14:paraId="01721020" w14:textId="35818DE7" w:rsidR="001B0A0C" w:rsidRDefault="00E5484F" w:rsidP="001B0A0C">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sz w:val="36"/>
          <w:szCs w:val="36"/>
          <w:lang w:val="en-US"/>
        </w:rPr>
        <w:t xml:space="preserve">           </w:t>
      </w:r>
      <w:r w:rsidR="001B0A0C" w:rsidRPr="001B0A0C">
        <w:rPr>
          <w:rFonts w:ascii="Times New Roman" w:hAnsi="Times New Roman" w:cs="Times New Roman"/>
          <w:b/>
          <w:bCs/>
          <w:sz w:val="36"/>
          <w:szCs w:val="36"/>
          <w:lang w:val="en-US"/>
        </w:rPr>
        <w:t>Lobal pneumonia = cr</w:t>
      </w:r>
      <w:r w:rsidR="0013482E">
        <w:rPr>
          <w:rFonts w:ascii="Times New Roman" w:hAnsi="Times New Roman" w:cs="Times New Roman"/>
          <w:b/>
          <w:bCs/>
          <w:sz w:val="36"/>
          <w:szCs w:val="36"/>
          <w:lang w:val="en-US"/>
        </w:rPr>
        <w:t>o</w:t>
      </w:r>
      <w:r w:rsidR="001B0A0C" w:rsidRPr="001B0A0C">
        <w:rPr>
          <w:rFonts w:ascii="Times New Roman" w:hAnsi="Times New Roman" w:cs="Times New Roman"/>
          <w:b/>
          <w:bCs/>
          <w:sz w:val="36"/>
          <w:szCs w:val="36"/>
          <w:lang w:val="en-US"/>
        </w:rPr>
        <w:t>upous pneumonia</w:t>
      </w:r>
      <w:r w:rsidR="001B0A0C" w:rsidRPr="001B0A0C">
        <w:rPr>
          <w:rFonts w:ascii="Times New Roman" w:hAnsi="Times New Roman" w:cs="Times New Roman"/>
          <w:b/>
          <w:bCs/>
          <w:sz w:val="36"/>
          <w:szCs w:val="36"/>
          <w:lang w:val="en-US"/>
        </w:rPr>
        <w:br/>
      </w:r>
      <w:r>
        <w:rPr>
          <w:rFonts w:ascii="Times New Roman" w:hAnsi="Times New Roman" w:cs="Times New Roman"/>
          <w:b/>
          <w:bCs/>
          <w:i/>
          <w:iCs/>
          <w:sz w:val="36"/>
          <w:szCs w:val="36"/>
          <w:lang w:val="en-US"/>
        </w:rPr>
        <w:t xml:space="preserve">          </w:t>
      </w:r>
      <w:r w:rsidR="001B0A0C" w:rsidRPr="001B0A0C">
        <w:rPr>
          <w:rFonts w:ascii="Times New Roman" w:hAnsi="Times New Roman" w:cs="Times New Roman"/>
          <w:b/>
          <w:bCs/>
          <w:i/>
          <w:iCs/>
          <w:sz w:val="36"/>
          <w:szCs w:val="36"/>
          <w:lang w:val="en-US"/>
        </w:rPr>
        <w:t xml:space="preserve"> data of palpation, percussion, auscultation </w:t>
      </w:r>
    </w:p>
    <w:p w14:paraId="4C366B13" w14:textId="7BC555C5" w:rsidR="001B0A0C" w:rsidRPr="001B0A0C" w:rsidRDefault="001B0A0C">
      <w:pPr>
        <w:numPr>
          <w:ilvl w:val="0"/>
          <w:numId w:val="82"/>
        </w:numPr>
        <w:tabs>
          <w:tab w:val="left" w:pos="1701"/>
        </w:tabs>
        <w:rPr>
          <w:rFonts w:ascii="Times New Roman" w:hAnsi="Times New Roman" w:cs="Times New Roman"/>
          <w:sz w:val="36"/>
          <w:szCs w:val="36"/>
        </w:rPr>
      </w:pPr>
      <w:r w:rsidRPr="001B0A0C">
        <w:rPr>
          <w:rFonts w:ascii="Times New Roman" w:hAnsi="Times New Roman" w:cs="Times New Roman"/>
          <w:b/>
          <w:bCs/>
          <w:i/>
          <w:iCs/>
          <w:sz w:val="36"/>
          <w:szCs w:val="36"/>
          <w:lang w:val="en-US"/>
        </w:rPr>
        <w:t xml:space="preserve">Stage I </w:t>
      </w:r>
      <w:r w:rsidRPr="001B0A0C">
        <w:rPr>
          <w:rFonts w:ascii="Times New Roman" w:hAnsi="Times New Roman" w:cs="Times New Roman"/>
          <w:b/>
          <w:bCs/>
          <w:i/>
          <w:iCs/>
          <w:sz w:val="36"/>
          <w:szCs w:val="36"/>
        </w:rPr>
        <w:t xml:space="preserve">- </w:t>
      </w:r>
      <w:r w:rsidRPr="001B0A0C">
        <w:rPr>
          <w:rFonts w:ascii="Times New Roman" w:hAnsi="Times New Roman" w:cs="Times New Roman"/>
          <w:b/>
          <w:bCs/>
          <w:i/>
          <w:iCs/>
          <w:sz w:val="36"/>
          <w:szCs w:val="36"/>
          <w:lang w:val="en-US"/>
        </w:rPr>
        <w:t>the “tide” phase, the initial phase</w:t>
      </w:r>
      <w:r w:rsidR="00A44DDF">
        <w:rPr>
          <w:rFonts w:ascii="Times New Roman" w:hAnsi="Times New Roman" w:cs="Times New Roman"/>
          <w:b/>
          <w:bCs/>
          <w:i/>
          <w:iCs/>
          <w:sz w:val="36"/>
          <w:szCs w:val="36"/>
          <w:lang w:val="en-US"/>
        </w:rPr>
        <w:t xml:space="preserve">                            </w:t>
      </w:r>
    </w:p>
    <w:p w14:paraId="5EB6A153" w14:textId="77777777" w:rsidR="001B0A0C" w:rsidRPr="001B0A0C" w:rsidRDefault="001B0A0C">
      <w:pPr>
        <w:numPr>
          <w:ilvl w:val="0"/>
          <w:numId w:val="82"/>
        </w:numPr>
        <w:tabs>
          <w:tab w:val="left" w:pos="1701"/>
        </w:tabs>
        <w:rPr>
          <w:rFonts w:ascii="Times New Roman" w:hAnsi="Times New Roman" w:cs="Times New Roman"/>
          <w:sz w:val="36"/>
          <w:szCs w:val="36"/>
        </w:rPr>
      </w:pPr>
      <w:r w:rsidRPr="001B0A0C">
        <w:rPr>
          <w:rFonts w:ascii="Times New Roman" w:hAnsi="Times New Roman" w:cs="Times New Roman"/>
          <w:i/>
          <w:iCs/>
          <w:sz w:val="36"/>
          <w:szCs w:val="36"/>
          <w:lang w:val="en-US"/>
        </w:rPr>
        <w:t>Percussion</w:t>
      </w:r>
      <w:r w:rsidRPr="001B0A0C">
        <w:rPr>
          <w:rFonts w:ascii="Times New Roman" w:hAnsi="Times New Roman" w:cs="Times New Roman"/>
          <w:sz w:val="36"/>
          <w:szCs w:val="36"/>
          <w:lang w:val="en-US"/>
        </w:rPr>
        <w:t>- a dull-tympanic sound</w:t>
      </w:r>
    </w:p>
    <w:p w14:paraId="1F57DCCC" w14:textId="77777777" w:rsidR="001B0A0C" w:rsidRPr="001B0A0C" w:rsidRDefault="001B0A0C">
      <w:pPr>
        <w:numPr>
          <w:ilvl w:val="0"/>
          <w:numId w:val="82"/>
        </w:numPr>
        <w:tabs>
          <w:tab w:val="left" w:pos="1701"/>
        </w:tabs>
        <w:rPr>
          <w:rFonts w:ascii="Times New Roman" w:hAnsi="Times New Roman" w:cs="Times New Roman"/>
          <w:sz w:val="36"/>
          <w:szCs w:val="36"/>
        </w:rPr>
      </w:pPr>
      <w:r w:rsidRPr="001B0A0C">
        <w:rPr>
          <w:rFonts w:ascii="Times New Roman" w:hAnsi="Times New Roman" w:cs="Times New Roman"/>
          <w:i/>
          <w:iCs/>
          <w:sz w:val="36"/>
          <w:szCs w:val="36"/>
          <w:lang w:val="en-US"/>
        </w:rPr>
        <w:t>Auscultation</w:t>
      </w:r>
      <w:r w:rsidRPr="001B0A0C">
        <w:rPr>
          <w:rFonts w:ascii="Times New Roman" w:hAnsi="Times New Roman" w:cs="Times New Roman"/>
          <w:sz w:val="36"/>
          <w:szCs w:val="36"/>
          <w:lang w:val="en-US"/>
        </w:rPr>
        <w:t xml:space="preserve"> – increased vesicular breathing, </w:t>
      </w:r>
      <w:proofErr w:type="spellStart"/>
      <w:r w:rsidRPr="001B0A0C">
        <w:rPr>
          <w:rFonts w:ascii="Times New Roman" w:hAnsi="Times New Roman" w:cs="Times New Roman"/>
          <w:sz w:val="36"/>
          <w:szCs w:val="36"/>
          <w:lang w:val="en-US"/>
        </w:rPr>
        <w:t>crepitatio</w:t>
      </w:r>
      <w:proofErr w:type="spellEnd"/>
      <w:r w:rsidRPr="001B0A0C">
        <w:rPr>
          <w:rFonts w:ascii="Times New Roman" w:hAnsi="Times New Roman" w:cs="Times New Roman"/>
          <w:sz w:val="36"/>
          <w:szCs w:val="36"/>
          <w:lang w:val="en-US"/>
        </w:rPr>
        <w:t xml:space="preserve"> </w:t>
      </w:r>
      <w:proofErr w:type="spellStart"/>
      <w:r w:rsidRPr="001B0A0C">
        <w:rPr>
          <w:rFonts w:ascii="Times New Roman" w:hAnsi="Times New Roman" w:cs="Times New Roman"/>
          <w:sz w:val="36"/>
          <w:szCs w:val="36"/>
          <w:lang w:val="en-US"/>
        </w:rPr>
        <w:t>indux</w:t>
      </w:r>
      <w:proofErr w:type="spellEnd"/>
    </w:p>
    <w:p w14:paraId="08BE4A51" w14:textId="462DB6D3" w:rsidR="001B0A0C" w:rsidRPr="001B0A0C" w:rsidRDefault="001B0A0C">
      <w:pPr>
        <w:numPr>
          <w:ilvl w:val="0"/>
          <w:numId w:val="82"/>
        </w:numPr>
        <w:tabs>
          <w:tab w:val="left" w:pos="1701"/>
        </w:tabs>
        <w:rPr>
          <w:rFonts w:ascii="Times New Roman" w:hAnsi="Times New Roman" w:cs="Times New Roman"/>
          <w:b/>
          <w:bCs/>
          <w:sz w:val="36"/>
          <w:szCs w:val="36"/>
        </w:rPr>
      </w:pPr>
      <w:r w:rsidRPr="001B0A0C">
        <w:rPr>
          <w:rFonts w:ascii="Times New Roman" w:hAnsi="Times New Roman" w:cs="Times New Roman"/>
          <w:b/>
          <w:bCs/>
          <w:i/>
          <w:iCs/>
          <w:sz w:val="36"/>
          <w:szCs w:val="36"/>
          <w:lang w:val="en-US"/>
        </w:rPr>
        <w:t xml:space="preserve">Stage II </w:t>
      </w:r>
      <w:r w:rsidRPr="001B0A0C">
        <w:rPr>
          <w:rFonts w:ascii="Times New Roman" w:hAnsi="Times New Roman" w:cs="Times New Roman"/>
          <w:b/>
          <w:bCs/>
          <w:i/>
          <w:iCs/>
          <w:sz w:val="36"/>
          <w:szCs w:val="36"/>
        </w:rPr>
        <w:t xml:space="preserve">- </w:t>
      </w:r>
      <w:r w:rsidRPr="001B0A0C">
        <w:rPr>
          <w:rFonts w:ascii="Times New Roman" w:hAnsi="Times New Roman" w:cs="Times New Roman"/>
          <w:b/>
          <w:bCs/>
          <w:i/>
          <w:iCs/>
          <w:sz w:val="36"/>
          <w:szCs w:val="36"/>
          <w:lang w:val="en-US"/>
        </w:rPr>
        <w:t>“the red and grey hepatization”</w:t>
      </w:r>
    </w:p>
    <w:p w14:paraId="0735AE7E" w14:textId="31AE3C07" w:rsidR="001B0A0C" w:rsidRPr="001B0A0C" w:rsidRDefault="001B0A0C">
      <w:pPr>
        <w:numPr>
          <w:ilvl w:val="0"/>
          <w:numId w:val="82"/>
        </w:numPr>
        <w:tabs>
          <w:tab w:val="left" w:pos="1701"/>
        </w:tabs>
        <w:rPr>
          <w:rFonts w:ascii="Times New Roman" w:hAnsi="Times New Roman" w:cs="Times New Roman"/>
          <w:sz w:val="36"/>
          <w:szCs w:val="36"/>
        </w:rPr>
      </w:pPr>
      <w:r w:rsidRPr="001B0A0C">
        <w:rPr>
          <w:rFonts w:ascii="Times New Roman" w:hAnsi="Times New Roman" w:cs="Times New Roman"/>
          <w:i/>
          <w:iCs/>
          <w:sz w:val="36"/>
          <w:szCs w:val="36"/>
          <w:lang w:val="en-US"/>
        </w:rPr>
        <w:t>Palpation</w:t>
      </w:r>
      <w:r w:rsidRPr="001B0A0C">
        <w:rPr>
          <w:rFonts w:ascii="Times New Roman" w:hAnsi="Times New Roman" w:cs="Times New Roman"/>
          <w:sz w:val="36"/>
          <w:szCs w:val="36"/>
          <w:lang w:val="en-US"/>
        </w:rPr>
        <w:t xml:space="preserve"> – a voice trembling and bronchophon</w:t>
      </w:r>
      <w:r w:rsidR="00E5484F">
        <w:rPr>
          <w:rFonts w:ascii="Times New Roman" w:hAnsi="Times New Roman" w:cs="Times New Roman"/>
          <w:sz w:val="36"/>
          <w:szCs w:val="36"/>
          <w:lang w:val="en-US"/>
        </w:rPr>
        <w:t>y</w:t>
      </w:r>
      <w:r w:rsidRPr="001B0A0C">
        <w:rPr>
          <w:rFonts w:ascii="Times New Roman" w:hAnsi="Times New Roman" w:cs="Times New Roman"/>
          <w:sz w:val="36"/>
          <w:szCs w:val="36"/>
          <w:lang w:val="en-US"/>
        </w:rPr>
        <w:t xml:space="preserve"> are increased</w:t>
      </w:r>
    </w:p>
    <w:p w14:paraId="3173B991" w14:textId="77777777" w:rsidR="001B0A0C" w:rsidRPr="001B0A0C" w:rsidRDefault="001B0A0C">
      <w:pPr>
        <w:numPr>
          <w:ilvl w:val="0"/>
          <w:numId w:val="82"/>
        </w:numPr>
        <w:tabs>
          <w:tab w:val="left" w:pos="1701"/>
        </w:tabs>
        <w:rPr>
          <w:rFonts w:ascii="Times New Roman" w:hAnsi="Times New Roman" w:cs="Times New Roman"/>
          <w:sz w:val="36"/>
          <w:szCs w:val="36"/>
        </w:rPr>
      </w:pPr>
      <w:r w:rsidRPr="001B0A0C">
        <w:rPr>
          <w:rFonts w:ascii="Times New Roman" w:hAnsi="Times New Roman" w:cs="Times New Roman"/>
          <w:i/>
          <w:iCs/>
          <w:sz w:val="36"/>
          <w:szCs w:val="36"/>
          <w:lang w:val="en-US"/>
        </w:rPr>
        <w:t>Percussion</w:t>
      </w:r>
      <w:r w:rsidRPr="001B0A0C">
        <w:rPr>
          <w:rFonts w:ascii="Times New Roman" w:hAnsi="Times New Roman" w:cs="Times New Roman"/>
          <w:sz w:val="36"/>
          <w:szCs w:val="36"/>
          <w:lang w:val="en-US"/>
        </w:rPr>
        <w:t>- a dull sound</w:t>
      </w:r>
    </w:p>
    <w:p w14:paraId="3FA2C671" w14:textId="77777777" w:rsidR="001B0A0C" w:rsidRPr="001B0A0C" w:rsidRDefault="001B0A0C">
      <w:pPr>
        <w:numPr>
          <w:ilvl w:val="0"/>
          <w:numId w:val="82"/>
        </w:numPr>
        <w:tabs>
          <w:tab w:val="left" w:pos="1701"/>
        </w:tabs>
        <w:rPr>
          <w:rFonts w:ascii="Times New Roman" w:hAnsi="Times New Roman" w:cs="Times New Roman"/>
          <w:sz w:val="36"/>
          <w:szCs w:val="36"/>
        </w:rPr>
      </w:pPr>
      <w:r w:rsidRPr="001B0A0C">
        <w:rPr>
          <w:rFonts w:ascii="Times New Roman" w:hAnsi="Times New Roman" w:cs="Times New Roman"/>
          <w:i/>
          <w:iCs/>
          <w:sz w:val="36"/>
          <w:szCs w:val="36"/>
          <w:lang w:val="en-US"/>
        </w:rPr>
        <w:t>Auscultation</w:t>
      </w:r>
      <w:r w:rsidRPr="001B0A0C">
        <w:rPr>
          <w:rFonts w:ascii="Times New Roman" w:hAnsi="Times New Roman" w:cs="Times New Roman"/>
          <w:sz w:val="36"/>
          <w:szCs w:val="36"/>
          <w:lang w:val="en-US"/>
        </w:rPr>
        <w:t xml:space="preserve"> – pathological bronchial breathing</w:t>
      </w:r>
    </w:p>
    <w:p w14:paraId="62A3C3ED" w14:textId="77777777" w:rsidR="001B0A0C" w:rsidRPr="0013482E" w:rsidRDefault="001B0A0C">
      <w:pPr>
        <w:numPr>
          <w:ilvl w:val="0"/>
          <w:numId w:val="82"/>
        </w:numPr>
        <w:tabs>
          <w:tab w:val="left" w:pos="1701"/>
        </w:tabs>
        <w:rPr>
          <w:rFonts w:ascii="Times New Roman" w:hAnsi="Times New Roman" w:cs="Times New Roman"/>
          <w:sz w:val="36"/>
          <w:szCs w:val="36"/>
        </w:rPr>
      </w:pPr>
      <w:r w:rsidRPr="001B0A0C">
        <w:rPr>
          <w:rFonts w:ascii="Times New Roman" w:hAnsi="Times New Roman" w:cs="Times New Roman"/>
          <w:sz w:val="36"/>
          <w:szCs w:val="36"/>
          <w:u w:val="single"/>
          <w:lang w:val="en-US"/>
        </w:rPr>
        <w:t>Pleurisy</w:t>
      </w:r>
      <w:r w:rsidRPr="001B0A0C">
        <w:rPr>
          <w:rFonts w:ascii="Times New Roman" w:hAnsi="Times New Roman" w:cs="Times New Roman"/>
          <w:sz w:val="36"/>
          <w:szCs w:val="36"/>
          <w:lang w:val="en-US"/>
        </w:rPr>
        <w:t xml:space="preserve"> – serous-fibrinous, parapneumonic – the pleural lists’ friction can be detected at auscultation while the pleurisy was still dry</w:t>
      </w:r>
    </w:p>
    <w:p w14:paraId="68ABC602" w14:textId="77777777" w:rsidR="001B0A0C" w:rsidRDefault="001B0A0C" w:rsidP="001B0A0C">
      <w:pPr>
        <w:tabs>
          <w:tab w:val="left" w:pos="1701"/>
        </w:tabs>
        <w:ind w:left="720"/>
        <w:rPr>
          <w:rFonts w:ascii="Times New Roman" w:hAnsi="Times New Roman" w:cs="Times New Roman"/>
          <w:b/>
          <w:bCs/>
          <w:sz w:val="36"/>
          <w:szCs w:val="36"/>
          <w:u w:val="single"/>
          <w:lang w:val="en-US"/>
        </w:rPr>
      </w:pPr>
    </w:p>
    <w:p w14:paraId="42648FD6" w14:textId="38B322E9" w:rsidR="001B0A0C" w:rsidRPr="00ED1F8E" w:rsidRDefault="001B0A0C" w:rsidP="0013482E">
      <w:pPr>
        <w:tabs>
          <w:tab w:val="left" w:pos="1701"/>
        </w:tabs>
        <w:ind w:left="720"/>
        <w:rPr>
          <w:rFonts w:ascii="Times New Roman" w:hAnsi="Times New Roman" w:cs="Times New Roman"/>
          <w:sz w:val="36"/>
          <w:szCs w:val="36"/>
        </w:rPr>
      </w:pPr>
      <w:r w:rsidRPr="00ED1F8E">
        <w:rPr>
          <w:rFonts w:ascii="Times New Roman" w:hAnsi="Times New Roman" w:cs="Times New Roman"/>
          <w:b/>
          <w:bCs/>
          <w:i/>
          <w:iCs/>
          <w:sz w:val="36"/>
          <w:szCs w:val="36"/>
          <w:lang w:val="en-US"/>
        </w:rPr>
        <w:t xml:space="preserve">Stage III (phase of </w:t>
      </w:r>
      <w:proofErr w:type="gramStart"/>
      <w:r w:rsidRPr="00ED1F8E">
        <w:rPr>
          <w:rFonts w:ascii="Times New Roman" w:hAnsi="Times New Roman" w:cs="Times New Roman"/>
          <w:b/>
          <w:bCs/>
          <w:i/>
          <w:iCs/>
          <w:sz w:val="36"/>
          <w:szCs w:val="36"/>
          <w:lang w:val="en-US"/>
        </w:rPr>
        <w:t>resolution)</w:t>
      </w:r>
      <w:r w:rsidR="00ED1F8E" w:rsidRPr="00ED1F8E">
        <w:rPr>
          <w:rFonts w:ascii="Times New Roman" w:hAnsi="Times New Roman" w:cs="Times New Roman"/>
          <w:b/>
          <w:bCs/>
          <w:i/>
          <w:iCs/>
          <w:sz w:val="36"/>
          <w:szCs w:val="36"/>
          <w:lang w:val="en-US"/>
        </w:rPr>
        <w:t xml:space="preserve">   </w:t>
      </w:r>
      <w:proofErr w:type="gramEnd"/>
      <w:r w:rsidR="00ED1F8E" w:rsidRPr="00ED1F8E">
        <w:rPr>
          <w:rFonts w:ascii="Times New Roman" w:hAnsi="Times New Roman" w:cs="Times New Roman"/>
          <w:b/>
          <w:bCs/>
          <w:i/>
          <w:iCs/>
          <w:sz w:val="36"/>
          <w:szCs w:val="36"/>
          <w:lang w:val="en-US"/>
        </w:rPr>
        <w:t xml:space="preserve">                                      </w:t>
      </w:r>
      <w:r w:rsidR="00ED1F8E" w:rsidRPr="00ED1F8E">
        <w:rPr>
          <w:rFonts w:ascii="Times New Roman" w:hAnsi="Times New Roman" w:cs="Times New Roman"/>
          <w:sz w:val="36"/>
          <w:szCs w:val="36"/>
          <w:lang w:val="en-US"/>
        </w:rPr>
        <w:t>58</w:t>
      </w:r>
    </w:p>
    <w:p w14:paraId="26EEE926" w14:textId="77777777" w:rsidR="001B0A0C" w:rsidRPr="001B0A0C" w:rsidRDefault="001B0A0C">
      <w:pPr>
        <w:numPr>
          <w:ilvl w:val="0"/>
          <w:numId w:val="83"/>
        </w:numPr>
        <w:tabs>
          <w:tab w:val="left" w:pos="1701"/>
        </w:tabs>
        <w:rPr>
          <w:rFonts w:ascii="Times New Roman" w:hAnsi="Times New Roman" w:cs="Times New Roman"/>
          <w:sz w:val="36"/>
          <w:szCs w:val="36"/>
        </w:rPr>
      </w:pPr>
      <w:r w:rsidRPr="001B0A0C">
        <w:rPr>
          <w:rFonts w:ascii="Times New Roman" w:hAnsi="Times New Roman" w:cs="Times New Roman"/>
          <w:sz w:val="36"/>
          <w:szCs w:val="36"/>
          <w:lang w:val="en-US"/>
        </w:rPr>
        <w:lastRenderedPageBreak/>
        <w:t>Palpation-voice trembling is almost equal over symmetrical parts of the lungs</w:t>
      </w:r>
    </w:p>
    <w:p w14:paraId="4A388A35" w14:textId="4F562A78" w:rsidR="001B0A0C" w:rsidRPr="00E5484F" w:rsidRDefault="001B0A0C">
      <w:pPr>
        <w:numPr>
          <w:ilvl w:val="0"/>
          <w:numId w:val="83"/>
        </w:numPr>
        <w:tabs>
          <w:tab w:val="left" w:pos="1701"/>
        </w:tabs>
        <w:rPr>
          <w:rFonts w:ascii="Times New Roman" w:hAnsi="Times New Roman" w:cs="Times New Roman"/>
          <w:sz w:val="36"/>
          <w:szCs w:val="36"/>
        </w:rPr>
      </w:pPr>
      <w:r w:rsidRPr="001B0A0C">
        <w:rPr>
          <w:rFonts w:ascii="Times New Roman" w:hAnsi="Times New Roman" w:cs="Times New Roman"/>
          <w:sz w:val="36"/>
          <w:szCs w:val="36"/>
          <w:lang w:val="en-US"/>
        </w:rPr>
        <w:t>Percussion- clear pulmonary sound</w:t>
      </w:r>
      <w:r w:rsidR="00A44DDF">
        <w:rPr>
          <w:rFonts w:ascii="Times New Roman" w:hAnsi="Times New Roman" w:cs="Times New Roman"/>
          <w:sz w:val="36"/>
          <w:szCs w:val="36"/>
          <w:lang w:val="en-US"/>
        </w:rPr>
        <w:t xml:space="preserve">                                            </w:t>
      </w:r>
    </w:p>
    <w:p w14:paraId="78A8A371" w14:textId="474C155B" w:rsidR="001B0A0C" w:rsidRPr="0013482E" w:rsidRDefault="001B0A0C">
      <w:pPr>
        <w:numPr>
          <w:ilvl w:val="0"/>
          <w:numId w:val="83"/>
        </w:numPr>
        <w:tabs>
          <w:tab w:val="left" w:pos="1701"/>
        </w:tabs>
        <w:rPr>
          <w:rFonts w:ascii="Times New Roman" w:hAnsi="Times New Roman" w:cs="Times New Roman"/>
          <w:sz w:val="36"/>
          <w:szCs w:val="36"/>
        </w:rPr>
      </w:pPr>
      <w:r w:rsidRPr="001B0A0C">
        <w:rPr>
          <w:rFonts w:ascii="Times New Roman" w:hAnsi="Times New Roman" w:cs="Times New Roman"/>
          <w:sz w:val="36"/>
          <w:szCs w:val="36"/>
          <w:lang w:val="en-US"/>
        </w:rPr>
        <w:t xml:space="preserve">Auscultation- bronchial and vesicular breathing, weakened vesicular breathing, moist small-bubbling rales, </w:t>
      </w:r>
      <w:proofErr w:type="spellStart"/>
      <w:r w:rsidRPr="001B0A0C">
        <w:rPr>
          <w:rFonts w:ascii="Times New Roman" w:hAnsi="Times New Roman" w:cs="Times New Roman"/>
          <w:sz w:val="36"/>
          <w:szCs w:val="36"/>
          <w:lang w:val="en-US"/>
        </w:rPr>
        <w:t>crepitatio</w:t>
      </w:r>
      <w:proofErr w:type="spellEnd"/>
      <w:r w:rsidRPr="001B0A0C">
        <w:rPr>
          <w:rFonts w:ascii="Times New Roman" w:hAnsi="Times New Roman" w:cs="Times New Roman"/>
          <w:sz w:val="36"/>
          <w:szCs w:val="36"/>
          <w:lang w:val="en-US"/>
        </w:rPr>
        <w:t xml:space="preserve"> redux</w:t>
      </w:r>
    </w:p>
    <w:p w14:paraId="0F272D78" w14:textId="51A02A12" w:rsidR="001B0A0C" w:rsidRDefault="0013482E" w:rsidP="0013482E">
      <w:pPr>
        <w:tabs>
          <w:tab w:val="left" w:pos="1701"/>
        </w:tabs>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001B0A0C" w:rsidRPr="001B0A0C">
        <w:rPr>
          <w:rFonts w:ascii="Times New Roman" w:hAnsi="Times New Roman" w:cs="Times New Roman"/>
          <w:b/>
          <w:bCs/>
          <w:i/>
          <w:iCs/>
          <w:sz w:val="36"/>
          <w:szCs w:val="36"/>
          <w:lang w:val="en-US"/>
        </w:rPr>
        <w:t>Lobar pneumonia = croupous pneumonia</w:t>
      </w:r>
      <w:r w:rsidR="001B0A0C" w:rsidRPr="001B0A0C">
        <w:rPr>
          <w:rFonts w:ascii="Times New Roman" w:hAnsi="Times New Roman" w:cs="Times New Roman"/>
          <w:i/>
          <w:iCs/>
          <w:sz w:val="36"/>
          <w:szCs w:val="36"/>
          <w:lang w:val="en-US"/>
        </w:rPr>
        <w:t xml:space="preserve"> </w:t>
      </w:r>
      <w:r w:rsidR="001B0A0C" w:rsidRPr="001B0A0C">
        <w:rPr>
          <w:rFonts w:ascii="Times New Roman" w:hAnsi="Times New Roman" w:cs="Times New Roman"/>
          <w:i/>
          <w:iCs/>
          <w:sz w:val="36"/>
          <w:szCs w:val="36"/>
          <w:lang w:val="en-US"/>
        </w:rPr>
        <w:br/>
      </w:r>
      <w:r>
        <w:rPr>
          <w:rFonts w:ascii="Times New Roman" w:hAnsi="Times New Roman" w:cs="Times New Roman"/>
          <w:i/>
          <w:iCs/>
          <w:sz w:val="36"/>
          <w:szCs w:val="36"/>
          <w:lang w:val="en-US"/>
        </w:rPr>
        <w:t xml:space="preserve">           </w:t>
      </w:r>
      <w:r w:rsidR="001B0A0C" w:rsidRPr="001B0A0C">
        <w:rPr>
          <w:rFonts w:ascii="Times New Roman" w:hAnsi="Times New Roman" w:cs="Times New Roman"/>
          <w:i/>
          <w:iCs/>
          <w:sz w:val="36"/>
          <w:szCs w:val="36"/>
          <w:lang w:val="en-US"/>
        </w:rPr>
        <w:t xml:space="preserve">the </w:t>
      </w:r>
      <w:r w:rsidR="001B0A0C" w:rsidRPr="001B0A0C">
        <w:rPr>
          <w:rFonts w:ascii="Times New Roman" w:hAnsi="Times New Roman" w:cs="Times New Roman"/>
          <w:b/>
          <w:bCs/>
          <w:i/>
          <w:iCs/>
          <w:sz w:val="36"/>
          <w:szCs w:val="36"/>
          <w:lang w:val="en-US"/>
        </w:rPr>
        <w:t>laboratory and instrumental findings</w:t>
      </w:r>
    </w:p>
    <w:p w14:paraId="13D05CCE" w14:textId="58DD0184" w:rsidR="001B0A0C" w:rsidRPr="001B0A0C" w:rsidRDefault="001B0A0C">
      <w:pPr>
        <w:numPr>
          <w:ilvl w:val="0"/>
          <w:numId w:val="84"/>
        </w:numPr>
        <w:tabs>
          <w:tab w:val="left" w:pos="1701"/>
        </w:tabs>
        <w:rPr>
          <w:rFonts w:ascii="Times New Roman" w:hAnsi="Times New Roman" w:cs="Times New Roman"/>
          <w:sz w:val="36"/>
          <w:szCs w:val="36"/>
        </w:rPr>
      </w:pPr>
      <w:r w:rsidRPr="001B0A0C">
        <w:rPr>
          <w:rFonts w:ascii="Times New Roman" w:hAnsi="Times New Roman" w:cs="Times New Roman"/>
          <w:i/>
          <w:iCs/>
          <w:sz w:val="36"/>
          <w:szCs w:val="36"/>
          <w:lang w:val="en-US"/>
        </w:rPr>
        <w:t xml:space="preserve">Blood test </w:t>
      </w:r>
      <w:r w:rsidRPr="001B0A0C">
        <w:rPr>
          <w:rFonts w:ascii="Times New Roman" w:hAnsi="Times New Roman" w:cs="Times New Roman"/>
          <w:sz w:val="36"/>
          <w:szCs w:val="36"/>
          <w:lang w:val="en-US"/>
        </w:rPr>
        <w:t>– leu</w:t>
      </w:r>
      <w:r w:rsidR="005C6767">
        <w:rPr>
          <w:rFonts w:ascii="Times New Roman" w:hAnsi="Times New Roman" w:cs="Times New Roman"/>
          <w:sz w:val="36"/>
          <w:szCs w:val="36"/>
          <w:lang w:val="en-US"/>
        </w:rPr>
        <w:t>k</w:t>
      </w:r>
      <w:r w:rsidRPr="001B0A0C">
        <w:rPr>
          <w:rFonts w:ascii="Times New Roman" w:hAnsi="Times New Roman" w:cs="Times New Roman"/>
          <w:sz w:val="36"/>
          <w:szCs w:val="36"/>
          <w:lang w:val="en-US"/>
        </w:rPr>
        <w:t>ocytosis, increased ESR</w:t>
      </w:r>
    </w:p>
    <w:p w14:paraId="3B851251" w14:textId="77777777" w:rsidR="001B0A0C" w:rsidRPr="001B0A0C" w:rsidRDefault="001B0A0C">
      <w:pPr>
        <w:numPr>
          <w:ilvl w:val="0"/>
          <w:numId w:val="84"/>
        </w:numPr>
        <w:tabs>
          <w:tab w:val="left" w:pos="1701"/>
        </w:tabs>
        <w:rPr>
          <w:rFonts w:ascii="Times New Roman" w:hAnsi="Times New Roman" w:cs="Times New Roman"/>
          <w:sz w:val="36"/>
          <w:szCs w:val="36"/>
        </w:rPr>
      </w:pPr>
      <w:r w:rsidRPr="001B0A0C">
        <w:rPr>
          <w:rFonts w:ascii="Times New Roman" w:hAnsi="Times New Roman" w:cs="Times New Roman"/>
          <w:sz w:val="36"/>
          <w:szCs w:val="36"/>
          <w:lang w:val="en-US"/>
        </w:rPr>
        <w:t xml:space="preserve">Leucopenia – means a poor prognosis </w:t>
      </w:r>
    </w:p>
    <w:p w14:paraId="7B1C9233" w14:textId="77777777" w:rsidR="001B0A0C" w:rsidRPr="001B0A0C" w:rsidRDefault="001B0A0C">
      <w:pPr>
        <w:numPr>
          <w:ilvl w:val="0"/>
          <w:numId w:val="84"/>
        </w:numPr>
        <w:tabs>
          <w:tab w:val="left" w:pos="1701"/>
        </w:tabs>
        <w:rPr>
          <w:rFonts w:ascii="Times New Roman" w:hAnsi="Times New Roman" w:cs="Times New Roman"/>
          <w:sz w:val="36"/>
          <w:szCs w:val="36"/>
        </w:rPr>
      </w:pPr>
      <w:r w:rsidRPr="001B0A0C">
        <w:rPr>
          <w:rFonts w:ascii="Times New Roman" w:hAnsi="Times New Roman" w:cs="Times New Roman"/>
          <w:i/>
          <w:iCs/>
          <w:sz w:val="36"/>
          <w:szCs w:val="36"/>
          <w:lang w:val="en-US"/>
        </w:rPr>
        <w:t xml:space="preserve">X-ray of the chest </w:t>
      </w:r>
      <w:r w:rsidRPr="001B0A0C">
        <w:rPr>
          <w:rFonts w:ascii="Times New Roman" w:hAnsi="Times New Roman" w:cs="Times New Roman"/>
          <w:sz w:val="36"/>
          <w:szCs w:val="36"/>
          <w:lang w:val="en-US"/>
        </w:rPr>
        <w:t xml:space="preserve">– homogenous shadow of the whole lobe, especially on the lateral position of the patient  </w:t>
      </w:r>
    </w:p>
    <w:p w14:paraId="1221BA7F" w14:textId="77777777" w:rsidR="001B0A0C" w:rsidRPr="001B0A0C" w:rsidRDefault="001B0A0C">
      <w:pPr>
        <w:numPr>
          <w:ilvl w:val="0"/>
          <w:numId w:val="84"/>
        </w:numPr>
        <w:tabs>
          <w:tab w:val="left" w:pos="1701"/>
        </w:tabs>
        <w:rPr>
          <w:rFonts w:ascii="Times New Roman" w:hAnsi="Times New Roman" w:cs="Times New Roman"/>
          <w:sz w:val="36"/>
          <w:szCs w:val="36"/>
        </w:rPr>
      </w:pPr>
      <w:r w:rsidRPr="001B0A0C">
        <w:rPr>
          <w:rFonts w:ascii="Times New Roman" w:hAnsi="Times New Roman" w:cs="Times New Roman"/>
          <w:sz w:val="36"/>
          <w:szCs w:val="36"/>
          <w:lang w:val="en-US"/>
        </w:rPr>
        <w:t>Atypical course of pneumonia – at the patients who abuse alcohol</w:t>
      </w:r>
    </w:p>
    <w:p w14:paraId="5AF9AE31" w14:textId="7A2A6C38" w:rsidR="001B0A0C" w:rsidRDefault="0013482E" w:rsidP="0013482E">
      <w:pPr>
        <w:tabs>
          <w:tab w:val="left" w:pos="1701"/>
        </w:tabs>
        <w:ind w:left="1134" w:hanging="708"/>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7C4EB0" w:rsidRPr="00E5484F">
        <w:rPr>
          <w:rFonts w:ascii="Times New Roman" w:hAnsi="Times New Roman" w:cs="Times New Roman"/>
          <w:sz w:val="36"/>
          <w:szCs w:val="36"/>
          <w:lang w:val="en-US"/>
        </w:rPr>
        <w:t>Pic.40.</w:t>
      </w:r>
      <w:r w:rsidR="007C4EB0">
        <w:rPr>
          <w:rFonts w:ascii="Times New Roman" w:hAnsi="Times New Roman" w:cs="Times New Roman"/>
          <w:b/>
          <w:bCs/>
          <w:sz w:val="36"/>
          <w:szCs w:val="36"/>
          <w:lang w:val="en-US"/>
        </w:rPr>
        <w:t xml:space="preserve"> </w:t>
      </w:r>
      <w:r w:rsidR="001B0A0C" w:rsidRPr="001B0A0C">
        <w:rPr>
          <w:rFonts w:ascii="Times New Roman" w:hAnsi="Times New Roman" w:cs="Times New Roman"/>
          <w:b/>
          <w:bCs/>
          <w:sz w:val="36"/>
          <w:szCs w:val="36"/>
          <w:lang w:val="en-US"/>
        </w:rPr>
        <w:t>Left inferior lobe’s pneumonia</w:t>
      </w:r>
      <w:r w:rsidR="001B0A0C" w:rsidRPr="001B0A0C">
        <w:rPr>
          <w:rFonts w:ascii="Times New Roman" w:hAnsi="Times New Roman" w:cs="Times New Roman"/>
          <w:sz w:val="36"/>
          <w:szCs w:val="36"/>
          <w:lang w:val="en-US"/>
        </w:rPr>
        <w:t xml:space="preserve"> </w:t>
      </w:r>
      <w:r w:rsidR="001B0A0C" w:rsidRPr="001B0A0C">
        <w:rPr>
          <w:rFonts w:ascii="Times New Roman" w:hAnsi="Times New Roman" w:cs="Times New Roman"/>
          <w:b/>
          <w:bCs/>
          <w:sz w:val="36"/>
          <w:szCs w:val="36"/>
          <w:lang w:val="en-US"/>
        </w:rPr>
        <w:t>and</w:t>
      </w:r>
      <w:r w:rsidR="001B0A0C" w:rsidRPr="001B0A0C">
        <w:rPr>
          <w:rFonts w:ascii="Times New Roman" w:hAnsi="Times New Roman" w:cs="Times New Roman"/>
          <w:sz w:val="36"/>
          <w:szCs w:val="36"/>
          <w:lang w:val="en-US"/>
        </w:rPr>
        <w:t xml:space="preserve"> </w:t>
      </w:r>
      <w:r w:rsidR="001B0A0C" w:rsidRPr="001B0A0C">
        <w:rPr>
          <w:rFonts w:ascii="Times New Roman" w:hAnsi="Times New Roman" w:cs="Times New Roman"/>
          <w:sz w:val="36"/>
          <w:szCs w:val="36"/>
          <w:lang w:val="en-US"/>
        </w:rPr>
        <w:br/>
      </w:r>
      <w:r>
        <w:rPr>
          <w:rFonts w:ascii="Times New Roman" w:hAnsi="Times New Roman" w:cs="Times New Roman"/>
          <w:b/>
          <w:bCs/>
          <w:sz w:val="36"/>
          <w:szCs w:val="36"/>
          <w:lang w:val="en-US"/>
        </w:rPr>
        <w:t xml:space="preserve">     </w:t>
      </w:r>
      <w:r w:rsidR="001B0A0C" w:rsidRPr="001B0A0C">
        <w:rPr>
          <w:rFonts w:ascii="Times New Roman" w:hAnsi="Times New Roman" w:cs="Times New Roman"/>
          <w:b/>
          <w:bCs/>
          <w:sz w:val="36"/>
          <w:szCs w:val="36"/>
          <w:lang w:val="en-US"/>
        </w:rPr>
        <w:t>left side exudative</w:t>
      </w:r>
      <w:r w:rsidR="001B0A0C" w:rsidRPr="001B0A0C">
        <w:rPr>
          <w:rFonts w:ascii="Times New Roman" w:hAnsi="Times New Roman" w:cs="Times New Roman"/>
          <w:sz w:val="36"/>
          <w:szCs w:val="36"/>
          <w:lang w:val="en-US"/>
        </w:rPr>
        <w:t xml:space="preserve"> </w:t>
      </w:r>
      <w:r w:rsidR="001B0A0C" w:rsidRPr="001B0A0C">
        <w:rPr>
          <w:rFonts w:ascii="Times New Roman" w:hAnsi="Times New Roman" w:cs="Times New Roman"/>
          <w:b/>
          <w:bCs/>
          <w:sz w:val="36"/>
          <w:szCs w:val="36"/>
          <w:lang w:val="en-US"/>
        </w:rPr>
        <w:t>pleuri</w:t>
      </w:r>
      <w:r w:rsidR="005C6767">
        <w:rPr>
          <w:rFonts w:ascii="Times New Roman" w:hAnsi="Times New Roman" w:cs="Times New Roman"/>
          <w:b/>
          <w:bCs/>
          <w:sz w:val="36"/>
          <w:szCs w:val="36"/>
          <w:lang w:val="en-US"/>
        </w:rPr>
        <w:t>s</w:t>
      </w:r>
      <w:r w:rsidR="001B0A0C" w:rsidRPr="001B0A0C">
        <w:rPr>
          <w:rFonts w:ascii="Times New Roman" w:hAnsi="Times New Roman" w:cs="Times New Roman"/>
          <w:b/>
          <w:bCs/>
          <w:sz w:val="36"/>
          <w:szCs w:val="36"/>
          <w:lang w:val="en-US"/>
        </w:rPr>
        <w:t>y</w:t>
      </w:r>
    </w:p>
    <w:p w14:paraId="02C15A3C" w14:textId="22FBCC20" w:rsidR="001B0A0C" w:rsidRDefault="001B0A0C" w:rsidP="001B0A0C">
      <w:pPr>
        <w:tabs>
          <w:tab w:val="left" w:pos="1701"/>
        </w:tabs>
        <w:ind w:left="720"/>
        <w:rPr>
          <w:rFonts w:ascii="Times New Roman" w:hAnsi="Times New Roman" w:cs="Times New Roman"/>
          <w:sz w:val="36"/>
          <w:szCs w:val="36"/>
          <w:lang w:val="en-US"/>
        </w:rPr>
      </w:pPr>
      <w:r w:rsidRPr="001B0A0C">
        <w:rPr>
          <w:rFonts w:ascii="Times New Roman" w:hAnsi="Times New Roman" w:cs="Times New Roman"/>
          <w:noProof/>
          <w:sz w:val="36"/>
          <w:szCs w:val="36"/>
        </w:rPr>
        <w:drawing>
          <wp:inline distT="0" distB="0" distL="0" distR="0" wp14:anchorId="30D2A943" wp14:editId="5F5BB02B">
            <wp:extent cx="4003584" cy="3282215"/>
            <wp:effectExtent l="0" t="0" r="0" b="0"/>
            <wp:docPr id="932557804" name="Picture 2" descr="Зображення, що містить рентгенівська плівка, Медична візуалізація, рентгенологія, рентгенографія&#10;&#10;Вміст на основі ШІ може бути неправильним."/>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932557804" name="Picture 2" descr="Зображення, що містить рентгенівська плівка, Медична візуалізація, рентгенологія, рентгенографія&#10;&#10;Вміст на основі ШІ може бути неправильним."/>
                    <pic:cNvPicPr>
                      <a:picLocks noGrp="1" noChangeAspect="1" noChangeArrowheads="1"/>
                    </pic:cNvPicPr>
                  </pic:nvPicPr>
                  <pic:blipFill>
                    <a:blip r:embed="rId44"/>
                    <a:srcRect/>
                    <a:stretch>
                      <a:fillRect/>
                    </a:stretch>
                  </pic:blipFill>
                  <pic:spPr bwMode="auto">
                    <a:xfrm>
                      <a:off x="0" y="0"/>
                      <a:ext cx="4023537" cy="3298573"/>
                    </a:xfrm>
                    <a:prstGeom prst="rect">
                      <a:avLst/>
                    </a:prstGeom>
                    <a:noFill/>
                    <a:ln w="9525">
                      <a:noFill/>
                      <a:miter lim="800000"/>
                      <a:headEnd/>
                      <a:tailEnd/>
                    </a:ln>
                    <a:effectLst/>
                  </pic:spPr>
                </pic:pic>
              </a:graphicData>
            </a:graphic>
          </wp:inline>
        </w:drawing>
      </w:r>
    </w:p>
    <w:p w14:paraId="32B65B6C" w14:textId="77777777" w:rsidR="001B0A0C" w:rsidRPr="001B0A0C" w:rsidRDefault="001B0A0C" w:rsidP="001B0A0C">
      <w:pPr>
        <w:tabs>
          <w:tab w:val="left" w:pos="1701"/>
        </w:tabs>
        <w:ind w:left="720"/>
        <w:rPr>
          <w:rFonts w:ascii="Times New Roman" w:hAnsi="Times New Roman" w:cs="Times New Roman"/>
          <w:sz w:val="36"/>
          <w:szCs w:val="36"/>
          <w:lang w:val="en-US"/>
        </w:rPr>
      </w:pPr>
    </w:p>
    <w:p w14:paraId="4555DD7B" w14:textId="0997BB34" w:rsidR="00E5484F" w:rsidRDefault="00ED1F8E" w:rsidP="0073110E">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59</w:t>
      </w:r>
    </w:p>
    <w:p w14:paraId="71F2878F" w14:textId="44E3E53F" w:rsidR="0041411D" w:rsidRPr="0073110E" w:rsidRDefault="00E5484F" w:rsidP="0073110E">
      <w:pPr>
        <w:tabs>
          <w:tab w:val="left" w:pos="1701"/>
        </w:tabs>
        <w:ind w:left="720"/>
        <w:rPr>
          <w:rFonts w:ascii="Times New Roman" w:hAnsi="Times New Roman" w:cs="Times New Roman"/>
          <w:sz w:val="36"/>
          <w:szCs w:val="36"/>
        </w:rPr>
      </w:pPr>
      <w:r>
        <w:rPr>
          <w:rFonts w:ascii="Times New Roman" w:hAnsi="Times New Roman" w:cs="Times New Roman"/>
          <w:sz w:val="36"/>
          <w:szCs w:val="36"/>
          <w:lang w:val="en-US"/>
        </w:rPr>
        <w:lastRenderedPageBreak/>
        <w:t xml:space="preserve">    </w:t>
      </w:r>
      <w:r w:rsidR="001B0A0C" w:rsidRPr="001B0A0C">
        <w:rPr>
          <w:rFonts w:ascii="Times New Roman" w:hAnsi="Times New Roman" w:cs="Times New Roman"/>
          <w:sz w:val="36"/>
          <w:szCs w:val="36"/>
          <w:lang w:val="en-US"/>
        </w:rPr>
        <w:t>`</w:t>
      </w:r>
      <w:r w:rsidR="001B0A0C" w:rsidRPr="001B0A0C">
        <w:rPr>
          <w:rFonts w:ascii="Times New Roman" w:hAnsi="Times New Roman" w:cs="Times New Roman"/>
          <w:b/>
          <w:bCs/>
          <w:i/>
          <w:iCs/>
          <w:sz w:val="36"/>
          <w:szCs w:val="36"/>
          <w:lang w:val="en-US"/>
        </w:rPr>
        <w:t xml:space="preserve">Specific characteristics of virus </w:t>
      </w:r>
      <w:r w:rsidR="001B0A0C">
        <w:rPr>
          <w:rFonts w:ascii="Times New Roman" w:hAnsi="Times New Roman" w:cs="Times New Roman"/>
          <w:b/>
          <w:bCs/>
          <w:i/>
          <w:iCs/>
          <w:sz w:val="36"/>
          <w:szCs w:val="36"/>
          <w:lang w:val="en-US"/>
        </w:rPr>
        <w:t>–</w:t>
      </w:r>
      <w:r w:rsidR="001B0A0C" w:rsidRPr="001B0A0C">
        <w:rPr>
          <w:rFonts w:ascii="Times New Roman" w:hAnsi="Times New Roman" w:cs="Times New Roman"/>
          <w:b/>
          <w:bCs/>
          <w:i/>
          <w:iCs/>
          <w:sz w:val="36"/>
          <w:szCs w:val="36"/>
          <w:lang w:val="en-US"/>
        </w:rPr>
        <w:t xml:space="preserve"> pneumonia</w:t>
      </w:r>
    </w:p>
    <w:p w14:paraId="528DC3FD" w14:textId="1DB62988" w:rsidR="001B0A0C" w:rsidRPr="00E5484F" w:rsidRDefault="001B0A0C">
      <w:pPr>
        <w:numPr>
          <w:ilvl w:val="0"/>
          <w:numId w:val="85"/>
        </w:numPr>
        <w:tabs>
          <w:tab w:val="left" w:pos="1701"/>
        </w:tabs>
        <w:rPr>
          <w:rFonts w:ascii="Times New Roman" w:hAnsi="Times New Roman" w:cs="Times New Roman"/>
          <w:sz w:val="36"/>
          <w:szCs w:val="36"/>
        </w:rPr>
      </w:pPr>
      <w:r w:rsidRPr="001B0A0C">
        <w:rPr>
          <w:rFonts w:ascii="Times New Roman" w:hAnsi="Times New Roman" w:cs="Times New Roman"/>
          <w:sz w:val="36"/>
          <w:szCs w:val="36"/>
          <w:lang w:val="en-US"/>
        </w:rPr>
        <w:t>Con</w:t>
      </w:r>
      <w:r w:rsidR="0073110E">
        <w:rPr>
          <w:rFonts w:ascii="Times New Roman" w:hAnsi="Times New Roman" w:cs="Times New Roman"/>
          <w:sz w:val="36"/>
          <w:szCs w:val="36"/>
          <w:lang w:val="en-US"/>
        </w:rPr>
        <w:t>s</w:t>
      </w:r>
      <w:r w:rsidRPr="001B0A0C">
        <w:rPr>
          <w:rFonts w:ascii="Times New Roman" w:hAnsi="Times New Roman" w:cs="Times New Roman"/>
          <w:sz w:val="36"/>
          <w:szCs w:val="36"/>
          <w:lang w:val="en-US"/>
        </w:rPr>
        <w:t>iderable signs of intox</w:t>
      </w:r>
      <w:r w:rsidR="0073110E">
        <w:rPr>
          <w:rFonts w:ascii="Times New Roman" w:hAnsi="Times New Roman" w:cs="Times New Roman"/>
          <w:sz w:val="36"/>
          <w:szCs w:val="36"/>
          <w:lang w:val="en-US"/>
        </w:rPr>
        <w:t>i</w:t>
      </w:r>
      <w:r w:rsidRPr="001B0A0C">
        <w:rPr>
          <w:rFonts w:ascii="Times New Roman" w:hAnsi="Times New Roman" w:cs="Times New Roman"/>
          <w:sz w:val="36"/>
          <w:szCs w:val="36"/>
          <w:lang w:val="en-US"/>
        </w:rPr>
        <w:t>cation (very high fever, headache, pain in the muscles, severe fati</w:t>
      </w:r>
      <w:r w:rsidR="00E5484F">
        <w:rPr>
          <w:rFonts w:ascii="Times New Roman" w:hAnsi="Times New Roman" w:cs="Times New Roman"/>
          <w:sz w:val="36"/>
          <w:szCs w:val="36"/>
          <w:lang w:val="en-US"/>
        </w:rPr>
        <w:t>gue</w:t>
      </w:r>
      <w:r w:rsidR="00A44DDF" w:rsidRPr="00E5484F">
        <w:rPr>
          <w:rFonts w:ascii="Times New Roman" w:hAnsi="Times New Roman" w:cs="Times New Roman"/>
          <w:sz w:val="36"/>
          <w:szCs w:val="36"/>
          <w:lang w:val="en-US"/>
        </w:rPr>
        <w:t xml:space="preserve">                                                                                      </w:t>
      </w:r>
    </w:p>
    <w:p w14:paraId="147A7874" w14:textId="77777777" w:rsidR="001B0A0C" w:rsidRPr="001B0A0C" w:rsidRDefault="001B0A0C">
      <w:pPr>
        <w:numPr>
          <w:ilvl w:val="0"/>
          <w:numId w:val="85"/>
        </w:numPr>
        <w:tabs>
          <w:tab w:val="left" w:pos="1701"/>
        </w:tabs>
        <w:rPr>
          <w:rFonts w:ascii="Times New Roman" w:hAnsi="Times New Roman" w:cs="Times New Roman"/>
          <w:sz w:val="36"/>
          <w:szCs w:val="36"/>
        </w:rPr>
      </w:pPr>
      <w:r w:rsidRPr="001B0A0C">
        <w:rPr>
          <w:rFonts w:ascii="Times New Roman" w:hAnsi="Times New Roman" w:cs="Times New Roman"/>
          <w:sz w:val="36"/>
          <w:szCs w:val="36"/>
          <w:lang w:val="en-US"/>
        </w:rPr>
        <w:t>At the same time – symptoms from respiratory system at physical examination’s data are absent or weak</w:t>
      </w:r>
    </w:p>
    <w:p w14:paraId="396BC3CC" w14:textId="77777777" w:rsidR="001B0A0C" w:rsidRPr="001B0A0C" w:rsidRDefault="001B0A0C">
      <w:pPr>
        <w:numPr>
          <w:ilvl w:val="0"/>
          <w:numId w:val="85"/>
        </w:numPr>
        <w:tabs>
          <w:tab w:val="left" w:pos="1701"/>
        </w:tabs>
        <w:rPr>
          <w:rFonts w:ascii="Times New Roman" w:hAnsi="Times New Roman" w:cs="Times New Roman"/>
          <w:sz w:val="36"/>
          <w:szCs w:val="36"/>
        </w:rPr>
      </w:pPr>
      <w:r w:rsidRPr="001B0A0C">
        <w:rPr>
          <w:rFonts w:ascii="Times New Roman" w:hAnsi="Times New Roman" w:cs="Times New Roman"/>
          <w:i/>
          <w:iCs/>
          <w:sz w:val="36"/>
          <w:szCs w:val="36"/>
          <w:lang w:val="en-US"/>
        </w:rPr>
        <w:t>X-ray</w:t>
      </w:r>
      <w:r w:rsidRPr="001B0A0C">
        <w:rPr>
          <w:rFonts w:ascii="Times New Roman" w:hAnsi="Times New Roman" w:cs="Times New Roman"/>
          <w:sz w:val="36"/>
          <w:szCs w:val="36"/>
          <w:lang w:val="en-US"/>
        </w:rPr>
        <w:t xml:space="preserve"> – aggressive, quick increase of shadow</w:t>
      </w:r>
    </w:p>
    <w:p w14:paraId="764331C9" w14:textId="77777777" w:rsidR="001B0A0C" w:rsidRPr="001B0A0C" w:rsidRDefault="001B0A0C">
      <w:pPr>
        <w:numPr>
          <w:ilvl w:val="0"/>
          <w:numId w:val="85"/>
        </w:numPr>
        <w:tabs>
          <w:tab w:val="left" w:pos="1701"/>
        </w:tabs>
        <w:rPr>
          <w:rFonts w:ascii="Times New Roman" w:hAnsi="Times New Roman" w:cs="Times New Roman"/>
          <w:sz w:val="36"/>
          <w:szCs w:val="36"/>
        </w:rPr>
      </w:pPr>
      <w:r w:rsidRPr="001B0A0C">
        <w:rPr>
          <w:rFonts w:ascii="Times New Roman" w:hAnsi="Times New Roman" w:cs="Times New Roman"/>
          <w:i/>
          <w:iCs/>
          <w:sz w:val="36"/>
          <w:szCs w:val="36"/>
          <w:lang w:val="en-US"/>
        </w:rPr>
        <w:t>Poor prognosis</w:t>
      </w:r>
    </w:p>
    <w:p w14:paraId="677EC97A" w14:textId="2BCCF9EE" w:rsidR="001B0A0C" w:rsidRPr="0073110E" w:rsidRDefault="0073110E" w:rsidP="0073110E">
      <w:pPr>
        <w:tabs>
          <w:tab w:val="left" w:pos="1701"/>
        </w:tabs>
        <w:rPr>
          <w:rFonts w:ascii="Times New Roman" w:hAnsi="Times New Roman" w:cs="Times New Roman"/>
          <w:i/>
          <w:iCs/>
          <w:sz w:val="36"/>
          <w:szCs w:val="36"/>
          <w:lang w:val="en-US"/>
        </w:rPr>
      </w:pPr>
      <w:r>
        <w:rPr>
          <w:rFonts w:ascii="Times New Roman" w:hAnsi="Times New Roman" w:cs="Times New Roman"/>
          <w:sz w:val="36"/>
          <w:szCs w:val="36"/>
          <w:lang w:val="en-US"/>
        </w:rPr>
        <w:t xml:space="preserve">                   </w:t>
      </w:r>
      <w:r w:rsidR="001B0A0C" w:rsidRPr="0073110E">
        <w:rPr>
          <w:rFonts w:ascii="Times New Roman" w:hAnsi="Times New Roman" w:cs="Times New Roman"/>
          <w:i/>
          <w:iCs/>
          <w:sz w:val="36"/>
          <w:szCs w:val="36"/>
          <w:lang w:val="en-US"/>
        </w:rPr>
        <w:t>Anamnesis</w:t>
      </w:r>
      <w:r w:rsidR="001B0A0C" w:rsidRPr="0073110E">
        <w:rPr>
          <w:rFonts w:ascii="Times New Roman" w:hAnsi="Times New Roman" w:cs="Times New Roman"/>
          <w:sz w:val="36"/>
          <w:szCs w:val="36"/>
          <w:lang w:val="en-US"/>
        </w:rPr>
        <w:t xml:space="preserve"> - </w:t>
      </w:r>
      <w:r w:rsidR="001B0A0C" w:rsidRPr="0073110E">
        <w:rPr>
          <w:rFonts w:ascii="Times New Roman" w:hAnsi="Times New Roman" w:cs="Times New Roman"/>
          <w:i/>
          <w:iCs/>
          <w:sz w:val="36"/>
          <w:szCs w:val="36"/>
          <w:lang w:val="en-US"/>
        </w:rPr>
        <w:t>to enquire about:</w:t>
      </w:r>
    </w:p>
    <w:p w14:paraId="70E18B34" w14:textId="77777777" w:rsidR="001B0A0C" w:rsidRPr="001B0A0C" w:rsidRDefault="001B0A0C">
      <w:pPr>
        <w:numPr>
          <w:ilvl w:val="0"/>
          <w:numId w:val="86"/>
        </w:numPr>
        <w:tabs>
          <w:tab w:val="left" w:pos="1701"/>
        </w:tabs>
        <w:rPr>
          <w:rFonts w:ascii="Times New Roman" w:hAnsi="Times New Roman" w:cs="Times New Roman"/>
          <w:sz w:val="36"/>
          <w:szCs w:val="36"/>
        </w:rPr>
      </w:pPr>
      <w:r w:rsidRPr="001B0A0C">
        <w:rPr>
          <w:rFonts w:ascii="Times New Roman" w:hAnsi="Times New Roman" w:cs="Times New Roman"/>
          <w:sz w:val="36"/>
          <w:szCs w:val="36"/>
          <w:lang w:val="en-US"/>
        </w:rPr>
        <w:t>Contact with the Corona (+) patients</w:t>
      </w:r>
    </w:p>
    <w:p w14:paraId="17A64719" w14:textId="77777777" w:rsidR="001B0A0C" w:rsidRPr="001B0A0C" w:rsidRDefault="001B0A0C">
      <w:pPr>
        <w:numPr>
          <w:ilvl w:val="0"/>
          <w:numId w:val="86"/>
        </w:numPr>
        <w:tabs>
          <w:tab w:val="left" w:pos="1701"/>
        </w:tabs>
        <w:rPr>
          <w:rFonts w:ascii="Times New Roman" w:hAnsi="Times New Roman" w:cs="Times New Roman"/>
          <w:sz w:val="36"/>
          <w:szCs w:val="36"/>
        </w:rPr>
      </w:pPr>
      <w:r w:rsidRPr="001B0A0C">
        <w:rPr>
          <w:rFonts w:ascii="Times New Roman" w:hAnsi="Times New Roman" w:cs="Times New Roman"/>
          <w:sz w:val="36"/>
          <w:szCs w:val="36"/>
          <w:lang w:val="en-US"/>
        </w:rPr>
        <w:t>Contact with the patients with tuberculosis (to expel tuberculosis)</w:t>
      </w:r>
    </w:p>
    <w:p w14:paraId="610251A3" w14:textId="2E9DFFB0" w:rsidR="001B0A0C" w:rsidRPr="001B0A0C" w:rsidRDefault="001B0A0C">
      <w:pPr>
        <w:numPr>
          <w:ilvl w:val="0"/>
          <w:numId w:val="86"/>
        </w:numPr>
        <w:tabs>
          <w:tab w:val="left" w:pos="1701"/>
        </w:tabs>
        <w:rPr>
          <w:rFonts w:ascii="Times New Roman" w:hAnsi="Times New Roman" w:cs="Times New Roman"/>
          <w:sz w:val="36"/>
          <w:szCs w:val="36"/>
        </w:rPr>
      </w:pPr>
      <w:r w:rsidRPr="001B0A0C">
        <w:rPr>
          <w:rFonts w:ascii="Times New Roman" w:hAnsi="Times New Roman" w:cs="Times New Roman"/>
          <w:sz w:val="36"/>
          <w:szCs w:val="36"/>
          <w:lang w:val="en-US"/>
        </w:rPr>
        <w:t>Contact with other patient</w:t>
      </w:r>
      <w:r w:rsidR="005C6767">
        <w:rPr>
          <w:rFonts w:ascii="Times New Roman" w:hAnsi="Times New Roman" w:cs="Times New Roman"/>
          <w:sz w:val="36"/>
          <w:szCs w:val="36"/>
          <w:lang w:val="en-US"/>
        </w:rPr>
        <w:t>s</w:t>
      </w:r>
      <w:r w:rsidRPr="001B0A0C">
        <w:rPr>
          <w:rFonts w:ascii="Times New Roman" w:hAnsi="Times New Roman" w:cs="Times New Roman"/>
          <w:sz w:val="36"/>
          <w:szCs w:val="36"/>
          <w:lang w:val="en-US"/>
        </w:rPr>
        <w:t xml:space="preserve"> with pneumonia </w:t>
      </w:r>
    </w:p>
    <w:p w14:paraId="3102C5F7" w14:textId="77777777" w:rsidR="001B0A0C" w:rsidRPr="001B0A0C" w:rsidRDefault="001B0A0C">
      <w:pPr>
        <w:numPr>
          <w:ilvl w:val="0"/>
          <w:numId w:val="86"/>
        </w:numPr>
        <w:tabs>
          <w:tab w:val="left" w:pos="1701"/>
        </w:tabs>
        <w:rPr>
          <w:rFonts w:ascii="Times New Roman" w:hAnsi="Times New Roman" w:cs="Times New Roman"/>
          <w:sz w:val="36"/>
          <w:szCs w:val="36"/>
        </w:rPr>
      </w:pPr>
      <w:r w:rsidRPr="001B0A0C">
        <w:rPr>
          <w:rFonts w:ascii="Times New Roman" w:hAnsi="Times New Roman" w:cs="Times New Roman"/>
          <w:sz w:val="36"/>
          <w:szCs w:val="36"/>
          <w:lang w:val="en-US"/>
        </w:rPr>
        <w:t>Contact with birds (possible psittacosis)</w:t>
      </w:r>
    </w:p>
    <w:p w14:paraId="52714FD9" w14:textId="77777777" w:rsidR="001B0A0C" w:rsidRPr="001B0A0C" w:rsidRDefault="001B0A0C">
      <w:pPr>
        <w:numPr>
          <w:ilvl w:val="0"/>
          <w:numId w:val="86"/>
        </w:numPr>
        <w:tabs>
          <w:tab w:val="left" w:pos="1701"/>
        </w:tabs>
        <w:rPr>
          <w:rFonts w:ascii="Times New Roman" w:hAnsi="Times New Roman" w:cs="Times New Roman"/>
          <w:sz w:val="36"/>
          <w:szCs w:val="36"/>
        </w:rPr>
      </w:pPr>
      <w:r w:rsidRPr="001B0A0C">
        <w:rPr>
          <w:rFonts w:ascii="Times New Roman" w:hAnsi="Times New Roman" w:cs="Times New Roman"/>
          <w:sz w:val="36"/>
          <w:szCs w:val="36"/>
          <w:lang w:val="en-US"/>
        </w:rPr>
        <w:t xml:space="preserve">Contact with farm animals (Coxiella </w:t>
      </w:r>
      <w:proofErr w:type="spellStart"/>
      <w:r w:rsidRPr="001B0A0C">
        <w:rPr>
          <w:rFonts w:ascii="Times New Roman" w:hAnsi="Times New Roman" w:cs="Times New Roman"/>
          <w:sz w:val="36"/>
          <w:szCs w:val="36"/>
          <w:lang w:val="en-US"/>
        </w:rPr>
        <w:t>burnetti</w:t>
      </w:r>
      <w:proofErr w:type="spellEnd"/>
      <w:r w:rsidRPr="001B0A0C">
        <w:rPr>
          <w:rFonts w:ascii="Times New Roman" w:hAnsi="Times New Roman" w:cs="Times New Roman"/>
          <w:sz w:val="36"/>
          <w:szCs w:val="36"/>
          <w:lang w:val="en-US"/>
        </w:rPr>
        <w:t>)</w:t>
      </w:r>
    </w:p>
    <w:p w14:paraId="60111DBC" w14:textId="4905C8ED" w:rsidR="001B0A0C" w:rsidRPr="001B0A0C" w:rsidRDefault="001B0A0C">
      <w:pPr>
        <w:numPr>
          <w:ilvl w:val="0"/>
          <w:numId w:val="86"/>
        </w:numPr>
        <w:tabs>
          <w:tab w:val="left" w:pos="1701"/>
        </w:tabs>
        <w:rPr>
          <w:rFonts w:ascii="Times New Roman" w:hAnsi="Times New Roman" w:cs="Times New Roman"/>
          <w:sz w:val="36"/>
          <w:szCs w:val="36"/>
        </w:rPr>
      </w:pPr>
      <w:r w:rsidRPr="001B0A0C">
        <w:rPr>
          <w:rFonts w:ascii="Times New Roman" w:hAnsi="Times New Roman" w:cs="Times New Roman"/>
          <w:sz w:val="36"/>
          <w:szCs w:val="36"/>
          <w:lang w:val="en-US"/>
        </w:rPr>
        <w:t>Recent stays in large hotels or institutions</w:t>
      </w:r>
      <w:r w:rsidR="005C6767">
        <w:rPr>
          <w:rFonts w:ascii="Times New Roman" w:hAnsi="Times New Roman" w:cs="Times New Roman"/>
          <w:sz w:val="36"/>
          <w:szCs w:val="36"/>
          <w:lang w:val="en-US"/>
        </w:rPr>
        <w:t xml:space="preserve"> </w:t>
      </w:r>
      <w:r w:rsidRPr="001B0A0C">
        <w:rPr>
          <w:rFonts w:ascii="Times New Roman" w:hAnsi="Times New Roman" w:cs="Times New Roman"/>
          <w:sz w:val="36"/>
          <w:szCs w:val="36"/>
          <w:lang w:val="en-US"/>
        </w:rPr>
        <w:t>Legionella pneumophilia)</w:t>
      </w:r>
    </w:p>
    <w:p w14:paraId="64285199" w14:textId="029876C0" w:rsidR="001B0A0C" w:rsidRPr="00E5484F" w:rsidRDefault="001B0A0C">
      <w:pPr>
        <w:numPr>
          <w:ilvl w:val="0"/>
          <w:numId w:val="86"/>
        </w:numPr>
        <w:tabs>
          <w:tab w:val="left" w:pos="1701"/>
        </w:tabs>
        <w:rPr>
          <w:rFonts w:ascii="Times New Roman" w:hAnsi="Times New Roman" w:cs="Times New Roman"/>
          <w:sz w:val="36"/>
          <w:szCs w:val="36"/>
        </w:rPr>
      </w:pPr>
      <w:r w:rsidRPr="001B0A0C">
        <w:rPr>
          <w:rFonts w:ascii="Times New Roman" w:hAnsi="Times New Roman" w:cs="Times New Roman"/>
          <w:sz w:val="36"/>
          <w:szCs w:val="36"/>
          <w:lang w:val="en-US"/>
        </w:rPr>
        <w:t xml:space="preserve">Chronic alcohol abuse (Staphylococcus aureus, Mycobacterium tuberculosis) </w:t>
      </w:r>
    </w:p>
    <w:p w14:paraId="3DFF359C" w14:textId="1C8B7F43" w:rsidR="001B0A0C" w:rsidRPr="0073110E" w:rsidRDefault="001B0A0C" w:rsidP="0073110E">
      <w:pPr>
        <w:tabs>
          <w:tab w:val="left" w:pos="1701"/>
        </w:tabs>
        <w:ind w:left="2410" w:hanging="1690"/>
        <w:rPr>
          <w:rFonts w:ascii="Times New Roman" w:hAnsi="Times New Roman" w:cs="Times New Roman"/>
          <w:b/>
          <w:bCs/>
          <w:sz w:val="36"/>
          <w:szCs w:val="36"/>
          <w:u w:val="single"/>
          <w:lang w:val="en-US"/>
        </w:rPr>
      </w:pPr>
      <w:r w:rsidRPr="0073110E">
        <w:rPr>
          <w:rFonts w:ascii="Times New Roman" w:hAnsi="Times New Roman" w:cs="Times New Roman"/>
          <w:b/>
          <w:bCs/>
          <w:i/>
          <w:iCs/>
          <w:sz w:val="36"/>
          <w:szCs w:val="36"/>
          <w:lang w:val="en-US"/>
        </w:rPr>
        <w:t>Classification</w:t>
      </w:r>
      <w:r w:rsidRPr="0073110E">
        <w:rPr>
          <w:rFonts w:ascii="Times New Roman" w:hAnsi="Times New Roman" w:cs="Times New Roman"/>
          <w:b/>
          <w:bCs/>
          <w:sz w:val="36"/>
          <w:szCs w:val="36"/>
          <w:lang w:val="en-US"/>
        </w:rPr>
        <w:t xml:space="preserve"> of pneumonias – according</w:t>
      </w:r>
      <w:r w:rsidR="0073110E">
        <w:rPr>
          <w:rFonts w:ascii="Times New Roman" w:hAnsi="Times New Roman" w:cs="Times New Roman"/>
          <w:b/>
          <w:bCs/>
          <w:sz w:val="36"/>
          <w:szCs w:val="36"/>
          <w:lang w:val="en-US"/>
        </w:rPr>
        <w:t xml:space="preserve"> to</w:t>
      </w:r>
      <w:r w:rsidRPr="0073110E">
        <w:rPr>
          <w:rFonts w:ascii="Times New Roman" w:hAnsi="Times New Roman" w:cs="Times New Roman"/>
          <w:b/>
          <w:bCs/>
          <w:sz w:val="36"/>
          <w:szCs w:val="36"/>
          <w:lang w:val="en-US"/>
        </w:rPr>
        <w:t xml:space="preserve"> the </w:t>
      </w:r>
      <w:r w:rsidRPr="0073110E">
        <w:rPr>
          <w:rFonts w:ascii="Times New Roman" w:hAnsi="Times New Roman" w:cs="Times New Roman"/>
          <w:b/>
          <w:bCs/>
          <w:i/>
          <w:iCs/>
          <w:sz w:val="36"/>
          <w:szCs w:val="36"/>
          <w:u w:val="single"/>
          <w:lang w:val="en-US"/>
        </w:rPr>
        <w:t>conditions</w:t>
      </w:r>
      <w:r w:rsidRPr="0073110E">
        <w:rPr>
          <w:rFonts w:ascii="Times New Roman" w:hAnsi="Times New Roman" w:cs="Times New Roman"/>
          <w:b/>
          <w:bCs/>
          <w:sz w:val="36"/>
          <w:szCs w:val="36"/>
          <w:u w:val="single"/>
          <w:lang w:val="en-US"/>
        </w:rPr>
        <w:t xml:space="preserve"> of </w:t>
      </w:r>
      <w:r w:rsidRPr="0073110E">
        <w:rPr>
          <w:rFonts w:ascii="Times New Roman" w:hAnsi="Times New Roman" w:cs="Times New Roman"/>
          <w:b/>
          <w:bCs/>
          <w:i/>
          <w:iCs/>
          <w:sz w:val="36"/>
          <w:szCs w:val="36"/>
          <w:u w:val="single"/>
          <w:lang w:val="en-US"/>
        </w:rPr>
        <w:t>appearance</w:t>
      </w:r>
      <w:r w:rsidRPr="0073110E">
        <w:rPr>
          <w:rFonts w:ascii="Times New Roman" w:hAnsi="Times New Roman" w:cs="Times New Roman"/>
          <w:b/>
          <w:bCs/>
          <w:sz w:val="36"/>
          <w:szCs w:val="36"/>
          <w:u w:val="single"/>
          <w:lang w:val="en-US"/>
        </w:rPr>
        <w:t xml:space="preserve"> of disease</w:t>
      </w:r>
    </w:p>
    <w:p w14:paraId="1C006B85" w14:textId="77777777" w:rsidR="001B0A0C" w:rsidRPr="001B0A0C" w:rsidRDefault="001B0A0C">
      <w:pPr>
        <w:numPr>
          <w:ilvl w:val="0"/>
          <w:numId w:val="87"/>
        </w:numPr>
        <w:tabs>
          <w:tab w:val="left" w:pos="1701"/>
        </w:tabs>
        <w:rPr>
          <w:rFonts w:ascii="Times New Roman" w:hAnsi="Times New Roman" w:cs="Times New Roman"/>
          <w:sz w:val="36"/>
          <w:szCs w:val="36"/>
        </w:rPr>
      </w:pPr>
      <w:r w:rsidRPr="001B0A0C">
        <w:rPr>
          <w:rFonts w:ascii="Times New Roman" w:hAnsi="Times New Roman" w:cs="Times New Roman"/>
          <w:sz w:val="36"/>
          <w:szCs w:val="36"/>
          <w:lang w:val="en-US"/>
        </w:rPr>
        <w:t xml:space="preserve">1). </w:t>
      </w:r>
      <w:r w:rsidRPr="001B0A0C">
        <w:rPr>
          <w:rFonts w:ascii="Times New Roman" w:hAnsi="Times New Roman" w:cs="Times New Roman"/>
          <w:i/>
          <w:iCs/>
          <w:sz w:val="36"/>
          <w:szCs w:val="36"/>
          <w:lang w:val="en-US"/>
        </w:rPr>
        <w:t xml:space="preserve">Community-acquired pneumonia </w:t>
      </w:r>
      <w:r w:rsidRPr="001B0A0C">
        <w:rPr>
          <w:rFonts w:ascii="Times New Roman" w:hAnsi="Times New Roman" w:cs="Times New Roman"/>
          <w:sz w:val="36"/>
          <w:szCs w:val="36"/>
          <w:lang w:val="en-US"/>
        </w:rPr>
        <w:t xml:space="preserve">– appeared </w:t>
      </w:r>
      <w:r w:rsidRPr="001B0A0C">
        <w:rPr>
          <w:rFonts w:ascii="Times New Roman" w:hAnsi="Times New Roman" w:cs="Times New Roman"/>
          <w:i/>
          <w:iCs/>
          <w:sz w:val="36"/>
          <w:szCs w:val="36"/>
          <w:lang w:val="en-US"/>
        </w:rPr>
        <w:t>outside</w:t>
      </w:r>
      <w:r w:rsidRPr="001B0A0C">
        <w:rPr>
          <w:rFonts w:ascii="Times New Roman" w:hAnsi="Times New Roman" w:cs="Times New Roman"/>
          <w:sz w:val="36"/>
          <w:szCs w:val="36"/>
          <w:lang w:val="en-US"/>
        </w:rPr>
        <w:t xml:space="preserve"> a hospital</w:t>
      </w:r>
    </w:p>
    <w:p w14:paraId="57297D7F" w14:textId="0E048602" w:rsidR="001B0A0C" w:rsidRPr="00ED1F8E" w:rsidRDefault="001B0A0C">
      <w:pPr>
        <w:numPr>
          <w:ilvl w:val="0"/>
          <w:numId w:val="87"/>
        </w:numPr>
        <w:tabs>
          <w:tab w:val="left" w:pos="1701"/>
        </w:tabs>
        <w:rPr>
          <w:rFonts w:ascii="Times New Roman" w:hAnsi="Times New Roman" w:cs="Times New Roman"/>
          <w:sz w:val="36"/>
          <w:szCs w:val="36"/>
        </w:rPr>
      </w:pPr>
      <w:r w:rsidRPr="001B0A0C">
        <w:rPr>
          <w:rFonts w:ascii="Times New Roman" w:hAnsi="Times New Roman" w:cs="Times New Roman"/>
          <w:sz w:val="36"/>
          <w:szCs w:val="36"/>
          <w:lang w:val="en-US"/>
        </w:rPr>
        <w:t xml:space="preserve">2). </w:t>
      </w:r>
      <w:r w:rsidRPr="001B0A0C">
        <w:rPr>
          <w:rFonts w:ascii="Times New Roman" w:hAnsi="Times New Roman" w:cs="Times New Roman"/>
          <w:i/>
          <w:iCs/>
          <w:sz w:val="36"/>
          <w:szCs w:val="36"/>
          <w:lang w:val="en-US"/>
        </w:rPr>
        <w:t xml:space="preserve">Nosocomial (hospital-acquired) pneumonia </w:t>
      </w:r>
      <w:r w:rsidRPr="001B0A0C">
        <w:rPr>
          <w:rFonts w:ascii="Times New Roman" w:hAnsi="Times New Roman" w:cs="Times New Roman"/>
          <w:sz w:val="36"/>
          <w:szCs w:val="36"/>
          <w:lang w:val="en-US"/>
        </w:rPr>
        <w:t xml:space="preserve">- occurred </w:t>
      </w:r>
      <w:r w:rsidRPr="001B0A0C">
        <w:rPr>
          <w:rFonts w:ascii="Times New Roman" w:hAnsi="Times New Roman" w:cs="Times New Roman"/>
          <w:b/>
          <w:bCs/>
          <w:i/>
          <w:iCs/>
          <w:sz w:val="36"/>
          <w:szCs w:val="36"/>
          <w:lang w:val="en-US"/>
        </w:rPr>
        <w:t>48</w:t>
      </w:r>
      <w:r w:rsidRPr="001B0A0C">
        <w:rPr>
          <w:rFonts w:ascii="Times New Roman" w:hAnsi="Times New Roman" w:cs="Times New Roman"/>
          <w:b/>
          <w:bCs/>
          <w:sz w:val="36"/>
          <w:szCs w:val="36"/>
          <w:lang w:val="en-US"/>
        </w:rPr>
        <w:t xml:space="preserve"> hours </w:t>
      </w:r>
      <w:r w:rsidRPr="001B0A0C">
        <w:rPr>
          <w:rFonts w:ascii="Times New Roman" w:hAnsi="Times New Roman" w:cs="Times New Roman"/>
          <w:sz w:val="36"/>
          <w:szCs w:val="36"/>
          <w:lang w:val="en-US"/>
        </w:rPr>
        <w:t>after hospital admission; the patient did not</w:t>
      </w:r>
      <w:r w:rsidRPr="001B0A0C">
        <w:rPr>
          <w:rFonts w:ascii="Times New Roman" w:hAnsi="Times New Roman" w:cs="Times New Roman"/>
          <w:b/>
          <w:bCs/>
          <w:sz w:val="36"/>
          <w:szCs w:val="36"/>
          <w:lang w:val="en-US"/>
        </w:rPr>
        <w:t xml:space="preserve"> </w:t>
      </w:r>
      <w:r w:rsidRPr="001B0A0C">
        <w:rPr>
          <w:rFonts w:ascii="Times New Roman" w:hAnsi="Times New Roman" w:cs="Times New Roman"/>
          <w:sz w:val="36"/>
          <w:szCs w:val="36"/>
          <w:lang w:val="en-US"/>
        </w:rPr>
        <w:t xml:space="preserve">have any </w:t>
      </w:r>
      <w:proofErr w:type="spellStart"/>
      <w:r w:rsidRPr="001B0A0C">
        <w:rPr>
          <w:rFonts w:ascii="Times New Roman" w:hAnsi="Times New Roman" w:cs="Times New Roman"/>
          <w:sz w:val="36"/>
          <w:szCs w:val="36"/>
          <w:lang w:val="en-US"/>
        </w:rPr>
        <w:t>infectional</w:t>
      </w:r>
      <w:proofErr w:type="spellEnd"/>
      <w:r w:rsidRPr="001B0A0C">
        <w:rPr>
          <w:rFonts w:ascii="Times New Roman" w:hAnsi="Times New Roman" w:cs="Times New Roman"/>
          <w:sz w:val="36"/>
          <w:szCs w:val="36"/>
          <w:lang w:val="en-US"/>
        </w:rPr>
        <w:t xml:space="preserve"> disease (incubation period) </w:t>
      </w:r>
      <w:proofErr w:type="gramStart"/>
      <w:r w:rsidRPr="001B0A0C">
        <w:rPr>
          <w:rFonts w:ascii="Times New Roman" w:hAnsi="Times New Roman" w:cs="Times New Roman"/>
          <w:sz w:val="36"/>
          <w:szCs w:val="36"/>
          <w:lang w:val="en-US"/>
        </w:rPr>
        <w:t>at the moment</w:t>
      </w:r>
      <w:proofErr w:type="gramEnd"/>
      <w:r w:rsidRPr="001B0A0C">
        <w:rPr>
          <w:rFonts w:ascii="Times New Roman" w:hAnsi="Times New Roman" w:cs="Times New Roman"/>
          <w:sz w:val="36"/>
          <w:szCs w:val="36"/>
          <w:lang w:val="en-US"/>
        </w:rPr>
        <w:t xml:space="preserve"> of hospital admission</w:t>
      </w:r>
    </w:p>
    <w:p w14:paraId="0C01BCE3" w14:textId="78B05FB0" w:rsidR="00ED1F8E" w:rsidRPr="001B0A0C" w:rsidRDefault="00ED1F8E" w:rsidP="00ED1F8E">
      <w:pPr>
        <w:tabs>
          <w:tab w:val="left" w:pos="1701"/>
        </w:tabs>
        <w:ind w:left="720"/>
        <w:rPr>
          <w:rFonts w:ascii="Times New Roman" w:hAnsi="Times New Roman" w:cs="Times New Roman"/>
          <w:sz w:val="36"/>
          <w:szCs w:val="36"/>
        </w:rPr>
      </w:pPr>
      <w:r>
        <w:rPr>
          <w:rFonts w:ascii="Times New Roman" w:hAnsi="Times New Roman" w:cs="Times New Roman"/>
          <w:sz w:val="36"/>
          <w:szCs w:val="36"/>
          <w:lang w:val="en-US"/>
        </w:rPr>
        <w:t xml:space="preserve">                                                                                               60</w:t>
      </w:r>
    </w:p>
    <w:p w14:paraId="274EB46A" w14:textId="77777777" w:rsidR="001B0A0C" w:rsidRPr="001B0A0C" w:rsidRDefault="001B0A0C">
      <w:pPr>
        <w:numPr>
          <w:ilvl w:val="0"/>
          <w:numId w:val="87"/>
        </w:numPr>
        <w:tabs>
          <w:tab w:val="left" w:pos="1701"/>
        </w:tabs>
        <w:rPr>
          <w:rFonts w:ascii="Times New Roman" w:hAnsi="Times New Roman" w:cs="Times New Roman"/>
          <w:sz w:val="36"/>
          <w:szCs w:val="36"/>
        </w:rPr>
      </w:pPr>
      <w:r w:rsidRPr="001B0A0C">
        <w:rPr>
          <w:rFonts w:ascii="Times New Roman" w:hAnsi="Times New Roman" w:cs="Times New Roman"/>
          <w:sz w:val="36"/>
          <w:szCs w:val="36"/>
          <w:lang w:val="en-US"/>
        </w:rPr>
        <w:lastRenderedPageBreak/>
        <w:t xml:space="preserve">3). </w:t>
      </w:r>
      <w:r w:rsidRPr="001B0A0C">
        <w:rPr>
          <w:rFonts w:ascii="Times New Roman" w:hAnsi="Times New Roman" w:cs="Times New Roman"/>
          <w:i/>
          <w:iCs/>
          <w:sz w:val="36"/>
          <w:szCs w:val="36"/>
          <w:lang w:val="en-US"/>
        </w:rPr>
        <w:t xml:space="preserve">Aspiration pneumonia </w:t>
      </w:r>
      <w:r w:rsidRPr="001B0A0C">
        <w:rPr>
          <w:rFonts w:ascii="Times New Roman" w:hAnsi="Times New Roman" w:cs="Times New Roman"/>
          <w:sz w:val="36"/>
          <w:szCs w:val="36"/>
          <w:lang w:val="en-US"/>
        </w:rPr>
        <w:t xml:space="preserve">– appeared as the result of </w:t>
      </w:r>
      <w:r w:rsidRPr="001B0A0C">
        <w:rPr>
          <w:rFonts w:ascii="Times New Roman" w:hAnsi="Times New Roman" w:cs="Times New Roman"/>
          <w:i/>
          <w:iCs/>
          <w:sz w:val="36"/>
          <w:szCs w:val="36"/>
          <w:lang w:val="en-US"/>
        </w:rPr>
        <w:t>vomit</w:t>
      </w:r>
      <w:r w:rsidRPr="001B0A0C">
        <w:rPr>
          <w:rFonts w:ascii="Times New Roman" w:hAnsi="Times New Roman" w:cs="Times New Roman"/>
          <w:sz w:val="36"/>
          <w:szCs w:val="36"/>
          <w:lang w:val="en-US"/>
        </w:rPr>
        <w:t xml:space="preserve"> or </w:t>
      </w:r>
      <w:r w:rsidRPr="001B0A0C">
        <w:rPr>
          <w:rFonts w:ascii="Times New Roman" w:hAnsi="Times New Roman" w:cs="Times New Roman"/>
          <w:i/>
          <w:iCs/>
          <w:sz w:val="36"/>
          <w:szCs w:val="36"/>
          <w:lang w:val="en-US"/>
        </w:rPr>
        <w:t>assisted pulmonary ventilation</w:t>
      </w:r>
      <w:r w:rsidRPr="001B0A0C">
        <w:rPr>
          <w:rFonts w:ascii="Times New Roman" w:hAnsi="Times New Roman" w:cs="Times New Roman"/>
          <w:sz w:val="36"/>
          <w:szCs w:val="36"/>
          <w:lang w:val="en-US"/>
        </w:rPr>
        <w:t xml:space="preserve"> </w:t>
      </w:r>
      <w:r w:rsidRPr="001B0A0C">
        <w:rPr>
          <w:rFonts w:ascii="Times New Roman" w:hAnsi="Times New Roman" w:cs="Times New Roman"/>
          <w:i/>
          <w:iCs/>
          <w:sz w:val="36"/>
          <w:szCs w:val="36"/>
          <w:lang w:val="en-US"/>
        </w:rPr>
        <w:t>of lungs</w:t>
      </w:r>
      <w:r w:rsidRPr="001B0A0C">
        <w:rPr>
          <w:rFonts w:ascii="Times New Roman" w:hAnsi="Times New Roman" w:cs="Times New Roman"/>
          <w:sz w:val="36"/>
          <w:szCs w:val="36"/>
          <w:lang w:val="en-US"/>
        </w:rPr>
        <w:t>, when a vomit mass entered the lungs</w:t>
      </w:r>
    </w:p>
    <w:p w14:paraId="116C13B0" w14:textId="3FCC2D70" w:rsidR="001B0A0C" w:rsidRPr="001B0A0C" w:rsidRDefault="001B0A0C">
      <w:pPr>
        <w:numPr>
          <w:ilvl w:val="0"/>
          <w:numId w:val="87"/>
        </w:numPr>
        <w:tabs>
          <w:tab w:val="left" w:pos="1701"/>
        </w:tabs>
        <w:rPr>
          <w:rFonts w:ascii="Times New Roman" w:hAnsi="Times New Roman" w:cs="Times New Roman"/>
          <w:sz w:val="36"/>
          <w:szCs w:val="36"/>
        </w:rPr>
      </w:pPr>
      <w:r w:rsidRPr="001B0A0C">
        <w:rPr>
          <w:rFonts w:ascii="Times New Roman" w:hAnsi="Times New Roman" w:cs="Times New Roman"/>
          <w:sz w:val="36"/>
          <w:szCs w:val="36"/>
          <w:lang w:val="en-US"/>
        </w:rPr>
        <w:t xml:space="preserve">4). </w:t>
      </w:r>
      <w:r w:rsidRPr="001B0A0C">
        <w:rPr>
          <w:rFonts w:ascii="Times New Roman" w:hAnsi="Times New Roman" w:cs="Times New Roman"/>
          <w:i/>
          <w:iCs/>
          <w:sz w:val="36"/>
          <w:szCs w:val="36"/>
          <w:lang w:val="en-US"/>
        </w:rPr>
        <w:t xml:space="preserve">Pneumonia </w:t>
      </w:r>
      <w:r w:rsidRPr="001B0A0C">
        <w:rPr>
          <w:rFonts w:ascii="Times New Roman" w:hAnsi="Times New Roman" w:cs="Times New Roman"/>
          <w:sz w:val="36"/>
          <w:szCs w:val="36"/>
          <w:lang w:val="en-US"/>
        </w:rPr>
        <w:t xml:space="preserve">at the patients with </w:t>
      </w:r>
      <w:r w:rsidRPr="001B0A0C">
        <w:rPr>
          <w:rFonts w:ascii="Times New Roman" w:hAnsi="Times New Roman" w:cs="Times New Roman"/>
          <w:i/>
          <w:iCs/>
          <w:sz w:val="36"/>
          <w:szCs w:val="36"/>
          <w:lang w:val="en-US"/>
        </w:rPr>
        <w:t xml:space="preserve">severe </w:t>
      </w:r>
      <w:r w:rsidRPr="001B0A0C">
        <w:rPr>
          <w:rFonts w:ascii="Times New Roman" w:hAnsi="Times New Roman" w:cs="Times New Roman"/>
          <w:sz w:val="36"/>
          <w:szCs w:val="36"/>
          <w:lang w:val="en-US"/>
        </w:rPr>
        <w:t>defects of immunity (congenital immune deficit, HIV – infection, iatrogenic immune sup</w:t>
      </w:r>
      <w:r w:rsidR="0073110E">
        <w:rPr>
          <w:rFonts w:ascii="Times New Roman" w:hAnsi="Times New Roman" w:cs="Times New Roman"/>
          <w:sz w:val="36"/>
          <w:szCs w:val="36"/>
          <w:lang w:val="en-US"/>
        </w:rPr>
        <w:t>p</w:t>
      </w:r>
      <w:r w:rsidRPr="001B0A0C">
        <w:rPr>
          <w:rFonts w:ascii="Times New Roman" w:hAnsi="Times New Roman" w:cs="Times New Roman"/>
          <w:sz w:val="36"/>
          <w:szCs w:val="36"/>
          <w:lang w:val="en-US"/>
        </w:rPr>
        <w:t>ression, caused by cytotoxic drugs)</w:t>
      </w:r>
      <w:r w:rsidR="00A44DDF">
        <w:rPr>
          <w:rFonts w:ascii="Times New Roman" w:hAnsi="Times New Roman" w:cs="Times New Roman"/>
          <w:sz w:val="36"/>
          <w:szCs w:val="36"/>
          <w:lang w:val="en-US"/>
        </w:rPr>
        <w:t xml:space="preserve">                                  </w:t>
      </w:r>
    </w:p>
    <w:p w14:paraId="2EC746A5" w14:textId="77777777" w:rsidR="001B0A0C" w:rsidRPr="0073110E" w:rsidRDefault="001B0A0C" w:rsidP="0041411D">
      <w:pPr>
        <w:tabs>
          <w:tab w:val="left" w:pos="1701"/>
        </w:tabs>
        <w:ind w:left="720"/>
        <w:rPr>
          <w:rFonts w:ascii="Times New Roman" w:hAnsi="Times New Roman" w:cs="Times New Roman"/>
          <w:sz w:val="36"/>
          <w:szCs w:val="36"/>
          <w:lang w:val="en-US"/>
        </w:rPr>
      </w:pPr>
    </w:p>
    <w:p w14:paraId="31E5A428" w14:textId="70CC5D80" w:rsidR="001B0A0C" w:rsidRPr="0073110E" w:rsidRDefault="007C4EB0" w:rsidP="0041411D">
      <w:pPr>
        <w:tabs>
          <w:tab w:val="left" w:pos="1701"/>
        </w:tabs>
        <w:ind w:left="720"/>
        <w:rPr>
          <w:rFonts w:ascii="Times New Roman" w:hAnsi="Times New Roman" w:cs="Times New Roman"/>
          <w:b/>
          <w:bCs/>
          <w:sz w:val="36"/>
          <w:szCs w:val="36"/>
          <w:lang w:val="en-US"/>
        </w:rPr>
      </w:pPr>
      <w:r w:rsidRPr="0073110E">
        <w:rPr>
          <w:rFonts w:ascii="Times New Roman" w:hAnsi="Times New Roman" w:cs="Times New Roman"/>
          <w:i/>
          <w:iCs/>
          <w:sz w:val="36"/>
          <w:szCs w:val="36"/>
          <w:lang w:val="en-US"/>
        </w:rPr>
        <w:t xml:space="preserve">          </w:t>
      </w:r>
      <w:r w:rsidR="0073110E" w:rsidRPr="0073110E">
        <w:rPr>
          <w:rFonts w:ascii="Times New Roman" w:hAnsi="Times New Roman" w:cs="Times New Roman"/>
          <w:b/>
          <w:bCs/>
          <w:i/>
          <w:iCs/>
          <w:sz w:val="36"/>
          <w:szCs w:val="36"/>
          <w:lang w:val="en-US"/>
        </w:rPr>
        <w:t>A</w:t>
      </w:r>
      <w:r w:rsidR="001B0A0C" w:rsidRPr="0073110E">
        <w:rPr>
          <w:rFonts w:ascii="Times New Roman" w:hAnsi="Times New Roman" w:cs="Times New Roman"/>
          <w:b/>
          <w:bCs/>
          <w:i/>
          <w:iCs/>
          <w:sz w:val="36"/>
          <w:szCs w:val="36"/>
          <w:lang w:val="en-US"/>
        </w:rPr>
        <w:t xml:space="preserve">natomical classification </w:t>
      </w:r>
      <w:r w:rsidR="001B0A0C" w:rsidRPr="0073110E">
        <w:rPr>
          <w:rFonts w:ascii="Times New Roman" w:hAnsi="Times New Roman" w:cs="Times New Roman"/>
          <w:b/>
          <w:bCs/>
          <w:i/>
          <w:iCs/>
          <w:sz w:val="36"/>
          <w:szCs w:val="36"/>
          <w:lang w:val="en-US"/>
        </w:rPr>
        <w:br/>
      </w:r>
      <w:r w:rsidRPr="0073110E">
        <w:rPr>
          <w:rFonts w:ascii="Times New Roman" w:hAnsi="Times New Roman" w:cs="Times New Roman"/>
          <w:b/>
          <w:bCs/>
          <w:sz w:val="36"/>
          <w:szCs w:val="36"/>
          <w:lang w:val="en-US"/>
        </w:rPr>
        <w:t xml:space="preserve">                     </w:t>
      </w:r>
      <w:r w:rsidR="001B0A0C" w:rsidRPr="0073110E">
        <w:rPr>
          <w:rFonts w:ascii="Times New Roman" w:hAnsi="Times New Roman" w:cs="Times New Roman"/>
          <w:b/>
          <w:bCs/>
          <w:sz w:val="36"/>
          <w:szCs w:val="36"/>
          <w:lang w:val="en-US"/>
        </w:rPr>
        <w:t>of pneumonias</w:t>
      </w:r>
    </w:p>
    <w:p w14:paraId="09B2713E" w14:textId="0C162C94" w:rsidR="001B0A0C" w:rsidRPr="001B0A0C" w:rsidRDefault="001B0A0C">
      <w:pPr>
        <w:numPr>
          <w:ilvl w:val="0"/>
          <w:numId w:val="88"/>
        </w:numPr>
        <w:tabs>
          <w:tab w:val="left" w:pos="1701"/>
        </w:tabs>
        <w:rPr>
          <w:rFonts w:ascii="Times New Roman" w:hAnsi="Times New Roman" w:cs="Times New Roman"/>
          <w:sz w:val="36"/>
          <w:szCs w:val="36"/>
        </w:rPr>
      </w:pPr>
      <w:r w:rsidRPr="001B0A0C">
        <w:rPr>
          <w:rFonts w:ascii="Times New Roman" w:hAnsi="Times New Roman" w:cs="Times New Roman"/>
          <w:sz w:val="36"/>
          <w:szCs w:val="36"/>
          <w:lang w:val="en-US"/>
        </w:rPr>
        <w:t xml:space="preserve">1). </w:t>
      </w:r>
      <w:r w:rsidRPr="001B0A0C">
        <w:rPr>
          <w:rFonts w:ascii="Times New Roman" w:hAnsi="Times New Roman" w:cs="Times New Roman"/>
          <w:i/>
          <w:iCs/>
          <w:sz w:val="36"/>
          <w:szCs w:val="36"/>
          <w:lang w:val="en-US"/>
        </w:rPr>
        <w:t xml:space="preserve">Lobal </w:t>
      </w:r>
      <w:r w:rsidRPr="001B0A0C">
        <w:rPr>
          <w:rFonts w:ascii="Times New Roman" w:hAnsi="Times New Roman" w:cs="Times New Roman"/>
          <w:sz w:val="36"/>
          <w:szCs w:val="36"/>
          <w:lang w:val="en-US"/>
        </w:rPr>
        <w:t xml:space="preserve">pneumonia= </w:t>
      </w:r>
      <w:r w:rsidRPr="001B0A0C">
        <w:rPr>
          <w:rFonts w:ascii="Times New Roman" w:hAnsi="Times New Roman" w:cs="Times New Roman"/>
          <w:i/>
          <w:iCs/>
          <w:sz w:val="36"/>
          <w:szCs w:val="36"/>
          <w:lang w:val="en-US"/>
        </w:rPr>
        <w:t>cr</w:t>
      </w:r>
      <w:r w:rsidR="00E5484F">
        <w:rPr>
          <w:rFonts w:ascii="Times New Roman" w:hAnsi="Times New Roman" w:cs="Times New Roman"/>
          <w:i/>
          <w:iCs/>
          <w:sz w:val="36"/>
          <w:szCs w:val="36"/>
          <w:lang w:val="en-US"/>
        </w:rPr>
        <w:t>o</w:t>
      </w:r>
      <w:r w:rsidRPr="001B0A0C">
        <w:rPr>
          <w:rFonts w:ascii="Times New Roman" w:hAnsi="Times New Roman" w:cs="Times New Roman"/>
          <w:i/>
          <w:iCs/>
          <w:sz w:val="36"/>
          <w:szCs w:val="36"/>
          <w:lang w:val="en-US"/>
        </w:rPr>
        <w:t>upous</w:t>
      </w:r>
      <w:r w:rsidRPr="001B0A0C">
        <w:rPr>
          <w:rFonts w:ascii="Times New Roman" w:hAnsi="Times New Roman" w:cs="Times New Roman"/>
          <w:sz w:val="36"/>
          <w:szCs w:val="36"/>
          <w:lang w:val="en-US"/>
        </w:rPr>
        <w:t xml:space="preserve"> = “big” – affecting the </w:t>
      </w:r>
      <w:r w:rsidRPr="001B0A0C">
        <w:rPr>
          <w:rFonts w:ascii="Times New Roman" w:hAnsi="Times New Roman" w:cs="Times New Roman"/>
          <w:i/>
          <w:iCs/>
          <w:sz w:val="36"/>
          <w:szCs w:val="36"/>
          <w:lang w:val="en-US"/>
        </w:rPr>
        <w:t>alveol</w:t>
      </w:r>
      <w:r w:rsidR="00E5484F">
        <w:rPr>
          <w:rFonts w:ascii="Times New Roman" w:hAnsi="Times New Roman" w:cs="Times New Roman"/>
          <w:i/>
          <w:iCs/>
          <w:sz w:val="36"/>
          <w:szCs w:val="36"/>
          <w:lang w:val="en-US"/>
        </w:rPr>
        <w:t>i</w:t>
      </w:r>
      <w:r w:rsidRPr="001B0A0C">
        <w:rPr>
          <w:rFonts w:ascii="Times New Roman" w:hAnsi="Times New Roman" w:cs="Times New Roman"/>
          <w:sz w:val="36"/>
          <w:szCs w:val="36"/>
          <w:lang w:val="en-US"/>
        </w:rPr>
        <w:t xml:space="preserve"> of the </w:t>
      </w:r>
      <w:r w:rsidRPr="001B0A0C">
        <w:rPr>
          <w:rFonts w:ascii="Times New Roman" w:hAnsi="Times New Roman" w:cs="Times New Roman"/>
          <w:i/>
          <w:iCs/>
          <w:sz w:val="36"/>
          <w:szCs w:val="36"/>
          <w:lang w:val="en-US"/>
        </w:rPr>
        <w:t>whole lobe</w:t>
      </w:r>
    </w:p>
    <w:p w14:paraId="1DAF163E" w14:textId="56008EB1" w:rsidR="001B0A0C" w:rsidRPr="001B0A0C" w:rsidRDefault="001B0A0C">
      <w:pPr>
        <w:numPr>
          <w:ilvl w:val="0"/>
          <w:numId w:val="88"/>
        </w:numPr>
        <w:tabs>
          <w:tab w:val="left" w:pos="1701"/>
        </w:tabs>
        <w:rPr>
          <w:rFonts w:ascii="Times New Roman" w:hAnsi="Times New Roman" w:cs="Times New Roman"/>
          <w:sz w:val="36"/>
          <w:szCs w:val="36"/>
        </w:rPr>
      </w:pPr>
      <w:r w:rsidRPr="001B0A0C">
        <w:rPr>
          <w:rFonts w:ascii="Times New Roman" w:hAnsi="Times New Roman" w:cs="Times New Roman"/>
          <w:sz w:val="36"/>
          <w:szCs w:val="36"/>
          <w:lang w:val="en-US"/>
        </w:rPr>
        <w:t xml:space="preserve">2). </w:t>
      </w:r>
      <w:r w:rsidRPr="001B0A0C">
        <w:rPr>
          <w:rFonts w:ascii="Times New Roman" w:hAnsi="Times New Roman" w:cs="Times New Roman"/>
          <w:i/>
          <w:iCs/>
          <w:sz w:val="36"/>
          <w:szCs w:val="36"/>
          <w:lang w:val="en-US"/>
        </w:rPr>
        <w:t>Focal</w:t>
      </w:r>
      <w:r w:rsidRPr="001B0A0C">
        <w:rPr>
          <w:rFonts w:ascii="Times New Roman" w:hAnsi="Times New Roman" w:cs="Times New Roman"/>
          <w:sz w:val="36"/>
          <w:szCs w:val="36"/>
          <w:lang w:val="en-US"/>
        </w:rPr>
        <w:t xml:space="preserve"> pneumonia = “small” </w:t>
      </w:r>
      <w:r w:rsidRPr="001B0A0C">
        <w:rPr>
          <w:rFonts w:ascii="Times New Roman" w:hAnsi="Times New Roman" w:cs="Times New Roman"/>
          <w:i/>
          <w:iCs/>
          <w:sz w:val="36"/>
          <w:szCs w:val="36"/>
          <w:lang w:val="en-US"/>
        </w:rPr>
        <w:t>bronchopneumonia</w:t>
      </w:r>
      <w:r w:rsidRPr="001B0A0C">
        <w:rPr>
          <w:rFonts w:ascii="Times New Roman" w:hAnsi="Times New Roman" w:cs="Times New Roman"/>
          <w:sz w:val="36"/>
          <w:szCs w:val="36"/>
          <w:lang w:val="en-US"/>
        </w:rPr>
        <w:t xml:space="preserve"> - affecting the </w:t>
      </w:r>
      <w:r w:rsidRPr="001B0A0C">
        <w:rPr>
          <w:rFonts w:ascii="Times New Roman" w:hAnsi="Times New Roman" w:cs="Times New Roman"/>
          <w:i/>
          <w:iCs/>
          <w:sz w:val="36"/>
          <w:szCs w:val="36"/>
          <w:lang w:val="en-US"/>
        </w:rPr>
        <w:t>alveol</w:t>
      </w:r>
      <w:r w:rsidR="00E5484F">
        <w:rPr>
          <w:rFonts w:ascii="Times New Roman" w:hAnsi="Times New Roman" w:cs="Times New Roman"/>
          <w:i/>
          <w:iCs/>
          <w:sz w:val="36"/>
          <w:szCs w:val="36"/>
          <w:lang w:val="en-US"/>
        </w:rPr>
        <w:t>i</w:t>
      </w:r>
      <w:r w:rsidRPr="001B0A0C">
        <w:rPr>
          <w:rFonts w:ascii="Times New Roman" w:hAnsi="Times New Roman" w:cs="Times New Roman"/>
          <w:sz w:val="36"/>
          <w:szCs w:val="36"/>
          <w:lang w:val="en-US"/>
        </w:rPr>
        <w:t xml:space="preserve"> of the lobules and bronchi</w:t>
      </w:r>
    </w:p>
    <w:p w14:paraId="1B6F508E" w14:textId="24F9C98A" w:rsidR="001B0A0C" w:rsidRPr="0073110E" w:rsidRDefault="00A44DDF" w:rsidP="00A44DDF">
      <w:pPr>
        <w:tabs>
          <w:tab w:val="left" w:pos="1701"/>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1B0A0C" w:rsidRPr="0073110E">
        <w:rPr>
          <w:rFonts w:ascii="Times New Roman" w:hAnsi="Times New Roman" w:cs="Times New Roman"/>
          <w:b/>
          <w:bCs/>
          <w:sz w:val="36"/>
          <w:szCs w:val="36"/>
          <w:lang w:val="en-US"/>
        </w:rPr>
        <w:t xml:space="preserve">The </w:t>
      </w:r>
      <w:r w:rsidR="001B0A0C" w:rsidRPr="0073110E">
        <w:rPr>
          <w:rFonts w:ascii="Times New Roman" w:hAnsi="Times New Roman" w:cs="Times New Roman"/>
          <w:b/>
          <w:bCs/>
          <w:i/>
          <w:iCs/>
          <w:sz w:val="36"/>
          <w:szCs w:val="36"/>
          <w:lang w:val="en-US"/>
        </w:rPr>
        <w:t>etiology</w:t>
      </w:r>
      <w:r w:rsidR="001B0A0C" w:rsidRPr="0073110E">
        <w:rPr>
          <w:rFonts w:ascii="Times New Roman" w:hAnsi="Times New Roman" w:cs="Times New Roman"/>
          <w:b/>
          <w:bCs/>
          <w:sz w:val="36"/>
          <w:szCs w:val="36"/>
          <w:lang w:val="en-US"/>
        </w:rPr>
        <w:t xml:space="preserve"> of pneumonia</w:t>
      </w:r>
    </w:p>
    <w:p w14:paraId="156BB4AD" w14:textId="77777777" w:rsidR="001B0A0C" w:rsidRPr="001B0A0C" w:rsidRDefault="001B0A0C">
      <w:pPr>
        <w:numPr>
          <w:ilvl w:val="0"/>
          <w:numId w:val="89"/>
        </w:numPr>
        <w:tabs>
          <w:tab w:val="left" w:pos="1701"/>
        </w:tabs>
        <w:rPr>
          <w:rFonts w:ascii="Times New Roman" w:hAnsi="Times New Roman" w:cs="Times New Roman"/>
          <w:sz w:val="36"/>
          <w:szCs w:val="36"/>
        </w:rPr>
      </w:pPr>
      <w:r w:rsidRPr="001B0A0C">
        <w:rPr>
          <w:rFonts w:ascii="Times New Roman" w:hAnsi="Times New Roman" w:cs="Times New Roman"/>
          <w:i/>
          <w:iCs/>
          <w:sz w:val="36"/>
          <w:szCs w:val="36"/>
          <w:lang w:val="en-US"/>
        </w:rPr>
        <w:t xml:space="preserve">Streptococcus pneumoniae </w:t>
      </w:r>
      <w:r w:rsidRPr="001B0A0C">
        <w:rPr>
          <w:rFonts w:ascii="Times New Roman" w:hAnsi="Times New Roman" w:cs="Times New Roman"/>
          <w:sz w:val="36"/>
          <w:szCs w:val="36"/>
          <w:lang w:val="en-US"/>
        </w:rPr>
        <w:t>– community –acquired pneumonia; patients usually were previously fit</w:t>
      </w:r>
    </w:p>
    <w:p w14:paraId="5FFF1555" w14:textId="77777777" w:rsidR="001B0A0C" w:rsidRPr="001B0A0C" w:rsidRDefault="001B0A0C">
      <w:pPr>
        <w:numPr>
          <w:ilvl w:val="0"/>
          <w:numId w:val="89"/>
        </w:numPr>
        <w:tabs>
          <w:tab w:val="left" w:pos="1701"/>
        </w:tabs>
        <w:rPr>
          <w:rFonts w:ascii="Times New Roman" w:hAnsi="Times New Roman" w:cs="Times New Roman"/>
          <w:sz w:val="36"/>
          <w:szCs w:val="36"/>
        </w:rPr>
      </w:pPr>
      <w:r w:rsidRPr="001B0A0C">
        <w:rPr>
          <w:rFonts w:ascii="Times New Roman" w:hAnsi="Times New Roman" w:cs="Times New Roman"/>
          <w:i/>
          <w:iCs/>
          <w:sz w:val="36"/>
          <w:szCs w:val="36"/>
          <w:lang w:val="en-US"/>
        </w:rPr>
        <w:t xml:space="preserve">Mycoplasma pneumoniae </w:t>
      </w:r>
      <w:r w:rsidRPr="001B0A0C">
        <w:rPr>
          <w:rFonts w:ascii="Times New Roman" w:hAnsi="Times New Roman" w:cs="Times New Roman"/>
          <w:sz w:val="36"/>
          <w:szCs w:val="36"/>
          <w:lang w:val="en-US"/>
        </w:rPr>
        <w:t>– as above</w:t>
      </w:r>
    </w:p>
    <w:p w14:paraId="57E23877" w14:textId="55FFB339" w:rsidR="001B0A0C" w:rsidRPr="001B0A0C" w:rsidRDefault="001B0A0C">
      <w:pPr>
        <w:numPr>
          <w:ilvl w:val="0"/>
          <w:numId w:val="89"/>
        </w:numPr>
        <w:tabs>
          <w:tab w:val="left" w:pos="1701"/>
        </w:tabs>
        <w:rPr>
          <w:rFonts w:ascii="Times New Roman" w:hAnsi="Times New Roman" w:cs="Times New Roman"/>
          <w:sz w:val="36"/>
          <w:szCs w:val="36"/>
        </w:rPr>
      </w:pPr>
      <w:r w:rsidRPr="001B0A0C">
        <w:rPr>
          <w:rFonts w:ascii="Times New Roman" w:hAnsi="Times New Roman" w:cs="Times New Roman"/>
          <w:i/>
          <w:iCs/>
          <w:sz w:val="36"/>
          <w:szCs w:val="36"/>
          <w:lang w:val="en-US"/>
        </w:rPr>
        <w:t xml:space="preserve">Influenza A virus </w:t>
      </w:r>
      <w:r w:rsidRPr="001B0A0C">
        <w:rPr>
          <w:rFonts w:ascii="Times New Roman" w:hAnsi="Times New Roman" w:cs="Times New Roman"/>
          <w:sz w:val="36"/>
          <w:szCs w:val="36"/>
          <w:lang w:val="en-US"/>
        </w:rPr>
        <w:t>(usually with a bacterial component) – as above</w:t>
      </w:r>
    </w:p>
    <w:p w14:paraId="1C9D1E3A" w14:textId="77777777" w:rsidR="001B0A0C" w:rsidRPr="001B0A0C" w:rsidRDefault="001B0A0C">
      <w:pPr>
        <w:numPr>
          <w:ilvl w:val="0"/>
          <w:numId w:val="89"/>
        </w:numPr>
        <w:tabs>
          <w:tab w:val="left" w:pos="1701"/>
        </w:tabs>
        <w:rPr>
          <w:rFonts w:ascii="Times New Roman" w:hAnsi="Times New Roman" w:cs="Times New Roman"/>
          <w:sz w:val="36"/>
          <w:szCs w:val="36"/>
        </w:rPr>
      </w:pPr>
      <w:r w:rsidRPr="001B0A0C">
        <w:rPr>
          <w:rFonts w:ascii="Times New Roman" w:hAnsi="Times New Roman" w:cs="Times New Roman"/>
          <w:i/>
          <w:iCs/>
          <w:sz w:val="36"/>
          <w:szCs w:val="36"/>
          <w:lang w:val="en-US"/>
        </w:rPr>
        <w:t xml:space="preserve">Chlamydia pneumoniae </w:t>
      </w:r>
      <w:r w:rsidRPr="001B0A0C">
        <w:rPr>
          <w:rFonts w:ascii="Times New Roman" w:hAnsi="Times New Roman" w:cs="Times New Roman"/>
          <w:sz w:val="36"/>
          <w:szCs w:val="36"/>
          <w:lang w:val="en-US"/>
        </w:rPr>
        <w:t>– as above</w:t>
      </w:r>
    </w:p>
    <w:p w14:paraId="0230BD8A" w14:textId="339A8118" w:rsidR="00256CDC" w:rsidRPr="00256CDC" w:rsidRDefault="00256CDC">
      <w:pPr>
        <w:numPr>
          <w:ilvl w:val="0"/>
          <w:numId w:val="89"/>
        </w:numPr>
        <w:tabs>
          <w:tab w:val="left" w:pos="1701"/>
        </w:tabs>
        <w:rPr>
          <w:rFonts w:ascii="Times New Roman" w:hAnsi="Times New Roman" w:cs="Times New Roman"/>
          <w:sz w:val="36"/>
          <w:szCs w:val="36"/>
        </w:rPr>
      </w:pPr>
      <w:r w:rsidRPr="00256CDC">
        <w:rPr>
          <w:rFonts w:ascii="Times New Roman" w:hAnsi="Times New Roman" w:cs="Times New Roman"/>
          <w:i/>
          <w:iCs/>
          <w:sz w:val="36"/>
          <w:szCs w:val="36"/>
          <w:lang w:val="en-US"/>
        </w:rPr>
        <w:t>Haemophil</w:t>
      </w:r>
      <w:r w:rsidR="00E5484F">
        <w:rPr>
          <w:rFonts w:ascii="Times New Roman" w:hAnsi="Times New Roman" w:cs="Times New Roman"/>
          <w:i/>
          <w:iCs/>
          <w:sz w:val="36"/>
          <w:szCs w:val="36"/>
          <w:lang w:val="en-US"/>
        </w:rPr>
        <w:t>e</w:t>
      </w:r>
      <w:r w:rsidRPr="00256CDC">
        <w:rPr>
          <w:rFonts w:ascii="Times New Roman" w:hAnsi="Times New Roman" w:cs="Times New Roman"/>
          <w:i/>
          <w:iCs/>
          <w:sz w:val="36"/>
          <w:szCs w:val="36"/>
          <w:lang w:val="en-US"/>
        </w:rPr>
        <w:t xml:space="preserve">s influenzae </w:t>
      </w:r>
      <w:r w:rsidRPr="00256CDC">
        <w:rPr>
          <w:rFonts w:ascii="Times New Roman" w:hAnsi="Times New Roman" w:cs="Times New Roman"/>
          <w:sz w:val="36"/>
          <w:szCs w:val="36"/>
          <w:lang w:val="en-US"/>
        </w:rPr>
        <w:t>– pre-existing lung disease: COPD</w:t>
      </w:r>
    </w:p>
    <w:p w14:paraId="22E40F8E" w14:textId="77777777" w:rsidR="00256CDC" w:rsidRPr="00256CDC" w:rsidRDefault="00256CDC">
      <w:pPr>
        <w:numPr>
          <w:ilvl w:val="0"/>
          <w:numId w:val="89"/>
        </w:numPr>
        <w:tabs>
          <w:tab w:val="left" w:pos="1701"/>
        </w:tabs>
        <w:rPr>
          <w:rFonts w:ascii="Times New Roman" w:hAnsi="Times New Roman" w:cs="Times New Roman"/>
          <w:sz w:val="36"/>
          <w:szCs w:val="36"/>
        </w:rPr>
      </w:pPr>
      <w:r w:rsidRPr="00256CDC">
        <w:rPr>
          <w:rFonts w:ascii="Times New Roman" w:hAnsi="Times New Roman" w:cs="Times New Roman"/>
          <w:i/>
          <w:iCs/>
          <w:sz w:val="36"/>
          <w:szCs w:val="36"/>
          <w:lang w:val="en-US"/>
        </w:rPr>
        <w:t xml:space="preserve">Chlamydia </w:t>
      </w:r>
      <w:proofErr w:type="spellStart"/>
      <w:r w:rsidRPr="00256CDC">
        <w:rPr>
          <w:rFonts w:ascii="Times New Roman" w:hAnsi="Times New Roman" w:cs="Times New Roman"/>
          <w:i/>
          <w:iCs/>
          <w:sz w:val="36"/>
          <w:szCs w:val="36"/>
          <w:lang w:val="en-US"/>
        </w:rPr>
        <w:t>psitacci</w:t>
      </w:r>
      <w:proofErr w:type="spellEnd"/>
      <w:r w:rsidRPr="00256CDC">
        <w:rPr>
          <w:rFonts w:ascii="Times New Roman" w:hAnsi="Times New Roman" w:cs="Times New Roman"/>
          <w:i/>
          <w:iCs/>
          <w:sz w:val="36"/>
          <w:szCs w:val="36"/>
          <w:lang w:val="en-US"/>
        </w:rPr>
        <w:t xml:space="preserve"> </w:t>
      </w:r>
      <w:r w:rsidRPr="00256CDC">
        <w:rPr>
          <w:rFonts w:ascii="Times New Roman" w:hAnsi="Times New Roman" w:cs="Times New Roman"/>
          <w:sz w:val="36"/>
          <w:szCs w:val="36"/>
          <w:lang w:val="en-US"/>
        </w:rPr>
        <w:t>– contact with birds (though not inevitable)</w:t>
      </w:r>
    </w:p>
    <w:p w14:paraId="22358BD0" w14:textId="77777777" w:rsidR="00256CDC" w:rsidRPr="00256CDC" w:rsidRDefault="00256CDC">
      <w:pPr>
        <w:numPr>
          <w:ilvl w:val="0"/>
          <w:numId w:val="89"/>
        </w:numPr>
        <w:tabs>
          <w:tab w:val="left" w:pos="1701"/>
        </w:tabs>
        <w:rPr>
          <w:rFonts w:ascii="Times New Roman" w:hAnsi="Times New Roman" w:cs="Times New Roman"/>
          <w:sz w:val="36"/>
          <w:szCs w:val="36"/>
        </w:rPr>
      </w:pPr>
      <w:r w:rsidRPr="00256CDC">
        <w:rPr>
          <w:rFonts w:ascii="Times New Roman" w:hAnsi="Times New Roman" w:cs="Times New Roman"/>
          <w:i/>
          <w:iCs/>
          <w:sz w:val="36"/>
          <w:szCs w:val="36"/>
          <w:lang w:val="en-US"/>
        </w:rPr>
        <w:t xml:space="preserve">Staphylococcus aureus </w:t>
      </w:r>
      <w:r w:rsidRPr="00256CDC">
        <w:rPr>
          <w:rFonts w:ascii="Times New Roman" w:hAnsi="Times New Roman" w:cs="Times New Roman"/>
          <w:sz w:val="36"/>
          <w:szCs w:val="36"/>
          <w:lang w:val="en-US"/>
        </w:rPr>
        <w:t>– children, intravenous drug abusers, associated with influenza virus infections</w:t>
      </w:r>
    </w:p>
    <w:p w14:paraId="7B417124" w14:textId="77777777" w:rsidR="00256CDC" w:rsidRPr="00256CDC" w:rsidRDefault="00256CDC">
      <w:pPr>
        <w:numPr>
          <w:ilvl w:val="0"/>
          <w:numId w:val="89"/>
        </w:numPr>
        <w:tabs>
          <w:tab w:val="left" w:pos="1701"/>
        </w:tabs>
        <w:rPr>
          <w:rFonts w:ascii="Times New Roman" w:hAnsi="Times New Roman" w:cs="Times New Roman"/>
          <w:sz w:val="36"/>
          <w:szCs w:val="36"/>
        </w:rPr>
      </w:pPr>
      <w:r w:rsidRPr="00256CDC">
        <w:rPr>
          <w:rFonts w:ascii="Times New Roman" w:hAnsi="Times New Roman" w:cs="Times New Roman"/>
          <w:i/>
          <w:iCs/>
          <w:sz w:val="36"/>
          <w:szCs w:val="36"/>
          <w:lang w:val="en-US"/>
        </w:rPr>
        <w:t xml:space="preserve">Legionella pneumophilia </w:t>
      </w:r>
      <w:r w:rsidRPr="00256CDC">
        <w:rPr>
          <w:rFonts w:ascii="Times New Roman" w:hAnsi="Times New Roman" w:cs="Times New Roman"/>
          <w:sz w:val="36"/>
          <w:szCs w:val="36"/>
          <w:lang w:val="en-US"/>
        </w:rPr>
        <w:t xml:space="preserve">– institutional outbreaks (hospitals, hotels), sporadic, endemic </w:t>
      </w:r>
    </w:p>
    <w:p w14:paraId="2FFC2CE2" w14:textId="555586A3" w:rsidR="00256CDC" w:rsidRPr="00256CDC" w:rsidRDefault="00256CDC">
      <w:pPr>
        <w:numPr>
          <w:ilvl w:val="0"/>
          <w:numId w:val="89"/>
        </w:numPr>
        <w:tabs>
          <w:tab w:val="left" w:pos="1701"/>
        </w:tabs>
        <w:rPr>
          <w:rFonts w:ascii="Times New Roman" w:hAnsi="Times New Roman" w:cs="Times New Roman"/>
          <w:sz w:val="36"/>
          <w:szCs w:val="36"/>
        </w:rPr>
      </w:pPr>
      <w:r w:rsidRPr="00256CDC">
        <w:rPr>
          <w:rFonts w:ascii="Times New Roman" w:hAnsi="Times New Roman" w:cs="Times New Roman"/>
          <w:i/>
          <w:iCs/>
          <w:sz w:val="36"/>
          <w:szCs w:val="36"/>
          <w:lang w:val="en-US"/>
        </w:rPr>
        <w:t xml:space="preserve">Coxiella </w:t>
      </w:r>
      <w:proofErr w:type="spellStart"/>
      <w:r w:rsidRPr="00256CDC">
        <w:rPr>
          <w:rFonts w:ascii="Times New Roman" w:hAnsi="Times New Roman" w:cs="Times New Roman"/>
          <w:i/>
          <w:iCs/>
          <w:sz w:val="36"/>
          <w:szCs w:val="36"/>
          <w:lang w:val="en-US"/>
        </w:rPr>
        <w:t>burnetti</w:t>
      </w:r>
      <w:proofErr w:type="spellEnd"/>
      <w:r w:rsidRPr="00256CDC">
        <w:rPr>
          <w:rFonts w:ascii="Times New Roman" w:hAnsi="Times New Roman" w:cs="Times New Roman"/>
          <w:i/>
          <w:iCs/>
          <w:sz w:val="36"/>
          <w:szCs w:val="36"/>
          <w:lang w:val="en-US"/>
        </w:rPr>
        <w:t xml:space="preserve"> </w:t>
      </w:r>
      <w:r w:rsidRPr="00256CDC">
        <w:rPr>
          <w:rFonts w:ascii="Times New Roman" w:hAnsi="Times New Roman" w:cs="Times New Roman"/>
          <w:sz w:val="36"/>
          <w:szCs w:val="36"/>
          <w:lang w:val="en-US"/>
        </w:rPr>
        <w:t xml:space="preserve">– abattoir and animal-hide workers </w:t>
      </w:r>
      <w:r w:rsidR="00ED1F8E">
        <w:rPr>
          <w:rFonts w:ascii="Times New Roman" w:hAnsi="Times New Roman" w:cs="Times New Roman"/>
          <w:sz w:val="36"/>
          <w:szCs w:val="36"/>
          <w:lang w:val="en-US"/>
        </w:rPr>
        <w:t xml:space="preserve">           61</w:t>
      </w:r>
    </w:p>
    <w:p w14:paraId="78529A16" w14:textId="77777777" w:rsidR="00256CDC" w:rsidRPr="00256CDC" w:rsidRDefault="00256CDC">
      <w:pPr>
        <w:numPr>
          <w:ilvl w:val="0"/>
          <w:numId w:val="89"/>
        </w:numPr>
        <w:tabs>
          <w:tab w:val="left" w:pos="1701"/>
        </w:tabs>
        <w:rPr>
          <w:rFonts w:ascii="Times New Roman" w:hAnsi="Times New Roman" w:cs="Times New Roman"/>
          <w:sz w:val="36"/>
          <w:szCs w:val="36"/>
        </w:rPr>
      </w:pPr>
      <w:r w:rsidRPr="00256CDC">
        <w:rPr>
          <w:rFonts w:ascii="Times New Roman" w:hAnsi="Times New Roman" w:cs="Times New Roman"/>
          <w:i/>
          <w:iCs/>
          <w:sz w:val="36"/>
          <w:szCs w:val="36"/>
          <w:lang w:val="en-US"/>
        </w:rPr>
        <w:lastRenderedPageBreak/>
        <w:t xml:space="preserve">Pseudomonas aeruginosa </w:t>
      </w:r>
      <w:r w:rsidRPr="00256CDC">
        <w:rPr>
          <w:rFonts w:ascii="Times New Roman" w:hAnsi="Times New Roman" w:cs="Times New Roman"/>
          <w:sz w:val="36"/>
          <w:szCs w:val="36"/>
          <w:lang w:val="en-US"/>
        </w:rPr>
        <w:t>– cystic fibrosis and immuno-</w:t>
      </w:r>
      <w:proofErr w:type="spellStart"/>
      <w:r w:rsidRPr="00256CDC">
        <w:rPr>
          <w:rFonts w:ascii="Times New Roman" w:hAnsi="Times New Roman" w:cs="Times New Roman"/>
          <w:sz w:val="36"/>
          <w:szCs w:val="36"/>
          <w:lang w:val="en-US"/>
        </w:rPr>
        <w:t>compromized</w:t>
      </w:r>
      <w:proofErr w:type="spellEnd"/>
      <w:r w:rsidRPr="00256CDC">
        <w:rPr>
          <w:rFonts w:ascii="Times New Roman" w:hAnsi="Times New Roman" w:cs="Times New Roman"/>
          <w:sz w:val="36"/>
          <w:szCs w:val="36"/>
          <w:lang w:val="en-US"/>
        </w:rPr>
        <w:t xml:space="preserve"> patients</w:t>
      </w:r>
    </w:p>
    <w:p w14:paraId="0E8D1250" w14:textId="77777777" w:rsidR="00256CDC" w:rsidRPr="00256CDC" w:rsidRDefault="00256CDC">
      <w:pPr>
        <w:numPr>
          <w:ilvl w:val="0"/>
          <w:numId w:val="89"/>
        </w:numPr>
        <w:tabs>
          <w:tab w:val="left" w:pos="1701"/>
        </w:tabs>
        <w:rPr>
          <w:rFonts w:ascii="Times New Roman" w:hAnsi="Times New Roman" w:cs="Times New Roman"/>
          <w:sz w:val="36"/>
          <w:szCs w:val="36"/>
        </w:rPr>
      </w:pPr>
      <w:r w:rsidRPr="00256CDC">
        <w:rPr>
          <w:rFonts w:ascii="Times New Roman" w:hAnsi="Times New Roman" w:cs="Times New Roman"/>
          <w:i/>
          <w:iCs/>
          <w:sz w:val="36"/>
          <w:szCs w:val="36"/>
          <w:lang w:val="en-US"/>
        </w:rPr>
        <w:t xml:space="preserve">Anaerobic organisms </w:t>
      </w:r>
      <w:r w:rsidRPr="00256CDC">
        <w:rPr>
          <w:rFonts w:ascii="Times New Roman" w:hAnsi="Times New Roman" w:cs="Times New Roman"/>
          <w:sz w:val="36"/>
          <w:szCs w:val="36"/>
          <w:lang w:val="en-US"/>
        </w:rPr>
        <w:t xml:space="preserve">– inhalation pneumonia, alcohol abuse, postoperative </w:t>
      </w:r>
    </w:p>
    <w:p w14:paraId="5322C0DC" w14:textId="05985D74" w:rsidR="00A44DDF" w:rsidRPr="00E5484F" w:rsidRDefault="00256CDC">
      <w:pPr>
        <w:numPr>
          <w:ilvl w:val="0"/>
          <w:numId w:val="89"/>
        </w:numPr>
        <w:tabs>
          <w:tab w:val="left" w:pos="1701"/>
        </w:tabs>
        <w:rPr>
          <w:rFonts w:ascii="Times New Roman" w:hAnsi="Times New Roman" w:cs="Times New Roman"/>
          <w:sz w:val="36"/>
          <w:szCs w:val="36"/>
        </w:rPr>
      </w:pPr>
      <w:r w:rsidRPr="00256CDC">
        <w:rPr>
          <w:rFonts w:ascii="Times New Roman" w:hAnsi="Times New Roman" w:cs="Times New Roman"/>
          <w:i/>
          <w:iCs/>
          <w:sz w:val="36"/>
          <w:szCs w:val="36"/>
          <w:lang w:val="en-US"/>
        </w:rPr>
        <w:t xml:space="preserve">Pneumocystis carinii, </w:t>
      </w:r>
      <w:proofErr w:type="spellStart"/>
      <w:r w:rsidRPr="00256CDC">
        <w:rPr>
          <w:rFonts w:ascii="Times New Roman" w:hAnsi="Times New Roman" w:cs="Times New Roman"/>
          <w:i/>
          <w:iCs/>
          <w:sz w:val="36"/>
          <w:szCs w:val="36"/>
          <w:lang w:val="en-US"/>
        </w:rPr>
        <w:t>Actynomices</w:t>
      </w:r>
      <w:proofErr w:type="spellEnd"/>
      <w:r w:rsidRPr="00256CDC">
        <w:rPr>
          <w:rFonts w:ascii="Times New Roman" w:hAnsi="Times New Roman" w:cs="Times New Roman"/>
          <w:i/>
          <w:iCs/>
          <w:sz w:val="36"/>
          <w:szCs w:val="36"/>
          <w:lang w:val="en-US"/>
        </w:rPr>
        <w:t xml:space="preserve">, Nocardia </w:t>
      </w:r>
      <w:proofErr w:type="spellStart"/>
      <w:r w:rsidRPr="00256CDC">
        <w:rPr>
          <w:rFonts w:ascii="Times New Roman" w:hAnsi="Times New Roman" w:cs="Times New Roman"/>
          <w:i/>
          <w:iCs/>
          <w:sz w:val="36"/>
          <w:szCs w:val="36"/>
          <w:lang w:val="en-US"/>
        </w:rPr>
        <w:t>asteroides</w:t>
      </w:r>
      <w:proofErr w:type="spellEnd"/>
      <w:r w:rsidRPr="00256CDC">
        <w:rPr>
          <w:rFonts w:ascii="Times New Roman" w:hAnsi="Times New Roman" w:cs="Times New Roman"/>
          <w:i/>
          <w:iCs/>
          <w:sz w:val="36"/>
          <w:szCs w:val="36"/>
          <w:lang w:val="en-US"/>
        </w:rPr>
        <w:t xml:space="preserve">, Cytomegalovirus, Aspergillus fumigatus </w:t>
      </w:r>
      <w:r w:rsidRPr="00256CDC">
        <w:rPr>
          <w:rFonts w:ascii="Times New Roman" w:hAnsi="Times New Roman" w:cs="Times New Roman"/>
          <w:sz w:val="36"/>
          <w:szCs w:val="36"/>
          <w:lang w:val="en-US"/>
        </w:rPr>
        <w:t>– immunosu</w:t>
      </w:r>
      <w:r w:rsidR="00A44DDF">
        <w:rPr>
          <w:rFonts w:ascii="Times New Roman" w:hAnsi="Times New Roman" w:cs="Times New Roman"/>
          <w:sz w:val="36"/>
          <w:szCs w:val="36"/>
          <w:lang w:val="en-US"/>
        </w:rPr>
        <w:t>p</w:t>
      </w:r>
      <w:r w:rsidRPr="00256CDC">
        <w:rPr>
          <w:rFonts w:ascii="Times New Roman" w:hAnsi="Times New Roman" w:cs="Times New Roman"/>
          <w:sz w:val="36"/>
          <w:szCs w:val="36"/>
          <w:lang w:val="en-US"/>
        </w:rPr>
        <w:t xml:space="preserve">pressed </w:t>
      </w:r>
      <w:r w:rsidR="00A44DDF" w:rsidRPr="00E5484F">
        <w:rPr>
          <w:rFonts w:ascii="Times New Roman" w:hAnsi="Times New Roman" w:cs="Times New Roman"/>
          <w:i/>
          <w:iCs/>
          <w:sz w:val="36"/>
          <w:szCs w:val="36"/>
          <w:lang w:val="en-US"/>
        </w:rPr>
        <w:t xml:space="preserve">                                                                                            </w:t>
      </w:r>
    </w:p>
    <w:p w14:paraId="6733ED3A" w14:textId="13C04D19" w:rsidR="001B0A0C" w:rsidRPr="00E5484F" w:rsidRDefault="00256CDC">
      <w:pPr>
        <w:numPr>
          <w:ilvl w:val="0"/>
          <w:numId w:val="89"/>
        </w:numPr>
        <w:tabs>
          <w:tab w:val="left" w:pos="1701"/>
        </w:tabs>
        <w:rPr>
          <w:rFonts w:ascii="Times New Roman" w:hAnsi="Times New Roman" w:cs="Times New Roman"/>
          <w:sz w:val="36"/>
          <w:szCs w:val="36"/>
        </w:rPr>
      </w:pPr>
      <w:r w:rsidRPr="00256CDC">
        <w:rPr>
          <w:rFonts w:ascii="Times New Roman" w:hAnsi="Times New Roman" w:cs="Times New Roman"/>
          <w:sz w:val="36"/>
          <w:szCs w:val="36"/>
          <w:lang w:val="en-US"/>
        </w:rPr>
        <w:t xml:space="preserve">(AIDS, lymphomas, </w:t>
      </w:r>
      <w:proofErr w:type="spellStart"/>
      <w:r w:rsidRPr="00256CDC">
        <w:rPr>
          <w:rFonts w:ascii="Times New Roman" w:hAnsi="Times New Roman" w:cs="Times New Roman"/>
          <w:sz w:val="36"/>
          <w:szCs w:val="36"/>
          <w:lang w:val="en-US"/>
        </w:rPr>
        <w:t>leukaemias</w:t>
      </w:r>
      <w:proofErr w:type="spellEnd"/>
      <w:r w:rsidRPr="00256CDC">
        <w:rPr>
          <w:rFonts w:ascii="Times New Roman" w:hAnsi="Times New Roman" w:cs="Times New Roman"/>
          <w:sz w:val="36"/>
          <w:szCs w:val="36"/>
          <w:lang w:val="en-US"/>
        </w:rPr>
        <w:t xml:space="preserve">, use of cytotoxic drugs and corticosteroids) </w:t>
      </w:r>
    </w:p>
    <w:p w14:paraId="70911152" w14:textId="329AF393" w:rsidR="0098117A" w:rsidRPr="0073110E" w:rsidRDefault="00256CDC" w:rsidP="0073110E">
      <w:pPr>
        <w:tabs>
          <w:tab w:val="left" w:pos="1701"/>
        </w:tabs>
        <w:ind w:left="2977" w:hanging="3261"/>
        <w:rPr>
          <w:rFonts w:ascii="Times New Roman" w:hAnsi="Times New Roman" w:cs="Times New Roman"/>
          <w:b/>
          <w:bCs/>
          <w:i/>
          <w:iCs/>
          <w:sz w:val="36"/>
          <w:szCs w:val="36"/>
          <w:lang w:val="en-US"/>
        </w:rPr>
      </w:pPr>
      <w:r w:rsidRPr="0073110E">
        <w:rPr>
          <w:rFonts w:ascii="Times New Roman" w:hAnsi="Times New Roman" w:cs="Times New Roman"/>
          <w:sz w:val="36"/>
          <w:szCs w:val="36"/>
          <w:lang w:val="en-US"/>
        </w:rPr>
        <w:t xml:space="preserve">  </w:t>
      </w:r>
      <w:r w:rsidR="00E5484F">
        <w:rPr>
          <w:rFonts w:ascii="Times New Roman" w:hAnsi="Times New Roman" w:cs="Times New Roman"/>
          <w:sz w:val="36"/>
          <w:szCs w:val="36"/>
          <w:lang w:val="en-US"/>
        </w:rPr>
        <w:t xml:space="preserve">         </w:t>
      </w:r>
      <w:r w:rsidRPr="0073110E">
        <w:rPr>
          <w:rFonts w:ascii="Times New Roman" w:hAnsi="Times New Roman" w:cs="Times New Roman"/>
          <w:b/>
          <w:bCs/>
          <w:i/>
          <w:iCs/>
          <w:sz w:val="36"/>
          <w:szCs w:val="36"/>
          <w:lang w:val="en-US"/>
        </w:rPr>
        <w:t xml:space="preserve">Classification </w:t>
      </w:r>
      <w:r w:rsidRPr="0073110E">
        <w:rPr>
          <w:rFonts w:ascii="Times New Roman" w:hAnsi="Times New Roman" w:cs="Times New Roman"/>
          <w:b/>
          <w:bCs/>
          <w:sz w:val="36"/>
          <w:szCs w:val="36"/>
          <w:lang w:val="en-US"/>
        </w:rPr>
        <w:t>of pneumonia</w:t>
      </w:r>
      <w:r w:rsidR="0073110E" w:rsidRPr="0073110E">
        <w:rPr>
          <w:rFonts w:ascii="Times New Roman" w:hAnsi="Times New Roman" w:cs="Times New Roman"/>
          <w:b/>
          <w:bCs/>
          <w:sz w:val="36"/>
          <w:szCs w:val="36"/>
          <w:lang w:val="en-US"/>
        </w:rPr>
        <w:t>s</w:t>
      </w:r>
      <w:r w:rsidRPr="0073110E">
        <w:rPr>
          <w:rFonts w:ascii="Times New Roman" w:hAnsi="Times New Roman" w:cs="Times New Roman"/>
          <w:b/>
          <w:bCs/>
          <w:sz w:val="36"/>
          <w:szCs w:val="36"/>
          <w:lang w:val="en-US"/>
        </w:rPr>
        <w:t>, according</w:t>
      </w:r>
      <w:r w:rsidR="0073110E" w:rsidRPr="0073110E">
        <w:rPr>
          <w:rFonts w:ascii="Times New Roman" w:hAnsi="Times New Roman" w:cs="Times New Roman"/>
          <w:b/>
          <w:bCs/>
          <w:sz w:val="36"/>
          <w:szCs w:val="36"/>
          <w:lang w:val="en-US"/>
        </w:rPr>
        <w:t xml:space="preserve"> to</w:t>
      </w:r>
      <w:r w:rsidRPr="0073110E">
        <w:rPr>
          <w:rFonts w:ascii="Times New Roman" w:hAnsi="Times New Roman" w:cs="Times New Roman"/>
          <w:b/>
          <w:bCs/>
          <w:sz w:val="36"/>
          <w:szCs w:val="36"/>
          <w:lang w:val="en-US"/>
        </w:rPr>
        <w:t xml:space="preserve"> the course’s </w:t>
      </w:r>
      <w:r w:rsidR="0073110E">
        <w:rPr>
          <w:rFonts w:ascii="Times New Roman" w:hAnsi="Times New Roman" w:cs="Times New Roman"/>
          <w:b/>
          <w:bCs/>
          <w:sz w:val="36"/>
          <w:szCs w:val="36"/>
          <w:lang w:val="en-US"/>
        </w:rPr>
        <w:t xml:space="preserve">                     </w:t>
      </w:r>
      <w:r w:rsidRPr="0073110E">
        <w:rPr>
          <w:rFonts w:ascii="Times New Roman" w:hAnsi="Times New Roman" w:cs="Times New Roman"/>
          <w:b/>
          <w:bCs/>
          <w:i/>
          <w:iCs/>
          <w:sz w:val="36"/>
          <w:szCs w:val="36"/>
          <w:lang w:val="en-US"/>
        </w:rPr>
        <w:t>severity</w:t>
      </w:r>
    </w:p>
    <w:p w14:paraId="3C7489E8" w14:textId="698CEEC2" w:rsidR="0073110E" w:rsidRPr="00E5484F" w:rsidRDefault="00256CDC">
      <w:pPr>
        <w:numPr>
          <w:ilvl w:val="0"/>
          <w:numId w:val="90"/>
        </w:numPr>
        <w:tabs>
          <w:tab w:val="left" w:pos="1701"/>
        </w:tabs>
        <w:rPr>
          <w:rFonts w:ascii="Times New Roman" w:hAnsi="Times New Roman" w:cs="Times New Roman"/>
          <w:i/>
          <w:iCs/>
          <w:sz w:val="36"/>
          <w:szCs w:val="36"/>
        </w:rPr>
      </w:pPr>
      <w:r w:rsidRPr="00256CDC">
        <w:rPr>
          <w:rFonts w:ascii="Times New Roman" w:hAnsi="Times New Roman" w:cs="Times New Roman"/>
          <w:i/>
          <w:iCs/>
          <w:sz w:val="36"/>
          <w:szCs w:val="36"/>
          <w:lang w:val="en-US"/>
        </w:rPr>
        <w:t>Non – severe course</w:t>
      </w:r>
      <w:r w:rsidR="00E5484F">
        <w:rPr>
          <w:rFonts w:ascii="Times New Roman" w:hAnsi="Times New Roman" w:cs="Times New Roman"/>
          <w:i/>
          <w:iCs/>
          <w:sz w:val="36"/>
          <w:szCs w:val="36"/>
          <w:lang w:val="en-US"/>
        </w:rPr>
        <w:t xml:space="preserve">.   </w:t>
      </w:r>
      <w:r w:rsidRPr="00E5484F">
        <w:rPr>
          <w:rFonts w:ascii="Times New Roman" w:hAnsi="Times New Roman" w:cs="Times New Roman"/>
          <w:i/>
          <w:iCs/>
          <w:sz w:val="36"/>
          <w:szCs w:val="36"/>
          <w:lang w:val="en-US"/>
        </w:rPr>
        <w:t>Severe course</w:t>
      </w:r>
    </w:p>
    <w:p w14:paraId="5D9D715C" w14:textId="7D7F21A5" w:rsidR="00256CDC" w:rsidRPr="0073110E" w:rsidRDefault="0073110E" w:rsidP="00256CDC">
      <w:pPr>
        <w:tabs>
          <w:tab w:val="left" w:pos="1701"/>
        </w:tabs>
        <w:rPr>
          <w:rFonts w:ascii="Times New Roman" w:hAnsi="Times New Roman" w:cs="Times New Roman"/>
          <w:b/>
          <w:bCs/>
          <w:i/>
          <w:iCs/>
          <w:sz w:val="36"/>
          <w:szCs w:val="36"/>
          <w:lang w:val="en-US"/>
        </w:rPr>
      </w:pPr>
      <w:r>
        <w:rPr>
          <w:rFonts w:ascii="Times New Roman" w:hAnsi="Times New Roman" w:cs="Times New Roman"/>
          <w:i/>
          <w:iCs/>
          <w:sz w:val="36"/>
          <w:szCs w:val="36"/>
          <w:lang w:val="en-US"/>
        </w:rPr>
        <w:t xml:space="preserve">          </w:t>
      </w:r>
      <w:r w:rsidR="00E5484F">
        <w:rPr>
          <w:rFonts w:ascii="Times New Roman" w:hAnsi="Times New Roman" w:cs="Times New Roman"/>
          <w:i/>
          <w:iCs/>
          <w:sz w:val="36"/>
          <w:szCs w:val="36"/>
          <w:lang w:val="en-US"/>
        </w:rPr>
        <w:t xml:space="preserve"> </w:t>
      </w:r>
      <w:r>
        <w:rPr>
          <w:rFonts w:ascii="Times New Roman" w:hAnsi="Times New Roman" w:cs="Times New Roman"/>
          <w:i/>
          <w:iCs/>
          <w:sz w:val="36"/>
          <w:szCs w:val="36"/>
          <w:lang w:val="en-US"/>
        </w:rPr>
        <w:t xml:space="preserve"> </w:t>
      </w:r>
      <w:r w:rsidR="00256CDC" w:rsidRPr="0073110E">
        <w:rPr>
          <w:rFonts w:ascii="Times New Roman" w:hAnsi="Times New Roman" w:cs="Times New Roman"/>
          <w:b/>
          <w:bCs/>
          <w:i/>
          <w:iCs/>
          <w:sz w:val="36"/>
          <w:szCs w:val="36"/>
          <w:lang w:val="en-US"/>
        </w:rPr>
        <w:t>The small criterions of severe course of pneumonia</w:t>
      </w:r>
    </w:p>
    <w:p w14:paraId="0262A688" w14:textId="77777777" w:rsidR="00256CDC" w:rsidRPr="00256CDC" w:rsidRDefault="00256CDC">
      <w:pPr>
        <w:numPr>
          <w:ilvl w:val="0"/>
          <w:numId w:val="91"/>
        </w:numPr>
        <w:tabs>
          <w:tab w:val="left" w:pos="1701"/>
        </w:tabs>
        <w:rPr>
          <w:rFonts w:ascii="Times New Roman" w:hAnsi="Times New Roman" w:cs="Times New Roman"/>
          <w:i/>
          <w:iCs/>
          <w:sz w:val="36"/>
          <w:szCs w:val="36"/>
        </w:rPr>
      </w:pPr>
      <w:proofErr w:type="spellStart"/>
      <w:r w:rsidRPr="00256CDC">
        <w:rPr>
          <w:rFonts w:ascii="Times New Roman" w:hAnsi="Times New Roman" w:cs="Times New Roman"/>
          <w:i/>
          <w:iCs/>
          <w:sz w:val="36"/>
          <w:szCs w:val="36"/>
          <w:lang w:val="en-US"/>
        </w:rPr>
        <w:t>Respiratoty</w:t>
      </w:r>
      <w:proofErr w:type="spellEnd"/>
      <w:r w:rsidRPr="00256CDC">
        <w:rPr>
          <w:rFonts w:ascii="Times New Roman" w:hAnsi="Times New Roman" w:cs="Times New Roman"/>
          <w:i/>
          <w:iCs/>
          <w:sz w:val="36"/>
          <w:szCs w:val="36"/>
          <w:lang w:val="en-US"/>
        </w:rPr>
        <w:t xml:space="preserve"> rate – 30 respirations/min and more </w:t>
      </w:r>
    </w:p>
    <w:p w14:paraId="1D9B4DE8" w14:textId="77777777" w:rsidR="00256CDC" w:rsidRPr="00256CDC" w:rsidRDefault="00256CDC">
      <w:pPr>
        <w:numPr>
          <w:ilvl w:val="0"/>
          <w:numId w:val="91"/>
        </w:numPr>
        <w:tabs>
          <w:tab w:val="left" w:pos="1701"/>
        </w:tabs>
        <w:rPr>
          <w:rFonts w:ascii="Times New Roman" w:hAnsi="Times New Roman" w:cs="Times New Roman"/>
          <w:i/>
          <w:iCs/>
          <w:sz w:val="36"/>
          <w:szCs w:val="36"/>
        </w:rPr>
      </w:pPr>
      <w:r w:rsidRPr="00256CDC">
        <w:rPr>
          <w:rFonts w:ascii="Times New Roman" w:hAnsi="Times New Roman" w:cs="Times New Roman"/>
          <w:i/>
          <w:iCs/>
          <w:sz w:val="36"/>
          <w:szCs w:val="36"/>
          <w:lang w:val="en-US"/>
        </w:rPr>
        <w:t xml:space="preserve">Confusion – </w:t>
      </w:r>
      <w:r w:rsidRPr="00256CDC">
        <w:rPr>
          <w:rFonts w:ascii="Times New Roman" w:hAnsi="Times New Roman" w:cs="Times New Roman"/>
          <w:i/>
          <w:iCs/>
          <w:sz w:val="36"/>
          <w:szCs w:val="36"/>
          <w:u w:val="single"/>
          <w:lang w:val="en-US"/>
        </w:rPr>
        <w:t>new</w:t>
      </w:r>
      <w:r w:rsidRPr="00256CDC">
        <w:rPr>
          <w:rFonts w:ascii="Times New Roman" w:hAnsi="Times New Roman" w:cs="Times New Roman"/>
          <w:i/>
          <w:iCs/>
          <w:sz w:val="36"/>
          <w:szCs w:val="36"/>
          <w:lang w:val="en-US"/>
        </w:rPr>
        <w:t xml:space="preserve"> disorientation in person, place or time</w:t>
      </w:r>
    </w:p>
    <w:p w14:paraId="6A086DFC" w14:textId="77777777" w:rsidR="00256CDC" w:rsidRPr="00256CDC" w:rsidRDefault="00256CDC">
      <w:pPr>
        <w:numPr>
          <w:ilvl w:val="0"/>
          <w:numId w:val="91"/>
        </w:numPr>
        <w:tabs>
          <w:tab w:val="left" w:pos="1701"/>
        </w:tabs>
        <w:rPr>
          <w:rFonts w:ascii="Times New Roman" w:hAnsi="Times New Roman" w:cs="Times New Roman"/>
          <w:i/>
          <w:iCs/>
          <w:sz w:val="36"/>
          <w:szCs w:val="36"/>
        </w:rPr>
      </w:pPr>
      <w:r w:rsidRPr="00256CDC">
        <w:rPr>
          <w:rFonts w:ascii="Times New Roman" w:hAnsi="Times New Roman" w:cs="Times New Roman"/>
          <w:i/>
          <w:iCs/>
          <w:sz w:val="36"/>
          <w:szCs w:val="36"/>
          <w:lang w:val="en-US"/>
        </w:rPr>
        <w:t>Saturation of oxygen (pulse-</w:t>
      </w:r>
      <w:proofErr w:type="spellStart"/>
      <w:r w:rsidRPr="00256CDC">
        <w:rPr>
          <w:rFonts w:ascii="Times New Roman" w:hAnsi="Times New Roman" w:cs="Times New Roman"/>
          <w:i/>
          <w:iCs/>
          <w:sz w:val="36"/>
          <w:szCs w:val="36"/>
          <w:lang w:val="en-US"/>
        </w:rPr>
        <w:t>oxymetria</w:t>
      </w:r>
      <w:proofErr w:type="spellEnd"/>
      <w:r w:rsidRPr="00256CDC">
        <w:rPr>
          <w:rFonts w:ascii="Times New Roman" w:hAnsi="Times New Roman" w:cs="Times New Roman"/>
          <w:i/>
          <w:iCs/>
          <w:sz w:val="36"/>
          <w:szCs w:val="36"/>
          <w:lang w:val="en-US"/>
        </w:rPr>
        <w:t>) – &lt;90%</w:t>
      </w:r>
    </w:p>
    <w:p w14:paraId="60704FEF" w14:textId="77777777" w:rsidR="00256CDC" w:rsidRPr="00256CDC" w:rsidRDefault="00256CDC">
      <w:pPr>
        <w:numPr>
          <w:ilvl w:val="0"/>
          <w:numId w:val="91"/>
        </w:numPr>
        <w:tabs>
          <w:tab w:val="left" w:pos="1701"/>
        </w:tabs>
        <w:rPr>
          <w:rFonts w:ascii="Times New Roman" w:hAnsi="Times New Roman" w:cs="Times New Roman"/>
          <w:i/>
          <w:iCs/>
          <w:sz w:val="36"/>
          <w:szCs w:val="36"/>
        </w:rPr>
      </w:pPr>
      <w:r w:rsidRPr="00256CDC">
        <w:rPr>
          <w:rFonts w:ascii="Times New Roman" w:hAnsi="Times New Roman" w:cs="Times New Roman"/>
          <w:i/>
          <w:iCs/>
          <w:sz w:val="36"/>
          <w:szCs w:val="36"/>
          <w:lang w:val="en-US"/>
        </w:rPr>
        <w:t xml:space="preserve">Damage of lungs – both sides or many </w:t>
      </w:r>
      <w:proofErr w:type="spellStart"/>
      <w:r w:rsidRPr="00256CDC">
        <w:rPr>
          <w:rFonts w:ascii="Times New Roman" w:hAnsi="Times New Roman" w:cs="Times New Roman"/>
          <w:i/>
          <w:iCs/>
          <w:sz w:val="36"/>
          <w:szCs w:val="36"/>
          <w:lang w:val="en-US"/>
        </w:rPr>
        <w:t>lobulars</w:t>
      </w:r>
      <w:proofErr w:type="spellEnd"/>
      <w:r w:rsidRPr="00256CDC">
        <w:rPr>
          <w:rFonts w:ascii="Times New Roman" w:hAnsi="Times New Roman" w:cs="Times New Roman"/>
          <w:i/>
          <w:iCs/>
          <w:sz w:val="36"/>
          <w:szCs w:val="36"/>
          <w:lang w:val="en-US"/>
        </w:rPr>
        <w:t xml:space="preserve"> of one lung</w:t>
      </w:r>
    </w:p>
    <w:p w14:paraId="4FB77989" w14:textId="77777777" w:rsidR="00256CDC" w:rsidRPr="00256CDC" w:rsidRDefault="00256CDC">
      <w:pPr>
        <w:numPr>
          <w:ilvl w:val="0"/>
          <w:numId w:val="91"/>
        </w:numPr>
        <w:tabs>
          <w:tab w:val="left" w:pos="1701"/>
        </w:tabs>
        <w:rPr>
          <w:rFonts w:ascii="Times New Roman" w:hAnsi="Times New Roman" w:cs="Times New Roman"/>
          <w:i/>
          <w:iCs/>
          <w:sz w:val="36"/>
          <w:szCs w:val="36"/>
        </w:rPr>
      </w:pPr>
      <w:r w:rsidRPr="00256CDC">
        <w:rPr>
          <w:rFonts w:ascii="Times New Roman" w:hAnsi="Times New Roman" w:cs="Times New Roman"/>
          <w:i/>
          <w:iCs/>
          <w:sz w:val="36"/>
          <w:szCs w:val="36"/>
          <w:lang w:val="en-US"/>
        </w:rPr>
        <w:t>Presence of the cavities of destruction</w:t>
      </w:r>
    </w:p>
    <w:p w14:paraId="3CC03489" w14:textId="5EB06E4D" w:rsidR="00256CDC" w:rsidRPr="0073110E" w:rsidRDefault="00256CDC" w:rsidP="00256CDC">
      <w:pPr>
        <w:tabs>
          <w:tab w:val="left" w:pos="1701"/>
        </w:tabs>
        <w:ind w:left="720"/>
        <w:rPr>
          <w:rFonts w:ascii="Times New Roman" w:hAnsi="Times New Roman" w:cs="Times New Roman"/>
          <w:i/>
          <w:iCs/>
          <w:sz w:val="36"/>
          <w:szCs w:val="36"/>
          <w:lang w:val="en-US"/>
        </w:rPr>
      </w:pPr>
      <w:r w:rsidRPr="0073110E">
        <w:rPr>
          <w:rFonts w:ascii="Times New Roman" w:hAnsi="Times New Roman" w:cs="Times New Roman"/>
          <w:i/>
          <w:iCs/>
          <w:sz w:val="36"/>
          <w:szCs w:val="36"/>
          <w:lang w:val="en-US"/>
        </w:rPr>
        <w:t>Accumu</w:t>
      </w:r>
      <w:r w:rsidR="00E5484F">
        <w:rPr>
          <w:rFonts w:ascii="Times New Roman" w:hAnsi="Times New Roman" w:cs="Times New Roman"/>
          <w:i/>
          <w:iCs/>
          <w:sz w:val="36"/>
          <w:szCs w:val="36"/>
          <w:lang w:val="en-US"/>
        </w:rPr>
        <w:t>l</w:t>
      </w:r>
      <w:r w:rsidRPr="0073110E">
        <w:rPr>
          <w:rFonts w:ascii="Times New Roman" w:hAnsi="Times New Roman" w:cs="Times New Roman"/>
          <w:i/>
          <w:iCs/>
          <w:sz w:val="36"/>
          <w:szCs w:val="36"/>
          <w:lang w:val="en-US"/>
        </w:rPr>
        <w:t>ation of liquid in the pleural cavity</w:t>
      </w:r>
      <w:r w:rsidRPr="00256CDC">
        <w:rPr>
          <w:rFonts w:ascii="Times New Roman" w:hAnsi="Times New Roman" w:cs="Times New Roman"/>
          <w:i/>
          <w:iCs/>
          <w:sz w:val="36"/>
          <w:szCs w:val="36"/>
          <w:lang w:val="en-US"/>
        </w:rPr>
        <w:t xml:space="preserve"> </w:t>
      </w:r>
    </w:p>
    <w:p w14:paraId="33B0310A" w14:textId="644FF9CF" w:rsidR="00256CDC" w:rsidRPr="0073110E" w:rsidRDefault="007C4EB0" w:rsidP="007C4EB0">
      <w:pPr>
        <w:tabs>
          <w:tab w:val="left" w:pos="1701"/>
        </w:tabs>
        <w:ind w:left="720"/>
        <w:rPr>
          <w:rFonts w:ascii="Times New Roman" w:hAnsi="Times New Roman" w:cs="Times New Roman"/>
          <w:sz w:val="36"/>
          <w:szCs w:val="36"/>
          <w:lang w:val="en-US"/>
        </w:rPr>
      </w:pPr>
      <w:r>
        <w:rPr>
          <w:rFonts w:ascii="Times New Roman" w:hAnsi="Times New Roman" w:cs="Times New Roman"/>
          <w:b/>
          <w:bCs/>
          <w:i/>
          <w:iCs/>
          <w:sz w:val="36"/>
          <w:szCs w:val="36"/>
          <w:lang w:val="en-US"/>
        </w:rPr>
        <w:t xml:space="preserve">Pic.41. </w:t>
      </w:r>
      <w:r w:rsidR="00256CDC" w:rsidRPr="00256CDC">
        <w:rPr>
          <w:rFonts w:ascii="Times New Roman" w:hAnsi="Times New Roman" w:cs="Times New Roman"/>
          <w:b/>
          <w:bCs/>
          <w:i/>
          <w:iCs/>
          <w:sz w:val="36"/>
          <w:szCs w:val="36"/>
          <w:lang w:val="en-US"/>
        </w:rPr>
        <w:t xml:space="preserve">Extractor cleaner – </w:t>
      </w:r>
      <w:r w:rsidR="00256CDC" w:rsidRPr="0073110E">
        <w:rPr>
          <w:rFonts w:ascii="Times New Roman" w:hAnsi="Times New Roman" w:cs="Times New Roman"/>
          <w:sz w:val="36"/>
          <w:szCs w:val="36"/>
          <w:lang w:val="en-US"/>
        </w:rPr>
        <w:t>a possible source of infection</w:t>
      </w:r>
    </w:p>
    <w:p w14:paraId="45968997" w14:textId="10F2BC58" w:rsidR="00256CDC" w:rsidRDefault="00A44DDF" w:rsidP="00256CDC">
      <w:pPr>
        <w:tabs>
          <w:tab w:val="left" w:pos="1701"/>
        </w:tabs>
        <w:ind w:left="720"/>
        <w:rPr>
          <w:rFonts w:ascii="Times New Roman" w:hAnsi="Times New Roman" w:cs="Times New Roman"/>
          <w:b/>
          <w:bCs/>
          <w:i/>
          <w:iCs/>
          <w:sz w:val="36"/>
          <w:szCs w:val="36"/>
          <w:lang w:val="en-US"/>
        </w:rPr>
      </w:pPr>
      <w:r w:rsidRPr="00256CDC">
        <w:rPr>
          <w:rFonts w:ascii="Times New Roman" w:hAnsi="Times New Roman" w:cs="Times New Roman"/>
          <w:b/>
          <w:bCs/>
          <w:i/>
          <w:iCs/>
          <w:noProof/>
          <w:sz w:val="36"/>
          <w:szCs w:val="36"/>
        </w:rPr>
        <w:drawing>
          <wp:inline distT="0" distB="0" distL="0" distR="0" wp14:anchorId="4B303810" wp14:editId="3F956DE7">
            <wp:extent cx="3194499" cy="2057400"/>
            <wp:effectExtent l="0" t="0" r="6350" b="0"/>
            <wp:docPr id="7170" name="Picture 2" descr="Зображення, що містить коло, Алюміній, сталь, вентилятор&#10;&#10;Вміст на основі ШІ може бути неправильним."/>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7170" name="Picture 2" descr="Зображення, що містить коло, Алюміній, сталь, вентилятор&#10;&#10;Вміст на основі ШІ може бути неправильним."/>
                    <pic:cNvPicPr>
                      <a:picLocks noGrp="1" noChangeAspect="1" noChangeArrowheads="1"/>
                    </pic:cNvPicPr>
                  </pic:nvPicPr>
                  <pic:blipFill>
                    <a:blip r:embed="rId45"/>
                    <a:srcRect/>
                    <a:stretch>
                      <a:fillRect/>
                    </a:stretch>
                  </pic:blipFill>
                  <pic:spPr bwMode="auto">
                    <a:xfrm>
                      <a:off x="0" y="0"/>
                      <a:ext cx="3344701" cy="2154137"/>
                    </a:xfrm>
                    <a:prstGeom prst="rect">
                      <a:avLst/>
                    </a:prstGeom>
                    <a:noFill/>
                    <a:ln w="9525">
                      <a:noFill/>
                      <a:miter lim="800000"/>
                      <a:headEnd/>
                      <a:tailEnd/>
                    </a:ln>
                    <a:effectLst/>
                  </pic:spPr>
                </pic:pic>
              </a:graphicData>
            </a:graphic>
          </wp:inline>
        </w:drawing>
      </w:r>
    </w:p>
    <w:p w14:paraId="17F1F611" w14:textId="1E1D9F7D" w:rsidR="00E5484F" w:rsidRDefault="00A44DDF" w:rsidP="00E5484F">
      <w:pPr>
        <w:tabs>
          <w:tab w:val="left" w:pos="1701"/>
        </w:tabs>
        <w:ind w:left="720"/>
        <w:rPr>
          <w:rFonts w:ascii="Times New Roman" w:hAnsi="Times New Roman" w:cs="Times New Roman"/>
          <w:sz w:val="36"/>
          <w:szCs w:val="36"/>
          <w:lang w:val="en-US"/>
        </w:rPr>
      </w:pPr>
      <w:r w:rsidRPr="00A44DDF">
        <w:rPr>
          <w:rFonts w:ascii="Times New Roman" w:hAnsi="Times New Roman" w:cs="Times New Roman"/>
          <w:sz w:val="36"/>
          <w:szCs w:val="36"/>
          <w:lang w:val="en-US"/>
        </w:rPr>
        <w:t xml:space="preserve">      </w:t>
      </w:r>
      <w:r w:rsidR="00ED1F8E">
        <w:rPr>
          <w:rFonts w:ascii="Times New Roman" w:hAnsi="Times New Roman" w:cs="Times New Roman"/>
          <w:sz w:val="36"/>
          <w:szCs w:val="36"/>
          <w:lang w:val="en-US"/>
        </w:rPr>
        <w:t xml:space="preserve">                                                                                        62</w:t>
      </w:r>
      <w:r w:rsidRPr="00A44DDF">
        <w:rPr>
          <w:rFonts w:ascii="Times New Roman" w:hAnsi="Times New Roman" w:cs="Times New Roman"/>
          <w:sz w:val="36"/>
          <w:szCs w:val="36"/>
          <w:lang w:val="en-US"/>
        </w:rPr>
        <w:t xml:space="preserve">                                                                                       </w:t>
      </w:r>
    </w:p>
    <w:p w14:paraId="2F0C6D60" w14:textId="177F41ED" w:rsidR="0098117A" w:rsidRDefault="00A44DDF" w:rsidP="00A44DDF">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lastRenderedPageBreak/>
        <w:t xml:space="preserve">        </w:t>
      </w:r>
      <w:r w:rsidR="007C4EB0" w:rsidRPr="00E5484F">
        <w:rPr>
          <w:rFonts w:ascii="Times New Roman" w:hAnsi="Times New Roman" w:cs="Times New Roman"/>
          <w:sz w:val="36"/>
          <w:szCs w:val="36"/>
          <w:lang w:val="en-US"/>
        </w:rPr>
        <w:t>Pic.42.</w:t>
      </w:r>
      <w:r w:rsidR="007C4EB0">
        <w:rPr>
          <w:rFonts w:ascii="Times New Roman" w:hAnsi="Times New Roman" w:cs="Times New Roman"/>
          <w:b/>
          <w:bCs/>
          <w:sz w:val="36"/>
          <w:szCs w:val="36"/>
          <w:lang w:val="en-US"/>
        </w:rPr>
        <w:t xml:space="preserve"> </w:t>
      </w:r>
      <w:r w:rsidR="00256CDC" w:rsidRPr="0073110E">
        <w:rPr>
          <w:rFonts w:ascii="Times New Roman" w:hAnsi="Times New Roman" w:cs="Times New Roman"/>
          <w:b/>
          <w:bCs/>
          <w:i/>
          <w:iCs/>
          <w:sz w:val="36"/>
          <w:szCs w:val="36"/>
          <w:lang w:val="en-US"/>
        </w:rPr>
        <w:t>Conditioner</w:t>
      </w:r>
      <w:r w:rsidR="00256CDC" w:rsidRPr="00256CDC">
        <w:rPr>
          <w:rFonts w:ascii="Times New Roman" w:hAnsi="Times New Roman" w:cs="Times New Roman"/>
          <w:sz w:val="36"/>
          <w:szCs w:val="36"/>
          <w:lang w:val="en-US"/>
        </w:rPr>
        <w:t xml:space="preserve"> - a possible source of infection</w:t>
      </w:r>
    </w:p>
    <w:p w14:paraId="208DE850" w14:textId="7A77BF8A" w:rsidR="0098117A" w:rsidRPr="00FB1F7E" w:rsidRDefault="00256CDC" w:rsidP="00FB1F7E">
      <w:pPr>
        <w:tabs>
          <w:tab w:val="left" w:pos="1701"/>
        </w:tabs>
        <w:ind w:left="720"/>
        <w:rPr>
          <w:rFonts w:ascii="Times New Roman" w:hAnsi="Times New Roman" w:cs="Times New Roman"/>
          <w:sz w:val="36"/>
          <w:szCs w:val="36"/>
          <w:lang w:val="en-US"/>
        </w:rPr>
      </w:pPr>
      <w:r w:rsidRPr="00256CDC">
        <w:rPr>
          <w:rFonts w:ascii="Times New Roman" w:hAnsi="Times New Roman" w:cs="Times New Roman"/>
          <w:noProof/>
          <w:sz w:val="36"/>
          <w:szCs w:val="36"/>
        </w:rPr>
        <w:drawing>
          <wp:inline distT="0" distB="0" distL="0" distR="0" wp14:anchorId="3881452A" wp14:editId="57FEDF10">
            <wp:extent cx="4937760" cy="3705726"/>
            <wp:effectExtent l="0" t="0" r="0" b="9525"/>
            <wp:docPr id="1734726511" name="Picture 2" descr="Зображення, що містить Прямокутник, джерело світла, прилад&#10;&#10;Вміст на основі ШІ може бути неправильним."/>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734726511" name="Picture 2" descr="Зображення, що містить Прямокутник, джерело світла, прилад&#10;&#10;Вміст на основі ШІ може бути неправильним."/>
                    <pic:cNvPicPr>
                      <a:picLocks noGrp="1" noChangeAspect="1" noChangeArrowheads="1"/>
                    </pic:cNvPicPr>
                  </pic:nvPicPr>
                  <pic:blipFill>
                    <a:blip r:embed="rId46"/>
                    <a:srcRect/>
                    <a:stretch>
                      <a:fillRect/>
                    </a:stretch>
                  </pic:blipFill>
                  <pic:spPr bwMode="auto">
                    <a:xfrm>
                      <a:off x="0" y="0"/>
                      <a:ext cx="4952167" cy="3716538"/>
                    </a:xfrm>
                    <a:prstGeom prst="rect">
                      <a:avLst/>
                    </a:prstGeom>
                    <a:noFill/>
                    <a:ln w="9525">
                      <a:noFill/>
                      <a:miter lim="800000"/>
                      <a:headEnd/>
                      <a:tailEnd/>
                    </a:ln>
                    <a:effectLst/>
                  </pic:spPr>
                </pic:pic>
              </a:graphicData>
            </a:graphic>
          </wp:inline>
        </w:drawing>
      </w:r>
    </w:p>
    <w:p w14:paraId="4DD386D8" w14:textId="77777777" w:rsidR="00FB1F7E" w:rsidRDefault="0073110E" w:rsidP="0098117A">
      <w:pPr>
        <w:tabs>
          <w:tab w:val="left" w:pos="1701"/>
        </w:tabs>
        <w:rPr>
          <w:rFonts w:ascii="Times New Roman" w:hAnsi="Times New Roman" w:cs="Times New Roman"/>
          <w:b/>
          <w:bCs/>
          <w:sz w:val="36"/>
          <w:szCs w:val="36"/>
          <w:lang w:val="en-US"/>
        </w:rPr>
      </w:pPr>
      <w:r w:rsidRPr="00FB1F7E">
        <w:rPr>
          <w:rFonts w:ascii="Times New Roman" w:hAnsi="Times New Roman" w:cs="Times New Roman"/>
          <w:b/>
          <w:bCs/>
          <w:sz w:val="36"/>
          <w:szCs w:val="36"/>
          <w:lang w:val="en-US"/>
        </w:rPr>
        <w:t xml:space="preserve">            </w:t>
      </w:r>
    </w:p>
    <w:p w14:paraId="70E66A36" w14:textId="7952C734" w:rsidR="00FB1F7E" w:rsidRDefault="00FB1F7E" w:rsidP="0098117A">
      <w:pPr>
        <w:tabs>
          <w:tab w:val="left" w:pos="1701"/>
        </w:tabs>
        <w:rPr>
          <w:rFonts w:ascii="Times New Roman" w:hAnsi="Times New Roman" w:cs="Times New Roman"/>
          <w:b/>
          <w:bCs/>
          <w:sz w:val="36"/>
          <w:szCs w:val="36"/>
          <w:lang w:val="en-US"/>
        </w:rPr>
      </w:pPr>
      <w:r w:rsidRPr="00256CDC">
        <w:rPr>
          <w:rFonts w:ascii="Times New Roman" w:hAnsi="Times New Roman" w:cs="Times New Roman"/>
          <w:noProof/>
          <w:sz w:val="36"/>
          <w:szCs w:val="36"/>
        </w:rPr>
        <w:drawing>
          <wp:inline distT="0" distB="0" distL="0" distR="0" wp14:anchorId="77B11544" wp14:editId="5C1C8CB7">
            <wp:extent cx="5040630" cy="3916017"/>
            <wp:effectExtent l="0" t="0" r="7620" b="8890"/>
            <wp:docPr id="9218" name="Picture 2" descr="Зображення, що містить текст, купальник, знімок екрана&#10;&#10;Вміст на основі ШІ може бути неправильним."/>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9218" name="Picture 2" descr="Зображення, що містить текст, купальник, знімок екрана&#10;&#10;Вміст на основі ШІ може бути неправильним."/>
                    <pic:cNvPicPr>
                      <a:picLocks noGrp="1" noChangeAspect="1" noChangeArrowheads="1"/>
                    </pic:cNvPicPr>
                  </pic:nvPicPr>
                  <pic:blipFill>
                    <a:blip r:embed="rId47"/>
                    <a:srcRect/>
                    <a:stretch>
                      <a:fillRect/>
                    </a:stretch>
                  </pic:blipFill>
                  <pic:spPr bwMode="auto">
                    <a:xfrm>
                      <a:off x="0" y="0"/>
                      <a:ext cx="5124275" cy="3981000"/>
                    </a:xfrm>
                    <a:prstGeom prst="rect">
                      <a:avLst/>
                    </a:prstGeom>
                    <a:noFill/>
                    <a:ln w="9525">
                      <a:noFill/>
                      <a:miter lim="800000"/>
                      <a:headEnd/>
                      <a:tailEnd/>
                    </a:ln>
                    <a:effectLst/>
                  </pic:spPr>
                </pic:pic>
              </a:graphicData>
            </a:graphic>
          </wp:inline>
        </w:drawing>
      </w:r>
    </w:p>
    <w:p w14:paraId="69C9E647" w14:textId="77777777" w:rsidR="00FB1F7E" w:rsidRDefault="00FB1F7E" w:rsidP="0098117A">
      <w:pPr>
        <w:tabs>
          <w:tab w:val="left" w:pos="1701"/>
        </w:tabs>
        <w:rPr>
          <w:rFonts w:ascii="Times New Roman" w:hAnsi="Times New Roman" w:cs="Times New Roman"/>
          <w:b/>
          <w:bCs/>
          <w:sz w:val="36"/>
          <w:szCs w:val="36"/>
          <w:lang w:val="en-US"/>
        </w:rPr>
      </w:pPr>
    </w:p>
    <w:p w14:paraId="0AFC82F4" w14:textId="1C324D38" w:rsidR="00A44DDF" w:rsidRDefault="00FB1F7E" w:rsidP="0098117A">
      <w:pPr>
        <w:tabs>
          <w:tab w:val="left" w:pos="1701"/>
        </w:tabs>
        <w:rPr>
          <w:rFonts w:ascii="Times New Roman" w:hAnsi="Times New Roman" w:cs="Times New Roman"/>
          <w:sz w:val="36"/>
          <w:szCs w:val="36"/>
          <w:lang w:val="en-US"/>
        </w:rPr>
      </w:pPr>
      <w:r w:rsidRPr="00E5484F">
        <w:rPr>
          <w:rFonts w:ascii="Times New Roman" w:hAnsi="Times New Roman" w:cs="Times New Roman"/>
          <w:sz w:val="36"/>
          <w:szCs w:val="36"/>
          <w:lang w:val="en-US"/>
        </w:rPr>
        <w:t>Pic.43.</w:t>
      </w:r>
      <w:r w:rsidR="00A44DDF" w:rsidRPr="00E5484F">
        <w:rPr>
          <w:rFonts w:ascii="Times New Roman" w:hAnsi="Times New Roman" w:cs="Times New Roman"/>
          <w:sz w:val="36"/>
          <w:szCs w:val="36"/>
          <w:lang w:val="en-US"/>
        </w:rPr>
        <w:t xml:space="preserve"> </w:t>
      </w:r>
      <w:r w:rsidR="00E5484F" w:rsidRPr="00E5484F">
        <w:rPr>
          <w:rFonts w:ascii="Times New Roman" w:hAnsi="Times New Roman" w:cs="Times New Roman"/>
          <w:b/>
          <w:bCs/>
          <w:sz w:val="36"/>
          <w:szCs w:val="36"/>
          <w:lang w:val="en-US"/>
        </w:rPr>
        <w:t>Legionnaires’ disease.</w:t>
      </w:r>
      <w:r w:rsidR="00A44DDF" w:rsidRPr="00E5484F">
        <w:rPr>
          <w:rFonts w:ascii="Times New Roman" w:hAnsi="Times New Roman" w:cs="Times New Roman"/>
          <w:sz w:val="36"/>
          <w:szCs w:val="36"/>
          <w:lang w:val="en-US"/>
        </w:rPr>
        <w:t xml:space="preserve"> </w:t>
      </w:r>
      <w:r w:rsidR="00ED1F8E">
        <w:rPr>
          <w:rFonts w:ascii="Times New Roman" w:hAnsi="Times New Roman" w:cs="Times New Roman"/>
          <w:sz w:val="36"/>
          <w:szCs w:val="36"/>
          <w:lang w:val="en-US"/>
        </w:rPr>
        <w:t xml:space="preserve">                                                      63</w:t>
      </w:r>
      <w:r w:rsidR="00A44DDF" w:rsidRPr="00E5484F">
        <w:rPr>
          <w:rFonts w:ascii="Times New Roman" w:hAnsi="Times New Roman" w:cs="Times New Roman"/>
          <w:sz w:val="36"/>
          <w:szCs w:val="36"/>
          <w:lang w:val="en-US"/>
        </w:rPr>
        <w:t xml:space="preserve">                                       </w:t>
      </w:r>
    </w:p>
    <w:p w14:paraId="37962183" w14:textId="04B33503" w:rsidR="00256CDC" w:rsidRPr="0073110E" w:rsidRDefault="00A44DDF" w:rsidP="0098117A">
      <w:pPr>
        <w:tabs>
          <w:tab w:val="left" w:pos="1701"/>
        </w:tabs>
        <w:rPr>
          <w:rFonts w:ascii="Times New Roman" w:hAnsi="Times New Roman" w:cs="Times New Roman"/>
          <w:b/>
          <w:bCs/>
          <w:sz w:val="36"/>
          <w:szCs w:val="36"/>
          <w:lang w:val="en-US"/>
        </w:rPr>
      </w:pPr>
      <w:r>
        <w:rPr>
          <w:rFonts w:ascii="Times New Roman" w:hAnsi="Times New Roman" w:cs="Times New Roman"/>
          <w:b/>
          <w:bCs/>
          <w:sz w:val="36"/>
          <w:szCs w:val="36"/>
          <w:lang w:val="en-US"/>
        </w:rPr>
        <w:lastRenderedPageBreak/>
        <w:t xml:space="preserve">              </w:t>
      </w:r>
      <w:r w:rsidR="00256CDC" w:rsidRPr="0073110E">
        <w:rPr>
          <w:rFonts w:ascii="Times New Roman" w:hAnsi="Times New Roman" w:cs="Times New Roman"/>
          <w:b/>
          <w:bCs/>
          <w:sz w:val="36"/>
          <w:szCs w:val="36"/>
          <w:lang w:val="en-US"/>
        </w:rPr>
        <w:t xml:space="preserve">The </w:t>
      </w:r>
      <w:r w:rsidR="00256CDC" w:rsidRPr="0073110E">
        <w:rPr>
          <w:rFonts w:ascii="Times New Roman" w:hAnsi="Times New Roman" w:cs="Times New Roman"/>
          <w:b/>
          <w:bCs/>
          <w:i/>
          <w:iCs/>
          <w:sz w:val="36"/>
          <w:szCs w:val="36"/>
          <w:lang w:val="en-US"/>
        </w:rPr>
        <w:t xml:space="preserve">large criterion </w:t>
      </w:r>
      <w:r w:rsidR="00256CDC" w:rsidRPr="0073110E">
        <w:rPr>
          <w:rFonts w:ascii="Times New Roman" w:hAnsi="Times New Roman" w:cs="Times New Roman"/>
          <w:b/>
          <w:bCs/>
          <w:sz w:val="36"/>
          <w:szCs w:val="36"/>
          <w:lang w:val="en-US"/>
        </w:rPr>
        <w:t>of severe course of pneumonia</w:t>
      </w:r>
    </w:p>
    <w:p w14:paraId="0146D1A6" w14:textId="14EC4A4C" w:rsidR="00256CDC" w:rsidRPr="00256CDC" w:rsidRDefault="00256CDC">
      <w:pPr>
        <w:numPr>
          <w:ilvl w:val="0"/>
          <w:numId w:val="92"/>
        </w:numPr>
        <w:tabs>
          <w:tab w:val="left" w:pos="1701"/>
        </w:tabs>
        <w:rPr>
          <w:rFonts w:ascii="Times New Roman" w:hAnsi="Times New Roman" w:cs="Times New Roman"/>
          <w:sz w:val="36"/>
          <w:szCs w:val="36"/>
        </w:rPr>
      </w:pPr>
      <w:r w:rsidRPr="00256CDC">
        <w:rPr>
          <w:rFonts w:ascii="Times New Roman" w:hAnsi="Times New Roman" w:cs="Times New Roman"/>
          <w:sz w:val="36"/>
          <w:szCs w:val="36"/>
          <w:lang w:val="en-US"/>
        </w:rPr>
        <w:t xml:space="preserve">Need </w:t>
      </w:r>
      <w:r w:rsidR="0073110E" w:rsidRPr="0073110E">
        <w:rPr>
          <w:rFonts w:ascii="Times New Roman" w:hAnsi="Times New Roman" w:cs="Times New Roman"/>
          <w:sz w:val="36"/>
          <w:szCs w:val="36"/>
          <w:lang w:val="en-US"/>
        </w:rPr>
        <w:t>for</w:t>
      </w:r>
      <w:r w:rsidRPr="00256CDC">
        <w:rPr>
          <w:rFonts w:ascii="Times New Roman" w:hAnsi="Times New Roman" w:cs="Times New Roman"/>
          <w:sz w:val="36"/>
          <w:szCs w:val="36"/>
          <w:lang w:val="en-US"/>
        </w:rPr>
        <w:t xml:space="preserve"> assisted pulmonary ventilation of lungs</w:t>
      </w:r>
    </w:p>
    <w:p w14:paraId="14E57877" w14:textId="77777777" w:rsidR="00256CDC" w:rsidRPr="00256CDC" w:rsidRDefault="00256CDC">
      <w:pPr>
        <w:numPr>
          <w:ilvl w:val="0"/>
          <w:numId w:val="92"/>
        </w:numPr>
        <w:tabs>
          <w:tab w:val="left" w:pos="1701"/>
        </w:tabs>
        <w:rPr>
          <w:rFonts w:ascii="Times New Roman" w:hAnsi="Times New Roman" w:cs="Times New Roman"/>
          <w:sz w:val="36"/>
          <w:szCs w:val="36"/>
        </w:rPr>
      </w:pPr>
      <w:r w:rsidRPr="00256CDC">
        <w:rPr>
          <w:rFonts w:ascii="Times New Roman" w:hAnsi="Times New Roman" w:cs="Times New Roman"/>
          <w:sz w:val="36"/>
          <w:szCs w:val="36"/>
          <w:lang w:val="en-US"/>
        </w:rPr>
        <w:t xml:space="preserve">Quick increased square of infiltration - more than </w:t>
      </w:r>
      <w:r w:rsidRPr="00256CDC">
        <w:rPr>
          <w:rFonts w:ascii="Times New Roman" w:hAnsi="Times New Roman" w:cs="Times New Roman"/>
          <w:sz w:val="36"/>
          <w:szCs w:val="36"/>
          <w:u w:val="single"/>
          <w:lang w:val="en-US"/>
        </w:rPr>
        <w:t>50% per 2 days</w:t>
      </w:r>
    </w:p>
    <w:p w14:paraId="424B38AF" w14:textId="375F03FA" w:rsidR="00256CDC" w:rsidRPr="00256CDC" w:rsidRDefault="00256CDC">
      <w:pPr>
        <w:numPr>
          <w:ilvl w:val="0"/>
          <w:numId w:val="92"/>
        </w:numPr>
        <w:tabs>
          <w:tab w:val="left" w:pos="1701"/>
        </w:tabs>
        <w:rPr>
          <w:rFonts w:ascii="Times New Roman" w:hAnsi="Times New Roman" w:cs="Times New Roman"/>
          <w:sz w:val="36"/>
          <w:szCs w:val="36"/>
        </w:rPr>
      </w:pPr>
      <w:r w:rsidRPr="00256CDC">
        <w:rPr>
          <w:rFonts w:ascii="Times New Roman" w:hAnsi="Times New Roman" w:cs="Times New Roman"/>
          <w:sz w:val="36"/>
          <w:szCs w:val="36"/>
          <w:lang w:val="en-US"/>
        </w:rPr>
        <w:t xml:space="preserve">Septic shock or need of </w:t>
      </w:r>
      <w:proofErr w:type="spellStart"/>
      <w:r w:rsidRPr="00256CDC">
        <w:rPr>
          <w:rFonts w:ascii="Times New Roman" w:hAnsi="Times New Roman" w:cs="Times New Roman"/>
          <w:sz w:val="36"/>
          <w:szCs w:val="36"/>
          <w:lang w:val="en-US"/>
        </w:rPr>
        <w:t>vasopres</w:t>
      </w:r>
      <w:r w:rsidR="007C4EB0" w:rsidRPr="0073110E">
        <w:rPr>
          <w:rFonts w:ascii="Times New Roman" w:hAnsi="Times New Roman" w:cs="Times New Roman"/>
          <w:sz w:val="36"/>
          <w:szCs w:val="36"/>
          <w:lang w:val="en-US"/>
        </w:rPr>
        <w:t>s</w:t>
      </w:r>
      <w:r w:rsidRPr="00256CDC">
        <w:rPr>
          <w:rFonts w:ascii="Times New Roman" w:hAnsi="Times New Roman" w:cs="Times New Roman"/>
          <w:sz w:val="36"/>
          <w:szCs w:val="36"/>
          <w:lang w:val="en-US"/>
        </w:rPr>
        <w:t>ive</w:t>
      </w:r>
      <w:proofErr w:type="spellEnd"/>
      <w:r w:rsidRPr="00256CDC">
        <w:rPr>
          <w:rFonts w:ascii="Times New Roman" w:hAnsi="Times New Roman" w:cs="Times New Roman"/>
          <w:sz w:val="36"/>
          <w:szCs w:val="36"/>
          <w:lang w:val="en-US"/>
        </w:rPr>
        <w:t xml:space="preserve"> drugs more than 4 </w:t>
      </w:r>
      <w:r w:rsidRPr="00256CDC">
        <w:rPr>
          <w:rFonts w:ascii="Times New Roman" w:hAnsi="Times New Roman" w:cs="Times New Roman"/>
          <w:sz w:val="36"/>
          <w:szCs w:val="36"/>
          <w:u w:val="single"/>
          <w:lang w:val="en-US"/>
        </w:rPr>
        <w:t>hours</w:t>
      </w:r>
      <w:r w:rsidRPr="00256CDC">
        <w:rPr>
          <w:rFonts w:ascii="Times New Roman" w:hAnsi="Times New Roman" w:cs="Times New Roman"/>
          <w:sz w:val="36"/>
          <w:szCs w:val="36"/>
          <w:lang w:val="en-US"/>
        </w:rPr>
        <w:t xml:space="preserve"> (to increase the blood pressure)</w:t>
      </w:r>
    </w:p>
    <w:p w14:paraId="5ACA738B" w14:textId="7458C94D" w:rsidR="00256CDC" w:rsidRPr="0073110E" w:rsidRDefault="00256CDC">
      <w:pPr>
        <w:numPr>
          <w:ilvl w:val="0"/>
          <w:numId w:val="92"/>
        </w:numPr>
        <w:tabs>
          <w:tab w:val="left" w:pos="1701"/>
        </w:tabs>
        <w:rPr>
          <w:rFonts w:ascii="Times New Roman" w:hAnsi="Times New Roman" w:cs="Times New Roman"/>
          <w:sz w:val="36"/>
          <w:szCs w:val="36"/>
        </w:rPr>
      </w:pPr>
      <w:r w:rsidRPr="00256CDC">
        <w:rPr>
          <w:rFonts w:ascii="Times New Roman" w:hAnsi="Times New Roman" w:cs="Times New Roman"/>
          <w:sz w:val="36"/>
          <w:szCs w:val="36"/>
          <w:lang w:val="en-US"/>
        </w:rPr>
        <w:t xml:space="preserve">Acute renal failure – quantity of </w:t>
      </w:r>
      <w:r w:rsidRPr="00256CDC">
        <w:rPr>
          <w:rFonts w:ascii="Times New Roman" w:hAnsi="Times New Roman" w:cs="Times New Roman"/>
          <w:sz w:val="36"/>
          <w:szCs w:val="36"/>
          <w:u w:val="single"/>
          <w:lang w:val="en-US"/>
        </w:rPr>
        <w:t>urine</w:t>
      </w:r>
      <w:r w:rsidRPr="00256CDC">
        <w:rPr>
          <w:rFonts w:ascii="Times New Roman" w:hAnsi="Times New Roman" w:cs="Times New Roman"/>
          <w:sz w:val="36"/>
          <w:szCs w:val="36"/>
          <w:lang w:val="en-US"/>
        </w:rPr>
        <w:t xml:space="preserve"> is less than </w:t>
      </w:r>
      <w:r w:rsidRPr="00256CDC">
        <w:rPr>
          <w:rFonts w:ascii="Times New Roman" w:hAnsi="Times New Roman" w:cs="Times New Roman"/>
          <w:sz w:val="36"/>
          <w:szCs w:val="36"/>
          <w:u w:val="single"/>
          <w:lang w:val="en-US"/>
        </w:rPr>
        <w:t>80ml</w:t>
      </w:r>
      <w:r w:rsidRPr="00256CDC">
        <w:rPr>
          <w:rFonts w:ascii="Times New Roman" w:hAnsi="Times New Roman" w:cs="Times New Roman"/>
          <w:sz w:val="36"/>
          <w:szCs w:val="36"/>
          <w:lang w:val="en-US"/>
        </w:rPr>
        <w:t xml:space="preserve"> per 4 hours, </w:t>
      </w:r>
      <w:proofErr w:type="spellStart"/>
      <w:r w:rsidRPr="00256CDC">
        <w:rPr>
          <w:rFonts w:ascii="Times New Roman" w:hAnsi="Times New Roman" w:cs="Times New Roman"/>
          <w:sz w:val="36"/>
          <w:szCs w:val="36"/>
          <w:u w:val="single"/>
          <w:lang w:val="en-US"/>
        </w:rPr>
        <w:t>creatinin</w:t>
      </w:r>
      <w:proofErr w:type="spellEnd"/>
      <w:r w:rsidRPr="00256CDC">
        <w:rPr>
          <w:rFonts w:ascii="Times New Roman" w:hAnsi="Times New Roman" w:cs="Times New Roman"/>
          <w:sz w:val="36"/>
          <w:szCs w:val="36"/>
          <w:lang w:val="en-US"/>
        </w:rPr>
        <w:t xml:space="preserve"> in serum&gt;0,18 mmol/l, </w:t>
      </w:r>
      <w:r w:rsidRPr="00256CDC">
        <w:rPr>
          <w:rFonts w:ascii="Times New Roman" w:hAnsi="Times New Roman" w:cs="Times New Roman"/>
          <w:sz w:val="36"/>
          <w:szCs w:val="36"/>
          <w:u w:val="single"/>
          <w:lang w:val="en-US"/>
        </w:rPr>
        <w:t>urea</w:t>
      </w:r>
      <w:r w:rsidRPr="00256CDC">
        <w:rPr>
          <w:rFonts w:ascii="Times New Roman" w:hAnsi="Times New Roman" w:cs="Times New Roman"/>
          <w:sz w:val="36"/>
          <w:szCs w:val="36"/>
          <w:lang w:val="en-US"/>
        </w:rPr>
        <w:t xml:space="preserve"> &gt; 7,0 mmol/l (when a chronic renal failure is absent)</w:t>
      </w:r>
    </w:p>
    <w:p w14:paraId="71A08508" w14:textId="77777777" w:rsidR="00256CDC" w:rsidRPr="0073110E" w:rsidRDefault="00256CDC" w:rsidP="00256CDC">
      <w:pPr>
        <w:tabs>
          <w:tab w:val="left" w:pos="1701"/>
        </w:tabs>
        <w:rPr>
          <w:rFonts w:ascii="Times New Roman" w:hAnsi="Times New Roman" w:cs="Times New Roman"/>
          <w:sz w:val="36"/>
          <w:szCs w:val="36"/>
          <w:lang w:val="en-US"/>
        </w:rPr>
      </w:pPr>
    </w:p>
    <w:p w14:paraId="7AA6CA4C" w14:textId="4287993E" w:rsidR="00256CDC" w:rsidRPr="0073110E" w:rsidRDefault="00256CDC" w:rsidP="00256CDC">
      <w:pPr>
        <w:tabs>
          <w:tab w:val="left" w:pos="1701"/>
        </w:tabs>
        <w:rPr>
          <w:rFonts w:ascii="Times New Roman" w:hAnsi="Times New Roman" w:cs="Times New Roman"/>
          <w:b/>
          <w:bCs/>
          <w:sz w:val="36"/>
          <w:szCs w:val="36"/>
          <w:lang w:val="en-US"/>
        </w:rPr>
      </w:pPr>
      <w:r w:rsidRPr="0073110E">
        <w:rPr>
          <w:rFonts w:ascii="Times New Roman" w:hAnsi="Times New Roman" w:cs="Times New Roman"/>
          <w:b/>
          <w:bCs/>
          <w:sz w:val="36"/>
          <w:szCs w:val="36"/>
          <w:lang w:val="en-US"/>
        </w:rPr>
        <w:t xml:space="preserve">    </w:t>
      </w:r>
      <w:r w:rsidR="0073110E">
        <w:rPr>
          <w:rFonts w:ascii="Times New Roman" w:hAnsi="Times New Roman" w:cs="Times New Roman"/>
          <w:b/>
          <w:bCs/>
          <w:sz w:val="36"/>
          <w:szCs w:val="36"/>
          <w:lang w:val="en-US"/>
        </w:rPr>
        <w:t xml:space="preserve">                </w:t>
      </w:r>
      <w:r w:rsidRPr="0073110E">
        <w:rPr>
          <w:rFonts w:ascii="Times New Roman" w:hAnsi="Times New Roman" w:cs="Times New Roman"/>
          <w:b/>
          <w:bCs/>
          <w:sz w:val="36"/>
          <w:szCs w:val="36"/>
          <w:lang w:val="en-US"/>
        </w:rPr>
        <w:t>A severe course of pneumonia:</w:t>
      </w:r>
    </w:p>
    <w:p w14:paraId="54A03F72" w14:textId="09E16AAA" w:rsidR="00256CDC" w:rsidRPr="00256CDC" w:rsidRDefault="00256CDC">
      <w:pPr>
        <w:numPr>
          <w:ilvl w:val="0"/>
          <w:numId w:val="93"/>
        </w:numPr>
        <w:tabs>
          <w:tab w:val="left" w:pos="1701"/>
        </w:tabs>
        <w:rPr>
          <w:rFonts w:ascii="Times New Roman" w:hAnsi="Times New Roman" w:cs="Times New Roman"/>
          <w:sz w:val="36"/>
          <w:szCs w:val="36"/>
        </w:rPr>
      </w:pPr>
      <w:r w:rsidRPr="00256CDC">
        <w:rPr>
          <w:rFonts w:ascii="Times New Roman" w:hAnsi="Times New Roman" w:cs="Times New Roman"/>
          <w:sz w:val="36"/>
          <w:szCs w:val="36"/>
          <w:lang w:val="en-US"/>
        </w:rPr>
        <w:t xml:space="preserve">At least </w:t>
      </w:r>
      <w:r w:rsidRPr="00256CDC">
        <w:rPr>
          <w:rFonts w:ascii="Times New Roman" w:hAnsi="Times New Roman" w:cs="Times New Roman"/>
          <w:i/>
          <w:iCs/>
          <w:sz w:val="36"/>
          <w:szCs w:val="36"/>
          <w:lang w:val="en-US"/>
        </w:rPr>
        <w:t xml:space="preserve">2 small </w:t>
      </w:r>
      <w:r w:rsidRPr="00256CDC">
        <w:rPr>
          <w:rFonts w:ascii="Times New Roman" w:hAnsi="Times New Roman" w:cs="Times New Roman"/>
          <w:sz w:val="36"/>
          <w:szCs w:val="36"/>
          <w:lang w:val="en-US"/>
        </w:rPr>
        <w:t>criterions, or-</w:t>
      </w:r>
    </w:p>
    <w:p w14:paraId="22AEE12A" w14:textId="77777777" w:rsidR="00256CDC" w:rsidRPr="00256CDC" w:rsidRDefault="00256CDC">
      <w:pPr>
        <w:numPr>
          <w:ilvl w:val="0"/>
          <w:numId w:val="93"/>
        </w:numPr>
        <w:tabs>
          <w:tab w:val="left" w:pos="1701"/>
        </w:tabs>
        <w:rPr>
          <w:rFonts w:ascii="Times New Roman" w:hAnsi="Times New Roman" w:cs="Times New Roman"/>
          <w:b/>
          <w:bCs/>
          <w:sz w:val="36"/>
          <w:szCs w:val="36"/>
        </w:rPr>
      </w:pPr>
      <w:r w:rsidRPr="00256CDC">
        <w:rPr>
          <w:rFonts w:ascii="Times New Roman" w:hAnsi="Times New Roman" w:cs="Times New Roman"/>
          <w:b/>
          <w:bCs/>
          <w:i/>
          <w:iCs/>
          <w:sz w:val="36"/>
          <w:szCs w:val="36"/>
          <w:lang w:val="en-US"/>
        </w:rPr>
        <w:t xml:space="preserve">1 large </w:t>
      </w:r>
      <w:r w:rsidRPr="00256CDC">
        <w:rPr>
          <w:rFonts w:ascii="Times New Roman" w:hAnsi="Times New Roman" w:cs="Times New Roman"/>
          <w:b/>
          <w:bCs/>
          <w:sz w:val="36"/>
          <w:szCs w:val="36"/>
          <w:lang w:val="en-US"/>
        </w:rPr>
        <w:t>criterion</w:t>
      </w:r>
    </w:p>
    <w:p w14:paraId="2A00DF8D" w14:textId="34BEF773" w:rsidR="00256CDC" w:rsidRDefault="00256CDC" w:rsidP="00256CDC">
      <w:pPr>
        <w:tabs>
          <w:tab w:val="left" w:pos="1701"/>
        </w:tabs>
        <w:rPr>
          <w:rFonts w:ascii="Times New Roman" w:hAnsi="Times New Roman" w:cs="Times New Roman"/>
          <w:b/>
          <w:bCs/>
          <w:i/>
          <w:iCs/>
          <w:sz w:val="36"/>
          <w:szCs w:val="36"/>
          <w:lang w:val="en-US"/>
        </w:rPr>
      </w:pPr>
      <w:r w:rsidRPr="00256CDC">
        <w:rPr>
          <w:rFonts w:ascii="Times New Roman" w:hAnsi="Times New Roman" w:cs="Times New Roman"/>
          <w:b/>
          <w:bCs/>
          <w:sz w:val="36"/>
          <w:szCs w:val="36"/>
          <w:lang w:val="en-US"/>
        </w:rPr>
        <w:t xml:space="preserve">  Each criterion really increases risk of </w:t>
      </w:r>
      <w:r w:rsidRPr="00256CDC">
        <w:rPr>
          <w:rFonts w:ascii="Times New Roman" w:hAnsi="Times New Roman" w:cs="Times New Roman"/>
          <w:b/>
          <w:bCs/>
          <w:i/>
          <w:iCs/>
          <w:sz w:val="36"/>
          <w:szCs w:val="36"/>
          <w:lang w:val="en-US"/>
        </w:rPr>
        <w:t>lethal result</w:t>
      </w:r>
      <w:r>
        <w:rPr>
          <w:rFonts w:ascii="Times New Roman" w:hAnsi="Times New Roman" w:cs="Times New Roman"/>
          <w:b/>
          <w:bCs/>
          <w:i/>
          <w:iCs/>
          <w:sz w:val="36"/>
          <w:szCs w:val="36"/>
          <w:lang w:val="en-US"/>
        </w:rPr>
        <w:t xml:space="preserve"> (death)</w:t>
      </w:r>
    </w:p>
    <w:p w14:paraId="1A86BA11" w14:textId="77777777" w:rsidR="00256CDC" w:rsidRDefault="00256CDC" w:rsidP="00256CDC">
      <w:pPr>
        <w:tabs>
          <w:tab w:val="left" w:pos="1701"/>
        </w:tabs>
        <w:rPr>
          <w:rFonts w:ascii="Times New Roman" w:hAnsi="Times New Roman" w:cs="Times New Roman"/>
          <w:b/>
          <w:bCs/>
          <w:i/>
          <w:iCs/>
          <w:sz w:val="36"/>
          <w:szCs w:val="36"/>
          <w:lang w:val="en-US"/>
        </w:rPr>
      </w:pPr>
    </w:p>
    <w:p w14:paraId="44D31D73" w14:textId="3033D1CC" w:rsidR="00256CDC" w:rsidRDefault="00113328" w:rsidP="00256CDC">
      <w:pPr>
        <w:tabs>
          <w:tab w:val="left" w:pos="1701"/>
        </w:tabs>
        <w:rPr>
          <w:rFonts w:ascii="Times New Roman" w:hAnsi="Times New Roman" w:cs="Times New Roman"/>
          <w:b/>
          <w:bCs/>
          <w:sz w:val="36"/>
          <w:szCs w:val="36"/>
          <w:lang w:val="en-US"/>
        </w:rPr>
      </w:pPr>
      <w:r w:rsidRPr="00113328">
        <w:rPr>
          <w:rFonts w:ascii="Times New Roman" w:hAnsi="Times New Roman" w:cs="Times New Roman"/>
          <w:b/>
          <w:bCs/>
          <w:sz w:val="36"/>
          <w:szCs w:val="36"/>
          <w:lang w:val="en-US"/>
        </w:rPr>
        <w:t xml:space="preserve">Evaluation of </w:t>
      </w:r>
      <w:r w:rsidRPr="00113328">
        <w:rPr>
          <w:rFonts w:ascii="Times New Roman" w:hAnsi="Times New Roman" w:cs="Times New Roman"/>
          <w:b/>
          <w:bCs/>
          <w:i/>
          <w:iCs/>
          <w:sz w:val="36"/>
          <w:szCs w:val="36"/>
          <w:lang w:val="en-US"/>
        </w:rPr>
        <w:t xml:space="preserve">risk-factors </w:t>
      </w:r>
      <w:r w:rsidRPr="00113328">
        <w:rPr>
          <w:rFonts w:ascii="Times New Roman" w:hAnsi="Times New Roman" w:cs="Times New Roman"/>
          <w:b/>
          <w:bCs/>
          <w:sz w:val="36"/>
          <w:szCs w:val="36"/>
          <w:lang w:val="en-US"/>
        </w:rPr>
        <w:t>of the lethal result of pneumonia, according</w:t>
      </w:r>
      <w:r w:rsidR="0031499F">
        <w:rPr>
          <w:rFonts w:ascii="Times New Roman" w:hAnsi="Times New Roman" w:cs="Times New Roman"/>
          <w:b/>
          <w:bCs/>
          <w:sz w:val="36"/>
          <w:szCs w:val="36"/>
          <w:lang w:val="en-US"/>
        </w:rPr>
        <w:t xml:space="preserve"> to</w:t>
      </w:r>
      <w:r w:rsidRPr="00113328">
        <w:rPr>
          <w:rFonts w:ascii="Times New Roman" w:hAnsi="Times New Roman" w:cs="Times New Roman"/>
          <w:b/>
          <w:bCs/>
          <w:sz w:val="36"/>
          <w:szCs w:val="36"/>
          <w:lang w:val="en-US"/>
        </w:rPr>
        <w:t xml:space="preserve"> the results of </w:t>
      </w:r>
      <w:r w:rsidRPr="00113328">
        <w:rPr>
          <w:rFonts w:ascii="Times New Roman" w:hAnsi="Times New Roman" w:cs="Times New Roman"/>
          <w:b/>
          <w:bCs/>
          <w:i/>
          <w:iCs/>
          <w:sz w:val="36"/>
          <w:szCs w:val="36"/>
          <w:lang w:val="en-US"/>
        </w:rPr>
        <w:t>Pneumonia Patient Outcomes Research Team (PORT)</w:t>
      </w:r>
      <w:r w:rsidRPr="00113328">
        <w:rPr>
          <w:rFonts w:ascii="Times New Roman" w:hAnsi="Times New Roman" w:cs="Times New Roman"/>
          <w:b/>
          <w:bCs/>
          <w:sz w:val="36"/>
          <w:szCs w:val="36"/>
          <w:lang w:val="en-US"/>
        </w:rPr>
        <w:t>, for patients which are over 50 years old</w:t>
      </w:r>
    </w:p>
    <w:p w14:paraId="5319C411" w14:textId="77777777" w:rsidR="00113328" w:rsidRPr="00113328" w:rsidRDefault="00113328">
      <w:pPr>
        <w:numPr>
          <w:ilvl w:val="0"/>
          <w:numId w:val="94"/>
        </w:numPr>
        <w:tabs>
          <w:tab w:val="left" w:pos="1701"/>
        </w:tabs>
        <w:rPr>
          <w:rFonts w:ascii="Times New Roman" w:hAnsi="Times New Roman" w:cs="Times New Roman"/>
          <w:b/>
          <w:bCs/>
          <w:sz w:val="36"/>
          <w:szCs w:val="36"/>
        </w:rPr>
      </w:pPr>
      <w:r w:rsidRPr="00113328">
        <w:rPr>
          <w:rFonts w:ascii="Times New Roman" w:hAnsi="Times New Roman" w:cs="Times New Roman"/>
          <w:b/>
          <w:bCs/>
          <w:i/>
          <w:iCs/>
          <w:sz w:val="36"/>
          <w:szCs w:val="36"/>
          <w:lang w:val="en-US"/>
        </w:rPr>
        <w:t>Demographic factors</w:t>
      </w:r>
    </w:p>
    <w:p w14:paraId="1E8390CD" w14:textId="77777777" w:rsidR="00113328" w:rsidRPr="00113328" w:rsidRDefault="00113328">
      <w:pPr>
        <w:numPr>
          <w:ilvl w:val="0"/>
          <w:numId w:val="94"/>
        </w:numPr>
        <w:tabs>
          <w:tab w:val="left" w:pos="1701"/>
        </w:tabs>
        <w:rPr>
          <w:rFonts w:ascii="Times New Roman" w:hAnsi="Times New Roman" w:cs="Times New Roman"/>
          <w:sz w:val="36"/>
          <w:szCs w:val="36"/>
        </w:rPr>
      </w:pPr>
      <w:r w:rsidRPr="00113328">
        <w:rPr>
          <w:rFonts w:ascii="Times New Roman" w:hAnsi="Times New Roman" w:cs="Times New Roman"/>
          <w:sz w:val="36"/>
          <w:szCs w:val="36"/>
          <w:lang w:val="en-US"/>
        </w:rPr>
        <w:t>Men, the age – (years), age over 50 is important</w:t>
      </w:r>
    </w:p>
    <w:p w14:paraId="3856CD08" w14:textId="77777777" w:rsidR="00113328" w:rsidRPr="00113328" w:rsidRDefault="00113328">
      <w:pPr>
        <w:numPr>
          <w:ilvl w:val="0"/>
          <w:numId w:val="94"/>
        </w:numPr>
        <w:tabs>
          <w:tab w:val="left" w:pos="1701"/>
        </w:tabs>
        <w:rPr>
          <w:rFonts w:ascii="Times New Roman" w:hAnsi="Times New Roman" w:cs="Times New Roman"/>
          <w:sz w:val="36"/>
          <w:szCs w:val="36"/>
        </w:rPr>
      </w:pPr>
      <w:r w:rsidRPr="00113328">
        <w:rPr>
          <w:rFonts w:ascii="Times New Roman" w:hAnsi="Times New Roman" w:cs="Times New Roman"/>
          <w:sz w:val="36"/>
          <w:szCs w:val="36"/>
          <w:lang w:val="en-US"/>
        </w:rPr>
        <w:t>Women, the age – (years), age over 50 is important</w:t>
      </w:r>
    </w:p>
    <w:p w14:paraId="75048D76" w14:textId="77777777" w:rsidR="00113328" w:rsidRPr="00113328" w:rsidRDefault="00113328">
      <w:pPr>
        <w:numPr>
          <w:ilvl w:val="0"/>
          <w:numId w:val="94"/>
        </w:numPr>
        <w:tabs>
          <w:tab w:val="left" w:pos="1701"/>
        </w:tabs>
        <w:rPr>
          <w:rFonts w:ascii="Times New Roman" w:hAnsi="Times New Roman" w:cs="Times New Roman"/>
          <w:sz w:val="36"/>
          <w:szCs w:val="36"/>
        </w:rPr>
      </w:pPr>
      <w:r w:rsidRPr="00113328">
        <w:rPr>
          <w:rFonts w:ascii="Times New Roman" w:hAnsi="Times New Roman" w:cs="Times New Roman"/>
          <w:sz w:val="36"/>
          <w:szCs w:val="36"/>
          <w:lang w:val="en-US"/>
        </w:rPr>
        <w:t>Patients from geriatric homes, nursing homes     +10 (scores)</w:t>
      </w:r>
    </w:p>
    <w:p w14:paraId="4AB3D4BD" w14:textId="77777777" w:rsidR="00113328" w:rsidRPr="00113328" w:rsidRDefault="00113328" w:rsidP="0031499F">
      <w:pPr>
        <w:tabs>
          <w:tab w:val="left" w:pos="1701"/>
        </w:tabs>
        <w:ind w:left="720"/>
        <w:rPr>
          <w:rFonts w:ascii="Times New Roman" w:hAnsi="Times New Roman" w:cs="Times New Roman"/>
          <w:b/>
          <w:bCs/>
          <w:sz w:val="36"/>
          <w:szCs w:val="36"/>
        </w:rPr>
      </w:pPr>
      <w:r w:rsidRPr="00113328">
        <w:rPr>
          <w:rFonts w:ascii="Times New Roman" w:hAnsi="Times New Roman" w:cs="Times New Roman"/>
          <w:b/>
          <w:bCs/>
          <w:i/>
          <w:iCs/>
          <w:sz w:val="36"/>
          <w:szCs w:val="36"/>
          <w:lang w:val="en-US"/>
        </w:rPr>
        <w:t>Presence of one of the concomitant diseases that is important:</w:t>
      </w:r>
    </w:p>
    <w:p w14:paraId="6FF52DA6" w14:textId="77777777" w:rsidR="00113328" w:rsidRPr="00113328" w:rsidRDefault="00113328" w:rsidP="00113328">
      <w:pPr>
        <w:tabs>
          <w:tab w:val="left" w:pos="1701"/>
        </w:tabs>
        <w:rPr>
          <w:rFonts w:ascii="Times New Roman" w:hAnsi="Times New Roman" w:cs="Times New Roman"/>
          <w:sz w:val="36"/>
          <w:szCs w:val="36"/>
        </w:rPr>
      </w:pPr>
      <w:r w:rsidRPr="00113328">
        <w:rPr>
          <w:rFonts w:ascii="Times New Roman" w:hAnsi="Times New Roman" w:cs="Times New Roman"/>
          <w:sz w:val="36"/>
          <w:szCs w:val="36"/>
          <w:lang w:val="en-US"/>
        </w:rPr>
        <w:t xml:space="preserve">     - tumor       +30</w:t>
      </w:r>
    </w:p>
    <w:p w14:paraId="6C287A15" w14:textId="77777777" w:rsidR="00E5484F" w:rsidRDefault="00113328" w:rsidP="00113328">
      <w:pPr>
        <w:tabs>
          <w:tab w:val="left" w:pos="1701"/>
        </w:tabs>
        <w:rPr>
          <w:rFonts w:ascii="Times New Roman" w:hAnsi="Times New Roman" w:cs="Times New Roman"/>
          <w:sz w:val="36"/>
          <w:szCs w:val="36"/>
          <w:lang w:val="en-US"/>
        </w:rPr>
      </w:pPr>
      <w:r w:rsidRPr="00113328">
        <w:rPr>
          <w:rFonts w:ascii="Times New Roman" w:hAnsi="Times New Roman" w:cs="Times New Roman"/>
          <w:sz w:val="36"/>
          <w:szCs w:val="36"/>
          <w:lang w:val="en-US"/>
        </w:rPr>
        <w:t xml:space="preserve">     - liver</w:t>
      </w:r>
      <w:r w:rsidR="0031499F">
        <w:rPr>
          <w:rFonts w:ascii="Times New Roman" w:hAnsi="Times New Roman" w:cs="Times New Roman"/>
          <w:sz w:val="36"/>
          <w:szCs w:val="36"/>
          <w:lang w:val="en-US"/>
        </w:rPr>
        <w:t xml:space="preserve"> </w:t>
      </w:r>
      <w:r w:rsidRPr="00113328">
        <w:rPr>
          <w:rFonts w:ascii="Times New Roman" w:hAnsi="Times New Roman" w:cs="Times New Roman"/>
          <w:sz w:val="36"/>
          <w:szCs w:val="36"/>
          <w:lang w:val="en-US"/>
        </w:rPr>
        <w:t>disease    +20</w:t>
      </w:r>
      <w:r w:rsidR="00A44DDF">
        <w:rPr>
          <w:rFonts w:ascii="Times New Roman" w:hAnsi="Times New Roman" w:cs="Times New Roman"/>
          <w:sz w:val="36"/>
          <w:szCs w:val="36"/>
          <w:lang w:val="en-US"/>
        </w:rPr>
        <w:t xml:space="preserve">          </w:t>
      </w:r>
    </w:p>
    <w:p w14:paraId="2BE53516" w14:textId="73C7442F" w:rsidR="00113328" w:rsidRPr="00113328" w:rsidRDefault="00A44DDF" w:rsidP="00113328">
      <w:pPr>
        <w:tabs>
          <w:tab w:val="left" w:pos="1701"/>
        </w:tabs>
        <w:rPr>
          <w:rFonts w:ascii="Times New Roman" w:hAnsi="Times New Roman" w:cs="Times New Roman"/>
          <w:sz w:val="36"/>
          <w:szCs w:val="36"/>
        </w:rPr>
      </w:pPr>
      <w:r>
        <w:rPr>
          <w:rFonts w:ascii="Times New Roman" w:hAnsi="Times New Roman" w:cs="Times New Roman"/>
          <w:sz w:val="36"/>
          <w:szCs w:val="36"/>
          <w:lang w:val="en-US"/>
        </w:rPr>
        <w:t xml:space="preserve">             </w:t>
      </w:r>
      <w:r w:rsidR="00ED1F8E">
        <w:rPr>
          <w:rFonts w:ascii="Times New Roman" w:hAnsi="Times New Roman" w:cs="Times New Roman"/>
          <w:sz w:val="36"/>
          <w:szCs w:val="36"/>
          <w:lang w:val="en-US"/>
        </w:rPr>
        <w:t xml:space="preserve">                                                                                        64</w:t>
      </w:r>
      <w:r>
        <w:rPr>
          <w:rFonts w:ascii="Times New Roman" w:hAnsi="Times New Roman" w:cs="Times New Roman"/>
          <w:sz w:val="36"/>
          <w:szCs w:val="36"/>
          <w:lang w:val="en-US"/>
        </w:rPr>
        <w:t xml:space="preserve">                                             </w:t>
      </w:r>
    </w:p>
    <w:p w14:paraId="13326988" w14:textId="77777777" w:rsidR="00113328" w:rsidRPr="00113328" w:rsidRDefault="00113328" w:rsidP="00113328">
      <w:pPr>
        <w:tabs>
          <w:tab w:val="left" w:pos="1701"/>
        </w:tabs>
        <w:rPr>
          <w:rFonts w:ascii="Times New Roman" w:hAnsi="Times New Roman" w:cs="Times New Roman"/>
          <w:sz w:val="36"/>
          <w:szCs w:val="36"/>
        </w:rPr>
      </w:pPr>
      <w:r w:rsidRPr="00113328">
        <w:rPr>
          <w:rFonts w:ascii="Times New Roman" w:hAnsi="Times New Roman" w:cs="Times New Roman"/>
          <w:sz w:val="36"/>
          <w:szCs w:val="36"/>
          <w:lang w:val="en-US"/>
        </w:rPr>
        <w:lastRenderedPageBreak/>
        <w:t xml:space="preserve">     - cardiac failure, decompensation     +10</w:t>
      </w:r>
    </w:p>
    <w:p w14:paraId="10074666" w14:textId="227CCA07" w:rsidR="00113328" w:rsidRPr="00113328" w:rsidRDefault="00113328" w:rsidP="00113328">
      <w:pPr>
        <w:tabs>
          <w:tab w:val="left" w:pos="1701"/>
        </w:tabs>
        <w:rPr>
          <w:rFonts w:ascii="Times New Roman" w:hAnsi="Times New Roman" w:cs="Times New Roman"/>
          <w:sz w:val="36"/>
          <w:szCs w:val="36"/>
        </w:rPr>
      </w:pPr>
      <w:r w:rsidRPr="00113328">
        <w:rPr>
          <w:rFonts w:ascii="Times New Roman" w:hAnsi="Times New Roman" w:cs="Times New Roman"/>
          <w:sz w:val="36"/>
          <w:szCs w:val="36"/>
          <w:lang w:val="en-US"/>
        </w:rPr>
        <w:t xml:space="preserve">     - cerebr</w:t>
      </w:r>
      <w:r w:rsidR="0031499F">
        <w:rPr>
          <w:rFonts w:ascii="Times New Roman" w:hAnsi="Times New Roman" w:cs="Times New Roman"/>
          <w:sz w:val="36"/>
          <w:szCs w:val="36"/>
          <w:lang w:val="en-US"/>
        </w:rPr>
        <w:t>al</w:t>
      </w:r>
      <w:r w:rsidRPr="00113328">
        <w:rPr>
          <w:rFonts w:ascii="Times New Roman" w:hAnsi="Times New Roman" w:cs="Times New Roman"/>
          <w:sz w:val="36"/>
          <w:szCs w:val="36"/>
          <w:lang w:val="en-US"/>
        </w:rPr>
        <w:t>-vascular disease         +10</w:t>
      </w:r>
    </w:p>
    <w:p w14:paraId="02246F2E" w14:textId="77777777" w:rsidR="00113328" w:rsidRPr="00113328" w:rsidRDefault="00113328" w:rsidP="00113328">
      <w:pPr>
        <w:tabs>
          <w:tab w:val="left" w:pos="1701"/>
        </w:tabs>
        <w:rPr>
          <w:rFonts w:ascii="Times New Roman" w:hAnsi="Times New Roman" w:cs="Times New Roman"/>
          <w:sz w:val="36"/>
          <w:szCs w:val="36"/>
        </w:rPr>
      </w:pPr>
      <w:r w:rsidRPr="00113328">
        <w:rPr>
          <w:rFonts w:ascii="Times New Roman" w:hAnsi="Times New Roman" w:cs="Times New Roman"/>
          <w:sz w:val="36"/>
          <w:szCs w:val="36"/>
          <w:lang w:val="en-US"/>
        </w:rPr>
        <w:t xml:space="preserve">     - renal disease      +10  </w:t>
      </w:r>
    </w:p>
    <w:p w14:paraId="30550295" w14:textId="77777777" w:rsidR="00113328" w:rsidRPr="00113328" w:rsidRDefault="00113328" w:rsidP="00113328">
      <w:pPr>
        <w:tabs>
          <w:tab w:val="left" w:pos="1701"/>
        </w:tabs>
        <w:ind w:left="720"/>
        <w:rPr>
          <w:rFonts w:ascii="Times New Roman" w:hAnsi="Times New Roman" w:cs="Times New Roman"/>
          <w:b/>
          <w:bCs/>
          <w:sz w:val="36"/>
          <w:szCs w:val="36"/>
        </w:rPr>
      </w:pPr>
      <w:r w:rsidRPr="00113328">
        <w:rPr>
          <w:rFonts w:ascii="Times New Roman" w:hAnsi="Times New Roman" w:cs="Times New Roman"/>
          <w:b/>
          <w:bCs/>
          <w:i/>
          <w:iCs/>
          <w:sz w:val="36"/>
          <w:szCs w:val="36"/>
          <w:lang w:val="en-US"/>
        </w:rPr>
        <w:t xml:space="preserve">Presence of one of the functional disorders, symptoms that are important: </w:t>
      </w:r>
    </w:p>
    <w:p w14:paraId="4850DA42" w14:textId="77777777" w:rsidR="00113328" w:rsidRPr="00113328" w:rsidRDefault="00113328">
      <w:pPr>
        <w:numPr>
          <w:ilvl w:val="0"/>
          <w:numId w:val="95"/>
        </w:numPr>
        <w:tabs>
          <w:tab w:val="left" w:pos="1701"/>
        </w:tabs>
        <w:rPr>
          <w:rFonts w:ascii="Times New Roman" w:hAnsi="Times New Roman" w:cs="Times New Roman"/>
          <w:sz w:val="36"/>
          <w:szCs w:val="36"/>
        </w:rPr>
      </w:pPr>
      <w:r w:rsidRPr="00113328">
        <w:rPr>
          <w:rFonts w:ascii="Times New Roman" w:hAnsi="Times New Roman" w:cs="Times New Roman"/>
          <w:sz w:val="36"/>
          <w:szCs w:val="36"/>
          <w:lang w:val="en-US"/>
        </w:rPr>
        <w:t xml:space="preserve">Confusion – </w:t>
      </w:r>
      <w:r w:rsidRPr="00113328">
        <w:rPr>
          <w:rFonts w:ascii="Times New Roman" w:hAnsi="Times New Roman" w:cs="Times New Roman"/>
          <w:sz w:val="36"/>
          <w:szCs w:val="36"/>
          <w:u w:val="single"/>
          <w:lang w:val="en-US"/>
        </w:rPr>
        <w:t>new</w:t>
      </w:r>
      <w:r w:rsidRPr="00113328">
        <w:rPr>
          <w:rFonts w:ascii="Times New Roman" w:hAnsi="Times New Roman" w:cs="Times New Roman"/>
          <w:sz w:val="36"/>
          <w:szCs w:val="36"/>
          <w:lang w:val="en-US"/>
        </w:rPr>
        <w:t xml:space="preserve"> disorientation in person, place or time   +20 (scores)</w:t>
      </w:r>
    </w:p>
    <w:p w14:paraId="60D1DE6E" w14:textId="6A2C0EEC" w:rsidR="00113328" w:rsidRPr="00113328" w:rsidRDefault="00113328">
      <w:pPr>
        <w:numPr>
          <w:ilvl w:val="0"/>
          <w:numId w:val="95"/>
        </w:numPr>
        <w:tabs>
          <w:tab w:val="left" w:pos="1701"/>
        </w:tabs>
        <w:rPr>
          <w:rFonts w:ascii="Times New Roman" w:hAnsi="Times New Roman" w:cs="Times New Roman"/>
          <w:sz w:val="36"/>
          <w:szCs w:val="36"/>
        </w:rPr>
      </w:pPr>
      <w:r w:rsidRPr="00113328">
        <w:rPr>
          <w:rFonts w:ascii="Times New Roman" w:hAnsi="Times New Roman" w:cs="Times New Roman"/>
          <w:sz w:val="36"/>
          <w:szCs w:val="36"/>
          <w:lang w:val="en-US"/>
        </w:rPr>
        <w:t>Respiratory rate, tachypnea – 30 /min and more +20</w:t>
      </w:r>
    </w:p>
    <w:p w14:paraId="6E4F1499" w14:textId="77777777" w:rsidR="00113328" w:rsidRPr="00113328" w:rsidRDefault="00113328">
      <w:pPr>
        <w:numPr>
          <w:ilvl w:val="0"/>
          <w:numId w:val="95"/>
        </w:numPr>
        <w:tabs>
          <w:tab w:val="left" w:pos="1701"/>
        </w:tabs>
        <w:rPr>
          <w:rFonts w:ascii="Times New Roman" w:hAnsi="Times New Roman" w:cs="Times New Roman"/>
          <w:sz w:val="36"/>
          <w:szCs w:val="36"/>
        </w:rPr>
      </w:pPr>
      <w:r w:rsidRPr="00113328">
        <w:rPr>
          <w:rFonts w:ascii="Times New Roman" w:hAnsi="Times New Roman" w:cs="Times New Roman"/>
          <w:sz w:val="36"/>
          <w:szCs w:val="36"/>
          <w:lang w:val="en-US"/>
        </w:rPr>
        <w:t>Systolic blood pressure - &lt; 90 mmHg    +20</w:t>
      </w:r>
    </w:p>
    <w:p w14:paraId="6AD62E56" w14:textId="3B54BD0B" w:rsidR="00113328" w:rsidRPr="00113328" w:rsidRDefault="00113328">
      <w:pPr>
        <w:numPr>
          <w:ilvl w:val="0"/>
          <w:numId w:val="95"/>
        </w:numPr>
        <w:tabs>
          <w:tab w:val="left" w:pos="1701"/>
        </w:tabs>
        <w:rPr>
          <w:rFonts w:ascii="Times New Roman" w:hAnsi="Times New Roman" w:cs="Times New Roman"/>
          <w:sz w:val="36"/>
          <w:szCs w:val="36"/>
        </w:rPr>
      </w:pPr>
      <w:r w:rsidRPr="00113328">
        <w:rPr>
          <w:rFonts w:ascii="Times New Roman" w:hAnsi="Times New Roman" w:cs="Times New Roman"/>
          <w:sz w:val="36"/>
          <w:szCs w:val="36"/>
          <w:lang w:val="en-US"/>
        </w:rPr>
        <w:t>Temperature &lt; 35</w:t>
      </w:r>
      <w:r w:rsidR="001131AD">
        <w:rPr>
          <w:rFonts w:ascii="Times New Roman" w:hAnsi="Times New Roman" w:cs="Times New Roman"/>
          <w:sz w:val="36"/>
          <w:szCs w:val="36"/>
          <w:vertAlign w:val="superscript"/>
          <w:lang w:val="en-US"/>
        </w:rPr>
        <w:t>0</w:t>
      </w:r>
      <w:r w:rsidRPr="00113328">
        <w:rPr>
          <w:rFonts w:ascii="Times New Roman" w:hAnsi="Times New Roman" w:cs="Times New Roman"/>
          <w:sz w:val="36"/>
          <w:szCs w:val="36"/>
          <w:lang w:val="en-US"/>
        </w:rPr>
        <w:t>C or &gt; 40</w:t>
      </w:r>
      <w:r w:rsidR="001131AD">
        <w:rPr>
          <w:rFonts w:ascii="Times New Roman" w:hAnsi="Times New Roman" w:cs="Times New Roman"/>
          <w:sz w:val="36"/>
          <w:szCs w:val="36"/>
          <w:vertAlign w:val="superscript"/>
          <w:lang w:val="en-US"/>
        </w:rPr>
        <w:t>0</w:t>
      </w:r>
      <w:r w:rsidRPr="00113328">
        <w:rPr>
          <w:rFonts w:ascii="Times New Roman" w:hAnsi="Times New Roman" w:cs="Times New Roman"/>
          <w:sz w:val="36"/>
          <w:szCs w:val="36"/>
          <w:lang w:val="en-US"/>
        </w:rPr>
        <w:t>C   +15</w:t>
      </w:r>
    </w:p>
    <w:p w14:paraId="35BC83B7" w14:textId="77777777" w:rsidR="00113328" w:rsidRPr="00113328" w:rsidRDefault="00113328">
      <w:pPr>
        <w:numPr>
          <w:ilvl w:val="0"/>
          <w:numId w:val="95"/>
        </w:numPr>
        <w:tabs>
          <w:tab w:val="left" w:pos="1701"/>
        </w:tabs>
        <w:rPr>
          <w:rFonts w:ascii="Times New Roman" w:hAnsi="Times New Roman" w:cs="Times New Roman"/>
          <w:sz w:val="36"/>
          <w:szCs w:val="36"/>
        </w:rPr>
      </w:pPr>
      <w:r w:rsidRPr="00113328">
        <w:rPr>
          <w:rFonts w:ascii="Times New Roman" w:hAnsi="Times New Roman" w:cs="Times New Roman"/>
          <w:sz w:val="36"/>
          <w:szCs w:val="36"/>
          <w:lang w:val="en-US"/>
        </w:rPr>
        <w:t>Tachycardia - 125/min and more   +15</w:t>
      </w:r>
    </w:p>
    <w:p w14:paraId="1C15E1AB" w14:textId="77777777" w:rsidR="00113328" w:rsidRPr="0031499F" w:rsidRDefault="00113328">
      <w:pPr>
        <w:numPr>
          <w:ilvl w:val="0"/>
          <w:numId w:val="95"/>
        </w:numPr>
        <w:tabs>
          <w:tab w:val="left" w:pos="1701"/>
        </w:tabs>
        <w:rPr>
          <w:rFonts w:ascii="Times New Roman" w:hAnsi="Times New Roman" w:cs="Times New Roman"/>
          <w:sz w:val="36"/>
          <w:szCs w:val="36"/>
        </w:rPr>
      </w:pPr>
      <w:r w:rsidRPr="00113328">
        <w:rPr>
          <w:rFonts w:ascii="Times New Roman" w:hAnsi="Times New Roman" w:cs="Times New Roman"/>
          <w:sz w:val="36"/>
          <w:szCs w:val="36"/>
          <w:lang w:val="en-US"/>
        </w:rPr>
        <w:t>Pleural effusion   +10</w:t>
      </w:r>
    </w:p>
    <w:p w14:paraId="3EFDFCC7" w14:textId="77777777" w:rsidR="00113328" w:rsidRPr="00113328" w:rsidRDefault="00113328" w:rsidP="0031499F">
      <w:pPr>
        <w:tabs>
          <w:tab w:val="left" w:pos="1701"/>
        </w:tabs>
        <w:ind w:left="720"/>
        <w:rPr>
          <w:rFonts w:ascii="Times New Roman" w:hAnsi="Times New Roman" w:cs="Times New Roman"/>
          <w:sz w:val="36"/>
          <w:szCs w:val="36"/>
        </w:rPr>
      </w:pPr>
    </w:p>
    <w:p w14:paraId="6909F90D" w14:textId="77777777" w:rsidR="0031499F" w:rsidRDefault="0031499F" w:rsidP="00256CDC">
      <w:pPr>
        <w:tabs>
          <w:tab w:val="left" w:pos="1701"/>
        </w:tabs>
        <w:rPr>
          <w:rFonts w:ascii="Times New Roman" w:hAnsi="Times New Roman" w:cs="Times New Roman"/>
          <w:b/>
          <w:bCs/>
          <w:i/>
          <w:iCs/>
          <w:sz w:val="36"/>
          <w:szCs w:val="36"/>
          <w:lang w:val="en-US"/>
        </w:rPr>
      </w:pPr>
    </w:p>
    <w:p w14:paraId="0EC1151C" w14:textId="285F3F3E" w:rsidR="00113328" w:rsidRDefault="00113328" w:rsidP="00256CDC">
      <w:pPr>
        <w:tabs>
          <w:tab w:val="left" w:pos="1701"/>
        </w:tabs>
        <w:rPr>
          <w:rFonts w:ascii="Times New Roman" w:hAnsi="Times New Roman" w:cs="Times New Roman"/>
          <w:b/>
          <w:bCs/>
          <w:i/>
          <w:iCs/>
          <w:sz w:val="36"/>
          <w:szCs w:val="36"/>
          <w:lang w:val="en-US"/>
        </w:rPr>
      </w:pPr>
      <w:r w:rsidRPr="00113328">
        <w:rPr>
          <w:rFonts w:ascii="Times New Roman" w:hAnsi="Times New Roman" w:cs="Times New Roman"/>
          <w:b/>
          <w:bCs/>
          <w:i/>
          <w:iCs/>
          <w:sz w:val="36"/>
          <w:szCs w:val="36"/>
          <w:lang w:val="en-US"/>
        </w:rPr>
        <w:t>The classes of risk of the lethal results of pneumonia according</w:t>
      </w:r>
      <w:r>
        <w:rPr>
          <w:rFonts w:ascii="Times New Roman" w:hAnsi="Times New Roman" w:cs="Times New Roman"/>
          <w:b/>
          <w:bCs/>
          <w:i/>
          <w:iCs/>
          <w:sz w:val="36"/>
          <w:szCs w:val="36"/>
          <w:lang w:val="en-US"/>
        </w:rPr>
        <w:t xml:space="preserve"> to</w:t>
      </w:r>
      <w:r w:rsidRPr="00113328">
        <w:rPr>
          <w:rFonts w:ascii="Times New Roman" w:hAnsi="Times New Roman" w:cs="Times New Roman"/>
          <w:b/>
          <w:bCs/>
          <w:i/>
          <w:iCs/>
          <w:sz w:val="36"/>
          <w:szCs w:val="36"/>
          <w:lang w:val="en-US"/>
        </w:rPr>
        <w:t xml:space="preserve"> the scale of PORT</w:t>
      </w:r>
    </w:p>
    <w:p w14:paraId="5298A68E" w14:textId="63B3C0E2" w:rsidR="00113328" w:rsidRPr="00113328" w:rsidRDefault="0031499F" w:rsidP="0031499F">
      <w:pPr>
        <w:tabs>
          <w:tab w:val="left" w:pos="1701"/>
        </w:tabs>
        <w:rPr>
          <w:rFonts w:ascii="Times New Roman" w:hAnsi="Times New Roman" w:cs="Times New Roman"/>
          <w:i/>
          <w:iCs/>
          <w:sz w:val="36"/>
          <w:szCs w:val="36"/>
        </w:rPr>
      </w:pPr>
      <w:r>
        <w:rPr>
          <w:rFonts w:ascii="Times New Roman" w:hAnsi="Times New Roman" w:cs="Times New Roman"/>
          <w:b/>
          <w:bCs/>
          <w:i/>
          <w:iCs/>
          <w:sz w:val="36"/>
          <w:szCs w:val="36"/>
          <w:lang w:val="en-US"/>
        </w:rPr>
        <w:t xml:space="preserve">- </w:t>
      </w:r>
      <w:r w:rsidR="00113328" w:rsidRPr="00113328">
        <w:rPr>
          <w:rFonts w:ascii="Times New Roman" w:hAnsi="Times New Roman" w:cs="Times New Roman"/>
          <w:b/>
          <w:bCs/>
          <w:i/>
          <w:iCs/>
          <w:sz w:val="36"/>
          <w:szCs w:val="36"/>
          <w:lang w:val="en-US"/>
        </w:rPr>
        <w:t xml:space="preserve">I class, </w:t>
      </w:r>
      <w:r w:rsidR="00113328" w:rsidRPr="00113328">
        <w:rPr>
          <w:rFonts w:ascii="Times New Roman" w:hAnsi="Times New Roman" w:cs="Times New Roman"/>
          <w:i/>
          <w:iCs/>
          <w:sz w:val="36"/>
          <w:szCs w:val="36"/>
          <w:lang w:val="en-US"/>
        </w:rPr>
        <w:t xml:space="preserve">age of the patients is less than 50, </w:t>
      </w:r>
      <w:proofErr w:type="spellStart"/>
      <w:r w:rsidR="00113328" w:rsidRPr="00113328">
        <w:rPr>
          <w:rFonts w:ascii="Times New Roman" w:hAnsi="Times New Roman" w:cs="Times New Roman"/>
          <w:i/>
          <w:iCs/>
          <w:sz w:val="36"/>
          <w:szCs w:val="36"/>
          <w:lang w:val="en-US"/>
        </w:rPr>
        <w:t>amunt</w:t>
      </w:r>
      <w:proofErr w:type="spellEnd"/>
      <w:r w:rsidR="00113328" w:rsidRPr="00113328">
        <w:rPr>
          <w:rFonts w:ascii="Times New Roman" w:hAnsi="Times New Roman" w:cs="Times New Roman"/>
          <w:i/>
          <w:iCs/>
          <w:sz w:val="36"/>
          <w:szCs w:val="36"/>
          <w:lang w:val="en-US"/>
        </w:rPr>
        <w:t xml:space="preserve"> of scores </w:t>
      </w:r>
      <w:r w:rsidR="00113328" w:rsidRPr="00113328">
        <w:rPr>
          <w:rFonts w:ascii="Times New Roman" w:hAnsi="Times New Roman" w:cs="Times New Roman"/>
          <w:i/>
          <w:iCs/>
          <w:sz w:val="36"/>
          <w:szCs w:val="36"/>
          <w:u w:val="single"/>
          <w:lang w:val="en-US"/>
        </w:rPr>
        <w:t>=0</w:t>
      </w:r>
      <w:r w:rsidR="00113328" w:rsidRPr="00113328">
        <w:rPr>
          <w:rFonts w:ascii="Times New Roman" w:hAnsi="Times New Roman" w:cs="Times New Roman"/>
          <w:i/>
          <w:iCs/>
          <w:sz w:val="36"/>
          <w:szCs w:val="36"/>
          <w:lang w:val="en-US"/>
        </w:rPr>
        <w:t xml:space="preserve">, lethal result = </w:t>
      </w:r>
      <w:r w:rsidR="00113328" w:rsidRPr="00113328">
        <w:rPr>
          <w:rFonts w:ascii="Times New Roman" w:hAnsi="Times New Roman" w:cs="Times New Roman"/>
          <w:i/>
          <w:iCs/>
          <w:sz w:val="36"/>
          <w:szCs w:val="36"/>
          <w:u w:val="single"/>
          <w:lang w:val="en-US"/>
        </w:rPr>
        <w:t>0,1%</w:t>
      </w:r>
      <w:r w:rsidR="00113328" w:rsidRPr="00113328">
        <w:rPr>
          <w:rFonts w:ascii="Times New Roman" w:hAnsi="Times New Roman" w:cs="Times New Roman"/>
          <w:i/>
          <w:iCs/>
          <w:sz w:val="36"/>
          <w:szCs w:val="36"/>
          <w:lang w:val="en-US"/>
        </w:rPr>
        <w:t>, place for treatment – outpatient treatment (ambulant therapy), at home</w:t>
      </w:r>
    </w:p>
    <w:p w14:paraId="453A786B" w14:textId="6F18F8BB" w:rsidR="00113328" w:rsidRPr="00113328" w:rsidRDefault="0031499F" w:rsidP="0031499F">
      <w:pPr>
        <w:tabs>
          <w:tab w:val="left" w:pos="1701"/>
        </w:tabs>
        <w:rPr>
          <w:rFonts w:ascii="Times New Roman" w:hAnsi="Times New Roman" w:cs="Times New Roman"/>
          <w:i/>
          <w:iCs/>
          <w:sz w:val="36"/>
          <w:szCs w:val="36"/>
        </w:rPr>
      </w:pPr>
      <w:r w:rsidRPr="0031499F">
        <w:rPr>
          <w:rFonts w:ascii="Times New Roman" w:hAnsi="Times New Roman" w:cs="Times New Roman"/>
          <w:i/>
          <w:iCs/>
          <w:sz w:val="36"/>
          <w:szCs w:val="36"/>
          <w:lang w:val="en-US"/>
        </w:rPr>
        <w:t xml:space="preserve">- </w:t>
      </w:r>
      <w:r w:rsidR="00113328" w:rsidRPr="00113328">
        <w:rPr>
          <w:rFonts w:ascii="Times New Roman" w:hAnsi="Times New Roman" w:cs="Times New Roman"/>
          <w:b/>
          <w:bCs/>
          <w:i/>
          <w:iCs/>
          <w:sz w:val="36"/>
          <w:szCs w:val="36"/>
          <w:lang w:val="en-US"/>
        </w:rPr>
        <w:t>II class</w:t>
      </w:r>
      <w:r w:rsidR="00113328" w:rsidRPr="00113328">
        <w:rPr>
          <w:rFonts w:ascii="Times New Roman" w:hAnsi="Times New Roman" w:cs="Times New Roman"/>
          <w:i/>
          <w:iCs/>
          <w:sz w:val="36"/>
          <w:szCs w:val="36"/>
          <w:lang w:val="en-US"/>
        </w:rPr>
        <w:t xml:space="preserve">, </w:t>
      </w:r>
      <w:r>
        <w:rPr>
          <w:rFonts w:ascii="Times New Roman" w:hAnsi="Times New Roman" w:cs="Times New Roman"/>
          <w:i/>
          <w:iCs/>
          <w:sz w:val="36"/>
          <w:szCs w:val="36"/>
          <w:lang w:val="en-US"/>
        </w:rPr>
        <w:t xml:space="preserve">number </w:t>
      </w:r>
      <w:r w:rsidR="00113328" w:rsidRPr="00113328">
        <w:rPr>
          <w:rFonts w:ascii="Times New Roman" w:hAnsi="Times New Roman" w:cs="Times New Roman"/>
          <w:i/>
          <w:iCs/>
          <w:sz w:val="36"/>
          <w:szCs w:val="36"/>
          <w:lang w:val="en-US"/>
        </w:rPr>
        <w:t xml:space="preserve">of scores </w:t>
      </w:r>
      <w:r w:rsidR="00113328" w:rsidRPr="00113328">
        <w:rPr>
          <w:rFonts w:ascii="Times New Roman" w:hAnsi="Times New Roman" w:cs="Times New Roman"/>
          <w:i/>
          <w:iCs/>
          <w:sz w:val="36"/>
          <w:szCs w:val="36"/>
          <w:u w:val="single"/>
          <w:lang w:val="en-US"/>
        </w:rPr>
        <w:t>&lt;70</w:t>
      </w:r>
      <w:r w:rsidR="00113328" w:rsidRPr="00113328">
        <w:rPr>
          <w:rFonts w:ascii="Times New Roman" w:hAnsi="Times New Roman" w:cs="Times New Roman"/>
          <w:i/>
          <w:iCs/>
          <w:sz w:val="36"/>
          <w:szCs w:val="36"/>
          <w:lang w:val="en-US"/>
        </w:rPr>
        <w:t xml:space="preserve">, lethal result = </w:t>
      </w:r>
      <w:r w:rsidR="00113328" w:rsidRPr="00113328">
        <w:rPr>
          <w:rFonts w:ascii="Times New Roman" w:hAnsi="Times New Roman" w:cs="Times New Roman"/>
          <w:i/>
          <w:iCs/>
          <w:sz w:val="36"/>
          <w:szCs w:val="36"/>
          <w:u w:val="single"/>
          <w:lang w:val="en-US"/>
        </w:rPr>
        <w:t>0,6%</w:t>
      </w:r>
      <w:r w:rsidR="00113328" w:rsidRPr="00113328">
        <w:rPr>
          <w:rFonts w:ascii="Times New Roman" w:hAnsi="Times New Roman" w:cs="Times New Roman"/>
          <w:i/>
          <w:iCs/>
          <w:sz w:val="36"/>
          <w:szCs w:val="36"/>
          <w:lang w:val="en-US"/>
        </w:rPr>
        <w:t>, place for treatment – outpatient treatment (ambulant therapy)</w:t>
      </w:r>
    </w:p>
    <w:p w14:paraId="6F2A6ABF" w14:textId="215BCA7E" w:rsidR="00113328" w:rsidRPr="00113328" w:rsidRDefault="0031499F" w:rsidP="0031499F">
      <w:pPr>
        <w:tabs>
          <w:tab w:val="left" w:pos="1701"/>
        </w:tabs>
        <w:rPr>
          <w:rFonts w:ascii="Times New Roman" w:hAnsi="Times New Roman" w:cs="Times New Roman"/>
          <w:i/>
          <w:iCs/>
          <w:sz w:val="36"/>
          <w:szCs w:val="36"/>
        </w:rPr>
      </w:pPr>
      <w:r w:rsidRPr="0031499F">
        <w:rPr>
          <w:rFonts w:ascii="Times New Roman" w:hAnsi="Times New Roman" w:cs="Times New Roman"/>
          <w:i/>
          <w:iCs/>
          <w:sz w:val="36"/>
          <w:szCs w:val="36"/>
          <w:lang w:val="en-US"/>
        </w:rPr>
        <w:t xml:space="preserve">- </w:t>
      </w:r>
      <w:r w:rsidR="00113328" w:rsidRPr="00113328">
        <w:rPr>
          <w:rFonts w:ascii="Times New Roman" w:hAnsi="Times New Roman" w:cs="Times New Roman"/>
          <w:b/>
          <w:bCs/>
          <w:i/>
          <w:iCs/>
          <w:sz w:val="36"/>
          <w:szCs w:val="36"/>
          <w:lang w:val="en-US"/>
        </w:rPr>
        <w:t>III class</w:t>
      </w:r>
      <w:r w:rsidR="00113328" w:rsidRPr="00113328">
        <w:rPr>
          <w:rFonts w:ascii="Times New Roman" w:hAnsi="Times New Roman" w:cs="Times New Roman"/>
          <w:i/>
          <w:iCs/>
          <w:sz w:val="36"/>
          <w:szCs w:val="36"/>
          <w:lang w:val="en-US"/>
        </w:rPr>
        <w:t xml:space="preserve">, </w:t>
      </w:r>
      <w:r w:rsidRPr="0031499F">
        <w:rPr>
          <w:rFonts w:ascii="Times New Roman" w:hAnsi="Times New Roman" w:cs="Times New Roman"/>
          <w:i/>
          <w:iCs/>
          <w:sz w:val="36"/>
          <w:szCs w:val="36"/>
          <w:lang w:val="en-US"/>
        </w:rPr>
        <w:t>number</w:t>
      </w:r>
      <w:r w:rsidR="00113328" w:rsidRPr="00113328">
        <w:rPr>
          <w:rFonts w:ascii="Times New Roman" w:hAnsi="Times New Roman" w:cs="Times New Roman"/>
          <w:i/>
          <w:iCs/>
          <w:sz w:val="36"/>
          <w:szCs w:val="36"/>
          <w:lang w:val="en-US"/>
        </w:rPr>
        <w:t xml:space="preserve"> of scores </w:t>
      </w:r>
      <w:r w:rsidR="00113328" w:rsidRPr="00113328">
        <w:rPr>
          <w:rFonts w:ascii="Times New Roman" w:hAnsi="Times New Roman" w:cs="Times New Roman"/>
          <w:i/>
          <w:iCs/>
          <w:sz w:val="36"/>
          <w:szCs w:val="36"/>
          <w:u w:val="single"/>
          <w:lang w:val="en-US"/>
        </w:rPr>
        <w:t>&lt;71-90</w:t>
      </w:r>
      <w:r w:rsidR="00113328" w:rsidRPr="00113328">
        <w:rPr>
          <w:rFonts w:ascii="Times New Roman" w:hAnsi="Times New Roman" w:cs="Times New Roman"/>
          <w:i/>
          <w:iCs/>
          <w:sz w:val="36"/>
          <w:szCs w:val="36"/>
          <w:lang w:val="en-US"/>
        </w:rPr>
        <w:t xml:space="preserve">, lethal result = </w:t>
      </w:r>
      <w:r w:rsidR="00113328" w:rsidRPr="00113328">
        <w:rPr>
          <w:rFonts w:ascii="Times New Roman" w:hAnsi="Times New Roman" w:cs="Times New Roman"/>
          <w:i/>
          <w:iCs/>
          <w:sz w:val="36"/>
          <w:szCs w:val="36"/>
          <w:u w:val="single"/>
          <w:lang w:val="en-US"/>
        </w:rPr>
        <w:t>2,8%</w:t>
      </w:r>
      <w:r w:rsidR="00113328" w:rsidRPr="00113328">
        <w:rPr>
          <w:rFonts w:ascii="Times New Roman" w:hAnsi="Times New Roman" w:cs="Times New Roman"/>
          <w:i/>
          <w:iCs/>
          <w:sz w:val="36"/>
          <w:szCs w:val="36"/>
          <w:lang w:val="en-US"/>
        </w:rPr>
        <w:t>, place for treatment – outpatient treatment (ambulant therapy) or hospital</w:t>
      </w:r>
    </w:p>
    <w:p w14:paraId="494E2556" w14:textId="128EB991" w:rsidR="00113328" w:rsidRDefault="0031499F" w:rsidP="0031499F">
      <w:pPr>
        <w:tabs>
          <w:tab w:val="left" w:pos="1701"/>
        </w:tabs>
        <w:rPr>
          <w:rFonts w:ascii="Times New Roman" w:hAnsi="Times New Roman" w:cs="Times New Roman"/>
          <w:i/>
          <w:iCs/>
          <w:sz w:val="36"/>
          <w:szCs w:val="36"/>
          <w:lang w:val="en-US"/>
        </w:rPr>
      </w:pPr>
      <w:r w:rsidRPr="0031499F">
        <w:rPr>
          <w:rFonts w:ascii="Times New Roman" w:hAnsi="Times New Roman" w:cs="Times New Roman"/>
          <w:i/>
          <w:iCs/>
          <w:sz w:val="36"/>
          <w:szCs w:val="36"/>
          <w:lang w:val="en-US"/>
        </w:rPr>
        <w:t xml:space="preserve">- </w:t>
      </w:r>
      <w:r w:rsidR="00113328" w:rsidRPr="00113328">
        <w:rPr>
          <w:rFonts w:ascii="Times New Roman" w:hAnsi="Times New Roman" w:cs="Times New Roman"/>
          <w:b/>
          <w:bCs/>
          <w:i/>
          <w:iCs/>
          <w:sz w:val="36"/>
          <w:szCs w:val="36"/>
          <w:lang w:val="en-US"/>
        </w:rPr>
        <w:t>IV class</w:t>
      </w:r>
      <w:r w:rsidR="00113328" w:rsidRPr="00113328">
        <w:rPr>
          <w:rFonts w:ascii="Times New Roman" w:hAnsi="Times New Roman" w:cs="Times New Roman"/>
          <w:i/>
          <w:iCs/>
          <w:sz w:val="36"/>
          <w:szCs w:val="36"/>
          <w:lang w:val="en-US"/>
        </w:rPr>
        <w:t xml:space="preserve"> </w:t>
      </w:r>
      <w:r>
        <w:rPr>
          <w:rFonts w:ascii="Times New Roman" w:hAnsi="Times New Roman" w:cs="Times New Roman"/>
          <w:i/>
          <w:iCs/>
          <w:sz w:val="36"/>
          <w:szCs w:val="36"/>
          <w:lang w:val="en-US"/>
        </w:rPr>
        <w:t>–</w:t>
      </w:r>
      <w:r w:rsidR="00113328" w:rsidRPr="00113328">
        <w:rPr>
          <w:rFonts w:ascii="Times New Roman" w:hAnsi="Times New Roman" w:cs="Times New Roman"/>
          <w:i/>
          <w:iCs/>
          <w:sz w:val="36"/>
          <w:szCs w:val="36"/>
          <w:lang w:val="en-US"/>
        </w:rPr>
        <w:t xml:space="preserve"> </w:t>
      </w:r>
      <w:r>
        <w:rPr>
          <w:rFonts w:ascii="Times New Roman" w:hAnsi="Times New Roman" w:cs="Times New Roman"/>
          <w:i/>
          <w:iCs/>
          <w:sz w:val="36"/>
          <w:szCs w:val="36"/>
          <w:lang w:val="en-US"/>
        </w:rPr>
        <w:t xml:space="preserve">number </w:t>
      </w:r>
      <w:r w:rsidR="00113328" w:rsidRPr="00113328">
        <w:rPr>
          <w:rFonts w:ascii="Times New Roman" w:hAnsi="Times New Roman" w:cs="Times New Roman"/>
          <w:i/>
          <w:iCs/>
          <w:sz w:val="36"/>
          <w:szCs w:val="36"/>
          <w:lang w:val="en-US"/>
        </w:rPr>
        <w:t xml:space="preserve">of scores </w:t>
      </w:r>
      <w:r w:rsidR="00113328" w:rsidRPr="00113328">
        <w:rPr>
          <w:rFonts w:ascii="Times New Roman" w:hAnsi="Times New Roman" w:cs="Times New Roman"/>
          <w:i/>
          <w:iCs/>
          <w:sz w:val="36"/>
          <w:szCs w:val="36"/>
          <w:u w:val="single"/>
          <w:lang w:val="en-US"/>
        </w:rPr>
        <w:t>&lt;91-130</w:t>
      </w:r>
      <w:r w:rsidR="00113328" w:rsidRPr="00113328">
        <w:rPr>
          <w:rFonts w:ascii="Times New Roman" w:hAnsi="Times New Roman" w:cs="Times New Roman"/>
          <w:i/>
          <w:iCs/>
          <w:sz w:val="36"/>
          <w:szCs w:val="36"/>
          <w:lang w:val="en-US"/>
        </w:rPr>
        <w:t xml:space="preserve">, lethal result = </w:t>
      </w:r>
      <w:r w:rsidR="00113328" w:rsidRPr="00113328">
        <w:rPr>
          <w:rFonts w:ascii="Times New Roman" w:hAnsi="Times New Roman" w:cs="Times New Roman"/>
          <w:i/>
          <w:iCs/>
          <w:sz w:val="36"/>
          <w:szCs w:val="36"/>
          <w:u w:val="single"/>
          <w:lang w:val="en-US"/>
        </w:rPr>
        <w:t>8,2%</w:t>
      </w:r>
      <w:r w:rsidR="00113328" w:rsidRPr="00113328">
        <w:rPr>
          <w:rFonts w:ascii="Times New Roman" w:hAnsi="Times New Roman" w:cs="Times New Roman"/>
          <w:i/>
          <w:iCs/>
          <w:sz w:val="36"/>
          <w:szCs w:val="36"/>
          <w:lang w:val="en-US"/>
        </w:rPr>
        <w:t>, place for treatment – hospital</w:t>
      </w:r>
    </w:p>
    <w:p w14:paraId="57098FD9" w14:textId="2DCB453D" w:rsidR="00A44DDF" w:rsidRPr="00A44DDF" w:rsidRDefault="00A44DDF" w:rsidP="0031499F">
      <w:pPr>
        <w:tabs>
          <w:tab w:val="left" w:pos="1701"/>
        </w:tabs>
        <w:rPr>
          <w:rFonts w:ascii="Times New Roman" w:hAnsi="Times New Roman" w:cs="Times New Roman"/>
          <w:sz w:val="36"/>
          <w:szCs w:val="36"/>
        </w:rPr>
      </w:pPr>
      <w:r>
        <w:rPr>
          <w:rFonts w:ascii="Times New Roman" w:hAnsi="Times New Roman" w:cs="Times New Roman"/>
          <w:i/>
          <w:iCs/>
          <w:sz w:val="36"/>
          <w:szCs w:val="36"/>
          <w:lang w:val="en-US"/>
        </w:rPr>
        <w:t xml:space="preserve">                                                                                                     </w:t>
      </w:r>
    </w:p>
    <w:p w14:paraId="2BF4E147" w14:textId="62C16432" w:rsidR="00113328" w:rsidRPr="00ED1F8E" w:rsidRDefault="00ED1F8E" w:rsidP="00113328">
      <w:pPr>
        <w:tabs>
          <w:tab w:val="left" w:pos="1701"/>
        </w:tabs>
        <w:rPr>
          <w:rFonts w:ascii="Times New Roman" w:hAnsi="Times New Roman" w:cs="Times New Roman"/>
          <w:sz w:val="36"/>
          <w:szCs w:val="36"/>
          <w:lang w:val="en-US"/>
        </w:rPr>
      </w:pPr>
      <w:r>
        <w:rPr>
          <w:rFonts w:ascii="Times New Roman" w:hAnsi="Times New Roman" w:cs="Times New Roman"/>
          <w:b/>
          <w:bCs/>
          <w:i/>
          <w:iCs/>
          <w:sz w:val="36"/>
          <w:szCs w:val="36"/>
          <w:lang w:val="en-US"/>
        </w:rPr>
        <w:t xml:space="preserve">                                                                                                     </w:t>
      </w:r>
      <w:r w:rsidRPr="00ED1F8E">
        <w:rPr>
          <w:rFonts w:ascii="Times New Roman" w:hAnsi="Times New Roman" w:cs="Times New Roman"/>
          <w:sz w:val="36"/>
          <w:szCs w:val="36"/>
          <w:lang w:val="en-US"/>
        </w:rPr>
        <w:t>65</w:t>
      </w:r>
    </w:p>
    <w:p w14:paraId="31CDA4D2" w14:textId="77777777" w:rsidR="00A44DDF" w:rsidRDefault="00113328" w:rsidP="00113328">
      <w:pPr>
        <w:tabs>
          <w:tab w:val="left" w:pos="1701"/>
        </w:tabs>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lastRenderedPageBreak/>
        <w:t xml:space="preserve">   </w:t>
      </w:r>
    </w:p>
    <w:p w14:paraId="174D5C30" w14:textId="3732C573" w:rsidR="00113328" w:rsidRDefault="00113328" w:rsidP="00113328">
      <w:pPr>
        <w:tabs>
          <w:tab w:val="left" w:pos="1701"/>
        </w:tabs>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Pr="00113328">
        <w:rPr>
          <w:rFonts w:ascii="Times New Roman" w:hAnsi="Times New Roman" w:cs="Times New Roman"/>
          <w:b/>
          <w:bCs/>
          <w:i/>
          <w:iCs/>
          <w:sz w:val="36"/>
          <w:szCs w:val="36"/>
          <w:lang w:val="en-US"/>
        </w:rPr>
        <w:t>Groups of patients with community-acquired pneumonia</w:t>
      </w:r>
    </w:p>
    <w:p w14:paraId="1698E660" w14:textId="27EA0A67" w:rsidR="00113328" w:rsidRPr="00113328" w:rsidRDefault="00113328">
      <w:pPr>
        <w:numPr>
          <w:ilvl w:val="0"/>
          <w:numId w:val="96"/>
        </w:numPr>
        <w:tabs>
          <w:tab w:val="left" w:pos="1701"/>
        </w:tabs>
        <w:rPr>
          <w:rFonts w:ascii="Times New Roman" w:hAnsi="Times New Roman" w:cs="Times New Roman"/>
          <w:i/>
          <w:iCs/>
          <w:sz w:val="36"/>
          <w:szCs w:val="36"/>
        </w:rPr>
      </w:pPr>
      <w:r w:rsidRPr="00113328">
        <w:rPr>
          <w:rFonts w:ascii="Times New Roman" w:hAnsi="Times New Roman" w:cs="Times New Roman"/>
          <w:b/>
          <w:bCs/>
          <w:i/>
          <w:iCs/>
          <w:sz w:val="36"/>
          <w:szCs w:val="36"/>
          <w:lang w:val="en-US"/>
        </w:rPr>
        <w:t>I group</w:t>
      </w:r>
      <w:r w:rsidRPr="00113328">
        <w:rPr>
          <w:rFonts w:ascii="Times New Roman" w:hAnsi="Times New Roman" w:cs="Times New Roman"/>
          <w:i/>
          <w:iCs/>
          <w:sz w:val="36"/>
          <w:szCs w:val="36"/>
          <w:lang w:val="en-US"/>
        </w:rPr>
        <w:t xml:space="preserve"> – the patients with non-severe course of pneumonia, </w:t>
      </w:r>
      <w:r w:rsidRPr="00113328">
        <w:rPr>
          <w:rFonts w:ascii="Times New Roman" w:hAnsi="Times New Roman" w:cs="Times New Roman"/>
          <w:i/>
          <w:iCs/>
          <w:sz w:val="36"/>
          <w:szCs w:val="36"/>
          <w:u w:val="single"/>
          <w:lang w:val="en-US"/>
        </w:rPr>
        <w:t>without</w:t>
      </w:r>
      <w:r w:rsidRPr="00113328">
        <w:rPr>
          <w:rFonts w:ascii="Times New Roman" w:hAnsi="Times New Roman" w:cs="Times New Roman"/>
          <w:i/>
          <w:iCs/>
          <w:sz w:val="36"/>
          <w:szCs w:val="36"/>
          <w:lang w:val="en-US"/>
        </w:rPr>
        <w:t xml:space="preserve"> concomitant disease, without any of functional disorders – the patients do not need a hospital treatment</w:t>
      </w:r>
    </w:p>
    <w:p w14:paraId="02CAB19E" w14:textId="3A09FAAC" w:rsidR="00113328" w:rsidRPr="0031499F" w:rsidRDefault="00113328">
      <w:pPr>
        <w:numPr>
          <w:ilvl w:val="0"/>
          <w:numId w:val="96"/>
        </w:numPr>
        <w:tabs>
          <w:tab w:val="left" w:pos="1701"/>
        </w:tabs>
        <w:rPr>
          <w:rFonts w:ascii="Times New Roman" w:hAnsi="Times New Roman" w:cs="Times New Roman"/>
          <w:i/>
          <w:iCs/>
          <w:sz w:val="36"/>
          <w:szCs w:val="36"/>
        </w:rPr>
      </w:pPr>
      <w:r w:rsidRPr="00113328">
        <w:rPr>
          <w:rFonts w:ascii="Times New Roman" w:hAnsi="Times New Roman" w:cs="Times New Roman"/>
          <w:b/>
          <w:bCs/>
          <w:i/>
          <w:iCs/>
          <w:sz w:val="36"/>
          <w:szCs w:val="36"/>
          <w:lang w:val="en-US"/>
        </w:rPr>
        <w:t>II group</w:t>
      </w:r>
      <w:r w:rsidRPr="00113328">
        <w:rPr>
          <w:rFonts w:ascii="Times New Roman" w:hAnsi="Times New Roman" w:cs="Times New Roman"/>
          <w:i/>
          <w:iCs/>
          <w:sz w:val="36"/>
          <w:szCs w:val="36"/>
          <w:lang w:val="en-US"/>
        </w:rPr>
        <w:t xml:space="preserve"> - the patients with non-severe course of pneumonia, </w:t>
      </w:r>
      <w:r w:rsidRPr="00113328">
        <w:rPr>
          <w:rFonts w:ascii="Times New Roman" w:hAnsi="Times New Roman" w:cs="Times New Roman"/>
          <w:i/>
          <w:iCs/>
          <w:sz w:val="36"/>
          <w:szCs w:val="36"/>
          <w:u w:val="single"/>
          <w:lang w:val="en-US"/>
        </w:rPr>
        <w:t>with</w:t>
      </w:r>
      <w:r w:rsidRPr="00113328">
        <w:rPr>
          <w:rFonts w:ascii="Times New Roman" w:hAnsi="Times New Roman" w:cs="Times New Roman"/>
          <w:i/>
          <w:iCs/>
          <w:sz w:val="36"/>
          <w:szCs w:val="36"/>
          <w:lang w:val="en-US"/>
        </w:rPr>
        <w:t xml:space="preserve"> concomitant disease - the patients do not need hospital treatment</w:t>
      </w:r>
    </w:p>
    <w:p w14:paraId="7C1CE62A" w14:textId="276AEEAF" w:rsidR="00113328" w:rsidRPr="00113328" w:rsidRDefault="00113328">
      <w:pPr>
        <w:numPr>
          <w:ilvl w:val="0"/>
          <w:numId w:val="96"/>
        </w:numPr>
        <w:tabs>
          <w:tab w:val="left" w:pos="1701"/>
        </w:tabs>
        <w:rPr>
          <w:rFonts w:ascii="Times New Roman" w:hAnsi="Times New Roman" w:cs="Times New Roman"/>
          <w:i/>
          <w:iCs/>
          <w:sz w:val="36"/>
          <w:szCs w:val="36"/>
        </w:rPr>
      </w:pPr>
      <w:r w:rsidRPr="00113328">
        <w:rPr>
          <w:rFonts w:ascii="Times New Roman" w:hAnsi="Times New Roman" w:cs="Times New Roman"/>
          <w:b/>
          <w:bCs/>
          <w:i/>
          <w:iCs/>
          <w:sz w:val="36"/>
          <w:szCs w:val="36"/>
          <w:lang w:val="en-US"/>
        </w:rPr>
        <w:t>III group</w:t>
      </w:r>
      <w:r w:rsidRPr="00113328">
        <w:rPr>
          <w:rFonts w:ascii="Times New Roman" w:hAnsi="Times New Roman" w:cs="Times New Roman"/>
          <w:i/>
          <w:iCs/>
          <w:sz w:val="36"/>
          <w:szCs w:val="36"/>
          <w:lang w:val="en-US"/>
        </w:rPr>
        <w:t xml:space="preserve"> - the patients with non-severe </w:t>
      </w:r>
      <w:proofErr w:type="gramStart"/>
      <w:r w:rsidRPr="00113328">
        <w:rPr>
          <w:rFonts w:ascii="Times New Roman" w:hAnsi="Times New Roman" w:cs="Times New Roman"/>
          <w:i/>
          <w:iCs/>
          <w:sz w:val="36"/>
          <w:szCs w:val="36"/>
          <w:lang w:val="en-US"/>
        </w:rPr>
        <w:t>course</w:t>
      </w:r>
      <w:proofErr w:type="gramEnd"/>
      <w:r w:rsidRPr="00113328">
        <w:rPr>
          <w:rFonts w:ascii="Times New Roman" w:hAnsi="Times New Roman" w:cs="Times New Roman"/>
          <w:i/>
          <w:iCs/>
          <w:sz w:val="36"/>
          <w:szCs w:val="36"/>
          <w:lang w:val="en-US"/>
        </w:rPr>
        <w:t xml:space="preserve"> of pneumonia, but </w:t>
      </w:r>
      <w:r w:rsidRPr="00113328">
        <w:rPr>
          <w:rFonts w:ascii="Times New Roman" w:hAnsi="Times New Roman" w:cs="Times New Roman"/>
          <w:i/>
          <w:iCs/>
          <w:sz w:val="36"/>
          <w:szCs w:val="36"/>
          <w:u w:val="single"/>
          <w:lang w:val="en-US"/>
        </w:rPr>
        <w:t>with unfavorable prognostic factors</w:t>
      </w:r>
      <w:r w:rsidRPr="00113328">
        <w:rPr>
          <w:rFonts w:ascii="Times New Roman" w:hAnsi="Times New Roman" w:cs="Times New Roman"/>
          <w:i/>
          <w:iCs/>
          <w:sz w:val="36"/>
          <w:szCs w:val="36"/>
          <w:lang w:val="en-US"/>
        </w:rPr>
        <w:t xml:space="preserve">, the patients </w:t>
      </w:r>
      <w:proofErr w:type="gramStart"/>
      <w:r w:rsidRPr="00113328">
        <w:rPr>
          <w:rFonts w:ascii="Times New Roman" w:hAnsi="Times New Roman" w:cs="Times New Roman"/>
          <w:i/>
          <w:iCs/>
          <w:sz w:val="36"/>
          <w:szCs w:val="36"/>
          <w:lang w:val="en-US"/>
        </w:rPr>
        <w:t xml:space="preserve">need </w:t>
      </w:r>
      <w:r w:rsidR="00E5484F">
        <w:rPr>
          <w:rFonts w:ascii="Times New Roman" w:hAnsi="Times New Roman" w:cs="Times New Roman"/>
          <w:i/>
          <w:iCs/>
          <w:sz w:val="36"/>
          <w:szCs w:val="36"/>
          <w:lang w:val="en-US"/>
        </w:rPr>
        <w:t xml:space="preserve"> </w:t>
      </w:r>
      <w:r w:rsidRPr="00113328">
        <w:rPr>
          <w:rFonts w:ascii="Times New Roman" w:hAnsi="Times New Roman" w:cs="Times New Roman"/>
          <w:i/>
          <w:iCs/>
          <w:sz w:val="36"/>
          <w:szCs w:val="36"/>
          <w:lang w:val="en-US"/>
        </w:rPr>
        <w:t>hospital</w:t>
      </w:r>
      <w:proofErr w:type="gramEnd"/>
      <w:r w:rsidRPr="00113328">
        <w:rPr>
          <w:rFonts w:ascii="Times New Roman" w:hAnsi="Times New Roman" w:cs="Times New Roman"/>
          <w:i/>
          <w:iCs/>
          <w:sz w:val="36"/>
          <w:szCs w:val="36"/>
          <w:lang w:val="en-US"/>
        </w:rPr>
        <w:t xml:space="preserve"> treatment in the therapeutic department</w:t>
      </w:r>
    </w:p>
    <w:p w14:paraId="7BB6E598" w14:textId="597D406D" w:rsidR="00113328" w:rsidRPr="00113328" w:rsidRDefault="00113328">
      <w:pPr>
        <w:numPr>
          <w:ilvl w:val="0"/>
          <w:numId w:val="96"/>
        </w:numPr>
        <w:tabs>
          <w:tab w:val="left" w:pos="1701"/>
        </w:tabs>
        <w:rPr>
          <w:rFonts w:ascii="Times New Roman" w:hAnsi="Times New Roman" w:cs="Times New Roman"/>
          <w:i/>
          <w:iCs/>
          <w:sz w:val="36"/>
          <w:szCs w:val="36"/>
        </w:rPr>
      </w:pPr>
      <w:r w:rsidRPr="00113328">
        <w:rPr>
          <w:rFonts w:ascii="Times New Roman" w:hAnsi="Times New Roman" w:cs="Times New Roman"/>
          <w:b/>
          <w:bCs/>
          <w:i/>
          <w:iCs/>
          <w:sz w:val="36"/>
          <w:szCs w:val="36"/>
          <w:lang w:val="en-US"/>
        </w:rPr>
        <w:t>IV group</w:t>
      </w:r>
      <w:r w:rsidRPr="00113328">
        <w:rPr>
          <w:rFonts w:ascii="Times New Roman" w:hAnsi="Times New Roman" w:cs="Times New Roman"/>
          <w:i/>
          <w:iCs/>
          <w:sz w:val="36"/>
          <w:szCs w:val="36"/>
          <w:lang w:val="en-US"/>
        </w:rPr>
        <w:t xml:space="preserve"> - the patients with </w:t>
      </w:r>
      <w:r w:rsidRPr="00113328">
        <w:rPr>
          <w:rFonts w:ascii="Times New Roman" w:hAnsi="Times New Roman" w:cs="Times New Roman"/>
          <w:i/>
          <w:iCs/>
          <w:sz w:val="36"/>
          <w:szCs w:val="36"/>
          <w:u w:val="single"/>
          <w:lang w:val="en-US"/>
        </w:rPr>
        <w:t xml:space="preserve">severe course </w:t>
      </w:r>
      <w:r w:rsidRPr="00113328">
        <w:rPr>
          <w:rFonts w:ascii="Times New Roman" w:hAnsi="Times New Roman" w:cs="Times New Roman"/>
          <w:i/>
          <w:iCs/>
          <w:sz w:val="36"/>
          <w:szCs w:val="36"/>
          <w:lang w:val="en-US"/>
        </w:rPr>
        <w:t xml:space="preserve">of pneumonia, the </w:t>
      </w:r>
      <w:proofErr w:type="gramStart"/>
      <w:r w:rsidRPr="00113328">
        <w:rPr>
          <w:rFonts w:ascii="Times New Roman" w:hAnsi="Times New Roman" w:cs="Times New Roman"/>
          <w:i/>
          <w:iCs/>
          <w:sz w:val="36"/>
          <w:szCs w:val="36"/>
          <w:lang w:val="en-US"/>
        </w:rPr>
        <w:t>patients</w:t>
      </w:r>
      <w:proofErr w:type="gramEnd"/>
      <w:r w:rsidRPr="00113328">
        <w:rPr>
          <w:rFonts w:ascii="Times New Roman" w:hAnsi="Times New Roman" w:cs="Times New Roman"/>
          <w:i/>
          <w:iCs/>
          <w:sz w:val="36"/>
          <w:szCs w:val="36"/>
          <w:lang w:val="en-US"/>
        </w:rPr>
        <w:t xml:space="preserve"> do need hospital treatment in the emergency department </w:t>
      </w:r>
    </w:p>
    <w:p w14:paraId="79161EE1" w14:textId="77777777" w:rsidR="00113328" w:rsidRDefault="00113328" w:rsidP="00113328">
      <w:pPr>
        <w:tabs>
          <w:tab w:val="left" w:pos="1701"/>
        </w:tabs>
        <w:ind w:left="720"/>
        <w:rPr>
          <w:rFonts w:ascii="Times New Roman" w:hAnsi="Times New Roman" w:cs="Times New Roman"/>
          <w:b/>
          <w:bCs/>
          <w:i/>
          <w:iCs/>
          <w:sz w:val="36"/>
          <w:szCs w:val="36"/>
          <w:lang w:val="en-US"/>
        </w:rPr>
      </w:pPr>
    </w:p>
    <w:p w14:paraId="0341E721" w14:textId="77777777" w:rsidR="00113328" w:rsidRPr="00113328" w:rsidRDefault="00113328" w:rsidP="00113328">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Pr="00113328">
        <w:rPr>
          <w:rFonts w:ascii="Times New Roman" w:hAnsi="Times New Roman" w:cs="Times New Roman"/>
          <w:b/>
          <w:bCs/>
          <w:i/>
          <w:iCs/>
          <w:sz w:val="36"/>
          <w:szCs w:val="36"/>
          <w:lang w:val="en-US"/>
        </w:rPr>
        <w:t xml:space="preserve">The reasons </w:t>
      </w:r>
    </w:p>
    <w:p w14:paraId="34493CBC" w14:textId="124C854E" w:rsidR="00113328" w:rsidRPr="00113328" w:rsidRDefault="00113328" w:rsidP="00113328">
      <w:pPr>
        <w:tabs>
          <w:tab w:val="left" w:pos="1701"/>
        </w:tabs>
        <w:ind w:left="720"/>
        <w:rPr>
          <w:i/>
          <w:iCs/>
          <w:sz w:val="36"/>
          <w:szCs w:val="36"/>
        </w:rPr>
      </w:pPr>
      <w:r w:rsidRPr="0031499F">
        <w:rPr>
          <w:rFonts w:ascii="Times New Roman" w:hAnsi="Times New Roman" w:cs="Times New Roman"/>
          <w:i/>
          <w:iCs/>
          <w:sz w:val="36"/>
          <w:szCs w:val="36"/>
          <w:lang w:val="en-US"/>
        </w:rPr>
        <w:t xml:space="preserve">for the </w:t>
      </w:r>
      <w:r w:rsidRPr="00113328">
        <w:rPr>
          <w:rFonts w:ascii="Times New Roman" w:hAnsi="Times New Roman" w:cs="Times New Roman"/>
          <w:i/>
          <w:iCs/>
          <w:sz w:val="36"/>
          <w:szCs w:val="36"/>
          <w:lang w:val="en-US"/>
        </w:rPr>
        <w:t xml:space="preserve">syndrome of </w:t>
      </w:r>
      <w:r w:rsidRPr="00113328">
        <w:rPr>
          <w:rFonts w:ascii="Times New Roman" w:hAnsi="Times New Roman" w:cs="Times New Roman"/>
          <w:b/>
          <w:bCs/>
          <w:i/>
          <w:iCs/>
          <w:sz w:val="36"/>
          <w:szCs w:val="36"/>
          <w:lang w:val="en-US"/>
        </w:rPr>
        <w:t>decreased content of air</w:t>
      </w:r>
      <w:r w:rsidRPr="00113328">
        <w:rPr>
          <w:rFonts w:ascii="Times New Roman" w:hAnsi="Times New Roman" w:cs="Times New Roman"/>
          <w:i/>
          <w:iCs/>
          <w:sz w:val="36"/>
          <w:szCs w:val="36"/>
          <w:lang w:val="en-US"/>
        </w:rPr>
        <w:t xml:space="preserve"> in the lungs</w:t>
      </w:r>
      <w:r w:rsidRPr="00113328">
        <w:rPr>
          <w:rFonts w:ascii="Times New Roman" w:hAnsi="Times New Roman" w:cs="Times New Roman"/>
          <w:i/>
          <w:iCs/>
          <w:sz w:val="36"/>
          <w:szCs w:val="36"/>
        </w:rPr>
        <w:t xml:space="preserve"> (</w:t>
      </w:r>
      <w:r w:rsidRPr="00113328">
        <w:rPr>
          <w:rFonts w:ascii="Times New Roman" w:hAnsi="Times New Roman" w:cs="Times New Roman"/>
          <w:i/>
          <w:iCs/>
          <w:sz w:val="36"/>
          <w:szCs w:val="36"/>
          <w:lang w:val="en-US"/>
        </w:rPr>
        <w:t>syndrome of induration of pulmonary tissue):</w:t>
      </w:r>
    </w:p>
    <w:p w14:paraId="2E9C6D7C" w14:textId="0E8BF523" w:rsidR="00113328" w:rsidRPr="0031499F" w:rsidRDefault="00E5484F">
      <w:pPr>
        <w:pStyle w:val="a9"/>
        <w:numPr>
          <w:ilvl w:val="0"/>
          <w:numId w:val="536"/>
        </w:numPr>
        <w:tabs>
          <w:tab w:val="left" w:pos="1701"/>
        </w:tabs>
        <w:ind w:hanging="36"/>
        <w:rPr>
          <w:rFonts w:ascii="Times New Roman" w:hAnsi="Times New Roman" w:cs="Times New Roman"/>
          <w:sz w:val="36"/>
          <w:szCs w:val="36"/>
          <w:lang w:val="en-US"/>
        </w:rPr>
      </w:pPr>
      <w:r>
        <w:rPr>
          <w:rFonts w:ascii="Times New Roman" w:hAnsi="Times New Roman" w:cs="Times New Roman"/>
          <w:sz w:val="36"/>
          <w:szCs w:val="36"/>
          <w:lang w:val="en-US"/>
        </w:rPr>
        <w:t xml:space="preserve"> C</w:t>
      </w:r>
      <w:r w:rsidR="00113328" w:rsidRPr="0031499F">
        <w:rPr>
          <w:rFonts w:ascii="Times New Roman" w:hAnsi="Times New Roman" w:cs="Times New Roman"/>
          <w:sz w:val="36"/>
          <w:szCs w:val="36"/>
          <w:lang w:val="en-US"/>
        </w:rPr>
        <w:t>ompressive atelectasis (at exudative pleurisy)</w:t>
      </w:r>
      <w:r w:rsidR="00113328" w:rsidRPr="0031499F">
        <w:rPr>
          <w:rFonts w:ascii="Times New Roman" w:hAnsi="Times New Roman" w:cs="Times New Roman"/>
          <w:sz w:val="36"/>
          <w:szCs w:val="36"/>
          <w:lang w:val="en-US"/>
        </w:rPr>
        <w:br/>
        <w:t>B) obstructive atelectasis (cancer of bronchi)</w:t>
      </w:r>
      <w:r w:rsidR="00113328" w:rsidRPr="0031499F">
        <w:rPr>
          <w:rFonts w:ascii="Times New Roman" w:hAnsi="Times New Roman" w:cs="Times New Roman"/>
          <w:sz w:val="36"/>
          <w:szCs w:val="36"/>
          <w:lang w:val="en-US"/>
        </w:rPr>
        <w:br/>
        <w:t>C) lobar pneumonia = croupous pneumonia</w:t>
      </w:r>
      <w:r w:rsidR="00113328" w:rsidRPr="0031499F">
        <w:rPr>
          <w:rFonts w:ascii="Times New Roman" w:hAnsi="Times New Roman" w:cs="Times New Roman"/>
          <w:sz w:val="36"/>
          <w:szCs w:val="36"/>
          <w:lang w:val="en-US"/>
        </w:rPr>
        <w:br/>
        <w:t>D) focal pneumonia = bronchopneumonia</w:t>
      </w:r>
    </w:p>
    <w:p w14:paraId="16F119BC" w14:textId="66247BB3" w:rsidR="00113328" w:rsidRPr="0031499F" w:rsidRDefault="0031499F" w:rsidP="0031499F">
      <w:pPr>
        <w:tabs>
          <w:tab w:val="left" w:pos="1701"/>
        </w:tabs>
        <w:ind w:left="1134" w:hanging="1134"/>
        <w:rPr>
          <w:rFonts w:ascii="Times New Roman" w:hAnsi="Times New Roman" w:cs="Times New Roman"/>
          <w:i/>
          <w:iCs/>
          <w:sz w:val="36"/>
          <w:szCs w:val="36"/>
          <w:lang w:val="en-US"/>
        </w:rPr>
      </w:pPr>
      <w:r>
        <w:rPr>
          <w:rFonts w:ascii="Times New Roman" w:hAnsi="Times New Roman" w:cs="Times New Roman"/>
          <w:i/>
          <w:iCs/>
          <w:sz w:val="36"/>
          <w:szCs w:val="36"/>
          <w:lang w:val="en-US"/>
        </w:rPr>
        <w:t xml:space="preserve">            </w:t>
      </w:r>
      <w:r w:rsidR="00113328" w:rsidRPr="0031499F">
        <w:rPr>
          <w:rFonts w:ascii="Times New Roman" w:hAnsi="Times New Roman" w:cs="Times New Roman"/>
          <w:i/>
          <w:iCs/>
          <w:sz w:val="36"/>
          <w:szCs w:val="36"/>
          <w:lang w:val="en-US"/>
        </w:rPr>
        <w:t xml:space="preserve">Syndrome of </w:t>
      </w:r>
      <w:r w:rsidR="00113328" w:rsidRPr="0031499F">
        <w:rPr>
          <w:rFonts w:ascii="Times New Roman" w:hAnsi="Times New Roman" w:cs="Times New Roman"/>
          <w:b/>
          <w:bCs/>
          <w:i/>
          <w:iCs/>
          <w:sz w:val="36"/>
          <w:szCs w:val="36"/>
          <w:lang w:val="en-US"/>
        </w:rPr>
        <w:t>decreased content of air</w:t>
      </w:r>
      <w:r w:rsidR="00113328" w:rsidRPr="0031499F">
        <w:rPr>
          <w:rFonts w:ascii="Times New Roman" w:hAnsi="Times New Roman" w:cs="Times New Roman"/>
          <w:i/>
          <w:iCs/>
          <w:sz w:val="36"/>
          <w:szCs w:val="36"/>
          <w:lang w:val="en-US"/>
        </w:rPr>
        <w:t xml:space="preserve"> in the lungs (syndrome of </w:t>
      </w:r>
      <w:r w:rsidR="00113328" w:rsidRPr="0031499F">
        <w:rPr>
          <w:rFonts w:ascii="Times New Roman" w:hAnsi="Times New Roman" w:cs="Times New Roman"/>
          <w:b/>
          <w:bCs/>
          <w:i/>
          <w:iCs/>
          <w:sz w:val="36"/>
          <w:szCs w:val="36"/>
          <w:lang w:val="en-US"/>
        </w:rPr>
        <w:t>induration</w:t>
      </w:r>
      <w:r w:rsidR="00113328" w:rsidRPr="0031499F">
        <w:rPr>
          <w:rFonts w:ascii="Times New Roman" w:hAnsi="Times New Roman" w:cs="Times New Roman"/>
          <w:i/>
          <w:iCs/>
          <w:sz w:val="36"/>
          <w:szCs w:val="36"/>
          <w:lang w:val="en-US"/>
        </w:rPr>
        <w:t xml:space="preserve"> of the pulmonary tissue)</w:t>
      </w:r>
    </w:p>
    <w:p w14:paraId="6DC9FAB2" w14:textId="77777777" w:rsidR="00113328" w:rsidRPr="00113328" w:rsidRDefault="00113328">
      <w:pPr>
        <w:pStyle w:val="a9"/>
        <w:numPr>
          <w:ilvl w:val="0"/>
          <w:numId w:val="97"/>
        </w:numPr>
        <w:tabs>
          <w:tab w:val="left" w:pos="1701"/>
        </w:tabs>
        <w:rPr>
          <w:rFonts w:ascii="Times New Roman" w:hAnsi="Times New Roman" w:cs="Times New Roman"/>
          <w:sz w:val="36"/>
          <w:szCs w:val="36"/>
        </w:rPr>
      </w:pPr>
      <w:r w:rsidRPr="00113328">
        <w:rPr>
          <w:rFonts w:ascii="Times New Roman" w:hAnsi="Times New Roman" w:cs="Times New Roman"/>
          <w:i/>
          <w:iCs/>
          <w:sz w:val="36"/>
          <w:szCs w:val="36"/>
        </w:rPr>
        <w:t>Е</w:t>
      </w:r>
      <w:proofErr w:type="spellStart"/>
      <w:r w:rsidRPr="00113328">
        <w:rPr>
          <w:rFonts w:ascii="Times New Roman" w:hAnsi="Times New Roman" w:cs="Times New Roman"/>
          <w:i/>
          <w:iCs/>
          <w:sz w:val="36"/>
          <w:szCs w:val="36"/>
          <w:lang w:val="en-US"/>
        </w:rPr>
        <w:t>xamination</w:t>
      </w:r>
      <w:proofErr w:type="spellEnd"/>
      <w:r w:rsidRPr="00113328">
        <w:rPr>
          <w:rFonts w:ascii="Times New Roman" w:hAnsi="Times New Roman" w:cs="Times New Roman"/>
          <w:sz w:val="36"/>
          <w:szCs w:val="36"/>
          <w:lang w:val="en-US"/>
        </w:rPr>
        <w:t xml:space="preserve">: respiratory </w:t>
      </w:r>
      <w:r w:rsidRPr="00113328">
        <w:rPr>
          <w:rFonts w:ascii="Times New Roman" w:hAnsi="Times New Roman" w:cs="Times New Roman"/>
          <w:i/>
          <w:iCs/>
          <w:sz w:val="36"/>
          <w:szCs w:val="36"/>
          <w:u w:val="single"/>
          <w:lang w:val="en-US"/>
        </w:rPr>
        <w:t>motility</w:t>
      </w:r>
      <w:r w:rsidRPr="00113328">
        <w:rPr>
          <w:rFonts w:ascii="Times New Roman" w:hAnsi="Times New Roman" w:cs="Times New Roman"/>
          <w:sz w:val="36"/>
          <w:szCs w:val="36"/>
          <w:lang w:val="en-US"/>
        </w:rPr>
        <w:t xml:space="preserve"> of the chest is restricted on the sick side</w:t>
      </w:r>
    </w:p>
    <w:p w14:paraId="78A36B02" w14:textId="2A47E9FA" w:rsidR="00113328" w:rsidRPr="00113328" w:rsidRDefault="00113328">
      <w:pPr>
        <w:pStyle w:val="a9"/>
        <w:numPr>
          <w:ilvl w:val="0"/>
          <w:numId w:val="97"/>
        </w:numPr>
        <w:tabs>
          <w:tab w:val="left" w:pos="1701"/>
        </w:tabs>
        <w:rPr>
          <w:rFonts w:ascii="Times New Roman" w:hAnsi="Times New Roman" w:cs="Times New Roman"/>
          <w:sz w:val="36"/>
          <w:szCs w:val="36"/>
        </w:rPr>
      </w:pPr>
      <w:r w:rsidRPr="00113328">
        <w:rPr>
          <w:rFonts w:ascii="Times New Roman" w:hAnsi="Times New Roman" w:cs="Times New Roman"/>
          <w:i/>
          <w:iCs/>
          <w:sz w:val="36"/>
          <w:szCs w:val="36"/>
          <w:lang w:val="en-US"/>
        </w:rPr>
        <w:t>Palpation</w:t>
      </w:r>
      <w:r w:rsidRPr="00113328">
        <w:rPr>
          <w:rFonts w:ascii="Times New Roman" w:hAnsi="Times New Roman" w:cs="Times New Roman"/>
          <w:sz w:val="36"/>
          <w:szCs w:val="36"/>
          <w:lang w:val="en-US"/>
        </w:rPr>
        <w:t xml:space="preserve">: increased </w:t>
      </w:r>
      <w:r w:rsidRPr="00113328">
        <w:rPr>
          <w:rFonts w:ascii="Times New Roman" w:hAnsi="Times New Roman" w:cs="Times New Roman"/>
          <w:i/>
          <w:iCs/>
          <w:sz w:val="36"/>
          <w:szCs w:val="36"/>
          <w:u w:val="single"/>
          <w:lang w:val="en-US"/>
        </w:rPr>
        <w:t>voice trembling</w:t>
      </w:r>
      <w:r w:rsidRPr="00113328">
        <w:rPr>
          <w:rFonts w:ascii="Times New Roman" w:hAnsi="Times New Roman" w:cs="Times New Roman"/>
          <w:sz w:val="36"/>
          <w:szCs w:val="36"/>
          <w:lang w:val="en-US"/>
        </w:rPr>
        <w:t>,</w:t>
      </w:r>
    </w:p>
    <w:p w14:paraId="304D1EBE" w14:textId="7C7AFE96" w:rsidR="00113328" w:rsidRDefault="00113328" w:rsidP="00113328">
      <w:pPr>
        <w:pStyle w:val="a9"/>
        <w:tabs>
          <w:tab w:val="left" w:pos="1701"/>
        </w:tabs>
        <w:ind w:left="828"/>
        <w:rPr>
          <w:rFonts w:ascii="Times New Roman" w:hAnsi="Times New Roman" w:cs="Times New Roman"/>
          <w:sz w:val="36"/>
          <w:szCs w:val="36"/>
          <w:lang w:val="en-US"/>
        </w:rPr>
      </w:pPr>
      <w:r w:rsidRPr="00113328">
        <w:rPr>
          <w:rFonts w:ascii="Times New Roman" w:hAnsi="Times New Roman" w:cs="Times New Roman"/>
          <w:sz w:val="36"/>
          <w:szCs w:val="36"/>
          <w:lang w:val="en-US"/>
        </w:rPr>
        <w:t xml:space="preserve">    at obstructive atelectasis – decreased (!) </w:t>
      </w:r>
    </w:p>
    <w:p w14:paraId="63E18BE3" w14:textId="4E4440D9" w:rsidR="00ED1F8E" w:rsidRPr="00113328" w:rsidRDefault="00ED1F8E" w:rsidP="00113328">
      <w:pPr>
        <w:pStyle w:val="a9"/>
        <w:tabs>
          <w:tab w:val="left" w:pos="1701"/>
        </w:tabs>
        <w:ind w:left="828"/>
        <w:rPr>
          <w:rFonts w:ascii="Times New Roman" w:hAnsi="Times New Roman" w:cs="Times New Roman"/>
          <w:sz w:val="36"/>
          <w:szCs w:val="36"/>
        </w:rPr>
      </w:pPr>
      <w:r>
        <w:rPr>
          <w:rFonts w:ascii="Times New Roman" w:hAnsi="Times New Roman" w:cs="Times New Roman"/>
          <w:sz w:val="36"/>
          <w:szCs w:val="36"/>
          <w:lang w:val="en-US"/>
        </w:rPr>
        <w:t xml:space="preserve">                                                                                              66</w:t>
      </w:r>
    </w:p>
    <w:p w14:paraId="38896645" w14:textId="35E7F915" w:rsidR="00113328" w:rsidRPr="00A44DDF" w:rsidRDefault="00113328">
      <w:pPr>
        <w:pStyle w:val="a9"/>
        <w:numPr>
          <w:ilvl w:val="0"/>
          <w:numId w:val="98"/>
        </w:numPr>
        <w:tabs>
          <w:tab w:val="left" w:pos="1701"/>
        </w:tabs>
        <w:rPr>
          <w:rFonts w:ascii="Times New Roman" w:hAnsi="Times New Roman" w:cs="Times New Roman"/>
          <w:sz w:val="36"/>
          <w:szCs w:val="36"/>
        </w:rPr>
      </w:pPr>
      <w:r w:rsidRPr="00113328">
        <w:rPr>
          <w:rFonts w:ascii="Times New Roman" w:hAnsi="Times New Roman" w:cs="Times New Roman"/>
          <w:i/>
          <w:iCs/>
          <w:sz w:val="36"/>
          <w:szCs w:val="36"/>
          <w:lang w:val="en-US"/>
        </w:rPr>
        <w:lastRenderedPageBreak/>
        <w:t>Percussion</w:t>
      </w:r>
      <w:r w:rsidRPr="00113328">
        <w:rPr>
          <w:rFonts w:ascii="Times New Roman" w:hAnsi="Times New Roman" w:cs="Times New Roman"/>
          <w:sz w:val="36"/>
          <w:szCs w:val="36"/>
          <w:lang w:val="en-US"/>
        </w:rPr>
        <w:t>: dull-tympanic tone (atelectasis); dull-tympanic tone or dullness (pneumonia</w:t>
      </w:r>
      <w:r w:rsidR="00A44DDF">
        <w:rPr>
          <w:rFonts w:ascii="Times New Roman" w:hAnsi="Times New Roman" w:cs="Times New Roman"/>
          <w:sz w:val="36"/>
          <w:szCs w:val="36"/>
          <w:lang w:val="en-US"/>
        </w:rPr>
        <w:t xml:space="preserve">)                                                       </w:t>
      </w:r>
    </w:p>
    <w:p w14:paraId="5806D3DB" w14:textId="432E7F0D" w:rsidR="00113328" w:rsidRPr="00113328" w:rsidRDefault="00113328">
      <w:pPr>
        <w:pStyle w:val="a9"/>
        <w:numPr>
          <w:ilvl w:val="0"/>
          <w:numId w:val="98"/>
        </w:numPr>
        <w:tabs>
          <w:tab w:val="left" w:pos="1701"/>
        </w:tabs>
        <w:rPr>
          <w:rFonts w:ascii="Times New Roman" w:hAnsi="Times New Roman" w:cs="Times New Roman"/>
          <w:sz w:val="36"/>
          <w:szCs w:val="36"/>
        </w:rPr>
      </w:pPr>
      <w:r w:rsidRPr="00113328">
        <w:rPr>
          <w:rFonts w:ascii="Times New Roman" w:hAnsi="Times New Roman" w:cs="Times New Roman"/>
          <w:i/>
          <w:iCs/>
          <w:sz w:val="36"/>
          <w:szCs w:val="36"/>
          <w:lang w:val="en-US"/>
        </w:rPr>
        <w:t>Auscultation</w:t>
      </w:r>
      <w:r w:rsidRPr="00113328">
        <w:rPr>
          <w:rFonts w:ascii="Times New Roman" w:hAnsi="Times New Roman" w:cs="Times New Roman"/>
          <w:sz w:val="36"/>
          <w:szCs w:val="36"/>
          <w:lang w:val="en-US"/>
        </w:rPr>
        <w:t>: weak vesicular respiration or bronchial breathing; bronchophon</w:t>
      </w:r>
      <w:r w:rsidR="0031499F">
        <w:rPr>
          <w:rFonts w:ascii="Times New Roman" w:hAnsi="Times New Roman" w:cs="Times New Roman"/>
          <w:sz w:val="36"/>
          <w:szCs w:val="36"/>
          <w:lang w:val="en-US"/>
        </w:rPr>
        <w:t>y</w:t>
      </w:r>
      <w:r w:rsidRPr="00113328">
        <w:rPr>
          <w:rFonts w:ascii="Times New Roman" w:hAnsi="Times New Roman" w:cs="Times New Roman"/>
          <w:sz w:val="36"/>
          <w:szCs w:val="36"/>
          <w:lang w:val="en-US"/>
        </w:rPr>
        <w:t xml:space="preserve"> is present (compressive atelectasis); crepitation, bronchial breathing, moist consonant rales, increased bronchophon</w:t>
      </w:r>
      <w:r w:rsidR="0031499F">
        <w:rPr>
          <w:rFonts w:ascii="Times New Roman" w:hAnsi="Times New Roman" w:cs="Times New Roman"/>
          <w:sz w:val="36"/>
          <w:szCs w:val="36"/>
          <w:lang w:val="en-US"/>
        </w:rPr>
        <w:t>y</w:t>
      </w:r>
      <w:r w:rsidRPr="00113328">
        <w:rPr>
          <w:rFonts w:ascii="Times New Roman" w:hAnsi="Times New Roman" w:cs="Times New Roman"/>
          <w:sz w:val="36"/>
          <w:szCs w:val="36"/>
          <w:lang w:val="en-US"/>
        </w:rPr>
        <w:t xml:space="preserve"> (pneumonia)   </w:t>
      </w:r>
    </w:p>
    <w:p w14:paraId="14FBD94D" w14:textId="2BA39EB7" w:rsidR="00113328" w:rsidRPr="0031499F" w:rsidRDefault="0031499F" w:rsidP="0031499F">
      <w:pPr>
        <w:tabs>
          <w:tab w:val="left" w:pos="1701"/>
        </w:tabs>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00113328" w:rsidRPr="0031499F">
        <w:rPr>
          <w:rFonts w:ascii="Times New Roman" w:hAnsi="Times New Roman" w:cs="Times New Roman"/>
          <w:b/>
          <w:bCs/>
          <w:i/>
          <w:iCs/>
          <w:sz w:val="36"/>
          <w:szCs w:val="36"/>
          <w:lang w:val="en-US"/>
        </w:rPr>
        <w:t>Carcinoma of lung</w:t>
      </w:r>
    </w:p>
    <w:p w14:paraId="49895C81" w14:textId="737456FC" w:rsidR="00113328" w:rsidRPr="00113328" w:rsidRDefault="00113328">
      <w:pPr>
        <w:pStyle w:val="a9"/>
        <w:numPr>
          <w:ilvl w:val="0"/>
          <w:numId w:val="99"/>
        </w:numPr>
        <w:tabs>
          <w:tab w:val="left" w:pos="1701"/>
        </w:tabs>
        <w:rPr>
          <w:rFonts w:ascii="Times New Roman" w:hAnsi="Times New Roman" w:cs="Times New Roman"/>
          <w:sz w:val="36"/>
          <w:szCs w:val="36"/>
        </w:rPr>
      </w:pPr>
      <w:r w:rsidRPr="00113328">
        <w:rPr>
          <w:rFonts w:ascii="Times New Roman" w:hAnsi="Times New Roman" w:cs="Times New Roman"/>
          <w:sz w:val="36"/>
          <w:szCs w:val="36"/>
          <w:lang w:val="en-US"/>
        </w:rPr>
        <w:t xml:space="preserve">Spread to the </w:t>
      </w:r>
      <w:r w:rsidRPr="00113328">
        <w:rPr>
          <w:rFonts w:ascii="Times New Roman" w:hAnsi="Times New Roman" w:cs="Times New Roman"/>
          <w:sz w:val="36"/>
          <w:szCs w:val="36"/>
          <w:u w:val="single"/>
          <w:lang w:val="en-US"/>
        </w:rPr>
        <w:t>left recur</w:t>
      </w:r>
      <w:r w:rsidR="0031499F">
        <w:rPr>
          <w:rFonts w:ascii="Times New Roman" w:hAnsi="Times New Roman" w:cs="Times New Roman"/>
          <w:sz w:val="36"/>
          <w:szCs w:val="36"/>
          <w:u w:val="single"/>
          <w:lang w:val="en-US"/>
        </w:rPr>
        <w:t>r</w:t>
      </w:r>
      <w:r w:rsidRPr="00113328">
        <w:rPr>
          <w:rFonts w:ascii="Times New Roman" w:hAnsi="Times New Roman" w:cs="Times New Roman"/>
          <w:sz w:val="36"/>
          <w:szCs w:val="36"/>
          <w:u w:val="single"/>
          <w:lang w:val="en-US"/>
        </w:rPr>
        <w:t xml:space="preserve">ent laryngeal nerve </w:t>
      </w:r>
      <w:r w:rsidRPr="00113328">
        <w:rPr>
          <w:rFonts w:ascii="Times New Roman" w:hAnsi="Times New Roman" w:cs="Times New Roman"/>
          <w:sz w:val="36"/>
          <w:szCs w:val="36"/>
          <w:lang w:val="en-US"/>
        </w:rPr>
        <w:t xml:space="preserve">– causes </w:t>
      </w:r>
      <w:r w:rsidRPr="00113328">
        <w:rPr>
          <w:rFonts w:ascii="Times New Roman" w:hAnsi="Times New Roman" w:cs="Times New Roman"/>
          <w:i/>
          <w:iCs/>
          <w:sz w:val="36"/>
          <w:szCs w:val="36"/>
          <w:lang w:val="en-US"/>
        </w:rPr>
        <w:t>hoarseness</w:t>
      </w:r>
      <w:r w:rsidRPr="00113328">
        <w:rPr>
          <w:rFonts w:ascii="Times New Roman" w:hAnsi="Times New Roman" w:cs="Times New Roman"/>
          <w:sz w:val="36"/>
          <w:szCs w:val="36"/>
          <w:lang w:val="en-US"/>
        </w:rPr>
        <w:t xml:space="preserve"> and a </w:t>
      </w:r>
      <w:r w:rsidRPr="00113328">
        <w:rPr>
          <w:rFonts w:ascii="Times New Roman" w:hAnsi="Times New Roman" w:cs="Times New Roman"/>
          <w:i/>
          <w:iCs/>
          <w:sz w:val="36"/>
          <w:szCs w:val="36"/>
          <w:lang w:val="en-US"/>
        </w:rPr>
        <w:t>bovine cough</w:t>
      </w:r>
    </w:p>
    <w:p w14:paraId="35AEADE3" w14:textId="5139FE4D" w:rsidR="00113328" w:rsidRPr="00113328" w:rsidRDefault="00113328">
      <w:pPr>
        <w:pStyle w:val="a9"/>
        <w:numPr>
          <w:ilvl w:val="0"/>
          <w:numId w:val="99"/>
        </w:numPr>
        <w:tabs>
          <w:tab w:val="left" w:pos="1701"/>
        </w:tabs>
        <w:rPr>
          <w:rFonts w:ascii="Times New Roman" w:hAnsi="Times New Roman" w:cs="Times New Roman"/>
          <w:sz w:val="36"/>
          <w:szCs w:val="36"/>
        </w:rPr>
      </w:pPr>
      <w:r w:rsidRPr="00113328">
        <w:rPr>
          <w:rFonts w:ascii="Times New Roman" w:hAnsi="Times New Roman" w:cs="Times New Roman"/>
          <w:sz w:val="36"/>
          <w:szCs w:val="36"/>
          <w:lang w:val="en-US"/>
        </w:rPr>
        <w:t xml:space="preserve">Tumor may involve the </w:t>
      </w:r>
      <w:r w:rsidRPr="00113328">
        <w:rPr>
          <w:rFonts w:ascii="Times New Roman" w:hAnsi="Times New Roman" w:cs="Times New Roman"/>
          <w:i/>
          <w:iCs/>
          <w:sz w:val="36"/>
          <w:szCs w:val="36"/>
          <w:u w:val="single"/>
          <w:lang w:val="en-US"/>
        </w:rPr>
        <w:t xml:space="preserve">esophagus, heart, superior vena cava </w:t>
      </w:r>
      <w:r w:rsidRPr="00113328">
        <w:rPr>
          <w:rFonts w:ascii="Times New Roman" w:hAnsi="Times New Roman" w:cs="Times New Roman"/>
          <w:sz w:val="36"/>
          <w:szCs w:val="36"/>
          <w:lang w:val="en-US"/>
        </w:rPr>
        <w:t xml:space="preserve">– causing </w:t>
      </w:r>
      <w:r w:rsidRPr="00113328">
        <w:rPr>
          <w:rFonts w:ascii="Times New Roman" w:hAnsi="Times New Roman" w:cs="Times New Roman"/>
          <w:i/>
          <w:iCs/>
          <w:sz w:val="36"/>
          <w:szCs w:val="36"/>
          <w:lang w:val="en-US"/>
        </w:rPr>
        <w:t>upper limb edema, facial congestion, distended neck veins</w:t>
      </w:r>
    </w:p>
    <w:p w14:paraId="38461DFF" w14:textId="2D468587" w:rsidR="00113328" w:rsidRPr="00113328" w:rsidRDefault="00113328">
      <w:pPr>
        <w:pStyle w:val="a9"/>
        <w:numPr>
          <w:ilvl w:val="0"/>
          <w:numId w:val="99"/>
        </w:numPr>
        <w:tabs>
          <w:tab w:val="left" w:pos="1701"/>
        </w:tabs>
        <w:rPr>
          <w:rFonts w:ascii="Times New Roman" w:hAnsi="Times New Roman" w:cs="Times New Roman"/>
          <w:sz w:val="36"/>
          <w:szCs w:val="36"/>
        </w:rPr>
      </w:pPr>
      <w:r w:rsidRPr="00113328">
        <w:rPr>
          <w:rFonts w:ascii="Times New Roman" w:hAnsi="Times New Roman" w:cs="Times New Roman"/>
          <w:i/>
          <w:iCs/>
          <w:sz w:val="36"/>
          <w:szCs w:val="36"/>
          <w:u w:val="single"/>
          <w:lang w:val="en-US"/>
        </w:rPr>
        <w:t xml:space="preserve">Metastatic disease- </w:t>
      </w:r>
      <w:r w:rsidRPr="00113328">
        <w:rPr>
          <w:rFonts w:ascii="Times New Roman" w:hAnsi="Times New Roman" w:cs="Times New Roman"/>
          <w:sz w:val="36"/>
          <w:szCs w:val="36"/>
          <w:lang w:val="en-US"/>
        </w:rPr>
        <w:t>bone pain, epilepsy, focal neurological signs</w:t>
      </w:r>
    </w:p>
    <w:p w14:paraId="74F98312" w14:textId="77777777" w:rsidR="00113328" w:rsidRPr="00113328" w:rsidRDefault="00113328">
      <w:pPr>
        <w:pStyle w:val="a9"/>
        <w:numPr>
          <w:ilvl w:val="0"/>
          <w:numId w:val="99"/>
        </w:numPr>
        <w:tabs>
          <w:tab w:val="left" w:pos="1701"/>
        </w:tabs>
        <w:rPr>
          <w:rFonts w:ascii="Times New Roman" w:hAnsi="Times New Roman" w:cs="Times New Roman"/>
          <w:sz w:val="36"/>
          <w:szCs w:val="36"/>
        </w:rPr>
      </w:pPr>
      <w:r w:rsidRPr="00113328">
        <w:rPr>
          <w:rFonts w:ascii="Times New Roman" w:hAnsi="Times New Roman" w:cs="Times New Roman"/>
          <w:sz w:val="36"/>
          <w:szCs w:val="36"/>
          <w:lang w:val="en-US"/>
        </w:rPr>
        <w:t>Finger clubbing, malaise, lethargy, weight loss</w:t>
      </w:r>
    </w:p>
    <w:p w14:paraId="31C999AE" w14:textId="6E1D823B" w:rsidR="00113328" w:rsidRPr="00E5484F" w:rsidRDefault="00113328">
      <w:pPr>
        <w:pStyle w:val="a9"/>
        <w:numPr>
          <w:ilvl w:val="0"/>
          <w:numId w:val="99"/>
        </w:numPr>
        <w:tabs>
          <w:tab w:val="left" w:pos="1701"/>
        </w:tabs>
        <w:rPr>
          <w:rFonts w:ascii="Times New Roman" w:hAnsi="Times New Roman" w:cs="Times New Roman"/>
          <w:sz w:val="36"/>
          <w:szCs w:val="36"/>
        </w:rPr>
      </w:pPr>
      <w:r w:rsidRPr="00113328">
        <w:rPr>
          <w:rFonts w:ascii="Times New Roman" w:hAnsi="Times New Roman" w:cs="Times New Roman"/>
          <w:sz w:val="36"/>
          <w:szCs w:val="36"/>
          <w:u w:val="single"/>
          <w:lang w:val="en-US"/>
        </w:rPr>
        <w:t xml:space="preserve">Examination of the chest </w:t>
      </w:r>
      <w:r w:rsidRPr="00113328">
        <w:rPr>
          <w:rFonts w:ascii="Times New Roman" w:hAnsi="Times New Roman" w:cs="Times New Roman"/>
          <w:sz w:val="36"/>
          <w:szCs w:val="36"/>
          <w:lang w:val="en-US"/>
        </w:rPr>
        <w:t>– lymphadenopathy, pleural effusion, lobar collapse, unresolved pneumonia</w:t>
      </w:r>
    </w:p>
    <w:p w14:paraId="6A79FF19" w14:textId="77777777" w:rsidR="00E5484F" w:rsidRPr="00E5484F" w:rsidRDefault="00E5484F" w:rsidP="00E5484F">
      <w:pPr>
        <w:pStyle w:val="a9"/>
        <w:tabs>
          <w:tab w:val="left" w:pos="1701"/>
        </w:tabs>
        <w:rPr>
          <w:rFonts w:ascii="Times New Roman" w:hAnsi="Times New Roman" w:cs="Times New Roman"/>
          <w:sz w:val="36"/>
          <w:szCs w:val="36"/>
        </w:rPr>
      </w:pPr>
    </w:p>
    <w:p w14:paraId="4CBD6B73" w14:textId="620A7653" w:rsidR="00113328" w:rsidRDefault="009B72F8" w:rsidP="00113328">
      <w:pPr>
        <w:pStyle w:val="a9"/>
        <w:tabs>
          <w:tab w:val="left" w:pos="1701"/>
        </w:tabs>
        <w:ind w:left="828"/>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00E5484F">
        <w:rPr>
          <w:rFonts w:ascii="Times New Roman" w:hAnsi="Times New Roman" w:cs="Times New Roman"/>
          <w:b/>
          <w:bCs/>
          <w:i/>
          <w:iCs/>
          <w:sz w:val="36"/>
          <w:szCs w:val="36"/>
          <w:lang w:val="en-US"/>
        </w:rPr>
        <w:t xml:space="preserve">    </w:t>
      </w:r>
      <w:r w:rsidR="00113328" w:rsidRPr="00113328">
        <w:rPr>
          <w:rFonts w:ascii="Times New Roman" w:hAnsi="Times New Roman" w:cs="Times New Roman"/>
          <w:b/>
          <w:bCs/>
          <w:i/>
          <w:iCs/>
          <w:sz w:val="36"/>
          <w:szCs w:val="36"/>
          <w:lang w:val="en-US"/>
        </w:rPr>
        <w:t>The types of bron</w:t>
      </w:r>
      <w:r w:rsidR="00BF0555">
        <w:rPr>
          <w:rFonts w:ascii="Times New Roman" w:hAnsi="Times New Roman" w:cs="Times New Roman"/>
          <w:b/>
          <w:bCs/>
          <w:i/>
          <w:iCs/>
          <w:sz w:val="36"/>
          <w:szCs w:val="36"/>
          <w:lang w:val="en-US"/>
        </w:rPr>
        <w:t>ch</w:t>
      </w:r>
      <w:r w:rsidR="00113328" w:rsidRPr="00113328">
        <w:rPr>
          <w:rFonts w:ascii="Times New Roman" w:hAnsi="Times New Roman" w:cs="Times New Roman"/>
          <w:b/>
          <w:bCs/>
          <w:i/>
          <w:iCs/>
          <w:sz w:val="36"/>
          <w:szCs w:val="36"/>
          <w:lang w:val="en-US"/>
        </w:rPr>
        <w:t>ial carcinoma</w:t>
      </w:r>
    </w:p>
    <w:p w14:paraId="31A0CCCF" w14:textId="7DA02B5E" w:rsidR="00BF0555" w:rsidRPr="00BF0555" w:rsidRDefault="00BF0555">
      <w:pPr>
        <w:pStyle w:val="a9"/>
        <w:numPr>
          <w:ilvl w:val="0"/>
          <w:numId w:val="100"/>
        </w:numPr>
        <w:tabs>
          <w:tab w:val="left" w:pos="1701"/>
        </w:tabs>
        <w:rPr>
          <w:rFonts w:ascii="Times New Roman" w:hAnsi="Times New Roman" w:cs="Times New Roman"/>
          <w:sz w:val="36"/>
          <w:szCs w:val="36"/>
        </w:rPr>
      </w:pPr>
      <w:r w:rsidRPr="00BF0555">
        <w:rPr>
          <w:rFonts w:ascii="Times New Roman" w:hAnsi="Times New Roman" w:cs="Times New Roman"/>
          <w:sz w:val="36"/>
          <w:szCs w:val="36"/>
          <w:lang w:val="en-US"/>
        </w:rPr>
        <w:t xml:space="preserve">Cell type - </w:t>
      </w:r>
      <w:r w:rsidR="009B72F8" w:rsidRPr="009B72F8">
        <w:rPr>
          <w:rFonts w:ascii="Times New Roman" w:hAnsi="Times New Roman" w:cs="Times New Roman"/>
          <w:sz w:val="36"/>
          <w:szCs w:val="36"/>
          <w:lang w:val="en-US"/>
        </w:rPr>
        <w:t>s</w:t>
      </w:r>
      <w:r w:rsidRPr="00BF0555">
        <w:rPr>
          <w:rFonts w:ascii="Times New Roman" w:hAnsi="Times New Roman" w:cs="Times New Roman"/>
          <w:sz w:val="36"/>
          <w:szCs w:val="36"/>
          <w:lang w:val="en-US"/>
        </w:rPr>
        <w:t>mall cell (oat cell) – 20-30%, arises from endocrine cells (</w:t>
      </w:r>
      <w:proofErr w:type="spellStart"/>
      <w:r w:rsidRPr="00BF0555">
        <w:rPr>
          <w:rFonts w:ascii="Times New Roman" w:hAnsi="Times New Roman" w:cs="Times New Roman"/>
          <w:sz w:val="36"/>
          <w:szCs w:val="36"/>
          <w:lang w:val="en-US"/>
        </w:rPr>
        <w:t>Kulchitskyi</w:t>
      </w:r>
      <w:proofErr w:type="spellEnd"/>
      <w:r w:rsidRPr="00BF0555">
        <w:rPr>
          <w:rFonts w:ascii="Times New Roman" w:hAnsi="Times New Roman" w:cs="Times New Roman"/>
          <w:sz w:val="36"/>
          <w:szCs w:val="36"/>
          <w:lang w:val="en-US"/>
        </w:rPr>
        <w:t xml:space="preserve"> cells); secretes polypeptide hormones resulting in </w:t>
      </w:r>
      <w:r w:rsidRPr="00BF0555">
        <w:rPr>
          <w:rFonts w:ascii="Times New Roman" w:hAnsi="Times New Roman" w:cs="Times New Roman"/>
          <w:i/>
          <w:iCs/>
          <w:sz w:val="36"/>
          <w:szCs w:val="36"/>
          <w:lang w:val="en-US"/>
        </w:rPr>
        <w:t xml:space="preserve">paraneoplastic syndromes </w:t>
      </w:r>
      <w:r w:rsidRPr="00BF0555">
        <w:rPr>
          <w:rFonts w:ascii="Times New Roman" w:hAnsi="Times New Roman" w:cs="Times New Roman"/>
          <w:sz w:val="36"/>
          <w:szCs w:val="36"/>
          <w:lang w:val="en-US"/>
        </w:rPr>
        <w:t>(production of ACTH and Cushing’s syndrome); early metastasis, responds to chemotherapy; poor prognosis</w:t>
      </w:r>
    </w:p>
    <w:p w14:paraId="690DF64C" w14:textId="77777777" w:rsidR="009B72F8" w:rsidRDefault="009B72F8" w:rsidP="009B72F8">
      <w:pPr>
        <w:tabs>
          <w:tab w:val="left" w:pos="1701"/>
        </w:tabs>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p>
    <w:p w14:paraId="22C0ED28" w14:textId="5BE5E1A5" w:rsidR="00BF0555" w:rsidRPr="009B72F8" w:rsidRDefault="00A44DDF" w:rsidP="009B72F8">
      <w:pPr>
        <w:tabs>
          <w:tab w:val="left" w:pos="1701"/>
        </w:tabs>
        <w:rPr>
          <w:rFonts w:ascii="Times New Roman" w:hAnsi="Times New Roman" w:cs="Times New Roman"/>
          <w:sz w:val="36"/>
          <w:szCs w:val="36"/>
          <w:lang w:val="en-US"/>
        </w:rPr>
      </w:pPr>
      <w:r>
        <w:rPr>
          <w:rFonts w:ascii="Times New Roman" w:hAnsi="Times New Roman" w:cs="Times New Roman"/>
          <w:b/>
          <w:bCs/>
          <w:i/>
          <w:iCs/>
          <w:sz w:val="36"/>
          <w:szCs w:val="36"/>
          <w:lang w:val="en-US"/>
        </w:rPr>
        <w:t xml:space="preserve">                           </w:t>
      </w:r>
      <w:r w:rsidR="00BF0555" w:rsidRPr="009B72F8">
        <w:rPr>
          <w:rFonts w:ascii="Times New Roman" w:hAnsi="Times New Roman" w:cs="Times New Roman"/>
          <w:b/>
          <w:bCs/>
          <w:i/>
          <w:iCs/>
          <w:sz w:val="36"/>
          <w:szCs w:val="36"/>
          <w:lang w:val="en-US"/>
        </w:rPr>
        <w:t xml:space="preserve">Investigations </w:t>
      </w:r>
      <w:r w:rsidR="009B72F8" w:rsidRPr="009B72F8">
        <w:rPr>
          <w:rFonts w:ascii="Times New Roman" w:hAnsi="Times New Roman" w:cs="Times New Roman"/>
          <w:b/>
          <w:bCs/>
          <w:i/>
          <w:iCs/>
          <w:sz w:val="36"/>
          <w:szCs w:val="36"/>
          <w:lang w:val="en-US"/>
        </w:rPr>
        <w:t>of</w:t>
      </w:r>
      <w:r w:rsidR="00BF0555" w:rsidRPr="009B72F8">
        <w:rPr>
          <w:rFonts w:ascii="Times New Roman" w:hAnsi="Times New Roman" w:cs="Times New Roman"/>
          <w:b/>
          <w:bCs/>
          <w:i/>
          <w:iCs/>
          <w:sz w:val="36"/>
          <w:szCs w:val="36"/>
          <w:lang w:val="en-US"/>
        </w:rPr>
        <w:t xml:space="preserve"> bronchial carcinoma</w:t>
      </w:r>
    </w:p>
    <w:p w14:paraId="021A1D05" w14:textId="6DB1B242" w:rsidR="00BF0555" w:rsidRPr="00BF0555" w:rsidRDefault="00BF0555">
      <w:pPr>
        <w:numPr>
          <w:ilvl w:val="0"/>
          <w:numId w:val="101"/>
        </w:numPr>
        <w:tabs>
          <w:tab w:val="left" w:pos="1701"/>
        </w:tabs>
        <w:rPr>
          <w:rFonts w:ascii="Times New Roman" w:hAnsi="Times New Roman" w:cs="Times New Roman"/>
          <w:sz w:val="36"/>
          <w:szCs w:val="36"/>
        </w:rPr>
      </w:pPr>
      <w:r>
        <w:rPr>
          <w:rFonts w:ascii="Times New Roman" w:hAnsi="Times New Roman" w:cs="Times New Roman"/>
          <w:sz w:val="36"/>
          <w:szCs w:val="36"/>
          <w:lang w:val="en-US"/>
        </w:rPr>
        <w:t xml:space="preserve"> </w:t>
      </w:r>
      <w:r w:rsidRPr="00BF0555">
        <w:rPr>
          <w:rFonts w:ascii="Times New Roman" w:hAnsi="Times New Roman" w:cs="Times New Roman"/>
          <w:i/>
          <w:iCs/>
          <w:sz w:val="36"/>
          <w:szCs w:val="36"/>
          <w:lang w:val="en-US"/>
        </w:rPr>
        <w:t xml:space="preserve">Chest X-ray </w:t>
      </w:r>
      <w:r w:rsidRPr="00BF0555">
        <w:rPr>
          <w:rFonts w:ascii="Times New Roman" w:hAnsi="Times New Roman" w:cs="Times New Roman"/>
          <w:sz w:val="36"/>
          <w:szCs w:val="36"/>
          <w:lang w:val="en-US"/>
        </w:rPr>
        <w:t>– tumors need to be 1-2cm to be recognized</w:t>
      </w:r>
    </w:p>
    <w:p w14:paraId="3ED7ED9B" w14:textId="63BCAFD8" w:rsidR="00BF0555" w:rsidRPr="00BF0555" w:rsidRDefault="00BF0555">
      <w:pPr>
        <w:numPr>
          <w:ilvl w:val="0"/>
          <w:numId w:val="101"/>
        </w:numPr>
        <w:tabs>
          <w:tab w:val="left" w:pos="1701"/>
        </w:tabs>
        <w:rPr>
          <w:rFonts w:ascii="Times New Roman" w:hAnsi="Times New Roman" w:cs="Times New Roman"/>
          <w:sz w:val="36"/>
          <w:szCs w:val="36"/>
        </w:rPr>
      </w:pPr>
      <w:r w:rsidRPr="00BF0555">
        <w:rPr>
          <w:rFonts w:ascii="Times New Roman" w:hAnsi="Times New Roman" w:cs="Times New Roman"/>
          <w:sz w:val="36"/>
          <w:szCs w:val="36"/>
          <w:lang w:val="en-US"/>
        </w:rPr>
        <w:t xml:space="preserve">Tumor – looks </w:t>
      </w:r>
      <w:r w:rsidR="009B72F8">
        <w:rPr>
          <w:rFonts w:ascii="Times New Roman" w:hAnsi="Times New Roman" w:cs="Times New Roman"/>
          <w:sz w:val="36"/>
          <w:szCs w:val="36"/>
          <w:lang w:val="en-US"/>
        </w:rPr>
        <w:t>like</w:t>
      </w:r>
      <w:r w:rsidRPr="00BF0555">
        <w:rPr>
          <w:rFonts w:ascii="Times New Roman" w:hAnsi="Times New Roman" w:cs="Times New Roman"/>
          <w:sz w:val="36"/>
          <w:szCs w:val="36"/>
          <w:lang w:val="en-US"/>
        </w:rPr>
        <w:t xml:space="preserve"> round shadow, the edge is fluffy or spiked</w:t>
      </w:r>
    </w:p>
    <w:p w14:paraId="7CC33444" w14:textId="77777777" w:rsidR="00BF0555" w:rsidRPr="00A44DDF" w:rsidRDefault="00BF0555">
      <w:pPr>
        <w:numPr>
          <w:ilvl w:val="0"/>
          <w:numId w:val="101"/>
        </w:numPr>
        <w:tabs>
          <w:tab w:val="left" w:pos="1701"/>
        </w:tabs>
        <w:rPr>
          <w:rFonts w:ascii="Times New Roman" w:hAnsi="Times New Roman" w:cs="Times New Roman"/>
          <w:sz w:val="36"/>
          <w:szCs w:val="36"/>
        </w:rPr>
      </w:pPr>
      <w:r w:rsidRPr="00BF0555">
        <w:rPr>
          <w:rFonts w:ascii="Times New Roman" w:hAnsi="Times New Roman" w:cs="Times New Roman"/>
          <w:sz w:val="36"/>
          <w:szCs w:val="36"/>
          <w:lang w:val="en-US"/>
        </w:rPr>
        <w:t>May be – cavitation, lobar collapse, pleural effusion, secondary pneumonia</w:t>
      </w:r>
    </w:p>
    <w:p w14:paraId="4B4BE2A9" w14:textId="71D4A05E" w:rsidR="00A44DDF" w:rsidRPr="00A44DDF" w:rsidRDefault="00A44DDF" w:rsidP="00A44DDF">
      <w:pPr>
        <w:tabs>
          <w:tab w:val="left" w:pos="1701"/>
        </w:tabs>
        <w:ind w:left="720"/>
        <w:rPr>
          <w:rFonts w:ascii="Times New Roman" w:hAnsi="Times New Roman" w:cs="Times New Roman"/>
          <w:sz w:val="36"/>
          <w:szCs w:val="36"/>
        </w:rPr>
      </w:pPr>
      <w:r>
        <w:rPr>
          <w:rFonts w:ascii="Times New Roman" w:hAnsi="Times New Roman" w:cs="Times New Roman"/>
          <w:sz w:val="36"/>
          <w:szCs w:val="36"/>
          <w:lang w:val="en-US"/>
        </w:rPr>
        <w:t xml:space="preserve">      </w:t>
      </w:r>
      <w:r w:rsidR="00ED1F8E">
        <w:rPr>
          <w:rFonts w:ascii="Times New Roman" w:hAnsi="Times New Roman" w:cs="Times New Roman"/>
          <w:sz w:val="36"/>
          <w:szCs w:val="36"/>
          <w:lang w:val="en-US"/>
        </w:rPr>
        <w:t xml:space="preserve">                                                                                         67</w:t>
      </w:r>
      <w:r>
        <w:rPr>
          <w:rFonts w:ascii="Times New Roman" w:hAnsi="Times New Roman" w:cs="Times New Roman"/>
          <w:sz w:val="36"/>
          <w:szCs w:val="36"/>
          <w:lang w:val="en-US"/>
        </w:rPr>
        <w:t xml:space="preserve">                                                                                       </w:t>
      </w:r>
    </w:p>
    <w:p w14:paraId="295A5B43" w14:textId="77777777" w:rsidR="00BF0555" w:rsidRPr="00BF0555" w:rsidRDefault="00BF0555" w:rsidP="00A44DDF">
      <w:pPr>
        <w:tabs>
          <w:tab w:val="left" w:pos="1701"/>
        </w:tabs>
        <w:ind w:left="720"/>
        <w:rPr>
          <w:rFonts w:ascii="Times New Roman" w:hAnsi="Times New Roman" w:cs="Times New Roman"/>
          <w:sz w:val="36"/>
          <w:szCs w:val="36"/>
        </w:rPr>
      </w:pPr>
    </w:p>
    <w:p w14:paraId="3FAC50B2" w14:textId="46D804BC" w:rsidR="00BF0555" w:rsidRPr="00BF0555" w:rsidRDefault="00BF0555" w:rsidP="009B72F8">
      <w:pPr>
        <w:tabs>
          <w:tab w:val="left" w:pos="1701"/>
        </w:tabs>
        <w:ind w:left="709" w:hanging="709"/>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009B72F8">
        <w:rPr>
          <w:rFonts w:ascii="Times New Roman" w:hAnsi="Times New Roman" w:cs="Times New Roman"/>
          <w:b/>
          <w:bCs/>
          <w:i/>
          <w:iCs/>
          <w:sz w:val="36"/>
          <w:szCs w:val="36"/>
          <w:lang w:val="en-US"/>
        </w:rPr>
        <w:t xml:space="preserve">     </w:t>
      </w:r>
      <w:r w:rsidRPr="00BF0555">
        <w:rPr>
          <w:rFonts w:ascii="Times New Roman" w:hAnsi="Times New Roman" w:cs="Times New Roman"/>
          <w:sz w:val="36"/>
          <w:szCs w:val="36"/>
          <w:lang w:val="en-US"/>
        </w:rPr>
        <w:t>Lymphangitis carcinomatosis – appearing as streaky shadowing throughout the lung</w:t>
      </w:r>
    </w:p>
    <w:p w14:paraId="50A088F1" w14:textId="77777777" w:rsidR="00BF0555" w:rsidRPr="00BF0555" w:rsidRDefault="00BF0555">
      <w:pPr>
        <w:numPr>
          <w:ilvl w:val="0"/>
          <w:numId w:val="102"/>
        </w:numPr>
        <w:tabs>
          <w:tab w:val="left" w:pos="1701"/>
        </w:tabs>
        <w:rPr>
          <w:rFonts w:ascii="Times New Roman" w:hAnsi="Times New Roman" w:cs="Times New Roman"/>
          <w:sz w:val="36"/>
          <w:szCs w:val="36"/>
        </w:rPr>
      </w:pPr>
      <w:r w:rsidRPr="00BF0555">
        <w:rPr>
          <w:rFonts w:ascii="Times New Roman" w:hAnsi="Times New Roman" w:cs="Times New Roman"/>
          <w:i/>
          <w:iCs/>
          <w:sz w:val="36"/>
          <w:szCs w:val="36"/>
          <w:lang w:val="en-US"/>
        </w:rPr>
        <w:t>Bronchoscopy</w:t>
      </w:r>
      <w:r w:rsidRPr="00BF0555">
        <w:rPr>
          <w:rFonts w:ascii="Times New Roman" w:hAnsi="Times New Roman" w:cs="Times New Roman"/>
          <w:sz w:val="36"/>
          <w:szCs w:val="36"/>
          <w:lang w:val="en-US"/>
        </w:rPr>
        <w:t xml:space="preserve"> – involvement of the first 2cm of main bronchus or recurrent laryngeal nerve – vocal nerve paresis – indicates inoperability</w:t>
      </w:r>
    </w:p>
    <w:p w14:paraId="39B25BF2" w14:textId="10CB98CD" w:rsidR="00BF0555" w:rsidRPr="00BF0555" w:rsidRDefault="00BF0555">
      <w:pPr>
        <w:numPr>
          <w:ilvl w:val="0"/>
          <w:numId w:val="102"/>
        </w:numPr>
        <w:tabs>
          <w:tab w:val="left" w:pos="1701"/>
        </w:tabs>
        <w:rPr>
          <w:rFonts w:ascii="Times New Roman" w:hAnsi="Times New Roman" w:cs="Times New Roman"/>
          <w:sz w:val="36"/>
          <w:szCs w:val="36"/>
        </w:rPr>
      </w:pPr>
      <w:r w:rsidRPr="00BF0555">
        <w:rPr>
          <w:rFonts w:ascii="Times New Roman" w:hAnsi="Times New Roman" w:cs="Times New Roman"/>
          <w:sz w:val="36"/>
          <w:szCs w:val="36"/>
          <w:lang w:val="en-US"/>
        </w:rPr>
        <w:t xml:space="preserve">For surgery – patient needs </w:t>
      </w:r>
      <w:r w:rsidRPr="00BF0555">
        <w:rPr>
          <w:rFonts w:ascii="Times New Roman" w:hAnsi="Times New Roman" w:cs="Times New Roman"/>
          <w:i/>
          <w:iCs/>
          <w:sz w:val="36"/>
          <w:szCs w:val="36"/>
          <w:lang w:val="en-US"/>
        </w:rPr>
        <w:t xml:space="preserve">CT </w:t>
      </w:r>
      <w:r w:rsidRPr="00BF0555">
        <w:rPr>
          <w:rFonts w:ascii="Times New Roman" w:hAnsi="Times New Roman" w:cs="Times New Roman"/>
          <w:sz w:val="36"/>
          <w:szCs w:val="36"/>
          <w:lang w:val="en-US"/>
        </w:rPr>
        <w:t>of the thorax, liver, adrenal glands- the extend of tumor spread</w:t>
      </w:r>
    </w:p>
    <w:p w14:paraId="6C86D306" w14:textId="10287F7B" w:rsidR="00256CDC" w:rsidRPr="00DD46E8" w:rsidRDefault="00DD46E8" w:rsidP="00256CDC">
      <w:pPr>
        <w:tabs>
          <w:tab w:val="left" w:pos="1701"/>
        </w:tabs>
        <w:rPr>
          <w:rFonts w:ascii="Times New Roman" w:hAnsi="Times New Roman" w:cs="Times New Roman"/>
          <w:sz w:val="36"/>
          <w:szCs w:val="36"/>
          <w:lang w:val="en-US"/>
        </w:rPr>
      </w:pPr>
      <w:r w:rsidRPr="00E5484F">
        <w:rPr>
          <w:rFonts w:ascii="Times New Roman" w:hAnsi="Times New Roman" w:cs="Times New Roman"/>
          <w:sz w:val="36"/>
          <w:szCs w:val="36"/>
          <w:lang w:val="en-US"/>
        </w:rPr>
        <w:t>Pic.43.</w:t>
      </w:r>
      <w:r w:rsidR="00BF0555">
        <w:rPr>
          <w:rFonts w:ascii="Times New Roman" w:hAnsi="Times New Roman" w:cs="Times New Roman"/>
          <w:sz w:val="36"/>
          <w:szCs w:val="36"/>
          <w:lang w:val="en-US"/>
        </w:rPr>
        <w:t xml:space="preserve">  </w:t>
      </w:r>
      <w:r w:rsidR="00BF0555" w:rsidRPr="00BF0555">
        <w:rPr>
          <w:rFonts w:ascii="Times New Roman" w:hAnsi="Times New Roman" w:cs="Times New Roman"/>
          <w:b/>
          <w:bCs/>
          <w:sz w:val="36"/>
          <w:szCs w:val="36"/>
          <w:lang w:val="en-US"/>
        </w:rPr>
        <w:t>Carcinoma</w:t>
      </w:r>
      <w:r w:rsidR="00BF0555" w:rsidRPr="00BF0555">
        <w:rPr>
          <w:rFonts w:ascii="Times New Roman" w:hAnsi="Times New Roman" w:cs="Times New Roman"/>
          <w:sz w:val="36"/>
          <w:szCs w:val="36"/>
          <w:lang w:val="en-US"/>
        </w:rPr>
        <w:t xml:space="preserve"> of lungs – X-Ray</w:t>
      </w:r>
    </w:p>
    <w:p w14:paraId="5CC8779A" w14:textId="466A3494" w:rsidR="009C04BA" w:rsidRPr="00E5484F" w:rsidRDefault="00BF0555" w:rsidP="00256CDC">
      <w:pPr>
        <w:tabs>
          <w:tab w:val="left" w:pos="1701"/>
        </w:tabs>
        <w:rPr>
          <w:rFonts w:ascii="Times New Roman" w:hAnsi="Times New Roman" w:cs="Times New Roman"/>
          <w:sz w:val="36"/>
          <w:szCs w:val="36"/>
          <w:lang w:val="en-US"/>
        </w:rPr>
      </w:pPr>
      <w:r w:rsidRPr="00BF0555">
        <w:rPr>
          <w:rFonts w:ascii="Times New Roman" w:hAnsi="Times New Roman" w:cs="Times New Roman"/>
          <w:noProof/>
          <w:sz w:val="36"/>
          <w:szCs w:val="36"/>
        </w:rPr>
        <w:drawing>
          <wp:inline distT="0" distB="0" distL="0" distR="0" wp14:anchorId="6CC21F04" wp14:editId="11CAA84C">
            <wp:extent cx="4214414" cy="3108960"/>
            <wp:effectExtent l="0" t="0" r="0" b="0"/>
            <wp:docPr id="565780956" name="Picture 2" descr="Зображення, що містить Медична візуалізація, рентгенівська плівка, рентгенологія, медичний&#10;&#10;Вміст на основі ШІ може бути неправильним."/>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65780956" name="Picture 2" descr="Зображення, що містить Медична візуалізація, рентгенівська плівка, рентгенологія, медичний&#10;&#10;Вміст на основі ШІ може бути неправильним."/>
                    <pic:cNvPicPr>
                      <a:picLocks noGrp="1" noChangeAspect="1" noChangeArrowheads="1"/>
                    </pic:cNvPicPr>
                  </pic:nvPicPr>
                  <pic:blipFill>
                    <a:blip r:embed="rId48"/>
                    <a:srcRect/>
                    <a:stretch>
                      <a:fillRect/>
                    </a:stretch>
                  </pic:blipFill>
                  <pic:spPr bwMode="auto">
                    <a:xfrm>
                      <a:off x="0" y="0"/>
                      <a:ext cx="4270438" cy="3150289"/>
                    </a:xfrm>
                    <a:prstGeom prst="rect">
                      <a:avLst/>
                    </a:prstGeom>
                    <a:noFill/>
                    <a:ln w="9525">
                      <a:noFill/>
                      <a:miter lim="800000"/>
                      <a:headEnd/>
                      <a:tailEnd/>
                    </a:ln>
                    <a:effectLst/>
                  </pic:spPr>
                </pic:pic>
              </a:graphicData>
            </a:graphic>
          </wp:inline>
        </w:drawing>
      </w:r>
    </w:p>
    <w:p w14:paraId="2F4FBF1F" w14:textId="3B65D291" w:rsidR="00BF0555" w:rsidRDefault="00BF0555" w:rsidP="00256CDC">
      <w:pPr>
        <w:tabs>
          <w:tab w:val="left" w:pos="1701"/>
        </w:tabs>
        <w:rPr>
          <w:rFonts w:ascii="Times New Roman" w:hAnsi="Times New Roman" w:cs="Times New Roman"/>
          <w:b/>
          <w:bCs/>
          <w:sz w:val="36"/>
          <w:szCs w:val="36"/>
          <w:lang w:val="en-US"/>
        </w:rPr>
      </w:pPr>
      <w:r w:rsidRPr="00BF0555">
        <w:rPr>
          <w:rFonts w:ascii="Times New Roman" w:hAnsi="Times New Roman" w:cs="Times New Roman"/>
          <w:b/>
          <w:bCs/>
          <w:sz w:val="36"/>
          <w:szCs w:val="36"/>
          <w:lang w:val="en-US"/>
        </w:rPr>
        <w:t>Dry pleurisy – inflammation of pleura when there is no effusion</w:t>
      </w:r>
    </w:p>
    <w:p w14:paraId="31C3D3BC" w14:textId="77777777" w:rsidR="00977D7C" w:rsidRDefault="00977D7C" w:rsidP="009B72F8">
      <w:pPr>
        <w:tabs>
          <w:tab w:val="left" w:pos="1701"/>
        </w:tabs>
        <w:ind w:left="720"/>
        <w:rPr>
          <w:rFonts w:ascii="Times New Roman" w:hAnsi="Times New Roman" w:cs="Times New Roman"/>
          <w:b/>
          <w:bCs/>
          <w:i/>
          <w:iCs/>
          <w:sz w:val="36"/>
          <w:szCs w:val="36"/>
          <w:lang w:val="en-US"/>
        </w:rPr>
      </w:pPr>
    </w:p>
    <w:p w14:paraId="475B17C3" w14:textId="4578438A" w:rsidR="00BF0555" w:rsidRPr="00BF0555" w:rsidRDefault="00BF0555" w:rsidP="009B72F8">
      <w:pPr>
        <w:tabs>
          <w:tab w:val="left" w:pos="1701"/>
        </w:tabs>
        <w:ind w:left="720"/>
        <w:rPr>
          <w:rFonts w:ascii="Times New Roman" w:hAnsi="Times New Roman" w:cs="Times New Roman"/>
          <w:sz w:val="36"/>
          <w:szCs w:val="36"/>
        </w:rPr>
      </w:pPr>
      <w:r w:rsidRPr="00BF0555">
        <w:rPr>
          <w:rFonts w:ascii="Times New Roman" w:hAnsi="Times New Roman" w:cs="Times New Roman"/>
          <w:b/>
          <w:bCs/>
          <w:i/>
          <w:iCs/>
          <w:sz w:val="36"/>
          <w:szCs w:val="36"/>
          <w:lang w:val="en-US"/>
        </w:rPr>
        <w:t>The common reasons:</w:t>
      </w:r>
    </w:p>
    <w:p w14:paraId="0CAB8177" w14:textId="77777777" w:rsidR="00BF0555" w:rsidRPr="00BF0555" w:rsidRDefault="00BF0555">
      <w:pPr>
        <w:numPr>
          <w:ilvl w:val="0"/>
          <w:numId w:val="103"/>
        </w:numPr>
        <w:tabs>
          <w:tab w:val="left" w:pos="1701"/>
        </w:tabs>
        <w:rPr>
          <w:rFonts w:ascii="Times New Roman" w:hAnsi="Times New Roman" w:cs="Times New Roman"/>
          <w:sz w:val="36"/>
          <w:szCs w:val="36"/>
        </w:rPr>
      </w:pPr>
      <w:r w:rsidRPr="00BF0555">
        <w:rPr>
          <w:rFonts w:ascii="Times New Roman" w:hAnsi="Times New Roman" w:cs="Times New Roman"/>
          <w:sz w:val="36"/>
          <w:szCs w:val="36"/>
          <w:lang w:val="en-US"/>
        </w:rPr>
        <w:t>Coxsackie virus</w:t>
      </w:r>
    </w:p>
    <w:p w14:paraId="2A925BBE" w14:textId="77777777" w:rsidR="00BF0555" w:rsidRPr="00BF0555" w:rsidRDefault="00BF0555">
      <w:pPr>
        <w:numPr>
          <w:ilvl w:val="0"/>
          <w:numId w:val="103"/>
        </w:numPr>
        <w:tabs>
          <w:tab w:val="left" w:pos="1701"/>
        </w:tabs>
        <w:rPr>
          <w:rFonts w:ascii="Times New Roman" w:hAnsi="Times New Roman" w:cs="Times New Roman"/>
          <w:sz w:val="36"/>
          <w:szCs w:val="36"/>
        </w:rPr>
      </w:pPr>
      <w:r w:rsidRPr="00BF0555">
        <w:rPr>
          <w:rFonts w:ascii="Times New Roman" w:hAnsi="Times New Roman" w:cs="Times New Roman"/>
          <w:sz w:val="36"/>
          <w:szCs w:val="36"/>
          <w:lang w:val="en-US"/>
        </w:rPr>
        <w:t>Lobar, croupous pneumonia</w:t>
      </w:r>
    </w:p>
    <w:p w14:paraId="4BD653A0" w14:textId="0EDF6BD8" w:rsidR="00BF0555" w:rsidRPr="00BF0555" w:rsidRDefault="00BF0555">
      <w:pPr>
        <w:numPr>
          <w:ilvl w:val="0"/>
          <w:numId w:val="103"/>
        </w:numPr>
        <w:tabs>
          <w:tab w:val="left" w:pos="1701"/>
        </w:tabs>
        <w:rPr>
          <w:rFonts w:ascii="Times New Roman" w:hAnsi="Times New Roman" w:cs="Times New Roman"/>
          <w:sz w:val="36"/>
          <w:szCs w:val="36"/>
        </w:rPr>
      </w:pPr>
      <w:r w:rsidRPr="00BF0555">
        <w:rPr>
          <w:rFonts w:ascii="Times New Roman" w:hAnsi="Times New Roman" w:cs="Times New Roman"/>
          <w:sz w:val="36"/>
          <w:szCs w:val="36"/>
          <w:lang w:val="en-US"/>
        </w:rPr>
        <w:t>Pulmonary infarct (at pulmonary embolism)</w:t>
      </w:r>
      <w:r w:rsidR="00A44DDF">
        <w:rPr>
          <w:rFonts w:ascii="Times New Roman" w:hAnsi="Times New Roman" w:cs="Times New Roman"/>
          <w:sz w:val="36"/>
          <w:szCs w:val="36"/>
          <w:lang w:val="en-US"/>
        </w:rPr>
        <w:t xml:space="preserve">                              </w:t>
      </w:r>
    </w:p>
    <w:p w14:paraId="78530587" w14:textId="77777777" w:rsidR="00BF0555" w:rsidRPr="00E5484F" w:rsidRDefault="00BF0555">
      <w:pPr>
        <w:numPr>
          <w:ilvl w:val="0"/>
          <w:numId w:val="103"/>
        </w:numPr>
        <w:tabs>
          <w:tab w:val="left" w:pos="1701"/>
        </w:tabs>
        <w:rPr>
          <w:rFonts w:ascii="Times New Roman" w:hAnsi="Times New Roman" w:cs="Times New Roman"/>
          <w:sz w:val="36"/>
          <w:szCs w:val="36"/>
        </w:rPr>
      </w:pPr>
      <w:r w:rsidRPr="00BF0555">
        <w:rPr>
          <w:rFonts w:ascii="Times New Roman" w:hAnsi="Times New Roman" w:cs="Times New Roman"/>
          <w:sz w:val="36"/>
          <w:szCs w:val="36"/>
          <w:lang w:val="en-US"/>
        </w:rPr>
        <w:t>Carcinoma</w:t>
      </w:r>
    </w:p>
    <w:p w14:paraId="296BF6F0" w14:textId="4CBC6A99" w:rsidR="00E5484F" w:rsidRDefault="00ED1F8E" w:rsidP="00E5484F">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68</w:t>
      </w:r>
    </w:p>
    <w:p w14:paraId="7B665CEC" w14:textId="77777777" w:rsidR="00E5484F" w:rsidRPr="00BF0555" w:rsidRDefault="00E5484F" w:rsidP="00E5484F">
      <w:pPr>
        <w:tabs>
          <w:tab w:val="left" w:pos="1701"/>
        </w:tabs>
        <w:ind w:left="720"/>
        <w:rPr>
          <w:rFonts w:ascii="Times New Roman" w:hAnsi="Times New Roman" w:cs="Times New Roman"/>
          <w:sz w:val="36"/>
          <w:szCs w:val="36"/>
        </w:rPr>
      </w:pPr>
    </w:p>
    <w:p w14:paraId="2407F52B" w14:textId="77777777" w:rsidR="00BF0555" w:rsidRPr="00BF0555" w:rsidRDefault="00BF0555" w:rsidP="009B72F8">
      <w:pPr>
        <w:tabs>
          <w:tab w:val="left" w:pos="1701"/>
        </w:tabs>
        <w:ind w:left="720"/>
        <w:rPr>
          <w:rFonts w:ascii="Times New Roman" w:hAnsi="Times New Roman" w:cs="Times New Roman"/>
          <w:b/>
          <w:bCs/>
          <w:sz w:val="36"/>
          <w:szCs w:val="36"/>
        </w:rPr>
      </w:pPr>
      <w:r w:rsidRPr="00BF0555">
        <w:rPr>
          <w:rFonts w:ascii="Times New Roman" w:hAnsi="Times New Roman" w:cs="Times New Roman"/>
          <w:b/>
          <w:bCs/>
          <w:i/>
          <w:iCs/>
          <w:sz w:val="36"/>
          <w:szCs w:val="36"/>
          <w:lang w:val="en-US"/>
        </w:rPr>
        <w:t>Clinical symptoms:</w:t>
      </w:r>
    </w:p>
    <w:p w14:paraId="60554677" w14:textId="77777777" w:rsidR="00BF0555" w:rsidRPr="00BF0555" w:rsidRDefault="00BF0555">
      <w:pPr>
        <w:numPr>
          <w:ilvl w:val="0"/>
          <w:numId w:val="103"/>
        </w:numPr>
        <w:tabs>
          <w:tab w:val="left" w:pos="1701"/>
        </w:tabs>
        <w:rPr>
          <w:rFonts w:ascii="Times New Roman" w:hAnsi="Times New Roman" w:cs="Times New Roman"/>
          <w:sz w:val="36"/>
          <w:szCs w:val="36"/>
        </w:rPr>
      </w:pPr>
      <w:r w:rsidRPr="00BF0555">
        <w:rPr>
          <w:rFonts w:ascii="Times New Roman" w:hAnsi="Times New Roman" w:cs="Times New Roman"/>
          <w:sz w:val="36"/>
          <w:szCs w:val="36"/>
          <w:lang w:val="en-US"/>
        </w:rPr>
        <w:t>Localized sharp pain made worse at deep inspiration, coughing and bending or twisting movements</w:t>
      </w:r>
    </w:p>
    <w:p w14:paraId="081E53B9" w14:textId="77777777" w:rsidR="00BF0555" w:rsidRDefault="00BF0555" w:rsidP="00256CDC">
      <w:pPr>
        <w:tabs>
          <w:tab w:val="left" w:pos="1701"/>
        </w:tabs>
        <w:rPr>
          <w:rFonts w:ascii="Times New Roman" w:hAnsi="Times New Roman" w:cs="Times New Roman"/>
          <w:sz w:val="36"/>
          <w:szCs w:val="36"/>
          <w:lang w:val="en-US"/>
        </w:rPr>
      </w:pPr>
    </w:p>
    <w:p w14:paraId="0A1CAF48" w14:textId="409E9B87" w:rsidR="00DD46E8" w:rsidRDefault="00BF0555" w:rsidP="00BF0555">
      <w:pPr>
        <w:tabs>
          <w:tab w:val="left" w:pos="1701"/>
        </w:tabs>
        <w:rPr>
          <w:rFonts w:ascii="Times New Roman" w:hAnsi="Times New Roman" w:cs="Times New Roman"/>
          <w:b/>
          <w:bCs/>
          <w:sz w:val="36"/>
          <w:szCs w:val="36"/>
          <w:lang w:val="en-US"/>
        </w:rPr>
      </w:pPr>
      <w:r w:rsidRPr="00BF0555">
        <w:rPr>
          <w:rFonts w:ascii="Times New Roman" w:hAnsi="Times New Roman" w:cs="Times New Roman"/>
          <w:b/>
          <w:bCs/>
          <w:sz w:val="36"/>
          <w:szCs w:val="36"/>
          <w:lang w:val="en-US"/>
        </w:rPr>
        <w:t xml:space="preserve">Exudative pleurisy, pleural effusion-an excessive accumulation of fluid in pleural space due to </w:t>
      </w:r>
      <w:r w:rsidR="00DD46E8">
        <w:rPr>
          <w:rFonts w:ascii="Times New Roman" w:hAnsi="Times New Roman" w:cs="Times New Roman"/>
          <w:b/>
          <w:bCs/>
          <w:sz w:val="36"/>
          <w:szCs w:val="36"/>
          <w:lang w:val="en-US"/>
        </w:rPr>
        <w:t>inflammation</w:t>
      </w:r>
    </w:p>
    <w:p w14:paraId="10AAE3BB" w14:textId="4320FC5E" w:rsidR="00BF0555" w:rsidRPr="00BF0555" w:rsidRDefault="00BF0555" w:rsidP="00BF0555">
      <w:pPr>
        <w:tabs>
          <w:tab w:val="left" w:pos="1701"/>
        </w:tabs>
        <w:rPr>
          <w:rFonts w:ascii="Times New Roman" w:hAnsi="Times New Roman" w:cs="Times New Roman"/>
          <w:b/>
          <w:bCs/>
          <w:sz w:val="36"/>
          <w:szCs w:val="36"/>
          <w:lang w:val="en-US"/>
        </w:rPr>
      </w:pPr>
      <w:r w:rsidRPr="00BF0555">
        <w:rPr>
          <w:rFonts w:ascii="Times New Roman" w:hAnsi="Times New Roman" w:cs="Times New Roman"/>
          <w:b/>
          <w:bCs/>
          <w:sz w:val="36"/>
          <w:szCs w:val="36"/>
          <w:lang w:val="en-US"/>
        </w:rPr>
        <w:t xml:space="preserve">The reasons </w:t>
      </w:r>
      <w:proofErr w:type="gramStart"/>
      <w:r w:rsidRPr="00BF0555">
        <w:rPr>
          <w:rFonts w:ascii="Times New Roman" w:hAnsi="Times New Roman" w:cs="Times New Roman"/>
          <w:b/>
          <w:bCs/>
          <w:sz w:val="36"/>
          <w:szCs w:val="36"/>
          <w:lang w:val="en-US"/>
        </w:rPr>
        <w:t>of</w:t>
      </w:r>
      <w:proofErr w:type="gramEnd"/>
      <w:r w:rsidRPr="00BF0555">
        <w:rPr>
          <w:rFonts w:ascii="Times New Roman" w:hAnsi="Times New Roman" w:cs="Times New Roman"/>
          <w:b/>
          <w:bCs/>
          <w:sz w:val="36"/>
          <w:szCs w:val="36"/>
          <w:lang w:val="en-US"/>
        </w:rPr>
        <w:t xml:space="preserve"> </w:t>
      </w:r>
      <w:r w:rsidRPr="00BF0555">
        <w:rPr>
          <w:rFonts w:ascii="Times New Roman" w:hAnsi="Times New Roman" w:cs="Times New Roman"/>
          <w:b/>
          <w:bCs/>
          <w:sz w:val="36"/>
          <w:szCs w:val="36"/>
          <w:u w:val="single"/>
          <w:lang w:val="en-US"/>
        </w:rPr>
        <w:t>transudate</w:t>
      </w:r>
      <w:r w:rsidRPr="00BF0555">
        <w:rPr>
          <w:rFonts w:ascii="Times New Roman" w:hAnsi="Times New Roman" w:cs="Times New Roman"/>
          <w:b/>
          <w:bCs/>
          <w:sz w:val="36"/>
          <w:szCs w:val="36"/>
          <w:lang w:val="en-US"/>
        </w:rPr>
        <w:t xml:space="preserve"> (non-inflammat</w:t>
      </w:r>
      <w:r w:rsidR="00977D7C">
        <w:rPr>
          <w:rFonts w:ascii="Times New Roman" w:hAnsi="Times New Roman" w:cs="Times New Roman"/>
          <w:b/>
          <w:bCs/>
          <w:sz w:val="36"/>
          <w:szCs w:val="36"/>
          <w:lang w:val="en-US"/>
        </w:rPr>
        <w:t>ory</w:t>
      </w:r>
      <w:r w:rsidRPr="00BF0555">
        <w:rPr>
          <w:rFonts w:ascii="Times New Roman" w:hAnsi="Times New Roman" w:cs="Times New Roman"/>
          <w:b/>
          <w:bCs/>
          <w:sz w:val="36"/>
          <w:szCs w:val="36"/>
          <w:lang w:val="en-US"/>
        </w:rPr>
        <w:t xml:space="preserve"> effusion):</w:t>
      </w:r>
    </w:p>
    <w:p w14:paraId="06EF470B" w14:textId="77777777" w:rsidR="00BF0555" w:rsidRPr="00BF0555" w:rsidRDefault="00BF0555">
      <w:pPr>
        <w:numPr>
          <w:ilvl w:val="0"/>
          <w:numId w:val="104"/>
        </w:numPr>
        <w:tabs>
          <w:tab w:val="left" w:pos="1701"/>
        </w:tabs>
        <w:rPr>
          <w:rFonts w:ascii="Times New Roman" w:hAnsi="Times New Roman" w:cs="Times New Roman"/>
          <w:sz w:val="36"/>
          <w:szCs w:val="36"/>
        </w:rPr>
      </w:pPr>
      <w:r w:rsidRPr="00BF0555">
        <w:rPr>
          <w:rFonts w:ascii="Times New Roman" w:hAnsi="Times New Roman" w:cs="Times New Roman"/>
          <w:b/>
          <w:bCs/>
          <w:sz w:val="36"/>
          <w:szCs w:val="36"/>
          <w:lang w:val="en-US"/>
        </w:rPr>
        <w:t>1-</w:t>
      </w:r>
      <w:r w:rsidRPr="00BF0555">
        <w:rPr>
          <w:rFonts w:ascii="Times New Roman" w:hAnsi="Times New Roman" w:cs="Times New Roman"/>
          <w:sz w:val="36"/>
          <w:szCs w:val="36"/>
          <w:lang w:val="en-US"/>
        </w:rPr>
        <w:t>Malignant (at massive effusions)</w:t>
      </w:r>
    </w:p>
    <w:p w14:paraId="248516C3" w14:textId="77777777" w:rsidR="00BF0555" w:rsidRPr="00BF0555" w:rsidRDefault="00BF0555">
      <w:pPr>
        <w:numPr>
          <w:ilvl w:val="0"/>
          <w:numId w:val="104"/>
        </w:numPr>
        <w:tabs>
          <w:tab w:val="left" w:pos="1701"/>
        </w:tabs>
        <w:rPr>
          <w:rFonts w:ascii="Times New Roman" w:hAnsi="Times New Roman" w:cs="Times New Roman"/>
          <w:sz w:val="36"/>
          <w:szCs w:val="36"/>
        </w:rPr>
      </w:pPr>
      <w:r w:rsidRPr="00BF0555">
        <w:rPr>
          <w:rFonts w:ascii="Times New Roman" w:hAnsi="Times New Roman" w:cs="Times New Roman"/>
          <w:sz w:val="36"/>
          <w:szCs w:val="36"/>
          <w:lang w:val="en-US"/>
        </w:rPr>
        <w:t>2-Left ventricular failure</w:t>
      </w:r>
    </w:p>
    <w:p w14:paraId="20C6FF4C" w14:textId="77777777" w:rsidR="00BF0555" w:rsidRPr="00BF0555" w:rsidRDefault="00BF0555">
      <w:pPr>
        <w:numPr>
          <w:ilvl w:val="0"/>
          <w:numId w:val="104"/>
        </w:numPr>
        <w:tabs>
          <w:tab w:val="left" w:pos="1701"/>
        </w:tabs>
        <w:rPr>
          <w:rFonts w:ascii="Times New Roman" w:hAnsi="Times New Roman" w:cs="Times New Roman"/>
          <w:sz w:val="36"/>
          <w:szCs w:val="36"/>
        </w:rPr>
      </w:pPr>
      <w:r w:rsidRPr="00BF0555">
        <w:rPr>
          <w:rFonts w:ascii="Times New Roman" w:hAnsi="Times New Roman" w:cs="Times New Roman"/>
          <w:sz w:val="36"/>
          <w:szCs w:val="36"/>
          <w:lang w:val="en-US"/>
        </w:rPr>
        <w:t>3-Cirrhosis</w:t>
      </w:r>
    </w:p>
    <w:p w14:paraId="0D3CD2E4" w14:textId="77777777" w:rsidR="00BF0555" w:rsidRPr="00BF0555" w:rsidRDefault="00BF0555">
      <w:pPr>
        <w:numPr>
          <w:ilvl w:val="0"/>
          <w:numId w:val="104"/>
        </w:numPr>
        <w:tabs>
          <w:tab w:val="left" w:pos="1701"/>
        </w:tabs>
        <w:rPr>
          <w:rFonts w:ascii="Times New Roman" w:hAnsi="Times New Roman" w:cs="Times New Roman"/>
          <w:sz w:val="36"/>
          <w:szCs w:val="36"/>
        </w:rPr>
      </w:pPr>
      <w:r w:rsidRPr="00BF0555">
        <w:rPr>
          <w:rFonts w:ascii="Times New Roman" w:hAnsi="Times New Roman" w:cs="Times New Roman"/>
          <w:sz w:val="36"/>
          <w:szCs w:val="36"/>
          <w:lang w:val="en-US"/>
        </w:rPr>
        <w:t>4-Hypoalbuminaemia</w:t>
      </w:r>
    </w:p>
    <w:p w14:paraId="717324DB" w14:textId="77777777" w:rsidR="00BF0555" w:rsidRPr="00BF0555" w:rsidRDefault="00BF0555">
      <w:pPr>
        <w:numPr>
          <w:ilvl w:val="0"/>
          <w:numId w:val="104"/>
        </w:numPr>
        <w:tabs>
          <w:tab w:val="left" w:pos="1701"/>
        </w:tabs>
        <w:rPr>
          <w:rFonts w:ascii="Times New Roman" w:hAnsi="Times New Roman" w:cs="Times New Roman"/>
          <w:sz w:val="36"/>
          <w:szCs w:val="36"/>
        </w:rPr>
      </w:pPr>
      <w:r w:rsidRPr="00BF0555">
        <w:rPr>
          <w:rFonts w:ascii="Times New Roman" w:hAnsi="Times New Roman" w:cs="Times New Roman"/>
          <w:sz w:val="36"/>
          <w:szCs w:val="36"/>
          <w:lang w:val="en-US"/>
        </w:rPr>
        <w:t>5-Peritoneal dialysis</w:t>
      </w:r>
    </w:p>
    <w:p w14:paraId="6959CFF4" w14:textId="77777777" w:rsidR="00BF0555" w:rsidRPr="00BF0555" w:rsidRDefault="00BF0555">
      <w:pPr>
        <w:numPr>
          <w:ilvl w:val="0"/>
          <w:numId w:val="104"/>
        </w:numPr>
        <w:tabs>
          <w:tab w:val="left" w:pos="1701"/>
        </w:tabs>
        <w:rPr>
          <w:rFonts w:ascii="Times New Roman" w:hAnsi="Times New Roman" w:cs="Times New Roman"/>
          <w:sz w:val="36"/>
          <w:szCs w:val="36"/>
        </w:rPr>
      </w:pPr>
      <w:r w:rsidRPr="00BF0555">
        <w:rPr>
          <w:rFonts w:ascii="Times New Roman" w:hAnsi="Times New Roman" w:cs="Times New Roman"/>
          <w:sz w:val="36"/>
          <w:szCs w:val="36"/>
          <w:lang w:val="en-US"/>
        </w:rPr>
        <w:t>6-Pericarditis</w:t>
      </w:r>
    </w:p>
    <w:p w14:paraId="358BC125" w14:textId="77777777" w:rsidR="00BF0555" w:rsidRPr="00BF0555" w:rsidRDefault="00BF0555">
      <w:pPr>
        <w:numPr>
          <w:ilvl w:val="0"/>
          <w:numId w:val="104"/>
        </w:numPr>
        <w:tabs>
          <w:tab w:val="left" w:pos="1701"/>
        </w:tabs>
        <w:rPr>
          <w:rFonts w:ascii="Times New Roman" w:hAnsi="Times New Roman" w:cs="Times New Roman"/>
          <w:sz w:val="36"/>
          <w:szCs w:val="36"/>
        </w:rPr>
      </w:pPr>
      <w:r w:rsidRPr="00BF0555">
        <w:rPr>
          <w:rFonts w:ascii="Times New Roman" w:hAnsi="Times New Roman" w:cs="Times New Roman"/>
          <w:sz w:val="36"/>
          <w:szCs w:val="36"/>
          <w:lang w:val="en-US"/>
        </w:rPr>
        <w:t xml:space="preserve">7-Hypothyroidism </w:t>
      </w:r>
    </w:p>
    <w:p w14:paraId="4D7D8BCC" w14:textId="77777777" w:rsidR="00BF0555" w:rsidRPr="00BF0555" w:rsidRDefault="00BF0555">
      <w:pPr>
        <w:numPr>
          <w:ilvl w:val="0"/>
          <w:numId w:val="104"/>
        </w:numPr>
        <w:tabs>
          <w:tab w:val="left" w:pos="1701"/>
        </w:tabs>
        <w:rPr>
          <w:rFonts w:ascii="Times New Roman" w:hAnsi="Times New Roman" w:cs="Times New Roman"/>
          <w:sz w:val="36"/>
          <w:szCs w:val="36"/>
        </w:rPr>
      </w:pPr>
      <w:r w:rsidRPr="00BF0555">
        <w:rPr>
          <w:rFonts w:ascii="Times New Roman" w:hAnsi="Times New Roman" w:cs="Times New Roman"/>
          <w:sz w:val="36"/>
          <w:szCs w:val="36"/>
          <w:lang w:val="en-US"/>
        </w:rPr>
        <w:t>8-Nephrotic syndrome</w:t>
      </w:r>
    </w:p>
    <w:p w14:paraId="6468E567" w14:textId="77777777" w:rsidR="00BF0555" w:rsidRPr="00BF0555" w:rsidRDefault="00BF0555">
      <w:pPr>
        <w:numPr>
          <w:ilvl w:val="0"/>
          <w:numId w:val="104"/>
        </w:numPr>
        <w:tabs>
          <w:tab w:val="left" w:pos="1701"/>
        </w:tabs>
        <w:rPr>
          <w:rFonts w:ascii="Times New Roman" w:hAnsi="Times New Roman" w:cs="Times New Roman"/>
          <w:sz w:val="36"/>
          <w:szCs w:val="36"/>
        </w:rPr>
      </w:pPr>
      <w:r w:rsidRPr="00BF0555">
        <w:rPr>
          <w:rFonts w:ascii="Times New Roman" w:hAnsi="Times New Roman" w:cs="Times New Roman"/>
          <w:sz w:val="36"/>
          <w:szCs w:val="36"/>
          <w:lang w:val="en-US"/>
        </w:rPr>
        <w:t>9-Pulmonary infarction</w:t>
      </w:r>
    </w:p>
    <w:p w14:paraId="27358785" w14:textId="77777777" w:rsidR="00BF0555" w:rsidRPr="009B72F8" w:rsidRDefault="00BF0555" w:rsidP="00DD46E8">
      <w:pPr>
        <w:tabs>
          <w:tab w:val="left" w:pos="1701"/>
        </w:tabs>
        <w:ind w:left="709" w:hanging="283"/>
        <w:rPr>
          <w:rFonts w:ascii="Times New Roman" w:hAnsi="Times New Roman" w:cs="Times New Roman"/>
          <w:sz w:val="36"/>
          <w:szCs w:val="36"/>
          <w:lang w:val="en-US"/>
        </w:rPr>
      </w:pPr>
      <w:r w:rsidRPr="00BF0555">
        <w:rPr>
          <w:rFonts w:ascii="Times New Roman" w:hAnsi="Times New Roman" w:cs="Times New Roman"/>
          <w:sz w:val="36"/>
          <w:szCs w:val="36"/>
          <w:lang w:val="en-US"/>
        </w:rPr>
        <w:t>•   10-Meigs’ syndrome (ovarian fibroma, pleural effusion, ascites)</w:t>
      </w:r>
    </w:p>
    <w:p w14:paraId="37817E36" w14:textId="77777777" w:rsidR="00BF0555" w:rsidRDefault="00BF0555" w:rsidP="00BF0555">
      <w:pPr>
        <w:tabs>
          <w:tab w:val="left" w:pos="1701"/>
        </w:tabs>
        <w:rPr>
          <w:rFonts w:ascii="Times New Roman" w:hAnsi="Times New Roman" w:cs="Times New Roman"/>
          <w:b/>
          <w:bCs/>
          <w:sz w:val="36"/>
          <w:szCs w:val="36"/>
          <w:lang w:val="en-US"/>
        </w:rPr>
      </w:pPr>
    </w:p>
    <w:p w14:paraId="3BEF126A" w14:textId="77777777" w:rsidR="00BF0555" w:rsidRDefault="00BF0555" w:rsidP="00BF0555">
      <w:pPr>
        <w:tabs>
          <w:tab w:val="left" w:pos="1701"/>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BF0555">
        <w:rPr>
          <w:rFonts w:ascii="Times New Roman" w:hAnsi="Times New Roman" w:cs="Times New Roman"/>
          <w:b/>
          <w:bCs/>
          <w:sz w:val="36"/>
          <w:szCs w:val="36"/>
          <w:lang w:val="en-US"/>
        </w:rPr>
        <w:t>Exudative pleurisy, pleural effusion</w:t>
      </w:r>
    </w:p>
    <w:p w14:paraId="0562710C" w14:textId="36BF6D83" w:rsidR="00BF0555" w:rsidRPr="00BF0555" w:rsidRDefault="00BF0555" w:rsidP="00BF0555">
      <w:pPr>
        <w:tabs>
          <w:tab w:val="left" w:pos="1701"/>
        </w:tabs>
        <w:rPr>
          <w:rFonts w:ascii="Times New Roman" w:hAnsi="Times New Roman" w:cs="Times New Roman"/>
          <w:b/>
          <w:bCs/>
          <w:sz w:val="36"/>
          <w:szCs w:val="36"/>
          <w:lang w:val="en-US"/>
        </w:rPr>
      </w:pPr>
      <w:r w:rsidRPr="00BF0555">
        <w:rPr>
          <w:rFonts w:ascii="Times New Roman" w:hAnsi="Times New Roman" w:cs="Times New Roman"/>
          <w:b/>
          <w:bCs/>
          <w:sz w:val="36"/>
          <w:szCs w:val="36"/>
          <w:lang w:val="en-US"/>
        </w:rPr>
        <w:t>The reasons (etiology) of</w:t>
      </w:r>
      <w:r>
        <w:rPr>
          <w:rFonts w:ascii="Times New Roman" w:hAnsi="Times New Roman" w:cs="Times New Roman"/>
          <w:b/>
          <w:bCs/>
          <w:sz w:val="36"/>
          <w:szCs w:val="36"/>
          <w:lang w:val="en-US"/>
        </w:rPr>
        <w:t xml:space="preserve"> </w:t>
      </w:r>
      <w:r w:rsidRPr="00BF0555">
        <w:rPr>
          <w:rFonts w:ascii="Times New Roman" w:hAnsi="Times New Roman" w:cs="Times New Roman"/>
          <w:b/>
          <w:bCs/>
          <w:i/>
          <w:iCs/>
          <w:sz w:val="36"/>
          <w:szCs w:val="36"/>
          <w:u w:val="single"/>
          <w:lang w:val="en-US"/>
        </w:rPr>
        <w:t>exudate</w:t>
      </w:r>
      <w:r w:rsidRPr="00BF0555">
        <w:rPr>
          <w:rFonts w:ascii="Times New Roman" w:hAnsi="Times New Roman" w:cs="Times New Roman"/>
          <w:b/>
          <w:bCs/>
          <w:sz w:val="36"/>
          <w:szCs w:val="36"/>
          <w:lang w:val="en-US"/>
        </w:rPr>
        <w:t xml:space="preserve"> (inflammat</w:t>
      </w:r>
      <w:r w:rsidR="00977D7C">
        <w:rPr>
          <w:rFonts w:ascii="Times New Roman" w:hAnsi="Times New Roman" w:cs="Times New Roman"/>
          <w:b/>
          <w:bCs/>
          <w:sz w:val="36"/>
          <w:szCs w:val="36"/>
          <w:lang w:val="en-US"/>
        </w:rPr>
        <w:t>ory</w:t>
      </w:r>
      <w:r w:rsidRPr="00BF0555">
        <w:rPr>
          <w:rFonts w:ascii="Times New Roman" w:hAnsi="Times New Roman" w:cs="Times New Roman"/>
          <w:b/>
          <w:bCs/>
          <w:sz w:val="36"/>
          <w:szCs w:val="36"/>
          <w:lang w:val="en-US"/>
        </w:rPr>
        <w:t xml:space="preserve"> effusion):</w:t>
      </w:r>
    </w:p>
    <w:p w14:paraId="2C978A10" w14:textId="77777777" w:rsidR="00BF0555" w:rsidRPr="00BF0555" w:rsidRDefault="00BF0555">
      <w:pPr>
        <w:numPr>
          <w:ilvl w:val="0"/>
          <w:numId w:val="105"/>
        </w:numPr>
        <w:tabs>
          <w:tab w:val="left" w:pos="1701"/>
        </w:tabs>
        <w:rPr>
          <w:rFonts w:ascii="Times New Roman" w:hAnsi="Times New Roman" w:cs="Times New Roman"/>
          <w:sz w:val="36"/>
          <w:szCs w:val="36"/>
        </w:rPr>
      </w:pPr>
      <w:r w:rsidRPr="00977D7C">
        <w:rPr>
          <w:rFonts w:ascii="Times New Roman" w:hAnsi="Times New Roman" w:cs="Times New Roman"/>
          <w:sz w:val="36"/>
          <w:szCs w:val="36"/>
          <w:lang w:val="en-US"/>
        </w:rPr>
        <w:t>1</w:t>
      </w:r>
      <w:r w:rsidRPr="00BF0555">
        <w:rPr>
          <w:rFonts w:ascii="Times New Roman" w:hAnsi="Times New Roman" w:cs="Times New Roman"/>
          <w:sz w:val="36"/>
          <w:szCs w:val="36"/>
          <w:lang w:val="en-US"/>
        </w:rPr>
        <w:t>-Bacterial pneumonia</w:t>
      </w:r>
    </w:p>
    <w:p w14:paraId="4C986433" w14:textId="77777777" w:rsidR="00BF0555" w:rsidRPr="00BF0555" w:rsidRDefault="00BF0555">
      <w:pPr>
        <w:numPr>
          <w:ilvl w:val="0"/>
          <w:numId w:val="105"/>
        </w:numPr>
        <w:tabs>
          <w:tab w:val="left" w:pos="1701"/>
        </w:tabs>
        <w:rPr>
          <w:rFonts w:ascii="Times New Roman" w:hAnsi="Times New Roman" w:cs="Times New Roman"/>
          <w:sz w:val="36"/>
          <w:szCs w:val="36"/>
        </w:rPr>
      </w:pPr>
      <w:r w:rsidRPr="00BF0555">
        <w:rPr>
          <w:rFonts w:ascii="Times New Roman" w:hAnsi="Times New Roman" w:cs="Times New Roman"/>
          <w:sz w:val="36"/>
          <w:szCs w:val="36"/>
          <w:lang w:val="en-US"/>
        </w:rPr>
        <w:t>2-Pulmonary infarction</w:t>
      </w:r>
    </w:p>
    <w:p w14:paraId="0D48D0F2" w14:textId="77777777" w:rsidR="00BF0555" w:rsidRPr="00977D7C" w:rsidRDefault="00BF0555">
      <w:pPr>
        <w:numPr>
          <w:ilvl w:val="0"/>
          <w:numId w:val="105"/>
        </w:numPr>
        <w:tabs>
          <w:tab w:val="left" w:pos="1701"/>
        </w:tabs>
        <w:rPr>
          <w:rFonts w:ascii="Times New Roman" w:hAnsi="Times New Roman" w:cs="Times New Roman"/>
          <w:sz w:val="36"/>
          <w:szCs w:val="36"/>
        </w:rPr>
      </w:pPr>
      <w:r w:rsidRPr="00BF0555">
        <w:rPr>
          <w:rFonts w:ascii="Times New Roman" w:hAnsi="Times New Roman" w:cs="Times New Roman"/>
          <w:sz w:val="36"/>
          <w:szCs w:val="36"/>
          <w:lang w:val="en-US"/>
        </w:rPr>
        <w:t>3-Tuberculosis</w:t>
      </w:r>
    </w:p>
    <w:p w14:paraId="6C618114" w14:textId="3FD1B826" w:rsidR="00977D7C" w:rsidRPr="00ED1F8E" w:rsidRDefault="00ED1F8E" w:rsidP="00977D7C">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69</w:t>
      </w:r>
    </w:p>
    <w:p w14:paraId="3D849447" w14:textId="0C35CF2C" w:rsidR="00BF0555" w:rsidRPr="00BF0555" w:rsidRDefault="00BF0555">
      <w:pPr>
        <w:numPr>
          <w:ilvl w:val="0"/>
          <w:numId w:val="105"/>
        </w:numPr>
        <w:tabs>
          <w:tab w:val="left" w:pos="1701"/>
        </w:tabs>
        <w:rPr>
          <w:rFonts w:ascii="Times New Roman" w:hAnsi="Times New Roman" w:cs="Times New Roman"/>
          <w:sz w:val="36"/>
          <w:szCs w:val="36"/>
        </w:rPr>
      </w:pPr>
      <w:r w:rsidRPr="00BF0555">
        <w:rPr>
          <w:rFonts w:ascii="Times New Roman" w:hAnsi="Times New Roman" w:cs="Times New Roman"/>
          <w:sz w:val="36"/>
          <w:szCs w:val="36"/>
          <w:lang w:val="en-US"/>
        </w:rPr>
        <w:lastRenderedPageBreak/>
        <w:t>4-Connective tissue diseases</w:t>
      </w:r>
      <w:r w:rsidR="00A44DDF">
        <w:rPr>
          <w:rFonts w:ascii="Times New Roman" w:hAnsi="Times New Roman" w:cs="Times New Roman"/>
          <w:sz w:val="36"/>
          <w:szCs w:val="36"/>
          <w:lang w:val="en-US"/>
        </w:rPr>
        <w:t xml:space="preserve">                                                    </w:t>
      </w:r>
    </w:p>
    <w:p w14:paraId="223942C2" w14:textId="77777777" w:rsidR="00BF0555" w:rsidRPr="00BF0555" w:rsidRDefault="00BF0555">
      <w:pPr>
        <w:numPr>
          <w:ilvl w:val="0"/>
          <w:numId w:val="105"/>
        </w:numPr>
        <w:tabs>
          <w:tab w:val="left" w:pos="1701"/>
        </w:tabs>
        <w:rPr>
          <w:rFonts w:ascii="Times New Roman" w:hAnsi="Times New Roman" w:cs="Times New Roman"/>
          <w:sz w:val="36"/>
          <w:szCs w:val="36"/>
        </w:rPr>
      </w:pPr>
      <w:r w:rsidRPr="00BF0555">
        <w:rPr>
          <w:rFonts w:ascii="Times New Roman" w:hAnsi="Times New Roman" w:cs="Times New Roman"/>
          <w:sz w:val="36"/>
          <w:szCs w:val="36"/>
          <w:lang w:val="en-US"/>
        </w:rPr>
        <w:t>5-Post-myocardial infarction syndrome</w:t>
      </w:r>
    </w:p>
    <w:p w14:paraId="09C2D396" w14:textId="77777777" w:rsidR="00BF0555" w:rsidRPr="00BF0555" w:rsidRDefault="00BF0555">
      <w:pPr>
        <w:numPr>
          <w:ilvl w:val="0"/>
          <w:numId w:val="105"/>
        </w:numPr>
        <w:tabs>
          <w:tab w:val="left" w:pos="1701"/>
        </w:tabs>
        <w:rPr>
          <w:rFonts w:ascii="Times New Roman" w:hAnsi="Times New Roman" w:cs="Times New Roman"/>
          <w:sz w:val="36"/>
          <w:szCs w:val="36"/>
        </w:rPr>
      </w:pPr>
      <w:r w:rsidRPr="00BF0555">
        <w:rPr>
          <w:rFonts w:ascii="Times New Roman" w:hAnsi="Times New Roman" w:cs="Times New Roman"/>
          <w:sz w:val="36"/>
          <w:szCs w:val="36"/>
          <w:lang w:val="en-US"/>
        </w:rPr>
        <w:t>6-Sarcoidosis</w:t>
      </w:r>
    </w:p>
    <w:p w14:paraId="123BE36F" w14:textId="77777777" w:rsidR="00BF0555" w:rsidRPr="00BF0555" w:rsidRDefault="00BF0555">
      <w:pPr>
        <w:numPr>
          <w:ilvl w:val="0"/>
          <w:numId w:val="105"/>
        </w:numPr>
        <w:tabs>
          <w:tab w:val="left" w:pos="1701"/>
        </w:tabs>
        <w:rPr>
          <w:rFonts w:ascii="Times New Roman" w:hAnsi="Times New Roman" w:cs="Times New Roman"/>
          <w:sz w:val="36"/>
          <w:szCs w:val="36"/>
        </w:rPr>
      </w:pPr>
      <w:r w:rsidRPr="00BF0555">
        <w:rPr>
          <w:rFonts w:ascii="Times New Roman" w:hAnsi="Times New Roman" w:cs="Times New Roman"/>
          <w:sz w:val="36"/>
          <w:szCs w:val="36"/>
          <w:lang w:val="en-US"/>
        </w:rPr>
        <w:t xml:space="preserve">7-Drugs: methotrexate, amiodarone </w:t>
      </w:r>
    </w:p>
    <w:p w14:paraId="1D379912" w14:textId="77777777" w:rsidR="00750D7E" w:rsidRDefault="00750D7E" w:rsidP="00BF0555">
      <w:pPr>
        <w:tabs>
          <w:tab w:val="left" w:pos="1701"/>
        </w:tabs>
        <w:rPr>
          <w:rFonts w:ascii="Times New Roman" w:hAnsi="Times New Roman" w:cs="Times New Roman"/>
          <w:b/>
          <w:bCs/>
          <w:sz w:val="36"/>
          <w:szCs w:val="36"/>
          <w:lang w:val="en-US"/>
        </w:rPr>
      </w:pPr>
    </w:p>
    <w:p w14:paraId="6100251A" w14:textId="77777777" w:rsidR="00750D7E" w:rsidRDefault="00750D7E" w:rsidP="00BF0555">
      <w:pPr>
        <w:tabs>
          <w:tab w:val="left" w:pos="1701"/>
        </w:tabs>
        <w:rPr>
          <w:rFonts w:ascii="Times New Roman" w:hAnsi="Times New Roman" w:cs="Times New Roman"/>
          <w:b/>
          <w:bCs/>
          <w:sz w:val="36"/>
          <w:szCs w:val="36"/>
          <w:lang w:val="en-US"/>
        </w:rPr>
      </w:pPr>
    </w:p>
    <w:p w14:paraId="24227DA7" w14:textId="304D8AF7" w:rsidR="00BF0555" w:rsidRDefault="00DD46E8" w:rsidP="00BF0555">
      <w:pPr>
        <w:tabs>
          <w:tab w:val="left" w:pos="1701"/>
        </w:tabs>
        <w:rPr>
          <w:rFonts w:ascii="Times New Roman" w:hAnsi="Times New Roman" w:cs="Times New Roman"/>
          <w:b/>
          <w:bCs/>
          <w:sz w:val="36"/>
          <w:szCs w:val="36"/>
          <w:lang w:val="en-US"/>
        </w:rPr>
      </w:pPr>
      <w:r w:rsidRPr="00977D7C">
        <w:rPr>
          <w:rFonts w:ascii="Times New Roman" w:hAnsi="Times New Roman" w:cs="Times New Roman"/>
          <w:sz w:val="36"/>
          <w:szCs w:val="36"/>
          <w:lang w:val="en-US"/>
        </w:rPr>
        <w:t>Pic.44.</w:t>
      </w:r>
      <w:r>
        <w:rPr>
          <w:rFonts w:ascii="Times New Roman" w:hAnsi="Times New Roman" w:cs="Times New Roman"/>
          <w:b/>
          <w:bCs/>
          <w:sz w:val="36"/>
          <w:szCs w:val="36"/>
          <w:lang w:val="en-US"/>
        </w:rPr>
        <w:t xml:space="preserve"> </w:t>
      </w:r>
      <w:r w:rsidR="00BF0555" w:rsidRPr="00BF0555">
        <w:rPr>
          <w:rFonts w:ascii="Times New Roman" w:hAnsi="Times New Roman" w:cs="Times New Roman"/>
          <w:b/>
          <w:bCs/>
          <w:sz w:val="36"/>
          <w:szCs w:val="36"/>
          <w:lang w:val="en-US"/>
        </w:rPr>
        <w:t xml:space="preserve">Left-side exudative pleurisy, </w:t>
      </w:r>
      <w:r w:rsidR="00BF0555" w:rsidRPr="00BF0555">
        <w:rPr>
          <w:rFonts w:ascii="Times New Roman" w:hAnsi="Times New Roman" w:cs="Times New Roman"/>
          <w:b/>
          <w:bCs/>
          <w:i/>
          <w:iCs/>
          <w:sz w:val="36"/>
          <w:szCs w:val="36"/>
          <w:lang w:val="en-US"/>
        </w:rPr>
        <w:t xml:space="preserve">Ellis- </w:t>
      </w:r>
      <w:proofErr w:type="spellStart"/>
      <w:r w:rsidR="00BF0555" w:rsidRPr="00BF0555">
        <w:rPr>
          <w:rFonts w:ascii="Times New Roman" w:hAnsi="Times New Roman" w:cs="Times New Roman"/>
          <w:b/>
          <w:bCs/>
          <w:i/>
          <w:iCs/>
          <w:sz w:val="36"/>
          <w:szCs w:val="36"/>
          <w:lang w:val="en-US"/>
        </w:rPr>
        <w:t>Damoiseau</w:t>
      </w:r>
      <w:proofErr w:type="spellEnd"/>
      <w:r w:rsidR="00BF0555" w:rsidRPr="00BF0555">
        <w:rPr>
          <w:rFonts w:ascii="Times New Roman" w:hAnsi="Times New Roman" w:cs="Times New Roman"/>
          <w:b/>
          <w:bCs/>
          <w:i/>
          <w:iCs/>
          <w:sz w:val="36"/>
          <w:szCs w:val="36"/>
          <w:lang w:val="en-US"/>
        </w:rPr>
        <w:t xml:space="preserve"> line</w:t>
      </w:r>
      <w:r w:rsidR="00BF0555" w:rsidRPr="00BF0555">
        <w:rPr>
          <w:rFonts w:ascii="Times New Roman" w:hAnsi="Times New Roman" w:cs="Times New Roman"/>
          <w:b/>
          <w:bCs/>
          <w:sz w:val="36"/>
          <w:szCs w:val="36"/>
          <w:lang w:val="en-US"/>
        </w:rPr>
        <w:t xml:space="preserve"> – the upper edge of effusion   </w:t>
      </w:r>
    </w:p>
    <w:p w14:paraId="228B2347" w14:textId="4ED51204" w:rsidR="00750D7E" w:rsidRDefault="00BF0555" w:rsidP="00BF0555">
      <w:pPr>
        <w:tabs>
          <w:tab w:val="left" w:pos="1701"/>
        </w:tabs>
        <w:rPr>
          <w:rFonts w:ascii="Times New Roman" w:hAnsi="Times New Roman" w:cs="Times New Roman"/>
          <w:sz w:val="36"/>
          <w:szCs w:val="36"/>
          <w:lang w:val="en-US"/>
        </w:rPr>
      </w:pPr>
      <w:r w:rsidRPr="00BF0555">
        <w:rPr>
          <w:rFonts w:ascii="Times New Roman" w:hAnsi="Times New Roman" w:cs="Times New Roman"/>
          <w:noProof/>
          <w:sz w:val="36"/>
          <w:szCs w:val="36"/>
        </w:rPr>
        <w:drawing>
          <wp:inline distT="0" distB="0" distL="0" distR="0" wp14:anchorId="33E831AD" wp14:editId="3366EE5F">
            <wp:extent cx="4937760" cy="3965575"/>
            <wp:effectExtent l="0" t="0" r="0" b="0"/>
            <wp:docPr id="2075524765" name="Picture 2" descr="Зображення, що містить рентгенівська плівка, Медична візуалізація, рентгенологія, рентгенографія&#10;&#10;Вміст на основі ШІ може бути неправильним."/>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075524765" name="Picture 2" descr="Зображення, що містить рентгенівська плівка, Медична візуалізація, рентгенологія, рентгенографія&#10;&#10;Вміст на основі ШІ може бути неправильним."/>
                    <pic:cNvPicPr>
                      <a:picLocks noGrp="1" noChangeAspect="1" noChangeArrowheads="1"/>
                    </pic:cNvPicPr>
                  </pic:nvPicPr>
                  <pic:blipFill>
                    <a:blip r:embed="rId49"/>
                    <a:srcRect/>
                    <a:stretch>
                      <a:fillRect/>
                    </a:stretch>
                  </pic:blipFill>
                  <pic:spPr bwMode="auto">
                    <a:xfrm>
                      <a:off x="0" y="0"/>
                      <a:ext cx="4996032" cy="4012374"/>
                    </a:xfrm>
                    <a:prstGeom prst="rect">
                      <a:avLst/>
                    </a:prstGeom>
                    <a:noFill/>
                    <a:ln w="9525">
                      <a:noFill/>
                      <a:miter lim="800000"/>
                      <a:headEnd/>
                      <a:tailEnd/>
                    </a:ln>
                    <a:effectLst/>
                  </pic:spPr>
                </pic:pic>
              </a:graphicData>
            </a:graphic>
          </wp:inline>
        </w:drawing>
      </w:r>
    </w:p>
    <w:p w14:paraId="1F096B1E" w14:textId="77777777" w:rsidR="00750D7E" w:rsidRDefault="00750D7E" w:rsidP="00BF0555">
      <w:pPr>
        <w:tabs>
          <w:tab w:val="left" w:pos="1701"/>
        </w:tabs>
        <w:rPr>
          <w:rFonts w:ascii="Times New Roman" w:hAnsi="Times New Roman" w:cs="Times New Roman"/>
          <w:sz w:val="36"/>
          <w:szCs w:val="36"/>
          <w:lang w:val="en-US"/>
        </w:rPr>
      </w:pPr>
    </w:p>
    <w:p w14:paraId="12A01DE6" w14:textId="4AE301C8" w:rsidR="00BF0555" w:rsidRPr="00844EB3" w:rsidRDefault="00844EB3" w:rsidP="00BF0555">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BF0555" w:rsidRPr="00BF0555">
        <w:rPr>
          <w:rFonts w:ascii="Times New Roman" w:hAnsi="Times New Roman" w:cs="Times New Roman"/>
          <w:b/>
          <w:bCs/>
          <w:sz w:val="36"/>
          <w:szCs w:val="36"/>
          <w:lang w:val="en-US"/>
        </w:rPr>
        <w:t>Exudative pleurisy, pleural effusion</w:t>
      </w:r>
    </w:p>
    <w:p w14:paraId="636ABA3A" w14:textId="77777777" w:rsidR="00BF0555" w:rsidRPr="00BF0555" w:rsidRDefault="00BF0555" w:rsidP="009B72F8">
      <w:pPr>
        <w:tabs>
          <w:tab w:val="left" w:pos="1701"/>
        </w:tabs>
        <w:ind w:left="720"/>
        <w:rPr>
          <w:rFonts w:ascii="Times New Roman" w:hAnsi="Times New Roman" w:cs="Times New Roman"/>
          <w:sz w:val="36"/>
          <w:szCs w:val="36"/>
        </w:rPr>
      </w:pPr>
      <w:r w:rsidRPr="00BF0555">
        <w:rPr>
          <w:rFonts w:ascii="Times New Roman" w:hAnsi="Times New Roman" w:cs="Times New Roman"/>
          <w:b/>
          <w:bCs/>
          <w:i/>
          <w:iCs/>
          <w:sz w:val="36"/>
          <w:szCs w:val="36"/>
          <w:lang w:val="en-US"/>
        </w:rPr>
        <w:t>The clinical symptoms:</w:t>
      </w:r>
    </w:p>
    <w:p w14:paraId="10773809" w14:textId="73A1BF3E" w:rsidR="00BF0555" w:rsidRPr="00BF0555" w:rsidRDefault="00BF0555">
      <w:pPr>
        <w:numPr>
          <w:ilvl w:val="0"/>
          <w:numId w:val="106"/>
        </w:numPr>
        <w:tabs>
          <w:tab w:val="left" w:pos="1701"/>
        </w:tabs>
        <w:rPr>
          <w:rFonts w:ascii="Times New Roman" w:hAnsi="Times New Roman" w:cs="Times New Roman"/>
          <w:sz w:val="36"/>
          <w:szCs w:val="36"/>
        </w:rPr>
      </w:pPr>
      <w:r w:rsidRPr="00BF0555">
        <w:rPr>
          <w:rFonts w:ascii="Times New Roman" w:hAnsi="Times New Roman" w:cs="Times New Roman"/>
          <w:sz w:val="36"/>
          <w:szCs w:val="36"/>
          <w:lang w:val="en-US"/>
        </w:rPr>
        <w:t>Hectic T ͦ- 38-39 ͦ</w:t>
      </w:r>
      <w:r w:rsidR="00977D7C">
        <w:rPr>
          <w:rFonts w:ascii="Times New Roman" w:hAnsi="Times New Roman" w:cs="Times New Roman"/>
          <w:sz w:val="36"/>
          <w:szCs w:val="36"/>
          <w:lang w:val="en-US"/>
        </w:rPr>
        <w:t xml:space="preserve"> </w:t>
      </w:r>
      <w:r w:rsidRPr="00BF0555">
        <w:rPr>
          <w:rFonts w:ascii="Times New Roman" w:hAnsi="Times New Roman" w:cs="Times New Roman"/>
          <w:sz w:val="36"/>
          <w:szCs w:val="36"/>
          <w:lang w:val="en-US"/>
        </w:rPr>
        <w:t>C</w:t>
      </w:r>
    </w:p>
    <w:p w14:paraId="48AD7980" w14:textId="77777777" w:rsidR="00BF0555" w:rsidRPr="00977D7C" w:rsidRDefault="00BF0555">
      <w:pPr>
        <w:numPr>
          <w:ilvl w:val="0"/>
          <w:numId w:val="106"/>
        </w:numPr>
        <w:tabs>
          <w:tab w:val="left" w:pos="1701"/>
        </w:tabs>
        <w:rPr>
          <w:rFonts w:ascii="Times New Roman" w:hAnsi="Times New Roman" w:cs="Times New Roman"/>
          <w:sz w:val="36"/>
          <w:szCs w:val="36"/>
        </w:rPr>
      </w:pPr>
      <w:r w:rsidRPr="00BF0555">
        <w:rPr>
          <w:rFonts w:ascii="Times New Roman" w:hAnsi="Times New Roman" w:cs="Times New Roman"/>
          <w:sz w:val="36"/>
          <w:szCs w:val="36"/>
          <w:lang w:val="en-US"/>
        </w:rPr>
        <w:t>Dry cough, pain in the affected side of the chest (at the period of dry pleurisy)</w:t>
      </w:r>
    </w:p>
    <w:p w14:paraId="75F4CDAD" w14:textId="24285556" w:rsidR="00977D7C" w:rsidRPr="00ED1F8E" w:rsidRDefault="00ED1F8E" w:rsidP="00977D7C">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70</w:t>
      </w:r>
    </w:p>
    <w:p w14:paraId="421B013C" w14:textId="02A5D350" w:rsidR="00BF0555" w:rsidRPr="00BF0555" w:rsidRDefault="00BF0555">
      <w:pPr>
        <w:numPr>
          <w:ilvl w:val="0"/>
          <w:numId w:val="106"/>
        </w:numPr>
        <w:tabs>
          <w:tab w:val="left" w:pos="1701"/>
        </w:tabs>
        <w:rPr>
          <w:rFonts w:ascii="Times New Roman" w:hAnsi="Times New Roman" w:cs="Times New Roman"/>
          <w:sz w:val="36"/>
          <w:szCs w:val="36"/>
        </w:rPr>
      </w:pPr>
      <w:r w:rsidRPr="00BF0555">
        <w:rPr>
          <w:rFonts w:ascii="Times New Roman" w:hAnsi="Times New Roman" w:cs="Times New Roman"/>
          <w:sz w:val="36"/>
          <w:szCs w:val="36"/>
          <w:lang w:val="en-US"/>
        </w:rPr>
        <w:lastRenderedPageBreak/>
        <w:t>Forced position –</w:t>
      </w:r>
      <w:r w:rsidR="00DD46E8" w:rsidRPr="009B72F8">
        <w:rPr>
          <w:rFonts w:ascii="Times New Roman" w:hAnsi="Times New Roman" w:cs="Times New Roman"/>
          <w:sz w:val="36"/>
          <w:szCs w:val="36"/>
          <w:lang w:val="en-US"/>
        </w:rPr>
        <w:t xml:space="preserve"> </w:t>
      </w:r>
      <w:r w:rsidRPr="00BF0555">
        <w:rPr>
          <w:rFonts w:ascii="Times New Roman" w:hAnsi="Times New Roman" w:cs="Times New Roman"/>
          <w:sz w:val="36"/>
          <w:szCs w:val="36"/>
          <w:lang w:val="en-US"/>
        </w:rPr>
        <w:t>lying on the sick side</w:t>
      </w:r>
      <w:r w:rsidR="00A44DDF">
        <w:rPr>
          <w:rFonts w:ascii="Times New Roman" w:hAnsi="Times New Roman" w:cs="Times New Roman"/>
          <w:sz w:val="36"/>
          <w:szCs w:val="36"/>
          <w:lang w:val="en-US"/>
        </w:rPr>
        <w:t xml:space="preserve">                                 </w:t>
      </w:r>
    </w:p>
    <w:p w14:paraId="210B3D8E" w14:textId="77777777" w:rsidR="00BF0555" w:rsidRPr="00BF0555" w:rsidRDefault="00BF0555">
      <w:pPr>
        <w:numPr>
          <w:ilvl w:val="0"/>
          <w:numId w:val="106"/>
        </w:numPr>
        <w:tabs>
          <w:tab w:val="left" w:pos="1701"/>
        </w:tabs>
        <w:rPr>
          <w:rFonts w:ascii="Times New Roman" w:hAnsi="Times New Roman" w:cs="Times New Roman"/>
          <w:sz w:val="36"/>
          <w:szCs w:val="36"/>
        </w:rPr>
      </w:pPr>
      <w:r w:rsidRPr="00BF0555">
        <w:rPr>
          <w:rFonts w:ascii="Times New Roman" w:hAnsi="Times New Roman" w:cs="Times New Roman"/>
          <w:sz w:val="36"/>
          <w:szCs w:val="36"/>
          <w:lang w:val="en-US"/>
        </w:rPr>
        <w:t>Cyanosis, dyspnea, fatigue, sweating</w:t>
      </w:r>
    </w:p>
    <w:p w14:paraId="4745337F" w14:textId="0AB834DB" w:rsidR="00BF0555" w:rsidRPr="00BF0555" w:rsidRDefault="00BF0555">
      <w:pPr>
        <w:numPr>
          <w:ilvl w:val="0"/>
          <w:numId w:val="106"/>
        </w:numPr>
        <w:tabs>
          <w:tab w:val="left" w:pos="1701"/>
        </w:tabs>
        <w:rPr>
          <w:rFonts w:ascii="Times New Roman" w:hAnsi="Times New Roman" w:cs="Times New Roman"/>
          <w:sz w:val="36"/>
          <w:szCs w:val="36"/>
        </w:rPr>
      </w:pPr>
      <w:r w:rsidRPr="00BF0555">
        <w:rPr>
          <w:rFonts w:ascii="Times New Roman" w:hAnsi="Times New Roman" w:cs="Times New Roman"/>
          <w:sz w:val="36"/>
          <w:szCs w:val="36"/>
          <w:lang w:val="en-US"/>
        </w:rPr>
        <w:t>Asym</w:t>
      </w:r>
      <w:r w:rsidR="00977D7C">
        <w:rPr>
          <w:rFonts w:ascii="Times New Roman" w:hAnsi="Times New Roman" w:cs="Times New Roman"/>
          <w:sz w:val="36"/>
          <w:szCs w:val="36"/>
          <w:lang w:val="en-US"/>
        </w:rPr>
        <w:t>m</w:t>
      </w:r>
      <w:r w:rsidRPr="00BF0555">
        <w:rPr>
          <w:rFonts w:ascii="Times New Roman" w:hAnsi="Times New Roman" w:cs="Times New Roman"/>
          <w:sz w:val="36"/>
          <w:szCs w:val="36"/>
          <w:lang w:val="en-US"/>
        </w:rPr>
        <w:t>etry of the chest’ movement, affected side slows down at respiration</w:t>
      </w:r>
    </w:p>
    <w:p w14:paraId="2DC16B0A" w14:textId="77777777" w:rsidR="00DD46E8" w:rsidRPr="009B72F8" w:rsidRDefault="00BF0555">
      <w:pPr>
        <w:numPr>
          <w:ilvl w:val="0"/>
          <w:numId w:val="106"/>
        </w:numPr>
        <w:tabs>
          <w:tab w:val="left" w:pos="1701"/>
        </w:tabs>
        <w:rPr>
          <w:rFonts w:ascii="Times New Roman" w:hAnsi="Times New Roman" w:cs="Times New Roman"/>
          <w:sz w:val="36"/>
          <w:szCs w:val="36"/>
        </w:rPr>
      </w:pPr>
      <w:r w:rsidRPr="00BF0555">
        <w:rPr>
          <w:rFonts w:ascii="Times New Roman" w:hAnsi="Times New Roman" w:cs="Times New Roman"/>
          <w:sz w:val="36"/>
          <w:szCs w:val="36"/>
          <w:lang w:val="en-US"/>
        </w:rPr>
        <w:t>The intercostal spaces are smooth or swollen over the side of pleurisy</w:t>
      </w:r>
    </w:p>
    <w:p w14:paraId="1B44E760" w14:textId="62994A39" w:rsidR="00BF0555" w:rsidRPr="009B72F8" w:rsidRDefault="00BF0555">
      <w:pPr>
        <w:numPr>
          <w:ilvl w:val="0"/>
          <w:numId w:val="106"/>
        </w:numPr>
        <w:tabs>
          <w:tab w:val="left" w:pos="1701"/>
        </w:tabs>
        <w:rPr>
          <w:rFonts w:ascii="Times New Roman" w:hAnsi="Times New Roman" w:cs="Times New Roman"/>
          <w:sz w:val="36"/>
          <w:szCs w:val="36"/>
        </w:rPr>
      </w:pPr>
      <w:r w:rsidRPr="00BF0555">
        <w:rPr>
          <w:rFonts w:ascii="Times New Roman" w:hAnsi="Times New Roman" w:cs="Times New Roman"/>
          <w:sz w:val="36"/>
          <w:szCs w:val="36"/>
          <w:lang w:val="en-US"/>
        </w:rPr>
        <w:t xml:space="preserve">Percussion – a dull sound over the effusion. </w:t>
      </w:r>
      <w:r w:rsidRPr="00BF0555">
        <w:rPr>
          <w:rFonts w:ascii="Times New Roman" w:hAnsi="Times New Roman" w:cs="Times New Roman"/>
          <w:i/>
          <w:iCs/>
          <w:sz w:val="36"/>
          <w:szCs w:val="36"/>
          <w:lang w:val="en-US"/>
        </w:rPr>
        <w:t xml:space="preserve">Ellis- </w:t>
      </w:r>
      <w:proofErr w:type="spellStart"/>
      <w:r w:rsidRPr="00BF0555">
        <w:rPr>
          <w:rFonts w:ascii="Times New Roman" w:hAnsi="Times New Roman" w:cs="Times New Roman"/>
          <w:i/>
          <w:iCs/>
          <w:sz w:val="36"/>
          <w:szCs w:val="36"/>
          <w:lang w:val="en-US"/>
        </w:rPr>
        <w:t>Damoiseau</w:t>
      </w:r>
      <w:proofErr w:type="spellEnd"/>
      <w:r w:rsidRPr="00BF0555">
        <w:rPr>
          <w:rFonts w:ascii="Times New Roman" w:hAnsi="Times New Roman" w:cs="Times New Roman"/>
          <w:i/>
          <w:iCs/>
          <w:sz w:val="36"/>
          <w:szCs w:val="36"/>
          <w:lang w:val="en-US"/>
        </w:rPr>
        <w:t xml:space="preserve"> line</w:t>
      </w:r>
      <w:r w:rsidRPr="00BF0555">
        <w:rPr>
          <w:rFonts w:ascii="Times New Roman" w:hAnsi="Times New Roman" w:cs="Times New Roman"/>
          <w:sz w:val="36"/>
          <w:szCs w:val="36"/>
          <w:lang w:val="en-US"/>
        </w:rPr>
        <w:t xml:space="preserve"> – the upper edge of effusion, the arch – like line, the highest point – is located on lin. axillaris posterior.  </w:t>
      </w:r>
    </w:p>
    <w:p w14:paraId="5E138079" w14:textId="77777777" w:rsidR="009B72F8" w:rsidRDefault="009B72F8" w:rsidP="009B72F8">
      <w:pPr>
        <w:tabs>
          <w:tab w:val="left" w:pos="1701"/>
        </w:tabs>
        <w:ind w:left="360"/>
        <w:rPr>
          <w:rFonts w:ascii="Times New Roman" w:hAnsi="Times New Roman" w:cs="Times New Roman"/>
          <w:b/>
          <w:bCs/>
          <w:sz w:val="36"/>
          <w:szCs w:val="36"/>
          <w:lang w:val="en-US"/>
        </w:rPr>
      </w:pPr>
    </w:p>
    <w:p w14:paraId="5B24BB9E" w14:textId="5FF1E60E" w:rsidR="00BF0555" w:rsidRDefault="00BF0555" w:rsidP="009B72F8">
      <w:pPr>
        <w:tabs>
          <w:tab w:val="left" w:pos="1701"/>
        </w:tabs>
        <w:ind w:left="360"/>
        <w:rPr>
          <w:rFonts w:ascii="Times New Roman" w:hAnsi="Times New Roman" w:cs="Times New Roman"/>
          <w:sz w:val="36"/>
          <w:szCs w:val="36"/>
          <w:lang w:val="en-US"/>
        </w:rPr>
      </w:pPr>
      <w:r w:rsidRPr="00BF0555">
        <w:rPr>
          <w:rFonts w:ascii="Times New Roman" w:hAnsi="Times New Roman" w:cs="Times New Roman"/>
          <w:noProof/>
          <w:sz w:val="36"/>
          <w:szCs w:val="36"/>
        </w:rPr>
        <w:drawing>
          <wp:inline distT="0" distB="0" distL="0" distR="0" wp14:anchorId="415EC7D2" wp14:editId="63AC23CA">
            <wp:extent cx="4292600" cy="3493971"/>
            <wp:effectExtent l="0" t="0" r="0" b="0"/>
            <wp:docPr id="778814627"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074" name="Picture 2"/>
                    <pic:cNvPicPr>
                      <a:picLocks noGrp="1" noChangeAspect="1" noChangeArrowheads="1"/>
                    </pic:cNvPicPr>
                  </pic:nvPicPr>
                  <pic:blipFill>
                    <a:blip r:embed="rId50"/>
                    <a:srcRect/>
                    <a:stretch>
                      <a:fillRect/>
                    </a:stretch>
                  </pic:blipFill>
                  <pic:spPr bwMode="auto">
                    <a:xfrm>
                      <a:off x="0" y="0"/>
                      <a:ext cx="4319832" cy="3516136"/>
                    </a:xfrm>
                    <a:prstGeom prst="rect">
                      <a:avLst/>
                    </a:prstGeom>
                    <a:noFill/>
                    <a:ln w="9525">
                      <a:noFill/>
                      <a:miter lim="800000"/>
                      <a:headEnd/>
                      <a:tailEnd/>
                    </a:ln>
                    <a:effectLst/>
                  </pic:spPr>
                </pic:pic>
              </a:graphicData>
            </a:graphic>
          </wp:inline>
        </w:drawing>
      </w:r>
    </w:p>
    <w:p w14:paraId="775AFED9" w14:textId="77777777" w:rsidR="00BF0555" w:rsidRDefault="00BF0555" w:rsidP="00BF0555">
      <w:pPr>
        <w:tabs>
          <w:tab w:val="left" w:pos="1701"/>
        </w:tabs>
        <w:rPr>
          <w:rFonts w:ascii="Times New Roman" w:hAnsi="Times New Roman" w:cs="Times New Roman"/>
          <w:b/>
          <w:bCs/>
          <w:sz w:val="36"/>
          <w:szCs w:val="36"/>
          <w:lang w:val="en-US"/>
        </w:rPr>
      </w:pPr>
    </w:p>
    <w:p w14:paraId="50DCACBC" w14:textId="623CEC99" w:rsidR="00BF0555" w:rsidRDefault="00DD46E8" w:rsidP="00BF0555">
      <w:pPr>
        <w:tabs>
          <w:tab w:val="left" w:pos="1701"/>
        </w:tabs>
        <w:rPr>
          <w:rFonts w:ascii="Times New Roman" w:hAnsi="Times New Roman" w:cs="Times New Roman"/>
          <w:b/>
          <w:bCs/>
          <w:sz w:val="36"/>
          <w:szCs w:val="36"/>
          <w:lang w:val="en-US"/>
        </w:rPr>
      </w:pPr>
      <w:r w:rsidRPr="00977D7C">
        <w:rPr>
          <w:rFonts w:ascii="Times New Roman" w:hAnsi="Times New Roman" w:cs="Times New Roman"/>
          <w:sz w:val="36"/>
          <w:szCs w:val="36"/>
          <w:lang w:val="en-US"/>
        </w:rPr>
        <w:t>Pic.45.</w:t>
      </w:r>
      <w:r>
        <w:rPr>
          <w:rFonts w:ascii="Times New Roman" w:hAnsi="Times New Roman" w:cs="Times New Roman"/>
          <w:b/>
          <w:bCs/>
          <w:sz w:val="36"/>
          <w:szCs w:val="36"/>
          <w:lang w:val="en-US"/>
        </w:rPr>
        <w:t xml:space="preserve"> </w:t>
      </w:r>
      <w:r w:rsidR="00BF0555" w:rsidRPr="00BF0555">
        <w:rPr>
          <w:rFonts w:ascii="Times New Roman" w:hAnsi="Times New Roman" w:cs="Times New Roman"/>
          <w:b/>
          <w:bCs/>
          <w:sz w:val="36"/>
          <w:szCs w:val="36"/>
          <w:lang w:val="en-US"/>
        </w:rPr>
        <w:t>Exudative pleurisy, zones at percussion (from the back)</w:t>
      </w:r>
    </w:p>
    <w:p w14:paraId="1AB61BF0" w14:textId="77777777" w:rsidR="00BF0555" w:rsidRPr="00BF0555" w:rsidRDefault="00BF0555">
      <w:pPr>
        <w:numPr>
          <w:ilvl w:val="0"/>
          <w:numId w:val="107"/>
        </w:numPr>
        <w:tabs>
          <w:tab w:val="left" w:pos="1701"/>
        </w:tabs>
        <w:rPr>
          <w:rFonts w:ascii="Times New Roman" w:hAnsi="Times New Roman" w:cs="Times New Roman"/>
          <w:sz w:val="36"/>
          <w:szCs w:val="36"/>
        </w:rPr>
      </w:pPr>
      <w:r w:rsidRPr="00BF0555">
        <w:rPr>
          <w:rFonts w:ascii="Times New Roman" w:hAnsi="Times New Roman" w:cs="Times New Roman"/>
          <w:b/>
          <w:bCs/>
          <w:sz w:val="36"/>
          <w:szCs w:val="36"/>
          <w:lang w:val="en-US"/>
        </w:rPr>
        <w:t xml:space="preserve">1- </w:t>
      </w:r>
      <w:r w:rsidRPr="00BF0555">
        <w:rPr>
          <w:rFonts w:ascii="Times New Roman" w:hAnsi="Times New Roman" w:cs="Times New Roman"/>
          <w:sz w:val="36"/>
          <w:szCs w:val="36"/>
          <w:lang w:val="en-US"/>
        </w:rPr>
        <w:t>zone of effusion (a dull sound at percussion)</w:t>
      </w:r>
    </w:p>
    <w:p w14:paraId="575A7B03" w14:textId="77777777" w:rsidR="00BF0555" w:rsidRPr="00A44DDF" w:rsidRDefault="00BF0555">
      <w:pPr>
        <w:numPr>
          <w:ilvl w:val="0"/>
          <w:numId w:val="107"/>
        </w:numPr>
        <w:tabs>
          <w:tab w:val="left" w:pos="1701"/>
        </w:tabs>
        <w:rPr>
          <w:rFonts w:ascii="Times New Roman" w:hAnsi="Times New Roman" w:cs="Times New Roman"/>
          <w:sz w:val="36"/>
          <w:szCs w:val="36"/>
        </w:rPr>
      </w:pPr>
      <w:r w:rsidRPr="00BF0555">
        <w:rPr>
          <w:rFonts w:ascii="Times New Roman" w:hAnsi="Times New Roman" w:cs="Times New Roman"/>
          <w:b/>
          <w:bCs/>
          <w:sz w:val="36"/>
          <w:szCs w:val="36"/>
          <w:lang w:val="en-US"/>
        </w:rPr>
        <w:t>2</w:t>
      </w:r>
      <w:r w:rsidRPr="00BF0555">
        <w:rPr>
          <w:rFonts w:ascii="Times New Roman" w:hAnsi="Times New Roman" w:cs="Times New Roman"/>
          <w:sz w:val="36"/>
          <w:szCs w:val="36"/>
          <w:lang w:val="en-US"/>
        </w:rPr>
        <w:t xml:space="preserve">- </w:t>
      </w:r>
      <w:r w:rsidRPr="00BF0555">
        <w:rPr>
          <w:rFonts w:ascii="Times New Roman" w:hAnsi="Times New Roman" w:cs="Times New Roman"/>
          <w:b/>
          <w:bCs/>
          <w:i/>
          <w:iCs/>
          <w:sz w:val="36"/>
          <w:szCs w:val="36"/>
          <w:lang w:val="en-US"/>
        </w:rPr>
        <w:t xml:space="preserve">Ellis- </w:t>
      </w:r>
      <w:proofErr w:type="spellStart"/>
      <w:r w:rsidRPr="00BF0555">
        <w:rPr>
          <w:rFonts w:ascii="Times New Roman" w:hAnsi="Times New Roman" w:cs="Times New Roman"/>
          <w:b/>
          <w:bCs/>
          <w:i/>
          <w:iCs/>
          <w:sz w:val="36"/>
          <w:szCs w:val="36"/>
          <w:lang w:val="en-US"/>
        </w:rPr>
        <w:t>Damoiseau</w:t>
      </w:r>
      <w:proofErr w:type="spellEnd"/>
      <w:r w:rsidRPr="00BF0555">
        <w:rPr>
          <w:rFonts w:ascii="Times New Roman" w:hAnsi="Times New Roman" w:cs="Times New Roman"/>
          <w:b/>
          <w:bCs/>
          <w:i/>
          <w:iCs/>
          <w:sz w:val="36"/>
          <w:szCs w:val="36"/>
          <w:lang w:val="en-US"/>
        </w:rPr>
        <w:t xml:space="preserve"> line</w:t>
      </w:r>
      <w:r w:rsidRPr="00BF0555">
        <w:rPr>
          <w:rFonts w:ascii="Times New Roman" w:hAnsi="Times New Roman" w:cs="Times New Roman"/>
          <w:sz w:val="36"/>
          <w:szCs w:val="36"/>
          <w:lang w:val="en-US"/>
        </w:rPr>
        <w:t xml:space="preserve"> – the upper edge of effusion, the arch – like line, the highest point is located on lin. axillaris posterior</w:t>
      </w:r>
    </w:p>
    <w:p w14:paraId="19E851B4" w14:textId="510810FD" w:rsidR="00BF0555" w:rsidRPr="00BF0555" w:rsidRDefault="00ED1F8E" w:rsidP="00A44DDF">
      <w:pPr>
        <w:tabs>
          <w:tab w:val="left" w:pos="1701"/>
        </w:tabs>
        <w:ind w:left="720"/>
        <w:rPr>
          <w:rFonts w:ascii="Times New Roman" w:hAnsi="Times New Roman" w:cs="Times New Roman"/>
          <w:sz w:val="36"/>
          <w:szCs w:val="36"/>
        </w:rPr>
      </w:pPr>
      <w:r>
        <w:rPr>
          <w:rFonts w:ascii="Times New Roman" w:hAnsi="Times New Roman" w:cs="Times New Roman"/>
          <w:sz w:val="36"/>
          <w:szCs w:val="36"/>
          <w:lang w:val="en-US"/>
        </w:rPr>
        <w:t xml:space="preserve">                                                                                             71</w:t>
      </w:r>
      <w:r w:rsidR="00A44DDF" w:rsidRPr="00A44DDF">
        <w:rPr>
          <w:rFonts w:ascii="Times New Roman" w:hAnsi="Times New Roman" w:cs="Times New Roman"/>
          <w:sz w:val="36"/>
          <w:szCs w:val="36"/>
          <w:lang w:val="en-US"/>
        </w:rPr>
        <w:t xml:space="preserve">                                                                                               </w:t>
      </w:r>
    </w:p>
    <w:p w14:paraId="452DFE1A" w14:textId="71856E00" w:rsidR="00BF0555" w:rsidRPr="00BF0555" w:rsidRDefault="00BF0555">
      <w:pPr>
        <w:numPr>
          <w:ilvl w:val="0"/>
          <w:numId w:val="107"/>
        </w:numPr>
        <w:tabs>
          <w:tab w:val="left" w:pos="1701"/>
        </w:tabs>
        <w:rPr>
          <w:rFonts w:ascii="Times New Roman" w:hAnsi="Times New Roman" w:cs="Times New Roman"/>
          <w:sz w:val="36"/>
          <w:szCs w:val="36"/>
        </w:rPr>
      </w:pPr>
      <w:r w:rsidRPr="00BF0555">
        <w:rPr>
          <w:rFonts w:ascii="Times New Roman" w:hAnsi="Times New Roman" w:cs="Times New Roman"/>
          <w:b/>
          <w:bCs/>
          <w:sz w:val="36"/>
          <w:szCs w:val="36"/>
          <w:lang w:val="en-US"/>
        </w:rPr>
        <w:lastRenderedPageBreak/>
        <w:t>3</w:t>
      </w:r>
      <w:r w:rsidRPr="00BF0555">
        <w:rPr>
          <w:rFonts w:ascii="Times New Roman" w:hAnsi="Times New Roman" w:cs="Times New Roman"/>
          <w:sz w:val="36"/>
          <w:szCs w:val="36"/>
          <w:lang w:val="en-US"/>
        </w:rPr>
        <w:t xml:space="preserve">- </w:t>
      </w:r>
      <w:r w:rsidRPr="00BF0555">
        <w:rPr>
          <w:rFonts w:ascii="Times New Roman" w:hAnsi="Times New Roman" w:cs="Times New Roman"/>
          <w:b/>
          <w:bCs/>
          <w:i/>
          <w:iCs/>
          <w:sz w:val="36"/>
          <w:szCs w:val="36"/>
          <w:lang w:val="en-US"/>
        </w:rPr>
        <w:t>Garland’s triangle</w:t>
      </w:r>
      <w:r w:rsidRPr="00BF0555">
        <w:rPr>
          <w:rFonts w:ascii="Times New Roman" w:hAnsi="Times New Roman" w:cs="Times New Roman"/>
          <w:i/>
          <w:iCs/>
          <w:sz w:val="36"/>
          <w:szCs w:val="36"/>
          <w:lang w:val="en-US"/>
        </w:rPr>
        <w:t xml:space="preserve"> </w:t>
      </w:r>
      <w:r w:rsidRPr="00BF0555">
        <w:rPr>
          <w:rFonts w:ascii="Times New Roman" w:hAnsi="Times New Roman" w:cs="Times New Roman"/>
          <w:sz w:val="36"/>
          <w:szCs w:val="36"/>
          <w:lang w:val="en-US"/>
        </w:rPr>
        <w:t xml:space="preserve">(dull-tympanic sound, zone of compressive atelectasis) </w:t>
      </w:r>
    </w:p>
    <w:p w14:paraId="107A0763" w14:textId="57D06A28" w:rsidR="00BF0555" w:rsidRPr="009B72F8" w:rsidRDefault="00BF0555">
      <w:pPr>
        <w:numPr>
          <w:ilvl w:val="0"/>
          <w:numId w:val="107"/>
        </w:numPr>
        <w:tabs>
          <w:tab w:val="left" w:pos="1701"/>
        </w:tabs>
        <w:rPr>
          <w:rFonts w:ascii="Times New Roman" w:hAnsi="Times New Roman" w:cs="Times New Roman"/>
          <w:sz w:val="36"/>
          <w:szCs w:val="36"/>
        </w:rPr>
      </w:pPr>
      <w:r w:rsidRPr="00BF0555">
        <w:rPr>
          <w:rFonts w:ascii="Times New Roman" w:hAnsi="Times New Roman" w:cs="Times New Roman"/>
          <w:b/>
          <w:bCs/>
          <w:sz w:val="36"/>
          <w:szCs w:val="36"/>
          <w:lang w:val="en-US"/>
        </w:rPr>
        <w:t>4</w:t>
      </w:r>
      <w:r w:rsidRPr="00BF0555">
        <w:rPr>
          <w:rFonts w:ascii="Times New Roman" w:hAnsi="Times New Roman" w:cs="Times New Roman"/>
          <w:sz w:val="36"/>
          <w:szCs w:val="36"/>
          <w:lang w:val="en-US"/>
        </w:rPr>
        <w:t xml:space="preserve">- </w:t>
      </w:r>
      <w:r w:rsidRPr="00BF0555">
        <w:rPr>
          <w:rFonts w:ascii="Times New Roman" w:hAnsi="Times New Roman" w:cs="Times New Roman"/>
          <w:b/>
          <w:bCs/>
          <w:i/>
          <w:iCs/>
          <w:sz w:val="36"/>
          <w:szCs w:val="36"/>
          <w:lang w:val="en-US"/>
        </w:rPr>
        <w:t>Rauchfuss -</w:t>
      </w:r>
      <w:r w:rsidRPr="00BF0555">
        <w:rPr>
          <w:rFonts w:ascii="Times New Roman" w:hAnsi="Times New Roman" w:cs="Times New Roman"/>
          <w:b/>
          <w:bCs/>
          <w:sz w:val="36"/>
          <w:szCs w:val="36"/>
          <w:lang w:val="en-US"/>
        </w:rPr>
        <w:t xml:space="preserve"> </w:t>
      </w:r>
      <w:r w:rsidRPr="00BF0555">
        <w:rPr>
          <w:rFonts w:ascii="Times New Roman" w:hAnsi="Times New Roman" w:cs="Times New Roman"/>
          <w:b/>
          <w:bCs/>
          <w:i/>
          <w:iCs/>
          <w:sz w:val="36"/>
          <w:szCs w:val="36"/>
          <w:lang w:val="en-US"/>
        </w:rPr>
        <w:t>Grocco’s triangle</w:t>
      </w:r>
      <w:r w:rsidRPr="00BF0555">
        <w:rPr>
          <w:rFonts w:ascii="Times New Roman" w:hAnsi="Times New Roman" w:cs="Times New Roman"/>
          <w:i/>
          <w:iCs/>
          <w:sz w:val="36"/>
          <w:szCs w:val="36"/>
          <w:lang w:val="en-US"/>
        </w:rPr>
        <w:t xml:space="preserve"> </w:t>
      </w:r>
      <w:r w:rsidRPr="00BF0555">
        <w:rPr>
          <w:rFonts w:ascii="Times New Roman" w:hAnsi="Times New Roman" w:cs="Times New Roman"/>
          <w:sz w:val="36"/>
          <w:szCs w:val="36"/>
          <w:lang w:val="en-US"/>
        </w:rPr>
        <w:t>(dull sound, zone of shifted mediastinum)</w:t>
      </w:r>
    </w:p>
    <w:p w14:paraId="5580449C" w14:textId="77777777" w:rsidR="009B72F8" w:rsidRDefault="00DD46E8" w:rsidP="00BF0555">
      <w:pPr>
        <w:tabs>
          <w:tab w:val="left" w:pos="1701"/>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p>
    <w:p w14:paraId="6C59FF00" w14:textId="311C2C04" w:rsidR="00BF0555" w:rsidRPr="00473CAB" w:rsidRDefault="009B72F8" w:rsidP="00BF0555">
      <w:pPr>
        <w:tabs>
          <w:tab w:val="left" w:pos="1701"/>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BF0555" w:rsidRPr="00BF0555">
        <w:rPr>
          <w:rFonts w:ascii="Times New Roman" w:hAnsi="Times New Roman" w:cs="Times New Roman"/>
          <w:b/>
          <w:bCs/>
          <w:i/>
          <w:iCs/>
          <w:sz w:val="36"/>
          <w:szCs w:val="36"/>
          <w:lang w:val="en-US"/>
        </w:rPr>
        <w:t>The clinical symptoms:</w:t>
      </w:r>
    </w:p>
    <w:p w14:paraId="68782A41" w14:textId="77777777" w:rsidR="00BF0555" w:rsidRPr="00BF0555" w:rsidRDefault="00BF0555">
      <w:pPr>
        <w:numPr>
          <w:ilvl w:val="0"/>
          <w:numId w:val="108"/>
        </w:numPr>
        <w:tabs>
          <w:tab w:val="left" w:pos="1701"/>
        </w:tabs>
        <w:rPr>
          <w:rFonts w:ascii="Times New Roman" w:hAnsi="Times New Roman" w:cs="Times New Roman"/>
          <w:sz w:val="36"/>
          <w:szCs w:val="36"/>
        </w:rPr>
      </w:pPr>
      <w:r w:rsidRPr="00BF0555">
        <w:rPr>
          <w:rFonts w:ascii="Times New Roman" w:hAnsi="Times New Roman" w:cs="Times New Roman"/>
          <w:sz w:val="36"/>
          <w:szCs w:val="36"/>
          <w:lang w:val="en-US"/>
        </w:rPr>
        <w:t xml:space="preserve">Auscultation –respiration is absent over zone of effusion. Over </w:t>
      </w:r>
      <w:r w:rsidRPr="00BF0555">
        <w:rPr>
          <w:rFonts w:ascii="Times New Roman" w:hAnsi="Times New Roman" w:cs="Times New Roman"/>
          <w:b/>
          <w:bCs/>
          <w:i/>
          <w:iCs/>
          <w:sz w:val="36"/>
          <w:szCs w:val="36"/>
          <w:lang w:val="en-US"/>
        </w:rPr>
        <w:t>Garland’s triangle</w:t>
      </w:r>
      <w:r w:rsidRPr="00BF0555">
        <w:rPr>
          <w:rFonts w:ascii="Times New Roman" w:hAnsi="Times New Roman" w:cs="Times New Roman"/>
          <w:i/>
          <w:iCs/>
          <w:sz w:val="36"/>
          <w:szCs w:val="36"/>
          <w:lang w:val="en-US"/>
        </w:rPr>
        <w:t xml:space="preserve"> </w:t>
      </w:r>
      <w:r w:rsidRPr="00BF0555">
        <w:rPr>
          <w:rFonts w:ascii="Times New Roman" w:hAnsi="Times New Roman" w:cs="Times New Roman"/>
          <w:sz w:val="36"/>
          <w:szCs w:val="36"/>
          <w:lang w:val="en-US"/>
        </w:rPr>
        <w:t>- bronchial respiration.</w:t>
      </w:r>
      <w:r w:rsidRPr="00BF0555">
        <w:rPr>
          <w:rFonts w:ascii="Times New Roman" w:hAnsi="Times New Roman" w:cs="Times New Roman"/>
          <w:i/>
          <w:iCs/>
          <w:sz w:val="36"/>
          <w:szCs w:val="36"/>
          <w:lang w:val="en-US"/>
        </w:rPr>
        <w:t xml:space="preserve">  </w:t>
      </w:r>
      <w:r w:rsidRPr="00BF0555">
        <w:rPr>
          <w:rFonts w:ascii="Times New Roman" w:hAnsi="Times New Roman" w:cs="Times New Roman"/>
          <w:sz w:val="36"/>
          <w:szCs w:val="36"/>
          <w:lang w:val="en-US"/>
        </w:rPr>
        <w:t>Over</w:t>
      </w:r>
      <w:r w:rsidRPr="00BF0555">
        <w:rPr>
          <w:rFonts w:ascii="Times New Roman" w:hAnsi="Times New Roman" w:cs="Times New Roman"/>
          <w:i/>
          <w:iCs/>
          <w:sz w:val="36"/>
          <w:szCs w:val="36"/>
          <w:lang w:val="en-US"/>
        </w:rPr>
        <w:t xml:space="preserve"> </w:t>
      </w:r>
      <w:r w:rsidRPr="00BF0555">
        <w:rPr>
          <w:rFonts w:ascii="Times New Roman" w:hAnsi="Times New Roman" w:cs="Times New Roman"/>
          <w:b/>
          <w:bCs/>
          <w:i/>
          <w:iCs/>
          <w:sz w:val="36"/>
          <w:szCs w:val="36"/>
          <w:lang w:val="en-US"/>
        </w:rPr>
        <w:t>Rauchfuss -</w:t>
      </w:r>
      <w:r w:rsidRPr="00BF0555">
        <w:rPr>
          <w:rFonts w:ascii="Times New Roman" w:hAnsi="Times New Roman" w:cs="Times New Roman"/>
          <w:b/>
          <w:bCs/>
          <w:sz w:val="36"/>
          <w:szCs w:val="36"/>
          <w:lang w:val="en-US"/>
        </w:rPr>
        <w:t xml:space="preserve"> </w:t>
      </w:r>
      <w:r w:rsidRPr="00BF0555">
        <w:rPr>
          <w:rFonts w:ascii="Times New Roman" w:hAnsi="Times New Roman" w:cs="Times New Roman"/>
          <w:b/>
          <w:bCs/>
          <w:i/>
          <w:iCs/>
          <w:sz w:val="36"/>
          <w:szCs w:val="36"/>
          <w:lang w:val="en-US"/>
        </w:rPr>
        <w:t>Grocco’s triangle</w:t>
      </w:r>
      <w:r w:rsidRPr="00BF0555">
        <w:rPr>
          <w:rFonts w:ascii="Times New Roman" w:hAnsi="Times New Roman" w:cs="Times New Roman"/>
          <w:sz w:val="36"/>
          <w:szCs w:val="36"/>
          <w:lang w:val="en-US"/>
        </w:rPr>
        <w:t xml:space="preserve"> – respiration is absent</w:t>
      </w:r>
    </w:p>
    <w:p w14:paraId="64F9FE51" w14:textId="77777777" w:rsidR="00BF0555" w:rsidRPr="00BF0555" w:rsidRDefault="00BF0555">
      <w:pPr>
        <w:numPr>
          <w:ilvl w:val="0"/>
          <w:numId w:val="108"/>
        </w:numPr>
        <w:tabs>
          <w:tab w:val="left" w:pos="1701"/>
        </w:tabs>
        <w:rPr>
          <w:rFonts w:ascii="Times New Roman" w:hAnsi="Times New Roman" w:cs="Times New Roman"/>
          <w:sz w:val="36"/>
          <w:szCs w:val="36"/>
        </w:rPr>
      </w:pPr>
      <w:r w:rsidRPr="00BF0555">
        <w:rPr>
          <w:rFonts w:ascii="Times New Roman" w:hAnsi="Times New Roman" w:cs="Times New Roman"/>
          <w:b/>
          <w:bCs/>
          <w:sz w:val="36"/>
          <w:szCs w:val="36"/>
          <w:lang w:val="en-US"/>
        </w:rPr>
        <w:t>Pleural lists’ friction</w:t>
      </w:r>
      <w:r w:rsidRPr="00BF0555">
        <w:rPr>
          <w:rFonts w:ascii="Times New Roman" w:hAnsi="Times New Roman" w:cs="Times New Roman"/>
          <w:sz w:val="36"/>
          <w:szCs w:val="36"/>
          <w:lang w:val="en-US"/>
        </w:rPr>
        <w:t xml:space="preserve"> – is heard at auscultation in the beginning or at the period of resolution</w:t>
      </w:r>
    </w:p>
    <w:p w14:paraId="659E492F" w14:textId="0F3203D2" w:rsidR="00BF0555" w:rsidRPr="00BF0555" w:rsidRDefault="00BF0555">
      <w:pPr>
        <w:numPr>
          <w:ilvl w:val="0"/>
          <w:numId w:val="108"/>
        </w:numPr>
        <w:tabs>
          <w:tab w:val="left" w:pos="1701"/>
        </w:tabs>
        <w:rPr>
          <w:rFonts w:ascii="Times New Roman" w:hAnsi="Times New Roman" w:cs="Times New Roman"/>
          <w:sz w:val="36"/>
          <w:szCs w:val="36"/>
        </w:rPr>
      </w:pPr>
      <w:r w:rsidRPr="00BF0555">
        <w:rPr>
          <w:rFonts w:ascii="Times New Roman" w:hAnsi="Times New Roman" w:cs="Times New Roman"/>
          <w:sz w:val="36"/>
          <w:szCs w:val="36"/>
          <w:lang w:val="en-US"/>
        </w:rPr>
        <w:t>Blood test: leu</w:t>
      </w:r>
      <w:r w:rsidR="00977D7C">
        <w:rPr>
          <w:rFonts w:ascii="Times New Roman" w:hAnsi="Times New Roman" w:cs="Times New Roman"/>
          <w:sz w:val="36"/>
          <w:szCs w:val="36"/>
          <w:lang w:val="en-US"/>
        </w:rPr>
        <w:t>k</w:t>
      </w:r>
      <w:r w:rsidRPr="00BF0555">
        <w:rPr>
          <w:rFonts w:ascii="Times New Roman" w:hAnsi="Times New Roman" w:cs="Times New Roman"/>
          <w:sz w:val="36"/>
          <w:szCs w:val="36"/>
          <w:lang w:val="en-US"/>
        </w:rPr>
        <w:t xml:space="preserve">ocytosis; ↑neutrophils and shift to the left; ↑ lymphocytes; ↓ eosinophiles; ↑ or ↓ monocytes; ↑ ESR </w:t>
      </w:r>
    </w:p>
    <w:p w14:paraId="433E8DC2" w14:textId="77777777" w:rsidR="009B72F8" w:rsidRDefault="00BF0555" w:rsidP="00BF0555">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4AB3675C" w14:textId="218BB9EF" w:rsidR="00BF0555" w:rsidRPr="00DD46E8" w:rsidRDefault="009B72F8" w:rsidP="00BF0555">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BF0555" w:rsidRPr="00BF0555">
        <w:rPr>
          <w:rFonts w:ascii="Times New Roman" w:hAnsi="Times New Roman" w:cs="Times New Roman"/>
          <w:b/>
          <w:bCs/>
          <w:sz w:val="36"/>
          <w:szCs w:val="36"/>
          <w:lang w:val="en-US"/>
        </w:rPr>
        <w:t xml:space="preserve">How </w:t>
      </w:r>
      <w:proofErr w:type="gramStart"/>
      <w:r w:rsidR="00BF0555" w:rsidRPr="00BF0555">
        <w:rPr>
          <w:rFonts w:ascii="Times New Roman" w:hAnsi="Times New Roman" w:cs="Times New Roman"/>
          <w:b/>
          <w:bCs/>
          <w:sz w:val="36"/>
          <w:szCs w:val="36"/>
          <w:lang w:val="en-US"/>
        </w:rPr>
        <w:t>to</w:t>
      </w:r>
      <w:r w:rsidR="00977D7C">
        <w:rPr>
          <w:rFonts w:ascii="Times New Roman" w:hAnsi="Times New Roman" w:cs="Times New Roman"/>
          <w:b/>
          <w:bCs/>
          <w:sz w:val="36"/>
          <w:szCs w:val="36"/>
          <w:lang w:val="en-US"/>
        </w:rPr>
        <w:t xml:space="preserve"> </w:t>
      </w:r>
      <w:r w:rsidR="00BF0555" w:rsidRPr="00BF0555">
        <w:rPr>
          <w:rFonts w:ascii="Times New Roman" w:hAnsi="Times New Roman" w:cs="Times New Roman"/>
          <w:b/>
          <w:bCs/>
          <w:sz w:val="36"/>
          <w:szCs w:val="36"/>
          <w:lang w:val="en-US"/>
        </w:rPr>
        <w:t>differ</w:t>
      </w:r>
      <w:proofErr w:type="gramEnd"/>
      <w:r w:rsidR="00BF0555" w:rsidRPr="00BF0555">
        <w:rPr>
          <w:rFonts w:ascii="Times New Roman" w:hAnsi="Times New Roman" w:cs="Times New Roman"/>
          <w:b/>
          <w:bCs/>
          <w:sz w:val="36"/>
          <w:szCs w:val="36"/>
          <w:lang w:val="en-US"/>
        </w:rPr>
        <w:t xml:space="preserve"> transudate and exudate</w:t>
      </w:r>
    </w:p>
    <w:p w14:paraId="53AEECB5" w14:textId="75364507" w:rsidR="005C1995" w:rsidRPr="00DD46E8" w:rsidRDefault="005C1995" w:rsidP="005C1995">
      <w:pPr>
        <w:tabs>
          <w:tab w:val="left" w:pos="1701"/>
        </w:tabs>
        <w:rPr>
          <w:rFonts w:ascii="Times New Roman" w:hAnsi="Times New Roman" w:cs="Times New Roman"/>
          <w:b/>
          <w:bCs/>
          <w:sz w:val="36"/>
          <w:szCs w:val="36"/>
        </w:rPr>
      </w:pPr>
      <w:r w:rsidRPr="00DD46E8">
        <w:rPr>
          <w:rFonts w:ascii="Times New Roman" w:hAnsi="Times New Roman" w:cs="Times New Roman"/>
          <w:b/>
          <w:bCs/>
          <w:sz w:val="36"/>
          <w:szCs w:val="36"/>
          <w:lang w:val="en-US"/>
        </w:rPr>
        <w:t xml:space="preserve">       Transudate (non-inflam</w:t>
      </w:r>
      <w:r w:rsidR="00977D7C">
        <w:rPr>
          <w:rFonts w:ascii="Times New Roman" w:hAnsi="Times New Roman" w:cs="Times New Roman"/>
          <w:b/>
          <w:bCs/>
          <w:sz w:val="36"/>
          <w:szCs w:val="36"/>
          <w:lang w:val="en-US"/>
        </w:rPr>
        <w:t>matory</w:t>
      </w:r>
      <w:r w:rsidRPr="00DD46E8">
        <w:rPr>
          <w:rFonts w:ascii="Times New Roman" w:hAnsi="Times New Roman" w:cs="Times New Roman"/>
          <w:b/>
          <w:bCs/>
          <w:sz w:val="36"/>
          <w:szCs w:val="36"/>
          <w:lang w:val="en-US"/>
        </w:rPr>
        <w:t xml:space="preserve"> liquid):</w:t>
      </w:r>
    </w:p>
    <w:p w14:paraId="78BBC540" w14:textId="19457260" w:rsidR="005C1995" w:rsidRPr="005C1995" w:rsidRDefault="005C1995">
      <w:pPr>
        <w:numPr>
          <w:ilvl w:val="0"/>
          <w:numId w:val="109"/>
        </w:numPr>
        <w:tabs>
          <w:tab w:val="left" w:pos="1701"/>
        </w:tabs>
        <w:rPr>
          <w:rFonts w:ascii="Times New Roman" w:hAnsi="Times New Roman" w:cs="Times New Roman"/>
          <w:sz w:val="36"/>
          <w:szCs w:val="36"/>
        </w:rPr>
      </w:pPr>
      <w:r w:rsidRPr="005C1995">
        <w:rPr>
          <w:rFonts w:ascii="Times New Roman" w:hAnsi="Times New Roman" w:cs="Times New Roman"/>
          <w:sz w:val="36"/>
          <w:szCs w:val="36"/>
          <w:lang w:val="en-US"/>
        </w:rPr>
        <w:t>Den</w:t>
      </w:r>
      <w:r w:rsidR="00977D7C">
        <w:rPr>
          <w:rFonts w:ascii="Times New Roman" w:hAnsi="Times New Roman" w:cs="Times New Roman"/>
          <w:sz w:val="36"/>
          <w:szCs w:val="36"/>
          <w:lang w:val="en-US"/>
        </w:rPr>
        <w:t>s</w:t>
      </w:r>
      <w:r w:rsidRPr="005C1995">
        <w:rPr>
          <w:rFonts w:ascii="Times New Roman" w:hAnsi="Times New Roman" w:cs="Times New Roman"/>
          <w:sz w:val="36"/>
          <w:szCs w:val="36"/>
          <w:lang w:val="en-US"/>
        </w:rPr>
        <w:t>ity &lt; 1,015</w:t>
      </w:r>
    </w:p>
    <w:p w14:paraId="568B1EDC" w14:textId="480E3A37" w:rsidR="005C1995" w:rsidRPr="005C1995" w:rsidRDefault="005C1995">
      <w:pPr>
        <w:numPr>
          <w:ilvl w:val="0"/>
          <w:numId w:val="109"/>
        </w:numPr>
        <w:tabs>
          <w:tab w:val="left" w:pos="1701"/>
        </w:tabs>
        <w:rPr>
          <w:rFonts w:ascii="Times New Roman" w:hAnsi="Times New Roman" w:cs="Times New Roman"/>
          <w:b/>
          <w:bCs/>
          <w:sz w:val="36"/>
          <w:szCs w:val="36"/>
        </w:rPr>
      </w:pPr>
      <w:r w:rsidRPr="005C1995">
        <w:rPr>
          <w:rFonts w:ascii="Times New Roman" w:hAnsi="Times New Roman" w:cs="Times New Roman"/>
          <w:b/>
          <w:bCs/>
          <w:sz w:val="36"/>
          <w:szCs w:val="36"/>
          <w:lang w:val="en-US"/>
        </w:rPr>
        <w:t>Protein, g</w:t>
      </w:r>
      <w:r w:rsidRPr="005C1995">
        <w:rPr>
          <w:rFonts w:ascii="Times New Roman" w:hAnsi="Times New Roman" w:cs="Times New Roman"/>
          <w:b/>
          <w:bCs/>
          <w:sz w:val="36"/>
          <w:szCs w:val="36"/>
        </w:rPr>
        <w:t>/</w:t>
      </w:r>
      <w:r w:rsidRPr="005C1995">
        <w:rPr>
          <w:rFonts w:ascii="Times New Roman" w:hAnsi="Times New Roman" w:cs="Times New Roman"/>
          <w:b/>
          <w:bCs/>
          <w:sz w:val="36"/>
          <w:szCs w:val="36"/>
          <w:lang w:val="en-US"/>
        </w:rPr>
        <w:t>l - &lt;30</w:t>
      </w:r>
    </w:p>
    <w:p w14:paraId="322BCC71" w14:textId="77777777" w:rsidR="005C1995" w:rsidRPr="005C1995" w:rsidRDefault="005C1995">
      <w:pPr>
        <w:numPr>
          <w:ilvl w:val="0"/>
          <w:numId w:val="109"/>
        </w:numPr>
        <w:tabs>
          <w:tab w:val="left" w:pos="1701"/>
        </w:tabs>
        <w:rPr>
          <w:rFonts w:ascii="Times New Roman" w:hAnsi="Times New Roman" w:cs="Times New Roman"/>
          <w:b/>
          <w:bCs/>
          <w:sz w:val="36"/>
          <w:szCs w:val="36"/>
        </w:rPr>
      </w:pPr>
      <w:proofErr w:type="spellStart"/>
      <w:r w:rsidRPr="005C1995">
        <w:rPr>
          <w:rFonts w:ascii="Times New Roman" w:hAnsi="Times New Roman" w:cs="Times New Roman"/>
          <w:b/>
          <w:bCs/>
          <w:sz w:val="36"/>
          <w:szCs w:val="36"/>
          <w:lang w:val="en-US"/>
        </w:rPr>
        <w:t>Rivalt’s</w:t>
      </w:r>
      <w:proofErr w:type="spellEnd"/>
      <w:r w:rsidRPr="005C1995">
        <w:rPr>
          <w:rFonts w:ascii="Times New Roman" w:hAnsi="Times New Roman" w:cs="Times New Roman"/>
          <w:b/>
          <w:bCs/>
          <w:sz w:val="36"/>
          <w:szCs w:val="36"/>
          <w:lang w:val="en-US"/>
        </w:rPr>
        <w:t xml:space="preserve"> test – negative </w:t>
      </w:r>
    </w:p>
    <w:p w14:paraId="554EE1D1" w14:textId="77777777" w:rsidR="005C1995" w:rsidRPr="005C1995" w:rsidRDefault="005C1995">
      <w:pPr>
        <w:numPr>
          <w:ilvl w:val="0"/>
          <w:numId w:val="109"/>
        </w:numPr>
        <w:tabs>
          <w:tab w:val="left" w:pos="1701"/>
        </w:tabs>
        <w:rPr>
          <w:rFonts w:ascii="Times New Roman" w:hAnsi="Times New Roman" w:cs="Times New Roman"/>
          <w:sz w:val="36"/>
          <w:szCs w:val="36"/>
        </w:rPr>
      </w:pPr>
      <w:r w:rsidRPr="005C1995">
        <w:rPr>
          <w:rFonts w:ascii="Times New Roman" w:hAnsi="Times New Roman" w:cs="Times New Roman"/>
          <w:sz w:val="36"/>
          <w:szCs w:val="36"/>
          <w:lang w:val="en-US"/>
        </w:rPr>
        <w:t>LDH of effusion, mmol</w:t>
      </w:r>
      <w:r w:rsidRPr="005C1995">
        <w:rPr>
          <w:rFonts w:ascii="Times New Roman" w:hAnsi="Times New Roman" w:cs="Times New Roman"/>
          <w:sz w:val="36"/>
          <w:szCs w:val="36"/>
        </w:rPr>
        <w:t>/</w:t>
      </w:r>
      <w:r w:rsidRPr="005C1995">
        <w:rPr>
          <w:rFonts w:ascii="Times New Roman" w:hAnsi="Times New Roman" w:cs="Times New Roman"/>
          <w:sz w:val="36"/>
          <w:szCs w:val="36"/>
          <w:lang w:val="en-US"/>
        </w:rPr>
        <w:t xml:space="preserve">l • </w:t>
      </w:r>
      <w:proofErr w:type="spellStart"/>
      <w:r w:rsidRPr="005C1995">
        <w:rPr>
          <w:rFonts w:ascii="Times New Roman" w:hAnsi="Times New Roman" w:cs="Times New Roman"/>
          <w:sz w:val="36"/>
          <w:szCs w:val="36"/>
          <w:lang w:val="en-US"/>
        </w:rPr>
        <w:t>hr</w:t>
      </w:r>
      <w:proofErr w:type="spellEnd"/>
      <w:r w:rsidRPr="005C1995">
        <w:rPr>
          <w:rFonts w:ascii="Times New Roman" w:hAnsi="Times New Roman" w:cs="Times New Roman"/>
          <w:sz w:val="36"/>
          <w:szCs w:val="36"/>
          <w:lang w:val="en-US"/>
        </w:rPr>
        <w:t xml:space="preserve"> - &lt;1,6  </w:t>
      </w:r>
    </w:p>
    <w:p w14:paraId="4E39F5CD" w14:textId="77777777" w:rsidR="005C1995" w:rsidRPr="005C1995" w:rsidRDefault="005C1995">
      <w:pPr>
        <w:numPr>
          <w:ilvl w:val="0"/>
          <w:numId w:val="109"/>
        </w:numPr>
        <w:tabs>
          <w:tab w:val="left" w:pos="1701"/>
        </w:tabs>
        <w:rPr>
          <w:rFonts w:ascii="Times New Roman" w:hAnsi="Times New Roman" w:cs="Times New Roman"/>
          <w:sz w:val="36"/>
          <w:szCs w:val="36"/>
        </w:rPr>
      </w:pPr>
      <w:r w:rsidRPr="005C1995">
        <w:rPr>
          <w:rFonts w:ascii="Times New Roman" w:hAnsi="Times New Roman" w:cs="Times New Roman"/>
          <w:sz w:val="36"/>
          <w:szCs w:val="36"/>
          <w:lang w:val="en-US"/>
        </w:rPr>
        <w:t>Cholesterol - &lt;0,3</w:t>
      </w:r>
    </w:p>
    <w:p w14:paraId="2097A260" w14:textId="77777777" w:rsidR="005C1995" w:rsidRPr="005C1995" w:rsidRDefault="005C1995">
      <w:pPr>
        <w:numPr>
          <w:ilvl w:val="0"/>
          <w:numId w:val="109"/>
        </w:numPr>
        <w:tabs>
          <w:tab w:val="left" w:pos="1701"/>
        </w:tabs>
        <w:rPr>
          <w:rFonts w:ascii="Times New Roman" w:hAnsi="Times New Roman" w:cs="Times New Roman"/>
          <w:sz w:val="36"/>
          <w:szCs w:val="36"/>
        </w:rPr>
      </w:pPr>
      <w:r w:rsidRPr="005C1995">
        <w:rPr>
          <w:rFonts w:ascii="Times New Roman" w:hAnsi="Times New Roman" w:cs="Times New Roman"/>
          <w:sz w:val="36"/>
          <w:szCs w:val="36"/>
          <w:lang w:val="en-US"/>
        </w:rPr>
        <w:t>Erythrocytes, in 1mm³ - &lt;10 000</w:t>
      </w:r>
    </w:p>
    <w:p w14:paraId="743CFBBD" w14:textId="77777777" w:rsidR="005C1995" w:rsidRPr="005C1995" w:rsidRDefault="005C1995">
      <w:pPr>
        <w:numPr>
          <w:ilvl w:val="0"/>
          <w:numId w:val="109"/>
        </w:numPr>
        <w:tabs>
          <w:tab w:val="left" w:pos="1701"/>
        </w:tabs>
        <w:rPr>
          <w:rFonts w:ascii="Times New Roman" w:hAnsi="Times New Roman" w:cs="Times New Roman"/>
          <w:sz w:val="36"/>
          <w:szCs w:val="36"/>
        </w:rPr>
      </w:pPr>
      <w:r w:rsidRPr="005C1995">
        <w:rPr>
          <w:rFonts w:ascii="Times New Roman" w:hAnsi="Times New Roman" w:cs="Times New Roman"/>
          <w:sz w:val="36"/>
          <w:szCs w:val="36"/>
          <w:lang w:val="en-US"/>
        </w:rPr>
        <w:t xml:space="preserve">Leucocytes, in 1mm³ - &lt;1000; &gt;50% lymphocytes or </w:t>
      </w:r>
      <w:proofErr w:type="spellStart"/>
      <w:r w:rsidRPr="005C1995">
        <w:rPr>
          <w:rFonts w:ascii="Times New Roman" w:hAnsi="Times New Roman" w:cs="Times New Roman"/>
          <w:sz w:val="36"/>
          <w:szCs w:val="36"/>
          <w:lang w:val="en-US"/>
        </w:rPr>
        <w:t>mononuclears</w:t>
      </w:r>
      <w:proofErr w:type="spellEnd"/>
      <w:r w:rsidRPr="005C1995">
        <w:rPr>
          <w:rFonts w:ascii="Times New Roman" w:hAnsi="Times New Roman" w:cs="Times New Roman"/>
          <w:sz w:val="36"/>
          <w:szCs w:val="36"/>
          <w:lang w:val="en-US"/>
        </w:rPr>
        <w:t xml:space="preserve"> </w:t>
      </w:r>
    </w:p>
    <w:p w14:paraId="08806CC3" w14:textId="08562A58" w:rsidR="00BF0555" w:rsidRDefault="005C1995" w:rsidP="005C1995">
      <w:pPr>
        <w:tabs>
          <w:tab w:val="left" w:pos="1701"/>
        </w:tabs>
        <w:rPr>
          <w:rFonts w:ascii="Times New Roman" w:hAnsi="Times New Roman" w:cs="Times New Roman"/>
          <w:sz w:val="36"/>
          <w:szCs w:val="36"/>
          <w:lang w:val="en-US"/>
        </w:rPr>
      </w:pPr>
      <w:r w:rsidRPr="009B72F8">
        <w:rPr>
          <w:rFonts w:ascii="Times New Roman" w:hAnsi="Times New Roman" w:cs="Times New Roman"/>
          <w:sz w:val="36"/>
          <w:szCs w:val="36"/>
          <w:lang w:val="en-US"/>
        </w:rPr>
        <w:t xml:space="preserve">    </w:t>
      </w:r>
      <w:r w:rsidR="00977D7C">
        <w:rPr>
          <w:rFonts w:ascii="Cambria" w:hAnsi="Cambria" w:cs="Times New Roman"/>
          <w:sz w:val="36"/>
          <w:szCs w:val="36"/>
          <w:lang w:val="en-US"/>
        </w:rPr>
        <w:t xml:space="preserve">⦁   </w:t>
      </w:r>
      <w:r w:rsidRPr="009B72F8">
        <w:rPr>
          <w:rFonts w:ascii="Times New Roman" w:hAnsi="Times New Roman" w:cs="Times New Roman"/>
          <w:sz w:val="36"/>
          <w:szCs w:val="36"/>
          <w:lang w:val="en-US"/>
        </w:rPr>
        <w:t>pH - &gt;7,3</w:t>
      </w:r>
    </w:p>
    <w:p w14:paraId="0F711F24" w14:textId="2491A7E1" w:rsidR="00A44DDF" w:rsidRPr="009B72F8" w:rsidRDefault="00A44DDF" w:rsidP="005C1995">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1BA322C4" w14:textId="7CC75877" w:rsidR="00BF0555" w:rsidRPr="00ED1F8E" w:rsidRDefault="00ED1F8E" w:rsidP="005C1995">
      <w:pPr>
        <w:tabs>
          <w:tab w:val="left" w:pos="1701"/>
        </w:tabs>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ED1F8E">
        <w:rPr>
          <w:rFonts w:ascii="Times New Roman" w:hAnsi="Times New Roman" w:cs="Times New Roman"/>
          <w:sz w:val="36"/>
          <w:szCs w:val="36"/>
          <w:lang w:val="en-US"/>
        </w:rPr>
        <w:t>72</w:t>
      </w:r>
    </w:p>
    <w:p w14:paraId="31C24F16" w14:textId="77777777" w:rsidR="00A44DDF" w:rsidRDefault="005C1995" w:rsidP="005C1995">
      <w:pPr>
        <w:tabs>
          <w:tab w:val="left" w:pos="1701"/>
        </w:tabs>
        <w:rPr>
          <w:rFonts w:ascii="Times New Roman" w:hAnsi="Times New Roman" w:cs="Times New Roman"/>
          <w:b/>
          <w:bCs/>
          <w:sz w:val="36"/>
          <w:szCs w:val="36"/>
          <w:lang w:val="en-US"/>
        </w:rPr>
      </w:pPr>
      <w:r>
        <w:rPr>
          <w:rFonts w:ascii="Times New Roman" w:hAnsi="Times New Roman" w:cs="Times New Roman"/>
          <w:b/>
          <w:bCs/>
          <w:sz w:val="36"/>
          <w:szCs w:val="36"/>
          <w:lang w:val="en-US"/>
        </w:rPr>
        <w:lastRenderedPageBreak/>
        <w:t xml:space="preserve">                      </w:t>
      </w:r>
    </w:p>
    <w:p w14:paraId="30AFC68E" w14:textId="15B18429" w:rsidR="005C1995" w:rsidRPr="005C1995" w:rsidRDefault="00A44DDF" w:rsidP="005C1995">
      <w:pPr>
        <w:tabs>
          <w:tab w:val="left" w:pos="1701"/>
        </w:tabs>
        <w:rPr>
          <w:rFonts w:ascii="Times New Roman" w:hAnsi="Times New Roman" w:cs="Times New Roman"/>
          <w:b/>
          <w:bCs/>
          <w:sz w:val="36"/>
          <w:szCs w:val="36"/>
        </w:rPr>
      </w:pPr>
      <w:r>
        <w:rPr>
          <w:rFonts w:ascii="Times New Roman" w:hAnsi="Times New Roman" w:cs="Times New Roman"/>
          <w:b/>
          <w:bCs/>
          <w:sz w:val="36"/>
          <w:szCs w:val="36"/>
          <w:lang w:val="en-US"/>
        </w:rPr>
        <w:t xml:space="preserve">                       </w:t>
      </w:r>
      <w:r w:rsidR="005C1995" w:rsidRPr="005C1995">
        <w:rPr>
          <w:rFonts w:ascii="Times New Roman" w:hAnsi="Times New Roman" w:cs="Times New Roman"/>
          <w:b/>
          <w:bCs/>
          <w:sz w:val="36"/>
          <w:szCs w:val="36"/>
          <w:lang w:val="en-US"/>
        </w:rPr>
        <w:t>Exudate (inflam</w:t>
      </w:r>
      <w:r w:rsidR="005C1995">
        <w:rPr>
          <w:rFonts w:ascii="Times New Roman" w:hAnsi="Times New Roman" w:cs="Times New Roman"/>
          <w:b/>
          <w:bCs/>
          <w:sz w:val="36"/>
          <w:szCs w:val="36"/>
          <w:lang w:val="en-US"/>
        </w:rPr>
        <w:t>mat</w:t>
      </w:r>
      <w:r w:rsidR="00977D7C">
        <w:rPr>
          <w:rFonts w:ascii="Times New Roman" w:hAnsi="Times New Roman" w:cs="Times New Roman"/>
          <w:b/>
          <w:bCs/>
          <w:sz w:val="36"/>
          <w:szCs w:val="36"/>
          <w:lang w:val="en-US"/>
        </w:rPr>
        <w:t>ory</w:t>
      </w:r>
      <w:r w:rsidR="005C1995" w:rsidRPr="005C1995">
        <w:rPr>
          <w:rFonts w:ascii="Times New Roman" w:hAnsi="Times New Roman" w:cs="Times New Roman"/>
          <w:b/>
          <w:bCs/>
          <w:sz w:val="36"/>
          <w:szCs w:val="36"/>
          <w:lang w:val="en-US"/>
        </w:rPr>
        <w:t xml:space="preserve"> liquid): </w:t>
      </w:r>
    </w:p>
    <w:p w14:paraId="6260FF3D" w14:textId="52730C2E" w:rsidR="005C1995" w:rsidRPr="005C1995" w:rsidRDefault="005C1995">
      <w:pPr>
        <w:numPr>
          <w:ilvl w:val="0"/>
          <w:numId w:val="110"/>
        </w:numPr>
        <w:tabs>
          <w:tab w:val="left" w:pos="1701"/>
        </w:tabs>
        <w:rPr>
          <w:rFonts w:ascii="Times New Roman" w:hAnsi="Times New Roman" w:cs="Times New Roman"/>
          <w:sz w:val="36"/>
          <w:szCs w:val="36"/>
        </w:rPr>
      </w:pPr>
      <w:r w:rsidRPr="005C1995">
        <w:rPr>
          <w:rFonts w:ascii="Times New Roman" w:hAnsi="Times New Roman" w:cs="Times New Roman"/>
          <w:sz w:val="36"/>
          <w:szCs w:val="36"/>
          <w:lang w:val="en-US"/>
        </w:rPr>
        <w:t>Den</w:t>
      </w:r>
      <w:r w:rsidR="00977D7C">
        <w:rPr>
          <w:rFonts w:ascii="Times New Roman" w:hAnsi="Times New Roman" w:cs="Times New Roman"/>
          <w:sz w:val="36"/>
          <w:szCs w:val="36"/>
          <w:lang w:val="en-US"/>
        </w:rPr>
        <w:t>s</w:t>
      </w:r>
      <w:r w:rsidRPr="005C1995">
        <w:rPr>
          <w:rFonts w:ascii="Times New Roman" w:hAnsi="Times New Roman" w:cs="Times New Roman"/>
          <w:sz w:val="36"/>
          <w:szCs w:val="36"/>
          <w:lang w:val="en-US"/>
        </w:rPr>
        <w:t>ity &gt; 1,015</w:t>
      </w:r>
    </w:p>
    <w:p w14:paraId="3E2CB634" w14:textId="6BE43E7A" w:rsidR="005C1995" w:rsidRPr="005C1995" w:rsidRDefault="005C1995">
      <w:pPr>
        <w:numPr>
          <w:ilvl w:val="0"/>
          <w:numId w:val="110"/>
        </w:numPr>
        <w:tabs>
          <w:tab w:val="left" w:pos="1701"/>
        </w:tabs>
        <w:rPr>
          <w:rFonts w:ascii="Times New Roman" w:hAnsi="Times New Roman" w:cs="Times New Roman"/>
          <w:b/>
          <w:bCs/>
          <w:sz w:val="36"/>
          <w:szCs w:val="36"/>
        </w:rPr>
      </w:pPr>
      <w:r w:rsidRPr="005C1995">
        <w:rPr>
          <w:rFonts w:ascii="Times New Roman" w:hAnsi="Times New Roman" w:cs="Times New Roman"/>
          <w:b/>
          <w:bCs/>
          <w:sz w:val="36"/>
          <w:szCs w:val="36"/>
          <w:lang w:val="en-US"/>
        </w:rPr>
        <w:t>Protein, g</w:t>
      </w:r>
      <w:r w:rsidRPr="005C1995">
        <w:rPr>
          <w:rFonts w:ascii="Times New Roman" w:hAnsi="Times New Roman" w:cs="Times New Roman"/>
          <w:b/>
          <w:bCs/>
          <w:sz w:val="36"/>
          <w:szCs w:val="36"/>
        </w:rPr>
        <w:t>/</w:t>
      </w:r>
      <w:r w:rsidRPr="005C1995">
        <w:rPr>
          <w:rFonts w:ascii="Times New Roman" w:hAnsi="Times New Roman" w:cs="Times New Roman"/>
          <w:b/>
          <w:bCs/>
          <w:sz w:val="36"/>
          <w:szCs w:val="36"/>
          <w:lang w:val="en-US"/>
        </w:rPr>
        <w:t>l - &gt;30</w:t>
      </w:r>
    </w:p>
    <w:p w14:paraId="5456CA12" w14:textId="1F2F8EDE" w:rsidR="005C1995" w:rsidRPr="005C1995" w:rsidRDefault="005C1995">
      <w:pPr>
        <w:numPr>
          <w:ilvl w:val="0"/>
          <w:numId w:val="110"/>
        </w:numPr>
        <w:tabs>
          <w:tab w:val="left" w:pos="1701"/>
        </w:tabs>
        <w:rPr>
          <w:rFonts w:ascii="Times New Roman" w:hAnsi="Times New Roman" w:cs="Times New Roman"/>
          <w:b/>
          <w:bCs/>
          <w:sz w:val="36"/>
          <w:szCs w:val="36"/>
        </w:rPr>
      </w:pPr>
      <w:proofErr w:type="spellStart"/>
      <w:r w:rsidRPr="005C1995">
        <w:rPr>
          <w:rFonts w:ascii="Times New Roman" w:hAnsi="Times New Roman" w:cs="Times New Roman"/>
          <w:b/>
          <w:bCs/>
          <w:sz w:val="36"/>
          <w:szCs w:val="36"/>
          <w:lang w:val="en-US"/>
        </w:rPr>
        <w:t>Rivalt’s</w:t>
      </w:r>
      <w:proofErr w:type="spellEnd"/>
      <w:r w:rsidR="00977D7C">
        <w:rPr>
          <w:rFonts w:ascii="Times New Roman" w:hAnsi="Times New Roman" w:cs="Times New Roman"/>
          <w:b/>
          <w:bCs/>
          <w:sz w:val="36"/>
          <w:szCs w:val="36"/>
          <w:lang w:val="en-US"/>
        </w:rPr>
        <w:t xml:space="preserve"> </w:t>
      </w:r>
      <w:r w:rsidRPr="005C1995">
        <w:rPr>
          <w:rFonts w:ascii="Times New Roman" w:hAnsi="Times New Roman" w:cs="Times New Roman"/>
          <w:b/>
          <w:bCs/>
          <w:sz w:val="36"/>
          <w:szCs w:val="36"/>
          <w:lang w:val="en-US"/>
        </w:rPr>
        <w:t>test (+)</w:t>
      </w:r>
    </w:p>
    <w:p w14:paraId="209304EF" w14:textId="77777777" w:rsidR="005C1995" w:rsidRPr="005C1995" w:rsidRDefault="005C1995">
      <w:pPr>
        <w:numPr>
          <w:ilvl w:val="0"/>
          <w:numId w:val="110"/>
        </w:numPr>
        <w:tabs>
          <w:tab w:val="left" w:pos="1701"/>
        </w:tabs>
        <w:rPr>
          <w:rFonts w:ascii="Times New Roman" w:hAnsi="Times New Roman" w:cs="Times New Roman"/>
          <w:sz w:val="36"/>
          <w:szCs w:val="36"/>
        </w:rPr>
      </w:pPr>
      <w:r w:rsidRPr="005C1995">
        <w:rPr>
          <w:rFonts w:ascii="Times New Roman" w:hAnsi="Times New Roman" w:cs="Times New Roman"/>
          <w:sz w:val="36"/>
          <w:szCs w:val="36"/>
          <w:lang w:val="en-US"/>
        </w:rPr>
        <w:t>LDH of effusion, mmol</w:t>
      </w:r>
      <w:r w:rsidRPr="005C1995">
        <w:rPr>
          <w:rFonts w:ascii="Times New Roman" w:hAnsi="Times New Roman" w:cs="Times New Roman"/>
          <w:sz w:val="36"/>
          <w:szCs w:val="36"/>
        </w:rPr>
        <w:t>/</w:t>
      </w:r>
      <w:r w:rsidRPr="005C1995">
        <w:rPr>
          <w:rFonts w:ascii="Times New Roman" w:hAnsi="Times New Roman" w:cs="Times New Roman"/>
          <w:sz w:val="36"/>
          <w:szCs w:val="36"/>
          <w:lang w:val="en-US"/>
        </w:rPr>
        <w:t xml:space="preserve">l • </w:t>
      </w:r>
      <w:proofErr w:type="spellStart"/>
      <w:r w:rsidRPr="005C1995">
        <w:rPr>
          <w:rFonts w:ascii="Times New Roman" w:hAnsi="Times New Roman" w:cs="Times New Roman"/>
          <w:sz w:val="36"/>
          <w:szCs w:val="36"/>
          <w:lang w:val="en-US"/>
        </w:rPr>
        <w:t>hr</w:t>
      </w:r>
      <w:proofErr w:type="spellEnd"/>
      <w:r w:rsidRPr="005C1995">
        <w:rPr>
          <w:rFonts w:ascii="Times New Roman" w:hAnsi="Times New Roman" w:cs="Times New Roman"/>
          <w:sz w:val="36"/>
          <w:szCs w:val="36"/>
          <w:lang w:val="en-US"/>
        </w:rPr>
        <w:t xml:space="preserve"> - &gt;1,6  </w:t>
      </w:r>
    </w:p>
    <w:p w14:paraId="2DE1EF80" w14:textId="6F1B2CB2" w:rsidR="005C1995" w:rsidRPr="00977D7C" w:rsidRDefault="005C1995">
      <w:pPr>
        <w:numPr>
          <w:ilvl w:val="0"/>
          <w:numId w:val="110"/>
        </w:numPr>
        <w:tabs>
          <w:tab w:val="left" w:pos="1701"/>
        </w:tabs>
        <w:rPr>
          <w:rFonts w:ascii="Times New Roman" w:hAnsi="Times New Roman" w:cs="Times New Roman"/>
          <w:sz w:val="36"/>
          <w:szCs w:val="36"/>
        </w:rPr>
      </w:pPr>
      <w:r w:rsidRPr="005C1995">
        <w:rPr>
          <w:rFonts w:ascii="Times New Roman" w:hAnsi="Times New Roman" w:cs="Times New Roman"/>
          <w:sz w:val="36"/>
          <w:szCs w:val="36"/>
          <w:lang w:val="en-US"/>
        </w:rPr>
        <w:t>Cholesterol - &gt;0,3</w:t>
      </w:r>
    </w:p>
    <w:p w14:paraId="4B58D520" w14:textId="77777777" w:rsidR="005C1995" w:rsidRPr="005C1995" w:rsidRDefault="005C1995">
      <w:pPr>
        <w:numPr>
          <w:ilvl w:val="0"/>
          <w:numId w:val="110"/>
        </w:numPr>
        <w:tabs>
          <w:tab w:val="left" w:pos="1701"/>
        </w:tabs>
        <w:rPr>
          <w:rFonts w:ascii="Times New Roman" w:hAnsi="Times New Roman" w:cs="Times New Roman"/>
          <w:sz w:val="36"/>
          <w:szCs w:val="36"/>
        </w:rPr>
      </w:pPr>
      <w:r w:rsidRPr="005C1995">
        <w:rPr>
          <w:rFonts w:ascii="Times New Roman" w:hAnsi="Times New Roman" w:cs="Times New Roman"/>
          <w:sz w:val="36"/>
          <w:szCs w:val="36"/>
          <w:lang w:val="en-US"/>
        </w:rPr>
        <w:t>Erythrocytes, in 1mm³ - &gt;100 000 (tumor, infarction, trauma)</w:t>
      </w:r>
    </w:p>
    <w:p w14:paraId="29F4F887" w14:textId="57EC5EFE" w:rsidR="005C1995" w:rsidRPr="005C1995" w:rsidRDefault="005C1995">
      <w:pPr>
        <w:numPr>
          <w:ilvl w:val="0"/>
          <w:numId w:val="110"/>
        </w:numPr>
        <w:tabs>
          <w:tab w:val="left" w:pos="1701"/>
        </w:tabs>
        <w:rPr>
          <w:rFonts w:ascii="Times New Roman" w:hAnsi="Times New Roman" w:cs="Times New Roman"/>
          <w:sz w:val="36"/>
          <w:szCs w:val="36"/>
        </w:rPr>
      </w:pPr>
      <w:r w:rsidRPr="005C1995">
        <w:rPr>
          <w:rFonts w:ascii="Times New Roman" w:hAnsi="Times New Roman" w:cs="Times New Roman"/>
          <w:sz w:val="36"/>
          <w:szCs w:val="36"/>
          <w:lang w:val="en-US"/>
        </w:rPr>
        <w:t>Leu</w:t>
      </w:r>
      <w:r w:rsidR="00977D7C">
        <w:rPr>
          <w:rFonts w:ascii="Times New Roman" w:hAnsi="Times New Roman" w:cs="Times New Roman"/>
          <w:sz w:val="36"/>
          <w:szCs w:val="36"/>
          <w:lang w:val="en-US"/>
        </w:rPr>
        <w:t>k</w:t>
      </w:r>
      <w:r w:rsidRPr="005C1995">
        <w:rPr>
          <w:rFonts w:ascii="Times New Roman" w:hAnsi="Times New Roman" w:cs="Times New Roman"/>
          <w:sz w:val="36"/>
          <w:szCs w:val="36"/>
          <w:lang w:val="en-US"/>
        </w:rPr>
        <w:t xml:space="preserve">ocytes, in 1mm³ - &gt;1000; &gt;50% lymphocytes (tbc, tumors); &gt;50% polymorphonuclears (inflammations) </w:t>
      </w:r>
    </w:p>
    <w:p w14:paraId="35EF2CF5" w14:textId="008E9204" w:rsidR="005C1995" w:rsidRPr="00750D7E" w:rsidRDefault="005C1995">
      <w:pPr>
        <w:numPr>
          <w:ilvl w:val="0"/>
          <w:numId w:val="110"/>
        </w:numPr>
        <w:tabs>
          <w:tab w:val="left" w:pos="1701"/>
        </w:tabs>
        <w:rPr>
          <w:rFonts w:ascii="Times New Roman" w:hAnsi="Times New Roman" w:cs="Times New Roman"/>
          <w:sz w:val="36"/>
          <w:szCs w:val="36"/>
        </w:rPr>
      </w:pPr>
      <w:r w:rsidRPr="005C1995">
        <w:rPr>
          <w:rFonts w:ascii="Times New Roman" w:hAnsi="Times New Roman" w:cs="Times New Roman"/>
          <w:sz w:val="36"/>
          <w:szCs w:val="36"/>
          <w:lang w:val="en-US"/>
        </w:rPr>
        <w:t>pH - &lt;7,3 (inflammation)</w:t>
      </w:r>
    </w:p>
    <w:p w14:paraId="70E3B928" w14:textId="77777777" w:rsidR="00DD46E8" w:rsidRPr="00750D7E" w:rsidRDefault="00DD46E8" w:rsidP="005C1995">
      <w:pPr>
        <w:tabs>
          <w:tab w:val="left" w:pos="1701"/>
        </w:tabs>
        <w:rPr>
          <w:rFonts w:ascii="Times New Roman" w:hAnsi="Times New Roman" w:cs="Times New Roman"/>
          <w:sz w:val="36"/>
          <w:szCs w:val="36"/>
          <w:lang w:val="en-US"/>
        </w:rPr>
      </w:pPr>
    </w:p>
    <w:p w14:paraId="29155113" w14:textId="1FC886B4" w:rsidR="005C1995" w:rsidRPr="00750D7E" w:rsidRDefault="00DD46E8" w:rsidP="005C1995">
      <w:pPr>
        <w:tabs>
          <w:tab w:val="left" w:pos="1701"/>
        </w:tabs>
        <w:rPr>
          <w:rFonts w:ascii="Times New Roman" w:hAnsi="Times New Roman" w:cs="Times New Roman"/>
          <w:b/>
          <w:bCs/>
          <w:sz w:val="36"/>
          <w:szCs w:val="36"/>
          <w:lang w:val="en-US"/>
        </w:rPr>
      </w:pPr>
      <w:r w:rsidRPr="00750D7E">
        <w:rPr>
          <w:rFonts w:ascii="Times New Roman" w:hAnsi="Times New Roman" w:cs="Times New Roman"/>
          <w:sz w:val="36"/>
          <w:szCs w:val="36"/>
          <w:lang w:val="en-US"/>
        </w:rPr>
        <w:t xml:space="preserve">                          </w:t>
      </w:r>
      <w:r w:rsidR="005C1995" w:rsidRPr="00750D7E">
        <w:rPr>
          <w:rFonts w:ascii="Times New Roman" w:hAnsi="Times New Roman" w:cs="Times New Roman"/>
          <w:b/>
          <w:bCs/>
          <w:sz w:val="36"/>
          <w:szCs w:val="36"/>
          <w:lang w:val="en-US"/>
        </w:rPr>
        <w:t>Respiratory failure</w:t>
      </w:r>
    </w:p>
    <w:p w14:paraId="59609300" w14:textId="77777777" w:rsidR="005C1995" w:rsidRPr="005C1995" w:rsidRDefault="005C1995">
      <w:pPr>
        <w:numPr>
          <w:ilvl w:val="0"/>
          <w:numId w:val="111"/>
        </w:numPr>
        <w:tabs>
          <w:tab w:val="left" w:pos="1701"/>
        </w:tabs>
        <w:rPr>
          <w:rFonts w:ascii="Times New Roman" w:hAnsi="Times New Roman" w:cs="Times New Roman"/>
          <w:sz w:val="36"/>
          <w:szCs w:val="36"/>
        </w:rPr>
      </w:pPr>
      <w:proofErr w:type="gramStart"/>
      <w:r w:rsidRPr="005C1995">
        <w:rPr>
          <w:rFonts w:ascii="Times New Roman" w:hAnsi="Times New Roman" w:cs="Times New Roman"/>
          <w:sz w:val="36"/>
          <w:szCs w:val="36"/>
          <w:lang w:val="en-US"/>
        </w:rPr>
        <w:t>it</w:t>
      </w:r>
      <w:proofErr w:type="gramEnd"/>
      <w:r w:rsidRPr="005C1995">
        <w:rPr>
          <w:rFonts w:ascii="Times New Roman" w:hAnsi="Times New Roman" w:cs="Times New Roman"/>
          <w:sz w:val="36"/>
          <w:szCs w:val="36"/>
          <w:lang w:val="en-US"/>
        </w:rPr>
        <w:t xml:space="preserve"> is a pathological condition when the normal gases’ content of blood can’t be estimated </w:t>
      </w:r>
    </w:p>
    <w:p w14:paraId="68F45B70" w14:textId="527F4969" w:rsidR="005C1995" w:rsidRPr="005C1995" w:rsidRDefault="005C1995">
      <w:pPr>
        <w:numPr>
          <w:ilvl w:val="0"/>
          <w:numId w:val="111"/>
        </w:numPr>
        <w:tabs>
          <w:tab w:val="left" w:pos="1701"/>
        </w:tabs>
        <w:rPr>
          <w:rFonts w:ascii="Times New Roman" w:hAnsi="Times New Roman" w:cs="Times New Roman"/>
          <w:sz w:val="36"/>
          <w:szCs w:val="36"/>
        </w:rPr>
      </w:pPr>
      <w:r w:rsidRPr="005C1995">
        <w:rPr>
          <w:rFonts w:ascii="Times New Roman" w:hAnsi="Times New Roman" w:cs="Times New Roman"/>
          <w:sz w:val="36"/>
          <w:szCs w:val="36"/>
          <w:lang w:val="en-US"/>
        </w:rPr>
        <w:t xml:space="preserve">or it is possible only as the result of excessive activity of the respiratory muscles and the heart  </w:t>
      </w:r>
    </w:p>
    <w:p w14:paraId="17E9EE81" w14:textId="046F682D" w:rsidR="00750D7E" w:rsidRDefault="0079294E" w:rsidP="0079294E">
      <w:pPr>
        <w:tabs>
          <w:tab w:val="left" w:pos="1701"/>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005C1995" w:rsidRPr="00750D7E">
        <w:rPr>
          <w:rFonts w:ascii="Times New Roman" w:hAnsi="Times New Roman" w:cs="Times New Roman"/>
          <w:b/>
          <w:bCs/>
          <w:sz w:val="36"/>
          <w:szCs w:val="36"/>
          <w:lang w:val="en-US"/>
        </w:rPr>
        <w:t xml:space="preserve">Clinical classification of respiratory failure </w:t>
      </w:r>
    </w:p>
    <w:p w14:paraId="05FD773E" w14:textId="6C1CFDF6" w:rsidR="005C1995" w:rsidRPr="00750D7E" w:rsidRDefault="00750D7E" w:rsidP="00750D7E">
      <w:pPr>
        <w:tabs>
          <w:tab w:val="left" w:pos="1701"/>
        </w:tabs>
        <w:ind w:left="-426" w:firstLine="426"/>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5C1995" w:rsidRPr="00750D7E">
        <w:rPr>
          <w:rFonts w:ascii="Times New Roman" w:hAnsi="Times New Roman" w:cs="Times New Roman"/>
          <w:b/>
          <w:bCs/>
          <w:sz w:val="36"/>
          <w:szCs w:val="36"/>
          <w:lang w:val="en-US"/>
        </w:rPr>
        <w:t>(</w:t>
      </w:r>
      <w:r w:rsidR="00977D7C">
        <w:rPr>
          <w:rFonts w:ascii="Times New Roman" w:hAnsi="Times New Roman" w:cs="Times New Roman"/>
          <w:b/>
          <w:bCs/>
          <w:sz w:val="36"/>
          <w:szCs w:val="36"/>
          <w:lang w:val="en-US"/>
        </w:rPr>
        <w:t>A</w:t>
      </w:r>
      <w:r w:rsidR="005C1995" w:rsidRPr="00750D7E">
        <w:rPr>
          <w:rFonts w:ascii="Times New Roman" w:hAnsi="Times New Roman" w:cs="Times New Roman"/>
          <w:b/>
          <w:bCs/>
          <w:sz w:val="36"/>
          <w:szCs w:val="36"/>
          <w:lang w:val="en-US"/>
        </w:rPr>
        <w:t xml:space="preserve">fter Dr.  </w:t>
      </w:r>
      <w:proofErr w:type="spellStart"/>
      <w:r w:rsidR="005C1995" w:rsidRPr="00750D7E">
        <w:rPr>
          <w:rFonts w:ascii="Times New Roman" w:hAnsi="Times New Roman" w:cs="Times New Roman"/>
          <w:b/>
          <w:bCs/>
          <w:sz w:val="36"/>
          <w:szCs w:val="36"/>
          <w:lang w:val="en-US"/>
        </w:rPr>
        <w:t>Wotchal</w:t>
      </w:r>
      <w:proofErr w:type="spellEnd"/>
      <w:r w:rsidR="005C1995" w:rsidRPr="00750D7E">
        <w:rPr>
          <w:rFonts w:ascii="Times New Roman" w:hAnsi="Times New Roman" w:cs="Times New Roman"/>
          <w:b/>
          <w:bCs/>
          <w:sz w:val="36"/>
          <w:szCs w:val="36"/>
          <w:lang w:val="en-US"/>
        </w:rPr>
        <w:t xml:space="preserve"> B.Y.</w:t>
      </w:r>
      <w:r w:rsidR="00DD46E8" w:rsidRPr="00750D7E">
        <w:rPr>
          <w:rFonts w:ascii="Times New Roman" w:hAnsi="Times New Roman" w:cs="Times New Roman"/>
          <w:b/>
          <w:bCs/>
          <w:sz w:val="36"/>
          <w:szCs w:val="36"/>
          <w:lang w:val="en-US"/>
        </w:rPr>
        <w:t>)</w:t>
      </w:r>
    </w:p>
    <w:p w14:paraId="1F9F7A19" w14:textId="6767D135" w:rsidR="005C1995" w:rsidRPr="005C1995" w:rsidRDefault="005C1995">
      <w:pPr>
        <w:numPr>
          <w:ilvl w:val="0"/>
          <w:numId w:val="112"/>
        </w:numPr>
        <w:tabs>
          <w:tab w:val="left" w:pos="1701"/>
        </w:tabs>
        <w:rPr>
          <w:rFonts w:ascii="Times New Roman" w:hAnsi="Times New Roman" w:cs="Times New Roman"/>
          <w:sz w:val="36"/>
          <w:szCs w:val="36"/>
        </w:rPr>
      </w:pPr>
      <w:r w:rsidRPr="005C1995">
        <w:rPr>
          <w:rFonts w:ascii="Times New Roman" w:hAnsi="Times New Roman" w:cs="Times New Roman"/>
          <w:sz w:val="36"/>
          <w:szCs w:val="36"/>
          <w:lang w:val="en-US"/>
        </w:rPr>
        <w:t>I – reason of dyspnea – the considerable physical exertions (running, a quick climbing the stairs) if before the same exercises did not cause dyspnea</w:t>
      </w:r>
    </w:p>
    <w:p w14:paraId="441BC5E8" w14:textId="14D1C73B" w:rsidR="005C1995" w:rsidRPr="005C1995" w:rsidRDefault="005C1995">
      <w:pPr>
        <w:numPr>
          <w:ilvl w:val="0"/>
          <w:numId w:val="112"/>
        </w:numPr>
        <w:tabs>
          <w:tab w:val="left" w:pos="1701"/>
        </w:tabs>
        <w:rPr>
          <w:rFonts w:ascii="Times New Roman" w:hAnsi="Times New Roman" w:cs="Times New Roman"/>
          <w:sz w:val="36"/>
          <w:szCs w:val="36"/>
        </w:rPr>
      </w:pPr>
      <w:r w:rsidRPr="005C1995">
        <w:rPr>
          <w:rFonts w:ascii="Times New Roman" w:hAnsi="Times New Roman" w:cs="Times New Roman"/>
          <w:sz w:val="36"/>
          <w:szCs w:val="36"/>
          <w:lang w:val="en-US"/>
        </w:rPr>
        <w:t xml:space="preserve">II - dyspnea at ordinary physical exercises </w:t>
      </w:r>
    </w:p>
    <w:p w14:paraId="7884314A" w14:textId="77777777" w:rsidR="005C1995" w:rsidRPr="005C1995" w:rsidRDefault="005C1995">
      <w:pPr>
        <w:numPr>
          <w:ilvl w:val="0"/>
          <w:numId w:val="112"/>
        </w:numPr>
        <w:tabs>
          <w:tab w:val="left" w:pos="1701"/>
        </w:tabs>
        <w:rPr>
          <w:rFonts w:ascii="Times New Roman" w:hAnsi="Times New Roman" w:cs="Times New Roman"/>
          <w:sz w:val="36"/>
          <w:szCs w:val="36"/>
        </w:rPr>
      </w:pPr>
      <w:r w:rsidRPr="005C1995">
        <w:rPr>
          <w:rFonts w:ascii="Times New Roman" w:hAnsi="Times New Roman" w:cs="Times New Roman"/>
          <w:sz w:val="36"/>
          <w:szCs w:val="36"/>
          <w:lang w:val="en-US"/>
        </w:rPr>
        <w:t>III – dyspnea at small exercises (washing)</w:t>
      </w:r>
    </w:p>
    <w:p w14:paraId="0263E630" w14:textId="468BFC18" w:rsidR="005C1995" w:rsidRPr="005C1995" w:rsidRDefault="005C1995">
      <w:pPr>
        <w:numPr>
          <w:ilvl w:val="0"/>
          <w:numId w:val="112"/>
        </w:numPr>
        <w:tabs>
          <w:tab w:val="left" w:pos="1701"/>
        </w:tabs>
        <w:rPr>
          <w:rFonts w:ascii="Times New Roman" w:hAnsi="Times New Roman" w:cs="Times New Roman"/>
          <w:sz w:val="36"/>
          <w:szCs w:val="36"/>
        </w:rPr>
      </w:pPr>
      <w:r w:rsidRPr="005C1995">
        <w:rPr>
          <w:rFonts w:ascii="Times New Roman" w:hAnsi="Times New Roman" w:cs="Times New Roman"/>
          <w:sz w:val="36"/>
          <w:szCs w:val="36"/>
          <w:lang w:val="en-US"/>
        </w:rPr>
        <w:t xml:space="preserve">IV – dyspnea at quiet state </w:t>
      </w:r>
      <w:r w:rsidR="0079294E">
        <w:rPr>
          <w:rFonts w:ascii="Times New Roman" w:hAnsi="Times New Roman" w:cs="Times New Roman"/>
          <w:sz w:val="36"/>
          <w:szCs w:val="36"/>
          <w:lang w:val="en-US"/>
        </w:rPr>
        <w:t xml:space="preserve">                                                     </w:t>
      </w:r>
    </w:p>
    <w:p w14:paraId="26D7171D" w14:textId="7AD2346A" w:rsidR="005C1995" w:rsidRPr="00750D7E" w:rsidRDefault="00ED1F8E" w:rsidP="005C1995">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73</w:t>
      </w:r>
    </w:p>
    <w:p w14:paraId="6849939D" w14:textId="6A2A6367" w:rsidR="00DD46E8" w:rsidRPr="00750D7E" w:rsidRDefault="00750D7E" w:rsidP="005C1995">
      <w:pPr>
        <w:tabs>
          <w:tab w:val="left" w:pos="1701"/>
        </w:tabs>
        <w:rPr>
          <w:rFonts w:ascii="Times New Roman" w:hAnsi="Times New Roman" w:cs="Times New Roman"/>
          <w:b/>
          <w:bCs/>
          <w:sz w:val="36"/>
          <w:szCs w:val="36"/>
          <w:lang w:val="en-US"/>
        </w:rPr>
      </w:pPr>
      <w:r>
        <w:rPr>
          <w:rFonts w:ascii="Times New Roman" w:hAnsi="Times New Roman" w:cs="Times New Roman"/>
          <w:sz w:val="36"/>
          <w:szCs w:val="36"/>
          <w:lang w:val="en-US"/>
        </w:rPr>
        <w:lastRenderedPageBreak/>
        <w:t xml:space="preserve">                       </w:t>
      </w:r>
      <w:r w:rsidR="005C1995" w:rsidRPr="00750D7E">
        <w:rPr>
          <w:rFonts w:ascii="Times New Roman" w:hAnsi="Times New Roman" w:cs="Times New Roman"/>
          <w:b/>
          <w:bCs/>
          <w:sz w:val="36"/>
          <w:szCs w:val="36"/>
          <w:lang w:val="en-US"/>
        </w:rPr>
        <w:t xml:space="preserve">Classification of respiratory failure </w:t>
      </w:r>
    </w:p>
    <w:p w14:paraId="54A8763B" w14:textId="5579CD15" w:rsidR="005C1995" w:rsidRPr="00750D7E" w:rsidRDefault="00DD46E8" w:rsidP="005C1995">
      <w:pPr>
        <w:tabs>
          <w:tab w:val="left" w:pos="1701"/>
        </w:tabs>
        <w:rPr>
          <w:rFonts w:ascii="Times New Roman" w:hAnsi="Times New Roman" w:cs="Times New Roman"/>
          <w:b/>
          <w:bCs/>
          <w:sz w:val="36"/>
          <w:szCs w:val="36"/>
          <w:lang w:val="en-US"/>
        </w:rPr>
      </w:pPr>
      <w:r w:rsidRPr="00750D7E">
        <w:rPr>
          <w:rFonts w:ascii="Times New Roman" w:hAnsi="Times New Roman" w:cs="Times New Roman"/>
          <w:b/>
          <w:bCs/>
          <w:sz w:val="36"/>
          <w:szCs w:val="36"/>
          <w:lang w:val="en-US"/>
        </w:rPr>
        <w:t xml:space="preserve">        </w:t>
      </w:r>
      <w:r w:rsidR="00750D7E">
        <w:rPr>
          <w:rFonts w:ascii="Times New Roman" w:hAnsi="Times New Roman" w:cs="Times New Roman"/>
          <w:b/>
          <w:bCs/>
          <w:sz w:val="36"/>
          <w:szCs w:val="36"/>
          <w:lang w:val="en-US"/>
        </w:rPr>
        <w:t xml:space="preserve">                 </w:t>
      </w:r>
      <w:r w:rsidR="005C1995" w:rsidRPr="00750D7E">
        <w:rPr>
          <w:rFonts w:ascii="Times New Roman" w:hAnsi="Times New Roman" w:cs="Times New Roman"/>
          <w:b/>
          <w:bCs/>
          <w:i/>
          <w:iCs/>
          <w:sz w:val="36"/>
          <w:szCs w:val="36"/>
          <w:lang w:val="en-US"/>
        </w:rPr>
        <w:t>according</w:t>
      </w:r>
      <w:r w:rsidRPr="00750D7E">
        <w:rPr>
          <w:rFonts w:ascii="Times New Roman" w:hAnsi="Times New Roman" w:cs="Times New Roman"/>
          <w:b/>
          <w:bCs/>
          <w:i/>
          <w:iCs/>
          <w:sz w:val="36"/>
          <w:szCs w:val="36"/>
          <w:lang w:val="en-US"/>
        </w:rPr>
        <w:t xml:space="preserve"> to</w:t>
      </w:r>
      <w:r w:rsidR="005C1995" w:rsidRPr="00750D7E">
        <w:rPr>
          <w:rFonts w:ascii="Times New Roman" w:hAnsi="Times New Roman" w:cs="Times New Roman"/>
          <w:b/>
          <w:bCs/>
          <w:i/>
          <w:iCs/>
          <w:sz w:val="36"/>
          <w:szCs w:val="36"/>
          <w:lang w:val="en-US"/>
        </w:rPr>
        <w:t xml:space="preserve"> the </w:t>
      </w:r>
      <w:r w:rsidR="005C1995" w:rsidRPr="00750D7E">
        <w:rPr>
          <w:rFonts w:ascii="Times New Roman" w:hAnsi="Times New Roman" w:cs="Times New Roman"/>
          <w:b/>
          <w:bCs/>
          <w:sz w:val="36"/>
          <w:szCs w:val="36"/>
          <w:lang w:val="en-US"/>
        </w:rPr>
        <w:t>spirogram’s data</w:t>
      </w:r>
    </w:p>
    <w:p w14:paraId="6D99F52E" w14:textId="677E8AAB" w:rsidR="005C1995" w:rsidRPr="005C1995" w:rsidRDefault="005C1995">
      <w:pPr>
        <w:numPr>
          <w:ilvl w:val="0"/>
          <w:numId w:val="113"/>
        </w:numPr>
        <w:tabs>
          <w:tab w:val="left" w:pos="1701"/>
        </w:tabs>
        <w:rPr>
          <w:rFonts w:ascii="Times New Roman" w:hAnsi="Times New Roman" w:cs="Times New Roman"/>
          <w:sz w:val="36"/>
          <w:szCs w:val="36"/>
        </w:rPr>
      </w:pPr>
      <w:r w:rsidRPr="005C1995">
        <w:rPr>
          <w:rFonts w:ascii="Times New Roman" w:hAnsi="Times New Roman" w:cs="Times New Roman"/>
          <w:sz w:val="36"/>
          <w:szCs w:val="36"/>
          <w:lang w:val="en-US"/>
        </w:rPr>
        <w:t>I – obstructive respiratory</w:t>
      </w:r>
      <w:r w:rsidRPr="00750D7E">
        <w:rPr>
          <w:rFonts w:ascii="Times New Roman" w:hAnsi="Times New Roman" w:cs="Times New Roman"/>
          <w:sz w:val="36"/>
          <w:szCs w:val="36"/>
          <w:lang w:val="en-US"/>
        </w:rPr>
        <w:t xml:space="preserve"> </w:t>
      </w:r>
      <w:r w:rsidRPr="005C1995">
        <w:rPr>
          <w:rFonts w:ascii="Times New Roman" w:hAnsi="Times New Roman" w:cs="Times New Roman"/>
          <w:sz w:val="36"/>
          <w:szCs w:val="36"/>
          <w:lang w:val="en-US"/>
        </w:rPr>
        <w:t>failure</w:t>
      </w:r>
    </w:p>
    <w:p w14:paraId="465FD907" w14:textId="77777777" w:rsidR="005C1995" w:rsidRPr="005C1995" w:rsidRDefault="005C1995">
      <w:pPr>
        <w:numPr>
          <w:ilvl w:val="0"/>
          <w:numId w:val="113"/>
        </w:numPr>
        <w:tabs>
          <w:tab w:val="left" w:pos="1701"/>
        </w:tabs>
        <w:rPr>
          <w:rFonts w:ascii="Times New Roman" w:hAnsi="Times New Roman" w:cs="Times New Roman"/>
          <w:sz w:val="36"/>
          <w:szCs w:val="36"/>
        </w:rPr>
      </w:pPr>
      <w:r w:rsidRPr="005C1995">
        <w:rPr>
          <w:rFonts w:ascii="Times New Roman" w:hAnsi="Times New Roman" w:cs="Times New Roman"/>
          <w:sz w:val="36"/>
          <w:szCs w:val="36"/>
          <w:lang w:val="en-US"/>
        </w:rPr>
        <w:t>II – restrictive</w:t>
      </w:r>
    </w:p>
    <w:p w14:paraId="2A651D6E" w14:textId="48E19A59" w:rsidR="00DD46E8" w:rsidRPr="00977D7C" w:rsidRDefault="005C1995">
      <w:pPr>
        <w:numPr>
          <w:ilvl w:val="0"/>
          <w:numId w:val="113"/>
        </w:numPr>
        <w:tabs>
          <w:tab w:val="left" w:pos="1701"/>
        </w:tabs>
        <w:rPr>
          <w:rFonts w:ascii="Times New Roman" w:hAnsi="Times New Roman" w:cs="Times New Roman"/>
          <w:sz w:val="36"/>
          <w:szCs w:val="36"/>
        </w:rPr>
      </w:pPr>
      <w:r w:rsidRPr="005C1995">
        <w:rPr>
          <w:rFonts w:ascii="Times New Roman" w:hAnsi="Times New Roman" w:cs="Times New Roman"/>
          <w:sz w:val="36"/>
          <w:szCs w:val="36"/>
          <w:lang w:val="en-US"/>
        </w:rPr>
        <w:t xml:space="preserve">III </w:t>
      </w:r>
      <w:r w:rsidRPr="00750D7E">
        <w:rPr>
          <w:rFonts w:ascii="Times New Roman" w:hAnsi="Times New Roman" w:cs="Times New Roman"/>
          <w:sz w:val="36"/>
          <w:szCs w:val="36"/>
          <w:lang w:val="en-US"/>
        </w:rPr>
        <w:t>–</w:t>
      </w:r>
      <w:r w:rsidRPr="005C1995">
        <w:rPr>
          <w:rFonts w:ascii="Times New Roman" w:hAnsi="Times New Roman" w:cs="Times New Roman"/>
          <w:sz w:val="36"/>
          <w:szCs w:val="36"/>
          <w:lang w:val="en-US"/>
        </w:rPr>
        <w:t xml:space="preserve"> mixed</w:t>
      </w:r>
    </w:p>
    <w:p w14:paraId="6A92179C" w14:textId="1497F8CF" w:rsidR="005C1995" w:rsidRDefault="00DD46E8" w:rsidP="005C1995">
      <w:pPr>
        <w:tabs>
          <w:tab w:val="left" w:pos="1701"/>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5C1995" w:rsidRPr="005C1995">
        <w:rPr>
          <w:rFonts w:ascii="Times New Roman" w:hAnsi="Times New Roman" w:cs="Times New Roman"/>
          <w:b/>
          <w:bCs/>
          <w:sz w:val="36"/>
          <w:szCs w:val="36"/>
          <w:lang w:val="en-US"/>
        </w:rPr>
        <w:t>The main indices of spirogram</w:t>
      </w:r>
    </w:p>
    <w:p w14:paraId="57795FEA" w14:textId="77777777" w:rsidR="005C1995" w:rsidRPr="005C1995" w:rsidRDefault="005C1995">
      <w:pPr>
        <w:numPr>
          <w:ilvl w:val="0"/>
          <w:numId w:val="114"/>
        </w:numPr>
        <w:tabs>
          <w:tab w:val="left" w:pos="1701"/>
        </w:tabs>
        <w:rPr>
          <w:rFonts w:ascii="Times New Roman" w:hAnsi="Times New Roman" w:cs="Times New Roman"/>
          <w:sz w:val="36"/>
          <w:szCs w:val="36"/>
        </w:rPr>
      </w:pPr>
      <w:r w:rsidRPr="005C1995">
        <w:rPr>
          <w:rFonts w:ascii="Times New Roman" w:hAnsi="Times New Roman" w:cs="Times New Roman"/>
          <w:sz w:val="36"/>
          <w:szCs w:val="36"/>
          <w:lang w:val="en-US"/>
        </w:rPr>
        <w:t xml:space="preserve">RV, Respiratory volume – volume of air at ordinary respiration, inspiration and expiration, approximately (appr.) is equal 500 ml </w:t>
      </w:r>
    </w:p>
    <w:p w14:paraId="66616AFF" w14:textId="77777777" w:rsidR="005C1995" w:rsidRPr="005C1995" w:rsidRDefault="005C1995">
      <w:pPr>
        <w:numPr>
          <w:ilvl w:val="0"/>
          <w:numId w:val="114"/>
        </w:numPr>
        <w:tabs>
          <w:tab w:val="left" w:pos="1701"/>
        </w:tabs>
        <w:rPr>
          <w:rFonts w:ascii="Times New Roman" w:hAnsi="Times New Roman" w:cs="Times New Roman"/>
          <w:sz w:val="36"/>
          <w:szCs w:val="36"/>
        </w:rPr>
      </w:pPr>
      <w:r w:rsidRPr="005C1995">
        <w:rPr>
          <w:rFonts w:ascii="Times New Roman" w:hAnsi="Times New Roman" w:cs="Times New Roman"/>
          <w:sz w:val="36"/>
          <w:szCs w:val="36"/>
          <w:lang w:val="en-US"/>
        </w:rPr>
        <w:t xml:space="preserve">2- RVI, Reserved volume of inspiration – the air that can be inhaled at maximal inspiration, appr. 1500 ml </w:t>
      </w:r>
    </w:p>
    <w:p w14:paraId="4252B46B" w14:textId="77851F69" w:rsidR="005C1995" w:rsidRPr="005C1995" w:rsidRDefault="005C1995">
      <w:pPr>
        <w:numPr>
          <w:ilvl w:val="0"/>
          <w:numId w:val="114"/>
        </w:numPr>
        <w:tabs>
          <w:tab w:val="left" w:pos="1701"/>
        </w:tabs>
        <w:rPr>
          <w:rFonts w:ascii="Times New Roman" w:hAnsi="Times New Roman" w:cs="Times New Roman"/>
          <w:sz w:val="36"/>
          <w:szCs w:val="36"/>
        </w:rPr>
      </w:pPr>
      <w:r w:rsidRPr="005C1995">
        <w:rPr>
          <w:rFonts w:ascii="Times New Roman" w:hAnsi="Times New Roman" w:cs="Times New Roman"/>
          <w:sz w:val="36"/>
          <w:szCs w:val="36"/>
          <w:lang w:val="en-US"/>
        </w:rPr>
        <w:t xml:space="preserve">3- RVE, Reserved volume of expiration – the air that can be exhaled at maximal expiration, appr. 1500 ml </w:t>
      </w:r>
    </w:p>
    <w:p w14:paraId="7EFCB142" w14:textId="77777777" w:rsidR="005C1995" w:rsidRPr="005C1995" w:rsidRDefault="005C1995">
      <w:pPr>
        <w:numPr>
          <w:ilvl w:val="0"/>
          <w:numId w:val="114"/>
        </w:numPr>
        <w:tabs>
          <w:tab w:val="left" w:pos="1701"/>
        </w:tabs>
        <w:rPr>
          <w:rFonts w:ascii="Times New Roman" w:hAnsi="Times New Roman" w:cs="Times New Roman"/>
          <w:sz w:val="36"/>
          <w:szCs w:val="36"/>
        </w:rPr>
      </w:pPr>
      <w:r w:rsidRPr="005C1995">
        <w:rPr>
          <w:rFonts w:ascii="Times New Roman" w:hAnsi="Times New Roman" w:cs="Times New Roman"/>
          <w:sz w:val="36"/>
          <w:szCs w:val="36"/>
          <w:lang w:val="en-US"/>
        </w:rPr>
        <w:t>4 - VCL, Vital capacity of lungs</w:t>
      </w:r>
    </w:p>
    <w:p w14:paraId="3F293680" w14:textId="290EA9C1" w:rsidR="005C1995" w:rsidRPr="005C1995" w:rsidRDefault="005C1995">
      <w:pPr>
        <w:numPr>
          <w:ilvl w:val="0"/>
          <w:numId w:val="114"/>
        </w:numPr>
        <w:tabs>
          <w:tab w:val="left" w:pos="1701"/>
        </w:tabs>
        <w:rPr>
          <w:rFonts w:ascii="Times New Roman" w:hAnsi="Times New Roman" w:cs="Times New Roman"/>
          <w:sz w:val="36"/>
          <w:szCs w:val="36"/>
        </w:rPr>
      </w:pPr>
      <w:r w:rsidRPr="005C1995">
        <w:rPr>
          <w:rFonts w:ascii="Times New Roman" w:hAnsi="Times New Roman" w:cs="Times New Roman"/>
          <w:sz w:val="36"/>
          <w:szCs w:val="36"/>
          <w:lang w:val="en-US"/>
        </w:rPr>
        <w:t xml:space="preserve">VCL = RV + RVI + RVE =500 + 1500 + 1500 </w:t>
      </w:r>
    </w:p>
    <w:p w14:paraId="2B1C9A5A" w14:textId="77777777" w:rsidR="005C1995" w:rsidRPr="005C1995" w:rsidRDefault="005C1995">
      <w:pPr>
        <w:numPr>
          <w:ilvl w:val="0"/>
          <w:numId w:val="114"/>
        </w:numPr>
        <w:tabs>
          <w:tab w:val="left" w:pos="1701"/>
        </w:tabs>
        <w:rPr>
          <w:rFonts w:ascii="Times New Roman" w:hAnsi="Times New Roman" w:cs="Times New Roman"/>
          <w:sz w:val="36"/>
          <w:szCs w:val="36"/>
        </w:rPr>
      </w:pPr>
      <w:r w:rsidRPr="005C1995">
        <w:rPr>
          <w:rFonts w:ascii="Times New Roman" w:hAnsi="Times New Roman" w:cs="Times New Roman"/>
          <w:sz w:val="36"/>
          <w:szCs w:val="36"/>
          <w:lang w:val="en-US"/>
        </w:rPr>
        <w:t>FEV-1, Forced expiratory volume per the first second</w:t>
      </w:r>
    </w:p>
    <w:p w14:paraId="035A3DF9" w14:textId="77777777" w:rsidR="005C1995" w:rsidRPr="005C1995" w:rsidRDefault="005C1995">
      <w:pPr>
        <w:numPr>
          <w:ilvl w:val="0"/>
          <w:numId w:val="114"/>
        </w:numPr>
        <w:tabs>
          <w:tab w:val="left" w:pos="1701"/>
        </w:tabs>
        <w:rPr>
          <w:rFonts w:ascii="Times New Roman" w:hAnsi="Times New Roman" w:cs="Times New Roman"/>
          <w:sz w:val="36"/>
          <w:szCs w:val="36"/>
        </w:rPr>
      </w:pPr>
      <w:r w:rsidRPr="005C1995">
        <w:rPr>
          <w:rFonts w:ascii="Times New Roman" w:hAnsi="Times New Roman" w:cs="Times New Roman"/>
          <w:sz w:val="36"/>
          <w:szCs w:val="36"/>
          <w:lang w:val="en-US"/>
        </w:rPr>
        <w:t>FEV-1 = 85% VCL</w:t>
      </w:r>
    </w:p>
    <w:p w14:paraId="6E5B586B" w14:textId="11EB3222" w:rsidR="005C1995" w:rsidRPr="00977D7C" w:rsidRDefault="005C1995" w:rsidP="00977D7C">
      <w:pPr>
        <w:tabs>
          <w:tab w:val="left" w:pos="1701"/>
        </w:tabs>
        <w:ind w:left="720"/>
        <w:rPr>
          <w:rFonts w:ascii="Times New Roman" w:hAnsi="Times New Roman" w:cs="Times New Roman"/>
          <w:sz w:val="36"/>
          <w:szCs w:val="36"/>
          <w:lang w:val="en-US"/>
        </w:rPr>
      </w:pPr>
      <w:r w:rsidRPr="00750D7E">
        <w:rPr>
          <w:rFonts w:ascii="Times New Roman" w:hAnsi="Times New Roman" w:cs="Times New Roman"/>
          <w:sz w:val="36"/>
          <w:szCs w:val="36"/>
          <w:lang w:val="en-US"/>
        </w:rPr>
        <w:t xml:space="preserve">5 - </w:t>
      </w:r>
      <w:proofErr w:type="spellStart"/>
      <w:r w:rsidRPr="00750D7E">
        <w:rPr>
          <w:rFonts w:ascii="Times New Roman" w:hAnsi="Times New Roman" w:cs="Times New Roman"/>
          <w:sz w:val="36"/>
          <w:szCs w:val="36"/>
          <w:lang w:val="en-US"/>
        </w:rPr>
        <w:t>Tiffno</w:t>
      </w:r>
      <w:proofErr w:type="spellEnd"/>
      <w:r w:rsidRPr="00750D7E">
        <w:rPr>
          <w:rFonts w:ascii="Times New Roman" w:hAnsi="Times New Roman" w:cs="Times New Roman"/>
          <w:sz w:val="36"/>
          <w:szCs w:val="36"/>
          <w:lang w:val="en-US"/>
        </w:rPr>
        <w:t xml:space="preserve"> index = FEV-1 / VCL</w:t>
      </w:r>
    </w:p>
    <w:p w14:paraId="5B5E1A37" w14:textId="77777777" w:rsidR="00977D7C" w:rsidRDefault="005C1995" w:rsidP="00750D7E">
      <w:pPr>
        <w:tabs>
          <w:tab w:val="left" w:pos="1701"/>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750D7E">
        <w:rPr>
          <w:rFonts w:ascii="Times New Roman" w:hAnsi="Times New Roman" w:cs="Times New Roman"/>
          <w:b/>
          <w:bCs/>
          <w:sz w:val="36"/>
          <w:szCs w:val="36"/>
          <w:lang w:val="en-US"/>
        </w:rPr>
        <w:t xml:space="preserve">           </w:t>
      </w:r>
    </w:p>
    <w:p w14:paraId="107636D2" w14:textId="77777777" w:rsidR="00977D7C" w:rsidRDefault="00977D7C" w:rsidP="00750D7E">
      <w:pPr>
        <w:tabs>
          <w:tab w:val="left" w:pos="1701"/>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p>
    <w:p w14:paraId="01A7C765" w14:textId="1670BDCD" w:rsidR="005C1995" w:rsidRDefault="00977D7C" w:rsidP="00750D7E">
      <w:pPr>
        <w:tabs>
          <w:tab w:val="left" w:pos="1701"/>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5C1995" w:rsidRPr="005C1995">
        <w:rPr>
          <w:rFonts w:ascii="Times New Roman" w:hAnsi="Times New Roman" w:cs="Times New Roman"/>
          <w:b/>
          <w:bCs/>
          <w:sz w:val="36"/>
          <w:szCs w:val="36"/>
          <w:lang w:val="en-US"/>
        </w:rPr>
        <w:t>Respiratory failure</w:t>
      </w:r>
    </w:p>
    <w:p w14:paraId="1B7D983C" w14:textId="77777777" w:rsidR="00977D7C" w:rsidRPr="00977D7C" w:rsidRDefault="005C1995">
      <w:pPr>
        <w:numPr>
          <w:ilvl w:val="0"/>
          <w:numId w:val="115"/>
        </w:numPr>
        <w:tabs>
          <w:tab w:val="left" w:pos="1701"/>
        </w:tabs>
        <w:rPr>
          <w:rFonts w:ascii="Times New Roman" w:hAnsi="Times New Roman" w:cs="Times New Roman"/>
          <w:sz w:val="36"/>
          <w:szCs w:val="36"/>
        </w:rPr>
      </w:pPr>
      <w:r w:rsidRPr="005C1995">
        <w:rPr>
          <w:rFonts w:ascii="Times New Roman" w:hAnsi="Times New Roman" w:cs="Times New Roman"/>
          <w:b/>
          <w:bCs/>
          <w:sz w:val="36"/>
          <w:szCs w:val="36"/>
          <w:lang w:val="en-US"/>
        </w:rPr>
        <w:t>I – obstructive</w:t>
      </w:r>
      <w:r w:rsidRPr="005C1995">
        <w:rPr>
          <w:rFonts w:ascii="Times New Roman" w:hAnsi="Times New Roman" w:cs="Times New Roman"/>
          <w:sz w:val="36"/>
          <w:szCs w:val="36"/>
          <w:lang w:val="en-US"/>
        </w:rPr>
        <w:t xml:space="preserve"> – decreased FEV-1, difficult and prolonged expiration, dry rales (wheezing) over the lungs, a b</w:t>
      </w:r>
      <w:r w:rsidR="00750D7E">
        <w:rPr>
          <w:rFonts w:ascii="Times New Roman" w:hAnsi="Times New Roman" w:cs="Times New Roman"/>
          <w:sz w:val="36"/>
          <w:szCs w:val="36"/>
          <w:lang w:val="en-US"/>
        </w:rPr>
        <w:t>a</w:t>
      </w:r>
      <w:r w:rsidRPr="005C1995">
        <w:rPr>
          <w:rFonts w:ascii="Times New Roman" w:hAnsi="Times New Roman" w:cs="Times New Roman"/>
          <w:sz w:val="36"/>
          <w:szCs w:val="36"/>
          <w:lang w:val="en-US"/>
        </w:rPr>
        <w:t xml:space="preserve">rrel-like chest, cyanosis at the period of attacks of dyspnea. Diseases – </w:t>
      </w:r>
      <w:r w:rsidRPr="005C1995">
        <w:rPr>
          <w:rFonts w:ascii="Times New Roman" w:hAnsi="Times New Roman" w:cs="Times New Roman"/>
          <w:i/>
          <w:iCs/>
          <w:sz w:val="36"/>
          <w:szCs w:val="36"/>
          <w:lang w:val="en-US"/>
        </w:rPr>
        <w:t>bronchial asthma, COPD.</w:t>
      </w:r>
      <w:r w:rsidR="0079294E">
        <w:rPr>
          <w:rFonts w:ascii="Times New Roman" w:hAnsi="Times New Roman" w:cs="Times New Roman"/>
          <w:i/>
          <w:iCs/>
          <w:sz w:val="36"/>
          <w:szCs w:val="36"/>
          <w:lang w:val="en-US"/>
        </w:rPr>
        <w:t xml:space="preserve">  </w:t>
      </w:r>
    </w:p>
    <w:p w14:paraId="65546316" w14:textId="77777777" w:rsidR="00977D7C" w:rsidRDefault="00977D7C" w:rsidP="00977D7C">
      <w:pPr>
        <w:tabs>
          <w:tab w:val="left" w:pos="1701"/>
        </w:tabs>
        <w:rPr>
          <w:rFonts w:ascii="Times New Roman" w:hAnsi="Times New Roman" w:cs="Times New Roman"/>
          <w:i/>
          <w:iCs/>
          <w:sz w:val="36"/>
          <w:szCs w:val="36"/>
          <w:lang w:val="en-US"/>
        </w:rPr>
      </w:pPr>
    </w:p>
    <w:p w14:paraId="50866ED5" w14:textId="3E4F7A12" w:rsidR="005C1995" w:rsidRPr="00ED1F8E" w:rsidRDefault="0079294E" w:rsidP="00977D7C">
      <w:pPr>
        <w:tabs>
          <w:tab w:val="left" w:pos="1701"/>
        </w:tabs>
        <w:rPr>
          <w:rFonts w:ascii="Times New Roman" w:hAnsi="Times New Roman" w:cs="Times New Roman"/>
          <w:sz w:val="36"/>
          <w:szCs w:val="36"/>
        </w:rPr>
      </w:pPr>
      <w:r w:rsidRPr="00ED1F8E">
        <w:rPr>
          <w:rFonts w:ascii="Times New Roman" w:hAnsi="Times New Roman" w:cs="Times New Roman"/>
          <w:sz w:val="36"/>
          <w:szCs w:val="36"/>
          <w:lang w:val="en-US"/>
        </w:rPr>
        <w:t xml:space="preserve">             </w:t>
      </w:r>
      <w:r w:rsidR="00ED1F8E" w:rsidRPr="00ED1F8E">
        <w:rPr>
          <w:rFonts w:ascii="Times New Roman" w:hAnsi="Times New Roman" w:cs="Times New Roman"/>
          <w:sz w:val="36"/>
          <w:szCs w:val="36"/>
          <w:lang w:val="en-US"/>
        </w:rPr>
        <w:t xml:space="preserve">                                                                                       74</w:t>
      </w:r>
      <w:r w:rsidRPr="00ED1F8E">
        <w:rPr>
          <w:rFonts w:ascii="Times New Roman" w:hAnsi="Times New Roman" w:cs="Times New Roman"/>
          <w:sz w:val="36"/>
          <w:szCs w:val="36"/>
          <w:lang w:val="en-US"/>
        </w:rPr>
        <w:t xml:space="preserve">                                       </w:t>
      </w:r>
    </w:p>
    <w:p w14:paraId="1B16F822" w14:textId="1B56B557" w:rsidR="00977D7C" w:rsidRPr="00977D7C" w:rsidRDefault="005C1995">
      <w:pPr>
        <w:numPr>
          <w:ilvl w:val="0"/>
          <w:numId w:val="115"/>
        </w:numPr>
        <w:tabs>
          <w:tab w:val="left" w:pos="1701"/>
        </w:tabs>
        <w:rPr>
          <w:rFonts w:ascii="Times New Roman" w:hAnsi="Times New Roman" w:cs="Times New Roman"/>
          <w:sz w:val="36"/>
          <w:szCs w:val="36"/>
        </w:rPr>
      </w:pPr>
      <w:r w:rsidRPr="005C1995">
        <w:rPr>
          <w:rFonts w:ascii="Times New Roman" w:hAnsi="Times New Roman" w:cs="Times New Roman"/>
          <w:b/>
          <w:bCs/>
          <w:sz w:val="36"/>
          <w:szCs w:val="36"/>
          <w:lang w:val="en-US"/>
        </w:rPr>
        <w:lastRenderedPageBreak/>
        <w:t>II – restrictive</w:t>
      </w:r>
      <w:r w:rsidRPr="005C1995">
        <w:rPr>
          <w:rFonts w:ascii="Times New Roman" w:hAnsi="Times New Roman" w:cs="Times New Roman"/>
          <w:sz w:val="36"/>
          <w:szCs w:val="36"/>
          <w:lang w:val="en-US"/>
        </w:rPr>
        <w:t xml:space="preserve"> – decreased VCL, difficult inspiration, or difficult both inspiration and expiration, weak vesicular respiration, constant cyanosis. Diseases – </w:t>
      </w:r>
      <w:r w:rsidRPr="005C1995">
        <w:rPr>
          <w:rFonts w:ascii="Times New Roman" w:hAnsi="Times New Roman" w:cs="Times New Roman"/>
          <w:i/>
          <w:iCs/>
          <w:sz w:val="36"/>
          <w:szCs w:val="36"/>
          <w:lang w:val="en-US"/>
        </w:rPr>
        <w:t xml:space="preserve">lobal pneumonia, compressive atelectasis at pleural effusion.  </w:t>
      </w:r>
    </w:p>
    <w:p w14:paraId="2CEE52BC" w14:textId="77777777" w:rsidR="005C1995" w:rsidRPr="009E47DB" w:rsidRDefault="005C1995">
      <w:pPr>
        <w:numPr>
          <w:ilvl w:val="0"/>
          <w:numId w:val="115"/>
        </w:numPr>
        <w:tabs>
          <w:tab w:val="left" w:pos="1701"/>
        </w:tabs>
        <w:rPr>
          <w:rFonts w:ascii="Times New Roman" w:hAnsi="Times New Roman" w:cs="Times New Roman"/>
          <w:sz w:val="36"/>
          <w:szCs w:val="36"/>
        </w:rPr>
      </w:pPr>
      <w:r w:rsidRPr="005C1995">
        <w:rPr>
          <w:rFonts w:ascii="Times New Roman" w:hAnsi="Times New Roman" w:cs="Times New Roman"/>
          <w:b/>
          <w:bCs/>
          <w:sz w:val="36"/>
          <w:szCs w:val="36"/>
          <w:lang w:val="en-US"/>
        </w:rPr>
        <w:t>III – mixed</w:t>
      </w:r>
      <w:r w:rsidRPr="005C1995">
        <w:rPr>
          <w:rFonts w:ascii="Times New Roman" w:hAnsi="Times New Roman" w:cs="Times New Roman"/>
          <w:sz w:val="36"/>
          <w:szCs w:val="36"/>
          <w:lang w:val="en-US"/>
        </w:rPr>
        <w:t xml:space="preserve">, decreased FEV-1 and VCL </w:t>
      </w:r>
    </w:p>
    <w:p w14:paraId="3008A438" w14:textId="77777777" w:rsidR="009E47DB" w:rsidRDefault="009E47DB" w:rsidP="009E47DB">
      <w:pPr>
        <w:tabs>
          <w:tab w:val="left" w:pos="1701"/>
        </w:tabs>
        <w:rPr>
          <w:rFonts w:ascii="Times New Roman" w:hAnsi="Times New Roman" w:cs="Times New Roman"/>
          <w:sz w:val="36"/>
          <w:szCs w:val="36"/>
          <w:lang w:val="en-US"/>
        </w:rPr>
      </w:pPr>
    </w:p>
    <w:p w14:paraId="0B60B7D2" w14:textId="77777777" w:rsidR="009E47DB" w:rsidRDefault="009E47DB" w:rsidP="009E47DB">
      <w:pPr>
        <w:tabs>
          <w:tab w:val="left" w:pos="1701"/>
        </w:tabs>
        <w:rPr>
          <w:rFonts w:ascii="Times New Roman" w:hAnsi="Times New Roman" w:cs="Times New Roman"/>
          <w:sz w:val="36"/>
          <w:szCs w:val="36"/>
          <w:lang w:val="en-US"/>
        </w:rPr>
      </w:pPr>
    </w:p>
    <w:p w14:paraId="6899B3C0" w14:textId="77777777" w:rsidR="009E47DB" w:rsidRDefault="009E47DB" w:rsidP="009E47DB">
      <w:pPr>
        <w:tabs>
          <w:tab w:val="left" w:pos="1701"/>
        </w:tabs>
        <w:rPr>
          <w:rFonts w:ascii="Times New Roman" w:hAnsi="Times New Roman" w:cs="Times New Roman"/>
          <w:sz w:val="36"/>
          <w:szCs w:val="36"/>
          <w:lang w:val="en-US"/>
        </w:rPr>
      </w:pPr>
    </w:p>
    <w:p w14:paraId="52008EDE" w14:textId="3E0B9633" w:rsidR="009E47DB" w:rsidRPr="009E47DB" w:rsidRDefault="009E47DB" w:rsidP="009E47DB">
      <w:pPr>
        <w:tabs>
          <w:tab w:val="left" w:pos="1701"/>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9E47DB">
        <w:rPr>
          <w:rFonts w:ascii="Times New Roman" w:hAnsi="Times New Roman" w:cs="Times New Roman"/>
          <w:b/>
          <w:bCs/>
          <w:sz w:val="36"/>
          <w:szCs w:val="36"/>
          <w:lang w:val="en-US"/>
        </w:rPr>
        <w:t>Lecture 5</w:t>
      </w:r>
    </w:p>
    <w:p w14:paraId="44C3F68B" w14:textId="3282E85D" w:rsidR="009E47DB" w:rsidRDefault="009E47DB" w:rsidP="009E47DB">
      <w:pPr>
        <w:tabs>
          <w:tab w:val="left" w:pos="1701"/>
        </w:tabs>
        <w:rPr>
          <w:rFonts w:ascii="Times New Roman" w:hAnsi="Times New Roman" w:cs="Times New Roman"/>
          <w:b/>
          <w:bCs/>
          <w:sz w:val="36"/>
          <w:szCs w:val="36"/>
          <w:lang w:val="en-US"/>
        </w:rPr>
      </w:pPr>
      <w:r w:rsidRPr="009E47DB">
        <w:rPr>
          <w:rFonts w:ascii="Times New Roman" w:hAnsi="Times New Roman" w:cs="Times New Roman"/>
          <w:b/>
          <w:bCs/>
          <w:sz w:val="36"/>
          <w:szCs w:val="36"/>
          <w:lang w:val="en-US"/>
        </w:rPr>
        <w:t>Questioning and Data of</w:t>
      </w:r>
      <w:r>
        <w:rPr>
          <w:rFonts w:ascii="Times New Roman" w:hAnsi="Times New Roman" w:cs="Times New Roman"/>
          <w:b/>
          <w:bCs/>
          <w:sz w:val="36"/>
          <w:szCs w:val="36"/>
          <w:lang w:val="en-US"/>
        </w:rPr>
        <w:t xml:space="preserve"> Physical Examination of the Patients with Cardio-</w:t>
      </w:r>
      <w:proofErr w:type="gramStart"/>
      <w:r>
        <w:rPr>
          <w:rFonts w:ascii="Times New Roman" w:hAnsi="Times New Roman" w:cs="Times New Roman"/>
          <w:b/>
          <w:bCs/>
          <w:sz w:val="36"/>
          <w:szCs w:val="36"/>
          <w:lang w:val="en-US"/>
        </w:rPr>
        <w:t>Vascular Diseases</w:t>
      </w:r>
      <w:proofErr w:type="gramEnd"/>
    </w:p>
    <w:p w14:paraId="64DA6C07" w14:textId="47035A20" w:rsidR="009E47DB" w:rsidRDefault="009E47DB" w:rsidP="009E47DB">
      <w:pPr>
        <w:tabs>
          <w:tab w:val="left" w:pos="1701"/>
        </w:tabs>
        <w:rPr>
          <w:rFonts w:ascii="Times New Roman" w:hAnsi="Times New Roman" w:cs="Times New Roman"/>
          <w:sz w:val="36"/>
          <w:szCs w:val="36"/>
          <w:lang w:val="en-US"/>
        </w:rPr>
      </w:pPr>
      <w:r w:rsidRPr="009E47DB">
        <w:rPr>
          <w:rFonts w:ascii="Times New Roman" w:hAnsi="Times New Roman" w:cs="Times New Roman"/>
          <w:b/>
          <w:bCs/>
          <w:sz w:val="36"/>
          <w:szCs w:val="36"/>
          <w:lang w:val="en-US"/>
        </w:rPr>
        <w:t>Complaints</w:t>
      </w:r>
      <w:r w:rsidRPr="009E47DB">
        <w:rPr>
          <w:rFonts w:ascii="Times New Roman" w:hAnsi="Times New Roman" w:cs="Times New Roman"/>
          <w:sz w:val="36"/>
          <w:szCs w:val="36"/>
          <w:lang w:val="en-US"/>
        </w:rPr>
        <w:t xml:space="preserve"> of </w:t>
      </w:r>
      <w:r w:rsidR="00893067">
        <w:rPr>
          <w:rFonts w:ascii="Times New Roman" w:hAnsi="Times New Roman" w:cs="Times New Roman"/>
          <w:sz w:val="36"/>
          <w:szCs w:val="36"/>
          <w:lang w:val="en-US"/>
        </w:rPr>
        <w:t>p</w:t>
      </w:r>
      <w:r w:rsidRPr="009E47DB">
        <w:rPr>
          <w:rFonts w:ascii="Times New Roman" w:hAnsi="Times New Roman" w:cs="Times New Roman"/>
          <w:sz w:val="36"/>
          <w:szCs w:val="36"/>
          <w:lang w:val="en-US"/>
        </w:rPr>
        <w:t>atient</w:t>
      </w:r>
      <w:r w:rsidR="00893067">
        <w:rPr>
          <w:rFonts w:ascii="Times New Roman" w:hAnsi="Times New Roman" w:cs="Times New Roman"/>
          <w:sz w:val="36"/>
          <w:szCs w:val="36"/>
          <w:lang w:val="en-US"/>
        </w:rPr>
        <w:t>s</w:t>
      </w:r>
      <w:r w:rsidRPr="009E47DB">
        <w:rPr>
          <w:rFonts w:ascii="Times New Roman" w:hAnsi="Times New Roman" w:cs="Times New Roman"/>
          <w:sz w:val="36"/>
          <w:szCs w:val="36"/>
          <w:lang w:val="en-US"/>
        </w:rPr>
        <w:t xml:space="preserve"> with </w:t>
      </w:r>
      <w:r w:rsidR="00893067">
        <w:rPr>
          <w:rFonts w:ascii="Times New Roman" w:hAnsi="Times New Roman" w:cs="Times New Roman"/>
          <w:sz w:val="36"/>
          <w:szCs w:val="36"/>
          <w:lang w:val="en-US"/>
        </w:rPr>
        <w:t>c</w:t>
      </w:r>
      <w:r w:rsidRPr="009E47DB">
        <w:rPr>
          <w:rFonts w:ascii="Times New Roman" w:hAnsi="Times New Roman" w:cs="Times New Roman"/>
          <w:sz w:val="36"/>
          <w:szCs w:val="36"/>
          <w:lang w:val="en-US"/>
        </w:rPr>
        <w:t>ardio-</w:t>
      </w:r>
      <w:r w:rsidR="00893067">
        <w:rPr>
          <w:rFonts w:ascii="Times New Roman" w:hAnsi="Times New Roman" w:cs="Times New Roman"/>
          <w:sz w:val="36"/>
          <w:szCs w:val="36"/>
          <w:lang w:val="en-US"/>
        </w:rPr>
        <w:t>v</w:t>
      </w:r>
      <w:r w:rsidRPr="009E47DB">
        <w:rPr>
          <w:rFonts w:ascii="Times New Roman" w:hAnsi="Times New Roman" w:cs="Times New Roman"/>
          <w:sz w:val="36"/>
          <w:szCs w:val="36"/>
          <w:lang w:val="en-US"/>
        </w:rPr>
        <w:t xml:space="preserve">ascular </w:t>
      </w:r>
      <w:r w:rsidR="00893067">
        <w:rPr>
          <w:rFonts w:ascii="Times New Roman" w:hAnsi="Times New Roman" w:cs="Times New Roman"/>
          <w:sz w:val="36"/>
          <w:szCs w:val="36"/>
          <w:lang w:val="en-US"/>
        </w:rPr>
        <w:t>d</w:t>
      </w:r>
      <w:r w:rsidRPr="009E47DB">
        <w:rPr>
          <w:rFonts w:ascii="Times New Roman" w:hAnsi="Times New Roman" w:cs="Times New Roman"/>
          <w:sz w:val="36"/>
          <w:szCs w:val="36"/>
          <w:lang w:val="en-US"/>
        </w:rPr>
        <w:t>iseases</w:t>
      </w:r>
    </w:p>
    <w:p w14:paraId="5E48D0E2" w14:textId="77777777" w:rsidR="001F2C0E" w:rsidRPr="001F2C0E" w:rsidRDefault="001F2C0E">
      <w:pPr>
        <w:numPr>
          <w:ilvl w:val="0"/>
          <w:numId w:val="116"/>
        </w:numPr>
        <w:tabs>
          <w:tab w:val="left" w:pos="1701"/>
        </w:tabs>
        <w:rPr>
          <w:rFonts w:ascii="Times New Roman" w:hAnsi="Times New Roman" w:cs="Times New Roman"/>
          <w:sz w:val="36"/>
          <w:szCs w:val="36"/>
        </w:rPr>
      </w:pPr>
      <w:r w:rsidRPr="001F2C0E">
        <w:rPr>
          <w:rFonts w:ascii="Times New Roman" w:hAnsi="Times New Roman" w:cs="Times New Roman"/>
          <w:b/>
          <w:bCs/>
          <w:sz w:val="36"/>
          <w:szCs w:val="36"/>
          <w:lang w:val="en-US"/>
        </w:rPr>
        <w:t>Pain</w:t>
      </w:r>
      <w:r w:rsidRPr="001F2C0E">
        <w:rPr>
          <w:rFonts w:ascii="Times New Roman" w:hAnsi="Times New Roman" w:cs="Times New Roman"/>
          <w:sz w:val="36"/>
          <w:szCs w:val="36"/>
          <w:lang w:val="en-US"/>
        </w:rPr>
        <w:t xml:space="preserve"> in the cardiac region (in the left chest)</w:t>
      </w:r>
    </w:p>
    <w:p w14:paraId="2A82659D" w14:textId="77777777" w:rsidR="001F2C0E" w:rsidRPr="001F2C0E" w:rsidRDefault="001F2C0E">
      <w:pPr>
        <w:numPr>
          <w:ilvl w:val="0"/>
          <w:numId w:val="116"/>
        </w:numPr>
        <w:tabs>
          <w:tab w:val="left" w:pos="1701"/>
        </w:tabs>
        <w:rPr>
          <w:rFonts w:ascii="Times New Roman" w:hAnsi="Times New Roman" w:cs="Times New Roman"/>
          <w:sz w:val="36"/>
          <w:szCs w:val="36"/>
        </w:rPr>
      </w:pPr>
      <w:r w:rsidRPr="001F2C0E">
        <w:rPr>
          <w:rFonts w:ascii="Times New Roman" w:hAnsi="Times New Roman" w:cs="Times New Roman"/>
          <w:b/>
          <w:bCs/>
          <w:sz w:val="36"/>
          <w:szCs w:val="36"/>
          <w:lang w:val="en-US"/>
        </w:rPr>
        <w:t>Retrosternal pain</w:t>
      </w:r>
    </w:p>
    <w:p w14:paraId="67810702" w14:textId="77777777" w:rsidR="001F2C0E" w:rsidRPr="001F2C0E" w:rsidRDefault="001F2C0E">
      <w:pPr>
        <w:numPr>
          <w:ilvl w:val="0"/>
          <w:numId w:val="116"/>
        </w:numPr>
        <w:tabs>
          <w:tab w:val="left" w:pos="1701"/>
        </w:tabs>
        <w:rPr>
          <w:rFonts w:ascii="Times New Roman" w:hAnsi="Times New Roman" w:cs="Times New Roman"/>
          <w:sz w:val="36"/>
          <w:szCs w:val="36"/>
        </w:rPr>
      </w:pPr>
      <w:r w:rsidRPr="001F2C0E">
        <w:rPr>
          <w:rFonts w:ascii="Times New Roman" w:hAnsi="Times New Roman" w:cs="Times New Roman"/>
          <w:b/>
          <w:bCs/>
          <w:sz w:val="36"/>
          <w:szCs w:val="36"/>
          <w:lang w:val="en-US"/>
        </w:rPr>
        <w:t>Orthopnea</w:t>
      </w:r>
      <w:r w:rsidRPr="001F2C0E">
        <w:rPr>
          <w:rFonts w:ascii="Times New Roman" w:hAnsi="Times New Roman" w:cs="Times New Roman"/>
          <w:sz w:val="36"/>
          <w:szCs w:val="36"/>
          <w:lang w:val="en-US"/>
        </w:rPr>
        <w:t xml:space="preserve"> – forced position in the bed, with lifted upper part of the body or dropped feet on the floor – at left heart failure, cardiac asthma or cardiac edema</w:t>
      </w:r>
    </w:p>
    <w:p w14:paraId="5BF6C2CC" w14:textId="77777777" w:rsidR="001F2C0E" w:rsidRPr="001F2C0E" w:rsidRDefault="001F2C0E">
      <w:pPr>
        <w:numPr>
          <w:ilvl w:val="0"/>
          <w:numId w:val="116"/>
        </w:numPr>
        <w:tabs>
          <w:tab w:val="left" w:pos="1701"/>
        </w:tabs>
        <w:rPr>
          <w:rFonts w:ascii="Times New Roman" w:hAnsi="Times New Roman" w:cs="Times New Roman"/>
          <w:sz w:val="36"/>
          <w:szCs w:val="36"/>
        </w:rPr>
      </w:pPr>
      <w:r w:rsidRPr="001F2C0E">
        <w:rPr>
          <w:rFonts w:ascii="Times New Roman" w:hAnsi="Times New Roman" w:cs="Times New Roman"/>
          <w:b/>
          <w:bCs/>
          <w:sz w:val="36"/>
          <w:szCs w:val="36"/>
          <w:lang w:val="en-US"/>
        </w:rPr>
        <w:t>Dyspnea</w:t>
      </w:r>
      <w:r w:rsidRPr="001F2C0E">
        <w:rPr>
          <w:rFonts w:ascii="Times New Roman" w:hAnsi="Times New Roman" w:cs="Times New Roman"/>
          <w:sz w:val="36"/>
          <w:szCs w:val="36"/>
          <w:lang w:val="en-US"/>
        </w:rPr>
        <w:t>- difficult respiration</w:t>
      </w:r>
    </w:p>
    <w:p w14:paraId="249BFB9B" w14:textId="77777777" w:rsidR="001F2C0E" w:rsidRPr="001F2C0E" w:rsidRDefault="001F2C0E">
      <w:pPr>
        <w:numPr>
          <w:ilvl w:val="0"/>
          <w:numId w:val="116"/>
        </w:numPr>
        <w:tabs>
          <w:tab w:val="left" w:pos="1701"/>
        </w:tabs>
        <w:rPr>
          <w:rFonts w:ascii="Times New Roman" w:hAnsi="Times New Roman" w:cs="Times New Roman"/>
          <w:sz w:val="36"/>
          <w:szCs w:val="36"/>
        </w:rPr>
      </w:pPr>
      <w:r w:rsidRPr="001F2C0E">
        <w:rPr>
          <w:rFonts w:ascii="Times New Roman" w:hAnsi="Times New Roman" w:cs="Times New Roman"/>
          <w:sz w:val="36"/>
          <w:szCs w:val="36"/>
          <w:lang w:val="en-US"/>
        </w:rPr>
        <w:t xml:space="preserve"> </w:t>
      </w:r>
      <w:r w:rsidRPr="001F2C0E">
        <w:rPr>
          <w:rFonts w:ascii="Times New Roman" w:hAnsi="Times New Roman" w:cs="Times New Roman"/>
          <w:b/>
          <w:bCs/>
          <w:i/>
          <w:iCs/>
          <w:sz w:val="36"/>
          <w:szCs w:val="36"/>
          <w:lang w:val="en-US"/>
        </w:rPr>
        <w:t xml:space="preserve">Severe dyspnea </w:t>
      </w:r>
      <w:r w:rsidRPr="001F2C0E">
        <w:rPr>
          <w:rFonts w:ascii="Times New Roman" w:hAnsi="Times New Roman" w:cs="Times New Roman"/>
          <w:sz w:val="36"/>
          <w:szCs w:val="36"/>
          <w:lang w:val="en-US"/>
        </w:rPr>
        <w:t xml:space="preserve">– </w:t>
      </w:r>
      <w:r w:rsidRPr="001F2C0E">
        <w:rPr>
          <w:rFonts w:ascii="Times New Roman" w:hAnsi="Times New Roman" w:cs="Times New Roman"/>
          <w:b/>
          <w:bCs/>
          <w:sz w:val="36"/>
          <w:szCs w:val="36"/>
          <w:lang w:val="en-US"/>
        </w:rPr>
        <w:t>cardiac asthma</w:t>
      </w:r>
    </w:p>
    <w:p w14:paraId="0F102794" w14:textId="1542EDEE" w:rsidR="001F2C0E" w:rsidRPr="001F2C0E" w:rsidRDefault="001F2C0E">
      <w:pPr>
        <w:numPr>
          <w:ilvl w:val="0"/>
          <w:numId w:val="116"/>
        </w:numPr>
        <w:tabs>
          <w:tab w:val="left" w:pos="1701"/>
        </w:tabs>
        <w:rPr>
          <w:rFonts w:ascii="Times New Roman" w:hAnsi="Times New Roman" w:cs="Times New Roman"/>
          <w:sz w:val="36"/>
          <w:szCs w:val="36"/>
        </w:rPr>
      </w:pPr>
      <w:r w:rsidRPr="001F2C0E">
        <w:rPr>
          <w:rFonts w:ascii="Times New Roman" w:hAnsi="Times New Roman" w:cs="Times New Roman"/>
          <w:b/>
          <w:bCs/>
          <w:i/>
          <w:iCs/>
          <w:sz w:val="36"/>
          <w:szCs w:val="36"/>
          <w:lang w:val="en-US"/>
        </w:rPr>
        <w:t xml:space="preserve">Very severe dyspnea </w:t>
      </w:r>
      <w:r w:rsidRPr="001F2C0E">
        <w:rPr>
          <w:rFonts w:ascii="Times New Roman" w:hAnsi="Times New Roman" w:cs="Times New Roman"/>
          <w:sz w:val="36"/>
          <w:szCs w:val="36"/>
          <w:lang w:val="en-US"/>
        </w:rPr>
        <w:t xml:space="preserve">– </w:t>
      </w:r>
      <w:r w:rsidRPr="001F2C0E">
        <w:rPr>
          <w:rFonts w:ascii="Times New Roman" w:hAnsi="Times New Roman" w:cs="Times New Roman"/>
          <w:b/>
          <w:bCs/>
          <w:sz w:val="36"/>
          <w:szCs w:val="36"/>
          <w:lang w:val="en-US"/>
        </w:rPr>
        <w:t>pulmonary edema</w:t>
      </w:r>
      <w:r w:rsidRPr="001F2C0E">
        <w:rPr>
          <w:rFonts w:ascii="Times New Roman" w:hAnsi="Times New Roman" w:cs="Times New Roman"/>
          <w:sz w:val="36"/>
          <w:szCs w:val="36"/>
          <w:lang w:val="en-US"/>
        </w:rPr>
        <w:t>, the loud “gurgling” respiration that can be heard on the distance from the patient’s lungs; slightly pink foam on the patient’s lips and in his mouth; orthopne</w:t>
      </w:r>
      <w:r w:rsidR="00893067">
        <w:rPr>
          <w:rFonts w:ascii="Times New Roman" w:hAnsi="Times New Roman" w:cs="Times New Roman"/>
          <w:sz w:val="36"/>
          <w:szCs w:val="36"/>
          <w:lang w:val="en-US"/>
        </w:rPr>
        <w:t>a</w:t>
      </w:r>
      <w:r w:rsidRPr="001F2C0E">
        <w:rPr>
          <w:rFonts w:ascii="Times New Roman" w:hAnsi="Times New Roman" w:cs="Times New Roman"/>
          <w:sz w:val="36"/>
          <w:szCs w:val="36"/>
          <w:lang w:val="en-US"/>
        </w:rPr>
        <w:t xml:space="preserve"> – forced position in the bed that is typical at pulmonary edema and cardiac asthma</w:t>
      </w:r>
    </w:p>
    <w:p w14:paraId="43C59607" w14:textId="3494CC9B" w:rsidR="00893067" w:rsidRPr="00B316BC" w:rsidRDefault="001F2C0E" w:rsidP="00B316BC">
      <w:pPr>
        <w:numPr>
          <w:ilvl w:val="0"/>
          <w:numId w:val="117"/>
        </w:numPr>
        <w:tabs>
          <w:tab w:val="left" w:pos="1701"/>
        </w:tabs>
        <w:rPr>
          <w:rFonts w:ascii="Times New Roman" w:hAnsi="Times New Roman" w:cs="Times New Roman"/>
          <w:sz w:val="36"/>
          <w:szCs w:val="36"/>
        </w:rPr>
      </w:pPr>
      <w:r w:rsidRPr="001F2C0E">
        <w:rPr>
          <w:rFonts w:ascii="Times New Roman" w:hAnsi="Times New Roman" w:cs="Times New Roman"/>
          <w:b/>
          <w:bCs/>
          <w:sz w:val="36"/>
          <w:szCs w:val="36"/>
          <w:lang w:val="en-US"/>
        </w:rPr>
        <w:t>Edema</w:t>
      </w:r>
      <w:r w:rsidRPr="001F2C0E">
        <w:rPr>
          <w:rFonts w:ascii="Times New Roman" w:hAnsi="Times New Roman" w:cs="Times New Roman"/>
          <w:sz w:val="36"/>
          <w:szCs w:val="36"/>
          <w:lang w:val="en-US"/>
        </w:rPr>
        <w:t>. Peri</w:t>
      </w:r>
      <w:r w:rsidR="00893067">
        <w:rPr>
          <w:rFonts w:ascii="Times New Roman" w:hAnsi="Times New Roman" w:cs="Times New Roman"/>
          <w:sz w:val="36"/>
          <w:szCs w:val="36"/>
          <w:lang w:val="en-US"/>
        </w:rPr>
        <w:t>ph</w:t>
      </w:r>
      <w:r w:rsidRPr="001F2C0E">
        <w:rPr>
          <w:rFonts w:ascii="Times New Roman" w:hAnsi="Times New Roman" w:cs="Times New Roman"/>
          <w:sz w:val="36"/>
          <w:szCs w:val="36"/>
          <w:lang w:val="en-US"/>
        </w:rPr>
        <w:t>eral edema on the shins – the symptom of right-ventricular failure</w:t>
      </w:r>
      <w:r w:rsidR="00977D7C">
        <w:rPr>
          <w:rFonts w:ascii="Times New Roman" w:hAnsi="Times New Roman" w:cs="Times New Roman"/>
          <w:sz w:val="36"/>
          <w:szCs w:val="36"/>
          <w:lang w:val="en-US"/>
        </w:rPr>
        <w:t>.</w:t>
      </w:r>
      <w:r w:rsidRPr="00977D7C">
        <w:rPr>
          <w:rFonts w:ascii="Times New Roman" w:hAnsi="Times New Roman" w:cs="Times New Roman"/>
          <w:b/>
          <w:bCs/>
          <w:sz w:val="36"/>
          <w:szCs w:val="36"/>
          <w:lang w:val="en-US"/>
        </w:rPr>
        <w:t xml:space="preserve"> Anasarca</w:t>
      </w:r>
      <w:r w:rsidRPr="00977D7C">
        <w:rPr>
          <w:rFonts w:ascii="Times New Roman" w:hAnsi="Times New Roman" w:cs="Times New Roman"/>
          <w:sz w:val="36"/>
          <w:szCs w:val="36"/>
          <w:lang w:val="en-US"/>
        </w:rPr>
        <w:t xml:space="preserve"> – edema of the whole body - the symptom of cardiac failure (total, right and left-ventricular)</w:t>
      </w:r>
      <w:r w:rsidR="00977D7C">
        <w:rPr>
          <w:rFonts w:ascii="Times New Roman" w:hAnsi="Times New Roman" w:cs="Times New Roman"/>
          <w:sz w:val="36"/>
          <w:szCs w:val="36"/>
          <w:lang w:val="en-US"/>
        </w:rPr>
        <w:t>.</w:t>
      </w:r>
      <w:r w:rsidR="00ED1F8E">
        <w:rPr>
          <w:rFonts w:ascii="Times New Roman" w:hAnsi="Times New Roman" w:cs="Times New Roman"/>
          <w:sz w:val="36"/>
          <w:szCs w:val="36"/>
          <w:lang w:val="en-US"/>
        </w:rPr>
        <w:t xml:space="preserve">                                                                           75</w:t>
      </w:r>
      <w:r w:rsidR="00893067" w:rsidRPr="00B316BC">
        <w:rPr>
          <w:rFonts w:ascii="Times New Roman" w:hAnsi="Times New Roman" w:cs="Times New Roman"/>
          <w:sz w:val="36"/>
          <w:szCs w:val="36"/>
          <w:lang w:val="en-US"/>
        </w:rPr>
        <w:t xml:space="preserve">                           </w:t>
      </w:r>
    </w:p>
    <w:p w14:paraId="2CA53CBF" w14:textId="1076DF52" w:rsidR="001F2C0E" w:rsidRDefault="001F2C0E" w:rsidP="001F2C0E">
      <w:pPr>
        <w:tabs>
          <w:tab w:val="left" w:pos="1701"/>
        </w:tabs>
        <w:ind w:left="709" w:hanging="142"/>
        <w:rPr>
          <w:rFonts w:ascii="Times New Roman" w:hAnsi="Times New Roman" w:cs="Times New Roman"/>
          <w:b/>
          <w:bCs/>
          <w:sz w:val="36"/>
          <w:szCs w:val="36"/>
          <w:lang w:val="en-US"/>
        </w:rPr>
      </w:pPr>
      <w:r w:rsidRPr="001F2C0E">
        <w:rPr>
          <w:rFonts w:ascii="Times New Roman" w:hAnsi="Times New Roman" w:cs="Times New Roman"/>
          <w:b/>
          <w:bCs/>
          <w:sz w:val="36"/>
          <w:szCs w:val="36"/>
          <w:lang w:val="en-US"/>
        </w:rPr>
        <w:lastRenderedPageBreak/>
        <w:t xml:space="preserve">Angina Pectoris </w:t>
      </w:r>
      <w:r w:rsidRPr="001F2C0E">
        <w:rPr>
          <w:rFonts w:ascii="Times New Roman" w:hAnsi="Times New Roman" w:cs="Times New Roman"/>
          <w:sz w:val="36"/>
          <w:szCs w:val="36"/>
          <w:lang w:val="en-US"/>
        </w:rPr>
        <w:t xml:space="preserve">= </w:t>
      </w:r>
      <w:r w:rsidRPr="001F2C0E">
        <w:rPr>
          <w:rFonts w:ascii="Times New Roman" w:hAnsi="Times New Roman" w:cs="Times New Roman"/>
          <w:b/>
          <w:bCs/>
          <w:sz w:val="36"/>
          <w:szCs w:val="36"/>
          <w:lang w:val="en-US"/>
        </w:rPr>
        <w:t>Stenocardia</w:t>
      </w:r>
      <w:r w:rsidRPr="001F2C0E">
        <w:rPr>
          <w:rFonts w:ascii="Times New Roman" w:hAnsi="Times New Roman" w:cs="Times New Roman"/>
          <w:sz w:val="36"/>
          <w:szCs w:val="36"/>
          <w:lang w:val="en-US"/>
        </w:rPr>
        <w:t xml:space="preserve"> Attack at Ischemic Heart Disease</w:t>
      </w:r>
      <w:r w:rsidRPr="001F2C0E">
        <w:rPr>
          <w:rFonts w:ascii="Times New Roman" w:hAnsi="Times New Roman" w:cs="Times New Roman"/>
          <w:sz w:val="36"/>
          <w:szCs w:val="36"/>
        </w:rPr>
        <w:t xml:space="preserve"> </w:t>
      </w:r>
      <w:r w:rsidRPr="001F2C0E">
        <w:rPr>
          <w:rFonts w:ascii="Times New Roman" w:hAnsi="Times New Roman" w:cs="Times New Roman"/>
          <w:sz w:val="36"/>
          <w:szCs w:val="36"/>
          <w:lang w:val="en-US"/>
        </w:rPr>
        <w:t>=</w:t>
      </w:r>
      <w:r w:rsidRPr="001F2C0E">
        <w:rPr>
          <w:rFonts w:ascii="Times New Roman" w:hAnsi="Times New Roman" w:cs="Times New Roman"/>
          <w:sz w:val="36"/>
          <w:szCs w:val="36"/>
        </w:rPr>
        <w:t xml:space="preserve"> </w:t>
      </w:r>
      <w:r w:rsidRPr="001F2C0E">
        <w:rPr>
          <w:rFonts w:ascii="Times New Roman" w:hAnsi="Times New Roman" w:cs="Times New Roman"/>
          <w:sz w:val="36"/>
          <w:szCs w:val="36"/>
          <w:lang w:val="en-US"/>
        </w:rPr>
        <w:t xml:space="preserve">the common reason </w:t>
      </w:r>
      <w:r w:rsidR="00977D7C">
        <w:rPr>
          <w:rFonts w:ascii="Times New Roman" w:hAnsi="Times New Roman" w:cs="Times New Roman"/>
          <w:sz w:val="36"/>
          <w:szCs w:val="36"/>
          <w:lang w:val="en-US"/>
        </w:rPr>
        <w:t>for</w:t>
      </w:r>
      <w:r w:rsidRPr="001F2C0E">
        <w:rPr>
          <w:rFonts w:ascii="Times New Roman" w:hAnsi="Times New Roman" w:cs="Times New Roman"/>
          <w:sz w:val="36"/>
          <w:szCs w:val="36"/>
          <w:lang w:val="en-US"/>
        </w:rPr>
        <w:t xml:space="preserve"> </w:t>
      </w:r>
      <w:r w:rsidRPr="001F2C0E">
        <w:rPr>
          <w:rFonts w:ascii="Times New Roman" w:hAnsi="Times New Roman" w:cs="Times New Roman"/>
          <w:b/>
          <w:bCs/>
          <w:sz w:val="36"/>
          <w:szCs w:val="36"/>
          <w:lang w:val="en-US"/>
        </w:rPr>
        <w:t>retrosternal Pain</w:t>
      </w:r>
    </w:p>
    <w:p w14:paraId="27983E2E" w14:textId="714CD1B9" w:rsidR="001F2C0E" w:rsidRPr="007848BA" w:rsidRDefault="001F2C0E" w:rsidP="001F2C0E">
      <w:pPr>
        <w:tabs>
          <w:tab w:val="left" w:pos="1701"/>
        </w:tabs>
        <w:ind w:left="709" w:hanging="142"/>
        <w:rPr>
          <w:rFonts w:ascii="Times New Roman" w:hAnsi="Times New Roman" w:cs="Times New Roman"/>
          <w:b/>
          <w:bCs/>
          <w:sz w:val="36"/>
          <w:szCs w:val="36"/>
        </w:rPr>
      </w:pPr>
      <w:r w:rsidRPr="00B835E9">
        <w:rPr>
          <w:rFonts w:ascii="Times New Roman" w:hAnsi="Times New Roman" w:cs="Times New Roman"/>
          <w:sz w:val="36"/>
          <w:szCs w:val="36"/>
          <w:lang w:val="en-US"/>
        </w:rPr>
        <w:t>Pic.</w:t>
      </w:r>
      <w:r w:rsidR="007848BA" w:rsidRPr="00B835E9">
        <w:rPr>
          <w:rFonts w:ascii="Times New Roman" w:hAnsi="Times New Roman" w:cs="Times New Roman"/>
          <w:sz w:val="36"/>
          <w:szCs w:val="36"/>
        </w:rPr>
        <w:t>46</w:t>
      </w:r>
      <w:r w:rsidR="007848BA">
        <w:rPr>
          <w:rFonts w:ascii="Times New Roman" w:hAnsi="Times New Roman" w:cs="Times New Roman"/>
          <w:b/>
          <w:bCs/>
          <w:sz w:val="36"/>
          <w:szCs w:val="36"/>
        </w:rPr>
        <w:t>.</w:t>
      </w:r>
    </w:p>
    <w:p w14:paraId="4F05FC94" w14:textId="28657897" w:rsidR="001F2C0E" w:rsidRDefault="001F2C0E" w:rsidP="001F2C0E">
      <w:pPr>
        <w:tabs>
          <w:tab w:val="left" w:pos="1701"/>
        </w:tabs>
        <w:ind w:left="709" w:hanging="142"/>
        <w:rPr>
          <w:rFonts w:ascii="Times New Roman" w:hAnsi="Times New Roman" w:cs="Times New Roman"/>
          <w:sz w:val="36"/>
          <w:szCs w:val="36"/>
          <w:lang w:val="en-US"/>
        </w:rPr>
      </w:pPr>
      <w:r w:rsidRPr="001F2C0E">
        <w:rPr>
          <w:rFonts w:ascii="Times New Roman" w:hAnsi="Times New Roman" w:cs="Times New Roman"/>
          <w:noProof/>
          <w:sz w:val="36"/>
          <w:szCs w:val="36"/>
        </w:rPr>
        <w:drawing>
          <wp:inline distT="0" distB="0" distL="0" distR="0" wp14:anchorId="57D00D00" wp14:editId="2DEF2B69">
            <wp:extent cx="4880008" cy="4513580"/>
            <wp:effectExtent l="0" t="0" r="0" b="1270"/>
            <wp:docPr id="917437731" name="Picture 2" descr="900+ Heart Attack Clip Art | Royalty Free - GoGraph">
              <a:extLst xmlns:a="http://schemas.openxmlformats.org/drawingml/2006/main">
                <a:ext uri="{FF2B5EF4-FFF2-40B4-BE49-F238E27FC236}">
                  <a16:creationId xmlns:a16="http://schemas.microsoft.com/office/drawing/2014/main" id="{A710195E-4FDA-B47F-2D03-67D4B9233F62}"/>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122" name="Picture 2" descr="900+ Heart Attack Clip Art | Royalty Free - GoGraph">
                      <a:extLst>
                        <a:ext uri="{FF2B5EF4-FFF2-40B4-BE49-F238E27FC236}">
                          <a16:creationId xmlns:a16="http://schemas.microsoft.com/office/drawing/2014/main" id="{A710195E-4FDA-B47F-2D03-67D4B9233F62}"/>
                        </a:ext>
                      </a:extLst>
                    </pic:cNvPr>
                    <pic:cNvPicPr>
                      <a:picLocks noGrp="1" noChangeAspect="1" noChangeArrowheads="1"/>
                    </pic:cNvPicPr>
                  </pic:nvPicPr>
                  <pic:blipFill>
                    <a:blip r:embed="rId51">
                      <a:extLst>
                        <a:ext uri="{28A0092B-C50C-407E-A947-70E740481C1C}">
                          <a14:useLocalDpi xmlns:a14="http://schemas.microsoft.com/office/drawing/2010/main" val="0"/>
                        </a:ext>
                      </a:extLst>
                    </a:blip>
                    <a:stretch>
                      <a:fillRect/>
                    </a:stretch>
                  </pic:blipFill>
                  <pic:spPr bwMode="auto">
                    <a:xfrm>
                      <a:off x="0" y="0"/>
                      <a:ext cx="4902212" cy="4534117"/>
                    </a:xfrm>
                    <a:prstGeom prst="rect">
                      <a:avLst/>
                    </a:prstGeom>
                    <a:noFill/>
                  </pic:spPr>
                </pic:pic>
              </a:graphicData>
            </a:graphic>
          </wp:inline>
        </w:drawing>
      </w:r>
    </w:p>
    <w:p w14:paraId="6740E6FF" w14:textId="77777777" w:rsidR="001F2C0E" w:rsidRDefault="001F2C0E" w:rsidP="0079294E">
      <w:pPr>
        <w:tabs>
          <w:tab w:val="left" w:pos="1701"/>
        </w:tabs>
        <w:rPr>
          <w:rFonts w:ascii="Times New Roman" w:hAnsi="Times New Roman" w:cs="Times New Roman"/>
          <w:b/>
          <w:bCs/>
          <w:sz w:val="36"/>
          <w:szCs w:val="36"/>
          <w:lang w:val="en-US"/>
        </w:rPr>
      </w:pPr>
    </w:p>
    <w:p w14:paraId="14E3B6BC" w14:textId="2ACC7AB4" w:rsidR="005C1995" w:rsidRDefault="00977D7C" w:rsidP="0079294E">
      <w:pPr>
        <w:tabs>
          <w:tab w:val="left" w:pos="1701"/>
        </w:tabs>
        <w:rPr>
          <w:rFonts w:ascii="Times New Roman" w:hAnsi="Times New Roman" w:cs="Times New Roman"/>
          <w:sz w:val="36"/>
          <w:szCs w:val="36"/>
          <w:lang w:val="en-US"/>
        </w:rPr>
      </w:pPr>
      <w:r w:rsidRPr="00B835E9">
        <w:rPr>
          <w:rFonts w:ascii="Times New Roman" w:hAnsi="Times New Roman" w:cs="Times New Roman"/>
          <w:sz w:val="36"/>
          <w:szCs w:val="36"/>
          <w:lang w:val="en-US"/>
        </w:rPr>
        <w:t>Pic.</w:t>
      </w:r>
      <w:r w:rsidRPr="00B835E9">
        <w:rPr>
          <w:rFonts w:ascii="Times New Roman" w:hAnsi="Times New Roman" w:cs="Times New Roman"/>
          <w:sz w:val="36"/>
          <w:szCs w:val="36"/>
        </w:rPr>
        <w:t xml:space="preserve"> 47</w:t>
      </w:r>
      <w:r w:rsidR="00B835E9">
        <w:rPr>
          <w:rFonts w:ascii="Times New Roman" w:hAnsi="Times New Roman" w:cs="Times New Roman"/>
          <w:b/>
          <w:bCs/>
          <w:sz w:val="36"/>
          <w:szCs w:val="36"/>
          <w:lang w:val="en-US"/>
        </w:rPr>
        <w:t xml:space="preserve">. </w:t>
      </w:r>
      <w:r w:rsidR="001F2C0E" w:rsidRPr="001F2C0E">
        <w:rPr>
          <w:rFonts w:ascii="Times New Roman" w:hAnsi="Times New Roman" w:cs="Times New Roman"/>
          <w:b/>
          <w:bCs/>
          <w:sz w:val="36"/>
          <w:szCs w:val="36"/>
          <w:lang w:val="en-US"/>
        </w:rPr>
        <w:t>Angina Pectoris = Stenocardia Attack at Ischemic Heart Disease</w:t>
      </w:r>
    </w:p>
    <w:p w14:paraId="5A508F10" w14:textId="18AB3D00" w:rsidR="005C1995" w:rsidRDefault="001F2C0E" w:rsidP="0079294E">
      <w:pPr>
        <w:tabs>
          <w:tab w:val="left" w:pos="1701"/>
        </w:tabs>
        <w:rPr>
          <w:rFonts w:ascii="Times New Roman" w:hAnsi="Times New Roman" w:cs="Times New Roman"/>
          <w:sz w:val="36"/>
          <w:szCs w:val="36"/>
          <w:lang w:val="en-US"/>
        </w:rPr>
      </w:pPr>
      <w:r w:rsidRPr="001F2C0E">
        <w:rPr>
          <w:rFonts w:ascii="Times New Roman" w:hAnsi="Times New Roman" w:cs="Times New Roman"/>
          <w:noProof/>
          <w:sz w:val="36"/>
          <w:szCs w:val="36"/>
        </w:rPr>
        <w:drawing>
          <wp:inline distT="0" distB="0" distL="0" distR="0" wp14:anchorId="75727216" wp14:editId="44A4F13D">
            <wp:extent cx="4129238" cy="2713990"/>
            <wp:effectExtent l="0" t="0" r="5080" b="0"/>
            <wp:docPr id="307220239" name="Picture 2" descr="Human heart disease and chest pain from clogged arteries and artery damaged with cholesterol resulting in a cardiac arrest with 3d illustration elements. - 120906358">
              <a:extLst xmlns:a="http://schemas.openxmlformats.org/drawingml/2006/main">
                <a:ext uri="{FF2B5EF4-FFF2-40B4-BE49-F238E27FC236}">
                  <a16:creationId xmlns:a16="http://schemas.microsoft.com/office/drawing/2014/main" id="{D7D2BB5A-D924-7211-DEDF-4DEA1F3A9DD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descr="Human heart disease and chest pain from clogged arteries and artery damaged with cholesterol resulting in a cardiac arrest with 3d illustration elements. - 120906358">
                      <a:extLst>
                        <a:ext uri="{FF2B5EF4-FFF2-40B4-BE49-F238E27FC236}">
                          <a16:creationId xmlns:a16="http://schemas.microsoft.com/office/drawing/2014/main" id="{D7D2BB5A-D924-7211-DEDF-4DEA1F3A9DDD}"/>
                        </a:ext>
                      </a:extLst>
                    </pic:cNvPr>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l="4947" r="6448" b="-1"/>
                    <a:stretch/>
                  </pic:blipFill>
                  <pic:spPr bwMode="auto">
                    <a:xfrm>
                      <a:off x="0" y="0"/>
                      <a:ext cx="4138514" cy="2720087"/>
                    </a:xfrm>
                    <a:prstGeom prst="rect">
                      <a:avLst/>
                    </a:prstGeom>
                    <a:noFill/>
                  </pic:spPr>
                </pic:pic>
              </a:graphicData>
            </a:graphic>
          </wp:inline>
        </w:drawing>
      </w:r>
      <w:r w:rsidR="00B316BC">
        <w:rPr>
          <w:rFonts w:ascii="Times New Roman" w:hAnsi="Times New Roman" w:cs="Times New Roman"/>
          <w:sz w:val="36"/>
          <w:szCs w:val="36"/>
          <w:lang w:val="en-US"/>
        </w:rPr>
        <w:t xml:space="preserve">                               76</w:t>
      </w:r>
    </w:p>
    <w:p w14:paraId="72038253" w14:textId="754DD4AF" w:rsidR="001F2C0E" w:rsidRPr="00893067" w:rsidRDefault="00893067" w:rsidP="0079294E">
      <w:pPr>
        <w:tabs>
          <w:tab w:val="left" w:pos="1701"/>
        </w:tabs>
        <w:rPr>
          <w:rFonts w:ascii="Times New Roman" w:hAnsi="Times New Roman" w:cs="Times New Roman"/>
          <w:sz w:val="36"/>
          <w:szCs w:val="36"/>
          <w:lang w:val="en-US"/>
        </w:rPr>
      </w:pPr>
      <w:r w:rsidRPr="00893067">
        <w:rPr>
          <w:rFonts w:ascii="Times New Roman" w:hAnsi="Times New Roman" w:cs="Times New Roman"/>
          <w:sz w:val="36"/>
          <w:szCs w:val="36"/>
          <w:lang w:val="en-US"/>
        </w:rPr>
        <w:lastRenderedPageBreak/>
        <w:t xml:space="preserve">                                                                                               </w:t>
      </w:r>
    </w:p>
    <w:p w14:paraId="4960E55F" w14:textId="1F150C5D" w:rsidR="005C1995" w:rsidRDefault="00045303" w:rsidP="0079294E">
      <w:pPr>
        <w:tabs>
          <w:tab w:val="left" w:pos="1701"/>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893067" w:rsidRPr="00B835E9">
        <w:rPr>
          <w:rFonts w:ascii="Times New Roman" w:hAnsi="Times New Roman" w:cs="Times New Roman"/>
          <w:sz w:val="36"/>
          <w:szCs w:val="36"/>
          <w:lang w:val="en-US"/>
        </w:rPr>
        <w:t>Pic.48.</w:t>
      </w:r>
      <w:r w:rsidR="00893067">
        <w:rPr>
          <w:rFonts w:ascii="Times New Roman" w:hAnsi="Times New Roman" w:cs="Times New Roman"/>
          <w:b/>
          <w:bCs/>
          <w:sz w:val="36"/>
          <w:szCs w:val="36"/>
          <w:lang w:val="en-US"/>
        </w:rPr>
        <w:t xml:space="preserve"> </w:t>
      </w:r>
      <w:r w:rsidR="001F2C0E" w:rsidRPr="001F2C0E">
        <w:rPr>
          <w:rFonts w:ascii="Times New Roman" w:hAnsi="Times New Roman" w:cs="Times New Roman"/>
          <w:b/>
          <w:bCs/>
          <w:sz w:val="36"/>
          <w:szCs w:val="36"/>
          <w:lang w:val="en-US"/>
        </w:rPr>
        <w:t xml:space="preserve">Angina Pectoris = Symptom of Retrosternal Pain  </w:t>
      </w:r>
      <w:r w:rsidR="001F2C0E" w:rsidRPr="001F2C0E">
        <w:rPr>
          <w:rFonts w:ascii="Times New Roman" w:hAnsi="Times New Roman" w:cs="Times New Roman"/>
          <w:b/>
          <w:bCs/>
          <w:sz w:val="36"/>
          <w:szCs w:val="36"/>
          <w:lang w:val="en-US"/>
        </w:rPr>
        <w:br/>
      </w:r>
      <w:r>
        <w:rPr>
          <w:rFonts w:ascii="Times New Roman" w:hAnsi="Times New Roman" w:cs="Times New Roman"/>
          <w:b/>
          <w:bCs/>
          <w:sz w:val="36"/>
          <w:szCs w:val="36"/>
          <w:lang w:val="en-US"/>
        </w:rPr>
        <w:t xml:space="preserve">      </w:t>
      </w:r>
      <w:r w:rsidR="001F2C0E" w:rsidRPr="001F2C0E">
        <w:rPr>
          <w:rFonts w:ascii="Times New Roman" w:hAnsi="Times New Roman" w:cs="Times New Roman"/>
          <w:b/>
          <w:bCs/>
          <w:sz w:val="36"/>
          <w:szCs w:val="36"/>
          <w:lang w:val="en-US"/>
        </w:rPr>
        <w:t>Stenocardia Attack at Ischemic Heart Disease</w:t>
      </w:r>
    </w:p>
    <w:p w14:paraId="21A51885" w14:textId="208DE773" w:rsidR="001F2C0E" w:rsidRPr="007848BA" w:rsidRDefault="00045303" w:rsidP="0079294E">
      <w:pPr>
        <w:tabs>
          <w:tab w:val="left" w:pos="1701"/>
        </w:tabs>
        <w:rPr>
          <w:rFonts w:ascii="Times New Roman" w:hAnsi="Times New Roman" w:cs="Times New Roman"/>
          <w:b/>
          <w:bCs/>
          <w:sz w:val="36"/>
          <w:szCs w:val="36"/>
        </w:rPr>
      </w:pPr>
      <w:r>
        <w:rPr>
          <w:rFonts w:ascii="Times New Roman" w:hAnsi="Times New Roman" w:cs="Times New Roman"/>
          <w:b/>
          <w:bCs/>
          <w:sz w:val="36"/>
          <w:szCs w:val="36"/>
          <w:lang w:val="en-US"/>
        </w:rPr>
        <w:t xml:space="preserve">      </w:t>
      </w:r>
    </w:p>
    <w:p w14:paraId="42C95900" w14:textId="3E25FA98" w:rsidR="001F2C0E" w:rsidRDefault="001F2C0E" w:rsidP="0079294E">
      <w:pPr>
        <w:tabs>
          <w:tab w:val="left" w:pos="1701"/>
        </w:tabs>
        <w:rPr>
          <w:rFonts w:ascii="Times New Roman" w:hAnsi="Times New Roman" w:cs="Times New Roman"/>
          <w:sz w:val="36"/>
          <w:szCs w:val="36"/>
          <w:lang w:val="en-US"/>
        </w:rPr>
      </w:pPr>
      <w:r w:rsidRPr="001F2C0E">
        <w:rPr>
          <w:rFonts w:ascii="Times New Roman" w:hAnsi="Times New Roman" w:cs="Times New Roman"/>
          <w:noProof/>
          <w:sz w:val="36"/>
          <w:szCs w:val="36"/>
        </w:rPr>
        <w:drawing>
          <wp:anchor distT="0" distB="0" distL="114300" distR="114300" simplePos="0" relativeHeight="251660288" behindDoc="0" locked="0" layoutInCell="1" allowOverlap="1" wp14:anchorId="7915EBB5" wp14:editId="2D5C0484">
            <wp:simplePos x="539015" y="1597794"/>
            <wp:positionH relativeFrom="column">
              <wp:align>left</wp:align>
            </wp:positionH>
            <wp:positionV relativeFrom="paragraph">
              <wp:align>top</wp:align>
            </wp:positionV>
            <wp:extent cx="4822190" cy="4206240"/>
            <wp:effectExtent l="0" t="0" r="0" b="3810"/>
            <wp:wrapSquare wrapText="bothSides"/>
            <wp:docPr id="1082799946" name="Picture 2" descr="Coronary Artery Disease - Pacific Heart, Lung &amp; Blood Institute">
              <a:extLst xmlns:a="http://schemas.openxmlformats.org/drawingml/2006/main">
                <a:ext uri="{FF2B5EF4-FFF2-40B4-BE49-F238E27FC236}">
                  <a16:creationId xmlns:a16="http://schemas.microsoft.com/office/drawing/2014/main" id="{B98384A6-C3B5-0D82-C6AD-4397EFA0DA3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2" descr="Coronary Artery Disease - Pacific Heart, Lung &amp; Blood Institute">
                      <a:extLst>
                        <a:ext uri="{FF2B5EF4-FFF2-40B4-BE49-F238E27FC236}">
                          <a16:creationId xmlns:a16="http://schemas.microsoft.com/office/drawing/2014/main" id="{B98384A6-C3B5-0D82-C6AD-4397EFA0DA38}"/>
                        </a:ext>
                      </a:extLst>
                    </pic:cNvPr>
                    <pic:cNvPicPr>
                      <a:picLocks noChangeAspect="1" noChangeArrowheads="1"/>
                    </pic:cNvPicPr>
                  </pic:nvPicPr>
                  <pic:blipFill rotWithShape="1">
                    <a:blip r:embed="rId53">
                      <a:extLst>
                        <a:ext uri="{28A0092B-C50C-407E-A947-70E740481C1C}">
                          <a14:useLocalDpi xmlns:a14="http://schemas.microsoft.com/office/drawing/2010/main" val="0"/>
                        </a:ext>
                      </a:extLst>
                    </a:blip>
                    <a:srcRect t="2624" r="3" b="10840"/>
                    <a:stretch/>
                  </pic:blipFill>
                  <pic:spPr bwMode="auto">
                    <a:xfrm>
                      <a:off x="0" y="0"/>
                      <a:ext cx="4822190" cy="4206240"/>
                    </a:xfrm>
                    <a:prstGeom prst="rect">
                      <a:avLst/>
                    </a:prstGeom>
                    <a:noFill/>
                  </pic:spPr>
                </pic:pic>
              </a:graphicData>
            </a:graphic>
          </wp:anchor>
        </w:drawing>
      </w:r>
      <w:r>
        <w:rPr>
          <w:rFonts w:ascii="Times New Roman" w:hAnsi="Times New Roman" w:cs="Times New Roman"/>
          <w:sz w:val="36"/>
          <w:szCs w:val="36"/>
          <w:lang w:val="en-US"/>
        </w:rPr>
        <w:br w:type="textWrapping" w:clear="all"/>
      </w:r>
    </w:p>
    <w:p w14:paraId="15747F52" w14:textId="77777777" w:rsidR="00B835E9" w:rsidRDefault="00B835E9" w:rsidP="0079294E">
      <w:pPr>
        <w:tabs>
          <w:tab w:val="left" w:pos="1701"/>
        </w:tabs>
        <w:rPr>
          <w:rFonts w:ascii="Times New Roman" w:hAnsi="Times New Roman" w:cs="Times New Roman"/>
          <w:sz w:val="36"/>
          <w:szCs w:val="36"/>
          <w:lang w:val="en-US"/>
        </w:rPr>
      </w:pPr>
    </w:p>
    <w:p w14:paraId="23CF33DC" w14:textId="77777777" w:rsidR="001F2C0E" w:rsidRPr="001F2C0E" w:rsidRDefault="001F2C0E">
      <w:pPr>
        <w:numPr>
          <w:ilvl w:val="0"/>
          <w:numId w:val="118"/>
        </w:numPr>
        <w:tabs>
          <w:tab w:val="left" w:pos="1701"/>
        </w:tabs>
        <w:rPr>
          <w:rFonts w:ascii="Times New Roman" w:hAnsi="Times New Roman" w:cs="Times New Roman"/>
          <w:sz w:val="36"/>
          <w:szCs w:val="36"/>
        </w:rPr>
      </w:pPr>
      <w:r w:rsidRPr="001F2C0E">
        <w:rPr>
          <w:rFonts w:ascii="Times New Roman" w:hAnsi="Times New Roman" w:cs="Times New Roman"/>
          <w:sz w:val="36"/>
          <w:szCs w:val="36"/>
          <w:lang w:val="en-US"/>
        </w:rPr>
        <w:t>1-coronary artery diameter is normal, normal blood flow</w:t>
      </w:r>
    </w:p>
    <w:p w14:paraId="5F0550BE" w14:textId="77777777" w:rsidR="001F2C0E" w:rsidRPr="001F2C0E" w:rsidRDefault="001F2C0E">
      <w:pPr>
        <w:numPr>
          <w:ilvl w:val="0"/>
          <w:numId w:val="118"/>
        </w:numPr>
        <w:tabs>
          <w:tab w:val="left" w:pos="1701"/>
        </w:tabs>
        <w:rPr>
          <w:rFonts w:ascii="Times New Roman" w:hAnsi="Times New Roman" w:cs="Times New Roman"/>
          <w:sz w:val="36"/>
          <w:szCs w:val="36"/>
        </w:rPr>
      </w:pPr>
      <w:r w:rsidRPr="001F2C0E">
        <w:rPr>
          <w:rFonts w:ascii="Times New Roman" w:hAnsi="Times New Roman" w:cs="Times New Roman"/>
          <w:sz w:val="36"/>
          <w:szCs w:val="36"/>
          <w:lang w:val="en-US"/>
        </w:rPr>
        <w:t xml:space="preserve">II- narrowed coronary artery due to atherosclerotic plaque inside, abnormal blood flow </w:t>
      </w:r>
    </w:p>
    <w:p w14:paraId="4E7CD1C2" w14:textId="79F3EA10" w:rsidR="001F2C0E" w:rsidRPr="00B835E9" w:rsidRDefault="001F2C0E">
      <w:pPr>
        <w:numPr>
          <w:ilvl w:val="0"/>
          <w:numId w:val="118"/>
        </w:numPr>
        <w:tabs>
          <w:tab w:val="left" w:pos="1701"/>
        </w:tabs>
        <w:rPr>
          <w:rFonts w:ascii="Times New Roman" w:hAnsi="Times New Roman" w:cs="Times New Roman"/>
          <w:sz w:val="36"/>
          <w:szCs w:val="36"/>
        </w:rPr>
      </w:pPr>
      <w:r w:rsidRPr="001F2C0E">
        <w:rPr>
          <w:rFonts w:ascii="Times New Roman" w:hAnsi="Times New Roman" w:cs="Times New Roman"/>
          <w:sz w:val="36"/>
          <w:szCs w:val="36"/>
          <w:lang w:val="en-US"/>
        </w:rPr>
        <w:t xml:space="preserve">ISCHEMIA of MYOCARDIUM (sharply reduced oxygen level in the arterial blood) </w:t>
      </w:r>
    </w:p>
    <w:p w14:paraId="0857F6F6" w14:textId="300EA9EF" w:rsidR="001F2C0E" w:rsidRDefault="001F2C0E" w:rsidP="001F2C0E">
      <w:pPr>
        <w:tabs>
          <w:tab w:val="left" w:pos="1701"/>
        </w:tabs>
        <w:ind w:left="709" w:hanging="709"/>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1F2C0E">
        <w:rPr>
          <w:rFonts w:ascii="Times New Roman" w:hAnsi="Times New Roman" w:cs="Times New Roman"/>
          <w:sz w:val="36"/>
          <w:szCs w:val="36"/>
          <w:lang w:val="en-US"/>
        </w:rPr>
        <w:t xml:space="preserve">The Initial Possible Symptoms of Heart Attack (Angina </w:t>
      </w:r>
      <w:proofErr w:type="gramStart"/>
      <w:r w:rsidRPr="001F2C0E">
        <w:rPr>
          <w:rFonts w:ascii="Times New Roman" w:hAnsi="Times New Roman" w:cs="Times New Roman"/>
          <w:sz w:val="36"/>
          <w:szCs w:val="36"/>
          <w:lang w:val="en-US"/>
        </w:rPr>
        <w:t xml:space="preserve">Pectoris </w:t>
      </w:r>
      <w:r>
        <w:rPr>
          <w:rFonts w:ascii="Times New Roman" w:hAnsi="Times New Roman" w:cs="Times New Roman"/>
          <w:sz w:val="36"/>
          <w:szCs w:val="36"/>
          <w:lang w:val="en-US"/>
        </w:rPr>
        <w:t xml:space="preserve"> </w:t>
      </w:r>
      <w:r w:rsidRPr="001F2C0E">
        <w:rPr>
          <w:rFonts w:ascii="Times New Roman" w:hAnsi="Times New Roman" w:cs="Times New Roman"/>
          <w:sz w:val="36"/>
          <w:szCs w:val="36"/>
          <w:lang w:val="en-US"/>
        </w:rPr>
        <w:t>=</w:t>
      </w:r>
      <w:proofErr w:type="gramEnd"/>
      <w:r w:rsidRPr="001F2C0E">
        <w:rPr>
          <w:rFonts w:ascii="Times New Roman" w:hAnsi="Times New Roman" w:cs="Times New Roman"/>
          <w:sz w:val="36"/>
          <w:szCs w:val="36"/>
          <w:lang w:val="en-US"/>
        </w:rPr>
        <w:t xml:space="preserve"> Stenocardia or Myocardial Infarction</w:t>
      </w:r>
    </w:p>
    <w:p w14:paraId="59498A96" w14:textId="6067CC84" w:rsidR="001F2C0E" w:rsidRPr="00893067" w:rsidRDefault="001F2C0E" w:rsidP="001F2C0E">
      <w:pPr>
        <w:tabs>
          <w:tab w:val="left" w:pos="1701"/>
        </w:tabs>
        <w:ind w:left="709" w:hanging="709"/>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B316BC">
        <w:rPr>
          <w:rFonts w:ascii="Times New Roman" w:hAnsi="Times New Roman" w:cs="Times New Roman"/>
          <w:sz w:val="36"/>
          <w:szCs w:val="36"/>
          <w:lang w:val="en-US"/>
        </w:rPr>
        <w:t xml:space="preserve">                                                                                               77</w:t>
      </w:r>
    </w:p>
    <w:p w14:paraId="6EDF21A5" w14:textId="1269C11E" w:rsidR="001F2C0E" w:rsidRPr="001F2C0E" w:rsidRDefault="001F2C0E" w:rsidP="001F2C0E">
      <w:pPr>
        <w:tabs>
          <w:tab w:val="left" w:pos="1701"/>
        </w:tabs>
        <w:rPr>
          <w:rFonts w:ascii="Times New Roman" w:hAnsi="Times New Roman" w:cs="Times New Roman"/>
          <w:sz w:val="36"/>
          <w:szCs w:val="36"/>
        </w:rPr>
      </w:pPr>
      <w:r w:rsidRPr="001F2C0E">
        <w:rPr>
          <w:rFonts w:ascii="Times New Roman" w:hAnsi="Times New Roman" w:cs="Times New Roman"/>
          <w:noProof/>
          <w:sz w:val="36"/>
          <w:szCs w:val="36"/>
        </w:rPr>
        <w:lastRenderedPageBreak/>
        <w:drawing>
          <wp:inline distT="0" distB="0" distL="0" distR="0" wp14:anchorId="7E225BE2" wp14:editId="48475375">
            <wp:extent cx="6480175" cy="4925060"/>
            <wp:effectExtent l="0" t="0" r="0" b="8890"/>
            <wp:docPr id="193114155" name="Picture 2" descr="3,792 Heart Attack Illustrations &amp; Clip Art - iStock">
              <a:extLst xmlns:a="http://schemas.openxmlformats.org/drawingml/2006/main">
                <a:ext uri="{FF2B5EF4-FFF2-40B4-BE49-F238E27FC236}">
                  <a16:creationId xmlns:a16="http://schemas.microsoft.com/office/drawing/2014/main" id="{C726D9A6-A086-AC1E-4FC0-B33F7AF9AB11}"/>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098" name="Picture 2" descr="3,792 Heart Attack Illustrations &amp; Clip Art - iStock">
                      <a:extLst>
                        <a:ext uri="{FF2B5EF4-FFF2-40B4-BE49-F238E27FC236}">
                          <a16:creationId xmlns:a16="http://schemas.microsoft.com/office/drawing/2014/main" id="{C726D9A6-A086-AC1E-4FC0-B33F7AF9AB11}"/>
                        </a:ext>
                      </a:extLst>
                    </pic:cNvPr>
                    <pic:cNvPicPr>
                      <a:picLocks noGrp="1"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6480175" cy="4925060"/>
                    </a:xfrm>
                    <a:prstGeom prst="rect">
                      <a:avLst/>
                    </a:prstGeom>
                    <a:noFill/>
                  </pic:spPr>
                </pic:pic>
              </a:graphicData>
            </a:graphic>
          </wp:inline>
        </w:drawing>
      </w:r>
    </w:p>
    <w:p w14:paraId="79ECDE47" w14:textId="70E827D2" w:rsidR="005C1995" w:rsidRDefault="00045303" w:rsidP="00045303">
      <w:pPr>
        <w:tabs>
          <w:tab w:val="left" w:pos="1701"/>
        </w:tabs>
        <w:ind w:left="709" w:hanging="567"/>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B835E9">
        <w:rPr>
          <w:rFonts w:ascii="Times New Roman" w:hAnsi="Times New Roman" w:cs="Times New Roman"/>
          <w:sz w:val="36"/>
          <w:szCs w:val="36"/>
          <w:lang w:val="en-US"/>
        </w:rPr>
        <w:t>Pic.</w:t>
      </w:r>
      <w:r w:rsidR="00B835E9">
        <w:rPr>
          <w:rFonts w:ascii="Times New Roman" w:hAnsi="Times New Roman" w:cs="Times New Roman"/>
          <w:sz w:val="36"/>
          <w:szCs w:val="36"/>
        </w:rPr>
        <w:t>49.</w:t>
      </w:r>
      <w:r w:rsidR="00B835E9">
        <w:rPr>
          <w:rFonts w:ascii="Times New Roman" w:hAnsi="Times New Roman" w:cs="Times New Roman"/>
          <w:sz w:val="36"/>
          <w:szCs w:val="36"/>
          <w:lang w:val="en-US"/>
        </w:rPr>
        <w:t xml:space="preserve">                                                                                          </w:t>
      </w:r>
      <w:r w:rsidR="001F2C0E" w:rsidRPr="001F2C0E">
        <w:rPr>
          <w:rFonts w:ascii="Times New Roman" w:hAnsi="Times New Roman" w:cs="Times New Roman"/>
          <w:sz w:val="36"/>
          <w:szCs w:val="36"/>
          <w:lang w:val="en-US"/>
        </w:rPr>
        <w:t>Complaints of the Patients with Cardio-</w:t>
      </w:r>
      <w:proofErr w:type="gramStart"/>
      <w:r w:rsidR="001F2C0E" w:rsidRPr="001F2C0E">
        <w:rPr>
          <w:rFonts w:ascii="Times New Roman" w:hAnsi="Times New Roman" w:cs="Times New Roman"/>
          <w:sz w:val="36"/>
          <w:szCs w:val="36"/>
          <w:lang w:val="en-US"/>
        </w:rPr>
        <w:t>Vascular Diseases</w:t>
      </w:r>
      <w:proofErr w:type="gramEnd"/>
      <w:r w:rsidR="001F2C0E" w:rsidRPr="001F2C0E">
        <w:rPr>
          <w:rFonts w:ascii="Times New Roman" w:hAnsi="Times New Roman" w:cs="Times New Roman"/>
          <w:sz w:val="36"/>
          <w:szCs w:val="36"/>
          <w:lang w:val="en-US"/>
        </w:rPr>
        <w:br/>
      </w:r>
      <w:r w:rsidR="001F2C0E" w:rsidRPr="001F2C0E">
        <w:rPr>
          <w:rFonts w:ascii="Times New Roman" w:hAnsi="Times New Roman" w:cs="Times New Roman"/>
          <w:b/>
          <w:bCs/>
          <w:sz w:val="36"/>
          <w:szCs w:val="36"/>
          <w:lang w:val="en-US"/>
        </w:rPr>
        <w:t xml:space="preserve">Angina Pectoris = Stenocardia Attack at Ischemic Heart </w:t>
      </w:r>
      <w:r>
        <w:rPr>
          <w:rFonts w:ascii="Times New Roman" w:hAnsi="Times New Roman" w:cs="Times New Roman"/>
          <w:b/>
          <w:bCs/>
          <w:sz w:val="36"/>
          <w:szCs w:val="36"/>
          <w:lang w:val="en-US"/>
        </w:rPr>
        <w:t xml:space="preserve">  </w:t>
      </w:r>
      <w:r w:rsidR="001F2C0E" w:rsidRPr="001F2C0E">
        <w:rPr>
          <w:rFonts w:ascii="Times New Roman" w:hAnsi="Times New Roman" w:cs="Times New Roman"/>
          <w:b/>
          <w:bCs/>
          <w:sz w:val="36"/>
          <w:szCs w:val="36"/>
          <w:lang w:val="en-US"/>
        </w:rPr>
        <w:t>Disease</w:t>
      </w:r>
    </w:p>
    <w:p w14:paraId="3EAA537B" w14:textId="77777777" w:rsidR="001F2C0E" w:rsidRPr="001F2C0E" w:rsidRDefault="001F2C0E">
      <w:pPr>
        <w:numPr>
          <w:ilvl w:val="0"/>
          <w:numId w:val="119"/>
        </w:numPr>
        <w:tabs>
          <w:tab w:val="left" w:pos="1701"/>
        </w:tabs>
        <w:rPr>
          <w:rFonts w:ascii="Times New Roman" w:hAnsi="Times New Roman" w:cs="Times New Roman"/>
          <w:sz w:val="36"/>
          <w:szCs w:val="36"/>
        </w:rPr>
      </w:pPr>
      <w:r w:rsidRPr="001F2C0E">
        <w:rPr>
          <w:rFonts w:ascii="Times New Roman" w:hAnsi="Times New Roman" w:cs="Times New Roman"/>
          <w:sz w:val="36"/>
          <w:szCs w:val="36"/>
          <w:lang w:val="en-US"/>
        </w:rPr>
        <w:t>Angina Pectoris = Stenocardia Attack at Ischemic Heart Disease</w:t>
      </w:r>
    </w:p>
    <w:p w14:paraId="27516928" w14:textId="77777777" w:rsidR="001F2C0E" w:rsidRPr="001F2C0E" w:rsidRDefault="001F2C0E">
      <w:pPr>
        <w:numPr>
          <w:ilvl w:val="0"/>
          <w:numId w:val="119"/>
        </w:numPr>
        <w:tabs>
          <w:tab w:val="left" w:pos="1701"/>
        </w:tabs>
        <w:rPr>
          <w:rFonts w:ascii="Times New Roman" w:hAnsi="Times New Roman" w:cs="Times New Roman"/>
          <w:sz w:val="36"/>
          <w:szCs w:val="36"/>
        </w:rPr>
      </w:pPr>
      <w:r w:rsidRPr="001F2C0E">
        <w:rPr>
          <w:rFonts w:ascii="Times New Roman" w:hAnsi="Times New Roman" w:cs="Times New Roman"/>
          <w:sz w:val="36"/>
          <w:szCs w:val="36"/>
          <w:lang w:val="en-US"/>
        </w:rPr>
        <w:t>It is a constricting retrosternal pain mostly</w:t>
      </w:r>
    </w:p>
    <w:p w14:paraId="793BE457" w14:textId="2AED0F3A" w:rsidR="001F2C0E" w:rsidRPr="001F2C0E" w:rsidRDefault="001F2C0E">
      <w:pPr>
        <w:numPr>
          <w:ilvl w:val="0"/>
          <w:numId w:val="119"/>
        </w:numPr>
        <w:tabs>
          <w:tab w:val="left" w:pos="1701"/>
        </w:tabs>
        <w:rPr>
          <w:rFonts w:ascii="Times New Roman" w:hAnsi="Times New Roman" w:cs="Times New Roman"/>
          <w:sz w:val="36"/>
          <w:szCs w:val="36"/>
        </w:rPr>
      </w:pPr>
      <w:r w:rsidRPr="001F2C0E">
        <w:rPr>
          <w:rFonts w:ascii="Times New Roman" w:hAnsi="Times New Roman" w:cs="Times New Roman"/>
          <w:sz w:val="36"/>
          <w:szCs w:val="36"/>
          <w:lang w:val="en-US"/>
        </w:rPr>
        <w:t xml:space="preserve">The pain irradiates into </w:t>
      </w:r>
      <w:r w:rsidR="00045303">
        <w:rPr>
          <w:rFonts w:ascii="Times New Roman" w:hAnsi="Times New Roman" w:cs="Times New Roman"/>
          <w:sz w:val="36"/>
          <w:szCs w:val="36"/>
          <w:lang w:val="en-US"/>
        </w:rPr>
        <w:t xml:space="preserve">the </w:t>
      </w:r>
      <w:r w:rsidRPr="001F2C0E">
        <w:rPr>
          <w:rFonts w:ascii="Times New Roman" w:hAnsi="Times New Roman" w:cs="Times New Roman"/>
          <w:sz w:val="36"/>
          <w:szCs w:val="36"/>
          <w:lang w:val="en-US"/>
        </w:rPr>
        <w:t>left shoulder, left hand, left side of face or the neck</w:t>
      </w:r>
    </w:p>
    <w:p w14:paraId="09B3E262" w14:textId="542D985C" w:rsidR="001F2C0E" w:rsidRPr="00B835E9" w:rsidRDefault="001F2C0E">
      <w:pPr>
        <w:numPr>
          <w:ilvl w:val="0"/>
          <w:numId w:val="119"/>
        </w:numPr>
        <w:tabs>
          <w:tab w:val="left" w:pos="1701"/>
        </w:tabs>
        <w:rPr>
          <w:rFonts w:ascii="Times New Roman" w:hAnsi="Times New Roman" w:cs="Times New Roman"/>
          <w:sz w:val="36"/>
          <w:szCs w:val="36"/>
        </w:rPr>
      </w:pPr>
      <w:r w:rsidRPr="001F2C0E">
        <w:rPr>
          <w:rFonts w:ascii="Times New Roman" w:hAnsi="Times New Roman" w:cs="Times New Roman"/>
          <w:b/>
          <w:bCs/>
          <w:sz w:val="36"/>
          <w:szCs w:val="36"/>
          <w:lang w:val="en-US"/>
        </w:rPr>
        <w:t>The attack of pain does occur at</w:t>
      </w:r>
      <w:r w:rsidRPr="001F2C0E">
        <w:rPr>
          <w:rFonts w:ascii="Times New Roman" w:hAnsi="Times New Roman" w:cs="Times New Roman"/>
          <w:sz w:val="36"/>
          <w:szCs w:val="36"/>
          <w:lang w:val="en-US"/>
        </w:rPr>
        <w:t xml:space="preserve">: walking in the street, a short period after a person </w:t>
      </w:r>
      <w:r w:rsidR="00045303">
        <w:rPr>
          <w:rFonts w:ascii="Times New Roman" w:hAnsi="Times New Roman" w:cs="Times New Roman"/>
          <w:sz w:val="36"/>
          <w:szCs w:val="36"/>
          <w:lang w:val="en-US"/>
        </w:rPr>
        <w:t>left</w:t>
      </w:r>
      <w:r w:rsidRPr="001F2C0E">
        <w:rPr>
          <w:rFonts w:ascii="Times New Roman" w:hAnsi="Times New Roman" w:cs="Times New Roman"/>
          <w:sz w:val="36"/>
          <w:szCs w:val="36"/>
          <w:lang w:val="en-US"/>
        </w:rPr>
        <w:t xml:space="preserve"> his house, after breakfast, from his warm house to the cold street</w:t>
      </w:r>
    </w:p>
    <w:p w14:paraId="42B1B0DC" w14:textId="5AA286F8" w:rsidR="00B835E9" w:rsidRPr="00B316BC" w:rsidRDefault="00B316BC" w:rsidP="00B835E9">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78</w:t>
      </w:r>
    </w:p>
    <w:p w14:paraId="550077FB" w14:textId="77777777" w:rsidR="001F2C0E" w:rsidRPr="001F2C0E" w:rsidRDefault="001F2C0E">
      <w:pPr>
        <w:numPr>
          <w:ilvl w:val="0"/>
          <w:numId w:val="119"/>
        </w:numPr>
        <w:tabs>
          <w:tab w:val="left" w:pos="1701"/>
        </w:tabs>
        <w:rPr>
          <w:rFonts w:ascii="Times New Roman" w:hAnsi="Times New Roman" w:cs="Times New Roman"/>
          <w:sz w:val="36"/>
          <w:szCs w:val="36"/>
        </w:rPr>
      </w:pPr>
      <w:r w:rsidRPr="001F2C0E">
        <w:rPr>
          <w:rFonts w:ascii="Times New Roman" w:hAnsi="Times New Roman" w:cs="Times New Roman"/>
          <w:sz w:val="36"/>
          <w:szCs w:val="36"/>
          <w:lang w:val="en-US"/>
        </w:rPr>
        <w:lastRenderedPageBreak/>
        <w:t xml:space="preserve">The pain forces the person to stop </w:t>
      </w:r>
    </w:p>
    <w:p w14:paraId="078BFC11" w14:textId="3FEA9A27" w:rsidR="00893067" w:rsidRPr="00B835E9" w:rsidRDefault="001F2C0E">
      <w:pPr>
        <w:numPr>
          <w:ilvl w:val="0"/>
          <w:numId w:val="119"/>
        </w:numPr>
        <w:tabs>
          <w:tab w:val="left" w:pos="1701"/>
        </w:tabs>
        <w:rPr>
          <w:rFonts w:ascii="Times New Roman" w:hAnsi="Times New Roman" w:cs="Times New Roman"/>
          <w:sz w:val="36"/>
          <w:szCs w:val="36"/>
        </w:rPr>
      </w:pPr>
      <w:r w:rsidRPr="001F2C0E">
        <w:rPr>
          <w:rFonts w:ascii="Times New Roman" w:hAnsi="Times New Roman" w:cs="Times New Roman"/>
          <w:sz w:val="36"/>
          <w:szCs w:val="36"/>
          <w:lang w:val="en-US"/>
        </w:rPr>
        <w:t xml:space="preserve">The pain disappears after the man has stopped </w:t>
      </w:r>
      <w:r w:rsidR="00893067" w:rsidRPr="00B835E9">
        <w:rPr>
          <w:rFonts w:ascii="Times New Roman" w:hAnsi="Times New Roman" w:cs="Times New Roman"/>
          <w:sz w:val="36"/>
          <w:szCs w:val="36"/>
          <w:lang w:val="en-US"/>
        </w:rPr>
        <w:t xml:space="preserve">                                                                    </w:t>
      </w:r>
    </w:p>
    <w:p w14:paraId="5AC66503" w14:textId="77777777" w:rsidR="001F2C0E" w:rsidRPr="001F2C0E" w:rsidRDefault="001F2C0E">
      <w:pPr>
        <w:numPr>
          <w:ilvl w:val="0"/>
          <w:numId w:val="119"/>
        </w:numPr>
        <w:tabs>
          <w:tab w:val="left" w:pos="1701"/>
        </w:tabs>
        <w:rPr>
          <w:rFonts w:ascii="Times New Roman" w:hAnsi="Times New Roman" w:cs="Times New Roman"/>
          <w:sz w:val="36"/>
          <w:szCs w:val="36"/>
        </w:rPr>
      </w:pPr>
      <w:r w:rsidRPr="001F2C0E">
        <w:rPr>
          <w:rFonts w:ascii="Times New Roman" w:hAnsi="Times New Roman" w:cs="Times New Roman"/>
          <w:sz w:val="36"/>
          <w:szCs w:val="36"/>
          <w:lang w:val="en-US"/>
        </w:rPr>
        <w:t>The attack of pain renews when the person renews his walking, especially fast</w:t>
      </w:r>
    </w:p>
    <w:p w14:paraId="0C163AF9" w14:textId="0045711C" w:rsidR="001F2C0E" w:rsidRPr="001F2C0E" w:rsidRDefault="001F2C0E" w:rsidP="00045303">
      <w:pPr>
        <w:tabs>
          <w:tab w:val="left" w:pos="1701"/>
        </w:tabs>
        <w:ind w:left="851" w:hanging="851"/>
        <w:rPr>
          <w:rFonts w:ascii="Times New Roman" w:hAnsi="Times New Roman" w:cs="Times New Roman"/>
          <w:sz w:val="36"/>
          <w:szCs w:val="36"/>
        </w:rPr>
      </w:pPr>
      <w:r>
        <w:rPr>
          <w:rFonts w:ascii="Times New Roman" w:hAnsi="Times New Roman" w:cs="Times New Roman"/>
          <w:sz w:val="36"/>
          <w:szCs w:val="36"/>
          <w:lang w:val="en-US"/>
        </w:rPr>
        <w:t xml:space="preserve">      </w:t>
      </w:r>
      <w:r w:rsidRPr="001F2C0E">
        <w:rPr>
          <w:sz w:val="36"/>
          <w:szCs w:val="36"/>
          <w:lang w:val="en-US"/>
        </w:rPr>
        <w:t xml:space="preserve">    </w:t>
      </w:r>
      <w:r w:rsidRPr="001F2C0E">
        <w:rPr>
          <w:rFonts w:ascii="Times New Roman" w:hAnsi="Times New Roman" w:cs="Times New Roman"/>
          <w:sz w:val="36"/>
          <w:szCs w:val="36"/>
          <w:lang w:val="en-US"/>
        </w:rPr>
        <w:t xml:space="preserve">Sometimes </w:t>
      </w:r>
      <w:proofErr w:type="gramStart"/>
      <w:r w:rsidRPr="001F2C0E">
        <w:rPr>
          <w:rFonts w:ascii="Times New Roman" w:hAnsi="Times New Roman" w:cs="Times New Roman"/>
          <w:sz w:val="36"/>
          <w:szCs w:val="36"/>
          <w:lang w:val="en-US"/>
        </w:rPr>
        <w:t>irradia</w:t>
      </w:r>
      <w:r w:rsidR="00B835E9">
        <w:rPr>
          <w:rFonts w:ascii="Times New Roman" w:hAnsi="Times New Roman" w:cs="Times New Roman"/>
          <w:sz w:val="36"/>
          <w:szCs w:val="36"/>
          <w:lang w:val="en-US"/>
        </w:rPr>
        <w:t>t</w:t>
      </w:r>
      <w:r w:rsidRPr="001F2C0E">
        <w:rPr>
          <w:rFonts w:ascii="Times New Roman" w:hAnsi="Times New Roman" w:cs="Times New Roman"/>
          <w:sz w:val="36"/>
          <w:szCs w:val="36"/>
          <w:lang w:val="en-US"/>
        </w:rPr>
        <w:t>ion</w:t>
      </w:r>
      <w:r w:rsidR="00045303">
        <w:rPr>
          <w:rFonts w:ascii="Times New Roman" w:hAnsi="Times New Roman" w:cs="Times New Roman"/>
          <w:sz w:val="36"/>
          <w:szCs w:val="36"/>
          <w:lang w:val="en-US"/>
        </w:rPr>
        <w:t>s</w:t>
      </w:r>
      <w:proofErr w:type="gramEnd"/>
      <w:r w:rsidRPr="001F2C0E">
        <w:rPr>
          <w:rFonts w:ascii="Times New Roman" w:hAnsi="Times New Roman" w:cs="Times New Roman"/>
          <w:sz w:val="36"/>
          <w:szCs w:val="36"/>
          <w:lang w:val="en-US"/>
        </w:rPr>
        <w:t xml:space="preserve"> of pain </w:t>
      </w:r>
      <w:r w:rsidR="00045303">
        <w:rPr>
          <w:rFonts w:ascii="Times New Roman" w:hAnsi="Times New Roman" w:cs="Times New Roman"/>
          <w:sz w:val="36"/>
          <w:szCs w:val="36"/>
          <w:lang w:val="en-US"/>
        </w:rPr>
        <w:t>are</w:t>
      </w:r>
      <w:r w:rsidRPr="001F2C0E">
        <w:rPr>
          <w:rFonts w:ascii="Times New Roman" w:hAnsi="Times New Roman" w:cs="Times New Roman"/>
          <w:sz w:val="36"/>
          <w:szCs w:val="36"/>
          <w:lang w:val="en-US"/>
        </w:rPr>
        <w:t xml:space="preserve"> unusual, into the patient’s teeth, ears, or tongue </w:t>
      </w:r>
    </w:p>
    <w:p w14:paraId="4BE10CCB" w14:textId="77777777" w:rsidR="001F2C0E" w:rsidRPr="001F2C0E" w:rsidRDefault="001F2C0E" w:rsidP="00045303">
      <w:pPr>
        <w:tabs>
          <w:tab w:val="left" w:pos="1701"/>
        </w:tabs>
        <w:ind w:left="709" w:hanging="283"/>
        <w:rPr>
          <w:rFonts w:ascii="Times New Roman" w:hAnsi="Times New Roman" w:cs="Times New Roman"/>
          <w:sz w:val="36"/>
          <w:szCs w:val="36"/>
        </w:rPr>
      </w:pPr>
      <w:r w:rsidRPr="001F2C0E">
        <w:rPr>
          <w:rFonts w:ascii="Times New Roman" w:hAnsi="Times New Roman" w:cs="Times New Roman"/>
          <w:sz w:val="36"/>
          <w:szCs w:val="36"/>
          <w:lang w:val="en-US"/>
        </w:rPr>
        <w:t xml:space="preserve">    Pain is gone 1-2 minutes later after </w:t>
      </w:r>
      <w:r w:rsidRPr="001F2C0E">
        <w:rPr>
          <w:rFonts w:ascii="Times New Roman" w:hAnsi="Times New Roman" w:cs="Times New Roman"/>
          <w:b/>
          <w:bCs/>
          <w:i/>
          <w:iCs/>
          <w:sz w:val="36"/>
          <w:szCs w:val="36"/>
          <w:lang w:val="en-US"/>
        </w:rPr>
        <w:t>Nitroglycerin</w:t>
      </w:r>
      <w:r w:rsidRPr="001F2C0E">
        <w:rPr>
          <w:rFonts w:ascii="Times New Roman" w:hAnsi="Times New Roman" w:cs="Times New Roman"/>
          <w:sz w:val="36"/>
          <w:szCs w:val="36"/>
          <w:lang w:val="en-US"/>
        </w:rPr>
        <w:t xml:space="preserve">’s intake sublingually </w:t>
      </w:r>
    </w:p>
    <w:p w14:paraId="6CF15907" w14:textId="464E6E5C" w:rsidR="005C1995" w:rsidRDefault="00FB7078" w:rsidP="00B835E9">
      <w:pPr>
        <w:tabs>
          <w:tab w:val="left" w:pos="1701"/>
        </w:tabs>
        <w:ind w:left="709"/>
        <w:rPr>
          <w:rFonts w:ascii="Times New Roman" w:hAnsi="Times New Roman" w:cs="Times New Roman"/>
          <w:sz w:val="36"/>
          <w:szCs w:val="36"/>
          <w:lang w:val="en-US"/>
        </w:rPr>
      </w:pPr>
      <w:r w:rsidRPr="00B835E9">
        <w:rPr>
          <w:rFonts w:ascii="Times New Roman" w:hAnsi="Times New Roman" w:cs="Times New Roman"/>
          <w:sz w:val="36"/>
          <w:szCs w:val="36"/>
          <w:lang w:val="en-US"/>
        </w:rPr>
        <w:t xml:space="preserve">Pic. </w:t>
      </w:r>
      <w:r w:rsidR="007848BA" w:rsidRPr="00B835E9">
        <w:rPr>
          <w:rFonts w:ascii="Times New Roman" w:hAnsi="Times New Roman" w:cs="Times New Roman"/>
          <w:sz w:val="36"/>
          <w:szCs w:val="36"/>
        </w:rPr>
        <w:t>50.</w:t>
      </w:r>
      <w:r>
        <w:rPr>
          <w:rFonts w:ascii="Times New Roman" w:hAnsi="Times New Roman" w:cs="Times New Roman"/>
          <w:sz w:val="36"/>
          <w:szCs w:val="36"/>
          <w:lang w:val="en-US"/>
        </w:rPr>
        <w:t xml:space="preserve">  </w:t>
      </w:r>
      <w:r w:rsidRPr="00FB7078">
        <w:rPr>
          <w:rFonts w:ascii="Times New Roman" w:hAnsi="Times New Roman" w:cs="Times New Roman"/>
          <w:sz w:val="36"/>
          <w:szCs w:val="36"/>
          <w:lang w:val="en-US"/>
        </w:rPr>
        <w:t xml:space="preserve">Greater circulation and lesser circulation </w:t>
      </w:r>
      <w:r w:rsidRPr="00FB7078">
        <w:rPr>
          <w:rFonts w:ascii="Times New Roman" w:hAnsi="Times New Roman" w:cs="Times New Roman"/>
          <w:sz w:val="36"/>
          <w:szCs w:val="36"/>
          <w:lang w:val="en-US"/>
        </w:rPr>
        <w:br/>
        <w:t>The scheme</w:t>
      </w:r>
      <w:r w:rsidRPr="00FB7078">
        <w:rPr>
          <w:rFonts w:ascii="Times New Roman" w:hAnsi="Times New Roman" w:cs="Times New Roman"/>
          <w:sz w:val="36"/>
          <w:szCs w:val="36"/>
          <w:lang w:val="en-US"/>
        </w:rPr>
        <w:br/>
      </w:r>
      <w:r w:rsidRPr="00FB7078">
        <w:rPr>
          <w:rFonts w:ascii="Times New Roman" w:hAnsi="Times New Roman" w:cs="Times New Roman"/>
          <w:b/>
          <w:bCs/>
          <w:sz w:val="36"/>
          <w:szCs w:val="36"/>
          <w:lang w:val="en-US"/>
        </w:rPr>
        <w:t>left</w:t>
      </w:r>
      <w:r w:rsidRPr="00FB7078">
        <w:rPr>
          <w:rFonts w:ascii="Times New Roman" w:hAnsi="Times New Roman" w:cs="Times New Roman"/>
          <w:sz w:val="36"/>
          <w:szCs w:val="36"/>
          <w:lang w:val="en-US"/>
        </w:rPr>
        <w:t xml:space="preserve"> heart – </w:t>
      </w:r>
      <w:r w:rsidRPr="00FB7078">
        <w:rPr>
          <w:rFonts w:ascii="Times New Roman" w:hAnsi="Times New Roman" w:cs="Times New Roman"/>
          <w:b/>
          <w:bCs/>
          <w:sz w:val="36"/>
          <w:szCs w:val="36"/>
          <w:lang w:val="en-US"/>
        </w:rPr>
        <w:t>red</w:t>
      </w:r>
      <w:r w:rsidRPr="00FB7078">
        <w:rPr>
          <w:rFonts w:ascii="Times New Roman" w:hAnsi="Times New Roman" w:cs="Times New Roman"/>
          <w:sz w:val="36"/>
          <w:szCs w:val="36"/>
          <w:lang w:val="en-US"/>
        </w:rPr>
        <w:t>, arterial blood</w:t>
      </w:r>
      <w:r w:rsidRPr="00FB7078">
        <w:rPr>
          <w:rFonts w:ascii="Times New Roman" w:hAnsi="Times New Roman" w:cs="Times New Roman"/>
          <w:sz w:val="36"/>
          <w:szCs w:val="36"/>
          <w:lang w:val="en-US"/>
        </w:rPr>
        <w:br/>
      </w:r>
      <w:r w:rsidRPr="00FB7078">
        <w:rPr>
          <w:rFonts w:ascii="Times New Roman" w:hAnsi="Times New Roman" w:cs="Times New Roman"/>
          <w:b/>
          <w:bCs/>
          <w:sz w:val="36"/>
          <w:szCs w:val="36"/>
          <w:lang w:val="en-US"/>
        </w:rPr>
        <w:t>right</w:t>
      </w:r>
      <w:r w:rsidRPr="00FB7078">
        <w:rPr>
          <w:rFonts w:ascii="Times New Roman" w:hAnsi="Times New Roman" w:cs="Times New Roman"/>
          <w:sz w:val="36"/>
          <w:szCs w:val="36"/>
          <w:lang w:val="en-US"/>
        </w:rPr>
        <w:t xml:space="preserve"> heart – </w:t>
      </w:r>
      <w:r w:rsidRPr="00FB7078">
        <w:rPr>
          <w:rFonts w:ascii="Times New Roman" w:hAnsi="Times New Roman" w:cs="Times New Roman"/>
          <w:b/>
          <w:bCs/>
          <w:sz w:val="36"/>
          <w:szCs w:val="36"/>
          <w:lang w:val="en-US"/>
        </w:rPr>
        <w:t>blue</w:t>
      </w:r>
      <w:r w:rsidRPr="00FB7078">
        <w:rPr>
          <w:rFonts w:ascii="Times New Roman" w:hAnsi="Times New Roman" w:cs="Times New Roman"/>
          <w:sz w:val="36"/>
          <w:szCs w:val="36"/>
          <w:lang w:val="en-US"/>
        </w:rPr>
        <w:t>, venous blood</w:t>
      </w:r>
      <w:r w:rsidRPr="00FB7078">
        <w:rPr>
          <w:rFonts w:ascii="Times New Roman" w:hAnsi="Times New Roman" w:cs="Times New Roman"/>
          <w:sz w:val="36"/>
          <w:szCs w:val="36"/>
          <w:lang w:val="en-US"/>
        </w:rPr>
        <w:br/>
      </w:r>
      <w:r w:rsidRPr="00FB7078">
        <w:rPr>
          <w:rFonts w:ascii="Times New Roman" w:hAnsi="Times New Roman" w:cs="Times New Roman"/>
          <w:b/>
          <w:bCs/>
          <w:sz w:val="36"/>
          <w:szCs w:val="36"/>
          <w:lang w:val="en-US"/>
        </w:rPr>
        <w:t xml:space="preserve">The arrows </w:t>
      </w:r>
      <w:r w:rsidRPr="00FB7078">
        <w:rPr>
          <w:rFonts w:ascii="Times New Roman" w:hAnsi="Times New Roman" w:cs="Times New Roman"/>
          <w:sz w:val="36"/>
          <w:szCs w:val="36"/>
          <w:lang w:val="en-US"/>
        </w:rPr>
        <w:t xml:space="preserve">do indicate the blood flow </w:t>
      </w:r>
      <w:r w:rsidRPr="00FB7078">
        <w:rPr>
          <w:rFonts w:ascii="Times New Roman" w:hAnsi="Times New Roman" w:cs="Times New Roman"/>
          <w:b/>
          <w:bCs/>
          <w:sz w:val="36"/>
          <w:szCs w:val="36"/>
          <w:lang w:val="en-US"/>
        </w:rPr>
        <w:t>direction</w:t>
      </w:r>
    </w:p>
    <w:p w14:paraId="5B270E04" w14:textId="4D07E07D" w:rsidR="005C1995" w:rsidRDefault="00FB7078" w:rsidP="0079294E">
      <w:pPr>
        <w:tabs>
          <w:tab w:val="left" w:pos="1701"/>
        </w:tabs>
        <w:rPr>
          <w:rFonts w:ascii="Times New Roman" w:hAnsi="Times New Roman" w:cs="Times New Roman"/>
          <w:sz w:val="36"/>
          <w:szCs w:val="36"/>
          <w:lang w:val="en-US"/>
        </w:rPr>
      </w:pPr>
      <w:r w:rsidRPr="00FB7078">
        <w:rPr>
          <w:rFonts w:ascii="Times New Roman" w:hAnsi="Times New Roman" w:cs="Times New Roman"/>
          <w:noProof/>
          <w:sz w:val="36"/>
          <w:szCs w:val="36"/>
        </w:rPr>
        <w:drawing>
          <wp:inline distT="0" distB="0" distL="0" distR="0" wp14:anchorId="0CE68CA7" wp14:editId="73919923">
            <wp:extent cx="5925185" cy="4253947"/>
            <wp:effectExtent l="0" t="0" r="0" b="0"/>
            <wp:docPr id="1733212846" name="Місце для вмісту 3" descr="Зображення, що містить текст&#10;&#10;Автоматично згенерований опис">
              <a:extLst xmlns:a="http://schemas.openxmlformats.org/drawingml/2006/main">
                <a:ext uri="{FF2B5EF4-FFF2-40B4-BE49-F238E27FC236}">
                  <a16:creationId xmlns:a16="http://schemas.microsoft.com/office/drawing/2014/main" id="{9C16BAC1-D0E9-1530-1F1E-6446333DC02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Місце для вмісту 3" descr="Зображення, що містить текст&#10;&#10;Автоматично згенерований опис">
                      <a:extLst>
                        <a:ext uri="{FF2B5EF4-FFF2-40B4-BE49-F238E27FC236}">
                          <a16:creationId xmlns:a16="http://schemas.microsoft.com/office/drawing/2014/main" id="{9C16BAC1-D0E9-1530-1F1E-6446333DC02C}"/>
                        </a:ext>
                      </a:extLst>
                    </pic:cNvPr>
                    <pic:cNvPicPr>
                      <a:picLocks noChangeAspect="1"/>
                    </pic:cNvPicPr>
                  </pic:nvPicPr>
                  <pic:blipFill>
                    <a:blip r:embed="rId55" cstate="print">
                      <a:extLst>
                        <a:ext uri="{28A0092B-C50C-407E-A947-70E740481C1C}">
                          <a14:useLocalDpi xmlns:a14="http://schemas.microsoft.com/office/drawing/2010/main" val="0"/>
                        </a:ext>
                      </a:extLst>
                    </a:blip>
                    <a:stretch>
                      <a:fillRect/>
                    </a:stretch>
                  </pic:blipFill>
                  <pic:spPr bwMode="auto">
                    <a:xfrm>
                      <a:off x="0" y="0"/>
                      <a:ext cx="5937181" cy="4262559"/>
                    </a:xfrm>
                    <a:prstGeom prst="rect">
                      <a:avLst/>
                    </a:prstGeom>
                    <a:noFill/>
                  </pic:spPr>
                </pic:pic>
              </a:graphicData>
            </a:graphic>
          </wp:inline>
        </w:drawing>
      </w:r>
      <w:r w:rsidR="00893067">
        <w:rPr>
          <w:rFonts w:ascii="Times New Roman" w:hAnsi="Times New Roman" w:cs="Times New Roman"/>
          <w:sz w:val="36"/>
          <w:szCs w:val="36"/>
          <w:lang w:val="en-US"/>
        </w:rPr>
        <w:t xml:space="preserve">     </w:t>
      </w:r>
    </w:p>
    <w:p w14:paraId="3D2A1FF6" w14:textId="77777777" w:rsidR="005C1995" w:rsidRDefault="005C1995" w:rsidP="0079294E">
      <w:pPr>
        <w:tabs>
          <w:tab w:val="left" w:pos="1701"/>
        </w:tabs>
        <w:rPr>
          <w:rFonts w:ascii="Times New Roman" w:hAnsi="Times New Roman" w:cs="Times New Roman"/>
          <w:sz w:val="36"/>
          <w:szCs w:val="36"/>
          <w:lang w:val="en-US"/>
        </w:rPr>
      </w:pPr>
    </w:p>
    <w:p w14:paraId="124DCD35" w14:textId="63833041" w:rsidR="00B835E9" w:rsidRDefault="00FB7078" w:rsidP="0079294E">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B316BC">
        <w:rPr>
          <w:rFonts w:ascii="Times New Roman" w:hAnsi="Times New Roman" w:cs="Times New Roman"/>
          <w:sz w:val="36"/>
          <w:szCs w:val="36"/>
          <w:lang w:val="en-US"/>
        </w:rPr>
        <w:t xml:space="preserve">                                                                                                  79</w:t>
      </w:r>
      <w:r>
        <w:rPr>
          <w:rFonts w:ascii="Times New Roman" w:hAnsi="Times New Roman" w:cs="Times New Roman"/>
          <w:sz w:val="36"/>
          <w:szCs w:val="36"/>
          <w:lang w:val="en-US"/>
        </w:rPr>
        <w:t xml:space="preserve">      </w:t>
      </w:r>
    </w:p>
    <w:p w14:paraId="1EB38460" w14:textId="49EC88ED" w:rsidR="005C1995" w:rsidRDefault="00FB7078" w:rsidP="0079294E">
      <w:pPr>
        <w:tabs>
          <w:tab w:val="left" w:pos="1701"/>
        </w:tabs>
        <w:rPr>
          <w:rFonts w:ascii="Times New Roman" w:hAnsi="Times New Roman" w:cs="Times New Roman"/>
          <w:sz w:val="36"/>
          <w:szCs w:val="36"/>
          <w:lang w:val="en-US"/>
        </w:rPr>
      </w:pPr>
      <w:r w:rsidRPr="00B835E9">
        <w:rPr>
          <w:rFonts w:ascii="Times New Roman" w:hAnsi="Times New Roman" w:cs="Times New Roman"/>
          <w:sz w:val="36"/>
          <w:szCs w:val="36"/>
          <w:lang w:val="en-US"/>
        </w:rPr>
        <w:lastRenderedPageBreak/>
        <w:t xml:space="preserve">Pic. </w:t>
      </w:r>
      <w:r w:rsidR="007848BA" w:rsidRPr="00B835E9">
        <w:rPr>
          <w:rFonts w:ascii="Times New Roman" w:hAnsi="Times New Roman" w:cs="Times New Roman"/>
          <w:sz w:val="36"/>
          <w:szCs w:val="36"/>
        </w:rPr>
        <w:t>51</w:t>
      </w:r>
      <w:r w:rsidR="007848BA">
        <w:rPr>
          <w:rFonts w:ascii="Times New Roman" w:hAnsi="Times New Roman" w:cs="Times New Roman"/>
          <w:sz w:val="36"/>
          <w:szCs w:val="36"/>
        </w:rPr>
        <w:t xml:space="preserve">. </w:t>
      </w:r>
      <w:r w:rsidRPr="00FB7078">
        <w:rPr>
          <w:rFonts w:ascii="Times New Roman" w:hAnsi="Times New Roman" w:cs="Times New Roman"/>
          <w:sz w:val="36"/>
          <w:szCs w:val="36"/>
          <w:lang w:val="en-US"/>
        </w:rPr>
        <w:t xml:space="preserve">Symptoms of the </w:t>
      </w:r>
      <w:r w:rsidRPr="00FB7078">
        <w:rPr>
          <w:rFonts w:ascii="Times New Roman" w:hAnsi="Times New Roman" w:cs="Times New Roman"/>
          <w:b/>
          <w:bCs/>
          <w:sz w:val="36"/>
          <w:szCs w:val="36"/>
          <w:lang w:val="en-US"/>
        </w:rPr>
        <w:t>Chronic Cardiac Failure</w:t>
      </w:r>
    </w:p>
    <w:p w14:paraId="0861F819" w14:textId="187AE540" w:rsidR="005C1995" w:rsidRDefault="00FB7078" w:rsidP="0079294E">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FB7078">
        <w:rPr>
          <w:rFonts w:ascii="Times New Roman" w:hAnsi="Times New Roman" w:cs="Times New Roman"/>
          <w:noProof/>
          <w:sz w:val="36"/>
          <w:szCs w:val="36"/>
        </w:rPr>
        <w:drawing>
          <wp:inline distT="0" distB="0" distL="0" distR="0" wp14:anchorId="3DB97BCD" wp14:editId="233B5830">
            <wp:extent cx="3850105" cy="4975666"/>
            <wp:effectExtent l="0" t="0" r="0" b="0"/>
            <wp:docPr id="1495344898" name="Picture 2" descr="Зображення, що містить малюнок, ескіз, текст, суглоб&#10;&#10;Вміст на основі ШІ може бути неправильним.">
              <a:extLst xmlns:a="http://schemas.openxmlformats.org/drawingml/2006/main">
                <a:ext uri="{FF2B5EF4-FFF2-40B4-BE49-F238E27FC236}">
                  <a16:creationId xmlns:a16="http://schemas.microsoft.com/office/drawing/2014/main" id="{6F624DC7-A7C2-B8AA-B9D8-1E5E5E121EA3}"/>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495344898" name="Picture 2" descr="Зображення, що містить малюнок, ескіз, текст, суглоб&#10;&#10;Вміст на основі ШІ може бути неправильним.">
                      <a:extLst>
                        <a:ext uri="{FF2B5EF4-FFF2-40B4-BE49-F238E27FC236}">
                          <a16:creationId xmlns:a16="http://schemas.microsoft.com/office/drawing/2014/main" id="{6F624DC7-A7C2-B8AA-B9D8-1E5E5E121EA3}"/>
                        </a:ext>
                      </a:extLst>
                    </pic:cNvPr>
                    <pic:cNvPicPr>
                      <a:picLocks noGrp="1"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860373" cy="4988935"/>
                    </a:xfrm>
                    <a:prstGeom prst="rect">
                      <a:avLst/>
                    </a:prstGeom>
                    <a:noFill/>
                  </pic:spPr>
                </pic:pic>
              </a:graphicData>
            </a:graphic>
          </wp:inline>
        </w:drawing>
      </w:r>
    </w:p>
    <w:p w14:paraId="0B219D06" w14:textId="437BA031" w:rsidR="00FB7078" w:rsidRDefault="00FB7078" w:rsidP="0079294E">
      <w:pPr>
        <w:tabs>
          <w:tab w:val="left" w:pos="1701"/>
        </w:tabs>
        <w:rPr>
          <w:rFonts w:ascii="Times New Roman" w:hAnsi="Times New Roman" w:cs="Times New Roman"/>
          <w:b/>
          <w:bCs/>
          <w:sz w:val="36"/>
          <w:szCs w:val="36"/>
          <w:lang w:val="en-US"/>
        </w:rPr>
      </w:pPr>
      <w:r w:rsidRPr="00B835E9">
        <w:rPr>
          <w:rFonts w:ascii="Times New Roman" w:hAnsi="Times New Roman" w:cs="Times New Roman"/>
          <w:sz w:val="36"/>
          <w:szCs w:val="36"/>
          <w:lang w:val="en-US"/>
        </w:rPr>
        <w:t>Pic.</w:t>
      </w:r>
      <w:r w:rsidR="007848BA" w:rsidRPr="00B835E9">
        <w:rPr>
          <w:rFonts w:ascii="Times New Roman" w:hAnsi="Times New Roman" w:cs="Times New Roman"/>
          <w:sz w:val="36"/>
          <w:szCs w:val="36"/>
        </w:rPr>
        <w:t>52</w:t>
      </w:r>
      <w:r w:rsidR="007848BA">
        <w:rPr>
          <w:rFonts w:ascii="Times New Roman" w:hAnsi="Times New Roman" w:cs="Times New Roman"/>
          <w:b/>
          <w:bCs/>
          <w:sz w:val="36"/>
          <w:szCs w:val="36"/>
        </w:rPr>
        <w:t>.</w:t>
      </w:r>
      <w:r w:rsidRPr="00FB7078">
        <w:rPr>
          <w:rFonts w:ascii="Times New Roman" w:hAnsi="Times New Roman" w:cs="Times New Roman"/>
          <w:b/>
          <w:bCs/>
          <w:sz w:val="36"/>
          <w:szCs w:val="36"/>
          <w:lang w:val="en-US"/>
        </w:rPr>
        <w:t xml:space="preserve"> Assess the </w:t>
      </w:r>
      <w:r w:rsidR="00045303">
        <w:rPr>
          <w:rFonts w:ascii="Times New Roman" w:hAnsi="Times New Roman" w:cs="Times New Roman"/>
          <w:b/>
          <w:bCs/>
          <w:sz w:val="36"/>
          <w:szCs w:val="36"/>
          <w:lang w:val="en-US"/>
        </w:rPr>
        <w:t>legs</w:t>
      </w:r>
      <w:r w:rsidRPr="00FB7078">
        <w:rPr>
          <w:rFonts w:ascii="Times New Roman" w:hAnsi="Times New Roman" w:cs="Times New Roman"/>
          <w:b/>
          <w:bCs/>
          <w:sz w:val="36"/>
          <w:szCs w:val="36"/>
          <w:lang w:val="en-US"/>
        </w:rPr>
        <w:t xml:space="preserve"> for edema</w:t>
      </w:r>
    </w:p>
    <w:p w14:paraId="2539FAC6" w14:textId="7AD78DED" w:rsidR="00FB7078" w:rsidRPr="00B316BC" w:rsidRDefault="00FB7078" w:rsidP="0079294E">
      <w:pPr>
        <w:tabs>
          <w:tab w:val="left" w:pos="1701"/>
        </w:tabs>
        <w:rPr>
          <w:rFonts w:ascii="Times New Roman" w:hAnsi="Times New Roman" w:cs="Times New Roman"/>
          <w:sz w:val="36"/>
          <w:szCs w:val="36"/>
          <w:lang w:val="en-US"/>
        </w:rPr>
      </w:pPr>
      <w:r w:rsidRPr="00FB7078">
        <w:rPr>
          <w:rFonts w:ascii="Times New Roman" w:hAnsi="Times New Roman" w:cs="Times New Roman"/>
          <w:b/>
          <w:bCs/>
          <w:noProof/>
          <w:sz w:val="36"/>
          <w:szCs w:val="36"/>
        </w:rPr>
        <w:drawing>
          <wp:inline distT="0" distB="0" distL="0" distR="0" wp14:anchorId="471D70A4" wp14:editId="5984545A">
            <wp:extent cx="5513705" cy="3291840"/>
            <wp:effectExtent l="0" t="0" r="0" b="3810"/>
            <wp:docPr id="402613236" name="Picture 2" descr="Assess the ankles for oedema">
              <a:extLst xmlns:a="http://schemas.openxmlformats.org/drawingml/2006/main">
                <a:ext uri="{FF2B5EF4-FFF2-40B4-BE49-F238E27FC236}">
                  <a16:creationId xmlns:a16="http://schemas.microsoft.com/office/drawing/2014/main" id="{C6497467-16E3-28C3-AB6A-EC54E7371E12}"/>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8194" name="Picture 2" descr="Assess the ankles for oedema">
                      <a:extLst>
                        <a:ext uri="{FF2B5EF4-FFF2-40B4-BE49-F238E27FC236}">
                          <a16:creationId xmlns:a16="http://schemas.microsoft.com/office/drawing/2014/main" id="{C6497467-16E3-28C3-AB6A-EC54E7371E12}"/>
                        </a:ext>
                      </a:extLst>
                    </pic:cNvPr>
                    <pic:cNvPicPr>
                      <a:picLocks noGrp="1"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527306" cy="3299960"/>
                    </a:xfrm>
                    <a:prstGeom prst="rect">
                      <a:avLst/>
                    </a:prstGeom>
                    <a:noFill/>
                  </pic:spPr>
                </pic:pic>
              </a:graphicData>
            </a:graphic>
          </wp:inline>
        </w:drawing>
      </w:r>
      <w:r w:rsidR="00B316BC">
        <w:rPr>
          <w:rFonts w:ascii="Times New Roman" w:hAnsi="Times New Roman" w:cs="Times New Roman"/>
          <w:b/>
          <w:bCs/>
          <w:sz w:val="36"/>
          <w:szCs w:val="36"/>
          <w:lang w:val="en-US"/>
        </w:rPr>
        <w:t xml:space="preserve">      </w:t>
      </w:r>
      <w:r w:rsidR="00B316BC" w:rsidRPr="00B316BC">
        <w:rPr>
          <w:rFonts w:ascii="Times New Roman" w:hAnsi="Times New Roman" w:cs="Times New Roman"/>
          <w:sz w:val="36"/>
          <w:szCs w:val="36"/>
          <w:lang w:val="en-US"/>
        </w:rPr>
        <w:t>80</w:t>
      </w:r>
    </w:p>
    <w:p w14:paraId="762973E8" w14:textId="28010DB6" w:rsidR="00FB7078" w:rsidRPr="00893067" w:rsidRDefault="00893067" w:rsidP="0079294E">
      <w:pPr>
        <w:tabs>
          <w:tab w:val="left" w:pos="1701"/>
        </w:tabs>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p>
    <w:p w14:paraId="548984E9" w14:textId="2FBDF152" w:rsidR="005C1995" w:rsidRDefault="00FB7078" w:rsidP="0079294E">
      <w:pPr>
        <w:tabs>
          <w:tab w:val="left" w:pos="1701"/>
        </w:tabs>
        <w:rPr>
          <w:rFonts w:ascii="Times New Roman" w:hAnsi="Times New Roman" w:cs="Times New Roman"/>
          <w:sz w:val="36"/>
          <w:szCs w:val="36"/>
          <w:lang w:val="en-US"/>
        </w:rPr>
      </w:pPr>
      <w:r w:rsidRPr="00B835E9">
        <w:rPr>
          <w:rFonts w:ascii="Times New Roman" w:hAnsi="Times New Roman" w:cs="Times New Roman"/>
          <w:sz w:val="36"/>
          <w:szCs w:val="36"/>
          <w:lang w:val="en-US"/>
        </w:rPr>
        <w:lastRenderedPageBreak/>
        <w:t xml:space="preserve">Pic. </w:t>
      </w:r>
      <w:r w:rsidR="007848BA" w:rsidRPr="00B835E9">
        <w:rPr>
          <w:rFonts w:ascii="Times New Roman" w:hAnsi="Times New Roman" w:cs="Times New Roman"/>
          <w:sz w:val="36"/>
          <w:szCs w:val="36"/>
          <w:lang w:val="en-US"/>
        </w:rPr>
        <w:t>53.</w:t>
      </w:r>
      <w:r>
        <w:rPr>
          <w:rFonts w:ascii="Times New Roman" w:hAnsi="Times New Roman" w:cs="Times New Roman"/>
          <w:b/>
          <w:bCs/>
          <w:sz w:val="36"/>
          <w:szCs w:val="36"/>
          <w:lang w:val="en-US"/>
        </w:rPr>
        <w:t xml:space="preserve"> </w:t>
      </w:r>
      <w:r w:rsidRPr="00FB7078">
        <w:rPr>
          <w:rFonts w:ascii="Times New Roman" w:hAnsi="Times New Roman" w:cs="Times New Roman"/>
          <w:b/>
          <w:bCs/>
          <w:sz w:val="36"/>
          <w:szCs w:val="36"/>
          <w:lang w:val="en-US"/>
        </w:rPr>
        <w:t>Ascites</w:t>
      </w:r>
      <w:r w:rsidRPr="00FB7078">
        <w:rPr>
          <w:rFonts w:ascii="Times New Roman" w:hAnsi="Times New Roman" w:cs="Times New Roman"/>
          <w:sz w:val="36"/>
          <w:szCs w:val="36"/>
          <w:lang w:val="en-US"/>
        </w:rPr>
        <w:t xml:space="preserve"> – accumulation of free liquid in abdominal cavity - at </w:t>
      </w:r>
      <w:r w:rsidRPr="00FB7078">
        <w:rPr>
          <w:rFonts w:ascii="Times New Roman" w:hAnsi="Times New Roman" w:cs="Times New Roman"/>
          <w:b/>
          <w:bCs/>
          <w:i/>
          <w:iCs/>
          <w:sz w:val="36"/>
          <w:szCs w:val="36"/>
          <w:lang w:val="en-US"/>
        </w:rPr>
        <w:t xml:space="preserve">right </w:t>
      </w:r>
      <w:r w:rsidRPr="00FB7078">
        <w:rPr>
          <w:rFonts w:ascii="Times New Roman" w:hAnsi="Times New Roman" w:cs="Times New Roman"/>
          <w:sz w:val="36"/>
          <w:szCs w:val="36"/>
          <w:lang w:val="en-US"/>
        </w:rPr>
        <w:t>ventricular failure</w:t>
      </w:r>
    </w:p>
    <w:p w14:paraId="169C1B59" w14:textId="378F2F6A" w:rsidR="00FB7078" w:rsidRDefault="00FB7078" w:rsidP="0079294E">
      <w:pPr>
        <w:tabs>
          <w:tab w:val="left" w:pos="1701"/>
        </w:tabs>
        <w:rPr>
          <w:rFonts w:ascii="Times New Roman" w:hAnsi="Times New Roman" w:cs="Times New Roman"/>
          <w:sz w:val="36"/>
          <w:szCs w:val="36"/>
          <w:lang w:val="en-US"/>
        </w:rPr>
      </w:pPr>
      <w:r w:rsidRPr="00FB7078">
        <w:rPr>
          <w:rFonts w:ascii="Times New Roman" w:hAnsi="Times New Roman" w:cs="Times New Roman"/>
          <w:noProof/>
          <w:sz w:val="36"/>
          <w:szCs w:val="36"/>
        </w:rPr>
        <w:drawing>
          <wp:inline distT="0" distB="0" distL="0" distR="0" wp14:anchorId="0B1AB760" wp14:editId="55353E6E">
            <wp:extent cx="2791326" cy="3647440"/>
            <wp:effectExtent l="0" t="0" r="9525" b="0"/>
            <wp:docPr id="2139420458" name="Содержимое 3" descr="Зображення, що містить особа, у приміщенні&#10;&#10;Автоматично згенерований опис">
              <a:extLst xmlns:a="http://schemas.openxmlformats.org/drawingml/2006/main">
                <a:ext uri="{FF2B5EF4-FFF2-40B4-BE49-F238E27FC236}">
                  <a16:creationId xmlns:a16="http://schemas.microsoft.com/office/drawing/2014/main" id="{4FC7C8BD-F3EE-3575-3BAB-5822799CE846}"/>
                </a:ext>
              </a:extLst>
            </wp:docPr>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Содержимое 3" descr="Зображення, що містить особа, у приміщенні&#10;&#10;Автоматично згенерований опис">
                      <a:extLst>
                        <a:ext uri="{FF2B5EF4-FFF2-40B4-BE49-F238E27FC236}">
                          <a16:creationId xmlns:a16="http://schemas.microsoft.com/office/drawing/2014/main" id="{4FC7C8BD-F3EE-3575-3BAB-5822799CE846}"/>
                        </a:ext>
                      </a:extLst>
                    </pic:cNvPr>
                    <pic:cNvPicPr>
                      <a:picLocks noGrp="1"/>
                    </pic:cNvPicPr>
                  </pic:nvPicPr>
                  <pic:blipFill>
                    <a:blip r:embed="rId58"/>
                    <a:stretch>
                      <a:fillRect/>
                    </a:stretch>
                  </pic:blipFill>
                  <pic:spPr bwMode="auto">
                    <a:xfrm>
                      <a:off x="0" y="0"/>
                      <a:ext cx="2800325" cy="3659199"/>
                    </a:xfrm>
                    <a:prstGeom prst="rect">
                      <a:avLst/>
                    </a:prstGeom>
                    <a:noFill/>
                  </pic:spPr>
                </pic:pic>
              </a:graphicData>
            </a:graphic>
          </wp:inline>
        </w:drawing>
      </w:r>
    </w:p>
    <w:p w14:paraId="75CD3567" w14:textId="4DC62D50" w:rsidR="005C1995" w:rsidRDefault="00FB7078" w:rsidP="0079294E">
      <w:pPr>
        <w:tabs>
          <w:tab w:val="left" w:pos="1701"/>
        </w:tabs>
        <w:rPr>
          <w:rFonts w:ascii="Times New Roman" w:hAnsi="Times New Roman" w:cs="Times New Roman"/>
          <w:b/>
          <w:bCs/>
          <w:sz w:val="36"/>
          <w:szCs w:val="36"/>
          <w:lang w:val="en-US"/>
        </w:rPr>
      </w:pPr>
      <w:r w:rsidRPr="00B835E9">
        <w:rPr>
          <w:rFonts w:ascii="Times New Roman" w:hAnsi="Times New Roman" w:cs="Times New Roman"/>
          <w:sz w:val="36"/>
          <w:szCs w:val="36"/>
          <w:lang w:val="en-US"/>
        </w:rPr>
        <w:t xml:space="preserve">Pic. </w:t>
      </w:r>
      <w:r w:rsidR="007848BA" w:rsidRPr="00B835E9">
        <w:rPr>
          <w:rFonts w:ascii="Times New Roman" w:hAnsi="Times New Roman" w:cs="Times New Roman"/>
          <w:sz w:val="36"/>
          <w:szCs w:val="36"/>
          <w:lang w:val="en-US"/>
        </w:rPr>
        <w:t>54</w:t>
      </w:r>
      <w:r w:rsidR="007848BA">
        <w:rPr>
          <w:rFonts w:ascii="Times New Roman" w:hAnsi="Times New Roman" w:cs="Times New Roman"/>
          <w:b/>
          <w:bCs/>
          <w:sz w:val="36"/>
          <w:szCs w:val="36"/>
          <w:lang w:val="en-US"/>
        </w:rPr>
        <w:t>.</w:t>
      </w:r>
      <w:r w:rsidRPr="00FB7078">
        <w:rPr>
          <w:rFonts w:ascii="Times New Roman" w:hAnsi="Times New Roman" w:cs="Times New Roman"/>
          <w:b/>
          <w:bCs/>
          <w:sz w:val="36"/>
          <w:szCs w:val="36"/>
          <w:lang w:val="en-US"/>
        </w:rPr>
        <w:t xml:space="preserve"> Ascites - Possible reason – cardiac failure, </w:t>
      </w:r>
      <w:r w:rsidRPr="00FB7078">
        <w:rPr>
          <w:rFonts w:ascii="Times New Roman" w:hAnsi="Times New Roman" w:cs="Times New Roman"/>
          <w:b/>
          <w:bCs/>
          <w:sz w:val="36"/>
          <w:szCs w:val="36"/>
          <w:lang w:val="en-US"/>
        </w:rPr>
        <w:br/>
        <w:t>right-ventricular</w:t>
      </w:r>
      <w:r w:rsidR="00B835E9">
        <w:rPr>
          <w:rFonts w:ascii="Times New Roman" w:hAnsi="Times New Roman" w:cs="Times New Roman"/>
          <w:b/>
          <w:bCs/>
          <w:sz w:val="36"/>
          <w:szCs w:val="36"/>
          <w:lang w:val="en-US"/>
        </w:rPr>
        <w:t>.</w:t>
      </w:r>
    </w:p>
    <w:p w14:paraId="3AAB67EB" w14:textId="64E2E2BF" w:rsidR="00FB7078" w:rsidRPr="00B316BC" w:rsidRDefault="00FB7078" w:rsidP="0079294E">
      <w:pPr>
        <w:tabs>
          <w:tab w:val="left" w:pos="1701"/>
        </w:tabs>
        <w:rPr>
          <w:rFonts w:ascii="Times New Roman" w:hAnsi="Times New Roman" w:cs="Times New Roman"/>
          <w:sz w:val="36"/>
          <w:szCs w:val="36"/>
          <w:lang w:val="en-US"/>
        </w:rPr>
      </w:pPr>
      <w:r w:rsidRPr="00FB7078">
        <w:rPr>
          <w:rFonts w:ascii="Times New Roman" w:hAnsi="Times New Roman" w:cs="Times New Roman"/>
          <w:b/>
          <w:bCs/>
          <w:noProof/>
          <w:sz w:val="36"/>
          <w:szCs w:val="36"/>
        </w:rPr>
        <w:drawing>
          <wp:inline distT="0" distB="0" distL="0" distR="0" wp14:anchorId="7A3D7F36" wp14:editId="4D3BF2C4">
            <wp:extent cx="5226050" cy="3801979"/>
            <wp:effectExtent l="0" t="0" r="0" b="8255"/>
            <wp:docPr id="1358703670" name="Picture 2" descr="Зображення, що містить особа, живіт&#10;&#10;Вміст на основі ШІ може бути неправильним.">
              <a:extLst xmlns:a="http://schemas.openxmlformats.org/drawingml/2006/main">
                <a:ext uri="{FF2B5EF4-FFF2-40B4-BE49-F238E27FC236}">
                  <a16:creationId xmlns:a16="http://schemas.microsoft.com/office/drawing/2014/main" id="{027FD012-9D0A-D1BE-A05F-7FE73FD3ED36}"/>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358703670" name="Picture 2" descr="Зображення, що містить особа, живіт&#10;&#10;Вміст на основі ШІ може бути неправильним.">
                      <a:extLst>
                        <a:ext uri="{FF2B5EF4-FFF2-40B4-BE49-F238E27FC236}">
                          <a16:creationId xmlns:a16="http://schemas.microsoft.com/office/drawing/2014/main" id="{027FD012-9D0A-D1BE-A05F-7FE73FD3ED36}"/>
                        </a:ext>
                      </a:extLst>
                    </pic:cNvPr>
                    <pic:cNvPicPr>
                      <a:picLocks noGrp="1"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239464" cy="3811738"/>
                    </a:xfrm>
                    <a:prstGeom prst="rect">
                      <a:avLst/>
                    </a:prstGeom>
                    <a:noFill/>
                  </pic:spPr>
                </pic:pic>
              </a:graphicData>
            </a:graphic>
          </wp:inline>
        </w:drawing>
      </w:r>
      <w:r w:rsidR="00B316BC">
        <w:rPr>
          <w:rFonts w:ascii="Times New Roman" w:hAnsi="Times New Roman" w:cs="Times New Roman"/>
          <w:b/>
          <w:bCs/>
          <w:sz w:val="36"/>
          <w:szCs w:val="36"/>
          <w:lang w:val="en-US"/>
        </w:rPr>
        <w:t xml:space="preserve">           </w:t>
      </w:r>
      <w:r w:rsidR="00B316BC" w:rsidRPr="00B316BC">
        <w:rPr>
          <w:rFonts w:ascii="Times New Roman" w:hAnsi="Times New Roman" w:cs="Times New Roman"/>
          <w:sz w:val="36"/>
          <w:szCs w:val="36"/>
          <w:lang w:val="en-US"/>
        </w:rPr>
        <w:t>81</w:t>
      </w:r>
    </w:p>
    <w:p w14:paraId="37A844B2" w14:textId="2226E41F" w:rsidR="005C1995" w:rsidRPr="00893067" w:rsidRDefault="00893067" w:rsidP="0079294E">
      <w:pPr>
        <w:tabs>
          <w:tab w:val="left" w:pos="1701"/>
        </w:tabs>
        <w:rPr>
          <w:rFonts w:ascii="Times New Roman" w:hAnsi="Times New Roman" w:cs="Times New Roman"/>
          <w:sz w:val="36"/>
          <w:szCs w:val="36"/>
          <w:lang w:val="en-US"/>
        </w:rPr>
      </w:pPr>
      <w:r w:rsidRPr="00893067">
        <w:rPr>
          <w:rFonts w:ascii="Times New Roman" w:hAnsi="Times New Roman" w:cs="Times New Roman"/>
          <w:sz w:val="36"/>
          <w:szCs w:val="36"/>
          <w:lang w:val="en-US"/>
        </w:rPr>
        <w:t xml:space="preserve">                                                                                                        </w:t>
      </w:r>
    </w:p>
    <w:p w14:paraId="1B08D414" w14:textId="74CC11B2" w:rsidR="00FB7078" w:rsidRDefault="00FB7078" w:rsidP="00FB7078">
      <w:pPr>
        <w:tabs>
          <w:tab w:val="left" w:pos="1701"/>
        </w:tabs>
        <w:rPr>
          <w:rFonts w:ascii="Times New Roman" w:hAnsi="Times New Roman" w:cs="Times New Roman"/>
          <w:b/>
          <w:bCs/>
          <w:sz w:val="36"/>
          <w:szCs w:val="36"/>
          <w:lang w:val="en-US"/>
        </w:rPr>
      </w:pPr>
      <w:r w:rsidRPr="00B835E9">
        <w:rPr>
          <w:rFonts w:ascii="Times New Roman" w:hAnsi="Times New Roman" w:cs="Times New Roman"/>
          <w:sz w:val="36"/>
          <w:szCs w:val="36"/>
          <w:lang w:val="en-US"/>
        </w:rPr>
        <w:lastRenderedPageBreak/>
        <w:t xml:space="preserve">Pic. </w:t>
      </w:r>
      <w:r w:rsidR="007848BA" w:rsidRPr="00B835E9">
        <w:rPr>
          <w:rFonts w:ascii="Times New Roman" w:hAnsi="Times New Roman" w:cs="Times New Roman"/>
          <w:sz w:val="36"/>
          <w:szCs w:val="36"/>
          <w:lang w:val="en-US"/>
        </w:rPr>
        <w:t>55.</w:t>
      </w:r>
      <w:r>
        <w:rPr>
          <w:rFonts w:ascii="Times New Roman" w:hAnsi="Times New Roman" w:cs="Times New Roman"/>
          <w:b/>
          <w:bCs/>
          <w:sz w:val="36"/>
          <w:szCs w:val="36"/>
          <w:lang w:val="en-US"/>
        </w:rPr>
        <w:t xml:space="preserve"> </w:t>
      </w:r>
      <w:r w:rsidRPr="00FB7078">
        <w:rPr>
          <w:rFonts w:ascii="Times New Roman" w:hAnsi="Times New Roman" w:cs="Times New Roman"/>
          <w:b/>
          <w:bCs/>
          <w:sz w:val="36"/>
          <w:szCs w:val="36"/>
          <w:lang w:val="en-US"/>
        </w:rPr>
        <w:t>Edema</w:t>
      </w:r>
      <w:r w:rsidRPr="00FB7078">
        <w:rPr>
          <w:rFonts w:ascii="Times New Roman" w:hAnsi="Times New Roman" w:cs="Times New Roman"/>
          <w:sz w:val="36"/>
          <w:szCs w:val="36"/>
          <w:lang w:val="en-US"/>
        </w:rPr>
        <w:t xml:space="preserve"> </w:t>
      </w:r>
      <w:r w:rsidRPr="00FB7078">
        <w:rPr>
          <w:rFonts w:ascii="Times New Roman" w:hAnsi="Times New Roman" w:cs="Times New Roman"/>
          <w:b/>
          <w:bCs/>
          <w:sz w:val="36"/>
          <w:szCs w:val="36"/>
          <w:lang w:val="en-US"/>
        </w:rPr>
        <w:t>of feet, ankles and shins</w:t>
      </w:r>
    </w:p>
    <w:p w14:paraId="3CF326F7" w14:textId="51B5D08E" w:rsidR="005C1995" w:rsidRPr="00FB7078" w:rsidRDefault="00FB7078" w:rsidP="00FB7078">
      <w:pPr>
        <w:tabs>
          <w:tab w:val="left" w:pos="1701"/>
        </w:tabs>
        <w:rPr>
          <w:rFonts w:ascii="Times New Roman" w:hAnsi="Times New Roman" w:cs="Times New Roman"/>
          <w:sz w:val="36"/>
          <w:szCs w:val="36"/>
          <w:lang w:val="en-US"/>
        </w:rPr>
      </w:pPr>
      <w:r w:rsidRPr="00FB7078">
        <w:rPr>
          <w:rFonts w:ascii="Times New Roman" w:hAnsi="Times New Roman" w:cs="Times New Roman"/>
          <w:noProof/>
          <w:sz w:val="36"/>
          <w:szCs w:val="36"/>
        </w:rPr>
        <w:drawing>
          <wp:inline distT="0" distB="0" distL="0" distR="0" wp14:anchorId="470EB339" wp14:editId="17B46627">
            <wp:extent cx="4851132" cy="5245735"/>
            <wp:effectExtent l="0" t="0" r="6985" b="0"/>
            <wp:docPr id="1675450268" name="Содержимое 3" descr="Зображення, що містить особа, вена, палець на нозі, ноги&#10;&#10;Вміст на основі ШІ може бути неправильним.">
              <a:extLst xmlns:a="http://schemas.openxmlformats.org/drawingml/2006/main">
                <a:ext uri="{FF2B5EF4-FFF2-40B4-BE49-F238E27FC236}">
                  <a16:creationId xmlns:a16="http://schemas.microsoft.com/office/drawing/2014/main" id="{572BFF69-A511-01AE-139C-4C145BD725E5}"/>
                </a:ext>
              </a:extLst>
            </wp:docPr>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1675450268" name="Содержимое 3" descr="Зображення, що містить особа, вена, палець на нозі, ноги&#10;&#10;Вміст на основі ШІ може бути неправильним.">
                      <a:extLst>
                        <a:ext uri="{FF2B5EF4-FFF2-40B4-BE49-F238E27FC236}">
                          <a16:creationId xmlns:a16="http://schemas.microsoft.com/office/drawing/2014/main" id="{572BFF69-A511-01AE-139C-4C145BD725E5}"/>
                        </a:ext>
                      </a:extLst>
                    </pic:cNvPr>
                    <pic:cNvPicPr>
                      <a:picLocks noGrp="1"/>
                    </pic:cNvPicPr>
                  </pic:nvPicPr>
                  <pic:blipFill>
                    <a:blip r:embed="rId60"/>
                    <a:stretch>
                      <a:fillRect/>
                    </a:stretch>
                  </pic:blipFill>
                  <pic:spPr bwMode="auto">
                    <a:xfrm>
                      <a:off x="0" y="0"/>
                      <a:ext cx="4856647" cy="5251699"/>
                    </a:xfrm>
                    <a:prstGeom prst="rect">
                      <a:avLst/>
                    </a:prstGeom>
                    <a:noFill/>
                  </pic:spPr>
                </pic:pic>
              </a:graphicData>
            </a:graphic>
          </wp:inline>
        </w:drawing>
      </w:r>
      <w:r w:rsidR="0079294E">
        <w:rPr>
          <w:rFonts w:ascii="Times New Roman" w:hAnsi="Times New Roman" w:cs="Times New Roman"/>
          <w:sz w:val="36"/>
          <w:szCs w:val="36"/>
          <w:lang w:val="en-US"/>
        </w:rPr>
        <w:t xml:space="preserve">                                                                                                       </w:t>
      </w:r>
    </w:p>
    <w:p w14:paraId="4F4B4736" w14:textId="2B6C3B09" w:rsidR="005C1995" w:rsidRDefault="00FB7078" w:rsidP="00FB7078">
      <w:pPr>
        <w:tabs>
          <w:tab w:val="left" w:pos="1701"/>
        </w:tabs>
        <w:ind w:left="284" w:firstLine="142"/>
        <w:rPr>
          <w:rFonts w:ascii="Times New Roman" w:hAnsi="Times New Roman" w:cs="Times New Roman"/>
          <w:sz w:val="36"/>
          <w:szCs w:val="36"/>
          <w:lang w:val="en-US"/>
        </w:rPr>
      </w:pPr>
      <w:r w:rsidRPr="00FB7078">
        <w:rPr>
          <w:rFonts w:ascii="Times New Roman" w:hAnsi="Times New Roman" w:cs="Times New Roman"/>
          <w:b/>
          <w:bCs/>
          <w:sz w:val="36"/>
          <w:szCs w:val="36"/>
          <w:lang w:val="en-US"/>
        </w:rPr>
        <w:t xml:space="preserve">Symptoms of the Chronic Cardiac Failure </w:t>
      </w:r>
      <w:r w:rsidRPr="00FB7078">
        <w:rPr>
          <w:rFonts w:ascii="Times New Roman" w:hAnsi="Times New Roman" w:cs="Times New Roman"/>
          <w:b/>
          <w:bCs/>
          <w:sz w:val="36"/>
          <w:szCs w:val="36"/>
          <w:lang w:val="en-US"/>
        </w:rPr>
        <w:br/>
      </w:r>
      <w:r>
        <w:rPr>
          <w:rFonts w:ascii="Times New Roman" w:hAnsi="Times New Roman" w:cs="Times New Roman"/>
          <w:b/>
          <w:bCs/>
          <w:sz w:val="36"/>
          <w:szCs w:val="36"/>
          <w:lang w:val="en-US"/>
        </w:rPr>
        <w:t xml:space="preserve">- </w:t>
      </w:r>
      <w:r w:rsidRPr="00FB7078">
        <w:rPr>
          <w:rFonts w:ascii="Times New Roman" w:hAnsi="Times New Roman" w:cs="Times New Roman"/>
          <w:sz w:val="36"/>
          <w:szCs w:val="36"/>
          <w:lang w:val="en-US"/>
        </w:rPr>
        <w:t xml:space="preserve">In the pulmonary vessels there is too much blood - difficult </w:t>
      </w:r>
      <w:r>
        <w:rPr>
          <w:rFonts w:ascii="Times New Roman" w:hAnsi="Times New Roman" w:cs="Times New Roman"/>
          <w:sz w:val="36"/>
          <w:szCs w:val="36"/>
          <w:lang w:val="en-US"/>
        </w:rPr>
        <w:t xml:space="preserve">   </w:t>
      </w:r>
      <w:r w:rsidRPr="00FB7078">
        <w:rPr>
          <w:rFonts w:ascii="Times New Roman" w:hAnsi="Times New Roman" w:cs="Times New Roman"/>
          <w:sz w:val="36"/>
          <w:szCs w:val="36"/>
          <w:lang w:val="en-US"/>
        </w:rPr>
        <w:t>respiration (dyspnea) appears</w:t>
      </w:r>
      <w:r w:rsidRPr="00FB7078">
        <w:rPr>
          <w:rFonts w:ascii="Times New Roman" w:hAnsi="Times New Roman" w:cs="Times New Roman"/>
          <w:sz w:val="36"/>
          <w:szCs w:val="36"/>
          <w:lang w:val="en-US"/>
        </w:rPr>
        <w:br/>
      </w:r>
      <w:r>
        <w:rPr>
          <w:rFonts w:ascii="Times New Roman" w:hAnsi="Times New Roman" w:cs="Times New Roman"/>
          <w:sz w:val="36"/>
          <w:szCs w:val="36"/>
          <w:lang w:val="en-US"/>
        </w:rPr>
        <w:t xml:space="preserve">- </w:t>
      </w:r>
      <w:r w:rsidRPr="00FB7078">
        <w:rPr>
          <w:rFonts w:ascii="Times New Roman" w:hAnsi="Times New Roman" w:cs="Times New Roman"/>
          <w:sz w:val="36"/>
          <w:szCs w:val="36"/>
          <w:lang w:val="en-US"/>
        </w:rPr>
        <w:t xml:space="preserve">The legs are cyanotic and swollen </w:t>
      </w:r>
      <w:r w:rsidRPr="00FB7078">
        <w:rPr>
          <w:rFonts w:ascii="Times New Roman" w:hAnsi="Times New Roman" w:cs="Times New Roman"/>
          <w:sz w:val="36"/>
          <w:szCs w:val="36"/>
          <w:lang w:val="en-US"/>
        </w:rPr>
        <w:br/>
      </w:r>
      <w:r>
        <w:rPr>
          <w:rFonts w:ascii="Times New Roman" w:hAnsi="Times New Roman" w:cs="Times New Roman"/>
          <w:sz w:val="36"/>
          <w:szCs w:val="36"/>
          <w:lang w:val="en-US"/>
        </w:rPr>
        <w:t xml:space="preserve">- </w:t>
      </w:r>
      <w:r w:rsidRPr="00FB7078">
        <w:rPr>
          <w:rFonts w:ascii="Times New Roman" w:hAnsi="Times New Roman" w:cs="Times New Roman"/>
          <w:sz w:val="36"/>
          <w:szCs w:val="36"/>
          <w:lang w:val="en-US"/>
        </w:rPr>
        <w:t>The sizes of the heart are increased</w:t>
      </w:r>
    </w:p>
    <w:p w14:paraId="1CD4C742" w14:textId="77777777" w:rsidR="00D37586" w:rsidRDefault="00D37586" w:rsidP="00FB7078">
      <w:pPr>
        <w:tabs>
          <w:tab w:val="left" w:pos="1701"/>
        </w:tabs>
        <w:ind w:left="284" w:firstLine="142"/>
        <w:rPr>
          <w:rFonts w:ascii="Times New Roman" w:hAnsi="Times New Roman" w:cs="Times New Roman"/>
          <w:b/>
          <w:bCs/>
          <w:sz w:val="36"/>
          <w:szCs w:val="36"/>
          <w:lang w:val="en-US"/>
        </w:rPr>
      </w:pPr>
    </w:p>
    <w:p w14:paraId="01C09669" w14:textId="77777777" w:rsidR="00D37586" w:rsidRDefault="00D37586" w:rsidP="00FB7078">
      <w:pPr>
        <w:tabs>
          <w:tab w:val="left" w:pos="1701"/>
        </w:tabs>
        <w:ind w:left="284" w:firstLine="142"/>
        <w:rPr>
          <w:rFonts w:ascii="Times New Roman" w:hAnsi="Times New Roman" w:cs="Times New Roman"/>
          <w:b/>
          <w:bCs/>
          <w:sz w:val="36"/>
          <w:szCs w:val="36"/>
          <w:lang w:val="en-US"/>
        </w:rPr>
      </w:pPr>
    </w:p>
    <w:p w14:paraId="0E88C707" w14:textId="56F279D0" w:rsidR="00FB7078" w:rsidRDefault="00D37586" w:rsidP="00FB7078">
      <w:pPr>
        <w:tabs>
          <w:tab w:val="left" w:pos="1701"/>
        </w:tabs>
        <w:ind w:left="284" w:firstLine="142"/>
        <w:rPr>
          <w:rFonts w:ascii="Times New Roman" w:hAnsi="Times New Roman" w:cs="Times New Roman"/>
          <w:sz w:val="36"/>
          <w:szCs w:val="36"/>
          <w:lang w:val="en-US"/>
        </w:rPr>
      </w:pPr>
      <w:r w:rsidRPr="00B835E9">
        <w:rPr>
          <w:rFonts w:ascii="Times New Roman" w:hAnsi="Times New Roman" w:cs="Times New Roman"/>
          <w:sz w:val="36"/>
          <w:szCs w:val="36"/>
          <w:lang w:val="en-US"/>
        </w:rPr>
        <w:t>Pic.</w:t>
      </w:r>
      <w:r w:rsidR="007848BA" w:rsidRPr="00B835E9">
        <w:rPr>
          <w:rFonts w:ascii="Times New Roman" w:hAnsi="Times New Roman" w:cs="Times New Roman"/>
          <w:sz w:val="36"/>
          <w:szCs w:val="36"/>
          <w:lang w:val="en-US"/>
        </w:rPr>
        <w:t>56, 57</w:t>
      </w:r>
      <w:r w:rsidR="007848BA">
        <w:rPr>
          <w:rFonts w:ascii="Times New Roman" w:hAnsi="Times New Roman" w:cs="Times New Roman"/>
          <w:b/>
          <w:bCs/>
          <w:sz w:val="36"/>
          <w:szCs w:val="36"/>
          <w:lang w:val="en-US"/>
        </w:rPr>
        <w:t xml:space="preserve">. </w:t>
      </w:r>
      <w:r w:rsidRPr="00D37586">
        <w:rPr>
          <w:rFonts w:ascii="Times New Roman" w:hAnsi="Times New Roman" w:cs="Times New Roman"/>
          <w:sz w:val="36"/>
          <w:szCs w:val="36"/>
          <w:lang w:val="en-US"/>
        </w:rPr>
        <w:t>Examination of the Patient</w:t>
      </w:r>
      <w:r>
        <w:rPr>
          <w:rFonts w:ascii="Times New Roman" w:hAnsi="Times New Roman" w:cs="Times New Roman"/>
          <w:sz w:val="36"/>
          <w:szCs w:val="36"/>
          <w:lang w:val="en-US"/>
        </w:rPr>
        <w:t>s</w:t>
      </w:r>
      <w:r w:rsidRPr="00D37586">
        <w:rPr>
          <w:rFonts w:ascii="Times New Roman" w:hAnsi="Times New Roman" w:cs="Times New Roman"/>
          <w:sz w:val="36"/>
          <w:szCs w:val="36"/>
          <w:lang w:val="en-US"/>
        </w:rPr>
        <w:t xml:space="preserve"> with </w:t>
      </w:r>
      <w:r w:rsidRPr="00D37586">
        <w:rPr>
          <w:rFonts w:ascii="Times New Roman" w:hAnsi="Times New Roman" w:cs="Times New Roman"/>
          <w:b/>
          <w:bCs/>
          <w:sz w:val="36"/>
          <w:szCs w:val="36"/>
          <w:lang w:val="en-US"/>
        </w:rPr>
        <w:t xml:space="preserve">Mitral Stenosis </w:t>
      </w:r>
      <w:r w:rsidRPr="00D37586">
        <w:rPr>
          <w:rFonts w:ascii="Times New Roman" w:hAnsi="Times New Roman" w:cs="Times New Roman"/>
          <w:sz w:val="36"/>
          <w:szCs w:val="36"/>
          <w:lang w:val="en-US"/>
        </w:rPr>
        <w:br/>
        <w:t>(</w:t>
      </w:r>
      <w:r w:rsidRPr="00D37586">
        <w:rPr>
          <w:rFonts w:ascii="Times New Roman" w:hAnsi="Times New Roman" w:cs="Times New Roman"/>
          <w:b/>
          <w:bCs/>
          <w:i/>
          <w:iCs/>
          <w:sz w:val="36"/>
          <w:szCs w:val="36"/>
          <w:lang w:val="en-US"/>
        </w:rPr>
        <w:t>Narrowing</w:t>
      </w:r>
      <w:r w:rsidRPr="00D37586">
        <w:rPr>
          <w:rFonts w:ascii="Times New Roman" w:hAnsi="Times New Roman" w:cs="Times New Roman"/>
          <w:sz w:val="36"/>
          <w:szCs w:val="36"/>
          <w:lang w:val="en-US"/>
        </w:rPr>
        <w:t xml:space="preserve"> of the </w:t>
      </w:r>
      <w:r w:rsidRPr="00D37586">
        <w:rPr>
          <w:rFonts w:ascii="Times New Roman" w:hAnsi="Times New Roman" w:cs="Times New Roman"/>
          <w:b/>
          <w:bCs/>
          <w:sz w:val="36"/>
          <w:szCs w:val="36"/>
          <w:lang w:val="en-US"/>
        </w:rPr>
        <w:t>Left</w:t>
      </w:r>
      <w:r w:rsidRPr="00D37586">
        <w:rPr>
          <w:rFonts w:ascii="Times New Roman" w:hAnsi="Times New Roman" w:cs="Times New Roman"/>
          <w:sz w:val="36"/>
          <w:szCs w:val="36"/>
          <w:lang w:val="en-US"/>
        </w:rPr>
        <w:t xml:space="preserve"> Atrio-Ventricular Orifice in the Heart) – </w:t>
      </w:r>
      <w:r w:rsidRPr="00D37586">
        <w:rPr>
          <w:rFonts w:ascii="Times New Roman" w:hAnsi="Times New Roman" w:cs="Times New Roman"/>
          <w:sz w:val="36"/>
          <w:szCs w:val="36"/>
          <w:lang w:val="en-US"/>
        </w:rPr>
        <w:br/>
        <w:t>“</w:t>
      </w:r>
      <w:r w:rsidRPr="00D37586">
        <w:rPr>
          <w:rFonts w:ascii="Times New Roman" w:hAnsi="Times New Roman" w:cs="Times New Roman"/>
          <w:b/>
          <w:bCs/>
          <w:sz w:val="36"/>
          <w:szCs w:val="36"/>
          <w:lang w:val="en-US"/>
        </w:rPr>
        <w:t xml:space="preserve">Facies </w:t>
      </w:r>
      <w:proofErr w:type="spellStart"/>
      <w:r w:rsidRPr="00D37586">
        <w:rPr>
          <w:rFonts w:ascii="Times New Roman" w:hAnsi="Times New Roman" w:cs="Times New Roman"/>
          <w:b/>
          <w:bCs/>
          <w:sz w:val="36"/>
          <w:szCs w:val="36"/>
          <w:lang w:val="en-US"/>
        </w:rPr>
        <w:t>Mitralis</w:t>
      </w:r>
      <w:proofErr w:type="spellEnd"/>
      <w:r w:rsidRPr="00D37586">
        <w:rPr>
          <w:rFonts w:ascii="Times New Roman" w:hAnsi="Times New Roman" w:cs="Times New Roman"/>
          <w:sz w:val="36"/>
          <w:szCs w:val="36"/>
          <w:lang w:val="en-US"/>
        </w:rPr>
        <w:t>”- cyanosis of the cheeks and lips</w:t>
      </w:r>
    </w:p>
    <w:p w14:paraId="54C5EC0F" w14:textId="46D95BBA" w:rsidR="00893067" w:rsidRPr="00B316BC" w:rsidRDefault="00893067" w:rsidP="00FB7078">
      <w:pPr>
        <w:tabs>
          <w:tab w:val="left" w:pos="1701"/>
        </w:tabs>
        <w:ind w:left="284" w:firstLine="142"/>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00B316BC">
        <w:rPr>
          <w:rFonts w:ascii="Times New Roman" w:hAnsi="Times New Roman" w:cs="Times New Roman"/>
          <w:b/>
          <w:bCs/>
          <w:sz w:val="36"/>
          <w:szCs w:val="36"/>
          <w:lang w:val="en-US"/>
        </w:rPr>
        <w:t xml:space="preserve">                            </w:t>
      </w:r>
      <w:r w:rsidR="00B316BC" w:rsidRPr="00B316BC">
        <w:rPr>
          <w:rFonts w:ascii="Times New Roman" w:hAnsi="Times New Roman" w:cs="Times New Roman"/>
          <w:sz w:val="36"/>
          <w:szCs w:val="36"/>
          <w:lang w:val="en-US"/>
        </w:rPr>
        <w:t>82</w:t>
      </w:r>
      <w:r w:rsidRPr="00B316BC">
        <w:rPr>
          <w:rFonts w:ascii="Times New Roman" w:hAnsi="Times New Roman" w:cs="Times New Roman"/>
          <w:sz w:val="36"/>
          <w:szCs w:val="36"/>
          <w:lang w:val="en-US"/>
        </w:rPr>
        <w:t xml:space="preserve">                             </w:t>
      </w:r>
    </w:p>
    <w:p w14:paraId="0B6DCA48" w14:textId="7405C1E9" w:rsidR="00D37586" w:rsidRPr="00FB7078" w:rsidRDefault="00D37586" w:rsidP="00FB7078">
      <w:pPr>
        <w:tabs>
          <w:tab w:val="left" w:pos="1701"/>
        </w:tabs>
        <w:ind w:left="284" w:firstLine="142"/>
        <w:rPr>
          <w:rFonts w:ascii="Times New Roman" w:hAnsi="Times New Roman" w:cs="Times New Roman"/>
          <w:sz w:val="36"/>
          <w:szCs w:val="36"/>
          <w:lang w:val="en-US"/>
        </w:rPr>
      </w:pPr>
      <w:r w:rsidRPr="00D37586">
        <w:rPr>
          <w:rFonts w:ascii="Times New Roman" w:hAnsi="Times New Roman" w:cs="Times New Roman"/>
          <w:noProof/>
          <w:sz w:val="36"/>
          <w:szCs w:val="36"/>
        </w:rPr>
        <w:lastRenderedPageBreak/>
        <w:drawing>
          <wp:inline distT="0" distB="0" distL="0" distR="0" wp14:anchorId="1BED1017" wp14:editId="44808D51">
            <wp:extent cx="4312118" cy="3185690"/>
            <wp:effectExtent l="0" t="0" r="0" b="0"/>
            <wp:docPr id="405766799" name="Picture 2" descr="Зображення, що містить Обличчя людини, особа, шкіра, Чоло&#10;&#10;Вміст на основі ШІ може бути неправильним.">
              <a:extLst xmlns:a="http://schemas.openxmlformats.org/drawingml/2006/main">
                <a:ext uri="{FF2B5EF4-FFF2-40B4-BE49-F238E27FC236}">
                  <a16:creationId xmlns:a16="http://schemas.microsoft.com/office/drawing/2014/main" id="{4983C29D-8E3D-4CF5-6D54-A627F980A4B5}"/>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05766799" name="Picture 2" descr="Зображення, що містить Обличчя людини, особа, шкіра, Чоло&#10;&#10;Вміст на основі ШІ може бути неправильним.">
                      <a:extLst>
                        <a:ext uri="{FF2B5EF4-FFF2-40B4-BE49-F238E27FC236}">
                          <a16:creationId xmlns:a16="http://schemas.microsoft.com/office/drawing/2014/main" id="{4983C29D-8E3D-4CF5-6D54-A627F980A4B5}"/>
                        </a:ext>
                      </a:extLst>
                    </pic:cNvPr>
                    <pic:cNvPicPr>
                      <a:picLocks noGrp="1" noChangeAspect="1" noChangeArrowheads="1"/>
                    </pic:cNvPicPr>
                  </pic:nvPicPr>
                  <pic:blipFill>
                    <a:blip r:embed="rId61">
                      <a:extLst>
                        <a:ext uri="{28A0092B-C50C-407E-A947-70E740481C1C}">
                          <a14:useLocalDpi xmlns:a14="http://schemas.microsoft.com/office/drawing/2010/main" val="0"/>
                        </a:ext>
                      </a:extLst>
                    </a:blip>
                    <a:stretch>
                      <a:fillRect/>
                    </a:stretch>
                  </pic:blipFill>
                  <pic:spPr bwMode="auto">
                    <a:xfrm>
                      <a:off x="0" y="0"/>
                      <a:ext cx="4327201" cy="3196833"/>
                    </a:xfrm>
                    <a:prstGeom prst="rect">
                      <a:avLst/>
                    </a:prstGeom>
                    <a:noFill/>
                  </pic:spPr>
                </pic:pic>
              </a:graphicData>
            </a:graphic>
          </wp:inline>
        </w:drawing>
      </w:r>
    </w:p>
    <w:p w14:paraId="3CFFB635" w14:textId="339C8BA5" w:rsidR="00BF0555" w:rsidRPr="00FB7078" w:rsidRDefault="00BF0555" w:rsidP="005C1995">
      <w:pPr>
        <w:tabs>
          <w:tab w:val="left" w:pos="1701"/>
        </w:tabs>
        <w:rPr>
          <w:rFonts w:ascii="Times New Roman" w:hAnsi="Times New Roman" w:cs="Times New Roman"/>
          <w:sz w:val="36"/>
          <w:szCs w:val="36"/>
          <w:lang w:val="en-US"/>
        </w:rPr>
      </w:pPr>
    </w:p>
    <w:p w14:paraId="1FF9E4B7" w14:textId="73790AF0" w:rsidR="00BF0555" w:rsidRDefault="00D37586" w:rsidP="00BF0555">
      <w:pPr>
        <w:tabs>
          <w:tab w:val="left" w:pos="1701"/>
        </w:tabs>
        <w:rPr>
          <w:rFonts w:ascii="Times New Roman" w:hAnsi="Times New Roman" w:cs="Times New Roman"/>
          <w:sz w:val="36"/>
          <w:szCs w:val="36"/>
          <w:lang w:val="en-US"/>
        </w:rPr>
      </w:pPr>
      <w:r w:rsidRPr="00D37586">
        <w:rPr>
          <w:rFonts w:ascii="Times New Roman" w:hAnsi="Times New Roman" w:cs="Times New Roman"/>
          <w:noProof/>
          <w:sz w:val="36"/>
          <w:szCs w:val="36"/>
        </w:rPr>
        <w:drawing>
          <wp:inline distT="0" distB="0" distL="0" distR="0" wp14:anchorId="05A58610" wp14:editId="218F7057">
            <wp:extent cx="4650105" cy="5111015"/>
            <wp:effectExtent l="0" t="0" r="0" b="0"/>
            <wp:docPr id="489239818" name="Содержимое 3" descr="Зображення, що містить особа, Обличчя людини, Чоло, шкіра&#10;&#10;Вміст на основі ШІ може бути неправильним.">
              <a:extLst xmlns:a="http://schemas.openxmlformats.org/drawingml/2006/main">
                <a:ext uri="{FF2B5EF4-FFF2-40B4-BE49-F238E27FC236}">
                  <a16:creationId xmlns:a16="http://schemas.microsoft.com/office/drawing/2014/main" id="{26B5E920-B40F-72AF-B5BB-51C9990F816A}"/>
                </a:ext>
              </a:extLst>
            </wp:docPr>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89239818" name="Содержимое 3" descr="Зображення, що містить особа, Обличчя людини, Чоло, шкіра&#10;&#10;Вміст на основі ШІ може бути неправильним.">
                      <a:extLst>
                        <a:ext uri="{FF2B5EF4-FFF2-40B4-BE49-F238E27FC236}">
                          <a16:creationId xmlns:a16="http://schemas.microsoft.com/office/drawing/2014/main" id="{26B5E920-B40F-72AF-B5BB-51C9990F816A}"/>
                        </a:ext>
                      </a:extLst>
                    </pic:cNvPr>
                    <pic:cNvPicPr>
                      <a:picLocks noGrp="1"/>
                    </pic:cNvPicPr>
                  </pic:nvPicPr>
                  <pic:blipFill rotWithShape="1">
                    <a:blip r:embed="rId62"/>
                    <a:srcRect l="1219" r="7004" b="-2"/>
                    <a:stretch/>
                  </pic:blipFill>
                  <pic:spPr bwMode="auto">
                    <a:xfrm>
                      <a:off x="0" y="0"/>
                      <a:ext cx="4662786" cy="5124952"/>
                    </a:xfrm>
                    <a:prstGeom prst="rect">
                      <a:avLst/>
                    </a:prstGeom>
                    <a:noFill/>
                  </pic:spPr>
                </pic:pic>
              </a:graphicData>
            </a:graphic>
          </wp:inline>
        </w:drawing>
      </w:r>
    </w:p>
    <w:p w14:paraId="6F18D606" w14:textId="16FD1628" w:rsidR="00893067" w:rsidRPr="00FB7078" w:rsidRDefault="00893067" w:rsidP="00BF0555">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19CE0136" w14:textId="79F0D2B1" w:rsidR="00D37586" w:rsidRDefault="00B316BC" w:rsidP="00256CDC">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83</w:t>
      </w:r>
    </w:p>
    <w:p w14:paraId="0C0C9ABA" w14:textId="190FFCF5" w:rsidR="00D37586" w:rsidRDefault="00D37586" w:rsidP="00256CDC">
      <w:pPr>
        <w:tabs>
          <w:tab w:val="left" w:pos="1701"/>
        </w:tabs>
        <w:rPr>
          <w:rFonts w:ascii="Times New Roman" w:hAnsi="Times New Roman" w:cs="Times New Roman"/>
          <w:b/>
          <w:bCs/>
          <w:sz w:val="36"/>
          <w:szCs w:val="36"/>
          <w:lang w:val="en-US"/>
        </w:rPr>
      </w:pPr>
      <w:r w:rsidRPr="00B835E9">
        <w:rPr>
          <w:rFonts w:ascii="Times New Roman" w:hAnsi="Times New Roman" w:cs="Times New Roman"/>
          <w:sz w:val="36"/>
          <w:szCs w:val="36"/>
          <w:lang w:val="en-US"/>
        </w:rPr>
        <w:lastRenderedPageBreak/>
        <w:t>Pic.</w:t>
      </w:r>
      <w:r w:rsidRPr="00B835E9">
        <w:rPr>
          <w:rFonts w:ascii="Times New Roman" w:hAnsi="Times New Roman" w:cs="Times New Roman"/>
          <w:i/>
          <w:iCs/>
          <w:sz w:val="36"/>
          <w:szCs w:val="36"/>
          <w:lang w:val="en-US"/>
        </w:rPr>
        <w:t xml:space="preserve"> </w:t>
      </w:r>
      <w:r w:rsidR="007848BA" w:rsidRPr="00B835E9">
        <w:rPr>
          <w:rFonts w:ascii="Times New Roman" w:hAnsi="Times New Roman" w:cs="Times New Roman"/>
          <w:sz w:val="36"/>
          <w:szCs w:val="36"/>
          <w:lang w:val="en-US"/>
        </w:rPr>
        <w:t>58.</w:t>
      </w:r>
      <w:r>
        <w:rPr>
          <w:rFonts w:ascii="Times New Roman" w:hAnsi="Times New Roman" w:cs="Times New Roman"/>
          <w:b/>
          <w:bCs/>
          <w:i/>
          <w:iCs/>
          <w:sz w:val="36"/>
          <w:szCs w:val="36"/>
          <w:lang w:val="en-US"/>
        </w:rPr>
        <w:t xml:space="preserve"> </w:t>
      </w:r>
      <w:proofErr w:type="spellStart"/>
      <w:r w:rsidRPr="00D37586">
        <w:rPr>
          <w:rFonts w:ascii="Times New Roman" w:hAnsi="Times New Roman" w:cs="Times New Roman"/>
          <w:b/>
          <w:bCs/>
          <w:i/>
          <w:iCs/>
          <w:sz w:val="36"/>
          <w:szCs w:val="36"/>
          <w:lang w:val="en-US"/>
        </w:rPr>
        <w:t>Corvisaire’s</w:t>
      </w:r>
      <w:proofErr w:type="spellEnd"/>
      <w:r w:rsidRPr="00D37586">
        <w:rPr>
          <w:rFonts w:ascii="Times New Roman" w:hAnsi="Times New Roman" w:cs="Times New Roman"/>
          <w:b/>
          <w:bCs/>
          <w:i/>
          <w:iCs/>
          <w:sz w:val="36"/>
          <w:szCs w:val="36"/>
          <w:lang w:val="en-US"/>
        </w:rPr>
        <w:t xml:space="preserve"> </w:t>
      </w:r>
      <w:proofErr w:type="gramStart"/>
      <w:r w:rsidRPr="00D37586">
        <w:rPr>
          <w:rFonts w:ascii="Times New Roman" w:hAnsi="Times New Roman" w:cs="Times New Roman"/>
          <w:b/>
          <w:bCs/>
          <w:i/>
          <w:iCs/>
          <w:sz w:val="36"/>
          <w:szCs w:val="36"/>
          <w:lang w:val="en-US"/>
        </w:rPr>
        <w:t>face :</w:t>
      </w:r>
      <w:proofErr w:type="gramEnd"/>
      <w:r w:rsidRPr="00D37586">
        <w:rPr>
          <w:rFonts w:ascii="Times New Roman" w:hAnsi="Times New Roman" w:cs="Times New Roman"/>
          <w:b/>
          <w:bCs/>
          <w:sz w:val="36"/>
          <w:szCs w:val="36"/>
          <w:lang w:val="en-US"/>
        </w:rPr>
        <w:t xml:space="preserve"> </w:t>
      </w:r>
      <w:r w:rsidRPr="00D37586">
        <w:rPr>
          <w:rFonts w:ascii="Times New Roman" w:hAnsi="Times New Roman" w:cs="Times New Roman"/>
          <w:b/>
          <w:bCs/>
          <w:sz w:val="36"/>
          <w:szCs w:val="36"/>
          <w:lang w:val="en-US"/>
        </w:rPr>
        <w:br/>
      </w:r>
      <w:r>
        <w:rPr>
          <w:rFonts w:ascii="Times New Roman" w:hAnsi="Times New Roman" w:cs="Times New Roman"/>
          <w:b/>
          <w:bCs/>
          <w:sz w:val="36"/>
          <w:szCs w:val="36"/>
          <w:lang w:val="en-US"/>
        </w:rPr>
        <w:t xml:space="preserve">- </w:t>
      </w:r>
      <w:r w:rsidRPr="00D37586">
        <w:rPr>
          <w:rFonts w:ascii="Times New Roman" w:hAnsi="Times New Roman" w:cs="Times New Roman"/>
          <w:b/>
          <w:bCs/>
          <w:sz w:val="36"/>
          <w:szCs w:val="36"/>
          <w:lang w:val="en-US"/>
        </w:rPr>
        <w:t>edema of the face</w:t>
      </w:r>
      <w:r w:rsidRPr="00D37586">
        <w:rPr>
          <w:rFonts w:ascii="Times New Roman" w:hAnsi="Times New Roman" w:cs="Times New Roman"/>
          <w:b/>
          <w:bCs/>
          <w:sz w:val="36"/>
          <w:szCs w:val="36"/>
          <w:lang w:val="en-US"/>
        </w:rPr>
        <w:br/>
      </w:r>
      <w:r>
        <w:rPr>
          <w:rFonts w:ascii="Times New Roman" w:hAnsi="Times New Roman" w:cs="Times New Roman"/>
          <w:b/>
          <w:bCs/>
          <w:sz w:val="36"/>
          <w:szCs w:val="36"/>
          <w:lang w:val="en-US"/>
        </w:rPr>
        <w:t xml:space="preserve">- </w:t>
      </w:r>
      <w:r w:rsidRPr="00D37586">
        <w:rPr>
          <w:rFonts w:ascii="Times New Roman" w:hAnsi="Times New Roman" w:cs="Times New Roman"/>
          <w:b/>
          <w:bCs/>
          <w:sz w:val="36"/>
          <w:szCs w:val="36"/>
          <w:lang w:val="en-US"/>
        </w:rPr>
        <w:t>slightly cyanosis or icterus (yellowish) face</w:t>
      </w:r>
      <w:r w:rsidRPr="00D37586">
        <w:rPr>
          <w:rFonts w:ascii="Times New Roman" w:hAnsi="Times New Roman" w:cs="Times New Roman"/>
          <w:b/>
          <w:bCs/>
          <w:sz w:val="36"/>
          <w:szCs w:val="36"/>
          <w:lang w:val="en-US"/>
        </w:rPr>
        <w:br/>
      </w:r>
      <w:r>
        <w:rPr>
          <w:rFonts w:ascii="Times New Roman" w:hAnsi="Times New Roman" w:cs="Times New Roman"/>
          <w:b/>
          <w:bCs/>
          <w:sz w:val="36"/>
          <w:szCs w:val="36"/>
          <w:lang w:val="en-US"/>
        </w:rPr>
        <w:t>- t</w:t>
      </w:r>
      <w:r w:rsidRPr="00D37586">
        <w:rPr>
          <w:rFonts w:ascii="Times New Roman" w:hAnsi="Times New Roman" w:cs="Times New Roman"/>
          <w:b/>
          <w:bCs/>
          <w:sz w:val="36"/>
          <w:szCs w:val="36"/>
          <w:lang w:val="en-US"/>
        </w:rPr>
        <w:t>he eyes are not bright</w:t>
      </w:r>
      <w:r w:rsidRPr="00D37586">
        <w:rPr>
          <w:rFonts w:ascii="Times New Roman" w:hAnsi="Times New Roman" w:cs="Times New Roman"/>
          <w:b/>
          <w:bCs/>
          <w:sz w:val="36"/>
          <w:szCs w:val="36"/>
          <w:lang w:val="en-US"/>
        </w:rPr>
        <w:br/>
      </w:r>
      <w:r>
        <w:rPr>
          <w:rFonts w:ascii="Times New Roman" w:hAnsi="Times New Roman" w:cs="Times New Roman"/>
          <w:b/>
          <w:bCs/>
          <w:sz w:val="36"/>
          <w:szCs w:val="36"/>
          <w:lang w:val="en-US"/>
        </w:rPr>
        <w:t xml:space="preserve">- </w:t>
      </w:r>
      <w:r w:rsidRPr="00D37586">
        <w:rPr>
          <w:rFonts w:ascii="Times New Roman" w:hAnsi="Times New Roman" w:cs="Times New Roman"/>
          <w:b/>
          <w:bCs/>
          <w:sz w:val="36"/>
          <w:szCs w:val="36"/>
          <w:lang w:val="en-US"/>
        </w:rPr>
        <w:t>an open mouth (often)</w:t>
      </w:r>
    </w:p>
    <w:p w14:paraId="78D453E7" w14:textId="77777777" w:rsidR="00D37586" w:rsidRDefault="00D37586" w:rsidP="00D37586">
      <w:pPr>
        <w:tabs>
          <w:tab w:val="left" w:pos="1701"/>
        </w:tabs>
        <w:rPr>
          <w:rFonts w:ascii="Times New Roman" w:hAnsi="Times New Roman" w:cs="Times New Roman"/>
          <w:sz w:val="36"/>
          <w:szCs w:val="36"/>
          <w:lang w:val="en-US"/>
        </w:rPr>
      </w:pPr>
      <w:r w:rsidRPr="00D37586">
        <w:rPr>
          <w:rFonts w:ascii="Times New Roman" w:hAnsi="Times New Roman" w:cs="Times New Roman"/>
          <w:noProof/>
          <w:sz w:val="36"/>
          <w:szCs w:val="36"/>
        </w:rPr>
        <w:drawing>
          <wp:inline distT="0" distB="0" distL="0" distR="0" wp14:anchorId="5DF48833" wp14:editId="3F447F36">
            <wp:extent cx="3637915" cy="3426594"/>
            <wp:effectExtent l="0" t="0" r="635" b="2540"/>
            <wp:docPr id="171301085" name="Содержимое 3" descr="Зображення, що містить особа, Обличчя людини, зморшка, шкіра&#10;&#10;Вміст на основі ШІ може бути неправильним.">
              <a:extLst xmlns:a="http://schemas.openxmlformats.org/drawingml/2006/main">
                <a:ext uri="{FF2B5EF4-FFF2-40B4-BE49-F238E27FC236}">
                  <a16:creationId xmlns:a16="http://schemas.microsoft.com/office/drawing/2014/main" id="{FF97C9F5-9D4A-B507-1BD1-0EF11D3F78D8}"/>
                </a:ext>
              </a:extLst>
            </wp:docPr>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171301085" name="Содержимое 3" descr="Зображення, що містить особа, Обличчя людини, зморшка, шкіра&#10;&#10;Вміст на основі ШІ може бути неправильним.">
                      <a:extLst>
                        <a:ext uri="{FF2B5EF4-FFF2-40B4-BE49-F238E27FC236}">
                          <a16:creationId xmlns:a16="http://schemas.microsoft.com/office/drawing/2014/main" id="{FF97C9F5-9D4A-B507-1BD1-0EF11D3F78D8}"/>
                        </a:ext>
                      </a:extLst>
                    </pic:cNvPr>
                    <pic:cNvPicPr>
                      <a:picLocks noGrp="1"/>
                    </pic:cNvPicPr>
                  </pic:nvPicPr>
                  <pic:blipFill>
                    <a:blip r:embed="rId63"/>
                    <a:stretch>
                      <a:fillRect/>
                    </a:stretch>
                  </pic:blipFill>
                  <pic:spPr bwMode="auto">
                    <a:xfrm>
                      <a:off x="0" y="0"/>
                      <a:ext cx="3650089" cy="3438060"/>
                    </a:xfrm>
                    <a:prstGeom prst="rect">
                      <a:avLst/>
                    </a:prstGeom>
                    <a:noFill/>
                  </pic:spPr>
                </pic:pic>
              </a:graphicData>
            </a:graphic>
          </wp:inline>
        </w:drawing>
      </w:r>
    </w:p>
    <w:p w14:paraId="14B4FB54" w14:textId="4654EFEA" w:rsidR="0098117A" w:rsidRDefault="00D37586" w:rsidP="00D37586">
      <w:pPr>
        <w:tabs>
          <w:tab w:val="left" w:pos="1701"/>
        </w:tabs>
        <w:rPr>
          <w:rFonts w:ascii="Times New Roman" w:hAnsi="Times New Roman" w:cs="Times New Roman"/>
          <w:sz w:val="36"/>
          <w:szCs w:val="36"/>
          <w:lang w:val="en-US"/>
        </w:rPr>
      </w:pPr>
      <w:r>
        <w:rPr>
          <w:rFonts w:ascii="Times New Roman" w:hAnsi="Times New Roman" w:cs="Times New Roman"/>
          <w:b/>
          <w:bCs/>
          <w:sz w:val="36"/>
          <w:szCs w:val="36"/>
          <w:lang w:val="en-US"/>
        </w:rPr>
        <w:t xml:space="preserve">Pic.  </w:t>
      </w:r>
      <w:r w:rsidR="007848BA">
        <w:rPr>
          <w:rFonts w:ascii="Times New Roman" w:hAnsi="Times New Roman" w:cs="Times New Roman"/>
          <w:b/>
          <w:bCs/>
          <w:sz w:val="36"/>
          <w:szCs w:val="36"/>
          <w:lang w:val="en-US"/>
        </w:rPr>
        <w:t>59.</w:t>
      </w:r>
      <w:r>
        <w:rPr>
          <w:rFonts w:ascii="Times New Roman" w:hAnsi="Times New Roman" w:cs="Times New Roman"/>
          <w:b/>
          <w:bCs/>
          <w:sz w:val="36"/>
          <w:szCs w:val="36"/>
          <w:lang w:val="en-US"/>
        </w:rPr>
        <w:t xml:space="preserve"> </w:t>
      </w:r>
      <w:r w:rsidRPr="00D37586">
        <w:rPr>
          <w:rFonts w:ascii="Times New Roman" w:hAnsi="Times New Roman" w:cs="Times New Roman"/>
          <w:b/>
          <w:bCs/>
          <w:sz w:val="36"/>
          <w:szCs w:val="36"/>
          <w:lang w:val="en-US"/>
        </w:rPr>
        <w:t xml:space="preserve">Jugular Veins </w:t>
      </w:r>
      <w:r w:rsidRPr="00D37586">
        <w:rPr>
          <w:rFonts w:ascii="Times New Roman" w:hAnsi="Times New Roman" w:cs="Times New Roman"/>
          <w:sz w:val="36"/>
          <w:szCs w:val="36"/>
          <w:lang w:val="en-US"/>
        </w:rPr>
        <w:t>Become Visible</w:t>
      </w:r>
      <w:r>
        <w:rPr>
          <w:rFonts w:ascii="Times New Roman" w:hAnsi="Times New Roman" w:cs="Times New Roman"/>
          <w:sz w:val="36"/>
          <w:szCs w:val="36"/>
          <w:lang w:val="en-US"/>
        </w:rPr>
        <w:t xml:space="preserve">, </w:t>
      </w:r>
      <w:r w:rsidRPr="00D37586">
        <w:rPr>
          <w:rFonts w:ascii="Times New Roman" w:hAnsi="Times New Roman" w:cs="Times New Roman"/>
          <w:sz w:val="36"/>
          <w:szCs w:val="36"/>
          <w:lang w:val="en-US"/>
        </w:rPr>
        <w:t>Extended -</w:t>
      </w:r>
      <w:r>
        <w:rPr>
          <w:rFonts w:ascii="Times New Roman" w:hAnsi="Times New Roman" w:cs="Times New Roman"/>
          <w:sz w:val="36"/>
          <w:szCs w:val="36"/>
          <w:lang w:val="en-US"/>
        </w:rPr>
        <w:t xml:space="preserve"> </w:t>
      </w:r>
      <w:r w:rsidRPr="00D37586">
        <w:rPr>
          <w:rFonts w:ascii="Times New Roman" w:hAnsi="Times New Roman" w:cs="Times New Roman"/>
          <w:sz w:val="36"/>
          <w:szCs w:val="36"/>
          <w:lang w:val="en-US"/>
        </w:rPr>
        <w:t xml:space="preserve">at </w:t>
      </w:r>
      <w:r w:rsidRPr="00D37586">
        <w:rPr>
          <w:rFonts w:ascii="Times New Roman" w:hAnsi="Times New Roman" w:cs="Times New Roman"/>
          <w:b/>
          <w:bCs/>
          <w:sz w:val="36"/>
          <w:szCs w:val="36"/>
          <w:lang w:val="en-US"/>
        </w:rPr>
        <w:t>Right</w:t>
      </w:r>
      <w:r w:rsidRPr="00D37586">
        <w:rPr>
          <w:rFonts w:ascii="Times New Roman" w:hAnsi="Times New Roman" w:cs="Times New Roman"/>
          <w:sz w:val="36"/>
          <w:szCs w:val="36"/>
          <w:lang w:val="en-US"/>
        </w:rPr>
        <w:t xml:space="preserve"> Ventricular Cardiac Failure (Due To High </w:t>
      </w:r>
      <w:r w:rsidRPr="00D37586">
        <w:rPr>
          <w:rFonts w:ascii="Times New Roman" w:hAnsi="Times New Roman" w:cs="Times New Roman"/>
          <w:b/>
          <w:bCs/>
          <w:sz w:val="36"/>
          <w:szCs w:val="36"/>
          <w:lang w:val="en-US"/>
        </w:rPr>
        <w:t>Venous</w:t>
      </w:r>
      <w:r w:rsidRPr="00D37586">
        <w:rPr>
          <w:rFonts w:ascii="Times New Roman" w:hAnsi="Times New Roman" w:cs="Times New Roman"/>
          <w:sz w:val="36"/>
          <w:szCs w:val="36"/>
          <w:lang w:val="en-US"/>
        </w:rPr>
        <w:t xml:space="preserve"> Blood Pressure)</w:t>
      </w:r>
    </w:p>
    <w:p w14:paraId="470621AD" w14:textId="0416E393" w:rsidR="00D37586" w:rsidRDefault="00D37586" w:rsidP="00EF05B4">
      <w:pPr>
        <w:tabs>
          <w:tab w:val="left" w:pos="1701"/>
        </w:tabs>
        <w:ind w:left="709"/>
        <w:rPr>
          <w:rFonts w:ascii="Times New Roman" w:hAnsi="Times New Roman" w:cs="Times New Roman"/>
          <w:sz w:val="36"/>
          <w:szCs w:val="36"/>
          <w:lang w:val="en-US"/>
        </w:rPr>
      </w:pPr>
      <w:r w:rsidRPr="00D37586">
        <w:rPr>
          <w:rFonts w:ascii="Times New Roman" w:hAnsi="Times New Roman" w:cs="Times New Roman"/>
          <w:noProof/>
          <w:sz w:val="36"/>
          <w:szCs w:val="36"/>
        </w:rPr>
        <w:drawing>
          <wp:inline distT="0" distB="0" distL="0" distR="0" wp14:anchorId="46CD7AD6" wp14:editId="2ABE16FB">
            <wp:extent cx="5611529" cy="3320415"/>
            <wp:effectExtent l="0" t="0" r="8255" b="0"/>
            <wp:docPr id="1341581494" name="Picture 2" descr="Assess the JVP">
              <a:extLst xmlns:a="http://schemas.openxmlformats.org/drawingml/2006/main">
                <a:ext uri="{FF2B5EF4-FFF2-40B4-BE49-F238E27FC236}">
                  <a16:creationId xmlns:a16="http://schemas.microsoft.com/office/drawing/2014/main" id="{FDE4AFFD-7EFC-F4A6-0BB9-AF33CF11B099}"/>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122" name="Picture 2" descr="Assess the JVP">
                      <a:extLst>
                        <a:ext uri="{FF2B5EF4-FFF2-40B4-BE49-F238E27FC236}">
                          <a16:creationId xmlns:a16="http://schemas.microsoft.com/office/drawing/2014/main" id="{FDE4AFFD-7EFC-F4A6-0BB9-AF33CF11B099}"/>
                        </a:ext>
                      </a:extLst>
                    </pic:cNvPr>
                    <pic:cNvPicPr>
                      <a:picLocks noGrp="1" noChangeAspect="1" noChangeArrowheads="1"/>
                    </pic:cNvPicPr>
                  </pic:nvPicPr>
                  <pic:blipFill>
                    <a:blip r:embed="rId64" cstate="print">
                      <a:extLst>
                        <a:ext uri="{28A0092B-C50C-407E-A947-70E740481C1C}">
                          <a14:useLocalDpi xmlns:a14="http://schemas.microsoft.com/office/drawing/2010/main" val="0"/>
                        </a:ext>
                      </a:extLst>
                    </a:blip>
                    <a:stretch>
                      <a:fillRect/>
                    </a:stretch>
                  </pic:blipFill>
                  <pic:spPr bwMode="auto">
                    <a:xfrm>
                      <a:off x="0" y="0"/>
                      <a:ext cx="5635752" cy="3334748"/>
                    </a:xfrm>
                    <a:prstGeom prst="rect">
                      <a:avLst/>
                    </a:prstGeom>
                    <a:noFill/>
                  </pic:spPr>
                </pic:pic>
              </a:graphicData>
            </a:graphic>
          </wp:inline>
        </w:drawing>
      </w:r>
      <w:r w:rsidR="00893067">
        <w:rPr>
          <w:rFonts w:ascii="Times New Roman" w:hAnsi="Times New Roman" w:cs="Times New Roman"/>
          <w:sz w:val="36"/>
          <w:szCs w:val="36"/>
          <w:lang w:val="en-US"/>
        </w:rPr>
        <w:t xml:space="preserve">  </w:t>
      </w:r>
    </w:p>
    <w:p w14:paraId="1A4AA484" w14:textId="7C8BA2F0" w:rsidR="00D37586" w:rsidRDefault="00B316BC" w:rsidP="00EF05B4">
      <w:pPr>
        <w:tabs>
          <w:tab w:val="left" w:pos="1701"/>
        </w:tabs>
        <w:ind w:left="709"/>
        <w:rPr>
          <w:rFonts w:ascii="Times New Roman" w:hAnsi="Times New Roman" w:cs="Times New Roman"/>
          <w:sz w:val="36"/>
          <w:szCs w:val="36"/>
          <w:lang w:val="en-US"/>
        </w:rPr>
      </w:pPr>
      <w:r>
        <w:rPr>
          <w:rFonts w:ascii="Times New Roman" w:hAnsi="Times New Roman" w:cs="Times New Roman"/>
          <w:sz w:val="36"/>
          <w:szCs w:val="36"/>
          <w:lang w:val="en-US"/>
        </w:rPr>
        <w:t xml:space="preserve">                                                                                              84</w:t>
      </w:r>
    </w:p>
    <w:p w14:paraId="681C2F9E" w14:textId="265421B8" w:rsidR="00D37586" w:rsidRDefault="00D37586" w:rsidP="00EF05B4">
      <w:pPr>
        <w:tabs>
          <w:tab w:val="left" w:pos="1701"/>
        </w:tabs>
        <w:ind w:left="709"/>
        <w:rPr>
          <w:rFonts w:ascii="Times New Roman" w:hAnsi="Times New Roman" w:cs="Times New Roman"/>
          <w:sz w:val="36"/>
          <w:szCs w:val="36"/>
          <w:lang w:val="en-US"/>
        </w:rPr>
      </w:pPr>
      <w:r w:rsidRPr="00B835E9">
        <w:rPr>
          <w:rFonts w:ascii="Times New Roman" w:hAnsi="Times New Roman" w:cs="Times New Roman"/>
          <w:sz w:val="36"/>
          <w:szCs w:val="36"/>
          <w:lang w:val="en-US"/>
        </w:rPr>
        <w:lastRenderedPageBreak/>
        <w:t xml:space="preserve">Pic. </w:t>
      </w:r>
      <w:r w:rsidR="007848BA" w:rsidRPr="00B835E9">
        <w:rPr>
          <w:rFonts w:ascii="Times New Roman" w:hAnsi="Times New Roman" w:cs="Times New Roman"/>
          <w:sz w:val="36"/>
          <w:szCs w:val="36"/>
          <w:lang w:val="en-US"/>
        </w:rPr>
        <w:t>60</w:t>
      </w:r>
      <w:r w:rsidR="007848BA">
        <w:rPr>
          <w:rFonts w:ascii="Times New Roman" w:hAnsi="Times New Roman" w:cs="Times New Roman"/>
          <w:b/>
          <w:bCs/>
          <w:sz w:val="36"/>
          <w:szCs w:val="36"/>
          <w:lang w:val="en-US"/>
        </w:rPr>
        <w:t>.</w:t>
      </w:r>
      <w:r>
        <w:rPr>
          <w:rFonts w:ascii="Times New Roman" w:hAnsi="Times New Roman" w:cs="Times New Roman"/>
          <w:b/>
          <w:bCs/>
          <w:sz w:val="36"/>
          <w:szCs w:val="36"/>
          <w:lang w:val="en-US"/>
        </w:rPr>
        <w:t xml:space="preserve"> </w:t>
      </w:r>
      <w:r w:rsidRPr="00D37586">
        <w:rPr>
          <w:rFonts w:ascii="Times New Roman" w:hAnsi="Times New Roman" w:cs="Times New Roman"/>
          <w:b/>
          <w:bCs/>
          <w:sz w:val="36"/>
          <w:szCs w:val="36"/>
          <w:lang w:val="en-US"/>
        </w:rPr>
        <w:t xml:space="preserve">Jugular </w:t>
      </w:r>
      <w:r w:rsidR="00437BBF">
        <w:rPr>
          <w:rFonts w:ascii="Times New Roman" w:hAnsi="Times New Roman" w:cs="Times New Roman"/>
          <w:b/>
          <w:bCs/>
          <w:sz w:val="36"/>
          <w:szCs w:val="36"/>
          <w:lang w:val="en-US"/>
        </w:rPr>
        <w:t>v</w:t>
      </w:r>
      <w:r w:rsidRPr="00D37586">
        <w:rPr>
          <w:rFonts w:ascii="Times New Roman" w:hAnsi="Times New Roman" w:cs="Times New Roman"/>
          <w:b/>
          <w:bCs/>
          <w:sz w:val="36"/>
          <w:szCs w:val="36"/>
          <w:lang w:val="en-US"/>
        </w:rPr>
        <w:t xml:space="preserve">eins </w:t>
      </w:r>
      <w:r w:rsidR="00437BBF">
        <w:rPr>
          <w:rFonts w:ascii="Times New Roman" w:hAnsi="Times New Roman" w:cs="Times New Roman"/>
          <w:sz w:val="36"/>
          <w:szCs w:val="36"/>
          <w:lang w:val="en-US"/>
        </w:rPr>
        <w:t>b</w:t>
      </w:r>
      <w:r w:rsidRPr="00D37586">
        <w:rPr>
          <w:rFonts w:ascii="Times New Roman" w:hAnsi="Times New Roman" w:cs="Times New Roman"/>
          <w:sz w:val="36"/>
          <w:szCs w:val="36"/>
          <w:lang w:val="en-US"/>
        </w:rPr>
        <w:t xml:space="preserve">ecome </w:t>
      </w:r>
      <w:r w:rsidR="00437BBF">
        <w:rPr>
          <w:rFonts w:ascii="Times New Roman" w:hAnsi="Times New Roman" w:cs="Times New Roman"/>
          <w:sz w:val="36"/>
          <w:szCs w:val="36"/>
          <w:lang w:val="en-US"/>
        </w:rPr>
        <w:t>v</w:t>
      </w:r>
      <w:r w:rsidRPr="00D37586">
        <w:rPr>
          <w:rFonts w:ascii="Times New Roman" w:hAnsi="Times New Roman" w:cs="Times New Roman"/>
          <w:sz w:val="36"/>
          <w:szCs w:val="36"/>
          <w:lang w:val="en-US"/>
        </w:rPr>
        <w:t>isible</w:t>
      </w:r>
      <w:r w:rsidR="00437BBF">
        <w:rPr>
          <w:rFonts w:ascii="Times New Roman" w:hAnsi="Times New Roman" w:cs="Times New Roman"/>
          <w:sz w:val="36"/>
          <w:szCs w:val="36"/>
          <w:lang w:val="en-US"/>
        </w:rPr>
        <w:t>, e</w:t>
      </w:r>
      <w:r w:rsidRPr="00D37586">
        <w:rPr>
          <w:rFonts w:ascii="Times New Roman" w:hAnsi="Times New Roman" w:cs="Times New Roman"/>
          <w:sz w:val="36"/>
          <w:szCs w:val="36"/>
          <w:lang w:val="en-US"/>
        </w:rPr>
        <w:t>xtended</w:t>
      </w:r>
    </w:p>
    <w:p w14:paraId="60864501" w14:textId="37EC1EB0" w:rsidR="00D37586" w:rsidRDefault="00D37586" w:rsidP="00EF05B4">
      <w:pPr>
        <w:tabs>
          <w:tab w:val="left" w:pos="1701"/>
        </w:tabs>
        <w:ind w:left="709"/>
        <w:rPr>
          <w:rFonts w:ascii="Times New Roman" w:hAnsi="Times New Roman" w:cs="Times New Roman"/>
          <w:sz w:val="36"/>
          <w:szCs w:val="36"/>
          <w:lang w:val="en-US"/>
        </w:rPr>
      </w:pPr>
      <w:r w:rsidRPr="00D37586">
        <w:rPr>
          <w:rFonts w:ascii="Times New Roman" w:hAnsi="Times New Roman" w:cs="Times New Roman"/>
          <w:noProof/>
          <w:sz w:val="36"/>
          <w:szCs w:val="36"/>
        </w:rPr>
        <w:drawing>
          <wp:inline distT="0" distB="0" distL="0" distR="0" wp14:anchorId="78621D3A" wp14:editId="0478D633">
            <wp:extent cx="4745255" cy="3887791"/>
            <wp:effectExtent l="0" t="0" r="0" b="0"/>
            <wp:docPr id="12290" name="Picture 2" descr="Зображення, що містить особа, шкіра, Модний аксесуар, намисто&#10;&#10;Вміст на основі ШІ може бути неправильним.">
              <a:extLst xmlns:a="http://schemas.openxmlformats.org/drawingml/2006/main">
                <a:ext uri="{FF2B5EF4-FFF2-40B4-BE49-F238E27FC236}">
                  <a16:creationId xmlns:a16="http://schemas.microsoft.com/office/drawing/2014/main" id="{56020ECB-3D7C-872E-D7D7-72899A3A804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0" name="Picture 2" descr="Зображення, що містить особа, шкіра, Модний аксесуар, намисто&#10;&#10;Вміст на основі ШІ може бути неправильним.">
                      <a:extLst>
                        <a:ext uri="{FF2B5EF4-FFF2-40B4-BE49-F238E27FC236}">
                          <a16:creationId xmlns:a16="http://schemas.microsoft.com/office/drawing/2014/main" id="{56020ECB-3D7C-872E-D7D7-72899A3A8049}"/>
                        </a:ext>
                      </a:extLst>
                    </pic:cNvPr>
                    <pic:cNvPicPr>
                      <a:picLocks noChangeAspect="1" noChangeArrowheads="1"/>
                    </pic:cNvPicPr>
                  </pic:nvPicPr>
                  <pic:blipFill>
                    <a:blip r:embed="rId65" cstate="print">
                      <a:extLst>
                        <a:ext uri="{28A0092B-C50C-407E-A947-70E740481C1C}">
                          <a14:useLocalDpi xmlns:a14="http://schemas.microsoft.com/office/drawing/2010/main" val="0"/>
                        </a:ext>
                      </a:extLst>
                    </a:blip>
                    <a:stretch>
                      <a:fillRect/>
                    </a:stretch>
                  </pic:blipFill>
                  <pic:spPr bwMode="auto">
                    <a:xfrm>
                      <a:off x="0" y="0"/>
                      <a:ext cx="4756811" cy="3897259"/>
                    </a:xfrm>
                    <a:prstGeom prst="rect">
                      <a:avLst/>
                    </a:prstGeom>
                    <a:noFill/>
                  </pic:spPr>
                </pic:pic>
              </a:graphicData>
            </a:graphic>
          </wp:inline>
        </w:drawing>
      </w:r>
    </w:p>
    <w:p w14:paraId="0326B456" w14:textId="49018F66" w:rsidR="00D37586" w:rsidRPr="00D37586" w:rsidRDefault="00D37586" w:rsidP="00437BBF">
      <w:pPr>
        <w:tabs>
          <w:tab w:val="left" w:pos="1701"/>
        </w:tabs>
        <w:ind w:left="720"/>
        <w:rPr>
          <w:rFonts w:ascii="Times New Roman" w:hAnsi="Times New Roman" w:cs="Times New Roman"/>
          <w:sz w:val="36"/>
          <w:szCs w:val="36"/>
        </w:rPr>
      </w:pPr>
      <w:r w:rsidRPr="00D37586">
        <w:rPr>
          <w:rFonts w:ascii="Times New Roman" w:hAnsi="Times New Roman" w:cs="Times New Roman"/>
          <w:sz w:val="36"/>
          <w:szCs w:val="36"/>
          <w:lang w:val="en-US"/>
        </w:rPr>
        <w:t>Some</w:t>
      </w:r>
      <w:r>
        <w:rPr>
          <w:rFonts w:ascii="Times New Roman" w:hAnsi="Times New Roman" w:cs="Times New Roman"/>
          <w:sz w:val="36"/>
          <w:szCs w:val="36"/>
          <w:lang w:val="en-US"/>
        </w:rPr>
        <w:t xml:space="preserve"> </w:t>
      </w:r>
      <w:r w:rsidRPr="00D37586">
        <w:rPr>
          <w:rFonts w:ascii="Times New Roman" w:hAnsi="Times New Roman" w:cs="Times New Roman"/>
          <w:sz w:val="36"/>
          <w:szCs w:val="36"/>
          <w:lang w:val="en-US"/>
        </w:rPr>
        <w:t>possible reasons:</w:t>
      </w:r>
    </w:p>
    <w:p w14:paraId="7EE0E762" w14:textId="77777777" w:rsidR="00D37586" w:rsidRPr="00D37586" w:rsidRDefault="00D37586">
      <w:pPr>
        <w:numPr>
          <w:ilvl w:val="0"/>
          <w:numId w:val="120"/>
        </w:numPr>
        <w:tabs>
          <w:tab w:val="left" w:pos="1701"/>
        </w:tabs>
        <w:rPr>
          <w:rFonts w:ascii="Times New Roman" w:hAnsi="Times New Roman" w:cs="Times New Roman"/>
          <w:sz w:val="36"/>
          <w:szCs w:val="36"/>
        </w:rPr>
      </w:pPr>
      <w:r w:rsidRPr="00D37586">
        <w:rPr>
          <w:rFonts w:ascii="Times New Roman" w:hAnsi="Times New Roman" w:cs="Times New Roman"/>
          <w:sz w:val="36"/>
          <w:szCs w:val="36"/>
          <w:lang w:val="en-US"/>
        </w:rPr>
        <w:t>Mitral stenosis, right ventricular failure</w:t>
      </w:r>
    </w:p>
    <w:p w14:paraId="151997E3" w14:textId="77777777" w:rsidR="00D37586" w:rsidRPr="00D37586" w:rsidRDefault="00D37586">
      <w:pPr>
        <w:numPr>
          <w:ilvl w:val="0"/>
          <w:numId w:val="120"/>
        </w:numPr>
        <w:tabs>
          <w:tab w:val="left" w:pos="1701"/>
        </w:tabs>
        <w:rPr>
          <w:rFonts w:ascii="Times New Roman" w:hAnsi="Times New Roman" w:cs="Times New Roman"/>
          <w:sz w:val="36"/>
          <w:szCs w:val="36"/>
        </w:rPr>
      </w:pPr>
      <w:r w:rsidRPr="00D37586">
        <w:rPr>
          <w:rFonts w:ascii="Times New Roman" w:hAnsi="Times New Roman" w:cs="Times New Roman"/>
          <w:sz w:val="36"/>
          <w:szCs w:val="36"/>
          <w:lang w:val="en-US"/>
        </w:rPr>
        <w:t>Mitral insufficiency, right ventricular failure</w:t>
      </w:r>
    </w:p>
    <w:p w14:paraId="11E49EA2" w14:textId="77777777" w:rsidR="00D37586" w:rsidRPr="00D37586" w:rsidRDefault="00D37586">
      <w:pPr>
        <w:numPr>
          <w:ilvl w:val="0"/>
          <w:numId w:val="120"/>
        </w:numPr>
        <w:tabs>
          <w:tab w:val="left" w:pos="1701"/>
        </w:tabs>
        <w:rPr>
          <w:rFonts w:ascii="Times New Roman" w:hAnsi="Times New Roman" w:cs="Times New Roman"/>
          <w:sz w:val="36"/>
          <w:szCs w:val="36"/>
        </w:rPr>
      </w:pPr>
      <w:r w:rsidRPr="00D37586">
        <w:rPr>
          <w:rFonts w:ascii="Times New Roman" w:hAnsi="Times New Roman" w:cs="Times New Roman"/>
          <w:sz w:val="36"/>
          <w:szCs w:val="36"/>
          <w:lang w:val="en-US"/>
        </w:rPr>
        <w:t>Tricuspid valve’s insufficiency, right ventricular failure</w:t>
      </w:r>
    </w:p>
    <w:p w14:paraId="4DC966A3" w14:textId="1878BC1B" w:rsidR="00437BBF" w:rsidRDefault="00437BBF" w:rsidP="00437BBF">
      <w:pPr>
        <w:tabs>
          <w:tab w:val="left" w:pos="1701"/>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B835E9">
        <w:rPr>
          <w:rFonts w:ascii="Times New Roman" w:hAnsi="Times New Roman" w:cs="Times New Roman"/>
          <w:sz w:val="36"/>
          <w:szCs w:val="36"/>
          <w:lang w:val="en-US"/>
        </w:rPr>
        <w:t xml:space="preserve">Pic. </w:t>
      </w:r>
      <w:r w:rsidR="007848BA" w:rsidRPr="00B835E9">
        <w:rPr>
          <w:rFonts w:ascii="Times New Roman" w:hAnsi="Times New Roman" w:cs="Times New Roman"/>
          <w:sz w:val="36"/>
          <w:szCs w:val="36"/>
          <w:lang w:val="en-US"/>
        </w:rPr>
        <w:t>61.</w:t>
      </w:r>
      <w:r w:rsidRPr="00437BBF">
        <w:rPr>
          <w:rFonts w:ascii="Times New Roman" w:hAnsi="Times New Roman" w:cs="Times New Roman"/>
          <w:b/>
          <w:bCs/>
          <w:sz w:val="36"/>
          <w:szCs w:val="36"/>
          <w:lang w:val="en-US"/>
        </w:rPr>
        <w:t xml:space="preserve"> Cardiac Failure’s Symptoms</w:t>
      </w:r>
    </w:p>
    <w:p w14:paraId="72EE6717" w14:textId="2668D3A5" w:rsidR="00437BBF" w:rsidRDefault="00437BBF" w:rsidP="00893067">
      <w:pPr>
        <w:tabs>
          <w:tab w:val="left" w:pos="1701"/>
        </w:tabs>
        <w:ind w:left="709"/>
        <w:rPr>
          <w:rFonts w:ascii="Times New Roman" w:hAnsi="Times New Roman" w:cs="Times New Roman"/>
          <w:b/>
          <w:bCs/>
          <w:sz w:val="36"/>
          <w:szCs w:val="36"/>
          <w:lang w:val="en-US"/>
        </w:rPr>
      </w:pPr>
      <w:r w:rsidRPr="00437BBF">
        <w:rPr>
          <w:rFonts w:ascii="Times New Roman" w:hAnsi="Times New Roman" w:cs="Times New Roman"/>
          <w:b/>
          <w:bCs/>
          <w:noProof/>
          <w:sz w:val="36"/>
          <w:szCs w:val="36"/>
        </w:rPr>
        <w:drawing>
          <wp:inline distT="0" distB="0" distL="0" distR="0" wp14:anchorId="24A89899" wp14:editId="669E6E7D">
            <wp:extent cx="5513705" cy="2637322"/>
            <wp:effectExtent l="0" t="0" r="0" b="0"/>
            <wp:docPr id="6146" name="Picture 2" descr="Зображення, що містить текст, знімок екрана, Обличчя людини, особа&#10;&#10;Вміст на основі ШІ може бути неправильним.">
              <a:extLst xmlns:a="http://schemas.openxmlformats.org/drawingml/2006/main">
                <a:ext uri="{FF2B5EF4-FFF2-40B4-BE49-F238E27FC236}">
                  <a16:creationId xmlns:a16="http://schemas.microsoft.com/office/drawing/2014/main" id="{6CB03B7F-E150-C188-308C-32627F5BA3B4}"/>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146" name="Picture 2" descr="Зображення, що містить текст, знімок екрана, Обличчя людини, особа&#10;&#10;Вміст на основі ШІ може бути неправильним.">
                      <a:extLst>
                        <a:ext uri="{FF2B5EF4-FFF2-40B4-BE49-F238E27FC236}">
                          <a16:creationId xmlns:a16="http://schemas.microsoft.com/office/drawing/2014/main" id="{6CB03B7F-E150-C188-308C-32627F5BA3B4}"/>
                        </a:ext>
                      </a:extLst>
                    </pic:cNvPr>
                    <pic:cNvPicPr>
                      <a:picLocks noGrp="1"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587604" cy="2672669"/>
                    </a:xfrm>
                    <a:prstGeom prst="rect">
                      <a:avLst/>
                    </a:prstGeom>
                    <a:noFill/>
                  </pic:spPr>
                </pic:pic>
              </a:graphicData>
            </a:graphic>
          </wp:inline>
        </w:drawing>
      </w:r>
      <w:r w:rsidR="00893067">
        <w:rPr>
          <w:rFonts w:ascii="Times New Roman" w:hAnsi="Times New Roman" w:cs="Times New Roman"/>
          <w:b/>
          <w:bCs/>
          <w:sz w:val="36"/>
          <w:szCs w:val="36"/>
          <w:lang w:val="en-US"/>
        </w:rPr>
        <w:t xml:space="preserve">  </w:t>
      </w:r>
    </w:p>
    <w:p w14:paraId="5497CE1E" w14:textId="45B1B7A8" w:rsidR="00B835E9" w:rsidRPr="00B316BC" w:rsidRDefault="00B316BC" w:rsidP="00EF05B4">
      <w:pPr>
        <w:tabs>
          <w:tab w:val="left" w:pos="1701"/>
        </w:tabs>
        <w:ind w:left="709"/>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B316BC">
        <w:rPr>
          <w:rFonts w:ascii="Times New Roman" w:hAnsi="Times New Roman" w:cs="Times New Roman"/>
          <w:sz w:val="36"/>
          <w:szCs w:val="36"/>
          <w:lang w:val="en-US"/>
        </w:rPr>
        <w:t>85</w:t>
      </w:r>
    </w:p>
    <w:p w14:paraId="44C01FF6" w14:textId="1568126E" w:rsidR="00437BBF" w:rsidRDefault="00437BBF" w:rsidP="00EF05B4">
      <w:pPr>
        <w:tabs>
          <w:tab w:val="left" w:pos="1701"/>
        </w:tabs>
        <w:ind w:left="709"/>
        <w:rPr>
          <w:rFonts w:ascii="Times New Roman" w:hAnsi="Times New Roman" w:cs="Times New Roman"/>
          <w:b/>
          <w:bCs/>
          <w:sz w:val="36"/>
          <w:szCs w:val="36"/>
          <w:lang w:val="en-US"/>
        </w:rPr>
      </w:pPr>
      <w:r>
        <w:rPr>
          <w:rFonts w:ascii="Times New Roman" w:hAnsi="Times New Roman" w:cs="Times New Roman"/>
          <w:b/>
          <w:bCs/>
          <w:sz w:val="36"/>
          <w:szCs w:val="36"/>
          <w:lang w:val="en-US"/>
        </w:rPr>
        <w:lastRenderedPageBreak/>
        <w:t>C</w:t>
      </w:r>
      <w:r w:rsidRPr="00437BBF">
        <w:rPr>
          <w:rFonts w:ascii="Times New Roman" w:hAnsi="Times New Roman" w:cs="Times New Roman"/>
          <w:b/>
          <w:bCs/>
          <w:sz w:val="36"/>
          <w:szCs w:val="36"/>
          <w:lang w:val="en-US"/>
        </w:rPr>
        <w:t>ardiac hump</w:t>
      </w:r>
    </w:p>
    <w:p w14:paraId="4A6DC25F" w14:textId="77777777" w:rsidR="00437BBF" w:rsidRPr="00437BBF" w:rsidRDefault="00437BBF" w:rsidP="00437BBF">
      <w:pPr>
        <w:tabs>
          <w:tab w:val="left" w:pos="1701"/>
        </w:tabs>
        <w:ind w:left="709"/>
        <w:rPr>
          <w:rFonts w:ascii="Times New Roman" w:hAnsi="Times New Roman" w:cs="Times New Roman"/>
          <w:sz w:val="36"/>
          <w:szCs w:val="36"/>
        </w:rPr>
      </w:pPr>
      <w:r w:rsidRPr="00437BBF">
        <w:rPr>
          <w:rFonts w:ascii="Times New Roman" w:hAnsi="Times New Roman" w:cs="Times New Roman"/>
          <w:sz w:val="36"/>
          <w:szCs w:val="36"/>
          <w:lang w:val="en-US"/>
        </w:rPr>
        <w:t>develops in childhood</w:t>
      </w:r>
      <w:r w:rsidRPr="00437BBF">
        <w:rPr>
          <w:rFonts w:ascii="Times New Roman" w:hAnsi="Times New Roman" w:cs="Times New Roman"/>
          <w:sz w:val="36"/>
          <w:szCs w:val="36"/>
          <w:lang w:val="en-US"/>
        </w:rPr>
        <w:br/>
        <w:t>at congenital cardiac defect:</w:t>
      </w:r>
      <w:r w:rsidRPr="00437BBF">
        <w:rPr>
          <w:rFonts w:ascii="Times New Roman" w:hAnsi="Times New Roman" w:cs="Times New Roman"/>
          <w:sz w:val="36"/>
          <w:szCs w:val="36"/>
          <w:lang w:val="en-US"/>
        </w:rPr>
        <w:br/>
        <w:t>an expanded chambers of the heart compress and shift the ribs</w:t>
      </w:r>
    </w:p>
    <w:p w14:paraId="5DF9B629" w14:textId="7B15A426" w:rsidR="00437BBF" w:rsidRDefault="00437BBF" w:rsidP="00EF05B4">
      <w:pPr>
        <w:tabs>
          <w:tab w:val="left" w:pos="1701"/>
        </w:tabs>
        <w:ind w:left="709"/>
        <w:rPr>
          <w:rFonts w:ascii="Times New Roman" w:hAnsi="Times New Roman" w:cs="Times New Roman"/>
          <w:sz w:val="36"/>
          <w:szCs w:val="36"/>
          <w:lang w:val="en-US"/>
        </w:rPr>
      </w:pPr>
      <w:r w:rsidRPr="00B835E9">
        <w:rPr>
          <w:rFonts w:ascii="Times New Roman" w:hAnsi="Times New Roman" w:cs="Times New Roman"/>
          <w:sz w:val="36"/>
          <w:szCs w:val="36"/>
          <w:lang w:val="en-US"/>
        </w:rPr>
        <w:t>Pic</w:t>
      </w:r>
      <w:r w:rsidRPr="00437BBF">
        <w:rPr>
          <w:rFonts w:ascii="Times New Roman" w:hAnsi="Times New Roman" w:cs="Times New Roman"/>
          <w:b/>
          <w:bCs/>
          <w:sz w:val="36"/>
          <w:szCs w:val="36"/>
          <w:lang w:val="en-US"/>
        </w:rPr>
        <w:t>.</w:t>
      </w:r>
      <w:r>
        <w:rPr>
          <w:rFonts w:ascii="Times New Roman" w:hAnsi="Times New Roman" w:cs="Times New Roman"/>
          <w:sz w:val="36"/>
          <w:szCs w:val="36"/>
          <w:lang w:val="en-US"/>
        </w:rPr>
        <w:t xml:space="preserve"> </w:t>
      </w:r>
      <w:r w:rsidR="007848BA">
        <w:rPr>
          <w:rFonts w:ascii="Times New Roman" w:hAnsi="Times New Roman" w:cs="Times New Roman"/>
          <w:sz w:val="36"/>
          <w:szCs w:val="36"/>
          <w:lang w:val="en-US"/>
        </w:rPr>
        <w:t>62.</w:t>
      </w:r>
      <w:r w:rsidRPr="007848BA">
        <w:rPr>
          <w:rFonts w:ascii="Times New Roman" w:hAnsi="Times New Roman" w:cs="Times New Roman"/>
          <w:b/>
          <w:bCs/>
          <w:sz w:val="36"/>
          <w:szCs w:val="36"/>
          <w:lang w:val="en-US"/>
        </w:rPr>
        <w:t>The cardiac hump</w:t>
      </w:r>
    </w:p>
    <w:p w14:paraId="4781591E" w14:textId="6B0D336F" w:rsidR="00437BBF" w:rsidRDefault="00437BBF" w:rsidP="00EF05B4">
      <w:pPr>
        <w:tabs>
          <w:tab w:val="left" w:pos="1701"/>
        </w:tabs>
        <w:ind w:left="709"/>
        <w:rPr>
          <w:rFonts w:ascii="Times New Roman" w:hAnsi="Times New Roman" w:cs="Times New Roman"/>
          <w:sz w:val="36"/>
          <w:szCs w:val="36"/>
          <w:lang w:val="en-US"/>
        </w:rPr>
      </w:pPr>
      <w:r w:rsidRPr="00437BBF">
        <w:rPr>
          <w:rFonts w:ascii="Times New Roman" w:hAnsi="Times New Roman" w:cs="Times New Roman"/>
          <w:noProof/>
          <w:sz w:val="36"/>
          <w:szCs w:val="36"/>
        </w:rPr>
        <w:drawing>
          <wp:inline distT="0" distB="0" distL="0" distR="0" wp14:anchorId="747B23FB" wp14:editId="06E32AF1">
            <wp:extent cx="4398645" cy="2524539"/>
            <wp:effectExtent l="0" t="0" r="1905" b="9525"/>
            <wp:docPr id="850262545" name="Picture 2" descr="Достовірна ознака пороку — серцевий горб. Що це таке і коли з'являється?">
              <a:extLst xmlns:a="http://schemas.openxmlformats.org/drawingml/2006/main">
                <a:ext uri="{FF2B5EF4-FFF2-40B4-BE49-F238E27FC236}">
                  <a16:creationId xmlns:a16="http://schemas.microsoft.com/office/drawing/2014/main" id="{C7E10EF0-0F7A-CB02-DB8F-30F11741FCB9}"/>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26" name="Picture 2" descr="Достовірна ознака пороку — серцевий горб. Що це таке і коли з'являється?">
                      <a:extLst>
                        <a:ext uri="{FF2B5EF4-FFF2-40B4-BE49-F238E27FC236}">
                          <a16:creationId xmlns:a16="http://schemas.microsoft.com/office/drawing/2014/main" id="{C7E10EF0-0F7A-CB02-DB8F-30F11741FCB9}"/>
                        </a:ext>
                      </a:extLst>
                    </pic:cNvPr>
                    <pic:cNvPicPr>
                      <a:picLocks noGrp="1"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410145" cy="2531139"/>
                    </a:xfrm>
                    <a:prstGeom prst="rect">
                      <a:avLst/>
                    </a:prstGeom>
                    <a:noFill/>
                  </pic:spPr>
                </pic:pic>
              </a:graphicData>
            </a:graphic>
          </wp:inline>
        </w:drawing>
      </w:r>
    </w:p>
    <w:p w14:paraId="0DEAF3F8" w14:textId="3716D394" w:rsidR="00437BBF" w:rsidRDefault="00437BBF" w:rsidP="00EF05B4">
      <w:pPr>
        <w:tabs>
          <w:tab w:val="left" w:pos="1701"/>
        </w:tabs>
        <w:ind w:left="709"/>
        <w:rPr>
          <w:rFonts w:ascii="Times New Roman" w:hAnsi="Times New Roman" w:cs="Times New Roman"/>
          <w:b/>
          <w:bCs/>
          <w:sz w:val="36"/>
          <w:szCs w:val="36"/>
          <w:u w:val="single"/>
          <w:lang w:val="en-US"/>
        </w:rPr>
      </w:pPr>
      <w:r w:rsidRPr="00B835E9">
        <w:rPr>
          <w:rFonts w:ascii="Times New Roman" w:hAnsi="Times New Roman" w:cs="Times New Roman"/>
          <w:sz w:val="36"/>
          <w:szCs w:val="36"/>
          <w:lang w:val="en-US"/>
        </w:rPr>
        <w:t>Pic.</w:t>
      </w:r>
      <w:r w:rsidR="007848BA" w:rsidRPr="00B835E9">
        <w:rPr>
          <w:rFonts w:ascii="Times New Roman" w:hAnsi="Times New Roman" w:cs="Times New Roman"/>
          <w:sz w:val="36"/>
          <w:szCs w:val="36"/>
          <w:lang w:val="en-US"/>
        </w:rPr>
        <w:t xml:space="preserve"> 63</w:t>
      </w:r>
      <w:r w:rsidR="007848BA">
        <w:rPr>
          <w:rFonts w:ascii="Times New Roman" w:hAnsi="Times New Roman" w:cs="Times New Roman"/>
          <w:b/>
          <w:bCs/>
          <w:sz w:val="36"/>
          <w:szCs w:val="36"/>
          <w:lang w:val="en-US"/>
        </w:rPr>
        <w:t>.</w:t>
      </w:r>
      <w:r w:rsidR="007848BA">
        <w:rPr>
          <w:rFonts w:ascii="Times New Roman" w:hAnsi="Times New Roman" w:cs="Times New Roman"/>
          <w:sz w:val="36"/>
          <w:szCs w:val="36"/>
          <w:lang w:val="en-US"/>
        </w:rPr>
        <w:t xml:space="preserve"> </w:t>
      </w:r>
      <w:r w:rsidRPr="00437BBF">
        <w:rPr>
          <w:rFonts w:ascii="Times New Roman" w:hAnsi="Times New Roman" w:cs="Times New Roman"/>
          <w:sz w:val="36"/>
          <w:szCs w:val="36"/>
          <w:lang w:val="en-US"/>
        </w:rPr>
        <w:t>Examination of Patient</w:t>
      </w:r>
      <w:r w:rsidR="00B835E9">
        <w:rPr>
          <w:rFonts w:ascii="Times New Roman" w:hAnsi="Times New Roman" w:cs="Times New Roman"/>
          <w:sz w:val="36"/>
          <w:szCs w:val="36"/>
          <w:lang w:val="en-US"/>
        </w:rPr>
        <w:t xml:space="preserve"> with</w:t>
      </w:r>
      <w:r w:rsidRPr="00437BBF">
        <w:rPr>
          <w:rFonts w:ascii="Times New Roman" w:hAnsi="Times New Roman" w:cs="Times New Roman"/>
          <w:sz w:val="36"/>
          <w:szCs w:val="36"/>
          <w:lang w:val="en-US"/>
        </w:rPr>
        <w:t xml:space="preserve"> </w:t>
      </w:r>
      <w:r w:rsidRPr="00437BBF">
        <w:rPr>
          <w:rFonts w:ascii="Times New Roman" w:hAnsi="Times New Roman" w:cs="Times New Roman"/>
          <w:b/>
          <w:bCs/>
          <w:sz w:val="36"/>
          <w:szCs w:val="36"/>
          <w:lang w:val="en-US"/>
        </w:rPr>
        <w:t>Aort</w:t>
      </w:r>
      <w:r>
        <w:rPr>
          <w:rFonts w:ascii="Times New Roman" w:hAnsi="Times New Roman" w:cs="Times New Roman"/>
          <w:b/>
          <w:bCs/>
          <w:sz w:val="36"/>
          <w:szCs w:val="36"/>
          <w:lang w:val="en-US"/>
        </w:rPr>
        <w:t>ic</w:t>
      </w:r>
      <w:r w:rsidRPr="00437BBF">
        <w:rPr>
          <w:rFonts w:ascii="Times New Roman" w:hAnsi="Times New Roman" w:cs="Times New Roman"/>
          <w:b/>
          <w:bCs/>
          <w:sz w:val="36"/>
          <w:szCs w:val="36"/>
          <w:lang w:val="en-US"/>
        </w:rPr>
        <w:t xml:space="preserve"> Stenosis </w:t>
      </w:r>
      <w:r w:rsidRPr="00437BBF">
        <w:rPr>
          <w:rFonts w:ascii="Times New Roman" w:hAnsi="Times New Roman" w:cs="Times New Roman"/>
          <w:sz w:val="36"/>
          <w:szCs w:val="36"/>
          <w:lang w:val="en-US"/>
        </w:rPr>
        <w:t>(</w:t>
      </w:r>
      <w:r w:rsidRPr="00437BBF">
        <w:rPr>
          <w:rFonts w:ascii="Times New Roman" w:hAnsi="Times New Roman" w:cs="Times New Roman"/>
          <w:b/>
          <w:bCs/>
          <w:i/>
          <w:iCs/>
          <w:sz w:val="36"/>
          <w:szCs w:val="36"/>
          <w:lang w:val="en-US"/>
        </w:rPr>
        <w:t>Narrowing</w:t>
      </w:r>
      <w:r w:rsidRPr="00437BBF">
        <w:rPr>
          <w:rFonts w:ascii="Times New Roman" w:hAnsi="Times New Roman" w:cs="Times New Roman"/>
          <w:sz w:val="36"/>
          <w:szCs w:val="36"/>
          <w:lang w:val="en-US"/>
        </w:rPr>
        <w:t xml:space="preserve"> of Aortic Orifice)</w:t>
      </w:r>
      <w:r w:rsidR="00B835E9">
        <w:rPr>
          <w:rFonts w:ascii="Times New Roman" w:hAnsi="Times New Roman" w:cs="Times New Roman"/>
          <w:sz w:val="36"/>
          <w:szCs w:val="36"/>
          <w:lang w:val="en-US"/>
        </w:rPr>
        <w:t>.</w:t>
      </w:r>
      <w:r>
        <w:rPr>
          <w:rFonts w:ascii="Times New Roman" w:hAnsi="Times New Roman" w:cs="Times New Roman"/>
          <w:sz w:val="36"/>
          <w:szCs w:val="36"/>
          <w:lang w:val="en-US"/>
        </w:rPr>
        <w:t xml:space="preserve"> </w:t>
      </w:r>
      <w:r w:rsidRPr="00437BBF">
        <w:rPr>
          <w:rFonts w:ascii="Times New Roman" w:hAnsi="Times New Roman" w:cs="Times New Roman"/>
          <w:b/>
          <w:bCs/>
          <w:sz w:val="36"/>
          <w:szCs w:val="36"/>
          <w:lang w:val="en-US"/>
        </w:rPr>
        <w:t xml:space="preserve">A </w:t>
      </w:r>
      <w:r w:rsidRPr="00437BBF">
        <w:rPr>
          <w:rFonts w:ascii="Times New Roman" w:hAnsi="Times New Roman" w:cs="Times New Roman"/>
          <w:b/>
          <w:bCs/>
          <w:sz w:val="36"/>
          <w:szCs w:val="36"/>
          <w:u w:val="single"/>
          <w:lang w:val="en-US"/>
        </w:rPr>
        <w:t>Pale Skin</w:t>
      </w:r>
    </w:p>
    <w:p w14:paraId="3444D105" w14:textId="08D4C3D7" w:rsidR="00437BBF" w:rsidRDefault="00437BBF" w:rsidP="00EF05B4">
      <w:pPr>
        <w:tabs>
          <w:tab w:val="left" w:pos="1701"/>
        </w:tabs>
        <w:ind w:left="709"/>
        <w:rPr>
          <w:rFonts w:ascii="Times New Roman" w:hAnsi="Times New Roman" w:cs="Times New Roman"/>
          <w:sz w:val="36"/>
          <w:szCs w:val="36"/>
          <w:lang w:val="en-US"/>
        </w:rPr>
      </w:pPr>
      <w:r w:rsidRPr="00437BBF">
        <w:rPr>
          <w:rFonts w:ascii="Times New Roman" w:hAnsi="Times New Roman" w:cs="Times New Roman"/>
          <w:noProof/>
          <w:sz w:val="36"/>
          <w:szCs w:val="36"/>
        </w:rPr>
        <w:drawing>
          <wp:inline distT="0" distB="0" distL="0" distR="0" wp14:anchorId="22A4D9CD" wp14:editId="5C152F48">
            <wp:extent cx="4427035" cy="3687418"/>
            <wp:effectExtent l="0" t="0" r="0" b="8890"/>
            <wp:docPr id="1297036311" name="Picture 2" descr="Senior women supporting on a walking cane outdoors">
              <a:extLst xmlns:a="http://schemas.openxmlformats.org/drawingml/2006/main">
                <a:ext uri="{FF2B5EF4-FFF2-40B4-BE49-F238E27FC236}">
                  <a16:creationId xmlns:a16="http://schemas.microsoft.com/office/drawing/2014/main" id="{46DF3C11-7922-F853-525F-638C8F8757F7}"/>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7170" name="Picture 2" descr="Senior women supporting on a walking cane outdoors">
                      <a:extLst>
                        <a:ext uri="{FF2B5EF4-FFF2-40B4-BE49-F238E27FC236}">
                          <a16:creationId xmlns:a16="http://schemas.microsoft.com/office/drawing/2014/main" id="{46DF3C11-7922-F853-525F-638C8F8757F7}"/>
                        </a:ext>
                      </a:extLst>
                    </pic:cNvPr>
                    <pic:cNvPicPr>
                      <a:picLocks noGrp="1" noChangeAspect="1" noChangeArrowheads="1"/>
                    </pic:cNvPicPr>
                  </pic:nvPicPr>
                  <pic:blipFill>
                    <a:blip r:embed="rId68">
                      <a:extLst>
                        <a:ext uri="{28A0092B-C50C-407E-A947-70E740481C1C}">
                          <a14:useLocalDpi xmlns:a14="http://schemas.microsoft.com/office/drawing/2010/main" val="0"/>
                        </a:ext>
                      </a:extLst>
                    </a:blip>
                    <a:stretch>
                      <a:fillRect/>
                    </a:stretch>
                  </pic:blipFill>
                  <pic:spPr bwMode="auto">
                    <a:xfrm>
                      <a:off x="0" y="0"/>
                      <a:ext cx="4461073" cy="3715770"/>
                    </a:xfrm>
                    <a:prstGeom prst="rect">
                      <a:avLst/>
                    </a:prstGeom>
                    <a:noFill/>
                  </pic:spPr>
                </pic:pic>
              </a:graphicData>
            </a:graphic>
          </wp:inline>
        </w:drawing>
      </w:r>
      <w:r w:rsidR="00893067">
        <w:rPr>
          <w:rFonts w:ascii="Times New Roman" w:hAnsi="Times New Roman" w:cs="Times New Roman"/>
          <w:sz w:val="36"/>
          <w:szCs w:val="36"/>
          <w:lang w:val="en-US"/>
        </w:rPr>
        <w:t xml:space="preserve">                      </w:t>
      </w:r>
    </w:p>
    <w:p w14:paraId="78CE4998" w14:textId="3E22E138" w:rsidR="00B835E9" w:rsidRPr="00B316BC" w:rsidRDefault="00B316BC" w:rsidP="00EF05B4">
      <w:pPr>
        <w:tabs>
          <w:tab w:val="left" w:pos="1701"/>
        </w:tabs>
        <w:ind w:left="709"/>
        <w:rPr>
          <w:rFonts w:ascii="Times New Roman" w:hAnsi="Times New Roman" w:cs="Times New Roman"/>
          <w:sz w:val="36"/>
          <w:szCs w:val="36"/>
          <w:lang w:val="en-US"/>
        </w:rPr>
      </w:pPr>
      <w:r w:rsidRPr="00B316BC">
        <w:rPr>
          <w:rFonts w:ascii="Times New Roman" w:hAnsi="Times New Roman" w:cs="Times New Roman"/>
          <w:sz w:val="36"/>
          <w:szCs w:val="36"/>
          <w:lang w:val="en-US"/>
        </w:rPr>
        <w:t xml:space="preserve">                                                                                            86</w:t>
      </w:r>
    </w:p>
    <w:p w14:paraId="01179A7B" w14:textId="5B361233" w:rsidR="00437BBF" w:rsidRDefault="00437BBF" w:rsidP="00EF05B4">
      <w:pPr>
        <w:tabs>
          <w:tab w:val="left" w:pos="1701"/>
        </w:tabs>
        <w:ind w:left="709"/>
        <w:rPr>
          <w:rFonts w:ascii="Times New Roman" w:hAnsi="Times New Roman" w:cs="Times New Roman"/>
          <w:sz w:val="36"/>
          <w:szCs w:val="36"/>
          <w:lang w:val="en-US"/>
        </w:rPr>
      </w:pPr>
      <w:r w:rsidRPr="00B835E9">
        <w:rPr>
          <w:rFonts w:ascii="Times New Roman" w:hAnsi="Times New Roman" w:cs="Times New Roman"/>
          <w:sz w:val="36"/>
          <w:szCs w:val="36"/>
          <w:lang w:val="en-US"/>
        </w:rPr>
        <w:lastRenderedPageBreak/>
        <w:t xml:space="preserve">Pic. </w:t>
      </w:r>
      <w:r w:rsidR="007848BA" w:rsidRPr="00B835E9">
        <w:rPr>
          <w:rFonts w:ascii="Times New Roman" w:hAnsi="Times New Roman" w:cs="Times New Roman"/>
          <w:sz w:val="36"/>
          <w:szCs w:val="36"/>
          <w:lang w:val="en-US"/>
        </w:rPr>
        <w:t>64.</w:t>
      </w:r>
      <w:r>
        <w:rPr>
          <w:rFonts w:ascii="Times New Roman" w:hAnsi="Times New Roman" w:cs="Times New Roman"/>
          <w:sz w:val="36"/>
          <w:szCs w:val="36"/>
          <w:lang w:val="en-US"/>
        </w:rPr>
        <w:t xml:space="preserve"> </w:t>
      </w:r>
      <w:r w:rsidRPr="00437BBF">
        <w:rPr>
          <w:rFonts w:ascii="Times New Roman" w:hAnsi="Times New Roman" w:cs="Times New Roman"/>
          <w:b/>
          <w:bCs/>
          <w:sz w:val="36"/>
          <w:szCs w:val="36"/>
          <w:lang w:val="en-US"/>
        </w:rPr>
        <w:t>Corneal arcus:</w:t>
      </w:r>
      <w:r w:rsidRPr="00437BBF">
        <w:rPr>
          <w:rFonts w:ascii="Times New Roman" w:hAnsi="Times New Roman" w:cs="Times New Roman"/>
          <w:sz w:val="36"/>
          <w:szCs w:val="36"/>
          <w:lang w:val="en-US"/>
        </w:rPr>
        <w:br/>
        <w:t> a hazy white, grey or blue opaque ring located in the peripheral cornea, typically occurring in patients over the age of 60</w:t>
      </w:r>
      <w:r w:rsidRPr="00437BBF">
        <w:rPr>
          <w:rFonts w:ascii="Times New Roman" w:hAnsi="Times New Roman" w:cs="Times New Roman"/>
          <w:sz w:val="36"/>
          <w:szCs w:val="36"/>
          <w:lang w:val="en-US"/>
        </w:rPr>
        <w:br/>
        <w:t xml:space="preserve"> In older patients, the condition is considered benign, however, its presence in patients under the age of </w:t>
      </w:r>
      <w:r w:rsidRPr="00437BBF">
        <w:rPr>
          <w:rFonts w:ascii="Times New Roman" w:hAnsi="Times New Roman" w:cs="Times New Roman"/>
          <w:b/>
          <w:bCs/>
          <w:sz w:val="36"/>
          <w:szCs w:val="36"/>
          <w:lang w:val="en-US"/>
        </w:rPr>
        <w:t>50</w:t>
      </w:r>
      <w:r w:rsidRPr="00437BBF">
        <w:rPr>
          <w:rFonts w:ascii="Times New Roman" w:hAnsi="Times New Roman" w:cs="Times New Roman"/>
          <w:sz w:val="36"/>
          <w:szCs w:val="36"/>
          <w:lang w:val="en-US"/>
        </w:rPr>
        <w:t xml:space="preserve"> suggests underlying hypercholesterolemia (increased risk of aortic stenosis)</w:t>
      </w:r>
    </w:p>
    <w:p w14:paraId="74CC2A7B" w14:textId="3F859F2F" w:rsidR="00437BBF" w:rsidRDefault="00437BBF" w:rsidP="00EF05B4">
      <w:pPr>
        <w:tabs>
          <w:tab w:val="left" w:pos="1701"/>
        </w:tabs>
        <w:ind w:left="709"/>
        <w:rPr>
          <w:rFonts w:ascii="Times New Roman" w:hAnsi="Times New Roman" w:cs="Times New Roman"/>
          <w:sz w:val="36"/>
          <w:szCs w:val="36"/>
          <w:lang w:val="en-US"/>
        </w:rPr>
      </w:pPr>
      <w:r w:rsidRPr="00437BBF">
        <w:rPr>
          <w:rFonts w:ascii="Times New Roman" w:hAnsi="Times New Roman" w:cs="Times New Roman"/>
          <w:noProof/>
          <w:sz w:val="36"/>
          <w:szCs w:val="36"/>
        </w:rPr>
        <w:drawing>
          <wp:inline distT="0" distB="0" distL="0" distR="0" wp14:anchorId="0438B6FA" wp14:editId="2C2AE3FB">
            <wp:extent cx="5005137" cy="3041015"/>
            <wp:effectExtent l="0" t="0" r="5080" b="6985"/>
            <wp:docPr id="382467175" name="Picture 2" descr="Corneal arcus">
              <a:extLst xmlns:a="http://schemas.openxmlformats.org/drawingml/2006/main">
                <a:ext uri="{FF2B5EF4-FFF2-40B4-BE49-F238E27FC236}">
                  <a16:creationId xmlns:a16="http://schemas.microsoft.com/office/drawing/2014/main" id="{FA354601-5EE7-12A2-5170-7C9584883BDC}"/>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146" name="Picture 2" descr="Corneal arcus">
                      <a:extLst>
                        <a:ext uri="{FF2B5EF4-FFF2-40B4-BE49-F238E27FC236}">
                          <a16:creationId xmlns:a16="http://schemas.microsoft.com/office/drawing/2014/main" id="{FA354601-5EE7-12A2-5170-7C9584883BDC}"/>
                        </a:ext>
                      </a:extLst>
                    </pic:cNvPr>
                    <pic:cNvPicPr>
                      <a:picLocks noGrp="1" noChangeAspect="1" noChangeArrowheads="1"/>
                    </pic:cNvPicPr>
                  </pic:nvPicPr>
                  <pic:blipFill>
                    <a:blip r:embed="rId69" cstate="print">
                      <a:extLst>
                        <a:ext uri="{28A0092B-C50C-407E-A947-70E740481C1C}">
                          <a14:useLocalDpi xmlns:a14="http://schemas.microsoft.com/office/drawing/2010/main" val="0"/>
                        </a:ext>
                      </a:extLst>
                    </a:blip>
                    <a:stretch>
                      <a:fillRect/>
                    </a:stretch>
                  </pic:blipFill>
                  <pic:spPr bwMode="auto">
                    <a:xfrm>
                      <a:off x="0" y="0"/>
                      <a:ext cx="5016036" cy="3047637"/>
                    </a:xfrm>
                    <a:prstGeom prst="rect">
                      <a:avLst/>
                    </a:prstGeom>
                    <a:noFill/>
                  </pic:spPr>
                </pic:pic>
              </a:graphicData>
            </a:graphic>
          </wp:inline>
        </w:drawing>
      </w:r>
    </w:p>
    <w:p w14:paraId="2C6C9960" w14:textId="2E6BC8A3" w:rsidR="00DB7D81" w:rsidRDefault="00DB7D81" w:rsidP="00EF05B4">
      <w:pPr>
        <w:tabs>
          <w:tab w:val="left" w:pos="1701"/>
        </w:tabs>
        <w:ind w:left="709"/>
        <w:rPr>
          <w:rFonts w:ascii="Times New Roman" w:hAnsi="Times New Roman" w:cs="Times New Roman"/>
          <w:sz w:val="36"/>
          <w:szCs w:val="36"/>
          <w:lang w:val="en-US"/>
        </w:rPr>
      </w:pPr>
      <w:r w:rsidRPr="00B835E9">
        <w:rPr>
          <w:rFonts w:ascii="Times New Roman" w:hAnsi="Times New Roman" w:cs="Times New Roman"/>
          <w:sz w:val="36"/>
          <w:szCs w:val="36"/>
          <w:lang w:val="en-US"/>
        </w:rPr>
        <w:t xml:space="preserve">Pic. </w:t>
      </w:r>
      <w:r w:rsidR="007848BA" w:rsidRPr="00B835E9">
        <w:rPr>
          <w:rFonts w:ascii="Times New Roman" w:hAnsi="Times New Roman" w:cs="Times New Roman"/>
          <w:sz w:val="36"/>
          <w:szCs w:val="36"/>
          <w:lang w:val="en-US"/>
        </w:rPr>
        <w:t>65.</w:t>
      </w:r>
      <w:r>
        <w:rPr>
          <w:rFonts w:ascii="Times New Roman" w:hAnsi="Times New Roman" w:cs="Times New Roman"/>
          <w:sz w:val="36"/>
          <w:szCs w:val="36"/>
          <w:lang w:val="en-US"/>
        </w:rPr>
        <w:t xml:space="preserve"> </w:t>
      </w:r>
      <w:r w:rsidRPr="00DB7D81">
        <w:rPr>
          <w:rFonts w:ascii="Times New Roman" w:hAnsi="Times New Roman" w:cs="Times New Roman"/>
          <w:sz w:val="36"/>
          <w:szCs w:val="36"/>
          <w:lang w:val="en-US"/>
        </w:rPr>
        <w:t>Edema of the</w:t>
      </w:r>
      <w:r w:rsidR="007848BA">
        <w:rPr>
          <w:rFonts w:ascii="Times New Roman" w:hAnsi="Times New Roman" w:cs="Times New Roman"/>
          <w:sz w:val="36"/>
          <w:szCs w:val="36"/>
          <w:lang w:val="en-US"/>
        </w:rPr>
        <w:t xml:space="preserve"> </w:t>
      </w:r>
      <w:r w:rsidRPr="00DB7D81">
        <w:rPr>
          <w:rFonts w:ascii="Times New Roman" w:hAnsi="Times New Roman" w:cs="Times New Roman"/>
          <w:sz w:val="36"/>
          <w:szCs w:val="36"/>
          <w:lang w:val="en-US"/>
        </w:rPr>
        <w:t xml:space="preserve">whole body, </w:t>
      </w:r>
      <w:r w:rsidRPr="00DB7D81">
        <w:rPr>
          <w:rFonts w:ascii="Times New Roman" w:hAnsi="Times New Roman" w:cs="Times New Roman"/>
          <w:b/>
          <w:bCs/>
          <w:sz w:val="36"/>
          <w:szCs w:val="36"/>
          <w:lang w:val="en-US"/>
        </w:rPr>
        <w:t>anasarca,</w:t>
      </w:r>
      <w:r w:rsidRPr="00DB7D81">
        <w:rPr>
          <w:rFonts w:ascii="Times New Roman" w:hAnsi="Times New Roman" w:cs="Times New Roman"/>
          <w:sz w:val="36"/>
          <w:szCs w:val="36"/>
          <w:lang w:val="en-US"/>
        </w:rPr>
        <w:t xml:space="preserve"> </w:t>
      </w:r>
      <w:r w:rsidRPr="00DB7D81">
        <w:rPr>
          <w:rFonts w:ascii="Times New Roman" w:hAnsi="Times New Roman" w:cs="Times New Roman"/>
          <w:sz w:val="36"/>
          <w:szCs w:val="36"/>
          <w:lang w:val="en-US"/>
        </w:rPr>
        <w:br/>
        <w:t xml:space="preserve"> at total Chronic Cardiac Failure (Right and left Ventricular)</w:t>
      </w:r>
    </w:p>
    <w:p w14:paraId="2D48B6E0" w14:textId="5E27B799" w:rsidR="00DB7D81" w:rsidRDefault="00DB7D81" w:rsidP="00EF05B4">
      <w:pPr>
        <w:tabs>
          <w:tab w:val="left" w:pos="1701"/>
        </w:tabs>
        <w:ind w:left="709"/>
        <w:rPr>
          <w:rFonts w:ascii="Times New Roman" w:hAnsi="Times New Roman" w:cs="Times New Roman"/>
          <w:sz w:val="36"/>
          <w:szCs w:val="36"/>
          <w:lang w:val="en-US"/>
        </w:rPr>
      </w:pPr>
      <w:r w:rsidRPr="00DB7D81">
        <w:rPr>
          <w:rFonts w:ascii="Times New Roman" w:hAnsi="Times New Roman" w:cs="Times New Roman"/>
          <w:noProof/>
          <w:sz w:val="36"/>
          <w:szCs w:val="36"/>
        </w:rPr>
        <w:drawing>
          <wp:inline distT="0" distB="0" distL="0" distR="0" wp14:anchorId="446DAADC" wp14:editId="216C369D">
            <wp:extent cx="4959638" cy="3205212"/>
            <wp:effectExtent l="0" t="0" r="0" b="0"/>
            <wp:docPr id="326592002" name="Picture 2" descr="Pitting edema in leg of patient with chronic kidney injury or renal failure. It also occurs in heart failure, cirrhosis and protein energy malnutrition. Isolated on black background.">
              <a:extLst xmlns:a="http://schemas.openxmlformats.org/drawingml/2006/main">
                <a:ext uri="{FF2B5EF4-FFF2-40B4-BE49-F238E27FC236}">
                  <a16:creationId xmlns:a16="http://schemas.microsoft.com/office/drawing/2014/main" id="{88DA9098-AC7D-BF93-4C20-468B9FC2812F}"/>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8194" name="Picture 2" descr="Pitting edema in leg of patient with chronic kidney injury or renal failure. It also occurs in heart failure, cirrhosis and protein energy malnutrition. Isolated on black background.">
                      <a:extLst>
                        <a:ext uri="{FF2B5EF4-FFF2-40B4-BE49-F238E27FC236}">
                          <a16:creationId xmlns:a16="http://schemas.microsoft.com/office/drawing/2014/main" id="{88DA9098-AC7D-BF93-4C20-468B9FC2812F}"/>
                        </a:ext>
                      </a:extLst>
                    </pic:cNvPr>
                    <pic:cNvPicPr>
                      <a:picLocks noGrp="1" noChangeAspect="1" noChangeArrowheads="1"/>
                    </pic:cNvPicPr>
                  </pic:nvPicPr>
                  <pic:blipFill>
                    <a:blip r:embed="rId70">
                      <a:extLst>
                        <a:ext uri="{28A0092B-C50C-407E-A947-70E740481C1C}">
                          <a14:useLocalDpi xmlns:a14="http://schemas.microsoft.com/office/drawing/2010/main" val="0"/>
                        </a:ext>
                      </a:extLst>
                    </a:blip>
                    <a:stretch>
                      <a:fillRect/>
                    </a:stretch>
                  </pic:blipFill>
                  <pic:spPr bwMode="auto">
                    <a:xfrm>
                      <a:off x="0" y="0"/>
                      <a:ext cx="4964890" cy="3208606"/>
                    </a:xfrm>
                    <a:prstGeom prst="rect">
                      <a:avLst/>
                    </a:prstGeom>
                    <a:noFill/>
                  </pic:spPr>
                </pic:pic>
              </a:graphicData>
            </a:graphic>
          </wp:inline>
        </w:drawing>
      </w:r>
      <w:r w:rsidR="00893067">
        <w:rPr>
          <w:rFonts w:ascii="Times New Roman" w:hAnsi="Times New Roman" w:cs="Times New Roman"/>
          <w:sz w:val="36"/>
          <w:szCs w:val="36"/>
          <w:lang w:val="en-US"/>
        </w:rPr>
        <w:t xml:space="preserve">   </w:t>
      </w:r>
      <w:r w:rsidR="00B316BC">
        <w:rPr>
          <w:rFonts w:ascii="Times New Roman" w:hAnsi="Times New Roman" w:cs="Times New Roman"/>
          <w:sz w:val="36"/>
          <w:szCs w:val="36"/>
          <w:lang w:val="en-US"/>
        </w:rPr>
        <w:t xml:space="preserve">      87</w:t>
      </w:r>
      <w:r w:rsidR="00893067">
        <w:rPr>
          <w:rFonts w:ascii="Times New Roman" w:hAnsi="Times New Roman" w:cs="Times New Roman"/>
          <w:sz w:val="36"/>
          <w:szCs w:val="36"/>
          <w:lang w:val="en-US"/>
        </w:rPr>
        <w:t xml:space="preserve">          </w:t>
      </w:r>
    </w:p>
    <w:p w14:paraId="45383A10" w14:textId="77777777" w:rsidR="00DB7D81" w:rsidRDefault="00DB7D81" w:rsidP="00EF05B4">
      <w:pPr>
        <w:tabs>
          <w:tab w:val="left" w:pos="1701"/>
        </w:tabs>
        <w:ind w:left="709"/>
        <w:rPr>
          <w:rFonts w:ascii="Times New Roman" w:hAnsi="Times New Roman" w:cs="Times New Roman"/>
          <w:sz w:val="36"/>
          <w:szCs w:val="36"/>
          <w:lang w:val="en-US"/>
        </w:rPr>
      </w:pPr>
    </w:p>
    <w:p w14:paraId="53497920" w14:textId="3DE75832" w:rsidR="00DB7D81" w:rsidRDefault="00DB7D81" w:rsidP="00EF05B4">
      <w:pPr>
        <w:tabs>
          <w:tab w:val="left" w:pos="1701"/>
        </w:tabs>
        <w:ind w:left="709"/>
        <w:rPr>
          <w:rFonts w:ascii="Times New Roman" w:hAnsi="Times New Roman" w:cs="Times New Roman"/>
          <w:i/>
          <w:iCs/>
          <w:sz w:val="36"/>
          <w:szCs w:val="36"/>
          <w:lang w:val="en-US"/>
        </w:rPr>
      </w:pPr>
      <w:r w:rsidRPr="00B835E9">
        <w:rPr>
          <w:rFonts w:ascii="Times New Roman" w:hAnsi="Times New Roman" w:cs="Times New Roman"/>
          <w:sz w:val="36"/>
          <w:szCs w:val="36"/>
          <w:lang w:val="en-US"/>
        </w:rPr>
        <w:t xml:space="preserve">Pic. </w:t>
      </w:r>
      <w:r w:rsidR="007848BA" w:rsidRPr="00B835E9">
        <w:rPr>
          <w:rFonts w:ascii="Times New Roman" w:hAnsi="Times New Roman" w:cs="Times New Roman"/>
          <w:sz w:val="36"/>
          <w:szCs w:val="36"/>
          <w:lang w:val="en-US"/>
        </w:rPr>
        <w:t>66.</w:t>
      </w:r>
      <w:r>
        <w:rPr>
          <w:rFonts w:ascii="Times New Roman" w:hAnsi="Times New Roman" w:cs="Times New Roman"/>
          <w:b/>
          <w:bCs/>
          <w:sz w:val="36"/>
          <w:szCs w:val="36"/>
          <w:lang w:val="en-US"/>
        </w:rPr>
        <w:t xml:space="preserve"> </w:t>
      </w:r>
      <w:r w:rsidRPr="00DB7D81">
        <w:rPr>
          <w:rFonts w:ascii="Times New Roman" w:hAnsi="Times New Roman" w:cs="Times New Roman"/>
          <w:b/>
          <w:bCs/>
          <w:sz w:val="36"/>
          <w:szCs w:val="36"/>
          <w:lang w:val="en-US"/>
        </w:rPr>
        <w:t>Edema</w:t>
      </w:r>
      <w:r w:rsidRPr="00DB7D81">
        <w:rPr>
          <w:rFonts w:ascii="Times New Roman" w:hAnsi="Times New Roman" w:cs="Times New Roman"/>
          <w:sz w:val="36"/>
          <w:szCs w:val="36"/>
          <w:lang w:val="en-US"/>
        </w:rPr>
        <w:t xml:space="preserve"> on the Both Shins at Chronic Cardiac Failure (Right Ventricular)</w:t>
      </w:r>
      <w:r>
        <w:rPr>
          <w:rFonts w:ascii="Times New Roman" w:hAnsi="Times New Roman" w:cs="Times New Roman"/>
          <w:sz w:val="36"/>
          <w:szCs w:val="36"/>
          <w:lang w:val="en-US"/>
        </w:rPr>
        <w:t xml:space="preserve">. </w:t>
      </w:r>
      <w:r w:rsidRPr="00DB7D81">
        <w:rPr>
          <w:rFonts w:ascii="Times New Roman" w:hAnsi="Times New Roman" w:cs="Times New Roman"/>
          <w:i/>
          <w:iCs/>
          <w:sz w:val="36"/>
          <w:szCs w:val="36"/>
          <w:lang w:val="en-US"/>
        </w:rPr>
        <w:t>Compress the Bone Not the Muscle</w:t>
      </w:r>
    </w:p>
    <w:p w14:paraId="4222D27F" w14:textId="1B3ECF19" w:rsidR="00DB7D81" w:rsidRDefault="00DB7D81" w:rsidP="00EF05B4">
      <w:pPr>
        <w:tabs>
          <w:tab w:val="left" w:pos="1701"/>
        </w:tabs>
        <w:ind w:left="709"/>
        <w:rPr>
          <w:rFonts w:ascii="Times New Roman" w:hAnsi="Times New Roman" w:cs="Times New Roman"/>
          <w:sz w:val="36"/>
          <w:szCs w:val="36"/>
          <w:lang w:val="en-US"/>
        </w:rPr>
      </w:pPr>
      <w:r w:rsidRPr="00DB7D81">
        <w:rPr>
          <w:rFonts w:ascii="Times New Roman" w:hAnsi="Times New Roman" w:cs="Times New Roman"/>
          <w:noProof/>
          <w:sz w:val="36"/>
          <w:szCs w:val="36"/>
        </w:rPr>
        <w:drawing>
          <wp:inline distT="0" distB="0" distL="0" distR="0" wp14:anchorId="539BB19F" wp14:editId="7021900E">
            <wp:extent cx="4052236" cy="3079750"/>
            <wp:effectExtent l="0" t="0" r="5715" b="6350"/>
            <wp:docPr id="1291822112" name="Picture 2" descr="Clinical sign of heart failure, Pitting edema on patient leg primary sign of heart disease or heart failure and this case edema from drug allergy, diclofenac oral drug, side effects of drugs. ">
              <a:extLst xmlns:a="http://schemas.openxmlformats.org/drawingml/2006/main">
                <a:ext uri="{FF2B5EF4-FFF2-40B4-BE49-F238E27FC236}">
                  <a16:creationId xmlns:a16="http://schemas.microsoft.com/office/drawing/2014/main" id="{1E234C56-4A90-4483-4272-0D78585DAA1F}"/>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9218" name="Picture 2" descr="Clinical sign of heart failure, Pitting edema on patient leg primary sign of heart disease or heart failure and this case edema from drug allergy, diclofenac oral drug, side effects of drugs. ">
                      <a:extLst>
                        <a:ext uri="{FF2B5EF4-FFF2-40B4-BE49-F238E27FC236}">
                          <a16:creationId xmlns:a16="http://schemas.microsoft.com/office/drawing/2014/main" id="{1E234C56-4A90-4483-4272-0D78585DAA1F}"/>
                        </a:ext>
                      </a:extLst>
                    </pic:cNvPr>
                    <pic:cNvPicPr>
                      <a:picLocks noGrp="1" noChangeAspect="1" noChangeArrowheads="1"/>
                    </pic:cNvPicPr>
                  </pic:nvPicPr>
                  <pic:blipFill>
                    <a:blip r:embed="rId71">
                      <a:extLst>
                        <a:ext uri="{28A0092B-C50C-407E-A947-70E740481C1C}">
                          <a14:useLocalDpi xmlns:a14="http://schemas.microsoft.com/office/drawing/2010/main" val="0"/>
                        </a:ext>
                      </a:extLst>
                    </a:blip>
                    <a:stretch>
                      <a:fillRect/>
                    </a:stretch>
                  </pic:blipFill>
                  <pic:spPr bwMode="auto">
                    <a:xfrm>
                      <a:off x="0" y="0"/>
                      <a:ext cx="4060843" cy="3086291"/>
                    </a:xfrm>
                    <a:prstGeom prst="rect">
                      <a:avLst/>
                    </a:prstGeom>
                    <a:noFill/>
                  </pic:spPr>
                </pic:pic>
              </a:graphicData>
            </a:graphic>
          </wp:inline>
        </w:drawing>
      </w:r>
    </w:p>
    <w:p w14:paraId="1A51C170" w14:textId="77777777" w:rsidR="00DB7D81" w:rsidRDefault="00DB7D81" w:rsidP="00EF05B4">
      <w:pPr>
        <w:tabs>
          <w:tab w:val="left" w:pos="1701"/>
        </w:tabs>
        <w:ind w:left="709"/>
        <w:rPr>
          <w:rFonts w:ascii="Times New Roman" w:hAnsi="Times New Roman" w:cs="Times New Roman"/>
          <w:b/>
          <w:bCs/>
          <w:sz w:val="36"/>
          <w:szCs w:val="36"/>
          <w:lang w:val="en-US"/>
        </w:rPr>
      </w:pPr>
    </w:p>
    <w:p w14:paraId="5A742B34" w14:textId="77777777" w:rsidR="00DB7D81" w:rsidRDefault="00DB7D81" w:rsidP="00EF05B4">
      <w:pPr>
        <w:tabs>
          <w:tab w:val="left" w:pos="1701"/>
        </w:tabs>
        <w:ind w:left="709"/>
        <w:rPr>
          <w:rFonts w:ascii="Times New Roman" w:hAnsi="Times New Roman" w:cs="Times New Roman"/>
          <w:b/>
          <w:bCs/>
          <w:sz w:val="36"/>
          <w:szCs w:val="36"/>
          <w:lang w:val="en-US"/>
        </w:rPr>
      </w:pPr>
    </w:p>
    <w:p w14:paraId="624553F6" w14:textId="77777777" w:rsidR="00DB7D81" w:rsidRDefault="00DB7D81" w:rsidP="00EF05B4">
      <w:pPr>
        <w:tabs>
          <w:tab w:val="left" w:pos="1701"/>
        </w:tabs>
        <w:ind w:left="709"/>
        <w:rPr>
          <w:rFonts w:ascii="Times New Roman" w:hAnsi="Times New Roman" w:cs="Times New Roman"/>
          <w:b/>
          <w:bCs/>
          <w:sz w:val="36"/>
          <w:szCs w:val="36"/>
          <w:lang w:val="en-US"/>
        </w:rPr>
      </w:pPr>
    </w:p>
    <w:p w14:paraId="6E925206" w14:textId="68111A25" w:rsidR="00DB7D81" w:rsidRDefault="00DB7D81" w:rsidP="00EF05B4">
      <w:pPr>
        <w:tabs>
          <w:tab w:val="left" w:pos="1701"/>
        </w:tabs>
        <w:ind w:left="709"/>
        <w:rPr>
          <w:rFonts w:ascii="Times New Roman" w:hAnsi="Times New Roman" w:cs="Times New Roman"/>
          <w:sz w:val="36"/>
          <w:szCs w:val="36"/>
          <w:lang w:val="en-US"/>
        </w:rPr>
      </w:pPr>
      <w:r w:rsidRPr="00B835E9">
        <w:rPr>
          <w:rFonts w:ascii="Times New Roman" w:hAnsi="Times New Roman" w:cs="Times New Roman"/>
          <w:sz w:val="36"/>
          <w:szCs w:val="36"/>
          <w:lang w:val="en-US"/>
        </w:rPr>
        <w:t xml:space="preserve">Pic. </w:t>
      </w:r>
      <w:r w:rsidR="007848BA" w:rsidRPr="00B835E9">
        <w:rPr>
          <w:rFonts w:ascii="Times New Roman" w:hAnsi="Times New Roman" w:cs="Times New Roman"/>
          <w:sz w:val="36"/>
          <w:szCs w:val="36"/>
          <w:lang w:val="en-US"/>
        </w:rPr>
        <w:t>67</w:t>
      </w:r>
      <w:r w:rsidR="007848BA" w:rsidRPr="007848BA">
        <w:rPr>
          <w:rFonts w:ascii="Times New Roman" w:hAnsi="Times New Roman" w:cs="Times New Roman"/>
          <w:b/>
          <w:bCs/>
          <w:sz w:val="36"/>
          <w:szCs w:val="36"/>
          <w:lang w:val="en-US"/>
        </w:rPr>
        <w:t>.</w:t>
      </w:r>
      <w:r>
        <w:rPr>
          <w:rFonts w:ascii="Times New Roman" w:hAnsi="Times New Roman" w:cs="Times New Roman"/>
          <w:sz w:val="36"/>
          <w:szCs w:val="36"/>
          <w:lang w:val="en-US"/>
        </w:rPr>
        <w:t xml:space="preserve"> </w:t>
      </w:r>
      <w:r w:rsidRPr="00DB7D81">
        <w:rPr>
          <w:rFonts w:ascii="Times New Roman" w:hAnsi="Times New Roman" w:cs="Times New Roman"/>
          <w:sz w:val="36"/>
          <w:szCs w:val="36"/>
          <w:lang w:val="en-US"/>
        </w:rPr>
        <w:t>Examination of the Patients</w:t>
      </w:r>
      <w:r>
        <w:rPr>
          <w:rFonts w:ascii="Times New Roman" w:hAnsi="Times New Roman" w:cs="Times New Roman"/>
          <w:sz w:val="36"/>
          <w:szCs w:val="36"/>
          <w:lang w:val="en-US"/>
        </w:rPr>
        <w:t xml:space="preserve">. </w:t>
      </w:r>
      <w:r w:rsidRPr="00DB7D81">
        <w:rPr>
          <w:rFonts w:ascii="Times New Roman" w:hAnsi="Times New Roman" w:cs="Times New Roman"/>
          <w:b/>
          <w:bCs/>
          <w:sz w:val="36"/>
          <w:szCs w:val="36"/>
          <w:lang w:val="en-US"/>
        </w:rPr>
        <w:t>Cyanosis</w:t>
      </w:r>
      <w:r w:rsidRPr="00DB7D81">
        <w:rPr>
          <w:rFonts w:ascii="Times New Roman" w:hAnsi="Times New Roman" w:cs="Times New Roman"/>
          <w:sz w:val="36"/>
          <w:szCs w:val="36"/>
          <w:lang w:val="en-US"/>
        </w:rPr>
        <w:t xml:space="preserve"> of Lips (Acrocyanosis)</w:t>
      </w:r>
      <w:r>
        <w:rPr>
          <w:rFonts w:ascii="Times New Roman" w:hAnsi="Times New Roman" w:cs="Times New Roman"/>
          <w:sz w:val="36"/>
          <w:szCs w:val="36"/>
          <w:lang w:val="en-US"/>
        </w:rPr>
        <w:t xml:space="preserve">.   </w:t>
      </w:r>
      <w:r w:rsidRPr="00DB7D81">
        <w:rPr>
          <w:rFonts w:ascii="Times New Roman" w:hAnsi="Times New Roman" w:cs="Times New Roman"/>
          <w:sz w:val="36"/>
          <w:szCs w:val="36"/>
          <w:lang w:val="en-US"/>
        </w:rPr>
        <w:t>Chronic Cardiac Failure</w:t>
      </w:r>
    </w:p>
    <w:p w14:paraId="04A09FE8" w14:textId="07D8CBF7" w:rsidR="00DB7D81" w:rsidRDefault="00DB7D81" w:rsidP="00EF05B4">
      <w:pPr>
        <w:tabs>
          <w:tab w:val="left" w:pos="1701"/>
        </w:tabs>
        <w:ind w:left="709"/>
        <w:rPr>
          <w:rFonts w:ascii="Times New Roman" w:hAnsi="Times New Roman" w:cs="Times New Roman"/>
          <w:sz w:val="36"/>
          <w:szCs w:val="36"/>
          <w:lang w:val="en-US"/>
        </w:rPr>
      </w:pPr>
      <w:r w:rsidRPr="00DB7D81">
        <w:rPr>
          <w:rFonts w:ascii="Times New Roman" w:hAnsi="Times New Roman" w:cs="Times New Roman"/>
          <w:noProof/>
          <w:sz w:val="36"/>
          <w:szCs w:val="36"/>
        </w:rPr>
        <w:drawing>
          <wp:inline distT="0" distB="0" distL="0" distR="0" wp14:anchorId="50C1F137" wp14:editId="7A931619">
            <wp:extent cx="4090737" cy="2579370"/>
            <wp:effectExtent l="0" t="0" r="5080" b="0"/>
            <wp:docPr id="10242" name="Picture 2" descr="Cyanotic lips or central cyanosis at Southeast Asian, Chinese elder man with congenital heart disease.">
              <a:extLst xmlns:a="http://schemas.openxmlformats.org/drawingml/2006/main">
                <a:ext uri="{FF2B5EF4-FFF2-40B4-BE49-F238E27FC236}">
                  <a16:creationId xmlns:a16="http://schemas.microsoft.com/office/drawing/2014/main" id="{90FC4EC6-0CA8-5ABB-0426-BCAFC7BD9E28}"/>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242" name="Picture 2" descr="Cyanotic lips or central cyanosis at Southeast Asian, Chinese elder man with congenital heart disease.">
                      <a:extLst>
                        <a:ext uri="{FF2B5EF4-FFF2-40B4-BE49-F238E27FC236}">
                          <a16:creationId xmlns:a16="http://schemas.microsoft.com/office/drawing/2014/main" id="{90FC4EC6-0CA8-5ABB-0426-BCAFC7BD9E28}"/>
                        </a:ext>
                      </a:extLst>
                    </pic:cNvPr>
                    <pic:cNvPicPr>
                      <a:picLocks noGrp="1" noChangeAspect="1" noChangeArrowheads="1"/>
                    </pic:cNvPicPr>
                  </pic:nvPicPr>
                  <pic:blipFill>
                    <a:blip r:embed="rId72">
                      <a:extLst>
                        <a:ext uri="{28A0092B-C50C-407E-A947-70E740481C1C}">
                          <a14:useLocalDpi xmlns:a14="http://schemas.microsoft.com/office/drawing/2010/main" val="0"/>
                        </a:ext>
                      </a:extLst>
                    </a:blip>
                    <a:stretch>
                      <a:fillRect/>
                    </a:stretch>
                  </pic:blipFill>
                  <pic:spPr bwMode="auto">
                    <a:xfrm>
                      <a:off x="0" y="0"/>
                      <a:ext cx="4099487" cy="2584887"/>
                    </a:xfrm>
                    <a:prstGeom prst="rect">
                      <a:avLst/>
                    </a:prstGeom>
                    <a:noFill/>
                  </pic:spPr>
                </pic:pic>
              </a:graphicData>
            </a:graphic>
          </wp:inline>
        </w:drawing>
      </w:r>
    </w:p>
    <w:p w14:paraId="11006025" w14:textId="681CCD70" w:rsidR="00893067" w:rsidRDefault="00893067" w:rsidP="00EF05B4">
      <w:pPr>
        <w:tabs>
          <w:tab w:val="left" w:pos="1701"/>
        </w:tabs>
        <w:ind w:left="709"/>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14753AB8" w14:textId="617CBA51" w:rsidR="00DB7D81" w:rsidRPr="00B316BC" w:rsidRDefault="00B316BC" w:rsidP="00EF05B4">
      <w:pPr>
        <w:tabs>
          <w:tab w:val="left" w:pos="1701"/>
        </w:tabs>
        <w:ind w:left="709"/>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B316BC">
        <w:rPr>
          <w:rFonts w:ascii="Times New Roman" w:hAnsi="Times New Roman" w:cs="Times New Roman"/>
          <w:sz w:val="36"/>
          <w:szCs w:val="36"/>
          <w:lang w:val="en-US"/>
        </w:rPr>
        <w:t>88</w:t>
      </w:r>
    </w:p>
    <w:p w14:paraId="6C0D0F7C" w14:textId="77777777" w:rsidR="00DB7D81" w:rsidRDefault="00DB7D81" w:rsidP="00B835E9">
      <w:pPr>
        <w:tabs>
          <w:tab w:val="left" w:pos="1701"/>
        </w:tabs>
        <w:rPr>
          <w:rFonts w:ascii="Times New Roman" w:hAnsi="Times New Roman" w:cs="Times New Roman"/>
          <w:b/>
          <w:bCs/>
          <w:sz w:val="36"/>
          <w:szCs w:val="36"/>
          <w:lang w:val="en-US"/>
        </w:rPr>
      </w:pPr>
    </w:p>
    <w:p w14:paraId="1A450139" w14:textId="77777777" w:rsidR="00B835E9" w:rsidRDefault="00DB7D81" w:rsidP="00B835E9">
      <w:pPr>
        <w:tabs>
          <w:tab w:val="left" w:pos="1701"/>
        </w:tabs>
        <w:ind w:left="709"/>
        <w:rPr>
          <w:rFonts w:ascii="Times New Roman" w:hAnsi="Times New Roman" w:cs="Times New Roman"/>
          <w:sz w:val="36"/>
          <w:szCs w:val="36"/>
          <w:lang w:val="en-US"/>
        </w:rPr>
      </w:pPr>
      <w:r w:rsidRPr="00B835E9">
        <w:rPr>
          <w:rFonts w:ascii="Times New Roman" w:hAnsi="Times New Roman" w:cs="Times New Roman"/>
          <w:sz w:val="36"/>
          <w:szCs w:val="36"/>
          <w:lang w:val="en-US"/>
        </w:rPr>
        <w:t xml:space="preserve">Pic. </w:t>
      </w:r>
      <w:r w:rsidR="007848BA" w:rsidRPr="00B835E9">
        <w:rPr>
          <w:rFonts w:ascii="Times New Roman" w:hAnsi="Times New Roman" w:cs="Times New Roman"/>
          <w:sz w:val="36"/>
          <w:szCs w:val="36"/>
          <w:lang w:val="en-US"/>
        </w:rPr>
        <w:t>68.</w:t>
      </w:r>
      <w:r>
        <w:rPr>
          <w:rFonts w:ascii="Times New Roman" w:hAnsi="Times New Roman" w:cs="Times New Roman"/>
          <w:b/>
          <w:bCs/>
          <w:sz w:val="36"/>
          <w:szCs w:val="36"/>
          <w:lang w:val="en-US"/>
        </w:rPr>
        <w:t xml:space="preserve">   </w:t>
      </w:r>
      <w:r w:rsidRPr="00DB7D81">
        <w:rPr>
          <w:rFonts w:ascii="Times New Roman" w:hAnsi="Times New Roman" w:cs="Times New Roman"/>
          <w:b/>
          <w:bCs/>
          <w:sz w:val="36"/>
          <w:szCs w:val="36"/>
          <w:lang w:val="en-US"/>
        </w:rPr>
        <w:t>Acrocyanosis</w:t>
      </w:r>
      <w:r w:rsidRPr="00DB7D81">
        <w:rPr>
          <w:rFonts w:ascii="Times New Roman" w:hAnsi="Times New Roman" w:cs="Times New Roman"/>
          <w:sz w:val="36"/>
          <w:szCs w:val="36"/>
          <w:lang w:val="en-US"/>
        </w:rPr>
        <w:t xml:space="preserve"> – </w:t>
      </w:r>
      <w:r w:rsidRPr="007848BA">
        <w:rPr>
          <w:rFonts w:ascii="Times New Roman" w:hAnsi="Times New Roman" w:cs="Times New Roman"/>
          <w:sz w:val="36"/>
          <w:szCs w:val="36"/>
          <w:lang w:val="en-US"/>
        </w:rPr>
        <w:t>cyanosis of the distant phalanxes at</w:t>
      </w:r>
    </w:p>
    <w:p w14:paraId="6A1B098C" w14:textId="77777777" w:rsidR="00B835E9" w:rsidRDefault="00DB7D81" w:rsidP="00B835E9">
      <w:pPr>
        <w:tabs>
          <w:tab w:val="left" w:pos="1701"/>
        </w:tabs>
        <w:ind w:left="709"/>
        <w:rPr>
          <w:rFonts w:ascii="Times New Roman" w:hAnsi="Times New Roman" w:cs="Times New Roman"/>
          <w:sz w:val="36"/>
          <w:szCs w:val="36"/>
          <w:lang w:val="en-US"/>
        </w:rPr>
      </w:pPr>
      <w:r w:rsidRPr="007848BA">
        <w:rPr>
          <w:rFonts w:ascii="Times New Roman" w:hAnsi="Times New Roman" w:cs="Times New Roman"/>
          <w:sz w:val="36"/>
          <w:szCs w:val="36"/>
          <w:lang w:val="en-US"/>
        </w:rPr>
        <w:t xml:space="preserve"> chronic cardiac failure</w:t>
      </w:r>
    </w:p>
    <w:p w14:paraId="6723AC14" w14:textId="644C9C74" w:rsidR="00DB7D81" w:rsidRDefault="00DB7D81" w:rsidP="00B835E9">
      <w:pPr>
        <w:tabs>
          <w:tab w:val="left" w:pos="1701"/>
        </w:tabs>
        <w:ind w:left="709"/>
        <w:rPr>
          <w:rFonts w:ascii="Times New Roman" w:hAnsi="Times New Roman" w:cs="Times New Roman"/>
          <w:sz w:val="36"/>
          <w:szCs w:val="36"/>
          <w:lang w:val="en-US"/>
        </w:rPr>
      </w:pPr>
      <w:r w:rsidRPr="00DB7D81">
        <w:rPr>
          <w:rFonts w:ascii="Times New Roman" w:hAnsi="Times New Roman" w:cs="Times New Roman"/>
          <w:noProof/>
          <w:sz w:val="36"/>
          <w:szCs w:val="36"/>
        </w:rPr>
        <w:drawing>
          <wp:anchor distT="0" distB="0" distL="114300" distR="114300" simplePos="0" relativeHeight="251663360" behindDoc="0" locked="0" layoutInCell="1" allowOverlap="1" wp14:anchorId="6E4ACF8F" wp14:editId="000FDCCD">
            <wp:simplePos x="0" y="0"/>
            <wp:positionH relativeFrom="margin">
              <wp:posOffset>277762</wp:posOffset>
            </wp:positionH>
            <wp:positionV relativeFrom="paragraph">
              <wp:posOffset>225759</wp:posOffset>
            </wp:positionV>
            <wp:extent cx="5186680" cy="3262964"/>
            <wp:effectExtent l="0" t="0" r="0" b="0"/>
            <wp:wrapNone/>
            <wp:docPr id="51209349" name="Содержимое 3" descr="Зображення, що містить особа, палець, ніготь, великий палець&#10;&#10;Вміст на основі ШІ може бути неправильним.">
              <a:extLst xmlns:a="http://schemas.openxmlformats.org/drawingml/2006/main">
                <a:ext uri="{FF2B5EF4-FFF2-40B4-BE49-F238E27FC236}">
                  <a16:creationId xmlns:a16="http://schemas.microsoft.com/office/drawing/2014/main" id="{B7B57153-7DAF-8FF1-A6A5-88113D18D470}"/>
                </a:ext>
              </a:extLst>
            </wp:docPr>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51209349" name="Содержимое 3" descr="Зображення, що містить особа, палець, ніготь, великий палець&#10;&#10;Вміст на основі ШІ може бути неправильним.">
                      <a:extLst>
                        <a:ext uri="{FF2B5EF4-FFF2-40B4-BE49-F238E27FC236}">
                          <a16:creationId xmlns:a16="http://schemas.microsoft.com/office/drawing/2014/main" id="{B7B57153-7DAF-8FF1-A6A5-88113D18D470}"/>
                        </a:ext>
                      </a:extLst>
                    </pic:cNvPr>
                    <pic:cNvPicPr>
                      <a:picLocks noGrp="1"/>
                    </pic:cNvPicPr>
                  </pic:nvPicPr>
                  <pic:blipFill>
                    <a:blip r:embed="rId73" cstate="print"/>
                    <a:srcRect/>
                    <a:stretch>
                      <a:fillRect/>
                    </a:stretch>
                  </pic:blipFill>
                  <pic:spPr bwMode="auto">
                    <a:xfrm>
                      <a:off x="0" y="0"/>
                      <a:ext cx="5193373" cy="3267174"/>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5872DB7E" w14:textId="214EEA89" w:rsidR="00DB7D81" w:rsidRDefault="00DB7D81" w:rsidP="00EF05B4">
      <w:pPr>
        <w:tabs>
          <w:tab w:val="left" w:pos="1701"/>
        </w:tabs>
        <w:ind w:left="709"/>
        <w:rPr>
          <w:rFonts w:ascii="Times New Roman" w:hAnsi="Times New Roman" w:cs="Times New Roman"/>
          <w:sz w:val="36"/>
          <w:szCs w:val="36"/>
          <w:lang w:val="en-US"/>
        </w:rPr>
      </w:pPr>
    </w:p>
    <w:p w14:paraId="4EC5D525" w14:textId="78E05A25" w:rsidR="00DB7D81" w:rsidRDefault="00DB7D81" w:rsidP="00EF05B4">
      <w:pPr>
        <w:tabs>
          <w:tab w:val="left" w:pos="1701"/>
        </w:tabs>
        <w:ind w:left="709"/>
        <w:rPr>
          <w:rFonts w:ascii="Times New Roman" w:hAnsi="Times New Roman" w:cs="Times New Roman"/>
          <w:sz w:val="36"/>
          <w:szCs w:val="36"/>
          <w:lang w:val="en-US"/>
        </w:rPr>
      </w:pPr>
    </w:p>
    <w:p w14:paraId="0078D164" w14:textId="77777777" w:rsidR="00DB7D81" w:rsidRDefault="00DB7D81" w:rsidP="00EF05B4">
      <w:pPr>
        <w:tabs>
          <w:tab w:val="left" w:pos="1701"/>
        </w:tabs>
        <w:ind w:left="709"/>
        <w:rPr>
          <w:rFonts w:ascii="Times New Roman" w:hAnsi="Times New Roman" w:cs="Times New Roman"/>
          <w:sz w:val="36"/>
          <w:szCs w:val="36"/>
          <w:lang w:val="en-US"/>
        </w:rPr>
      </w:pPr>
    </w:p>
    <w:p w14:paraId="0E8E9155" w14:textId="222DD20D" w:rsidR="00DB7D81" w:rsidRDefault="00DB7D81" w:rsidP="00EF05B4">
      <w:pPr>
        <w:tabs>
          <w:tab w:val="left" w:pos="1701"/>
        </w:tabs>
        <w:ind w:left="709"/>
        <w:rPr>
          <w:rFonts w:ascii="Times New Roman" w:hAnsi="Times New Roman" w:cs="Times New Roman"/>
          <w:sz w:val="36"/>
          <w:szCs w:val="36"/>
          <w:lang w:val="en-US"/>
        </w:rPr>
      </w:pPr>
    </w:p>
    <w:p w14:paraId="25F43006" w14:textId="77777777" w:rsidR="00DB7D81" w:rsidRDefault="00DB7D81" w:rsidP="00EF05B4">
      <w:pPr>
        <w:tabs>
          <w:tab w:val="left" w:pos="1701"/>
        </w:tabs>
        <w:ind w:left="709"/>
        <w:rPr>
          <w:rFonts w:ascii="Times New Roman" w:hAnsi="Times New Roman" w:cs="Times New Roman"/>
          <w:sz w:val="36"/>
          <w:szCs w:val="36"/>
          <w:lang w:val="en-US"/>
        </w:rPr>
      </w:pPr>
    </w:p>
    <w:p w14:paraId="45586373" w14:textId="77777777" w:rsidR="00DB7D81" w:rsidRDefault="00DB7D81" w:rsidP="00EF05B4">
      <w:pPr>
        <w:tabs>
          <w:tab w:val="left" w:pos="1701"/>
        </w:tabs>
        <w:ind w:left="709"/>
        <w:rPr>
          <w:rFonts w:ascii="Times New Roman" w:hAnsi="Times New Roman" w:cs="Times New Roman"/>
          <w:sz w:val="36"/>
          <w:szCs w:val="36"/>
          <w:lang w:val="en-US"/>
        </w:rPr>
      </w:pPr>
    </w:p>
    <w:p w14:paraId="7BEF239A" w14:textId="77777777" w:rsidR="00DB7D81" w:rsidRDefault="00DB7D81" w:rsidP="00EF05B4">
      <w:pPr>
        <w:tabs>
          <w:tab w:val="left" w:pos="1701"/>
        </w:tabs>
        <w:ind w:left="709"/>
        <w:rPr>
          <w:rFonts w:ascii="Times New Roman" w:hAnsi="Times New Roman" w:cs="Times New Roman"/>
          <w:sz w:val="36"/>
          <w:szCs w:val="36"/>
          <w:lang w:val="en-US"/>
        </w:rPr>
      </w:pPr>
    </w:p>
    <w:p w14:paraId="4B323D61" w14:textId="77777777" w:rsidR="00DB7D81" w:rsidRDefault="00DB7D81" w:rsidP="00EF05B4">
      <w:pPr>
        <w:tabs>
          <w:tab w:val="left" w:pos="1701"/>
        </w:tabs>
        <w:ind w:left="709"/>
        <w:rPr>
          <w:rFonts w:ascii="Times New Roman" w:hAnsi="Times New Roman" w:cs="Times New Roman"/>
          <w:sz w:val="36"/>
          <w:szCs w:val="36"/>
          <w:lang w:val="en-US"/>
        </w:rPr>
      </w:pPr>
    </w:p>
    <w:p w14:paraId="2874D558" w14:textId="77777777" w:rsidR="00DB7D81" w:rsidRDefault="00DB7D81" w:rsidP="00EF05B4">
      <w:pPr>
        <w:tabs>
          <w:tab w:val="left" w:pos="1701"/>
        </w:tabs>
        <w:ind w:left="709"/>
        <w:rPr>
          <w:rFonts w:ascii="Times New Roman" w:hAnsi="Times New Roman" w:cs="Times New Roman"/>
          <w:sz w:val="36"/>
          <w:szCs w:val="36"/>
          <w:lang w:val="en-US"/>
        </w:rPr>
      </w:pPr>
    </w:p>
    <w:p w14:paraId="18D7EF0C" w14:textId="70532969" w:rsidR="00DB7D81" w:rsidRDefault="00DB7D81" w:rsidP="00EF05B4">
      <w:pPr>
        <w:tabs>
          <w:tab w:val="left" w:pos="1701"/>
        </w:tabs>
        <w:ind w:left="709"/>
        <w:rPr>
          <w:rFonts w:ascii="Times New Roman" w:hAnsi="Times New Roman" w:cs="Times New Roman"/>
          <w:sz w:val="36"/>
          <w:szCs w:val="36"/>
          <w:lang w:val="en-US"/>
        </w:rPr>
      </w:pPr>
      <w:r w:rsidRPr="00B835E9">
        <w:rPr>
          <w:rFonts w:ascii="Times New Roman" w:hAnsi="Times New Roman" w:cs="Times New Roman"/>
          <w:sz w:val="36"/>
          <w:szCs w:val="36"/>
          <w:lang w:val="en-US"/>
        </w:rPr>
        <w:t>Pic.</w:t>
      </w:r>
      <w:r w:rsidR="007848BA" w:rsidRPr="00B835E9">
        <w:rPr>
          <w:rFonts w:ascii="Times New Roman" w:hAnsi="Times New Roman" w:cs="Times New Roman"/>
          <w:sz w:val="36"/>
          <w:szCs w:val="36"/>
          <w:lang w:val="en-US"/>
        </w:rPr>
        <w:t>69.</w:t>
      </w:r>
      <w:r>
        <w:rPr>
          <w:rFonts w:ascii="Times New Roman" w:hAnsi="Times New Roman" w:cs="Times New Roman"/>
          <w:sz w:val="36"/>
          <w:szCs w:val="36"/>
          <w:lang w:val="en-US"/>
        </w:rPr>
        <w:t xml:space="preserve">  </w:t>
      </w:r>
      <w:r w:rsidRPr="00DB7D81">
        <w:rPr>
          <w:rFonts w:ascii="Times New Roman" w:hAnsi="Times New Roman" w:cs="Times New Roman"/>
          <w:sz w:val="36"/>
          <w:szCs w:val="36"/>
          <w:lang w:val="en-US"/>
        </w:rPr>
        <w:t xml:space="preserve">Examination of the Patients </w:t>
      </w:r>
      <w:r w:rsidRPr="00DB7D81">
        <w:rPr>
          <w:rFonts w:ascii="Times New Roman" w:hAnsi="Times New Roman" w:cs="Times New Roman"/>
          <w:b/>
          <w:bCs/>
          <w:sz w:val="36"/>
          <w:szCs w:val="36"/>
          <w:lang w:val="en-US"/>
        </w:rPr>
        <w:t>“The Drumstick-Like Fingers”</w:t>
      </w:r>
      <w:r w:rsidRPr="00DB7D81">
        <w:rPr>
          <w:rFonts w:ascii="Times New Roman" w:hAnsi="Times New Roman" w:cs="Times New Roman"/>
          <w:sz w:val="36"/>
          <w:szCs w:val="36"/>
          <w:lang w:val="en-US"/>
        </w:rPr>
        <w:t xml:space="preserve">- the Symptom of Chronic Hypoxia </w:t>
      </w:r>
      <w:r w:rsidRPr="00DB7D81">
        <w:rPr>
          <w:rFonts w:ascii="Times New Roman" w:hAnsi="Times New Roman" w:cs="Times New Roman"/>
          <w:sz w:val="36"/>
          <w:szCs w:val="36"/>
          <w:lang w:val="en-US"/>
        </w:rPr>
        <w:br/>
        <w:t>Possibly at Congenital Cardiac Defects</w:t>
      </w:r>
    </w:p>
    <w:p w14:paraId="29543F81" w14:textId="260C6FE7" w:rsidR="00DB7D81" w:rsidRDefault="00DB7D81" w:rsidP="00EF05B4">
      <w:pPr>
        <w:tabs>
          <w:tab w:val="left" w:pos="1701"/>
        </w:tabs>
        <w:ind w:left="709"/>
        <w:rPr>
          <w:rFonts w:ascii="Times New Roman" w:hAnsi="Times New Roman" w:cs="Times New Roman"/>
          <w:sz w:val="36"/>
          <w:szCs w:val="36"/>
          <w:lang w:val="en-US"/>
        </w:rPr>
      </w:pPr>
      <w:r w:rsidRPr="00DB7D81">
        <w:rPr>
          <w:rFonts w:ascii="Times New Roman" w:hAnsi="Times New Roman" w:cs="Times New Roman"/>
          <w:noProof/>
          <w:sz w:val="36"/>
          <w:szCs w:val="36"/>
        </w:rPr>
        <w:drawing>
          <wp:inline distT="0" distB="0" distL="0" distR="0" wp14:anchorId="47DFB8AF" wp14:editId="5242D673">
            <wp:extent cx="4958080" cy="3580598"/>
            <wp:effectExtent l="0" t="0" r="0" b="1270"/>
            <wp:docPr id="11266" name="Picture 2" descr="Right hand of patient with congenital cyanotic heart disease on white background. Typical characteristic for clubbing fingers. Focus on fingers.">
              <a:extLst xmlns:a="http://schemas.openxmlformats.org/drawingml/2006/main">
                <a:ext uri="{FF2B5EF4-FFF2-40B4-BE49-F238E27FC236}">
                  <a16:creationId xmlns:a16="http://schemas.microsoft.com/office/drawing/2014/main" id="{A1CEA26D-A2A8-DE54-7501-658A28194C3E}"/>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1266" name="Picture 2" descr="Right hand of patient with congenital cyanotic heart disease on white background. Typical characteristic for clubbing fingers. Focus on fingers.">
                      <a:extLst>
                        <a:ext uri="{FF2B5EF4-FFF2-40B4-BE49-F238E27FC236}">
                          <a16:creationId xmlns:a16="http://schemas.microsoft.com/office/drawing/2014/main" id="{A1CEA26D-A2A8-DE54-7501-658A28194C3E}"/>
                        </a:ext>
                      </a:extLst>
                    </pic:cNvPr>
                    <pic:cNvPicPr>
                      <a:picLocks noGrp="1" noChangeAspect="1" noChangeArrowheads="1"/>
                    </pic:cNvPicPr>
                  </pic:nvPicPr>
                  <pic:blipFill>
                    <a:blip r:embed="rId74" cstate="print">
                      <a:extLst>
                        <a:ext uri="{28A0092B-C50C-407E-A947-70E740481C1C}">
                          <a14:useLocalDpi xmlns:a14="http://schemas.microsoft.com/office/drawing/2010/main" val="0"/>
                        </a:ext>
                      </a:extLst>
                    </a:blip>
                    <a:stretch>
                      <a:fillRect/>
                    </a:stretch>
                  </pic:blipFill>
                  <pic:spPr bwMode="auto">
                    <a:xfrm>
                      <a:off x="0" y="0"/>
                      <a:ext cx="4987751" cy="3602026"/>
                    </a:xfrm>
                    <a:prstGeom prst="rect">
                      <a:avLst/>
                    </a:prstGeom>
                    <a:noFill/>
                  </pic:spPr>
                </pic:pic>
              </a:graphicData>
            </a:graphic>
          </wp:inline>
        </w:drawing>
      </w:r>
      <w:r w:rsidR="00893067">
        <w:rPr>
          <w:rFonts w:ascii="Times New Roman" w:hAnsi="Times New Roman" w:cs="Times New Roman"/>
          <w:sz w:val="36"/>
          <w:szCs w:val="36"/>
          <w:lang w:val="en-US"/>
        </w:rPr>
        <w:t xml:space="preserve">  </w:t>
      </w:r>
      <w:r w:rsidR="00B316BC">
        <w:rPr>
          <w:rFonts w:ascii="Times New Roman" w:hAnsi="Times New Roman" w:cs="Times New Roman"/>
          <w:sz w:val="36"/>
          <w:szCs w:val="36"/>
          <w:lang w:val="en-US"/>
        </w:rPr>
        <w:t xml:space="preserve">     89</w:t>
      </w:r>
      <w:r w:rsidR="00893067">
        <w:rPr>
          <w:rFonts w:ascii="Times New Roman" w:hAnsi="Times New Roman" w:cs="Times New Roman"/>
          <w:sz w:val="36"/>
          <w:szCs w:val="36"/>
          <w:lang w:val="en-US"/>
        </w:rPr>
        <w:t xml:space="preserve">       </w:t>
      </w:r>
    </w:p>
    <w:p w14:paraId="29CA45DA" w14:textId="77777777" w:rsidR="00DB7D81" w:rsidRDefault="00DB7D81" w:rsidP="00EF05B4">
      <w:pPr>
        <w:tabs>
          <w:tab w:val="left" w:pos="1701"/>
        </w:tabs>
        <w:ind w:left="709"/>
        <w:rPr>
          <w:rFonts w:ascii="Times New Roman" w:hAnsi="Times New Roman" w:cs="Times New Roman"/>
          <w:sz w:val="36"/>
          <w:szCs w:val="36"/>
          <w:lang w:val="en-US"/>
        </w:rPr>
      </w:pPr>
    </w:p>
    <w:p w14:paraId="587632B6" w14:textId="16223227" w:rsidR="00DB7D81" w:rsidRDefault="005A72CE" w:rsidP="00EF05B4">
      <w:pPr>
        <w:tabs>
          <w:tab w:val="left" w:pos="1701"/>
        </w:tabs>
        <w:ind w:left="709"/>
        <w:rPr>
          <w:rFonts w:ascii="Times New Roman" w:hAnsi="Times New Roman" w:cs="Times New Roman"/>
          <w:sz w:val="36"/>
          <w:szCs w:val="36"/>
          <w:lang w:val="en-US"/>
        </w:rPr>
      </w:pPr>
      <w:r w:rsidRPr="00B835E9">
        <w:rPr>
          <w:rFonts w:ascii="Times New Roman" w:hAnsi="Times New Roman" w:cs="Times New Roman"/>
          <w:sz w:val="36"/>
          <w:szCs w:val="36"/>
          <w:lang w:val="en-US"/>
        </w:rPr>
        <w:t xml:space="preserve">Pic. </w:t>
      </w:r>
      <w:r w:rsidR="007848BA" w:rsidRPr="00B835E9">
        <w:rPr>
          <w:rFonts w:ascii="Times New Roman" w:hAnsi="Times New Roman" w:cs="Times New Roman"/>
          <w:sz w:val="36"/>
          <w:szCs w:val="36"/>
          <w:lang w:val="en-US"/>
        </w:rPr>
        <w:t>70</w:t>
      </w:r>
      <w:r w:rsidR="007848BA">
        <w:rPr>
          <w:rFonts w:ascii="Times New Roman" w:hAnsi="Times New Roman" w:cs="Times New Roman"/>
          <w:sz w:val="36"/>
          <w:szCs w:val="36"/>
          <w:lang w:val="en-US"/>
        </w:rPr>
        <w:t>.</w:t>
      </w:r>
      <w:r>
        <w:rPr>
          <w:rFonts w:ascii="Times New Roman" w:hAnsi="Times New Roman" w:cs="Times New Roman"/>
          <w:sz w:val="36"/>
          <w:szCs w:val="36"/>
          <w:lang w:val="en-US"/>
        </w:rPr>
        <w:t xml:space="preserve"> </w:t>
      </w:r>
      <w:r w:rsidR="00DB7D81" w:rsidRPr="00DB7D81">
        <w:rPr>
          <w:rFonts w:ascii="Times New Roman" w:hAnsi="Times New Roman" w:cs="Times New Roman"/>
          <w:sz w:val="36"/>
          <w:szCs w:val="36"/>
          <w:lang w:val="en-US"/>
        </w:rPr>
        <w:t>Examination of the Patient</w:t>
      </w:r>
      <w:r w:rsidR="00DB7D81" w:rsidRPr="00DB7D81">
        <w:rPr>
          <w:rFonts w:ascii="Times New Roman" w:hAnsi="Times New Roman" w:cs="Times New Roman"/>
          <w:sz w:val="36"/>
          <w:szCs w:val="36"/>
          <w:lang w:val="en-US"/>
        </w:rPr>
        <w:br/>
        <w:t>Cyanosis of hands</w:t>
      </w:r>
      <w:r>
        <w:rPr>
          <w:rFonts w:ascii="Times New Roman" w:hAnsi="Times New Roman" w:cs="Times New Roman"/>
          <w:sz w:val="36"/>
          <w:szCs w:val="36"/>
          <w:lang w:val="en-US"/>
        </w:rPr>
        <w:t xml:space="preserve"> and </w:t>
      </w:r>
      <w:r w:rsidR="00DB7D81" w:rsidRPr="00DB7D81">
        <w:rPr>
          <w:rFonts w:ascii="Times New Roman" w:hAnsi="Times New Roman" w:cs="Times New Roman"/>
          <w:sz w:val="36"/>
          <w:szCs w:val="36"/>
          <w:lang w:val="en-US"/>
        </w:rPr>
        <w:t>“</w:t>
      </w:r>
      <w:r w:rsidR="00DB7D81" w:rsidRPr="00DB7D81">
        <w:rPr>
          <w:rFonts w:ascii="Times New Roman" w:hAnsi="Times New Roman" w:cs="Times New Roman"/>
          <w:b/>
          <w:bCs/>
          <w:sz w:val="36"/>
          <w:szCs w:val="36"/>
          <w:lang w:val="en-US"/>
        </w:rPr>
        <w:t xml:space="preserve">The Watch-Glass Like Nails” </w:t>
      </w:r>
      <w:r w:rsidR="00DB7D81" w:rsidRPr="00DB7D81">
        <w:rPr>
          <w:rFonts w:ascii="Times New Roman" w:hAnsi="Times New Roman" w:cs="Times New Roman"/>
          <w:sz w:val="36"/>
          <w:szCs w:val="36"/>
          <w:lang w:val="en-US"/>
        </w:rPr>
        <w:t xml:space="preserve">or the </w:t>
      </w:r>
      <w:r w:rsidR="00DB7D81" w:rsidRPr="00DB7D81">
        <w:rPr>
          <w:rFonts w:ascii="Times New Roman" w:hAnsi="Times New Roman" w:cs="Times New Roman"/>
          <w:b/>
          <w:bCs/>
          <w:sz w:val="36"/>
          <w:szCs w:val="36"/>
          <w:lang w:val="en-US"/>
        </w:rPr>
        <w:t>Clubbing</w:t>
      </w:r>
      <w:r w:rsidR="007848BA">
        <w:rPr>
          <w:rFonts w:ascii="Times New Roman" w:hAnsi="Times New Roman" w:cs="Times New Roman"/>
          <w:sz w:val="36"/>
          <w:szCs w:val="36"/>
          <w:lang w:val="en-US"/>
        </w:rPr>
        <w:t xml:space="preserve">. </w:t>
      </w:r>
      <w:r w:rsidR="00DB7D81" w:rsidRPr="00DB7D81">
        <w:rPr>
          <w:rFonts w:ascii="Times New Roman" w:hAnsi="Times New Roman" w:cs="Times New Roman"/>
          <w:sz w:val="36"/>
          <w:szCs w:val="36"/>
          <w:lang w:val="en-US"/>
        </w:rPr>
        <w:t>Symptom</w:t>
      </w:r>
      <w:r w:rsidR="00045303">
        <w:rPr>
          <w:rFonts w:ascii="Times New Roman" w:hAnsi="Times New Roman" w:cs="Times New Roman"/>
          <w:sz w:val="36"/>
          <w:szCs w:val="36"/>
          <w:lang w:val="en-US"/>
        </w:rPr>
        <w:t>s</w:t>
      </w:r>
      <w:r w:rsidR="00DB7D81" w:rsidRPr="00DB7D81">
        <w:rPr>
          <w:rFonts w:ascii="Times New Roman" w:hAnsi="Times New Roman" w:cs="Times New Roman"/>
          <w:sz w:val="36"/>
          <w:szCs w:val="36"/>
          <w:lang w:val="en-US"/>
        </w:rPr>
        <w:t xml:space="preserve"> of Chronic Hypoxia</w:t>
      </w:r>
    </w:p>
    <w:p w14:paraId="6AAE4922" w14:textId="61F8E6B0" w:rsidR="005A72CE" w:rsidRDefault="005A72CE" w:rsidP="00EF05B4">
      <w:pPr>
        <w:tabs>
          <w:tab w:val="left" w:pos="1701"/>
        </w:tabs>
        <w:ind w:left="709"/>
        <w:rPr>
          <w:rFonts w:ascii="Times New Roman" w:hAnsi="Times New Roman" w:cs="Times New Roman"/>
          <w:sz w:val="36"/>
          <w:szCs w:val="36"/>
          <w:lang w:val="en-US"/>
        </w:rPr>
      </w:pPr>
      <w:r w:rsidRPr="005A72CE">
        <w:rPr>
          <w:rFonts w:ascii="Times New Roman" w:hAnsi="Times New Roman" w:cs="Times New Roman"/>
          <w:noProof/>
          <w:sz w:val="36"/>
          <w:szCs w:val="36"/>
        </w:rPr>
        <w:drawing>
          <wp:anchor distT="0" distB="0" distL="114300" distR="114300" simplePos="0" relativeHeight="251666432" behindDoc="0" locked="0" layoutInCell="1" allowOverlap="1" wp14:anchorId="1E3B8A7B" wp14:editId="27440100">
            <wp:simplePos x="0" y="0"/>
            <wp:positionH relativeFrom="margin">
              <wp:posOffset>740844</wp:posOffset>
            </wp:positionH>
            <wp:positionV relativeFrom="paragraph">
              <wp:posOffset>14772</wp:posOffset>
            </wp:positionV>
            <wp:extent cx="4960442" cy="3001067"/>
            <wp:effectExtent l="0" t="0" r="0" b="8890"/>
            <wp:wrapNone/>
            <wp:docPr id="626043552" name="Содержимое 3" descr="Зображення, що містить ніготь, палець, рука, манікюр&#10;&#10;Вміст на основі ШІ може бути неправильним.">
              <a:extLst xmlns:a="http://schemas.openxmlformats.org/drawingml/2006/main">
                <a:ext uri="{FF2B5EF4-FFF2-40B4-BE49-F238E27FC236}">
                  <a16:creationId xmlns:a16="http://schemas.microsoft.com/office/drawing/2014/main" id="{358910D7-9488-9B13-7412-CFF4CA12D0CA}"/>
                </a:ext>
              </a:extLst>
            </wp:docPr>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626043552" name="Содержимое 3" descr="Зображення, що містить ніготь, палець, рука, манікюр&#10;&#10;Вміст на основі ШІ може бути неправильним.">
                      <a:extLst>
                        <a:ext uri="{FF2B5EF4-FFF2-40B4-BE49-F238E27FC236}">
                          <a16:creationId xmlns:a16="http://schemas.microsoft.com/office/drawing/2014/main" id="{358910D7-9488-9B13-7412-CFF4CA12D0CA}"/>
                        </a:ext>
                      </a:extLst>
                    </pic:cNvPr>
                    <pic:cNvPicPr>
                      <a:picLocks noGrp="1"/>
                    </pic:cNvPicPr>
                  </pic:nvPicPr>
                  <pic:blipFill>
                    <a:blip r:embed="rId75"/>
                    <a:stretch>
                      <a:fillRect/>
                    </a:stretch>
                  </pic:blipFill>
                  <pic:spPr bwMode="auto">
                    <a:xfrm>
                      <a:off x="0" y="0"/>
                      <a:ext cx="4960442" cy="3001067"/>
                    </a:xfrm>
                    <a:prstGeom prst="rect">
                      <a:avLst/>
                    </a:prstGeom>
                    <a:noFill/>
                  </pic:spPr>
                </pic:pic>
              </a:graphicData>
            </a:graphic>
          </wp:anchor>
        </w:drawing>
      </w:r>
    </w:p>
    <w:p w14:paraId="7270BB3A" w14:textId="77777777" w:rsidR="00DB7D81" w:rsidRDefault="00DB7D81" w:rsidP="00EF05B4">
      <w:pPr>
        <w:tabs>
          <w:tab w:val="left" w:pos="1701"/>
        </w:tabs>
        <w:ind w:left="709"/>
        <w:rPr>
          <w:rFonts w:ascii="Times New Roman" w:hAnsi="Times New Roman" w:cs="Times New Roman"/>
          <w:sz w:val="36"/>
          <w:szCs w:val="36"/>
          <w:lang w:val="en-US"/>
        </w:rPr>
      </w:pPr>
    </w:p>
    <w:p w14:paraId="1A1211B8" w14:textId="77777777" w:rsidR="00DB7D81" w:rsidRDefault="00DB7D81" w:rsidP="00EF05B4">
      <w:pPr>
        <w:tabs>
          <w:tab w:val="left" w:pos="1701"/>
        </w:tabs>
        <w:ind w:left="709"/>
        <w:rPr>
          <w:rFonts w:ascii="Times New Roman" w:hAnsi="Times New Roman" w:cs="Times New Roman"/>
          <w:sz w:val="36"/>
          <w:szCs w:val="36"/>
          <w:lang w:val="en-US"/>
        </w:rPr>
      </w:pPr>
    </w:p>
    <w:p w14:paraId="1A5E7F43" w14:textId="77777777" w:rsidR="005A72CE" w:rsidRDefault="005A72CE" w:rsidP="00EF05B4">
      <w:pPr>
        <w:tabs>
          <w:tab w:val="left" w:pos="1701"/>
        </w:tabs>
        <w:ind w:left="709"/>
        <w:rPr>
          <w:rFonts w:ascii="Times New Roman" w:hAnsi="Times New Roman" w:cs="Times New Roman"/>
          <w:sz w:val="36"/>
          <w:szCs w:val="36"/>
          <w:lang w:val="en-US"/>
        </w:rPr>
      </w:pPr>
    </w:p>
    <w:p w14:paraId="4FC14AEC" w14:textId="77777777" w:rsidR="005A72CE" w:rsidRDefault="005A72CE" w:rsidP="00EF05B4">
      <w:pPr>
        <w:tabs>
          <w:tab w:val="left" w:pos="1701"/>
        </w:tabs>
        <w:ind w:left="709"/>
        <w:rPr>
          <w:rFonts w:ascii="Times New Roman" w:hAnsi="Times New Roman" w:cs="Times New Roman"/>
          <w:sz w:val="36"/>
          <w:szCs w:val="36"/>
          <w:lang w:val="en-US"/>
        </w:rPr>
      </w:pPr>
    </w:p>
    <w:p w14:paraId="2B2A9A1A" w14:textId="77777777" w:rsidR="005A72CE" w:rsidRDefault="005A72CE" w:rsidP="00EF05B4">
      <w:pPr>
        <w:tabs>
          <w:tab w:val="left" w:pos="1701"/>
        </w:tabs>
        <w:ind w:left="709"/>
        <w:rPr>
          <w:rFonts w:ascii="Times New Roman" w:hAnsi="Times New Roman" w:cs="Times New Roman"/>
          <w:sz w:val="36"/>
          <w:szCs w:val="36"/>
          <w:lang w:val="en-US"/>
        </w:rPr>
      </w:pPr>
    </w:p>
    <w:p w14:paraId="2A8C709E" w14:textId="77777777" w:rsidR="005A72CE" w:rsidRDefault="005A72CE" w:rsidP="00EF05B4">
      <w:pPr>
        <w:tabs>
          <w:tab w:val="left" w:pos="1701"/>
        </w:tabs>
        <w:ind w:left="709"/>
        <w:rPr>
          <w:rFonts w:ascii="Times New Roman" w:hAnsi="Times New Roman" w:cs="Times New Roman"/>
          <w:sz w:val="36"/>
          <w:szCs w:val="36"/>
          <w:lang w:val="en-US"/>
        </w:rPr>
      </w:pPr>
    </w:p>
    <w:p w14:paraId="059347CD" w14:textId="77777777" w:rsidR="005A72CE" w:rsidRDefault="005A72CE" w:rsidP="00EF05B4">
      <w:pPr>
        <w:tabs>
          <w:tab w:val="left" w:pos="1701"/>
        </w:tabs>
        <w:ind w:left="709"/>
        <w:rPr>
          <w:rFonts w:ascii="Times New Roman" w:hAnsi="Times New Roman" w:cs="Times New Roman"/>
          <w:sz w:val="36"/>
          <w:szCs w:val="36"/>
          <w:lang w:val="en-US"/>
        </w:rPr>
      </w:pPr>
    </w:p>
    <w:p w14:paraId="7ED8D19D" w14:textId="77777777" w:rsidR="005A72CE" w:rsidRDefault="005A72CE" w:rsidP="00EF05B4">
      <w:pPr>
        <w:tabs>
          <w:tab w:val="left" w:pos="1701"/>
        </w:tabs>
        <w:ind w:left="709"/>
        <w:rPr>
          <w:rFonts w:ascii="Times New Roman" w:hAnsi="Times New Roman" w:cs="Times New Roman"/>
          <w:sz w:val="36"/>
          <w:szCs w:val="36"/>
          <w:lang w:val="en-US"/>
        </w:rPr>
      </w:pPr>
    </w:p>
    <w:p w14:paraId="7AE8B12F" w14:textId="7E1F6993" w:rsidR="005A72CE" w:rsidRDefault="005A72CE" w:rsidP="00EF05B4">
      <w:pPr>
        <w:tabs>
          <w:tab w:val="left" w:pos="1701"/>
        </w:tabs>
        <w:ind w:left="709"/>
        <w:rPr>
          <w:rFonts w:ascii="Times New Roman" w:hAnsi="Times New Roman" w:cs="Times New Roman"/>
          <w:sz w:val="36"/>
          <w:szCs w:val="36"/>
          <w:lang w:val="en-US"/>
        </w:rPr>
      </w:pPr>
      <w:r w:rsidRPr="00B835E9">
        <w:rPr>
          <w:rFonts w:ascii="Times New Roman" w:hAnsi="Times New Roman" w:cs="Times New Roman"/>
          <w:sz w:val="36"/>
          <w:szCs w:val="36"/>
          <w:lang w:val="en-US"/>
        </w:rPr>
        <w:t xml:space="preserve">Pic. </w:t>
      </w:r>
      <w:r w:rsidR="007848BA" w:rsidRPr="00B835E9">
        <w:rPr>
          <w:rFonts w:ascii="Times New Roman" w:hAnsi="Times New Roman" w:cs="Times New Roman"/>
          <w:sz w:val="36"/>
          <w:szCs w:val="36"/>
          <w:lang w:val="en-US"/>
        </w:rPr>
        <w:t>71.</w:t>
      </w:r>
      <w:r>
        <w:rPr>
          <w:rFonts w:ascii="Times New Roman" w:hAnsi="Times New Roman" w:cs="Times New Roman"/>
          <w:b/>
          <w:bCs/>
          <w:sz w:val="36"/>
          <w:szCs w:val="36"/>
          <w:lang w:val="en-US"/>
        </w:rPr>
        <w:t xml:space="preserve">  </w:t>
      </w:r>
      <w:proofErr w:type="spellStart"/>
      <w:r w:rsidRPr="005A72CE">
        <w:rPr>
          <w:rFonts w:ascii="Times New Roman" w:hAnsi="Times New Roman" w:cs="Times New Roman"/>
          <w:b/>
          <w:bCs/>
          <w:sz w:val="36"/>
          <w:szCs w:val="36"/>
          <w:lang w:val="en-US"/>
        </w:rPr>
        <w:t>Orthopnoe</w:t>
      </w:r>
      <w:proofErr w:type="spellEnd"/>
      <w:r w:rsidRPr="005A72CE">
        <w:rPr>
          <w:rFonts w:ascii="Times New Roman" w:hAnsi="Times New Roman" w:cs="Times New Roman"/>
          <w:sz w:val="36"/>
          <w:szCs w:val="36"/>
          <w:lang w:val="en-US"/>
        </w:rPr>
        <w:t xml:space="preserve">:  Forced Position at </w:t>
      </w:r>
      <w:r w:rsidRPr="005A72CE">
        <w:rPr>
          <w:rFonts w:ascii="Times New Roman" w:hAnsi="Times New Roman" w:cs="Times New Roman"/>
          <w:b/>
          <w:bCs/>
          <w:i/>
          <w:iCs/>
          <w:sz w:val="36"/>
          <w:szCs w:val="36"/>
          <w:lang w:val="en-US"/>
        </w:rPr>
        <w:t>Left</w:t>
      </w:r>
      <w:r w:rsidRPr="005A72CE">
        <w:rPr>
          <w:rFonts w:ascii="Times New Roman" w:hAnsi="Times New Roman" w:cs="Times New Roman"/>
          <w:sz w:val="36"/>
          <w:szCs w:val="36"/>
          <w:lang w:val="en-US"/>
        </w:rPr>
        <w:t xml:space="preserve"> Ventricular Failure</w:t>
      </w:r>
      <w:r w:rsidRPr="005A72CE">
        <w:rPr>
          <w:rFonts w:ascii="Times New Roman" w:hAnsi="Times New Roman" w:cs="Times New Roman"/>
          <w:sz w:val="36"/>
          <w:szCs w:val="36"/>
          <w:lang w:val="en-US"/>
        </w:rPr>
        <w:br/>
        <w:t xml:space="preserve"> The Upper Part of the Body is Lifted </w:t>
      </w:r>
      <w:r w:rsidRPr="005A72CE">
        <w:rPr>
          <w:rFonts w:ascii="Times New Roman" w:hAnsi="Times New Roman" w:cs="Times New Roman"/>
          <w:b/>
          <w:bCs/>
          <w:i/>
          <w:iCs/>
          <w:sz w:val="36"/>
          <w:szCs w:val="36"/>
          <w:lang w:val="en-US"/>
        </w:rPr>
        <w:t>Up</w:t>
      </w:r>
      <w:r w:rsidRPr="005A72CE">
        <w:rPr>
          <w:rFonts w:ascii="Times New Roman" w:hAnsi="Times New Roman" w:cs="Times New Roman"/>
          <w:sz w:val="36"/>
          <w:szCs w:val="36"/>
          <w:lang w:val="en-US"/>
        </w:rPr>
        <w:t xml:space="preserve"> – Velocity of Blood Flow </w:t>
      </w:r>
      <w:r w:rsidRPr="005A72CE">
        <w:rPr>
          <w:rFonts w:ascii="Times New Roman" w:hAnsi="Times New Roman" w:cs="Times New Roman"/>
          <w:b/>
          <w:bCs/>
          <w:sz w:val="36"/>
          <w:szCs w:val="36"/>
          <w:lang w:val="en-US"/>
        </w:rPr>
        <w:t>TO</w:t>
      </w:r>
      <w:r w:rsidRPr="005A72CE">
        <w:rPr>
          <w:rFonts w:ascii="Times New Roman" w:hAnsi="Times New Roman" w:cs="Times New Roman"/>
          <w:sz w:val="36"/>
          <w:szCs w:val="36"/>
          <w:lang w:val="en-US"/>
        </w:rPr>
        <w:t xml:space="preserve"> the Lungs Becomes Decreased. Dyspnea Disappears or </w:t>
      </w:r>
      <w:proofErr w:type="gramStart"/>
      <w:r w:rsidRPr="005A72CE">
        <w:rPr>
          <w:rFonts w:ascii="Times New Roman" w:hAnsi="Times New Roman" w:cs="Times New Roman"/>
          <w:sz w:val="36"/>
          <w:szCs w:val="36"/>
          <w:lang w:val="en-US"/>
        </w:rPr>
        <w:t>Becomes  Less</w:t>
      </w:r>
      <w:proofErr w:type="gramEnd"/>
      <w:r w:rsidRPr="005A72CE">
        <w:rPr>
          <w:rFonts w:ascii="Times New Roman" w:hAnsi="Times New Roman" w:cs="Times New Roman"/>
          <w:sz w:val="36"/>
          <w:szCs w:val="36"/>
          <w:lang w:val="en-US"/>
        </w:rPr>
        <w:t xml:space="preserve">  Intensive</w:t>
      </w:r>
    </w:p>
    <w:p w14:paraId="4FEFBFF1" w14:textId="458F0940" w:rsidR="005A72CE" w:rsidRDefault="005A72CE" w:rsidP="00EF05B4">
      <w:pPr>
        <w:tabs>
          <w:tab w:val="left" w:pos="1701"/>
        </w:tabs>
        <w:ind w:left="709"/>
        <w:rPr>
          <w:rFonts w:ascii="Times New Roman" w:hAnsi="Times New Roman" w:cs="Times New Roman"/>
          <w:sz w:val="36"/>
          <w:szCs w:val="36"/>
          <w:lang w:val="en-US"/>
        </w:rPr>
      </w:pPr>
      <w:r w:rsidRPr="005A72CE">
        <w:rPr>
          <w:rFonts w:ascii="Times New Roman" w:hAnsi="Times New Roman" w:cs="Times New Roman"/>
          <w:noProof/>
          <w:sz w:val="36"/>
          <w:szCs w:val="36"/>
        </w:rPr>
        <w:drawing>
          <wp:inline distT="0" distB="0" distL="0" distR="0" wp14:anchorId="5568C47A" wp14:editId="30E7155A">
            <wp:extent cx="4023360" cy="2704465"/>
            <wp:effectExtent l="0" t="0" r="0" b="635"/>
            <wp:docPr id="13318" name="Picture 6" descr="Patient Positioning Cheat Sheet &amp; Complete Guide for 2022 [Updated]">
              <a:extLst xmlns:a="http://schemas.openxmlformats.org/drawingml/2006/main">
                <a:ext uri="{FF2B5EF4-FFF2-40B4-BE49-F238E27FC236}">
                  <a16:creationId xmlns:a16="http://schemas.microsoft.com/office/drawing/2014/main" id="{BA4FE296-A396-BDC3-AC2E-47E0124DDBF5}"/>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3318" name="Picture 6" descr="Patient Positioning Cheat Sheet &amp; Complete Guide for 2022 [Updated]">
                      <a:extLst>
                        <a:ext uri="{FF2B5EF4-FFF2-40B4-BE49-F238E27FC236}">
                          <a16:creationId xmlns:a16="http://schemas.microsoft.com/office/drawing/2014/main" id="{BA4FE296-A396-BDC3-AC2E-47E0124DDBF5}"/>
                        </a:ext>
                      </a:extLst>
                    </pic:cNvPr>
                    <pic:cNvPicPr>
                      <a:picLocks noGrp="1" noChangeAspect="1" noChangeArrowheads="1"/>
                    </pic:cNvPicPr>
                  </pic:nvPicPr>
                  <pic:blipFill>
                    <a:blip r:embed="rId76" cstate="print">
                      <a:extLst>
                        <a:ext uri="{28A0092B-C50C-407E-A947-70E740481C1C}">
                          <a14:useLocalDpi xmlns:a14="http://schemas.microsoft.com/office/drawing/2010/main" val="0"/>
                        </a:ext>
                      </a:extLst>
                    </a:blip>
                    <a:stretch>
                      <a:fillRect/>
                    </a:stretch>
                  </pic:blipFill>
                  <pic:spPr bwMode="auto">
                    <a:xfrm>
                      <a:off x="0" y="0"/>
                      <a:ext cx="4035230" cy="2712444"/>
                    </a:xfrm>
                    <a:prstGeom prst="rect">
                      <a:avLst/>
                    </a:prstGeom>
                    <a:noFill/>
                  </pic:spPr>
                </pic:pic>
              </a:graphicData>
            </a:graphic>
          </wp:inline>
        </w:drawing>
      </w:r>
      <w:r w:rsidR="00893067">
        <w:rPr>
          <w:rFonts w:ascii="Times New Roman" w:hAnsi="Times New Roman" w:cs="Times New Roman"/>
          <w:sz w:val="36"/>
          <w:szCs w:val="36"/>
          <w:lang w:val="en-US"/>
        </w:rPr>
        <w:t xml:space="preserve">                            </w:t>
      </w:r>
    </w:p>
    <w:p w14:paraId="416F72A0" w14:textId="61E49648" w:rsidR="005A72CE" w:rsidRDefault="00B316BC" w:rsidP="00EF05B4">
      <w:pPr>
        <w:tabs>
          <w:tab w:val="left" w:pos="1701"/>
        </w:tabs>
        <w:ind w:left="709"/>
        <w:rPr>
          <w:rFonts w:ascii="Times New Roman" w:hAnsi="Times New Roman" w:cs="Times New Roman"/>
          <w:sz w:val="36"/>
          <w:szCs w:val="36"/>
          <w:lang w:val="en-US"/>
        </w:rPr>
      </w:pPr>
      <w:r>
        <w:rPr>
          <w:rFonts w:ascii="Times New Roman" w:hAnsi="Times New Roman" w:cs="Times New Roman"/>
          <w:sz w:val="36"/>
          <w:szCs w:val="36"/>
          <w:lang w:val="en-US"/>
        </w:rPr>
        <w:t xml:space="preserve">                                                                                             90</w:t>
      </w:r>
    </w:p>
    <w:p w14:paraId="57DC5F3D" w14:textId="77777777" w:rsidR="005A72CE" w:rsidRDefault="005A72CE" w:rsidP="00EF05B4">
      <w:pPr>
        <w:tabs>
          <w:tab w:val="left" w:pos="1701"/>
        </w:tabs>
        <w:ind w:left="709"/>
        <w:rPr>
          <w:rFonts w:ascii="Times New Roman" w:hAnsi="Times New Roman" w:cs="Times New Roman"/>
          <w:sz w:val="36"/>
          <w:szCs w:val="36"/>
          <w:lang w:val="en-US"/>
        </w:rPr>
      </w:pPr>
    </w:p>
    <w:p w14:paraId="481809F1" w14:textId="1C561726" w:rsidR="005A72CE" w:rsidRDefault="005A72CE" w:rsidP="00EF05B4">
      <w:pPr>
        <w:tabs>
          <w:tab w:val="left" w:pos="1701"/>
        </w:tabs>
        <w:ind w:left="709"/>
        <w:rPr>
          <w:rFonts w:ascii="Times New Roman" w:hAnsi="Times New Roman" w:cs="Times New Roman"/>
          <w:sz w:val="36"/>
          <w:szCs w:val="36"/>
          <w:lang w:val="en-US"/>
        </w:rPr>
      </w:pPr>
      <w:r w:rsidRPr="00B835E9">
        <w:rPr>
          <w:rFonts w:ascii="Times New Roman" w:hAnsi="Times New Roman" w:cs="Times New Roman"/>
          <w:sz w:val="36"/>
          <w:szCs w:val="36"/>
          <w:lang w:val="en-US"/>
        </w:rPr>
        <w:t>Pic.</w:t>
      </w:r>
      <w:r w:rsidR="007848BA" w:rsidRPr="00B835E9">
        <w:rPr>
          <w:rFonts w:ascii="Times New Roman" w:hAnsi="Times New Roman" w:cs="Times New Roman"/>
          <w:sz w:val="36"/>
          <w:szCs w:val="36"/>
          <w:lang w:val="en-US"/>
        </w:rPr>
        <w:t>72.</w:t>
      </w:r>
      <w:r>
        <w:rPr>
          <w:rFonts w:ascii="Times New Roman" w:hAnsi="Times New Roman" w:cs="Times New Roman"/>
          <w:b/>
          <w:bCs/>
          <w:sz w:val="36"/>
          <w:szCs w:val="36"/>
          <w:lang w:val="en-US"/>
        </w:rPr>
        <w:t xml:space="preserve"> </w:t>
      </w:r>
      <w:proofErr w:type="spellStart"/>
      <w:r w:rsidRPr="005A72CE">
        <w:rPr>
          <w:rFonts w:ascii="Times New Roman" w:hAnsi="Times New Roman" w:cs="Times New Roman"/>
          <w:b/>
          <w:bCs/>
          <w:sz w:val="36"/>
          <w:szCs w:val="36"/>
          <w:lang w:val="en-US"/>
        </w:rPr>
        <w:t>Orthopnoe</w:t>
      </w:r>
      <w:proofErr w:type="spellEnd"/>
      <w:r w:rsidRPr="005A72CE">
        <w:rPr>
          <w:rFonts w:ascii="Times New Roman" w:hAnsi="Times New Roman" w:cs="Times New Roman"/>
          <w:sz w:val="36"/>
          <w:szCs w:val="36"/>
          <w:lang w:val="en-US"/>
        </w:rPr>
        <w:t xml:space="preserve">: Forced Position at </w:t>
      </w:r>
      <w:r w:rsidRPr="005A72CE">
        <w:rPr>
          <w:rFonts w:ascii="Times New Roman" w:hAnsi="Times New Roman" w:cs="Times New Roman"/>
          <w:b/>
          <w:bCs/>
          <w:i/>
          <w:iCs/>
          <w:sz w:val="36"/>
          <w:szCs w:val="36"/>
          <w:lang w:val="en-US"/>
        </w:rPr>
        <w:t>Left</w:t>
      </w:r>
      <w:r w:rsidRPr="005A72CE">
        <w:rPr>
          <w:rFonts w:ascii="Times New Roman" w:hAnsi="Times New Roman" w:cs="Times New Roman"/>
          <w:sz w:val="36"/>
          <w:szCs w:val="36"/>
          <w:lang w:val="en-US"/>
        </w:rPr>
        <w:t xml:space="preserve"> Ventricular Failure</w:t>
      </w:r>
      <w:r w:rsidRPr="005A72CE">
        <w:rPr>
          <w:rFonts w:ascii="Times New Roman" w:hAnsi="Times New Roman" w:cs="Times New Roman"/>
          <w:sz w:val="36"/>
          <w:szCs w:val="36"/>
          <w:lang w:val="en-US"/>
        </w:rPr>
        <w:br/>
        <w:t>The Feet are Located Down, on the Floor</w:t>
      </w:r>
      <w:r w:rsidRPr="005A72CE">
        <w:rPr>
          <w:rFonts w:ascii="Times New Roman" w:hAnsi="Times New Roman" w:cs="Times New Roman"/>
          <w:sz w:val="36"/>
          <w:szCs w:val="36"/>
          <w:lang w:val="en-US"/>
        </w:rPr>
        <w:br/>
        <w:t xml:space="preserve">Velocity of Blood Flow </w:t>
      </w:r>
      <w:r w:rsidRPr="005A72CE">
        <w:rPr>
          <w:rFonts w:ascii="Times New Roman" w:hAnsi="Times New Roman" w:cs="Times New Roman"/>
          <w:b/>
          <w:bCs/>
          <w:sz w:val="36"/>
          <w:szCs w:val="36"/>
          <w:lang w:val="en-US"/>
        </w:rPr>
        <w:t xml:space="preserve">to </w:t>
      </w:r>
      <w:r w:rsidRPr="005A72CE">
        <w:rPr>
          <w:rFonts w:ascii="Times New Roman" w:hAnsi="Times New Roman" w:cs="Times New Roman"/>
          <w:sz w:val="36"/>
          <w:szCs w:val="36"/>
          <w:lang w:val="en-US"/>
        </w:rPr>
        <w:t xml:space="preserve">the Lungs Becomes LESS </w:t>
      </w:r>
      <w:r w:rsidRPr="005A72CE">
        <w:rPr>
          <w:rFonts w:ascii="Times New Roman" w:hAnsi="Times New Roman" w:cs="Times New Roman"/>
          <w:sz w:val="36"/>
          <w:szCs w:val="36"/>
          <w:lang w:val="en-US"/>
        </w:rPr>
        <w:br/>
        <w:t xml:space="preserve">Respiration Becomes Easier </w:t>
      </w:r>
      <w:r w:rsidRPr="005A72CE">
        <w:rPr>
          <w:rFonts w:ascii="Times New Roman" w:hAnsi="Times New Roman" w:cs="Times New Roman"/>
          <w:sz w:val="36"/>
          <w:szCs w:val="36"/>
          <w:lang w:val="en-US"/>
        </w:rPr>
        <w:br/>
        <w:t>Dyspnea Disappears or Becomes LESS</w:t>
      </w:r>
    </w:p>
    <w:p w14:paraId="2FB69BCF" w14:textId="3BCE09E0" w:rsidR="005A72CE" w:rsidRDefault="005A72CE" w:rsidP="00EF05B4">
      <w:pPr>
        <w:tabs>
          <w:tab w:val="left" w:pos="1701"/>
        </w:tabs>
        <w:ind w:left="709"/>
        <w:rPr>
          <w:rFonts w:ascii="Times New Roman" w:hAnsi="Times New Roman" w:cs="Times New Roman"/>
          <w:sz w:val="36"/>
          <w:szCs w:val="36"/>
          <w:lang w:val="en-US"/>
        </w:rPr>
      </w:pPr>
      <w:r w:rsidRPr="005A72CE">
        <w:rPr>
          <w:rFonts w:ascii="Times New Roman" w:hAnsi="Times New Roman" w:cs="Times New Roman"/>
          <w:noProof/>
          <w:sz w:val="36"/>
          <w:szCs w:val="36"/>
        </w:rPr>
        <w:drawing>
          <wp:inline distT="0" distB="0" distL="0" distR="0" wp14:anchorId="6A5D9CBB" wp14:editId="11EDC17B">
            <wp:extent cx="4215865" cy="3108722"/>
            <wp:effectExtent l="0" t="0" r="0" b="0"/>
            <wp:docPr id="14338" name="Picture 2" descr="Orthopnea: Symptoms, Causes, Diagnosis, and Treatment">
              <a:extLst xmlns:a="http://schemas.openxmlformats.org/drawingml/2006/main">
                <a:ext uri="{FF2B5EF4-FFF2-40B4-BE49-F238E27FC236}">
                  <a16:creationId xmlns:a16="http://schemas.microsoft.com/office/drawing/2014/main" id="{93AA1110-2D81-30B5-D027-3F33999738B2}"/>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4338" name="Picture 2" descr="Orthopnea: Symptoms, Causes, Diagnosis, and Treatment">
                      <a:extLst>
                        <a:ext uri="{FF2B5EF4-FFF2-40B4-BE49-F238E27FC236}">
                          <a16:creationId xmlns:a16="http://schemas.microsoft.com/office/drawing/2014/main" id="{93AA1110-2D81-30B5-D027-3F33999738B2}"/>
                        </a:ext>
                      </a:extLst>
                    </pic:cNvPr>
                    <pic:cNvPicPr>
                      <a:picLocks noGrp="1" noChangeAspect="1" noChangeArrowheads="1"/>
                    </pic:cNvPicPr>
                  </pic:nvPicPr>
                  <pic:blipFill>
                    <a:blip r:embed="rId77" cstate="print">
                      <a:extLst>
                        <a:ext uri="{28A0092B-C50C-407E-A947-70E740481C1C}">
                          <a14:useLocalDpi xmlns:a14="http://schemas.microsoft.com/office/drawing/2010/main" val="0"/>
                        </a:ext>
                      </a:extLst>
                    </a:blip>
                    <a:stretch>
                      <a:fillRect/>
                    </a:stretch>
                  </pic:blipFill>
                  <pic:spPr bwMode="auto">
                    <a:xfrm>
                      <a:off x="0" y="0"/>
                      <a:ext cx="4227764" cy="3117496"/>
                    </a:xfrm>
                    <a:prstGeom prst="rect">
                      <a:avLst/>
                    </a:prstGeom>
                    <a:noFill/>
                  </pic:spPr>
                </pic:pic>
              </a:graphicData>
            </a:graphic>
          </wp:inline>
        </w:drawing>
      </w:r>
    </w:p>
    <w:p w14:paraId="0BF9609A" w14:textId="5ED0A701" w:rsidR="005A72CE" w:rsidRDefault="005A72CE" w:rsidP="00EF05B4">
      <w:pPr>
        <w:tabs>
          <w:tab w:val="left" w:pos="1701"/>
        </w:tabs>
        <w:ind w:left="709"/>
        <w:rPr>
          <w:rFonts w:ascii="Times New Roman" w:hAnsi="Times New Roman" w:cs="Times New Roman"/>
          <w:sz w:val="36"/>
          <w:szCs w:val="36"/>
          <w:lang w:val="en-US"/>
        </w:rPr>
      </w:pPr>
      <w:r w:rsidRPr="00B835E9">
        <w:rPr>
          <w:rFonts w:ascii="Times New Roman" w:hAnsi="Times New Roman" w:cs="Times New Roman"/>
          <w:sz w:val="36"/>
          <w:szCs w:val="36"/>
          <w:lang w:val="en-US"/>
        </w:rPr>
        <w:t>Pic.</w:t>
      </w:r>
      <w:r w:rsidR="007848BA" w:rsidRPr="00B835E9">
        <w:rPr>
          <w:rFonts w:ascii="Times New Roman" w:hAnsi="Times New Roman" w:cs="Times New Roman"/>
          <w:sz w:val="36"/>
          <w:szCs w:val="36"/>
          <w:lang w:val="en-US"/>
        </w:rPr>
        <w:t>73</w:t>
      </w:r>
      <w:r w:rsidR="007848BA">
        <w:rPr>
          <w:rFonts w:ascii="Times New Roman" w:hAnsi="Times New Roman" w:cs="Times New Roman"/>
          <w:sz w:val="36"/>
          <w:szCs w:val="36"/>
          <w:lang w:val="en-US"/>
        </w:rPr>
        <w:t>.</w:t>
      </w:r>
      <w:r>
        <w:rPr>
          <w:rFonts w:ascii="Times New Roman" w:hAnsi="Times New Roman" w:cs="Times New Roman"/>
          <w:sz w:val="36"/>
          <w:szCs w:val="36"/>
          <w:lang w:val="en-US"/>
        </w:rPr>
        <w:t xml:space="preserve"> </w:t>
      </w:r>
      <w:r w:rsidRPr="005A72CE">
        <w:rPr>
          <w:rFonts w:ascii="Times New Roman" w:hAnsi="Times New Roman" w:cs="Times New Roman"/>
          <w:sz w:val="36"/>
          <w:szCs w:val="36"/>
          <w:lang w:val="en-US"/>
        </w:rPr>
        <w:t>Palpation</w:t>
      </w:r>
      <w:r w:rsidRPr="005A72CE">
        <w:rPr>
          <w:rFonts w:ascii="Times New Roman" w:hAnsi="Times New Roman" w:cs="Times New Roman"/>
          <w:sz w:val="36"/>
          <w:szCs w:val="36"/>
          <w:lang w:val="en-US"/>
        </w:rPr>
        <w:br/>
        <w:t xml:space="preserve">Localization of the </w:t>
      </w:r>
      <w:r w:rsidRPr="005A72CE">
        <w:rPr>
          <w:rFonts w:ascii="Times New Roman" w:hAnsi="Times New Roman" w:cs="Times New Roman"/>
          <w:b/>
          <w:bCs/>
          <w:sz w:val="36"/>
          <w:szCs w:val="36"/>
          <w:lang w:val="en-US"/>
        </w:rPr>
        <w:t>apex beat</w:t>
      </w:r>
      <w:r w:rsidRPr="005A72CE">
        <w:rPr>
          <w:rFonts w:ascii="Times New Roman" w:hAnsi="Times New Roman" w:cs="Times New Roman"/>
          <w:sz w:val="36"/>
          <w:szCs w:val="36"/>
          <w:lang w:val="en-US"/>
        </w:rPr>
        <w:br/>
        <w:t>(a left ventricle’s apex is striking</w:t>
      </w:r>
      <w:r w:rsidR="007848BA">
        <w:rPr>
          <w:rFonts w:ascii="Times New Roman" w:hAnsi="Times New Roman" w:cs="Times New Roman"/>
          <w:sz w:val="36"/>
          <w:szCs w:val="36"/>
          <w:lang w:val="en-US"/>
        </w:rPr>
        <w:t xml:space="preserve"> </w:t>
      </w:r>
      <w:r w:rsidRPr="005A72CE">
        <w:rPr>
          <w:rFonts w:ascii="Times New Roman" w:hAnsi="Times New Roman" w:cs="Times New Roman"/>
          <w:sz w:val="36"/>
          <w:szCs w:val="36"/>
          <w:lang w:val="en-US"/>
        </w:rPr>
        <w:t>against the chest)</w:t>
      </w:r>
    </w:p>
    <w:p w14:paraId="18315822" w14:textId="7C6C1365" w:rsidR="005A72CE" w:rsidRDefault="005A72CE" w:rsidP="00EF05B4">
      <w:pPr>
        <w:tabs>
          <w:tab w:val="left" w:pos="1701"/>
        </w:tabs>
        <w:ind w:left="709"/>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5A72CE">
        <w:rPr>
          <w:rFonts w:ascii="Times New Roman" w:hAnsi="Times New Roman" w:cs="Times New Roman"/>
          <w:noProof/>
          <w:sz w:val="36"/>
          <w:szCs w:val="36"/>
        </w:rPr>
        <w:drawing>
          <wp:inline distT="0" distB="0" distL="0" distR="0" wp14:anchorId="15226EBB" wp14:editId="53C24602">
            <wp:extent cx="4186555" cy="3291840"/>
            <wp:effectExtent l="0" t="0" r="4445" b="3810"/>
            <wp:docPr id="284904700" name="Picture 2" descr="Cardiovascular (CVS) Examination — Medistudents">
              <a:extLst xmlns:a="http://schemas.openxmlformats.org/drawingml/2006/main">
                <a:ext uri="{FF2B5EF4-FFF2-40B4-BE49-F238E27FC236}">
                  <a16:creationId xmlns:a16="http://schemas.microsoft.com/office/drawing/2014/main" id="{CDE23FE3-EF12-9680-B490-EEE0A8DDD73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descr="Cardiovascular (CVS) Examination — Medistudents">
                      <a:extLst>
                        <a:ext uri="{FF2B5EF4-FFF2-40B4-BE49-F238E27FC236}">
                          <a16:creationId xmlns:a16="http://schemas.microsoft.com/office/drawing/2014/main" id="{CDE23FE3-EF12-9680-B490-EEE0A8DDD73E}"/>
                        </a:ext>
                      </a:extLst>
                    </pic:cNvPr>
                    <pic:cNvPicPr>
                      <a:picLocks noChangeAspect="1" noChangeArrowheads="1"/>
                    </pic:cNvPicPr>
                  </pic:nvPicPr>
                  <pic:blipFill>
                    <a:blip r:embed="rId78">
                      <a:extLst>
                        <a:ext uri="{28A0092B-C50C-407E-A947-70E740481C1C}">
                          <a14:useLocalDpi xmlns:a14="http://schemas.microsoft.com/office/drawing/2010/main" val="0"/>
                        </a:ext>
                      </a:extLst>
                    </a:blip>
                    <a:stretch>
                      <a:fillRect/>
                    </a:stretch>
                  </pic:blipFill>
                  <pic:spPr bwMode="auto">
                    <a:xfrm>
                      <a:off x="0" y="0"/>
                      <a:ext cx="4211471" cy="3311431"/>
                    </a:xfrm>
                    <a:prstGeom prst="rect">
                      <a:avLst/>
                    </a:prstGeom>
                    <a:noFill/>
                  </pic:spPr>
                </pic:pic>
              </a:graphicData>
            </a:graphic>
          </wp:inline>
        </w:drawing>
      </w:r>
      <w:r w:rsidR="00893067">
        <w:rPr>
          <w:rFonts w:ascii="Times New Roman" w:hAnsi="Times New Roman" w:cs="Times New Roman"/>
          <w:sz w:val="36"/>
          <w:szCs w:val="36"/>
          <w:lang w:val="en-US"/>
        </w:rPr>
        <w:t xml:space="preserve"> </w:t>
      </w:r>
      <w:r w:rsidR="00B316BC">
        <w:rPr>
          <w:rFonts w:ascii="Times New Roman" w:hAnsi="Times New Roman" w:cs="Times New Roman"/>
          <w:sz w:val="36"/>
          <w:szCs w:val="36"/>
          <w:lang w:val="en-US"/>
        </w:rPr>
        <w:t xml:space="preserve">                     91</w:t>
      </w:r>
      <w:r w:rsidR="00893067">
        <w:rPr>
          <w:rFonts w:ascii="Times New Roman" w:hAnsi="Times New Roman" w:cs="Times New Roman"/>
          <w:sz w:val="36"/>
          <w:szCs w:val="36"/>
          <w:lang w:val="en-US"/>
        </w:rPr>
        <w:t xml:space="preserve">                      </w:t>
      </w:r>
    </w:p>
    <w:p w14:paraId="4E14CCBA" w14:textId="77777777" w:rsidR="005A72CE" w:rsidRDefault="005A72CE" w:rsidP="00EF05B4">
      <w:pPr>
        <w:tabs>
          <w:tab w:val="left" w:pos="1701"/>
        </w:tabs>
        <w:ind w:left="709"/>
        <w:rPr>
          <w:rFonts w:ascii="Times New Roman" w:hAnsi="Times New Roman" w:cs="Times New Roman"/>
          <w:sz w:val="36"/>
          <w:szCs w:val="36"/>
          <w:lang w:val="en-US"/>
        </w:rPr>
      </w:pPr>
    </w:p>
    <w:p w14:paraId="553F99A1" w14:textId="3783E7D1" w:rsidR="005A72CE" w:rsidRDefault="005A72CE" w:rsidP="00EF05B4">
      <w:pPr>
        <w:tabs>
          <w:tab w:val="left" w:pos="1701"/>
        </w:tabs>
        <w:ind w:left="709"/>
        <w:rPr>
          <w:rFonts w:ascii="Times New Roman" w:hAnsi="Times New Roman" w:cs="Times New Roman"/>
          <w:sz w:val="36"/>
          <w:szCs w:val="36"/>
          <w:lang w:val="en-US"/>
        </w:rPr>
      </w:pPr>
      <w:r w:rsidRPr="005A72CE">
        <w:rPr>
          <w:rFonts w:ascii="Times New Roman" w:hAnsi="Times New Roman" w:cs="Times New Roman"/>
          <w:sz w:val="36"/>
          <w:szCs w:val="36"/>
          <w:lang w:val="en-US"/>
        </w:rPr>
        <w:t>Percussion of the cardiac Borders</w:t>
      </w:r>
      <w:r w:rsidR="00B835E9">
        <w:rPr>
          <w:rFonts w:ascii="Times New Roman" w:hAnsi="Times New Roman" w:cs="Times New Roman"/>
          <w:sz w:val="36"/>
          <w:szCs w:val="36"/>
          <w:lang w:val="en-US"/>
        </w:rPr>
        <w:t>.</w:t>
      </w:r>
      <w:r w:rsidRPr="005A72CE">
        <w:rPr>
          <w:rFonts w:ascii="Times New Roman" w:hAnsi="Times New Roman" w:cs="Times New Roman"/>
          <w:sz w:val="36"/>
          <w:szCs w:val="36"/>
          <w:lang w:val="en-US"/>
        </w:rPr>
        <w:br/>
        <w:t>Relative and absolute cardiac borders</w:t>
      </w:r>
      <w:r w:rsidR="00B835E9">
        <w:rPr>
          <w:rFonts w:ascii="Times New Roman" w:hAnsi="Times New Roman" w:cs="Times New Roman"/>
          <w:sz w:val="36"/>
          <w:szCs w:val="36"/>
          <w:lang w:val="en-US"/>
        </w:rPr>
        <w:t>.</w:t>
      </w:r>
    </w:p>
    <w:p w14:paraId="18306D9A" w14:textId="4E51E0E7" w:rsidR="005A72CE" w:rsidRPr="005A72CE" w:rsidRDefault="005A72CE">
      <w:pPr>
        <w:numPr>
          <w:ilvl w:val="0"/>
          <w:numId w:val="121"/>
        </w:numPr>
        <w:tabs>
          <w:tab w:val="left" w:pos="1701"/>
        </w:tabs>
        <w:rPr>
          <w:rFonts w:ascii="Times New Roman" w:hAnsi="Times New Roman" w:cs="Times New Roman"/>
          <w:sz w:val="36"/>
          <w:szCs w:val="36"/>
        </w:rPr>
      </w:pPr>
      <w:r w:rsidRPr="005A72CE">
        <w:rPr>
          <w:rFonts w:ascii="Times New Roman" w:hAnsi="Times New Roman" w:cs="Times New Roman"/>
          <w:sz w:val="36"/>
          <w:szCs w:val="36"/>
          <w:lang w:val="en-US"/>
        </w:rPr>
        <w:t>Left border of relative cardiac dullness – is in the 5-th intercostal space (horizontal line), lin. medio-</w:t>
      </w:r>
      <w:proofErr w:type="spellStart"/>
      <w:r w:rsidRPr="005A72CE">
        <w:rPr>
          <w:rFonts w:ascii="Times New Roman" w:hAnsi="Times New Roman" w:cs="Times New Roman"/>
          <w:sz w:val="36"/>
          <w:szCs w:val="36"/>
          <w:lang w:val="en-US"/>
        </w:rPr>
        <w:t>clavicularis</w:t>
      </w:r>
      <w:proofErr w:type="spellEnd"/>
      <w:r w:rsidRPr="005A72CE">
        <w:rPr>
          <w:rFonts w:ascii="Times New Roman" w:hAnsi="Times New Roman" w:cs="Times New Roman"/>
          <w:sz w:val="36"/>
          <w:szCs w:val="36"/>
          <w:lang w:val="en-US"/>
        </w:rPr>
        <w:t xml:space="preserve"> sinistra (vertical line), shift 1,5cm inside from the dot where these two lines were crossed; it is the edge of the left ventricle</w:t>
      </w:r>
    </w:p>
    <w:p w14:paraId="14E96D29" w14:textId="10531818" w:rsidR="005A72CE" w:rsidRPr="005A72CE" w:rsidRDefault="005A72CE">
      <w:pPr>
        <w:numPr>
          <w:ilvl w:val="0"/>
          <w:numId w:val="121"/>
        </w:numPr>
        <w:tabs>
          <w:tab w:val="left" w:pos="1701"/>
        </w:tabs>
        <w:rPr>
          <w:rFonts w:ascii="Times New Roman" w:hAnsi="Times New Roman" w:cs="Times New Roman"/>
          <w:sz w:val="36"/>
          <w:szCs w:val="36"/>
        </w:rPr>
      </w:pPr>
      <w:r w:rsidRPr="005A72CE">
        <w:rPr>
          <w:rFonts w:ascii="Times New Roman" w:hAnsi="Times New Roman" w:cs="Times New Roman"/>
          <w:sz w:val="36"/>
          <w:szCs w:val="36"/>
          <w:lang w:val="en-US"/>
        </w:rPr>
        <w:t>Right border of relative cardiac dullness – is in the 4-th intercostal space (horizontal line), right edge of sternum (vertical line); it is the edge of the right ventricle</w:t>
      </w:r>
    </w:p>
    <w:p w14:paraId="4C738E4E" w14:textId="7E0576F3" w:rsidR="005A72CE" w:rsidRPr="00B835E9" w:rsidRDefault="005A72CE">
      <w:pPr>
        <w:numPr>
          <w:ilvl w:val="0"/>
          <w:numId w:val="121"/>
        </w:numPr>
        <w:tabs>
          <w:tab w:val="left" w:pos="1701"/>
        </w:tabs>
        <w:rPr>
          <w:rFonts w:ascii="Times New Roman" w:hAnsi="Times New Roman" w:cs="Times New Roman"/>
          <w:sz w:val="36"/>
          <w:szCs w:val="36"/>
        </w:rPr>
      </w:pPr>
      <w:r w:rsidRPr="005A72CE">
        <w:rPr>
          <w:rFonts w:ascii="Times New Roman" w:hAnsi="Times New Roman" w:cs="Times New Roman"/>
          <w:sz w:val="36"/>
          <w:szCs w:val="36"/>
          <w:lang w:val="en-US"/>
        </w:rPr>
        <w:t xml:space="preserve">Upper border of relative cardiac dullness – is located on the 3-d left rib (horizontal line), lin. </w:t>
      </w:r>
      <w:proofErr w:type="spellStart"/>
      <w:r w:rsidRPr="005A72CE">
        <w:rPr>
          <w:rFonts w:ascii="Times New Roman" w:hAnsi="Times New Roman" w:cs="Times New Roman"/>
          <w:sz w:val="36"/>
          <w:szCs w:val="36"/>
          <w:lang w:val="en-US"/>
        </w:rPr>
        <w:t>parasternalis</w:t>
      </w:r>
      <w:proofErr w:type="spellEnd"/>
      <w:r w:rsidRPr="005A72CE">
        <w:rPr>
          <w:rFonts w:ascii="Times New Roman" w:hAnsi="Times New Roman" w:cs="Times New Roman"/>
          <w:sz w:val="36"/>
          <w:szCs w:val="36"/>
          <w:lang w:val="en-US"/>
        </w:rPr>
        <w:t xml:space="preserve"> sinistra (vertical line); the upper edge of the left ventricle is placed here </w:t>
      </w:r>
    </w:p>
    <w:p w14:paraId="6189EA2C" w14:textId="23BFA7A8" w:rsidR="005A72CE" w:rsidRDefault="005A72CE" w:rsidP="005A72CE">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Pic. </w:t>
      </w:r>
      <w:r w:rsidR="007848BA">
        <w:rPr>
          <w:rFonts w:ascii="Times New Roman" w:hAnsi="Times New Roman" w:cs="Times New Roman"/>
          <w:sz w:val="36"/>
          <w:szCs w:val="36"/>
          <w:lang w:val="en-US"/>
        </w:rPr>
        <w:t>74.</w:t>
      </w:r>
      <w:r>
        <w:rPr>
          <w:rFonts w:ascii="Times New Roman" w:hAnsi="Times New Roman" w:cs="Times New Roman"/>
          <w:sz w:val="36"/>
          <w:szCs w:val="36"/>
          <w:lang w:val="en-US"/>
        </w:rPr>
        <w:t xml:space="preserve"> </w:t>
      </w:r>
      <w:r w:rsidRPr="005A72CE">
        <w:rPr>
          <w:rFonts w:ascii="Times New Roman" w:hAnsi="Times New Roman" w:cs="Times New Roman"/>
          <w:sz w:val="36"/>
          <w:szCs w:val="36"/>
          <w:lang w:val="en-US"/>
        </w:rPr>
        <w:t xml:space="preserve">The borders of </w:t>
      </w:r>
      <w:r w:rsidRPr="005A72CE">
        <w:rPr>
          <w:rFonts w:ascii="Times New Roman" w:hAnsi="Times New Roman" w:cs="Times New Roman"/>
          <w:b/>
          <w:bCs/>
          <w:sz w:val="36"/>
          <w:szCs w:val="36"/>
          <w:lang w:val="en-US"/>
        </w:rPr>
        <w:t>relative</w:t>
      </w:r>
      <w:r w:rsidRPr="005A72CE">
        <w:rPr>
          <w:rFonts w:ascii="Times New Roman" w:hAnsi="Times New Roman" w:cs="Times New Roman"/>
          <w:sz w:val="36"/>
          <w:szCs w:val="36"/>
          <w:lang w:val="en-US"/>
        </w:rPr>
        <w:t xml:space="preserve"> dullness of the heart</w:t>
      </w:r>
    </w:p>
    <w:p w14:paraId="2A600131" w14:textId="77777777" w:rsidR="005A72CE" w:rsidRPr="005A72CE" w:rsidRDefault="005A72CE" w:rsidP="005A72CE">
      <w:pPr>
        <w:tabs>
          <w:tab w:val="left" w:pos="1701"/>
        </w:tabs>
        <w:rPr>
          <w:sz w:val="36"/>
          <w:szCs w:val="36"/>
        </w:rPr>
      </w:pPr>
      <w:r>
        <w:rPr>
          <w:rFonts w:ascii="Times New Roman" w:hAnsi="Times New Roman" w:cs="Times New Roman"/>
          <w:sz w:val="36"/>
          <w:szCs w:val="36"/>
          <w:lang w:val="en-US"/>
        </w:rPr>
        <w:t xml:space="preserve">        </w:t>
      </w:r>
      <w:r w:rsidRPr="005A72CE">
        <w:rPr>
          <w:b/>
          <w:bCs/>
          <w:sz w:val="36"/>
          <w:szCs w:val="36"/>
          <w:lang w:val="en-US"/>
        </w:rPr>
        <w:t>The borders of the relative dullness are covered by lungs</w:t>
      </w:r>
    </w:p>
    <w:p w14:paraId="401A856D" w14:textId="32B14615" w:rsidR="005A72CE" w:rsidRDefault="005A72CE" w:rsidP="005A72CE">
      <w:pPr>
        <w:tabs>
          <w:tab w:val="left" w:pos="1701"/>
        </w:tabs>
        <w:ind w:left="709" w:hanging="283"/>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5A72CE">
        <w:rPr>
          <w:rFonts w:ascii="Times New Roman" w:hAnsi="Times New Roman" w:cs="Times New Roman"/>
          <w:b/>
          <w:bCs/>
          <w:sz w:val="36"/>
          <w:szCs w:val="36"/>
          <w:lang w:val="en-US"/>
        </w:rPr>
        <w:t>The borders of the absolute dullness are NOT covered by the</w:t>
      </w:r>
      <w:r>
        <w:rPr>
          <w:rFonts w:ascii="Times New Roman" w:hAnsi="Times New Roman" w:cs="Times New Roman"/>
          <w:b/>
          <w:bCs/>
          <w:sz w:val="36"/>
          <w:szCs w:val="36"/>
          <w:lang w:val="en-US"/>
        </w:rPr>
        <w:t xml:space="preserve"> </w:t>
      </w:r>
      <w:r w:rsidRPr="005A72CE">
        <w:rPr>
          <w:rFonts w:ascii="Times New Roman" w:hAnsi="Times New Roman" w:cs="Times New Roman"/>
          <w:b/>
          <w:bCs/>
          <w:sz w:val="36"/>
          <w:szCs w:val="36"/>
          <w:lang w:val="en-US"/>
        </w:rPr>
        <w:t xml:space="preserve">lungs </w:t>
      </w:r>
    </w:p>
    <w:p w14:paraId="73B6575D" w14:textId="0D86FE93" w:rsidR="005A72CE" w:rsidRDefault="005A72CE" w:rsidP="005A72CE">
      <w:pPr>
        <w:tabs>
          <w:tab w:val="left" w:pos="1701"/>
        </w:tabs>
        <w:ind w:left="709" w:hanging="283"/>
        <w:rPr>
          <w:rFonts w:ascii="Times New Roman" w:hAnsi="Times New Roman" w:cs="Times New Roman"/>
          <w:sz w:val="36"/>
          <w:szCs w:val="36"/>
          <w:lang w:val="en-US"/>
        </w:rPr>
      </w:pPr>
      <w:r w:rsidRPr="005A72CE">
        <w:rPr>
          <w:rFonts w:ascii="Times New Roman" w:hAnsi="Times New Roman" w:cs="Times New Roman"/>
          <w:noProof/>
          <w:sz w:val="36"/>
          <w:szCs w:val="36"/>
        </w:rPr>
        <w:drawing>
          <wp:inline distT="0" distB="0" distL="0" distR="0" wp14:anchorId="45DBCEB0" wp14:editId="3576FD7B">
            <wp:extent cx="2790825" cy="3438939"/>
            <wp:effectExtent l="0" t="0" r="0" b="9525"/>
            <wp:docPr id="1699316346" name="Picture 2" descr="Modern diagnosis and treatment of diseases of childern; a treatise on the  medical and surgical diseases of infancy anf childhood . Fig. 12.—Up to 4  years. Fig. 13.—Up to 8 years.. Fig.">
              <a:extLst xmlns:a="http://schemas.openxmlformats.org/drawingml/2006/main">
                <a:ext uri="{FF2B5EF4-FFF2-40B4-BE49-F238E27FC236}">
                  <a16:creationId xmlns:a16="http://schemas.microsoft.com/office/drawing/2014/main" id="{581A107A-C93C-6F6E-7D0D-382913C877EF}"/>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26" name="Picture 2" descr="Modern diagnosis and treatment of diseases of childern; a treatise on the  medical and surgical diseases of infancy anf childhood . Fig. 12.—Up to 4  years. Fig. 13.—Up to 8 years.. Fig.">
                      <a:extLst>
                        <a:ext uri="{FF2B5EF4-FFF2-40B4-BE49-F238E27FC236}">
                          <a16:creationId xmlns:a16="http://schemas.microsoft.com/office/drawing/2014/main" id="{581A107A-C93C-6F6E-7D0D-382913C877EF}"/>
                        </a:ext>
                      </a:extLst>
                    </pic:cNvPr>
                    <pic:cNvPicPr>
                      <a:picLocks noGrp="1" noChangeAspect="1" noChangeArrowheads="1"/>
                    </pic:cNvPicPr>
                  </pic:nvPicPr>
                  <pic:blipFill>
                    <a:blip r:embed="rId79" cstate="print">
                      <a:extLst>
                        <a:ext uri="{28A0092B-C50C-407E-A947-70E740481C1C}">
                          <a14:useLocalDpi xmlns:a14="http://schemas.microsoft.com/office/drawing/2010/main" val="0"/>
                        </a:ext>
                      </a:extLst>
                    </a:blip>
                    <a:srcRect l="21077" r="21077"/>
                    <a:stretch>
                      <a:fillRect/>
                    </a:stretch>
                  </pic:blipFill>
                  <pic:spPr bwMode="auto">
                    <a:xfrm>
                      <a:off x="0" y="0"/>
                      <a:ext cx="2794111" cy="3442988"/>
                    </a:xfrm>
                    <a:prstGeom prst="rect">
                      <a:avLst/>
                    </a:prstGeom>
                    <a:noFill/>
                    <a:ln w="9525" cap="sq">
                      <a:noFill/>
                      <a:miter lim="800000"/>
                    </a:ln>
                    <a:effectLst/>
                  </pic:spPr>
                </pic:pic>
              </a:graphicData>
            </a:graphic>
          </wp:inline>
        </w:drawing>
      </w:r>
      <w:r>
        <w:rPr>
          <w:rFonts w:ascii="Times New Roman" w:hAnsi="Times New Roman" w:cs="Times New Roman"/>
          <w:sz w:val="36"/>
          <w:szCs w:val="36"/>
          <w:lang w:val="en-US"/>
        </w:rPr>
        <w:t xml:space="preserve">   </w:t>
      </w:r>
      <w:r w:rsidR="00B316BC">
        <w:rPr>
          <w:rFonts w:ascii="Times New Roman" w:hAnsi="Times New Roman" w:cs="Times New Roman"/>
          <w:sz w:val="36"/>
          <w:szCs w:val="36"/>
          <w:lang w:val="en-US"/>
        </w:rPr>
        <w:t xml:space="preserve">                                               92</w:t>
      </w:r>
      <w:r>
        <w:rPr>
          <w:rFonts w:ascii="Times New Roman" w:hAnsi="Times New Roman" w:cs="Times New Roman"/>
          <w:sz w:val="36"/>
          <w:szCs w:val="36"/>
          <w:lang w:val="en-US"/>
        </w:rPr>
        <w:t xml:space="preserve">  </w:t>
      </w:r>
      <w:r w:rsidR="00893067">
        <w:rPr>
          <w:rFonts w:ascii="Times New Roman" w:hAnsi="Times New Roman" w:cs="Times New Roman"/>
          <w:sz w:val="36"/>
          <w:szCs w:val="36"/>
          <w:lang w:val="en-US"/>
        </w:rPr>
        <w:t xml:space="preserve">                                                 </w:t>
      </w:r>
      <w:r>
        <w:rPr>
          <w:rFonts w:ascii="Times New Roman" w:hAnsi="Times New Roman" w:cs="Times New Roman"/>
          <w:sz w:val="36"/>
          <w:szCs w:val="36"/>
          <w:lang w:val="en-US"/>
        </w:rPr>
        <w:t xml:space="preserve">                                          </w:t>
      </w:r>
    </w:p>
    <w:p w14:paraId="6833E815" w14:textId="77777777" w:rsidR="00B835E9" w:rsidRDefault="005A72CE" w:rsidP="005A72CE">
      <w:pPr>
        <w:tabs>
          <w:tab w:val="left" w:pos="1701"/>
        </w:tabs>
        <w:ind w:left="709" w:hanging="283"/>
        <w:rPr>
          <w:rFonts w:ascii="Times New Roman" w:hAnsi="Times New Roman" w:cs="Times New Roman"/>
          <w:sz w:val="36"/>
          <w:szCs w:val="36"/>
          <w:lang w:val="en-US"/>
        </w:rPr>
      </w:pPr>
      <w:r>
        <w:rPr>
          <w:rFonts w:ascii="Times New Roman" w:hAnsi="Times New Roman" w:cs="Times New Roman"/>
          <w:sz w:val="36"/>
          <w:szCs w:val="36"/>
          <w:lang w:val="en-US"/>
        </w:rPr>
        <w:lastRenderedPageBreak/>
        <w:t xml:space="preserve">    </w:t>
      </w:r>
    </w:p>
    <w:p w14:paraId="1A9FB47B" w14:textId="7FBFA707" w:rsidR="005A72CE" w:rsidRDefault="005A72CE" w:rsidP="005A72CE">
      <w:pPr>
        <w:tabs>
          <w:tab w:val="left" w:pos="1701"/>
        </w:tabs>
        <w:ind w:left="709" w:hanging="283"/>
        <w:rPr>
          <w:rFonts w:ascii="Times New Roman" w:hAnsi="Times New Roman" w:cs="Times New Roman"/>
          <w:sz w:val="36"/>
          <w:szCs w:val="36"/>
          <w:lang w:val="en-US"/>
        </w:rPr>
      </w:pPr>
      <w:r>
        <w:rPr>
          <w:rFonts w:ascii="Times New Roman" w:hAnsi="Times New Roman" w:cs="Times New Roman"/>
          <w:sz w:val="36"/>
          <w:szCs w:val="36"/>
          <w:lang w:val="en-US"/>
        </w:rPr>
        <w:t xml:space="preserve">Pic. </w:t>
      </w:r>
      <w:r w:rsidR="007848BA">
        <w:rPr>
          <w:rFonts w:ascii="Times New Roman" w:hAnsi="Times New Roman" w:cs="Times New Roman"/>
          <w:sz w:val="36"/>
          <w:szCs w:val="36"/>
          <w:lang w:val="en-US"/>
        </w:rPr>
        <w:t>75.</w:t>
      </w:r>
      <w:r>
        <w:rPr>
          <w:rFonts w:ascii="Times New Roman" w:hAnsi="Times New Roman" w:cs="Times New Roman"/>
          <w:sz w:val="36"/>
          <w:szCs w:val="36"/>
          <w:lang w:val="en-US"/>
        </w:rPr>
        <w:t xml:space="preserve"> </w:t>
      </w:r>
      <w:r w:rsidRPr="00B835E9">
        <w:rPr>
          <w:rFonts w:ascii="Times New Roman" w:hAnsi="Times New Roman" w:cs="Times New Roman"/>
          <w:b/>
          <w:bCs/>
          <w:sz w:val="36"/>
          <w:szCs w:val="36"/>
          <w:lang w:val="en-US"/>
        </w:rPr>
        <w:t>Scheme of the heart</w:t>
      </w:r>
      <w:r w:rsidR="00B835E9">
        <w:rPr>
          <w:rFonts w:ascii="Times New Roman" w:hAnsi="Times New Roman" w:cs="Times New Roman"/>
          <w:sz w:val="36"/>
          <w:szCs w:val="36"/>
          <w:lang w:val="en-US"/>
        </w:rPr>
        <w:t xml:space="preserve">. </w:t>
      </w:r>
      <w:r w:rsidRPr="005A72CE">
        <w:rPr>
          <w:rFonts w:ascii="Times New Roman" w:hAnsi="Times New Roman" w:cs="Times New Roman"/>
          <w:sz w:val="36"/>
          <w:szCs w:val="36"/>
          <w:lang w:val="en-US"/>
        </w:rPr>
        <w:t xml:space="preserve">The </w:t>
      </w:r>
      <w:proofErr w:type="gramStart"/>
      <w:r w:rsidRPr="005A72CE">
        <w:rPr>
          <w:rFonts w:ascii="Times New Roman" w:hAnsi="Times New Roman" w:cs="Times New Roman"/>
          <w:b/>
          <w:bCs/>
          <w:sz w:val="36"/>
          <w:szCs w:val="36"/>
          <w:lang w:val="en-US"/>
        </w:rPr>
        <w:t>valves</w:t>
      </w:r>
      <w:r w:rsidRPr="005A72CE">
        <w:rPr>
          <w:rFonts w:ascii="Times New Roman" w:hAnsi="Times New Roman" w:cs="Times New Roman"/>
          <w:sz w:val="36"/>
          <w:szCs w:val="36"/>
          <w:lang w:val="en-US"/>
        </w:rPr>
        <w:t>’</w:t>
      </w:r>
      <w:proofErr w:type="gramEnd"/>
      <w:r w:rsidRPr="005A72CE">
        <w:rPr>
          <w:rFonts w:ascii="Times New Roman" w:hAnsi="Times New Roman" w:cs="Times New Roman"/>
          <w:sz w:val="36"/>
          <w:szCs w:val="36"/>
          <w:lang w:val="en-US"/>
        </w:rPr>
        <w:t xml:space="preserve"> and </w:t>
      </w:r>
      <w:proofErr w:type="gramStart"/>
      <w:r w:rsidRPr="005A72CE">
        <w:rPr>
          <w:rFonts w:ascii="Times New Roman" w:hAnsi="Times New Roman" w:cs="Times New Roman"/>
          <w:sz w:val="36"/>
          <w:szCs w:val="36"/>
          <w:lang w:val="en-US"/>
        </w:rPr>
        <w:t>vessels‘</w:t>
      </w:r>
      <w:r w:rsidR="00B835E9">
        <w:rPr>
          <w:rFonts w:ascii="Times New Roman" w:hAnsi="Times New Roman" w:cs="Times New Roman"/>
          <w:sz w:val="36"/>
          <w:szCs w:val="36"/>
          <w:lang w:val="en-US"/>
        </w:rPr>
        <w:t xml:space="preserve"> </w:t>
      </w:r>
      <w:r w:rsidRPr="005A72CE">
        <w:rPr>
          <w:rFonts w:ascii="Times New Roman" w:hAnsi="Times New Roman" w:cs="Times New Roman"/>
          <w:sz w:val="36"/>
          <w:szCs w:val="36"/>
          <w:lang w:val="en-US"/>
        </w:rPr>
        <w:t>localization</w:t>
      </w:r>
      <w:proofErr w:type="gramEnd"/>
      <w:r w:rsidR="00B835E9">
        <w:rPr>
          <w:rFonts w:ascii="Times New Roman" w:hAnsi="Times New Roman" w:cs="Times New Roman"/>
          <w:sz w:val="36"/>
          <w:szCs w:val="36"/>
          <w:lang w:val="en-US"/>
        </w:rPr>
        <w:t>.</w:t>
      </w:r>
    </w:p>
    <w:p w14:paraId="0345A744" w14:textId="550ACB5C" w:rsidR="005A72CE" w:rsidRPr="005A72CE" w:rsidRDefault="005A72CE" w:rsidP="005A72CE">
      <w:pPr>
        <w:tabs>
          <w:tab w:val="left" w:pos="1701"/>
        </w:tabs>
        <w:ind w:left="709" w:hanging="283"/>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5A72CE">
        <w:rPr>
          <w:rFonts w:ascii="Times New Roman" w:hAnsi="Times New Roman" w:cs="Times New Roman"/>
          <w:noProof/>
          <w:sz w:val="36"/>
          <w:szCs w:val="36"/>
        </w:rPr>
        <w:drawing>
          <wp:inline distT="0" distB="0" distL="0" distR="0" wp14:anchorId="1A2866E9" wp14:editId="1AE17599">
            <wp:extent cx="6480175" cy="4432935"/>
            <wp:effectExtent l="0" t="0" r="0" b="5715"/>
            <wp:docPr id="1815001792" name="Picture 2" descr="Apex of the Heart - an overview | ScienceDirect Topics">
              <a:extLst xmlns:a="http://schemas.openxmlformats.org/drawingml/2006/main">
                <a:ext uri="{FF2B5EF4-FFF2-40B4-BE49-F238E27FC236}">
                  <a16:creationId xmlns:a16="http://schemas.microsoft.com/office/drawing/2014/main" id="{EEB34BB2-9B7C-9568-CAC7-D2F744745709}"/>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074" name="Picture 2" descr="Apex of the Heart - an overview | ScienceDirect Topics">
                      <a:extLst>
                        <a:ext uri="{FF2B5EF4-FFF2-40B4-BE49-F238E27FC236}">
                          <a16:creationId xmlns:a16="http://schemas.microsoft.com/office/drawing/2014/main" id="{EEB34BB2-9B7C-9568-CAC7-D2F744745709}"/>
                        </a:ext>
                      </a:extLst>
                    </pic:cNvPr>
                    <pic:cNvPicPr>
                      <a:picLocks noGrp="1"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6480175" cy="4432935"/>
                    </a:xfrm>
                    <a:prstGeom prst="rect">
                      <a:avLst/>
                    </a:prstGeom>
                    <a:noFill/>
                  </pic:spPr>
                </pic:pic>
              </a:graphicData>
            </a:graphic>
          </wp:inline>
        </w:drawing>
      </w:r>
    </w:p>
    <w:p w14:paraId="71662DDD" w14:textId="547D6B28" w:rsidR="005A72CE" w:rsidRPr="005A72CE" w:rsidRDefault="005A72CE" w:rsidP="005A72CE">
      <w:pPr>
        <w:tabs>
          <w:tab w:val="left" w:pos="1701"/>
        </w:tabs>
        <w:rPr>
          <w:rFonts w:ascii="Times New Roman" w:hAnsi="Times New Roman" w:cs="Times New Roman"/>
          <w:sz w:val="36"/>
          <w:szCs w:val="36"/>
        </w:rPr>
      </w:pPr>
    </w:p>
    <w:p w14:paraId="0EC7F693" w14:textId="550A778D" w:rsidR="005A72CE" w:rsidRDefault="00190751" w:rsidP="00EF05B4">
      <w:pPr>
        <w:tabs>
          <w:tab w:val="left" w:pos="1701"/>
        </w:tabs>
        <w:ind w:left="709"/>
        <w:rPr>
          <w:rFonts w:ascii="Times New Roman" w:hAnsi="Times New Roman" w:cs="Times New Roman"/>
          <w:b/>
          <w:bCs/>
          <w:sz w:val="36"/>
          <w:szCs w:val="36"/>
          <w:lang w:val="en-US"/>
        </w:rPr>
      </w:pPr>
      <w:r w:rsidRPr="00190751">
        <w:rPr>
          <w:rFonts w:ascii="Times New Roman" w:hAnsi="Times New Roman" w:cs="Times New Roman"/>
          <w:sz w:val="36"/>
          <w:szCs w:val="36"/>
          <w:lang w:val="en-US"/>
        </w:rPr>
        <w:t xml:space="preserve">Localization of the </w:t>
      </w:r>
      <w:r w:rsidRPr="00190751">
        <w:rPr>
          <w:rFonts w:ascii="Times New Roman" w:hAnsi="Times New Roman" w:cs="Times New Roman"/>
          <w:b/>
          <w:bCs/>
          <w:sz w:val="36"/>
          <w:szCs w:val="36"/>
          <w:lang w:val="en-US"/>
        </w:rPr>
        <w:t xml:space="preserve">five points </w:t>
      </w:r>
      <w:r w:rsidRPr="00190751">
        <w:rPr>
          <w:rFonts w:ascii="Times New Roman" w:hAnsi="Times New Roman" w:cs="Times New Roman"/>
          <w:sz w:val="36"/>
          <w:szCs w:val="36"/>
          <w:lang w:val="en-US"/>
        </w:rPr>
        <w:t xml:space="preserve">for the human heart’s   </w:t>
      </w:r>
      <w:r w:rsidRPr="00190751">
        <w:rPr>
          <w:rFonts w:ascii="Times New Roman" w:hAnsi="Times New Roman" w:cs="Times New Roman"/>
          <w:b/>
          <w:bCs/>
          <w:sz w:val="36"/>
          <w:szCs w:val="36"/>
          <w:lang w:val="en-US"/>
        </w:rPr>
        <w:t>auscultation</w:t>
      </w:r>
    </w:p>
    <w:p w14:paraId="3583D143" w14:textId="1562B375" w:rsidR="00190751" w:rsidRPr="00190751" w:rsidRDefault="00190751">
      <w:pPr>
        <w:numPr>
          <w:ilvl w:val="0"/>
          <w:numId w:val="122"/>
        </w:numPr>
        <w:tabs>
          <w:tab w:val="left" w:pos="1701"/>
        </w:tabs>
        <w:rPr>
          <w:rFonts w:ascii="Times New Roman" w:hAnsi="Times New Roman" w:cs="Times New Roman"/>
          <w:sz w:val="36"/>
          <w:szCs w:val="36"/>
        </w:rPr>
      </w:pPr>
      <w:r w:rsidRPr="00190751">
        <w:rPr>
          <w:rFonts w:ascii="Times New Roman" w:hAnsi="Times New Roman" w:cs="Times New Roman"/>
          <w:b/>
          <w:bCs/>
          <w:sz w:val="36"/>
          <w:szCs w:val="36"/>
          <w:lang w:val="en-US"/>
        </w:rPr>
        <w:t>Point I</w:t>
      </w:r>
      <w:r w:rsidRPr="00190751">
        <w:rPr>
          <w:rFonts w:ascii="Times New Roman" w:hAnsi="Times New Roman" w:cs="Times New Roman"/>
          <w:sz w:val="36"/>
          <w:szCs w:val="36"/>
          <w:lang w:val="en-US"/>
        </w:rPr>
        <w:t xml:space="preserve"> – mitral valve is checked - located in the same please as the apex beat: </w:t>
      </w:r>
    </w:p>
    <w:p w14:paraId="1CFFC4E5" w14:textId="77777777" w:rsidR="00190751" w:rsidRPr="00190751" w:rsidRDefault="00190751">
      <w:pPr>
        <w:numPr>
          <w:ilvl w:val="0"/>
          <w:numId w:val="122"/>
        </w:numPr>
        <w:tabs>
          <w:tab w:val="left" w:pos="1701"/>
        </w:tabs>
        <w:rPr>
          <w:rFonts w:ascii="Times New Roman" w:hAnsi="Times New Roman" w:cs="Times New Roman"/>
          <w:sz w:val="36"/>
          <w:szCs w:val="36"/>
        </w:rPr>
      </w:pPr>
      <w:r w:rsidRPr="00190751">
        <w:rPr>
          <w:rFonts w:ascii="Times New Roman" w:hAnsi="Times New Roman" w:cs="Times New Roman"/>
          <w:sz w:val="36"/>
          <w:szCs w:val="36"/>
          <w:lang w:val="en-US"/>
        </w:rPr>
        <w:t xml:space="preserve">the </w:t>
      </w:r>
      <w:r w:rsidRPr="00190751">
        <w:rPr>
          <w:rFonts w:ascii="Times New Roman" w:hAnsi="Times New Roman" w:cs="Times New Roman"/>
          <w:b/>
          <w:bCs/>
          <w:i/>
          <w:iCs/>
          <w:sz w:val="36"/>
          <w:szCs w:val="36"/>
          <w:u w:val="single"/>
          <w:lang w:val="en-US"/>
        </w:rPr>
        <w:t>fifth</w:t>
      </w:r>
      <w:r w:rsidRPr="00190751">
        <w:rPr>
          <w:rFonts w:ascii="Times New Roman" w:hAnsi="Times New Roman" w:cs="Times New Roman"/>
          <w:sz w:val="36"/>
          <w:szCs w:val="36"/>
          <w:lang w:val="en-US"/>
        </w:rPr>
        <w:t xml:space="preserve"> intercostal space (a transverse line)</w:t>
      </w:r>
    </w:p>
    <w:p w14:paraId="1B313898" w14:textId="77777777" w:rsidR="00190751" w:rsidRPr="00190751" w:rsidRDefault="00190751">
      <w:pPr>
        <w:numPr>
          <w:ilvl w:val="0"/>
          <w:numId w:val="122"/>
        </w:numPr>
        <w:tabs>
          <w:tab w:val="left" w:pos="1701"/>
        </w:tabs>
        <w:rPr>
          <w:rFonts w:ascii="Times New Roman" w:hAnsi="Times New Roman" w:cs="Times New Roman"/>
          <w:sz w:val="36"/>
          <w:szCs w:val="36"/>
        </w:rPr>
      </w:pPr>
      <w:r w:rsidRPr="00190751">
        <w:rPr>
          <w:rFonts w:ascii="Times New Roman" w:hAnsi="Times New Roman" w:cs="Times New Roman"/>
          <w:b/>
          <w:bCs/>
          <w:i/>
          <w:iCs/>
          <w:sz w:val="36"/>
          <w:szCs w:val="36"/>
          <w:u w:val="single"/>
          <w:lang w:val="en-US"/>
        </w:rPr>
        <w:t>Lin. medio-</w:t>
      </w:r>
      <w:proofErr w:type="spellStart"/>
      <w:r w:rsidRPr="00190751">
        <w:rPr>
          <w:rFonts w:ascii="Times New Roman" w:hAnsi="Times New Roman" w:cs="Times New Roman"/>
          <w:b/>
          <w:bCs/>
          <w:i/>
          <w:iCs/>
          <w:sz w:val="36"/>
          <w:szCs w:val="36"/>
          <w:u w:val="single"/>
          <w:lang w:val="en-US"/>
        </w:rPr>
        <w:t>clavicularis</w:t>
      </w:r>
      <w:proofErr w:type="spellEnd"/>
      <w:r w:rsidRPr="00190751">
        <w:rPr>
          <w:rFonts w:ascii="Times New Roman" w:hAnsi="Times New Roman" w:cs="Times New Roman"/>
          <w:b/>
          <w:bCs/>
          <w:i/>
          <w:iCs/>
          <w:sz w:val="36"/>
          <w:szCs w:val="36"/>
          <w:u w:val="single"/>
          <w:lang w:val="en-US"/>
        </w:rPr>
        <w:t xml:space="preserve"> sinistra</w:t>
      </w:r>
      <w:r w:rsidRPr="00190751">
        <w:rPr>
          <w:rFonts w:ascii="Times New Roman" w:hAnsi="Times New Roman" w:cs="Times New Roman"/>
          <w:i/>
          <w:iCs/>
          <w:sz w:val="36"/>
          <w:szCs w:val="36"/>
          <w:lang w:val="en-US"/>
        </w:rPr>
        <w:t xml:space="preserve"> </w:t>
      </w:r>
      <w:r w:rsidRPr="00190751">
        <w:rPr>
          <w:rFonts w:ascii="Times New Roman" w:hAnsi="Times New Roman" w:cs="Times New Roman"/>
          <w:sz w:val="36"/>
          <w:szCs w:val="36"/>
          <w:lang w:val="en-US"/>
        </w:rPr>
        <w:t>(a vertical line)</w:t>
      </w:r>
    </w:p>
    <w:p w14:paraId="4A54E9EC" w14:textId="77777777" w:rsidR="00190751" w:rsidRPr="00190751" w:rsidRDefault="00190751">
      <w:pPr>
        <w:numPr>
          <w:ilvl w:val="0"/>
          <w:numId w:val="122"/>
        </w:numPr>
        <w:tabs>
          <w:tab w:val="left" w:pos="1701"/>
        </w:tabs>
        <w:rPr>
          <w:rFonts w:ascii="Times New Roman" w:hAnsi="Times New Roman" w:cs="Times New Roman"/>
          <w:sz w:val="36"/>
          <w:szCs w:val="36"/>
        </w:rPr>
      </w:pPr>
      <w:r w:rsidRPr="00190751">
        <w:rPr>
          <w:rFonts w:ascii="Times New Roman" w:hAnsi="Times New Roman" w:cs="Times New Roman"/>
          <w:b/>
          <w:bCs/>
          <w:i/>
          <w:iCs/>
          <w:sz w:val="36"/>
          <w:szCs w:val="36"/>
          <w:u w:val="single"/>
          <w:lang w:val="en-US"/>
        </w:rPr>
        <w:t xml:space="preserve">1,5cm inside </w:t>
      </w:r>
      <w:r w:rsidRPr="00190751">
        <w:rPr>
          <w:rFonts w:ascii="Times New Roman" w:hAnsi="Times New Roman" w:cs="Times New Roman"/>
          <w:sz w:val="36"/>
          <w:szCs w:val="36"/>
          <w:lang w:val="en-US"/>
        </w:rPr>
        <w:t>from the point of these two lines crossing</w:t>
      </w:r>
    </w:p>
    <w:p w14:paraId="369EE03F" w14:textId="537E155C" w:rsidR="00190751" w:rsidRPr="00893067" w:rsidRDefault="00190751">
      <w:pPr>
        <w:numPr>
          <w:ilvl w:val="0"/>
          <w:numId w:val="122"/>
        </w:numPr>
        <w:tabs>
          <w:tab w:val="left" w:pos="1701"/>
        </w:tabs>
        <w:rPr>
          <w:rFonts w:ascii="Times New Roman" w:hAnsi="Times New Roman" w:cs="Times New Roman"/>
          <w:sz w:val="36"/>
          <w:szCs w:val="36"/>
        </w:rPr>
      </w:pPr>
      <w:r w:rsidRPr="00190751">
        <w:rPr>
          <w:rFonts w:ascii="Times New Roman" w:hAnsi="Times New Roman" w:cs="Times New Roman"/>
          <w:b/>
          <w:bCs/>
          <w:sz w:val="36"/>
          <w:szCs w:val="36"/>
          <w:lang w:val="en-US"/>
        </w:rPr>
        <w:t xml:space="preserve">Point II </w:t>
      </w:r>
      <w:r w:rsidRPr="00190751">
        <w:rPr>
          <w:rFonts w:ascii="Times New Roman" w:hAnsi="Times New Roman" w:cs="Times New Roman"/>
          <w:sz w:val="36"/>
          <w:szCs w:val="36"/>
          <w:lang w:val="en-US"/>
        </w:rPr>
        <w:t>– aortal valve’s assessment – the second right intercostal space, the right edge of sternum</w:t>
      </w:r>
      <w:r w:rsidR="00B316BC">
        <w:rPr>
          <w:rFonts w:ascii="Times New Roman" w:hAnsi="Times New Roman" w:cs="Times New Roman"/>
          <w:sz w:val="36"/>
          <w:szCs w:val="36"/>
          <w:lang w:val="en-US"/>
        </w:rPr>
        <w:t xml:space="preserve">                         93</w:t>
      </w:r>
    </w:p>
    <w:p w14:paraId="0BC28E62" w14:textId="12E3EF85" w:rsidR="00893067" w:rsidRPr="00893067" w:rsidRDefault="00893067" w:rsidP="00893067">
      <w:pPr>
        <w:tabs>
          <w:tab w:val="left" w:pos="1701"/>
        </w:tabs>
        <w:ind w:left="720"/>
        <w:rPr>
          <w:rFonts w:ascii="Times New Roman" w:hAnsi="Times New Roman" w:cs="Times New Roman"/>
          <w:sz w:val="36"/>
          <w:szCs w:val="36"/>
        </w:rPr>
      </w:pPr>
      <w:r>
        <w:rPr>
          <w:rFonts w:ascii="Times New Roman" w:hAnsi="Times New Roman" w:cs="Times New Roman"/>
          <w:b/>
          <w:bCs/>
          <w:sz w:val="36"/>
          <w:szCs w:val="36"/>
          <w:lang w:val="en-US"/>
        </w:rPr>
        <w:lastRenderedPageBreak/>
        <w:t xml:space="preserve">                                                                                             </w:t>
      </w:r>
    </w:p>
    <w:p w14:paraId="080D9EBE" w14:textId="77777777" w:rsidR="00190751" w:rsidRPr="00190751" w:rsidRDefault="00190751">
      <w:pPr>
        <w:numPr>
          <w:ilvl w:val="0"/>
          <w:numId w:val="122"/>
        </w:numPr>
        <w:tabs>
          <w:tab w:val="left" w:pos="1701"/>
        </w:tabs>
        <w:rPr>
          <w:rFonts w:ascii="Times New Roman" w:hAnsi="Times New Roman" w:cs="Times New Roman"/>
          <w:sz w:val="36"/>
          <w:szCs w:val="36"/>
        </w:rPr>
      </w:pPr>
      <w:r w:rsidRPr="00190751">
        <w:rPr>
          <w:rFonts w:ascii="Times New Roman" w:hAnsi="Times New Roman" w:cs="Times New Roman"/>
          <w:b/>
          <w:bCs/>
          <w:sz w:val="36"/>
          <w:szCs w:val="36"/>
          <w:lang w:val="en-US"/>
        </w:rPr>
        <w:t xml:space="preserve">Point III </w:t>
      </w:r>
      <w:r w:rsidRPr="00190751">
        <w:rPr>
          <w:rFonts w:ascii="Times New Roman" w:hAnsi="Times New Roman" w:cs="Times New Roman"/>
          <w:sz w:val="36"/>
          <w:szCs w:val="36"/>
          <w:lang w:val="en-US"/>
        </w:rPr>
        <w:t>– pulmonary artery’s assessment – the second left intercostal space, the left edge of sternum</w:t>
      </w:r>
    </w:p>
    <w:p w14:paraId="0D8F87F0" w14:textId="77777777" w:rsidR="00190751" w:rsidRPr="00190751" w:rsidRDefault="00190751">
      <w:pPr>
        <w:numPr>
          <w:ilvl w:val="0"/>
          <w:numId w:val="122"/>
        </w:numPr>
        <w:tabs>
          <w:tab w:val="left" w:pos="1701"/>
        </w:tabs>
        <w:rPr>
          <w:rFonts w:ascii="Times New Roman" w:hAnsi="Times New Roman" w:cs="Times New Roman"/>
          <w:sz w:val="36"/>
          <w:szCs w:val="36"/>
        </w:rPr>
      </w:pPr>
      <w:r w:rsidRPr="00190751">
        <w:rPr>
          <w:rFonts w:ascii="Times New Roman" w:hAnsi="Times New Roman" w:cs="Times New Roman"/>
          <w:b/>
          <w:bCs/>
          <w:sz w:val="36"/>
          <w:szCs w:val="36"/>
          <w:lang w:val="en-US"/>
        </w:rPr>
        <w:t xml:space="preserve">Point IV </w:t>
      </w:r>
      <w:r w:rsidRPr="00190751">
        <w:rPr>
          <w:rFonts w:ascii="Times New Roman" w:hAnsi="Times New Roman" w:cs="Times New Roman"/>
          <w:sz w:val="36"/>
          <w:szCs w:val="36"/>
          <w:lang w:val="en-US"/>
        </w:rPr>
        <w:t xml:space="preserve">– tricuspid valve’s assessment – just over processus </w:t>
      </w:r>
      <w:proofErr w:type="spellStart"/>
      <w:r w:rsidRPr="00190751">
        <w:rPr>
          <w:rFonts w:ascii="Times New Roman" w:hAnsi="Times New Roman" w:cs="Times New Roman"/>
          <w:sz w:val="36"/>
          <w:szCs w:val="36"/>
          <w:lang w:val="en-US"/>
        </w:rPr>
        <w:t>xyphoidus</w:t>
      </w:r>
      <w:proofErr w:type="spellEnd"/>
      <w:r w:rsidRPr="00190751">
        <w:rPr>
          <w:rFonts w:ascii="Times New Roman" w:hAnsi="Times New Roman" w:cs="Times New Roman"/>
          <w:sz w:val="36"/>
          <w:szCs w:val="36"/>
          <w:lang w:val="en-US"/>
        </w:rPr>
        <w:t>, the inferior edge of sternum</w:t>
      </w:r>
    </w:p>
    <w:p w14:paraId="565EBC68" w14:textId="77777777" w:rsidR="00190751" w:rsidRPr="00190751" w:rsidRDefault="00190751">
      <w:pPr>
        <w:numPr>
          <w:ilvl w:val="0"/>
          <w:numId w:val="122"/>
        </w:numPr>
        <w:tabs>
          <w:tab w:val="left" w:pos="1701"/>
        </w:tabs>
        <w:rPr>
          <w:rFonts w:ascii="Times New Roman" w:hAnsi="Times New Roman" w:cs="Times New Roman"/>
          <w:sz w:val="36"/>
          <w:szCs w:val="36"/>
        </w:rPr>
      </w:pPr>
      <w:r w:rsidRPr="00190751">
        <w:rPr>
          <w:rFonts w:ascii="Times New Roman" w:hAnsi="Times New Roman" w:cs="Times New Roman"/>
          <w:b/>
          <w:bCs/>
          <w:sz w:val="36"/>
          <w:szCs w:val="36"/>
          <w:lang w:val="en-US"/>
        </w:rPr>
        <w:t>Point V</w:t>
      </w:r>
      <w:r w:rsidRPr="00190751">
        <w:rPr>
          <w:rFonts w:ascii="Times New Roman" w:hAnsi="Times New Roman" w:cs="Times New Roman"/>
          <w:sz w:val="36"/>
          <w:szCs w:val="36"/>
          <w:lang w:val="en-US"/>
        </w:rPr>
        <w:t xml:space="preserve"> - V-Botkin-Erb point-aortal valve’s evaluation – the point of the third rib crossing the sternum</w:t>
      </w:r>
    </w:p>
    <w:p w14:paraId="4496EF91" w14:textId="4D546333" w:rsidR="00190751" w:rsidRPr="00190751" w:rsidRDefault="00190751" w:rsidP="00190751">
      <w:pPr>
        <w:tabs>
          <w:tab w:val="left" w:pos="1701"/>
        </w:tabs>
        <w:ind w:left="709"/>
        <w:rPr>
          <w:rFonts w:ascii="Times New Roman" w:hAnsi="Times New Roman" w:cs="Times New Roman"/>
          <w:sz w:val="36"/>
          <w:szCs w:val="36"/>
          <w:lang w:val="en-US"/>
        </w:rPr>
      </w:pPr>
      <w:r>
        <w:rPr>
          <w:rFonts w:ascii="Times New Roman" w:hAnsi="Times New Roman" w:cs="Times New Roman"/>
          <w:sz w:val="36"/>
          <w:szCs w:val="36"/>
          <w:lang w:val="en-US"/>
        </w:rPr>
        <w:t xml:space="preserve">Pic. </w:t>
      </w:r>
      <w:r w:rsidR="007848BA">
        <w:rPr>
          <w:rFonts w:ascii="Times New Roman" w:hAnsi="Times New Roman" w:cs="Times New Roman"/>
          <w:sz w:val="36"/>
          <w:szCs w:val="36"/>
          <w:lang w:val="en-US"/>
        </w:rPr>
        <w:t xml:space="preserve">76. </w:t>
      </w:r>
      <w:r w:rsidRPr="00190751">
        <w:rPr>
          <w:rFonts w:ascii="Times New Roman" w:hAnsi="Times New Roman" w:cs="Times New Roman"/>
          <w:sz w:val="36"/>
          <w:szCs w:val="36"/>
          <w:lang w:val="en-US"/>
        </w:rPr>
        <w:t xml:space="preserve">There are </w:t>
      </w:r>
      <w:r w:rsidRPr="00190751">
        <w:rPr>
          <w:rFonts w:ascii="Times New Roman" w:hAnsi="Times New Roman" w:cs="Times New Roman"/>
          <w:b/>
          <w:bCs/>
          <w:sz w:val="36"/>
          <w:szCs w:val="36"/>
          <w:lang w:val="en-US"/>
        </w:rPr>
        <w:t xml:space="preserve">5 points </w:t>
      </w:r>
      <w:r w:rsidRPr="00190751">
        <w:rPr>
          <w:rFonts w:ascii="Times New Roman" w:hAnsi="Times New Roman" w:cs="Times New Roman"/>
          <w:sz w:val="36"/>
          <w:szCs w:val="36"/>
          <w:lang w:val="en-US"/>
        </w:rPr>
        <w:t xml:space="preserve">for </w:t>
      </w:r>
      <w:r w:rsidRPr="00190751">
        <w:rPr>
          <w:rFonts w:ascii="Times New Roman" w:hAnsi="Times New Roman" w:cs="Times New Roman"/>
          <w:b/>
          <w:bCs/>
          <w:sz w:val="36"/>
          <w:szCs w:val="36"/>
          <w:lang w:val="en-US"/>
        </w:rPr>
        <w:t xml:space="preserve">auscultation of the heart </w:t>
      </w:r>
      <w:r w:rsidRPr="00190751">
        <w:rPr>
          <w:rFonts w:ascii="Times New Roman" w:hAnsi="Times New Roman" w:cs="Times New Roman"/>
          <w:sz w:val="36"/>
          <w:szCs w:val="36"/>
          <w:lang w:val="en-US"/>
        </w:rPr>
        <w:t xml:space="preserve">(on </w:t>
      </w:r>
      <w:proofErr w:type="gramStart"/>
      <w:r w:rsidRPr="00190751">
        <w:rPr>
          <w:rFonts w:ascii="Times New Roman" w:hAnsi="Times New Roman" w:cs="Times New Roman"/>
          <w:sz w:val="36"/>
          <w:szCs w:val="36"/>
          <w:lang w:val="en-US"/>
        </w:rPr>
        <w:t>the  photo</w:t>
      </w:r>
      <w:proofErr w:type="gramEnd"/>
      <w:r w:rsidRPr="00190751">
        <w:rPr>
          <w:rFonts w:ascii="Times New Roman" w:hAnsi="Times New Roman" w:cs="Times New Roman"/>
          <w:sz w:val="36"/>
          <w:szCs w:val="36"/>
          <w:lang w:val="en-US"/>
        </w:rPr>
        <w:t xml:space="preserve"> there are only</w:t>
      </w:r>
      <w:r w:rsidR="007848BA">
        <w:rPr>
          <w:rFonts w:ascii="Times New Roman" w:hAnsi="Times New Roman" w:cs="Times New Roman"/>
          <w:sz w:val="36"/>
          <w:szCs w:val="36"/>
          <w:lang w:val="en-US"/>
        </w:rPr>
        <w:t xml:space="preserve"> 4</w:t>
      </w:r>
      <w:r>
        <w:rPr>
          <w:rFonts w:ascii="Times New Roman" w:hAnsi="Times New Roman" w:cs="Times New Roman"/>
          <w:sz w:val="36"/>
          <w:szCs w:val="36"/>
          <w:lang w:val="en-US"/>
        </w:rPr>
        <w:t>)</w:t>
      </w:r>
    </w:p>
    <w:p w14:paraId="348B6E62" w14:textId="57D19426" w:rsidR="00190751" w:rsidRPr="00190751" w:rsidRDefault="00190751" w:rsidP="00190751">
      <w:pPr>
        <w:tabs>
          <w:tab w:val="left" w:pos="1701"/>
        </w:tabs>
        <w:ind w:left="720"/>
        <w:rPr>
          <w:rFonts w:ascii="Times New Roman" w:hAnsi="Times New Roman" w:cs="Times New Roman"/>
          <w:sz w:val="36"/>
          <w:szCs w:val="36"/>
        </w:rPr>
      </w:pPr>
      <w:r w:rsidRPr="00190751">
        <w:rPr>
          <w:rFonts w:ascii="Times New Roman" w:hAnsi="Times New Roman" w:cs="Times New Roman"/>
          <w:noProof/>
          <w:sz w:val="36"/>
          <w:szCs w:val="36"/>
        </w:rPr>
        <w:drawing>
          <wp:inline distT="0" distB="0" distL="0" distR="0" wp14:anchorId="1E2D67B3" wp14:editId="31B3183C">
            <wp:extent cx="4636062" cy="4083418"/>
            <wp:effectExtent l="0" t="0" r="0" b="0"/>
            <wp:docPr id="1694693147" name="Picture 2" descr="Precordial examination - wikidoc">
              <a:extLst xmlns:a="http://schemas.openxmlformats.org/drawingml/2006/main">
                <a:ext uri="{FF2B5EF4-FFF2-40B4-BE49-F238E27FC236}">
                  <a16:creationId xmlns:a16="http://schemas.microsoft.com/office/drawing/2014/main" id="{4FB06A3C-7EDE-43B5-ABCF-7A1988CA923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Precordial examination - wikidoc">
                      <a:extLst>
                        <a:ext uri="{FF2B5EF4-FFF2-40B4-BE49-F238E27FC236}">
                          <a16:creationId xmlns:a16="http://schemas.microsoft.com/office/drawing/2014/main" id="{4FB06A3C-7EDE-43B5-ABCF-7A1988CA9236}"/>
                        </a:ext>
                      </a:extLst>
                    </pic:cNvPr>
                    <pic:cNvPicPr>
                      <a:picLocks noChangeAspect="1" noChangeArrowheads="1"/>
                    </pic:cNvPicPr>
                  </pic:nvPicPr>
                  <pic:blipFill>
                    <a:blip r:embed="rId81">
                      <a:extLst>
                        <a:ext uri="{28A0092B-C50C-407E-A947-70E740481C1C}">
                          <a14:useLocalDpi xmlns:a14="http://schemas.microsoft.com/office/drawing/2010/main" val="0"/>
                        </a:ext>
                      </a:extLst>
                    </a:blip>
                    <a:stretch>
                      <a:fillRect/>
                    </a:stretch>
                  </pic:blipFill>
                  <pic:spPr bwMode="auto">
                    <a:xfrm>
                      <a:off x="0" y="0"/>
                      <a:ext cx="4645038" cy="4091324"/>
                    </a:xfrm>
                    <a:prstGeom prst="rect">
                      <a:avLst/>
                    </a:prstGeom>
                    <a:noFill/>
                  </pic:spPr>
                </pic:pic>
              </a:graphicData>
            </a:graphic>
          </wp:inline>
        </w:drawing>
      </w:r>
    </w:p>
    <w:p w14:paraId="7CA5DB41" w14:textId="77777777" w:rsidR="00190751" w:rsidRPr="00190751" w:rsidRDefault="00190751" w:rsidP="00190751">
      <w:pPr>
        <w:tabs>
          <w:tab w:val="left" w:pos="1701"/>
        </w:tabs>
        <w:ind w:left="720"/>
        <w:rPr>
          <w:rFonts w:ascii="Times New Roman" w:hAnsi="Times New Roman" w:cs="Times New Roman"/>
          <w:sz w:val="36"/>
          <w:szCs w:val="36"/>
        </w:rPr>
      </w:pPr>
    </w:p>
    <w:p w14:paraId="1EB505B4" w14:textId="1EC813A1" w:rsidR="00190751" w:rsidRPr="00190751" w:rsidRDefault="00190751">
      <w:pPr>
        <w:numPr>
          <w:ilvl w:val="0"/>
          <w:numId w:val="123"/>
        </w:numPr>
        <w:tabs>
          <w:tab w:val="left" w:pos="1701"/>
        </w:tabs>
        <w:rPr>
          <w:rFonts w:ascii="Times New Roman" w:hAnsi="Times New Roman" w:cs="Times New Roman"/>
          <w:sz w:val="36"/>
          <w:szCs w:val="36"/>
        </w:rPr>
      </w:pPr>
      <w:r w:rsidRPr="00190751">
        <w:rPr>
          <w:rFonts w:ascii="Times New Roman" w:hAnsi="Times New Roman" w:cs="Times New Roman"/>
          <w:sz w:val="36"/>
          <w:szCs w:val="36"/>
          <w:lang w:val="en-US"/>
        </w:rPr>
        <w:t>1- mitral valve - the characteristic of the I tone</w:t>
      </w:r>
    </w:p>
    <w:p w14:paraId="21A89BEA" w14:textId="77777777" w:rsidR="00190751" w:rsidRPr="00190751" w:rsidRDefault="00190751">
      <w:pPr>
        <w:numPr>
          <w:ilvl w:val="0"/>
          <w:numId w:val="123"/>
        </w:numPr>
        <w:tabs>
          <w:tab w:val="left" w:pos="1701"/>
        </w:tabs>
        <w:rPr>
          <w:rFonts w:ascii="Times New Roman" w:hAnsi="Times New Roman" w:cs="Times New Roman"/>
          <w:sz w:val="36"/>
          <w:szCs w:val="36"/>
        </w:rPr>
      </w:pPr>
      <w:r w:rsidRPr="00190751">
        <w:rPr>
          <w:rFonts w:ascii="Times New Roman" w:hAnsi="Times New Roman" w:cs="Times New Roman"/>
          <w:sz w:val="36"/>
          <w:szCs w:val="36"/>
          <w:lang w:val="en-US"/>
        </w:rPr>
        <w:t>II - aortal valve - the characteristic of the II tone</w:t>
      </w:r>
    </w:p>
    <w:p w14:paraId="5C722B76" w14:textId="77777777" w:rsidR="00190751" w:rsidRPr="00190751" w:rsidRDefault="00190751">
      <w:pPr>
        <w:numPr>
          <w:ilvl w:val="0"/>
          <w:numId w:val="123"/>
        </w:numPr>
        <w:tabs>
          <w:tab w:val="left" w:pos="1701"/>
        </w:tabs>
        <w:rPr>
          <w:rFonts w:ascii="Times New Roman" w:hAnsi="Times New Roman" w:cs="Times New Roman"/>
          <w:sz w:val="36"/>
          <w:szCs w:val="36"/>
        </w:rPr>
      </w:pPr>
      <w:r w:rsidRPr="00190751">
        <w:rPr>
          <w:rFonts w:ascii="Times New Roman" w:hAnsi="Times New Roman" w:cs="Times New Roman"/>
          <w:sz w:val="36"/>
          <w:szCs w:val="36"/>
          <w:lang w:val="en-US"/>
        </w:rPr>
        <w:t>III - pulmonary artery valve - the characteristic of the II tone</w:t>
      </w:r>
    </w:p>
    <w:p w14:paraId="22FA2456" w14:textId="77777777" w:rsidR="00190751" w:rsidRPr="00B835E9" w:rsidRDefault="00190751">
      <w:pPr>
        <w:numPr>
          <w:ilvl w:val="0"/>
          <w:numId w:val="123"/>
        </w:numPr>
        <w:tabs>
          <w:tab w:val="left" w:pos="1701"/>
        </w:tabs>
        <w:rPr>
          <w:rFonts w:ascii="Times New Roman" w:hAnsi="Times New Roman" w:cs="Times New Roman"/>
          <w:sz w:val="36"/>
          <w:szCs w:val="36"/>
        </w:rPr>
      </w:pPr>
      <w:r w:rsidRPr="00190751">
        <w:rPr>
          <w:rFonts w:ascii="Times New Roman" w:hAnsi="Times New Roman" w:cs="Times New Roman"/>
          <w:sz w:val="36"/>
          <w:szCs w:val="36"/>
          <w:lang w:val="en-US"/>
        </w:rPr>
        <w:t>IV – tricuspid valve - the I tone is checked</w:t>
      </w:r>
    </w:p>
    <w:p w14:paraId="68D9B741" w14:textId="0A46790D" w:rsidR="00B835E9" w:rsidRDefault="00B316BC" w:rsidP="00B835E9">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94</w:t>
      </w:r>
    </w:p>
    <w:p w14:paraId="672462A7" w14:textId="77777777" w:rsidR="00B835E9" w:rsidRPr="00190751" w:rsidRDefault="00B835E9" w:rsidP="00B835E9">
      <w:pPr>
        <w:tabs>
          <w:tab w:val="left" w:pos="1701"/>
        </w:tabs>
        <w:rPr>
          <w:rFonts w:ascii="Times New Roman" w:hAnsi="Times New Roman" w:cs="Times New Roman"/>
          <w:sz w:val="36"/>
          <w:szCs w:val="36"/>
        </w:rPr>
      </w:pPr>
    </w:p>
    <w:p w14:paraId="68733FCE" w14:textId="77777777" w:rsidR="00045303" w:rsidRPr="00045303" w:rsidRDefault="00190751">
      <w:pPr>
        <w:numPr>
          <w:ilvl w:val="0"/>
          <w:numId w:val="123"/>
        </w:numPr>
        <w:tabs>
          <w:tab w:val="left" w:pos="1701"/>
        </w:tabs>
        <w:rPr>
          <w:rFonts w:ascii="Times New Roman" w:hAnsi="Times New Roman" w:cs="Times New Roman"/>
          <w:sz w:val="36"/>
          <w:szCs w:val="36"/>
        </w:rPr>
      </w:pPr>
      <w:r w:rsidRPr="00190751">
        <w:rPr>
          <w:rFonts w:ascii="Times New Roman" w:hAnsi="Times New Roman" w:cs="Times New Roman"/>
          <w:sz w:val="36"/>
          <w:szCs w:val="36"/>
          <w:lang w:val="en-US"/>
        </w:rPr>
        <w:t xml:space="preserve">V - Botkin-Erb point - aortal valve - the characteristic of </w:t>
      </w:r>
    </w:p>
    <w:p w14:paraId="7150C23E" w14:textId="57C7EDBF" w:rsidR="00190751" w:rsidRPr="00190751" w:rsidRDefault="00190751" w:rsidP="00045303">
      <w:pPr>
        <w:tabs>
          <w:tab w:val="left" w:pos="1701"/>
        </w:tabs>
        <w:ind w:left="720"/>
        <w:rPr>
          <w:rFonts w:ascii="Times New Roman" w:hAnsi="Times New Roman" w:cs="Times New Roman"/>
          <w:sz w:val="36"/>
          <w:szCs w:val="36"/>
        </w:rPr>
      </w:pPr>
      <w:r w:rsidRPr="00190751">
        <w:rPr>
          <w:rFonts w:ascii="Times New Roman" w:hAnsi="Times New Roman" w:cs="Times New Roman"/>
          <w:sz w:val="36"/>
          <w:szCs w:val="36"/>
          <w:lang w:val="en-US"/>
        </w:rPr>
        <w:t>the II tone</w:t>
      </w:r>
      <w:r w:rsidR="00893067">
        <w:rPr>
          <w:rFonts w:ascii="Times New Roman" w:hAnsi="Times New Roman" w:cs="Times New Roman"/>
          <w:sz w:val="36"/>
          <w:szCs w:val="36"/>
          <w:lang w:val="en-US"/>
        </w:rPr>
        <w:t xml:space="preserve">                                                                                   </w:t>
      </w:r>
    </w:p>
    <w:p w14:paraId="4C1AAAC1" w14:textId="77777777" w:rsidR="00B835E9" w:rsidRDefault="00B835E9" w:rsidP="00190751">
      <w:pPr>
        <w:tabs>
          <w:tab w:val="left" w:pos="1701"/>
        </w:tabs>
        <w:ind w:left="720"/>
        <w:rPr>
          <w:rFonts w:ascii="Times New Roman" w:hAnsi="Times New Roman" w:cs="Times New Roman"/>
          <w:sz w:val="36"/>
          <w:szCs w:val="36"/>
          <w:lang w:val="en-US"/>
        </w:rPr>
      </w:pPr>
    </w:p>
    <w:p w14:paraId="08D1FAC3" w14:textId="365A9534" w:rsidR="00190751" w:rsidRDefault="007848BA" w:rsidP="00190751">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Pic.77. </w:t>
      </w:r>
      <w:r w:rsidR="00190751">
        <w:rPr>
          <w:rFonts w:ascii="Times New Roman" w:hAnsi="Times New Roman" w:cs="Times New Roman"/>
          <w:sz w:val="36"/>
          <w:szCs w:val="36"/>
          <w:lang w:val="en-US"/>
        </w:rPr>
        <w:t>L</w:t>
      </w:r>
      <w:r w:rsidR="00190751" w:rsidRPr="00190751">
        <w:rPr>
          <w:rFonts w:ascii="Times New Roman" w:hAnsi="Times New Roman" w:cs="Times New Roman"/>
          <w:sz w:val="36"/>
          <w:szCs w:val="36"/>
          <w:lang w:val="en-US"/>
        </w:rPr>
        <w:t>ifehack: 5 windows remind me</w:t>
      </w:r>
      <w:r>
        <w:rPr>
          <w:rFonts w:ascii="Times New Roman" w:hAnsi="Times New Roman" w:cs="Times New Roman"/>
          <w:sz w:val="36"/>
          <w:szCs w:val="36"/>
          <w:lang w:val="en-US"/>
        </w:rPr>
        <w:t xml:space="preserve"> of</w:t>
      </w:r>
      <w:r w:rsidR="00190751" w:rsidRPr="00190751">
        <w:rPr>
          <w:rFonts w:ascii="Times New Roman" w:hAnsi="Times New Roman" w:cs="Times New Roman"/>
          <w:sz w:val="36"/>
          <w:szCs w:val="36"/>
          <w:lang w:val="en-US"/>
        </w:rPr>
        <w:t xml:space="preserve"> 5 points for auscultation </w:t>
      </w:r>
      <w:r w:rsidR="00B835E9">
        <w:rPr>
          <w:rFonts w:ascii="Times New Roman" w:hAnsi="Times New Roman" w:cs="Times New Roman"/>
          <w:sz w:val="36"/>
          <w:szCs w:val="36"/>
          <w:lang w:val="en-US"/>
        </w:rPr>
        <w:t>in 5 dots</w:t>
      </w:r>
    </w:p>
    <w:p w14:paraId="5AF44A31" w14:textId="212CB36E" w:rsidR="00190751" w:rsidRPr="00190751" w:rsidRDefault="00190751" w:rsidP="00190751">
      <w:pPr>
        <w:tabs>
          <w:tab w:val="left" w:pos="1701"/>
        </w:tabs>
        <w:ind w:left="720"/>
        <w:rPr>
          <w:rFonts w:ascii="Times New Roman" w:hAnsi="Times New Roman" w:cs="Times New Roman"/>
          <w:sz w:val="36"/>
          <w:szCs w:val="36"/>
        </w:rPr>
      </w:pPr>
      <w:r w:rsidRPr="00190751">
        <w:rPr>
          <w:rFonts w:ascii="Times New Roman" w:hAnsi="Times New Roman" w:cs="Times New Roman"/>
          <w:noProof/>
          <w:sz w:val="36"/>
          <w:szCs w:val="36"/>
        </w:rPr>
        <w:drawing>
          <wp:inline distT="0" distB="0" distL="0" distR="0" wp14:anchorId="4AEC55D5" wp14:editId="3D8593BF">
            <wp:extent cx="2078990" cy="2377440"/>
            <wp:effectExtent l="0" t="0" r="0" b="3810"/>
            <wp:docPr id="89957903" name="Picture 2" descr="Продажа дома 184 м² в Винниках, Хортицька. Цена 110 000$ - Купить дом №2707  на Мистечко">
              <a:extLst xmlns:a="http://schemas.openxmlformats.org/drawingml/2006/main">
                <a:ext uri="{FF2B5EF4-FFF2-40B4-BE49-F238E27FC236}">
                  <a16:creationId xmlns:a16="http://schemas.microsoft.com/office/drawing/2014/main" id="{34F22A20-0233-5DC5-C937-D42136C46108}"/>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9218" name="Picture 2" descr="Продажа дома 184 м² в Винниках, Хортицька. Цена 110 000$ - Купить дом №2707  на Мистечко">
                      <a:extLst>
                        <a:ext uri="{FF2B5EF4-FFF2-40B4-BE49-F238E27FC236}">
                          <a16:creationId xmlns:a16="http://schemas.microsoft.com/office/drawing/2014/main" id="{34F22A20-0233-5DC5-C937-D42136C46108}"/>
                        </a:ext>
                      </a:extLst>
                    </pic:cNvPr>
                    <pic:cNvPicPr>
                      <a:picLocks noGrp="1"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2078990" cy="2377440"/>
                    </a:xfrm>
                    <a:prstGeom prst="rect">
                      <a:avLst/>
                    </a:prstGeom>
                    <a:noFill/>
                  </pic:spPr>
                </pic:pic>
              </a:graphicData>
            </a:graphic>
          </wp:inline>
        </w:drawing>
      </w:r>
    </w:p>
    <w:p w14:paraId="39069035" w14:textId="77777777" w:rsidR="00B835E9" w:rsidRDefault="00B835E9" w:rsidP="00EF05B4">
      <w:pPr>
        <w:tabs>
          <w:tab w:val="left" w:pos="1701"/>
        </w:tabs>
        <w:ind w:left="709"/>
        <w:rPr>
          <w:rFonts w:ascii="Times New Roman" w:hAnsi="Times New Roman" w:cs="Times New Roman"/>
          <w:sz w:val="36"/>
          <w:szCs w:val="36"/>
          <w:lang w:val="en-US"/>
        </w:rPr>
      </w:pPr>
    </w:p>
    <w:p w14:paraId="15C15EB2" w14:textId="77777777" w:rsidR="00B835E9" w:rsidRDefault="00B835E9" w:rsidP="00EF05B4">
      <w:pPr>
        <w:tabs>
          <w:tab w:val="left" w:pos="1701"/>
        </w:tabs>
        <w:ind w:left="709"/>
        <w:rPr>
          <w:rFonts w:ascii="Times New Roman" w:hAnsi="Times New Roman" w:cs="Times New Roman"/>
          <w:sz w:val="36"/>
          <w:szCs w:val="36"/>
          <w:lang w:val="en-US"/>
        </w:rPr>
      </w:pPr>
    </w:p>
    <w:p w14:paraId="74CA00E4" w14:textId="4BD71805" w:rsidR="00190751" w:rsidRDefault="007848BA" w:rsidP="00EF05B4">
      <w:pPr>
        <w:tabs>
          <w:tab w:val="left" w:pos="1701"/>
        </w:tabs>
        <w:ind w:left="709"/>
        <w:rPr>
          <w:rFonts w:ascii="Times New Roman" w:hAnsi="Times New Roman" w:cs="Times New Roman"/>
          <w:sz w:val="36"/>
          <w:szCs w:val="36"/>
          <w:lang w:val="en-US"/>
        </w:rPr>
      </w:pPr>
      <w:r>
        <w:rPr>
          <w:rFonts w:ascii="Times New Roman" w:hAnsi="Times New Roman" w:cs="Times New Roman"/>
          <w:sz w:val="36"/>
          <w:szCs w:val="36"/>
          <w:lang w:val="en-US"/>
        </w:rPr>
        <w:t xml:space="preserve">Pic. 78. </w:t>
      </w:r>
      <w:r w:rsidR="00190751" w:rsidRPr="00B835E9">
        <w:rPr>
          <w:rFonts w:ascii="Times New Roman" w:hAnsi="Times New Roman" w:cs="Times New Roman"/>
          <w:b/>
          <w:bCs/>
          <w:sz w:val="36"/>
          <w:szCs w:val="36"/>
          <w:lang w:val="en-US"/>
        </w:rPr>
        <w:t>Point I</w:t>
      </w:r>
      <w:r w:rsidR="00190751" w:rsidRPr="00190751">
        <w:rPr>
          <w:rFonts w:ascii="Times New Roman" w:hAnsi="Times New Roman" w:cs="Times New Roman"/>
          <w:sz w:val="36"/>
          <w:szCs w:val="36"/>
          <w:lang w:val="en-US"/>
        </w:rPr>
        <w:t xml:space="preserve"> – you check a mitral valve and assess</w:t>
      </w:r>
      <w:r w:rsidR="00190751" w:rsidRPr="00190751">
        <w:rPr>
          <w:rFonts w:ascii="Times New Roman" w:hAnsi="Times New Roman" w:cs="Times New Roman"/>
          <w:sz w:val="36"/>
          <w:szCs w:val="36"/>
          <w:lang w:val="en-US"/>
        </w:rPr>
        <w:br/>
        <w:t>the I tone</w:t>
      </w:r>
    </w:p>
    <w:p w14:paraId="20CA6C58" w14:textId="0FA7724C" w:rsidR="00190751" w:rsidRDefault="00190751" w:rsidP="00EF05B4">
      <w:pPr>
        <w:tabs>
          <w:tab w:val="left" w:pos="1701"/>
        </w:tabs>
        <w:ind w:left="709"/>
        <w:rPr>
          <w:rFonts w:ascii="Times New Roman" w:hAnsi="Times New Roman" w:cs="Times New Roman"/>
          <w:sz w:val="36"/>
          <w:szCs w:val="36"/>
          <w:lang w:val="en-US"/>
        </w:rPr>
      </w:pPr>
      <w:r w:rsidRPr="00190751">
        <w:rPr>
          <w:rFonts w:ascii="Times New Roman" w:hAnsi="Times New Roman" w:cs="Times New Roman"/>
          <w:noProof/>
          <w:sz w:val="36"/>
          <w:szCs w:val="36"/>
        </w:rPr>
        <w:drawing>
          <wp:inline distT="0" distB="0" distL="0" distR="0" wp14:anchorId="25D875EC" wp14:editId="28792073">
            <wp:extent cx="3108960" cy="2588895"/>
            <wp:effectExtent l="0" t="0" r="0" b="1905"/>
            <wp:docPr id="1024498437" name="Picture 2" descr="Cardiovascular (CVS) Examination — Medistudents">
              <a:extLst xmlns:a="http://schemas.openxmlformats.org/drawingml/2006/main">
                <a:ext uri="{FF2B5EF4-FFF2-40B4-BE49-F238E27FC236}">
                  <a16:creationId xmlns:a16="http://schemas.microsoft.com/office/drawing/2014/main" id="{0736774D-04CF-0E71-736B-1D79F93D3587}"/>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098" name="Picture 2" descr="Cardiovascular (CVS) Examination — Medistudents">
                      <a:extLst>
                        <a:ext uri="{FF2B5EF4-FFF2-40B4-BE49-F238E27FC236}">
                          <a16:creationId xmlns:a16="http://schemas.microsoft.com/office/drawing/2014/main" id="{0736774D-04CF-0E71-736B-1D79F93D3587}"/>
                        </a:ext>
                      </a:extLst>
                    </pic:cNvPr>
                    <pic:cNvPicPr>
                      <a:picLocks noGrp="1"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119473" cy="2597649"/>
                    </a:xfrm>
                    <a:prstGeom prst="rect">
                      <a:avLst/>
                    </a:prstGeom>
                    <a:noFill/>
                  </pic:spPr>
                </pic:pic>
              </a:graphicData>
            </a:graphic>
          </wp:inline>
        </w:drawing>
      </w:r>
    </w:p>
    <w:p w14:paraId="30797F33" w14:textId="77777777" w:rsidR="00B835E9" w:rsidRDefault="00B835E9" w:rsidP="00EF05B4">
      <w:pPr>
        <w:tabs>
          <w:tab w:val="left" w:pos="1701"/>
        </w:tabs>
        <w:ind w:left="709"/>
        <w:rPr>
          <w:rFonts w:ascii="Times New Roman" w:hAnsi="Times New Roman" w:cs="Times New Roman"/>
          <w:sz w:val="36"/>
          <w:szCs w:val="36"/>
          <w:lang w:val="en-US"/>
        </w:rPr>
      </w:pPr>
    </w:p>
    <w:p w14:paraId="7CE761A8" w14:textId="46F206E1" w:rsidR="00B835E9" w:rsidRDefault="00B316BC" w:rsidP="00EF05B4">
      <w:pPr>
        <w:tabs>
          <w:tab w:val="left" w:pos="1701"/>
        </w:tabs>
        <w:ind w:left="709"/>
        <w:rPr>
          <w:rFonts w:ascii="Times New Roman" w:hAnsi="Times New Roman" w:cs="Times New Roman"/>
          <w:sz w:val="36"/>
          <w:szCs w:val="36"/>
          <w:lang w:val="en-US"/>
        </w:rPr>
      </w:pPr>
      <w:r>
        <w:rPr>
          <w:rFonts w:ascii="Times New Roman" w:hAnsi="Times New Roman" w:cs="Times New Roman"/>
          <w:sz w:val="36"/>
          <w:szCs w:val="36"/>
          <w:lang w:val="en-US"/>
        </w:rPr>
        <w:t xml:space="preserve">                                                                                            95</w:t>
      </w:r>
    </w:p>
    <w:p w14:paraId="73CB58F2" w14:textId="77777777" w:rsidR="00B835E9" w:rsidRDefault="00B835E9" w:rsidP="00B316BC">
      <w:pPr>
        <w:tabs>
          <w:tab w:val="left" w:pos="1701"/>
        </w:tabs>
        <w:rPr>
          <w:rFonts w:ascii="Times New Roman" w:hAnsi="Times New Roman" w:cs="Times New Roman"/>
          <w:sz w:val="36"/>
          <w:szCs w:val="36"/>
          <w:lang w:val="en-US"/>
        </w:rPr>
      </w:pPr>
    </w:p>
    <w:p w14:paraId="7D590BF5" w14:textId="77777777" w:rsidR="00B835E9" w:rsidRDefault="00B835E9" w:rsidP="00EF05B4">
      <w:pPr>
        <w:tabs>
          <w:tab w:val="left" w:pos="1701"/>
        </w:tabs>
        <w:ind w:left="709"/>
        <w:rPr>
          <w:rFonts w:ascii="Times New Roman" w:hAnsi="Times New Roman" w:cs="Times New Roman"/>
          <w:sz w:val="36"/>
          <w:szCs w:val="36"/>
          <w:lang w:val="en-US"/>
        </w:rPr>
      </w:pPr>
    </w:p>
    <w:p w14:paraId="7B04F874" w14:textId="5B203333" w:rsidR="00190751" w:rsidRDefault="007848BA" w:rsidP="00EF05B4">
      <w:pPr>
        <w:tabs>
          <w:tab w:val="left" w:pos="1701"/>
        </w:tabs>
        <w:ind w:left="709"/>
        <w:rPr>
          <w:rFonts w:ascii="Times New Roman" w:hAnsi="Times New Roman" w:cs="Times New Roman"/>
          <w:sz w:val="36"/>
          <w:szCs w:val="36"/>
          <w:lang w:val="en-US"/>
        </w:rPr>
      </w:pPr>
      <w:r>
        <w:rPr>
          <w:rFonts w:ascii="Times New Roman" w:hAnsi="Times New Roman" w:cs="Times New Roman"/>
          <w:sz w:val="36"/>
          <w:szCs w:val="36"/>
          <w:lang w:val="en-US"/>
        </w:rPr>
        <w:t xml:space="preserve">Pic.79. </w:t>
      </w:r>
      <w:r w:rsidR="00190751" w:rsidRPr="00B835E9">
        <w:rPr>
          <w:rFonts w:ascii="Times New Roman" w:hAnsi="Times New Roman" w:cs="Times New Roman"/>
          <w:b/>
          <w:bCs/>
          <w:sz w:val="36"/>
          <w:szCs w:val="36"/>
          <w:lang w:val="en-US"/>
        </w:rPr>
        <w:t>Point II</w:t>
      </w:r>
      <w:r w:rsidR="00190751" w:rsidRPr="00190751">
        <w:rPr>
          <w:rFonts w:ascii="Times New Roman" w:hAnsi="Times New Roman" w:cs="Times New Roman"/>
          <w:sz w:val="36"/>
          <w:szCs w:val="36"/>
          <w:lang w:val="en-US"/>
        </w:rPr>
        <w:t xml:space="preserve"> – aort</w:t>
      </w:r>
      <w:r w:rsidR="00190751">
        <w:rPr>
          <w:rFonts w:ascii="Times New Roman" w:hAnsi="Times New Roman" w:cs="Times New Roman"/>
          <w:sz w:val="36"/>
          <w:szCs w:val="36"/>
          <w:lang w:val="en-US"/>
        </w:rPr>
        <w:t>ic</w:t>
      </w:r>
      <w:r w:rsidR="00190751" w:rsidRPr="00190751">
        <w:rPr>
          <w:rFonts w:ascii="Times New Roman" w:hAnsi="Times New Roman" w:cs="Times New Roman"/>
          <w:sz w:val="36"/>
          <w:szCs w:val="36"/>
          <w:lang w:val="en-US"/>
        </w:rPr>
        <w:t xml:space="preserve"> </w:t>
      </w:r>
      <w:r w:rsidR="00190751">
        <w:rPr>
          <w:rFonts w:ascii="Times New Roman" w:hAnsi="Times New Roman" w:cs="Times New Roman"/>
          <w:sz w:val="36"/>
          <w:szCs w:val="36"/>
          <w:lang w:val="en-US"/>
        </w:rPr>
        <w:t>v</w:t>
      </w:r>
      <w:r w:rsidR="00190751" w:rsidRPr="00190751">
        <w:rPr>
          <w:rFonts w:ascii="Times New Roman" w:hAnsi="Times New Roman" w:cs="Times New Roman"/>
          <w:sz w:val="36"/>
          <w:szCs w:val="36"/>
          <w:lang w:val="en-US"/>
        </w:rPr>
        <w:t>alve – the II tone’s assessment</w:t>
      </w:r>
    </w:p>
    <w:p w14:paraId="379F954F" w14:textId="070DAD51" w:rsidR="00190751" w:rsidRDefault="00190751" w:rsidP="00EF05B4">
      <w:pPr>
        <w:tabs>
          <w:tab w:val="left" w:pos="1701"/>
        </w:tabs>
        <w:ind w:left="709"/>
        <w:rPr>
          <w:rFonts w:ascii="Times New Roman" w:hAnsi="Times New Roman" w:cs="Times New Roman"/>
          <w:sz w:val="36"/>
          <w:szCs w:val="36"/>
          <w:lang w:val="en-US"/>
        </w:rPr>
      </w:pPr>
      <w:r w:rsidRPr="00190751">
        <w:rPr>
          <w:rFonts w:ascii="Times New Roman" w:hAnsi="Times New Roman" w:cs="Times New Roman"/>
          <w:noProof/>
          <w:sz w:val="36"/>
          <w:szCs w:val="36"/>
        </w:rPr>
        <w:drawing>
          <wp:inline distT="0" distB="0" distL="0" distR="0" wp14:anchorId="5D129C6B" wp14:editId="1F9731C9">
            <wp:extent cx="3214838" cy="2251710"/>
            <wp:effectExtent l="0" t="0" r="5080" b="0"/>
            <wp:docPr id="1716869801" name="Picture 2" descr="Aortic valve location">
              <a:extLst xmlns:a="http://schemas.openxmlformats.org/drawingml/2006/main">
                <a:ext uri="{FF2B5EF4-FFF2-40B4-BE49-F238E27FC236}">
                  <a16:creationId xmlns:a16="http://schemas.microsoft.com/office/drawing/2014/main" id="{94772252-CF4A-1DF3-CBEB-642E0FD63CE4}"/>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Picture 2" descr="Aortic valve location">
                      <a:extLst>
                        <a:ext uri="{FF2B5EF4-FFF2-40B4-BE49-F238E27FC236}">
                          <a16:creationId xmlns:a16="http://schemas.microsoft.com/office/drawing/2014/main" id="{94772252-CF4A-1DF3-CBEB-642E0FD63CE4}"/>
                        </a:ext>
                      </a:extLst>
                    </pic:cNvPr>
                    <pic:cNvPicPr>
                      <a:picLocks noGrp="1"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3234256" cy="2265310"/>
                    </a:xfrm>
                    <a:prstGeom prst="rect">
                      <a:avLst/>
                    </a:prstGeom>
                    <a:noFill/>
                  </pic:spPr>
                </pic:pic>
              </a:graphicData>
            </a:graphic>
          </wp:inline>
        </w:drawing>
      </w:r>
      <w:r w:rsidR="00893067">
        <w:rPr>
          <w:rFonts w:ascii="Times New Roman" w:hAnsi="Times New Roman" w:cs="Times New Roman"/>
          <w:sz w:val="36"/>
          <w:szCs w:val="36"/>
          <w:lang w:val="en-US"/>
        </w:rPr>
        <w:t xml:space="preserve">                                           </w:t>
      </w:r>
    </w:p>
    <w:p w14:paraId="527EEEB2" w14:textId="77777777" w:rsidR="00190751" w:rsidRDefault="00190751" w:rsidP="00EF05B4">
      <w:pPr>
        <w:tabs>
          <w:tab w:val="left" w:pos="1701"/>
        </w:tabs>
        <w:ind w:left="709"/>
        <w:rPr>
          <w:rFonts w:ascii="Times New Roman" w:hAnsi="Times New Roman" w:cs="Times New Roman"/>
          <w:sz w:val="36"/>
          <w:szCs w:val="36"/>
          <w:lang w:val="en-US"/>
        </w:rPr>
      </w:pPr>
    </w:p>
    <w:p w14:paraId="49C129C0" w14:textId="77777777" w:rsidR="00B316BC" w:rsidRDefault="00B316BC" w:rsidP="00EF05B4">
      <w:pPr>
        <w:tabs>
          <w:tab w:val="left" w:pos="1701"/>
        </w:tabs>
        <w:ind w:left="709"/>
        <w:rPr>
          <w:rFonts w:ascii="Times New Roman" w:hAnsi="Times New Roman" w:cs="Times New Roman"/>
          <w:sz w:val="36"/>
          <w:szCs w:val="36"/>
          <w:lang w:val="en-US"/>
        </w:rPr>
      </w:pPr>
    </w:p>
    <w:p w14:paraId="62969FDB" w14:textId="6897AC02" w:rsidR="00190751" w:rsidRDefault="007848BA" w:rsidP="00EF05B4">
      <w:pPr>
        <w:tabs>
          <w:tab w:val="left" w:pos="1701"/>
        </w:tabs>
        <w:ind w:left="709"/>
        <w:rPr>
          <w:rFonts w:ascii="Times New Roman" w:hAnsi="Times New Roman" w:cs="Times New Roman"/>
          <w:sz w:val="36"/>
          <w:szCs w:val="36"/>
          <w:lang w:val="en-US"/>
        </w:rPr>
      </w:pPr>
      <w:r>
        <w:rPr>
          <w:rFonts w:ascii="Times New Roman" w:hAnsi="Times New Roman" w:cs="Times New Roman"/>
          <w:sz w:val="36"/>
          <w:szCs w:val="36"/>
          <w:lang w:val="en-US"/>
        </w:rPr>
        <w:t xml:space="preserve">Pic.80. </w:t>
      </w:r>
      <w:r w:rsidR="00190751" w:rsidRPr="00190751">
        <w:rPr>
          <w:rFonts w:ascii="Times New Roman" w:hAnsi="Times New Roman" w:cs="Times New Roman"/>
          <w:sz w:val="36"/>
          <w:szCs w:val="36"/>
          <w:lang w:val="en-US"/>
        </w:rPr>
        <w:t>Point III – pulmonary artery valve</w:t>
      </w:r>
    </w:p>
    <w:p w14:paraId="0EB19F31" w14:textId="3C79829D" w:rsidR="00190751" w:rsidRDefault="00190751" w:rsidP="00EF05B4">
      <w:pPr>
        <w:tabs>
          <w:tab w:val="left" w:pos="1701"/>
        </w:tabs>
        <w:ind w:left="709"/>
        <w:rPr>
          <w:rFonts w:ascii="Times New Roman" w:hAnsi="Times New Roman" w:cs="Times New Roman"/>
          <w:sz w:val="36"/>
          <w:szCs w:val="36"/>
          <w:lang w:val="en-US"/>
        </w:rPr>
      </w:pPr>
      <w:r w:rsidRPr="00190751">
        <w:rPr>
          <w:rFonts w:ascii="Times New Roman" w:hAnsi="Times New Roman" w:cs="Times New Roman"/>
          <w:noProof/>
          <w:sz w:val="36"/>
          <w:szCs w:val="36"/>
        </w:rPr>
        <w:drawing>
          <wp:inline distT="0" distB="0" distL="0" distR="0" wp14:anchorId="1C9484B3" wp14:editId="746A84D6">
            <wp:extent cx="3282215" cy="2675255"/>
            <wp:effectExtent l="0" t="0" r="0" b="0"/>
            <wp:docPr id="287915783" name="Picture 2" descr="Pulmonary valve location">
              <a:extLst xmlns:a="http://schemas.openxmlformats.org/drawingml/2006/main">
                <a:ext uri="{FF2B5EF4-FFF2-40B4-BE49-F238E27FC236}">
                  <a16:creationId xmlns:a16="http://schemas.microsoft.com/office/drawing/2014/main" id="{FEDD7B85-AA5C-C679-3E42-8D41D284346C}"/>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146" name="Picture 2" descr="Pulmonary valve location">
                      <a:extLst>
                        <a:ext uri="{FF2B5EF4-FFF2-40B4-BE49-F238E27FC236}">
                          <a16:creationId xmlns:a16="http://schemas.microsoft.com/office/drawing/2014/main" id="{FEDD7B85-AA5C-C679-3E42-8D41D284346C}"/>
                        </a:ext>
                      </a:extLst>
                    </pic:cNvPr>
                    <pic:cNvPicPr>
                      <a:picLocks noGrp="1"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3292884" cy="2683951"/>
                    </a:xfrm>
                    <a:prstGeom prst="rect">
                      <a:avLst/>
                    </a:prstGeom>
                    <a:noFill/>
                  </pic:spPr>
                </pic:pic>
              </a:graphicData>
            </a:graphic>
          </wp:inline>
        </w:drawing>
      </w:r>
    </w:p>
    <w:p w14:paraId="0C282F40" w14:textId="4D203C22" w:rsidR="00190751" w:rsidRDefault="00190751" w:rsidP="00EF05B4">
      <w:pPr>
        <w:tabs>
          <w:tab w:val="left" w:pos="1701"/>
        </w:tabs>
        <w:ind w:left="709"/>
        <w:rPr>
          <w:rFonts w:ascii="Times New Roman" w:hAnsi="Times New Roman" w:cs="Times New Roman"/>
          <w:sz w:val="36"/>
          <w:szCs w:val="36"/>
          <w:lang w:val="en-US"/>
        </w:rPr>
      </w:pPr>
      <w:r w:rsidRPr="00190751">
        <w:rPr>
          <w:rFonts w:ascii="Times New Roman" w:hAnsi="Times New Roman" w:cs="Times New Roman"/>
          <w:sz w:val="36"/>
          <w:szCs w:val="36"/>
          <w:lang w:val="en-US"/>
        </w:rPr>
        <w:t xml:space="preserve">Point </w:t>
      </w:r>
      <w:r>
        <w:rPr>
          <w:rFonts w:ascii="Times New Roman" w:hAnsi="Times New Roman" w:cs="Times New Roman"/>
          <w:sz w:val="36"/>
          <w:szCs w:val="36"/>
          <w:lang w:val="en-US"/>
        </w:rPr>
        <w:t>IV</w:t>
      </w:r>
      <w:r w:rsidRPr="00190751">
        <w:rPr>
          <w:rFonts w:ascii="Times New Roman" w:hAnsi="Times New Roman" w:cs="Times New Roman"/>
          <w:sz w:val="36"/>
          <w:szCs w:val="36"/>
          <w:lang w:val="en-US"/>
        </w:rPr>
        <w:t xml:space="preserve"> – apply the membrane of phonendoscope </w:t>
      </w:r>
      <w:proofErr w:type="gramStart"/>
      <w:r w:rsidRPr="00190751">
        <w:rPr>
          <w:rFonts w:ascii="Times New Roman" w:hAnsi="Times New Roman" w:cs="Times New Roman"/>
          <w:sz w:val="36"/>
          <w:szCs w:val="36"/>
          <w:lang w:val="en-US"/>
        </w:rPr>
        <w:t>over  processus</w:t>
      </w:r>
      <w:proofErr w:type="gramEnd"/>
      <w:r w:rsidRPr="00190751">
        <w:rPr>
          <w:rFonts w:ascii="Times New Roman" w:hAnsi="Times New Roman" w:cs="Times New Roman"/>
          <w:sz w:val="36"/>
          <w:szCs w:val="36"/>
          <w:lang w:val="en-US"/>
        </w:rPr>
        <w:t xml:space="preserve"> </w:t>
      </w:r>
      <w:proofErr w:type="spellStart"/>
      <w:r w:rsidRPr="00190751">
        <w:rPr>
          <w:rFonts w:ascii="Times New Roman" w:hAnsi="Times New Roman" w:cs="Times New Roman"/>
          <w:sz w:val="36"/>
          <w:szCs w:val="36"/>
          <w:lang w:val="en-US"/>
        </w:rPr>
        <w:t>xyphoideus</w:t>
      </w:r>
      <w:proofErr w:type="spellEnd"/>
      <w:r>
        <w:rPr>
          <w:rFonts w:ascii="Times New Roman" w:hAnsi="Times New Roman" w:cs="Times New Roman"/>
          <w:sz w:val="36"/>
          <w:szCs w:val="36"/>
          <w:lang w:val="en-US"/>
        </w:rPr>
        <w:t>, access tricuspid valve</w:t>
      </w:r>
    </w:p>
    <w:p w14:paraId="623B8003" w14:textId="6A9664BB" w:rsidR="00044183" w:rsidRDefault="00044183" w:rsidP="00EF05B4">
      <w:pPr>
        <w:tabs>
          <w:tab w:val="left" w:pos="1701"/>
        </w:tabs>
        <w:ind w:left="709"/>
        <w:rPr>
          <w:rFonts w:ascii="Times New Roman" w:hAnsi="Times New Roman" w:cs="Times New Roman"/>
          <w:sz w:val="36"/>
          <w:szCs w:val="36"/>
          <w:lang w:val="en-US"/>
        </w:rPr>
      </w:pPr>
      <w:r w:rsidRPr="00044183">
        <w:rPr>
          <w:rFonts w:ascii="Times New Roman" w:hAnsi="Times New Roman" w:cs="Times New Roman"/>
          <w:sz w:val="36"/>
          <w:szCs w:val="36"/>
          <w:lang w:val="en-US"/>
        </w:rPr>
        <w:t xml:space="preserve">Point V - membrane of phonendoscope is </w:t>
      </w:r>
      <w:r w:rsidR="007848BA">
        <w:rPr>
          <w:rFonts w:ascii="Times New Roman" w:hAnsi="Times New Roman" w:cs="Times New Roman"/>
          <w:sz w:val="36"/>
          <w:szCs w:val="36"/>
          <w:lang w:val="en-US"/>
        </w:rPr>
        <w:t>i</w:t>
      </w:r>
      <w:r w:rsidRPr="00044183">
        <w:rPr>
          <w:rFonts w:ascii="Times New Roman" w:hAnsi="Times New Roman" w:cs="Times New Roman"/>
          <w:sz w:val="36"/>
          <w:szCs w:val="36"/>
          <w:lang w:val="en-US"/>
        </w:rPr>
        <w:t xml:space="preserve">n the place of </w:t>
      </w:r>
      <w:proofErr w:type="gramStart"/>
      <w:r w:rsidRPr="00044183">
        <w:rPr>
          <w:rFonts w:ascii="Times New Roman" w:hAnsi="Times New Roman" w:cs="Times New Roman"/>
          <w:sz w:val="36"/>
          <w:szCs w:val="36"/>
          <w:lang w:val="en-US"/>
        </w:rPr>
        <w:t>crossing  the</w:t>
      </w:r>
      <w:proofErr w:type="gramEnd"/>
      <w:r w:rsidRPr="00044183">
        <w:rPr>
          <w:rFonts w:ascii="Times New Roman" w:hAnsi="Times New Roman" w:cs="Times New Roman"/>
          <w:sz w:val="36"/>
          <w:szCs w:val="36"/>
          <w:lang w:val="en-US"/>
        </w:rPr>
        <w:t xml:space="preserve"> third rib and sternum</w:t>
      </w:r>
      <w:r>
        <w:rPr>
          <w:rFonts w:ascii="Times New Roman" w:hAnsi="Times New Roman" w:cs="Times New Roman"/>
          <w:sz w:val="36"/>
          <w:szCs w:val="36"/>
          <w:lang w:val="en-US"/>
        </w:rPr>
        <w:t>, estimate aortic valve</w:t>
      </w:r>
    </w:p>
    <w:p w14:paraId="396AF7D0" w14:textId="77777777" w:rsidR="00044183" w:rsidRDefault="00044183" w:rsidP="00EF05B4">
      <w:pPr>
        <w:tabs>
          <w:tab w:val="left" w:pos="1701"/>
        </w:tabs>
        <w:ind w:left="709"/>
        <w:rPr>
          <w:rFonts w:ascii="Times New Roman" w:hAnsi="Times New Roman" w:cs="Times New Roman"/>
          <w:sz w:val="36"/>
          <w:szCs w:val="36"/>
          <w:lang w:val="en-US"/>
        </w:rPr>
      </w:pPr>
    </w:p>
    <w:p w14:paraId="43B483A8" w14:textId="4659591F" w:rsidR="00B316BC" w:rsidRDefault="00B316BC" w:rsidP="00EF05B4">
      <w:pPr>
        <w:tabs>
          <w:tab w:val="left" w:pos="1701"/>
        </w:tabs>
        <w:ind w:left="709"/>
        <w:rPr>
          <w:rFonts w:ascii="Times New Roman" w:hAnsi="Times New Roman" w:cs="Times New Roman"/>
          <w:sz w:val="36"/>
          <w:szCs w:val="36"/>
          <w:lang w:val="en-US"/>
        </w:rPr>
      </w:pPr>
      <w:r>
        <w:rPr>
          <w:rFonts w:ascii="Times New Roman" w:hAnsi="Times New Roman" w:cs="Times New Roman"/>
          <w:sz w:val="36"/>
          <w:szCs w:val="36"/>
          <w:lang w:val="en-US"/>
        </w:rPr>
        <w:t xml:space="preserve">                                                                                              96</w:t>
      </w:r>
    </w:p>
    <w:p w14:paraId="5540EE5A" w14:textId="78A4C694" w:rsidR="00044183" w:rsidRDefault="007848BA" w:rsidP="00EF05B4">
      <w:pPr>
        <w:tabs>
          <w:tab w:val="left" w:pos="1701"/>
        </w:tabs>
        <w:ind w:left="709"/>
        <w:rPr>
          <w:rFonts w:ascii="Times New Roman" w:hAnsi="Times New Roman" w:cs="Times New Roman"/>
          <w:sz w:val="36"/>
          <w:szCs w:val="36"/>
          <w:lang w:val="en-US"/>
        </w:rPr>
      </w:pPr>
      <w:r>
        <w:rPr>
          <w:rFonts w:ascii="Times New Roman" w:hAnsi="Times New Roman" w:cs="Times New Roman"/>
          <w:sz w:val="36"/>
          <w:szCs w:val="36"/>
          <w:lang w:val="en-US"/>
        </w:rPr>
        <w:lastRenderedPageBreak/>
        <w:t xml:space="preserve">Pic. 81. </w:t>
      </w:r>
      <w:r w:rsidR="00044183" w:rsidRPr="00044183">
        <w:rPr>
          <w:rFonts w:ascii="Times New Roman" w:hAnsi="Times New Roman" w:cs="Times New Roman"/>
          <w:sz w:val="36"/>
          <w:szCs w:val="36"/>
          <w:lang w:val="en-US"/>
        </w:rPr>
        <w:t xml:space="preserve">The </w:t>
      </w:r>
      <w:r w:rsidR="00044183" w:rsidRPr="00B835E9">
        <w:rPr>
          <w:rFonts w:ascii="Times New Roman" w:hAnsi="Times New Roman" w:cs="Times New Roman"/>
          <w:b/>
          <w:bCs/>
          <w:sz w:val="36"/>
          <w:szCs w:val="36"/>
          <w:lang w:val="en-US"/>
        </w:rPr>
        <w:t>first</w:t>
      </w:r>
      <w:r w:rsidR="00044183" w:rsidRPr="00044183">
        <w:rPr>
          <w:rFonts w:ascii="Times New Roman" w:hAnsi="Times New Roman" w:cs="Times New Roman"/>
          <w:sz w:val="36"/>
          <w:szCs w:val="36"/>
          <w:lang w:val="en-US"/>
        </w:rPr>
        <w:t xml:space="preserve"> </w:t>
      </w:r>
      <w:r w:rsidR="00044183">
        <w:rPr>
          <w:rFonts w:ascii="Times New Roman" w:hAnsi="Times New Roman" w:cs="Times New Roman"/>
          <w:sz w:val="36"/>
          <w:szCs w:val="36"/>
          <w:lang w:val="en-US"/>
        </w:rPr>
        <w:t>s</w:t>
      </w:r>
      <w:r w:rsidR="00044183" w:rsidRPr="00044183">
        <w:rPr>
          <w:rFonts w:ascii="Times New Roman" w:hAnsi="Times New Roman" w:cs="Times New Roman"/>
          <w:sz w:val="36"/>
          <w:szCs w:val="36"/>
          <w:lang w:val="en-US"/>
        </w:rPr>
        <w:t>ystolic tone</w:t>
      </w:r>
      <w:r w:rsidR="00044183" w:rsidRPr="00044183">
        <w:rPr>
          <w:rFonts w:ascii="Times New Roman" w:hAnsi="Times New Roman" w:cs="Times New Roman"/>
          <w:sz w:val="36"/>
          <w:szCs w:val="36"/>
          <w:lang w:val="en-US"/>
        </w:rPr>
        <w:br/>
        <w:t xml:space="preserve">The </w:t>
      </w:r>
      <w:r w:rsidR="00044183" w:rsidRPr="00B835E9">
        <w:rPr>
          <w:rFonts w:ascii="Times New Roman" w:hAnsi="Times New Roman" w:cs="Times New Roman"/>
          <w:b/>
          <w:bCs/>
          <w:sz w:val="36"/>
          <w:szCs w:val="36"/>
          <w:lang w:val="en-US"/>
        </w:rPr>
        <w:t>second</w:t>
      </w:r>
      <w:r w:rsidR="00044183" w:rsidRPr="00044183">
        <w:rPr>
          <w:rFonts w:ascii="Times New Roman" w:hAnsi="Times New Roman" w:cs="Times New Roman"/>
          <w:sz w:val="36"/>
          <w:szCs w:val="36"/>
          <w:lang w:val="en-US"/>
        </w:rPr>
        <w:t xml:space="preserve"> diastolic tone</w:t>
      </w:r>
    </w:p>
    <w:p w14:paraId="0D7C52F7" w14:textId="7AF8B278" w:rsidR="00044183" w:rsidRDefault="00044183" w:rsidP="00EF05B4">
      <w:pPr>
        <w:tabs>
          <w:tab w:val="left" w:pos="1701"/>
        </w:tabs>
        <w:ind w:left="709"/>
        <w:rPr>
          <w:rFonts w:ascii="Times New Roman" w:hAnsi="Times New Roman" w:cs="Times New Roman"/>
          <w:sz w:val="36"/>
          <w:szCs w:val="36"/>
          <w:lang w:val="en-US"/>
        </w:rPr>
      </w:pPr>
      <w:r w:rsidRPr="00044183">
        <w:rPr>
          <w:rFonts w:ascii="Times New Roman" w:hAnsi="Times New Roman" w:cs="Times New Roman"/>
          <w:noProof/>
          <w:sz w:val="36"/>
          <w:szCs w:val="36"/>
        </w:rPr>
        <w:drawing>
          <wp:inline distT="0" distB="0" distL="0" distR="0" wp14:anchorId="24622901" wp14:editId="7E30AE01">
            <wp:extent cx="3435824" cy="3320716"/>
            <wp:effectExtent l="0" t="0" r="0" b="0"/>
            <wp:docPr id="1724618647" name="Місце для вмісту 3" descr="https://upload.wikimedia.org/wikipedia/commons/thumb/2/21/Latidos.gif/220px-Latidos.gif">
              <a:extLst xmlns:a="http://schemas.openxmlformats.org/drawingml/2006/main">
                <a:ext uri="{FF2B5EF4-FFF2-40B4-BE49-F238E27FC236}">
                  <a16:creationId xmlns:a16="http://schemas.microsoft.com/office/drawing/2014/main" id="{FCBC2AF9-87F7-F8A3-C97E-DD52D341038B}"/>
                </a:ext>
              </a:extLst>
            </wp:docPr>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Місце для вмісту 3" descr="https://upload.wikimedia.org/wikipedia/commons/thumb/2/21/Latidos.gif/220px-Latidos.gif">
                      <a:extLst>
                        <a:ext uri="{FF2B5EF4-FFF2-40B4-BE49-F238E27FC236}">
                          <a16:creationId xmlns:a16="http://schemas.microsoft.com/office/drawing/2014/main" id="{FCBC2AF9-87F7-F8A3-C97E-DD52D341038B}"/>
                        </a:ext>
                      </a:extLst>
                    </pic:cNvPr>
                    <pic:cNvPicPr>
                      <a:picLocks noGrp="1"/>
                    </pic:cNvPicPr>
                  </pic:nvPicPr>
                  <pic:blipFill>
                    <a:blip r:embed="rId86"/>
                    <a:srcRect/>
                    <a:stretch>
                      <a:fillRect/>
                    </a:stretch>
                  </pic:blipFill>
                  <pic:spPr bwMode="auto">
                    <a:xfrm>
                      <a:off x="0" y="0"/>
                      <a:ext cx="3454962" cy="3339212"/>
                    </a:xfrm>
                    <a:prstGeom prst="rect">
                      <a:avLst/>
                    </a:prstGeom>
                    <a:noFill/>
                    <a:ln w="9525">
                      <a:noFill/>
                      <a:miter lim="800000"/>
                      <a:headEnd/>
                      <a:tailEnd/>
                    </a:ln>
                  </pic:spPr>
                </pic:pic>
              </a:graphicData>
            </a:graphic>
          </wp:inline>
        </w:drawing>
      </w:r>
      <w:r w:rsidR="00893067">
        <w:rPr>
          <w:rFonts w:ascii="Times New Roman" w:hAnsi="Times New Roman" w:cs="Times New Roman"/>
          <w:sz w:val="36"/>
          <w:szCs w:val="36"/>
          <w:lang w:val="en-US"/>
        </w:rPr>
        <w:t xml:space="preserve">                                      </w:t>
      </w:r>
    </w:p>
    <w:p w14:paraId="18372BEF" w14:textId="77777777" w:rsidR="00044183" w:rsidRDefault="00044183" w:rsidP="00EF05B4">
      <w:pPr>
        <w:tabs>
          <w:tab w:val="left" w:pos="1701"/>
        </w:tabs>
        <w:ind w:left="709"/>
        <w:rPr>
          <w:rFonts w:ascii="Times New Roman" w:hAnsi="Times New Roman" w:cs="Times New Roman"/>
          <w:sz w:val="36"/>
          <w:szCs w:val="36"/>
          <w:lang w:val="en-US"/>
        </w:rPr>
      </w:pPr>
    </w:p>
    <w:p w14:paraId="526F1C87" w14:textId="77777777" w:rsidR="00B835E9" w:rsidRDefault="00B835E9" w:rsidP="00EF05B4">
      <w:pPr>
        <w:tabs>
          <w:tab w:val="left" w:pos="1701"/>
        </w:tabs>
        <w:ind w:left="709"/>
        <w:rPr>
          <w:rFonts w:ascii="Times New Roman" w:hAnsi="Times New Roman" w:cs="Times New Roman"/>
          <w:sz w:val="36"/>
          <w:szCs w:val="36"/>
          <w:lang w:val="en-US"/>
        </w:rPr>
      </w:pPr>
    </w:p>
    <w:p w14:paraId="2FC674C0" w14:textId="0C57C9A5" w:rsidR="00044183" w:rsidRDefault="00044183" w:rsidP="00044183">
      <w:pPr>
        <w:tabs>
          <w:tab w:val="left" w:pos="1701"/>
        </w:tabs>
        <w:ind w:left="709"/>
        <w:rPr>
          <w:rFonts w:ascii="Times New Roman" w:hAnsi="Times New Roman" w:cs="Times New Roman"/>
          <w:sz w:val="36"/>
          <w:szCs w:val="36"/>
          <w:lang w:val="en-US"/>
        </w:rPr>
      </w:pPr>
      <w:r w:rsidRPr="00044183">
        <w:rPr>
          <w:rFonts w:ascii="Times New Roman" w:hAnsi="Times New Roman" w:cs="Times New Roman"/>
          <w:noProof/>
          <w:sz w:val="36"/>
          <w:szCs w:val="36"/>
        </w:rPr>
        <w:drawing>
          <wp:inline distT="0" distB="0" distL="0" distR="0" wp14:anchorId="1EDF690E" wp14:editId="6510CE8C">
            <wp:extent cx="2464067" cy="3425459"/>
            <wp:effectExtent l="0" t="0" r="0" b="3810"/>
            <wp:docPr id="454956813" name="Picture 2" descr="D:\1633546317940.jpg">
              <a:extLst xmlns:a="http://schemas.openxmlformats.org/drawingml/2006/main">
                <a:ext uri="{FF2B5EF4-FFF2-40B4-BE49-F238E27FC236}">
                  <a16:creationId xmlns:a16="http://schemas.microsoft.com/office/drawing/2014/main" id="{84F1C114-14DA-5C41-13D8-44F0C80CA876}"/>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Picture 2" descr="D:\1633546317940.jpg">
                      <a:extLst>
                        <a:ext uri="{FF2B5EF4-FFF2-40B4-BE49-F238E27FC236}">
                          <a16:creationId xmlns:a16="http://schemas.microsoft.com/office/drawing/2014/main" id="{84F1C114-14DA-5C41-13D8-44F0C80CA876}"/>
                        </a:ext>
                      </a:extLst>
                    </pic:cNvPr>
                    <pic:cNvPicPr>
                      <a:picLocks noGrp="1" noChangeAspect="1" noChangeArrowheads="1"/>
                    </pic:cNvPicPr>
                  </pic:nvPicPr>
                  <pic:blipFill rotWithShape="1">
                    <a:blip r:embed="rId87" cstate="print"/>
                    <a:srcRect l="1125" r="8448"/>
                    <a:stretch/>
                  </pic:blipFill>
                  <pic:spPr bwMode="auto">
                    <a:xfrm>
                      <a:off x="0" y="0"/>
                      <a:ext cx="2476969" cy="3443395"/>
                    </a:xfrm>
                    <a:prstGeom prst="rect">
                      <a:avLst/>
                    </a:prstGeom>
                    <a:noFill/>
                  </pic:spPr>
                </pic:pic>
              </a:graphicData>
            </a:graphic>
          </wp:inline>
        </w:drawing>
      </w:r>
    </w:p>
    <w:p w14:paraId="71707857" w14:textId="60912B1C" w:rsidR="00044183" w:rsidRDefault="007848BA" w:rsidP="00044183">
      <w:pPr>
        <w:tabs>
          <w:tab w:val="left" w:pos="1701"/>
        </w:tabs>
        <w:ind w:left="709"/>
        <w:rPr>
          <w:rFonts w:ascii="Times New Roman" w:hAnsi="Times New Roman" w:cs="Times New Roman"/>
          <w:sz w:val="36"/>
          <w:szCs w:val="36"/>
          <w:lang w:val="en-US"/>
        </w:rPr>
      </w:pPr>
      <w:r w:rsidRPr="00B835E9">
        <w:rPr>
          <w:rFonts w:ascii="Times New Roman" w:hAnsi="Times New Roman" w:cs="Times New Roman"/>
          <w:sz w:val="36"/>
          <w:szCs w:val="36"/>
          <w:lang w:val="en-US"/>
        </w:rPr>
        <w:t>Pic. 82.</w:t>
      </w:r>
      <w:r>
        <w:rPr>
          <w:rFonts w:ascii="Times New Roman" w:hAnsi="Times New Roman" w:cs="Times New Roman"/>
          <w:b/>
          <w:bCs/>
          <w:sz w:val="36"/>
          <w:szCs w:val="36"/>
          <w:lang w:val="en-US"/>
        </w:rPr>
        <w:t xml:space="preserve"> </w:t>
      </w:r>
      <w:r w:rsidR="00044183" w:rsidRPr="00044183">
        <w:rPr>
          <w:rFonts w:ascii="Times New Roman" w:hAnsi="Times New Roman" w:cs="Times New Roman"/>
          <w:b/>
          <w:bCs/>
          <w:sz w:val="36"/>
          <w:szCs w:val="36"/>
          <w:lang w:val="en-US"/>
        </w:rPr>
        <w:t>The I tone</w:t>
      </w:r>
      <w:r w:rsidR="00044183" w:rsidRPr="00044183">
        <w:rPr>
          <w:rFonts w:ascii="Times New Roman" w:hAnsi="Times New Roman" w:cs="Times New Roman"/>
          <w:sz w:val="36"/>
          <w:szCs w:val="36"/>
          <w:lang w:val="en-US"/>
        </w:rPr>
        <w:t>, systolic</w:t>
      </w:r>
    </w:p>
    <w:p w14:paraId="04110FE8" w14:textId="77777777" w:rsidR="00B835E9" w:rsidRDefault="00B835E9" w:rsidP="00044183">
      <w:pPr>
        <w:tabs>
          <w:tab w:val="left" w:pos="1701"/>
        </w:tabs>
        <w:ind w:left="709"/>
        <w:rPr>
          <w:rFonts w:ascii="Times New Roman" w:hAnsi="Times New Roman" w:cs="Times New Roman"/>
          <w:b/>
          <w:bCs/>
          <w:sz w:val="36"/>
          <w:szCs w:val="36"/>
          <w:lang w:val="en-US"/>
        </w:rPr>
      </w:pPr>
    </w:p>
    <w:p w14:paraId="4DF09B63" w14:textId="79CDD920" w:rsidR="00B835E9" w:rsidRPr="00B316BC" w:rsidRDefault="00B316BC" w:rsidP="00044183">
      <w:pPr>
        <w:tabs>
          <w:tab w:val="left" w:pos="1701"/>
        </w:tabs>
        <w:ind w:left="709"/>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B316BC">
        <w:rPr>
          <w:rFonts w:ascii="Times New Roman" w:hAnsi="Times New Roman" w:cs="Times New Roman"/>
          <w:sz w:val="36"/>
          <w:szCs w:val="36"/>
          <w:lang w:val="en-US"/>
        </w:rPr>
        <w:t>97</w:t>
      </w:r>
    </w:p>
    <w:p w14:paraId="0A9B2A5B" w14:textId="77777777" w:rsidR="00B835E9" w:rsidRDefault="00B835E9" w:rsidP="00044183">
      <w:pPr>
        <w:tabs>
          <w:tab w:val="left" w:pos="1701"/>
        </w:tabs>
        <w:ind w:left="709"/>
        <w:rPr>
          <w:rFonts w:ascii="Times New Roman" w:hAnsi="Times New Roman" w:cs="Times New Roman"/>
          <w:b/>
          <w:bCs/>
          <w:sz w:val="36"/>
          <w:szCs w:val="36"/>
          <w:lang w:val="en-US"/>
        </w:rPr>
      </w:pPr>
    </w:p>
    <w:p w14:paraId="6615118B" w14:textId="228605D9" w:rsidR="00044183" w:rsidRDefault="00B835E9" w:rsidP="00044183">
      <w:pPr>
        <w:tabs>
          <w:tab w:val="left" w:pos="1701"/>
        </w:tabs>
        <w:ind w:left="709"/>
        <w:rPr>
          <w:rFonts w:ascii="Times New Roman" w:hAnsi="Times New Roman" w:cs="Times New Roman"/>
          <w:b/>
          <w:bCs/>
          <w:i/>
          <w:iCs/>
          <w:sz w:val="36"/>
          <w:szCs w:val="36"/>
          <w:lang w:val="en-US"/>
        </w:rPr>
      </w:pPr>
      <w:r>
        <w:rPr>
          <w:rFonts w:ascii="Times New Roman" w:hAnsi="Times New Roman" w:cs="Times New Roman"/>
          <w:b/>
          <w:bCs/>
          <w:sz w:val="36"/>
          <w:szCs w:val="36"/>
          <w:lang w:val="en-US"/>
        </w:rPr>
        <w:t>P</w:t>
      </w:r>
      <w:r w:rsidR="00044183" w:rsidRPr="00044183">
        <w:rPr>
          <w:rFonts w:ascii="Times New Roman" w:hAnsi="Times New Roman" w:cs="Times New Roman"/>
          <w:b/>
          <w:bCs/>
          <w:sz w:val="36"/>
          <w:szCs w:val="36"/>
          <w:lang w:val="en-US"/>
        </w:rPr>
        <w:t>art -1</w:t>
      </w:r>
      <w:r w:rsidR="00044183" w:rsidRPr="00044183">
        <w:rPr>
          <w:rFonts w:ascii="Times New Roman" w:hAnsi="Times New Roman" w:cs="Times New Roman"/>
          <w:sz w:val="36"/>
          <w:szCs w:val="36"/>
          <w:lang w:val="en-US"/>
        </w:rPr>
        <w:t xml:space="preserve"> (</w:t>
      </w:r>
      <w:r w:rsidR="00044183" w:rsidRPr="00044183">
        <w:rPr>
          <w:rFonts w:ascii="Times New Roman" w:hAnsi="Times New Roman" w:cs="Times New Roman"/>
          <w:b/>
          <w:bCs/>
          <w:sz w:val="36"/>
          <w:szCs w:val="36"/>
          <w:lang w:val="en-US"/>
        </w:rPr>
        <w:t>iso</w:t>
      </w:r>
      <w:r w:rsidR="00044183" w:rsidRPr="00044183">
        <w:rPr>
          <w:rFonts w:ascii="Times New Roman" w:hAnsi="Times New Roman" w:cs="Times New Roman"/>
          <w:sz w:val="36"/>
          <w:szCs w:val="36"/>
          <w:lang w:val="en-US"/>
        </w:rPr>
        <w:t>volumetric contraction)</w:t>
      </w:r>
      <w:r w:rsidR="00044183">
        <w:rPr>
          <w:rFonts w:ascii="Times New Roman" w:hAnsi="Times New Roman" w:cs="Times New Roman"/>
          <w:sz w:val="36"/>
          <w:szCs w:val="36"/>
          <w:lang w:val="en-US"/>
        </w:rPr>
        <w:t>.</w:t>
      </w:r>
      <w:r w:rsidR="00044183" w:rsidRPr="00044183">
        <w:rPr>
          <w:rFonts w:ascii="Times New Roman" w:hAnsi="Times New Roman" w:cs="Times New Roman"/>
          <w:sz w:val="36"/>
          <w:szCs w:val="36"/>
          <w:lang w:val="en-US"/>
        </w:rPr>
        <w:t xml:space="preserve"> </w:t>
      </w:r>
      <w:r w:rsidR="00044183">
        <w:rPr>
          <w:rFonts w:ascii="Times New Roman" w:hAnsi="Times New Roman" w:cs="Times New Roman"/>
          <w:sz w:val="36"/>
          <w:szCs w:val="36"/>
          <w:lang w:val="en-US"/>
        </w:rPr>
        <w:t>V</w:t>
      </w:r>
      <w:r w:rsidR="00044183" w:rsidRPr="00044183">
        <w:rPr>
          <w:rFonts w:ascii="Times New Roman" w:hAnsi="Times New Roman" w:cs="Times New Roman"/>
          <w:sz w:val="36"/>
          <w:szCs w:val="36"/>
          <w:lang w:val="en-US"/>
        </w:rPr>
        <w:t>entricles are full of blood</w:t>
      </w:r>
      <w:r w:rsidR="00044183">
        <w:rPr>
          <w:rFonts w:ascii="Times New Roman" w:hAnsi="Times New Roman" w:cs="Times New Roman"/>
          <w:sz w:val="36"/>
          <w:szCs w:val="36"/>
          <w:lang w:val="en-US"/>
        </w:rPr>
        <w:t>.</w:t>
      </w:r>
      <w:r w:rsidR="00044183" w:rsidRPr="00044183">
        <w:rPr>
          <w:rFonts w:ascii="Times New Roman" w:hAnsi="Times New Roman" w:cs="Times New Roman"/>
          <w:sz w:val="36"/>
          <w:szCs w:val="36"/>
          <w:lang w:val="en-US"/>
        </w:rPr>
        <w:br/>
      </w:r>
      <w:r w:rsidR="00044183">
        <w:rPr>
          <w:rFonts w:ascii="Times New Roman" w:hAnsi="Times New Roman" w:cs="Times New Roman"/>
          <w:sz w:val="36"/>
          <w:szCs w:val="36"/>
          <w:lang w:val="en-US"/>
        </w:rPr>
        <w:t>B</w:t>
      </w:r>
      <w:r w:rsidR="00044183" w:rsidRPr="00044183">
        <w:rPr>
          <w:rFonts w:ascii="Times New Roman" w:hAnsi="Times New Roman" w:cs="Times New Roman"/>
          <w:sz w:val="36"/>
          <w:szCs w:val="36"/>
          <w:lang w:val="en-US"/>
        </w:rPr>
        <w:t>oth ventric</w:t>
      </w:r>
      <w:r w:rsidR="00044183">
        <w:rPr>
          <w:rFonts w:ascii="Times New Roman" w:hAnsi="Times New Roman" w:cs="Times New Roman"/>
          <w:sz w:val="36"/>
          <w:szCs w:val="36"/>
          <w:lang w:val="en-US"/>
        </w:rPr>
        <w:t>l</w:t>
      </w:r>
      <w:r w:rsidR="00044183" w:rsidRPr="00044183">
        <w:rPr>
          <w:rFonts w:ascii="Times New Roman" w:hAnsi="Times New Roman" w:cs="Times New Roman"/>
          <w:sz w:val="36"/>
          <w:szCs w:val="36"/>
          <w:lang w:val="en-US"/>
        </w:rPr>
        <w:t>es are contracted</w:t>
      </w:r>
      <w:r w:rsidR="00044183">
        <w:rPr>
          <w:rFonts w:ascii="Times New Roman" w:hAnsi="Times New Roman" w:cs="Times New Roman"/>
          <w:sz w:val="36"/>
          <w:szCs w:val="36"/>
          <w:lang w:val="en-US"/>
        </w:rPr>
        <w:t xml:space="preserve"> </w:t>
      </w:r>
      <w:r w:rsidR="00044183" w:rsidRPr="00044183">
        <w:rPr>
          <w:rFonts w:ascii="Times New Roman" w:hAnsi="Times New Roman" w:cs="Times New Roman"/>
          <w:sz w:val="36"/>
          <w:szCs w:val="36"/>
          <w:lang w:val="en-US"/>
        </w:rPr>
        <w:t>while all 4 valves are closed</w:t>
      </w:r>
      <w:r w:rsidR="00044183">
        <w:rPr>
          <w:rFonts w:ascii="Times New Roman" w:hAnsi="Times New Roman" w:cs="Times New Roman"/>
          <w:sz w:val="36"/>
          <w:szCs w:val="36"/>
          <w:lang w:val="en-US"/>
        </w:rPr>
        <w:t>.</w:t>
      </w:r>
      <w:r w:rsidR="00044183" w:rsidRPr="00044183">
        <w:rPr>
          <w:rFonts w:ascii="Times New Roman" w:hAnsi="Times New Roman" w:cs="Times New Roman"/>
          <w:sz w:val="36"/>
          <w:szCs w:val="36"/>
          <w:lang w:val="en-US"/>
        </w:rPr>
        <w:br/>
        <w:t>The singers</w:t>
      </w:r>
      <w:r w:rsidR="00044183">
        <w:rPr>
          <w:rFonts w:ascii="Times New Roman" w:hAnsi="Times New Roman" w:cs="Times New Roman"/>
          <w:sz w:val="36"/>
          <w:szCs w:val="36"/>
          <w:lang w:val="en-US"/>
        </w:rPr>
        <w:t xml:space="preserve"> are</w:t>
      </w:r>
      <w:r w:rsidR="00044183" w:rsidRPr="00044183">
        <w:rPr>
          <w:rFonts w:ascii="Times New Roman" w:hAnsi="Times New Roman" w:cs="Times New Roman"/>
          <w:sz w:val="36"/>
          <w:szCs w:val="36"/>
          <w:lang w:val="en-US"/>
        </w:rPr>
        <w:t xml:space="preserve">: </w:t>
      </w:r>
      <w:r w:rsidR="00044183">
        <w:rPr>
          <w:rFonts w:ascii="Times New Roman" w:hAnsi="Times New Roman" w:cs="Times New Roman"/>
          <w:b/>
          <w:bCs/>
          <w:sz w:val="36"/>
          <w:szCs w:val="36"/>
          <w:lang w:val="en-US"/>
        </w:rPr>
        <w:t>m</w:t>
      </w:r>
      <w:r w:rsidR="00044183" w:rsidRPr="00044183">
        <w:rPr>
          <w:rFonts w:ascii="Times New Roman" w:hAnsi="Times New Roman" w:cs="Times New Roman"/>
          <w:b/>
          <w:bCs/>
          <w:sz w:val="36"/>
          <w:szCs w:val="36"/>
          <w:lang w:val="en-US"/>
        </w:rPr>
        <w:t>itral</w:t>
      </w:r>
      <w:r w:rsidR="00044183" w:rsidRPr="00044183">
        <w:rPr>
          <w:rFonts w:ascii="Times New Roman" w:hAnsi="Times New Roman" w:cs="Times New Roman"/>
          <w:sz w:val="36"/>
          <w:szCs w:val="36"/>
          <w:lang w:val="en-US"/>
        </w:rPr>
        <w:t xml:space="preserve"> and </w:t>
      </w:r>
      <w:r w:rsidR="00044183" w:rsidRPr="00044183">
        <w:rPr>
          <w:rFonts w:ascii="Times New Roman" w:hAnsi="Times New Roman" w:cs="Times New Roman"/>
          <w:b/>
          <w:bCs/>
          <w:sz w:val="36"/>
          <w:szCs w:val="36"/>
          <w:lang w:val="en-US"/>
        </w:rPr>
        <w:t>tricuspid</w:t>
      </w:r>
      <w:r w:rsidR="00044183" w:rsidRPr="00044183">
        <w:rPr>
          <w:rFonts w:ascii="Times New Roman" w:hAnsi="Times New Roman" w:cs="Times New Roman"/>
          <w:sz w:val="36"/>
          <w:szCs w:val="36"/>
          <w:lang w:val="en-US"/>
        </w:rPr>
        <w:t xml:space="preserve"> </w:t>
      </w:r>
      <w:r w:rsidR="00044183" w:rsidRPr="00044183">
        <w:rPr>
          <w:rFonts w:ascii="Times New Roman" w:hAnsi="Times New Roman" w:cs="Times New Roman"/>
          <w:b/>
          <w:bCs/>
          <w:sz w:val="36"/>
          <w:szCs w:val="36"/>
          <w:lang w:val="en-US"/>
        </w:rPr>
        <w:t xml:space="preserve">valves </w:t>
      </w:r>
      <w:r w:rsidR="00044183" w:rsidRPr="00044183">
        <w:rPr>
          <w:rFonts w:ascii="Times New Roman" w:hAnsi="Times New Roman" w:cs="Times New Roman"/>
          <w:sz w:val="36"/>
          <w:szCs w:val="36"/>
          <w:lang w:val="en-US"/>
        </w:rPr>
        <w:t xml:space="preserve">as the blood flow </w:t>
      </w:r>
      <w:r w:rsidR="00044183" w:rsidRPr="00044183">
        <w:rPr>
          <w:rFonts w:ascii="Times New Roman" w:hAnsi="Times New Roman" w:cs="Times New Roman"/>
          <w:b/>
          <w:bCs/>
          <w:i/>
          <w:iCs/>
          <w:sz w:val="36"/>
          <w:szCs w:val="36"/>
          <w:u w:val="single"/>
          <w:lang w:val="en-US"/>
        </w:rPr>
        <w:t xml:space="preserve">is striking </w:t>
      </w:r>
      <w:r w:rsidR="00044183" w:rsidRPr="00044183">
        <w:rPr>
          <w:rFonts w:ascii="Times New Roman" w:hAnsi="Times New Roman" w:cs="Times New Roman"/>
          <w:sz w:val="36"/>
          <w:szCs w:val="36"/>
          <w:lang w:val="en-US"/>
        </w:rPr>
        <w:t xml:space="preserve">against them at this moment </w:t>
      </w:r>
      <w:r w:rsidR="00044183" w:rsidRPr="00044183">
        <w:rPr>
          <w:rFonts w:ascii="Times New Roman" w:hAnsi="Times New Roman" w:cs="Times New Roman"/>
          <w:b/>
          <w:bCs/>
          <w:i/>
          <w:iCs/>
          <w:sz w:val="36"/>
          <w:szCs w:val="36"/>
          <w:lang w:val="en-US"/>
        </w:rPr>
        <w:t>(two thick red arrows)</w:t>
      </w:r>
      <w:r w:rsidR="00044183">
        <w:rPr>
          <w:rFonts w:ascii="Times New Roman" w:hAnsi="Times New Roman" w:cs="Times New Roman"/>
          <w:b/>
          <w:bCs/>
          <w:i/>
          <w:iCs/>
          <w:sz w:val="36"/>
          <w:szCs w:val="36"/>
          <w:lang w:val="en-US"/>
        </w:rPr>
        <w:t>.</w:t>
      </w:r>
    </w:p>
    <w:p w14:paraId="54849181" w14:textId="77777777" w:rsidR="00B835E9" w:rsidRDefault="00B835E9" w:rsidP="00044183">
      <w:pPr>
        <w:tabs>
          <w:tab w:val="left" w:pos="1701"/>
        </w:tabs>
        <w:ind w:left="709"/>
        <w:rPr>
          <w:rFonts w:ascii="Times New Roman" w:hAnsi="Times New Roman" w:cs="Times New Roman"/>
          <w:b/>
          <w:bCs/>
          <w:i/>
          <w:iCs/>
          <w:sz w:val="36"/>
          <w:szCs w:val="36"/>
          <w:lang w:val="en-US"/>
        </w:rPr>
      </w:pPr>
    </w:p>
    <w:p w14:paraId="29C637EC" w14:textId="77777777" w:rsidR="00B835E9" w:rsidRDefault="00B835E9" w:rsidP="00044183">
      <w:pPr>
        <w:tabs>
          <w:tab w:val="left" w:pos="1701"/>
        </w:tabs>
        <w:ind w:left="709"/>
        <w:rPr>
          <w:rFonts w:ascii="Times New Roman" w:hAnsi="Times New Roman" w:cs="Times New Roman"/>
          <w:b/>
          <w:bCs/>
          <w:i/>
          <w:iCs/>
          <w:sz w:val="36"/>
          <w:szCs w:val="36"/>
          <w:lang w:val="en-US"/>
        </w:rPr>
      </w:pPr>
    </w:p>
    <w:p w14:paraId="41DC0E83" w14:textId="57B148F2" w:rsidR="00044183" w:rsidRPr="00893067" w:rsidRDefault="00044183" w:rsidP="00044183">
      <w:pPr>
        <w:tabs>
          <w:tab w:val="left" w:pos="1701"/>
        </w:tabs>
        <w:ind w:left="709"/>
        <w:rPr>
          <w:rFonts w:ascii="Times New Roman" w:hAnsi="Times New Roman" w:cs="Times New Roman"/>
          <w:sz w:val="36"/>
          <w:szCs w:val="36"/>
          <w:lang w:val="en-US"/>
        </w:rPr>
      </w:pPr>
      <w:r w:rsidRPr="00044183">
        <w:rPr>
          <w:rFonts w:ascii="Times New Roman" w:hAnsi="Times New Roman" w:cs="Times New Roman"/>
          <w:b/>
          <w:bCs/>
          <w:i/>
          <w:iCs/>
          <w:noProof/>
          <w:sz w:val="36"/>
          <w:szCs w:val="36"/>
        </w:rPr>
        <w:drawing>
          <wp:inline distT="0" distB="0" distL="0" distR="0" wp14:anchorId="2135D155" wp14:editId="4F09063E">
            <wp:extent cx="2800952" cy="4003466"/>
            <wp:effectExtent l="0" t="0" r="0" b="0"/>
            <wp:docPr id="841935336" name="Picture 2" descr="D:\1633545890862.jpg">
              <a:extLst xmlns:a="http://schemas.openxmlformats.org/drawingml/2006/main">
                <a:ext uri="{FF2B5EF4-FFF2-40B4-BE49-F238E27FC236}">
                  <a16:creationId xmlns:a16="http://schemas.microsoft.com/office/drawing/2014/main" id="{AEF12B0D-A70C-E72C-6653-5A08CF9F4978}"/>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Picture 2" descr="D:\1633545890862.jpg">
                      <a:extLst>
                        <a:ext uri="{FF2B5EF4-FFF2-40B4-BE49-F238E27FC236}">
                          <a16:creationId xmlns:a16="http://schemas.microsoft.com/office/drawing/2014/main" id="{AEF12B0D-A70C-E72C-6653-5A08CF9F4978}"/>
                        </a:ext>
                      </a:extLst>
                    </pic:cNvPr>
                    <pic:cNvPicPr>
                      <a:picLocks noGrp="1" noChangeAspect="1" noChangeArrowheads="1"/>
                    </pic:cNvPicPr>
                  </pic:nvPicPr>
                  <pic:blipFill rotWithShape="1">
                    <a:blip r:embed="rId88" cstate="print"/>
                    <a:srcRect l="6466" r="3107"/>
                    <a:stretch/>
                  </pic:blipFill>
                  <pic:spPr bwMode="auto">
                    <a:xfrm>
                      <a:off x="0" y="0"/>
                      <a:ext cx="2815970" cy="4024932"/>
                    </a:xfrm>
                    <a:prstGeom prst="rect">
                      <a:avLst/>
                    </a:prstGeom>
                    <a:noFill/>
                  </pic:spPr>
                </pic:pic>
              </a:graphicData>
            </a:graphic>
          </wp:inline>
        </w:drawing>
      </w:r>
      <w:r w:rsidR="00893067">
        <w:rPr>
          <w:rFonts w:ascii="Times New Roman" w:hAnsi="Times New Roman" w:cs="Times New Roman"/>
          <w:b/>
          <w:bCs/>
          <w:i/>
          <w:iCs/>
          <w:sz w:val="36"/>
          <w:szCs w:val="36"/>
          <w:lang w:val="en-US"/>
        </w:rPr>
        <w:t xml:space="preserve">                                            </w:t>
      </w:r>
      <w:r w:rsidR="00893067" w:rsidRPr="00893067">
        <w:rPr>
          <w:rFonts w:ascii="Times New Roman" w:hAnsi="Times New Roman" w:cs="Times New Roman"/>
          <w:sz w:val="36"/>
          <w:szCs w:val="36"/>
          <w:lang w:val="en-US"/>
        </w:rPr>
        <w:t xml:space="preserve">  </w:t>
      </w:r>
      <w:r w:rsidR="00893067">
        <w:rPr>
          <w:rFonts w:ascii="Times New Roman" w:hAnsi="Times New Roman" w:cs="Times New Roman"/>
          <w:b/>
          <w:bCs/>
          <w:i/>
          <w:iCs/>
          <w:sz w:val="36"/>
          <w:szCs w:val="36"/>
          <w:lang w:val="en-US"/>
        </w:rPr>
        <w:t xml:space="preserve">                                              </w:t>
      </w:r>
    </w:p>
    <w:p w14:paraId="7433A638" w14:textId="77777777" w:rsidR="00B835E9" w:rsidRDefault="00B835E9" w:rsidP="00044183">
      <w:pPr>
        <w:tabs>
          <w:tab w:val="left" w:pos="1701"/>
        </w:tabs>
        <w:ind w:left="709"/>
        <w:rPr>
          <w:rFonts w:ascii="Times New Roman" w:hAnsi="Times New Roman" w:cs="Times New Roman"/>
          <w:b/>
          <w:bCs/>
          <w:sz w:val="36"/>
          <w:szCs w:val="36"/>
          <w:lang w:val="en-US"/>
        </w:rPr>
      </w:pPr>
    </w:p>
    <w:p w14:paraId="6753925B" w14:textId="7C52166F" w:rsidR="00044183" w:rsidRDefault="007848BA" w:rsidP="00044183">
      <w:pPr>
        <w:tabs>
          <w:tab w:val="left" w:pos="1701"/>
        </w:tabs>
        <w:ind w:left="709"/>
        <w:rPr>
          <w:rFonts w:ascii="Times New Roman" w:hAnsi="Times New Roman" w:cs="Times New Roman"/>
          <w:b/>
          <w:bCs/>
          <w:i/>
          <w:iCs/>
          <w:sz w:val="36"/>
          <w:szCs w:val="36"/>
          <w:lang w:val="en-US"/>
        </w:rPr>
      </w:pPr>
      <w:r w:rsidRPr="007848BA">
        <w:rPr>
          <w:rFonts w:ascii="Times New Roman" w:hAnsi="Times New Roman" w:cs="Times New Roman"/>
          <w:b/>
          <w:bCs/>
          <w:sz w:val="36"/>
          <w:szCs w:val="36"/>
          <w:lang w:val="en-US"/>
        </w:rPr>
        <w:t>Pic.83</w:t>
      </w:r>
      <w:r>
        <w:rPr>
          <w:rFonts w:ascii="Times New Roman" w:hAnsi="Times New Roman" w:cs="Times New Roman"/>
          <w:b/>
          <w:bCs/>
          <w:i/>
          <w:iCs/>
          <w:sz w:val="36"/>
          <w:szCs w:val="36"/>
          <w:lang w:val="en-US"/>
        </w:rPr>
        <w:t xml:space="preserve">. </w:t>
      </w:r>
      <w:r w:rsidR="00044183" w:rsidRPr="00044183">
        <w:rPr>
          <w:rFonts w:ascii="Times New Roman" w:hAnsi="Times New Roman" w:cs="Times New Roman"/>
          <w:b/>
          <w:bCs/>
          <w:i/>
          <w:iCs/>
          <w:sz w:val="36"/>
          <w:szCs w:val="36"/>
          <w:lang w:val="en-US"/>
        </w:rPr>
        <w:t>The I tone, systolic</w:t>
      </w:r>
    </w:p>
    <w:p w14:paraId="6F4065B5" w14:textId="45022091" w:rsidR="00044183" w:rsidRPr="00B316BC" w:rsidRDefault="00B835E9" w:rsidP="00044183">
      <w:pPr>
        <w:tabs>
          <w:tab w:val="left" w:pos="1701"/>
        </w:tabs>
        <w:rPr>
          <w:rFonts w:ascii="Times New Roman" w:hAnsi="Times New Roman" w:cs="Times New Roman"/>
          <w:sz w:val="36"/>
          <w:szCs w:val="36"/>
          <w:lang w:val="en-US"/>
        </w:rPr>
      </w:pPr>
      <w:r>
        <w:rPr>
          <w:rFonts w:ascii="Times New Roman" w:hAnsi="Times New Roman" w:cs="Times New Roman"/>
          <w:b/>
          <w:bCs/>
          <w:sz w:val="36"/>
          <w:szCs w:val="36"/>
          <w:lang w:val="en-US"/>
        </w:rPr>
        <w:t>P</w:t>
      </w:r>
      <w:r w:rsidR="00044183" w:rsidRPr="00044183">
        <w:rPr>
          <w:rFonts w:ascii="Times New Roman" w:hAnsi="Times New Roman" w:cs="Times New Roman"/>
          <w:b/>
          <w:bCs/>
          <w:sz w:val="36"/>
          <w:szCs w:val="36"/>
          <w:lang w:val="en-US"/>
        </w:rPr>
        <w:t xml:space="preserve">art –II </w:t>
      </w:r>
      <w:r w:rsidR="00044183" w:rsidRPr="00044183">
        <w:rPr>
          <w:rFonts w:ascii="Times New Roman" w:hAnsi="Times New Roman" w:cs="Times New Roman"/>
          <w:sz w:val="36"/>
          <w:szCs w:val="36"/>
          <w:lang w:val="en-US"/>
        </w:rPr>
        <w:t xml:space="preserve">- ejection </w:t>
      </w:r>
      <w:r w:rsidR="00044183" w:rsidRPr="00044183">
        <w:rPr>
          <w:rFonts w:ascii="Times New Roman" w:hAnsi="Times New Roman" w:cs="Times New Roman"/>
          <w:sz w:val="36"/>
          <w:szCs w:val="36"/>
          <w:lang w:val="en-US"/>
        </w:rPr>
        <w:br/>
        <w:t xml:space="preserve">(the final systole, blood is ejected from </w:t>
      </w:r>
      <w:proofErr w:type="gramStart"/>
      <w:r w:rsidR="00044183" w:rsidRPr="00044183">
        <w:rPr>
          <w:rFonts w:ascii="Times New Roman" w:hAnsi="Times New Roman" w:cs="Times New Roman"/>
          <w:sz w:val="36"/>
          <w:szCs w:val="36"/>
          <w:lang w:val="en-US"/>
        </w:rPr>
        <w:t>ventricles )</w:t>
      </w:r>
      <w:proofErr w:type="gramEnd"/>
      <w:r w:rsidR="00044183" w:rsidRPr="00044183">
        <w:rPr>
          <w:rFonts w:ascii="Times New Roman" w:hAnsi="Times New Roman" w:cs="Times New Roman"/>
          <w:sz w:val="36"/>
          <w:szCs w:val="36"/>
          <w:lang w:val="en-US"/>
        </w:rPr>
        <w:br/>
      </w:r>
      <w:r w:rsidR="00044183" w:rsidRPr="00044183">
        <w:rPr>
          <w:rFonts w:ascii="Times New Roman" w:hAnsi="Times New Roman" w:cs="Times New Roman"/>
          <w:sz w:val="36"/>
          <w:szCs w:val="36"/>
          <w:lang w:val="en-US"/>
        </w:rPr>
        <w:br/>
        <w:t xml:space="preserve">the </w:t>
      </w:r>
      <w:r w:rsidR="00044183" w:rsidRPr="00044183">
        <w:rPr>
          <w:rFonts w:ascii="Times New Roman" w:hAnsi="Times New Roman" w:cs="Times New Roman"/>
          <w:b/>
          <w:bCs/>
          <w:i/>
          <w:iCs/>
          <w:sz w:val="36"/>
          <w:szCs w:val="36"/>
          <w:lang w:val="en-US"/>
        </w:rPr>
        <w:t xml:space="preserve">aortal </w:t>
      </w:r>
      <w:r w:rsidR="00044183" w:rsidRPr="00044183">
        <w:rPr>
          <w:rFonts w:ascii="Times New Roman" w:hAnsi="Times New Roman" w:cs="Times New Roman"/>
          <w:b/>
          <w:bCs/>
          <w:i/>
          <w:iCs/>
          <w:sz w:val="36"/>
          <w:szCs w:val="36"/>
          <w:u w:val="single"/>
          <w:lang w:val="en-US"/>
        </w:rPr>
        <w:t>wall</w:t>
      </w:r>
      <w:r w:rsidR="00044183" w:rsidRPr="00044183">
        <w:rPr>
          <w:rFonts w:ascii="Times New Roman" w:hAnsi="Times New Roman" w:cs="Times New Roman"/>
          <w:b/>
          <w:bCs/>
          <w:i/>
          <w:iCs/>
          <w:sz w:val="36"/>
          <w:szCs w:val="36"/>
          <w:lang w:val="en-US"/>
        </w:rPr>
        <w:t xml:space="preserve"> </w:t>
      </w:r>
      <w:r w:rsidR="00044183" w:rsidRPr="00044183">
        <w:rPr>
          <w:rFonts w:ascii="Times New Roman" w:hAnsi="Times New Roman" w:cs="Times New Roman"/>
          <w:sz w:val="36"/>
          <w:szCs w:val="36"/>
          <w:lang w:val="en-US"/>
        </w:rPr>
        <w:t xml:space="preserve">and </w:t>
      </w:r>
      <w:r w:rsidR="00044183" w:rsidRPr="00044183">
        <w:rPr>
          <w:rFonts w:ascii="Times New Roman" w:hAnsi="Times New Roman" w:cs="Times New Roman"/>
          <w:b/>
          <w:bCs/>
          <w:i/>
          <w:iCs/>
          <w:sz w:val="36"/>
          <w:szCs w:val="36"/>
          <w:lang w:val="en-US"/>
        </w:rPr>
        <w:t xml:space="preserve">pulmonary </w:t>
      </w:r>
      <w:r w:rsidR="00044183" w:rsidRPr="00044183">
        <w:rPr>
          <w:rFonts w:ascii="Times New Roman" w:hAnsi="Times New Roman" w:cs="Times New Roman"/>
          <w:b/>
          <w:bCs/>
          <w:i/>
          <w:iCs/>
          <w:sz w:val="36"/>
          <w:szCs w:val="36"/>
          <w:u w:val="single"/>
          <w:lang w:val="en-US"/>
        </w:rPr>
        <w:t>wall</w:t>
      </w:r>
      <w:r w:rsidR="00044183" w:rsidRPr="00044183">
        <w:rPr>
          <w:rFonts w:ascii="Times New Roman" w:hAnsi="Times New Roman" w:cs="Times New Roman"/>
          <w:b/>
          <w:bCs/>
          <w:i/>
          <w:iCs/>
          <w:sz w:val="36"/>
          <w:szCs w:val="36"/>
          <w:lang w:val="en-US"/>
        </w:rPr>
        <w:t xml:space="preserve"> </w:t>
      </w:r>
      <w:r w:rsidR="00044183" w:rsidRPr="00044183">
        <w:rPr>
          <w:rFonts w:ascii="Times New Roman" w:hAnsi="Times New Roman" w:cs="Times New Roman"/>
          <w:sz w:val="36"/>
          <w:szCs w:val="36"/>
          <w:lang w:val="en-US"/>
        </w:rPr>
        <w:t xml:space="preserve">are vibrating </w:t>
      </w:r>
      <w:r w:rsidR="00044183" w:rsidRPr="00044183">
        <w:rPr>
          <w:rFonts w:ascii="Times New Roman" w:hAnsi="Times New Roman" w:cs="Times New Roman"/>
          <w:sz w:val="36"/>
          <w:szCs w:val="36"/>
          <w:lang w:val="en-US"/>
        </w:rPr>
        <w:br/>
        <w:t xml:space="preserve">due to blood </w:t>
      </w:r>
      <w:r w:rsidR="00044183" w:rsidRPr="00044183">
        <w:rPr>
          <w:rFonts w:ascii="Times New Roman" w:hAnsi="Times New Roman" w:cs="Times New Roman"/>
          <w:b/>
          <w:bCs/>
          <w:i/>
          <w:iCs/>
          <w:sz w:val="36"/>
          <w:szCs w:val="36"/>
          <w:u w:val="single"/>
          <w:lang w:val="en-US"/>
        </w:rPr>
        <w:t>is</w:t>
      </w:r>
      <w:r w:rsidR="00044183" w:rsidRPr="00044183">
        <w:rPr>
          <w:rFonts w:ascii="Times New Roman" w:hAnsi="Times New Roman" w:cs="Times New Roman"/>
          <w:sz w:val="36"/>
          <w:szCs w:val="36"/>
          <w:lang w:val="en-US"/>
        </w:rPr>
        <w:t xml:space="preserve"> </w:t>
      </w:r>
      <w:r w:rsidR="00044183" w:rsidRPr="00044183">
        <w:rPr>
          <w:rFonts w:ascii="Times New Roman" w:hAnsi="Times New Roman" w:cs="Times New Roman"/>
          <w:b/>
          <w:bCs/>
          <w:i/>
          <w:iCs/>
          <w:sz w:val="36"/>
          <w:szCs w:val="36"/>
          <w:u w:val="single"/>
          <w:lang w:val="en-US"/>
        </w:rPr>
        <w:t>flowing</w:t>
      </w:r>
      <w:r w:rsidR="00044183" w:rsidRPr="00044183">
        <w:rPr>
          <w:rFonts w:ascii="Times New Roman" w:hAnsi="Times New Roman" w:cs="Times New Roman"/>
          <w:sz w:val="36"/>
          <w:szCs w:val="36"/>
          <w:lang w:val="en-US"/>
        </w:rPr>
        <w:t xml:space="preserve"> inside these vessels</w:t>
      </w:r>
      <w:r w:rsidR="00044183" w:rsidRPr="00044183">
        <w:rPr>
          <w:rFonts w:ascii="Times New Roman" w:hAnsi="Times New Roman" w:cs="Times New Roman"/>
          <w:sz w:val="36"/>
          <w:szCs w:val="36"/>
          <w:lang w:val="en-US"/>
        </w:rPr>
        <w:br/>
        <w:t xml:space="preserve"> </w:t>
      </w:r>
      <w:r w:rsidR="00044183" w:rsidRPr="00044183">
        <w:rPr>
          <w:rFonts w:ascii="Times New Roman" w:hAnsi="Times New Roman" w:cs="Times New Roman"/>
          <w:b/>
          <w:bCs/>
          <w:i/>
          <w:iCs/>
          <w:sz w:val="36"/>
          <w:szCs w:val="36"/>
          <w:lang w:val="en-US"/>
        </w:rPr>
        <w:t xml:space="preserve">(you see two red </w:t>
      </w:r>
      <w:proofErr w:type="gramStart"/>
      <w:r w:rsidR="00044183" w:rsidRPr="00044183">
        <w:rPr>
          <w:rFonts w:ascii="Times New Roman" w:hAnsi="Times New Roman" w:cs="Times New Roman"/>
          <w:b/>
          <w:bCs/>
          <w:i/>
          <w:iCs/>
          <w:sz w:val="36"/>
          <w:szCs w:val="36"/>
          <w:lang w:val="en-US"/>
        </w:rPr>
        <w:t>arrows)</w:t>
      </w:r>
      <w:r w:rsidR="00B316BC">
        <w:rPr>
          <w:rFonts w:ascii="Times New Roman" w:hAnsi="Times New Roman" w:cs="Times New Roman"/>
          <w:b/>
          <w:bCs/>
          <w:i/>
          <w:iCs/>
          <w:sz w:val="36"/>
          <w:szCs w:val="36"/>
          <w:lang w:val="en-US"/>
        </w:rPr>
        <w:t xml:space="preserve">   </w:t>
      </w:r>
      <w:proofErr w:type="gramEnd"/>
      <w:r w:rsidR="00B316BC">
        <w:rPr>
          <w:rFonts w:ascii="Times New Roman" w:hAnsi="Times New Roman" w:cs="Times New Roman"/>
          <w:b/>
          <w:bCs/>
          <w:i/>
          <w:iCs/>
          <w:sz w:val="36"/>
          <w:szCs w:val="36"/>
          <w:lang w:val="en-US"/>
        </w:rPr>
        <w:t xml:space="preserve">                                                         </w:t>
      </w:r>
      <w:r w:rsidR="00B316BC" w:rsidRPr="00B316BC">
        <w:rPr>
          <w:rFonts w:ascii="Times New Roman" w:hAnsi="Times New Roman" w:cs="Times New Roman"/>
          <w:sz w:val="36"/>
          <w:szCs w:val="36"/>
          <w:lang w:val="en-US"/>
        </w:rPr>
        <w:t>98</w:t>
      </w:r>
    </w:p>
    <w:p w14:paraId="7121BB53" w14:textId="77777777" w:rsidR="00B835E9" w:rsidRDefault="00B835E9" w:rsidP="00EF05B4">
      <w:pPr>
        <w:tabs>
          <w:tab w:val="left" w:pos="1701"/>
        </w:tabs>
        <w:ind w:left="709"/>
        <w:rPr>
          <w:rFonts w:ascii="Times New Roman" w:hAnsi="Times New Roman" w:cs="Times New Roman"/>
          <w:sz w:val="36"/>
          <w:szCs w:val="36"/>
          <w:lang w:val="en-US"/>
        </w:rPr>
      </w:pPr>
    </w:p>
    <w:p w14:paraId="77FC0964" w14:textId="77777777" w:rsidR="00B835E9" w:rsidRDefault="00B835E9" w:rsidP="00EF05B4">
      <w:pPr>
        <w:tabs>
          <w:tab w:val="left" w:pos="1701"/>
        </w:tabs>
        <w:ind w:left="709"/>
        <w:rPr>
          <w:rFonts w:ascii="Times New Roman" w:hAnsi="Times New Roman" w:cs="Times New Roman"/>
          <w:sz w:val="36"/>
          <w:szCs w:val="36"/>
          <w:lang w:val="en-US"/>
        </w:rPr>
      </w:pPr>
    </w:p>
    <w:p w14:paraId="3B52A05E" w14:textId="569B6AC0" w:rsidR="00044183" w:rsidRDefault="007848BA" w:rsidP="00EF05B4">
      <w:pPr>
        <w:tabs>
          <w:tab w:val="left" w:pos="1701"/>
        </w:tabs>
        <w:ind w:left="709"/>
        <w:rPr>
          <w:rFonts w:ascii="Times New Roman" w:hAnsi="Times New Roman" w:cs="Times New Roman"/>
          <w:sz w:val="36"/>
          <w:szCs w:val="36"/>
          <w:lang w:val="en-US"/>
        </w:rPr>
      </w:pPr>
      <w:r>
        <w:rPr>
          <w:rFonts w:ascii="Times New Roman" w:hAnsi="Times New Roman" w:cs="Times New Roman"/>
          <w:sz w:val="36"/>
          <w:szCs w:val="36"/>
          <w:lang w:val="en-US"/>
        </w:rPr>
        <w:t xml:space="preserve">Pic.84. </w:t>
      </w:r>
      <w:r w:rsidR="009A2A60" w:rsidRPr="009A2A60">
        <w:rPr>
          <w:rFonts w:ascii="Times New Roman" w:hAnsi="Times New Roman" w:cs="Times New Roman"/>
          <w:sz w:val="36"/>
          <w:szCs w:val="36"/>
          <w:lang w:val="en-US"/>
        </w:rPr>
        <w:t xml:space="preserve">The </w:t>
      </w:r>
      <w:r w:rsidR="009A2A60" w:rsidRPr="009A2A60">
        <w:rPr>
          <w:rFonts w:ascii="Times New Roman" w:hAnsi="Times New Roman" w:cs="Times New Roman"/>
          <w:b/>
          <w:bCs/>
          <w:sz w:val="36"/>
          <w:szCs w:val="36"/>
          <w:lang w:val="en-US"/>
        </w:rPr>
        <w:t>II tone</w:t>
      </w:r>
      <w:r w:rsidR="009A2A60" w:rsidRPr="009A2A60">
        <w:rPr>
          <w:rFonts w:ascii="Times New Roman" w:hAnsi="Times New Roman" w:cs="Times New Roman"/>
          <w:sz w:val="36"/>
          <w:szCs w:val="36"/>
          <w:lang w:val="en-US"/>
        </w:rPr>
        <w:t xml:space="preserve">, </w:t>
      </w:r>
      <w:r w:rsidR="009A2A60" w:rsidRPr="009A2A60">
        <w:rPr>
          <w:rFonts w:ascii="Times New Roman" w:hAnsi="Times New Roman" w:cs="Times New Roman"/>
          <w:b/>
          <w:bCs/>
          <w:sz w:val="36"/>
          <w:szCs w:val="36"/>
          <w:lang w:val="en-US"/>
        </w:rPr>
        <w:t>diastolic</w:t>
      </w:r>
      <w:r w:rsidR="009A2A60" w:rsidRPr="009A2A60">
        <w:rPr>
          <w:rFonts w:ascii="Times New Roman" w:hAnsi="Times New Roman" w:cs="Times New Roman"/>
          <w:sz w:val="36"/>
          <w:szCs w:val="36"/>
          <w:lang w:val="en-US"/>
        </w:rPr>
        <w:t xml:space="preserve">: the aortal and pulmonary </w:t>
      </w:r>
      <w:proofErr w:type="gramStart"/>
      <w:r w:rsidR="009A2A60" w:rsidRPr="009A2A60">
        <w:rPr>
          <w:rFonts w:ascii="Times New Roman" w:hAnsi="Times New Roman" w:cs="Times New Roman"/>
          <w:sz w:val="36"/>
          <w:szCs w:val="36"/>
          <w:lang w:val="en-US"/>
        </w:rPr>
        <w:t>valves  are</w:t>
      </w:r>
      <w:proofErr w:type="gramEnd"/>
      <w:r w:rsidR="009A2A60" w:rsidRPr="009A2A60">
        <w:rPr>
          <w:rFonts w:ascii="Times New Roman" w:hAnsi="Times New Roman" w:cs="Times New Roman"/>
          <w:sz w:val="36"/>
          <w:szCs w:val="36"/>
          <w:lang w:val="en-US"/>
        </w:rPr>
        <w:t xml:space="preserve">  vibrating  </w:t>
      </w:r>
    </w:p>
    <w:p w14:paraId="7AC431C7" w14:textId="24865881" w:rsidR="009A2A60" w:rsidRDefault="009A2A60" w:rsidP="00EF05B4">
      <w:pPr>
        <w:tabs>
          <w:tab w:val="left" w:pos="1701"/>
        </w:tabs>
        <w:ind w:left="709"/>
        <w:rPr>
          <w:rFonts w:ascii="Times New Roman" w:hAnsi="Times New Roman" w:cs="Times New Roman"/>
          <w:sz w:val="36"/>
          <w:szCs w:val="36"/>
          <w:lang w:val="en-US"/>
        </w:rPr>
      </w:pPr>
      <w:r w:rsidRPr="009A2A60">
        <w:rPr>
          <w:rFonts w:ascii="Times New Roman" w:hAnsi="Times New Roman" w:cs="Times New Roman"/>
          <w:noProof/>
          <w:sz w:val="36"/>
          <w:szCs w:val="36"/>
        </w:rPr>
        <w:drawing>
          <wp:anchor distT="0" distB="0" distL="114300" distR="114300" simplePos="0" relativeHeight="251667456" behindDoc="0" locked="0" layoutInCell="1" allowOverlap="1" wp14:anchorId="57A26C44" wp14:editId="26A34874">
            <wp:simplePos x="991402" y="3397718"/>
            <wp:positionH relativeFrom="column">
              <wp:align>left</wp:align>
            </wp:positionH>
            <wp:positionV relativeFrom="paragraph">
              <wp:align>top</wp:align>
            </wp:positionV>
            <wp:extent cx="2310063" cy="2964180"/>
            <wp:effectExtent l="0" t="0" r="0" b="7620"/>
            <wp:wrapSquare wrapText="bothSides"/>
            <wp:docPr id="935813226" name="Picture 2" descr="D:\1633546000125.jpg">
              <a:extLst xmlns:a="http://schemas.openxmlformats.org/drawingml/2006/main">
                <a:ext uri="{FF2B5EF4-FFF2-40B4-BE49-F238E27FC236}">
                  <a16:creationId xmlns:a16="http://schemas.microsoft.com/office/drawing/2014/main" id="{42761391-AE29-1B25-4A13-48DE9AA4BDA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descr="D:\1633546000125.jpg">
                      <a:extLst>
                        <a:ext uri="{FF2B5EF4-FFF2-40B4-BE49-F238E27FC236}">
                          <a16:creationId xmlns:a16="http://schemas.microsoft.com/office/drawing/2014/main" id="{42761391-AE29-1B25-4A13-48DE9AA4BDA4}"/>
                        </a:ext>
                      </a:extLst>
                    </pic:cNvPr>
                    <pic:cNvPicPr>
                      <a:picLocks noChangeAspect="1" noChangeArrowheads="1"/>
                    </pic:cNvPicPr>
                  </pic:nvPicPr>
                  <pic:blipFill rotWithShape="1">
                    <a:blip r:embed="rId89" cstate="print">
                      <a:extLst>
                        <a:ext uri="{28A0092B-C50C-407E-A947-70E740481C1C}">
                          <a14:useLocalDpi xmlns:a14="http://schemas.microsoft.com/office/drawing/2010/main" val="0"/>
                        </a:ext>
                      </a:extLst>
                    </a:blip>
                    <a:srcRect l="3467" r="-4" b="-4"/>
                    <a:stretch/>
                  </pic:blipFill>
                  <pic:spPr bwMode="auto">
                    <a:xfrm>
                      <a:off x="0" y="0"/>
                      <a:ext cx="2310063" cy="2964180"/>
                    </a:xfrm>
                    <a:prstGeom prst="rect">
                      <a:avLst/>
                    </a:prstGeom>
                    <a:noFill/>
                  </pic:spPr>
                </pic:pic>
              </a:graphicData>
            </a:graphic>
          </wp:anchor>
        </w:drawing>
      </w:r>
      <w:r w:rsidR="007848BA">
        <w:rPr>
          <w:rFonts w:ascii="Times New Roman" w:hAnsi="Times New Roman" w:cs="Times New Roman"/>
          <w:sz w:val="36"/>
          <w:szCs w:val="36"/>
          <w:lang w:val="en-US"/>
        </w:rPr>
        <w:br w:type="textWrapping" w:clear="all"/>
      </w:r>
    </w:p>
    <w:p w14:paraId="36EF3814" w14:textId="77777777" w:rsidR="00B835E9" w:rsidRDefault="00B835E9" w:rsidP="00EF05B4">
      <w:pPr>
        <w:tabs>
          <w:tab w:val="left" w:pos="1701"/>
        </w:tabs>
        <w:ind w:left="709"/>
        <w:rPr>
          <w:rFonts w:ascii="Times New Roman" w:hAnsi="Times New Roman" w:cs="Times New Roman"/>
          <w:sz w:val="36"/>
          <w:szCs w:val="36"/>
          <w:lang w:val="en-US"/>
        </w:rPr>
      </w:pPr>
    </w:p>
    <w:p w14:paraId="4029A873" w14:textId="77777777" w:rsidR="009A2A60" w:rsidRPr="009A2A60" w:rsidRDefault="009A2A60">
      <w:pPr>
        <w:numPr>
          <w:ilvl w:val="0"/>
          <w:numId w:val="124"/>
        </w:numPr>
        <w:tabs>
          <w:tab w:val="left" w:pos="1701"/>
        </w:tabs>
        <w:rPr>
          <w:rFonts w:ascii="Times New Roman" w:hAnsi="Times New Roman" w:cs="Times New Roman"/>
          <w:sz w:val="36"/>
          <w:szCs w:val="36"/>
        </w:rPr>
      </w:pPr>
      <w:r w:rsidRPr="009A2A60">
        <w:rPr>
          <w:rFonts w:ascii="Times New Roman" w:hAnsi="Times New Roman" w:cs="Times New Roman"/>
          <w:sz w:val="36"/>
          <w:szCs w:val="36"/>
          <w:lang w:val="en-US"/>
        </w:rPr>
        <w:t xml:space="preserve">At diastole blood flows from atriums into ventricles </w:t>
      </w:r>
      <w:r w:rsidRPr="009A2A60">
        <w:rPr>
          <w:rFonts w:ascii="Times New Roman" w:hAnsi="Times New Roman" w:cs="Times New Roman"/>
          <w:b/>
          <w:bCs/>
          <w:i/>
          <w:iCs/>
          <w:sz w:val="36"/>
          <w:szCs w:val="36"/>
          <w:lang w:val="en-US"/>
        </w:rPr>
        <w:t xml:space="preserve">(two </w:t>
      </w:r>
      <w:r w:rsidRPr="009A2A60">
        <w:rPr>
          <w:rFonts w:ascii="Times New Roman" w:hAnsi="Times New Roman" w:cs="Times New Roman"/>
          <w:b/>
          <w:bCs/>
          <w:i/>
          <w:iCs/>
          <w:sz w:val="36"/>
          <w:szCs w:val="36"/>
          <w:u w:val="single"/>
          <w:lang w:val="en-US"/>
        </w:rPr>
        <w:t>big</w:t>
      </w:r>
      <w:r w:rsidRPr="009A2A60">
        <w:rPr>
          <w:rFonts w:ascii="Times New Roman" w:hAnsi="Times New Roman" w:cs="Times New Roman"/>
          <w:b/>
          <w:bCs/>
          <w:i/>
          <w:iCs/>
          <w:sz w:val="36"/>
          <w:szCs w:val="36"/>
          <w:lang w:val="en-US"/>
        </w:rPr>
        <w:t xml:space="preserve"> red arrows)</w:t>
      </w:r>
    </w:p>
    <w:p w14:paraId="19302B08" w14:textId="2975BA98" w:rsidR="009A2A60" w:rsidRPr="009A2A60" w:rsidRDefault="009A2A60">
      <w:pPr>
        <w:numPr>
          <w:ilvl w:val="0"/>
          <w:numId w:val="124"/>
        </w:numPr>
        <w:tabs>
          <w:tab w:val="left" w:pos="1701"/>
        </w:tabs>
        <w:rPr>
          <w:rFonts w:ascii="Times New Roman" w:hAnsi="Times New Roman" w:cs="Times New Roman"/>
          <w:sz w:val="36"/>
          <w:szCs w:val="36"/>
        </w:rPr>
      </w:pPr>
      <w:r w:rsidRPr="009A2A60">
        <w:rPr>
          <w:rFonts w:ascii="Times New Roman" w:hAnsi="Times New Roman" w:cs="Times New Roman"/>
          <w:sz w:val="36"/>
          <w:szCs w:val="36"/>
          <w:lang w:val="en-US"/>
        </w:rPr>
        <w:t xml:space="preserve">For a very short moment the blood flow inside </w:t>
      </w:r>
      <w:r w:rsidRPr="009A2A60">
        <w:rPr>
          <w:rFonts w:ascii="Times New Roman" w:hAnsi="Times New Roman" w:cs="Times New Roman"/>
          <w:b/>
          <w:bCs/>
          <w:sz w:val="36"/>
          <w:szCs w:val="36"/>
          <w:lang w:val="en-US"/>
        </w:rPr>
        <w:t>aorta</w:t>
      </w:r>
      <w:r w:rsidRPr="009A2A60">
        <w:rPr>
          <w:rFonts w:ascii="Times New Roman" w:hAnsi="Times New Roman" w:cs="Times New Roman"/>
          <w:sz w:val="36"/>
          <w:szCs w:val="36"/>
          <w:lang w:val="en-US"/>
        </w:rPr>
        <w:t xml:space="preserve"> and </w:t>
      </w:r>
      <w:r w:rsidRPr="009A2A60">
        <w:rPr>
          <w:rFonts w:ascii="Times New Roman" w:hAnsi="Times New Roman" w:cs="Times New Roman"/>
          <w:b/>
          <w:bCs/>
          <w:sz w:val="36"/>
          <w:szCs w:val="36"/>
          <w:lang w:val="en-US"/>
        </w:rPr>
        <w:t xml:space="preserve">pulmonary artery </w:t>
      </w:r>
      <w:r w:rsidRPr="009A2A60">
        <w:rPr>
          <w:rFonts w:ascii="Times New Roman" w:hAnsi="Times New Roman" w:cs="Times New Roman"/>
          <w:sz w:val="36"/>
          <w:szCs w:val="36"/>
          <w:lang w:val="en-US"/>
        </w:rPr>
        <w:t xml:space="preserve">returns backward, in direction </w:t>
      </w:r>
      <w:r w:rsidRPr="009A2A60">
        <w:rPr>
          <w:rFonts w:ascii="Times New Roman" w:hAnsi="Times New Roman" w:cs="Times New Roman"/>
          <w:b/>
          <w:bCs/>
          <w:sz w:val="36"/>
          <w:szCs w:val="36"/>
          <w:lang w:val="en-US"/>
        </w:rPr>
        <w:t>TO the heart</w:t>
      </w:r>
    </w:p>
    <w:p w14:paraId="67EF90EB" w14:textId="1A19788B" w:rsidR="009A2A60" w:rsidRPr="009A2A60" w:rsidRDefault="009A2A60">
      <w:pPr>
        <w:numPr>
          <w:ilvl w:val="0"/>
          <w:numId w:val="124"/>
        </w:numPr>
        <w:tabs>
          <w:tab w:val="left" w:pos="1701"/>
        </w:tabs>
        <w:rPr>
          <w:rFonts w:ascii="Times New Roman" w:hAnsi="Times New Roman" w:cs="Times New Roman"/>
          <w:sz w:val="36"/>
          <w:szCs w:val="36"/>
        </w:rPr>
      </w:pPr>
      <w:r w:rsidRPr="009A2A60">
        <w:rPr>
          <w:rFonts w:ascii="Times New Roman" w:hAnsi="Times New Roman" w:cs="Times New Roman"/>
          <w:sz w:val="36"/>
          <w:szCs w:val="36"/>
          <w:lang w:val="en-US"/>
        </w:rPr>
        <w:t xml:space="preserve">These blood flows CLOSE </w:t>
      </w:r>
      <w:r w:rsidRPr="009A2A60">
        <w:rPr>
          <w:rFonts w:ascii="Times New Roman" w:hAnsi="Times New Roman" w:cs="Times New Roman"/>
          <w:b/>
          <w:bCs/>
          <w:sz w:val="36"/>
          <w:szCs w:val="36"/>
          <w:lang w:val="en-US"/>
        </w:rPr>
        <w:t>AORT</w:t>
      </w:r>
      <w:r>
        <w:rPr>
          <w:rFonts w:ascii="Times New Roman" w:hAnsi="Times New Roman" w:cs="Times New Roman"/>
          <w:b/>
          <w:bCs/>
          <w:sz w:val="36"/>
          <w:szCs w:val="36"/>
          <w:lang w:val="en-US"/>
        </w:rPr>
        <w:t>IC</w:t>
      </w:r>
      <w:r w:rsidRPr="009A2A60">
        <w:rPr>
          <w:rFonts w:ascii="Times New Roman" w:hAnsi="Times New Roman" w:cs="Times New Roman"/>
          <w:sz w:val="36"/>
          <w:szCs w:val="36"/>
          <w:lang w:val="en-US"/>
        </w:rPr>
        <w:t xml:space="preserve"> and </w:t>
      </w:r>
      <w:r w:rsidRPr="009A2A60">
        <w:rPr>
          <w:rFonts w:ascii="Times New Roman" w:hAnsi="Times New Roman" w:cs="Times New Roman"/>
          <w:b/>
          <w:bCs/>
          <w:sz w:val="36"/>
          <w:szCs w:val="36"/>
          <w:lang w:val="en-US"/>
        </w:rPr>
        <w:t>PULMONARY</w:t>
      </w:r>
      <w:r w:rsidRPr="009A2A60">
        <w:rPr>
          <w:rFonts w:ascii="Times New Roman" w:hAnsi="Times New Roman" w:cs="Times New Roman"/>
          <w:sz w:val="36"/>
          <w:szCs w:val="36"/>
          <w:lang w:val="en-US"/>
        </w:rPr>
        <w:t xml:space="preserve"> VALVES</w:t>
      </w:r>
    </w:p>
    <w:p w14:paraId="7C039ABA" w14:textId="15E0C45B" w:rsidR="00893067" w:rsidRPr="00B835E9" w:rsidRDefault="009A2A60">
      <w:pPr>
        <w:numPr>
          <w:ilvl w:val="0"/>
          <w:numId w:val="124"/>
        </w:numPr>
        <w:tabs>
          <w:tab w:val="left" w:pos="1701"/>
        </w:tabs>
        <w:rPr>
          <w:rFonts w:ascii="Times New Roman" w:hAnsi="Times New Roman" w:cs="Times New Roman"/>
          <w:sz w:val="36"/>
          <w:szCs w:val="36"/>
        </w:rPr>
      </w:pPr>
      <w:r w:rsidRPr="009A2A60">
        <w:rPr>
          <w:rFonts w:ascii="Times New Roman" w:hAnsi="Times New Roman" w:cs="Times New Roman"/>
          <w:sz w:val="36"/>
          <w:szCs w:val="36"/>
          <w:lang w:val="en-US"/>
        </w:rPr>
        <w:t xml:space="preserve">Blood strikes against the closed </w:t>
      </w:r>
      <w:r w:rsidRPr="009A2A60">
        <w:rPr>
          <w:rFonts w:ascii="Times New Roman" w:hAnsi="Times New Roman" w:cs="Times New Roman"/>
          <w:b/>
          <w:bCs/>
          <w:sz w:val="36"/>
          <w:szCs w:val="36"/>
          <w:lang w:val="en-US"/>
        </w:rPr>
        <w:t>AORT</w:t>
      </w:r>
      <w:r>
        <w:rPr>
          <w:rFonts w:ascii="Times New Roman" w:hAnsi="Times New Roman" w:cs="Times New Roman"/>
          <w:b/>
          <w:bCs/>
          <w:sz w:val="36"/>
          <w:szCs w:val="36"/>
          <w:lang w:val="en-US"/>
        </w:rPr>
        <w:t>IC</w:t>
      </w:r>
      <w:r w:rsidRPr="009A2A60">
        <w:rPr>
          <w:rFonts w:ascii="Times New Roman" w:hAnsi="Times New Roman" w:cs="Times New Roman"/>
          <w:sz w:val="36"/>
          <w:szCs w:val="36"/>
          <w:lang w:val="en-US"/>
        </w:rPr>
        <w:t xml:space="preserve"> and </w:t>
      </w:r>
      <w:r w:rsidRPr="009A2A60">
        <w:rPr>
          <w:rFonts w:ascii="Times New Roman" w:hAnsi="Times New Roman" w:cs="Times New Roman"/>
          <w:b/>
          <w:bCs/>
          <w:sz w:val="36"/>
          <w:szCs w:val="36"/>
          <w:lang w:val="en-US"/>
        </w:rPr>
        <w:t>PULMONARY</w:t>
      </w:r>
      <w:r w:rsidRPr="009A2A60">
        <w:rPr>
          <w:rFonts w:ascii="Times New Roman" w:hAnsi="Times New Roman" w:cs="Times New Roman"/>
          <w:sz w:val="36"/>
          <w:szCs w:val="36"/>
          <w:lang w:val="en-US"/>
        </w:rPr>
        <w:t xml:space="preserve"> valves so they are vibrating</w:t>
      </w:r>
      <w:r w:rsidR="00893067">
        <w:rPr>
          <w:rFonts w:ascii="Times New Roman" w:hAnsi="Times New Roman" w:cs="Times New Roman"/>
          <w:sz w:val="36"/>
          <w:szCs w:val="36"/>
          <w:lang w:val="en-US"/>
        </w:rPr>
        <w:t xml:space="preserve">                                                       </w:t>
      </w:r>
      <w:r w:rsidR="00893067" w:rsidRPr="00B835E9">
        <w:rPr>
          <w:rFonts w:ascii="Times New Roman" w:hAnsi="Times New Roman" w:cs="Times New Roman"/>
          <w:sz w:val="36"/>
          <w:szCs w:val="36"/>
          <w:lang w:val="en-US"/>
        </w:rPr>
        <w:t xml:space="preserve">                                                                                             </w:t>
      </w:r>
    </w:p>
    <w:p w14:paraId="0AD753FC" w14:textId="223E23BD" w:rsidR="009A2A60" w:rsidRPr="009A2A60" w:rsidRDefault="009A2A60">
      <w:pPr>
        <w:numPr>
          <w:ilvl w:val="0"/>
          <w:numId w:val="124"/>
        </w:numPr>
        <w:tabs>
          <w:tab w:val="left" w:pos="1701"/>
        </w:tabs>
        <w:rPr>
          <w:rFonts w:ascii="Times New Roman" w:hAnsi="Times New Roman" w:cs="Times New Roman"/>
          <w:sz w:val="36"/>
          <w:szCs w:val="36"/>
        </w:rPr>
      </w:pPr>
      <w:r w:rsidRPr="009A2A60">
        <w:rPr>
          <w:rFonts w:ascii="Times New Roman" w:hAnsi="Times New Roman" w:cs="Times New Roman"/>
          <w:sz w:val="36"/>
          <w:szCs w:val="36"/>
          <w:lang w:val="en-US"/>
        </w:rPr>
        <w:t>The singers of the II tone -</w:t>
      </w:r>
      <w:r w:rsidRPr="009A2A60">
        <w:rPr>
          <w:rFonts w:ascii="Times New Roman" w:hAnsi="Times New Roman" w:cs="Times New Roman"/>
          <w:b/>
          <w:bCs/>
          <w:sz w:val="36"/>
          <w:szCs w:val="36"/>
          <w:lang w:val="en-US"/>
        </w:rPr>
        <w:t>AORT</w:t>
      </w:r>
      <w:r>
        <w:rPr>
          <w:rFonts w:ascii="Times New Roman" w:hAnsi="Times New Roman" w:cs="Times New Roman"/>
          <w:b/>
          <w:bCs/>
          <w:sz w:val="36"/>
          <w:szCs w:val="36"/>
          <w:lang w:val="en-US"/>
        </w:rPr>
        <w:t>IC</w:t>
      </w:r>
      <w:r w:rsidRPr="009A2A60">
        <w:rPr>
          <w:rFonts w:ascii="Times New Roman" w:hAnsi="Times New Roman" w:cs="Times New Roman"/>
          <w:sz w:val="36"/>
          <w:szCs w:val="36"/>
          <w:lang w:val="en-US"/>
        </w:rPr>
        <w:t xml:space="preserve"> and </w:t>
      </w:r>
      <w:r w:rsidRPr="009A2A60">
        <w:rPr>
          <w:rFonts w:ascii="Times New Roman" w:hAnsi="Times New Roman" w:cs="Times New Roman"/>
          <w:b/>
          <w:bCs/>
          <w:sz w:val="36"/>
          <w:szCs w:val="36"/>
          <w:lang w:val="en-US"/>
        </w:rPr>
        <w:t>PULMONARY</w:t>
      </w:r>
      <w:r w:rsidRPr="009A2A60">
        <w:rPr>
          <w:rFonts w:ascii="Times New Roman" w:hAnsi="Times New Roman" w:cs="Times New Roman"/>
          <w:sz w:val="36"/>
          <w:szCs w:val="36"/>
          <w:lang w:val="en-US"/>
        </w:rPr>
        <w:t xml:space="preserve"> valves </w:t>
      </w:r>
      <w:r w:rsidRPr="009A2A60">
        <w:rPr>
          <w:rFonts w:ascii="Times New Roman" w:hAnsi="Times New Roman" w:cs="Times New Roman"/>
          <w:b/>
          <w:bCs/>
          <w:i/>
          <w:iCs/>
          <w:sz w:val="36"/>
          <w:szCs w:val="36"/>
          <w:lang w:val="en-US"/>
        </w:rPr>
        <w:t xml:space="preserve">(two </w:t>
      </w:r>
      <w:r w:rsidRPr="009A2A60">
        <w:rPr>
          <w:rFonts w:ascii="Times New Roman" w:hAnsi="Times New Roman" w:cs="Times New Roman"/>
          <w:b/>
          <w:bCs/>
          <w:i/>
          <w:iCs/>
          <w:sz w:val="36"/>
          <w:szCs w:val="36"/>
          <w:u w:val="single"/>
          <w:lang w:val="en-US"/>
        </w:rPr>
        <w:t>small</w:t>
      </w:r>
      <w:r w:rsidRPr="009A2A60">
        <w:rPr>
          <w:rFonts w:ascii="Times New Roman" w:hAnsi="Times New Roman" w:cs="Times New Roman"/>
          <w:b/>
          <w:bCs/>
          <w:i/>
          <w:iCs/>
          <w:sz w:val="36"/>
          <w:szCs w:val="36"/>
          <w:lang w:val="en-US"/>
        </w:rPr>
        <w:t xml:space="preserve"> red arrows)</w:t>
      </w:r>
    </w:p>
    <w:p w14:paraId="01BDA5D2" w14:textId="52E426C1" w:rsidR="009A2A60" w:rsidRPr="009A2A60" w:rsidRDefault="009A2A60">
      <w:pPr>
        <w:numPr>
          <w:ilvl w:val="0"/>
          <w:numId w:val="124"/>
        </w:numPr>
        <w:tabs>
          <w:tab w:val="left" w:pos="1701"/>
        </w:tabs>
        <w:rPr>
          <w:rFonts w:ascii="Times New Roman" w:hAnsi="Times New Roman" w:cs="Times New Roman"/>
          <w:sz w:val="36"/>
          <w:szCs w:val="36"/>
        </w:rPr>
      </w:pPr>
      <w:r w:rsidRPr="009A2A60">
        <w:rPr>
          <w:rFonts w:ascii="Times New Roman" w:hAnsi="Times New Roman" w:cs="Times New Roman"/>
          <w:sz w:val="36"/>
          <w:szCs w:val="36"/>
          <w:lang w:val="en-US"/>
        </w:rPr>
        <w:t xml:space="preserve">After that blood in </w:t>
      </w:r>
      <w:r w:rsidRPr="009A2A60">
        <w:rPr>
          <w:rFonts w:ascii="Times New Roman" w:hAnsi="Times New Roman" w:cs="Times New Roman"/>
          <w:b/>
          <w:bCs/>
          <w:sz w:val="36"/>
          <w:szCs w:val="36"/>
          <w:lang w:val="en-US"/>
        </w:rPr>
        <w:t>aorta</w:t>
      </w:r>
      <w:r w:rsidRPr="009A2A60">
        <w:rPr>
          <w:rFonts w:ascii="Times New Roman" w:hAnsi="Times New Roman" w:cs="Times New Roman"/>
          <w:sz w:val="36"/>
          <w:szCs w:val="36"/>
          <w:lang w:val="en-US"/>
        </w:rPr>
        <w:t xml:space="preserve"> and </w:t>
      </w:r>
      <w:r w:rsidRPr="009A2A60">
        <w:rPr>
          <w:rFonts w:ascii="Times New Roman" w:hAnsi="Times New Roman" w:cs="Times New Roman"/>
          <w:b/>
          <w:bCs/>
          <w:sz w:val="36"/>
          <w:szCs w:val="36"/>
          <w:lang w:val="en-US"/>
        </w:rPr>
        <w:t xml:space="preserve">pulmonary artery </w:t>
      </w:r>
      <w:r w:rsidRPr="009A2A60">
        <w:rPr>
          <w:rFonts w:ascii="Times New Roman" w:hAnsi="Times New Roman" w:cs="Times New Roman"/>
          <w:sz w:val="36"/>
          <w:szCs w:val="36"/>
          <w:lang w:val="en-US"/>
        </w:rPr>
        <w:t xml:space="preserve">flows in direction </w:t>
      </w:r>
      <w:r w:rsidRPr="009A2A60">
        <w:rPr>
          <w:rFonts w:ascii="Times New Roman" w:hAnsi="Times New Roman" w:cs="Times New Roman"/>
          <w:b/>
          <w:bCs/>
          <w:sz w:val="36"/>
          <w:szCs w:val="36"/>
          <w:lang w:val="en-US"/>
        </w:rPr>
        <w:t xml:space="preserve">FROM the heart </w:t>
      </w:r>
      <w:r w:rsidR="00B316BC">
        <w:rPr>
          <w:rFonts w:ascii="Times New Roman" w:hAnsi="Times New Roman" w:cs="Times New Roman"/>
          <w:b/>
          <w:bCs/>
          <w:sz w:val="36"/>
          <w:szCs w:val="36"/>
          <w:lang w:val="en-US"/>
        </w:rPr>
        <w:t xml:space="preserve">                                                  </w:t>
      </w:r>
      <w:r w:rsidR="00B316BC" w:rsidRPr="00B316BC">
        <w:rPr>
          <w:rFonts w:ascii="Times New Roman" w:hAnsi="Times New Roman" w:cs="Times New Roman"/>
          <w:sz w:val="36"/>
          <w:szCs w:val="36"/>
          <w:lang w:val="en-US"/>
        </w:rPr>
        <w:t>99</w:t>
      </w:r>
    </w:p>
    <w:p w14:paraId="1F444339" w14:textId="77777777" w:rsidR="009A2A60" w:rsidRDefault="009A2A60" w:rsidP="009A2A60">
      <w:pPr>
        <w:tabs>
          <w:tab w:val="left" w:pos="1701"/>
        </w:tabs>
        <w:ind w:left="360"/>
        <w:rPr>
          <w:rFonts w:ascii="Times New Roman" w:hAnsi="Times New Roman" w:cs="Times New Roman"/>
          <w:sz w:val="36"/>
          <w:szCs w:val="36"/>
          <w:lang w:val="en-US"/>
        </w:rPr>
      </w:pPr>
    </w:p>
    <w:p w14:paraId="4FF6ED74" w14:textId="77777777" w:rsidR="00B835E9" w:rsidRDefault="009A2A60" w:rsidP="009A2A60">
      <w:pPr>
        <w:tabs>
          <w:tab w:val="left" w:pos="1701"/>
        </w:tabs>
        <w:ind w:left="360"/>
        <w:rPr>
          <w:rFonts w:ascii="Times New Roman" w:hAnsi="Times New Roman" w:cs="Times New Roman"/>
          <w:sz w:val="36"/>
          <w:szCs w:val="36"/>
          <w:lang w:val="en-US"/>
        </w:rPr>
      </w:pPr>
      <w:r w:rsidRPr="009A2A60">
        <w:rPr>
          <w:rFonts w:ascii="Times New Roman" w:hAnsi="Times New Roman" w:cs="Times New Roman"/>
          <w:sz w:val="36"/>
          <w:szCs w:val="36"/>
          <w:lang w:val="en-US"/>
        </w:rPr>
        <w:t xml:space="preserve">  </w:t>
      </w:r>
    </w:p>
    <w:p w14:paraId="59C132B9" w14:textId="4EF7FAD8" w:rsidR="009A2A60" w:rsidRDefault="00B835E9" w:rsidP="009A2A60">
      <w:pPr>
        <w:tabs>
          <w:tab w:val="left" w:pos="1701"/>
        </w:tabs>
        <w:ind w:left="36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9A2A60" w:rsidRPr="009A2A60">
        <w:rPr>
          <w:rFonts w:ascii="Times New Roman" w:hAnsi="Times New Roman" w:cs="Times New Roman"/>
          <w:sz w:val="36"/>
          <w:szCs w:val="36"/>
          <w:lang w:val="en-US"/>
        </w:rPr>
        <w:t>Practical lifehack: how to differ the first and the second tone</w:t>
      </w:r>
    </w:p>
    <w:p w14:paraId="1A034AD5" w14:textId="2626E127" w:rsidR="009A2A60" w:rsidRPr="009A2A60" w:rsidRDefault="009A2A60">
      <w:pPr>
        <w:numPr>
          <w:ilvl w:val="0"/>
          <w:numId w:val="125"/>
        </w:numPr>
        <w:tabs>
          <w:tab w:val="left" w:pos="1701"/>
        </w:tabs>
        <w:rPr>
          <w:rFonts w:ascii="Times New Roman" w:hAnsi="Times New Roman" w:cs="Times New Roman"/>
          <w:sz w:val="36"/>
          <w:szCs w:val="36"/>
        </w:rPr>
      </w:pPr>
      <w:r w:rsidRPr="009A2A60">
        <w:rPr>
          <w:rFonts w:ascii="Times New Roman" w:hAnsi="Times New Roman" w:cs="Times New Roman"/>
          <w:sz w:val="36"/>
          <w:szCs w:val="36"/>
          <w:lang w:val="en-US"/>
        </w:rPr>
        <w:t xml:space="preserve">Your phonendoscope’s membrane is located on </w:t>
      </w:r>
      <w:proofErr w:type="gramStart"/>
      <w:r w:rsidRPr="009A2A60">
        <w:rPr>
          <w:rFonts w:ascii="Times New Roman" w:hAnsi="Times New Roman" w:cs="Times New Roman"/>
          <w:sz w:val="36"/>
          <w:szCs w:val="36"/>
          <w:lang w:val="en-US"/>
        </w:rPr>
        <w:t>the point</w:t>
      </w:r>
      <w:proofErr w:type="gramEnd"/>
      <w:r w:rsidRPr="009A2A60">
        <w:rPr>
          <w:rFonts w:ascii="Times New Roman" w:hAnsi="Times New Roman" w:cs="Times New Roman"/>
          <w:sz w:val="36"/>
          <w:szCs w:val="36"/>
          <w:lang w:val="en-US"/>
        </w:rPr>
        <w:t xml:space="preserve"> 1 for the heart auscultation </w:t>
      </w:r>
    </w:p>
    <w:p w14:paraId="0B5A7B2A" w14:textId="77777777" w:rsidR="009A2A60" w:rsidRPr="009A2A60" w:rsidRDefault="009A2A60">
      <w:pPr>
        <w:numPr>
          <w:ilvl w:val="0"/>
          <w:numId w:val="125"/>
        </w:numPr>
        <w:tabs>
          <w:tab w:val="left" w:pos="1701"/>
        </w:tabs>
        <w:rPr>
          <w:rFonts w:ascii="Times New Roman" w:hAnsi="Times New Roman" w:cs="Times New Roman"/>
          <w:sz w:val="36"/>
          <w:szCs w:val="36"/>
        </w:rPr>
      </w:pPr>
      <w:r w:rsidRPr="009A2A60">
        <w:rPr>
          <w:rFonts w:ascii="Times New Roman" w:hAnsi="Times New Roman" w:cs="Times New Roman"/>
          <w:sz w:val="36"/>
          <w:szCs w:val="36"/>
          <w:lang w:val="en-US"/>
        </w:rPr>
        <w:t xml:space="preserve">You hear </w:t>
      </w:r>
      <w:r w:rsidRPr="009A2A60">
        <w:rPr>
          <w:rFonts w:ascii="Times New Roman" w:hAnsi="Times New Roman" w:cs="Times New Roman"/>
          <w:b/>
          <w:bCs/>
          <w:sz w:val="36"/>
          <w:szCs w:val="36"/>
          <w:lang w:val="en-US"/>
        </w:rPr>
        <w:t>two</w:t>
      </w:r>
      <w:r w:rsidRPr="009A2A60">
        <w:rPr>
          <w:rFonts w:ascii="Times New Roman" w:hAnsi="Times New Roman" w:cs="Times New Roman"/>
          <w:sz w:val="36"/>
          <w:szCs w:val="36"/>
          <w:lang w:val="en-US"/>
        </w:rPr>
        <w:t xml:space="preserve"> tones – the first and the second “Lub and Dub’’, they are different </w:t>
      </w:r>
    </w:p>
    <w:p w14:paraId="0563BA0C" w14:textId="704BC73A" w:rsidR="007848BA" w:rsidRPr="007848BA" w:rsidRDefault="009A2A60">
      <w:pPr>
        <w:numPr>
          <w:ilvl w:val="0"/>
          <w:numId w:val="125"/>
        </w:numPr>
        <w:tabs>
          <w:tab w:val="left" w:pos="1701"/>
        </w:tabs>
        <w:rPr>
          <w:rFonts w:ascii="Times New Roman" w:hAnsi="Times New Roman" w:cs="Times New Roman"/>
          <w:sz w:val="36"/>
          <w:szCs w:val="36"/>
        </w:rPr>
      </w:pPr>
      <w:r w:rsidRPr="009A2A60">
        <w:rPr>
          <w:rFonts w:ascii="Times New Roman" w:hAnsi="Times New Roman" w:cs="Times New Roman"/>
          <w:sz w:val="36"/>
          <w:szCs w:val="36"/>
          <w:lang w:val="en-US"/>
        </w:rPr>
        <w:t xml:space="preserve">At the same time, your fingers are checking </w:t>
      </w:r>
      <w:r w:rsidR="007848BA">
        <w:rPr>
          <w:rFonts w:ascii="Times New Roman" w:hAnsi="Times New Roman" w:cs="Times New Roman"/>
          <w:sz w:val="36"/>
          <w:szCs w:val="36"/>
          <w:lang w:val="en-US"/>
        </w:rPr>
        <w:t>t</w:t>
      </w:r>
      <w:r w:rsidRPr="009A2A60">
        <w:rPr>
          <w:rFonts w:ascii="Times New Roman" w:hAnsi="Times New Roman" w:cs="Times New Roman"/>
          <w:sz w:val="36"/>
          <w:szCs w:val="36"/>
          <w:lang w:val="en-US"/>
        </w:rPr>
        <w:t xml:space="preserve">he pulse over carotid artery on the side of your patient’s </w:t>
      </w:r>
      <w:proofErr w:type="gramStart"/>
      <w:r w:rsidRPr="009A2A60">
        <w:rPr>
          <w:rFonts w:ascii="Times New Roman" w:hAnsi="Times New Roman" w:cs="Times New Roman"/>
          <w:sz w:val="36"/>
          <w:szCs w:val="36"/>
          <w:lang w:val="en-US"/>
        </w:rPr>
        <w:t>neck</w:t>
      </w:r>
      <w:proofErr w:type="gramEnd"/>
      <w:r w:rsidR="007848BA">
        <w:rPr>
          <w:rFonts w:ascii="Times New Roman" w:hAnsi="Times New Roman" w:cs="Times New Roman"/>
          <w:sz w:val="36"/>
          <w:szCs w:val="36"/>
          <w:lang w:val="en-US"/>
        </w:rPr>
        <w:t xml:space="preserve"> </w:t>
      </w:r>
      <w:r w:rsidRPr="009A2A60">
        <w:rPr>
          <w:rFonts w:ascii="Times New Roman" w:hAnsi="Times New Roman" w:cs="Times New Roman"/>
          <w:sz w:val="36"/>
          <w:szCs w:val="36"/>
          <w:lang w:val="en-US"/>
        </w:rPr>
        <w:t xml:space="preserve">and you feel </w:t>
      </w:r>
    </w:p>
    <w:p w14:paraId="2933AD10" w14:textId="083F7477" w:rsidR="009A2A60" w:rsidRPr="009A2A60" w:rsidRDefault="009A2A60" w:rsidP="007848BA">
      <w:pPr>
        <w:tabs>
          <w:tab w:val="left" w:pos="1701"/>
        </w:tabs>
        <w:ind w:left="720"/>
        <w:rPr>
          <w:rFonts w:ascii="Times New Roman" w:hAnsi="Times New Roman" w:cs="Times New Roman"/>
          <w:sz w:val="36"/>
          <w:szCs w:val="36"/>
        </w:rPr>
      </w:pPr>
      <w:r w:rsidRPr="009A2A60">
        <w:rPr>
          <w:rFonts w:ascii="Times New Roman" w:hAnsi="Times New Roman" w:cs="Times New Roman"/>
          <w:b/>
          <w:bCs/>
          <w:sz w:val="36"/>
          <w:szCs w:val="36"/>
          <w:lang w:val="en-US"/>
        </w:rPr>
        <w:t>one</w:t>
      </w:r>
      <w:r w:rsidRPr="009A2A60">
        <w:rPr>
          <w:rFonts w:ascii="Times New Roman" w:hAnsi="Times New Roman" w:cs="Times New Roman"/>
          <w:sz w:val="36"/>
          <w:szCs w:val="36"/>
          <w:lang w:val="en-US"/>
        </w:rPr>
        <w:t xml:space="preserve"> jump of artery’s wall</w:t>
      </w:r>
    </w:p>
    <w:p w14:paraId="3E82F822" w14:textId="73450AEB" w:rsidR="009A2A60" w:rsidRPr="009A2A60" w:rsidRDefault="009A2A60">
      <w:pPr>
        <w:numPr>
          <w:ilvl w:val="0"/>
          <w:numId w:val="125"/>
        </w:numPr>
        <w:tabs>
          <w:tab w:val="left" w:pos="1701"/>
        </w:tabs>
        <w:rPr>
          <w:rFonts w:ascii="Times New Roman" w:hAnsi="Times New Roman" w:cs="Times New Roman"/>
          <w:sz w:val="36"/>
          <w:szCs w:val="36"/>
        </w:rPr>
      </w:pPr>
      <w:r w:rsidRPr="009A2A60">
        <w:rPr>
          <w:rFonts w:ascii="Times New Roman" w:hAnsi="Times New Roman" w:cs="Times New Roman"/>
          <w:sz w:val="36"/>
          <w:szCs w:val="36"/>
          <w:lang w:val="en-US"/>
        </w:rPr>
        <w:t xml:space="preserve">The tone which you </w:t>
      </w:r>
      <w:r w:rsidRPr="009A2A60">
        <w:rPr>
          <w:rFonts w:ascii="Times New Roman" w:hAnsi="Times New Roman" w:cs="Times New Roman"/>
          <w:b/>
          <w:bCs/>
          <w:sz w:val="36"/>
          <w:szCs w:val="36"/>
          <w:lang w:val="en-US"/>
        </w:rPr>
        <w:t>hear</w:t>
      </w:r>
      <w:r w:rsidRPr="009A2A60">
        <w:rPr>
          <w:rFonts w:ascii="Times New Roman" w:hAnsi="Times New Roman" w:cs="Times New Roman"/>
          <w:sz w:val="36"/>
          <w:szCs w:val="36"/>
          <w:lang w:val="en-US"/>
        </w:rPr>
        <w:t xml:space="preserve"> through your phonendoscope at the same time as </w:t>
      </w:r>
      <w:r w:rsidRPr="009A2A60">
        <w:rPr>
          <w:rFonts w:ascii="Times New Roman" w:hAnsi="Times New Roman" w:cs="Times New Roman"/>
          <w:b/>
          <w:bCs/>
          <w:sz w:val="36"/>
          <w:szCs w:val="36"/>
          <w:lang w:val="en-US"/>
        </w:rPr>
        <w:t xml:space="preserve">your fingers feel </w:t>
      </w:r>
      <w:r w:rsidRPr="009A2A60">
        <w:rPr>
          <w:rFonts w:ascii="Times New Roman" w:hAnsi="Times New Roman" w:cs="Times New Roman"/>
          <w:sz w:val="36"/>
          <w:szCs w:val="36"/>
          <w:lang w:val="en-US"/>
        </w:rPr>
        <w:t xml:space="preserve">the carotid artery pulse – is the </w:t>
      </w:r>
      <w:r w:rsidRPr="009A2A60">
        <w:rPr>
          <w:rFonts w:ascii="Times New Roman" w:hAnsi="Times New Roman" w:cs="Times New Roman"/>
          <w:b/>
          <w:bCs/>
          <w:sz w:val="36"/>
          <w:szCs w:val="36"/>
          <w:lang w:val="en-US"/>
        </w:rPr>
        <w:t>FIRST TONE,</w:t>
      </w:r>
      <w:r w:rsidRPr="009A2A60">
        <w:rPr>
          <w:rFonts w:ascii="Times New Roman" w:hAnsi="Times New Roman" w:cs="Times New Roman"/>
          <w:sz w:val="36"/>
          <w:szCs w:val="36"/>
          <w:lang w:val="en-US"/>
        </w:rPr>
        <w:t xml:space="preserve"> so another is the second</w:t>
      </w:r>
    </w:p>
    <w:p w14:paraId="0B001BDE" w14:textId="77777777" w:rsidR="009A2A60" w:rsidRDefault="009A2A60" w:rsidP="009A2A60">
      <w:pPr>
        <w:tabs>
          <w:tab w:val="left" w:pos="1701"/>
        </w:tabs>
        <w:ind w:left="360"/>
        <w:rPr>
          <w:rFonts w:ascii="Times New Roman" w:hAnsi="Times New Roman" w:cs="Times New Roman"/>
          <w:sz w:val="36"/>
          <w:szCs w:val="36"/>
          <w:lang w:val="en-US"/>
        </w:rPr>
      </w:pPr>
    </w:p>
    <w:p w14:paraId="3F966740" w14:textId="77777777" w:rsidR="009A2A60" w:rsidRDefault="009A2A60" w:rsidP="009A2A60">
      <w:pPr>
        <w:tabs>
          <w:tab w:val="left" w:pos="1701"/>
        </w:tabs>
        <w:ind w:left="360"/>
        <w:rPr>
          <w:rFonts w:ascii="Times New Roman" w:hAnsi="Times New Roman" w:cs="Times New Roman"/>
          <w:sz w:val="36"/>
          <w:szCs w:val="36"/>
          <w:lang w:val="en-US"/>
        </w:rPr>
      </w:pPr>
    </w:p>
    <w:p w14:paraId="18C5BD05" w14:textId="31FABA00" w:rsidR="009A2A60" w:rsidRDefault="009A2A60" w:rsidP="009A2A60">
      <w:pPr>
        <w:tabs>
          <w:tab w:val="left" w:pos="1701"/>
        </w:tabs>
        <w:ind w:left="360"/>
        <w:rPr>
          <w:rFonts w:ascii="Times New Roman" w:hAnsi="Times New Roman" w:cs="Times New Roman"/>
          <w:sz w:val="36"/>
          <w:szCs w:val="36"/>
          <w:lang w:val="en-US"/>
        </w:rPr>
      </w:pPr>
      <w:r w:rsidRPr="009A2A60">
        <w:rPr>
          <w:rFonts w:ascii="Times New Roman" w:hAnsi="Times New Roman" w:cs="Times New Roman"/>
          <w:sz w:val="36"/>
          <w:szCs w:val="36"/>
          <w:lang w:val="en-US"/>
        </w:rPr>
        <w:t xml:space="preserve">THE </w:t>
      </w:r>
      <w:proofErr w:type="gramStart"/>
      <w:r w:rsidRPr="009A2A60">
        <w:rPr>
          <w:rFonts w:ascii="Times New Roman" w:hAnsi="Times New Roman" w:cs="Times New Roman"/>
          <w:sz w:val="36"/>
          <w:szCs w:val="36"/>
          <w:lang w:val="en-US"/>
        </w:rPr>
        <w:t>acoustic</w:t>
      </w:r>
      <w:proofErr w:type="gramEnd"/>
      <w:r w:rsidRPr="009A2A60">
        <w:rPr>
          <w:rFonts w:ascii="Times New Roman" w:hAnsi="Times New Roman" w:cs="Times New Roman"/>
          <w:sz w:val="36"/>
          <w:szCs w:val="36"/>
          <w:lang w:val="en-US"/>
        </w:rPr>
        <w:t xml:space="preserve"> DIFFERENCES BETWEEN THE FIRST AND THE   SECOND TONES</w:t>
      </w:r>
    </w:p>
    <w:p w14:paraId="7CBDB6B4" w14:textId="77777777" w:rsidR="009A2A60" w:rsidRPr="009A2A60" w:rsidRDefault="009A2A60">
      <w:pPr>
        <w:numPr>
          <w:ilvl w:val="0"/>
          <w:numId w:val="126"/>
        </w:numPr>
        <w:tabs>
          <w:tab w:val="left" w:pos="1701"/>
        </w:tabs>
        <w:rPr>
          <w:rFonts w:ascii="Times New Roman" w:hAnsi="Times New Roman" w:cs="Times New Roman"/>
          <w:sz w:val="36"/>
          <w:szCs w:val="36"/>
        </w:rPr>
      </w:pPr>
      <w:r w:rsidRPr="009A2A60">
        <w:rPr>
          <w:rFonts w:ascii="Times New Roman" w:hAnsi="Times New Roman" w:cs="Times New Roman"/>
          <w:sz w:val="36"/>
          <w:szCs w:val="36"/>
          <w:lang w:val="en-US"/>
        </w:rPr>
        <w:t>THE FIRST TONE: a LOW-PITCHED and LONG</w:t>
      </w:r>
    </w:p>
    <w:p w14:paraId="15172010" w14:textId="77777777" w:rsidR="009A2A60" w:rsidRPr="009A2A60" w:rsidRDefault="009A2A60">
      <w:pPr>
        <w:numPr>
          <w:ilvl w:val="0"/>
          <w:numId w:val="126"/>
        </w:numPr>
        <w:tabs>
          <w:tab w:val="left" w:pos="1701"/>
        </w:tabs>
        <w:rPr>
          <w:rFonts w:ascii="Times New Roman" w:hAnsi="Times New Roman" w:cs="Times New Roman"/>
          <w:sz w:val="36"/>
          <w:szCs w:val="36"/>
        </w:rPr>
      </w:pPr>
      <w:r w:rsidRPr="009A2A60">
        <w:rPr>
          <w:rFonts w:ascii="Times New Roman" w:hAnsi="Times New Roman" w:cs="Times New Roman"/>
          <w:sz w:val="36"/>
          <w:szCs w:val="36"/>
          <w:lang w:val="en-US"/>
        </w:rPr>
        <w:t>The best dots (points) for auscultation – points 1 and 4</w:t>
      </w:r>
    </w:p>
    <w:p w14:paraId="3335C547" w14:textId="3579C87B" w:rsidR="009A2A60" w:rsidRPr="009A2A60" w:rsidRDefault="009A2A60">
      <w:pPr>
        <w:numPr>
          <w:ilvl w:val="0"/>
          <w:numId w:val="126"/>
        </w:numPr>
        <w:tabs>
          <w:tab w:val="left" w:pos="1701"/>
        </w:tabs>
        <w:rPr>
          <w:rFonts w:ascii="Times New Roman" w:hAnsi="Times New Roman" w:cs="Times New Roman"/>
          <w:sz w:val="36"/>
          <w:szCs w:val="36"/>
        </w:rPr>
      </w:pPr>
      <w:r w:rsidRPr="009A2A60">
        <w:rPr>
          <w:rFonts w:ascii="Times New Roman" w:hAnsi="Times New Roman" w:cs="Times New Roman"/>
          <w:sz w:val="36"/>
          <w:szCs w:val="36"/>
          <w:lang w:val="en-US"/>
        </w:rPr>
        <w:t>THE SECOND TONE: a HIGH-PITCHED and SHORT</w:t>
      </w:r>
    </w:p>
    <w:p w14:paraId="30DE08DD" w14:textId="77777777" w:rsidR="009A2A60" w:rsidRPr="009A2A60" w:rsidRDefault="009A2A60">
      <w:pPr>
        <w:numPr>
          <w:ilvl w:val="0"/>
          <w:numId w:val="126"/>
        </w:numPr>
        <w:tabs>
          <w:tab w:val="left" w:pos="1701"/>
        </w:tabs>
        <w:rPr>
          <w:rFonts w:ascii="Times New Roman" w:hAnsi="Times New Roman" w:cs="Times New Roman"/>
          <w:sz w:val="36"/>
          <w:szCs w:val="36"/>
        </w:rPr>
      </w:pPr>
      <w:r w:rsidRPr="009A2A60">
        <w:rPr>
          <w:rFonts w:ascii="Times New Roman" w:hAnsi="Times New Roman" w:cs="Times New Roman"/>
          <w:sz w:val="36"/>
          <w:szCs w:val="36"/>
          <w:lang w:val="en-US"/>
        </w:rPr>
        <w:t>The best dots (points) for auscultation – points 2 and 3</w:t>
      </w:r>
    </w:p>
    <w:p w14:paraId="52AD6360" w14:textId="3A0901DF" w:rsidR="00893067" w:rsidRPr="00B835E9" w:rsidRDefault="009A2A60">
      <w:pPr>
        <w:numPr>
          <w:ilvl w:val="0"/>
          <w:numId w:val="126"/>
        </w:numPr>
        <w:tabs>
          <w:tab w:val="left" w:pos="1701"/>
        </w:tabs>
        <w:rPr>
          <w:rFonts w:ascii="Times New Roman" w:hAnsi="Times New Roman" w:cs="Times New Roman"/>
          <w:sz w:val="36"/>
          <w:szCs w:val="36"/>
        </w:rPr>
      </w:pPr>
      <w:r w:rsidRPr="009A2A60">
        <w:rPr>
          <w:rFonts w:ascii="Times New Roman" w:hAnsi="Times New Roman" w:cs="Times New Roman"/>
          <w:sz w:val="36"/>
          <w:szCs w:val="36"/>
          <w:lang w:val="en-US"/>
        </w:rPr>
        <w:t>THE INTERVALS BETWEEN the I and the II TONES – are SHORT</w:t>
      </w:r>
      <w:r w:rsidR="00893067" w:rsidRPr="00B835E9">
        <w:rPr>
          <w:rFonts w:ascii="Times New Roman" w:hAnsi="Times New Roman" w:cs="Times New Roman"/>
          <w:sz w:val="36"/>
          <w:szCs w:val="36"/>
          <w:lang w:val="en-US"/>
        </w:rPr>
        <w:t xml:space="preserve">                                                                                      </w:t>
      </w:r>
    </w:p>
    <w:p w14:paraId="0EABCA7E" w14:textId="77777777" w:rsidR="009A2A60" w:rsidRPr="009A2A60" w:rsidRDefault="009A2A60">
      <w:pPr>
        <w:numPr>
          <w:ilvl w:val="0"/>
          <w:numId w:val="126"/>
        </w:numPr>
        <w:tabs>
          <w:tab w:val="left" w:pos="1701"/>
        </w:tabs>
        <w:rPr>
          <w:rFonts w:ascii="Times New Roman" w:hAnsi="Times New Roman" w:cs="Times New Roman"/>
          <w:sz w:val="36"/>
          <w:szCs w:val="36"/>
        </w:rPr>
      </w:pPr>
      <w:r w:rsidRPr="009A2A60">
        <w:rPr>
          <w:rFonts w:ascii="Times New Roman" w:hAnsi="Times New Roman" w:cs="Times New Roman"/>
          <w:sz w:val="36"/>
          <w:szCs w:val="36"/>
          <w:lang w:val="en-US"/>
        </w:rPr>
        <w:t>THE INTERVALS BETWEEN the II and the I TONES – are LONG</w:t>
      </w:r>
    </w:p>
    <w:p w14:paraId="3CF5F766" w14:textId="3865CBD2" w:rsidR="009A2A60" w:rsidRDefault="00B835E9" w:rsidP="009A2A60">
      <w:pPr>
        <w:tabs>
          <w:tab w:val="left" w:pos="1701"/>
        </w:tabs>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009A2A60">
        <w:rPr>
          <w:rFonts w:ascii="Times New Roman" w:hAnsi="Times New Roman" w:cs="Times New Roman"/>
          <w:sz w:val="36"/>
          <w:szCs w:val="36"/>
          <w:lang w:val="en-US"/>
        </w:rPr>
        <w:t>T</w:t>
      </w:r>
      <w:r w:rsidR="009A2A60" w:rsidRPr="009A2A60">
        <w:rPr>
          <w:rFonts w:ascii="Times New Roman" w:hAnsi="Times New Roman" w:cs="Times New Roman"/>
          <w:sz w:val="36"/>
          <w:szCs w:val="36"/>
          <w:lang w:val="en-US"/>
        </w:rPr>
        <w:t xml:space="preserve">he definition of “Cardiac defect”: </w:t>
      </w:r>
      <w:r w:rsidR="009A2A60" w:rsidRPr="009A2A60">
        <w:rPr>
          <w:rFonts w:ascii="Times New Roman" w:hAnsi="Times New Roman" w:cs="Times New Roman"/>
          <w:sz w:val="36"/>
          <w:szCs w:val="36"/>
          <w:lang w:val="en-US"/>
        </w:rPr>
        <w:br/>
      </w:r>
      <w:r w:rsidR="009A2A60">
        <w:rPr>
          <w:rFonts w:ascii="Times New Roman" w:hAnsi="Times New Roman" w:cs="Times New Roman"/>
          <w:b/>
          <w:bCs/>
          <w:i/>
          <w:iCs/>
          <w:sz w:val="36"/>
          <w:szCs w:val="36"/>
          <w:lang w:val="en-US"/>
        </w:rPr>
        <w:t xml:space="preserve">       </w:t>
      </w:r>
      <w:r w:rsidR="009A2A60" w:rsidRPr="009A2A60">
        <w:rPr>
          <w:rFonts w:ascii="Times New Roman" w:hAnsi="Times New Roman" w:cs="Times New Roman"/>
          <w:b/>
          <w:bCs/>
          <w:i/>
          <w:iCs/>
          <w:sz w:val="36"/>
          <w:szCs w:val="36"/>
          <w:lang w:val="en-US"/>
        </w:rPr>
        <w:t xml:space="preserve"> STRUCTURE OF THE HEART IS DESTROYED</w:t>
      </w:r>
      <w:r w:rsidR="00B316BC">
        <w:rPr>
          <w:rFonts w:ascii="Times New Roman" w:hAnsi="Times New Roman" w:cs="Times New Roman"/>
          <w:b/>
          <w:bCs/>
          <w:i/>
          <w:iCs/>
          <w:sz w:val="36"/>
          <w:szCs w:val="36"/>
          <w:lang w:val="en-US"/>
        </w:rPr>
        <w:t xml:space="preserve">           </w:t>
      </w:r>
      <w:r w:rsidR="00B316BC" w:rsidRPr="00B316BC">
        <w:rPr>
          <w:rFonts w:ascii="Times New Roman" w:hAnsi="Times New Roman" w:cs="Times New Roman"/>
          <w:sz w:val="36"/>
          <w:szCs w:val="36"/>
          <w:lang w:val="en-US"/>
        </w:rPr>
        <w:t>100</w:t>
      </w:r>
      <w:r w:rsidR="00B31D89">
        <w:rPr>
          <w:rFonts w:ascii="Times New Roman" w:hAnsi="Times New Roman" w:cs="Times New Roman"/>
          <w:sz w:val="36"/>
          <w:szCs w:val="36"/>
          <w:lang w:val="en-US"/>
        </w:rPr>
        <w:t xml:space="preserve"> </w:t>
      </w:r>
    </w:p>
    <w:p w14:paraId="5D42F832" w14:textId="77777777" w:rsidR="00B835E9" w:rsidRDefault="00B835E9" w:rsidP="009A2A60">
      <w:pPr>
        <w:tabs>
          <w:tab w:val="left" w:pos="1701"/>
        </w:tabs>
        <w:rPr>
          <w:rFonts w:ascii="Times New Roman" w:hAnsi="Times New Roman" w:cs="Times New Roman"/>
          <w:b/>
          <w:bCs/>
          <w:i/>
          <w:iCs/>
          <w:sz w:val="36"/>
          <w:szCs w:val="36"/>
          <w:lang w:val="en-US"/>
        </w:rPr>
      </w:pPr>
    </w:p>
    <w:p w14:paraId="0EAB6DB3" w14:textId="0C9138E0" w:rsidR="009A2A60" w:rsidRPr="009A2A60" w:rsidRDefault="009A2A60">
      <w:pPr>
        <w:numPr>
          <w:ilvl w:val="0"/>
          <w:numId w:val="127"/>
        </w:numPr>
        <w:tabs>
          <w:tab w:val="left" w:pos="1701"/>
        </w:tabs>
        <w:rPr>
          <w:rFonts w:ascii="Times New Roman" w:hAnsi="Times New Roman" w:cs="Times New Roman"/>
          <w:sz w:val="36"/>
          <w:szCs w:val="36"/>
        </w:rPr>
      </w:pPr>
      <w:r w:rsidRPr="009A2A60">
        <w:rPr>
          <w:rFonts w:ascii="Times New Roman" w:hAnsi="Times New Roman" w:cs="Times New Roman"/>
          <w:sz w:val="36"/>
          <w:szCs w:val="36"/>
          <w:lang w:val="en-US"/>
        </w:rPr>
        <w:t xml:space="preserve">The kinds of cardiac defects: </w:t>
      </w:r>
      <w:r w:rsidRPr="009A2A60">
        <w:rPr>
          <w:rFonts w:ascii="Times New Roman" w:hAnsi="Times New Roman" w:cs="Times New Roman"/>
          <w:b/>
          <w:bCs/>
          <w:sz w:val="36"/>
          <w:szCs w:val="36"/>
          <w:lang w:val="en-US"/>
        </w:rPr>
        <w:t xml:space="preserve">INSUFFICIENCY </w:t>
      </w:r>
      <w:r w:rsidRPr="009A2A60">
        <w:rPr>
          <w:rFonts w:ascii="Times New Roman" w:hAnsi="Times New Roman" w:cs="Times New Roman"/>
          <w:sz w:val="36"/>
          <w:szCs w:val="36"/>
          <w:lang w:val="en-US"/>
        </w:rPr>
        <w:t>and</w:t>
      </w:r>
      <w:r w:rsidRPr="009A2A60">
        <w:rPr>
          <w:rFonts w:ascii="Times New Roman" w:hAnsi="Times New Roman" w:cs="Times New Roman"/>
          <w:b/>
          <w:bCs/>
          <w:sz w:val="36"/>
          <w:szCs w:val="36"/>
          <w:lang w:val="en-US"/>
        </w:rPr>
        <w:t xml:space="preserve"> STENOSIS</w:t>
      </w:r>
    </w:p>
    <w:p w14:paraId="619C35FB" w14:textId="77777777" w:rsidR="009A2A60" w:rsidRPr="009A2A60" w:rsidRDefault="009A2A60">
      <w:pPr>
        <w:numPr>
          <w:ilvl w:val="0"/>
          <w:numId w:val="127"/>
        </w:numPr>
        <w:tabs>
          <w:tab w:val="left" w:pos="1701"/>
        </w:tabs>
        <w:rPr>
          <w:rFonts w:ascii="Times New Roman" w:hAnsi="Times New Roman" w:cs="Times New Roman"/>
          <w:sz w:val="36"/>
          <w:szCs w:val="36"/>
        </w:rPr>
      </w:pPr>
      <w:r w:rsidRPr="009A2A60">
        <w:rPr>
          <w:rFonts w:ascii="Times New Roman" w:hAnsi="Times New Roman" w:cs="Times New Roman"/>
          <w:sz w:val="36"/>
          <w:szCs w:val="36"/>
          <w:lang w:val="en-US"/>
        </w:rPr>
        <w:t xml:space="preserve">IF the parts of the cardiac valves (mitral valve, tricuspid valve, pulmonary artery’s valve, aortic valve) can NOT be closed completely (as they are destroyed) – the cardiac defect is named </w:t>
      </w:r>
      <w:r w:rsidRPr="009A2A60">
        <w:rPr>
          <w:rFonts w:ascii="Times New Roman" w:hAnsi="Times New Roman" w:cs="Times New Roman"/>
          <w:b/>
          <w:bCs/>
          <w:sz w:val="36"/>
          <w:szCs w:val="36"/>
          <w:lang w:val="en-US"/>
        </w:rPr>
        <w:t>INSUFFICIENCY</w:t>
      </w:r>
    </w:p>
    <w:p w14:paraId="40CFC2BD" w14:textId="77777777" w:rsidR="009A2A60" w:rsidRPr="009A2A60" w:rsidRDefault="009A2A60">
      <w:pPr>
        <w:numPr>
          <w:ilvl w:val="0"/>
          <w:numId w:val="127"/>
        </w:numPr>
        <w:tabs>
          <w:tab w:val="left" w:pos="1701"/>
        </w:tabs>
        <w:rPr>
          <w:rFonts w:ascii="Times New Roman" w:hAnsi="Times New Roman" w:cs="Times New Roman"/>
          <w:sz w:val="36"/>
          <w:szCs w:val="36"/>
        </w:rPr>
      </w:pPr>
      <w:r w:rsidRPr="009A2A60">
        <w:rPr>
          <w:rFonts w:ascii="Times New Roman" w:hAnsi="Times New Roman" w:cs="Times New Roman"/>
          <w:sz w:val="36"/>
          <w:szCs w:val="36"/>
          <w:lang w:val="en-US"/>
        </w:rPr>
        <w:t xml:space="preserve">If the orifice or the opening (where each valve is opened and closed: mitral valve, tricuspid valve, pulmonary artery’s valve, aortic valve) is narrowed, the diameter is decreased – the cardiac defect is named </w:t>
      </w:r>
      <w:r w:rsidRPr="009A2A60">
        <w:rPr>
          <w:rFonts w:ascii="Times New Roman" w:hAnsi="Times New Roman" w:cs="Times New Roman"/>
          <w:b/>
          <w:bCs/>
          <w:sz w:val="36"/>
          <w:szCs w:val="36"/>
          <w:lang w:val="en-US"/>
        </w:rPr>
        <w:t>STENOSIS</w:t>
      </w:r>
    </w:p>
    <w:p w14:paraId="78529BD5" w14:textId="77777777" w:rsidR="009A2A60" w:rsidRDefault="009A2A60" w:rsidP="009A2A60">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1B46FE93" w14:textId="77777777" w:rsidR="009A2A60" w:rsidRDefault="009A2A60" w:rsidP="009A2A60">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9A2A60">
        <w:rPr>
          <w:rFonts w:ascii="Times New Roman" w:hAnsi="Times New Roman" w:cs="Times New Roman"/>
          <w:sz w:val="36"/>
          <w:szCs w:val="36"/>
          <w:lang w:val="en-US"/>
        </w:rPr>
        <w:t>THE EXAMPLES OF THE CARDIAC DEFECTS</w:t>
      </w:r>
    </w:p>
    <w:p w14:paraId="1176E273" w14:textId="77777777" w:rsidR="009A2A60" w:rsidRPr="009A2A60" w:rsidRDefault="009A2A60" w:rsidP="00B835E9">
      <w:pPr>
        <w:tabs>
          <w:tab w:val="left" w:pos="1701"/>
        </w:tabs>
        <w:ind w:left="720"/>
        <w:rPr>
          <w:rFonts w:ascii="Times New Roman" w:hAnsi="Times New Roman" w:cs="Times New Roman"/>
          <w:sz w:val="36"/>
          <w:szCs w:val="36"/>
        </w:rPr>
      </w:pPr>
      <w:r w:rsidRPr="009A2A60">
        <w:rPr>
          <w:rFonts w:ascii="Times New Roman" w:hAnsi="Times New Roman" w:cs="Times New Roman"/>
          <w:sz w:val="36"/>
          <w:szCs w:val="36"/>
          <w:lang w:val="en-US"/>
        </w:rPr>
        <w:t>Mitral stenosis                                     Mitral insufficiency</w:t>
      </w:r>
    </w:p>
    <w:p w14:paraId="18DA189E" w14:textId="77777777" w:rsidR="009A2A60" w:rsidRPr="009A2A60" w:rsidRDefault="009A2A60" w:rsidP="00B835E9">
      <w:pPr>
        <w:tabs>
          <w:tab w:val="left" w:pos="1701"/>
        </w:tabs>
        <w:ind w:left="720"/>
        <w:rPr>
          <w:rFonts w:ascii="Times New Roman" w:hAnsi="Times New Roman" w:cs="Times New Roman"/>
          <w:sz w:val="36"/>
          <w:szCs w:val="36"/>
        </w:rPr>
      </w:pPr>
      <w:r w:rsidRPr="009A2A60">
        <w:rPr>
          <w:rFonts w:ascii="Times New Roman" w:hAnsi="Times New Roman" w:cs="Times New Roman"/>
          <w:sz w:val="36"/>
          <w:szCs w:val="36"/>
          <w:lang w:val="en-US"/>
        </w:rPr>
        <w:t>Tricuspid valve’s stenosis                      Tricuspid valve’s insufficiency</w:t>
      </w:r>
    </w:p>
    <w:p w14:paraId="01EF19C7" w14:textId="77777777" w:rsidR="009A2A60" w:rsidRPr="009A2A60" w:rsidRDefault="009A2A60" w:rsidP="00B835E9">
      <w:pPr>
        <w:tabs>
          <w:tab w:val="left" w:pos="1701"/>
        </w:tabs>
        <w:ind w:left="720"/>
        <w:rPr>
          <w:rFonts w:ascii="Times New Roman" w:hAnsi="Times New Roman" w:cs="Times New Roman"/>
          <w:sz w:val="36"/>
          <w:szCs w:val="36"/>
        </w:rPr>
      </w:pPr>
      <w:r w:rsidRPr="009A2A60">
        <w:rPr>
          <w:rFonts w:ascii="Times New Roman" w:hAnsi="Times New Roman" w:cs="Times New Roman"/>
          <w:sz w:val="36"/>
          <w:szCs w:val="36"/>
          <w:lang w:val="en-US"/>
        </w:rPr>
        <w:t>Aortal stenosis                                    Aortal insufficiency</w:t>
      </w:r>
    </w:p>
    <w:p w14:paraId="4CBC997F" w14:textId="77777777" w:rsidR="009A2A60" w:rsidRPr="009A2A60" w:rsidRDefault="009A2A60" w:rsidP="00B835E9">
      <w:pPr>
        <w:tabs>
          <w:tab w:val="left" w:pos="1701"/>
        </w:tabs>
        <w:ind w:left="720"/>
        <w:rPr>
          <w:rFonts w:ascii="Times New Roman" w:hAnsi="Times New Roman" w:cs="Times New Roman"/>
          <w:sz w:val="36"/>
          <w:szCs w:val="36"/>
        </w:rPr>
      </w:pPr>
      <w:r w:rsidRPr="009A2A60">
        <w:rPr>
          <w:rFonts w:ascii="Times New Roman" w:hAnsi="Times New Roman" w:cs="Times New Roman"/>
          <w:sz w:val="36"/>
          <w:szCs w:val="36"/>
          <w:lang w:val="en-US"/>
        </w:rPr>
        <w:t>Pulmonary artery’s stenosis                  Pulmonary artery’s insufficiency</w:t>
      </w:r>
    </w:p>
    <w:p w14:paraId="27D599A5" w14:textId="77777777" w:rsidR="009A2A60" w:rsidRDefault="009A2A60" w:rsidP="009A2A60">
      <w:pPr>
        <w:tabs>
          <w:tab w:val="left" w:pos="1701"/>
        </w:tabs>
        <w:rPr>
          <w:rFonts w:ascii="Times New Roman" w:hAnsi="Times New Roman" w:cs="Times New Roman"/>
          <w:sz w:val="36"/>
          <w:szCs w:val="36"/>
          <w:lang w:val="en-US"/>
        </w:rPr>
      </w:pPr>
    </w:p>
    <w:p w14:paraId="0087D33E" w14:textId="737A054C" w:rsidR="009A2A60" w:rsidRDefault="009A2A60" w:rsidP="009A2A60">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9A2A60">
        <w:rPr>
          <w:rFonts w:ascii="Times New Roman" w:hAnsi="Times New Roman" w:cs="Times New Roman"/>
          <w:sz w:val="36"/>
          <w:szCs w:val="36"/>
          <w:lang w:val="en-US"/>
        </w:rPr>
        <w:t>At auscultation the first tone is decreased, weak in point 1</w:t>
      </w:r>
    </w:p>
    <w:p w14:paraId="3A9F369E" w14:textId="2C1329AD" w:rsidR="009A2A60" w:rsidRPr="009A2A60" w:rsidRDefault="009A2A60">
      <w:pPr>
        <w:numPr>
          <w:ilvl w:val="0"/>
          <w:numId w:val="128"/>
        </w:numPr>
        <w:tabs>
          <w:tab w:val="left" w:pos="1701"/>
        </w:tabs>
        <w:rPr>
          <w:rFonts w:ascii="Times New Roman" w:hAnsi="Times New Roman" w:cs="Times New Roman"/>
          <w:sz w:val="36"/>
          <w:szCs w:val="36"/>
        </w:rPr>
      </w:pPr>
      <w:r>
        <w:rPr>
          <w:rFonts w:ascii="Times New Roman" w:hAnsi="Times New Roman" w:cs="Times New Roman"/>
          <w:sz w:val="36"/>
          <w:szCs w:val="36"/>
          <w:lang w:val="en-US"/>
        </w:rPr>
        <w:t xml:space="preserve"> </w:t>
      </w:r>
      <w:r w:rsidRPr="009A2A60">
        <w:rPr>
          <w:rFonts w:ascii="Times New Roman" w:hAnsi="Times New Roman" w:cs="Times New Roman"/>
          <w:sz w:val="36"/>
          <w:szCs w:val="36"/>
          <w:lang w:val="en-US"/>
        </w:rPr>
        <w:t xml:space="preserve">It means – the first tone is not </w:t>
      </w:r>
      <w:r w:rsidRPr="009A2A60">
        <w:rPr>
          <w:rFonts w:ascii="Times New Roman" w:hAnsi="Times New Roman" w:cs="Times New Roman"/>
          <w:b/>
          <w:bCs/>
          <w:sz w:val="36"/>
          <w:szCs w:val="36"/>
          <w:lang w:val="en-US"/>
        </w:rPr>
        <w:t xml:space="preserve">long and loud </w:t>
      </w:r>
      <w:r w:rsidRPr="009A2A60">
        <w:rPr>
          <w:rFonts w:ascii="Times New Roman" w:hAnsi="Times New Roman" w:cs="Times New Roman"/>
          <w:sz w:val="36"/>
          <w:szCs w:val="36"/>
          <w:lang w:val="en-US"/>
        </w:rPr>
        <w:t xml:space="preserve">enough at the heart auscultation in the </w:t>
      </w:r>
      <w:r w:rsidRPr="009A2A60">
        <w:rPr>
          <w:rFonts w:ascii="Times New Roman" w:hAnsi="Times New Roman" w:cs="Times New Roman"/>
          <w:b/>
          <w:bCs/>
          <w:sz w:val="36"/>
          <w:szCs w:val="36"/>
          <w:lang w:val="en-US"/>
        </w:rPr>
        <w:t>point (dot) -1</w:t>
      </w:r>
    </w:p>
    <w:p w14:paraId="08FF1342" w14:textId="5C4FF496" w:rsidR="009A2A60" w:rsidRPr="009A2A60" w:rsidRDefault="009A2A60">
      <w:pPr>
        <w:numPr>
          <w:ilvl w:val="0"/>
          <w:numId w:val="128"/>
        </w:numPr>
        <w:tabs>
          <w:tab w:val="left" w:pos="1701"/>
        </w:tabs>
        <w:rPr>
          <w:rFonts w:ascii="Times New Roman" w:hAnsi="Times New Roman" w:cs="Times New Roman"/>
          <w:sz w:val="36"/>
          <w:szCs w:val="36"/>
        </w:rPr>
      </w:pPr>
      <w:r w:rsidRPr="009A2A60">
        <w:rPr>
          <w:rFonts w:ascii="Times New Roman" w:hAnsi="Times New Roman" w:cs="Times New Roman"/>
          <w:sz w:val="36"/>
          <w:szCs w:val="36"/>
          <w:lang w:val="en-US"/>
        </w:rPr>
        <w:t>What do you have to consider?</w:t>
      </w:r>
      <w:r w:rsidR="00893067">
        <w:rPr>
          <w:rFonts w:ascii="Times New Roman" w:hAnsi="Times New Roman" w:cs="Times New Roman"/>
          <w:sz w:val="36"/>
          <w:szCs w:val="36"/>
          <w:lang w:val="en-US"/>
        </w:rPr>
        <w:t xml:space="preserve">                                            </w:t>
      </w:r>
    </w:p>
    <w:p w14:paraId="3C9285DF" w14:textId="6A382A86" w:rsidR="009A2A60" w:rsidRPr="00B835E9" w:rsidRDefault="009A2A60">
      <w:pPr>
        <w:numPr>
          <w:ilvl w:val="0"/>
          <w:numId w:val="128"/>
        </w:numPr>
        <w:tabs>
          <w:tab w:val="left" w:pos="1701"/>
        </w:tabs>
        <w:rPr>
          <w:rFonts w:ascii="Times New Roman" w:hAnsi="Times New Roman" w:cs="Times New Roman"/>
          <w:sz w:val="36"/>
          <w:szCs w:val="36"/>
        </w:rPr>
      </w:pPr>
      <w:r w:rsidRPr="009A2A60">
        <w:rPr>
          <w:rFonts w:ascii="Times New Roman" w:hAnsi="Times New Roman" w:cs="Times New Roman"/>
          <w:sz w:val="36"/>
          <w:szCs w:val="36"/>
          <w:lang w:val="en-US"/>
        </w:rPr>
        <w:t>If two parts of the mitral valve could be closed completely in the beginning of systole – their vibration would be strong, the sound of the first tone – would be long and loud in point 1 (systole-part-1)</w:t>
      </w:r>
      <w:r w:rsidR="00B31D89">
        <w:rPr>
          <w:rFonts w:ascii="Times New Roman" w:hAnsi="Times New Roman" w:cs="Times New Roman"/>
          <w:sz w:val="36"/>
          <w:szCs w:val="36"/>
          <w:lang w:val="en-US"/>
        </w:rPr>
        <w:t xml:space="preserve">                                                                    101</w:t>
      </w:r>
    </w:p>
    <w:p w14:paraId="28A3AE3F" w14:textId="77777777" w:rsidR="00B835E9" w:rsidRPr="009A2A60" w:rsidRDefault="00B835E9" w:rsidP="00B835E9">
      <w:pPr>
        <w:tabs>
          <w:tab w:val="left" w:pos="1701"/>
        </w:tabs>
        <w:ind w:left="720"/>
        <w:rPr>
          <w:rFonts w:ascii="Times New Roman" w:hAnsi="Times New Roman" w:cs="Times New Roman"/>
          <w:sz w:val="36"/>
          <w:szCs w:val="36"/>
        </w:rPr>
      </w:pPr>
    </w:p>
    <w:p w14:paraId="5C268D02" w14:textId="0AA40331" w:rsidR="009A2A60" w:rsidRPr="009A2A60" w:rsidRDefault="009A2A60">
      <w:pPr>
        <w:numPr>
          <w:ilvl w:val="0"/>
          <w:numId w:val="128"/>
        </w:numPr>
        <w:tabs>
          <w:tab w:val="left" w:pos="1701"/>
        </w:tabs>
        <w:rPr>
          <w:rFonts w:ascii="Times New Roman" w:hAnsi="Times New Roman" w:cs="Times New Roman"/>
          <w:sz w:val="36"/>
          <w:szCs w:val="36"/>
        </w:rPr>
      </w:pPr>
      <w:r w:rsidRPr="009A2A60">
        <w:rPr>
          <w:rFonts w:ascii="Times New Roman" w:hAnsi="Times New Roman" w:cs="Times New Roman"/>
          <w:sz w:val="36"/>
          <w:szCs w:val="36"/>
          <w:lang w:val="en-US"/>
        </w:rPr>
        <w:t>If the sound of the first tone is weak in point-1 – so, the mitral valve is closed insufficiently, not completely – it is MITRAL INSUFFICIENCY</w:t>
      </w:r>
    </w:p>
    <w:p w14:paraId="47BA4239" w14:textId="163B8150" w:rsidR="009A2A60" w:rsidRDefault="009A2A60" w:rsidP="009A2A60">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438A06A0" w14:textId="4130DD3B" w:rsidR="009A2A60" w:rsidRDefault="009A2A60" w:rsidP="007848BA">
      <w:pPr>
        <w:tabs>
          <w:tab w:val="left" w:pos="1701"/>
        </w:tabs>
        <w:ind w:left="567" w:hanging="283"/>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9A2A60">
        <w:rPr>
          <w:rFonts w:ascii="Times New Roman" w:hAnsi="Times New Roman" w:cs="Times New Roman"/>
          <w:sz w:val="36"/>
          <w:szCs w:val="36"/>
          <w:lang w:val="en-US"/>
        </w:rPr>
        <w:t xml:space="preserve">At auscultation the first tone is increased, VERY Loud, </w:t>
      </w:r>
      <w:r w:rsidRPr="009A2A60">
        <w:rPr>
          <w:rFonts w:ascii="Times New Roman" w:hAnsi="Times New Roman" w:cs="Times New Roman"/>
          <w:b/>
          <w:bCs/>
          <w:sz w:val="36"/>
          <w:szCs w:val="36"/>
          <w:lang w:val="en-US"/>
        </w:rPr>
        <w:t xml:space="preserve">“clapping” </w:t>
      </w:r>
      <w:r w:rsidRPr="009A2A60">
        <w:rPr>
          <w:rFonts w:ascii="Times New Roman" w:hAnsi="Times New Roman" w:cs="Times New Roman"/>
          <w:sz w:val="36"/>
          <w:szCs w:val="36"/>
          <w:lang w:val="en-US"/>
        </w:rPr>
        <w:t>in the point 1</w:t>
      </w:r>
    </w:p>
    <w:p w14:paraId="001D5B03" w14:textId="77777777" w:rsidR="009A2A60" w:rsidRPr="009A2A60" w:rsidRDefault="009A2A60">
      <w:pPr>
        <w:numPr>
          <w:ilvl w:val="0"/>
          <w:numId w:val="129"/>
        </w:numPr>
        <w:tabs>
          <w:tab w:val="left" w:pos="1701"/>
        </w:tabs>
        <w:rPr>
          <w:rFonts w:ascii="Times New Roman" w:hAnsi="Times New Roman" w:cs="Times New Roman"/>
          <w:sz w:val="36"/>
          <w:szCs w:val="36"/>
        </w:rPr>
      </w:pPr>
      <w:proofErr w:type="gramStart"/>
      <w:r w:rsidRPr="009A2A60">
        <w:rPr>
          <w:rFonts w:ascii="Times New Roman" w:hAnsi="Times New Roman" w:cs="Times New Roman"/>
          <w:sz w:val="36"/>
          <w:szCs w:val="36"/>
          <w:lang w:val="en-US"/>
        </w:rPr>
        <w:t>HOW</w:t>
      </w:r>
      <w:proofErr w:type="gramEnd"/>
      <w:r w:rsidRPr="009A2A60">
        <w:rPr>
          <w:rFonts w:ascii="Times New Roman" w:hAnsi="Times New Roman" w:cs="Times New Roman"/>
          <w:sz w:val="36"/>
          <w:szCs w:val="36"/>
          <w:lang w:val="en-US"/>
        </w:rPr>
        <w:t xml:space="preserve"> would you think in this case?</w:t>
      </w:r>
    </w:p>
    <w:p w14:paraId="01394262" w14:textId="0BD6E574" w:rsidR="009A2A60" w:rsidRPr="009A2A60" w:rsidRDefault="009A2A60">
      <w:pPr>
        <w:numPr>
          <w:ilvl w:val="0"/>
          <w:numId w:val="129"/>
        </w:numPr>
        <w:tabs>
          <w:tab w:val="left" w:pos="1701"/>
        </w:tabs>
        <w:rPr>
          <w:rFonts w:ascii="Times New Roman" w:hAnsi="Times New Roman" w:cs="Times New Roman"/>
          <w:sz w:val="36"/>
          <w:szCs w:val="36"/>
        </w:rPr>
      </w:pPr>
      <w:r w:rsidRPr="009A2A60">
        <w:rPr>
          <w:rFonts w:ascii="Times New Roman" w:hAnsi="Times New Roman" w:cs="Times New Roman"/>
          <w:sz w:val="36"/>
          <w:szCs w:val="36"/>
          <w:lang w:val="en-US"/>
        </w:rPr>
        <w:t xml:space="preserve">If </w:t>
      </w:r>
      <w:r w:rsidRPr="009A2A60">
        <w:rPr>
          <w:rFonts w:ascii="Times New Roman" w:hAnsi="Times New Roman" w:cs="Times New Roman"/>
          <w:b/>
          <w:bCs/>
          <w:sz w:val="36"/>
          <w:szCs w:val="36"/>
          <w:lang w:val="en-US"/>
        </w:rPr>
        <w:t xml:space="preserve">the blood </w:t>
      </w:r>
      <w:r w:rsidRPr="009A2A60">
        <w:rPr>
          <w:rFonts w:ascii="Times New Roman" w:hAnsi="Times New Roman" w:cs="Times New Roman"/>
          <w:b/>
          <w:bCs/>
          <w:sz w:val="36"/>
          <w:szCs w:val="36"/>
          <w:u w:val="single"/>
          <w:lang w:val="en-US"/>
        </w:rPr>
        <w:t>volume</w:t>
      </w:r>
      <w:r w:rsidRPr="009A2A60">
        <w:rPr>
          <w:rFonts w:ascii="Times New Roman" w:hAnsi="Times New Roman" w:cs="Times New Roman"/>
          <w:b/>
          <w:bCs/>
          <w:sz w:val="36"/>
          <w:szCs w:val="36"/>
          <w:lang w:val="en-US"/>
        </w:rPr>
        <w:t xml:space="preserve"> </w:t>
      </w:r>
      <w:r w:rsidRPr="009A2A60">
        <w:rPr>
          <w:rFonts w:ascii="Times New Roman" w:hAnsi="Times New Roman" w:cs="Times New Roman"/>
          <w:sz w:val="36"/>
          <w:szCs w:val="36"/>
          <w:lang w:val="en-US"/>
        </w:rPr>
        <w:t xml:space="preserve">in left ventricle could be normal, the normal volume of blood would strike against the closed mitral valve (systole-part-1) – </w:t>
      </w:r>
      <w:r w:rsidRPr="009A2A60">
        <w:rPr>
          <w:rFonts w:ascii="Times New Roman" w:hAnsi="Times New Roman" w:cs="Times New Roman"/>
          <w:b/>
          <w:bCs/>
          <w:sz w:val="36"/>
          <w:szCs w:val="36"/>
          <w:lang w:val="en-US"/>
        </w:rPr>
        <w:t>it vibrates ordinary</w:t>
      </w:r>
      <w:r w:rsidRPr="009A2A60">
        <w:rPr>
          <w:rFonts w:ascii="Times New Roman" w:hAnsi="Times New Roman" w:cs="Times New Roman"/>
          <w:sz w:val="36"/>
          <w:szCs w:val="36"/>
          <w:lang w:val="en-US"/>
        </w:rPr>
        <w:t>, the sound of the first tone would be loud enough, as usual, normal</w:t>
      </w:r>
    </w:p>
    <w:p w14:paraId="0CB4573D" w14:textId="57EF2121" w:rsidR="009A2A60" w:rsidRPr="009A2A60" w:rsidRDefault="009A2A60">
      <w:pPr>
        <w:numPr>
          <w:ilvl w:val="0"/>
          <w:numId w:val="129"/>
        </w:numPr>
        <w:tabs>
          <w:tab w:val="left" w:pos="1701"/>
        </w:tabs>
        <w:rPr>
          <w:rFonts w:ascii="Times New Roman" w:hAnsi="Times New Roman" w:cs="Times New Roman"/>
          <w:sz w:val="36"/>
          <w:szCs w:val="36"/>
        </w:rPr>
      </w:pPr>
      <w:r w:rsidRPr="009A2A60">
        <w:rPr>
          <w:rFonts w:ascii="Times New Roman" w:hAnsi="Times New Roman" w:cs="Times New Roman"/>
          <w:sz w:val="36"/>
          <w:szCs w:val="36"/>
          <w:lang w:val="en-US"/>
        </w:rPr>
        <w:t xml:space="preserve"> But if </w:t>
      </w:r>
      <w:r w:rsidRPr="009A2A60">
        <w:rPr>
          <w:rFonts w:ascii="Times New Roman" w:hAnsi="Times New Roman" w:cs="Times New Roman"/>
          <w:b/>
          <w:bCs/>
          <w:sz w:val="36"/>
          <w:szCs w:val="36"/>
          <w:lang w:val="en-US"/>
        </w:rPr>
        <w:t xml:space="preserve">the blood </w:t>
      </w:r>
      <w:r w:rsidRPr="009A2A60">
        <w:rPr>
          <w:rFonts w:ascii="Times New Roman" w:hAnsi="Times New Roman" w:cs="Times New Roman"/>
          <w:b/>
          <w:bCs/>
          <w:sz w:val="36"/>
          <w:szCs w:val="36"/>
          <w:u w:val="single"/>
          <w:lang w:val="en-US"/>
        </w:rPr>
        <w:t>volume</w:t>
      </w:r>
      <w:r w:rsidRPr="009A2A60">
        <w:rPr>
          <w:rFonts w:ascii="Times New Roman" w:hAnsi="Times New Roman" w:cs="Times New Roman"/>
          <w:b/>
          <w:bCs/>
          <w:sz w:val="36"/>
          <w:szCs w:val="36"/>
          <w:lang w:val="en-US"/>
        </w:rPr>
        <w:t xml:space="preserve"> </w:t>
      </w:r>
      <w:r w:rsidRPr="009A2A60">
        <w:rPr>
          <w:rFonts w:ascii="Times New Roman" w:hAnsi="Times New Roman" w:cs="Times New Roman"/>
          <w:sz w:val="36"/>
          <w:szCs w:val="36"/>
          <w:lang w:val="en-US"/>
        </w:rPr>
        <w:t xml:space="preserve">in left ventricle is decreased – the </w:t>
      </w:r>
      <w:r w:rsidRPr="009A2A60">
        <w:rPr>
          <w:rFonts w:ascii="Times New Roman" w:hAnsi="Times New Roman" w:cs="Times New Roman"/>
          <w:b/>
          <w:bCs/>
          <w:sz w:val="36"/>
          <w:szCs w:val="36"/>
          <w:lang w:val="en-US"/>
        </w:rPr>
        <w:t>small</w:t>
      </w:r>
      <w:r w:rsidRPr="009A2A60">
        <w:rPr>
          <w:rFonts w:ascii="Times New Roman" w:hAnsi="Times New Roman" w:cs="Times New Roman"/>
          <w:sz w:val="36"/>
          <w:szCs w:val="36"/>
          <w:lang w:val="en-US"/>
        </w:rPr>
        <w:t xml:space="preserve"> amount of blood is striking against the closed mitral </w:t>
      </w:r>
      <w:proofErr w:type="gramStart"/>
      <w:r w:rsidRPr="009A2A60">
        <w:rPr>
          <w:rFonts w:ascii="Times New Roman" w:hAnsi="Times New Roman" w:cs="Times New Roman"/>
          <w:sz w:val="36"/>
          <w:szCs w:val="36"/>
          <w:lang w:val="en-US"/>
        </w:rPr>
        <w:t>valve  –</w:t>
      </w:r>
      <w:proofErr w:type="gramEnd"/>
      <w:r w:rsidRPr="009A2A60">
        <w:rPr>
          <w:rFonts w:ascii="Times New Roman" w:hAnsi="Times New Roman" w:cs="Times New Roman"/>
          <w:sz w:val="36"/>
          <w:szCs w:val="36"/>
          <w:lang w:val="en-US"/>
        </w:rPr>
        <w:t xml:space="preserve"> </w:t>
      </w:r>
      <w:r w:rsidRPr="009A2A60">
        <w:rPr>
          <w:rFonts w:ascii="Times New Roman" w:hAnsi="Times New Roman" w:cs="Times New Roman"/>
          <w:b/>
          <w:bCs/>
          <w:sz w:val="36"/>
          <w:szCs w:val="36"/>
          <w:lang w:val="en-US"/>
        </w:rPr>
        <w:t>it vibrates very intensively</w:t>
      </w:r>
      <w:r w:rsidRPr="009A2A60">
        <w:rPr>
          <w:rFonts w:ascii="Times New Roman" w:hAnsi="Times New Roman" w:cs="Times New Roman"/>
          <w:sz w:val="36"/>
          <w:szCs w:val="36"/>
          <w:lang w:val="en-US"/>
        </w:rPr>
        <w:t>, the sound of the first tone is very loud- it is MITRAL STENOSIS</w:t>
      </w:r>
    </w:p>
    <w:p w14:paraId="7D837265" w14:textId="73415932" w:rsidR="009A2A60" w:rsidRPr="009A2A60" w:rsidRDefault="009A2A60">
      <w:pPr>
        <w:numPr>
          <w:ilvl w:val="0"/>
          <w:numId w:val="129"/>
        </w:numPr>
        <w:tabs>
          <w:tab w:val="left" w:pos="1701"/>
        </w:tabs>
        <w:rPr>
          <w:rFonts w:ascii="Times New Roman" w:hAnsi="Times New Roman" w:cs="Times New Roman"/>
          <w:sz w:val="36"/>
          <w:szCs w:val="36"/>
        </w:rPr>
      </w:pPr>
      <w:r w:rsidRPr="009A2A60">
        <w:rPr>
          <w:rFonts w:ascii="Times New Roman" w:hAnsi="Times New Roman" w:cs="Times New Roman"/>
          <w:sz w:val="36"/>
          <w:szCs w:val="36"/>
          <w:lang w:val="en-US"/>
        </w:rPr>
        <w:t xml:space="preserve">You could compare the sounds appearing at the shaking of a plastic bottle full of water and a half empty plastic bottle: </w:t>
      </w:r>
      <w:r w:rsidRPr="009A2A60">
        <w:rPr>
          <w:rFonts w:ascii="Times New Roman" w:hAnsi="Times New Roman" w:cs="Times New Roman"/>
          <w:b/>
          <w:bCs/>
          <w:sz w:val="36"/>
          <w:szCs w:val="36"/>
          <w:lang w:val="en-US"/>
        </w:rPr>
        <w:t>a half empty bottle sounds louder</w:t>
      </w:r>
      <w:r w:rsidR="00F423A9">
        <w:rPr>
          <w:rFonts w:ascii="Times New Roman" w:hAnsi="Times New Roman" w:cs="Times New Roman"/>
          <w:b/>
          <w:bCs/>
          <w:sz w:val="36"/>
          <w:szCs w:val="36"/>
          <w:lang w:val="en-US"/>
        </w:rPr>
        <w:t xml:space="preserve"> </w:t>
      </w:r>
      <w:r w:rsidRPr="009A2A60">
        <w:rPr>
          <w:rFonts w:ascii="Times New Roman" w:hAnsi="Times New Roman" w:cs="Times New Roman"/>
          <w:sz w:val="36"/>
          <w:szCs w:val="36"/>
          <w:lang w:val="en-US"/>
        </w:rPr>
        <w:t>(!!!)</w:t>
      </w:r>
    </w:p>
    <w:p w14:paraId="3F890340" w14:textId="77777777" w:rsidR="009A2A60" w:rsidRDefault="009A2A60" w:rsidP="009A2A60">
      <w:pPr>
        <w:tabs>
          <w:tab w:val="left" w:pos="1701"/>
        </w:tabs>
        <w:rPr>
          <w:rFonts w:ascii="Times New Roman" w:hAnsi="Times New Roman" w:cs="Times New Roman"/>
          <w:sz w:val="36"/>
          <w:szCs w:val="36"/>
          <w:lang w:val="en-US"/>
        </w:rPr>
      </w:pPr>
    </w:p>
    <w:p w14:paraId="0163F86D" w14:textId="407ACAD6" w:rsidR="009A2A60" w:rsidRDefault="009A2A60" w:rsidP="009A2A60">
      <w:pPr>
        <w:tabs>
          <w:tab w:val="left" w:pos="1701"/>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9A2A60">
        <w:rPr>
          <w:rFonts w:ascii="Times New Roman" w:hAnsi="Times New Roman" w:cs="Times New Roman"/>
          <w:sz w:val="36"/>
          <w:szCs w:val="36"/>
          <w:lang w:val="en-US"/>
        </w:rPr>
        <w:t xml:space="preserve">The </w:t>
      </w:r>
      <w:r w:rsidRPr="009A2A60">
        <w:rPr>
          <w:rFonts w:ascii="Times New Roman" w:hAnsi="Times New Roman" w:cs="Times New Roman"/>
          <w:b/>
          <w:bCs/>
          <w:sz w:val="36"/>
          <w:szCs w:val="36"/>
          <w:lang w:val="en-US"/>
        </w:rPr>
        <w:t xml:space="preserve">second tone </w:t>
      </w:r>
      <w:r w:rsidRPr="009A2A60">
        <w:rPr>
          <w:rFonts w:ascii="Times New Roman" w:hAnsi="Times New Roman" w:cs="Times New Roman"/>
          <w:sz w:val="36"/>
          <w:szCs w:val="36"/>
          <w:lang w:val="en-US"/>
        </w:rPr>
        <w:t xml:space="preserve">over the </w:t>
      </w:r>
      <w:r w:rsidRPr="009A2A60">
        <w:rPr>
          <w:rFonts w:ascii="Times New Roman" w:hAnsi="Times New Roman" w:cs="Times New Roman"/>
          <w:b/>
          <w:bCs/>
          <w:sz w:val="36"/>
          <w:szCs w:val="36"/>
          <w:lang w:val="en-US"/>
        </w:rPr>
        <w:t>point-2</w:t>
      </w:r>
      <w:r w:rsidRPr="009A2A60">
        <w:rPr>
          <w:rFonts w:ascii="Times New Roman" w:hAnsi="Times New Roman" w:cs="Times New Roman"/>
          <w:sz w:val="36"/>
          <w:szCs w:val="36"/>
          <w:lang w:val="en-US"/>
        </w:rPr>
        <w:t xml:space="preserve"> is </w:t>
      </w:r>
      <w:r w:rsidRPr="009A2A60">
        <w:rPr>
          <w:rFonts w:ascii="Times New Roman" w:hAnsi="Times New Roman" w:cs="Times New Roman"/>
          <w:b/>
          <w:bCs/>
          <w:sz w:val="36"/>
          <w:szCs w:val="36"/>
          <w:lang w:val="en-US"/>
        </w:rPr>
        <w:t>increased, accented</w:t>
      </w:r>
    </w:p>
    <w:p w14:paraId="4683DC46" w14:textId="3394362D" w:rsidR="009A2A60" w:rsidRPr="009A2A60" w:rsidRDefault="009A2A60">
      <w:pPr>
        <w:numPr>
          <w:ilvl w:val="0"/>
          <w:numId w:val="130"/>
        </w:numPr>
        <w:tabs>
          <w:tab w:val="left" w:pos="1701"/>
        </w:tabs>
        <w:rPr>
          <w:rFonts w:ascii="Times New Roman" w:hAnsi="Times New Roman" w:cs="Times New Roman"/>
          <w:sz w:val="36"/>
          <w:szCs w:val="36"/>
        </w:rPr>
      </w:pPr>
      <w:r w:rsidRPr="009A2A60">
        <w:rPr>
          <w:rFonts w:ascii="Times New Roman" w:hAnsi="Times New Roman" w:cs="Times New Roman"/>
          <w:sz w:val="36"/>
          <w:szCs w:val="36"/>
          <w:lang w:val="en-US"/>
        </w:rPr>
        <w:t xml:space="preserve">How would you consider this case (slide-about the diastole) </w:t>
      </w:r>
    </w:p>
    <w:p w14:paraId="472EF187" w14:textId="16D1604C" w:rsidR="00893067" w:rsidRPr="00B835E9" w:rsidRDefault="009A2A60">
      <w:pPr>
        <w:numPr>
          <w:ilvl w:val="0"/>
          <w:numId w:val="130"/>
        </w:numPr>
        <w:tabs>
          <w:tab w:val="left" w:pos="1701"/>
        </w:tabs>
        <w:rPr>
          <w:rFonts w:ascii="Times New Roman" w:hAnsi="Times New Roman" w:cs="Times New Roman"/>
          <w:sz w:val="36"/>
          <w:szCs w:val="36"/>
        </w:rPr>
      </w:pPr>
      <w:r w:rsidRPr="009A2A60">
        <w:rPr>
          <w:rFonts w:ascii="Times New Roman" w:hAnsi="Times New Roman" w:cs="Times New Roman"/>
          <w:sz w:val="36"/>
          <w:szCs w:val="36"/>
          <w:lang w:val="en-US"/>
        </w:rPr>
        <w:t>When the diastolic pressure of arterial blood in aorta is normal (80mm Hg) – you hear that the II tone over the point-II and the II tone over the point III are EQUAL, THE SAME</w:t>
      </w:r>
      <w:r w:rsidR="00893067" w:rsidRPr="00B835E9">
        <w:rPr>
          <w:rFonts w:ascii="Times New Roman" w:hAnsi="Times New Roman" w:cs="Times New Roman"/>
          <w:sz w:val="36"/>
          <w:szCs w:val="36"/>
          <w:lang w:val="en-US"/>
        </w:rPr>
        <w:t xml:space="preserve">                                                                                            </w:t>
      </w:r>
    </w:p>
    <w:p w14:paraId="4577F3D7" w14:textId="3DA9BBBE" w:rsidR="009A2A60" w:rsidRPr="009A2A60" w:rsidRDefault="009A2A60">
      <w:pPr>
        <w:numPr>
          <w:ilvl w:val="0"/>
          <w:numId w:val="130"/>
        </w:numPr>
        <w:tabs>
          <w:tab w:val="left" w:pos="1701"/>
        </w:tabs>
        <w:rPr>
          <w:rFonts w:ascii="Times New Roman" w:hAnsi="Times New Roman" w:cs="Times New Roman"/>
          <w:sz w:val="36"/>
          <w:szCs w:val="36"/>
        </w:rPr>
      </w:pPr>
      <w:r w:rsidRPr="009A2A60">
        <w:rPr>
          <w:rFonts w:ascii="Times New Roman" w:hAnsi="Times New Roman" w:cs="Times New Roman"/>
          <w:sz w:val="36"/>
          <w:szCs w:val="36"/>
          <w:lang w:val="en-US"/>
        </w:rPr>
        <w:t xml:space="preserve">Diastolic pressure of venous blood in pulmonary artery is appr. 8, it is 10 times less than arterial one (!!!) </w:t>
      </w:r>
    </w:p>
    <w:p w14:paraId="25D25CFE" w14:textId="5211B65B" w:rsidR="009A2A60" w:rsidRPr="00B835E9" w:rsidRDefault="009A2A60">
      <w:pPr>
        <w:numPr>
          <w:ilvl w:val="0"/>
          <w:numId w:val="130"/>
        </w:numPr>
        <w:tabs>
          <w:tab w:val="left" w:pos="1701"/>
        </w:tabs>
        <w:rPr>
          <w:rFonts w:ascii="Times New Roman" w:hAnsi="Times New Roman" w:cs="Times New Roman"/>
          <w:sz w:val="36"/>
          <w:szCs w:val="36"/>
        </w:rPr>
      </w:pPr>
      <w:r w:rsidRPr="009A2A60">
        <w:rPr>
          <w:rFonts w:ascii="Times New Roman" w:hAnsi="Times New Roman" w:cs="Times New Roman"/>
          <w:sz w:val="36"/>
          <w:szCs w:val="36"/>
          <w:lang w:val="en-US"/>
        </w:rPr>
        <w:t>Vibration of the aortic valve is 10 times more intensive than vibration of pulmonary artery valve</w:t>
      </w:r>
      <w:r w:rsidR="00B31D89">
        <w:rPr>
          <w:rFonts w:ascii="Times New Roman" w:hAnsi="Times New Roman" w:cs="Times New Roman"/>
          <w:sz w:val="36"/>
          <w:szCs w:val="36"/>
          <w:lang w:val="en-US"/>
        </w:rPr>
        <w:t xml:space="preserve">                                     102</w:t>
      </w:r>
    </w:p>
    <w:p w14:paraId="232E87CC" w14:textId="77777777" w:rsidR="00B835E9" w:rsidRPr="009A2A60" w:rsidRDefault="00B835E9" w:rsidP="00B835E9">
      <w:pPr>
        <w:tabs>
          <w:tab w:val="left" w:pos="1701"/>
        </w:tabs>
        <w:ind w:left="720"/>
        <w:rPr>
          <w:rFonts w:ascii="Times New Roman" w:hAnsi="Times New Roman" w:cs="Times New Roman"/>
          <w:sz w:val="36"/>
          <w:szCs w:val="36"/>
        </w:rPr>
      </w:pPr>
    </w:p>
    <w:p w14:paraId="1246469B" w14:textId="77777777" w:rsidR="009A2A60" w:rsidRPr="009A2A60" w:rsidRDefault="009A2A60">
      <w:pPr>
        <w:numPr>
          <w:ilvl w:val="0"/>
          <w:numId w:val="130"/>
        </w:numPr>
        <w:tabs>
          <w:tab w:val="left" w:pos="1701"/>
        </w:tabs>
        <w:rPr>
          <w:rFonts w:ascii="Times New Roman" w:hAnsi="Times New Roman" w:cs="Times New Roman"/>
          <w:sz w:val="36"/>
          <w:szCs w:val="36"/>
        </w:rPr>
      </w:pPr>
      <w:r w:rsidRPr="009A2A60">
        <w:rPr>
          <w:rFonts w:ascii="Times New Roman" w:hAnsi="Times New Roman" w:cs="Times New Roman"/>
          <w:sz w:val="36"/>
          <w:szCs w:val="36"/>
          <w:lang w:val="en-US"/>
        </w:rPr>
        <w:t>But as aorta is placed deeper than pulmonary artery – we hear the aortic valve’s sounds weaker - as loud, as pulmonary artery’s valve</w:t>
      </w:r>
    </w:p>
    <w:p w14:paraId="406AF471" w14:textId="77777777" w:rsidR="009A2A60" w:rsidRDefault="009A2A60" w:rsidP="009A2A60">
      <w:pPr>
        <w:tabs>
          <w:tab w:val="left" w:pos="1701"/>
        </w:tabs>
        <w:rPr>
          <w:rFonts w:ascii="Times New Roman" w:hAnsi="Times New Roman" w:cs="Times New Roman"/>
          <w:b/>
          <w:bCs/>
          <w:sz w:val="36"/>
          <w:szCs w:val="36"/>
          <w:lang w:val="en-US"/>
        </w:rPr>
      </w:pPr>
    </w:p>
    <w:p w14:paraId="65906FDE" w14:textId="302E6156" w:rsidR="001D165A" w:rsidRDefault="001D165A" w:rsidP="009A2A60">
      <w:pPr>
        <w:tabs>
          <w:tab w:val="left" w:pos="1701"/>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1D165A">
        <w:rPr>
          <w:rFonts w:ascii="Times New Roman" w:hAnsi="Times New Roman" w:cs="Times New Roman"/>
          <w:b/>
          <w:bCs/>
          <w:sz w:val="36"/>
          <w:szCs w:val="36"/>
          <w:lang w:val="en-US"/>
        </w:rPr>
        <w:t>The second tone over the point-2 is increased, accented</w:t>
      </w:r>
    </w:p>
    <w:p w14:paraId="6A9C6CC9" w14:textId="77777777" w:rsidR="001D165A" w:rsidRPr="001D165A" w:rsidRDefault="001D165A">
      <w:pPr>
        <w:numPr>
          <w:ilvl w:val="0"/>
          <w:numId w:val="131"/>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YOU make conclusion of HYPERTENSIVE CRYSIS</w:t>
      </w:r>
    </w:p>
    <w:p w14:paraId="0E0639E2" w14:textId="58884C44" w:rsidR="001D165A" w:rsidRPr="001D165A" w:rsidRDefault="001D165A">
      <w:pPr>
        <w:numPr>
          <w:ilvl w:val="0"/>
          <w:numId w:val="131"/>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Diastolic pressure of arterial blood in aorta is IN</w:t>
      </w:r>
      <w:r w:rsidR="00FE483C">
        <w:rPr>
          <w:rFonts w:ascii="Times New Roman" w:hAnsi="Times New Roman" w:cs="Times New Roman"/>
          <w:sz w:val="36"/>
          <w:szCs w:val="36"/>
          <w:lang w:val="en-US"/>
        </w:rPr>
        <w:t>C</w:t>
      </w:r>
      <w:r w:rsidRPr="001D165A">
        <w:rPr>
          <w:rFonts w:ascii="Times New Roman" w:hAnsi="Times New Roman" w:cs="Times New Roman"/>
          <w:sz w:val="36"/>
          <w:szCs w:val="36"/>
          <w:lang w:val="en-US"/>
        </w:rPr>
        <w:t>REASED – MORE THAN 80 MM HG</w:t>
      </w:r>
    </w:p>
    <w:p w14:paraId="1FE744EE" w14:textId="77777777" w:rsidR="001D165A" w:rsidRPr="001D165A" w:rsidRDefault="001D165A">
      <w:pPr>
        <w:numPr>
          <w:ilvl w:val="0"/>
          <w:numId w:val="131"/>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I repeat once more – if the levels of diastolic BP in aorta (80mm) and in pulmonary artery (8 MM) are normal – the loudness of the II tone over their valves is EQUAL</w:t>
      </w:r>
    </w:p>
    <w:p w14:paraId="538A848C" w14:textId="77777777" w:rsidR="001D165A" w:rsidRDefault="001D165A" w:rsidP="001D165A">
      <w:pPr>
        <w:tabs>
          <w:tab w:val="left" w:pos="1701"/>
        </w:tabs>
        <w:ind w:left="720"/>
        <w:rPr>
          <w:rFonts w:ascii="Times New Roman" w:hAnsi="Times New Roman" w:cs="Times New Roman"/>
          <w:sz w:val="36"/>
          <w:szCs w:val="36"/>
          <w:lang w:val="en-US"/>
        </w:rPr>
      </w:pPr>
    </w:p>
    <w:p w14:paraId="54641E16" w14:textId="78423566" w:rsidR="001D165A" w:rsidRDefault="001D165A" w:rsidP="001D165A">
      <w:pPr>
        <w:tabs>
          <w:tab w:val="left" w:pos="1701"/>
        </w:tabs>
        <w:ind w:left="720"/>
        <w:rPr>
          <w:rFonts w:ascii="Times New Roman" w:hAnsi="Times New Roman" w:cs="Times New Roman"/>
          <w:b/>
          <w:bCs/>
          <w:sz w:val="36"/>
          <w:szCs w:val="36"/>
          <w:lang w:val="en-US"/>
        </w:rPr>
      </w:pPr>
      <w:r w:rsidRPr="001D165A">
        <w:rPr>
          <w:rFonts w:ascii="Times New Roman" w:hAnsi="Times New Roman" w:cs="Times New Roman"/>
          <w:sz w:val="36"/>
          <w:szCs w:val="36"/>
          <w:lang w:val="en-US"/>
        </w:rPr>
        <w:t xml:space="preserve">The </w:t>
      </w:r>
      <w:r w:rsidRPr="001D165A">
        <w:rPr>
          <w:rFonts w:ascii="Times New Roman" w:hAnsi="Times New Roman" w:cs="Times New Roman"/>
          <w:b/>
          <w:bCs/>
          <w:sz w:val="36"/>
          <w:szCs w:val="36"/>
          <w:lang w:val="en-US"/>
        </w:rPr>
        <w:t xml:space="preserve">second tone </w:t>
      </w:r>
      <w:r w:rsidRPr="001D165A">
        <w:rPr>
          <w:rFonts w:ascii="Times New Roman" w:hAnsi="Times New Roman" w:cs="Times New Roman"/>
          <w:sz w:val="36"/>
          <w:szCs w:val="36"/>
          <w:lang w:val="en-US"/>
        </w:rPr>
        <w:t xml:space="preserve">over the </w:t>
      </w:r>
      <w:r w:rsidRPr="001D165A">
        <w:rPr>
          <w:rFonts w:ascii="Times New Roman" w:hAnsi="Times New Roman" w:cs="Times New Roman"/>
          <w:b/>
          <w:bCs/>
          <w:sz w:val="36"/>
          <w:szCs w:val="36"/>
          <w:lang w:val="en-US"/>
        </w:rPr>
        <w:t>point-3</w:t>
      </w:r>
      <w:r w:rsidRPr="001D165A">
        <w:rPr>
          <w:rFonts w:ascii="Times New Roman" w:hAnsi="Times New Roman" w:cs="Times New Roman"/>
          <w:sz w:val="36"/>
          <w:szCs w:val="36"/>
          <w:lang w:val="en-US"/>
        </w:rPr>
        <w:t xml:space="preserve"> is </w:t>
      </w:r>
      <w:r w:rsidRPr="001D165A">
        <w:rPr>
          <w:rFonts w:ascii="Times New Roman" w:hAnsi="Times New Roman" w:cs="Times New Roman"/>
          <w:b/>
          <w:bCs/>
          <w:sz w:val="36"/>
          <w:szCs w:val="36"/>
          <w:lang w:val="en-US"/>
        </w:rPr>
        <w:t>increased, accented</w:t>
      </w:r>
    </w:p>
    <w:p w14:paraId="55247AC3" w14:textId="77777777" w:rsidR="001D165A" w:rsidRPr="001D165A" w:rsidRDefault="001D165A">
      <w:pPr>
        <w:numPr>
          <w:ilvl w:val="0"/>
          <w:numId w:val="132"/>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I repeat once more – if the levels of diastolic BP in aorta (80mm) and in pulmonary artery (8 MM) are normal – the loudness of the II tone over their valves (points 2 and 3) is EQUAL</w:t>
      </w:r>
    </w:p>
    <w:p w14:paraId="7386693F" w14:textId="7D814C2E" w:rsidR="001D165A" w:rsidRPr="001D165A" w:rsidRDefault="001D165A">
      <w:pPr>
        <w:numPr>
          <w:ilvl w:val="0"/>
          <w:numId w:val="132"/>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We check pulmonary artery’s valve inpoint-3 (the left second intercostal space)</w:t>
      </w:r>
    </w:p>
    <w:p w14:paraId="068090FF" w14:textId="57204177" w:rsidR="001D165A" w:rsidRPr="001D165A" w:rsidRDefault="001D165A">
      <w:pPr>
        <w:numPr>
          <w:ilvl w:val="0"/>
          <w:numId w:val="132"/>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 xml:space="preserve">The venous BP in pulmonary artery is normal (8 MM) – the vibration of the pulmonary artery’s valve </w:t>
      </w:r>
      <w:proofErr w:type="gramStart"/>
      <w:r w:rsidRPr="001D165A">
        <w:rPr>
          <w:rFonts w:ascii="Times New Roman" w:hAnsi="Times New Roman" w:cs="Times New Roman"/>
          <w:sz w:val="36"/>
          <w:szCs w:val="36"/>
          <w:lang w:val="en-US"/>
        </w:rPr>
        <w:t>at the moment</w:t>
      </w:r>
      <w:proofErr w:type="gramEnd"/>
      <w:r w:rsidRPr="001D165A">
        <w:rPr>
          <w:rFonts w:ascii="Times New Roman" w:hAnsi="Times New Roman" w:cs="Times New Roman"/>
          <w:sz w:val="36"/>
          <w:szCs w:val="36"/>
          <w:lang w:val="en-US"/>
        </w:rPr>
        <w:t xml:space="preserve"> of ventricles’ dias</w:t>
      </w:r>
      <w:r w:rsidR="007848BA">
        <w:rPr>
          <w:rFonts w:ascii="Times New Roman" w:hAnsi="Times New Roman" w:cs="Times New Roman"/>
          <w:sz w:val="36"/>
          <w:szCs w:val="36"/>
          <w:lang w:val="en-US"/>
        </w:rPr>
        <w:t>t</w:t>
      </w:r>
      <w:r w:rsidRPr="001D165A">
        <w:rPr>
          <w:rFonts w:ascii="Times New Roman" w:hAnsi="Times New Roman" w:cs="Times New Roman"/>
          <w:sz w:val="36"/>
          <w:szCs w:val="36"/>
          <w:lang w:val="en-US"/>
        </w:rPr>
        <w:t xml:space="preserve">ole is normal, neither too strong </w:t>
      </w:r>
      <w:proofErr w:type="gramStart"/>
      <w:r w:rsidRPr="001D165A">
        <w:rPr>
          <w:rFonts w:ascii="Times New Roman" w:hAnsi="Times New Roman" w:cs="Times New Roman"/>
          <w:sz w:val="36"/>
          <w:szCs w:val="36"/>
          <w:lang w:val="en-US"/>
        </w:rPr>
        <w:t>no</w:t>
      </w:r>
      <w:proofErr w:type="gramEnd"/>
      <w:r w:rsidRPr="001D165A">
        <w:rPr>
          <w:rFonts w:ascii="Times New Roman" w:hAnsi="Times New Roman" w:cs="Times New Roman"/>
          <w:sz w:val="36"/>
          <w:szCs w:val="36"/>
          <w:lang w:val="en-US"/>
        </w:rPr>
        <w:t xml:space="preserve"> too weak</w:t>
      </w:r>
    </w:p>
    <w:p w14:paraId="14499DDA" w14:textId="2269F700" w:rsidR="00893067" w:rsidRPr="00893067" w:rsidRDefault="001D165A">
      <w:pPr>
        <w:numPr>
          <w:ilvl w:val="0"/>
          <w:numId w:val="132"/>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 xml:space="preserve">The venous BP in pulmonary artery is increased (more than 8 MM) - the vibration of the pulmonary artery’s valve </w:t>
      </w:r>
      <w:proofErr w:type="gramStart"/>
      <w:r w:rsidRPr="001D165A">
        <w:rPr>
          <w:rFonts w:ascii="Times New Roman" w:hAnsi="Times New Roman" w:cs="Times New Roman"/>
          <w:sz w:val="36"/>
          <w:szCs w:val="36"/>
          <w:lang w:val="en-US"/>
        </w:rPr>
        <w:t>at the moment</w:t>
      </w:r>
      <w:proofErr w:type="gramEnd"/>
      <w:r w:rsidRPr="001D165A">
        <w:rPr>
          <w:rFonts w:ascii="Times New Roman" w:hAnsi="Times New Roman" w:cs="Times New Roman"/>
          <w:sz w:val="36"/>
          <w:szCs w:val="36"/>
          <w:lang w:val="en-US"/>
        </w:rPr>
        <w:t xml:space="preserve"> of ventricles’ dias</w:t>
      </w:r>
      <w:r w:rsidR="007848BA">
        <w:rPr>
          <w:rFonts w:ascii="Times New Roman" w:hAnsi="Times New Roman" w:cs="Times New Roman"/>
          <w:sz w:val="36"/>
          <w:szCs w:val="36"/>
          <w:lang w:val="en-US"/>
        </w:rPr>
        <w:t>t</w:t>
      </w:r>
      <w:r w:rsidRPr="001D165A">
        <w:rPr>
          <w:rFonts w:ascii="Times New Roman" w:hAnsi="Times New Roman" w:cs="Times New Roman"/>
          <w:sz w:val="36"/>
          <w:szCs w:val="36"/>
          <w:lang w:val="en-US"/>
        </w:rPr>
        <w:t>ole is stronger, increased</w:t>
      </w:r>
      <w:r w:rsidR="00893067">
        <w:rPr>
          <w:rFonts w:ascii="Times New Roman" w:hAnsi="Times New Roman" w:cs="Times New Roman"/>
          <w:sz w:val="36"/>
          <w:szCs w:val="36"/>
          <w:lang w:val="en-US"/>
        </w:rPr>
        <w:t xml:space="preserve">              </w:t>
      </w:r>
    </w:p>
    <w:p w14:paraId="71BA490B" w14:textId="77777777" w:rsidR="001D165A" w:rsidRPr="001D165A" w:rsidRDefault="001D165A">
      <w:pPr>
        <w:numPr>
          <w:ilvl w:val="0"/>
          <w:numId w:val="132"/>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Your diagnosis: venous hypertension</w:t>
      </w:r>
    </w:p>
    <w:p w14:paraId="1291110D" w14:textId="2ABFB8C4" w:rsidR="001D165A" w:rsidRPr="001D165A" w:rsidRDefault="001D165A" w:rsidP="00B835E9">
      <w:pPr>
        <w:tabs>
          <w:tab w:val="left" w:pos="1701"/>
        </w:tabs>
        <w:ind w:left="720"/>
        <w:rPr>
          <w:rFonts w:ascii="Times New Roman" w:hAnsi="Times New Roman" w:cs="Times New Roman"/>
          <w:sz w:val="36"/>
          <w:szCs w:val="36"/>
        </w:rPr>
      </w:pPr>
      <w:r w:rsidRPr="001D165A">
        <w:rPr>
          <w:rFonts w:ascii="Times New Roman" w:hAnsi="Times New Roman" w:cs="Times New Roman"/>
          <w:sz w:val="36"/>
          <w:szCs w:val="36"/>
          <w:lang w:val="en-US"/>
        </w:rPr>
        <w:t xml:space="preserve">The most possible reasons: </w:t>
      </w:r>
      <w:r w:rsidR="00B31D89">
        <w:rPr>
          <w:rFonts w:ascii="Times New Roman" w:hAnsi="Times New Roman" w:cs="Times New Roman"/>
          <w:sz w:val="36"/>
          <w:szCs w:val="36"/>
          <w:lang w:val="en-US"/>
        </w:rPr>
        <w:t xml:space="preserve">                                                103</w:t>
      </w:r>
    </w:p>
    <w:p w14:paraId="6247E27B" w14:textId="1B82772E" w:rsidR="001D165A" w:rsidRPr="001D165A" w:rsidRDefault="00B835E9">
      <w:pPr>
        <w:numPr>
          <w:ilvl w:val="0"/>
          <w:numId w:val="132"/>
        </w:numPr>
        <w:tabs>
          <w:tab w:val="left" w:pos="1701"/>
        </w:tabs>
        <w:rPr>
          <w:rFonts w:ascii="Times New Roman" w:hAnsi="Times New Roman" w:cs="Times New Roman"/>
          <w:sz w:val="36"/>
          <w:szCs w:val="36"/>
        </w:rPr>
      </w:pPr>
      <w:r>
        <w:rPr>
          <w:rFonts w:ascii="Times New Roman" w:hAnsi="Times New Roman" w:cs="Times New Roman"/>
          <w:sz w:val="36"/>
          <w:szCs w:val="36"/>
          <w:lang w:val="en-US"/>
        </w:rPr>
        <w:lastRenderedPageBreak/>
        <w:t>P</w:t>
      </w:r>
      <w:r w:rsidR="001D165A" w:rsidRPr="001D165A">
        <w:rPr>
          <w:rFonts w:ascii="Times New Roman" w:hAnsi="Times New Roman" w:cs="Times New Roman"/>
          <w:sz w:val="36"/>
          <w:szCs w:val="36"/>
          <w:lang w:val="en-US"/>
        </w:rPr>
        <w:t>ulmonary artery’s embolism</w:t>
      </w:r>
    </w:p>
    <w:p w14:paraId="7AC882D0" w14:textId="0F939886" w:rsidR="001D165A" w:rsidRPr="001D165A" w:rsidRDefault="001D165A">
      <w:pPr>
        <w:numPr>
          <w:ilvl w:val="0"/>
          <w:numId w:val="132"/>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 xml:space="preserve"> </w:t>
      </w:r>
      <w:r w:rsidR="00B835E9">
        <w:rPr>
          <w:rFonts w:ascii="Times New Roman" w:hAnsi="Times New Roman" w:cs="Times New Roman"/>
          <w:sz w:val="36"/>
          <w:szCs w:val="36"/>
          <w:lang w:val="en-US"/>
        </w:rPr>
        <w:t>T</w:t>
      </w:r>
      <w:r w:rsidRPr="001D165A">
        <w:rPr>
          <w:rFonts w:ascii="Times New Roman" w:hAnsi="Times New Roman" w:cs="Times New Roman"/>
          <w:sz w:val="36"/>
          <w:szCs w:val="36"/>
          <w:lang w:val="en-US"/>
        </w:rPr>
        <w:t>he essential pulmonary hypertension</w:t>
      </w:r>
    </w:p>
    <w:p w14:paraId="794F689C" w14:textId="6FF936DA" w:rsidR="001D165A" w:rsidRPr="001D165A" w:rsidRDefault="00B835E9">
      <w:pPr>
        <w:numPr>
          <w:ilvl w:val="0"/>
          <w:numId w:val="132"/>
        </w:numPr>
        <w:tabs>
          <w:tab w:val="left" w:pos="1701"/>
        </w:tabs>
        <w:rPr>
          <w:rFonts w:ascii="Times New Roman" w:hAnsi="Times New Roman" w:cs="Times New Roman"/>
          <w:sz w:val="36"/>
          <w:szCs w:val="36"/>
        </w:rPr>
      </w:pPr>
      <w:r>
        <w:rPr>
          <w:rFonts w:ascii="Times New Roman" w:hAnsi="Times New Roman" w:cs="Times New Roman"/>
          <w:sz w:val="36"/>
          <w:szCs w:val="36"/>
          <w:lang w:val="en-US"/>
        </w:rPr>
        <w:t>B</w:t>
      </w:r>
      <w:r w:rsidR="001D165A" w:rsidRPr="001D165A">
        <w:rPr>
          <w:rFonts w:ascii="Times New Roman" w:hAnsi="Times New Roman" w:cs="Times New Roman"/>
          <w:sz w:val="36"/>
          <w:szCs w:val="36"/>
          <w:lang w:val="en-US"/>
        </w:rPr>
        <w:t xml:space="preserve">lood congestion in the small lesser (circle) due to left-ventricular failure, at mitral stenosis, mitral insufficiency </w:t>
      </w:r>
    </w:p>
    <w:p w14:paraId="09416552" w14:textId="77777777" w:rsidR="001D165A" w:rsidRDefault="001D165A" w:rsidP="001D165A">
      <w:pPr>
        <w:tabs>
          <w:tab w:val="left" w:pos="1701"/>
        </w:tabs>
        <w:ind w:left="720"/>
        <w:rPr>
          <w:rFonts w:ascii="Times New Roman" w:hAnsi="Times New Roman" w:cs="Times New Roman"/>
          <w:sz w:val="36"/>
          <w:szCs w:val="36"/>
          <w:lang w:val="en-US"/>
        </w:rPr>
      </w:pPr>
    </w:p>
    <w:p w14:paraId="71DCD150" w14:textId="348F9889" w:rsidR="001D165A" w:rsidRDefault="00B835E9" w:rsidP="001D165A">
      <w:pPr>
        <w:tabs>
          <w:tab w:val="left" w:pos="1701"/>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001D165A" w:rsidRPr="001D165A">
        <w:rPr>
          <w:rFonts w:ascii="Times New Roman" w:hAnsi="Times New Roman" w:cs="Times New Roman"/>
          <w:sz w:val="36"/>
          <w:szCs w:val="36"/>
          <w:lang w:val="en-US"/>
        </w:rPr>
        <w:t xml:space="preserve">The </w:t>
      </w:r>
      <w:r w:rsidR="001D165A" w:rsidRPr="001D165A">
        <w:rPr>
          <w:rFonts w:ascii="Times New Roman" w:hAnsi="Times New Roman" w:cs="Times New Roman"/>
          <w:b/>
          <w:bCs/>
          <w:sz w:val="36"/>
          <w:szCs w:val="36"/>
          <w:lang w:val="en-US"/>
        </w:rPr>
        <w:t>additional</w:t>
      </w:r>
      <w:r w:rsidR="001D165A" w:rsidRPr="001D165A">
        <w:rPr>
          <w:rFonts w:ascii="Times New Roman" w:hAnsi="Times New Roman" w:cs="Times New Roman"/>
          <w:sz w:val="36"/>
          <w:szCs w:val="36"/>
          <w:lang w:val="en-US"/>
        </w:rPr>
        <w:t xml:space="preserve"> sounds </w:t>
      </w:r>
      <w:r w:rsidR="001D165A" w:rsidRPr="001D165A">
        <w:rPr>
          <w:rFonts w:ascii="Times New Roman" w:hAnsi="Times New Roman" w:cs="Times New Roman"/>
          <w:sz w:val="36"/>
          <w:szCs w:val="36"/>
          <w:lang w:val="en-US"/>
        </w:rPr>
        <w:br/>
      </w:r>
      <w:r>
        <w:rPr>
          <w:rFonts w:ascii="Times New Roman" w:hAnsi="Times New Roman" w:cs="Times New Roman"/>
          <w:sz w:val="36"/>
          <w:szCs w:val="36"/>
          <w:lang w:val="en-US"/>
        </w:rPr>
        <w:t xml:space="preserve">      </w:t>
      </w:r>
      <w:r w:rsidR="001D165A" w:rsidRPr="001D165A">
        <w:rPr>
          <w:rFonts w:ascii="Times New Roman" w:hAnsi="Times New Roman" w:cs="Times New Roman"/>
          <w:sz w:val="36"/>
          <w:szCs w:val="36"/>
          <w:lang w:val="en-US"/>
        </w:rPr>
        <w:t xml:space="preserve">at the heart </w:t>
      </w:r>
      <w:r w:rsidR="001D165A">
        <w:rPr>
          <w:rFonts w:ascii="Times New Roman" w:hAnsi="Times New Roman" w:cs="Times New Roman"/>
          <w:sz w:val="36"/>
          <w:szCs w:val="36"/>
          <w:lang w:val="en-US"/>
        </w:rPr>
        <w:t>a</w:t>
      </w:r>
      <w:r w:rsidR="001D165A" w:rsidRPr="001D165A">
        <w:rPr>
          <w:rFonts w:ascii="Times New Roman" w:hAnsi="Times New Roman" w:cs="Times New Roman"/>
          <w:sz w:val="36"/>
          <w:szCs w:val="36"/>
          <w:lang w:val="en-US"/>
        </w:rPr>
        <w:t xml:space="preserve">uscultation – the </w:t>
      </w:r>
      <w:r w:rsidR="001D165A" w:rsidRPr="001D165A">
        <w:rPr>
          <w:rFonts w:ascii="Times New Roman" w:hAnsi="Times New Roman" w:cs="Times New Roman"/>
          <w:b/>
          <w:bCs/>
          <w:sz w:val="36"/>
          <w:szCs w:val="36"/>
          <w:lang w:val="en-US"/>
        </w:rPr>
        <w:t>murmurs</w:t>
      </w:r>
    </w:p>
    <w:p w14:paraId="6132BD00" w14:textId="77777777" w:rsidR="001D165A" w:rsidRPr="001D165A" w:rsidRDefault="001D165A">
      <w:pPr>
        <w:numPr>
          <w:ilvl w:val="0"/>
          <w:numId w:val="133"/>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When your cat is happy – he creates the special sounds – “purring” or “murmur”</w:t>
      </w:r>
    </w:p>
    <w:p w14:paraId="72898F59" w14:textId="77777777" w:rsidR="001D165A" w:rsidRPr="001D165A" w:rsidRDefault="001D165A">
      <w:pPr>
        <w:numPr>
          <w:ilvl w:val="0"/>
          <w:numId w:val="133"/>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There are different names of these sounds in different languages</w:t>
      </w:r>
    </w:p>
    <w:p w14:paraId="224D4E2F" w14:textId="77777777" w:rsidR="001D165A" w:rsidRPr="001D165A" w:rsidRDefault="001D165A">
      <w:pPr>
        <w:numPr>
          <w:ilvl w:val="0"/>
          <w:numId w:val="133"/>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The cardiologists decided to use “the murmurs”</w:t>
      </w:r>
    </w:p>
    <w:p w14:paraId="0ABD1680" w14:textId="0F920213" w:rsidR="001D165A" w:rsidRPr="001D165A" w:rsidRDefault="001D165A">
      <w:pPr>
        <w:numPr>
          <w:ilvl w:val="0"/>
          <w:numId w:val="133"/>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 xml:space="preserve">Murmurs are the </w:t>
      </w:r>
      <w:r w:rsidRPr="001D165A">
        <w:rPr>
          <w:rFonts w:ascii="Times New Roman" w:hAnsi="Times New Roman" w:cs="Times New Roman"/>
          <w:b/>
          <w:bCs/>
          <w:sz w:val="36"/>
          <w:szCs w:val="36"/>
          <w:lang w:val="en-US"/>
        </w:rPr>
        <w:t>additional</w:t>
      </w:r>
      <w:r w:rsidRPr="001D165A">
        <w:rPr>
          <w:rFonts w:ascii="Times New Roman" w:hAnsi="Times New Roman" w:cs="Times New Roman"/>
          <w:sz w:val="36"/>
          <w:szCs w:val="36"/>
          <w:lang w:val="en-US"/>
        </w:rPr>
        <w:t xml:space="preserve"> sounds, mostly pathological, detected at heart auscultation, the sound </w:t>
      </w:r>
      <w:r w:rsidR="007848BA">
        <w:rPr>
          <w:rFonts w:ascii="Times New Roman" w:hAnsi="Times New Roman" w:cs="Times New Roman"/>
          <w:sz w:val="36"/>
          <w:szCs w:val="36"/>
          <w:lang w:val="en-US"/>
        </w:rPr>
        <w:t>is like</w:t>
      </w:r>
      <w:r w:rsidRPr="001D165A">
        <w:rPr>
          <w:rFonts w:ascii="Times New Roman" w:hAnsi="Times New Roman" w:cs="Times New Roman"/>
          <w:sz w:val="36"/>
          <w:szCs w:val="36"/>
          <w:lang w:val="en-US"/>
        </w:rPr>
        <w:t xml:space="preserve"> the cat’s purring or murmur</w:t>
      </w:r>
    </w:p>
    <w:p w14:paraId="1314F389" w14:textId="77777777" w:rsidR="001D165A" w:rsidRPr="001D165A" w:rsidRDefault="001D165A">
      <w:pPr>
        <w:numPr>
          <w:ilvl w:val="0"/>
          <w:numId w:val="133"/>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 xml:space="preserve">The secret: whenever blood flow </w:t>
      </w:r>
      <w:r w:rsidRPr="001D165A">
        <w:rPr>
          <w:rFonts w:ascii="Times New Roman" w:hAnsi="Times New Roman" w:cs="Times New Roman"/>
          <w:b/>
          <w:bCs/>
          <w:sz w:val="36"/>
          <w:szCs w:val="36"/>
          <w:lang w:val="en-US"/>
        </w:rPr>
        <w:t xml:space="preserve">comes through </w:t>
      </w:r>
      <w:r w:rsidRPr="001D165A">
        <w:rPr>
          <w:rFonts w:ascii="Times New Roman" w:hAnsi="Times New Roman" w:cs="Times New Roman"/>
          <w:sz w:val="36"/>
          <w:szCs w:val="36"/>
          <w:lang w:val="en-US"/>
        </w:rPr>
        <w:t>the place of cardiac defect – the blood is whirling, creates the valve’s vibration (the valve that is in the place of the cardiac defect) that is a reason of the murmur’s appearance</w:t>
      </w:r>
    </w:p>
    <w:p w14:paraId="5C45F47C" w14:textId="77777777" w:rsidR="001D165A" w:rsidRDefault="001D165A" w:rsidP="001D165A">
      <w:pPr>
        <w:tabs>
          <w:tab w:val="left" w:pos="1701"/>
        </w:tabs>
        <w:ind w:left="720"/>
        <w:rPr>
          <w:rFonts w:ascii="Times New Roman" w:hAnsi="Times New Roman" w:cs="Times New Roman"/>
          <w:sz w:val="36"/>
          <w:szCs w:val="36"/>
          <w:lang w:val="en-US"/>
        </w:rPr>
      </w:pPr>
    </w:p>
    <w:p w14:paraId="5768A59D" w14:textId="307A98C1" w:rsidR="001D165A" w:rsidRDefault="00FE483C" w:rsidP="00FE483C">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1D165A" w:rsidRPr="001D165A">
        <w:rPr>
          <w:rFonts w:ascii="Times New Roman" w:hAnsi="Times New Roman" w:cs="Times New Roman"/>
          <w:sz w:val="36"/>
          <w:szCs w:val="36"/>
          <w:lang w:val="en-US"/>
        </w:rPr>
        <w:t>Systolic murmur in the point-1 at heart auscultation</w:t>
      </w:r>
    </w:p>
    <w:p w14:paraId="03A56214" w14:textId="77777777" w:rsidR="001D165A" w:rsidRPr="001D165A" w:rsidRDefault="001D165A">
      <w:pPr>
        <w:numPr>
          <w:ilvl w:val="0"/>
          <w:numId w:val="134"/>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In point-1 we check the mitral valve</w:t>
      </w:r>
    </w:p>
    <w:p w14:paraId="4040A223" w14:textId="5CFF90DC" w:rsidR="00893067" w:rsidRPr="00B835E9" w:rsidRDefault="001D165A">
      <w:pPr>
        <w:numPr>
          <w:ilvl w:val="0"/>
          <w:numId w:val="134"/>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 xml:space="preserve">Systolic murmur appears </w:t>
      </w:r>
      <w:proofErr w:type="gramStart"/>
      <w:r w:rsidRPr="001D165A">
        <w:rPr>
          <w:rFonts w:ascii="Times New Roman" w:hAnsi="Times New Roman" w:cs="Times New Roman"/>
          <w:sz w:val="36"/>
          <w:szCs w:val="36"/>
          <w:lang w:val="en-US"/>
        </w:rPr>
        <w:t>at the moment</w:t>
      </w:r>
      <w:proofErr w:type="gramEnd"/>
      <w:r w:rsidRPr="001D165A">
        <w:rPr>
          <w:rFonts w:ascii="Times New Roman" w:hAnsi="Times New Roman" w:cs="Times New Roman"/>
          <w:sz w:val="36"/>
          <w:szCs w:val="36"/>
          <w:lang w:val="en-US"/>
        </w:rPr>
        <w:t xml:space="preserve"> of systole, diastolic murmur appears </w:t>
      </w:r>
      <w:proofErr w:type="gramStart"/>
      <w:r w:rsidRPr="001D165A">
        <w:rPr>
          <w:rFonts w:ascii="Times New Roman" w:hAnsi="Times New Roman" w:cs="Times New Roman"/>
          <w:sz w:val="36"/>
          <w:szCs w:val="36"/>
          <w:lang w:val="en-US"/>
        </w:rPr>
        <w:t>at the moment</w:t>
      </w:r>
      <w:proofErr w:type="gramEnd"/>
      <w:r w:rsidRPr="001D165A">
        <w:rPr>
          <w:rFonts w:ascii="Times New Roman" w:hAnsi="Times New Roman" w:cs="Times New Roman"/>
          <w:sz w:val="36"/>
          <w:szCs w:val="36"/>
          <w:lang w:val="en-US"/>
        </w:rPr>
        <w:t xml:space="preserve"> of diastole</w:t>
      </w:r>
      <w:r w:rsidR="00FE483C">
        <w:rPr>
          <w:rFonts w:ascii="Times New Roman" w:hAnsi="Times New Roman" w:cs="Times New Roman"/>
          <w:sz w:val="36"/>
          <w:szCs w:val="36"/>
          <w:lang w:val="en-US"/>
        </w:rPr>
        <w:t xml:space="preserve">                          </w:t>
      </w:r>
      <w:r w:rsidR="00893067" w:rsidRPr="00B835E9">
        <w:rPr>
          <w:rFonts w:ascii="Times New Roman" w:hAnsi="Times New Roman" w:cs="Times New Roman"/>
          <w:sz w:val="36"/>
          <w:szCs w:val="36"/>
          <w:lang w:val="en-US"/>
        </w:rPr>
        <w:t xml:space="preserve">                                                                                     </w:t>
      </w:r>
      <w:r w:rsidR="00FE483C" w:rsidRPr="00B835E9">
        <w:rPr>
          <w:rFonts w:ascii="Times New Roman" w:hAnsi="Times New Roman" w:cs="Times New Roman"/>
          <w:sz w:val="36"/>
          <w:szCs w:val="36"/>
          <w:lang w:val="en-US"/>
        </w:rPr>
        <w:t xml:space="preserve">                  </w:t>
      </w:r>
    </w:p>
    <w:p w14:paraId="572C95D3" w14:textId="77777777" w:rsidR="001D165A" w:rsidRPr="00B835E9" w:rsidRDefault="001D165A">
      <w:pPr>
        <w:numPr>
          <w:ilvl w:val="0"/>
          <w:numId w:val="134"/>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 xml:space="preserve">In the </w:t>
      </w:r>
      <w:r w:rsidRPr="009417DB">
        <w:rPr>
          <w:rFonts w:ascii="Times New Roman" w:hAnsi="Times New Roman" w:cs="Times New Roman"/>
          <w:sz w:val="36"/>
          <w:szCs w:val="36"/>
          <w:u w:val="single"/>
          <w:lang w:val="en-US"/>
        </w:rPr>
        <w:t>healthy</w:t>
      </w:r>
      <w:r w:rsidRPr="001D165A">
        <w:rPr>
          <w:rFonts w:ascii="Times New Roman" w:hAnsi="Times New Roman" w:cs="Times New Roman"/>
          <w:sz w:val="36"/>
          <w:szCs w:val="36"/>
          <w:lang w:val="en-US"/>
        </w:rPr>
        <w:t xml:space="preserve"> heart, in the beginning of systole when all four valves are closed tightly – we do NOT hear any murmurs, only the I and the II tone</w:t>
      </w:r>
    </w:p>
    <w:p w14:paraId="6A935E96" w14:textId="40EB4F3E" w:rsidR="00B835E9" w:rsidRPr="00B31D89" w:rsidRDefault="00B31D89" w:rsidP="00B835E9">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104</w:t>
      </w:r>
    </w:p>
    <w:p w14:paraId="647CAEEB" w14:textId="08F8779F" w:rsidR="001D165A" w:rsidRPr="001D165A" w:rsidRDefault="001D165A">
      <w:pPr>
        <w:numPr>
          <w:ilvl w:val="0"/>
          <w:numId w:val="134"/>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lastRenderedPageBreak/>
        <w:t xml:space="preserve">When the mitral valve is closed </w:t>
      </w:r>
      <w:r w:rsidRPr="001D165A">
        <w:rPr>
          <w:rFonts w:ascii="Times New Roman" w:hAnsi="Times New Roman" w:cs="Times New Roman"/>
          <w:b/>
          <w:bCs/>
          <w:sz w:val="36"/>
          <w:szCs w:val="36"/>
          <w:lang w:val="en-US"/>
        </w:rPr>
        <w:t>in</w:t>
      </w:r>
      <w:r w:rsidRPr="001D165A">
        <w:rPr>
          <w:rFonts w:ascii="Times New Roman" w:hAnsi="Times New Roman" w:cs="Times New Roman"/>
          <w:sz w:val="36"/>
          <w:szCs w:val="36"/>
          <w:lang w:val="en-US"/>
        </w:rPr>
        <w:t>completely, insufficiently – at the first part of systole blood returns from left ventricle to left atrium and the systolic murmur appears</w:t>
      </w:r>
    </w:p>
    <w:p w14:paraId="1E4F6376" w14:textId="77777777" w:rsidR="001D165A" w:rsidRPr="001D165A" w:rsidRDefault="001D165A">
      <w:pPr>
        <w:numPr>
          <w:ilvl w:val="0"/>
          <w:numId w:val="134"/>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The best place to detect that murmur – point 1, where we check the mitral valve</w:t>
      </w:r>
    </w:p>
    <w:p w14:paraId="66A76388" w14:textId="37438733" w:rsidR="001D165A" w:rsidRPr="001D165A" w:rsidRDefault="001D165A">
      <w:pPr>
        <w:numPr>
          <w:ilvl w:val="0"/>
          <w:numId w:val="134"/>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 xml:space="preserve">The reverse blood flow takes place in the region of mitral </w:t>
      </w:r>
      <w:proofErr w:type="gramStart"/>
      <w:r w:rsidRPr="001D165A">
        <w:rPr>
          <w:rFonts w:ascii="Times New Roman" w:hAnsi="Times New Roman" w:cs="Times New Roman"/>
          <w:sz w:val="36"/>
          <w:szCs w:val="36"/>
          <w:lang w:val="en-US"/>
        </w:rPr>
        <w:t>valve</w:t>
      </w:r>
      <w:proofErr w:type="gramEnd"/>
      <w:r w:rsidRPr="001D165A">
        <w:rPr>
          <w:rFonts w:ascii="Times New Roman" w:hAnsi="Times New Roman" w:cs="Times New Roman"/>
          <w:sz w:val="36"/>
          <w:szCs w:val="36"/>
          <w:lang w:val="en-US"/>
        </w:rPr>
        <w:t xml:space="preserve"> and its two parts are vibrating at this moment; the vibration causes appearance of the murmur</w:t>
      </w:r>
    </w:p>
    <w:p w14:paraId="2B7B6263" w14:textId="77777777" w:rsidR="001D165A" w:rsidRDefault="001D165A" w:rsidP="001D165A">
      <w:pPr>
        <w:tabs>
          <w:tab w:val="left" w:pos="1701"/>
        </w:tabs>
        <w:ind w:left="720"/>
        <w:rPr>
          <w:rFonts w:ascii="Times New Roman" w:hAnsi="Times New Roman" w:cs="Times New Roman"/>
          <w:sz w:val="36"/>
          <w:szCs w:val="36"/>
          <w:lang w:val="en-US"/>
        </w:rPr>
      </w:pPr>
    </w:p>
    <w:p w14:paraId="70DC9585" w14:textId="11B4605C" w:rsidR="001D165A" w:rsidRPr="001D165A" w:rsidRDefault="00B835E9" w:rsidP="001D165A">
      <w:pPr>
        <w:tabs>
          <w:tab w:val="left" w:pos="1701"/>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1D165A" w:rsidRPr="001D165A">
        <w:rPr>
          <w:rFonts w:ascii="Times New Roman" w:hAnsi="Times New Roman" w:cs="Times New Roman"/>
          <w:b/>
          <w:bCs/>
          <w:sz w:val="36"/>
          <w:szCs w:val="36"/>
          <w:lang w:val="en-US"/>
        </w:rPr>
        <w:t>Diastolic murmur in point 1 at heart auscultation</w:t>
      </w:r>
    </w:p>
    <w:p w14:paraId="2BC5DC7A" w14:textId="0FB1CC55" w:rsidR="001D165A" w:rsidRPr="001D165A" w:rsidRDefault="001D165A">
      <w:pPr>
        <w:numPr>
          <w:ilvl w:val="0"/>
          <w:numId w:val="135"/>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 xml:space="preserve">We check the mitral valve in point 1 </w:t>
      </w:r>
    </w:p>
    <w:p w14:paraId="60A80EC2" w14:textId="77777777" w:rsidR="001D165A" w:rsidRPr="001D165A" w:rsidRDefault="001D165A">
      <w:pPr>
        <w:numPr>
          <w:ilvl w:val="0"/>
          <w:numId w:val="135"/>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At diastole blood from left atrium comes to left ventricle</w:t>
      </w:r>
    </w:p>
    <w:p w14:paraId="2A4B0B89" w14:textId="77777777" w:rsidR="001D165A" w:rsidRPr="001D165A" w:rsidRDefault="001D165A">
      <w:pPr>
        <w:numPr>
          <w:ilvl w:val="0"/>
          <w:numId w:val="135"/>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When the diameter of mitral opening (orifice) between left atrium and ventricle is normal – we do not hear any murmur, only the second tone (diastolic)</w:t>
      </w:r>
    </w:p>
    <w:p w14:paraId="1C063F31" w14:textId="77777777" w:rsidR="001D165A" w:rsidRPr="001D165A" w:rsidRDefault="001D165A">
      <w:pPr>
        <w:numPr>
          <w:ilvl w:val="0"/>
          <w:numId w:val="135"/>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The diameter of mitral orifice is narrowed – blood flow is whirling before the narrowing, the parts of mitral valve are vibrating</w:t>
      </w:r>
    </w:p>
    <w:p w14:paraId="36B30C06" w14:textId="77777777" w:rsidR="001D165A" w:rsidRPr="001D165A" w:rsidRDefault="001D165A">
      <w:pPr>
        <w:numPr>
          <w:ilvl w:val="0"/>
          <w:numId w:val="135"/>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 xml:space="preserve">The narrowing means STENOSIS, it is MITRAL STENOSIS </w:t>
      </w:r>
    </w:p>
    <w:p w14:paraId="308F6B67" w14:textId="0DE11820" w:rsidR="001D165A" w:rsidRDefault="001D165A" w:rsidP="001D165A">
      <w:pPr>
        <w:tabs>
          <w:tab w:val="left" w:pos="1701"/>
        </w:tabs>
        <w:ind w:left="720"/>
        <w:rPr>
          <w:rFonts w:ascii="Times New Roman" w:hAnsi="Times New Roman" w:cs="Times New Roman"/>
          <w:sz w:val="36"/>
          <w:szCs w:val="36"/>
          <w:lang w:val="en-US"/>
        </w:rPr>
      </w:pPr>
      <w:r w:rsidRPr="001D165A">
        <w:rPr>
          <w:rFonts w:ascii="Times New Roman" w:hAnsi="Times New Roman" w:cs="Times New Roman"/>
          <w:sz w:val="36"/>
          <w:szCs w:val="36"/>
          <w:lang w:val="en-US"/>
        </w:rPr>
        <w:t>The murmur detected at diastole – is the diastolic murmur</w:t>
      </w:r>
    </w:p>
    <w:p w14:paraId="6312D306" w14:textId="012D76AC" w:rsidR="001D165A" w:rsidRDefault="00B835E9" w:rsidP="00B835E9">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1D165A" w:rsidRPr="001D165A">
        <w:rPr>
          <w:rFonts w:ascii="Times New Roman" w:hAnsi="Times New Roman" w:cs="Times New Roman"/>
          <w:sz w:val="36"/>
          <w:szCs w:val="36"/>
          <w:lang w:val="en-US"/>
        </w:rPr>
        <w:t>Diastolic murmur in</w:t>
      </w:r>
      <w:r w:rsidR="007848BA">
        <w:rPr>
          <w:rFonts w:ascii="Times New Roman" w:hAnsi="Times New Roman" w:cs="Times New Roman"/>
          <w:sz w:val="36"/>
          <w:szCs w:val="36"/>
          <w:lang w:val="en-US"/>
        </w:rPr>
        <w:t xml:space="preserve"> </w:t>
      </w:r>
      <w:r w:rsidR="001D165A" w:rsidRPr="001D165A">
        <w:rPr>
          <w:rFonts w:ascii="Times New Roman" w:hAnsi="Times New Roman" w:cs="Times New Roman"/>
          <w:sz w:val="36"/>
          <w:szCs w:val="36"/>
          <w:lang w:val="en-US"/>
        </w:rPr>
        <w:t xml:space="preserve">point </w:t>
      </w:r>
      <w:r w:rsidR="001D165A">
        <w:rPr>
          <w:rFonts w:ascii="Times New Roman" w:hAnsi="Times New Roman" w:cs="Times New Roman"/>
          <w:sz w:val="36"/>
          <w:szCs w:val="36"/>
          <w:lang w:val="en-US"/>
        </w:rPr>
        <w:t>2</w:t>
      </w:r>
      <w:r w:rsidR="001D165A" w:rsidRPr="001D165A">
        <w:rPr>
          <w:rFonts w:ascii="Times New Roman" w:hAnsi="Times New Roman" w:cs="Times New Roman"/>
          <w:sz w:val="36"/>
          <w:szCs w:val="36"/>
          <w:lang w:val="en-US"/>
        </w:rPr>
        <w:t xml:space="preserve"> at heart auscultation</w:t>
      </w:r>
    </w:p>
    <w:p w14:paraId="5186CA09" w14:textId="476983F3" w:rsidR="001D165A" w:rsidRPr="001D165A" w:rsidRDefault="001D165A">
      <w:pPr>
        <w:numPr>
          <w:ilvl w:val="0"/>
          <w:numId w:val="136"/>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We check the aortic valve in point</w:t>
      </w:r>
      <w:r w:rsidR="007848BA">
        <w:rPr>
          <w:rFonts w:ascii="Times New Roman" w:hAnsi="Times New Roman" w:cs="Times New Roman"/>
          <w:sz w:val="36"/>
          <w:szCs w:val="36"/>
          <w:lang w:val="en-US"/>
        </w:rPr>
        <w:t xml:space="preserve"> </w:t>
      </w:r>
      <w:r w:rsidRPr="001D165A">
        <w:rPr>
          <w:rFonts w:ascii="Times New Roman" w:hAnsi="Times New Roman" w:cs="Times New Roman"/>
          <w:sz w:val="36"/>
          <w:szCs w:val="36"/>
          <w:lang w:val="en-US"/>
        </w:rPr>
        <w:t>2</w:t>
      </w:r>
    </w:p>
    <w:p w14:paraId="3B01903D" w14:textId="35756EE2" w:rsidR="001D165A" w:rsidRPr="001D165A" w:rsidRDefault="001D165A">
      <w:pPr>
        <w:numPr>
          <w:ilvl w:val="0"/>
          <w:numId w:val="136"/>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 xml:space="preserve">At systole blood flows from left ventricle into aorta (part -2 of systole) </w:t>
      </w:r>
      <w:r w:rsidR="00893067">
        <w:rPr>
          <w:rFonts w:ascii="Times New Roman" w:hAnsi="Times New Roman" w:cs="Times New Roman"/>
          <w:sz w:val="36"/>
          <w:szCs w:val="36"/>
          <w:lang w:val="en-US"/>
        </w:rPr>
        <w:t xml:space="preserve">                                                                               </w:t>
      </w:r>
    </w:p>
    <w:p w14:paraId="46074D40" w14:textId="77777777" w:rsidR="001D165A" w:rsidRPr="00B835E9" w:rsidRDefault="001D165A">
      <w:pPr>
        <w:numPr>
          <w:ilvl w:val="0"/>
          <w:numId w:val="136"/>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If the diameter of the aortal orifice is normal – we hear the first tone only, we do not hear any murmur</w:t>
      </w:r>
    </w:p>
    <w:p w14:paraId="3276069F" w14:textId="621944DD" w:rsidR="00B835E9" w:rsidRPr="00B31D89" w:rsidRDefault="00B31D89" w:rsidP="00B835E9">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105</w:t>
      </w:r>
    </w:p>
    <w:p w14:paraId="212B68F8" w14:textId="77777777" w:rsidR="001D165A" w:rsidRPr="001D165A" w:rsidRDefault="001D165A">
      <w:pPr>
        <w:numPr>
          <w:ilvl w:val="0"/>
          <w:numId w:val="136"/>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lastRenderedPageBreak/>
        <w:t xml:space="preserve">If the diameter of the aortal orifice is narrowed (aortal stenosis) – there is a blood whirling </w:t>
      </w:r>
      <w:r w:rsidRPr="001D165A">
        <w:rPr>
          <w:rFonts w:ascii="Times New Roman" w:hAnsi="Times New Roman" w:cs="Times New Roman"/>
          <w:b/>
          <w:bCs/>
          <w:sz w:val="36"/>
          <w:szCs w:val="36"/>
          <w:u w:val="single"/>
          <w:lang w:val="en-US"/>
        </w:rPr>
        <w:t>before</w:t>
      </w:r>
      <w:r w:rsidRPr="001D165A">
        <w:rPr>
          <w:rFonts w:ascii="Times New Roman" w:hAnsi="Times New Roman" w:cs="Times New Roman"/>
          <w:sz w:val="36"/>
          <w:szCs w:val="36"/>
          <w:lang w:val="en-US"/>
        </w:rPr>
        <w:t xml:space="preserve"> the narrowing that is the reason of aortal valve vibration, it is a systolic murmur, connected with the first tone</w:t>
      </w:r>
    </w:p>
    <w:p w14:paraId="34DB19B5" w14:textId="0F483777" w:rsidR="001D165A" w:rsidRPr="001D165A" w:rsidRDefault="001D165A">
      <w:pPr>
        <w:numPr>
          <w:ilvl w:val="0"/>
          <w:numId w:val="136"/>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In healthy heart, at the beginning of the diastole of ventricles, blood in aorta flow</w:t>
      </w:r>
      <w:r w:rsidR="007848BA">
        <w:rPr>
          <w:rFonts w:ascii="Times New Roman" w:hAnsi="Times New Roman" w:cs="Times New Roman"/>
          <w:sz w:val="36"/>
          <w:szCs w:val="36"/>
          <w:lang w:val="en-US"/>
        </w:rPr>
        <w:t>s</w:t>
      </w:r>
      <w:r w:rsidRPr="001D165A">
        <w:rPr>
          <w:rFonts w:ascii="Times New Roman" w:hAnsi="Times New Roman" w:cs="Times New Roman"/>
          <w:sz w:val="36"/>
          <w:szCs w:val="36"/>
          <w:lang w:val="en-US"/>
        </w:rPr>
        <w:t xml:space="preserve"> in direction TO the left ventricle closing the aortal valve; after the blood flows in the direction FROM the heart</w:t>
      </w:r>
    </w:p>
    <w:p w14:paraId="54760680" w14:textId="77777777" w:rsidR="001D165A" w:rsidRPr="001D165A" w:rsidRDefault="001D165A">
      <w:pPr>
        <w:numPr>
          <w:ilvl w:val="0"/>
          <w:numId w:val="136"/>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If aortal valve is closed completely – its vibration creates the second tone only</w:t>
      </w:r>
    </w:p>
    <w:p w14:paraId="4EE43CDB" w14:textId="77777777" w:rsidR="001D165A" w:rsidRPr="001D165A" w:rsidRDefault="001D165A">
      <w:pPr>
        <w:numPr>
          <w:ilvl w:val="0"/>
          <w:numId w:val="136"/>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 xml:space="preserve">If aortal valve is closed incompletely – blood returns from aorta to the left ventricle passing the place of the defect – aortal insufficiency; aortal valve is vibrating </w:t>
      </w:r>
      <w:proofErr w:type="gramStart"/>
      <w:r w:rsidRPr="001D165A">
        <w:rPr>
          <w:rFonts w:ascii="Times New Roman" w:hAnsi="Times New Roman" w:cs="Times New Roman"/>
          <w:sz w:val="36"/>
          <w:szCs w:val="36"/>
          <w:lang w:val="en-US"/>
        </w:rPr>
        <w:t>at the moment</w:t>
      </w:r>
      <w:proofErr w:type="gramEnd"/>
    </w:p>
    <w:p w14:paraId="24FF8E07" w14:textId="277FB397" w:rsidR="001D165A" w:rsidRPr="001D165A" w:rsidRDefault="001D165A">
      <w:pPr>
        <w:numPr>
          <w:ilvl w:val="0"/>
          <w:numId w:val="136"/>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 xml:space="preserve">This is a diastolic murmur that occurs </w:t>
      </w:r>
      <w:proofErr w:type="gramStart"/>
      <w:r w:rsidRPr="001D165A">
        <w:rPr>
          <w:rFonts w:ascii="Times New Roman" w:hAnsi="Times New Roman" w:cs="Times New Roman"/>
          <w:sz w:val="36"/>
          <w:szCs w:val="36"/>
          <w:lang w:val="en-US"/>
        </w:rPr>
        <w:t>at the moment</w:t>
      </w:r>
      <w:proofErr w:type="gramEnd"/>
      <w:r w:rsidRPr="001D165A">
        <w:rPr>
          <w:rFonts w:ascii="Times New Roman" w:hAnsi="Times New Roman" w:cs="Times New Roman"/>
          <w:sz w:val="36"/>
          <w:szCs w:val="36"/>
          <w:lang w:val="en-US"/>
        </w:rPr>
        <w:t xml:space="preserve"> of diastole and is </w:t>
      </w:r>
      <w:r w:rsidR="007848BA">
        <w:rPr>
          <w:rFonts w:ascii="Times New Roman" w:hAnsi="Times New Roman" w:cs="Times New Roman"/>
          <w:sz w:val="36"/>
          <w:szCs w:val="36"/>
          <w:lang w:val="en-US"/>
        </w:rPr>
        <w:t>related to</w:t>
      </w:r>
      <w:r w:rsidRPr="001D165A">
        <w:rPr>
          <w:rFonts w:ascii="Times New Roman" w:hAnsi="Times New Roman" w:cs="Times New Roman"/>
          <w:sz w:val="36"/>
          <w:szCs w:val="36"/>
          <w:lang w:val="en-US"/>
        </w:rPr>
        <w:t xml:space="preserve"> the second tone (diastolic)</w:t>
      </w:r>
    </w:p>
    <w:p w14:paraId="0613B8F1" w14:textId="77777777" w:rsidR="001D165A" w:rsidRDefault="001D165A" w:rsidP="001D165A">
      <w:pPr>
        <w:tabs>
          <w:tab w:val="left" w:pos="1701"/>
        </w:tabs>
        <w:rPr>
          <w:rFonts w:ascii="Times New Roman" w:hAnsi="Times New Roman" w:cs="Times New Roman"/>
          <w:sz w:val="36"/>
          <w:szCs w:val="36"/>
          <w:lang w:val="en-US"/>
        </w:rPr>
      </w:pPr>
    </w:p>
    <w:p w14:paraId="4AAD2B45" w14:textId="1BB5A7CC" w:rsidR="001D165A" w:rsidRDefault="001D165A" w:rsidP="001D165A">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1D165A">
        <w:rPr>
          <w:rFonts w:ascii="Times New Roman" w:hAnsi="Times New Roman" w:cs="Times New Roman"/>
          <w:sz w:val="36"/>
          <w:szCs w:val="36"/>
          <w:lang w:val="en-US"/>
        </w:rPr>
        <w:t xml:space="preserve">The </w:t>
      </w:r>
      <w:proofErr w:type="spellStart"/>
      <w:r w:rsidRPr="001D165A">
        <w:rPr>
          <w:rFonts w:ascii="Times New Roman" w:hAnsi="Times New Roman" w:cs="Times New Roman"/>
          <w:b/>
          <w:bCs/>
          <w:sz w:val="36"/>
          <w:szCs w:val="36"/>
          <w:lang w:val="en-US"/>
        </w:rPr>
        <w:t>splitted</w:t>
      </w:r>
      <w:proofErr w:type="spellEnd"/>
      <w:r w:rsidRPr="001D165A">
        <w:rPr>
          <w:rFonts w:ascii="Times New Roman" w:hAnsi="Times New Roman" w:cs="Times New Roman"/>
          <w:sz w:val="36"/>
          <w:szCs w:val="36"/>
          <w:lang w:val="en-US"/>
        </w:rPr>
        <w:t xml:space="preserve"> tones and the </w:t>
      </w:r>
      <w:r w:rsidRPr="001D165A">
        <w:rPr>
          <w:rFonts w:ascii="Times New Roman" w:hAnsi="Times New Roman" w:cs="Times New Roman"/>
          <w:b/>
          <w:bCs/>
          <w:sz w:val="36"/>
          <w:szCs w:val="36"/>
          <w:lang w:val="en-US"/>
        </w:rPr>
        <w:t xml:space="preserve">doubled </w:t>
      </w:r>
      <w:r w:rsidRPr="001D165A">
        <w:rPr>
          <w:rFonts w:ascii="Times New Roman" w:hAnsi="Times New Roman" w:cs="Times New Roman"/>
          <w:sz w:val="36"/>
          <w:szCs w:val="36"/>
          <w:lang w:val="en-US"/>
        </w:rPr>
        <w:t>tones</w:t>
      </w:r>
    </w:p>
    <w:p w14:paraId="6299CE44" w14:textId="09E64AF1" w:rsidR="001D165A" w:rsidRPr="001D165A" w:rsidRDefault="001D165A">
      <w:pPr>
        <w:numPr>
          <w:ilvl w:val="0"/>
          <w:numId w:val="137"/>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Both atrio-ventricular valves (mitral and tricuspid) are closed simultaneously</w:t>
      </w:r>
    </w:p>
    <w:p w14:paraId="418B04F5" w14:textId="77777777" w:rsidR="001D165A" w:rsidRPr="001D165A" w:rsidRDefault="001D165A">
      <w:pPr>
        <w:numPr>
          <w:ilvl w:val="0"/>
          <w:numId w:val="137"/>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 xml:space="preserve">So, we hear only </w:t>
      </w:r>
      <w:r w:rsidRPr="001D165A">
        <w:rPr>
          <w:rFonts w:ascii="Times New Roman" w:hAnsi="Times New Roman" w:cs="Times New Roman"/>
          <w:sz w:val="36"/>
          <w:szCs w:val="36"/>
          <w:u w:val="single"/>
          <w:lang w:val="en-US"/>
        </w:rPr>
        <w:t>one</w:t>
      </w:r>
      <w:r w:rsidRPr="001D165A">
        <w:rPr>
          <w:rFonts w:ascii="Times New Roman" w:hAnsi="Times New Roman" w:cs="Times New Roman"/>
          <w:sz w:val="36"/>
          <w:szCs w:val="36"/>
          <w:lang w:val="en-US"/>
        </w:rPr>
        <w:t xml:space="preserve"> the first tone</w:t>
      </w:r>
    </w:p>
    <w:p w14:paraId="0D4A0752" w14:textId="77777777" w:rsidR="001D165A" w:rsidRPr="001D165A" w:rsidRDefault="001D165A">
      <w:pPr>
        <w:numPr>
          <w:ilvl w:val="0"/>
          <w:numId w:val="137"/>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 xml:space="preserve">If they are not closed simultaneously – we hear </w:t>
      </w:r>
      <w:r w:rsidRPr="001D165A">
        <w:rPr>
          <w:rFonts w:ascii="Times New Roman" w:hAnsi="Times New Roman" w:cs="Times New Roman"/>
          <w:sz w:val="36"/>
          <w:szCs w:val="36"/>
          <w:u w:val="single"/>
          <w:lang w:val="en-US"/>
        </w:rPr>
        <w:t>two</w:t>
      </w:r>
      <w:r w:rsidRPr="001D165A">
        <w:rPr>
          <w:rFonts w:ascii="Times New Roman" w:hAnsi="Times New Roman" w:cs="Times New Roman"/>
          <w:sz w:val="36"/>
          <w:szCs w:val="36"/>
          <w:lang w:val="en-US"/>
        </w:rPr>
        <w:t xml:space="preserve"> first tones</w:t>
      </w:r>
    </w:p>
    <w:p w14:paraId="6C077FDF" w14:textId="77777777" w:rsidR="001D165A" w:rsidRPr="001D165A" w:rsidRDefault="001D165A">
      <w:pPr>
        <w:numPr>
          <w:ilvl w:val="0"/>
          <w:numId w:val="137"/>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 xml:space="preserve">The points for the auscultation are the same five points </w:t>
      </w:r>
    </w:p>
    <w:p w14:paraId="5F322313" w14:textId="7B1FE6A2" w:rsidR="001D165A" w:rsidRPr="00893067" w:rsidRDefault="001D165A">
      <w:pPr>
        <w:numPr>
          <w:ilvl w:val="0"/>
          <w:numId w:val="137"/>
        </w:numPr>
        <w:tabs>
          <w:tab w:val="left" w:pos="1701"/>
        </w:tabs>
        <w:rPr>
          <w:rFonts w:ascii="Times New Roman" w:hAnsi="Times New Roman" w:cs="Times New Roman"/>
          <w:sz w:val="36"/>
          <w:szCs w:val="36"/>
        </w:rPr>
      </w:pPr>
      <w:r w:rsidRPr="001D165A">
        <w:rPr>
          <w:rFonts w:ascii="Times New Roman" w:hAnsi="Times New Roman" w:cs="Times New Roman"/>
          <w:sz w:val="36"/>
          <w:szCs w:val="36"/>
          <w:lang w:val="en-US"/>
        </w:rPr>
        <w:t>If the interval between the two tones is small – it is named SPLITTED first tone, if the interval is big – the tone is DOUBLED</w:t>
      </w:r>
      <w:r w:rsidR="00893067">
        <w:rPr>
          <w:rFonts w:ascii="Times New Roman" w:hAnsi="Times New Roman" w:cs="Times New Roman"/>
          <w:sz w:val="36"/>
          <w:szCs w:val="36"/>
          <w:lang w:val="en-US"/>
        </w:rPr>
        <w:t xml:space="preserve">. </w:t>
      </w:r>
      <w:r w:rsidRPr="00893067">
        <w:rPr>
          <w:rFonts w:ascii="Times New Roman" w:hAnsi="Times New Roman" w:cs="Times New Roman"/>
          <w:sz w:val="36"/>
          <w:szCs w:val="36"/>
          <w:lang w:val="en-US"/>
        </w:rPr>
        <w:t>The possible reason – left (right) brunch bundle Hiss blockade</w:t>
      </w:r>
      <w:r w:rsidR="00893067" w:rsidRPr="00893067">
        <w:rPr>
          <w:rFonts w:ascii="Times New Roman" w:hAnsi="Times New Roman" w:cs="Times New Roman"/>
          <w:sz w:val="36"/>
          <w:szCs w:val="36"/>
          <w:lang w:val="en-US"/>
        </w:rPr>
        <w:t xml:space="preserve">  </w:t>
      </w:r>
      <w:r w:rsidR="00893067">
        <w:rPr>
          <w:rFonts w:ascii="Times New Roman" w:hAnsi="Times New Roman" w:cs="Times New Roman"/>
          <w:sz w:val="36"/>
          <w:szCs w:val="36"/>
          <w:lang w:val="en-US"/>
        </w:rPr>
        <w:t xml:space="preserve">                                                                       </w:t>
      </w:r>
      <w:r w:rsidR="00893067" w:rsidRPr="00893067">
        <w:rPr>
          <w:rFonts w:ascii="Times New Roman" w:hAnsi="Times New Roman" w:cs="Times New Roman"/>
          <w:sz w:val="36"/>
          <w:szCs w:val="36"/>
          <w:lang w:val="en-US"/>
        </w:rPr>
        <w:t xml:space="preserve">                          </w:t>
      </w:r>
    </w:p>
    <w:p w14:paraId="65B94AE4" w14:textId="77777777" w:rsidR="001D165A" w:rsidRPr="001D165A" w:rsidRDefault="001D165A" w:rsidP="001D165A">
      <w:pPr>
        <w:tabs>
          <w:tab w:val="left" w:pos="1701"/>
        </w:tabs>
        <w:ind w:left="720"/>
        <w:rPr>
          <w:rFonts w:ascii="Times New Roman" w:hAnsi="Times New Roman" w:cs="Times New Roman"/>
          <w:sz w:val="36"/>
          <w:szCs w:val="36"/>
          <w:lang w:val="en-US"/>
        </w:rPr>
      </w:pPr>
    </w:p>
    <w:p w14:paraId="2465B2CF" w14:textId="10890DC4" w:rsidR="00B835E9" w:rsidRPr="00B31D89" w:rsidRDefault="00B31D89" w:rsidP="001D165A">
      <w:pPr>
        <w:tabs>
          <w:tab w:val="left" w:pos="1701"/>
        </w:tabs>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B31D89">
        <w:rPr>
          <w:rFonts w:ascii="Times New Roman" w:hAnsi="Times New Roman" w:cs="Times New Roman"/>
          <w:sz w:val="36"/>
          <w:szCs w:val="36"/>
          <w:lang w:val="en-US"/>
        </w:rPr>
        <w:t>106</w:t>
      </w:r>
    </w:p>
    <w:p w14:paraId="447BDD3E" w14:textId="74E8DCA6" w:rsidR="001D165A" w:rsidRPr="00184267" w:rsidRDefault="00173C88" w:rsidP="001D165A">
      <w:pPr>
        <w:tabs>
          <w:tab w:val="left" w:pos="1701"/>
        </w:tabs>
        <w:rPr>
          <w:rFonts w:ascii="Times New Roman" w:hAnsi="Times New Roman" w:cs="Times New Roman"/>
          <w:b/>
          <w:bCs/>
          <w:sz w:val="36"/>
          <w:szCs w:val="36"/>
          <w:lang w:val="en-US"/>
        </w:rPr>
      </w:pPr>
      <w:r w:rsidRPr="00184267">
        <w:rPr>
          <w:rFonts w:ascii="Times New Roman" w:hAnsi="Times New Roman" w:cs="Times New Roman"/>
          <w:b/>
          <w:bCs/>
          <w:sz w:val="36"/>
          <w:szCs w:val="36"/>
          <w:lang w:val="en-US"/>
        </w:rPr>
        <w:lastRenderedPageBreak/>
        <w:t>L</w:t>
      </w:r>
      <w:r w:rsidR="00A1151D" w:rsidRPr="00184267">
        <w:rPr>
          <w:rFonts w:ascii="Times New Roman" w:hAnsi="Times New Roman" w:cs="Times New Roman"/>
          <w:b/>
          <w:bCs/>
          <w:sz w:val="36"/>
          <w:szCs w:val="36"/>
          <w:lang w:val="en-US"/>
        </w:rPr>
        <w:t>ecture 6</w:t>
      </w:r>
    </w:p>
    <w:p w14:paraId="57A9A998" w14:textId="77777777" w:rsidR="00A1151D" w:rsidRDefault="00A1151D" w:rsidP="00A1151D">
      <w:pPr>
        <w:tabs>
          <w:tab w:val="left" w:pos="1701"/>
        </w:tabs>
        <w:rPr>
          <w:rFonts w:ascii="Times New Roman" w:hAnsi="Times New Roman" w:cs="Times New Roman"/>
          <w:b/>
          <w:bCs/>
          <w:sz w:val="36"/>
          <w:szCs w:val="36"/>
          <w:lang w:val="en-US"/>
        </w:rPr>
      </w:pPr>
      <w:r w:rsidRPr="00A1151D">
        <w:rPr>
          <w:rFonts w:ascii="Times New Roman" w:hAnsi="Times New Roman" w:cs="Times New Roman"/>
          <w:b/>
          <w:bCs/>
          <w:sz w:val="36"/>
          <w:szCs w:val="36"/>
          <w:lang w:val="en-US"/>
        </w:rPr>
        <w:t>Auscultation of the heart</w:t>
      </w:r>
    </w:p>
    <w:p w14:paraId="5F01F2D0" w14:textId="453792B5" w:rsidR="00AD6F30" w:rsidRPr="009417DB" w:rsidRDefault="00AD6F30" w:rsidP="00A1151D">
      <w:pPr>
        <w:tabs>
          <w:tab w:val="left" w:pos="1701"/>
        </w:tabs>
        <w:rPr>
          <w:rFonts w:ascii="Times New Roman" w:hAnsi="Times New Roman" w:cs="Times New Roman"/>
          <w:sz w:val="36"/>
          <w:szCs w:val="36"/>
          <w:lang w:val="en-US"/>
        </w:rPr>
      </w:pPr>
      <w:r>
        <w:rPr>
          <w:rFonts w:ascii="Times New Roman" w:hAnsi="Times New Roman" w:cs="Times New Roman"/>
          <w:b/>
          <w:bCs/>
          <w:sz w:val="36"/>
          <w:szCs w:val="36"/>
          <w:lang w:val="en-US"/>
        </w:rPr>
        <w:t>Pic.</w:t>
      </w:r>
      <w:r w:rsidR="009417DB">
        <w:rPr>
          <w:rFonts w:ascii="Times New Roman" w:hAnsi="Times New Roman" w:cs="Times New Roman"/>
          <w:b/>
          <w:bCs/>
          <w:sz w:val="36"/>
          <w:szCs w:val="36"/>
          <w:lang w:val="en-US"/>
        </w:rPr>
        <w:t xml:space="preserve"> 46. </w:t>
      </w:r>
      <w:r w:rsidR="009417DB" w:rsidRPr="009417DB">
        <w:rPr>
          <w:rFonts w:ascii="Times New Roman" w:hAnsi="Times New Roman" w:cs="Times New Roman"/>
          <w:sz w:val="36"/>
          <w:szCs w:val="36"/>
          <w:lang w:val="en-US"/>
        </w:rPr>
        <w:t>Human heart</w:t>
      </w:r>
      <w:r w:rsidR="00184267">
        <w:rPr>
          <w:rFonts w:ascii="Times New Roman" w:hAnsi="Times New Roman" w:cs="Times New Roman"/>
          <w:sz w:val="36"/>
          <w:szCs w:val="36"/>
          <w:lang w:val="en-US"/>
        </w:rPr>
        <w:t>. Information about myocardium.</w:t>
      </w:r>
    </w:p>
    <w:p w14:paraId="6039E456" w14:textId="544D6249" w:rsidR="00A1151D" w:rsidRDefault="00B661F8" w:rsidP="001D165A">
      <w:pPr>
        <w:tabs>
          <w:tab w:val="left" w:pos="1701"/>
        </w:tabs>
        <w:rPr>
          <w:rFonts w:ascii="Times New Roman" w:hAnsi="Times New Roman" w:cs="Times New Roman"/>
          <w:sz w:val="36"/>
          <w:szCs w:val="36"/>
          <w:lang w:val="en-US"/>
        </w:rPr>
      </w:pPr>
      <w:r w:rsidRPr="00B661F8">
        <w:rPr>
          <w:rFonts w:ascii="Times New Roman" w:hAnsi="Times New Roman" w:cs="Times New Roman"/>
          <w:noProof/>
          <w:sz w:val="36"/>
          <w:szCs w:val="36"/>
        </w:rPr>
        <w:drawing>
          <wp:inline distT="0" distB="0" distL="0" distR="0" wp14:anchorId="2D98A8DC" wp14:editId="27A8EF53">
            <wp:extent cx="4668252" cy="3704955"/>
            <wp:effectExtent l="0" t="0" r="0" b="0"/>
            <wp:docPr id="238251009" name="Рисунок 1" descr="Basics - ECGpedia"/>
            <wp:cNvGraphicFramePr/>
            <a:graphic xmlns:a="http://schemas.openxmlformats.org/drawingml/2006/main">
              <a:graphicData uri="http://schemas.openxmlformats.org/drawingml/2006/picture">
                <pic:pic xmlns:pic="http://schemas.openxmlformats.org/drawingml/2006/picture">
                  <pic:nvPicPr>
                    <pic:cNvPr id="2" name="Рисунок 1" descr="Basics - ECGpedia"/>
                    <pic:cNvPicPr/>
                  </pic:nvPicPr>
                  <pic:blipFill>
                    <a:blip r:embed="rId90"/>
                    <a:srcRect/>
                    <a:stretch>
                      <a:fillRect/>
                    </a:stretch>
                  </pic:blipFill>
                  <pic:spPr bwMode="auto">
                    <a:xfrm>
                      <a:off x="0" y="0"/>
                      <a:ext cx="4683779" cy="3717278"/>
                    </a:xfrm>
                    <a:prstGeom prst="rect">
                      <a:avLst/>
                    </a:prstGeom>
                    <a:noFill/>
                    <a:ln w="9525">
                      <a:noFill/>
                      <a:miter lim="800000"/>
                      <a:headEnd/>
                      <a:tailEnd/>
                    </a:ln>
                  </pic:spPr>
                </pic:pic>
              </a:graphicData>
            </a:graphic>
          </wp:inline>
        </w:drawing>
      </w:r>
    </w:p>
    <w:p w14:paraId="6C5DDD81" w14:textId="56820DD5" w:rsidR="00AD6F30" w:rsidRPr="00AD6F30" w:rsidRDefault="00AD6F30" w:rsidP="001D165A">
      <w:pPr>
        <w:tabs>
          <w:tab w:val="left" w:pos="1701"/>
        </w:tabs>
        <w:rPr>
          <w:rFonts w:ascii="Times New Roman" w:hAnsi="Times New Roman" w:cs="Times New Roman"/>
          <w:b/>
          <w:bCs/>
          <w:sz w:val="36"/>
          <w:szCs w:val="36"/>
          <w:lang w:val="en-US"/>
        </w:rPr>
      </w:pPr>
      <w:r w:rsidRPr="00AD6F30">
        <w:rPr>
          <w:rFonts w:ascii="Times New Roman" w:hAnsi="Times New Roman" w:cs="Times New Roman"/>
          <w:b/>
          <w:bCs/>
          <w:sz w:val="36"/>
          <w:szCs w:val="36"/>
          <w:lang w:val="en-US"/>
        </w:rPr>
        <w:t>Pic.</w:t>
      </w:r>
      <w:r>
        <w:rPr>
          <w:rFonts w:ascii="Times New Roman" w:hAnsi="Times New Roman" w:cs="Times New Roman"/>
          <w:b/>
          <w:bCs/>
          <w:sz w:val="36"/>
          <w:szCs w:val="36"/>
          <w:lang w:val="en-US"/>
        </w:rPr>
        <w:t xml:space="preserve"> </w:t>
      </w:r>
      <w:r w:rsidR="009417DB">
        <w:rPr>
          <w:rFonts w:ascii="Times New Roman" w:hAnsi="Times New Roman" w:cs="Times New Roman"/>
          <w:b/>
          <w:bCs/>
          <w:sz w:val="36"/>
          <w:szCs w:val="36"/>
          <w:lang w:val="en-US"/>
        </w:rPr>
        <w:t xml:space="preserve">47. </w:t>
      </w:r>
      <w:r w:rsidR="00EF6F94">
        <w:rPr>
          <w:rFonts w:ascii="Times New Roman" w:hAnsi="Times New Roman" w:cs="Times New Roman"/>
          <w:b/>
          <w:bCs/>
          <w:sz w:val="36"/>
          <w:szCs w:val="36"/>
          <w:lang w:val="en-US"/>
        </w:rPr>
        <w:t>Systole and diastole</w:t>
      </w:r>
    </w:p>
    <w:p w14:paraId="600D20A5" w14:textId="5F807140" w:rsidR="001D165A" w:rsidRDefault="001D165A" w:rsidP="009A2A60">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3B9D0A2B" w14:textId="5476E120" w:rsidR="00EF6F94" w:rsidRDefault="00184267" w:rsidP="009A2A60">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01FA7BAB" w14:textId="65F53C76" w:rsidR="00EF6F94" w:rsidRDefault="00FE483C" w:rsidP="009A2A60">
      <w:pPr>
        <w:tabs>
          <w:tab w:val="left" w:pos="1701"/>
        </w:tabs>
        <w:rPr>
          <w:rFonts w:ascii="Times New Roman" w:hAnsi="Times New Roman" w:cs="Times New Roman"/>
          <w:sz w:val="36"/>
          <w:szCs w:val="36"/>
          <w:lang w:val="en-US"/>
        </w:rPr>
      </w:pPr>
      <w:r w:rsidRPr="00A813B1">
        <w:rPr>
          <w:rFonts w:ascii="Times New Roman" w:hAnsi="Times New Roman" w:cs="Times New Roman"/>
          <w:noProof/>
          <w:sz w:val="36"/>
          <w:szCs w:val="36"/>
        </w:rPr>
        <w:drawing>
          <wp:inline distT="0" distB="0" distL="0" distR="0" wp14:anchorId="39578A15" wp14:editId="1D1C1F5F">
            <wp:extent cx="3140765" cy="2901950"/>
            <wp:effectExtent l="0" t="0" r="2540" b="0"/>
            <wp:docPr id="1903820255" name="Рисунок 3" descr="https://upload.wikimedia.org/wikipedia/commons/thumb/2/21/Latidos.gif/220px-Latidos.gif">
              <a:extLst xmlns:a="http://schemas.openxmlformats.org/drawingml/2006/main">
                <a:ext uri="{FF2B5EF4-FFF2-40B4-BE49-F238E27FC236}">
                  <a16:creationId xmlns:a16="http://schemas.microsoft.com/office/drawing/2014/main" id="{1CAD44A1-5B4E-E1FA-08EA-5CCA60B93AF2}"/>
                </a:ext>
              </a:extLst>
            </wp:docPr>
            <wp:cNvGraphicFramePr/>
            <a:graphic xmlns:a="http://schemas.openxmlformats.org/drawingml/2006/main">
              <a:graphicData uri="http://schemas.openxmlformats.org/drawingml/2006/picture">
                <pic:pic xmlns:pic="http://schemas.openxmlformats.org/drawingml/2006/picture">
                  <pic:nvPicPr>
                    <pic:cNvPr id="4" name="Рисунок 3" descr="https://upload.wikimedia.org/wikipedia/commons/thumb/2/21/Latidos.gif/220px-Latidos.gif">
                      <a:extLst>
                        <a:ext uri="{FF2B5EF4-FFF2-40B4-BE49-F238E27FC236}">
                          <a16:creationId xmlns:a16="http://schemas.microsoft.com/office/drawing/2014/main" id="{1CAD44A1-5B4E-E1FA-08EA-5CCA60B93AF2}"/>
                        </a:ext>
                      </a:extLst>
                    </pic:cNvPr>
                    <pic:cNvPicPr/>
                  </pic:nvPicPr>
                  <pic:blipFill>
                    <a:blip r:embed="rId86"/>
                    <a:srcRect/>
                    <a:stretch>
                      <a:fillRect/>
                    </a:stretch>
                  </pic:blipFill>
                  <pic:spPr bwMode="auto">
                    <a:xfrm>
                      <a:off x="0" y="0"/>
                      <a:ext cx="3210024" cy="2965943"/>
                    </a:xfrm>
                    <a:prstGeom prst="rect">
                      <a:avLst/>
                    </a:prstGeom>
                    <a:noFill/>
                    <a:ln w="9525">
                      <a:noFill/>
                      <a:miter lim="800000"/>
                      <a:headEnd/>
                      <a:tailEnd/>
                    </a:ln>
                  </pic:spPr>
                </pic:pic>
              </a:graphicData>
            </a:graphic>
          </wp:inline>
        </w:drawing>
      </w:r>
      <w:r>
        <w:rPr>
          <w:rFonts w:ascii="Times New Roman" w:hAnsi="Times New Roman" w:cs="Times New Roman"/>
          <w:sz w:val="36"/>
          <w:szCs w:val="36"/>
          <w:lang w:val="en-US"/>
        </w:rPr>
        <w:t xml:space="preserve">                                                </w:t>
      </w:r>
    </w:p>
    <w:p w14:paraId="5247B208" w14:textId="4C502D22" w:rsidR="00FE483C" w:rsidRPr="00B31D89" w:rsidRDefault="00B31D89" w:rsidP="009A2A60">
      <w:pPr>
        <w:tabs>
          <w:tab w:val="left" w:pos="1701"/>
        </w:tabs>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B31D89">
        <w:rPr>
          <w:rFonts w:ascii="Times New Roman" w:hAnsi="Times New Roman" w:cs="Times New Roman"/>
          <w:sz w:val="36"/>
          <w:szCs w:val="36"/>
          <w:lang w:val="en-US"/>
        </w:rPr>
        <w:t>108</w:t>
      </w:r>
    </w:p>
    <w:p w14:paraId="1A477E67" w14:textId="633ADCFF" w:rsidR="00EF6F94" w:rsidRPr="00A813B1" w:rsidRDefault="00D61EE9" w:rsidP="009A2A60">
      <w:pPr>
        <w:tabs>
          <w:tab w:val="left" w:pos="1701"/>
        </w:tabs>
        <w:rPr>
          <w:rFonts w:ascii="Times New Roman" w:hAnsi="Times New Roman" w:cs="Times New Roman"/>
          <w:sz w:val="36"/>
          <w:szCs w:val="36"/>
          <w:lang w:val="en-US"/>
        </w:rPr>
      </w:pPr>
      <w:r w:rsidRPr="00D61EE9">
        <w:rPr>
          <w:rFonts w:ascii="Times New Roman" w:hAnsi="Times New Roman" w:cs="Times New Roman"/>
          <w:b/>
          <w:bCs/>
          <w:sz w:val="36"/>
          <w:szCs w:val="36"/>
          <w:lang w:val="en-US"/>
        </w:rPr>
        <w:lastRenderedPageBreak/>
        <w:t>Pic.</w:t>
      </w:r>
      <w:r>
        <w:rPr>
          <w:rFonts w:ascii="Times New Roman" w:hAnsi="Times New Roman" w:cs="Times New Roman"/>
          <w:sz w:val="36"/>
          <w:szCs w:val="36"/>
          <w:lang w:val="en-US"/>
        </w:rPr>
        <w:t xml:space="preserve"> </w:t>
      </w:r>
      <w:r w:rsidR="009417DB">
        <w:rPr>
          <w:rFonts w:ascii="Times New Roman" w:hAnsi="Times New Roman" w:cs="Times New Roman"/>
          <w:sz w:val="36"/>
          <w:szCs w:val="36"/>
          <w:lang w:val="en-US"/>
        </w:rPr>
        <w:t>48.</w:t>
      </w:r>
      <w:r>
        <w:rPr>
          <w:rFonts w:ascii="Times New Roman" w:hAnsi="Times New Roman" w:cs="Times New Roman"/>
          <w:sz w:val="36"/>
          <w:szCs w:val="36"/>
          <w:lang w:val="en-US"/>
        </w:rPr>
        <w:t xml:space="preserve">  </w:t>
      </w:r>
      <w:r w:rsidR="00F3085C" w:rsidRPr="00F3085C">
        <w:rPr>
          <w:rFonts w:ascii="Times New Roman" w:hAnsi="Times New Roman" w:cs="Times New Roman"/>
          <w:sz w:val="36"/>
          <w:szCs w:val="36"/>
          <w:lang w:val="en-US"/>
        </w:rPr>
        <w:t xml:space="preserve">What is it </w:t>
      </w:r>
      <w:r w:rsidR="00F3085C">
        <w:rPr>
          <w:rFonts w:ascii="Times New Roman" w:hAnsi="Times New Roman" w:cs="Times New Roman"/>
          <w:sz w:val="36"/>
          <w:szCs w:val="36"/>
          <w:lang w:val="en-US"/>
        </w:rPr>
        <w:t>–</w:t>
      </w:r>
      <w:r w:rsidR="00F3085C" w:rsidRPr="00F3085C">
        <w:rPr>
          <w:rFonts w:ascii="Times New Roman" w:hAnsi="Times New Roman" w:cs="Times New Roman"/>
          <w:sz w:val="36"/>
          <w:szCs w:val="36"/>
          <w:lang w:val="en-US"/>
        </w:rPr>
        <w:t xml:space="preserve"> </w:t>
      </w:r>
      <w:r w:rsidR="00F3085C">
        <w:rPr>
          <w:rFonts w:ascii="Times New Roman" w:hAnsi="Times New Roman" w:cs="Times New Roman"/>
          <w:sz w:val="36"/>
          <w:szCs w:val="36"/>
          <w:lang w:val="en-US"/>
        </w:rPr>
        <w:t>“</w:t>
      </w:r>
      <w:r w:rsidR="00F3085C" w:rsidRPr="00F3085C">
        <w:rPr>
          <w:rFonts w:ascii="Times New Roman" w:hAnsi="Times New Roman" w:cs="Times New Roman"/>
          <w:sz w:val="36"/>
          <w:szCs w:val="36"/>
          <w:lang w:val="en-US"/>
        </w:rPr>
        <w:t>orifice</w:t>
      </w:r>
      <w:r w:rsidR="00F3085C">
        <w:rPr>
          <w:rFonts w:ascii="Times New Roman" w:hAnsi="Times New Roman" w:cs="Times New Roman"/>
          <w:sz w:val="36"/>
          <w:szCs w:val="36"/>
          <w:lang w:val="en-US"/>
        </w:rPr>
        <w:t>”</w:t>
      </w:r>
      <w:r w:rsidR="00F3085C" w:rsidRPr="00F3085C">
        <w:rPr>
          <w:rFonts w:ascii="Times New Roman" w:hAnsi="Times New Roman" w:cs="Times New Roman"/>
          <w:sz w:val="36"/>
          <w:szCs w:val="36"/>
          <w:lang w:val="en-US"/>
        </w:rPr>
        <w:t xml:space="preserve"> (or </w:t>
      </w:r>
      <w:r w:rsidR="00F3085C">
        <w:rPr>
          <w:rFonts w:ascii="Times New Roman" w:hAnsi="Times New Roman" w:cs="Times New Roman"/>
          <w:sz w:val="36"/>
          <w:szCs w:val="36"/>
          <w:lang w:val="en-US"/>
        </w:rPr>
        <w:t>“</w:t>
      </w:r>
      <w:r w:rsidR="00F3085C" w:rsidRPr="00F3085C">
        <w:rPr>
          <w:rFonts w:ascii="Times New Roman" w:hAnsi="Times New Roman" w:cs="Times New Roman"/>
          <w:sz w:val="36"/>
          <w:szCs w:val="36"/>
          <w:lang w:val="en-US"/>
        </w:rPr>
        <w:t>aperture</w:t>
      </w:r>
      <w:r w:rsidR="00F3085C">
        <w:rPr>
          <w:rFonts w:ascii="Times New Roman" w:hAnsi="Times New Roman" w:cs="Times New Roman"/>
          <w:sz w:val="36"/>
          <w:szCs w:val="36"/>
          <w:lang w:val="en-US"/>
        </w:rPr>
        <w:t>”</w:t>
      </w:r>
      <w:r w:rsidR="00F3085C" w:rsidRPr="00F3085C">
        <w:rPr>
          <w:rFonts w:ascii="Times New Roman" w:hAnsi="Times New Roman" w:cs="Times New Roman"/>
          <w:sz w:val="36"/>
          <w:szCs w:val="36"/>
          <w:lang w:val="en-US"/>
        </w:rPr>
        <w:t>)</w:t>
      </w:r>
      <w:r w:rsidR="00982879">
        <w:rPr>
          <w:rFonts w:ascii="Times New Roman" w:hAnsi="Times New Roman" w:cs="Times New Roman"/>
          <w:sz w:val="36"/>
          <w:szCs w:val="36"/>
          <w:lang w:val="en-US"/>
        </w:rPr>
        <w:t>?</w:t>
      </w:r>
    </w:p>
    <w:p w14:paraId="3A77CEAF" w14:textId="0DA44EF8" w:rsidR="009A2A60" w:rsidRDefault="00982879" w:rsidP="009A2A60">
      <w:pPr>
        <w:tabs>
          <w:tab w:val="left" w:pos="1701"/>
        </w:tabs>
        <w:rPr>
          <w:rFonts w:ascii="Times New Roman" w:hAnsi="Times New Roman" w:cs="Times New Roman"/>
          <w:sz w:val="36"/>
          <w:szCs w:val="36"/>
          <w:lang w:val="en-US"/>
        </w:rPr>
      </w:pPr>
      <w:r w:rsidRPr="00982879">
        <w:rPr>
          <w:rFonts w:ascii="Times New Roman" w:hAnsi="Times New Roman" w:cs="Times New Roman"/>
          <w:noProof/>
          <w:sz w:val="36"/>
          <w:szCs w:val="36"/>
        </w:rPr>
        <w:drawing>
          <wp:inline distT="0" distB="0" distL="0" distR="0" wp14:anchorId="737643FA" wp14:editId="16B6BC43">
            <wp:extent cx="2545675" cy="3753853"/>
            <wp:effectExtent l="0" t="0" r="7620" b="0"/>
            <wp:docPr id="1980807276" name="Picture 2" descr="D:\20201019_214233.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098" name="Picture 2" descr="D:\20201019_214233.jpg"/>
                    <pic:cNvPicPr>
                      <a:picLocks noGrp="1" noChangeAspect="1" noChangeArrowheads="1"/>
                    </pic:cNvPicPr>
                  </pic:nvPicPr>
                  <pic:blipFill>
                    <a:blip r:embed="rId91" cstate="print"/>
                    <a:srcRect/>
                    <a:stretch>
                      <a:fillRect/>
                    </a:stretch>
                  </pic:blipFill>
                  <pic:spPr bwMode="auto">
                    <a:xfrm>
                      <a:off x="0" y="0"/>
                      <a:ext cx="2550619" cy="3761144"/>
                    </a:xfrm>
                    <a:prstGeom prst="rect">
                      <a:avLst/>
                    </a:prstGeom>
                    <a:noFill/>
                  </pic:spPr>
                </pic:pic>
              </a:graphicData>
            </a:graphic>
          </wp:inline>
        </w:drawing>
      </w:r>
    </w:p>
    <w:p w14:paraId="70643872" w14:textId="77777777" w:rsidR="00B835E9" w:rsidRDefault="00B835E9" w:rsidP="009A2A60">
      <w:pPr>
        <w:tabs>
          <w:tab w:val="left" w:pos="1701"/>
        </w:tabs>
        <w:rPr>
          <w:rFonts w:ascii="Times New Roman" w:hAnsi="Times New Roman" w:cs="Times New Roman"/>
          <w:sz w:val="36"/>
          <w:szCs w:val="36"/>
          <w:lang w:val="en-US"/>
        </w:rPr>
      </w:pPr>
    </w:p>
    <w:p w14:paraId="51197703" w14:textId="37A976AC" w:rsidR="00D61EE9" w:rsidRDefault="00D61EE9" w:rsidP="009A2A60">
      <w:pPr>
        <w:tabs>
          <w:tab w:val="left" w:pos="1701"/>
        </w:tabs>
        <w:rPr>
          <w:rFonts w:ascii="Times New Roman" w:hAnsi="Times New Roman" w:cs="Times New Roman"/>
          <w:sz w:val="36"/>
          <w:szCs w:val="36"/>
          <w:lang w:val="en-US"/>
        </w:rPr>
      </w:pPr>
      <w:r w:rsidRPr="00B835E9">
        <w:rPr>
          <w:rFonts w:ascii="Times New Roman" w:hAnsi="Times New Roman" w:cs="Times New Roman"/>
          <w:sz w:val="36"/>
          <w:szCs w:val="36"/>
          <w:lang w:val="en-US"/>
        </w:rPr>
        <w:t>Pic.</w:t>
      </w:r>
      <w:r w:rsidR="009417DB" w:rsidRPr="00B835E9">
        <w:rPr>
          <w:rFonts w:ascii="Times New Roman" w:hAnsi="Times New Roman" w:cs="Times New Roman"/>
          <w:sz w:val="36"/>
          <w:szCs w:val="36"/>
          <w:lang w:val="en-US"/>
        </w:rPr>
        <w:t>49</w:t>
      </w:r>
      <w:r w:rsidR="009417DB">
        <w:rPr>
          <w:rFonts w:ascii="Times New Roman" w:hAnsi="Times New Roman" w:cs="Times New Roman"/>
          <w:b/>
          <w:bCs/>
          <w:sz w:val="36"/>
          <w:szCs w:val="36"/>
          <w:lang w:val="en-US"/>
        </w:rPr>
        <w:t>.</w:t>
      </w:r>
      <w:r>
        <w:rPr>
          <w:rFonts w:ascii="Times New Roman" w:hAnsi="Times New Roman" w:cs="Times New Roman"/>
          <w:sz w:val="36"/>
          <w:szCs w:val="36"/>
          <w:lang w:val="en-US"/>
        </w:rPr>
        <w:t xml:space="preserve">  </w:t>
      </w:r>
      <w:r w:rsidRPr="00D61EE9">
        <w:rPr>
          <w:rFonts w:ascii="Times New Roman" w:hAnsi="Times New Roman" w:cs="Times New Roman"/>
          <w:sz w:val="36"/>
          <w:szCs w:val="36"/>
          <w:lang w:val="en-US"/>
        </w:rPr>
        <w:t>Mitral valve</w:t>
      </w:r>
      <w:r w:rsidR="006C3FCC">
        <w:rPr>
          <w:rFonts w:ascii="Times New Roman" w:hAnsi="Times New Roman" w:cs="Times New Roman"/>
          <w:sz w:val="36"/>
          <w:szCs w:val="36"/>
          <w:lang w:val="en-US"/>
        </w:rPr>
        <w:t xml:space="preserve"> </w:t>
      </w:r>
      <w:r w:rsidR="009417DB">
        <w:rPr>
          <w:rFonts w:ascii="Times New Roman" w:hAnsi="Times New Roman" w:cs="Times New Roman"/>
          <w:sz w:val="36"/>
          <w:szCs w:val="36"/>
          <w:lang w:val="en-US"/>
        </w:rPr>
        <w:t>has closed</w:t>
      </w:r>
      <w:r w:rsidR="006C3FCC">
        <w:rPr>
          <w:rFonts w:ascii="Times New Roman" w:hAnsi="Times New Roman" w:cs="Times New Roman"/>
          <w:sz w:val="36"/>
          <w:szCs w:val="36"/>
          <w:lang w:val="en-US"/>
        </w:rPr>
        <w:t xml:space="preserve"> </w:t>
      </w:r>
      <w:r w:rsidRPr="00D61EE9">
        <w:rPr>
          <w:rFonts w:ascii="Times New Roman" w:hAnsi="Times New Roman" w:cs="Times New Roman"/>
          <w:sz w:val="36"/>
          <w:szCs w:val="36"/>
          <w:lang w:val="en-US"/>
        </w:rPr>
        <w:t>mitral orifice (aperture)</w:t>
      </w:r>
    </w:p>
    <w:p w14:paraId="0D86DC56" w14:textId="271693B8" w:rsidR="006C3FCC" w:rsidRDefault="006C3FCC" w:rsidP="009A2A60">
      <w:pPr>
        <w:tabs>
          <w:tab w:val="left" w:pos="1701"/>
        </w:tabs>
        <w:rPr>
          <w:rFonts w:ascii="Times New Roman" w:hAnsi="Times New Roman" w:cs="Times New Roman"/>
          <w:sz w:val="36"/>
          <w:szCs w:val="36"/>
          <w:lang w:val="en-US"/>
        </w:rPr>
      </w:pPr>
      <w:r w:rsidRPr="006C3FCC">
        <w:rPr>
          <w:rFonts w:ascii="Times New Roman" w:hAnsi="Times New Roman" w:cs="Times New Roman"/>
          <w:noProof/>
          <w:sz w:val="36"/>
          <w:szCs w:val="36"/>
        </w:rPr>
        <w:drawing>
          <wp:anchor distT="0" distB="0" distL="114300" distR="114300" simplePos="0" relativeHeight="251668480" behindDoc="0" locked="0" layoutInCell="1" allowOverlap="1" wp14:anchorId="69096376" wp14:editId="1388C778">
            <wp:simplePos x="539015" y="5188017"/>
            <wp:positionH relativeFrom="column">
              <wp:align>left</wp:align>
            </wp:positionH>
            <wp:positionV relativeFrom="paragraph">
              <wp:align>top</wp:align>
            </wp:positionV>
            <wp:extent cx="2545675" cy="3773103"/>
            <wp:effectExtent l="0" t="0" r="7620" b="0"/>
            <wp:wrapSquare wrapText="bothSides"/>
            <wp:docPr id="282033357" name="Picture 2" descr="D:\20201019_215650.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8194" name="Picture 2" descr="D:\20201019_215650.jpg"/>
                    <pic:cNvPicPr>
                      <a:picLocks noGrp="1"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2545675" cy="3773103"/>
                    </a:xfrm>
                    <a:prstGeom prst="rect">
                      <a:avLst/>
                    </a:prstGeom>
                    <a:noFill/>
                  </pic:spPr>
                </pic:pic>
              </a:graphicData>
            </a:graphic>
          </wp:anchor>
        </w:drawing>
      </w:r>
      <w:r w:rsidR="00BC36F8">
        <w:rPr>
          <w:rFonts w:ascii="Times New Roman" w:hAnsi="Times New Roman" w:cs="Times New Roman"/>
          <w:sz w:val="36"/>
          <w:szCs w:val="36"/>
          <w:lang w:val="en-US"/>
        </w:rPr>
        <w:br w:type="textWrapping" w:clear="all"/>
      </w:r>
    </w:p>
    <w:p w14:paraId="6B9D5D91" w14:textId="119BF45E" w:rsidR="00B75E1A" w:rsidRDefault="00184267" w:rsidP="009A2A60">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B31D89">
        <w:rPr>
          <w:rFonts w:ascii="Times New Roman" w:hAnsi="Times New Roman" w:cs="Times New Roman"/>
          <w:sz w:val="36"/>
          <w:szCs w:val="36"/>
          <w:lang w:val="en-US"/>
        </w:rPr>
        <w:t xml:space="preserve">                                                                                   109</w:t>
      </w:r>
      <w:r>
        <w:rPr>
          <w:rFonts w:ascii="Times New Roman" w:hAnsi="Times New Roman" w:cs="Times New Roman"/>
          <w:sz w:val="36"/>
          <w:szCs w:val="36"/>
          <w:lang w:val="en-US"/>
        </w:rPr>
        <w:t xml:space="preserve">                                                                                         </w:t>
      </w:r>
    </w:p>
    <w:p w14:paraId="2C29714D" w14:textId="77777777" w:rsidR="00B75E1A" w:rsidRDefault="00B75E1A" w:rsidP="009A2A60">
      <w:pPr>
        <w:tabs>
          <w:tab w:val="left" w:pos="1701"/>
        </w:tabs>
        <w:rPr>
          <w:rFonts w:ascii="Times New Roman" w:hAnsi="Times New Roman" w:cs="Times New Roman"/>
          <w:sz w:val="36"/>
          <w:szCs w:val="36"/>
          <w:lang w:val="en-US"/>
        </w:rPr>
      </w:pPr>
    </w:p>
    <w:p w14:paraId="7E33DE9B" w14:textId="78842F09" w:rsidR="0087350C" w:rsidRDefault="0087350C" w:rsidP="009A2A60">
      <w:pPr>
        <w:tabs>
          <w:tab w:val="left" w:pos="1701"/>
        </w:tabs>
        <w:rPr>
          <w:rFonts w:ascii="Times New Roman" w:hAnsi="Times New Roman" w:cs="Times New Roman"/>
          <w:sz w:val="36"/>
          <w:szCs w:val="36"/>
          <w:lang w:val="en-US"/>
        </w:rPr>
      </w:pPr>
      <w:r w:rsidRPr="00B835E9">
        <w:rPr>
          <w:rFonts w:ascii="Times New Roman" w:hAnsi="Times New Roman" w:cs="Times New Roman"/>
          <w:sz w:val="36"/>
          <w:szCs w:val="36"/>
          <w:lang w:val="en-US"/>
        </w:rPr>
        <w:t>Pic.</w:t>
      </w:r>
      <w:r w:rsidR="009417DB" w:rsidRPr="00B835E9">
        <w:rPr>
          <w:rFonts w:ascii="Times New Roman" w:hAnsi="Times New Roman" w:cs="Times New Roman"/>
          <w:sz w:val="36"/>
          <w:szCs w:val="36"/>
          <w:lang w:val="en-US"/>
        </w:rPr>
        <w:t>50.</w:t>
      </w:r>
      <w:r>
        <w:rPr>
          <w:rFonts w:ascii="Times New Roman" w:hAnsi="Times New Roman" w:cs="Times New Roman"/>
          <w:sz w:val="36"/>
          <w:szCs w:val="36"/>
          <w:lang w:val="en-US"/>
        </w:rPr>
        <w:t xml:space="preserve"> </w:t>
      </w:r>
      <w:r w:rsidRPr="0087350C">
        <w:rPr>
          <w:rFonts w:ascii="Times New Roman" w:hAnsi="Times New Roman" w:cs="Times New Roman"/>
          <w:sz w:val="36"/>
          <w:szCs w:val="36"/>
          <w:lang w:val="en-US"/>
        </w:rPr>
        <w:t>Tricuspid valve</w:t>
      </w:r>
      <w:r>
        <w:rPr>
          <w:rFonts w:ascii="Times New Roman" w:hAnsi="Times New Roman" w:cs="Times New Roman"/>
          <w:sz w:val="36"/>
          <w:szCs w:val="36"/>
          <w:lang w:val="en-US"/>
        </w:rPr>
        <w:t xml:space="preserve"> </w:t>
      </w:r>
      <w:r w:rsidR="009417DB">
        <w:rPr>
          <w:rFonts w:ascii="Times New Roman" w:hAnsi="Times New Roman" w:cs="Times New Roman"/>
          <w:sz w:val="36"/>
          <w:szCs w:val="36"/>
          <w:lang w:val="en-US"/>
        </w:rPr>
        <w:t>has closed</w:t>
      </w:r>
      <w:r w:rsidRPr="0087350C">
        <w:rPr>
          <w:rFonts w:ascii="Times New Roman" w:hAnsi="Times New Roman" w:cs="Times New Roman"/>
          <w:sz w:val="36"/>
          <w:szCs w:val="36"/>
          <w:lang w:val="en-US"/>
        </w:rPr>
        <w:t xml:space="preserve"> tricuspid orifice (aperture)</w:t>
      </w:r>
    </w:p>
    <w:p w14:paraId="3B546FBB" w14:textId="77777777" w:rsidR="00E64A0C" w:rsidRDefault="00E64A0C" w:rsidP="009A2A60">
      <w:pPr>
        <w:tabs>
          <w:tab w:val="left" w:pos="1701"/>
        </w:tabs>
        <w:rPr>
          <w:rFonts w:ascii="Times New Roman" w:hAnsi="Times New Roman" w:cs="Times New Roman"/>
          <w:sz w:val="36"/>
          <w:szCs w:val="36"/>
          <w:lang w:val="en-US"/>
        </w:rPr>
      </w:pPr>
      <w:r w:rsidRPr="00E64A0C">
        <w:rPr>
          <w:rFonts w:ascii="Times New Roman" w:hAnsi="Times New Roman" w:cs="Times New Roman"/>
          <w:noProof/>
          <w:sz w:val="36"/>
          <w:szCs w:val="36"/>
        </w:rPr>
        <w:drawing>
          <wp:anchor distT="0" distB="0" distL="114300" distR="114300" simplePos="0" relativeHeight="251669504" behindDoc="0" locked="0" layoutInCell="1" allowOverlap="1" wp14:anchorId="5FFAC134" wp14:editId="618455BA">
            <wp:simplePos x="539015" y="924025"/>
            <wp:positionH relativeFrom="column">
              <wp:align>left</wp:align>
            </wp:positionH>
            <wp:positionV relativeFrom="paragraph">
              <wp:align>top</wp:align>
            </wp:positionV>
            <wp:extent cx="2545080" cy="3253339"/>
            <wp:effectExtent l="0" t="0" r="7620" b="4445"/>
            <wp:wrapSquare wrapText="bothSides"/>
            <wp:docPr id="1891878133" name="Picture 2" descr="D:\20201019_214338.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122" name="Picture 2" descr="D:\20201019_214338.jpg"/>
                    <pic:cNvPicPr>
                      <a:picLocks noGrp="1"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2545080" cy="3253339"/>
                    </a:xfrm>
                    <a:prstGeom prst="rect">
                      <a:avLst/>
                    </a:prstGeom>
                    <a:noFill/>
                  </pic:spPr>
                </pic:pic>
              </a:graphicData>
            </a:graphic>
          </wp:anchor>
        </w:drawing>
      </w:r>
    </w:p>
    <w:p w14:paraId="43F76326" w14:textId="77777777" w:rsidR="00E64A0C" w:rsidRPr="00E64A0C" w:rsidRDefault="00E64A0C" w:rsidP="00E64A0C">
      <w:pPr>
        <w:rPr>
          <w:rFonts w:ascii="Times New Roman" w:hAnsi="Times New Roman" w:cs="Times New Roman"/>
          <w:sz w:val="36"/>
          <w:szCs w:val="36"/>
          <w:lang w:val="en-US"/>
        </w:rPr>
      </w:pPr>
    </w:p>
    <w:p w14:paraId="0F172E48" w14:textId="77777777" w:rsidR="00E64A0C" w:rsidRPr="00E64A0C" w:rsidRDefault="00E64A0C" w:rsidP="00E64A0C">
      <w:pPr>
        <w:rPr>
          <w:rFonts w:ascii="Times New Roman" w:hAnsi="Times New Roman" w:cs="Times New Roman"/>
          <w:sz w:val="36"/>
          <w:szCs w:val="36"/>
          <w:lang w:val="en-US"/>
        </w:rPr>
      </w:pPr>
    </w:p>
    <w:p w14:paraId="3875B33D" w14:textId="77777777" w:rsidR="00E64A0C" w:rsidRPr="00E64A0C" w:rsidRDefault="00E64A0C" w:rsidP="00E64A0C">
      <w:pPr>
        <w:rPr>
          <w:rFonts w:ascii="Times New Roman" w:hAnsi="Times New Roman" w:cs="Times New Roman"/>
          <w:sz w:val="36"/>
          <w:szCs w:val="36"/>
          <w:lang w:val="en-US"/>
        </w:rPr>
      </w:pPr>
    </w:p>
    <w:p w14:paraId="7B0F9106" w14:textId="77777777" w:rsidR="00E64A0C" w:rsidRPr="00E64A0C" w:rsidRDefault="00E64A0C" w:rsidP="00E64A0C">
      <w:pPr>
        <w:rPr>
          <w:rFonts w:ascii="Times New Roman" w:hAnsi="Times New Roman" w:cs="Times New Roman"/>
          <w:sz w:val="36"/>
          <w:szCs w:val="36"/>
          <w:lang w:val="en-US"/>
        </w:rPr>
      </w:pPr>
    </w:p>
    <w:p w14:paraId="4B108E3E" w14:textId="77777777" w:rsidR="00E64A0C" w:rsidRDefault="00E64A0C" w:rsidP="009A2A60">
      <w:pPr>
        <w:tabs>
          <w:tab w:val="left" w:pos="1701"/>
        </w:tabs>
        <w:rPr>
          <w:rFonts w:ascii="Times New Roman" w:hAnsi="Times New Roman" w:cs="Times New Roman"/>
          <w:sz w:val="36"/>
          <w:szCs w:val="36"/>
          <w:lang w:val="en-US"/>
        </w:rPr>
      </w:pPr>
    </w:p>
    <w:p w14:paraId="41D6D482" w14:textId="77777777" w:rsidR="00E64A0C" w:rsidRDefault="00E64A0C" w:rsidP="00E64A0C">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ab/>
      </w:r>
    </w:p>
    <w:p w14:paraId="3874CBAE" w14:textId="77777777" w:rsidR="00E64A0C" w:rsidRDefault="00E64A0C" w:rsidP="00E64A0C">
      <w:pPr>
        <w:tabs>
          <w:tab w:val="left" w:pos="1701"/>
        </w:tabs>
        <w:rPr>
          <w:rFonts w:ascii="Times New Roman" w:hAnsi="Times New Roman" w:cs="Times New Roman"/>
          <w:sz w:val="36"/>
          <w:szCs w:val="36"/>
          <w:lang w:val="en-US"/>
        </w:rPr>
      </w:pPr>
    </w:p>
    <w:p w14:paraId="3FBA1A00" w14:textId="77777777" w:rsidR="00E64A0C" w:rsidRDefault="00E64A0C" w:rsidP="00E64A0C">
      <w:pPr>
        <w:tabs>
          <w:tab w:val="left" w:pos="1701"/>
        </w:tabs>
        <w:rPr>
          <w:rFonts w:ascii="Times New Roman" w:hAnsi="Times New Roman" w:cs="Times New Roman"/>
          <w:sz w:val="36"/>
          <w:szCs w:val="36"/>
          <w:lang w:val="en-US"/>
        </w:rPr>
      </w:pPr>
    </w:p>
    <w:p w14:paraId="1AA42A29" w14:textId="6C7DC314" w:rsidR="009140AF" w:rsidRDefault="009140AF" w:rsidP="00E64A0C">
      <w:pPr>
        <w:tabs>
          <w:tab w:val="left" w:pos="1701"/>
        </w:tabs>
        <w:rPr>
          <w:rFonts w:ascii="Times New Roman" w:hAnsi="Times New Roman" w:cs="Times New Roman"/>
          <w:sz w:val="36"/>
          <w:szCs w:val="36"/>
          <w:lang w:val="en-US"/>
        </w:rPr>
      </w:pPr>
      <w:r w:rsidRPr="00B835E9">
        <w:rPr>
          <w:rFonts w:ascii="Times New Roman" w:hAnsi="Times New Roman" w:cs="Times New Roman"/>
          <w:sz w:val="36"/>
          <w:szCs w:val="36"/>
          <w:lang w:val="en-US"/>
        </w:rPr>
        <w:t>Pic.</w:t>
      </w:r>
      <w:r w:rsidR="009417DB">
        <w:rPr>
          <w:rFonts w:ascii="Times New Roman" w:hAnsi="Times New Roman" w:cs="Times New Roman"/>
          <w:sz w:val="36"/>
          <w:szCs w:val="36"/>
          <w:lang w:val="en-US"/>
        </w:rPr>
        <w:t>51.</w:t>
      </w:r>
      <w:r>
        <w:rPr>
          <w:rFonts w:ascii="Times New Roman" w:hAnsi="Times New Roman" w:cs="Times New Roman"/>
          <w:sz w:val="36"/>
          <w:szCs w:val="36"/>
          <w:lang w:val="en-US"/>
        </w:rPr>
        <w:t xml:space="preserve">  </w:t>
      </w:r>
      <w:r w:rsidRPr="009140AF">
        <w:rPr>
          <w:rFonts w:ascii="Times New Roman" w:hAnsi="Times New Roman" w:cs="Times New Roman"/>
          <w:sz w:val="36"/>
          <w:szCs w:val="36"/>
          <w:lang w:val="en-US"/>
        </w:rPr>
        <w:t>Aortal valve</w:t>
      </w:r>
      <w:r>
        <w:rPr>
          <w:rFonts w:ascii="Times New Roman" w:hAnsi="Times New Roman" w:cs="Times New Roman"/>
          <w:sz w:val="36"/>
          <w:szCs w:val="36"/>
          <w:lang w:val="en-US"/>
        </w:rPr>
        <w:t xml:space="preserve"> </w:t>
      </w:r>
      <w:r w:rsidR="009417DB">
        <w:rPr>
          <w:rFonts w:ascii="Times New Roman" w:hAnsi="Times New Roman" w:cs="Times New Roman"/>
          <w:sz w:val="36"/>
          <w:szCs w:val="36"/>
          <w:lang w:val="en-US"/>
        </w:rPr>
        <w:t>has closed</w:t>
      </w:r>
      <w:r w:rsidRPr="009140AF">
        <w:rPr>
          <w:rFonts w:ascii="Times New Roman" w:hAnsi="Times New Roman" w:cs="Times New Roman"/>
          <w:sz w:val="36"/>
          <w:szCs w:val="36"/>
          <w:lang w:val="en-US"/>
        </w:rPr>
        <w:t xml:space="preserve"> aortal orifice (aperture)</w:t>
      </w:r>
    </w:p>
    <w:p w14:paraId="1AB1A448" w14:textId="77777777" w:rsidR="00C042A9" w:rsidRDefault="00C042A9" w:rsidP="00E64A0C">
      <w:pPr>
        <w:tabs>
          <w:tab w:val="left" w:pos="1701"/>
        </w:tabs>
        <w:rPr>
          <w:rFonts w:ascii="Times New Roman" w:hAnsi="Times New Roman" w:cs="Times New Roman"/>
          <w:sz w:val="36"/>
          <w:szCs w:val="36"/>
          <w:lang w:val="en-US"/>
        </w:rPr>
      </w:pPr>
      <w:r w:rsidRPr="00C042A9">
        <w:rPr>
          <w:rFonts w:ascii="Times New Roman" w:hAnsi="Times New Roman" w:cs="Times New Roman"/>
          <w:noProof/>
          <w:sz w:val="36"/>
          <w:szCs w:val="36"/>
        </w:rPr>
        <w:drawing>
          <wp:inline distT="0" distB="0" distL="0" distR="0" wp14:anchorId="70BA8027" wp14:editId="1AB2EC76">
            <wp:extent cx="2184934" cy="3714483"/>
            <wp:effectExtent l="0" t="0" r="6350" b="635"/>
            <wp:docPr id="716532540" name="Picture 2" descr="D:\20201019_214354.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146" name="Picture 2" descr="D:\20201019_214354.jpg"/>
                    <pic:cNvPicPr>
                      <a:picLocks noGrp="1" noChangeAspect="1" noChangeArrowheads="1"/>
                    </pic:cNvPicPr>
                  </pic:nvPicPr>
                  <pic:blipFill>
                    <a:blip r:embed="rId94" cstate="print"/>
                    <a:srcRect/>
                    <a:stretch>
                      <a:fillRect/>
                    </a:stretch>
                  </pic:blipFill>
                  <pic:spPr bwMode="auto">
                    <a:xfrm>
                      <a:off x="0" y="0"/>
                      <a:ext cx="2192076" cy="3726624"/>
                    </a:xfrm>
                    <a:prstGeom prst="rect">
                      <a:avLst/>
                    </a:prstGeom>
                    <a:noFill/>
                  </pic:spPr>
                </pic:pic>
              </a:graphicData>
            </a:graphic>
          </wp:inline>
        </w:drawing>
      </w:r>
    </w:p>
    <w:p w14:paraId="3CA1C5EB" w14:textId="77777777" w:rsidR="00184267" w:rsidRDefault="00184267" w:rsidP="00E64A0C">
      <w:pPr>
        <w:tabs>
          <w:tab w:val="left" w:pos="1701"/>
        </w:tabs>
        <w:rPr>
          <w:rFonts w:ascii="Times New Roman" w:hAnsi="Times New Roman" w:cs="Times New Roman"/>
          <w:sz w:val="36"/>
          <w:szCs w:val="36"/>
          <w:lang w:val="en-US"/>
        </w:rPr>
      </w:pPr>
    </w:p>
    <w:p w14:paraId="2007A000" w14:textId="57424A5E" w:rsidR="00184267" w:rsidRDefault="00184267" w:rsidP="00E64A0C">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6A21780A" w14:textId="0076643C" w:rsidR="00C042A9" w:rsidRDefault="00B31D89" w:rsidP="00E64A0C">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110</w:t>
      </w:r>
    </w:p>
    <w:p w14:paraId="5139F2BD" w14:textId="53893668" w:rsidR="00891219" w:rsidRDefault="00891219" w:rsidP="00E64A0C">
      <w:pPr>
        <w:tabs>
          <w:tab w:val="left" w:pos="1701"/>
        </w:tabs>
        <w:rPr>
          <w:rFonts w:ascii="Times New Roman" w:hAnsi="Times New Roman" w:cs="Times New Roman"/>
          <w:sz w:val="36"/>
          <w:szCs w:val="36"/>
          <w:lang w:val="en-US"/>
        </w:rPr>
      </w:pPr>
      <w:r w:rsidRPr="00B835E9">
        <w:rPr>
          <w:rFonts w:ascii="Times New Roman" w:hAnsi="Times New Roman" w:cs="Times New Roman"/>
          <w:sz w:val="36"/>
          <w:szCs w:val="36"/>
          <w:lang w:val="en-US"/>
        </w:rPr>
        <w:lastRenderedPageBreak/>
        <w:t>Pic.</w:t>
      </w:r>
      <w:r w:rsidR="009417DB" w:rsidRPr="00B835E9">
        <w:rPr>
          <w:rFonts w:ascii="Times New Roman" w:hAnsi="Times New Roman" w:cs="Times New Roman"/>
          <w:sz w:val="36"/>
          <w:szCs w:val="36"/>
          <w:lang w:val="en-US"/>
        </w:rPr>
        <w:t xml:space="preserve"> 52.</w:t>
      </w:r>
      <w:r>
        <w:rPr>
          <w:rFonts w:ascii="Times New Roman" w:hAnsi="Times New Roman" w:cs="Times New Roman"/>
          <w:sz w:val="36"/>
          <w:szCs w:val="36"/>
          <w:lang w:val="en-US"/>
        </w:rPr>
        <w:t xml:space="preserve"> </w:t>
      </w:r>
      <w:r w:rsidRPr="00891219">
        <w:rPr>
          <w:rFonts w:ascii="Times New Roman" w:hAnsi="Times New Roman" w:cs="Times New Roman"/>
          <w:sz w:val="36"/>
          <w:szCs w:val="36"/>
          <w:lang w:val="en-US"/>
        </w:rPr>
        <w:t>Pulmonary artery’s valve</w:t>
      </w:r>
      <w:r>
        <w:rPr>
          <w:rFonts w:ascii="Times New Roman" w:hAnsi="Times New Roman" w:cs="Times New Roman"/>
          <w:sz w:val="36"/>
          <w:szCs w:val="36"/>
          <w:lang w:val="en-US"/>
        </w:rPr>
        <w:t xml:space="preserve"> </w:t>
      </w:r>
      <w:r w:rsidR="009417DB">
        <w:rPr>
          <w:rFonts w:ascii="Times New Roman" w:hAnsi="Times New Roman" w:cs="Times New Roman"/>
          <w:sz w:val="36"/>
          <w:szCs w:val="36"/>
          <w:lang w:val="en-US"/>
        </w:rPr>
        <w:t>has closed</w:t>
      </w:r>
      <w:r w:rsidRPr="00891219">
        <w:rPr>
          <w:rFonts w:ascii="Times New Roman" w:hAnsi="Times New Roman" w:cs="Times New Roman"/>
          <w:sz w:val="36"/>
          <w:szCs w:val="36"/>
          <w:lang w:val="en-US"/>
        </w:rPr>
        <w:t xml:space="preserve"> pulmonary artery’s orifice (aperture)</w:t>
      </w:r>
    </w:p>
    <w:p w14:paraId="7875578A" w14:textId="77777777" w:rsidR="002C3B79" w:rsidRDefault="00E86FC6" w:rsidP="00E64A0C">
      <w:pPr>
        <w:tabs>
          <w:tab w:val="left" w:pos="1701"/>
        </w:tabs>
        <w:rPr>
          <w:rFonts w:ascii="Times New Roman" w:hAnsi="Times New Roman" w:cs="Times New Roman"/>
          <w:sz w:val="36"/>
          <w:szCs w:val="36"/>
          <w:lang w:val="en-US"/>
        </w:rPr>
      </w:pPr>
      <w:r w:rsidRPr="00E86FC6">
        <w:rPr>
          <w:rFonts w:ascii="Times New Roman" w:hAnsi="Times New Roman" w:cs="Times New Roman"/>
          <w:noProof/>
          <w:sz w:val="36"/>
          <w:szCs w:val="36"/>
        </w:rPr>
        <w:drawing>
          <wp:inline distT="0" distB="0" distL="0" distR="0" wp14:anchorId="6EF36568" wp14:editId="5D764C51">
            <wp:extent cx="2098307" cy="3627875"/>
            <wp:effectExtent l="0" t="0" r="0" b="0"/>
            <wp:docPr id="1850197477" name="Picture 2" descr="D:\20201019_214410.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7170" name="Picture 2" descr="D:\20201019_214410.jpg"/>
                    <pic:cNvPicPr>
                      <a:picLocks noGrp="1" noChangeAspect="1" noChangeArrowheads="1"/>
                    </pic:cNvPicPr>
                  </pic:nvPicPr>
                  <pic:blipFill>
                    <a:blip r:embed="rId95" cstate="print"/>
                    <a:srcRect/>
                    <a:stretch>
                      <a:fillRect/>
                    </a:stretch>
                  </pic:blipFill>
                  <pic:spPr bwMode="auto">
                    <a:xfrm>
                      <a:off x="0" y="0"/>
                      <a:ext cx="2107465" cy="3643709"/>
                    </a:xfrm>
                    <a:prstGeom prst="rect">
                      <a:avLst/>
                    </a:prstGeom>
                    <a:noFill/>
                  </pic:spPr>
                </pic:pic>
              </a:graphicData>
            </a:graphic>
          </wp:inline>
        </w:drawing>
      </w:r>
    </w:p>
    <w:p w14:paraId="4CAE983E" w14:textId="76F109A7" w:rsidR="0087350C" w:rsidRPr="002C3B79" w:rsidRDefault="002C3B79" w:rsidP="00E64A0C">
      <w:pPr>
        <w:tabs>
          <w:tab w:val="left" w:pos="1701"/>
        </w:tabs>
        <w:rPr>
          <w:rFonts w:ascii="Times New Roman" w:hAnsi="Times New Roman" w:cs="Times New Roman"/>
          <w:b/>
          <w:bCs/>
          <w:sz w:val="36"/>
          <w:szCs w:val="36"/>
          <w:lang w:val="en-US"/>
        </w:rPr>
      </w:pPr>
      <w:r w:rsidRPr="00B835E9">
        <w:rPr>
          <w:rFonts w:ascii="Times New Roman" w:hAnsi="Times New Roman" w:cs="Times New Roman"/>
          <w:sz w:val="36"/>
          <w:szCs w:val="36"/>
          <w:lang w:val="en-US"/>
        </w:rPr>
        <w:t xml:space="preserve">Pic. </w:t>
      </w:r>
      <w:r w:rsidR="009417DB" w:rsidRPr="00B835E9">
        <w:rPr>
          <w:rFonts w:ascii="Times New Roman" w:hAnsi="Times New Roman" w:cs="Times New Roman"/>
          <w:sz w:val="36"/>
          <w:szCs w:val="36"/>
          <w:lang w:val="en-US"/>
        </w:rPr>
        <w:t>53.</w:t>
      </w:r>
      <w:r w:rsidRPr="002C3B79">
        <w:rPr>
          <w:rFonts w:ascii="Times New Roman" w:hAnsi="Times New Roman" w:cs="Times New Roman"/>
          <w:b/>
          <w:bCs/>
          <w:sz w:val="36"/>
          <w:szCs w:val="36"/>
          <w:lang w:val="en-US"/>
        </w:rPr>
        <w:t xml:space="preserve"> Systole of ventricles</w:t>
      </w:r>
      <w:r w:rsidRPr="00E86DFD">
        <w:rPr>
          <w:rFonts w:ascii="Times New Roman" w:hAnsi="Times New Roman" w:cs="Times New Roman"/>
          <w:b/>
          <w:bCs/>
          <w:sz w:val="36"/>
          <w:szCs w:val="36"/>
          <w:u w:val="single"/>
          <w:lang w:val="en-US"/>
        </w:rPr>
        <w:t>. Normal physiology.</w:t>
      </w:r>
      <w:r w:rsidRPr="002C3B79">
        <w:rPr>
          <w:rFonts w:ascii="Times New Roman" w:hAnsi="Times New Roman" w:cs="Times New Roman"/>
          <w:b/>
          <w:bCs/>
          <w:sz w:val="36"/>
          <w:szCs w:val="36"/>
          <w:lang w:val="en-US"/>
        </w:rPr>
        <w:t xml:space="preserve"> Scheme</w:t>
      </w:r>
      <w:r w:rsidR="00E64A0C" w:rsidRPr="002C3B79">
        <w:rPr>
          <w:rFonts w:ascii="Times New Roman" w:hAnsi="Times New Roman" w:cs="Times New Roman"/>
          <w:b/>
          <w:bCs/>
          <w:sz w:val="36"/>
          <w:szCs w:val="36"/>
          <w:lang w:val="en-US"/>
        </w:rPr>
        <w:br w:type="textWrapping" w:clear="all"/>
      </w:r>
    </w:p>
    <w:p w14:paraId="0CD84375" w14:textId="3B51B2FF" w:rsidR="009A2A60" w:rsidRPr="009A2A60" w:rsidRDefault="00707E1C" w:rsidP="009A2A60">
      <w:pPr>
        <w:tabs>
          <w:tab w:val="left" w:pos="1701"/>
        </w:tabs>
        <w:ind w:left="360"/>
        <w:rPr>
          <w:rFonts w:ascii="Times New Roman" w:hAnsi="Times New Roman" w:cs="Times New Roman"/>
          <w:sz w:val="36"/>
          <w:szCs w:val="36"/>
          <w:lang w:val="en-US"/>
        </w:rPr>
      </w:pPr>
      <w:r w:rsidRPr="00707E1C">
        <w:rPr>
          <w:rFonts w:ascii="Times New Roman" w:hAnsi="Times New Roman" w:cs="Times New Roman"/>
          <w:b/>
          <w:bCs/>
          <w:noProof/>
          <w:sz w:val="36"/>
          <w:szCs w:val="36"/>
        </w:rPr>
        <w:drawing>
          <wp:inline distT="0" distB="0" distL="0" distR="0" wp14:anchorId="484CC51E" wp14:editId="69D83619">
            <wp:extent cx="2753139" cy="4022958"/>
            <wp:effectExtent l="0" t="0" r="9525" b="0"/>
            <wp:docPr id="282232" name="Picture 2" descr="D:\20201018_165752.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050" name="Picture 2" descr="D:\20201018_165752.jpg"/>
                    <pic:cNvPicPr>
                      <a:picLocks noGrp="1" noChangeAspect="1" noChangeArrowheads="1"/>
                    </pic:cNvPicPr>
                  </pic:nvPicPr>
                  <pic:blipFill>
                    <a:blip r:embed="rId96" cstate="print"/>
                    <a:srcRect/>
                    <a:stretch>
                      <a:fillRect/>
                    </a:stretch>
                  </pic:blipFill>
                  <pic:spPr bwMode="auto">
                    <a:xfrm>
                      <a:off x="0" y="0"/>
                      <a:ext cx="2757627" cy="4029516"/>
                    </a:xfrm>
                    <a:prstGeom prst="rect">
                      <a:avLst/>
                    </a:prstGeom>
                    <a:noFill/>
                  </pic:spPr>
                </pic:pic>
              </a:graphicData>
            </a:graphic>
          </wp:inline>
        </w:drawing>
      </w:r>
    </w:p>
    <w:p w14:paraId="5F9DB45D" w14:textId="329206C9" w:rsidR="009417DB" w:rsidRPr="00B31D89" w:rsidRDefault="00B31D89" w:rsidP="00EF05B4">
      <w:pPr>
        <w:tabs>
          <w:tab w:val="left" w:pos="1701"/>
        </w:tabs>
        <w:ind w:left="709"/>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B31D89">
        <w:rPr>
          <w:rFonts w:ascii="Times New Roman" w:hAnsi="Times New Roman" w:cs="Times New Roman"/>
          <w:sz w:val="36"/>
          <w:szCs w:val="36"/>
          <w:lang w:val="en-US"/>
        </w:rPr>
        <w:t>111</w:t>
      </w:r>
      <w:r w:rsidR="00184267" w:rsidRPr="00B31D89">
        <w:rPr>
          <w:rFonts w:ascii="Times New Roman" w:hAnsi="Times New Roman" w:cs="Times New Roman"/>
          <w:sz w:val="36"/>
          <w:szCs w:val="36"/>
          <w:lang w:val="en-US"/>
        </w:rPr>
        <w:t xml:space="preserve">                                                                                                 </w:t>
      </w:r>
    </w:p>
    <w:p w14:paraId="1517551F" w14:textId="77777777" w:rsidR="00FE483C" w:rsidRDefault="00FE483C" w:rsidP="00EF05B4">
      <w:pPr>
        <w:tabs>
          <w:tab w:val="left" w:pos="1701"/>
        </w:tabs>
        <w:ind w:left="709"/>
        <w:rPr>
          <w:rFonts w:ascii="Times New Roman" w:hAnsi="Times New Roman" w:cs="Times New Roman"/>
          <w:b/>
          <w:bCs/>
          <w:sz w:val="36"/>
          <w:szCs w:val="36"/>
          <w:lang w:val="en-US"/>
        </w:rPr>
      </w:pPr>
    </w:p>
    <w:p w14:paraId="37F4D532" w14:textId="77777777" w:rsidR="00FE483C" w:rsidRDefault="00FE483C" w:rsidP="00EF05B4">
      <w:pPr>
        <w:tabs>
          <w:tab w:val="left" w:pos="1701"/>
        </w:tabs>
        <w:ind w:left="709"/>
        <w:rPr>
          <w:rFonts w:ascii="Times New Roman" w:hAnsi="Times New Roman" w:cs="Times New Roman"/>
          <w:b/>
          <w:bCs/>
          <w:sz w:val="36"/>
          <w:szCs w:val="36"/>
          <w:lang w:val="en-US"/>
        </w:rPr>
      </w:pPr>
    </w:p>
    <w:p w14:paraId="568064E7" w14:textId="3B293C23" w:rsidR="009A2A60" w:rsidRDefault="00E86DFD" w:rsidP="00EF05B4">
      <w:pPr>
        <w:tabs>
          <w:tab w:val="left" w:pos="1701"/>
        </w:tabs>
        <w:ind w:left="709"/>
        <w:rPr>
          <w:rFonts w:ascii="Times New Roman" w:hAnsi="Times New Roman" w:cs="Times New Roman"/>
          <w:sz w:val="36"/>
          <w:szCs w:val="36"/>
          <w:lang w:val="en-US"/>
        </w:rPr>
      </w:pPr>
      <w:r w:rsidRPr="00B835E9">
        <w:rPr>
          <w:rFonts w:ascii="Times New Roman" w:hAnsi="Times New Roman" w:cs="Times New Roman"/>
          <w:sz w:val="36"/>
          <w:szCs w:val="36"/>
          <w:lang w:val="en-US"/>
        </w:rPr>
        <w:t>Pic.</w:t>
      </w:r>
      <w:r w:rsidR="009417DB">
        <w:rPr>
          <w:rFonts w:ascii="Times New Roman" w:hAnsi="Times New Roman" w:cs="Times New Roman"/>
          <w:sz w:val="36"/>
          <w:szCs w:val="36"/>
          <w:lang w:val="en-US"/>
        </w:rPr>
        <w:t>54.</w:t>
      </w:r>
      <w:r>
        <w:rPr>
          <w:rFonts w:ascii="Times New Roman" w:hAnsi="Times New Roman" w:cs="Times New Roman"/>
          <w:sz w:val="36"/>
          <w:szCs w:val="36"/>
          <w:lang w:val="en-US"/>
        </w:rPr>
        <w:t xml:space="preserve">    </w:t>
      </w:r>
      <w:r w:rsidRPr="00E86DFD">
        <w:rPr>
          <w:rFonts w:ascii="Times New Roman" w:hAnsi="Times New Roman" w:cs="Times New Roman"/>
          <w:sz w:val="36"/>
          <w:szCs w:val="36"/>
          <w:lang w:val="en-US"/>
        </w:rPr>
        <w:t xml:space="preserve">Diastole of ventricles. </w:t>
      </w:r>
      <w:r w:rsidRPr="00E86DFD">
        <w:rPr>
          <w:rFonts w:ascii="Times New Roman" w:hAnsi="Times New Roman" w:cs="Times New Roman"/>
          <w:sz w:val="36"/>
          <w:szCs w:val="36"/>
          <w:u w:val="single"/>
          <w:lang w:val="en-US"/>
        </w:rPr>
        <w:t>Normal physiology</w:t>
      </w:r>
      <w:r w:rsidRPr="00E86DFD">
        <w:rPr>
          <w:rFonts w:ascii="Times New Roman" w:hAnsi="Times New Roman" w:cs="Times New Roman"/>
          <w:sz w:val="36"/>
          <w:szCs w:val="36"/>
          <w:lang w:val="en-US"/>
        </w:rPr>
        <w:t xml:space="preserve">. Scheme. </w:t>
      </w:r>
    </w:p>
    <w:p w14:paraId="78E86C47" w14:textId="21745D4B" w:rsidR="00190751" w:rsidRDefault="007B0D87" w:rsidP="00EF05B4">
      <w:pPr>
        <w:tabs>
          <w:tab w:val="left" w:pos="1701"/>
        </w:tabs>
        <w:ind w:left="709"/>
        <w:rPr>
          <w:rFonts w:ascii="Times New Roman" w:hAnsi="Times New Roman" w:cs="Times New Roman"/>
          <w:sz w:val="36"/>
          <w:szCs w:val="36"/>
          <w:lang w:val="en-US"/>
        </w:rPr>
      </w:pPr>
      <w:r w:rsidRPr="007B0D87">
        <w:rPr>
          <w:rFonts w:ascii="Times New Roman" w:hAnsi="Times New Roman" w:cs="Times New Roman"/>
          <w:noProof/>
          <w:sz w:val="36"/>
          <w:szCs w:val="36"/>
        </w:rPr>
        <w:drawing>
          <wp:inline distT="0" distB="0" distL="0" distR="0" wp14:anchorId="082BCE55" wp14:editId="5DD9F148">
            <wp:extent cx="2849078" cy="4706015"/>
            <wp:effectExtent l="0" t="0" r="8890" b="0"/>
            <wp:docPr id="1381771581" name="Picture 2" descr="D:\20201018_184006.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074" name="Picture 2" descr="D:\20201018_184006.jpg"/>
                    <pic:cNvPicPr>
                      <a:picLocks noGrp="1" noChangeAspect="1" noChangeArrowheads="1"/>
                    </pic:cNvPicPr>
                  </pic:nvPicPr>
                  <pic:blipFill>
                    <a:blip r:embed="rId97" cstate="print"/>
                    <a:srcRect/>
                    <a:stretch>
                      <a:fillRect/>
                    </a:stretch>
                  </pic:blipFill>
                  <pic:spPr bwMode="auto">
                    <a:xfrm>
                      <a:off x="0" y="0"/>
                      <a:ext cx="2849078" cy="4706015"/>
                    </a:xfrm>
                    <a:prstGeom prst="rect">
                      <a:avLst/>
                    </a:prstGeom>
                    <a:noFill/>
                  </pic:spPr>
                </pic:pic>
              </a:graphicData>
            </a:graphic>
          </wp:inline>
        </w:drawing>
      </w:r>
    </w:p>
    <w:p w14:paraId="11FBF7AC" w14:textId="77777777" w:rsidR="002C7FDC" w:rsidRDefault="002C7FDC" w:rsidP="00EF05B4">
      <w:pPr>
        <w:tabs>
          <w:tab w:val="left" w:pos="1701"/>
        </w:tabs>
        <w:ind w:left="709"/>
        <w:rPr>
          <w:rFonts w:ascii="Times New Roman" w:hAnsi="Times New Roman" w:cs="Times New Roman"/>
          <w:sz w:val="36"/>
          <w:szCs w:val="36"/>
          <w:lang w:val="en-US"/>
        </w:rPr>
      </w:pPr>
    </w:p>
    <w:p w14:paraId="7D94CCF0" w14:textId="516B9862" w:rsidR="002C7FDC" w:rsidRPr="00DC2385" w:rsidRDefault="002C7FDC" w:rsidP="00EF05B4">
      <w:pPr>
        <w:tabs>
          <w:tab w:val="left" w:pos="1701"/>
        </w:tabs>
        <w:ind w:left="709"/>
        <w:rPr>
          <w:rFonts w:ascii="Times New Roman" w:hAnsi="Times New Roman" w:cs="Times New Roman"/>
          <w:b/>
          <w:bCs/>
          <w:sz w:val="36"/>
          <w:szCs w:val="36"/>
          <w:lang w:val="en-US"/>
        </w:rPr>
      </w:pPr>
      <w:r w:rsidRPr="00DC2385">
        <w:rPr>
          <w:rFonts w:ascii="Times New Roman" w:hAnsi="Times New Roman" w:cs="Times New Roman"/>
          <w:b/>
          <w:bCs/>
          <w:sz w:val="36"/>
          <w:szCs w:val="36"/>
          <w:lang w:val="en-US"/>
        </w:rPr>
        <w:t xml:space="preserve">In which direction </w:t>
      </w:r>
      <w:r w:rsidR="00DC2385" w:rsidRPr="00DC2385">
        <w:rPr>
          <w:rFonts w:ascii="Times New Roman" w:hAnsi="Times New Roman" w:cs="Times New Roman"/>
          <w:b/>
          <w:bCs/>
          <w:sz w:val="36"/>
          <w:szCs w:val="36"/>
          <w:lang w:val="en-US"/>
        </w:rPr>
        <w:t xml:space="preserve">are </w:t>
      </w:r>
      <w:r w:rsidRPr="00DC2385">
        <w:rPr>
          <w:rFonts w:ascii="Times New Roman" w:hAnsi="Times New Roman" w:cs="Times New Roman"/>
          <w:b/>
          <w:bCs/>
          <w:sz w:val="36"/>
          <w:szCs w:val="36"/>
          <w:lang w:val="en-US"/>
        </w:rPr>
        <w:t>the cardiac valves opening?</w:t>
      </w:r>
    </w:p>
    <w:p w14:paraId="14EF31A6" w14:textId="77777777" w:rsidR="00B763A2" w:rsidRDefault="00B763A2" w:rsidP="00B763A2">
      <w:pPr>
        <w:tabs>
          <w:tab w:val="left" w:pos="1701"/>
        </w:tabs>
        <w:ind w:left="720"/>
        <w:rPr>
          <w:rFonts w:ascii="Times New Roman" w:hAnsi="Times New Roman" w:cs="Times New Roman"/>
          <w:sz w:val="36"/>
          <w:szCs w:val="36"/>
          <w:lang w:val="en-US"/>
        </w:rPr>
      </w:pPr>
      <w:r w:rsidRPr="00B763A2">
        <w:rPr>
          <w:rFonts w:ascii="Times New Roman" w:hAnsi="Times New Roman" w:cs="Times New Roman"/>
          <w:sz w:val="36"/>
          <w:szCs w:val="36"/>
          <w:lang w:val="en-US"/>
        </w:rPr>
        <w:t>The cardiac valves are opening in the direction of blood flow at systole and diastole</w:t>
      </w:r>
    </w:p>
    <w:p w14:paraId="399A6180" w14:textId="5FE25E36" w:rsidR="00B763A2" w:rsidRPr="00DC2385" w:rsidRDefault="00DC2385" w:rsidP="003F2ECD">
      <w:pPr>
        <w:tabs>
          <w:tab w:val="left" w:pos="1701"/>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003F2ECD" w:rsidRPr="00DC2385">
        <w:rPr>
          <w:rFonts w:ascii="Times New Roman" w:hAnsi="Times New Roman" w:cs="Times New Roman"/>
          <w:b/>
          <w:bCs/>
          <w:sz w:val="36"/>
          <w:szCs w:val="36"/>
          <w:lang w:val="en-US"/>
        </w:rPr>
        <w:t xml:space="preserve">When </w:t>
      </w:r>
      <w:r w:rsidRPr="00DC2385">
        <w:rPr>
          <w:rFonts w:ascii="Times New Roman" w:hAnsi="Times New Roman" w:cs="Times New Roman"/>
          <w:b/>
          <w:bCs/>
          <w:sz w:val="36"/>
          <w:szCs w:val="36"/>
          <w:lang w:val="en-US"/>
        </w:rPr>
        <w:t xml:space="preserve">are </w:t>
      </w:r>
      <w:r w:rsidR="003F2ECD" w:rsidRPr="00DC2385">
        <w:rPr>
          <w:rFonts w:ascii="Times New Roman" w:hAnsi="Times New Roman" w:cs="Times New Roman"/>
          <w:b/>
          <w:bCs/>
          <w:sz w:val="36"/>
          <w:szCs w:val="36"/>
          <w:lang w:val="en-US"/>
        </w:rPr>
        <w:t>the cardiac valves</w:t>
      </w:r>
      <w:r w:rsidRPr="00DC2385">
        <w:rPr>
          <w:rFonts w:ascii="Times New Roman" w:hAnsi="Times New Roman" w:cs="Times New Roman"/>
          <w:b/>
          <w:bCs/>
          <w:sz w:val="36"/>
          <w:szCs w:val="36"/>
          <w:lang w:val="en-US"/>
        </w:rPr>
        <w:t xml:space="preserve"> </w:t>
      </w:r>
      <w:r w:rsidR="003F2ECD" w:rsidRPr="00DC2385">
        <w:rPr>
          <w:rFonts w:ascii="Times New Roman" w:hAnsi="Times New Roman" w:cs="Times New Roman"/>
          <w:b/>
          <w:bCs/>
          <w:sz w:val="36"/>
          <w:szCs w:val="36"/>
          <w:lang w:val="en-US"/>
        </w:rPr>
        <w:t>closed?</w:t>
      </w:r>
    </w:p>
    <w:p w14:paraId="65F3C0AF" w14:textId="77777777" w:rsidR="003F2ECD" w:rsidRDefault="003F2ECD" w:rsidP="003F2ECD">
      <w:pPr>
        <w:tabs>
          <w:tab w:val="left" w:pos="1701"/>
        </w:tabs>
        <w:ind w:left="720"/>
        <w:rPr>
          <w:rFonts w:ascii="Times New Roman" w:hAnsi="Times New Roman" w:cs="Times New Roman"/>
          <w:sz w:val="36"/>
          <w:szCs w:val="36"/>
          <w:lang w:val="en-US"/>
        </w:rPr>
      </w:pPr>
      <w:r w:rsidRPr="003F2ECD">
        <w:rPr>
          <w:rFonts w:ascii="Times New Roman" w:hAnsi="Times New Roman" w:cs="Times New Roman"/>
          <w:sz w:val="36"/>
          <w:szCs w:val="36"/>
          <w:lang w:val="en-US"/>
        </w:rPr>
        <w:t>At the reverse</w:t>
      </w:r>
      <w:r w:rsidRPr="003F2ECD">
        <w:rPr>
          <w:rFonts w:ascii="Times New Roman" w:hAnsi="Times New Roman" w:cs="Times New Roman"/>
          <w:sz w:val="36"/>
          <w:szCs w:val="36"/>
        </w:rPr>
        <w:t xml:space="preserve"> (</w:t>
      </w:r>
      <w:r w:rsidRPr="003F2ECD">
        <w:rPr>
          <w:rFonts w:ascii="Times New Roman" w:hAnsi="Times New Roman" w:cs="Times New Roman"/>
          <w:sz w:val="36"/>
          <w:szCs w:val="36"/>
          <w:lang w:val="en-US"/>
        </w:rPr>
        <w:t>opposite)</w:t>
      </w:r>
      <w:r w:rsidRPr="003F2ECD">
        <w:rPr>
          <w:rFonts w:ascii="Times New Roman" w:hAnsi="Times New Roman" w:cs="Times New Roman"/>
          <w:sz w:val="36"/>
          <w:szCs w:val="36"/>
        </w:rPr>
        <w:t xml:space="preserve"> </w:t>
      </w:r>
      <w:r w:rsidRPr="003F2ECD">
        <w:rPr>
          <w:rFonts w:ascii="Times New Roman" w:hAnsi="Times New Roman" w:cs="Times New Roman"/>
          <w:sz w:val="36"/>
          <w:szCs w:val="36"/>
          <w:lang w:val="en-US"/>
        </w:rPr>
        <w:t>direction of the blood flow</w:t>
      </w:r>
    </w:p>
    <w:p w14:paraId="72822DC1" w14:textId="77777777" w:rsidR="00B835E9" w:rsidRDefault="00B835E9" w:rsidP="00B835E9">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1354C1" w:rsidRPr="001354C1">
        <w:rPr>
          <w:rFonts w:ascii="Times New Roman" w:hAnsi="Times New Roman" w:cs="Times New Roman"/>
          <w:b/>
          <w:bCs/>
          <w:sz w:val="36"/>
          <w:szCs w:val="36"/>
          <w:lang w:val="en-US"/>
        </w:rPr>
        <w:t>Pic.</w:t>
      </w:r>
      <w:r w:rsidR="001354C1">
        <w:rPr>
          <w:rFonts w:ascii="Times New Roman" w:hAnsi="Times New Roman" w:cs="Times New Roman"/>
          <w:sz w:val="36"/>
          <w:szCs w:val="36"/>
          <w:lang w:val="en-US"/>
        </w:rPr>
        <w:t xml:space="preserve"> </w:t>
      </w:r>
      <w:r w:rsidR="009417DB">
        <w:rPr>
          <w:rFonts w:ascii="Times New Roman" w:hAnsi="Times New Roman" w:cs="Times New Roman"/>
          <w:sz w:val="36"/>
          <w:szCs w:val="36"/>
          <w:lang w:val="en-US"/>
        </w:rPr>
        <w:t>55.</w:t>
      </w:r>
      <w:r w:rsidR="001354C1">
        <w:rPr>
          <w:rFonts w:ascii="Times New Roman" w:hAnsi="Times New Roman" w:cs="Times New Roman"/>
          <w:sz w:val="36"/>
          <w:szCs w:val="36"/>
          <w:lang w:val="en-US"/>
        </w:rPr>
        <w:t xml:space="preserve">   </w:t>
      </w:r>
      <w:r w:rsidR="0092625C" w:rsidRPr="0092625C">
        <w:rPr>
          <w:rFonts w:ascii="Times New Roman" w:hAnsi="Times New Roman" w:cs="Times New Roman"/>
          <w:sz w:val="36"/>
          <w:szCs w:val="36"/>
          <w:lang w:val="en-US"/>
        </w:rPr>
        <w:t xml:space="preserve">Scheme of the cardiac tones: </w:t>
      </w:r>
      <w:r w:rsidR="0092625C" w:rsidRPr="0092625C">
        <w:rPr>
          <w:rFonts w:ascii="Times New Roman" w:hAnsi="Times New Roman" w:cs="Times New Roman"/>
          <w:sz w:val="36"/>
          <w:szCs w:val="36"/>
          <w:lang w:val="en-US"/>
        </w:rPr>
        <w:br/>
      </w:r>
      <w:r>
        <w:rPr>
          <w:rFonts w:ascii="Times New Roman" w:hAnsi="Times New Roman" w:cs="Times New Roman"/>
          <w:sz w:val="36"/>
          <w:szCs w:val="36"/>
          <w:lang w:val="en-US"/>
        </w:rPr>
        <w:t xml:space="preserve">        </w:t>
      </w:r>
      <w:r w:rsidR="0092625C" w:rsidRPr="0092625C">
        <w:rPr>
          <w:rFonts w:ascii="Times New Roman" w:hAnsi="Times New Roman" w:cs="Times New Roman"/>
          <w:sz w:val="36"/>
          <w:szCs w:val="36"/>
          <w:lang w:val="en-US"/>
        </w:rPr>
        <w:t>the 1st-</w:t>
      </w:r>
      <w:r w:rsidR="00BA0F45">
        <w:rPr>
          <w:rFonts w:ascii="Times New Roman" w:hAnsi="Times New Roman" w:cs="Times New Roman"/>
          <w:sz w:val="36"/>
          <w:szCs w:val="36"/>
          <w:lang w:val="en-US"/>
        </w:rPr>
        <w:t xml:space="preserve"> is a </w:t>
      </w:r>
      <w:r w:rsidR="0092625C" w:rsidRPr="0092625C">
        <w:rPr>
          <w:rFonts w:ascii="Times New Roman" w:hAnsi="Times New Roman" w:cs="Times New Roman"/>
          <w:sz w:val="36"/>
          <w:szCs w:val="36"/>
          <w:lang w:val="en-US"/>
        </w:rPr>
        <w:t>low-pitched,</w:t>
      </w:r>
      <w:r w:rsidR="00BA0F45">
        <w:rPr>
          <w:rFonts w:ascii="Times New Roman" w:hAnsi="Times New Roman" w:cs="Times New Roman"/>
          <w:sz w:val="36"/>
          <w:szCs w:val="36"/>
          <w:lang w:val="en-US"/>
        </w:rPr>
        <w:t xml:space="preserve"> </w:t>
      </w:r>
      <w:r w:rsidR="0092625C" w:rsidRPr="0092625C">
        <w:rPr>
          <w:rFonts w:ascii="Times New Roman" w:hAnsi="Times New Roman" w:cs="Times New Roman"/>
          <w:sz w:val="36"/>
          <w:szCs w:val="36"/>
          <w:lang w:val="en-US"/>
        </w:rPr>
        <w:t>long</w:t>
      </w:r>
      <w:r w:rsidR="0092625C" w:rsidRPr="0092625C">
        <w:rPr>
          <w:rFonts w:ascii="Times New Roman" w:hAnsi="Times New Roman" w:cs="Times New Roman"/>
          <w:sz w:val="36"/>
          <w:szCs w:val="36"/>
          <w:lang w:val="en-US"/>
        </w:rPr>
        <w:br/>
      </w:r>
      <w:r>
        <w:rPr>
          <w:rFonts w:ascii="Times New Roman" w:hAnsi="Times New Roman" w:cs="Times New Roman"/>
          <w:sz w:val="36"/>
          <w:szCs w:val="36"/>
          <w:lang w:val="en-US"/>
        </w:rPr>
        <w:t xml:space="preserve">        </w:t>
      </w:r>
      <w:r w:rsidR="0092625C" w:rsidRPr="0092625C">
        <w:rPr>
          <w:rFonts w:ascii="Times New Roman" w:hAnsi="Times New Roman" w:cs="Times New Roman"/>
          <w:sz w:val="36"/>
          <w:szCs w:val="36"/>
          <w:lang w:val="en-US"/>
        </w:rPr>
        <w:t xml:space="preserve">the 2nd – </w:t>
      </w:r>
      <w:r w:rsidR="00BA0F45">
        <w:rPr>
          <w:rFonts w:ascii="Times New Roman" w:hAnsi="Times New Roman" w:cs="Times New Roman"/>
          <w:sz w:val="36"/>
          <w:szCs w:val="36"/>
          <w:lang w:val="en-US"/>
        </w:rPr>
        <w:t xml:space="preserve">is a </w:t>
      </w:r>
      <w:r w:rsidR="0092625C" w:rsidRPr="0092625C">
        <w:rPr>
          <w:rFonts w:ascii="Times New Roman" w:hAnsi="Times New Roman" w:cs="Times New Roman"/>
          <w:sz w:val="36"/>
          <w:szCs w:val="36"/>
          <w:lang w:val="en-US"/>
        </w:rPr>
        <w:t>high pitched, short</w:t>
      </w:r>
      <w:r w:rsidR="00FE483C">
        <w:rPr>
          <w:rFonts w:ascii="Times New Roman" w:hAnsi="Times New Roman" w:cs="Times New Roman"/>
          <w:sz w:val="36"/>
          <w:szCs w:val="36"/>
          <w:lang w:val="en-US"/>
        </w:rPr>
        <w:t xml:space="preserve"> </w:t>
      </w:r>
    </w:p>
    <w:p w14:paraId="55D08271" w14:textId="0AEF2C4C" w:rsidR="00184267" w:rsidRDefault="00FE483C" w:rsidP="00B835E9">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B31D89">
        <w:rPr>
          <w:rFonts w:ascii="Times New Roman" w:hAnsi="Times New Roman" w:cs="Times New Roman"/>
          <w:sz w:val="36"/>
          <w:szCs w:val="36"/>
          <w:lang w:val="en-US"/>
        </w:rPr>
        <w:t xml:space="preserve">                                                                               112</w:t>
      </w:r>
      <w:r>
        <w:rPr>
          <w:rFonts w:ascii="Times New Roman" w:hAnsi="Times New Roman" w:cs="Times New Roman"/>
          <w:sz w:val="36"/>
          <w:szCs w:val="36"/>
          <w:lang w:val="en-US"/>
        </w:rPr>
        <w:t xml:space="preserve">                          </w:t>
      </w:r>
    </w:p>
    <w:p w14:paraId="170C56BF" w14:textId="45112D11" w:rsidR="00D20C82" w:rsidRDefault="00D20C82" w:rsidP="003F2ECD">
      <w:pPr>
        <w:tabs>
          <w:tab w:val="left" w:pos="1701"/>
        </w:tabs>
        <w:ind w:left="720"/>
        <w:rPr>
          <w:rFonts w:ascii="Times New Roman" w:hAnsi="Times New Roman" w:cs="Times New Roman"/>
          <w:sz w:val="36"/>
          <w:szCs w:val="36"/>
          <w:lang w:val="en-US"/>
        </w:rPr>
      </w:pPr>
      <w:r w:rsidRPr="00D20C82">
        <w:rPr>
          <w:rFonts w:ascii="Times New Roman" w:hAnsi="Times New Roman" w:cs="Times New Roman"/>
          <w:noProof/>
          <w:sz w:val="36"/>
          <w:szCs w:val="36"/>
        </w:rPr>
        <w:lastRenderedPageBreak/>
        <w:drawing>
          <wp:inline distT="0" distB="0" distL="0" distR="0" wp14:anchorId="3EFAB234" wp14:editId="2579C915">
            <wp:extent cx="3711334" cy="2906829"/>
            <wp:effectExtent l="0" t="0" r="3810" b="8255"/>
            <wp:docPr id="408308653" name="Picture 2" descr="C:\Users\Гайова\Documents\СхемаСерцТонівАуск.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26" name="Picture 2" descr="C:\Users\Гайова\Documents\СхемаСерцТонівАуск.jpg"/>
                    <pic:cNvPicPr>
                      <a:picLocks noGrp="1" noChangeAspect="1" noChangeArrowheads="1"/>
                    </pic:cNvPicPr>
                  </pic:nvPicPr>
                  <pic:blipFill>
                    <a:blip r:embed="rId98" cstate="print"/>
                    <a:srcRect/>
                    <a:stretch>
                      <a:fillRect/>
                    </a:stretch>
                  </pic:blipFill>
                  <pic:spPr bwMode="auto">
                    <a:xfrm>
                      <a:off x="0" y="0"/>
                      <a:ext cx="3745049" cy="2933236"/>
                    </a:xfrm>
                    <a:prstGeom prst="rect">
                      <a:avLst/>
                    </a:prstGeom>
                    <a:noFill/>
                  </pic:spPr>
                </pic:pic>
              </a:graphicData>
            </a:graphic>
          </wp:inline>
        </w:drawing>
      </w:r>
    </w:p>
    <w:p w14:paraId="45B9498E" w14:textId="77777777" w:rsidR="00B835E9" w:rsidRDefault="00B835E9" w:rsidP="003F2ECD">
      <w:pPr>
        <w:tabs>
          <w:tab w:val="left" w:pos="1701"/>
        </w:tabs>
        <w:ind w:left="720"/>
        <w:rPr>
          <w:rFonts w:ascii="Times New Roman" w:hAnsi="Times New Roman" w:cs="Times New Roman"/>
          <w:sz w:val="36"/>
          <w:szCs w:val="36"/>
          <w:lang w:val="en-US"/>
        </w:rPr>
      </w:pPr>
    </w:p>
    <w:p w14:paraId="5ABA913F" w14:textId="072230DD" w:rsidR="00CF4272" w:rsidRDefault="00CF4272" w:rsidP="003F2ECD">
      <w:pPr>
        <w:tabs>
          <w:tab w:val="left" w:pos="1701"/>
        </w:tabs>
        <w:ind w:left="720"/>
        <w:rPr>
          <w:rFonts w:ascii="Times New Roman" w:hAnsi="Times New Roman" w:cs="Times New Roman"/>
          <w:b/>
          <w:bCs/>
          <w:sz w:val="36"/>
          <w:szCs w:val="36"/>
          <w:lang w:val="en-US"/>
        </w:rPr>
      </w:pPr>
      <w:r w:rsidRPr="00B835E9">
        <w:rPr>
          <w:rFonts w:ascii="Times New Roman" w:hAnsi="Times New Roman" w:cs="Times New Roman"/>
          <w:sz w:val="36"/>
          <w:szCs w:val="36"/>
          <w:lang w:val="en-US"/>
        </w:rPr>
        <w:t>Pic.</w:t>
      </w:r>
      <w:r>
        <w:rPr>
          <w:rFonts w:ascii="Times New Roman" w:hAnsi="Times New Roman" w:cs="Times New Roman"/>
          <w:sz w:val="36"/>
          <w:szCs w:val="36"/>
          <w:lang w:val="en-US"/>
        </w:rPr>
        <w:t xml:space="preserve"> </w:t>
      </w:r>
      <w:r w:rsidR="009417DB">
        <w:rPr>
          <w:rFonts w:ascii="Times New Roman" w:hAnsi="Times New Roman" w:cs="Times New Roman"/>
          <w:sz w:val="36"/>
          <w:szCs w:val="36"/>
          <w:lang w:val="en-US"/>
        </w:rPr>
        <w:t>56.</w:t>
      </w:r>
      <w:r>
        <w:rPr>
          <w:rFonts w:ascii="Times New Roman" w:hAnsi="Times New Roman" w:cs="Times New Roman"/>
          <w:sz w:val="36"/>
          <w:szCs w:val="36"/>
          <w:lang w:val="en-US"/>
        </w:rPr>
        <w:t xml:space="preserve"> </w:t>
      </w:r>
      <w:r w:rsidRPr="00CF4272">
        <w:rPr>
          <w:rFonts w:ascii="Times New Roman" w:hAnsi="Times New Roman" w:cs="Times New Roman"/>
          <w:sz w:val="36"/>
          <w:szCs w:val="36"/>
          <w:lang w:val="en-US"/>
        </w:rPr>
        <w:t xml:space="preserve">The </w:t>
      </w:r>
      <w:r w:rsidRPr="00CF4272">
        <w:rPr>
          <w:rFonts w:ascii="Times New Roman" w:hAnsi="Times New Roman" w:cs="Times New Roman"/>
          <w:b/>
          <w:bCs/>
          <w:sz w:val="36"/>
          <w:szCs w:val="36"/>
          <w:lang w:val="en-US"/>
        </w:rPr>
        <w:t>I tone, systolic</w:t>
      </w:r>
      <w:r w:rsidRPr="00CF4272">
        <w:rPr>
          <w:rFonts w:ascii="Times New Roman" w:hAnsi="Times New Roman" w:cs="Times New Roman"/>
          <w:sz w:val="36"/>
          <w:szCs w:val="36"/>
          <w:lang w:val="en-US"/>
        </w:rPr>
        <w:t xml:space="preserve">, part -1, (isovolumetric </w:t>
      </w:r>
      <w:r w:rsidRPr="00CF4272">
        <w:rPr>
          <w:rFonts w:ascii="Times New Roman" w:hAnsi="Times New Roman" w:cs="Times New Roman"/>
          <w:b/>
          <w:bCs/>
          <w:sz w:val="36"/>
          <w:szCs w:val="36"/>
          <w:lang w:val="en-US"/>
        </w:rPr>
        <w:t>contraction</w:t>
      </w:r>
      <w:r w:rsidRPr="00CF4272">
        <w:rPr>
          <w:rFonts w:ascii="Times New Roman" w:hAnsi="Times New Roman" w:cs="Times New Roman"/>
          <w:sz w:val="36"/>
          <w:szCs w:val="36"/>
          <w:lang w:val="en-US"/>
        </w:rPr>
        <w:t xml:space="preserve">) </w:t>
      </w:r>
      <w:r w:rsidR="009417DB">
        <w:rPr>
          <w:rFonts w:ascii="Times New Roman" w:hAnsi="Times New Roman" w:cs="Times New Roman"/>
          <w:sz w:val="36"/>
          <w:szCs w:val="36"/>
          <w:lang w:val="en-US"/>
        </w:rPr>
        <w:t xml:space="preserve">both </w:t>
      </w:r>
      <w:r w:rsidRPr="00CF4272">
        <w:rPr>
          <w:rFonts w:ascii="Times New Roman" w:hAnsi="Times New Roman" w:cs="Times New Roman"/>
          <w:sz w:val="36"/>
          <w:szCs w:val="36"/>
          <w:lang w:val="en-US"/>
        </w:rPr>
        <w:t xml:space="preserve">ventricles are full of blood, </w:t>
      </w:r>
      <w:r w:rsidRPr="00CF4272">
        <w:rPr>
          <w:rFonts w:ascii="Times New Roman" w:hAnsi="Times New Roman" w:cs="Times New Roman"/>
          <w:b/>
          <w:bCs/>
          <w:sz w:val="36"/>
          <w:szCs w:val="36"/>
          <w:lang w:val="en-US"/>
        </w:rPr>
        <w:t>all 4 valves are closed</w:t>
      </w:r>
    </w:p>
    <w:p w14:paraId="0052CEA2" w14:textId="6AB686A1" w:rsidR="004633F3" w:rsidRDefault="004633F3" w:rsidP="003F2ECD">
      <w:pPr>
        <w:tabs>
          <w:tab w:val="left" w:pos="1701"/>
        </w:tabs>
        <w:ind w:left="720"/>
        <w:rPr>
          <w:rFonts w:ascii="Times New Roman" w:hAnsi="Times New Roman" w:cs="Times New Roman"/>
          <w:sz w:val="36"/>
          <w:szCs w:val="36"/>
          <w:lang w:val="en-US"/>
        </w:rPr>
      </w:pPr>
      <w:r w:rsidRPr="004633F3">
        <w:rPr>
          <w:rFonts w:ascii="Times New Roman" w:hAnsi="Times New Roman" w:cs="Times New Roman"/>
          <w:noProof/>
          <w:sz w:val="36"/>
          <w:szCs w:val="36"/>
        </w:rPr>
        <w:drawing>
          <wp:inline distT="0" distB="0" distL="0" distR="0" wp14:anchorId="7757C0C0" wp14:editId="46370C56">
            <wp:extent cx="2945130" cy="4109987"/>
            <wp:effectExtent l="0" t="0" r="7620" b="5080"/>
            <wp:docPr id="2029392015" name="Picture 2" descr="D:\1633546317940.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050" name="Picture 2" descr="D:\1633546317940.jpg"/>
                    <pic:cNvPicPr>
                      <a:picLocks noGrp="1" noChangeAspect="1" noChangeArrowheads="1"/>
                    </pic:cNvPicPr>
                  </pic:nvPicPr>
                  <pic:blipFill>
                    <a:blip r:embed="rId87" cstate="print"/>
                    <a:srcRect/>
                    <a:stretch>
                      <a:fillRect/>
                    </a:stretch>
                  </pic:blipFill>
                  <pic:spPr bwMode="auto">
                    <a:xfrm>
                      <a:off x="0" y="0"/>
                      <a:ext cx="2952778" cy="4120660"/>
                    </a:xfrm>
                    <a:prstGeom prst="rect">
                      <a:avLst/>
                    </a:prstGeom>
                    <a:noFill/>
                  </pic:spPr>
                </pic:pic>
              </a:graphicData>
            </a:graphic>
          </wp:inline>
        </w:drawing>
      </w:r>
    </w:p>
    <w:p w14:paraId="769DB91F" w14:textId="77777777" w:rsidR="00184267" w:rsidRDefault="00184267" w:rsidP="003F2ECD">
      <w:pPr>
        <w:tabs>
          <w:tab w:val="left" w:pos="1701"/>
        </w:tabs>
        <w:ind w:left="720"/>
        <w:rPr>
          <w:rFonts w:ascii="Times New Roman" w:hAnsi="Times New Roman" w:cs="Times New Roman"/>
          <w:sz w:val="36"/>
          <w:szCs w:val="36"/>
          <w:lang w:val="en-US"/>
        </w:rPr>
      </w:pPr>
    </w:p>
    <w:p w14:paraId="70AE977B" w14:textId="44C005AF" w:rsidR="003F2ECD" w:rsidRPr="00B835E9" w:rsidRDefault="00184267" w:rsidP="00B835E9">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B31D89">
        <w:rPr>
          <w:rFonts w:ascii="Times New Roman" w:hAnsi="Times New Roman" w:cs="Times New Roman"/>
          <w:sz w:val="36"/>
          <w:szCs w:val="36"/>
          <w:lang w:val="en-US"/>
        </w:rPr>
        <w:t xml:space="preserve">                                                                       113</w:t>
      </w:r>
      <w:r>
        <w:rPr>
          <w:rFonts w:ascii="Times New Roman" w:hAnsi="Times New Roman" w:cs="Times New Roman"/>
          <w:sz w:val="36"/>
          <w:szCs w:val="36"/>
          <w:lang w:val="en-US"/>
        </w:rPr>
        <w:t xml:space="preserve">                                                                    </w:t>
      </w:r>
    </w:p>
    <w:p w14:paraId="70668A68" w14:textId="29DF5124" w:rsidR="009417DB" w:rsidRDefault="00184267" w:rsidP="00184267">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lastRenderedPageBreak/>
        <w:t xml:space="preserve">        </w:t>
      </w:r>
      <w:r w:rsidR="006F17F4" w:rsidRPr="00B835E9">
        <w:rPr>
          <w:rFonts w:ascii="Times New Roman" w:hAnsi="Times New Roman" w:cs="Times New Roman"/>
          <w:sz w:val="36"/>
          <w:szCs w:val="36"/>
          <w:lang w:val="en-US"/>
        </w:rPr>
        <w:t>Pic.</w:t>
      </w:r>
      <w:r w:rsidR="009417DB" w:rsidRPr="00B835E9">
        <w:rPr>
          <w:rFonts w:ascii="Times New Roman" w:hAnsi="Times New Roman" w:cs="Times New Roman"/>
          <w:sz w:val="36"/>
          <w:szCs w:val="36"/>
          <w:lang w:val="en-US"/>
        </w:rPr>
        <w:t xml:space="preserve"> 57.</w:t>
      </w:r>
      <w:r w:rsidR="006F17F4">
        <w:rPr>
          <w:rFonts w:ascii="Times New Roman" w:hAnsi="Times New Roman" w:cs="Times New Roman"/>
          <w:sz w:val="36"/>
          <w:szCs w:val="36"/>
          <w:lang w:val="en-US"/>
        </w:rPr>
        <w:t xml:space="preserve"> </w:t>
      </w:r>
      <w:r w:rsidR="006F17F4" w:rsidRPr="006F17F4">
        <w:rPr>
          <w:rFonts w:ascii="Times New Roman" w:hAnsi="Times New Roman" w:cs="Times New Roman"/>
          <w:sz w:val="36"/>
          <w:szCs w:val="36"/>
          <w:lang w:val="en-US"/>
        </w:rPr>
        <w:t xml:space="preserve">The </w:t>
      </w:r>
      <w:r w:rsidR="006F17F4" w:rsidRPr="006F17F4">
        <w:rPr>
          <w:rFonts w:ascii="Times New Roman" w:hAnsi="Times New Roman" w:cs="Times New Roman"/>
          <w:b/>
          <w:bCs/>
          <w:sz w:val="36"/>
          <w:szCs w:val="36"/>
          <w:lang w:val="en-US"/>
        </w:rPr>
        <w:t>I tone</w:t>
      </w:r>
      <w:r w:rsidR="006F17F4" w:rsidRPr="006F17F4">
        <w:rPr>
          <w:rFonts w:ascii="Times New Roman" w:hAnsi="Times New Roman" w:cs="Times New Roman"/>
          <w:sz w:val="36"/>
          <w:szCs w:val="36"/>
          <w:lang w:val="en-US"/>
        </w:rPr>
        <w:t xml:space="preserve">, </w:t>
      </w:r>
      <w:r w:rsidR="006F17F4" w:rsidRPr="006F17F4">
        <w:rPr>
          <w:rFonts w:ascii="Times New Roman" w:hAnsi="Times New Roman" w:cs="Times New Roman"/>
          <w:b/>
          <w:bCs/>
          <w:sz w:val="36"/>
          <w:szCs w:val="36"/>
          <w:lang w:val="en-US"/>
        </w:rPr>
        <w:t>systolic</w:t>
      </w:r>
      <w:r w:rsidR="006F17F4" w:rsidRPr="006F17F4">
        <w:rPr>
          <w:rFonts w:ascii="Times New Roman" w:hAnsi="Times New Roman" w:cs="Times New Roman"/>
          <w:sz w:val="36"/>
          <w:szCs w:val="36"/>
          <w:lang w:val="en-US"/>
        </w:rPr>
        <w:t>, part -</w:t>
      </w:r>
      <w:r w:rsidR="006F17F4" w:rsidRPr="006F17F4">
        <w:rPr>
          <w:rFonts w:ascii="Times New Roman" w:hAnsi="Times New Roman" w:cs="Times New Roman"/>
          <w:b/>
          <w:bCs/>
          <w:sz w:val="36"/>
          <w:szCs w:val="36"/>
          <w:lang w:val="en-US"/>
        </w:rPr>
        <w:t>2</w:t>
      </w:r>
      <w:r w:rsidR="006F17F4" w:rsidRPr="006F17F4">
        <w:rPr>
          <w:rFonts w:ascii="Times New Roman" w:hAnsi="Times New Roman" w:cs="Times New Roman"/>
          <w:sz w:val="36"/>
          <w:szCs w:val="36"/>
          <w:lang w:val="en-US"/>
        </w:rPr>
        <w:t xml:space="preserve">, ejection </w:t>
      </w:r>
    </w:p>
    <w:p w14:paraId="2AC2063C" w14:textId="0AB8D8EC" w:rsidR="00190751" w:rsidRDefault="006F17F4" w:rsidP="00EF05B4">
      <w:pPr>
        <w:tabs>
          <w:tab w:val="left" w:pos="1701"/>
        </w:tabs>
        <w:ind w:left="709"/>
        <w:rPr>
          <w:rFonts w:ascii="Times New Roman" w:hAnsi="Times New Roman" w:cs="Times New Roman"/>
          <w:sz w:val="36"/>
          <w:szCs w:val="36"/>
          <w:lang w:val="en-US"/>
        </w:rPr>
      </w:pPr>
      <w:r w:rsidRPr="006F17F4">
        <w:rPr>
          <w:rFonts w:ascii="Times New Roman" w:hAnsi="Times New Roman" w:cs="Times New Roman"/>
          <w:sz w:val="36"/>
          <w:szCs w:val="36"/>
          <w:lang w:val="en-US"/>
        </w:rPr>
        <w:t>(the final systole)</w:t>
      </w:r>
    </w:p>
    <w:p w14:paraId="292B861A" w14:textId="1CB356DB" w:rsidR="00190751" w:rsidRDefault="006F31BB" w:rsidP="00EF05B4">
      <w:pPr>
        <w:tabs>
          <w:tab w:val="left" w:pos="1701"/>
        </w:tabs>
        <w:ind w:left="709"/>
        <w:rPr>
          <w:rFonts w:ascii="Times New Roman" w:hAnsi="Times New Roman" w:cs="Times New Roman"/>
          <w:sz w:val="36"/>
          <w:szCs w:val="36"/>
          <w:lang w:val="en-US"/>
        </w:rPr>
      </w:pPr>
      <w:r w:rsidRPr="006F31BB">
        <w:rPr>
          <w:rFonts w:ascii="Times New Roman" w:hAnsi="Times New Roman" w:cs="Times New Roman"/>
          <w:noProof/>
          <w:sz w:val="36"/>
          <w:szCs w:val="36"/>
        </w:rPr>
        <w:drawing>
          <wp:inline distT="0" distB="0" distL="0" distR="0" wp14:anchorId="2717D971" wp14:editId="0BA92270">
            <wp:extent cx="2810577" cy="3850005"/>
            <wp:effectExtent l="0" t="0" r="8890" b="0"/>
            <wp:docPr id="674757601" name="Picture 2" descr="D:\1633545890862.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074" name="Picture 2" descr="D:\1633545890862.jpg"/>
                    <pic:cNvPicPr>
                      <a:picLocks noGrp="1" noChangeAspect="1" noChangeArrowheads="1"/>
                    </pic:cNvPicPr>
                  </pic:nvPicPr>
                  <pic:blipFill>
                    <a:blip r:embed="rId88" cstate="print"/>
                    <a:srcRect/>
                    <a:stretch>
                      <a:fillRect/>
                    </a:stretch>
                  </pic:blipFill>
                  <pic:spPr bwMode="auto">
                    <a:xfrm>
                      <a:off x="0" y="0"/>
                      <a:ext cx="2815419" cy="3856638"/>
                    </a:xfrm>
                    <a:prstGeom prst="rect">
                      <a:avLst/>
                    </a:prstGeom>
                    <a:noFill/>
                  </pic:spPr>
                </pic:pic>
              </a:graphicData>
            </a:graphic>
          </wp:inline>
        </w:drawing>
      </w:r>
    </w:p>
    <w:p w14:paraId="27782A06" w14:textId="77777777" w:rsidR="007131BB" w:rsidRDefault="007131BB" w:rsidP="00EF05B4">
      <w:pPr>
        <w:tabs>
          <w:tab w:val="left" w:pos="1701"/>
        </w:tabs>
        <w:ind w:left="709"/>
        <w:rPr>
          <w:rFonts w:ascii="Times New Roman" w:hAnsi="Times New Roman" w:cs="Times New Roman"/>
          <w:sz w:val="36"/>
          <w:szCs w:val="36"/>
          <w:lang w:val="en-US"/>
        </w:rPr>
      </w:pPr>
    </w:p>
    <w:p w14:paraId="64CDF2A2" w14:textId="7DF9A781" w:rsidR="006C1D5F" w:rsidRDefault="007131BB" w:rsidP="00EF05B4">
      <w:pPr>
        <w:tabs>
          <w:tab w:val="left" w:pos="1701"/>
        </w:tabs>
        <w:ind w:left="709"/>
        <w:rPr>
          <w:rFonts w:ascii="Times New Roman" w:hAnsi="Times New Roman" w:cs="Times New Roman"/>
          <w:sz w:val="36"/>
          <w:szCs w:val="36"/>
          <w:lang w:val="en-US"/>
        </w:rPr>
      </w:pPr>
      <w:r w:rsidRPr="00B835E9">
        <w:rPr>
          <w:rFonts w:ascii="Times New Roman" w:hAnsi="Times New Roman" w:cs="Times New Roman"/>
          <w:sz w:val="36"/>
          <w:szCs w:val="36"/>
          <w:lang w:val="en-US"/>
        </w:rPr>
        <w:t xml:space="preserve">Pic. </w:t>
      </w:r>
      <w:r w:rsidR="009417DB" w:rsidRPr="00B835E9">
        <w:rPr>
          <w:rFonts w:ascii="Times New Roman" w:hAnsi="Times New Roman" w:cs="Times New Roman"/>
          <w:sz w:val="36"/>
          <w:szCs w:val="36"/>
          <w:lang w:val="en-US"/>
        </w:rPr>
        <w:t>58.</w:t>
      </w:r>
      <w:r w:rsidR="009417DB">
        <w:rPr>
          <w:rFonts w:ascii="Times New Roman" w:hAnsi="Times New Roman" w:cs="Times New Roman"/>
          <w:sz w:val="36"/>
          <w:szCs w:val="36"/>
          <w:lang w:val="en-US"/>
        </w:rPr>
        <w:t xml:space="preserve"> </w:t>
      </w:r>
      <w:r w:rsidRPr="007131BB">
        <w:rPr>
          <w:rFonts w:ascii="Times New Roman" w:hAnsi="Times New Roman" w:cs="Times New Roman"/>
          <w:sz w:val="36"/>
          <w:szCs w:val="36"/>
          <w:lang w:val="en-US"/>
        </w:rPr>
        <w:t xml:space="preserve">The </w:t>
      </w:r>
      <w:r w:rsidRPr="007131BB">
        <w:rPr>
          <w:rFonts w:ascii="Times New Roman" w:hAnsi="Times New Roman" w:cs="Times New Roman"/>
          <w:b/>
          <w:bCs/>
          <w:sz w:val="36"/>
          <w:szCs w:val="36"/>
          <w:lang w:val="en-US"/>
        </w:rPr>
        <w:t>II tone</w:t>
      </w:r>
      <w:r w:rsidRPr="007131BB">
        <w:rPr>
          <w:rFonts w:ascii="Times New Roman" w:hAnsi="Times New Roman" w:cs="Times New Roman"/>
          <w:sz w:val="36"/>
          <w:szCs w:val="36"/>
          <w:lang w:val="en-US"/>
        </w:rPr>
        <w:t xml:space="preserve">, </w:t>
      </w:r>
      <w:r w:rsidRPr="007131BB">
        <w:rPr>
          <w:rFonts w:ascii="Times New Roman" w:hAnsi="Times New Roman" w:cs="Times New Roman"/>
          <w:b/>
          <w:bCs/>
          <w:sz w:val="36"/>
          <w:szCs w:val="36"/>
          <w:lang w:val="en-US"/>
        </w:rPr>
        <w:t>diastolic</w:t>
      </w:r>
      <w:r w:rsidRPr="007131BB">
        <w:rPr>
          <w:rFonts w:ascii="Times New Roman" w:hAnsi="Times New Roman" w:cs="Times New Roman"/>
          <w:sz w:val="36"/>
          <w:szCs w:val="36"/>
          <w:lang w:val="en-US"/>
        </w:rPr>
        <w:t xml:space="preserve">, the aortal and pulmonary valves </w:t>
      </w:r>
    </w:p>
    <w:p w14:paraId="3A788D38" w14:textId="60E2DEA6" w:rsidR="00FE483C" w:rsidRPr="00FE483C" w:rsidRDefault="00FE483C" w:rsidP="00EF05B4">
      <w:pPr>
        <w:tabs>
          <w:tab w:val="left" w:pos="1701"/>
        </w:tabs>
        <w:ind w:left="709"/>
        <w:rPr>
          <w:rFonts w:ascii="Times New Roman" w:hAnsi="Times New Roman" w:cs="Times New Roman"/>
          <w:sz w:val="36"/>
          <w:szCs w:val="36"/>
          <w:lang w:val="en-US"/>
        </w:rPr>
      </w:pPr>
      <w:r w:rsidRPr="00FE483C">
        <w:rPr>
          <w:rFonts w:ascii="Times New Roman" w:hAnsi="Times New Roman" w:cs="Times New Roman"/>
          <w:sz w:val="36"/>
          <w:szCs w:val="36"/>
          <w:lang w:val="en-US"/>
        </w:rPr>
        <w:t>are vibrating</w:t>
      </w:r>
    </w:p>
    <w:p w14:paraId="60CEE826" w14:textId="473910BF" w:rsidR="00FE483C" w:rsidRDefault="00FE483C" w:rsidP="00FE483C">
      <w:pPr>
        <w:tabs>
          <w:tab w:val="left" w:pos="1701"/>
        </w:tabs>
        <w:ind w:left="709"/>
        <w:rPr>
          <w:rFonts w:ascii="Times New Roman" w:hAnsi="Times New Roman" w:cs="Times New Roman"/>
          <w:sz w:val="36"/>
          <w:szCs w:val="36"/>
          <w:lang w:val="en-US"/>
        </w:rPr>
      </w:pPr>
      <w:r w:rsidRPr="006C1D5F">
        <w:rPr>
          <w:rFonts w:ascii="Times New Roman" w:hAnsi="Times New Roman" w:cs="Times New Roman"/>
          <w:noProof/>
          <w:sz w:val="36"/>
          <w:szCs w:val="36"/>
        </w:rPr>
        <w:drawing>
          <wp:inline distT="0" distB="0" distL="0" distR="0" wp14:anchorId="49CE2504" wp14:editId="48AE4BE5">
            <wp:extent cx="2752725" cy="3180521"/>
            <wp:effectExtent l="0" t="0" r="0" b="1270"/>
            <wp:docPr id="1476773627" name="Picture 2" descr="D:\1633546000125.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098" name="Picture 2" descr="D:\1633546000125.jpg"/>
                    <pic:cNvPicPr>
                      <a:picLocks noGrp="1" noChangeAspect="1" noChangeArrowheads="1"/>
                    </pic:cNvPicPr>
                  </pic:nvPicPr>
                  <pic:blipFill>
                    <a:blip r:embed="rId99" cstate="print"/>
                    <a:srcRect/>
                    <a:stretch>
                      <a:fillRect/>
                    </a:stretch>
                  </pic:blipFill>
                  <pic:spPr bwMode="auto">
                    <a:xfrm>
                      <a:off x="0" y="0"/>
                      <a:ext cx="2815369" cy="3252900"/>
                    </a:xfrm>
                    <a:prstGeom prst="rect">
                      <a:avLst/>
                    </a:prstGeom>
                    <a:noFill/>
                  </pic:spPr>
                </pic:pic>
              </a:graphicData>
            </a:graphic>
          </wp:inline>
        </w:drawing>
      </w:r>
      <w:r>
        <w:rPr>
          <w:rFonts w:ascii="Times New Roman" w:hAnsi="Times New Roman" w:cs="Times New Roman"/>
          <w:sz w:val="36"/>
          <w:szCs w:val="36"/>
          <w:lang w:val="en-US"/>
        </w:rPr>
        <w:t xml:space="preserve">   </w:t>
      </w:r>
      <w:r w:rsidR="00B31D89">
        <w:rPr>
          <w:rFonts w:ascii="Times New Roman" w:hAnsi="Times New Roman" w:cs="Times New Roman"/>
          <w:sz w:val="36"/>
          <w:szCs w:val="36"/>
          <w:lang w:val="en-US"/>
        </w:rPr>
        <w:t xml:space="preserve">                                          114</w:t>
      </w:r>
      <w:r>
        <w:rPr>
          <w:rFonts w:ascii="Times New Roman" w:hAnsi="Times New Roman" w:cs="Times New Roman"/>
          <w:sz w:val="36"/>
          <w:szCs w:val="36"/>
          <w:lang w:val="en-US"/>
        </w:rPr>
        <w:t xml:space="preserve">                                           </w:t>
      </w:r>
    </w:p>
    <w:p w14:paraId="489F011B" w14:textId="77777777" w:rsidR="00FE483C" w:rsidRDefault="00FE483C" w:rsidP="00EF05B4">
      <w:pPr>
        <w:tabs>
          <w:tab w:val="left" w:pos="1701"/>
        </w:tabs>
        <w:ind w:left="709"/>
        <w:rPr>
          <w:rFonts w:ascii="Times New Roman" w:hAnsi="Times New Roman" w:cs="Times New Roman"/>
          <w:sz w:val="36"/>
          <w:szCs w:val="36"/>
          <w:lang w:val="en-US"/>
        </w:rPr>
      </w:pPr>
    </w:p>
    <w:p w14:paraId="0F7E1747" w14:textId="1CE57193" w:rsidR="00355977" w:rsidRDefault="00C248C0" w:rsidP="00EF05B4">
      <w:pPr>
        <w:tabs>
          <w:tab w:val="left" w:pos="1701"/>
        </w:tabs>
        <w:ind w:left="709"/>
        <w:rPr>
          <w:rFonts w:ascii="Times New Roman" w:hAnsi="Times New Roman" w:cs="Times New Roman"/>
          <w:sz w:val="36"/>
          <w:szCs w:val="36"/>
          <w:lang w:val="en-US"/>
        </w:rPr>
      </w:pPr>
      <w:r w:rsidRPr="00B835E9">
        <w:rPr>
          <w:rFonts w:ascii="Times New Roman" w:hAnsi="Times New Roman" w:cs="Times New Roman"/>
          <w:sz w:val="36"/>
          <w:szCs w:val="36"/>
          <w:lang w:val="en-US"/>
        </w:rPr>
        <w:t xml:space="preserve">Pic. </w:t>
      </w:r>
      <w:r w:rsidR="009417DB" w:rsidRPr="00B835E9">
        <w:rPr>
          <w:rFonts w:ascii="Times New Roman" w:hAnsi="Times New Roman" w:cs="Times New Roman"/>
          <w:sz w:val="36"/>
          <w:szCs w:val="36"/>
          <w:lang w:val="en-US"/>
        </w:rPr>
        <w:t>59.</w:t>
      </w:r>
      <w:r w:rsidR="00B835E9">
        <w:rPr>
          <w:rFonts w:ascii="Times New Roman" w:hAnsi="Times New Roman" w:cs="Times New Roman"/>
          <w:sz w:val="36"/>
          <w:szCs w:val="36"/>
          <w:lang w:val="en-US"/>
        </w:rPr>
        <w:t xml:space="preserve"> </w:t>
      </w:r>
      <w:r w:rsidR="00D04122" w:rsidRPr="00D04122">
        <w:rPr>
          <w:rFonts w:ascii="Times New Roman" w:hAnsi="Times New Roman" w:cs="Times New Roman"/>
          <w:sz w:val="36"/>
          <w:szCs w:val="36"/>
          <w:lang w:val="en-US"/>
        </w:rPr>
        <w:t>Why do you hear the first tone (systolic)?</w:t>
      </w:r>
    </w:p>
    <w:p w14:paraId="76BF996B" w14:textId="133D16C7" w:rsidR="007020C9" w:rsidRPr="007020C9" w:rsidRDefault="009417DB" w:rsidP="007020C9">
      <w:pPr>
        <w:tabs>
          <w:tab w:val="left" w:pos="1701"/>
        </w:tabs>
        <w:ind w:left="709"/>
        <w:rPr>
          <w:rFonts w:ascii="Times New Roman" w:hAnsi="Times New Roman" w:cs="Times New Roman"/>
          <w:sz w:val="36"/>
          <w:szCs w:val="36"/>
        </w:rPr>
      </w:pPr>
      <w:r>
        <w:rPr>
          <w:rFonts w:ascii="Times New Roman" w:hAnsi="Times New Roman" w:cs="Times New Roman"/>
          <w:b/>
          <w:bCs/>
          <w:sz w:val="36"/>
          <w:szCs w:val="36"/>
          <w:lang w:val="en-US"/>
        </w:rPr>
        <w:t>The moment</w:t>
      </w:r>
      <w:r w:rsidR="007020C9" w:rsidRPr="007020C9">
        <w:rPr>
          <w:rFonts w:ascii="Times New Roman" w:hAnsi="Times New Roman" w:cs="Times New Roman"/>
          <w:b/>
          <w:bCs/>
          <w:sz w:val="36"/>
          <w:szCs w:val="36"/>
          <w:lang w:val="en-US"/>
        </w:rPr>
        <w:t xml:space="preserve"> </w:t>
      </w:r>
      <w:r w:rsidR="007020C9" w:rsidRPr="009417DB">
        <w:rPr>
          <w:rFonts w:ascii="Times New Roman" w:hAnsi="Times New Roman" w:cs="Times New Roman"/>
          <w:b/>
          <w:bCs/>
          <w:sz w:val="36"/>
          <w:szCs w:val="36"/>
          <w:u w:val="single"/>
          <w:lang w:val="en-US"/>
        </w:rPr>
        <w:t xml:space="preserve">just before </w:t>
      </w:r>
      <w:r w:rsidRPr="009417DB">
        <w:rPr>
          <w:rFonts w:ascii="Times New Roman" w:hAnsi="Times New Roman" w:cs="Times New Roman"/>
          <w:b/>
          <w:bCs/>
          <w:sz w:val="36"/>
          <w:szCs w:val="36"/>
          <w:u w:val="single"/>
          <w:lang w:val="en-US"/>
        </w:rPr>
        <w:t>ejection</w:t>
      </w:r>
    </w:p>
    <w:p w14:paraId="6CE829EF" w14:textId="28D166B6" w:rsidR="007020C9" w:rsidRPr="007020C9" w:rsidRDefault="009417DB">
      <w:pPr>
        <w:numPr>
          <w:ilvl w:val="0"/>
          <w:numId w:val="138"/>
        </w:numPr>
        <w:tabs>
          <w:tab w:val="left" w:pos="1701"/>
        </w:tabs>
        <w:rPr>
          <w:rFonts w:ascii="Times New Roman" w:hAnsi="Times New Roman" w:cs="Times New Roman"/>
          <w:sz w:val="36"/>
          <w:szCs w:val="36"/>
        </w:rPr>
      </w:pPr>
      <w:r w:rsidRPr="009417DB">
        <w:rPr>
          <w:rFonts w:ascii="Times New Roman" w:hAnsi="Times New Roman" w:cs="Times New Roman"/>
          <w:sz w:val="36"/>
          <w:szCs w:val="36"/>
          <w:lang w:val="en-US"/>
        </w:rPr>
        <w:t>Both ventricles are full of blood.</w:t>
      </w:r>
      <w:r>
        <w:rPr>
          <w:rFonts w:ascii="Times New Roman" w:hAnsi="Times New Roman" w:cs="Times New Roman"/>
          <w:b/>
          <w:bCs/>
          <w:sz w:val="36"/>
          <w:szCs w:val="36"/>
          <w:lang w:val="en-US"/>
        </w:rPr>
        <w:t xml:space="preserve"> </w:t>
      </w:r>
      <w:r w:rsidR="007020C9" w:rsidRPr="007020C9">
        <w:rPr>
          <w:rFonts w:ascii="Times New Roman" w:hAnsi="Times New Roman" w:cs="Times New Roman"/>
          <w:b/>
          <w:bCs/>
          <w:sz w:val="36"/>
          <w:szCs w:val="36"/>
          <w:lang w:val="en-US"/>
        </w:rPr>
        <w:t>All</w:t>
      </w:r>
      <w:r w:rsidR="007020C9" w:rsidRPr="007020C9">
        <w:rPr>
          <w:rFonts w:ascii="Times New Roman" w:hAnsi="Times New Roman" w:cs="Times New Roman"/>
          <w:sz w:val="36"/>
          <w:szCs w:val="36"/>
          <w:lang w:val="en-US"/>
        </w:rPr>
        <w:t xml:space="preserve"> </w:t>
      </w:r>
      <w:r w:rsidR="007020C9" w:rsidRPr="007020C9">
        <w:rPr>
          <w:rFonts w:ascii="Times New Roman" w:hAnsi="Times New Roman" w:cs="Times New Roman"/>
          <w:b/>
          <w:bCs/>
          <w:sz w:val="36"/>
          <w:szCs w:val="36"/>
          <w:lang w:val="en-US"/>
        </w:rPr>
        <w:t>4</w:t>
      </w:r>
      <w:r w:rsidR="007020C9" w:rsidRPr="007020C9">
        <w:rPr>
          <w:rFonts w:ascii="Times New Roman" w:hAnsi="Times New Roman" w:cs="Times New Roman"/>
          <w:sz w:val="36"/>
          <w:szCs w:val="36"/>
          <w:lang w:val="en-US"/>
        </w:rPr>
        <w:t xml:space="preserve"> valves are </w:t>
      </w:r>
      <w:r w:rsidR="007020C9" w:rsidRPr="007020C9">
        <w:rPr>
          <w:rFonts w:ascii="Times New Roman" w:hAnsi="Times New Roman" w:cs="Times New Roman"/>
          <w:b/>
          <w:bCs/>
          <w:sz w:val="36"/>
          <w:szCs w:val="36"/>
          <w:lang w:val="en-US"/>
        </w:rPr>
        <w:t>closed</w:t>
      </w:r>
    </w:p>
    <w:p w14:paraId="219DA146" w14:textId="77777777" w:rsidR="007020C9" w:rsidRPr="007020C9" w:rsidRDefault="007020C9">
      <w:pPr>
        <w:numPr>
          <w:ilvl w:val="0"/>
          <w:numId w:val="138"/>
        </w:numPr>
        <w:tabs>
          <w:tab w:val="left" w:pos="1701"/>
        </w:tabs>
        <w:rPr>
          <w:rFonts w:ascii="Times New Roman" w:hAnsi="Times New Roman" w:cs="Times New Roman"/>
          <w:sz w:val="36"/>
          <w:szCs w:val="36"/>
        </w:rPr>
      </w:pPr>
      <w:r w:rsidRPr="007020C9">
        <w:rPr>
          <w:rFonts w:ascii="Times New Roman" w:hAnsi="Times New Roman" w:cs="Times New Roman"/>
          <w:sz w:val="36"/>
          <w:szCs w:val="36"/>
          <w:lang w:val="en-US"/>
        </w:rPr>
        <w:t>Both ventricles are contracting at that moment</w:t>
      </w:r>
    </w:p>
    <w:p w14:paraId="3740C030" w14:textId="77777777" w:rsidR="007020C9" w:rsidRPr="007020C9" w:rsidRDefault="007020C9">
      <w:pPr>
        <w:numPr>
          <w:ilvl w:val="0"/>
          <w:numId w:val="138"/>
        </w:numPr>
        <w:tabs>
          <w:tab w:val="left" w:pos="1701"/>
        </w:tabs>
        <w:rPr>
          <w:rFonts w:ascii="Times New Roman" w:hAnsi="Times New Roman" w:cs="Times New Roman"/>
          <w:sz w:val="36"/>
          <w:szCs w:val="36"/>
        </w:rPr>
      </w:pPr>
      <w:r w:rsidRPr="007020C9">
        <w:rPr>
          <w:rFonts w:ascii="Times New Roman" w:hAnsi="Times New Roman" w:cs="Times New Roman"/>
          <w:sz w:val="36"/>
          <w:szCs w:val="36"/>
          <w:lang w:val="en-US"/>
        </w:rPr>
        <w:t xml:space="preserve">Blood is striking </w:t>
      </w:r>
      <w:r w:rsidRPr="007020C9">
        <w:rPr>
          <w:rFonts w:ascii="Times New Roman" w:hAnsi="Times New Roman" w:cs="Times New Roman"/>
          <w:b/>
          <w:bCs/>
          <w:sz w:val="36"/>
          <w:szCs w:val="36"/>
          <w:lang w:val="en-US"/>
        </w:rPr>
        <w:t>everything</w:t>
      </w:r>
      <w:r w:rsidRPr="007020C9">
        <w:rPr>
          <w:rFonts w:ascii="Times New Roman" w:hAnsi="Times New Roman" w:cs="Times New Roman"/>
          <w:sz w:val="36"/>
          <w:szCs w:val="36"/>
          <w:lang w:val="en-US"/>
        </w:rPr>
        <w:t xml:space="preserve"> in the ventricles’ chambers</w:t>
      </w:r>
    </w:p>
    <w:p w14:paraId="4A19CF66" w14:textId="7BD63336" w:rsidR="007020C9" w:rsidRPr="007020C9" w:rsidRDefault="007020C9">
      <w:pPr>
        <w:numPr>
          <w:ilvl w:val="0"/>
          <w:numId w:val="138"/>
        </w:numPr>
        <w:tabs>
          <w:tab w:val="left" w:pos="1701"/>
        </w:tabs>
        <w:rPr>
          <w:rFonts w:ascii="Times New Roman" w:hAnsi="Times New Roman" w:cs="Times New Roman"/>
          <w:sz w:val="36"/>
          <w:szCs w:val="36"/>
        </w:rPr>
      </w:pPr>
      <w:r w:rsidRPr="007020C9">
        <w:rPr>
          <w:rFonts w:ascii="Times New Roman" w:hAnsi="Times New Roman" w:cs="Times New Roman"/>
          <w:sz w:val="36"/>
          <w:szCs w:val="36"/>
          <w:lang w:val="en-US"/>
        </w:rPr>
        <w:t xml:space="preserve">Blood’s striking causes </w:t>
      </w:r>
      <w:r w:rsidRPr="007020C9">
        <w:rPr>
          <w:rFonts w:ascii="Times New Roman" w:hAnsi="Times New Roman" w:cs="Times New Roman"/>
          <w:b/>
          <w:bCs/>
          <w:sz w:val="36"/>
          <w:szCs w:val="36"/>
          <w:lang w:val="en-US"/>
        </w:rPr>
        <w:t xml:space="preserve">vibration </w:t>
      </w:r>
      <w:r w:rsidRPr="007020C9">
        <w:rPr>
          <w:rFonts w:ascii="Times New Roman" w:hAnsi="Times New Roman" w:cs="Times New Roman"/>
          <w:sz w:val="36"/>
          <w:szCs w:val="36"/>
          <w:lang w:val="en-US"/>
        </w:rPr>
        <w:t>of ventricular myocardium and 4 valves</w:t>
      </w:r>
    </w:p>
    <w:p w14:paraId="5B364D5A" w14:textId="4FACEDAE" w:rsidR="007020C9" w:rsidRPr="009417DB" w:rsidRDefault="007020C9">
      <w:pPr>
        <w:numPr>
          <w:ilvl w:val="0"/>
          <w:numId w:val="138"/>
        </w:numPr>
        <w:tabs>
          <w:tab w:val="left" w:pos="1701"/>
        </w:tabs>
        <w:rPr>
          <w:rFonts w:ascii="Times New Roman" w:hAnsi="Times New Roman" w:cs="Times New Roman"/>
          <w:sz w:val="36"/>
          <w:szCs w:val="36"/>
        </w:rPr>
      </w:pPr>
      <w:r w:rsidRPr="009417DB">
        <w:rPr>
          <w:rFonts w:ascii="Times New Roman" w:hAnsi="Times New Roman" w:cs="Times New Roman"/>
          <w:sz w:val="36"/>
          <w:szCs w:val="36"/>
          <w:lang w:val="en-US"/>
        </w:rPr>
        <w:t xml:space="preserve">The loudest </w:t>
      </w:r>
      <w:r w:rsidR="009417DB" w:rsidRPr="009417DB">
        <w:rPr>
          <w:rFonts w:ascii="Times New Roman" w:hAnsi="Times New Roman" w:cs="Times New Roman"/>
          <w:sz w:val="36"/>
          <w:szCs w:val="36"/>
          <w:lang w:val="en-US"/>
        </w:rPr>
        <w:t xml:space="preserve">is </w:t>
      </w:r>
      <w:r w:rsidRPr="009417DB">
        <w:rPr>
          <w:rFonts w:ascii="Times New Roman" w:hAnsi="Times New Roman" w:cs="Times New Roman"/>
          <w:sz w:val="36"/>
          <w:szCs w:val="36"/>
          <w:lang w:val="en-US"/>
        </w:rPr>
        <w:t xml:space="preserve">vibration of </w:t>
      </w:r>
      <w:r w:rsidRPr="009417DB">
        <w:rPr>
          <w:rFonts w:ascii="Times New Roman" w:hAnsi="Times New Roman" w:cs="Times New Roman"/>
          <w:b/>
          <w:bCs/>
          <w:sz w:val="36"/>
          <w:szCs w:val="36"/>
          <w:lang w:val="en-US"/>
        </w:rPr>
        <w:t>mitral</w:t>
      </w:r>
      <w:r w:rsidRPr="009417DB">
        <w:rPr>
          <w:rFonts w:ascii="Times New Roman" w:hAnsi="Times New Roman" w:cs="Times New Roman"/>
          <w:sz w:val="36"/>
          <w:szCs w:val="36"/>
          <w:lang w:val="en-US"/>
        </w:rPr>
        <w:t xml:space="preserve"> and </w:t>
      </w:r>
      <w:r w:rsidRPr="009417DB">
        <w:rPr>
          <w:rFonts w:ascii="Times New Roman" w:hAnsi="Times New Roman" w:cs="Times New Roman"/>
          <w:b/>
          <w:bCs/>
          <w:sz w:val="36"/>
          <w:szCs w:val="36"/>
          <w:lang w:val="en-US"/>
        </w:rPr>
        <w:t>tricuspid</w:t>
      </w:r>
      <w:r w:rsidRPr="009417DB">
        <w:rPr>
          <w:rFonts w:ascii="Times New Roman" w:hAnsi="Times New Roman" w:cs="Times New Roman"/>
          <w:sz w:val="36"/>
          <w:szCs w:val="36"/>
          <w:lang w:val="en-US"/>
        </w:rPr>
        <w:t xml:space="preserve"> valves</w:t>
      </w:r>
      <w:r w:rsidR="009417DB" w:rsidRPr="009417DB">
        <w:rPr>
          <w:rFonts w:ascii="Times New Roman" w:hAnsi="Times New Roman" w:cs="Times New Roman"/>
          <w:sz w:val="36"/>
          <w:szCs w:val="36"/>
          <w:lang w:val="en-US"/>
        </w:rPr>
        <w:t xml:space="preserve"> now</w:t>
      </w:r>
    </w:p>
    <w:p w14:paraId="6D9563D0" w14:textId="72326ABF" w:rsidR="00D04122" w:rsidRDefault="00D254C9" w:rsidP="00EF05B4">
      <w:pPr>
        <w:tabs>
          <w:tab w:val="left" w:pos="1701"/>
        </w:tabs>
        <w:ind w:left="709"/>
        <w:rPr>
          <w:rFonts w:ascii="Times New Roman" w:hAnsi="Times New Roman" w:cs="Times New Roman"/>
          <w:sz w:val="36"/>
          <w:szCs w:val="36"/>
          <w:lang w:val="en-US"/>
        </w:rPr>
      </w:pPr>
      <w:r w:rsidRPr="00D254C9">
        <w:rPr>
          <w:rFonts w:ascii="Times New Roman" w:hAnsi="Times New Roman" w:cs="Times New Roman"/>
          <w:noProof/>
          <w:sz w:val="36"/>
          <w:szCs w:val="36"/>
        </w:rPr>
        <w:drawing>
          <wp:inline distT="0" distB="0" distL="0" distR="0" wp14:anchorId="13361634" wp14:editId="56A30362">
            <wp:extent cx="1790299" cy="3512343"/>
            <wp:effectExtent l="0" t="0" r="635" b="0"/>
            <wp:docPr id="1510020788" name="Picture 2" descr="D:\20201020_212253.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26" name="Picture 2" descr="D:\20201020_212253.jpg"/>
                    <pic:cNvPicPr>
                      <a:picLocks noGrp="1" noChangeAspect="1" noChangeArrowheads="1"/>
                    </pic:cNvPicPr>
                  </pic:nvPicPr>
                  <pic:blipFill>
                    <a:blip r:embed="rId100" cstate="print"/>
                    <a:srcRect/>
                    <a:stretch>
                      <a:fillRect/>
                    </a:stretch>
                  </pic:blipFill>
                  <pic:spPr bwMode="auto">
                    <a:xfrm>
                      <a:off x="0" y="0"/>
                      <a:ext cx="1796734" cy="3524967"/>
                    </a:xfrm>
                    <a:prstGeom prst="rect">
                      <a:avLst/>
                    </a:prstGeom>
                    <a:noFill/>
                  </pic:spPr>
                </pic:pic>
              </a:graphicData>
            </a:graphic>
          </wp:inline>
        </w:drawing>
      </w:r>
    </w:p>
    <w:p w14:paraId="704808DB" w14:textId="0222E55A" w:rsidR="00C248C0" w:rsidRDefault="00C248C0" w:rsidP="00EF05B4">
      <w:pPr>
        <w:tabs>
          <w:tab w:val="left" w:pos="1701"/>
        </w:tabs>
        <w:ind w:left="709"/>
        <w:rPr>
          <w:rFonts w:ascii="Times New Roman" w:hAnsi="Times New Roman" w:cs="Times New Roman"/>
          <w:sz w:val="36"/>
          <w:szCs w:val="36"/>
          <w:lang w:val="en-US"/>
        </w:rPr>
      </w:pPr>
      <w:r w:rsidRPr="00C248C0">
        <w:rPr>
          <w:rFonts w:ascii="Times New Roman" w:hAnsi="Times New Roman" w:cs="Times New Roman"/>
          <w:sz w:val="36"/>
          <w:szCs w:val="36"/>
          <w:lang w:val="en-US"/>
        </w:rPr>
        <w:t xml:space="preserve">The </w:t>
      </w:r>
      <w:r w:rsidRPr="00C248C0">
        <w:rPr>
          <w:rFonts w:ascii="Times New Roman" w:hAnsi="Times New Roman" w:cs="Times New Roman"/>
          <w:b/>
          <w:bCs/>
          <w:sz w:val="36"/>
          <w:szCs w:val="36"/>
          <w:lang w:val="en-US"/>
        </w:rPr>
        <w:t xml:space="preserve">main </w:t>
      </w:r>
      <w:r w:rsidRPr="00C248C0">
        <w:rPr>
          <w:rFonts w:ascii="Times New Roman" w:hAnsi="Times New Roman" w:cs="Times New Roman"/>
          <w:sz w:val="36"/>
          <w:szCs w:val="36"/>
          <w:lang w:val="en-US"/>
        </w:rPr>
        <w:t>component of the first tone</w:t>
      </w:r>
    </w:p>
    <w:p w14:paraId="1A0BAD53" w14:textId="77777777" w:rsidR="005D32E1" w:rsidRDefault="005D32E1" w:rsidP="005D32E1">
      <w:pPr>
        <w:tabs>
          <w:tab w:val="left" w:pos="1701"/>
        </w:tabs>
        <w:ind w:left="720"/>
        <w:rPr>
          <w:rFonts w:ascii="Times New Roman" w:hAnsi="Times New Roman" w:cs="Times New Roman"/>
          <w:b/>
          <w:bCs/>
          <w:sz w:val="36"/>
          <w:szCs w:val="36"/>
          <w:lang w:val="en-US"/>
        </w:rPr>
      </w:pPr>
      <w:r w:rsidRPr="005D32E1">
        <w:rPr>
          <w:rFonts w:ascii="Times New Roman" w:hAnsi="Times New Roman" w:cs="Times New Roman"/>
          <w:sz w:val="36"/>
          <w:szCs w:val="36"/>
          <w:lang w:val="en-US"/>
        </w:rPr>
        <w:t xml:space="preserve">Vibration of both atrio-ventricular valves, </w:t>
      </w:r>
      <w:r w:rsidRPr="005D32E1">
        <w:rPr>
          <w:rFonts w:ascii="Times New Roman" w:hAnsi="Times New Roman" w:cs="Times New Roman"/>
          <w:b/>
          <w:bCs/>
          <w:sz w:val="36"/>
          <w:szCs w:val="36"/>
          <w:lang w:val="en-US"/>
        </w:rPr>
        <w:t>mitral</w:t>
      </w:r>
      <w:r w:rsidRPr="005D32E1">
        <w:rPr>
          <w:rFonts w:ascii="Times New Roman" w:hAnsi="Times New Roman" w:cs="Times New Roman"/>
          <w:sz w:val="36"/>
          <w:szCs w:val="36"/>
          <w:lang w:val="en-US"/>
        </w:rPr>
        <w:t xml:space="preserve"> and </w:t>
      </w:r>
      <w:r w:rsidRPr="005D32E1">
        <w:rPr>
          <w:rFonts w:ascii="Times New Roman" w:hAnsi="Times New Roman" w:cs="Times New Roman"/>
          <w:b/>
          <w:bCs/>
          <w:sz w:val="36"/>
          <w:szCs w:val="36"/>
          <w:lang w:val="en-US"/>
        </w:rPr>
        <w:t>tricuspid</w:t>
      </w:r>
    </w:p>
    <w:p w14:paraId="712AE655" w14:textId="625349F3" w:rsidR="005D32E1" w:rsidRDefault="009417DB" w:rsidP="005D32E1">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O</w:t>
      </w:r>
      <w:r w:rsidR="000F0E94" w:rsidRPr="000F0E94">
        <w:rPr>
          <w:rFonts w:ascii="Times New Roman" w:hAnsi="Times New Roman" w:cs="Times New Roman"/>
          <w:sz w:val="36"/>
          <w:szCs w:val="36"/>
          <w:lang w:val="en-US"/>
        </w:rPr>
        <w:t>ther components of the first tone</w:t>
      </w:r>
    </w:p>
    <w:p w14:paraId="214F4745" w14:textId="77777777" w:rsidR="00814F0A" w:rsidRPr="009417DB" w:rsidRDefault="00814F0A">
      <w:pPr>
        <w:numPr>
          <w:ilvl w:val="0"/>
          <w:numId w:val="139"/>
        </w:numPr>
        <w:tabs>
          <w:tab w:val="left" w:pos="1701"/>
        </w:tabs>
        <w:rPr>
          <w:rFonts w:ascii="Times New Roman" w:hAnsi="Times New Roman" w:cs="Times New Roman"/>
          <w:b/>
          <w:bCs/>
          <w:sz w:val="36"/>
          <w:szCs w:val="36"/>
        </w:rPr>
      </w:pPr>
      <w:r w:rsidRPr="009417DB">
        <w:rPr>
          <w:rFonts w:ascii="Times New Roman" w:hAnsi="Times New Roman" w:cs="Times New Roman"/>
          <w:b/>
          <w:bCs/>
          <w:sz w:val="36"/>
          <w:szCs w:val="36"/>
          <w:lang w:val="en-US"/>
        </w:rPr>
        <w:t>Myocardial</w:t>
      </w:r>
    </w:p>
    <w:p w14:paraId="796DE0EE" w14:textId="77777777" w:rsidR="00814F0A" w:rsidRPr="009417DB" w:rsidRDefault="00814F0A">
      <w:pPr>
        <w:numPr>
          <w:ilvl w:val="0"/>
          <w:numId w:val="139"/>
        </w:numPr>
        <w:tabs>
          <w:tab w:val="left" w:pos="1701"/>
        </w:tabs>
        <w:rPr>
          <w:rFonts w:ascii="Times New Roman" w:hAnsi="Times New Roman" w:cs="Times New Roman"/>
          <w:b/>
          <w:bCs/>
          <w:sz w:val="36"/>
          <w:szCs w:val="36"/>
        </w:rPr>
      </w:pPr>
      <w:r w:rsidRPr="009417DB">
        <w:rPr>
          <w:rFonts w:ascii="Times New Roman" w:hAnsi="Times New Roman" w:cs="Times New Roman"/>
          <w:b/>
          <w:bCs/>
          <w:sz w:val="36"/>
          <w:szCs w:val="36"/>
          <w:lang w:val="en-US"/>
        </w:rPr>
        <w:t>Vascular</w:t>
      </w:r>
    </w:p>
    <w:p w14:paraId="075AF384" w14:textId="3381F1B4" w:rsidR="00814F0A" w:rsidRPr="00184267" w:rsidRDefault="00814F0A">
      <w:pPr>
        <w:numPr>
          <w:ilvl w:val="0"/>
          <w:numId w:val="139"/>
        </w:numPr>
        <w:tabs>
          <w:tab w:val="left" w:pos="1701"/>
        </w:tabs>
        <w:rPr>
          <w:rFonts w:ascii="Times New Roman" w:hAnsi="Times New Roman" w:cs="Times New Roman"/>
          <w:b/>
          <w:bCs/>
          <w:sz w:val="36"/>
          <w:szCs w:val="36"/>
        </w:rPr>
      </w:pPr>
      <w:r w:rsidRPr="009417DB">
        <w:rPr>
          <w:rFonts w:ascii="Times New Roman" w:hAnsi="Times New Roman" w:cs="Times New Roman"/>
          <w:b/>
          <w:bCs/>
          <w:sz w:val="36"/>
          <w:szCs w:val="36"/>
          <w:lang w:val="en-US"/>
        </w:rPr>
        <w:t>Atrial</w:t>
      </w:r>
      <w:r w:rsidR="00FE483C">
        <w:rPr>
          <w:rFonts w:ascii="Times New Roman" w:hAnsi="Times New Roman" w:cs="Times New Roman"/>
          <w:b/>
          <w:bCs/>
          <w:sz w:val="36"/>
          <w:szCs w:val="36"/>
          <w:lang w:val="en-US"/>
        </w:rPr>
        <w:t xml:space="preserve">         </w:t>
      </w:r>
      <w:r w:rsidR="00B31D89">
        <w:rPr>
          <w:rFonts w:ascii="Times New Roman" w:hAnsi="Times New Roman" w:cs="Times New Roman"/>
          <w:b/>
          <w:bCs/>
          <w:sz w:val="36"/>
          <w:szCs w:val="36"/>
          <w:lang w:val="en-US"/>
        </w:rPr>
        <w:t xml:space="preserve">                                                                      </w:t>
      </w:r>
      <w:r w:rsidR="00B31D89" w:rsidRPr="00B31D89">
        <w:rPr>
          <w:rFonts w:ascii="Times New Roman" w:hAnsi="Times New Roman" w:cs="Times New Roman"/>
          <w:sz w:val="36"/>
          <w:szCs w:val="36"/>
          <w:lang w:val="en-US"/>
        </w:rPr>
        <w:t>115</w:t>
      </w:r>
      <w:r w:rsidR="00FE483C" w:rsidRPr="00B31D89">
        <w:rPr>
          <w:rFonts w:ascii="Times New Roman" w:hAnsi="Times New Roman" w:cs="Times New Roman"/>
          <w:sz w:val="36"/>
          <w:szCs w:val="36"/>
          <w:lang w:val="en-US"/>
        </w:rPr>
        <w:t xml:space="preserve"> </w:t>
      </w:r>
      <w:r w:rsidR="00FE483C">
        <w:rPr>
          <w:rFonts w:ascii="Times New Roman" w:hAnsi="Times New Roman" w:cs="Times New Roman"/>
          <w:b/>
          <w:bCs/>
          <w:sz w:val="36"/>
          <w:szCs w:val="36"/>
          <w:lang w:val="en-US"/>
        </w:rPr>
        <w:t xml:space="preserve">                                                                         </w:t>
      </w:r>
    </w:p>
    <w:p w14:paraId="2C33527E" w14:textId="77777777" w:rsidR="00184267" w:rsidRDefault="00184267" w:rsidP="00184267">
      <w:pPr>
        <w:tabs>
          <w:tab w:val="left" w:pos="1701"/>
        </w:tabs>
        <w:ind w:left="720"/>
        <w:rPr>
          <w:rFonts w:ascii="Times New Roman" w:hAnsi="Times New Roman" w:cs="Times New Roman"/>
          <w:b/>
          <w:bCs/>
          <w:sz w:val="36"/>
          <w:szCs w:val="36"/>
          <w:lang w:val="en-US"/>
        </w:rPr>
      </w:pPr>
    </w:p>
    <w:p w14:paraId="0384A2B2" w14:textId="77777777" w:rsidR="00B835E9" w:rsidRDefault="00B835E9" w:rsidP="00184267">
      <w:pPr>
        <w:tabs>
          <w:tab w:val="left" w:pos="1701"/>
        </w:tabs>
        <w:ind w:left="720"/>
        <w:rPr>
          <w:rFonts w:ascii="Times New Roman" w:hAnsi="Times New Roman" w:cs="Times New Roman"/>
          <w:b/>
          <w:bCs/>
          <w:sz w:val="36"/>
          <w:szCs w:val="36"/>
          <w:lang w:val="en-US"/>
        </w:rPr>
      </w:pPr>
    </w:p>
    <w:p w14:paraId="50B79129" w14:textId="7EBD65E5" w:rsidR="00814F0A" w:rsidRDefault="00184267" w:rsidP="00184267">
      <w:pPr>
        <w:tabs>
          <w:tab w:val="left" w:pos="1701"/>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814F0A" w:rsidRPr="00B835E9">
        <w:rPr>
          <w:rFonts w:ascii="Times New Roman" w:hAnsi="Times New Roman" w:cs="Times New Roman"/>
          <w:sz w:val="36"/>
          <w:szCs w:val="36"/>
          <w:lang w:val="en-US"/>
        </w:rPr>
        <w:t xml:space="preserve">Pic. </w:t>
      </w:r>
      <w:r w:rsidR="009417DB" w:rsidRPr="00B835E9">
        <w:rPr>
          <w:rFonts w:ascii="Times New Roman" w:hAnsi="Times New Roman" w:cs="Times New Roman"/>
          <w:sz w:val="36"/>
          <w:szCs w:val="36"/>
          <w:lang w:val="en-US"/>
        </w:rPr>
        <w:t>60.</w:t>
      </w:r>
      <w:r w:rsidR="00814F0A" w:rsidRPr="00814F0A">
        <w:rPr>
          <w:rFonts w:ascii="Times New Roman" w:hAnsi="Times New Roman" w:cs="Times New Roman"/>
          <w:b/>
          <w:bCs/>
          <w:sz w:val="36"/>
          <w:szCs w:val="36"/>
          <w:lang w:val="en-US"/>
        </w:rPr>
        <w:t xml:space="preserve"> </w:t>
      </w:r>
      <w:r w:rsidR="00D37978" w:rsidRPr="00D37978">
        <w:rPr>
          <w:rFonts w:ascii="Times New Roman" w:hAnsi="Times New Roman" w:cs="Times New Roman"/>
          <w:b/>
          <w:bCs/>
          <w:sz w:val="36"/>
          <w:szCs w:val="36"/>
          <w:lang w:val="en-US"/>
        </w:rPr>
        <w:t xml:space="preserve">Why can </w:t>
      </w:r>
      <w:r w:rsidR="00CC54DB">
        <w:rPr>
          <w:rFonts w:ascii="Times New Roman" w:hAnsi="Times New Roman" w:cs="Times New Roman"/>
          <w:b/>
          <w:bCs/>
          <w:sz w:val="36"/>
          <w:szCs w:val="36"/>
          <w:lang w:val="en-US"/>
        </w:rPr>
        <w:t xml:space="preserve">you </w:t>
      </w:r>
      <w:r w:rsidR="00D37978" w:rsidRPr="00D37978">
        <w:rPr>
          <w:rFonts w:ascii="Times New Roman" w:hAnsi="Times New Roman" w:cs="Times New Roman"/>
          <w:b/>
          <w:bCs/>
          <w:sz w:val="36"/>
          <w:szCs w:val="36"/>
          <w:lang w:val="en-US"/>
        </w:rPr>
        <w:t>hear the II tone (diastolic)?</w:t>
      </w:r>
    </w:p>
    <w:p w14:paraId="5B63B10B" w14:textId="4E087D7F" w:rsidR="000365FB" w:rsidRPr="009417DB" w:rsidRDefault="000365FB" w:rsidP="000365FB">
      <w:pPr>
        <w:tabs>
          <w:tab w:val="left" w:pos="1701"/>
        </w:tabs>
        <w:ind w:left="720"/>
        <w:rPr>
          <w:rFonts w:ascii="Times New Roman" w:hAnsi="Times New Roman" w:cs="Times New Roman"/>
          <w:sz w:val="36"/>
          <w:szCs w:val="36"/>
        </w:rPr>
      </w:pPr>
      <w:proofErr w:type="gramStart"/>
      <w:r w:rsidRPr="009417DB">
        <w:rPr>
          <w:rFonts w:ascii="Times New Roman" w:hAnsi="Times New Roman" w:cs="Times New Roman"/>
          <w:sz w:val="36"/>
          <w:szCs w:val="36"/>
          <w:lang w:val="en-US"/>
        </w:rPr>
        <w:t>At the moment</w:t>
      </w:r>
      <w:proofErr w:type="gramEnd"/>
      <w:r w:rsidRPr="009417DB">
        <w:rPr>
          <w:rFonts w:ascii="Times New Roman" w:hAnsi="Times New Roman" w:cs="Times New Roman"/>
          <w:sz w:val="36"/>
          <w:szCs w:val="36"/>
          <w:lang w:val="en-US"/>
        </w:rPr>
        <w:t xml:space="preserve"> of diastole of ventricles blood in aorta and </w:t>
      </w:r>
      <w:proofErr w:type="spellStart"/>
      <w:proofErr w:type="gramStart"/>
      <w:r w:rsidRPr="009417DB">
        <w:rPr>
          <w:rFonts w:ascii="Times New Roman" w:hAnsi="Times New Roman" w:cs="Times New Roman"/>
          <w:sz w:val="36"/>
          <w:szCs w:val="36"/>
          <w:lang w:val="en-US"/>
        </w:rPr>
        <w:t>a.pulmonale</w:t>
      </w:r>
      <w:proofErr w:type="spellEnd"/>
      <w:proofErr w:type="gramEnd"/>
      <w:r w:rsidRPr="009417DB">
        <w:rPr>
          <w:rFonts w:ascii="Times New Roman" w:hAnsi="Times New Roman" w:cs="Times New Roman"/>
          <w:sz w:val="36"/>
          <w:szCs w:val="36"/>
          <w:lang w:val="en-US"/>
        </w:rPr>
        <w:t xml:space="preserve"> </w:t>
      </w:r>
      <w:proofErr w:type="gramStart"/>
      <w:r w:rsidRPr="009417DB">
        <w:rPr>
          <w:rFonts w:ascii="Times New Roman" w:hAnsi="Times New Roman" w:cs="Times New Roman"/>
          <w:sz w:val="36"/>
          <w:szCs w:val="36"/>
          <w:lang w:val="en-US"/>
        </w:rPr>
        <w:t>returns back</w:t>
      </w:r>
      <w:proofErr w:type="gramEnd"/>
      <w:r w:rsidRPr="009417DB">
        <w:rPr>
          <w:rFonts w:ascii="Times New Roman" w:hAnsi="Times New Roman" w:cs="Times New Roman"/>
          <w:sz w:val="36"/>
          <w:szCs w:val="36"/>
          <w:lang w:val="en-US"/>
        </w:rPr>
        <w:t xml:space="preserve"> closing semilunar valves</w:t>
      </w:r>
    </w:p>
    <w:p w14:paraId="1A8BE6C3" w14:textId="36C34223" w:rsidR="000365FB" w:rsidRPr="009417DB" w:rsidRDefault="000365FB">
      <w:pPr>
        <w:numPr>
          <w:ilvl w:val="0"/>
          <w:numId w:val="140"/>
        </w:numPr>
        <w:tabs>
          <w:tab w:val="left" w:pos="1701"/>
        </w:tabs>
        <w:rPr>
          <w:rFonts w:ascii="Times New Roman" w:hAnsi="Times New Roman" w:cs="Times New Roman"/>
          <w:sz w:val="36"/>
          <w:szCs w:val="36"/>
        </w:rPr>
      </w:pPr>
      <w:r w:rsidRPr="009417DB">
        <w:rPr>
          <w:rFonts w:ascii="Times New Roman" w:hAnsi="Times New Roman" w:cs="Times New Roman"/>
          <w:sz w:val="36"/>
          <w:szCs w:val="36"/>
          <w:lang w:val="en-US"/>
        </w:rPr>
        <w:t xml:space="preserve">Vibrations of </w:t>
      </w:r>
      <w:r w:rsidRPr="009417DB">
        <w:rPr>
          <w:rFonts w:ascii="Times New Roman" w:hAnsi="Times New Roman" w:cs="Times New Roman"/>
          <w:b/>
          <w:bCs/>
          <w:sz w:val="36"/>
          <w:szCs w:val="36"/>
          <w:lang w:val="en-US"/>
        </w:rPr>
        <w:t xml:space="preserve">aortal </w:t>
      </w:r>
      <w:r w:rsidRPr="009417DB">
        <w:rPr>
          <w:rFonts w:ascii="Times New Roman" w:hAnsi="Times New Roman" w:cs="Times New Roman"/>
          <w:sz w:val="36"/>
          <w:szCs w:val="36"/>
          <w:lang w:val="en-US"/>
        </w:rPr>
        <w:t xml:space="preserve">valve and </w:t>
      </w:r>
      <w:r w:rsidRPr="009417DB">
        <w:rPr>
          <w:rFonts w:ascii="Times New Roman" w:hAnsi="Times New Roman" w:cs="Times New Roman"/>
          <w:b/>
          <w:bCs/>
          <w:sz w:val="36"/>
          <w:szCs w:val="36"/>
          <w:lang w:val="en-US"/>
        </w:rPr>
        <w:t>a. pulmonale’s</w:t>
      </w:r>
      <w:r w:rsidRPr="009417DB">
        <w:rPr>
          <w:rFonts w:ascii="Times New Roman" w:hAnsi="Times New Roman" w:cs="Times New Roman"/>
          <w:sz w:val="36"/>
          <w:szCs w:val="36"/>
          <w:lang w:val="en-US"/>
        </w:rPr>
        <w:t xml:space="preserve"> valve - are the main component of the II tone (diastolic)</w:t>
      </w:r>
      <w:r w:rsidR="009417DB">
        <w:rPr>
          <w:rFonts w:ascii="Times New Roman" w:hAnsi="Times New Roman" w:cs="Times New Roman"/>
          <w:sz w:val="36"/>
          <w:szCs w:val="36"/>
          <w:lang w:val="en-US"/>
        </w:rPr>
        <w:t>.</w:t>
      </w:r>
    </w:p>
    <w:p w14:paraId="1C0D033B" w14:textId="7C011176" w:rsidR="000365FB" w:rsidRDefault="000365FB" w:rsidP="00D37978">
      <w:pPr>
        <w:tabs>
          <w:tab w:val="left" w:pos="1701"/>
        </w:tabs>
        <w:ind w:left="720"/>
        <w:rPr>
          <w:rFonts w:ascii="Times New Roman" w:hAnsi="Times New Roman" w:cs="Times New Roman"/>
          <w:b/>
          <w:bCs/>
          <w:sz w:val="36"/>
          <w:szCs w:val="36"/>
          <w:lang w:val="en-US"/>
        </w:rPr>
      </w:pPr>
      <w:r w:rsidRPr="000365FB">
        <w:rPr>
          <w:rFonts w:ascii="Times New Roman" w:hAnsi="Times New Roman" w:cs="Times New Roman"/>
          <w:b/>
          <w:bCs/>
          <w:noProof/>
          <w:sz w:val="36"/>
          <w:szCs w:val="36"/>
        </w:rPr>
        <w:drawing>
          <wp:inline distT="0" distB="0" distL="0" distR="0" wp14:anchorId="5007E955" wp14:editId="4305EE6D">
            <wp:extent cx="2030931" cy="3550833"/>
            <wp:effectExtent l="0" t="0" r="7620" b="0"/>
            <wp:docPr id="1278796089" name="Picture 2" descr="D:\20201020_225848.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050" name="Picture 2" descr="D:\20201020_225848.jpg"/>
                    <pic:cNvPicPr>
                      <a:picLocks noGrp="1" noChangeAspect="1" noChangeArrowheads="1"/>
                    </pic:cNvPicPr>
                  </pic:nvPicPr>
                  <pic:blipFill>
                    <a:blip r:embed="rId101" cstate="print"/>
                    <a:srcRect/>
                    <a:stretch>
                      <a:fillRect/>
                    </a:stretch>
                  </pic:blipFill>
                  <pic:spPr bwMode="auto">
                    <a:xfrm>
                      <a:off x="0" y="0"/>
                      <a:ext cx="2037776" cy="3562800"/>
                    </a:xfrm>
                    <a:prstGeom prst="rect">
                      <a:avLst/>
                    </a:prstGeom>
                    <a:noFill/>
                  </pic:spPr>
                </pic:pic>
              </a:graphicData>
            </a:graphic>
          </wp:inline>
        </w:drawing>
      </w:r>
    </w:p>
    <w:p w14:paraId="2EDF1C49" w14:textId="77777777" w:rsidR="00396331" w:rsidRDefault="00396331" w:rsidP="00D37978">
      <w:pPr>
        <w:tabs>
          <w:tab w:val="left" w:pos="1701"/>
        </w:tabs>
        <w:ind w:left="720"/>
        <w:rPr>
          <w:rFonts w:ascii="Times New Roman" w:hAnsi="Times New Roman" w:cs="Times New Roman"/>
          <w:b/>
          <w:bCs/>
          <w:sz w:val="36"/>
          <w:szCs w:val="36"/>
          <w:lang w:val="en-US"/>
        </w:rPr>
      </w:pPr>
    </w:p>
    <w:p w14:paraId="5D87835D" w14:textId="0CE4DE8C" w:rsidR="00F96981" w:rsidRDefault="00396331" w:rsidP="00D37978">
      <w:pPr>
        <w:tabs>
          <w:tab w:val="left" w:pos="1701"/>
        </w:tabs>
        <w:ind w:left="720"/>
        <w:rPr>
          <w:rFonts w:ascii="Times New Roman" w:hAnsi="Times New Roman" w:cs="Times New Roman"/>
          <w:b/>
          <w:bCs/>
          <w:sz w:val="36"/>
          <w:szCs w:val="36"/>
          <w:lang w:val="en-US"/>
        </w:rPr>
      </w:pPr>
      <w:r w:rsidRPr="00396331">
        <w:rPr>
          <w:rFonts w:ascii="Times New Roman" w:hAnsi="Times New Roman" w:cs="Times New Roman"/>
          <w:b/>
          <w:bCs/>
          <w:sz w:val="36"/>
          <w:szCs w:val="36"/>
          <w:lang w:val="en-US"/>
        </w:rPr>
        <w:t xml:space="preserve">Direction of blood in aorta and </w:t>
      </w:r>
      <w:proofErr w:type="spellStart"/>
      <w:proofErr w:type="gramStart"/>
      <w:r w:rsidRPr="00396331">
        <w:rPr>
          <w:rFonts w:ascii="Times New Roman" w:hAnsi="Times New Roman" w:cs="Times New Roman"/>
          <w:b/>
          <w:bCs/>
          <w:sz w:val="36"/>
          <w:szCs w:val="36"/>
          <w:lang w:val="en-US"/>
        </w:rPr>
        <w:t>a.pulmonale</w:t>
      </w:r>
      <w:proofErr w:type="spellEnd"/>
      <w:proofErr w:type="gramEnd"/>
      <w:r w:rsidRPr="00396331">
        <w:rPr>
          <w:rFonts w:ascii="Times New Roman" w:hAnsi="Times New Roman" w:cs="Times New Roman"/>
          <w:b/>
          <w:bCs/>
          <w:sz w:val="36"/>
          <w:szCs w:val="36"/>
          <w:lang w:val="en-US"/>
        </w:rPr>
        <w:t>, at diastole of ventricles</w:t>
      </w:r>
    </w:p>
    <w:p w14:paraId="2C4E38CB" w14:textId="7F43A733" w:rsidR="00794A4E" w:rsidRPr="00FE483C" w:rsidRDefault="00396331" w:rsidP="00FE483C">
      <w:pPr>
        <w:tabs>
          <w:tab w:val="left" w:pos="1701"/>
        </w:tabs>
        <w:ind w:left="720"/>
        <w:rPr>
          <w:rFonts w:ascii="Times New Roman" w:hAnsi="Times New Roman" w:cs="Times New Roman"/>
          <w:sz w:val="36"/>
          <w:szCs w:val="36"/>
        </w:rPr>
      </w:pPr>
      <w:r w:rsidRPr="00396331">
        <w:rPr>
          <w:rFonts w:ascii="Times New Roman" w:hAnsi="Times New Roman" w:cs="Times New Roman"/>
          <w:sz w:val="36"/>
          <w:szCs w:val="36"/>
          <w:lang w:val="en-US"/>
        </w:rPr>
        <w:t xml:space="preserve">After the moment when aortal valve and </w:t>
      </w:r>
      <w:proofErr w:type="spellStart"/>
      <w:proofErr w:type="gramStart"/>
      <w:r w:rsidRPr="00396331">
        <w:rPr>
          <w:rFonts w:ascii="Times New Roman" w:hAnsi="Times New Roman" w:cs="Times New Roman"/>
          <w:sz w:val="36"/>
          <w:szCs w:val="36"/>
          <w:lang w:val="en-US"/>
        </w:rPr>
        <w:t>a.pulmonale’s</w:t>
      </w:r>
      <w:proofErr w:type="spellEnd"/>
      <w:proofErr w:type="gramEnd"/>
      <w:r w:rsidRPr="00396331">
        <w:rPr>
          <w:rFonts w:ascii="Times New Roman" w:hAnsi="Times New Roman" w:cs="Times New Roman"/>
          <w:sz w:val="36"/>
          <w:szCs w:val="36"/>
          <w:lang w:val="en-US"/>
        </w:rPr>
        <w:t xml:space="preserve"> valve have been closed by the blood flow (direction back, TO the </w:t>
      </w:r>
      <w:proofErr w:type="gramStart"/>
      <w:r w:rsidRPr="00396331">
        <w:rPr>
          <w:rFonts w:ascii="Times New Roman" w:hAnsi="Times New Roman" w:cs="Times New Roman"/>
          <w:sz w:val="36"/>
          <w:szCs w:val="36"/>
          <w:lang w:val="en-US"/>
        </w:rPr>
        <w:t>heart)  blood</w:t>
      </w:r>
      <w:proofErr w:type="gramEnd"/>
      <w:r w:rsidRPr="00396331">
        <w:rPr>
          <w:rFonts w:ascii="Times New Roman" w:hAnsi="Times New Roman" w:cs="Times New Roman"/>
          <w:sz w:val="36"/>
          <w:szCs w:val="36"/>
          <w:lang w:val="en-US"/>
        </w:rPr>
        <w:t xml:space="preserve"> is coming</w:t>
      </w:r>
      <w:r w:rsidR="009417DB">
        <w:rPr>
          <w:rFonts w:ascii="Times New Roman" w:hAnsi="Times New Roman" w:cs="Times New Roman"/>
          <w:sz w:val="36"/>
          <w:szCs w:val="36"/>
          <w:lang w:val="en-US"/>
        </w:rPr>
        <w:t xml:space="preserve"> in direction</w:t>
      </w:r>
      <w:r w:rsidRPr="00396331">
        <w:rPr>
          <w:rFonts w:ascii="Times New Roman" w:hAnsi="Times New Roman" w:cs="Times New Roman"/>
          <w:sz w:val="36"/>
          <w:szCs w:val="36"/>
          <w:lang w:val="en-US"/>
        </w:rPr>
        <w:t xml:space="preserve"> FROM the heart in aorta </w:t>
      </w:r>
      <w:proofErr w:type="gramStart"/>
      <w:r w:rsidRPr="00396331">
        <w:rPr>
          <w:rFonts w:ascii="Times New Roman" w:hAnsi="Times New Roman" w:cs="Times New Roman"/>
          <w:sz w:val="36"/>
          <w:szCs w:val="36"/>
          <w:lang w:val="en-US"/>
        </w:rPr>
        <w:t xml:space="preserve">and </w:t>
      </w:r>
      <w:r w:rsidR="009417DB">
        <w:rPr>
          <w:rFonts w:ascii="Times New Roman" w:hAnsi="Times New Roman" w:cs="Times New Roman"/>
          <w:sz w:val="36"/>
          <w:szCs w:val="36"/>
          <w:lang w:val="en-US"/>
        </w:rPr>
        <w:t xml:space="preserve"> </w:t>
      </w:r>
      <w:proofErr w:type="spellStart"/>
      <w:r w:rsidRPr="00396331">
        <w:rPr>
          <w:rFonts w:ascii="Times New Roman" w:hAnsi="Times New Roman" w:cs="Times New Roman"/>
          <w:sz w:val="36"/>
          <w:szCs w:val="36"/>
          <w:lang w:val="en-US"/>
        </w:rPr>
        <w:t>a</w:t>
      </w:r>
      <w:proofErr w:type="gramEnd"/>
      <w:r w:rsidRPr="00396331">
        <w:rPr>
          <w:rFonts w:ascii="Times New Roman" w:hAnsi="Times New Roman" w:cs="Times New Roman"/>
          <w:sz w:val="36"/>
          <w:szCs w:val="36"/>
          <w:lang w:val="en-US"/>
        </w:rPr>
        <w:t>.pulmonale</w:t>
      </w:r>
      <w:proofErr w:type="spellEnd"/>
    </w:p>
    <w:p w14:paraId="5F0D9221" w14:textId="77777777" w:rsidR="00FE483C" w:rsidRDefault="00794A4E" w:rsidP="00FE483C">
      <w:pPr>
        <w:tabs>
          <w:tab w:val="left" w:pos="1701"/>
        </w:tabs>
        <w:ind w:left="720"/>
        <w:rPr>
          <w:rFonts w:ascii="Times New Roman" w:hAnsi="Times New Roman" w:cs="Times New Roman"/>
          <w:b/>
          <w:bCs/>
          <w:sz w:val="36"/>
          <w:szCs w:val="36"/>
          <w:lang w:val="en-US"/>
        </w:rPr>
      </w:pPr>
      <w:r w:rsidRPr="00794A4E">
        <w:rPr>
          <w:rFonts w:ascii="Times New Roman" w:hAnsi="Times New Roman" w:cs="Times New Roman"/>
          <w:b/>
          <w:bCs/>
          <w:sz w:val="36"/>
          <w:szCs w:val="36"/>
          <w:lang w:val="en-US"/>
        </w:rPr>
        <w:t>Definition of cardiac DEFECT</w:t>
      </w:r>
      <w:r w:rsidR="00396331" w:rsidRPr="00396331">
        <w:rPr>
          <w:rFonts w:ascii="Times New Roman" w:hAnsi="Times New Roman" w:cs="Times New Roman"/>
          <w:b/>
          <w:bCs/>
          <w:sz w:val="36"/>
          <w:szCs w:val="36"/>
          <w:lang w:val="en-US"/>
        </w:rPr>
        <w:t xml:space="preserve"> </w:t>
      </w:r>
      <w:r w:rsidR="00FE483C">
        <w:rPr>
          <w:rFonts w:ascii="Times New Roman" w:hAnsi="Times New Roman" w:cs="Times New Roman"/>
          <w:b/>
          <w:bCs/>
          <w:sz w:val="36"/>
          <w:szCs w:val="36"/>
          <w:lang w:val="en-US"/>
        </w:rPr>
        <w:t xml:space="preserve">                                    </w:t>
      </w:r>
    </w:p>
    <w:p w14:paraId="7FD9710A" w14:textId="3311DE0B" w:rsidR="00A11BD2" w:rsidRPr="00184267" w:rsidRDefault="00A11BD2" w:rsidP="00FE483C">
      <w:pPr>
        <w:tabs>
          <w:tab w:val="left" w:pos="1701"/>
        </w:tabs>
        <w:ind w:left="720"/>
        <w:rPr>
          <w:rFonts w:ascii="Times New Roman" w:hAnsi="Times New Roman" w:cs="Times New Roman"/>
          <w:sz w:val="36"/>
          <w:szCs w:val="36"/>
        </w:rPr>
      </w:pPr>
      <w:r w:rsidRPr="00A11BD2">
        <w:rPr>
          <w:rFonts w:ascii="Times New Roman" w:hAnsi="Times New Roman" w:cs="Times New Roman"/>
          <w:sz w:val="36"/>
          <w:szCs w:val="36"/>
          <w:lang w:val="en-US"/>
        </w:rPr>
        <w:t xml:space="preserve">When the diameter of </w:t>
      </w:r>
      <w:r w:rsidRPr="00A11BD2">
        <w:rPr>
          <w:rFonts w:ascii="Times New Roman" w:hAnsi="Times New Roman" w:cs="Times New Roman"/>
          <w:sz w:val="36"/>
          <w:szCs w:val="36"/>
          <w:u w:val="single"/>
          <w:lang w:val="en-US"/>
        </w:rPr>
        <w:t xml:space="preserve">orifice (aperture) </w:t>
      </w:r>
      <w:r w:rsidRPr="00A11BD2">
        <w:rPr>
          <w:rFonts w:ascii="Times New Roman" w:hAnsi="Times New Roman" w:cs="Times New Roman"/>
          <w:sz w:val="36"/>
          <w:szCs w:val="36"/>
          <w:lang w:val="en-US"/>
        </w:rPr>
        <w:t>is LESS than normal (narrowed) – the defect named STENOSIS</w:t>
      </w:r>
      <w:r w:rsidR="00FE483C">
        <w:rPr>
          <w:rFonts w:ascii="Times New Roman" w:hAnsi="Times New Roman" w:cs="Times New Roman"/>
          <w:sz w:val="36"/>
          <w:szCs w:val="36"/>
          <w:lang w:val="en-US"/>
        </w:rPr>
        <w:t xml:space="preserve">  </w:t>
      </w:r>
      <w:r w:rsidR="00B31D89">
        <w:rPr>
          <w:rFonts w:ascii="Times New Roman" w:hAnsi="Times New Roman" w:cs="Times New Roman"/>
          <w:sz w:val="36"/>
          <w:szCs w:val="36"/>
          <w:lang w:val="en-US"/>
        </w:rPr>
        <w:t xml:space="preserve">                     116</w:t>
      </w:r>
      <w:r w:rsidR="00FE483C">
        <w:rPr>
          <w:rFonts w:ascii="Times New Roman" w:hAnsi="Times New Roman" w:cs="Times New Roman"/>
          <w:sz w:val="36"/>
          <w:szCs w:val="36"/>
          <w:lang w:val="en-US"/>
        </w:rPr>
        <w:t xml:space="preserve">                      </w:t>
      </w:r>
    </w:p>
    <w:p w14:paraId="34696507" w14:textId="6F4A58C1" w:rsidR="00184267" w:rsidRPr="00A11BD2" w:rsidRDefault="00184267" w:rsidP="00184267">
      <w:pPr>
        <w:tabs>
          <w:tab w:val="left" w:pos="1701"/>
        </w:tabs>
        <w:ind w:left="720"/>
        <w:rPr>
          <w:rFonts w:ascii="Times New Roman" w:hAnsi="Times New Roman" w:cs="Times New Roman"/>
          <w:sz w:val="36"/>
          <w:szCs w:val="36"/>
        </w:rPr>
      </w:pPr>
      <w:r>
        <w:rPr>
          <w:rFonts w:ascii="Times New Roman" w:hAnsi="Times New Roman" w:cs="Times New Roman"/>
          <w:sz w:val="36"/>
          <w:szCs w:val="36"/>
          <w:lang w:val="en-US"/>
        </w:rPr>
        <w:lastRenderedPageBreak/>
        <w:t xml:space="preserve">                                                                                                 </w:t>
      </w:r>
    </w:p>
    <w:p w14:paraId="75E08ACC" w14:textId="77777777" w:rsidR="00FE483C" w:rsidRPr="00FE483C" w:rsidRDefault="00FE483C" w:rsidP="00FE483C">
      <w:pPr>
        <w:tabs>
          <w:tab w:val="left" w:pos="1701"/>
        </w:tabs>
        <w:ind w:left="720"/>
        <w:rPr>
          <w:rFonts w:ascii="Times New Roman" w:hAnsi="Times New Roman" w:cs="Times New Roman"/>
          <w:sz w:val="36"/>
          <w:szCs w:val="36"/>
        </w:rPr>
      </w:pPr>
    </w:p>
    <w:p w14:paraId="53D28EA2" w14:textId="65D9F6DE" w:rsidR="00A11BD2" w:rsidRPr="00ED2912" w:rsidRDefault="00A11BD2" w:rsidP="00B835E9">
      <w:pPr>
        <w:tabs>
          <w:tab w:val="left" w:pos="1701"/>
        </w:tabs>
        <w:ind w:left="720"/>
        <w:rPr>
          <w:rFonts w:ascii="Times New Roman" w:hAnsi="Times New Roman" w:cs="Times New Roman"/>
          <w:sz w:val="36"/>
          <w:szCs w:val="36"/>
        </w:rPr>
      </w:pPr>
      <w:r w:rsidRPr="00A11BD2">
        <w:rPr>
          <w:rFonts w:ascii="Times New Roman" w:hAnsi="Times New Roman" w:cs="Times New Roman"/>
          <w:sz w:val="36"/>
          <w:szCs w:val="36"/>
          <w:lang w:val="en-US"/>
        </w:rPr>
        <w:t xml:space="preserve">When the </w:t>
      </w:r>
      <w:r w:rsidRPr="00A11BD2">
        <w:rPr>
          <w:rFonts w:ascii="Times New Roman" w:hAnsi="Times New Roman" w:cs="Times New Roman"/>
          <w:sz w:val="36"/>
          <w:szCs w:val="36"/>
          <w:u w:val="single"/>
          <w:lang w:val="en-US"/>
        </w:rPr>
        <w:t>valve</w:t>
      </w:r>
      <w:r w:rsidRPr="00A11BD2">
        <w:rPr>
          <w:rFonts w:ascii="Times New Roman" w:hAnsi="Times New Roman" w:cs="Times New Roman"/>
          <w:sz w:val="36"/>
          <w:szCs w:val="36"/>
          <w:lang w:val="en-US"/>
        </w:rPr>
        <w:t xml:space="preserve"> can not be closed tightly – the defect named </w:t>
      </w:r>
      <w:r w:rsidR="00ED2912">
        <w:rPr>
          <w:rFonts w:ascii="Times New Roman" w:hAnsi="Times New Roman" w:cs="Times New Roman"/>
          <w:sz w:val="36"/>
          <w:szCs w:val="36"/>
          <w:lang w:val="en-US"/>
        </w:rPr>
        <w:t>–</w:t>
      </w:r>
      <w:r w:rsidRPr="00A11BD2">
        <w:rPr>
          <w:rFonts w:ascii="Times New Roman" w:hAnsi="Times New Roman" w:cs="Times New Roman"/>
          <w:sz w:val="36"/>
          <w:szCs w:val="36"/>
          <w:lang w:val="en-US"/>
        </w:rPr>
        <w:t xml:space="preserve"> INSUFFICIENCY</w:t>
      </w:r>
    </w:p>
    <w:p w14:paraId="7F4599E1" w14:textId="77777777" w:rsidR="00A11BD2" w:rsidRDefault="00A11BD2" w:rsidP="00ED2912">
      <w:pPr>
        <w:tabs>
          <w:tab w:val="left" w:pos="1701"/>
        </w:tabs>
        <w:ind w:left="720"/>
        <w:rPr>
          <w:rFonts w:ascii="Times New Roman" w:hAnsi="Times New Roman" w:cs="Times New Roman"/>
          <w:sz w:val="36"/>
          <w:szCs w:val="36"/>
          <w:lang w:val="en-US"/>
        </w:rPr>
      </w:pPr>
    </w:p>
    <w:p w14:paraId="2EDFC2AB" w14:textId="4D234612" w:rsidR="00A11BD2" w:rsidRDefault="00ED2912" w:rsidP="00ED2912">
      <w:pPr>
        <w:tabs>
          <w:tab w:val="left" w:pos="1701"/>
        </w:tabs>
        <w:ind w:left="720"/>
        <w:rPr>
          <w:rFonts w:ascii="Times New Roman" w:hAnsi="Times New Roman" w:cs="Times New Roman"/>
          <w:sz w:val="36"/>
          <w:szCs w:val="36"/>
          <w:lang w:val="en-US"/>
        </w:rPr>
      </w:pPr>
      <w:r w:rsidRPr="00ED2912">
        <w:rPr>
          <w:rFonts w:ascii="Times New Roman" w:hAnsi="Times New Roman" w:cs="Times New Roman"/>
          <w:sz w:val="36"/>
          <w:szCs w:val="36"/>
          <w:lang w:val="en-US"/>
        </w:rPr>
        <w:t>The kinds of cardiac defect</w:t>
      </w:r>
      <w:r w:rsidR="00F62C9D">
        <w:rPr>
          <w:rFonts w:ascii="Times New Roman" w:hAnsi="Times New Roman" w:cs="Times New Roman"/>
          <w:sz w:val="36"/>
          <w:szCs w:val="36"/>
          <w:lang w:val="en-US"/>
        </w:rPr>
        <w:t>s</w:t>
      </w:r>
      <w:r w:rsidRPr="00ED2912">
        <w:rPr>
          <w:rFonts w:ascii="Times New Roman" w:hAnsi="Times New Roman" w:cs="Times New Roman"/>
          <w:sz w:val="36"/>
          <w:szCs w:val="36"/>
          <w:lang w:val="en-US"/>
        </w:rPr>
        <w:t xml:space="preserve"> </w:t>
      </w:r>
      <w:r w:rsidRPr="00ED2912">
        <w:rPr>
          <w:rFonts w:ascii="Times New Roman" w:hAnsi="Times New Roman" w:cs="Times New Roman"/>
          <w:b/>
          <w:bCs/>
          <w:sz w:val="36"/>
          <w:szCs w:val="36"/>
          <w:lang w:val="en-US"/>
        </w:rPr>
        <w:t>STENOSIS</w:t>
      </w:r>
      <w:r w:rsidRPr="00ED2912">
        <w:rPr>
          <w:rFonts w:ascii="Times New Roman" w:hAnsi="Times New Roman" w:cs="Times New Roman"/>
          <w:sz w:val="36"/>
          <w:szCs w:val="36"/>
          <w:lang w:val="en-US"/>
        </w:rPr>
        <w:t>:</w:t>
      </w:r>
    </w:p>
    <w:p w14:paraId="5C64F715" w14:textId="77777777" w:rsidR="00F62C9D" w:rsidRPr="00F62C9D" w:rsidRDefault="00F62C9D">
      <w:pPr>
        <w:numPr>
          <w:ilvl w:val="0"/>
          <w:numId w:val="141"/>
        </w:numPr>
        <w:tabs>
          <w:tab w:val="left" w:pos="1701"/>
        </w:tabs>
        <w:rPr>
          <w:rFonts w:ascii="Times New Roman" w:hAnsi="Times New Roman" w:cs="Times New Roman"/>
          <w:sz w:val="36"/>
          <w:szCs w:val="36"/>
        </w:rPr>
      </w:pPr>
      <w:r w:rsidRPr="00F62C9D">
        <w:rPr>
          <w:rFonts w:ascii="Times New Roman" w:hAnsi="Times New Roman" w:cs="Times New Roman"/>
          <w:b/>
          <w:bCs/>
          <w:sz w:val="36"/>
          <w:szCs w:val="36"/>
          <w:lang w:val="en-US"/>
        </w:rPr>
        <w:t xml:space="preserve">Mitral orifice’s </w:t>
      </w:r>
      <w:r w:rsidRPr="00F62C9D">
        <w:rPr>
          <w:rFonts w:ascii="Times New Roman" w:hAnsi="Times New Roman" w:cs="Times New Roman"/>
          <w:sz w:val="36"/>
          <w:szCs w:val="36"/>
          <w:lang w:val="en-US"/>
        </w:rPr>
        <w:t>stenosis = Mitral stenosis (a short definition)</w:t>
      </w:r>
    </w:p>
    <w:p w14:paraId="2867CBA1" w14:textId="77777777" w:rsidR="00F62C9D" w:rsidRPr="00F62C9D" w:rsidRDefault="00F62C9D">
      <w:pPr>
        <w:numPr>
          <w:ilvl w:val="0"/>
          <w:numId w:val="141"/>
        </w:numPr>
        <w:tabs>
          <w:tab w:val="left" w:pos="1701"/>
        </w:tabs>
        <w:rPr>
          <w:rFonts w:ascii="Times New Roman" w:hAnsi="Times New Roman" w:cs="Times New Roman"/>
          <w:sz w:val="36"/>
          <w:szCs w:val="36"/>
        </w:rPr>
      </w:pPr>
      <w:r w:rsidRPr="00F62C9D">
        <w:rPr>
          <w:rFonts w:ascii="Times New Roman" w:hAnsi="Times New Roman" w:cs="Times New Roman"/>
          <w:b/>
          <w:bCs/>
          <w:sz w:val="36"/>
          <w:szCs w:val="36"/>
          <w:lang w:val="en-US"/>
        </w:rPr>
        <w:t xml:space="preserve">Tricuspid orifice’s </w:t>
      </w:r>
      <w:r w:rsidRPr="00F62C9D">
        <w:rPr>
          <w:rFonts w:ascii="Times New Roman" w:hAnsi="Times New Roman" w:cs="Times New Roman"/>
          <w:sz w:val="36"/>
          <w:szCs w:val="36"/>
          <w:lang w:val="en-US"/>
        </w:rPr>
        <w:t>stenosis = Tricuspid stenosis</w:t>
      </w:r>
    </w:p>
    <w:p w14:paraId="30FBA1A7" w14:textId="77777777" w:rsidR="00F62C9D" w:rsidRPr="00F62C9D" w:rsidRDefault="00F62C9D">
      <w:pPr>
        <w:numPr>
          <w:ilvl w:val="0"/>
          <w:numId w:val="141"/>
        </w:numPr>
        <w:tabs>
          <w:tab w:val="left" w:pos="1701"/>
        </w:tabs>
        <w:rPr>
          <w:rFonts w:ascii="Times New Roman" w:hAnsi="Times New Roman" w:cs="Times New Roman"/>
          <w:sz w:val="36"/>
          <w:szCs w:val="36"/>
        </w:rPr>
      </w:pPr>
      <w:r w:rsidRPr="00F62C9D">
        <w:rPr>
          <w:rFonts w:ascii="Times New Roman" w:hAnsi="Times New Roman" w:cs="Times New Roman"/>
          <w:b/>
          <w:bCs/>
          <w:sz w:val="36"/>
          <w:szCs w:val="36"/>
          <w:lang w:val="en-US"/>
        </w:rPr>
        <w:t xml:space="preserve">Aortal orifice’s </w:t>
      </w:r>
      <w:r w:rsidRPr="00F62C9D">
        <w:rPr>
          <w:rFonts w:ascii="Times New Roman" w:hAnsi="Times New Roman" w:cs="Times New Roman"/>
          <w:sz w:val="36"/>
          <w:szCs w:val="36"/>
          <w:lang w:val="en-US"/>
        </w:rPr>
        <w:t>stenosis= Aortal stenosis</w:t>
      </w:r>
    </w:p>
    <w:p w14:paraId="4075460E" w14:textId="77777777" w:rsidR="00F62C9D" w:rsidRPr="00F62C9D" w:rsidRDefault="00F62C9D">
      <w:pPr>
        <w:numPr>
          <w:ilvl w:val="0"/>
          <w:numId w:val="141"/>
        </w:numPr>
        <w:tabs>
          <w:tab w:val="left" w:pos="1701"/>
        </w:tabs>
        <w:rPr>
          <w:rFonts w:ascii="Times New Roman" w:hAnsi="Times New Roman" w:cs="Times New Roman"/>
          <w:sz w:val="36"/>
          <w:szCs w:val="36"/>
        </w:rPr>
      </w:pPr>
      <w:r w:rsidRPr="00F62C9D">
        <w:rPr>
          <w:rFonts w:ascii="Times New Roman" w:hAnsi="Times New Roman" w:cs="Times New Roman"/>
          <w:b/>
          <w:bCs/>
          <w:sz w:val="36"/>
          <w:szCs w:val="36"/>
          <w:lang w:val="en-US"/>
        </w:rPr>
        <w:t>Pulmonary artery’s orifice</w:t>
      </w:r>
      <w:r w:rsidRPr="00F62C9D">
        <w:rPr>
          <w:rFonts w:ascii="Times New Roman" w:hAnsi="Times New Roman" w:cs="Times New Roman"/>
          <w:sz w:val="36"/>
          <w:szCs w:val="36"/>
          <w:lang w:val="en-US"/>
        </w:rPr>
        <w:t xml:space="preserve"> stenosis= Pulmonary artery’s stenosis</w:t>
      </w:r>
    </w:p>
    <w:p w14:paraId="3F5D7C67" w14:textId="77777777" w:rsidR="00A11BD2" w:rsidRDefault="00A11BD2" w:rsidP="00ED2912">
      <w:pPr>
        <w:tabs>
          <w:tab w:val="left" w:pos="1701"/>
        </w:tabs>
        <w:ind w:left="720"/>
        <w:rPr>
          <w:rFonts w:ascii="Times New Roman" w:hAnsi="Times New Roman" w:cs="Times New Roman"/>
          <w:sz w:val="36"/>
          <w:szCs w:val="36"/>
          <w:lang w:val="en-US"/>
        </w:rPr>
      </w:pPr>
    </w:p>
    <w:p w14:paraId="4D499B7C" w14:textId="54C2F419" w:rsidR="00A11BD2" w:rsidRDefault="0053715C" w:rsidP="00ED2912">
      <w:pPr>
        <w:tabs>
          <w:tab w:val="left" w:pos="1701"/>
        </w:tabs>
        <w:ind w:left="720"/>
        <w:rPr>
          <w:rFonts w:ascii="Times New Roman" w:hAnsi="Times New Roman" w:cs="Times New Roman"/>
          <w:sz w:val="36"/>
          <w:szCs w:val="36"/>
          <w:lang w:val="en-US"/>
        </w:rPr>
      </w:pPr>
      <w:r w:rsidRPr="0053715C">
        <w:rPr>
          <w:rFonts w:ascii="Times New Roman" w:hAnsi="Times New Roman" w:cs="Times New Roman"/>
          <w:sz w:val="36"/>
          <w:szCs w:val="36"/>
          <w:lang w:val="en-US"/>
        </w:rPr>
        <w:t>The kinds of cardiac defects “</w:t>
      </w:r>
      <w:r w:rsidRPr="0053715C">
        <w:rPr>
          <w:rFonts w:ascii="Times New Roman" w:hAnsi="Times New Roman" w:cs="Times New Roman"/>
          <w:b/>
          <w:bCs/>
          <w:sz w:val="36"/>
          <w:szCs w:val="36"/>
          <w:lang w:val="en-US"/>
        </w:rPr>
        <w:t>INSUFFICIENCY”</w:t>
      </w:r>
      <w:r w:rsidRPr="0053715C">
        <w:rPr>
          <w:rFonts w:ascii="Times New Roman" w:hAnsi="Times New Roman" w:cs="Times New Roman"/>
          <w:sz w:val="36"/>
          <w:szCs w:val="36"/>
          <w:lang w:val="en-US"/>
        </w:rPr>
        <w:t>:</w:t>
      </w:r>
    </w:p>
    <w:p w14:paraId="2275B687" w14:textId="6AB811B7" w:rsidR="00B87240" w:rsidRPr="00B87240" w:rsidRDefault="00B87240">
      <w:pPr>
        <w:numPr>
          <w:ilvl w:val="0"/>
          <w:numId w:val="142"/>
        </w:numPr>
        <w:tabs>
          <w:tab w:val="left" w:pos="1701"/>
        </w:tabs>
        <w:rPr>
          <w:rFonts w:ascii="Times New Roman" w:hAnsi="Times New Roman" w:cs="Times New Roman"/>
          <w:sz w:val="36"/>
          <w:szCs w:val="36"/>
        </w:rPr>
      </w:pPr>
      <w:r w:rsidRPr="00B87240">
        <w:rPr>
          <w:rFonts w:ascii="Times New Roman" w:hAnsi="Times New Roman" w:cs="Times New Roman"/>
          <w:b/>
          <w:bCs/>
          <w:sz w:val="36"/>
          <w:szCs w:val="36"/>
          <w:lang w:val="en-US"/>
        </w:rPr>
        <w:t xml:space="preserve">Mitral valve’s </w:t>
      </w:r>
      <w:r w:rsidRPr="00B87240">
        <w:rPr>
          <w:rFonts w:ascii="Times New Roman" w:hAnsi="Times New Roman" w:cs="Times New Roman"/>
          <w:sz w:val="36"/>
          <w:szCs w:val="36"/>
          <w:lang w:val="en-US"/>
        </w:rPr>
        <w:t>insufficiency = Mitral insufficiency (a short definition)</w:t>
      </w:r>
    </w:p>
    <w:p w14:paraId="18E82446" w14:textId="77777777" w:rsidR="00B87240" w:rsidRPr="00B87240" w:rsidRDefault="00B87240">
      <w:pPr>
        <w:numPr>
          <w:ilvl w:val="0"/>
          <w:numId w:val="142"/>
        </w:numPr>
        <w:tabs>
          <w:tab w:val="left" w:pos="1701"/>
        </w:tabs>
        <w:rPr>
          <w:rFonts w:ascii="Times New Roman" w:hAnsi="Times New Roman" w:cs="Times New Roman"/>
          <w:sz w:val="36"/>
          <w:szCs w:val="36"/>
        </w:rPr>
      </w:pPr>
      <w:r w:rsidRPr="00B87240">
        <w:rPr>
          <w:rFonts w:ascii="Times New Roman" w:hAnsi="Times New Roman" w:cs="Times New Roman"/>
          <w:b/>
          <w:bCs/>
          <w:sz w:val="36"/>
          <w:szCs w:val="36"/>
          <w:lang w:val="en-US"/>
        </w:rPr>
        <w:t xml:space="preserve">Tricuspid valve’s </w:t>
      </w:r>
      <w:r w:rsidRPr="00B87240">
        <w:rPr>
          <w:rFonts w:ascii="Times New Roman" w:hAnsi="Times New Roman" w:cs="Times New Roman"/>
          <w:sz w:val="36"/>
          <w:szCs w:val="36"/>
          <w:lang w:val="en-US"/>
        </w:rPr>
        <w:t>insufficiency = Tricuspid insufficiency</w:t>
      </w:r>
    </w:p>
    <w:p w14:paraId="1CC452FF" w14:textId="77777777" w:rsidR="00B87240" w:rsidRPr="00B87240" w:rsidRDefault="00B87240">
      <w:pPr>
        <w:numPr>
          <w:ilvl w:val="0"/>
          <w:numId w:val="142"/>
        </w:numPr>
        <w:tabs>
          <w:tab w:val="left" w:pos="1701"/>
        </w:tabs>
        <w:rPr>
          <w:rFonts w:ascii="Times New Roman" w:hAnsi="Times New Roman" w:cs="Times New Roman"/>
          <w:sz w:val="36"/>
          <w:szCs w:val="36"/>
        </w:rPr>
      </w:pPr>
      <w:r w:rsidRPr="00B87240">
        <w:rPr>
          <w:rFonts w:ascii="Times New Roman" w:hAnsi="Times New Roman" w:cs="Times New Roman"/>
          <w:b/>
          <w:bCs/>
          <w:sz w:val="36"/>
          <w:szCs w:val="36"/>
          <w:lang w:val="en-US"/>
        </w:rPr>
        <w:t xml:space="preserve">Aortal valve’s </w:t>
      </w:r>
      <w:r w:rsidRPr="00B87240">
        <w:rPr>
          <w:rFonts w:ascii="Times New Roman" w:hAnsi="Times New Roman" w:cs="Times New Roman"/>
          <w:sz w:val="36"/>
          <w:szCs w:val="36"/>
          <w:lang w:val="en-US"/>
        </w:rPr>
        <w:t>insufficiency = Aortal insufficiency</w:t>
      </w:r>
    </w:p>
    <w:p w14:paraId="32B0B1A4" w14:textId="77777777" w:rsidR="00B87240" w:rsidRPr="00E242A5" w:rsidRDefault="00B87240">
      <w:pPr>
        <w:numPr>
          <w:ilvl w:val="0"/>
          <w:numId w:val="142"/>
        </w:numPr>
        <w:tabs>
          <w:tab w:val="left" w:pos="1701"/>
        </w:tabs>
        <w:rPr>
          <w:rFonts w:ascii="Times New Roman" w:hAnsi="Times New Roman" w:cs="Times New Roman"/>
          <w:sz w:val="36"/>
          <w:szCs w:val="36"/>
        </w:rPr>
      </w:pPr>
      <w:r w:rsidRPr="00B87240">
        <w:rPr>
          <w:rFonts w:ascii="Times New Roman" w:hAnsi="Times New Roman" w:cs="Times New Roman"/>
          <w:b/>
          <w:bCs/>
          <w:sz w:val="36"/>
          <w:szCs w:val="36"/>
          <w:lang w:val="en-US"/>
        </w:rPr>
        <w:t xml:space="preserve">Pulmonary artery’s valve’s </w:t>
      </w:r>
      <w:r w:rsidRPr="00B87240">
        <w:rPr>
          <w:rFonts w:ascii="Times New Roman" w:hAnsi="Times New Roman" w:cs="Times New Roman"/>
          <w:sz w:val="36"/>
          <w:szCs w:val="36"/>
          <w:lang w:val="en-US"/>
        </w:rPr>
        <w:t>insufficiency = Pulmonary artery’s insufficiency</w:t>
      </w:r>
    </w:p>
    <w:p w14:paraId="533C0AEC" w14:textId="77777777" w:rsidR="00B87240" w:rsidRDefault="00B87240" w:rsidP="00E242A5">
      <w:pPr>
        <w:tabs>
          <w:tab w:val="left" w:pos="1701"/>
        </w:tabs>
        <w:rPr>
          <w:rFonts w:ascii="Times New Roman" w:hAnsi="Times New Roman" w:cs="Times New Roman"/>
          <w:sz w:val="36"/>
          <w:szCs w:val="36"/>
          <w:lang w:val="en-US"/>
        </w:rPr>
      </w:pPr>
    </w:p>
    <w:p w14:paraId="49DA911B" w14:textId="25098B7F" w:rsidR="00B87240" w:rsidRDefault="00E242A5" w:rsidP="00E242A5">
      <w:pPr>
        <w:tabs>
          <w:tab w:val="left" w:pos="1701"/>
        </w:tabs>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009417DB">
        <w:rPr>
          <w:rFonts w:ascii="Times New Roman" w:hAnsi="Times New Roman" w:cs="Times New Roman"/>
          <w:sz w:val="36"/>
          <w:szCs w:val="36"/>
          <w:lang w:val="en-US"/>
        </w:rPr>
        <w:t xml:space="preserve">            </w:t>
      </w:r>
      <w:r w:rsidR="00591257" w:rsidRPr="00591257">
        <w:rPr>
          <w:rFonts w:ascii="Times New Roman" w:hAnsi="Times New Roman" w:cs="Times New Roman"/>
          <w:b/>
          <w:bCs/>
          <w:i/>
          <w:iCs/>
          <w:sz w:val="36"/>
          <w:szCs w:val="36"/>
          <w:lang w:val="en-US"/>
        </w:rPr>
        <w:t>The cardiac cycle</w:t>
      </w:r>
    </w:p>
    <w:p w14:paraId="0AD7B9D3" w14:textId="77777777" w:rsidR="00591257" w:rsidRPr="00591257" w:rsidRDefault="00591257">
      <w:pPr>
        <w:numPr>
          <w:ilvl w:val="0"/>
          <w:numId w:val="143"/>
        </w:numPr>
        <w:tabs>
          <w:tab w:val="left" w:pos="1701"/>
        </w:tabs>
        <w:rPr>
          <w:rFonts w:ascii="Times New Roman" w:hAnsi="Times New Roman" w:cs="Times New Roman"/>
          <w:sz w:val="36"/>
          <w:szCs w:val="36"/>
        </w:rPr>
      </w:pPr>
      <w:r w:rsidRPr="00591257">
        <w:rPr>
          <w:rFonts w:ascii="Times New Roman" w:hAnsi="Times New Roman" w:cs="Times New Roman"/>
          <w:b/>
          <w:bCs/>
          <w:sz w:val="36"/>
          <w:szCs w:val="36"/>
          <w:lang w:val="en-US"/>
        </w:rPr>
        <w:t xml:space="preserve">I – systole of ventricles </w:t>
      </w:r>
    </w:p>
    <w:p w14:paraId="5A7B239C" w14:textId="687ECB36" w:rsidR="00591257" w:rsidRPr="00591257" w:rsidRDefault="00591257">
      <w:pPr>
        <w:numPr>
          <w:ilvl w:val="0"/>
          <w:numId w:val="143"/>
        </w:numPr>
        <w:tabs>
          <w:tab w:val="left" w:pos="1701"/>
        </w:tabs>
        <w:rPr>
          <w:rFonts w:ascii="Times New Roman" w:hAnsi="Times New Roman" w:cs="Times New Roman"/>
          <w:sz w:val="36"/>
          <w:szCs w:val="36"/>
        </w:rPr>
      </w:pPr>
      <w:r w:rsidRPr="00591257">
        <w:rPr>
          <w:rFonts w:ascii="Times New Roman" w:hAnsi="Times New Roman" w:cs="Times New Roman"/>
          <w:b/>
          <w:bCs/>
          <w:sz w:val="36"/>
          <w:szCs w:val="36"/>
          <w:lang w:val="en-US"/>
        </w:rPr>
        <w:t>II – diastole of ventricles</w:t>
      </w:r>
      <w:r>
        <w:rPr>
          <w:rFonts w:ascii="Times New Roman" w:hAnsi="Times New Roman" w:cs="Times New Roman"/>
          <w:sz w:val="36"/>
          <w:szCs w:val="36"/>
          <w:lang w:val="en-US"/>
        </w:rPr>
        <w:t xml:space="preserve"> </w:t>
      </w:r>
      <w:r w:rsidRPr="00591257">
        <w:rPr>
          <w:rFonts w:ascii="Times New Roman" w:hAnsi="Times New Roman" w:cs="Times New Roman"/>
          <w:b/>
          <w:bCs/>
          <w:sz w:val="36"/>
          <w:szCs w:val="36"/>
          <w:lang w:val="en-US"/>
        </w:rPr>
        <w:t>(normal physiology)</w:t>
      </w:r>
    </w:p>
    <w:p w14:paraId="5EECD6C6" w14:textId="77777777" w:rsidR="00B835E9" w:rsidRDefault="009417DB" w:rsidP="009417DB">
      <w:pPr>
        <w:tabs>
          <w:tab w:val="left" w:pos="1701"/>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p>
    <w:p w14:paraId="4EF2AD38" w14:textId="4B3117A1" w:rsidR="004B628B" w:rsidRDefault="00B835E9" w:rsidP="009417DB">
      <w:pPr>
        <w:tabs>
          <w:tab w:val="left" w:pos="1701"/>
        </w:tabs>
        <w:rPr>
          <w:rFonts w:ascii="Times New Roman" w:hAnsi="Times New Roman" w:cs="Times New Roman"/>
          <w:b/>
          <w:bCs/>
          <w:i/>
          <w:iCs/>
          <w:sz w:val="36"/>
          <w:szCs w:val="36"/>
          <w:lang w:val="en-US"/>
        </w:rPr>
      </w:pPr>
      <w:r>
        <w:rPr>
          <w:rFonts w:ascii="Times New Roman" w:hAnsi="Times New Roman" w:cs="Times New Roman"/>
          <w:b/>
          <w:bCs/>
          <w:sz w:val="36"/>
          <w:szCs w:val="36"/>
          <w:lang w:val="en-US"/>
        </w:rPr>
        <w:t xml:space="preserve">               </w:t>
      </w:r>
      <w:r w:rsidR="004B628B" w:rsidRPr="004B628B">
        <w:rPr>
          <w:rFonts w:ascii="Times New Roman" w:hAnsi="Times New Roman" w:cs="Times New Roman"/>
          <w:b/>
          <w:bCs/>
          <w:i/>
          <w:iCs/>
          <w:sz w:val="36"/>
          <w:szCs w:val="36"/>
          <w:lang w:val="en-US"/>
        </w:rPr>
        <w:t>Phases</w:t>
      </w:r>
      <w:r w:rsidR="004B628B">
        <w:rPr>
          <w:rFonts w:ascii="Times New Roman" w:hAnsi="Times New Roman" w:cs="Times New Roman"/>
          <w:b/>
          <w:bCs/>
          <w:i/>
          <w:iCs/>
          <w:sz w:val="36"/>
          <w:szCs w:val="36"/>
          <w:lang w:val="en-US"/>
        </w:rPr>
        <w:t xml:space="preserve"> </w:t>
      </w:r>
      <w:r w:rsidR="004B628B" w:rsidRPr="004B628B">
        <w:rPr>
          <w:rFonts w:ascii="Times New Roman" w:hAnsi="Times New Roman" w:cs="Times New Roman"/>
          <w:b/>
          <w:bCs/>
          <w:i/>
          <w:iCs/>
          <w:sz w:val="36"/>
          <w:szCs w:val="36"/>
          <w:lang w:val="en-US"/>
        </w:rPr>
        <w:t>of ventricles</w:t>
      </w:r>
      <w:r w:rsidR="009417DB">
        <w:rPr>
          <w:rFonts w:ascii="Times New Roman" w:hAnsi="Times New Roman" w:cs="Times New Roman"/>
          <w:b/>
          <w:bCs/>
          <w:i/>
          <w:iCs/>
          <w:sz w:val="36"/>
          <w:szCs w:val="36"/>
          <w:lang w:val="en-US"/>
        </w:rPr>
        <w:t xml:space="preserve"> systole</w:t>
      </w:r>
    </w:p>
    <w:p w14:paraId="44D12846" w14:textId="47F32833" w:rsidR="004B628B" w:rsidRPr="00FE483C" w:rsidRDefault="004B628B">
      <w:pPr>
        <w:numPr>
          <w:ilvl w:val="0"/>
          <w:numId w:val="144"/>
        </w:numPr>
        <w:tabs>
          <w:tab w:val="left" w:pos="1701"/>
        </w:tabs>
        <w:rPr>
          <w:rFonts w:ascii="Times New Roman" w:hAnsi="Times New Roman" w:cs="Times New Roman"/>
          <w:sz w:val="36"/>
          <w:szCs w:val="36"/>
        </w:rPr>
      </w:pPr>
      <w:r w:rsidRPr="004B628B">
        <w:rPr>
          <w:rFonts w:ascii="Times New Roman" w:hAnsi="Times New Roman" w:cs="Times New Roman"/>
          <w:sz w:val="36"/>
          <w:szCs w:val="36"/>
          <w:lang w:val="en-US"/>
        </w:rPr>
        <w:t xml:space="preserve">I – </w:t>
      </w:r>
      <w:r w:rsidRPr="004B628B">
        <w:rPr>
          <w:rFonts w:ascii="Times New Roman" w:hAnsi="Times New Roman" w:cs="Times New Roman"/>
          <w:b/>
          <w:bCs/>
          <w:sz w:val="36"/>
          <w:szCs w:val="36"/>
          <w:lang w:val="en-US"/>
        </w:rPr>
        <w:t>a</w:t>
      </w:r>
      <w:r w:rsidRPr="004B628B">
        <w:rPr>
          <w:rFonts w:ascii="Times New Roman" w:hAnsi="Times New Roman" w:cs="Times New Roman"/>
          <w:sz w:val="36"/>
          <w:szCs w:val="36"/>
          <w:lang w:val="en-US"/>
        </w:rPr>
        <w:t>synchron</w:t>
      </w:r>
      <w:r w:rsidR="00B835E9">
        <w:rPr>
          <w:rFonts w:ascii="Times New Roman" w:hAnsi="Times New Roman" w:cs="Times New Roman"/>
          <w:sz w:val="36"/>
          <w:szCs w:val="36"/>
          <w:lang w:val="en-US"/>
        </w:rPr>
        <w:t>y</w:t>
      </w:r>
      <w:r w:rsidRPr="004B628B">
        <w:rPr>
          <w:rFonts w:ascii="Times New Roman" w:hAnsi="Times New Roman" w:cs="Times New Roman"/>
          <w:sz w:val="36"/>
          <w:szCs w:val="36"/>
          <w:lang w:val="en-US"/>
        </w:rPr>
        <w:t xml:space="preserve"> contraction</w:t>
      </w:r>
      <w:r w:rsidR="00B31D89">
        <w:rPr>
          <w:rFonts w:ascii="Times New Roman" w:hAnsi="Times New Roman" w:cs="Times New Roman"/>
          <w:sz w:val="36"/>
          <w:szCs w:val="36"/>
          <w:lang w:val="en-US"/>
        </w:rPr>
        <w:t xml:space="preserve">                                                   117</w:t>
      </w:r>
    </w:p>
    <w:p w14:paraId="34134C91" w14:textId="109B8CE5" w:rsidR="00FE483C" w:rsidRPr="004B628B" w:rsidRDefault="00FE483C" w:rsidP="00FE483C">
      <w:pPr>
        <w:tabs>
          <w:tab w:val="left" w:pos="1701"/>
        </w:tabs>
        <w:ind w:left="720"/>
        <w:rPr>
          <w:rFonts w:ascii="Times New Roman" w:hAnsi="Times New Roman" w:cs="Times New Roman"/>
          <w:sz w:val="36"/>
          <w:szCs w:val="36"/>
        </w:rPr>
      </w:pPr>
      <w:r>
        <w:rPr>
          <w:rFonts w:ascii="Times New Roman" w:hAnsi="Times New Roman" w:cs="Times New Roman"/>
          <w:sz w:val="36"/>
          <w:szCs w:val="36"/>
          <w:lang w:val="en-US"/>
        </w:rPr>
        <w:lastRenderedPageBreak/>
        <w:t xml:space="preserve">                                                                                             </w:t>
      </w:r>
    </w:p>
    <w:p w14:paraId="6A1458AB" w14:textId="14F2C66B" w:rsidR="009417DB" w:rsidRPr="00184267" w:rsidRDefault="004B628B">
      <w:pPr>
        <w:numPr>
          <w:ilvl w:val="0"/>
          <w:numId w:val="144"/>
        </w:numPr>
        <w:tabs>
          <w:tab w:val="left" w:pos="1701"/>
        </w:tabs>
        <w:rPr>
          <w:rFonts w:ascii="Times New Roman" w:hAnsi="Times New Roman" w:cs="Times New Roman"/>
          <w:sz w:val="36"/>
          <w:szCs w:val="36"/>
        </w:rPr>
      </w:pPr>
      <w:r w:rsidRPr="004B628B">
        <w:rPr>
          <w:rFonts w:ascii="Times New Roman" w:hAnsi="Times New Roman" w:cs="Times New Roman"/>
          <w:sz w:val="36"/>
          <w:szCs w:val="36"/>
          <w:lang w:val="en-US"/>
        </w:rPr>
        <w:t xml:space="preserve">II – </w:t>
      </w:r>
      <w:r w:rsidRPr="004B628B">
        <w:rPr>
          <w:rFonts w:ascii="Times New Roman" w:hAnsi="Times New Roman" w:cs="Times New Roman"/>
          <w:b/>
          <w:bCs/>
          <w:sz w:val="36"/>
          <w:szCs w:val="36"/>
          <w:lang w:val="en-US"/>
        </w:rPr>
        <w:t>isovolum</w:t>
      </w:r>
      <w:r w:rsidRPr="004B628B">
        <w:rPr>
          <w:rFonts w:ascii="Times New Roman" w:hAnsi="Times New Roman" w:cs="Times New Roman"/>
          <w:sz w:val="36"/>
          <w:szCs w:val="36"/>
          <w:lang w:val="en-US"/>
        </w:rPr>
        <w:t>etric contraction</w:t>
      </w:r>
      <w:r w:rsidRPr="004B628B">
        <w:rPr>
          <w:rFonts w:ascii="Times New Roman" w:hAnsi="Times New Roman" w:cs="Times New Roman"/>
          <w:sz w:val="36"/>
          <w:szCs w:val="36"/>
        </w:rPr>
        <w:t xml:space="preserve"> (</w:t>
      </w:r>
      <w:r w:rsidRPr="004B628B">
        <w:rPr>
          <w:rFonts w:ascii="Times New Roman" w:hAnsi="Times New Roman" w:cs="Times New Roman"/>
          <w:sz w:val="36"/>
          <w:szCs w:val="36"/>
          <w:lang w:val="en-US"/>
        </w:rPr>
        <w:t>ventricl</w:t>
      </w:r>
      <w:r w:rsidR="00B835E9">
        <w:rPr>
          <w:rFonts w:ascii="Times New Roman" w:hAnsi="Times New Roman" w:cs="Times New Roman"/>
          <w:sz w:val="36"/>
          <w:szCs w:val="36"/>
          <w:lang w:val="en-US"/>
        </w:rPr>
        <w:t>e</w:t>
      </w:r>
      <w:r w:rsidRPr="004B628B">
        <w:rPr>
          <w:rFonts w:ascii="Times New Roman" w:hAnsi="Times New Roman" w:cs="Times New Roman"/>
          <w:sz w:val="36"/>
          <w:szCs w:val="36"/>
          <w:lang w:val="en-US"/>
        </w:rPr>
        <w:t xml:space="preserve">s are contracting while all valves are closed, blood </w:t>
      </w:r>
      <w:r w:rsidRPr="004B628B">
        <w:rPr>
          <w:rFonts w:ascii="Times New Roman" w:hAnsi="Times New Roman" w:cs="Times New Roman"/>
          <w:sz w:val="36"/>
          <w:szCs w:val="36"/>
          <w:u w:val="single"/>
          <w:lang w:val="en-US"/>
        </w:rPr>
        <w:t>volume</w:t>
      </w:r>
      <w:r w:rsidRPr="004B628B">
        <w:rPr>
          <w:rFonts w:ascii="Times New Roman" w:hAnsi="Times New Roman" w:cs="Times New Roman"/>
          <w:sz w:val="36"/>
          <w:szCs w:val="36"/>
          <w:lang w:val="en-US"/>
        </w:rPr>
        <w:t xml:space="preserve"> inside ventricl</w:t>
      </w:r>
      <w:r w:rsidR="009417DB">
        <w:rPr>
          <w:rFonts w:ascii="Times New Roman" w:hAnsi="Times New Roman" w:cs="Times New Roman"/>
          <w:sz w:val="36"/>
          <w:szCs w:val="36"/>
          <w:lang w:val="en-US"/>
        </w:rPr>
        <w:t>e</w:t>
      </w:r>
      <w:r w:rsidRPr="004B628B">
        <w:rPr>
          <w:rFonts w:ascii="Times New Roman" w:hAnsi="Times New Roman" w:cs="Times New Roman"/>
          <w:sz w:val="36"/>
          <w:szCs w:val="36"/>
          <w:lang w:val="en-US"/>
        </w:rPr>
        <w:t xml:space="preserve">s is stable but </w:t>
      </w:r>
      <w:r w:rsidRPr="004B628B">
        <w:rPr>
          <w:rFonts w:ascii="Times New Roman" w:hAnsi="Times New Roman" w:cs="Times New Roman"/>
          <w:sz w:val="36"/>
          <w:szCs w:val="36"/>
          <w:u w:val="single"/>
          <w:lang w:val="en-US"/>
        </w:rPr>
        <w:t>pressure</w:t>
      </w:r>
      <w:r w:rsidRPr="004B628B">
        <w:rPr>
          <w:rFonts w:ascii="Times New Roman" w:hAnsi="Times New Roman" w:cs="Times New Roman"/>
          <w:sz w:val="36"/>
          <w:szCs w:val="36"/>
          <w:lang w:val="en-US"/>
        </w:rPr>
        <w:t xml:space="preserve"> increases!!!) – like “</w:t>
      </w:r>
      <w:r w:rsidRPr="004B628B">
        <w:rPr>
          <w:rFonts w:ascii="Times New Roman" w:hAnsi="Times New Roman" w:cs="Times New Roman"/>
          <w:sz w:val="36"/>
          <w:szCs w:val="36"/>
          <w:u w:val="single"/>
          <w:lang w:val="en-US"/>
        </w:rPr>
        <w:t>preparation for systole”</w:t>
      </w:r>
      <w:r w:rsidR="00184267">
        <w:rPr>
          <w:rFonts w:ascii="Times New Roman" w:hAnsi="Times New Roman" w:cs="Times New Roman"/>
          <w:sz w:val="36"/>
          <w:szCs w:val="36"/>
          <w:u w:val="single"/>
          <w:lang w:val="en-US"/>
        </w:rPr>
        <w:t xml:space="preserve">   </w:t>
      </w:r>
      <w:r w:rsidR="00184267">
        <w:rPr>
          <w:rFonts w:ascii="Times New Roman" w:hAnsi="Times New Roman" w:cs="Times New Roman"/>
          <w:sz w:val="36"/>
          <w:szCs w:val="36"/>
          <w:lang w:val="en-US"/>
        </w:rPr>
        <w:t xml:space="preserve">         </w:t>
      </w:r>
      <w:r w:rsidR="00184267" w:rsidRPr="00184267">
        <w:rPr>
          <w:rFonts w:ascii="Times New Roman" w:hAnsi="Times New Roman" w:cs="Times New Roman"/>
          <w:sz w:val="36"/>
          <w:szCs w:val="36"/>
          <w:u w:val="single"/>
          <w:lang w:val="en-US"/>
        </w:rPr>
        <w:t xml:space="preserve">                                     </w:t>
      </w:r>
    </w:p>
    <w:p w14:paraId="34C5C540" w14:textId="2EAB062A" w:rsidR="004B628B" w:rsidRPr="009417DB" w:rsidRDefault="004B628B">
      <w:pPr>
        <w:numPr>
          <w:ilvl w:val="0"/>
          <w:numId w:val="144"/>
        </w:numPr>
        <w:tabs>
          <w:tab w:val="left" w:pos="1701"/>
        </w:tabs>
        <w:rPr>
          <w:rFonts w:ascii="Times New Roman" w:hAnsi="Times New Roman" w:cs="Times New Roman"/>
          <w:sz w:val="36"/>
          <w:szCs w:val="36"/>
        </w:rPr>
      </w:pPr>
      <w:r w:rsidRPr="004B628B">
        <w:rPr>
          <w:rFonts w:ascii="Times New Roman" w:hAnsi="Times New Roman" w:cs="Times New Roman"/>
          <w:sz w:val="36"/>
          <w:szCs w:val="36"/>
          <w:lang w:val="en-US"/>
        </w:rPr>
        <w:t>III – phase of ejection</w:t>
      </w:r>
      <w:r w:rsidR="009417DB">
        <w:rPr>
          <w:rFonts w:ascii="Times New Roman" w:hAnsi="Times New Roman" w:cs="Times New Roman"/>
          <w:sz w:val="36"/>
          <w:szCs w:val="36"/>
          <w:lang w:val="en-US"/>
        </w:rPr>
        <w:t xml:space="preserve"> </w:t>
      </w:r>
      <w:r w:rsidRPr="009417DB">
        <w:rPr>
          <w:rFonts w:ascii="Times New Roman" w:hAnsi="Times New Roman" w:cs="Times New Roman"/>
          <w:b/>
          <w:bCs/>
          <w:sz w:val="36"/>
          <w:szCs w:val="36"/>
          <w:lang w:val="en-US"/>
        </w:rPr>
        <w:t>(normal physiology)</w:t>
      </w:r>
    </w:p>
    <w:p w14:paraId="54A06D5C" w14:textId="2EF9C709" w:rsidR="004A1004" w:rsidRDefault="00DF1F3D" w:rsidP="004B628B">
      <w:pPr>
        <w:tabs>
          <w:tab w:val="left" w:pos="1701"/>
        </w:tabs>
        <w:ind w:left="720"/>
        <w:rPr>
          <w:rFonts w:ascii="Times New Roman" w:hAnsi="Times New Roman" w:cs="Times New Roman"/>
          <w:b/>
          <w:bCs/>
          <w:i/>
          <w:iCs/>
          <w:sz w:val="36"/>
          <w:szCs w:val="36"/>
          <w:lang w:val="en-US"/>
        </w:rPr>
      </w:pPr>
      <w:r w:rsidRPr="00DF1F3D">
        <w:rPr>
          <w:rFonts w:ascii="Times New Roman" w:hAnsi="Times New Roman" w:cs="Times New Roman"/>
          <w:b/>
          <w:bCs/>
          <w:i/>
          <w:iCs/>
          <w:sz w:val="36"/>
          <w:szCs w:val="36"/>
          <w:lang w:val="en-US"/>
        </w:rPr>
        <w:t>Phases of diastole of ventricles</w:t>
      </w:r>
    </w:p>
    <w:p w14:paraId="745AA62F" w14:textId="76EFE837" w:rsidR="00DF1F3D" w:rsidRPr="00DF1F3D" w:rsidRDefault="00DF1F3D">
      <w:pPr>
        <w:numPr>
          <w:ilvl w:val="0"/>
          <w:numId w:val="145"/>
        </w:numPr>
        <w:tabs>
          <w:tab w:val="left" w:pos="1701"/>
        </w:tabs>
        <w:rPr>
          <w:rFonts w:ascii="Times New Roman" w:hAnsi="Times New Roman" w:cs="Times New Roman"/>
          <w:sz w:val="36"/>
          <w:szCs w:val="36"/>
        </w:rPr>
      </w:pPr>
      <w:r w:rsidRPr="00DF1F3D">
        <w:rPr>
          <w:rFonts w:ascii="Times New Roman" w:hAnsi="Times New Roman" w:cs="Times New Roman"/>
          <w:sz w:val="36"/>
          <w:szCs w:val="36"/>
          <w:lang w:val="en-US"/>
        </w:rPr>
        <w:t>I</w:t>
      </w:r>
      <w:r w:rsidRPr="00DF1F3D">
        <w:rPr>
          <w:rFonts w:ascii="Times New Roman" w:hAnsi="Times New Roman" w:cs="Times New Roman"/>
          <w:sz w:val="36"/>
          <w:szCs w:val="36"/>
        </w:rPr>
        <w:t xml:space="preserve"> </w:t>
      </w:r>
      <w:r w:rsidRPr="00DF1F3D">
        <w:rPr>
          <w:rFonts w:ascii="Times New Roman" w:hAnsi="Times New Roman" w:cs="Times New Roman"/>
          <w:sz w:val="36"/>
          <w:szCs w:val="36"/>
          <w:lang w:val="en-US"/>
        </w:rPr>
        <w:t>-</w:t>
      </w:r>
      <w:r w:rsidR="00B835E9">
        <w:rPr>
          <w:rFonts w:ascii="Times New Roman" w:hAnsi="Times New Roman" w:cs="Times New Roman"/>
          <w:sz w:val="36"/>
          <w:szCs w:val="36"/>
          <w:lang w:val="en-US"/>
        </w:rPr>
        <w:t xml:space="preserve"> </w:t>
      </w:r>
      <w:r w:rsidRPr="00DF1F3D">
        <w:rPr>
          <w:rFonts w:ascii="Times New Roman" w:hAnsi="Times New Roman" w:cs="Times New Roman"/>
          <w:sz w:val="36"/>
          <w:szCs w:val="36"/>
          <w:lang w:val="en-US"/>
        </w:rPr>
        <w:t>protodiastol</w:t>
      </w:r>
      <w:r w:rsidR="00B835E9">
        <w:rPr>
          <w:rFonts w:ascii="Times New Roman" w:hAnsi="Times New Roman" w:cs="Times New Roman"/>
          <w:sz w:val="36"/>
          <w:szCs w:val="36"/>
          <w:lang w:val="en-US"/>
        </w:rPr>
        <w:t>ic</w:t>
      </w:r>
    </w:p>
    <w:p w14:paraId="54A65C93" w14:textId="51D7DA84" w:rsidR="00DF1F3D" w:rsidRPr="00DF1F3D" w:rsidRDefault="00DF1F3D">
      <w:pPr>
        <w:numPr>
          <w:ilvl w:val="0"/>
          <w:numId w:val="145"/>
        </w:numPr>
        <w:tabs>
          <w:tab w:val="left" w:pos="1701"/>
        </w:tabs>
        <w:rPr>
          <w:rFonts w:ascii="Times New Roman" w:hAnsi="Times New Roman" w:cs="Times New Roman"/>
          <w:sz w:val="36"/>
          <w:szCs w:val="36"/>
        </w:rPr>
      </w:pPr>
      <w:r w:rsidRPr="00DF1F3D">
        <w:rPr>
          <w:rFonts w:ascii="Times New Roman" w:hAnsi="Times New Roman" w:cs="Times New Roman"/>
          <w:sz w:val="36"/>
          <w:szCs w:val="36"/>
          <w:lang w:val="en-US"/>
        </w:rPr>
        <w:t xml:space="preserve">II – </w:t>
      </w:r>
      <w:r w:rsidRPr="00DF1F3D">
        <w:rPr>
          <w:rFonts w:ascii="Times New Roman" w:hAnsi="Times New Roman" w:cs="Times New Roman"/>
          <w:b/>
          <w:bCs/>
          <w:sz w:val="36"/>
          <w:szCs w:val="36"/>
          <w:lang w:val="en-US"/>
        </w:rPr>
        <w:t>isovolum</w:t>
      </w:r>
      <w:r w:rsidRPr="00DF1F3D">
        <w:rPr>
          <w:rFonts w:ascii="Times New Roman" w:hAnsi="Times New Roman" w:cs="Times New Roman"/>
          <w:sz w:val="36"/>
          <w:szCs w:val="36"/>
          <w:lang w:val="en-US"/>
        </w:rPr>
        <w:t>etric relaxation</w:t>
      </w:r>
    </w:p>
    <w:p w14:paraId="0D3A44DA" w14:textId="77777777" w:rsidR="00DF1F3D" w:rsidRPr="00DF1F3D" w:rsidRDefault="00DF1F3D">
      <w:pPr>
        <w:numPr>
          <w:ilvl w:val="0"/>
          <w:numId w:val="145"/>
        </w:numPr>
        <w:tabs>
          <w:tab w:val="left" w:pos="1701"/>
        </w:tabs>
        <w:rPr>
          <w:rFonts w:ascii="Times New Roman" w:hAnsi="Times New Roman" w:cs="Times New Roman"/>
          <w:sz w:val="36"/>
          <w:szCs w:val="36"/>
        </w:rPr>
      </w:pPr>
      <w:r w:rsidRPr="00DF1F3D">
        <w:rPr>
          <w:rFonts w:ascii="Times New Roman" w:hAnsi="Times New Roman" w:cs="Times New Roman"/>
          <w:sz w:val="36"/>
          <w:szCs w:val="36"/>
          <w:lang w:val="en-US"/>
        </w:rPr>
        <w:t xml:space="preserve">III – </w:t>
      </w:r>
      <w:r w:rsidRPr="00DF1F3D">
        <w:rPr>
          <w:rFonts w:ascii="Times New Roman" w:hAnsi="Times New Roman" w:cs="Times New Roman"/>
          <w:b/>
          <w:bCs/>
          <w:sz w:val="36"/>
          <w:szCs w:val="36"/>
          <w:lang w:val="en-US"/>
        </w:rPr>
        <w:t xml:space="preserve">quick </w:t>
      </w:r>
      <w:r w:rsidRPr="00DF1F3D">
        <w:rPr>
          <w:rFonts w:ascii="Times New Roman" w:hAnsi="Times New Roman" w:cs="Times New Roman"/>
          <w:sz w:val="36"/>
          <w:szCs w:val="36"/>
          <w:lang w:val="en-US"/>
        </w:rPr>
        <w:t>filling</w:t>
      </w:r>
    </w:p>
    <w:p w14:paraId="0F7023AF" w14:textId="77777777" w:rsidR="00DF1F3D" w:rsidRPr="00DF1F3D" w:rsidRDefault="00DF1F3D">
      <w:pPr>
        <w:numPr>
          <w:ilvl w:val="0"/>
          <w:numId w:val="145"/>
        </w:numPr>
        <w:tabs>
          <w:tab w:val="left" w:pos="1701"/>
        </w:tabs>
        <w:rPr>
          <w:rFonts w:ascii="Times New Roman" w:hAnsi="Times New Roman" w:cs="Times New Roman"/>
          <w:sz w:val="36"/>
          <w:szCs w:val="36"/>
        </w:rPr>
      </w:pPr>
      <w:r w:rsidRPr="00DF1F3D">
        <w:rPr>
          <w:rFonts w:ascii="Times New Roman" w:hAnsi="Times New Roman" w:cs="Times New Roman"/>
          <w:sz w:val="36"/>
          <w:szCs w:val="36"/>
          <w:lang w:val="en-US"/>
        </w:rPr>
        <w:t xml:space="preserve">IV – </w:t>
      </w:r>
      <w:r w:rsidRPr="00DF1F3D">
        <w:rPr>
          <w:rFonts w:ascii="Times New Roman" w:hAnsi="Times New Roman" w:cs="Times New Roman"/>
          <w:b/>
          <w:bCs/>
          <w:sz w:val="36"/>
          <w:szCs w:val="36"/>
          <w:lang w:val="en-US"/>
        </w:rPr>
        <w:t>slow</w:t>
      </w:r>
      <w:r w:rsidRPr="00DF1F3D">
        <w:rPr>
          <w:rFonts w:ascii="Times New Roman" w:hAnsi="Times New Roman" w:cs="Times New Roman"/>
          <w:sz w:val="36"/>
          <w:szCs w:val="36"/>
          <w:lang w:val="en-US"/>
        </w:rPr>
        <w:t xml:space="preserve"> filling</w:t>
      </w:r>
    </w:p>
    <w:p w14:paraId="4560171A" w14:textId="51B562AD" w:rsidR="00DF1F3D" w:rsidRPr="009417DB" w:rsidRDefault="00DF1F3D">
      <w:pPr>
        <w:numPr>
          <w:ilvl w:val="0"/>
          <w:numId w:val="145"/>
        </w:numPr>
        <w:tabs>
          <w:tab w:val="left" w:pos="1701"/>
        </w:tabs>
        <w:rPr>
          <w:rFonts w:ascii="Times New Roman" w:hAnsi="Times New Roman" w:cs="Times New Roman"/>
          <w:sz w:val="36"/>
          <w:szCs w:val="36"/>
        </w:rPr>
      </w:pPr>
      <w:r w:rsidRPr="00DF1F3D">
        <w:rPr>
          <w:rFonts w:ascii="Times New Roman" w:hAnsi="Times New Roman" w:cs="Times New Roman"/>
          <w:sz w:val="36"/>
          <w:szCs w:val="36"/>
          <w:lang w:val="en-US"/>
        </w:rPr>
        <w:t xml:space="preserve">V – </w:t>
      </w:r>
      <w:r w:rsidRPr="00DF1F3D">
        <w:rPr>
          <w:rFonts w:ascii="Times New Roman" w:hAnsi="Times New Roman" w:cs="Times New Roman"/>
          <w:b/>
          <w:bCs/>
          <w:i/>
          <w:iCs/>
          <w:sz w:val="36"/>
          <w:szCs w:val="36"/>
          <w:lang w:val="en-US"/>
        </w:rPr>
        <w:t>systole of atriums</w:t>
      </w:r>
      <w:r w:rsidR="009417DB">
        <w:rPr>
          <w:rFonts w:ascii="Times New Roman" w:hAnsi="Times New Roman" w:cs="Times New Roman"/>
          <w:sz w:val="36"/>
          <w:szCs w:val="36"/>
          <w:lang w:val="en-US"/>
        </w:rPr>
        <w:t xml:space="preserve"> </w:t>
      </w:r>
      <w:r w:rsidRPr="009417DB">
        <w:rPr>
          <w:rFonts w:ascii="Times New Roman" w:hAnsi="Times New Roman" w:cs="Times New Roman"/>
          <w:b/>
          <w:bCs/>
          <w:sz w:val="36"/>
          <w:szCs w:val="36"/>
          <w:lang w:val="en-US"/>
        </w:rPr>
        <w:t>(normal physiology)</w:t>
      </w:r>
    </w:p>
    <w:p w14:paraId="5095689E" w14:textId="77777777" w:rsidR="00DF1F3D" w:rsidRDefault="00DF1F3D" w:rsidP="00DF1F3D">
      <w:pPr>
        <w:tabs>
          <w:tab w:val="left" w:pos="1701"/>
        </w:tabs>
        <w:ind w:left="720"/>
        <w:rPr>
          <w:rFonts w:ascii="Times New Roman" w:hAnsi="Times New Roman" w:cs="Times New Roman"/>
          <w:b/>
          <w:bCs/>
          <w:sz w:val="36"/>
          <w:szCs w:val="36"/>
          <w:lang w:val="en-US"/>
        </w:rPr>
      </w:pPr>
    </w:p>
    <w:p w14:paraId="4BD9CAAD" w14:textId="36977152" w:rsidR="003175B6" w:rsidRDefault="003175B6" w:rsidP="009417DB">
      <w:pPr>
        <w:tabs>
          <w:tab w:val="left" w:pos="1701"/>
        </w:tabs>
        <w:rPr>
          <w:rFonts w:ascii="Times New Roman" w:hAnsi="Times New Roman" w:cs="Times New Roman"/>
          <w:sz w:val="36"/>
          <w:szCs w:val="36"/>
          <w:lang w:val="en-US"/>
        </w:rPr>
      </w:pPr>
      <w:r w:rsidRPr="003175B6">
        <w:rPr>
          <w:rFonts w:ascii="Times New Roman" w:hAnsi="Times New Roman" w:cs="Times New Roman"/>
          <w:b/>
          <w:bCs/>
          <w:sz w:val="36"/>
          <w:szCs w:val="36"/>
          <w:lang w:val="en-US"/>
        </w:rPr>
        <w:t>Auscultation.</w:t>
      </w:r>
      <w:r w:rsidRPr="003175B6">
        <w:rPr>
          <w:rFonts w:ascii="Times New Roman" w:hAnsi="Times New Roman" w:cs="Times New Roman"/>
          <w:sz w:val="36"/>
          <w:szCs w:val="36"/>
          <w:lang w:val="en-US"/>
        </w:rPr>
        <w:t xml:space="preserve"> The </w:t>
      </w:r>
      <w:r w:rsidRPr="003175B6">
        <w:rPr>
          <w:rFonts w:ascii="Times New Roman" w:hAnsi="Times New Roman" w:cs="Times New Roman"/>
          <w:sz w:val="36"/>
          <w:szCs w:val="36"/>
        </w:rPr>
        <w:t>с</w:t>
      </w:r>
      <w:proofErr w:type="spellStart"/>
      <w:r w:rsidRPr="003175B6">
        <w:rPr>
          <w:rFonts w:ascii="Times New Roman" w:hAnsi="Times New Roman" w:cs="Times New Roman"/>
          <w:sz w:val="36"/>
          <w:szCs w:val="36"/>
          <w:lang w:val="en-US"/>
        </w:rPr>
        <w:t>omponents</w:t>
      </w:r>
      <w:proofErr w:type="spellEnd"/>
      <w:r w:rsidRPr="003175B6">
        <w:rPr>
          <w:rFonts w:ascii="Times New Roman" w:hAnsi="Times New Roman" w:cs="Times New Roman"/>
          <w:sz w:val="36"/>
          <w:szCs w:val="36"/>
          <w:lang w:val="en-US"/>
        </w:rPr>
        <w:t xml:space="preserve"> of the </w:t>
      </w:r>
      <w:r w:rsidRPr="003175B6">
        <w:rPr>
          <w:rFonts w:ascii="Times New Roman" w:hAnsi="Times New Roman" w:cs="Times New Roman"/>
          <w:b/>
          <w:bCs/>
          <w:i/>
          <w:iCs/>
          <w:sz w:val="36"/>
          <w:szCs w:val="36"/>
          <w:lang w:val="en-US"/>
        </w:rPr>
        <w:t xml:space="preserve">I tone, systolic </w:t>
      </w:r>
      <w:r w:rsidRPr="003175B6">
        <w:rPr>
          <w:rFonts w:ascii="Times New Roman" w:hAnsi="Times New Roman" w:cs="Times New Roman"/>
          <w:sz w:val="36"/>
          <w:szCs w:val="36"/>
          <w:lang w:val="en-US"/>
        </w:rPr>
        <w:t>at auscultation</w:t>
      </w:r>
    </w:p>
    <w:p w14:paraId="46155BFF" w14:textId="77777777" w:rsidR="003175B6" w:rsidRPr="003175B6" w:rsidRDefault="003175B6">
      <w:pPr>
        <w:numPr>
          <w:ilvl w:val="0"/>
          <w:numId w:val="146"/>
        </w:numPr>
        <w:tabs>
          <w:tab w:val="left" w:pos="1701"/>
        </w:tabs>
        <w:rPr>
          <w:rFonts w:ascii="Times New Roman" w:hAnsi="Times New Roman" w:cs="Times New Roman"/>
          <w:sz w:val="36"/>
          <w:szCs w:val="36"/>
        </w:rPr>
      </w:pPr>
      <w:r w:rsidRPr="003175B6">
        <w:rPr>
          <w:rFonts w:ascii="Times New Roman" w:hAnsi="Times New Roman" w:cs="Times New Roman"/>
          <w:sz w:val="36"/>
          <w:szCs w:val="36"/>
          <w:lang w:val="en-US"/>
        </w:rPr>
        <w:t xml:space="preserve">1- </w:t>
      </w:r>
      <w:r w:rsidRPr="003175B6">
        <w:rPr>
          <w:rFonts w:ascii="Times New Roman" w:hAnsi="Times New Roman" w:cs="Times New Roman"/>
          <w:b/>
          <w:bCs/>
          <w:i/>
          <w:iCs/>
          <w:sz w:val="36"/>
          <w:szCs w:val="36"/>
          <w:lang w:val="en-US"/>
        </w:rPr>
        <w:t>atrial</w:t>
      </w:r>
      <w:r w:rsidRPr="003175B6">
        <w:rPr>
          <w:rFonts w:ascii="Times New Roman" w:hAnsi="Times New Roman" w:cs="Times New Roman"/>
          <w:sz w:val="36"/>
          <w:szCs w:val="36"/>
          <w:lang w:val="en-US"/>
        </w:rPr>
        <w:t xml:space="preserve"> components (atrial walls’ vibration)</w:t>
      </w:r>
    </w:p>
    <w:p w14:paraId="3C770D58" w14:textId="1FF0F6A1" w:rsidR="003175B6" w:rsidRPr="003175B6" w:rsidRDefault="003175B6">
      <w:pPr>
        <w:numPr>
          <w:ilvl w:val="0"/>
          <w:numId w:val="146"/>
        </w:numPr>
        <w:tabs>
          <w:tab w:val="left" w:pos="1701"/>
        </w:tabs>
        <w:rPr>
          <w:rFonts w:ascii="Times New Roman" w:hAnsi="Times New Roman" w:cs="Times New Roman"/>
          <w:sz w:val="36"/>
          <w:szCs w:val="36"/>
        </w:rPr>
      </w:pPr>
      <w:r w:rsidRPr="003175B6">
        <w:rPr>
          <w:rFonts w:ascii="Times New Roman" w:hAnsi="Times New Roman" w:cs="Times New Roman"/>
          <w:b/>
          <w:bCs/>
          <w:sz w:val="36"/>
          <w:szCs w:val="36"/>
          <w:lang w:val="en-US"/>
        </w:rPr>
        <w:t xml:space="preserve">2 </w:t>
      </w:r>
      <w:r w:rsidRPr="003175B6">
        <w:rPr>
          <w:rFonts w:ascii="Times New Roman" w:hAnsi="Times New Roman" w:cs="Times New Roman"/>
          <w:sz w:val="36"/>
          <w:szCs w:val="36"/>
          <w:lang w:val="en-US"/>
        </w:rPr>
        <w:t xml:space="preserve">– </w:t>
      </w:r>
      <w:r w:rsidRPr="003175B6">
        <w:rPr>
          <w:rFonts w:ascii="Times New Roman" w:hAnsi="Times New Roman" w:cs="Times New Roman"/>
          <w:b/>
          <w:bCs/>
          <w:i/>
          <w:iCs/>
          <w:sz w:val="36"/>
          <w:szCs w:val="36"/>
          <w:lang w:val="en-US"/>
        </w:rPr>
        <w:t xml:space="preserve">valvular component </w:t>
      </w:r>
      <w:r w:rsidRPr="003175B6">
        <w:rPr>
          <w:rFonts w:ascii="Times New Roman" w:hAnsi="Times New Roman" w:cs="Times New Roman"/>
          <w:sz w:val="36"/>
          <w:szCs w:val="36"/>
          <w:lang w:val="en-US"/>
        </w:rPr>
        <w:t xml:space="preserve">(atrio-ventricular and semilunar </w:t>
      </w:r>
      <w:r w:rsidRPr="003175B6">
        <w:rPr>
          <w:rFonts w:ascii="Times New Roman" w:hAnsi="Times New Roman" w:cs="Times New Roman"/>
          <w:b/>
          <w:bCs/>
          <w:sz w:val="36"/>
          <w:szCs w:val="36"/>
          <w:lang w:val="en-US"/>
        </w:rPr>
        <w:t>valves are closed</w:t>
      </w:r>
      <w:r w:rsidRPr="003175B6">
        <w:rPr>
          <w:rFonts w:ascii="Times New Roman" w:hAnsi="Times New Roman" w:cs="Times New Roman"/>
          <w:sz w:val="36"/>
          <w:szCs w:val="36"/>
          <w:lang w:val="en-US"/>
        </w:rPr>
        <w:t>, blood strikes them) – (</w:t>
      </w:r>
      <w:proofErr w:type="spellStart"/>
      <w:r w:rsidRPr="003175B6">
        <w:rPr>
          <w:rFonts w:ascii="Times New Roman" w:hAnsi="Times New Roman" w:cs="Times New Roman"/>
          <w:b/>
          <w:bCs/>
          <w:sz w:val="36"/>
          <w:szCs w:val="36"/>
          <w:lang w:val="en-US"/>
        </w:rPr>
        <w:t>iso</w:t>
      </w:r>
      <w:r w:rsidRPr="003175B6">
        <w:rPr>
          <w:rFonts w:ascii="Times New Roman" w:hAnsi="Times New Roman" w:cs="Times New Roman"/>
          <w:sz w:val="36"/>
          <w:szCs w:val="36"/>
          <w:lang w:val="en-US"/>
        </w:rPr>
        <w:t>volumetrical</w:t>
      </w:r>
      <w:proofErr w:type="spellEnd"/>
      <w:r w:rsidRPr="003175B6">
        <w:rPr>
          <w:rFonts w:ascii="Times New Roman" w:hAnsi="Times New Roman" w:cs="Times New Roman"/>
          <w:sz w:val="36"/>
          <w:szCs w:val="36"/>
          <w:lang w:val="en-US"/>
        </w:rPr>
        <w:t xml:space="preserve"> contraction) “</w:t>
      </w:r>
      <w:r w:rsidRPr="003175B6">
        <w:rPr>
          <w:rFonts w:ascii="Times New Roman" w:hAnsi="Times New Roman" w:cs="Times New Roman"/>
          <w:sz w:val="36"/>
          <w:szCs w:val="36"/>
          <w:u w:val="single"/>
          <w:lang w:val="en-US"/>
        </w:rPr>
        <w:t>preparation for systole”</w:t>
      </w:r>
    </w:p>
    <w:p w14:paraId="3E47BC4A" w14:textId="7548C4A8" w:rsidR="003175B6" w:rsidRPr="003175B6" w:rsidRDefault="003175B6">
      <w:pPr>
        <w:numPr>
          <w:ilvl w:val="0"/>
          <w:numId w:val="146"/>
        </w:numPr>
        <w:tabs>
          <w:tab w:val="left" w:pos="1701"/>
        </w:tabs>
        <w:rPr>
          <w:rFonts w:ascii="Times New Roman" w:hAnsi="Times New Roman" w:cs="Times New Roman"/>
          <w:sz w:val="36"/>
          <w:szCs w:val="36"/>
        </w:rPr>
      </w:pPr>
      <w:r w:rsidRPr="003175B6">
        <w:rPr>
          <w:rFonts w:ascii="Times New Roman" w:hAnsi="Times New Roman" w:cs="Times New Roman"/>
          <w:sz w:val="36"/>
          <w:szCs w:val="36"/>
          <w:lang w:val="en-US"/>
        </w:rPr>
        <w:t xml:space="preserve">3 – </w:t>
      </w:r>
      <w:r w:rsidRPr="003175B6">
        <w:rPr>
          <w:rFonts w:ascii="Times New Roman" w:hAnsi="Times New Roman" w:cs="Times New Roman"/>
          <w:b/>
          <w:bCs/>
          <w:i/>
          <w:iCs/>
          <w:sz w:val="36"/>
          <w:szCs w:val="36"/>
          <w:lang w:val="en-US"/>
        </w:rPr>
        <w:t>muscula</w:t>
      </w:r>
      <w:r w:rsidRPr="003175B6">
        <w:rPr>
          <w:rFonts w:ascii="Times New Roman" w:hAnsi="Times New Roman" w:cs="Times New Roman"/>
          <w:sz w:val="36"/>
          <w:szCs w:val="36"/>
          <w:lang w:val="en-US"/>
        </w:rPr>
        <w:t>r (vibration of ventricular m</w:t>
      </w:r>
      <w:r w:rsidR="009417DB">
        <w:rPr>
          <w:rFonts w:ascii="Times New Roman" w:hAnsi="Times New Roman" w:cs="Times New Roman"/>
          <w:sz w:val="36"/>
          <w:szCs w:val="36"/>
          <w:lang w:val="en-US"/>
        </w:rPr>
        <w:t>y</w:t>
      </w:r>
      <w:r w:rsidRPr="003175B6">
        <w:rPr>
          <w:rFonts w:ascii="Times New Roman" w:hAnsi="Times New Roman" w:cs="Times New Roman"/>
          <w:sz w:val="36"/>
          <w:szCs w:val="36"/>
          <w:lang w:val="en-US"/>
        </w:rPr>
        <w:t>ocardium)</w:t>
      </w:r>
    </w:p>
    <w:p w14:paraId="610F3C1F" w14:textId="6AE334E6" w:rsidR="003175B6" w:rsidRPr="00170550" w:rsidRDefault="003175B6">
      <w:pPr>
        <w:numPr>
          <w:ilvl w:val="0"/>
          <w:numId w:val="146"/>
        </w:numPr>
        <w:tabs>
          <w:tab w:val="left" w:pos="1701"/>
        </w:tabs>
        <w:rPr>
          <w:rFonts w:ascii="Times New Roman" w:hAnsi="Times New Roman" w:cs="Times New Roman"/>
          <w:sz w:val="36"/>
          <w:szCs w:val="36"/>
        </w:rPr>
      </w:pPr>
      <w:r w:rsidRPr="003175B6">
        <w:rPr>
          <w:rFonts w:ascii="Times New Roman" w:hAnsi="Times New Roman" w:cs="Times New Roman"/>
          <w:sz w:val="36"/>
          <w:szCs w:val="36"/>
          <w:lang w:val="en-US"/>
        </w:rPr>
        <w:t xml:space="preserve">4 – </w:t>
      </w:r>
      <w:r w:rsidRPr="003175B6">
        <w:rPr>
          <w:rFonts w:ascii="Times New Roman" w:hAnsi="Times New Roman" w:cs="Times New Roman"/>
          <w:b/>
          <w:bCs/>
          <w:i/>
          <w:iCs/>
          <w:sz w:val="36"/>
          <w:szCs w:val="36"/>
          <w:lang w:val="en-US"/>
        </w:rPr>
        <w:t xml:space="preserve">vascular </w:t>
      </w:r>
      <w:r w:rsidRPr="003175B6">
        <w:rPr>
          <w:rFonts w:ascii="Times New Roman" w:hAnsi="Times New Roman" w:cs="Times New Roman"/>
          <w:sz w:val="36"/>
          <w:szCs w:val="36"/>
          <w:lang w:val="en-US"/>
        </w:rPr>
        <w:t xml:space="preserve">(blood </w:t>
      </w:r>
      <w:proofErr w:type="gramStart"/>
      <w:r w:rsidRPr="003175B6">
        <w:rPr>
          <w:rFonts w:ascii="Times New Roman" w:hAnsi="Times New Roman" w:cs="Times New Roman"/>
          <w:sz w:val="36"/>
          <w:szCs w:val="36"/>
          <w:lang w:val="en-US"/>
        </w:rPr>
        <w:t>enters into</w:t>
      </w:r>
      <w:proofErr w:type="gramEnd"/>
      <w:r w:rsidRPr="003175B6">
        <w:rPr>
          <w:rFonts w:ascii="Times New Roman" w:hAnsi="Times New Roman" w:cs="Times New Roman"/>
          <w:sz w:val="36"/>
          <w:szCs w:val="36"/>
          <w:lang w:val="en-US"/>
        </w:rPr>
        <w:t xml:space="preserve"> aorta and </w:t>
      </w:r>
      <w:proofErr w:type="spellStart"/>
      <w:proofErr w:type="gramStart"/>
      <w:r w:rsidRPr="003175B6">
        <w:rPr>
          <w:rFonts w:ascii="Times New Roman" w:hAnsi="Times New Roman" w:cs="Times New Roman"/>
          <w:sz w:val="36"/>
          <w:szCs w:val="36"/>
          <w:lang w:val="en-US"/>
        </w:rPr>
        <w:t>a.pulmonal</w:t>
      </w:r>
      <w:r w:rsidR="00184267">
        <w:rPr>
          <w:rFonts w:ascii="Times New Roman" w:hAnsi="Times New Roman" w:cs="Times New Roman"/>
          <w:sz w:val="36"/>
          <w:szCs w:val="36"/>
          <w:lang w:val="en-US"/>
        </w:rPr>
        <w:t>e</w:t>
      </w:r>
      <w:proofErr w:type="spellEnd"/>
      <w:proofErr w:type="gramEnd"/>
      <w:r w:rsidRPr="003175B6">
        <w:rPr>
          <w:rFonts w:ascii="Times New Roman" w:hAnsi="Times New Roman" w:cs="Times New Roman"/>
          <w:sz w:val="36"/>
          <w:szCs w:val="36"/>
          <w:lang w:val="en-US"/>
        </w:rPr>
        <w:t>, vascular walls are vibrating)</w:t>
      </w:r>
    </w:p>
    <w:p w14:paraId="7E015576" w14:textId="77CFB94D" w:rsidR="003175B6" w:rsidRDefault="00FE483C" w:rsidP="00FE483C">
      <w:pPr>
        <w:tabs>
          <w:tab w:val="left" w:pos="1701"/>
        </w:tabs>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00143006" w:rsidRPr="00143006">
        <w:rPr>
          <w:rFonts w:ascii="Times New Roman" w:hAnsi="Times New Roman" w:cs="Times New Roman"/>
          <w:b/>
          <w:bCs/>
          <w:sz w:val="36"/>
          <w:szCs w:val="36"/>
          <w:lang w:val="en-US"/>
        </w:rPr>
        <w:t>Auscultation.</w:t>
      </w:r>
      <w:r w:rsidR="00143006" w:rsidRPr="00143006">
        <w:rPr>
          <w:rFonts w:ascii="Times New Roman" w:hAnsi="Times New Roman" w:cs="Times New Roman"/>
          <w:sz w:val="36"/>
          <w:szCs w:val="36"/>
          <w:lang w:val="en-US"/>
        </w:rPr>
        <w:t xml:space="preserve"> Components of the </w:t>
      </w:r>
      <w:r w:rsidR="00143006" w:rsidRPr="00143006">
        <w:rPr>
          <w:rFonts w:ascii="Times New Roman" w:hAnsi="Times New Roman" w:cs="Times New Roman"/>
          <w:b/>
          <w:bCs/>
          <w:i/>
          <w:iCs/>
          <w:sz w:val="36"/>
          <w:szCs w:val="36"/>
          <w:lang w:val="en-US"/>
        </w:rPr>
        <w:t>II tone, diastolic</w:t>
      </w:r>
    </w:p>
    <w:p w14:paraId="09EEABA6" w14:textId="2F7F97E6" w:rsidR="00143006" w:rsidRPr="00143006" w:rsidRDefault="00143006">
      <w:pPr>
        <w:numPr>
          <w:ilvl w:val="0"/>
          <w:numId w:val="147"/>
        </w:numPr>
        <w:tabs>
          <w:tab w:val="left" w:pos="1701"/>
        </w:tabs>
        <w:rPr>
          <w:rFonts w:ascii="Times New Roman" w:hAnsi="Times New Roman" w:cs="Times New Roman"/>
          <w:sz w:val="36"/>
          <w:szCs w:val="36"/>
        </w:rPr>
      </w:pPr>
      <w:r w:rsidRPr="00143006">
        <w:rPr>
          <w:rFonts w:ascii="Times New Roman" w:hAnsi="Times New Roman" w:cs="Times New Roman"/>
          <w:b/>
          <w:bCs/>
          <w:i/>
          <w:iCs/>
          <w:sz w:val="36"/>
          <w:szCs w:val="36"/>
          <w:lang w:val="en-US"/>
        </w:rPr>
        <w:t>I</w:t>
      </w:r>
      <w:r w:rsidRPr="00143006">
        <w:rPr>
          <w:rFonts w:ascii="Times New Roman" w:hAnsi="Times New Roman" w:cs="Times New Roman"/>
          <w:sz w:val="36"/>
          <w:szCs w:val="36"/>
          <w:lang w:val="en-US"/>
        </w:rPr>
        <w:t xml:space="preserve"> – </w:t>
      </w:r>
      <w:r w:rsidRPr="00143006">
        <w:rPr>
          <w:rFonts w:ascii="Times New Roman" w:hAnsi="Times New Roman" w:cs="Times New Roman"/>
          <w:b/>
          <w:bCs/>
          <w:i/>
          <w:iCs/>
          <w:sz w:val="36"/>
          <w:szCs w:val="36"/>
          <w:lang w:val="en-US"/>
        </w:rPr>
        <w:t>valvular</w:t>
      </w:r>
      <w:r w:rsidRPr="00143006">
        <w:rPr>
          <w:rFonts w:ascii="Times New Roman" w:hAnsi="Times New Roman" w:cs="Times New Roman"/>
          <w:sz w:val="36"/>
          <w:szCs w:val="36"/>
          <w:lang w:val="en-US"/>
        </w:rPr>
        <w:t xml:space="preserve"> - </w:t>
      </w:r>
      <w:r w:rsidRPr="00143006">
        <w:rPr>
          <w:rFonts w:ascii="Times New Roman" w:hAnsi="Times New Roman" w:cs="Times New Roman"/>
          <w:b/>
          <w:bCs/>
          <w:i/>
          <w:iCs/>
          <w:sz w:val="36"/>
          <w:szCs w:val="36"/>
          <w:lang w:val="en-US"/>
        </w:rPr>
        <w:t xml:space="preserve">semilunar valves </w:t>
      </w:r>
      <w:r w:rsidRPr="00143006">
        <w:rPr>
          <w:rFonts w:ascii="Times New Roman" w:hAnsi="Times New Roman" w:cs="Times New Roman"/>
          <w:sz w:val="36"/>
          <w:szCs w:val="36"/>
          <w:lang w:val="en-US"/>
        </w:rPr>
        <w:t>are closing on the begin</w:t>
      </w:r>
      <w:r w:rsidR="009417DB">
        <w:rPr>
          <w:rFonts w:ascii="Times New Roman" w:hAnsi="Times New Roman" w:cs="Times New Roman"/>
          <w:sz w:val="36"/>
          <w:szCs w:val="36"/>
          <w:lang w:val="en-US"/>
        </w:rPr>
        <w:t>ni</w:t>
      </w:r>
      <w:r w:rsidRPr="00143006">
        <w:rPr>
          <w:rFonts w:ascii="Times New Roman" w:hAnsi="Times New Roman" w:cs="Times New Roman"/>
          <w:sz w:val="36"/>
          <w:szCs w:val="36"/>
          <w:lang w:val="en-US"/>
        </w:rPr>
        <w:t>ng of diastole, blood falls on them so they are sounding</w:t>
      </w:r>
    </w:p>
    <w:p w14:paraId="243BB46E" w14:textId="54D4196E" w:rsidR="00143006" w:rsidRPr="00143006" w:rsidRDefault="00143006">
      <w:pPr>
        <w:numPr>
          <w:ilvl w:val="0"/>
          <w:numId w:val="147"/>
        </w:numPr>
        <w:tabs>
          <w:tab w:val="left" w:pos="1701"/>
        </w:tabs>
        <w:rPr>
          <w:rFonts w:ascii="Times New Roman" w:hAnsi="Times New Roman" w:cs="Times New Roman"/>
          <w:sz w:val="36"/>
          <w:szCs w:val="36"/>
        </w:rPr>
      </w:pPr>
      <w:r w:rsidRPr="00143006">
        <w:rPr>
          <w:rFonts w:ascii="Times New Roman" w:hAnsi="Times New Roman" w:cs="Times New Roman"/>
          <w:sz w:val="36"/>
          <w:szCs w:val="36"/>
          <w:lang w:val="en-US"/>
        </w:rPr>
        <w:t xml:space="preserve">II – </w:t>
      </w:r>
      <w:r w:rsidRPr="00143006">
        <w:rPr>
          <w:rFonts w:ascii="Times New Roman" w:hAnsi="Times New Roman" w:cs="Times New Roman"/>
          <w:b/>
          <w:bCs/>
          <w:i/>
          <w:iCs/>
          <w:sz w:val="36"/>
          <w:szCs w:val="36"/>
          <w:lang w:val="en-US"/>
        </w:rPr>
        <w:t>vascular</w:t>
      </w:r>
      <w:r w:rsidRPr="00143006">
        <w:rPr>
          <w:rFonts w:ascii="Times New Roman" w:hAnsi="Times New Roman" w:cs="Times New Roman"/>
          <w:sz w:val="36"/>
          <w:szCs w:val="36"/>
          <w:lang w:val="en-US"/>
        </w:rPr>
        <w:t xml:space="preserve"> - vibration of vascular walls (aorta and </w:t>
      </w:r>
      <w:proofErr w:type="spellStart"/>
      <w:proofErr w:type="gramStart"/>
      <w:r w:rsidRPr="00143006">
        <w:rPr>
          <w:rFonts w:ascii="Times New Roman" w:hAnsi="Times New Roman" w:cs="Times New Roman"/>
          <w:sz w:val="36"/>
          <w:szCs w:val="36"/>
          <w:lang w:val="en-US"/>
        </w:rPr>
        <w:t>a.pulmonale</w:t>
      </w:r>
      <w:proofErr w:type="spellEnd"/>
      <w:proofErr w:type="gramEnd"/>
      <w:r w:rsidRPr="00143006">
        <w:rPr>
          <w:rFonts w:ascii="Times New Roman" w:hAnsi="Times New Roman" w:cs="Times New Roman"/>
          <w:sz w:val="36"/>
          <w:szCs w:val="36"/>
          <w:lang w:val="en-US"/>
        </w:rPr>
        <w:t>)</w:t>
      </w:r>
      <w:r w:rsidR="00B31D89">
        <w:rPr>
          <w:rFonts w:ascii="Times New Roman" w:hAnsi="Times New Roman" w:cs="Times New Roman"/>
          <w:sz w:val="36"/>
          <w:szCs w:val="36"/>
          <w:lang w:val="en-US"/>
        </w:rPr>
        <w:t xml:space="preserve">                                                                     118</w:t>
      </w:r>
    </w:p>
    <w:p w14:paraId="78AB409F" w14:textId="77777777" w:rsidR="00B835E9" w:rsidRDefault="00B835E9" w:rsidP="00FE483C">
      <w:pPr>
        <w:tabs>
          <w:tab w:val="left" w:pos="1701"/>
        </w:tabs>
        <w:rPr>
          <w:rFonts w:ascii="Times New Roman" w:hAnsi="Times New Roman" w:cs="Times New Roman"/>
          <w:sz w:val="36"/>
          <w:szCs w:val="36"/>
          <w:lang w:val="en-US"/>
        </w:rPr>
      </w:pPr>
    </w:p>
    <w:p w14:paraId="2380A7DC" w14:textId="664D3E46" w:rsidR="003175B6" w:rsidRDefault="00B835E9" w:rsidP="00B835E9">
      <w:pPr>
        <w:tabs>
          <w:tab w:val="left" w:pos="1701"/>
        </w:tabs>
        <w:ind w:left="3969" w:hanging="3969"/>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00080B6E" w:rsidRPr="00080B6E">
        <w:rPr>
          <w:rFonts w:ascii="Times New Roman" w:hAnsi="Times New Roman" w:cs="Times New Roman"/>
          <w:b/>
          <w:bCs/>
          <w:i/>
          <w:iCs/>
          <w:sz w:val="36"/>
          <w:szCs w:val="36"/>
          <w:lang w:val="en-US"/>
        </w:rPr>
        <w:t xml:space="preserve">Which   tones do you hear at auscultation of the healthy </w:t>
      </w:r>
      <w:r>
        <w:rPr>
          <w:rFonts w:ascii="Times New Roman" w:hAnsi="Times New Roman" w:cs="Times New Roman"/>
          <w:b/>
          <w:bCs/>
          <w:i/>
          <w:iCs/>
          <w:sz w:val="36"/>
          <w:szCs w:val="36"/>
          <w:lang w:val="en-US"/>
        </w:rPr>
        <w:t xml:space="preserve">   </w:t>
      </w:r>
      <w:r w:rsidR="00080B6E" w:rsidRPr="00080B6E">
        <w:rPr>
          <w:rFonts w:ascii="Times New Roman" w:hAnsi="Times New Roman" w:cs="Times New Roman"/>
          <w:b/>
          <w:bCs/>
          <w:i/>
          <w:iCs/>
          <w:sz w:val="36"/>
          <w:szCs w:val="36"/>
          <w:lang w:val="en-US"/>
        </w:rPr>
        <w:t>heart?</w:t>
      </w:r>
    </w:p>
    <w:p w14:paraId="36086EAC" w14:textId="61AD0742" w:rsidR="003175B6" w:rsidRDefault="00080B6E" w:rsidP="00080B6E">
      <w:pPr>
        <w:tabs>
          <w:tab w:val="left" w:pos="1701"/>
        </w:tabs>
        <w:ind w:left="720"/>
        <w:rPr>
          <w:rFonts w:ascii="Times New Roman" w:hAnsi="Times New Roman" w:cs="Times New Roman"/>
          <w:b/>
          <w:bCs/>
          <w:sz w:val="36"/>
          <w:szCs w:val="36"/>
          <w:lang w:val="en-US"/>
        </w:rPr>
      </w:pPr>
      <w:r w:rsidRPr="00080B6E">
        <w:rPr>
          <w:rFonts w:ascii="Times New Roman" w:hAnsi="Times New Roman" w:cs="Times New Roman"/>
          <w:sz w:val="36"/>
          <w:szCs w:val="36"/>
          <w:lang w:val="en-US"/>
        </w:rPr>
        <w:t xml:space="preserve">The </w:t>
      </w:r>
      <w:r w:rsidRPr="00080B6E">
        <w:rPr>
          <w:rFonts w:ascii="Times New Roman" w:hAnsi="Times New Roman" w:cs="Times New Roman"/>
          <w:b/>
          <w:bCs/>
          <w:sz w:val="36"/>
          <w:szCs w:val="36"/>
          <w:lang w:val="en-US"/>
        </w:rPr>
        <w:t>I tone – systolic</w:t>
      </w:r>
      <w:r>
        <w:rPr>
          <w:rFonts w:ascii="Times New Roman" w:hAnsi="Times New Roman" w:cs="Times New Roman"/>
          <w:sz w:val="36"/>
          <w:szCs w:val="36"/>
          <w:lang w:val="en-US"/>
        </w:rPr>
        <w:t xml:space="preserve">.     </w:t>
      </w:r>
      <w:r w:rsidRPr="00080B6E">
        <w:rPr>
          <w:rFonts w:ascii="Times New Roman" w:hAnsi="Times New Roman" w:cs="Times New Roman"/>
          <w:sz w:val="36"/>
          <w:szCs w:val="36"/>
          <w:lang w:val="en-US"/>
        </w:rPr>
        <w:t xml:space="preserve">The </w:t>
      </w:r>
      <w:r w:rsidRPr="00080B6E">
        <w:rPr>
          <w:rFonts w:ascii="Times New Roman" w:hAnsi="Times New Roman" w:cs="Times New Roman"/>
          <w:b/>
          <w:bCs/>
          <w:sz w:val="36"/>
          <w:szCs w:val="36"/>
          <w:lang w:val="en-US"/>
        </w:rPr>
        <w:t xml:space="preserve">II tone </w:t>
      </w:r>
      <w:r w:rsidR="007C6278">
        <w:rPr>
          <w:rFonts w:ascii="Times New Roman" w:hAnsi="Times New Roman" w:cs="Times New Roman"/>
          <w:b/>
          <w:bCs/>
          <w:sz w:val="36"/>
          <w:szCs w:val="36"/>
          <w:lang w:val="en-US"/>
        </w:rPr>
        <w:t>–</w:t>
      </w:r>
      <w:r w:rsidRPr="00080B6E">
        <w:rPr>
          <w:rFonts w:ascii="Times New Roman" w:hAnsi="Times New Roman" w:cs="Times New Roman"/>
          <w:b/>
          <w:bCs/>
          <w:sz w:val="36"/>
          <w:szCs w:val="36"/>
          <w:lang w:val="en-US"/>
        </w:rPr>
        <w:t xml:space="preserve"> diastolic</w:t>
      </w:r>
    </w:p>
    <w:p w14:paraId="58FF31D9" w14:textId="20AE2C45" w:rsidR="009417DB" w:rsidRPr="00B835E9" w:rsidRDefault="00184267" w:rsidP="00B835E9">
      <w:pPr>
        <w:tabs>
          <w:tab w:val="left" w:pos="1701"/>
        </w:tabs>
        <w:ind w:left="720"/>
        <w:rPr>
          <w:rFonts w:ascii="Times New Roman" w:hAnsi="Times New Roman" w:cs="Times New Roman"/>
          <w:sz w:val="36"/>
          <w:szCs w:val="36"/>
          <w:lang w:val="en-US"/>
        </w:rPr>
      </w:pPr>
      <w:r w:rsidRPr="00184267">
        <w:rPr>
          <w:rFonts w:ascii="Times New Roman" w:hAnsi="Times New Roman" w:cs="Times New Roman"/>
          <w:sz w:val="36"/>
          <w:szCs w:val="36"/>
          <w:lang w:val="en-US"/>
        </w:rPr>
        <w:t xml:space="preserve">                                                                                                </w:t>
      </w:r>
    </w:p>
    <w:p w14:paraId="3741903B" w14:textId="3C09A4AC" w:rsidR="003175B6" w:rsidRPr="003175B6" w:rsidRDefault="007C6278" w:rsidP="00080B6E">
      <w:pPr>
        <w:tabs>
          <w:tab w:val="left" w:pos="1701"/>
        </w:tabs>
        <w:ind w:left="720"/>
        <w:rPr>
          <w:rFonts w:ascii="Times New Roman" w:hAnsi="Times New Roman" w:cs="Times New Roman"/>
          <w:sz w:val="36"/>
          <w:szCs w:val="36"/>
        </w:rPr>
      </w:pPr>
      <w:r w:rsidRPr="007C6278">
        <w:rPr>
          <w:rFonts w:ascii="Times New Roman" w:hAnsi="Times New Roman" w:cs="Times New Roman"/>
          <w:b/>
          <w:bCs/>
          <w:sz w:val="36"/>
          <w:szCs w:val="36"/>
          <w:lang w:val="en-US"/>
        </w:rPr>
        <w:t>Auscultation.</w:t>
      </w:r>
      <w:r w:rsidRPr="007C6278">
        <w:rPr>
          <w:rFonts w:ascii="Times New Roman" w:hAnsi="Times New Roman" w:cs="Times New Roman"/>
          <w:sz w:val="36"/>
          <w:szCs w:val="36"/>
          <w:lang w:val="en-US"/>
        </w:rPr>
        <w:t xml:space="preserve"> The mechanism of the </w:t>
      </w:r>
      <w:r w:rsidRPr="007C6278">
        <w:rPr>
          <w:rFonts w:ascii="Times New Roman" w:hAnsi="Times New Roman" w:cs="Times New Roman"/>
          <w:b/>
          <w:bCs/>
          <w:i/>
          <w:iCs/>
          <w:sz w:val="36"/>
          <w:szCs w:val="36"/>
          <w:lang w:val="en-US"/>
        </w:rPr>
        <w:t>III tone</w:t>
      </w:r>
    </w:p>
    <w:p w14:paraId="005324FD" w14:textId="77777777" w:rsidR="003A1675" w:rsidRPr="003A1675" w:rsidRDefault="003A1675">
      <w:pPr>
        <w:numPr>
          <w:ilvl w:val="0"/>
          <w:numId w:val="148"/>
        </w:numPr>
        <w:tabs>
          <w:tab w:val="left" w:pos="1701"/>
        </w:tabs>
        <w:rPr>
          <w:rFonts w:ascii="Times New Roman" w:hAnsi="Times New Roman" w:cs="Times New Roman"/>
          <w:sz w:val="36"/>
          <w:szCs w:val="36"/>
        </w:rPr>
      </w:pPr>
      <w:r w:rsidRPr="003A1675">
        <w:rPr>
          <w:rFonts w:ascii="Times New Roman" w:hAnsi="Times New Roman" w:cs="Times New Roman"/>
          <w:sz w:val="36"/>
          <w:szCs w:val="36"/>
          <w:lang w:val="en-US"/>
        </w:rPr>
        <w:t xml:space="preserve">It is a </w:t>
      </w:r>
      <w:r w:rsidRPr="003A1675">
        <w:rPr>
          <w:rFonts w:ascii="Times New Roman" w:hAnsi="Times New Roman" w:cs="Times New Roman"/>
          <w:b/>
          <w:bCs/>
          <w:sz w:val="36"/>
          <w:szCs w:val="36"/>
          <w:lang w:val="en-US"/>
        </w:rPr>
        <w:t>quick</w:t>
      </w:r>
      <w:r w:rsidRPr="003A1675">
        <w:rPr>
          <w:rFonts w:ascii="Times New Roman" w:hAnsi="Times New Roman" w:cs="Times New Roman"/>
          <w:sz w:val="36"/>
          <w:szCs w:val="36"/>
          <w:lang w:val="en-US"/>
        </w:rPr>
        <w:t xml:space="preserve">, </w:t>
      </w:r>
      <w:r w:rsidRPr="003A1675">
        <w:rPr>
          <w:rFonts w:ascii="Times New Roman" w:hAnsi="Times New Roman" w:cs="Times New Roman"/>
          <w:b/>
          <w:bCs/>
          <w:sz w:val="36"/>
          <w:szCs w:val="36"/>
          <w:lang w:val="en-US"/>
        </w:rPr>
        <w:t>passive</w:t>
      </w:r>
      <w:r w:rsidRPr="003A1675">
        <w:rPr>
          <w:rFonts w:ascii="Times New Roman" w:hAnsi="Times New Roman" w:cs="Times New Roman"/>
          <w:sz w:val="36"/>
          <w:szCs w:val="36"/>
          <w:lang w:val="en-US"/>
        </w:rPr>
        <w:t xml:space="preserve"> filling of </w:t>
      </w:r>
      <w:r w:rsidRPr="003A1675">
        <w:rPr>
          <w:rFonts w:ascii="Times New Roman" w:hAnsi="Times New Roman" w:cs="Times New Roman"/>
          <w:b/>
          <w:bCs/>
          <w:i/>
          <w:iCs/>
          <w:sz w:val="36"/>
          <w:szCs w:val="36"/>
          <w:lang w:val="en-US"/>
        </w:rPr>
        <w:t xml:space="preserve">both ventricles </w:t>
      </w:r>
      <w:r w:rsidRPr="003A1675">
        <w:rPr>
          <w:rFonts w:ascii="Times New Roman" w:hAnsi="Times New Roman" w:cs="Times New Roman"/>
          <w:sz w:val="36"/>
          <w:szCs w:val="36"/>
          <w:lang w:val="en-US"/>
        </w:rPr>
        <w:t xml:space="preserve">at diastole of ventricles (it is </w:t>
      </w:r>
      <w:r w:rsidRPr="003A1675">
        <w:rPr>
          <w:rFonts w:ascii="Times New Roman" w:hAnsi="Times New Roman" w:cs="Times New Roman"/>
          <w:b/>
          <w:bCs/>
          <w:sz w:val="36"/>
          <w:szCs w:val="36"/>
          <w:lang w:val="en-US"/>
        </w:rPr>
        <w:t>not</w:t>
      </w:r>
      <w:r w:rsidRPr="003A1675">
        <w:rPr>
          <w:rFonts w:ascii="Times New Roman" w:hAnsi="Times New Roman" w:cs="Times New Roman"/>
          <w:sz w:val="36"/>
          <w:szCs w:val="36"/>
          <w:lang w:val="en-US"/>
        </w:rPr>
        <w:t xml:space="preserve"> heard at auscultation of healthy heart)</w:t>
      </w:r>
    </w:p>
    <w:p w14:paraId="12B10FE6" w14:textId="2DBB9FE8" w:rsidR="00466483" w:rsidRDefault="00466483" w:rsidP="00466483">
      <w:pPr>
        <w:tabs>
          <w:tab w:val="left" w:pos="1701"/>
        </w:tabs>
        <w:ind w:left="720"/>
        <w:rPr>
          <w:rFonts w:ascii="Times New Roman" w:hAnsi="Times New Roman" w:cs="Times New Roman"/>
          <w:b/>
          <w:bCs/>
          <w:sz w:val="36"/>
          <w:szCs w:val="36"/>
          <w:lang w:val="en-US"/>
        </w:rPr>
      </w:pPr>
    </w:p>
    <w:p w14:paraId="10BEA3C1" w14:textId="1ED61DF9" w:rsidR="003A1675" w:rsidRPr="003A1675" w:rsidRDefault="00466483" w:rsidP="003A1675">
      <w:pPr>
        <w:tabs>
          <w:tab w:val="left" w:pos="1701"/>
        </w:tabs>
        <w:rPr>
          <w:rFonts w:ascii="Times New Roman" w:hAnsi="Times New Roman" w:cs="Times New Roman"/>
          <w:sz w:val="36"/>
          <w:szCs w:val="36"/>
        </w:rPr>
      </w:pPr>
      <w:r>
        <w:rPr>
          <w:rFonts w:ascii="Times New Roman" w:hAnsi="Times New Roman" w:cs="Times New Roman"/>
          <w:b/>
          <w:bCs/>
          <w:sz w:val="36"/>
          <w:szCs w:val="36"/>
          <w:lang w:val="en-US"/>
        </w:rPr>
        <w:t xml:space="preserve">         </w:t>
      </w:r>
      <w:r w:rsidR="003A1675" w:rsidRPr="003A1675">
        <w:rPr>
          <w:rFonts w:ascii="Times New Roman" w:hAnsi="Times New Roman" w:cs="Times New Roman"/>
          <w:b/>
          <w:bCs/>
          <w:sz w:val="36"/>
          <w:szCs w:val="36"/>
          <w:lang w:val="en-US"/>
        </w:rPr>
        <w:t>Auscultation.</w:t>
      </w:r>
      <w:r w:rsidR="003A1675" w:rsidRPr="003A1675">
        <w:rPr>
          <w:rFonts w:ascii="Times New Roman" w:hAnsi="Times New Roman" w:cs="Times New Roman"/>
          <w:sz w:val="36"/>
          <w:szCs w:val="36"/>
          <w:lang w:val="en-US"/>
        </w:rPr>
        <w:t xml:space="preserve"> The mechanism of the </w:t>
      </w:r>
      <w:r w:rsidR="003A1675" w:rsidRPr="003A1675">
        <w:rPr>
          <w:rFonts w:ascii="Times New Roman" w:hAnsi="Times New Roman" w:cs="Times New Roman"/>
          <w:b/>
          <w:bCs/>
          <w:i/>
          <w:iCs/>
          <w:sz w:val="36"/>
          <w:szCs w:val="36"/>
          <w:lang w:val="en-US"/>
        </w:rPr>
        <w:t>IV tone</w:t>
      </w:r>
    </w:p>
    <w:p w14:paraId="2651B0DF" w14:textId="3AA26CDE" w:rsidR="003A1675" w:rsidRPr="00FC3C09" w:rsidRDefault="003A1675">
      <w:pPr>
        <w:numPr>
          <w:ilvl w:val="0"/>
          <w:numId w:val="149"/>
        </w:numPr>
        <w:tabs>
          <w:tab w:val="left" w:pos="1701"/>
        </w:tabs>
        <w:rPr>
          <w:rFonts w:ascii="Times New Roman" w:hAnsi="Times New Roman" w:cs="Times New Roman"/>
          <w:sz w:val="36"/>
          <w:szCs w:val="36"/>
        </w:rPr>
      </w:pPr>
      <w:r w:rsidRPr="003A1675">
        <w:rPr>
          <w:rFonts w:ascii="Times New Roman" w:hAnsi="Times New Roman" w:cs="Times New Roman"/>
          <w:sz w:val="36"/>
          <w:szCs w:val="36"/>
          <w:lang w:val="en-US"/>
        </w:rPr>
        <w:t xml:space="preserve">It is contraction of atriums (the </w:t>
      </w:r>
      <w:r w:rsidRPr="003A1675">
        <w:rPr>
          <w:rFonts w:ascii="Times New Roman" w:hAnsi="Times New Roman" w:cs="Times New Roman"/>
          <w:b/>
          <w:bCs/>
          <w:sz w:val="36"/>
          <w:szCs w:val="36"/>
          <w:lang w:val="en-US"/>
        </w:rPr>
        <w:t>active</w:t>
      </w:r>
      <w:r w:rsidRPr="003A1675">
        <w:rPr>
          <w:rFonts w:ascii="Times New Roman" w:hAnsi="Times New Roman" w:cs="Times New Roman"/>
          <w:sz w:val="36"/>
          <w:szCs w:val="36"/>
          <w:lang w:val="en-US"/>
        </w:rPr>
        <w:t xml:space="preserve"> filling of ventricles). It is </w:t>
      </w:r>
      <w:r w:rsidRPr="003A1675">
        <w:rPr>
          <w:rFonts w:ascii="Times New Roman" w:hAnsi="Times New Roman" w:cs="Times New Roman"/>
          <w:b/>
          <w:bCs/>
          <w:sz w:val="36"/>
          <w:szCs w:val="36"/>
          <w:lang w:val="en-US"/>
        </w:rPr>
        <w:t>not</w:t>
      </w:r>
      <w:r w:rsidRPr="003A1675">
        <w:rPr>
          <w:rFonts w:ascii="Times New Roman" w:hAnsi="Times New Roman" w:cs="Times New Roman"/>
          <w:sz w:val="36"/>
          <w:szCs w:val="36"/>
          <w:lang w:val="en-US"/>
        </w:rPr>
        <w:t xml:space="preserve"> heard at auscultation of healthy heart</w:t>
      </w:r>
    </w:p>
    <w:p w14:paraId="589A816F" w14:textId="77777777" w:rsidR="00FC3C09" w:rsidRDefault="00FC3C09" w:rsidP="003A1675">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55E33807" w14:textId="653C60BF" w:rsidR="00466483" w:rsidRDefault="00FC3C09" w:rsidP="003A1675">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FC3C09">
        <w:rPr>
          <w:rFonts w:ascii="Times New Roman" w:hAnsi="Times New Roman" w:cs="Times New Roman"/>
          <w:sz w:val="36"/>
          <w:szCs w:val="36"/>
          <w:lang w:val="en-US"/>
        </w:rPr>
        <w:t xml:space="preserve">The </w:t>
      </w:r>
      <w:r w:rsidRPr="00FC3C09">
        <w:rPr>
          <w:rFonts w:ascii="Times New Roman" w:hAnsi="Times New Roman" w:cs="Times New Roman"/>
          <w:b/>
          <w:bCs/>
          <w:i/>
          <w:iCs/>
          <w:sz w:val="36"/>
          <w:szCs w:val="36"/>
          <w:lang w:val="en-US"/>
        </w:rPr>
        <w:t>gallop</w:t>
      </w:r>
      <w:r w:rsidRPr="00FC3C09">
        <w:rPr>
          <w:rFonts w:ascii="Times New Roman" w:hAnsi="Times New Roman" w:cs="Times New Roman"/>
          <w:sz w:val="36"/>
          <w:szCs w:val="36"/>
          <w:lang w:val="en-US"/>
        </w:rPr>
        <w:t xml:space="preserve"> </w:t>
      </w:r>
      <w:r>
        <w:rPr>
          <w:rFonts w:ascii="Times New Roman" w:hAnsi="Times New Roman" w:cs="Times New Roman"/>
          <w:sz w:val="36"/>
          <w:szCs w:val="36"/>
          <w:lang w:val="en-US"/>
        </w:rPr>
        <w:t>–</w:t>
      </w:r>
      <w:r w:rsidRPr="00FC3C09">
        <w:rPr>
          <w:rFonts w:ascii="Times New Roman" w:hAnsi="Times New Roman" w:cs="Times New Roman"/>
          <w:sz w:val="36"/>
          <w:szCs w:val="36"/>
          <w:lang w:val="en-US"/>
        </w:rPr>
        <w:t xml:space="preserve"> rhythm</w:t>
      </w:r>
    </w:p>
    <w:p w14:paraId="11CDEE83" w14:textId="77777777" w:rsidR="00FC3C09" w:rsidRPr="00FC3C09" w:rsidRDefault="00FC3C09">
      <w:pPr>
        <w:numPr>
          <w:ilvl w:val="0"/>
          <w:numId w:val="150"/>
        </w:numPr>
        <w:tabs>
          <w:tab w:val="left" w:pos="1701"/>
        </w:tabs>
        <w:rPr>
          <w:rFonts w:ascii="Times New Roman" w:hAnsi="Times New Roman" w:cs="Times New Roman"/>
          <w:sz w:val="36"/>
          <w:szCs w:val="36"/>
        </w:rPr>
      </w:pPr>
      <w:r w:rsidRPr="00FC3C09">
        <w:rPr>
          <w:rFonts w:ascii="Times New Roman" w:hAnsi="Times New Roman" w:cs="Times New Roman"/>
          <w:sz w:val="36"/>
          <w:szCs w:val="36"/>
          <w:lang w:val="en-US"/>
        </w:rPr>
        <w:t xml:space="preserve">The increased </w:t>
      </w:r>
      <w:r w:rsidRPr="00FC3C09">
        <w:rPr>
          <w:rFonts w:ascii="Times New Roman" w:hAnsi="Times New Roman" w:cs="Times New Roman"/>
          <w:b/>
          <w:bCs/>
          <w:sz w:val="36"/>
          <w:szCs w:val="36"/>
          <w:lang w:val="en-US"/>
        </w:rPr>
        <w:t>III</w:t>
      </w:r>
      <w:r w:rsidRPr="00FC3C09">
        <w:rPr>
          <w:rFonts w:ascii="Times New Roman" w:hAnsi="Times New Roman" w:cs="Times New Roman"/>
          <w:sz w:val="36"/>
          <w:szCs w:val="36"/>
          <w:lang w:val="en-US"/>
        </w:rPr>
        <w:t xml:space="preserve"> and </w:t>
      </w:r>
      <w:r w:rsidRPr="00FC3C09">
        <w:rPr>
          <w:rFonts w:ascii="Times New Roman" w:hAnsi="Times New Roman" w:cs="Times New Roman"/>
          <w:b/>
          <w:bCs/>
          <w:sz w:val="36"/>
          <w:szCs w:val="36"/>
          <w:lang w:val="en-US"/>
        </w:rPr>
        <w:t xml:space="preserve">IV </w:t>
      </w:r>
      <w:r w:rsidRPr="00FC3C09">
        <w:rPr>
          <w:rFonts w:ascii="Times New Roman" w:hAnsi="Times New Roman" w:cs="Times New Roman"/>
          <w:sz w:val="36"/>
          <w:szCs w:val="36"/>
          <w:lang w:val="en-US"/>
        </w:rPr>
        <w:t xml:space="preserve">tones </w:t>
      </w:r>
      <w:r w:rsidRPr="00FC3C09">
        <w:rPr>
          <w:rFonts w:ascii="Times New Roman" w:hAnsi="Times New Roman" w:cs="Times New Roman"/>
          <w:b/>
          <w:bCs/>
          <w:i/>
          <w:iCs/>
          <w:sz w:val="36"/>
          <w:szCs w:val="36"/>
          <w:lang w:val="en-US"/>
        </w:rPr>
        <w:t xml:space="preserve">are heard </w:t>
      </w:r>
      <w:r w:rsidRPr="00FC3C09">
        <w:rPr>
          <w:rFonts w:ascii="Times New Roman" w:hAnsi="Times New Roman" w:cs="Times New Roman"/>
          <w:sz w:val="36"/>
          <w:szCs w:val="36"/>
          <w:lang w:val="en-US"/>
        </w:rPr>
        <w:t xml:space="preserve">at auscultation at </w:t>
      </w:r>
      <w:r w:rsidRPr="00FC3C09">
        <w:rPr>
          <w:rFonts w:ascii="Times New Roman" w:hAnsi="Times New Roman" w:cs="Times New Roman"/>
          <w:b/>
          <w:bCs/>
          <w:i/>
          <w:iCs/>
          <w:sz w:val="36"/>
          <w:szCs w:val="36"/>
          <w:lang w:val="en-US"/>
        </w:rPr>
        <w:t>hard damage of myocardium</w:t>
      </w:r>
    </w:p>
    <w:p w14:paraId="2443CAD8" w14:textId="77777777" w:rsidR="00FC3C09" w:rsidRPr="00FC3C09" w:rsidRDefault="00FC3C09">
      <w:pPr>
        <w:numPr>
          <w:ilvl w:val="0"/>
          <w:numId w:val="150"/>
        </w:numPr>
        <w:tabs>
          <w:tab w:val="left" w:pos="1701"/>
        </w:tabs>
        <w:rPr>
          <w:rFonts w:ascii="Times New Roman" w:hAnsi="Times New Roman" w:cs="Times New Roman"/>
          <w:sz w:val="36"/>
          <w:szCs w:val="36"/>
        </w:rPr>
      </w:pPr>
      <w:r w:rsidRPr="00FC3C09">
        <w:rPr>
          <w:rFonts w:ascii="Times New Roman" w:hAnsi="Times New Roman" w:cs="Times New Roman"/>
          <w:sz w:val="36"/>
          <w:szCs w:val="36"/>
          <w:lang w:val="en-US"/>
        </w:rPr>
        <w:t>Position of the patient – on his left side, after movements</w:t>
      </w:r>
    </w:p>
    <w:p w14:paraId="57C98B9A" w14:textId="77777777" w:rsidR="00FC3C09" w:rsidRPr="00FC3C09" w:rsidRDefault="00FC3C09">
      <w:pPr>
        <w:numPr>
          <w:ilvl w:val="0"/>
          <w:numId w:val="150"/>
        </w:numPr>
        <w:tabs>
          <w:tab w:val="left" w:pos="1701"/>
        </w:tabs>
        <w:rPr>
          <w:rFonts w:ascii="Times New Roman" w:hAnsi="Times New Roman" w:cs="Times New Roman"/>
          <w:sz w:val="36"/>
          <w:szCs w:val="36"/>
        </w:rPr>
      </w:pPr>
      <w:r w:rsidRPr="00FC3C09">
        <w:rPr>
          <w:rFonts w:ascii="Times New Roman" w:hAnsi="Times New Roman" w:cs="Times New Roman"/>
          <w:i/>
          <w:iCs/>
          <w:sz w:val="36"/>
          <w:szCs w:val="36"/>
          <w:u w:val="single"/>
          <w:lang w:val="en-US"/>
        </w:rPr>
        <w:t>The kinds of a gallop – rhythm:</w:t>
      </w:r>
    </w:p>
    <w:p w14:paraId="69FD7BC5" w14:textId="77777777" w:rsidR="00FC3C09" w:rsidRPr="00FC3C09" w:rsidRDefault="00FC3C09">
      <w:pPr>
        <w:numPr>
          <w:ilvl w:val="0"/>
          <w:numId w:val="150"/>
        </w:numPr>
        <w:tabs>
          <w:tab w:val="left" w:pos="1701"/>
        </w:tabs>
        <w:rPr>
          <w:rFonts w:ascii="Times New Roman" w:hAnsi="Times New Roman" w:cs="Times New Roman"/>
          <w:sz w:val="36"/>
          <w:szCs w:val="36"/>
        </w:rPr>
      </w:pPr>
      <w:r w:rsidRPr="00FC3C09">
        <w:rPr>
          <w:rFonts w:ascii="Times New Roman" w:hAnsi="Times New Roman" w:cs="Times New Roman"/>
          <w:b/>
          <w:bCs/>
          <w:sz w:val="36"/>
          <w:szCs w:val="36"/>
          <w:lang w:val="en-US"/>
        </w:rPr>
        <w:t>Proto</w:t>
      </w:r>
      <w:r w:rsidRPr="00FC3C09">
        <w:rPr>
          <w:rFonts w:ascii="Times New Roman" w:hAnsi="Times New Roman" w:cs="Times New Roman"/>
          <w:sz w:val="36"/>
          <w:szCs w:val="36"/>
          <w:lang w:val="en-US"/>
        </w:rPr>
        <w:t xml:space="preserve">diastolic – increased </w:t>
      </w:r>
      <w:r w:rsidRPr="00FC3C09">
        <w:rPr>
          <w:rFonts w:ascii="Times New Roman" w:hAnsi="Times New Roman" w:cs="Times New Roman"/>
          <w:b/>
          <w:bCs/>
          <w:sz w:val="36"/>
          <w:szCs w:val="36"/>
          <w:lang w:val="en-US"/>
        </w:rPr>
        <w:t>III</w:t>
      </w:r>
      <w:r w:rsidRPr="00FC3C09">
        <w:rPr>
          <w:rFonts w:ascii="Times New Roman" w:hAnsi="Times New Roman" w:cs="Times New Roman"/>
          <w:sz w:val="36"/>
          <w:szCs w:val="36"/>
          <w:lang w:val="en-US"/>
        </w:rPr>
        <w:t xml:space="preserve"> tone is heard in phonendoscope </w:t>
      </w:r>
    </w:p>
    <w:p w14:paraId="3C8212D4" w14:textId="5FC09D1B" w:rsidR="00FC3C09" w:rsidRPr="00FC3C09" w:rsidRDefault="00FC3C09">
      <w:pPr>
        <w:numPr>
          <w:ilvl w:val="0"/>
          <w:numId w:val="150"/>
        </w:numPr>
        <w:tabs>
          <w:tab w:val="left" w:pos="1701"/>
        </w:tabs>
        <w:rPr>
          <w:rFonts w:ascii="Times New Roman" w:hAnsi="Times New Roman" w:cs="Times New Roman"/>
          <w:sz w:val="36"/>
          <w:szCs w:val="36"/>
        </w:rPr>
      </w:pPr>
      <w:proofErr w:type="spellStart"/>
      <w:r w:rsidRPr="00FC3C09">
        <w:rPr>
          <w:rFonts w:ascii="Times New Roman" w:hAnsi="Times New Roman" w:cs="Times New Roman"/>
          <w:b/>
          <w:bCs/>
          <w:sz w:val="36"/>
          <w:szCs w:val="36"/>
          <w:lang w:val="en-US"/>
        </w:rPr>
        <w:t>Meso</w:t>
      </w:r>
      <w:r w:rsidRPr="00FC3C09">
        <w:rPr>
          <w:rFonts w:ascii="Times New Roman" w:hAnsi="Times New Roman" w:cs="Times New Roman"/>
          <w:sz w:val="36"/>
          <w:szCs w:val="36"/>
          <w:lang w:val="en-US"/>
        </w:rPr>
        <w:t>diastolic</w:t>
      </w:r>
      <w:proofErr w:type="spellEnd"/>
      <w:r w:rsidRPr="00FC3C09">
        <w:rPr>
          <w:rFonts w:ascii="Times New Roman" w:hAnsi="Times New Roman" w:cs="Times New Roman"/>
          <w:sz w:val="36"/>
          <w:szCs w:val="36"/>
          <w:lang w:val="en-US"/>
        </w:rPr>
        <w:t xml:space="preserve"> - increased </w:t>
      </w:r>
      <w:r w:rsidRPr="00FC3C09">
        <w:rPr>
          <w:rFonts w:ascii="Times New Roman" w:hAnsi="Times New Roman" w:cs="Times New Roman"/>
          <w:b/>
          <w:bCs/>
          <w:sz w:val="36"/>
          <w:szCs w:val="36"/>
          <w:lang w:val="en-US"/>
        </w:rPr>
        <w:t>III</w:t>
      </w:r>
      <w:r w:rsidRPr="00FC3C09">
        <w:rPr>
          <w:rFonts w:ascii="Times New Roman" w:hAnsi="Times New Roman" w:cs="Times New Roman"/>
          <w:sz w:val="36"/>
          <w:szCs w:val="36"/>
          <w:lang w:val="en-US"/>
        </w:rPr>
        <w:t xml:space="preserve"> and </w:t>
      </w:r>
      <w:r w:rsidRPr="00FC3C09">
        <w:rPr>
          <w:rFonts w:ascii="Times New Roman" w:hAnsi="Times New Roman" w:cs="Times New Roman"/>
          <w:b/>
          <w:bCs/>
          <w:sz w:val="36"/>
          <w:szCs w:val="36"/>
          <w:lang w:val="en-US"/>
        </w:rPr>
        <w:t>IV</w:t>
      </w:r>
      <w:r w:rsidRPr="00FC3C09">
        <w:rPr>
          <w:rFonts w:ascii="Times New Roman" w:hAnsi="Times New Roman" w:cs="Times New Roman"/>
          <w:sz w:val="36"/>
          <w:szCs w:val="36"/>
          <w:lang w:val="en-US"/>
        </w:rPr>
        <w:t xml:space="preserve"> tones are heard</w:t>
      </w:r>
    </w:p>
    <w:p w14:paraId="77F241E5" w14:textId="43135BDD" w:rsidR="00EA07EE" w:rsidRDefault="00FC3C09" w:rsidP="006A6393">
      <w:pPr>
        <w:tabs>
          <w:tab w:val="left" w:pos="1701"/>
        </w:tabs>
        <w:ind w:left="720"/>
        <w:rPr>
          <w:rFonts w:ascii="Times New Roman" w:hAnsi="Times New Roman" w:cs="Times New Roman"/>
          <w:sz w:val="36"/>
          <w:szCs w:val="36"/>
          <w:lang w:val="en-US"/>
        </w:rPr>
      </w:pPr>
      <w:r w:rsidRPr="00FC3C09">
        <w:rPr>
          <w:rFonts w:ascii="Times New Roman" w:hAnsi="Times New Roman" w:cs="Times New Roman"/>
          <w:b/>
          <w:bCs/>
          <w:sz w:val="36"/>
          <w:szCs w:val="36"/>
          <w:lang w:val="en-US"/>
        </w:rPr>
        <w:t>Presystolic</w:t>
      </w:r>
      <w:r w:rsidRPr="00FC3C09">
        <w:rPr>
          <w:rFonts w:ascii="Times New Roman" w:hAnsi="Times New Roman" w:cs="Times New Roman"/>
          <w:sz w:val="36"/>
          <w:szCs w:val="36"/>
          <w:lang w:val="en-US"/>
        </w:rPr>
        <w:t xml:space="preserve"> - increased </w:t>
      </w:r>
      <w:r w:rsidRPr="00FC3C09">
        <w:rPr>
          <w:rFonts w:ascii="Times New Roman" w:hAnsi="Times New Roman" w:cs="Times New Roman"/>
          <w:b/>
          <w:bCs/>
          <w:sz w:val="36"/>
          <w:szCs w:val="36"/>
          <w:lang w:val="en-US"/>
        </w:rPr>
        <w:t>IV</w:t>
      </w:r>
      <w:r w:rsidRPr="00FC3C09">
        <w:rPr>
          <w:rFonts w:ascii="Times New Roman" w:hAnsi="Times New Roman" w:cs="Times New Roman"/>
          <w:sz w:val="36"/>
          <w:szCs w:val="36"/>
          <w:lang w:val="en-US"/>
        </w:rPr>
        <w:t xml:space="preserve"> tone is heard</w:t>
      </w:r>
    </w:p>
    <w:p w14:paraId="072E2E52" w14:textId="5DA5A901" w:rsidR="00EA07EE" w:rsidRDefault="00EA07EE" w:rsidP="00FC3C09">
      <w:pPr>
        <w:tabs>
          <w:tab w:val="left" w:pos="1701"/>
        </w:tabs>
        <w:ind w:left="720"/>
        <w:rPr>
          <w:rFonts w:ascii="Times New Roman" w:hAnsi="Times New Roman" w:cs="Times New Roman"/>
          <w:sz w:val="36"/>
          <w:szCs w:val="36"/>
          <w:lang w:val="en-US"/>
        </w:rPr>
      </w:pPr>
      <w:r w:rsidRPr="00EA07EE">
        <w:rPr>
          <w:rFonts w:ascii="Times New Roman" w:hAnsi="Times New Roman" w:cs="Times New Roman"/>
          <w:sz w:val="36"/>
          <w:szCs w:val="36"/>
          <w:lang w:val="en-US"/>
        </w:rPr>
        <w:t xml:space="preserve">The </w:t>
      </w:r>
      <w:r w:rsidRPr="00EA07EE">
        <w:rPr>
          <w:rFonts w:ascii="Times New Roman" w:hAnsi="Times New Roman" w:cs="Times New Roman"/>
          <w:b/>
          <w:bCs/>
          <w:i/>
          <w:iCs/>
          <w:sz w:val="36"/>
          <w:szCs w:val="36"/>
          <w:u w:val="single"/>
          <w:lang w:val="en-US"/>
        </w:rPr>
        <w:t xml:space="preserve">places of projection </w:t>
      </w:r>
      <w:r w:rsidRPr="00EA07EE">
        <w:rPr>
          <w:rFonts w:ascii="Times New Roman" w:hAnsi="Times New Roman" w:cs="Times New Roman"/>
          <w:sz w:val="36"/>
          <w:szCs w:val="36"/>
          <w:lang w:val="en-US"/>
        </w:rPr>
        <w:t>of cardiac valves on the chest</w:t>
      </w:r>
    </w:p>
    <w:p w14:paraId="1370626C" w14:textId="77777777" w:rsidR="009347B4" w:rsidRPr="009347B4" w:rsidRDefault="009347B4">
      <w:pPr>
        <w:numPr>
          <w:ilvl w:val="0"/>
          <w:numId w:val="151"/>
        </w:numPr>
        <w:tabs>
          <w:tab w:val="left" w:pos="1701"/>
        </w:tabs>
        <w:rPr>
          <w:rFonts w:ascii="Times New Roman" w:hAnsi="Times New Roman" w:cs="Times New Roman"/>
          <w:sz w:val="36"/>
          <w:szCs w:val="36"/>
        </w:rPr>
      </w:pPr>
      <w:r w:rsidRPr="009347B4">
        <w:rPr>
          <w:rFonts w:ascii="Times New Roman" w:hAnsi="Times New Roman" w:cs="Times New Roman"/>
          <w:b/>
          <w:bCs/>
          <w:i/>
          <w:iCs/>
          <w:sz w:val="36"/>
          <w:szCs w:val="36"/>
          <w:lang w:val="en-US"/>
        </w:rPr>
        <w:t xml:space="preserve">Mitral valve </w:t>
      </w:r>
      <w:r w:rsidRPr="009347B4">
        <w:rPr>
          <w:rFonts w:ascii="Times New Roman" w:hAnsi="Times New Roman" w:cs="Times New Roman"/>
          <w:sz w:val="36"/>
          <w:szCs w:val="36"/>
          <w:lang w:val="en-US"/>
        </w:rPr>
        <w:t xml:space="preserve">– where the </w:t>
      </w:r>
      <w:r w:rsidRPr="009347B4">
        <w:rPr>
          <w:rFonts w:ascii="Times New Roman" w:hAnsi="Times New Roman" w:cs="Times New Roman"/>
          <w:b/>
          <w:bCs/>
          <w:i/>
          <w:iCs/>
          <w:sz w:val="36"/>
          <w:szCs w:val="36"/>
          <w:lang w:val="en-US"/>
        </w:rPr>
        <w:t xml:space="preserve">III left rib </w:t>
      </w:r>
      <w:r w:rsidRPr="009347B4">
        <w:rPr>
          <w:rFonts w:ascii="Times New Roman" w:hAnsi="Times New Roman" w:cs="Times New Roman"/>
          <w:sz w:val="36"/>
          <w:szCs w:val="36"/>
          <w:lang w:val="en-US"/>
        </w:rPr>
        <w:t>is contacting with sternum</w:t>
      </w:r>
    </w:p>
    <w:p w14:paraId="597C79C9" w14:textId="04085C24" w:rsidR="009347B4" w:rsidRPr="006A6393" w:rsidRDefault="009347B4">
      <w:pPr>
        <w:numPr>
          <w:ilvl w:val="0"/>
          <w:numId w:val="151"/>
        </w:numPr>
        <w:tabs>
          <w:tab w:val="left" w:pos="1701"/>
        </w:tabs>
        <w:rPr>
          <w:rFonts w:ascii="Times New Roman" w:hAnsi="Times New Roman" w:cs="Times New Roman"/>
          <w:sz w:val="36"/>
          <w:szCs w:val="36"/>
        </w:rPr>
      </w:pPr>
      <w:proofErr w:type="spellStart"/>
      <w:r w:rsidRPr="009347B4">
        <w:rPr>
          <w:rFonts w:ascii="Times New Roman" w:hAnsi="Times New Roman" w:cs="Times New Roman"/>
          <w:b/>
          <w:bCs/>
          <w:i/>
          <w:iCs/>
          <w:sz w:val="36"/>
          <w:szCs w:val="36"/>
          <w:lang w:val="en-US"/>
        </w:rPr>
        <w:t>Tricuspidal</w:t>
      </w:r>
      <w:proofErr w:type="spellEnd"/>
      <w:r w:rsidRPr="009347B4">
        <w:rPr>
          <w:rFonts w:ascii="Times New Roman" w:hAnsi="Times New Roman" w:cs="Times New Roman"/>
          <w:b/>
          <w:bCs/>
          <w:i/>
          <w:iCs/>
          <w:sz w:val="36"/>
          <w:szCs w:val="36"/>
          <w:lang w:val="en-US"/>
        </w:rPr>
        <w:t xml:space="preserve"> valve </w:t>
      </w:r>
      <w:r w:rsidRPr="009347B4">
        <w:rPr>
          <w:rFonts w:ascii="Times New Roman" w:hAnsi="Times New Roman" w:cs="Times New Roman"/>
          <w:sz w:val="36"/>
          <w:szCs w:val="36"/>
          <w:lang w:val="en-US"/>
        </w:rPr>
        <w:t xml:space="preserve">– on the sternum, </w:t>
      </w:r>
      <w:r w:rsidRPr="009347B4">
        <w:rPr>
          <w:rFonts w:ascii="Times New Roman" w:hAnsi="Times New Roman" w:cs="Times New Roman"/>
          <w:b/>
          <w:bCs/>
          <w:i/>
          <w:iCs/>
          <w:sz w:val="36"/>
          <w:szCs w:val="36"/>
          <w:lang w:val="en-US"/>
        </w:rPr>
        <w:t xml:space="preserve">in the middle </w:t>
      </w:r>
      <w:r w:rsidRPr="009347B4">
        <w:rPr>
          <w:rFonts w:ascii="Times New Roman" w:hAnsi="Times New Roman" w:cs="Times New Roman"/>
          <w:sz w:val="36"/>
          <w:szCs w:val="36"/>
          <w:lang w:val="en-US"/>
        </w:rPr>
        <w:t xml:space="preserve">of distance between the place of contact of </w:t>
      </w:r>
      <w:r w:rsidRPr="009347B4">
        <w:rPr>
          <w:rFonts w:ascii="Times New Roman" w:hAnsi="Times New Roman" w:cs="Times New Roman"/>
          <w:b/>
          <w:bCs/>
          <w:i/>
          <w:iCs/>
          <w:sz w:val="36"/>
          <w:szCs w:val="36"/>
          <w:lang w:val="en-US"/>
        </w:rPr>
        <w:t>III</w:t>
      </w:r>
      <w:r w:rsidRPr="009347B4">
        <w:rPr>
          <w:rFonts w:ascii="Times New Roman" w:hAnsi="Times New Roman" w:cs="Times New Roman"/>
          <w:sz w:val="36"/>
          <w:szCs w:val="36"/>
          <w:lang w:val="en-US"/>
        </w:rPr>
        <w:t xml:space="preserve"> left rib with sternum and the </w:t>
      </w:r>
      <w:r w:rsidRPr="009347B4">
        <w:rPr>
          <w:rFonts w:ascii="Times New Roman" w:hAnsi="Times New Roman" w:cs="Times New Roman"/>
          <w:b/>
          <w:bCs/>
          <w:i/>
          <w:iCs/>
          <w:sz w:val="36"/>
          <w:szCs w:val="36"/>
          <w:lang w:val="en-US"/>
        </w:rPr>
        <w:t>V</w:t>
      </w:r>
      <w:r w:rsidRPr="009347B4">
        <w:rPr>
          <w:rFonts w:ascii="Times New Roman" w:hAnsi="Times New Roman" w:cs="Times New Roman"/>
          <w:sz w:val="36"/>
          <w:szCs w:val="36"/>
          <w:lang w:val="en-US"/>
        </w:rPr>
        <w:t xml:space="preserve"> right rib with sternum</w:t>
      </w:r>
      <w:r w:rsidR="00B31D89">
        <w:rPr>
          <w:rFonts w:ascii="Times New Roman" w:hAnsi="Times New Roman" w:cs="Times New Roman"/>
          <w:sz w:val="36"/>
          <w:szCs w:val="36"/>
          <w:lang w:val="en-US"/>
        </w:rPr>
        <w:t xml:space="preserve">                                             119</w:t>
      </w:r>
    </w:p>
    <w:p w14:paraId="26694EA3" w14:textId="77777777" w:rsidR="006A6393" w:rsidRPr="009347B4" w:rsidRDefault="006A6393" w:rsidP="006A6393">
      <w:pPr>
        <w:tabs>
          <w:tab w:val="left" w:pos="1701"/>
        </w:tabs>
        <w:ind w:left="720"/>
        <w:rPr>
          <w:rFonts w:ascii="Times New Roman" w:hAnsi="Times New Roman" w:cs="Times New Roman"/>
          <w:sz w:val="36"/>
          <w:szCs w:val="36"/>
        </w:rPr>
      </w:pPr>
    </w:p>
    <w:p w14:paraId="175908D6" w14:textId="77777777" w:rsidR="009347B4" w:rsidRPr="009347B4" w:rsidRDefault="009347B4">
      <w:pPr>
        <w:numPr>
          <w:ilvl w:val="0"/>
          <w:numId w:val="151"/>
        </w:numPr>
        <w:tabs>
          <w:tab w:val="left" w:pos="1701"/>
        </w:tabs>
        <w:rPr>
          <w:rFonts w:ascii="Times New Roman" w:hAnsi="Times New Roman" w:cs="Times New Roman"/>
          <w:sz w:val="36"/>
          <w:szCs w:val="36"/>
        </w:rPr>
      </w:pPr>
      <w:r w:rsidRPr="009347B4">
        <w:rPr>
          <w:rFonts w:ascii="Times New Roman" w:hAnsi="Times New Roman" w:cs="Times New Roman"/>
          <w:sz w:val="36"/>
          <w:szCs w:val="36"/>
          <w:lang w:val="en-US"/>
        </w:rPr>
        <w:t xml:space="preserve">Valve of </w:t>
      </w:r>
      <w:proofErr w:type="spellStart"/>
      <w:proofErr w:type="gramStart"/>
      <w:r w:rsidRPr="009347B4">
        <w:rPr>
          <w:rFonts w:ascii="Times New Roman" w:hAnsi="Times New Roman" w:cs="Times New Roman"/>
          <w:b/>
          <w:bCs/>
          <w:i/>
          <w:iCs/>
          <w:sz w:val="36"/>
          <w:szCs w:val="36"/>
          <w:lang w:val="en-US"/>
        </w:rPr>
        <w:t>a.pulmonale</w:t>
      </w:r>
      <w:proofErr w:type="spellEnd"/>
      <w:proofErr w:type="gramEnd"/>
      <w:r w:rsidRPr="009347B4">
        <w:rPr>
          <w:rFonts w:ascii="Times New Roman" w:hAnsi="Times New Roman" w:cs="Times New Roman"/>
          <w:sz w:val="36"/>
          <w:szCs w:val="36"/>
          <w:lang w:val="en-US"/>
        </w:rPr>
        <w:t xml:space="preserve"> – II intercostal space, left side of sternum</w:t>
      </w:r>
    </w:p>
    <w:p w14:paraId="0C4E93D2" w14:textId="77777777" w:rsidR="007164EF" w:rsidRPr="007164EF" w:rsidRDefault="009347B4">
      <w:pPr>
        <w:numPr>
          <w:ilvl w:val="0"/>
          <w:numId w:val="151"/>
        </w:numPr>
        <w:tabs>
          <w:tab w:val="left" w:pos="1701"/>
        </w:tabs>
        <w:rPr>
          <w:rFonts w:ascii="Times New Roman" w:hAnsi="Times New Roman" w:cs="Times New Roman"/>
          <w:sz w:val="36"/>
          <w:szCs w:val="36"/>
        </w:rPr>
      </w:pPr>
      <w:r w:rsidRPr="009347B4">
        <w:rPr>
          <w:rFonts w:ascii="Times New Roman" w:hAnsi="Times New Roman" w:cs="Times New Roman"/>
          <w:b/>
          <w:bCs/>
          <w:i/>
          <w:iCs/>
          <w:sz w:val="36"/>
          <w:szCs w:val="36"/>
          <w:lang w:val="en-US"/>
        </w:rPr>
        <w:t>Aortal</w:t>
      </w:r>
      <w:r w:rsidRPr="009347B4">
        <w:rPr>
          <w:rFonts w:ascii="Times New Roman" w:hAnsi="Times New Roman" w:cs="Times New Roman"/>
          <w:sz w:val="36"/>
          <w:szCs w:val="36"/>
          <w:lang w:val="en-US"/>
        </w:rPr>
        <w:t xml:space="preserve"> valve – in the </w:t>
      </w:r>
      <w:r w:rsidRPr="009347B4">
        <w:rPr>
          <w:rFonts w:ascii="Times New Roman" w:hAnsi="Times New Roman" w:cs="Times New Roman"/>
          <w:b/>
          <w:bCs/>
          <w:i/>
          <w:iCs/>
          <w:sz w:val="36"/>
          <w:szCs w:val="36"/>
          <w:lang w:val="en-US"/>
        </w:rPr>
        <w:t>middle of sternum</w:t>
      </w:r>
      <w:r w:rsidRPr="009347B4">
        <w:rPr>
          <w:rFonts w:ascii="Times New Roman" w:hAnsi="Times New Roman" w:cs="Times New Roman"/>
          <w:sz w:val="36"/>
          <w:szCs w:val="36"/>
          <w:lang w:val="en-US"/>
        </w:rPr>
        <w:t xml:space="preserve">, on the level of </w:t>
      </w:r>
      <w:r w:rsidRPr="009347B4">
        <w:rPr>
          <w:rFonts w:ascii="Times New Roman" w:hAnsi="Times New Roman" w:cs="Times New Roman"/>
          <w:b/>
          <w:bCs/>
          <w:i/>
          <w:iCs/>
          <w:sz w:val="36"/>
          <w:szCs w:val="36"/>
          <w:lang w:val="en-US"/>
        </w:rPr>
        <w:t>III</w:t>
      </w:r>
      <w:r w:rsidRPr="009347B4">
        <w:rPr>
          <w:rFonts w:ascii="Times New Roman" w:hAnsi="Times New Roman" w:cs="Times New Roman"/>
          <w:sz w:val="36"/>
          <w:szCs w:val="36"/>
          <w:lang w:val="en-US"/>
        </w:rPr>
        <w:t xml:space="preserve"> rib </w:t>
      </w:r>
    </w:p>
    <w:p w14:paraId="4DB4B409" w14:textId="2C00F936" w:rsidR="009347B4" w:rsidRPr="007164EF" w:rsidRDefault="007164EF" w:rsidP="007164EF">
      <w:pPr>
        <w:tabs>
          <w:tab w:val="left" w:pos="1701"/>
        </w:tabs>
        <w:ind w:left="720"/>
        <w:rPr>
          <w:rFonts w:ascii="Times New Roman" w:hAnsi="Times New Roman" w:cs="Times New Roman"/>
          <w:sz w:val="36"/>
          <w:szCs w:val="36"/>
        </w:rPr>
      </w:pPr>
      <w:r>
        <w:rPr>
          <w:rFonts w:ascii="Times New Roman" w:hAnsi="Times New Roman" w:cs="Times New Roman"/>
          <w:b/>
          <w:bCs/>
          <w:i/>
          <w:iCs/>
          <w:sz w:val="36"/>
          <w:szCs w:val="36"/>
          <w:lang w:val="en-US"/>
        </w:rPr>
        <w:t xml:space="preserve">                                                                                                 </w:t>
      </w:r>
      <w:r w:rsidR="009347B4" w:rsidRPr="007164EF">
        <w:rPr>
          <w:rFonts w:ascii="Times New Roman" w:hAnsi="Times New Roman" w:cs="Times New Roman"/>
          <w:sz w:val="36"/>
          <w:szCs w:val="36"/>
          <w:lang w:val="en-US"/>
        </w:rPr>
        <w:t xml:space="preserve">  </w:t>
      </w:r>
    </w:p>
    <w:p w14:paraId="0C9E5EA5" w14:textId="3BE0B2AA" w:rsidR="00D436D8" w:rsidRPr="003A1675" w:rsidRDefault="007164EF" w:rsidP="007164EF">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D436D8" w:rsidRPr="00D436D8">
        <w:rPr>
          <w:rFonts w:ascii="Times New Roman" w:hAnsi="Times New Roman" w:cs="Times New Roman"/>
          <w:b/>
          <w:bCs/>
          <w:i/>
          <w:iCs/>
          <w:sz w:val="36"/>
          <w:szCs w:val="36"/>
        </w:rPr>
        <w:t xml:space="preserve">5 </w:t>
      </w:r>
      <w:r w:rsidR="00D436D8" w:rsidRPr="00D436D8">
        <w:rPr>
          <w:rFonts w:ascii="Times New Roman" w:hAnsi="Times New Roman" w:cs="Times New Roman"/>
          <w:b/>
          <w:bCs/>
          <w:i/>
          <w:iCs/>
          <w:sz w:val="36"/>
          <w:szCs w:val="36"/>
          <w:lang w:val="en-US"/>
        </w:rPr>
        <w:t>points</w:t>
      </w:r>
      <w:r w:rsidR="00D436D8" w:rsidRPr="00D436D8">
        <w:rPr>
          <w:rFonts w:ascii="Times New Roman" w:hAnsi="Times New Roman" w:cs="Times New Roman"/>
          <w:sz w:val="36"/>
          <w:szCs w:val="36"/>
          <w:lang w:val="en-US"/>
        </w:rPr>
        <w:t xml:space="preserve"> on the chest for auscultation of </w:t>
      </w:r>
      <w:r w:rsidR="00CD55A6">
        <w:rPr>
          <w:rFonts w:ascii="Times New Roman" w:hAnsi="Times New Roman" w:cs="Times New Roman"/>
          <w:sz w:val="36"/>
          <w:szCs w:val="36"/>
          <w:lang w:val="en-US"/>
        </w:rPr>
        <w:t>the heart</w:t>
      </w:r>
    </w:p>
    <w:p w14:paraId="6A996D40" w14:textId="43617737" w:rsidR="00D436D8" w:rsidRPr="00D436D8" w:rsidRDefault="00D436D8">
      <w:pPr>
        <w:numPr>
          <w:ilvl w:val="0"/>
          <w:numId w:val="152"/>
        </w:numPr>
        <w:tabs>
          <w:tab w:val="left" w:pos="1701"/>
        </w:tabs>
        <w:rPr>
          <w:rFonts w:ascii="Times New Roman" w:hAnsi="Times New Roman" w:cs="Times New Roman"/>
          <w:sz w:val="36"/>
          <w:szCs w:val="36"/>
        </w:rPr>
      </w:pPr>
      <w:r w:rsidRPr="00D436D8">
        <w:rPr>
          <w:rFonts w:ascii="Times New Roman" w:hAnsi="Times New Roman" w:cs="Times New Roman"/>
          <w:b/>
          <w:bCs/>
          <w:i/>
          <w:iCs/>
          <w:sz w:val="36"/>
          <w:szCs w:val="36"/>
          <w:lang w:val="en-US"/>
        </w:rPr>
        <w:t xml:space="preserve">Point </w:t>
      </w:r>
      <w:r w:rsidRPr="00D436D8">
        <w:rPr>
          <w:rFonts w:ascii="Times New Roman" w:hAnsi="Times New Roman" w:cs="Times New Roman"/>
          <w:b/>
          <w:bCs/>
          <w:i/>
          <w:iCs/>
          <w:sz w:val="36"/>
          <w:szCs w:val="36"/>
        </w:rPr>
        <w:t>№</w:t>
      </w:r>
      <w:r w:rsidRPr="00D436D8">
        <w:rPr>
          <w:rFonts w:ascii="Times New Roman" w:hAnsi="Times New Roman" w:cs="Times New Roman"/>
          <w:b/>
          <w:bCs/>
          <w:i/>
          <w:iCs/>
          <w:sz w:val="36"/>
          <w:szCs w:val="36"/>
          <w:lang w:val="en-US"/>
        </w:rPr>
        <w:t xml:space="preserve">1- </w:t>
      </w:r>
      <w:r w:rsidRPr="00D436D8">
        <w:rPr>
          <w:rFonts w:ascii="Times New Roman" w:hAnsi="Times New Roman" w:cs="Times New Roman"/>
          <w:sz w:val="36"/>
          <w:szCs w:val="36"/>
          <w:lang w:val="en-US"/>
        </w:rPr>
        <w:t>for</w:t>
      </w:r>
      <w:r w:rsidRPr="00D436D8">
        <w:rPr>
          <w:rFonts w:ascii="Times New Roman" w:hAnsi="Times New Roman" w:cs="Times New Roman"/>
          <w:b/>
          <w:bCs/>
          <w:i/>
          <w:iCs/>
          <w:sz w:val="36"/>
          <w:szCs w:val="36"/>
          <w:lang w:val="en-US"/>
        </w:rPr>
        <w:t xml:space="preserve"> mitral valve’s </w:t>
      </w:r>
      <w:r w:rsidRPr="00D436D8">
        <w:rPr>
          <w:rFonts w:ascii="Times New Roman" w:hAnsi="Times New Roman" w:cs="Times New Roman"/>
          <w:sz w:val="36"/>
          <w:szCs w:val="36"/>
          <w:lang w:val="en-US"/>
        </w:rPr>
        <w:t>auscultation</w:t>
      </w:r>
      <w:r w:rsidRPr="00D436D8">
        <w:rPr>
          <w:rFonts w:ascii="Times New Roman" w:hAnsi="Times New Roman" w:cs="Times New Roman"/>
          <w:b/>
          <w:bCs/>
          <w:i/>
          <w:iCs/>
          <w:sz w:val="36"/>
          <w:szCs w:val="36"/>
          <w:lang w:val="en-US"/>
        </w:rPr>
        <w:t xml:space="preserve"> </w:t>
      </w:r>
      <w:r w:rsidRPr="00D436D8">
        <w:rPr>
          <w:rFonts w:ascii="Times New Roman" w:hAnsi="Times New Roman" w:cs="Times New Roman"/>
          <w:sz w:val="36"/>
          <w:szCs w:val="36"/>
          <w:lang w:val="en-US"/>
        </w:rPr>
        <w:t xml:space="preserve">– the </w:t>
      </w:r>
      <w:r w:rsidRPr="00D436D8">
        <w:rPr>
          <w:rFonts w:ascii="Times New Roman" w:hAnsi="Times New Roman" w:cs="Times New Roman"/>
          <w:b/>
          <w:bCs/>
          <w:i/>
          <w:iCs/>
          <w:sz w:val="36"/>
          <w:szCs w:val="36"/>
          <w:lang w:val="en-US"/>
        </w:rPr>
        <w:t>V</w:t>
      </w:r>
      <w:r w:rsidRPr="00D436D8">
        <w:rPr>
          <w:rFonts w:ascii="Times New Roman" w:hAnsi="Times New Roman" w:cs="Times New Roman"/>
          <w:sz w:val="36"/>
          <w:szCs w:val="36"/>
          <w:lang w:val="en-US"/>
        </w:rPr>
        <w:t xml:space="preserve"> left intercostal space, </w:t>
      </w:r>
      <w:proofErr w:type="spellStart"/>
      <w:proofErr w:type="gramStart"/>
      <w:r w:rsidRPr="00D436D8">
        <w:rPr>
          <w:rFonts w:ascii="Times New Roman" w:hAnsi="Times New Roman" w:cs="Times New Roman"/>
          <w:sz w:val="36"/>
          <w:szCs w:val="36"/>
          <w:lang w:val="en-US"/>
        </w:rPr>
        <w:t>lin.med</w:t>
      </w:r>
      <w:proofErr w:type="spellEnd"/>
      <w:r w:rsidRPr="00D436D8">
        <w:rPr>
          <w:rFonts w:ascii="Times New Roman" w:hAnsi="Times New Roman" w:cs="Times New Roman"/>
          <w:sz w:val="36"/>
          <w:szCs w:val="36"/>
          <w:lang w:val="en-US"/>
        </w:rPr>
        <w:t>.-</w:t>
      </w:r>
      <w:proofErr w:type="gramEnd"/>
      <w:r w:rsidRPr="00D436D8">
        <w:rPr>
          <w:rFonts w:ascii="Times New Roman" w:hAnsi="Times New Roman" w:cs="Times New Roman"/>
          <w:sz w:val="36"/>
          <w:szCs w:val="36"/>
          <w:lang w:val="en-US"/>
        </w:rPr>
        <w:t xml:space="preserve"> </w:t>
      </w:r>
      <w:proofErr w:type="spellStart"/>
      <w:r w:rsidRPr="00D436D8">
        <w:rPr>
          <w:rFonts w:ascii="Times New Roman" w:hAnsi="Times New Roman" w:cs="Times New Roman"/>
          <w:sz w:val="36"/>
          <w:szCs w:val="36"/>
          <w:lang w:val="en-US"/>
        </w:rPr>
        <w:t>clav</w:t>
      </w:r>
      <w:proofErr w:type="spellEnd"/>
      <w:r w:rsidRPr="00D436D8">
        <w:rPr>
          <w:rFonts w:ascii="Times New Roman" w:hAnsi="Times New Roman" w:cs="Times New Roman"/>
          <w:sz w:val="36"/>
          <w:szCs w:val="36"/>
          <w:lang w:val="en-US"/>
        </w:rPr>
        <w:t>. sinistra, 1,5cm inside</w:t>
      </w:r>
    </w:p>
    <w:p w14:paraId="1B01310E" w14:textId="77777777" w:rsidR="00D436D8" w:rsidRPr="00D436D8" w:rsidRDefault="00D436D8">
      <w:pPr>
        <w:numPr>
          <w:ilvl w:val="0"/>
          <w:numId w:val="152"/>
        </w:numPr>
        <w:tabs>
          <w:tab w:val="left" w:pos="1701"/>
        </w:tabs>
        <w:rPr>
          <w:rFonts w:ascii="Times New Roman" w:hAnsi="Times New Roman" w:cs="Times New Roman"/>
          <w:sz w:val="36"/>
          <w:szCs w:val="36"/>
        </w:rPr>
      </w:pPr>
      <w:r w:rsidRPr="00D436D8">
        <w:rPr>
          <w:rFonts w:ascii="Times New Roman" w:hAnsi="Times New Roman" w:cs="Times New Roman"/>
          <w:b/>
          <w:bCs/>
          <w:i/>
          <w:iCs/>
          <w:sz w:val="36"/>
          <w:szCs w:val="36"/>
        </w:rPr>
        <w:t>№</w:t>
      </w:r>
      <w:r w:rsidRPr="00D436D8">
        <w:rPr>
          <w:rFonts w:ascii="Times New Roman" w:hAnsi="Times New Roman" w:cs="Times New Roman"/>
          <w:b/>
          <w:bCs/>
          <w:i/>
          <w:iCs/>
          <w:sz w:val="36"/>
          <w:szCs w:val="36"/>
          <w:lang w:val="en-US"/>
        </w:rPr>
        <w:t xml:space="preserve">2 - aortal valve </w:t>
      </w:r>
      <w:r w:rsidRPr="00D436D8">
        <w:rPr>
          <w:rFonts w:ascii="Times New Roman" w:hAnsi="Times New Roman" w:cs="Times New Roman"/>
          <w:sz w:val="36"/>
          <w:szCs w:val="36"/>
          <w:lang w:val="en-US"/>
        </w:rPr>
        <w:t xml:space="preserve">– the </w:t>
      </w:r>
      <w:r w:rsidRPr="00D436D8">
        <w:rPr>
          <w:rFonts w:ascii="Times New Roman" w:hAnsi="Times New Roman" w:cs="Times New Roman"/>
          <w:b/>
          <w:bCs/>
          <w:i/>
          <w:iCs/>
          <w:sz w:val="36"/>
          <w:szCs w:val="36"/>
          <w:lang w:val="en-US"/>
        </w:rPr>
        <w:t>II</w:t>
      </w:r>
      <w:r w:rsidRPr="00D436D8">
        <w:rPr>
          <w:rFonts w:ascii="Times New Roman" w:hAnsi="Times New Roman" w:cs="Times New Roman"/>
          <w:sz w:val="36"/>
          <w:szCs w:val="36"/>
          <w:lang w:val="en-US"/>
        </w:rPr>
        <w:t xml:space="preserve"> right intercostal space, right edge of sternum</w:t>
      </w:r>
    </w:p>
    <w:p w14:paraId="17C3A2C8" w14:textId="77777777" w:rsidR="00D436D8" w:rsidRPr="00D436D8" w:rsidRDefault="00D436D8">
      <w:pPr>
        <w:numPr>
          <w:ilvl w:val="0"/>
          <w:numId w:val="152"/>
        </w:numPr>
        <w:tabs>
          <w:tab w:val="left" w:pos="1701"/>
        </w:tabs>
        <w:rPr>
          <w:rFonts w:ascii="Times New Roman" w:hAnsi="Times New Roman" w:cs="Times New Roman"/>
          <w:sz w:val="36"/>
          <w:szCs w:val="36"/>
        </w:rPr>
      </w:pPr>
      <w:r w:rsidRPr="00D436D8">
        <w:rPr>
          <w:rFonts w:ascii="Times New Roman" w:hAnsi="Times New Roman" w:cs="Times New Roman"/>
          <w:b/>
          <w:bCs/>
          <w:i/>
          <w:iCs/>
          <w:sz w:val="36"/>
          <w:szCs w:val="36"/>
        </w:rPr>
        <w:t>№</w:t>
      </w:r>
      <w:r w:rsidRPr="00D436D8">
        <w:rPr>
          <w:rFonts w:ascii="Times New Roman" w:hAnsi="Times New Roman" w:cs="Times New Roman"/>
          <w:b/>
          <w:bCs/>
          <w:i/>
          <w:iCs/>
          <w:sz w:val="36"/>
          <w:szCs w:val="36"/>
          <w:lang w:val="en-US"/>
        </w:rPr>
        <w:t xml:space="preserve">3 - a. pulmonale </w:t>
      </w:r>
      <w:r w:rsidRPr="00D436D8">
        <w:rPr>
          <w:rFonts w:ascii="Times New Roman" w:hAnsi="Times New Roman" w:cs="Times New Roman"/>
          <w:sz w:val="36"/>
          <w:szCs w:val="36"/>
          <w:lang w:val="en-US"/>
        </w:rPr>
        <w:t xml:space="preserve">valve - the </w:t>
      </w:r>
      <w:r w:rsidRPr="00D436D8">
        <w:rPr>
          <w:rFonts w:ascii="Times New Roman" w:hAnsi="Times New Roman" w:cs="Times New Roman"/>
          <w:b/>
          <w:bCs/>
          <w:i/>
          <w:iCs/>
          <w:sz w:val="36"/>
          <w:szCs w:val="36"/>
          <w:lang w:val="en-US"/>
        </w:rPr>
        <w:t>II</w:t>
      </w:r>
      <w:r w:rsidRPr="00D436D8">
        <w:rPr>
          <w:rFonts w:ascii="Times New Roman" w:hAnsi="Times New Roman" w:cs="Times New Roman"/>
          <w:sz w:val="36"/>
          <w:szCs w:val="36"/>
          <w:lang w:val="en-US"/>
        </w:rPr>
        <w:t xml:space="preserve"> left intercostal space, left edge of sternum </w:t>
      </w:r>
    </w:p>
    <w:p w14:paraId="47488B14" w14:textId="6ED5CAC6" w:rsidR="00D436D8" w:rsidRPr="00D436D8" w:rsidRDefault="00D436D8">
      <w:pPr>
        <w:numPr>
          <w:ilvl w:val="0"/>
          <w:numId w:val="152"/>
        </w:numPr>
        <w:tabs>
          <w:tab w:val="left" w:pos="1701"/>
        </w:tabs>
        <w:rPr>
          <w:rFonts w:ascii="Times New Roman" w:hAnsi="Times New Roman" w:cs="Times New Roman"/>
          <w:sz w:val="36"/>
          <w:szCs w:val="36"/>
        </w:rPr>
      </w:pPr>
      <w:r w:rsidRPr="00D436D8">
        <w:rPr>
          <w:rFonts w:ascii="Times New Roman" w:hAnsi="Times New Roman" w:cs="Times New Roman"/>
          <w:b/>
          <w:bCs/>
          <w:i/>
          <w:iCs/>
          <w:sz w:val="36"/>
          <w:szCs w:val="36"/>
        </w:rPr>
        <w:t>№</w:t>
      </w:r>
      <w:r w:rsidRPr="00D436D8">
        <w:rPr>
          <w:rFonts w:ascii="Times New Roman" w:hAnsi="Times New Roman" w:cs="Times New Roman"/>
          <w:b/>
          <w:bCs/>
          <w:i/>
          <w:iCs/>
          <w:sz w:val="36"/>
          <w:szCs w:val="36"/>
          <w:lang w:val="en-US"/>
        </w:rPr>
        <w:t>4 - tricuspid</w:t>
      </w:r>
      <w:r w:rsidRPr="00D436D8">
        <w:rPr>
          <w:rFonts w:ascii="Times New Roman" w:hAnsi="Times New Roman" w:cs="Times New Roman"/>
          <w:sz w:val="36"/>
          <w:szCs w:val="36"/>
          <w:lang w:val="en-US"/>
        </w:rPr>
        <w:t xml:space="preserve"> – inferior edge of sternum, base of processus </w:t>
      </w:r>
      <w:proofErr w:type="spellStart"/>
      <w:r w:rsidRPr="00D436D8">
        <w:rPr>
          <w:rFonts w:ascii="Times New Roman" w:hAnsi="Times New Roman" w:cs="Times New Roman"/>
          <w:sz w:val="36"/>
          <w:szCs w:val="36"/>
          <w:lang w:val="en-US"/>
        </w:rPr>
        <w:t>xyphoideus</w:t>
      </w:r>
      <w:proofErr w:type="spellEnd"/>
    </w:p>
    <w:p w14:paraId="450C4F7D" w14:textId="77777777" w:rsidR="00D436D8" w:rsidRPr="00D436D8" w:rsidRDefault="00D436D8">
      <w:pPr>
        <w:numPr>
          <w:ilvl w:val="0"/>
          <w:numId w:val="152"/>
        </w:numPr>
        <w:tabs>
          <w:tab w:val="left" w:pos="1701"/>
        </w:tabs>
        <w:rPr>
          <w:rFonts w:ascii="Times New Roman" w:hAnsi="Times New Roman" w:cs="Times New Roman"/>
          <w:sz w:val="36"/>
          <w:szCs w:val="36"/>
        </w:rPr>
      </w:pPr>
      <w:r w:rsidRPr="00D436D8">
        <w:rPr>
          <w:rFonts w:ascii="Times New Roman" w:hAnsi="Times New Roman" w:cs="Times New Roman"/>
          <w:b/>
          <w:bCs/>
          <w:i/>
          <w:iCs/>
          <w:sz w:val="36"/>
          <w:szCs w:val="36"/>
        </w:rPr>
        <w:t>№</w:t>
      </w:r>
      <w:r w:rsidRPr="00D436D8">
        <w:rPr>
          <w:rFonts w:ascii="Times New Roman" w:hAnsi="Times New Roman" w:cs="Times New Roman"/>
          <w:b/>
          <w:bCs/>
          <w:i/>
          <w:iCs/>
          <w:sz w:val="36"/>
          <w:szCs w:val="36"/>
          <w:lang w:val="en-US"/>
        </w:rPr>
        <w:t xml:space="preserve">5 - aortal valve </w:t>
      </w:r>
      <w:r w:rsidRPr="00D436D8">
        <w:rPr>
          <w:rFonts w:ascii="Times New Roman" w:hAnsi="Times New Roman" w:cs="Times New Roman"/>
          <w:sz w:val="36"/>
          <w:szCs w:val="36"/>
          <w:lang w:val="en-US"/>
        </w:rPr>
        <w:t xml:space="preserve">(additional, </w:t>
      </w:r>
      <w:r w:rsidRPr="00D436D8">
        <w:rPr>
          <w:rFonts w:ascii="Times New Roman" w:hAnsi="Times New Roman" w:cs="Times New Roman"/>
          <w:b/>
          <w:bCs/>
          <w:i/>
          <w:iCs/>
          <w:sz w:val="36"/>
          <w:szCs w:val="36"/>
          <w:lang w:val="en-US"/>
        </w:rPr>
        <w:t>the V point of Botkin – Erb</w:t>
      </w:r>
      <w:r w:rsidRPr="00D436D8">
        <w:rPr>
          <w:rFonts w:ascii="Times New Roman" w:hAnsi="Times New Roman" w:cs="Times New Roman"/>
          <w:sz w:val="36"/>
          <w:szCs w:val="36"/>
          <w:lang w:val="en-US"/>
        </w:rPr>
        <w:t xml:space="preserve">) – the connection of the </w:t>
      </w:r>
      <w:r w:rsidRPr="00D436D8">
        <w:rPr>
          <w:rFonts w:ascii="Times New Roman" w:hAnsi="Times New Roman" w:cs="Times New Roman"/>
          <w:b/>
          <w:bCs/>
          <w:i/>
          <w:iCs/>
          <w:sz w:val="36"/>
          <w:szCs w:val="36"/>
          <w:lang w:val="en-US"/>
        </w:rPr>
        <w:t>III</w:t>
      </w:r>
      <w:r w:rsidRPr="00D436D8">
        <w:rPr>
          <w:rFonts w:ascii="Times New Roman" w:hAnsi="Times New Roman" w:cs="Times New Roman"/>
          <w:sz w:val="36"/>
          <w:szCs w:val="36"/>
          <w:lang w:val="en-US"/>
        </w:rPr>
        <w:t xml:space="preserve"> left rib with sternum</w:t>
      </w:r>
    </w:p>
    <w:p w14:paraId="6829DC98" w14:textId="77777777" w:rsidR="003175B6" w:rsidRDefault="003175B6" w:rsidP="00DF1F3D">
      <w:pPr>
        <w:tabs>
          <w:tab w:val="left" w:pos="1701"/>
        </w:tabs>
        <w:ind w:left="720"/>
        <w:rPr>
          <w:rFonts w:ascii="Times New Roman" w:hAnsi="Times New Roman" w:cs="Times New Roman"/>
          <w:sz w:val="36"/>
          <w:szCs w:val="36"/>
          <w:lang w:val="en-US"/>
        </w:rPr>
      </w:pPr>
    </w:p>
    <w:p w14:paraId="18084E74" w14:textId="4054C694" w:rsidR="008E633A" w:rsidRDefault="008E633A" w:rsidP="00DF1F3D">
      <w:pPr>
        <w:tabs>
          <w:tab w:val="left" w:pos="1701"/>
        </w:tabs>
        <w:ind w:left="720"/>
        <w:rPr>
          <w:rFonts w:ascii="Times New Roman" w:hAnsi="Times New Roman" w:cs="Times New Roman"/>
          <w:sz w:val="36"/>
          <w:szCs w:val="36"/>
          <w:lang w:val="en-US"/>
        </w:rPr>
      </w:pPr>
      <w:r w:rsidRPr="008E633A">
        <w:rPr>
          <w:rFonts w:ascii="Times New Roman" w:hAnsi="Times New Roman" w:cs="Times New Roman"/>
          <w:b/>
          <w:bCs/>
          <w:i/>
          <w:iCs/>
          <w:sz w:val="36"/>
          <w:szCs w:val="36"/>
          <w:lang w:val="en-US"/>
        </w:rPr>
        <w:t xml:space="preserve">How to differentiate </w:t>
      </w:r>
      <w:r w:rsidRPr="008E633A">
        <w:rPr>
          <w:rFonts w:ascii="Times New Roman" w:hAnsi="Times New Roman" w:cs="Times New Roman"/>
          <w:sz w:val="36"/>
          <w:szCs w:val="36"/>
          <w:lang w:val="en-US"/>
        </w:rPr>
        <w:t xml:space="preserve">the </w:t>
      </w:r>
      <w:r w:rsidRPr="008E633A">
        <w:rPr>
          <w:rFonts w:ascii="Times New Roman" w:hAnsi="Times New Roman" w:cs="Times New Roman"/>
          <w:b/>
          <w:bCs/>
          <w:sz w:val="36"/>
          <w:szCs w:val="36"/>
          <w:lang w:val="en-US"/>
        </w:rPr>
        <w:t>I</w:t>
      </w:r>
      <w:r w:rsidRPr="008E633A">
        <w:rPr>
          <w:rFonts w:ascii="Times New Roman" w:hAnsi="Times New Roman" w:cs="Times New Roman"/>
          <w:sz w:val="36"/>
          <w:szCs w:val="36"/>
          <w:lang w:val="en-US"/>
        </w:rPr>
        <w:t xml:space="preserve"> and the </w:t>
      </w:r>
      <w:r w:rsidRPr="008E633A">
        <w:rPr>
          <w:rFonts w:ascii="Times New Roman" w:hAnsi="Times New Roman" w:cs="Times New Roman"/>
          <w:b/>
          <w:bCs/>
          <w:sz w:val="36"/>
          <w:szCs w:val="36"/>
          <w:lang w:val="en-US"/>
        </w:rPr>
        <w:t>II</w:t>
      </w:r>
      <w:r w:rsidRPr="008E633A">
        <w:rPr>
          <w:rFonts w:ascii="Times New Roman" w:hAnsi="Times New Roman" w:cs="Times New Roman"/>
          <w:sz w:val="36"/>
          <w:szCs w:val="36"/>
          <w:lang w:val="en-US"/>
        </w:rPr>
        <w:t xml:space="preserve"> tones</w:t>
      </w:r>
    </w:p>
    <w:p w14:paraId="375FBD0F" w14:textId="77777777" w:rsidR="006D7510" w:rsidRPr="006D7510" w:rsidRDefault="006D7510">
      <w:pPr>
        <w:numPr>
          <w:ilvl w:val="0"/>
          <w:numId w:val="153"/>
        </w:numPr>
        <w:tabs>
          <w:tab w:val="left" w:pos="1701"/>
        </w:tabs>
        <w:rPr>
          <w:rFonts w:ascii="Times New Roman" w:hAnsi="Times New Roman" w:cs="Times New Roman"/>
          <w:sz w:val="36"/>
          <w:szCs w:val="36"/>
        </w:rPr>
      </w:pPr>
      <w:r w:rsidRPr="006D7510">
        <w:rPr>
          <w:rFonts w:ascii="Times New Roman" w:hAnsi="Times New Roman" w:cs="Times New Roman"/>
          <w:b/>
          <w:bCs/>
          <w:sz w:val="36"/>
          <w:szCs w:val="36"/>
          <w:lang w:val="en-US"/>
        </w:rPr>
        <w:t xml:space="preserve">The place for the best auscultation </w:t>
      </w:r>
      <w:r w:rsidRPr="006D7510">
        <w:rPr>
          <w:rFonts w:ascii="Times New Roman" w:hAnsi="Times New Roman" w:cs="Times New Roman"/>
          <w:sz w:val="36"/>
          <w:szCs w:val="36"/>
          <w:lang w:val="en-US"/>
        </w:rPr>
        <w:t>of the</w:t>
      </w:r>
    </w:p>
    <w:p w14:paraId="6EE4A79C" w14:textId="1CF3FD82" w:rsidR="006D7510" w:rsidRPr="006D7510" w:rsidRDefault="006D7510" w:rsidP="006D7510">
      <w:pPr>
        <w:tabs>
          <w:tab w:val="left" w:pos="1701"/>
        </w:tabs>
        <w:ind w:left="720"/>
        <w:rPr>
          <w:rFonts w:ascii="Times New Roman" w:hAnsi="Times New Roman" w:cs="Times New Roman"/>
          <w:sz w:val="36"/>
          <w:szCs w:val="36"/>
        </w:rPr>
      </w:pPr>
      <w:r w:rsidRPr="006D7510">
        <w:rPr>
          <w:rFonts w:ascii="Times New Roman" w:hAnsi="Times New Roman" w:cs="Times New Roman"/>
          <w:sz w:val="36"/>
          <w:szCs w:val="36"/>
          <w:lang w:val="en-US"/>
        </w:rPr>
        <w:t xml:space="preserve"> </w:t>
      </w:r>
      <w:r w:rsidRPr="006D7510">
        <w:rPr>
          <w:rFonts w:ascii="Times New Roman" w:hAnsi="Times New Roman" w:cs="Times New Roman"/>
          <w:b/>
          <w:bCs/>
          <w:sz w:val="36"/>
          <w:szCs w:val="36"/>
          <w:lang w:val="en-US"/>
        </w:rPr>
        <w:t xml:space="preserve">I tone </w:t>
      </w:r>
      <w:r w:rsidRPr="006D7510">
        <w:rPr>
          <w:rFonts w:ascii="Times New Roman" w:hAnsi="Times New Roman" w:cs="Times New Roman"/>
          <w:sz w:val="36"/>
          <w:szCs w:val="36"/>
          <w:lang w:val="en-US"/>
        </w:rPr>
        <w:t xml:space="preserve">- </w:t>
      </w:r>
      <w:r w:rsidRPr="00CD55A6">
        <w:rPr>
          <w:rFonts w:ascii="Times New Roman" w:hAnsi="Times New Roman" w:cs="Times New Roman"/>
          <w:b/>
          <w:bCs/>
          <w:sz w:val="36"/>
          <w:szCs w:val="36"/>
          <w:u w:val="single"/>
          <w:lang w:val="en-US"/>
        </w:rPr>
        <w:t>apex</w:t>
      </w:r>
      <w:r w:rsidRPr="006D7510">
        <w:rPr>
          <w:rFonts w:ascii="Times New Roman" w:hAnsi="Times New Roman" w:cs="Times New Roman"/>
          <w:b/>
          <w:bCs/>
          <w:sz w:val="36"/>
          <w:szCs w:val="36"/>
          <w:lang w:val="en-US"/>
        </w:rPr>
        <w:t xml:space="preserve"> of the heart </w:t>
      </w:r>
      <w:r w:rsidRPr="006D7510">
        <w:rPr>
          <w:rFonts w:ascii="Times New Roman" w:hAnsi="Times New Roman" w:cs="Times New Roman"/>
          <w:sz w:val="36"/>
          <w:szCs w:val="36"/>
          <w:lang w:val="en-US"/>
        </w:rPr>
        <w:t xml:space="preserve">(the </w:t>
      </w:r>
      <w:r w:rsidRPr="006D7510">
        <w:rPr>
          <w:rFonts w:ascii="Times New Roman" w:hAnsi="Times New Roman" w:cs="Times New Roman"/>
          <w:b/>
          <w:bCs/>
          <w:i/>
          <w:iCs/>
          <w:sz w:val="36"/>
          <w:szCs w:val="36"/>
          <w:lang w:val="en-US"/>
        </w:rPr>
        <w:t>V</w:t>
      </w:r>
      <w:r w:rsidRPr="006D7510">
        <w:rPr>
          <w:rFonts w:ascii="Times New Roman" w:hAnsi="Times New Roman" w:cs="Times New Roman"/>
          <w:sz w:val="36"/>
          <w:szCs w:val="36"/>
          <w:lang w:val="en-US"/>
        </w:rPr>
        <w:t xml:space="preserve"> left intercostal space, </w:t>
      </w:r>
      <w:proofErr w:type="spellStart"/>
      <w:proofErr w:type="gramStart"/>
      <w:r w:rsidRPr="006D7510">
        <w:rPr>
          <w:rFonts w:ascii="Times New Roman" w:hAnsi="Times New Roman" w:cs="Times New Roman"/>
          <w:sz w:val="36"/>
          <w:szCs w:val="36"/>
          <w:lang w:val="en-US"/>
        </w:rPr>
        <w:t>lin.medio</w:t>
      </w:r>
      <w:proofErr w:type="gramEnd"/>
      <w:r w:rsidRPr="006D7510">
        <w:rPr>
          <w:rFonts w:ascii="Times New Roman" w:hAnsi="Times New Roman" w:cs="Times New Roman"/>
          <w:sz w:val="36"/>
          <w:szCs w:val="36"/>
          <w:lang w:val="en-US"/>
        </w:rPr>
        <w:t>-claviculares</w:t>
      </w:r>
      <w:proofErr w:type="spellEnd"/>
      <w:r w:rsidRPr="006D7510">
        <w:rPr>
          <w:rFonts w:ascii="Times New Roman" w:hAnsi="Times New Roman" w:cs="Times New Roman"/>
          <w:sz w:val="36"/>
          <w:szCs w:val="36"/>
          <w:lang w:val="en-US"/>
        </w:rPr>
        <w:t xml:space="preserve"> sinistra, 1,5cm inside)</w:t>
      </w:r>
    </w:p>
    <w:p w14:paraId="54FF1098" w14:textId="77777777" w:rsidR="006D7510" w:rsidRPr="006D7510" w:rsidRDefault="006D7510">
      <w:pPr>
        <w:numPr>
          <w:ilvl w:val="0"/>
          <w:numId w:val="154"/>
        </w:numPr>
        <w:tabs>
          <w:tab w:val="left" w:pos="1701"/>
        </w:tabs>
        <w:rPr>
          <w:rFonts w:ascii="Times New Roman" w:hAnsi="Times New Roman" w:cs="Times New Roman"/>
          <w:sz w:val="36"/>
          <w:szCs w:val="36"/>
        </w:rPr>
      </w:pPr>
      <w:r w:rsidRPr="006D7510">
        <w:rPr>
          <w:rFonts w:ascii="Times New Roman" w:hAnsi="Times New Roman" w:cs="Times New Roman"/>
          <w:b/>
          <w:bCs/>
          <w:sz w:val="36"/>
          <w:szCs w:val="36"/>
          <w:lang w:val="en-US"/>
        </w:rPr>
        <w:t>The place for the best auscultation</w:t>
      </w:r>
    </w:p>
    <w:p w14:paraId="582C7A0C" w14:textId="1FD64B2A" w:rsidR="006D7510" w:rsidRPr="006D7510" w:rsidRDefault="006D7510" w:rsidP="006D7510">
      <w:pPr>
        <w:tabs>
          <w:tab w:val="left" w:pos="1701"/>
        </w:tabs>
        <w:ind w:left="720"/>
        <w:rPr>
          <w:rFonts w:ascii="Times New Roman" w:hAnsi="Times New Roman" w:cs="Times New Roman"/>
          <w:sz w:val="36"/>
          <w:szCs w:val="36"/>
        </w:rPr>
      </w:pPr>
      <w:r w:rsidRPr="006D7510">
        <w:rPr>
          <w:rFonts w:ascii="Times New Roman" w:hAnsi="Times New Roman" w:cs="Times New Roman"/>
          <w:sz w:val="36"/>
          <w:szCs w:val="36"/>
          <w:lang w:val="en-US"/>
        </w:rPr>
        <w:t xml:space="preserve"> of the </w:t>
      </w:r>
      <w:r w:rsidRPr="006D7510">
        <w:rPr>
          <w:rFonts w:ascii="Times New Roman" w:hAnsi="Times New Roman" w:cs="Times New Roman"/>
          <w:b/>
          <w:bCs/>
          <w:sz w:val="36"/>
          <w:szCs w:val="36"/>
          <w:lang w:val="en-US"/>
        </w:rPr>
        <w:t xml:space="preserve">II tone </w:t>
      </w:r>
      <w:r w:rsidRPr="006D7510">
        <w:rPr>
          <w:rFonts w:ascii="Times New Roman" w:hAnsi="Times New Roman" w:cs="Times New Roman"/>
          <w:sz w:val="36"/>
          <w:szCs w:val="36"/>
          <w:lang w:val="en-US"/>
        </w:rPr>
        <w:t xml:space="preserve">- </w:t>
      </w:r>
      <w:r w:rsidRPr="00CD55A6">
        <w:rPr>
          <w:rFonts w:ascii="Times New Roman" w:hAnsi="Times New Roman" w:cs="Times New Roman"/>
          <w:b/>
          <w:bCs/>
          <w:sz w:val="36"/>
          <w:szCs w:val="36"/>
          <w:u w:val="single"/>
          <w:lang w:val="en-US"/>
        </w:rPr>
        <w:t>base</w:t>
      </w:r>
      <w:r w:rsidRPr="006D7510">
        <w:rPr>
          <w:rFonts w:ascii="Times New Roman" w:hAnsi="Times New Roman" w:cs="Times New Roman"/>
          <w:b/>
          <w:bCs/>
          <w:sz w:val="36"/>
          <w:szCs w:val="36"/>
          <w:lang w:val="en-US"/>
        </w:rPr>
        <w:t xml:space="preserve"> of the heart </w:t>
      </w:r>
      <w:r w:rsidRPr="006D7510">
        <w:rPr>
          <w:rFonts w:ascii="Times New Roman" w:hAnsi="Times New Roman" w:cs="Times New Roman"/>
          <w:sz w:val="36"/>
          <w:szCs w:val="36"/>
          <w:lang w:val="en-US"/>
        </w:rPr>
        <w:t>(the II right and left intercostal spaces near the sternum)</w:t>
      </w:r>
    </w:p>
    <w:p w14:paraId="5E9F9C8C" w14:textId="0EAAC741" w:rsidR="00267217" w:rsidRDefault="00FE483C" w:rsidP="00FE483C">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267217">
        <w:rPr>
          <w:rFonts w:ascii="Times New Roman" w:hAnsi="Times New Roman" w:cs="Times New Roman"/>
          <w:sz w:val="36"/>
          <w:szCs w:val="36"/>
          <w:lang w:val="en-US"/>
        </w:rPr>
        <w:t xml:space="preserve"> </w:t>
      </w:r>
      <w:r w:rsidR="00267217" w:rsidRPr="00267217">
        <w:rPr>
          <w:rFonts w:ascii="Times New Roman" w:hAnsi="Times New Roman" w:cs="Times New Roman"/>
          <w:b/>
          <w:bCs/>
          <w:i/>
          <w:iCs/>
          <w:sz w:val="36"/>
          <w:szCs w:val="36"/>
          <w:lang w:val="en-US"/>
        </w:rPr>
        <w:t xml:space="preserve">How to differentiate </w:t>
      </w:r>
      <w:r w:rsidR="00267217" w:rsidRPr="00267217">
        <w:rPr>
          <w:rFonts w:ascii="Times New Roman" w:hAnsi="Times New Roman" w:cs="Times New Roman"/>
          <w:sz w:val="36"/>
          <w:szCs w:val="36"/>
          <w:lang w:val="en-US"/>
        </w:rPr>
        <w:t xml:space="preserve">the </w:t>
      </w:r>
      <w:r w:rsidR="00267217" w:rsidRPr="00267217">
        <w:rPr>
          <w:rFonts w:ascii="Times New Roman" w:hAnsi="Times New Roman" w:cs="Times New Roman"/>
          <w:b/>
          <w:bCs/>
          <w:sz w:val="36"/>
          <w:szCs w:val="36"/>
          <w:lang w:val="en-US"/>
        </w:rPr>
        <w:t>I</w:t>
      </w:r>
      <w:r w:rsidR="00267217" w:rsidRPr="00267217">
        <w:rPr>
          <w:rFonts w:ascii="Times New Roman" w:hAnsi="Times New Roman" w:cs="Times New Roman"/>
          <w:sz w:val="36"/>
          <w:szCs w:val="36"/>
          <w:lang w:val="en-US"/>
        </w:rPr>
        <w:t xml:space="preserve"> and the </w:t>
      </w:r>
      <w:r w:rsidR="00267217" w:rsidRPr="00267217">
        <w:rPr>
          <w:rFonts w:ascii="Times New Roman" w:hAnsi="Times New Roman" w:cs="Times New Roman"/>
          <w:b/>
          <w:bCs/>
          <w:sz w:val="36"/>
          <w:szCs w:val="36"/>
          <w:lang w:val="en-US"/>
        </w:rPr>
        <w:t>II</w:t>
      </w:r>
      <w:r w:rsidR="00267217" w:rsidRPr="00267217">
        <w:rPr>
          <w:rFonts w:ascii="Times New Roman" w:hAnsi="Times New Roman" w:cs="Times New Roman"/>
          <w:sz w:val="36"/>
          <w:szCs w:val="36"/>
          <w:lang w:val="en-US"/>
        </w:rPr>
        <w:t xml:space="preserve"> tones</w:t>
      </w:r>
    </w:p>
    <w:p w14:paraId="5E36E3E1" w14:textId="61FDE817" w:rsidR="00267217" w:rsidRDefault="00D367CD" w:rsidP="004B628B">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Pr="00D367CD">
        <w:rPr>
          <w:rFonts w:ascii="Times New Roman" w:hAnsi="Times New Roman" w:cs="Times New Roman"/>
          <w:b/>
          <w:bCs/>
          <w:i/>
          <w:iCs/>
          <w:sz w:val="36"/>
          <w:szCs w:val="36"/>
          <w:lang w:val="en-US"/>
        </w:rPr>
        <w:t>Relation with cardiac pauses</w:t>
      </w:r>
    </w:p>
    <w:p w14:paraId="2A77D628" w14:textId="2C9F8E13" w:rsidR="00D367CD" w:rsidRPr="00D367CD" w:rsidRDefault="00D367CD">
      <w:pPr>
        <w:numPr>
          <w:ilvl w:val="0"/>
          <w:numId w:val="155"/>
        </w:numPr>
        <w:tabs>
          <w:tab w:val="left" w:pos="1701"/>
        </w:tabs>
        <w:rPr>
          <w:rFonts w:ascii="Times New Roman" w:hAnsi="Times New Roman" w:cs="Times New Roman"/>
          <w:sz w:val="36"/>
          <w:szCs w:val="36"/>
        </w:rPr>
      </w:pPr>
      <w:r w:rsidRPr="00D367CD">
        <w:rPr>
          <w:rFonts w:ascii="Times New Roman" w:hAnsi="Times New Roman" w:cs="Times New Roman"/>
          <w:b/>
          <w:bCs/>
          <w:sz w:val="36"/>
          <w:szCs w:val="36"/>
          <w:lang w:val="en-US"/>
        </w:rPr>
        <w:t xml:space="preserve">I tone </w:t>
      </w:r>
      <w:r w:rsidRPr="00D367CD">
        <w:rPr>
          <w:rFonts w:ascii="Times New Roman" w:hAnsi="Times New Roman" w:cs="Times New Roman"/>
          <w:sz w:val="36"/>
          <w:szCs w:val="36"/>
          <w:lang w:val="en-US"/>
        </w:rPr>
        <w:t>– starts after a long pause</w:t>
      </w:r>
      <w:r w:rsidR="00B31D89">
        <w:rPr>
          <w:rFonts w:ascii="Times New Roman" w:hAnsi="Times New Roman" w:cs="Times New Roman"/>
          <w:sz w:val="36"/>
          <w:szCs w:val="36"/>
          <w:lang w:val="en-US"/>
        </w:rPr>
        <w:t xml:space="preserve">                                      120</w:t>
      </w:r>
    </w:p>
    <w:p w14:paraId="525F8177" w14:textId="77777777" w:rsidR="00D367CD" w:rsidRPr="00D367CD" w:rsidRDefault="00D367CD">
      <w:pPr>
        <w:numPr>
          <w:ilvl w:val="0"/>
          <w:numId w:val="155"/>
        </w:numPr>
        <w:tabs>
          <w:tab w:val="left" w:pos="1701"/>
        </w:tabs>
        <w:rPr>
          <w:rFonts w:ascii="Times New Roman" w:hAnsi="Times New Roman" w:cs="Times New Roman"/>
          <w:sz w:val="36"/>
          <w:szCs w:val="36"/>
        </w:rPr>
      </w:pPr>
      <w:r w:rsidRPr="00D367CD">
        <w:rPr>
          <w:rFonts w:ascii="Times New Roman" w:hAnsi="Times New Roman" w:cs="Times New Roman"/>
          <w:b/>
          <w:bCs/>
          <w:sz w:val="36"/>
          <w:szCs w:val="36"/>
          <w:lang w:val="en-US"/>
        </w:rPr>
        <w:lastRenderedPageBreak/>
        <w:t xml:space="preserve">II tone </w:t>
      </w:r>
      <w:r w:rsidRPr="00D367CD">
        <w:rPr>
          <w:rFonts w:ascii="Times New Roman" w:hAnsi="Times New Roman" w:cs="Times New Roman"/>
          <w:sz w:val="36"/>
          <w:szCs w:val="36"/>
          <w:lang w:val="en-US"/>
        </w:rPr>
        <w:t xml:space="preserve">– starts after a short pause </w:t>
      </w:r>
    </w:p>
    <w:p w14:paraId="151B054B" w14:textId="77777777" w:rsidR="006A6393" w:rsidRDefault="00D367CD" w:rsidP="00D367CD">
      <w:pPr>
        <w:tabs>
          <w:tab w:val="left" w:pos="1701"/>
        </w:tabs>
        <w:ind w:left="720"/>
        <w:rPr>
          <w:rFonts w:ascii="Times New Roman" w:hAnsi="Times New Roman" w:cs="Times New Roman"/>
          <w:sz w:val="36"/>
          <w:szCs w:val="36"/>
          <w:lang w:val="en-US"/>
        </w:rPr>
      </w:pPr>
      <w:r w:rsidRPr="00D367CD">
        <w:rPr>
          <w:rFonts w:ascii="Times New Roman" w:hAnsi="Times New Roman" w:cs="Times New Roman"/>
          <w:sz w:val="36"/>
          <w:szCs w:val="36"/>
          <w:lang w:val="en-US"/>
        </w:rPr>
        <w:t xml:space="preserve">           </w:t>
      </w:r>
    </w:p>
    <w:p w14:paraId="34F69044" w14:textId="546BCEB5" w:rsidR="00D367CD" w:rsidRPr="00D367CD" w:rsidRDefault="006A6393" w:rsidP="00D367CD">
      <w:pPr>
        <w:tabs>
          <w:tab w:val="left" w:pos="1701"/>
        </w:tabs>
        <w:ind w:left="720"/>
        <w:rPr>
          <w:rFonts w:ascii="Times New Roman" w:hAnsi="Times New Roman" w:cs="Times New Roman"/>
          <w:sz w:val="36"/>
          <w:szCs w:val="36"/>
        </w:rPr>
      </w:pPr>
      <w:r>
        <w:rPr>
          <w:rFonts w:ascii="Times New Roman" w:hAnsi="Times New Roman" w:cs="Times New Roman"/>
          <w:sz w:val="36"/>
          <w:szCs w:val="36"/>
          <w:lang w:val="en-US"/>
        </w:rPr>
        <w:t xml:space="preserve">          </w:t>
      </w:r>
      <w:r w:rsidR="00D367CD" w:rsidRPr="00D367CD">
        <w:rPr>
          <w:rFonts w:ascii="Times New Roman" w:hAnsi="Times New Roman" w:cs="Times New Roman"/>
          <w:sz w:val="36"/>
          <w:szCs w:val="36"/>
          <w:lang w:val="en-US"/>
        </w:rPr>
        <w:t xml:space="preserve"> </w:t>
      </w:r>
      <w:r w:rsidR="00D367CD" w:rsidRPr="00D367CD">
        <w:rPr>
          <w:rFonts w:ascii="Times New Roman" w:hAnsi="Times New Roman" w:cs="Times New Roman"/>
          <w:b/>
          <w:bCs/>
          <w:i/>
          <w:iCs/>
          <w:sz w:val="36"/>
          <w:szCs w:val="36"/>
          <w:lang w:val="en-US"/>
        </w:rPr>
        <w:t>Duration and pitch</w:t>
      </w:r>
    </w:p>
    <w:p w14:paraId="720958F7" w14:textId="77777777" w:rsidR="00D367CD" w:rsidRPr="00D367CD" w:rsidRDefault="00D367CD">
      <w:pPr>
        <w:numPr>
          <w:ilvl w:val="0"/>
          <w:numId w:val="156"/>
        </w:numPr>
        <w:tabs>
          <w:tab w:val="left" w:pos="1701"/>
        </w:tabs>
        <w:rPr>
          <w:rFonts w:ascii="Times New Roman" w:hAnsi="Times New Roman" w:cs="Times New Roman"/>
          <w:sz w:val="36"/>
          <w:szCs w:val="36"/>
        </w:rPr>
      </w:pPr>
      <w:r w:rsidRPr="00D367CD">
        <w:rPr>
          <w:rFonts w:ascii="Times New Roman" w:hAnsi="Times New Roman" w:cs="Times New Roman"/>
          <w:b/>
          <w:bCs/>
          <w:sz w:val="36"/>
          <w:szCs w:val="36"/>
          <w:lang w:val="en-US"/>
        </w:rPr>
        <w:t xml:space="preserve">I tone </w:t>
      </w:r>
      <w:r w:rsidRPr="00D367CD">
        <w:rPr>
          <w:rFonts w:ascii="Times New Roman" w:hAnsi="Times New Roman" w:cs="Times New Roman"/>
          <w:sz w:val="36"/>
          <w:szCs w:val="36"/>
          <w:lang w:val="en-US"/>
        </w:rPr>
        <w:t>– 0,012’’ (long), low pitched</w:t>
      </w:r>
    </w:p>
    <w:p w14:paraId="663F28AE" w14:textId="4BFB3360" w:rsidR="00D367CD" w:rsidRDefault="00D367CD" w:rsidP="00D367CD">
      <w:pPr>
        <w:tabs>
          <w:tab w:val="left" w:pos="1701"/>
        </w:tabs>
        <w:ind w:left="720"/>
        <w:rPr>
          <w:rFonts w:ascii="Times New Roman" w:hAnsi="Times New Roman" w:cs="Times New Roman"/>
          <w:sz w:val="36"/>
          <w:szCs w:val="36"/>
          <w:lang w:val="en-US"/>
        </w:rPr>
      </w:pPr>
      <w:r w:rsidRPr="00D367CD">
        <w:rPr>
          <w:rFonts w:ascii="Times New Roman" w:hAnsi="Times New Roman" w:cs="Times New Roman"/>
          <w:b/>
          <w:bCs/>
          <w:sz w:val="36"/>
          <w:szCs w:val="36"/>
          <w:lang w:val="en-US"/>
        </w:rPr>
        <w:t xml:space="preserve">II tone </w:t>
      </w:r>
      <w:r w:rsidRPr="00D367CD">
        <w:rPr>
          <w:rFonts w:ascii="Times New Roman" w:hAnsi="Times New Roman" w:cs="Times New Roman"/>
          <w:sz w:val="36"/>
          <w:szCs w:val="36"/>
          <w:lang w:val="en-US"/>
        </w:rPr>
        <w:t>– 0,06’’ (short), high pitched</w:t>
      </w:r>
      <w:r w:rsidR="007164EF">
        <w:rPr>
          <w:rFonts w:ascii="Times New Roman" w:hAnsi="Times New Roman" w:cs="Times New Roman"/>
          <w:sz w:val="36"/>
          <w:szCs w:val="36"/>
          <w:lang w:val="en-US"/>
        </w:rPr>
        <w:t xml:space="preserve">                                        </w:t>
      </w:r>
      <w:r w:rsidR="004C7D62">
        <w:rPr>
          <w:rFonts w:ascii="Times New Roman" w:hAnsi="Times New Roman" w:cs="Times New Roman"/>
          <w:sz w:val="36"/>
          <w:szCs w:val="36"/>
          <w:lang w:val="en-US"/>
        </w:rPr>
        <w:t xml:space="preserve">   </w:t>
      </w:r>
    </w:p>
    <w:p w14:paraId="2980AD86" w14:textId="55C42B21" w:rsidR="004C7D62" w:rsidRPr="004C7D62" w:rsidRDefault="004C7D62" w:rsidP="00D367CD">
      <w:pPr>
        <w:tabs>
          <w:tab w:val="left" w:pos="1701"/>
        </w:tabs>
        <w:ind w:left="720"/>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p>
    <w:p w14:paraId="42CAA049" w14:textId="0BFF9024" w:rsidR="00E82BB1" w:rsidRDefault="00E82BB1" w:rsidP="006A6393">
      <w:pPr>
        <w:tabs>
          <w:tab w:val="left" w:pos="1701"/>
        </w:tabs>
        <w:ind w:left="4111" w:hanging="3544"/>
        <w:rPr>
          <w:rFonts w:ascii="Times New Roman" w:hAnsi="Times New Roman" w:cs="Times New Roman"/>
          <w:sz w:val="36"/>
          <w:szCs w:val="36"/>
          <w:lang w:val="en-US"/>
        </w:rPr>
      </w:pPr>
      <w:r w:rsidRPr="00E82BB1">
        <w:rPr>
          <w:rFonts w:ascii="Times New Roman" w:hAnsi="Times New Roman" w:cs="Times New Roman"/>
          <w:sz w:val="36"/>
          <w:szCs w:val="36"/>
          <w:lang w:val="en-US"/>
        </w:rPr>
        <w:t xml:space="preserve">Why </w:t>
      </w:r>
      <w:r>
        <w:rPr>
          <w:rFonts w:ascii="Times New Roman" w:hAnsi="Times New Roman" w:cs="Times New Roman"/>
          <w:sz w:val="36"/>
          <w:szCs w:val="36"/>
          <w:lang w:val="en-US"/>
        </w:rPr>
        <w:t xml:space="preserve">may </w:t>
      </w:r>
      <w:r w:rsidRPr="00E82BB1">
        <w:rPr>
          <w:rFonts w:ascii="Times New Roman" w:hAnsi="Times New Roman" w:cs="Times New Roman"/>
          <w:sz w:val="36"/>
          <w:szCs w:val="36"/>
          <w:lang w:val="en-US"/>
        </w:rPr>
        <w:t xml:space="preserve">the </w:t>
      </w:r>
      <w:r w:rsidRPr="00E82BB1">
        <w:rPr>
          <w:rFonts w:ascii="Times New Roman" w:hAnsi="Times New Roman" w:cs="Times New Roman"/>
          <w:b/>
          <w:bCs/>
          <w:i/>
          <w:iCs/>
          <w:sz w:val="36"/>
          <w:szCs w:val="36"/>
          <w:lang w:val="en-US"/>
        </w:rPr>
        <w:t>cardiac tones</w:t>
      </w:r>
      <w:r w:rsidRPr="00E82BB1">
        <w:rPr>
          <w:rFonts w:ascii="Times New Roman" w:hAnsi="Times New Roman" w:cs="Times New Roman"/>
          <w:sz w:val="36"/>
          <w:szCs w:val="36"/>
          <w:lang w:val="en-US"/>
        </w:rPr>
        <w:t xml:space="preserve"> sound </w:t>
      </w:r>
      <w:r w:rsidRPr="00E82BB1">
        <w:rPr>
          <w:rFonts w:ascii="Times New Roman" w:hAnsi="Times New Roman" w:cs="Times New Roman"/>
          <w:b/>
          <w:bCs/>
          <w:i/>
          <w:iCs/>
          <w:sz w:val="36"/>
          <w:szCs w:val="36"/>
          <w:lang w:val="en-US"/>
        </w:rPr>
        <w:t xml:space="preserve">weak </w:t>
      </w:r>
      <w:r w:rsidRPr="00E82BB1">
        <w:rPr>
          <w:rFonts w:ascii="Times New Roman" w:hAnsi="Times New Roman" w:cs="Times New Roman"/>
          <w:sz w:val="36"/>
          <w:szCs w:val="36"/>
          <w:lang w:val="en-US"/>
        </w:rPr>
        <w:t xml:space="preserve">over the </w:t>
      </w:r>
      <w:r w:rsidRPr="00E82BB1">
        <w:rPr>
          <w:rFonts w:ascii="Times New Roman" w:hAnsi="Times New Roman" w:cs="Times New Roman"/>
          <w:b/>
          <w:bCs/>
          <w:i/>
          <w:iCs/>
          <w:sz w:val="36"/>
          <w:szCs w:val="36"/>
          <w:lang w:val="en-US"/>
        </w:rPr>
        <w:t>healthy</w:t>
      </w:r>
      <w:r w:rsidRPr="00E82BB1">
        <w:rPr>
          <w:rFonts w:ascii="Times New Roman" w:hAnsi="Times New Roman" w:cs="Times New Roman"/>
          <w:sz w:val="36"/>
          <w:szCs w:val="36"/>
          <w:lang w:val="en-US"/>
        </w:rPr>
        <w:t xml:space="preserve"> </w:t>
      </w:r>
      <w:r w:rsidR="006A6393">
        <w:rPr>
          <w:rFonts w:ascii="Times New Roman" w:hAnsi="Times New Roman" w:cs="Times New Roman"/>
          <w:sz w:val="36"/>
          <w:szCs w:val="36"/>
          <w:lang w:val="en-US"/>
        </w:rPr>
        <w:t xml:space="preserve">                    </w:t>
      </w:r>
      <w:r w:rsidRPr="00E82BB1">
        <w:rPr>
          <w:rFonts w:ascii="Times New Roman" w:hAnsi="Times New Roman" w:cs="Times New Roman"/>
          <w:sz w:val="36"/>
          <w:szCs w:val="36"/>
          <w:lang w:val="en-US"/>
        </w:rPr>
        <w:t>heart?</w:t>
      </w:r>
    </w:p>
    <w:p w14:paraId="50AA11EE" w14:textId="77777777" w:rsidR="000C4279" w:rsidRPr="000C4279" w:rsidRDefault="000C4279">
      <w:pPr>
        <w:numPr>
          <w:ilvl w:val="0"/>
          <w:numId w:val="157"/>
        </w:numPr>
        <w:tabs>
          <w:tab w:val="left" w:pos="1701"/>
        </w:tabs>
        <w:rPr>
          <w:rFonts w:ascii="Times New Roman" w:hAnsi="Times New Roman" w:cs="Times New Roman"/>
          <w:sz w:val="36"/>
          <w:szCs w:val="36"/>
        </w:rPr>
      </w:pPr>
      <w:r w:rsidRPr="000C4279">
        <w:rPr>
          <w:rFonts w:ascii="Times New Roman" w:hAnsi="Times New Roman" w:cs="Times New Roman"/>
          <w:sz w:val="36"/>
          <w:szCs w:val="36"/>
          <w:lang w:val="en-US"/>
        </w:rPr>
        <w:t>obesity</w:t>
      </w:r>
    </w:p>
    <w:p w14:paraId="277EBF2A" w14:textId="77777777" w:rsidR="000C4279" w:rsidRPr="000C4279" w:rsidRDefault="000C4279">
      <w:pPr>
        <w:numPr>
          <w:ilvl w:val="0"/>
          <w:numId w:val="157"/>
        </w:numPr>
        <w:tabs>
          <w:tab w:val="left" w:pos="1701"/>
        </w:tabs>
        <w:rPr>
          <w:rFonts w:ascii="Times New Roman" w:hAnsi="Times New Roman" w:cs="Times New Roman"/>
          <w:sz w:val="36"/>
          <w:szCs w:val="36"/>
        </w:rPr>
      </w:pPr>
      <w:r w:rsidRPr="000C4279">
        <w:rPr>
          <w:rFonts w:ascii="Times New Roman" w:hAnsi="Times New Roman" w:cs="Times New Roman"/>
          <w:sz w:val="36"/>
          <w:szCs w:val="36"/>
          <w:lang w:val="en-US"/>
        </w:rPr>
        <w:t>too strong muscles of the chest (sportsman)</w:t>
      </w:r>
    </w:p>
    <w:p w14:paraId="447870B8" w14:textId="54C046D0" w:rsidR="000C4279" w:rsidRPr="000C4279" w:rsidRDefault="000C4279">
      <w:pPr>
        <w:numPr>
          <w:ilvl w:val="0"/>
          <w:numId w:val="157"/>
        </w:numPr>
        <w:tabs>
          <w:tab w:val="left" w:pos="1701"/>
        </w:tabs>
        <w:rPr>
          <w:rFonts w:ascii="Times New Roman" w:hAnsi="Times New Roman" w:cs="Times New Roman"/>
          <w:sz w:val="36"/>
          <w:szCs w:val="36"/>
        </w:rPr>
      </w:pPr>
      <w:r w:rsidRPr="000C4279">
        <w:rPr>
          <w:rFonts w:ascii="Times New Roman" w:hAnsi="Times New Roman" w:cs="Times New Roman"/>
          <w:sz w:val="36"/>
          <w:szCs w:val="36"/>
          <w:lang w:val="en-US"/>
        </w:rPr>
        <w:t>emphysema of lungs (the more air in the lungs –</w:t>
      </w:r>
      <w:r w:rsidR="00CD55A6">
        <w:rPr>
          <w:rFonts w:ascii="Times New Roman" w:hAnsi="Times New Roman" w:cs="Times New Roman"/>
          <w:sz w:val="36"/>
          <w:szCs w:val="36"/>
          <w:lang w:val="en-US"/>
        </w:rPr>
        <w:t xml:space="preserve"> more slowly </w:t>
      </w:r>
      <w:r w:rsidRPr="000C4279">
        <w:rPr>
          <w:rFonts w:ascii="Times New Roman" w:hAnsi="Times New Roman" w:cs="Times New Roman"/>
          <w:sz w:val="36"/>
          <w:szCs w:val="36"/>
          <w:lang w:val="en-US"/>
        </w:rPr>
        <w:t>the sounds</w:t>
      </w:r>
      <w:r w:rsidR="00CD55A6">
        <w:rPr>
          <w:rFonts w:ascii="Times New Roman" w:hAnsi="Times New Roman" w:cs="Times New Roman"/>
          <w:sz w:val="36"/>
          <w:szCs w:val="36"/>
          <w:lang w:val="en-US"/>
        </w:rPr>
        <w:t>’</w:t>
      </w:r>
      <w:r w:rsidRPr="000C4279">
        <w:rPr>
          <w:rFonts w:ascii="Times New Roman" w:hAnsi="Times New Roman" w:cs="Times New Roman"/>
          <w:sz w:val="36"/>
          <w:szCs w:val="36"/>
          <w:lang w:val="en-US"/>
        </w:rPr>
        <w:t xml:space="preserve"> wave</w:t>
      </w:r>
      <w:r w:rsidR="00CD55A6">
        <w:rPr>
          <w:rFonts w:ascii="Times New Roman" w:hAnsi="Times New Roman" w:cs="Times New Roman"/>
          <w:sz w:val="36"/>
          <w:szCs w:val="36"/>
          <w:lang w:val="en-US"/>
        </w:rPr>
        <w:t>s</w:t>
      </w:r>
      <w:r w:rsidRPr="000C4279">
        <w:rPr>
          <w:rFonts w:ascii="Times New Roman" w:hAnsi="Times New Roman" w:cs="Times New Roman"/>
          <w:sz w:val="36"/>
          <w:szCs w:val="36"/>
          <w:lang w:val="en-US"/>
        </w:rPr>
        <w:t xml:space="preserve"> </w:t>
      </w:r>
      <w:r w:rsidR="00CD55A6">
        <w:rPr>
          <w:rFonts w:ascii="Times New Roman" w:hAnsi="Times New Roman" w:cs="Times New Roman"/>
          <w:sz w:val="36"/>
          <w:szCs w:val="36"/>
          <w:lang w:val="en-US"/>
        </w:rPr>
        <w:t>are</w:t>
      </w:r>
      <w:r w:rsidRPr="000C4279">
        <w:rPr>
          <w:rFonts w:ascii="Times New Roman" w:hAnsi="Times New Roman" w:cs="Times New Roman"/>
          <w:sz w:val="36"/>
          <w:szCs w:val="36"/>
          <w:lang w:val="en-US"/>
        </w:rPr>
        <w:t xml:space="preserve"> conducting)</w:t>
      </w:r>
    </w:p>
    <w:p w14:paraId="5B89211A" w14:textId="77777777" w:rsidR="000C4279" w:rsidRPr="000C4279" w:rsidRDefault="000C4279">
      <w:pPr>
        <w:numPr>
          <w:ilvl w:val="0"/>
          <w:numId w:val="157"/>
        </w:numPr>
        <w:tabs>
          <w:tab w:val="left" w:pos="1701"/>
        </w:tabs>
        <w:rPr>
          <w:rFonts w:ascii="Times New Roman" w:hAnsi="Times New Roman" w:cs="Times New Roman"/>
          <w:sz w:val="36"/>
          <w:szCs w:val="36"/>
        </w:rPr>
      </w:pPr>
      <w:r w:rsidRPr="000C4279">
        <w:rPr>
          <w:rFonts w:ascii="Times New Roman" w:hAnsi="Times New Roman" w:cs="Times New Roman"/>
          <w:sz w:val="36"/>
          <w:szCs w:val="36"/>
          <w:lang w:val="en-US"/>
        </w:rPr>
        <w:t>liquid in the left pleural cavity</w:t>
      </w:r>
    </w:p>
    <w:p w14:paraId="6EC1E4E8" w14:textId="77777777" w:rsidR="000C4279" w:rsidRDefault="000C4279" w:rsidP="00D367CD">
      <w:pPr>
        <w:tabs>
          <w:tab w:val="left" w:pos="1701"/>
        </w:tabs>
        <w:ind w:left="720"/>
        <w:rPr>
          <w:rFonts w:ascii="Times New Roman" w:hAnsi="Times New Roman" w:cs="Times New Roman"/>
          <w:sz w:val="36"/>
          <w:szCs w:val="36"/>
          <w:lang w:val="en-US"/>
        </w:rPr>
      </w:pPr>
    </w:p>
    <w:p w14:paraId="1A61FF24" w14:textId="24E1B187" w:rsidR="00E328E1" w:rsidRDefault="00E328E1" w:rsidP="00CD55A6">
      <w:pPr>
        <w:tabs>
          <w:tab w:val="left" w:pos="1701"/>
        </w:tabs>
        <w:rPr>
          <w:rFonts w:ascii="Times New Roman" w:hAnsi="Times New Roman" w:cs="Times New Roman"/>
          <w:sz w:val="36"/>
          <w:szCs w:val="36"/>
          <w:lang w:val="en-US"/>
        </w:rPr>
      </w:pPr>
      <w:r w:rsidRPr="00E328E1">
        <w:rPr>
          <w:rFonts w:ascii="Times New Roman" w:hAnsi="Times New Roman" w:cs="Times New Roman"/>
          <w:sz w:val="36"/>
          <w:szCs w:val="36"/>
          <w:lang w:val="en-US"/>
        </w:rPr>
        <w:t xml:space="preserve">Why may the </w:t>
      </w:r>
      <w:r w:rsidRPr="00E328E1">
        <w:rPr>
          <w:rFonts w:ascii="Times New Roman" w:hAnsi="Times New Roman" w:cs="Times New Roman"/>
          <w:b/>
          <w:bCs/>
          <w:i/>
          <w:iCs/>
          <w:sz w:val="36"/>
          <w:szCs w:val="36"/>
          <w:lang w:val="en-US"/>
        </w:rPr>
        <w:t>cardiac tones</w:t>
      </w:r>
      <w:r w:rsidRPr="00E328E1">
        <w:rPr>
          <w:rFonts w:ascii="Times New Roman" w:hAnsi="Times New Roman" w:cs="Times New Roman"/>
          <w:sz w:val="36"/>
          <w:szCs w:val="36"/>
          <w:lang w:val="en-US"/>
        </w:rPr>
        <w:t xml:space="preserve"> sound </w:t>
      </w:r>
      <w:r w:rsidRPr="00E328E1">
        <w:rPr>
          <w:rFonts w:ascii="Times New Roman" w:hAnsi="Times New Roman" w:cs="Times New Roman"/>
          <w:b/>
          <w:bCs/>
          <w:i/>
          <w:iCs/>
          <w:sz w:val="36"/>
          <w:szCs w:val="36"/>
          <w:lang w:val="en-US"/>
        </w:rPr>
        <w:t xml:space="preserve">louder </w:t>
      </w:r>
      <w:r w:rsidRPr="00E328E1">
        <w:rPr>
          <w:rFonts w:ascii="Times New Roman" w:hAnsi="Times New Roman" w:cs="Times New Roman"/>
          <w:sz w:val="36"/>
          <w:szCs w:val="36"/>
          <w:lang w:val="en-US"/>
        </w:rPr>
        <w:t xml:space="preserve">over the </w:t>
      </w:r>
      <w:r w:rsidRPr="00E328E1">
        <w:rPr>
          <w:rFonts w:ascii="Times New Roman" w:hAnsi="Times New Roman" w:cs="Times New Roman"/>
          <w:b/>
          <w:bCs/>
          <w:i/>
          <w:iCs/>
          <w:sz w:val="36"/>
          <w:szCs w:val="36"/>
          <w:lang w:val="en-US"/>
        </w:rPr>
        <w:t>healthy</w:t>
      </w:r>
      <w:r w:rsidRPr="00E328E1">
        <w:rPr>
          <w:rFonts w:ascii="Times New Roman" w:hAnsi="Times New Roman" w:cs="Times New Roman"/>
          <w:sz w:val="36"/>
          <w:szCs w:val="36"/>
          <w:lang w:val="en-US"/>
        </w:rPr>
        <w:t xml:space="preserve"> heart?</w:t>
      </w:r>
    </w:p>
    <w:p w14:paraId="48DDB852" w14:textId="77777777" w:rsidR="002131B6" w:rsidRPr="002131B6" w:rsidRDefault="002131B6">
      <w:pPr>
        <w:numPr>
          <w:ilvl w:val="0"/>
          <w:numId w:val="158"/>
        </w:numPr>
        <w:tabs>
          <w:tab w:val="left" w:pos="1701"/>
        </w:tabs>
        <w:rPr>
          <w:rFonts w:ascii="Times New Roman" w:hAnsi="Times New Roman" w:cs="Times New Roman"/>
          <w:sz w:val="36"/>
          <w:szCs w:val="36"/>
        </w:rPr>
      </w:pPr>
      <w:r w:rsidRPr="002131B6">
        <w:rPr>
          <w:rFonts w:ascii="Times New Roman" w:hAnsi="Times New Roman" w:cs="Times New Roman"/>
          <w:sz w:val="36"/>
          <w:szCs w:val="36"/>
          <w:lang w:val="en-US"/>
        </w:rPr>
        <w:t>The patient is skinny</w:t>
      </w:r>
    </w:p>
    <w:p w14:paraId="7CF4EB11" w14:textId="77777777" w:rsidR="002131B6" w:rsidRPr="002131B6" w:rsidRDefault="002131B6">
      <w:pPr>
        <w:numPr>
          <w:ilvl w:val="0"/>
          <w:numId w:val="158"/>
        </w:numPr>
        <w:tabs>
          <w:tab w:val="left" w:pos="1701"/>
        </w:tabs>
        <w:rPr>
          <w:rFonts w:ascii="Times New Roman" w:hAnsi="Times New Roman" w:cs="Times New Roman"/>
          <w:sz w:val="36"/>
          <w:szCs w:val="36"/>
        </w:rPr>
      </w:pPr>
      <w:r w:rsidRPr="002131B6">
        <w:rPr>
          <w:rFonts w:ascii="Times New Roman" w:hAnsi="Times New Roman" w:cs="Times New Roman"/>
          <w:sz w:val="36"/>
          <w:szCs w:val="36"/>
          <w:lang w:val="en-US"/>
        </w:rPr>
        <w:t xml:space="preserve"> muscles of the chest are </w:t>
      </w:r>
      <w:r w:rsidRPr="002131B6">
        <w:rPr>
          <w:rFonts w:ascii="Times New Roman" w:hAnsi="Times New Roman" w:cs="Times New Roman"/>
          <w:b/>
          <w:bCs/>
          <w:sz w:val="36"/>
          <w:szCs w:val="36"/>
          <w:lang w:val="en-US"/>
        </w:rPr>
        <w:t>not</w:t>
      </w:r>
      <w:r w:rsidRPr="002131B6">
        <w:rPr>
          <w:rFonts w:ascii="Times New Roman" w:hAnsi="Times New Roman" w:cs="Times New Roman"/>
          <w:sz w:val="36"/>
          <w:szCs w:val="36"/>
          <w:lang w:val="en-US"/>
        </w:rPr>
        <w:t xml:space="preserve"> strong</w:t>
      </w:r>
    </w:p>
    <w:p w14:paraId="5AEADDBD" w14:textId="0164566C" w:rsidR="002131B6" w:rsidRPr="002131B6" w:rsidRDefault="002131B6">
      <w:pPr>
        <w:numPr>
          <w:ilvl w:val="0"/>
          <w:numId w:val="158"/>
        </w:numPr>
        <w:tabs>
          <w:tab w:val="left" w:pos="1701"/>
        </w:tabs>
        <w:rPr>
          <w:rFonts w:ascii="Times New Roman" w:hAnsi="Times New Roman" w:cs="Times New Roman"/>
          <w:sz w:val="36"/>
          <w:szCs w:val="36"/>
        </w:rPr>
      </w:pPr>
      <w:r w:rsidRPr="002131B6">
        <w:rPr>
          <w:rFonts w:ascii="Times New Roman" w:hAnsi="Times New Roman" w:cs="Times New Roman"/>
          <w:sz w:val="36"/>
          <w:szCs w:val="36"/>
          <w:lang w:val="en-US"/>
        </w:rPr>
        <w:t xml:space="preserve">adhesion, shrinking of the lung’s edges (after tuberculosis, severe pneumonia) – the </w:t>
      </w:r>
      <w:r w:rsidRPr="002131B6">
        <w:rPr>
          <w:rFonts w:ascii="Times New Roman" w:hAnsi="Times New Roman" w:cs="Times New Roman"/>
          <w:i/>
          <w:iCs/>
          <w:sz w:val="36"/>
          <w:szCs w:val="36"/>
          <w:lang w:val="en-US"/>
        </w:rPr>
        <w:t>more surface</w:t>
      </w:r>
      <w:r w:rsidRPr="002131B6">
        <w:rPr>
          <w:rFonts w:ascii="Times New Roman" w:hAnsi="Times New Roman" w:cs="Times New Roman"/>
          <w:sz w:val="36"/>
          <w:szCs w:val="36"/>
          <w:lang w:val="en-US"/>
        </w:rPr>
        <w:t xml:space="preserve"> of the heart is </w:t>
      </w:r>
      <w:r w:rsidRPr="002131B6">
        <w:rPr>
          <w:rFonts w:ascii="Times New Roman" w:hAnsi="Times New Roman" w:cs="Times New Roman"/>
          <w:b/>
          <w:bCs/>
          <w:sz w:val="36"/>
          <w:szCs w:val="36"/>
          <w:lang w:val="en-US"/>
        </w:rPr>
        <w:t>not</w:t>
      </w:r>
      <w:r w:rsidRPr="002131B6">
        <w:rPr>
          <w:rFonts w:ascii="Times New Roman" w:hAnsi="Times New Roman" w:cs="Times New Roman"/>
          <w:sz w:val="36"/>
          <w:szCs w:val="36"/>
          <w:lang w:val="en-US"/>
        </w:rPr>
        <w:t xml:space="preserve"> covered by the lungs, the</w:t>
      </w:r>
      <w:r w:rsidR="00CD55A6">
        <w:rPr>
          <w:rFonts w:ascii="Times New Roman" w:hAnsi="Times New Roman" w:cs="Times New Roman"/>
          <w:sz w:val="36"/>
          <w:szCs w:val="36"/>
          <w:lang w:val="en-US"/>
        </w:rPr>
        <w:t xml:space="preserve"> </w:t>
      </w:r>
      <w:r w:rsidRPr="002131B6">
        <w:rPr>
          <w:rFonts w:ascii="Times New Roman" w:hAnsi="Times New Roman" w:cs="Times New Roman"/>
          <w:sz w:val="36"/>
          <w:szCs w:val="36"/>
          <w:lang w:val="en-US"/>
        </w:rPr>
        <w:t xml:space="preserve">heart applies </w:t>
      </w:r>
      <w:r w:rsidRPr="002131B6">
        <w:rPr>
          <w:rFonts w:ascii="Times New Roman" w:hAnsi="Times New Roman" w:cs="Times New Roman"/>
          <w:i/>
          <w:iCs/>
          <w:sz w:val="36"/>
          <w:szCs w:val="36"/>
          <w:lang w:val="en-US"/>
        </w:rPr>
        <w:t>closer to the chest</w:t>
      </w:r>
    </w:p>
    <w:p w14:paraId="7F499185" w14:textId="77777777" w:rsidR="002131B6" w:rsidRPr="002131B6" w:rsidRDefault="002131B6">
      <w:pPr>
        <w:numPr>
          <w:ilvl w:val="0"/>
          <w:numId w:val="158"/>
        </w:numPr>
        <w:tabs>
          <w:tab w:val="left" w:pos="1701"/>
        </w:tabs>
        <w:rPr>
          <w:rFonts w:ascii="Times New Roman" w:hAnsi="Times New Roman" w:cs="Times New Roman"/>
          <w:sz w:val="36"/>
          <w:szCs w:val="36"/>
        </w:rPr>
      </w:pPr>
      <w:r w:rsidRPr="002131B6">
        <w:rPr>
          <w:rFonts w:ascii="Times New Roman" w:hAnsi="Times New Roman" w:cs="Times New Roman"/>
          <w:sz w:val="36"/>
          <w:szCs w:val="36"/>
          <w:lang w:val="en-US"/>
        </w:rPr>
        <w:t xml:space="preserve">tumor of posterior mediastinum – it pushes the heart ahead, </w:t>
      </w:r>
      <w:r w:rsidRPr="002131B6">
        <w:rPr>
          <w:rFonts w:ascii="Times New Roman" w:hAnsi="Times New Roman" w:cs="Times New Roman"/>
          <w:i/>
          <w:iCs/>
          <w:sz w:val="36"/>
          <w:szCs w:val="36"/>
          <w:lang w:val="en-US"/>
        </w:rPr>
        <w:t>closer to the chest</w:t>
      </w:r>
    </w:p>
    <w:p w14:paraId="09BD9E47" w14:textId="5139CBC1" w:rsidR="002131B6" w:rsidRPr="002131B6" w:rsidRDefault="006A6393" w:rsidP="006A6393">
      <w:pPr>
        <w:tabs>
          <w:tab w:val="left" w:pos="1701"/>
        </w:tabs>
        <w:ind w:left="4395" w:hanging="4395"/>
        <w:rPr>
          <w:rFonts w:ascii="Times New Roman" w:hAnsi="Times New Roman" w:cs="Times New Roman"/>
          <w:sz w:val="36"/>
          <w:szCs w:val="36"/>
        </w:rPr>
      </w:pPr>
      <w:r>
        <w:rPr>
          <w:rFonts w:ascii="Times New Roman" w:hAnsi="Times New Roman" w:cs="Times New Roman"/>
          <w:i/>
          <w:iCs/>
          <w:sz w:val="36"/>
          <w:szCs w:val="36"/>
          <w:lang w:val="en-US"/>
        </w:rPr>
        <w:t xml:space="preserve">             </w:t>
      </w:r>
      <w:r w:rsidR="001E7AF2" w:rsidRPr="001E7AF2">
        <w:rPr>
          <w:rFonts w:ascii="Times New Roman" w:hAnsi="Times New Roman" w:cs="Times New Roman"/>
          <w:sz w:val="36"/>
          <w:szCs w:val="36"/>
          <w:lang w:val="en-US"/>
        </w:rPr>
        <w:t xml:space="preserve">Why </w:t>
      </w:r>
      <w:r w:rsidR="001E7AF2">
        <w:rPr>
          <w:rFonts w:ascii="Times New Roman" w:hAnsi="Times New Roman" w:cs="Times New Roman"/>
          <w:sz w:val="36"/>
          <w:szCs w:val="36"/>
          <w:lang w:val="en-US"/>
        </w:rPr>
        <w:t xml:space="preserve">may </w:t>
      </w:r>
      <w:r w:rsidR="001E7AF2" w:rsidRPr="001E7AF2">
        <w:rPr>
          <w:rFonts w:ascii="Times New Roman" w:hAnsi="Times New Roman" w:cs="Times New Roman"/>
          <w:b/>
          <w:bCs/>
          <w:i/>
          <w:iCs/>
          <w:sz w:val="36"/>
          <w:szCs w:val="36"/>
          <w:lang w:val="en-US"/>
        </w:rPr>
        <w:t>both</w:t>
      </w:r>
      <w:r w:rsidR="001E7AF2" w:rsidRPr="001E7AF2">
        <w:rPr>
          <w:rFonts w:ascii="Times New Roman" w:hAnsi="Times New Roman" w:cs="Times New Roman"/>
          <w:sz w:val="36"/>
          <w:szCs w:val="36"/>
          <w:lang w:val="en-US"/>
        </w:rPr>
        <w:t xml:space="preserve"> </w:t>
      </w:r>
      <w:r w:rsidR="001E7AF2" w:rsidRPr="001E7AF2">
        <w:rPr>
          <w:rFonts w:ascii="Times New Roman" w:hAnsi="Times New Roman" w:cs="Times New Roman"/>
          <w:b/>
          <w:bCs/>
          <w:i/>
          <w:iCs/>
          <w:sz w:val="36"/>
          <w:szCs w:val="36"/>
          <w:lang w:val="en-US"/>
        </w:rPr>
        <w:t>cardiac tones</w:t>
      </w:r>
      <w:r w:rsidR="001E7AF2">
        <w:rPr>
          <w:rFonts w:ascii="Times New Roman" w:hAnsi="Times New Roman" w:cs="Times New Roman"/>
          <w:b/>
          <w:bCs/>
          <w:i/>
          <w:iCs/>
          <w:sz w:val="36"/>
          <w:szCs w:val="36"/>
          <w:lang w:val="en-US"/>
        </w:rPr>
        <w:t xml:space="preserve"> </w:t>
      </w:r>
      <w:r w:rsidR="001E7AF2" w:rsidRPr="001E7AF2">
        <w:rPr>
          <w:rFonts w:ascii="Times New Roman" w:hAnsi="Times New Roman" w:cs="Times New Roman"/>
          <w:sz w:val="36"/>
          <w:szCs w:val="36"/>
          <w:lang w:val="en-US"/>
        </w:rPr>
        <w:t xml:space="preserve">sound </w:t>
      </w:r>
      <w:r w:rsidR="001E7AF2" w:rsidRPr="001E7AF2">
        <w:rPr>
          <w:rFonts w:ascii="Times New Roman" w:hAnsi="Times New Roman" w:cs="Times New Roman"/>
          <w:b/>
          <w:bCs/>
          <w:i/>
          <w:iCs/>
          <w:sz w:val="36"/>
          <w:szCs w:val="36"/>
          <w:lang w:val="en-US"/>
        </w:rPr>
        <w:t xml:space="preserve">weaker </w:t>
      </w:r>
      <w:r w:rsidR="001E7AF2" w:rsidRPr="001E7AF2">
        <w:rPr>
          <w:rFonts w:ascii="Times New Roman" w:hAnsi="Times New Roman" w:cs="Times New Roman"/>
          <w:sz w:val="36"/>
          <w:szCs w:val="36"/>
          <w:lang w:val="en-US"/>
        </w:rPr>
        <w:t xml:space="preserve">at </w:t>
      </w:r>
      <w:proofErr w:type="gramStart"/>
      <w:r w:rsidR="001E7AF2" w:rsidRPr="001E7AF2">
        <w:rPr>
          <w:rFonts w:ascii="Times New Roman" w:hAnsi="Times New Roman" w:cs="Times New Roman"/>
          <w:sz w:val="36"/>
          <w:szCs w:val="36"/>
          <w:lang w:val="en-US"/>
        </w:rPr>
        <w:t xml:space="preserve">cardiac </w:t>
      </w:r>
      <w:r>
        <w:rPr>
          <w:rFonts w:ascii="Times New Roman" w:hAnsi="Times New Roman" w:cs="Times New Roman"/>
          <w:sz w:val="36"/>
          <w:szCs w:val="36"/>
          <w:lang w:val="en-US"/>
        </w:rPr>
        <w:t xml:space="preserve"> </w:t>
      </w:r>
      <w:r w:rsidR="001E7AF2" w:rsidRPr="001E7AF2">
        <w:rPr>
          <w:rFonts w:ascii="Times New Roman" w:hAnsi="Times New Roman" w:cs="Times New Roman"/>
          <w:sz w:val="36"/>
          <w:szCs w:val="36"/>
          <w:lang w:val="en-US"/>
        </w:rPr>
        <w:t>diseases</w:t>
      </w:r>
      <w:proofErr w:type="gramEnd"/>
      <w:r w:rsidR="001E7AF2" w:rsidRPr="001E7AF2">
        <w:rPr>
          <w:rFonts w:ascii="Times New Roman" w:hAnsi="Times New Roman" w:cs="Times New Roman"/>
          <w:sz w:val="36"/>
          <w:szCs w:val="36"/>
          <w:lang w:val="en-US"/>
        </w:rPr>
        <w:t>?</w:t>
      </w:r>
    </w:p>
    <w:p w14:paraId="5BF11AE2" w14:textId="77777777" w:rsidR="004E132E" w:rsidRPr="004E132E" w:rsidRDefault="004E132E">
      <w:pPr>
        <w:numPr>
          <w:ilvl w:val="0"/>
          <w:numId w:val="159"/>
        </w:numPr>
        <w:tabs>
          <w:tab w:val="left" w:pos="1701"/>
        </w:tabs>
        <w:rPr>
          <w:rFonts w:ascii="Times New Roman" w:hAnsi="Times New Roman" w:cs="Times New Roman"/>
          <w:sz w:val="36"/>
          <w:szCs w:val="36"/>
        </w:rPr>
      </w:pPr>
      <w:r w:rsidRPr="004E132E">
        <w:rPr>
          <w:rFonts w:ascii="Times New Roman" w:hAnsi="Times New Roman" w:cs="Times New Roman"/>
          <w:sz w:val="36"/>
          <w:szCs w:val="36"/>
          <w:lang w:val="en-US"/>
        </w:rPr>
        <w:t>Myocarditis</w:t>
      </w:r>
    </w:p>
    <w:p w14:paraId="4BA131A9" w14:textId="7535E8C1" w:rsidR="004E132E" w:rsidRPr="004E132E" w:rsidRDefault="004E132E">
      <w:pPr>
        <w:numPr>
          <w:ilvl w:val="0"/>
          <w:numId w:val="159"/>
        </w:numPr>
        <w:tabs>
          <w:tab w:val="left" w:pos="1701"/>
        </w:tabs>
        <w:rPr>
          <w:rFonts w:ascii="Times New Roman" w:hAnsi="Times New Roman" w:cs="Times New Roman"/>
          <w:sz w:val="36"/>
          <w:szCs w:val="36"/>
        </w:rPr>
      </w:pPr>
      <w:r w:rsidRPr="004E132E">
        <w:rPr>
          <w:rFonts w:ascii="Times New Roman" w:hAnsi="Times New Roman" w:cs="Times New Roman"/>
          <w:sz w:val="36"/>
          <w:szCs w:val="36"/>
          <w:lang w:val="en-US"/>
        </w:rPr>
        <w:t>Myocardi</w:t>
      </w:r>
      <w:r w:rsidR="009B6F10">
        <w:rPr>
          <w:rFonts w:ascii="Times New Roman" w:hAnsi="Times New Roman" w:cs="Times New Roman"/>
          <w:sz w:val="36"/>
          <w:szCs w:val="36"/>
          <w:lang w:val="en-US"/>
        </w:rPr>
        <w:t xml:space="preserve">al </w:t>
      </w:r>
      <w:r w:rsidRPr="004E132E">
        <w:rPr>
          <w:rFonts w:ascii="Times New Roman" w:hAnsi="Times New Roman" w:cs="Times New Roman"/>
          <w:sz w:val="36"/>
          <w:szCs w:val="36"/>
          <w:lang w:val="en-US"/>
        </w:rPr>
        <w:t>d</w:t>
      </w:r>
      <w:r w:rsidR="009B6F10">
        <w:rPr>
          <w:rFonts w:ascii="Times New Roman" w:hAnsi="Times New Roman" w:cs="Times New Roman"/>
          <w:sz w:val="36"/>
          <w:szCs w:val="36"/>
          <w:lang w:val="en-US"/>
        </w:rPr>
        <w:t>y</w:t>
      </w:r>
      <w:r w:rsidRPr="004E132E">
        <w:rPr>
          <w:rFonts w:ascii="Times New Roman" w:hAnsi="Times New Roman" w:cs="Times New Roman"/>
          <w:sz w:val="36"/>
          <w:szCs w:val="36"/>
          <w:lang w:val="en-US"/>
        </w:rPr>
        <w:t>strophy</w:t>
      </w:r>
      <w:r w:rsidR="00B31D89">
        <w:rPr>
          <w:rFonts w:ascii="Times New Roman" w:hAnsi="Times New Roman" w:cs="Times New Roman"/>
          <w:sz w:val="36"/>
          <w:szCs w:val="36"/>
          <w:lang w:val="en-US"/>
        </w:rPr>
        <w:t xml:space="preserve">                                                           121</w:t>
      </w:r>
    </w:p>
    <w:p w14:paraId="01FAF25F" w14:textId="77777777" w:rsidR="004E132E" w:rsidRPr="006A6393" w:rsidRDefault="004E132E">
      <w:pPr>
        <w:numPr>
          <w:ilvl w:val="0"/>
          <w:numId w:val="159"/>
        </w:numPr>
        <w:tabs>
          <w:tab w:val="left" w:pos="1701"/>
        </w:tabs>
        <w:rPr>
          <w:rFonts w:ascii="Times New Roman" w:hAnsi="Times New Roman" w:cs="Times New Roman"/>
          <w:sz w:val="36"/>
          <w:szCs w:val="36"/>
        </w:rPr>
      </w:pPr>
      <w:r w:rsidRPr="004E132E">
        <w:rPr>
          <w:rFonts w:ascii="Times New Roman" w:hAnsi="Times New Roman" w:cs="Times New Roman"/>
          <w:sz w:val="36"/>
          <w:szCs w:val="36"/>
          <w:lang w:val="en-US"/>
        </w:rPr>
        <w:lastRenderedPageBreak/>
        <w:t>Cardiosclerosis</w:t>
      </w:r>
    </w:p>
    <w:p w14:paraId="0DD0D8AA" w14:textId="77777777" w:rsidR="006A6393" w:rsidRPr="004E132E" w:rsidRDefault="006A6393" w:rsidP="006A6393">
      <w:pPr>
        <w:tabs>
          <w:tab w:val="left" w:pos="1701"/>
        </w:tabs>
        <w:ind w:left="720"/>
        <w:rPr>
          <w:rFonts w:ascii="Times New Roman" w:hAnsi="Times New Roman" w:cs="Times New Roman"/>
          <w:sz w:val="36"/>
          <w:szCs w:val="36"/>
        </w:rPr>
      </w:pPr>
    </w:p>
    <w:p w14:paraId="1330CF0D" w14:textId="2170D062" w:rsidR="004E132E" w:rsidRPr="004E132E" w:rsidRDefault="004E132E">
      <w:pPr>
        <w:numPr>
          <w:ilvl w:val="0"/>
          <w:numId w:val="159"/>
        </w:numPr>
        <w:tabs>
          <w:tab w:val="left" w:pos="1701"/>
        </w:tabs>
        <w:rPr>
          <w:rFonts w:ascii="Times New Roman" w:hAnsi="Times New Roman" w:cs="Times New Roman"/>
          <w:sz w:val="36"/>
          <w:szCs w:val="36"/>
        </w:rPr>
      </w:pPr>
      <w:r w:rsidRPr="004E132E">
        <w:rPr>
          <w:rFonts w:ascii="Times New Roman" w:hAnsi="Times New Roman" w:cs="Times New Roman"/>
          <w:sz w:val="36"/>
          <w:szCs w:val="36"/>
          <w:lang w:val="en-US"/>
        </w:rPr>
        <w:t>Collaps</w:t>
      </w:r>
      <w:r w:rsidR="009B6F10">
        <w:rPr>
          <w:rFonts w:ascii="Times New Roman" w:hAnsi="Times New Roman" w:cs="Times New Roman"/>
          <w:sz w:val="36"/>
          <w:szCs w:val="36"/>
          <w:lang w:val="en-US"/>
        </w:rPr>
        <w:t>e</w:t>
      </w:r>
      <w:r w:rsidRPr="004E132E">
        <w:rPr>
          <w:rFonts w:ascii="Times New Roman" w:hAnsi="Times New Roman" w:cs="Times New Roman"/>
          <w:sz w:val="36"/>
          <w:szCs w:val="36"/>
          <w:lang w:val="en-US"/>
        </w:rPr>
        <w:t xml:space="preserve"> (at </w:t>
      </w:r>
      <w:r w:rsidRPr="004E132E">
        <w:rPr>
          <w:rFonts w:ascii="Times New Roman" w:hAnsi="Times New Roman" w:cs="Times New Roman"/>
          <w:i/>
          <w:iCs/>
          <w:sz w:val="36"/>
          <w:szCs w:val="36"/>
          <w:lang w:val="en-US"/>
        </w:rPr>
        <w:t>myocardial infarction</w:t>
      </w:r>
      <w:r w:rsidRPr="004E132E">
        <w:rPr>
          <w:rFonts w:ascii="Times New Roman" w:hAnsi="Times New Roman" w:cs="Times New Roman"/>
          <w:sz w:val="36"/>
          <w:szCs w:val="36"/>
          <w:lang w:val="en-US"/>
        </w:rPr>
        <w:t xml:space="preserve"> – severe pain, decreased pumping are the reasons of </w:t>
      </w:r>
      <w:r w:rsidRPr="004E132E">
        <w:rPr>
          <w:rFonts w:ascii="Times New Roman" w:hAnsi="Times New Roman" w:cs="Times New Roman"/>
          <w:i/>
          <w:iCs/>
          <w:sz w:val="36"/>
          <w:szCs w:val="36"/>
          <w:lang w:val="en-US"/>
        </w:rPr>
        <w:t>blood pressure fall</w:t>
      </w:r>
      <w:r w:rsidRPr="004E132E">
        <w:rPr>
          <w:rFonts w:ascii="Times New Roman" w:hAnsi="Times New Roman" w:cs="Times New Roman"/>
          <w:sz w:val="36"/>
          <w:szCs w:val="36"/>
          <w:lang w:val="en-US"/>
        </w:rPr>
        <w:t>)</w:t>
      </w:r>
    </w:p>
    <w:p w14:paraId="5283E377" w14:textId="77777777" w:rsidR="004E132E" w:rsidRPr="00756FC8" w:rsidRDefault="004E132E">
      <w:pPr>
        <w:numPr>
          <w:ilvl w:val="0"/>
          <w:numId w:val="159"/>
        </w:numPr>
        <w:tabs>
          <w:tab w:val="left" w:pos="1701"/>
        </w:tabs>
        <w:rPr>
          <w:rFonts w:ascii="Times New Roman" w:hAnsi="Times New Roman" w:cs="Times New Roman"/>
          <w:sz w:val="36"/>
          <w:szCs w:val="36"/>
        </w:rPr>
      </w:pPr>
      <w:r w:rsidRPr="004E132E">
        <w:rPr>
          <w:rFonts w:ascii="Times New Roman" w:hAnsi="Times New Roman" w:cs="Times New Roman"/>
          <w:sz w:val="36"/>
          <w:szCs w:val="36"/>
          <w:lang w:val="en-US"/>
        </w:rPr>
        <w:t>Liquid in the pericardial cavity</w:t>
      </w:r>
    </w:p>
    <w:p w14:paraId="743A7D8D" w14:textId="77777777" w:rsidR="004E132E" w:rsidRDefault="004E132E" w:rsidP="00756FC8">
      <w:pPr>
        <w:tabs>
          <w:tab w:val="left" w:pos="1701"/>
        </w:tabs>
        <w:rPr>
          <w:rFonts w:ascii="Times New Roman" w:hAnsi="Times New Roman" w:cs="Times New Roman"/>
          <w:sz w:val="36"/>
          <w:szCs w:val="36"/>
          <w:lang w:val="en-US"/>
        </w:rPr>
      </w:pPr>
    </w:p>
    <w:p w14:paraId="2A8706EA" w14:textId="1921036C" w:rsidR="00F866BA" w:rsidRDefault="00F866BA" w:rsidP="00F866BA">
      <w:pPr>
        <w:tabs>
          <w:tab w:val="left" w:pos="1701"/>
        </w:tabs>
        <w:ind w:left="720"/>
        <w:rPr>
          <w:rFonts w:ascii="Times New Roman" w:hAnsi="Times New Roman" w:cs="Times New Roman"/>
          <w:sz w:val="36"/>
          <w:szCs w:val="36"/>
          <w:lang w:val="en-US"/>
        </w:rPr>
      </w:pPr>
    </w:p>
    <w:p w14:paraId="3A78EB1A" w14:textId="46727C37" w:rsidR="004E132E" w:rsidRDefault="00F866BA" w:rsidP="00756FC8">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756FC8" w:rsidRPr="00756FC8">
        <w:rPr>
          <w:rFonts w:ascii="Times New Roman" w:hAnsi="Times New Roman" w:cs="Times New Roman"/>
          <w:sz w:val="36"/>
          <w:szCs w:val="36"/>
          <w:lang w:val="en-US"/>
        </w:rPr>
        <w:t>The</w:t>
      </w:r>
      <w:r w:rsidR="00CD55A6">
        <w:rPr>
          <w:rFonts w:ascii="Times New Roman" w:hAnsi="Times New Roman" w:cs="Times New Roman"/>
          <w:sz w:val="36"/>
          <w:szCs w:val="36"/>
          <w:lang w:val="en-US"/>
        </w:rPr>
        <w:t xml:space="preserve"> </w:t>
      </w:r>
      <w:r w:rsidR="00756FC8" w:rsidRPr="00756FC8">
        <w:rPr>
          <w:rFonts w:ascii="Times New Roman" w:hAnsi="Times New Roman" w:cs="Times New Roman"/>
          <w:sz w:val="36"/>
          <w:szCs w:val="36"/>
          <w:lang w:val="en-US"/>
        </w:rPr>
        <w:t xml:space="preserve">reasons </w:t>
      </w:r>
      <w:proofErr w:type="gramStart"/>
      <w:r w:rsidR="00756FC8" w:rsidRPr="00756FC8">
        <w:rPr>
          <w:rFonts w:ascii="Times New Roman" w:hAnsi="Times New Roman" w:cs="Times New Roman"/>
          <w:sz w:val="36"/>
          <w:szCs w:val="36"/>
          <w:lang w:val="en-US"/>
        </w:rPr>
        <w:t>of</w:t>
      </w:r>
      <w:proofErr w:type="gramEnd"/>
      <w:r w:rsidR="00756FC8" w:rsidRPr="00756FC8">
        <w:rPr>
          <w:rFonts w:ascii="Times New Roman" w:hAnsi="Times New Roman" w:cs="Times New Roman"/>
          <w:sz w:val="36"/>
          <w:szCs w:val="36"/>
          <w:lang w:val="en-US"/>
        </w:rPr>
        <w:t xml:space="preserve"> </w:t>
      </w:r>
      <w:r w:rsidR="00756FC8" w:rsidRPr="00756FC8">
        <w:rPr>
          <w:rFonts w:ascii="Times New Roman" w:hAnsi="Times New Roman" w:cs="Times New Roman"/>
          <w:b/>
          <w:bCs/>
          <w:i/>
          <w:iCs/>
          <w:sz w:val="36"/>
          <w:szCs w:val="36"/>
          <w:lang w:val="en-US"/>
        </w:rPr>
        <w:t xml:space="preserve">decreased I tone </w:t>
      </w:r>
      <w:r w:rsidR="00756FC8" w:rsidRPr="00756FC8">
        <w:rPr>
          <w:rFonts w:ascii="Times New Roman" w:hAnsi="Times New Roman" w:cs="Times New Roman"/>
          <w:sz w:val="36"/>
          <w:szCs w:val="36"/>
          <w:lang w:val="en-US"/>
        </w:rPr>
        <w:t xml:space="preserve">on the </w:t>
      </w:r>
      <w:r w:rsidR="00756FC8" w:rsidRPr="00756FC8">
        <w:rPr>
          <w:rFonts w:ascii="Times New Roman" w:hAnsi="Times New Roman" w:cs="Times New Roman"/>
          <w:b/>
          <w:bCs/>
          <w:i/>
          <w:iCs/>
          <w:sz w:val="36"/>
          <w:szCs w:val="36"/>
          <w:lang w:val="en-US"/>
        </w:rPr>
        <w:t>apex</w:t>
      </w:r>
      <w:r w:rsidR="007164EF">
        <w:rPr>
          <w:rFonts w:ascii="Times New Roman" w:hAnsi="Times New Roman" w:cs="Times New Roman"/>
          <w:sz w:val="36"/>
          <w:szCs w:val="36"/>
          <w:lang w:val="en-US"/>
        </w:rPr>
        <w:t xml:space="preserve">                          </w:t>
      </w:r>
    </w:p>
    <w:p w14:paraId="147183CF" w14:textId="77777777" w:rsidR="00F866BA" w:rsidRPr="00F866BA" w:rsidRDefault="00F866BA">
      <w:pPr>
        <w:numPr>
          <w:ilvl w:val="0"/>
          <w:numId w:val="160"/>
        </w:numPr>
        <w:tabs>
          <w:tab w:val="left" w:pos="1701"/>
        </w:tabs>
        <w:rPr>
          <w:rFonts w:ascii="Times New Roman" w:hAnsi="Times New Roman" w:cs="Times New Roman"/>
          <w:sz w:val="36"/>
          <w:szCs w:val="36"/>
        </w:rPr>
      </w:pPr>
      <w:r w:rsidRPr="00F866BA">
        <w:rPr>
          <w:rFonts w:ascii="Times New Roman" w:hAnsi="Times New Roman" w:cs="Times New Roman"/>
          <w:b/>
          <w:bCs/>
          <w:sz w:val="36"/>
          <w:szCs w:val="36"/>
          <w:lang w:val="en-US"/>
        </w:rPr>
        <w:t>Mitral valve’s insufficiency</w:t>
      </w:r>
    </w:p>
    <w:p w14:paraId="61DA5C7D" w14:textId="77777777" w:rsidR="00F866BA" w:rsidRPr="00F866BA" w:rsidRDefault="00F866BA">
      <w:pPr>
        <w:numPr>
          <w:ilvl w:val="0"/>
          <w:numId w:val="160"/>
        </w:numPr>
        <w:tabs>
          <w:tab w:val="left" w:pos="1701"/>
        </w:tabs>
        <w:rPr>
          <w:rFonts w:ascii="Times New Roman" w:hAnsi="Times New Roman" w:cs="Times New Roman"/>
          <w:sz w:val="36"/>
          <w:szCs w:val="36"/>
        </w:rPr>
      </w:pPr>
      <w:r w:rsidRPr="00F866BA">
        <w:rPr>
          <w:rFonts w:ascii="Times New Roman" w:hAnsi="Times New Roman" w:cs="Times New Roman"/>
          <w:b/>
          <w:bCs/>
          <w:sz w:val="36"/>
          <w:szCs w:val="36"/>
          <w:lang w:val="en-US"/>
        </w:rPr>
        <w:t>Aortal valve’s insufficiency</w:t>
      </w:r>
    </w:p>
    <w:p w14:paraId="111B06E9" w14:textId="17DD7A9A" w:rsidR="00F866BA" w:rsidRPr="00F866BA" w:rsidRDefault="00F866BA">
      <w:pPr>
        <w:numPr>
          <w:ilvl w:val="0"/>
          <w:numId w:val="160"/>
        </w:numPr>
        <w:tabs>
          <w:tab w:val="left" w:pos="1701"/>
        </w:tabs>
        <w:rPr>
          <w:rFonts w:ascii="Times New Roman" w:hAnsi="Times New Roman" w:cs="Times New Roman"/>
          <w:sz w:val="36"/>
          <w:szCs w:val="36"/>
        </w:rPr>
      </w:pPr>
      <w:r w:rsidRPr="00F866BA">
        <w:rPr>
          <w:rFonts w:ascii="Times New Roman" w:hAnsi="Times New Roman" w:cs="Times New Roman"/>
          <w:b/>
          <w:bCs/>
          <w:sz w:val="36"/>
          <w:szCs w:val="36"/>
          <w:lang w:val="en-US"/>
        </w:rPr>
        <w:t xml:space="preserve">Stenosis </w:t>
      </w:r>
      <w:proofErr w:type="gramStart"/>
      <w:r w:rsidRPr="00F866BA">
        <w:rPr>
          <w:rFonts w:ascii="Times New Roman" w:hAnsi="Times New Roman" w:cs="Times New Roman"/>
          <w:b/>
          <w:bCs/>
          <w:sz w:val="36"/>
          <w:szCs w:val="36"/>
          <w:lang w:val="en-US"/>
        </w:rPr>
        <w:t>of  aorta</w:t>
      </w:r>
      <w:r w:rsidR="00CD55A6">
        <w:rPr>
          <w:rFonts w:ascii="Times New Roman" w:hAnsi="Times New Roman" w:cs="Times New Roman"/>
          <w:b/>
          <w:bCs/>
          <w:sz w:val="36"/>
          <w:szCs w:val="36"/>
          <w:lang w:val="en-US"/>
        </w:rPr>
        <w:t>l</w:t>
      </w:r>
      <w:proofErr w:type="gramEnd"/>
      <w:r w:rsidR="00CD55A6">
        <w:rPr>
          <w:rFonts w:ascii="Times New Roman" w:hAnsi="Times New Roman" w:cs="Times New Roman"/>
          <w:b/>
          <w:bCs/>
          <w:sz w:val="36"/>
          <w:szCs w:val="36"/>
          <w:lang w:val="en-US"/>
        </w:rPr>
        <w:t xml:space="preserve"> orifice</w:t>
      </w:r>
    </w:p>
    <w:p w14:paraId="54E4CC32" w14:textId="0F8CDEBE" w:rsidR="00F866BA" w:rsidRPr="00F866BA" w:rsidRDefault="00F866BA" w:rsidP="00F866BA">
      <w:pPr>
        <w:tabs>
          <w:tab w:val="left" w:pos="1701"/>
        </w:tabs>
        <w:rPr>
          <w:rFonts w:ascii="Times New Roman" w:hAnsi="Times New Roman" w:cs="Times New Roman"/>
          <w:sz w:val="36"/>
          <w:szCs w:val="36"/>
        </w:rPr>
      </w:pPr>
      <w:r>
        <w:rPr>
          <w:rFonts w:ascii="Times New Roman" w:hAnsi="Times New Roman" w:cs="Times New Roman"/>
          <w:sz w:val="36"/>
          <w:szCs w:val="36"/>
          <w:lang w:val="en-US"/>
        </w:rPr>
        <w:t xml:space="preserve">    </w:t>
      </w:r>
      <w:r w:rsidRPr="00F866BA">
        <w:rPr>
          <w:rFonts w:ascii="Times New Roman" w:hAnsi="Times New Roman" w:cs="Times New Roman"/>
          <w:sz w:val="36"/>
          <w:szCs w:val="36"/>
          <w:lang w:val="en-US"/>
        </w:rPr>
        <w:t xml:space="preserve">•  </w:t>
      </w:r>
      <w:r w:rsidRPr="00F866BA">
        <w:rPr>
          <w:rFonts w:ascii="Times New Roman" w:hAnsi="Times New Roman" w:cs="Times New Roman"/>
          <w:b/>
          <w:bCs/>
          <w:sz w:val="36"/>
          <w:szCs w:val="36"/>
          <w:lang w:val="en-US"/>
        </w:rPr>
        <w:t>Myocarditis</w:t>
      </w:r>
      <w:r w:rsidRPr="00F866BA">
        <w:rPr>
          <w:rFonts w:ascii="Times New Roman" w:hAnsi="Times New Roman" w:cs="Times New Roman"/>
          <w:sz w:val="36"/>
          <w:szCs w:val="36"/>
          <w:lang w:val="en-US"/>
        </w:rPr>
        <w:t xml:space="preserve"> - possible</w:t>
      </w:r>
    </w:p>
    <w:p w14:paraId="687A72CD" w14:textId="77777777" w:rsidR="00F866BA" w:rsidRPr="00F866BA" w:rsidRDefault="00F866BA">
      <w:pPr>
        <w:numPr>
          <w:ilvl w:val="0"/>
          <w:numId w:val="161"/>
        </w:numPr>
        <w:tabs>
          <w:tab w:val="left" w:pos="1701"/>
        </w:tabs>
        <w:rPr>
          <w:rFonts w:ascii="Times New Roman" w:hAnsi="Times New Roman" w:cs="Times New Roman"/>
          <w:sz w:val="36"/>
          <w:szCs w:val="36"/>
        </w:rPr>
      </w:pPr>
      <w:proofErr w:type="spellStart"/>
      <w:r w:rsidRPr="00F866BA">
        <w:rPr>
          <w:rFonts w:ascii="Times New Roman" w:hAnsi="Times New Roman" w:cs="Times New Roman"/>
          <w:b/>
          <w:bCs/>
          <w:sz w:val="36"/>
          <w:szCs w:val="36"/>
          <w:lang w:val="en-US"/>
        </w:rPr>
        <w:t>Myocardiodistrophya</w:t>
      </w:r>
      <w:proofErr w:type="spellEnd"/>
      <w:r w:rsidRPr="00F866BA">
        <w:rPr>
          <w:rFonts w:ascii="Times New Roman" w:hAnsi="Times New Roman" w:cs="Times New Roman"/>
          <w:sz w:val="36"/>
          <w:szCs w:val="36"/>
          <w:lang w:val="en-US"/>
        </w:rPr>
        <w:t xml:space="preserve"> - possible </w:t>
      </w:r>
    </w:p>
    <w:p w14:paraId="3C931E1B" w14:textId="77777777" w:rsidR="00F866BA" w:rsidRPr="00F866BA" w:rsidRDefault="00F866BA">
      <w:pPr>
        <w:numPr>
          <w:ilvl w:val="0"/>
          <w:numId w:val="161"/>
        </w:numPr>
        <w:tabs>
          <w:tab w:val="left" w:pos="1701"/>
        </w:tabs>
        <w:rPr>
          <w:rFonts w:ascii="Times New Roman" w:hAnsi="Times New Roman" w:cs="Times New Roman"/>
          <w:sz w:val="36"/>
          <w:szCs w:val="36"/>
        </w:rPr>
      </w:pPr>
      <w:r w:rsidRPr="00F866BA">
        <w:rPr>
          <w:rFonts w:ascii="Times New Roman" w:hAnsi="Times New Roman" w:cs="Times New Roman"/>
          <w:sz w:val="36"/>
          <w:szCs w:val="36"/>
          <w:lang w:val="en-US"/>
        </w:rPr>
        <w:t xml:space="preserve"> </w:t>
      </w:r>
      <w:r w:rsidRPr="00F866BA">
        <w:rPr>
          <w:rFonts w:ascii="Times New Roman" w:hAnsi="Times New Roman" w:cs="Times New Roman"/>
          <w:b/>
          <w:bCs/>
          <w:sz w:val="36"/>
          <w:szCs w:val="36"/>
          <w:lang w:val="en-US"/>
        </w:rPr>
        <w:t xml:space="preserve">Cardiosclerosis </w:t>
      </w:r>
      <w:r w:rsidRPr="00F866BA">
        <w:rPr>
          <w:rFonts w:ascii="Times New Roman" w:hAnsi="Times New Roman" w:cs="Times New Roman"/>
          <w:sz w:val="36"/>
          <w:szCs w:val="36"/>
          <w:lang w:val="en-US"/>
        </w:rPr>
        <w:t xml:space="preserve">- possible </w:t>
      </w:r>
    </w:p>
    <w:p w14:paraId="702E06DD" w14:textId="5EE402BE" w:rsidR="00F866BA" w:rsidRDefault="00F866BA" w:rsidP="00F866BA">
      <w:pPr>
        <w:tabs>
          <w:tab w:val="left" w:pos="1701"/>
        </w:tabs>
        <w:ind w:left="720"/>
        <w:rPr>
          <w:rFonts w:ascii="Times New Roman" w:hAnsi="Times New Roman" w:cs="Times New Roman"/>
          <w:sz w:val="36"/>
          <w:szCs w:val="36"/>
          <w:lang w:val="en-US"/>
        </w:rPr>
      </w:pPr>
    </w:p>
    <w:p w14:paraId="7BD614AC" w14:textId="12463315" w:rsidR="00F866BA" w:rsidRDefault="00B82DC8" w:rsidP="00F866BA">
      <w:pPr>
        <w:tabs>
          <w:tab w:val="left" w:pos="1701"/>
        </w:tabs>
        <w:ind w:left="720"/>
        <w:rPr>
          <w:rFonts w:ascii="Times New Roman" w:hAnsi="Times New Roman" w:cs="Times New Roman"/>
          <w:sz w:val="36"/>
          <w:szCs w:val="36"/>
          <w:lang w:val="en-US"/>
        </w:rPr>
      </w:pPr>
      <w:r w:rsidRPr="00B82DC8">
        <w:rPr>
          <w:rFonts w:ascii="Times New Roman" w:hAnsi="Times New Roman" w:cs="Times New Roman"/>
          <w:sz w:val="36"/>
          <w:szCs w:val="36"/>
          <w:lang w:val="en-US"/>
        </w:rPr>
        <w:t xml:space="preserve">Why is the </w:t>
      </w:r>
      <w:r w:rsidRPr="00B82DC8">
        <w:rPr>
          <w:rFonts w:ascii="Times New Roman" w:hAnsi="Times New Roman" w:cs="Times New Roman"/>
          <w:b/>
          <w:bCs/>
          <w:i/>
          <w:iCs/>
          <w:sz w:val="36"/>
          <w:szCs w:val="36"/>
          <w:lang w:val="en-US"/>
        </w:rPr>
        <w:t xml:space="preserve">I tone </w:t>
      </w:r>
      <w:r w:rsidRPr="00B82DC8">
        <w:rPr>
          <w:rFonts w:ascii="Times New Roman" w:hAnsi="Times New Roman" w:cs="Times New Roman"/>
          <w:sz w:val="36"/>
          <w:szCs w:val="36"/>
          <w:u w:val="single"/>
          <w:lang w:val="en-US"/>
        </w:rPr>
        <w:t xml:space="preserve">decreased </w:t>
      </w:r>
      <w:r w:rsidRPr="00B82DC8">
        <w:rPr>
          <w:rFonts w:ascii="Times New Roman" w:hAnsi="Times New Roman" w:cs="Times New Roman"/>
          <w:sz w:val="36"/>
          <w:szCs w:val="36"/>
          <w:lang w:val="en-US"/>
        </w:rPr>
        <w:t xml:space="preserve">over </w:t>
      </w:r>
      <w:r w:rsidRPr="00B82DC8">
        <w:rPr>
          <w:rFonts w:ascii="Times New Roman" w:hAnsi="Times New Roman" w:cs="Times New Roman"/>
          <w:b/>
          <w:bCs/>
          <w:i/>
          <w:iCs/>
          <w:sz w:val="36"/>
          <w:szCs w:val="36"/>
          <w:lang w:val="en-US"/>
        </w:rPr>
        <w:t xml:space="preserve">proc. </w:t>
      </w:r>
      <w:proofErr w:type="spellStart"/>
      <w:r w:rsidRPr="00B82DC8">
        <w:rPr>
          <w:rFonts w:ascii="Times New Roman" w:hAnsi="Times New Roman" w:cs="Times New Roman"/>
          <w:b/>
          <w:bCs/>
          <w:i/>
          <w:iCs/>
          <w:sz w:val="36"/>
          <w:szCs w:val="36"/>
          <w:lang w:val="en-US"/>
        </w:rPr>
        <w:t>xyphoideus</w:t>
      </w:r>
      <w:proofErr w:type="spellEnd"/>
      <w:r w:rsidRPr="00B82DC8">
        <w:rPr>
          <w:rFonts w:ascii="Times New Roman" w:hAnsi="Times New Roman" w:cs="Times New Roman"/>
          <w:sz w:val="36"/>
          <w:szCs w:val="36"/>
          <w:lang w:val="en-US"/>
        </w:rPr>
        <w:t>?</w:t>
      </w:r>
    </w:p>
    <w:p w14:paraId="0920C64D" w14:textId="5575DD0A" w:rsidR="00427ADB" w:rsidRPr="00427ADB" w:rsidRDefault="00427ADB">
      <w:pPr>
        <w:numPr>
          <w:ilvl w:val="0"/>
          <w:numId w:val="162"/>
        </w:numPr>
        <w:tabs>
          <w:tab w:val="left" w:pos="1701"/>
        </w:tabs>
        <w:rPr>
          <w:rFonts w:ascii="Times New Roman" w:hAnsi="Times New Roman" w:cs="Times New Roman"/>
          <w:sz w:val="36"/>
          <w:szCs w:val="36"/>
        </w:rPr>
      </w:pPr>
      <w:r w:rsidRPr="00427ADB">
        <w:rPr>
          <w:rFonts w:ascii="Times New Roman" w:hAnsi="Times New Roman" w:cs="Times New Roman"/>
          <w:sz w:val="36"/>
          <w:szCs w:val="36"/>
          <w:lang w:val="en-US"/>
        </w:rPr>
        <w:t>Tricuspid valve’s insufficiency</w:t>
      </w:r>
    </w:p>
    <w:p w14:paraId="4964308B" w14:textId="77777777" w:rsidR="00427ADB" w:rsidRPr="001C559E" w:rsidRDefault="00427ADB">
      <w:pPr>
        <w:numPr>
          <w:ilvl w:val="0"/>
          <w:numId w:val="162"/>
        </w:numPr>
        <w:tabs>
          <w:tab w:val="left" w:pos="1701"/>
        </w:tabs>
        <w:rPr>
          <w:rFonts w:ascii="Times New Roman" w:hAnsi="Times New Roman" w:cs="Times New Roman"/>
          <w:sz w:val="36"/>
          <w:szCs w:val="36"/>
        </w:rPr>
      </w:pPr>
      <w:proofErr w:type="spellStart"/>
      <w:proofErr w:type="gramStart"/>
      <w:r w:rsidRPr="00427ADB">
        <w:rPr>
          <w:rFonts w:ascii="Times New Roman" w:hAnsi="Times New Roman" w:cs="Times New Roman"/>
          <w:sz w:val="36"/>
          <w:szCs w:val="36"/>
          <w:lang w:val="en-US"/>
        </w:rPr>
        <w:t>A.pulmonale</w:t>
      </w:r>
      <w:proofErr w:type="spellEnd"/>
      <w:proofErr w:type="gramEnd"/>
      <w:r w:rsidRPr="00427ADB">
        <w:rPr>
          <w:rFonts w:ascii="Times New Roman" w:hAnsi="Times New Roman" w:cs="Times New Roman"/>
          <w:sz w:val="36"/>
          <w:szCs w:val="36"/>
          <w:lang w:val="en-US"/>
        </w:rPr>
        <w:t xml:space="preserve"> valve’s insufficiency </w:t>
      </w:r>
    </w:p>
    <w:p w14:paraId="117E0AC9" w14:textId="2B708C79" w:rsidR="00427ADB" w:rsidRDefault="00427ADB" w:rsidP="00427ADB">
      <w:pPr>
        <w:tabs>
          <w:tab w:val="left" w:pos="1701"/>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p>
    <w:p w14:paraId="34E7249A" w14:textId="7D64581A" w:rsidR="00427ADB" w:rsidRDefault="00427ADB" w:rsidP="00427ADB">
      <w:pPr>
        <w:tabs>
          <w:tab w:val="left" w:pos="1701"/>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8B0646" w:rsidRPr="008B0646">
        <w:rPr>
          <w:rFonts w:ascii="Times New Roman" w:hAnsi="Times New Roman" w:cs="Times New Roman"/>
          <w:b/>
          <w:bCs/>
          <w:sz w:val="36"/>
          <w:szCs w:val="36"/>
          <w:lang w:val="en-US"/>
        </w:rPr>
        <w:t xml:space="preserve">Why is the </w:t>
      </w:r>
      <w:r w:rsidR="008B0646" w:rsidRPr="008B0646">
        <w:rPr>
          <w:rFonts w:ascii="Times New Roman" w:hAnsi="Times New Roman" w:cs="Times New Roman"/>
          <w:b/>
          <w:bCs/>
          <w:i/>
          <w:iCs/>
          <w:sz w:val="36"/>
          <w:szCs w:val="36"/>
          <w:lang w:val="en-US"/>
        </w:rPr>
        <w:t xml:space="preserve">I </w:t>
      </w:r>
      <w:proofErr w:type="gramStart"/>
      <w:r w:rsidR="008B0646" w:rsidRPr="008B0646">
        <w:rPr>
          <w:rFonts w:ascii="Times New Roman" w:hAnsi="Times New Roman" w:cs="Times New Roman"/>
          <w:b/>
          <w:bCs/>
          <w:i/>
          <w:iCs/>
          <w:sz w:val="36"/>
          <w:szCs w:val="36"/>
          <w:lang w:val="en-US"/>
        </w:rPr>
        <w:t>tone</w:t>
      </w:r>
      <w:r w:rsidR="008B0646" w:rsidRPr="008B0646">
        <w:rPr>
          <w:rFonts w:ascii="Times New Roman" w:hAnsi="Times New Roman" w:cs="Times New Roman"/>
          <w:b/>
          <w:bCs/>
          <w:sz w:val="36"/>
          <w:szCs w:val="36"/>
          <w:lang w:val="en-US"/>
        </w:rPr>
        <w:t xml:space="preserve">  </w:t>
      </w:r>
      <w:r w:rsidR="008B0646" w:rsidRPr="008B0646">
        <w:rPr>
          <w:rFonts w:ascii="Times New Roman" w:hAnsi="Times New Roman" w:cs="Times New Roman"/>
          <w:b/>
          <w:bCs/>
          <w:sz w:val="36"/>
          <w:szCs w:val="36"/>
          <w:u w:val="single"/>
          <w:lang w:val="en-US"/>
        </w:rPr>
        <w:t>increased</w:t>
      </w:r>
      <w:proofErr w:type="gramEnd"/>
      <w:r w:rsidR="008B0646" w:rsidRPr="008B0646">
        <w:rPr>
          <w:rFonts w:ascii="Times New Roman" w:hAnsi="Times New Roman" w:cs="Times New Roman"/>
          <w:b/>
          <w:bCs/>
          <w:sz w:val="36"/>
          <w:szCs w:val="36"/>
          <w:u w:val="single"/>
          <w:lang w:val="en-US"/>
        </w:rPr>
        <w:t xml:space="preserve"> </w:t>
      </w:r>
      <w:r w:rsidR="008B0646" w:rsidRPr="008B0646">
        <w:rPr>
          <w:rFonts w:ascii="Times New Roman" w:hAnsi="Times New Roman" w:cs="Times New Roman"/>
          <w:b/>
          <w:bCs/>
          <w:sz w:val="36"/>
          <w:szCs w:val="36"/>
          <w:lang w:val="en-US"/>
        </w:rPr>
        <w:t xml:space="preserve">over the </w:t>
      </w:r>
      <w:r w:rsidR="008B0646" w:rsidRPr="008B0646">
        <w:rPr>
          <w:rFonts w:ascii="Times New Roman" w:hAnsi="Times New Roman" w:cs="Times New Roman"/>
          <w:b/>
          <w:bCs/>
          <w:i/>
          <w:iCs/>
          <w:sz w:val="36"/>
          <w:szCs w:val="36"/>
          <w:lang w:val="en-US"/>
        </w:rPr>
        <w:t>apex</w:t>
      </w:r>
      <w:r w:rsidR="008B0646" w:rsidRPr="008B0646">
        <w:rPr>
          <w:rFonts w:ascii="Times New Roman" w:hAnsi="Times New Roman" w:cs="Times New Roman"/>
          <w:b/>
          <w:bCs/>
          <w:sz w:val="36"/>
          <w:szCs w:val="36"/>
          <w:lang w:val="en-US"/>
        </w:rPr>
        <w:t>?</w:t>
      </w:r>
    </w:p>
    <w:p w14:paraId="6002DC90" w14:textId="4FB2F42C" w:rsidR="001C559E" w:rsidRPr="001C559E" w:rsidRDefault="008B0646">
      <w:pPr>
        <w:numPr>
          <w:ilvl w:val="0"/>
          <w:numId w:val="163"/>
        </w:numPr>
        <w:tabs>
          <w:tab w:val="left" w:pos="1701"/>
        </w:tabs>
        <w:rPr>
          <w:rFonts w:ascii="Times New Roman" w:hAnsi="Times New Roman" w:cs="Times New Roman"/>
          <w:sz w:val="36"/>
          <w:szCs w:val="36"/>
        </w:rPr>
      </w:pPr>
      <w:r>
        <w:rPr>
          <w:rFonts w:ascii="Times New Roman" w:hAnsi="Times New Roman" w:cs="Times New Roman"/>
          <w:b/>
          <w:bCs/>
          <w:sz w:val="36"/>
          <w:szCs w:val="36"/>
          <w:lang w:val="en-US"/>
        </w:rPr>
        <w:t xml:space="preserve"> </w:t>
      </w:r>
      <w:r w:rsidR="001C559E" w:rsidRPr="001C559E">
        <w:rPr>
          <w:rFonts w:ascii="Times New Roman" w:hAnsi="Times New Roman" w:cs="Times New Roman"/>
          <w:i/>
          <w:iCs/>
          <w:sz w:val="36"/>
          <w:szCs w:val="36"/>
          <w:lang w:val="en-US"/>
        </w:rPr>
        <w:t xml:space="preserve">Mitral stenosis </w:t>
      </w:r>
      <w:r w:rsidR="001C559E" w:rsidRPr="001C559E">
        <w:rPr>
          <w:rFonts w:ascii="Times New Roman" w:hAnsi="Times New Roman" w:cs="Times New Roman"/>
          <w:sz w:val="36"/>
          <w:szCs w:val="36"/>
          <w:lang w:val="en-US"/>
        </w:rPr>
        <w:t>(blood’s volume in left ventricle is small)</w:t>
      </w:r>
    </w:p>
    <w:p w14:paraId="21CBC948" w14:textId="33F16DAA" w:rsidR="00427ADB" w:rsidRPr="006A6393" w:rsidRDefault="001C559E">
      <w:pPr>
        <w:numPr>
          <w:ilvl w:val="0"/>
          <w:numId w:val="163"/>
        </w:numPr>
        <w:tabs>
          <w:tab w:val="left" w:pos="1701"/>
        </w:tabs>
        <w:rPr>
          <w:rFonts w:ascii="Times New Roman" w:hAnsi="Times New Roman" w:cs="Times New Roman"/>
          <w:sz w:val="36"/>
          <w:szCs w:val="36"/>
        </w:rPr>
      </w:pPr>
      <w:r w:rsidRPr="001C559E">
        <w:rPr>
          <w:rFonts w:ascii="Times New Roman" w:hAnsi="Times New Roman" w:cs="Times New Roman"/>
          <w:i/>
          <w:iCs/>
          <w:sz w:val="36"/>
          <w:szCs w:val="36"/>
          <w:lang w:val="en-US"/>
        </w:rPr>
        <w:t>Extrasystole</w:t>
      </w:r>
      <w:r w:rsidRPr="001C559E">
        <w:rPr>
          <w:rFonts w:ascii="Times New Roman" w:hAnsi="Times New Roman" w:cs="Times New Roman"/>
          <w:sz w:val="36"/>
          <w:szCs w:val="36"/>
          <w:lang w:val="en-US"/>
        </w:rPr>
        <w:t xml:space="preserve"> (blood’s volume in left </w:t>
      </w:r>
      <w:proofErr w:type="spellStart"/>
      <w:r w:rsidRPr="001C559E">
        <w:rPr>
          <w:rFonts w:ascii="Times New Roman" w:hAnsi="Times New Roman" w:cs="Times New Roman"/>
          <w:sz w:val="36"/>
          <w:szCs w:val="36"/>
          <w:lang w:val="en-US"/>
        </w:rPr>
        <w:t>ventricule</w:t>
      </w:r>
      <w:proofErr w:type="spellEnd"/>
      <w:r w:rsidRPr="001C559E">
        <w:rPr>
          <w:rFonts w:ascii="Times New Roman" w:hAnsi="Times New Roman" w:cs="Times New Roman"/>
          <w:sz w:val="36"/>
          <w:szCs w:val="36"/>
          <w:lang w:val="en-US"/>
        </w:rPr>
        <w:t xml:space="preserve"> is small – it is extraordinary contraction!)</w:t>
      </w:r>
    </w:p>
    <w:p w14:paraId="075A149E" w14:textId="6A478FB9" w:rsidR="00F866BA" w:rsidRDefault="005255C5" w:rsidP="00F866BA">
      <w:pPr>
        <w:tabs>
          <w:tab w:val="left" w:pos="1701"/>
        </w:tabs>
        <w:ind w:left="720"/>
        <w:rPr>
          <w:rFonts w:ascii="Times New Roman" w:hAnsi="Times New Roman" w:cs="Times New Roman"/>
          <w:b/>
          <w:bCs/>
          <w:sz w:val="36"/>
          <w:szCs w:val="36"/>
          <w:lang w:val="en-US"/>
        </w:rPr>
      </w:pPr>
      <w:r w:rsidRPr="005255C5">
        <w:rPr>
          <w:rFonts w:ascii="Times New Roman" w:hAnsi="Times New Roman" w:cs="Times New Roman"/>
          <w:sz w:val="36"/>
          <w:szCs w:val="36"/>
          <w:lang w:val="en-US"/>
        </w:rPr>
        <w:t xml:space="preserve">Why is the </w:t>
      </w:r>
      <w:r w:rsidRPr="005255C5">
        <w:rPr>
          <w:rFonts w:ascii="Times New Roman" w:hAnsi="Times New Roman" w:cs="Times New Roman"/>
          <w:b/>
          <w:bCs/>
          <w:i/>
          <w:iCs/>
          <w:sz w:val="36"/>
          <w:szCs w:val="36"/>
          <w:lang w:val="en-US"/>
        </w:rPr>
        <w:t>I tone</w:t>
      </w:r>
      <w:r w:rsidRPr="005255C5">
        <w:rPr>
          <w:rFonts w:ascii="Times New Roman" w:hAnsi="Times New Roman" w:cs="Times New Roman"/>
          <w:sz w:val="36"/>
          <w:szCs w:val="36"/>
          <w:lang w:val="en-US"/>
        </w:rPr>
        <w:t xml:space="preserve"> </w:t>
      </w:r>
      <w:r w:rsidRPr="005255C5">
        <w:rPr>
          <w:rFonts w:ascii="Times New Roman" w:hAnsi="Times New Roman" w:cs="Times New Roman"/>
          <w:b/>
          <w:bCs/>
          <w:sz w:val="36"/>
          <w:szCs w:val="36"/>
          <w:u w:val="single"/>
          <w:lang w:val="en-US"/>
        </w:rPr>
        <w:t>increased</w:t>
      </w:r>
      <w:r>
        <w:rPr>
          <w:rFonts w:ascii="Times New Roman" w:hAnsi="Times New Roman" w:cs="Times New Roman"/>
          <w:b/>
          <w:bCs/>
          <w:sz w:val="36"/>
          <w:szCs w:val="36"/>
          <w:u w:val="single"/>
          <w:lang w:val="en-US"/>
        </w:rPr>
        <w:t xml:space="preserve"> </w:t>
      </w:r>
      <w:r w:rsidRPr="005255C5">
        <w:rPr>
          <w:rFonts w:ascii="Times New Roman" w:hAnsi="Times New Roman" w:cs="Times New Roman"/>
          <w:sz w:val="36"/>
          <w:szCs w:val="36"/>
          <w:lang w:val="en-US"/>
        </w:rPr>
        <w:t>over</w:t>
      </w:r>
      <w:r w:rsidRPr="005255C5">
        <w:rPr>
          <w:rFonts w:ascii="Times New Roman" w:hAnsi="Times New Roman" w:cs="Times New Roman"/>
          <w:b/>
          <w:bCs/>
          <w:sz w:val="36"/>
          <w:szCs w:val="36"/>
          <w:lang w:val="en-US"/>
        </w:rPr>
        <w:t xml:space="preserve"> proc. </w:t>
      </w:r>
      <w:proofErr w:type="spellStart"/>
      <w:r w:rsidRPr="005255C5">
        <w:rPr>
          <w:rFonts w:ascii="Times New Roman" w:hAnsi="Times New Roman" w:cs="Times New Roman"/>
          <w:b/>
          <w:bCs/>
          <w:sz w:val="36"/>
          <w:szCs w:val="36"/>
          <w:lang w:val="en-US"/>
        </w:rPr>
        <w:t>xyphoideus</w:t>
      </w:r>
      <w:proofErr w:type="spellEnd"/>
      <w:r w:rsidRPr="005255C5">
        <w:rPr>
          <w:rFonts w:ascii="Times New Roman" w:hAnsi="Times New Roman" w:cs="Times New Roman"/>
          <w:b/>
          <w:bCs/>
          <w:sz w:val="36"/>
          <w:szCs w:val="36"/>
          <w:lang w:val="en-US"/>
        </w:rPr>
        <w:t>?</w:t>
      </w:r>
    </w:p>
    <w:p w14:paraId="26722C5F" w14:textId="713091A6" w:rsidR="007C40EE" w:rsidRPr="0032439D" w:rsidRDefault="007C40EE">
      <w:pPr>
        <w:numPr>
          <w:ilvl w:val="0"/>
          <w:numId w:val="164"/>
        </w:numPr>
        <w:tabs>
          <w:tab w:val="left" w:pos="1701"/>
        </w:tabs>
        <w:rPr>
          <w:rFonts w:ascii="Times New Roman" w:hAnsi="Times New Roman" w:cs="Times New Roman"/>
          <w:sz w:val="36"/>
          <w:szCs w:val="36"/>
        </w:rPr>
      </w:pPr>
      <w:r w:rsidRPr="007C40EE">
        <w:rPr>
          <w:rFonts w:ascii="Times New Roman" w:hAnsi="Times New Roman" w:cs="Times New Roman"/>
          <w:i/>
          <w:iCs/>
          <w:sz w:val="36"/>
          <w:szCs w:val="36"/>
          <w:lang w:val="en-US"/>
        </w:rPr>
        <w:t xml:space="preserve">Stenosis of the right atrio-ventricular orifice </w:t>
      </w:r>
      <w:r w:rsidR="0032439D">
        <w:rPr>
          <w:rFonts w:ascii="Times New Roman" w:hAnsi="Times New Roman" w:cs="Times New Roman"/>
          <w:i/>
          <w:iCs/>
          <w:sz w:val="36"/>
          <w:szCs w:val="36"/>
          <w:lang w:val="en-US"/>
        </w:rPr>
        <w:t xml:space="preserve">                 </w:t>
      </w:r>
      <w:r w:rsidR="0032439D" w:rsidRPr="0032439D">
        <w:rPr>
          <w:rFonts w:ascii="Times New Roman" w:hAnsi="Times New Roman" w:cs="Times New Roman"/>
          <w:sz w:val="36"/>
          <w:szCs w:val="36"/>
          <w:lang w:val="en-US"/>
        </w:rPr>
        <w:t>122</w:t>
      </w:r>
    </w:p>
    <w:p w14:paraId="1A19DF69" w14:textId="051D1281" w:rsidR="00F866BA" w:rsidRDefault="007C40EE" w:rsidP="007C40EE">
      <w:pPr>
        <w:tabs>
          <w:tab w:val="left" w:pos="1701"/>
        </w:tabs>
        <w:ind w:left="720"/>
        <w:rPr>
          <w:rFonts w:ascii="Times New Roman" w:hAnsi="Times New Roman" w:cs="Times New Roman"/>
          <w:sz w:val="36"/>
          <w:szCs w:val="36"/>
          <w:lang w:val="en-US"/>
        </w:rPr>
      </w:pPr>
      <w:r w:rsidRPr="007C40EE">
        <w:rPr>
          <w:rFonts w:ascii="Times New Roman" w:hAnsi="Times New Roman" w:cs="Times New Roman"/>
          <w:sz w:val="36"/>
          <w:szCs w:val="36"/>
          <w:lang w:val="en-US"/>
        </w:rPr>
        <w:lastRenderedPageBreak/>
        <w:t xml:space="preserve">   (not common disease)</w:t>
      </w:r>
    </w:p>
    <w:p w14:paraId="02974DAE" w14:textId="77777777" w:rsidR="006A6393" w:rsidRDefault="006A6393" w:rsidP="007C40EE">
      <w:pPr>
        <w:tabs>
          <w:tab w:val="left" w:pos="1701"/>
        </w:tabs>
        <w:ind w:left="720"/>
        <w:rPr>
          <w:rFonts w:ascii="Times New Roman" w:hAnsi="Times New Roman" w:cs="Times New Roman"/>
          <w:sz w:val="36"/>
          <w:szCs w:val="36"/>
          <w:lang w:val="en-US"/>
        </w:rPr>
      </w:pPr>
    </w:p>
    <w:p w14:paraId="392A99D0" w14:textId="77777777" w:rsidR="00F866BA" w:rsidRDefault="00F866BA" w:rsidP="007C40EE">
      <w:pPr>
        <w:tabs>
          <w:tab w:val="left" w:pos="1701"/>
        </w:tabs>
        <w:ind w:left="720"/>
        <w:rPr>
          <w:rFonts w:ascii="Times New Roman" w:hAnsi="Times New Roman" w:cs="Times New Roman"/>
          <w:sz w:val="36"/>
          <w:szCs w:val="36"/>
          <w:lang w:val="en-US"/>
        </w:rPr>
      </w:pPr>
    </w:p>
    <w:p w14:paraId="006745C6" w14:textId="0C79552A" w:rsidR="00F866BA" w:rsidRDefault="00A375F9" w:rsidP="007C40EE">
      <w:pPr>
        <w:tabs>
          <w:tab w:val="left" w:pos="1701"/>
        </w:tabs>
        <w:ind w:left="720"/>
        <w:rPr>
          <w:rFonts w:ascii="Times New Roman" w:hAnsi="Times New Roman" w:cs="Times New Roman"/>
          <w:sz w:val="36"/>
          <w:szCs w:val="36"/>
          <w:lang w:val="en-US"/>
        </w:rPr>
      </w:pPr>
      <w:r w:rsidRPr="00A375F9">
        <w:rPr>
          <w:rFonts w:ascii="Times New Roman" w:hAnsi="Times New Roman" w:cs="Times New Roman"/>
          <w:sz w:val="36"/>
          <w:szCs w:val="36"/>
          <w:lang w:val="en-US"/>
        </w:rPr>
        <w:t xml:space="preserve">Which is </w:t>
      </w:r>
      <w:r w:rsidRPr="00A375F9">
        <w:rPr>
          <w:rFonts w:ascii="Times New Roman" w:hAnsi="Times New Roman" w:cs="Times New Roman"/>
          <w:b/>
          <w:bCs/>
          <w:sz w:val="36"/>
          <w:szCs w:val="36"/>
          <w:lang w:val="en-US"/>
        </w:rPr>
        <w:t xml:space="preserve">loudness of the </w:t>
      </w:r>
      <w:r w:rsidRPr="00A375F9">
        <w:rPr>
          <w:rFonts w:ascii="Times New Roman" w:hAnsi="Times New Roman" w:cs="Times New Roman"/>
          <w:b/>
          <w:bCs/>
          <w:sz w:val="36"/>
          <w:szCs w:val="36"/>
          <w:u w:val="single"/>
          <w:lang w:val="en-US"/>
        </w:rPr>
        <w:t xml:space="preserve">II tone </w:t>
      </w:r>
      <w:r w:rsidRPr="00A375F9">
        <w:rPr>
          <w:rFonts w:ascii="Times New Roman" w:hAnsi="Times New Roman" w:cs="Times New Roman"/>
          <w:sz w:val="36"/>
          <w:szCs w:val="36"/>
          <w:lang w:val="en-US"/>
        </w:rPr>
        <w:t xml:space="preserve">on the </w:t>
      </w:r>
      <w:r w:rsidRPr="00A375F9">
        <w:rPr>
          <w:rFonts w:ascii="Times New Roman" w:hAnsi="Times New Roman" w:cs="Times New Roman"/>
          <w:b/>
          <w:bCs/>
          <w:sz w:val="36"/>
          <w:szCs w:val="36"/>
          <w:u w:val="single"/>
          <w:lang w:val="en-US"/>
        </w:rPr>
        <w:t>base of the heart</w:t>
      </w:r>
      <w:r w:rsidRPr="00A375F9">
        <w:rPr>
          <w:rFonts w:ascii="Times New Roman" w:hAnsi="Times New Roman" w:cs="Times New Roman"/>
          <w:sz w:val="36"/>
          <w:szCs w:val="36"/>
          <w:lang w:val="en-US"/>
        </w:rPr>
        <w:t xml:space="preserve"> (the </w:t>
      </w:r>
      <w:r w:rsidRPr="00A375F9">
        <w:rPr>
          <w:rFonts w:ascii="Times New Roman" w:hAnsi="Times New Roman" w:cs="Times New Roman"/>
          <w:b/>
          <w:bCs/>
          <w:i/>
          <w:iCs/>
          <w:sz w:val="36"/>
          <w:szCs w:val="36"/>
          <w:lang w:val="en-US"/>
        </w:rPr>
        <w:t xml:space="preserve">II intercostal </w:t>
      </w:r>
      <w:r w:rsidRPr="00A375F9">
        <w:rPr>
          <w:rFonts w:ascii="Times New Roman" w:hAnsi="Times New Roman" w:cs="Times New Roman"/>
          <w:sz w:val="36"/>
          <w:szCs w:val="36"/>
          <w:lang w:val="en-US"/>
        </w:rPr>
        <w:t>space, left and right edges of the sternum)</w:t>
      </w:r>
    </w:p>
    <w:p w14:paraId="0C7F6318" w14:textId="3385D5EF" w:rsidR="00F866BA" w:rsidRDefault="00CF3CBA" w:rsidP="007C40EE">
      <w:pPr>
        <w:tabs>
          <w:tab w:val="left" w:pos="1701"/>
        </w:tabs>
        <w:ind w:left="720"/>
        <w:rPr>
          <w:rFonts w:ascii="Times New Roman" w:hAnsi="Times New Roman" w:cs="Times New Roman"/>
          <w:b/>
          <w:bCs/>
          <w:sz w:val="36"/>
          <w:szCs w:val="36"/>
          <w:lang w:val="en-US"/>
        </w:rPr>
      </w:pPr>
      <w:r w:rsidRPr="00CF3CBA">
        <w:rPr>
          <w:rFonts w:ascii="Times New Roman" w:hAnsi="Times New Roman" w:cs="Times New Roman"/>
          <w:sz w:val="36"/>
          <w:szCs w:val="36"/>
          <w:lang w:val="en-US"/>
        </w:rPr>
        <w:t xml:space="preserve">loudness of the </w:t>
      </w:r>
      <w:r w:rsidRPr="00CF3CBA">
        <w:rPr>
          <w:rFonts w:ascii="Times New Roman" w:hAnsi="Times New Roman" w:cs="Times New Roman"/>
          <w:b/>
          <w:bCs/>
          <w:i/>
          <w:iCs/>
          <w:sz w:val="36"/>
          <w:szCs w:val="36"/>
          <w:lang w:val="en-US"/>
        </w:rPr>
        <w:t xml:space="preserve">II tone </w:t>
      </w:r>
      <w:r w:rsidRPr="00CF3CBA">
        <w:rPr>
          <w:rFonts w:ascii="Times New Roman" w:hAnsi="Times New Roman" w:cs="Times New Roman"/>
          <w:sz w:val="36"/>
          <w:szCs w:val="36"/>
          <w:lang w:val="en-US"/>
        </w:rPr>
        <w:t xml:space="preserve">on the </w:t>
      </w:r>
      <w:r w:rsidRPr="00CF3CBA">
        <w:rPr>
          <w:rFonts w:ascii="Times New Roman" w:hAnsi="Times New Roman" w:cs="Times New Roman"/>
          <w:b/>
          <w:bCs/>
          <w:sz w:val="36"/>
          <w:szCs w:val="36"/>
          <w:lang w:val="en-US"/>
        </w:rPr>
        <w:t xml:space="preserve">base of the heart </w:t>
      </w:r>
      <w:r w:rsidRPr="00CF3CBA">
        <w:rPr>
          <w:rFonts w:ascii="Times New Roman" w:hAnsi="Times New Roman" w:cs="Times New Roman"/>
          <w:sz w:val="36"/>
          <w:szCs w:val="36"/>
          <w:lang w:val="en-US"/>
        </w:rPr>
        <w:t xml:space="preserve">(normally) must be </w:t>
      </w:r>
      <w:r w:rsidRPr="00CF3CBA">
        <w:rPr>
          <w:rFonts w:ascii="Times New Roman" w:hAnsi="Times New Roman" w:cs="Times New Roman"/>
          <w:b/>
          <w:bCs/>
          <w:sz w:val="36"/>
          <w:szCs w:val="36"/>
          <w:lang w:val="en-US"/>
        </w:rPr>
        <w:t>equal</w:t>
      </w:r>
      <w:r w:rsidR="00FE483C">
        <w:rPr>
          <w:rFonts w:ascii="Times New Roman" w:hAnsi="Times New Roman" w:cs="Times New Roman"/>
          <w:b/>
          <w:bCs/>
          <w:sz w:val="36"/>
          <w:szCs w:val="36"/>
          <w:lang w:val="en-US"/>
        </w:rPr>
        <w:t xml:space="preserve">                                                                                       </w:t>
      </w:r>
    </w:p>
    <w:p w14:paraId="0ED07C90" w14:textId="6C77D9C2" w:rsidR="00CD55A6" w:rsidRDefault="00FE483C" w:rsidP="006A6393">
      <w:pPr>
        <w:tabs>
          <w:tab w:val="left" w:pos="1701"/>
        </w:tabs>
        <w:ind w:left="720"/>
        <w:rPr>
          <w:rFonts w:ascii="Times New Roman" w:hAnsi="Times New Roman" w:cs="Times New Roman"/>
          <w:sz w:val="36"/>
          <w:szCs w:val="36"/>
          <w:lang w:val="en-US"/>
        </w:rPr>
      </w:pPr>
      <w:r w:rsidRPr="00FE483C">
        <w:rPr>
          <w:rFonts w:ascii="Times New Roman" w:hAnsi="Times New Roman" w:cs="Times New Roman"/>
          <w:sz w:val="36"/>
          <w:szCs w:val="36"/>
          <w:lang w:val="en-US"/>
        </w:rPr>
        <w:t xml:space="preserve">                                                                                        </w:t>
      </w:r>
      <w:r w:rsidR="007164EF">
        <w:rPr>
          <w:rFonts w:ascii="Times New Roman" w:hAnsi="Times New Roman" w:cs="Times New Roman"/>
          <w:b/>
          <w:bCs/>
          <w:sz w:val="36"/>
          <w:szCs w:val="36"/>
          <w:lang w:val="en-US"/>
        </w:rPr>
        <w:t xml:space="preserve">                                                                                             </w:t>
      </w:r>
    </w:p>
    <w:p w14:paraId="1E7C8633" w14:textId="26B5281C" w:rsidR="00F866BA" w:rsidRDefault="00C83B26" w:rsidP="007C40EE">
      <w:pPr>
        <w:tabs>
          <w:tab w:val="left" w:pos="1701"/>
        </w:tabs>
        <w:ind w:left="720"/>
        <w:rPr>
          <w:rFonts w:ascii="Times New Roman" w:hAnsi="Times New Roman" w:cs="Times New Roman"/>
          <w:sz w:val="36"/>
          <w:szCs w:val="36"/>
          <w:lang w:val="en-US"/>
        </w:rPr>
      </w:pPr>
      <w:r w:rsidRPr="00C83B26">
        <w:rPr>
          <w:rFonts w:ascii="Times New Roman" w:hAnsi="Times New Roman" w:cs="Times New Roman"/>
          <w:sz w:val="36"/>
          <w:szCs w:val="36"/>
          <w:lang w:val="en-US"/>
        </w:rPr>
        <w:t xml:space="preserve">Why can </w:t>
      </w:r>
      <w:r w:rsidRPr="00C83B26">
        <w:rPr>
          <w:rFonts w:ascii="Times New Roman" w:hAnsi="Times New Roman" w:cs="Times New Roman"/>
          <w:b/>
          <w:bCs/>
          <w:i/>
          <w:iCs/>
          <w:sz w:val="36"/>
          <w:szCs w:val="36"/>
          <w:lang w:val="en-US"/>
        </w:rPr>
        <w:t xml:space="preserve">the II tone over aorta </w:t>
      </w:r>
      <w:r w:rsidRPr="00C83B26">
        <w:rPr>
          <w:rFonts w:ascii="Times New Roman" w:hAnsi="Times New Roman" w:cs="Times New Roman"/>
          <w:sz w:val="36"/>
          <w:szCs w:val="36"/>
          <w:lang w:val="en-US"/>
        </w:rPr>
        <w:t xml:space="preserve">be </w:t>
      </w:r>
      <w:r w:rsidRPr="00C83B26">
        <w:rPr>
          <w:rFonts w:ascii="Times New Roman" w:hAnsi="Times New Roman" w:cs="Times New Roman"/>
          <w:b/>
          <w:bCs/>
          <w:i/>
          <w:iCs/>
          <w:sz w:val="36"/>
          <w:szCs w:val="36"/>
          <w:lang w:val="en-US"/>
        </w:rPr>
        <w:t>weak</w:t>
      </w:r>
      <w:r w:rsidRPr="00C83B26">
        <w:rPr>
          <w:rFonts w:ascii="Times New Roman" w:hAnsi="Times New Roman" w:cs="Times New Roman"/>
          <w:sz w:val="36"/>
          <w:szCs w:val="36"/>
          <w:lang w:val="en-US"/>
        </w:rPr>
        <w:t>?</w:t>
      </w:r>
    </w:p>
    <w:p w14:paraId="26312DCA" w14:textId="77777777" w:rsidR="00C83B26" w:rsidRPr="00C83B26" w:rsidRDefault="00C83B26">
      <w:pPr>
        <w:numPr>
          <w:ilvl w:val="0"/>
          <w:numId w:val="165"/>
        </w:numPr>
        <w:tabs>
          <w:tab w:val="left" w:pos="1701"/>
        </w:tabs>
        <w:rPr>
          <w:rFonts w:ascii="Times New Roman" w:hAnsi="Times New Roman" w:cs="Times New Roman"/>
          <w:sz w:val="36"/>
          <w:szCs w:val="36"/>
        </w:rPr>
      </w:pPr>
      <w:r w:rsidRPr="00C83B26">
        <w:rPr>
          <w:rFonts w:ascii="Times New Roman" w:hAnsi="Times New Roman" w:cs="Times New Roman"/>
          <w:sz w:val="36"/>
          <w:szCs w:val="36"/>
          <w:lang w:val="en-US"/>
        </w:rPr>
        <w:t>Aortal valve’s insufficiency</w:t>
      </w:r>
    </w:p>
    <w:p w14:paraId="47B655D4" w14:textId="214D9ED3" w:rsidR="00C83B26" w:rsidRPr="0049729C" w:rsidRDefault="00C83B26">
      <w:pPr>
        <w:numPr>
          <w:ilvl w:val="0"/>
          <w:numId w:val="165"/>
        </w:numPr>
        <w:tabs>
          <w:tab w:val="left" w:pos="1701"/>
        </w:tabs>
        <w:rPr>
          <w:rFonts w:ascii="Times New Roman" w:hAnsi="Times New Roman" w:cs="Times New Roman"/>
          <w:sz w:val="36"/>
          <w:szCs w:val="36"/>
        </w:rPr>
      </w:pPr>
      <w:r w:rsidRPr="00C83B26">
        <w:rPr>
          <w:rFonts w:ascii="Times New Roman" w:hAnsi="Times New Roman" w:cs="Times New Roman"/>
          <w:sz w:val="36"/>
          <w:szCs w:val="36"/>
          <w:lang w:val="en-US"/>
        </w:rPr>
        <w:t>con</w:t>
      </w:r>
      <w:r w:rsidR="0049729C">
        <w:rPr>
          <w:rFonts w:ascii="Times New Roman" w:hAnsi="Times New Roman" w:cs="Times New Roman"/>
          <w:sz w:val="36"/>
          <w:szCs w:val="36"/>
          <w:lang w:val="en-US"/>
        </w:rPr>
        <w:t>s</w:t>
      </w:r>
      <w:r w:rsidRPr="00C83B26">
        <w:rPr>
          <w:rFonts w:ascii="Times New Roman" w:hAnsi="Times New Roman" w:cs="Times New Roman"/>
          <w:sz w:val="36"/>
          <w:szCs w:val="36"/>
          <w:lang w:val="en-US"/>
        </w:rPr>
        <w:t>iderably decreased blood pressure (collaps</w:t>
      </w:r>
      <w:r>
        <w:rPr>
          <w:rFonts w:ascii="Times New Roman" w:hAnsi="Times New Roman" w:cs="Times New Roman"/>
          <w:sz w:val="36"/>
          <w:szCs w:val="36"/>
          <w:lang w:val="en-US"/>
        </w:rPr>
        <w:t>e</w:t>
      </w:r>
      <w:r w:rsidRPr="00C83B26">
        <w:rPr>
          <w:rFonts w:ascii="Times New Roman" w:hAnsi="Times New Roman" w:cs="Times New Roman"/>
          <w:sz w:val="36"/>
          <w:szCs w:val="36"/>
          <w:lang w:val="en-US"/>
        </w:rPr>
        <w:t>)</w:t>
      </w:r>
    </w:p>
    <w:p w14:paraId="676113F4" w14:textId="77777777" w:rsidR="00C83B26" w:rsidRDefault="00C83B26" w:rsidP="0049729C">
      <w:pPr>
        <w:tabs>
          <w:tab w:val="left" w:pos="1701"/>
        </w:tabs>
        <w:ind w:left="720"/>
        <w:rPr>
          <w:rFonts w:ascii="Times New Roman" w:hAnsi="Times New Roman" w:cs="Times New Roman"/>
          <w:sz w:val="36"/>
          <w:szCs w:val="36"/>
          <w:lang w:val="en-US"/>
        </w:rPr>
      </w:pPr>
    </w:p>
    <w:p w14:paraId="5ADBCA7E" w14:textId="69998876" w:rsidR="00C83B26" w:rsidRDefault="00B50282" w:rsidP="0049729C">
      <w:pPr>
        <w:tabs>
          <w:tab w:val="left" w:pos="1701"/>
        </w:tabs>
        <w:ind w:left="720"/>
        <w:rPr>
          <w:rFonts w:ascii="Times New Roman" w:hAnsi="Times New Roman" w:cs="Times New Roman"/>
          <w:sz w:val="36"/>
          <w:szCs w:val="36"/>
          <w:lang w:val="en-US"/>
        </w:rPr>
      </w:pPr>
      <w:r w:rsidRPr="00B50282">
        <w:rPr>
          <w:rFonts w:ascii="Times New Roman" w:hAnsi="Times New Roman" w:cs="Times New Roman"/>
          <w:sz w:val="36"/>
          <w:szCs w:val="36"/>
          <w:lang w:val="en-US"/>
        </w:rPr>
        <w:t xml:space="preserve">Why should the </w:t>
      </w:r>
      <w:r w:rsidRPr="00B50282">
        <w:rPr>
          <w:rFonts w:ascii="Times New Roman" w:hAnsi="Times New Roman" w:cs="Times New Roman"/>
          <w:b/>
          <w:bCs/>
          <w:sz w:val="36"/>
          <w:szCs w:val="36"/>
          <w:lang w:val="en-US"/>
        </w:rPr>
        <w:t xml:space="preserve">II tone </w:t>
      </w:r>
      <w:r w:rsidRPr="00B50282">
        <w:rPr>
          <w:rFonts w:ascii="Times New Roman" w:hAnsi="Times New Roman" w:cs="Times New Roman"/>
          <w:sz w:val="36"/>
          <w:szCs w:val="36"/>
          <w:lang w:val="en-US"/>
        </w:rPr>
        <w:t xml:space="preserve">be </w:t>
      </w:r>
      <w:r w:rsidRPr="00B50282">
        <w:rPr>
          <w:rFonts w:ascii="Times New Roman" w:hAnsi="Times New Roman" w:cs="Times New Roman"/>
          <w:b/>
          <w:bCs/>
          <w:i/>
          <w:iCs/>
          <w:sz w:val="36"/>
          <w:szCs w:val="36"/>
          <w:u w:val="single"/>
          <w:lang w:val="en-US"/>
        </w:rPr>
        <w:t>decreased</w:t>
      </w:r>
      <w:r w:rsidRPr="00B50282">
        <w:rPr>
          <w:rFonts w:ascii="Times New Roman" w:hAnsi="Times New Roman" w:cs="Times New Roman"/>
          <w:b/>
          <w:bCs/>
          <w:i/>
          <w:iCs/>
          <w:sz w:val="36"/>
          <w:szCs w:val="36"/>
          <w:lang w:val="en-US"/>
        </w:rPr>
        <w:t xml:space="preserve"> </w:t>
      </w:r>
      <w:r w:rsidRPr="00B50282">
        <w:rPr>
          <w:rFonts w:ascii="Times New Roman" w:hAnsi="Times New Roman" w:cs="Times New Roman"/>
          <w:sz w:val="36"/>
          <w:szCs w:val="36"/>
          <w:lang w:val="en-US"/>
        </w:rPr>
        <w:t xml:space="preserve">over </w:t>
      </w:r>
      <w:r w:rsidRPr="00B50282">
        <w:rPr>
          <w:rFonts w:ascii="Times New Roman" w:hAnsi="Times New Roman" w:cs="Times New Roman"/>
          <w:b/>
          <w:bCs/>
          <w:i/>
          <w:iCs/>
          <w:sz w:val="36"/>
          <w:szCs w:val="36"/>
          <w:lang w:val="en-US"/>
        </w:rPr>
        <w:t>a. pulmonale</w:t>
      </w:r>
      <w:r w:rsidRPr="00B50282">
        <w:rPr>
          <w:rFonts w:ascii="Times New Roman" w:hAnsi="Times New Roman" w:cs="Times New Roman"/>
          <w:sz w:val="36"/>
          <w:szCs w:val="36"/>
          <w:lang w:val="en-US"/>
        </w:rPr>
        <w:t>?</w:t>
      </w:r>
    </w:p>
    <w:p w14:paraId="50A794BB" w14:textId="77777777" w:rsidR="00B50282" w:rsidRPr="00B50282" w:rsidRDefault="00B50282">
      <w:pPr>
        <w:numPr>
          <w:ilvl w:val="0"/>
          <w:numId w:val="166"/>
        </w:numPr>
        <w:tabs>
          <w:tab w:val="left" w:pos="1701"/>
        </w:tabs>
        <w:rPr>
          <w:rFonts w:ascii="Times New Roman" w:hAnsi="Times New Roman" w:cs="Times New Roman"/>
          <w:sz w:val="36"/>
          <w:szCs w:val="36"/>
        </w:rPr>
      </w:pPr>
      <w:proofErr w:type="spellStart"/>
      <w:proofErr w:type="gramStart"/>
      <w:r w:rsidRPr="00B50282">
        <w:rPr>
          <w:rFonts w:ascii="Times New Roman" w:hAnsi="Times New Roman" w:cs="Times New Roman"/>
          <w:sz w:val="36"/>
          <w:szCs w:val="36"/>
          <w:lang w:val="en-US"/>
        </w:rPr>
        <w:t>A.pulmonale</w:t>
      </w:r>
      <w:proofErr w:type="spellEnd"/>
      <w:proofErr w:type="gramEnd"/>
      <w:r w:rsidRPr="00B50282">
        <w:rPr>
          <w:rFonts w:ascii="Times New Roman" w:hAnsi="Times New Roman" w:cs="Times New Roman"/>
          <w:sz w:val="36"/>
          <w:szCs w:val="36"/>
          <w:lang w:val="en-US"/>
        </w:rPr>
        <w:t xml:space="preserve"> valve’s insufficiency</w:t>
      </w:r>
    </w:p>
    <w:p w14:paraId="4801BB86" w14:textId="77777777" w:rsidR="00B50282" w:rsidRPr="00B50282" w:rsidRDefault="00B50282">
      <w:pPr>
        <w:numPr>
          <w:ilvl w:val="0"/>
          <w:numId w:val="166"/>
        </w:numPr>
        <w:tabs>
          <w:tab w:val="left" w:pos="1701"/>
        </w:tabs>
        <w:rPr>
          <w:rFonts w:ascii="Times New Roman" w:hAnsi="Times New Roman" w:cs="Times New Roman"/>
          <w:sz w:val="36"/>
          <w:szCs w:val="36"/>
        </w:rPr>
      </w:pPr>
      <w:r w:rsidRPr="00B50282">
        <w:rPr>
          <w:rFonts w:ascii="Times New Roman" w:hAnsi="Times New Roman" w:cs="Times New Roman"/>
          <w:sz w:val="36"/>
          <w:szCs w:val="36"/>
          <w:lang w:val="en-US"/>
        </w:rPr>
        <w:t>Decreased blood pressure in the small circle of blood circulation</w:t>
      </w:r>
    </w:p>
    <w:p w14:paraId="3DFD5F16" w14:textId="77777777" w:rsidR="00C83B26" w:rsidRDefault="00C83B26" w:rsidP="0049729C">
      <w:pPr>
        <w:tabs>
          <w:tab w:val="left" w:pos="1701"/>
        </w:tabs>
        <w:ind w:left="720"/>
        <w:rPr>
          <w:rFonts w:ascii="Times New Roman" w:hAnsi="Times New Roman" w:cs="Times New Roman"/>
          <w:sz w:val="36"/>
          <w:szCs w:val="36"/>
          <w:lang w:val="en-US"/>
        </w:rPr>
      </w:pPr>
    </w:p>
    <w:p w14:paraId="1075CC80" w14:textId="20DFF8A2" w:rsidR="00C83B26" w:rsidRDefault="00F40B54" w:rsidP="0049729C">
      <w:pPr>
        <w:tabs>
          <w:tab w:val="left" w:pos="1701"/>
        </w:tabs>
        <w:ind w:left="720"/>
        <w:rPr>
          <w:rFonts w:ascii="Times New Roman" w:hAnsi="Times New Roman" w:cs="Times New Roman"/>
          <w:sz w:val="36"/>
          <w:szCs w:val="36"/>
          <w:lang w:val="en-US"/>
        </w:rPr>
      </w:pPr>
      <w:r w:rsidRPr="00F40B54">
        <w:rPr>
          <w:rFonts w:ascii="Times New Roman" w:hAnsi="Times New Roman" w:cs="Times New Roman"/>
          <w:sz w:val="36"/>
          <w:szCs w:val="36"/>
          <w:lang w:val="en-US"/>
        </w:rPr>
        <w:t xml:space="preserve">The reasons </w:t>
      </w:r>
      <w:proofErr w:type="gramStart"/>
      <w:r w:rsidRPr="00F40B54">
        <w:rPr>
          <w:rFonts w:ascii="Times New Roman" w:hAnsi="Times New Roman" w:cs="Times New Roman"/>
          <w:sz w:val="36"/>
          <w:szCs w:val="36"/>
          <w:lang w:val="en-US"/>
        </w:rPr>
        <w:t>of</w:t>
      </w:r>
      <w:proofErr w:type="gramEnd"/>
      <w:r w:rsidRPr="00F40B54">
        <w:rPr>
          <w:rFonts w:ascii="Times New Roman" w:hAnsi="Times New Roman" w:cs="Times New Roman"/>
          <w:sz w:val="36"/>
          <w:szCs w:val="36"/>
          <w:lang w:val="en-US"/>
        </w:rPr>
        <w:t xml:space="preserve"> </w:t>
      </w:r>
      <w:r w:rsidRPr="00F40B54">
        <w:rPr>
          <w:rFonts w:ascii="Times New Roman" w:hAnsi="Times New Roman" w:cs="Times New Roman"/>
          <w:b/>
          <w:bCs/>
          <w:i/>
          <w:iCs/>
          <w:sz w:val="36"/>
          <w:szCs w:val="36"/>
          <w:u w:val="single"/>
          <w:lang w:val="en-US"/>
        </w:rPr>
        <w:t xml:space="preserve">increased (accented) </w:t>
      </w:r>
      <w:r w:rsidRPr="00F40B54">
        <w:rPr>
          <w:rFonts w:ascii="Times New Roman" w:hAnsi="Times New Roman" w:cs="Times New Roman"/>
          <w:b/>
          <w:bCs/>
          <w:i/>
          <w:iCs/>
          <w:sz w:val="36"/>
          <w:szCs w:val="36"/>
          <w:lang w:val="en-US"/>
        </w:rPr>
        <w:t xml:space="preserve">II tone </w:t>
      </w:r>
      <w:r w:rsidRPr="00F40B54">
        <w:rPr>
          <w:rFonts w:ascii="Times New Roman" w:hAnsi="Times New Roman" w:cs="Times New Roman"/>
          <w:sz w:val="36"/>
          <w:szCs w:val="36"/>
          <w:lang w:val="en-US"/>
        </w:rPr>
        <w:t>over aorta?</w:t>
      </w:r>
    </w:p>
    <w:p w14:paraId="5BC83339" w14:textId="77777777" w:rsidR="00701AD4" w:rsidRPr="00701AD4" w:rsidRDefault="00701AD4">
      <w:pPr>
        <w:numPr>
          <w:ilvl w:val="0"/>
          <w:numId w:val="167"/>
        </w:numPr>
        <w:tabs>
          <w:tab w:val="left" w:pos="1701"/>
        </w:tabs>
        <w:rPr>
          <w:rFonts w:ascii="Times New Roman" w:hAnsi="Times New Roman" w:cs="Times New Roman"/>
          <w:sz w:val="36"/>
          <w:szCs w:val="36"/>
        </w:rPr>
      </w:pPr>
      <w:r w:rsidRPr="00701AD4">
        <w:rPr>
          <w:rFonts w:ascii="Times New Roman" w:hAnsi="Times New Roman" w:cs="Times New Roman"/>
          <w:sz w:val="36"/>
          <w:szCs w:val="36"/>
          <w:lang w:val="en-US"/>
        </w:rPr>
        <w:t>Arterial hypertensive (BP in aorta is more than 140 mmHg)</w:t>
      </w:r>
    </w:p>
    <w:p w14:paraId="2A61F79C" w14:textId="77777777" w:rsidR="00701AD4" w:rsidRPr="00701AD4" w:rsidRDefault="00701AD4">
      <w:pPr>
        <w:numPr>
          <w:ilvl w:val="0"/>
          <w:numId w:val="167"/>
        </w:numPr>
        <w:tabs>
          <w:tab w:val="left" w:pos="1701"/>
        </w:tabs>
        <w:rPr>
          <w:rFonts w:ascii="Times New Roman" w:hAnsi="Times New Roman" w:cs="Times New Roman"/>
          <w:sz w:val="36"/>
          <w:szCs w:val="36"/>
        </w:rPr>
      </w:pPr>
      <w:r w:rsidRPr="00701AD4">
        <w:rPr>
          <w:rFonts w:ascii="Times New Roman" w:hAnsi="Times New Roman" w:cs="Times New Roman"/>
          <w:sz w:val="36"/>
          <w:szCs w:val="36"/>
          <w:lang w:val="en-US"/>
        </w:rPr>
        <w:t>Hard physical job</w:t>
      </w:r>
    </w:p>
    <w:p w14:paraId="0B64F6B7" w14:textId="77777777" w:rsidR="00701AD4" w:rsidRPr="00701AD4" w:rsidRDefault="00701AD4">
      <w:pPr>
        <w:numPr>
          <w:ilvl w:val="0"/>
          <w:numId w:val="167"/>
        </w:numPr>
        <w:tabs>
          <w:tab w:val="left" w:pos="1701"/>
        </w:tabs>
        <w:rPr>
          <w:rFonts w:ascii="Times New Roman" w:hAnsi="Times New Roman" w:cs="Times New Roman"/>
          <w:sz w:val="36"/>
          <w:szCs w:val="36"/>
        </w:rPr>
      </w:pPr>
      <w:r w:rsidRPr="00701AD4">
        <w:rPr>
          <w:rFonts w:ascii="Times New Roman" w:hAnsi="Times New Roman" w:cs="Times New Roman"/>
          <w:sz w:val="36"/>
          <w:szCs w:val="36"/>
          <w:lang w:val="en-US"/>
        </w:rPr>
        <w:t>Agitation</w:t>
      </w:r>
    </w:p>
    <w:p w14:paraId="3B597231" w14:textId="77777777" w:rsidR="00701AD4" w:rsidRPr="00701AD4" w:rsidRDefault="00701AD4">
      <w:pPr>
        <w:numPr>
          <w:ilvl w:val="0"/>
          <w:numId w:val="167"/>
        </w:numPr>
        <w:tabs>
          <w:tab w:val="left" w:pos="1701"/>
        </w:tabs>
        <w:rPr>
          <w:rFonts w:ascii="Times New Roman" w:hAnsi="Times New Roman" w:cs="Times New Roman"/>
          <w:sz w:val="36"/>
          <w:szCs w:val="36"/>
        </w:rPr>
      </w:pPr>
      <w:r w:rsidRPr="00701AD4">
        <w:rPr>
          <w:rFonts w:ascii="Times New Roman" w:hAnsi="Times New Roman" w:cs="Times New Roman"/>
          <w:sz w:val="36"/>
          <w:szCs w:val="36"/>
          <w:lang w:val="en-US"/>
        </w:rPr>
        <w:t xml:space="preserve">Sclerosis of aortal valve – </w:t>
      </w:r>
      <w:r w:rsidRPr="00701AD4">
        <w:rPr>
          <w:rFonts w:ascii="Times New Roman" w:hAnsi="Times New Roman" w:cs="Times New Roman"/>
          <w:i/>
          <w:iCs/>
          <w:sz w:val="36"/>
          <w:szCs w:val="36"/>
          <w:lang w:val="en-US"/>
        </w:rPr>
        <w:t>metallic undertone</w:t>
      </w:r>
    </w:p>
    <w:p w14:paraId="3AE51759" w14:textId="0E9F8FBD" w:rsidR="00701AD4" w:rsidRDefault="00701AD4" w:rsidP="00701AD4">
      <w:pPr>
        <w:tabs>
          <w:tab w:val="left" w:pos="1701"/>
        </w:tabs>
        <w:rPr>
          <w:rFonts w:ascii="Times New Roman" w:hAnsi="Times New Roman" w:cs="Times New Roman"/>
          <w:i/>
          <w:iCs/>
          <w:sz w:val="36"/>
          <w:szCs w:val="36"/>
          <w:lang w:val="en-US"/>
        </w:rPr>
      </w:pPr>
      <w:r>
        <w:rPr>
          <w:rFonts w:ascii="Times New Roman" w:hAnsi="Times New Roman" w:cs="Times New Roman"/>
          <w:i/>
          <w:iCs/>
          <w:sz w:val="36"/>
          <w:szCs w:val="36"/>
          <w:lang w:val="en-US"/>
        </w:rPr>
        <w:t xml:space="preserve">    </w:t>
      </w:r>
    </w:p>
    <w:p w14:paraId="08C5E4BE" w14:textId="2727B6B1" w:rsidR="00701AD4" w:rsidRDefault="00701AD4" w:rsidP="00701AD4">
      <w:pPr>
        <w:tabs>
          <w:tab w:val="left" w:pos="1701"/>
        </w:tabs>
        <w:rPr>
          <w:rFonts w:ascii="Times New Roman" w:hAnsi="Times New Roman" w:cs="Times New Roman"/>
          <w:i/>
          <w:iCs/>
          <w:sz w:val="36"/>
          <w:szCs w:val="36"/>
          <w:lang w:val="en-US"/>
        </w:rPr>
      </w:pPr>
      <w:r>
        <w:rPr>
          <w:rFonts w:ascii="Times New Roman" w:hAnsi="Times New Roman" w:cs="Times New Roman"/>
          <w:i/>
          <w:iCs/>
          <w:sz w:val="36"/>
          <w:szCs w:val="36"/>
          <w:lang w:val="en-US"/>
        </w:rPr>
        <w:t xml:space="preserve">      </w:t>
      </w:r>
      <w:r w:rsidR="00FA14B9" w:rsidRPr="00FA14B9">
        <w:rPr>
          <w:rFonts w:ascii="Times New Roman" w:hAnsi="Times New Roman" w:cs="Times New Roman"/>
          <w:i/>
          <w:iCs/>
          <w:sz w:val="36"/>
          <w:szCs w:val="36"/>
          <w:lang w:val="en-US"/>
        </w:rPr>
        <w:t xml:space="preserve">Why can the </w:t>
      </w:r>
      <w:r w:rsidR="00FA14B9" w:rsidRPr="00FA14B9">
        <w:rPr>
          <w:rFonts w:ascii="Times New Roman" w:hAnsi="Times New Roman" w:cs="Times New Roman"/>
          <w:b/>
          <w:bCs/>
          <w:i/>
          <w:iCs/>
          <w:sz w:val="36"/>
          <w:szCs w:val="36"/>
          <w:u w:val="single"/>
          <w:lang w:val="en-US"/>
        </w:rPr>
        <w:t xml:space="preserve">II tone </w:t>
      </w:r>
      <w:r w:rsidR="00FA14B9" w:rsidRPr="00FA14B9">
        <w:rPr>
          <w:rFonts w:ascii="Times New Roman" w:hAnsi="Times New Roman" w:cs="Times New Roman"/>
          <w:i/>
          <w:iCs/>
          <w:sz w:val="36"/>
          <w:szCs w:val="36"/>
          <w:lang w:val="en-US"/>
        </w:rPr>
        <w:t xml:space="preserve">be </w:t>
      </w:r>
      <w:r w:rsidR="00FA14B9" w:rsidRPr="00FA14B9">
        <w:rPr>
          <w:rFonts w:ascii="Times New Roman" w:hAnsi="Times New Roman" w:cs="Times New Roman"/>
          <w:b/>
          <w:bCs/>
          <w:i/>
          <w:iCs/>
          <w:sz w:val="36"/>
          <w:szCs w:val="36"/>
          <w:u w:val="single"/>
          <w:lang w:val="en-US"/>
        </w:rPr>
        <w:t>increased</w:t>
      </w:r>
      <w:r w:rsidR="00FA14B9">
        <w:rPr>
          <w:rFonts w:ascii="Times New Roman" w:hAnsi="Times New Roman" w:cs="Times New Roman"/>
          <w:b/>
          <w:bCs/>
          <w:i/>
          <w:iCs/>
          <w:sz w:val="36"/>
          <w:szCs w:val="36"/>
          <w:u w:val="single"/>
          <w:lang w:val="en-US"/>
        </w:rPr>
        <w:t xml:space="preserve"> </w:t>
      </w:r>
      <w:r w:rsidR="00FA14B9" w:rsidRPr="00FA14B9">
        <w:rPr>
          <w:rFonts w:ascii="Times New Roman" w:hAnsi="Times New Roman" w:cs="Times New Roman"/>
          <w:i/>
          <w:iCs/>
          <w:sz w:val="36"/>
          <w:szCs w:val="36"/>
          <w:lang w:val="en-US"/>
        </w:rPr>
        <w:t xml:space="preserve">over </w:t>
      </w:r>
      <w:r w:rsidR="00FA14B9" w:rsidRPr="00FA14B9">
        <w:rPr>
          <w:rFonts w:ascii="Times New Roman" w:hAnsi="Times New Roman" w:cs="Times New Roman"/>
          <w:b/>
          <w:bCs/>
          <w:i/>
          <w:iCs/>
          <w:sz w:val="36"/>
          <w:szCs w:val="36"/>
          <w:u w:val="single"/>
          <w:lang w:val="en-US"/>
        </w:rPr>
        <w:t>a. pulmonale</w:t>
      </w:r>
      <w:r w:rsidR="00FA14B9" w:rsidRPr="00FA14B9">
        <w:rPr>
          <w:rFonts w:ascii="Times New Roman" w:hAnsi="Times New Roman" w:cs="Times New Roman"/>
          <w:i/>
          <w:iCs/>
          <w:sz w:val="36"/>
          <w:szCs w:val="36"/>
          <w:lang w:val="en-US"/>
        </w:rPr>
        <w:t>?</w:t>
      </w:r>
    </w:p>
    <w:p w14:paraId="5B4F1B23" w14:textId="17B4755D" w:rsidR="00B45C5E" w:rsidRPr="006A6393" w:rsidRDefault="00B45C5E">
      <w:pPr>
        <w:numPr>
          <w:ilvl w:val="0"/>
          <w:numId w:val="168"/>
        </w:numPr>
        <w:tabs>
          <w:tab w:val="left" w:pos="1701"/>
        </w:tabs>
        <w:rPr>
          <w:rFonts w:ascii="Times New Roman" w:hAnsi="Times New Roman" w:cs="Times New Roman"/>
          <w:sz w:val="36"/>
          <w:szCs w:val="36"/>
        </w:rPr>
      </w:pPr>
      <w:r w:rsidRPr="00B45C5E">
        <w:rPr>
          <w:rFonts w:ascii="Times New Roman" w:hAnsi="Times New Roman" w:cs="Times New Roman"/>
          <w:sz w:val="36"/>
          <w:szCs w:val="36"/>
          <w:lang w:val="en-US"/>
        </w:rPr>
        <w:t>Mitral defects (stenosis or insufficiency) - the increased blood pressure in the small circle</w:t>
      </w:r>
      <w:r w:rsidR="0032439D">
        <w:rPr>
          <w:rFonts w:ascii="Times New Roman" w:hAnsi="Times New Roman" w:cs="Times New Roman"/>
          <w:sz w:val="36"/>
          <w:szCs w:val="36"/>
          <w:lang w:val="en-US"/>
        </w:rPr>
        <w:t xml:space="preserve">                                                 123</w:t>
      </w:r>
    </w:p>
    <w:p w14:paraId="43D456AF" w14:textId="77777777" w:rsidR="006A6393" w:rsidRPr="00B45C5E" w:rsidRDefault="006A6393" w:rsidP="006A6393">
      <w:pPr>
        <w:tabs>
          <w:tab w:val="left" w:pos="1701"/>
        </w:tabs>
        <w:ind w:left="720"/>
        <w:rPr>
          <w:rFonts w:ascii="Times New Roman" w:hAnsi="Times New Roman" w:cs="Times New Roman"/>
          <w:sz w:val="36"/>
          <w:szCs w:val="36"/>
        </w:rPr>
      </w:pPr>
    </w:p>
    <w:p w14:paraId="04D0FABD" w14:textId="77777777" w:rsidR="00B45C5E" w:rsidRPr="00413BE8" w:rsidRDefault="00B45C5E">
      <w:pPr>
        <w:numPr>
          <w:ilvl w:val="0"/>
          <w:numId w:val="168"/>
        </w:numPr>
        <w:tabs>
          <w:tab w:val="left" w:pos="1701"/>
        </w:tabs>
        <w:rPr>
          <w:rFonts w:ascii="Times New Roman" w:hAnsi="Times New Roman" w:cs="Times New Roman"/>
          <w:sz w:val="36"/>
          <w:szCs w:val="36"/>
        </w:rPr>
      </w:pPr>
      <w:r w:rsidRPr="00B45C5E">
        <w:rPr>
          <w:rFonts w:ascii="Times New Roman" w:hAnsi="Times New Roman" w:cs="Times New Roman"/>
          <w:sz w:val="36"/>
          <w:szCs w:val="36"/>
          <w:lang w:val="en-US"/>
        </w:rPr>
        <w:t xml:space="preserve">At emphysema, </w:t>
      </w:r>
      <w:proofErr w:type="spellStart"/>
      <w:r w:rsidRPr="00B45C5E">
        <w:rPr>
          <w:rFonts w:ascii="Times New Roman" w:hAnsi="Times New Roman" w:cs="Times New Roman"/>
          <w:sz w:val="36"/>
          <w:szCs w:val="36"/>
          <w:lang w:val="en-US"/>
        </w:rPr>
        <w:t>pneumosclerosis</w:t>
      </w:r>
      <w:proofErr w:type="spellEnd"/>
      <w:r w:rsidRPr="00B45C5E">
        <w:rPr>
          <w:rFonts w:ascii="Times New Roman" w:hAnsi="Times New Roman" w:cs="Times New Roman"/>
          <w:sz w:val="36"/>
          <w:szCs w:val="36"/>
          <w:lang w:val="en-US"/>
        </w:rPr>
        <w:t xml:space="preserve"> – decreased quantity of working vessels in the circle of a. pulmonale (sclerosis of capillaries in </w:t>
      </w:r>
      <w:proofErr w:type="spellStart"/>
      <w:r w:rsidRPr="00B45C5E">
        <w:rPr>
          <w:rFonts w:ascii="Times New Roman" w:hAnsi="Times New Roman" w:cs="Times New Roman"/>
          <w:sz w:val="36"/>
          <w:szCs w:val="36"/>
          <w:lang w:val="en-US"/>
        </w:rPr>
        <w:t>septae</w:t>
      </w:r>
      <w:proofErr w:type="spellEnd"/>
      <w:r w:rsidRPr="00B45C5E">
        <w:rPr>
          <w:rFonts w:ascii="Times New Roman" w:hAnsi="Times New Roman" w:cs="Times New Roman"/>
          <w:sz w:val="36"/>
          <w:szCs w:val="36"/>
          <w:lang w:val="en-US"/>
        </w:rPr>
        <w:t>, capillaries’ atrophy)</w:t>
      </w:r>
    </w:p>
    <w:p w14:paraId="3022BBB7" w14:textId="24ECB6BA" w:rsidR="00B45C5E" w:rsidRDefault="004C7D62" w:rsidP="004C7D62">
      <w:pPr>
        <w:tabs>
          <w:tab w:val="left" w:pos="1701"/>
        </w:tabs>
        <w:rPr>
          <w:rFonts w:ascii="Times New Roman" w:hAnsi="Times New Roman" w:cs="Times New Roman"/>
          <w:i/>
          <w:iCs/>
          <w:sz w:val="36"/>
          <w:szCs w:val="36"/>
          <w:lang w:val="en-US"/>
        </w:rPr>
      </w:pPr>
      <w:r>
        <w:rPr>
          <w:rFonts w:ascii="Times New Roman" w:hAnsi="Times New Roman" w:cs="Times New Roman"/>
          <w:b/>
          <w:bCs/>
          <w:i/>
          <w:iCs/>
          <w:sz w:val="36"/>
          <w:szCs w:val="36"/>
          <w:lang w:val="en-US"/>
        </w:rPr>
        <w:t xml:space="preserve">                   </w:t>
      </w:r>
      <w:r w:rsidR="000D3052" w:rsidRPr="000D3052">
        <w:rPr>
          <w:rFonts w:ascii="Times New Roman" w:hAnsi="Times New Roman" w:cs="Times New Roman"/>
          <w:b/>
          <w:bCs/>
          <w:i/>
          <w:iCs/>
          <w:sz w:val="36"/>
          <w:szCs w:val="36"/>
          <w:lang w:val="en-US"/>
        </w:rPr>
        <w:t>How to differ</w:t>
      </w:r>
      <w:r w:rsidR="000D3052">
        <w:rPr>
          <w:rFonts w:ascii="Times New Roman" w:hAnsi="Times New Roman" w:cs="Times New Roman"/>
          <w:b/>
          <w:bCs/>
          <w:i/>
          <w:iCs/>
          <w:sz w:val="36"/>
          <w:szCs w:val="36"/>
          <w:lang w:val="en-US"/>
        </w:rPr>
        <w:t xml:space="preserve"> </w:t>
      </w:r>
      <w:r w:rsidR="000D3052" w:rsidRPr="000D3052">
        <w:rPr>
          <w:rFonts w:ascii="Times New Roman" w:hAnsi="Times New Roman" w:cs="Times New Roman"/>
          <w:i/>
          <w:iCs/>
          <w:sz w:val="36"/>
          <w:szCs w:val="36"/>
          <w:lang w:val="en-US"/>
        </w:rPr>
        <w:t xml:space="preserve">the </w:t>
      </w:r>
      <w:r w:rsidR="000D3052" w:rsidRPr="000D3052">
        <w:rPr>
          <w:rFonts w:ascii="Times New Roman" w:hAnsi="Times New Roman" w:cs="Times New Roman"/>
          <w:b/>
          <w:bCs/>
          <w:i/>
          <w:iCs/>
          <w:sz w:val="36"/>
          <w:szCs w:val="36"/>
          <w:lang w:val="en-US"/>
        </w:rPr>
        <w:t>I</w:t>
      </w:r>
      <w:r w:rsidR="000D3052" w:rsidRPr="000D3052">
        <w:rPr>
          <w:rFonts w:ascii="Times New Roman" w:hAnsi="Times New Roman" w:cs="Times New Roman"/>
          <w:i/>
          <w:iCs/>
          <w:sz w:val="36"/>
          <w:szCs w:val="36"/>
          <w:lang w:val="en-US"/>
        </w:rPr>
        <w:t xml:space="preserve"> and the </w:t>
      </w:r>
      <w:r w:rsidR="000D3052" w:rsidRPr="000D3052">
        <w:rPr>
          <w:rFonts w:ascii="Times New Roman" w:hAnsi="Times New Roman" w:cs="Times New Roman"/>
          <w:b/>
          <w:bCs/>
          <w:i/>
          <w:iCs/>
          <w:sz w:val="36"/>
          <w:szCs w:val="36"/>
          <w:lang w:val="en-US"/>
        </w:rPr>
        <w:t>II</w:t>
      </w:r>
      <w:r w:rsidR="000D3052" w:rsidRPr="000D3052">
        <w:rPr>
          <w:rFonts w:ascii="Times New Roman" w:hAnsi="Times New Roman" w:cs="Times New Roman"/>
          <w:i/>
          <w:iCs/>
          <w:sz w:val="36"/>
          <w:szCs w:val="36"/>
          <w:lang w:val="en-US"/>
        </w:rPr>
        <w:t xml:space="preserve"> tones</w:t>
      </w:r>
    </w:p>
    <w:p w14:paraId="3874E577" w14:textId="1EDA85F3" w:rsidR="00E65658" w:rsidRDefault="004C7D62" w:rsidP="00B45C5E">
      <w:pPr>
        <w:tabs>
          <w:tab w:val="left" w:pos="1701"/>
        </w:tabs>
        <w:ind w:left="720"/>
        <w:rPr>
          <w:rFonts w:ascii="Times New Roman" w:hAnsi="Times New Roman" w:cs="Times New Roman"/>
          <w:i/>
          <w:iCs/>
          <w:sz w:val="36"/>
          <w:szCs w:val="36"/>
          <w:lang w:val="en-US"/>
        </w:rPr>
      </w:pPr>
      <w:r>
        <w:rPr>
          <w:rFonts w:ascii="Times New Roman" w:hAnsi="Times New Roman" w:cs="Times New Roman"/>
          <w:b/>
          <w:bCs/>
          <w:i/>
          <w:iCs/>
          <w:sz w:val="36"/>
          <w:szCs w:val="36"/>
          <w:lang w:val="en-US"/>
        </w:rPr>
        <w:t xml:space="preserve">             </w:t>
      </w:r>
      <w:r w:rsidR="00E65658">
        <w:rPr>
          <w:rFonts w:ascii="Times New Roman" w:hAnsi="Times New Roman" w:cs="Times New Roman"/>
          <w:b/>
          <w:bCs/>
          <w:i/>
          <w:iCs/>
          <w:sz w:val="36"/>
          <w:szCs w:val="36"/>
          <w:lang w:val="en-US"/>
        </w:rPr>
        <w:t xml:space="preserve">Connection with </w:t>
      </w:r>
      <w:proofErr w:type="spellStart"/>
      <w:proofErr w:type="gramStart"/>
      <w:r w:rsidR="00E65658">
        <w:rPr>
          <w:rFonts w:ascii="Times New Roman" w:hAnsi="Times New Roman" w:cs="Times New Roman"/>
          <w:b/>
          <w:bCs/>
          <w:i/>
          <w:iCs/>
          <w:sz w:val="36"/>
          <w:szCs w:val="36"/>
          <w:lang w:val="en-US"/>
        </w:rPr>
        <w:t>a.carotis</w:t>
      </w:r>
      <w:proofErr w:type="spellEnd"/>
      <w:proofErr w:type="gramEnd"/>
      <w:r w:rsidR="00E65658">
        <w:rPr>
          <w:rFonts w:ascii="Times New Roman" w:hAnsi="Times New Roman" w:cs="Times New Roman"/>
          <w:b/>
          <w:bCs/>
          <w:i/>
          <w:iCs/>
          <w:sz w:val="36"/>
          <w:szCs w:val="36"/>
          <w:lang w:val="en-US"/>
        </w:rPr>
        <w:t xml:space="preserve"> pulse</w:t>
      </w:r>
    </w:p>
    <w:p w14:paraId="541F2598" w14:textId="7F318338" w:rsidR="00482965" w:rsidRPr="00482965" w:rsidRDefault="00482965">
      <w:pPr>
        <w:numPr>
          <w:ilvl w:val="0"/>
          <w:numId w:val="169"/>
        </w:numPr>
        <w:tabs>
          <w:tab w:val="left" w:pos="1701"/>
        </w:tabs>
        <w:rPr>
          <w:rFonts w:ascii="Times New Roman" w:hAnsi="Times New Roman" w:cs="Times New Roman"/>
          <w:sz w:val="36"/>
          <w:szCs w:val="36"/>
        </w:rPr>
      </w:pPr>
      <w:r w:rsidRPr="00482965">
        <w:rPr>
          <w:rFonts w:ascii="Times New Roman" w:hAnsi="Times New Roman" w:cs="Times New Roman"/>
          <w:sz w:val="36"/>
          <w:szCs w:val="36"/>
          <w:lang w:val="en-US"/>
        </w:rPr>
        <w:t xml:space="preserve">I tone – sounds </w:t>
      </w:r>
      <w:r w:rsidRPr="00482965">
        <w:rPr>
          <w:rFonts w:ascii="Times New Roman" w:hAnsi="Times New Roman" w:cs="Times New Roman"/>
          <w:sz w:val="36"/>
          <w:szCs w:val="36"/>
          <w:u w:val="single"/>
          <w:lang w:val="en-US"/>
        </w:rPr>
        <w:t xml:space="preserve">at the same moment </w:t>
      </w:r>
      <w:r w:rsidRPr="00482965">
        <w:rPr>
          <w:rFonts w:ascii="Times New Roman" w:hAnsi="Times New Roman" w:cs="Times New Roman"/>
          <w:sz w:val="36"/>
          <w:szCs w:val="36"/>
          <w:lang w:val="en-US"/>
        </w:rPr>
        <w:t xml:space="preserve">as </w:t>
      </w:r>
      <w:proofErr w:type="spellStart"/>
      <w:proofErr w:type="gramStart"/>
      <w:r w:rsidRPr="00482965">
        <w:rPr>
          <w:rFonts w:ascii="Times New Roman" w:hAnsi="Times New Roman" w:cs="Times New Roman"/>
          <w:sz w:val="36"/>
          <w:szCs w:val="36"/>
          <w:lang w:val="en-US"/>
        </w:rPr>
        <w:t>a.carotis</w:t>
      </w:r>
      <w:proofErr w:type="spellEnd"/>
      <w:proofErr w:type="gramEnd"/>
      <w:r w:rsidRPr="00482965">
        <w:rPr>
          <w:rFonts w:ascii="Times New Roman" w:hAnsi="Times New Roman" w:cs="Times New Roman"/>
          <w:sz w:val="36"/>
          <w:szCs w:val="36"/>
          <w:lang w:val="en-US"/>
        </w:rPr>
        <w:t xml:space="preserve"> pulse; it sounds louder on the apex </w:t>
      </w:r>
      <w:r w:rsidR="007164EF">
        <w:rPr>
          <w:rFonts w:ascii="Times New Roman" w:hAnsi="Times New Roman" w:cs="Times New Roman"/>
          <w:sz w:val="36"/>
          <w:szCs w:val="36"/>
          <w:lang w:val="en-US"/>
        </w:rPr>
        <w:t xml:space="preserve">                                                                  </w:t>
      </w:r>
    </w:p>
    <w:p w14:paraId="49F20D7D" w14:textId="77777777" w:rsidR="00482965" w:rsidRPr="00413BE8" w:rsidRDefault="00482965">
      <w:pPr>
        <w:numPr>
          <w:ilvl w:val="0"/>
          <w:numId w:val="169"/>
        </w:numPr>
        <w:tabs>
          <w:tab w:val="left" w:pos="1701"/>
        </w:tabs>
        <w:rPr>
          <w:rFonts w:ascii="Times New Roman" w:hAnsi="Times New Roman" w:cs="Times New Roman"/>
          <w:sz w:val="36"/>
          <w:szCs w:val="36"/>
        </w:rPr>
      </w:pPr>
      <w:r w:rsidRPr="00482965">
        <w:rPr>
          <w:rFonts w:ascii="Times New Roman" w:hAnsi="Times New Roman" w:cs="Times New Roman"/>
          <w:b/>
          <w:bCs/>
          <w:sz w:val="36"/>
          <w:szCs w:val="36"/>
          <w:lang w:val="en-US"/>
        </w:rPr>
        <w:t xml:space="preserve">II tone </w:t>
      </w:r>
      <w:r w:rsidRPr="00482965">
        <w:rPr>
          <w:rFonts w:ascii="Times New Roman" w:hAnsi="Times New Roman" w:cs="Times New Roman"/>
          <w:sz w:val="36"/>
          <w:szCs w:val="36"/>
          <w:lang w:val="en-US"/>
        </w:rPr>
        <w:t xml:space="preserve">– </w:t>
      </w:r>
      <w:r w:rsidRPr="00482965">
        <w:rPr>
          <w:rFonts w:ascii="Times New Roman" w:hAnsi="Times New Roman" w:cs="Times New Roman"/>
          <w:sz w:val="36"/>
          <w:szCs w:val="36"/>
          <w:u w:val="single"/>
          <w:lang w:val="en-US"/>
        </w:rPr>
        <w:t xml:space="preserve">does </w:t>
      </w:r>
      <w:r w:rsidRPr="00482965">
        <w:rPr>
          <w:rFonts w:ascii="Times New Roman" w:hAnsi="Times New Roman" w:cs="Times New Roman"/>
          <w:b/>
          <w:bCs/>
          <w:sz w:val="36"/>
          <w:szCs w:val="36"/>
          <w:u w:val="single"/>
          <w:lang w:val="en-US"/>
        </w:rPr>
        <w:t>not</w:t>
      </w:r>
      <w:r w:rsidRPr="00482965">
        <w:rPr>
          <w:rFonts w:ascii="Times New Roman" w:hAnsi="Times New Roman" w:cs="Times New Roman"/>
          <w:sz w:val="36"/>
          <w:szCs w:val="36"/>
          <w:u w:val="single"/>
          <w:lang w:val="en-US"/>
        </w:rPr>
        <w:t xml:space="preserve"> sound at the same time </w:t>
      </w:r>
      <w:r w:rsidRPr="00482965">
        <w:rPr>
          <w:rFonts w:ascii="Times New Roman" w:hAnsi="Times New Roman" w:cs="Times New Roman"/>
          <w:sz w:val="36"/>
          <w:szCs w:val="36"/>
          <w:lang w:val="en-US"/>
        </w:rPr>
        <w:t xml:space="preserve">as </w:t>
      </w:r>
      <w:proofErr w:type="spellStart"/>
      <w:proofErr w:type="gramStart"/>
      <w:r w:rsidRPr="00482965">
        <w:rPr>
          <w:rFonts w:ascii="Times New Roman" w:hAnsi="Times New Roman" w:cs="Times New Roman"/>
          <w:sz w:val="36"/>
          <w:szCs w:val="36"/>
          <w:lang w:val="en-US"/>
        </w:rPr>
        <w:t>a.carotis</w:t>
      </w:r>
      <w:proofErr w:type="spellEnd"/>
      <w:proofErr w:type="gramEnd"/>
      <w:r w:rsidRPr="00482965">
        <w:rPr>
          <w:rFonts w:ascii="Times New Roman" w:hAnsi="Times New Roman" w:cs="Times New Roman"/>
          <w:sz w:val="36"/>
          <w:szCs w:val="36"/>
          <w:lang w:val="en-US"/>
        </w:rPr>
        <w:t xml:space="preserve"> pulse; it sounds louder on the base of the heart (II intercostal space, left and right edges of sternum) </w:t>
      </w:r>
    </w:p>
    <w:p w14:paraId="3FD40099" w14:textId="77777777" w:rsidR="009D4EB9" w:rsidRDefault="009D4EB9" w:rsidP="009D4EB9">
      <w:pPr>
        <w:tabs>
          <w:tab w:val="left" w:pos="1701"/>
        </w:tabs>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p>
    <w:p w14:paraId="3C8D0ECC" w14:textId="6BC16849" w:rsidR="00482965" w:rsidRDefault="009D4EB9" w:rsidP="009D4EB9">
      <w:pPr>
        <w:tabs>
          <w:tab w:val="left" w:pos="1701"/>
        </w:tabs>
        <w:rPr>
          <w:rFonts w:ascii="Times New Roman" w:hAnsi="Times New Roman" w:cs="Times New Roman"/>
          <w:i/>
          <w:iCs/>
          <w:sz w:val="36"/>
          <w:szCs w:val="36"/>
          <w:lang w:val="en-US"/>
        </w:rPr>
      </w:pPr>
      <w:r>
        <w:rPr>
          <w:rFonts w:ascii="Times New Roman" w:hAnsi="Times New Roman" w:cs="Times New Roman"/>
          <w:b/>
          <w:bCs/>
          <w:i/>
          <w:iCs/>
          <w:sz w:val="36"/>
          <w:szCs w:val="36"/>
          <w:lang w:val="en-US"/>
        </w:rPr>
        <w:t xml:space="preserve">         </w:t>
      </w:r>
      <w:r w:rsidRPr="009D4EB9">
        <w:rPr>
          <w:rFonts w:ascii="Times New Roman" w:hAnsi="Times New Roman" w:cs="Times New Roman"/>
          <w:i/>
          <w:iCs/>
          <w:sz w:val="36"/>
          <w:szCs w:val="36"/>
          <w:lang w:val="en-US"/>
        </w:rPr>
        <w:t xml:space="preserve">Why can </w:t>
      </w:r>
      <w:r w:rsidRPr="009D4EB9">
        <w:rPr>
          <w:rFonts w:ascii="Times New Roman" w:hAnsi="Times New Roman" w:cs="Times New Roman"/>
          <w:b/>
          <w:bCs/>
          <w:i/>
          <w:iCs/>
          <w:sz w:val="36"/>
          <w:szCs w:val="36"/>
          <w:lang w:val="en-US"/>
        </w:rPr>
        <w:t>I</w:t>
      </w:r>
      <w:r w:rsidRPr="009D4EB9">
        <w:rPr>
          <w:rFonts w:ascii="Times New Roman" w:hAnsi="Times New Roman" w:cs="Times New Roman"/>
          <w:i/>
          <w:iCs/>
          <w:sz w:val="36"/>
          <w:szCs w:val="36"/>
          <w:lang w:val="en-US"/>
        </w:rPr>
        <w:t xml:space="preserve"> </w:t>
      </w:r>
      <w:r w:rsidRPr="009D4EB9">
        <w:rPr>
          <w:rFonts w:ascii="Times New Roman" w:hAnsi="Times New Roman" w:cs="Times New Roman"/>
          <w:b/>
          <w:bCs/>
          <w:i/>
          <w:iCs/>
          <w:sz w:val="36"/>
          <w:szCs w:val="36"/>
          <w:lang w:val="en-US"/>
        </w:rPr>
        <w:t>tone</w:t>
      </w:r>
      <w:r w:rsidRPr="009D4EB9">
        <w:rPr>
          <w:rFonts w:ascii="Times New Roman" w:hAnsi="Times New Roman" w:cs="Times New Roman"/>
          <w:i/>
          <w:iCs/>
          <w:sz w:val="36"/>
          <w:szCs w:val="36"/>
          <w:lang w:val="en-US"/>
        </w:rPr>
        <w:t xml:space="preserve"> be </w:t>
      </w:r>
      <w:r w:rsidRPr="009D4EB9">
        <w:rPr>
          <w:rFonts w:ascii="Times New Roman" w:hAnsi="Times New Roman" w:cs="Times New Roman"/>
          <w:b/>
          <w:bCs/>
          <w:i/>
          <w:iCs/>
          <w:sz w:val="36"/>
          <w:szCs w:val="36"/>
          <w:lang w:val="en-US"/>
        </w:rPr>
        <w:t>doubling</w:t>
      </w:r>
      <w:r w:rsidRPr="009D4EB9">
        <w:rPr>
          <w:rFonts w:ascii="Times New Roman" w:hAnsi="Times New Roman" w:cs="Times New Roman"/>
          <w:i/>
          <w:iCs/>
          <w:sz w:val="36"/>
          <w:szCs w:val="36"/>
          <w:lang w:val="en-US"/>
        </w:rPr>
        <w:t>?</w:t>
      </w:r>
    </w:p>
    <w:p w14:paraId="7FBFDEB5" w14:textId="77777777" w:rsidR="00413BE8" w:rsidRPr="00413BE8" w:rsidRDefault="00413BE8">
      <w:pPr>
        <w:numPr>
          <w:ilvl w:val="0"/>
          <w:numId w:val="170"/>
        </w:numPr>
        <w:tabs>
          <w:tab w:val="left" w:pos="1701"/>
        </w:tabs>
        <w:rPr>
          <w:rFonts w:ascii="Times New Roman" w:hAnsi="Times New Roman" w:cs="Times New Roman"/>
          <w:sz w:val="36"/>
          <w:szCs w:val="36"/>
        </w:rPr>
      </w:pPr>
      <w:r w:rsidRPr="00413BE8">
        <w:rPr>
          <w:rFonts w:ascii="Times New Roman" w:hAnsi="Times New Roman" w:cs="Times New Roman"/>
          <w:sz w:val="36"/>
          <w:szCs w:val="36"/>
          <w:lang w:val="en-US"/>
        </w:rPr>
        <w:t xml:space="preserve">– when the atrio-ventricular valves are </w:t>
      </w:r>
      <w:r w:rsidRPr="00413BE8">
        <w:rPr>
          <w:rFonts w:ascii="Times New Roman" w:hAnsi="Times New Roman" w:cs="Times New Roman"/>
          <w:b/>
          <w:bCs/>
          <w:sz w:val="36"/>
          <w:szCs w:val="36"/>
          <w:lang w:val="en-US"/>
        </w:rPr>
        <w:t>not</w:t>
      </w:r>
      <w:r w:rsidRPr="00413BE8">
        <w:rPr>
          <w:rFonts w:ascii="Times New Roman" w:hAnsi="Times New Roman" w:cs="Times New Roman"/>
          <w:sz w:val="36"/>
          <w:szCs w:val="36"/>
          <w:lang w:val="en-US"/>
        </w:rPr>
        <w:t xml:space="preserve"> closing </w:t>
      </w:r>
      <w:proofErr w:type="gramStart"/>
      <w:r w:rsidRPr="00413BE8">
        <w:rPr>
          <w:rFonts w:ascii="Times New Roman" w:hAnsi="Times New Roman" w:cs="Times New Roman"/>
          <w:b/>
          <w:bCs/>
          <w:sz w:val="36"/>
          <w:szCs w:val="36"/>
          <w:u w:val="single"/>
          <w:lang w:val="en-US"/>
        </w:rPr>
        <w:t>simultaneously :</w:t>
      </w:r>
      <w:proofErr w:type="gramEnd"/>
    </w:p>
    <w:p w14:paraId="7ECFC5A7" w14:textId="77777777" w:rsidR="00413BE8" w:rsidRPr="00413BE8" w:rsidRDefault="00413BE8">
      <w:pPr>
        <w:numPr>
          <w:ilvl w:val="0"/>
          <w:numId w:val="170"/>
        </w:numPr>
        <w:tabs>
          <w:tab w:val="left" w:pos="1701"/>
        </w:tabs>
        <w:rPr>
          <w:rFonts w:ascii="Times New Roman" w:hAnsi="Times New Roman" w:cs="Times New Roman"/>
          <w:sz w:val="36"/>
          <w:szCs w:val="36"/>
        </w:rPr>
      </w:pPr>
      <w:r w:rsidRPr="00413BE8">
        <w:rPr>
          <w:rFonts w:ascii="Times New Roman" w:hAnsi="Times New Roman" w:cs="Times New Roman"/>
          <w:sz w:val="36"/>
          <w:szCs w:val="36"/>
          <w:lang w:val="en-US"/>
        </w:rPr>
        <w:t>1- at very deep expiration (more blood comes to LA from the lungs - M-valve is closing later)</w:t>
      </w:r>
    </w:p>
    <w:p w14:paraId="03DE9A46" w14:textId="77777777" w:rsidR="00413BE8" w:rsidRPr="00267763" w:rsidRDefault="00413BE8">
      <w:pPr>
        <w:numPr>
          <w:ilvl w:val="0"/>
          <w:numId w:val="170"/>
        </w:numPr>
        <w:tabs>
          <w:tab w:val="left" w:pos="1701"/>
        </w:tabs>
        <w:rPr>
          <w:rFonts w:ascii="Times New Roman" w:hAnsi="Times New Roman" w:cs="Times New Roman"/>
          <w:sz w:val="36"/>
          <w:szCs w:val="36"/>
        </w:rPr>
      </w:pPr>
      <w:r w:rsidRPr="00413BE8">
        <w:rPr>
          <w:rFonts w:ascii="Times New Roman" w:hAnsi="Times New Roman" w:cs="Times New Roman"/>
          <w:sz w:val="36"/>
          <w:szCs w:val="36"/>
          <w:lang w:val="en-US"/>
        </w:rPr>
        <w:t>2- at ventricular blockade</w:t>
      </w:r>
    </w:p>
    <w:p w14:paraId="17DF5AE6" w14:textId="77777777" w:rsidR="00267763" w:rsidRDefault="00267763" w:rsidP="00267763">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7D0663FC" w14:textId="153FEE05" w:rsidR="00267763" w:rsidRDefault="00267763" w:rsidP="00267763">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267763">
        <w:rPr>
          <w:rFonts w:ascii="Times New Roman" w:hAnsi="Times New Roman" w:cs="Times New Roman"/>
          <w:sz w:val="36"/>
          <w:szCs w:val="36"/>
          <w:lang w:val="en-US"/>
        </w:rPr>
        <w:t xml:space="preserve">Why can the </w:t>
      </w:r>
      <w:r w:rsidRPr="00267763">
        <w:rPr>
          <w:rFonts w:ascii="Times New Roman" w:hAnsi="Times New Roman" w:cs="Times New Roman"/>
          <w:b/>
          <w:bCs/>
          <w:i/>
          <w:iCs/>
          <w:sz w:val="36"/>
          <w:szCs w:val="36"/>
          <w:lang w:val="en-US"/>
        </w:rPr>
        <w:t>II</w:t>
      </w:r>
      <w:r w:rsidRPr="00267763">
        <w:rPr>
          <w:rFonts w:ascii="Times New Roman" w:hAnsi="Times New Roman" w:cs="Times New Roman"/>
          <w:sz w:val="36"/>
          <w:szCs w:val="36"/>
          <w:lang w:val="en-US"/>
        </w:rPr>
        <w:t xml:space="preserve"> </w:t>
      </w:r>
      <w:r w:rsidRPr="00267763">
        <w:rPr>
          <w:rFonts w:ascii="Times New Roman" w:hAnsi="Times New Roman" w:cs="Times New Roman"/>
          <w:b/>
          <w:bCs/>
          <w:i/>
          <w:iCs/>
          <w:sz w:val="36"/>
          <w:szCs w:val="36"/>
          <w:lang w:val="en-US"/>
        </w:rPr>
        <w:t>tone</w:t>
      </w:r>
      <w:r w:rsidRPr="00267763">
        <w:rPr>
          <w:rFonts w:ascii="Times New Roman" w:hAnsi="Times New Roman" w:cs="Times New Roman"/>
          <w:sz w:val="36"/>
          <w:szCs w:val="36"/>
          <w:lang w:val="en-US"/>
        </w:rPr>
        <w:t xml:space="preserve"> be </w:t>
      </w:r>
      <w:r w:rsidRPr="00267763">
        <w:rPr>
          <w:rFonts w:ascii="Times New Roman" w:hAnsi="Times New Roman" w:cs="Times New Roman"/>
          <w:b/>
          <w:bCs/>
          <w:i/>
          <w:iCs/>
          <w:sz w:val="36"/>
          <w:szCs w:val="36"/>
          <w:lang w:val="en-US"/>
        </w:rPr>
        <w:t>doubling</w:t>
      </w:r>
      <w:r w:rsidRPr="00267763">
        <w:rPr>
          <w:rFonts w:ascii="Times New Roman" w:hAnsi="Times New Roman" w:cs="Times New Roman"/>
          <w:sz w:val="36"/>
          <w:szCs w:val="36"/>
          <w:lang w:val="en-US"/>
        </w:rPr>
        <w:t>?</w:t>
      </w:r>
    </w:p>
    <w:p w14:paraId="6D6A41C6" w14:textId="5B89E4B0" w:rsidR="00CD5B20" w:rsidRPr="00CD5B20" w:rsidRDefault="00CD5B20">
      <w:pPr>
        <w:numPr>
          <w:ilvl w:val="0"/>
          <w:numId w:val="171"/>
        </w:numPr>
        <w:tabs>
          <w:tab w:val="left" w:pos="1701"/>
        </w:tabs>
        <w:rPr>
          <w:rFonts w:ascii="Times New Roman" w:hAnsi="Times New Roman" w:cs="Times New Roman"/>
          <w:sz w:val="36"/>
          <w:szCs w:val="36"/>
        </w:rPr>
      </w:pPr>
      <w:r w:rsidRPr="00CD5B20">
        <w:rPr>
          <w:rFonts w:ascii="Times New Roman" w:hAnsi="Times New Roman" w:cs="Times New Roman"/>
          <w:sz w:val="36"/>
          <w:szCs w:val="36"/>
          <w:lang w:val="en-US"/>
        </w:rPr>
        <w:t xml:space="preserve">– </w:t>
      </w:r>
      <w:r>
        <w:rPr>
          <w:rFonts w:ascii="Times New Roman" w:hAnsi="Times New Roman" w:cs="Times New Roman"/>
          <w:sz w:val="36"/>
          <w:szCs w:val="36"/>
          <w:lang w:val="en-US"/>
        </w:rPr>
        <w:t>w</w:t>
      </w:r>
      <w:r w:rsidRPr="00CD5B20">
        <w:rPr>
          <w:rFonts w:ascii="Times New Roman" w:hAnsi="Times New Roman" w:cs="Times New Roman"/>
          <w:sz w:val="36"/>
          <w:szCs w:val="36"/>
          <w:lang w:val="en-US"/>
        </w:rPr>
        <w:t xml:space="preserve">hen the </w:t>
      </w:r>
      <w:proofErr w:type="gramStart"/>
      <w:r w:rsidRPr="00CD5B20">
        <w:rPr>
          <w:rFonts w:ascii="Times New Roman" w:hAnsi="Times New Roman" w:cs="Times New Roman"/>
          <w:sz w:val="36"/>
          <w:szCs w:val="36"/>
          <w:lang w:val="en-US"/>
        </w:rPr>
        <w:t>semilunar  valves</w:t>
      </w:r>
      <w:proofErr w:type="gramEnd"/>
      <w:r w:rsidRPr="00CD5B20">
        <w:rPr>
          <w:rFonts w:ascii="Times New Roman" w:hAnsi="Times New Roman" w:cs="Times New Roman"/>
          <w:sz w:val="36"/>
          <w:szCs w:val="36"/>
          <w:lang w:val="en-US"/>
        </w:rPr>
        <w:t xml:space="preserve"> (valves of aorta and </w:t>
      </w:r>
      <w:proofErr w:type="spellStart"/>
      <w:proofErr w:type="gramStart"/>
      <w:r w:rsidRPr="00CD5B20">
        <w:rPr>
          <w:rFonts w:ascii="Times New Roman" w:hAnsi="Times New Roman" w:cs="Times New Roman"/>
          <w:sz w:val="36"/>
          <w:szCs w:val="36"/>
          <w:lang w:val="en-US"/>
        </w:rPr>
        <w:t>a.pulmonale</w:t>
      </w:r>
      <w:proofErr w:type="spellEnd"/>
      <w:proofErr w:type="gramEnd"/>
      <w:r w:rsidRPr="00CD5B20">
        <w:rPr>
          <w:rFonts w:ascii="Times New Roman" w:hAnsi="Times New Roman" w:cs="Times New Roman"/>
          <w:sz w:val="36"/>
          <w:szCs w:val="36"/>
          <w:lang w:val="en-US"/>
        </w:rPr>
        <w:t xml:space="preserve">) are </w:t>
      </w:r>
      <w:r w:rsidRPr="00CD5B20">
        <w:rPr>
          <w:rFonts w:ascii="Times New Roman" w:hAnsi="Times New Roman" w:cs="Times New Roman"/>
          <w:b/>
          <w:bCs/>
          <w:sz w:val="36"/>
          <w:szCs w:val="36"/>
          <w:lang w:val="en-US"/>
        </w:rPr>
        <w:t xml:space="preserve">not </w:t>
      </w:r>
      <w:r w:rsidRPr="00CD5B20">
        <w:rPr>
          <w:rFonts w:ascii="Times New Roman" w:hAnsi="Times New Roman" w:cs="Times New Roman"/>
          <w:sz w:val="36"/>
          <w:szCs w:val="36"/>
          <w:lang w:val="en-US"/>
        </w:rPr>
        <w:t xml:space="preserve">closing </w:t>
      </w:r>
      <w:r w:rsidRPr="00CD5B20">
        <w:rPr>
          <w:rFonts w:ascii="Times New Roman" w:hAnsi="Times New Roman" w:cs="Times New Roman"/>
          <w:b/>
          <w:bCs/>
          <w:i/>
          <w:iCs/>
          <w:sz w:val="36"/>
          <w:szCs w:val="36"/>
          <w:u w:val="single"/>
          <w:lang w:val="en-US"/>
        </w:rPr>
        <w:t>simultaneously:</w:t>
      </w:r>
    </w:p>
    <w:p w14:paraId="206A2791" w14:textId="77777777" w:rsidR="00CD5B20" w:rsidRPr="00CD5B20" w:rsidRDefault="00CD5B20">
      <w:pPr>
        <w:numPr>
          <w:ilvl w:val="0"/>
          <w:numId w:val="171"/>
        </w:numPr>
        <w:tabs>
          <w:tab w:val="left" w:pos="1701"/>
        </w:tabs>
        <w:rPr>
          <w:rFonts w:ascii="Times New Roman" w:hAnsi="Times New Roman" w:cs="Times New Roman"/>
          <w:sz w:val="36"/>
          <w:szCs w:val="36"/>
        </w:rPr>
      </w:pPr>
      <w:r w:rsidRPr="00CD5B20">
        <w:rPr>
          <w:rFonts w:ascii="Times New Roman" w:hAnsi="Times New Roman" w:cs="Times New Roman"/>
          <w:b/>
          <w:bCs/>
          <w:sz w:val="36"/>
          <w:szCs w:val="36"/>
          <w:lang w:val="en-US"/>
        </w:rPr>
        <w:t xml:space="preserve">1- </w:t>
      </w:r>
      <w:r w:rsidRPr="00CD5B20">
        <w:rPr>
          <w:rFonts w:ascii="Times New Roman" w:hAnsi="Times New Roman" w:cs="Times New Roman"/>
          <w:b/>
          <w:bCs/>
          <w:i/>
          <w:iCs/>
          <w:sz w:val="36"/>
          <w:szCs w:val="36"/>
          <w:lang w:val="en-US"/>
        </w:rPr>
        <w:t xml:space="preserve">at deep inspiration </w:t>
      </w:r>
      <w:r w:rsidRPr="00CD5B20">
        <w:rPr>
          <w:rFonts w:ascii="Times New Roman" w:hAnsi="Times New Roman" w:cs="Times New Roman"/>
          <w:b/>
          <w:bCs/>
          <w:sz w:val="36"/>
          <w:szCs w:val="36"/>
          <w:lang w:val="en-US"/>
        </w:rPr>
        <w:t xml:space="preserve">– </w:t>
      </w:r>
      <w:r w:rsidRPr="00CD5B20">
        <w:rPr>
          <w:rFonts w:ascii="Times New Roman" w:hAnsi="Times New Roman" w:cs="Times New Roman"/>
          <w:sz w:val="36"/>
          <w:szCs w:val="36"/>
          <w:lang w:val="en-US"/>
        </w:rPr>
        <w:t xml:space="preserve">blood stays in the </w:t>
      </w:r>
      <w:proofErr w:type="gramStart"/>
      <w:r w:rsidRPr="00CD5B20">
        <w:rPr>
          <w:rFonts w:ascii="Times New Roman" w:hAnsi="Times New Roman" w:cs="Times New Roman"/>
          <w:sz w:val="36"/>
          <w:szCs w:val="36"/>
          <w:lang w:val="en-US"/>
        </w:rPr>
        <w:t>lungs  -</w:t>
      </w:r>
      <w:proofErr w:type="gramEnd"/>
      <w:r w:rsidRPr="00CD5B20">
        <w:rPr>
          <w:rFonts w:ascii="Times New Roman" w:hAnsi="Times New Roman" w:cs="Times New Roman"/>
          <w:sz w:val="36"/>
          <w:szCs w:val="36"/>
          <w:lang w:val="en-US"/>
        </w:rPr>
        <w:t xml:space="preserve"> less blood comes to LA, LV – LV’s systole is completed faster than RV’s systole - the valves of a. pulmonale are closing later</w:t>
      </w:r>
    </w:p>
    <w:p w14:paraId="237CA90A" w14:textId="64F1824B" w:rsidR="00CD5B20" w:rsidRPr="0032439D" w:rsidRDefault="00CD5B20">
      <w:pPr>
        <w:numPr>
          <w:ilvl w:val="0"/>
          <w:numId w:val="171"/>
        </w:numPr>
        <w:tabs>
          <w:tab w:val="left" w:pos="1701"/>
        </w:tabs>
        <w:rPr>
          <w:rFonts w:ascii="Times New Roman" w:hAnsi="Times New Roman" w:cs="Times New Roman"/>
          <w:sz w:val="36"/>
          <w:szCs w:val="36"/>
        </w:rPr>
      </w:pPr>
      <w:r w:rsidRPr="00CD5B20">
        <w:rPr>
          <w:rFonts w:ascii="Times New Roman" w:hAnsi="Times New Roman" w:cs="Times New Roman"/>
          <w:b/>
          <w:bCs/>
          <w:sz w:val="36"/>
          <w:szCs w:val="36"/>
          <w:lang w:val="en-US"/>
        </w:rPr>
        <w:t xml:space="preserve">2- </w:t>
      </w:r>
      <w:r w:rsidRPr="00CD5B20">
        <w:rPr>
          <w:rFonts w:ascii="Times New Roman" w:hAnsi="Times New Roman" w:cs="Times New Roman"/>
          <w:b/>
          <w:bCs/>
          <w:i/>
          <w:iCs/>
          <w:sz w:val="36"/>
          <w:szCs w:val="36"/>
          <w:lang w:val="en-US"/>
        </w:rPr>
        <w:t xml:space="preserve">arterial hypertension </w:t>
      </w:r>
      <w:r w:rsidRPr="00CD5B20">
        <w:rPr>
          <w:rFonts w:ascii="Times New Roman" w:hAnsi="Times New Roman" w:cs="Times New Roman"/>
          <w:b/>
          <w:bCs/>
          <w:sz w:val="36"/>
          <w:szCs w:val="36"/>
          <w:lang w:val="en-US"/>
        </w:rPr>
        <w:t xml:space="preserve">– </w:t>
      </w:r>
      <w:r w:rsidRPr="00CD5B20">
        <w:rPr>
          <w:rFonts w:ascii="Times New Roman" w:hAnsi="Times New Roman" w:cs="Times New Roman"/>
          <w:i/>
          <w:iCs/>
          <w:sz w:val="36"/>
          <w:szCs w:val="36"/>
          <w:lang w:val="en-US"/>
        </w:rPr>
        <w:t>aortal valve is closed later (BP in aorta is increased!)</w:t>
      </w:r>
      <w:r w:rsidR="0032439D">
        <w:rPr>
          <w:rFonts w:ascii="Times New Roman" w:hAnsi="Times New Roman" w:cs="Times New Roman"/>
          <w:i/>
          <w:iCs/>
          <w:sz w:val="36"/>
          <w:szCs w:val="36"/>
          <w:lang w:val="en-US"/>
        </w:rPr>
        <w:t xml:space="preserve">                                                            </w:t>
      </w:r>
      <w:r w:rsidR="0032439D" w:rsidRPr="0032439D">
        <w:rPr>
          <w:rFonts w:ascii="Times New Roman" w:hAnsi="Times New Roman" w:cs="Times New Roman"/>
          <w:sz w:val="36"/>
          <w:szCs w:val="36"/>
          <w:lang w:val="en-US"/>
        </w:rPr>
        <w:t>124</w:t>
      </w:r>
    </w:p>
    <w:p w14:paraId="1270B52B" w14:textId="77777777" w:rsidR="00B10705" w:rsidRPr="00B10705" w:rsidRDefault="00B10705">
      <w:pPr>
        <w:numPr>
          <w:ilvl w:val="0"/>
          <w:numId w:val="171"/>
        </w:numPr>
        <w:tabs>
          <w:tab w:val="left" w:pos="1701"/>
        </w:tabs>
        <w:rPr>
          <w:rFonts w:ascii="Times New Roman" w:hAnsi="Times New Roman" w:cs="Times New Roman"/>
          <w:sz w:val="36"/>
          <w:szCs w:val="36"/>
        </w:rPr>
      </w:pPr>
      <w:r w:rsidRPr="00B10705">
        <w:rPr>
          <w:rFonts w:ascii="Times New Roman" w:hAnsi="Times New Roman" w:cs="Times New Roman"/>
          <w:b/>
          <w:bCs/>
          <w:sz w:val="36"/>
          <w:szCs w:val="36"/>
          <w:lang w:val="en-US"/>
        </w:rPr>
        <w:lastRenderedPageBreak/>
        <w:t>3</w:t>
      </w:r>
      <w:r w:rsidRPr="00B10705">
        <w:rPr>
          <w:rFonts w:ascii="Times New Roman" w:hAnsi="Times New Roman" w:cs="Times New Roman"/>
          <w:sz w:val="36"/>
          <w:szCs w:val="36"/>
          <w:lang w:val="en-US"/>
        </w:rPr>
        <w:t xml:space="preserve">- </w:t>
      </w:r>
      <w:r w:rsidRPr="00B10705">
        <w:rPr>
          <w:rFonts w:ascii="Times New Roman" w:hAnsi="Times New Roman" w:cs="Times New Roman"/>
          <w:b/>
          <w:bCs/>
          <w:i/>
          <w:iCs/>
          <w:sz w:val="36"/>
          <w:szCs w:val="36"/>
          <w:lang w:val="en-US"/>
        </w:rPr>
        <w:t xml:space="preserve">mitral stenosis, emphysema </w:t>
      </w:r>
      <w:r w:rsidRPr="00B10705">
        <w:rPr>
          <w:rFonts w:ascii="Times New Roman" w:hAnsi="Times New Roman" w:cs="Times New Roman"/>
          <w:sz w:val="36"/>
          <w:szCs w:val="36"/>
          <w:lang w:val="en-US"/>
        </w:rPr>
        <w:t xml:space="preserve">of lungs – blood’s congestion in the lungs, in the pulmonary vessels – the </w:t>
      </w:r>
      <w:r w:rsidRPr="00B10705">
        <w:rPr>
          <w:rFonts w:ascii="Times New Roman" w:hAnsi="Times New Roman" w:cs="Times New Roman"/>
          <w:b/>
          <w:bCs/>
          <w:i/>
          <w:iCs/>
          <w:sz w:val="36"/>
          <w:szCs w:val="36"/>
          <w:lang w:val="en-US"/>
        </w:rPr>
        <w:t>valves of a. pulmonale</w:t>
      </w:r>
      <w:r w:rsidRPr="00B10705">
        <w:rPr>
          <w:rFonts w:ascii="Times New Roman" w:hAnsi="Times New Roman" w:cs="Times New Roman"/>
          <w:sz w:val="36"/>
          <w:szCs w:val="36"/>
          <w:lang w:val="en-US"/>
        </w:rPr>
        <w:t xml:space="preserve"> are closing </w:t>
      </w:r>
      <w:r w:rsidRPr="00B10705">
        <w:rPr>
          <w:rFonts w:ascii="Times New Roman" w:hAnsi="Times New Roman" w:cs="Times New Roman"/>
          <w:b/>
          <w:bCs/>
          <w:i/>
          <w:iCs/>
          <w:sz w:val="36"/>
          <w:szCs w:val="36"/>
          <w:lang w:val="en-US"/>
        </w:rPr>
        <w:t>faster</w:t>
      </w:r>
    </w:p>
    <w:p w14:paraId="08E2FAC8" w14:textId="77777777" w:rsidR="00B10705" w:rsidRPr="00B10705" w:rsidRDefault="00B10705">
      <w:pPr>
        <w:numPr>
          <w:ilvl w:val="0"/>
          <w:numId w:val="171"/>
        </w:numPr>
        <w:tabs>
          <w:tab w:val="left" w:pos="1701"/>
        </w:tabs>
        <w:rPr>
          <w:rFonts w:ascii="Times New Roman" w:hAnsi="Times New Roman" w:cs="Times New Roman"/>
          <w:sz w:val="36"/>
          <w:szCs w:val="36"/>
        </w:rPr>
      </w:pPr>
      <w:r w:rsidRPr="00B10705">
        <w:rPr>
          <w:rFonts w:ascii="Times New Roman" w:hAnsi="Times New Roman" w:cs="Times New Roman"/>
          <w:b/>
          <w:bCs/>
          <w:i/>
          <w:iCs/>
          <w:sz w:val="36"/>
          <w:szCs w:val="36"/>
          <w:lang w:val="en-US"/>
        </w:rPr>
        <w:t xml:space="preserve">4- block of right brunch of bundle Hiss </w:t>
      </w:r>
      <w:r w:rsidRPr="00B10705">
        <w:rPr>
          <w:rFonts w:ascii="Times New Roman" w:hAnsi="Times New Roman" w:cs="Times New Roman"/>
          <w:sz w:val="36"/>
          <w:szCs w:val="36"/>
          <w:lang w:val="en-US"/>
        </w:rPr>
        <w:t xml:space="preserve">– the right ventricle contracts slowly- the </w:t>
      </w:r>
      <w:r w:rsidRPr="00B10705">
        <w:rPr>
          <w:rFonts w:ascii="Times New Roman" w:hAnsi="Times New Roman" w:cs="Times New Roman"/>
          <w:b/>
          <w:bCs/>
          <w:i/>
          <w:iCs/>
          <w:sz w:val="36"/>
          <w:szCs w:val="36"/>
          <w:lang w:val="en-US"/>
        </w:rPr>
        <w:t xml:space="preserve">valves of a. pulmonale </w:t>
      </w:r>
      <w:r w:rsidRPr="00B10705">
        <w:rPr>
          <w:rFonts w:ascii="Times New Roman" w:hAnsi="Times New Roman" w:cs="Times New Roman"/>
          <w:sz w:val="36"/>
          <w:szCs w:val="36"/>
          <w:lang w:val="en-US"/>
        </w:rPr>
        <w:t xml:space="preserve">are closing </w:t>
      </w:r>
      <w:r w:rsidRPr="00B10705">
        <w:rPr>
          <w:rFonts w:ascii="Times New Roman" w:hAnsi="Times New Roman" w:cs="Times New Roman"/>
          <w:b/>
          <w:bCs/>
          <w:i/>
          <w:iCs/>
          <w:sz w:val="36"/>
          <w:szCs w:val="36"/>
          <w:lang w:val="en-US"/>
        </w:rPr>
        <w:t>later</w:t>
      </w:r>
    </w:p>
    <w:p w14:paraId="6FA68C51" w14:textId="77777777" w:rsidR="005E776C" w:rsidRDefault="005E776C" w:rsidP="005E776C">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2085DD7F" w14:textId="3A31EBCE" w:rsidR="00B10705" w:rsidRDefault="005E776C" w:rsidP="005E776C">
      <w:pPr>
        <w:tabs>
          <w:tab w:val="left" w:pos="1701"/>
        </w:tabs>
        <w:ind w:left="720"/>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Pr="005E776C">
        <w:rPr>
          <w:rFonts w:ascii="Times New Roman" w:hAnsi="Times New Roman" w:cs="Times New Roman"/>
          <w:b/>
          <w:bCs/>
          <w:i/>
          <w:iCs/>
          <w:sz w:val="36"/>
          <w:szCs w:val="36"/>
          <w:lang w:val="en-US"/>
        </w:rPr>
        <w:t>The additional tones</w:t>
      </w:r>
    </w:p>
    <w:p w14:paraId="2E0E1DA8" w14:textId="7B091AEB" w:rsidR="00C4448A" w:rsidRPr="00C4448A" w:rsidRDefault="00C4448A">
      <w:pPr>
        <w:numPr>
          <w:ilvl w:val="0"/>
          <w:numId w:val="172"/>
        </w:numPr>
        <w:tabs>
          <w:tab w:val="left" w:pos="1701"/>
        </w:tabs>
        <w:rPr>
          <w:rFonts w:ascii="Times New Roman" w:hAnsi="Times New Roman" w:cs="Times New Roman"/>
          <w:b/>
          <w:bCs/>
          <w:i/>
          <w:iCs/>
          <w:sz w:val="36"/>
          <w:szCs w:val="36"/>
        </w:rPr>
      </w:pPr>
      <w:r w:rsidRPr="00C4448A">
        <w:rPr>
          <w:rFonts w:ascii="Times New Roman" w:hAnsi="Times New Roman" w:cs="Times New Roman"/>
          <w:b/>
          <w:bCs/>
          <w:i/>
          <w:iCs/>
          <w:sz w:val="36"/>
          <w:szCs w:val="36"/>
          <w:lang w:val="en-US"/>
        </w:rPr>
        <w:t>Mitral stenosis:</w:t>
      </w:r>
      <w:r w:rsidR="007164EF">
        <w:rPr>
          <w:rFonts w:ascii="Times New Roman" w:hAnsi="Times New Roman" w:cs="Times New Roman"/>
          <w:b/>
          <w:bCs/>
          <w:i/>
          <w:iCs/>
          <w:sz w:val="36"/>
          <w:szCs w:val="36"/>
          <w:lang w:val="en-US"/>
        </w:rPr>
        <w:t xml:space="preserve">                                                                 </w:t>
      </w:r>
    </w:p>
    <w:p w14:paraId="6E947C50" w14:textId="1E048274" w:rsidR="00C4448A" w:rsidRPr="00C4448A" w:rsidRDefault="00C4448A">
      <w:pPr>
        <w:numPr>
          <w:ilvl w:val="0"/>
          <w:numId w:val="172"/>
        </w:numPr>
        <w:tabs>
          <w:tab w:val="left" w:pos="1701"/>
        </w:tabs>
        <w:rPr>
          <w:rFonts w:ascii="Times New Roman" w:hAnsi="Times New Roman" w:cs="Times New Roman"/>
          <w:sz w:val="36"/>
          <w:szCs w:val="36"/>
        </w:rPr>
      </w:pPr>
      <w:r w:rsidRPr="00C4448A">
        <w:rPr>
          <w:rFonts w:ascii="Times New Roman" w:hAnsi="Times New Roman" w:cs="Times New Roman"/>
          <w:sz w:val="36"/>
          <w:szCs w:val="36"/>
          <w:lang w:val="en-US"/>
        </w:rPr>
        <w:t>The additional III tone of the opened M-valve – just after the II tone, on the apex of the heart. The reason – sclerotic changes of the M-valve and in chords after rheumatic inflammation</w:t>
      </w:r>
    </w:p>
    <w:p w14:paraId="5171F170" w14:textId="77777777" w:rsidR="00C4448A" w:rsidRPr="00C4448A" w:rsidRDefault="00C4448A">
      <w:pPr>
        <w:numPr>
          <w:ilvl w:val="0"/>
          <w:numId w:val="172"/>
        </w:numPr>
        <w:tabs>
          <w:tab w:val="left" w:pos="1701"/>
        </w:tabs>
        <w:rPr>
          <w:rFonts w:ascii="Times New Roman" w:hAnsi="Times New Roman" w:cs="Times New Roman"/>
          <w:sz w:val="36"/>
          <w:szCs w:val="36"/>
        </w:rPr>
      </w:pPr>
      <w:r w:rsidRPr="00C4448A">
        <w:rPr>
          <w:rFonts w:ascii="Times New Roman" w:hAnsi="Times New Roman" w:cs="Times New Roman"/>
          <w:sz w:val="36"/>
          <w:szCs w:val="36"/>
          <w:lang w:val="en-US"/>
        </w:rPr>
        <w:t>Name of this rhythm – the quail rhythm=</w:t>
      </w:r>
    </w:p>
    <w:p w14:paraId="1B483094" w14:textId="737C6156" w:rsidR="00C4448A" w:rsidRPr="00C4448A" w:rsidRDefault="00C4448A" w:rsidP="00C4448A">
      <w:pPr>
        <w:tabs>
          <w:tab w:val="left" w:pos="1701"/>
        </w:tabs>
        <w:ind w:left="720"/>
        <w:rPr>
          <w:rFonts w:ascii="Times New Roman" w:hAnsi="Times New Roman" w:cs="Times New Roman"/>
          <w:sz w:val="36"/>
          <w:szCs w:val="36"/>
        </w:rPr>
      </w:pPr>
      <w:r w:rsidRPr="00C4448A">
        <w:rPr>
          <w:rFonts w:ascii="Times New Roman" w:hAnsi="Times New Roman" w:cs="Times New Roman"/>
          <w:sz w:val="36"/>
          <w:szCs w:val="36"/>
          <w:lang w:val="en-US"/>
        </w:rPr>
        <w:t xml:space="preserve"> = The loud I tone + II tone + the additional III tone (</w:t>
      </w:r>
      <w:r w:rsidR="00CD55A6">
        <w:rPr>
          <w:rFonts w:ascii="Times New Roman" w:hAnsi="Times New Roman" w:cs="Times New Roman"/>
          <w:sz w:val="36"/>
          <w:szCs w:val="36"/>
          <w:lang w:val="en-US"/>
        </w:rPr>
        <w:t>“</w:t>
      </w:r>
      <w:r w:rsidRPr="00C4448A">
        <w:rPr>
          <w:rFonts w:ascii="Times New Roman" w:hAnsi="Times New Roman" w:cs="Times New Roman"/>
          <w:sz w:val="36"/>
          <w:szCs w:val="36"/>
          <w:lang w:val="en-US"/>
        </w:rPr>
        <w:t>quail</w:t>
      </w:r>
      <w:r w:rsidR="00CD55A6">
        <w:rPr>
          <w:rFonts w:ascii="Times New Roman" w:hAnsi="Times New Roman" w:cs="Times New Roman"/>
          <w:sz w:val="36"/>
          <w:szCs w:val="36"/>
          <w:lang w:val="en-US"/>
        </w:rPr>
        <w:t>”</w:t>
      </w:r>
      <w:r w:rsidRPr="00C4448A">
        <w:rPr>
          <w:rFonts w:ascii="Times New Roman" w:hAnsi="Times New Roman" w:cs="Times New Roman"/>
          <w:sz w:val="36"/>
          <w:szCs w:val="36"/>
          <w:lang w:val="en-US"/>
        </w:rPr>
        <w:t xml:space="preserve"> – the name of the bird which is calling her chickens in the </w:t>
      </w:r>
      <w:proofErr w:type="gramStart"/>
      <w:r w:rsidRPr="00C4448A">
        <w:rPr>
          <w:rFonts w:ascii="Times New Roman" w:hAnsi="Times New Roman" w:cs="Times New Roman"/>
          <w:sz w:val="36"/>
          <w:szCs w:val="36"/>
          <w:lang w:val="en-US"/>
        </w:rPr>
        <w:t>evening :</w:t>
      </w:r>
      <w:proofErr w:type="gramEnd"/>
      <w:r w:rsidRPr="00C4448A">
        <w:rPr>
          <w:rFonts w:ascii="Times New Roman" w:hAnsi="Times New Roman" w:cs="Times New Roman"/>
          <w:sz w:val="36"/>
          <w:szCs w:val="36"/>
          <w:lang w:val="en-US"/>
        </w:rPr>
        <w:t xml:space="preserve"> “Go - to - sleep! = I+II+III tones) </w:t>
      </w:r>
    </w:p>
    <w:p w14:paraId="3CF92A1C" w14:textId="77777777" w:rsidR="00FE2B1F" w:rsidRDefault="00FE2B1F" w:rsidP="00FE2B1F">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55A4D511" w14:textId="2B3881F6" w:rsidR="005E776C" w:rsidRDefault="00FE2B1F" w:rsidP="00FE2B1F">
      <w:pPr>
        <w:tabs>
          <w:tab w:val="left" w:pos="1701"/>
        </w:tabs>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proofErr w:type="spellStart"/>
      <w:r w:rsidRPr="00FE2B1F">
        <w:rPr>
          <w:rFonts w:ascii="Times New Roman" w:hAnsi="Times New Roman" w:cs="Times New Roman"/>
          <w:b/>
          <w:bCs/>
          <w:i/>
          <w:iCs/>
          <w:sz w:val="36"/>
          <w:szCs w:val="36"/>
          <w:lang w:val="en-US"/>
        </w:rPr>
        <w:t>Embryocardia</w:t>
      </w:r>
      <w:proofErr w:type="spellEnd"/>
      <w:r w:rsidRPr="00FE2B1F">
        <w:rPr>
          <w:rFonts w:ascii="Times New Roman" w:hAnsi="Times New Roman" w:cs="Times New Roman"/>
          <w:b/>
          <w:bCs/>
          <w:i/>
          <w:iCs/>
          <w:sz w:val="36"/>
          <w:szCs w:val="36"/>
          <w:lang w:val="en-US"/>
        </w:rPr>
        <w:t xml:space="preserve"> = the pendulum rhythm</w:t>
      </w:r>
    </w:p>
    <w:p w14:paraId="217DC5C0" w14:textId="77777777" w:rsidR="000E47F7" w:rsidRPr="000E47F7" w:rsidRDefault="000E47F7">
      <w:pPr>
        <w:numPr>
          <w:ilvl w:val="0"/>
          <w:numId w:val="173"/>
        </w:numPr>
        <w:tabs>
          <w:tab w:val="left" w:pos="1701"/>
        </w:tabs>
        <w:rPr>
          <w:rFonts w:ascii="Times New Roman" w:hAnsi="Times New Roman" w:cs="Times New Roman"/>
          <w:sz w:val="36"/>
          <w:szCs w:val="36"/>
        </w:rPr>
      </w:pPr>
      <w:r w:rsidRPr="000E47F7">
        <w:rPr>
          <w:rFonts w:ascii="Times New Roman" w:hAnsi="Times New Roman" w:cs="Times New Roman"/>
          <w:sz w:val="36"/>
          <w:szCs w:val="36"/>
          <w:lang w:val="en-US"/>
        </w:rPr>
        <w:t xml:space="preserve">When the </w:t>
      </w:r>
      <w:r w:rsidRPr="000E47F7">
        <w:rPr>
          <w:rFonts w:ascii="Times New Roman" w:hAnsi="Times New Roman" w:cs="Times New Roman"/>
          <w:b/>
          <w:bCs/>
          <w:sz w:val="36"/>
          <w:szCs w:val="36"/>
          <w:lang w:val="en-US"/>
        </w:rPr>
        <w:t>pause</w:t>
      </w:r>
      <w:r w:rsidRPr="000E47F7">
        <w:rPr>
          <w:rFonts w:ascii="Times New Roman" w:hAnsi="Times New Roman" w:cs="Times New Roman"/>
          <w:sz w:val="36"/>
          <w:szCs w:val="36"/>
          <w:lang w:val="en-US"/>
        </w:rPr>
        <w:t xml:space="preserve"> after the </w:t>
      </w:r>
      <w:r w:rsidRPr="000E47F7">
        <w:rPr>
          <w:rFonts w:ascii="Times New Roman" w:hAnsi="Times New Roman" w:cs="Times New Roman"/>
          <w:b/>
          <w:bCs/>
          <w:sz w:val="36"/>
          <w:szCs w:val="36"/>
          <w:lang w:val="en-US"/>
        </w:rPr>
        <w:t>II</w:t>
      </w:r>
      <w:r w:rsidRPr="000E47F7">
        <w:rPr>
          <w:rFonts w:ascii="Times New Roman" w:hAnsi="Times New Roman" w:cs="Times New Roman"/>
          <w:sz w:val="36"/>
          <w:szCs w:val="36"/>
          <w:lang w:val="en-US"/>
        </w:rPr>
        <w:t xml:space="preserve"> tone becomes as short as the </w:t>
      </w:r>
      <w:r w:rsidRPr="000E47F7">
        <w:rPr>
          <w:rFonts w:ascii="Times New Roman" w:hAnsi="Times New Roman" w:cs="Times New Roman"/>
          <w:b/>
          <w:bCs/>
          <w:sz w:val="36"/>
          <w:szCs w:val="36"/>
          <w:lang w:val="en-US"/>
        </w:rPr>
        <w:t>pause</w:t>
      </w:r>
      <w:r w:rsidRPr="000E47F7">
        <w:rPr>
          <w:rFonts w:ascii="Times New Roman" w:hAnsi="Times New Roman" w:cs="Times New Roman"/>
          <w:sz w:val="36"/>
          <w:szCs w:val="36"/>
          <w:lang w:val="en-US"/>
        </w:rPr>
        <w:t xml:space="preserve"> after the </w:t>
      </w:r>
      <w:r w:rsidRPr="000E47F7">
        <w:rPr>
          <w:rFonts w:ascii="Times New Roman" w:hAnsi="Times New Roman" w:cs="Times New Roman"/>
          <w:b/>
          <w:bCs/>
          <w:sz w:val="36"/>
          <w:szCs w:val="36"/>
          <w:lang w:val="en-US"/>
        </w:rPr>
        <w:t>I</w:t>
      </w:r>
      <w:r w:rsidRPr="000E47F7">
        <w:rPr>
          <w:rFonts w:ascii="Times New Roman" w:hAnsi="Times New Roman" w:cs="Times New Roman"/>
          <w:sz w:val="36"/>
          <w:szCs w:val="36"/>
          <w:lang w:val="en-US"/>
        </w:rPr>
        <w:t xml:space="preserve"> tone:</w:t>
      </w:r>
    </w:p>
    <w:p w14:paraId="71181C48" w14:textId="77777777" w:rsidR="000E47F7" w:rsidRPr="000E47F7" w:rsidRDefault="000E47F7">
      <w:pPr>
        <w:numPr>
          <w:ilvl w:val="0"/>
          <w:numId w:val="173"/>
        </w:numPr>
        <w:tabs>
          <w:tab w:val="left" w:pos="1701"/>
        </w:tabs>
        <w:rPr>
          <w:rFonts w:ascii="Times New Roman" w:hAnsi="Times New Roman" w:cs="Times New Roman"/>
          <w:sz w:val="36"/>
          <w:szCs w:val="36"/>
        </w:rPr>
      </w:pPr>
      <w:r w:rsidRPr="000E47F7">
        <w:rPr>
          <w:rFonts w:ascii="Times New Roman" w:hAnsi="Times New Roman" w:cs="Times New Roman"/>
          <w:sz w:val="36"/>
          <w:szCs w:val="36"/>
          <w:lang w:val="en-US"/>
        </w:rPr>
        <w:t>- at acute cardiac insufficiency at MI</w:t>
      </w:r>
    </w:p>
    <w:p w14:paraId="4501E593" w14:textId="3FD6E865" w:rsidR="000E47F7" w:rsidRPr="000E47F7" w:rsidRDefault="000E47F7">
      <w:pPr>
        <w:numPr>
          <w:ilvl w:val="0"/>
          <w:numId w:val="173"/>
        </w:numPr>
        <w:tabs>
          <w:tab w:val="left" w:pos="1701"/>
        </w:tabs>
        <w:rPr>
          <w:rFonts w:ascii="Times New Roman" w:hAnsi="Times New Roman" w:cs="Times New Roman"/>
          <w:sz w:val="36"/>
          <w:szCs w:val="36"/>
        </w:rPr>
      </w:pPr>
      <w:r w:rsidRPr="000E47F7">
        <w:rPr>
          <w:rFonts w:ascii="Times New Roman" w:hAnsi="Times New Roman" w:cs="Times New Roman"/>
          <w:sz w:val="36"/>
          <w:szCs w:val="36"/>
          <w:lang w:val="en-US"/>
        </w:rPr>
        <w:t xml:space="preserve">- at paroxysmal tachycardia </w:t>
      </w:r>
      <w:r w:rsidRPr="000E47F7">
        <w:rPr>
          <w:rFonts w:ascii="Times New Roman" w:hAnsi="Times New Roman" w:cs="Times New Roman"/>
          <w:i/>
          <w:iCs/>
          <w:sz w:val="36"/>
          <w:szCs w:val="36"/>
          <w:lang w:val="en-US"/>
        </w:rPr>
        <w:t>(HR is more th</w:t>
      </w:r>
      <w:r w:rsidR="006A646B">
        <w:rPr>
          <w:rFonts w:ascii="Times New Roman" w:hAnsi="Times New Roman" w:cs="Times New Roman"/>
          <w:i/>
          <w:iCs/>
          <w:sz w:val="36"/>
          <w:szCs w:val="36"/>
          <w:lang w:val="en-US"/>
        </w:rPr>
        <w:t>a</w:t>
      </w:r>
      <w:r w:rsidRPr="000E47F7">
        <w:rPr>
          <w:rFonts w:ascii="Times New Roman" w:hAnsi="Times New Roman" w:cs="Times New Roman"/>
          <w:i/>
          <w:iCs/>
          <w:sz w:val="36"/>
          <w:szCs w:val="36"/>
          <w:lang w:val="en-US"/>
        </w:rPr>
        <w:t>n 150 beats per 1 min.</w:t>
      </w:r>
    </w:p>
    <w:p w14:paraId="429DCA4A" w14:textId="44F3CB18" w:rsidR="00FE2B1F" w:rsidRDefault="000E47F7" w:rsidP="000E47F7">
      <w:pPr>
        <w:tabs>
          <w:tab w:val="left" w:pos="1701"/>
        </w:tabs>
        <w:rPr>
          <w:rFonts w:ascii="Times New Roman" w:hAnsi="Times New Roman" w:cs="Times New Roman"/>
          <w:sz w:val="36"/>
          <w:szCs w:val="36"/>
          <w:lang w:val="en-US"/>
        </w:rPr>
      </w:pPr>
      <w:r w:rsidRPr="000E47F7">
        <w:rPr>
          <w:rFonts w:ascii="Times New Roman" w:hAnsi="Times New Roman" w:cs="Times New Roman"/>
          <w:sz w:val="36"/>
          <w:szCs w:val="36"/>
          <w:lang w:val="en-US"/>
        </w:rPr>
        <w:t xml:space="preserve">      - at high fever</w:t>
      </w:r>
    </w:p>
    <w:p w14:paraId="5807B7DF" w14:textId="0B9CF4EA" w:rsidR="000E47F7" w:rsidRPr="006A6393" w:rsidRDefault="000E47F7" w:rsidP="000E47F7">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6A6393">
        <w:rPr>
          <w:rFonts w:ascii="Times New Roman" w:hAnsi="Times New Roman" w:cs="Times New Roman"/>
          <w:sz w:val="36"/>
          <w:szCs w:val="36"/>
          <w:lang w:val="en-US"/>
        </w:rPr>
        <w:t xml:space="preserve">                   </w:t>
      </w:r>
      <w:r>
        <w:rPr>
          <w:rFonts w:ascii="Times New Roman" w:hAnsi="Times New Roman" w:cs="Times New Roman"/>
          <w:sz w:val="36"/>
          <w:szCs w:val="36"/>
          <w:lang w:val="en-US"/>
        </w:rPr>
        <w:t xml:space="preserve"> </w:t>
      </w:r>
      <w:r w:rsidR="00D506F0" w:rsidRPr="00D506F0">
        <w:rPr>
          <w:rFonts w:ascii="Times New Roman" w:hAnsi="Times New Roman" w:cs="Times New Roman"/>
          <w:sz w:val="36"/>
          <w:szCs w:val="36"/>
          <w:lang w:val="en-US"/>
        </w:rPr>
        <w:t xml:space="preserve">The additional </w:t>
      </w:r>
      <w:proofErr w:type="spellStart"/>
      <w:r w:rsidR="00D506F0" w:rsidRPr="00D506F0">
        <w:rPr>
          <w:rFonts w:ascii="Times New Roman" w:hAnsi="Times New Roman" w:cs="Times New Roman"/>
          <w:b/>
          <w:bCs/>
          <w:sz w:val="36"/>
          <w:szCs w:val="36"/>
          <w:lang w:val="en-US"/>
        </w:rPr>
        <w:t>pericard</w:t>
      </w:r>
      <w:proofErr w:type="spellEnd"/>
      <w:r w:rsidR="00D506F0" w:rsidRPr="00D506F0">
        <w:rPr>
          <w:rFonts w:ascii="Times New Roman" w:hAnsi="Times New Roman" w:cs="Times New Roman"/>
          <w:b/>
          <w:bCs/>
          <w:sz w:val="36"/>
          <w:szCs w:val="36"/>
          <w:lang w:val="en-US"/>
        </w:rPr>
        <w:t xml:space="preserve"> </w:t>
      </w:r>
      <w:r w:rsidR="00D506F0">
        <w:rPr>
          <w:rFonts w:ascii="Times New Roman" w:hAnsi="Times New Roman" w:cs="Times New Roman"/>
          <w:b/>
          <w:bCs/>
          <w:sz w:val="36"/>
          <w:szCs w:val="36"/>
          <w:lang w:val="en-US"/>
        </w:rPr>
        <w:t>–</w:t>
      </w:r>
      <w:r w:rsidR="00D506F0" w:rsidRPr="00D506F0">
        <w:rPr>
          <w:rFonts w:ascii="Times New Roman" w:hAnsi="Times New Roman" w:cs="Times New Roman"/>
          <w:b/>
          <w:bCs/>
          <w:sz w:val="36"/>
          <w:szCs w:val="36"/>
          <w:lang w:val="en-US"/>
        </w:rPr>
        <w:t xml:space="preserve"> tone</w:t>
      </w:r>
    </w:p>
    <w:p w14:paraId="236BDB25" w14:textId="32C5B30E" w:rsidR="00D506F0" w:rsidRPr="006A6393" w:rsidRDefault="00D506F0">
      <w:pPr>
        <w:numPr>
          <w:ilvl w:val="0"/>
          <w:numId w:val="174"/>
        </w:numPr>
        <w:tabs>
          <w:tab w:val="left" w:pos="1701"/>
        </w:tabs>
        <w:rPr>
          <w:rFonts w:ascii="Times New Roman" w:hAnsi="Times New Roman" w:cs="Times New Roman"/>
          <w:sz w:val="36"/>
          <w:szCs w:val="36"/>
        </w:rPr>
      </w:pPr>
      <w:r w:rsidRPr="00D506F0">
        <w:rPr>
          <w:rFonts w:ascii="Times New Roman" w:hAnsi="Times New Roman" w:cs="Times New Roman"/>
          <w:sz w:val="36"/>
          <w:szCs w:val="36"/>
          <w:lang w:val="en-US"/>
        </w:rPr>
        <w:t>Possibl</w:t>
      </w:r>
      <w:r w:rsidR="00690B91">
        <w:rPr>
          <w:rFonts w:ascii="Times New Roman" w:hAnsi="Times New Roman" w:cs="Times New Roman"/>
          <w:sz w:val="36"/>
          <w:szCs w:val="36"/>
          <w:lang w:val="en-US"/>
        </w:rPr>
        <w:t>y</w:t>
      </w:r>
      <w:r w:rsidRPr="00D506F0">
        <w:rPr>
          <w:rFonts w:ascii="Times New Roman" w:hAnsi="Times New Roman" w:cs="Times New Roman"/>
          <w:sz w:val="36"/>
          <w:szCs w:val="36"/>
          <w:lang w:val="en-US"/>
        </w:rPr>
        <w:t xml:space="preserve"> </w:t>
      </w:r>
      <w:r w:rsidRPr="00D506F0">
        <w:rPr>
          <w:rFonts w:ascii="Times New Roman" w:hAnsi="Times New Roman" w:cs="Times New Roman"/>
          <w:i/>
          <w:iCs/>
          <w:sz w:val="36"/>
          <w:szCs w:val="36"/>
          <w:lang w:val="en-US"/>
        </w:rPr>
        <w:t xml:space="preserve">the additional tone </w:t>
      </w:r>
      <w:r w:rsidRPr="00D506F0">
        <w:rPr>
          <w:rFonts w:ascii="Times New Roman" w:hAnsi="Times New Roman" w:cs="Times New Roman"/>
          <w:sz w:val="36"/>
          <w:szCs w:val="36"/>
          <w:lang w:val="en-US"/>
        </w:rPr>
        <w:t>after the I tone, systolic – the systolic “click”</w:t>
      </w:r>
    </w:p>
    <w:p w14:paraId="1EDCB89B" w14:textId="29DF4A78" w:rsidR="006A6393" w:rsidRPr="0032439D" w:rsidRDefault="0032439D" w:rsidP="006A6393">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125</w:t>
      </w:r>
    </w:p>
    <w:p w14:paraId="7BC2DD80" w14:textId="77777777" w:rsidR="00D506F0" w:rsidRPr="00D506F0" w:rsidRDefault="00D506F0">
      <w:pPr>
        <w:numPr>
          <w:ilvl w:val="0"/>
          <w:numId w:val="174"/>
        </w:numPr>
        <w:tabs>
          <w:tab w:val="left" w:pos="1701"/>
        </w:tabs>
        <w:rPr>
          <w:rFonts w:ascii="Times New Roman" w:hAnsi="Times New Roman" w:cs="Times New Roman"/>
          <w:sz w:val="36"/>
          <w:szCs w:val="36"/>
        </w:rPr>
      </w:pPr>
      <w:r w:rsidRPr="00D506F0">
        <w:rPr>
          <w:rFonts w:ascii="Times New Roman" w:hAnsi="Times New Roman" w:cs="Times New Roman"/>
          <w:sz w:val="36"/>
          <w:szCs w:val="36"/>
          <w:lang w:val="en-US"/>
        </w:rPr>
        <w:lastRenderedPageBreak/>
        <w:t>or after the II tone, diastolic – the diastolic “click”</w:t>
      </w:r>
    </w:p>
    <w:p w14:paraId="7DB86724" w14:textId="6572F86D" w:rsidR="00D506F0" w:rsidRPr="00690B91" w:rsidRDefault="00D506F0">
      <w:pPr>
        <w:numPr>
          <w:ilvl w:val="0"/>
          <w:numId w:val="174"/>
        </w:numPr>
        <w:tabs>
          <w:tab w:val="left" w:pos="1701"/>
        </w:tabs>
        <w:rPr>
          <w:rFonts w:ascii="Times New Roman" w:hAnsi="Times New Roman" w:cs="Times New Roman"/>
          <w:sz w:val="36"/>
          <w:szCs w:val="36"/>
        </w:rPr>
      </w:pPr>
      <w:r w:rsidRPr="00D506F0">
        <w:rPr>
          <w:rFonts w:ascii="Times New Roman" w:hAnsi="Times New Roman" w:cs="Times New Roman"/>
          <w:sz w:val="36"/>
          <w:szCs w:val="36"/>
          <w:lang w:val="en-US"/>
        </w:rPr>
        <w:t xml:space="preserve">The </w:t>
      </w:r>
      <w:r w:rsidRPr="00D506F0">
        <w:rPr>
          <w:rFonts w:ascii="Times New Roman" w:hAnsi="Times New Roman" w:cs="Times New Roman"/>
          <w:i/>
          <w:iCs/>
          <w:sz w:val="36"/>
          <w:szCs w:val="36"/>
          <w:lang w:val="en-US"/>
        </w:rPr>
        <w:t>reason</w:t>
      </w:r>
      <w:r w:rsidRPr="00D506F0">
        <w:rPr>
          <w:rFonts w:ascii="Times New Roman" w:hAnsi="Times New Roman" w:cs="Times New Roman"/>
          <w:sz w:val="36"/>
          <w:szCs w:val="36"/>
          <w:lang w:val="en-US"/>
        </w:rPr>
        <w:t xml:space="preserve"> – adhesive pericarditis</w:t>
      </w:r>
    </w:p>
    <w:p w14:paraId="5AF17B24" w14:textId="77777777" w:rsidR="00D506F0" w:rsidRDefault="00D506F0" w:rsidP="00690B91">
      <w:pPr>
        <w:tabs>
          <w:tab w:val="left" w:pos="1701"/>
        </w:tabs>
        <w:ind w:left="720"/>
        <w:rPr>
          <w:rFonts w:ascii="Times New Roman" w:hAnsi="Times New Roman" w:cs="Times New Roman"/>
          <w:sz w:val="36"/>
          <w:szCs w:val="36"/>
          <w:lang w:val="en-US"/>
        </w:rPr>
      </w:pPr>
    </w:p>
    <w:p w14:paraId="1D4FE0CF" w14:textId="25EC2736" w:rsidR="00D506F0" w:rsidRDefault="00ED7211" w:rsidP="00690B91">
      <w:pPr>
        <w:tabs>
          <w:tab w:val="left" w:pos="1701"/>
        </w:tabs>
        <w:ind w:left="720"/>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Pr="00ED7211">
        <w:rPr>
          <w:rFonts w:ascii="Times New Roman" w:hAnsi="Times New Roman" w:cs="Times New Roman"/>
          <w:b/>
          <w:bCs/>
          <w:i/>
          <w:iCs/>
          <w:sz w:val="36"/>
          <w:szCs w:val="36"/>
          <w:lang w:val="en-US"/>
        </w:rPr>
        <w:t>Classification of cardiac murmurs</w:t>
      </w:r>
    </w:p>
    <w:p w14:paraId="1A2D1A8B" w14:textId="77777777" w:rsidR="004B394B" w:rsidRPr="004B394B" w:rsidRDefault="004B394B">
      <w:pPr>
        <w:numPr>
          <w:ilvl w:val="0"/>
          <w:numId w:val="175"/>
        </w:numPr>
        <w:tabs>
          <w:tab w:val="left" w:pos="1701"/>
        </w:tabs>
        <w:rPr>
          <w:rFonts w:ascii="Times New Roman" w:hAnsi="Times New Roman" w:cs="Times New Roman"/>
          <w:sz w:val="36"/>
          <w:szCs w:val="36"/>
        </w:rPr>
      </w:pPr>
      <w:r w:rsidRPr="004B394B">
        <w:rPr>
          <w:rFonts w:ascii="Times New Roman" w:hAnsi="Times New Roman" w:cs="Times New Roman"/>
          <w:sz w:val="36"/>
          <w:szCs w:val="36"/>
          <w:lang w:val="en-US"/>
        </w:rPr>
        <w:t>Intracardiac</w:t>
      </w:r>
    </w:p>
    <w:p w14:paraId="4F600583" w14:textId="77777777" w:rsidR="004B394B" w:rsidRPr="004B394B" w:rsidRDefault="004B394B">
      <w:pPr>
        <w:numPr>
          <w:ilvl w:val="0"/>
          <w:numId w:val="175"/>
        </w:numPr>
        <w:tabs>
          <w:tab w:val="left" w:pos="1701"/>
        </w:tabs>
        <w:rPr>
          <w:rFonts w:ascii="Times New Roman" w:hAnsi="Times New Roman" w:cs="Times New Roman"/>
          <w:sz w:val="36"/>
          <w:szCs w:val="36"/>
        </w:rPr>
      </w:pPr>
      <w:r w:rsidRPr="004B394B">
        <w:rPr>
          <w:rFonts w:ascii="Times New Roman" w:hAnsi="Times New Roman" w:cs="Times New Roman"/>
          <w:sz w:val="36"/>
          <w:szCs w:val="36"/>
          <w:lang w:val="en-US"/>
        </w:rPr>
        <w:t>Extracardiac</w:t>
      </w:r>
    </w:p>
    <w:p w14:paraId="31C04337" w14:textId="77777777" w:rsidR="004B394B" w:rsidRPr="004B394B" w:rsidRDefault="004B394B">
      <w:pPr>
        <w:numPr>
          <w:ilvl w:val="0"/>
          <w:numId w:val="175"/>
        </w:numPr>
        <w:tabs>
          <w:tab w:val="left" w:pos="1701"/>
        </w:tabs>
        <w:rPr>
          <w:rFonts w:ascii="Times New Roman" w:hAnsi="Times New Roman" w:cs="Times New Roman"/>
          <w:sz w:val="36"/>
          <w:szCs w:val="36"/>
        </w:rPr>
      </w:pPr>
      <w:proofErr w:type="spellStart"/>
      <w:r w:rsidRPr="004B394B">
        <w:rPr>
          <w:rFonts w:ascii="Times New Roman" w:hAnsi="Times New Roman" w:cs="Times New Roman"/>
          <w:sz w:val="36"/>
          <w:szCs w:val="36"/>
          <w:lang w:val="en-US"/>
        </w:rPr>
        <w:t>Intracadiac</w:t>
      </w:r>
      <w:proofErr w:type="spellEnd"/>
      <w:r w:rsidRPr="004B394B">
        <w:rPr>
          <w:rFonts w:ascii="Times New Roman" w:hAnsi="Times New Roman" w:cs="Times New Roman"/>
          <w:sz w:val="36"/>
          <w:szCs w:val="36"/>
          <w:lang w:val="en-US"/>
        </w:rPr>
        <w:t>: organic, functional</w:t>
      </w:r>
    </w:p>
    <w:p w14:paraId="37DF598A" w14:textId="78D36410" w:rsidR="004B394B" w:rsidRPr="004B394B" w:rsidRDefault="004B394B">
      <w:pPr>
        <w:numPr>
          <w:ilvl w:val="0"/>
          <w:numId w:val="175"/>
        </w:numPr>
        <w:tabs>
          <w:tab w:val="left" w:pos="1701"/>
        </w:tabs>
        <w:rPr>
          <w:rFonts w:ascii="Times New Roman" w:hAnsi="Times New Roman" w:cs="Times New Roman"/>
          <w:sz w:val="36"/>
          <w:szCs w:val="36"/>
        </w:rPr>
      </w:pPr>
      <w:r w:rsidRPr="004B394B">
        <w:rPr>
          <w:rFonts w:ascii="Times New Roman" w:hAnsi="Times New Roman" w:cs="Times New Roman"/>
          <w:sz w:val="36"/>
          <w:szCs w:val="36"/>
          <w:lang w:val="en-US"/>
        </w:rPr>
        <w:t>Organic murmurs: systolic, diastolic</w:t>
      </w:r>
      <w:r w:rsidR="007164EF">
        <w:rPr>
          <w:rFonts w:ascii="Times New Roman" w:hAnsi="Times New Roman" w:cs="Times New Roman"/>
          <w:sz w:val="36"/>
          <w:szCs w:val="36"/>
          <w:lang w:val="en-US"/>
        </w:rPr>
        <w:t xml:space="preserve">                                      </w:t>
      </w:r>
    </w:p>
    <w:p w14:paraId="5CA907C8" w14:textId="65B33621" w:rsidR="00D506F0" w:rsidRDefault="00077896" w:rsidP="00690B91">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Pr="00077896">
        <w:rPr>
          <w:rFonts w:ascii="Times New Roman" w:hAnsi="Times New Roman" w:cs="Times New Roman"/>
          <w:b/>
          <w:bCs/>
          <w:i/>
          <w:iCs/>
          <w:sz w:val="36"/>
          <w:szCs w:val="36"/>
          <w:lang w:val="en-US"/>
        </w:rPr>
        <w:t>Intracardiac murmurs</w:t>
      </w:r>
    </w:p>
    <w:p w14:paraId="79F0DEFA" w14:textId="77777777" w:rsidR="00896F88" w:rsidRPr="00896F88" w:rsidRDefault="00896F88">
      <w:pPr>
        <w:numPr>
          <w:ilvl w:val="0"/>
          <w:numId w:val="176"/>
        </w:numPr>
        <w:tabs>
          <w:tab w:val="left" w:pos="1701"/>
        </w:tabs>
        <w:rPr>
          <w:rFonts w:ascii="Times New Roman" w:hAnsi="Times New Roman" w:cs="Times New Roman"/>
          <w:sz w:val="36"/>
          <w:szCs w:val="36"/>
        </w:rPr>
      </w:pPr>
      <w:r w:rsidRPr="00896F88">
        <w:rPr>
          <w:rFonts w:ascii="Times New Roman" w:hAnsi="Times New Roman" w:cs="Times New Roman"/>
          <w:sz w:val="36"/>
          <w:szCs w:val="36"/>
          <w:lang w:val="en-US"/>
        </w:rPr>
        <w:t>Their reasons - narrowing or widening orifice for blood flow</w:t>
      </w:r>
    </w:p>
    <w:p w14:paraId="28A7292A" w14:textId="77777777" w:rsidR="00896F88" w:rsidRPr="00896F88" w:rsidRDefault="00896F88">
      <w:pPr>
        <w:numPr>
          <w:ilvl w:val="0"/>
          <w:numId w:val="176"/>
        </w:numPr>
        <w:tabs>
          <w:tab w:val="left" w:pos="1701"/>
        </w:tabs>
        <w:rPr>
          <w:rFonts w:ascii="Times New Roman" w:hAnsi="Times New Roman" w:cs="Times New Roman"/>
          <w:sz w:val="36"/>
          <w:szCs w:val="36"/>
        </w:rPr>
      </w:pPr>
      <w:r w:rsidRPr="00896F88">
        <w:rPr>
          <w:rFonts w:ascii="Times New Roman" w:hAnsi="Times New Roman" w:cs="Times New Roman"/>
          <w:b/>
          <w:bCs/>
          <w:i/>
          <w:iCs/>
          <w:sz w:val="36"/>
          <w:szCs w:val="36"/>
          <w:lang w:val="en-US"/>
        </w:rPr>
        <w:t>Organic</w:t>
      </w:r>
      <w:r w:rsidRPr="00896F88">
        <w:rPr>
          <w:rFonts w:ascii="Times New Roman" w:hAnsi="Times New Roman" w:cs="Times New Roman"/>
          <w:sz w:val="36"/>
          <w:szCs w:val="36"/>
          <w:lang w:val="en-US"/>
        </w:rPr>
        <w:t xml:space="preserve"> murmurs-occur at </w:t>
      </w:r>
      <w:r w:rsidRPr="00896F88">
        <w:rPr>
          <w:rFonts w:ascii="Times New Roman" w:hAnsi="Times New Roman" w:cs="Times New Roman"/>
          <w:sz w:val="36"/>
          <w:szCs w:val="36"/>
          <w:u w:val="single"/>
          <w:lang w:val="en-US"/>
        </w:rPr>
        <w:t>anatomical changes</w:t>
      </w:r>
      <w:r w:rsidRPr="00896F88">
        <w:rPr>
          <w:rFonts w:ascii="Times New Roman" w:hAnsi="Times New Roman" w:cs="Times New Roman"/>
          <w:sz w:val="36"/>
          <w:szCs w:val="36"/>
          <w:lang w:val="en-US"/>
        </w:rPr>
        <w:t xml:space="preserve"> of valves and (or) orifices</w:t>
      </w:r>
    </w:p>
    <w:p w14:paraId="6B82FEF7" w14:textId="60F650C8" w:rsidR="00896F88" w:rsidRPr="00896F88" w:rsidRDefault="00896F88">
      <w:pPr>
        <w:numPr>
          <w:ilvl w:val="0"/>
          <w:numId w:val="176"/>
        </w:numPr>
        <w:tabs>
          <w:tab w:val="left" w:pos="1701"/>
        </w:tabs>
        <w:rPr>
          <w:rFonts w:ascii="Times New Roman" w:hAnsi="Times New Roman" w:cs="Times New Roman"/>
          <w:sz w:val="36"/>
          <w:szCs w:val="36"/>
        </w:rPr>
      </w:pPr>
      <w:r w:rsidRPr="00896F88">
        <w:rPr>
          <w:rFonts w:ascii="Times New Roman" w:hAnsi="Times New Roman" w:cs="Times New Roman"/>
          <w:b/>
          <w:bCs/>
          <w:i/>
          <w:iCs/>
          <w:sz w:val="36"/>
          <w:szCs w:val="36"/>
          <w:lang w:val="en-US"/>
        </w:rPr>
        <w:t>Functional</w:t>
      </w:r>
      <w:r w:rsidRPr="00896F88">
        <w:rPr>
          <w:rFonts w:ascii="Times New Roman" w:hAnsi="Times New Roman" w:cs="Times New Roman"/>
          <w:sz w:val="36"/>
          <w:szCs w:val="36"/>
          <w:lang w:val="en-US"/>
        </w:rPr>
        <w:t xml:space="preserve"> murmurs-occur at </w:t>
      </w:r>
      <w:r w:rsidRPr="00896F88">
        <w:rPr>
          <w:rFonts w:ascii="Times New Roman" w:hAnsi="Times New Roman" w:cs="Times New Roman"/>
          <w:sz w:val="36"/>
          <w:szCs w:val="36"/>
          <w:u w:val="single"/>
          <w:lang w:val="en-US"/>
        </w:rPr>
        <w:t>anatomically</w:t>
      </w:r>
      <w:r w:rsidRPr="00896F88">
        <w:rPr>
          <w:rFonts w:ascii="Times New Roman" w:hAnsi="Times New Roman" w:cs="Times New Roman"/>
          <w:sz w:val="36"/>
          <w:szCs w:val="36"/>
          <w:lang w:val="en-US"/>
        </w:rPr>
        <w:t xml:space="preserve"> </w:t>
      </w:r>
      <w:r w:rsidRPr="00896F88">
        <w:rPr>
          <w:rFonts w:ascii="Times New Roman" w:hAnsi="Times New Roman" w:cs="Times New Roman"/>
          <w:sz w:val="36"/>
          <w:szCs w:val="36"/>
          <w:u w:val="single"/>
          <w:lang w:val="en-US"/>
        </w:rPr>
        <w:t>normal</w:t>
      </w:r>
      <w:r w:rsidRPr="00896F88">
        <w:rPr>
          <w:rFonts w:ascii="Times New Roman" w:hAnsi="Times New Roman" w:cs="Times New Roman"/>
          <w:sz w:val="36"/>
          <w:szCs w:val="36"/>
          <w:lang w:val="en-US"/>
        </w:rPr>
        <w:t xml:space="preserve"> valves, for example - ↑ velocity of blood flow and ↓ density of blood at anemia </w:t>
      </w:r>
    </w:p>
    <w:p w14:paraId="0A1EC84C" w14:textId="77777777" w:rsidR="00896F88" w:rsidRDefault="00896F88" w:rsidP="00896F88">
      <w:pPr>
        <w:tabs>
          <w:tab w:val="left" w:pos="1701"/>
        </w:tabs>
        <w:rPr>
          <w:rFonts w:ascii="Times New Roman" w:hAnsi="Times New Roman" w:cs="Times New Roman"/>
          <w:sz w:val="36"/>
          <w:szCs w:val="36"/>
          <w:lang w:val="en-US"/>
        </w:rPr>
      </w:pPr>
    </w:p>
    <w:p w14:paraId="0ECD391C" w14:textId="77777777" w:rsidR="00896F88" w:rsidRDefault="00896F88" w:rsidP="00896F88">
      <w:pPr>
        <w:tabs>
          <w:tab w:val="left" w:pos="1701"/>
        </w:tabs>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Pr="00896F88">
        <w:rPr>
          <w:rFonts w:ascii="Times New Roman" w:hAnsi="Times New Roman" w:cs="Times New Roman"/>
          <w:b/>
          <w:bCs/>
          <w:i/>
          <w:iCs/>
          <w:sz w:val="36"/>
          <w:szCs w:val="36"/>
          <w:lang w:val="en-US"/>
        </w:rPr>
        <w:t>Characteristics of organic murmurs</w:t>
      </w:r>
    </w:p>
    <w:p w14:paraId="2E0BF4C0" w14:textId="31493801" w:rsidR="00C71F49" w:rsidRPr="00C71F49" w:rsidRDefault="00C71F49">
      <w:pPr>
        <w:numPr>
          <w:ilvl w:val="0"/>
          <w:numId w:val="177"/>
        </w:numPr>
        <w:tabs>
          <w:tab w:val="left" w:pos="1701"/>
        </w:tabs>
        <w:rPr>
          <w:rFonts w:ascii="Times New Roman" w:hAnsi="Times New Roman" w:cs="Times New Roman"/>
          <w:sz w:val="36"/>
          <w:szCs w:val="36"/>
        </w:rPr>
      </w:pPr>
      <w:r w:rsidRPr="00C71F49">
        <w:rPr>
          <w:rFonts w:ascii="Times New Roman" w:hAnsi="Times New Roman" w:cs="Times New Roman"/>
          <w:sz w:val="36"/>
          <w:szCs w:val="36"/>
          <w:lang w:val="en-US"/>
        </w:rPr>
        <w:t>Systolic murmurs – occur at the period of physiologic systole, when blood meets narrowing</w:t>
      </w:r>
    </w:p>
    <w:p w14:paraId="1BB92ADD" w14:textId="77777777" w:rsidR="00C71F49" w:rsidRPr="00C71F49" w:rsidRDefault="00C71F49">
      <w:pPr>
        <w:numPr>
          <w:ilvl w:val="0"/>
          <w:numId w:val="177"/>
        </w:numPr>
        <w:tabs>
          <w:tab w:val="left" w:pos="1701"/>
        </w:tabs>
        <w:rPr>
          <w:rFonts w:ascii="Times New Roman" w:hAnsi="Times New Roman" w:cs="Times New Roman"/>
          <w:sz w:val="36"/>
          <w:szCs w:val="36"/>
        </w:rPr>
      </w:pPr>
      <w:r w:rsidRPr="00C71F49">
        <w:rPr>
          <w:rFonts w:ascii="Times New Roman" w:hAnsi="Times New Roman" w:cs="Times New Roman"/>
          <w:sz w:val="36"/>
          <w:szCs w:val="36"/>
          <w:lang w:val="en-US"/>
        </w:rPr>
        <w:t>Their reasons-</w:t>
      </w:r>
    </w:p>
    <w:p w14:paraId="29AE3435" w14:textId="268B947B" w:rsidR="00C71F49" w:rsidRPr="00C71F49" w:rsidRDefault="00C71F49">
      <w:pPr>
        <w:numPr>
          <w:ilvl w:val="0"/>
          <w:numId w:val="177"/>
        </w:numPr>
        <w:tabs>
          <w:tab w:val="left" w:pos="1701"/>
        </w:tabs>
        <w:rPr>
          <w:rFonts w:ascii="Times New Roman" w:hAnsi="Times New Roman" w:cs="Times New Roman"/>
          <w:sz w:val="36"/>
          <w:szCs w:val="36"/>
        </w:rPr>
      </w:pPr>
      <w:r w:rsidRPr="00C71F49">
        <w:rPr>
          <w:rFonts w:ascii="Times New Roman" w:hAnsi="Times New Roman" w:cs="Times New Roman"/>
          <w:sz w:val="36"/>
          <w:szCs w:val="36"/>
          <w:lang w:val="en-US"/>
        </w:rPr>
        <w:t>insufficiency of atrial-ventricular valves (mitral or tricuspid)</w:t>
      </w:r>
    </w:p>
    <w:p w14:paraId="1B159984" w14:textId="77777777" w:rsidR="00C71F49" w:rsidRPr="004816C7" w:rsidRDefault="00C71F49">
      <w:pPr>
        <w:numPr>
          <w:ilvl w:val="0"/>
          <w:numId w:val="177"/>
        </w:numPr>
        <w:tabs>
          <w:tab w:val="left" w:pos="1701"/>
        </w:tabs>
        <w:rPr>
          <w:rFonts w:ascii="Times New Roman" w:hAnsi="Times New Roman" w:cs="Times New Roman"/>
          <w:sz w:val="36"/>
          <w:szCs w:val="36"/>
        </w:rPr>
      </w:pPr>
      <w:r w:rsidRPr="00C71F49">
        <w:rPr>
          <w:rFonts w:ascii="Times New Roman" w:hAnsi="Times New Roman" w:cs="Times New Roman"/>
          <w:sz w:val="36"/>
          <w:szCs w:val="36"/>
          <w:lang w:val="en-US"/>
        </w:rPr>
        <w:t>Stenosis of aortal (pulmonary artery’s) orifices</w:t>
      </w:r>
    </w:p>
    <w:p w14:paraId="2BCCFA3B" w14:textId="77777777" w:rsidR="004816C7" w:rsidRPr="004816C7" w:rsidRDefault="004816C7">
      <w:pPr>
        <w:numPr>
          <w:ilvl w:val="0"/>
          <w:numId w:val="177"/>
        </w:numPr>
        <w:tabs>
          <w:tab w:val="left" w:pos="1701"/>
        </w:tabs>
        <w:rPr>
          <w:rFonts w:ascii="Times New Roman" w:hAnsi="Times New Roman" w:cs="Times New Roman"/>
          <w:sz w:val="36"/>
          <w:szCs w:val="36"/>
        </w:rPr>
      </w:pPr>
      <w:r w:rsidRPr="004816C7">
        <w:rPr>
          <w:rFonts w:ascii="Times New Roman" w:hAnsi="Times New Roman" w:cs="Times New Roman"/>
          <w:b/>
          <w:bCs/>
          <w:i/>
          <w:iCs/>
          <w:sz w:val="36"/>
          <w:szCs w:val="36"/>
          <w:lang w:val="en-US"/>
        </w:rPr>
        <w:t xml:space="preserve">Diastolic murmurs </w:t>
      </w:r>
      <w:r w:rsidRPr="004816C7">
        <w:rPr>
          <w:rFonts w:ascii="Times New Roman" w:hAnsi="Times New Roman" w:cs="Times New Roman"/>
          <w:sz w:val="36"/>
          <w:szCs w:val="36"/>
          <w:lang w:val="en-US"/>
        </w:rPr>
        <w:t xml:space="preserve">– occur at the period of physiologic diastole </w:t>
      </w:r>
    </w:p>
    <w:p w14:paraId="4719B8B2" w14:textId="40CF5C08" w:rsidR="006A6393" w:rsidRDefault="006A6393" w:rsidP="006A6393">
      <w:pPr>
        <w:tabs>
          <w:tab w:val="left" w:pos="1701"/>
        </w:tabs>
        <w:ind w:left="720"/>
        <w:rPr>
          <w:rFonts w:ascii="Times New Roman" w:hAnsi="Times New Roman" w:cs="Times New Roman"/>
          <w:b/>
          <w:bCs/>
          <w:i/>
          <w:iCs/>
          <w:sz w:val="36"/>
          <w:szCs w:val="36"/>
          <w:lang w:val="en-US"/>
        </w:rPr>
      </w:pPr>
    </w:p>
    <w:p w14:paraId="219656C5" w14:textId="6EED51B8" w:rsidR="006A6393" w:rsidRPr="0032439D" w:rsidRDefault="0032439D" w:rsidP="00D34EE5">
      <w:pPr>
        <w:tabs>
          <w:tab w:val="left" w:pos="1701"/>
        </w:tabs>
        <w:ind w:left="360"/>
        <w:rPr>
          <w:rFonts w:ascii="Times New Roman" w:hAnsi="Times New Roman" w:cs="Times New Roman"/>
          <w:sz w:val="36"/>
          <w:szCs w:val="36"/>
          <w:lang w:val="en-US"/>
        </w:rPr>
      </w:pPr>
      <w:r w:rsidRPr="0032439D">
        <w:rPr>
          <w:rFonts w:ascii="Times New Roman" w:hAnsi="Times New Roman" w:cs="Times New Roman"/>
          <w:sz w:val="36"/>
          <w:szCs w:val="36"/>
          <w:lang w:val="en-US"/>
        </w:rPr>
        <w:t xml:space="preserve">                                                                                              126</w:t>
      </w:r>
    </w:p>
    <w:p w14:paraId="71A8787B" w14:textId="12740AA0" w:rsidR="004816C7" w:rsidRPr="004816C7" w:rsidRDefault="006A6393" w:rsidP="00D34EE5">
      <w:pPr>
        <w:tabs>
          <w:tab w:val="left" w:pos="1701"/>
        </w:tabs>
        <w:ind w:left="360"/>
        <w:rPr>
          <w:rFonts w:ascii="Times New Roman" w:hAnsi="Times New Roman" w:cs="Times New Roman"/>
          <w:sz w:val="36"/>
          <w:szCs w:val="36"/>
        </w:rPr>
      </w:pPr>
      <w:r>
        <w:rPr>
          <w:rFonts w:ascii="Times New Roman" w:hAnsi="Times New Roman" w:cs="Times New Roman"/>
          <w:b/>
          <w:bCs/>
          <w:i/>
          <w:iCs/>
          <w:sz w:val="36"/>
          <w:szCs w:val="36"/>
          <w:lang w:val="en-US"/>
        </w:rPr>
        <w:lastRenderedPageBreak/>
        <w:t xml:space="preserve">           </w:t>
      </w:r>
      <w:r w:rsidR="004816C7" w:rsidRPr="004816C7">
        <w:rPr>
          <w:rFonts w:ascii="Times New Roman" w:hAnsi="Times New Roman" w:cs="Times New Roman"/>
          <w:b/>
          <w:bCs/>
          <w:i/>
          <w:iCs/>
          <w:sz w:val="36"/>
          <w:szCs w:val="36"/>
          <w:lang w:val="en-US"/>
        </w:rPr>
        <w:t>Their reasons-</w:t>
      </w:r>
    </w:p>
    <w:p w14:paraId="6722F8B9" w14:textId="77777777" w:rsidR="004816C7" w:rsidRPr="004816C7" w:rsidRDefault="004816C7">
      <w:pPr>
        <w:numPr>
          <w:ilvl w:val="0"/>
          <w:numId w:val="177"/>
        </w:numPr>
        <w:tabs>
          <w:tab w:val="left" w:pos="1701"/>
        </w:tabs>
        <w:rPr>
          <w:rFonts w:ascii="Times New Roman" w:hAnsi="Times New Roman" w:cs="Times New Roman"/>
          <w:sz w:val="36"/>
          <w:szCs w:val="36"/>
        </w:rPr>
      </w:pPr>
      <w:r w:rsidRPr="004816C7">
        <w:rPr>
          <w:rFonts w:ascii="Times New Roman" w:hAnsi="Times New Roman" w:cs="Times New Roman"/>
          <w:sz w:val="36"/>
          <w:szCs w:val="36"/>
          <w:lang w:val="en-US"/>
        </w:rPr>
        <w:t>Stenosis of the left (right) atrio-ventricular orifices</w:t>
      </w:r>
    </w:p>
    <w:p w14:paraId="43ACBCBB" w14:textId="1B145F41" w:rsidR="004816C7" w:rsidRPr="004816C7" w:rsidRDefault="004816C7">
      <w:pPr>
        <w:numPr>
          <w:ilvl w:val="0"/>
          <w:numId w:val="177"/>
        </w:numPr>
        <w:tabs>
          <w:tab w:val="left" w:pos="1701"/>
        </w:tabs>
        <w:rPr>
          <w:rFonts w:ascii="Times New Roman" w:hAnsi="Times New Roman" w:cs="Times New Roman"/>
          <w:sz w:val="36"/>
          <w:szCs w:val="36"/>
        </w:rPr>
      </w:pPr>
      <w:r w:rsidRPr="004816C7">
        <w:rPr>
          <w:rFonts w:ascii="Times New Roman" w:hAnsi="Times New Roman" w:cs="Times New Roman"/>
          <w:sz w:val="36"/>
          <w:szCs w:val="36"/>
          <w:lang w:val="en-US"/>
        </w:rPr>
        <w:t>Insufficiency of aortal (pulmonary arter</w:t>
      </w:r>
      <w:r w:rsidR="00CD55A6">
        <w:rPr>
          <w:rFonts w:ascii="Times New Roman" w:hAnsi="Times New Roman" w:cs="Times New Roman"/>
          <w:sz w:val="36"/>
          <w:szCs w:val="36"/>
          <w:lang w:val="en-US"/>
        </w:rPr>
        <w:t>y</w:t>
      </w:r>
      <w:r w:rsidRPr="004816C7">
        <w:rPr>
          <w:rFonts w:ascii="Times New Roman" w:hAnsi="Times New Roman" w:cs="Times New Roman"/>
          <w:sz w:val="36"/>
          <w:szCs w:val="36"/>
          <w:lang w:val="en-US"/>
        </w:rPr>
        <w:t>’s) valves</w:t>
      </w:r>
    </w:p>
    <w:p w14:paraId="56712F44" w14:textId="77777777" w:rsidR="00C71F49" w:rsidRDefault="00C71F49" w:rsidP="00D34EE5">
      <w:pPr>
        <w:tabs>
          <w:tab w:val="left" w:pos="1701"/>
        </w:tabs>
        <w:ind w:left="720"/>
        <w:rPr>
          <w:rFonts w:ascii="Times New Roman" w:hAnsi="Times New Roman" w:cs="Times New Roman"/>
          <w:sz w:val="36"/>
          <w:szCs w:val="36"/>
          <w:lang w:val="en-US"/>
        </w:rPr>
      </w:pPr>
    </w:p>
    <w:p w14:paraId="1D38315D" w14:textId="6BAF1A27" w:rsidR="00C71F49" w:rsidRDefault="00D34EE5" w:rsidP="00D34EE5">
      <w:pPr>
        <w:tabs>
          <w:tab w:val="left" w:pos="1701"/>
        </w:tabs>
        <w:ind w:left="720"/>
        <w:rPr>
          <w:rFonts w:ascii="Times New Roman" w:hAnsi="Times New Roman" w:cs="Times New Roman"/>
          <w:b/>
          <w:bCs/>
          <w:i/>
          <w:iCs/>
          <w:sz w:val="36"/>
          <w:szCs w:val="36"/>
          <w:lang w:val="en-US"/>
        </w:rPr>
      </w:pPr>
      <w:r w:rsidRPr="00D34EE5">
        <w:rPr>
          <w:rFonts w:ascii="Times New Roman" w:hAnsi="Times New Roman" w:cs="Times New Roman"/>
          <w:b/>
          <w:bCs/>
          <w:i/>
          <w:iCs/>
          <w:sz w:val="36"/>
          <w:szCs w:val="36"/>
          <w:lang w:val="en-US"/>
        </w:rPr>
        <w:t>Characteristic</w:t>
      </w:r>
      <w:r w:rsidR="009D4064">
        <w:rPr>
          <w:rFonts w:ascii="Times New Roman" w:hAnsi="Times New Roman" w:cs="Times New Roman"/>
          <w:b/>
          <w:bCs/>
          <w:i/>
          <w:iCs/>
          <w:sz w:val="36"/>
          <w:szCs w:val="36"/>
          <w:lang w:val="en-US"/>
        </w:rPr>
        <w:t>s</w:t>
      </w:r>
      <w:r w:rsidRPr="00D34EE5">
        <w:rPr>
          <w:rFonts w:ascii="Times New Roman" w:hAnsi="Times New Roman" w:cs="Times New Roman"/>
          <w:b/>
          <w:bCs/>
          <w:i/>
          <w:iCs/>
          <w:sz w:val="36"/>
          <w:szCs w:val="36"/>
          <w:lang w:val="en-US"/>
        </w:rPr>
        <w:t xml:space="preserve"> of murmur at auscultation</w:t>
      </w:r>
    </w:p>
    <w:p w14:paraId="6F3C712B" w14:textId="77777777" w:rsidR="009D4064" w:rsidRPr="009D4064" w:rsidRDefault="009D4064">
      <w:pPr>
        <w:numPr>
          <w:ilvl w:val="0"/>
          <w:numId w:val="178"/>
        </w:numPr>
        <w:tabs>
          <w:tab w:val="left" w:pos="1701"/>
        </w:tabs>
        <w:rPr>
          <w:rFonts w:ascii="Times New Roman" w:hAnsi="Times New Roman" w:cs="Times New Roman"/>
          <w:sz w:val="36"/>
          <w:szCs w:val="36"/>
        </w:rPr>
      </w:pPr>
      <w:r w:rsidRPr="009D4064">
        <w:rPr>
          <w:rFonts w:ascii="Times New Roman" w:hAnsi="Times New Roman" w:cs="Times New Roman"/>
          <w:sz w:val="36"/>
          <w:szCs w:val="36"/>
          <w:lang w:val="en-US"/>
        </w:rPr>
        <w:t>1. Relation to systole or diastole</w:t>
      </w:r>
    </w:p>
    <w:p w14:paraId="7CCE724F" w14:textId="77777777" w:rsidR="009D4064" w:rsidRPr="009D4064" w:rsidRDefault="009D4064">
      <w:pPr>
        <w:numPr>
          <w:ilvl w:val="0"/>
          <w:numId w:val="178"/>
        </w:numPr>
        <w:tabs>
          <w:tab w:val="left" w:pos="1701"/>
        </w:tabs>
        <w:rPr>
          <w:rFonts w:ascii="Times New Roman" w:hAnsi="Times New Roman" w:cs="Times New Roman"/>
          <w:sz w:val="36"/>
          <w:szCs w:val="36"/>
        </w:rPr>
      </w:pPr>
      <w:r w:rsidRPr="009D4064">
        <w:rPr>
          <w:rFonts w:ascii="Times New Roman" w:hAnsi="Times New Roman" w:cs="Times New Roman"/>
          <w:sz w:val="36"/>
          <w:szCs w:val="36"/>
          <w:lang w:val="en-US"/>
        </w:rPr>
        <w:t>2. Loudness and time of the murmur</w:t>
      </w:r>
    </w:p>
    <w:p w14:paraId="17042BED" w14:textId="77777777" w:rsidR="009D4064" w:rsidRPr="009D4064" w:rsidRDefault="009D4064">
      <w:pPr>
        <w:numPr>
          <w:ilvl w:val="0"/>
          <w:numId w:val="178"/>
        </w:numPr>
        <w:tabs>
          <w:tab w:val="left" w:pos="1701"/>
        </w:tabs>
        <w:rPr>
          <w:rFonts w:ascii="Times New Roman" w:hAnsi="Times New Roman" w:cs="Times New Roman"/>
          <w:sz w:val="36"/>
          <w:szCs w:val="36"/>
        </w:rPr>
      </w:pPr>
      <w:r w:rsidRPr="009D4064">
        <w:rPr>
          <w:rFonts w:ascii="Times New Roman" w:hAnsi="Times New Roman" w:cs="Times New Roman"/>
          <w:sz w:val="36"/>
          <w:szCs w:val="36"/>
          <w:lang w:val="en-US"/>
        </w:rPr>
        <w:t xml:space="preserve">3. Localization – a place on the chest (which point for auscultation of the heart, </w:t>
      </w:r>
      <w:r w:rsidRPr="009D4064">
        <w:rPr>
          <w:rFonts w:ascii="Times New Roman" w:hAnsi="Times New Roman" w:cs="Times New Roman"/>
          <w:sz w:val="36"/>
          <w:szCs w:val="36"/>
        </w:rPr>
        <w:t>№</w:t>
      </w:r>
      <w:r w:rsidRPr="009D4064">
        <w:rPr>
          <w:rFonts w:ascii="Times New Roman" w:hAnsi="Times New Roman" w:cs="Times New Roman"/>
          <w:sz w:val="36"/>
          <w:szCs w:val="36"/>
          <w:lang w:val="en-US"/>
        </w:rPr>
        <w:t xml:space="preserve"> 1,2,3,4,5) where the murmur is heard the best</w:t>
      </w:r>
    </w:p>
    <w:p w14:paraId="1615D3E1" w14:textId="2E71C22D" w:rsidR="009D4064" w:rsidRPr="009D4064" w:rsidRDefault="009D4064">
      <w:pPr>
        <w:numPr>
          <w:ilvl w:val="0"/>
          <w:numId w:val="178"/>
        </w:numPr>
        <w:tabs>
          <w:tab w:val="left" w:pos="1701"/>
        </w:tabs>
        <w:rPr>
          <w:rFonts w:ascii="Times New Roman" w:hAnsi="Times New Roman" w:cs="Times New Roman"/>
          <w:sz w:val="36"/>
          <w:szCs w:val="36"/>
        </w:rPr>
      </w:pPr>
      <w:r w:rsidRPr="009D4064">
        <w:rPr>
          <w:rFonts w:ascii="Times New Roman" w:hAnsi="Times New Roman" w:cs="Times New Roman"/>
          <w:sz w:val="36"/>
          <w:szCs w:val="36"/>
          <w:lang w:val="en-US"/>
        </w:rPr>
        <w:t>4. Irradiation</w:t>
      </w:r>
      <w:r w:rsidR="007164EF">
        <w:rPr>
          <w:rFonts w:ascii="Times New Roman" w:hAnsi="Times New Roman" w:cs="Times New Roman"/>
          <w:sz w:val="36"/>
          <w:szCs w:val="36"/>
          <w:lang w:val="en-US"/>
        </w:rPr>
        <w:t xml:space="preserve">                                                                      </w:t>
      </w:r>
    </w:p>
    <w:p w14:paraId="71726124" w14:textId="0E3AEBFC" w:rsidR="009D4064" w:rsidRDefault="00EC19DC" w:rsidP="00EC19DC">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Pr="00EC19DC">
        <w:rPr>
          <w:rFonts w:ascii="Times New Roman" w:hAnsi="Times New Roman" w:cs="Times New Roman"/>
          <w:b/>
          <w:bCs/>
          <w:i/>
          <w:iCs/>
          <w:sz w:val="36"/>
          <w:szCs w:val="36"/>
          <w:lang w:val="en-US"/>
        </w:rPr>
        <w:t>The kinds of diastolic murmurs</w:t>
      </w:r>
    </w:p>
    <w:p w14:paraId="0546DD29" w14:textId="77777777" w:rsidR="00BC19AC" w:rsidRPr="00BC19AC" w:rsidRDefault="00BC19AC">
      <w:pPr>
        <w:numPr>
          <w:ilvl w:val="0"/>
          <w:numId w:val="179"/>
        </w:numPr>
        <w:tabs>
          <w:tab w:val="left" w:pos="1701"/>
        </w:tabs>
        <w:rPr>
          <w:rFonts w:ascii="Times New Roman" w:hAnsi="Times New Roman" w:cs="Times New Roman"/>
          <w:sz w:val="36"/>
          <w:szCs w:val="36"/>
        </w:rPr>
      </w:pPr>
      <w:r w:rsidRPr="00BC19AC">
        <w:rPr>
          <w:rFonts w:ascii="Times New Roman" w:hAnsi="Times New Roman" w:cs="Times New Roman"/>
          <w:b/>
          <w:bCs/>
          <w:i/>
          <w:iCs/>
          <w:sz w:val="36"/>
          <w:szCs w:val="36"/>
          <w:lang w:val="en-US"/>
        </w:rPr>
        <w:t>Protodiastolic</w:t>
      </w:r>
      <w:r w:rsidRPr="00BC19AC">
        <w:rPr>
          <w:rFonts w:ascii="Times New Roman" w:hAnsi="Times New Roman" w:cs="Times New Roman"/>
          <w:sz w:val="36"/>
          <w:szCs w:val="36"/>
          <w:lang w:val="en-US"/>
        </w:rPr>
        <w:t xml:space="preserve"> – just after the II tone occurs</w:t>
      </w:r>
    </w:p>
    <w:p w14:paraId="0A9F3109" w14:textId="77777777" w:rsidR="00BC19AC" w:rsidRPr="00BC19AC" w:rsidRDefault="00BC19AC">
      <w:pPr>
        <w:numPr>
          <w:ilvl w:val="0"/>
          <w:numId w:val="179"/>
        </w:numPr>
        <w:tabs>
          <w:tab w:val="left" w:pos="1701"/>
        </w:tabs>
        <w:rPr>
          <w:rFonts w:ascii="Times New Roman" w:hAnsi="Times New Roman" w:cs="Times New Roman"/>
          <w:sz w:val="36"/>
          <w:szCs w:val="36"/>
        </w:rPr>
      </w:pPr>
      <w:proofErr w:type="spellStart"/>
      <w:r w:rsidRPr="00BC19AC">
        <w:rPr>
          <w:rFonts w:ascii="Times New Roman" w:hAnsi="Times New Roman" w:cs="Times New Roman"/>
          <w:b/>
          <w:bCs/>
          <w:i/>
          <w:iCs/>
          <w:sz w:val="36"/>
          <w:szCs w:val="36"/>
          <w:lang w:val="en-US"/>
        </w:rPr>
        <w:t>Mesodiastolic</w:t>
      </w:r>
      <w:proofErr w:type="spellEnd"/>
      <w:r w:rsidRPr="00BC19AC">
        <w:rPr>
          <w:rFonts w:ascii="Times New Roman" w:hAnsi="Times New Roman" w:cs="Times New Roman"/>
          <w:sz w:val="36"/>
          <w:szCs w:val="36"/>
          <w:lang w:val="en-US"/>
        </w:rPr>
        <w:t xml:space="preserve"> – a short period after the II tone occurs</w:t>
      </w:r>
    </w:p>
    <w:p w14:paraId="1828D028" w14:textId="77777777" w:rsidR="00BC19AC" w:rsidRPr="00BC19AC" w:rsidRDefault="00BC19AC">
      <w:pPr>
        <w:numPr>
          <w:ilvl w:val="0"/>
          <w:numId w:val="179"/>
        </w:numPr>
        <w:tabs>
          <w:tab w:val="left" w:pos="1701"/>
        </w:tabs>
        <w:rPr>
          <w:rFonts w:ascii="Times New Roman" w:hAnsi="Times New Roman" w:cs="Times New Roman"/>
          <w:sz w:val="36"/>
          <w:szCs w:val="36"/>
        </w:rPr>
      </w:pPr>
      <w:r w:rsidRPr="00BC19AC">
        <w:rPr>
          <w:rFonts w:ascii="Times New Roman" w:hAnsi="Times New Roman" w:cs="Times New Roman"/>
          <w:b/>
          <w:bCs/>
          <w:i/>
          <w:iCs/>
          <w:sz w:val="36"/>
          <w:szCs w:val="36"/>
          <w:lang w:val="en-US"/>
        </w:rPr>
        <w:t>Presystolic</w:t>
      </w:r>
      <w:r w:rsidRPr="00BC19AC">
        <w:rPr>
          <w:rFonts w:ascii="Times New Roman" w:hAnsi="Times New Roman" w:cs="Times New Roman"/>
          <w:sz w:val="36"/>
          <w:szCs w:val="36"/>
          <w:lang w:val="en-US"/>
        </w:rPr>
        <w:t xml:space="preserve"> – in the end of diastole, just before systole occurs</w:t>
      </w:r>
    </w:p>
    <w:p w14:paraId="7DCB1373" w14:textId="77777777" w:rsidR="009D4064" w:rsidRDefault="009D4064" w:rsidP="00EC19DC">
      <w:pPr>
        <w:tabs>
          <w:tab w:val="left" w:pos="1701"/>
        </w:tabs>
        <w:ind w:left="720"/>
        <w:rPr>
          <w:rFonts w:ascii="Times New Roman" w:hAnsi="Times New Roman" w:cs="Times New Roman"/>
          <w:sz w:val="36"/>
          <w:szCs w:val="36"/>
          <w:lang w:val="en-US"/>
        </w:rPr>
      </w:pPr>
    </w:p>
    <w:p w14:paraId="3790804B" w14:textId="09444221" w:rsidR="009D4064" w:rsidRPr="009D4064" w:rsidRDefault="004A5152" w:rsidP="00EC19DC">
      <w:pPr>
        <w:tabs>
          <w:tab w:val="left" w:pos="1701"/>
        </w:tabs>
        <w:ind w:left="720"/>
        <w:rPr>
          <w:rFonts w:ascii="Times New Roman" w:hAnsi="Times New Roman" w:cs="Times New Roman"/>
          <w:sz w:val="36"/>
          <w:szCs w:val="36"/>
          <w:lang w:val="en-US"/>
        </w:rPr>
      </w:pPr>
      <w:r w:rsidRPr="004A5152">
        <w:rPr>
          <w:rFonts w:ascii="Times New Roman" w:hAnsi="Times New Roman" w:cs="Times New Roman"/>
          <w:b/>
          <w:bCs/>
          <w:i/>
          <w:iCs/>
          <w:sz w:val="36"/>
          <w:szCs w:val="36"/>
          <w:lang w:val="en-US"/>
        </w:rPr>
        <w:t>The places for the best auscultation of the murmurs</w:t>
      </w:r>
    </w:p>
    <w:p w14:paraId="3B2A9541" w14:textId="77777777" w:rsidR="004A5152" w:rsidRPr="004A5152" w:rsidRDefault="004A5152">
      <w:pPr>
        <w:numPr>
          <w:ilvl w:val="0"/>
          <w:numId w:val="180"/>
        </w:numPr>
        <w:tabs>
          <w:tab w:val="left" w:pos="1701"/>
        </w:tabs>
        <w:rPr>
          <w:rFonts w:ascii="Times New Roman" w:hAnsi="Times New Roman" w:cs="Times New Roman"/>
          <w:sz w:val="36"/>
          <w:szCs w:val="36"/>
        </w:rPr>
      </w:pPr>
      <w:r w:rsidRPr="004A5152">
        <w:rPr>
          <w:rFonts w:ascii="Times New Roman" w:hAnsi="Times New Roman" w:cs="Times New Roman"/>
          <w:sz w:val="36"/>
          <w:szCs w:val="36"/>
          <w:lang w:val="en-US"/>
        </w:rPr>
        <w:t xml:space="preserve">Where the heart contacts with the chest closer, the heart is not covered by the lungs, the murmurs are </w:t>
      </w:r>
      <w:r w:rsidRPr="004A5152">
        <w:rPr>
          <w:rFonts w:ascii="Times New Roman" w:hAnsi="Times New Roman" w:cs="Times New Roman"/>
          <w:b/>
          <w:bCs/>
          <w:i/>
          <w:iCs/>
          <w:sz w:val="36"/>
          <w:szCs w:val="36"/>
          <w:lang w:val="en-US"/>
        </w:rPr>
        <w:t>conducting</w:t>
      </w:r>
      <w:r w:rsidRPr="004A5152">
        <w:rPr>
          <w:rFonts w:ascii="Times New Roman" w:hAnsi="Times New Roman" w:cs="Times New Roman"/>
          <w:sz w:val="36"/>
          <w:szCs w:val="36"/>
          <w:lang w:val="en-US"/>
        </w:rPr>
        <w:t xml:space="preserve"> in the direction of the blood flow</w:t>
      </w:r>
    </w:p>
    <w:p w14:paraId="6BACBAC6" w14:textId="7796FA61" w:rsidR="004A5152" w:rsidRPr="004A5152" w:rsidRDefault="004A5152">
      <w:pPr>
        <w:numPr>
          <w:ilvl w:val="0"/>
          <w:numId w:val="180"/>
        </w:numPr>
        <w:tabs>
          <w:tab w:val="left" w:pos="1701"/>
        </w:tabs>
        <w:rPr>
          <w:rFonts w:ascii="Times New Roman" w:hAnsi="Times New Roman" w:cs="Times New Roman"/>
          <w:sz w:val="36"/>
          <w:szCs w:val="36"/>
        </w:rPr>
      </w:pPr>
      <w:r w:rsidRPr="004A5152">
        <w:rPr>
          <w:rFonts w:ascii="Times New Roman" w:hAnsi="Times New Roman" w:cs="Times New Roman"/>
          <w:sz w:val="36"/>
          <w:szCs w:val="36"/>
          <w:lang w:val="en-US"/>
        </w:rPr>
        <w:t>The best place-</w:t>
      </w:r>
      <w:r w:rsidR="00CD55A6">
        <w:rPr>
          <w:rFonts w:ascii="Times New Roman" w:hAnsi="Times New Roman" w:cs="Times New Roman"/>
          <w:sz w:val="36"/>
          <w:szCs w:val="36"/>
          <w:lang w:val="en-US"/>
        </w:rPr>
        <w:t xml:space="preserve"> </w:t>
      </w:r>
      <w:r w:rsidRPr="004A5152">
        <w:rPr>
          <w:rFonts w:ascii="Times New Roman" w:hAnsi="Times New Roman" w:cs="Times New Roman"/>
          <w:sz w:val="36"/>
          <w:szCs w:val="36"/>
          <w:lang w:val="en-US"/>
        </w:rPr>
        <w:t xml:space="preserve">is the place (points 1-2-3-4-5) of the best auscultation of the </w:t>
      </w:r>
      <w:r w:rsidRPr="004A5152">
        <w:rPr>
          <w:rFonts w:ascii="Times New Roman" w:hAnsi="Times New Roman" w:cs="Times New Roman"/>
          <w:b/>
          <w:bCs/>
          <w:i/>
          <w:iCs/>
          <w:sz w:val="36"/>
          <w:szCs w:val="36"/>
          <w:lang w:val="en-US"/>
        </w:rPr>
        <w:t>valve</w:t>
      </w:r>
      <w:r w:rsidRPr="004A5152">
        <w:rPr>
          <w:rFonts w:ascii="Times New Roman" w:hAnsi="Times New Roman" w:cs="Times New Roman"/>
          <w:sz w:val="36"/>
          <w:szCs w:val="36"/>
          <w:lang w:val="en-US"/>
        </w:rPr>
        <w:t xml:space="preserve"> responsible for the murmur’s formation </w:t>
      </w:r>
    </w:p>
    <w:p w14:paraId="4BD72414" w14:textId="69BDE98B" w:rsidR="00C71F49" w:rsidRDefault="006A6393" w:rsidP="006A6393">
      <w:pPr>
        <w:tabs>
          <w:tab w:val="left" w:pos="1701"/>
        </w:tabs>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00FE5A80" w:rsidRPr="00FE5A80">
        <w:rPr>
          <w:rFonts w:ascii="Times New Roman" w:hAnsi="Times New Roman" w:cs="Times New Roman"/>
          <w:sz w:val="36"/>
          <w:szCs w:val="36"/>
          <w:lang w:val="en-US"/>
        </w:rPr>
        <w:t>An example. A systolic murmur at</w:t>
      </w:r>
      <w:r w:rsidR="00FE5A80">
        <w:rPr>
          <w:rFonts w:ascii="Times New Roman" w:hAnsi="Times New Roman" w:cs="Times New Roman"/>
          <w:sz w:val="36"/>
          <w:szCs w:val="36"/>
          <w:lang w:val="en-US"/>
        </w:rPr>
        <w:t xml:space="preserve"> </w:t>
      </w:r>
      <w:r w:rsidR="00FE5A80" w:rsidRPr="00FE5A80">
        <w:rPr>
          <w:rFonts w:ascii="Times New Roman" w:hAnsi="Times New Roman" w:cs="Times New Roman"/>
          <w:b/>
          <w:bCs/>
          <w:i/>
          <w:iCs/>
          <w:sz w:val="36"/>
          <w:szCs w:val="36"/>
          <w:lang w:val="en-US"/>
        </w:rPr>
        <w:t>insufficiency of mitral valve</w:t>
      </w:r>
    </w:p>
    <w:p w14:paraId="2F7938C8" w14:textId="76105D29" w:rsidR="00773034" w:rsidRPr="006A6393" w:rsidRDefault="00773034">
      <w:pPr>
        <w:numPr>
          <w:ilvl w:val="0"/>
          <w:numId w:val="181"/>
        </w:numPr>
        <w:tabs>
          <w:tab w:val="left" w:pos="1701"/>
        </w:tabs>
        <w:rPr>
          <w:rFonts w:ascii="Times New Roman" w:hAnsi="Times New Roman" w:cs="Times New Roman"/>
          <w:sz w:val="36"/>
          <w:szCs w:val="36"/>
        </w:rPr>
      </w:pPr>
      <w:r w:rsidRPr="00773034">
        <w:rPr>
          <w:rFonts w:ascii="Times New Roman" w:hAnsi="Times New Roman" w:cs="Times New Roman"/>
          <w:sz w:val="36"/>
          <w:szCs w:val="36"/>
          <w:lang w:val="en-US"/>
        </w:rPr>
        <w:t>Which valve is responsible for the murmur?</w:t>
      </w:r>
      <w:r>
        <w:rPr>
          <w:rFonts w:ascii="Times New Roman" w:hAnsi="Times New Roman" w:cs="Times New Roman"/>
          <w:sz w:val="36"/>
          <w:szCs w:val="36"/>
          <w:lang w:val="en-US"/>
        </w:rPr>
        <w:t xml:space="preserve"> - M</w:t>
      </w:r>
      <w:r w:rsidRPr="00773034">
        <w:rPr>
          <w:rFonts w:ascii="Times New Roman" w:hAnsi="Times New Roman" w:cs="Times New Roman"/>
          <w:sz w:val="36"/>
          <w:szCs w:val="36"/>
          <w:lang w:val="en-US"/>
        </w:rPr>
        <w:t>itral valve</w:t>
      </w:r>
    </w:p>
    <w:p w14:paraId="0DCB5C8C" w14:textId="42EF0A95" w:rsidR="006A6393" w:rsidRPr="0032439D" w:rsidRDefault="0032439D" w:rsidP="006A6393">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127</w:t>
      </w:r>
    </w:p>
    <w:p w14:paraId="58841092" w14:textId="77777777" w:rsidR="00773034" w:rsidRPr="00773034" w:rsidRDefault="00773034">
      <w:pPr>
        <w:numPr>
          <w:ilvl w:val="0"/>
          <w:numId w:val="181"/>
        </w:numPr>
        <w:tabs>
          <w:tab w:val="left" w:pos="1701"/>
        </w:tabs>
        <w:rPr>
          <w:rFonts w:ascii="Times New Roman" w:hAnsi="Times New Roman" w:cs="Times New Roman"/>
          <w:sz w:val="36"/>
          <w:szCs w:val="36"/>
        </w:rPr>
      </w:pPr>
      <w:r w:rsidRPr="00773034">
        <w:rPr>
          <w:rFonts w:ascii="Times New Roman" w:hAnsi="Times New Roman" w:cs="Times New Roman"/>
          <w:sz w:val="36"/>
          <w:szCs w:val="36"/>
          <w:lang w:val="en-US"/>
        </w:rPr>
        <w:lastRenderedPageBreak/>
        <w:t xml:space="preserve">Which point on the chest (point </w:t>
      </w:r>
      <w:r w:rsidRPr="00773034">
        <w:rPr>
          <w:rFonts w:ascii="Times New Roman" w:hAnsi="Times New Roman" w:cs="Times New Roman"/>
          <w:sz w:val="36"/>
          <w:szCs w:val="36"/>
        </w:rPr>
        <w:t>№</w:t>
      </w:r>
      <w:r w:rsidRPr="00773034">
        <w:rPr>
          <w:rFonts w:ascii="Times New Roman" w:hAnsi="Times New Roman" w:cs="Times New Roman"/>
          <w:sz w:val="36"/>
          <w:szCs w:val="36"/>
          <w:lang w:val="en-US"/>
        </w:rPr>
        <w:t xml:space="preserve">1-5 for auscultation) is optimal for auscultation of mitral </w:t>
      </w:r>
      <w:proofErr w:type="gramStart"/>
      <w:r w:rsidRPr="00773034">
        <w:rPr>
          <w:rFonts w:ascii="Times New Roman" w:hAnsi="Times New Roman" w:cs="Times New Roman"/>
          <w:sz w:val="36"/>
          <w:szCs w:val="36"/>
          <w:lang w:val="en-US"/>
        </w:rPr>
        <w:t>valve?-</w:t>
      </w:r>
      <w:proofErr w:type="gramEnd"/>
      <w:r w:rsidRPr="00773034">
        <w:rPr>
          <w:rFonts w:ascii="Times New Roman" w:hAnsi="Times New Roman" w:cs="Times New Roman"/>
          <w:sz w:val="36"/>
          <w:szCs w:val="36"/>
          <w:lang w:val="en-US"/>
        </w:rPr>
        <w:t xml:space="preserve"> point </w:t>
      </w:r>
      <w:r w:rsidRPr="00773034">
        <w:rPr>
          <w:rFonts w:ascii="Times New Roman" w:hAnsi="Times New Roman" w:cs="Times New Roman"/>
          <w:sz w:val="36"/>
          <w:szCs w:val="36"/>
        </w:rPr>
        <w:t>№</w:t>
      </w:r>
      <w:r w:rsidRPr="00773034">
        <w:rPr>
          <w:rFonts w:ascii="Times New Roman" w:hAnsi="Times New Roman" w:cs="Times New Roman"/>
          <w:sz w:val="36"/>
          <w:szCs w:val="36"/>
          <w:lang w:val="en-US"/>
        </w:rPr>
        <w:t>1 (apex of the heart)</w:t>
      </w:r>
    </w:p>
    <w:p w14:paraId="5D7C888E" w14:textId="77777777" w:rsidR="00773034" w:rsidRPr="00773034" w:rsidRDefault="00773034">
      <w:pPr>
        <w:numPr>
          <w:ilvl w:val="0"/>
          <w:numId w:val="181"/>
        </w:numPr>
        <w:tabs>
          <w:tab w:val="left" w:pos="1701"/>
        </w:tabs>
        <w:rPr>
          <w:rFonts w:ascii="Times New Roman" w:hAnsi="Times New Roman" w:cs="Times New Roman"/>
          <w:sz w:val="36"/>
          <w:szCs w:val="36"/>
        </w:rPr>
      </w:pPr>
      <w:r w:rsidRPr="00773034">
        <w:rPr>
          <w:rFonts w:ascii="Times New Roman" w:hAnsi="Times New Roman" w:cs="Times New Roman"/>
          <w:sz w:val="36"/>
          <w:szCs w:val="36"/>
          <w:lang w:val="en-US"/>
        </w:rPr>
        <w:t xml:space="preserve">Which place on the chest (point </w:t>
      </w:r>
      <w:r w:rsidRPr="00773034">
        <w:rPr>
          <w:rFonts w:ascii="Times New Roman" w:hAnsi="Times New Roman" w:cs="Times New Roman"/>
          <w:sz w:val="36"/>
          <w:szCs w:val="36"/>
        </w:rPr>
        <w:t>№</w:t>
      </w:r>
      <w:r w:rsidRPr="00773034">
        <w:rPr>
          <w:rFonts w:ascii="Times New Roman" w:hAnsi="Times New Roman" w:cs="Times New Roman"/>
          <w:sz w:val="36"/>
          <w:szCs w:val="36"/>
          <w:lang w:val="en-US"/>
        </w:rPr>
        <w:t xml:space="preserve">1-5 for auscultation) is optimal for auscultation of systolic murmur at mitral </w:t>
      </w:r>
      <w:proofErr w:type="gramStart"/>
      <w:r w:rsidRPr="00773034">
        <w:rPr>
          <w:rFonts w:ascii="Times New Roman" w:hAnsi="Times New Roman" w:cs="Times New Roman"/>
          <w:sz w:val="36"/>
          <w:szCs w:val="36"/>
          <w:lang w:val="en-US"/>
        </w:rPr>
        <w:t>insufficiency?-</w:t>
      </w:r>
      <w:proofErr w:type="gramEnd"/>
      <w:r w:rsidRPr="00773034">
        <w:rPr>
          <w:rFonts w:ascii="Times New Roman" w:hAnsi="Times New Roman" w:cs="Times New Roman"/>
          <w:sz w:val="36"/>
          <w:szCs w:val="36"/>
          <w:lang w:val="en-US"/>
        </w:rPr>
        <w:t xml:space="preserve"> point </w:t>
      </w:r>
      <w:r w:rsidRPr="00773034">
        <w:rPr>
          <w:rFonts w:ascii="Times New Roman" w:hAnsi="Times New Roman" w:cs="Times New Roman"/>
          <w:sz w:val="36"/>
          <w:szCs w:val="36"/>
        </w:rPr>
        <w:t>№</w:t>
      </w:r>
      <w:r w:rsidRPr="00773034">
        <w:rPr>
          <w:rFonts w:ascii="Times New Roman" w:hAnsi="Times New Roman" w:cs="Times New Roman"/>
          <w:sz w:val="36"/>
          <w:szCs w:val="36"/>
          <w:lang w:val="en-US"/>
        </w:rPr>
        <w:t>1 (apex of the heart)</w:t>
      </w:r>
    </w:p>
    <w:p w14:paraId="2828C1DE" w14:textId="77777777" w:rsidR="006A6393" w:rsidRDefault="004C7D62" w:rsidP="004C7D62">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76DE225E" w14:textId="316DB560" w:rsidR="00773034" w:rsidRDefault="006A6393" w:rsidP="004C7D62">
      <w:pPr>
        <w:tabs>
          <w:tab w:val="left" w:pos="1701"/>
        </w:tabs>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00D70E8D" w:rsidRPr="00D70E8D">
        <w:rPr>
          <w:rFonts w:ascii="Times New Roman" w:hAnsi="Times New Roman" w:cs="Times New Roman"/>
          <w:sz w:val="36"/>
          <w:szCs w:val="36"/>
          <w:lang w:val="en-US"/>
        </w:rPr>
        <w:t xml:space="preserve">An example. A diastolic murmur at </w:t>
      </w:r>
      <w:r w:rsidR="00D70E8D" w:rsidRPr="00D70E8D">
        <w:rPr>
          <w:rFonts w:ascii="Times New Roman" w:hAnsi="Times New Roman" w:cs="Times New Roman"/>
          <w:b/>
          <w:bCs/>
          <w:i/>
          <w:iCs/>
          <w:sz w:val="36"/>
          <w:szCs w:val="36"/>
          <w:lang w:val="en-US"/>
        </w:rPr>
        <w:t>mitral stenosis</w:t>
      </w:r>
    </w:p>
    <w:p w14:paraId="6A8ACAD5" w14:textId="77777777" w:rsidR="00D70E8D" w:rsidRPr="00D70E8D" w:rsidRDefault="00D70E8D">
      <w:pPr>
        <w:numPr>
          <w:ilvl w:val="0"/>
          <w:numId w:val="182"/>
        </w:numPr>
        <w:tabs>
          <w:tab w:val="left" w:pos="1701"/>
        </w:tabs>
        <w:rPr>
          <w:rFonts w:ascii="Times New Roman" w:hAnsi="Times New Roman" w:cs="Times New Roman"/>
          <w:sz w:val="36"/>
          <w:szCs w:val="36"/>
        </w:rPr>
      </w:pPr>
      <w:r w:rsidRPr="00D70E8D">
        <w:rPr>
          <w:rFonts w:ascii="Times New Roman" w:hAnsi="Times New Roman" w:cs="Times New Roman"/>
          <w:sz w:val="36"/>
          <w:szCs w:val="36"/>
          <w:lang w:val="en-US"/>
        </w:rPr>
        <w:t>What is the reason for murmur’s appearance?</w:t>
      </w:r>
    </w:p>
    <w:p w14:paraId="6994463C" w14:textId="1C25FEC0" w:rsidR="00D70E8D" w:rsidRPr="00D70E8D" w:rsidRDefault="00D70E8D">
      <w:pPr>
        <w:numPr>
          <w:ilvl w:val="0"/>
          <w:numId w:val="182"/>
        </w:numPr>
        <w:tabs>
          <w:tab w:val="left" w:pos="1701"/>
        </w:tabs>
        <w:rPr>
          <w:rFonts w:ascii="Times New Roman" w:hAnsi="Times New Roman" w:cs="Times New Roman"/>
          <w:sz w:val="36"/>
          <w:szCs w:val="36"/>
        </w:rPr>
      </w:pPr>
      <w:r w:rsidRPr="00D70E8D">
        <w:rPr>
          <w:rFonts w:ascii="Times New Roman" w:hAnsi="Times New Roman" w:cs="Times New Roman"/>
          <w:sz w:val="36"/>
          <w:szCs w:val="36"/>
          <w:lang w:val="en-US"/>
        </w:rPr>
        <w:t>-</w:t>
      </w:r>
      <w:r w:rsidR="00686271">
        <w:rPr>
          <w:rFonts w:ascii="Times New Roman" w:hAnsi="Times New Roman" w:cs="Times New Roman"/>
          <w:sz w:val="36"/>
          <w:szCs w:val="36"/>
          <w:lang w:val="en-US"/>
        </w:rPr>
        <w:t>T</w:t>
      </w:r>
      <w:r w:rsidRPr="00D70E8D">
        <w:rPr>
          <w:rFonts w:ascii="Times New Roman" w:hAnsi="Times New Roman" w:cs="Times New Roman"/>
          <w:sz w:val="36"/>
          <w:szCs w:val="36"/>
          <w:lang w:val="en-US"/>
        </w:rPr>
        <w:t>he narrowing of the mitral orifice</w:t>
      </w:r>
    </w:p>
    <w:p w14:paraId="78576B79" w14:textId="5BCAF8AC" w:rsidR="00D70E8D" w:rsidRPr="00D70E8D" w:rsidRDefault="00D70E8D">
      <w:pPr>
        <w:numPr>
          <w:ilvl w:val="0"/>
          <w:numId w:val="182"/>
        </w:numPr>
        <w:tabs>
          <w:tab w:val="left" w:pos="1701"/>
        </w:tabs>
        <w:rPr>
          <w:rFonts w:ascii="Times New Roman" w:hAnsi="Times New Roman" w:cs="Times New Roman"/>
          <w:sz w:val="36"/>
          <w:szCs w:val="36"/>
        </w:rPr>
      </w:pPr>
      <w:r w:rsidRPr="00D70E8D">
        <w:rPr>
          <w:rFonts w:ascii="Times New Roman" w:hAnsi="Times New Roman" w:cs="Times New Roman"/>
          <w:sz w:val="36"/>
          <w:szCs w:val="36"/>
          <w:lang w:val="en-US"/>
        </w:rPr>
        <w:t>-Which valve is</w:t>
      </w:r>
      <w:r w:rsidR="00686271">
        <w:rPr>
          <w:rFonts w:ascii="Times New Roman" w:hAnsi="Times New Roman" w:cs="Times New Roman"/>
          <w:sz w:val="36"/>
          <w:szCs w:val="36"/>
          <w:lang w:val="en-US"/>
        </w:rPr>
        <w:t xml:space="preserve"> </w:t>
      </w:r>
      <w:r w:rsidRPr="00D70E8D">
        <w:rPr>
          <w:rFonts w:ascii="Times New Roman" w:hAnsi="Times New Roman" w:cs="Times New Roman"/>
          <w:sz w:val="36"/>
          <w:szCs w:val="36"/>
          <w:lang w:val="en-US"/>
        </w:rPr>
        <w:t>in the region of mitral orifice?</w:t>
      </w:r>
    </w:p>
    <w:p w14:paraId="4CC2EE94" w14:textId="77777777" w:rsidR="00D70E8D" w:rsidRPr="00D70E8D" w:rsidRDefault="00D70E8D">
      <w:pPr>
        <w:numPr>
          <w:ilvl w:val="0"/>
          <w:numId w:val="182"/>
        </w:numPr>
        <w:tabs>
          <w:tab w:val="left" w:pos="1701"/>
        </w:tabs>
        <w:rPr>
          <w:rFonts w:ascii="Times New Roman" w:hAnsi="Times New Roman" w:cs="Times New Roman"/>
          <w:sz w:val="36"/>
          <w:szCs w:val="36"/>
        </w:rPr>
      </w:pPr>
      <w:r w:rsidRPr="00D70E8D">
        <w:rPr>
          <w:rFonts w:ascii="Times New Roman" w:hAnsi="Times New Roman" w:cs="Times New Roman"/>
          <w:sz w:val="36"/>
          <w:szCs w:val="36"/>
          <w:lang w:val="en-US"/>
        </w:rPr>
        <w:t>-Mitral valve</w:t>
      </w:r>
    </w:p>
    <w:p w14:paraId="6D4773B6" w14:textId="660D66A2" w:rsidR="00D70E8D" w:rsidRPr="00D70E8D" w:rsidRDefault="00D70E8D">
      <w:pPr>
        <w:numPr>
          <w:ilvl w:val="0"/>
          <w:numId w:val="182"/>
        </w:numPr>
        <w:tabs>
          <w:tab w:val="left" w:pos="1701"/>
        </w:tabs>
        <w:rPr>
          <w:rFonts w:ascii="Times New Roman" w:hAnsi="Times New Roman" w:cs="Times New Roman"/>
          <w:sz w:val="36"/>
          <w:szCs w:val="36"/>
        </w:rPr>
      </w:pPr>
      <w:r w:rsidRPr="00D70E8D">
        <w:rPr>
          <w:rFonts w:ascii="Times New Roman" w:hAnsi="Times New Roman" w:cs="Times New Roman"/>
          <w:sz w:val="36"/>
          <w:szCs w:val="36"/>
          <w:lang w:val="en-US"/>
        </w:rPr>
        <w:t xml:space="preserve">-Which place on the chest is optimal for the auscultation of this murmur? – Point 1 – apex of the heart </w:t>
      </w:r>
      <w:r w:rsidR="007164EF">
        <w:rPr>
          <w:rFonts w:ascii="Times New Roman" w:hAnsi="Times New Roman" w:cs="Times New Roman"/>
          <w:sz w:val="36"/>
          <w:szCs w:val="36"/>
          <w:lang w:val="en-US"/>
        </w:rPr>
        <w:t xml:space="preserve">                                </w:t>
      </w:r>
    </w:p>
    <w:p w14:paraId="009D8510" w14:textId="77777777" w:rsidR="006A6393" w:rsidRDefault="006A6393" w:rsidP="00773034">
      <w:pPr>
        <w:tabs>
          <w:tab w:val="left" w:pos="1701"/>
        </w:tabs>
        <w:ind w:left="720"/>
        <w:rPr>
          <w:rFonts w:ascii="Times New Roman" w:hAnsi="Times New Roman" w:cs="Times New Roman"/>
          <w:sz w:val="36"/>
          <w:szCs w:val="36"/>
          <w:lang w:val="en-US"/>
        </w:rPr>
      </w:pPr>
    </w:p>
    <w:p w14:paraId="2D01AE56" w14:textId="77777777" w:rsidR="006A6393" w:rsidRDefault="006A6393" w:rsidP="00773034">
      <w:pPr>
        <w:tabs>
          <w:tab w:val="left" w:pos="1701"/>
        </w:tabs>
        <w:ind w:left="720"/>
        <w:rPr>
          <w:rFonts w:ascii="Times New Roman" w:hAnsi="Times New Roman" w:cs="Times New Roman"/>
          <w:sz w:val="36"/>
          <w:szCs w:val="36"/>
          <w:lang w:val="en-US"/>
        </w:rPr>
      </w:pPr>
    </w:p>
    <w:p w14:paraId="6B35993A" w14:textId="36065BEF" w:rsidR="00773034" w:rsidRDefault="00D702E8" w:rsidP="00773034">
      <w:pPr>
        <w:tabs>
          <w:tab w:val="left" w:pos="1701"/>
        </w:tabs>
        <w:ind w:left="720"/>
        <w:rPr>
          <w:rFonts w:ascii="Times New Roman" w:hAnsi="Times New Roman" w:cs="Times New Roman"/>
          <w:sz w:val="36"/>
          <w:szCs w:val="36"/>
          <w:lang w:val="en-US"/>
        </w:rPr>
      </w:pPr>
      <w:r w:rsidRPr="00D702E8">
        <w:rPr>
          <w:rFonts w:ascii="Times New Roman" w:hAnsi="Times New Roman" w:cs="Times New Roman"/>
          <w:sz w:val="36"/>
          <w:szCs w:val="36"/>
          <w:lang w:val="en-US"/>
        </w:rPr>
        <w:t xml:space="preserve">Which </w:t>
      </w:r>
      <w:r w:rsidRPr="00D702E8">
        <w:rPr>
          <w:rFonts w:ascii="Times New Roman" w:hAnsi="Times New Roman" w:cs="Times New Roman"/>
          <w:b/>
          <w:bCs/>
          <w:i/>
          <w:iCs/>
          <w:sz w:val="36"/>
          <w:szCs w:val="36"/>
          <w:lang w:val="en-US"/>
        </w:rPr>
        <w:t xml:space="preserve">position of the body </w:t>
      </w:r>
      <w:r w:rsidRPr="00D702E8">
        <w:rPr>
          <w:rFonts w:ascii="Times New Roman" w:hAnsi="Times New Roman" w:cs="Times New Roman"/>
          <w:sz w:val="36"/>
          <w:szCs w:val="36"/>
          <w:lang w:val="en-US"/>
        </w:rPr>
        <w:t>is optimal for the auscultation of the murmur?</w:t>
      </w:r>
    </w:p>
    <w:p w14:paraId="78A86CA1" w14:textId="77777777" w:rsidR="001E7597" w:rsidRPr="001E7597" w:rsidRDefault="001E7597">
      <w:pPr>
        <w:numPr>
          <w:ilvl w:val="0"/>
          <w:numId w:val="183"/>
        </w:numPr>
        <w:tabs>
          <w:tab w:val="left" w:pos="1701"/>
        </w:tabs>
        <w:rPr>
          <w:rFonts w:ascii="Times New Roman" w:hAnsi="Times New Roman" w:cs="Times New Roman"/>
          <w:sz w:val="36"/>
          <w:szCs w:val="36"/>
        </w:rPr>
      </w:pPr>
      <w:r w:rsidRPr="001E7597">
        <w:rPr>
          <w:rFonts w:ascii="Times New Roman" w:hAnsi="Times New Roman" w:cs="Times New Roman"/>
          <w:sz w:val="36"/>
          <w:szCs w:val="36"/>
          <w:lang w:val="en-US"/>
        </w:rPr>
        <w:t xml:space="preserve">At </w:t>
      </w:r>
      <w:r w:rsidRPr="001E7597">
        <w:rPr>
          <w:rFonts w:ascii="Times New Roman" w:hAnsi="Times New Roman" w:cs="Times New Roman"/>
          <w:b/>
          <w:bCs/>
          <w:i/>
          <w:iCs/>
          <w:sz w:val="36"/>
          <w:szCs w:val="36"/>
          <w:lang w:val="en-US"/>
        </w:rPr>
        <w:t xml:space="preserve">insufficiency of atrio-ventricular valve, stenosis of aortal orifice </w:t>
      </w:r>
      <w:r w:rsidRPr="001E7597">
        <w:rPr>
          <w:rFonts w:ascii="Times New Roman" w:hAnsi="Times New Roman" w:cs="Times New Roman"/>
          <w:sz w:val="36"/>
          <w:szCs w:val="36"/>
          <w:lang w:val="en-US"/>
        </w:rPr>
        <w:t xml:space="preserve">(or </w:t>
      </w:r>
      <w:r w:rsidRPr="001E7597">
        <w:rPr>
          <w:rFonts w:ascii="Times New Roman" w:hAnsi="Times New Roman" w:cs="Times New Roman"/>
          <w:b/>
          <w:bCs/>
          <w:i/>
          <w:iCs/>
          <w:sz w:val="36"/>
          <w:szCs w:val="36"/>
          <w:lang w:val="en-US"/>
        </w:rPr>
        <w:t>stenosis of pulmonary artery’s orifice</w:t>
      </w:r>
      <w:r w:rsidRPr="001E7597">
        <w:rPr>
          <w:rFonts w:ascii="Times New Roman" w:hAnsi="Times New Roman" w:cs="Times New Roman"/>
          <w:sz w:val="36"/>
          <w:szCs w:val="36"/>
          <w:lang w:val="en-US"/>
        </w:rPr>
        <w:t xml:space="preserve">) – the patient is lying horizontally, so the velocity of reverse-blood flow (regurgitation) is more at systole, so the systolic murmur is more loud </w:t>
      </w:r>
    </w:p>
    <w:p w14:paraId="75EB4E5F" w14:textId="72D708E5" w:rsidR="001E7597" w:rsidRPr="001E7597" w:rsidRDefault="001E7597">
      <w:pPr>
        <w:numPr>
          <w:ilvl w:val="0"/>
          <w:numId w:val="183"/>
        </w:numPr>
        <w:tabs>
          <w:tab w:val="left" w:pos="1701"/>
        </w:tabs>
        <w:rPr>
          <w:rFonts w:ascii="Times New Roman" w:hAnsi="Times New Roman" w:cs="Times New Roman"/>
          <w:sz w:val="36"/>
          <w:szCs w:val="36"/>
        </w:rPr>
      </w:pPr>
      <w:r w:rsidRPr="001E7597">
        <w:rPr>
          <w:rFonts w:ascii="Times New Roman" w:hAnsi="Times New Roman" w:cs="Times New Roman"/>
          <w:sz w:val="36"/>
          <w:szCs w:val="36"/>
          <w:lang w:val="en-US"/>
        </w:rPr>
        <w:t xml:space="preserve">At </w:t>
      </w:r>
      <w:r w:rsidRPr="001E7597">
        <w:rPr>
          <w:rFonts w:ascii="Times New Roman" w:hAnsi="Times New Roman" w:cs="Times New Roman"/>
          <w:b/>
          <w:bCs/>
          <w:i/>
          <w:iCs/>
          <w:sz w:val="36"/>
          <w:szCs w:val="36"/>
          <w:lang w:val="en-US"/>
        </w:rPr>
        <w:t>stenosis of mitral or tricuspid orifice</w:t>
      </w:r>
      <w:r w:rsidRPr="001E7597">
        <w:rPr>
          <w:rFonts w:ascii="Times New Roman" w:hAnsi="Times New Roman" w:cs="Times New Roman"/>
          <w:sz w:val="36"/>
          <w:szCs w:val="36"/>
          <w:lang w:val="en-US"/>
        </w:rPr>
        <w:t xml:space="preserve">, at </w:t>
      </w:r>
      <w:r w:rsidRPr="001E7597">
        <w:rPr>
          <w:rFonts w:ascii="Times New Roman" w:hAnsi="Times New Roman" w:cs="Times New Roman"/>
          <w:b/>
          <w:bCs/>
          <w:i/>
          <w:iCs/>
          <w:sz w:val="36"/>
          <w:szCs w:val="36"/>
          <w:lang w:val="en-US"/>
        </w:rPr>
        <w:t>insufficiency of aortal or pulmonary artery’s orifice</w:t>
      </w:r>
      <w:r w:rsidRPr="001E7597">
        <w:rPr>
          <w:rFonts w:ascii="Times New Roman" w:hAnsi="Times New Roman" w:cs="Times New Roman"/>
          <w:sz w:val="36"/>
          <w:szCs w:val="36"/>
          <w:lang w:val="en-US"/>
        </w:rPr>
        <w:t xml:space="preserve"> – the patient stands, so velocity of blood flow is increased at diastole (gravitation’s influence) – the diastolic murmur is louder</w:t>
      </w:r>
    </w:p>
    <w:p w14:paraId="7BF39675" w14:textId="18C08CDA" w:rsidR="006A6393" w:rsidRDefault="006A6393" w:rsidP="006A6393">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32439D">
        <w:rPr>
          <w:rFonts w:ascii="Times New Roman" w:hAnsi="Times New Roman" w:cs="Times New Roman"/>
          <w:sz w:val="36"/>
          <w:szCs w:val="36"/>
          <w:lang w:val="en-US"/>
        </w:rPr>
        <w:t xml:space="preserve">                                                                                      128</w:t>
      </w:r>
      <w:r>
        <w:rPr>
          <w:rFonts w:ascii="Times New Roman" w:hAnsi="Times New Roman" w:cs="Times New Roman"/>
          <w:sz w:val="36"/>
          <w:szCs w:val="36"/>
          <w:lang w:val="en-US"/>
        </w:rPr>
        <w:t xml:space="preserve">        </w:t>
      </w:r>
    </w:p>
    <w:p w14:paraId="15A19AF4" w14:textId="750F82FD" w:rsidR="006A6393" w:rsidRDefault="006A6393" w:rsidP="006A6393">
      <w:pPr>
        <w:tabs>
          <w:tab w:val="left" w:pos="1701"/>
        </w:tabs>
        <w:rPr>
          <w:rFonts w:ascii="Times New Roman" w:hAnsi="Times New Roman" w:cs="Times New Roman"/>
          <w:b/>
          <w:bCs/>
          <w:i/>
          <w:iCs/>
          <w:sz w:val="36"/>
          <w:szCs w:val="36"/>
          <w:lang w:val="en-US"/>
        </w:rPr>
      </w:pPr>
      <w:r>
        <w:rPr>
          <w:rFonts w:ascii="Times New Roman" w:hAnsi="Times New Roman" w:cs="Times New Roman"/>
          <w:sz w:val="36"/>
          <w:szCs w:val="36"/>
          <w:lang w:val="en-US"/>
        </w:rPr>
        <w:lastRenderedPageBreak/>
        <w:t xml:space="preserve">                      </w:t>
      </w:r>
      <w:r w:rsidR="001274DE" w:rsidRPr="001274DE">
        <w:rPr>
          <w:rFonts w:ascii="Times New Roman" w:hAnsi="Times New Roman" w:cs="Times New Roman"/>
          <w:b/>
          <w:bCs/>
          <w:i/>
          <w:iCs/>
          <w:sz w:val="36"/>
          <w:szCs w:val="36"/>
          <w:lang w:val="en-US"/>
        </w:rPr>
        <w:t>The combined cardiac defects</w:t>
      </w:r>
    </w:p>
    <w:p w14:paraId="50874C9D" w14:textId="723693A3" w:rsidR="00376307" w:rsidRPr="00C6242D" w:rsidRDefault="00376307">
      <w:pPr>
        <w:numPr>
          <w:ilvl w:val="0"/>
          <w:numId w:val="184"/>
        </w:numPr>
        <w:tabs>
          <w:tab w:val="left" w:pos="1701"/>
        </w:tabs>
        <w:rPr>
          <w:rFonts w:ascii="Times New Roman" w:hAnsi="Times New Roman" w:cs="Times New Roman"/>
          <w:sz w:val="36"/>
          <w:szCs w:val="36"/>
        </w:rPr>
      </w:pPr>
      <w:r>
        <w:rPr>
          <w:rFonts w:ascii="Times New Roman" w:hAnsi="Times New Roman" w:cs="Times New Roman"/>
          <w:sz w:val="36"/>
          <w:szCs w:val="36"/>
          <w:lang w:val="en-US"/>
        </w:rPr>
        <w:t>Are</w:t>
      </w:r>
      <w:r w:rsidRPr="00376307">
        <w:rPr>
          <w:rFonts w:ascii="Times New Roman" w:hAnsi="Times New Roman" w:cs="Times New Roman"/>
          <w:sz w:val="36"/>
          <w:szCs w:val="36"/>
          <w:lang w:val="en-US"/>
        </w:rPr>
        <w:t xml:space="preserve"> diagnosed if the systolic and diastolic murmurs are heard at auscultation over the same valve (at stenosis of orifice + insufficiency of valve in the same orifice)</w:t>
      </w:r>
    </w:p>
    <w:p w14:paraId="62C2069A" w14:textId="77777777" w:rsidR="00376307" w:rsidRDefault="00376307" w:rsidP="00C6242D">
      <w:pPr>
        <w:tabs>
          <w:tab w:val="left" w:pos="1701"/>
        </w:tabs>
        <w:rPr>
          <w:rFonts w:ascii="Times New Roman" w:hAnsi="Times New Roman" w:cs="Times New Roman"/>
          <w:sz w:val="36"/>
          <w:szCs w:val="36"/>
          <w:lang w:val="en-US"/>
        </w:rPr>
      </w:pPr>
    </w:p>
    <w:p w14:paraId="1374CE4B" w14:textId="506697CB" w:rsidR="00376307" w:rsidRDefault="00C6242D" w:rsidP="00C6242D">
      <w:pPr>
        <w:tabs>
          <w:tab w:val="left" w:pos="1701"/>
        </w:tabs>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Pr="00C6242D">
        <w:rPr>
          <w:rFonts w:ascii="Times New Roman" w:hAnsi="Times New Roman" w:cs="Times New Roman"/>
          <w:b/>
          <w:bCs/>
          <w:i/>
          <w:iCs/>
          <w:sz w:val="36"/>
          <w:szCs w:val="36"/>
          <w:lang w:val="en-US"/>
        </w:rPr>
        <w:t>The united cardiac defect</w:t>
      </w:r>
    </w:p>
    <w:p w14:paraId="15BC90F5" w14:textId="337AB311" w:rsidR="000F53B9" w:rsidRPr="000F53B9" w:rsidRDefault="00C6242D">
      <w:pPr>
        <w:numPr>
          <w:ilvl w:val="0"/>
          <w:numId w:val="185"/>
        </w:numPr>
        <w:tabs>
          <w:tab w:val="left" w:pos="1701"/>
        </w:tabs>
        <w:rPr>
          <w:rFonts w:ascii="Times New Roman" w:hAnsi="Times New Roman" w:cs="Times New Roman"/>
          <w:sz w:val="36"/>
          <w:szCs w:val="36"/>
        </w:rPr>
      </w:pPr>
      <w:r>
        <w:rPr>
          <w:rFonts w:ascii="Times New Roman" w:hAnsi="Times New Roman" w:cs="Times New Roman"/>
          <w:b/>
          <w:bCs/>
          <w:i/>
          <w:iCs/>
          <w:sz w:val="36"/>
          <w:szCs w:val="36"/>
          <w:lang w:val="en-US"/>
        </w:rPr>
        <w:t xml:space="preserve">  </w:t>
      </w:r>
      <w:r w:rsidR="000F53B9" w:rsidRPr="000F53B9">
        <w:rPr>
          <w:rFonts w:ascii="Times New Roman" w:hAnsi="Times New Roman" w:cs="Times New Roman"/>
          <w:sz w:val="36"/>
          <w:szCs w:val="36"/>
          <w:lang w:val="en-US"/>
        </w:rPr>
        <w:t>It is diagnosed when the systolic murmur is heard over one valve and diastolic murmur over another valve</w:t>
      </w:r>
    </w:p>
    <w:p w14:paraId="70BE8285" w14:textId="7E11B6E1" w:rsidR="00376307" w:rsidRPr="00376307" w:rsidRDefault="00376307" w:rsidP="00C6242D">
      <w:pPr>
        <w:tabs>
          <w:tab w:val="left" w:pos="1701"/>
        </w:tabs>
        <w:rPr>
          <w:rFonts w:ascii="Times New Roman" w:hAnsi="Times New Roman" w:cs="Times New Roman"/>
          <w:sz w:val="36"/>
          <w:szCs w:val="36"/>
        </w:rPr>
      </w:pPr>
    </w:p>
    <w:p w14:paraId="6A6886D7" w14:textId="41017567" w:rsidR="001E7597" w:rsidRDefault="00AA64F2" w:rsidP="001274DE">
      <w:pPr>
        <w:tabs>
          <w:tab w:val="left" w:pos="1701"/>
        </w:tabs>
        <w:ind w:left="720"/>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Pr="00AA64F2">
        <w:rPr>
          <w:rFonts w:ascii="Times New Roman" w:hAnsi="Times New Roman" w:cs="Times New Roman"/>
          <w:b/>
          <w:bCs/>
          <w:i/>
          <w:iCs/>
          <w:sz w:val="36"/>
          <w:szCs w:val="36"/>
          <w:lang w:val="en-US"/>
        </w:rPr>
        <w:t>Conductivity of the cardiac murmurs</w:t>
      </w:r>
    </w:p>
    <w:p w14:paraId="28452579" w14:textId="28F7FAA5" w:rsidR="00E13D05" w:rsidRPr="00E13D05" w:rsidRDefault="00E13D05">
      <w:pPr>
        <w:numPr>
          <w:ilvl w:val="0"/>
          <w:numId w:val="186"/>
        </w:numPr>
        <w:tabs>
          <w:tab w:val="left" w:pos="1701"/>
        </w:tabs>
        <w:rPr>
          <w:rFonts w:ascii="Times New Roman" w:hAnsi="Times New Roman" w:cs="Times New Roman"/>
          <w:sz w:val="36"/>
          <w:szCs w:val="36"/>
        </w:rPr>
      </w:pPr>
      <w:r w:rsidRPr="00E13D05">
        <w:rPr>
          <w:rFonts w:ascii="Times New Roman" w:hAnsi="Times New Roman" w:cs="Times New Roman"/>
          <w:sz w:val="36"/>
          <w:szCs w:val="36"/>
          <w:lang w:val="en-US"/>
        </w:rPr>
        <w:t>Usually</w:t>
      </w:r>
      <w:r>
        <w:rPr>
          <w:rFonts w:ascii="Times New Roman" w:hAnsi="Times New Roman" w:cs="Times New Roman"/>
          <w:sz w:val="36"/>
          <w:szCs w:val="36"/>
          <w:lang w:val="en-US"/>
        </w:rPr>
        <w:t>,</w:t>
      </w:r>
      <w:r w:rsidRPr="00E13D05">
        <w:rPr>
          <w:rFonts w:ascii="Times New Roman" w:hAnsi="Times New Roman" w:cs="Times New Roman"/>
          <w:sz w:val="36"/>
          <w:szCs w:val="36"/>
          <w:lang w:val="en-US"/>
        </w:rPr>
        <w:t xml:space="preserve"> they are conducted in the same direction as </w:t>
      </w:r>
      <w:r w:rsidRPr="00E13D05">
        <w:rPr>
          <w:rFonts w:ascii="Times New Roman" w:hAnsi="Times New Roman" w:cs="Times New Roman"/>
          <w:b/>
          <w:bCs/>
          <w:i/>
          <w:iCs/>
          <w:sz w:val="36"/>
          <w:szCs w:val="36"/>
          <w:lang w:val="en-US"/>
        </w:rPr>
        <w:t xml:space="preserve">blood flow </w:t>
      </w:r>
    </w:p>
    <w:p w14:paraId="7FBB4F58" w14:textId="7F48E5C1" w:rsidR="00E13D05" w:rsidRPr="004F3814" w:rsidRDefault="00E13D05">
      <w:pPr>
        <w:numPr>
          <w:ilvl w:val="0"/>
          <w:numId w:val="186"/>
        </w:numPr>
        <w:tabs>
          <w:tab w:val="left" w:pos="1701"/>
        </w:tabs>
        <w:rPr>
          <w:rFonts w:ascii="Times New Roman" w:hAnsi="Times New Roman" w:cs="Times New Roman"/>
          <w:sz w:val="36"/>
          <w:szCs w:val="36"/>
        </w:rPr>
      </w:pPr>
      <w:r w:rsidRPr="00E13D05">
        <w:rPr>
          <w:rFonts w:ascii="Times New Roman" w:hAnsi="Times New Roman" w:cs="Times New Roman"/>
          <w:sz w:val="36"/>
          <w:szCs w:val="36"/>
          <w:lang w:val="en-US"/>
        </w:rPr>
        <w:t xml:space="preserve">For example – the systolic murmur at </w:t>
      </w:r>
      <w:r w:rsidRPr="00E13D05">
        <w:rPr>
          <w:rFonts w:ascii="Times New Roman" w:hAnsi="Times New Roman" w:cs="Times New Roman"/>
          <w:b/>
          <w:bCs/>
          <w:i/>
          <w:iCs/>
          <w:sz w:val="36"/>
          <w:szCs w:val="36"/>
          <w:lang w:val="en-US"/>
        </w:rPr>
        <w:t xml:space="preserve">hard </w:t>
      </w:r>
      <w:r w:rsidRPr="00E13D05">
        <w:rPr>
          <w:rFonts w:ascii="Times New Roman" w:hAnsi="Times New Roman" w:cs="Times New Roman"/>
          <w:sz w:val="36"/>
          <w:szCs w:val="36"/>
          <w:lang w:val="en-US"/>
        </w:rPr>
        <w:t>mitral insufficiency is conducted into axillary area (myocardium of the left ventric</w:t>
      </w:r>
      <w:r w:rsidR="004F3814">
        <w:rPr>
          <w:rFonts w:ascii="Times New Roman" w:hAnsi="Times New Roman" w:cs="Times New Roman"/>
          <w:sz w:val="36"/>
          <w:szCs w:val="36"/>
          <w:lang w:val="en-US"/>
        </w:rPr>
        <w:t>le</w:t>
      </w:r>
      <w:r w:rsidRPr="00E13D05">
        <w:rPr>
          <w:rFonts w:ascii="Times New Roman" w:hAnsi="Times New Roman" w:cs="Times New Roman"/>
          <w:sz w:val="36"/>
          <w:szCs w:val="36"/>
          <w:lang w:val="en-US"/>
        </w:rPr>
        <w:t xml:space="preserve"> is vibrating)</w:t>
      </w:r>
    </w:p>
    <w:p w14:paraId="1743A48B" w14:textId="3BEB42C0" w:rsidR="00E13D05" w:rsidRPr="006A6393" w:rsidRDefault="004F3814" w:rsidP="006A6393">
      <w:pPr>
        <w:tabs>
          <w:tab w:val="left" w:pos="1701"/>
        </w:tabs>
        <w:ind w:left="720"/>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Pr="004F3814">
        <w:rPr>
          <w:rFonts w:ascii="Times New Roman" w:hAnsi="Times New Roman" w:cs="Times New Roman"/>
          <w:sz w:val="36"/>
          <w:szCs w:val="36"/>
          <w:lang w:val="en-US"/>
        </w:rPr>
        <w:t xml:space="preserve">The specific features of the </w:t>
      </w:r>
      <w:r w:rsidRPr="004F3814">
        <w:rPr>
          <w:rFonts w:ascii="Times New Roman" w:hAnsi="Times New Roman" w:cs="Times New Roman"/>
          <w:b/>
          <w:bCs/>
          <w:i/>
          <w:iCs/>
          <w:sz w:val="36"/>
          <w:szCs w:val="36"/>
          <w:lang w:val="en-US"/>
        </w:rPr>
        <w:t>functional murmur</w:t>
      </w:r>
      <w:r w:rsidR="007164EF">
        <w:rPr>
          <w:rFonts w:ascii="Times New Roman" w:hAnsi="Times New Roman" w:cs="Times New Roman"/>
          <w:b/>
          <w:bCs/>
          <w:i/>
          <w:iCs/>
          <w:sz w:val="36"/>
          <w:szCs w:val="36"/>
          <w:lang w:val="en-US"/>
        </w:rPr>
        <w:t xml:space="preserve">                                                                                         </w:t>
      </w:r>
    </w:p>
    <w:p w14:paraId="1CEB4C4F" w14:textId="3E7D3533" w:rsidR="00B976B7" w:rsidRPr="00B976B7" w:rsidRDefault="00B976B7">
      <w:pPr>
        <w:numPr>
          <w:ilvl w:val="0"/>
          <w:numId w:val="187"/>
        </w:numPr>
        <w:tabs>
          <w:tab w:val="left" w:pos="1701"/>
        </w:tabs>
        <w:rPr>
          <w:rFonts w:ascii="Times New Roman" w:hAnsi="Times New Roman" w:cs="Times New Roman"/>
          <w:sz w:val="36"/>
          <w:szCs w:val="36"/>
        </w:rPr>
      </w:pPr>
      <w:r w:rsidRPr="00B976B7">
        <w:rPr>
          <w:rFonts w:ascii="Times New Roman" w:hAnsi="Times New Roman" w:cs="Times New Roman"/>
          <w:sz w:val="36"/>
          <w:szCs w:val="36"/>
          <w:lang w:val="en-US"/>
        </w:rPr>
        <w:t xml:space="preserve">They are </w:t>
      </w:r>
      <w:r>
        <w:rPr>
          <w:rFonts w:ascii="Times New Roman" w:hAnsi="Times New Roman" w:cs="Times New Roman"/>
          <w:sz w:val="36"/>
          <w:szCs w:val="36"/>
          <w:lang w:val="en-US"/>
        </w:rPr>
        <w:t xml:space="preserve">mostly </w:t>
      </w:r>
      <w:r w:rsidRPr="00B976B7">
        <w:rPr>
          <w:rFonts w:ascii="Times New Roman" w:hAnsi="Times New Roman" w:cs="Times New Roman"/>
          <w:sz w:val="36"/>
          <w:szCs w:val="36"/>
          <w:lang w:val="en-US"/>
        </w:rPr>
        <w:t>systolic</w:t>
      </w:r>
    </w:p>
    <w:p w14:paraId="09DB3610" w14:textId="5F2E23E7" w:rsidR="00B976B7" w:rsidRPr="00B976B7" w:rsidRDefault="00B976B7">
      <w:pPr>
        <w:numPr>
          <w:ilvl w:val="0"/>
          <w:numId w:val="187"/>
        </w:numPr>
        <w:tabs>
          <w:tab w:val="left" w:pos="1701"/>
        </w:tabs>
        <w:rPr>
          <w:rFonts w:ascii="Times New Roman" w:hAnsi="Times New Roman" w:cs="Times New Roman"/>
          <w:sz w:val="36"/>
          <w:szCs w:val="36"/>
        </w:rPr>
      </w:pPr>
      <w:r w:rsidRPr="00B976B7">
        <w:rPr>
          <w:rFonts w:ascii="Times New Roman" w:hAnsi="Times New Roman" w:cs="Times New Roman"/>
          <w:sz w:val="36"/>
          <w:szCs w:val="36"/>
          <w:lang w:val="en-US"/>
        </w:rPr>
        <w:t>When the patient changes position of his body – the murmur is changed as well</w:t>
      </w:r>
    </w:p>
    <w:p w14:paraId="39B5C29A" w14:textId="77777777" w:rsidR="00B976B7" w:rsidRPr="00B976B7" w:rsidRDefault="00B976B7">
      <w:pPr>
        <w:numPr>
          <w:ilvl w:val="0"/>
          <w:numId w:val="187"/>
        </w:numPr>
        <w:tabs>
          <w:tab w:val="left" w:pos="1701"/>
        </w:tabs>
        <w:rPr>
          <w:rFonts w:ascii="Times New Roman" w:hAnsi="Times New Roman" w:cs="Times New Roman"/>
          <w:sz w:val="36"/>
          <w:szCs w:val="36"/>
        </w:rPr>
      </w:pPr>
      <w:r w:rsidRPr="00B976B7">
        <w:rPr>
          <w:rFonts w:ascii="Times New Roman" w:hAnsi="Times New Roman" w:cs="Times New Roman"/>
          <w:sz w:val="36"/>
          <w:szCs w:val="36"/>
          <w:lang w:val="en-US"/>
        </w:rPr>
        <w:t xml:space="preserve">The common place for the best auscultation of the murmur – on the point </w:t>
      </w:r>
      <w:r w:rsidRPr="00B976B7">
        <w:rPr>
          <w:rFonts w:ascii="Times New Roman" w:hAnsi="Times New Roman" w:cs="Times New Roman"/>
          <w:b/>
          <w:bCs/>
          <w:i/>
          <w:iCs/>
          <w:sz w:val="36"/>
          <w:szCs w:val="36"/>
        </w:rPr>
        <w:t>№</w:t>
      </w:r>
      <w:r w:rsidRPr="00B976B7">
        <w:rPr>
          <w:rFonts w:ascii="Times New Roman" w:hAnsi="Times New Roman" w:cs="Times New Roman"/>
          <w:b/>
          <w:bCs/>
          <w:i/>
          <w:iCs/>
          <w:sz w:val="36"/>
          <w:szCs w:val="36"/>
          <w:lang w:val="en-US"/>
        </w:rPr>
        <w:t xml:space="preserve">3 </w:t>
      </w:r>
      <w:r w:rsidRPr="00B976B7">
        <w:rPr>
          <w:rFonts w:ascii="Times New Roman" w:hAnsi="Times New Roman" w:cs="Times New Roman"/>
          <w:sz w:val="36"/>
          <w:szCs w:val="36"/>
          <w:lang w:val="en-US"/>
        </w:rPr>
        <w:t xml:space="preserve">– the pulmonary artery’s valve </w:t>
      </w:r>
    </w:p>
    <w:p w14:paraId="0CF77008" w14:textId="77777777" w:rsidR="00B976B7" w:rsidRPr="00B976B7" w:rsidRDefault="00B976B7">
      <w:pPr>
        <w:numPr>
          <w:ilvl w:val="0"/>
          <w:numId w:val="187"/>
        </w:numPr>
        <w:tabs>
          <w:tab w:val="left" w:pos="1701"/>
        </w:tabs>
        <w:rPr>
          <w:rFonts w:ascii="Times New Roman" w:hAnsi="Times New Roman" w:cs="Times New Roman"/>
          <w:sz w:val="36"/>
          <w:szCs w:val="36"/>
        </w:rPr>
      </w:pPr>
      <w:r w:rsidRPr="00B976B7">
        <w:rPr>
          <w:rFonts w:ascii="Times New Roman" w:hAnsi="Times New Roman" w:cs="Times New Roman"/>
          <w:sz w:val="36"/>
          <w:szCs w:val="36"/>
          <w:lang w:val="en-US"/>
        </w:rPr>
        <w:t>The murmurs are not conducting</w:t>
      </w:r>
    </w:p>
    <w:p w14:paraId="0B918D78" w14:textId="77777777" w:rsidR="00B976B7" w:rsidRPr="00386F7B" w:rsidRDefault="00B976B7">
      <w:pPr>
        <w:numPr>
          <w:ilvl w:val="0"/>
          <w:numId w:val="187"/>
        </w:numPr>
        <w:tabs>
          <w:tab w:val="left" w:pos="1701"/>
        </w:tabs>
        <w:rPr>
          <w:rFonts w:ascii="Times New Roman" w:hAnsi="Times New Roman" w:cs="Times New Roman"/>
          <w:sz w:val="36"/>
          <w:szCs w:val="36"/>
        </w:rPr>
      </w:pPr>
      <w:r w:rsidRPr="00B976B7">
        <w:rPr>
          <w:rFonts w:ascii="Times New Roman" w:hAnsi="Times New Roman" w:cs="Times New Roman"/>
          <w:sz w:val="36"/>
          <w:szCs w:val="36"/>
          <w:lang w:val="en-US"/>
        </w:rPr>
        <w:t>The cardiac chambers are not enlarged</w:t>
      </w:r>
    </w:p>
    <w:p w14:paraId="70506C91" w14:textId="775BD042" w:rsidR="00B976B7" w:rsidRDefault="00386F7B" w:rsidP="00386F7B">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Pr="00386F7B">
        <w:rPr>
          <w:rFonts w:ascii="Times New Roman" w:hAnsi="Times New Roman" w:cs="Times New Roman"/>
          <w:b/>
          <w:bCs/>
          <w:i/>
          <w:iCs/>
          <w:sz w:val="36"/>
          <w:szCs w:val="36"/>
          <w:lang w:val="en-US"/>
        </w:rPr>
        <w:t>The extracardiac murmurs</w:t>
      </w:r>
    </w:p>
    <w:p w14:paraId="0285FEEA" w14:textId="77777777" w:rsidR="00BD598F" w:rsidRPr="00BD598F" w:rsidRDefault="00BD598F">
      <w:pPr>
        <w:numPr>
          <w:ilvl w:val="0"/>
          <w:numId w:val="188"/>
        </w:numPr>
        <w:tabs>
          <w:tab w:val="left" w:pos="1701"/>
        </w:tabs>
        <w:rPr>
          <w:rFonts w:ascii="Times New Roman" w:hAnsi="Times New Roman" w:cs="Times New Roman"/>
          <w:sz w:val="36"/>
          <w:szCs w:val="36"/>
        </w:rPr>
      </w:pPr>
      <w:r w:rsidRPr="00BD598F">
        <w:rPr>
          <w:rFonts w:ascii="Times New Roman" w:hAnsi="Times New Roman" w:cs="Times New Roman"/>
          <w:sz w:val="36"/>
          <w:szCs w:val="36"/>
          <w:lang w:val="en-US"/>
        </w:rPr>
        <w:t>Pericardial lists’ friction murmur</w:t>
      </w:r>
    </w:p>
    <w:p w14:paraId="69911067" w14:textId="66EDBDA5" w:rsidR="00BD598F" w:rsidRPr="00BD598F" w:rsidRDefault="00BD598F">
      <w:pPr>
        <w:numPr>
          <w:ilvl w:val="0"/>
          <w:numId w:val="188"/>
        </w:numPr>
        <w:tabs>
          <w:tab w:val="left" w:pos="1701"/>
        </w:tabs>
        <w:rPr>
          <w:rFonts w:ascii="Times New Roman" w:hAnsi="Times New Roman" w:cs="Times New Roman"/>
          <w:sz w:val="36"/>
          <w:szCs w:val="36"/>
        </w:rPr>
      </w:pPr>
      <w:r w:rsidRPr="00BD598F">
        <w:rPr>
          <w:rFonts w:ascii="Times New Roman" w:hAnsi="Times New Roman" w:cs="Times New Roman"/>
          <w:sz w:val="36"/>
          <w:szCs w:val="36"/>
          <w:lang w:val="en-US"/>
        </w:rPr>
        <w:t>Pleural – pericardial murmur</w:t>
      </w:r>
    </w:p>
    <w:p w14:paraId="1D4AAA30" w14:textId="11B7CCA1" w:rsidR="006A6393" w:rsidRPr="0032439D" w:rsidRDefault="00BD598F" w:rsidP="00BD598F">
      <w:pPr>
        <w:tabs>
          <w:tab w:val="left" w:pos="1701"/>
        </w:tabs>
        <w:ind w:left="720"/>
        <w:rPr>
          <w:rFonts w:ascii="Times New Roman" w:hAnsi="Times New Roman" w:cs="Times New Roman"/>
          <w:sz w:val="36"/>
          <w:szCs w:val="36"/>
          <w:lang w:val="en-US"/>
        </w:rPr>
      </w:pPr>
      <w:r w:rsidRPr="00BD598F">
        <w:rPr>
          <w:rFonts w:ascii="Times New Roman" w:hAnsi="Times New Roman" w:cs="Times New Roman"/>
          <w:b/>
          <w:bCs/>
          <w:i/>
          <w:iCs/>
          <w:sz w:val="36"/>
          <w:szCs w:val="36"/>
          <w:lang w:val="en-US"/>
        </w:rPr>
        <w:t xml:space="preserve"> </w:t>
      </w:r>
      <w:r w:rsidR="0032439D">
        <w:rPr>
          <w:rFonts w:ascii="Times New Roman" w:hAnsi="Times New Roman" w:cs="Times New Roman"/>
          <w:b/>
          <w:bCs/>
          <w:i/>
          <w:iCs/>
          <w:sz w:val="36"/>
          <w:szCs w:val="36"/>
          <w:lang w:val="en-US"/>
        </w:rPr>
        <w:t xml:space="preserve">                                                                                           </w:t>
      </w:r>
      <w:r w:rsidR="0032439D" w:rsidRPr="0032439D">
        <w:rPr>
          <w:rFonts w:ascii="Times New Roman" w:hAnsi="Times New Roman" w:cs="Times New Roman"/>
          <w:sz w:val="36"/>
          <w:szCs w:val="36"/>
          <w:lang w:val="en-US"/>
        </w:rPr>
        <w:t>129</w:t>
      </w:r>
      <w:r w:rsidRPr="0032439D">
        <w:rPr>
          <w:rFonts w:ascii="Times New Roman" w:hAnsi="Times New Roman" w:cs="Times New Roman"/>
          <w:sz w:val="36"/>
          <w:szCs w:val="36"/>
          <w:lang w:val="en-US"/>
        </w:rPr>
        <w:t xml:space="preserve">         </w:t>
      </w:r>
    </w:p>
    <w:p w14:paraId="5EDB3D35" w14:textId="77777777" w:rsidR="006A6393" w:rsidRDefault="006A6393" w:rsidP="00BD598F">
      <w:pPr>
        <w:tabs>
          <w:tab w:val="left" w:pos="1701"/>
        </w:tabs>
        <w:ind w:left="720"/>
        <w:rPr>
          <w:rFonts w:ascii="Times New Roman" w:hAnsi="Times New Roman" w:cs="Times New Roman"/>
          <w:b/>
          <w:bCs/>
          <w:i/>
          <w:iCs/>
          <w:sz w:val="36"/>
          <w:szCs w:val="36"/>
          <w:lang w:val="en-US"/>
        </w:rPr>
      </w:pPr>
    </w:p>
    <w:p w14:paraId="080DF899" w14:textId="574A1409" w:rsidR="00B976B7" w:rsidRPr="00B976B7" w:rsidRDefault="006A6393" w:rsidP="00BD598F">
      <w:pPr>
        <w:tabs>
          <w:tab w:val="left" w:pos="1701"/>
        </w:tabs>
        <w:ind w:left="720"/>
        <w:rPr>
          <w:rFonts w:ascii="Times New Roman" w:hAnsi="Times New Roman" w:cs="Times New Roman"/>
          <w:sz w:val="36"/>
          <w:szCs w:val="36"/>
        </w:rPr>
      </w:pPr>
      <w:r>
        <w:rPr>
          <w:rFonts w:ascii="Times New Roman" w:hAnsi="Times New Roman" w:cs="Times New Roman"/>
          <w:b/>
          <w:bCs/>
          <w:i/>
          <w:iCs/>
          <w:sz w:val="36"/>
          <w:szCs w:val="36"/>
          <w:lang w:val="en-US"/>
        </w:rPr>
        <w:t xml:space="preserve">        </w:t>
      </w:r>
      <w:r w:rsidR="00402F96" w:rsidRPr="00402F96">
        <w:rPr>
          <w:rFonts w:ascii="Times New Roman" w:hAnsi="Times New Roman" w:cs="Times New Roman"/>
          <w:b/>
          <w:bCs/>
          <w:i/>
          <w:iCs/>
          <w:sz w:val="36"/>
          <w:szCs w:val="36"/>
          <w:lang w:val="en-US"/>
        </w:rPr>
        <w:t>Pericardial lists’ friction murmur</w:t>
      </w:r>
    </w:p>
    <w:p w14:paraId="7A5F79F0" w14:textId="346254AF" w:rsidR="00402F96" w:rsidRPr="00402F96" w:rsidRDefault="00402F96" w:rsidP="00402F96">
      <w:pPr>
        <w:tabs>
          <w:tab w:val="left" w:pos="1701"/>
        </w:tabs>
        <w:ind w:left="720"/>
        <w:rPr>
          <w:rFonts w:ascii="Times New Roman" w:hAnsi="Times New Roman" w:cs="Times New Roman"/>
          <w:sz w:val="36"/>
          <w:szCs w:val="36"/>
        </w:rPr>
      </w:pPr>
      <w:r w:rsidRPr="00402F96">
        <w:rPr>
          <w:rFonts w:ascii="Times New Roman" w:hAnsi="Times New Roman" w:cs="Times New Roman"/>
          <w:sz w:val="36"/>
          <w:szCs w:val="36"/>
          <w:lang w:val="en-US"/>
        </w:rPr>
        <w:t xml:space="preserve">Pericardium contains a visceral and parietal lists </w:t>
      </w:r>
    </w:p>
    <w:p w14:paraId="3BD5D7EF" w14:textId="2B4D4578" w:rsidR="00402F96" w:rsidRPr="00402F96" w:rsidRDefault="00402F96" w:rsidP="00402F96">
      <w:pPr>
        <w:tabs>
          <w:tab w:val="left" w:pos="1701"/>
        </w:tabs>
        <w:ind w:left="720"/>
        <w:rPr>
          <w:rFonts w:ascii="Times New Roman" w:hAnsi="Times New Roman" w:cs="Times New Roman"/>
          <w:sz w:val="36"/>
          <w:szCs w:val="36"/>
        </w:rPr>
      </w:pPr>
      <w:r w:rsidRPr="00402F96">
        <w:rPr>
          <w:rFonts w:ascii="Times New Roman" w:hAnsi="Times New Roman" w:cs="Times New Roman"/>
          <w:sz w:val="36"/>
          <w:szCs w:val="36"/>
          <w:lang w:val="en-US"/>
        </w:rPr>
        <w:t>At different diseases – fibrin</w:t>
      </w:r>
      <w:r w:rsidRPr="00402F96">
        <w:rPr>
          <w:rFonts w:ascii="Times New Roman" w:hAnsi="Times New Roman" w:cs="Times New Roman"/>
          <w:sz w:val="36"/>
          <w:szCs w:val="36"/>
        </w:rPr>
        <w:t xml:space="preserve"> (</w:t>
      </w:r>
      <w:r w:rsidRPr="00402F96">
        <w:rPr>
          <w:rFonts w:ascii="Times New Roman" w:hAnsi="Times New Roman" w:cs="Times New Roman"/>
          <w:sz w:val="36"/>
          <w:szCs w:val="36"/>
          <w:lang w:val="en-US"/>
        </w:rPr>
        <w:t xml:space="preserve">protein), the cancer nodules etc. are accumulating between two lists </w:t>
      </w:r>
    </w:p>
    <w:p w14:paraId="15C9CD75" w14:textId="6F03242E" w:rsidR="00402F96" w:rsidRDefault="00402F96" w:rsidP="00402F96">
      <w:pPr>
        <w:tabs>
          <w:tab w:val="left" w:pos="1701"/>
        </w:tabs>
        <w:ind w:left="720"/>
        <w:rPr>
          <w:rFonts w:ascii="Times New Roman" w:hAnsi="Times New Roman" w:cs="Times New Roman"/>
          <w:b/>
          <w:bCs/>
          <w:i/>
          <w:iCs/>
          <w:sz w:val="36"/>
          <w:szCs w:val="36"/>
          <w:lang w:val="en-US"/>
        </w:rPr>
      </w:pPr>
      <w:r w:rsidRPr="00402F96">
        <w:rPr>
          <w:rFonts w:ascii="Times New Roman" w:hAnsi="Times New Roman" w:cs="Times New Roman"/>
          <w:sz w:val="36"/>
          <w:szCs w:val="36"/>
          <w:lang w:val="en-US"/>
        </w:rPr>
        <w:t xml:space="preserve">Murmurs occur at systole and at </w:t>
      </w:r>
      <w:proofErr w:type="gramStart"/>
      <w:r w:rsidRPr="00402F96">
        <w:rPr>
          <w:rFonts w:ascii="Times New Roman" w:hAnsi="Times New Roman" w:cs="Times New Roman"/>
          <w:sz w:val="36"/>
          <w:szCs w:val="36"/>
          <w:lang w:val="en-US"/>
        </w:rPr>
        <w:t>diastole</w:t>
      </w:r>
      <w:proofErr w:type="gramEnd"/>
      <w:r w:rsidRPr="00402F96">
        <w:rPr>
          <w:rFonts w:ascii="Times New Roman" w:hAnsi="Times New Roman" w:cs="Times New Roman"/>
          <w:sz w:val="36"/>
          <w:szCs w:val="36"/>
          <w:lang w:val="en-US"/>
        </w:rPr>
        <w:t xml:space="preserve">, the sound of murmur is </w:t>
      </w:r>
      <w:r w:rsidR="00CD55A6">
        <w:rPr>
          <w:rFonts w:ascii="Times New Roman" w:hAnsi="Times New Roman" w:cs="Times New Roman"/>
          <w:sz w:val="36"/>
          <w:szCs w:val="36"/>
          <w:lang w:val="en-US"/>
        </w:rPr>
        <w:t>like</w:t>
      </w:r>
      <w:r w:rsidRPr="00402F96">
        <w:rPr>
          <w:rFonts w:ascii="Times New Roman" w:hAnsi="Times New Roman" w:cs="Times New Roman"/>
          <w:sz w:val="36"/>
          <w:szCs w:val="36"/>
          <w:lang w:val="en-US"/>
        </w:rPr>
        <w:t xml:space="preserve"> </w:t>
      </w:r>
      <w:r w:rsidRPr="00402F96">
        <w:rPr>
          <w:rFonts w:ascii="Times New Roman" w:hAnsi="Times New Roman" w:cs="Times New Roman"/>
          <w:b/>
          <w:bCs/>
          <w:i/>
          <w:iCs/>
          <w:sz w:val="36"/>
          <w:szCs w:val="36"/>
          <w:lang w:val="en-US"/>
        </w:rPr>
        <w:t>the snow’s crust</w:t>
      </w:r>
    </w:p>
    <w:p w14:paraId="058FC908" w14:textId="77777777" w:rsidR="00FA53A8" w:rsidRDefault="00FA53A8" w:rsidP="00402F96">
      <w:pPr>
        <w:tabs>
          <w:tab w:val="left" w:pos="1701"/>
        </w:tabs>
        <w:ind w:left="720"/>
        <w:rPr>
          <w:rFonts w:ascii="Times New Roman" w:hAnsi="Times New Roman" w:cs="Times New Roman"/>
          <w:b/>
          <w:bCs/>
          <w:i/>
          <w:iCs/>
          <w:sz w:val="36"/>
          <w:szCs w:val="36"/>
          <w:lang w:val="en-US"/>
        </w:rPr>
      </w:pPr>
    </w:p>
    <w:p w14:paraId="1359B6C0" w14:textId="3B77FF74" w:rsidR="00402F96" w:rsidRDefault="0036334C" w:rsidP="00402F96">
      <w:pPr>
        <w:tabs>
          <w:tab w:val="left" w:pos="1701"/>
        </w:tabs>
        <w:ind w:left="720"/>
        <w:rPr>
          <w:rFonts w:ascii="Times New Roman" w:hAnsi="Times New Roman" w:cs="Times New Roman"/>
          <w:b/>
          <w:bCs/>
          <w:i/>
          <w:iCs/>
          <w:sz w:val="36"/>
          <w:szCs w:val="36"/>
          <w:lang w:val="en-US"/>
        </w:rPr>
      </w:pPr>
      <w:r w:rsidRPr="0036334C">
        <w:rPr>
          <w:rFonts w:ascii="Times New Roman" w:hAnsi="Times New Roman" w:cs="Times New Roman"/>
          <w:b/>
          <w:bCs/>
          <w:i/>
          <w:iCs/>
          <w:sz w:val="36"/>
          <w:szCs w:val="36"/>
          <w:lang w:val="en-US"/>
        </w:rPr>
        <w:t>Characteristics of a pericardial lists’ friction murmur</w:t>
      </w:r>
    </w:p>
    <w:p w14:paraId="2A59501E" w14:textId="77777777" w:rsidR="00FA53A8" w:rsidRPr="00FA53A8" w:rsidRDefault="00FA53A8">
      <w:pPr>
        <w:numPr>
          <w:ilvl w:val="0"/>
          <w:numId w:val="189"/>
        </w:numPr>
        <w:tabs>
          <w:tab w:val="left" w:pos="1701"/>
        </w:tabs>
        <w:rPr>
          <w:rFonts w:ascii="Times New Roman" w:hAnsi="Times New Roman" w:cs="Times New Roman"/>
          <w:sz w:val="36"/>
          <w:szCs w:val="36"/>
        </w:rPr>
      </w:pPr>
      <w:r w:rsidRPr="00FA53A8">
        <w:rPr>
          <w:rFonts w:ascii="Times New Roman" w:hAnsi="Times New Roman" w:cs="Times New Roman"/>
          <w:sz w:val="36"/>
          <w:szCs w:val="36"/>
          <w:lang w:val="en-US"/>
        </w:rPr>
        <w:t>The murmur is increased when the patient bends ahead at auscultation</w:t>
      </w:r>
    </w:p>
    <w:p w14:paraId="3F636597" w14:textId="35DB5C7D" w:rsidR="00FA53A8" w:rsidRPr="00FA53A8" w:rsidRDefault="00FA53A8">
      <w:pPr>
        <w:numPr>
          <w:ilvl w:val="0"/>
          <w:numId w:val="189"/>
        </w:numPr>
        <w:tabs>
          <w:tab w:val="left" w:pos="1701"/>
        </w:tabs>
        <w:rPr>
          <w:rFonts w:ascii="Times New Roman" w:hAnsi="Times New Roman" w:cs="Times New Roman"/>
          <w:sz w:val="36"/>
          <w:szCs w:val="36"/>
        </w:rPr>
      </w:pPr>
      <w:r w:rsidRPr="00FA53A8">
        <w:rPr>
          <w:rFonts w:ascii="Times New Roman" w:hAnsi="Times New Roman" w:cs="Times New Roman"/>
          <w:sz w:val="36"/>
          <w:szCs w:val="36"/>
          <w:lang w:val="en-US"/>
        </w:rPr>
        <w:t>The murmur is increased when the doctor presses more tightly with the membrane of his phonendoscope</w:t>
      </w:r>
    </w:p>
    <w:p w14:paraId="633D31C3" w14:textId="787E5EC5" w:rsidR="00FA53A8" w:rsidRPr="00FA53A8" w:rsidRDefault="00FA53A8">
      <w:pPr>
        <w:numPr>
          <w:ilvl w:val="0"/>
          <w:numId w:val="189"/>
        </w:numPr>
        <w:tabs>
          <w:tab w:val="left" w:pos="1701"/>
        </w:tabs>
        <w:rPr>
          <w:rFonts w:ascii="Times New Roman" w:hAnsi="Times New Roman" w:cs="Times New Roman"/>
          <w:sz w:val="36"/>
          <w:szCs w:val="36"/>
        </w:rPr>
      </w:pPr>
      <w:r w:rsidRPr="00FA53A8">
        <w:rPr>
          <w:rFonts w:ascii="Times New Roman" w:hAnsi="Times New Roman" w:cs="Times New Roman"/>
          <w:sz w:val="36"/>
          <w:szCs w:val="36"/>
          <w:lang w:val="en-US"/>
        </w:rPr>
        <w:t>It is heard the best in the region of an absolute dullness of the heart, in the left II intercostal space, in point 5 for auscultation</w:t>
      </w:r>
    </w:p>
    <w:p w14:paraId="4F26A548" w14:textId="21AC1D08" w:rsidR="003F4ED4" w:rsidRPr="003F4ED4" w:rsidRDefault="00CD55A6" w:rsidP="00CD55A6">
      <w:pPr>
        <w:tabs>
          <w:tab w:val="left" w:pos="1701"/>
        </w:tabs>
        <w:rPr>
          <w:rFonts w:ascii="Times New Roman" w:hAnsi="Times New Roman" w:cs="Times New Roman"/>
          <w:sz w:val="36"/>
          <w:szCs w:val="36"/>
        </w:rPr>
      </w:pPr>
      <w:r>
        <w:rPr>
          <w:rFonts w:ascii="Times New Roman" w:hAnsi="Times New Roman" w:cs="Times New Roman"/>
          <w:b/>
          <w:bCs/>
          <w:i/>
          <w:iCs/>
          <w:sz w:val="36"/>
          <w:szCs w:val="36"/>
          <w:lang w:val="en-US"/>
        </w:rPr>
        <w:t xml:space="preserve">       </w:t>
      </w:r>
      <w:r w:rsidR="003F4ED4" w:rsidRPr="003F4ED4">
        <w:rPr>
          <w:rFonts w:ascii="Times New Roman" w:hAnsi="Times New Roman" w:cs="Times New Roman"/>
          <w:sz w:val="36"/>
          <w:szCs w:val="36"/>
          <w:lang w:val="en-US"/>
        </w:rPr>
        <w:t>They are not constant</w:t>
      </w:r>
      <w:r w:rsidR="007164EF">
        <w:rPr>
          <w:rFonts w:ascii="Times New Roman" w:hAnsi="Times New Roman" w:cs="Times New Roman"/>
          <w:sz w:val="36"/>
          <w:szCs w:val="36"/>
          <w:lang w:val="en-US"/>
        </w:rPr>
        <w:t xml:space="preserve">                                                               </w:t>
      </w:r>
    </w:p>
    <w:p w14:paraId="189FA1F6" w14:textId="77777777" w:rsidR="003F4ED4" w:rsidRPr="003F4ED4" w:rsidRDefault="003F4ED4">
      <w:pPr>
        <w:numPr>
          <w:ilvl w:val="0"/>
          <w:numId w:val="190"/>
        </w:numPr>
        <w:tabs>
          <w:tab w:val="left" w:pos="1701"/>
        </w:tabs>
        <w:rPr>
          <w:rFonts w:ascii="Times New Roman" w:hAnsi="Times New Roman" w:cs="Times New Roman"/>
          <w:sz w:val="36"/>
          <w:szCs w:val="36"/>
        </w:rPr>
      </w:pPr>
      <w:r w:rsidRPr="003F4ED4">
        <w:rPr>
          <w:rFonts w:ascii="Times New Roman" w:hAnsi="Times New Roman" w:cs="Times New Roman"/>
          <w:sz w:val="36"/>
          <w:szCs w:val="36"/>
          <w:lang w:val="en-US"/>
        </w:rPr>
        <w:t>They are not heard the best in the points 1-2-3-4 for auscultation of the cardiac valves</w:t>
      </w:r>
    </w:p>
    <w:p w14:paraId="5546395B" w14:textId="78FA9165" w:rsidR="00773034" w:rsidRDefault="00184267" w:rsidP="00184267">
      <w:pPr>
        <w:tabs>
          <w:tab w:val="left" w:pos="1701"/>
        </w:tabs>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003F4ED4" w:rsidRPr="003F4ED4">
        <w:rPr>
          <w:rFonts w:ascii="Times New Roman" w:hAnsi="Times New Roman" w:cs="Times New Roman"/>
          <w:sz w:val="36"/>
          <w:szCs w:val="36"/>
          <w:lang w:val="en-US"/>
        </w:rPr>
        <w:t xml:space="preserve">Characteristics of the </w:t>
      </w:r>
      <w:r w:rsidR="003F4ED4" w:rsidRPr="003F4ED4">
        <w:rPr>
          <w:rFonts w:ascii="Times New Roman" w:hAnsi="Times New Roman" w:cs="Times New Roman"/>
          <w:b/>
          <w:bCs/>
          <w:i/>
          <w:iCs/>
          <w:sz w:val="36"/>
          <w:szCs w:val="36"/>
          <w:lang w:val="en-US"/>
        </w:rPr>
        <w:t>pleural-pericardial friction’s murmur</w:t>
      </w:r>
    </w:p>
    <w:p w14:paraId="3B9EC586" w14:textId="07942480" w:rsidR="00D316D2" w:rsidRPr="00D316D2" w:rsidRDefault="00D316D2">
      <w:pPr>
        <w:numPr>
          <w:ilvl w:val="0"/>
          <w:numId w:val="191"/>
        </w:numPr>
        <w:tabs>
          <w:tab w:val="left" w:pos="1701"/>
        </w:tabs>
        <w:rPr>
          <w:rFonts w:ascii="Times New Roman" w:hAnsi="Times New Roman" w:cs="Times New Roman"/>
          <w:sz w:val="36"/>
          <w:szCs w:val="36"/>
        </w:rPr>
      </w:pPr>
      <w:r w:rsidRPr="00D316D2">
        <w:rPr>
          <w:rFonts w:ascii="Times New Roman" w:hAnsi="Times New Roman" w:cs="Times New Roman"/>
          <w:sz w:val="36"/>
          <w:szCs w:val="36"/>
          <w:lang w:val="en-US"/>
        </w:rPr>
        <w:t xml:space="preserve">The reason – </w:t>
      </w:r>
      <w:proofErr w:type="spellStart"/>
      <w:r w:rsidRPr="00D316D2">
        <w:rPr>
          <w:rFonts w:ascii="Times New Roman" w:hAnsi="Times New Roman" w:cs="Times New Roman"/>
          <w:sz w:val="36"/>
          <w:szCs w:val="36"/>
          <w:lang w:val="en-US"/>
        </w:rPr>
        <w:t>inflammati</w:t>
      </w:r>
      <w:r w:rsidR="007164EF">
        <w:rPr>
          <w:rFonts w:ascii="Times New Roman" w:hAnsi="Times New Roman" w:cs="Times New Roman"/>
          <w:sz w:val="36"/>
          <w:szCs w:val="36"/>
          <w:lang w:val="en-US"/>
        </w:rPr>
        <w:t>ve</w:t>
      </w:r>
      <w:proofErr w:type="spellEnd"/>
      <w:r w:rsidRPr="00D316D2">
        <w:rPr>
          <w:rFonts w:ascii="Times New Roman" w:hAnsi="Times New Roman" w:cs="Times New Roman"/>
          <w:sz w:val="36"/>
          <w:szCs w:val="36"/>
          <w:lang w:val="en-US"/>
        </w:rPr>
        <w:t xml:space="preserve"> process of the pleural list that contacts with pericardium</w:t>
      </w:r>
    </w:p>
    <w:p w14:paraId="4774D516" w14:textId="77777777" w:rsidR="00184267" w:rsidRPr="00184267" w:rsidRDefault="00D316D2">
      <w:pPr>
        <w:numPr>
          <w:ilvl w:val="0"/>
          <w:numId w:val="191"/>
        </w:numPr>
        <w:tabs>
          <w:tab w:val="left" w:pos="1701"/>
        </w:tabs>
        <w:rPr>
          <w:rFonts w:ascii="Times New Roman" w:hAnsi="Times New Roman" w:cs="Times New Roman"/>
          <w:sz w:val="36"/>
          <w:szCs w:val="36"/>
        </w:rPr>
      </w:pPr>
      <w:r w:rsidRPr="00D316D2">
        <w:rPr>
          <w:rFonts w:ascii="Times New Roman" w:hAnsi="Times New Roman" w:cs="Times New Roman"/>
          <w:sz w:val="36"/>
          <w:szCs w:val="36"/>
          <w:lang w:val="en-US"/>
        </w:rPr>
        <w:t xml:space="preserve">The place for the best auscultation – the region of an apex beat </w:t>
      </w:r>
    </w:p>
    <w:p w14:paraId="550C757A" w14:textId="5948FB12" w:rsidR="00D316D2" w:rsidRPr="00D316D2" w:rsidRDefault="00D316D2" w:rsidP="00184267">
      <w:pPr>
        <w:tabs>
          <w:tab w:val="left" w:pos="1701"/>
        </w:tabs>
        <w:ind w:left="720"/>
        <w:rPr>
          <w:rFonts w:ascii="Times New Roman" w:hAnsi="Times New Roman" w:cs="Times New Roman"/>
          <w:sz w:val="36"/>
          <w:szCs w:val="36"/>
        </w:rPr>
      </w:pPr>
      <w:r w:rsidRPr="00D316D2">
        <w:rPr>
          <w:rFonts w:ascii="Times New Roman" w:hAnsi="Times New Roman" w:cs="Times New Roman"/>
          <w:sz w:val="36"/>
          <w:szCs w:val="36"/>
          <w:lang w:val="en-US"/>
        </w:rPr>
        <w:t>(</w:t>
      </w:r>
      <w:r w:rsidRPr="00D316D2">
        <w:rPr>
          <w:rFonts w:ascii="Times New Roman" w:hAnsi="Times New Roman" w:cs="Times New Roman"/>
          <w:b/>
          <w:bCs/>
          <w:i/>
          <w:iCs/>
          <w:sz w:val="36"/>
          <w:szCs w:val="36"/>
          <w:lang w:val="en-US"/>
        </w:rPr>
        <w:t xml:space="preserve">point </w:t>
      </w:r>
      <w:r w:rsidRPr="00D316D2">
        <w:rPr>
          <w:rFonts w:ascii="Times New Roman" w:hAnsi="Times New Roman" w:cs="Times New Roman"/>
          <w:b/>
          <w:bCs/>
          <w:i/>
          <w:iCs/>
          <w:sz w:val="36"/>
          <w:szCs w:val="36"/>
        </w:rPr>
        <w:t>№</w:t>
      </w:r>
      <w:r w:rsidRPr="00D316D2">
        <w:rPr>
          <w:rFonts w:ascii="Times New Roman" w:hAnsi="Times New Roman" w:cs="Times New Roman"/>
          <w:b/>
          <w:bCs/>
          <w:i/>
          <w:iCs/>
          <w:sz w:val="36"/>
          <w:szCs w:val="36"/>
          <w:lang w:val="en-US"/>
        </w:rPr>
        <w:t>1</w:t>
      </w:r>
      <w:r w:rsidRPr="00D316D2">
        <w:rPr>
          <w:rFonts w:ascii="Times New Roman" w:hAnsi="Times New Roman" w:cs="Times New Roman"/>
          <w:sz w:val="36"/>
          <w:szCs w:val="36"/>
          <w:lang w:val="en-US"/>
        </w:rPr>
        <w:t>)</w:t>
      </w:r>
    </w:p>
    <w:p w14:paraId="5A03B451" w14:textId="2A2A9140" w:rsidR="00D316D2" w:rsidRPr="00D316D2" w:rsidRDefault="00D316D2">
      <w:pPr>
        <w:numPr>
          <w:ilvl w:val="0"/>
          <w:numId w:val="191"/>
        </w:numPr>
        <w:tabs>
          <w:tab w:val="left" w:pos="1701"/>
        </w:tabs>
        <w:rPr>
          <w:rFonts w:ascii="Times New Roman" w:hAnsi="Times New Roman" w:cs="Times New Roman"/>
          <w:sz w:val="36"/>
          <w:szCs w:val="36"/>
        </w:rPr>
      </w:pPr>
      <w:r w:rsidRPr="00D316D2">
        <w:rPr>
          <w:rFonts w:ascii="Times New Roman" w:hAnsi="Times New Roman" w:cs="Times New Roman"/>
          <w:sz w:val="36"/>
          <w:szCs w:val="36"/>
          <w:lang w:val="en-US"/>
        </w:rPr>
        <w:t xml:space="preserve">The murmur is increased </w:t>
      </w:r>
      <w:r w:rsidRPr="00D316D2">
        <w:rPr>
          <w:rFonts w:ascii="Times New Roman" w:hAnsi="Times New Roman" w:cs="Times New Roman"/>
          <w:b/>
          <w:bCs/>
          <w:i/>
          <w:iCs/>
          <w:sz w:val="36"/>
          <w:szCs w:val="36"/>
          <w:lang w:val="en-US"/>
        </w:rPr>
        <w:t xml:space="preserve">at deep inspiration </w:t>
      </w:r>
      <w:r w:rsidRPr="00D316D2">
        <w:rPr>
          <w:rFonts w:ascii="Times New Roman" w:hAnsi="Times New Roman" w:cs="Times New Roman"/>
          <w:sz w:val="36"/>
          <w:szCs w:val="36"/>
          <w:lang w:val="en-US"/>
        </w:rPr>
        <w:t>– the contact of lung and the heart is tight</w:t>
      </w:r>
      <w:r w:rsidR="00184267">
        <w:rPr>
          <w:rFonts w:ascii="Times New Roman" w:hAnsi="Times New Roman" w:cs="Times New Roman"/>
          <w:sz w:val="36"/>
          <w:szCs w:val="36"/>
          <w:lang w:val="en-US"/>
        </w:rPr>
        <w:t>er</w:t>
      </w:r>
      <w:r w:rsidRPr="00D316D2">
        <w:rPr>
          <w:rFonts w:ascii="Times New Roman" w:hAnsi="Times New Roman" w:cs="Times New Roman"/>
          <w:sz w:val="36"/>
          <w:szCs w:val="36"/>
          <w:lang w:val="en-US"/>
        </w:rPr>
        <w:t>, at expiration – the murmur is less</w:t>
      </w:r>
      <w:r w:rsidR="007164EF">
        <w:rPr>
          <w:rFonts w:ascii="Times New Roman" w:hAnsi="Times New Roman" w:cs="Times New Roman"/>
          <w:sz w:val="36"/>
          <w:szCs w:val="36"/>
          <w:lang w:val="en-US"/>
        </w:rPr>
        <w:t xml:space="preserve"> intensive</w:t>
      </w:r>
      <w:r w:rsidR="006A6393">
        <w:rPr>
          <w:rFonts w:ascii="Times New Roman" w:hAnsi="Times New Roman" w:cs="Times New Roman"/>
          <w:sz w:val="36"/>
          <w:szCs w:val="36"/>
          <w:lang w:val="en-US"/>
        </w:rPr>
        <w:t>.</w:t>
      </w:r>
      <w:r w:rsidRPr="00D316D2">
        <w:rPr>
          <w:rFonts w:ascii="Times New Roman" w:hAnsi="Times New Roman" w:cs="Times New Roman"/>
          <w:sz w:val="36"/>
          <w:szCs w:val="36"/>
          <w:lang w:val="en-US"/>
        </w:rPr>
        <w:t xml:space="preserve"> </w:t>
      </w:r>
    </w:p>
    <w:p w14:paraId="585A4F28" w14:textId="5D32B7B8" w:rsidR="003F4ED4" w:rsidRDefault="0032439D" w:rsidP="00773034">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130</w:t>
      </w:r>
    </w:p>
    <w:p w14:paraId="68F40D8D" w14:textId="77777777" w:rsidR="00773034" w:rsidRPr="00773034" w:rsidRDefault="00773034" w:rsidP="00773034">
      <w:pPr>
        <w:tabs>
          <w:tab w:val="left" w:pos="1701"/>
        </w:tabs>
        <w:ind w:left="720"/>
        <w:rPr>
          <w:rFonts w:ascii="Times New Roman" w:hAnsi="Times New Roman" w:cs="Times New Roman"/>
          <w:sz w:val="36"/>
          <w:szCs w:val="36"/>
          <w:lang w:val="en-US"/>
        </w:rPr>
      </w:pPr>
    </w:p>
    <w:p w14:paraId="4E0B72B2" w14:textId="28793901" w:rsidR="00C71F49" w:rsidRPr="00FE483C" w:rsidRDefault="00FE483C" w:rsidP="00FE483C">
      <w:pPr>
        <w:tabs>
          <w:tab w:val="left" w:pos="1701"/>
        </w:tabs>
        <w:ind w:left="851" w:hanging="284"/>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FE483C">
        <w:rPr>
          <w:rFonts w:ascii="Times New Roman" w:hAnsi="Times New Roman" w:cs="Times New Roman"/>
          <w:b/>
          <w:bCs/>
          <w:sz w:val="36"/>
          <w:szCs w:val="36"/>
          <w:lang w:val="en-US"/>
        </w:rPr>
        <w:t>Lecture 7</w:t>
      </w:r>
    </w:p>
    <w:p w14:paraId="4DF2993F" w14:textId="71132012" w:rsidR="00FE483C" w:rsidRDefault="00FE483C" w:rsidP="00FE483C">
      <w:pPr>
        <w:tabs>
          <w:tab w:val="left" w:pos="1701"/>
        </w:tabs>
        <w:rPr>
          <w:rFonts w:ascii="Times New Roman" w:hAnsi="Times New Roman" w:cs="Times New Roman"/>
          <w:b/>
          <w:bCs/>
          <w:sz w:val="36"/>
          <w:szCs w:val="36"/>
          <w:lang w:val="en-US"/>
        </w:rPr>
      </w:pPr>
      <w:r w:rsidRPr="00FE483C">
        <w:rPr>
          <w:rFonts w:ascii="Times New Roman" w:hAnsi="Times New Roman" w:cs="Times New Roman"/>
          <w:b/>
          <w:bCs/>
          <w:sz w:val="36"/>
          <w:szCs w:val="36"/>
          <w:lang w:val="en-US"/>
        </w:rPr>
        <w:t xml:space="preserve">       Basics of ECG decoding</w:t>
      </w:r>
    </w:p>
    <w:p w14:paraId="25B50FBE" w14:textId="7771756D" w:rsidR="00FE483C" w:rsidRDefault="00FE483C" w:rsidP="00FE483C">
      <w:pPr>
        <w:tabs>
          <w:tab w:val="left" w:pos="1701"/>
        </w:tabs>
        <w:ind w:left="567"/>
        <w:rPr>
          <w:rFonts w:ascii="Times New Roman" w:hAnsi="Times New Roman" w:cs="Times New Roman"/>
          <w:sz w:val="36"/>
          <w:szCs w:val="36"/>
          <w:lang w:val="en-US"/>
        </w:rPr>
      </w:pPr>
      <w:r w:rsidRPr="00FE483C">
        <w:rPr>
          <w:rFonts w:ascii="Times New Roman" w:hAnsi="Times New Roman" w:cs="Times New Roman"/>
          <w:sz w:val="36"/>
          <w:szCs w:val="36"/>
          <w:lang w:val="en-US"/>
        </w:rPr>
        <w:t xml:space="preserve">About </w:t>
      </w:r>
      <w:r>
        <w:rPr>
          <w:rFonts w:ascii="Times New Roman" w:hAnsi="Times New Roman" w:cs="Times New Roman"/>
          <w:sz w:val="36"/>
          <w:szCs w:val="36"/>
          <w:lang w:val="en-US"/>
        </w:rPr>
        <w:t xml:space="preserve">the </w:t>
      </w:r>
      <w:r w:rsidRPr="00FE483C">
        <w:rPr>
          <w:rFonts w:ascii="Times New Roman" w:hAnsi="Times New Roman" w:cs="Times New Roman"/>
          <w:sz w:val="36"/>
          <w:szCs w:val="36"/>
          <w:lang w:val="en-US"/>
        </w:rPr>
        <w:t>definition</w:t>
      </w:r>
      <w:r>
        <w:rPr>
          <w:rFonts w:ascii="Times New Roman" w:hAnsi="Times New Roman" w:cs="Times New Roman"/>
          <w:sz w:val="36"/>
          <w:szCs w:val="36"/>
          <w:lang w:val="en-US"/>
        </w:rPr>
        <w:t xml:space="preserve"> “</w:t>
      </w:r>
      <w:r w:rsidR="00F248E1">
        <w:rPr>
          <w:rFonts w:ascii="Times New Roman" w:hAnsi="Times New Roman" w:cs="Times New Roman"/>
          <w:sz w:val="36"/>
          <w:szCs w:val="36"/>
          <w:lang w:val="en-US"/>
        </w:rPr>
        <w:t>decoding</w:t>
      </w:r>
      <w:r>
        <w:rPr>
          <w:rFonts w:ascii="Times New Roman" w:hAnsi="Times New Roman" w:cs="Times New Roman"/>
          <w:sz w:val="36"/>
          <w:szCs w:val="36"/>
          <w:lang w:val="en-US"/>
        </w:rPr>
        <w:t>”</w:t>
      </w:r>
    </w:p>
    <w:p w14:paraId="2AC1D2A1" w14:textId="0DDDD281" w:rsidR="00FE483C" w:rsidRPr="00FE483C" w:rsidRDefault="00FE483C">
      <w:pPr>
        <w:numPr>
          <w:ilvl w:val="0"/>
          <w:numId w:val="192"/>
        </w:numPr>
        <w:tabs>
          <w:tab w:val="left" w:pos="1701"/>
        </w:tabs>
        <w:rPr>
          <w:rFonts w:ascii="Times New Roman" w:hAnsi="Times New Roman" w:cs="Times New Roman"/>
          <w:sz w:val="36"/>
          <w:szCs w:val="36"/>
        </w:rPr>
      </w:pPr>
      <w:r w:rsidRPr="00FE483C">
        <w:rPr>
          <w:rFonts w:ascii="Times New Roman" w:hAnsi="Times New Roman" w:cs="Times New Roman"/>
          <w:b/>
          <w:bCs/>
          <w:sz w:val="36"/>
          <w:szCs w:val="36"/>
          <w:lang w:val="en-US"/>
        </w:rPr>
        <w:t>code</w:t>
      </w:r>
      <w:r w:rsidRPr="00FE483C">
        <w:rPr>
          <w:rFonts w:ascii="Times New Roman" w:hAnsi="Times New Roman" w:cs="Times New Roman"/>
          <w:sz w:val="36"/>
          <w:szCs w:val="36"/>
          <w:lang w:val="en-US"/>
        </w:rPr>
        <w:t xml:space="preserve"> – means </w:t>
      </w:r>
      <w:r>
        <w:rPr>
          <w:rFonts w:ascii="Times New Roman" w:hAnsi="Times New Roman" w:cs="Times New Roman"/>
          <w:sz w:val="36"/>
          <w:szCs w:val="36"/>
          <w:lang w:val="en-US"/>
        </w:rPr>
        <w:t>“</w:t>
      </w:r>
      <w:r w:rsidRPr="00FE483C">
        <w:rPr>
          <w:rFonts w:ascii="Times New Roman" w:hAnsi="Times New Roman" w:cs="Times New Roman"/>
          <w:b/>
          <w:bCs/>
          <w:sz w:val="36"/>
          <w:szCs w:val="36"/>
          <w:lang w:val="en-US"/>
        </w:rPr>
        <w:t>secret</w:t>
      </w:r>
      <w:r>
        <w:rPr>
          <w:rFonts w:ascii="Times New Roman" w:hAnsi="Times New Roman" w:cs="Times New Roman"/>
          <w:b/>
          <w:bCs/>
          <w:sz w:val="36"/>
          <w:szCs w:val="36"/>
          <w:lang w:val="en-US"/>
        </w:rPr>
        <w:t>”</w:t>
      </w:r>
    </w:p>
    <w:p w14:paraId="68BA4440" w14:textId="77777777" w:rsidR="00FE483C" w:rsidRPr="00FE483C" w:rsidRDefault="00FE483C">
      <w:pPr>
        <w:numPr>
          <w:ilvl w:val="0"/>
          <w:numId w:val="192"/>
        </w:numPr>
        <w:tabs>
          <w:tab w:val="left" w:pos="1701"/>
        </w:tabs>
        <w:rPr>
          <w:rFonts w:ascii="Times New Roman" w:hAnsi="Times New Roman" w:cs="Times New Roman"/>
          <w:sz w:val="36"/>
          <w:szCs w:val="36"/>
        </w:rPr>
      </w:pPr>
      <w:r w:rsidRPr="00FE483C">
        <w:rPr>
          <w:rFonts w:ascii="Times New Roman" w:hAnsi="Times New Roman" w:cs="Times New Roman"/>
          <w:sz w:val="36"/>
          <w:szCs w:val="36"/>
          <w:lang w:val="en-US"/>
        </w:rPr>
        <w:t xml:space="preserve">so, </w:t>
      </w:r>
      <w:r w:rsidRPr="00FE483C">
        <w:rPr>
          <w:rFonts w:ascii="Times New Roman" w:hAnsi="Times New Roman" w:cs="Times New Roman"/>
          <w:b/>
          <w:bCs/>
          <w:sz w:val="36"/>
          <w:szCs w:val="36"/>
          <w:lang w:val="en-US"/>
        </w:rPr>
        <w:t>decoding</w:t>
      </w:r>
      <w:r w:rsidRPr="00FE483C">
        <w:rPr>
          <w:rFonts w:ascii="Times New Roman" w:hAnsi="Times New Roman" w:cs="Times New Roman"/>
          <w:sz w:val="36"/>
          <w:szCs w:val="36"/>
          <w:lang w:val="en-US"/>
        </w:rPr>
        <w:t xml:space="preserve"> – means you are trying </w:t>
      </w:r>
      <w:r w:rsidRPr="00FE483C">
        <w:rPr>
          <w:rFonts w:ascii="Times New Roman" w:hAnsi="Times New Roman" w:cs="Times New Roman"/>
          <w:b/>
          <w:bCs/>
          <w:sz w:val="36"/>
          <w:szCs w:val="36"/>
          <w:lang w:val="en-US"/>
        </w:rPr>
        <w:t>to solve that secret</w:t>
      </w:r>
    </w:p>
    <w:p w14:paraId="2FE2EBFA" w14:textId="29B2068D" w:rsidR="00896F88" w:rsidRDefault="00665F1E" w:rsidP="00896F88">
      <w:pPr>
        <w:tabs>
          <w:tab w:val="left" w:pos="1701"/>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665F1E">
        <w:rPr>
          <w:rFonts w:ascii="Times New Roman" w:hAnsi="Times New Roman" w:cs="Times New Roman"/>
          <w:b/>
          <w:bCs/>
          <w:sz w:val="36"/>
          <w:szCs w:val="36"/>
          <w:lang w:val="en-US"/>
        </w:rPr>
        <w:t xml:space="preserve">Some </w:t>
      </w:r>
      <w:r>
        <w:rPr>
          <w:rFonts w:ascii="Times New Roman" w:hAnsi="Times New Roman" w:cs="Times New Roman"/>
          <w:b/>
          <w:bCs/>
          <w:sz w:val="36"/>
          <w:szCs w:val="36"/>
          <w:lang w:val="en-US"/>
        </w:rPr>
        <w:t xml:space="preserve">important simple </w:t>
      </w:r>
      <w:r w:rsidRPr="00665F1E">
        <w:rPr>
          <w:rFonts w:ascii="Times New Roman" w:hAnsi="Times New Roman" w:cs="Times New Roman"/>
          <w:b/>
          <w:bCs/>
          <w:sz w:val="36"/>
          <w:szCs w:val="36"/>
          <w:lang w:val="en-US"/>
        </w:rPr>
        <w:t>details</w:t>
      </w:r>
    </w:p>
    <w:p w14:paraId="3F035699" w14:textId="77777777" w:rsidR="00665F1E" w:rsidRPr="00665F1E" w:rsidRDefault="00665F1E">
      <w:pPr>
        <w:numPr>
          <w:ilvl w:val="0"/>
          <w:numId w:val="193"/>
        </w:numPr>
        <w:tabs>
          <w:tab w:val="left" w:pos="1701"/>
        </w:tabs>
        <w:rPr>
          <w:rFonts w:ascii="Times New Roman" w:hAnsi="Times New Roman" w:cs="Times New Roman"/>
          <w:sz w:val="36"/>
          <w:szCs w:val="36"/>
        </w:rPr>
      </w:pPr>
      <w:r w:rsidRPr="00665F1E">
        <w:rPr>
          <w:rFonts w:ascii="Times New Roman" w:hAnsi="Times New Roman" w:cs="Times New Roman"/>
          <w:sz w:val="36"/>
          <w:szCs w:val="36"/>
          <w:lang w:val="en-US"/>
        </w:rPr>
        <w:t>When there is no wind on the sea – the surface of the sea water is flat</w:t>
      </w:r>
    </w:p>
    <w:p w14:paraId="7E1E0724" w14:textId="1700CD62" w:rsidR="00665F1E" w:rsidRPr="00665F1E" w:rsidRDefault="00665F1E">
      <w:pPr>
        <w:numPr>
          <w:ilvl w:val="0"/>
          <w:numId w:val="193"/>
        </w:numPr>
        <w:tabs>
          <w:tab w:val="left" w:pos="1701"/>
        </w:tabs>
        <w:rPr>
          <w:rFonts w:ascii="Times New Roman" w:hAnsi="Times New Roman" w:cs="Times New Roman"/>
          <w:sz w:val="36"/>
          <w:szCs w:val="36"/>
        </w:rPr>
      </w:pPr>
      <w:r w:rsidRPr="00665F1E">
        <w:rPr>
          <w:rFonts w:ascii="Times New Roman" w:hAnsi="Times New Roman" w:cs="Times New Roman"/>
          <w:sz w:val="36"/>
          <w:szCs w:val="36"/>
          <w:lang w:val="en-US"/>
        </w:rPr>
        <w:t xml:space="preserve">When there is no electrical impulse in myocardium – a flat </w:t>
      </w:r>
      <w:proofErr w:type="gramStart"/>
      <w:r w:rsidRPr="00665F1E">
        <w:rPr>
          <w:rFonts w:ascii="Times New Roman" w:hAnsi="Times New Roman" w:cs="Times New Roman"/>
          <w:sz w:val="36"/>
          <w:szCs w:val="36"/>
          <w:lang w:val="en-US"/>
        </w:rPr>
        <w:t>line  (</w:t>
      </w:r>
      <w:proofErr w:type="gramEnd"/>
      <w:r w:rsidRPr="00665F1E">
        <w:rPr>
          <w:rFonts w:ascii="Times New Roman" w:hAnsi="Times New Roman" w:cs="Times New Roman"/>
          <w:sz w:val="36"/>
          <w:szCs w:val="36"/>
          <w:lang w:val="en-US"/>
        </w:rPr>
        <w:t xml:space="preserve">the </w:t>
      </w:r>
      <w:r w:rsidRPr="00665F1E">
        <w:rPr>
          <w:rFonts w:ascii="Times New Roman" w:hAnsi="Times New Roman" w:cs="Times New Roman"/>
          <w:i/>
          <w:iCs/>
          <w:sz w:val="36"/>
          <w:szCs w:val="36"/>
          <w:u w:val="single"/>
          <w:lang w:val="en-US"/>
        </w:rPr>
        <w:t>isoelectric line = the base line</w:t>
      </w:r>
      <w:r w:rsidRPr="00665F1E">
        <w:rPr>
          <w:rFonts w:ascii="Times New Roman" w:hAnsi="Times New Roman" w:cs="Times New Roman"/>
          <w:sz w:val="36"/>
          <w:szCs w:val="36"/>
          <w:lang w:val="en-US"/>
        </w:rPr>
        <w:t>) is written by electrocardiogra</w:t>
      </w:r>
      <w:r>
        <w:rPr>
          <w:rFonts w:ascii="Times New Roman" w:hAnsi="Times New Roman" w:cs="Times New Roman"/>
          <w:sz w:val="36"/>
          <w:szCs w:val="36"/>
          <w:lang w:val="en-US"/>
        </w:rPr>
        <w:t>ph</w:t>
      </w:r>
    </w:p>
    <w:p w14:paraId="7EC25571" w14:textId="56B2D2D4" w:rsidR="00665F1E" w:rsidRPr="00665F1E" w:rsidRDefault="00665F1E">
      <w:pPr>
        <w:numPr>
          <w:ilvl w:val="0"/>
          <w:numId w:val="193"/>
        </w:numPr>
        <w:tabs>
          <w:tab w:val="left" w:pos="1701"/>
        </w:tabs>
        <w:rPr>
          <w:rFonts w:ascii="Times New Roman" w:hAnsi="Times New Roman" w:cs="Times New Roman"/>
          <w:sz w:val="36"/>
          <w:szCs w:val="36"/>
        </w:rPr>
      </w:pPr>
      <w:r w:rsidRPr="00665F1E">
        <w:rPr>
          <w:rFonts w:ascii="Times New Roman" w:hAnsi="Times New Roman" w:cs="Times New Roman"/>
          <w:sz w:val="36"/>
          <w:szCs w:val="36"/>
          <w:lang w:val="en-US"/>
        </w:rPr>
        <w:t xml:space="preserve">When the weather is </w:t>
      </w:r>
      <w:r w:rsidRPr="00665F1E">
        <w:rPr>
          <w:rFonts w:ascii="Times New Roman" w:hAnsi="Times New Roman" w:cs="Times New Roman"/>
          <w:b/>
          <w:bCs/>
          <w:sz w:val="36"/>
          <w:szCs w:val="36"/>
          <w:lang w:val="en-US"/>
        </w:rPr>
        <w:t xml:space="preserve">windy </w:t>
      </w:r>
      <w:r w:rsidRPr="00665F1E">
        <w:rPr>
          <w:rFonts w:ascii="Times New Roman" w:hAnsi="Times New Roman" w:cs="Times New Roman"/>
          <w:sz w:val="36"/>
          <w:szCs w:val="36"/>
          <w:lang w:val="en-US"/>
        </w:rPr>
        <w:t xml:space="preserve">on the sea – </w:t>
      </w:r>
      <w:r w:rsidRPr="00665F1E">
        <w:rPr>
          <w:rFonts w:ascii="Times New Roman" w:hAnsi="Times New Roman" w:cs="Times New Roman"/>
          <w:b/>
          <w:bCs/>
          <w:sz w:val="36"/>
          <w:szCs w:val="36"/>
          <w:lang w:val="en-US"/>
        </w:rPr>
        <w:t>waves</w:t>
      </w:r>
      <w:r w:rsidRPr="00665F1E">
        <w:rPr>
          <w:rFonts w:ascii="Times New Roman" w:hAnsi="Times New Roman" w:cs="Times New Roman"/>
          <w:sz w:val="36"/>
          <w:szCs w:val="36"/>
          <w:lang w:val="en-US"/>
        </w:rPr>
        <w:t xml:space="preserve"> are arising on the sea’s surface</w:t>
      </w:r>
    </w:p>
    <w:p w14:paraId="0054D594" w14:textId="3013939E" w:rsidR="00665F1E" w:rsidRPr="00665F1E" w:rsidRDefault="00665F1E">
      <w:pPr>
        <w:numPr>
          <w:ilvl w:val="0"/>
          <w:numId w:val="193"/>
        </w:numPr>
        <w:tabs>
          <w:tab w:val="left" w:pos="1701"/>
        </w:tabs>
        <w:rPr>
          <w:rFonts w:ascii="Times New Roman" w:hAnsi="Times New Roman" w:cs="Times New Roman"/>
          <w:sz w:val="36"/>
          <w:szCs w:val="36"/>
        </w:rPr>
      </w:pPr>
      <w:r w:rsidRPr="00665F1E">
        <w:rPr>
          <w:rFonts w:ascii="Times New Roman" w:hAnsi="Times New Roman" w:cs="Times New Roman"/>
          <w:sz w:val="36"/>
          <w:szCs w:val="36"/>
          <w:lang w:val="en-US"/>
        </w:rPr>
        <w:t>When</w:t>
      </w:r>
      <w:r w:rsidRPr="00665F1E">
        <w:rPr>
          <w:rFonts w:ascii="Times New Roman" w:hAnsi="Times New Roman" w:cs="Times New Roman"/>
          <w:b/>
          <w:bCs/>
          <w:sz w:val="36"/>
          <w:szCs w:val="36"/>
          <w:lang w:val="en-US"/>
        </w:rPr>
        <w:t xml:space="preserve"> the electrical impulse </w:t>
      </w:r>
      <w:r w:rsidRPr="00665F1E">
        <w:rPr>
          <w:rFonts w:ascii="Times New Roman" w:hAnsi="Times New Roman" w:cs="Times New Roman"/>
          <w:sz w:val="36"/>
          <w:szCs w:val="36"/>
          <w:lang w:val="en-US"/>
        </w:rPr>
        <w:t xml:space="preserve">is running through the myocardium – </w:t>
      </w:r>
      <w:r w:rsidRPr="00665F1E">
        <w:rPr>
          <w:rFonts w:ascii="Times New Roman" w:hAnsi="Times New Roman" w:cs="Times New Roman"/>
          <w:b/>
          <w:bCs/>
          <w:sz w:val="36"/>
          <w:szCs w:val="36"/>
          <w:u w:val="single"/>
          <w:lang w:val="en-US"/>
        </w:rPr>
        <w:t>waves</w:t>
      </w:r>
      <w:r w:rsidRPr="00665F1E">
        <w:rPr>
          <w:rFonts w:ascii="Times New Roman" w:hAnsi="Times New Roman" w:cs="Times New Roman"/>
          <w:sz w:val="36"/>
          <w:szCs w:val="36"/>
          <w:lang w:val="en-US"/>
        </w:rPr>
        <w:t xml:space="preserve"> are arising on ECG tape</w:t>
      </w:r>
      <w:r w:rsidR="00414951">
        <w:rPr>
          <w:rFonts w:ascii="Times New Roman" w:hAnsi="Times New Roman" w:cs="Times New Roman"/>
          <w:sz w:val="36"/>
          <w:szCs w:val="36"/>
          <w:lang w:val="en-US"/>
        </w:rPr>
        <w:t xml:space="preserve">                   </w:t>
      </w:r>
    </w:p>
    <w:p w14:paraId="56E23878" w14:textId="77777777" w:rsidR="00665F1E" w:rsidRPr="00665F1E" w:rsidRDefault="00665F1E">
      <w:pPr>
        <w:numPr>
          <w:ilvl w:val="0"/>
          <w:numId w:val="193"/>
        </w:numPr>
        <w:tabs>
          <w:tab w:val="left" w:pos="1701"/>
        </w:tabs>
        <w:rPr>
          <w:rFonts w:ascii="Times New Roman" w:hAnsi="Times New Roman" w:cs="Times New Roman"/>
          <w:sz w:val="36"/>
          <w:szCs w:val="36"/>
        </w:rPr>
      </w:pPr>
      <w:r w:rsidRPr="00665F1E">
        <w:rPr>
          <w:rFonts w:ascii="Times New Roman" w:hAnsi="Times New Roman" w:cs="Times New Roman"/>
          <w:sz w:val="36"/>
          <w:szCs w:val="36"/>
          <w:lang w:val="en-US"/>
        </w:rPr>
        <w:t xml:space="preserve">There are two main types of waves on ECG, </w:t>
      </w:r>
      <w:r w:rsidRPr="00665F1E">
        <w:rPr>
          <w:rFonts w:ascii="Times New Roman" w:hAnsi="Times New Roman" w:cs="Times New Roman"/>
          <w:b/>
          <w:bCs/>
          <w:sz w:val="36"/>
          <w:szCs w:val="36"/>
          <w:lang w:val="en-US"/>
        </w:rPr>
        <w:t xml:space="preserve">high </w:t>
      </w:r>
      <w:r w:rsidRPr="00665F1E">
        <w:rPr>
          <w:rFonts w:ascii="Times New Roman" w:hAnsi="Times New Roman" w:cs="Times New Roman"/>
          <w:sz w:val="36"/>
          <w:szCs w:val="36"/>
          <w:lang w:val="en-US"/>
        </w:rPr>
        <w:t xml:space="preserve">and </w:t>
      </w:r>
      <w:r w:rsidRPr="00665F1E">
        <w:rPr>
          <w:rFonts w:ascii="Times New Roman" w:hAnsi="Times New Roman" w:cs="Times New Roman"/>
          <w:b/>
          <w:bCs/>
          <w:sz w:val="36"/>
          <w:szCs w:val="36"/>
          <w:lang w:val="en-US"/>
        </w:rPr>
        <w:t>small</w:t>
      </w:r>
    </w:p>
    <w:p w14:paraId="3F9D38BF" w14:textId="2FA2FA1C" w:rsidR="00665F1E" w:rsidRPr="00665F1E" w:rsidRDefault="00665F1E">
      <w:pPr>
        <w:numPr>
          <w:ilvl w:val="0"/>
          <w:numId w:val="193"/>
        </w:numPr>
        <w:tabs>
          <w:tab w:val="left" w:pos="1701"/>
        </w:tabs>
        <w:rPr>
          <w:rFonts w:ascii="Times New Roman" w:hAnsi="Times New Roman" w:cs="Times New Roman"/>
          <w:sz w:val="36"/>
          <w:szCs w:val="36"/>
        </w:rPr>
      </w:pPr>
      <w:r w:rsidRPr="00665F1E">
        <w:rPr>
          <w:rFonts w:ascii="Times New Roman" w:hAnsi="Times New Roman" w:cs="Times New Roman"/>
          <w:sz w:val="36"/>
          <w:szCs w:val="36"/>
          <w:lang w:val="en-US"/>
        </w:rPr>
        <w:t xml:space="preserve">In the </w:t>
      </w:r>
      <w:r w:rsidRPr="00665F1E">
        <w:rPr>
          <w:rFonts w:ascii="Times New Roman" w:hAnsi="Times New Roman" w:cs="Times New Roman"/>
          <w:b/>
          <w:bCs/>
          <w:sz w:val="36"/>
          <w:szCs w:val="36"/>
          <w:lang w:val="en-US"/>
        </w:rPr>
        <w:t>II</w:t>
      </w:r>
      <w:r w:rsidRPr="00665F1E">
        <w:rPr>
          <w:rFonts w:ascii="Times New Roman" w:hAnsi="Times New Roman" w:cs="Times New Roman"/>
          <w:sz w:val="36"/>
          <w:szCs w:val="36"/>
          <w:lang w:val="en-US"/>
        </w:rPr>
        <w:t xml:space="preserve"> standard lead, where decoding is made, </w:t>
      </w:r>
      <w:r w:rsidRPr="00665F1E">
        <w:rPr>
          <w:rFonts w:ascii="Times New Roman" w:hAnsi="Times New Roman" w:cs="Times New Roman"/>
          <w:b/>
          <w:bCs/>
          <w:sz w:val="36"/>
          <w:szCs w:val="36"/>
          <w:lang w:val="en-US"/>
        </w:rPr>
        <w:t>high</w:t>
      </w:r>
      <w:r w:rsidR="00414951">
        <w:rPr>
          <w:rFonts w:ascii="Times New Roman" w:hAnsi="Times New Roman" w:cs="Times New Roman"/>
          <w:b/>
          <w:bCs/>
          <w:sz w:val="36"/>
          <w:szCs w:val="36"/>
          <w:lang w:val="en-US"/>
        </w:rPr>
        <w:t xml:space="preserve"> and sharp on the </w:t>
      </w:r>
      <w:proofErr w:type="gramStart"/>
      <w:r w:rsidR="00414951">
        <w:rPr>
          <w:rFonts w:ascii="Times New Roman" w:hAnsi="Times New Roman" w:cs="Times New Roman"/>
          <w:b/>
          <w:bCs/>
          <w:sz w:val="36"/>
          <w:szCs w:val="36"/>
          <w:lang w:val="en-US"/>
        </w:rPr>
        <w:t xml:space="preserve">top </w:t>
      </w:r>
      <w:r w:rsidRPr="00665F1E">
        <w:rPr>
          <w:rFonts w:ascii="Times New Roman" w:hAnsi="Times New Roman" w:cs="Times New Roman"/>
          <w:sz w:val="36"/>
          <w:szCs w:val="36"/>
          <w:lang w:val="en-US"/>
        </w:rPr>
        <w:t xml:space="preserve"> waves</w:t>
      </w:r>
      <w:proofErr w:type="gramEnd"/>
      <w:r w:rsidRPr="00665F1E">
        <w:rPr>
          <w:rFonts w:ascii="Times New Roman" w:hAnsi="Times New Roman" w:cs="Times New Roman"/>
          <w:sz w:val="36"/>
          <w:szCs w:val="36"/>
          <w:lang w:val="en-US"/>
        </w:rPr>
        <w:t xml:space="preserve"> mean electrical activity of </w:t>
      </w:r>
      <w:r w:rsidRPr="00665F1E">
        <w:rPr>
          <w:rFonts w:ascii="Times New Roman" w:hAnsi="Times New Roman" w:cs="Times New Roman"/>
          <w:b/>
          <w:bCs/>
          <w:sz w:val="36"/>
          <w:szCs w:val="36"/>
          <w:lang w:val="en-US"/>
        </w:rPr>
        <w:t>ventricles</w:t>
      </w:r>
      <w:r w:rsidRPr="00665F1E">
        <w:rPr>
          <w:rFonts w:ascii="Times New Roman" w:hAnsi="Times New Roman" w:cs="Times New Roman"/>
          <w:sz w:val="36"/>
          <w:szCs w:val="36"/>
          <w:lang w:val="en-US"/>
        </w:rPr>
        <w:t xml:space="preserve"> – </w:t>
      </w:r>
      <w:r w:rsidRPr="00665F1E">
        <w:rPr>
          <w:rFonts w:ascii="Times New Roman" w:hAnsi="Times New Roman" w:cs="Times New Roman"/>
          <w:b/>
          <w:bCs/>
          <w:sz w:val="36"/>
          <w:szCs w:val="36"/>
          <w:lang w:val="en-US"/>
        </w:rPr>
        <w:t>R</w:t>
      </w:r>
      <w:r w:rsidRPr="00665F1E">
        <w:rPr>
          <w:rFonts w:ascii="Times New Roman" w:hAnsi="Times New Roman" w:cs="Times New Roman"/>
          <w:sz w:val="36"/>
          <w:szCs w:val="36"/>
          <w:lang w:val="en-US"/>
        </w:rPr>
        <w:t xml:space="preserve">-waves </w:t>
      </w:r>
    </w:p>
    <w:p w14:paraId="0D96D979" w14:textId="1A61D15A" w:rsidR="00665F1E" w:rsidRPr="00665F1E" w:rsidRDefault="00665F1E">
      <w:pPr>
        <w:numPr>
          <w:ilvl w:val="0"/>
          <w:numId w:val="193"/>
        </w:numPr>
        <w:tabs>
          <w:tab w:val="left" w:pos="1701"/>
        </w:tabs>
        <w:rPr>
          <w:rFonts w:ascii="Times New Roman" w:hAnsi="Times New Roman" w:cs="Times New Roman"/>
          <w:sz w:val="36"/>
          <w:szCs w:val="36"/>
        </w:rPr>
      </w:pPr>
      <w:r w:rsidRPr="00665F1E">
        <w:rPr>
          <w:rFonts w:ascii="Times New Roman" w:hAnsi="Times New Roman" w:cs="Times New Roman"/>
          <w:b/>
          <w:bCs/>
          <w:sz w:val="36"/>
          <w:szCs w:val="36"/>
          <w:lang w:val="en-US"/>
        </w:rPr>
        <w:t>small</w:t>
      </w:r>
      <w:r w:rsidRPr="00665F1E">
        <w:rPr>
          <w:rFonts w:ascii="Times New Roman" w:hAnsi="Times New Roman" w:cs="Times New Roman"/>
          <w:sz w:val="36"/>
          <w:szCs w:val="36"/>
          <w:lang w:val="en-US"/>
        </w:rPr>
        <w:t xml:space="preserve"> waves </w:t>
      </w:r>
      <w:r w:rsidRPr="00665F1E">
        <w:rPr>
          <w:rFonts w:ascii="Times New Roman" w:hAnsi="Times New Roman" w:cs="Times New Roman"/>
          <w:b/>
          <w:bCs/>
          <w:sz w:val="36"/>
          <w:szCs w:val="36"/>
          <w:lang w:val="en-US"/>
        </w:rPr>
        <w:t xml:space="preserve">before high </w:t>
      </w:r>
      <w:r w:rsidRPr="00665F1E">
        <w:rPr>
          <w:rFonts w:ascii="Times New Roman" w:hAnsi="Times New Roman" w:cs="Times New Roman"/>
          <w:sz w:val="36"/>
          <w:szCs w:val="36"/>
          <w:lang w:val="en-US"/>
        </w:rPr>
        <w:t xml:space="preserve">one – reflect electrical activity </w:t>
      </w:r>
      <w:proofErr w:type="gramStart"/>
      <w:r w:rsidRPr="00665F1E">
        <w:rPr>
          <w:rFonts w:ascii="Times New Roman" w:hAnsi="Times New Roman" w:cs="Times New Roman"/>
          <w:sz w:val="36"/>
          <w:szCs w:val="36"/>
          <w:lang w:val="en-US"/>
        </w:rPr>
        <w:t xml:space="preserve">of  </w:t>
      </w:r>
      <w:r w:rsidRPr="00665F1E">
        <w:rPr>
          <w:rFonts w:ascii="Times New Roman" w:hAnsi="Times New Roman" w:cs="Times New Roman"/>
          <w:b/>
          <w:bCs/>
          <w:sz w:val="36"/>
          <w:szCs w:val="36"/>
          <w:lang w:val="en-US"/>
        </w:rPr>
        <w:t>atriums</w:t>
      </w:r>
      <w:proofErr w:type="gramEnd"/>
      <w:r w:rsidRPr="00665F1E">
        <w:rPr>
          <w:rFonts w:ascii="Times New Roman" w:hAnsi="Times New Roman" w:cs="Times New Roman"/>
          <w:sz w:val="36"/>
          <w:szCs w:val="36"/>
          <w:lang w:val="en-US"/>
        </w:rPr>
        <w:t xml:space="preserve">, </w:t>
      </w:r>
      <w:r w:rsidRPr="00665F1E">
        <w:rPr>
          <w:rFonts w:ascii="Times New Roman" w:hAnsi="Times New Roman" w:cs="Times New Roman"/>
          <w:b/>
          <w:bCs/>
          <w:sz w:val="36"/>
          <w:szCs w:val="36"/>
          <w:lang w:val="en-US"/>
        </w:rPr>
        <w:t>P</w:t>
      </w:r>
      <w:r w:rsidRPr="00665F1E">
        <w:rPr>
          <w:rFonts w:ascii="Times New Roman" w:hAnsi="Times New Roman" w:cs="Times New Roman"/>
          <w:sz w:val="36"/>
          <w:szCs w:val="36"/>
          <w:lang w:val="en-US"/>
        </w:rPr>
        <w:t>-wave</w:t>
      </w:r>
      <w:r w:rsidR="00414951">
        <w:rPr>
          <w:rFonts w:ascii="Times New Roman" w:hAnsi="Times New Roman" w:cs="Times New Roman"/>
          <w:sz w:val="36"/>
          <w:szCs w:val="36"/>
          <w:lang w:val="en-US"/>
        </w:rPr>
        <w:t>s</w:t>
      </w:r>
    </w:p>
    <w:p w14:paraId="6F21A184" w14:textId="35A9209E" w:rsidR="00665F1E" w:rsidRPr="00665F1E" w:rsidRDefault="00665F1E">
      <w:pPr>
        <w:numPr>
          <w:ilvl w:val="0"/>
          <w:numId w:val="193"/>
        </w:numPr>
        <w:tabs>
          <w:tab w:val="left" w:pos="1701"/>
        </w:tabs>
        <w:rPr>
          <w:rFonts w:ascii="Times New Roman" w:hAnsi="Times New Roman" w:cs="Times New Roman"/>
          <w:sz w:val="36"/>
          <w:szCs w:val="36"/>
        </w:rPr>
      </w:pPr>
      <w:r w:rsidRPr="00665F1E">
        <w:rPr>
          <w:rFonts w:ascii="Times New Roman" w:hAnsi="Times New Roman" w:cs="Times New Roman"/>
          <w:b/>
          <w:bCs/>
          <w:sz w:val="36"/>
          <w:szCs w:val="36"/>
          <w:lang w:val="en-US"/>
        </w:rPr>
        <w:t>small</w:t>
      </w:r>
      <w:r w:rsidRPr="00665F1E">
        <w:rPr>
          <w:rFonts w:ascii="Times New Roman" w:hAnsi="Times New Roman" w:cs="Times New Roman"/>
          <w:sz w:val="36"/>
          <w:szCs w:val="36"/>
          <w:lang w:val="en-US"/>
        </w:rPr>
        <w:t xml:space="preserve"> ways </w:t>
      </w:r>
      <w:r w:rsidRPr="00665F1E">
        <w:rPr>
          <w:rFonts w:ascii="Times New Roman" w:hAnsi="Times New Roman" w:cs="Times New Roman"/>
          <w:b/>
          <w:bCs/>
          <w:sz w:val="36"/>
          <w:szCs w:val="36"/>
          <w:lang w:val="en-US"/>
        </w:rPr>
        <w:t>after</w:t>
      </w:r>
      <w:r w:rsidRPr="00665F1E">
        <w:rPr>
          <w:rFonts w:ascii="Times New Roman" w:hAnsi="Times New Roman" w:cs="Times New Roman"/>
          <w:sz w:val="36"/>
          <w:szCs w:val="36"/>
          <w:lang w:val="en-US"/>
        </w:rPr>
        <w:t xml:space="preserve"> the high one – mean </w:t>
      </w:r>
      <w:proofErr w:type="spellStart"/>
      <w:r w:rsidRPr="00665F1E">
        <w:rPr>
          <w:rFonts w:ascii="Times New Roman" w:hAnsi="Times New Roman" w:cs="Times New Roman"/>
          <w:sz w:val="36"/>
          <w:szCs w:val="36"/>
          <w:lang w:val="en-US"/>
        </w:rPr>
        <w:t>repolarisation</w:t>
      </w:r>
      <w:proofErr w:type="spellEnd"/>
      <w:r w:rsidRPr="00665F1E">
        <w:rPr>
          <w:rFonts w:ascii="Times New Roman" w:hAnsi="Times New Roman" w:cs="Times New Roman"/>
          <w:sz w:val="36"/>
          <w:szCs w:val="36"/>
          <w:lang w:val="en-US"/>
        </w:rPr>
        <w:t xml:space="preserve">, “relax”, “cup of </w:t>
      </w:r>
      <w:r w:rsidRPr="00665F1E">
        <w:rPr>
          <w:rFonts w:ascii="Times New Roman" w:hAnsi="Times New Roman" w:cs="Times New Roman"/>
          <w:b/>
          <w:bCs/>
          <w:sz w:val="36"/>
          <w:szCs w:val="36"/>
          <w:lang w:val="en-US"/>
        </w:rPr>
        <w:t>T</w:t>
      </w:r>
      <w:r w:rsidRPr="00665F1E">
        <w:rPr>
          <w:rFonts w:ascii="Times New Roman" w:hAnsi="Times New Roman" w:cs="Times New Roman"/>
          <w:sz w:val="36"/>
          <w:szCs w:val="36"/>
          <w:lang w:val="en-US"/>
        </w:rPr>
        <w:t xml:space="preserve">ea”, electrical diastole, </w:t>
      </w:r>
      <w:r w:rsidRPr="00665F1E">
        <w:rPr>
          <w:rFonts w:ascii="Times New Roman" w:hAnsi="Times New Roman" w:cs="Times New Roman"/>
          <w:b/>
          <w:bCs/>
          <w:sz w:val="36"/>
          <w:szCs w:val="36"/>
          <w:lang w:val="en-US"/>
        </w:rPr>
        <w:t>T</w:t>
      </w:r>
      <w:r w:rsidRPr="00665F1E">
        <w:rPr>
          <w:rFonts w:ascii="Times New Roman" w:hAnsi="Times New Roman" w:cs="Times New Roman"/>
          <w:sz w:val="36"/>
          <w:szCs w:val="36"/>
          <w:lang w:val="en-US"/>
        </w:rPr>
        <w:t>-waves</w:t>
      </w:r>
    </w:p>
    <w:p w14:paraId="1D95099D" w14:textId="536A8CA9" w:rsidR="00665F1E" w:rsidRDefault="00665F1E" w:rsidP="00665F1E">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665F1E">
        <w:rPr>
          <w:rFonts w:ascii="Times New Roman" w:hAnsi="Times New Roman" w:cs="Times New Roman"/>
          <w:b/>
          <w:bCs/>
          <w:sz w:val="36"/>
          <w:szCs w:val="36"/>
          <w:lang w:val="en-US"/>
        </w:rPr>
        <w:t xml:space="preserve">Isoelectric Line=the Base Line </w:t>
      </w:r>
      <w:r w:rsidRPr="00665F1E">
        <w:rPr>
          <w:rFonts w:ascii="Times New Roman" w:hAnsi="Times New Roman" w:cs="Times New Roman"/>
          <w:sz w:val="36"/>
          <w:szCs w:val="36"/>
          <w:lang w:val="en-US"/>
        </w:rPr>
        <w:t>on ECG</w:t>
      </w:r>
      <w:r>
        <w:rPr>
          <w:rFonts w:ascii="Times New Roman" w:hAnsi="Times New Roman" w:cs="Times New Roman"/>
          <w:sz w:val="36"/>
          <w:szCs w:val="36"/>
          <w:lang w:val="en-US"/>
        </w:rPr>
        <w:t xml:space="preserve"> tape</w:t>
      </w:r>
    </w:p>
    <w:p w14:paraId="11347076" w14:textId="77777777" w:rsidR="00665F1E" w:rsidRPr="006A6393" w:rsidRDefault="00665F1E">
      <w:pPr>
        <w:numPr>
          <w:ilvl w:val="0"/>
          <w:numId w:val="194"/>
        </w:numPr>
        <w:tabs>
          <w:tab w:val="left" w:pos="1701"/>
        </w:tabs>
        <w:rPr>
          <w:rFonts w:ascii="Times New Roman" w:hAnsi="Times New Roman" w:cs="Times New Roman"/>
          <w:sz w:val="36"/>
          <w:szCs w:val="36"/>
        </w:rPr>
      </w:pPr>
      <w:r w:rsidRPr="00665F1E">
        <w:rPr>
          <w:rFonts w:ascii="Times New Roman" w:hAnsi="Times New Roman" w:cs="Times New Roman"/>
          <w:sz w:val="36"/>
          <w:szCs w:val="36"/>
          <w:lang w:val="en-US"/>
        </w:rPr>
        <w:t>It is a straight line, without any waves</w:t>
      </w:r>
    </w:p>
    <w:p w14:paraId="7CC6FD6C" w14:textId="545213B9" w:rsidR="006A6393" w:rsidRPr="0032439D" w:rsidRDefault="0032439D" w:rsidP="006A6393">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131</w:t>
      </w:r>
    </w:p>
    <w:p w14:paraId="23CB20F5" w14:textId="77777777" w:rsidR="00665F1E" w:rsidRPr="00665F1E" w:rsidRDefault="00665F1E">
      <w:pPr>
        <w:numPr>
          <w:ilvl w:val="0"/>
          <w:numId w:val="194"/>
        </w:numPr>
        <w:tabs>
          <w:tab w:val="left" w:pos="1701"/>
        </w:tabs>
        <w:rPr>
          <w:rFonts w:ascii="Times New Roman" w:hAnsi="Times New Roman" w:cs="Times New Roman"/>
          <w:sz w:val="36"/>
          <w:szCs w:val="36"/>
        </w:rPr>
      </w:pPr>
      <w:r w:rsidRPr="00665F1E">
        <w:rPr>
          <w:rFonts w:ascii="Times New Roman" w:hAnsi="Times New Roman" w:cs="Times New Roman"/>
          <w:sz w:val="36"/>
          <w:szCs w:val="36"/>
          <w:lang w:val="en-US"/>
        </w:rPr>
        <w:lastRenderedPageBreak/>
        <w:t xml:space="preserve">How to detect it correctly – to connect the </w:t>
      </w:r>
      <w:r w:rsidRPr="00665F1E">
        <w:rPr>
          <w:rFonts w:ascii="Times New Roman" w:hAnsi="Times New Roman" w:cs="Times New Roman"/>
          <w:b/>
          <w:bCs/>
          <w:sz w:val="36"/>
          <w:szCs w:val="36"/>
          <w:lang w:val="en-US"/>
        </w:rPr>
        <w:t>beginning</w:t>
      </w:r>
      <w:r w:rsidRPr="00665F1E">
        <w:rPr>
          <w:rFonts w:ascii="Times New Roman" w:hAnsi="Times New Roman" w:cs="Times New Roman"/>
          <w:sz w:val="36"/>
          <w:szCs w:val="36"/>
          <w:lang w:val="en-US"/>
        </w:rPr>
        <w:t xml:space="preserve"> of P-waves (or T-waves) from two </w:t>
      </w:r>
      <w:r w:rsidRPr="00665F1E">
        <w:rPr>
          <w:rFonts w:ascii="Times New Roman" w:hAnsi="Times New Roman" w:cs="Times New Roman"/>
          <w:sz w:val="36"/>
          <w:szCs w:val="36"/>
          <w:u w:val="single"/>
          <w:lang w:val="en-US"/>
        </w:rPr>
        <w:t>closest</w:t>
      </w:r>
      <w:r w:rsidRPr="00665F1E">
        <w:rPr>
          <w:rFonts w:ascii="Times New Roman" w:hAnsi="Times New Roman" w:cs="Times New Roman"/>
          <w:sz w:val="36"/>
          <w:szCs w:val="36"/>
          <w:lang w:val="en-US"/>
        </w:rPr>
        <w:t xml:space="preserve"> complexes, with a ruler and a pencil</w:t>
      </w:r>
    </w:p>
    <w:p w14:paraId="42BC126C" w14:textId="77777777" w:rsidR="00665F1E" w:rsidRPr="00665F1E" w:rsidRDefault="00665F1E">
      <w:pPr>
        <w:numPr>
          <w:ilvl w:val="0"/>
          <w:numId w:val="194"/>
        </w:numPr>
        <w:tabs>
          <w:tab w:val="left" w:pos="1701"/>
        </w:tabs>
        <w:rPr>
          <w:rFonts w:ascii="Times New Roman" w:hAnsi="Times New Roman" w:cs="Times New Roman"/>
          <w:sz w:val="36"/>
          <w:szCs w:val="36"/>
        </w:rPr>
      </w:pPr>
      <w:r w:rsidRPr="00665F1E">
        <w:rPr>
          <w:rFonts w:ascii="Times New Roman" w:hAnsi="Times New Roman" w:cs="Times New Roman"/>
          <w:sz w:val="36"/>
          <w:szCs w:val="36"/>
          <w:lang w:val="en-US"/>
        </w:rPr>
        <w:t xml:space="preserve">Waves which are located </w:t>
      </w:r>
      <w:r w:rsidRPr="00665F1E">
        <w:rPr>
          <w:rFonts w:ascii="Times New Roman" w:hAnsi="Times New Roman" w:cs="Times New Roman"/>
          <w:b/>
          <w:bCs/>
          <w:sz w:val="36"/>
          <w:szCs w:val="36"/>
          <w:lang w:val="en-US"/>
        </w:rPr>
        <w:t>above</w:t>
      </w:r>
      <w:r w:rsidRPr="00665F1E">
        <w:rPr>
          <w:rFonts w:ascii="Times New Roman" w:hAnsi="Times New Roman" w:cs="Times New Roman"/>
          <w:sz w:val="36"/>
          <w:szCs w:val="36"/>
          <w:lang w:val="en-US"/>
        </w:rPr>
        <w:t xml:space="preserve"> the isoelectric line, are named the </w:t>
      </w:r>
      <w:r w:rsidRPr="00665F1E">
        <w:rPr>
          <w:rFonts w:ascii="Times New Roman" w:hAnsi="Times New Roman" w:cs="Times New Roman"/>
          <w:b/>
          <w:bCs/>
          <w:sz w:val="36"/>
          <w:szCs w:val="36"/>
          <w:lang w:val="en-US"/>
        </w:rPr>
        <w:t>positive waves</w:t>
      </w:r>
    </w:p>
    <w:p w14:paraId="441B94A6" w14:textId="732A2C79" w:rsidR="00665F1E" w:rsidRPr="00665F1E" w:rsidRDefault="00665F1E">
      <w:pPr>
        <w:numPr>
          <w:ilvl w:val="0"/>
          <w:numId w:val="194"/>
        </w:numPr>
        <w:tabs>
          <w:tab w:val="left" w:pos="1701"/>
        </w:tabs>
        <w:rPr>
          <w:rFonts w:ascii="Times New Roman" w:hAnsi="Times New Roman" w:cs="Times New Roman"/>
          <w:sz w:val="36"/>
          <w:szCs w:val="36"/>
        </w:rPr>
      </w:pPr>
      <w:r w:rsidRPr="00665F1E">
        <w:rPr>
          <w:rFonts w:ascii="Times New Roman" w:hAnsi="Times New Roman" w:cs="Times New Roman"/>
          <w:sz w:val="36"/>
          <w:szCs w:val="36"/>
          <w:lang w:val="en-US"/>
        </w:rPr>
        <w:t xml:space="preserve">Waves which are </w:t>
      </w:r>
      <w:r w:rsidRPr="00665F1E">
        <w:rPr>
          <w:rFonts w:ascii="Times New Roman" w:hAnsi="Times New Roman" w:cs="Times New Roman"/>
          <w:b/>
          <w:bCs/>
          <w:sz w:val="36"/>
          <w:szCs w:val="36"/>
          <w:lang w:val="en-US"/>
        </w:rPr>
        <w:t>below</w:t>
      </w:r>
      <w:r w:rsidRPr="00665F1E">
        <w:rPr>
          <w:rFonts w:ascii="Times New Roman" w:hAnsi="Times New Roman" w:cs="Times New Roman"/>
          <w:sz w:val="36"/>
          <w:szCs w:val="36"/>
          <w:lang w:val="en-US"/>
        </w:rPr>
        <w:t xml:space="preserve"> the isoelectric line are </w:t>
      </w:r>
      <w:r w:rsidRPr="00665F1E">
        <w:rPr>
          <w:rFonts w:ascii="Times New Roman" w:hAnsi="Times New Roman" w:cs="Times New Roman"/>
          <w:b/>
          <w:bCs/>
          <w:sz w:val="36"/>
          <w:szCs w:val="36"/>
          <w:lang w:val="en-US"/>
        </w:rPr>
        <w:t xml:space="preserve">negative  </w:t>
      </w:r>
    </w:p>
    <w:p w14:paraId="75F8A8CC" w14:textId="671956F1" w:rsidR="00665F1E" w:rsidRDefault="00665F1E" w:rsidP="00665F1E">
      <w:pPr>
        <w:tabs>
          <w:tab w:val="left" w:pos="1701"/>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The first e</w:t>
      </w:r>
      <w:r w:rsidRPr="00665F1E">
        <w:rPr>
          <w:rFonts w:ascii="Times New Roman" w:hAnsi="Times New Roman" w:cs="Times New Roman"/>
          <w:b/>
          <w:bCs/>
          <w:sz w:val="36"/>
          <w:szCs w:val="36"/>
          <w:lang w:val="en-US"/>
        </w:rPr>
        <w:t>lectrocardiogram</w:t>
      </w:r>
    </w:p>
    <w:p w14:paraId="055E7A17" w14:textId="34552CB5" w:rsidR="00665F1E" w:rsidRPr="00665F1E" w:rsidRDefault="00665F1E">
      <w:pPr>
        <w:numPr>
          <w:ilvl w:val="0"/>
          <w:numId w:val="195"/>
        </w:numPr>
        <w:tabs>
          <w:tab w:val="left" w:pos="1701"/>
        </w:tabs>
        <w:rPr>
          <w:rFonts w:ascii="Times New Roman" w:hAnsi="Times New Roman" w:cs="Times New Roman"/>
          <w:sz w:val="36"/>
          <w:szCs w:val="36"/>
        </w:rPr>
      </w:pPr>
      <w:r w:rsidRPr="00665F1E">
        <w:rPr>
          <w:rFonts w:ascii="Times New Roman" w:hAnsi="Times New Roman" w:cs="Times New Roman"/>
          <w:b/>
          <w:bCs/>
          <w:sz w:val="36"/>
          <w:szCs w:val="36"/>
          <w:lang w:val="en-US"/>
        </w:rPr>
        <w:t>Einthoven</w:t>
      </w:r>
      <w:r w:rsidRPr="00665F1E">
        <w:rPr>
          <w:rFonts w:ascii="Times New Roman" w:hAnsi="Times New Roman" w:cs="Times New Roman"/>
          <w:sz w:val="36"/>
          <w:szCs w:val="36"/>
          <w:lang w:val="en-US"/>
        </w:rPr>
        <w:t xml:space="preserve"> (1903, Holland) – was the first</w:t>
      </w:r>
      <w:r>
        <w:rPr>
          <w:rFonts w:ascii="Times New Roman" w:hAnsi="Times New Roman" w:cs="Times New Roman"/>
          <w:sz w:val="36"/>
          <w:szCs w:val="36"/>
          <w:lang w:val="en-US"/>
        </w:rPr>
        <w:t xml:space="preserve"> human</w:t>
      </w:r>
      <w:r w:rsidRPr="00665F1E">
        <w:rPr>
          <w:rFonts w:ascii="Times New Roman" w:hAnsi="Times New Roman" w:cs="Times New Roman"/>
          <w:sz w:val="36"/>
          <w:szCs w:val="36"/>
          <w:lang w:val="en-US"/>
        </w:rPr>
        <w:t xml:space="preserve"> in the world who made ECG</w:t>
      </w:r>
    </w:p>
    <w:p w14:paraId="7E15E7E1" w14:textId="42A0F764" w:rsidR="00665F1E" w:rsidRPr="00665F1E" w:rsidRDefault="00665F1E">
      <w:pPr>
        <w:numPr>
          <w:ilvl w:val="0"/>
          <w:numId w:val="195"/>
        </w:numPr>
        <w:tabs>
          <w:tab w:val="left" w:pos="1701"/>
        </w:tabs>
        <w:rPr>
          <w:rFonts w:ascii="Times New Roman" w:hAnsi="Times New Roman" w:cs="Times New Roman"/>
          <w:sz w:val="36"/>
          <w:szCs w:val="36"/>
        </w:rPr>
      </w:pPr>
      <w:r w:rsidRPr="00665F1E">
        <w:rPr>
          <w:rFonts w:ascii="Times New Roman" w:hAnsi="Times New Roman" w:cs="Times New Roman"/>
          <w:sz w:val="36"/>
          <w:szCs w:val="36"/>
          <w:lang w:val="en-US"/>
        </w:rPr>
        <w:t xml:space="preserve"> </w:t>
      </w:r>
      <w:r w:rsidRPr="00665F1E">
        <w:rPr>
          <w:rFonts w:ascii="Times New Roman" w:hAnsi="Times New Roman" w:cs="Times New Roman"/>
          <w:b/>
          <w:bCs/>
          <w:sz w:val="36"/>
          <w:szCs w:val="36"/>
          <w:lang w:val="en-US"/>
        </w:rPr>
        <w:t xml:space="preserve">Einthoven </w:t>
      </w:r>
      <w:r w:rsidRPr="00665F1E">
        <w:rPr>
          <w:rFonts w:ascii="Times New Roman" w:hAnsi="Times New Roman" w:cs="Times New Roman"/>
          <w:sz w:val="36"/>
          <w:szCs w:val="36"/>
          <w:lang w:val="en-US"/>
        </w:rPr>
        <w:t xml:space="preserve">offered ECG with three </w:t>
      </w:r>
      <w:r w:rsidRPr="00665F1E">
        <w:rPr>
          <w:rFonts w:ascii="Times New Roman" w:hAnsi="Times New Roman" w:cs="Times New Roman"/>
          <w:b/>
          <w:bCs/>
          <w:sz w:val="36"/>
          <w:szCs w:val="36"/>
          <w:lang w:val="en-US"/>
        </w:rPr>
        <w:t xml:space="preserve">standard leads – </w:t>
      </w:r>
    </w:p>
    <w:p w14:paraId="147E89BE" w14:textId="370087CC" w:rsidR="00665F1E" w:rsidRDefault="00414951" w:rsidP="00665F1E">
      <w:pPr>
        <w:tabs>
          <w:tab w:val="left" w:pos="1701"/>
        </w:tabs>
        <w:ind w:left="720"/>
        <w:rPr>
          <w:rFonts w:ascii="Times New Roman" w:hAnsi="Times New Roman" w:cs="Times New Roman"/>
          <w:sz w:val="36"/>
          <w:szCs w:val="36"/>
          <w:lang w:val="en-US"/>
        </w:rPr>
      </w:pPr>
      <w:r w:rsidRPr="00665F1E">
        <w:rPr>
          <w:rFonts w:ascii="Times New Roman" w:hAnsi="Times New Roman" w:cs="Times New Roman"/>
          <w:b/>
          <w:bCs/>
          <w:sz w:val="36"/>
          <w:szCs w:val="36"/>
          <w:lang w:val="en-US"/>
        </w:rPr>
        <w:t>T</w:t>
      </w:r>
      <w:r w:rsidR="00665F1E" w:rsidRPr="00665F1E">
        <w:rPr>
          <w:rFonts w:ascii="Times New Roman" w:hAnsi="Times New Roman" w:cs="Times New Roman"/>
          <w:b/>
          <w:bCs/>
          <w:sz w:val="36"/>
          <w:szCs w:val="36"/>
          <w:lang w:val="en-US"/>
        </w:rPr>
        <w:t>he</w:t>
      </w:r>
      <w:r>
        <w:rPr>
          <w:rFonts w:ascii="Times New Roman" w:hAnsi="Times New Roman" w:cs="Times New Roman"/>
          <w:b/>
          <w:bCs/>
          <w:sz w:val="36"/>
          <w:szCs w:val="36"/>
          <w:lang w:val="en-US"/>
        </w:rPr>
        <w:t xml:space="preserve"> </w:t>
      </w:r>
      <w:r w:rsidR="00665F1E" w:rsidRPr="00665F1E">
        <w:rPr>
          <w:rFonts w:ascii="Times New Roman" w:hAnsi="Times New Roman" w:cs="Times New Roman"/>
          <w:b/>
          <w:bCs/>
          <w:sz w:val="36"/>
          <w:szCs w:val="36"/>
          <w:lang w:val="en-US"/>
        </w:rPr>
        <w:t xml:space="preserve">I, the II, the III </w:t>
      </w:r>
      <w:r w:rsidR="00665F1E" w:rsidRPr="00665F1E">
        <w:rPr>
          <w:rFonts w:ascii="Times New Roman" w:hAnsi="Times New Roman" w:cs="Times New Roman"/>
          <w:sz w:val="36"/>
          <w:szCs w:val="36"/>
          <w:lang w:val="en-US"/>
        </w:rPr>
        <w:t>(the Roman numerals)</w:t>
      </w:r>
    </w:p>
    <w:p w14:paraId="6E73F4CC" w14:textId="176FAFC3" w:rsidR="00665F1E" w:rsidRPr="00665F1E" w:rsidRDefault="00665F1E" w:rsidP="00665F1E">
      <w:pPr>
        <w:tabs>
          <w:tab w:val="left" w:pos="1701"/>
        </w:tabs>
        <w:ind w:left="720"/>
        <w:rPr>
          <w:rFonts w:ascii="Times New Roman" w:hAnsi="Times New Roman" w:cs="Times New Roman"/>
          <w:sz w:val="36"/>
          <w:szCs w:val="36"/>
        </w:rPr>
      </w:pPr>
      <w:r>
        <w:rPr>
          <w:rFonts w:ascii="Times New Roman" w:hAnsi="Times New Roman" w:cs="Times New Roman"/>
          <w:b/>
          <w:bCs/>
          <w:sz w:val="36"/>
          <w:szCs w:val="36"/>
          <w:lang w:val="en-US"/>
        </w:rPr>
        <w:t xml:space="preserve">                       </w:t>
      </w:r>
      <w:r w:rsidRPr="00665F1E">
        <w:rPr>
          <w:rFonts w:ascii="Times New Roman" w:hAnsi="Times New Roman" w:cs="Times New Roman"/>
          <w:b/>
          <w:bCs/>
          <w:sz w:val="36"/>
          <w:szCs w:val="36"/>
          <w:lang w:val="en-US"/>
        </w:rPr>
        <w:t>Electrocardiogram</w:t>
      </w:r>
    </w:p>
    <w:p w14:paraId="73D14AAD" w14:textId="77777777" w:rsidR="00B04991" w:rsidRPr="00B04991" w:rsidRDefault="00B04991" w:rsidP="00B04991">
      <w:pPr>
        <w:tabs>
          <w:tab w:val="left" w:pos="1701"/>
        </w:tabs>
        <w:ind w:left="720"/>
        <w:rPr>
          <w:rFonts w:ascii="Times New Roman" w:hAnsi="Times New Roman" w:cs="Times New Roman"/>
          <w:sz w:val="36"/>
          <w:szCs w:val="36"/>
        </w:rPr>
      </w:pPr>
      <w:r w:rsidRPr="00B04991">
        <w:rPr>
          <w:rFonts w:ascii="Times New Roman" w:hAnsi="Times New Roman" w:cs="Times New Roman"/>
          <w:sz w:val="36"/>
          <w:szCs w:val="36"/>
          <w:lang w:val="en-US"/>
        </w:rPr>
        <w:t xml:space="preserve">There are also </w:t>
      </w:r>
      <w:r w:rsidRPr="00B04991">
        <w:rPr>
          <w:rFonts w:ascii="Times New Roman" w:hAnsi="Times New Roman" w:cs="Times New Roman"/>
          <w:b/>
          <w:bCs/>
          <w:sz w:val="36"/>
          <w:szCs w:val="36"/>
          <w:lang w:val="en-US"/>
        </w:rPr>
        <w:t>3</w:t>
      </w:r>
      <w:r w:rsidRPr="00B04991">
        <w:rPr>
          <w:rFonts w:ascii="Times New Roman" w:hAnsi="Times New Roman" w:cs="Times New Roman"/>
          <w:sz w:val="36"/>
          <w:szCs w:val="36"/>
          <w:lang w:val="en-US"/>
        </w:rPr>
        <w:t xml:space="preserve"> </w:t>
      </w:r>
      <w:r w:rsidRPr="00B04991">
        <w:rPr>
          <w:rFonts w:ascii="Times New Roman" w:hAnsi="Times New Roman" w:cs="Times New Roman"/>
          <w:b/>
          <w:bCs/>
          <w:sz w:val="36"/>
          <w:szCs w:val="36"/>
          <w:lang w:val="en-US"/>
        </w:rPr>
        <w:t>increased (</w:t>
      </w:r>
      <w:r w:rsidRPr="00B04991">
        <w:rPr>
          <w:rFonts w:ascii="Times New Roman" w:hAnsi="Times New Roman" w:cs="Times New Roman"/>
          <w:b/>
          <w:bCs/>
          <w:sz w:val="36"/>
          <w:szCs w:val="36"/>
          <w:u w:val="single"/>
          <w:lang w:val="en-US"/>
        </w:rPr>
        <w:t>augmented</w:t>
      </w:r>
      <w:r w:rsidRPr="00B04991">
        <w:rPr>
          <w:rFonts w:ascii="Times New Roman" w:hAnsi="Times New Roman" w:cs="Times New Roman"/>
          <w:b/>
          <w:bCs/>
          <w:sz w:val="36"/>
          <w:szCs w:val="36"/>
          <w:lang w:val="en-US"/>
        </w:rPr>
        <w:t>) leads</w:t>
      </w:r>
    </w:p>
    <w:p w14:paraId="3F2ACAA1" w14:textId="38DF0724" w:rsidR="00B04991" w:rsidRPr="00B04991" w:rsidRDefault="00B04991" w:rsidP="00B04991">
      <w:pPr>
        <w:tabs>
          <w:tab w:val="left" w:pos="1701"/>
        </w:tabs>
        <w:ind w:left="720"/>
        <w:rPr>
          <w:rFonts w:ascii="Times New Roman" w:hAnsi="Times New Roman" w:cs="Times New Roman"/>
          <w:sz w:val="36"/>
          <w:szCs w:val="36"/>
        </w:rPr>
      </w:pPr>
      <w:r>
        <w:rPr>
          <w:rFonts w:ascii="Times New Roman" w:hAnsi="Times New Roman" w:cs="Times New Roman"/>
          <w:b/>
          <w:bCs/>
          <w:sz w:val="36"/>
          <w:szCs w:val="36"/>
          <w:u w:val="single"/>
          <w:lang w:val="en-US"/>
        </w:rPr>
        <w:t>-</w:t>
      </w:r>
      <w:r w:rsidRPr="00B04991">
        <w:rPr>
          <w:rFonts w:ascii="Times New Roman" w:hAnsi="Times New Roman" w:cs="Times New Roman"/>
          <w:b/>
          <w:bCs/>
          <w:sz w:val="36"/>
          <w:szCs w:val="36"/>
          <w:u w:val="single"/>
          <w:lang w:val="en-US"/>
        </w:rPr>
        <w:t>AVR</w:t>
      </w:r>
      <w:r w:rsidRPr="00B04991">
        <w:rPr>
          <w:rFonts w:ascii="Times New Roman" w:hAnsi="Times New Roman" w:cs="Times New Roman"/>
          <w:b/>
          <w:bCs/>
          <w:sz w:val="36"/>
          <w:szCs w:val="36"/>
          <w:lang w:val="en-US"/>
        </w:rPr>
        <w:t xml:space="preserve"> </w:t>
      </w:r>
      <w:r w:rsidRPr="00B04991">
        <w:rPr>
          <w:rFonts w:ascii="Times New Roman" w:hAnsi="Times New Roman" w:cs="Times New Roman"/>
          <w:sz w:val="36"/>
          <w:szCs w:val="36"/>
          <w:lang w:val="en-US"/>
        </w:rPr>
        <w:t xml:space="preserve">– augmented voltage </w:t>
      </w:r>
      <w:r w:rsidRPr="00B04991">
        <w:rPr>
          <w:rFonts w:ascii="Times New Roman" w:hAnsi="Times New Roman" w:cs="Times New Roman"/>
          <w:b/>
          <w:bCs/>
          <w:sz w:val="36"/>
          <w:szCs w:val="36"/>
          <w:lang w:val="en-US"/>
        </w:rPr>
        <w:t xml:space="preserve">right </w:t>
      </w:r>
      <w:r w:rsidRPr="00B04991">
        <w:rPr>
          <w:rFonts w:ascii="Times New Roman" w:hAnsi="Times New Roman" w:cs="Times New Roman"/>
          <w:sz w:val="36"/>
          <w:szCs w:val="36"/>
          <w:lang w:val="en-US"/>
        </w:rPr>
        <w:t xml:space="preserve">- is increased to the </w:t>
      </w:r>
      <w:r w:rsidRPr="00B04991">
        <w:rPr>
          <w:rFonts w:ascii="Times New Roman" w:hAnsi="Times New Roman" w:cs="Times New Roman"/>
          <w:b/>
          <w:bCs/>
          <w:sz w:val="36"/>
          <w:szCs w:val="36"/>
          <w:lang w:val="en-US"/>
        </w:rPr>
        <w:t>II</w:t>
      </w:r>
      <w:r w:rsidRPr="00B04991">
        <w:rPr>
          <w:rFonts w:ascii="Times New Roman" w:hAnsi="Times New Roman" w:cs="Times New Roman"/>
          <w:sz w:val="36"/>
          <w:szCs w:val="36"/>
          <w:lang w:val="en-US"/>
        </w:rPr>
        <w:t xml:space="preserve"> standard leads </w:t>
      </w:r>
    </w:p>
    <w:p w14:paraId="67AC5F06" w14:textId="6EFC5484" w:rsidR="00B04991" w:rsidRPr="00B04991" w:rsidRDefault="00B04991" w:rsidP="00B04991">
      <w:pPr>
        <w:tabs>
          <w:tab w:val="left" w:pos="1701"/>
        </w:tabs>
        <w:ind w:left="720"/>
        <w:rPr>
          <w:rFonts w:ascii="Times New Roman" w:hAnsi="Times New Roman" w:cs="Times New Roman"/>
          <w:sz w:val="36"/>
          <w:szCs w:val="36"/>
        </w:rPr>
      </w:pPr>
      <w:r w:rsidRPr="00B04991">
        <w:rPr>
          <w:rFonts w:ascii="Times New Roman" w:hAnsi="Times New Roman" w:cs="Times New Roman"/>
          <w:sz w:val="36"/>
          <w:szCs w:val="36"/>
          <w:lang w:val="en-US"/>
        </w:rPr>
        <w:t xml:space="preserve">    -</w:t>
      </w:r>
      <w:r w:rsidRPr="00B04991">
        <w:rPr>
          <w:rFonts w:ascii="Times New Roman" w:hAnsi="Times New Roman" w:cs="Times New Roman"/>
          <w:b/>
          <w:bCs/>
          <w:sz w:val="36"/>
          <w:szCs w:val="36"/>
          <w:u w:val="single"/>
          <w:lang w:val="en-US"/>
        </w:rPr>
        <w:t>AVL</w:t>
      </w:r>
      <w:r w:rsidRPr="00B04991">
        <w:rPr>
          <w:rFonts w:ascii="Times New Roman" w:hAnsi="Times New Roman" w:cs="Times New Roman"/>
          <w:b/>
          <w:bCs/>
          <w:sz w:val="36"/>
          <w:szCs w:val="36"/>
          <w:lang w:val="en-US"/>
        </w:rPr>
        <w:t xml:space="preserve"> </w:t>
      </w:r>
      <w:r w:rsidRPr="00B04991">
        <w:rPr>
          <w:rFonts w:ascii="Times New Roman" w:hAnsi="Times New Roman" w:cs="Times New Roman"/>
          <w:sz w:val="36"/>
          <w:szCs w:val="36"/>
          <w:lang w:val="en-US"/>
        </w:rPr>
        <w:t xml:space="preserve">- augmented voltage </w:t>
      </w:r>
      <w:r w:rsidRPr="00B04991">
        <w:rPr>
          <w:rFonts w:ascii="Times New Roman" w:hAnsi="Times New Roman" w:cs="Times New Roman"/>
          <w:b/>
          <w:bCs/>
          <w:sz w:val="36"/>
          <w:szCs w:val="36"/>
          <w:lang w:val="en-US"/>
        </w:rPr>
        <w:t xml:space="preserve">left </w:t>
      </w:r>
      <w:r w:rsidRPr="00B04991">
        <w:rPr>
          <w:rFonts w:ascii="Times New Roman" w:hAnsi="Times New Roman" w:cs="Times New Roman"/>
          <w:sz w:val="36"/>
          <w:szCs w:val="36"/>
          <w:lang w:val="en-US"/>
        </w:rPr>
        <w:t xml:space="preserve">- is increased to the </w:t>
      </w:r>
      <w:r w:rsidRPr="00B04991">
        <w:rPr>
          <w:rFonts w:ascii="Times New Roman" w:hAnsi="Times New Roman" w:cs="Times New Roman"/>
          <w:b/>
          <w:bCs/>
          <w:sz w:val="36"/>
          <w:szCs w:val="36"/>
          <w:lang w:val="en-US"/>
        </w:rPr>
        <w:t>I</w:t>
      </w:r>
      <w:r w:rsidRPr="00B04991">
        <w:rPr>
          <w:rFonts w:ascii="Times New Roman" w:hAnsi="Times New Roman" w:cs="Times New Roman"/>
          <w:sz w:val="36"/>
          <w:szCs w:val="36"/>
          <w:lang w:val="en-US"/>
        </w:rPr>
        <w:t xml:space="preserve"> standard leads </w:t>
      </w:r>
      <w:r w:rsidR="00414951">
        <w:rPr>
          <w:rFonts w:ascii="Times New Roman" w:hAnsi="Times New Roman" w:cs="Times New Roman"/>
          <w:sz w:val="36"/>
          <w:szCs w:val="36"/>
          <w:lang w:val="en-US"/>
        </w:rPr>
        <w:t xml:space="preserve">                                                                                  134</w:t>
      </w:r>
    </w:p>
    <w:p w14:paraId="5AC64F88" w14:textId="77777777" w:rsidR="00B04991" w:rsidRDefault="00B04991" w:rsidP="00B04991">
      <w:pPr>
        <w:tabs>
          <w:tab w:val="left" w:pos="1701"/>
        </w:tabs>
        <w:ind w:left="720"/>
        <w:rPr>
          <w:rFonts w:ascii="Times New Roman" w:hAnsi="Times New Roman" w:cs="Times New Roman"/>
          <w:sz w:val="36"/>
          <w:szCs w:val="36"/>
          <w:lang w:val="en-US"/>
        </w:rPr>
      </w:pPr>
      <w:r w:rsidRPr="00B04991">
        <w:rPr>
          <w:rFonts w:ascii="Times New Roman" w:hAnsi="Times New Roman" w:cs="Times New Roman"/>
          <w:b/>
          <w:bCs/>
          <w:sz w:val="36"/>
          <w:szCs w:val="36"/>
          <w:lang w:val="en-US"/>
        </w:rPr>
        <w:t xml:space="preserve">     </w:t>
      </w:r>
      <w:r w:rsidRPr="00B04991">
        <w:rPr>
          <w:rFonts w:ascii="Times New Roman" w:hAnsi="Times New Roman" w:cs="Times New Roman"/>
          <w:sz w:val="36"/>
          <w:szCs w:val="36"/>
          <w:lang w:val="en-US"/>
        </w:rPr>
        <w:t>-</w:t>
      </w:r>
      <w:r w:rsidRPr="00B04991">
        <w:rPr>
          <w:rFonts w:ascii="Times New Roman" w:hAnsi="Times New Roman" w:cs="Times New Roman"/>
          <w:b/>
          <w:bCs/>
          <w:sz w:val="36"/>
          <w:szCs w:val="36"/>
          <w:u w:val="single"/>
          <w:lang w:val="en-US"/>
        </w:rPr>
        <w:t>AVF</w:t>
      </w:r>
      <w:r w:rsidRPr="00B04991">
        <w:rPr>
          <w:rFonts w:ascii="Times New Roman" w:hAnsi="Times New Roman" w:cs="Times New Roman"/>
          <w:sz w:val="36"/>
          <w:szCs w:val="36"/>
          <w:lang w:val="en-US"/>
        </w:rPr>
        <w:t xml:space="preserve">- augmented voltage </w:t>
      </w:r>
      <w:r w:rsidRPr="00B04991">
        <w:rPr>
          <w:rFonts w:ascii="Times New Roman" w:hAnsi="Times New Roman" w:cs="Times New Roman"/>
          <w:b/>
          <w:bCs/>
          <w:sz w:val="36"/>
          <w:szCs w:val="36"/>
          <w:lang w:val="en-US"/>
        </w:rPr>
        <w:t xml:space="preserve">foot - </w:t>
      </w:r>
      <w:r w:rsidRPr="00B04991">
        <w:rPr>
          <w:rFonts w:ascii="Times New Roman" w:hAnsi="Times New Roman" w:cs="Times New Roman"/>
          <w:sz w:val="36"/>
          <w:szCs w:val="36"/>
          <w:lang w:val="en-US"/>
        </w:rPr>
        <w:t xml:space="preserve">is increased to the </w:t>
      </w:r>
      <w:r w:rsidRPr="00B04991">
        <w:rPr>
          <w:rFonts w:ascii="Times New Roman" w:hAnsi="Times New Roman" w:cs="Times New Roman"/>
          <w:b/>
          <w:bCs/>
          <w:sz w:val="36"/>
          <w:szCs w:val="36"/>
          <w:lang w:val="en-US"/>
        </w:rPr>
        <w:t>III</w:t>
      </w:r>
      <w:r w:rsidRPr="00B04991">
        <w:rPr>
          <w:rFonts w:ascii="Times New Roman" w:hAnsi="Times New Roman" w:cs="Times New Roman"/>
          <w:sz w:val="36"/>
          <w:szCs w:val="36"/>
          <w:lang w:val="en-US"/>
        </w:rPr>
        <w:t xml:space="preserve"> standard leads </w:t>
      </w:r>
    </w:p>
    <w:p w14:paraId="2FAD9E23" w14:textId="29484106" w:rsidR="00B04991" w:rsidRDefault="00B04991" w:rsidP="00B04991">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B04991">
        <w:rPr>
          <w:rFonts w:ascii="Times New Roman" w:hAnsi="Times New Roman" w:cs="Times New Roman"/>
          <w:b/>
          <w:bCs/>
          <w:sz w:val="36"/>
          <w:szCs w:val="36"/>
          <w:u w:val="single"/>
          <w:lang w:val="en-US"/>
        </w:rPr>
        <w:t>Chest leads</w:t>
      </w:r>
      <w:r w:rsidRPr="00B04991">
        <w:rPr>
          <w:rFonts w:ascii="Times New Roman" w:hAnsi="Times New Roman" w:cs="Times New Roman"/>
          <w:b/>
          <w:bCs/>
          <w:sz w:val="36"/>
          <w:szCs w:val="36"/>
          <w:u w:val="single"/>
        </w:rPr>
        <w:t xml:space="preserve"> </w:t>
      </w:r>
      <w:r w:rsidRPr="00B04991">
        <w:rPr>
          <w:rFonts w:ascii="Times New Roman" w:hAnsi="Times New Roman" w:cs="Times New Roman"/>
          <w:sz w:val="36"/>
          <w:szCs w:val="36"/>
        </w:rPr>
        <w:t>(</w:t>
      </w:r>
      <w:r w:rsidRPr="00B04991">
        <w:rPr>
          <w:rFonts w:ascii="Times New Roman" w:hAnsi="Times New Roman" w:cs="Times New Roman"/>
          <w:sz w:val="36"/>
          <w:szCs w:val="36"/>
          <w:lang w:val="en-US"/>
        </w:rPr>
        <w:t>Wilson’s)</w:t>
      </w:r>
    </w:p>
    <w:p w14:paraId="1FCF4586" w14:textId="77777777" w:rsidR="00B04991" w:rsidRPr="00B04991" w:rsidRDefault="00B04991">
      <w:pPr>
        <w:numPr>
          <w:ilvl w:val="0"/>
          <w:numId w:val="196"/>
        </w:numPr>
        <w:tabs>
          <w:tab w:val="left" w:pos="1701"/>
        </w:tabs>
        <w:rPr>
          <w:rFonts w:ascii="Times New Roman" w:hAnsi="Times New Roman" w:cs="Times New Roman"/>
          <w:sz w:val="36"/>
          <w:szCs w:val="36"/>
        </w:rPr>
      </w:pPr>
      <w:r w:rsidRPr="00B04991">
        <w:rPr>
          <w:rFonts w:ascii="Times New Roman" w:hAnsi="Times New Roman" w:cs="Times New Roman"/>
          <w:b/>
          <w:bCs/>
          <w:sz w:val="36"/>
          <w:szCs w:val="36"/>
          <w:u w:val="single"/>
          <w:lang w:val="en-US"/>
        </w:rPr>
        <w:t>V-1</w:t>
      </w:r>
      <w:r w:rsidRPr="00B04991">
        <w:rPr>
          <w:rFonts w:ascii="Times New Roman" w:hAnsi="Times New Roman" w:cs="Times New Roman"/>
          <w:sz w:val="36"/>
          <w:szCs w:val="36"/>
          <w:lang w:val="en-US"/>
        </w:rPr>
        <w:t xml:space="preserve">, </w:t>
      </w:r>
      <w:r w:rsidRPr="00B04991">
        <w:rPr>
          <w:rFonts w:ascii="Times New Roman" w:hAnsi="Times New Roman" w:cs="Times New Roman"/>
          <w:b/>
          <w:bCs/>
          <w:sz w:val="36"/>
          <w:szCs w:val="36"/>
          <w:u w:val="single"/>
          <w:lang w:val="en-US"/>
        </w:rPr>
        <w:t>V-</w:t>
      </w:r>
      <w:proofErr w:type="gramStart"/>
      <w:r w:rsidRPr="00B04991">
        <w:rPr>
          <w:rFonts w:ascii="Times New Roman" w:hAnsi="Times New Roman" w:cs="Times New Roman"/>
          <w:b/>
          <w:bCs/>
          <w:sz w:val="36"/>
          <w:szCs w:val="36"/>
          <w:u w:val="single"/>
          <w:lang w:val="en-US"/>
        </w:rPr>
        <w:t>2</w:t>
      </w:r>
      <w:r w:rsidRPr="00B04991">
        <w:rPr>
          <w:rFonts w:ascii="Times New Roman" w:hAnsi="Times New Roman" w:cs="Times New Roman"/>
          <w:sz w:val="36"/>
          <w:szCs w:val="36"/>
          <w:lang w:val="en-US"/>
        </w:rPr>
        <w:t xml:space="preserve">  -</w:t>
      </w:r>
      <w:proofErr w:type="gramEnd"/>
      <w:r w:rsidRPr="00B04991">
        <w:rPr>
          <w:rFonts w:ascii="Times New Roman" w:hAnsi="Times New Roman" w:cs="Times New Roman"/>
          <w:sz w:val="36"/>
          <w:szCs w:val="36"/>
          <w:lang w:val="en-US"/>
        </w:rPr>
        <w:t xml:space="preserve"> describe electrical activity of </w:t>
      </w:r>
      <w:r w:rsidRPr="00B04991">
        <w:rPr>
          <w:rFonts w:ascii="Times New Roman" w:hAnsi="Times New Roman" w:cs="Times New Roman"/>
          <w:b/>
          <w:bCs/>
          <w:sz w:val="36"/>
          <w:szCs w:val="36"/>
          <w:lang w:val="en-US"/>
        </w:rPr>
        <w:t xml:space="preserve">right </w:t>
      </w:r>
      <w:r w:rsidRPr="00B04991">
        <w:rPr>
          <w:rFonts w:ascii="Times New Roman" w:hAnsi="Times New Roman" w:cs="Times New Roman"/>
          <w:sz w:val="36"/>
          <w:szCs w:val="36"/>
          <w:lang w:val="en-US"/>
        </w:rPr>
        <w:t>heart (as the electrodes are located just over the right heart on the chest)</w:t>
      </w:r>
    </w:p>
    <w:p w14:paraId="6DAADA34" w14:textId="77777777" w:rsidR="00B04991" w:rsidRPr="006A6393" w:rsidRDefault="00B04991">
      <w:pPr>
        <w:numPr>
          <w:ilvl w:val="0"/>
          <w:numId w:val="196"/>
        </w:numPr>
        <w:tabs>
          <w:tab w:val="left" w:pos="1701"/>
        </w:tabs>
        <w:rPr>
          <w:rFonts w:ascii="Times New Roman" w:hAnsi="Times New Roman" w:cs="Times New Roman"/>
          <w:sz w:val="36"/>
          <w:szCs w:val="36"/>
        </w:rPr>
      </w:pPr>
      <w:r w:rsidRPr="00B04991">
        <w:rPr>
          <w:rFonts w:ascii="Times New Roman" w:hAnsi="Times New Roman" w:cs="Times New Roman"/>
          <w:b/>
          <w:bCs/>
          <w:sz w:val="36"/>
          <w:szCs w:val="36"/>
          <w:u w:val="single"/>
          <w:lang w:val="en-US"/>
        </w:rPr>
        <w:t>V-3</w:t>
      </w:r>
      <w:r w:rsidRPr="00B04991">
        <w:rPr>
          <w:rFonts w:ascii="Times New Roman" w:hAnsi="Times New Roman" w:cs="Times New Roman"/>
          <w:sz w:val="36"/>
          <w:szCs w:val="36"/>
          <w:lang w:val="en-US"/>
        </w:rPr>
        <w:t xml:space="preserve"> – make characteristic of interventricular septa (as the electrode is located just over the interventricular septa on the chest)</w:t>
      </w:r>
    </w:p>
    <w:p w14:paraId="6E4CCBB5" w14:textId="0BD221DD" w:rsidR="006A6393" w:rsidRPr="0032439D" w:rsidRDefault="0032439D" w:rsidP="006A6393">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132</w:t>
      </w:r>
    </w:p>
    <w:p w14:paraId="4E81E364" w14:textId="77777777" w:rsidR="00B04991" w:rsidRPr="00B04991" w:rsidRDefault="00B04991">
      <w:pPr>
        <w:numPr>
          <w:ilvl w:val="0"/>
          <w:numId w:val="196"/>
        </w:numPr>
        <w:tabs>
          <w:tab w:val="left" w:pos="1701"/>
        </w:tabs>
        <w:rPr>
          <w:rFonts w:ascii="Times New Roman" w:hAnsi="Times New Roman" w:cs="Times New Roman"/>
          <w:sz w:val="36"/>
          <w:szCs w:val="36"/>
        </w:rPr>
      </w:pPr>
      <w:r w:rsidRPr="00B04991">
        <w:rPr>
          <w:rFonts w:ascii="Times New Roman" w:hAnsi="Times New Roman" w:cs="Times New Roman"/>
          <w:b/>
          <w:bCs/>
          <w:sz w:val="36"/>
          <w:szCs w:val="36"/>
          <w:u w:val="single"/>
          <w:lang w:val="en-US"/>
        </w:rPr>
        <w:lastRenderedPageBreak/>
        <w:t>V-4</w:t>
      </w:r>
      <w:r w:rsidRPr="00B04991">
        <w:rPr>
          <w:rFonts w:ascii="Times New Roman" w:hAnsi="Times New Roman" w:cs="Times New Roman"/>
          <w:sz w:val="36"/>
          <w:szCs w:val="36"/>
          <w:u w:val="single"/>
          <w:lang w:val="en-US"/>
        </w:rPr>
        <w:t xml:space="preserve"> </w:t>
      </w:r>
      <w:r w:rsidRPr="00B04991">
        <w:rPr>
          <w:rFonts w:ascii="Times New Roman" w:hAnsi="Times New Roman" w:cs="Times New Roman"/>
          <w:sz w:val="36"/>
          <w:szCs w:val="36"/>
          <w:lang w:val="en-US"/>
        </w:rPr>
        <w:t>– apex of the heart (</w:t>
      </w:r>
      <w:r w:rsidRPr="00B04991">
        <w:rPr>
          <w:rFonts w:ascii="Times New Roman" w:hAnsi="Times New Roman" w:cs="Times New Roman"/>
          <w:b/>
          <w:bCs/>
          <w:sz w:val="36"/>
          <w:szCs w:val="36"/>
          <w:lang w:val="en-US"/>
        </w:rPr>
        <w:t>left</w:t>
      </w:r>
      <w:r w:rsidRPr="00B04991">
        <w:rPr>
          <w:rFonts w:ascii="Times New Roman" w:hAnsi="Times New Roman" w:cs="Times New Roman"/>
          <w:sz w:val="36"/>
          <w:szCs w:val="36"/>
          <w:lang w:val="en-US"/>
        </w:rPr>
        <w:t xml:space="preserve"> ventricle) – the electrode is placed over apex of left ventricle</w:t>
      </w:r>
    </w:p>
    <w:p w14:paraId="67FD5FBF" w14:textId="77777777" w:rsidR="00B04991" w:rsidRPr="00B04991" w:rsidRDefault="00B04991">
      <w:pPr>
        <w:numPr>
          <w:ilvl w:val="0"/>
          <w:numId w:val="196"/>
        </w:numPr>
        <w:tabs>
          <w:tab w:val="left" w:pos="1701"/>
        </w:tabs>
        <w:rPr>
          <w:rFonts w:ascii="Times New Roman" w:hAnsi="Times New Roman" w:cs="Times New Roman"/>
          <w:sz w:val="36"/>
          <w:szCs w:val="36"/>
        </w:rPr>
      </w:pPr>
      <w:r w:rsidRPr="00B04991">
        <w:rPr>
          <w:rFonts w:ascii="Times New Roman" w:hAnsi="Times New Roman" w:cs="Times New Roman"/>
          <w:b/>
          <w:bCs/>
          <w:sz w:val="36"/>
          <w:szCs w:val="36"/>
          <w:u w:val="single"/>
          <w:lang w:val="en-US"/>
        </w:rPr>
        <w:t>V-5</w:t>
      </w:r>
      <w:r w:rsidRPr="00B04991">
        <w:rPr>
          <w:rFonts w:ascii="Times New Roman" w:hAnsi="Times New Roman" w:cs="Times New Roman"/>
          <w:sz w:val="36"/>
          <w:szCs w:val="36"/>
          <w:lang w:val="en-US"/>
        </w:rPr>
        <w:t xml:space="preserve">, </w:t>
      </w:r>
      <w:r w:rsidRPr="00B04991">
        <w:rPr>
          <w:rFonts w:ascii="Times New Roman" w:hAnsi="Times New Roman" w:cs="Times New Roman"/>
          <w:b/>
          <w:bCs/>
          <w:sz w:val="36"/>
          <w:szCs w:val="36"/>
          <w:u w:val="single"/>
          <w:lang w:val="en-US"/>
        </w:rPr>
        <w:t>V-</w:t>
      </w:r>
      <w:r w:rsidRPr="00B04991">
        <w:rPr>
          <w:rFonts w:ascii="Times New Roman" w:hAnsi="Times New Roman" w:cs="Times New Roman"/>
          <w:b/>
          <w:bCs/>
          <w:sz w:val="36"/>
          <w:szCs w:val="36"/>
          <w:lang w:val="en-US"/>
        </w:rPr>
        <w:t>6</w:t>
      </w:r>
      <w:r w:rsidRPr="00B04991">
        <w:rPr>
          <w:rFonts w:ascii="Times New Roman" w:hAnsi="Times New Roman" w:cs="Times New Roman"/>
          <w:sz w:val="36"/>
          <w:szCs w:val="36"/>
          <w:lang w:val="en-US"/>
        </w:rPr>
        <w:t xml:space="preserve"> – lateral wall of </w:t>
      </w:r>
      <w:r w:rsidRPr="00B04991">
        <w:rPr>
          <w:rFonts w:ascii="Times New Roman" w:hAnsi="Times New Roman" w:cs="Times New Roman"/>
          <w:b/>
          <w:bCs/>
          <w:sz w:val="36"/>
          <w:szCs w:val="36"/>
          <w:lang w:val="en-US"/>
        </w:rPr>
        <w:t>left</w:t>
      </w:r>
      <w:r w:rsidRPr="00B04991">
        <w:rPr>
          <w:rFonts w:ascii="Times New Roman" w:hAnsi="Times New Roman" w:cs="Times New Roman"/>
          <w:sz w:val="36"/>
          <w:szCs w:val="36"/>
          <w:lang w:val="en-US"/>
        </w:rPr>
        <w:t xml:space="preserve"> ventricle (the electrodes are placed just over lateral wall of left ventricle on the chest)</w:t>
      </w:r>
    </w:p>
    <w:p w14:paraId="02C08194" w14:textId="4778F029" w:rsidR="00B04991" w:rsidRDefault="00B04991" w:rsidP="00B04991">
      <w:pPr>
        <w:tabs>
          <w:tab w:val="left" w:pos="1701"/>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B04991">
        <w:rPr>
          <w:rFonts w:ascii="Times New Roman" w:hAnsi="Times New Roman" w:cs="Times New Roman"/>
          <w:b/>
          <w:bCs/>
          <w:sz w:val="36"/>
          <w:szCs w:val="36"/>
          <w:lang w:val="en-US"/>
        </w:rPr>
        <w:t xml:space="preserve">The </w:t>
      </w:r>
      <w:r w:rsidRPr="00B04991">
        <w:rPr>
          <w:rFonts w:ascii="Times New Roman" w:hAnsi="Times New Roman" w:cs="Times New Roman"/>
          <w:b/>
          <w:bCs/>
          <w:i/>
          <w:iCs/>
          <w:sz w:val="36"/>
          <w:szCs w:val="36"/>
          <w:u w:val="single"/>
          <w:lang w:val="en-US"/>
        </w:rPr>
        <w:t xml:space="preserve">waves, intervals and segments </w:t>
      </w:r>
      <w:r w:rsidRPr="00B04991">
        <w:rPr>
          <w:rFonts w:ascii="Times New Roman" w:hAnsi="Times New Roman" w:cs="Times New Roman"/>
          <w:b/>
          <w:bCs/>
          <w:sz w:val="36"/>
          <w:szCs w:val="36"/>
          <w:lang w:val="en-US"/>
        </w:rPr>
        <w:t>on the ECG</w:t>
      </w:r>
    </w:p>
    <w:p w14:paraId="34834A41" w14:textId="77777777" w:rsidR="00B04991" w:rsidRPr="00B04991" w:rsidRDefault="00B04991" w:rsidP="00B04991">
      <w:pPr>
        <w:tabs>
          <w:tab w:val="left" w:pos="1701"/>
        </w:tabs>
        <w:ind w:left="720"/>
        <w:rPr>
          <w:rFonts w:ascii="Times New Roman" w:hAnsi="Times New Roman" w:cs="Times New Roman"/>
          <w:sz w:val="36"/>
          <w:szCs w:val="36"/>
        </w:rPr>
      </w:pPr>
      <w:r w:rsidRPr="00B04991">
        <w:rPr>
          <w:rFonts w:ascii="Times New Roman" w:hAnsi="Times New Roman" w:cs="Times New Roman"/>
          <w:sz w:val="36"/>
          <w:szCs w:val="36"/>
          <w:lang w:val="en-US"/>
        </w:rPr>
        <w:t xml:space="preserve">                          </w:t>
      </w:r>
      <w:r w:rsidRPr="00B04991">
        <w:rPr>
          <w:rFonts w:ascii="Times New Roman" w:hAnsi="Times New Roman" w:cs="Times New Roman"/>
          <w:b/>
          <w:bCs/>
          <w:sz w:val="36"/>
          <w:szCs w:val="36"/>
          <w:u w:val="single"/>
          <w:lang w:val="en-US"/>
        </w:rPr>
        <w:t>Complex PQRST</w:t>
      </w:r>
    </w:p>
    <w:p w14:paraId="2BC47D46" w14:textId="77777777" w:rsidR="00B04991" w:rsidRPr="00B04991" w:rsidRDefault="00B04991">
      <w:pPr>
        <w:numPr>
          <w:ilvl w:val="0"/>
          <w:numId w:val="197"/>
        </w:numPr>
        <w:tabs>
          <w:tab w:val="left" w:pos="1701"/>
        </w:tabs>
        <w:rPr>
          <w:rFonts w:ascii="Times New Roman" w:hAnsi="Times New Roman" w:cs="Times New Roman"/>
          <w:sz w:val="36"/>
          <w:szCs w:val="36"/>
        </w:rPr>
      </w:pPr>
      <w:r w:rsidRPr="00B04991">
        <w:rPr>
          <w:rFonts w:ascii="Times New Roman" w:hAnsi="Times New Roman" w:cs="Times New Roman"/>
          <w:sz w:val="36"/>
          <w:szCs w:val="36"/>
          <w:lang w:val="en-US"/>
        </w:rPr>
        <w:t xml:space="preserve">P-wave (does start and finish on the isoelectric line) </w:t>
      </w:r>
    </w:p>
    <w:p w14:paraId="2C06C238" w14:textId="77777777" w:rsidR="00B04991" w:rsidRPr="00B04991" w:rsidRDefault="00B04991">
      <w:pPr>
        <w:numPr>
          <w:ilvl w:val="0"/>
          <w:numId w:val="197"/>
        </w:numPr>
        <w:tabs>
          <w:tab w:val="left" w:pos="1701"/>
        </w:tabs>
        <w:rPr>
          <w:rFonts w:ascii="Times New Roman" w:hAnsi="Times New Roman" w:cs="Times New Roman"/>
          <w:sz w:val="36"/>
          <w:szCs w:val="36"/>
        </w:rPr>
      </w:pPr>
      <w:r w:rsidRPr="00B04991">
        <w:rPr>
          <w:rFonts w:ascii="Times New Roman" w:hAnsi="Times New Roman" w:cs="Times New Roman"/>
          <w:sz w:val="36"/>
          <w:szCs w:val="36"/>
          <w:lang w:val="en-US"/>
        </w:rPr>
        <w:t xml:space="preserve">PQ-interval – from the </w:t>
      </w:r>
      <w:r w:rsidRPr="00B04991">
        <w:rPr>
          <w:rFonts w:ascii="Times New Roman" w:hAnsi="Times New Roman" w:cs="Times New Roman"/>
          <w:sz w:val="36"/>
          <w:szCs w:val="36"/>
          <w:u w:val="single"/>
          <w:lang w:val="en-US"/>
        </w:rPr>
        <w:t>beginning</w:t>
      </w:r>
      <w:r w:rsidRPr="00B04991">
        <w:rPr>
          <w:rFonts w:ascii="Times New Roman" w:hAnsi="Times New Roman" w:cs="Times New Roman"/>
          <w:sz w:val="36"/>
          <w:szCs w:val="36"/>
          <w:lang w:val="en-US"/>
        </w:rPr>
        <w:t xml:space="preserve"> of P-wave (on the isoelectric line) to the </w:t>
      </w:r>
      <w:r w:rsidRPr="00B04991">
        <w:rPr>
          <w:rFonts w:ascii="Times New Roman" w:hAnsi="Times New Roman" w:cs="Times New Roman"/>
          <w:sz w:val="36"/>
          <w:szCs w:val="36"/>
          <w:u w:val="single"/>
          <w:lang w:val="en-US"/>
        </w:rPr>
        <w:t>beginning</w:t>
      </w:r>
      <w:r w:rsidRPr="00B04991">
        <w:rPr>
          <w:rFonts w:ascii="Times New Roman" w:hAnsi="Times New Roman" w:cs="Times New Roman"/>
          <w:sz w:val="36"/>
          <w:szCs w:val="36"/>
          <w:lang w:val="en-US"/>
        </w:rPr>
        <w:t xml:space="preserve"> of Q-wave (on the isoelectric line)</w:t>
      </w:r>
    </w:p>
    <w:p w14:paraId="1A55A561" w14:textId="77777777" w:rsidR="00B04991" w:rsidRPr="00B04991" w:rsidRDefault="00B04991">
      <w:pPr>
        <w:numPr>
          <w:ilvl w:val="0"/>
          <w:numId w:val="197"/>
        </w:numPr>
        <w:tabs>
          <w:tab w:val="left" w:pos="1701"/>
        </w:tabs>
        <w:rPr>
          <w:rFonts w:ascii="Times New Roman" w:hAnsi="Times New Roman" w:cs="Times New Roman"/>
          <w:sz w:val="36"/>
          <w:szCs w:val="36"/>
        </w:rPr>
      </w:pPr>
      <w:r w:rsidRPr="00B04991">
        <w:rPr>
          <w:rFonts w:ascii="Times New Roman" w:hAnsi="Times New Roman" w:cs="Times New Roman"/>
          <w:sz w:val="36"/>
          <w:szCs w:val="36"/>
          <w:lang w:val="en-US"/>
        </w:rPr>
        <w:t>Q-wave (Q-wave does start and finish on the isoelectric line)</w:t>
      </w:r>
    </w:p>
    <w:p w14:paraId="62B63534" w14:textId="77777777" w:rsidR="00B04991" w:rsidRPr="00B04991" w:rsidRDefault="00B04991">
      <w:pPr>
        <w:numPr>
          <w:ilvl w:val="0"/>
          <w:numId w:val="197"/>
        </w:numPr>
        <w:tabs>
          <w:tab w:val="left" w:pos="1701"/>
        </w:tabs>
        <w:rPr>
          <w:rFonts w:ascii="Times New Roman" w:hAnsi="Times New Roman" w:cs="Times New Roman"/>
          <w:sz w:val="36"/>
          <w:szCs w:val="36"/>
        </w:rPr>
      </w:pPr>
      <w:r w:rsidRPr="00B04991">
        <w:rPr>
          <w:rFonts w:ascii="Times New Roman" w:hAnsi="Times New Roman" w:cs="Times New Roman"/>
          <w:sz w:val="36"/>
          <w:szCs w:val="36"/>
          <w:lang w:val="en-US"/>
        </w:rPr>
        <w:t xml:space="preserve">R-wave (does start and finish on the isoelectric line) </w:t>
      </w:r>
    </w:p>
    <w:p w14:paraId="03240A39" w14:textId="77777777" w:rsidR="00B04991" w:rsidRPr="00B04991" w:rsidRDefault="00B04991">
      <w:pPr>
        <w:numPr>
          <w:ilvl w:val="0"/>
          <w:numId w:val="197"/>
        </w:numPr>
        <w:tabs>
          <w:tab w:val="left" w:pos="1701"/>
        </w:tabs>
        <w:rPr>
          <w:rFonts w:ascii="Times New Roman" w:hAnsi="Times New Roman" w:cs="Times New Roman"/>
          <w:sz w:val="36"/>
          <w:szCs w:val="36"/>
        </w:rPr>
      </w:pPr>
      <w:r w:rsidRPr="00B04991">
        <w:rPr>
          <w:rFonts w:ascii="Times New Roman" w:hAnsi="Times New Roman" w:cs="Times New Roman"/>
          <w:sz w:val="36"/>
          <w:szCs w:val="36"/>
          <w:lang w:val="en-US"/>
        </w:rPr>
        <w:t xml:space="preserve">ST-segment – from the </w:t>
      </w:r>
      <w:r w:rsidRPr="00B04991">
        <w:rPr>
          <w:rFonts w:ascii="Times New Roman" w:hAnsi="Times New Roman" w:cs="Times New Roman"/>
          <w:sz w:val="36"/>
          <w:szCs w:val="36"/>
          <w:u w:val="single"/>
          <w:lang w:val="en-US"/>
        </w:rPr>
        <w:t>end</w:t>
      </w:r>
      <w:r w:rsidRPr="00B04991">
        <w:rPr>
          <w:rFonts w:ascii="Times New Roman" w:hAnsi="Times New Roman" w:cs="Times New Roman"/>
          <w:sz w:val="36"/>
          <w:szCs w:val="36"/>
          <w:lang w:val="en-US"/>
        </w:rPr>
        <w:t xml:space="preserve"> of S-wave to the </w:t>
      </w:r>
      <w:r w:rsidRPr="00B04991">
        <w:rPr>
          <w:rFonts w:ascii="Times New Roman" w:hAnsi="Times New Roman" w:cs="Times New Roman"/>
          <w:sz w:val="36"/>
          <w:szCs w:val="36"/>
          <w:u w:val="single"/>
          <w:lang w:val="en-US"/>
        </w:rPr>
        <w:t>beginning</w:t>
      </w:r>
      <w:r w:rsidRPr="00B04991">
        <w:rPr>
          <w:rFonts w:ascii="Times New Roman" w:hAnsi="Times New Roman" w:cs="Times New Roman"/>
          <w:sz w:val="36"/>
          <w:szCs w:val="36"/>
          <w:lang w:val="en-US"/>
        </w:rPr>
        <w:t xml:space="preserve"> of T-wave (does start and finish on the isoelectric line) </w:t>
      </w:r>
    </w:p>
    <w:p w14:paraId="18A8E9A0" w14:textId="77777777" w:rsidR="00B04991" w:rsidRPr="00B04991" w:rsidRDefault="00B04991">
      <w:pPr>
        <w:numPr>
          <w:ilvl w:val="0"/>
          <w:numId w:val="197"/>
        </w:numPr>
        <w:tabs>
          <w:tab w:val="left" w:pos="1701"/>
        </w:tabs>
        <w:rPr>
          <w:rFonts w:ascii="Times New Roman" w:hAnsi="Times New Roman" w:cs="Times New Roman"/>
          <w:sz w:val="36"/>
          <w:szCs w:val="36"/>
        </w:rPr>
      </w:pPr>
      <w:r w:rsidRPr="00B04991">
        <w:rPr>
          <w:rFonts w:ascii="Times New Roman" w:hAnsi="Times New Roman" w:cs="Times New Roman"/>
          <w:sz w:val="36"/>
          <w:szCs w:val="36"/>
          <w:lang w:val="en-US"/>
        </w:rPr>
        <w:t xml:space="preserve">T-wave (does start and finish on the isoelectric line) </w:t>
      </w:r>
    </w:p>
    <w:p w14:paraId="516932D9" w14:textId="5DEA13ED" w:rsidR="00B04991" w:rsidRDefault="00B04991" w:rsidP="00B04991">
      <w:pPr>
        <w:tabs>
          <w:tab w:val="left" w:pos="1701"/>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B04991">
        <w:rPr>
          <w:rFonts w:ascii="Times New Roman" w:hAnsi="Times New Roman" w:cs="Times New Roman"/>
          <w:b/>
          <w:bCs/>
          <w:sz w:val="36"/>
          <w:szCs w:val="36"/>
          <w:lang w:val="en-US"/>
        </w:rPr>
        <w:t>Route of electrical impulse in myocardium</w:t>
      </w:r>
    </w:p>
    <w:p w14:paraId="13370DA3" w14:textId="2A667108" w:rsidR="00B04991" w:rsidRPr="00B04991" w:rsidRDefault="00B04991">
      <w:pPr>
        <w:numPr>
          <w:ilvl w:val="0"/>
          <w:numId w:val="198"/>
        </w:numPr>
        <w:tabs>
          <w:tab w:val="left" w:pos="1701"/>
        </w:tabs>
        <w:rPr>
          <w:rFonts w:ascii="Times New Roman" w:hAnsi="Times New Roman" w:cs="Times New Roman"/>
          <w:sz w:val="36"/>
          <w:szCs w:val="36"/>
        </w:rPr>
      </w:pPr>
      <w:r w:rsidRPr="00B04991">
        <w:rPr>
          <w:rFonts w:ascii="Times New Roman" w:hAnsi="Times New Roman" w:cs="Times New Roman"/>
          <w:b/>
          <w:bCs/>
          <w:sz w:val="36"/>
          <w:szCs w:val="36"/>
          <w:lang w:val="en-US"/>
        </w:rPr>
        <w:t>P-wave</w:t>
      </w:r>
      <w:r w:rsidRPr="00B04991">
        <w:rPr>
          <w:rFonts w:ascii="Times New Roman" w:hAnsi="Times New Roman" w:cs="Times New Roman"/>
          <w:sz w:val="36"/>
          <w:szCs w:val="36"/>
          <w:lang w:val="en-US"/>
        </w:rPr>
        <w:t xml:space="preserve"> – electrical impulse (</w:t>
      </w:r>
      <w:r w:rsidRPr="00B04991">
        <w:rPr>
          <w:rFonts w:ascii="Times New Roman" w:hAnsi="Times New Roman" w:cs="Times New Roman"/>
          <w:b/>
          <w:bCs/>
          <w:sz w:val="36"/>
          <w:szCs w:val="36"/>
          <w:lang w:val="en-US"/>
        </w:rPr>
        <w:t>EI</w:t>
      </w:r>
      <w:r w:rsidRPr="00B04991">
        <w:rPr>
          <w:rFonts w:ascii="Times New Roman" w:hAnsi="Times New Roman" w:cs="Times New Roman"/>
          <w:sz w:val="36"/>
          <w:szCs w:val="36"/>
          <w:lang w:val="en-US"/>
        </w:rPr>
        <w:t xml:space="preserve">) starts from </w:t>
      </w:r>
      <w:proofErr w:type="spellStart"/>
      <w:r w:rsidRPr="00B04991">
        <w:rPr>
          <w:rFonts w:ascii="Times New Roman" w:hAnsi="Times New Roman" w:cs="Times New Roman"/>
          <w:b/>
          <w:bCs/>
          <w:sz w:val="36"/>
          <w:szCs w:val="36"/>
          <w:lang w:val="en-US"/>
        </w:rPr>
        <w:t>sinusal</w:t>
      </w:r>
      <w:proofErr w:type="spellEnd"/>
      <w:r w:rsidRPr="00B04991">
        <w:rPr>
          <w:rFonts w:ascii="Times New Roman" w:hAnsi="Times New Roman" w:cs="Times New Roman"/>
          <w:b/>
          <w:bCs/>
          <w:sz w:val="36"/>
          <w:szCs w:val="36"/>
          <w:lang w:val="en-US"/>
        </w:rPr>
        <w:t xml:space="preserve"> node </w:t>
      </w:r>
      <w:r w:rsidRPr="00B04991">
        <w:rPr>
          <w:rFonts w:ascii="Times New Roman" w:hAnsi="Times New Roman" w:cs="Times New Roman"/>
          <w:sz w:val="36"/>
          <w:szCs w:val="36"/>
          <w:lang w:val="en-US"/>
        </w:rPr>
        <w:t>and going through the right and left atriums</w:t>
      </w:r>
    </w:p>
    <w:p w14:paraId="4212D053" w14:textId="5BCDB187" w:rsidR="00B04991" w:rsidRPr="00B04991" w:rsidRDefault="00B04991">
      <w:pPr>
        <w:numPr>
          <w:ilvl w:val="0"/>
          <w:numId w:val="198"/>
        </w:numPr>
        <w:tabs>
          <w:tab w:val="left" w:pos="1701"/>
        </w:tabs>
        <w:rPr>
          <w:rFonts w:ascii="Times New Roman" w:hAnsi="Times New Roman" w:cs="Times New Roman"/>
          <w:sz w:val="36"/>
          <w:szCs w:val="36"/>
        </w:rPr>
      </w:pPr>
      <w:r w:rsidRPr="00B04991">
        <w:rPr>
          <w:rFonts w:ascii="Times New Roman" w:hAnsi="Times New Roman" w:cs="Times New Roman"/>
          <w:b/>
          <w:bCs/>
          <w:sz w:val="36"/>
          <w:szCs w:val="36"/>
          <w:lang w:val="en-US"/>
        </w:rPr>
        <w:t>PQ-interval</w:t>
      </w:r>
      <w:r w:rsidRPr="00B04991">
        <w:rPr>
          <w:rFonts w:ascii="Times New Roman" w:hAnsi="Times New Roman" w:cs="Times New Roman"/>
          <w:sz w:val="36"/>
          <w:szCs w:val="36"/>
          <w:lang w:val="en-US"/>
        </w:rPr>
        <w:t xml:space="preserve"> – electrical impulse (</w:t>
      </w:r>
      <w:r w:rsidRPr="00B04991">
        <w:rPr>
          <w:rFonts w:ascii="Times New Roman" w:hAnsi="Times New Roman" w:cs="Times New Roman"/>
          <w:b/>
          <w:bCs/>
          <w:sz w:val="36"/>
          <w:szCs w:val="36"/>
          <w:lang w:val="en-US"/>
        </w:rPr>
        <w:t>EI</w:t>
      </w:r>
      <w:r w:rsidRPr="00B04991">
        <w:rPr>
          <w:rFonts w:ascii="Times New Roman" w:hAnsi="Times New Roman" w:cs="Times New Roman"/>
          <w:sz w:val="36"/>
          <w:szCs w:val="36"/>
          <w:lang w:val="en-US"/>
        </w:rPr>
        <w:t>) stays in atrio-ventricular node</w:t>
      </w:r>
      <w:r w:rsidR="00414951">
        <w:rPr>
          <w:rFonts w:ascii="Times New Roman" w:hAnsi="Times New Roman" w:cs="Times New Roman"/>
          <w:sz w:val="36"/>
          <w:szCs w:val="36"/>
          <w:lang w:val="en-US"/>
        </w:rPr>
        <w:t xml:space="preserve">                                                                                  </w:t>
      </w:r>
    </w:p>
    <w:p w14:paraId="66CEDD23" w14:textId="77777777" w:rsidR="00B04991" w:rsidRPr="00B04991" w:rsidRDefault="00B04991">
      <w:pPr>
        <w:numPr>
          <w:ilvl w:val="0"/>
          <w:numId w:val="198"/>
        </w:numPr>
        <w:tabs>
          <w:tab w:val="left" w:pos="1701"/>
        </w:tabs>
        <w:rPr>
          <w:rFonts w:ascii="Times New Roman" w:hAnsi="Times New Roman" w:cs="Times New Roman"/>
          <w:sz w:val="36"/>
          <w:szCs w:val="36"/>
        </w:rPr>
      </w:pPr>
      <w:r w:rsidRPr="00B04991">
        <w:rPr>
          <w:rFonts w:ascii="Times New Roman" w:hAnsi="Times New Roman" w:cs="Times New Roman"/>
          <w:b/>
          <w:bCs/>
          <w:sz w:val="36"/>
          <w:szCs w:val="36"/>
          <w:lang w:val="en-US"/>
        </w:rPr>
        <w:t>Q-wave</w:t>
      </w:r>
      <w:r w:rsidRPr="00B04991">
        <w:rPr>
          <w:rFonts w:ascii="Times New Roman" w:hAnsi="Times New Roman" w:cs="Times New Roman"/>
          <w:sz w:val="36"/>
          <w:szCs w:val="36"/>
          <w:lang w:val="en-US"/>
        </w:rPr>
        <w:t xml:space="preserve"> – </w:t>
      </w:r>
      <w:r w:rsidRPr="00B04991">
        <w:rPr>
          <w:rFonts w:ascii="Times New Roman" w:hAnsi="Times New Roman" w:cs="Times New Roman"/>
          <w:b/>
          <w:bCs/>
          <w:sz w:val="36"/>
          <w:szCs w:val="36"/>
          <w:lang w:val="en-US"/>
        </w:rPr>
        <w:t>EI</w:t>
      </w:r>
      <w:r w:rsidRPr="00B04991">
        <w:rPr>
          <w:rFonts w:ascii="Times New Roman" w:hAnsi="Times New Roman" w:cs="Times New Roman"/>
          <w:sz w:val="36"/>
          <w:szCs w:val="36"/>
          <w:lang w:val="en-US"/>
        </w:rPr>
        <w:t xml:space="preserve"> passes intra-ventricular septa (</w:t>
      </w:r>
      <w:r w:rsidRPr="00B04991">
        <w:rPr>
          <w:rFonts w:ascii="Times New Roman" w:hAnsi="Times New Roman" w:cs="Times New Roman"/>
          <w:i/>
          <w:iCs/>
          <w:sz w:val="36"/>
          <w:szCs w:val="36"/>
          <w:lang w:val="en-US"/>
        </w:rPr>
        <w:t xml:space="preserve">bundle of Hiss </w:t>
      </w:r>
      <w:r w:rsidRPr="00B04991">
        <w:rPr>
          <w:rFonts w:ascii="Times New Roman" w:hAnsi="Times New Roman" w:cs="Times New Roman"/>
          <w:sz w:val="36"/>
          <w:szCs w:val="36"/>
          <w:lang w:val="en-US"/>
        </w:rPr>
        <w:t>– name of the nerve)</w:t>
      </w:r>
    </w:p>
    <w:p w14:paraId="29067184" w14:textId="77777777" w:rsidR="00B04991" w:rsidRPr="00B04991" w:rsidRDefault="00B04991">
      <w:pPr>
        <w:numPr>
          <w:ilvl w:val="0"/>
          <w:numId w:val="198"/>
        </w:numPr>
        <w:tabs>
          <w:tab w:val="left" w:pos="1701"/>
        </w:tabs>
        <w:rPr>
          <w:rFonts w:ascii="Times New Roman" w:hAnsi="Times New Roman" w:cs="Times New Roman"/>
          <w:sz w:val="36"/>
          <w:szCs w:val="36"/>
        </w:rPr>
      </w:pPr>
      <w:r w:rsidRPr="00B04991">
        <w:rPr>
          <w:rFonts w:ascii="Times New Roman" w:hAnsi="Times New Roman" w:cs="Times New Roman"/>
          <w:b/>
          <w:bCs/>
          <w:sz w:val="36"/>
          <w:szCs w:val="36"/>
          <w:lang w:val="en-US"/>
        </w:rPr>
        <w:t>R-wave</w:t>
      </w:r>
      <w:r w:rsidRPr="00B04991">
        <w:rPr>
          <w:rFonts w:ascii="Times New Roman" w:hAnsi="Times New Roman" w:cs="Times New Roman"/>
          <w:sz w:val="36"/>
          <w:szCs w:val="36"/>
          <w:lang w:val="en-US"/>
        </w:rPr>
        <w:t xml:space="preserve"> - </w:t>
      </w:r>
      <w:r w:rsidRPr="00B04991">
        <w:rPr>
          <w:rFonts w:ascii="Times New Roman" w:hAnsi="Times New Roman" w:cs="Times New Roman"/>
          <w:b/>
          <w:bCs/>
          <w:sz w:val="36"/>
          <w:szCs w:val="36"/>
          <w:lang w:val="en-US"/>
        </w:rPr>
        <w:t>E</w:t>
      </w:r>
      <w:r w:rsidRPr="00B04991">
        <w:rPr>
          <w:rFonts w:ascii="Times New Roman" w:hAnsi="Times New Roman" w:cs="Times New Roman"/>
          <w:sz w:val="36"/>
          <w:szCs w:val="36"/>
          <w:lang w:val="en-US"/>
        </w:rPr>
        <w:t>I passes left and right ventricles (</w:t>
      </w:r>
      <w:r w:rsidRPr="00B04991">
        <w:rPr>
          <w:rFonts w:ascii="Times New Roman" w:hAnsi="Times New Roman" w:cs="Times New Roman"/>
          <w:b/>
          <w:bCs/>
          <w:i/>
          <w:iCs/>
          <w:sz w:val="36"/>
          <w:szCs w:val="36"/>
          <w:lang w:val="en-US"/>
        </w:rPr>
        <w:t>left</w:t>
      </w:r>
      <w:r w:rsidRPr="00B04991">
        <w:rPr>
          <w:rFonts w:ascii="Times New Roman" w:hAnsi="Times New Roman" w:cs="Times New Roman"/>
          <w:i/>
          <w:iCs/>
          <w:sz w:val="36"/>
          <w:szCs w:val="36"/>
          <w:lang w:val="en-US"/>
        </w:rPr>
        <w:t xml:space="preserve"> </w:t>
      </w:r>
      <w:r w:rsidRPr="00B04991">
        <w:rPr>
          <w:rFonts w:ascii="Times New Roman" w:hAnsi="Times New Roman" w:cs="Times New Roman"/>
          <w:sz w:val="36"/>
          <w:szCs w:val="36"/>
          <w:lang w:val="en-US"/>
        </w:rPr>
        <w:t xml:space="preserve">and </w:t>
      </w:r>
      <w:r w:rsidRPr="00B04991">
        <w:rPr>
          <w:rFonts w:ascii="Times New Roman" w:hAnsi="Times New Roman" w:cs="Times New Roman"/>
          <w:b/>
          <w:bCs/>
          <w:i/>
          <w:iCs/>
          <w:sz w:val="36"/>
          <w:szCs w:val="36"/>
          <w:lang w:val="en-US"/>
        </w:rPr>
        <w:t>right</w:t>
      </w:r>
      <w:r w:rsidRPr="00B04991">
        <w:rPr>
          <w:rFonts w:ascii="Times New Roman" w:hAnsi="Times New Roman" w:cs="Times New Roman"/>
          <w:i/>
          <w:iCs/>
          <w:sz w:val="36"/>
          <w:szCs w:val="36"/>
          <w:lang w:val="en-US"/>
        </w:rPr>
        <w:t xml:space="preserve"> brunches bundle of Hiss</w:t>
      </w:r>
      <w:r w:rsidRPr="00B04991">
        <w:rPr>
          <w:rFonts w:ascii="Times New Roman" w:hAnsi="Times New Roman" w:cs="Times New Roman"/>
          <w:sz w:val="36"/>
          <w:szCs w:val="36"/>
          <w:lang w:val="en-US"/>
        </w:rPr>
        <w:t>-names of the nerves)</w:t>
      </w:r>
    </w:p>
    <w:p w14:paraId="773D9AB5" w14:textId="77777777" w:rsidR="00B04991" w:rsidRPr="006A6393" w:rsidRDefault="00B04991">
      <w:pPr>
        <w:numPr>
          <w:ilvl w:val="0"/>
          <w:numId w:val="198"/>
        </w:numPr>
        <w:tabs>
          <w:tab w:val="left" w:pos="1701"/>
        </w:tabs>
        <w:rPr>
          <w:rFonts w:ascii="Times New Roman" w:hAnsi="Times New Roman" w:cs="Times New Roman"/>
          <w:sz w:val="36"/>
          <w:szCs w:val="36"/>
        </w:rPr>
      </w:pPr>
      <w:r w:rsidRPr="00B04991">
        <w:rPr>
          <w:rFonts w:ascii="Times New Roman" w:hAnsi="Times New Roman" w:cs="Times New Roman"/>
          <w:b/>
          <w:bCs/>
          <w:sz w:val="36"/>
          <w:szCs w:val="36"/>
          <w:lang w:val="en-US"/>
        </w:rPr>
        <w:t>ST-interval, plane line</w:t>
      </w:r>
      <w:r w:rsidRPr="00B04991">
        <w:rPr>
          <w:rFonts w:ascii="Times New Roman" w:hAnsi="Times New Roman" w:cs="Times New Roman"/>
          <w:sz w:val="36"/>
          <w:szCs w:val="36"/>
          <w:lang w:val="en-US"/>
        </w:rPr>
        <w:t xml:space="preserve"> – </w:t>
      </w:r>
      <w:proofErr w:type="spellStart"/>
      <w:r w:rsidRPr="00B04991">
        <w:rPr>
          <w:rFonts w:ascii="Times New Roman" w:hAnsi="Times New Roman" w:cs="Times New Roman"/>
          <w:b/>
          <w:bCs/>
          <w:sz w:val="36"/>
          <w:szCs w:val="36"/>
          <w:u w:val="single"/>
          <w:lang w:val="en-US"/>
        </w:rPr>
        <w:t>de</w:t>
      </w:r>
      <w:r w:rsidRPr="00B04991">
        <w:rPr>
          <w:rFonts w:ascii="Times New Roman" w:hAnsi="Times New Roman" w:cs="Times New Roman"/>
          <w:sz w:val="36"/>
          <w:szCs w:val="36"/>
          <w:lang w:val="en-US"/>
        </w:rPr>
        <w:t>polarisation</w:t>
      </w:r>
      <w:proofErr w:type="spellEnd"/>
      <w:r w:rsidRPr="00B04991">
        <w:rPr>
          <w:rFonts w:ascii="Times New Roman" w:hAnsi="Times New Roman" w:cs="Times New Roman"/>
          <w:sz w:val="36"/>
          <w:szCs w:val="36"/>
          <w:lang w:val="en-US"/>
        </w:rPr>
        <w:t xml:space="preserve"> of ventricles is completed</w:t>
      </w:r>
    </w:p>
    <w:p w14:paraId="2C27CA2B" w14:textId="0C0E96ED" w:rsidR="006A6393" w:rsidRPr="0032439D" w:rsidRDefault="0032439D" w:rsidP="006A6393">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133</w:t>
      </w:r>
    </w:p>
    <w:p w14:paraId="11651615" w14:textId="77777777" w:rsidR="00B04991" w:rsidRPr="00B04991" w:rsidRDefault="00B04991">
      <w:pPr>
        <w:numPr>
          <w:ilvl w:val="0"/>
          <w:numId w:val="198"/>
        </w:numPr>
        <w:tabs>
          <w:tab w:val="left" w:pos="1701"/>
        </w:tabs>
        <w:rPr>
          <w:rFonts w:ascii="Times New Roman" w:hAnsi="Times New Roman" w:cs="Times New Roman"/>
          <w:sz w:val="36"/>
          <w:szCs w:val="36"/>
        </w:rPr>
      </w:pPr>
      <w:r w:rsidRPr="00B04991">
        <w:rPr>
          <w:rFonts w:ascii="Times New Roman" w:hAnsi="Times New Roman" w:cs="Times New Roman"/>
          <w:b/>
          <w:bCs/>
          <w:sz w:val="36"/>
          <w:szCs w:val="36"/>
          <w:lang w:val="en-US"/>
        </w:rPr>
        <w:lastRenderedPageBreak/>
        <w:t>T-wave</w:t>
      </w:r>
      <w:r w:rsidRPr="00B04991">
        <w:rPr>
          <w:rFonts w:ascii="Times New Roman" w:hAnsi="Times New Roman" w:cs="Times New Roman"/>
          <w:sz w:val="36"/>
          <w:szCs w:val="36"/>
          <w:lang w:val="en-US"/>
        </w:rPr>
        <w:t xml:space="preserve">- </w:t>
      </w:r>
      <w:proofErr w:type="spellStart"/>
      <w:r w:rsidRPr="00B04991">
        <w:rPr>
          <w:rFonts w:ascii="Times New Roman" w:hAnsi="Times New Roman" w:cs="Times New Roman"/>
          <w:b/>
          <w:bCs/>
          <w:sz w:val="36"/>
          <w:szCs w:val="36"/>
          <w:u w:val="single"/>
          <w:lang w:val="en-US"/>
        </w:rPr>
        <w:t>re</w:t>
      </w:r>
      <w:r w:rsidRPr="00B04991">
        <w:rPr>
          <w:rFonts w:ascii="Times New Roman" w:hAnsi="Times New Roman" w:cs="Times New Roman"/>
          <w:sz w:val="36"/>
          <w:szCs w:val="36"/>
          <w:lang w:val="en-US"/>
        </w:rPr>
        <w:t>polarisation</w:t>
      </w:r>
      <w:proofErr w:type="spellEnd"/>
      <w:r w:rsidRPr="00B04991">
        <w:rPr>
          <w:rFonts w:ascii="Times New Roman" w:hAnsi="Times New Roman" w:cs="Times New Roman"/>
          <w:sz w:val="36"/>
          <w:szCs w:val="36"/>
          <w:lang w:val="en-US"/>
        </w:rPr>
        <w:t xml:space="preserve">, electrical diastole of the heart, up to the beginning of the next P-wave </w:t>
      </w:r>
    </w:p>
    <w:p w14:paraId="1A8C9FF7" w14:textId="300B0776" w:rsidR="00B04991" w:rsidRDefault="00B04991" w:rsidP="00B04991">
      <w:pPr>
        <w:tabs>
          <w:tab w:val="left" w:pos="1701"/>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B04991">
        <w:rPr>
          <w:rFonts w:ascii="Times New Roman" w:hAnsi="Times New Roman" w:cs="Times New Roman"/>
          <w:b/>
          <w:bCs/>
          <w:sz w:val="36"/>
          <w:szCs w:val="36"/>
          <w:lang w:val="en-US"/>
        </w:rPr>
        <w:t>About ECG tape</w:t>
      </w:r>
    </w:p>
    <w:p w14:paraId="19281F74" w14:textId="77777777" w:rsidR="00B04991" w:rsidRPr="00B04991" w:rsidRDefault="00B04991">
      <w:pPr>
        <w:numPr>
          <w:ilvl w:val="0"/>
          <w:numId w:val="199"/>
        </w:numPr>
        <w:tabs>
          <w:tab w:val="left" w:pos="1701"/>
        </w:tabs>
        <w:rPr>
          <w:rFonts w:ascii="Times New Roman" w:hAnsi="Times New Roman" w:cs="Times New Roman"/>
          <w:sz w:val="36"/>
          <w:szCs w:val="36"/>
        </w:rPr>
      </w:pPr>
      <w:r w:rsidRPr="00B04991">
        <w:rPr>
          <w:rFonts w:ascii="Times New Roman" w:hAnsi="Times New Roman" w:cs="Times New Roman"/>
          <w:sz w:val="36"/>
          <w:szCs w:val="36"/>
          <w:lang w:val="en-US"/>
        </w:rPr>
        <w:t xml:space="preserve">The </w:t>
      </w:r>
      <w:r w:rsidRPr="00B04991">
        <w:rPr>
          <w:rFonts w:ascii="Times New Roman" w:hAnsi="Times New Roman" w:cs="Times New Roman"/>
          <w:b/>
          <w:bCs/>
          <w:sz w:val="36"/>
          <w:szCs w:val="36"/>
          <w:lang w:val="en-US"/>
        </w:rPr>
        <w:t xml:space="preserve">smallest box </w:t>
      </w:r>
      <w:r w:rsidRPr="00B04991">
        <w:rPr>
          <w:rFonts w:ascii="Times New Roman" w:hAnsi="Times New Roman" w:cs="Times New Roman"/>
          <w:sz w:val="36"/>
          <w:szCs w:val="36"/>
          <w:lang w:val="en-US"/>
        </w:rPr>
        <w:t xml:space="preserve">on ECG tape is equal </w:t>
      </w:r>
      <w:r w:rsidRPr="00B04991">
        <w:rPr>
          <w:rFonts w:ascii="Times New Roman" w:hAnsi="Times New Roman" w:cs="Times New Roman"/>
          <w:b/>
          <w:bCs/>
          <w:sz w:val="36"/>
          <w:szCs w:val="36"/>
          <w:lang w:val="en-US"/>
        </w:rPr>
        <w:t>1mm</w:t>
      </w:r>
      <w:r w:rsidRPr="00B04991">
        <w:rPr>
          <w:rFonts w:ascii="Times New Roman" w:hAnsi="Times New Roman" w:cs="Times New Roman"/>
          <w:sz w:val="36"/>
          <w:szCs w:val="36"/>
          <w:lang w:val="en-US"/>
        </w:rPr>
        <w:t xml:space="preserve"> only</w:t>
      </w:r>
    </w:p>
    <w:p w14:paraId="334B76F7" w14:textId="426490EA" w:rsidR="00B04991" w:rsidRPr="00B04991" w:rsidRDefault="00B04991">
      <w:pPr>
        <w:numPr>
          <w:ilvl w:val="0"/>
          <w:numId w:val="199"/>
        </w:numPr>
        <w:tabs>
          <w:tab w:val="left" w:pos="1701"/>
        </w:tabs>
        <w:rPr>
          <w:rFonts w:ascii="Times New Roman" w:hAnsi="Times New Roman" w:cs="Times New Roman"/>
          <w:sz w:val="36"/>
          <w:szCs w:val="36"/>
        </w:rPr>
      </w:pPr>
      <w:r w:rsidRPr="00B04991">
        <w:rPr>
          <w:rFonts w:ascii="Times New Roman" w:hAnsi="Times New Roman" w:cs="Times New Roman"/>
          <w:b/>
          <w:bCs/>
          <w:sz w:val="36"/>
          <w:szCs w:val="36"/>
          <w:lang w:val="en-US"/>
        </w:rPr>
        <w:t xml:space="preserve">Each five small boxes </w:t>
      </w:r>
      <w:r w:rsidRPr="00B04991">
        <w:rPr>
          <w:rFonts w:ascii="Times New Roman" w:hAnsi="Times New Roman" w:cs="Times New Roman"/>
          <w:sz w:val="36"/>
          <w:szCs w:val="36"/>
          <w:lang w:val="en-US"/>
        </w:rPr>
        <w:t>are united in</w:t>
      </w:r>
      <w:r>
        <w:rPr>
          <w:rFonts w:ascii="Times New Roman" w:hAnsi="Times New Roman" w:cs="Times New Roman"/>
          <w:sz w:val="36"/>
          <w:szCs w:val="36"/>
          <w:lang w:val="en-US"/>
        </w:rPr>
        <w:t xml:space="preserve"> a</w:t>
      </w:r>
      <w:r w:rsidRPr="00B04991">
        <w:rPr>
          <w:rFonts w:ascii="Times New Roman" w:hAnsi="Times New Roman" w:cs="Times New Roman"/>
          <w:sz w:val="36"/>
          <w:szCs w:val="36"/>
          <w:lang w:val="en-US"/>
        </w:rPr>
        <w:t xml:space="preserve"> </w:t>
      </w:r>
      <w:r w:rsidRPr="00B04991">
        <w:rPr>
          <w:rFonts w:ascii="Times New Roman" w:hAnsi="Times New Roman" w:cs="Times New Roman"/>
          <w:b/>
          <w:bCs/>
          <w:sz w:val="36"/>
          <w:szCs w:val="36"/>
          <w:lang w:val="en-US"/>
        </w:rPr>
        <w:t xml:space="preserve">big box </w:t>
      </w:r>
      <w:r w:rsidRPr="00B04991">
        <w:rPr>
          <w:rFonts w:ascii="Times New Roman" w:hAnsi="Times New Roman" w:cs="Times New Roman"/>
          <w:sz w:val="36"/>
          <w:szCs w:val="36"/>
          <w:lang w:val="en-US"/>
        </w:rPr>
        <w:t xml:space="preserve">– which is equal </w:t>
      </w:r>
      <w:r w:rsidRPr="00B04991">
        <w:rPr>
          <w:rFonts w:ascii="Times New Roman" w:hAnsi="Times New Roman" w:cs="Times New Roman"/>
          <w:b/>
          <w:bCs/>
          <w:sz w:val="36"/>
          <w:szCs w:val="36"/>
          <w:lang w:val="en-US"/>
        </w:rPr>
        <w:t>5mm</w:t>
      </w:r>
    </w:p>
    <w:p w14:paraId="711FA2B1" w14:textId="28598777" w:rsidR="00B04991" w:rsidRPr="00B04991" w:rsidRDefault="00B04991">
      <w:pPr>
        <w:numPr>
          <w:ilvl w:val="0"/>
          <w:numId w:val="199"/>
        </w:numPr>
        <w:tabs>
          <w:tab w:val="left" w:pos="1701"/>
        </w:tabs>
        <w:rPr>
          <w:rFonts w:ascii="Times New Roman" w:hAnsi="Times New Roman" w:cs="Times New Roman"/>
          <w:sz w:val="36"/>
          <w:szCs w:val="36"/>
        </w:rPr>
      </w:pPr>
      <w:r w:rsidRPr="00B04991">
        <w:rPr>
          <w:rFonts w:ascii="Times New Roman" w:hAnsi="Times New Roman" w:cs="Times New Roman"/>
          <w:b/>
          <w:bCs/>
          <w:sz w:val="36"/>
          <w:szCs w:val="36"/>
          <w:lang w:val="en-US"/>
        </w:rPr>
        <w:t>Electrocardiogra</w:t>
      </w:r>
      <w:r>
        <w:rPr>
          <w:rFonts w:ascii="Times New Roman" w:hAnsi="Times New Roman" w:cs="Times New Roman"/>
          <w:b/>
          <w:bCs/>
          <w:sz w:val="36"/>
          <w:szCs w:val="36"/>
          <w:lang w:val="en-US"/>
        </w:rPr>
        <w:t>ph</w:t>
      </w:r>
      <w:r w:rsidRPr="00B04991">
        <w:rPr>
          <w:rFonts w:ascii="Times New Roman" w:hAnsi="Times New Roman" w:cs="Times New Roman"/>
          <w:sz w:val="36"/>
          <w:szCs w:val="36"/>
          <w:lang w:val="en-US"/>
        </w:rPr>
        <w:t xml:space="preserve"> - it is </w:t>
      </w:r>
      <w:r w:rsidRPr="00B04991">
        <w:rPr>
          <w:rFonts w:ascii="Times New Roman" w:hAnsi="Times New Roman" w:cs="Times New Roman"/>
          <w:b/>
          <w:bCs/>
          <w:sz w:val="36"/>
          <w:szCs w:val="36"/>
          <w:lang w:val="en-US"/>
        </w:rPr>
        <w:t>device</w:t>
      </w:r>
      <w:r w:rsidRPr="00B04991">
        <w:rPr>
          <w:rFonts w:ascii="Times New Roman" w:hAnsi="Times New Roman" w:cs="Times New Roman"/>
          <w:sz w:val="36"/>
          <w:szCs w:val="36"/>
          <w:lang w:val="en-US"/>
        </w:rPr>
        <w:t xml:space="preserve"> for ECG record</w:t>
      </w:r>
      <w:r>
        <w:rPr>
          <w:rFonts w:ascii="Times New Roman" w:hAnsi="Times New Roman" w:cs="Times New Roman"/>
          <w:sz w:val="36"/>
          <w:szCs w:val="36"/>
          <w:lang w:val="en-US"/>
        </w:rPr>
        <w:t>ing</w:t>
      </w:r>
    </w:p>
    <w:p w14:paraId="65B14CA5" w14:textId="16279063" w:rsidR="00B04991" w:rsidRPr="00B04991" w:rsidRDefault="00B04991">
      <w:pPr>
        <w:numPr>
          <w:ilvl w:val="0"/>
          <w:numId w:val="199"/>
        </w:numPr>
        <w:tabs>
          <w:tab w:val="left" w:pos="1701"/>
        </w:tabs>
        <w:rPr>
          <w:rFonts w:ascii="Times New Roman" w:hAnsi="Times New Roman" w:cs="Times New Roman"/>
          <w:sz w:val="36"/>
          <w:szCs w:val="36"/>
        </w:rPr>
      </w:pPr>
      <w:r w:rsidRPr="00B04991">
        <w:rPr>
          <w:rFonts w:ascii="Times New Roman" w:hAnsi="Times New Roman" w:cs="Times New Roman"/>
          <w:sz w:val="36"/>
          <w:szCs w:val="36"/>
          <w:lang w:val="en-US"/>
        </w:rPr>
        <w:t xml:space="preserve">The </w:t>
      </w:r>
      <w:r w:rsidRPr="00B04991">
        <w:rPr>
          <w:rFonts w:ascii="Times New Roman" w:hAnsi="Times New Roman" w:cs="Times New Roman"/>
          <w:b/>
          <w:bCs/>
          <w:sz w:val="36"/>
          <w:szCs w:val="36"/>
          <w:lang w:val="en-US"/>
        </w:rPr>
        <w:t xml:space="preserve">tape is </w:t>
      </w:r>
      <w:r w:rsidRPr="00B04991">
        <w:rPr>
          <w:rFonts w:ascii="Times New Roman" w:hAnsi="Times New Roman" w:cs="Times New Roman"/>
          <w:b/>
          <w:bCs/>
          <w:sz w:val="36"/>
          <w:szCs w:val="36"/>
          <w:u w:val="single"/>
          <w:lang w:val="en-US"/>
        </w:rPr>
        <w:t>moving</w:t>
      </w:r>
      <w:r w:rsidRPr="00B04991">
        <w:rPr>
          <w:rFonts w:ascii="Times New Roman" w:hAnsi="Times New Roman" w:cs="Times New Roman"/>
          <w:b/>
          <w:bCs/>
          <w:sz w:val="36"/>
          <w:szCs w:val="36"/>
          <w:lang w:val="en-US"/>
        </w:rPr>
        <w:t xml:space="preserve"> </w:t>
      </w:r>
      <w:r w:rsidRPr="00B04991">
        <w:rPr>
          <w:rFonts w:ascii="Times New Roman" w:hAnsi="Times New Roman" w:cs="Times New Roman"/>
          <w:sz w:val="36"/>
          <w:szCs w:val="36"/>
          <w:lang w:val="en-US"/>
        </w:rPr>
        <w:t>wh</w:t>
      </w:r>
      <w:r>
        <w:rPr>
          <w:rFonts w:ascii="Times New Roman" w:hAnsi="Times New Roman" w:cs="Times New Roman"/>
          <w:sz w:val="36"/>
          <w:szCs w:val="36"/>
          <w:lang w:val="en-US"/>
        </w:rPr>
        <w:t>ile</w:t>
      </w:r>
      <w:r w:rsidRPr="00B04991">
        <w:rPr>
          <w:rFonts w:ascii="Times New Roman" w:hAnsi="Times New Roman" w:cs="Times New Roman"/>
          <w:sz w:val="36"/>
          <w:szCs w:val="36"/>
          <w:lang w:val="en-US"/>
        </w:rPr>
        <w:t xml:space="preserve"> device is working</w:t>
      </w:r>
    </w:p>
    <w:p w14:paraId="320B5798" w14:textId="77777777" w:rsidR="00B04991" w:rsidRPr="00B04991" w:rsidRDefault="00B04991">
      <w:pPr>
        <w:numPr>
          <w:ilvl w:val="0"/>
          <w:numId w:val="199"/>
        </w:numPr>
        <w:tabs>
          <w:tab w:val="left" w:pos="1701"/>
        </w:tabs>
        <w:rPr>
          <w:rFonts w:ascii="Times New Roman" w:hAnsi="Times New Roman" w:cs="Times New Roman"/>
          <w:sz w:val="36"/>
          <w:szCs w:val="36"/>
        </w:rPr>
      </w:pPr>
      <w:r w:rsidRPr="00B04991">
        <w:rPr>
          <w:rFonts w:ascii="Times New Roman" w:hAnsi="Times New Roman" w:cs="Times New Roman"/>
          <w:b/>
          <w:bCs/>
          <w:sz w:val="36"/>
          <w:szCs w:val="36"/>
          <w:u w:val="single"/>
          <w:lang w:val="en-US"/>
        </w:rPr>
        <w:t>Velocity</w:t>
      </w:r>
      <w:r w:rsidRPr="00B04991">
        <w:rPr>
          <w:rFonts w:ascii="Times New Roman" w:hAnsi="Times New Roman" w:cs="Times New Roman"/>
          <w:sz w:val="36"/>
          <w:szCs w:val="36"/>
          <w:lang w:val="en-US"/>
        </w:rPr>
        <w:t xml:space="preserve"> of the tape’s movement in Ukraine is </w:t>
      </w:r>
      <w:r w:rsidRPr="00B04991">
        <w:rPr>
          <w:rFonts w:ascii="Times New Roman" w:hAnsi="Times New Roman" w:cs="Times New Roman"/>
          <w:b/>
          <w:bCs/>
          <w:sz w:val="36"/>
          <w:szCs w:val="36"/>
          <w:u w:val="single"/>
          <w:lang w:val="en-US"/>
        </w:rPr>
        <w:t>50</w:t>
      </w:r>
      <w:r w:rsidRPr="00B04991">
        <w:rPr>
          <w:rFonts w:ascii="Times New Roman" w:hAnsi="Times New Roman" w:cs="Times New Roman"/>
          <w:b/>
          <w:bCs/>
          <w:sz w:val="36"/>
          <w:szCs w:val="36"/>
          <w:lang w:val="en-US"/>
        </w:rPr>
        <w:t xml:space="preserve"> mm</w:t>
      </w:r>
      <w:r w:rsidRPr="00B04991">
        <w:rPr>
          <w:rFonts w:ascii="Times New Roman" w:hAnsi="Times New Roman" w:cs="Times New Roman"/>
          <w:b/>
          <w:bCs/>
          <w:sz w:val="36"/>
          <w:szCs w:val="36"/>
        </w:rPr>
        <w:t>/</w:t>
      </w:r>
      <w:r w:rsidRPr="00B04991">
        <w:rPr>
          <w:rFonts w:ascii="Times New Roman" w:hAnsi="Times New Roman" w:cs="Times New Roman"/>
          <w:b/>
          <w:bCs/>
          <w:sz w:val="36"/>
          <w:szCs w:val="36"/>
          <w:lang w:val="en-US"/>
        </w:rPr>
        <w:t xml:space="preserve">sec </w:t>
      </w:r>
    </w:p>
    <w:p w14:paraId="5DD648F4" w14:textId="18528D81" w:rsidR="00B04991" w:rsidRDefault="00B04991" w:rsidP="00B04991">
      <w:pPr>
        <w:tabs>
          <w:tab w:val="left" w:pos="1701"/>
        </w:tabs>
        <w:ind w:left="720"/>
        <w:rPr>
          <w:rFonts w:ascii="Times New Roman" w:hAnsi="Times New Roman" w:cs="Times New Roman"/>
          <w:sz w:val="36"/>
          <w:szCs w:val="36"/>
          <w:lang w:val="en-US"/>
        </w:rPr>
      </w:pPr>
      <w:r w:rsidRPr="00B04991">
        <w:rPr>
          <w:rFonts w:ascii="Times New Roman" w:hAnsi="Times New Roman" w:cs="Times New Roman"/>
          <w:sz w:val="36"/>
          <w:szCs w:val="36"/>
          <w:lang w:val="en-US"/>
        </w:rPr>
        <w:t xml:space="preserve">(in another countries – </w:t>
      </w:r>
      <w:r w:rsidRPr="00B04991">
        <w:rPr>
          <w:rFonts w:ascii="Times New Roman" w:hAnsi="Times New Roman" w:cs="Times New Roman"/>
          <w:sz w:val="36"/>
          <w:szCs w:val="36"/>
          <w:u w:val="single"/>
          <w:lang w:val="en-US"/>
        </w:rPr>
        <w:t>25</w:t>
      </w:r>
      <w:r w:rsidRPr="00B04991">
        <w:rPr>
          <w:rFonts w:ascii="Times New Roman" w:hAnsi="Times New Roman" w:cs="Times New Roman"/>
          <w:sz w:val="36"/>
          <w:szCs w:val="36"/>
          <w:lang w:val="en-US"/>
        </w:rPr>
        <w:t>mm</w:t>
      </w:r>
      <w:r w:rsidRPr="00B04991">
        <w:rPr>
          <w:rFonts w:ascii="Times New Roman" w:hAnsi="Times New Roman" w:cs="Times New Roman"/>
          <w:sz w:val="36"/>
          <w:szCs w:val="36"/>
        </w:rPr>
        <w:t>/</w:t>
      </w:r>
      <w:r w:rsidRPr="00B04991">
        <w:rPr>
          <w:rFonts w:ascii="Times New Roman" w:hAnsi="Times New Roman" w:cs="Times New Roman"/>
          <w:sz w:val="36"/>
          <w:szCs w:val="36"/>
          <w:lang w:val="en-US"/>
        </w:rPr>
        <w:t>s)</w:t>
      </w:r>
    </w:p>
    <w:p w14:paraId="398B6CBC" w14:textId="370B042B" w:rsidR="00B04991" w:rsidRPr="00B04991" w:rsidRDefault="00B04991" w:rsidP="00B04991">
      <w:pPr>
        <w:tabs>
          <w:tab w:val="left" w:pos="1701"/>
        </w:tabs>
        <w:ind w:left="720"/>
        <w:rPr>
          <w:rFonts w:ascii="Times New Roman" w:hAnsi="Times New Roman" w:cs="Times New Roman"/>
          <w:b/>
          <w:bCs/>
          <w:i/>
          <w:iCs/>
          <w:sz w:val="36"/>
          <w:szCs w:val="36"/>
        </w:rPr>
      </w:pPr>
      <w:r w:rsidRPr="00B04991">
        <w:rPr>
          <w:rFonts w:ascii="Times New Roman" w:hAnsi="Times New Roman" w:cs="Times New Roman"/>
          <w:b/>
          <w:bCs/>
          <w:i/>
          <w:iCs/>
          <w:sz w:val="36"/>
          <w:szCs w:val="36"/>
          <w:lang w:val="en-US"/>
        </w:rPr>
        <w:t xml:space="preserve">At </w:t>
      </w:r>
      <w:r w:rsidRPr="00B04991">
        <w:rPr>
          <w:rFonts w:ascii="Times New Roman" w:hAnsi="Times New Roman" w:cs="Times New Roman"/>
          <w:b/>
          <w:bCs/>
          <w:i/>
          <w:iCs/>
          <w:sz w:val="36"/>
          <w:szCs w:val="36"/>
          <w:u w:val="single"/>
          <w:lang w:val="en-US"/>
        </w:rPr>
        <w:t>velocity</w:t>
      </w:r>
      <w:r w:rsidRPr="00B04991">
        <w:rPr>
          <w:rFonts w:ascii="Times New Roman" w:hAnsi="Times New Roman" w:cs="Times New Roman"/>
          <w:b/>
          <w:bCs/>
          <w:i/>
          <w:iCs/>
          <w:sz w:val="36"/>
          <w:szCs w:val="36"/>
          <w:lang w:val="en-US"/>
        </w:rPr>
        <w:t xml:space="preserve"> of the tape’s movement </w:t>
      </w:r>
      <w:r w:rsidRPr="00B04991">
        <w:rPr>
          <w:rFonts w:ascii="Times New Roman" w:hAnsi="Times New Roman" w:cs="Times New Roman"/>
          <w:b/>
          <w:bCs/>
          <w:i/>
          <w:iCs/>
          <w:sz w:val="36"/>
          <w:szCs w:val="36"/>
          <w:u w:val="single"/>
          <w:lang w:val="en-US"/>
        </w:rPr>
        <w:t xml:space="preserve">50 </w:t>
      </w:r>
      <w:r w:rsidRPr="00B04991">
        <w:rPr>
          <w:rFonts w:ascii="Times New Roman" w:hAnsi="Times New Roman" w:cs="Times New Roman"/>
          <w:b/>
          <w:bCs/>
          <w:i/>
          <w:iCs/>
          <w:sz w:val="36"/>
          <w:szCs w:val="36"/>
          <w:lang w:val="en-US"/>
        </w:rPr>
        <w:t>mm</w:t>
      </w:r>
      <w:r w:rsidRPr="00B04991">
        <w:rPr>
          <w:rFonts w:ascii="Times New Roman" w:hAnsi="Times New Roman" w:cs="Times New Roman"/>
          <w:b/>
          <w:bCs/>
          <w:i/>
          <w:iCs/>
          <w:sz w:val="36"/>
          <w:szCs w:val="36"/>
        </w:rPr>
        <w:t>/</w:t>
      </w:r>
      <w:r w:rsidRPr="00B04991">
        <w:rPr>
          <w:rFonts w:ascii="Times New Roman" w:hAnsi="Times New Roman" w:cs="Times New Roman"/>
          <w:b/>
          <w:bCs/>
          <w:i/>
          <w:iCs/>
          <w:sz w:val="36"/>
          <w:szCs w:val="36"/>
          <w:lang w:val="en-US"/>
        </w:rPr>
        <w:t>sec:</w:t>
      </w:r>
    </w:p>
    <w:p w14:paraId="34D74210" w14:textId="4FA8B138" w:rsidR="00B04991" w:rsidRPr="00B04991" w:rsidRDefault="00B04991">
      <w:pPr>
        <w:numPr>
          <w:ilvl w:val="0"/>
          <w:numId w:val="200"/>
        </w:numPr>
        <w:tabs>
          <w:tab w:val="left" w:pos="1701"/>
        </w:tabs>
        <w:rPr>
          <w:rFonts w:ascii="Times New Roman" w:hAnsi="Times New Roman" w:cs="Times New Roman"/>
          <w:sz w:val="36"/>
          <w:szCs w:val="36"/>
        </w:rPr>
      </w:pPr>
      <w:r w:rsidRPr="00B04991">
        <w:rPr>
          <w:rFonts w:ascii="Times New Roman" w:hAnsi="Times New Roman" w:cs="Times New Roman"/>
          <w:sz w:val="36"/>
          <w:szCs w:val="36"/>
          <w:lang w:val="en-US"/>
        </w:rPr>
        <w:t xml:space="preserve">Each </w:t>
      </w:r>
      <w:r>
        <w:rPr>
          <w:rFonts w:ascii="Times New Roman" w:hAnsi="Times New Roman" w:cs="Times New Roman"/>
          <w:sz w:val="36"/>
          <w:szCs w:val="36"/>
          <w:lang w:val="en-US"/>
        </w:rPr>
        <w:t xml:space="preserve">of </w:t>
      </w:r>
      <w:r w:rsidRPr="00B04991">
        <w:rPr>
          <w:rFonts w:ascii="Times New Roman" w:hAnsi="Times New Roman" w:cs="Times New Roman"/>
          <w:sz w:val="36"/>
          <w:szCs w:val="36"/>
          <w:lang w:val="en-US"/>
        </w:rPr>
        <w:t xml:space="preserve">the </w:t>
      </w:r>
      <w:r w:rsidRPr="00B04991">
        <w:rPr>
          <w:rFonts w:ascii="Times New Roman" w:hAnsi="Times New Roman" w:cs="Times New Roman"/>
          <w:b/>
          <w:bCs/>
          <w:sz w:val="36"/>
          <w:szCs w:val="36"/>
          <w:lang w:val="en-US"/>
        </w:rPr>
        <w:t>smallest box</w:t>
      </w:r>
      <w:r w:rsidR="00414951">
        <w:rPr>
          <w:rFonts w:ascii="Times New Roman" w:hAnsi="Times New Roman" w:cs="Times New Roman"/>
          <w:b/>
          <w:bCs/>
          <w:sz w:val="36"/>
          <w:szCs w:val="36"/>
          <w:lang w:val="en-US"/>
        </w:rPr>
        <w:t>es</w:t>
      </w:r>
      <w:r w:rsidRPr="00B04991">
        <w:rPr>
          <w:rFonts w:ascii="Times New Roman" w:hAnsi="Times New Roman" w:cs="Times New Roman"/>
          <w:b/>
          <w:bCs/>
          <w:sz w:val="36"/>
          <w:szCs w:val="36"/>
          <w:lang w:val="en-US"/>
        </w:rPr>
        <w:t xml:space="preserve"> </w:t>
      </w:r>
      <w:r w:rsidRPr="00B04991">
        <w:rPr>
          <w:rFonts w:ascii="Times New Roman" w:hAnsi="Times New Roman" w:cs="Times New Roman"/>
          <w:sz w:val="36"/>
          <w:szCs w:val="36"/>
          <w:lang w:val="en-US"/>
        </w:rPr>
        <w:t>on ECG tape (</w:t>
      </w:r>
      <w:r w:rsidRPr="00B04991">
        <w:rPr>
          <w:rFonts w:ascii="Times New Roman" w:hAnsi="Times New Roman" w:cs="Times New Roman"/>
          <w:b/>
          <w:bCs/>
          <w:sz w:val="36"/>
          <w:szCs w:val="36"/>
          <w:lang w:val="en-US"/>
        </w:rPr>
        <w:t>1mm)</w:t>
      </w:r>
      <w:r w:rsidRPr="00B04991">
        <w:rPr>
          <w:rFonts w:ascii="Times New Roman" w:hAnsi="Times New Roman" w:cs="Times New Roman"/>
          <w:sz w:val="36"/>
          <w:szCs w:val="36"/>
          <w:lang w:val="en-US"/>
        </w:rPr>
        <w:t xml:space="preserve"> is equal </w:t>
      </w:r>
      <w:r w:rsidR="00414951">
        <w:rPr>
          <w:rFonts w:ascii="Times New Roman" w:hAnsi="Times New Roman" w:cs="Times New Roman"/>
          <w:sz w:val="36"/>
          <w:szCs w:val="36"/>
          <w:lang w:val="en-US"/>
        </w:rPr>
        <w:t xml:space="preserve">to </w:t>
      </w:r>
      <w:r w:rsidRPr="00B04991">
        <w:rPr>
          <w:rFonts w:ascii="Times New Roman" w:hAnsi="Times New Roman" w:cs="Times New Roman"/>
          <w:b/>
          <w:bCs/>
          <w:sz w:val="36"/>
          <w:szCs w:val="36"/>
          <w:u w:val="single"/>
          <w:lang w:val="en-US"/>
        </w:rPr>
        <w:t>0,02</w:t>
      </w:r>
      <w:r w:rsidRPr="00B04991">
        <w:rPr>
          <w:rFonts w:ascii="Times New Roman" w:hAnsi="Times New Roman" w:cs="Times New Roman"/>
          <w:sz w:val="36"/>
          <w:szCs w:val="36"/>
          <w:lang w:val="en-US"/>
        </w:rPr>
        <w:t xml:space="preserve"> second (</w:t>
      </w:r>
      <w:r w:rsidRPr="00B04991">
        <w:rPr>
          <w:rFonts w:ascii="Times New Roman" w:hAnsi="Times New Roman" w:cs="Times New Roman"/>
          <w:b/>
          <w:bCs/>
          <w:sz w:val="36"/>
          <w:szCs w:val="36"/>
          <w:u w:val="single"/>
          <w:lang w:val="en-US"/>
        </w:rPr>
        <w:t>0,02’’</w:t>
      </w:r>
      <w:r w:rsidRPr="00B04991">
        <w:rPr>
          <w:rFonts w:ascii="Times New Roman" w:hAnsi="Times New Roman" w:cs="Times New Roman"/>
          <w:sz w:val="36"/>
          <w:szCs w:val="36"/>
          <w:lang w:val="en-US"/>
        </w:rPr>
        <w:t xml:space="preserve">) horizontally  </w:t>
      </w:r>
    </w:p>
    <w:p w14:paraId="410E2A84" w14:textId="0C14B9F0" w:rsidR="00B04991" w:rsidRPr="00B04991" w:rsidRDefault="00B04991">
      <w:pPr>
        <w:numPr>
          <w:ilvl w:val="0"/>
          <w:numId w:val="200"/>
        </w:numPr>
        <w:tabs>
          <w:tab w:val="left" w:pos="1701"/>
        </w:tabs>
        <w:rPr>
          <w:rFonts w:ascii="Times New Roman" w:hAnsi="Times New Roman" w:cs="Times New Roman"/>
          <w:sz w:val="36"/>
          <w:szCs w:val="36"/>
        </w:rPr>
      </w:pPr>
      <w:r w:rsidRPr="00B04991">
        <w:rPr>
          <w:rFonts w:ascii="Times New Roman" w:hAnsi="Times New Roman" w:cs="Times New Roman"/>
          <w:sz w:val="36"/>
          <w:szCs w:val="36"/>
          <w:lang w:val="en-US"/>
        </w:rPr>
        <w:t>(</w:t>
      </w:r>
      <w:r w:rsidRPr="00B04991">
        <w:rPr>
          <w:rFonts w:ascii="Times New Roman" w:hAnsi="Times New Roman" w:cs="Times New Roman"/>
          <w:b/>
          <w:bCs/>
          <w:sz w:val="36"/>
          <w:szCs w:val="36"/>
          <w:lang w:val="en-US"/>
        </w:rPr>
        <w:t>“</w:t>
      </w:r>
      <w:r w:rsidRPr="00B04991">
        <w:rPr>
          <w:rFonts w:ascii="Times New Roman" w:hAnsi="Times New Roman" w:cs="Times New Roman"/>
          <w:sz w:val="36"/>
          <w:szCs w:val="36"/>
          <w:lang w:val="en-US"/>
        </w:rPr>
        <w:t>means seconds!)</w:t>
      </w:r>
    </w:p>
    <w:p w14:paraId="458FD539" w14:textId="77777777" w:rsidR="00B04991" w:rsidRPr="00B04991" w:rsidRDefault="00B04991">
      <w:pPr>
        <w:numPr>
          <w:ilvl w:val="0"/>
          <w:numId w:val="200"/>
        </w:numPr>
        <w:tabs>
          <w:tab w:val="left" w:pos="1701"/>
        </w:tabs>
        <w:rPr>
          <w:rFonts w:ascii="Times New Roman" w:hAnsi="Times New Roman" w:cs="Times New Roman"/>
          <w:sz w:val="36"/>
          <w:szCs w:val="36"/>
        </w:rPr>
      </w:pPr>
      <w:r w:rsidRPr="00B04991">
        <w:rPr>
          <w:rFonts w:ascii="Times New Roman" w:hAnsi="Times New Roman" w:cs="Times New Roman"/>
          <w:sz w:val="36"/>
          <w:szCs w:val="36"/>
          <w:lang w:val="en-US"/>
        </w:rPr>
        <w:t>So,</w:t>
      </w:r>
      <w:r w:rsidRPr="00B04991">
        <w:rPr>
          <w:rFonts w:ascii="Times New Roman" w:hAnsi="Times New Roman" w:cs="Times New Roman"/>
          <w:b/>
          <w:bCs/>
          <w:sz w:val="36"/>
          <w:szCs w:val="36"/>
          <w:lang w:val="en-US"/>
        </w:rPr>
        <w:t xml:space="preserve"> each big box </w:t>
      </w:r>
      <w:r w:rsidRPr="00B04991">
        <w:rPr>
          <w:rFonts w:ascii="Times New Roman" w:hAnsi="Times New Roman" w:cs="Times New Roman"/>
          <w:sz w:val="36"/>
          <w:szCs w:val="36"/>
          <w:lang w:val="en-US"/>
        </w:rPr>
        <w:t>– (</w:t>
      </w:r>
      <w:r w:rsidRPr="00B04991">
        <w:rPr>
          <w:rFonts w:ascii="Times New Roman" w:hAnsi="Times New Roman" w:cs="Times New Roman"/>
          <w:b/>
          <w:bCs/>
          <w:sz w:val="36"/>
          <w:szCs w:val="36"/>
          <w:lang w:val="en-US"/>
        </w:rPr>
        <w:t xml:space="preserve">5mm) </w:t>
      </w:r>
      <w:r w:rsidRPr="00B04991">
        <w:rPr>
          <w:rFonts w:ascii="Times New Roman" w:hAnsi="Times New Roman" w:cs="Times New Roman"/>
          <w:sz w:val="36"/>
          <w:szCs w:val="36"/>
          <w:lang w:val="en-US"/>
        </w:rPr>
        <w:t xml:space="preserve">responds to </w:t>
      </w:r>
      <w:r w:rsidRPr="00B04991">
        <w:rPr>
          <w:rFonts w:ascii="Times New Roman" w:hAnsi="Times New Roman" w:cs="Times New Roman"/>
          <w:b/>
          <w:bCs/>
          <w:sz w:val="36"/>
          <w:szCs w:val="36"/>
          <w:u w:val="single"/>
          <w:lang w:val="en-US"/>
        </w:rPr>
        <w:t xml:space="preserve">0,1 </w:t>
      </w:r>
      <w:r w:rsidRPr="00B04991">
        <w:rPr>
          <w:rFonts w:ascii="Times New Roman" w:hAnsi="Times New Roman" w:cs="Times New Roman"/>
          <w:sz w:val="36"/>
          <w:szCs w:val="36"/>
          <w:lang w:val="en-US"/>
        </w:rPr>
        <w:t>second (</w:t>
      </w:r>
      <w:r w:rsidRPr="00B04991">
        <w:rPr>
          <w:rFonts w:ascii="Times New Roman" w:hAnsi="Times New Roman" w:cs="Times New Roman"/>
          <w:b/>
          <w:bCs/>
          <w:sz w:val="36"/>
          <w:szCs w:val="36"/>
          <w:u w:val="single"/>
          <w:lang w:val="en-US"/>
        </w:rPr>
        <w:t>0,1’’</w:t>
      </w:r>
      <w:r w:rsidRPr="00B04991">
        <w:rPr>
          <w:rFonts w:ascii="Times New Roman" w:hAnsi="Times New Roman" w:cs="Times New Roman"/>
          <w:sz w:val="36"/>
          <w:szCs w:val="36"/>
          <w:lang w:val="en-US"/>
        </w:rPr>
        <w:t>) horizontall</w:t>
      </w:r>
      <w:r>
        <w:rPr>
          <w:rFonts w:ascii="Times New Roman" w:hAnsi="Times New Roman" w:cs="Times New Roman"/>
          <w:sz w:val="36"/>
          <w:szCs w:val="36"/>
          <w:lang w:val="en-US"/>
        </w:rPr>
        <w:t>y</w:t>
      </w:r>
    </w:p>
    <w:p w14:paraId="238B1137" w14:textId="2C0AE354" w:rsidR="00B04991" w:rsidRDefault="00B04991" w:rsidP="00B04991">
      <w:pPr>
        <w:tabs>
          <w:tab w:val="left" w:pos="1701"/>
        </w:tabs>
        <w:ind w:left="720"/>
        <w:rPr>
          <w:rFonts w:ascii="Times New Roman" w:hAnsi="Times New Roman" w:cs="Times New Roman"/>
          <w:b/>
          <w:bCs/>
          <w:sz w:val="36"/>
          <w:szCs w:val="36"/>
          <w:u w:val="single"/>
          <w:lang w:val="en-US"/>
        </w:rPr>
      </w:pPr>
      <w:r w:rsidRPr="00B04991">
        <w:rPr>
          <w:rFonts w:ascii="Times New Roman" w:hAnsi="Times New Roman" w:cs="Times New Roman"/>
          <w:b/>
          <w:bCs/>
          <w:sz w:val="36"/>
          <w:szCs w:val="36"/>
          <w:u w:val="single"/>
          <w:lang w:val="en-US"/>
        </w:rPr>
        <w:t>0,02</w:t>
      </w:r>
      <w:r w:rsidRPr="00B04991">
        <w:rPr>
          <w:rFonts w:ascii="Times New Roman" w:hAnsi="Times New Roman" w:cs="Times New Roman"/>
          <w:sz w:val="36"/>
          <w:szCs w:val="36"/>
          <w:u w:val="single"/>
          <w:lang w:val="en-US"/>
        </w:rPr>
        <w:t xml:space="preserve"> </w:t>
      </w:r>
      <w:r w:rsidRPr="00B04991">
        <w:rPr>
          <w:rFonts w:ascii="Times New Roman" w:hAnsi="Times New Roman" w:cs="Times New Roman"/>
          <w:b/>
          <w:bCs/>
          <w:sz w:val="36"/>
          <w:szCs w:val="36"/>
          <w:u w:val="single"/>
          <w:lang w:val="en-US"/>
        </w:rPr>
        <w:t xml:space="preserve">second </w:t>
      </w:r>
      <w:r w:rsidRPr="00B04991">
        <w:rPr>
          <w:rFonts w:ascii="Times New Roman" w:hAnsi="Times New Roman" w:cs="Times New Roman"/>
          <w:b/>
          <w:bCs/>
          <w:sz w:val="36"/>
          <w:szCs w:val="36"/>
          <w:lang w:val="en-US"/>
        </w:rPr>
        <w:t xml:space="preserve">– </w:t>
      </w:r>
      <w:r w:rsidRPr="00B04991">
        <w:rPr>
          <w:rFonts w:ascii="Times New Roman" w:hAnsi="Times New Roman" w:cs="Times New Roman"/>
          <w:b/>
          <w:bCs/>
          <w:sz w:val="36"/>
          <w:szCs w:val="36"/>
          <w:u w:val="single"/>
          <w:lang w:val="en-US"/>
        </w:rPr>
        <w:t xml:space="preserve">it is </w:t>
      </w:r>
      <w:r>
        <w:rPr>
          <w:rFonts w:ascii="Times New Roman" w:hAnsi="Times New Roman" w:cs="Times New Roman"/>
          <w:b/>
          <w:bCs/>
          <w:sz w:val="36"/>
          <w:szCs w:val="36"/>
          <w:u w:val="single"/>
          <w:lang w:val="en-US"/>
        </w:rPr>
        <w:t xml:space="preserve">the </w:t>
      </w:r>
      <w:r w:rsidR="00127A06">
        <w:rPr>
          <w:rFonts w:ascii="Times New Roman" w:hAnsi="Times New Roman" w:cs="Times New Roman"/>
          <w:b/>
          <w:bCs/>
          <w:sz w:val="36"/>
          <w:szCs w:val="36"/>
          <w:u w:val="single"/>
          <w:lang w:val="en-US"/>
        </w:rPr>
        <w:t>key for EC</w:t>
      </w:r>
      <w:r w:rsidRPr="00B04991">
        <w:rPr>
          <w:rFonts w:ascii="Times New Roman" w:hAnsi="Times New Roman" w:cs="Times New Roman"/>
          <w:b/>
          <w:bCs/>
          <w:sz w:val="36"/>
          <w:szCs w:val="36"/>
          <w:u w:val="single"/>
          <w:lang w:val="en-US"/>
        </w:rPr>
        <w:t>G decoding</w:t>
      </w:r>
    </w:p>
    <w:p w14:paraId="68E4C768" w14:textId="40024605" w:rsidR="00B04991" w:rsidRPr="00B04991" w:rsidRDefault="00B04991">
      <w:pPr>
        <w:numPr>
          <w:ilvl w:val="0"/>
          <w:numId w:val="201"/>
        </w:numPr>
        <w:tabs>
          <w:tab w:val="left" w:pos="1701"/>
        </w:tabs>
        <w:rPr>
          <w:rFonts w:ascii="Times New Roman" w:hAnsi="Times New Roman" w:cs="Times New Roman"/>
          <w:sz w:val="36"/>
          <w:szCs w:val="36"/>
        </w:rPr>
      </w:pPr>
      <w:r w:rsidRPr="00B04991">
        <w:rPr>
          <w:rFonts w:ascii="Times New Roman" w:hAnsi="Times New Roman" w:cs="Times New Roman"/>
          <w:sz w:val="36"/>
          <w:szCs w:val="36"/>
          <w:lang w:val="en-US"/>
        </w:rPr>
        <w:t xml:space="preserve">If you have counted how much millimeters </w:t>
      </w:r>
      <w:proofErr w:type="gramStart"/>
      <w:r w:rsidRPr="00B04991">
        <w:rPr>
          <w:rFonts w:ascii="Times New Roman" w:hAnsi="Times New Roman" w:cs="Times New Roman"/>
          <w:sz w:val="36"/>
          <w:szCs w:val="36"/>
          <w:lang w:val="en-US"/>
        </w:rPr>
        <w:t>has</w:t>
      </w:r>
      <w:proofErr w:type="gramEnd"/>
      <w:r w:rsidRPr="00B04991">
        <w:rPr>
          <w:rFonts w:ascii="Times New Roman" w:hAnsi="Times New Roman" w:cs="Times New Roman"/>
          <w:sz w:val="36"/>
          <w:szCs w:val="36"/>
          <w:lang w:val="en-US"/>
        </w:rPr>
        <w:t xml:space="preserve"> got each </w:t>
      </w:r>
      <w:r w:rsidRPr="00B04991">
        <w:rPr>
          <w:rFonts w:ascii="Times New Roman" w:hAnsi="Times New Roman" w:cs="Times New Roman"/>
          <w:i/>
          <w:iCs/>
          <w:sz w:val="36"/>
          <w:szCs w:val="36"/>
          <w:lang w:val="en-US"/>
        </w:rPr>
        <w:t xml:space="preserve">wave </w:t>
      </w:r>
      <w:r w:rsidRPr="00B04991">
        <w:rPr>
          <w:rFonts w:ascii="Times New Roman" w:hAnsi="Times New Roman" w:cs="Times New Roman"/>
          <w:sz w:val="36"/>
          <w:szCs w:val="36"/>
          <w:lang w:val="en-US"/>
        </w:rPr>
        <w:t xml:space="preserve">and </w:t>
      </w:r>
      <w:r w:rsidRPr="00B04991">
        <w:rPr>
          <w:rFonts w:ascii="Times New Roman" w:hAnsi="Times New Roman" w:cs="Times New Roman"/>
          <w:i/>
          <w:iCs/>
          <w:sz w:val="36"/>
          <w:szCs w:val="36"/>
          <w:lang w:val="en-US"/>
        </w:rPr>
        <w:t>interval</w:t>
      </w:r>
      <w:r w:rsidRPr="00B04991">
        <w:rPr>
          <w:rFonts w:ascii="Times New Roman" w:hAnsi="Times New Roman" w:cs="Times New Roman"/>
          <w:sz w:val="36"/>
          <w:szCs w:val="36"/>
          <w:lang w:val="en-US"/>
        </w:rPr>
        <w:t xml:space="preserve"> – you will know TIME – or how quickly electrical impulse passed each chamber of the heart</w:t>
      </w:r>
    </w:p>
    <w:p w14:paraId="5781E776" w14:textId="341DEC64" w:rsidR="00B04991" w:rsidRDefault="00B04991" w:rsidP="00B04991">
      <w:pPr>
        <w:tabs>
          <w:tab w:val="left" w:pos="1701"/>
        </w:tabs>
        <w:ind w:left="720"/>
        <w:rPr>
          <w:rFonts w:ascii="Times New Roman" w:hAnsi="Times New Roman" w:cs="Times New Roman"/>
          <w:sz w:val="36"/>
          <w:szCs w:val="36"/>
          <w:lang w:val="en-US"/>
        </w:rPr>
      </w:pPr>
      <w:r w:rsidRPr="00B04991">
        <w:rPr>
          <w:rFonts w:ascii="Times New Roman" w:hAnsi="Times New Roman" w:cs="Times New Roman"/>
          <w:sz w:val="36"/>
          <w:szCs w:val="36"/>
          <w:lang w:val="en-US"/>
        </w:rPr>
        <w:t xml:space="preserve">It is the </w:t>
      </w:r>
      <w:r w:rsidR="00127A06">
        <w:rPr>
          <w:rFonts w:ascii="Times New Roman" w:hAnsi="Times New Roman" w:cs="Times New Roman"/>
          <w:sz w:val="36"/>
          <w:szCs w:val="36"/>
          <w:lang w:val="en-US"/>
        </w:rPr>
        <w:t>key</w:t>
      </w:r>
      <w:r w:rsidRPr="00B04991">
        <w:rPr>
          <w:rFonts w:ascii="Times New Roman" w:hAnsi="Times New Roman" w:cs="Times New Roman"/>
          <w:sz w:val="36"/>
          <w:szCs w:val="36"/>
          <w:lang w:val="en-US"/>
        </w:rPr>
        <w:t xml:space="preserve"> for ECG decoding  </w:t>
      </w:r>
      <w:r w:rsidR="00414951">
        <w:rPr>
          <w:rFonts w:ascii="Times New Roman" w:hAnsi="Times New Roman" w:cs="Times New Roman"/>
          <w:sz w:val="36"/>
          <w:szCs w:val="36"/>
          <w:lang w:val="en-US"/>
        </w:rPr>
        <w:t xml:space="preserve">                                        </w:t>
      </w:r>
      <w:r w:rsidRPr="00B04991">
        <w:rPr>
          <w:rFonts w:ascii="Times New Roman" w:hAnsi="Times New Roman" w:cs="Times New Roman"/>
          <w:sz w:val="36"/>
          <w:szCs w:val="36"/>
          <w:lang w:val="en-US"/>
        </w:rPr>
        <w:t xml:space="preserve">  </w:t>
      </w:r>
    </w:p>
    <w:p w14:paraId="19E0B907" w14:textId="77777777" w:rsidR="006A6393" w:rsidRDefault="00127A06" w:rsidP="00B04991">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047D6D4B" w14:textId="2748F3A9" w:rsidR="00127A06" w:rsidRDefault="006A6393" w:rsidP="00B04991">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127A06" w:rsidRPr="00127A06">
        <w:rPr>
          <w:rFonts w:ascii="Times New Roman" w:hAnsi="Times New Roman" w:cs="Times New Roman"/>
          <w:b/>
          <w:bCs/>
          <w:sz w:val="36"/>
          <w:szCs w:val="36"/>
          <w:lang w:val="en-US"/>
        </w:rPr>
        <w:t>Plan</w:t>
      </w:r>
      <w:r w:rsidR="00127A06" w:rsidRPr="00127A06">
        <w:rPr>
          <w:rFonts w:ascii="Times New Roman" w:hAnsi="Times New Roman" w:cs="Times New Roman"/>
          <w:sz w:val="36"/>
          <w:szCs w:val="36"/>
          <w:lang w:val="en-US"/>
        </w:rPr>
        <w:t xml:space="preserve"> of ECG decoding</w:t>
      </w:r>
    </w:p>
    <w:p w14:paraId="69A6158C" w14:textId="77777777" w:rsidR="00127A06" w:rsidRPr="00127A06" w:rsidRDefault="00127A06">
      <w:pPr>
        <w:numPr>
          <w:ilvl w:val="0"/>
          <w:numId w:val="202"/>
        </w:numPr>
        <w:tabs>
          <w:tab w:val="left" w:pos="1701"/>
        </w:tabs>
        <w:rPr>
          <w:rFonts w:ascii="Times New Roman" w:hAnsi="Times New Roman" w:cs="Times New Roman"/>
          <w:sz w:val="36"/>
          <w:szCs w:val="36"/>
        </w:rPr>
      </w:pPr>
      <w:r w:rsidRPr="00127A06">
        <w:rPr>
          <w:rFonts w:ascii="Times New Roman" w:hAnsi="Times New Roman" w:cs="Times New Roman"/>
          <w:b/>
          <w:bCs/>
          <w:sz w:val="36"/>
          <w:szCs w:val="36"/>
          <w:lang w:val="en-US"/>
        </w:rPr>
        <w:t xml:space="preserve">1- is the cardiac rhythm </w:t>
      </w:r>
      <w:proofErr w:type="spellStart"/>
      <w:r w:rsidRPr="00127A06">
        <w:rPr>
          <w:rFonts w:ascii="Times New Roman" w:hAnsi="Times New Roman" w:cs="Times New Roman"/>
          <w:b/>
          <w:bCs/>
          <w:sz w:val="36"/>
          <w:szCs w:val="36"/>
          <w:u w:val="single"/>
          <w:lang w:val="en-US"/>
        </w:rPr>
        <w:t>sinusal</w:t>
      </w:r>
      <w:proofErr w:type="spellEnd"/>
      <w:r w:rsidRPr="00127A06">
        <w:rPr>
          <w:rFonts w:ascii="Times New Roman" w:hAnsi="Times New Roman" w:cs="Times New Roman"/>
          <w:b/>
          <w:bCs/>
          <w:sz w:val="36"/>
          <w:szCs w:val="36"/>
          <w:lang w:val="en-US"/>
        </w:rPr>
        <w:t xml:space="preserve"> or not? </w:t>
      </w:r>
    </w:p>
    <w:p w14:paraId="23959326" w14:textId="77777777" w:rsidR="00127A06" w:rsidRDefault="00127A06" w:rsidP="00127A06">
      <w:pPr>
        <w:tabs>
          <w:tab w:val="left" w:pos="1701"/>
        </w:tabs>
        <w:ind w:left="720"/>
        <w:rPr>
          <w:rFonts w:ascii="Times New Roman" w:hAnsi="Times New Roman" w:cs="Times New Roman"/>
          <w:sz w:val="36"/>
          <w:szCs w:val="36"/>
          <w:u w:val="single"/>
          <w:lang w:val="en-US"/>
        </w:rPr>
      </w:pPr>
      <w:r w:rsidRPr="00127A06">
        <w:rPr>
          <w:rFonts w:ascii="Times New Roman" w:hAnsi="Times New Roman" w:cs="Times New Roman"/>
          <w:sz w:val="36"/>
          <w:szCs w:val="36"/>
          <w:lang w:val="en-US"/>
        </w:rPr>
        <w:t xml:space="preserve">        </w:t>
      </w:r>
      <w:r w:rsidRPr="00127A06">
        <w:rPr>
          <w:rFonts w:ascii="Times New Roman" w:hAnsi="Times New Roman" w:cs="Times New Roman"/>
          <w:sz w:val="36"/>
          <w:szCs w:val="36"/>
          <w:u w:val="single"/>
          <w:lang w:val="en-US"/>
        </w:rPr>
        <w:t>How to find correct answer?</w:t>
      </w:r>
    </w:p>
    <w:p w14:paraId="0F4EFD4B" w14:textId="5FCEE0E0" w:rsidR="006A6393" w:rsidRPr="0032439D" w:rsidRDefault="0032439D" w:rsidP="00127A06">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134</w:t>
      </w:r>
    </w:p>
    <w:p w14:paraId="3C3AD2E0" w14:textId="32450569" w:rsidR="00127A06" w:rsidRPr="00127A06" w:rsidRDefault="00127A06" w:rsidP="00127A06">
      <w:pPr>
        <w:tabs>
          <w:tab w:val="left" w:pos="1701"/>
        </w:tabs>
        <w:ind w:left="720"/>
        <w:rPr>
          <w:rFonts w:ascii="Times New Roman" w:hAnsi="Times New Roman" w:cs="Times New Roman"/>
          <w:sz w:val="36"/>
          <w:szCs w:val="36"/>
        </w:rPr>
      </w:pPr>
      <w:r w:rsidRPr="00127A06">
        <w:rPr>
          <w:rFonts w:ascii="Times New Roman" w:hAnsi="Times New Roman" w:cs="Times New Roman"/>
          <w:sz w:val="36"/>
          <w:szCs w:val="36"/>
          <w:lang w:val="en-US"/>
        </w:rPr>
        <w:lastRenderedPageBreak/>
        <w:t>If before each high wave (</w:t>
      </w:r>
      <w:r w:rsidRPr="00127A06">
        <w:rPr>
          <w:rFonts w:ascii="Times New Roman" w:hAnsi="Times New Roman" w:cs="Times New Roman"/>
          <w:b/>
          <w:bCs/>
          <w:sz w:val="36"/>
          <w:szCs w:val="36"/>
          <w:lang w:val="en-US"/>
        </w:rPr>
        <w:t>R</w:t>
      </w:r>
      <w:r w:rsidRPr="00127A06">
        <w:rPr>
          <w:rFonts w:ascii="Times New Roman" w:hAnsi="Times New Roman" w:cs="Times New Roman"/>
          <w:sz w:val="36"/>
          <w:szCs w:val="36"/>
          <w:lang w:val="en-US"/>
        </w:rPr>
        <w:t xml:space="preserve">) just </w:t>
      </w:r>
      <w:r w:rsidRPr="00127A06">
        <w:rPr>
          <w:rFonts w:ascii="Times New Roman" w:hAnsi="Times New Roman" w:cs="Times New Roman"/>
          <w:b/>
          <w:bCs/>
          <w:sz w:val="36"/>
          <w:szCs w:val="36"/>
          <w:u w:val="single"/>
          <w:lang w:val="en-US"/>
        </w:rPr>
        <w:t>one</w:t>
      </w:r>
      <w:r w:rsidRPr="00127A06">
        <w:rPr>
          <w:rFonts w:ascii="Times New Roman" w:hAnsi="Times New Roman" w:cs="Times New Roman"/>
          <w:sz w:val="36"/>
          <w:szCs w:val="36"/>
          <w:lang w:val="en-US"/>
        </w:rPr>
        <w:t xml:space="preserve"> small wave (</w:t>
      </w:r>
      <w:r w:rsidRPr="00127A06">
        <w:rPr>
          <w:rFonts w:ascii="Times New Roman" w:hAnsi="Times New Roman" w:cs="Times New Roman"/>
          <w:b/>
          <w:bCs/>
          <w:sz w:val="36"/>
          <w:szCs w:val="36"/>
          <w:lang w:val="en-US"/>
        </w:rPr>
        <w:t>P</w:t>
      </w:r>
      <w:r w:rsidRPr="00127A06">
        <w:rPr>
          <w:rFonts w:ascii="Times New Roman" w:hAnsi="Times New Roman" w:cs="Times New Roman"/>
          <w:sz w:val="36"/>
          <w:szCs w:val="36"/>
          <w:lang w:val="en-US"/>
        </w:rPr>
        <w:t xml:space="preserve">) is present – impulse came from </w:t>
      </w:r>
      <w:proofErr w:type="spellStart"/>
      <w:r w:rsidRPr="00127A06">
        <w:rPr>
          <w:rFonts w:ascii="Times New Roman" w:hAnsi="Times New Roman" w:cs="Times New Roman"/>
          <w:sz w:val="36"/>
          <w:szCs w:val="36"/>
          <w:lang w:val="en-US"/>
        </w:rPr>
        <w:t>sinusal</w:t>
      </w:r>
      <w:proofErr w:type="spellEnd"/>
      <w:r w:rsidRPr="00127A06">
        <w:rPr>
          <w:rFonts w:ascii="Times New Roman" w:hAnsi="Times New Roman" w:cs="Times New Roman"/>
          <w:sz w:val="36"/>
          <w:szCs w:val="36"/>
          <w:lang w:val="en-US"/>
        </w:rPr>
        <w:t xml:space="preserve"> node, rhythm is </w:t>
      </w:r>
      <w:proofErr w:type="spellStart"/>
      <w:r w:rsidRPr="00127A06">
        <w:rPr>
          <w:rFonts w:ascii="Times New Roman" w:hAnsi="Times New Roman" w:cs="Times New Roman"/>
          <w:b/>
          <w:bCs/>
          <w:sz w:val="36"/>
          <w:szCs w:val="36"/>
          <w:u w:val="single"/>
          <w:lang w:val="en-US"/>
        </w:rPr>
        <w:t>sinusal</w:t>
      </w:r>
      <w:proofErr w:type="spellEnd"/>
      <w:r w:rsidRPr="00127A06">
        <w:rPr>
          <w:rFonts w:ascii="Times New Roman" w:hAnsi="Times New Roman" w:cs="Times New Roman"/>
          <w:sz w:val="36"/>
          <w:szCs w:val="36"/>
          <w:u w:val="single"/>
          <w:lang w:val="en-US"/>
        </w:rPr>
        <w:t xml:space="preserve">, </w:t>
      </w:r>
      <w:r w:rsidRPr="00127A06">
        <w:rPr>
          <w:rFonts w:ascii="Times New Roman" w:hAnsi="Times New Roman" w:cs="Times New Roman"/>
          <w:sz w:val="36"/>
          <w:szCs w:val="36"/>
          <w:lang w:val="en-US"/>
        </w:rPr>
        <w:t xml:space="preserve">correct, healthy </w:t>
      </w:r>
    </w:p>
    <w:p w14:paraId="631300C1" w14:textId="77777777" w:rsidR="00127A06" w:rsidRDefault="00127A06" w:rsidP="00127A06">
      <w:pPr>
        <w:tabs>
          <w:tab w:val="left" w:pos="1701"/>
        </w:tabs>
        <w:ind w:left="720"/>
        <w:rPr>
          <w:rFonts w:ascii="Times New Roman" w:hAnsi="Times New Roman" w:cs="Times New Roman"/>
          <w:sz w:val="36"/>
          <w:szCs w:val="36"/>
          <w:lang w:val="en-US"/>
        </w:rPr>
      </w:pPr>
      <w:r w:rsidRPr="00127A06">
        <w:rPr>
          <w:rFonts w:ascii="Times New Roman" w:hAnsi="Times New Roman" w:cs="Times New Roman"/>
          <w:sz w:val="36"/>
          <w:szCs w:val="36"/>
          <w:lang w:val="en-US"/>
        </w:rPr>
        <w:t>But if before each high wave (</w:t>
      </w:r>
      <w:r w:rsidRPr="00127A06">
        <w:rPr>
          <w:rFonts w:ascii="Times New Roman" w:hAnsi="Times New Roman" w:cs="Times New Roman"/>
          <w:b/>
          <w:bCs/>
          <w:sz w:val="36"/>
          <w:szCs w:val="36"/>
          <w:lang w:val="en-US"/>
        </w:rPr>
        <w:t>R</w:t>
      </w:r>
      <w:r w:rsidRPr="00127A06">
        <w:rPr>
          <w:rFonts w:ascii="Times New Roman" w:hAnsi="Times New Roman" w:cs="Times New Roman"/>
          <w:sz w:val="36"/>
          <w:szCs w:val="36"/>
          <w:lang w:val="en-US"/>
        </w:rPr>
        <w:t xml:space="preserve">) there is </w:t>
      </w:r>
      <w:r w:rsidRPr="00127A06">
        <w:rPr>
          <w:rFonts w:ascii="Times New Roman" w:hAnsi="Times New Roman" w:cs="Times New Roman"/>
          <w:b/>
          <w:bCs/>
          <w:sz w:val="36"/>
          <w:szCs w:val="36"/>
          <w:u w:val="single"/>
          <w:lang w:val="en-US"/>
        </w:rPr>
        <w:t>no</w:t>
      </w:r>
      <w:r w:rsidRPr="00127A06">
        <w:rPr>
          <w:rFonts w:ascii="Times New Roman" w:hAnsi="Times New Roman" w:cs="Times New Roman"/>
          <w:sz w:val="36"/>
          <w:szCs w:val="36"/>
          <w:u w:val="single"/>
          <w:lang w:val="en-US"/>
        </w:rPr>
        <w:t xml:space="preserve"> </w:t>
      </w:r>
      <w:r w:rsidRPr="00127A06">
        <w:rPr>
          <w:rFonts w:ascii="Times New Roman" w:hAnsi="Times New Roman" w:cs="Times New Roman"/>
          <w:b/>
          <w:bCs/>
          <w:sz w:val="36"/>
          <w:szCs w:val="36"/>
          <w:u w:val="single"/>
          <w:lang w:val="en-US"/>
        </w:rPr>
        <w:t>one</w:t>
      </w:r>
      <w:r w:rsidRPr="00127A06">
        <w:rPr>
          <w:rFonts w:ascii="Times New Roman" w:hAnsi="Times New Roman" w:cs="Times New Roman"/>
          <w:sz w:val="36"/>
          <w:szCs w:val="36"/>
          <w:u w:val="single"/>
          <w:lang w:val="en-US"/>
        </w:rPr>
        <w:t xml:space="preserve"> </w:t>
      </w:r>
      <w:r w:rsidRPr="00127A06">
        <w:rPr>
          <w:rFonts w:ascii="Times New Roman" w:hAnsi="Times New Roman" w:cs="Times New Roman"/>
          <w:sz w:val="36"/>
          <w:szCs w:val="36"/>
          <w:lang w:val="en-US"/>
        </w:rPr>
        <w:t>small wave (</w:t>
      </w:r>
      <w:r w:rsidRPr="00127A06">
        <w:rPr>
          <w:rFonts w:ascii="Times New Roman" w:hAnsi="Times New Roman" w:cs="Times New Roman"/>
          <w:b/>
          <w:bCs/>
          <w:sz w:val="36"/>
          <w:szCs w:val="36"/>
          <w:lang w:val="en-US"/>
        </w:rPr>
        <w:t>P</w:t>
      </w:r>
      <w:r w:rsidRPr="00127A06">
        <w:rPr>
          <w:rFonts w:ascii="Times New Roman" w:hAnsi="Times New Roman" w:cs="Times New Roman"/>
          <w:sz w:val="36"/>
          <w:szCs w:val="36"/>
          <w:lang w:val="en-US"/>
        </w:rPr>
        <w:t xml:space="preserve">), or there are </w:t>
      </w:r>
      <w:r w:rsidRPr="00127A06">
        <w:rPr>
          <w:rFonts w:ascii="Times New Roman" w:hAnsi="Times New Roman" w:cs="Times New Roman"/>
          <w:sz w:val="36"/>
          <w:szCs w:val="36"/>
          <w:u w:val="single"/>
          <w:lang w:val="en-US"/>
        </w:rPr>
        <w:t xml:space="preserve">a lot of tiny waves </w:t>
      </w:r>
      <w:r w:rsidRPr="00127A06">
        <w:rPr>
          <w:rFonts w:ascii="Times New Roman" w:hAnsi="Times New Roman" w:cs="Times New Roman"/>
          <w:sz w:val="36"/>
          <w:szCs w:val="36"/>
          <w:lang w:val="en-US"/>
        </w:rPr>
        <w:t>(</w:t>
      </w:r>
      <w:r w:rsidRPr="00127A06">
        <w:rPr>
          <w:rFonts w:ascii="Times New Roman" w:hAnsi="Times New Roman" w:cs="Times New Roman"/>
          <w:b/>
          <w:bCs/>
          <w:sz w:val="36"/>
          <w:szCs w:val="36"/>
          <w:lang w:val="en-US"/>
        </w:rPr>
        <w:t>f</w:t>
      </w:r>
      <w:r w:rsidRPr="00127A06">
        <w:rPr>
          <w:rFonts w:ascii="Times New Roman" w:hAnsi="Times New Roman" w:cs="Times New Roman"/>
          <w:sz w:val="36"/>
          <w:szCs w:val="36"/>
          <w:lang w:val="en-US"/>
        </w:rPr>
        <w:t xml:space="preserve">), rhythm </w:t>
      </w:r>
      <w:proofErr w:type="gramStart"/>
      <w:r w:rsidRPr="00127A06">
        <w:rPr>
          <w:rFonts w:ascii="Times New Roman" w:hAnsi="Times New Roman" w:cs="Times New Roman"/>
          <w:sz w:val="36"/>
          <w:szCs w:val="36"/>
          <w:lang w:val="en-US"/>
        </w:rPr>
        <w:t xml:space="preserve">is  </w:t>
      </w:r>
      <w:r w:rsidRPr="00127A06">
        <w:rPr>
          <w:rFonts w:ascii="Times New Roman" w:hAnsi="Times New Roman" w:cs="Times New Roman"/>
          <w:sz w:val="36"/>
          <w:szCs w:val="36"/>
          <w:u w:val="single"/>
          <w:lang w:val="en-US"/>
        </w:rPr>
        <w:t>not</w:t>
      </w:r>
      <w:proofErr w:type="gramEnd"/>
      <w:r w:rsidRPr="00127A06">
        <w:rPr>
          <w:rFonts w:ascii="Times New Roman" w:hAnsi="Times New Roman" w:cs="Times New Roman"/>
          <w:sz w:val="36"/>
          <w:szCs w:val="36"/>
          <w:u w:val="single"/>
          <w:lang w:val="en-US"/>
        </w:rPr>
        <w:t xml:space="preserve"> </w:t>
      </w:r>
      <w:proofErr w:type="spellStart"/>
      <w:r w:rsidRPr="00127A06">
        <w:rPr>
          <w:rFonts w:ascii="Times New Roman" w:hAnsi="Times New Roman" w:cs="Times New Roman"/>
          <w:sz w:val="36"/>
          <w:szCs w:val="36"/>
          <w:u w:val="single"/>
          <w:lang w:val="en-US"/>
        </w:rPr>
        <w:t>sinusal</w:t>
      </w:r>
      <w:proofErr w:type="spellEnd"/>
      <w:r w:rsidRPr="00127A06">
        <w:rPr>
          <w:rFonts w:ascii="Times New Roman" w:hAnsi="Times New Roman" w:cs="Times New Roman"/>
          <w:sz w:val="36"/>
          <w:szCs w:val="36"/>
          <w:lang w:val="en-US"/>
        </w:rPr>
        <w:t xml:space="preserve">, wrong, not healthy </w:t>
      </w:r>
    </w:p>
    <w:p w14:paraId="34338334" w14:textId="77777777" w:rsidR="00127A06" w:rsidRPr="00127A06" w:rsidRDefault="00127A06">
      <w:pPr>
        <w:numPr>
          <w:ilvl w:val="0"/>
          <w:numId w:val="203"/>
        </w:numPr>
        <w:tabs>
          <w:tab w:val="left" w:pos="1701"/>
        </w:tabs>
        <w:rPr>
          <w:rFonts w:ascii="Times New Roman" w:hAnsi="Times New Roman" w:cs="Times New Roman"/>
          <w:sz w:val="36"/>
          <w:szCs w:val="36"/>
        </w:rPr>
      </w:pPr>
      <w:r w:rsidRPr="00127A06">
        <w:rPr>
          <w:rFonts w:ascii="Times New Roman" w:hAnsi="Times New Roman" w:cs="Times New Roman"/>
          <w:b/>
          <w:bCs/>
          <w:sz w:val="36"/>
          <w:szCs w:val="36"/>
          <w:lang w:val="en-US"/>
        </w:rPr>
        <w:t xml:space="preserve">2. Is the cardiac rhythm </w:t>
      </w:r>
      <w:r w:rsidRPr="00127A06">
        <w:rPr>
          <w:rFonts w:ascii="Times New Roman" w:hAnsi="Times New Roman" w:cs="Times New Roman"/>
          <w:b/>
          <w:bCs/>
          <w:sz w:val="36"/>
          <w:szCs w:val="36"/>
          <w:u w:val="single"/>
          <w:lang w:val="en-US"/>
        </w:rPr>
        <w:t>correct</w:t>
      </w:r>
      <w:r w:rsidRPr="00127A06">
        <w:rPr>
          <w:rFonts w:ascii="Times New Roman" w:hAnsi="Times New Roman" w:cs="Times New Roman"/>
          <w:b/>
          <w:bCs/>
          <w:sz w:val="36"/>
          <w:szCs w:val="36"/>
          <w:lang w:val="en-US"/>
        </w:rPr>
        <w:t>?</w:t>
      </w:r>
    </w:p>
    <w:p w14:paraId="373D276D" w14:textId="77777777" w:rsidR="00127A06" w:rsidRPr="00127A06" w:rsidRDefault="00127A06" w:rsidP="00127A06">
      <w:pPr>
        <w:tabs>
          <w:tab w:val="left" w:pos="1701"/>
        </w:tabs>
        <w:ind w:left="720"/>
        <w:rPr>
          <w:rFonts w:ascii="Times New Roman" w:hAnsi="Times New Roman" w:cs="Times New Roman"/>
          <w:sz w:val="36"/>
          <w:szCs w:val="36"/>
        </w:rPr>
      </w:pPr>
      <w:r w:rsidRPr="00127A06">
        <w:rPr>
          <w:rFonts w:ascii="Times New Roman" w:hAnsi="Times New Roman" w:cs="Times New Roman"/>
          <w:sz w:val="36"/>
          <w:szCs w:val="36"/>
          <w:lang w:val="en-US"/>
        </w:rPr>
        <w:t xml:space="preserve">                  </w:t>
      </w:r>
      <w:r w:rsidRPr="00127A06">
        <w:rPr>
          <w:rFonts w:ascii="Times New Roman" w:hAnsi="Times New Roman" w:cs="Times New Roman"/>
          <w:sz w:val="36"/>
          <w:szCs w:val="36"/>
          <w:u w:val="single"/>
          <w:lang w:val="en-US"/>
        </w:rPr>
        <w:t>How to find correct answer?</w:t>
      </w:r>
    </w:p>
    <w:p w14:paraId="401E49A7" w14:textId="77777777" w:rsidR="00127A06" w:rsidRPr="00127A06" w:rsidRDefault="00127A06" w:rsidP="00127A06">
      <w:pPr>
        <w:tabs>
          <w:tab w:val="left" w:pos="1701"/>
        </w:tabs>
        <w:ind w:left="720"/>
        <w:rPr>
          <w:rFonts w:ascii="Times New Roman" w:hAnsi="Times New Roman" w:cs="Times New Roman"/>
          <w:sz w:val="36"/>
          <w:szCs w:val="36"/>
        </w:rPr>
      </w:pPr>
      <w:r w:rsidRPr="00127A06">
        <w:rPr>
          <w:rFonts w:ascii="Times New Roman" w:hAnsi="Times New Roman" w:cs="Times New Roman"/>
          <w:sz w:val="36"/>
          <w:szCs w:val="36"/>
          <w:lang w:val="en-US"/>
        </w:rPr>
        <w:t xml:space="preserve">If all </w:t>
      </w:r>
      <w:r w:rsidRPr="00127A06">
        <w:rPr>
          <w:rFonts w:ascii="Times New Roman" w:hAnsi="Times New Roman" w:cs="Times New Roman"/>
          <w:b/>
          <w:bCs/>
          <w:sz w:val="36"/>
          <w:szCs w:val="36"/>
          <w:lang w:val="en-US"/>
        </w:rPr>
        <w:t xml:space="preserve">RR intervals </w:t>
      </w:r>
      <w:r w:rsidRPr="00127A06">
        <w:rPr>
          <w:rFonts w:ascii="Times New Roman" w:hAnsi="Times New Roman" w:cs="Times New Roman"/>
          <w:sz w:val="36"/>
          <w:szCs w:val="36"/>
          <w:lang w:val="en-US"/>
        </w:rPr>
        <w:t>(the distance between the two closest peaks of R-waves)</w:t>
      </w:r>
      <w:r w:rsidRPr="00127A06">
        <w:rPr>
          <w:rFonts w:ascii="Times New Roman" w:hAnsi="Times New Roman" w:cs="Times New Roman"/>
          <w:b/>
          <w:bCs/>
          <w:sz w:val="36"/>
          <w:szCs w:val="36"/>
          <w:lang w:val="en-US"/>
        </w:rPr>
        <w:t xml:space="preserve"> </w:t>
      </w:r>
      <w:r w:rsidRPr="00127A06">
        <w:rPr>
          <w:rFonts w:ascii="Times New Roman" w:hAnsi="Times New Roman" w:cs="Times New Roman"/>
          <w:sz w:val="36"/>
          <w:szCs w:val="36"/>
          <w:lang w:val="en-US"/>
        </w:rPr>
        <w:t>are equal – rhythm is correct (you can use the ordinary compass to check interval between the tops of the two closest R-waves)</w:t>
      </w:r>
    </w:p>
    <w:p w14:paraId="64FC6954" w14:textId="77777777" w:rsidR="00127A06" w:rsidRDefault="00127A06" w:rsidP="00127A06">
      <w:pPr>
        <w:tabs>
          <w:tab w:val="left" w:pos="1701"/>
        </w:tabs>
        <w:ind w:left="720"/>
        <w:rPr>
          <w:rFonts w:ascii="Times New Roman" w:hAnsi="Times New Roman" w:cs="Times New Roman"/>
          <w:sz w:val="36"/>
          <w:szCs w:val="36"/>
          <w:lang w:val="en-US"/>
        </w:rPr>
      </w:pPr>
      <w:r w:rsidRPr="00127A06">
        <w:rPr>
          <w:rFonts w:ascii="Times New Roman" w:hAnsi="Times New Roman" w:cs="Times New Roman"/>
          <w:sz w:val="36"/>
          <w:szCs w:val="36"/>
          <w:lang w:val="en-US"/>
        </w:rPr>
        <w:t xml:space="preserve"> If </w:t>
      </w:r>
      <w:r w:rsidRPr="00127A06">
        <w:rPr>
          <w:rFonts w:ascii="Times New Roman" w:hAnsi="Times New Roman" w:cs="Times New Roman"/>
          <w:b/>
          <w:bCs/>
          <w:sz w:val="36"/>
          <w:szCs w:val="36"/>
          <w:lang w:val="en-US"/>
        </w:rPr>
        <w:t xml:space="preserve">RR intervals </w:t>
      </w:r>
      <w:r w:rsidRPr="00127A06">
        <w:rPr>
          <w:rFonts w:ascii="Times New Roman" w:hAnsi="Times New Roman" w:cs="Times New Roman"/>
          <w:sz w:val="36"/>
          <w:szCs w:val="36"/>
          <w:lang w:val="en-US"/>
        </w:rPr>
        <w:t xml:space="preserve">are not equal – rhythm is NOT correct, </w:t>
      </w:r>
      <w:r w:rsidRPr="00127A06">
        <w:rPr>
          <w:rFonts w:ascii="Times New Roman" w:hAnsi="Times New Roman" w:cs="Times New Roman"/>
          <w:b/>
          <w:bCs/>
          <w:sz w:val="36"/>
          <w:szCs w:val="36"/>
          <w:lang w:val="en-US"/>
        </w:rPr>
        <w:t>arrhythmia</w:t>
      </w:r>
      <w:r w:rsidRPr="00127A06">
        <w:rPr>
          <w:rFonts w:ascii="Times New Roman" w:hAnsi="Times New Roman" w:cs="Times New Roman"/>
          <w:sz w:val="36"/>
          <w:szCs w:val="36"/>
          <w:lang w:val="en-US"/>
        </w:rPr>
        <w:t xml:space="preserve"> is present</w:t>
      </w:r>
    </w:p>
    <w:p w14:paraId="54FB476C" w14:textId="77777777" w:rsidR="00127A06" w:rsidRPr="00127A06" w:rsidRDefault="00127A06">
      <w:pPr>
        <w:numPr>
          <w:ilvl w:val="0"/>
          <w:numId w:val="204"/>
        </w:numPr>
        <w:tabs>
          <w:tab w:val="left" w:pos="1701"/>
        </w:tabs>
        <w:rPr>
          <w:rFonts w:ascii="Times New Roman" w:hAnsi="Times New Roman" w:cs="Times New Roman"/>
          <w:sz w:val="36"/>
          <w:szCs w:val="36"/>
        </w:rPr>
      </w:pPr>
      <w:r w:rsidRPr="00127A06">
        <w:rPr>
          <w:rFonts w:ascii="Times New Roman" w:hAnsi="Times New Roman" w:cs="Times New Roman"/>
          <w:b/>
          <w:bCs/>
          <w:sz w:val="36"/>
          <w:szCs w:val="36"/>
          <w:lang w:val="en-US"/>
        </w:rPr>
        <w:t>3. Which is the heart rate (HR)?</w:t>
      </w:r>
    </w:p>
    <w:p w14:paraId="46EFE130" w14:textId="77777777" w:rsidR="00127A06" w:rsidRPr="00127A06" w:rsidRDefault="00127A06">
      <w:pPr>
        <w:numPr>
          <w:ilvl w:val="0"/>
          <w:numId w:val="204"/>
        </w:numPr>
        <w:tabs>
          <w:tab w:val="left" w:pos="1701"/>
        </w:tabs>
        <w:rPr>
          <w:rFonts w:ascii="Times New Roman" w:hAnsi="Times New Roman" w:cs="Times New Roman"/>
          <w:sz w:val="36"/>
          <w:szCs w:val="36"/>
        </w:rPr>
      </w:pPr>
      <w:r w:rsidRPr="00127A06">
        <w:rPr>
          <w:rFonts w:ascii="Times New Roman" w:hAnsi="Times New Roman" w:cs="Times New Roman"/>
          <w:sz w:val="36"/>
          <w:szCs w:val="36"/>
          <w:u w:val="single"/>
          <w:lang w:val="en-US"/>
        </w:rPr>
        <w:t>How to find correct answer?</w:t>
      </w:r>
    </w:p>
    <w:p w14:paraId="7B9EB7F0" w14:textId="1CED4D96" w:rsidR="00127A06" w:rsidRPr="00127A06" w:rsidRDefault="00127A06">
      <w:pPr>
        <w:numPr>
          <w:ilvl w:val="0"/>
          <w:numId w:val="204"/>
        </w:numPr>
        <w:tabs>
          <w:tab w:val="left" w:pos="1701"/>
        </w:tabs>
        <w:rPr>
          <w:rFonts w:ascii="Times New Roman" w:hAnsi="Times New Roman" w:cs="Times New Roman"/>
          <w:sz w:val="36"/>
          <w:szCs w:val="36"/>
        </w:rPr>
      </w:pPr>
      <w:r w:rsidRPr="00127A06">
        <w:rPr>
          <w:rFonts w:ascii="Times New Roman" w:hAnsi="Times New Roman" w:cs="Times New Roman"/>
          <w:sz w:val="36"/>
          <w:szCs w:val="36"/>
          <w:lang w:val="en-US"/>
        </w:rPr>
        <w:t xml:space="preserve">Count </w:t>
      </w:r>
      <w:r w:rsidRPr="00127A06">
        <w:rPr>
          <w:rFonts w:ascii="Times New Roman" w:hAnsi="Times New Roman" w:cs="Times New Roman"/>
          <w:b/>
          <w:bCs/>
          <w:sz w:val="36"/>
          <w:szCs w:val="36"/>
          <w:lang w:val="en-US"/>
        </w:rPr>
        <w:t>RR</w:t>
      </w:r>
      <w:r w:rsidRPr="00127A06">
        <w:rPr>
          <w:rFonts w:ascii="Times New Roman" w:hAnsi="Times New Roman" w:cs="Times New Roman"/>
          <w:sz w:val="36"/>
          <w:szCs w:val="36"/>
          <w:lang w:val="en-US"/>
        </w:rPr>
        <w:t xml:space="preserve"> interval (interval between the tops of the two closest R-waves, </w:t>
      </w:r>
      <w:r w:rsidRPr="00127A06">
        <w:rPr>
          <w:rFonts w:ascii="Times New Roman" w:hAnsi="Times New Roman" w:cs="Times New Roman"/>
          <w:b/>
          <w:bCs/>
          <w:sz w:val="36"/>
          <w:szCs w:val="36"/>
          <w:lang w:val="en-US"/>
        </w:rPr>
        <w:t>1mm=0,02”</w:t>
      </w:r>
      <w:r w:rsidRPr="00127A06">
        <w:rPr>
          <w:rFonts w:ascii="Times New Roman" w:hAnsi="Times New Roman" w:cs="Times New Roman"/>
          <w:sz w:val="36"/>
          <w:szCs w:val="36"/>
          <w:lang w:val="en-US"/>
        </w:rPr>
        <w:t xml:space="preserve">, you need </w:t>
      </w:r>
      <w:r w:rsidRPr="00127A06">
        <w:rPr>
          <w:rFonts w:ascii="Times New Roman" w:hAnsi="Times New Roman" w:cs="Times New Roman"/>
          <w:b/>
          <w:bCs/>
          <w:sz w:val="36"/>
          <w:szCs w:val="36"/>
          <w:lang w:val="en-US"/>
        </w:rPr>
        <w:t>seconds</w:t>
      </w:r>
      <w:r w:rsidRPr="00127A06">
        <w:rPr>
          <w:rFonts w:ascii="Times New Roman" w:hAnsi="Times New Roman" w:cs="Times New Roman"/>
          <w:sz w:val="36"/>
          <w:szCs w:val="36"/>
          <w:lang w:val="en-US"/>
        </w:rPr>
        <w:t xml:space="preserve">, </w:t>
      </w:r>
      <w:r w:rsidRPr="00127A06">
        <w:rPr>
          <w:rFonts w:ascii="Times New Roman" w:hAnsi="Times New Roman" w:cs="Times New Roman"/>
          <w:sz w:val="36"/>
          <w:szCs w:val="36"/>
          <w:u w:val="single"/>
          <w:lang w:val="en-US"/>
        </w:rPr>
        <w:t>NOT</w:t>
      </w:r>
      <w:r w:rsidRPr="00127A06">
        <w:rPr>
          <w:rFonts w:ascii="Times New Roman" w:hAnsi="Times New Roman" w:cs="Times New Roman"/>
          <w:sz w:val="36"/>
          <w:szCs w:val="36"/>
          <w:lang w:val="en-US"/>
        </w:rPr>
        <w:t xml:space="preserve"> mm)</w:t>
      </w:r>
    </w:p>
    <w:p w14:paraId="130379A9" w14:textId="77777777" w:rsidR="00127A06" w:rsidRPr="00127A06" w:rsidRDefault="00127A06">
      <w:pPr>
        <w:numPr>
          <w:ilvl w:val="0"/>
          <w:numId w:val="204"/>
        </w:numPr>
        <w:tabs>
          <w:tab w:val="left" w:pos="1701"/>
        </w:tabs>
        <w:rPr>
          <w:rFonts w:ascii="Times New Roman" w:hAnsi="Times New Roman" w:cs="Times New Roman"/>
          <w:sz w:val="36"/>
          <w:szCs w:val="36"/>
        </w:rPr>
      </w:pPr>
      <w:r w:rsidRPr="00127A06">
        <w:rPr>
          <w:rFonts w:ascii="Times New Roman" w:hAnsi="Times New Roman" w:cs="Times New Roman"/>
          <w:sz w:val="36"/>
          <w:szCs w:val="36"/>
          <w:lang w:val="en-US"/>
        </w:rPr>
        <w:t xml:space="preserve">For example, </w:t>
      </w:r>
      <w:r w:rsidRPr="00127A06">
        <w:rPr>
          <w:rFonts w:ascii="Times New Roman" w:hAnsi="Times New Roman" w:cs="Times New Roman"/>
          <w:b/>
          <w:bCs/>
          <w:sz w:val="36"/>
          <w:szCs w:val="36"/>
          <w:lang w:val="en-US"/>
        </w:rPr>
        <w:t xml:space="preserve">RR = </w:t>
      </w:r>
      <w:proofErr w:type="gramStart"/>
      <w:r w:rsidRPr="00127A06">
        <w:rPr>
          <w:rFonts w:ascii="Times New Roman" w:hAnsi="Times New Roman" w:cs="Times New Roman"/>
          <w:b/>
          <w:bCs/>
          <w:sz w:val="36"/>
          <w:szCs w:val="36"/>
          <w:lang w:val="en-US"/>
        </w:rPr>
        <w:t>0,8’’</w:t>
      </w:r>
      <w:proofErr w:type="gramEnd"/>
    </w:p>
    <w:p w14:paraId="075F0B76" w14:textId="77777777" w:rsidR="00127A06" w:rsidRPr="00127A06" w:rsidRDefault="00127A06">
      <w:pPr>
        <w:numPr>
          <w:ilvl w:val="0"/>
          <w:numId w:val="204"/>
        </w:numPr>
        <w:tabs>
          <w:tab w:val="left" w:pos="1701"/>
        </w:tabs>
        <w:rPr>
          <w:rFonts w:ascii="Times New Roman" w:hAnsi="Times New Roman" w:cs="Times New Roman"/>
          <w:sz w:val="36"/>
          <w:szCs w:val="36"/>
        </w:rPr>
      </w:pPr>
      <w:r w:rsidRPr="00127A06">
        <w:rPr>
          <w:rFonts w:ascii="Times New Roman" w:hAnsi="Times New Roman" w:cs="Times New Roman"/>
          <w:b/>
          <w:bCs/>
          <w:sz w:val="36"/>
          <w:szCs w:val="36"/>
          <w:lang w:val="en-US"/>
        </w:rPr>
        <w:t>60</w:t>
      </w:r>
      <w:proofErr w:type="gramStart"/>
      <w:r w:rsidRPr="00127A06">
        <w:rPr>
          <w:rFonts w:ascii="Times New Roman" w:hAnsi="Times New Roman" w:cs="Times New Roman"/>
          <w:b/>
          <w:bCs/>
          <w:sz w:val="36"/>
          <w:szCs w:val="36"/>
          <w:lang w:val="en-US"/>
        </w:rPr>
        <w:t>sec :</w:t>
      </w:r>
      <w:proofErr w:type="gramEnd"/>
      <w:r w:rsidRPr="00127A06">
        <w:rPr>
          <w:rFonts w:ascii="Times New Roman" w:hAnsi="Times New Roman" w:cs="Times New Roman"/>
          <w:b/>
          <w:bCs/>
          <w:sz w:val="36"/>
          <w:szCs w:val="36"/>
          <w:lang w:val="en-US"/>
        </w:rPr>
        <w:t xml:space="preserve"> 0,8 = 75 </w:t>
      </w:r>
      <w:r w:rsidRPr="00127A06">
        <w:rPr>
          <w:rFonts w:ascii="Times New Roman" w:hAnsi="Times New Roman" w:cs="Times New Roman"/>
          <w:sz w:val="36"/>
          <w:szCs w:val="36"/>
          <w:lang w:val="en-US"/>
        </w:rPr>
        <w:t xml:space="preserve">per 1 min </w:t>
      </w:r>
    </w:p>
    <w:p w14:paraId="644750C8" w14:textId="77777777" w:rsidR="00127A06" w:rsidRPr="00127A06" w:rsidRDefault="00127A06">
      <w:pPr>
        <w:numPr>
          <w:ilvl w:val="0"/>
          <w:numId w:val="204"/>
        </w:numPr>
        <w:tabs>
          <w:tab w:val="left" w:pos="1701"/>
        </w:tabs>
        <w:rPr>
          <w:rFonts w:ascii="Times New Roman" w:hAnsi="Times New Roman" w:cs="Times New Roman"/>
          <w:sz w:val="36"/>
          <w:szCs w:val="36"/>
        </w:rPr>
      </w:pPr>
      <w:r w:rsidRPr="00127A06">
        <w:rPr>
          <w:rFonts w:ascii="Times New Roman" w:hAnsi="Times New Roman" w:cs="Times New Roman"/>
          <w:sz w:val="36"/>
          <w:szCs w:val="36"/>
          <w:lang w:val="en-US"/>
        </w:rPr>
        <w:t xml:space="preserve">The HR=75 beats per 1 min </w:t>
      </w:r>
    </w:p>
    <w:p w14:paraId="5D80C45C" w14:textId="77777777" w:rsidR="00127A06" w:rsidRPr="00127A06" w:rsidRDefault="00127A06">
      <w:pPr>
        <w:numPr>
          <w:ilvl w:val="0"/>
          <w:numId w:val="204"/>
        </w:numPr>
        <w:tabs>
          <w:tab w:val="left" w:pos="1701"/>
        </w:tabs>
        <w:rPr>
          <w:rFonts w:ascii="Times New Roman" w:hAnsi="Times New Roman" w:cs="Times New Roman"/>
          <w:sz w:val="36"/>
          <w:szCs w:val="36"/>
        </w:rPr>
      </w:pPr>
      <w:r w:rsidRPr="00127A06">
        <w:rPr>
          <w:rFonts w:ascii="Times New Roman" w:hAnsi="Times New Roman" w:cs="Times New Roman"/>
          <w:b/>
          <w:bCs/>
          <w:sz w:val="36"/>
          <w:szCs w:val="36"/>
          <w:lang w:val="en-US"/>
        </w:rPr>
        <w:t xml:space="preserve">4. Is voltage (amplitude) of ECG normal or decreased?  </w:t>
      </w:r>
    </w:p>
    <w:p w14:paraId="2FF9E9EB" w14:textId="392F7135" w:rsidR="00127A06" w:rsidRPr="00127A06" w:rsidRDefault="00127A06">
      <w:pPr>
        <w:numPr>
          <w:ilvl w:val="0"/>
          <w:numId w:val="204"/>
        </w:numPr>
        <w:tabs>
          <w:tab w:val="left" w:pos="1701"/>
        </w:tabs>
        <w:rPr>
          <w:rFonts w:ascii="Times New Roman" w:hAnsi="Times New Roman" w:cs="Times New Roman"/>
          <w:sz w:val="36"/>
          <w:szCs w:val="36"/>
        </w:rPr>
      </w:pPr>
      <w:r w:rsidRPr="00127A06">
        <w:rPr>
          <w:rFonts w:ascii="Times New Roman" w:hAnsi="Times New Roman" w:cs="Times New Roman"/>
          <w:sz w:val="36"/>
          <w:szCs w:val="36"/>
          <w:lang w:val="en-US"/>
        </w:rPr>
        <w:t>How to find correct answer?</w:t>
      </w:r>
      <w:r w:rsidR="00414951" w:rsidRPr="00414951">
        <w:rPr>
          <w:rFonts w:ascii="Times New Roman" w:hAnsi="Times New Roman" w:cs="Times New Roman"/>
          <w:sz w:val="36"/>
          <w:szCs w:val="36"/>
          <w:lang w:val="en-US"/>
        </w:rPr>
        <w:t xml:space="preserve">                                                </w:t>
      </w:r>
    </w:p>
    <w:p w14:paraId="218FB6D0" w14:textId="77777777" w:rsidR="00127A06" w:rsidRPr="006A6393" w:rsidRDefault="00127A06">
      <w:pPr>
        <w:numPr>
          <w:ilvl w:val="0"/>
          <w:numId w:val="204"/>
        </w:numPr>
        <w:tabs>
          <w:tab w:val="left" w:pos="1701"/>
        </w:tabs>
        <w:rPr>
          <w:rFonts w:ascii="Times New Roman" w:hAnsi="Times New Roman" w:cs="Times New Roman"/>
          <w:sz w:val="36"/>
          <w:szCs w:val="36"/>
        </w:rPr>
      </w:pPr>
      <w:r w:rsidRPr="00127A06">
        <w:rPr>
          <w:rFonts w:ascii="Times New Roman" w:hAnsi="Times New Roman" w:cs="Times New Roman"/>
          <w:sz w:val="36"/>
          <w:szCs w:val="36"/>
          <w:lang w:val="en-US"/>
        </w:rPr>
        <w:t xml:space="preserve">You count the amplitudes (the </w:t>
      </w:r>
      <w:proofErr w:type="spellStart"/>
      <w:r w:rsidRPr="00127A06">
        <w:rPr>
          <w:rFonts w:ascii="Times New Roman" w:hAnsi="Times New Roman" w:cs="Times New Roman"/>
          <w:sz w:val="36"/>
          <w:szCs w:val="36"/>
          <w:lang w:val="en-US"/>
        </w:rPr>
        <w:t>hight</w:t>
      </w:r>
      <w:proofErr w:type="spellEnd"/>
      <w:r w:rsidRPr="00127A06">
        <w:rPr>
          <w:rFonts w:ascii="Times New Roman" w:hAnsi="Times New Roman" w:cs="Times New Roman"/>
          <w:sz w:val="36"/>
          <w:szCs w:val="36"/>
          <w:lang w:val="en-US"/>
        </w:rPr>
        <w:t xml:space="preserve">) of each R-wave, in mm, in all three standard leads (from isoelectric line to the top of R-wave); 1 small box means 1mm </w:t>
      </w:r>
      <w:r w:rsidRPr="00127A06">
        <w:rPr>
          <w:rFonts w:ascii="Times New Roman" w:hAnsi="Times New Roman" w:cs="Times New Roman"/>
          <w:b/>
          <w:bCs/>
          <w:sz w:val="36"/>
          <w:szCs w:val="36"/>
          <w:u w:val="single"/>
          <w:lang w:val="en-US"/>
        </w:rPr>
        <w:t>vertically</w:t>
      </w:r>
    </w:p>
    <w:p w14:paraId="20D1D02E" w14:textId="77777777" w:rsidR="006A6393" w:rsidRDefault="006A6393" w:rsidP="006A6393">
      <w:pPr>
        <w:tabs>
          <w:tab w:val="left" w:pos="1701"/>
        </w:tabs>
        <w:rPr>
          <w:rFonts w:ascii="Times New Roman" w:hAnsi="Times New Roman" w:cs="Times New Roman"/>
          <w:b/>
          <w:bCs/>
          <w:sz w:val="36"/>
          <w:szCs w:val="36"/>
          <w:u w:val="single"/>
          <w:lang w:val="en-US"/>
        </w:rPr>
      </w:pPr>
    </w:p>
    <w:p w14:paraId="39DCD3C2" w14:textId="2D6106CA" w:rsidR="006A6393" w:rsidRPr="0032439D" w:rsidRDefault="0032439D" w:rsidP="006A6393">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135</w:t>
      </w:r>
    </w:p>
    <w:p w14:paraId="4C23AA96" w14:textId="32EAE9C9" w:rsidR="00127A06" w:rsidRPr="00127A06" w:rsidRDefault="00127A06">
      <w:pPr>
        <w:numPr>
          <w:ilvl w:val="0"/>
          <w:numId w:val="204"/>
        </w:numPr>
        <w:tabs>
          <w:tab w:val="left" w:pos="1701"/>
        </w:tabs>
        <w:rPr>
          <w:rFonts w:ascii="Times New Roman" w:hAnsi="Times New Roman" w:cs="Times New Roman"/>
          <w:sz w:val="36"/>
          <w:szCs w:val="36"/>
        </w:rPr>
      </w:pPr>
      <w:r w:rsidRPr="00127A06">
        <w:rPr>
          <w:rFonts w:ascii="Times New Roman" w:hAnsi="Times New Roman" w:cs="Times New Roman"/>
          <w:sz w:val="36"/>
          <w:szCs w:val="36"/>
          <w:lang w:val="en-US"/>
        </w:rPr>
        <w:lastRenderedPageBreak/>
        <w:t xml:space="preserve">Normally it is equal </w:t>
      </w:r>
      <w:r w:rsidR="00414951">
        <w:rPr>
          <w:rFonts w:ascii="Times New Roman" w:hAnsi="Times New Roman" w:cs="Times New Roman"/>
          <w:sz w:val="36"/>
          <w:szCs w:val="36"/>
          <w:lang w:val="en-US"/>
        </w:rPr>
        <w:t xml:space="preserve">to </w:t>
      </w:r>
      <w:r w:rsidRPr="00127A06">
        <w:rPr>
          <w:rFonts w:ascii="Times New Roman" w:hAnsi="Times New Roman" w:cs="Times New Roman"/>
          <w:sz w:val="36"/>
          <w:szCs w:val="36"/>
          <w:lang w:val="en-US"/>
        </w:rPr>
        <w:t>5-15mm</w:t>
      </w:r>
    </w:p>
    <w:p w14:paraId="1BF74802" w14:textId="77777777" w:rsidR="00127A06" w:rsidRPr="00127A06" w:rsidRDefault="00127A06">
      <w:pPr>
        <w:numPr>
          <w:ilvl w:val="0"/>
          <w:numId w:val="204"/>
        </w:numPr>
        <w:tabs>
          <w:tab w:val="left" w:pos="1701"/>
        </w:tabs>
        <w:rPr>
          <w:rFonts w:ascii="Times New Roman" w:hAnsi="Times New Roman" w:cs="Times New Roman"/>
          <w:sz w:val="36"/>
          <w:szCs w:val="36"/>
        </w:rPr>
      </w:pPr>
      <w:r w:rsidRPr="00127A06">
        <w:rPr>
          <w:rFonts w:ascii="Times New Roman" w:hAnsi="Times New Roman" w:cs="Times New Roman"/>
          <w:sz w:val="36"/>
          <w:szCs w:val="36"/>
          <w:lang w:val="en-US"/>
        </w:rPr>
        <w:t xml:space="preserve">If the amplitude of </w:t>
      </w:r>
      <w:r w:rsidRPr="00127A06">
        <w:rPr>
          <w:rFonts w:ascii="Times New Roman" w:hAnsi="Times New Roman" w:cs="Times New Roman"/>
          <w:i/>
          <w:iCs/>
          <w:sz w:val="36"/>
          <w:szCs w:val="36"/>
          <w:lang w:val="en-US"/>
        </w:rPr>
        <w:t xml:space="preserve">the highest R-wave </w:t>
      </w:r>
      <w:r w:rsidRPr="00127A06">
        <w:rPr>
          <w:rFonts w:ascii="Times New Roman" w:hAnsi="Times New Roman" w:cs="Times New Roman"/>
          <w:sz w:val="36"/>
          <w:szCs w:val="36"/>
          <w:lang w:val="en-US"/>
        </w:rPr>
        <w:t>in the standard leads is 5mm and less or</w:t>
      </w:r>
    </w:p>
    <w:p w14:paraId="78922354" w14:textId="77777777" w:rsidR="00127A06" w:rsidRPr="00127A06" w:rsidRDefault="00127A06">
      <w:pPr>
        <w:numPr>
          <w:ilvl w:val="0"/>
          <w:numId w:val="204"/>
        </w:numPr>
        <w:tabs>
          <w:tab w:val="left" w:pos="1701"/>
        </w:tabs>
        <w:rPr>
          <w:rFonts w:ascii="Times New Roman" w:hAnsi="Times New Roman" w:cs="Times New Roman"/>
          <w:sz w:val="36"/>
          <w:szCs w:val="36"/>
        </w:rPr>
      </w:pPr>
      <w:r w:rsidRPr="00127A06">
        <w:rPr>
          <w:rFonts w:ascii="Times New Roman" w:hAnsi="Times New Roman" w:cs="Times New Roman"/>
          <w:sz w:val="36"/>
          <w:szCs w:val="36"/>
          <w:lang w:val="en-US"/>
        </w:rPr>
        <w:t xml:space="preserve">Sum of </w:t>
      </w:r>
      <w:proofErr w:type="spellStart"/>
      <w:r w:rsidRPr="00127A06">
        <w:rPr>
          <w:rFonts w:ascii="Times New Roman" w:hAnsi="Times New Roman" w:cs="Times New Roman"/>
          <w:sz w:val="36"/>
          <w:szCs w:val="36"/>
          <w:lang w:val="en-US"/>
        </w:rPr>
        <w:t>amlitudes</w:t>
      </w:r>
      <w:proofErr w:type="spellEnd"/>
      <w:r w:rsidRPr="00127A06">
        <w:rPr>
          <w:rFonts w:ascii="Times New Roman" w:hAnsi="Times New Roman" w:cs="Times New Roman"/>
          <w:sz w:val="36"/>
          <w:szCs w:val="36"/>
          <w:lang w:val="en-US"/>
        </w:rPr>
        <w:t xml:space="preserve"> of all R-waves in all three standard leads is less then 15mm – voltage is considered as DECREASED</w:t>
      </w:r>
    </w:p>
    <w:p w14:paraId="7AA0D3D1" w14:textId="77777777" w:rsidR="00127A06" w:rsidRPr="00127A06" w:rsidRDefault="00127A06">
      <w:pPr>
        <w:numPr>
          <w:ilvl w:val="0"/>
          <w:numId w:val="204"/>
        </w:numPr>
        <w:tabs>
          <w:tab w:val="left" w:pos="1701"/>
        </w:tabs>
        <w:rPr>
          <w:rFonts w:ascii="Times New Roman" w:hAnsi="Times New Roman" w:cs="Times New Roman"/>
          <w:b/>
          <w:bCs/>
          <w:sz w:val="36"/>
          <w:szCs w:val="36"/>
        </w:rPr>
      </w:pPr>
      <w:r w:rsidRPr="00127A06">
        <w:rPr>
          <w:rFonts w:ascii="Times New Roman" w:hAnsi="Times New Roman" w:cs="Times New Roman"/>
          <w:b/>
          <w:bCs/>
          <w:sz w:val="36"/>
          <w:szCs w:val="36"/>
          <w:lang w:val="en-US"/>
        </w:rPr>
        <w:t xml:space="preserve"> 5. Which is position of electrical axis of the heart?</w:t>
      </w:r>
    </w:p>
    <w:p w14:paraId="06EAF17D" w14:textId="77777777" w:rsidR="00127A06" w:rsidRPr="00127A06" w:rsidRDefault="00127A06">
      <w:pPr>
        <w:numPr>
          <w:ilvl w:val="0"/>
          <w:numId w:val="204"/>
        </w:numPr>
        <w:tabs>
          <w:tab w:val="left" w:pos="1701"/>
        </w:tabs>
        <w:rPr>
          <w:rFonts w:ascii="Times New Roman" w:hAnsi="Times New Roman" w:cs="Times New Roman"/>
          <w:sz w:val="36"/>
          <w:szCs w:val="36"/>
        </w:rPr>
      </w:pPr>
      <w:r w:rsidRPr="00127A06">
        <w:rPr>
          <w:rFonts w:ascii="Times New Roman" w:hAnsi="Times New Roman" w:cs="Times New Roman"/>
          <w:sz w:val="36"/>
          <w:szCs w:val="36"/>
          <w:u w:val="single"/>
          <w:lang w:val="en-US"/>
        </w:rPr>
        <w:t>How to find correct answer?</w:t>
      </w:r>
    </w:p>
    <w:p w14:paraId="7E3F05EC" w14:textId="77777777" w:rsidR="00127A06" w:rsidRPr="00127A06" w:rsidRDefault="00127A06">
      <w:pPr>
        <w:numPr>
          <w:ilvl w:val="0"/>
          <w:numId w:val="204"/>
        </w:numPr>
        <w:tabs>
          <w:tab w:val="left" w:pos="1701"/>
        </w:tabs>
        <w:rPr>
          <w:rFonts w:ascii="Times New Roman" w:hAnsi="Times New Roman" w:cs="Times New Roman"/>
          <w:sz w:val="36"/>
          <w:szCs w:val="36"/>
        </w:rPr>
      </w:pPr>
      <w:r w:rsidRPr="00127A06">
        <w:rPr>
          <w:rFonts w:ascii="Times New Roman" w:hAnsi="Times New Roman" w:cs="Times New Roman"/>
          <w:sz w:val="36"/>
          <w:szCs w:val="36"/>
          <w:lang w:val="en-US"/>
        </w:rPr>
        <w:t xml:space="preserve">In the three standard leads you </w:t>
      </w:r>
      <w:proofErr w:type="gramStart"/>
      <w:r w:rsidRPr="00127A06">
        <w:rPr>
          <w:rFonts w:ascii="Times New Roman" w:hAnsi="Times New Roman" w:cs="Times New Roman"/>
          <w:sz w:val="36"/>
          <w:szCs w:val="36"/>
          <w:lang w:val="en-US"/>
        </w:rPr>
        <w:t>have to</w:t>
      </w:r>
      <w:proofErr w:type="gramEnd"/>
      <w:r w:rsidRPr="00127A06">
        <w:rPr>
          <w:rFonts w:ascii="Times New Roman" w:hAnsi="Times New Roman" w:cs="Times New Roman"/>
          <w:sz w:val="36"/>
          <w:szCs w:val="36"/>
          <w:lang w:val="en-US"/>
        </w:rPr>
        <w:t xml:space="preserve"> find which R-wave is the highest (in mm), number one, which is number two (less), and which is minimal</w:t>
      </w:r>
    </w:p>
    <w:p w14:paraId="5304A90F" w14:textId="70724704" w:rsidR="00127A06" w:rsidRPr="00127A06" w:rsidRDefault="00127A06">
      <w:pPr>
        <w:numPr>
          <w:ilvl w:val="0"/>
          <w:numId w:val="204"/>
        </w:numPr>
        <w:tabs>
          <w:tab w:val="left" w:pos="1701"/>
        </w:tabs>
        <w:rPr>
          <w:rFonts w:ascii="Times New Roman" w:hAnsi="Times New Roman" w:cs="Times New Roman"/>
          <w:sz w:val="36"/>
          <w:szCs w:val="36"/>
        </w:rPr>
      </w:pPr>
      <w:r w:rsidRPr="00127A06">
        <w:rPr>
          <w:rFonts w:ascii="Times New Roman" w:hAnsi="Times New Roman" w:cs="Times New Roman"/>
          <w:sz w:val="36"/>
          <w:szCs w:val="36"/>
          <w:lang w:val="en-US"/>
        </w:rPr>
        <w:t xml:space="preserve">If </w:t>
      </w:r>
      <w:r w:rsidR="00414951">
        <w:rPr>
          <w:rFonts w:ascii="Times New Roman" w:hAnsi="Times New Roman" w:cs="Times New Roman"/>
          <w:sz w:val="36"/>
          <w:szCs w:val="36"/>
          <w:lang w:val="en-US"/>
        </w:rPr>
        <w:t xml:space="preserve">the </w:t>
      </w:r>
      <w:r w:rsidRPr="00127A06">
        <w:rPr>
          <w:rFonts w:ascii="Times New Roman" w:hAnsi="Times New Roman" w:cs="Times New Roman"/>
          <w:sz w:val="36"/>
          <w:szCs w:val="36"/>
          <w:lang w:val="en-US"/>
        </w:rPr>
        <w:t xml:space="preserve">position of electrical axis of the heart is normal, amplitude of R-wave is maximal in the </w:t>
      </w:r>
      <w:r w:rsidRPr="00127A06">
        <w:rPr>
          <w:rFonts w:ascii="Times New Roman" w:hAnsi="Times New Roman" w:cs="Times New Roman"/>
          <w:b/>
          <w:bCs/>
          <w:sz w:val="36"/>
          <w:szCs w:val="36"/>
          <w:lang w:val="en-US"/>
        </w:rPr>
        <w:t xml:space="preserve">II </w:t>
      </w:r>
      <w:r w:rsidRPr="00127A06">
        <w:rPr>
          <w:rFonts w:ascii="Times New Roman" w:hAnsi="Times New Roman" w:cs="Times New Roman"/>
          <w:sz w:val="36"/>
          <w:szCs w:val="36"/>
          <w:lang w:val="en-US"/>
        </w:rPr>
        <w:t>standard lead</w:t>
      </w:r>
    </w:p>
    <w:p w14:paraId="74D68FAB" w14:textId="77777777" w:rsidR="00127A06" w:rsidRPr="00127A06" w:rsidRDefault="00127A06">
      <w:pPr>
        <w:numPr>
          <w:ilvl w:val="0"/>
          <w:numId w:val="204"/>
        </w:numPr>
        <w:tabs>
          <w:tab w:val="left" w:pos="1701"/>
        </w:tabs>
        <w:rPr>
          <w:rFonts w:ascii="Times New Roman" w:hAnsi="Times New Roman" w:cs="Times New Roman"/>
          <w:sz w:val="36"/>
          <w:szCs w:val="36"/>
        </w:rPr>
      </w:pPr>
      <w:r w:rsidRPr="00127A06">
        <w:rPr>
          <w:rFonts w:ascii="Times New Roman" w:hAnsi="Times New Roman" w:cs="Times New Roman"/>
          <w:sz w:val="36"/>
          <w:szCs w:val="36"/>
          <w:lang w:val="en-US"/>
        </w:rPr>
        <w:t xml:space="preserve">Then - R in the </w:t>
      </w:r>
      <w:r w:rsidRPr="00127A06">
        <w:rPr>
          <w:rFonts w:ascii="Times New Roman" w:hAnsi="Times New Roman" w:cs="Times New Roman"/>
          <w:b/>
          <w:bCs/>
          <w:sz w:val="36"/>
          <w:szCs w:val="36"/>
          <w:lang w:val="en-US"/>
        </w:rPr>
        <w:t>I</w:t>
      </w:r>
    </w:p>
    <w:p w14:paraId="21650642" w14:textId="6652908D" w:rsidR="00127A06" w:rsidRPr="00127A06" w:rsidRDefault="00127A06">
      <w:pPr>
        <w:numPr>
          <w:ilvl w:val="0"/>
          <w:numId w:val="204"/>
        </w:numPr>
        <w:tabs>
          <w:tab w:val="left" w:pos="1701"/>
        </w:tabs>
        <w:rPr>
          <w:rFonts w:ascii="Times New Roman" w:hAnsi="Times New Roman" w:cs="Times New Roman"/>
          <w:sz w:val="36"/>
          <w:szCs w:val="36"/>
        </w:rPr>
      </w:pPr>
      <w:r w:rsidRPr="00127A06">
        <w:rPr>
          <w:rFonts w:ascii="Times New Roman" w:hAnsi="Times New Roman" w:cs="Times New Roman"/>
          <w:sz w:val="36"/>
          <w:szCs w:val="36"/>
          <w:lang w:val="en-US"/>
        </w:rPr>
        <w:t xml:space="preserve">Then - R in the </w:t>
      </w:r>
      <w:r w:rsidRPr="00127A06">
        <w:rPr>
          <w:rFonts w:ascii="Times New Roman" w:hAnsi="Times New Roman" w:cs="Times New Roman"/>
          <w:b/>
          <w:bCs/>
          <w:sz w:val="36"/>
          <w:szCs w:val="36"/>
          <w:lang w:val="en-US"/>
        </w:rPr>
        <w:t>III</w:t>
      </w:r>
    </w:p>
    <w:p w14:paraId="4207DD7F" w14:textId="77777777" w:rsidR="00127A06" w:rsidRPr="00127A06" w:rsidRDefault="00127A06">
      <w:pPr>
        <w:numPr>
          <w:ilvl w:val="0"/>
          <w:numId w:val="204"/>
        </w:numPr>
        <w:tabs>
          <w:tab w:val="left" w:pos="1701"/>
        </w:tabs>
        <w:rPr>
          <w:rFonts w:ascii="Times New Roman" w:hAnsi="Times New Roman" w:cs="Times New Roman"/>
          <w:sz w:val="36"/>
          <w:szCs w:val="36"/>
        </w:rPr>
      </w:pPr>
      <w:r w:rsidRPr="00127A06">
        <w:rPr>
          <w:rFonts w:ascii="Times New Roman" w:hAnsi="Times New Roman" w:cs="Times New Roman"/>
          <w:b/>
          <w:bCs/>
          <w:sz w:val="36"/>
          <w:szCs w:val="36"/>
          <w:lang w:val="en-US"/>
        </w:rPr>
        <w:t>6. Characteristic of all waves and intervals, and segments on ECG</w:t>
      </w:r>
    </w:p>
    <w:p w14:paraId="15AF71C4" w14:textId="6B1B4555" w:rsidR="00127A06" w:rsidRDefault="00127A06" w:rsidP="00127A06">
      <w:pPr>
        <w:tabs>
          <w:tab w:val="left" w:pos="1701"/>
        </w:tabs>
        <w:ind w:left="720"/>
        <w:rPr>
          <w:rFonts w:ascii="Times New Roman" w:hAnsi="Times New Roman" w:cs="Times New Roman"/>
          <w:b/>
          <w:bCs/>
          <w:sz w:val="36"/>
          <w:szCs w:val="36"/>
          <w:lang w:val="en-US"/>
        </w:rPr>
      </w:pPr>
      <w:r w:rsidRPr="00127A06">
        <w:rPr>
          <w:rFonts w:ascii="Times New Roman" w:hAnsi="Times New Roman" w:cs="Times New Roman"/>
          <w:sz w:val="36"/>
          <w:szCs w:val="36"/>
          <w:lang w:val="en-US"/>
        </w:rPr>
        <w:t>Characteristic</w:t>
      </w:r>
      <w:r w:rsidR="00414951">
        <w:rPr>
          <w:rFonts w:ascii="Times New Roman" w:hAnsi="Times New Roman" w:cs="Times New Roman"/>
          <w:sz w:val="36"/>
          <w:szCs w:val="36"/>
          <w:lang w:val="en-US"/>
        </w:rPr>
        <w:t>s</w:t>
      </w:r>
      <w:r w:rsidRPr="00127A06">
        <w:rPr>
          <w:rFonts w:ascii="Times New Roman" w:hAnsi="Times New Roman" w:cs="Times New Roman"/>
          <w:sz w:val="36"/>
          <w:szCs w:val="36"/>
          <w:lang w:val="en-US"/>
        </w:rPr>
        <w:t xml:space="preserve"> of </w:t>
      </w:r>
      <w:r w:rsidRPr="00127A06">
        <w:rPr>
          <w:rFonts w:ascii="Times New Roman" w:hAnsi="Times New Roman" w:cs="Times New Roman"/>
          <w:b/>
          <w:bCs/>
          <w:sz w:val="36"/>
          <w:szCs w:val="36"/>
          <w:lang w:val="en-US"/>
        </w:rPr>
        <w:t>P-wave</w:t>
      </w:r>
    </w:p>
    <w:p w14:paraId="07467554" w14:textId="77777777" w:rsidR="00127A06" w:rsidRPr="00127A06" w:rsidRDefault="00127A06">
      <w:pPr>
        <w:numPr>
          <w:ilvl w:val="0"/>
          <w:numId w:val="205"/>
        </w:numPr>
        <w:tabs>
          <w:tab w:val="left" w:pos="1701"/>
        </w:tabs>
        <w:rPr>
          <w:rFonts w:ascii="Times New Roman" w:hAnsi="Times New Roman" w:cs="Times New Roman"/>
          <w:sz w:val="36"/>
          <w:szCs w:val="36"/>
        </w:rPr>
      </w:pPr>
      <w:r w:rsidRPr="00127A06">
        <w:rPr>
          <w:rFonts w:ascii="Times New Roman" w:hAnsi="Times New Roman" w:cs="Times New Roman"/>
          <w:b/>
          <w:bCs/>
          <w:sz w:val="36"/>
          <w:szCs w:val="36"/>
          <w:lang w:val="en-US"/>
        </w:rPr>
        <w:t xml:space="preserve">Horizontal </w:t>
      </w:r>
      <w:r w:rsidRPr="00127A06">
        <w:rPr>
          <w:rFonts w:ascii="Times New Roman" w:hAnsi="Times New Roman" w:cs="Times New Roman"/>
          <w:sz w:val="36"/>
          <w:szCs w:val="36"/>
          <w:lang w:val="en-US"/>
        </w:rPr>
        <w:t xml:space="preserve">characteristic – </w:t>
      </w:r>
      <w:r w:rsidRPr="00127A06">
        <w:rPr>
          <w:rFonts w:ascii="Times New Roman" w:hAnsi="Times New Roman" w:cs="Times New Roman"/>
          <w:b/>
          <w:bCs/>
          <w:sz w:val="36"/>
          <w:szCs w:val="36"/>
          <w:lang w:val="en-US"/>
        </w:rPr>
        <w:t>time</w:t>
      </w:r>
      <w:r w:rsidRPr="00127A06">
        <w:rPr>
          <w:rFonts w:ascii="Times New Roman" w:hAnsi="Times New Roman" w:cs="Times New Roman"/>
          <w:sz w:val="36"/>
          <w:szCs w:val="36"/>
          <w:lang w:val="en-US"/>
        </w:rPr>
        <w:t xml:space="preserve"> – no more then </w:t>
      </w:r>
      <w:r w:rsidRPr="00127A06">
        <w:rPr>
          <w:rFonts w:ascii="Times New Roman" w:hAnsi="Times New Roman" w:cs="Times New Roman"/>
          <w:b/>
          <w:bCs/>
          <w:sz w:val="36"/>
          <w:szCs w:val="36"/>
          <w:lang w:val="en-US"/>
        </w:rPr>
        <w:t xml:space="preserve">0,1 sec </w:t>
      </w:r>
      <w:r w:rsidRPr="00127A06">
        <w:rPr>
          <w:rFonts w:ascii="Times New Roman" w:hAnsi="Times New Roman" w:cs="Times New Roman"/>
          <w:sz w:val="36"/>
          <w:szCs w:val="36"/>
          <w:lang w:val="en-US"/>
        </w:rPr>
        <w:t>(=1 big box=5 small boxes)</w:t>
      </w:r>
    </w:p>
    <w:p w14:paraId="350FCB97" w14:textId="77777777" w:rsidR="00127A06" w:rsidRPr="00127A06" w:rsidRDefault="00127A06">
      <w:pPr>
        <w:numPr>
          <w:ilvl w:val="0"/>
          <w:numId w:val="205"/>
        </w:numPr>
        <w:tabs>
          <w:tab w:val="left" w:pos="1701"/>
        </w:tabs>
        <w:rPr>
          <w:rFonts w:ascii="Times New Roman" w:hAnsi="Times New Roman" w:cs="Times New Roman"/>
          <w:sz w:val="36"/>
          <w:szCs w:val="36"/>
        </w:rPr>
      </w:pPr>
      <w:r w:rsidRPr="00127A06">
        <w:rPr>
          <w:rFonts w:ascii="Times New Roman" w:hAnsi="Times New Roman" w:cs="Times New Roman"/>
          <w:b/>
          <w:bCs/>
          <w:sz w:val="36"/>
          <w:szCs w:val="36"/>
          <w:lang w:val="en-US"/>
        </w:rPr>
        <w:t>Vertical</w:t>
      </w:r>
      <w:r w:rsidRPr="00127A06">
        <w:rPr>
          <w:rFonts w:ascii="Times New Roman" w:hAnsi="Times New Roman" w:cs="Times New Roman"/>
          <w:sz w:val="36"/>
          <w:szCs w:val="36"/>
          <w:lang w:val="en-US"/>
        </w:rPr>
        <w:t xml:space="preserve"> characteristic – </w:t>
      </w:r>
      <w:r w:rsidRPr="00127A06">
        <w:rPr>
          <w:rFonts w:ascii="Times New Roman" w:hAnsi="Times New Roman" w:cs="Times New Roman"/>
          <w:b/>
          <w:bCs/>
          <w:sz w:val="36"/>
          <w:szCs w:val="36"/>
          <w:lang w:val="en-US"/>
        </w:rPr>
        <w:t xml:space="preserve">amplitude </w:t>
      </w:r>
      <w:r w:rsidRPr="00127A06">
        <w:rPr>
          <w:rFonts w:ascii="Times New Roman" w:hAnsi="Times New Roman" w:cs="Times New Roman"/>
          <w:sz w:val="36"/>
          <w:szCs w:val="36"/>
          <w:lang w:val="en-US"/>
        </w:rPr>
        <w:t xml:space="preserve">(1 small box vertically is equal 1mm) – </w:t>
      </w:r>
      <w:r w:rsidRPr="00127A06">
        <w:rPr>
          <w:rFonts w:ascii="Times New Roman" w:hAnsi="Times New Roman" w:cs="Times New Roman"/>
          <w:b/>
          <w:bCs/>
          <w:sz w:val="36"/>
          <w:szCs w:val="36"/>
          <w:lang w:val="en-US"/>
        </w:rPr>
        <w:t xml:space="preserve">1,5mm-2,5mm </w:t>
      </w:r>
    </w:p>
    <w:p w14:paraId="3A0242E9" w14:textId="77777777" w:rsidR="00127A06" w:rsidRPr="00127A06" w:rsidRDefault="00127A06">
      <w:pPr>
        <w:numPr>
          <w:ilvl w:val="0"/>
          <w:numId w:val="205"/>
        </w:numPr>
        <w:tabs>
          <w:tab w:val="left" w:pos="1701"/>
        </w:tabs>
        <w:rPr>
          <w:rFonts w:ascii="Times New Roman" w:hAnsi="Times New Roman" w:cs="Times New Roman"/>
          <w:sz w:val="36"/>
          <w:szCs w:val="36"/>
        </w:rPr>
      </w:pPr>
      <w:r w:rsidRPr="00127A06">
        <w:rPr>
          <w:rFonts w:ascii="Times New Roman" w:hAnsi="Times New Roman" w:cs="Times New Roman"/>
          <w:b/>
          <w:bCs/>
          <w:sz w:val="36"/>
          <w:szCs w:val="36"/>
          <w:lang w:val="en-US"/>
        </w:rPr>
        <w:t>The amplitude is estimated from the isoelectric line to the top of the wave</w:t>
      </w:r>
    </w:p>
    <w:p w14:paraId="541DBB3D" w14:textId="06184CFE" w:rsidR="00127A06" w:rsidRDefault="00127A06" w:rsidP="00127A06">
      <w:pPr>
        <w:tabs>
          <w:tab w:val="left" w:pos="1701"/>
        </w:tabs>
        <w:ind w:left="720"/>
        <w:rPr>
          <w:rFonts w:ascii="Times New Roman" w:hAnsi="Times New Roman" w:cs="Times New Roman"/>
          <w:b/>
          <w:bCs/>
          <w:sz w:val="36"/>
          <w:szCs w:val="36"/>
          <w:lang w:val="en-US"/>
        </w:rPr>
      </w:pPr>
      <w:r w:rsidRPr="00127A06">
        <w:rPr>
          <w:rFonts w:ascii="Times New Roman" w:hAnsi="Times New Roman" w:cs="Times New Roman"/>
          <w:b/>
          <w:bCs/>
          <w:sz w:val="36"/>
          <w:szCs w:val="36"/>
          <w:lang w:val="en-US"/>
        </w:rPr>
        <w:t>PQ- interval</w:t>
      </w:r>
    </w:p>
    <w:p w14:paraId="447D0CCE" w14:textId="1FAF6733" w:rsidR="00127A06" w:rsidRPr="00127A06" w:rsidRDefault="00127A06">
      <w:pPr>
        <w:numPr>
          <w:ilvl w:val="0"/>
          <w:numId w:val="206"/>
        </w:numPr>
        <w:tabs>
          <w:tab w:val="left" w:pos="1701"/>
        </w:tabs>
        <w:rPr>
          <w:rFonts w:ascii="Times New Roman" w:hAnsi="Times New Roman" w:cs="Times New Roman"/>
          <w:sz w:val="36"/>
          <w:szCs w:val="36"/>
        </w:rPr>
      </w:pPr>
      <w:r w:rsidRPr="00127A06">
        <w:rPr>
          <w:rFonts w:ascii="Times New Roman" w:hAnsi="Times New Roman" w:cs="Times New Roman"/>
          <w:b/>
          <w:bCs/>
          <w:sz w:val="36"/>
          <w:szCs w:val="36"/>
          <w:lang w:val="en-US"/>
        </w:rPr>
        <w:t xml:space="preserve">0,12-0,20 sec </w:t>
      </w:r>
      <w:r w:rsidR="00414951">
        <w:rPr>
          <w:rFonts w:ascii="Times New Roman" w:hAnsi="Times New Roman" w:cs="Times New Roman"/>
          <w:b/>
          <w:bCs/>
          <w:sz w:val="36"/>
          <w:szCs w:val="36"/>
          <w:lang w:val="en-US"/>
        </w:rPr>
        <w:t xml:space="preserve">                                                                        </w:t>
      </w:r>
    </w:p>
    <w:p w14:paraId="0C610192" w14:textId="77777777" w:rsidR="00127A06" w:rsidRPr="00127A06" w:rsidRDefault="00127A06">
      <w:pPr>
        <w:numPr>
          <w:ilvl w:val="0"/>
          <w:numId w:val="206"/>
        </w:numPr>
        <w:tabs>
          <w:tab w:val="left" w:pos="1701"/>
        </w:tabs>
        <w:rPr>
          <w:rFonts w:ascii="Times New Roman" w:hAnsi="Times New Roman" w:cs="Times New Roman"/>
          <w:sz w:val="36"/>
          <w:szCs w:val="36"/>
        </w:rPr>
      </w:pPr>
      <w:r w:rsidRPr="00127A06">
        <w:rPr>
          <w:rFonts w:ascii="Times New Roman" w:hAnsi="Times New Roman" w:cs="Times New Roman"/>
          <w:sz w:val="36"/>
          <w:szCs w:val="36"/>
          <w:lang w:val="en-US"/>
        </w:rPr>
        <w:t>(2big boxes=0,20sec=0,1x2)</w:t>
      </w:r>
    </w:p>
    <w:p w14:paraId="15959B53" w14:textId="5BECFC7C" w:rsidR="006A6393" w:rsidRPr="0032439D" w:rsidRDefault="0032439D" w:rsidP="00127A06">
      <w:pPr>
        <w:tabs>
          <w:tab w:val="left" w:pos="1701"/>
        </w:tabs>
        <w:ind w:left="720"/>
        <w:rPr>
          <w:rFonts w:ascii="Times New Roman" w:hAnsi="Times New Roman" w:cs="Times New Roman"/>
          <w:sz w:val="36"/>
          <w:szCs w:val="36"/>
          <w:lang w:val="en-US"/>
        </w:rPr>
      </w:pPr>
      <w:r w:rsidRPr="0032439D">
        <w:rPr>
          <w:rFonts w:ascii="Times New Roman" w:hAnsi="Times New Roman" w:cs="Times New Roman"/>
          <w:sz w:val="36"/>
          <w:szCs w:val="36"/>
          <w:lang w:val="en-US"/>
        </w:rPr>
        <w:t xml:space="preserve">                                                                                         136</w:t>
      </w:r>
    </w:p>
    <w:p w14:paraId="4F49EACF" w14:textId="67B493C3" w:rsidR="00127A06" w:rsidRDefault="00127A06" w:rsidP="00127A06">
      <w:pPr>
        <w:tabs>
          <w:tab w:val="left" w:pos="1701"/>
        </w:tabs>
        <w:ind w:left="720"/>
        <w:rPr>
          <w:rFonts w:ascii="Times New Roman" w:hAnsi="Times New Roman" w:cs="Times New Roman"/>
          <w:b/>
          <w:bCs/>
          <w:sz w:val="36"/>
          <w:szCs w:val="36"/>
          <w:lang w:val="en-US"/>
        </w:rPr>
      </w:pPr>
      <w:r w:rsidRPr="00127A06">
        <w:rPr>
          <w:rFonts w:ascii="Times New Roman" w:hAnsi="Times New Roman" w:cs="Times New Roman"/>
          <w:b/>
          <w:bCs/>
          <w:sz w:val="36"/>
          <w:szCs w:val="36"/>
          <w:lang w:val="en-US"/>
        </w:rPr>
        <w:lastRenderedPageBreak/>
        <w:t xml:space="preserve">Q </w:t>
      </w:r>
      <w:r>
        <w:rPr>
          <w:rFonts w:ascii="Times New Roman" w:hAnsi="Times New Roman" w:cs="Times New Roman"/>
          <w:b/>
          <w:bCs/>
          <w:sz w:val="36"/>
          <w:szCs w:val="36"/>
          <w:lang w:val="en-US"/>
        </w:rPr>
        <w:t>–</w:t>
      </w:r>
      <w:r w:rsidRPr="00127A06">
        <w:rPr>
          <w:rFonts w:ascii="Times New Roman" w:hAnsi="Times New Roman" w:cs="Times New Roman"/>
          <w:b/>
          <w:bCs/>
          <w:sz w:val="36"/>
          <w:szCs w:val="36"/>
          <w:lang w:val="en-US"/>
        </w:rPr>
        <w:t xml:space="preserve"> wave</w:t>
      </w:r>
    </w:p>
    <w:p w14:paraId="2877FA1B" w14:textId="77777777" w:rsidR="00127A06" w:rsidRPr="00127A06" w:rsidRDefault="00127A06">
      <w:pPr>
        <w:numPr>
          <w:ilvl w:val="0"/>
          <w:numId w:val="207"/>
        </w:numPr>
        <w:tabs>
          <w:tab w:val="left" w:pos="1701"/>
        </w:tabs>
        <w:rPr>
          <w:rFonts w:ascii="Times New Roman" w:hAnsi="Times New Roman" w:cs="Times New Roman"/>
          <w:sz w:val="36"/>
          <w:szCs w:val="36"/>
        </w:rPr>
      </w:pPr>
      <w:r w:rsidRPr="00127A06">
        <w:rPr>
          <w:rFonts w:ascii="Times New Roman" w:hAnsi="Times New Roman" w:cs="Times New Roman"/>
          <w:b/>
          <w:bCs/>
          <w:sz w:val="36"/>
          <w:szCs w:val="36"/>
          <w:lang w:val="en-US"/>
        </w:rPr>
        <w:t xml:space="preserve">Horizontal </w:t>
      </w:r>
      <w:r w:rsidRPr="00127A06">
        <w:rPr>
          <w:rFonts w:ascii="Times New Roman" w:hAnsi="Times New Roman" w:cs="Times New Roman"/>
          <w:sz w:val="36"/>
          <w:szCs w:val="36"/>
          <w:lang w:val="en-US"/>
        </w:rPr>
        <w:t xml:space="preserve">characteristic – </w:t>
      </w:r>
      <w:r w:rsidRPr="00127A06">
        <w:rPr>
          <w:rFonts w:ascii="Times New Roman" w:hAnsi="Times New Roman" w:cs="Times New Roman"/>
          <w:b/>
          <w:bCs/>
          <w:sz w:val="36"/>
          <w:szCs w:val="36"/>
          <w:lang w:val="en-US"/>
        </w:rPr>
        <w:t>time</w:t>
      </w:r>
      <w:r w:rsidRPr="00127A06">
        <w:rPr>
          <w:rFonts w:ascii="Times New Roman" w:hAnsi="Times New Roman" w:cs="Times New Roman"/>
          <w:sz w:val="36"/>
          <w:szCs w:val="36"/>
          <w:lang w:val="en-US"/>
        </w:rPr>
        <w:t xml:space="preserve"> – no more then </w:t>
      </w:r>
      <w:r w:rsidRPr="00127A06">
        <w:rPr>
          <w:rFonts w:ascii="Times New Roman" w:hAnsi="Times New Roman" w:cs="Times New Roman"/>
          <w:b/>
          <w:bCs/>
          <w:sz w:val="36"/>
          <w:szCs w:val="36"/>
          <w:lang w:val="en-US"/>
        </w:rPr>
        <w:t>0,03 sec</w:t>
      </w:r>
    </w:p>
    <w:p w14:paraId="1DC2B7F3" w14:textId="77777777" w:rsidR="00127A06" w:rsidRPr="00127A06" w:rsidRDefault="00127A06">
      <w:pPr>
        <w:numPr>
          <w:ilvl w:val="0"/>
          <w:numId w:val="207"/>
        </w:numPr>
        <w:tabs>
          <w:tab w:val="left" w:pos="1701"/>
        </w:tabs>
        <w:rPr>
          <w:rFonts w:ascii="Times New Roman" w:hAnsi="Times New Roman" w:cs="Times New Roman"/>
          <w:sz w:val="36"/>
          <w:szCs w:val="36"/>
        </w:rPr>
      </w:pPr>
      <w:r w:rsidRPr="00127A06">
        <w:rPr>
          <w:rFonts w:ascii="Times New Roman" w:hAnsi="Times New Roman" w:cs="Times New Roman"/>
          <w:b/>
          <w:bCs/>
          <w:sz w:val="36"/>
          <w:szCs w:val="36"/>
          <w:lang w:val="en-US"/>
        </w:rPr>
        <w:t>Vertical</w:t>
      </w:r>
      <w:r w:rsidRPr="00127A06">
        <w:rPr>
          <w:rFonts w:ascii="Times New Roman" w:hAnsi="Times New Roman" w:cs="Times New Roman"/>
          <w:sz w:val="36"/>
          <w:szCs w:val="36"/>
          <w:lang w:val="en-US"/>
        </w:rPr>
        <w:t xml:space="preserve"> characteristic – </w:t>
      </w:r>
      <w:r w:rsidRPr="00127A06">
        <w:rPr>
          <w:rFonts w:ascii="Times New Roman" w:hAnsi="Times New Roman" w:cs="Times New Roman"/>
          <w:b/>
          <w:bCs/>
          <w:sz w:val="36"/>
          <w:szCs w:val="36"/>
          <w:lang w:val="en-US"/>
        </w:rPr>
        <w:t>amplitude</w:t>
      </w:r>
      <w:r w:rsidRPr="00127A06">
        <w:rPr>
          <w:rFonts w:ascii="Times New Roman" w:hAnsi="Times New Roman" w:cs="Times New Roman"/>
          <w:sz w:val="36"/>
          <w:szCs w:val="36"/>
          <w:lang w:val="en-US"/>
        </w:rPr>
        <w:t xml:space="preserve"> – no more then </w:t>
      </w:r>
      <w:r w:rsidRPr="00127A06">
        <w:rPr>
          <w:rFonts w:ascii="Times New Roman" w:hAnsi="Times New Roman" w:cs="Times New Roman"/>
          <w:b/>
          <w:bCs/>
          <w:sz w:val="36"/>
          <w:szCs w:val="36"/>
          <w:lang w:val="en-US"/>
        </w:rPr>
        <w:t xml:space="preserve">¼ </w:t>
      </w:r>
      <w:r w:rsidRPr="00127A06">
        <w:rPr>
          <w:rFonts w:ascii="Times New Roman" w:hAnsi="Times New Roman" w:cs="Times New Roman"/>
          <w:sz w:val="36"/>
          <w:szCs w:val="36"/>
          <w:lang w:val="en-US"/>
        </w:rPr>
        <w:t xml:space="preserve">of amplitude of </w:t>
      </w:r>
      <w:r w:rsidRPr="00127A06">
        <w:rPr>
          <w:rFonts w:ascii="Times New Roman" w:hAnsi="Times New Roman" w:cs="Times New Roman"/>
          <w:b/>
          <w:bCs/>
          <w:sz w:val="36"/>
          <w:szCs w:val="36"/>
          <w:lang w:val="en-US"/>
        </w:rPr>
        <w:t>R</w:t>
      </w:r>
      <w:r w:rsidRPr="00127A06">
        <w:rPr>
          <w:rFonts w:ascii="Times New Roman" w:hAnsi="Times New Roman" w:cs="Times New Roman"/>
          <w:sz w:val="36"/>
          <w:szCs w:val="36"/>
          <w:lang w:val="en-US"/>
        </w:rPr>
        <w:t>-wave</w:t>
      </w:r>
    </w:p>
    <w:p w14:paraId="4B22CBAD" w14:textId="43468277" w:rsidR="00127A06" w:rsidRDefault="00127A06" w:rsidP="00127A06">
      <w:pPr>
        <w:tabs>
          <w:tab w:val="left" w:pos="1701"/>
        </w:tabs>
        <w:ind w:left="720"/>
        <w:rPr>
          <w:rFonts w:ascii="Times New Roman" w:hAnsi="Times New Roman" w:cs="Times New Roman"/>
          <w:sz w:val="36"/>
          <w:szCs w:val="36"/>
          <w:lang w:val="en-US"/>
        </w:rPr>
      </w:pPr>
      <w:r w:rsidRPr="00127A06">
        <w:rPr>
          <w:rFonts w:ascii="Times New Roman" w:hAnsi="Times New Roman" w:cs="Times New Roman"/>
          <w:sz w:val="36"/>
          <w:szCs w:val="36"/>
          <w:lang w:val="en-US"/>
        </w:rPr>
        <w:t xml:space="preserve">Why </w:t>
      </w:r>
      <w:r>
        <w:rPr>
          <w:rFonts w:ascii="Times New Roman" w:hAnsi="Times New Roman" w:cs="Times New Roman"/>
          <w:sz w:val="36"/>
          <w:szCs w:val="36"/>
          <w:lang w:val="en-US"/>
        </w:rPr>
        <w:t xml:space="preserve">is the </w:t>
      </w:r>
      <w:r w:rsidRPr="00127A06">
        <w:rPr>
          <w:rFonts w:ascii="Times New Roman" w:hAnsi="Times New Roman" w:cs="Times New Roman"/>
          <w:sz w:val="36"/>
          <w:szCs w:val="36"/>
          <w:lang w:val="en-US"/>
        </w:rPr>
        <w:t xml:space="preserve">characteristic of </w:t>
      </w:r>
      <w:r w:rsidRPr="00127A06">
        <w:rPr>
          <w:rFonts w:ascii="Times New Roman" w:hAnsi="Times New Roman" w:cs="Times New Roman"/>
          <w:b/>
          <w:bCs/>
          <w:sz w:val="36"/>
          <w:szCs w:val="36"/>
          <w:lang w:val="en-US"/>
        </w:rPr>
        <w:t>Q-wave</w:t>
      </w:r>
      <w:r w:rsidRPr="00127A06">
        <w:rPr>
          <w:rFonts w:ascii="Times New Roman" w:hAnsi="Times New Roman" w:cs="Times New Roman"/>
          <w:sz w:val="36"/>
          <w:szCs w:val="36"/>
          <w:lang w:val="en-US"/>
        </w:rPr>
        <w:t xml:space="preserve"> important?</w:t>
      </w:r>
    </w:p>
    <w:p w14:paraId="57F7FB8A" w14:textId="7A08966D" w:rsidR="00127A06" w:rsidRPr="00127A06" w:rsidRDefault="00127A06">
      <w:pPr>
        <w:numPr>
          <w:ilvl w:val="0"/>
          <w:numId w:val="208"/>
        </w:numPr>
        <w:tabs>
          <w:tab w:val="left" w:pos="1701"/>
        </w:tabs>
        <w:rPr>
          <w:rFonts w:ascii="Times New Roman" w:hAnsi="Times New Roman" w:cs="Times New Roman"/>
          <w:sz w:val="36"/>
          <w:szCs w:val="36"/>
        </w:rPr>
      </w:pPr>
      <w:r w:rsidRPr="00127A06">
        <w:rPr>
          <w:rFonts w:ascii="Times New Roman" w:hAnsi="Times New Roman" w:cs="Times New Roman"/>
          <w:sz w:val="36"/>
          <w:szCs w:val="36"/>
          <w:lang w:val="en-US"/>
        </w:rPr>
        <w:t xml:space="preserve">Pathological Q-wave can indicate </w:t>
      </w:r>
      <w:r w:rsidRPr="00127A06">
        <w:rPr>
          <w:rFonts w:ascii="Times New Roman" w:hAnsi="Times New Roman" w:cs="Times New Roman"/>
          <w:b/>
          <w:bCs/>
          <w:sz w:val="36"/>
          <w:szCs w:val="36"/>
          <w:lang w:val="en-US"/>
        </w:rPr>
        <w:t>myocardial infarction, the III stage of necrosis</w:t>
      </w:r>
    </w:p>
    <w:p w14:paraId="6CFD5964" w14:textId="2143683B" w:rsidR="00127A06" w:rsidRDefault="00127A06" w:rsidP="00127A06">
      <w:pPr>
        <w:tabs>
          <w:tab w:val="left" w:pos="1701"/>
        </w:tabs>
        <w:ind w:left="720"/>
        <w:rPr>
          <w:rFonts w:ascii="Times New Roman" w:hAnsi="Times New Roman" w:cs="Times New Roman"/>
          <w:b/>
          <w:bCs/>
          <w:sz w:val="36"/>
          <w:szCs w:val="36"/>
          <w:lang w:val="en-US"/>
        </w:rPr>
      </w:pPr>
      <w:r w:rsidRPr="00127A06">
        <w:rPr>
          <w:rFonts w:ascii="Times New Roman" w:hAnsi="Times New Roman" w:cs="Times New Roman"/>
          <w:b/>
          <w:bCs/>
          <w:sz w:val="36"/>
          <w:szCs w:val="36"/>
          <w:lang w:val="en-US"/>
        </w:rPr>
        <w:t>R-wave</w:t>
      </w:r>
    </w:p>
    <w:p w14:paraId="378A7EFD" w14:textId="77777777" w:rsidR="00127A06" w:rsidRPr="00127A06" w:rsidRDefault="00127A06">
      <w:pPr>
        <w:numPr>
          <w:ilvl w:val="0"/>
          <w:numId w:val="209"/>
        </w:numPr>
        <w:tabs>
          <w:tab w:val="left" w:pos="1701"/>
        </w:tabs>
        <w:rPr>
          <w:rFonts w:ascii="Times New Roman" w:hAnsi="Times New Roman" w:cs="Times New Roman"/>
          <w:sz w:val="36"/>
          <w:szCs w:val="36"/>
        </w:rPr>
      </w:pPr>
      <w:r w:rsidRPr="00127A06">
        <w:rPr>
          <w:rFonts w:ascii="Times New Roman" w:hAnsi="Times New Roman" w:cs="Times New Roman"/>
          <w:sz w:val="36"/>
          <w:szCs w:val="36"/>
          <w:lang w:val="en-US"/>
        </w:rPr>
        <w:t>Generally, no longer then 0,1 sec</w:t>
      </w:r>
    </w:p>
    <w:p w14:paraId="57367FB5" w14:textId="77777777" w:rsidR="00127A06" w:rsidRPr="00127A06" w:rsidRDefault="00127A06">
      <w:pPr>
        <w:numPr>
          <w:ilvl w:val="0"/>
          <w:numId w:val="209"/>
        </w:numPr>
        <w:tabs>
          <w:tab w:val="left" w:pos="1701"/>
        </w:tabs>
        <w:rPr>
          <w:rFonts w:ascii="Times New Roman" w:hAnsi="Times New Roman" w:cs="Times New Roman"/>
          <w:sz w:val="36"/>
          <w:szCs w:val="36"/>
        </w:rPr>
      </w:pPr>
      <w:r w:rsidRPr="00127A06">
        <w:rPr>
          <w:rFonts w:ascii="Times New Roman" w:hAnsi="Times New Roman" w:cs="Times New Roman"/>
          <w:b/>
          <w:bCs/>
          <w:sz w:val="36"/>
          <w:szCs w:val="36"/>
          <w:lang w:val="en-US"/>
        </w:rPr>
        <w:t xml:space="preserve">Time of internal deviation </w:t>
      </w:r>
      <w:r w:rsidRPr="00127A06">
        <w:rPr>
          <w:rFonts w:ascii="Times New Roman" w:hAnsi="Times New Roman" w:cs="Times New Roman"/>
          <w:sz w:val="36"/>
          <w:szCs w:val="36"/>
          <w:lang w:val="en-US"/>
        </w:rPr>
        <w:t xml:space="preserve">– in </w:t>
      </w:r>
      <w:r w:rsidRPr="00127A06">
        <w:rPr>
          <w:rFonts w:ascii="Times New Roman" w:hAnsi="Times New Roman" w:cs="Times New Roman"/>
          <w:b/>
          <w:bCs/>
          <w:sz w:val="36"/>
          <w:szCs w:val="36"/>
          <w:lang w:val="en-US"/>
        </w:rPr>
        <w:t>V-2</w:t>
      </w:r>
      <w:r w:rsidRPr="00127A06">
        <w:rPr>
          <w:rFonts w:ascii="Times New Roman" w:hAnsi="Times New Roman" w:cs="Times New Roman"/>
          <w:sz w:val="36"/>
          <w:szCs w:val="36"/>
          <w:lang w:val="en-US"/>
        </w:rPr>
        <w:t xml:space="preserve"> – (for the </w:t>
      </w:r>
      <w:r w:rsidRPr="00127A06">
        <w:rPr>
          <w:rFonts w:ascii="Times New Roman" w:hAnsi="Times New Roman" w:cs="Times New Roman"/>
          <w:b/>
          <w:bCs/>
          <w:sz w:val="36"/>
          <w:szCs w:val="36"/>
          <w:lang w:val="en-US"/>
        </w:rPr>
        <w:t xml:space="preserve">right </w:t>
      </w:r>
      <w:r w:rsidRPr="00127A06">
        <w:rPr>
          <w:rFonts w:ascii="Times New Roman" w:hAnsi="Times New Roman" w:cs="Times New Roman"/>
          <w:sz w:val="36"/>
          <w:szCs w:val="36"/>
          <w:lang w:val="en-US"/>
        </w:rPr>
        <w:t xml:space="preserve">ventricle) - </w:t>
      </w:r>
      <w:r w:rsidRPr="00127A06">
        <w:rPr>
          <w:rFonts w:ascii="Times New Roman" w:hAnsi="Times New Roman" w:cs="Times New Roman"/>
          <w:b/>
          <w:bCs/>
          <w:sz w:val="36"/>
          <w:szCs w:val="36"/>
          <w:lang w:val="en-US"/>
        </w:rPr>
        <w:t>0,03</w:t>
      </w:r>
      <w:r w:rsidRPr="00127A06">
        <w:rPr>
          <w:rFonts w:ascii="Times New Roman" w:hAnsi="Times New Roman" w:cs="Times New Roman"/>
          <w:sz w:val="36"/>
          <w:szCs w:val="36"/>
          <w:lang w:val="en-US"/>
        </w:rPr>
        <w:t xml:space="preserve">sec (from beginning of </w:t>
      </w:r>
      <w:r w:rsidRPr="00127A06">
        <w:rPr>
          <w:rFonts w:ascii="Times New Roman" w:hAnsi="Times New Roman" w:cs="Times New Roman"/>
          <w:b/>
          <w:bCs/>
          <w:sz w:val="36"/>
          <w:szCs w:val="36"/>
          <w:lang w:val="en-US"/>
        </w:rPr>
        <w:t>R</w:t>
      </w:r>
      <w:r w:rsidRPr="00127A06">
        <w:rPr>
          <w:rFonts w:ascii="Times New Roman" w:hAnsi="Times New Roman" w:cs="Times New Roman"/>
          <w:sz w:val="36"/>
          <w:szCs w:val="36"/>
          <w:lang w:val="en-US"/>
        </w:rPr>
        <w:t xml:space="preserve">-wave to the middle of </w:t>
      </w:r>
      <w:r w:rsidRPr="00127A06">
        <w:rPr>
          <w:rFonts w:ascii="Times New Roman" w:hAnsi="Times New Roman" w:cs="Times New Roman"/>
          <w:b/>
          <w:bCs/>
          <w:sz w:val="36"/>
          <w:szCs w:val="36"/>
          <w:lang w:val="en-US"/>
        </w:rPr>
        <w:t>R</w:t>
      </w:r>
      <w:r w:rsidRPr="00127A06">
        <w:rPr>
          <w:rFonts w:ascii="Times New Roman" w:hAnsi="Times New Roman" w:cs="Times New Roman"/>
          <w:sz w:val="36"/>
          <w:szCs w:val="36"/>
          <w:lang w:val="en-US"/>
        </w:rPr>
        <w:t>-wave)</w:t>
      </w:r>
    </w:p>
    <w:p w14:paraId="60CE2DC0" w14:textId="484AEFC9" w:rsidR="00127A06" w:rsidRPr="00127A06" w:rsidRDefault="00127A06">
      <w:pPr>
        <w:numPr>
          <w:ilvl w:val="0"/>
          <w:numId w:val="209"/>
        </w:numPr>
        <w:tabs>
          <w:tab w:val="left" w:pos="1701"/>
        </w:tabs>
        <w:rPr>
          <w:rFonts w:ascii="Times New Roman" w:hAnsi="Times New Roman" w:cs="Times New Roman"/>
          <w:sz w:val="36"/>
          <w:szCs w:val="36"/>
        </w:rPr>
      </w:pPr>
      <w:r w:rsidRPr="00127A06">
        <w:rPr>
          <w:rFonts w:ascii="Times New Roman" w:hAnsi="Times New Roman" w:cs="Times New Roman"/>
          <w:b/>
          <w:bCs/>
          <w:sz w:val="36"/>
          <w:szCs w:val="36"/>
          <w:lang w:val="en-US"/>
        </w:rPr>
        <w:t xml:space="preserve">Time of internal deviation </w:t>
      </w:r>
      <w:r w:rsidRPr="00127A06">
        <w:rPr>
          <w:rFonts w:ascii="Times New Roman" w:hAnsi="Times New Roman" w:cs="Times New Roman"/>
          <w:sz w:val="36"/>
          <w:szCs w:val="36"/>
          <w:lang w:val="en-US"/>
        </w:rPr>
        <w:t xml:space="preserve">– in </w:t>
      </w:r>
      <w:r w:rsidRPr="00127A06">
        <w:rPr>
          <w:rFonts w:ascii="Times New Roman" w:hAnsi="Times New Roman" w:cs="Times New Roman"/>
          <w:b/>
          <w:bCs/>
          <w:sz w:val="36"/>
          <w:szCs w:val="36"/>
          <w:lang w:val="en-US"/>
        </w:rPr>
        <w:t>V-5</w:t>
      </w:r>
      <w:r w:rsidRPr="00127A06">
        <w:rPr>
          <w:rFonts w:ascii="Times New Roman" w:hAnsi="Times New Roman" w:cs="Times New Roman"/>
          <w:sz w:val="36"/>
          <w:szCs w:val="36"/>
          <w:lang w:val="en-US"/>
        </w:rPr>
        <w:t xml:space="preserve"> – (for the </w:t>
      </w:r>
      <w:r w:rsidRPr="00127A06">
        <w:rPr>
          <w:rFonts w:ascii="Times New Roman" w:hAnsi="Times New Roman" w:cs="Times New Roman"/>
          <w:b/>
          <w:bCs/>
          <w:sz w:val="36"/>
          <w:szCs w:val="36"/>
          <w:lang w:val="en-US"/>
        </w:rPr>
        <w:t>left</w:t>
      </w:r>
      <w:r w:rsidRPr="00127A06">
        <w:rPr>
          <w:rFonts w:ascii="Times New Roman" w:hAnsi="Times New Roman" w:cs="Times New Roman"/>
          <w:sz w:val="36"/>
          <w:szCs w:val="36"/>
          <w:lang w:val="en-US"/>
        </w:rPr>
        <w:t xml:space="preserve"> ventricle) - </w:t>
      </w:r>
      <w:r w:rsidRPr="00127A06">
        <w:rPr>
          <w:rFonts w:ascii="Times New Roman" w:hAnsi="Times New Roman" w:cs="Times New Roman"/>
          <w:b/>
          <w:bCs/>
          <w:sz w:val="36"/>
          <w:szCs w:val="36"/>
          <w:lang w:val="en-US"/>
        </w:rPr>
        <w:t>0,05</w:t>
      </w:r>
      <w:r w:rsidRPr="00127A06">
        <w:rPr>
          <w:rFonts w:ascii="Times New Roman" w:hAnsi="Times New Roman" w:cs="Times New Roman"/>
          <w:sz w:val="36"/>
          <w:szCs w:val="36"/>
          <w:lang w:val="en-US"/>
        </w:rPr>
        <w:t xml:space="preserve"> sec (from beginning of </w:t>
      </w:r>
      <w:r w:rsidRPr="00127A06">
        <w:rPr>
          <w:rFonts w:ascii="Times New Roman" w:hAnsi="Times New Roman" w:cs="Times New Roman"/>
          <w:b/>
          <w:bCs/>
          <w:sz w:val="36"/>
          <w:szCs w:val="36"/>
          <w:lang w:val="en-US"/>
        </w:rPr>
        <w:t>Q</w:t>
      </w:r>
      <w:r w:rsidRPr="00127A06">
        <w:rPr>
          <w:rFonts w:ascii="Times New Roman" w:hAnsi="Times New Roman" w:cs="Times New Roman"/>
          <w:sz w:val="36"/>
          <w:szCs w:val="36"/>
          <w:lang w:val="en-US"/>
        </w:rPr>
        <w:t xml:space="preserve">-wave to the middle of </w:t>
      </w:r>
      <w:r w:rsidRPr="00127A06">
        <w:rPr>
          <w:rFonts w:ascii="Times New Roman" w:hAnsi="Times New Roman" w:cs="Times New Roman"/>
          <w:b/>
          <w:bCs/>
          <w:sz w:val="36"/>
          <w:szCs w:val="36"/>
          <w:lang w:val="en-US"/>
        </w:rPr>
        <w:t>R</w:t>
      </w:r>
      <w:r w:rsidRPr="00127A06">
        <w:rPr>
          <w:rFonts w:ascii="Times New Roman" w:hAnsi="Times New Roman" w:cs="Times New Roman"/>
          <w:sz w:val="36"/>
          <w:szCs w:val="36"/>
          <w:lang w:val="en-US"/>
        </w:rPr>
        <w:t>-wave)</w:t>
      </w:r>
    </w:p>
    <w:p w14:paraId="295C906A" w14:textId="65B473B9" w:rsidR="00127A06" w:rsidRDefault="00127A06" w:rsidP="00127A06">
      <w:pPr>
        <w:tabs>
          <w:tab w:val="left" w:pos="1701"/>
        </w:tabs>
        <w:ind w:left="720"/>
        <w:rPr>
          <w:rFonts w:ascii="Times New Roman" w:hAnsi="Times New Roman" w:cs="Times New Roman"/>
          <w:b/>
          <w:bCs/>
          <w:sz w:val="36"/>
          <w:szCs w:val="36"/>
          <w:lang w:val="en-US"/>
        </w:rPr>
      </w:pPr>
      <w:r w:rsidRPr="00127A06">
        <w:rPr>
          <w:rFonts w:ascii="Times New Roman" w:hAnsi="Times New Roman" w:cs="Times New Roman"/>
          <w:b/>
          <w:bCs/>
          <w:sz w:val="36"/>
          <w:szCs w:val="36"/>
          <w:lang w:val="en-US"/>
        </w:rPr>
        <w:t>S-wave</w:t>
      </w:r>
    </w:p>
    <w:p w14:paraId="2652238E" w14:textId="5F2425B5" w:rsidR="00F248E1" w:rsidRPr="00F248E1" w:rsidRDefault="00F248E1">
      <w:pPr>
        <w:numPr>
          <w:ilvl w:val="0"/>
          <w:numId w:val="210"/>
        </w:numPr>
        <w:tabs>
          <w:tab w:val="left" w:pos="1701"/>
        </w:tabs>
        <w:rPr>
          <w:rFonts w:ascii="Times New Roman" w:hAnsi="Times New Roman" w:cs="Times New Roman"/>
          <w:sz w:val="36"/>
          <w:szCs w:val="36"/>
        </w:rPr>
      </w:pPr>
      <w:r w:rsidRPr="00F248E1">
        <w:rPr>
          <w:rFonts w:ascii="Times New Roman" w:hAnsi="Times New Roman" w:cs="Times New Roman"/>
          <w:b/>
          <w:bCs/>
          <w:sz w:val="36"/>
          <w:szCs w:val="36"/>
          <w:lang w:val="en-US"/>
        </w:rPr>
        <w:t>Vertical</w:t>
      </w:r>
      <w:r w:rsidRPr="00F248E1">
        <w:rPr>
          <w:rFonts w:ascii="Times New Roman" w:hAnsi="Times New Roman" w:cs="Times New Roman"/>
          <w:sz w:val="36"/>
          <w:szCs w:val="36"/>
          <w:lang w:val="en-US"/>
        </w:rPr>
        <w:t xml:space="preserve"> characteristic only – </w:t>
      </w:r>
      <w:r w:rsidRPr="00F248E1">
        <w:rPr>
          <w:rFonts w:ascii="Times New Roman" w:hAnsi="Times New Roman" w:cs="Times New Roman"/>
          <w:b/>
          <w:bCs/>
          <w:sz w:val="36"/>
          <w:szCs w:val="36"/>
          <w:lang w:val="en-US"/>
        </w:rPr>
        <w:t xml:space="preserve">depth </w:t>
      </w:r>
      <w:r w:rsidRPr="00F248E1">
        <w:rPr>
          <w:rFonts w:ascii="Times New Roman" w:hAnsi="Times New Roman" w:cs="Times New Roman"/>
          <w:sz w:val="36"/>
          <w:szCs w:val="36"/>
          <w:lang w:val="en-US"/>
        </w:rPr>
        <w:t>-no more th</w:t>
      </w:r>
      <w:r w:rsidR="00414951">
        <w:rPr>
          <w:rFonts w:ascii="Times New Roman" w:hAnsi="Times New Roman" w:cs="Times New Roman"/>
          <w:sz w:val="36"/>
          <w:szCs w:val="36"/>
          <w:lang w:val="en-US"/>
        </w:rPr>
        <w:t>a</w:t>
      </w:r>
      <w:r w:rsidRPr="00F248E1">
        <w:rPr>
          <w:rFonts w:ascii="Times New Roman" w:hAnsi="Times New Roman" w:cs="Times New Roman"/>
          <w:sz w:val="36"/>
          <w:szCs w:val="36"/>
          <w:lang w:val="en-US"/>
        </w:rPr>
        <w:t xml:space="preserve">n </w:t>
      </w:r>
      <w:r w:rsidRPr="00F248E1">
        <w:rPr>
          <w:rFonts w:ascii="Times New Roman" w:hAnsi="Times New Roman" w:cs="Times New Roman"/>
          <w:b/>
          <w:bCs/>
          <w:sz w:val="36"/>
          <w:szCs w:val="36"/>
          <w:lang w:val="en-US"/>
        </w:rPr>
        <w:t>20mm</w:t>
      </w:r>
    </w:p>
    <w:p w14:paraId="28DFE729" w14:textId="2454B109" w:rsidR="00127A06" w:rsidRDefault="00F248E1" w:rsidP="00127A06">
      <w:pPr>
        <w:tabs>
          <w:tab w:val="left" w:pos="1701"/>
        </w:tabs>
        <w:ind w:left="720"/>
        <w:rPr>
          <w:rFonts w:ascii="Times New Roman" w:hAnsi="Times New Roman" w:cs="Times New Roman"/>
          <w:b/>
          <w:bCs/>
          <w:sz w:val="36"/>
          <w:szCs w:val="36"/>
          <w:lang w:val="en-US"/>
        </w:rPr>
      </w:pPr>
      <w:r w:rsidRPr="00F248E1">
        <w:rPr>
          <w:rFonts w:ascii="Times New Roman" w:hAnsi="Times New Roman" w:cs="Times New Roman"/>
          <w:b/>
          <w:bCs/>
          <w:sz w:val="36"/>
          <w:szCs w:val="36"/>
          <w:lang w:val="en-US"/>
        </w:rPr>
        <w:t>ST-segment</w:t>
      </w:r>
    </w:p>
    <w:p w14:paraId="73293077" w14:textId="77777777" w:rsidR="00F248E1" w:rsidRPr="00F248E1" w:rsidRDefault="00F248E1">
      <w:pPr>
        <w:numPr>
          <w:ilvl w:val="0"/>
          <w:numId w:val="211"/>
        </w:numPr>
        <w:tabs>
          <w:tab w:val="left" w:pos="1701"/>
        </w:tabs>
        <w:rPr>
          <w:rFonts w:ascii="Times New Roman" w:hAnsi="Times New Roman" w:cs="Times New Roman"/>
          <w:sz w:val="36"/>
          <w:szCs w:val="36"/>
        </w:rPr>
      </w:pPr>
      <w:r w:rsidRPr="00F248E1">
        <w:rPr>
          <w:rFonts w:ascii="Times New Roman" w:hAnsi="Times New Roman" w:cs="Times New Roman"/>
          <w:b/>
          <w:bCs/>
          <w:sz w:val="36"/>
          <w:szCs w:val="36"/>
          <w:lang w:val="en-US"/>
        </w:rPr>
        <w:t>Point j</w:t>
      </w:r>
      <w:r w:rsidRPr="00F248E1">
        <w:rPr>
          <w:rFonts w:ascii="Times New Roman" w:hAnsi="Times New Roman" w:cs="Times New Roman"/>
          <w:sz w:val="36"/>
          <w:szCs w:val="36"/>
          <w:lang w:val="en-US"/>
        </w:rPr>
        <w:t xml:space="preserve">- </w:t>
      </w:r>
      <w:r w:rsidRPr="00F248E1">
        <w:rPr>
          <w:rFonts w:ascii="Times New Roman" w:hAnsi="Times New Roman" w:cs="Times New Roman"/>
          <w:b/>
          <w:bCs/>
          <w:sz w:val="36"/>
          <w:szCs w:val="36"/>
          <w:lang w:val="en-US"/>
        </w:rPr>
        <w:t>point junction</w:t>
      </w:r>
      <w:r w:rsidRPr="00F248E1">
        <w:rPr>
          <w:rFonts w:ascii="Times New Roman" w:hAnsi="Times New Roman" w:cs="Times New Roman"/>
          <w:sz w:val="36"/>
          <w:szCs w:val="36"/>
          <w:lang w:val="en-US"/>
        </w:rPr>
        <w:t>- place, where S-wave is finished, ST-segment started</w:t>
      </w:r>
    </w:p>
    <w:p w14:paraId="0E352957" w14:textId="77777777" w:rsidR="00F248E1" w:rsidRPr="00F248E1" w:rsidRDefault="00F248E1">
      <w:pPr>
        <w:numPr>
          <w:ilvl w:val="0"/>
          <w:numId w:val="211"/>
        </w:numPr>
        <w:tabs>
          <w:tab w:val="left" w:pos="1701"/>
        </w:tabs>
        <w:rPr>
          <w:rFonts w:ascii="Times New Roman" w:hAnsi="Times New Roman" w:cs="Times New Roman"/>
          <w:sz w:val="36"/>
          <w:szCs w:val="36"/>
        </w:rPr>
      </w:pPr>
      <w:r w:rsidRPr="00F248E1">
        <w:rPr>
          <w:rFonts w:ascii="Times New Roman" w:hAnsi="Times New Roman" w:cs="Times New Roman"/>
          <w:sz w:val="36"/>
          <w:szCs w:val="36"/>
          <w:lang w:val="en-US"/>
        </w:rPr>
        <w:t xml:space="preserve">In </w:t>
      </w:r>
      <w:r w:rsidRPr="00F248E1">
        <w:rPr>
          <w:rFonts w:ascii="Times New Roman" w:hAnsi="Times New Roman" w:cs="Times New Roman"/>
          <w:b/>
          <w:bCs/>
          <w:sz w:val="36"/>
          <w:szCs w:val="36"/>
          <w:lang w:val="en-US"/>
        </w:rPr>
        <w:t xml:space="preserve">II standard lead </w:t>
      </w:r>
      <w:r w:rsidRPr="00F248E1">
        <w:rPr>
          <w:rFonts w:ascii="Times New Roman" w:hAnsi="Times New Roman" w:cs="Times New Roman"/>
          <w:sz w:val="36"/>
          <w:szCs w:val="36"/>
          <w:lang w:val="en-US"/>
        </w:rPr>
        <w:t xml:space="preserve">– </w:t>
      </w:r>
      <w:r w:rsidRPr="00F248E1">
        <w:rPr>
          <w:rFonts w:ascii="Times New Roman" w:hAnsi="Times New Roman" w:cs="Times New Roman"/>
          <w:b/>
          <w:bCs/>
          <w:sz w:val="36"/>
          <w:szCs w:val="36"/>
          <w:lang w:val="en-US"/>
        </w:rPr>
        <w:t>point j</w:t>
      </w:r>
      <w:r w:rsidRPr="00F248E1">
        <w:rPr>
          <w:rFonts w:ascii="Times New Roman" w:hAnsi="Times New Roman" w:cs="Times New Roman"/>
          <w:sz w:val="36"/>
          <w:szCs w:val="36"/>
          <w:lang w:val="en-US"/>
        </w:rPr>
        <w:t xml:space="preserve"> </w:t>
      </w:r>
      <w:r w:rsidRPr="00F248E1">
        <w:rPr>
          <w:rFonts w:ascii="Times New Roman" w:hAnsi="Times New Roman" w:cs="Times New Roman"/>
          <w:sz w:val="36"/>
          <w:szCs w:val="36"/>
          <w:u w:val="single"/>
          <w:lang w:val="en-US"/>
        </w:rPr>
        <w:t>normally</w:t>
      </w:r>
      <w:r w:rsidRPr="00F248E1">
        <w:rPr>
          <w:rFonts w:ascii="Times New Roman" w:hAnsi="Times New Roman" w:cs="Times New Roman"/>
          <w:sz w:val="36"/>
          <w:szCs w:val="36"/>
          <w:lang w:val="en-US"/>
        </w:rPr>
        <w:t xml:space="preserve"> is located </w:t>
      </w:r>
      <w:r w:rsidRPr="00F248E1">
        <w:rPr>
          <w:rFonts w:ascii="Times New Roman" w:hAnsi="Times New Roman" w:cs="Times New Roman"/>
          <w:b/>
          <w:bCs/>
          <w:sz w:val="36"/>
          <w:szCs w:val="36"/>
          <w:lang w:val="en-US"/>
        </w:rPr>
        <w:t>0,5mm</w:t>
      </w:r>
      <w:r w:rsidRPr="00F248E1">
        <w:rPr>
          <w:rFonts w:ascii="Times New Roman" w:hAnsi="Times New Roman" w:cs="Times New Roman"/>
          <w:sz w:val="36"/>
          <w:szCs w:val="36"/>
          <w:lang w:val="en-US"/>
        </w:rPr>
        <w:t xml:space="preserve"> over or below isoelectric line</w:t>
      </w:r>
    </w:p>
    <w:p w14:paraId="287F957F" w14:textId="08C76D38" w:rsidR="00F248E1" w:rsidRPr="00F248E1" w:rsidRDefault="00F248E1">
      <w:pPr>
        <w:numPr>
          <w:ilvl w:val="0"/>
          <w:numId w:val="211"/>
        </w:numPr>
        <w:tabs>
          <w:tab w:val="left" w:pos="1701"/>
        </w:tabs>
        <w:rPr>
          <w:rFonts w:ascii="Times New Roman" w:hAnsi="Times New Roman" w:cs="Times New Roman"/>
          <w:sz w:val="36"/>
          <w:szCs w:val="36"/>
        </w:rPr>
      </w:pPr>
      <w:r w:rsidRPr="00F248E1">
        <w:rPr>
          <w:rFonts w:ascii="Times New Roman" w:hAnsi="Times New Roman" w:cs="Times New Roman"/>
          <w:sz w:val="36"/>
          <w:szCs w:val="36"/>
          <w:lang w:val="en-US"/>
        </w:rPr>
        <w:t xml:space="preserve">In </w:t>
      </w:r>
      <w:r w:rsidRPr="00F248E1">
        <w:rPr>
          <w:rFonts w:ascii="Times New Roman" w:hAnsi="Times New Roman" w:cs="Times New Roman"/>
          <w:b/>
          <w:bCs/>
          <w:sz w:val="36"/>
          <w:szCs w:val="36"/>
          <w:lang w:val="en-US"/>
        </w:rPr>
        <w:t>V-2</w:t>
      </w:r>
      <w:r w:rsidRPr="00F248E1">
        <w:rPr>
          <w:rFonts w:ascii="Times New Roman" w:hAnsi="Times New Roman" w:cs="Times New Roman"/>
          <w:sz w:val="36"/>
          <w:szCs w:val="36"/>
          <w:lang w:val="en-US"/>
        </w:rPr>
        <w:t xml:space="preserve"> (second chest lead) – </w:t>
      </w:r>
      <w:r w:rsidRPr="00F248E1">
        <w:rPr>
          <w:rFonts w:ascii="Times New Roman" w:hAnsi="Times New Roman" w:cs="Times New Roman"/>
          <w:b/>
          <w:bCs/>
          <w:sz w:val="36"/>
          <w:szCs w:val="36"/>
          <w:lang w:val="en-US"/>
        </w:rPr>
        <w:t>point j</w:t>
      </w:r>
      <w:r w:rsidRPr="00F248E1">
        <w:rPr>
          <w:rFonts w:ascii="Times New Roman" w:hAnsi="Times New Roman" w:cs="Times New Roman"/>
          <w:sz w:val="36"/>
          <w:szCs w:val="36"/>
          <w:lang w:val="en-US"/>
        </w:rPr>
        <w:t xml:space="preserve"> </w:t>
      </w:r>
      <w:r w:rsidRPr="00F248E1">
        <w:rPr>
          <w:rFonts w:ascii="Times New Roman" w:hAnsi="Times New Roman" w:cs="Times New Roman"/>
          <w:sz w:val="36"/>
          <w:szCs w:val="36"/>
          <w:u w:val="single"/>
          <w:lang w:val="en-US"/>
        </w:rPr>
        <w:t>normally</w:t>
      </w:r>
      <w:r w:rsidRPr="00F248E1">
        <w:rPr>
          <w:rFonts w:ascii="Times New Roman" w:hAnsi="Times New Roman" w:cs="Times New Roman"/>
          <w:sz w:val="36"/>
          <w:szCs w:val="36"/>
          <w:lang w:val="en-US"/>
        </w:rPr>
        <w:t xml:space="preserve"> is located </w:t>
      </w:r>
      <w:r w:rsidRPr="00F248E1">
        <w:rPr>
          <w:rFonts w:ascii="Times New Roman" w:hAnsi="Times New Roman" w:cs="Times New Roman"/>
          <w:b/>
          <w:bCs/>
          <w:sz w:val="36"/>
          <w:szCs w:val="36"/>
          <w:lang w:val="en-US"/>
        </w:rPr>
        <w:t>2mm</w:t>
      </w:r>
      <w:r w:rsidRPr="00F248E1">
        <w:rPr>
          <w:rFonts w:ascii="Times New Roman" w:hAnsi="Times New Roman" w:cs="Times New Roman"/>
          <w:sz w:val="36"/>
          <w:szCs w:val="36"/>
          <w:lang w:val="en-US"/>
        </w:rPr>
        <w:t xml:space="preserve"> over isoelectric line</w:t>
      </w:r>
    </w:p>
    <w:p w14:paraId="4196E707" w14:textId="77777777" w:rsidR="00F248E1" w:rsidRPr="00F248E1" w:rsidRDefault="00F248E1">
      <w:pPr>
        <w:numPr>
          <w:ilvl w:val="0"/>
          <w:numId w:val="211"/>
        </w:numPr>
        <w:tabs>
          <w:tab w:val="left" w:pos="1701"/>
        </w:tabs>
        <w:rPr>
          <w:rFonts w:ascii="Times New Roman" w:hAnsi="Times New Roman" w:cs="Times New Roman"/>
          <w:sz w:val="36"/>
          <w:szCs w:val="36"/>
        </w:rPr>
      </w:pPr>
      <w:r w:rsidRPr="00F248E1">
        <w:rPr>
          <w:rFonts w:ascii="Times New Roman" w:hAnsi="Times New Roman" w:cs="Times New Roman"/>
          <w:sz w:val="36"/>
          <w:szCs w:val="36"/>
          <w:lang w:val="en-US"/>
        </w:rPr>
        <w:t xml:space="preserve">In </w:t>
      </w:r>
      <w:r w:rsidRPr="00F248E1">
        <w:rPr>
          <w:rFonts w:ascii="Times New Roman" w:hAnsi="Times New Roman" w:cs="Times New Roman"/>
          <w:b/>
          <w:bCs/>
          <w:sz w:val="36"/>
          <w:szCs w:val="36"/>
          <w:lang w:val="en-US"/>
        </w:rPr>
        <w:t>V-6</w:t>
      </w:r>
      <w:r w:rsidRPr="00F248E1">
        <w:rPr>
          <w:rFonts w:ascii="Times New Roman" w:hAnsi="Times New Roman" w:cs="Times New Roman"/>
          <w:sz w:val="36"/>
          <w:szCs w:val="36"/>
          <w:lang w:val="en-US"/>
        </w:rPr>
        <w:t xml:space="preserve"> (the sixth chest lead)- </w:t>
      </w:r>
      <w:r w:rsidRPr="00F248E1">
        <w:rPr>
          <w:rFonts w:ascii="Times New Roman" w:hAnsi="Times New Roman" w:cs="Times New Roman"/>
          <w:b/>
          <w:bCs/>
          <w:sz w:val="36"/>
          <w:szCs w:val="36"/>
          <w:lang w:val="en-US"/>
        </w:rPr>
        <w:t>point j</w:t>
      </w:r>
      <w:r w:rsidRPr="00F248E1">
        <w:rPr>
          <w:rFonts w:ascii="Times New Roman" w:hAnsi="Times New Roman" w:cs="Times New Roman"/>
          <w:sz w:val="36"/>
          <w:szCs w:val="36"/>
          <w:lang w:val="en-US"/>
        </w:rPr>
        <w:t xml:space="preserve"> </w:t>
      </w:r>
      <w:r w:rsidRPr="00F248E1">
        <w:rPr>
          <w:rFonts w:ascii="Times New Roman" w:hAnsi="Times New Roman" w:cs="Times New Roman"/>
          <w:sz w:val="36"/>
          <w:szCs w:val="36"/>
          <w:u w:val="single"/>
          <w:lang w:val="en-US"/>
        </w:rPr>
        <w:t xml:space="preserve">normally </w:t>
      </w:r>
      <w:r w:rsidRPr="00F248E1">
        <w:rPr>
          <w:rFonts w:ascii="Times New Roman" w:hAnsi="Times New Roman" w:cs="Times New Roman"/>
          <w:sz w:val="36"/>
          <w:szCs w:val="36"/>
          <w:lang w:val="en-US"/>
        </w:rPr>
        <w:t xml:space="preserve">is located </w:t>
      </w:r>
      <w:r w:rsidRPr="00F248E1">
        <w:rPr>
          <w:rFonts w:ascii="Times New Roman" w:hAnsi="Times New Roman" w:cs="Times New Roman"/>
          <w:b/>
          <w:bCs/>
          <w:sz w:val="36"/>
          <w:szCs w:val="36"/>
          <w:lang w:val="en-US"/>
        </w:rPr>
        <w:t>0,5mm</w:t>
      </w:r>
      <w:r w:rsidRPr="00F248E1">
        <w:rPr>
          <w:rFonts w:ascii="Times New Roman" w:hAnsi="Times New Roman" w:cs="Times New Roman"/>
          <w:sz w:val="36"/>
          <w:szCs w:val="36"/>
          <w:lang w:val="en-US"/>
        </w:rPr>
        <w:t xml:space="preserve"> over or below isoelectric line</w:t>
      </w:r>
    </w:p>
    <w:p w14:paraId="3B584566" w14:textId="446B370A" w:rsidR="006A6393" w:rsidRDefault="00F248E1" w:rsidP="00F248E1">
      <w:pPr>
        <w:tabs>
          <w:tab w:val="left" w:pos="1701"/>
        </w:tabs>
        <w:ind w:left="720"/>
        <w:rPr>
          <w:rFonts w:ascii="Times New Roman" w:hAnsi="Times New Roman" w:cs="Times New Roman"/>
          <w:sz w:val="36"/>
          <w:szCs w:val="36"/>
          <w:lang w:val="en-US"/>
        </w:rPr>
      </w:pPr>
      <w:r w:rsidRPr="00F248E1">
        <w:rPr>
          <w:rFonts w:ascii="Times New Roman" w:hAnsi="Times New Roman" w:cs="Times New Roman"/>
          <w:sz w:val="36"/>
          <w:szCs w:val="36"/>
          <w:lang w:val="en-US"/>
        </w:rPr>
        <w:t>Why</w:t>
      </w:r>
      <w:r w:rsidR="00414951">
        <w:rPr>
          <w:rFonts w:ascii="Times New Roman" w:hAnsi="Times New Roman" w:cs="Times New Roman"/>
          <w:sz w:val="36"/>
          <w:szCs w:val="36"/>
          <w:lang w:val="en-US"/>
        </w:rPr>
        <w:t xml:space="preserve"> is</w:t>
      </w:r>
      <w:r w:rsidRPr="00F248E1">
        <w:rPr>
          <w:rFonts w:ascii="Times New Roman" w:hAnsi="Times New Roman" w:cs="Times New Roman"/>
          <w:sz w:val="36"/>
          <w:szCs w:val="36"/>
          <w:lang w:val="en-US"/>
        </w:rPr>
        <w:t xml:space="preserve"> </w:t>
      </w:r>
      <w:r>
        <w:rPr>
          <w:rFonts w:ascii="Times New Roman" w:hAnsi="Times New Roman" w:cs="Times New Roman"/>
          <w:sz w:val="36"/>
          <w:szCs w:val="36"/>
          <w:lang w:val="en-US"/>
        </w:rPr>
        <w:t xml:space="preserve">the </w:t>
      </w:r>
      <w:r w:rsidRPr="00F248E1">
        <w:rPr>
          <w:rFonts w:ascii="Times New Roman" w:hAnsi="Times New Roman" w:cs="Times New Roman"/>
          <w:sz w:val="36"/>
          <w:szCs w:val="36"/>
          <w:lang w:val="en-US"/>
        </w:rPr>
        <w:t xml:space="preserve">location of </w:t>
      </w:r>
      <w:r w:rsidRPr="00F248E1">
        <w:rPr>
          <w:rFonts w:ascii="Times New Roman" w:hAnsi="Times New Roman" w:cs="Times New Roman"/>
          <w:b/>
          <w:bCs/>
          <w:sz w:val="36"/>
          <w:szCs w:val="36"/>
          <w:lang w:val="en-US"/>
        </w:rPr>
        <w:t xml:space="preserve">point junction </w:t>
      </w:r>
      <w:r w:rsidRPr="00F248E1">
        <w:rPr>
          <w:rFonts w:ascii="Times New Roman" w:hAnsi="Times New Roman" w:cs="Times New Roman"/>
          <w:sz w:val="36"/>
          <w:szCs w:val="36"/>
          <w:lang w:val="en-US"/>
        </w:rPr>
        <w:t>important?</w:t>
      </w:r>
      <w:r w:rsidR="00414951">
        <w:rPr>
          <w:rFonts w:ascii="Times New Roman" w:hAnsi="Times New Roman" w:cs="Times New Roman"/>
          <w:sz w:val="36"/>
          <w:szCs w:val="36"/>
          <w:lang w:val="en-US"/>
        </w:rPr>
        <w:t xml:space="preserve">  </w:t>
      </w:r>
    </w:p>
    <w:p w14:paraId="41FF1BCA" w14:textId="5DD87DBF" w:rsidR="00F248E1" w:rsidRDefault="00414951" w:rsidP="00F248E1">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32439D">
        <w:rPr>
          <w:rFonts w:ascii="Times New Roman" w:hAnsi="Times New Roman" w:cs="Times New Roman"/>
          <w:sz w:val="36"/>
          <w:szCs w:val="36"/>
          <w:lang w:val="en-US"/>
        </w:rPr>
        <w:t xml:space="preserve">                                                                                       137</w:t>
      </w:r>
      <w:r>
        <w:rPr>
          <w:rFonts w:ascii="Times New Roman" w:hAnsi="Times New Roman" w:cs="Times New Roman"/>
          <w:sz w:val="36"/>
          <w:szCs w:val="36"/>
          <w:lang w:val="en-US"/>
        </w:rPr>
        <w:t xml:space="preserve">           </w:t>
      </w:r>
    </w:p>
    <w:p w14:paraId="7AD27B7A" w14:textId="77777777" w:rsidR="00F248E1" w:rsidRPr="00F248E1" w:rsidRDefault="00F248E1">
      <w:pPr>
        <w:numPr>
          <w:ilvl w:val="0"/>
          <w:numId w:val="212"/>
        </w:numPr>
        <w:tabs>
          <w:tab w:val="left" w:pos="1701"/>
        </w:tabs>
        <w:rPr>
          <w:rFonts w:ascii="Times New Roman" w:hAnsi="Times New Roman" w:cs="Times New Roman"/>
          <w:sz w:val="36"/>
          <w:szCs w:val="36"/>
        </w:rPr>
      </w:pPr>
      <w:r w:rsidRPr="00F248E1">
        <w:rPr>
          <w:rFonts w:ascii="Times New Roman" w:hAnsi="Times New Roman" w:cs="Times New Roman"/>
          <w:sz w:val="36"/>
          <w:szCs w:val="36"/>
          <w:lang w:val="en-US"/>
        </w:rPr>
        <w:lastRenderedPageBreak/>
        <w:t xml:space="preserve">Because shift of point junction and ST-segment may indicate to </w:t>
      </w:r>
      <w:r w:rsidRPr="00F248E1">
        <w:rPr>
          <w:rFonts w:ascii="Times New Roman" w:hAnsi="Times New Roman" w:cs="Times New Roman"/>
          <w:b/>
          <w:bCs/>
          <w:sz w:val="36"/>
          <w:szCs w:val="36"/>
          <w:lang w:val="en-US"/>
        </w:rPr>
        <w:t xml:space="preserve">MYOCARDIAL INFARCTION, </w:t>
      </w:r>
      <w:r w:rsidRPr="00F248E1">
        <w:rPr>
          <w:rFonts w:ascii="Times New Roman" w:hAnsi="Times New Roman" w:cs="Times New Roman"/>
          <w:sz w:val="36"/>
          <w:szCs w:val="36"/>
          <w:lang w:val="en-US"/>
        </w:rPr>
        <w:t>the II stage, DAMAGE</w:t>
      </w:r>
    </w:p>
    <w:p w14:paraId="24069214" w14:textId="052CE971" w:rsidR="00F248E1" w:rsidRDefault="00F248E1" w:rsidP="00F248E1">
      <w:pPr>
        <w:tabs>
          <w:tab w:val="left" w:pos="1701"/>
        </w:tabs>
        <w:ind w:left="720"/>
        <w:rPr>
          <w:rFonts w:ascii="Times New Roman" w:hAnsi="Times New Roman" w:cs="Times New Roman"/>
          <w:b/>
          <w:bCs/>
          <w:sz w:val="36"/>
          <w:szCs w:val="36"/>
          <w:lang w:val="en-US"/>
        </w:rPr>
      </w:pPr>
      <w:r w:rsidRPr="00F248E1">
        <w:rPr>
          <w:rFonts w:ascii="Times New Roman" w:hAnsi="Times New Roman" w:cs="Times New Roman"/>
          <w:b/>
          <w:bCs/>
          <w:sz w:val="36"/>
          <w:szCs w:val="36"/>
          <w:lang w:val="en-US"/>
        </w:rPr>
        <w:t>T-wave</w:t>
      </w:r>
    </w:p>
    <w:p w14:paraId="58CD42C0" w14:textId="77777777" w:rsidR="00F248E1" w:rsidRPr="00F248E1" w:rsidRDefault="00F248E1">
      <w:pPr>
        <w:numPr>
          <w:ilvl w:val="0"/>
          <w:numId w:val="213"/>
        </w:numPr>
        <w:tabs>
          <w:tab w:val="left" w:pos="1701"/>
        </w:tabs>
        <w:rPr>
          <w:rFonts w:ascii="Times New Roman" w:hAnsi="Times New Roman" w:cs="Times New Roman"/>
          <w:sz w:val="36"/>
          <w:szCs w:val="36"/>
        </w:rPr>
      </w:pPr>
      <w:r w:rsidRPr="00F248E1">
        <w:rPr>
          <w:rFonts w:ascii="Times New Roman" w:hAnsi="Times New Roman" w:cs="Times New Roman"/>
          <w:sz w:val="36"/>
          <w:szCs w:val="36"/>
          <w:lang w:val="en-US"/>
        </w:rPr>
        <w:t xml:space="preserve">T-wave is always </w:t>
      </w:r>
      <w:r w:rsidRPr="00F248E1">
        <w:rPr>
          <w:rFonts w:ascii="Times New Roman" w:hAnsi="Times New Roman" w:cs="Times New Roman"/>
          <w:b/>
          <w:bCs/>
          <w:sz w:val="36"/>
          <w:szCs w:val="36"/>
          <w:lang w:val="en-US"/>
        </w:rPr>
        <w:t>positive</w:t>
      </w:r>
      <w:r w:rsidRPr="00F248E1">
        <w:rPr>
          <w:rFonts w:ascii="Times New Roman" w:hAnsi="Times New Roman" w:cs="Times New Roman"/>
          <w:sz w:val="36"/>
          <w:szCs w:val="36"/>
          <w:lang w:val="en-US"/>
        </w:rPr>
        <w:t xml:space="preserve"> (located </w:t>
      </w:r>
      <w:r w:rsidRPr="00F248E1">
        <w:rPr>
          <w:rFonts w:ascii="Times New Roman" w:hAnsi="Times New Roman" w:cs="Times New Roman"/>
          <w:b/>
          <w:bCs/>
          <w:sz w:val="36"/>
          <w:szCs w:val="36"/>
          <w:lang w:val="en-US"/>
        </w:rPr>
        <w:t xml:space="preserve">above </w:t>
      </w:r>
      <w:r w:rsidRPr="00F248E1">
        <w:rPr>
          <w:rFonts w:ascii="Times New Roman" w:hAnsi="Times New Roman" w:cs="Times New Roman"/>
          <w:sz w:val="36"/>
          <w:szCs w:val="36"/>
          <w:lang w:val="en-US"/>
        </w:rPr>
        <w:t>isoelectric line) in I, II standard leads, AVF, V-2, V-3, V-4, V-5, V-6</w:t>
      </w:r>
    </w:p>
    <w:p w14:paraId="5586B503" w14:textId="1DC630A7" w:rsidR="00F248E1" w:rsidRPr="00F248E1" w:rsidRDefault="00F248E1">
      <w:pPr>
        <w:numPr>
          <w:ilvl w:val="0"/>
          <w:numId w:val="213"/>
        </w:numPr>
        <w:tabs>
          <w:tab w:val="left" w:pos="1701"/>
        </w:tabs>
        <w:rPr>
          <w:rFonts w:ascii="Times New Roman" w:hAnsi="Times New Roman" w:cs="Times New Roman"/>
          <w:sz w:val="36"/>
          <w:szCs w:val="36"/>
        </w:rPr>
      </w:pPr>
      <w:r w:rsidRPr="00F248E1">
        <w:rPr>
          <w:rFonts w:ascii="Times New Roman" w:hAnsi="Times New Roman" w:cs="Times New Roman"/>
          <w:sz w:val="36"/>
          <w:szCs w:val="36"/>
          <w:lang w:val="en-US"/>
        </w:rPr>
        <w:t>T in the I standard lead is higher th</w:t>
      </w:r>
      <w:r>
        <w:rPr>
          <w:rFonts w:ascii="Times New Roman" w:hAnsi="Times New Roman" w:cs="Times New Roman"/>
          <w:sz w:val="36"/>
          <w:szCs w:val="36"/>
          <w:lang w:val="en-US"/>
        </w:rPr>
        <w:t>a</w:t>
      </w:r>
      <w:r w:rsidRPr="00F248E1">
        <w:rPr>
          <w:rFonts w:ascii="Times New Roman" w:hAnsi="Times New Roman" w:cs="Times New Roman"/>
          <w:sz w:val="36"/>
          <w:szCs w:val="36"/>
          <w:lang w:val="en-US"/>
        </w:rPr>
        <w:t xml:space="preserve">n T in the III standard lead </w:t>
      </w:r>
    </w:p>
    <w:p w14:paraId="45F2588C" w14:textId="44F5B3BE" w:rsidR="00F248E1" w:rsidRDefault="00F248E1" w:rsidP="00F248E1">
      <w:pPr>
        <w:tabs>
          <w:tab w:val="left" w:pos="1701"/>
        </w:tabs>
        <w:ind w:left="720"/>
        <w:rPr>
          <w:rFonts w:ascii="Times New Roman" w:hAnsi="Times New Roman" w:cs="Times New Roman"/>
          <w:sz w:val="36"/>
          <w:szCs w:val="36"/>
          <w:lang w:val="en-US"/>
        </w:rPr>
      </w:pPr>
      <w:r w:rsidRPr="00F248E1">
        <w:rPr>
          <w:rFonts w:ascii="Times New Roman" w:hAnsi="Times New Roman" w:cs="Times New Roman"/>
          <w:sz w:val="36"/>
          <w:szCs w:val="36"/>
          <w:lang w:val="en-US"/>
        </w:rPr>
        <w:t xml:space="preserve"> T in V-6 is higher th</w:t>
      </w:r>
      <w:r>
        <w:rPr>
          <w:rFonts w:ascii="Times New Roman" w:hAnsi="Times New Roman" w:cs="Times New Roman"/>
          <w:sz w:val="36"/>
          <w:szCs w:val="36"/>
          <w:lang w:val="en-US"/>
        </w:rPr>
        <w:t>a</w:t>
      </w:r>
      <w:r w:rsidRPr="00F248E1">
        <w:rPr>
          <w:rFonts w:ascii="Times New Roman" w:hAnsi="Times New Roman" w:cs="Times New Roman"/>
          <w:sz w:val="36"/>
          <w:szCs w:val="36"/>
          <w:lang w:val="en-US"/>
        </w:rPr>
        <w:t>n T in V-1</w:t>
      </w:r>
    </w:p>
    <w:p w14:paraId="0C5D077B" w14:textId="77777777" w:rsidR="00F248E1" w:rsidRPr="00F248E1" w:rsidRDefault="00F248E1">
      <w:pPr>
        <w:numPr>
          <w:ilvl w:val="0"/>
          <w:numId w:val="214"/>
        </w:numPr>
        <w:tabs>
          <w:tab w:val="left" w:pos="1701"/>
        </w:tabs>
        <w:rPr>
          <w:rFonts w:ascii="Times New Roman" w:hAnsi="Times New Roman" w:cs="Times New Roman"/>
          <w:sz w:val="36"/>
          <w:szCs w:val="36"/>
        </w:rPr>
      </w:pPr>
      <w:r w:rsidRPr="00F248E1">
        <w:rPr>
          <w:rFonts w:ascii="Times New Roman" w:hAnsi="Times New Roman" w:cs="Times New Roman"/>
          <w:sz w:val="36"/>
          <w:szCs w:val="36"/>
          <w:lang w:val="en-US"/>
        </w:rPr>
        <w:t>T-wave may be positive or consisted of two parts (positive and negative), or negative, located below the isoelectric line – in the III standard lead, AVL, V-1 (chest lead)</w:t>
      </w:r>
    </w:p>
    <w:p w14:paraId="2FA744E7" w14:textId="67F4C00A" w:rsidR="00F248E1" w:rsidRDefault="00F248E1" w:rsidP="00F248E1">
      <w:pPr>
        <w:tabs>
          <w:tab w:val="left" w:pos="1701"/>
        </w:tabs>
        <w:ind w:left="720"/>
        <w:rPr>
          <w:rFonts w:ascii="Times New Roman" w:hAnsi="Times New Roman" w:cs="Times New Roman"/>
          <w:sz w:val="36"/>
          <w:szCs w:val="36"/>
          <w:lang w:val="en-US"/>
        </w:rPr>
      </w:pPr>
      <w:r w:rsidRPr="00F248E1">
        <w:rPr>
          <w:rFonts w:ascii="Times New Roman" w:hAnsi="Times New Roman" w:cs="Times New Roman"/>
          <w:sz w:val="36"/>
          <w:szCs w:val="36"/>
          <w:lang w:val="en-US"/>
        </w:rPr>
        <w:t>T-wave is always negative – in AVR</w:t>
      </w:r>
    </w:p>
    <w:p w14:paraId="1E1C4D4B" w14:textId="42561E1B" w:rsidR="00F248E1" w:rsidRDefault="00F248E1" w:rsidP="00F248E1">
      <w:pPr>
        <w:tabs>
          <w:tab w:val="left" w:pos="1701"/>
        </w:tabs>
        <w:ind w:left="720"/>
        <w:rPr>
          <w:rFonts w:ascii="Times New Roman" w:hAnsi="Times New Roman" w:cs="Times New Roman"/>
          <w:sz w:val="36"/>
          <w:szCs w:val="36"/>
          <w:lang w:val="en-US"/>
        </w:rPr>
      </w:pPr>
      <w:r w:rsidRPr="00F248E1">
        <w:rPr>
          <w:rFonts w:ascii="Times New Roman" w:hAnsi="Times New Roman" w:cs="Times New Roman"/>
          <w:sz w:val="36"/>
          <w:szCs w:val="36"/>
          <w:lang w:val="en-US"/>
        </w:rPr>
        <w:t xml:space="preserve">Why </w:t>
      </w:r>
      <w:r>
        <w:rPr>
          <w:rFonts w:ascii="Times New Roman" w:hAnsi="Times New Roman" w:cs="Times New Roman"/>
          <w:sz w:val="36"/>
          <w:szCs w:val="36"/>
          <w:lang w:val="en-US"/>
        </w:rPr>
        <w:t xml:space="preserve">is the </w:t>
      </w:r>
      <w:r w:rsidRPr="00F248E1">
        <w:rPr>
          <w:rFonts w:ascii="Times New Roman" w:hAnsi="Times New Roman" w:cs="Times New Roman"/>
          <w:sz w:val="36"/>
          <w:szCs w:val="36"/>
          <w:lang w:val="en-US"/>
        </w:rPr>
        <w:t xml:space="preserve">characteristic of </w:t>
      </w:r>
      <w:r w:rsidRPr="00F248E1">
        <w:rPr>
          <w:rFonts w:ascii="Times New Roman" w:hAnsi="Times New Roman" w:cs="Times New Roman"/>
          <w:b/>
          <w:bCs/>
          <w:sz w:val="36"/>
          <w:szCs w:val="36"/>
          <w:lang w:val="en-US"/>
        </w:rPr>
        <w:t>T-wave</w:t>
      </w:r>
      <w:r w:rsidRPr="00F248E1">
        <w:rPr>
          <w:rFonts w:ascii="Times New Roman" w:hAnsi="Times New Roman" w:cs="Times New Roman"/>
          <w:sz w:val="36"/>
          <w:szCs w:val="36"/>
          <w:lang w:val="en-US"/>
        </w:rPr>
        <w:t xml:space="preserve"> important?</w:t>
      </w:r>
    </w:p>
    <w:p w14:paraId="56DC439A" w14:textId="77777777" w:rsidR="00F248E1" w:rsidRDefault="00F248E1">
      <w:pPr>
        <w:numPr>
          <w:ilvl w:val="0"/>
          <w:numId w:val="215"/>
        </w:numPr>
        <w:tabs>
          <w:tab w:val="left" w:pos="1701"/>
        </w:tabs>
        <w:rPr>
          <w:rFonts w:ascii="Times New Roman" w:hAnsi="Times New Roman" w:cs="Times New Roman"/>
          <w:sz w:val="36"/>
          <w:szCs w:val="36"/>
        </w:rPr>
      </w:pPr>
      <w:r w:rsidRPr="00F248E1">
        <w:rPr>
          <w:rFonts w:ascii="Times New Roman" w:hAnsi="Times New Roman" w:cs="Times New Roman"/>
          <w:sz w:val="36"/>
          <w:szCs w:val="36"/>
          <w:lang w:val="en-US"/>
        </w:rPr>
        <w:t xml:space="preserve">Because it may indicate on </w:t>
      </w:r>
      <w:r w:rsidRPr="00F248E1">
        <w:rPr>
          <w:rFonts w:ascii="Times New Roman" w:hAnsi="Times New Roman" w:cs="Times New Roman"/>
          <w:b/>
          <w:bCs/>
          <w:sz w:val="36"/>
          <w:szCs w:val="36"/>
          <w:lang w:val="en-US"/>
        </w:rPr>
        <w:t>ischemia</w:t>
      </w:r>
      <w:r w:rsidRPr="00F248E1">
        <w:rPr>
          <w:rFonts w:ascii="Times New Roman" w:hAnsi="Times New Roman" w:cs="Times New Roman"/>
          <w:sz w:val="36"/>
          <w:szCs w:val="36"/>
          <w:lang w:val="en-US"/>
        </w:rPr>
        <w:t xml:space="preserve"> – at </w:t>
      </w:r>
      <w:r w:rsidRPr="00F248E1">
        <w:rPr>
          <w:rFonts w:ascii="Times New Roman" w:hAnsi="Times New Roman" w:cs="Times New Roman"/>
          <w:b/>
          <w:bCs/>
          <w:sz w:val="36"/>
          <w:szCs w:val="36"/>
          <w:lang w:val="en-US"/>
        </w:rPr>
        <w:t xml:space="preserve">ANGINA PECTORIS </w:t>
      </w:r>
      <w:r w:rsidRPr="00F248E1">
        <w:rPr>
          <w:rFonts w:ascii="Times New Roman" w:hAnsi="Times New Roman" w:cs="Times New Roman"/>
          <w:sz w:val="36"/>
          <w:szCs w:val="36"/>
          <w:lang w:val="en-US"/>
        </w:rPr>
        <w:t xml:space="preserve">OR </w:t>
      </w:r>
      <w:r w:rsidRPr="00F248E1">
        <w:rPr>
          <w:rFonts w:ascii="Times New Roman" w:hAnsi="Times New Roman" w:cs="Times New Roman"/>
          <w:b/>
          <w:bCs/>
          <w:sz w:val="36"/>
          <w:szCs w:val="36"/>
          <w:lang w:val="en-US"/>
        </w:rPr>
        <w:t xml:space="preserve">MYOCARDIAL INFARCTION, </w:t>
      </w:r>
      <w:r w:rsidRPr="00F248E1">
        <w:rPr>
          <w:rFonts w:ascii="Times New Roman" w:hAnsi="Times New Roman" w:cs="Times New Roman"/>
          <w:sz w:val="36"/>
          <w:szCs w:val="36"/>
          <w:lang w:val="en-US"/>
        </w:rPr>
        <w:t>stage I, ISCHEMIA</w:t>
      </w:r>
    </w:p>
    <w:p w14:paraId="24668B8B" w14:textId="77777777" w:rsidR="002F1523" w:rsidRDefault="002F1523" w:rsidP="002F1523">
      <w:pPr>
        <w:tabs>
          <w:tab w:val="left" w:pos="1701"/>
        </w:tabs>
        <w:rPr>
          <w:rFonts w:ascii="Times New Roman" w:hAnsi="Times New Roman" w:cs="Times New Roman"/>
          <w:sz w:val="36"/>
          <w:szCs w:val="36"/>
        </w:rPr>
      </w:pPr>
    </w:p>
    <w:p w14:paraId="712FD1BC" w14:textId="77777777" w:rsidR="002F1523" w:rsidRDefault="002F1523" w:rsidP="002F1523">
      <w:pPr>
        <w:tabs>
          <w:tab w:val="left" w:pos="1701"/>
        </w:tabs>
        <w:rPr>
          <w:rFonts w:ascii="Times New Roman" w:hAnsi="Times New Roman" w:cs="Times New Roman"/>
          <w:sz w:val="36"/>
          <w:szCs w:val="36"/>
        </w:rPr>
      </w:pPr>
    </w:p>
    <w:p w14:paraId="2EFC861D" w14:textId="77777777" w:rsidR="002F1523" w:rsidRDefault="002F1523" w:rsidP="002F1523">
      <w:pPr>
        <w:tabs>
          <w:tab w:val="left" w:pos="1701"/>
        </w:tabs>
        <w:rPr>
          <w:rFonts w:ascii="Times New Roman" w:hAnsi="Times New Roman" w:cs="Times New Roman"/>
          <w:sz w:val="36"/>
          <w:szCs w:val="36"/>
        </w:rPr>
      </w:pPr>
    </w:p>
    <w:p w14:paraId="4B52B08A" w14:textId="5C388BF9" w:rsidR="002F1523" w:rsidRDefault="002F1523" w:rsidP="002F1523">
      <w:pPr>
        <w:tabs>
          <w:tab w:val="left" w:pos="1701"/>
        </w:tabs>
        <w:ind w:left="720"/>
        <w:rPr>
          <w:rFonts w:ascii="Times New Roman" w:hAnsi="Times New Roman" w:cs="Times New Roman"/>
          <w:b/>
          <w:bCs/>
          <w:sz w:val="36"/>
          <w:szCs w:val="36"/>
          <w:lang w:val="en-US"/>
        </w:rPr>
      </w:pPr>
      <w:r w:rsidRPr="002F1523">
        <w:rPr>
          <w:rFonts w:ascii="Times New Roman" w:hAnsi="Times New Roman" w:cs="Times New Roman"/>
          <w:b/>
          <w:bCs/>
          <w:sz w:val="36"/>
          <w:szCs w:val="36"/>
          <w:lang w:val="en-US"/>
        </w:rPr>
        <w:t>Lecture 8</w:t>
      </w:r>
    </w:p>
    <w:p w14:paraId="39C72295" w14:textId="58E4C34B" w:rsidR="002F1523" w:rsidRDefault="002F1523" w:rsidP="002F1523">
      <w:pPr>
        <w:tabs>
          <w:tab w:val="left" w:pos="1701"/>
        </w:tabs>
        <w:ind w:left="720"/>
        <w:rPr>
          <w:rFonts w:ascii="Times New Roman" w:hAnsi="Times New Roman" w:cs="Times New Roman"/>
          <w:b/>
          <w:bCs/>
          <w:sz w:val="36"/>
          <w:szCs w:val="36"/>
          <w:lang w:val="en-US"/>
        </w:rPr>
      </w:pPr>
      <w:r w:rsidRPr="002F1523">
        <w:rPr>
          <w:rFonts w:ascii="Times New Roman" w:hAnsi="Times New Roman" w:cs="Times New Roman"/>
          <w:b/>
          <w:bCs/>
          <w:sz w:val="36"/>
          <w:szCs w:val="36"/>
          <w:lang w:val="en-US"/>
        </w:rPr>
        <w:t>The ECG – Disorders of Automatism, Conductivity and Excitability</w:t>
      </w:r>
    </w:p>
    <w:p w14:paraId="2E80F2B4" w14:textId="05810186" w:rsidR="002F1523" w:rsidRDefault="002F1523" w:rsidP="002F1523">
      <w:pPr>
        <w:tabs>
          <w:tab w:val="left" w:pos="1701"/>
        </w:tabs>
        <w:ind w:left="720"/>
        <w:rPr>
          <w:rFonts w:ascii="Times New Roman" w:hAnsi="Times New Roman" w:cs="Times New Roman"/>
          <w:b/>
          <w:bCs/>
          <w:sz w:val="36"/>
          <w:szCs w:val="36"/>
          <w:lang w:val="en-US"/>
        </w:rPr>
      </w:pPr>
      <w:r w:rsidRPr="002F1523">
        <w:rPr>
          <w:rFonts w:ascii="Times New Roman" w:hAnsi="Times New Roman" w:cs="Times New Roman"/>
          <w:b/>
          <w:bCs/>
          <w:sz w:val="36"/>
          <w:szCs w:val="36"/>
          <w:lang w:val="en-US"/>
        </w:rPr>
        <w:t>Left Atrium’s Hypertrophy</w:t>
      </w:r>
    </w:p>
    <w:p w14:paraId="2ED06888" w14:textId="0D9FCA15" w:rsidR="002F1523" w:rsidRPr="002F1523" w:rsidRDefault="002F1523">
      <w:pPr>
        <w:numPr>
          <w:ilvl w:val="0"/>
          <w:numId w:val="216"/>
        </w:numPr>
        <w:tabs>
          <w:tab w:val="left" w:pos="1701"/>
        </w:tabs>
        <w:rPr>
          <w:rFonts w:ascii="Times New Roman" w:hAnsi="Times New Roman" w:cs="Times New Roman"/>
          <w:sz w:val="36"/>
          <w:szCs w:val="36"/>
        </w:rPr>
      </w:pPr>
      <w:r w:rsidRPr="002F1523">
        <w:rPr>
          <w:rFonts w:ascii="Times New Roman" w:hAnsi="Times New Roman" w:cs="Times New Roman"/>
          <w:sz w:val="36"/>
          <w:szCs w:val="36"/>
          <w:lang w:val="en-US"/>
        </w:rPr>
        <w:t>P- split with an increased amplitude in I,</w:t>
      </w:r>
      <w:r w:rsidRPr="00EC0B18">
        <w:rPr>
          <w:rFonts w:ascii="Times New Roman" w:hAnsi="Times New Roman" w:cs="Times New Roman"/>
          <w:sz w:val="36"/>
          <w:szCs w:val="36"/>
          <w:lang w:val="en-US"/>
        </w:rPr>
        <w:t xml:space="preserve"> </w:t>
      </w:r>
      <w:r w:rsidRPr="002F1523">
        <w:rPr>
          <w:rFonts w:ascii="Times New Roman" w:hAnsi="Times New Roman" w:cs="Times New Roman"/>
          <w:sz w:val="36"/>
          <w:szCs w:val="36"/>
          <w:lang w:val="en-US"/>
        </w:rPr>
        <w:t>II,</w:t>
      </w:r>
      <w:r w:rsidRPr="00EC0B18">
        <w:rPr>
          <w:rFonts w:ascii="Times New Roman" w:hAnsi="Times New Roman" w:cs="Times New Roman"/>
          <w:sz w:val="36"/>
          <w:szCs w:val="36"/>
          <w:lang w:val="en-US"/>
        </w:rPr>
        <w:t xml:space="preserve"> </w:t>
      </w:r>
      <w:r w:rsidRPr="002F1523">
        <w:rPr>
          <w:rFonts w:ascii="Times New Roman" w:hAnsi="Times New Roman" w:cs="Times New Roman"/>
          <w:sz w:val="36"/>
          <w:szCs w:val="36"/>
          <w:lang w:val="en-US"/>
        </w:rPr>
        <w:t>AVL,</w:t>
      </w:r>
      <w:r w:rsidRPr="00EC0B18">
        <w:rPr>
          <w:rFonts w:ascii="Times New Roman" w:hAnsi="Times New Roman" w:cs="Times New Roman"/>
          <w:sz w:val="36"/>
          <w:szCs w:val="36"/>
          <w:lang w:val="en-US"/>
        </w:rPr>
        <w:t xml:space="preserve"> </w:t>
      </w:r>
      <w:r w:rsidRPr="002F1523">
        <w:rPr>
          <w:rFonts w:ascii="Times New Roman" w:hAnsi="Times New Roman" w:cs="Times New Roman"/>
          <w:sz w:val="36"/>
          <w:szCs w:val="36"/>
          <w:lang w:val="en-US"/>
        </w:rPr>
        <w:t>V5-V-6 named P-MITRALE</w:t>
      </w:r>
    </w:p>
    <w:p w14:paraId="0C46E79A" w14:textId="77777777" w:rsidR="002F1523" w:rsidRPr="002F1523" w:rsidRDefault="002F1523">
      <w:pPr>
        <w:numPr>
          <w:ilvl w:val="0"/>
          <w:numId w:val="216"/>
        </w:numPr>
        <w:tabs>
          <w:tab w:val="left" w:pos="1701"/>
        </w:tabs>
        <w:rPr>
          <w:rFonts w:ascii="Times New Roman" w:hAnsi="Times New Roman" w:cs="Times New Roman"/>
          <w:sz w:val="36"/>
          <w:szCs w:val="36"/>
        </w:rPr>
      </w:pPr>
      <w:r w:rsidRPr="002F1523">
        <w:rPr>
          <w:rFonts w:ascii="Times New Roman" w:hAnsi="Times New Roman" w:cs="Times New Roman"/>
          <w:sz w:val="36"/>
          <w:szCs w:val="36"/>
          <w:lang w:val="en-US"/>
        </w:rPr>
        <w:t>P is negative or consists of 2 phases in III</w:t>
      </w:r>
    </w:p>
    <w:p w14:paraId="172FA948" w14:textId="71A83B62" w:rsidR="002F1523" w:rsidRPr="00EC0B18" w:rsidRDefault="002F1523">
      <w:pPr>
        <w:numPr>
          <w:ilvl w:val="0"/>
          <w:numId w:val="216"/>
        </w:numPr>
        <w:tabs>
          <w:tab w:val="left" w:pos="1701"/>
        </w:tabs>
        <w:rPr>
          <w:rFonts w:ascii="Times New Roman" w:hAnsi="Times New Roman" w:cs="Times New Roman"/>
          <w:sz w:val="36"/>
          <w:szCs w:val="36"/>
        </w:rPr>
      </w:pPr>
      <w:r w:rsidRPr="002F1523">
        <w:rPr>
          <w:rFonts w:ascii="Times New Roman" w:hAnsi="Times New Roman" w:cs="Times New Roman"/>
          <w:sz w:val="36"/>
          <w:szCs w:val="36"/>
          <w:lang w:val="en-US"/>
        </w:rPr>
        <w:t xml:space="preserve">P lasts more than </w:t>
      </w:r>
      <w:proofErr w:type="gramStart"/>
      <w:r w:rsidRPr="002F1523">
        <w:rPr>
          <w:rFonts w:ascii="Times New Roman" w:hAnsi="Times New Roman" w:cs="Times New Roman"/>
          <w:sz w:val="36"/>
          <w:szCs w:val="36"/>
          <w:lang w:val="en-US"/>
        </w:rPr>
        <w:t>0,1’’</w:t>
      </w:r>
      <w:proofErr w:type="gramEnd"/>
      <w:r w:rsidR="0032439D">
        <w:rPr>
          <w:rFonts w:ascii="Times New Roman" w:hAnsi="Times New Roman" w:cs="Times New Roman"/>
          <w:sz w:val="36"/>
          <w:szCs w:val="36"/>
          <w:lang w:val="en-US"/>
        </w:rPr>
        <w:t xml:space="preserve"> (second)</w:t>
      </w:r>
      <w:r w:rsidR="000F36E7">
        <w:rPr>
          <w:rFonts w:ascii="Times New Roman" w:hAnsi="Times New Roman" w:cs="Times New Roman"/>
          <w:sz w:val="36"/>
          <w:szCs w:val="36"/>
          <w:lang w:val="en-US"/>
        </w:rPr>
        <w:t xml:space="preserve">                                                         </w:t>
      </w:r>
    </w:p>
    <w:p w14:paraId="2BA6C2BA" w14:textId="37F6460B" w:rsidR="002F1523" w:rsidRPr="0032439D" w:rsidRDefault="0032439D" w:rsidP="002F1523">
      <w:pPr>
        <w:tabs>
          <w:tab w:val="left" w:pos="1701"/>
        </w:tabs>
        <w:ind w:left="720"/>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32439D">
        <w:rPr>
          <w:rFonts w:ascii="Times New Roman" w:hAnsi="Times New Roman" w:cs="Times New Roman"/>
          <w:sz w:val="36"/>
          <w:szCs w:val="36"/>
          <w:lang w:val="en-US"/>
        </w:rPr>
        <w:t>138</w:t>
      </w:r>
    </w:p>
    <w:p w14:paraId="22195C43" w14:textId="12F38F79" w:rsidR="002F1523" w:rsidRPr="002F1523" w:rsidRDefault="002F1523" w:rsidP="002F1523">
      <w:pPr>
        <w:tabs>
          <w:tab w:val="left" w:pos="1701"/>
        </w:tabs>
        <w:ind w:left="720"/>
        <w:rPr>
          <w:rFonts w:ascii="Times New Roman" w:hAnsi="Times New Roman" w:cs="Times New Roman"/>
          <w:b/>
          <w:bCs/>
          <w:sz w:val="36"/>
          <w:szCs w:val="36"/>
          <w:lang w:val="en-US"/>
        </w:rPr>
      </w:pPr>
      <w:r>
        <w:rPr>
          <w:rFonts w:ascii="Times New Roman" w:hAnsi="Times New Roman" w:cs="Times New Roman"/>
          <w:sz w:val="36"/>
          <w:szCs w:val="36"/>
          <w:lang w:val="en-US"/>
        </w:rPr>
        <w:lastRenderedPageBreak/>
        <w:t xml:space="preserve">Pic. </w:t>
      </w:r>
      <w:r w:rsidR="00EC0B18">
        <w:rPr>
          <w:rFonts w:ascii="Times New Roman" w:hAnsi="Times New Roman" w:cs="Times New Roman"/>
          <w:sz w:val="36"/>
          <w:szCs w:val="36"/>
          <w:lang w:val="en-US"/>
        </w:rPr>
        <w:t xml:space="preserve">61. </w:t>
      </w:r>
      <w:r w:rsidRPr="002F1523">
        <w:rPr>
          <w:rFonts w:ascii="Times New Roman" w:hAnsi="Times New Roman" w:cs="Times New Roman"/>
          <w:b/>
          <w:bCs/>
          <w:sz w:val="36"/>
          <w:szCs w:val="36"/>
          <w:lang w:val="en-US"/>
        </w:rPr>
        <w:t>Left Atrium’s Hypertrophy</w:t>
      </w:r>
    </w:p>
    <w:p w14:paraId="3D95CE29" w14:textId="77777777" w:rsidR="002F1523" w:rsidRDefault="002F1523" w:rsidP="002F1523">
      <w:pPr>
        <w:tabs>
          <w:tab w:val="left" w:pos="1701"/>
        </w:tabs>
        <w:ind w:left="720"/>
        <w:rPr>
          <w:rFonts w:ascii="Times New Roman" w:hAnsi="Times New Roman" w:cs="Times New Roman"/>
          <w:b/>
          <w:bCs/>
          <w:sz w:val="36"/>
          <w:szCs w:val="36"/>
          <w:lang w:val="en-US"/>
        </w:rPr>
      </w:pPr>
    </w:p>
    <w:p w14:paraId="6A3A2016" w14:textId="2C2320BA" w:rsidR="002F1523" w:rsidRPr="002F1523" w:rsidRDefault="002F1523" w:rsidP="002F1523">
      <w:pPr>
        <w:tabs>
          <w:tab w:val="left" w:pos="1701"/>
        </w:tabs>
        <w:ind w:left="720"/>
        <w:rPr>
          <w:rFonts w:ascii="Times New Roman" w:hAnsi="Times New Roman" w:cs="Times New Roman"/>
          <w:b/>
          <w:bCs/>
          <w:sz w:val="36"/>
          <w:szCs w:val="36"/>
        </w:rPr>
      </w:pPr>
      <w:r w:rsidRPr="002F1523">
        <w:rPr>
          <w:rFonts w:ascii="Times New Roman" w:hAnsi="Times New Roman" w:cs="Times New Roman"/>
          <w:b/>
          <w:bCs/>
          <w:noProof/>
          <w:sz w:val="36"/>
          <w:szCs w:val="36"/>
        </w:rPr>
        <w:drawing>
          <wp:inline distT="0" distB="0" distL="0" distR="0" wp14:anchorId="5AAB41A8" wp14:editId="35D8D152">
            <wp:extent cx="5118652" cy="3180080"/>
            <wp:effectExtent l="0" t="0" r="6350" b="1270"/>
            <wp:docPr id="1749059369" name="Місце для вмісту 5" descr="Зображення, що містить текст, ескіз, почерк, малюнок&#10;&#10;Автоматично згенерований опис">
              <a:extLst xmlns:a="http://schemas.openxmlformats.org/drawingml/2006/main">
                <a:ext uri="{FF2B5EF4-FFF2-40B4-BE49-F238E27FC236}">
                  <a16:creationId xmlns:a16="http://schemas.microsoft.com/office/drawing/2014/main" id="{5F12435C-D22F-56F7-13FF-AE6EB287EDB4}"/>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Місце для вмісту 5" descr="Зображення, що містить текст, ескіз, почерк, малюнок&#10;&#10;Автоматично згенерований опис">
                      <a:extLst>
                        <a:ext uri="{FF2B5EF4-FFF2-40B4-BE49-F238E27FC236}">
                          <a16:creationId xmlns:a16="http://schemas.microsoft.com/office/drawing/2014/main" id="{5F12435C-D22F-56F7-13FF-AE6EB287EDB4}"/>
                        </a:ext>
                      </a:extLst>
                    </pic:cNvPr>
                    <pic:cNvPicPr>
                      <a:picLocks noGrp="1" noChangeAspect="1"/>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5131338" cy="3187962"/>
                    </a:xfrm>
                    <a:prstGeom prst="rect">
                      <a:avLst/>
                    </a:prstGeom>
                  </pic:spPr>
                </pic:pic>
              </a:graphicData>
            </a:graphic>
          </wp:inline>
        </w:drawing>
      </w:r>
    </w:p>
    <w:p w14:paraId="4C8B8385" w14:textId="77777777" w:rsidR="002F1523" w:rsidRPr="002F1523" w:rsidRDefault="002F1523" w:rsidP="002F1523">
      <w:pPr>
        <w:tabs>
          <w:tab w:val="left" w:pos="1701"/>
        </w:tabs>
        <w:ind w:left="720"/>
        <w:rPr>
          <w:rFonts w:ascii="Times New Roman" w:hAnsi="Times New Roman" w:cs="Times New Roman"/>
          <w:b/>
          <w:bCs/>
          <w:sz w:val="36"/>
          <w:szCs w:val="36"/>
          <w:lang w:val="en-US"/>
        </w:rPr>
      </w:pPr>
    </w:p>
    <w:p w14:paraId="41BE4BF2" w14:textId="27439231" w:rsidR="00F248E1" w:rsidRPr="00F248E1" w:rsidRDefault="00260816" w:rsidP="00F248E1">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Pic.</w:t>
      </w:r>
      <w:r w:rsidR="00EC0B18">
        <w:rPr>
          <w:rFonts w:ascii="Times New Roman" w:hAnsi="Times New Roman" w:cs="Times New Roman"/>
          <w:sz w:val="36"/>
          <w:szCs w:val="36"/>
          <w:lang w:val="en-US"/>
        </w:rPr>
        <w:t>62.</w:t>
      </w:r>
      <w:r>
        <w:rPr>
          <w:rFonts w:ascii="Times New Roman" w:hAnsi="Times New Roman" w:cs="Times New Roman"/>
          <w:sz w:val="36"/>
          <w:szCs w:val="36"/>
          <w:lang w:val="en-US"/>
        </w:rPr>
        <w:t xml:space="preserve">  </w:t>
      </w:r>
      <w:r w:rsidRPr="00EC0B18">
        <w:rPr>
          <w:rFonts w:ascii="Times New Roman" w:hAnsi="Times New Roman" w:cs="Times New Roman"/>
          <w:b/>
          <w:bCs/>
          <w:sz w:val="36"/>
          <w:szCs w:val="36"/>
          <w:lang w:val="en-US"/>
        </w:rPr>
        <w:t>Right Atrium’s Hypertrophy</w:t>
      </w:r>
    </w:p>
    <w:p w14:paraId="56D05E74" w14:textId="72C45746" w:rsidR="00F248E1" w:rsidRPr="00F248E1" w:rsidRDefault="00260816" w:rsidP="00F248E1">
      <w:pPr>
        <w:tabs>
          <w:tab w:val="left" w:pos="1701"/>
        </w:tabs>
        <w:ind w:left="720"/>
        <w:rPr>
          <w:rFonts w:ascii="Times New Roman" w:hAnsi="Times New Roman" w:cs="Times New Roman"/>
          <w:sz w:val="36"/>
          <w:szCs w:val="36"/>
        </w:rPr>
      </w:pPr>
      <w:r w:rsidRPr="00260816">
        <w:rPr>
          <w:rFonts w:ascii="Times New Roman" w:hAnsi="Times New Roman" w:cs="Times New Roman"/>
          <w:noProof/>
          <w:sz w:val="36"/>
          <w:szCs w:val="36"/>
        </w:rPr>
        <w:drawing>
          <wp:inline distT="0" distB="0" distL="0" distR="0" wp14:anchorId="71551376" wp14:editId="65A2E930">
            <wp:extent cx="5177392" cy="3041374"/>
            <wp:effectExtent l="0" t="0" r="4445" b="6985"/>
            <wp:docPr id="6" name="Місце для вмісту 5" descr="Зображення, що містить текст, ескіз, почерк, малюнок&#10;&#10;Автоматично згенерований опис">
              <a:extLst xmlns:a="http://schemas.openxmlformats.org/drawingml/2006/main">
                <a:ext uri="{FF2B5EF4-FFF2-40B4-BE49-F238E27FC236}">
                  <a16:creationId xmlns:a16="http://schemas.microsoft.com/office/drawing/2014/main" id="{2187929C-5A1A-CD47-F4F6-3E2557FF3A2B}"/>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Місце для вмісту 5" descr="Зображення, що містить текст, ескіз, почерк, малюнок&#10;&#10;Автоматично згенерований опис">
                      <a:extLst>
                        <a:ext uri="{FF2B5EF4-FFF2-40B4-BE49-F238E27FC236}">
                          <a16:creationId xmlns:a16="http://schemas.microsoft.com/office/drawing/2014/main" id="{2187929C-5A1A-CD47-F4F6-3E2557FF3A2B}"/>
                        </a:ext>
                      </a:extLst>
                    </pic:cNvPr>
                    <pic:cNvPicPr>
                      <a:picLocks noGrp="1" noChangeAspect="1"/>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5192902" cy="3050485"/>
                    </a:xfrm>
                    <a:prstGeom prst="rect">
                      <a:avLst/>
                    </a:prstGeom>
                  </pic:spPr>
                </pic:pic>
              </a:graphicData>
            </a:graphic>
          </wp:inline>
        </w:drawing>
      </w:r>
    </w:p>
    <w:p w14:paraId="7405C4B5" w14:textId="77777777" w:rsidR="00260816" w:rsidRPr="00260816" w:rsidRDefault="00260816">
      <w:pPr>
        <w:numPr>
          <w:ilvl w:val="0"/>
          <w:numId w:val="217"/>
        </w:numPr>
        <w:tabs>
          <w:tab w:val="left" w:pos="1701"/>
        </w:tabs>
        <w:rPr>
          <w:rFonts w:ascii="Times New Roman" w:hAnsi="Times New Roman" w:cs="Times New Roman"/>
          <w:sz w:val="36"/>
          <w:szCs w:val="36"/>
        </w:rPr>
      </w:pPr>
      <w:r w:rsidRPr="00260816">
        <w:rPr>
          <w:rFonts w:ascii="Times New Roman" w:hAnsi="Times New Roman" w:cs="Times New Roman"/>
          <w:sz w:val="36"/>
          <w:szCs w:val="36"/>
          <w:lang w:val="en-US"/>
        </w:rPr>
        <w:t xml:space="preserve">P-a high amplitude, sharp on the top – </w:t>
      </w:r>
      <w:r w:rsidRPr="00260816">
        <w:rPr>
          <w:rFonts w:ascii="Times New Roman" w:hAnsi="Times New Roman" w:cs="Times New Roman"/>
          <w:b/>
          <w:bCs/>
          <w:i/>
          <w:iCs/>
          <w:sz w:val="36"/>
          <w:szCs w:val="36"/>
          <w:lang w:val="en-US"/>
        </w:rPr>
        <w:t>P-pulmonale</w:t>
      </w:r>
      <w:r w:rsidRPr="00260816">
        <w:rPr>
          <w:rFonts w:ascii="Times New Roman" w:hAnsi="Times New Roman" w:cs="Times New Roman"/>
          <w:sz w:val="36"/>
          <w:szCs w:val="36"/>
          <w:lang w:val="en-US"/>
        </w:rPr>
        <w:t xml:space="preserve"> in II, III, AVF</w:t>
      </w:r>
    </w:p>
    <w:p w14:paraId="1C584499" w14:textId="77777777" w:rsidR="00260816" w:rsidRPr="006A6393" w:rsidRDefault="00260816">
      <w:pPr>
        <w:numPr>
          <w:ilvl w:val="0"/>
          <w:numId w:val="217"/>
        </w:numPr>
        <w:tabs>
          <w:tab w:val="left" w:pos="1701"/>
        </w:tabs>
        <w:rPr>
          <w:rFonts w:ascii="Times New Roman" w:hAnsi="Times New Roman" w:cs="Times New Roman"/>
          <w:sz w:val="36"/>
          <w:szCs w:val="36"/>
        </w:rPr>
      </w:pPr>
      <w:r w:rsidRPr="00260816">
        <w:rPr>
          <w:rFonts w:ascii="Times New Roman" w:hAnsi="Times New Roman" w:cs="Times New Roman"/>
          <w:sz w:val="36"/>
          <w:szCs w:val="36"/>
          <w:lang w:val="en-US"/>
        </w:rPr>
        <w:t>P - a low amplitude in I, AVL, V-5-V-6</w:t>
      </w:r>
    </w:p>
    <w:p w14:paraId="7BB8BC14" w14:textId="1A633280" w:rsidR="006A6393" w:rsidRPr="0032439D" w:rsidRDefault="0032439D" w:rsidP="006A6393">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139</w:t>
      </w:r>
    </w:p>
    <w:p w14:paraId="498EABC7" w14:textId="41D5B8D7" w:rsidR="00127A06" w:rsidRPr="00260816" w:rsidRDefault="00260816">
      <w:pPr>
        <w:numPr>
          <w:ilvl w:val="0"/>
          <w:numId w:val="217"/>
        </w:numPr>
        <w:tabs>
          <w:tab w:val="left" w:pos="1701"/>
        </w:tabs>
        <w:rPr>
          <w:rFonts w:ascii="Times New Roman" w:hAnsi="Times New Roman" w:cs="Times New Roman"/>
          <w:sz w:val="36"/>
          <w:szCs w:val="36"/>
        </w:rPr>
      </w:pPr>
      <w:r w:rsidRPr="00260816">
        <w:rPr>
          <w:rFonts w:ascii="Times New Roman" w:hAnsi="Times New Roman" w:cs="Times New Roman"/>
          <w:sz w:val="36"/>
          <w:szCs w:val="36"/>
          <w:lang w:val="en-US"/>
        </w:rPr>
        <w:lastRenderedPageBreak/>
        <w:t>P-negative in AVL</w:t>
      </w:r>
      <w:r>
        <w:rPr>
          <w:rFonts w:ascii="Times New Roman" w:hAnsi="Times New Roman" w:cs="Times New Roman"/>
          <w:sz w:val="36"/>
          <w:szCs w:val="36"/>
          <w:lang w:val="en-US"/>
        </w:rPr>
        <w:t xml:space="preserve">. </w:t>
      </w:r>
      <w:r w:rsidRPr="00260816">
        <w:rPr>
          <w:rFonts w:ascii="Times New Roman" w:hAnsi="Times New Roman" w:cs="Times New Roman"/>
          <w:sz w:val="36"/>
          <w:szCs w:val="36"/>
          <w:lang w:val="en-US"/>
        </w:rPr>
        <w:t>P-</w:t>
      </w:r>
      <w:proofErr w:type="gramStart"/>
      <w:r w:rsidRPr="00260816">
        <w:rPr>
          <w:rFonts w:ascii="Times New Roman" w:hAnsi="Times New Roman" w:cs="Times New Roman"/>
          <w:sz w:val="36"/>
          <w:szCs w:val="36"/>
          <w:lang w:val="en-US"/>
        </w:rPr>
        <w:t>lasts</w:t>
      </w:r>
      <w:proofErr w:type="gramEnd"/>
      <w:r w:rsidRPr="00260816">
        <w:rPr>
          <w:rFonts w:ascii="Times New Roman" w:hAnsi="Times New Roman" w:cs="Times New Roman"/>
          <w:sz w:val="36"/>
          <w:szCs w:val="36"/>
          <w:lang w:val="en-US"/>
        </w:rPr>
        <w:t xml:space="preserve"> more than </w:t>
      </w:r>
      <w:proofErr w:type="gramStart"/>
      <w:r w:rsidRPr="00260816">
        <w:rPr>
          <w:rFonts w:ascii="Times New Roman" w:hAnsi="Times New Roman" w:cs="Times New Roman"/>
          <w:sz w:val="36"/>
          <w:szCs w:val="36"/>
          <w:lang w:val="en-US"/>
        </w:rPr>
        <w:t>0,10’’</w:t>
      </w:r>
      <w:proofErr w:type="gramEnd"/>
      <w:r w:rsidR="000F36E7">
        <w:rPr>
          <w:rFonts w:ascii="Times New Roman" w:hAnsi="Times New Roman" w:cs="Times New Roman"/>
          <w:sz w:val="36"/>
          <w:szCs w:val="36"/>
          <w:lang w:val="en-US"/>
        </w:rPr>
        <w:t xml:space="preserve">                           </w:t>
      </w:r>
    </w:p>
    <w:p w14:paraId="604057D3" w14:textId="62DAB13F" w:rsidR="00127A06" w:rsidRPr="00EC0B18" w:rsidRDefault="00260816" w:rsidP="00127A06">
      <w:pPr>
        <w:tabs>
          <w:tab w:val="left" w:pos="1701"/>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Pic. </w:t>
      </w:r>
      <w:r w:rsidR="00EC0B18">
        <w:rPr>
          <w:rFonts w:ascii="Times New Roman" w:hAnsi="Times New Roman" w:cs="Times New Roman"/>
          <w:sz w:val="36"/>
          <w:szCs w:val="36"/>
          <w:lang w:val="en-US"/>
        </w:rPr>
        <w:t>63.</w:t>
      </w:r>
      <w:r>
        <w:rPr>
          <w:rFonts w:ascii="Times New Roman" w:hAnsi="Times New Roman" w:cs="Times New Roman"/>
          <w:sz w:val="36"/>
          <w:szCs w:val="36"/>
          <w:lang w:val="en-US"/>
        </w:rPr>
        <w:t xml:space="preserve">   </w:t>
      </w:r>
      <w:r w:rsidRPr="00EC0B18">
        <w:rPr>
          <w:rFonts w:ascii="Times New Roman" w:hAnsi="Times New Roman" w:cs="Times New Roman"/>
          <w:b/>
          <w:bCs/>
          <w:sz w:val="36"/>
          <w:szCs w:val="36"/>
          <w:lang w:val="en-US"/>
        </w:rPr>
        <w:t>Left Ventricle’s Hypertrophy</w:t>
      </w:r>
    </w:p>
    <w:p w14:paraId="4139CA47" w14:textId="6964D736" w:rsidR="00260816" w:rsidRDefault="00260816" w:rsidP="00127A06">
      <w:pPr>
        <w:tabs>
          <w:tab w:val="left" w:pos="1701"/>
        </w:tabs>
        <w:ind w:left="720"/>
        <w:rPr>
          <w:rFonts w:ascii="Times New Roman" w:hAnsi="Times New Roman" w:cs="Times New Roman"/>
          <w:sz w:val="36"/>
          <w:szCs w:val="36"/>
          <w:lang w:val="en-US"/>
        </w:rPr>
      </w:pPr>
      <w:r w:rsidRPr="00260816">
        <w:rPr>
          <w:rFonts w:ascii="Times New Roman" w:hAnsi="Times New Roman" w:cs="Times New Roman"/>
          <w:noProof/>
          <w:sz w:val="36"/>
          <w:szCs w:val="36"/>
        </w:rPr>
        <w:drawing>
          <wp:inline distT="0" distB="0" distL="0" distR="0" wp14:anchorId="5CA1276E" wp14:editId="5131269B">
            <wp:extent cx="3757115" cy="5206980"/>
            <wp:effectExtent l="0" t="953" r="0" b="0"/>
            <wp:docPr id="970948696" name="Місце для вмісту 5" descr="Зображення, що містить текст, почерк, чорнило, ескіз&#10;&#10;Автоматично згенерований опис">
              <a:extLst xmlns:a="http://schemas.openxmlformats.org/drawingml/2006/main">
                <a:ext uri="{FF2B5EF4-FFF2-40B4-BE49-F238E27FC236}">
                  <a16:creationId xmlns:a16="http://schemas.microsoft.com/office/drawing/2014/main" id="{1CE57E0A-4D06-63A4-D2E2-AF55AB75B39F}"/>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Місце для вмісту 5" descr="Зображення, що містить текст, почерк, чорнило, ескіз&#10;&#10;Автоматично згенерований опис">
                      <a:extLst>
                        <a:ext uri="{FF2B5EF4-FFF2-40B4-BE49-F238E27FC236}">
                          <a16:creationId xmlns:a16="http://schemas.microsoft.com/office/drawing/2014/main" id="{1CE57E0A-4D06-63A4-D2E2-AF55AB75B39F}"/>
                        </a:ext>
                      </a:extLst>
                    </pic:cNvPr>
                    <pic:cNvPicPr>
                      <a:picLocks noGrp="1" noChangeAspect="1"/>
                    </pic:cNvPicPr>
                  </pic:nvPicPr>
                  <pic:blipFill>
                    <a:blip r:embed="rId104" cstate="print">
                      <a:extLst>
                        <a:ext uri="{28A0092B-C50C-407E-A947-70E740481C1C}">
                          <a14:useLocalDpi xmlns:a14="http://schemas.microsoft.com/office/drawing/2010/main" val="0"/>
                        </a:ext>
                      </a:extLst>
                    </a:blip>
                    <a:stretch>
                      <a:fillRect/>
                    </a:stretch>
                  </pic:blipFill>
                  <pic:spPr>
                    <a:xfrm rot="16200000">
                      <a:off x="0" y="0"/>
                      <a:ext cx="3766342" cy="5219768"/>
                    </a:xfrm>
                    <a:prstGeom prst="rect">
                      <a:avLst/>
                    </a:prstGeom>
                  </pic:spPr>
                </pic:pic>
              </a:graphicData>
            </a:graphic>
          </wp:inline>
        </w:drawing>
      </w:r>
    </w:p>
    <w:p w14:paraId="22418661" w14:textId="77777777" w:rsidR="00260816" w:rsidRPr="00260816" w:rsidRDefault="00260816">
      <w:pPr>
        <w:numPr>
          <w:ilvl w:val="0"/>
          <w:numId w:val="218"/>
        </w:numPr>
        <w:tabs>
          <w:tab w:val="left" w:pos="1701"/>
        </w:tabs>
        <w:rPr>
          <w:rFonts w:ascii="Times New Roman" w:hAnsi="Times New Roman" w:cs="Times New Roman"/>
          <w:sz w:val="36"/>
          <w:szCs w:val="36"/>
        </w:rPr>
      </w:pPr>
      <w:r w:rsidRPr="00260816">
        <w:rPr>
          <w:rFonts w:ascii="Times New Roman" w:hAnsi="Times New Roman" w:cs="Times New Roman"/>
          <w:sz w:val="36"/>
          <w:szCs w:val="36"/>
          <w:lang w:val="en-US"/>
        </w:rPr>
        <w:t>R – with a high amplitude in V-5-V-6</w:t>
      </w:r>
    </w:p>
    <w:p w14:paraId="46CCEC96" w14:textId="77777777" w:rsidR="00260816" w:rsidRPr="00260816" w:rsidRDefault="00260816">
      <w:pPr>
        <w:numPr>
          <w:ilvl w:val="0"/>
          <w:numId w:val="218"/>
        </w:numPr>
        <w:tabs>
          <w:tab w:val="left" w:pos="1701"/>
        </w:tabs>
        <w:rPr>
          <w:rFonts w:ascii="Times New Roman" w:hAnsi="Times New Roman" w:cs="Times New Roman"/>
          <w:sz w:val="36"/>
          <w:szCs w:val="36"/>
        </w:rPr>
      </w:pPr>
      <w:r w:rsidRPr="00260816">
        <w:rPr>
          <w:rFonts w:ascii="Times New Roman" w:hAnsi="Times New Roman" w:cs="Times New Roman"/>
          <w:sz w:val="36"/>
          <w:szCs w:val="36"/>
          <w:lang w:val="en-US"/>
        </w:rPr>
        <w:t xml:space="preserve">R in V-4 is </w:t>
      </w:r>
      <w:r w:rsidRPr="00260816">
        <w:rPr>
          <w:rFonts w:ascii="Times New Roman" w:hAnsi="Times New Roman" w:cs="Times New Roman"/>
          <w:sz w:val="36"/>
          <w:szCs w:val="36"/>
          <w:lang w:val="en-US"/>
        </w:rPr>
        <w:sym w:font="Wingdings" w:char="F0E2"/>
      </w:r>
      <w:r w:rsidRPr="00260816">
        <w:rPr>
          <w:rFonts w:ascii="Times New Roman" w:hAnsi="Times New Roman" w:cs="Times New Roman"/>
          <w:sz w:val="36"/>
          <w:szCs w:val="36"/>
          <w:lang w:val="en-US"/>
        </w:rPr>
        <w:t xml:space="preserve"> than R in V-5 or</w:t>
      </w:r>
    </w:p>
    <w:p w14:paraId="3E9D1CEB" w14:textId="77777777" w:rsidR="00260816" w:rsidRPr="00260816" w:rsidRDefault="00260816">
      <w:pPr>
        <w:numPr>
          <w:ilvl w:val="0"/>
          <w:numId w:val="218"/>
        </w:numPr>
        <w:tabs>
          <w:tab w:val="left" w:pos="1701"/>
        </w:tabs>
        <w:rPr>
          <w:rFonts w:ascii="Times New Roman" w:hAnsi="Times New Roman" w:cs="Times New Roman"/>
          <w:sz w:val="36"/>
          <w:szCs w:val="36"/>
        </w:rPr>
      </w:pPr>
      <w:r w:rsidRPr="00260816">
        <w:rPr>
          <w:rFonts w:ascii="Times New Roman" w:hAnsi="Times New Roman" w:cs="Times New Roman"/>
          <w:sz w:val="36"/>
          <w:szCs w:val="36"/>
          <w:lang w:val="en-US"/>
        </w:rPr>
        <w:t xml:space="preserve">R in V-4 is </w:t>
      </w:r>
      <w:r w:rsidRPr="00260816">
        <w:rPr>
          <w:rFonts w:ascii="Times New Roman" w:hAnsi="Times New Roman" w:cs="Times New Roman"/>
          <w:sz w:val="36"/>
          <w:szCs w:val="36"/>
          <w:lang w:val="en-US"/>
        </w:rPr>
        <w:sym w:font="Wingdings" w:char="F0E2"/>
      </w:r>
      <w:r w:rsidRPr="00260816">
        <w:rPr>
          <w:rFonts w:ascii="Times New Roman" w:hAnsi="Times New Roman" w:cs="Times New Roman"/>
          <w:sz w:val="36"/>
          <w:szCs w:val="36"/>
          <w:lang w:val="en-US"/>
        </w:rPr>
        <w:t xml:space="preserve"> than R in V-6</w:t>
      </w:r>
    </w:p>
    <w:p w14:paraId="2C6B48D3" w14:textId="77777777" w:rsidR="00260816" w:rsidRPr="00260816" w:rsidRDefault="00260816">
      <w:pPr>
        <w:numPr>
          <w:ilvl w:val="0"/>
          <w:numId w:val="218"/>
        </w:numPr>
        <w:tabs>
          <w:tab w:val="left" w:pos="1701"/>
        </w:tabs>
        <w:rPr>
          <w:rFonts w:ascii="Times New Roman" w:hAnsi="Times New Roman" w:cs="Times New Roman"/>
          <w:sz w:val="36"/>
          <w:szCs w:val="36"/>
        </w:rPr>
      </w:pPr>
      <w:r w:rsidRPr="00260816">
        <w:rPr>
          <w:rFonts w:ascii="Times New Roman" w:hAnsi="Times New Roman" w:cs="Times New Roman"/>
          <w:sz w:val="36"/>
          <w:szCs w:val="36"/>
          <w:lang w:val="en-US"/>
        </w:rPr>
        <w:t>A crossing zone is shifted to the right, to V-2</w:t>
      </w:r>
    </w:p>
    <w:p w14:paraId="2AD59E3F" w14:textId="77777777" w:rsidR="00260816" w:rsidRPr="00260816" w:rsidRDefault="00260816">
      <w:pPr>
        <w:numPr>
          <w:ilvl w:val="0"/>
          <w:numId w:val="219"/>
        </w:numPr>
        <w:tabs>
          <w:tab w:val="left" w:pos="1701"/>
        </w:tabs>
        <w:rPr>
          <w:rFonts w:ascii="Times New Roman" w:hAnsi="Times New Roman" w:cs="Times New Roman"/>
          <w:sz w:val="36"/>
          <w:szCs w:val="36"/>
        </w:rPr>
      </w:pPr>
      <w:r w:rsidRPr="00260816">
        <w:rPr>
          <w:rFonts w:ascii="Times New Roman" w:hAnsi="Times New Roman" w:cs="Times New Roman"/>
          <w:sz w:val="36"/>
          <w:szCs w:val="36"/>
          <w:lang w:val="en-US"/>
        </w:rPr>
        <w:t>An electrical cardiac axis shifted to the left, R in I standard lead is more than 15mm, high</w:t>
      </w:r>
    </w:p>
    <w:p w14:paraId="60249753" w14:textId="77777777" w:rsidR="00260816" w:rsidRPr="00260816" w:rsidRDefault="00260816">
      <w:pPr>
        <w:numPr>
          <w:ilvl w:val="0"/>
          <w:numId w:val="219"/>
        </w:numPr>
        <w:tabs>
          <w:tab w:val="left" w:pos="1701"/>
        </w:tabs>
        <w:rPr>
          <w:rFonts w:ascii="Times New Roman" w:hAnsi="Times New Roman" w:cs="Times New Roman"/>
          <w:sz w:val="36"/>
          <w:szCs w:val="36"/>
        </w:rPr>
      </w:pPr>
      <w:r w:rsidRPr="00260816">
        <w:rPr>
          <w:rFonts w:ascii="Times New Roman" w:hAnsi="Times New Roman" w:cs="Times New Roman"/>
          <w:sz w:val="36"/>
          <w:szCs w:val="36"/>
          <w:lang w:val="en-US"/>
        </w:rPr>
        <w:t xml:space="preserve">R - time of internal deviation in V-5-6 is increased, more than </w:t>
      </w:r>
      <w:proofErr w:type="gramStart"/>
      <w:r w:rsidRPr="00260816">
        <w:rPr>
          <w:rFonts w:ascii="Times New Roman" w:hAnsi="Times New Roman" w:cs="Times New Roman"/>
          <w:sz w:val="36"/>
          <w:szCs w:val="36"/>
          <w:lang w:val="en-US"/>
        </w:rPr>
        <w:t>0,05’’</w:t>
      </w:r>
      <w:proofErr w:type="gramEnd"/>
      <w:r w:rsidRPr="00260816">
        <w:rPr>
          <w:rFonts w:ascii="Times New Roman" w:hAnsi="Times New Roman" w:cs="Times New Roman"/>
          <w:sz w:val="36"/>
          <w:szCs w:val="36"/>
          <w:lang w:val="en-US"/>
        </w:rPr>
        <w:t xml:space="preserve"> </w:t>
      </w:r>
    </w:p>
    <w:p w14:paraId="6FC783F9" w14:textId="5838FA14" w:rsidR="00260816" w:rsidRPr="00260816" w:rsidRDefault="00260816" w:rsidP="00260816">
      <w:pPr>
        <w:tabs>
          <w:tab w:val="left" w:pos="1701"/>
        </w:tabs>
        <w:ind w:left="720"/>
        <w:rPr>
          <w:rFonts w:ascii="Times New Roman" w:hAnsi="Times New Roman" w:cs="Times New Roman"/>
          <w:b/>
          <w:bCs/>
          <w:sz w:val="36"/>
          <w:szCs w:val="36"/>
          <w:lang w:val="en-US"/>
        </w:rPr>
      </w:pPr>
      <w:r w:rsidRPr="00EC0B18">
        <w:rPr>
          <w:rFonts w:ascii="Times New Roman" w:hAnsi="Times New Roman" w:cs="Times New Roman"/>
          <w:sz w:val="36"/>
          <w:szCs w:val="36"/>
          <w:lang w:val="en-US"/>
        </w:rPr>
        <w:t>Pic.</w:t>
      </w:r>
      <w:r w:rsidR="00EC0B18" w:rsidRPr="00EC0B18">
        <w:rPr>
          <w:rFonts w:ascii="Times New Roman" w:hAnsi="Times New Roman" w:cs="Times New Roman"/>
          <w:sz w:val="36"/>
          <w:szCs w:val="36"/>
          <w:lang w:val="en-US"/>
        </w:rPr>
        <w:t>64.</w:t>
      </w:r>
      <w:r w:rsidRPr="00260816">
        <w:rPr>
          <w:rFonts w:ascii="Times New Roman" w:hAnsi="Times New Roman" w:cs="Times New Roman"/>
          <w:b/>
          <w:bCs/>
          <w:sz w:val="36"/>
          <w:szCs w:val="36"/>
          <w:lang w:val="en-US"/>
        </w:rPr>
        <w:t xml:space="preserve">   Right Ventricle’s Hypertrophy</w:t>
      </w:r>
    </w:p>
    <w:p w14:paraId="09F1FA2B" w14:textId="77777777" w:rsidR="00260816" w:rsidRPr="00260816" w:rsidRDefault="00260816">
      <w:pPr>
        <w:numPr>
          <w:ilvl w:val="0"/>
          <w:numId w:val="220"/>
        </w:numPr>
        <w:tabs>
          <w:tab w:val="left" w:pos="1701"/>
        </w:tabs>
        <w:rPr>
          <w:rFonts w:ascii="Times New Roman" w:hAnsi="Times New Roman" w:cs="Times New Roman"/>
          <w:sz w:val="36"/>
          <w:szCs w:val="36"/>
        </w:rPr>
      </w:pPr>
      <w:r w:rsidRPr="00260816">
        <w:rPr>
          <w:rFonts w:ascii="Times New Roman" w:hAnsi="Times New Roman" w:cs="Times New Roman"/>
          <w:sz w:val="36"/>
          <w:szCs w:val="36"/>
          <w:lang w:val="en-US"/>
        </w:rPr>
        <w:t>An electrical cardiac axis is shifted to the right</w:t>
      </w:r>
    </w:p>
    <w:p w14:paraId="231701AA" w14:textId="77777777" w:rsidR="00260816" w:rsidRPr="00260816" w:rsidRDefault="00260816">
      <w:pPr>
        <w:numPr>
          <w:ilvl w:val="0"/>
          <w:numId w:val="220"/>
        </w:numPr>
        <w:tabs>
          <w:tab w:val="left" w:pos="1701"/>
        </w:tabs>
        <w:rPr>
          <w:rFonts w:ascii="Times New Roman" w:hAnsi="Times New Roman" w:cs="Times New Roman"/>
          <w:sz w:val="36"/>
          <w:szCs w:val="36"/>
        </w:rPr>
      </w:pPr>
      <w:r w:rsidRPr="00260816">
        <w:rPr>
          <w:rFonts w:ascii="Times New Roman" w:hAnsi="Times New Roman" w:cs="Times New Roman"/>
          <w:sz w:val="36"/>
          <w:szCs w:val="36"/>
          <w:lang w:val="en-US"/>
        </w:rPr>
        <w:t>R – increased amplitude in the right chest leads V1-2</w:t>
      </w:r>
    </w:p>
    <w:p w14:paraId="44A79985" w14:textId="77777777" w:rsidR="00260816" w:rsidRPr="006A6393" w:rsidRDefault="00260816">
      <w:pPr>
        <w:numPr>
          <w:ilvl w:val="0"/>
          <w:numId w:val="220"/>
        </w:numPr>
        <w:tabs>
          <w:tab w:val="left" w:pos="1701"/>
        </w:tabs>
        <w:rPr>
          <w:rFonts w:ascii="Times New Roman" w:hAnsi="Times New Roman" w:cs="Times New Roman"/>
          <w:sz w:val="36"/>
          <w:szCs w:val="36"/>
        </w:rPr>
      </w:pPr>
      <w:r w:rsidRPr="00260816">
        <w:rPr>
          <w:rFonts w:ascii="Times New Roman" w:hAnsi="Times New Roman" w:cs="Times New Roman"/>
          <w:sz w:val="36"/>
          <w:szCs w:val="36"/>
          <w:lang w:val="en-US"/>
        </w:rPr>
        <w:t>S – increased amplitude in the left chest leads V-5-6</w:t>
      </w:r>
      <w:r w:rsidRPr="00260816">
        <w:rPr>
          <w:rFonts w:ascii="Times New Roman" w:hAnsi="Times New Roman" w:cs="Times New Roman"/>
          <w:sz w:val="36"/>
          <w:szCs w:val="36"/>
        </w:rPr>
        <w:t xml:space="preserve"> </w:t>
      </w:r>
    </w:p>
    <w:p w14:paraId="1B3E254E" w14:textId="750E591F" w:rsidR="006A6393" w:rsidRPr="0032439D" w:rsidRDefault="0032439D" w:rsidP="006A6393">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140</w:t>
      </w:r>
    </w:p>
    <w:p w14:paraId="6CB95715" w14:textId="77777777" w:rsidR="00260816" w:rsidRPr="00260816" w:rsidRDefault="00260816">
      <w:pPr>
        <w:numPr>
          <w:ilvl w:val="0"/>
          <w:numId w:val="220"/>
        </w:numPr>
        <w:tabs>
          <w:tab w:val="left" w:pos="1701"/>
        </w:tabs>
        <w:rPr>
          <w:rFonts w:ascii="Times New Roman" w:hAnsi="Times New Roman" w:cs="Times New Roman"/>
          <w:sz w:val="36"/>
          <w:szCs w:val="36"/>
        </w:rPr>
      </w:pPr>
      <w:r w:rsidRPr="00260816">
        <w:rPr>
          <w:rFonts w:ascii="Times New Roman" w:hAnsi="Times New Roman" w:cs="Times New Roman"/>
          <w:sz w:val="36"/>
          <w:szCs w:val="36"/>
          <w:lang w:val="en-US"/>
        </w:rPr>
        <w:lastRenderedPageBreak/>
        <w:t>R in V-1 ≥ 7mm</w:t>
      </w:r>
    </w:p>
    <w:p w14:paraId="1D4EC3AE" w14:textId="0635F381" w:rsidR="00260816" w:rsidRPr="00260816" w:rsidRDefault="00260816">
      <w:pPr>
        <w:numPr>
          <w:ilvl w:val="0"/>
          <w:numId w:val="220"/>
        </w:numPr>
        <w:tabs>
          <w:tab w:val="left" w:pos="1701"/>
        </w:tabs>
        <w:rPr>
          <w:rFonts w:ascii="Times New Roman" w:hAnsi="Times New Roman" w:cs="Times New Roman"/>
          <w:sz w:val="36"/>
          <w:szCs w:val="36"/>
        </w:rPr>
      </w:pPr>
      <w:r w:rsidRPr="00260816">
        <w:rPr>
          <w:rFonts w:ascii="Times New Roman" w:hAnsi="Times New Roman" w:cs="Times New Roman"/>
          <w:sz w:val="36"/>
          <w:szCs w:val="36"/>
          <w:lang w:val="en-US"/>
        </w:rPr>
        <w:t xml:space="preserve">In V-1 – QRS I deformed, like </w:t>
      </w:r>
      <w:proofErr w:type="spellStart"/>
      <w:r w:rsidRPr="00260816">
        <w:rPr>
          <w:rFonts w:ascii="Times New Roman" w:hAnsi="Times New Roman" w:cs="Times New Roman"/>
          <w:sz w:val="36"/>
          <w:szCs w:val="36"/>
          <w:lang w:val="en-US"/>
        </w:rPr>
        <w:t>rSR</w:t>
      </w:r>
      <w:proofErr w:type="spellEnd"/>
      <w:r w:rsidRPr="00260816">
        <w:rPr>
          <w:rFonts w:ascii="Times New Roman" w:hAnsi="Times New Roman" w:cs="Times New Roman"/>
          <w:sz w:val="36"/>
          <w:szCs w:val="36"/>
          <w:lang w:val="en-US"/>
        </w:rPr>
        <w:t xml:space="preserve"> or QR</w:t>
      </w:r>
      <w:r w:rsidR="000F36E7">
        <w:rPr>
          <w:rFonts w:ascii="Times New Roman" w:hAnsi="Times New Roman" w:cs="Times New Roman"/>
          <w:sz w:val="36"/>
          <w:szCs w:val="36"/>
          <w:lang w:val="en-US"/>
        </w:rPr>
        <w:t xml:space="preserve">                             </w:t>
      </w:r>
    </w:p>
    <w:p w14:paraId="71B5B835" w14:textId="2264E0AC" w:rsidR="00260816" w:rsidRPr="00260816" w:rsidRDefault="00260816">
      <w:pPr>
        <w:numPr>
          <w:ilvl w:val="0"/>
          <w:numId w:val="220"/>
        </w:numPr>
        <w:tabs>
          <w:tab w:val="left" w:pos="1701"/>
        </w:tabs>
        <w:rPr>
          <w:rFonts w:ascii="Times New Roman" w:hAnsi="Times New Roman" w:cs="Times New Roman"/>
          <w:sz w:val="36"/>
          <w:szCs w:val="36"/>
        </w:rPr>
      </w:pPr>
      <w:r w:rsidRPr="00260816">
        <w:rPr>
          <w:rFonts w:ascii="Times New Roman" w:hAnsi="Times New Roman" w:cs="Times New Roman"/>
          <w:sz w:val="36"/>
          <w:szCs w:val="36"/>
          <w:lang w:val="en-US"/>
        </w:rPr>
        <w:t xml:space="preserve">ST shifted </w:t>
      </w:r>
      <w:r w:rsidRPr="00260816">
        <w:rPr>
          <w:rFonts w:ascii="Times New Roman" w:hAnsi="Times New Roman" w:cs="Times New Roman"/>
          <w:sz w:val="36"/>
          <w:szCs w:val="36"/>
          <w:lang w:val="en-US"/>
        </w:rPr>
        <w:sym w:font="Wingdings" w:char="F0E2"/>
      </w:r>
      <w:r w:rsidRPr="00260816">
        <w:rPr>
          <w:rFonts w:ascii="Times New Roman" w:hAnsi="Times New Roman" w:cs="Times New Roman"/>
          <w:sz w:val="36"/>
          <w:szCs w:val="36"/>
          <w:lang w:val="en-US"/>
        </w:rPr>
        <w:t>, negative T in III, AVF,</w:t>
      </w:r>
      <w:r>
        <w:rPr>
          <w:rFonts w:ascii="Times New Roman" w:hAnsi="Times New Roman" w:cs="Times New Roman"/>
          <w:sz w:val="36"/>
          <w:szCs w:val="36"/>
          <w:lang w:val="en-US"/>
        </w:rPr>
        <w:t xml:space="preserve"> </w:t>
      </w:r>
      <w:r w:rsidRPr="00260816">
        <w:rPr>
          <w:rFonts w:ascii="Times New Roman" w:hAnsi="Times New Roman" w:cs="Times New Roman"/>
          <w:sz w:val="36"/>
          <w:szCs w:val="36"/>
          <w:lang w:val="en-US"/>
        </w:rPr>
        <w:t>V1-2</w:t>
      </w:r>
    </w:p>
    <w:p w14:paraId="6368CCD3" w14:textId="77777777" w:rsidR="00260816" w:rsidRPr="00260816" w:rsidRDefault="00260816">
      <w:pPr>
        <w:numPr>
          <w:ilvl w:val="0"/>
          <w:numId w:val="220"/>
        </w:numPr>
        <w:tabs>
          <w:tab w:val="left" w:pos="1701"/>
        </w:tabs>
        <w:rPr>
          <w:rFonts w:ascii="Times New Roman" w:hAnsi="Times New Roman" w:cs="Times New Roman"/>
          <w:sz w:val="36"/>
          <w:szCs w:val="36"/>
        </w:rPr>
      </w:pPr>
      <w:r w:rsidRPr="00260816">
        <w:rPr>
          <w:rFonts w:ascii="Times New Roman" w:hAnsi="Times New Roman" w:cs="Times New Roman"/>
          <w:sz w:val="36"/>
          <w:szCs w:val="36"/>
          <w:lang w:val="en-US"/>
        </w:rPr>
        <w:t>Time of internal deviation in V-1 is more than 0,03’’</w:t>
      </w:r>
    </w:p>
    <w:p w14:paraId="52638005" w14:textId="2F13DDB2" w:rsidR="00260816" w:rsidRPr="006A6393" w:rsidRDefault="00260816">
      <w:pPr>
        <w:numPr>
          <w:ilvl w:val="0"/>
          <w:numId w:val="220"/>
        </w:numPr>
        <w:tabs>
          <w:tab w:val="left" w:pos="1701"/>
        </w:tabs>
        <w:rPr>
          <w:rFonts w:ascii="Times New Roman" w:hAnsi="Times New Roman" w:cs="Times New Roman"/>
          <w:sz w:val="36"/>
          <w:szCs w:val="36"/>
        </w:rPr>
      </w:pPr>
      <w:r w:rsidRPr="00260816">
        <w:rPr>
          <w:rFonts w:ascii="Times New Roman" w:hAnsi="Times New Roman" w:cs="Times New Roman"/>
          <w:sz w:val="36"/>
          <w:szCs w:val="36"/>
          <w:lang w:val="en-US"/>
        </w:rPr>
        <w:t xml:space="preserve">On this ECG – </w:t>
      </w:r>
      <w:proofErr w:type="spellStart"/>
      <w:r w:rsidRPr="00260816">
        <w:rPr>
          <w:rFonts w:ascii="Times New Roman" w:hAnsi="Times New Roman" w:cs="Times New Roman"/>
          <w:sz w:val="36"/>
          <w:szCs w:val="36"/>
          <w:lang w:val="en-US"/>
        </w:rPr>
        <w:t>rSR</w:t>
      </w:r>
      <w:proofErr w:type="spellEnd"/>
      <w:r w:rsidRPr="00260816">
        <w:rPr>
          <w:rFonts w:ascii="Times New Roman" w:hAnsi="Times New Roman" w:cs="Times New Roman"/>
          <w:sz w:val="36"/>
          <w:szCs w:val="36"/>
          <w:lang w:val="en-US"/>
        </w:rPr>
        <w:t>-type of right ventricle’s hypertrophy</w:t>
      </w:r>
    </w:p>
    <w:p w14:paraId="5CF92577" w14:textId="416DEC9A" w:rsidR="00260816" w:rsidRDefault="00260816" w:rsidP="00127A06">
      <w:pPr>
        <w:tabs>
          <w:tab w:val="left" w:pos="1701"/>
        </w:tabs>
        <w:ind w:left="720"/>
        <w:rPr>
          <w:rFonts w:ascii="Times New Roman" w:hAnsi="Times New Roman" w:cs="Times New Roman"/>
          <w:sz w:val="36"/>
          <w:szCs w:val="36"/>
          <w:lang w:val="en-US"/>
        </w:rPr>
      </w:pPr>
      <w:r w:rsidRPr="00260816">
        <w:rPr>
          <w:rFonts w:ascii="Times New Roman" w:hAnsi="Times New Roman" w:cs="Times New Roman"/>
          <w:noProof/>
          <w:sz w:val="36"/>
          <w:szCs w:val="36"/>
        </w:rPr>
        <w:drawing>
          <wp:inline distT="0" distB="0" distL="0" distR="0" wp14:anchorId="311AABA9" wp14:editId="0D88B916">
            <wp:extent cx="3105331" cy="4885687"/>
            <wp:effectExtent l="5397" t="0" r="5398" b="5397"/>
            <wp:docPr id="943401208" name="Рисунок 5" descr="Зображення, що містить текст, почерк, ескіз, чорнило&#10;&#10;Автоматично згенерований опис">
              <a:extLst xmlns:a="http://schemas.openxmlformats.org/drawingml/2006/main">
                <a:ext uri="{FF2B5EF4-FFF2-40B4-BE49-F238E27FC236}">
                  <a16:creationId xmlns:a16="http://schemas.microsoft.com/office/drawing/2014/main" id="{A958D97D-AA9A-8D14-FFF7-5CD1F90C2FB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5" descr="Зображення, що містить текст, почерк, ескіз, чорнило&#10;&#10;Автоматично згенерований опис">
                      <a:extLst>
                        <a:ext uri="{FF2B5EF4-FFF2-40B4-BE49-F238E27FC236}">
                          <a16:creationId xmlns:a16="http://schemas.microsoft.com/office/drawing/2014/main" id="{A958D97D-AA9A-8D14-FFF7-5CD1F90C2FBD}"/>
                        </a:ext>
                      </a:extLst>
                    </pic:cNvPr>
                    <pic:cNvPicPr>
                      <a:picLocks noChangeAspect="1"/>
                    </pic:cNvPicPr>
                  </pic:nvPicPr>
                  <pic:blipFill>
                    <a:blip r:embed="rId105" cstate="print">
                      <a:extLst>
                        <a:ext uri="{28A0092B-C50C-407E-A947-70E740481C1C}">
                          <a14:useLocalDpi xmlns:a14="http://schemas.microsoft.com/office/drawing/2010/main" val="0"/>
                        </a:ext>
                      </a:extLst>
                    </a:blip>
                    <a:stretch>
                      <a:fillRect/>
                    </a:stretch>
                  </pic:blipFill>
                  <pic:spPr>
                    <a:xfrm rot="16200000">
                      <a:off x="0" y="0"/>
                      <a:ext cx="3147622" cy="4952225"/>
                    </a:xfrm>
                    <a:prstGeom prst="rect">
                      <a:avLst/>
                    </a:prstGeom>
                  </pic:spPr>
                </pic:pic>
              </a:graphicData>
            </a:graphic>
          </wp:inline>
        </w:drawing>
      </w:r>
    </w:p>
    <w:p w14:paraId="4C503A86" w14:textId="5D90B941" w:rsidR="00260816" w:rsidRPr="00EC0B18" w:rsidRDefault="00260816" w:rsidP="00127A06">
      <w:pPr>
        <w:tabs>
          <w:tab w:val="left" w:pos="1701"/>
        </w:tabs>
        <w:ind w:left="720"/>
        <w:rPr>
          <w:rFonts w:ascii="Times New Roman" w:hAnsi="Times New Roman" w:cs="Times New Roman"/>
          <w:b/>
          <w:bCs/>
          <w:sz w:val="36"/>
          <w:szCs w:val="36"/>
          <w:lang w:val="en-US"/>
        </w:rPr>
      </w:pPr>
      <w:r>
        <w:rPr>
          <w:rFonts w:ascii="Times New Roman" w:hAnsi="Times New Roman" w:cs="Times New Roman"/>
          <w:sz w:val="36"/>
          <w:szCs w:val="36"/>
          <w:lang w:val="en-US"/>
        </w:rPr>
        <w:t>Pic.</w:t>
      </w:r>
      <w:r w:rsidR="00EC0B18">
        <w:rPr>
          <w:rFonts w:ascii="Times New Roman" w:hAnsi="Times New Roman" w:cs="Times New Roman"/>
          <w:sz w:val="36"/>
          <w:szCs w:val="36"/>
          <w:lang w:val="en-US"/>
        </w:rPr>
        <w:t>65.</w:t>
      </w:r>
      <w:r>
        <w:rPr>
          <w:rFonts w:ascii="Times New Roman" w:hAnsi="Times New Roman" w:cs="Times New Roman"/>
          <w:sz w:val="36"/>
          <w:szCs w:val="36"/>
          <w:lang w:val="en-US"/>
        </w:rPr>
        <w:t xml:space="preserve">   </w:t>
      </w:r>
      <w:r w:rsidRPr="00EC0B18">
        <w:rPr>
          <w:rFonts w:ascii="Times New Roman" w:hAnsi="Times New Roman" w:cs="Times New Roman"/>
          <w:b/>
          <w:bCs/>
          <w:sz w:val="36"/>
          <w:szCs w:val="36"/>
          <w:lang w:val="en-US"/>
        </w:rPr>
        <w:t>Right ventricle’ s hypertrophy, R-type</w:t>
      </w:r>
    </w:p>
    <w:p w14:paraId="798FA90C" w14:textId="77777777" w:rsidR="00127A06" w:rsidRPr="00127A06" w:rsidRDefault="00127A06" w:rsidP="00127A06">
      <w:pPr>
        <w:tabs>
          <w:tab w:val="left" w:pos="1701"/>
        </w:tabs>
        <w:ind w:left="720"/>
        <w:rPr>
          <w:rFonts w:ascii="Times New Roman" w:hAnsi="Times New Roman" w:cs="Times New Roman"/>
          <w:sz w:val="36"/>
          <w:szCs w:val="36"/>
        </w:rPr>
      </w:pPr>
    </w:p>
    <w:p w14:paraId="36110EEF" w14:textId="5F809031" w:rsidR="00127A06" w:rsidRPr="006A6393" w:rsidRDefault="00260816" w:rsidP="006A6393">
      <w:pPr>
        <w:tabs>
          <w:tab w:val="left" w:pos="1701"/>
        </w:tabs>
        <w:ind w:left="720"/>
        <w:rPr>
          <w:rFonts w:ascii="Times New Roman" w:hAnsi="Times New Roman" w:cs="Times New Roman"/>
          <w:sz w:val="36"/>
          <w:szCs w:val="36"/>
          <w:lang w:val="en-US"/>
        </w:rPr>
      </w:pPr>
      <w:r w:rsidRPr="00260816">
        <w:rPr>
          <w:rFonts w:ascii="Times New Roman" w:hAnsi="Times New Roman" w:cs="Times New Roman"/>
          <w:noProof/>
          <w:sz w:val="36"/>
          <w:szCs w:val="36"/>
        </w:rPr>
        <w:drawing>
          <wp:inline distT="0" distB="0" distL="0" distR="0" wp14:anchorId="09A65D2E" wp14:editId="5F4FA563">
            <wp:extent cx="3350855" cy="5002443"/>
            <wp:effectExtent l="0" t="6668" r="0" b="0"/>
            <wp:docPr id="1380228030" name="Місце для вмісту 5" descr="Зображення, що містить текст, почерк, чорнило, ноутбук&#10;&#10;Автоматично згенерований опис">
              <a:extLst xmlns:a="http://schemas.openxmlformats.org/drawingml/2006/main">
                <a:ext uri="{FF2B5EF4-FFF2-40B4-BE49-F238E27FC236}">
                  <a16:creationId xmlns:a16="http://schemas.microsoft.com/office/drawing/2014/main" id="{61EBE379-F0AF-07FC-20F4-215B7EB6095D}"/>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Місце для вмісту 5" descr="Зображення, що містить текст, почерк, чорнило, ноутбук&#10;&#10;Автоматично згенерований опис">
                      <a:extLst>
                        <a:ext uri="{FF2B5EF4-FFF2-40B4-BE49-F238E27FC236}">
                          <a16:creationId xmlns:a16="http://schemas.microsoft.com/office/drawing/2014/main" id="{61EBE379-F0AF-07FC-20F4-215B7EB6095D}"/>
                        </a:ext>
                      </a:extLst>
                    </pic:cNvPr>
                    <pic:cNvPicPr>
                      <a:picLocks noGrp="1" noChangeAspect="1"/>
                    </pic:cNvPicPr>
                  </pic:nvPicPr>
                  <pic:blipFill>
                    <a:blip r:embed="rId106" cstate="print">
                      <a:extLst>
                        <a:ext uri="{28A0092B-C50C-407E-A947-70E740481C1C}">
                          <a14:useLocalDpi xmlns:a14="http://schemas.microsoft.com/office/drawing/2010/main" val="0"/>
                        </a:ext>
                      </a:extLst>
                    </a:blip>
                    <a:stretch>
                      <a:fillRect/>
                    </a:stretch>
                  </pic:blipFill>
                  <pic:spPr>
                    <a:xfrm rot="16200000">
                      <a:off x="0" y="0"/>
                      <a:ext cx="3367150" cy="5026769"/>
                    </a:xfrm>
                    <a:prstGeom prst="rect">
                      <a:avLst/>
                    </a:prstGeom>
                  </pic:spPr>
                </pic:pic>
              </a:graphicData>
            </a:graphic>
          </wp:inline>
        </w:drawing>
      </w:r>
      <w:r w:rsidR="000F36E7">
        <w:rPr>
          <w:rFonts w:ascii="Times New Roman" w:hAnsi="Times New Roman" w:cs="Times New Roman"/>
          <w:sz w:val="36"/>
          <w:szCs w:val="36"/>
          <w:lang w:val="en-US"/>
        </w:rPr>
        <w:t xml:space="preserve">     </w:t>
      </w:r>
      <w:r w:rsidR="0032439D">
        <w:rPr>
          <w:rFonts w:ascii="Times New Roman" w:hAnsi="Times New Roman" w:cs="Times New Roman"/>
          <w:sz w:val="36"/>
          <w:szCs w:val="36"/>
          <w:lang w:val="en-US"/>
        </w:rPr>
        <w:t xml:space="preserve">  141</w:t>
      </w:r>
      <w:r w:rsidR="000F36E7">
        <w:rPr>
          <w:rFonts w:ascii="Times New Roman" w:hAnsi="Times New Roman" w:cs="Times New Roman"/>
          <w:sz w:val="36"/>
          <w:szCs w:val="36"/>
          <w:lang w:val="en-US"/>
        </w:rPr>
        <w:t xml:space="preserve">                                                                                   </w:t>
      </w:r>
    </w:p>
    <w:p w14:paraId="1F7C2235" w14:textId="750510F1" w:rsidR="009362D5" w:rsidRDefault="009362D5" w:rsidP="009362D5">
      <w:pPr>
        <w:tabs>
          <w:tab w:val="left" w:pos="1701"/>
        </w:tabs>
        <w:ind w:left="720"/>
        <w:rPr>
          <w:rFonts w:ascii="Times New Roman" w:hAnsi="Times New Roman" w:cs="Times New Roman"/>
          <w:b/>
          <w:bCs/>
          <w:sz w:val="36"/>
          <w:szCs w:val="36"/>
          <w:lang w:val="en-US"/>
        </w:rPr>
      </w:pPr>
      <w:r w:rsidRPr="00EC0B18">
        <w:rPr>
          <w:rFonts w:ascii="Times New Roman" w:hAnsi="Times New Roman" w:cs="Times New Roman"/>
          <w:sz w:val="36"/>
          <w:szCs w:val="36"/>
          <w:lang w:val="en-US"/>
        </w:rPr>
        <w:lastRenderedPageBreak/>
        <w:t>Pic.</w:t>
      </w:r>
      <w:r w:rsidR="00EC0B18" w:rsidRPr="00EC0B18">
        <w:rPr>
          <w:rFonts w:ascii="Times New Roman" w:hAnsi="Times New Roman" w:cs="Times New Roman"/>
          <w:sz w:val="36"/>
          <w:szCs w:val="36"/>
          <w:lang w:val="en-US"/>
        </w:rPr>
        <w:t>66.</w:t>
      </w:r>
      <w:r w:rsidRPr="009362D5">
        <w:rPr>
          <w:rFonts w:ascii="Times New Roman" w:hAnsi="Times New Roman" w:cs="Times New Roman"/>
          <w:b/>
          <w:bCs/>
          <w:sz w:val="36"/>
          <w:szCs w:val="36"/>
          <w:lang w:val="en-US"/>
        </w:rPr>
        <w:t xml:space="preserve">   S-type of right ventricle’s hypertrophy</w:t>
      </w:r>
    </w:p>
    <w:p w14:paraId="5D4A0691" w14:textId="77777777" w:rsidR="006A6393" w:rsidRPr="009362D5" w:rsidRDefault="006A6393" w:rsidP="009362D5">
      <w:pPr>
        <w:tabs>
          <w:tab w:val="left" w:pos="1701"/>
        </w:tabs>
        <w:ind w:left="720"/>
        <w:rPr>
          <w:rFonts w:ascii="Times New Roman" w:hAnsi="Times New Roman" w:cs="Times New Roman"/>
          <w:b/>
          <w:bCs/>
          <w:sz w:val="36"/>
          <w:szCs w:val="36"/>
        </w:rPr>
      </w:pPr>
    </w:p>
    <w:p w14:paraId="37B8AC73" w14:textId="60C22D5B" w:rsidR="00127A06" w:rsidRPr="009362D5" w:rsidRDefault="009362D5" w:rsidP="009362D5">
      <w:pPr>
        <w:tabs>
          <w:tab w:val="left" w:pos="1701"/>
        </w:tabs>
        <w:ind w:left="720"/>
        <w:rPr>
          <w:rFonts w:ascii="Times New Roman" w:hAnsi="Times New Roman" w:cs="Times New Roman"/>
          <w:b/>
          <w:bCs/>
          <w:sz w:val="36"/>
          <w:szCs w:val="36"/>
          <w:lang w:val="en-US"/>
        </w:rPr>
      </w:pPr>
      <w:r w:rsidRPr="009362D5">
        <w:rPr>
          <w:rFonts w:ascii="Times New Roman" w:hAnsi="Times New Roman" w:cs="Times New Roman"/>
          <w:b/>
          <w:bCs/>
          <w:noProof/>
          <w:sz w:val="36"/>
          <w:szCs w:val="36"/>
        </w:rPr>
        <w:drawing>
          <wp:inline distT="0" distB="0" distL="0" distR="0" wp14:anchorId="1452DCCB" wp14:editId="5F1C8439">
            <wp:extent cx="3459480" cy="5188986"/>
            <wp:effectExtent l="0" t="7303" r="318" b="317"/>
            <wp:docPr id="1697408452" name="Місце для вмісту 5" descr="Зображення, що містить текст, почерк, чорнило, документ&#10;&#10;Автоматично згенерований опис">
              <a:extLst xmlns:a="http://schemas.openxmlformats.org/drawingml/2006/main">
                <a:ext uri="{FF2B5EF4-FFF2-40B4-BE49-F238E27FC236}">
                  <a16:creationId xmlns:a16="http://schemas.microsoft.com/office/drawing/2014/main" id="{CF629176-CA76-69C4-1404-5344729F9D37}"/>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Місце для вмісту 5" descr="Зображення, що містить текст, почерк, чорнило, документ&#10;&#10;Автоматично згенерований опис">
                      <a:extLst>
                        <a:ext uri="{FF2B5EF4-FFF2-40B4-BE49-F238E27FC236}">
                          <a16:creationId xmlns:a16="http://schemas.microsoft.com/office/drawing/2014/main" id="{CF629176-CA76-69C4-1404-5344729F9D37}"/>
                        </a:ext>
                      </a:extLst>
                    </pic:cNvPr>
                    <pic:cNvPicPr>
                      <a:picLocks noGrp="1" noChangeAspect="1"/>
                    </pic:cNvPicPr>
                  </pic:nvPicPr>
                  <pic:blipFill>
                    <a:blip r:embed="rId107" cstate="print">
                      <a:extLst>
                        <a:ext uri="{28A0092B-C50C-407E-A947-70E740481C1C}">
                          <a14:useLocalDpi xmlns:a14="http://schemas.microsoft.com/office/drawing/2010/main" val="0"/>
                        </a:ext>
                      </a:extLst>
                    </a:blip>
                    <a:stretch>
                      <a:fillRect/>
                    </a:stretch>
                  </pic:blipFill>
                  <pic:spPr>
                    <a:xfrm rot="16200000">
                      <a:off x="0" y="0"/>
                      <a:ext cx="3467423" cy="5200900"/>
                    </a:xfrm>
                    <a:prstGeom prst="rect">
                      <a:avLst/>
                    </a:prstGeom>
                  </pic:spPr>
                </pic:pic>
              </a:graphicData>
            </a:graphic>
          </wp:inline>
        </w:drawing>
      </w:r>
    </w:p>
    <w:p w14:paraId="79182968" w14:textId="77777777" w:rsidR="006A6393" w:rsidRDefault="006A6393" w:rsidP="00B04991">
      <w:pPr>
        <w:tabs>
          <w:tab w:val="left" w:pos="1701"/>
        </w:tabs>
        <w:ind w:left="720"/>
        <w:rPr>
          <w:rFonts w:ascii="Times New Roman" w:hAnsi="Times New Roman" w:cs="Times New Roman"/>
          <w:b/>
          <w:bCs/>
          <w:sz w:val="36"/>
          <w:szCs w:val="36"/>
          <w:lang w:val="en-US"/>
        </w:rPr>
      </w:pPr>
    </w:p>
    <w:p w14:paraId="127818B8" w14:textId="7BEAC86E" w:rsidR="00127A06" w:rsidRPr="00EC0B18" w:rsidRDefault="009362D5" w:rsidP="00B04991">
      <w:pPr>
        <w:tabs>
          <w:tab w:val="left" w:pos="1701"/>
        </w:tabs>
        <w:ind w:left="720"/>
        <w:rPr>
          <w:rFonts w:ascii="Times New Roman" w:hAnsi="Times New Roman" w:cs="Times New Roman"/>
          <w:b/>
          <w:bCs/>
          <w:sz w:val="36"/>
          <w:szCs w:val="36"/>
          <w:lang w:val="en-US"/>
        </w:rPr>
      </w:pPr>
      <w:r w:rsidRPr="00EC0B18">
        <w:rPr>
          <w:rFonts w:ascii="Times New Roman" w:hAnsi="Times New Roman" w:cs="Times New Roman"/>
          <w:b/>
          <w:bCs/>
          <w:sz w:val="36"/>
          <w:szCs w:val="36"/>
          <w:lang w:val="en-US"/>
        </w:rPr>
        <w:t>Sinus Tachycardia</w:t>
      </w:r>
    </w:p>
    <w:p w14:paraId="772F1334" w14:textId="77777777" w:rsidR="009362D5" w:rsidRPr="009362D5" w:rsidRDefault="009362D5">
      <w:pPr>
        <w:numPr>
          <w:ilvl w:val="0"/>
          <w:numId w:val="221"/>
        </w:numPr>
        <w:tabs>
          <w:tab w:val="left" w:pos="1701"/>
        </w:tabs>
        <w:rPr>
          <w:rFonts w:ascii="Times New Roman" w:hAnsi="Times New Roman" w:cs="Times New Roman"/>
          <w:sz w:val="36"/>
          <w:szCs w:val="36"/>
        </w:rPr>
      </w:pPr>
      <w:r w:rsidRPr="009362D5">
        <w:rPr>
          <w:rFonts w:ascii="Times New Roman" w:hAnsi="Times New Roman" w:cs="Times New Roman"/>
          <w:sz w:val="36"/>
          <w:szCs w:val="36"/>
          <w:lang w:val="en-US"/>
        </w:rPr>
        <w:t>The heart rate is accelerated from 90 to 150-180 per 1 min</w:t>
      </w:r>
    </w:p>
    <w:p w14:paraId="6400B71C" w14:textId="77777777" w:rsidR="009362D5" w:rsidRPr="009362D5" w:rsidRDefault="009362D5">
      <w:pPr>
        <w:numPr>
          <w:ilvl w:val="0"/>
          <w:numId w:val="221"/>
        </w:numPr>
        <w:tabs>
          <w:tab w:val="left" w:pos="1701"/>
        </w:tabs>
        <w:rPr>
          <w:rFonts w:ascii="Times New Roman" w:hAnsi="Times New Roman" w:cs="Times New Roman"/>
          <w:sz w:val="36"/>
          <w:szCs w:val="36"/>
        </w:rPr>
      </w:pPr>
      <w:r w:rsidRPr="009362D5">
        <w:rPr>
          <w:rFonts w:ascii="Times New Roman" w:hAnsi="Times New Roman" w:cs="Times New Roman"/>
          <w:sz w:val="36"/>
          <w:szCs w:val="36"/>
          <w:lang w:val="en-US"/>
        </w:rPr>
        <w:t>The R-R intervals are shorter</w:t>
      </w:r>
    </w:p>
    <w:p w14:paraId="0A7DABE1" w14:textId="77777777" w:rsidR="009362D5" w:rsidRPr="009362D5" w:rsidRDefault="009362D5">
      <w:pPr>
        <w:numPr>
          <w:ilvl w:val="0"/>
          <w:numId w:val="221"/>
        </w:numPr>
        <w:tabs>
          <w:tab w:val="left" w:pos="1701"/>
        </w:tabs>
        <w:rPr>
          <w:rFonts w:ascii="Times New Roman" w:hAnsi="Times New Roman" w:cs="Times New Roman"/>
          <w:sz w:val="36"/>
          <w:szCs w:val="36"/>
        </w:rPr>
      </w:pPr>
      <w:r w:rsidRPr="009362D5">
        <w:rPr>
          <w:rFonts w:ascii="Times New Roman" w:hAnsi="Times New Roman" w:cs="Times New Roman"/>
          <w:sz w:val="36"/>
          <w:szCs w:val="36"/>
          <w:lang w:val="en-US"/>
        </w:rPr>
        <w:t>The normal sinus rhythm is saved: P-wave is always located before QRST-complex</w:t>
      </w:r>
    </w:p>
    <w:p w14:paraId="12379023" w14:textId="77777777" w:rsidR="009362D5" w:rsidRPr="009362D5" w:rsidRDefault="009362D5">
      <w:pPr>
        <w:numPr>
          <w:ilvl w:val="0"/>
          <w:numId w:val="221"/>
        </w:numPr>
        <w:tabs>
          <w:tab w:val="left" w:pos="1701"/>
        </w:tabs>
        <w:rPr>
          <w:rFonts w:ascii="Times New Roman" w:hAnsi="Times New Roman" w:cs="Times New Roman"/>
          <w:sz w:val="36"/>
          <w:szCs w:val="36"/>
        </w:rPr>
      </w:pPr>
      <w:r w:rsidRPr="009362D5">
        <w:rPr>
          <w:rFonts w:ascii="Times New Roman" w:hAnsi="Times New Roman" w:cs="Times New Roman"/>
          <w:sz w:val="36"/>
          <w:szCs w:val="36"/>
          <w:lang w:val="en-US"/>
        </w:rPr>
        <w:t>P-wave is positive in the: I, II, V-4, V-6</w:t>
      </w:r>
    </w:p>
    <w:p w14:paraId="78A1476F" w14:textId="26387033" w:rsidR="009362D5" w:rsidRPr="009362D5" w:rsidRDefault="009362D5">
      <w:pPr>
        <w:numPr>
          <w:ilvl w:val="0"/>
          <w:numId w:val="221"/>
        </w:numPr>
        <w:tabs>
          <w:tab w:val="left" w:pos="1701"/>
        </w:tabs>
        <w:rPr>
          <w:rFonts w:ascii="Times New Roman" w:hAnsi="Times New Roman" w:cs="Times New Roman"/>
          <w:sz w:val="36"/>
          <w:szCs w:val="36"/>
        </w:rPr>
      </w:pPr>
      <w:r w:rsidRPr="009362D5">
        <w:rPr>
          <w:rFonts w:ascii="Times New Roman" w:hAnsi="Times New Roman" w:cs="Times New Roman"/>
          <w:sz w:val="36"/>
          <w:szCs w:val="36"/>
          <w:lang w:val="en-US"/>
        </w:rPr>
        <w:t xml:space="preserve">On the </w:t>
      </w:r>
      <w:r w:rsidRPr="009362D5">
        <w:rPr>
          <w:rFonts w:ascii="Times New Roman" w:hAnsi="Times New Roman" w:cs="Times New Roman"/>
          <w:b/>
          <w:bCs/>
          <w:sz w:val="36"/>
          <w:szCs w:val="36"/>
          <w:lang w:val="en-US"/>
        </w:rPr>
        <w:t xml:space="preserve">ECG-tape, </w:t>
      </w:r>
      <w:r w:rsidRPr="00EC0B18">
        <w:rPr>
          <w:rFonts w:ascii="Times New Roman" w:hAnsi="Times New Roman" w:cs="Times New Roman"/>
          <w:sz w:val="36"/>
          <w:szCs w:val="36"/>
          <w:lang w:val="en-US"/>
        </w:rPr>
        <w:t>Pic.</w:t>
      </w:r>
      <w:r w:rsidR="00EC0B18" w:rsidRPr="00EC0B18">
        <w:rPr>
          <w:rFonts w:ascii="Times New Roman" w:hAnsi="Times New Roman" w:cs="Times New Roman"/>
          <w:sz w:val="36"/>
          <w:szCs w:val="36"/>
          <w:lang w:val="en-US"/>
        </w:rPr>
        <w:t xml:space="preserve"> 67</w:t>
      </w:r>
      <w:r w:rsidRPr="009362D5">
        <w:rPr>
          <w:rFonts w:ascii="Times New Roman" w:hAnsi="Times New Roman" w:cs="Times New Roman"/>
          <w:sz w:val="36"/>
          <w:szCs w:val="36"/>
          <w:lang w:val="en-US"/>
        </w:rPr>
        <w:t>:</w:t>
      </w:r>
    </w:p>
    <w:p w14:paraId="5E3E5A6B" w14:textId="66F16695" w:rsidR="009362D5" w:rsidRPr="009362D5" w:rsidRDefault="009362D5">
      <w:pPr>
        <w:numPr>
          <w:ilvl w:val="0"/>
          <w:numId w:val="221"/>
        </w:numPr>
        <w:tabs>
          <w:tab w:val="left" w:pos="1701"/>
        </w:tabs>
        <w:rPr>
          <w:rFonts w:ascii="Times New Roman" w:hAnsi="Times New Roman" w:cs="Times New Roman"/>
          <w:sz w:val="36"/>
          <w:szCs w:val="36"/>
        </w:rPr>
      </w:pPr>
      <w:r w:rsidRPr="00892563">
        <w:rPr>
          <w:rFonts w:ascii="Times New Roman" w:hAnsi="Times New Roman" w:cs="Times New Roman"/>
          <w:b/>
          <w:bCs/>
          <w:sz w:val="36"/>
          <w:szCs w:val="36"/>
          <w:lang w:val="en-US"/>
        </w:rPr>
        <w:t>A</w:t>
      </w:r>
      <w:r w:rsidRPr="009362D5">
        <w:rPr>
          <w:rFonts w:ascii="Times New Roman" w:hAnsi="Times New Roman" w:cs="Times New Roman"/>
          <w:sz w:val="36"/>
          <w:szCs w:val="36"/>
          <w:lang w:val="en-US"/>
        </w:rPr>
        <w:t>- ECG of a healthy person, registered in a quiet stage, the heart rate (HR) is 77per 1 min</w:t>
      </w:r>
    </w:p>
    <w:p w14:paraId="191FA6B2" w14:textId="77777777" w:rsidR="009362D5" w:rsidRPr="00EC0B18" w:rsidRDefault="009362D5">
      <w:pPr>
        <w:numPr>
          <w:ilvl w:val="0"/>
          <w:numId w:val="221"/>
        </w:numPr>
        <w:tabs>
          <w:tab w:val="left" w:pos="1701"/>
        </w:tabs>
        <w:rPr>
          <w:rFonts w:ascii="Times New Roman" w:hAnsi="Times New Roman" w:cs="Times New Roman"/>
          <w:sz w:val="36"/>
          <w:szCs w:val="36"/>
        </w:rPr>
      </w:pPr>
      <w:r w:rsidRPr="00892563">
        <w:rPr>
          <w:rFonts w:ascii="Times New Roman" w:hAnsi="Times New Roman" w:cs="Times New Roman"/>
          <w:b/>
          <w:bCs/>
          <w:sz w:val="36"/>
          <w:szCs w:val="36"/>
          <w:lang w:val="en-US"/>
        </w:rPr>
        <w:t>B</w:t>
      </w:r>
      <w:r w:rsidRPr="009362D5">
        <w:rPr>
          <w:rFonts w:ascii="Times New Roman" w:hAnsi="Times New Roman" w:cs="Times New Roman"/>
          <w:sz w:val="36"/>
          <w:szCs w:val="36"/>
          <w:lang w:val="en-US"/>
        </w:rPr>
        <w:t xml:space="preserve"> – ECG of the same person, after physical exercises, the HR is 150 per 1 min</w:t>
      </w:r>
    </w:p>
    <w:p w14:paraId="1A7D5ACF" w14:textId="77777777" w:rsidR="009362D5" w:rsidRDefault="009362D5" w:rsidP="009362D5">
      <w:pPr>
        <w:tabs>
          <w:tab w:val="left" w:pos="1701"/>
        </w:tabs>
        <w:rPr>
          <w:rFonts w:ascii="Times New Roman" w:hAnsi="Times New Roman" w:cs="Times New Roman"/>
          <w:b/>
          <w:bCs/>
          <w:sz w:val="36"/>
          <w:szCs w:val="36"/>
          <w:lang w:val="en-US"/>
        </w:rPr>
      </w:pPr>
    </w:p>
    <w:p w14:paraId="3115C825" w14:textId="6868C03A" w:rsidR="006A6393" w:rsidRDefault="0032439D" w:rsidP="009362D5">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142</w:t>
      </w:r>
    </w:p>
    <w:p w14:paraId="5D776B5C" w14:textId="7F6458E8" w:rsidR="000F36E7" w:rsidRPr="006A6393" w:rsidRDefault="009362D5" w:rsidP="006A6393">
      <w:pPr>
        <w:tabs>
          <w:tab w:val="left" w:pos="1701"/>
        </w:tabs>
        <w:ind w:left="720"/>
        <w:rPr>
          <w:rFonts w:ascii="Times New Roman" w:hAnsi="Times New Roman" w:cs="Times New Roman"/>
          <w:b/>
          <w:bCs/>
          <w:sz w:val="36"/>
          <w:szCs w:val="36"/>
          <w:lang w:val="en-US"/>
        </w:rPr>
      </w:pPr>
      <w:r w:rsidRPr="00EC0B18">
        <w:rPr>
          <w:rFonts w:ascii="Times New Roman" w:hAnsi="Times New Roman" w:cs="Times New Roman"/>
          <w:sz w:val="36"/>
          <w:szCs w:val="36"/>
          <w:lang w:val="en-US"/>
        </w:rPr>
        <w:lastRenderedPageBreak/>
        <w:t xml:space="preserve">Pic. </w:t>
      </w:r>
      <w:r w:rsidR="00EC0B18" w:rsidRPr="00EC0B18">
        <w:rPr>
          <w:rFonts w:ascii="Times New Roman" w:hAnsi="Times New Roman" w:cs="Times New Roman"/>
          <w:sz w:val="36"/>
          <w:szCs w:val="36"/>
          <w:lang w:val="en-US"/>
        </w:rPr>
        <w:t>67.</w:t>
      </w:r>
      <w:r>
        <w:rPr>
          <w:rFonts w:ascii="Times New Roman" w:hAnsi="Times New Roman" w:cs="Times New Roman"/>
          <w:b/>
          <w:bCs/>
          <w:sz w:val="36"/>
          <w:szCs w:val="36"/>
          <w:lang w:val="en-US"/>
        </w:rPr>
        <w:t xml:space="preserve"> </w:t>
      </w:r>
      <w:r w:rsidRPr="009362D5">
        <w:rPr>
          <w:rFonts w:ascii="Times New Roman" w:hAnsi="Times New Roman" w:cs="Times New Roman"/>
          <w:b/>
          <w:bCs/>
          <w:sz w:val="36"/>
          <w:szCs w:val="36"/>
          <w:lang w:val="en-US"/>
        </w:rPr>
        <w:t>Sinus Tachycardia</w:t>
      </w:r>
      <w:r w:rsidR="000F36E7">
        <w:rPr>
          <w:rFonts w:ascii="Times New Roman" w:hAnsi="Times New Roman" w:cs="Times New Roman"/>
          <w:b/>
          <w:bCs/>
          <w:sz w:val="36"/>
          <w:szCs w:val="36"/>
          <w:lang w:val="en-US"/>
        </w:rPr>
        <w:t xml:space="preserve">                                                                                               </w:t>
      </w:r>
    </w:p>
    <w:p w14:paraId="01995B8B" w14:textId="2EFC7FD6" w:rsidR="009362D5" w:rsidRPr="009362D5" w:rsidRDefault="009362D5" w:rsidP="009362D5">
      <w:pPr>
        <w:tabs>
          <w:tab w:val="left" w:pos="1701"/>
        </w:tabs>
        <w:ind w:left="720"/>
        <w:rPr>
          <w:rFonts w:ascii="Times New Roman" w:hAnsi="Times New Roman" w:cs="Times New Roman"/>
          <w:sz w:val="36"/>
          <w:szCs w:val="36"/>
        </w:rPr>
      </w:pPr>
      <w:r w:rsidRPr="009362D5">
        <w:rPr>
          <w:rFonts w:ascii="Times New Roman" w:hAnsi="Times New Roman" w:cs="Times New Roman"/>
          <w:noProof/>
          <w:sz w:val="36"/>
          <w:szCs w:val="36"/>
        </w:rPr>
        <w:drawing>
          <wp:inline distT="0" distB="0" distL="0" distR="0" wp14:anchorId="27C0F1F6" wp14:editId="4006C767">
            <wp:extent cx="3182620" cy="5418359"/>
            <wp:effectExtent l="6350" t="0" r="5080" b="5080"/>
            <wp:docPr id="840072101" name="Місце для вмісту 4" descr="Зображення, що містить ескіз, почерк, малюнок, Дитяча творчість&#10;&#10;Автоматично згенерований опис">
              <a:extLst xmlns:a="http://schemas.openxmlformats.org/drawingml/2006/main">
                <a:ext uri="{FF2B5EF4-FFF2-40B4-BE49-F238E27FC236}">
                  <a16:creationId xmlns:a16="http://schemas.microsoft.com/office/drawing/2014/main" id="{7489C816-559D-13BF-7F06-1FD5262BE1B0}"/>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Місце для вмісту 4" descr="Зображення, що містить ескіз, почерк, малюнок, Дитяча творчість&#10;&#10;Автоматично згенерований опис">
                      <a:extLst>
                        <a:ext uri="{FF2B5EF4-FFF2-40B4-BE49-F238E27FC236}">
                          <a16:creationId xmlns:a16="http://schemas.microsoft.com/office/drawing/2014/main" id="{7489C816-559D-13BF-7F06-1FD5262BE1B0}"/>
                        </a:ext>
                      </a:extLst>
                    </pic:cNvPr>
                    <pic:cNvPicPr>
                      <a:picLocks noGrp="1" noChangeAspect="1"/>
                    </pic:cNvPicPr>
                  </pic:nvPicPr>
                  <pic:blipFill>
                    <a:blip r:embed="rId108" cstate="print">
                      <a:extLst>
                        <a:ext uri="{28A0092B-C50C-407E-A947-70E740481C1C}">
                          <a14:useLocalDpi xmlns:a14="http://schemas.microsoft.com/office/drawing/2010/main" val="0"/>
                        </a:ext>
                      </a:extLst>
                    </a:blip>
                    <a:stretch>
                      <a:fillRect/>
                    </a:stretch>
                  </pic:blipFill>
                  <pic:spPr>
                    <a:xfrm rot="16200000">
                      <a:off x="0" y="0"/>
                      <a:ext cx="3187809" cy="5427194"/>
                    </a:xfrm>
                    <a:prstGeom prst="rect">
                      <a:avLst/>
                    </a:prstGeom>
                  </pic:spPr>
                </pic:pic>
              </a:graphicData>
            </a:graphic>
          </wp:inline>
        </w:drawing>
      </w:r>
    </w:p>
    <w:p w14:paraId="55165595" w14:textId="77777777" w:rsidR="006A6393" w:rsidRDefault="009362D5" w:rsidP="009362D5">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696F098B" w14:textId="77777777" w:rsidR="006A6393" w:rsidRDefault="006A6393" w:rsidP="009362D5">
      <w:pPr>
        <w:tabs>
          <w:tab w:val="left" w:pos="1701"/>
        </w:tabs>
        <w:rPr>
          <w:rFonts w:ascii="Times New Roman" w:hAnsi="Times New Roman" w:cs="Times New Roman"/>
          <w:sz w:val="36"/>
          <w:szCs w:val="36"/>
          <w:lang w:val="en-US"/>
        </w:rPr>
      </w:pPr>
    </w:p>
    <w:p w14:paraId="5020AB9E" w14:textId="42C8CEFE" w:rsidR="00B04991" w:rsidRPr="00EC0B18" w:rsidRDefault="006A6393" w:rsidP="009362D5">
      <w:pPr>
        <w:tabs>
          <w:tab w:val="left" w:pos="1701"/>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009362D5" w:rsidRPr="00EC0B18">
        <w:rPr>
          <w:rFonts w:ascii="Times New Roman" w:hAnsi="Times New Roman" w:cs="Times New Roman"/>
          <w:b/>
          <w:bCs/>
          <w:sz w:val="36"/>
          <w:szCs w:val="36"/>
          <w:lang w:val="en-US"/>
        </w:rPr>
        <w:t>Sinus Bradycardia</w:t>
      </w:r>
    </w:p>
    <w:p w14:paraId="164D1493" w14:textId="77777777" w:rsidR="009362D5" w:rsidRPr="009362D5" w:rsidRDefault="009362D5">
      <w:pPr>
        <w:numPr>
          <w:ilvl w:val="0"/>
          <w:numId w:val="222"/>
        </w:numPr>
        <w:tabs>
          <w:tab w:val="left" w:pos="1701"/>
        </w:tabs>
        <w:rPr>
          <w:rFonts w:ascii="Times New Roman" w:hAnsi="Times New Roman" w:cs="Times New Roman"/>
          <w:sz w:val="36"/>
          <w:szCs w:val="36"/>
        </w:rPr>
      </w:pPr>
      <w:r w:rsidRPr="009362D5">
        <w:rPr>
          <w:rFonts w:ascii="Times New Roman" w:hAnsi="Times New Roman" w:cs="Times New Roman"/>
          <w:sz w:val="36"/>
          <w:szCs w:val="36"/>
          <w:lang w:val="en-US"/>
        </w:rPr>
        <w:t xml:space="preserve">It </w:t>
      </w:r>
      <w:proofErr w:type="gramStart"/>
      <w:r w:rsidRPr="009362D5">
        <w:rPr>
          <w:rFonts w:ascii="Times New Roman" w:hAnsi="Times New Roman" w:cs="Times New Roman"/>
          <w:sz w:val="36"/>
          <w:szCs w:val="36"/>
          <w:lang w:val="en-US"/>
        </w:rPr>
        <w:t>is decreased</w:t>
      </w:r>
      <w:proofErr w:type="gramEnd"/>
      <w:r w:rsidRPr="009362D5">
        <w:rPr>
          <w:rFonts w:ascii="Times New Roman" w:hAnsi="Times New Roman" w:cs="Times New Roman"/>
          <w:sz w:val="36"/>
          <w:szCs w:val="36"/>
          <w:lang w:val="en-US"/>
        </w:rPr>
        <w:t xml:space="preserve"> heart rate from 59 to 40 per 1 min, if the normal sinus rhythm is saved</w:t>
      </w:r>
    </w:p>
    <w:p w14:paraId="261B06AC" w14:textId="77777777" w:rsidR="009362D5" w:rsidRPr="009362D5" w:rsidRDefault="009362D5">
      <w:pPr>
        <w:numPr>
          <w:ilvl w:val="0"/>
          <w:numId w:val="222"/>
        </w:numPr>
        <w:tabs>
          <w:tab w:val="left" w:pos="1701"/>
        </w:tabs>
        <w:rPr>
          <w:rFonts w:ascii="Times New Roman" w:hAnsi="Times New Roman" w:cs="Times New Roman"/>
          <w:sz w:val="36"/>
          <w:szCs w:val="36"/>
        </w:rPr>
      </w:pPr>
      <w:r w:rsidRPr="009362D5">
        <w:rPr>
          <w:rFonts w:ascii="Times New Roman" w:hAnsi="Times New Roman" w:cs="Times New Roman"/>
          <w:sz w:val="36"/>
          <w:szCs w:val="36"/>
          <w:lang w:val="en-US"/>
        </w:rPr>
        <w:t>The R-R intervals are longer</w:t>
      </w:r>
    </w:p>
    <w:p w14:paraId="75DBC1F5" w14:textId="77777777" w:rsidR="009362D5" w:rsidRPr="009362D5" w:rsidRDefault="009362D5">
      <w:pPr>
        <w:numPr>
          <w:ilvl w:val="0"/>
          <w:numId w:val="222"/>
        </w:numPr>
        <w:tabs>
          <w:tab w:val="left" w:pos="1701"/>
        </w:tabs>
        <w:rPr>
          <w:rFonts w:ascii="Times New Roman" w:hAnsi="Times New Roman" w:cs="Times New Roman"/>
          <w:sz w:val="36"/>
          <w:szCs w:val="36"/>
        </w:rPr>
      </w:pPr>
      <w:r w:rsidRPr="009362D5">
        <w:rPr>
          <w:rFonts w:ascii="Times New Roman" w:hAnsi="Times New Roman" w:cs="Times New Roman"/>
          <w:sz w:val="36"/>
          <w:szCs w:val="36"/>
          <w:lang w:val="en-US"/>
        </w:rPr>
        <w:t>Normal sinus rhythm is saved: P-wave is always located before QRST</w:t>
      </w:r>
    </w:p>
    <w:p w14:paraId="0AACCD2B" w14:textId="163A2963" w:rsidR="009362D5" w:rsidRPr="009362D5" w:rsidRDefault="009362D5">
      <w:pPr>
        <w:numPr>
          <w:ilvl w:val="0"/>
          <w:numId w:val="222"/>
        </w:numPr>
        <w:tabs>
          <w:tab w:val="left" w:pos="1701"/>
        </w:tabs>
        <w:rPr>
          <w:rFonts w:ascii="Times New Roman" w:hAnsi="Times New Roman" w:cs="Times New Roman"/>
          <w:sz w:val="36"/>
          <w:szCs w:val="36"/>
        </w:rPr>
      </w:pPr>
      <w:r w:rsidRPr="009362D5">
        <w:rPr>
          <w:rFonts w:ascii="Times New Roman" w:hAnsi="Times New Roman" w:cs="Times New Roman"/>
          <w:sz w:val="36"/>
          <w:szCs w:val="36"/>
          <w:lang w:val="en-US"/>
        </w:rPr>
        <w:t xml:space="preserve">P-wave is positive </w:t>
      </w:r>
      <w:proofErr w:type="gramStart"/>
      <w:r w:rsidRPr="009362D5">
        <w:rPr>
          <w:rFonts w:ascii="Times New Roman" w:hAnsi="Times New Roman" w:cs="Times New Roman"/>
          <w:sz w:val="36"/>
          <w:szCs w:val="36"/>
          <w:lang w:val="en-US"/>
        </w:rPr>
        <w:t>in:</w:t>
      </w:r>
      <w:proofErr w:type="gramEnd"/>
      <w:r w:rsidRPr="009362D5">
        <w:rPr>
          <w:rFonts w:ascii="Times New Roman" w:hAnsi="Times New Roman" w:cs="Times New Roman"/>
          <w:sz w:val="36"/>
          <w:szCs w:val="36"/>
          <w:lang w:val="en-US"/>
        </w:rPr>
        <w:t xml:space="preserve"> I,</w:t>
      </w:r>
      <w:r w:rsidR="00CE6440">
        <w:rPr>
          <w:rFonts w:ascii="Times New Roman" w:hAnsi="Times New Roman" w:cs="Times New Roman"/>
          <w:sz w:val="36"/>
          <w:szCs w:val="36"/>
          <w:lang w:val="en-US"/>
        </w:rPr>
        <w:t xml:space="preserve"> </w:t>
      </w:r>
      <w:r w:rsidRPr="009362D5">
        <w:rPr>
          <w:rFonts w:ascii="Times New Roman" w:hAnsi="Times New Roman" w:cs="Times New Roman"/>
          <w:sz w:val="36"/>
          <w:szCs w:val="36"/>
          <w:lang w:val="en-US"/>
        </w:rPr>
        <w:t>II, V-4-V-6</w:t>
      </w:r>
    </w:p>
    <w:p w14:paraId="22479329" w14:textId="085C4B5C" w:rsidR="009362D5" w:rsidRPr="009362D5" w:rsidRDefault="009362D5">
      <w:pPr>
        <w:numPr>
          <w:ilvl w:val="0"/>
          <w:numId w:val="222"/>
        </w:numPr>
        <w:tabs>
          <w:tab w:val="left" w:pos="1701"/>
        </w:tabs>
        <w:rPr>
          <w:rFonts w:ascii="Times New Roman" w:hAnsi="Times New Roman" w:cs="Times New Roman"/>
          <w:sz w:val="36"/>
          <w:szCs w:val="36"/>
        </w:rPr>
      </w:pPr>
      <w:r w:rsidRPr="009362D5">
        <w:rPr>
          <w:rFonts w:ascii="Times New Roman" w:hAnsi="Times New Roman" w:cs="Times New Roman"/>
          <w:sz w:val="36"/>
          <w:szCs w:val="36"/>
          <w:lang w:val="en-US"/>
        </w:rPr>
        <w:t>On the ECG</w:t>
      </w:r>
      <w:r w:rsidRPr="009362D5">
        <w:rPr>
          <w:rFonts w:ascii="Times New Roman" w:hAnsi="Times New Roman" w:cs="Times New Roman"/>
          <w:b/>
          <w:bCs/>
          <w:sz w:val="36"/>
          <w:szCs w:val="36"/>
          <w:lang w:val="en-US"/>
        </w:rPr>
        <w:t>,</w:t>
      </w:r>
      <w:r>
        <w:rPr>
          <w:rFonts w:ascii="Times New Roman" w:hAnsi="Times New Roman" w:cs="Times New Roman"/>
          <w:b/>
          <w:bCs/>
          <w:sz w:val="36"/>
          <w:szCs w:val="36"/>
          <w:lang w:val="en-US"/>
        </w:rPr>
        <w:t xml:space="preserve"> </w:t>
      </w:r>
      <w:r w:rsidRPr="00EC0B18">
        <w:rPr>
          <w:rFonts w:ascii="Times New Roman" w:hAnsi="Times New Roman" w:cs="Times New Roman"/>
          <w:sz w:val="36"/>
          <w:szCs w:val="36"/>
          <w:lang w:val="en-US"/>
        </w:rPr>
        <w:t>Pic.</w:t>
      </w:r>
      <w:r w:rsidR="00EC0B18" w:rsidRPr="00EC0B18">
        <w:rPr>
          <w:rFonts w:ascii="Times New Roman" w:hAnsi="Times New Roman" w:cs="Times New Roman"/>
          <w:sz w:val="36"/>
          <w:szCs w:val="36"/>
          <w:lang w:val="en-US"/>
        </w:rPr>
        <w:t>68</w:t>
      </w:r>
      <w:r w:rsidRPr="009362D5">
        <w:rPr>
          <w:rFonts w:ascii="Times New Roman" w:hAnsi="Times New Roman" w:cs="Times New Roman"/>
          <w:sz w:val="36"/>
          <w:szCs w:val="36"/>
          <w:lang w:val="en-US"/>
        </w:rPr>
        <w:t>:</w:t>
      </w:r>
    </w:p>
    <w:p w14:paraId="2EE549A3" w14:textId="77777777" w:rsidR="009362D5" w:rsidRPr="009362D5" w:rsidRDefault="009362D5">
      <w:pPr>
        <w:numPr>
          <w:ilvl w:val="0"/>
          <w:numId w:val="222"/>
        </w:numPr>
        <w:tabs>
          <w:tab w:val="left" w:pos="1701"/>
        </w:tabs>
        <w:rPr>
          <w:rFonts w:ascii="Times New Roman" w:hAnsi="Times New Roman" w:cs="Times New Roman"/>
          <w:sz w:val="36"/>
          <w:szCs w:val="36"/>
        </w:rPr>
      </w:pPr>
      <w:r w:rsidRPr="009362D5">
        <w:rPr>
          <w:rFonts w:ascii="Times New Roman" w:hAnsi="Times New Roman" w:cs="Times New Roman"/>
          <w:sz w:val="36"/>
          <w:szCs w:val="36"/>
          <w:lang w:val="en-US"/>
        </w:rPr>
        <w:t>A- ECG of a healthy person, in a quiet stage</w:t>
      </w:r>
    </w:p>
    <w:p w14:paraId="2D46BF78" w14:textId="77777777" w:rsidR="009362D5" w:rsidRPr="0032439D" w:rsidRDefault="009362D5">
      <w:pPr>
        <w:numPr>
          <w:ilvl w:val="0"/>
          <w:numId w:val="222"/>
        </w:numPr>
        <w:tabs>
          <w:tab w:val="left" w:pos="1701"/>
        </w:tabs>
        <w:rPr>
          <w:rFonts w:ascii="Times New Roman" w:hAnsi="Times New Roman" w:cs="Times New Roman"/>
          <w:sz w:val="36"/>
          <w:szCs w:val="36"/>
        </w:rPr>
      </w:pPr>
      <w:r w:rsidRPr="009362D5">
        <w:rPr>
          <w:rFonts w:ascii="Times New Roman" w:hAnsi="Times New Roman" w:cs="Times New Roman"/>
          <w:sz w:val="36"/>
          <w:szCs w:val="36"/>
          <w:lang w:val="en-US"/>
        </w:rPr>
        <w:t>B – ECG of a healthy soccer player, sinus bradycardia, HR=50 per 1 min</w:t>
      </w:r>
    </w:p>
    <w:p w14:paraId="3588F24A" w14:textId="0CBD470E" w:rsidR="0032439D" w:rsidRPr="00EC0B18" w:rsidRDefault="0032439D" w:rsidP="0032439D">
      <w:pPr>
        <w:tabs>
          <w:tab w:val="left" w:pos="1701"/>
        </w:tabs>
        <w:ind w:left="720"/>
        <w:rPr>
          <w:rFonts w:ascii="Times New Roman" w:hAnsi="Times New Roman" w:cs="Times New Roman"/>
          <w:sz w:val="36"/>
          <w:szCs w:val="36"/>
        </w:rPr>
      </w:pPr>
      <w:r>
        <w:rPr>
          <w:rFonts w:ascii="Times New Roman" w:hAnsi="Times New Roman" w:cs="Times New Roman"/>
          <w:sz w:val="36"/>
          <w:szCs w:val="36"/>
          <w:lang w:val="en-US"/>
        </w:rPr>
        <w:t xml:space="preserve">                                                                                             143</w:t>
      </w:r>
    </w:p>
    <w:p w14:paraId="373A058E" w14:textId="23F557E8" w:rsidR="009362D5" w:rsidRPr="009362D5" w:rsidRDefault="009362D5" w:rsidP="009362D5">
      <w:pPr>
        <w:tabs>
          <w:tab w:val="left" w:pos="1701"/>
        </w:tabs>
        <w:ind w:left="720"/>
        <w:rPr>
          <w:rFonts w:ascii="Times New Roman" w:hAnsi="Times New Roman" w:cs="Times New Roman"/>
          <w:sz w:val="36"/>
          <w:szCs w:val="36"/>
          <w:lang w:val="en-US"/>
        </w:rPr>
      </w:pPr>
      <w:r w:rsidRPr="009362D5">
        <w:rPr>
          <w:rFonts w:ascii="Times New Roman" w:hAnsi="Times New Roman" w:cs="Times New Roman"/>
          <w:noProof/>
          <w:sz w:val="36"/>
          <w:szCs w:val="36"/>
        </w:rPr>
        <w:lastRenderedPageBreak/>
        <w:drawing>
          <wp:inline distT="0" distB="0" distL="0" distR="0" wp14:anchorId="22F9F070" wp14:editId="03892D99">
            <wp:extent cx="2891459" cy="3810635"/>
            <wp:effectExtent l="0" t="2540" r="1905" b="1905"/>
            <wp:docPr id="1124394089" name="Місце для вмісту 4" descr="Зображення, що містить ескіз, малюнок, чорно-білий, мистецтво&#10;&#10;Автоматично згенерований опис">
              <a:extLst xmlns:a="http://schemas.openxmlformats.org/drawingml/2006/main">
                <a:ext uri="{FF2B5EF4-FFF2-40B4-BE49-F238E27FC236}">
                  <a16:creationId xmlns:a16="http://schemas.microsoft.com/office/drawing/2014/main" id="{72DF7312-29F0-90CF-B1EA-929CBB562C9C}"/>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Місце для вмісту 4" descr="Зображення, що містить ескіз, малюнок, чорно-білий, мистецтво&#10;&#10;Автоматично згенерований опис">
                      <a:extLst>
                        <a:ext uri="{FF2B5EF4-FFF2-40B4-BE49-F238E27FC236}">
                          <a16:creationId xmlns:a16="http://schemas.microsoft.com/office/drawing/2014/main" id="{72DF7312-29F0-90CF-B1EA-929CBB562C9C}"/>
                        </a:ext>
                      </a:extLst>
                    </pic:cNvPr>
                    <pic:cNvPicPr>
                      <a:picLocks noGrp="1" noChangeAspect="1"/>
                    </pic:cNvPicPr>
                  </pic:nvPicPr>
                  <pic:blipFill>
                    <a:blip r:embed="rId109" cstate="print">
                      <a:extLst>
                        <a:ext uri="{28A0092B-C50C-407E-A947-70E740481C1C}">
                          <a14:useLocalDpi xmlns:a14="http://schemas.microsoft.com/office/drawing/2010/main" val="0"/>
                        </a:ext>
                      </a:extLst>
                    </a:blip>
                    <a:stretch>
                      <a:fillRect/>
                    </a:stretch>
                  </pic:blipFill>
                  <pic:spPr>
                    <a:xfrm rot="16200000">
                      <a:off x="0" y="0"/>
                      <a:ext cx="2930609" cy="3862231"/>
                    </a:xfrm>
                    <a:prstGeom prst="rect">
                      <a:avLst/>
                    </a:prstGeom>
                  </pic:spPr>
                </pic:pic>
              </a:graphicData>
            </a:graphic>
          </wp:inline>
        </w:drawing>
      </w:r>
      <w:r w:rsidR="000F36E7">
        <w:rPr>
          <w:rFonts w:ascii="Times New Roman" w:hAnsi="Times New Roman" w:cs="Times New Roman"/>
          <w:sz w:val="36"/>
          <w:szCs w:val="36"/>
          <w:lang w:val="en-US"/>
        </w:rPr>
        <w:t xml:space="preserve">                              </w:t>
      </w:r>
    </w:p>
    <w:p w14:paraId="3D0469E4" w14:textId="77777777" w:rsidR="00892563" w:rsidRDefault="00892563" w:rsidP="00B04991">
      <w:pPr>
        <w:tabs>
          <w:tab w:val="left" w:pos="1701"/>
        </w:tabs>
        <w:ind w:left="720"/>
        <w:rPr>
          <w:rFonts w:ascii="Times New Roman" w:hAnsi="Times New Roman" w:cs="Times New Roman"/>
          <w:b/>
          <w:bCs/>
          <w:sz w:val="36"/>
          <w:szCs w:val="36"/>
          <w:lang w:val="en-US"/>
        </w:rPr>
      </w:pPr>
    </w:p>
    <w:p w14:paraId="7846FCDA" w14:textId="77777777" w:rsidR="00892563" w:rsidRDefault="00892563" w:rsidP="00B04991">
      <w:pPr>
        <w:tabs>
          <w:tab w:val="left" w:pos="1701"/>
        </w:tabs>
        <w:ind w:left="720"/>
        <w:rPr>
          <w:rFonts w:ascii="Times New Roman" w:hAnsi="Times New Roman" w:cs="Times New Roman"/>
          <w:b/>
          <w:bCs/>
          <w:sz w:val="36"/>
          <w:szCs w:val="36"/>
          <w:lang w:val="en-US"/>
        </w:rPr>
      </w:pPr>
    </w:p>
    <w:p w14:paraId="04F10913" w14:textId="6D5F337C" w:rsidR="009362D5" w:rsidRPr="000F36E7" w:rsidRDefault="009362D5" w:rsidP="00B04991">
      <w:pPr>
        <w:tabs>
          <w:tab w:val="left" w:pos="1701"/>
        </w:tabs>
        <w:ind w:left="720"/>
        <w:rPr>
          <w:rFonts w:ascii="Times New Roman" w:hAnsi="Times New Roman" w:cs="Times New Roman"/>
          <w:b/>
          <w:bCs/>
          <w:sz w:val="36"/>
          <w:szCs w:val="36"/>
          <w:lang w:val="en-US"/>
        </w:rPr>
      </w:pPr>
      <w:r w:rsidRPr="009362D5">
        <w:rPr>
          <w:rFonts w:ascii="Times New Roman" w:hAnsi="Times New Roman" w:cs="Times New Roman"/>
          <w:b/>
          <w:bCs/>
          <w:sz w:val="36"/>
          <w:szCs w:val="36"/>
          <w:lang w:val="en-US"/>
        </w:rPr>
        <w:t xml:space="preserve">Sinus </w:t>
      </w:r>
      <w:r w:rsidRPr="000F36E7">
        <w:rPr>
          <w:rFonts w:ascii="Times New Roman" w:hAnsi="Times New Roman" w:cs="Times New Roman"/>
          <w:b/>
          <w:bCs/>
          <w:sz w:val="36"/>
          <w:szCs w:val="36"/>
          <w:lang w:val="en-US"/>
        </w:rPr>
        <w:t>Arrythmia</w:t>
      </w:r>
    </w:p>
    <w:p w14:paraId="576BF158" w14:textId="77777777" w:rsidR="009362D5" w:rsidRPr="009362D5" w:rsidRDefault="009362D5">
      <w:pPr>
        <w:numPr>
          <w:ilvl w:val="0"/>
          <w:numId w:val="223"/>
        </w:numPr>
        <w:tabs>
          <w:tab w:val="left" w:pos="1701"/>
        </w:tabs>
        <w:rPr>
          <w:rFonts w:ascii="Times New Roman" w:hAnsi="Times New Roman" w:cs="Times New Roman"/>
          <w:sz w:val="36"/>
          <w:szCs w:val="36"/>
        </w:rPr>
      </w:pPr>
      <w:r w:rsidRPr="009362D5">
        <w:rPr>
          <w:rFonts w:ascii="Times New Roman" w:hAnsi="Times New Roman" w:cs="Times New Roman"/>
          <w:sz w:val="36"/>
          <w:szCs w:val="36"/>
          <w:lang w:val="en-US"/>
        </w:rPr>
        <w:t>It’s incorrect rhythm with the periods of gradually increased and decreased rhythm</w:t>
      </w:r>
    </w:p>
    <w:p w14:paraId="6316A830" w14:textId="77777777" w:rsidR="009362D5" w:rsidRPr="009362D5" w:rsidRDefault="009362D5">
      <w:pPr>
        <w:numPr>
          <w:ilvl w:val="0"/>
          <w:numId w:val="223"/>
        </w:numPr>
        <w:tabs>
          <w:tab w:val="left" w:pos="1701"/>
        </w:tabs>
        <w:rPr>
          <w:rFonts w:ascii="Times New Roman" w:hAnsi="Times New Roman" w:cs="Times New Roman"/>
          <w:sz w:val="36"/>
          <w:szCs w:val="36"/>
        </w:rPr>
      </w:pPr>
      <w:r w:rsidRPr="009362D5">
        <w:rPr>
          <w:rFonts w:ascii="Times New Roman" w:hAnsi="Times New Roman" w:cs="Times New Roman"/>
          <w:sz w:val="36"/>
          <w:szCs w:val="36"/>
          <w:lang w:val="en-US"/>
        </w:rPr>
        <w:t xml:space="preserve">R-R intervals have got different durations, </w:t>
      </w:r>
      <w:proofErr w:type="gramStart"/>
      <w:r w:rsidRPr="009362D5">
        <w:rPr>
          <w:rFonts w:ascii="Times New Roman" w:hAnsi="Times New Roman" w:cs="Times New Roman"/>
          <w:sz w:val="36"/>
          <w:szCs w:val="36"/>
          <w:lang w:val="en-US"/>
        </w:rPr>
        <w:t>depends</w:t>
      </w:r>
      <w:proofErr w:type="gramEnd"/>
      <w:r w:rsidRPr="009362D5">
        <w:rPr>
          <w:rFonts w:ascii="Times New Roman" w:hAnsi="Times New Roman" w:cs="Times New Roman"/>
          <w:sz w:val="36"/>
          <w:szCs w:val="36"/>
          <w:lang w:val="en-US"/>
        </w:rPr>
        <w:t xml:space="preserve"> on the phase of inspiration or expiration</w:t>
      </w:r>
    </w:p>
    <w:p w14:paraId="773F36DD" w14:textId="77777777" w:rsidR="009362D5" w:rsidRPr="009362D5" w:rsidRDefault="009362D5">
      <w:pPr>
        <w:numPr>
          <w:ilvl w:val="0"/>
          <w:numId w:val="223"/>
        </w:numPr>
        <w:tabs>
          <w:tab w:val="left" w:pos="1701"/>
        </w:tabs>
        <w:rPr>
          <w:rFonts w:ascii="Times New Roman" w:hAnsi="Times New Roman" w:cs="Times New Roman"/>
          <w:sz w:val="36"/>
          <w:szCs w:val="36"/>
        </w:rPr>
      </w:pPr>
      <w:r w:rsidRPr="009362D5">
        <w:rPr>
          <w:rFonts w:ascii="Times New Roman" w:hAnsi="Times New Roman" w:cs="Times New Roman"/>
          <w:sz w:val="36"/>
          <w:szCs w:val="36"/>
          <w:lang w:val="en-US"/>
        </w:rPr>
        <w:t>Normal sinus rhythm is saved (P-wave is always located before QRST)</w:t>
      </w:r>
    </w:p>
    <w:p w14:paraId="4F28BF09" w14:textId="77777777" w:rsidR="009362D5" w:rsidRPr="009362D5" w:rsidRDefault="009362D5">
      <w:pPr>
        <w:numPr>
          <w:ilvl w:val="0"/>
          <w:numId w:val="223"/>
        </w:numPr>
        <w:tabs>
          <w:tab w:val="left" w:pos="1701"/>
        </w:tabs>
        <w:rPr>
          <w:rFonts w:ascii="Times New Roman" w:hAnsi="Times New Roman" w:cs="Times New Roman"/>
          <w:sz w:val="36"/>
          <w:szCs w:val="36"/>
        </w:rPr>
      </w:pPr>
      <w:r w:rsidRPr="009362D5">
        <w:rPr>
          <w:rFonts w:ascii="Times New Roman" w:hAnsi="Times New Roman" w:cs="Times New Roman"/>
          <w:sz w:val="36"/>
          <w:szCs w:val="36"/>
          <w:lang w:val="en-US"/>
        </w:rPr>
        <w:t xml:space="preserve">P-wave is always positive </w:t>
      </w:r>
      <w:proofErr w:type="gramStart"/>
      <w:r w:rsidRPr="009362D5">
        <w:rPr>
          <w:rFonts w:ascii="Times New Roman" w:hAnsi="Times New Roman" w:cs="Times New Roman"/>
          <w:sz w:val="36"/>
          <w:szCs w:val="36"/>
          <w:lang w:val="en-US"/>
        </w:rPr>
        <w:t>in:</w:t>
      </w:r>
      <w:proofErr w:type="gramEnd"/>
      <w:r w:rsidRPr="009362D5">
        <w:rPr>
          <w:rFonts w:ascii="Times New Roman" w:hAnsi="Times New Roman" w:cs="Times New Roman"/>
          <w:sz w:val="36"/>
          <w:szCs w:val="36"/>
          <w:lang w:val="en-US"/>
        </w:rPr>
        <w:t xml:space="preserve"> I, II, V-4-V6</w:t>
      </w:r>
    </w:p>
    <w:p w14:paraId="693594C2" w14:textId="4B3230F0" w:rsidR="009362D5" w:rsidRPr="009362D5" w:rsidRDefault="009362D5">
      <w:pPr>
        <w:numPr>
          <w:ilvl w:val="0"/>
          <w:numId w:val="223"/>
        </w:numPr>
        <w:tabs>
          <w:tab w:val="left" w:pos="1701"/>
        </w:tabs>
        <w:rPr>
          <w:rFonts w:ascii="Times New Roman" w:hAnsi="Times New Roman" w:cs="Times New Roman"/>
          <w:sz w:val="36"/>
          <w:szCs w:val="36"/>
        </w:rPr>
      </w:pPr>
      <w:r w:rsidRPr="009362D5">
        <w:rPr>
          <w:rFonts w:ascii="Times New Roman" w:hAnsi="Times New Roman" w:cs="Times New Roman"/>
          <w:sz w:val="36"/>
          <w:szCs w:val="36"/>
          <w:lang w:val="en-US"/>
        </w:rPr>
        <w:t>On the ECG</w:t>
      </w:r>
      <w:r w:rsidR="00EC0B18">
        <w:rPr>
          <w:rFonts w:ascii="Times New Roman" w:hAnsi="Times New Roman" w:cs="Times New Roman"/>
          <w:sz w:val="36"/>
          <w:szCs w:val="36"/>
          <w:lang w:val="en-US"/>
        </w:rPr>
        <w:t>, Pic. 69</w:t>
      </w:r>
      <w:r w:rsidRPr="009362D5">
        <w:rPr>
          <w:rFonts w:ascii="Times New Roman" w:hAnsi="Times New Roman" w:cs="Times New Roman"/>
          <w:sz w:val="36"/>
          <w:szCs w:val="36"/>
          <w:lang w:val="en-US"/>
        </w:rPr>
        <w:t xml:space="preserve"> – </w:t>
      </w:r>
    </w:p>
    <w:p w14:paraId="4798C42C" w14:textId="77777777" w:rsidR="009362D5" w:rsidRPr="009362D5" w:rsidRDefault="009362D5">
      <w:pPr>
        <w:numPr>
          <w:ilvl w:val="0"/>
          <w:numId w:val="223"/>
        </w:numPr>
        <w:tabs>
          <w:tab w:val="left" w:pos="1701"/>
        </w:tabs>
        <w:rPr>
          <w:rFonts w:ascii="Times New Roman" w:hAnsi="Times New Roman" w:cs="Times New Roman"/>
          <w:sz w:val="36"/>
          <w:szCs w:val="36"/>
        </w:rPr>
      </w:pPr>
      <w:r w:rsidRPr="009362D5">
        <w:rPr>
          <w:rFonts w:ascii="Times New Roman" w:hAnsi="Times New Roman" w:cs="Times New Roman"/>
          <w:sz w:val="36"/>
          <w:szCs w:val="36"/>
          <w:lang w:val="en-US"/>
        </w:rPr>
        <w:t xml:space="preserve">A- ECG of a healthy person in a quiet stage </w:t>
      </w:r>
    </w:p>
    <w:p w14:paraId="4AAAA2D3" w14:textId="77777777" w:rsidR="009362D5" w:rsidRPr="009362D5" w:rsidRDefault="009362D5">
      <w:pPr>
        <w:numPr>
          <w:ilvl w:val="0"/>
          <w:numId w:val="223"/>
        </w:numPr>
        <w:tabs>
          <w:tab w:val="left" w:pos="1701"/>
        </w:tabs>
        <w:rPr>
          <w:rFonts w:ascii="Times New Roman" w:hAnsi="Times New Roman" w:cs="Times New Roman"/>
          <w:sz w:val="36"/>
          <w:szCs w:val="36"/>
        </w:rPr>
      </w:pPr>
      <w:r w:rsidRPr="009362D5">
        <w:rPr>
          <w:rFonts w:ascii="Times New Roman" w:hAnsi="Times New Roman" w:cs="Times New Roman"/>
          <w:sz w:val="36"/>
          <w:szCs w:val="36"/>
          <w:lang w:val="en-US"/>
        </w:rPr>
        <w:t>B- ECG of a person with respiratory arrhythmia (at inspiration the heart rate is fast, at expiration the HR is slow)</w:t>
      </w:r>
    </w:p>
    <w:p w14:paraId="47515F94" w14:textId="77777777" w:rsidR="00892563" w:rsidRDefault="00892563" w:rsidP="00B04991">
      <w:pPr>
        <w:tabs>
          <w:tab w:val="left" w:pos="1701"/>
        </w:tabs>
        <w:ind w:left="720"/>
        <w:rPr>
          <w:rFonts w:ascii="Times New Roman" w:hAnsi="Times New Roman" w:cs="Times New Roman"/>
          <w:sz w:val="36"/>
          <w:szCs w:val="36"/>
          <w:lang w:val="en-US"/>
        </w:rPr>
      </w:pPr>
    </w:p>
    <w:p w14:paraId="1AE8C543" w14:textId="77777777" w:rsidR="00892563" w:rsidRDefault="00892563" w:rsidP="00B04991">
      <w:pPr>
        <w:tabs>
          <w:tab w:val="left" w:pos="1701"/>
        </w:tabs>
        <w:ind w:left="720"/>
        <w:rPr>
          <w:rFonts w:ascii="Times New Roman" w:hAnsi="Times New Roman" w:cs="Times New Roman"/>
          <w:sz w:val="36"/>
          <w:szCs w:val="36"/>
          <w:lang w:val="en-US"/>
        </w:rPr>
      </w:pPr>
    </w:p>
    <w:p w14:paraId="498DA421" w14:textId="77777777" w:rsidR="00892563" w:rsidRDefault="00892563" w:rsidP="00B04991">
      <w:pPr>
        <w:tabs>
          <w:tab w:val="left" w:pos="1701"/>
        </w:tabs>
        <w:ind w:left="720"/>
        <w:rPr>
          <w:rFonts w:ascii="Times New Roman" w:hAnsi="Times New Roman" w:cs="Times New Roman"/>
          <w:sz w:val="36"/>
          <w:szCs w:val="36"/>
          <w:lang w:val="en-US"/>
        </w:rPr>
      </w:pPr>
    </w:p>
    <w:p w14:paraId="43F50F57" w14:textId="4388F7BB" w:rsidR="00892563" w:rsidRDefault="0032439D" w:rsidP="00B04991">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144</w:t>
      </w:r>
    </w:p>
    <w:p w14:paraId="13875E72" w14:textId="2D7E9873" w:rsidR="009362D5" w:rsidRDefault="009362D5" w:rsidP="00B04991">
      <w:pPr>
        <w:tabs>
          <w:tab w:val="left" w:pos="1701"/>
        </w:tabs>
        <w:ind w:left="720"/>
        <w:rPr>
          <w:rFonts w:ascii="Times New Roman" w:hAnsi="Times New Roman" w:cs="Times New Roman"/>
          <w:b/>
          <w:bCs/>
          <w:sz w:val="36"/>
          <w:szCs w:val="36"/>
          <w:lang w:val="en-US"/>
        </w:rPr>
      </w:pPr>
      <w:r w:rsidRPr="00EC0B18">
        <w:rPr>
          <w:rFonts w:ascii="Times New Roman" w:hAnsi="Times New Roman" w:cs="Times New Roman"/>
          <w:sz w:val="36"/>
          <w:szCs w:val="36"/>
          <w:lang w:val="en-US"/>
        </w:rPr>
        <w:lastRenderedPageBreak/>
        <w:t>Pic.</w:t>
      </w:r>
      <w:r w:rsidR="00EC0B18">
        <w:rPr>
          <w:rFonts w:ascii="Times New Roman" w:hAnsi="Times New Roman" w:cs="Times New Roman"/>
          <w:sz w:val="36"/>
          <w:szCs w:val="36"/>
          <w:lang w:val="en-US"/>
        </w:rPr>
        <w:t xml:space="preserve"> 69. </w:t>
      </w:r>
      <w:r w:rsidRPr="000F36E7">
        <w:rPr>
          <w:rFonts w:ascii="Times New Roman" w:hAnsi="Times New Roman" w:cs="Times New Roman"/>
          <w:b/>
          <w:bCs/>
          <w:sz w:val="36"/>
          <w:szCs w:val="36"/>
          <w:lang w:val="en-US"/>
        </w:rPr>
        <w:t>Sinus Arrythmia</w:t>
      </w:r>
    </w:p>
    <w:p w14:paraId="64261803" w14:textId="77777777" w:rsidR="00892563" w:rsidRPr="00EC0B18" w:rsidRDefault="00892563" w:rsidP="00B04991">
      <w:pPr>
        <w:tabs>
          <w:tab w:val="left" w:pos="1701"/>
        </w:tabs>
        <w:ind w:left="720"/>
        <w:rPr>
          <w:rFonts w:ascii="Times New Roman" w:hAnsi="Times New Roman" w:cs="Times New Roman"/>
          <w:sz w:val="36"/>
          <w:szCs w:val="36"/>
          <w:lang w:val="en-US"/>
        </w:rPr>
      </w:pPr>
    </w:p>
    <w:p w14:paraId="76B77008" w14:textId="54188F4A" w:rsidR="00CD69C1" w:rsidRPr="00B04991" w:rsidRDefault="00CD69C1" w:rsidP="00B04991">
      <w:pPr>
        <w:tabs>
          <w:tab w:val="left" w:pos="1701"/>
        </w:tabs>
        <w:ind w:left="720"/>
        <w:rPr>
          <w:rFonts w:ascii="Times New Roman" w:hAnsi="Times New Roman" w:cs="Times New Roman"/>
          <w:sz w:val="36"/>
          <w:szCs w:val="36"/>
        </w:rPr>
      </w:pPr>
      <w:r w:rsidRPr="00CD69C1">
        <w:rPr>
          <w:rFonts w:ascii="Times New Roman" w:hAnsi="Times New Roman" w:cs="Times New Roman"/>
          <w:noProof/>
          <w:sz w:val="36"/>
          <w:szCs w:val="36"/>
        </w:rPr>
        <w:drawing>
          <wp:inline distT="0" distB="0" distL="0" distR="0" wp14:anchorId="4D3DEF09" wp14:editId="3DD12157">
            <wp:extent cx="3497168" cy="5534329"/>
            <wp:effectExtent l="0" t="8890" r="0" b="0"/>
            <wp:docPr id="726058861" name="Місце для вмісту 4" descr="Зображення, що містить текст, почерк, папір, ескіз&#10;&#10;Автоматично згенерований опис">
              <a:extLst xmlns:a="http://schemas.openxmlformats.org/drawingml/2006/main">
                <a:ext uri="{FF2B5EF4-FFF2-40B4-BE49-F238E27FC236}">
                  <a16:creationId xmlns:a16="http://schemas.microsoft.com/office/drawing/2014/main" id="{D9450A0E-D733-9A7D-9689-C8837DBE85FC}"/>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Місце для вмісту 4" descr="Зображення, що містить текст, почерк, папір, ескіз&#10;&#10;Автоматично згенерований опис">
                      <a:extLst>
                        <a:ext uri="{FF2B5EF4-FFF2-40B4-BE49-F238E27FC236}">
                          <a16:creationId xmlns:a16="http://schemas.microsoft.com/office/drawing/2014/main" id="{D9450A0E-D733-9A7D-9689-C8837DBE85FC}"/>
                        </a:ext>
                      </a:extLst>
                    </pic:cNvPr>
                    <pic:cNvPicPr>
                      <a:picLocks noGrp="1" noChangeAspect="1"/>
                    </pic:cNvPicPr>
                  </pic:nvPicPr>
                  <pic:blipFill>
                    <a:blip r:embed="rId110" cstate="print">
                      <a:extLst>
                        <a:ext uri="{28A0092B-C50C-407E-A947-70E740481C1C}">
                          <a14:useLocalDpi xmlns:a14="http://schemas.microsoft.com/office/drawing/2010/main" val="0"/>
                        </a:ext>
                      </a:extLst>
                    </a:blip>
                    <a:stretch>
                      <a:fillRect/>
                    </a:stretch>
                  </pic:blipFill>
                  <pic:spPr>
                    <a:xfrm rot="16200000">
                      <a:off x="0" y="0"/>
                      <a:ext cx="3526361" cy="5580527"/>
                    </a:xfrm>
                    <a:prstGeom prst="rect">
                      <a:avLst/>
                    </a:prstGeom>
                  </pic:spPr>
                </pic:pic>
              </a:graphicData>
            </a:graphic>
          </wp:inline>
        </w:drawing>
      </w:r>
    </w:p>
    <w:p w14:paraId="5281EEB5" w14:textId="77777777" w:rsidR="00B04991" w:rsidRPr="00B04991" w:rsidRDefault="00B04991" w:rsidP="00B04991">
      <w:pPr>
        <w:tabs>
          <w:tab w:val="left" w:pos="1701"/>
        </w:tabs>
        <w:ind w:left="720"/>
        <w:rPr>
          <w:rFonts w:ascii="Times New Roman" w:hAnsi="Times New Roman" w:cs="Times New Roman"/>
          <w:sz w:val="36"/>
          <w:szCs w:val="36"/>
        </w:rPr>
      </w:pPr>
    </w:p>
    <w:p w14:paraId="3CABC4EC" w14:textId="77777777" w:rsidR="00B04991" w:rsidRPr="00B04991" w:rsidRDefault="00B04991" w:rsidP="00B04991">
      <w:pPr>
        <w:tabs>
          <w:tab w:val="left" w:pos="1701"/>
        </w:tabs>
        <w:ind w:left="720"/>
        <w:rPr>
          <w:rFonts w:ascii="Times New Roman" w:hAnsi="Times New Roman" w:cs="Times New Roman"/>
          <w:sz w:val="36"/>
          <w:szCs w:val="36"/>
        </w:rPr>
      </w:pPr>
    </w:p>
    <w:p w14:paraId="64B96D57" w14:textId="3A2B5971" w:rsidR="00B04991" w:rsidRPr="000F36E7" w:rsidRDefault="00CD69C1" w:rsidP="00B04991">
      <w:pPr>
        <w:tabs>
          <w:tab w:val="left" w:pos="1701"/>
        </w:tabs>
        <w:ind w:left="720"/>
        <w:rPr>
          <w:rFonts w:ascii="Times New Roman" w:hAnsi="Times New Roman" w:cs="Times New Roman"/>
          <w:sz w:val="36"/>
          <w:szCs w:val="36"/>
          <w:lang w:val="en-US"/>
        </w:rPr>
      </w:pPr>
      <w:r w:rsidRPr="002F628F">
        <w:rPr>
          <w:rFonts w:ascii="Times New Roman" w:hAnsi="Times New Roman" w:cs="Times New Roman"/>
          <w:b/>
          <w:bCs/>
          <w:sz w:val="36"/>
          <w:szCs w:val="36"/>
          <w:lang w:val="en-US"/>
        </w:rPr>
        <w:t>Atrial Extrasystole</w:t>
      </w:r>
      <w:r w:rsidR="000F36E7">
        <w:rPr>
          <w:rFonts w:ascii="Times New Roman" w:hAnsi="Times New Roman" w:cs="Times New Roman"/>
          <w:b/>
          <w:bCs/>
          <w:sz w:val="36"/>
          <w:szCs w:val="36"/>
          <w:lang w:val="en-US"/>
        </w:rPr>
        <w:t xml:space="preserve">                                                                </w:t>
      </w:r>
    </w:p>
    <w:p w14:paraId="154E67A6" w14:textId="77777777" w:rsidR="00CD69C1" w:rsidRPr="00CD69C1" w:rsidRDefault="00CD69C1">
      <w:pPr>
        <w:numPr>
          <w:ilvl w:val="0"/>
          <w:numId w:val="224"/>
        </w:numPr>
        <w:tabs>
          <w:tab w:val="left" w:pos="1701"/>
        </w:tabs>
        <w:rPr>
          <w:rFonts w:ascii="Times New Roman" w:hAnsi="Times New Roman" w:cs="Times New Roman"/>
          <w:sz w:val="36"/>
          <w:szCs w:val="36"/>
        </w:rPr>
      </w:pPr>
      <w:r w:rsidRPr="00CD69C1">
        <w:rPr>
          <w:rFonts w:ascii="Times New Roman" w:hAnsi="Times New Roman" w:cs="Times New Roman"/>
          <w:sz w:val="36"/>
          <w:szCs w:val="36"/>
          <w:lang w:val="en-US"/>
        </w:rPr>
        <w:t>It is premature, extraordinary appearance of a complete cardiac cycle PQRST</w:t>
      </w:r>
    </w:p>
    <w:p w14:paraId="7BEB0E70" w14:textId="77777777" w:rsidR="00CD69C1" w:rsidRPr="00CD69C1" w:rsidRDefault="00CD69C1">
      <w:pPr>
        <w:numPr>
          <w:ilvl w:val="0"/>
          <w:numId w:val="224"/>
        </w:numPr>
        <w:tabs>
          <w:tab w:val="left" w:pos="1701"/>
        </w:tabs>
        <w:rPr>
          <w:rFonts w:ascii="Times New Roman" w:hAnsi="Times New Roman" w:cs="Times New Roman"/>
          <w:sz w:val="36"/>
          <w:szCs w:val="36"/>
        </w:rPr>
      </w:pPr>
      <w:r w:rsidRPr="00CD69C1">
        <w:rPr>
          <w:rFonts w:ascii="Times New Roman" w:hAnsi="Times New Roman" w:cs="Times New Roman"/>
          <w:sz w:val="36"/>
          <w:szCs w:val="36"/>
          <w:lang w:val="en-US"/>
        </w:rPr>
        <w:t>In extrasystole P-wave is deformed or has a changed polarity (negative, located UNDER isoelectric line)</w:t>
      </w:r>
    </w:p>
    <w:p w14:paraId="0395D54E" w14:textId="77777777" w:rsidR="00CD69C1" w:rsidRPr="00CD69C1" w:rsidRDefault="00CD69C1">
      <w:pPr>
        <w:numPr>
          <w:ilvl w:val="0"/>
          <w:numId w:val="224"/>
        </w:numPr>
        <w:tabs>
          <w:tab w:val="left" w:pos="1701"/>
        </w:tabs>
        <w:rPr>
          <w:rFonts w:ascii="Times New Roman" w:hAnsi="Times New Roman" w:cs="Times New Roman"/>
          <w:sz w:val="36"/>
          <w:szCs w:val="36"/>
        </w:rPr>
      </w:pPr>
      <w:r w:rsidRPr="00CD69C1">
        <w:rPr>
          <w:rFonts w:ascii="Times New Roman" w:hAnsi="Times New Roman" w:cs="Times New Roman"/>
          <w:sz w:val="36"/>
          <w:szCs w:val="36"/>
          <w:lang w:val="en-US"/>
        </w:rPr>
        <w:t>In extrasystole QRST – complex looks as normal</w:t>
      </w:r>
    </w:p>
    <w:p w14:paraId="2624B321" w14:textId="77777777" w:rsidR="00CD69C1" w:rsidRPr="00CD69C1" w:rsidRDefault="00CD69C1">
      <w:pPr>
        <w:numPr>
          <w:ilvl w:val="0"/>
          <w:numId w:val="224"/>
        </w:numPr>
        <w:tabs>
          <w:tab w:val="left" w:pos="1701"/>
        </w:tabs>
        <w:rPr>
          <w:rFonts w:ascii="Times New Roman" w:hAnsi="Times New Roman" w:cs="Times New Roman"/>
          <w:sz w:val="36"/>
          <w:szCs w:val="36"/>
        </w:rPr>
      </w:pPr>
      <w:r w:rsidRPr="00CD69C1">
        <w:rPr>
          <w:rFonts w:ascii="Times New Roman" w:hAnsi="Times New Roman" w:cs="Times New Roman"/>
          <w:sz w:val="36"/>
          <w:szCs w:val="36"/>
          <w:lang w:val="en-US"/>
        </w:rPr>
        <w:t>After atrial extrasystole appears non-complete compensative pause</w:t>
      </w:r>
    </w:p>
    <w:p w14:paraId="591D8334" w14:textId="77777777" w:rsidR="00892563" w:rsidRDefault="00892563" w:rsidP="00B04991">
      <w:pPr>
        <w:tabs>
          <w:tab w:val="left" w:pos="1701"/>
        </w:tabs>
        <w:ind w:left="720"/>
        <w:rPr>
          <w:rFonts w:ascii="Times New Roman" w:hAnsi="Times New Roman" w:cs="Times New Roman"/>
          <w:sz w:val="36"/>
          <w:szCs w:val="36"/>
          <w:lang w:val="en-US"/>
        </w:rPr>
      </w:pPr>
    </w:p>
    <w:p w14:paraId="054A13EA" w14:textId="77777777" w:rsidR="00892563" w:rsidRDefault="00892563" w:rsidP="00B04991">
      <w:pPr>
        <w:tabs>
          <w:tab w:val="left" w:pos="1701"/>
        </w:tabs>
        <w:ind w:left="720"/>
        <w:rPr>
          <w:rFonts w:ascii="Times New Roman" w:hAnsi="Times New Roman" w:cs="Times New Roman"/>
          <w:sz w:val="36"/>
          <w:szCs w:val="36"/>
          <w:lang w:val="en-US"/>
        </w:rPr>
      </w:pPr>
    </w:p>
    <w:p w14:paraId="71F1C8C0" w14:textId="0FDB5EC2" w:rsidR="00CD69C1" w:rsidRPr="000F36E7" w:rsidRDefault="00CD69C1" w:rsidP="00B04991">
      <w:pPr>
        <w:tabs>
          <w:tab w:val="left" w:pos="1701"/>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Pic. </w:t>
      </w:r>
      <w:r w:rsidR="00EC0B18">
        <w:rPr>
          <w:rFonts w:ascii="Times New Roman" w:hAnsi="Times New Roman" w:cs="Times New Roman"/>
          <w:sz w:val="36"/>
          <w:szCs w:val="36"/>
          <w:lang w:val="en-US"/>
        </w:rPr>
        <w:t>70.</w:t>
      </w:r>
      <w:r>
        <w:rPr>
          <w:rFonts w:ascii="Times New Roman" w:hAnsi="Times New Roman" w:cs="Times New Roman"/>
          <w:sz w:val="36"/>
          <w:szCs w:val="36"/>
          <w:lang w:val="en-US"/>
        </w:rPr>
        <w:t xml:space="preserve"> </w:t>
      </w:r>
      <w:r w:rsidRPr="000F36E7">
        <w:rPr>
          <w:rFonts w:ascii="Times New Roman" w:hAnsi="Times New Roman" w:cs="Times New Roman"/>
          <w:b/>
          <w:bCs/>
          <w:sz w:val="36"/>
          <w:szCs w:val="36"/>
          <w:lang w:val="en-US"/>
        </w:rPr>
        <w:t>Atrial Extrasystole (</w:t>
      </w:r>
      <w:proofErr w:type="gramStart"/>
      <w:r w:rsidRPr="000F36E7">
        <w:rPr>
          <w:rFonts w:ascii="Times New Roman" w:hAnsi="Times New Roman" w:cs="Times New Roman"/>
          <w:b/>
          <w:bCs/>
          <w:sz w:val="36"/>
          <w:szCs w:val="36"/>
          <w:lang w:val="en-US"/>
        </w:rPr>
        <w:t>AE)</w:t>
      </w:r>
      <w:r w:rsidR="0032439D">
        <w:rPr>
          <w:rFonts w:ascii="Times New Roman" w:hAnsi="Times New Roman" w:cs="Times New Roman"/>
          <w:b/>
          <w:bCs/>
          <w:sz w:val="36"/>
          <w:szCs w:val="36"/>
          <w:lang w:val="en-US"/>
        </w:rPr>
        <w:t xml:space="preserve">   </w:t>
      </w:r>
      <w:proofErr w:type="gramEnd"/>
      <w:r w:rsidR="0032439D">
        <w:rPr>
          <w:rFonts w:ascii="Times New Roman" w:hAnsi="Times New Roman" w:cs="Times New Roman"/>
          <w:b/>
          <w:bCs/>
          <w:sz w:val="36"/>
          <w:szCs w:val="36"/>
          <w:lang w:val="en-US"/>
        </w:rPr>
        <w:t xml:space="preserve">                                </w:t>
      </w:r>
      <w:r w:rsidR="0032439D" w:rsidRPr="0032439D">
        <w:rPr>
          <w:rFonts w:ascii="Times New Roman" w:hAnsi="Times New Roman" w:cs="Times New Roman"/>
          <w:sz w:val="36"/>
          <w:szCs w:val="36"/>
          <w:lang w:val="en-US"/>
        </w:rPr>
        <w:t>145</w:t>
      </w:r>
    </w:p>
    <w:p w14:paraId="7D75919E" w14:textId="277F69AD" w:rsidR="00CD69C1" w:rsidRPr="00B04991" w:rsidRDefault="00CD69C1" w:rsidP="00B04991">
      <w:pPr>
        <w:tabs>
          <w:tab w:val="left" w:pos="1701"/>
        </w:tabs>
        <w:ind w:left="720"/>
        <w:rPr>
          <w:rFonts w:ascii="Times New Roman" w:hAnsi="Times New Roman" w:cs="Times New Roman"/>
          <w:sz w:val="36"/>
          <w:szCs w:val="36"/>
        </w:rPr>
      </w:pPr>
      <w:r w:rsidRPr="00CD69C1">
        <w:rPr>
          <w:rFonts w:ascii="Times New Roman" w:hAnsi="Times New Roman" w:cs="Times New Roman"/>
          <w:noProof/>
          <w:sz w:val="36"/>
          <w:szCs w:val="36"/>
        </w:rPr>
        <w:lastRenderedPageBreak/>
        <w:drawing>
          <wp:inline distT="0" distB="0" distL="0" distR="0" wp14:anchorId="5E05E10C" wp14:editId="12466EFC">
            <wp:extent cx="3665855" cy="5083771"/>
            <wp:effectExtent l="0" t="3810" r="6985" b="6985"/>
            <wp:docPr id="1227852988" name="Місце для вмісту 5" descr="Зображення, що містить малюнок, ескіз, Дитяча творчість, велосипед&#10;&#10;Автоматично згенерований опис">
              <a:extLst xmlns:a="http://schemas.openxmlformats.org/drawingml/2006/main">
                <a:ext uri="{FF2B5EF4-FFF2-40B4-BE49-F238E27FC236}">
                  <a16:creationId xmlns:a16="http://schemas.microsoft.com/office/drawing/2014/main" id="{9C7170B2-31D0-0145-842C-A410FA2D4921}"/>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Місце для вмісту 5" descr="Зображення, що містить малюнок, ескіз, Дитяча творчість, велосипед&#10;&#10;Автоматично згенерований опис">
                      <a:extLst>
                        <a:ext uri="{FF2B5EF4-FFF2-40B4-BE49-F238E27FC236}">
                          <a16:creationId xmlns:a16="http://schemas.microsoft.com/office/drawing/2014/main" id="{9C7170B2-31D0-0145-842C-A410FA2D4921}"/>
                        </a:ext>
                      </a:extLst>
                    </pic:cNvPr>
                    <pic:cNvPicPr>
                      <a:picLocks noGrp="1" noChangeAspect="1"/>
                    </pic:cNvPicPr>
                  </pic:nvPicPr>
                  <pic:blipFill>
                    <a:blip r:embed="rId111" cstate="print">
                      <a:extLst>
                        <a:ext uri="{28A0092B-C50C-407E-A947-70E740481C1C}">
                          <a14:useLocalDpi xmlns:a14="http://schemas.microsoft.com/office/drawing/2010/main" val="0"/>
                        </a:ext>
                      </a:extLst>
                    </a:blip>
                    <a:stretch>
                      <a:fillRect/>
                    </a:stretch>
                  </pic:blipFill>
                  <pic:spPr>
                    <a:xfrm rot="16200000">
                      <a:off x="0" y="0"/>
                      <a:ext cx="3671343" cy="5091382"/>
                    </a:xfrm>
                    <a:prstGeom prst="rect">
                      <a:avLst/>
                    </a:prstGeom>
                  </pic:spPr>
                </pic:pic>
              </a:graphicData>
            </a:graphic>
          </wp:inline>
        </w:drawing>
      </w:r>
    </w:p>
    <w:p w14:paraId="7EE56CAD" w14:textId="77777777" w:rsidR="00CD69C1" w:rsidRPr="00CD69C1" w:rsidRDefault="00CD69C1">
      <w:pPr>
        <w:numPr>
          <w:ilvl w:val="0"/>
          <w:numId w:val="225"/>
        </w:numPr>
        <w:tabs>
          <w:tab w:val="left" w:pos="1701"/>
        </w:tabs>
        <w:rPr>
          <w:rFonts w:ascii="Times New Roman" w:hAnsi="Times New Roman" w:cs="Times New Roman"/>
          <w:sz w:val="36"/>
          <w:szCs w:val="36"/>
        </w:rPr>
      </w:pPr>
      <w:r w:rsidRPr="00CD69C1">
        <w:rPr>
          <w:rFonts w:ascii="Times New Roman" w:hAnsi="Times New Roman" w:cs="Times New Roman"/>
          <w:sz w:val="36"/>
          <w:szCs w:val="36"/>
          <w:lang w:val="en-US"/>
        </w:rPr>
        <w:t>A - AE came from the upper part of atrium: P’ is positive (above the isoelectric line)</w:t>
      </w:r>
    </w:p>
    <w:p w14:paraId="4287332A" w14:textId="77777777" w:rsidR="00CD69C1" w:rsidRPr="00CD69C1" w:rsidRDefault="00CD69C1">
      <w:pPr>
        <w:numPr>
          <w:ilvl w:val="0"/>
          <w:numId w:val="225"/>
        </w:numPr>
        <w:tabs>
          <w:tab w:val="left" w:pos="1701"/>
        </w:tabs>
        <w:rPr>
          <w:rFonts w:ascii="Times New Roman" w:hAnsi="Times New Roman" w:cs="Times New Roman"/>
          <w:sz w:val="36"/>
          <w:szCs w:val="36"/>
        </w:rPr>
      </w:pPr>
      <w:r w:rsidRPr="00CD69C1">
        <w:rPr>
          <w:rFonts w:ascii="Times New Roman" w:hAnsi="Times New Roman" w:cs="Times New Roman"/>
          <w:sz w:val="36"/>
          <w:szCs w:val="36"/>
          <w:lang w:val="en-US"/>
        </w:rPr>
        <w:t>B – AE came from the middle of atrium: P’ consists of 2 phases, (+) and (-)</w:t>
      </w:r>
    </w:p>
    <w:p w14:paraId="57C2B816" w14:textId="05EAA6D8" w:rsidR="00CD69C1" w:rsidRPr="00CD69C1" w:rsidRDefault="00CD69C1">
      <w:pPr>
        <w:numPr>
          <w:ilvl w:val="0"/>
          <w:numId w:val="225"/>
        </w:numPr>
        <w:tabs>
          <w:tab w:val="left" w:pos="1701"/>
        </w:tabs>
        <w:rPr>
          <w:rFonts w:ascii="Times New Roman" w:hAnsi="Times New Roman" w:cs="Times New Roman"/>
          <w:sz w:val="36"/>
          <w:szCs w:val="36"/>
        </w:rPr>
      </w:pPr>
      <w:r w:rsidRPr="00CD69C1">
        <w:rPr>
          <w:rFonts w:ascii="Times New Roman" w:hAnsi="Times New Roman" w:cs="Times New Roman"/>
          <w:sz w:val="36"/>
          <w:szCs w:val="36"/>
          <w:lang w:val="en-US"/>
        </w:rPr>
        <w:t>C- AE came from the inferior part of atrium, P’ is (-)</w:t>
      </w:r>
    </w:p>
    <w:p w14:paraId="641CF80F" w14:textId="77777777" w:rsidR="00CD69C1" w:rsidRPr="00CD69C1" w:rsidRDefault="00CD69C1">
      <w:pPr>
        <w:numPr>
          <w:ilvl w:val="0"/>
          <w:numId w:val="225"/>
        </w:numPr>
        <w:tabs>
          <w:tab w:val="left" w:pos="1701"/>
        </w:tabs>
        <w:rPr>
          <w:rFonts w:ascii="Times New Roman" w:hAnsi="Times New Roman" w:cs="Times New Roman"/>
          <w:sz w:val="36"/>
          <w:szCs w:val="36"/>
        </w:rPr>
      </w:pPr>
      <w:r w:rsidRPr="00CD69C1">
        <w:rPr>
          <w:rFonts w:ascii="Times New Roman" w:hAnsi="Times New Roman" w:cs="Times New Roman"/>
          <w:sz w:val="36"/>
          <w:szCs w:val="36"/>
          <w:lang w:val="en-US"/>
        </w:rPr>
        <w:t>D- AE is blocked: there is no QRST’ after P’</w:t>
      </w:r>
    </w:p>
    <w:p w14:paraId="76D476C1" w14:textId="77777777" w:rsidR="00665F1E" w:rsidRDefault="00665F1E" w:rsidP="00CD69C1">
      <w:pPr>
        <w:tabs>
          <w:tab w:val="left" w:pos="1701"/>
        </w:tabs>
        <w:rPr>
          <w:rFonts w:ascii="Times New Roman" w:hAnsi="Times New Roman" w:cs="Times New Roman"/>
          <w:sz w:val="36"/>
          <w:szCs w:val="36"/>
          <w:lang w:val="en-US"/>
        </w:rPr>
      </w:pPr>
    </w:p>
    <w:p w14:paraId="19227B04" w14:textId="5A532551" w:rsidR="00CD69C1" w:rsidRPr="000F36E7" w:rsidRDefault="00CD69C1" w:rsidP="00CD69C1">
      <w:pPr>
        <w:tabs>
          <w:tab w:val="left" w:pos="1701"/>
        </w:tabs>
        <w:rPr>
          <w:rFonts w:ascii="Times New Roman" w:hAnsi="Times New Roman" w:cs="Times New Roman"/>
          <w:b/>
          <w:bCs/>
          <w:sz w:val="36"/>
          <w:szCs w:val="36"/>
          <w:lang w:val="en-US"/>
        </w:rPr>
      </w:pPr>
      <w:r w:rsidRPr="000F36E7">
        <w:rPr>
          <w:rFonts w:ascii="Times New Roman" w:hAnsi="Times New Roman" w:cs="Times New Roman"/>
          <w:b/>
          <w:bCs/>
          <w:sz w:val="36"/>
          <w:szCs w:val="36"/>
          <w:lang w:val="en-US"/>
        </w:rPr>
        <w:t xml:space="preserve">           Extrasystole from the Atrio-Ventricular Node</w:t>
      </w:r>
      <w:r w:rsidR="000F36E7">
        <w:rPr>
          <w:rFonts w:ascii="Times New Roman" w:hAnsi="Times New Roman" w:cs="Times New Roman"/>
          <w:b/>
          <w:bCs/>
          <w:sz w:val="36"/>
          <w:szCs w:val="36"/>
          <w:lang w:val="en-US"/>
        </w:rPr>
        <w:t xml:space="preserve">             </w:t>
      </w:r>
    </w:p>
    <w:p w14:paraId="0DF3C306" w14:textId="7F364738" w:rsidR="00CD69C1" w:rsidRPr="00CD69C1" w:rsidRDefault="004D0863">
      <w:pPr>
        <w:numPr>
          <w:ilvl w:val="0"/>
          <w:numId w:val="226"/>
        </w:numPr>
        <w:tabs>
          <w:tab w:val="left" w:pos="1701"/>
        </w:tabs>
        <w:rPr>
          <w:rFonts w:ascii="Times New Roman" w:hAnsi="Times New Roman" w:cs="Times New Roman"/>
          <w:sz w:val="36"/>
          <w:szCs w:val="36"/>
        </w:rPr>
      </w:pPr>
      <w:r>
        <w:rPr>
          <w:rFonts w:ascii="Times New Roman" w:hAnsi="Times New Roman" w:cs="Times New Roman"/>
          <w:sz w:val="36"/>
          <w:szCs w:val="36"/>
          <w:lang w:val="en-US"/>
        </w:rPr>
        <w:t>I</w:t>
      </w:r>
      <w:r w:rsidR="00CD69C1" w:rsidRPr="00CD69C1">
        <w:rPr>
          <w:rFonts w:ascii="Times New Roman" w:hAnsi="Times New Roman" w:cs="Times New Roman"/>
          <w:sz w:val="36"/>
          <w:szCs w:val="36"/>
          <w:lang w:val="en-US"/>
        </w:rPr>
        <w:t>t is premature, extraordinal appearance of ventricular complex QRS’ that looks like a normal</w:t>
      </w:r>
    </w:p>
    <w:p w14:paraId="5B8D8243" w14:textId="243A21E7" w:rsidR="00CD69C1" w:rsidRPr="00CD69C1" w:rsidRDefault="00CD69C1">
      <w:pPr>
        <w:numPr>
          <w:ilvl w:val="0"/>
          <w:numId w:val="226"/>
        </w:numPr>
        <w:tabs>
          <w:tab w:val="left" w:pos="1701"/>
        </w:tabs>
        <w:rPr>
          <w:rFonts w:ascii="Times New Roman" w:hAnsi="Times New Roman" w:cs="Times New Roman"/>
          <w:sz w:val="36"/>
          <w:szCs w:val="36"/>
        </w:rPr>
      </w:pPr>
      <w:r w:rsidRPr="00CD69C1">
        <w:rPr>
          <w:rFonts w:ascii="Times New Roman" w:hAnsi="Times New Roman" w:cs="Times New Roman"/>
          <w:sz w:val="36"/>
          <w:szCs w:val="36"/>
          <w:lang w:val="en-US"/>
        </w:rPr>
        <w:t>- (-)</w:t>
      </w:r>
      <w:r w:rsidR="004D0863">
        <w:rPr>
          <w:rFonts w:ascii="Times New Roman" w:hAnsi="Times New Roman" w:cs="Times New Roman"/>
          <w:sz w:val="36"/>
          <w:szCs w:val="36"/>
        </w:rPr>
        <w:t xml:space="preserve"> </w:t>
      </w:r>
      <w:r w:rsidRPr="00CD69C1">
        <w:rPr>
          <w:rFonts w:ascii="Times New Roman" w:hAnsi="Times New Roman" w:cs="Times New Roman"/>
          <w:sz w:val="36"/>
          <w:szCs w:val="36"/>
          <w:lang w:val="en-US"/>
        </w:rPr>
        <w:t xml:space="preserve">P in II, III, AVF after </w:t>
      </w:r>
      <w:proofErr w:type="spellStart"/>
      <w:r w:rsidRPr="00CD69C1">
        <w:rPr>
          <w:rFonts w:ascii="Times New Roman" w:hAnsi="Times New Roman" w:cs="Times New Roman"/>
          <w:sz w:val="36"/>
          <w:szCs w:val="36"/>
          <w:lang w:val="en-US"/>
        </w:rPr>
        <w:t>extrasystolic</w:t>
      </w:r>
      <w:proofErr w:type="spellEnd"/>
      <w:r w:rsidRPr="00CD69C1">
        <w:rPr>
          <w:rFonts w:ascii="Times New Roman" w:hAnsi="Times New Roman" w:cs="Times New Roman"/>
          <w:sz w:val="36"/>
          <w:szCs w:val="36"/>
          <w:lang w:val="en-US"/>
        </w:rPr>
        <w:t xml:space="preserve"> complex QRS’ or P is absent (P and QRS are united)</w:t>
      </w:r>
    </w:p>
    <w:p w14:paraId="5ECB304F" w14:textId="77777777" w:rsidR="00CD69C1" w:rsidRPr="00CD69C1" w:rsidRDefault="00CD69C1">
      <w:pPr>
        <w:numPr>
          <w:ilvl w:val="0"/>
          <w:numId w:val="226"/>
        </w:numPr>
        <w:tabs>
          <w:tab w:val="left" w:pos="1701"/>
        </w:tabs>
        <w:rPr>
          <w:rFonts w:ascii="Times New Roman" w:hAnsi="Times New Roman" w:cs="Times New Roman"/>
          <w:sz w:val="36"/>
          <w:szCs w:val="36"/>
        </w:rPr>
      </w:pPr>
      <w:r w:rsidRPr="00CD69C1">
        <w:rPr>
          <w:rFonts w:ascii="Times New Roman" w:hAnsi="Times New Roman" w:cs="Times New Roman"/>
          <w:sz w:val="36"/>
          <w:szCs w:val="36"/>
          <w:lang w:val="en-US"/>
        </w:rPr>
        <w:t>After extrasystole – an incomplete compensative pause</w:t>
      </w:r>
    </w:p>
    <w:p w14:paraId="12750A0F" w14:textId="77777777" w:rsidR="00892563" w:rsidRDefault="00CD69C1" w:rsidP="00CD69C1">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0377FDC8" w14:textId="77777777" w:rsidR="00892563" w:rsidRDefault="00892563" w:rsidP="00CD69C1">
      <w:pPr>
        <w:tabs>
          <w:tab w:val="left" w:pos="1701"/>
        </w:tabs>
        <w:rPr>
          <w:rFonts w:ascii="Times New Roman" w:hAnsi="Times New Roman" w:cs="Times New Roman"/>
          <w:sz w:val="36"/>
          <w:szCs w:val="36"/>
          <w:lang w:val="en-US"/>
        </w:rPr>
      </w:pPr>
    </w:p>
    <w:p w14:paraId="62ED95F1" w14:textId="14721046" w:rsidR="00892563" w:rsidRDefault="0032439D" w:rsidP="00CD69C1">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146</w:t>
      </w:r>
    </w:p>
    <w:p w14:paraId="34F4C125" w14:textId="551586EA" w:rsidR="00CD69C1" w:rsidRPr="000F36E7" w:rsidRDefault="00892563" w:rsidP="00CD69C1">
      <w:pPr>
        <w:tabs>
          <w:tab w:val="left" w:pos="1701"/>
        </w:tabs>
        <w:rPr>
          <w:rFonts w:ascii="Times New Roman" w:hAnsi="Times New Roman" w:cs="Times New Roman"/>
          <w:b/>
          <w:bCs/>
          <w:sz w:val="36"/>
          <w:szCs w:val="36"/>
          <w:lang w:val="en-US"/>
        </w:rPr>
      </w:pPr>
      <w:r>
        <w:rPr>
          <w:rFonts w:ascii="Times New Roman" w:hAnsi="Times New Roman" w:cs="Times New Roman"/>
          <w:sz w:val="36"/>
          <w:szCs w:val="36"/>
          <w:lang w:val="en-US"/>
        </w:rPr>
        <w:lastRenderedPageBreak/>
        <w:t xml:space="preserve">                    </w:t>
      </w:r>
      <w:r w:rsidR="00CD69C1" w:rsidRPr="000F36E7">
        <w:rPr>
          <w:rFonts w:ascii="Times New Roman" w:hAnsi="Times New Roman" w:cs="Times New Roman"/>
          <w:b/>
          <w:bCs/>
          <w:sz w:val="36"/>
          <w:szCs w:val="36"/>
          <w:lang w:val="en-US"/>
        </w:rPr>
        <w:t>Ventricular Extrasystole</w:t>
      </w:r>
    </w:p>
    <w:p w14:paraId="304000A0" w14:textId="77777777" w:rsidR="00CD69C1" w:rsidRPr="00CD69C1" w:rsidRDefault="00CD69C1">
      <w:pPr>
        <w:numPr>
          <w:ilvl w:val="0"/>
          <w:numId w:val="227"/>
        </w:numPr>
        <w:tabs>
          <w:tab w:val="left" w:pos="1701"/>
        </w:tabs>
        <w:rPr>
          <w:rFonts w:ascii="Times New Roman" w:hAnsi="Times New Roman" w:cs="Times New Roman"/>
          <w:sz w:val="36"/>
          <w:szCs w:val="36"/>
        </w:rPr>
      </w:pPr>
      <w:r w:rsidRPr="00CD69C1">
        <w:rPr>
          <w:rFonts w:ascii="Times New Roman" w:hAnsi="Times New Roman" w:cs="Times New Roman"/>
          <w:sz w:val="36"/>
          <w:szCs w:val="36"/>
          <w:lang w:val="en-US"/>
        </w:rPr>
        <w:t>It’s premature, extraordinary appearance of the wide and deformed ventricular complex QRS’</w:t>
      </w:r>
    </w:p>
    <w:p w14:paraId="2264BBFD" w14:textId="77777777" w:rsidR="00CD69C1" w:rsidRPr="00CD69C1" w:rsidRDefault="00CD69C1">
      <w:pPr>
        <w:numPr>
          <w:ilvl w:val="0"/>
          <w:numId w:val="227"/>
        </w:numPr>
        <w:tabs>
          <w:tab w:val="left" w:pos="1701"/>
        </w:tabs>
        <w:rPr>
          <w:rFonts w:ascii="Times New Roman" w:hAnsi="Times New Roman" w:cs="Times New Roman"/>
          <w:sz w:val="36"/>
          <w:szCs w:val="36"/>
        </w:rPr>
      </w:pPr>
      <w:r w:rsidRPr="00CD69C1">
        <w:rPr>
          <w:rFonts w:ascii="Times New Roman" w:hAnsi="Times New Roman" w:cs="Times New Roman"/>
          <w:sz w:val="36"/>
          <w:szCs w:val="36"/>
          <w:lang w:val="en-US"/>
        </w:rPr>
        <w:t xml:space="preserve">In extrasystole ST-segment and T-wave are placed discordantly accordingly to the QRS’ direction (the opposite direction according to isoelectric line) </w:t>
      </w:r>
    </w:p>
    <w:p w14:paraId="0D8CA5CA" w14:textId="77777777" w:rsidR="00CD69C1" w:rsidRPr="00CD69C1" w:rsidRDefault="00CD69C1">
      <w:pPr>
        <w:numPr>
          <w:ilvl w:val="0"/>
          <w:numId w:val="227"/>
        </w:numPr>
        <w:tabs>
          <w:tab w:val="left" w:pos="1701"/>
        </w:tabs>
        <w:rPr>
          <w:rFonts w:ascii="Times New Roman" w:hAnsi="Times New Roman" w:cs="Times New Roman"/>
          <w:sz w:val="36"/>
          <w:szCs w:val="36"/>
        </w:rPr>
      </w:pPr>
      <w:r w:rsidRPr="00CD69C1">
        <w:rPr>
          <w:rFonts w:ascii="Times New Roman" w:hAnsi="Times New Roman" w:cs="Times New Roman"/>
          <w:sz w:val="36"/>
          <w:szCs w:val="36"/>
          <w:lang w:val="en-US"/>
        </w:rPr>
        <w:t>P-wave is absent before QRS’</w:t>
      </w:r>
    </w:p>
    <w:p w14:paraId="67C0F7CB" w14:textId="77777777" w:rsidR="00CD69C1" w:rsidRPr="00CD69C1" w:rsidRDefault="00CD69C1">
      <w:pPr>
        <w:numPr>
          <w:ilvl w:val="0"/>
          <w:numId w:val="227"/>
        </w:numPr>
        <w:tabs>
          <w:tab w:val="left" w:pos="1701"/>
        </w:tabs>
        <w:rPr>
          <w:rFonts w:ascii="Times New Roman" w:hAnsi="Times New Roman" w:cs="Times New Roman"/>
          <w:sz w:val="36"/>
          <w:szCs w:val="36"/>
        </w:rPr>
      </w:pPr>
      <w:r w:rsidRPr="00CD69C1">
        <w:rPr>
          <w:rFonts w:ascii="Times New Roman" w:hAnsi="Times New Roman" w:cs="Times New Roman"/>
          <w:sz w:val="36"/>
          <w:szCs w:val="36"/>
          <w:lang w:val="en-US"/>
        </w:rPr>
        <w:t xml:space="preserve">There is a COMPLETE </w:t>
      </w:r>
      <w:proofErr w:type="spellStart"/>
      <w:r w:rsidRPr="00CD69C1">
        <w:rPr>
          <w:rFonts w:ascii="Times New Roman" w:hAnsi="Times New Roman" w:cs="Times New Roman"/>
          <w:sz w:val="36"/>
          <w:szCs w:val="36"/>
          <w:lang w:val="en-US"/>
        </w:rPr>
        <w:t>extrasystolic</w:t>
      </w:r>
      <w:proofErr w:type="spellEnd"/>
      <w:r w:rsidRPr="00CD69C1">
        <w:rPr>
          <w:rFonts w:ascii="Times New Roman" w:hAnsi="Times New Roman" w:cs="Times New Roman"/>
          <w:sz w:val="36"/>
          <w:szCs w:val="36"/>
          <w:lang w:val="en-US"/>
        </w:rPr>
        <w:t xml:space="preserve"> pause after the extrasystole</w:t>
      </w:r>
    </w:p>
    <w:p w14:paraId="35A75954" w14:textId="1A17CE09" w:rsidR="00CD69C1" w:rsidRPr="00CD69C1" w:rsidRDefault="00CD69C1" w:rsidP="0032439D">
      <w:pPr>
        <w:tabs>
          <w:tab w:val="left" w:pos="1701"/>
        </w:tabs>
        <w:ind w:left="360"/>
        <w:rPr>
          <w:rFonts w:ascii="Times New Roman" w:hAnsi="Times New Roman" w:cs="Times New Roman"/>
          <w:b/>
          <w:bCs/>
          <w:sz w:val="36"/>
          <w:szCs w:val="36"/>
        </w:rPr>
      </w:pPr>
      <w:r w:rsidRPr="00CD69C1">
        <w:rPr>
          <w:rFonts w:ascii="Times New Roman" w:hAnsi="Times New Roman" w:cs="Times New Roman"/>
          <w:sz w:val="36"/>
          <w:szCs w:val="36"/>
          <w:lang w:val="en-US"/>
        </w:rPr>
        <w:t xml:space="preserve"> </w:t>
      </w:r>
      <w:r w:rsidRPr="00CD69C1">
        <w:rPr>
          <w:rFonts w:ascii="Times New Roman" w:hAnsi="Times New Roman" w:cs="Times New Roman"/>
          <w:b/>
          <w:bCs/>
          <w:sz w:val="36"/>
          <w:szCs w:val="36"/>
          <w:lang w:val="en-US"/>
        </w:rPr>
        <w:t xml:space="preserve">Is an extrasystole from the right or from the left </w:t>
      </w:r>
      <w:r>
        <w:rPr>
          <w:rFonts w:ascii="Times New Roman" w:hAnsi="Times New Roman" w:cs="Times New Roman"/>
          <w:b/>
          <w:bCs/>
          <w:sz w:val="36"/>
          <w:szCs w:val="36"/>
          <w:lang w:val="en-US"/>
        </w:rPr>
        <w:t xml:space="preserve">   </w:t>
      </w:r>
      <w:r w:rsidRPr="00CD69C1">
        <w:rPr>
          <w:rFonts w:ascii="Times New Roman" w:hAnsi="Times New Roman" w:cs="Times New Roman"/>
          <w:b/>
          <w:bCs/>
          <w:sz w:val="36"/>
          <w:szCs w:val="36"/>
          <w:lang w:val="en-US"/>
        </w:rPr>
        <w:t>ventricle?</w:t>
      </w:r>
    </w:p>
    <w:p w14:paraId="701ACA99" w14:textId="53559C41" w:rsidR="00CD69C1" w:rsidRPr="00CD69C1" w:rsidRDefault="00CD69C1">
      <w:pPr>
        <w:numPr>
          <w:ilvl w:val="0"/>
          <w:numId w:val="227"/>
        </w:numPr>
        <w:tabs>
          <w:tab w:val="left" w:pos="1701"/>
        </w:tabs>
        <w:rPr>
          <w:rFonts w:ascii="Times New Roman" w:hAnsi="Times New Roman" w:cs="Times New Roman"/>
          <w:sz w:val="36"/>
          <w:szCs w:val="36"/>
        </w:rPr>
      </w:pPr>
      <w:r w:rsidRPr="00CD69C1">
        <w:rPr>
          <w:rFonts w:ascii="Times New Roman" w:hAnsi="Times New Roman" w:cs="Times New Roman"/>
          <w:sz w:val="36"/>
          <w:szCs w:val="36"/>
          <w:lang w:val="en-US"/>
        </w:rPr>
        <w:t xml:space="preserve">If </w:t>
      </w:r>
      <w:r w:rsidRPr="00CD69C1">
        <w:rPr>
          <w:rFonts w:ascii="Times New Roman" w:hAnsi="Times New Roman" w:cs="Times New Roman"/>
          <w:b/>
          <w:bCs/>
          <w:sz w:val="36"/>
          <w:szCs w:val="36"/>
          <w:lang w:val="en-US"/>
        </w:rPr>
        <w:t xml:space="preserve">time of internal deviation </w:t>
      </w:r>
      <w:r w:rsidRPr="00CD69C1">
        <w:rPr>
          <w:rFonts w:ascii="Times New Roman" w:hAnsi="Times New Roman" w:cs="Times New Roman"/>
          <w:sz w:val="36"/>
          <w:szCs w:val="36"/>
          <w:lang w:val="en-US"/>
        </w:rPr>
        <w:t xml:space="preserve">for the extrasystole in the right chest leads </w:t>
      </w:r>
      <w:r w:rsidRPr="00CD69C1">
        <w:rPr>
          <w:rFonts w:ascii="Times New Roman" w:hAnsi="Times New Roman" w:cs="Times New Roman"/>
          <w:b/>
          <w:bCs/>
          <w:sz w:val="36"/>
          <w:szCs w:val="36"/>
          <w:lang w:val="en-US"/>
        </w:rPr>
        <w:t xml:space="preserve">V-1and V-2 </w:t>
      </w:r>
      <w:r w:rsidRPr="00CD69C1">
        <w:rPr>
          <w:rFonts w:ascii="Times New Roman" w:hAnsi="Times New Roman" w:cs="Times New Roman"/>
          <w:sz w:val="36"/>
          <w:szCs w:val="36"/>
          <w:lang w:val="en-US"/>
        </w:rPr>
        <w:t xml:space="preserve">is normal (less than 0,03’’) but in the left chest leads </w:t>
      </w:r>
      <w:r w:rsidRPr="00CD69C1">
        <w:rPr>
          <w:rFonts w:ascii="Times New Roman" w:hAnsi="Times New Roman" w:cs="Times New Roman"/>
          <w:b/>
          <w:bCs/>
          <w:sz w:val="36"/>
          <w:szCs w:val="36"/>
          <w:lang w:val="en-US"/>
        </w:rPr>
        <w:t xml:space="preserve">V-4, V-5, V-6 </w:t>
      </w:r>
      <w:r w:rsidRPr="00CD69C1">
        <w:rPr>
          <w:rFonts w:ascii="Times New Roman" w:hAnsi="Times New Roman" w:cs="Times New Roman"/>
          <w:sz w:val="36"/>
          <w:szCs w:val="36"/>
          <w:lang w:val="en-US"/>
        </w:rPr>
        <w:t xml:space="preserve">it’s increased considerably (more than 0,05’’) – it means the extrasystole came from the </w:t>
      </w:r>
      <w:r w:rsidRPr="00CD69C1">
        <w:rPr>
          <w:rFonts w:ascii="Times New Roman" w:hAnsi="Times New Roman" w:cs="Times New Roman"/>
          <w:b/>
          <w:bCs/>
          <w:sz w:val="36"/>
          <w:szCs w:val="36"/>
          <w:lang w:val="en-US"/>
        </w:rPr>
        <w:t>right ventricle</w:t>
      </w:r>
    </w:p>
    <w:p w14:paraId="079F79AC" w14:textId="6B57170B" w:rsidR="00930C37" w:rsidRPr="0032439D" w:rsidRDefault="00CD69C1" w:rsidP="0032439D">
      <w:pPr>
        <w:numPr>
          <w:ilvl w:val="0"/>
          <w:numId w:val="227"/>
        </w:numPr>
        <w:tabs>
          <w:tab w:val="left" w:pos="1701"/>
        </w:tabs>
        <w:rPr>
          <w:rFonts w:ascii="Times New Roman" w:hAnsi="Times New Roman" w:cs="Times New Roman"/>
          <w:sz w:val="36"/>
          <w:szCs w:val="36"/>
        </w:rPr>
      </w:pPr>
      <w:r w:rsidRPr="00CD69C1">
        <w:rPr>
          <w:rFonts w:ascii="Times New Roman" w:hAnsi="Times New Roman" w:cs="Times New Roman"/>
          <w:sz w:val="36"/>
          <w:szCs w:val="36"/>
          <w:lang w:val="en-US"/>
        </w:rPr>
        <w:t xml:space="preserve">If </w:t>
      </w:r>
      <w:r w:rsidRPr="00CD69C1">
        <w:rPr>
          <w:rFonts w:ascii="Times New Roman" w:hAnsi="Times New Roman" w:cs="Times New Roman"/>
          <w:b/>
          <w:bCs/>
          <w:sz w:val="36"/>
          <w:szCs w:val="36"/>
          <w:lang w:val="en-US"/>
        </w:rPr>
        <w:t xml:space="preserve">time of internal deviation </w:t>
      </w:r>
      <w:r w:rsidRPr="00CD69C1">
        <w:rPr>
          <w:rFonts w:ascii="Times New Roman" w:hAnsi="Times New Roman" w:cs="Times New Roman"/>
          <w:sz w:val="36"/>
          <w:szCs w:val="36"/>
          <w:lang w:val="en-US"/>
        </w:rPr>
        <w:t xml:space="preserve">for the extrasystole in the right chest leads </w:t>
      </w:r>
      <w:r w:rsidRPr="00CD69C1">
        <w:rPr>
          <w:rFonts w:ascii="Times New Roman" w:hAnsi="Times New Roman" w:cs="Times New Roman"/>
          <w:b/>
          <w:bCs/>
          <w:sz w:val="36"/>
          <w:szCs w:val="36"/>
          <w:lang w:val="en-US"/>
        </w:rPr>
        <w:t xml:space="preserve">V-1and V-2 </w:t>
      </w:r>
      <w:r w:rsidRPr="00CD69C1">
        <w:rPr>
          <w:rFonts w:ascii="Times New Roman" w:hAnsi="Times New Roman" w:cs="Times New Roman"/>
          <w:sz w:val="36"/>
          <w:szCs w:val="36"/>
          <w:lang w:val="en-US"/>
        </w:rPr>
        <w:t xml:space="preserve">is increased a lot (much more than 0,03’’) but in the left chest leads </w:t>
      </w:r>
      <w:r w:rsidRPr="00CD69C1">
        <w:rPr>
          <w:rFonts w:ascii="Times New Roman" w:hAnsi="Times New Roman" w:cs="Times New Roman"/>
          <w:b/>
          <w:bCs/>
          <w:sz w:val="36"/>
          <w:szCs w:val="36"/>
          <w:lang w:val="en-US"/>
        </w:rPr>
        <w:t xml:space="preserve">V-4, V-5, V-6 </w:t>
      </w:r>
      <w:r w:rsidRPr="00CD69C1">
        <w:rPr>
          <w:rFonts w:ascii="Times New Roman" w:hAnsi="Times New Roman" w:cs="Times New Roman"/>
          <w:sz w:val="36"/>
          <w:szCs w:val="36"/>
          <w:lang w:val="en-US"/>
        </w:rPr>
        <w:t xml:space="preserve">it’s normal (0,05’’ or less) – it means the extrasystole came from the </w:t>
      </w:r>
      <w:r w:rsidRPr="00CD69C1">
        <w:rPr>
          <w:rFonts w:ascii="Times New Roman" w:hAnsi="Times New Roman" w:cs="Times New Roman"/>
          <w:b/>
          <w:bCs/>
          <w:sz w:val="36"/>
          <w:szCs w:val="36"/>
          <w:lang w:val="en-US"/>
        </w:rPr>
        <w:t>left ventricle</w:t>
      </w:r>
    </w:p>
    <w:p w14:paraId="286E77EB" w14:textId="7A54B10C" w:rsidR="00930C37" w:rsidRPr="00892563" w:rsidRDefault="00892563" w:rsidP="00892563">
      <w:pPr>
        <w:tabs>
          <w:tab w:val="left" w:pos="1701"/>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00930C37">
        <w:rPr>
          <w:rFonts w:ascii="Times New Roman" w:hAnsi="Times New Roman" w:cs="Times New Roman"/>
          <w:sz w:val="36"/>
          <w:szCs w:val="36"/>
          <w:lang w:val="en-US"/>
        </w:rPr>
        <w:t xml:space="preserve"> </w:t>
      </w:r>
      <w:r w:rsidR="00CD69C1" w:rsidRPr="00930C37">
        <w:rPr>
          <w:rFonts w:ascii="Times New Roman" w:hAnsi="Times New Roman" w:cs="Times New Roman"/>
          <w:sz w:val="36"/>
          <w:szCs w:val="36"/>
          <w:lang w:val="en-US"/>
        </w:rPr>
        <w:t>Pic.</w:t>
      </w:r>
      <w:r w:rsidR="00EC0B18" w:rsidRPr="00930C37">
        <w:rPr>
          <w:rFonts w:ascii="Times New Roman" w:hAnsi="Times New Roman" w:cs="Times New Roman"/>
          <w:sz w:val="36"/>
          <w:szCs w:val="36"/>
          <w:lang w:val="en-US"/>
        </w:rPr>
        <w:t>71</w:t>
      </w:r>
      <w:r w:rsidR="00EC0B18" w:rsidRPr="00930C37">
        <w:rPr>
          <w:rFonts w:ascii="Times New Roman" w:hAnsi="Times New Roman" w:cs="Times New Roman"/>
          <w:b/>
          <w:bCs/>
          <w:sz w:val="36"/>
          <w:szCs w:val="36"/>
          <w:lang w:val="en-US"/>
        </w:rPr>
        <w:t>.</w:t>
      </w:r>
      <w:r w:rsidR="00CD69C1" w:rsidRPr="00930C37">
        <w:rPr>
          <w:rFonts w:ascii="Times New Roman" w:hAnsi="Times New Roman" w:cs="Times New Roman"/>
          <w:b/>
          <w:bCs/>
          <w:sz w:val="36"/>
          <w:szCs w:val="36"/>
          <w:lang w:val="en-US"/>
        </w:rPr>
        <w:t xml:space="preserve"> Ventricular Extrasystole</w:t>
      </w:r>
      <w:r w:rsidR="00930C37">
        <w:rPr>
          <w:rFonts w:ascii="Times New Roman" w:hAnsi="Times New Roman" w:cs="Times New Roman"/>
          <w:b/>
          <w:bCs/>
          <w:sz w:val="36"/>
          <w:szCs w:val="36"/>
          <w:lang w:val="en-US"/>
        </w:rPr>
        <w:t xml:space="preserve">                                                                                       </w:t>
      </w:r>
    </w:p>
    <w:p w14:paraId="45C43267" w14:textId="72899C32" w:rsidR="00930C37" w:rsidRPr="00930C37" w:rsidRDefault="00930C37" w:rsidP="00930C37">
      <w:pPr>
        <w:tabs>
          <w:tab w:val="left" w:pos="1701"/>
        </w:tabs>
        <w:ind w:left="567" w:hanging="567"/>
        <w:rPr>
          <w:rFonts w:ascii="Times New Roman" w:hAnsi="Times New Roman" w:cs="Times New Roman"/>
          <w:sz w:val="36"/>
          <w:szCs w:val="36"/>
        </w:rPr>
      </w:pPr>
      <w:r>
        <w:rPr>
          <w:rFonts w:ascii="Times New Roman" w:hAnsi="Times New Roman" w:cs="Times New Roman"/>
          <w:sz w:val="36"/>
          <w:szCs w:val="36"/>
          <w:lang w:val="en-US"/>
        </w:rPr>
        <w:t xml:space="preserve">      </w:t>
      </w:r>
      <w:r w:rsidR="00CD69C1" w:rsidRPr="00CD69C1">
        <w:rPr>
          <w:rFonts w:ascii="Times New Roman" w:hAnsi="Times New Roman" w:cs="Times New Roman"/>
          <w:sz w:val="36"/>
          <w:szCs w:val="36"/>
          <w:lang w:val="en-US"/>
        </w:rPr>
        <w:t>A</w:t>
      </w:r>
      <w:r w:rsidR="00CD69C1" w:rsidRPr="00CD69C1">
        <w:rPr>
          <w:rFonts w:ascii="Times New Roman" w:hAnsi="Times New Roman" w:cs="Times New Roman"/>
          <w:b/>
          <w:bCs/>
          <w:sz w:val="36"/>
          <w:szCs w:val="36"/>
          <w:lang w:val="en-US"/>
        </w:rPr>
        <w:t>- extrasystole from the left ventricle</w:t>
      </w:r>
      <w:r w:rsidR="00CD69C1" w:rsidRPr="00CD69C1">
        <w:rPr>
          <w:rFonts w:ascii="Times New Roman" w:hAnsi="Times New Roman" w:cs="Times New Roman"/>
          <w:sz w:val="36"/>
          <w:szCs w:val="36"/>
          <w:lang w:val="en-US"/>
        </w:rPr>
        <w:t xml:space="preserve">. Time of internal deviation is increased in V-1. An extraordinal impulse occurs </w:t>
      </w:r>
    </w:p>
    <w:p w14:paraId="2164C95B" w14:textId="5AC80066" w:rsidR="00CD69C1" w:rsidRPr="00CD69C1" w:rsidRDefault="00CD69C1">
      <w:pPr>
        <w:numPr>
          <w:ilvl w:val="0"/>
          <w:numId w:val="228"/>
        </w:numPr>
        <w:tabs>
          <w:tab w:val="left" w:pos="1701"/>
        </w:tabs>
        <w:rPr>
          <w:rFonts w:ascii="Times New Roman" w:hAnsi="Times New Roman" w:cs="Times New Roman"/>
          <w:sz w:val="36"/>
          <w:szCs w:val="36"/>
        </w:rPr>
      </w:pPr>
      <w:r w:rsidRPr="00CD69C1">
        <w:rPr>
          <w:rFonts w:ascii="Times New Roman" w:hAnsi="Times New Roman" w:cs="Times New Roman"/>
          <w:sz w:val="36"/>
          <w:szCs w:val="36"/>
          <w:lang w:val="en-US"/>
        </w:rPr>
        <w:t xml:space="preserve">and spreads in the left ventricle first, the right ventricle </w:t>
      </w:r>
      <w:r w:rsidR="000F36E7">
        <w:rPr>
          <w:rFonts w:ascii="Times New Roman" w:hAnsi="Times New Roman" w:cs="Times New Roman"/>
          <w:sz w:val="36"/>
          <w:szCs w:val="36"/>
          <w:lang w:val="en-US"/>
        </w:rPr>
        <w:t>must</w:t>
      </w:r>
      <w:r w:rsidRPr="00CD69C1">
        <w:rPr>
          <w:rFonts w:ascii="Times New Roman" w:hAnsi="Times New Roman" w:cs="Times New Roman"/>
          <w:sz w:val="36"/>
          <w:szCs w:val="36"/>
          <w:lang w:val="en-US"/>
        </w:rPr>
        <w:t xml:space="preserve"> wait: QRS in V-1 is wide, deformed</w:t>
      </w:r>
    </w:p>
    <w:p w14:paraId="5827961E" w14:textId="77777777" w:rsidR="0032439D" w:rsidRPr="0032439D" w:rsidRDefault="00CD69C1">
      <w:pPr>
        <w:numPr>
          <w:ilvl w:val="0"/>
          <w:numId w:val="228"/>
        </w:numPr>
        <w:tabs>
          <w:tab w:val="left" w:pos="1701"/>
        </w:tabs>
        <w:rPr>
          <w:rFonts w:ascii="Times New Roman" w:hAnsi="Times New Roman" w:cs="Times New Roman"/>
          <w:sz w:val="36"/>
          <w:szCs w:val="36"/>
        </w:rPr>
      </w:pPr>
      <w:r w:rsidRPr="00CD69C1">
        <w:rPr>
          <w:rFonts w:ascii="Times New Roman" w:hAnsi="Times New Roman" w:cs="Times New Roman"/>
          <w:sz w:val="36"/>
          <w:szCs w:val="36"/>
          <w:lang w:val="en-US"/>
        </w:rPr>
        <w:t xml:space="preserve">B – </w:t>
      </w:r>
      <w:r w:rsidRPr="00CD69C1">
        <w:rPr>
          <w:rFonts w:ascii="Times New Roman" w:hAnsi="Times New Roman" w:cs="Times New Roman"/>
          <w:b/>
          <w:bCs/>
          <w:sz w:val="36"/>
          <w:szCs w:val="36"/>
          <w:lang w:val="en-US"/>
        </w:rPr>
        <w:t>extrasystole from the right ventricle</w:t>
      </w:r>
      <w:r w:rsidRPr="00CD69C1">
        <w:rPr>
          <w:rFonts w:ascii="Times New Roman" w:hAnsi="Times New Roman" w:cs="Times New Roman"/>
          <w:sz w:val="36"/>
          <w:szCs w:val="36"/>
          <w:lang w:val="en-US"/>
        </w:rPr>
        <w:t>. Left ventricle is excit</w:t>
      </w:r>
      <w:r w:rsidR="000F36E7">
        <w:rPr>
          <w:rFonts w:ascii="Times New Roman" w:hAnsi="Times New Roman" w:cs="Times New Roman"/>
          <w:sz w:val="36"/>
          <w:szCs w:val="36"/>
          <w:lang w:val="en-US"/>
        </w:rPr>
        <w:t>ing</w:t>
      </w:r>
      <w:r w:rsidRPr="00CD69C1">
        <w:rPr>
          <w:rFonts w:ascii="Times New Roman" w:hAnsi="Times New Roman" w:cs="Times New Roman"/>
          <w:sz w:val="36"/>
          <w:szCs w:val="36"/>
          <w:lang w:val="en-US"/>
        </w:rPr>
        <w:t xml:space="preserve"> later. Time of internal deviation is increased in V-6. An extraordinal impulse occurs and spreads in the right </w:t>
      </w:r>
    </w:p>
    <w:p w14:paraId="46FDA91E" w14:textId="6E4CA8A7" w:rsidR="0032439D" w:rsidRPr="0032439D" w:rsidRDefault="0032439D" w:rsidP="0032439D">
      <w:pPr>
        <w:tabs>
          <w:tab w:val="left" w:pos="1701"/>
        </w:tabs>
        <w:ind w:left="720"/>
        <w:rPr>
          <w:rFonts w:ascii="Times New Roman" w:hAnsi="Times New Roman" w:cs="Times New Roman"/>
          <w:sz w:val="36"/>
          <w:szCs w:val="36"/>
        </w:rPr>
      </w:pPr>
      <w:r>
        <w:rPr>
          <w:rFonts w:ascii="Times New Roman" w:hAnsi="Times New Roman" w:cs="Times New Roman"/>
          <w:sz w:val="36"/>
          <w:szCs w:val="36"/>
          <w:lang w:val="en-US"/>
        </w:rPr>
        <w:t xml:space="preserve">                                                                                           147</w:t>
      </w:r>
    </w:p>
    <w:p w14:paraId="328D7ADB" w14:textId="071BFF8E" w:rsidR="00CD69C1" w:rsidRPr="00CD69C1" w:rsidRDefault="00CD69C1" w:rsidP="0032439D">
      <w:pPr>
        <w:tabs>
          <w:tab w:val="left" w:pos="1701"/>
        </w:tabs>
        <w:ind w:left="720"/>
        <w:rPr>
          <w:rFonts w:ascii="Times New Roman" w:hAnsi="Times New Roman" w:cs="Times New Roman"/>
          <w:sz w:val="36"/>
          <w:szCs w:val="36"/>
        </w:rPr>
      </w:pPr>
      <w:r w:rsidRPr="00CD69C1">
        <w:rPr>
          <w:rFonts w:ascii="Times New Roman" w:hAnsi="Times New Roman" w:cs="Times New Roman"/>
          <w:sz w:val="36"/>
          <w:szCs w:val="36"/>
          <w:lang w:val="en-US"/>
        </w:rPr>
        <w:lastRenderedPageBreak/>
        <w:t xml:space="preserve">ventricle first. The left ventricle </w:t>
      </w:r>
      <w:r w:rsidR="000F36E7">
        <w:rPr>
          <w:rFonts w:ascii="Times New Roman" w:hAnsi="Times New Roman" w:cs="Times New Roman"/>
          <w:sz w:val="36"/>
          <w:szCs w:val="36"/>
          <w:lang w:val="en-US"/>
        </w:rPr>
        <w:t>must</w:t>
      </w:r>
      <w:r w:rsidRPr="00CD69C1">
        <w:rPr>
          <w:rFonts w:ascii="Times New Roman" w:hAnsi="Times New Roman" w:cs="Times New Roman"/>
          <w:sz w:val="36"/>
          <w:szCs w:val="36"/>
          <w:lang w:val="en-US"/>
        </w:rPr>
        <w:t xml:space="preserve"> wait: QRS in V-6 is wide, deformed</w:t>
      </w:r>
    </w:p>
    <w:p w14:paraId="3FA2EE11" w14:textId="3B58E064" w:rsidR="00CD69C1" w:rsidRPr="00CD69C1" w:rsidRDefault="00CD69C1" w:rsidP="00CD69C1">
      <w:pPr>
        <w:tabs>
          <w:tab w:val="left" w:pos="1701"/>
        </w:tabs>
        <w:ind w:left="720"/>
        <w:rPr>
          <w:rFonts w:ascii="Times New Roman" w:hAnsi="Times New Roman" w:cs="Times New Roman"/>
          <w:sz w:val="36"/>
          <w:szCs w:val="36"/>
        </w:rPr>
      </w:pPr>
      <w:r w:rsidRPr="00CD69C1">
        <w:rPr>
          <w:rFonts w:ascii="Times New Roman" w:hAnsi="Times New Roman" w:cs="Times New Roman"/>
          <w:noProof/>
          <w:sz w:val="36"/>
          <w:szCs w:val="36"/>
        </w:rPr>
        <w:drawing>
          <wp:inline distT="0" distB="0" distL="0" distR="0" wp14:anchorId="5BA541DB" wp14:editId="2DB19FA6">
            <wp:extent cx="4006215" cy="4389295"/>
            <wp:effectExtent l="0" t="952" r="0" b="0"/>
            <wp:docPr id="1682188837" name="Місце для вмісту 5" descr="Зображення, що містить малюнок, ескіз, Дитяча творчість, текст&#10;&#10;Автоматично згенерований опис">
              <a:extLst xmlns:a="http://schemas.openxmlformats.org/drawingml/2006/main">
                <a:ext uri="{FF2B5EF4-FFF2-40B4-BE49-F238E27FC236}">
                  <a16:creationId xmlns:a16="http://schemas.microsoft.com/office/drawing/2014/main" id="{48D9C1D7-51B2-484E-52C5-5483DD05CEC7}"/>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Місце для вмісту 5" descr="Зображення, що містить малюнок, ескіз, Дитяча творчість, текст&#10;&#10;Автоматично згенерований опис">
                      <a:extLst>
                        <a:ext uri="{FF2B5EF4-FFF2-40B4-BE49-F238E27FC236}">
                          <a16:creationId xmlns:a16="http://schemas.microsoft.com/office/drawing/2014/main" id="{48D9C1D7-51B2-484E-52C5-5483DD05CEC7}"/>
                        </a:ext>
                      </a:extLst>
                    </pic:cNvPr>
                    <pic:cNvPicPr>
                      <a:picLocks noGrp="1" noChangeAspect="1"/>
                    </pic:cNvPicPr>
                  </pic:nvPicPr>
                  <pic:blipFill>
                    <a:blip r:embed="rId112" cstate="print">
                      <a:extLst>
                        <a:ext uri="{28A0092B-C50C-407E-A947-70E740481C1C}">
                          <a14:useLocalDpi xmlns:a14="http://schemas.microsoft.com/office/drawing/2010/main" val="0"/>
                        </a:ext>
                      </a:extLst>
                    </a:blip>
                    <a:stretch>
                      <a:fillRect/>
                    </a:stretch>
                  </pic:blipFill>
                  <pic:spPr>
                    <a:xfrm rot="16200000">
                      <a:off x="0" y="0"/>
                      <a:ext cx="4013889" cy="4397703"/>
                    </a:xfrm>
                    <a:prstGeom prst="rect">
                      <a:avLst/>
                    </a:prstGeom>
                  </pic:spPr>
                </pic:pic>
              </a:graphicData>
            </a:graphic>
          </wp:inline>
        </w:drawing>
      </w:r>
    </w:p>
    <w:p w14:paraId="58FB4665" w14:textId="77777777" w:rsidR="00CD69C1" w:rsidRPr="00CD69C1" w:rsidRDefault="00CD69C1" w:rsidP="00CD69C1">
      <w:pPr>
        <w:tabs>
          <w:tab w:val="left" w:pos="1701"/>
        </w:tabs>
        <w:rPr>
          <w:rFonts w:ascii="Times New Roman" w:hAnsi="Times New Roman" w:cs="Times New Roman"/>
          <w:sz w:val="36"/>
          <w:szCs w:val="36"/>
          <w:lang w:val="en-US"/>
        </w:rPr>
      </w:pPr>
    </w:p>
    <w:p w14:paraId="0C57E224" w14:textId="689BD8D7" w:rsidR="00D506F0" w:rsidRPr="00EC0B18" w:rsidRDefault="00CD69C1" w:rsidP="00CD69C1">
      <w:pPr>
        <w:tabs>
          <w:tab w:val="left" w:pos="1701"/>
        </w:tabs>
        <w:rPr>
          <w:rFonts w:ascii="Times New Roman" w:hAnsi="Times New Roman" w:cs="Times New Roman"/>
          <w:b/>
          <w:bCs/>
          <w:sz w:val="36"/>
          <w:szCs w:val="36"/>
          <w:lang w:val="en-US"/>
        </w:rPr>
      </w:pPr>
      <w:r w:rsidRPr="00EC0B18">
        <w:rPr>
          <w:rFonts w:ascii="Times New Roman" w:hAnsi="Times New Roman" w:cs="Times New Roman"/>
          <w:b/>
          <w:bCs/>
          <w:sz w:val="36"/>
          <w:szCs w:val="36"/>
          <w:lang w:val="en-US"/>
        </w:rPr>
        <w:t xml:space="preserve">                           Paroxysmal Tachycardia</w:t>
      </w:r>
    </w:p>
    <w:p w14:paraId="5E156CA3" w14:textId="77777777" w:rsidR="00CD69C1" w:rsidRPr="00CD69C1" w:rsidRDefault="00CD69C1">
      <w:pPr>
        <w:numPr>
          <w:ilvl w:val="0"/>
          <w:numId w:val="229"/>
        </w:numPr>
        <w:tabs>
          <w:tab w:val="left" w:pos="1701"/>
        </w:tabs>
        <w:rPr>
          <w:rFonts w:ascii="Times New Roman" w:hAnsi="Times New Roman" w:cs="Times New Roman"/>
          <w:sz w:val="36"/>
          <w:szCs w:val="36"/>
        </w:rPr>
      </w:pPr>
      <w:r w:rsidRPr="00CD69C1">
        <w:rPr>
          <w:rFonts w:ascii="Times New Roman" w:hAnsi="Times New Roman" w:cs="Times New Roman"/>
          <w:b/>
          <w:bCs/>
          <w:sz w:val="36"/>
          <w:szCs w:val="36"/>
          <w:lang w:val="en-US"/>
        </w:rPr>
        <w:t xml:space="preserve">Atrial </w:t>
      </w:r>
      <w:r w:rsidRPr="00CD69C1">
        <w:rPr>
          <w:rFonts w:ascii="Times New Roman" w:hAnsi="Times New Roman" w:cs="Times New Roman"/>
          <w:b/>
          <w:bCs/>
          <w:sz w:val="36"/>
          <w:szCs w:val="36"/>
        </w:rPr>
        <w:t>(</w:t>
      </w:r>
      <w:r w:rsidRPr="00CD69C1">
        <w:rPr>
          <w:rFonts w:ascii="Times New Roman" w:hAnsi="Times New Roman" w:cs="Times New Roman"/>
          <w:b/>
          <w:bCs/>
          <w:sz w:val="36"/>
          <w:szCs w:val="36"/>
          <w:lang w:val="en-US"/>
        </w:rPr>
        <w:t>supraventricular</w:t>
      </w:r>
      <w:r w:rsidRPr="00CD69C1">
        <w:rPr>
          <w:rFonts w:ascii="Times New Roman" w:hAnsi="Times New Roman" w:cs="Times New Roman"/>
          <w:b/>
          <w:bCs/>
          <w:sz w:val="36"/>
          <w:szCs w:val="36"/>
        </w:rPr>
        <w:t>)</w:t>
      </w:r>
      <w:r w:rsidRPr="00CD69C1">
        <w:rPr>
          <w:rFonts w:ascii="Times New Roman" w:hAnsi="Times New Roman" w:cs="Times New Roman"/>
          <w:b/>
          <w:bCs/>
          <w:sz w:val="36"/>
          <w:szCs w:val="36"/>
          <w:lang w:val="en-US"/>
        </w:rPr>
        <w:t xml:space="preserve"> paroxysmal tachycardia</w:t>
      </w:r>
    </w:p>
    <w:p w14:paraId="76F58E4A" w14:textId="77777777" w:rsidR="00CD69C1" w:rsidRPr="00CD69C1" w:rsidRDefault="00CD69C1">
      <w:pPr>
        <w:numPr>
          <w:ilvl w:val="0"/>
          <w:numId w:val="229"/>
        </w:numPr>
        <w:tabs>
          <w:tab w:val="left" w:pos="1701"/>
        </w:tabs>
        <w:rPr>
          <w:rFonts w:ascii="Times New Roman" w:hAnsi="Times New Roman" w:cs="Times New Roman"/>
          <w:sz w:val="36"/>
          <w:szCs w:val="36"/>
        </w:rPr>
      </w:pPr>
      <w:r w:rsidRPr="00CD69C1">
        <w:rPr>
          <w:rFonts w:ascii="Times New Roman" w:hAnsi="Times New Roman" w:cs="Times New Roman"/>
          <w:sz w:val="36"/>
          <w:szCs w:val="36"/>
          <w:lang w:val="en-US"/>
        </w:rPr>
        <w:t>The attack appears and disappears suddenly, the heart rate is 140- 250 per 1 min</w:t>
      </w:r>
    </w:p>
    <w:p w14:paraId="4560AE5C" w14:textId="77777777" w:rsidR="00CD69C1" w:rsidRPr="00CD69C1" w:rsidRDefault="00CD69C1">
      <w:pPr>
        <w:numPr>
          <w:ilvl w:val="0"/>
          <w:numId w:val="229"/>
        </w:numPr>
        <w:tabs>
          <w:tab w:val="left" w:pos="1701"/>
        </w:tabs>
        <w:rPr>
          <w:rFonts w:ascii="Times New Roman" w:hAnsi="Times New Roman" w:cs="Times New Roman"/>
          <w:sz w:val="36"/>
          <w:szCs w:val="36"/>
        </w:rPr>
      </w:pPr>
      <w:r w:rsidRPr="00CD69C1">
        <w:rPr>
          <w:rFonts w:ascii="Times New Roman" w:hAnsi="Times New Roman" w:cs="Times New Roman"/>
          <w:sz w:val="36"/>
          <w:szCs w:val="36"/>
          <w:lang w:val="en-US"/>
        </w:rPr>
        <w:t xml:space="preserve">The rhythm is regular, sinus </w:t>
      </w:r>
    </w:p>
    <w:p w14:paraId="290DD478" w14:textId="2F97D927" w:rsidR="00CD69C1" w:rsidRPr="00CD69C1" w:rsidRDefault="00CD69C1">
      <w:pPr>
        <w:numPr>
          <w:ilvl w:val="0"/>
          <w:numId w:val="229"/>
        </w:numPr>
        <w:tabs>
          <w:tab w:val="left" w:pos="1701"/>
        </w:tabs>
        <w:rPr>
          <w:rFonts w:ascii="Times New Roman" w:hAnsi="Times New Roman" w:cs="Times New Roman"/>
          <w:sz w:val="36"/>
          <w:szCs w:val="36"/>
        </w:rPr>
      </w:pPr>
      <w:r w:rsidRPr="00CD69C1">
        <w:rPr>
          <w:rFonts w:ascii="Times New Roman" w:hAnsi="Times New Roman" w:cs="Times New Roman"/>
          <w:sz w:val="36"/>
          <w:szCs w:val="36"/>
          <w:lang w:val="en-US"/>
        </w:rPr>
        <w:t>P-wave exists before each QRS-complex</w:t>
      </w:r>
      <w:r w:rsidR="00930C37">
        <w:rPr>
          <w:rFonts w:ascii="Times New Roman" w:hAnsi="Times New Roman" w:cs="Times New Roman"/>
          <w:sz w:val="36"/>
          <w:szCs w:val="36"/>
          <w:lang w:val="en-US"/>
        </w:rPr>
        <w:t xml:space="preserve">                               149</w:t>
      </w:r>
    </w:p>
    <w:p w14:paraId="129CB94B" w14:textId="77777777" w:rsidR="00CD69C1" w:rsidRPr="00CD69C1" w:rsidRDefault="00CD69C1">
      <w:pPr>
        <w:numPr>
          <w:ilvl w:val="0"/>
          <w:numId w:val="229"/>
        </w:numPr>
        <w:tabs>
          <w:tab w:val="left" w:pos="1701"/>
        </w:tabs>
        <w:rPr>
          <w:rFonts w:ascii="Times New Roman" w:hAnsi="Times New Roman" w:cs="Times New Roman"/>
          <w:sz w:val="36"/>
          <w:szCs w:val="36"/>
        </w:rPr>
      </w:pPr>
      <w:r w:rsidRPr="00CD69C1">
        <w:rPr>
          <w:rFonts w:ascii="Times New Roman" w:hAnsi="Times New Roman" w:cs="Times New Roman"/>
          <w:sz w:val="36"/>
          <w:szCs w:val="36"/>
          <w:lang w:val="en-US"/>
        </w:rPr>
        <w:t>The QRS – complexes are mostly normal</w:t>
      </w:r>
    </w:p>
    <w:p w14:paraId="217D207B" w14:textId="77777777" w:rsidR="00CD69C1" w:rsidRPr="00CD69C1" w:rsidRDefault="00CD69C1">
      <w:pPr>
        <w:numPr>
          <w:ilvl w:val="0"/>
          <w:numId w:val="229"/>
        </w:numPr>
        <w:tabs>
          <w:tab w:val="left" w:pos="1701"/>
        </w:tabs>
        <w:rPr>
          <w:rFonts w:ascii="Times New Roman" w:hAnsi="Times New Roman" w:cs="Times New Roman"/>
          <w:sz w:val="36"/>
          <w:szCs w:val="36"/>
        </w:rPr>
      </w:pPr>
      <w:r w:rsidRPr="00CD69C1">
        <w:rPr>
          <w:rFonts w:ascii="Times New Roman" w:hAnsi="Times New Roman" w:cs="Times New Roman"/>
          <w:sz w:val="36"/>
          <w:szCs w:val="36"/>
          <w:lang w:val="en-US"/>
        </w:rPr>
        <w:t xml:space="preserve">Sometimes appear atrio-ventricular blockades, the I stage (when PQ- interval is more than </w:t>
      </w:r>
      <w:proofErr w:type="gramStart"/>
      <w:r w:rsidRPr="00CD69C1">
        <w:rPr>
          <w:rFonts w:ascii="Times New Roman" w:hAnsi="Times New Roman" w:cs="Times New Roman"/>
          <w:sz w:val="36"/>
          <w:szCs w:val="36"/>
          <w:lang w:val="en-US"/>
        </w:rPr>
        <w:t>0,1’’</w:t>
      </w:r>
      <w:proofErr w:type="gramEnd"/>
      <w:r w:rsidRPr="00CD69C1">
        <w:rPr>
          <w:rFonts w:ascii="Times New Roman" w:hAnsi="Times New Roman" w:cs="Times New Roman"/>
          <w:sz w:val="36"/>
          <w:szCs w:val="36"/>
          <w:lang w:val="en-US"/>
        </w:rPr>
        <w:t>)</w:t>
      </w:r>
    </w:p>
    <w:p w14:paraId="5853C4EE" w14:textId="77777777" w:rsidR="00CD69C1" w:rsidRPr="00CD69C1" w:rsidRDefault="00CD69C1">
      <w:pPr>
        <w:numPr>
          <w:ilvl w:val="0"/>
          <w:numId w:val="229"/>
        </w:numPr>
        <w:tabs>
          <w:tab w:val="left" w:pos="1701"/>
        </w:tabs>
        <w:rPr>
          <w:rFonts w:ascii="Times New Roman" w:hAnsi="Times New Roman" w:cs="Times New Roman"/>
          <w:sz w:val="36"/>
          <w:szCs w:val="36"/>
        </w:rPr>
      </w:pPr>
      <w:r w:rsidRPr="00CD69C1">
        <w:rPr>
          <w:rFonts w:ascii="Times New Roman" w:hAnsi="Times New Roman" w:cs="Times New Roman"/>
          <w:sz w:val="36"/>
          <w:szCs w:val="36"/>
          <w:lang w:val="en-US"/>
        </w:rPr>
        <w:t>On the ECG - Atrial, supraventricular paroxysmal tachycardia</w:t>
      </w:r>
    </w:p>
    <w:p w14:paraId="20B6CBC9" w14:textId="26F00D42" w:rsidR="00CD69C1" w:rsidRPr="00CD69C1" w:rsidRDefault="00CD69C1">
      <w:pPr>
        <w:numPr>
          <w:ilvl w:val="0"/>
          <w:numId w:val="229"/>
        </w:numPr>
        <w:tabs>
          <w:tab w:val="left" w:pos="1701"/>
        </w:tabs>
        <w:rPr>
          <w:rFonts w:ascii="Times New Roman" w:hAnsi="Times New Roman" w:cs="Times New Roman"/>
          <w:sz w:val="36"/>
          <w:szCs w:val="36"/>
        </w:rPr>
      </w:pPr>
      <w:r w:rsidRPr="00CD69C1">
        <w:rPr>
          <w:rFonts w:ascii="Times New Roman" w:hAnsi="Times New Roman" w:cs="Times New Roman"/>
          <w:sz w:val="36"/>
          <w:szCs w:val="36"/>
          <w:lang w:val="en-US"/>
        </w:rPr>
        <w:t>The HR=154 per 1 min</w:t>
      </w:r>
      <w:r w:rsidR="0032439D">
        <w:rPr>
          <w:rFonts w:ascii="Times New Roman" w:hAnsi="Times New Roman" w:cs="Times New Roman"/>
          <w:sz w:val="36"/>
          <w:szCs w:val="36"/>
          <w:lang w:val="en-US"/>
        </w:rPr>
        <w:t xml:space="preserve">                                                        148</w:t>
      </w:r>
    </w:p>
    <w:p w14:paraId="05972752" w14:textId="1A2FE889" w:rsidR="00CD69C1" w:rsidRPr="00D37C7B" w:rsidRDefault="00CD69C1" w:rsidP="00CD69C1">
      <w:pPr>
        <w:tabs>
          <w:tab w:val="left" w:pos="1701"/>
        </w:tabs>
        <w:rPr>
          <w:rFonts w:ascii="Times New Roman" w:hAnsi="Times New Roman" w:cs="Times New Roman"/>
          <w:b/>
          <w:bCs/>
          <w:sz w:val="36"/>
          <w:szCs w:val="36"/>
          <w:lang w:val="en-US"/>
        </w:rPr>
      </w:pPr>
      <w:r w:rsidRPr="00D37C7B">
        <w:rPr>
          <w:rFonts w:ascii="Times New Roman" w:hAnsi="Times New Roman" w:cs="Times New Roman"/>
          <w:b/>
          <w:bCs/>
          <w:sz w:val="36"/>
          <w:szCs w:val="36"/>
          <w:lang w:val="en-US"/>
        </w:rPr>
        <w:lastRenderedPageBreak/>
        <w:t xml:space="preserve">          </w:t>
      </w:r>
      <w:r w:rsidR="00D37C7B" w:rsidRPr="00EC0B18">
        <w:rPr>
          <w:rFonts w:ascii="Times New Roman" w:hAnsi="Times New Roman" w:cs="Times New Roman"/>
          <w:sz w:val="36"/>
          <w:szCs w:val="36"/>
          <w:lang w:val="en-US"/>
        </w:rPr>
        <w:t>Pic.</w:t>
      </w:r>
      <w:r w:rsidR="00EC0B18" w:rsidRPr="00EC0B18">
        <w:rPr>
          <w:rFonts w:ascii="Times New Roman" w:hAnsi="Times New Roman" w:cs="Times New Roman"/>
          <w:sz w:val="36"/>
          <w:szCs w:val="36"/>
          <w:lang w:val="en-US"/>
        </w:rPr>
        <w:t>72.</w:t>
      </w:r>
      <w:r w:rsidR="00D37C7B" w:rsidRPr="00D37C7B">
        <w:rPr>
          <w:rFonts w:ascii="Times New Roman" w:hAnsi="Times New Roman" w:cs="Times New Roman"/>
          <w:b/>
          <w:bCs/>
          <w:sz w:val="36"/>
          <w:szCs w:val="36"/>
          <w:lang w:val="en-US"/>
        </w:rPr>
        <w:t xml:space="preserve"> </w:t>
      </w:r>
      <w:r w:rsidRPr="00D37C7B">
        <w:rPr>
          <w:rFonts w:ascii="Times New Roman" w:hAnsi="Times New Roman" w:cs="Times New Roman"/>
          <w:b/>
          <w:bCs/>
          <w:sz w:val="36"/>
          <w:szCs w:val="36"/>
          <w:lang w:val="en-US"/>
        </w:rPr>
        <w:t>Atrial (supraventricular) paroxysmal tachycardia</w:t>
      </w:r>
    </w:p>
    <w:p w14:paraId="67B1C3A1" w14:textId="5820AF33" w:rsidR="00CD69C1" w:rsidRPr="00CD69C1" w:rsidRDefault="00D37C7B" w:rsidP="00CD69C1">
      <w:pPr>
        <w:tabs>
          <w:tab w:val="left" w:pos="1701"/>
        </w:tabs>
        <w:rPr>
          <w:rFonts w:ascii="Times New Roman" w:hAnsi="Times New Roman" w:cs="Times New Roman"/>
          <w:sz w:val="36"/>
          <w:szCs w:val="36"/>
        </w:rPr>
      </w:pPr>
      <w:r>
        <w:rPr>
          <w:rFonts w:ascii="Times New Roman" w:hAnsi="Times New Roman" w:cs="Times New Roman"/>
          <w:sz w:val="36"/>
          <w:szCs w:val="36"/>
          <w:lang w:val="en-US"/>
        </w:rPr>
        <w:t xml:space="preserve">       </w:t>
      </w:r>
      <w:r w:rsidR="00CD69C1" w:rsidRPr="00CD69C1">
        <w:rPr>
          <w:rFonts w:ascii="Times New Roman" w:hAnsi="Times New Roman" w:cs="Times New Roman"/>
          <w:sz w:val="36"/>
          <w:szCs w:val="36"/>
          <w:lang w:val="en-US"/>
        </w:rPr>
        <w:t>ECG: HR (the heart rate) =154 per 1’</w:t>
      </w:r>
    </w:p>
    <w:p w14:paraId="4F4BE1D8" w14:textId="64223E43" w:rsidR="00CD69C1" w:rsidRPr="00CD69C1" w:rsidRDefault="00D37C7B" w:rsidP="00CD69C1">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D37C7B">
        <w:rPr>
          <w:rFonts w:ascii="Times New Roman" w:hAnsi="Times New Roman" w:cs="Times New Roman"/>
          <w:noProof/>
          <w:sz w:val="36"/>
          <w:szCs w:val="36"/>
        </w:rPr>
        <w:drawing>
          <wp:inline distT="0" distB="0" distL="0" distR="0" wp14:anchorId="10BB7BB7" wp14:editId="219BE345">
            <wp:extent cx="3809849" cy="5165924"/>
            <wp:effectExtent l="7620" t="0" r="8255" b="8255"/>
            <wp:docPr id="923981163" name="Місце для вмісту 5" descr="Зображення, що містить текст, ескіз, почерк, ноутбук&#10;&#10;Автоматично згенерований опис">
              <a:extLst xmlns:a="http://schemas.openxmlformats.org/drawingml/2006/main">
                <a:ext uri="{FF2B5EF4-FFF2-40B4-BE49-F238E27FC236}">
                  <a16:creationId xmlns:a16="http://schemas.microsoft.com/office/drawing/2014/main" id="{FD2E9A6E-105D-0CE8-BE64-F27EB67B1086}"/>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Місце для вмісту 5" descr="Зображення, що містить текст, ескіз, почерк, ноутбук&#10;&#10;Автоматично згенерований опис">
                      <a:extLst>
                        <a:ext uri="{FF2B5EF4-FFF2-40B4-BE49-F238E27FC236}">
                          <a16:creationId xmlns:a16="http://schemas.microsoft.com/office/drawing/2014/main" id="{FD2E9A6E-105D-0CE8-BE64-F27EB67B1086}"/>
                        </a:ext>
                      </a:extLst>
                    </pic:cNvPr>
                    <pic:cNvPicPr>
                      <a:picLocks noGrp="1" noChangeAspect="1"/>
                    </pic:cNvPicPr>
                  </pic:nvPicPr>
                  <pic:blipFill>
                    <a:blip r:embed="rId113" cstate="print">
                      <a:extLst>
                        <a:ext uri="{28A0092B-C50C-407E-A947-70E740481C1C}">
                          <a14:useLocalDpi xmlns:a14="http://schemas.microsoft.com/office/drawing/2010/main" val="0"/>
                        </a:ext>
                      </a:extLst>
                    </a:blip>
                    <a:srcRect t="7078" r="-1" b="29720"/>
                    <a:stretch/>
                  </pic:blipFill>
                  <pic:spPr>
                    <a:xfrm rot="16200000">
                      <a:off x="0" y="0"/>
                      <a:ext cx="3831754" cy="5195626"/>
                    </a:xfrm>
                    <a:prstGeom prst="rect">
                      <a:avLst/>
                    </a:prstGeom>
                  </pic:spPr>
                </pic:pic>
              </a:graphicData>
            </a:graphic>
          </wp:inline>
        </w:drawing>
      </w:r>
    </w:p>
    <w:p w14:paraId="21D6E369" w14:textId="6A833639" w:rsidR="00D506F0" w:rsidRPr="00D37C7B" w:rsidRDefault="00D37C7B" w:rsidP="000E47F7">
      <w:pPr>
        <w:tabs>
          <w:tab w:val="left" w:pos="1701"/>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D37C7B">
        <w:rPr>
          <w:rFonts w:ascii="Times New Roman" w:hAnsi="Times New Roman" w:cs="Times New Roman"/>
          <w:b/>
          <w:bCs/>
          <w:sz w:val="36"/>
          <w:szCs w:val="36"/>
          <w:lang w:val="en-US"/>
        </w:rPr>
        <w:t>Atrio-Ventricular Paroxysmal Tachycardia</w:t>
      </w:r>
    </w:p>
    <w:p w14:paraId="343E988F" w14:textId="77777777" w:rsidR="00D37C7B" w:rsidRPr="00D37C7B" w:rsidRDefault="00D37C7B">
      <w:pPr>
        <w:numPr>
          <w:ilvl w:val="0"/>
          <w:numId w:val="230"/>
        </w:numPr>
        <w:tabs>
          <w:tab w:val="left" w:pos="1701"/>
        </w:tabs>
        <w:rPr>
          <w:rFonts w:ascii="Times New Roman" w:hAnsi="Times New Roman" w:cs="Times New Roman"/>
          <w:sz w:val="36"/>
          <w:szCs w:val="36"/>
        </w:rPr>
      </w:pPr>
      <w:r w:rsidRPr="00D37C7B">
        <w:rPr>
          <w:rFonts w:ascii="Times New Roman" w:hAnsi="Times New Roman" w:cs="Times New Roman"/>
          <w:sz w:val="36"/>
          <w:szCs w:val="36"/>
          <w:lang w:val="en-US"/>
        </w:rPr>
        <w:t>The attack of an accelerated heart rate appears and disappears suddenly, the heart rate is 140- 220 per 1 min</w:t>
      </w:r>
    </w:p>
    <w:p w14:paraId="606F63FD" w14:textId="77777777" w:rsidR="00D37C7B" w:rsidRPr="00D37C7B" w:rsidRDefault="00D37C7B">
      <w:pPr>
        <w:numPr>
          <w:ilvl w:val="0"/>
          <w:numId w:val="230"/>
        </w:numPr>
        <w:tabs>
          <w:tab w:val="left" w:pos="1701"/>
        </w:tabs>
        <w:rPr>
          <w:rFonts w:ascii="Times New Roman" w:hAnsi="Times New Roman" w:cs="Times New Roman"/>
          <w:sz w:val="36"/>
          <w:szCs w:val="36"/>
        </w:rPr>
      </w:pPr>
      <w:r w:rsidRPr="00D37C7B">
        <w:rPr>
          <w:rFonts w:ascii="Times New Roman" w:hAnsi="Times New Roman" w:cs="Times New Roman"/>
          <w:sz w:val="36"/>
          <w:szCs w:val="36"/>
          <w:lang w:val="en-US"/>
        </w:rPr>
        <w:t>II, III, AVF – a negative P is placed before QRS, or after QRS, or P-wave is invisible</w:t>
      </w:r>
    </w:p>
    <w:p w14:paraId="04DF1E01" w14:textId="3DC54057" w:rsidR="00D37C7B" w:rsidRPr="008A2A85" w:rsidRDefault="00D37C7B" w:rsidP="008A2A85">
      <w:pPr>
        <w:numPr>
          <w:ilvl w:val="0"/>
          <w:numId w:val="230"/>
        </w:numPr>
        <w:tabs>
          <w:tab w:val="left" w:pos="1701"/>
        </w:tabs>
        <w:rPr>
          <w:rFonts w:ascii="Times New Roman" w:hAnsi="Times New Roman" w:cs="Times New Roman"/>
          <w:sz w:val="36"/>
          <w:szCs w:val="36"/>
        </w:rPr>
      </w:pPr>
      <w:r w:rsidRPr="00D37C7B">
        <w:rPr>
          <w:rFonts w:ascii="Times New Roman" w:hAnsi="Times New Roman" w:cs="Times New Roman"/>
          <w:sz w:val="36"/>
          <w:szCs w:val="36"/>
          <w:lang w:val="en-US"/>
        </w:rPr>
        <w:t>QRS-complex looks like normal</w:t>
      </w:r>
    </w:p>
    <w:p w14:paraId="1845AB3F" w14:textId="000BF663" w:rsidR="00D37C7B" w:rsidRPr="00D55E0B" w:rsidRDefault="00D37C7B" w:rsidP="00D37C7B">
      <w:pPr>
        <w:tabs>
          <w:tab w:val="left" w:pos="1701"/>
        </w:tabs>
        <w:ind w:left="720"/>
        <w:rPr>
          <w:rFonts w:ascii="Times New Roman" w:hAnsi="Times New Roman" w:cs="Times New Roman"/>
          <w:b/>
          <w:bCs/>
          <w:sz w:val="36"/>
          <w:szCs w:val="36"/>
        </w:rPr>
      </w:pPr>
      <w:r w:rsidRPr="00EC0B18">
        <w:rPr>
          <w:rFonts w:ascii="Times New Roman" w:hAnsi="Times New Roman" w:cs="Times New Roman"/>
          <w:sz w:val="36"/>
          <w:szCs w:val="36"/>
          <w:lang w:val="en-US"/>
        </w:rPr>
        <w:t>Pic.</w:t>
      </w:r>
      <w:r w:rsidR="00EC0B18" w:rsidRPr="00EC0B18">
        <w:rPr>
          <w:rFonts w:ascii="Times New Roman" w:hAnsi="Times New Roman" w:cs="Times New Roman"/>
          <w:sz w:val="36"/>
          <w:szCs w:val="36"/>
          <w:lang w:val="en-US"/>
        </w:rPr>
        <w:t>73.</w:t>
      </w:r>
      <w:r>
        <w:rPr>
          <w:rFonts w:ascii="Times New Roman" w:hAnsi="Times New Roman" w:cs="Times New Roman"/>
          <w:b/>
          <w:bCs/>
          <w:sz w:val="36"/>
          <w:szCs w:val="36"/>
          <w:lang w:val="en-US"/>
        </w:rPr>
        <w:t xml:space="preserve"> </w:t>
      </w:r>
      <w:r w:rsidRPr="00D37C7B">
        <w:rPr>
          <w:rFonts w:ascii="Times New Roman" w:hAnsi="Times New Roman" w:cs="Times New Roman"/>
          <w:b/>
          <w:bCs/>
          <w:sz w:val="36"/>
          <w:szCs w:val="36"/>
          <w:lang w:val="en-US"/>
        </w:rPr>
        <w:t>Atrio-Ventricular Paroxysmal Tachycardia</w:t>
      </w:r>
      <w:r w:rsidR="00930C37">
        <w:rPr>
          <w:rFonts w:ascii="Times New Roman" w:hAnsi="Times New Roman" w:cs="Times New Roman"/>
          <w:b/>
          <w:bCs/>
          <w:sz w:val="36"/>
          <w:szCs w:val="36"/>
          <w:lang w:val="en-US"/>
        </w:rPr>
        <w:t xml:space="preserve">       </w:t>
      </w:r>
    </w:p>
    <w:p w14:paraId="05B45661" w14:textId="77777777" w:rsidR="00D37C7B" w:rsidRPr="00D37C7B" w:rsidRDefault="00D37C7B">
      <w:pPr>
        <w:numPr>
          <w:ilvl w:val="0"/>
          <w:numId w:val="231"/>
        </w:numPr>
        <w:tabs>
          <w:tab w:val="left" w:pos="1701"/>
        </w:tabs>
        <w:rPr>
          <w:rFonts w:ascii="Times New Roman" w:hAnsi="Times New Roman" w:cs="Times New Roman"/>
          <w:sz w:val="36"/>
          <w:szCs w:val="36"/>
        </w:rPr>
      </w:pPr>
      <w:r w:rsidRPr="00D37C7B">
        <w:rPr>
          <w:rFonts w:ascii="Times New Roman" w:hAnsi="Times New Roman" w:cs="Times New Roman"/>
          <w:sz w:val="36"/>
          <w:szCs w:val="36"/>
          <w:lang w:val="en-US"/>
        </w:rPr>
        <w:t xml:space="preserve">ECG-A – </w:t>
      </w:r>
      <w:r w:rsidRPr="00D37C7B">
        <w:rPr>
          <w:rFonts w:ascii="Times New Roman" w:hAnsi="Times New Roman" w:cs="Times New Roman"/>
          <w:b/>
          <w:bCs/>
          <w:sz w:val="36"/>
          <w:szCs w:val="36"/>
          <w:lang w:val="en-US"/>
        </w:rPr>
        <w:t>Atrio-Ventricular Paroxysmal Tachycardia</w:t>
      </w:r>
      <w:r w:rsidRPr="00D37C7B">
        <w:rPr>
          <w:rFonts w:ascii="Times New Roman" w:hAnsi="Times New Roman" w:cs="Times New Roman"/>
          <w:sz w:val="36"/>
          <w:szCs w:val="36"/>
          <w:lang w:val="en-US"/>
        </w:rPr>
        <w:t xml:space="preserve"> - the ventricles are excited first, the atrii are excited afterwards, HR=143/min </w:t>
      </w:r>
    </w:p>
    <w:p w14:paraId="72627970" w14:textId="77777777" w:rsidR="00D37C7B" w:rsidRPr="008A2A85" w:rsidRDefault="00D37C7B">
      <w:pPr>
        <w:numPr>
          <w:ilvl w:val="0"/>
          <w:numId w:val="231"/>
        </w:numPr>
        <w:tabs>
          <w:tab w:val="left" w:pos="1701"/>
        </w:tabs>
        <w:rPr>
          <w:rFonts w:ascii="Times New Roman" w:hAnsi="Times New Roman" w:cs="Times New Roman"/>
          <w:sz w:val="36"/>
          <w:szCs w:val="36"/>
        </w:rPr>
      </w:pPr>
      <w:r w:rsidRPr="00D37C7B">
        <w:rPr>
          <w:rFonts w:ascii="Times New Roman" w:hAnsi="Times New Roman" w:cs="Times New Roman"/>
          <w:sz w:val="36"/>
          <w:szCs w:val="36"/>
          <w:lang w:val="en-US"/>
        </w:rPr>
        <w:t xml:space="preserve"> ECG –B – </w:t>
      </w:r>
      <w:r w:rsidRPr="00D37C7B">
        <w:rPr>
          <w:rFonts w:ascii="Times New Roman" w:hAnsi="Times New Roman" w:cs="Times New Roman"/>
          <w:b/>
          <w:bCs/>
          <w:sz w:val="36"/>
          <w:szCs w:val="36"/>
          <w:lang w:val="en-US"/>
        </w:rPr>
        <w:t>Atrio-Ventricular Paroxysmal Tachycardia</w:t>
      </w:r>
      <w:r w:rsidRPr="00D37C7B">
        <w:rPr>
          <w:rFonts w:ascii="Times New Roman" w:hAnsi="Times New Roman" w:cs="Times New Roman"/>
          <w:sz w:val="36"/>
          <w:szCs w:val="36"/>
          <w:lang w:val="en-US"/>
        </w:rPr>
        <w:t xml:space="preserve"> - the atrii and ventricles are excited simultaneously, P’- waves are united with QRS’ and P’ waves are invisible, HR=150/min</w:t>
      </w:r>
    </w:p>
    <w:p w14:paraId="2AD26409" w14:textId="1B7A57A3" w:rsidR="008A2A85" w:rsidRPr="00D37C7B" w:rsidRDefault="008A2A85" w:rsidP="008A2A85">
      <w:pPr>
        <w:tabs>
          <w:tab w:val="left" w:pos="1701"/>
        </w:tabs>
        <w:ind w:left="720"/>
        <w:rPr>
          <w:rFonts w:ascii="Times New Roman" w:hAnsi="Times New Roman" w:cs="Times New Roman"/>
          <w:sz w:val="36"/>
          <w:szCs w:val="36"/>
        </w:rPr>
      </w:pPr>
      <w:r>
        <w:rPr>
          <w:rFonts w:ascii="Times New Roman" w:hAnsi="Times New Roman" w:cs="Times New Roman"/>
          <w:sz w:val="36"/>
          <w:szCs w:val="36"/>
          <w:lang w:val="en-US"/>
        </w:rPr>
        <w:t xml:space="preserve">                                                                                          149</w:t>
      </w:r>
    </w:p>
    <w:p w14:paraId="2F4137D8" w14:textId="231BB59E" w:rsidR="00D37C7B" w:rsidRPr="00D37C7B" w:rsidRDefault="00D37C7B" w:rsidP="00D37C7B">
      <w:pPr>
        <w:tabs>
          <w:tab w:val="left" w:pos="1701"/>
        </w:tabs>
        <w:rPr>
          <w:rFonts w:ascii="Times New Roman" w:hAnsi="Times New Roman" w:cs="Times New Roman"/>
          <w:sz w:val="36"/>
          <w:szCs w:val="36"/>
        </w:rPr>
      </w:pPr>
      <w:r>
        <w:rPr>
          <w:rFonts w:ascii="Times New Roman" w:hAnsi="Times New Roman" w:cs="Times New Roman"/>
          <w:sz w:val="36"/>
          <w:szCs w:val="36"/>
          <w:lang w:val="en-US"/>
        </w:rPr>
        <w:lastRenderedPageBreak/>
        <w:t xml:space="preserve">     </w:t>
      </w:r>
      <w:r w:rsidRPr="00D37C7B">
        <w:rPr>
          <w:rFonts w:ascii="Times New Roman" w:hAnsi="Times New Roman" w:cs="Times New Roman"/>
          <w:noProof/>
          <w:sz w:val="36"/>
          <w:szCs w:val="36"/>
        </w:rPr>
        <w:drawing>
          <wp:inline distT="0" distB="0" distL="0" distR="0" wp14:anchorId="791345FD" wp14:editId="218876D9">
            <wp:extent cx="2327275" cy="3743512"/>
            <wp:effectExtent l="0" t="3175" r="0" b="0"/>
            <wp:docPr id="2095968618" name="Місце для вмісту 5" descr="Зображення, що містить текст, почерк, ескіз, папір&#10;&#10;Автоматично згенерований опис">
              <a:extLst xmlns:a="http://schemas.openxmlformats.org/drawingml/2006/main">
                <a:ext uri="{FF2B5EF4-FFF2-40B4-BE49-F238E27FC236}">
                  <a16:creationId xmlns:a16="http://schemas.microsoft.com/office/drawing/2014/main" id="{3FCA1F58-30ED-E83B-C3FB-FBB2EEAD2E3B}"/>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Місце для вмісту 5" descr="Зображення, що містить текст, почерк, ескіз, папір&#10;&#10;Автоматично згенерований опис">
                      <a:extLst>
                        <a:ext uri="{FF2B5EF4-FFF2-40B4-BE49-F238E27FC236}">
                          <a16:creationId xmlns:a16="http://schemas.microsoft.com/office/drawing/2014/main" id="{3FCA1F58-30ED-E83B-C3FB-FBB2EEAD2E3B}"/>
                        </a:ext>
                      </a:extLst>
                    </pic:cNvPr>
                    <pic:cNvPicPr>
                      <a:picLocks noGrp="1" noChangeAspect="1"/>
                    </pic:cNvPicPr>
                  </pic:nvPicPr>
                  <pic:blipFill>
                    <a:blip r:embed="rId114" cstate="print">
                      <a:extLst>
                        <a:ext uri="{28A0092B-C50C-407E-A947-70E740481C1C}">
                          <a14:useLocalDpi xmlns:a14="http://schemas.microsoft.com/office/drawing/2010/main" val="0"/>
                        </a:ext>
                      </a:extLst>
                    </a:blip>
                    <a:stretch>
                      <a:fillRect/>
                    </a:stretch>
                  </pic:blipFill>
                  <pic:spPr>
                    <a:xfrm rot="16200000">
                      <a:off x="0" y="0"/>
                      <a:ext cx="2340090" cy="3764126"/>
                    </a:xfrm>
                    <a:prstGeom prst="rect">
                      <a:avLst/>
                    </a:prstGeom>
                  </pic:spPr>
                </pic:pic>
              </a:graphicData>
            </a:graphic>
          </wp:inline>
        </w:drawing>
      </w:r>
    </w:p>
    <w:p w14:paraId="481A0D7B" w14:textId="76D997CE" w:rsidR="00D37C7B" w:rsidRPr="00D37C7B" w:rsidRDefault="00D37C7B" w:rsidP="00D37C7B">
      <w:pPr>
        <w:tabs>
          <w:tab w:val="left" w:pos="1701"/>
        </w:tabs>
        <w:ind w:left="720"/>
        <w:rPr>
          <w:rFonts w:ascii="Times New Roman" w:hAnsi="Times New Roman" w:cs="Times New Roman"/>
          <w:b/>
          <w:bCs/>
          <w:sz w:val="36"/>
          <w:szCs w:val="36"/>
        </w:rPr>
      </w:pPr>
      <w:r w:rsidRPr="00D37C7B">
        <w:rPr>
          <w:rFonts w:ascii="Times New Roman" w:hAnsi="Times New Roman" w:cs="Times New Roman"/>
          <w:b/>
          <w:bCs/>
          <w:sz w:val="36"/>
          <w:szCs w:val="36"/>
          <w:lang w:val="en-US"/>
        </w:rPr>
        <w:t>Ventricular Paroxysmal Tachycardia</w:t>
      </w:r>
    </w:p>
    <w:p w14:paraId="5684560B" w14:textId="77777777" w:rsidR="00D37C7B" w:rsidRPr="00D37C7B" w:rsidRDefault="00D37C7B">
      <w:pPr>
        <w:numPr>
          <w:ilvl w:val="0"/>
          <w:numId w:val="232"/>
        </w:numPr>
        <w:tabs>
          <w:tab w:val="left" w:pos="1701"/>
        </w:tabs>
        <w:rPr>
          <w:rFonts w:ascii="Times New Roman" w:hAnsi="Times New Roman" w:cs="Times New Roman"/>
          <w:sz w:val="36"/>
          <w:szCs w:val="36"/>
        </w:rPr>
      </w:pPr>
      <w:r w:rsidRPr="00D37C7B">
        <w:rPr>
          <w:rFonts w:ascii="Times New Roman" w:hAnsi="Times New Roman" w:cs="Times New Roman"/>
          <w:sz w:val="36"/>
          <w:szCs w:val="36"/>
          <w:lang w:val="en-US"/>
        </w:rPr>
        <w:t>The attack of an accelerated heart rate appears and disappears suddenly, the heart rate is 140- 220 per 1 min</w:t>
      </w:r>
    </w:p>
    <w:p w14:paraId="2DE5C674" w14:textId="77777777" w:rsidR="00D37C7B" w:rsidRPr="00D37C7B" w:rsidRDefault="00D37C7B">
      <w:pPr>
        <w:numPr>
          <w:ilvl w:val="0"/>
          <w:numId w:val="232"/>
        </w:numPr>
        <w:tabs>
          <w:tab w:val="left" w:pos="1701"/>
        </w:tabs>
        <w:rPr>
          <w:rFonts w:ascii="Times New Roman" w:hAnsi="Times New Roman" w:cs="Times New Roman"/>
          <w:sz w:val="36"/>
          <w:szCs w:val="36"/>
        </w:rPr>
      </w:pPr>
      <w:r w:rsidRPr="00D37C7B">
        <w:rPr>
          <w:rFonts w:ascii="Times New Roman" w:hAnsi="Times New Roman" w:cs="Times New Roman"/>
          <w:sz w:val="36"/>
          <w:szCs w:val="36"/>
          <w:lang w:val="en-US"/>
        </w:rPr>
        <w:t>The rhythm is correct mostly</w:t>
      </w:r>
    </w:p>
    <w:p w14:paraId="62FB1D8A" w14:textId="05033763" w:rsidR="00D37C7B" w:rsidRPr="00D37C7B" w:rsidRDefault="00D37C7B">
      <w:pPr>
        <w:numPr>
          <w:ilvl w:val="0"/>
          <w:numId w:val="232"/>
        </w:numPr>
        <w:tabs>
          <w:tab w:val="left" w:pos="1701"/>
        </w:tabs>
        <w:rPr>
          <w:rFonts w:ascii="Times New Roman" w:hAnsi="Times New Roman" w:cs="Times New Roman"/>
          <w:sz w:val="36"/>
          <w:szCs w:val="36"/>
        </w:rPr>
      </w:pPr>
      <w:r w:rsidRPr="00D37C7B">
        <w:rPr>
          <w:rFonts w:ascii="Times New Roman" w:hAnsi="Times New Roman" w:cs="Times New Roman"/>
          <w:sz w:val="36"/>
          <w:szCs w:val="36"/>
          <w:lang w:val="en-US"/>
        </w:rPr>
        <w:t>The QRS</w:t>
      </w:r>
      <w:r w:rsidR="000F36E7">
        <w:rPr>
          <w:rFonts w:ascii="Times New Roman" w:hAnsi="Times New Roman" w:cs="Times New Roman"/>
          <w:sz w:val="36"/>
          <w:szCs w:val="36"/>
          <w:lang w:val="en-US"/>
        </w:rPr>
        <w:t xml:space="preserve"> </w:t>
      </w:r>
      <w:r w:rsidRPr="00D37C7B">
        <w:rPr>
          <w:rFonts w:ascii="Times New Roman" w:hAnsi="Times New Roman" w:cs="Times New Roman"/>
          <w:sz w:val="36"/>
          <w:szCs w:val="36"/>
          <w:lang w:val="en-US"/>
        </w:rPr>
        <w:t>-</w:t>
      </w:r>
      <w:r w:rsidR="000F36E7">
        <w:rPr>
          <w:rFonts w:ascii="Times New Roman" w:hAnsi="Times New Roman" w:cs="Times New Roman"/>
          <w:sz w:val="36"/>
          <w:szCs w:val="36"/>
          <w:lang w:val="en-US"/>
        </w:rPr>
        <w:t xml:space="preserve"> </w:t>
      </w:r>
      <w:r w:rsidRPr="00D37C7B">
        <w:rPr>
          <w:rFonts w:ascii="Times New Roman" w:hAnsi="Times New Roman" w:cs="Times New Roman"/>
          <w:sz w:val="36"/>
          <w:szCs w:val="36"/>
          <w:lang w:val="en-US"/>
        </w:rPr>
        <w:t>complexes are deformed, wide, more than 0,12’’</w:t>
      </w:r>
    </w:p>
    <w:p w14:paraId="56A92953" w14:textId="37AB46D6" w:rsidR="00D37C7B" w:rsidRPr="00D37C7B" w:rsidRDefault="00D37C7B">
      <w:pPr>
        <w:numPr>
          <w:ilvl w:val="0"/>
          <w:numId w:val="232"/>
        </w:numPr>
        <w:tabs>
          <w:tab w:val="left" w:pos="1701"/>
        </w:tabs>
        <w:rPr>
          <w:rFonts w:ascii="Times New Roman" w:hAnsi="Times New Roman" w:cs="Times New Roman"/>
          <w:sz w:val="36"/>
          <w:szCs w:val="36"/>
        </w:rPr>
      </w:pPr>
      <w:r w:rsidRPr="00D37C7B">
        <w:rPr>
          <w:rFonts w:ascii="Times New Roman" w:hAnsi="Times New Roman" w:cs="Times New Roman"/>
          <w:sz w:val="36"/>
          <w:szCs w:val="36"/>
          <w:lang w:val="en-US"/>
        </w:rPr>
        <w:t>ST-segments and T-waves are located discordan</w:t>
      </w:r>
      <w:r w:rsidR="000F36E7">
        <w:rPr>
          <w:rFonts w:ascii="Times New Roman" w:hAnsi="Times New Roman" w:cs="Times New Roman"/>
          <w:sz w:val="36"/>
          <w:szCs w:val="36"/>
          <w:lang w:val="en-US"/>
        </w:rPr>
        <w:t>t</w:t>
      </w:r>
      <w:r w:rsidRPr="00D37C7B">
        <w:rPr>
          <w:rFonts w:ascii="Times New Roman" w:hAnsi="Times New Roman" w:cs="Times New Roman"/>
          <w:sz w:val="36"/>
          <w:szCs w:val="36"/>
          <w:lang w:val="en-US"/>
        </w:rPr>
        <w:t>ly</w:t>
      </w:r>
    </w:p>
    <w:p w14:paraId="32A32819" w14:textId="77777777" w:rsidR="00D37C7B" w:rsidRPr="00D37C7B" w:rsidRDefault="00D37C7B">
      <w:pPr>
        <w:numPr>
          <w:ilvl w:val="0"/>
          <w:numId w:val="232"/>
        </w:numPr>
        <w:tabs>
          <w:tab w:val="left" w:pos="1701"/>
        </w:tabs>
        <w:rPr>
          <w:rFonts w:ascii="Times New Roman" w:hAnsi="Times New Roman" w:cs="Times New Roman"/>
          <w:sz w:val="36"/>
          <w:szCs w:val="36"/>
        </w:rPr>
      </w:pPr>
      <w:r w:rsidRPr="00D37C7B">
        <w:rPr>
          <w:rFonts w:ascii="Times New Roman" w:hAnsi="Times New Roman" w:cs="Times New Roman"/>
          <w:sz w:val="36"/>
          <w:szCs w:val="36"/>
          <w:lang w:val="en-US"/>
        </w:rPr>
        <w:t xml:space="preserve">Atrio-ventricular dissociation – a complete disorder between P (atrial rhythm) and QRS (ventricular rhythm) </w:t>
      </w:r>
    </w:p>
    <w:p w14:paraId="15DC3966" w14:textId="2403C020" w:rsidR="00D37C7B" w:rsidRDefault="00892563" w:rsidP="00892563">
      <w:pPr>
        <w:tabs>
          <w:tab w:val="left" w:pos="1701"/>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D37C7B" w:rsidRPr="00E16EE6">
        <w:rPr>
          <w:rFonts w:ascii="Times New Roman" w:hAnsi="Times New Roman" w:cs="Times New Roman"/>
          <w:sz w:val="36"/>
          <w:szCs w:val="36"/>
          <w:lang w:val="en-US"/>
        </w:rPr>
        <w:t>Pic.</w:t>
      </w:r>
      <w:r w:rsidR="00E16EE6" w:rsidRPr="00E16EE6">
        <w:rPr>
          <w:rFonts w:ascii="Times New Roman" w:hAnsi="Times New Roman" w:cs="Times New Roman"/>
          <w:sz w:val="36"/>
          <w:szCs w:val="36"/>
          <w:lang w:val="en-US"/>
        </w:rPr>
        <w:t>74.</w:t>
      </w:r>
      <w:r w:rsidR="00D37C7B" w:rsidRPr="00E16EE6">
        <w:rPr>
          <w:rFonts w:ascii="Times New Roman" w:hAnsi="Times New Roman" w:cs="Times New Roman"/>
          <w:sz w:val="36"/>
          <w:szCs w:val="36"/>
          <w:lang w:val="en-US"/>
        </w:rPr>
        <w:t xml:space="preserve"> </w:t>
      </w:r>
      <w:r w:rsidR="00D37C7B">
        <w:rPr>
          <w:rFonts w:ascii="Times New Roman" w:hAnsi="Times New Roman" w:cs="Times New Roman"/>
          <w:b/>
          <w:bCs/>
          <w:sz w:val="36"/>
          <w:szCs w:val="36"/>
          <w:lang w:val="en-US"/>
        </w:rPr>
        <w:t xml:space="preserve"> </w:t>
      </w:r>
      <w:r w:rsidR="00D37C7B" w:rsidRPr="00D37C7B">
        <w:rPr>
          <w:rFonts w:ascii="Times New Roman" w:hAnsi="Times New Roman" w:cs="Times New Roman"/>
          <w:b/>
          <w:bCs/>
          <w:sz w:val="36"/>
          <w:szCs w:val="36"/>
          <w:lang w:val="en-US"/>
        </w:rPr>
        <w:t>Ventricular Paroxysmal Tachycardia</w:t>
      </w:r>
      <w:r w:rsidR="00930C37" w:rsidRPr="00930C37">
        <w:rPr>
          <w:rFonts w:ascii="Times New Roman" w:hAnsi="Times New Roman" w:cs="Times New Roman"/>
          <w:sz w:val="36"/>
          <w:szCs w:val="36"/>
          <w:lang w:val="en-US"/>
        </w:rPr>
        <w:t xml:space="preserve">                                                                       </w:t>
      </w:r>
    </w:p>
    <w:p w14:paraId="64694C4A" w14:textId="0BE4821A" w:rsidR="00D37C7B" w:rsidRDefault="00D37C7B" w:rsidP="00CD5B20">
      <w:pPr>
        <w:tabs>
          <w:tab w:val="left" w:pos="1701"/>
        </w:tabs>
        <w:ind w:left="720"/>
        <w:rPr>
          <w:rFonts w:ascii="Times New Roman" w:hAnsi="Times New Roman" w:cs="Times New Roman"/>
          <w:b/>
          <w:bCs/>
          <w:sz w:val="36"/>
          <w:szCs w:val="36"/>
          <w:lang w:val="en-US"/>
        </w:rPr>
      </w:pPr>
      <w:r w:rsidRPr="00D37C7B">
        <w:rPr>
          <w:rFonts w:ascii="Times New Roman" w:hAnsi="Times New Roman" w:cs="Times New Roman"/>
          <w:b/>
          <w:bCs/>
          <w:noProof/>
          <w:sz w:val="36"/>
          <w:szCs w:val="36"/>
        </w:rPr>
        <w:drawing>
          <wp:inline distT="0" distB="0" distL="0" distR="0" wp14:anchorId="585FD8C4" wp14:editId="29363D37">
            <wp:extent cx="2861608" cy="4572000"/>
            <wp:effectExtent l="1905" t="0" r="0" b="0"/>
            <wp:docPr id="1117082264" name="Місце для вмісту 4" descr="Зображення, що містить текст, почерк, каліграфія, документ&#10;&#10;Автоматично згенерований опис">
              <a:extLst xmlns:a="http://schemas.openxmlformats.org/drawingml/2006/main">
                <a:ext uri="{FF2B5EF4-FFF2-40B4-BE49-F238E27FC236}">
                  <a16:creationId xmlns:a16="http://schemas.microsoft.com/office/drawing/2014/main" id="{801C92B8-99FB-6542-3C58-C1F92B259FEF}"/>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Місце для вмісту 4" descr="Зображення, що містить текст, почерк, каліграфія, документ&#10;&#10;Автоматично згенерований опис">
                      <a:extLst>
                        <a:ext uri="{FF2B5EF4-FFF2-40B4-BE49-F238E27FC236}">
                          <a16:creationId xmlns:a16="http://schemas.microsoft.com/office/drawing/2014/main" id="{801C92B8-99FB-6542-3C58-C1F92B259FEF}"/>
                        </a:ext>
                      </a:extLst>
                    </pic:cNvPr>
                    <pic:cNvPicPr>
                      <a:picLocks noGrp="1" noChangeAspect="1"/>
                    </pic:cNvPicPr>
                  </pic:nvPicPr>
                  <pic:blipFill>
                    <a:blip r:embed="rId115" cstate="print">
                      <a:extLst>
                        <a:ext uri="{28A0092B-C50C-407E-A947-70E740481C1C}">
                          <a14:useLocalDpi xmlns:a14="http://schemas.microsoft.com/office/drawing/2010/main" val="0"/>
                        </a:ext>
                      </a:extLst>
                    </a:blip>
                    <a:stretch>
                      <a:fillRect/>
                    </a:stretch>
                  </pic:blipFill>
                  <pic:spPr>
                    <a:xfrm rot="16200000">
                      <a:off x="0" y="0"/>
                      <a:ext cx="3015203" cy="4817399"/>
                    </a:xfrm>
                    <a:prstGeom prst="rect">
                      <a:avLst/>
                    </a:prstGeom>
                  </pic:spPr>
                </pic:pic>
              </a:graphicData>
            </a:graphic>
          </wp:inline>
        </w:drawing>
      </w:r>
    </w:p>
    <w:p w14:paraId="4271CF38" w14:textId="712B88A4" w:rsidR="00D37C7B" w:rsidRDefault="00D37C7B" w:rsidP="00892563">
      <w:pPr>
        <w:tabs>
          <w:tab w:val="left" w:pos="1701"/>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E16EE6">
        <w:rPr>
          <w:rFonts w:ascii="Times New Roman" w:hAnsi="Times New Roman" w:cs="Times New Roman"/>
          <w:sz w:val="36"/>
          <w:szCs w:val="36"/>
          <w:lang w:val="en-US"/>
        </w:rPr>
        <w:t>Pic.</w:t>
      </w:r>
      <w:r w:rsidR="00E16EE6" w:rsidRPr="00E16EE6">
        <w:rPr>
          <w:rFonts w:ascii="Times New Roman" w:hAnsi="Times New Roman" w:cs="Times New Roman"/>
          <w:sz w:val="36"/>
          <w:szCs w:val="36"/>
          <w:lang w:val="en-US"/>
        </w:rPr>
        <w:t>75.</w:t>
      </w:r>
      <w:r w:rsidR="00E16EE6">
        <w:rPr>
          <w:rFonts w:ascii="Times New Roman" w:hAnsi="Times New Roman" w:cs="Times New Roman"/>
          <w:b/>
          <w:bCs/>
          <w:sz w:val="36"/>
          <w:szCs w:val="36"/>
          <w:lang w:val="en-US"/>
        </w:rPr>
        <w:t xml:space="preserve"> </w:t>
      </w:r>
      <w:r w:rsidRPr="00D37C7B">
        <w:rPr>
          <w:rFonts w:ascii="Times New Roman" w:hAnsi="Times New Roman" w:cs="Times New Roman"/>
          <w:b/>
          <w:bCs/>
          <w:sz w:val="36"/>
          <w:szCs w:val="36"/>
          <w:lang w:val="en-US"/>
        </w:rPr>
        <w:t>Atrial Fluttering</w:t>
      </w:r>
      <w:r w:rsidR="008A2A85">
        <w:rPr>
          <w:rFonts w:ascii="Times New Roman" w:hAnsi="Times New Roman" w:cs="Times New Roman"/>
          <w:b/>
          <w:bCs/>
          <w:sz w:val="36"/>
          <w:szCs w:val="36"/>
          <w:lang w:val="en-US"/>
        </w:rPr>
        <w:t xml:space="preserve">                                                 </w:t>
      </w:r>
      <w:r w:rsidR="008A2A85" w:rsidRPr="008A2A85">
        <w:rPr>
          <w:rFonts w:ascii="Times New Roman" w:hAnsi="Times New Roman" w:cs="Times New Roman"/>
          <w:sz w:val="36"/>
          <w:szCs w:val="36"/>
          <w:lang w:val="en-US"/>
        </w:rPr>
        <w:t>150</w:t>
      </w:r>
    </w:p>
    <w:p w14:paraId="13770123" w14:textId="77777777" w:rsidR="00D37C7B" w:rsidRPr="00D37C7B" w:rsidRDefault="00D37C7B">
      <w:pPr>
        <w:numPr>
          <w:ilvl w:val="0"/>
          <w:numId w:val="233"/>
        </w:numPr>
        <w:tabs>
          <w:tab w:val="left" w:pos="1701"/>
        </w:tabs>
        <w:rPr>
          <w:rFonts w:ascii="Times New Roman" w:hAnsi="Times New Roman" w:cs="Times New Roman"/>
          <w:sz w:val="36"/>
          <w:szCs w:val="36"/>
        </w:rPr>
      </w:pPr>
      <w:r w:rsidRPr="00D37C7B">
        <w:rPr>
          <w:rFonts w:ascii="Times New Roman" w:hAnsi="Times New Roman" w:cs="Times New Roman"/>
          <w:sz w:val="36"/>
          <w:szCs w:val="36"/>
          <w:lang w:val="en-US"/>
        </w:rPr>
        <w:lastRenderedPageBreak/>
        <w:t xml:space="preserve">The atrial waves (named F, not P) are frequent, regular, a </w:t>
      </w:r>
      <w:r w:rsidRPr="00D37C7B">
        <w:rPr>
          <w:rFonts w:ascii="Times New Roman" w:hAnsi="Times New Roman" w:cs="Times New Roman"/>
          <w:i/>
          <w:iCs/>
          <w:sz w:val="36"/>
          <w:szCs w:val="36"/>
          <w:lang w:val="en-US"/>
        </w:rPr>
        <w:t>saw</w:t>
      </w:r>
      <w:r w:rsidRPr="00D37C7B">
        <w:rPr>
          <w:rFonts w:ascii="Times New Roman" w:hAnsi="Times New Roman" w:cs="Times New Roman"/>
          <w:sz w:val="36"/>
          <w:szCs w:val="36"/>
          <w:lang w:val="en-US"/>
        </w:rPr>
        <w:t>-shaped in II, III, AVF, V-1, V-2</w:t>
      </w:r>
    </w:p>
    <w:p w14:paraId="577345C0" w14:textId="3E7C0A7E" w:rsidR="00D37C7B" w:rsidRPr="00D37C7B" w:rsidRDefault="00D37C7B">
      <w:pPr>
        <w:numPr>
          <w:ilvl w:val="0"/>
          <w:numId w:val="233"/>
        </w:numPr>
        <w:tabs>
          <w:tab w:val="left" w:pos="1701"/>
        </w:tabs>
        <w:rPr>
          <w:rFonts w:ascii="Times New Roman" w:hAnsi="Times New Roman" w:cs="Times New Roman"/>
          <w:sz w:val="36"/>
          <w:szCs w:val="36"/>
        </w:rPr>
      </w:pPr>
      <w:r w:rsidRPr="00D37C7B">
        <w:rPr>
          <w:rFonts w:ascii="Times New Roman" w:hAnsi="Times New Roman" w:cs="Times New Roman"/>
          <w:sz w:val="36"/>
          <w:szCs w:val="36"/>
          <w:lang w:val="en-US"/>
        </w:rPr>
        <w:t>A correct ventricular rhythm, with equal F-F intervals</w:t>
      </w:r>
    </w:p>
    <w:p w14:paraId="7C47ACC4" w14:textId="77777777" w:rsidR="00D37C7B" w:rsidRPr="00D37C7B" w:rsidRDefault="00D37C7B">
      <w:pPr>
        <w:numPr>
          <w:ilvl w:val="0"/>
          <w:numId w:val="233"/>
        </w:numPr>
        <w:tabs>
          <w:tab w:val="left" w:pos="1701"/>
        </w:tabs>
        <w:rPr>
          <w:rFonts w:ascii="Times New Roman" w:hAnsi="Times New Roman" w:cs="Times New Roman"/>
          <w:sz w:val="36"/>
          <w:szCs w:val="36"/>
        </w:rPr>
      </w:pPr>
      <w:r w:rsidRPr="00D37C7B">
        <w:rPr>
          <w:rFonts w:ascii="Times New Roman" w:hAnsi="Times New Roman" w:cs="Times New Roman"/>
          <w:sz w:val="36"/>
          <w:szCs w:val="36"/>
          <w:lang w:val="en-US"/>
        </w:rPr>
        <w:t>QRS –complexes are normal</w:t>
      </w:r>
    </w:p>
    <w:p w14:paraId="293A68D2" w14:textId="6FB7EFAA" w:rsidR="00CD5B20" w:rsidRPr="00D37C7B" w:rsidRDefault="00D37C7B">
      <w:pPr>
        <w:numPr>
          <w:ilvl w:val="0"/>
          <w:numId w:val="233"/>
        </w:numPr>
        <w:tabs>
          <w:tab w:val="left" w:pos="1701"/>
        </w:tabs>
        <w:rPr>
          <w:rFonts w:ascii="Times New Roman" w:hAnsi="Times New Roman" w:cs="Times New Roman"/>
          <w:sz w:val="36"/>
          <w:szCs w:val="36"/>
        </w:rPr>
      </w:pPr>
      <w:r w:rsidRPr="00D37C7B">
        <w:rPr>
          <w:rFonts w:ascii="Times New Roman" w:hAnsi="Times New Roman" w:cs="Times New Roman"/>
          <w:sz w:val="36"/>
          <w:szCs w:val="36"/>
          <w:lang w:val="en-US"/>
        </w:rPr>
        <w:t xml:space="preserve">Before each QRS –complex there are usually the same quantity of atrial F-waves (2:1, 3:1, 4:1 and so </w:t>
      </w:r>
      <w:r>
        <w:rPr>
          <w:rFonts w:ascii="Times New Roman" w:hAnsi="Times New Roman" w:cs="Times New Roman"/>
          <w:sz w:val="36"/>
          <w:szCs w:val="36"/>
          <w:lang w:val="en-US"/>
        </w:rPr>
        <w:t>on)</w:t>
      </w:r>
    </w:p>
    <w:p w14:paraId="1375B932" w14:textId="244DE957" w:rsidR="00D37C7B" w:rsidRPr="00D55E0B" w:rsidRDefault="00D37C7B" w:rsidP="00D37C7B">
      <w:pPr>
        <w:tabs>
          <w:tab w:val="left" w:pos="1701"/>
        </w:tabs>
        <w:ind w:left="720"/>
        <w:rPr>
          <w:rFonts w:ascii="Times New Roman" w:hAnsi="Times New Roman" w:cs="Times New Roman"/>
          <w:sz w:val="36"/>
          <w:szCs w:val="36"/>
        </w:rPr>
      </w:pPr>
      <w:r w:rsidRPr="00D37C7B">
        <w:rPr>
          <w:rFonts w:ascii="Times New Roman" w:hAnsi="Times New Roman" w:cs="Times New Roman"/>
          <w:noProof/>
          <w:sz w:val="36"/>
          <w:szCs w:val="36"/>
        </w:rPr>
        <w:drawing>
          <wp:inline distT="0" distB="0" distL="0" distR="0" wp14:anchorId="318A132F" wp14:editId="7B82AEF5">
            <wp:extent cx="3185795" cy="5209385"/>
            <wp:effectExtent l="0" t="1905" r="0" b="0"/>
            <wp:docPr id="19750789" name="Місце для вмісту 7" descr="Зображення, що містить текст, почерк, чорнило, каліграфія&#10;&#10;Автоматично згенерований опис">
              <a:extLst xmlns:a="http://schemas.openxmlformats.org/drawingml/2006/main">
                <a:ext uri="{FF2B5EF4-FFF2-40B4-BE49-F238E27FC236}">
                  <a16:creationId xmlns:a16="http://schemas.microsoft.com/office/drawing/2014/main" id="{43433F92-EF24-D1D4-EA5C-1CB2E926B2BE}"/>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Місце для вмісту 7" descr="Зображення, що містить текст, почерк, чорнило, каліграфія&#10;&#10;Автоматично згенерований опис">
                      <a:extLst>
                        <a:ext uri="{FF2B5EF4-FFF2-40B4-BE49-F238E27FC236}">
                          <a16:creationId xmlns:a16="http://schemas.microsoft.com/office/drawing/2014/main" id="{43433F92-EF24-D1D4-EA5C-1CB2E926B2BE}"/>
                        </a:ext>
                      </a:extLst>
                    </pic:cNvPr>
                    <pic:cNvPicPr>
                      <a:picLocks noGrp="1" noChangeAspect="1"/>
                    </pic:cNvPicPr>
                  </pic:nvPicPr>
                  <pic:blipFill>
                    <a:blip r:embed="rId116" cstate="print">
                      <a:extLst>
                        <a:ext uri="{28A0092B-C50C-407E-A947-70E740481C1C}">
                          <a14:useLocalDpi xmlns:a14="http://schemas.microsoft.com/office/drawing/2010/main" val="0"/>
                        </a:ext>
                      </a:extLst>
                    </a:blip>
                    <a:stretch>
                      <a:fillRect/>
                    </a:stretch>
                  </pic:blipFill>
                  <pic:spPr>
                    <a:xfrm rot="16200000">
                      <a:off x="0" y="0"/>
                      <a:ext cx="3191310" cy="5218403"/>
                    </a:xfrm>
                    <a:prstGeom prst="rect">
                      <a:avLst/>
                    </a:prstGeom>
                  </pic:spPr>
                </pic:pic>
              </a:graphicData>
            </a:graphic>
          </wp:inline>
        </w:drawing>
      </w:r>
      <w:r w:rsidR="00930C37">
        <w:rPr>
          <w:rFonts w:ascii="Times New Roman" w:hAnsi="Times New Roman" w:cs="Times New Roman"/>
          <w:sz w:val="36"/>
          <w:szCs w:val="36"/>
          <w:lang w:val="en-US"/>
        </w:rPr>
        <w:t xml:space="preserve">  </w:t>
      </w:r>
    </w:p>
    <w:p w14:paraId="3CDA5568" w14:textId="77777777" w:rsidR="00CD5B20" w:rsidRPr="002332A2" w:rsidRDefault="00CD5B20" w:rsidP="00267763">
      <w:pPr>
        <w:tabs>
          <w:tab w:val="left" w:pos="1701"/>
        </w:tabs>
        <w:ind w:left="720"/>
        <w:rPr>
          <w:rFonts w:ascii="Times New Roman" w:hAnsi="Times New Roman" w:cs="Times New Roman"/>
          <w:sz w:val="36"/>
          <w:szCs w:val="36"/>
        </w:rPr>
      </w:pPr>
    </w:p>
    <w:p w14:paraId="29073FE2" w14:textId="77777777" w:rsidR="00D37C7B" w:rsidRPr="00D37C7B" w:rsidRDefault="00D37C7B">
      <w:pPr>
        <w:numPr>
          <w:ilvl w:val="0"/>
          <w:numId w:val="234"/>
        </w:numPr>
        <w:tabs>
          <w:tab w:val="left" w:pos="1701"/>
        </w:tabs>
        <w:rPr>
          <w:rFonts w:ascii="Times New Roman" w:hAnsi="Times New Roman" w:cs="Times New Roman"/>
          <w:sz w:val="36"/>
          <w:szCs w:val="36"/>
        </w:rPr>
      </w:pPr>
      <w:r w:rsidRPr="00D37C7B">
        <w:rPr>
          <w:rFonts w:ascii="Times New Roman" w:hAnsi="Times New Roman" w:cs="Times New Roman"/>
          <w:sz w:val="36"/>
          <w:szCs w:val="36"/>
          <w:lang w:val="en-US"/>
        </w:rPr>
        <w:t>ECG A: RR=0,</w:t>
      </w:r>
      <w:proofErr w:type="gramStart"/>
      <w:r w:rsidRPr="00D37C7B">
        <w:rPr>
          <w:rFonts w:ascii="Times New Roman" w:hAnsi="Times New Roman" w:cs="Times New Roman"/>
          <w:sz w:val="36"/>
          <w:szCs w:val="36"/>
          <w:lang w:val="en-US"/>
        </w:rPr>
        <w:t>40;  HR</w:t>
      </w:r>
      <w:proofErr w:type="gramEnd"/>
      <w:r w:rsidRPr="00D37C7B">
        <w:rPr>
          <w:rFonts w:ascii="Times New Roman" w:hAnsi="Times New Roman" w:cs="Times New Roman"/>
          <w:sz w:val="36"/>
          <w:szCs w:val="36"/>
          <w:lang w:val="en-US"/>
        </w:rPr>
        <w:t>=60/0,40=150</w:t>
      </w:r>
    </w:p>
    <w:p w14:paraId="162A76D4" w14:textId="77777777" w:rsidR="00D37C7B" w:rsidRPr="00D37C7B" w:rsidRDefault="00D37C7B">
      <w:pPr>
        <w:numPr>
          <w:ilvl w:val="0"/>
          <w:numId w:val="234"/>
        </w:numPr>
        <w:tabs>
          <w:tab w:val="left" w:pos="1701"/>
        </w:tabs>
        <w:rPr>
          <w:rFonts w:ascii="Times New Roman" w:hAnsi="Times New Roman" w:cs="Times New Roman"/>
          <w:sz w:val="36"/>
          <w:szCs w:val="36"/>
        </w:rPr>
      </w:pPr>
      <w:r w:rsidRPr="00D37C7B">
        <w:rPr>
          <w:rFonts w:ascii="Times New Roman" w:hAnsi="Times New Roman" w:cs="Times New Roman"/>
          <w:sz w:val="36"/>
          <w:szCs w:val="36"/>
          <w:lang w:val="en-US"/>
        </w:rPr>
        <w:t>HR of ventricles-150 beats per 1’</w:t>
      </w:r>
    </w:p>
    <w:p w14:paraId="761D5F8E" w14:textId="77777777" w:rsidR="00D37C7B" w:rsidRPr="00D37C7B" w:rsidRDefault="00D37C7B">
      <w:pPr>
        <w:numPr>
          <w:ilvl w:val="0"/>
          <w:numId w:val="234"/>
        </w:numPr>
        <w:tabs>
          <w:tab w:val="left" w:pos="1701"/>
        </w:tabs>
        <w:rPr>
          <w:rFonts w:ascii="Times New Roman" w:hAnsi="Times New Roman" w:cs="Times New Roman"/>
          <w:sz w:val="36"/>
          <w:szCs w:val="36"/>
        </w:rPr>
      </w:pPr>
      <w:r w:rsidRPr="00D37C7B">
        <w:rPr>
          <w:rFonts w:ascii="Times New Roman" w:hAnsi="Times New Roman" w:cs="Times New Roman"/>
          <w:sz w:val="36"/>
          <w:szCs w:val="36"/>
          <w:lang w:val="en-US"/>
        </w:rPr>
        <w:t>FF=0,20; HR=60/0,20=300</w:t>
      </w:r>
    </w:p>
    <w:p w14:paraId="5FE7C1CC" w14:textId="77777777" w:rsidR="00D37C7B" w:rsidRPr="00D37C7B" w:rsidRDefault="00D37C7B">
      <w:pPr>
        <w:numPr>
          <w:ilvl w:val="0"/>
          <w:numId w:val="234"/>
        </w:numPr>
        <w:tabs>
          <w:tab w:val="left" w:pos="1701"/>
        </w:tabs>
        <w:rPr>
          <w:rFonts w:ascii="Times New Roman" w:hAnsi="Times New Roman" w:cs="Times New Roman"/>
          <w:sz w:val="36"/>
          <w:szCs w:val="36"/>
        </w:rPr>
      </w:pPr>
      <w:r w:rsidRPr="00D37C7B">
        <w:rPr>
          <w:rFonts w:ascii="Times New Roman" w:hAnsi="Times New Roman" w:cs="Times New Roman"/>
          <w:sz w:val="36"/>
          <w:szCs w:val="36"/>
          <w:lang w:val="en-US"/>
        </w:rPr>
        <w:t>HR of atrii – 300 beats per 1’</w:t>
      </w:r>
    </w:p>
    <w:p w14:paraId="590288A6" w14:textId="335B9608" w:rsidR="00D37C7B" w:rsidRPr="00D37C7B" w:rsidRDefault="00D37C7B">
      <w:pPr>
        <w:numPr>
          <w:ilvl w:val="0"/>
          <w:numId w:val="234"/>
        </w:numPr>
        <w:tabs>
          <w:tab w:val="left" w:pos="1701"/>
        </w:tabs>
        <w:rPr>
          <w:rFonts w:ascii="Times New Roman" w:hAnsi="Times New Roman" w:cs="Times New Roman"/>
          <w:sz w:val="36"/>
          <w:szCs w:val="36"/>
        </w:rPr>
      </w:pPr>
      <w:r w:rsidRPr="00D37C7B">
        <w:rPr>
          <w:rFonts w:ascii="Times New Roman" w:hAnsi="Times New Roman" w:cs="Times New Roman"/>
          <w:sz w:val="36"/>
          <w:szCs w:val="36"/>
          <w:lang w:val="en-US"/>
        </w:rPr>
        <w:t xml:space="preserve">FF/RR=300/150=2/1 </w:t>
      </w:r>
    </w:p>
    <w:p w14:paraId="51412477" w14:textId="148F7055" w:rsidR="00D37C7B" w:rsidRPr="00D37C7B" w:rsidRDefault="00D37C7B">
      <w:pPr>
        <w:numPr>
          <w:ilvl w:val="0"/>
          <w:numId w:val="234"/>
        </w:numPr>
        <w:tabs>
          <w:tab w:val="left" w:pos="1701"/>
        </w:tabs>
        <w:rPr>
          <w:rFonts w:ascii="Times New Roman" w:hAnsi="Times New Roman" w:cs="Times New Roman"/>
          <w:sz w:val="36"/>
          <w:szCs w:val="36"/>
        </w:rPr>
      </w:pPr>
      <w:r w:rsidRPr="00D37C7B">
        <w:rPr>
          <w:rFonts w:ascii="Times New Roman" w:hAnsi="Times New Roman" w:cs="Times New Roman"/>
          <w:sz w:val="36"/>
          <w:szCs w:val="36"/>
          <w:lang w:val="en-US"/>
        </w:rPr>
        <w:t>ECG B</w:t>
      </w:r>
      <w:proofErr w:type="gramStart"/>
      <w:r w:rsidRPr="00D37C7B">
        <w:rPr>
          <w:rFonts w:ascii="Times New Roman" w:hAnsi="Times New Roman" w:cs="Times New Roman"/>
          <w:sz w:val="36"/>
          <w:szCs w:val="36"/>
          <w:lang w:val="en-US"/>
        </w:rPr>
        <w:t>:  RR</w:t>
      </w:r>
      <w:proofErr w:type="gramEnd"/>
      <w:r w:rsidRPr="00D37C7B">
        <w:rPr>
          <w:rFonts w:ascii="Times New Roman" w:hAnsi="Times New Roman" w:cs="Times New Roman"/>
          <w:sz w:val="36"/>
          <w:szCs w:val="36"/>
          <w:lang w:val="en-US"/>
        </w:rPr>
        <w:t>=0,48; HR=60/0,48=125</w:t>
      </w:r>
    </w:p>
    <w:p w14:paraId="4B20D31B" w14:textId="0AFF25D8" w:rsidR="00D37C7B" w:rsidRPr="00D37C7B" w:rsidRDefault="00D37C7B">
      <w:pPr>
        <w:numPr>
          <w:ilvl w:val="0"/>
          <w:numId w:val="234"/>
        </w:numPr>
        <w:tabs>
          <w:tab w:val="left" w:pos="1701"/>
        </w:tabs>
        <w:rPr>
          <w:rFonts w:ascii="Times New Roman" w:hAnsi="Times New Roman" w:cs="Times New Roman"/>
          <w:sz w:val="36"/>
          <w:szCs w:val="36"/>
        </w:rPr>
      </w:pPr>
      <w:r w:rsidRPr="00D37C7B">
        <w:rPr>
          <w:rFonts w:ascii="Times New Roman" w:hAnsi="Times New Roman" w:cs="Times New Roman"/>
          <w:sz w:val="36"/>
          <w:szCs w:val="36"/>
          <w:lang w:val="en-US"/>
        </w:rPr>
        <w:t>HR of ventricles=125;</w:t>
      </w:r>
    </w:p>
    <w:p w14:paraId="454F7F89" w14:textId="0037B846" w:rsidR="00D37C7B" w:rsidRPr="00D37C7B" w:rsidRDefault="00D37C7B">
      <w:pPr>
        <w:numPr>
          <w:ilvl w:val="0"/>
          <w:numId w:val="234"/>
        </w:numPr>
        <w:tabs>
          <w:tab w:val="left" w:pos="1701"/>
        </w:tabs>
        <w:rPr>
          <w:rFonts w:ascii="Times New Roman" w:hAnsi="Times New Roman" w:cs="Times New Roman"/>
          <w:sz w:val="36"/>
          <w:szCs w:val="36"/>
        </w:rPr>
      </w:pPr>
      <w:r w:rsidRPr="00D37C7B">
        <w:rPr>
          <w:rFonts w:ascii="Times New Roman" w:hAnsi="Times New Roman" w:cs="Times New Roman"/>
          <w:sz w:val="36"/>
          <w:szCs w:val="36"/>
          <w:lang w:val="en-US"/>
        </w:rPr>
        <w:t>FF=0,16; 60/0,16=375;</w:t>
      </w:r>
    </w:p>
    <w:p w14:paraId="55A180F1" w14:textId="1F2A3644" w:rsidR="00D37C7B" w:rsidRDefault="00D37C7B" w:rsidP="00D37C7B">
      <w:pPr>
        <w:tabs>
          <w:tab w:val="left" w:pos="1701"/>
        </w:tabs>
        <w:ind w:left="720"/>
        <w:rPr>
          <w:rFonts w:ascii="Times New Roman" w:hAnsi="Times New Roman" w:cs="Times New Roman"/>
          <w:sz w:val="36"/>
          <w:szCs w:val="36"/>
          <w:lang w:val="en-US"/>
        </w:rPr>
      </w:pPr>
      <w:r w:rsidRPr="00D37C7B">
        <w:rPr>
          <w:rFonts w:ascii="Times New Roman" w:hAnsi="Times New Roman" w:cs="Times New Roman"/>
          <w:sz w:val="36"/>
          <w:szCs w:val="36"/>
          <w:lang w:val="en-US"/>
        </w:rPr>
        <w:t xml:space="preserve">HR of atrii-375; 375/125=3/1 </w:t>
      </w:r>
    </w:p>
    <w:p w14:paraId="4DA97FC6" w14:textId="6C3077E4" w:rsidR="00CA5D55" w:rsidRPr="00CA5D55" w:rsidRDefault="00CA5D55" w:rsidP="00CA5D55">
      <w:pPr>
        <w:tabs>
          <w:tab w:val="left" w:pos="1701"/>
        </w:tabs>
        <w:ind w:left="720"/>
        <w:rPr>
          <w:rFonts w:ascii="Times New Roman" w:hAnsi="Times New Roman" w:cs="Times New Roman"/>
          <w:b/>
          <w:bCs/>
          <w:sz w:val="36"/>
          <w:szCs w:val="36"/>
          <w:lang w:val="en-US"/>
        </w:rPr>
      </w:pPr>
      <w:r w:rsidRPr="00E16EE6">
        <w:rPr>
          <w:rFonts w:ascii="Times New Roman" w:hAnsi="Times New Roman" w:cs="Times New Roman"/>
          <w:sz w:val="36"/>
          <w:szCs w:val="36"/>
          <w:lang w:val="en-US"/>
        </w:rPr>
        <w:t>Pic.</w:t>
      </w:r>
      <w:r w:rsidR="00E16EE6" w:rsidRPr="00E16EE6">
        <w:rPr>
          <w:rFonts w:ascii="Times New Roman" w:hAnsi="Times New Roman" w:cs="Times New Roman"/>
          <w:sz w:val="36"/>
          <w:szCs w:val="36"/>
          <w:lang w:val="en-US"/>
        </w:rPr>
        <w:t>76.</w:t>
      </w:r>
      <w:r>
        <w:rPr>
          <w:rFonts w:ascii="Times New Roman" w:hAnsi="Times New Roman" w:cs="Times New Roman"/>
          <w:b/>
          <w:bCs/>
          <w:sz w:val="36"/>
          <w:szCs w:val="36"/>
          <w:lang w:val="en-US"/>
        </w:rPr>
        <w:t xml:space="preserve"> </w:t>
      </w:r>
      <w:r w:rsidRPr="00CA5D55">
        <w:rPr>
          <w:rFonts w:ascii="Times New Roman" w:hAnsi="Times New Roman" w:cs="Times New Roman"/>
          <w:b/>
          <w:bCs/>
          <w:sz w:val="36"/>
          <w:szCs w:val="36"/>
          <w:lang w:val="en-US"/>
        </w:rPr>
        <w:t>Atrial Fluttering</w:t>
      </w:r>
      <w:r w:rsidR="00D37C7B" w:rsidRPr="00CA5D55">
        <w:rPr>
          <w:rFonts w:ascii="Times New Roman" w:hAnsi="Times New Roman" w:cs="Times New Roman"/>
          <w:b/>
          <w:bCs/>
          <w:sz w:val="36"/>
          <w:szCs w:val="36"/>
          <w:lang w:val="en-US"/>
        </w:rPr>
        <w:t xml:space="preserve"> </w:t>
      </w:r>
      <w:r>
        <w:rPr>
          <w:rFonts w:ascii="Times New Roman" w:hAnsi="Times New Roman" w:cs="Times New Roman"/>
          <w:b/>
          <w:bCs/>
          <w:sz w:val="36"/>
          <w:szCs w:val="36"/>
          <w:lang w:val="en-US"/>
        </w:rPr>
        <w:t xml:space="preserve">   </w:t>
      </w:r>
      <w:r w:rsidRPr="00CA5D55">
        <w:rPr>
          <w:rFonts w:ascii="Times New Roman" w:hAnsi="Times New Roman" w:cs="Times New Roman"/>
          <w:sz w:val="36"/>
          <w:szCs w:val="36"/>
          <w:lang w:val="en-US"/>
        </w:rPr>
        <w:t xml:space="preserve">ECG </w:t>
      </w:r>
      <w:r w:rsidRPr="00CA5D55">
        <w:rPr>
          <w:rFonts w:ascii="Times New Roman" w:hAnsi="Times New Roman" w:cs="Times New Roman"/>
          <w:b/>
          <w:bCs/>
          <w:sz w:val="36"/>
          <w:szCs w:val="36"/>
          <w:lang w:val="en-US"/>
        </w:rPr>
        <w:t>C</w:t>
      </w:r>
      <w:r w:rsidRPr="00CA5D55">
        <w:rPr>
          <w:rFonts w:ascii="Times New Roman" w:hAnsi="Times New Roman" w:cs="Times New Roman"/>
          <w:sz w:val="36"/>
          <w:szCs w:val="36"/>
          <w:lang w:val="en-US"/>
        </w:rPr>
        <w:t xml:space="preserve">: </w:t>
      </w:r>
      <w:r w:rsidR="008A2A85">
        <w:rPr>
          <w:rFonts w:ascii="Times New Roman" w:hAnsi="Times New Roman" w:cs="Times New Roman"/>
          <w:sz w:val="36"/>
          <w:szCs w:val="36"/>
          <w:lang w:val="en-US"/>
        </w:rPr>
        <w:t xml:space="preserve">                               151</w:t>
      </w:r>
    </w:p>
    <w:p w14:paraId="7A97B521" w14:textId="77777777" w:rsidR="00CA5D55" w:rsidRPr="00CA5D55" w:rsidRDefault="00CA5D55">
      <w:pPr>
        <w:numPr>
          <w:ilvl w:val="0"/>
          <w:numId w:val="235"/>
        </w:numPr>
        <w:tabs>
          <w:tab w:val="left" w:pos="1701"/>
        </w:tabs>
        <w:rPr>
          <w:rFonts w:ascii="Times New Roman" w:hAnsi="Times New Roman" w:cs="Times New Roman"/>
          <w:sz w:val="36"/>
          <w:szCs w:val="36"/>
        </w:rPr>
      </w:pPr>
      <w:r w:rsidRPr="00CA5D55">
        <w:rPr>
          <w:rFonts w:ascii="Times New Roman" w:hAnsi="Times New Roman" w:cs="Times New Roman"/>
          <w:sz w:val="36"/>
          <w:szCs w:val="36"/>
          <w:lang w:val="en-US"/>
        </w:rPr>
        <w:lastRenderedPageBreak/>
        <w:t xml:space="preserve">RR=0,68; </w:t>
      </w:r>
    </w:p>
    <w:p w14:paraId="290CA9E7" w14:textId="77777777" w:rsidR="00CA5D55" w:rsidRPr="00CA5D55" w:rsidRDefault="00CA5D55">
      <w:pPr>
        <w:numPr>
          <w:ilvl w:val="0"/>
          <w:numId w:val="235"/>
        </w:numPr>
        <w:tabs>
          <w:tab w:val="left" w:pos="1701"/>
        </w:tabs>
        <w:rPr>
          <w:rFonts w:ascii="Times New Roman" w:hAnsi="Times New Roman" w:cs="Times New Roman"/>
          <w:sz w:val="36"/>
          <w:szCs w:val="36"/>
        </w:rPr>
      </w:pPr>
      <w:r w:rsidRPr="00CA5D55">
        <w:rPr>
          <w:rFonts w:ascii="Times New Roman" w:hAnsi="Times New Roman" w:cs="Times New Roman"/>
          <w:sz w:val="36"/>
          <w:szCs w:val="36"/>
          <w:lang w:val="en-US"/>
        </w:rPr>
        <w:t>HR= 60/0,68=88</w:t>
      </w:r>
    </w:p>
    <w:p w14:paraId="65DEC095" w14:textId="77777777" w:rsidR="00CA5D55" w:rsidRPr="00CA5D55" w:rsidRDefault="00CA5D55">
      <w:pPr>
        <w:numPr>
          <w:ilvl w:val="0"/>
          <w:numId w:val="235"/>
        </w:numPr>
        <w:tabs>
          <w:tab w:val="left" w:pos="1701"/>
        </w:tabs>
        <w:rPr>
          <w:rFonts w:ascii="Times New Roman" w:hAnsi="Times New Roman" w:cs="Times New Roman"/>
          <w:sz w:val="36"/>
          <w:szCs w:val="36"/>
        </w:rPr>
      </w:pPr>
      <w:r w:rsidRPr="00CA5D55">
        <w:rPr>
          <w:rFonts w:ascii="Times New Roman" w:hAnsi="Times New Roman" w:cs="Times New Roman"/>
          <w:sz w:val="36"/>
          <w:szCs w:val="36"/>
          <w:lang w:val="en-US"/>
        </w:rPr>
        <w:t>HR of ventricles – 88 beats per 1’</w:t>
      </w:r>
    </w:p>
    <w:p w14:paraId="2D8F00C7" w14:textId="77777777" w:rsidR="00CA5D55" w:rsidRPr="00CA5D55" w:rsidRDefault="00CA5D55">
      <w:pPr>
        <w:numPr>
          <w:ilvl w:val="0"/>
          <w:numId w:val="235"/>
        </w:numPr>
        <w:tabs>
          <w:tab w:val="left" w:pos="1701"/>
        </w:tabs>
        <w:rPr>
          <w:rFonts w:ascii="Times New Roman" w:hAnsi="Times New Roman" w:cs="Times New Roman"/>
          <w:sz w:val="36"/>
          <w:szCs w:val="36"/>
        </w:rPr>
      </w:pPr>
      <w:r w:rsidRPr="00CA5D55">
        <w:rPr>
          <w:rFonts w:ascii="Times New Roman" w:hAnsi="Times New Roman" w:cs="Times New Roman"/>
          <w:sz w:val="36"/>
          <w:szCs w:val="36"/>
          <w:lang w:val="en-US"/>
        </w:rPr>
        <w:t xml:space="preserve">FF=0,17 </w:t>
      </w:r>
    </w:p>
    <w:p w14:paraId="621D944E" w14:textId="77777777" w:rsidR="00CA5D55" w:rsidRPr="00CA5D55" w:rsidRDefault="00CA5D55">
      <w:pPr>
        <w:numPr>
          <w:ilvl w:val="0"/>
          <w:numId w:val="235"/>
        </w:numPr>
        <w:tabs>
          <w:tab w:val="left" w:pos="1701"/>
        </w:tabs>
        <w:rPr>
          <w:rFonts w:ascii="Times New Roman" w:hAnsi="Times New Roman" w:cs="Times New Roman"/>
          <w:sz w:val="36"/>
          <w:szCs w:val="36"/>
        </w:rPr>
      </w:pPr>
      <w:r w:rsidRPr="00CA5D55">
        <w:rPr>
          <w:rFonts w:ascii="Times New Roman" w:hAnsi="Times New Roman" w:cs="Times New Roman"/>
          <w:sz w:val="36"/>
          <w:szCs w:val="36"/>
          <w:lang w:val="en-US"/>
        </w:rPr>
        <w:t>HR=60/0,17=352</w:t>
      </w:r>
    </w:p>
    <w:p w14:paraId="23CF4F27" w14:textId="77777777" w:rsidR="00CA5D55" w:rsidRPr="00CA5D55" w:rsidRDefault="00CA5D55">
      <w:pPr>
        <w:numPr>
          <w:ilvl w:val="0"/>
          <w:numId w:val="235"/>
        </w:numPr>
        <w:tabs>
          <w:tab w:val="left" w:pos="1701"/>
        </w:tabs>
        <w:rPr>
          <w:rFonts w:ascii="Times New Roman" w:hAnsi="Times New Roman" w:cs="Times New Roman"/>
          <w:sz w:val="36"/>
          <w:szCs w:val="36"/>
        </w:rPr>
      </w:pPr>
      <w:r w:rsidRPr="00CA5D55">
        <w:rPr>
          <w:rFonts w:ascii="Times New Roman" w:hAnsi="Times New Roman" w:cs="Times New Roman"/>
          <w:sz w:val="36"/>
          <w:szCs w:val="36"/>
          <w:lang w:val="en-US"/>
        </w:rPr>
        <w:t>HR of atrii- 352 beats per 1’</w:t>
      </w:r>
    </w:p>
    <w:p w14:paraId="631C4456" w14:textId="77777777" w:rsidR="00CA5D55" w:rsidRPr="00CA5D55" w:rsidRDefault="00CA5D55">
      <w:pPr>
        <w:numPr>
          <w:ilvl w:val="0"/>
          <w:numId w:val="235"/>
        </w:numPr>
        <w:tabs>
          <w:tab w:val="left" w:pos="1701"/>
        </w:tabs>
        <w:rPr>
          <w:rFonts w:ascii="Times New Roman" w:hAnsi="Times New Roman" w:cs="Times New Roman"/>
          <w:sz w:val="36"/>
          <w:szCs w:val="36"/>
        </w:rPr>
      </w:pPr>
      <w:r w:rsidRPr="00CA5D55">
        <w:rPr>
          <w:rFonts w:ascii="Times New Roman" w:hAnsi="Times New Roman" w:cs="Times New Roman"/>
          <w:sz w:val="36"/>
          <w:szCs w:val="36"/>
          <w:lang w:val="en-US"/>
        </w:rPr>
        <w:t>FF/RR=352/88=4/1</w:t>
      </w:r>
    </w:p>
    <w:p w14:paraId="4E2F4617" w14:textId="5E02CFC3" w:rsidR="00B87240" w:rsidRPr="00D55E0B" w:rsidRDefault="00CA5D55" w:rsidP="00E242A5">
      <w:pPr>
        <w:tabs>
          <w:tab w:val="left" w:pos="1701"/>
        </w:tabs>
        <w:rPr>
          <w:rFonts w:ascii="Times New Roman" w:hAnsi="Times New Roman" w:cs="Times New Roman"/>
          <w:sz w:val="36"/>
          <w:szCs w:val="36"/>
        </w:rPr>
      </w:pPr>
      <w:r w:rsidRPr="00CA5D55">
        <w:rPr>
          <w:rFonts w:ascii="Times New Roman" w:hAnsi="Times New Roman" w:cs="Times New Roman"/>
          <w:noProof/>
          <w:sz w:val="36"/>
          <w:szCs w:val="36"/>
        </w:rPr>
        <w:drawing>
          <wp:inline distT="0" distB="0" distL="0" distR="0" wp14:anchorId="7F446EEF" wp14:editId="685AB946">
            <wp:extent cx="4291330" cy="2534479"/>
            <wp:effectExtent l="0" t="0" r="0" b="0"/>
            <wp:docPr id="780129344" name="Місце для вмісту 5" descr="Зображення, що містить текст, почерк, лист, каліграфія&#10;&#10;Автоматично згенерований опис">
              <a:extLst xmlns:a="http://schemas.openxmlformats.org/drawingml/2006/main">
                <a:ext uri="{FF2B5EF4-FFF2-40B4-BE49-F238E27FC236}">
                  <a16:creationId xmlns:a16="http://schemas.microsoft.com/office/drawing/2014/main" id="{DF3C9E24-2CC8-1D4D-79DB-937AD71DDD86}"/>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Місце для вмісту 5" descr="Зображення, що містить текст, почерк, лист, каліграфія&#10;&#10;Автоматично згенерований опис">
                      <a:extLst>
                        <a:ext uri="{FF2B5EF4-FFF2-40B4-BE49-F238E27FC236}">
                          <a16:creationId xmlns:a16="http://schemas.microsoft.com/office/drawing/2014/main" id="{DF3C9E24-2CC8-1D4D-79DB-937AD71DDD86}"/>
                        </a:ext>
                      </a:extLst>
                    </pic:cNvPr>
                    <pic:cNvPicPr>
                      <a:picLocks noGrp="1" noChangeAspect="1"/>
                    </pic:cNvPicPr>
                  </pic:nvPicPr>
                  <pic:blipFill>
                    <a:blip r:embed="rId117" cstate="print">
                      <a:extLst>
                        <a:ext uri="{28A0092B-C50C-407E-A947-70E740481C1C}">
                          <a14:useLocalDpi xmlns:a14="http://schemas.microsoft.com/office/drawing/2010/main" val="0"/>
                        </a:ext>
                      </a:extLst>
                    </a:blip>
                    <a:stretch>
                      <a:fillRect/>
                    </a:stretch>
                  </pic:blipFill>
                  <pic:spPr>
                    <a:xfrm rot="10800000">
                      <a:off x="0" y="0"/>
                      <a:ext cx="4322509" cy="2552893"/>
                    </a:xfrm>
                    <a:prstGeom prst="rect">
                      <a:avLst/>
                    </a:prstGeom>
                  </pic:spPr>
                </pic:pic>
              </a:graphicData>
            </a:graphic>
          </wp:inline>
        </w:drawing>
      </w:r>
      <w:r w:rsidR="00930C37">
        <w:rPr>
          <w:rFonts w:ascii="Times New Roman" w:hAnsi="Times New Roman" w:cs="Times New Roman"/>
          <w:sz w:val="36"/>
          <w:szCs w:val="36"/>
          <w:lang w:val="en-US"/>
        </w:rPr>
        <w:t xml:space="preserve">                          </w:t>
      </w:r>
    </w:p>
    <w:p w14:paraId="26360078" w14:textId="77777777" w:rsidR="00892563" w:rsidRDefault="00892563" w:rsidP="00ED2912">
      <w:pPr>
        <w:tabs>
          <w:tab w:val="left" w:pos="1701"/>
        </w:tabs>
        <w:ind w:left="720"/>
        <w:rPr>
          <w:rFonts w:ascii="Times New Roman" w:hAnsi="Times New Roman" w:cs="Times New Roman"/>
          <w:sz w:val="36"/>
          <w:szCs w:val="36"/>
          <w:lang w:val="en-US"/>
        </w:rPr>
      </w:pPr>
    </w:p>
    <w:p w14:paraId="71FC4D5D" w14:textId="7A54E72F" w:rsidR="00B87240" w:rsidRPr="00CA5D55" w:rsidRDefault="00CA5D55" w:rsidP="00ED2912">
      <w:pPr>
        <w:tabs>
          <w:tab w:val="left" w:pos="1701"/>
        </w:tabs>
        <w:ind w:left="720"/>
        <w:rPr>
          <w:rFonts w:ascii="Times New Roman" w:hAnsi="Times New Roman" w:cs="Times New Roman"/>
          <w:b/>
          <w:bCs/>
          <w:sz w:val="36"/>
          <w:szCs w:val="36"/>
          <w:lang w:val="en-US"/>
        </w:rPr>
      </w:pPr>
      <w:r w:rsidRPr="00E16EE6">
        <w:rPr>
          <w:rFonts w:ascii="Times New Roman" w:hAnsi="Times New Roman" w:cs="Times New Roman"/>
          <w:sz w:val="36"/>
          <w:szCs w:val="36"/>
          <w:lang w:val="en-US"/>
        </w:rPr>
        <w:t>Pic.</w:t>
      </w:r>
      <w:r w:rsidR="00E16EE6" w:rsidRPr="00E16EE6">
        <w:rPr>
          <w:rFonts w:ascii="Times New Roman" w:hAnsi="Times New Roman" w:cs="Times New Roman"/>
          <w:sz w:val="36"/>
          <w:szCs w:val="36"/>
          <w:lang w:val="en-US"/>
        </w:rPr>
        <w:t>77.</w:t>
      </w:r>
      <w:r>
        <w:rPr>
          <w:rFonts w:ascii="Times New Roman" w:hAnsi="Times New Roman" w:cs="Times New Roman"/>
          <w:b/>
          <w:bCs/>
          <w:sz w:val="36"/>
          <w:szCs w:val="36"/>
          <w:lang w:val="en-US"/>
        </w:rPr>
        <w:t xml:space="preserve"> </w:t>
      </w:r>
      <w:r w:rsidRPr="00CA5D55">
        <w:rPr>
          <w:rFonts w:ascii="Times New Roman" w:hAnsi="Times New Roman" w:cs="Times New Roman"/>
          <w:b/>
          <w:bCs/>
          <w:sz w:val="36"/>
          <w:szCs w:val="36"/>
          <w:lang w:val="en-US"/>
        </w:rPr>
        <w:t>Atrial Fibrillation</w:t>
      </w:r>
    </w:p>
    <w:p w14:paraId="616C176E" w14:textId="66AAE77B" w:rsidR="00CA5D55" w:rsidRPr="00CA5D55" w:rsidRDefault="00CA5D55">
      <w:pPr>
        <w:numPr>
          <w:ilvl w:val="0"/>
          <w:numId w:val="236"/>
        </w:numPr>
        <w:tabs>
          <w:tab w:val="left" w:pos="1701"/>
        </w:tabs>
        <w:rPr>
          <w:rFonts w:ascii="Times New Roman" w:hAnsi="Times New Roman" w:cs="Times New Roman"/>
          <w:sz w:val="36"/>
          <w:szCs w:val="36"/>
        </w:rPr>
      </w:pPr>
      <w:r w:rsidRPr="00CA5D55">
        <w:rPr>
          <w:rFonts w:ascii="Times New Roman" w:hAnsi="Times New Roman" w:cs="Times New Roman"/>
          <w:sz w:val="36"/>
          <w:szCs w:val="36"/>
          <w:lang w:val="en-US"/>
        </w:rPr>
        <w:t>It is a very frequent, chaotic excitation and contraction of the separate atrial muscular fib</w:t>
      </w:r>
      <w:r w:rsidR="000F36E7">
        <w:rPr>
          <w:rFonts w:ascii="Times New Roman" w:hAnsi="Times New Roman" w:cs="Times New Roman"/>
          <w:sz w:val="36"/>
          <w:szCs w:val="36"/>
          <w:lang w:val="en-US"/>
        </w:rPr>
        <w:t>er</w:t>
      </w:r>
      <w:r w:rsidRPr="00CA5D55">
        <w:rPr>
          <w:rFonts w:ascii="Times New Roman" w:hAnsi="Times New Roman" w:cs="Times New Roman"/>
          <w:sz w:val="36"/>
          <w:szCs w:val="36"/>
          <w:lang w:val="en-US"/>
        </w:rPr>
        <w:t xml:space="preserve">s, each of them becomes the ectopic source of rhythm </w:t>
      </w:r>
    </w:p>
    <w:p w14:paraId="0ACBB35A" w14:textId="77777777" w:rsidR="00CA5D55" w:rsidRPr="00CA5D55" w:rsidRDefault="00CA5D55">
      <w:pPr>
        <w:numPr>
          <w:ilvl w:val="0"/>
          <w:numId w:val="236"/>
        </w:numPr>
        <w:tabs>
          <w:tab w:val="left" w:pos="1701"/>
        </w:tabs>
        <w:rPr>
          <w:rFonts w:ascii="Times New Roman" w:hAnsi="Times New Roman" w:cs="Times New Roman"/>
          <w:sz w:val="36"/>
          <w:szCs w:val="36"/>
        </w:rPr>
      </w:pPr>
      <w:r w:rsidRPr="00CA5D55">
        <w:rPr>
          <w:rFonts w:ascii="Times New Roman" w:hAnsi="Times New Roman" w:cs="Times New Roman"/>
          <w:sz w:val="36"/>
          <w:szCs w:val="36"/>
          <w:lang w:val="en-US"/>
        </w:rPr>
        <w:t>The ECG-characteristics of atrial fibrillation:</w:t>
      </w:r>
    </w:p>
    <w:p w14:paraId="43AC35BF" w14:textId="77777777" w:rsidR="00CA5D55" w:rsidRPr="00CA5D55" w:rsidRDefault="00CA5D55">
      <w:pPr>
        <w:numPr>
          <w:ilvl w:val="0"/>
          <w:numId w:val="236"/>
        </w:numPr>
        <w:tabs>
          <w:tab w:val="left" w:pos="1701"/>
        </w:tabs>
        <w:rPr>
          <w:rFonts w:ascii="Times New Roman" w:hAnsi="Times New Roman" w:cs="Times New Roman"/>
          <w:sz w:val="36"/>
          <w:szCs w:val="36"/>
        </w:rPr>
      </w:pPr>
      <w:r w:rsidRPr="00CA5D55">
        <w:rPr>
          <w:rFonts w:ascii="Times New Roman" w:hAnsi="Times New Roman" w:cs="Times New Roman"/>
          <w:sz w:val="36"/>
          <w:szCs w:val="36"/>
          <w:lang w:val="en-US"/>
        </w:rPr>
        <w:t>The P-waves are absent in all leads</w:t>
      </w:r>
    </w:p>
    <w:p w14:paraId="4096C71D" w14:textId="77777777" w:rsidR="00CA5D55" w:rsidRPr="00CA5D55" w:rsidRDefault="00CA5D55">
      <w:pPr>
        <w:numPr>
          <w:ilvl w:val="0"/>
          <w:numId w:val="236"/>
        </w:numPr>
        <w:tabs>
          <w:tab w:val="left" w:pos="1701"/>
        </w:tabs>
        <w:rPr>
          <w:rFonts w:ascii="Times New Roman" w:hAnsi="Times New Roman" w:cs="Times New Roman"/>
          <w:sz w:val="36"/>
          <w:szCs w:val="36"/>
        </w:rPr>
      </w:pPr>
      <w:r w:rsidRPr="00CA5D55">
        <w:rPr>
          <w:rFonts w:ascii="Times New Roman" w:hAnsi="Times New Roman" w:cs="Times New Roman"/>
          <w:sz w:val="36"/>
          <w:szCs w:val="36"/>
          <w:lang w:val="en-US"/>
        </w:rPr>
        <w:t>The R-R intervals are different</w:t>
      </w:r>
    </w:p>
    <w:p w14:paraId="5F4C9DE0" w14:textId="3CCC3341" w:rsidR="00794A4E" w:rsidRDefault="000F36E7" w:rsidP="00CA5D55">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CA5D55" w:rsidRPr="00CA5D55">
        <w:rPr>
          <w:rFonts w:ascii="Times New Roman" w:hAnsi="Times New Roman" w:cs="Times New Roman"/>
          <w:sz w:val="36"/>
          <w:szCs w:val="36"/>
          <w:lang w:val="en-US"/>
        </w:rPr>
        <w:t>QRS-complexes are normal mostly</w:t>
      </w:r>
    </w:p>
    <w:p w14:paraId="7CEB848D" w14:textId="77777777" w:rsidR="008A2A85" w:rsidRDefault="008A2A85" w:rsidP="00CA5D55">
      <w:pPr>
        <w:tabs>
          <w:tab w:val="left" w:pos="1701"/>
        </w:tabs>
        <w:rPr>
          <w:rFonts w:ascii="Times New Roman" w:hAnsi="Times New Roman" w:cs="Times New Roman"/>
          <w:sz w:val="36"/>
          <w:szCs w:val="36"/>
          <w:lang w:val="en-US"/>
        </w:rPr>
      </w:pPr>
    </w:p>
    <w:p w14:paraId="7851EDB8" w14:textId="5D81F2FC" w:rsidR="008A2A85" w:rsidRDefault="008A2A85" w:rsidP="00CA5D55">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152</w:t>
      </w:r>
    </w:p>
    <w:p w14:paraId="21A24EEE" w14:textId="10548E54" w:rsidR="00CA5D55" w:rsidRDefault="00CA5D55" w:rsidP="00CA5D55">
      <w:pPr>
        <w:tabs>
          <w:tab w:val="left" w:pos="1701"/>
        </w:tabs>
        <w:rPr>
          <w:rFonts w:ascii="Times New Roman" w:hAnsi="Times New Roman" w:cs="Times New Roman"/>
          <w:b/>
          <w:bCs/>
          <w:sz w:val="36"/>
          <w:szCs w:val="36"/>
          <w:lang w:val="en-US"/>
        </w:rPr>
      </w:pPr>
      <w:r w:rsidRPr="00CA5D55">
        <w:rPr>
          <w:rFonts w:ascii="Times New Roman" w:hAnsi="Times New Roman" w:cs="Times New Roman"/>
          <w:b/>
          <w:bCs/>
          <w:noProof/>
          <w:sz w:val="36"/>
          <w:szCs w:val="36"/>
        </w:rPr>
        <w:lastRenderedPageBreak/>
        <w:drawing>
          <wp:inline distT="0" distB="0" distL="0" distR="0" wp14:anchorId="16E4E025" wp14:editId="0A6F6E91">
            <wp:extent cx="2500630" cy="4192654"/>
            <wp:effectExtent l="0" t="7620" r="6350" b="6350"/>
            <wp:docPr id="91704831" name="Місце для вмісту 4" descr="Зображення, що містить почерк&#10;&#10;Автоматично згенерований опис">
              <a:extLst xmlns:a="http://schemas.openxmlformats.org/drawingml/2006/main">
                <a:ext uri="{FF2B5EF4-FFF2-40B4-BE49-F238E27FC236}">
                  <a16:creationId xmlns:a16="http://schemas.microsoft.com/office/drawing/2014/main" id="{5C3AE474-AB51-633C-21C5-A97095F93ED2}"/>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Місце для вмісту 4" descr="Зображення, що містить почерк&#10;&#10;Автоматично згенерований опис">
                      <a:extLst>
                        <a:ext uri="{FF2B5EF4-FFF2-40B4-BE49-F238E27FC236}">
                          <a16:creationId xmlns:a16="http://schemas.microsoft.com/office/drawing/2014/main" id="{5C3AE474-AB51-633C-21C5-A97095F93ED2}"/>
                        </a:ext>
                      </a:extLst>
                    </pic:cNvPr>
                    <pic:cNvPicPr>
                      <a:picLocks noGrp="1" noChangeAspect="1"/>
                    </pic:cNvPicPr>
                  </pic:nvPicPr>
                  <pic:blipFill>
                    <a:blip r:embed="rId118" cstate="print">
                      <a:extLst>
                        <a:ext uri="{28A0092B-C50C-407E-A947-70E740481C1C}">
                          <a14:useLocalDpi xmlns:a14="http://schemas.microsoft.com/office/drawing/2010/main" val="0"/>
                        </a:ext>
                      </a:extLst>
                    </a:blip>
                    <a:stretch>
                      <a:fillRect/>
                    </a:stretch>
                  </pic:blipFill>
                  <pic:spPr>
                    <a:xfrm rot="16200000">
                      <a:off x="0" y="0"/>
                      <a:ext cx="2511230" cy="4210427"/>
                    </a:xfrm>
                    <a:prstGeom prst="rect">
                      <a:avLst/>
                    </a:prstGeom>
                  </pic:spPr>
                </pic:pic>
              </a:graphicData>
            </a:graphic>
          </wp:inline>
        </w:drawing>
      </w:r>
    </w:p>
    <w:p w14:paraId="580D0366" w14:textId="1313BF8A" w:rsidR="00CA5D55" w:rsidRDefault="00CA5D55" w:rsidP="00CA5D55">
      <w:pPr>
        <w:tabs>
          <w:tab w:val="left" w:pos="1701"/>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CA5D55">
        <w:rPr>
          <w:rFonts w:ascii="Times New Roman" w:hAnsi="Times New Roman" w:cs="Times New Roman"/>
          <w:b/>
          <w:bCs/>
          <w:sz w:val="36"/>
          <w:szCs w:val="36"/>
          <w:lang w:val="en-US"/>
        </w:rPr>
        <w:t>Ventricular Fluttering</w:t>
      </w:r>
    </w:p>
    <w:p w14:paraId="609F12B3" w14:textId="77777777" w:rsidR="00CA5D55" w:rsidRPr="00CA5D55" w:rsidRDefault="00CA5D55">
      <w:pPr>
        <w:numPr>
          <w:ilvl w:val="0"/>
          <w:numId w:val="237"/>
        </w:numPr>
        <w:tabs>
          <w:tab w:val="left" w:pos="1701"/>
        </w:tabs>
        <w:rPr>
          <w:rFonts w:ascii="Times New Roman" w:hAnsi="Times New Roman" w:cs="Times New Roman"/>
          <w:sz w:val="36"/>
          <w:szCs w:val="36"/>
        </w:rPr>
      </w:pPr>
      <w:r w:rsidRPr="00CA5D55">
        <w:rPr>
          <w:rFonts w:ascii="Times New Roman" w:hAnsi="Times New Roman" w:cs="Times New Roman"/>
          <w:sz w:val="36"/>
          <w:szCs w:val="36"/>
          <w:lang w:val="en-US"/>
        </w:rPr>
        <w:t>It is frequent (200-300 per 1 min) RHYTHMICAL ventricular excitation caused by the stable cyclic movement of impulse located in ventricles</w:t>
      </w:r>
    </w:p>
    <w:p w14:paraId="519D38D0" w14:textId="77777777" w:rsidR="00CA5D55" w:rsidRPr="00CA5D55" w:rsidRDefault="00CA5D55">
      <w:pPr>
        <w:numPr>
          <w:ilvl w:val="0"/>
          <w:numId w:val="237"/>
        </w:numPr>
        <w:tabs>
          <w:tab w:val="left" w:pos="1701"/>
        </w:tabs>
        <w:rPr>
          <w:rFonts w:ascii="Times New Roman" w:hAnsi="Times New Roman" w:cs="Times New Roman"/>
          <w:sz w:val="36"/>
          <w:szCs w:val="36"/>
        </w:rPr>
      </w:pPr>
      <w:r w:rsidRPr="00CA5D55">
        <w:rPr>
          <w:rFonts w:ascii="Times New Roman" w:hAnsi="Times New Roman" w:cs="Times New Roman"/>
          <w:sz w:val="36"/>
          <w:szCs w:val="36"/>
          <w:lang w:val="en-US"/>
        </w:rPr>
        <w:t xml:space="preserve">Ventricular fluttering usually transforms to ventricular fibrillation – it is frequent (200-500 per 1 min) but CHAOTIC non-regular excitation and </w:t>
      </w:r>
      <w:proofErr w:type="spellStart"/>
      <w:r w:rsidRPr="00CA5D55">
        <w:rPr>
          <w:rFonts w:ascii="Times New Roman" w:hAnsi="Times New Roman" w:cs="Times New Roman"/>
          <w:sz w:val="36"/>
          <w:szCs w:val="36"/>
          <w:lang w:val="en-US"/>
        </w:rPr>
        <w:t>contruction</w:t>
      </w:r>
      <w:proofErr w:type="spellEnd"/>
      <w:r w:rsidRPr="00CA5D55">
        <w:rPr>
          <w:rFonts w:ascii="Times New Roman" w:hAnsi="Times New Roman" w:cs="Times New Roman"/>
          <w:sz w:val="36"/>
          <w:szCs w:val="36"/>
          <w:lang w:val="en-US"/>
        </w:rPr>
        <w:t xml:space="preserve"> of the separate ventricular </w:t>
      </w:r>
      <w:proofErr w:type="spellStart"/>
      <w:r w:rsidRPr="00CA5D55">
        <w:rPr>
          <w:rFonts w:ascii="Times New Roman" w:hAnsi="Times New Roman" w:cs="Times New Roman"/>
          <w:sz w:val="36"/>
          <w:szCs w:val="36"/>
          <w:lang w:val="en-US"/>
        </w:rPr>
        <w:t>fibres</w:t>
      </w:r>
      <w:proofErr w:type="spellEnd"/>
    </w:p>
    <w:p w14:paraId="5BD10549" w14:textId="4B1BD41A" w:rsidR="00CA5D55" w:rsidRDefault="00CA5D55" w:rsidP="00CA5D55">
      <w:pPr>
        <w:tabs>
          <w:tab w:val="left" w:pos="1701"/>
        </w:tabs>
        <w:ind w:left="720"/>
        <w:rPr>
          <w:rFonts w:ascii="Times New Roman" w:hAnsi="Times New Roman" w:cs="Times New Roman"/>
          <w:b/>
          <w:bCs/>
          <w:sz w:val="36"/>
          <w:szCs w:val="36"/>
          <w:lang w:val="en-US"/>
        </w:rPr>
      </w:pPr>
      <w:r w:rsidRPr="00CA5D55">
        <w:rPr>
          <w:rFonts w:ascii="Times New Roman" w:hAnsi="Times New Roman" w:cs="Times New Roman"/>
          <w:b/>
          <w:bCs/>
          <w:sz w:val="36"/>
          <w:szCs w:val="36"/>
          <w:lang w:val="en-US"/>
        </w:rPr>
        <w:t xml:space="preserve">ECG - Characteristics of </w:t>
      </w:r>
      <w:r w:rsidRPr="00CA5D55">
        <w:rPr>
          <w:rFonts w:ascii="Times New Roman" w:hAnsi="Times New Roman" w:cs="Times New Roman"/>
          <w:b/>
          <w:bCs/>
          <w:sz w:val="36"/>
          <w:szCs w:val="36"/>
          <w:lang w:val="en-US"/>
        </w:rPr>
        <w:br/>
        <w:t>Ventricular Fluttering and Ventricular Fibrillation</w:t>
      </w:r>
    </w:p>
    <w:p w14:paraId="079730F9" w14:textId="4FB3286A" w:rsidR="00CA5D55" w:rsidRPr="00CA5D55" w:rsidRDefault="00CA5D55">
      <w:pPr>
        <w:numPr>
          <w:ilvl w:val="0"/>
          <w:numId w:val="238"/>
        </w:numPr>
        <w:tabs>
          <w:tab w:val="left" w:pos="1701"/>
        </w:tabs>
        <w:rPr>
          <w:rFonts w:ascii="Times New Roman" w:hAnsi="Times New Roman" w:cs="Times New Roman"/>
          <w:sz w:val="36"/>
          <w:szCs w:val="36"/>
        </w:rPr>
      </w:pPr>
      <w:r w:rsidRPr="00CA5D55">
        <w:rPr>
          <w:rFonts w:ascii="Times New Roman" w:hAnsi="Times New Roman" w:cs="Times New Roman"/>
          <w:sz w:val="36"/>
          <w:szCs w:val="36"/>
          <w:lang w:val="en-US"/>
        </w:rPr>
        <w:t>Ventricular fluttering – it is frequent (200-300 per 1 min), regular, identical in shape waves of fluttering that look like a sinusoid curve</w:t>
      </w:r>
      <w:r w:rsidR="00930C37">
        <w:rPr>
          <w:rFonts w:ascii="Times New Roman" w:hAnsi="Times New Roman" w:cs="Times New Roman"/>
          <w:sz w:val="36"/>
          <w:szCs w:val="36"/>
          <w:lang w:val="en-US"/>
        </w:rPr>
        <w:t xml:space="preserve">                                                                      </w:t>
      </w:r>
    </w:p>
    <w:p w14:paraId="4E3E6C37" w14:textId="77777777" w:rsidR="00CA5D55" w:rsidRPr="00CA5D55" w:rsidRDefault="00CA5D55">
      <w:pPr>
        <w:numPr>
          <w:ilvl w:val="0"/>
          <w:numId w:val="238"/>
        </w:numPr>
        <w:tabs>
          <w:tab w:val="left" w:pos="1701"/>
        </w:tabs>
        <w:rPr>
          <w:rFonts w:ascii="Times New Roman" w:hAnsi="Times New Roman" w:cs="Times New Roman"/>
          <w:sz w:val="36"/>
          <w:szCs w:val="36"/>
        </w:rPr>
      </w:pPr>
      <w:r w:rsidRPr="00CA5D55">
        <w:rPr>
          <w:rFonts w:ascii="Times New Roman" w:hAnsi="Times New Roman" w:cs="Times New Roman"/>
          <w:sz w:val="36"/>
          <w:szCs w:val="36"/>
          <w:lang w:val="en-US"/>
        </w:rPr>
        <w:t xml:space="preserve">Ventricular fibrillation – frequent (200-500 per 1 min), </w:t>
      </w:r>
      <w:proofErr w:type="spellStart"/>
      <w:r w:rsidRPr="00CA5D55">
        <w:rPr>
          <w:rFonts w:ascii="Times New Roman" w:hAnsi="Times New Roman" w:cs="Times New Roman"/>
          <w:sz w:val="36"/>
          <w:szCs w:val="36"/>
          <w:lang w:val="en-US"/>
        </w:rPr>
        <w:t>inregular</w:t>
      </w:r>
      <w:proofErr w:type="spellEnd"/>
      <w:r w:rsidRPr="00CA5D55">
        <w:rPr>
          <w:rFonts w:ascii="Times New Roman" w:hAnsi="Times New Roman" w:cs="Times New Roman"/>
          <w:sz w:val="36"/>
          <w:szCs w:val="36"/>
          <w:lang w:val="en-US"/>
        </w:rPr>
        <w:t xml:space="preserve"> waves, with different shapes and amplitudes</w:t>
      </w:r>
    </w:p>
    <w:p w14:paraId="793B6B96" w14:textId="77777777" w:rsidR="00F45363" w:rsidRDefault="00F45363" w:rsidP="00CA5D55">
      <w:pPr>
        <w:tabs>
          <w:tab w:val="left" w:pos="1701"/>
        </w:tabs>
        <w:ind w:left="360"/>
        <w:rPr>
          <w:rFonts w:ascii="Times New Roman" w:hAnsi="Times New Roman" w:cs="Times New Roman"/>
          <w:b/>
          <w:bCs/>
          <w:sz w:val="36"/>
          <w:szCs w:val="36"/>
          <w:lang w:val="en-US"/>
        </w:rPr>
      </w:pPr>
    </w:p>
    <w:p w14:paraId="5B7E4390" w14:textId="30D27614" w:rsidR="00CA5D55" w:rsidRDefault="00CA5D55" w:rsidP="00CA5D55">
      <w:pPr>
        <w:tabs>
          <w:tab w:val="left" w:pos="1701"/>
        </w:tabs>
        <w:ind w:left="360"/>
        <w:rPr>
          <w:rFonts w:ascii="Times New Roman" w:hAnsi="Times New Roman" w:cs="Times New Roman"/>
          <w:b/>
          <w:bCs/>
          <w:sz w:val="36"/>
          <w:szCs w:val="36"/>
          <w:lang w:val="en-US"/>
        </w:rPr>
      </w:pPr>
      <w:r w:rsidRPr="00E16EE6">
        <w:rPr>
          <w:rFonts w:ascii="Times New Roman" w:hAnsi="Times New Roman" w:cs="Times New Roman"/>
          <w:sz w:val="36"/>
          <w:szCs w:val="36"/>
          <w:lang w:val="en-US"/>
        </w:rPr>
        <w:t>Pic.</w:t>
      </w:r>
      <w:r w:rsidR="00E16EE6" w:rsidRPr="00E16EE6">
        <w:rPr>
          <w:rFonts w:ascii="Times New Roman" w:hAnsi="Times New Roman" w:cs="Times New Roman"/>
          <w:sz w:val="36"/>
          <w:szCs w:val="36"/>
          <w:lang w:val="en-US"/>
        </w:rPr>
        <w:t>78.</w:t>
      </w:r>
      <w:r w:rsidR="00E16EE6">
        <w:rPr>
          <w:rFonts w:ascii="Times New Roman" w:hAnsi="Times New Roman" w:cs="Times New Roman"/>
          <w:sz w:val="36"/>
          <w:szCs w:val="36"/>
          <w:lang w:val="en-US"/>
        </w:rPr>
        <w:t xml:space="preserve"> </w:t>
      </w:r>
      <w:r w:rsidRPr="00CA5D55">
        <w:rPr>
          <w:rFonts w:ascii="Times New Roman" w:hAnsi="Times New Roman" w:cs="Times New Roman"/>
          <w:b/>
          <w:bCs/>
          <w:sz w:val="36"/>
          <w:szCs w:val="36"/>
          <w:lang w:val="en-US"/>
        </w:rPr>
        <w:t>Ventricular Fluttering (A) and Ventricular Fibrillation (B)</w:t>
      </w:r>
    </w:p>
    <w:p w14:paraId="1E680C6E" w14:textId="4882B5F4" w:rsidR="00F45363" w:rsidRPr="008A2A85" w:rsidRDefault="008A2A85" w:rsidP="00CA5D55">
      <w:pPr>
        <w:tabs>
          <w:tab w:val="left" w:pos="1701"/>
        </w:tabs>
        <w:ind w:left="360"/>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8A2A85">
        <w:rPr>
          <w:rFonts w:ascii="Times New Roman" w:hAnsi="Times New Roman" w:cs="Times New Roman"/>
          <w:sz w:val="36"/>
          <w:szCs w:val="36"/>
          <w:lang w:val="en-US"/>
        </w:rPr>
        <w:t>153</w:t>
      </w:r>
    </w:p>
    <w:p w14:paraId="668335F7" w14:textId="732B913F" w:rsidR="00CA5D55" w:rsidRDefault="00CA5D55" w:rsidP="00CA5D55">
      <w:pPr>
        <w:tabs>
          <w:tab w:val="left" w:pos="1701"/>
        </w:tabs>
        <w:ind w:left="360"/>
        <w:rPr>
          <w:rFonts w:ascii="Times New Roman" w:hAnsi="Times New Roman" w:cs="Times New Roman"/>
          <w:b/>
          <w:bCs/>
          <w:sz w:val="36"/>
          <w:szCs w:val="36"/>
          <w:lang w:val="en-US"/>
        </w:rPr>
      </w:pPr>
      <w:r w:rsidRPr="00CA5D55">
        <w:rPr>
          <w:rFonts w:ascii="Times New Roman" w:hAnsi="Times New Roman" w:cs="Times New Roman"/>
          <w:b/>
          <w:bCs/>
          <w:noProof/>
          <w:sz w:val="36"/>
          <w:szCs w:val="36"/>
        </w:rPr>
        <w:lastRenderedPageBreak/>
        <w:drawing>
          <wp:inline distT="0" distB="0" distL="0" distR="0" wp14:anchorId="69701EFC" wp14:editId="432C9CCF">
            <wp:extent cx="2239480" cy="3530600"/>
            <wp:effectExtent l="1905" t="0" r="0" b="0"/>
            <wp:docPr id="1040014410" name="Місце для вмісту 4" descr="Зображення, що містить текст, почерк, дизайн&#10;&#10;Автоматично згенерований опис">
              <a:extLst xmlns:a="http://schemas.openxmlformats.org/drawingml/2006/main">
                <a:ext uri="{FF2B5EF4-FFF2-40B4-BE49-F238E27FC236}">
                  <a16:creationId xmlns:a16="http://schemas.microsoft.com/office/drawing/2014/main" id="{F211226C-FEC9-D923-840A-59BFAFE68EA6}"/>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Місце для вмісту 4" descr="Зображення, що містить текст, почерк, дизайн&#10;&#10;Автоматично згенерований опис">
                      <a:extLst>
                        <a:ext uri="{FF2B5EF4-FFF2-40B4-BE49-F238E27FC236}">
                          <a16:creationId xmlns:a16="http://schemas.microsoft.com/office/drawing/2014/main" id="{F211226C-FEC9-D923-840A-59BFAFE68EA6}"/>
                        </a:ext>
                      </a:extLst>
                    </pic:cNvPr>
                    <pic:cNvPicPr>
                      <a:picLocks noGrp="1" noChangeAspect="1"/>
                    </pic:cNvPicPr>
                  </pic:nvPicPr>
                  <pic:blipFill>
                    <a:blip r:embed="rId119" cstate="print">
                      <a:extLst>
                        <a:ext uri="{28A0092B-C50C-407E-A947-70E740481C1C}">
                          <a14:useLocalDpi xmlns:a14="http://schemas.microsoft.com/office/drawing/2010/main" val="0"/>
                        </a:ext>
                      </a:extLst>
                    </a:blip>
                    <a:srcRect t="5379" r="-1" b="31419"/>
                    <a:stretch/>
                  </pic:blipFill>
                  <pic:spPr>
                    <a:xfrm rot="16200000">
                      <a:off x="0" y="0"/>
                      <a:ext cx="2253540" cy="3552766"/>
                    </a:xfrm>
                    <a:prstGeom prst="rect">
                      <a:avLst/>
                    </a:prstGeom>
                  </pic:spPr>
                </pic:pic>
              </a:graphicData>
            </a:graphic>
          </wp:inline>
        </w:drawing>
      </w:r>
    </w:p>
    <w:p w14:paraId="6ED9CB2A" w14:textId="77777777" w:rsidR="00892563" w:rsidRDefault="00892563" w:rsidP="00892563">
      <w:pPr>
        <w:tabs>
          <w:tab w:val="left" w:pos="1701"/>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p>
    <w:p w14:paraId="7DF85C1B" w14:textId="574A8162" w:rsidR="00CA5D55" w:rsidRDefault="00892563" w:rsidP="00892563">
      <w:pPr>
        <w:tabs>
          <w:tab w:val="left" w:pos="1701"/>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F45363" w:rsidRPr="00E16EE6">
        <w:rPr>
          <w:rFonts w:ascii="Times New Roman" w:hAnsi="Times New Roman" w:cs="Times New Roman"/>
          <w:sz w:val="36"/>
          <w:szCs w:val="36"/>
          <w:lang w:val="en-US"/>
        </w:rPr>
        <w:t xml:space="preserve">Pic. </w:t>
      </w:r>
      <w:r w:rsidR="00E16EE6" w:rsidRPr="00E16EE6">
        <w:rPr>
          <w:rFonts w:ascii="Times New Roman" w:hAnsi="Times New Roman" w:cs="Times New Roman"/>
          <w:sz w:val="36"/>
          <w:szCs w:val="36"/>
          <w:lang w:val="en-US"/>
        </w:rPr>
        <w:t>79.</w:t>
      </w:r>
      <w:r w:rsidR="00F45363">
        <w:rPr>
          <w:rFonts w:ascii="Times New Roman" w:hAnsi="Times New Roman" w:cs="Times New Roman"/>
          <w:b/>
          <w:bCs/>
          <w:sz w:val="36"/>
          <w:szCs w:val="36"/>
          <w:lang w:val="en-US"/>
        </w:rPr>
        <w:t xml:space="preserve"> </w:t>
      </w:r>
      <w:r w:rsidR="00F45363" w:rsidRPr="00F45363">
        <w:rPr>
          <w:rFonts w:ascii="Times New Roman" w:hAnsi="Times New Roman" w:cs="Times New Roman"/>
          <w:b/>
          <w:bCs/>
          <w:sz w:val="36"/>
          <w:szCs w:val="36"/>
          <w:lang w:val="en-US"/>
        </w:rPr>
        <w:t>Sino-Atrial Blockade</w:t>
      </w:r>
    </w:p>
    <w:p w14:paraId="1C2BEBAA" w14:textId="77777777" w:rsidR="00F45363" w:rsidRPr="00F45363" w:rsidRDefault="00F45363">
      <w:pPr>
        <w:numPr>
          <w:ilvl w:val="0"/>
          <w:numId w:val="239"/>
        </w:numPr>
        <w:tabs>
          <w:tab w:val="left" w:pos="1701"/>
        </w:tabs>
        <w:rPr>
          <w:rFonts w:ascii="Times New Roman" w:hAnsi="Times New Roman" w:cs="Times New Roman"/>
          <w:sz w:val="36"/>
          <w:szCs w:val="36"/>
        </w:rPr>
      </w:pPr>
      <w:r w:rsidRPr="00F45363">
        <w:rPr>
          <w:rFonts w:ascii="Times New Roman" w:hAnsi="Times New Roman" w:cs="Times New Roman"/>
          <w:sz w:val="36"/>
          <w:szCs w:val="36"/>
          <w:lang w:val="en-US"/>
        </w:rPr>
        <w:t xml:space="preserve">Periodical </w:t>
      </w:r>
      <w:proofErr w:type="gramStart"/>
      <w:r w:rsidRPr="00F45363">
        <w:rPr>
          <w:rFonts w:ascii="Times New Roman" w:hAnsi="Times New Roman" w:cs="Times New Roman"/>
          <w:sz w:val="36"/>
          <w:szCs w:val="36"/>
          <w:lang w:val="en-US"/>
        </w:rPr>
        <w:t>lost</w:t>
      </w:r>
      <w:proofErr w:type="gramEnd"/>
      <w:r w:rsidRPr="00F45363">
        <w:rPr>
          <w:rFonts w:ascii="Times New Roman" w:hAnsi="Times New Roman" w:cs="Times New Roman"/>
          <w:sz w:val="36"/>
          <w:szCs w:val="36"/>
          <w:lang w:val="en-US"/>
        </w:rPr>
        <w:t xml:space="preserve"> of PQRST complex</w:t>
      </w:r>
    </w:p>
    <w:p w14:paraId="5BFCAC60" w14:textId="77777777" w:rsidR="00F45363" w:rsidRPr="00930C37" w:rsidRDefault="00F45363">
      <w:pPr>
        <w:numPr>
          <w:ilvl w:val="0"/>
          <w:numId w:val="239"/>
        </w:numPr>
        <w:tabs>
          <w:tab w:val="left" w:pos="1701"/>
        </w:tabs>
        <w:rPr>
          <w:rFonts w:ascii="Times New Roman" w:hAnsi="Times New Roman" w:cs="Times New Roman"/>
          <w:sz w:val="36"/>
          <w:szCs w:val="36"/>
        </w:rPr>
      </w:pPr>
      <w:proofErr w:type="gramStart"/>
      <w:r w:rsidRPr="00F45363">
        <w:rPr>
          <w:rFonts w:ascii="Times New Roman" w:hAnsi="Times New Roman" w:cs="Times New Roman"/>
          <w:sz w:val="36"/>
          <w:szCs w:val="36"/>
          <w:lang w:val="en-US"/>
        </w:rPr>
        <w:t>At the moment</w:t>
      </w:r>
      <w:proofErr w:type="gramEnd"/>
      <w:r w:rsidRPr="00F45363">
        <w:rPr>
          <w:rFonts w:ascii="Times New Roman" w:hAnsi="Times New Roman" w:cs="Times New Roman"/>
          <w:sz w:val="36"/>
          <w:szCs w:val="36"/>
          <w:lang w:val="en-US"/>
        </w:rPr>
        <w:t xml:space="preserve"> of </w:t>
      </w:r>
      <w:proofErr w:type="gramStart"/>
      <w:r w:rsidRPr="00F45363">
        <w:rPr>
          <w:rFonts w:ascii="Times New Roman" w:hAnsi="Times New Roman" w:cs="Times New Roman"/>
          <w:sz w:val="36"/>
          <w:szCs w:val="36"/>
          <w:lang w:val="en-US"/>
        </w:rPr>
        <w:t>blockade</w:t>
      </w:r>
      <w:proofErr w:type="gramEnd"/>
      <w:r w:rsidRPr="00F45363">
        <w:rPr>
          <w:rFonts w:ascii="Times New Roman" w:hAnsi="Times New Roman" w:cs="Times New Roman"/>
          <w:sz w:val="36"/>
          <w:szCs w:val="36"/>
          <w:lang w:val="en-US"/>
        </w:rPr>
        <w:t xml:space="preserve"> the distance between the nearest P-P waves (or R-R waves) increases by more than twice</w:t>
      </w:r>
    </w:p>
    <w:p w14:paraId="3F98CA23" w14:textId="25B63526" w:rsidR="00F45363" w:rsidRPr="00892563" w:rsidRDefault="00930C37" w:rsidP="00892563">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2A7C07D2" w14:textId="5EB2DD5C" w:rsidR="00CA5D55" w:rsidRPr="00CA5D55" w:rsidRDefault="00F45363" w:rsidP="00CA5D55">
      <w:pPr>
        <w:tabs>
          <w:tab w:val="left" w:pos="1701"/>
        </w:tabs>
        <w:ind w:left="360"/>
        <w:rPr>
          <w:rFonts w:ascii="Times New Roman" w:hAnsi="Times New Roman" w:cs="Times New Roman"/>
          <w:b/>
          <w:bCs/>
          <w:sz w:val="36"/>
          <w:szCs w:val="36"/>
          <w:lang w:val="en-US"/>
        </w:rPr>
      </w:pPr>
      <w:r w:rsidRPr="00F45363">
        <w:rPr>
          <w:rFonts w:ascii="Times New Roman" w:hAnsi="Times New Roman" w:cs="Times New Roman"/>
          <w:b/>
          <w:bCs/>
          <w:noProof/>
          <w:sz w:val="36"/>
          <w:szCs w:val="36"/>
        </w:rPr>
        <w:drawing>
          <wp:inline distT="0" distB="0" distL="0" distR="0" wp14:anchorId="0EE3012B" wp14:editId="031C6F22">
            <wp:extent cx="3882407" cy="5560695"/>
            <wp:effectExtent l="0" t="953" r="2858" b="2857"/>
            <wp:docPr id="250715463" name="Місце для вмісту 5" descr="Зображення, що містить текст, ескіз, малюнок, почерк&#10;&#10;Автоматично згенерований опис">
              <a:extLst xmlns:a="http://schemas.openxmlformats.org/drawingml/2006/main">
                <a:ext uri="{FF2B5EF4-FFF2-40B4-BE49-F238E27FC236}">
                  <a16:creationId xmlns:a16="http://schemas.microsoft.com/office/drawing/2014/main" id="{41B28E27-8EE0-68F6-478C-215B2BA62D95}"/>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Місце для вмісту 5" descr="Зображення, що містить текст, ескіз, малюнок, почерк&#10;&#10;Автоматично згенерований опис">
                      <a:extLst>
                        <a:ext uri="{FF2B5EF4-FFF2-40B4-BE49-F238E27FC236}">
                          <a16:creationId xmlns:a16="http://schemas.microsoft.com/office/drawing/2014/main" id="{41B28E27-8EE0-68F6-478C-215B2BA62D95}"/>
                        </a:ext>
                      </a:extLst>
                    </pic:cNvPr>
                    <pic:cNvPicPr>
                      <a:picLocks noGrp="1" noChangeAspect="1"/>
                    </pic:cNvPicPr>
                  </pic:nvPicPr>
                  <pic:blipFill>
                    <a:blip r:embed="rId120" cstate="print">
                      <a:extLst>
                        <a:ext uri="{28A0092B-C50C-407E-A947-70E740481C1C}">
                          <a14:useLocalDpi xmlns:a14="http://schemas.microsoft.com/office/drawing/2010/main" val="0"/>
                        </a:ext>
                      </a:extLst>
                    </a:blip>
                    <a:stretch>
                      <a:fillRect/>
                    </a:stretch>
                  </pic:blipFill>
                  <pic:spPr>
                    <a:xfrm rot="16200000">
                      <a:off x="0" y="0"/>
                      <a:ext cx="3883817" cy="5562715"/>
                    </a:xfrm>
                    <a:prstGeom prst="rect">
                      <a:avLst/>
                    </a:prstGeom>
                  </pic:spPr>
                </pic:pic>
              </a:graphicData>
            </a:graphic>
          </wp:inline>
        </w:drawing>
      </w:r>
    </w:p>
    <w:p w14:paraId="5B0B6643" w14:textId="77777777" w:rsidR="00892563" w:rsidRDefault="00892563" w:rsidP="00CA5D55">
      <w:pPr>
        <w:tabs>
          <w:tab w:val="left" w:pos="1701"/>
        </w:tabs>
        <w:ind w:left="720"/>
        <w:rPr>
          <w:rFonts w:ascii="Times New Roman" w:hAnsi="Times New Roman" w:cs="Times New Roman"/>
          <w:sz w:val="36"/>
          <w:szCs w:val="36"/>
          <w:lang w:val="en-US"/>
        </w:rPr>
      </w:pPr>
    </w:p>
    <w:p w14:paraId="5B0FE2C4" w14:textId="49254DDC" w:rsidR="00892563" w:rsidRDefault="008A2A85" w:rsidP="00CA5D55">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154</w:t>
      </w:r>
    </w:p>
    <w:p w14:paraId="1769A4EF" w14:textId="77777777" w:rsidR="00892563" w:rsidRDefault="00892563" w:rsidP="00CA5D55">
      <w:pPr>
        <w:tabs>
          <w:tab w:val="left" w:pos="1701"/>
        </w:tabs>
        <w:ind w:left="720"/>
        <w:rPr>
          <w:rFonts w:ascii="Times New Roman" w:hAnsi="Times New Roman" w:cs="Times New Roman"/>
          <w:sz w:val="36"/>
          <w:szCs w:val="36"/>
          <w:lang w:val="en-US"/>
        </w:rPr>
      </w:pPr>
    </w:p>
    <w:p w14:paraId="7BA79F8B" w14:textId="0B7B61F5" w:rsidR="00CA5D55" w:rsidRDefault="00F45363" w:rsidP="00CA5D55">
      <w:pPr>
        <w:tabs>
          <w:tab w:val="left" w:pos="1701"/>
        </w:tabs>
        <w:ind w:left="720"/>
        <w:rPr>
          <w:rFonts w:ascii="Times New Roman" w:hAnsi="Times New Roman" w:cs="Times New Roman"/>
          <w:b/>
          <w:bCs/>
          <w:sz w:val="36"/>
          <w:szCs w:val="36"/>
          <w:lang w:val="en-US"/>
        </w:rPr>
      </w:pPr>
      <w:r w:rsidRPr="00E16EE6">
        <w:rPr>
          <w:rFonts w:ascii="Times New Roman" w:hAnsi="Times New Roman" w:cs="Times New Roman"/>
          <w:sz w:val="36"/>
          <w:szCs w:val="36"/>
          <w:lang w:val="en-US"/>
        </w:rPr>
        <w:t xml:space="preserve">Pic. </w:t>
      </w:r>
      <w:r w:rsidR="00E16EE6" w:rsidRPr="00E16EE6">
        <w:rPr>
          <w:rFonts w:ascii="Times New Roman" w:hAnsi="Times New Roman" w:cs="Times New Roman"/>
          <w:sz w:val="36"/>
          <w:szCs w:val="36"/>
          <w:lang w:val="en-US"/>
        </w:rPr>
        <w:t>80.</w:t>
      </w:r>
      <w:r w:rsidRPr="00F45363">
        <w:rPr>
          <w:rFonts w:ascii="Times New Roman" w:hAnsi="Times New Roman" w:cs="Times New Roman"/>
          <w:b/>
          <w:bCs/>
          <w:sz w:val="36"/>
          <w:szCs w:val="36"/>
          <w:lang w:val="en-US"/>
        </w:rPr>
        <w:t>Intra-atrial Blockade</w:t>
      </w:r>
    </w:p>
    <w:p w14:paraId="261C01AC" w14:textId="680CA145" w:rsidR="00CA5D55" w:rsidRPr="00CA5D55" w:rsidRDefault="00F45363" w:rsidP="00CA5D55">
      <w:pPr>
        <w:tabs>
          <w:tab w:val="left" w:pos="1701"/>
        </w:tabs>
        <w:ind w:left="720"/>
        <w:rPr>
          <w:rFonts w:ascii="Times New Roman" w:hAnsi="Times New Roman" w:cs="Times New Roman"/>
          <w:b/>
          <w:bCs/>
          <w:sz w:val="36"/>
          <w:szCs w:val="36"/>
        </w:rPr>
      </w:pPr>
      <w:r w:rsidRPr="00F45363">
        <w:rPr>
          <w:rFonts w:ascii="Times New Roman" w:hAnsi="Times New Roman" w:cs="Times New Roman"/>
          <w:b/>
          <w:bCs/>
          <w:noProof/>
          <w:sz w:val="36"/>
          <w:szCs w:val="36"/>
        </w:rPr>
        <w:drawing>
          <wp:inline distT="0" distB="0" distL="0" distR="0" wp14:anchorId="4793C236" wp14:editId="269A28D0">
            <wp:extent cx="3365500" cy="5005094"/>
            <wp:effectExtent l="0" t="635" r="5715" b="5715"/>
            <wp:docPr id="1171670314" name="Місце для вмісту 5" descr="Зображення, що містить текст, малюнок, почерк, ескіз&#10;&#10;Автоматично згенерований опис">
              <a:extLst xmlns:a="http://schemas.openxmlformats.org/drawingml/2006/main">
                <a:ext uri="{FF2B5EF4-FFF2-40B4-BE49-F238E27FC236}">
                  <a16:creationId xmlns:a16="http://schemas.microsoft.com/office/drawing/2014/main" id="{A45EE1C5-89A2-B6D5-9F03-A1C0C145B769}"/>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Місце для вмісту 5" descr="Зображення, що містить текст, малюнок, почерк, ескіз&#10;&#10;Автоматично згенерований опис">
                      <a:extLst>
                        <a:ext uri="{FF2B5EF4-FFF2-40B4-BE49-F238E27FC236}">
                          <a16:creationId xmlns:a16="http://schemas.microsoft.com/office/drawing/2014/main" id="{A45EE1C5-89A2-B6D5-9F03-A1C0C145B769}"/>
                        </a:ext>
                      </a:extLst>
                    </pic:cNvPr>
                    <pic:cNvPicPr>
                      <a:picLocks noGrp="1" noChangeAspect="1"/>
                    </pic:cNvPicPr>
                  </pic:nvPicPr>
                  <pic:blipFill>
                    <a:blip r:embed="rId121" cstate="print">
                      <a:extLst>
                        <a:ext uri="{28A0092B-C50C-407E-A947-70E740481C1C}">
                          <a14:useLocalDpi xmlns:a14="http://schemas.microsoft.com/office/drawing/2010/main" val="0"/>
                        </a:ext>
                      </a:extLst>
                    </a:blip>
                    <a:stretch>
                      <a:fillRect/>
                    </a:stretch>
                  </pic:blipFill>
                  <pic:spPr>
                    <a:xfrm rot="16200000">
                      <a:off x="0" y="0"/>
                      <a:ext cx="3370597" cy="5012674"/>
                    </a:xfrm>
                    <a:prstGeom prst="rect">
                      <a:avLst/>
                    </a:prstGeom>
                  </pic:spPr>
                </pic:pic>
              </a:graphicData>
            </a:graphic>
          </wp:inline>
        </w:drawing>
      </w:r>
    </w:p>
    <w:p w14:paraId="14778F98" w14:textId="52CCEFD0" w:rsidR="00F45363" w:rsidRPr="00F45363" w:rsidRDefault="00F45363" w:rsidP="00F45363">
      <w:pPr>
        <w:tabs>
          <w:tab w:val="left" w:pos="1701"/>
        </w:tabs>
        <w:rPr>
          <w:rFonts w:ascii="Times New Roman" w:hAnsi="Times New Roman" w:cs="Times New Roman"/>
          <w:sz w:val="36"/>
          <w:szCs w:val="36"/>
        </w:rPr>
      </w:pPr>
      <w:r>
        <w:rPr>
          <w:rFonts w:ascii="Times New Roman" w:hAnsi="Times New Roman" w:cs="Times New Roman"/>
          <w:b/>
          <w:bCs/>
          <w:sz w:val="36"/>
          <w:szCs w:val="36"/>
          <w:lang w:val="en-US"/>
        </w:rPr>
        <w:t xml:space="preserve">                - </w:t>
      </w:r>
      <w:r w:rsidRPr="00F45363">
        <w:rPr>
          <w:rFonts w:ascii="Times New Roman" w:hAnsi="Times New Roman" w:cs="Times New Roman"/>
          <w:sz w:val="36"/>
          <w:szCs w:val="36"/>
          <w:lang w:val="en-US"/>
        </w:rPr>
        <w:t xml:space="preserve">Time of P-wave is more than 0,11 </w:t>
      </w:r>
    </w:p>
    <w:p w14:paraId="7CF74644" w14:textId="25A017CA" w:rsidR="00CA5D55" w:rsidRDefault="00F45363" w:rsidP="00F45363">
      <w:pPr>
        <w:tabs>
          <w:tab w:val="left" w:pos="1701"/>
        </w:tabs>
        <w:rPr>
          <w:rFonts w:ascii="Times New Roman" w:hAnsi="Times New Roman" w:cs="Times New Roman"/>
          <w:sz w:val="36"/>
          <w:szCs w:val="36"/>
          <w:lang w:val="en-US"/>
        </w:rPr>
      </w:pPr>
      <w:r w:rsidRPr="00E16EE6">
        <w:rPr>
          <w:rFonts w:ascii="Times New Roman" w:hAnsi="Times New Roman" w:cs="Times New Roman"/>
          <w:sz w:val="36"/>
          <w:szCs w:val="36"/>
          <w:lang w:val="en-US"/>
        </w:rPr>
        <w:t xml:space="preserve">                 -P-wave is </w:t>
      </w:r>
      <w:proofErr w:type="spellStart"/>
      <w:r w:rsidRPr="00E16EE6">
        <w:rPr>
          <w:rFonts w:ascii="Times New Roman" w:hAnsi="Times New Roman" w:cs="Times New Roman"/>
          <w:sz w:val="36"/>
          <w:szCs w:val="36"/>
          <w:lang w:val="en-US"/>
        </w:rPr>
        <w:t>splitted</w:t>
      </w:r>
      <w:proofErr w:type="spellEnd"/>
    </w:p>
    <w:p w14:paraId="6413953C" w14:textId="3F756267" w:rsidR="00930C37" w:rsidRPr="00D55E0B" w:rsidRDefault="00930C37" w:rsidP="00F45363">
      <w:pPr>
        <w:tabs>
          <w:tab w:val="left" w:pos="1701"/>
        </w:tabs>
        <w:rPr>
          <w:rFonts w:ascii="Times New Roman" w:hAnsi="Times New Roman" w:cs="Times New Roman"/>
          <w:sz w:val="36"/>
          <w:szCs w:val="36"/>
        </w:rPr>
      </w:pPr>
      <w:r>
        <w:rPr>
          <w:rFonts w:ascii="Times New Roman" w:hAnsi="Times New Roman" w:cs="Times New Roman"/>
          <w:sz w:val="36"/>
          <w:szCs w:val="36"/>
          <w:lang w:val="en-US"/>
        </w:rPr>
        <w:t xml:space="preserve">                                                                                                 </w:t>
      </w:r>
    </w:p>
    <w:p w14:paraId="59774E76" w14:textId="77777777" w:rsidR="00396331" w:rsidRPr="00E16EE6" w:rsidRDefault="00396331" w:rsidP="00D37978">
      <w:pPr>
        <w:tabs>
          <w:tab w:val="left" w:pos="1701"/>
        </w:tabs>
        <w:ind w:left="720"/>
        <w:rPr>
          <w:rFonts w:ascii="Times New Roman" w:hAnsi="Times New Roman" w:cs="Times New Roman"/>
          <w:sz w:val="36"/>
          <w:szCs w:val="36"/>
          <w:lang w:val="en-US"/>
        </w:rPr>
      </w:pPr>
    </w:p>
    <w:p w14:paraId="1C6B946F" w14:textId="090B0772" w:rsidR="005D32E1" w:rsidRDefault="00892563" w:rsidP="00892563">
      <w:pPr>
        <w:tabs>
          <w:tab w:val="left" w:pos="1701"/>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F45363" w:rsidRPr="00E16EE6">
        <w:rPr>
          <w:rFonts w:ascii="Times New Roman" w:hAnsi="Times New Roman" w:cs="Times New Roman"/>
          <w:sz w:val="36"/>
          <w:szCs w:val="36"/>
          <w:lang w:val="en-US"/>
        </w:rPr>
        <w:t>Pic.</w:t>
      </w:r>
      <w:r w:rsidR="00E16EE6" w:rsidRPr="00E16EE6">
        <w:rPr>
          <w:rFonts w:ascii="Times New Roman" w:hAnsi="Times New Roman" w:cs="Times New Roman"/>
          <w:sz w:val="36"/>
          <w:szCs w:val="36"/>
          <w:lang w:val="en-US"/>
        </w:rPr>
        <w:t>81.</w:t>
      </w:r>
      <w:r w:rsidR="00F45363" w:rsidRPr="00F45363">
        <w:rPr>
          <w:rFonts w:ascii="Times New Roman" w:hAnsi="Times New Roman" w:cs="Times New Roman"/>
          <w:b/>
          <w:bCs/>
          <w:sz w:val="36"/>
          <w:szCs w:val="36"/>
          <w:lang w:val="en-US"/>
        </w:rPr>
        <w:t xml:space="preserve"> Atrio-ventricular blockade, stage I</w:t>
      </w:r>
    </w:p>
    <w:p w14:paraId="6D06AFC7" w14:textId="06436DD8" w:rsidR="00F45363" w:rsidRPr="00F45363" w:rsidRDefault="00F45363" w:rsidP="005D32E1">
      <w:pPr>
        <w:tabs>
          <w:tab w:val="left" w:pos="1701"/>
        </w:tabs>
        <w:ind w:left="720"/>
        <w:rPr>
          <w:rFonts w:ascii="Times New Roman" w:hAnsi="Times New Roman" w:cs="Times New Roman"/>
          <w:b/>
          <w:bCs/>
          <w:sz w:val="36"/>
          <w:szCs w:val="36"/>
        </w:rPr>
      </w:pPr>
      <w:r w:rsidRPr="00F45363">
        <w:rPr>
          <w:rFonts w:ascii="Times New Roman" w:hAnsi="Times New Roman" w:cs="Times New Roman"/>
          <w:b/>
          <w:bCs/>
          <w:noProof/>
          <w:sz w:val="36"/>
          <w:szCs w:val="36"/>
        </w:rPr>
        <w:drawing>
          <wp:inline distT="0" distB="0" distL="0" distR="0" wp14:anchorId="63D998BC" wp14:editId="29EDE5EB">
            <wp:extent cx="2680335" cy="3913650"/>
            <wp:effectExtent l="0" t="6985" r="0" b="0"/>
            <wp:docPr id="2118672697" name="Місце для вмісту 5" descr="Зображення, що містить текст, почерк, ескіз, чорнило&#10;&#10;Автоматично згенерований опис">
              <a:extLst xmlns:a="http://schemas.openxmlformats.org/drawingml/2006/main">
                <a:ext uri="{FF2B5EF4-FFF2-40B4-BE49-F238E27FC236}">
                  <a16:creationId xmlns:a16="http://schemas.microsoft.com/office/drawing/2014/main" id="{72C66D84-A2D5-F431-9FE5-30A5BB5CC7D0}"/>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Місце для вмісту 5" descr="Зображення, що містить текст, почерк, ескіз, чорнило&#10;&#10;Автоматично згенерований опис">
                      <a:extLst>
                        <a:ext uri="{FF2B5EF4-FFF2-40B4-BE49-F238E27FC236}">
                          <a16:creationId xmlns:a16="http://schemas.microsoft.com/office/drawing/2014/main" id="{72C66D84-A2D5-F431-9FE5-30A5BB5CC7D0}"/>
                        </a:ext>
                      </a:extLst>
                    </pic:cNvPr>
                    <pic:cNvPicPr>
                      <a:picLocks noGrp="1" noChangeAspect="1"/>
                    </pic:cNvPicPr>
                  </pic:nvPicPr>
                  <pic:blipFill>
                    <a:blip r:embed="rId122" cstate="print">
                      <a:extLst>
                        <a:ext uri="{28A0092B-C50C-407E-A947-70E740481C1C}">
                          <a14:useLocalDpi xmlns:a14="http://schemas.microsoft.com/office/drawing/2010/main" val="0"/>
                        </a:ext>
                      </a:extLst>
                    </a:blip>
                    <a:stretch>
                      <a:fillRect/>
                    </a:stretch>
                  </pic:blipFill>
                  <pic:spPr>
                    <a:xfrm rot="16200000">
                      <a:off x="0" y="0"/>
                      <a:ext cx="2687033" cy="3923429"/>
                    </a:xfrm>
                    <a:prstGeom prst="rect">
                      <a:avLst/>
                    </a:prstGeom>
                  </pic:spPr>
                </pic:pic>
              </a:graphicData>
            </a:graphic>
          </wp:inline>
        </w:drawing>
      </w:r>
    </w:p>
    <w:p w14:paraId="59DA0899" w14:textId="5BC0E25E" w:rsidR="00892563" w:rsidRPr="008A2A85" w:rsidRDefault="008A2A85" w:rsidP="00892563">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155</w:t>
      </w:r>
    </w:p>
    <w:p w14:paraId="6C22BDE0" w14:textId="177E5345" w:rsidR="00F45363" w:rsidRPr="00F45363" w:rsidRDefault="00892563">
      <w:pPr>
        <w:numPr>
          <w:ilvl w:val="0"/>
          <w:numId w:val="240"/>
        </w:numPr>
        <w:tabs>
          <w:tab w:val="left" w:pos="1701"/>
        </w:tabs>
        <w:rPr>
          <w:rFonts w:ascii="Times New Roman" w:hAnsi="Times New Roman" w:cs="Times New Roman"/>
          <w:sz w:val="36"/>
          <w:szCs w:val="36"/>
        </w:rPr>
      </w:pPr>
      <w:r w:rsidRPr="00F45363">
        <w:rPr>
          <w:rFonts w:ascii="Times New Roman" w:hAnsi="Times New Roman" w:cs="Times New Roman"/>
          <w:noProof/>
          <w:sz w:val="36"/>
          <w:szCs w:val="36"/>
        </w:rPr>
        <w:lastRenderedPageBreak/>
        <w:drawing>
          <wp:anchor distT="0" distB="0" distL="114300" distR="114300" simplePos="0" relativeHeight="251670528" behindDoc="0" locked="0" layoutInCell="1" allowOverlap="1" wp14:anchorId="3035FA74" wp14:editId="03E4F1B2">
            <wp:simplePos x="0" y="0"/>
            <wp:positionH relativeFrom="margin">
              <wp:posOffset>1279525</wp:posOffset>
            </wp:positionH>
            <wp:positionV relativeFrom="paragraph">
              <wp:posOffset>-122555</wp:posOffset>
            </wp:positionV>
            <wp:extent cx="2492375" cy="5057140"/>
            <wp:effectExtent l="0" t="6032" r="0" b="0"/>
            <wp:wrapSquare wrapText="bothSides"/>
            <wp:docPr id="1895342459" name="Місце для вмісту 5" descr="Зображення, що містить текст, почерк&#10;&#10;Автоматично згенерований опис">
              <a:extLst xmlns:a="http://schemas.openxmlformats.org/drawingml/2006/main">
                <a:ext uri="{FF2B5EF4-FFF2-40B4-BE49-F238E27FC236}">
                  <a16:creationId xmlns:a16="http://schemas.microsoft.com/office/drawing/2014/main" id="{733104A9-906D-7F26-FE18-71ABCB0524B0}"/>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Місце для вмісту 5" descr="Зображення, що містить текст, почерк&#10;&#10;Автоматично згенерований опис">
                      <a:extLst>
                        <a:ext uri="{FF2B5EF4-FFF2-40B4-BE49-F238E27FC236}">
                          <a16:creationId xmlns:a16="http://schemas.microsoft.com/office/drawing/2014/main" id="{733104A9-906D-7F26-FE18-71ABCB0524B0}"/>
                        </a:ext>
                      </a:extLst>
                    </pic:cNvPr>
                    <pic:cNvPicPr>
                      <a:picLocks noGrp="1" noChangeAspect="1"/>
                    </pic:cNvPicPr>
                  </pic:nvPicPr>
                  <pic:blipFill>
                    <a:blip r:embed="rId123" cstate="print">
                      <a:extLst>
                        <a:ext uri="{28A0092B-C50C-407E-A947-70E740481C1C}">
                          <a14:useLocalDpi xmlns:a14="http://schemas.microsoft.com/office/drawing/2010/main" val="0"/>
                        </a:ext>
                      </a:extLst>
                    </a:blip>
                    <a:stretch>
                      <a:fillRect/>
                    </a:stretch>
                  </pic:blipFill>
                  <pic:spPr>
                    <a:xfrm rot="16200000">
                      <a:off x="0" y="0"/>
                      <a:ext cx="2492375" cy="5057140"/>
                    </a:xfrm>
                    <a:prstGeom prst="rect">
                      <a:avLst/>
                    </a:prstGeom>
                  </pic:spPr>
                </pic:pic>
              </a:graphicData>
            </a:graphic>
            <wp14:sizeRelH relativeFrom="margin">
              <wp14:pctWidth>0</wp14:pctWidth>
            </wp14:sizeRelH>
            <wp14:sizeRelV relativeFrom="margin">
              <wp14:pctHeight>0</wp14:pctHeight>
            </wp14:sizeRelV>
          </wp:anchor>
        </w:drawing>
      </w:r>
      <w:r w:rsidR="00F45363" w:rsidRPr="00F45363">
        <w:rPr>
          <w:rFonts w:ascii="Times New Roman" w:hAnsi="Times New Roman" w:cs="Times New Roman"/>
          <w:sz w:val="36"/>
          <w:szCs w:val="36"/>
          <w:lang w:val="en-US"/>
        </w:rPr>
        <w:t>PQ – interval is more than 0,2’’ (normal – is until 0,2’’)</w:t>
      </w:r>
    </w:p>
    <w:p w14:paraId="1C583479" w14:textId="2E2241CB" w:rsidR="005D32E1" w:rsidRDefault="00F45363" w:rsidP="00F45363">
      <w:pPr>
        <w:tabs>
          <w:tab w:val="left" w:pos="1701"/>
        </w:tabs>
        <w:ind w:left="709"/>
        <w:rPr>
          <w:rFonts w:ascii="Times New Roman" w:hAnsi="Times New Roman" w:cs="Times New Roman"/>
          <w:sz w:val="36"/>
          <w:szCs w:val="36"/>
          <w:lang w:val="en-US"/>
        </w:rPr>
      </w:pPr>
      <w:r w:rsidRPr="00F45363">
        <w:rPr>
          <w:rFonts w:ascii="Times New Roman" w:hAnsi="Times New Roman" w:cs="Times New Roman"/>
          <w:sz w:val="36"/>
          <w:szCs w:val="36"/>
          <w:lang w:val="en-US"/>
        </w:rPr>
        <w:t>QRS (ventricular complex) is normal</w:t>
      </w:r>
    </w:p>
    <w:p w14:paraId="3288AE06" w14:textId="0D1BF854" w:rsidR="00F45363" w:rsidRPr="00F45363" w:rsidRDefault="00F45363" w:rsidP="00F45363">
      <w:pPr>
        <w:tabs>
          <w:tab w:val="left" w:pos="1701"/>
        </w:tabs>
        <w:ind w:left="709"/>
        <w:rPr>
          <w:rFonts w:ascii="Times New Roman" w:hAnsi="Times New Roman" w:cs="Times New Roman"/>
          <w:b/>
          <w:bCs/>
          <w:sz w:val="36"/>
          <w:szCs w:val="36"/>
          <w:lang w:val="en-US"/>
        </w:rPr>
      </w:pPr>
      <w:r w:rsidRPr="00E16EE6">
        <w:rPr>
          <w:rFonts w:ascii="Times New Roman" w:hAnsi="Times New Roman" w:cs="Times New Roman"/>
          <w:sz w:val="36"/>
          <w:szCs w:val="36"/>
          <w:lang w:val="en-US"/>
        </w:rPr>
        <w:t>Pic.</w:t>
      </w:r>
      <w:r w:rsidR="00E16EE6" w:rsidRPr="00E16EE6">
        <w:rPr>
          <w:rFonts w:ascii="Times New Roman" w:hAnsi="Times New Roman" w:cs="Times New Roman"/>
          <w:sz w:val="36"/>
          <w:szCs w:val="36"/>
          <w:lang w:val="en-US"/>
        </w:rPr>
        <w:t>82.</w:t>
      </w:r>
      <w:r w:rsidR="00E16EE6">
        <w:rPr>
          <w:rFonts w:ascii="Times New Roman" w:hAnsi="Times New Roman" w:cs="Times New Roman"/>
          <w:sz w:val="36"/>
          <w:szCs w:val="36"/>
          <w:lang w:val="en-US"/>
        </w:rPr>
        <w:t xml:space="preserve"> </w:t>
      </w:r>
      <w:r w:rsidRPr="00F45363">
        <w:rPr>
          <w:rFonts w:ascii="Times New Roman" w:hAnsi="Times New Roman" w:cs="Times New Roman"/>
          <w:b/>
          <w:bCs/>
          <w:sz w:val="36"/>
          <w:szCs w:val="36"/>
          <w:lang w:val="en-US"/>
        </w:rPr>
        <w:t>Atrio-ventricular blockade, stage II, Mobits-1 Type</w:t>
      </w:r>
    </w:p>
    <w:p w14:paraId="64E4A9BB" w14:textId="0D3A7A9B" w:rsidR="00F45363" w:rsidRPr="00F45363" w:rsidRDefault="00F45363" w:rsidP="00892563">
      <w:pPr>
        <w:tabs>
          <w:tab w:val="left" w:pos="1701"/>
        </w:tabs>
        <w:ind w:left="720"/>
        <w:rPr>
          <w:rFonts w:ascii="Times New Roman" w:hAnsi="Times New Roman" w:cs="Times New Roman"/>
          <w:sz w:val="36"/>
          <w:szCs w:val="36"/>
        </w:rPr>
      </w:pPr>
      <w:r>
        <w:rPr>
          <w:rFonts w:ascii="Times New Roman" w:hAnsi="Times New Roman" w:cs="Times New Roman"/>
          <w:sz w:val="36"/>
          <w:szCs w:val="36"/>
          <w:lang w:val="en-US"/>
        </w:rPr>
        <w:br w:type="textWrapping" w:clear="all"/>
      </w:r>
    </w:p>
    <w:p w14:paraId="1D908533" w14:textId="25D1F08A" w:rsidR="00F45363" w:rsidRPr="00F45363" w:rsidRDefault="00F45363">
      <w:pPr>
        <w:numPr>
          <w:ilvl w:val="0"/>
          <w:numId w:val="241"/>
        </w:numPr>
        <w:tabs>
          <w:tab w:val="left" w:pos="1701"/>
        </w:tabs>
        <w:rPr>
          <w:rFonts w:ascii="Times New Roman" w:hAnsi="Times New Roman" w:cs="Times New Roman"/>
          <w:sz w:val="36"/>
          <w:szCs w:val="36"/>
        </w:rPr>
      </w:pPr>
      <w:r w:rsidRPr="00F45363">
        <w:rPr>
          <w:rFonts w:ascii="Times New Roman" w:hAnsi="Times New Roman" w:cs="Times New Roman"/>
          <w:sz w:val="36"/>
          <w:szCs w:val="36"/>
          <w:lang w:val="en-US"/>
        </w:rPr>
        <w:t>PQ-interval becomes prolonged gradually</w:t>
      </w:r>
      <w:r w:rsidR="00930C37">
        <w:rPr>
          <w:rFonts w:ascii="Times New Roman" w:hAnsi="Times New Roman" w:cs="Times New Roman"/>
          <w:sz w:val="36"/>
          <w:szCs w:val="36"/>
          <w:lang w:val="en-US"/>
        </w:rPr>
        <w:t xml:space="preserve">                           </w:t>
      </w:r>
    </w:p>
    <w:p w14:paraId="4C52BC56" w14:textId="77777777" w:rsidR="00F45363" w:rsidRPr="00F45363" w:rsidRDefault="00F45363">
      <w:pPr>
        <w:numPr>
          <w:ilvl w:val="0"/>
          <w:numId w:val="241"/>
        </w:numPr>
        <w:tabs>
          <w:tab w:val="left" w:pos="1701"/>
        </w:tabs>
        <w:rPr>
          <w:rFonts w:ascii="Times New Roman" w:hAnsi="Times New Roman" w:cs="Times New Roman"/>
          <w:sz w:val="36"/>
          <w:szCs w:val="36"/>
        </w:rPr>
      </w:pPr>
      <w:r w:rsidRPr="00F45363">
        <w:rPr>
          <w:rFonts w:ascii="Times New Roman" w:hAnsi="Times New Roman" w:cs="Times New Roman"/>
          <w:sz w:val="36"/>
          <w:szCs w:val="36"/>
          <w:lang w:val="en-US"/>
        </w:rPr>
        <w:t>At last, QRS (ventricular complex) is lost</w:t>
      </w:r>
    </w:p>
    <w:p w14:paraId="1D0FFBAC" w14:textId="77777777" w:rsidR="00F45363" w:rsidRPr="00F45363" w:rsidRDefault="00F45363">
      <w:pPr>
        <w:numPr>
          <w:ilvl w:val="0"/>
          <w:numId w:val="241"/>
        </w:numPr>
        <w:tabs>
          <w:tab w:val="left" w:pos="1701"/>
        </w:tabs>
        <w:rPr>
          <w:rFonts w:ascii="Times New Roman" w:hAnsi="Times New Roman" w:cs="Times New Roman"/>
          <w:sz w:val="36"/>
          <w:szCs w:val="36"/>
        </w:rPr>
      </w:pPr>
      <w:r w:rsidRPr="00F45363">
        <w:rPr>
          <w:rFonts w:ascii="Times New Roman" w:hAnsi="Times New Roman" w:cs="Times New Roman"/>
          <w:sz w:val="36"/>
          <w:szCs w:val="36"/>
          <w:lang w:val="en-US"/>
        </w:rPr>
        <w:t>This period is named –</w:t>
      </w:r>
      <w:proofErr w:type="spellStart"/>
      <w:r w:rsidRPr="00F45363">
        <w:rPr>
          <w:rFonts w:ascii="Times New Roman" w:hAnsi="Times New Roman" w:cs="Times New Roman"/>
          <w:sz w:val="36"/>
          <w:szCs w:val="36"/>
          <w:lang w:val="en-US"/>
        </w:rPr>
        <w:t>Wenkebah</w:t>
      </w:r>
      <w:proofErr w:type="spellEnd"/>
      <w:r w:rsidRPr="00F45363">
        <w:rPr>
          <w:rFonts w:ascii="Times New Roman" w:hAnsi="Times New Roman" w:cs="Times New Roman"/>
          <w:sz w:val="36"/>
          <w:szCs w:val="36"/>
          <w:lang w:val="en-US"/>
        </w:rPr>
        <w:t>-Samoilov’s period</w:t>
      </w:r>
    </w:p>
    <w:p w14:paraId="0936B374" w14:textId="77777777" w:rsidR="00F45363" w:rsidRPr="00F45363" w:rsidRDefault="00F45363">
      <w:pPr>
        <w:numPr>
          <w:ilvl w:val="0"/>
          <w:numId w:val="241"/>
        </w:numPr>
        <w:tabs>
          <w:tab w:val="left" w:pos="1701"/>
        </w:tabs>
        <w:rPr>
          <w:rFonts w:ascii="Times New Roman" w:hAnsi="Times New Roman" w:cs="Times New Roman"/>
          <w:sz w:val="36"/>
          <w:szCs w:val="36"/>
        </w:rPr>
      </w:pPr>
      <w:r w:rsidRPr="00F45363">
        <w:rPr>
          <w:rFonts w:ascii="Times New Roman" w:hAnsi="Times New Roman" w:cs="Times New Roman"/>
          <w:sz w:val="36"/>
          <w:szCs w:val="36"/>
          <w:lang w:val="en-US"/>
        </w:rPr>
        <w:t>After this period everything is repeated</w:t>
      </w:r>
    </w:p>
    <w:p w14:paraId="5B427F75" w14:textId="128F24F0" w:rsidR="00190751" w:rsidRDefault="00F45363" w:rsidP="00F45363">
      <w:pPr>
        <w:tabs>
          <w:tab w:val="left" w:pos="1701"/>
        </w:tabs>
        <w:ind w:left="709"/>
        <w:rPr>
          <w:rFonts w:ascii="Times New Roman" w:hAnsi="Times New Roman" w:cs="Times New Roman"/>
          <w:sz w:val="36"/>
          <w:szCs w:val="36"/>
          <w:lang w:val="en-US"/>
        </w:rPr>
      </w:pPr>
      <w:r w:rsidRPr="00F45363">
        <w:rPr>
          <w:rFonts w:ascii="Times New Roman" w:hAnsi="Times New Roman" w:cs="Times New Roman"/>
          <w:sz w:val="36"/>
          <w:szCs w:val="36"/>
          <w:lang w:val="en-US"/>
        </w:rPr>
        <w:t>QRS complexes are normal</w:t>
      </w:r>
    </w:p>
    <w:p w14:paraId="2D48051D" w14:textId="3383FFEF" w:rsidR="00F45363" w:rsidRDefault="00F45363" w:rsidP="00892563">
      <w:pPr>
        <w:tabs>
          <w:tab w:val="left" w:pos="1701"/>
        </w:tabs>
        <w:rPr>
          <w:rFonts w:ascii="Times New Roman" w:hAnsi="Times New Roman" w:cs="Times New Roman"/>
          <w:b/>
          <w:bCs/>
          <w:sz w:val="36"/>
          <w:szCs w:val="36"/>
          <w:lang w:val="en-US"/>
        </w:rPr>
      </w:pPr>
      <w:r w:rsidRPr="00E16EE6">
        <w:rPr>
          <w:rFonts w:ascii="Times New Roman" w:hAnsi="Times New Roman" w:cs="Times New Roman"/>
          <w:sz w:val="36"/>
          <w:szCs w:val="36"/>
          <w:lang w:val="en-US"/>
        </w:rPr>
        <w:t xml:space="preserve">Pic. </w:t>
      </w:r>
      <w:r w:rsidR="00E16EE6" w:rsidRPr="00E16EE6">
        <w:rPr>
          <w:rFonts w:ascii="Times New Roman" w:hAnsi="Times New Roman" w:cs="Times New Roman"/>
          <w:sz w:val="36"/>
          <w:szCs w:val="36"/>
          <w:lang w:val="en-US"/>
        </w:rPr>
        <w:t>83.</w:t>
      </w:r>
      <w:r>
        <w:rPr>
          <w:rFonts w:ascii="Times New Roman" w:hAnsi="Times New Roman" w:cs="Times New Roman"/>
          <w:b/>
          <w:bCs/>
          <w:sz w:val="36"/>
          <w:szCs w:val="36"/>
          <w:lang w:val="en-US"/>
        </w:rPr>
        <w:t xml:space="preserve"> </w:t>
      </w:r>
      <w:r w:rsidRPr="00F45363">
        <w:rPr>
          <w:rFonts w:ascii="Times New Roman" w:hAnsi="Times New Roman" w:cs="Times New Roman"/>
          <w:b/>
          <w:bCs/>
          <w:sz w:val="36"/>
          <w:szCs w:val="36"/>
          <w:lang w:val="en-US"/>
        </w:rPr>
        <w:t>Atrio-ventricular blockade, stage II, Mobits-2 Type</w:t>
      </w:r>
    </w:p>
    <w:p w14:paraId="76523872" w14:textId="418C2F64" w:rsidR="00F45363" w:rsidRDefault="00F45363" w:rsidP="00F45363">
      <w:pPr>
        <w:tabs>
          <w:tab w:val="left" w:pos="1701"/>
        </w:tabs>
        <w:ind w:left="709"/>
        <w:rPr>
          <w:rFonts w:ascii="Times New Roman" w:hAnsi="Times New Roman" w:cs="Times New Roman"/>
          <w:b/>
          <w:bCs/>
          <w:sz w:val="36"/>
          <w:szCs w:val="36"/>
          <w:lang w:val="en-US"/>
        </w:rPr>
      </w:pPr>
      <w:r w:rsidRPr="00F45363">
        <w:rPr>
          <w:rFonts w:ascii="Times New Roman" w:hAnsi="Times New Roman" w:cs="Times New Roman"/>
          <w:b/>
          <w:bCs/>
          <w:noProof/>
          <w:sz w:val="36"/>
          <w:szCs w:val="36"/>
        </w:rPr>
        <w:drawing>
          <wp:inline distT="0" distB="0" distL="0" distR="0" wp14:anchorId="3A02ED84" wp14:editId="733AAE59">
            <wp:extent cx="2551430" cy="4948020"/>
            <wp:effectExtent l="1905" t="0" r="3175" b="3175"/>
            <wp:docPr id="8" name="Місце для вмісту 7" descr="Зображення, що містить текст, почерк, ескіз&#10;&#10;Автоматично згенерований опис">
              <a:extLst xmlns:a="http://schemas.openxmlformats.org/drawingml/2006/main">
                <a:ext uri="{FF2B5EF4-FFF2-40B4-BE49-F238E27FC236}">
                  <a16:creationId xmlns:a16="http://schemas.microsoft.com/office/drawing/2014/main" id="{3C9D4E9C-5086-539F-24CE-99ECCC0AC704}"/>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8" name="Місце для вмісту 7" descr="Зображення, що містить текст, почерк, ескіз&#10;&#10;Автоматично згенерований опис">
                      <a:extLst>
                        <a:ext uri="{FF2B5EF4-FFF2-40B4-BE49-F238E27FC236}">
                          <a16:creationId xmlns:a16="http://schemas.microsoft.com/office/drawing/2014/main" id="{3C9D4E9C-5086-539F-24CE-99ECCC0AC704}"/>
                        </a:ext>
                      </a:extLst>
                    </pic:cNvPr>
                    <pic:cNvPicPr>
                      <a:picLocks noGrp="1" noChangeAspect="1"/>
                    </pic:cNvPicPr>
                  </pic:nvPicPr>
                  <pic:blipFill>
                    <a:blip r:embed="rId124" cstate="print">
                      <a:extLst>
                        <a:ext uri="{28A0092B-C50C-407E-A947-70E740481C1C}">
                          <a14:useLocalDpi xmlns:a14="http://schemas.microsoft.com/office/drawing/2010/main" val="0"/>
                        </a:ext>
                      </a:extLst>
                    </a:blip>
                    <a:stretch>
                      <a:fillRect/>
                    </a:stretch>
                  </pic:blipFill>
                  <pic:spPr>
                    <a:xfrm rot="16200000">
                      <a:off x="0" y="0"/>
                      <a:ext cx="2575073" cy="4993872"/>
                    </a:xfrm>
                    <a:prstGeom prst="rect">
                      <a:avLst/>
                    </a:prstGeom>
                  </pic:spPr>
                </pic:pic>
              </a:graphicData>
            </a:graphic>
          </wp:inline>
        </w:drawing>
      </w:r>
    </w:p>
    <w:p w14:paraId="53F87187" w14:textId="23EC703B" w:rsidR="00AB51B4" w:rsidRPr="008A2A85" w:rsidRDefault="008A2A85" w:rsidP="00AB51B4">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156</w:t>
      </w:r>
    </w:p>
    <w:p w14:paraId="3515CD0F" w14:textId="06A3C63B" w:rsidR="00F45363" w:rsidRPr="00F45363" w:rsidRDefault="00F45363">
      <w:pPr>
        <w:numPr>
          <w:ilvl w:val="0"/>
          <w:numId w:val="242"/>
        </w:numPr>
        <w:tabs>
          <w:tab w:val="left" w:pos="1701"/>
        </w:tabs>
        <w:rPr>
          <w:rFonts w:ascii="Times New Roman" w:hAnsi="Times New Roman" w:cs="Times New Roman"/>
          <w:sz w:val="36"/>
          <w:szCs w:val="36"/>
        </w:rPr>
      </w:pPr>
      <w:r w:rsidRPr="00F45363">
        <w:rPr>
          <w:rFonts w:ascii="Times New Roman" w:hAnsi="Times New Roman" w:cs="Times New Roman"/>
          <w:sz w:val="36"/>
          <w:szCs w:val="36"/>
          <w:lang w:val="en-US"/>
        </w:rPr>
        <w:lastRenderedPageBreak/>
        <w:t>PQ-interval is constantly normal or prolonged</w:t>
      </w:r>
    </w:p>
    <w:p w14:paraId="20687DFC" w14:textId="77777777" w:rsidR="00F45363" w:rsidRPr="00F45363" w:rsidRDefault="00F45363">
      <w:pPr>
        <w:numPr>
          <w:ilvl w:val="0"/>
          <w:numId w:val="242"/>
        </w:numPr>
        <w:tabs>
          <w:tab w:val="left" w:pos="1701"/>
        </w:tabs>
        <w:rPr>
          <w:rFonts w:ascii="Times New Roman" w:hAnsi="Times New Roman" w:cs="Times New Roman"/>
          <w:sz w:val="36"/>
          <w:szCs w:val="36"/>
        </w:rPr>
      </w:pPr>
      <w:r w:rsidRPr="00F45363">
        <w:rPr>
          <w:rFonts w:ascii="Times New Roman" w:hAnsi="Times New Roman" w:cs="Times New Roman"/>
          <w:sz w:val="36"/>
          <w:szCs w:val="36"/>
          <w:lang w:val="en-US"/>
        </w:rPr>
        <w:t>QRS-complex is lost regularly or irregularly</w:t>
      </w:r>
    </w:p>
    <w:p w14:paraId="63B5F59A" w14:textId="77777777" w:rsidR="00F45363" w:rsidRPr="00F45363" w:rsidRDefault="00F45363">
      <w:pPr>
        <w:numPr>
          <w:ilvl w:val="0"/>
          <w:numId w:val="242"/>
        </w:numPr>
        <w:tabs>
          <w:tab w:val="left" w:pos="1701"/>
        </w:tabs>
        <w:rPr>
          <w:rFonts w:ascii="Times New Roman" w:hAnsi="Times New Roman" w:cs="Times New Roman"/>
          <w:sz w:val="36"/>
          <w:szCs w:val="36"/>
        </w:rPr>
      </w:pPr>
      <w:r w:rsidRPr="00F45363">
        <w:rPr>
          <w:rFonts w:ascii="Times New Roman" w:hAnsi="Times New Roman" w:cs="Times New Roman"/>
          <w:sz w:val="36"/>
          <w:szCs w:val="36"/>
          <w:lang w:val="en-US"/>
        </w:rPr>
        <w:t>QRS is deformed, wide</w:t>
      </w:r>
    </w:p>
    <w:p w14:paraId="569BF29B" w14:textId="723C447A" w:rsidR="00F45363" w:rsidRPr="00F45363" w:rsidRDefault="00F45363">
      <w:pPr>
        <w:numPr>
          <w:ilvl w:val="0"/>
          <w:numId w:val="242"/>
        </w:numPr>
        <w:tabs>
          <w:tab w:val="left" w:pos="1701"/>
        </w:tabs>
        <w:rPr>
          <w:rFonts w:ascii="Times New Roman" w:hAnsi="Times New Roman" w:cs="Times New Roman"/>
          <w:sz w:val="36"/>
          <w:szCs w:val="36"/>
        </w:rPr>
      </w:pPr>
      <w:r w:rsidRPr="00F45363">
        <w:rPr>
          <w:rFonts w:ascii="Times New Roman" w:hAnsi="Times New Roman" w:cs="Times New Roman"/>
          <w:sz w:val="36"/>
          <w:szCs w:val="36"/>
          <w:lang w:val="en-US"/>
        </w:rPr>
        <w:t>Periods of Morgani-Adams –Stox – appears when several QRS are lost (the ventricles are not contracting)</w:t>
      </w:r>
    </w:p>
    <w:p w14:paraId="2F7D4B24" w14:textId="77777777" w:rsidR="002F628F" w:rsidRDefault="002F628F" w:rsidP="00F45363">
      <w:pPr>
        <w:tabs>
          <w:tab w:val="left" w:pos="1701"/>
        </w:tabs>
        <w:ind w:left="709"/>
        <w:rPr>
          <w:rFonts w:ascii="Times New Roman" w:hAnsi="Times New Roman" w:cs="Times New Roman"/>
          <w:b/>
          <w:bCs/>
          <w:sz w:val="36"/>
          <w:szCs w:val="36"/>
          <w:lang w:val="en-US"/>
        </w:rPr>
      </w:pPr>
    </w:p>
    <w:p w14:paraId="600388BF" w14:textId="77777777" w:rsidR="002F628F" w:rsidRDefault="002F628F" w:rsidP="00F45363">
      <w:pPr>
        <w:tabs>
          <w:tab w:val="left" w:pos="1701"/>
        </w:tabs>
        <w:ind w:left="709"/>
        <w:rPr>
          <w:rFonts w:ascii="Times New Roman" w:hAnsi="Times New Roman" w:cs="Times New Roman"/>
          <w:b/>
          <w:bCs/>
          <w:sz w:val="36"/>
          <w:szCs w:val="36"/>
          <w:lang w:val="en-US"/>
        </w:rPr>
      </w:pPr>
    </w:p>
    <w:p w14:paraId="19C2A34B" w14:textId="77777777" w:rsidR="002F628F" w:rsidRDefault="002F628F" w:rsidP="00F45363">
      <w:pPr>
        <w:tabs>
          <w:tab w:val="left" w:pos="1701"/>
        </w:tabs>
        <w:ind w:left="709"/>
        <w:rPr>
          <w:rFonts w:ascii="Times New Roman" w:hAnsi="Times New Roman" w:cs="Times New Roman"/>
          <w:b/>
          <w:bCs/>
          <w:sz w:val="36"/>
          <w:szCs w:val="36"/>
          <w:lang w:val="en-US"/>
        </w:rPr>
      </w:pPr>
    </w:p>
    <w:p w14:paraId="19CD0388" w14:textId="79DA37F7" w:rsidR="00F45363" w:rsidRDefault="002F628F" w:rsidP="00F45363">
      <w:pPr>
        <w:tabs>
          <w:tab w:val="left" w:pos="1701"/>
        </w:tabs>
        <w:ind w:left="709"/>
        <w:rPr>
          <w:rFonts w:ascii="Times New Roman" w:hAnsi="Times New Roman" w:cs="Times New Roman"/>
          <w:sz w:val="36"/>
          <w:szCs w:val="36"/>
          <w:lang w:val="en-US"/>
        </w:rPr>
      </w:pPr>
      <w:r w:rsidRPr="00E16EE6">
        <w:rPr>
          <w:rFonts w:ascii="Times New Roman" w:hAnsi="Times New Roman" w:cs="Times New Roman"/>
          <w:sz w:val="36"/>
          <w:szCs w:val="36"/>
          <w:lang w:val="en-US"/>
        </w:rPr>
        <w:t>Pic.</w:t>
      </w:r>
      <w:r w:rsidR="00E16EE6" w:rsidRPr="00E16EE6">
        <w:rPr>
          <w:rFonts w:ascii="Times New Roman" w:hAnsi="Times New Roman" w:cs="Times New Roman"/>
          <w:sz w:val="36"/>
          <w:szCs w:val="36"/>
          <w:lang w:val="en-US"/>
        </w:rPr>
        <w:t>84.</w:t>
      </w:r>
      <w:r>
        <w:rPr>
          <w:rFonts w:ascii="Times New Roman" w:hAnsi="Times New Roman" w:cs="Times New Roman"/>
          <w:b/>
          <w:bCs/>
          <w:sz w:val="36"/>
          <w:szCs w:val="36"/>
          <w:lang w:val="en-US"/>
        </w:rPr>
        <w:t xml:space="preserve"> </w:t>
      </w:r>
      <w:r w:rsidR="00F45363" w:rsidRPr="00F45363">
        <w:rPr>
          <w:rFonts w:ascii="Times New Roman" w:hAnsi="Times New Roman" w:cs="Times New Roman"/>
          <w:b/>
          <w:bCs/>
          <w:sz w:val="36"/>
          <w:szCs w:val="36"/>
          <w:lang w:val="en-US"/>
        </w:rPr>
        <w:t xml:space="preserve">Atrio-ventricular blockade, the III stage (complete </w:t>
      </w:r>
      <w:proofErr w:type="gramStart"/>
      <w:r w:rsidR="00F45363" w:rsidRPr="00F45363">
        <w:rPr>
          <w:rFonts w:ascii="Times New Roman" w:hAnsi="Times New Roman" w:cs="Times New Roman"/>
          <w:b/>
          <w:bCs/>
          <w:sz w:val="36"/>
          <w:szCs w:val="36"/>
          <w:lang w:val="en-US"/>
        </w:rPr>
        <w:t xml:space="preserve">blockade)  </w:t>
      </w:r>
      <w:r w:rsidR="00930C37">
        <w:rPr>
          <w:rFonts w:ascii="Times New Roman" w:hAnsi="Times New Roman" w:cs="Times New Roman"/>
          <w:b/>
          <w:bCs/>
          <w:sz w:val="36"/>
          <w:szCs w:val="36"/>
          <w:lang w:val="en-US"/>
        </w:rPr>
        <w:t xml:space="preserve"> </w:t>
      </w:r>
      <w:proofErr w:type="gramEnd"/>
      <w:r w:rsidR="00930C37">
        <w:rPr>
          <w:rFonts w:ascii="Times New Roman" w:hAnsi="Times New Roman" w:cs="Times New Roman"/>
          <w:b/>
          <w:bCs/>
          <w:sz w:val="36"/>
          <w:szCs w:val="36"/>
          <w:lang w:val="en-US"/>
        </w:rPr>
        <w:t xml:space="preserve">                                                                      </w:t>
      </w:r>
      <w:r w:rsidR="00F45363" w:rsidRPr="00930C37">
        <w:rPr>
          <w:rFonts w:ascii="Times New Roman" w:hAnsi="Times New Roman" w:cs="Times New Roman"/>
          <w:sz w:val="36"/>
          <w:szCs w:val="36"/>
          <w:lang w:val="en-US"/>
        </w:rPr>
        <w:br/>
      </w:r>
      <w:r w:rsidR="00F45363" w:rsidRPr="00F45363">
        <w:rPr>
          <w:rFonts w:ascii="Times New Roman" w:hAnsi="Times New Roman" w:cs="Times New Roman"/>
          <w:sz w:val="36"/>
          <w:szCs w:val="36"/>
          <w:lang w:val="en-US"/>
        </w:rPr>
        <w:t>- a complete disorder of atrial rhythm (P) and ventricular rhythm (QRS)</w:t>
      </w:r>
      <w:r w:rsidR="00F45363" w:rsidRPr="00F45363">
        <w:rPr>
          <w:rFonts w:ascii="Times New Roman" w:hAnsi="Times New Roman" w:cs="Times New Roman"/>
          <w:sz w:val="36"/>
          <w:szCs w:val="36"/>
          <w:lang w:val="en-US"/>
        </w:rPr>
        <w:br/>
        <w:t xml:space="preserve">- ventricular rate is </w:t>
      </w:r>
      <w:proofErr w:type="gramStart"/>
      <w:r w:rsidR="00F45363" w:rsidRPr="00F45363">
        <w:rPr>
          <w:rFonts w:ascii="Times New Roman" w:hAnsi="Times New Roman" w:cs="Times New Roman"/>
          <w:sz w:val="36"/>
          <w:szCs w:val="36"/>
          <w:lang w:val="en-US"/>
        </w:rPr>
        <w:t>decreased  to</w:t>
      </w:r>
      <w:proofErr w:type="gramEnd"/>
      <w:r w:rsidR="00F45363" w:rsidRPr="00F45363">
        <w:rPr>
          <w:rFonts w:ascii="Times New Roman" w:hAnsi="Times New Roman" w:cs="Times New Roman"/>
          <w:sz w:val="36"/>
          <w:szCs w:val="36"/>
          <w:lang w:val="en-US"/>
        </w:rPr>
        <w:t xml:space="preserve"> 60-30 per 1min</w:t>
      </w:r>
    </w:p>
    <w:p w14:paraId="4616055C" w14:textId="1EF61F9C" w:rsidR="002F628F" w:rsidRDefault="002F628F" w:rsidP="00F45363">
      <w:pPr>
        <w:tabs>
          <w:tab w:val="left" w:pos="1701"/>
        </w:tabs>
        <w:ind w:left="709"/>
        <w:rPr>
          <w:rFonts w:ascii="Times New Roman" w:hAnsi="Times New Roman" w:cs="Times New Roman"/>
          <w:sz w:val="36"/>
          <w:szCs w:val="36"/>
          <w:lang w:val="en-US"/>
        </w:rPr>
      </w:pPr>
      <w:r w:rsidRPr="002F628F">
        <w:rPr>
          <w:rFonts w:ascii="Times New Roman" w:hAnsi="Times New Roman" w:cs="Times New Roman"/>
          <w:noProof/>
          <w:sz w:val="36"/>
          <w:szCs w:val="36"/>
        </w:rPr>
        <w:drawing>
          <wp:inline distT="0" distB="0" distL="0" distR="0" wp14:anchorId="63277485" wp14:editId="41EF9F37">
            <wp:extent cx="3977433" cy="5322325"/>
            <wp:effectExtent l="0" t="5715" r="0" b="0"/>
            <wp:docPr id="111461349" name="Місце для вмісту 3" descr="Зображення, що містить текст, почерк, ескіз, лінійка&#10;&#10;Автоматично згенерований опис">
              <a:extLst xmlns:a="http://schemas.openxmlformats.org/drawingml/2006/main">
                <a:ext uri="{FF2B5EF4-FFF2-40B4-BE49-F238E27FC236}">
                  <a16:creationId xmlns:a16="http://schemas.microsoft.com/office/drawing/2014/main" id="{D5094FA2-8148-B9DA-8E4A-7BCC19653683}"/>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Місце для вмісту 3" descr="Зображення, що містить текст, почерк, ескіз, лінійка&#10;&#10;Автоматично згенерований опис">
                      <a:extLst>
                        <a:ext uri="{FF2B5EF4-FFF2-40B4-BE49-F238E27FC236}">
                          <a16:creationId xmlns:a16="http://schemas.microsoft.com/office/drawing/2014/main" id="{D5094FA2-8148-B9DA-8E4A-7BCC19653683}"/>
                        </a:ext>
                      </a:extLst>
                    </pic:cNvPr>
                    <pic:cNvPicPr>
                      <a:picLocks noGrp="1" noChangeAspect="1"/>
                    </pic:cNvPicPr>
                  </pic:nvPicPr>
                  <pic:blipFill>
                    <a:blip r:embed="rId125" cstate="print">
                      <a:extLst>
                        <a:ext uri="{28A0092B-C50C-407E-A947-70E740481C1C}">
                          <a14:useLocalDpi xmlns:a14="http://schemas.microsoft.com/office/drawing/2010/main" val="0"/>
                        </a:ext>
                      </a:extLst>
                    </a:blip>
                    <a:stretch>
                      <a:fillRect/>
                    </a:stretch>
                  </pic:blipFill>
                  <pic:spPr>
                    <a:xfrm rot="16200000">
                      <a:off x="0" y="0"/>
                      <a:ext cx="3991295" cy="5340875"/>
                    </a:xfrm>
                    <a:prstGeom prst="rect">
                      <a:avLst/>
                    </a:prstGeom>
                  </pic:spPr>
                </pic:pic>
              </a:graphicData>
            </a:graphic>
          </wp:inline>
        </w:drawing>
      </w:r>
    </w:p>
    <w:p w14:paraId="52893554" w14:textId="77777777" w:rsidR="002F628F" w:rsidRDefault="002F628F" w:rsidP="00F45363">
      <w:pPr>
        <w:tabs>
          <w:tab w:val="left" w:pos="1701"/>
        </w:tabs>
        <w:ind w:left="709"/>
        <w:rPr>
          <w:rFonts w:ascii="Times New Roman" w:hAnsi="Times New Roman" w:cs="Times New Roman"/>
          <w:sz w:val="36"/>
          <w:szCs w:val="36"/>
          <w:lang w:val="en-US"/>
        </w:rPr>
      </w:pPr>
    </w:p>
    <w:p w14:paraId="5EE500F4" w14:textId="2CD00FFB" w:rsidR="002F628F" w:rsidRDefault="008A2A85" w:rsidP="00F45363">
      <w:pPr>
        <w:tabs>
          <w:tab w:val="left" w:pos="1701"/>
        </w:tabs>
        <w:ind w:left="709"/>
        <w:rPr>
          <w:rFonts w:ascii="Times New Roman" w:hAnsi="Times New Roman" w:cs="Times New Roman"/>
          <w:sz w:val="36"/>
          <w:szCs w:val="36"/>
          <w:lang w:val="en-US"/>
        </w:rPr>
      </w:pPr>
      <w:r>
        <w:rPr>
          <w:rFonts w:ascii="Times New Roman" w:hAnsi="Times New Roman" w:cs="Times New Roman"/>
          <w:sz w:val="36"/>
          <w:szCs w:val="36"/>
          <w:lang w:val="en-US"/>
        </w:rPr>
        <w:t xml:space="preserve">                                                                                            157</w:t>
      </w:r>
    </w:p>
    <w:p w14:paraId="46098BA7" w14:textId="74CFB1CD" w:rsidR="002F628F" w:rsidRDefault="002F628F" w:rsidP="00F45363">
      <w:pPr>
        <w:tabs>
          <w:tab w:val="left" w:pos="1701"/>
        </w:tabs>
        <w:ind w:left="709"/>
        <w:rPr>
          <w:rFonts w:ascii="Times New Roman" w:hAnsi="Times New Roman" w:cs="Times New Roman"/>
          <w:b/>
          <w:bCs/>
          <w:sz w:val="36"/>
          <w:szCs w:val="36"/>
          <w:lang w:val="en-US"/>
        </w:rPr>
      </w:pPr>
      <w:r w:rsidRPr="002F628F">
        <w:rPr>
          <w:rFonts w:ascii="Times New Roman" w:hAnsi="Times New Roman" w:cs="Times New Roman"/>
          <w:b/>
          <w:bCs/>
          <w:sz w:val="36"/>
          <w:szCs w:val="36"/>
          <w:lang w:val="en-US"/>
        </w:rPr>
        <w:lastRenderedPageBreak/>
        <w:t>The main ECG-characteristics of atrio-ventricular blockades</w:t>
      </w:r>
    </w:p>
    <w:p w14:paraId="3AF41F20" w14:textId="5D16ACBB" w:rsidR="002F628F" w:rsidRPr="002F628F" w:rsidRDefault="002F628F">
      <w:pPr>
        <w:numPr>
          <w:ilvl w:val="0"/>
          <w:numId w:val="243"/>
        </w:numPr>
        <w:tabs>
          <w:tab w:val="left" w:pos="1701"/>
        </w:tabs>
        <w:rPr>
          <w:rFonts w:ascii="Times New Roman" w:hAnsi="Times New Roman" w:cs="Times New Roman"/>
          <w:sz w:val="36"/>
          <w:szCs w:val="36"/>
        </w:rPr>
      </w:pPr>
      <w:r w:rsidRPr="002F628F">
        <w:rPr>
          <w:rFonts w:ascii="Times New Roman" w:hAnsi="Times New Roman" w:cs="Times New Roman"/>
          <w:sz w:val="36"/>
          <w:szCs w:val="36"/>
          <w:lang w:val="en-US"/>
        </w:rPr>
        <w:t>I stage – PQ-interval is increased more than 0,2’’</w:t>
      </w:r>
    </w:p>
    <w:p w14:paraId="425AD62F" w14:textId="77777777" w:rsidR="002F628F" w:rsidRPr="002F628F" w:rsidRDefault="002F628F">
      <w:pPr>
        <w:numPr>
          <w:ilvl w:val="0"/>
          <w:numId w:val="243"/>
        </w:numPr>
        <w:tabs>
          <w:tab w:val="left" w:pos="1701"/>
        </w:tabs>
        <w:rPr>
          <w:rFonts w:ascii="Times New Roman" w:hAnsi="Times New Roman" w:cs="Times New Roman"/>
          <w:sz w:val="36"/>
          <w:szCs w:val="36"/>
        </w:rPr>
      </w:pPr>
      <w:r w:rsidRPr="002F628F">
        <w:rPr>
          <w:rFonts w:ascii="Times New Roman" w:hAnsi="Times New Roman" w:cs="Times New Roman"/>
          <w:sz w:val="36"/>
          <w:szCs w:val="36"/>
          <w:lang w:val="en-US"/>
        </w:rPr>
        <w:t>II stage – some of QRS (ventricular complexes) are lost</w:t>
      </w:r>
    </w:p>
    <w:p w14:paraId="31D78E76" w14:textId="77777777" w:rsidR="002F628F" w:rsidRPr="002F628F" w:rsidRDefault="002F628F">
      <w:pPr>
        <w:numPr>
          <w:ilvl w:val="0"/>
          <w:numId w:val="243"/>
        </w:numPr>
        <w:tabs>
          <w:tab w:val="left" w:pos="1701"/>
        </w:tabs>
        <w:rPr>
          <w:rFonts w:ascii="Times New Roman" w:hAnsi="Times New Roman" w:cs="Times New Roman"/>
          <w:sz w:val="36"/>
          <w:szCs w:val="36"/>
        </w:rPr>
      </w:pPr>
      <w:r w:rsidRPr="002F628F">
        <w:rPr>
          <w:rFonts w:ascii="Times New Roman" w:hAnsi="Times New Roman" w:cs="Times New Roman"/>
          <w:sz w:val="36"/>
          <w:szCs w:val="36"/>
          <w:lang w:val="en-US"/>
        </w:rPr>
        <w:t>III stage – a complete disorder between the atrial rhythm (P) and ventricular rhythm (QRS)</w:t>
      </w:r>
    </w:p>
    <w:p w14:paraId="22C103CB" w14:textId="06C054EB" w:rsidR="002F628F" w:rsidRDefault="002F628F" w:rsidP="002F628F">
      <w:pPr>
        <w:tabs>
          <w:tab w:val="left" w:pos="1701"/>
        </w:tabs>
        <w:ind w:left="709"/>
        <w:rPr>
          <w:rFonts w:ascii="Times New Roman" w:hAnsi="Times New Roman" w:cs="Times New Roman"/>
          <w:sz w:val="36"/>
          <w:szCs w:val="36"/>
          <w:lang w:val="en-US"/>
        </w:rPr>
      </w:pPr>
      <w:r w:rsidRPr="002F628F">
        <w:rPr>
          <w:rFonts w:ascii="Times New Roman" w:hAnsi="Times New Roman" w:cs="Times New Roman"/>
          <w:sz w:val="36"/>
          <w:szCs w:val="36"/>
          <w:lang w:val="en-US"/>
        </w:rPr>
        <w:t>- ventricular rate is decreased to 60-30 per</w:t>
      </w:r>
    </w:p>
    <w:p w14:paraId="682CCA11" w14:textId="77777777" w:rsidR="00930C37" w:rsidRDefault="00930C37" w:rsidP="002F628F">
      <w:pPr>
        <w:tabs>
          <w:tab w:val="left" w:pos="1701"/>
        </w:tabs>
        <w:ind w:left="709"/>
        <w:rPr>
          <w:rFonts w:ascii="Times New Roman" w:hAnsi="Times New Roman" w:cs="Times New Roman"/>
          <w:sz w:val="36"/>
          <w:szCs w:val="36"/>
          <w:lang w:val="en-US"/>
        </w:rPr>
      </w:pPr>
    </w:p>
    <w:p w14:paraId="699782A2" w14:textId="4FCAEC4B" w:rsidR="002F628F" w:rsidRPr="00D55E0B" w:rsidRDefault="00930C37" w:rsidP="00930C37">
      <w:pPr>
        <w:tabs>
          <w:tab w:val="left" w:pos="1701"/>
        </w:tabs>
        <w:ind w:left="709"/>
        <w:rPr>
          <w:rFonts w:ascii="Times New Roman" w:hAnsi="Times New Roman" w:cs="Times New Roman"/>
          <w:sz w:val="36"/>
          <w:szCs w:val="36"/>
        </w:rPr>
      </w:pPr>
      <w:r>
        <w:rPr>
          <w:rFonts w:ascii="Times New Roman" w:hAnsi="Times New Roman" w:cs="Times New Roman"/>
          <w:sz w:val="36"/>
          <w:szCs w:val="36"/>
          <w:lang w:val="en-US"/>
        </w:rPr>
        <w:t xml:space="preserve"> </w:t>
      </w:r>
      <w:r w:rsidR="002F628F" w:rsidRPr="00E16EE6">
        <w:rPr>
          <w:rFonts w:ascii="Times New Roman" w:hAnsi="Times New Roman" w:cs="Times New Roman"/>
          <w:sz w:val="36"/>
          <w:szCs w:val="36"/>
          <w:lang w:val="en-US"/>
        </w:rPr>
        <w:t xml:space="preserve">Pic. </w:t>
      </w:r>
      <w:r w:rsidR="00E16EE6" w:rsidRPr="00E16EE6">
        <w:rPr>
          <w:rFonts w:ascii="Times New Roman" w:hAnsi="Times New Roman" w:cs="Times New Roman"/>
          <w:sz w:val="36"/>
          <w:szCs w:val="36"/>
          <w:lang w:val="en-US"/>
        </w:rPr>
        <w:t>85.</w:t>
      </w:r>
      <w:r w:rsidR="002F628F">
        <w:rPr>
          <w:rFonts w:ascii="Times New Roman" w:hAnsi="Times New Roman" w:cs="Times New Roman"/>
          <w:b/>
          <w:bCs/>
          <w:sz w:val="36"/>
          <w:szCs w:val="36"/>
          <w:lang w:val="en-US"/>
        </w:rPr>
        <w:t xml:space="preserve"> </w:t>
      </w:r>
      <w:r w:rsidR="002F628F" w:rsidRPr="002F628F">
        <w:rPr>
          <w:rFonts w:ascii="Times New Roman" w:hAnsi="Times New Roman" w:cs="Times New Roman"/>
          <w:b/>
          <w:bCs/>
          <w:sz w:val="36"/>
          <w:szCs w:val="36"/>
          <w:lang w:val="en-US"/>
        </w:rPr>
        <w:t>Syndrome of Frederic:</w:t>
      </w:r>
      <w:r w:rsidR="002F628F" w:rsidRPr="002F628F">
        <w:rPr>
          <w:rFonts w:ascii="Times New Roman" w:hAnsi="Times New Roman" w:cs="Times New Roman"/>
          <w:sz w:val="36"/>
          <w:szCs w:val="36"/>
          <w:lang w:val="en-US"/>
        </w:rPr>
        <w:t xml:space="preserve"> </w:t>
      </w:r>
      <w:r w:rsidR="002F628F" w:rsidRPr="002F628F">
        <w:rPr>
          <w:rFonts w:ascii="Times New Roman" w:hAnsi="Times New Roman" w:cs="Times New Roman"/>
          <w:sz w:val="36"/>
          <w:szCs w:val="36"/>
          <w:lang w:val="en-US"/>
        </w:rPr>
        <w:br/>
      </w:r>
      <w:r>
        <w:rPr>
          <w:rFonts w:ascii="Times New Roman" w:hAnsi="Times New Roman" w:cs="Times New Roman"/>
          <w:sz w:val="36"/>
          <w:szCs w:val="36"/>
          <w:lang w:val="en-US"/>
        </w:rPr>
        <w:t xml:space="preserve"> </w:t>
      </w:r>
      <w:r w:rsidR="002F628F" w:rsidRPr="002F628F">
        <w:rPr>
          <w:rFonts w:ascii="Times New Roman" w:hAnsi="Times New Roman" w:cs="Times New Roman"/>
          <w:sz w:val="36"/>
          <w:szCs w:val="36"/>
          <w:lang w:val="en-US"/>
        </w:rPr>
        <w:t xml:space="preserve">a complete atrio-ventricular blockade and atrial fibrillation (or </w:t>
      </w:r>
      <w:r>
        <w:rPr>
          <w:rFonts w:ascii="Times New Roman" w:hAnsi="Times New Roman" w:cs="Times New Roman"/>
          <w:sz w:val="36"/>
          <w:szCs w:val="36"/>
          <w:lang w:val="en-US"/>
        </w:rPr>
        <w:t xml:space="preserve">  </w:t>
      </w:r>
      <w:r w:rsidR="002F628F" w:rsidRPr="002F628F">
        <w:rPr>
          <w:rFonts w:ascii="Times New Roman" w:hAnsi="Times New Roman" w:cs="Times New Roman"/>
          <w:sz w:val="36"/>
          <w:szCs w:val="36"/>
          <w:lang w:val="en-US"/>
        </w:rPr>
        <w:t>fluttering) are united</w:t>
      </w:r>
      <w:r>
        <w:rPr>
          <w:rFonts w:ascii="Times New Roman" w:hAnsi="Times New Roman" w:cs="Times New Roman"/>
          <w:sz w:val="36"/>
          <w:szCs w:val="36"/>
          <w:lang w:val="en-US"/>
        </w:rPr>
        <w:t xml:space="preserve">                                                              </w:t>
      </w:r>
    </w:p>
    <w:p w14:paraId="1ED1D070" w14:textId="08F1FFF0" w:rsidR="002F628F" w:rsidRDefault="002F628F" w:rsidP="002F628F">
      <w:pPr>
        <w:tabs>
          <w:tab w:val="left" w:pos="1701"/>
        </w:tabs>
        <w:ind w:left="709"/>
        <w:rPr>
          <w:rFonts w:ascii="Times New Roman" w:hAnsi="Times New Roman" w:cs="Times New Roman"/>
          <w:sz w:val="36"/>
          <w:szCs w:val="36"/>
          <w:lang w:val="en-US"/>
        </w:rPr>
      </w:pPr>
      <w:r w:rsidRPr="002F628F">
        <w:rPr>
          <w:rFonts w:ascii="Times New Roman" w:hAnsi="Times New Roman" w:cs="Times New Roman"/>
          <w:noProof/>
          <w:sz w:val="36"/>
          <w:szCs w:val="36"/>
        </w:rPr>
        <w:drawing>
          <wp:inline distT="0" distB="0" distL="0" distR="0" wp14:anchorId="46F452C2" wp14:editId="7A203DCB">
            <wp:extent cx="3157218" cy="4209625"/>
            <wp:effectExtent l="6985" t="0" r="0" b="0"/>
            <wp:docPr id="2072520895" name="Місце для вмісту 4" descr="Зображення, що містить текст, почерк&#10;&#10;Автоматично згенерований опис">
              <a:extLst xmlns:a="http://schemas.openxmlformats.org/drawingml/2006/main">
                <a:ext uri="{FF2B5EF4-FFF2-40B4-BE49-F238E27FC236}">
                  <a16:creationId xmlns:a16="http://schemas.microsoft.com/office/drawing/2014/main" id="{BE7A8EC4-8F0E-E439-4C82-FD555BD4E3C3}"/>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Місце для вмісту 4" descr="Зображення, що містить текст, почерк&#10;&#10;Автоматично згенерований опис">
                      <a:extLst>
                        <a:ext uri="{FF2B5EF4-FFF2-40B4-BE49-F238E27FC236}">
                          <a16:creationId xmlns:a16="http://schemas.microsoft.com/office/drawing/2014/main" id="{BE7A8EC4-8F0E-E439-4C82-FD555BD4E3C3}"/>
                        </a:ext>
                      </a:extLst>
                    </pic:cNvPr>
                    <pic:cNvPicPr>
                      <a:picLocks noGrp="1" noChangeAspect="1"/>
                    </pic:cNvPicPr>
                  </pic:nvPicPr>
                  <pic:blipFill>
                    <a:blip r:embed="rId126" cstate="print">
                      <a:extLst>
                        <a:ext uri="{28A0092B-C50C-407E-A947-70E740481C1C}">
                          <a14:useLocalDpi xmlns:a14="http://schemas.microsoft.com/office/drawing/2010/main" val="0"/>
                        </a:ext>
                      </a:extLst>
                    </a:blip>
                    <a:stretch>
                      <a:fillRect/>
                    </a:stretch>
                  </pic:blipFill>
                  <pic:spPr>
                    <a:xfrm rot="16200000">
                      <a:off x="0" y="0"/>
                      <a:ext cx="3157218" cy="4209625"/>
                    </a:xfrm>
                    <a:prstGeom prst="rect">
                      <a:avLst/>
                    </a:prstGeom>
                  </pic:spPr>
                </pic:pic>
              </a:graphicData>
            </a:graphic>
          </wp:inline>
        </w:drawing>
      </w:r>
    </w:p>
    <w:p w14:paraId="75C38658" w14:textId="77777777" w:rsidR="00AB51B4" w:rsidRDefault="00AB51B4" w:rsidP="002F628F">
      <w:pPr>
        <w:tabs>
          <w:tab w:val="left" w:pos="1701"/>
        </w:tabs>
        <w:ind w:left="709"/>
        <w:rPr>
          <w:rFonts w:ascii="Times New Roman" w:hAnsi="Times New Roman" w:cs="Times New Roman"/>
          <w:sz w:val="36"/>
          <w:szCs w:val="36"/>
          <w:lang w:val="en-US"/>
        </w:rPr>
      </w:pPr>
    </w:p>
    <w:p w14:paraId="6695AB98" w14:textId="2D3F704A" w:rsidR="002F628F" w:rsidRDefault="002F628F" w:rsidP="002F628F">
      <w:pPr>
        <w:tabs>
          <w:tab w:val="left" w:pos="1701"/>
        </w:tabs>
        <w:ind w:left="709"/>
        <w:rPr>
          <w:rFonts w:ascii="Times New Roman" w:hAnsi="Times New Roman" w:cs="Times New Roman"/>
          <w:sz w:val="36"/>
          <w:szCs w:val="36"/>
          <w:lang w:val="en-US"/>
        </w:rPr>
      </w:pPr>
      <w:r w:rsidRPr="00E16EE6">
        <w:rPr>
          <w:rFonts w:ascii="Times New Roman" w:hAnsi="Times New Roman" w:cs="Times New Roman"/>
          <w:sz w:val="36"/>
          <w:szCs w:val="36"/>
          <w:lang w:val="en-US"/>
        </w:rPr>
        <w:t>Pic.</w:t>
      </w:r>
      <w:r w:rsidR="00E16EE6" w:rsidRPr="00E16EE6">
        <w:rPr>
          <w:rFonts w:ascii="Times New Roman" w:hAnsi="Times New Roman" w:cs="Times New Roman"/>
          <w:sz w:val="36"/>
          <w:szCs w:val="36"/>
          <w:lang w:val="en-US"/>
        </w:rPr>
        <w:t>86.</w:t>
      </w:r>
      <w:r w:rsidRPr="002F628F">
        <w:rPr>
          <w:rFonts w:ascii="Times New Roman" w:hAnsi="Times New Roman" w:cs="Times New Roman"/>
          <w:b/>
          <w:bCs/>
          <w:sz w:val="36"/>
          <w:szCs w:val="36"/>
          <w:lang w:val="en-US"/>
        </w:rPr>
        <w:t xml:space="preserve">     Right Foot Bundle Hiss Blockade.  </w:t>
      </w:r>
      <w:r w:rsidRPr="002F628F">
        <w:rPr>
          <w:rFonts w:ascii="Times New Roman" w:hAnsi="Times New Roman" w:cs="Times New Roman"/>
          <w:b/>
          <w:bCs/>
          <w:sz w:val="36"/>
          <w:szCs w:val="36"/>
          <w:lang w:val="en-US"/>
        </w:rPr>
        <w:br/>
      </w:r>
      <w:r w:rsidRPr="002F628F">
        <w:rPr>
          <w:rFonts w:ascii="Times New Roman" w:hAnsi="Times New Roman" w:cs="Times New Roman"/>
          <w:sz w:val="36"/>
          <w:szCs w:val="36"/>
          <w:lang w:val="en-US"/>
        </w:rPr>
        <w:t xml:space="preserve">On this ECG:  V-1 – </w:t>
      </w:r>
      <w:proofErr w:type="spellStart"/>
      <w:r w:rsidRPr="002F628F">
        <w:rPr>
          <w:rFonts w:ascii="Times New Roman" w:hAnsi="Times New Roman" w:cs="Times New Roman"/>
          <w:sz w:val="36"/>
          <w:szCs w:val="36"/>
          <w:lang w:val="en-US"/>
        </w:rPr>
        <w:t>rSR</w:t>
      </w:r>
      <w:proofErr w:type="spellEnd"/>
      <w:r w:rsidRPr="002F628F">
        <w:rPr>
          <w:rFonts w:ascii="Times New Roman" w:hAnsi="Times New Roman" w:cs="Times New Roman"/>
          <w:sz w:val="36"/>
          <w:szCs w:val="36"/>
          <w:lang w:val="en-US"/>
        </w:rPr>
        <w:t xml:space="preserve"> complex; V-5, V-6, I, AVL – S-wave is wide; V-1 – time for </w:t>
      </w:r>
      <w:proofErr w:type="spellStart"/>
      <w:r w:rsidRPr="002F628F">
        <w:rPr>
          <w:rFonts w:ascii="Times New Roman" w:hAnsi="Times New Roman" w:cs="Times New Roman"/>
          <w:sz w:val="36"/>
          <w:szCs w:val="36"/>
          <w:lang w:val="en-US"/>
        </w:rPr>
        <w:t>rSR</w:t>
      </w:r>
      <w:proofErr w:type="spellEnd"/>
      <w:r w:rsidRPr="002F628F">
        <w:rPr>
          <w:rFonts w:ascii="Times New Roman" w:hAnsi="Times New Roman" w:cs="Times New Roman"/>
          <w:sz w:val="36"/>
          <w:szCs w:val="36"/>
          <w:lang w:val="en-US"/>
        </w:rPr>
        <w:t xml:space="preserve"> is increased (0,</w:t>
      </w:r>
      <w:proofErr w:type="gramStart"/>
      <w:r w:rsidRPr="002F628F">
        <w:rPr>
          <w:rFonts w:ascii="Times New Roman" w:hAnsi="Times New Roman" w:cs="Times New Roman"/>
          <w:sz w:val="36"/>
          <w:szCs w:val="36"/>
          <w:lang w:val="en-US"/>
        </w:rPr>
        <w:t>17 ’</w:t>
      </w:r>
      <w:proofErr w:type="gramEnd"/>
      <w:r w:rsidRPr="002F628F">
        <w:rPr>
          <w:rFonts w:ascii="Times New Roman" w:hAnsi="Times New Roman" w:cs="Times New Roman"/>
          <w:sz w:val="36"/>
          <w:szCs w:val="36"/>
          <w:lang w:val="en-US"/>
        </w:rPr>
        <w:t>’); V-1-V-3 – ST is depressed, T (-)</w:t>
      </w:r>
    </w:p>
    <w:p w14:paraId="74060AA9" w14:textId="3ABD5488" w:rsidR="008A2A85" w:rsidRDefault="008A2A85" w:rsidP="002F628F">
      <w:pPr>
        <w:tabs>
          <w:tab w:val="left" w:pos="1701"/>
        </w:tabs>
        <w:ind w:left="709"/>
        <w:rPr>
          <w:rFonts w:ascii="Times New Roman" w:hAnsi="Times New Roman" w:cs="Times New Roman"/>
          <w:sz w:val="36"/>
          <w:szCs w:val="36"/>
          <w:lang w:val="en-US"/>
        </w:rPr>
      </w:pPr>
      <w:r>
        <w:rPr>
          <w:rFonts w:ascii="Times New Roman" w:hAnsi="Times New Roman" w:cs="Times New Roman"/>
          <w:sz w:val="36"/>
          <w:szCs w:val="36"/>
          <w:lang w:val="en-US"/>
        </w:rPr>
        <w:t xml:space="preserve">                                                                                             158</w:t>
      </w:r>
    </w:p>
    <w:p w14:paraId="694CD8DF" w14:textId="67312CC9" w:rsidR="002F628F" w:rsidRDefault="002F628F" w:rsidP="002F628F">
      <w:pPr>
        <w:tabs>
          <w:tab w:val="left" w:pos="1701"/>
        </w:tabs>
        <w:ind w:left="709"/>
        <w:rPr>
          <w:rFonts w:ascii="Times New Roman" w:hAnsi="Times New Roman" w:cs="Times New Roman"/>
          <w:sz w:val="36"/>
          <w:szCs w:val="36"/>
          <w:lang w:val="en-US"/>
        </w:rPr>
      </w:pPr>
      <w:r w:rsidRPr="002F628F">
        <w:rPr>
          <w:rFonts w:ascii="Times New Roman" w:hAnsi="Times New Roman" w:cs="Times New Roman"/>
          <w:noProof/>
          <w:sz w:val="36"/>
          <w:szCs w:val="36"/>
        </w:rPr>
        <w:lastRenderedPageBreak/>
        <w:drawing>
          <wp:inline distT="0" distB="0" distL="0" distR="0" wp14:anchorId="649006D7" wp14:editId="65E51D24">
            <wp:extent cx="4476003" cy="4607313"/>
            <wp:effectExtent l="0" t="8573" r="0" b="0"/>
            <wp:docPr id="114274178" name="Місце для вмісту 5" descr="Зображення, що містить текст, почерк, ескіз, чорнило&#10;&#10;Автоматично згенерований опис">
              <a:extLst xmlns:a="http://schemas.openxmlformats.org/drawingml/2006/main">
                <a:ext uri="{FF2B5EF4-FFF2-40B4-BE49-F238E27FC236}">
                  <a16:creationId xmlns:a16="http://schemas.microsoft.com/office/drawing/2014/main" id="{0924B3EC-32C5-160F-B84C-370CD32DEF27}"/>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Місце для вмісту 5" descr="Зображення, що містить текст, почерк, ескіз, чорнило&#10;&#10;Автоматично згенерований опис">
                      <a:extLst>
                        <a:ext uri="{FF2B5EF4-FFF2-40B4-BE49-F238E27FC236}">
                          <a16:creationId xmlns:a16="http://schemas.microsoft.com/office/drawing/2014/main" id="{0924B3EC-32C5-160F-B84C-370CD32DEF27}"/>
                        </a:ext>
                      </a:extLst>
                    </pic:cNvPr>
                    <pic:cNvPicPr>
                      <a:picLocks noGrp="1" noChangeAspect="1"/>
                    </pic:cNvPicPr>
                  </pic:nvPicPr>
                  <pic:blipFill>
                    <a:blip r:embed="rId127" cstate="print">
                      <a:extLst>
                        <a:ext uri="{28A0092B-C50C-407E-A947-70E740481C1C}">
                          <a14:useLocalDpi xmlns:a14="http://schemas.microsoft.com/office/drawing/2010/main" val="0"/>
                        </a:ext>
                      </a:extLst>
                    </a:blip>
                    <a:srcRect t="11845" b="29855"/>
                    <a:stretch/>
                  </pic:blipFill>
                  <pic:spPr>
                    <a:xfrm rot="16200000">
                      <a:off x="0" y="0"/>
                      <a:ext cx="4497287" cy="4629222"/>
                    </a:xfrm>
                    <a:prstGeom prst="rect">
                      <a:avLst/>
                    </a:prstGeom>
                  </pic:spPr>
                </pic:pic>
              </a:graphicData>
            </a:graphic>
          </wp:inline>
        </w:drawing>
      </w:r>
    </w:p>
    <w:p w14:paraId="7AF03C9B" w14:textId="5B92637D" w:rsidR="00930C37" w:rsidRPr="00D55E0B" w:rsidRDefault="00930C37" w:rsidP="00930C37">
      <w:pPr>
        <w:tabs>
          <w:tab w:val="left" w:pos="1701"/>
        </w:tabs>
        <w:ind w:left="720"/>
        <w:rPr>
          <w:rFonts w:ascii="Times New Roman" w:hAnsi="Times New Roman" w:cs="Times New Roman"/>
          <w:sz w:val="36"/>
          <w:szCs w:val="36"/>
        </w:rPr>
      </w:pPr>
      <w:r>
        <w:rPr>
          <w:rFonts w:ascii="Times New Roman" w:hAnsi="Times New Roman" w:cs="Times New Roman"/>
          <w:sz w:val="36"/>
          <w:szCs w:val="36"/>
          <w:lang w:val="en-US"/>
        </w:rPr>
        <w:t xml:space="preserve">                                                                                      </w:t>
      </w:r>
    </w:p>
    <w:p w14:paraId="4EA214C2" w14:textId="242D5A5C" w:rsidR="002F628F" w:rsidRPr="002F628F" w:rsidRDefault="002F628F">
      <w:pPr>
        <w:numPr>
          <w:ilvl w:val="0"/>
          <w:numId w:val="244"/>
        </w:numPr>
        <w:tabs>
          <w:tab w:val="left" w:pos="1701"/>
        </w:tabs>
        <w:rPr>
          <w:rFonts w:ascii="Times New Roman" w:hAnsi="Times New Roman" w:cs="Times New Roman"/>
          <w:sz w:val="36"/>
          <w:szCs w:val="36"/>
        </w:rPr>
      </w:pPr>
      <w:r w:rsidRPr="002F628F">
        <w:rPr>
          <w:rFonts w:ascii="Times New Roman" w:hAnsi="Times New Roman" w:cs="Times New Roman"/>
          <w:sz w:val="36"/>
          <w:szCs w:val="36"/>
          <w:lang w:val="en-US"/>
        </w:rPr>
        <w:t>General characteristics:</w:t>
      </w:r>
    </w:p>
    <w:p w14:paraId="3B034020" w14:textId="77777777" w:rsidR="002F628F" w:rsidRPr="002F628F" w:rsidRDefault="002F628F">
      <w:pPr>
        <w:numPr>
          <w:ilvl w:val="0"/>
          <w:numId w:val="244"/>
        </w:numPr>
        <w:tabs>
          <w:tab w:val="left" w:pos="1701"/>
        </w:tabs>
        <w:rPr>
          <w:rFonts w:ascii="Times New Roman" w:hAnsi="Times New Roman" w:cs="Times New Roman"/>
          <w:sz w:val="36"/>
          <w:szCs w:val="36"/>
        </w:rPr>
      </w:pPr>
      <w:r w:rsidRPr="002F628F">
        <w:rPr>
          <w:rFonts w:ascii="Times New Roman" w:hAnsi="Times New Roman" w:cs="Times New Roman"/>
          <w:sz w:val="36"/>
          <w:szCs w:val="36"/>
          <w:lang w:val="en-US"/>
        </w:rPr>
        <w:t xml:space="preserve">In V-1 and V-2: QRS (ventricular complex) is wide and </w:t>
      </w:r>
      <w:proofErr w:type="spellStart"/>
      <w:r w:rsidRPr="002F628F">
        <w:rPr>
          <w:rFonts w:ascii="Times New Roman" w:hAnsi="Times New Roman" w:cs="Times New Roman"/>
          <w:sz w:val="36"/>
          <w:szCs w:val="36"/>
          <w:lang w:val="en-US"/>
        </w:rPr>
        <w:t>splitted</w:t>
      </w:r>
      <w:proofErr w:type="spellEnd"/>
      <w:r w:rsidRPr="002F628F">
        <w:rPr>
          <w:rFonts w:ascii="Times New Roman" w:hAnsi="Times New Roman" w:cs="Times New Roman"/>
          <w:sz w:val="36"/>
          <w:szCs w:val="36"/>
          <w:lang w:val="en-US"/>
        </w:rPr>
        <w:t xml:space="preserve">, it looks like a capital letter “M”, </w:t>
      </w:r>
      <w:proofErr w:type="spellStart"/>
      <w:r w:rsidRPr="002F628F">
        <w:rPr>
          <w:rFonts w:ascii="Times New Roman" w:hAnsi="Times New Roman" w:cs="Times New Roman"/>
          <w:sz w:val="36"/>
          <w:szCs w:val="36"/>
          <w:lang w:val="en-US"/>
        </w:rPr>
        <w:t>rSR</w:t>
      </w:r>
      <w:proofErr w:type="spellEnd"/>
      <w:r w:rsidRPr="002F628F">
        <w:rPr>
          <w:rFonts w:ascii="Times New Roman" w:hAnsi="Times New Roman" w:cs="Times New Roman"/>
          <w:sz w:val="36"/>
          <w:szCs w:val="36"/>
          <w:lang w:val="en-US"/>
        </w:rPr>
        <w:t xml:space="preserve">’, </w:t>
      </w:r>
      <w:proofErr w:type="spellStart"/>
      <w:r w:rsidRPr="002F628F">
        <w:rPr>
          <w:rFonts w:ascii="Times New Roman" w:hAnsi="Times New Roman" w:cs="Times New Roman"/>
          <w:sz w:val="36"/>
          <w:szCs w:val="36"/>
          <w:lang w:val="en-US"/>
        </w:rPr>
        <w:t>rsR</w:t>
      </w:r>
      <w:proofErr w:type="spellEnd"/>
      <w:r w:rsidRPr="002F628F">
        <w:rPr>
          <w:rFonts w:ascii="Times New Roman" w:hAnsi="Times New Roman" w:cs="Times New Roman"/>
          <w:sz w:val="36"/>
          <w:szCs w:val="36"/>
          <w:lang w:val="en-US"/>
        </w:rPr>
        <w:t>’</w:t>
      </w:r>
    </w:p>
    <w:p w14:paraId="06BFE9D0" w14:textId="77777777" w:rsidR="002F628F" w:rsidRPr="002F628F" w:rsidRDefault="002F628F">
      <w:pPr>
        <w:numPr>
          <w:ilvl w:val="0"/>
          <w:numId w:val="244"/>
        </w:numPr>
        <w:tabs>
          <w:tab w:val="left" w:pos="1701"/>
        </w:tabs>
        <w:rPr>
          <w:rFonts w:ascii="Times New Roman" w:hAnsi="Times New Roman" w:cs="Times New Roman"/>
          <w:sz w:val="36"/>
          <w:szCs w:val="36"/>
        </w:rPr>
      </w:pPr>
      <w:r w:rsidRPr="002F628F">
        <w:rPr>
          <w:rFonts w:ascii="Times New Roman" w:hAnsi="Times New Roman" w:cs="Times New Roman"/>
          <w:sz w:val="36"/>
          <w:szCs w:val="36"/>
          <w:lang w:val="en-US"/>
        </w:rPr>
        <w:t>In V-5 and V-6: S-wave is wide and often split</w:t>
      </w:r>
    </w:p>
    <w:p w14:paraId="0B799068" w14:textId="77777777" w:rsidR="002F628F" w:rsidRPr="002F628F" w:rsidRDefault="002F628F">
      <w:pPr>
        <w:numPr>
          <w:ilvl w:val="0"/>
          <w:numId w:val="244"/>
        </w:numPr>
        <w:tabs>
          <w:tab w:val="left" w:pos="1701"/>
        </w:tabs>
        <w:rPr>
          <w:rFonts w:ascii="Times New Roman" w:hAnsi="Times New Roman" w:cs="Times New Roman"/>
          <w:sz w:val="36"/>
          <w:szCs w:val="36"/>
        </w:rPr>
      </w:pPr>
      <w:r w:rsidRPr="002F628F">
        <w:rPr>
          <w:rFonts w:ascii="Times New Roman" w:hAnsi="Times New Roman" w:cs="Times New Roman"/>
          <w:sz w:val="36"/>
          <w:szCs w:val="36"/>
          <w:lang w:val="en-US"/>
        </w:rPr>
        <w:t>QRS is wide, more than 0,12 (norma - till 0,1’’)</w:t>
      </w:r>
    </w:p>
    <w:p w14:paraId="51A58FF7" w14:textId="3C2EEBFA" w:rsidR="002F628F" w:rsidRPr="002F628F" w:rsidRDefault="002F628F">
      <w:pPr>
        <w:numPr>
          <w:ilvl w:val="0"/>
          <w:numId w:val="244"/>
        </w:numPr>
        <w:tabs>
          <w:tab w:val="left" w:pos="1701"/>
        </w:tabs>
        <w:rPr>
          <w:rFonts w:ascii="Times New Roman" w:hAnsi="Times New Roman" w:cs="Times New Roman"/>
          <w:sz w:val="36"/>
          <w:szCs w:val="36"/>
        </w:rPr>
      </w:pPr>
      <w:r w:rsidRPr="002F628F">
        <w:rPr>
          <w:rFonts w:ascii="Times New Roman" w:hAnsi="Times New Roman" w:cs="Times New Roman"/>
          <w:sz w:val="36"/>
          <w:szCs w:val="36"/>
          <w:lang w:val="en-US"/>
        </w:rPr>
        <w:t>In V-1 – St segment is depressed, T-wave is negative or consists of 2 phases</w:t>
      </w:r>
      <w:r w:rsidR="00E16EE6">
        <w:rPr>
          <w:rFonts w:ascii="Times New Roman" w:hAnsi="Times New Roman" w:cs="Times New Roman"/>
          <w:sz w:val="36"/>
          <w:szCs w:val="36"/>
          <w:lang w:val="en-US"/>
        </w:rPr>
        <w:t xml:space="preserve"> </w:t>
      </w:r>
      <w:r w:rsidRPr="002F628F">
        <w:rPr>
          <w:rFonts w:ascii="Times New Roman" w:hAnsi="Times New Roman" w:cs="Times New Roman"/>
          <w:sz w:val="36"/>
          <w:szCs w:val="36"/>
          <w:lang w:val="en-US"/>
        </w:rPr>
        <w:t>(+ and -)</w:t>
      </w:r>
    </w:p>
    <w:p w14:paraId="204BB9C4" w14:textId="77777777" w:rsidR="00AB51B4" w:rsidRDefault="00AB51B4" w:rsidP="002F628F">
      <w:pPr>
        <w:tabs>
          <w:tab w:val="left" w:pos="1701"/>
        </w:tabs>
        <w:ind w:left="709"/>
        <w:rPr>
          <w:rFonts w:ascii="Times New Roman" w:hAnsi="Times New Roman" w:cs="Times New Roman"/>
          <w:sz w:val="36"/>
          <w:szCs w:val="36"/>
          <w:lang w:val="en-US"/>
        </w:rPr>
      </w:pPr>
    </w:p>
    <w:p w14:paraId="7BBAFB7C" w14:textId="6905D866" w:rsidR="002F628F" w:rsidRDefault="002F628F" w:rsidP="002F628F">
      <w:pPr>
        <w:tabs>
          <w:tab w:val="left" w:pos="1701"/>
        </w:tabs>
        <w:ind w:left="709"/>
        <w:rPr>
          <w:rFonts w:ascii="Times New Roman" w:hAnsi="Times New Roman" w:cs="Times New Roman"/>
          <w:sz w:val="36"/>
          <w:szCs w:val="36"/>
          <w:lang w:val="en-US"/>
        </w:rPr>
      </w:pPr>
      <w:r w:rsidRPr="00E16EE6">
        <w:rPr>
          <w:rFonts w:ascii="Times New Roman" w:hAnsi="Times New Roman" w:cs="Times New Roman"/>
          <w:sz w:val="36"/>
          <w:szCs w:val="36"/>
          <w:lang w:val="en-US"/>
        </w:rPr>
        <w:t xml:space="preserve">Pic. </w:t>
      </w:r>
      <w:r w:rsidR="00E16EE6" w:rsidRPr="00E16EE6">
        <w:rPr>
          <w:rFonts w:ascii="Times New Roman" w:hAnsi="Times New Roman" w:cs="Times New Roman"/>
          <w:sz w:val="36"/>
          <w:szCs w:val="36"/>
          <w:lang w:val="en-US"/>
        </w:rPr>
        <w:t>87.</w:t>
      </w:r>
      <w:r>
        <w:rPr>
          <w:rFonts w:ascii="Times New Roman" w:hAnsi="Times New Roman" w:cs="Times New Roman"/>
          <w:b/>
          <w:bCs/>
          <w:sz w:val="36"/>
          <w:szCs w:val="36"/>
          <w:lang w:val="en-US"/>
        </w:rPr>
        <w:t xml:space="preserve"> </w:t>
      </w:r>
      <w:r w:rsidRPr="002F628F">
        <w:rPr>
          <w:rFonts w:ascii="Times New Roman" w:hAnsi="Times New Roman" w:cs="Times New Roman"/>
          <w:b/>
          <w:bCs/>
          <w:sz w:val="36"/>
          <w:szCs w:val="36"/>
          <w:lang w:val="en-US"/>
        </w:rPr>
        <w:t xml:space="preserve">Right Foot Bundle Hiss Blockade.  </w:t>
      </w:r>
      <w:r w:rsidRPr="002F628F">
        <w:rPr>
          <w:rFonts w:ascii="Times New Roman" w:hAnsi="Times New Roman" w:cs="Times New Roman"/>
          <w:b/>
          <w:bCs/>
          <w:sz w:val="36"/>
          <w:szCs w:val="36"/>
          <w:lang w:val="en-US"/>
        </w:rPr>
        <w:br/>
      </w:r>
      <w:r w:rsidRPr="002F628F">
        <w:rPr>
          <w:rFonts w:ascii="Times New Roman" w:hAnsi="Times New Roman" w:cs="Times New Roman"/>
          <w:sz w:val="36"/>
          <w:szCs w:val="36"/>
          <w:lang w:val="en-US"/>
        </w:rPr>
        <w:t xml:space="preserve">On this ECG:  V-1 – </w:t>
      </w:r>
      <w:proofErr w:type="spellStart"/>
      <w:r w:rsidRPr="002F628F">
        <w:rPr>
          <w:rFonts w:ascii="Times New Roman" w:hAnsi="Times New Roman" w:cs="Times New Roman"/>
          <w:sz w:val="36"/>
          <w:szCs w:val="36"/>
          <w:lang w:val="en-US"/>
        </w:rPr>
        <w:t>rSR</w:t>
      </w:r>
      <w:proofErr w:type="spellEnd"/>
      <w:r w:rsidRPr="002F628F">
        <w:rPr>
          <w:rFonts w:ascii="Times New Roman" w:hAnsi="Times New Roman" w:cs="Times New Roman"/>
          <w:sz w:val="36"/>
          <w:szCs w:val="36"/>
          <w:lang w:val="en-US"/>
        </w:rPr>
        <w:t xml:space="preserve"> complex; V-5, V-6, I, AVL – S-wave is wide; V-1 – time for </w:t>
      </w:r>
      <w:proofErr w:type="spellStart"/>
      <w:r w:rsidRPr="002F628F">
        <w:rPr>
          <w:rFonts w:ascii="Times New Roman" w:hAnsi="Times New Roman" w:cs="Times New Roman"/>
          <w:sz w:val="36"/>
          <w:szCs w:val="36"/>
          <w:lang w:val="en-US"/>
        </w:rPr>
        <w:t>rSR</w:t>
      </w:r>
      <w:proofErr w:type="spellEnd"/>
      <w:r w:rsidRPr="002F628F">
        <w:rPr>
          <w:rFonts w:ascii="Times New Roman" w:hAnsi="Times New Roman" w:cs="Times New Roman"/>
          <w:sz w:val="36"/>
          <w:szCs w:val="36"/>
          <w:lang w:val="en-US"/>
        </w:rPr>
        <w:t xml:space="preserve"> is increased (0,17’’); V-1-V-3 – ST is depressed, T (-)</w:t>
      </w:r>
    </w:p>
    <w:p w14:paraId="7816D43A" w14:textId="647710BF" w:rsidR="008A2A85" w:rsidRDefault="008A2A85" w:rsidP="002F628F">
      <w:pPr>
        <w:tabs>
          <w:tab w:val="left" w:pos="1701"/>
        </w:tabs>
        <w:ind w:left="709"/>
        <w:rPr>
          <w:rFonts w:ascii="Times New Roman" w:hAnsi="Times New Roman" w:cs="Times New Roman"/>
          <w:sz w:val="36"/>
          <w:szCs w:val="36"/>
          <w:lang w:val="en-US"/>
        </w:rPr>
      </w:pPr>
      <w:r>
        <w:rPr>
          <w:rFonts w:ascii="Times New Roman" w:hAnsi="Times New Roman" w:cs="Times New Roman"/>
          <w:sz w:val="36"/>
          <w:szCs w:val="36"/>
          <w:lang w:val="en-US"/>
        </w:rPr>
        <w:t xml:space="preserve">                                                                                              159</w:t>
      </w:r>
    </w:p>
    <w:p w14:paraId="02783D80" w14:textId="1E612CB6" w:rsidR="002F628F" w:rsidRDefault="002F628F" w:rsidP="002F628F">
      <w:pPr>
        <w:tabs>
          <w:tab w:val="left" w:pos="1701"/>
        </w:tabs>
        <w:ind w:left="709"/>
        <w:rPr>
          <w:rFonts w:ascii="Times New Roman" w:hAnsi="Times New Roman" w:cs="Times New Roman"/>
          <w:sz w:val="36"/>
          <w:szCs w:val="36"/>
          <w:lang w:val="en-US"/>
        </w:rPr>
      </w:pPr>
      <w:r w:rsidRPr="002F628F">
        <w:rPr>
          <w:rFonts w:ascii="Times New Roman" w:hAnsi="Times New Roman" w:cs="Times New Roman"/>
          <w:noProof/>
          <w:sz w:val="36"/>
          <w:szCs w:val="36"/>
        </w:rPr>
        <w:lastRenderedPageBreak/>
        <w:drawing>
          <wp:inline distT="0" distB="0" distL="0" distR="0" wp14:anchorId="10FCF958" wp14:editId="2C658A69">
            <wp:extent cx="3951605" cy="5259760"/>
            <wp:effectExtent l="0" t="6350" r="4445" b="4445"/>
            <wp:docPr id="483080998" name="Місце для вмісту 5" descr="Зображення, що містить текст, почерк, ескіз, чорнило&#10;&#10;Автоматично згенерований опис">
              <a:extLst xmlns:a="http://schemas.openxmlformats.org/drawingml/2006/main">
                <a:ext uri="{FF2B5EF4-FFF2-40B4-BE49-F238E27FC236}">
                  <a16:creationId xmlns:a16="http://schemas.microsoft.com/office/drawing/2014/main" id="{A575891F-C15A-23C0-BFEC-BBBABE2A4D6D}"/>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Місце для вмісту 5" descr="Зображення, що містить текст, почерк, ескіз, чорнило&#10;&#10;Автоматично згенерований опис">
                      <a:extLst>
                        <a:ext uri="{FF2B5EF4-FFF2-40B4-BE49-F238E27FC236}">
                          <a16:creationId xmlns:a16="http://schemas.microsoft.com/office/drawing/2014/main" id="{A575891F-C15A-23C0-BFEC-BBBABE2A4D6D}"/>
                        </a:ext>
                      </a:extLst>
                    </pic:cNvPr>
                    <pic:cNvPicPr>
                      <a:picLocks noGrp="1" noChangeAspect="1"/>
                    </pic:cNvPicPr>
                  </pic:nvPicPr>
                  <pic:blipFill>
                    <a:blip r:embed="rId128" cstate="print">
                      <a:extLst>
                        <a:ext uri="{28A0092B-C50C-407E-A947-70E740481C1C}">
                          <a14:useLocalDpi xmlns:a14="http://schemas.microsoft.com/office/drawing/2010/main" val="0"/>
                        </a:ext>
                      </a:extLst>
                    </a:blip>
                    <a:stretch>
                      <a:fillRect/>
                    </a:stretch>
                  </pic:blipFill>
                  <pic:spPr>
                    <a:xfrm rot="16200000">
                      <a:off x="0" y="0"/>
                      <a:ext cx="3955036" cy="5264327"/>
                    </a:xfrm>
                    <a:prstGeom prst="rect">
                      <a:avLst/>
                    </a:prstGeom>
                  </pic:spPr>
                </pic:pic>
              </a:graphicData>
            </a:graphic>
          </wp:inline>
        </w:drawing>
      </w:r>
    </w:p>
    <w:p w14:paraId="162DE455" w14:textId="77777777" w:rsidR="002F628F" w:rsidRPr="002F628F" w:rsidRDefault="002F628F">
      <w:pPr>
        <w:numPr>
          <w:ilvl w:val="0"/>
          <w:numId w:val="245"/>
        </w:numPr>
        <w:tabs>
          <w:tab w:val="left" w:pos="1701"/>
        </w:tabs>
        <w:rPr>
          <w:rFonts w:ascii="Times New Roman" w:hAnsi="Times New Roman" w:cs="Times New Roman"/>
          <w:sz w:val="36"/>
          <w:szCs w:val="36"/>
        </w:rPr>
      </w:pPr>
      <w:r w:rsidRPr="002F628F">
        <w:rPr>
          <w:rFonts w:ascii="Times New Roman" w:hAnsi="Times New Roman" w:cs="Times New Roman"/>
          <w:sz w:val="36"/>
          <w:szCs w:val="36"/>
          <w:lang w:val="en-US"/>
        </w:rPr>
        <w:t>General characteristics:</w:t>
      </w:r>
    </w:p>
    <w:p w14:paraId="799D3D4F" w14:textId="77777777" w:rsidR="002F628F" w:rsidRPr="002F628F" w:rsidRDefault="002F628F">
      <w:pPr>
        <w:numPr>
          <w:ilvl w:val="0"/>
          <w:numId w:val="245"/>
        </w:numPr>
        <w:tabs>
          <w:tab w:val="left" w:pos="1701"/>
        </w:tabs>
        <w:rPr>
          <w:rFonts w:ascii="Times New Roman" w:hAnsi="Times New Roman" w:cs="Times New Roman"/>
          <w:sz w:val="36"/>
          <w:szCs w:val="36"/>
        </w:rPr>
      </w:pPr>
      <w:r w:rsidRPr="002F628F">
        <w:rPr>
          <w:rFonts w:ascii="Times New Roman" w:hAnsi="Times New Roman" w:cs="Times New Roman"/>
          <w:sz w:val="36"/>
          <w:szCs w:val="36"/>
          <w:lang w:val="en-US"/>
        </w:rPr>
        <w:t xml:space="preserve">In V-1 and V-2: QRS (ventricular complex) is wide and </w:t>
      </w:r>
      <w:proofErr w:type="spellStart"/>
      <w:r w:rsidRPr="002F628F">
        <w:rPr>
          <w:rFonts w:ascii="Times New Roman" w:hAnsi="Times New Roman" w:cs="Times New Roman"/>
          <w:sz w:val="36"/>
          <w:szCs w:val="36"/>
          <w:lang w:val="en-US"/>
        </w:rPr>
        <w:t>splitted</w:t>
      </w:r>
      <w:proofErr w:type="spellEnd"/>
      <w:r w:rsidRPr="002F628F">
        <w:rPr>
          <w:rFonts w:ascii="Times New Roman" w:hAnsi="Times New Roman" w:cs="Times New Roman"/>
          <w:sz w:val="36"/>
          <w:szCs w:val="36"/>
          <w:lang w:val="en-US"/>
        </w:rPr>
        <w:t xml:space="preserve">, it looks like a capital letter “M”, </w:t>
      </w:r>
      <w:proofErr w:type="spellStart"/>
      <w:r w:rsidRPr="002F628F">
        <w:rPr>
          <w:rFonts w:ascii="Times New Roman" w:hAnsi="Times New Roman" w:cs="Times New Roman"/>
          <w:sz w:val="36"/>
          <w:szCs w:val="36"/>
          <w:lang w:val="en-US"/>
        </w:rPr>
        <w:t>rSR</w:t>
      </w:r>
      <w:proofErr w:type="spellEnd"/>
      <w:r w:rsidRPr="002F628F">
        <w:rPr>
          <w:rFonts w:ascii="Times New Roman" w:hAnsi="Times New Roman" w:cs="Times New Roman"/>
          <w:sz w:val="36"/>
          <w:szCs w:val="36"/>
          <w:lang w:val="en-US"/>
        </w:rPr>
        <w:t xml:space="preserve">’, </w:t>
      </w:r>
      <w:proofErr w:type="spellStart"/>
      <w:r w:rsidRPr="002F628F">
        <w:rPr>
          <w:rFonts w:ascii="Times New Roman" w:hAnsi="Times New Roman" w:cs="Times New Roman"/>
          <w:sz w:val="36"/>
          <w:szCs w:val="36"/>
          <w:lang w:val="en-US"/>
        </w:rPr>
        <w:t>rsR</w:t>
      </w:r>
      <w:proofErr w:type="spellEnd"/>
      <w:r w:rsidRPr="002F628F">
        <w:rPr>
          <w:rFonts w:ascii="Times New Roman" w:hAnsi="Times New Roman" w:cs="Times New Roman"/>
          <w:sz w:val="36"/>
          <w:szCs w:val="36"/>
          <w:lang w:val="en-US"/>
        </w:rPr>
        <w:t>’</w:t>
      </w:r>
    </w:p>
    <w:p w14:paraId="2045F4E4" w14:textId="77777777" w:rsidR="002F628F" w:rsidRPr="002F628F" w:rsidRDefault="002F628F">
      <w:pPr>
        <w:numPr>
          <w:ilvl w:val="0"/>
          <w:numId w:val="245"/>
        </w:numPr>
        <w:tabs>
          <w:tab w:val="left" w:pos="1701"/>
        </w:tabs>
        <w:rPr>
          <w:rFonts w:ascii="Times New Roman" w:hAnsi="Times New Roman" w:cs="Times New Roman"/>
          <w:sz w:val="36"/>
          <w:szCs w:val="36"/>
        </w:rPr>
      </w:pPr>
      <w:r w:rsidRPr="002F628F">
        <w:rPr>
          <w:rFonts w:ascii="Times New Roman" w:hAnsi="Times New Roman" w:cs="Times New Roman"/>
          <w:sz w:val="36"/>
          <w:szCs w:val="36"/>
          <w:lang w:val="en-US"/>
        </w:rPr>
        <w:t>In V-5 and V-6: S-wave is wide and often split</w:t>
      </w:r>
    </w:p>
    <w:p w14:paraId="36D0859A" w14:textId="7486AAFE" w:rsidR="002F628F" w:rsidRPr="002F628F" w:rsidRDefault="002F628F">
      <w:pPr>
        <w:numPr>
          <w:ilvl w:val="0"/>
          <w:numId w:val="245"/>
        </w:numPr>
        <w:tabs>
          <w:tab w:val="left" w:pos="1701"/>
        </w:tabs>
        <w:rPr>
          <w:rFonts w:ascii="Times New Roman" w:hAnsi="Times New Roman" w:cs="Times New Roman"/>
          <w:sz w:val="36"/>
          <w:szCs w:val="36"/>
        </w:rPr>
      </w:pPr>
      <w:r w:rsidRPr="002F628F">
        <w:rPr>
          <w:rFonts w:ascii="Times New Roman" w:hAnsi="Times New Roman" w:cs="Times New Roman"/>
          <w:sz w:val="36"/>
          <w:szCs w:val="36"/>
          <w:lang w:val="en-US"/>
        </w:rPr>
        <w:t>QRS is wide, more than 0,12 (norma - till 0,1’’)</w:t>
      </w:r>
      <w:r w:rsidR="00930C37">
        <w:rPr>
          <w:rFonts w:ascii="Times New Roman" w:hAnsi="Times New Roman" w:cs="Times New Roman"/>
          <w:sz w:val="36"/>
          <w:szCs w:val="36"/>
          <w:lang w:val="en-US"/>
        </w:rPr>
        <w:t xml:space="preserve">              </w:t>
      </w:r>
    </w:p>
    <w:p w14:paraId="78A23650" w14:textId="481BEB92" w:rsidR="002F628F" w:rsidRPr="002F628F" w:rsidRDefault="002F628F">
      <w:pPr>
        <w:numPr>
          <w:ilvl w:val="0"/>
          <w:numId w:val="245"/>
        </w:numPr>
        <w:tabs>
          <w:tab w:val="left" w:pos="1701"/>
        </w:tabs>
        <w:rPr>
          <w:rFonts w:ascii="Times New Roman" w:hAnsi="Times New Roman" w:cs="Times New Roman"/>
          <w:sz w:val="36"/>
          <w:szCs w:val="36"/>
        </w:rPr>
      </w:pPr>
      <w:r w:rsidRPr="002F628F">
        <w:rPr>
          <w:rFonts w:ascii="Times New Roman" w:hAnsi="Times New Roman" w:cs="Times New Roman"/>
          <w:sz w:val="36"/>
          <w:szCs w:val="36"/>
          <w:lang w:val="en-US"/>
        </w:rPr>
        <w:t>In V-1 – St segment is depressed, T-wave is negative or consists of 2 phases</w:t>
      </w:r>
      <w:r w:rsidR="00E16EE6">
        <w:rPr>
          <w:rFonts w:ascii="Times New Roman" w:hAnsi="Times New Roman" w:cs="Times New Roman"/>
          <w:sz w:val="36"/>
          <w:szCs w:val="36"/>
          <w:lang w:val="en-US"/>
        </w:rPr>
        <w:t xml:space="preserve"> </w:t>
      </w:r>
      <w:r w:rsidRPr="002F628F">
        <w:rPr>
          <w:rFonts w:ascii="Times New Roman" w:hAnsi="Times New Roman" w:cs="Times New Roman"/>
          <w:sz w:val="36"/>
          <w:szCs w:val="36"/>
          <w:lang w:val="en-US"/>
        </w:rPr>
        <w:t>(+ and -)</w:t>
      </w:r>
    </w:p>
    <w:p w14:paraId="05B9A6A2" w14:textId="77777777" w:rsidR="00AB51B4" w:rsidRDefault="00AB51B4" w:rsidP="002F628F">
      <w:pPr>
        <w:tabs>
          <w:tab w:val="left" w:pos="1701"/>
        </w:tabs>
        <w:ind w:left="709"/>
        <w:rPr>
          <w:rFonts w:ascii="Times New Roman" w:hAnsi="Times New Roman" w:cs="Times New Roman"/>
          <w:sz w:val="36"/>
          <w:szCs w:val="36"/>
          <w:lang w:val="en-US"/>
        </w:rPr>
      </w:pPr>
    </w:p>
    <w:p w14:paraId="5B5A82AE" w14:textId="77777777" w:rsidR="00AB51B4" w:rsidRDefault="00AB51B4" w:rsidP="002F628F">
      <w:pPr>
        <w:tabs>
          <w:tab w:val="left" w:pos="1701"/>
        </w:tabs>
        <w:ind w:left="709"/>
        <w:rPr>
          <w:rFonts w:ascii="Times New Roman" w:hAnsi="Times New Roman" w:cs="Times New Roman"/>
          <w:sz w:val="36"/>
          <w:szCs w:val="36"/>
          <w:lang w:val="en-US"/>
        </w:rPr>
      </w:pPr>
    </w:p>
    <w:p w14:paraId="0331A22A" w14:textId="3A543476" w:rsidR="002F628F" w:rsidRDefault="00AB51B4" w:rsidP="002F628F">
      <w:pPr>
        <w:tabs>
          <w:tab w:val="left" w:pos="1701"/>
        </w:tabs>
        <w:ind w:left="709"/>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2F628F" w:rsidRPr="00E16EE6">
        <w:rPr>
          <w:rFonts w:ascii="Times New Roman" w:hAnsi="Times New Roman" w:cs="Times New Roman"/>
          <w:sz w:val="36"/>
          <w:szCs w:val="36"/>
          <w:lang w:val="en-US"/>
        </w:rPr>
        <w:t>Pic.</w:t>
      </w:r>
      <w:r w:rsidR="00E16EE6" w:rsidRPr="00E16EE6">
        <w:rPr>
          <w:rFonts w:ascii="Times New Roman" w:hAnsi="Times New Roman" w:cs="Times New Roman"/>
          <w:sz w:val="36"/>
          <w:szCs w:val="36"/>
          <w:lang w:val="en-US"/>
        </w:rPr>
        <w:t>88.</w:t>
      </w:r>
      <w:r w:rsidR="002F628F">
        <w:rPr>
          <w:rFonts w:ascii="Times New Roman" w:hAnsi="Times New Roman" w:cs="Times New Roman"/>
          <w:b/>
          <w:bCs/>
          <w:sz w:val="36"/>
          <w:szCs w:val="36"/>
          <w:lang w:val="en-US"/>
        </w:rPr>
        <w:t xml:space="preserve"> </w:t>
      </w:r>
      <w:r w:rsidR="002F628F" w:rsidRPr="002F628F">
        <w:rPr>
          <w:rFonts w:ascii="Times New Roman" w:hAnsi="Times New Roman" w:cs="Times New Roman"/>
          <w:b/>
          <w:bCs/>
          <w:sz w:val="36"/>
          <w:szCs w:val="36"/>
          <w:lang w:val="en-US"/>
        </w:rPr>
        <w:t>Left Foot Bundle Hiss Blockade</w:t>
      </w:r>
      <w:r w:rsidR="002F628F" w:rsidRPr="002F628F">
        <w:rPr>
          <w:rFonts w:ascii="Times New Roman" w:hAnsi="Times New Roman" w:cs="Times New Roman"/>
          <w:sz w:val="36"/>
          <w:szCs w:val="36"/>
          <w:lang w:val="en-US"/>
        </w:rPr>
        <w:t xml:space="preserve">. </w:t>
      </w:r>
    </w:p>
    <w:p w14:paraId="413C3911" w14:textId="19D4EF1D" w:rsidR="002F628F" w:rsidRDefault="002F628F" w:rsidP="002F628F">
      <w:pPr>
        <w:tabs>
          <w:tab w:val="left" w:pos="1701"/>
        </w:tabs>
        <w:ind w:left="709"/>
        <w:rPr>
          <w:rFonts w:ascii="Times New Roman" w:hAnsi="Times New Roman" w:cs="Times New Roman"/>
          <w:sz w:val="36"/>
          <w:szCs w:val="36"/>
          <w:lang w:val="en-US"/>
        </w:rPr>
      </w:pPr>
      <w:r w:rsidRPr="002F628F">
        <w:rPr>
          <w:rFonts w:ascii="Times New Roman" w:hAnsi="Times New Roman" w:cs="Times New Roman"/>
          <w:sz w:val="36"/>
          <w:szCs w:val="36"/>
          <w:lang w:val="en-US"/>
        </w:rPr>
        <w:t xml:space="preserve">On this ECG: I – time of QRS 0,16’’; V-5, V-6 – QRS is wide, split; V-1, V-2 – QRS is deformed, like QS and </w:t>
      </w:r>
      <w:proofErr w:type="spellStart"/>
      <w:r w:rsidRPr="002F628F">
        <w:rPr>
          <w:rFonts w:ascii="Times New Roman" w:hAnsi="Times New Roman" w:cs="Times New Roman"/>
          <w:sz w:val="36"/>
          <w:szCs w:val="36"/>
          <w:lang w:val="en-US"/>
        </w:rPr>
        <w:t>rS</w:t>
      </w:r>
      <w:proofErr w:type="spellEnd"/>
      <w:r w:rsidRPr="002F628F">
        <w:rPr>
          <w:rFonts w:ascii="Times New Roman" w:hAnsi="Times New Roman" w:cs="Times New Roman"/>
          <w:sz w:val="36"/>
          <w:szCs w:val="36"/>
          <w:lang w:val="en-US"/>
        </w:rPr>
        <w:t>;</w:t>
      </w:r>
      <w:r w:rsidR="00E16EE6">
        <w:rPr>
          <w:rFonts w:ascii="Times New Roman" w:hAnsi="Times New Roman" w:cs="Times New Roman"/>
          <w:sz w:val="36"/>
          <w:szCs w:val="36"/>
          <w:lang w:val="en-US"/>
        </w:rPr>
        <w:t xml:space="preserve"> </w:t>
      </w:r>
      <w:r w:rsidRPr="002F628F">
        <w:rPr>
          <w:rFonts w:ascii="Times New Roman" w:hAnsi="Times New Roman" w:cs="Times New Roman"/>
          <w:sz w:val="36"/>
          <w:szCs w:val="36"/>
          <w:lang w:val="en-US"/>
        </w:rPr>
        <w:t>V-5, V-6 – St is depressed (below the isoelectric line); T (-)</w:t>
      </w:r>
    </w:p>
    <w:p w14:paraId="5AFBE588" w14:textId="11D32BF0" w:rsidR="008A2A85" w:rsidRDefault="008A2A85" w:rsidP="002F628F">
      <w:pPr>
        <w:tabs>
          <w:tab w:val="left" w:pos="1701"/>
        </w:tabs>
        <w:ind w:left="709"/>
        <w:rPr>
          <w:rFonts w:ascii="Times New Roman" w:hAnsi="Times New Roman" w:cs="Times New Roman"/>
          <w:sz w:val="36"/>
          <w:szCs w:val="36"/>
          <w:lang w:val="en-US"/>
        </w:rPr>
      </w:pPr>
      <w:r>
        <w:rPr>
          <w:rFonts w:ascii="Times New Roman" w:hAnsi="Times New Roman" w:cs="Times New Roman"/>
          <w:sz w:val="36"/>
          <w:szCs w:val="36"/>
          <w:lang w:val="en-US"/>
        </w:rPr>
        <w:t xml:space="preserve">                                                                                      160</w:t>
      </w:r>
    </w:p>
    <w:p w14:paraId="48DC6462" w14:textId="7A10920F" w:rsidR="002F628F" w:rsidRDefault="002F628F" w:rsidP="002F628F">
      <w:pPr>
        <w:tabs>
          <w:tab w:val="left" w:pos="1701"/>
        </w:tabs>
        <w:ind w:left="709"/>
        <w:rPr>
          <w:rFonts w:ascii="Times New Roman" w:hAnsi="Times New Roman" w:cs="Times New Roman"/>
          <w:sz w:val="36"/>
          <w:szCs w:val="36"/>
          <w:lang w:val="en-US"/>
        </w:rPr>
      </w:pPr>
      <w:r w:rsidRPr="002F628F">
        <w:rPr>
          <w:rFonts w:ascii="Times New Roman" w:hAnsi="Times New Roman" w:cs="Times New Roman"/>
          <w:noProof/>
          <w:sz w:val="36"/>
          <w:szCs w:val="36"/>
        </w:rPr>
        <w:lastRenderedPageBreak/>
        <w:drawing>
          <wp:inline distT="0" distB="0" distL="0" distR="0" wp14:anchorId="68C031AC" wp14:editId="3D48C976">
            <wp:extent cx="4170759" cy="5561012"/>
            <wp:effectExtent l="0" t="9208" r="0" b="0"/>
            <wp:docPr id="209496971" name="Місце для вмісту 5" descr="Зображення, що містить текст, почерк, чорнило, біла дошка&#10;&#10;Автоматично згенерований опис">
              <a:extLst xmlns:a="http://schemas.openxmlformats.org/drawingml/2006/main">
                <a:ext uri="{FF2B5EF4-FFF2-40B4-BE49-F238E27FC236}">
                  <a16:creationId xmlns:a16="http://schemas.microsoft.com/office/drawing/2014/main" id="{3B906DF9-662D-DB0B-E0D2-09EBC787CA28}"/>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Місце для вмісту 5" descr="Зображення, що містить текст, почерк, чорнило, біла дошка&#10;&#10;Автоматично згенерований опис">
                      <a:extLst>
                        <a:ext uri="{FF2B5EF4-FFF2-40B4-BE49-F238E27FC236}">
                          <a16:creationId xmlns:a16="http://schemas.microsoft.com/office/drawing/2014/main" id="{3B906DF9-662D-DB0B-E0D2-09EBC787CA28}"/>
                        </a:ext>
                      </a:extLst>
                    </pic:cNvPr>
                    <pic:cNvPicPr>
                      <a:picLocks noGrp="1" noChangeAspect="1"/>
                    </pic:cNvPicPr>
                  </pic:nvPicPr>
                  <pic:blipFill>
                    <a:blip r:embed="rId129" cstate="print">
                      <a:extLst>
                        <a:ext uri="{28A0092B-C50C-407E-A947-70E740481C1C}">
                          <a14:useLocalDpi xmlns:a14="http://schemas.microsoft.com/office/drawing/2010/main" val="0"/>
                        </a:ext>
                      </a:extLst>
                    </a:blip>
                    <a:stretch>
                      <a:fillRect/>
                    </a:stretch>
                  </pic:blipFill>
                  <pic:spPr>
                    <a:xfrm rot="16200000">
                      <a:off x="0" y="0"/>
                      <a:ext cx="4170759" cy="5561012"/>
                    </a:xfrm>
                    <a:prstGeom prst="rect">
                      <a:avLst/>
                    </a:prstGeom>
                  </pic:spPr>
                </pic:pic>
              </a:graphicData>
            </a:graphic>
          </wp:inline>
        </w:drawing>
      </w:r>
    </w:p>
    <w:p w14:paraId="43F0CFCF" w14:textId="77777777" w:rsidR="002F628F" w:rsidRPr="002F628F" w:rsidRDefault="002F628F">
      <w:pPr>
        <w:numPr>
          <w:ilvl w:val="0"/>
          <w:numId w:val="246"/>
        </w:numPr>
        <w:tabs>
          <w:tab w:val="left" w:pos="1701"/>
        </w:tabs>
        <w:rPr>
          <w:rFonts w:ascii="Times New Roman" w:hAnsi="Times New Roman" w:cs="Times New Roman"/>
          <w:sz w:val="36"/>
          <w:szCs w:val="36"/>
        </w:rPr>
      </w:pPr>
      <w:r w:rsidRPr="002F628F">
        <w:rPr>
          <w:rFonts w:ascii="Times New Roman" w:hAnsi="Times New Roman" w:cs="Times New Roman"/>
          <w:sz w:val="36"/>
          <w:szCs w:val="36"/>
          <w:lang w:val="en-US"/>
        </w:rPr>
        <w:t>General characteristics:</w:t>
      </w:r>
    </w:p>
    <w:p w14:paraId="08611BA2" w14:textId="77777777" w:rsidR="002F628F" w:rsidRPr="002F628F" w:rsidRDefault="002F628F">
      <w:pPr>
        <w:numPr>
          <w:ilvl w:val="0"/>
          <w:numId w:val="246"/>
        </w:numPr>
        <w:tabs>
          <w:tab w:val="left" w:pos="1701"/>
        </w:tabs>
        <w:rPr>
          <w:rFonts w:ascii="Times New Roman" w:hAnsi="Times New Roman" w:cs="Times New Roman"/>
          <w:sz w:val="36"/>
          <w:szCs w:val="36"/>
        </w:rPr>
      </w:pPr>
      <w:r w:rsidRPr="002F628F">
        <w:rPr>
          <w:rFonts w:ascii="Times New Roman" w:hAnsi="Times New Roman" w:cs="Times New Roman"/>
          <w:sz w:val="36"/>
          <w:szCs w:val="36"/>
          <w:lang w:val="en-US"/>
        </w:rPr>
        <w:t>V-5, V-6, I, AVL-QRS is wide, split</w:t>
      </w:r>
    </w:p>
    <w:p w14:paraId="106DCAC1" w14:textId="77777777" w:rsidR="002F628F" w:rsidRPr="002F628F" w:rsidRDefault="002F628F">
      <w:pPr>
        <w:numPr>
          <w:ilvl w:val="0"/>
          <w:numId w:val="246"/>
        </w:numPr>
        <w:tabs>
          <w:tab w:val="left" w:pos="1701"/>
        </w:tabs>
        <w:rPr>
          <w:rFonts w:ascii="Times New Roman" w:hAnsi="Times New Roman" w:cs="Times New Roman"/>
          <w:sz w:val="36"/>
          <w:szCs w:val="36"/>
        </w:rPr>
      </w:pPr>
      <w:r w:rsidRPr="002F628F">
        <w:rPr>
          <w:rFonts w:ascii="Times New Roman" w:hAnsi="Times New Roman" w:cs="Times New Roman"/>
          <w:sz w:val="36"/>
          <w:szCs w:val="36"/>
          <w:lang w:val="en-US"/>
        </w:rPr>
        <w:t>V-</w:t>
      </w:r>
      <w:proofErr w:type="gramStart"/>
      <w:r w:rsidRPr="002F628F">
        <w:rPr>
          <w:rFonts w:ascii="Times New Roman" w:hAnsi="Times New Roman" w:cs="Times New Roman"/>
          <w:sz w:val="36"/>
          <w:szCs w:val="36"/>
          <w:lang w:val="en-US"/>
        </w:rPr>
        <w:t>1,V</w:t>
      </w:r>
      <w:proofErr w:type="gramEnd"/>
      <w:r w:rsidRPr="002F628F">
        <w:rPr>
          <w:rFonts w:ascii="Times New Roman" w:hAnsi="Times New Roman" w:cs="Times New Roman"/>
          <w:sz w:val="36"/>
          <w:szCs w:val="36"/>
          <w:lang w:val="en-US"/>
        </w:rPr>
        <w:t xml:space="preserve">-2, III, AVF – QRS is wide, S is wide and split, QRS is like QS or </w:t>
      </w:r>
      <w:proofErr w:type="spellStart"/>
      <w:r w:rsidRPr="002F628F">
        <w:rPr>
          <w:rFonts w:ascii="Times New Roman" w:hAnsi="Times New Roman" w:cs="Times New Roman"/>
          <w:sz w:val="36"/>
          <w:szCs w:val="36"/>
          <w:lang w:val="en-US"/>
        </w:rPr>
        <w:t>rS</w:t>
      </w:r>
      <w:proofErr w:type="spellEnd"/>
    </w:p>
    <w:p w14:paraId="5F080ABB" w14:textId="77777777" w:rsidR="002F628F" w:rsidRPr="002F628F" w:rsidRDefault="002F628F">
      <w:pPr>
        <w:numPr>
          <w:ilvl w:val="0"/>
          <w:numId w:val="246"/>
        </w:numPr>
        <w:tabs>
          <w:tab w:val="left" w:pos="1701"/>
        </w:tabs>
        <w:rPr>
          <w:rFonts w:ascii="Times New Roman" w:hAnsi="Times New Roman" w:cs="Times New Roman"/>
          <w:sz w:val="36"/>
          <w:szCs w:val="36"/>
        </w:rPr>
      </w:pPr>
      <w:r w:rsidRPr="002F628F">
        <w:rPr>
          <w:rFonts w:ascii="Times New Roman" w:hAnsi="Times New Roman" w:cs="Times New Roman"/>
          <w:sz w:val="36"/>
          <w:szCs w:val="36"/>
          <w:lang w:val="en-US"/>
        </w:rPr>
        <w:t xml:space="preserve">QRS time is increased up to </w:t>
      </w:r>
      <w:proofErr w:type="gramStart"/>
      <w:r w:rsidRPr="002F628F">
        <w:rPr>
          <w:rFonts w:ascii="Times New Roman" w:hAnsi="Times New Roman" w:cs="Times New Roman"/>
          <w:sz w:val="36"/>
          <w:szCs w:val="36"/>
          <w:lang w:val="en-US"/>
        </w:rPr>
        <w:t>0,12’’</w:t>
      </w:r>
      <w:proofErr w:type="gramEnd"/>
    </w:p>
    <w:p w14:paraId="52907FC0" w14:textId="77777777" w:rsidR="002F628F" w:rsidRPr="00930C37" w:rsidRDefault="002F628F">
      <w:pPr>
        <w:numPr>
          <w:ilvl w:val="0"/>
          <w:numId w:val="246"/>
        </w:numPr>
        <w:tabs>
          <w:tab w:val="left" w:pos="1701"/>
        </w:tabs>
        <w:rPr>
          <w:rFonts w:ascii="Times New Roman" w:hAnsi="Times New Roman" w:cs="Times New Roman"/>
          <w:sz w:val="36"/>
          <w:szCs w:val="36"/>
        </w:rPr>
      </w:pPr>
      <w:r w:rsidRPr="002F628F">
        <w:rPr>
          <w:rFonts w:ascii="Times New Roman" w:hAnsi="Times New Roman" w:cs="Times New Roman"/>
          <w:sz w:val="36"/>
          <w:szCs w:val="36"/>
          <w:lang w:val="en-US"/>
        </w:rPr>
        <w:t>V-5-6, I, AVL – is placed below the isoelectric line, T is (-) or (+-)</w:t>
      </w:r>
    </w:p>
    <w:p w14:paraId="0AE4BC0B" w14:textId="77777777" w:rsidR="002F628F" w:rsidRDefault="002F628F" w:rsidP="00930C37">
      <w:pPr>
        <w:tabs>
          <w:tab w:val="left" w:pos="1701"/>
        </w:tabs>
        <w:ind w:left="720"/>
        <w:rPr>
          <w:rFonts w:ascii="Times New Roman" w:hAnsi="Times New Roman" w:cs="Times New Roman"/>
          <w:sz w:val="36"/>
          <w:szCs w:val="36"/>
          <w:lang w:val="en-US"/>
        </w:rPr>
      </w:pPr>
    </w:p>
    <w:p w14:paraId="416A7F11" w14:textId="60E8DE3B" w:rsidR="002F628F" w:rsidRPr="004F6AA3" w:rsidRDefault="00930C37" w:rsidP="00930C37">
      <w:pPr>
        <w:tabs>
          <w:tab w:val="left" w:pos="1701"/>
        </w:tabs>
        <w:ind w:left="720"/>
        <w:rPr>
          <w:rFonts w:ascii="Times New Roman" w:hAnsi="Times New Roman" w:cs="Times New Roman"/>
          <w:sz w:val="36"/>
          <w:szCs w:val="36"/>
        </w:rPr>
      </w:pPr>
      <w:r>
        <w:rPr>
          <w:rFonts w:ascii="Times New Roman" w:hAnsi="Times New Roman" w:cs="Times New Roman"/>
          <w:sz w:val="36"/>
          <w:szCs w:val="36"/>
          <w:lang w:val="en-US"/>
        </w:rPr>
        <w:t xml:space="preserve">                                                                                             </w:t>
      </w:r>
    </w:p>
    <w:p w14:paraId="5339D2B5" w14:textId="64B59E82" w:rsidR="002F628F" w:rsidRDefault="008D447F" w:rsidP="002F628F">
      <w:pPr>
        <w:tabs>
          <w:tab w:val="left" w:pos="1701"/>
        </w:tabs>
        <w:ind w:left="709"/>
        <w:rPr>
          <w:rFonts w:ascii="Times New Roman" w:hAnsi="Times New Roman" w:cs="Times New Roman"/>
          <w:b/>
          <w:bCs/>
          <w:sz w:val="36"/>
          <w:szCs w:val="36"/>
          <w:lang w:val="en-US"/>
        </w:rPr>
      </w:pPr>
      <w:r w:rsidRPr="008D447F">
        <w:rPr>
          <w:rFonts w:ascii="Times New Roman" w:hAnsi="Times New Roman" w:cs="Times New Roman"/>
          <w:b/>
          <w:bCs/>
          <w:sz w:val="36"/>
          <w:szCs w:val="36"/>
          <w:lang w:val="en-US"/>
        </w:rPr>
        <w:t>Lecture 9</w:t>
      </w:r>
    </w:p>
    <w:p w14:paraId="4FE167DC" w14:textId="55A7689F" w:rsidR="008D447F" w:rsidRDefault="008D447F" w:rsidP="002F628F">
      <w:pPr>
        <w:tabs>
          <w:tab w:val="left" w:pos="1701"/>
        </w:tabs>
        <w:ind w:left="709"/>
        <w:rPr>
          <w:rFonts w:ascii="Times New Roman" w:hAnsi="Times New Roman" w:cs="Times New Roman"/>
          <w:b/>
          <w:bCs/>
          <w:sz w:val="36"/>
          <w:szCs w:val="36"/>
          <w:lang w:val="en-US"/>
        </w:rPr>
      </w:pPr>
      <w:r>
        <w:rPr>
          <w:rFonts w:ascii="Times New Roman" w:hAnsi="Times New Roman" w:cs="Times New Roman"/>
          <w:b/>
          <w:bCs/>
          <w:sz w:val="36"/>
          <w:szCs w:val="36"/>
          <w:lang w:val="en-US"/>
        </w:rPr>
        <w:t>Rheumatism</w:t>
      </w:r>
    </w:p>
    <w:p w14:paraId="4150B65E" w14:textId="77777777" w:rsidR="00A7751E" w:rsidRDefault="008D447F">
      <w:pPr>
        <w:numPr>
          <w:ilvl w:val="0"/>
          <w:numId w:val="247"/>
        </w:numPr>
        <w:tabs>
          <w:tab w:val="left" w:pos="1701"/>
        </w:tabs>
        <w:rPr>
          <w:rFonts w:ascii="Times New Roman" w:hAnsi="Times New Roman" w:cs="Times New Roman"/>
          <w:sz w:val="36"/>
          <w:szCs w:val="36"/>
        </w:rPr>
      </w:pPr>
      <w:r w:rsidRPr="008D447F">
        <w:rPr>
          <w:rFonts w:ascii="Times New Roman" w:hAnsi="Times New Roman" w:cs="Times New Roman"/>
          <w:b/>
          <w:bCs/>
          <w:i/>
          <w:iCs/>
          <w:sz w:val="36"/>
          <w:szCs w:val="36"/>
          <w:lang w:val="en-US"/>
        </w:rPr>
        <w:t>Acute rheumatic fever</w:t>
      </w:r>
      <w:r w:rsidRPr="008D447F">
        <w:rPr>
          <w:rFonts w:ascii="Times New Roman" w:hAnsi="Times New Roman" w:cs="Times New Roman"/>
          <w:i/>
          <w:iCs/>
          <w:sz w:val="36"/>
          <w:szCs w:val="36"/>
          <w:lang w:val="en-US"/>
        </w:rPr>
        <w:t xml:space="preserve"> </w:t>
      </w:r>
      <w:r w:rsidRPr="008D447F">
        <w:rPr>
          <w:rFonts w:ascii="Times New Roman" w:hAnsi="Times New Roman" w:cs="Times New Roman"/>
          <w:sz w:val="36"/>
          <w:szCs w:val="36"/>
          <w:lang w:val="en-US"/>
        </w:rPr>
        <w:t xml:space="preserve">is an inflammatory disease that occurs in children and young adults </w:t>
      </w:r>
      <w:proofErr w:type="gramStart"/>
      <w:r w:rsidRPr="008D447F">
        <w:rPr>
          <w:rFonts w:ascii="Times New Roman" w:hAnsi="Times New Roman" w:cs="Times New Roman"/>
          <w:sz w:val="36"/>
          <w:szCs w:val="36"/>
          <w:lang w:val="en-US"/>
        </w:rPr>
        <w:t>as a result of</w:t>
      </w:r>
      <w:proofErr w:type="gramEnd"/>
      <w:r w:rsidRPr="008D447F">
        <w:rPr>
          <w:rFonts w:ascii="Times New Roman" w:hAnsi="Times New Roman" w:cs="Times New Roman"/>
          <w:sz w:val="36"/>
          <w:szCs w:val="36"/>
          <w:lang w:val="en-US"/>
        </w:rPr>
        <w:t xml:space="preserve"> infection with </w:t>
      </w:r>
      <w:r w:rsidRPr="008D447F">
        <w:rPr>
          <w:rFonts w:ascii="Times New Roman" w:hAnsi="Times New Roman" w:cs="Times New Roman"/>
          <w:b/>
          <w:bCs/>
          <w:i/>
          <w:iCs/>
          <w:sz w:val="36"/>
          <w:szCs w:val="36"/>
          <w:lang w:val="el-GR"/>
        </w:rPr>
        <w:t>β</w:t>
      </w:r>
      <w:r w:rsidRPr="008D447F">
        <w:rPr>
          <w:rFonts w:ascii="Times New Roman" w:hAnsi="Times New Roman" w:cs="Times New Roman"/>
          <w:b/>
          <w:bCs/>
          <w:i/>
          <w:iCs/>
          <w:sz w:val="36"/>
          <w:szCs w:val="36"/>
          <w:lang w:val="en-US"/>
        </w:rPr>
        <w:t>-hemolytic streptococci group A</w:t>
      </w:r>
      <w:r w:rsidRPr="008D447F">
        <w:rPr>
          <w:rFonts w:ascii="Times New Roman" w:hAnsi="Times New Roman" w:cs="Times New Roman"/>
          <w:b/>
          <w:bCs/>
          <w:sz w:val="36"/>
          <w:szCs w:val="36"/>
          <w:lang w:val="en-US"/>
        </w:rPr>
        <w:t>.</w:t>
      </w:r>
      <w:r w:rsidRPr="008D447F">
        <w:rPr>
          <w:rFonts w:ascii="Times New Roman" w:hAnsi="Times New Roman" w:cs="Times New Roman"/>
          <w:sz w:val="36"/>
          <w:szCs w:val="36"/>
          <w:lang w:val="en-US"/>
        </w:rPr>
        <w:t xml:space="preserve"> It is a complication of 1% </w:t>
      </w:r>
    </w:p>
    <w:p w14:paraId="1BB6DA25" w14:textId="40DED0B2" w:rsidR="00A7751E" w:rsidRPr="008A2A85" w:rsidRDefault="008A2A85" w:rsidP="00A7751E">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161</w:t>
      </w:r>
    </w:p>
    <w:p w14:paraId="1104B358" w14:textId="5CC9B5CF" w:rsidR="008D447F" w:rsidRPr="008D447F" w:rsidRDefault="008D447F" w:rsidP="00A7751E">
      <w:pPr>
        <w:tabs>
          <w:tab w:val="left" w:pos="1701"/>
        </w:tabs>
        <w:ind w:left="720"/>
        <w:rPr>
          <w:rFonts w:ascii="Times New Roman" w:hAnsi="Times New Roman" w:cs="Times New Roman"/>
          <w:sz w:val="36"/>
          <w:szCs w:val="36"/>
        </w:rPr>
      </w:pPr>
      <w:r w:rsidRPr="008D447F">
        <w:rPr>
          <w:rFonts w:ascii="Times New Roman" w:hAnsi="Times New Roman" w:cs="Times New Roman"/>
          <w:sz w:val="36"/>
          <w:szCs w:val="36"/>
          <w:lang w:val="en-US"/>
        </w:rPr>
        <w:lastRenderedPageBreak/>
        <w:t xml:space="preserve">streptococcal pharyngitis, developing 2-3 weeks after the onset of sore throat, because of an autoimmune reaction triggered by </w:t>
      </w:r>
      <w:proofErr w:type="gramStart"/>
      <w:r w:rsidRPr="008D447F">
        <w:rPr>
          <w:rFonts w:ascii="Times New Roman" w:hAnsi="Times New Roman" w:cs="Times New Roman"/>
          <w:sz w:val="36"/>
          <w:szCs w:val="36"/>
          <w:lang w:val="en-US"/>
        </w:rPr>
        <w:t>the streptococci</w:t>
      </w:r>
      <w:proofErr w:type="gramEnd"/>
      <w:r w:rsidRPr="008D447F">
        <w:rPr>
          <w:rFonts w:ascii="Times New Roman" w:hAnsi="Times New Roman" w:cs="Times New Roman"/>
          <w:sz w:val="36"/>
          <w:szCs w:val="36"/>
          <w:lang w:val="en-US"/>
        </w:rPr>
        <w:t xml:space="preserve"> </w:t>
      </w:r>
    </w:p>
    <w:p w14:paraId="7AAD304D" w14:textId="77777777" w:rsidR="008D447F" w:rsidRPr="008D447F" w:rsidRDefault="008D447F">
      <w:pPr>
        <w:numPr>
          <w:ilvl w:val="0"/>
          <w:numId w:val="247"/>
        </w:numPr>
        <w:tabs>
          <w:tab w:val="left" w:pos="1701"/>
        </w:tabs>
        <w:rPr>
          <w:rFonts w:ascii="Times New Roman" w:hAnsi="Times New Roman" w:cs="Times New Roman"/>
          <w:sz w:val="36"/>
          <w:szCs w:val="36"/>
        </w:rPr>
      </w:pPr>
      <w:r w:rsidRPr="008D447F">
        <w:rPr>
          <w:rFonts w:ascii="Times New Roman" w:hAnsi="Times New Roman" w:cs="Times New Roman"/>
          <w:sz w:val="36"/>
          <w:szCs w:val="36"/>
          <w:lang w:val="en-US"/>
        </w:rPr>
        <w:t xml:space="preserve">More than 50% of those who suffer acute rheumatic fever with carditis will later (10-20 years) develop chronic rheumatic valvular disease, predominantly affecting the </w:t>
      </w:r>
      <w:r w:rsidRPr="008D447F">
        <w:rPr>
          <w:rFonts w:ascii="Times New Roman" w:hAnsi="Times New Roman" w:cs="Times New Roman"/>
          <w:b/>
          <w:bCs/>
          <w:i/>
          <w:iCs/>
          <w:sz w:val="36"/>
          <w:szCs w:val="36"/>
          <w:lang w:val="en-US"/>
        </w:rPr>
        <w:t xml:space="preserve">mitral </w:t>
      </w:r>
      <w:r w:rsidRPr="008D447F">
        <w:rPr>
          <w:rFonts w:ascii="Times New Roman" w:hAnsi="Times New Roman" w:cs="Times New Roman"/>
          <w:sz w:val="36"/>
          <w:szCs w:val="36"/>
          <w:lang w:val="en-US"/>
        </w:rPr>
        <w:t xml:space="preserve">and </w:t>
      </w:r>
      <w:r w:rsidRPr="008D447F">
        <w:rPr>
          <w:rFonts w:ascii="Times New Roman" w:hAnsi="Times New Roman" w:cs="Times New Roman"/>
          <w:b/>
          <w:bCs/>
          <w:i/>
          <w:iCs/>
          <w:sz w:val="36"/>
          <w:szCs w:val="36"/>
          <w:lang w:val="en-US"/>
        </w:rPr>
        <w:t>aortic valves</w:t>
      </w:r>
    </w:p>
    <w:p w14:paraId="63A7B37C" w14:textId="13E650E3" w:rsidR="008D447F" w:rsidRDefault="008D447F" w:rsidP="008D447F">
      <w:pPr>
        <w:tabs>
          <w:tab w:val="left" w:pos="1701"/>
        </w:tabs>
        <w:ind w:left="720"/>
        <w:rPr>
          <w:rFonts w:ascii="Times New Roman" w:hAnsi="Times New Roman" w:cs="Times New Roman"/>
          <w:b/>
          <w:bCs/>
          <w:sz w:val="36"/>
          <w:szCs w:val="36"/>
          <w:lang w:val="en-US"/>
        </w:rPr>
      </w:pPr>
      <w:r w:rsidRPr="008D447F">
        <w:rPr>
          <w:rFonts w:ascii="Times New Roman" w:hAnsi="Times New Roman" w:cs="Times New Roman"/>
          <w:b/>
          <w:bCs/>
          <w:sz w:val="36"/>
          <w:szCs w:val="36"/>
          <w:lang w:val="en-US"/>
        </w:rPr>
        <w:t>Pathogenesis of rheumatism</w:t>
      </w:r>
    </w:p>
    <w:p w14:paraId="4AED8709" w14:textId="77777777" w:rsidR="008D447F" w:rsidRPr="008D447F" w:rsidRDefault="008D447F">
      <w:pPr>
        <w:numPr>
          <w:ilvl w:val="0"/>
          <w:numId w:val="248"/>
        </w:numPr>
        <w:tabs>
          <w:tab w:val="left" w:pos="1701"/>
        </w:tabs>
        <w:rPr>
          <w:rFonts w:ascii="Times New Roman" w:hAnsi="Times New Roman" w:cs="Times New Roman"/>
          <w:sz w:val="36"/>
          <w:szCs w:val="36"/>
        </w:rPr>
      </w:pPr>
      <w:r w:rsidRPr="008D447F">
        <w:rPr>
          <w:rFonts w:ascii="Times New Roman" w:hAnsi="Times New Roman" w:cs="Times New Roman"/>
          <w:b/>
          <w:bCs/>
          <w:i/>
          <w:iCs/>
          <w:sz w:val="36"/>
          <w:szCs w:val="36"/>
          <w:lang w:val="en-US"/>
        </w:rPr>
        <w:t>Streptococci</w:t>
      </w:r>
      <w:r w:rsidRPr="008D447F">
        <w:rPr>
          <w:rFonts w:ascii="Times New Roman" w:hAnsi="Times New Roman" w:cs="Times New Roman"/>
          <w:b/>
          <w:bCs/>
          <w:sz w:val="36"/>
          <w:szCs w:val="36"/>
          <w:lang w:val="en-US"/>
        </w:rPr>
        <w:t xml:space="preserve"> </w:t>
      </w:r>
      <w:r w:rsidRPr="008D447F">
        <w:rPr>
          <w:rFonts w:ascii="Times New Roman" w:hAnsi="Times New Roman" w:cs="Times New Roman"/>
          <w:sz w:val="36"/>
          <w:szCs w:val="36"/>
          <w:lang w:val="en-US"/>
        </w:rPr>
        <w:t xml:space="preserve">excrete a huge quantity of </w:t>
      </w:r>
      <w:proofErr w:type="spellStart"/>
      <w:r w:rsidRPr="008D447F">
        <w:rPr>
          <w:rFonts w:ascii="Times New Roman" w:hAnsi="Times New Roman" w:cs="Times New Roman"/>
          <w:sz w:val="36"/>
          <w:szCs w:val="36"/>
          <w:lang w:val="en-US"/>
        </w:rPr>
        <w:t>intracelular</w:t>
      </w:r>
      <w:proofErr w:type="spellEnd"/>
      <w:r w:rsidRPr="008D447F">
        <w:rPr>
          <w:rFonts w:ascii="Times New Roman" w:hAnsi="Times New Roman" w:cs="Times New Roman"/>
          <w:sz w:val="36"/>
          <w:szCs w:val="36"/>
          <w:lang w:val="en-US"/>
        </w:rPr>
        <w:t xml:space="preserve"> and </w:t>
      </w:r>
      <w:proofErr w:type="spellStart"/>
      <w:r w:rsidRPr="008D447F">
        <w:rPr>
          <w:rFonts w:ascii="Times New Roman" w:hAnsi="Times New Roman" w:cs="Times New Roman"/>
          <w:sz w:val="36"/>
          <w:szCs w:val="36"/>
          <w:lang w:val="en-US"/>
        </w:rPr>
        <w:t>extracelular</w:t>
      </w:r>
      <w:proofErr w:type="spellEnd"/>
      <w:r w:rsidRPr="008D447F">
        <w:rPr>
          <w:rFonts w:ascii="Times New Roman" w:hAnsi="Times New Roman" w:cs="Times New Roman"/>
          <w:sz w:val="36"/>
          <w:szCs w:val="36"/>
          <w:lang w:val="en-US"/>
        </w:rPr>
        <w:t xml:space="preserve"> substances with toxic enzyme-like characteristics – </w:t>
      </w:r>
      <w:r w:rsidRPr="008D447F">
        <w:rPr>
          <w:rFonts w:ascii="Times New Roman" w:hAnsi="Times New Roman" w:cs="Times New Roman"/>
          <w:i/>
          <w:iCs/>
          <w:sz w:val="36"/>
          <w:szCs w:val="36"/>
          <w:lang w:val="en-US"/>
        </w:rPr>
        <w:t xml:space="preserve">streptolysin, </w:t>
      </w:r>
      <w:proofErr w:type="spellStart"/>
      <w:r w:rsidRPr="008D447F">
        <w:rPr>
          <w:rFonts w:ascii="Times New Roman" w:hAnsi="Times New Roman" w:cs="Times New Roman"/>
          <w:i/>
          <w:iCs/>
          <w:sz w:val="36"/>
          <w:szCs w:val="36"/>
          <w:lang w:val="en-US"/>
        </w:rPr>
        <w:t>streptokinaze</w:t>
      </w:r>
      <w:proofErr w:type="spellEnd"/>
      <w:r w:rsidRPr="008D447F">
        <w:rPr>
          <w:rFonts w:ascii="Times New Roman" w:hAnsi="Times New Roman" w:cs="Times New Roman"/>
          <w:i/>
          <w:iCs/>
          <w:sz w:val="36"/>
          <w:szCs w:val="36"/>
          <w:lang w:val="en-US"/>
        </w:rPr>
        <w:t xml:space="preserve">, </w:t>
      </w:r>
      <w:proofErr w:type="spellStart"/>
      <w:r w:rsidRPr="008D447F">
        <w:rPr>
          <w:rFonts w:ascii="Times New Roman" w:hAnsi="Times New Roman" w:cs="Times New Roman"/>
          <w:i/>
          <w:iCs/>
          <w:sz w:val="36"/>
          <w:szCs w:val="36"/>
          <w:lang w:val="en-US"/>
        </w:rPr>
        <w:t>desoxyribonuclease</w:t>
      </w:r>
      <w:proofErr w:type="spellEnd"/>
      <w:r w:rsidRPr="008D447F">
        <w:rPr>
          <w:rFonts w:ascii="Times New Roman" w:hAnsi="Times New Roman" w:cs="Times New Roman"/>
          <w:i/>
          <w:iCs/>
          <w:sz w:val="36"/>
          <w:szCs w:val="36"/>
          <w:lang w:val="en-US"/>
        </w:rPr>
        <w:t xml:space="preserve">, </w:t>
      </w:r>
      <w:proofErr w:type="spellStart"/>
      <w:r w:rsidRPr="008D447F">
        <w:rPr>
          <w:rFonts w:ascii="Times New Roman" w:hAnsi="Times New Roman" w:cs="Times New Roman"/>
          <w:i/>
          <w:iCs/>
          <w:sz w:val="36"/>
          <w:szCs w:val="36"/>
          <w:lang w:val="en-US"/>
        </w:rPr>
        <w:t>mucopeptidase</w:t>
      </w:r>
      <w:proofErr w:type="spellEnd"/>
      <w:r w:rsidRPr="008D447F">
        <w:rPr>
          <w:rFonts w:ascii="Times New Roman" w:hAnsi="Times New Roman" w:cs="Times New Roman"/>
          <w:sz w:val="36"/>
          <w:szCs w:val="36"/>
          <w:lang w:val="en-US"/>
        </w:rPr>
        <w:t xml:space="preserve"> that decrease immune system and get cardiotoxic effect</w:t>
      </w:r>
    </w:p>
    <w:p w14:paraId="59CD8192" w14:textId="2BFE9D73" w:rsidR="008D447F" w:rsidRDefault="00455CCD" w:rsidP="00455CCD">
      <w:pPr>
        <w:tabs>
          <w:tab w:val="left" w:pos="1701"/>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8D447F" w:rsidRPr="008D447F">
        <w:rPr>
          <w:rFonts w:ascii="Times New Roman" w:hAnsi="Times New Roman" w:cs="Times New Roman"/>
          <w:b/>
          <w:bCs/>
          <w:sz w:val="36"/>
          <w:szCs w:val="36"/>
          <w:lang w:val="en-US"/>
        </w:rPr>
        <w:t>The phases of connective tissue’s destruction (necrosis)</w:t>
      </w:r>
    </w:p>
    <w:p w14:paraId="4065DB50" w14:textId="32569F40" w:rsidR="008D447F" w:rsidRPr="008D447F" w:rsidRDefault="008D447F">
      <w:pPr>
        <w:numPr>
          <w:ilvl w:val="0"/>
          <w:numId w:val="249"/>
        </w:numPr>
        <w:tabs>
          <w:tab w:val="left" w:pos="1701"/>
        </w:tabs>
        <w:rPr>
          <w:rFonts w:ascii="Times New Roman" w:hAnsi="Times New Roman" w:cs="Times New Roman"/>
          <w:sz w:val="36"/>
          <w:szCs w:val="36"/>
        </w:rPr>
      </w:pPr>
      <w:r w:rsidRPr="008D447F">
        <w:rPr>
          <w:rFonts w:ascii="Times New Roman" w:hAnsi="Times New Roman" w:cs="Times New Roman"/>
          <w:sz w:val="36"/>
          <w:szCs w:val="36"/>
          <w:lang w:val="en-US"/>
        </w:rPr>
        <w:t>I stage-</w:t>
      </w:r>
      <w:r w:rsidRPr="008D447F">
        <w:rPr>
          <w:rFonts w:ascii="Times New Roman" w:hAnsi="Times New Roman" w:cs="Times New Roman"/>
          <w:i/>
          <w:iCs/>
          <w:sz w:val="36"/>
          <w:szCs w:val="36"/>
          <w:lang w:val="en-US"/>
        </w:rPr>
        <w:t>mucoid</w:t>
      </w:r>
      <w:r w:rsidRPr="008D447F">
        <w:rPr>
          <w:rFonts w:ascii="Times New Roman" w:hAnsi="Times New Roman" w:cs="Times New Roman"/>
          <w:sz w:val="36"/>
          <w:szCs w:val="36"/>
          <w:lang w:val="en-US"/>
        </w:rPr>
        <w:t xml:space="preserve"> swelling (reversible stage). The cellular reactions – infiltration by lymphocytes and plasm</w:t>
      </w:r>
      <w:r w:rsidR="0040384D">
        <w:rPr>
          <w:rFonts w:ascii="Times New Roman" w:hAnsi="Times New Roman" w:cs="Times New Roman"/>
          <w:sz w:val="36"/>
          <w:szCs w:val="36"/>
          <w:lang w:val="en-US"/>
        </w:rPr>
        <w:t>a</w:t>
      </w:r>
      <w:r w:rsidRPr="008D447F">
        <w:rPr>
          <w:rFonts w:ascii="Times New Roman" w:hAnsi="Times New Roman" w:cs="Times New Roman"/>
          <w:sz w:val="36"/>
          <w:szCs w:val="36"/>
          <w:lang w:val="en-US"/>
        </w:rPr>
        <w:t>cytes</w:t>
      </w:r>
    </w:p>
    <w:p w14:paraId="1E9B6AA0" w14:textId="77777777" w:rsidR="008D447F" w:rsidRPr="008D447F" w:rsidRDefault="008D447F">
      <w:pPr>
        <w:numPr>
          <w:ilvl w:val="0"/>
          <w:numId w:val="249"/>
        </w:numPr>
        <w:tabs>
          <w:tab w:val="left" w:pos="1701"/>
        </w:tabs>
        <w:rPr>
          <w:rFonts w:ascii="Times New Roman" w:hAnsi="Times New Roman" w:cs="Times New Roman"/>
          <w:sz w:val="36"/>
          <w:szCs w:val="36"/>
        </w:rPr>
      </w:pPr>
      <w:r w:rsidRPr="008D447F">
        <w:rPr>
          <w:rFonts w:ascii="Times New Roman" w:hAnsi="Times New Roman" w:cs="Times New Roman"/>
          <w:sz w:val="36"/>
          <w:szCs w:val="36"/>
          <w:lang w:val="en-US"/>
        </w:rPr>
        <w:t xml:space="preserve">II stage – </w:t>
      </w:r>
      <w:r w:rsidRPr="008D447F">
        <w:rPr>
          <w:rFonts w:ascii="Times New Roman" w:hAnsi="Times New Roman" w:cs="Times New Roman"/>
          <w:i/>
          <w:iCs/>
          <w:sz w:val="36"/>
          <w:szCs w:val="36"/>
          <w:lang w:val="en-US"/>
        </w:rPr>
        <w:t>fibrinoid</w:t>
      </w:r>
      <w:r w:rsidRPr="008D447F">
        <w:rPr>
          <w:rFonts w:ascii="Times New Roman" w:hAnsi="Times New Roman" w:cs="Times New Roman"/>
          <w:sz w:val="36"/>
          <w:szCs w:val="36"/>
          <w:lang w:val="en-US"/>
        </w:rPr>
        <w:t xml:space="preserve"> swelling. Formation of </w:t>
      </w:r>
      <w:r w:rsidRPr="008D447F">
        <w:rPr>
          <w:rFonts w:ascii="Times New Roman" w:hAnsi="Times New Roman" w:cs="Times New Roman"/>
          <w:i/>
          <w:iCs/>
          <w:sz w:val="36"/>
          <w:szCs w:val="36"/>
          <w:lang w:val="en-US"/>
        </w:rPr>
        <w:t xml:space="preserve">Aschoff-Talalaev’s granuloma </w:t>
      </w:r>
      <w:r w:rsidRPr="008D447F">
        <w:rPr>
          <w:rFonts w:ascii="Times New Roman" w:hAnsi="Times New Roman" w:cs="Times New Roman"/>
          <w:sz w:val="36"/>
          <w:szCs w:val="36"/>
          <w:lang w:val="en-US"/>
        </w:rPr>
        <w:t>(unreversible stage already)</w:t>
      </w:r>
    </w:p>
    <w:p w14:paraId="4B563871" w14:textId="77777777" w:rsidR="008D447F" w:rsidRPr="008D447F" w:rsidRDefault="008D447F">
      <w:pPr>
        <w:numPr>
          <w:ilvl w:val="0"/>
          <w:numId w:val="249"/>
        </w:numPr>
        <w:tabs>
          <w:tab w:val="left" w:pos="1701"/>
        </w:tabs>
        <w:rPr>
          <w:rFonts w:ascii="Times New Roman" w:hAnsi="Times New Roman" w:cs="Times New Roman"/>
          <w:sz w:val="36"/>
          <w:szCs w:val="36"/>
        </w:rPr>
      </w:pPr>
      <w:r w:rsidRPr="008D447F">
        <w:rPr>
          <w:rFonts w:ascii="Times New Roman" w:hAnsi="Times New Roman" w:cs="Times New Roman"/>
          <w:sz w:val="36"/>
          <w:szCs w:val="36"/>
          <w:lang w:val="en-US"/>
        </w:rPr>
        <w:t xml:space="preserve">III stage- </w:t>
      </w:r>
      <w:r w:rsidRPr="008D447F">
        <w:rPr>
          <w:rFonts w:ascii="Times New Roman" w:hAnsi="Times New Roman" w:cs="Times New Roman"/>
          <w:i/>
          <w:iCs/>
          <w:sz w:val="36"/>
          <w:szCs w:val="36"/>
          <w:lang w:val="en-US"/>
        </w:rPr>
        <w:t>sclerosis</w:t>
      </w:r>
      <w:r w:rsidRPr="008D447F">
        <w:rPr>
          <w:rFonts w:ascii="Times New Roman" w:hAnsi="Times New Roman" w:cs="Times New Roman"/>
          <w:sz w:val="36"/>
          <w:szCs w:val="36"/>
          <w:lang w:val="en-US"/>
        </w:rPr>
        <w:t xml:space="preserve"> of granuloma (unreversible) </w:t>
      </w:r>
    </w:p>
    <w:p w14:paraId="6A8F303E" w14:textId="2E1B2E8B" w:rsidR="008D447F" w:rsidRDefault="008D447F" w:rsidP="002F628F">
      <w:pPr>
        <w:tabs>
          <w:tab w:val="left" w:pos="1701"/>
        </w:tabs>
        <w:ind w:left="709"/>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8D447F">
        <w:rPr>
          <w:rFonts w:ascii="Times New Roman" w:hAnsi="Times New Roman" w:cs="Times New Roman"/>
          <w:b/>
          <w:bCs/>
          <w:sz w:val="36"/>
          <w:szCs w:val="36"/>
          <w:lang w:val="en-US"/>
        </w:rPr>
        <w:t>History case</w:t>
      </w:r>
    </w:p>
    <w:p w14:paraId="6F23EDE8" w14:textId="194F3E9F" w:rsidR="00A7751E" w:rsidRPr="00A7751E" w:rsidRDefault="0040384D" w:rsidP="00A7751E">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P</w:t>
      </w:r>
      <w:r w:rsidR="008D447F" w:rsidRPr="008D447F">
        <w:rPr>
          <w:rFonts w:ascii="Times New Roman" w:hAnsi="Times New Roman" w:cs="Times New Roman"/>
          <w:sz w:val="36"/>
          <w:szCs w:val="36"/>
          <w:lang w:val="en-US"/>
        </w:rPr>
        <w:t xml:space="preserve">atient B., 35 years old, </w:t>
      </w:r>
      <w:r w:rsidR="008D447F" w:rsidRPr="008D447F">
        <w:rPr>
          <w:rFonts w:ascii="Times New Roman" w:hAnsi="Times New Roman" w:cs="Times New Roman"/>
          <w:i/>
          <w:iCs/>
          <w:sz w:val="36"/>
          <w:szCs w:val="36"/>
          <w:lang w:val="en-US"/>
        </w:rPr>
        <w:t>complains of</w:t>
      </w:r>
      <w:r w:rsidR="008D447F" w:rsidRPr="008D447F">
        <w:rPr>
          <w:rFonts w:ascii="Times New Roman" w:hAnsi="Times New Roman" w:cs="Times New Roman"/>
          <w:sz w:val="36"/>
          <w:szCs w:val="36"/>
          <w:lang w:val="en-US"/>
        </w:rPr>
        <w:t xml:space="preserve"> d</w:t>
      </w:r>
      <w:r>
        <w:rPr>
          <w:rFonts w:ascii="Times New Roman" w:hAnsi="Times New Roman" w:cs="Times New Roman"/>
          <w:sz w:val="36"/>
          <w:szCs w:val="36"/>
          <w:lang w:val="en-US"/>
        </w:rPr>
        <w:t>y</w:t>
      </w:r>
      <w:r w:rsidR="008D447F" w:rsidRPr="008D447F">
        <w:rPr>
          <w:rFonts w:ascii="Times New Roman" w:hAnsi="Times New Roman" w:cs="Times New Roman"/>
          <w:sz w:val="36"/>
          <w:szCs w:val="36"/>
          <w:lang w:val="en-US"/>
        </w:rPr>
        <w:t>spnea at quiet stage, edema on his legs, pain in his knees, fatigue. 20 years ago</w:t>
      </w:r>
      <w:r>
        <w:rPr>
          <w:rFonts w:ascii="Times New Roman" w:hAnsi="Times New Roman" w:cs="Times New Roman"/>
          <w:sz w:val="36"/>
          <w:szCs w:val="36"/>
          <w:lang w:val="en-US"/>
        </w:rPr>
        <w:t>,</w:t>
      </w:r>
      <w:r w:rsidR="008D447F" w:rsidRPr="008D447F">
        <w:rPr>
          <w:rFonts w:ascii="Times New Roman" w:hAnsi="Times New Roman" w:cs="Times New Roman"/>
          <w:sz w:val="36"/>
          <w:szCs w:val="36"/>
          <w:lang w:val="en-US"/>
        </w:rPr>
        <w:t xml:space="preserve"> he was diagnosed</w:t>
      </w:r>
      <w:r w:rsidR="00455CCD">
        <w:rPr>
          <w:rFonts w:ascii="Times New Roman" w:hAnsi="Times New Roman" w:cs="Times New Roman"/>
          <w:sz w:val="36"/>
          <w:szCs w:val="36"/>
          <w:lang w:val="en-US"/>
        </w:rPr>
        <w:t xml:space="preserve"> with</w:t>
      </w:r>
      <w:r w:rsidR="008D447F" w:rsidRPr="008D447F">
        <w:rPr>
          <w:rFonts w:ascii="Times New Roman" w:hAnsi="Times New Roman" w:cs="Times New Roman"/>
          <w:sz w:val="36"/>
          <w:szCs w:val="36"/>
          <w:lang w:val="en-US"/>
        </w:rPr>
        <w:t xml:space="preserve"> polyarthritis and carditis.</w:t>
      </w:r>
      <w:r w:rsidR="00455CCD" w:rsidRPr="00A7751E">
        <w:rPr>
          <w:rFonts w:ascii="Times New Roman" w:hAnsi="Times New Roman" w:cs="Times New Roman"/>
          <w:sz w:val="36"/>
          <w:szCs w:val="36"/>
          <w:lang w:val="en-US"/>
        </w:rPr>
        <w:t xml:space="preserve">                                                                               </w:t>
      </w:r>
      <w:r w:rsidR="008D447F" w:rsidRPr="00A7751E">
        <w:rPr>
          <w:rFonts w:ascii="Times New Roman" w:hAnsi="Times New Roman" w:cs="Times New Roman"/>
          <w:b/>
          <w:bCs/>
          <w:i/>
          <w:iCs/>
          <w:sz w:val="36"/>
          <w:szCs w:val="36"/>
          <w:lang w:val="en-US"/>
        </w:rPr>
        <w:t>Examination.</w:t>
      </w:r>
      <w:r w:rsidR="008D447F" w:rsidRPr="00A7751E">
        <w:rPr>
          <w:rFonts w:ascii="Times New Roman" w:hAnsi="Times New Roman" w:cs="Times New Roman"/>
          <w:sz w:val="36"/>
          <w:szCs w:val="36"/>
          <w:lang w:val="en-US"/>
        </w:rPr>
        <w:t xml:space="preserve"> </w:t>
      </w:r>
      <w:r w:rsidR="008D447F" w:rsidRPr="00A7751E">
        <w:rPr>
          <w:rFonts w:ascii="Times New Roman" w:hAnsi="Times New Roman" w:cs="Times New Roman"/>
          <w:i/>
          <w:iCs/>
          <w:sz w:val="36"/>
          <w:szCs w:val="36"/>
          <w:lang w:val="en-US"/>
        </w:rPr>
        <w:t>Cyanosis</w:t>
      </w:r>
      <w:r w:rsidR="008D447F" w:rsidRPr="00A7751E">
        <w:rPr>
          <w:rFonts w:ascii="Times New Roman" w:hAnsi="Times New Roman" w:cs="Times New Roman"/>
          <w:sz w:val="36"/>
          <w:szCs w:val="36"/>
          <w:lang w:val="en-US"/>
        </w:rPr>
        <w:t xml:space="preserve"> of face, </w:t>
      </w:r>
      <w:r w:rsidR="008D447F" w:rsidRPr="00A7751E">
        <w:rPr>
          <w:rFonts w:ascii="Times New Roman" w:hAnsi="Times New Roman" w:cs="Times New Roman"/>
          <w:i/>
          <w:iCs/>
          <w:sz w:val="36"/>
          <w:szCs w:val="36"/>
          <w:lang w:val="en-US"/>
        </w:rPr>
        <w:t>acrocyanosis</w:t>
      </w:r>
      <w:r w:rsidR="008D447F" w:rsidRPr="00A7751E">
        <w:rPr>
          <w:rFonts w:ascii="Times New Roman" w:hAnsi="Times New Roman" w:cs="Times New Roman"/>
          <w:sz w:val="36"/>
          <w:szCs w:val="36"/>
          <w:lang w:val="en-US"/>
        </w:rPr>
        <w:t>, Ps-</w:t>
      </w:r>
      <w:r w:rsidR="008D447F" w:rsidRPr="00A7751E">
        <w:rPr>
          <w:rFonts w:ascii="Times New Roman" w:hAnsi="Times New Roman" w:cs="Times New Roman"/>
          <w:i/>
          <w:iCs/>
          <w:sz w:val="36"/>
          <w:szCs w:val="36"/>
          <w:lang w:val="en-US"/>
        </w:rPr>
        <w:t>116</w:t>
      </w:r>
      <w:r w:rsidR="008D447F" w:rsidRPr="00A7751E">
        <w:rPr>
          <w:rFonts w:ascii="Times New Roman" w:hAnsi="Times New Roman" w:cs="Times New Roman"/>
          <w:sz w:val="36"/>
          <w:szCs w:val="36"/>
          <w:lang w:val="en-US"/>
        </w:rPr>
        <w:t xml:space="preserve"> per 1’, BP-1</w:t>
      </w:r>
      <w:r w:rsidR="008D447F" w:rsidRPr="00A7751E">
        <w:rPr>
          <w:rFonts w:ascii="Times New Roman" w:hAnsi="Times New Roman" w:cs="Times New Roman"/>
          <w:sz w:val="36"/>
          <w:szCs w:val="36"/>
        </w:rPr>
        <w:t>20</w:t>
      </w:r>
      <w:r w:rsidR="008D447F" w:rsidRPr="00A7751E">
        <w:rPr>
          <w:rFonts w:ascii="Times New Roman" w:hAnsi="Times New Roman" w:cs="Times New Roman"/>
          <w:sz w:val="36"/>
          <w:szCs w:val="36"/>
          <w:lang w:val="en-US"/>
        </w:rPr>
        <w:t xml:space="preserve">/80 mm Hg. The borders of relative dullness of the heart: </w:t>
      </w:r>
      <w:r w:rsidR="008D447F" w:rsidRPr="00A7751E">
        <w:rPr>
          <w:rFonts w:ascii="Times New Roman" w:hAnsi="Times New Roman" w:cs="Times New Roman"/>
          <w:i/>
          <w:iCs/>
          <w:sz w:val="36"/>
          <w:szCs w:val="36"/>
          <w:lang w:val="en-US"/>
        </w:rPr>
        <w:t xml:space="preserve">1,5cm inside </w:t>
      </w:r>
      <w:proofErr w:type="spellStart"/>
      <w:proofErr w:type="gramStart"/>
      <w:r w:rsidR="008D447F" w:rsidRPr="00A7751E">
        <w:rPr>
          <w:rFonts w:ascii="Times New Roman" w:hAnsi="Times New Roman" w:cs="Times New Roman"/>
          <w:i/>
          <w:iCs/>
          <w:sz w:val="36"/>
          <w:szCs w:val="36"/>
          <w:lang w:val="en-US"/>
        </w:rPr>
        <w:t>lin.med</w:t>
      </w:r>
      <w:r w:rsidR="00455CCD" w:rsidRPr="00A7751E">
        <w:rPr>
          <w:rFonts w:ascii="Times New Roman" w:hAnsi="Times New Roman" w:cs="Times New Roman"/>
          <w:i/>
          <w:iCs/>
          <w:sz w:val="36"/>
          <w:szCs w:val="36"/>
          <w:lang w:val="en-US"/>
        </w:rPr>
        <w:t>io</w:t>
      </w:r>
      <w:proofErr w:type="gramEnd"/>
      <w:r w:rsidR="00455CCD" w:rsidRPr="00A7751E">
        <w:rPr>
          <w:rFonts w:ascii="Times New Roman" w:hAnsi="Times New Roman" w:cs="Times New Roman"/>
          <w:i/>
          <w:iCs/>
          <w:sz w:val="36"/>
          <w:szCs w:val="36"/>
          <w:lang w:val="en-US"/>
        </w:rPr>
        <w:t>-</w:t>
      </w:r>
      <w:r w:rsidR="008D447F" w:rsidRPr="00A7751E">
        <w:rPr>
          <w:rFonts w:ascii="Times New Roman" w:hAnsi="Times New Roman" w:cs="Times New Roman"/>
          <w:i/>
          <w:iCs/>
          <w:sz w:val="36"/>
          <w:szCs w:val="36"/>
          <w:lang w:val="en-US"/>
        </w:rPr>
        <w:t>clavicularis</w:t>
      </w:r>
      <w:proofErr w:type="spellEnd"/>
      <w:r w:rsidR="008D447F" w:rsidRPr="00A7751E">
        <w:rPr>
          <w:rFonts w:ascii="Times New Roman" w:hAnsi="Times New Roman" w:cs="Times New Roman"/>
          <w:i/>
          <w:iCs/>
          <w:sz w:val="36"/>
          <w:szCs w:val="36"/>
          <w:lang w:val="en-US"/>
        </w:rPr>
        <w:t xml:space="preserve"> sinistra </w:t>
      </w:r>
      <w:r w:rsidR="008D447F" w:rsidRPr="00A7751E">
        <w:rPr>
          <w:rFonts w:ascii="Times New Roman" w:hAnsi="Times New Roman" w:cs="Times New Roman"/>
          <w:sz w:val="36"/>
          <w:szCs w:val="36"/>
          <w:lang w:val="en-US"/>
        </w:rPr>
        <w:t xml:space="preserve">(left border); </w:t>
      </w:r>
      <w:r w:rsidR="008D447F" w:rsidRPr="00A7751E">
        <w:rPr>
          <w:rFonts w:ascii="Times New Roman" w:hAnsi="Times New Roman" w:cs="Times New Roman"/>
          <w:i/>
          <w:iCs/>
          <w:sz w:val="36"/>
          <w:szCs w:val="36"/>
          <w:lang w:val="en-US"/>
        </w:rPr>
        <w:t xml:space="preserve">2,5 cm outside </w:t>
      </w:r>
      <w:r w:rsidR="008D447F" w:rsidRPr="00A7751E">
        <w:rPr>
          <w:rFonts w:ascii="Times New Roman" w:hAnsi="Times New Roman" w:cs="Times New Roman"/>
          <w:sz w:val="36"/>
          <w:szCs w:val="36"/>
          <w:lang w:val="en-US"/>
        </w:rPr>
        <w:t xml:space="preserve">the right edge of sternum (right border); </w:t>
      </w:r>
      <w:r w:rsidR="008D447F" w:rsidRPr="00A7751E">
        <w:rPr>
          <w:rFonts w:ascii="Times New Roman" w:hAnsi="Times New Roman" w:cs="Times New Roman"/>
          <w:i/>
          <w:iCs/>
          <w:sz w:val="36"/>
          <w:szCs w:val="36"/>
          <w:lang w:val="en-US"/>
        </w:rPr>
        <w:t xml:space="preserve">II left intercostal space </w:t>
      </w:r>
      <w:r w:rsidR="008D447F" w:rsidRPr="00A7751E">
        <w:rPr>
          <w:rFonts w:ascii="Times New Roman" w:hAnsi="Times New Roman" w:cs="Times New Roman"/>
          <w:sz w:val="36"/>
          <w:szCs w:val="36"/>
          <w:lang w:val="en-US"/>
        </w:rPr>
        <w:t>(upper border)</w:t>
      </w:r>
      <w:r w:rsidR="00A7751E">
        <w:rPr>
          <w:rFonts w:ascii="Times New Roman" w:hAnsi="Times New Roman" w:cs="Times New Roman"/>
          <w:sz w:val="36"/>
          <w:szCs w:val="36"/>
        </w:rPr>
        <w:t>.</w:t>
      </w:r>
    </w:p>
    <w:p w14:paraId="73CD30F3" w14:textId="77777777" w:rsidR="008A2A85" w:rsidRDefault="008D447F" w:rsidP="00A7751E">
      <w:pPr>
        <w:tabs>
          <w:tab w:val="left" w:pos="1701"/>
        </w:tabs>
        <w:ind w:left="720"/>
        <w:rPr>
          <w:rFonts w:ascii="Times New Roman" w:hAnsi="Times New Roman" w:cs="Times New Roman"/>
          <w:b/>
          <w:bCs/>
          <w:i/>
          <w:iCs/>
          <w:sz w:val="36"/>
          <w:szCs w:val="36"/>
          <w:lang w:val="en-US"/>
        </w:rPr>
      </w:pPr>
      <w:r w:rsidRPr="008D447F">
        <w:rPr>
          <w:rFonts w:ascii="Times New Roman" w:hAnsi="Times New Roman" w:cs="Times New Roman"/>
          <w:b/>
          <w:bCs/>
          <w:i/>
          <w:iCs/>
          <w:sz w:val="36"/>
          <w:szCs w:val="36"/>
          <w:lang w:val="en-US"/>
        </w:rPr>
        <w:t>Auscultation</w:t>
      </w:r>
      <w:r w:rsidRPr="008D447F">
        <w:rPr>
          <w:rFonts w:ascii="Times New Roman" w:hAnsi="Times New Roman" w:cs="Times New Roman"/>
          <w:sz w:val="36"/>
          <w:szCs w:val="36"/>
          <w:lang w:val="en-US"/>
        </w:rPr>
        <w:t xml:space="preserve">: cardiac tones are rhythmic, on the apex the </w:t>
      </w:r>
      <w:r w:rsidRPr="008D447F">
        <w:rPr>
          <w:rFonts w:ascii="Times New Roman" w:hAnsi="Times New Roman" w:cs="Times New Roman"/>
          <w:b/>
          <w:bCs/>
          <w:i/>
          <w:iCs/>
          <w:sz w:val="36"/>
          <w:szCs w:val="36"/>
          <w:lang w:val="en-US"/>
        </w:rPr>
        <w:t xml:space="preserve">I </w:t>
      </w:r>
    </w:p>
    <w:p w14:paraId="065460BC" w14:textId="03795166" w:rsidR="008A2A85" w:rsidRPr="008A2A85" w:rsidRDefault="008A2A85" w:rsidP="00A7751E">
      <w:pPr>
        <w:tabs>
          <w:tab w:val="left" w:pos="1701"/>
        </w:tabs>
        <w:ind w:left="720"/>
        <w:rPr>
          <w:rFonts w:ascii="Times New Roman" w:hAnsi="Times New Roman" w:cs="Times New Roman"/>
          <w:sz w:val="36"/>
          <w:szCs w:val="36"/>
          <w:lang w:val="en-US"/>
        </w:rPr>
      </w:pPr>
      <w:r>
        <w:rPr>
          <w:rFonts w:ascii="Times New Roman" w:hAnsi="Times New Roman" w:cs="Times New Roman"/>
          <w:b/>
          <w:bCs/>
          <w:i/>
          <w:iCs/>
          <w:sz w:val="36"/>
          <w:szCs w:val="36"/>
          <w:lang w:val="en-US"/>
        </w:rPr>
        <w:t xml:space="preserve">                                                                                              </w:t>
      </w:r>
      <w:r w:rsidRPr="008A2A85">
        <w:rPr>
          <w:rFonts w:ascii="Times New Roman" w:hAnsi="Times New Roman" w:cs="Times New Roman"/>
          <w:sz w:val="36"/>
          <w:szCs w:val="36"/>
          <w:lang w:val="en-US"/>
        </w:rPr>
        <w:t>162</w:t>
      </w:r>
    </w:p>
    <w:p w14:paraId="096D8047" w14:textId="21DBBFA8" w:rsidR="00A7751E" w:rsidRDefault="008D447F" w:rsidP="00A7751E">
      <w:pPr>
        <w:tabs>
          <w:tab w:val="left" w:pos="1701"/>
        </w:tabs>
        <w:ind w:left="720"/>
        <w:rPr>
          <w:rFonts w:ascii="Times New Roman" w:hAnsi="Times New Roman" w:cs="Times New Roman"/>
          <w:sz w:val="36"/>
          <w:szCs w:val="36"/>
          <w:lang w:val="en-US"/>
        </w:rPr>
      </w:pPr>
      <w:r w:rsidRPr="008D447F">
        <w:rPr>
          <w:rFonts w:ascii="Times New Roman" w:hAnsi="Times New Roman" w:cs="Times New Roman"/>
          <w:b/>
          <w:bCs/>
          <w:i/>
          <w:iCs/>
          <w:sz w:val="36"/>
          <w:szCs w:val="36"/>
          <w:lang w:val="en-US"/>
        </w:rPr>
        <w:lastRenderedPageBreak/>
        <w:t>tone is loud</w:t>
      </w:r>
      <w:r w:rsidRPr="008D447F">
        <w:rPr>
          <w:rFonts w:ascii="Times New Roman" w:hAnsi="Times New Roman" w:cs="Times New Roman"/>
          <w:sz w:val="36"/>
          <w:szCs w:val="36"/>
          <w:lang w:val="en-US"/>
        </w:rPr>
        <w:t xml:space="preserve">, after the II tone – </w:t>
      </w:r>
      <w:r w:rsidRPr="008D447F">
        <w:rPr>
          <w:rFonts w:ascii="Times New Roman" w:hAnsi="Times New Roman" w:cs="Times New Roman"/>
          <w:b/>
          <w:bCs/>
          <w:i/>
          <w:iCs/>
          <w:sz w:val="36"/>
          <w:szCs w:val="36"/>
          <w:lang w:val="en-US"/>
        </w:rPr>
        <w:t xml:space="preserve">additional tone </w:t>
      </w:r>
      <w:r w:rsidRPr="008D447F">
        <w:rPr>
          <w:rFonts w:ascii="Times New Roman" w:hAnsi="Times New Roman" w:cs="Times New Roman"/>
          <w:sz w:val="36"/>
          <w:szCs w:val="36"/>
          <w:lang w:val="en-US"/>
        </w:rPr>
        <w:t>of the opening</w:t>
      </w:r>
    </w:p>
    <w:p w14:paraId="6F869870" w14:textId="3FDDB369" w:rsidR="008D447F" w:rsidRPr="008D447F" w:rsidRDefault="008D447F" w:rsidP="008A2A85">
      <w:pPr>
        <w:tabs>
          <w:tab w:val="left" w:pos="1701"/>
        </w:tabs>
        <w:ind w:left="567"/>
        <w:rPr>
          <w:rFonts w:ascii="Times New Roman" w:hAnsi="Times New Roman" w:cs="Times New Roman"/>
          <w:sz w:val="36"/>
          <w:szCs w:val="36"/>
        </w:rPr>
      </w:pPr>
      <w:r w:rsidRPr="008D447F">
        <w:rPr>
          <w:rFonts w:ascii="Times New Roman" w:hAnsi="Times New Roman" w:cs="Times New Roman"/>
          <w:sz w:val="36"/>
          <w:szCs w:val="36"/>
          <w:lang w:val="en-US"/>
        </w:rPr>
        <w:t xml:space="preserve">mitral valve, diastolic </w:t>
      </w:r>
      <w:r w:rsidRPr="008D447F">
        <w:rPr>
          <w:rFonts w:ascii="Times New Roman" w:hAnsi="Times New Roman" w:cs="Times New Roman"/>
          <w:b/>
          <w:bCs/>
          <w:i/>
          <w:iCs/>
          <w:sz w:val="36"/>
          <w:szCs w:val="36"/>
          <w:lang w:val="en-US"/>
        </w:rPr>
        <w:t>mu</w:t>
      </w:r>
      <w:r w:rsidR="00495355">
        <w:rPr>
          <w:rFonts w:ascii="Times New Roman" w:hAnsi="Times New Roman" w:cs="Times New Roman"/>
          <w:b/>
          <w:bCs/>
          <w:i/>
          <w:iCs/>
          <w:sz w:val="36"/>
          <w:szCs w:val="36"/>
          <w:lang w:val="en-US"/>
        </w:rPr>
        <w:t>r</w:t>
      </w:r>
      <w:r w:rsidRPr="008D447F">
        <w:rPr>
          <w:rFonts w:ascii="Times New Roman" w:hAnsi="Times New Roman" w:cs="Times New Roman"/>
          <w:b/>
          <w:bCs/>
          <w:i/>
          <w:iCs/>
          <w:sz w:val="36"/>
          <w:szCs w:val="36"/>
          <w:lang w:val="en-US"/>
        </w:rPr>
        <w:t>mur</w:t>
      </w:r>
      <w:r w:rsidRPr="008D447F">
        <w:rPr>
          <w:rFonts w:ascii="Times New Roman" w:hAnsi="Times New Roman" w:cs="Times New Roman"/>
          <w:sz w:val="36"/>
          <w:szCs w:val="36"/>
          <w:lang w:val="en-US"/>
        </w:rPr>
        <w:t xml:space="preserve"> on the apex. In the inferior </w:t>
      </w:r>
      <w:r w:rsidR="008A2A85">
        <w:rPr>
          <w:rFonts w:ascii="Times New Roman" w:hAnsi="Times New Roman" w:cs="Times New Roman"/>
          <w:sz w:val="36"/>
          <w:szCs w:val="36"/>
          <w:lang w:val="en-US"/>
        </w:rPr>
        <w:t xml:space="preserve">  </w:t>
      </w:r>
      <w:r w:rsidRPr="008D447F">
        <w:rPr>
          <w:rFonts w:ascii="Times New Roman" w:hAnsi="Times New Roman" w:cs="Times New Roman"/>
          <w:sz w:val="36"/>
          <w:szCs w:val="36"/>
          <w:lang w:val="en-US"/>
        </w:rPr>
        <w:t xml:space="preserve">parts of both lungs – vesicular respiration is sharply </w:t>
      </w:r>
      <w:proofErr w:type="gramStart"/>
      <w:r w:rsidRPr="008D447F">
        <w:rPr>
          <w:rFonts w:ascii="Times New Roman" w:hAnsi="Times New Roman" w:cs="Times New Roman"/>
          <w:b/>
          <w:bCs/>
          <w:i/>
          <w:iCs/>
          <w:sz w:val="36"/>
          <w:szCs w:val="36"/>
          <w:lang w:val="en-US"/>
        </w:rPr>
        <w:t>decreased</w:t>
      </w:r>
      <w:r w:rsidRPr="008D447F">
        <w:rPr>
          <w:rFonts w:ascii="Times New Roman" w:hAnsi="Times New Roman" w:cs="Times New Roman"/>
          <w:sz w:val="36"/>
          <w:szCs w:val="36"/>
          <w:lang w:val="en-US"/>
        </w:rPr>
        <w:t>,</w:t>
      </w:r>
      <w:proofErr w:type="gramEnd"/>
      <w:r w:rsidRPr="008D447F">
        <w:rPr>
          <w:rFonts w:ascii="Times New Roman" w:hAnsi="Times New Roman" w:cs="Times New Roman"/>
          <w:sz w:val="36"/>
          <w:szCs w:val="36"/>
          <w:lang w:val="en-US"/>
        </w:rPr>
        <w:t xml:space="preserve"> the </w:t>
      </w:r>
      <w:r w:rsidRPr="008D447F">
        <w:rPr>
          <w:rFonts w:ascii="Times New Roman" w:hAnsi="Times New Roman" w:cs="Times New Roman"/>
          <w:b/>
          <w:bCs/>
          <w:i/>
          <w:iCs/>
          <w:sz w:val="36"/>
          <w:szCs w:val="36"/>
          <w:lang w:val="en-US"/>
        </w:rPr>
        <w:t>moist rales</w:t>
      </w:r>
      <w:r w:rsidRPr="008D447F">
        <w:rPr>
          <w:rFonts w:ascii="Times New Roman" w:hAnsi="Times New Roman" w:cs="Times New Roman"/>
          <w:sz w:val="36"/>
          <w:szCs w:val="36"/>
          <w:lang w:val="en-US"/>
        </w:rPr>
        <w:t xml:space="preserve"> are heard. The abdomen is soft, painless, </w:t>
      </w:r>
      <w:r w:rsidRPr="008D447F">
        <w:rPr>
          <w:rFonts w:ascii="Times New Roman" w:hAnsi="Times New Roman" w:cs="Times New Roman"/>
          <w:b/>
          <w:bCs/>
          <w:i/>
          <w:iCs/>
          <w:sz w:val="36"/>
          <w:szCs w:val="36"/>
          <w:lang w:val="en-US"/>
        </w:rPr>
        <w:t xml:space="preserve">liver +5cm </w:t>
      </w:r>
      <w:r w:rsidRPr="008D447F">
        <w:rPr>
          <w:rFonts w:ascii="Times New Roman" w:hAnsi="Times New Roman" w:cs="Times New Roman"/>
          <w:sz w:val="36"/>
          <w:szCs w:val="36"/>
          <w:lang w:val="en-US"/>
        </w:rPr>
        <w:t xml:space="preserve">under the inferior right rib, the edge is round, painless. </w:t>
      </w:r>
      <w:r w:rsidRPr="008D447F">
        <w:rPr>
          <w:rFonts w:ascii="Times New Roman" w:hAnsi="Times New Roman" w:cs="Times New Roman"/>
          <w:b/>
          <w:bCs/>
          <w:i/>
          <w:iCs/>
          <w:sz w:val="36"/>
          <w:szCs w:val="36"/>
          <w:lang w:val="en-US"/>
        </w:rPr>
        <w:t>Edema</w:t>
      </w:r>
      <w:r w:rsidRPr="008D447F">
        <w:rPr>
          <w:rFonts w:ascii="Times New Roman" w:hAnsi="Times New Roman" w:cs="Times New Roman"/>
          <w:sz w:val="36"/>
          <w:szCs w:val="36"/>
          <w:lang w:val="en-US"/>
        </w:rPr>
        <w:t xml:space="preserve"> on the shins. </w:t>
      </w:r>
    </w:p>
    <w:p w14:paraId="5102EB07" w14:textId="10C2E3BC" w:rsidR="008D447F" w:rsidRPr="008D447F" w:rsidRDefault="008D447F" w:rsidP="00A7751E">
      <w:pPr>
        <w:tabs>
          <w:tab w:val="left" w:pos="1701"/>
        </w:tabs>
        <w:ind w:left="720"/>
        <w:rPr>
          <w:rFonts w:ascii="Times New Roman" w:hAnsi="Times New Roman" w:cs="Times New Roman"/>
          <w:sz w:val="36"/>
          <w:szCs w:val="36"/>
        </w:rPr>
      </w:pPr>
      <w:r w:rsidRPr="008D447F">
        <w:rPr>
          <w:rFonts w:ascii="Times New Roman" w:hAnsi="Times New Roman" w:cs="Times New Roman"/>
          <w:b/>
          <w:bCs/>
          <w:i/>
          <w:iCs/>
          <w:sz w:val="36"/>
          <w:szCs w:val="36"/>
          <w:lang w:val="en-US"/>
        </w:rPr>
        <w:t>The results of the additional methods of examination</w:t>
      </w:r>
    </w:p>
    <w:p w14:paraId="49FABF6E" w14:textId="2C2E6BA0" w:rsidR="008D447F" w:rsidRPr="008D447F" w:rsidRDefault="008D447F" w:rsidP="00A7751E">
      <w:pPr>
        <w:tabs>
          <w:tab w:val="left" w:pos="1701"/>
        </w:tabs>
        <w:ind w:left="720"/>
        <w:rPr>
          <w:rFonts w:ascii="Times New Roman" w:hAnsi="Times New Roman" w:cs="Times New Roman"/>
          <w:sz w:val="36"/>
          <w:szCs w:val="36"/>
        </w:rPr>
      </w:pPr>
      <w:r w:rsidRPr="008D447F">
        <w:rPr>
          <w:rFonts w:ascii="Times New Roman" w:hAnsi="Times New Roman" w:cs="Times New Roman"/>
          <w:b/>
          <w:bCs/>
          <w:i/>
          <w:iCs/>
          <w:sz w:val="36"/>
          <w:szCs w:val="36"/>
          <w:lang w:val="en-US"/>
        </w:rPr>
        <w:t>Blood test</w:t>
      </w:r>
      <w:r w:rsidRPr="008D447F">
        <w:rPr>
          <w:rFonts w:ascii="Times New Roman" w:hAnsi="Times New Roman" w:cs="Times New Roman"/>
          <w:sz w:val="36"/>
          <w:szCs w:val="36"/>
          <w:lang w:val="en-US"/>
        </w:rPr>
        <w:t>: Er.-3,6,  Hb – 112g/l, Leuc.-4,6, ESR-21mm/hr</w:t>
      </w:r>
      <w:r w:rsidR="00495355">
        <w:rPr>
          <w:rFonts w:ascii="Times New Roman" w:hAnsi="Times New Roman" w:cs="Times New Roman"/>
          <w:sz w:val="36"/>
          <w:szCs w:val="36"/>
          <w:lang w:val="en-US"/>
        </w:rPr>
        <w:t>.</w:t>
      </w:r>
      <w:r w:rsidRPr="008D447F">
        <w:rPr>
          <w:rFonts w:ascii="Times New Roman" w:hAnsi="Times New Roman" w:cs="Times New Roman"/>
          <w:sz w:val="36"/>
          <w:szCs w:val="36"/>
          <w:lang w:val="en-US"/>
        </w:rPr>
        <w:t xml:space="preserve">, </w:t>
      </w:r>
      <w:proofErr w:type="spellStart"/>
      <w:r w:rsidRPr="008D447F">
        <w:rPr>
          <w:rFonts w:ascii="Times New Roman" w:hAnsi="Times New Roman" w:cs="Times New Roman"/>
          <w:sz w:val="36"/>
          <w:szCs w:val="36"/>
          <w:lang w:val="en-US"/>
        </w:rPr>
        <w:t>seromucoid</w:t>
      </w:r>
      <w:proofErr w:type="spellEnd"/>
      <w:r w:rsidRPr="008D447F">
        <w:rPr>
          <w:rFonts w:ascii="Times New Roman" w:hAnsi="Times New Roman" w:cs="Times New Roman"/>
          <w:sz w:val="36"/>
          <w:szCs w:val="36"/>
          <w:lang w:val="en-US"/>
        </w:rPr>
        <w:t xml:space="preserve"> – 0,31 (normal until 0,2), CRP (+) (normally(-)), general protein-80,2 g/l (normal 64-83 g/l for the adults until 60), globulins: </w:t>
      </w:r>
      <w:r w:rsidRPr="008D447F">
        <w:rPr>
          <w:rFonts w:ascii="Times New Roman" w:hAnsi="Times New Roman" w:cs="Times New Roman"/>
          <w:sz w:val="36"/>
          <w:szCs w:val="36"/>
          <w:lang w:val="el-GR"/>
        </w:rPr>
        <w:t>α</w:t>
      </w:r>
      <w:r w:rsidRPr="008D447F">
        <w:rPr>
          <w:rFonts w:ascii="Times New Roman" w:hAnsi="Times New Roman" w:cs="Times New Roman"/>
          <w:sz w:val="36"/>
          <w:szCs w:val="36"/>
          <w:lang w:val="en-US"/>
        </w:rPr>
        <w:t xml:space="preserve">-1, (alfa)-1-    8,1% (normal 3-6%, increased at inflammation), </w:t>
      </w:r>
      <w:r w:rsidRPr="008D447F">
        <w:rPr>
          <w:rFonts w:ascii="Times New Roman" w:hAnsi="Times New Roman" w:cs="Times New Roman"/>
          <w:sz w:val="36"/>
          <w:szCs w:val="36"/>
          <w:lang w:val="el-GR"/>
        </w:rPr>
        <w:t>α</w:t>
      </w:r>
      <w:r w:rsidRPr="008D447F">
        <w:rPr>
          <w:rFonts w:ascii="Times New Roman" w:hAnsi="Times New Roman" w:cs="Times New Roman"/>
          <w:sz w:val="36"/>
          <w:szCs w:val="36"/>
          <w:lang w:val="en-US"/>
        </w:rPr>
        <w:t xml:space="preserve">-2 – 12,3% (normal 9-15%), </w:t>
      </w:r>
      <w:r w:rsidRPr="008D447F">
        <w:rPr>
          <w:rFonts w:ascii="Times New Roman" w:hAnsi="Times New Roman" w:cs="Times New Roman"/>
          <w:sz w:val="36"/>
          <w:szCs w:val="36"/>
          <w:lang w:val="el-GR"/>
        </w:rPr>
        <w:t>β</w:t>
      </w:r>
      <w:r w:rsidRPr="008D447F">
        <w:rPr>
          <w:rFonts w:ascii="Times New Roman" w:hAnsi="Times New Roman" w:cs="Times New Roman"/>
          <w:sz w:val="36"/>
          <w:szCs w:val="36"/>
          <w:lang w:val="en-US"/>
        </w:rPr>
        <w:t xml:space="preserve"> – 15,2% (normal 8-18%), ɣ (gamma)-23,1% (normal 15-25%). X-Ray: left atrium</w:t>
      </w:r>
      <w:r w:rsidRPr="008D447F">
        <w:rPr>
          <w:rFonts w:ascii="Times New Roman" w:hAnsi="Times New Roman" w:cs="Times New Roman"/>
          <w:sz w:val="36"/>
          <w:szCs w:val="36"/>
        </w:rPr>
        <w:t xml:space="preserve"> </w:t>
      </w:r>
      <w:r w:rsidRPr="008D447F">
        <w:rPr>
          <w:rFonts w:ascii="Times New Roman" w:hAnsi="Times New Roman" w:cs="Times New Roman"/>
          <w:sz w:val="36"/>
          <w:szCs w:val="36"/>
          <w:lang w:val="en-US"/>
        </w:rPr>
        <w:t xml:space="preserve">and right ventricle are dilated </w:t>
      </w:r>
    </w:p>
    <w:p w14:paraId="1E4779F2" w14:textId="097A196F" w:rsidR="008D447F" w:rsidRPr="008D447F" w:rsidRDefault="008D447F" w:rsidP="00A7751E">
      <w:pPr>
        <w:tabs>
          <w:tab w:val="left" w:pos="1701"/>
        </w:tabs>
        <w:ind w:left="720"/>
        <w:rPr>
          <w:rFonts w:ascii="Times New Roman" w:hAnsi="Times New Roman" w:cs="Times New Roman"/>
          <w:b/>
          <w:bCs/>
          <w:sz w:val="36"/>
          <w:szCs w:val="36"/>
        </w:rPr>
      </w:pPr>
      <w:r w:rsidRPr="008D447F">
        <w:rPr>
          <w:rFonts w:ascii="Times New Roman" w:hAnsi="Times New Roman" w:cs="Times New Roman"/>
          <w:b/>
          <w:bCs/>
          <w:sz w:val="36"/>
          <w:szCs w:val="36"/>
          <w:lang w:val="en-US"/>
        </w:rPr>
        <w:t>Diagnosis:</w:t>
      </w:r>
      <w:r w:rsidRPr="008D447F">
        <w:rPr>
          <w:rFonts w:eastAsiaTheme="minorEastAsia" w:hAnsi="Calibri"/>
          <w:color w:val="000000" w:themeColor="text1"/>
          <w:kern w:val="24"/>
          <w:sz w:val="64"/>
          <w:szCs w:val="64"/>
          <w:lang w:val="en-US" w:eastAsia="uk-UA"/>
          <w14:ligatures w14:val="none"/>
        </w:rPr>
        <w:t xml:space="preserve"> </w:t>
      </w:r>
      <w:r w:rsidRPr="008D447F">
        <w:rPr>
          <w:rFonts w:ascii="Times New Roman" w:hAnsi="Times New Roman" w:cs="Times New Roman"/>
          <w:b/>
          <w:bCs/>
          <w:sz w:val="36"/>
          <w:szCs w:val="36"/>
          <w:lang w:val="en-US"/>
        </w:rPr>
        <w:t xml:space="preserve">Rheumatism, an active phase, the I stage of activity, returned </w:t>
      </w:r>
      <w:proofErr w:type="spellStart"/>
      <w:r w:rsidRPr="008D447F">
        <w:rPr>
          <w:rFonts w:ascii="Times New Roman" w:hAnsi="Times New Roman" w:cs="Times New Roman"/>
          <w:b/>
          <w:bCs/>
          <w:sz w:val="36"/>
          <w:szCs w:val="36"/>
          <w:lang w:val="en-US"/>
        </w:rPr>
        <w:t>rheumocarditis</w:t>
      </w:r>
      <w:proofErr w:type="spellEnd"/>
      <w:r w:rsidRPr="008D447F">
        <w:rPr>
          <w:rFonts w:ascii="Times New Roman" w:hAnsi="Times New Roman" w:cs="Times New Roman"/>
          <w:b/>
          <w:bCs/>
          <w:sz w:val="36"/>
          <w:szCs w:val="36"/>
          <w:lang w:val="en-US"/>
        </w:rPr>
        <w:t>, mitral defect of the heart (stenosis of mitral orifice) CI (cardiac insufficiency) – II B stage</w:t>
      </w:r>
    </w:p>
    <w:p w14:paraId="2AECB08F" w14:textId="10C52DF2" w:rsidR="008D447F" w:rsidRPr="008D447F" w:rsidRDefault="00C308CD" w:rsidP="00C308CD">
      <w:pPr>
        <w:tabs>
          <w:tab w:val="left" w:pos="1701"/>
        </w:tabs>
        <w:ind w:left="720"/>
        <w:rPr>
          <w:rFonts w:ascii="Times New Roman" w:hAnsi="Times New Roman" w:cs="Times New Roman"/>
          <w:b/>
          <w:bCs/>
          <w:sz w:val="36"/>
          <w:szCs w:val="36"/>
        </w:rPr>
      </w:pPr>
      <w:r>
        <w:rPr>
          <w:rFonts w:ascii="Times New Roman" w:hAnsi="Times New Roman" w:cs="Times New Roman"/>
          <w:b/>
          <w:bCs/>
          <w:i/>
          <w:iCs/>
          <w:sz w:val="36"/>
          <w:szCs w:val="36"/>
          <w:lang w:val="en-US"/>
        </w:rPr>
        <w:t xml:space="preserve">      </w:t>
      </w:r>
      <w:r w:rsidR="008D447F" w:rsidRPr="008D447F">
        <w:rPr>
          <w:rFonts w:ascii="Times New Roman" w:hAnsi="Times New Roman" w:cs="Times New Roman"/>
          <w:b/>
          <w:bCs/>
          <w:i/>
          <w:iCs/>
          <w:sz w:val="36"/>
          <w:szCs w:val="36"/>
          <w:lang w:val="en-US"/>
        </w:rPr>
        <w:t>The clinical picture (symptoms) of rheumatism</w:t>
      </w:r>
      <w:r w:rsidR="008D447F" w:rsidRPr="008D447F">
        <w:rPr>
          <w:rFonts w:ascii="Times New Roman" w:hAnsi="Times New Roman" w:cs="Times New Roman"/>
          <w:b/>
          <w:bCs/>
          <w:sz w:val="36"/>
          <w:szCs w:val="36"/>
          <w:lang w:val="en-US"/>
        </w:rPr>
        <w:t>:</w:t>
      </w:r>
    </w:p>
    <w:p w14:paraId="2DB29023" w14:textId="61A4B854" w:rsidR="008D447F" w:rsidRPr="00A7751E" w:rsidRDefault="008D447F">
      <w:pPr>
        <w:numPr>
          <w:ilvl w:val="0"/>
          <w:numId w:val="250"/>
        </w:numPr>
        <w:tabs>
          <w:tab w:val="left" w:pos="1701"/>
        </w:tabs>
        <w:rPr>
          <w:rFonts w:ascii="Times New Roman" w:hAnsi="Times New Roman" w:cs="Times New Roman"/>
          <w:sz w:val="36"/>
          <w:szCs w:val="36"/>
        </w:rPr>
      </w:pPr>
      <w:r w:rsidRPr="008D447F">
        <w:rPr>
          <w:rFonts w:ascii="Times New Roman" w:hAnsi="Times New Roman" w:cs="Times New Roman"/>
          <w:b/>
          <w:bCs/>
          <w:i/>
          <w:iCs/>
          <w:sz w:val="36"/>
          <w:szCs w:val="36"/>
          <w:lang w:val="en-US"/>
        </w:rPr>
        <w:t>The I period</w:t>
      </w:r>
      <w:r w:rsidRPr="008D447F">
        <w:rPr>
          <w:rFonts w:ascii="Times New Roman" w:hAnsi="Times New Roman" w:cs="Times New Roman"/>
          <w:i/>
          <w:iCs/>
          <w:sz w:val="36"/>
          <w:szCs w:val="36"/>
          <w:lang w:val="en-US"/>
        </w:rPr>
        <w:t xml:space="preserve"> </w:t>
      </w:r>
      <w:r w:rsidRPr="008D447F">
        <w:rPr>
          <w:rFonts w:ascii="Times New Roman" w:hAnsi="Times New Roman" w:cs="Times New Roman"/>
          <w:sz w:val="36"/>
          <w:szCs w:val="36"/>
          <w:lang w:val="en-US"/>
        </w:rPr>
        <w:t xml:space="preserve">(1-3 weeks lasts): fatigue, pain in the big joints, pale skin, T-37° -38° C, nasal bleedings are possible, ESR increased, ECG changes. Increased </w:t>
      </w:r>
      <w:proofErr w:type="spellStart"/>
      <w:r w:rsidRPr="008D447F">
        <w:rPr>
          <w:rFonts w:ascii="Times New Roman" w:hAnsi="Times New Roman" w:cs="Times New Roman"/>
          <w:sz w:val="36"/>
          <w:szCs w:val="36"/>
          <w:lang w:val="en-US"/>
        </w:rPr>
        <w:t>titres</w:t>
      </w:r>
      <w:proofErr w:type="spellEnd"/>
      <w:r w:rsidRPr="008D447F">
        <w:rPr>
          <w:rFonts w:ascii="Times New Roman" w:hAnsi="Times New Roman" w:cs="Times New Roman"/>
          <w:sz w:val="36"/>
          <w:szCs w:val="36"/>
          <w:lang w:val="en-US"/>
        </w:rPr>
        <w:t xml:space="preserve"> of </w:t>
      </w:r>
      <w:r w:rsidRPr="008D447F">
        <w:rPr>
          <w:rFonts w:ascii="Times New Roman" w:hAnsi="Times New Roman" w:cs="Times New Roman"/>
          <w:i/>
          <w:iCs/>
          <w:sz w:val="36"/>
          <w:szCs w:val="36"/>
          <w:u w:val="single"/>
          <w:lang w:val="en-US"/>
        </w:rPr>
        <w:t>antistreptococcal</w:t>
      </w:r>
      <w:r w:rsidRPr="008D447F">
        <w:rPr>
          <w:rFonts w:ascii="Times New Roman" w:hAnsi="Times New Roman" w:cs="Times New Roman"/>
          <w:sz w:val="36"/>
          <w:szCs w:val="36"/>
          <w:u w:val="single"/>
          <w:lang w:val="en-US"/>
        </w:rPr>
        <w:t xml:space="preserve"> </w:t>
      </w:r>
      <w:r w:rsidRPr="008D447F">
        <w:rPr>
          <w:rFonts w:ascii="Times New Roman" w:hAnsi="Times New Roman" w:cs="Times New Roman"/>
          <w:i/>
          <w:iCs/>
          <w:sz w:val="36"/>
          <w:szCs w:val="36"/>
          <w:u w:val="single"/>
          <w:lang w:val="en-US"/>
        </w:rPr>
        <w:t>antibodies</w:t>
      </w:r>
      <w:r w:rsidRPr="008D447F">
        <w:rPr>
          <w:rFonts w:ascii="Times New Roman" w:hAnsi="Times New Roman" w:cs="Times New Roman"/>
          <w:sz w:val="36"/>
          <w:szCs w:val="36"/>
          <w:lang w:val="en-US"/>
        </w:rPr>
        <w:t xml:space="preserve">: </w:t>
      </w:r>
      <w:proofErr w:type="spellStart"/>
      <w:r w:rsidRPr="008D447F">
        <w:rPr>
          <w:rFonts w:ascii="Times New Roman" w:hAnsi="Times New Roman" w:cs="Times New Roman"/>
          <w:sz w:val="36"/>
          <w:szCs w:val="36"/>
          <w:lang w:val="en-US"/>
        </w:rPr>
        <w:t>antistreptolysin</w:t>
      </w:r>
      <w:proofErr w:type="spellEnd"/>
      <w:r w:rsidRPr="008D447F">
        <w:rPr>
          <w:rFonts w:ascii="Times New Roman" w:hAnsi="Times New Roman" w:cs="Times New Roman"/>
          <w:sz w:val="36"/>
          <w:szCs w:val="36"/>
          <w:lang w:val="en-US"/>
        </w:rPr>
        <w:t xml:space="preserve">-o, </w:t>
      </w:r>
      <w:proofErr w:type="spellStart"/>
      <w:r w:rsidRPr="008D447F">
        <w:rPr>
          <w:rFonts w:ascii="Times New Roman" w:hAnsi="Times New Roman" w:cs="Times New Roman"/>
          <w:sz w:val="36"/>
          <w:szCs w:val="36"/>
          <w:lang w:val="en-US"/>
        </w:rPr>
        <w:t>antistreptokinaze</w:t>
      </w:r>
      <w:proofErr w:type="spellEnd"/>
      <w:r w:rsidRPr="008D447F">
        <w:rPr>
          <w:rFonts w:ascii="Times New Roman" w:hAnsi="Times New Roman" w:cs="Times New Roman"/>
          <w:sz w:val="36"/>
          <w:szCs w:val="36"/>
          <w:lang w:val="en-US"/>
        </w:rPr>
        <w:t xml:space="preserve">, </w:t>
      </w:r>
      <w:proofErr w:type="spellStart"/>
      <w:r w:rsidRPr="008D447F">
        <w:rPr>
          <w:rFonts w:ascii="Times New Roman" w:hAnsi="Times New Roman" w:cs="Times New Roman"/>
          <w:sz w:val="36"/>
          <w:szCs w:val="36"/>
          <w:lang w:val="en-US"/>
        </w:rPr>
        <w:t>antistreptogialuronidaze</w:t>
      </w:r>
      <w:proofErr w:type="spellEnd"/>
      <w:r w:rsidRPr="008D447F">
        <w:rPr>
          <w:rFonts w:ascii="Times New Roman" w:hAnsi="Times New Roman" w:cs="Times New Roman"/>
          <w:sz w:val="36"/>
          <w:szCs w:val="36"/>
          <w:lang w:val="en-US"/>
        </w:rPr>
        <w:t xml:space="preserve">. Preclinical stage of disease  </w:t>
      </w:r>
      <w:r w:rsidR="00495355">
        <w:rPr>
          <w:rFonts w:ascii="Times New Roman" w:hAnsi="Times New Roman" w:cs="Times New Roman"/>
          <w:sz w:val="36"/>
          <w:szCs w:val="36"/>
          <w:lang w:val="en-US"/>
        </w:rPr>
        <w:t xml:space="preserve">      </w:t>
      </w:r>
    </w:p>
    <w:p w14:paraId="1ADF18CC" w14:textId="71AF74E0" w:rsidR="00A7751E" w:rsidRPr="00A7751E" w:rsidRDefault="00C308CD">
      <w:pPr>
        <w:numPr>
          <w:ilvl w:val="0"/>
          <w:numId w:val="251"/>
        </w:numPr>
        <w:tabs>
          <w:tab w:val="left" w:pos="1701"/>
        </w:tabs>
        <w:rPr>
          <w:rFonts w:ascii="Times New Roman" w:hAnsi="Times New Roman" w:cs="Times New Roman"/>
          <w:sz w:val="36"/>
          <w:szCs w:val="36"/>
        </w:rPr>
      </w:pPr>
      <w:r w:rsidRPr="00C308CD">
        <w:rPr>
          <w:rFonts w:ascii="Times New Roman" w:hAnsi="Times New Roman" w:cs="Times New Roman"/>
          <w:b/>
          <w:bCs/>
          <w:i/>
          <w:iCs/>
          <w:sz w:val="36"/>
          <w:szCs w:val="36"/>
          <w:lang w:val="en-US"/>
        </w:rPr>
        <w:t>The II period</w:t>
      </w:r>
      <w:r w:rsidRPr="00C308CD">
        <w:rPr>
          <w:rFonts w:ascii="Times New Roman" w:hAnsi="Times New Roman" w:cs="Times New Roman"/>
          <w:i/>
          <w:iCs/>
          <w:sz w:val="36"/>
          <w:szCs w:val="36"/>
          <w:lang w:val="en-US"/>
        </w:rPr>
        <w:t xml:space="preserve">: </w:t>
      </w:r>
      <w:r w:rsidRPr="00C308CD">
        <w:rPr>
          <w:rFonts w:ascii="Times New Roman" w:hAnsi="Times New Roman" w:cs="Times New Roman"/>
          <w:sz w:val="36"/>
          <w:szCs w:val="36"/>
          <w:lang w:val="en-US"/>
        </w:rPr>
        <w:t>arthralgia (pain in the joint), polyarthritis, carditis, changes of laboratory, b</w:t>
      </w:r>
      <w:r w:rsidR="00495355">
        <w:rPr>
          <w:rFonts w:ascii="Times New Roman" w:hAnsi="Times New Roman" w:cs="Times New Roman"/>
          <w:sz w:val="36"/>
          <w:szCs w:val="36"/>
          <w:lang w:val="en-US"/>
        </w:rPr>
        <w:t>i</w:t>
      </w:r>
      <w:r w:rsidRPr="00C308CD">
        <w:rPr>
          <w:rFonts w:ascii="Times New Roman" w:hAnsi="Times New Roman" w:cs="Times New Roman"/>
          <w:sz w:val="36"/>
          <w:szCs w:val="36"/>
          <w:lang w:val="en-US"/>
        </w:rPr>
        <w:t>ochemical, im</w:t>
      </w:r>
      <w:r w:rsidR="00495355">
        <w:rPr>
          <w:rFonts w:ascii="Times New Roman" w:hAnsi="Times New Roman" w:cs="Times New Roman"/>
          <w:sz w:val="36"/>
          <w:szCs w:val="36"/>
          <w:lang w:val="en-US"/>
        </w:rPr>
        <w:t>m</w:t>
      </w:r>
      <w:r w:rsidRPr="00C308CD">
        <w:rPr>
          <w:rFonts w:ascii="Times New Roman" w:hAnsi="Times New Roman" w:cs="Times New Roman"/>
          <w:sz w:val="36"/>
          <w:szCs w:val="36"/>
          <w:lang w:val="en-US"/>
        </w:rPr>
        <w:t xml:space="preserve">unologic data. At proper medical treatment </w:t>
      </w:r>
      <w:r w:rsidRPr="00C308CD">
        <w:rPr>
          <w:rFonts w:ascii="Times New Roman" w:hAnsi="Times New Roman" w:cs="Times New Roman"/>
          <w:i/>
          <w:iCs/>
          <w:sz w:val="36"/>
          <w:szCs w:val="36"/>
          <w:lang w:val="en-US"/>
        </w:rPr>
        <w:t xml:space="preserve">in this period </w:t>
      </w:r>
      <w:r w:rsidRPr="00C308CD">
        <w:rPr>
          <w:rFonts w:ascii="Times New Roman" w:hAnsi="Times New Roman" w:cs="Times New Roman"/>
          <w:sz w:val="36"/>
          <w:szCs w:val="36"/>
          <w:lang w:val="en-US"/>
        </w:rPr>
        <w:t>the patient can be treated completely (!!!)</w:t>
      </w:r>
    </w:p>
    <w:p w14:paraId="5331052A" w14:textId="1AC62A44" w:rsidR="00C308CD" w:rsidRPr="00C308CD" w:rsidRDefault="00C308CD">
      <w:pPr>
        <w:numPr>
          <w:ilvl w:val="0"/>
          <w:numId w:val="251"/>
        </w:numPr>
        <w:tabs>
          <w:tab w:val="left" w:pos="1701"/>
        </w:tabs>
        <w:rPr>
          <w:rFonts w:ascii="Times New Roman" w:hAnsi="Times New Roman" w:cs="Times New Roman"/>
          <w:sz w:val="36"/>
          <w:szCs w:val="36"/>
        </w:rPr>
      </w:pPr>
      <w:r w:rsidRPr="00C308CD">
        <w:rPr>
          <w:rFonts w:ascii="Times New Roman" w:hAnsi="Times New Roman" w:cs="Times New Roman"/>
          <w:b/>
          <w:bCs/>
          <w:i/>
          <w:iCs/>
          <w:sz w:val="36"/>
          <w:szCs w:val="36"/>
          <w:lang w:val="en-US"/>
        </w:rPr>
        <w:t>The III period:</w:t>
      </w:r>
      <w:r w:rsidRPr="00C308CD">
        <w:rPr>
          <w:rFonts w:ascii="Times New Roman" w:hAnsi="Times New Roman" w:cs="Times New Roman"/>
          <w:i/>
          <w:iCs/>
          <w:sz w:val="36"/>
          <w:szCs w:val="36"/>
          <w:lang w:val="en-US"/>
        </w:rPr>
        <w:t xml:space="preserve"> </w:t>
      </w:r>
      <w:r w:rsidRPr="00C308CD">
        <w:rPr>
          <w:rFonts w:ascii="Times New Roman" w:hAnsi="Times New Roman" w:cs="Times New Roman"/>
          <w:sz w:val="36"/>
          <w:szCs w:val="36"/>
          <w:lang w:val="en-US"/>
        </w:rPr>
        <w:t xml:space="preserve">different kinds of </w:t>
      </w:r>
      <w:r w:rsidRPr="00C308CD">
        <w:rPr>
          <w:rFonts w:ascii="Times New Roman" w:hAnsi="Times New Roman" w:cs="Times New Roman"/>
          <w:i/>
          <w:iCs/>
          <w:sz w:val="36"/>
          <w:szCs w:val="36"/>
          <w:lang w:val="en-US"/>
        </w:rPr>
        <w:t>recurrent rheumatism</w:t>
      </w:r>
      <w:r w:rsidRPr="00C308CD">
        <w:rPr>
          <w:rFonts w:ascii="Times New Roman" w:hAnsi="Times New Roman" w:cs="Times New Roman"/>
          <w:sz w:val="36"/>
          <w:szCs w:val="36"/>
          <w:lang w:val="en-US"/>
        </w:rPr>
        <w:t xml:space="preserve"> with latent and permanently recidivating forms</w:t>
      </w:r>
      <w:r w:rsidR="008A2A85">
        <w:rPr>
          <w:rFonts w:ascii="Times New Roman" w:hAnsi="Times New Roman" w:cs="Times New Roman"/>
          <w:sz w:val="36"/>
          <w:szCs w:val="36"/>
          <w:lang w:val="en-US"/>
        </w:rPr>
        <w:t xml:space="preserve">                       163</w:t>
      </w:r>
    </w:p>
    <w:p w14:paraId="3A72D21A" w14:textId="77777777" w:rsidR="00A7751E" w:rsidRDefault="00C308CD" w:rsidP="00C308CD">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lastRenderedPageBreak/>
        <w:t xml:space="preserve">                       </w:t>
      </w:r>
    </w:p>
    <w:p w14:paraId="7A121C7A" w14:textId="6A897DD4" w:rsidR="00C308CD" w:rsidRDefault="00A7751E" w:rsidP="00C308CD">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00C308CD" w:rsidRPr="00C308CD">
        <w:rPr>
          <w:rFonts w:ascii="Times New Roman" w:hAnsi="Times New Roman" w:cs="Times New Roman"/>
          <w:b/>
          <w:bCs/>
          <w:i/>
          <w:iCs/>
          <w:sz w:val="36"/>
          <w:szCs w:val="36"/>
          <w:lang w:val="en-US"/>
        </w:rPr>
        <w:t>The on</w:t>
      </w:r>
      <w:r w:rsidR="00C308CD">
        <w:rPr>
          <w:rFonts w:ascii="Times New Roman" w:hAnsi="Times New Roman" w:cs="Times New Roman"/>
          <w:b/>
          <w:bCs/>
          <w:i/>
          <w:iCs/>
          <w:sz w:val="36"/>
          <w:szCs w:val="36"/>
          <w:lang w:val="en-US"/>
        </w:rPr>
        <w:t>s</w:t>
      </w:r>
      <w:r w:rsidR="00C308CD" w:rsidRPr="00C308CD">
        <w:rPr>
          <w:rFonts w:ascii="Times New Roman" w:hAnsi="Times New Roman" w:cs="Times New Roman"/>
          <w:b/>
          <w:bCs/>
          <w:i/>
          <w:iCs/>
          <w:sz w:val="36"/>
          <w:szCs w:val="36"/>
          <w:lang w:val="en-US"/>
        </w:rPr>
        <w:t>et of rheumatism</w:t>
      </w:r>
    </w:p>
    <w:p w14:paraId="7DF0C421" w14:textId="77777777" w:rsidR="00C308CD" w:rsidRPr="00C308CD" w:rsidRDefault="00C308CD" w:rsidP="00A7751E">
      <w:pPr>
        <w:tabs>
          <w:tab w:val="left" w:pos="1701"/>
        </w:tabs>
        <w:ind w:left="720"/>
        <w:rPr>
          <w:rFonts w:ascii="Times New Roman" w:hAnsi="Times New Roman" w:cs="Times New Roman"/>
          <w:sz w:val="36"/>
          <w:szCs w:val="36"/>
        </w:rPr>
      </w:pPr>
      <w:r w:rsidRPr="00C308CD">
        <w:rPr>
          <w:rFonts w:ascii="Times New Roman" w:hAnsi="Times New Roman" w:cs="Times New Roman"/>
          <w:sz w:val="36"/>
          <w:szCs w:val="36"/>
          <w:lang w:val="en-US"/>
        </w:rPr>
        <w:t xml:space="preserve">You </w:t>
      </w:r>
      <w:proofErr w:type="gramStart"/>
      <w:r w:rsidRPr="00C308CD">
        <w:rPr>
          <w:rFonts w:ascii="Times New Roman" w:hAnsi="Times New Roman" w:cs="Times New Roman"/>
          <w:sz w:val="36"/>
          <w:szCs w:val="36"/>
          <w:lang w:val="en-US"/>
        </w:rPr>
        <w:t>have to</w:t>
      </w:r>
      <w:proofErr w:type="gramEnd"/>
      <w:r w:rsidRPr="00C308CD">
        <w:rPr>
          <w:rFonts w:ascii="Times New Roman" w:hAnsi="Times New Roman" w:cs="Times New Roman"/>
          <w:sz w:val="36"/>
          <w:szCs w:val="36"/>
          <w:lang w:val="en-US"/>
        </w:rPr>
        <w:t xml:space="preserve"> differ the </w:t>
      </w:r>
      <w:r w:rsidRPr="00C308CD">
        <w:rPr>
          <w:rFonts w:ascii="Times New Roman" w:hAnsi="Times New Roman" w:cs="Times New Roman"/>
          <w:b/>
          <w:bCs/>
          <w:i/>
          <w:iCs/>
          <w:sz w:val="36"/>
          <w:szCs w:val="36"/>
          <w:lang w:val="en-US"/>
        </w:rPr>
        <w:t xml:space="preserve">initial </w:t>
      </w:r>
      <w:r w:rsidRPr="00C308CD">
        <w:rPr>
          <w:rFonts w:ascii="Times New Roman" w:hAnsi="Times New Roman" w:cs="Times New Roman"/>
          <w:sz w:val="36"/>
          <w:szCs w:val="36"/>
          <w:lang w:val="en-US"/>
        </w:rPr>
        <w:t xml:space="preserve">rheumatism (the </w:t>
      </w:r>
      <w:r w:rsidRPr="00C308CD">
        <w:rPr>
          <w:rFonts w:ascii="Times New Roman" w:hAnsi="Times New Roman" w:cs="Times New Roman"/>
          <w:b/>
          <w:bCs/>
          <w:sz w:val="36"/>
          <w:szCs w:val="36"/>
          <w:lang w:val="en-US"/>
        </w:rPr>
        <w:t>first</w:t>
      </w:r>
      <w:r w:rsidRPr="00C308CD">
        <w:rPr>
          <w:rFonts w:ascii="Times New Roman" w:hAnsi="Times New Roman" w:cs="Times New Roman"/>
          <w:sz w:val="36"/>
          <w:szCs w:val="36"/>
          <w:lang w:val="en-US"/>
        </w:rPr>
        <w:t xml:space="preserve"> attack of rheumatism in the patient’s life) and </w:t>
      </w:r>
      <w:r w:rsidRPr="00C308CD">
        <w:rPr>
          <w:rFonts w:ascii="Times New Roman" w:hAnsi="Times New Roman" w:cs="Times New Roman"/>
          <w:b/>
          <w:bCs/>
          <w:i/>
          <w:iCs/>
          <w:sz w:val="36"/>
          <w:szCs w:val="36"/>
          <w:lang w:val="en-US"/>
        </w:rPr>
        <w:t xml:space="preserve">recurrent </w:t>
      </w:r>
      <w:r w:rsidRPr="00C308CD">
        <w:rPr>
          <w:rFonts w:ascii="Times New Roman" w:hAnsi="Times New Roman" w:cs="Times New Roman"/>
          <w:sz w:val="36"/>
          <w:szCs w:val="36"/>
          <w:lang w:val="en-US"/>
        </w:rPr>
        <w:t xml:space="preserve">rheumatism (the attack is </w:t>
      </w:r>
      <w:r w:rsidRPr="00C308CD">
        <w:rPr>
          <w:rFonts w:ascii="Times New Roman" w:hAnsi="Times New Roman" w:cs="Times New Roman"/>
          <w:b/>
          <w:bCs/>
          <w:sz w:val="36"/>
          <w:szCs w:val="36"/>
          <w:lang w:val="en-US"/>
        </w:rPr>
        <w:t xml:space="preserve">not </w:t>
      </w:r>
      <w:r w:rsidRPr="00C308CD">
        <w:rPr>
          <w:rFonts w:ascii="Times New Roman" w:hAnsi="Times New Roman" w:cs="Times New Roman"/>
          <w:sz w:val="36"/>
          <w:szCs w:val="36"/>
          <w:lang w:val="en-US"/>
        </w:rPr>
        <w:t>the first in the patient’s life)</w:t>
      </w:r>
    </w:p>
    <w:p w14:paraId="18A116C2" w14:textId="77777777" w:rsidR="00C308CD" w:rsidRPr="00C308CD" w:rsidRDefault="00C308CD">
      <w:pPr>
        <w:numPr>
          <w:ilvl w:val="0"/>
          <w:numId w:val="252"/>
        </w:numPr>
        <w:tabs>
          <w:tab w:val="left" w:pos="1701"/>
        </w:tabs>
        <w:rPr>
          <w:rFonts w:ascii="Times New Roman" w:hAnsi="Times New Roman" w:cs="Times New Roman"/>
          <w:sz w:val="36"/>
          <w:szCs w:val="36"/>
        </w:rPr>
      </w:pPr>
      <w:r w:rsidRPr="00C308CD">
        <w:rPr>
          <w:rFonts w:ascii="Times New Roman" w:hAnsi="Times New Roman" w:cs="Times New Roman"/>
          <w:sz w:val="36"/>
          <w:szCs w:val="36"/>
          <w:lang w:val="en-US"/>
        </w:rPr>
        <w:t>T – 38°-40°C</w:t>
      </w:r>
    </w:p>
    <w:p w14:paraId="76F2D230" w14:textId="77777777" w:rsidR="00C308CD" w:rsidRPr="00C308CD" w:rsidRDefault="00C308CD">
      <w:pPr>
        <w:numPr>
          <w:ilvl w:val="0"/>
          <w:numId w:val="252"/>
        </w:numPr>
        <w:tabs>
          <w:tab w:val="left" w:pos="1701"/>
        </w:tabs>
        <w:rPr>
          <w:rFonts w:ascii="Times New Roman" w:hAnsi="Times New Roman" w:cs="Times New Roman"/>
          <w:sz w:val="36"/>
          <w:szCs w:val="36"/>
        </w:rPr>
      </w:pPr>
      <w:r w:rsidRPr="00C308CD">
        <w:rPr>
          <w:rFonts w:ascii="Times New Roman" w:hAnsi="Times New Roman" w:cs="Times New Roman"/>
          <w:sz w:val="36"/>
          <w:szCs w:val="36"/>
          <w:lang w:val="en-US"/>
        </w:rPr>
        <w:t>Sharp pain in the joints (sharp arthralgia)</w:t>
      </w:r>
    </w:p>
    <w:p w14:paraId="5C7660BD" w14:textId="77777777" w:rsidR="00C308CD" w:rsidRPr="00C308CD" w:rsidRDefault="00C308CD">
      <w:pPr>
        <w:numPr>
          <w:ilvl w:val="0"/>
          <w:numId w:val="252"/>
        </w:numPr>
        <w:tabs>
          <w:tab w:val="left" w:pos="1701"/>
        </w:tabs>
        <w:rPr>
          <w:rFonts w:ascii="Times New Roman" w:hAnsi="Times New Roman" w:cs="Times New Roman"/>
          <w:sz w:val="36"/>
          <w:szCs w:val="36"/>
        </w:rPr>
      </w:pPr>
      <w:r w:rsidRPr="00C308CD">
        <w:rPr>
          <w:rFonts w:ascii="Times New Roman" w:hAnsi="Times New Roman" w:cs="Times New Roman"/>
          <w:sz w:val="36"/>
          <w:szCs w:val="36"/>
          <w:lang w:val="en-US"/>
        </w:rPr>
        <w:t>3-6 weeks later – dyspnea (rheumatism can affect endocardium, myocardium, pericardium)</w:t>
      </w:r>
    </w:p>
    <w:p w14:paraId="7C786719" w14:textId="192DC42F" w:rsidR="00C308CD" w:rsidRDefault="00C308CD" w:rsidP="00C308CD">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Pr="00C308CD">
        <w:rPr>
          <w:rFonts w:ascii="Times New Roman" w:hAnsi="Times New Roman" w:cs="Times New Roman"/>
          <w:b/>
          <w:bCs/>
          <w:i/>
          <w:iCs/>
          <w:sz w:val="36"/>
          <w:szCs w:val="36"/>
          <w:lang w:val="en-US"/>
        </w:rPr>
        <w:t>Diagnostic criteria of rheumatism</w:t>
      </w:r>
    </w:p>
    <w:p w14:paraId="6F8A777C" w14:textId="58DA71E5" w:rsidR="00C308CD" w:rsidRDefault="00C308CD" w:rsidP="00C308CD">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Pr="00C308CD">
        <w:rPr>
          <w:rFonts w:ascii="Times New Roman" w:hAnsi="Times New Roman" w:cs="Times New Roman"/>
          <w:b/>
          <w:bCs/>
          <w:i/>
          <w:iCs/>
          <w:sz w:val="36"/>
          <w:szCs w:val="36"/>
          <w:lang w:val="en-US"/>
        </w:rPr>
        <w:t>after Johnson-Nesterov</w:t>
      </w:r>
    </w:p>
    <w:p w14:paraId="2750F9AD" w14:textId="77777777" w:rsidR="00C308CD" w:rsidRPr="00C308CD" w:rsidRDefault="00C308CD">
      <w:pPr>
        <w:numPr>
          <w:ilvl w:val="0"/>
          <w:numId w:val="253"/>
        </w:numPr>
        <w:tabs>
          <w:tab w:val="left" w:pos="1701"/>
        </w:tabs>
        <w:rPr>
          <w:rFonts w:ascii="Times New Roman" w:hAnsi="Times New Roman" w:cs="Times New Roman"/>
          <w:b/>
          <w:bCs/>
          <w:i/>
          <w:iCs/>
          <w:sz w:val="36"/>
          <w:szCs w:val="36"/>
        </w:rPr>
      </w:pPr>
      <w:r w:rsidRPr="00C308CD">
        <w:rPr>
          <w:rFonts w:ascii="Times New Roman" w:hAnsi="Times New Roman" w:cs="Times New Roman"/>
          <w:b/>
          <w:bCs/>
          <w:i/>
          <w:iCs/>
          <w:sz w:val="36"/>
          <w:szCs w:val="36"/>
          <w:lang w:val="en-US"/>
        </w:rPr>
        <w:t>The great criteria:</w:t>
      </w:r>
    </w:p>
    <w:p w14:paraId="68872116" w14:textId="77777777" w:rsidR="00C308CD" w:rsidRPr="00C308CD" w:rsidRDefault="00C308CD" w:rsidP="00A7751E">
      <w:pPr>
        <w:tabs>
          <w:tab w:val="left" w:pos="1701"/>
        </w:tabs>
        <w:ind w:left="720"/>
        <w:rPr>
          <w:rFonts w:ascii="Times New Roman" w:hAnsi="Times New Roman" w:cs="Times New Roman"/>
          <w:b/>
          <w:bCs/>
          <w:i/>
          <w:iCs/>
          <w:sz w:val="36"/>
          <w:szCs w:val="36"/>
        </w:rPr>
      </w:pPr>
      <w:r w:rsidRPr="00C308CD">
        <w:rPr>
          <w:rFonts w:ascii="Times New Roman" w:hAnsi="Times New Roman" w:cs="Times New Roman"/>
          <w:b/>
          <w:bCs/>
          <w:i/>
          <w:iCs/>
          <w:sz w:val="36"/>
          <w:szCs w:val="36"/>
          <w:lang w:val="en-US"/>
        </w:rPr>
        <w:t>1- Carditis</w:t>
      </w:r>
    </w:p>
    <w:p w14:paraId="230D2E86" w14:textId="77777777" w:rsidR="00C308CD" w:rsidRPr="00C308CD" w:rsidRDefault="00C308CD" w:rsidP="00A7751E">
      <w:pPr>
        <w:tabs>
          <w:tab w:val="left" w:pos="1701"/>
        </w:tabs>
        <w:ind w:left="720"/>
        <w:rPr>
          <w:rFonts w:ascii="Times New Roman" w:hAnsi="Times New Roman" w:cs="Times New Roman"/>
          <w:b/>
          <w:bCs/>
          <w:i/>
          <w:iCs/>
          <w:sz w:val="36"/>
          <w:szCs w:val="36"/>
        </w:rPr>
      </w:pPr>
      <w:r w:rsidRPr="00C308CD">
        <w:rPr>
          <w:rFonts w:ascii="Times New Roman" w:hAnsi="Times New Roman" w:cs="Times New Roman"/>
          <w:b/>
          <w:bCs/>
          <w:i/>
          <w:iCs/>
          <w:sz w:val="36"/>
          <w:szCs w:val="36"/>
          <w:lang w:val="en-US"/>
        </w:rPr>
        <w:t>2- Arthritis</w:t>
      </w:r>
    </w:p>
    <w:p w14:paraId="4BBE82E0" w14:textId="77777777" w:rsidR="00C308CD" w:rsidRPr="00C308CD" w:rsidRDefault="00C308CD" w:rsidP="00A7751E">
      <w:pPr>
        <w:tabs>
          <w:tab w:val="left" w:pos="1701"/>
        </w:tabs>
        <w:ind w:left="720"/>
        <w:rPr>
          <w:rFonts w:ascii="Times New Roman" w:hAnsi="Times New Roman" w:cs="Times New Roman"/>
          <w:b/>
          <w:bCs/>
          <w:i/>
          <w:iCs/>
          <w:sz w:val="36"/>
          <w:szCs w:val="36"/>
        </w:rPr>
      </w:pPr>
      <w:r w:rsidRPr="00C308CD">
        <w:rPr>
          <w:rFonts w:ascii="Times New Roman" w:hAnsi="Times New Roman" w:cs="Times New Roman"/>
          <w:b/>
          <w:bCs/>
          <w:i/>
          <w:iCs/>
          <w:sz w:val="36"/>
          <w:szCs w:val="36"/>
          <w:lang w:val="en-US"/>
        </w:rPr>
        <w:t>3- Chorea minor-late after streptococcal infection, CNS is damaged: unintentional movements</w:t>
      </w:r>
    </w:p>
    <w:p w14:paraId="66AFAE0E" w14:textId="37AD284D" w:rsidR="00C308CD" w:rsidRPr="00C308CD" w:rsidRDefault="00C308CD" w:rsidP="00A7751E">
      <w:pPr>
        <w:tabs>
          <w:tab w:val="left" w:pos="1701"/>
        </w:tabs>
        <w:ind w:left="720"/>
        <w:rPr>
          <w:rFonts w:ascii="Times New Roman" w:hAnsi="Times New Roman" w:cs="Times New Roman"/>
          <w:b/>
          <w:bCs/>
          <w:i/>
          <w:iCs/>
          <w:sz w:val="36"/>
          <w:szCs w:val="36"/>
        </w:rPr>
      </w:pPr>
      <w:r w:rsidRPr="00C308CD">
        <w:rPr>
          <w:rFonts w:ascii="Times New Roman" w:hAnsi="Times New Roman" w:cs="Times New Roman"/>
          <w:b/>
          <w:bCs/>
          <w:i/>
          <w:iCs/>
          <w:sz w:val="36"/>
          <w:szCs w:val="36"/>
          <w:lang w:val="en-US"/>
        </w:rPr>
        <w:t>4- Erythema a</w:t>
      </w:r>
      <w:r w:rsidR="00A7751E">
        <w:rPr>
          <w:rFonts w:ascii="Times New Roman" w:hAnsi="Times New Roman" w:cs="Times New Roman"/>
          <w:b/>
          <w:bCs/>
          <w:i/>
          <w:iCs/>
          <w:sz w:val="36"/>
          <w:szCs w:val="36"/>
          <w:lang w:val="en-US"/>
        </w:rPr>
        <w:t>n</w:t>
      </w:r>
      <w:r w:rsidRPr="00C308CD">
        <w:rPr>
          <w:rFonts w:ascii="Times New Roman" w:hAnsi="Times New Roman" w:cs="Times New Roman"/>
          <w:b/>
          <w:bCs/>
          <w:i/>
          <w:iCs/>
          <w:sz w:val="36"/>
          <w:szCs w:val="36"/>
          <w:lang w:val="en-US"/>
        </w:rPr>
        <w:t>nulare –pink coalescent rings develop on the trunk</w:t>
      </w:r>
    </w:p>
    <w:p w14:paraId="7CB53163" w14:textId="0EBA20C1" w:rsidR="00C308CD" w:rsidRPr="00455CCD" w:rsidRDefault="00C308CD" w:rsidP="00A7751E">
      <w:pPr>
        <w:tabs>
          <w:tab w:val="left" w:pos="1701"/>
        </w:tabs>
        <w:ind w:left="720"/>
        <w:rPr>
          <w:rFonts w:ascii="Times New Roman" w:hAnsi="Times New Roman" w:cs="Times New Roman"/>
          <w:b/>
          <w:bCs/>
          <w:i/>
          <w:iCs/>
          <w:sz w:val="36"/>
          <w:szCs w:val="36"/>
        </w:rPr>
      </w:pPr>
      <w:r w:rsidRPr="00C308CD">
        <w:rPr>
          <w:rFonts w:ascii="Times New Roman" w:hAnsi="Times New Roman" w:cs="Times New Roman"/>
          <w:b/>
          <w:bCs/>
          <w:i/>
          <w:iCs/>
          <w:sz w:val="36"/>
          <w:szCs w:val="36"/>
          <w:lang w:val="en-US"/>
        </w:rPr>
        <w:t xml:space="preserve">5- Noduli </w:t>
      </w:r>
      <w:proofErr w:type="spellStart"/>
      <w:r w:rsidRPr="00C308CD">
        <w:rPr>
          <w:rFonts w:ascii="Times New Roman" w:hAnsi="Times New Roman" w:cs="Times New Roman"/>
          <w:b/>
          <w:bCs/>
          <w:i/>
          <w:iCs/>
          <w:sz w:val="36"/>
          <w:szCs w:val="36"/>
          <w:lang w:val="en-US"/>
        </w:rPr>
        <w:t>rheumatici</w:t>
      </w:r>
      <w:proofErr w:type="spellEnd"/>
      <w:r w:rsidRPr="00C308CD">
        <w:rPr>
          <w:rFonts w:ascii="Times New Roman" w:hAnsi="Times New Roman" w:cs="Times New Roman"/>
          <w:b/>
          <w:bCs/>
          <w:i/>
          <w:iCs/>
          <w:sz w:val="36"/>
          <w:szCs w:val="36"/>
          <w:lang w:val="en-US"/>
        </w:rPr>
        <w:t>-small non-tender subcutaneous nodules which occur over tendons, joints, bony prominences</w:t>
      </w:r>
      <w:r w:rsidR="00495355">
        <w:rPr>
          <w:rFonts w:ascii="Times New Roman" w:hAnsi="Times New Roman" w:cs="Times New Roman"/>
          <w:b/>
          <w:bCs/>
          <w:i/>
          <w:iCs/>
          <w:sz w:val="36"/>
          <w:szCs w:val="36"/>
          <w:lang w:val="en-US"/>
        </w:rPr>
        <w:t xml:space="preserve">          </w:t>
      </w:r>
    </w:p>
    <w:p w14:paraId="23CE814B" w14:textId="77777777" w:rsidR="00C308CD" w:rsidRPr="00C308CD" w:rsidRDefault="00C308CD" w:rsidP="00455CCD">
      <w:pPr>
        <w:tabs>
          <w:tab w:val="left" w:pos="1701"/>
        </w:tabs>
        <w:rPr>
          <w:rFonts w:ascii="Times New Roman" w:hAnsi="Times New Roman" w:cs="Times New Roman"/>
          <w:b/>
          <w:bCs/>
          <w:i/>
          <w:iCs/>
          <w:sz w:val="36"/>
          <w:szCs w:val="36"/>
        </w:rPr>
      </w:pPr>
    </w:p>
    <w:p w14:paraId="024FC867" w14:textId="379C255F" w:rsidR="00C308CD" w:rsidRPr="00C308CD" w:rsidRDefault="00455CCD" w:rsidP="00C308CD">
      <w:pPr>
        <w:tabs>
          <w:tab w:val="left" w:pos="1701"/>
        </w:tabs>
        <w:rPr>
          <w:rFonts w:ascii="Times New Roman" w:hAnsi="Times New Roman" w:cs="Times New Roman"/>
          <w:sz w:val="36"/>
          <w:szCs w:val="36"/>
        </w:rPr>
      </w:pPr>
      <w:r>
        <w:rPr>
          <w:rFonts w:ascii="Times New Roman" w:hAnsi="Times New Roman" w:cs="Times New Roman"/>
          <w:b/>
          <w:bCs/>
          <w:i/>
          <w:iCs/>
          <w:sz w:val="36"/>
          <w:szCs w:val="36"/>
          <w:lang w:val="en-US"/>
        </w:rPr>
        <w:t xml:space="preserve">                             </w:t>
      </w:r>
      <w:r w:rsidR="00C308CD">
        <w:rPr>
          <w:rFonts w:ascii="Times New Roman" w:hAnsi="Times New Roman" w:cs="Times New Roman"/>
          <w:b/>
          <w:bCs/>
          <w:i/>
          <w:iCs/>
          <w:sz w:val="36"/>
          <w:szCs w:val="36"/>
          <w:lang w:val="en-US"/>
        </w:rPr>
        <w:t xml:space="preserve"> </w:t>
      </w:r>
      <w:r w:rsidR="00C308CD" w:rsidRPr="00C308CD">
        <w:rPr>
          <w:rFonts w:ascii="Times New Roman" w:hAnsi="Times New Roman" w:cs="Times New Roman"/>
          <w:sz w:val="36"/>
          <w:szCs w:val="36"/>
          <w:lang w:val="en-US"/>
        </w:rPr>
        <w:t xml:space="preserve">The </w:t>
      </w:r>
      <w:r w:rsidR="00C308CD" w:rsidRPr="00C308CD">
        <w:rPr>
          <w:rFonts w:ascii="Times New Roman" w:hAnsi="Times New Roman" w:cs="Times New Roman"/>
          <w:b/>
          <w:bCs/>
          <w:i/>
          <w:iCs/>
          <w:sz w:val="36"/>
          <w:szCs w:val="36"/>
          <w:lang w:val="en-US"/>
        </w:rPr>
        <w:t>minor</w:t>
      </w:r>
      <w:r w:rsidR="00C308CD" w:rsidRPr="00C308CD">
        <w:rPr>
          <w:rFonts w:ascii="Times New Roman" w:hAnsi="Times New Roman" w:cs="Times New Roman"/>
          <w:sz w:val="36"/>
          <w:szCs w:val="36"/>
          <w:lang w:val="en-US"/>
        </w:rPr>
        <w:t xml:space="preserve"> criteria:</w:t>
      </w:r>
    </w:p>
    <w:p w14:paraId="49C7B96F" w14:textId="77777777" w:rsidR="00C308CD" w:rsidRPr="00C308CD" w:rsidRDefault="00C308CD" w:rsidP="00A7751E">
      <w:pPr>
        <w:tabs>
          <w:tab w:val="left" w:pos="1701"/>
        </w:tabs>
        <w:ind w:left="720"/>
        <w:rPr>
          <w:rFonts w:ascii="Times New Roman" w:hAnsi="Times New Roman" w:cs="Times New Roman"/>
          <w:sz w:val="36"/>
          <w:szCs w:val="36"/>
        </w:rPr>
      </w:pPr>
      <w:r w:rsidRPr="00C308CD">
        <w:rPr>
          <w:rFonts w:ascii="Times New Roman" w:hAnsi="Times New Roman" w:cs="Times New Roman"/>
          <w:sz w:val="36"/>
          <w:szCs w:val="36"/>
          <w:lang w:val="en-US"/>
        </w:rPr>
        <w:t xml:space="preserve">1) </w:t>
      </w:r>
      <w:r w:rsidRPr="00C308CD">
        <w:rPr>
          <w:rFonts w:ascii="Times New Roman" w:hAnsi="Times New Roman" w:cs="Times New Roman"/>
          <w:b/>
          <w:bCs/>
          <w:i/>
          <w:iCs/>
          <w:sz w:val="36"/>
          <w:szCs w:val="36"/>
          <w:lang w:val="en-US"/>
        </w:rPr>
        <w:t xml:space="preserve">Clinical </w:t>
      </w:r>
      <w:r w:rsidRPr="00C308CD">
        <w:rPr>
          <w:rFonts w:ascii="Times New Roman" w:hAnsi="Times New Roman" w:cs="Times New Roman"/>
          <w:sz w:val="36"/>
          <w:szCs w:val="36"/>
          <w:lang w:val="en-US"/>
        </w:rPr>
        <w:t>– rheumatic fever in anamnesis</w:t>
      </w:r>
    </w:p>
    <w:p w14:paraId="0E21C300" w14:textId="77777777" w:rsidR="00C308CD" w:rsidRPr="00C308CD" w:rsidRDefault="00C308CD" w:rsidP="00A7751E">
      <w:pPr>
        <w:tabs>
          <w:tab w:val="left" w:pos="1701"/>
        </w:tabs>
        <w:ind w:left="720"/>
        <w:rPr>
          <w:rFonts w:ascii="Times New Roman" w:hAnsi="Times New Roman" w:cs="Times New Roman"/>
          <w:sz w:val="36"/>
          <w:szCs w:val="36"/>
        </w:rPr>
      </w:pPr>
      <w:r w:rsidRPr="00C308CD">
        <w:rPr>
          <w:rFonts w:ascii="Times New Roman" w:hAnsi="Times New Roman" w:cs="Times New Roman"/>
          <w:sz w:val="36"/>
          <w:szCs w:val="36"/>
          <w:lang w:val="en-US"/>
        </w:rPr>
        <w:t xml:space="preserve">                   - arthralgia (if arthritis is absent)</w:t>
      </w:r>
    </w:p>
    <w:p w14:paraId="4042A227" w14:textId="77777777" w:rsidR="00C308CD" w:rsidRPr="00C308CD" w:rsidRDefault="00C308CD" w:rsidP="00A7751E">
      <w:pPr>
        <w:tabs>
          <w:tab w:val="left" w:pos="1701"/>
        </w:tabs>
        <w:ind w:left="720"/>
        <w:rPr>
          <w:rFonts w:ascii="Times New Roman" w:hAnsi="Times New Roman" w:cs="Times New Roman"/>
          <w:sz w:val="36"/>
          <w:szCs w:val="36"/>
        </w:rPr>
      </w:pPr>
      <w:r w:rsidRPr="00C308CD">
        <w:rPr>
          <w:rFonts w:ascii="Times New Roman" w:hAnsi="Times New Roman" w:cs="Times New Roman"/>
          <w:sz w:val="36"/>
          <w:szCs w:val="36"/>
          <w:lang w:val="en-US"/>
        </w:rPr>
        <w:t>2)</w:t>
      </w:r>
      <w:r w:rsidRPr="00C308CD">
        <w:rPr>
          <w:rFonts w:ascii="Times New Roman" w:hAnsi="Times New Roman" w:cs="Times New Roman"/>
          <w:b/>
          <w:bCs/>
          <w:i/>
          <w:iCs/>
          <w:sz w:val="36"/>
          <w:szCs w:val="36"/>
          <w:lang w:val="en-US"/>
        </w:rPr>
        <w:t>Laboratory data</w:t>
      </w:r>
      <w:r w:rsidRPr="00C308CD">
        <w:rPr>
          <w:rFonts w:ascii="Times New Roman" w:hAnsi="Times New Roman" w:cs="Times New Roman"/>
          <w:sz w:val="36"/>
          <w:szCs w:val="36"/>
          <w:lang w:val="en-US"/>
        </w:rPr>
        <w:t>: &gt; leucocytes,&gt;ESR, &gt;CRP (C-reactive protein)</w:t>
      </w:r>
    </w:p>
    <w:p w14:paraId="57539320" w14:textId="5E57F9E1" w:rsidR="00C308CD" w:rsidRDefault="00C308CD" w:rsidP="00A7751E">
      <w:pPr>
        <w:tabs>
          <w:tab w:val="left" w:pos="1701"/>
        </w:tabs>
        <w:ind w:left="720"/>
        <w:rPr>
          <w:rFonts w:ascii="Times New Roman" w:hAnsi="Times New Roman" w:cs="Times New Roman"/>
          <w:b/>
          <w:bCs/>
          <w:i/>
          <w:iCs/>
          <w:sz w:val="36"/>
          <w:szCs w:val="36"/>
          <w:lang w:val="en-US"/>
        </w:rPr>
      </w:pPr>
      <w:r w:rsidRPr="00C308CD">
        <w:rPr>
          <w:rFonts w:ascii="Times New Roman" w:hAnsi="Times New Roman" w:cs="Times New Roman"/>
          <w:sz w:val="36"/>
          <w:szCs w:val="36"/>
          <w:lang w:val="en-US"/>
        </w:rPr>
        <w:t>3)</w:t>
      </w:r>
      <w:r w:rsidRPr="00C308CD">
        <w:rPr>
          <w:rFonts w:ascii="Times New Roman" w:hAnsi="Times New Roman" w:cs="Times New Roman"/>
          <w:b/>
          <w:bCs/>
          <w:i/>
          <w:iCs/>
          <w:sz w:val="36"/>
          <w:szCs w:val="36"/>
          <w:lang w:val="en-US"/>
        </w:rPr>
        <w:t>ECG</w:t>
      </w:r>
      <w:r w:rsidRPr="00C308CD">
        <w:rPr>
          <w:rFonts w:ascii="Times New Roman" w:hAnsi="Times New Roman" w:cs="Times New Roman"/>
          <w:sz w:val="36"/>
          <w:szCs w:val="36"/>
          <w:lang w:val="en-US"/>
        </w:rPr>
        <w:t xml:space="preserve">: prolonged </w:t>
      </w:r>
      <w:r w:rsidRPr="00C308CD">
        <w:rPr>
          <w:rFonts w:ascii="Times New Roman" w:hAnsi="Times New Roman" w:cs="Times New Roman"/>
          <w:b/>
          <w:bCs/>
          <w:i/>
          <w:iCs/>
          <w:sz w:val="36"/>
          <w:szCs w:val="36"/>
          <w:lang w:val="en-US"/>
        </w:rPr>
        <w:t>PQ-interval</w:t>
      </w:r>
      <w:r w:rsidR="008A2A85">
        <w:rPr>
          <w:rFonts w:ascii="Times New Roman" w:hAnsi="Times New Roman" w:cs="Times New Roman"/>
          <w:b/>
          <w:bCs/>
          <w:i/>
          <w:iCs/>
          <w:sz w:val="36"/>
          <w:szCs w:val="36"/>
          <w:lang w:val="en-US"/>
        </w:rPr>
        <w:t xml:space="preserve">                                           </w:t>
      </w:r>
      <w:r w:rsidR="008A2A85" w:rsidRPr="008A2A85">
        <w:rPr>
          <w:rFonts w:ascii="Times New Roman" w:hAnsi="Times New Roman" w:cs="Times New Roman"/>
          <w:sz w:val="36"/>
          <w:szCs w:val="36"/>
          <w:lang w:val="en-US"/>
        </w:rPr>
        <w:t>164</w:t>
      </w:r>
    </w:p>
    <w:p w14:paraId="73FA817A" w14:textId="77777777" w:rsidR="00A7751E" w:rsidRPr="00C308CD" w:rsidRDefault="00A7751E" w:rsidP="00A7751E">
      <w:pPr>
        <w:tabs>
          <w:tab w:val="left" w:pos="1701"/>
        </w:tabs>
        <w:ind w:left="720"/>
        <w:rPr>
          <w:rFonts w:ascii="Times New Roman" w:hAnsi="Times New Roman" w:cs="Times New Roman"/>
          <w:sz w:val="36"/>
          <w:szCs w:val="36"/>
        </w:rPr>
      </w:pPr>
    </w:p>
    <w:p w14:paraId="3C400E1D" w14:textId="045062AF" w:rsidR="00C308CD" w:rsidRPr="00C308CD" w:rsidRDefault="00C308CD" w:rsidP="00A7751E">
      <w:pPr>
        <w:tabs>
          <w:tab w:val="left" w:pos="1701"/>
        </w:tabs>
        <w:ind w:left="720"/>
        <w:rPr>
          <w:rFonts w:ascii="Times New Roman" w:hAnsi="Times New Roman" w:cs="Times New Roman"/>
          <w:sz w:val="36"/>
          <w:szCs w:val="36"/>
        </w:rPr>
      </w:pPr>
      <w:r w:rsidRPr="00C308CD">
        <w:rPr>
          <w:rFonts w:ascii="Times New Roman" w:hAnsi="Times New Roman" w:cs="Times New Roman"/>
          <w:sz w:val="36"/>
          <w:szCs w:val="36"/>
          <w:lang w:val="en-US"/>
        </w:rPr>
        <w:t>4)</w:t>
      </w:r>
      <w:r w:rsidRPr="00C308CD">
        <w:rPr>
          <w:rFonts w:ascii="Times New Roman" w:hAnsi="Times New Roman" w:cs="Times New Roman"/>
          <w:b/>
          <w:bCs/>
          <w:i/>
          <w:iCs/>
          <w:sz w:val="36"/>
          <w:szCs w:val="36"/>
          <w:lang w:val="en-US"/>
        </w:rPr>
        <w:t>data that prove</w:t>
      </w:r>
      <w:r w:rsidR="00455CCD">
        <w:rPr>
          <w:rFonts w:ascii="Times New Roman" w:hAnsi="Times New Roman" w:cs="Times New Roman"/>
          <w:b/>
          <w:bCs/>
          <w:i/>
          <w:iCs/>
          <w:sz w:val="36"/>
          <w:szCs w:val="36"/>
          <w:lang w:val="en-US"/>
        </w:rPr>
        <w:t>s</w:t>
      </w:r>
      <w:r w:rsidRPr="00C308CD">
        <w:rPr>
          <w:rFonts w:ascii="Times New Roman" w:hAnsi="Times New Roman" w:cs="Times New Roman"/>
          <w:b/>
          <w:bCs/>
          <w:i/>
          <w:iCs/>
          <w:sz w:val="36"/>
          <w:szCs w:val="36"/>
          <w:lang w:val="en-US"/>
        </w:rPr>
        <w:t xml:space="preserve"> streptococcal</w:t>
      </w:r>
      <w:r w:rsidRPr="00C308CD">
        <w:rPr>
          <w:rFonts w:ascii="Times New Roman" w:hAnsi="Times New Roman" w:cs="Times New Roman"/>
          <w:sz w:val="36"/>
          <w:szCs w:val="36"/>
          <w:lang w:val="en-US"/>
        </w:rPr>
        <w:t xml:space="preserve"> infection: &gt; </w:t>
      </w:r>
      <w:proofErr w:type="spellStart"/>
      <w:r w:rsidRPr="00C308CD">
        <w:rPr>
          <w:rFonts w:ascii="Times New Roman" w:hAnsi="Times New Roman" w:cs="Times New Roman"/>
          <w:sz w:val="36"/>
          <w:szCs w:val="36"/>
          <w:lang w:val="en-US"/>
        </w:rPr>
        <w:t>titre</w:t>
      </w:r>
      <w:proofErr w:type="spellEnd"/>
      <w:r w:rsidRPr="00C308CD">
        <w:rPr>
          <w:rFonts w:ascii="Times New Roman" w:hAnsi="Times New Roman" w:cs="Times New Roman"/>
          <w:sz w:val="36"/>
          <w:szCs w:val="36"/>
          <w:lang w:val="en-US"/>
        </w:rPr>
        <w:t xml:space="preserve"> of </w:t>
      </w:r>
      <w:proofErr w:type="spellStart"/>
      <w:r w:rsidRPr="00C308CD">
        <w:rPr>
          <w:rFonts w:ascii="Times New Roman" w:hAnsi="Times New Roman" w:cs="Times New Roman"/>
          <w:sz w:val="36"/>
          <w:szCs w:val="36"/>
          <w:lang w:val="en-US"/>
        </w:rPr>
        <w:t>antistreptolysin</w:t>
      </w:r>
      <w:proofErr w:type="spellEnd"/>
      <w:r w:rsidRPr="00C308CD">
        <w:rPr>
          <w:rFonts w:ascii="Times New Roman" w:hAnsi="Times New Roman" w:cs="Times New Roman"/>
          <w:sz w:val="36"/>
          <w:szCs w:val="36"/>
          <w:lang w:val="en-US"/>
        </w:rPr>
        <w:t xml:space="preserve">-o </w:t>
      </w:r>
      <w:r w:rsidRPr="00C308CD">
        <w:rPr>
          <w:rFonts w:ascii="Times New Roman" w:hAnsi="Times New Roman" w:cs="Times New Roman"/>
          <w:b/>
          <w:bCs/>
          <w:i/>
          <w:iCs/>
          <w:sz w:val="36"/>
          <w:szCs w:val="36"/>
          <w:lang w:val="en-US"/>
        </w:rPr>
        <w:t xml:space="preserve">in dynamic </w:t>
      </w:r>
    </w:p>
    <w:p w14:paraId="006A4010" w14:textId="77777777" w:rsidR="00C308CD" w:rsidRPr="00C308CD" w:rsidRDefault="00C308CD" w:rsidP="00A7751E">
      <w:pPr>
        <w:tabs>
          <w:tab w:val="left" w:pos="1701"/>
        </w:tabs>
        <w:ind w:left="720"/>
        <w:rPr>
          <w:rFonts w:ascii="Times New Roman" w:hAnsi="Times New Roman" w:cs="Times New Roman"/>
          <w:sz w:val="36"/>
          <w:szCs w:val="36"/>
        </w:rPr>
      </w:pPr>
      <w:r w:rsidRPr="00C308CD">
        <w:rPr>
          <w:rFonts w:ascii="Times New Roman" w:hAnsi="Times New Roman" w:cs="Times New Roman"/>
          <w:sz w:val="36"/>
          <w:szCs w:val="36"/>
          <w:lang w:val="en-US"/>
        </w:rPr>
        <w:t xml:space="preserve">&gt; level of hemolytic streptococcus in the </w:t>
      </w:r>
      <w:r w:rsidRPr="00C308CD">
        <w:rPr>
          <w:rFonts w:ascii="Times New Roman" w:hAnsi="Times New Roman" w:cs="Times New Roman"/>
          <w:b/>
          <w:bCs/>
          <w:i/>
          <w:iCs/>
          <w:sz w:val="36"/>
          <w:szCs w:val="36"/>
          <w:lang w:val="en-US"/>
        </w:rPr>
        <w:t>culture</w:t>
      </w:r>
      <w:r w:rsidRPr="00C308CD">
        <w:rPr>
          <w:rFonts w:ascii="Times New Roman" w:hAnsi="Times New Roman" w:cs="Times New Roman"/>
          <w:sz w:val="36"/>
          <w:szCs w:val="36"/>
          <w:lang w:val="en-US"/>
        </w:rPr>
        <w:t xml:space="preserve"> from the throat </w:t>
      </w:r>
    </w:p>
    <w:p w14:paraId="07284AE8" w14:textId="77777777" w:rsidR="00C308CD" w:rsidRPr="00C308CD" w:rsidRDefault="00C308CD" w:rsidP="00A7751E">
      <w:pPr>
        <w:tabs>
          <w:tab w:val="left" w:pos="1701"/>
        </w:tabs>
        <w:ind w:left="720"/>
        <w:rPr>
          <w:rFonts w:ascii="Times New Roman" w:hAnsi="Times New Roman" w:cs="Times New Roman"/>
          <w:sz w:val="36"/>
          <w:szCs w:val="36"/>
        </w:rPr>
      </w:pPr>
      <w:r w:rsidRPr="00C308CD">
        <w:rPr>
          <w:rFonts w:ascii="Times New Roman" w:hAnsi="Times New Roman" w:cs="Times New Roman"/>
          <w:b/>
          <w:bCs/>
          <w:i/>
          <w:iCs/>
          <w:sz w:val="36"/>
          <w:szCs w:val="36"/>
          <w:lang w:val="en-US"/>
        </w:rPr>
        <w:t xml:space="preserve">scarlet fever </w:t>
      </w:r>
      <w:r w:rsidRPr="00C308CD">
        <w:rPr>
          <w:rFonts w:ascii="Times New Roman" w:hAnsi="Times New Roman" w:cs="Times New Roman"/>
          <w:sz w:val="36"/>
          <w:szCs w:val="36"/>
          <w:lang w:val="en-US"/>
        </w:rPr>
        <w:t>in anamnesis (also caused by streptococcus)</w:t>
      </w:r>
    </w:p>
    <w:p w14:paraId="3E1A251C" w14:textId="77777777" w:rsidR="00C308CD" w:rsidRDefault="00C308CD" w:rsidP="00C308CD">
      <w:pPr>
        <w:tabs>
          <w:tab w:val="left" w:pos="1701"/>
        </w:tabs>
        <w:rPr>
          <w:rFonts w:ascii="Times New Roman" w:hAnsi="Times New Roman" w:cs="Times New Roman"/>
          <w:sz w:val="36"/>
          <w:szCs w:val="36"/>
          <w:lang w:val="en-US"/>
        </w:rPr>
      </w:pPr>
    </w:p>
    <w:p w14:paraId="2351A897" w14:textId="0D1A53C4" w:rsidR="00C308CD" w:rsidRDefault="00C308CD" w:rsidP="00C308CD">
      <w:pPr>
        <w:tabs>
          <w:tab w:val="left" w:pos="1701"/>
        </w:tabs>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Pr="00C308CD">
        <w:rPr>
          <w:rFonts w:ascii="Times New Roman" w:hAnsi="Times New Roman" w:cs="Times New Roman"/>
          <w:b/>
          <w:bCs/>
          <w:i/>
          <w:iCs/>
          <w:sz w:val="36"/>
          <w:szCs w:val="36"/>
          <w:lang w:val="en-US"/>
        </w:rPr>
        <w:t>The clinical syndromes of rheumatism</w:t>
      </w:r>
    </w:p>
    <w:p w14:paraId="5589F27E" w14:textId="276067D1" w:rsidR="00C308CD" w:rsidRPr="00C308CD" w:rsidRDefault="00C308CD">
      <w:pPr>
        <w:numPr>
          <w:ilvl w:val="0"/>
          <w:numId w:val="254"/>
        </w:numPr>
        <w:tabs>
          <w:tab w:val="left" w:pos="1701"/>
        </w:tabs>
        <w:rPr>
          <w:rFonts w:ascii="Times New Roman" w:hAnsi="Times New Roman" w:cs="Times New Roman"/>
          <w:sz w:val="36"/>
          <w:szCs w:val="36"/>
        </w:rPr>
      </w:pPr>
      <w:r w:rsidRPr="00C308CD">
        <w:rPr>
          <w:rFonts w:ascii="Times New Roman" w:hAnsi="Times New Roman" w:cs="Times New Roman"/>
          <w:sz w:val="36"/>
          <w:szCs w:val="36"/>
          <w:lang w:val="en-US"/>
        </w:rPr>
        <w:t xml:space="preserve">Arthritis or arthralgia </w:t>
      </w:r>
    </w:p>
    <w:p w14:paraId="2828A191" w14:textId="47193DC2" w:rsidR="00C308CD" w:rsidRPr="00C308CD" w:rsidRDefault="00C308CD">
      <w:pPr>
        <w:numPr>
          <w:ilvl w:val="0"/>
          <w:numId w:val="254"/>
        </w:numPr>
        <w:tabs>
          <w:tab w:val="left" w:pos="1701"/>
        </w:tabs>
        <w:rPr>
          <w:rFonts w:ascii="Times New Roman" w:hAnsi="Times New Roman" w:cs="Times New Roman"/>
          <w:sz w:val="36"/>
          <w:szCs w:val="36"/>
        </w:rPr>
      </w:pPr>
      <w:r>
        <w:rPr>
          <w:rFonts w:ascii="Times New Roman" w:hAnsi="Times New Roman" w:cs="Times New Roman"/>
          <w:sz w:val="36"/>
          <w:szCs w:val="36"/>
          <w:lang w:val="en-US"/>
        </w:rPr>
        <w:t>S</w:t>
      </w:r>
      <w:r w:rsidRPr="00C308CD">
        <w:rPr>
          <w:rFonts w:ascii="Times New Roman" w:hAnsi="Times New Roman" w:cs="Times New Roman"/>
          <w:sz w:val="36"/>
          <w:szCs w:val="36"/>
          <w:lang w:val="en-US"/>
        </w:rPr>
        <w:t>kin’s damage</w:t>
      </w:r>
      <w:r w:rsidRPr="00C308CD">
        <w:rPr>
          <w:rFonts w:ascii="Times New Roman" w:hAnsi="Times New Roman" w:cs="Times New Roman"/>
          <w:sz w:val="36"/>
          <w:szCs w:val="36"/>
        </w:rPr>
        <w:t>-</w:t>
      </w:r>
      <w:r w:rsidRPr="00C308CD">
        <w:rPr>
          <w:rFonts w:ascii="Times New Roman" w:hAnsi="Times New Roman" w:cs="Times New Roman"/>
          <w:sz w:val="36"/>
          <w:szCs w:val="36"/>
          <w:lang w:val="en-US"/>
        </w:rPr>
        <w:t xml:space="preserve">nodule </w:t>
      </w:r>
      <w:proofErr w:type="spellStart"/>
      <w:r w:rsidRPr="00C308CD">
        <w:rPr>
          <w:rFonts w:ascii="Times New Roman" w:hAnsi="Times New Roman" w:cs="Times New Roman"/>
          <w:sz w:val="36"/>
          <w:szCs w:val="36"/>
          <w:lang w:val="en-US"/>
        </w:rPr>
        <w:t>rheumatici</w:t>
      </w:r>
      <w:proofErr w:type="spellEnd"/>
      <w:r w:rsidRPr="00C308CD">
        <w:rPr>
          <w:rFonts w:ascii="Times New Roman" w:hAnsi="Times New Roman" w:cs="Times New Roman"/>
          <w:sz w:val="36"/>
          <w:szCs w:val="36"/>
          <w:lang w:val="en-US"/>
        </w:rPr>
        <w:t>, erythema an</w:t>
      </w:r>
      <w:r w:rsidR="00495355">
        <w:rPr>
          <w:rFonts w:ascii="Times New Roman" w:hAnsi="Times New Roman" w:cs="Times New Roman"/>
          <w:sz w:val="36"/>
          <w:szCs w:val="36"/>
          <w:lang w:val="en-US"/>
        </w:rPr>
        <w:t>n</w:t>
      </w:r>
      <w:r w:rsidRPr="00C308CD">
        <w:rPr>
          <w:rFonts w:ascii="Times New Roman" w:hAnsi="Times New Roman" w:cs="Times New Roman"/>
          <w:sz w:val="36"/>
          <w:szCs w:val="36"/>
          <w:lang w:val="en-US"/>
        </w:rPr>
        <w:t>ulare</w:t>
      </w:r>
    </w:p>
    <w:p w14:paraId="39CB10B1" w14:textId="2CBF6F30" w:rsidR="00C308CD" w:rsidRPr="00C308CD" w:rsidRDefault="00C308CD" w:rsidP="00C308CD">
      <w:pPr>
        <w:tabs>
          <w:tab w:val="left" w:pos="1701"/>
        </w:tabs>
        <w:rPr>
          <w:rFonts w:ascii="Times New Roman" w:hAnsi="Times New Roman" w:cs="Times New Roman"/>
          <w:sz w:val="36"/>
          <w:szCs w:val="36"/>
        </w:rPr>
      </w:pPr>
      <w:r w:rsidRPr="00C308CD">
        <w:rPr>
          <w:rFonts w:ascii="Times New Roman" w:hAnsi="Times New Roman" w:cs="Times New Roman"/>
          <w:sz w:val="36"/>
          <w:szCs w:val="36"/>
          <w:lang w:val="en-US"/>
        </w:rPr>
        <w:t xml:space="preserve">     - </w:t>
      </w:r>
      <w:r w:rsidR="00455CCD">
        <w:rPr>
          <w:rFonts w:ascii="Times New Roman" w:hAnsi="Times New Roman" w:cs="Times New Roman"/>
          <w:sz w:val="36"/>
          <w:szCs w:val="36"/>
          <w:lang w:val="en-US"/>
        </w:rPr>
        <w:t xml:space="preserve">Heart </w:t>
      </w:r>
      <w:r w:rsidRPr="00C308CD">
        <w:rPr>
          <w:rFonts w:ascii="Times New Roman" w:hAnsi="Times New Roman" w:cs="Times New Roman"/>
          <w:sz w:val="36"/>
          <w:szCs w:val="36"/>
          <w:lang w:val="en-US"/>
        </w:rPr>
        <w:t>- endocarditis, myocarditis, pericarditis</w:t>
      </w:r>
    </w:p>
    <w:p w14:paraId="3E4C280C" w14:textId="77777777" w:rsidR="00C308CD" w:rsidRPr="00C308CD" w:rsidRDefault="00C308CD">
      <w:pPr>
        <w:numPr>
          <w:ilvl w:val="0"/>
          <w:numId w:val="255"/>
        </w:numPr>
        <w:tabs>
          <w:tab w:val="left" w:pos="1701"/>
        </w:tabs>
        <w:rPr>
          <w:rFonts w:ascii="Times New Roman" w:hAnsi="Times New Roman" w:cs="Times New Roman"/>
          <w:sz w:val="36"/>
          <w:szCs w:val="36"/>
        </w:rPr>
      </w:pPr>
      <w:r w:rsidRPr="00C308CD">
        <w:rPr>
          <w:rFonts w:ascii="Times New Roman" w:hAnsi="Times New Roman" w:cs="Times New Roman"/>
          <w:sz w:val="36"/>
          <w:szCs w:val="36"/>
          <w:lang w:val="en-US"/>
        </w:rPr>
        <w:t>Cerebral (</w:t>
      </w:r>
      <w:proofErr w:type="spellStart"/>
      <w:r w:rsidRPr="00C308CD">
        <w:rPr>
          <w:rFonts w:ascii="Times New Roman" w:hAnsi="Times New Roman" w:cs="Times New Roman"/>
          <w:sz w:val="36"/>
          <w:szCs w:val="36"/>
          <w:lang w:val="en-US"/>
        </w:rPr>
        <w:t>neurorheumatism</w:t>
      </w:r>
      <w:proofErr w:type="spellEnd"/>
      <w:r w:rsidRPr="00C308CD">
        <w:rPr>
          <w:rFonts w:ascii="Times New Roman" w:hAnsi="Times New Roman" w:cs="Times New Roman"/>
          <w:sz w:val="36"/>
          <w:szCs w:val="36"/>
          <w:lang w:val="en-US"/>
        </w:rPr>
        <w:t>)-chorea minor</w:t>
      </w:r>
    </w:p>
    <w:p w14:paraId="64E0BA97" w14:textId="6125192F" w:rsidR="00C308CD" w:rsidRDefault="00C308CD" w:rsidP="00C308CD">
      <w:pPr>
        <w:tabs>
          <w:tab w:val="left" w:pos="1701"/>
        </w:tabs>
        <w:rPr>
          <w:rFonts w:ascii="Times New Roman" w:hAnsi="Times New Roman" w:cs="Times New Roman"/>
          <w:sz w:val="36"/>
          <w:szCs w:val="36"/>
          <w:lang w:val="en-US"/>
        </w:rPr>
      </w:pPr>
      <w:r w:rsidRPr="00C308CD">
        <w:rPr>
          <w:rFonts w:ascii="Times New Roman" w:hAnsi="Times New Roman" w:cs="Times New Roman"/>
          <w:sz w:val="36"/>
          <w:szCs w:val="36"/>
          <w:lang w:val="en-US"/>
        </w:rPr>
        <w:t xml:space="preserve">    </w:t>
      </w:r>
      <w:proofErr w:type="gramStart"/>
      <w:r w:rsidR="00A7751E">
        <w:rPr>
          <w:rFonts w:ascii="Times New Roman" w:hAnsi="Times New Roman" w:cs="Times New Roman"/>
          <w:sz w:val="36"/>
          <w:szCs w:val="36"/>
          <w:lang w:val="en-US"/>
        </w:rPr>
        <w:t>-</w:t>
      </w:r>
      <w:r w:rsidRPr="00C308CD">
        <w:rPr>
          <w:rFonts w:ascii="Times New Roman" w:hAnsi="Times New Roman" w:cs="Times New Roman"/>
          <w:sz w:val="36"/>
          <w:szCs w:val="36"/>
          <w:lang w:val="en-US"/>
        </w:rPr>
        <w:t xml:space="preserve">  Mixed</w:t>
      </w:r>
      <w:proofErr w:type="gramEnd"/>
      <w:r w:rsidRPr="00C308CD">
        <w:rPr>
          <w:rFonts w:ascii="Times New Roman" w:hAnsi="Times New Roman" w:cs="Times New Roman"/>
          <w:sz w:val="36"/>
          <w:szCs w:val="36"/>
          <w:lang w:val="en-US"/>
        </w:rPr>
        <w:t>, damage of internal organs</w:t>
      </w:r>
    </w:p>
    <w:p w14:paraId="240A2E72" w14:textId="14A70281" w:rsidR="00C308CD" w:rsidRDefault="00C308CD" w:rsidP="00C308CD">
      <w:pPr>
        <w:tabs>
          <w:tab w:val="left" w:pos="1701"/>
        </w:tabs>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Pr="00C308CD">
        <w:rPr>
          <w:rFonts w:ascii="Times New Roman" w:hAnsi="Times New Roman" w:cs="Times New Roman"/>
          <w:b/>
          <w:bCs/>
          <w:i/>
          <w:iCs/>
          <w:sz w:val="36"/>
          <w:szCs w:val="36"/>
          <w:lang w:val="en-US"/>
        </w:rPr>
        <w:t xml:space="preserve">Examination of the patient  </w:t>
      </w:r>
    </w:p>
    <w:p w14:paraId="7F9B660C" w14:textId="2BE0D56A" w:rsidR="00C308CD" w:rsidRPr="00C308CD" w:rsidRDefault="00C308CD">
      <w:pPr>
        <w:numPr>
          <w:ilvl w:val="0"/>
          <w:numId w:val="256"/>
        </w:numPr>
        <w:tabs>
          <w:tab w:val="left" w:pos="1701"/>
        </w:tabs>
        <w:rPr>
          <w:rFonts w:ascii="Times New Roman" w:hAnsi="Times New Roman" w:cs="Times New Roman"/>
          <w:sz w:val="36"/>
          <w:szCs w:val="36"/>
        </w:rPr>
      </w:pPr>
      <w:r>
        <w:rPr>
          <w:rFonts w:ascii="Times New Roman" w:hAnsi="Times New Roman" w:cs="Times New Roman"/>
          <w:b/>
          <w:bCs/>
          <w:i/>
          <w:iCs/>
          <w:sz w:val="36"/>
          <w:szCs w:val="36"/>
          <w:lang w:val="en-US"/>
        </w:rPr>
        <w:t xml:space="preserve"> </w:t>
      </w:r>
      <w:r w:rsidRPr="00C308CD">
        <w:rPr>
          <w:rFonts w:ascii="Times New Roman" w:hAnsi="Times New Roman" w:cs="Times New Roman"/>
          <w:sz w:val="36"/>
          <w:szCs w:val="36"/>
          <w:lang w:val="en-US"/>
        </w:rPr>
        <w:t>Big joints: painful, swollen, red and hot skin over the joints,</w:t>
      </w:r>
    </w:p>
    <w:p w14:paraId="07A6CD61" w14:textId="71A6F2D9" w:rsidR="00C308CD" w:rsidRPr="00C308CD" w:rsidRDefault="00C308CD">
      <w:pPr>
        <w:numPr>
          <w:ilvl w:val="0"/>
          <w:numId w:val="256"/>
        </w:numPr>
        <w:tabs>
          <w:tab w:val="left" w:pos="1701"/>
        </w:tabs>
        <w:rPr>
          <w:rFonts w:ascii="Times New Roman" w:hAnsi="Times New Roman" w:cs="Times New Roman"/>
          <w:sz w:val="36"/>
          <w:szCs w:val="36"/>
        </w:rPr>
      </w:pPr>
      <w:r w:rsidRPr="00C308CD">
        <w:rPr>
          <w:rFonts w:ascii="Times New Roman" w:hAnsi="Times New Roman" w:cs="Times New Roman"/>
          <w:sz w:val="36"/>
          <w:szCs w:val="36"/>
          <w:lang w:val="en-US"/>
        </w:rPr>
        <w:t xml:space="preserve"> Skin: erythema an</w:t>
      </w:r>
      <w:r w:rsidR="00495355">
        <w:rPr>
          <w:rFonts w:ascii="Times New Roman" w:hAnsi="Times New Roman" w:cs="Times New Roman"/>
          <w:sz w:val="36"/>
          <w:szCs w:val="36"/>
          <w:lang w:val="en-US"/>
        </w:rPr>
        <w:t>n</w:t>
      </w:r>
      <w:r w:rsidRPr="00C308CD">
        <w:rPr>
          <w:rFonts w:ascii="Times New Roman" w:hAnsi="Times New Roman" w:cs="Times New Roman"/>
          <w:sz w:val="36"/>
          <w:szCs w:val="36"/>
          <w:lang w:val="en-US"/>
        </w:rPr>
        <w:t xml:space="preserve">ulare or nodule </w:t>
      </w:r>
      <w:proofErr w:type="spellStart"/>
      <w:r w:rsidRPr="00C308CD">
        <w:rPr>
          <w:rFonts w:ascii="Times New Roman" w:hAnsi="Times New Roman" w:cs="Times New Roman"/>
          <w:sz w:val="36"/>
          <w:szCs w:val="36"/>
          <w:lang w:val="en-US"/>
        </w:rPr>
        <w:t>rheumatici</w:t>
      </w:r>
      <w:proofErr w:type="spellEnd"/>
    </w:p>
    <w:p w14:paraId="2521AED3" w14:textId="77777777" w:rsidR="00C308CD" w:rsidRPr="00C308CD" w:rsidRDefault="00C308CD">
      <w:pPr>
        <w:numPr>
          <w:ilvl w:val="0"/>
          <w:numId w:val="256"/>
        </w:numPr>
        <w:tabs>
          <w:tab w:val="left" w:pos="1701"/>
        </w:tabs>
        <w:rPr>
          <w:rFonts w:ascii="Times New Roman" w:hAnsi="Times New Roman" w:cs="Times New Roman"/>
          <w:sz w:val="36"/>
          <w:szCs w:val="36"/>
        </w:rPr>
      </w:pPr>
      <w:r w:rsidRPr="00C308CD">
        <w:rPr>
          <w:rFonts w:ascii="Times New Roman" w:hAnsi="Times New Roman" w:cs="Times New Roman"/>
          <w:sz w:val="36"/>
          <w:szCs w:val="36"/>
          <w:lang w:val="en-US"/>
        </w:rPr>
        <w:t>Percussion: shifted cardiac border</w:t>
      </w:r>
    </w:p>
    <w:p w14:paraId="0E7F614E" w14:textId="74D8E36E" w:rsidR="00C308CD" w:rsidRPr="00A7751E" w:rsidRDefault="00C308CD">
      <w:pPr>
        <w:numPr>
          <w:ilvl w:val="0"/>
          <w:numId w:val="256"/>
        </w:numPr>
        <w:tabs>
          <w:tab w:val="left" w:pos="1701"/>
        </w:tabs>
        <w:rPr>
          <w:rFonts w:ascii="Times New Roman" w:hAnsi="Times New Roman" w:cs="Times New Roman"/>
          <w:sz w:val="36"/>
          <w:szCs w:val="36"/>
        </w:rPr>
      </w:pPr>
      <w:r w:rsidRPr="00C308CD">
        <w:rPr>
          <w:rFonts w:ascii="Times New Roman" w:hAnsi="Times New Roman" w:cs="Times New Roman"/>
          <w:sz w:val="36"/>
          <w:szCs w:val="36"/>
          <w:lang w:val="en-US"/>
        </w:rPr>
        <w:t>Auscultation: decreased I tone on the apex (at mitral valves’ insufficiency)</w:t>
      </w:r>
      <w:r w:rsidR="00495355" w:rsidRPr="00A7751E">
        <w:rPr>
          <w:rFonts w:ascii="Times New Roman" w:hAnsi="Times New Roman" w:cs="Times New Roman"/>
          <w:sz w:val="36"/>
          <w:szCs w:val="36"/>
          <w:lang w:val="en-US"/>
        </w:rPr>
        <w:t xml:space="preserve">                                                                                       </w:t>
      </w:r>
    </w:p>
    <w:p w14:paraId="65AF469D" w14:textId="173FCAA4" w:rsidR="00C308CD" w:rsidRPr="00C308CD" w:rsidRDefault="00C308CD">
      <w:pPr>
        <w:numPr>
          <w:ilvl w:val="0"/>
          <w:numId w:val="256"/>
        </w:numPr>
        <w:tabs>
          <w:tab w:val="left" w:pos="1701"/>
        </w:tabs>
        <w:rPr>
          <w:rFonts w:ascii="Times New Roman" w:hAnsi="Times New Roman" w:cs="Times New Roman"/>
          <w:sz w:val="36"/>
          <w:szCs w:val="36"/>
        </w:rPr>
      </w:pPr>
      <w:r w:rsidRPr="00C308CD">
        <w:rPr>
          <w:rFonts w:ascii="Times New Roman" w:hAnsi="Times New Roman" w:cs="Times New Roman"/>
          <w:sz w:val="36"/>
          <w:szCs w:val="36"/>
          <w:lang w:val="en-US"/>
        </w:rPr>
        <w:t>2-3 weeks later – non-permanent systolic murmur on the apex and in the V point of Botkin – Erb (at mitral valves’ insufficiency)</w:t>
      </w:r>
      <w:r w:rsidR="00455CCD">
        <w:rPr>
          <w:rFonts w:ascii="Times New Roman" w:hAnsi="Times New Roman" w:cs="Times New Roman"/>
          <w:sz w:val="36"/>
          <w:szCs w:val="36"/>
          <w:lang w:val="en-US"/>
        </w:rPr>
        <w:t xml:space="preserve">                                                     </w:t>
      </w:r>
    </w:p>
    <w:p w14:paraId="1034ED86" w14:textId="1F9F0A05" w:rsidR="00C308CD" w:rsidRPr="00C308CD" w:rsidRDefault="00C308CD">
      <w:pPr>
        <w:numPr>
          <w:ilvl w:val="0"/>
          <w:numId w:val="256"/>
        </w:numPr>
        <w:tabs>
          <w:tab w:val="left" w:pos="1701"/>
        </w:tabs>
        <w:rPr>
          <w:rFonts w:ascii="Times New Roman" w:hAnsi="Times New Roman" w:cs="Times New Roman"/>
          <w:sz w:val="36"/>
          <w:szCs w:val="36"/>
        </w:rPr>
      </w:pPr>
      <w:r w:rsidRPr="00C308CD">
        <w:rPr>
          <w:rFonts w:ascii="Times New Roman" w:hAnsi="Times New Roman" w:cs="Times New Roman"/>
          <w:sz w:val="36"/>
          <w:szCs w:val="36"/>
          <w:lang w:val="en-US"/>
        </w:rPr>
        <w:t>Mitral valve</w:t>
      </w:r>
      <w:r w:rsidR="00495355">
        <w:rPr>
          <w:rFonts w:ascii="Times New Roman" w:hAnsi="Times New Roman" w:cs="Times New Roman"/>
          <w:sz w:val="36"/>
          <w:szCs w:val="36"/>
          <w:lang w:val="en-US"/>
        </w:rPr>
        <w:t>s</w:t>
      </w:r>
      <w:r w:rsidRPr="00C308CD">
        <w:rPr>
          <w:rFonts w:ascii="Times New Roman" w:hAnsi="Times New Roman" w:cs="Times New Roman"/>
          <w:sz w:val="36"/>
          <w:szCs w:val="36"/>
          <w:lang w:val="en-US"/>
        </w:rPr>
        <w:t xml:space="preserve"> </w:t>
      </w:r>
      <w:r w:rsidR="00495355">
        <w:rPr>
          <w:rFonts w:ascii="Times New Roman" w:hAnsi="Times New Roman" w:cs="Times New Roman"/>
          <w:sz w:val="36"/>
          <w:szCs w:val="36"/>
          <w:lang w:val="en-US"/>
        </w:rPr>
        <w:t>are</w:t>
      </w:r>
      <w:r w:rsidRPr="00C308CD">
        <w:rPr>
          <w:rFonts w:ascii="Times New Roman" w:hAnsi="Times New Roman" w:cs="Times New Roman"/>
          <w:sz w:val="36"/>
          <w:szCs w:val="36"/>
          <w:lang w:val="en-US"/>
        </w:rPr>
        <w:t xml:space="preserve"> affected more often than aortal</w:t>
      </w:r>
    </w:p>
    <w:p w14:paraId="49CB3210" w14:textId="2162765B" w:rsidR="00C308CD" w:rsidRPr="00A7751E" w:rsidRDefault="00C308CD" w:rsidP="00A7751E">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A7751E">
        <w:rPr>
          <w:rFonts w:ascii="Times New Roman" w:hAnsi="Times New Roman" w:cs="Times New Roman"/>
          <w:sz w:val="36"/>
          <w:szCs w:val="36"/>
          <w:lang w:val="en-US"/>
        </w:rPr>
        <w:t xml:space="preserve">     </w:t>
      </w:r>
      <w:r w:rsidRPr="00C308CD">
        <w:rPr>
          <w:rFonts w:ascii="Times New Roman" w:hAnsi="Times New Roman" w:cs="Times New Roman"/>
          <w:b/>
          <w:bCs/>
          <w:i/>
          <w:iCs/>
          <w:sz w:val="36"/>
          <w:szCs w:val="36"/>
          <w:lang w:val="en-US"/>
        </w:rPr>
        <w:t>The character of rheumatism’s courses</w:t>
      </w:r>
    </w:p>
    <w:p w14:paraId="5878F51F" w14:textId="294A1096" w:rsidR="00C308CD" w:rsidRPr="00A7751E" w:rsidRDefault="00C308CD">
      <w:pPr>
        <w:numPr>
          <w:ilvl w:val="0"/>
          <w:numId w:val="257"/>
        </w:numPr>
        <w:tabs>
          <w:tab w:val="left" w:pos="1701"/>
        </w:tabs>
        <w:rPr>
          <w:rFonts w:ascii="Times New Roman" w:hAnsi="Times New Roman" w:cs="Times New Roman"/>
          <w:sz w:val="36"/>
          <w:szCs w:val="36"/>
        </w:rPr>
      </w:pPr>
      <w:r w:rsidRPr="00C308CD">
        <w:rPr>
          <w:rFonts w:ascii="Times New Roman" w:hAnsi="Times New Roman" w:cs="Times New Roman"/>
          <w:b/>
          <w:bCs/>
          <w:i/>
          <w:iCs/>
          <w:sz w:val="36"/>
          <w:szCs w:val="36"/>
          <w:lang w:val="en-US"/>
        </w:rPr>
        <w:t>Acute</w:t>
      </w:r>
      <w:r w:rsidRPr="00C308CD">
        <w:rPr>
          <w:rFonts w:ascii="Times New Roman" w:hAnsi="Times New Roman" w:cs="Times New Roman"/>
          <w:sz w:val="36"/>
          <w:szCs w:val="36"/>
          <w:lang w:val="en-US"/>
        </w:rPr>
        <w:t xml:space="preserve"> – until 2 months, typical rheumatic fever, a stormy </w:t>
      </w:r>
      <w:proofErr w:type="spellStart"/>
      <w:r w:rsidRPr="00C308CD">
        <w:rPr>
          <w:rFonts w:ascii="Times New Roman" w:hAnsi="Times New Roman" w:cs="Times New Roman"/>
          <w:sz w:val="36"/>
          <w:szCs w:val="36"/>
          <w:lang w:val="en-US"/>
        </w:rPr>
        <w:t>oncet</w:t>
      </w:r>
      <w:proofErr w:type="spellEnd"/>
      <w:r w:rsidRPr="00C308CD">
        <w:rPr>
          <w:rFonts w:ascii="Times New Roman" w:hAnsi="Times New Roman" w:cs="Times New Roman"/>
          <w:sz w:val="36"/>
          <w:szCs w:val="36"/>
          <w:lang w:val="en-US"/>
        </w:rPr>
        <w:t xml:space="preserve">, considerable signs of inflammation, the exudative component prevails. </w:t>
      </w:r>
      <w:proofErr w:type="spellStart"/>
      <w:r w:rsidRPr="00C308CD">
        <w:rPr>
          <w:rFonts w:ascii="Times New Roman" w:hAnsi="Times New Roman" w:cs="Times New Roman"/>
          <w:sz w:val="36"/>
          <w:szCs w:val="36"/>
          <w:lang w:val="en-US"/>
        </w:rPr>
        <w:t>Polysyndroms</w:t>
      </w:r>
      <w:proofErr w:type="spellEnd"/>
      <w:r w:rsidRPr="00C308CD">
        <w:rPr>
          <w:rFonts w:ascii="Times New Roman" w:hAnsi="Times New Roman" w:cs="Times New Roman"/>
          <w:sz w:val="36"/>
          <w:szCs w:val="36"/>
          <w:lang w:val="en-US"/>
        </w:rPr>
        <w:t>.</w:t>
      </w:r>
      <w:r w:rsidR="008A2A85">
        <w:rPr>
          <w:rFonts w:ascii="Times New Roman" w:hAnsi="Times New Roman" w:cs="Times New Roman"/>
          <w:sz w:val="36"/>
          <w:szCs w:val="36"/>
          <w:lang w:val="en-US"/>
        </w:rPr>
        <w:t xml:space="preserve">                                 165</w:t>
      </w:r>
    </w:p>
    <w:p w14:paraId="5027E351" w14:textId="77777777" w:rsidR="00A7751E" w:rsidRPr="00C308CD" w:rsidRDefault="00A7751E" w:rsidP="00A7751E">
      <w:pPr>
        <w:tabs>
          <w:tab w:val="left" w:pos="1701"/>
        </w:tabs>
        <w:ind w:left="720"/>
        <w:rPr>
          <w:rFonts w:ascii="Times New Roman" w:hAnsi="Times New Roman" w:cs="Times New Roman"/>
          <w:sz w:val="36"/>
          <w:szCs w:val="36"/>
        </w:rPr>
      </w:pPr>
    </w:p>
    <w:p w14:paraId="33608BF1" w14:textId="1796FEF1" w:rsidR="00C308CD" w:rsidRPr="00C308CD" w:rsidRDefault="00C308CD">
      <w:pPr>
        <w:numPr>
          <w:ilvl w:val="0"/>
          <w:numId w:val="257"/>
        </w:numPr>
        <w:tabs>
          <w:tab w:val="left" w:pos="1701"/>
        </w:tabs>
        <w:rPr>
          <w:rFonts w:ascii="Times New Roman" w:hAnsi="Times New Roman" w:cs="Times New Roman"/>
          <w:sz w:val="36"/>
          <w:szCs w:val="36"/>
        </w:rPr>
      </w:pPr>
      <w:r w:rsidRPr="00C308CD">
        <w:rPr>
          <w:rFonts w:ascii="Times New Roman" w:hAnsi="Times New Roman" w:cs="Times New Roman"/>
          <w:b/>
          <w:bCs/>
          <w:i/>
          <w:iCs/>
          <w:sz w:val="36"/>
          <w:szCs w:val="36"/>
          <w:lang w:val="en-US"/>
        </w:rPr>
        <w:t>Subacute</w:t>
      </w:r>
      <w:r w:rsidRPr="00C308CD">
        <w:rPr>
          <w:rFonts w:ascii="Times New Roman" w:hAnsi="Times New Roman" w:cs="Times New Roman"/>
          <w:sz w:val="36"/>
          <w:szCs w:val="36"/>
          <w:lang w:val="en-US"/>
        </w:rPr>
        <w:t xml:space="preserve"> – until 4 months, moderate on</w:t>
      </w:r>
      <w:r w:rsidR="00A7751E">
        <w:rPr>
          <w:rFonts w:ascii="Times New Roman" w:hAnsi="Times New Roman" w:cs="Times New Roman"/>
          <w:sz w:val="36"/>
          <w:szCs w:val="36"/>
          <w:lang w:val="en-US"/>
        </w:rPr>
        <w:t>s</w:t>
      </w:r>
      <w:r w:rsidRPr="00C308CD">
        <w:rPr>
          <w:rFonts w:ascii="Times New Roman" w:hAnsi="Times New Roman" w:cs="Times New Roman"/>
          <w:sz w:val="36"/>
          <w:szCs w:val="36"/>
          <w:lang w:val="en-US"/>
        </w:rPr>
        <w:t>et of disease, the symptoms are developing slowly, the internal organs less involved</w:t>
      </w:r>
      <w:r w:rsidR="00A7751E" w:rsidRPr="00A7751E">
        <w:rPr>
          <w:rFonts w:ascii="Times New Roman" w:hAnsi="Times New Roman" w:cs="Times New Roman"/>
          <w:sz w:val="36"/>
          <w:szCs w:val="36"/>
        </w:rPr>
        <w:t>.</w:t>
      </w:r>
    </w:p>
    <w:p w14:paraId="1FA55AA3" w14:textId="77777777" w:rsidR="00C308CD" w:rsidRPr="00C308CD" w:rsidRDefault="00C308CD">
      <w:pPr>
        <w:numPr>
          <w:ilvl w:val="0"/>
          <w:numId w:val="257"/>
        </w:numPr>
        <w:tabs>
          <w:tab w:val="left" w:pos="1701"/>
        </w:tabs>
        <w:rPr>
          <w:rFonts w:ascii="Times New Roman" w:hAnsi="Times New Roman" w:cs="Times New Roman"/>
          <w:sz w:val="36"/>
          <w:szCs w:val="36"/>
        </w:rPr>
      </w:pPr>
      <w:r w:rsidRPr="00C308CD">
        <w:rPr>
          <w:rFonts w:ascii="Times New Roman" w:hAnsi="Times New Roman" w:cs="Times New Roman"/>
          <w:b/>
          <w:bCs/>
          <w:i/>
          <w:iCs/>
          <w:sz w:val="36"/>
          <w:szCs w:val="36"/>
          <w:lang w:val="en-US"/>
        </w:rPr>
        <w:t>Prolonged</w:t>
      </w:r>
      <w:r w:rsidRPr="00C308CD">
        <w:rPr>
          <w:rFonts w:ascii="Times New Roman" w:hAnsi="Times New Roman" w:cs="Times New Roman"/>
          <w:sz w:val="36"/>
          <w:szCs w:val="36"/>
          <w:lang w:val="en-US"/>
        </w:rPr>
        <w:t xml:space="preserve"> – until 1 year, symptoms are developing gradually. </w:t>
      </w:r>
      <w:proofErr w:type="spellStart"/>
      <w:r w:rsidRPr="00C308CD">
        <w:rPr>
          <w:rFonts w:ascii="Times New Roman" w:hAnsi="Times New Roman" w:cs="Times New Roman"/>
          <w:sz w:val="36"/>
          <w:szCs w:val="36"/>
          <w:lang w:val="en-US"/>
        </w:rPr>
        <w:t>Monosymptom</w:t>
      </w:r>
      <w:proofErr w:type="spellEnd"/>
      <w:r w:rsidRPr="00C308CD">
        <w:rPr>
          <w:rFonts w:ascii="Times New Roman" w:hAnsi="Times New Roman" w:cs="Times New Roman"/>
          <w:sz w:val="36"/>
          <w:szCs w:val="36"/>
          <w:lang w:val="en-US"/>
        </w:rPr>
        <w:t>. Minimal signs of activity. The effect of medical treatment – unstable.</w:t>
      </w:r>
    </w:p>
    <w:p w14:paraId="2592EA98" w14:textId="16BF18D4" w:rsidR="00C308CD" w:rsidRPr="00C308CD" w:rsidRDefault="00C308CD">
      <w:pPr>
        <w:numPr>
          <w:ilvl w:val="0"/>
          <w:numId w:val="257"/>
        </w:numPr>
        <w:tabs>
          <w:tab w:val="left" w:pos="1701"/>
        </w:tabs>
        <w:rPr>
          <w:rFonts w:ascii="Times New Roman" w:hAnsi="Times New Roman" w:cs="Times New Roman"/>
          <w:sz w:val="36"/>
          <w:szCs w:val="36"/>
        </w:rPr>
      </w:pPr>
      <w:r w:rsidRPr="00C308CD">
        <w:rPr>
          <w:rFonts w:ascii="Times New Roman" w:hAnsi="Times New Roman" w:cs="Times New Roman"/>
          <w:b/>
          <w:bCs/>
          <w:i/>
          <w:iCs/>
          <w:sz w:val="36"/>
          <w:szCs w:val="36"/>
          <w:lang w:val="en-US"/>
        </w:rPr>
        <w:t>Permanently recidivating (recurrent)</w:t>
      </w:r>
      <w:r w:rsidRPr="00C308CD">
        <w:rPr>
          <w:rFonts w:ascii="Times New Roman" w:hAnsi="Times New Roman" w:cs="Times New Roman"/>
          <w:sz w:val="36"/>
          <w:szCs w:val="36"/>
          <w:lang w:val="en-US"/>
        </w:rPr>
        <w:t>– on the background of the damaged cardiac valves</w:t>
      </w:r>
      <w:r w:rsidR="00A7751E">
        <w:rPr>
          <w:rFonts w:ascii="Times New Roman" w:hAnsi="Times New Roman" w:cs="Times New Roman"/>
          <w:sz w:val="36"/>
          <w:szCs w:val="36"/>
          <w:lang w:val="en-US"/>
        </w:rPr>
        <w:t>.</w:t>
      </w:r>
    </w:p>
    <w:p w14:paraId="103E98B9" w14:textId="3C28361D" w:rsidR="00C308CD" w:rsidRPr="00C308CD" w:rsidRDefault="00C308CD">
      <w:pPr>
        <w:numPr>
          <w:ilvl w:val="0"/>
          <w:numId w:val="257"/>
        </w:numPr>
        <w:tabs>
          <w:tab w:val="left" w:pos="1701"/>
        </w:tabs>
        <w:rPr>
          <w:rFonts w:ascii="Times New Roman" w:hAnsi="Times New Roman" w:cs="Times New Roman"/>
          <w:sz w:val="36"/>
          <w:szCs w:val="36"/>
        </w:rPr>
      </w:pPr>
      <w:r w:rsidRPr="00C308CD">
        <w:rPr>
          <w:rFonts w:ascii="Times New Roman" w:hAnsi="Times New Roman" w:cs="Times New Roman"/>
          <w:b/>
          <w:bCs/>
          <w:i/>
          <w:iCs/>
          <w:sz w:val="36"/>
          <w:szCs w:val="36"/>
          <w:lang w:val="en-US"/>
        </w:rPr>
        <w:t>Latent</w:t>
      </w:r>
      <w:r w:rsidRPr="00C308CD">
        <w:rPr>
          <w:rFonts w:ascii="Times New Roman" w:hAnsi="Times New Roman" w:cs="Times New Roman"/>
          <w:sz w:val="36"/>
          <w:szCs w:val="36"/>
          <w:lang w:val="en-US"/>
        </w:rPr>
        <w:t xml:space="preserve"> – the diagnosis is made retrospectively (just after the cardiac defect had occurred)</w:t>
      </w:r>
      <w:r w:rsidR="00A7751E">
        <w:rPr>
          <w:rFonts w:ascii="Times New Roman" w:hAnsi="Times New Roman" w:cs="Times New Roman"/>
          <w:sz w:val="36"/>
          <w:szCs w:val="36"/>
          <w:lang w:val="en-US"/>
        </w:rPr>
        <w:t>.</w:t>
      </w:r>
    </w:p>
    <w:p w14:paraId="7D004151" w14:textId="029BEF5C" w:rsidR="00C308CD" w:rsidRDefault="00C308CD" w:rsidP="00F97340">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Pr="00C308CD">
        <w:rPr>
          <w:rFonts w:ascii="Times New Roman" w:hAnsi="Times New Roman" w:cs="Times New Roman"/>
          <w:b/>
          <w:bCs/>
          <w:i/>
          <w:iCs/>
          <w:sz w:val="36"/>
          <w:szCs w:val="36"/>
          <w:lang w:val="en-US"/>
        </w:rPr>
        <w:t>The I degree of rheumatism activity</w:t>
      </w:r>
    </w:p>
    <w:p w14:paraId="2547492B" w14:textId="32E5FCDF" w:rsidR="00F97340" w:rsidRPr="00F97340" w:rsidRDefault="00F97340">
      <w:pPr>
        <w:numPr>
          <w:ilvl w:val="0"/>
          <w:numId w:val="258"/>
        </w:numPr>
        <w:tabs>
          <w:tab w:val="left" w:pos="1701"/>
        </w:tabs>
        <w:rPr>
          <w:rFonts w:ascii="Times New Roman" w:hAnsi="Times New Roman" w:cs="Times New Roman"/>
          <w:sz w:val="36"/>
          <w:szCs w:val="36"/>
        </w:rPr>
      </w:pPr>
      <w:proofErr w:type="spellStart"/>
      <w:r w:rsidRPr="00F97340">
        <w:rPr>
          <w:rFonts w:ascii="Times New Roman" w:hAnsi="Times New Roman" w:cs="Times New Roman"/>
          <w:b/>
          <w:bCs/>
          <w:sz w:val="36"/>
          <w:szCs w:val="36"/>
          <w:lang w:val="en-US"/>
        </w:rPr>
        <w:t>Leu</w:t>
      </w:r>
      <w:r w:rsidR="00A7751E">
        <w:rPr>
          <w:rFonts w:ascii="Times New Roman" w:hAnsi="Times New Roman" w:cs="Times New Roman"/>
          <w:b/>
          <w:bCs/>
          <w:sz w:val="36"/>
          <w:szCs w:val="36"/>
          <w:lang w:val="en-US"/>
        </w:rPr>
        <w:t>k</w:t>
      </w:r>
      <w:r w:rsidRPr="00F97340">
        <w:rPr>
          <w:rFonts w:ascii="Times New Roman" w:hAnsi="Times New Roman" w:cs="Times New Roman"/>
          <w:b/>
          <w:bCs/>
          <w:sz w:val="36"/>
          <w:szCs w:val="36"/>
          <w:lang w:val="en-US"/>
        </w:rPr>
        <w:t>oc</w:t>
      </w:r>
      <w:proofErr w:type="spellEnd"/>
      <w:r w:rsidRPr="00F97340">
        <w:rPr>
          <w:rFonts w:ascii="Times New Roman" w:hAnsi="Times New Roman" w:cs="Times New Roman"/>
          <w:sz w:val="36"/>
          <w:szCs w:val="36"/>
          <w:lang w:val="en-US"/>
        </w:rPr>
        <w:t>. – up to 10 (normal – up to 8)</w:t>
      </w:r>
    </w:p>
    <w:p w14:paraId="3ACEBD5B" w14:textId="0FD219D9" w:rsidR="00F97340" w:rsidRPr="00F97340" w:rsidRDefault="00F97340">
      <w:pPr>
        <w:numPr>
          <w:ilvl w:val="0"/>
          <w:numId w:val="258"/>
        </w:numPr>
        <w:tabs>
          <w:tab w:val="left" w:pos="1701"/>
        </w:tabs>
        <w:rPr>
          <w:rFonts w:ascii="Times New Roman" w:hAnsi="Times New Roman" w:cs="Times New Roman"/>
          <w:sz w:val="36"/>
          <w:szCs w:val="36"/>
        </w:rPr>
      </w:pPr>
      <w:r w:rsidRPr="00F97340">
        <w:rPr>
          <w:rFonts w:ascii="Times New Roman" w:hAnsi="Times New Roman" w:cs="Times New Roman"/>
          <w:b/>
          <w:bCs/>
          <w:sz w:val="36"/>
          <w:szCs w:val="36"/>
          <w:lang w:val="en-US"/>
        </w:rPr>
        <w:t>ESR</w:t>
      </w:r>
      <w:r w:rsidRPr="00F97340">
        <w:rPr>
          <w:rFonts w:ascii="Times New Roman" w:hAnsi="Times New Roman" w:cs="Times New Roman"/>
          <w:sz w:val="36"/>
          <w:szCs w:val="36"/>
          <w:lang w:val="en-US"/>
        </w:rPr>
        <w:t xml:space="preserve"> – up to 20 mm/hr</w:t>
      </w:r>
      <w:r w:rsidR="00495355">
        <w:rPr>
          <w:rFonts w:ascii="Times New Roman" w:hAnsi="Times New Roman" w:cs="Times New Roman"/>
          <w:sz w:val="36"/>
          <w:szCs w:val="36"/>
          <w:lang w:val="en-US"/>
        </w:rPr>
        <w:t>.</w:t>
      </w:r>
      <w:r w:rsidRPr="00F97340">
        <w:rPr>
          <w:rFonts w:ascii="Times New Roman" w:hAnsi="Times New Roman" w:cs="Times New Roman"/>
          <w:sz w:val="36"/>
          <w:szCs w:val="36"/>
          <w:lang w:val="en-US"/>
        </w:rPr>
        <w:t xml:space="preserve"> (normal – up to 15)</w:t>
      </w:r>
    </w:p>
    <w:p w14:paraId="28431185" w14:textId="77777777" w:rsidR="00F97340" w:rsidRPr="00F97340" w:rsidRDefault="00F97340">
      <w:pPr>
        <w:numPr>
          <w:ilvl w:val="0"/>
          <w:numId w:val="258"/>
        </w:numPr>
        <w:tabs>
          <w:tab w:val="left" w:pos="1701"/>
        </w:tabs>
        <w:rPr>
          <w:rFonts w:ascii="Times New Roman" w:hAnsi="Times New Roman" w:cs="Times New Roman"/>
          <w:sz w:val="36"/>
          <w:szCs w:val="36"/>
        </w:rPr>
      </w:pPr>
      <w:r w:rsidRPr="00F97340">
        <w:rPr>
          <w:rFonts w:ascii="Times New Roman" w:hAnsi="Times New Roman" w:cs="Times New Roman"/>
          <w:b/>
          <w:bCs/>
          <w:sz w:val="36"/>
          <w:szCs w:val="36"/>
          <w:lang w:val="en-US"/>
        </w:rPr>
        <w:t>Fibrinogen</w:t>
      </w:r>
      <w:r w:rsidRPr="00F97340">
        <w:rPr>
          <w:rFonts w:ascii="Times New Roman" w:hAnsi="Times New Roman" w:cs="Times New Roman"/>
          <w:sz w:val="36"/>
          <w:szCs w:val="36"/>
          <w:lang w:val="en-US"/>
        </w:rPr>
        <w:t xml:space="preserve"> – up to 4 -5 g/l (normal – 4,0)</w:t>
      </w:r>
    </w:p>
    <w:p w14:paraId="3003DD68" w14:textId="77777777" w:rsidR="00F97340" w:rsidRPr="00F97340" w:rsidRDefault="00F97340">
      <w:pPr>
        <w:numPr>
          <w:ilvl w:val="0"/>
          <w:numId w:val="258"/>
        </w:numPr>
        <w:tabs>
          <w:tab w:val="left" w:pos="1701"/>
        </w:tabs>
        <w:rPr>
          <w:rFonts w:ascii="Times New Roman" w:hAnsi="Times New Roman" w:cs="Times New Roman"/>
          <w:sz w:val="36"/>
          <w:szCs w:val="36"/>
        </w:rPr>
      </w:pPr>
      <w:r w:rsidRPr="00F97340">
        <w:rPr>
          <w:rFonts w:ascii="Times New Roman" w:hAnsi="Times New Roman" w:cs="Times New Roman"/>
          <w:b/>
          <w:bCs/>
          <w:sz w:val="36"/>
          <w:szCs w:val="36"/>
          <w:lang w:val="en-US"/>
        </w:rPr>
        <w:t xml:space="preserve">CRP </w:t>
      </w:r>
      <w:r w:rsidRPr="00F97340">
        <w:rPr>
          <w:rFonts w:ascii="Times New Roman" w:hAnsi="Times New Roman" w:cs="Times New Roman"/>
          <w:sz w:val="36"/>
          <w:szCs w:val="36"/>
          <w:lang w:val="en-US"/>
        </w:rPr>
        <w:t>– (+-) (normal (-))</w:t>
      </w:r>
    </w:p>
    <w:p w14:paraId="1F519A34" w14:textId="77777777" w:rsidR="00F97340" w:rsidRPr="00F97340" w:rsidRDefault="00F97340">
      <w:pPr>
        <w:numPr>
          <w:ilvl w:val="0"/>
          <w:numId w:val="258"/>
        </w:numPr>
        <w:tabs>
          <w:tab w:val="left" w:pos="1701"/>
        </w:tabs>
        <w:rPr>
          <w:rFonts w:ascii="Times New Roman" w:hAnsi="Times New Roman" w:cs="Times New Roman"/>
          <w:sz w:val="36"/>
          <w:szCs w:val="36"/>
        </w:rPr>
      </w:pPr>
      <w:r w:rsidRPr="00F97340">
        <w:rPr>
          <w:rFonts w:ascii="Times New Roman" w:hAnsi="Times New Roman" w:cs="Times New Roman"/>
          <w:b/>
          <w:bCs/>
          <w:sz w:val="36"/>
          <w:szCs w:val="36"/>
          <w:lang w:val="en-US"/>
        </w:rPr>
        <w:t>Sialic acids</w:t>
      </w:r>
      <w:r w:rsidRPr="00F97340">
        <w:rPr>
          <w:rFonts w:ascii="Times New Roman" w:hAnsi="Times New Roman" w:cs="Times New Roman"/>
          <w:sz w:val="36"/>
          <w:szCs w:val="36"/>
          <w:lang w:val="en-US"/>
        </w:rPr>
        <w:t xml:space="preserve"> – 0,2 – 0,22 (normal – 0,2)</w:t>
      </w:r>
    </w:p>
    <w:p w14:paraId="189571F1" w14:textId="0F8D44FF" w:rsidR="00F97340" w:rsidRPr="00F97340" w:rsidRDefault="00F97340">
      <w:pPr>
        <w:numPr>
          <w:ilvl w:val="0"/>
          <w:numId w:val="258"/>
        </w:numPr>
        <w:tabs>
          <w:tab w:val="left" w:pos="1701"/>
        </w:tabs>
        <w:rPr>
          <w:rFonts w:ascii="Times New Roman" w:hAnsi="Times New Roman" w:cs="Times New Roman"/>
          <w:sz w:val="36"/>
          <w:szCs w:val="36"/>
        </w:rPr>
      </w:pPr>
      <w:r w:rsidRPr="00F97340">
        <w:rPr>
          <w:rFonts w:ascii="Times New Roman" w:hAnsi="Times New Roman" w:cs="Times New Roman"/>
          <w:b/>
          <w:bCs/>
          <w:sz w:val="36"/>
          <w:szCs w:val="36"/>
          <w:lang w:val="el-GR"/>
        </w:rPr>
        <w:t>Α</w:t>
      </w:r>
      <w:r w:rsidRPr="00F97340">
        <w:rPr>
          <w:rFonts w:ascii="Times New Roman" w:hAnsi="Times New Roman" w:cs="Times New Roman"/>
          <w:b/>
          <w:bCs/>
          <w:sz w:val="36"/>
          <w:szCs w:val="36"/>
          <w:lang w:val="en-US"/>
        </w:rPr>
        <w:t>lfa-2 globulins</w:t>
      </w:r>
      <w:r w:rsidRPr="00F97340">
        <w:rPr>
          <w:rFonts w:ascii="Times New Roman" w:hAnsi="Times New Roman" w:cs="Times New Roman"/>
          <w:sz w:val="36"/>
          <w:szCs w:val="36"/>
          <w:lang w:val="en-US"/>
        </w:rPr>
        <w:t xml:space="preserve"> – 8-12% (normal – 8%)</w:t>
      </w:r>
    </w:p>
    <w:p w14:paraId="5CD3565A" w14:textId="2BD5F5C1" w:rsidR="00C308CD" w:rsidRDefault="00F97340" w:rsidP="00495355">
      <w:pPr>
        <w:tabs>
          <w:tab w:val="left" w:pos="1701"/>
        </w:tabs>
        <w:ind w:left="720"/>
        <w:rPr>
          <w:rFonts w:ascii="Times New Roman" w:hAnsi="Times New Roman" w:cs="Times New Roman"/>
          <w:sz w:val="36"/>
          <w:szCs w:val="36"/>
          <w:lang w:val="en-US"/>
        </w:rPr>
      </w:pPr>
      <w:r w:rsidRPr="00F97340">
        <w:rPr>
          <w:rFonts w:ascii="Times New Roman" w:hAnsi="Times New Roman" w:cs="Times New Roman"/>
          <w:b/>
          <w:bCs/>
          <w:sz w:val="36"/>
          <w:szCs w:val="36"/>
          <w:lang w:val="en-US"/>
        </w:rPr>
        <w:t>Gamma</w:t>
      </w:r>
      <w:r w:rsidR="00495355">
        <w:rPr>
          <w:rFonts w:ascii="Times New Roman" w:hAnsi="Times New Roman" w:cs="Times New Roman"/>
          <w:b/>
          <w:bCs/>
          <w:sz w:val="36"/>
          <w:szCs w:val="36"/>
          <w:lang w:val="en-US"/>
        </w:rPr>
        <w:t xml:space="preserve">- </w:t>
      </w:r>
      <w:r w:rsidRPr="00455CCD">
        <w:rPr>
          <w:rFonts w:ascii="Times New Roman" w:hAnsi="Times New Roman" w:cs="Times New Roman"/>
          <w:b/>
          <w:bCs/>
          <w:sz w:val="36"/>
          <w:szCs w:val="36"/>
          <w:lang w:val="en-US"/>
        </w:rPr>
        <w:t>globulins</w:t>
      </w:r>
      <w:r w:rsidRPr="00F97340">
        <w:rPr>
          <w:rFonts w:ascii="Times New Roman" w:hAnsi="Times New Roman" w:cs="Times New Roman"/>
          <w:sz w:val="36"/>
          <w:szCs w:val="36"/>
          <w:lang w:val="en-US"/>
        </w:rPr>
        <w:t xml:space="preserve"> – 16-20% (normal – 16%)</w:t>
      </w:r>
    </w:p>
    <w:p w14:paraId="2909B933" w14:textId="49BD2A75" w:rsidR="00495355" w:rsidRPr="004F6AA3" w:rsidRDefault="00495355" w:rsidP="00455CCD">
      <w:pPr>
        <w:tabs>
          <w:tab w:val="left" w:pos="1701"/>
        </w:tabs>
        <w:ind w:left="360"/>
        <w:rPr>
          <w:rFonts w:ascii="Times New Roman" w:hAnsi="Times New Roman" w:cs="Times New Roman"/>
          <w:sz w:val="36"/>
          <w:szCs w:val="36"/>
        </w:rPr>
      </w:pPr>
      <w:r>
        <w:rPr>
          <w:rFonts w:ascii="Times New Roman" w:hAnsi="Times New Roman" w:cs="Times New Roman"/>
          <w:b/>
          <w:bCs/>
          <w:sz w:val="36"/>
          <w:szCs w:val="36"/>
          <w:lang w:val="en-US"/>
        </w:rPr>
        <w:t xml:space="preserve">                                                                                                </w:t>
      </w:r>
    </w:p>
    <w:p w14:paraId="55FC64DC" w14:textId="2857E872" w:rsidR="00C308CD" w:rsidRPr="00A7751E" w:rsidRDefault="00F97340" w:rsidP="00A7751E">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F97340">
        <w:rPr>
          <w:rFonts w:ascii="Times New Roman" w:hAnsi="Times New Roman" w:cs="Times New Roman"/>
          <w:b/>
          <w:bCs/>
          <w:i/>
          <w:iCs/>
          <w:sz w:val="36"/>
          <w:szCs w:val="36"/>
          <w:lang w:val="en-US"/>
        </w:rPr>
        <w:t>The II degree of rheumatism’s activity</w:t>
      </w:r>
    </w:p>
    <w:p w14:paraId="15D0BCA7" w14:textId="52C70C2B" w:rsidR="00F97340" w:rsidRPr="00F97340" w:rsidRDefault="00F97340">
      <w:pPr>
        <w:numPr>
          <w:ilvl w:val="0"/>
          <w:numId w:val="259"/>
        </w:numPr>
        <w:tabs>
          <w:tab w:val="left" w:pos="1701"/>
        </w:tabs>
        <w:rPr>
          <w:rFonts w:ascii="Times New Roman" w:hAnsi="Times New Roman" w:cs="Times New Roman"/>
          <w:sz w:val="36"/>
          <w:szCs w:val="36"/>
        </w:rPr>
      </w:pPr>
      <w:proofErr w:type="spellStart"/>
      <w:r w:rsidRPr="00F97340">
        <w:rPr>
          <w:rFonts w:ascii="Times New Roman" w:hAnsi="Times New Roman" w:cs="Times New Roman"/>
          <w:b/>
          <w:bCs/>
          <w:sz w:val="36"/>
          <w:szCs w:val="36"/>
          <w:lang w:val="en-US"/>
        </w:rPr>
        <w:t>Leu</w:t>
      </w:r>
      <w:r w:rsidR="00A7751E">
        <w:rPr>
          <w:rFonts w:ascii="Times New Roman" w:hAnsi="Times New Roman" w:cs="Times New Roman"/>
          <w:b/>
          <w:bCs/>
          <w:sz w:val="36"/>
          <w:szCs w:val="36"/>
          <w:lang w:val="en-US"/>
        </w:rPr>
        <w:t>k</w:t>
      </w:r>
      <w:r w:rsidRPr="00F97340">
        <w:rPr>
          <w:rFonts w:ascii="Times New Roman" w:hAnsi="Times New Roman" w:cs="Times New Roman"/>
          <w:b/>
          <w:bCs/>
          <w:sz w:val="36"/>
          <w:szCs w:val="36"/>
          <w:lang w:val="en-US"/>
        </w:rPr>
        <w:t>oc</w:t>
      </w:r>
      <w:proofErr w:type="spellEnd"/>
      <w:r w:rsidRPr="00F97340">
        <w:rPr>
          <w:rFonts w:ascii="Times New Roman" w:hAnsi="Times New Roman" w:cs="Times New Roman"/>
          <w:sz w:val="36"/>
          <w:szCs w:val="36"/>
          <w:lang w:val="en-US"/>
        </w:rPr>
        <w:t xml:space="preserve">. – up to </w:t>
      </w:r>
      <w:r w:rsidRPr="00F97340">
        <w:rPr>
          <w:rFonts w:ascii="Times New Roman" w:hAnsi="Times New Roman" w:cs="Times New Roman"/>
          <w:b/>
          <w:bCs/>
          <w:sz w:val="36"/>
          <w:szCs w:val="36"/>
          <w:lang w:val="en-US"/>
        </w:rPr>
        <w:t>10-12</w:t>
      </w:r>
      <w:r w:rsidRPr="00F97340">
        <w:rPr>
          <w:rFonts w:ascii="Times New Roman" w:hAnsi="Times New Roman" w:cs="Times New Roman"/>
          <w:sz w:val="36"/>
          <w:szCs w:val="36"/>
          <w:lang w:val="en-US"/>
        </w:rPr>
        <w:t xml:space="preserve"> (normal – up to 8)</w:t>
      </w:r>
    </w:p>
    <w:p w14:paraId="03E20DA4" w14:textId="06C1F84C" w:rsidR="00F97340" w:rsidRPr="00F97340" w:rsidRDefault="00F97340">
      <w:pPr>
        <w:numPr>
          <w:ilvl w:val="0"/>
          <w:numId w:val="259"/>
        </w:numPr>
        <w:tabs>
          <w:tab w:val="left" w:pos="1701"/>
        </w:tabs>
        <w:rPr>
          <w:rFonts w:ascii="Times New Roman" w:hAnsi="Times New Roman" w:cs="Times New Roman"/>
          <w:sz w:val="36"/>
          <w:szCs w:val="36"/>
        </w:rPr>
      </w:pPr>
      <w:r w:rsidRPr="00F97340">
        <w:rPr>
          <w:rFonts w:ascii="Times New Roman" w:hAnsi="Times New Roman" w:cs="Times New Roman"/>
          <w:b/>
          <w:bCs/>
          <w:sz w:val="36"/>
          <w:szCs w:val="36"/>
          <w:lang w:val="en-US"/>
        </w:rPr>
        <w:t xml:space="preserve">ESR </w:t>
      </w:r>
      <w:r w:rsidRPr="00F97340">
        <w:rPr>
          <w:rFonts w:ascii="Times New Roman" w:hAnsi="Times New Roman" w:cs="Times New Roman"/>
          <w:sz w:val="36"/>
          <w:szCs w:val="36"/>
          <w:lang w:val="en-US"/>
        </w:rPr>
        <w:t xml:space="preserve">– </w:t>
      </w:r>
      <w:r w:rsidRPr="00F97340">
        <w:rPr>
          <w:rFonts w:ascii="Times New Roman" w:hAnsi="Times New Roman" w:cs="Times New Roman"/>
          <w:b/>
          <w:bCs/>
          <w:sz w:val="36"/>
          <w:szCs w:val="36"/>
          <w:lang w:val="en-US"/>
        </w:rPr>
        <w:t>20-40</w:t>
      </w:r>
      <w:r w:rsidRPr="00F97340">
        <w:rPr>
          <w:rFonts w:ascii="Times New Roman" w:hAnsi="Times New Roman" w:cs="Times New Roman"/>
          <w:sz w:val="36"/>
          <w:szCs w:val="36"/>
          <w:lang w:val="en-US"/>
        </w:rPr>
        <w:t xml:space="preserve"> mm/hr</w:t>
      </w:r>
      <w:r w:rsidR="00495355">
        <w:rPr>
          <w:rFonts w:ascii="Times New Roman" w:hAnsi="Times New Roman" w:cs="Times New Roman"/>
          <w:sz w:val="36"/>
          <w:szCs w:val="36"/>
          <w:lang w:val="en-US"/>
        </w:rPr>
        <w:t>.</w:t>
      </w:r>
      <w:r w:rsidRPr="00F97340">
        <w:rPr>
          <w:rFonts w:ascii="Times New Roman" w:hAnsi="Times New Roman" w:cs="Times New Roman"/>
          <w:sz w:val="36"/>
          <w:szCs w:val="36"/>
          <w:lang w:val="en-US"/>
        </w:rPr>
        <w:t xml:space="preserve"> (normal – up to 15)</w:t>
      </w:r>
    </w:p>
    <w:p w14:paraId="1231FE2F" w14:textId="77777777" w:rsidR="00F97340" w:rsidRPr="00F97340" w:rsidRDefault="00F97340">
      <w:pPr>
        <w:numPr>
          <w:ilvl w:val="0"/>
          <w:numId w:val="259"/>
        </w:numPr>
        <w:tabs>
          <w:tab w:val="left" w:pos="1701"/>
        </w:tabs>
        <w:rPr>
          <w:rFonts w:ascii="Times New Roman" w:hAnsi="Times New Roman" w:cs="Times New Roman"/>
          <w:sz w:val="36"/>
          <w:szCs w:val="36"/>
        </w:rPr>
      </w:pPr>
      <w:r w:rsidRPr="00F97340">
        <w:rPr>
          <w:rFonts w:ascii="Times New Roman" w:hAnsi="Times New Roman" w:cs="Times New Roman"/>
          <w:b/>
          <w:bCs/>
          <w:sz w:val="36"/>
          <w:szCs w:val="36"/>
          <w:lang w:val="en-US"/>
        </w:rPr>
        <w:t>Fibrinogen</w:t>
      </w:r>
      <w:r w:rsidRPr="00F97340">
        <w:rPr>
          <w:rFonts w:ascii="Times New Roman" w:hAnsi="Times New Roman" w:cs="Times New Roman"/>
          <w:sz w:val="36"/>
          <w:szCs w:val="36"/>
          <w:lang w:val="en-US"/>
        </w:rPr>
        <w:t xml:space="preserve"> – up to </w:t>
      </w:r>
      <w:r w:rsidRPr="00F97340">
        <w:rPr>
          <w:rFonts w:ascii="Times New Roman" w:hAnsi="Times New Roman" w:cs="Times New Roman"/>
          <w:b/>
          <w:bCs/>
          <w:sz w:val="36"/>
          <w:szCs w:val="36"/>
          <w:lang w:val="en-US"/>
        </w:rPr>
        <w:t xml:space="preserve">5 - 6 </w:t>
      </w:r>
      <w:r w:rsidRPr="00F97340">
        <w:rPr>
          <w:rFonts w:ascii="Times New Roman" w:hAnsi="Times New Roman" w:cs="Times New Roman"/>
          <w:sz w:val="36"/>
          <w:szCs w:val="36"/>
          <w:lang w:val="en-US"/>
        </w:rPr>
        <w:t>g/l (normal – 4,0)</w:t>
      </w:r>
    </w:p>
    <w:p w14:paraId="22F10DFE" w14:textId="4B86A11C" w:rsidR="00F97340" w:rsidRPr="00F97340" w:rsidRDefault="00F97340">
      <w:pPr>
        <w:numPr>
          <w:ilvl w:val="0"/>
          <w:numId w:val="259"/>
        </w:numPr>
        <w:tabs>
          <w:tab w:val="left" w:pos="1701"/>
        </w:tabs>
        <w:rPr>
          <w:rFonts w:ascii="Times New Roman" w:hAnsi="Times New Roman" w:cs="Times New Roman"/>
          <w:sz w:val="36"/>
          <w:szCs w:val="36"/>
        </w:rPr>
      </w:pPr>
      <w:r w:rsidRPr="00F97340">
        <w:rPr>
          <w:rFonts w:ascii="Times New Roman" w:hAnsi="Times New Roman" w:cs="Times New Roman"/>
          <w:b/>
          <w:bCs/>
          <w:sz w:val="36"/>
          <w:szCs w:val="36"/>
          <w:lang w:val="en-US"/>
        </w:rPr>
        <w:t>CRP</w:t>
      </w:r>
      <w:r w:rsidRPr="00F97340">
        <w:rPr>
          <w:rFonts w:ascii="Times New Roman" w:hAnsi="Times New Roman" w:cs="Times New Roman"/>
          <w:sz w:val="36"/>
          <w:szCs w:val="36"/>
          <w:lang w:val="en-US"/>
        </w:rPr>
        <w:t xml:space="preserve"> – (</w:t>
      </w:r>
      <w:r w:rsidRPr="00F97340">
        <w:rPr>
          <w:rFonts w:ascii="Times New Roman" w:hAnsi="Times New Roman" w:cs="Times New Roman"/>
          <w:b/>
          <w:bCs/>
          <w:sz w:val="36"/>
          <w:szCs w:val="36"/>
          <w:lang w:val="en-US"/>
        </w:rPr>
        <w:t>+</w:t>
      </w:r>
      <w:r w:rsidRPr="00F97340">
        <w:rPr>
          <w:rFonts w:ascii="Times New Roman" w:hAnsi="Times New Roman" w:cs="Times New Roman"/>
          <w:sz w:val="36"/>
          <w:szCs w:val="36"/>
          <w:lang w:val="en-US"/>
        </w:rPr>
        <w:t>)</w:t>
      </w:r>
      <w:r w:rsidR="00495355">
        <w:rPr>
          <w:rFonts w:ascii="Times New Roman" w:hAnsi="Times New Roman" w:cs="Times New Roman"/>
          <w:sz w:val="36"/>
          <w:szCs w:val="36"/>
          <w:lang w:val="en-US"/>
        </w:rPr>
        <w:t xml:space="preserve"> </w:t>
      </w:r>
      <w:r w:rsidRPr="00F97340">
        <w:rPr>
          <w:rFonts w:ascii="Times New Roman" w:hAnsi="Times New Roman" w:cs="Times New Roman"/>
          <w:sz w:val="36"/>
          <w:szCs w:val="36"/>
          <w:lang w:val="en-US"/>
        </w:rPr>
        <w:t>or (</w:t>
      </w:r>
      <w:r w:rsidRPr="00F97340">
        <w:rPr>
          <w:rFonts w:ascii="Times New Roman" w:hAnsi="Times New Roman" w:cs="Times New Roman"/>
          <w:b/>
          <w:bCs/>
          <w:sz w:val="36"/>
          <w:szCs w:val="36"/>
          <w:lang w:val="en-US"/>
        </w:rPr>
        <w:t>++</w:t>
      </w:r>
      <w:r w:rsidRPr="00F97340">
        <w:rPr>
          <w:rFonts w:ascii="Times New Roman" w:hAnsi="Times New Roman" w:cs="Times New Roman"/>
          <w:sz w:val="36"/>
          <w:szCs w:val="36"/>
          <w:lang w:val="en-US"/>
        </w:rPr>
        <w:t>) (normal (-))</w:t>
      </w:r>
    </w:p>
    <w:p w14:paraId="14B2969A" w14:textId="3C74F117" w:rsidR="00F97340" w:rsidRPr="00A7751E" w:rsidRDefault="00F97340">
      <w:pPr>
        <w:numPr>
          <w:ilvl w:val="0"/>
          <w:numId w:val="259"/>
        </w:numPr>
        <w:tabs>
          <w:tab w:val="left" w:pos="1701"/>
        </w:tabs>
        <w:rPr>
          <w:rFonts w:ascii="Times New Roman" w:hAnsi="Times New Roman" w:cs="Times New Roman"/>
          <w:sz w:val="36"/>
          <w:szCs w:val="36"/>
        </w:rPr>
      </w:pPr>
      <w:r w:rsidRPr="00F97340">
        <w:rPr>
          <w:rFonts w:ascii="Times New Roman" w:hAnsi="Times New Roman" w:cs="Times New Roman"/>
          <w:b/>
          <w:bCs/>
          <w:sz w:val="36"/>
          <w:szCs w:val="36"/>
          <w:lang w:val="en-US"/>
        </w:rPr>
        <w:t xml:space="preserve">Sialic acids </w:t>
      </w:r>
      <w:r w:rsidRPr="00F97340">
        <w:rPr>
          <w:rFonts w:ascii="Times New Roman" w:hAnsi="Times New Roman" w:cs="Times New Roman"/>
          <w:sz w:val="36"/>
          <w:szCs w:val="36"/>
          <w:lang w:val="en-US"/>
        </w:rPr>
        <w:t xml:space="preserve">– </w:t>
      </w:r>
      <w:r w:rsidRPr="00F97340">
        <w:rPr>
          <w:rFonts w:ascii="Times New Roman" w:hAnsi="Times New Roman" w:cs="Times New Roman"/>
          <w:b/>
          <w:bCs/>
          <w:sz w:val="36"/>
          <w:szCs w:val="36"/>
          <w:lang w:val="en-US"/>
        </w:rPr>
        <w:t xml:space="preserve">0,22- 0,3 </w:t>
      </w:r>
      <w:r w:rsidRPr="00F97340">
        <w:rPr>
          <w:rFonts w:ascii="Times New Roman" w:hAnsi="Times New Roman" w:cs="Times New Roman"/>
          <w:sz w:val="36"/>
          <w:szCs w:val="36"/>
          <w:lang w:val="en-US"/>
        </w:rPr>
        <w:t>(normal – 0,2)</w:t>
      </w:r>
      <w:r w:rsidR="008A2A85">
        <w:rPr>
          <w:rFonts w:ascii="Times New Roman" w:hAnsi="Times New Roman" w:cs="Times New Roman"/>
          <w:sz w:val="36"/>
          <w:szCs w:val="36"/>
          <w:lang w:val="en-US"/>
        </w:rPr>
        <w:t xml:space="preserve">                            166</w:t>
      </w:r>
    </w:p>
    <w:p w14:paraId="0E25B3AC" w14:textId="77777777" w:rsidR="00A7751E" w:rsidRPr="00F97340" w:rsidRDefault="00A7751E" w:rsidP="00A7751E">
      <w:pPr>
        <w:tabs>
          <w:tab w:val="left" w:pos="1701"/>
        </w:tabs>
        <w:ind w:left="720"/>
        <w:rPr>
          <w:rFonts w:ascii="Times New Roman" w:hAnsi="Times New Roman" w:cs="Times New Roman"/>
          <w:sz w:val="36"/>
          <w:szCs w:val="36"/>
        </w:rPr>
      </w:pPr>
    </w:p>
    <w:p w14:paraId="224856CE" w14:textId="77777777" w:rsidR="00F97340" w:rsidRPr="00F97340" w:rsidRDefault="00F97340">
      <w:pPr>
        <w:numPr>
          <w:ilvl w:val="0"/>
          <w:numId w:val="259"/>
        </w:numPr>
        <w:tabs>
          <w:tab w:val="left" w:pos="1701"/>
        </w:tabs>
        <w:rPr>
          <w:rFonts w:ascii="Times New Roman" w:hAnsi="Times New Roman" w:cs="Times New Roman"/>
          <w:sz w:val="36"/>
          <w:szCs w:val="36"/>
        </w:rPr>
      </w:pPr>
      <w:r w:rsidRPr="00F97340">
        <w:rPr>
          <w:rFonts w:ascii="Times New Roman" w:hAnsi="Times New Roman" w:cs="Times New Roman"/>
          <w:b/>
          <w:bCs/>
          <w:sz w:val="36"/>
          <w:szCs w:val="36"/>
          <w:lang w:val="en-US"/>
        </w:rPr>
        <w:t xml:space="preserve">Alfa-2 globulins </w:t>
      </w:r>
      <w:r w:rsidRPr="00F97340">
        <w:rPr>
          <w:rFonts w:ascii="Times New Roman" w:hAnsi="Times New Roman" w:cs="Times New Roman"/>
          <w:sz w:val="36"/>
          <w:szCs w:val="36"/>
          <w:lang w:val="en-US"/>
        </w:rPr>
        <w:t>–</w:t>
      </w:r>
      <w:r w:rsidRPr="00F97340">
        <w:rPr>
          <w:rFonts w:ascii="Times New Roman" w:hAnsi="Times New Roman" w:cs="Times New Roman"/>
          <w:b/>
          <w:bCs/>
          <w:sz w:val="36"/>
          <w:szCs w:val="36"/>
          <w:lang w:val="en-US"/>
        </w:rPr>
        <w:t xml:space="preserve">12 - 15% </w:t>
      </w:r>
      <w:r w:rsidRPr="00F97340">
        <w:rPr>
          <w:rFonts w:ascii="Times New Roman" w:hAnsi="Times New Roman" w:cs="Times New Roman"/>
          <w:sz w:val="36"/>
          <w:szCs w:val="36"/>
          <w:lang w:val="en-US"/>
        </w:rPr>
        <w:t>(normal – 8%)</w:t>
      </w:r>
    </w:p>
    <w:p w14:paraId="4C36F3E7" w14:textId="77777777" w:rsidR="00F97340" w:rsidRPr="00F97340" w:rsidRDefault="00F97340">
      <w:pPr>
        <w:numPr>
          <w:ilvl w:val="0"/>
          <w:numId w:val="259"/>
        </w:numPr>
        <w:tabs>
          <w:tab w:val="left" w:pos="1701"/>
        </w:tabs>
        <w:rPr>
          <w:rFonts w:ascii="Times New Roman" w:hAnsi="Times New Roman" w:cs="Times New Roman"/>
          <w:sz w:val="36"/>
          <w:szCs w:val="36"/>
        </w:rPr>
      </w:pPr>
      <w:r w:rsidRPr="00F97340">
        <w:rPr>
          <w:rFonts w:ascii="Times New Roman" w:hAnsi="Times New Roman" w:cs="Times New Roman"/>
          <w:b/>
          <w:bCs/>
          <w:sz w:val="36"/>
          <w:szCs w:val="36"/>
          <w:lang w:val="en-US"/>
        </w:rPr>
        <w:t>Gamma-globulins</w:t>
      </w:r>
      <w:r w:rsidRPr="00F97340">
        <w:rPr>
          <w:rFonts w:ascii="Times New Roman" w:hAnsi="Times New Roman" w:cs="Times New Roman"/>
          <w:sz w:val="36"/>
          <w:szCs w:val="36"/>
          <w:lang w:val="en-US"/>
        </w:rPr>
        <w:t xml:space="preserve"> – </w:t>
      </w:r>
      <w:r w:rsidRPr="00F97340">
        <w:rPr>
          <w:rFonts w:ascii="Times New Roman" w:hAnsi="Times New Roman" w:cs="Times New Roman"/>
          <w:b/>
          <w:bCs/>
          <w:sz w:val="36"/>
          <w:szCs w:val="36"/>
          <w:lang w:val="en-US"/>
        </w:rPr>
        <w:t xml:space="preserve">20 - 25% </w:t>
      </w:r>
      <w:r w:rsidRPr="00F97340">
        <w:rPr>
          <w:rFonts w:ascii="Times New Roman" w:hAnsi="Times New Roman" w:cs="Times New Roman"/>
          <w:sz w:val="36"/>
          <w:szCs w:val="36"/>
          <w:lang w:val="en-US"/>
        </w:rPr>
        <w:t>(normal – 16%)</w:t>
      </w:r>
    </w:p>
    <w:p w14:paraId="35E43D70" w14:textId="576A8EE5" w:rsidR="00F97340" w:rsidRDefault="00F97340" w:rsidP="00F97340">
      <w:pPr>
        <w:tabs>
          <w:tab w:val="left" w:pos="1701"/>
        </w:tabs>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Pr="00F97340">
        <w:rPr>
          <w:rFonts w:ascii="Times New Roman" w:hAnsi="Times New Roman" w:cs="Times New Roman"/>
          <w:b/>
          <w:bCs/>
          <w:i/>
          <w:iCs/>
          <w:sz w:val="36"/>
          <w:szCs w:val="36"/>
          <w:lang w:val="en-US"/>
        </w:rPr>
        <w:t>The III degree of rheumatism activity</w:t>
      </w:r>
    </w:p>
    <w:p w14:paraId="0F767C89" w14:textId="3E5C5BB0" w:rsidR="00F97340" w:rsidRPr="00F97340" w:rsidRDefault="00F97340">
      <w:pPr>
        <w:numPr>
          <w:ilvl w:val="0"/>
          <w:numId w:val="260"/>
        </w:numPr>
        <w:tabs>
          <w:tab w:val="left" w:pos="1701"/>
        </w:tabs>
        <w:rPr>
          <w:rFonts w:ascii="Times New Roman" w:hAnsi="Times New Roman" w:cs="Times New Roman"/>
          <w:sz w:val="36"/>
          <w:szCs w:val="36"/>
        </w:rPr>
      </w:pPr>
      <w:proofErr w:type="spellStart"/>
      <w:r w:rsidRPr="00F97340">
        <w:rPr>
          <w:rFonts w:ascii="Times New Roman" w:hAnsi="Times New Roman" w:cs="Times New Roman"/>
          <w:b/>
          <w:bCs/>
          <w:sz w:val="36"/>
          <w:szCs w:val="36"/>
          <w:lang w:val="en-US"/>
        </w:rPr>
        <w:t>Leu</w:t>
      </w:r>
      <w:r w:rsidR="00A7751E">
        <w:rPr>
          <w:rFonts w:ascii="Times New Roman" w:hAnsi="Times New Roman" w:cs="Times New Roman"/>
          <w:b/>
          <w:bCs/>
          <w:sz w:val="36"/>
          <w:szCs w:val="36"/>
          <w:lang w:val="en-US"/>
        </w:rPr>
        <w:t>k</w:t>
      </w:r>
      <w:r w:rsidRPr="00F97340">
        <w:rPr>
          <w:rFonts w:ascii="Times New Roman" w:hAnsi="Times New Roman" w:cs="Times New Roman"/>
          <w:b/>
          <w:bCs/>
          <w:sz w:val="36"/>
          <w:szCs w:val="36"/>
          <w:lang w:val="en-US"/>
        </w:rPr>
        <w:t>oc</w:t>
      </w:r>
      <w:proofErr w:type="spellEnd"/>
      <w:r w:rsidRPr="00F97340">
        <w:rPr>
          <w:rFonts w:ascii="Times New Roman" w:hAnsi="Times New Roman" w:cs="Times New Roman"/>
          <w:sz w:val="36"/>
          <w:szCs w:val="36"/>
          <w:lang w:val="en-US"/>
        </w:rPr>
        <w:t xml:space="preserve">. – </w:t>
      </w:r>
      <w:r w:rsidRPr="00F97340">
        <w:rPr>
          <w:rFonts w:ascii="Times New Roman" w:hAnsi="Times New Roman" w:cs="Times New Roman"/>
          <w:b/>
          <w:bCs/>
          <w:sz w:val="36"/>
          <w:szCs w:val="36"/>
          <w:lang w:val="en-US"/>
        </w:rPr>
        <w:t xml:space="preserve">&gt;12 </w:t>
      </w:r>
      <w:r w:rsidRPr="00F97340">
        <w:rPr>
          <w:rFonts w:ascii="Times New Roman" w:hAnsi="Times New Roman" w:cs="Times New Roman"/>
          <w:sz w:val="36"/>
          <w:szCs w:val="36"/>
          <w:lang w:val="en-US"/>
        </w:rPr>
        <w:t>(normal – up to 8)</w:t>
      </w:r>
    </w:p>
    <w:p w14:paraId="4F945CE6" w14:textId="5A5F29C4" w:rsidR="00F97340" w:rsidRPr="00F97340" w:rsidRDefault="00F97340">
      <w:pPr>
        <w:numPr>
          <w:ilvl w:val="0"/>
          <w:numId w:val="260"/>
        </w:numPr>
        <w:tabs>
          <w:tab w:val="left" w:pos="1701"/>
        </w:tabs>
        <w:rPr>
          <w:rFonts w:ascii="Times New Roman" w:hAnsi="Times New Roman" w:cs="Times New Roman"/>
          <w:sz w:val="36"/>
          <w:szCs w:val="36"/>
        </w:rPr>
      </w:pPr>
      <w:r w:rsidRPr="00F97340">
        <w:rPr>
          <w:rFonts w:ascii="Times New Roman" w:hAnsi="Times New Roman" w:cs="Times New Roman"/>
          <w:b/>
          <w:bCs/>
          <w:sz w:val="36"/>
          <w:szCs w:val="36"/>
          <w:lang w:val="en-US"/>
        </w:rPr>
        <w:t>ESR</w:t>
      </w:r>
      <w:r w:rsidRPr="00F97340">
        <w:rPr>
          <w:rFonts w:ascii="Times New Roman" w:hAnsi="Times New Roman" w:cs="Times New Roman"/>
          <w:sz w:val="36"/>
          <w:szCs w:val="36"/>
          <w:lang w:val="en-US"/>
        </w:rPr>
        <w:t xml:space="preserve"> – </w:t>
      </w:r>
      <w:r w:rsidRPr="00F97340">
        <w:rPr>
          <w:rFonts w:ascii="Times New Roman" w:hAnsi="Times New Roman" w:cs="Times New Roman"/>
          <w:b/>
          <w:bCs/>
          <w:sz w:val="36"/>
          <w:szCs w:val="36"/>
          <w:lang w:val="en-US"/>
        </w:rPr>
        <w:t xml:space="preserve">&gt;40 </w:t>
      </w:r>
      <w:r w:rsidRPr="00F97340">
        <w:rPr>
          <w:rFonts w:ascii="Times New Roman" w:hAnsi="Times New Roman" w:cs="Times New Roman"/>
          <w:sz w:val="36"/>
          <w:szCs w:val="36"/>
          <w:lang w:val="en-US"/>
        </w:rPr>
        <w:t>mm/hr</w:t>
      </w:r>
      <w:r w:rsidR="00495355">
        <w:rPr>
          <w:rFonts w:ascii="Times New Roman" w:hAnsi="Times New Roman" w:cs="Times New Roman"/>
          <w:sz w:val="36"/>
          <w:szCs w:val="36"/>
          <w:lang w:val="en-US"/>
        </w:rPr>
        <w:t>.</w:t>
      </w:r>
      <w:r w:rsidRPr="00F97340">
        <w:rPr>
          <w:rFonts w:ascii="Times New Roman" w:hAnsi="Times New Roman" w:cs="Times New Roman"/>
          <w:sz w:val="36"/>
          <w:szCs w:val="36"/>
          <w:lang w:val="en-US"/>
        </w:rPr>
        <w:t xml:space="preserve"> (normal – up to 15)</w:t>
      </w:r>
    </w:p>
    <w:p w14:paraId="09BCC830" w14:textId="77777777" w:rsidR="00F97340" w:rsidRPr="00F97340" w:rsidRDefault="00F97340">
      <w:pPr>
        <w:numPr>
          <w:ilvl w:val="0"/>
          <w:numId w:val="260"/>
        </w:numPr>
        <w:tabs>
          <w:tab w:val="left" w:pos="1701"/>
        </w:tabs>
        <w:rPr>
          <w:rFonts w:ascii="Times New Roman" w:hAnsi="Times New Roman" w:cs="Times New Roman"/>
          <w:sz w:val="36"/>
          <w:szCs w:val="36"/>
        </w:rPr>
      </w:pPr>
      <w:r w:rsidRPr="00F97340">
        <w:rPr>
          <w:rFonts w:ascii="Times New Roman" w:hAnsi="Times New Roman" w:cs="Times New Roman"/>
          <w:b/>
          <w:bCs/>
          <w:sz w:val="36"/>
          <w:szCs w:val="36"/>
          <w:lang w:val="en-US"/>
        </w:rPr>
        <w:t>Fibrinogen</w:t>
      </w:r>
      <w:r w:rsidRPr="00F97340">
        <w:rPr>
          <w:rFonts w:ascii="Times New Roman" w:hAnsi="Times New Roman" w:cs="Times New Roman"/>
          <w:sz w:val="36"/>
          <w:szCs w:val="36"/>
          <w:lang w:val="en-US"/>
        </w:rPr>
        <w:t xml:space="preserve"> – up to </w:t>
      </w:r>
      <w:r w:rsidRPr="00F97340">
        <w:rPr>
          <w:rFonts w:ascii="Times New Roman" w:hAnsi="Times New Roman" w:cs="Times New Roman"/>
          <w:b/>
          <w:bCs/>
          <w:sz w:val="36"/>
          <w:szCs w:val="36"/>
          <w:lang w:val="en-US"/>
        </w:rPr>
        <w:t>7</w:t>
      </w:r>
      <w:r w:rsidRPr="00F97340">
        <w:rPr>
          <w:rFonts w:ascii="Times New Roman" w:hAnsi="Times New Roman" w:cs="Times New Roman"/>
          <w:sz w:val="36"/>
          <w:szCs w:val="36"/>
          <w:lang w:val="en-US"/>
        </w:rPr>
        <w:t xml:space="preserve"> g/l (normal – 4,0)</w:t>
      </w:r>
    </w:p>
    <w:p w14:paraId="2A588ABE" w14:textId="4A41A682" w:rsidR="00F97340" w:rsidRPr="00F97340" w:rsidRDefault="00F97340">
      <w:pPr>
        <w:numPr>
          <w:ilvl w:val="0"/>
          <w:numId w:val="260"/>
        </w:numPr>
        <w:tabs>
          <w:tab w:val="left" w:pos="1701"/>
        </w:tabs>
        <w:rPr>
          <w:rFonts w:ascii="Times New Roman" w:hAnsi="Times New Roman" w:cs="Times New Roman"/>
          <w:sz w:val="36"/>
          <w:szCs w:val="36"/>
        </w:rPr>
      </w:pPr>
      <w:r w:rsidRPr="00F97340">
        <w:rPr>
          <w:rFonts w:ascii="Times New Roman" w:hAnsi="Times New Roman" w:cs="Times New Roman"/>
          <w:b/>
          <w:bCs/>
          <w:sz w:val="36"/>
          <w:szCs w:val="36"/>
          <w:lang w:val="en-US"/>
        </w:rPr>
        <w:t>CRP</w:t>
      </w:r>
      <w:r w:rsidRPr="00F97340">
        <w:rPr>
          <w:rFonts w:ascii="Times New Roman" w:hAnsi="Times New Roman" w:cs="Times New Roman"/>
          <w:sz w:val="36"/>
          <w:szCs w:val="36"/>
          <w:lang w:val="en-US"/>
        </w:rPr>
        <w:t xml:space="preserve"> – (</w:t>
      </w:r>
      <w:r w:rsidRPr="00F97340">
        <w:rPr>
          <w:rFonts w:ascii="Times New Roman" w:hAnsi="Times New Roman" w:cs="Times New Roman"/>
          <w:b/>
          <w:bCs/>
          <w:sz w:val="36"/>
          <w:szCs w:val="36"/>
          <w:lang w:val="en-US"/>
        </w:rPr>
        <w:t>+++</w:t>
      </w:r>
      <w:r w:rsidRPr="00F97340">
        <w:rPr>
          <w:rFonts w:ascii="Times New Roman" w:hAnsi="Times New Roman" w:cs="Times New Roman"/>
          <w:sz w:val="36"/>
          <w:szCs w:val="36"/>
          <w:lang w:val="en-US"/>
        </w:rPr>
        <w:t>)</w:t>
      </w:r>
      <w:r w:rsidR="00495355">
        <w:rPr>
          <w:rFonts w:ascii="Times New Roman" w:hAnsi="Times New Roman" w:cs="Times New Roman"/>
          <w:sz w:val="36"/>
          <w:szCs w:val="36"/>
          <w:lang w:val="en-US"/>
        </w:rPr>
        <w:t xml:space="preserve"> </w:t>
      </w:r>
      <w:r w:rsidRPr="00F97340">
        <w:rPr>
          <w:rFonts w:ascii="Times New Roman" w:hAnsi="Times New Roman" w:cs="Times New Roman"/>
          <w:sz w:val="36"/>
          <w:szCs w:val="36"/>
          <w:lang w:val="en-US"/>
        </w:rPr>
        <w:t>or (</w:t>
      </w:r>
      <w:r w:rsidRPr="00F97340">
        <w:rPr>
          <w:rFonts w:ascii="Times New Roman" w:hAnsi="Times New Roman" w:cs="Times New Roman"/>
          <w:b/>
          <w:bCs/>
          <w:sz w:val="36"/>
          <w:szCs w:val="36"/>
          <w:lang w:val="en-US"/>
        </w:rPr>
        <w:t>++++</w:t>
      </w:r>
      <w:r w:rsidRPr="00F97340">
        <w:rPr>
          <w:rFonts w:ascii="Times New Roman" w:hAnsi="Times New Roman" w:cs="Times New Roman"/>
          <w:sz w:val="36"/>
          <w:szCs w:val="36"/>
          <w:lang w:val="en-US"/>
        </w:rPr>
        <w:t>) (normal (-))</w:t>
      </w:r>
    </w:p>
    <w:p w14:paraId="21CF626F" w14:textId="539DA84F" w:rsidR="00F97340" w:rsidRPr="00F97340" w:rsidRDefault="00F97340">
      <w:pPr>
        <w:numPr>
          <w:ilvl w:val="0"/>
          <w:numId w:val="260"/>
        </w:numPr>
        <w:tabs>
          <w:tab w:val="left" w:pos="1701"/>
        </w:tabs>
        <w:rPr>
          <w:rFonts w:ascii="Times New Roman" w:hAnsi="Times New Roman" w:cs="Times New Roman"/>
          <w:sz w:val="36"/>
          <w:szCs w:val="36"/>
        </w:rPr>
      </w:pPr>
      <w:r w:rsidRPr="00F97340">
        <w:rPr>
          <w:rFonts w:ascii="Times New Roman" w:hAnsi="Times New Roman" w:cs="Times New Roman"/>
          <w:b/>
          <w:bCs/>
          <w:sz w:val="36"/>
          <w:szCs w:val="36"/>
          <w:lang w:val="en-US"/>
        </w:rPr>
        <w:t xml:space="preserve">Sialic acids </w:t>
      </w:r>
      <w:r w:rsidRPr="00F97340">
        <w:rPr>
          <w:rFonts w:ascii="Times New Roman" w:hAnsi="Times New Roman" w:cs="Times New Roman"/>
          <w:sz w:val="36"/>
          <w:szCs w:val="36"/>
          <w:lang w:val="en-US"/>
        </w:rPr>
        <w:t xml:space="preserve">– </w:t>
      </w:r>
      <w:r w:rsidRPr="00F97340">
        <w:rPr>
          <w:rFonts w:ascii="Times New Roman" w:hAnsi="Times New Roman" w:cs="Times New Roman"/>
          <w:b/>
          <w:bCs/>
          <w:sz w:val="36"/>
          <w:szCs w:val="36"/>
          <w:lang w:val="en-US"/>
        </w:rPr>
        <w:t xml:space="preserve">0,3 </w:t>
      </w:r>
      <w:r w:rsidRPr="00F97340">
        <w:rPr>
          <w:rFonts w:ascii="Times New Roman" w:hAnsi="Times New Roman" w:cs="Times New Roman"/>
          <w:sz w:val="36"/>
          <w:szCs w:val="36"/>
          <w:lang w:val="en-US"/>
        </w:rPr>
        <w:t>(normal – 0,2)</w:t>
      </w:r>
    </w:p>
    <w:p w14:paraId="2BFFF3C6" w14:textId="77777777" w:rsidR="00F97340" w:rsidRPr="00F97340" w:rsidRDefault="00F97340">
      <w:pPr>
        <w:numPr>
          <w:ilvl w:val="0"/>
          <w:numId w:val="260"/>
        </w:numPr>
        <w:tabs>
          <w:tab w:val="left" w:pos="1701"/>
        </w:tabs>
        <w:rPr>
          <w:rFonts w:ascii="Times New Roman" w:hAnsi="Times New Roman" w:cs="Times New Roman"/>
          <w:sz w:val="36"/>
          <w:szCs w:val="36"/>
        </w:rPr>
      </w:pPr>
      <w:r w:rsidRPr="00F97340">
        <w:rPr>
          <w:rFonts w:ascii="Times New Roman" w:hAnsi="Times New Roman" w:cs="Times New Roman"/>
          <w:b/>
          <w:bCs/>
          <w:sz w:val="36"/>
          <w:szCs w:val="36"/>
          <w:lang w:val="en-US"/>
        </w:rPr>
        <w:t xml:space="preserve">Alfa-2 globulins </w:t>
      </w:r>
      <w:r w:rsidRPr="00F97340">
        <w:rPr>
          <w:rFonts w:ascii="Times New Roman" w:hAnsi="Times New Roman" w:cs="Times New Roman"/>
          <w:sz w:val="36"/>
          <w:szCs w:val="36"/>
          <w:lang w:val="en-US"/>
        </w:rPr>
        <w:t xml:space="preserve">– </w:t>
      </w:r>
      <w:r w:rsidRPr="00F97340">
        <w:rPr>
          <w:rFonts w:ascii="Times New Roman" w:hAnsi="Times New Roman" w:cs="Times New Roman"/>
          <w:b/>
          <w:bCs/>
          <w:sz w:val="36"/>
          <w:szCs w:val="36"/>
          <w:lang w:val="en-US"/>
        </w:rPr>
        <w:t>15%</w:t>
      </w:r>
      <w:r w:rsidRPr="00F97340">
        <w:rPr>
          <w:rFonts w:ascii="Times New Roman" w:hAnsi="Times New Roman" w:cs="Times New Roman"/>
          <w:sz w:val="36"/>
          <w:szCs w:val="36"/>
          <w:lang w:val="en-US"/>
        </w:rPr>
        <w:t xml:space="preserve"> (normal – 8%)</w:t>
      </w:r>
    </w:p>
    <w:p w14:paraId="1537B64B" w14:textId="624ECBCB" w:rsidR="00F97340" w:rsidRPr="00F97340" w:rsidRDefault="00F97340">
      <w:pPr>
        <w:numPr>
          <w:ilvl w:val="0"/>
          <w:numId w:val="260"/>
        </w:numPr>
        <w:tabs>
          <w:tab w:val="left" w:pos="1701"/>
        </w:tabs>
        <w:rPr>
          <w:rFonts w:ascii="Times New Roman" w:hAnsi="Times New Roman" w:cs="Times New Roman"/>
          <w:sz w:val="36"/>
          <w:szCs w:val="36"/>
        </w:rPr>
      </w:pPr>
      <w:r w:rsidRPr="00F97340">
        <w:rPr>
          <w:rFonts w:ascii="Times New Roman" w:hAnsi="Times New Roman" w:cs="Times New Roman"/>
          <w:b/>
          <w:bCs/>
          <w:sz w:val="36"/>
          <w:szCs w:val="36"/>
          <w:lang w:val="en-US"/>
        </w:rPr>
        <w:t>Gamma-globulins</w:t>
      </w:r>
      <w:r w:rsidRPr="00F97340">
        <w:rPr>
          <w:rFonts w:ascii="Times New Roman" w:hAnsi="Times New Roman" w:cs="Times New Roman"/>
          <w:sz w:val="36"/>
          <w:szCs w:val="36"/>
          <w:lang w:val="en-US"/>
        </w:rPr>
        <w:t xml:space="preserve"> – </w:t>
      </w:r>
      <w:r w:rsidRPr="00F97340">
        <w:rPr>
          <w:rFonts w:ascii="Times New Roman" w:hAnsi="Times New Roman" w:cs="Times New Roman"/>
          <w:b/>
          <w:bCs/>
          <w:sz w:val="36"/>
          <w:szCs w:val="36"/>
          <w:lang w:val="en-US"/>
        </w:rPr>
        <w:t>25%</w:t>
      </w:r>
      <w:r w:rsidRPr="00F97340">
        <w:rPr>
          <w:rFonts w:ascii="Times New Roman" w:hAnsi="Times New Roman" w:cs="Times New Roman"/>
          <w:sz w:val="36"/>
          <w:szCs w:val="36"/>
          <w:lang w:val="en-US"/>
        </w:rPr>
        <w:t xml:space="preserve"> (normal – 16%)</w:t>
      </w:r>
    </w:p>
    <w:p w14:paraId="140DDD9E" w14:textId="2487DC74" w:rsidR="00F97340" w:rsidRDefault="00F97340" w:rsidP="00F97340">
      <w:pPr>
        <w:tabs>
          <w:tab w:val="left" w:pos="1701"/>
        </w:tabs>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Pr="00F97340">
        <w:rPr>
          <w:rFonts w:ascii="Times New Roman" w:hAnsi="Times New Roman" w:cs="Times New Roman"/>
          <w:b/>
          <w:bCs/>
          <w:i/>
          <w:iCs/>
          <w:sz w:val="36"/>
          <w:szCs w:val="36"/>
          <w:lang w:val="en-US"/>
        </w:rPr>
        <w:t>Clinical criteria of rheumatism activity</w:t>
      </w:r>
    </w:p>
    <w:p w14:paraId="6C52D5E4" w14:textId="4F402FFE" w:rsidR="00F97340" w:rsidRPr="00F97340" w:rsidRDefault="00F97340" w:rsidP="00F97340">
      <w:pPr>
        <w:tabs>
          <w:tab w:val="left" w:pos="1701"/>
        </w:tabs>
        <w:rPr>
          <w:rFonts w:ascii="Times New Roman" w:hAnsi="Times New Roman" w:cs="Times New Roman"/>
          <w:sz w:val="36"/>
          <w:szCs w:val="36"/>
        </w:rPr>
      </w:pPr>
      <w:r>
        <w:rPr>
          <w:rFonts w:ascii="Times New Roman" w:hAnsi="Times New Roman" w:cs="Times New Roman"/>
          <w:b/>
          <w:bCs/>
          <w:i/>
          <w:iCs/>
          <w:sz w:val="36"/>
          <w:szCs w:val="36"/>
          <w:lang w:val="en-US"/>
        </w:rPr>
        <w:t xml:space="preserve">                     </w:t>
      </w:r>
      <w:r w:rsidRPr="00F97340">
        <w:rPr>
          <w:rFonts w:ascii="Times New Roman" w:hAnsi="Times New Roman" w:cs="Times New Roman"/>
          <w:b/>
          <w:bCs/>
          <w:i/>
          <w:iCs/>
          <w:sz w:val="36"/>
          <w:szCs w:val="36"/>
          <w:lang w:val="en-US"/>
        </w:rPr>
        <w:t>The I degree of activity (minimal)-</w:t>
      </w:r>
    </w:p>
    <w:p w14:paraId="40E48BA8" w14:textId="77777777" w:rsidR="00F97340" w:rsidRPr="00F97340" w:rsidRDefault="00F97340">
      <w:pPr>
        <w:numPr>
          <w:ilvl w:val="0"/>
          <w:numId w:val="261"/>
        </w:numPr>
        <w:tabs>
          <w:tab w:val="left" w:pos="1701"/>
        </w:tabs>
        <w:rPr>
          <w:rFonts w:ascii="Times New Roman" w:hAnsi="Times New Roman" w:cs="Times New Roman"/>
          <w:sz w:val="36"/>
          <w:szCs w:val="36"/>
        </w:rPr>
      </w:pPr>
      <w:r w:rsidRPr="00F97340">
        <w:rPr>
          <w:rFonts w:ascii="Times New Roman" w:hAnsi="Times New Roman" w:cs="Times New Roman"/>
          <w:sz w:val="36"/>
          <w:szCs w:val="36"/>
          <w:lang w:val="en-US"/>
        </w:rPr>
        <w:t>Latent or weak course of rheumatic carditis</w:t>
      </w:r>
    </w:p>
    <w:p w14:paraId="1ACE8161" w14:textId="77777777" w:rsidR="00F97340" w:rsidRPr="00F97340" w:rsidRDefault="00F97340">
      <w:pPr>
        <w:numPr>
          <w:ilvl w:val="0"/>
          <w:numId w:val="261"/>
        </w:numPr>
        <w:tabs>
          <w:tab w:val="left" w:pos="1701"/>
        </w:tabs>
        <w:rPr>
          <w:rFonts w:ascii="Times New Roman" w:hAnsi="Times New Roman" w:cs="Times New Roman"/>
          <w:sz w:val="36"/>
          <w:szCs w:val="36"/>
        </w:rPr>
      </w:pPr>
      <w:r w:rsidRPr="00F97340">
        <w:rPr>
          <w:rFonts w:ascii="Times New Roman" w:hAnsi="Times New Roman" w:cs="Times New Roman"/>
          <w:sz w:val="36"/>
          <w:szCs w:val="36"/>
          <w:lang w:val="en-US"/>
        </w:rPr>
        <w:t>The weak symptoms of chorea</w:t>
      </w:r>
    </w:p>
    <w:p w14:paraId="7F461571" w14:textId="77777777" w:rsidR="00F97340" w:rsidRPr="00F97340" w:rsidRDefault="00F97340">
      <w:pPr>
        <w:numPr>
          <w:ilvl w:val="0"/>
          <w:numId w:val="261"/>
        </w:numPr>
        <w:tabs>
          <w:tab w:val="left" w:pos="1701"/>
        </w:tabs>
        <w:rPr>
          <w:rFonts w:ascii="Times New Roman" w:hAnsi="Times New Roman" w:cs="Times New Roman"/>
          <w:sz w:val="36"/>
          <w:szCs w:val="36"/>
        </w:rPr>
      </w:pPr>
      <w:r w:rsidRPr="00F97340">
        <w:rPr>
          <w:rFonts w:ascii="Times New Roman" w:hAnsi="Times New Roman" w:cs="Times New Roman"/>
          <w:sz w:val="36"/>
          <w:szCs w:val="36"/>
          <w:lang w:val="en-US"/>
        </w:rPr>
        <w:t>Stable arthralgia</w:t>
      </w:r>
    </w:p>
    <w:p w14:paraId="3EB17A86" w14:textId="77777777" w:rsidR="00F97340" w:rsidRPr="00F97340" w:rsidRDefault="00F97340">
      <w:pPr>
        <w:numPr>
          <w:ilvl w:val="0"/>
          <w:numId w:val="261"/>
        </w:numPr>
        <w:tabs>
          <w:tab w:val="left" w:pos="1701"/>
        </w:tabs>
        <w:rPr>
          <w:rFonts w:ascii="Times New Roman" w:hAnsi="Times New Roman" w:cs="Times New Roman"/>
          <w:sz w:val="36"/>
          <w:szCs w:val="36"/>
        </w:rPr>
      </w:pPr>
      <w:r w:rsidRPr="00F97340">
        <w:rPr>
          <w:rFonts w:ascii="Times New Roman" w:hAnsi="Times New Roman" w:cs="Times New Roman"/>
          <w:sz w:val="36"/>
          <w:szCs w:val="36"/>
          <w:lang w:val="en-US"/>
        </w:rPr>
        <w:t>Nodulus, erythema on the skin</w:t>
      </w:r>
    </w:p>
    <w:p w14:paraId="1B26B5BD" w14:textId="77777777" w:rsidR="00A7751E" w:rsidRDefault="00F97340" w:rsidP="00F97340">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3017DD7E" w14:textId="292FF5BE" w:rsidR="00F97340" w:rsidRPr="00F97340" w:rsidRDefault="00A7751E" w:rsidP="00F97340">
      <w:pPr>
        <w:tabs>
          <w:tab w:val="left" w:pos="1701"/>
        </w:tabs>
        <w:rPr>
          <w:rFonts w:ascii="Times New Roman" w:hAnsi="Times New Roman" w:cs="Times New Roman"/>
          <w:sz w:val="36"/>
          <w:szCs w:val="36"/>
        </w:rPr>
      </w:pPr>
      <w:r>
        <w:rPr>
          <w:rFonts w:ascii="Times New Roman" w:hAnsi="Times New Roman" w:cs="Times New Roman"/>
          <w:sz w:val="36"/>
          <w:szCs w:val="36"/>
          <w:lang w:val="en-US"/>
        </w:rPr>
        <w:t xml:space="preserve">                   </w:t>
      </w:r>
      <w:r w:rsidR="00F97340" w:rsidRPr="00F97340">
        <w:rPr>
          <w:rFonts w:ascii="Times New Roman" w:hAnsi="Times New Roman" w:cs="Times New Roman"/>
          <w:b/>
          <w:bCs/>
          <w:i/>
          <w:iCs/>
          <w:sz w:val="36"/>
          <w:szCs w:val="36"/>
          <w:lang w:val="en-US"/>
        </w:rPr>
        <w:t>The II degree of activity -</w:t>
      </w:r>
    </w:p>
    <w:p w14:paraId="1E98F76D" w14:textId="07CE0C7E" w:rsidR="00F97340" w:rsidRPr="00F97340" w:rsidRDefault="00F97340">
      <w:pPr>
        <w:numPr>
          <w:ilvl w:val="0"/>
          <w:numId w:val="262"/>
        </w:numPr>
        <w:tabs>
          <w:tab w:val="left" w:pos="1701"/>
        </w:tabs>
        <w:rPr>
          <w:rFonts w:ascii="Times New Roman" w:hAnsi="Times New Roman" w:cs="Times New Roman"/>
          <w:sz w:val="36"/>
          <w:szCs w:val="36"/>
        </w:rPr>
      </w:pPr>
      <w:r w:rsidRPr="00F97340">
        <w:rPr>
          <w:rFonts w:ascii="Times New Roman" w:hAnsi="Times New Roman" w:cs="Times New Roman"/>
          <w:sz w:val="36"/>
          <w:szCs w:val="36"/>
          <w:lang w:val="en-US"/>
        </w:rPr>
        <w:t>Subacute or recurrent (recidivating) carditis</w:t>
      </w:r>
      <w:r w:rsidR="00495355">
        <w:rPr>
          <w:rFonts w:ascii="Times New Roman" w:hAnsi="Times New Roman" w:cs="Times New Roman"/>
          <w:sz w:val="36"/>
          <w:szCs w:val="36"/>
          <w:lang w:val="en-US"/>
        </w:rPr>
        <w:t xml:space="preserve">                           168</w:t>
      </w:r>
    </w:p>
    <w:p w14:paraId="6D58E377" w14:textId="77777777" w:rsidR="00F97340" w:rsidRPr="00F97340" w:rsidRDefault="00F97340">
      <w:pPr>
        <w:numPr>
          <w:ilvl w:val="0"/>
          <w:numId w:val="262"/>
        </w:numPr>
        <w:tabs>
          <w:tab w:val="left" w:pos="1701"/>
        </w:tabs>
        <w:rPr>
          <w:rFonts w:ascii="Times New Roman" w:hAnsi="Times New Roman" w:cs="Times New Roman"/>
          <w:sz w:val="36"/>
          <w:szCs w:val="36"/>
        </w:rPr>
      </w:pPr>
      <w:r w:rsidRPr="00F97340">
        <w:rPr>
          <w:rFonts w:ascii="Times New Roman" w:hAnsi="Times New Roman" w:cs="Times New Roman"/>
          <w:sz w:val="36"/>
          <w:szCs w:val="36"/>
          <w:lang w:val="en-US"/>
        </w:rPr>
        <w:t>Subacute or recurrent (recidivating) carditis with cardiac failure (cardiac insufficiency)</w:t>
      </w:r>
    </w:p>
    <w:p w14:paraId="061B4864" w14:textId="77777777" w:rsidR="00F97340" w:rsidRPr="00F97340" w:rsidRDefault="00F97340">
      <w:pPr>
        <w:numPr>
          <w:ilvl w:val="0"/>
          <w:numId w:val="262"/>
        </w:numPr>
        <w:tabs>
          <w:tab w:val="left" w:pos="1701"/>
        </w:tabs>
        <w:rPr>
          <w:rFonts w:ascii="Times New Roman" w:hAnsi="Times New Roman" w:cs="Times New Roman"/>
          <w:sz w:val="36"/>
          <w:szCs w:val="36"/>
        </w:rPr>
      </w:pPr>
      <w:r w:rsidRPr="00F97340">
        <w:rPr>
          <w:rFonts w:ascii="Times New Roman" w:hAnsi="Times New Roman" w:cs="Times New Roman"/>
          <w:sz w:val="36"/>
          <w:szCs w:val="36"/>
          <w:lang w:val="en-US"/>
        </w:rPr>
        <w:t>Polyarthritis</w:t>
      </w:r>
    </w:p>
    <w:p w14:paraId="5FB4D70E" w14:textId="3DFC1A8C" w:rsidR="00F97340" w:rsidRPr="00A7751E" w:rsidRDefault="00F97340">
      <w:pPr>
        <w:numPr>
          <w:ilvl w:val="0"/>
          <w:numId w:val="262"/>
        </w:numPr>
        <w:tabs>
          <w:tab w:val="left" w:pos="1701"/>
        </w:tabs>
        <w:rPr>
          <w:rFonts w:ascii="Times New Roman" w:hAnsi="Times New Roman" w:cs="Times New Roman"/>
          <w:sz w:val="36"/>
          <w:szCs w:val="36"/>
        </w:rPr>
      </w:pPr>
      <w:r w:rsidRPr="00F97340">
        <w:rPr>
          <w:rFonts w:ascii="Times New Roman" w:hAnsi="Times New Roman" w:cs="Times New Roman"/>
          <w:sz w:val="36"/>
          <w:szCs w:val="36"/>
          <w:lang w:val="en-US"/>
        </w:rPr>
        <w:t>Pleurisy</w:t>
      </w:r>
      <w:r w:rsidR="008A2A85">
        <w:rPr>
          <w:rFonts w:ascii="Times New Roman" w:hAnsi="Times New Roman" w:cs="Times New Roman"/>
          <w:sz w:val="36"/>
          <w:szCs w:val="36"/>
          <w:lang w:val="en-US"/>
        </w:rPr>
        <w:t xml:space="preserve">                                                                             167</w:t>
      </w:r>
    </w:p>
    <w:p w14:paraId="2389469C" w14:textId="77777777" w:rsidR="00A7751E" w:rsidRPr="00F97340" w:rsidRDefault="00A7751E" w:rsidP="00A7751E">
      <w:pPr>
        <w:tabs>
          <w:tab w:val="left" w:pos="1701"/>
        </w:tabs>
        <w:ind w:left="720"/>
        <w:rPr>
          <w:rFonts w:ascii="Times New Roman" w:hAnsi="Times New Roman" w:cs="Times New Roman"/>
          <w:sz w:val="36"/>
          <w:szCs w:val="36"/>
        </w:rPr>
      </w:pPr>
    </w:p>
    <w:p w14:paraId="37AB0CCD" w14:textId="77777777" w:rsidR="00F97340" w:rsidRPr="00F97340" w:rsidRDefault="00F97340">
      <w:pPr>
        <w:numPr>
          <w:ilvl w:val="0"/>
          <w:numId w:val="262"/>
        </w:numPr>
        <w:tabs>
          <w:tab w:val="left" w:pos="1701"/>
        </w:tabs>
        <w:rPr>
          <w:rFonts w:ascii="Times New Roman" w:hAnsi="Times New Roman" w:cs="Times New Roman"/>
          <w:sz w:val="36"/>
          <w:szCs w:val="36"/>
        </w:rPr>
      </w:pPr>
      <w:r w:rsidRPr="00F97340">
        <w:rPr>
          <w:rFonts w:ascii="Times New Roman" w:hAnsi="Times New Roman" w:cs="Times New Roman"/>
          <w:sz w:val="36"/>
          <w:szCs w:val="36"/>
          <w:lang w:val="en-US"/>
        </w:rPr>
        <w:t>Nephritis</w:t>
      </w:r>
    </w:p>
    <w:p w14:paraId="3816F0B6" w14:textId="77777777" w:rsidR="00F97340" w:rsidRPr="00F97340" w:rsidRDefault="00F97340">
      <w:pPr>
        <w:numPr>
          <w:ilvl w:val="0"/>
          <w:numId w:val="262"/>
        </w:numPr>
        <w:tabs>
          <w:tab w:val="left" w:pos="1701"/>
        </w:tabs>
        <w:rPr>
          <w:rFonts w:ascii="Times New Roman" w:hAnsi="Times New Roman" w:cs="Times New Roman"/>
          <w:sz w:val="36"/>
          <w:szCs w:val="36"/>
        </w:rPr>
      </w:pPr>
      <w:r w:rsidRPr="00F97340">
        <w:rPr>
          <w:rFonts w:ascii="Times New Roman" w:hAnsi="Times New Roman" w:cs="Times New Roman"/>
          <w:sz w:val="36"/>
          <w:szCs w:val="36"/>
          <w:lang w:val="en-US"/>
        </w:rPr>
        <w:t>Serositis</w:t>
      </w:r>
    </w:p>
    <w:p w14:paraId="77685029" w14:textId="1A990A39" w:rsidR="00F97340" w:rsidRPr="00F97340" w:rsidRDefault="00F97340" w:rsidP="00F97340">
      <w:pPr>
        <w:tabs>
          <w:tab w:val="left" w:pos="1701"/>
        </w:tabs>
        <w:ind w:left="720"/>
        <w:rPr>
          <w:rFonts w:ascii="Times New Roman" w:hAnsi="Times New Roman" w:cs="Times New Roman"/>
          <w:sz w:val="36"/>
          <w:szCs w:val="36"/>
        </w:rPr>
      </w:pPr>
      <w:r>
        <w:rPr>
          <w:rFonts w:ascii="Times New Roman" w:hAnsi="Times New Roman" w:cs="Times New Roman"/>
          <w:b/>
          <w:bCs/>
          <w:i/>
          <w:iCs/>
          <w:sz w:val="36"/>
          <w:szCs w:val="36"/>
          <w:lang w:val="en-US"/>
        </w:rPr>
        <w:t xml:space="preserve">        </w:t>
      </w:r>
      <w:r w:rsidRPr="00F97340">
        <w:rPr>
          <w:rFonts w:ascii="Times New Roman" w:hAnsi="Times New Roman" w:cs="Times New Roman"/>
          <w:b/>
          <w:bCs/>
          <w:i/>
          <w:iCs/>
          <w:sz w:val="36"/>
          <w:szCs w:val="36"/>
          <w:lang w:val="en-US"/>
        </w:rPr>
        <w:t>The III degree of activity (maximal) –</w:t>
      </w:r>
    </w:p>
    <w:p w14:paraId="77D83E4F" w14:textId="77777777" w:rsidR="00F97340" w:rsidRPr="00F97340" w:rsidRDefault="00F97340">
      <w:pPr>
        <w:numPr>
          <w:ilvl w:val="0"/>
          <w:numId w:val="263"/>
        </w:numPr>
        <w:tabs>
          <w:tab w:val="left" w:pos="1701"/>
        </w:tabs>
        <w:rPr>
          <w:rFonts w:ascii="Times New Roman" w:hAnsi="Times New Roman" w:cs="Times New Roman"/>
          <w:sz w:val="36"/>
          <w:szCs w:val="36"/>
        </w:rPr>
      </w:pPr>
      <w:r w:rsidRPr="00F97340">
        <w:rPr>
          <w:rFonts w:ascii="Times New Roman" w:hAnsi="Times New Roman" w:cs="Times New Roman"/>
          <w:sz w:val="36"/>
          <w:szCs w:val="36"/>
          <w:lang w:val="en-US"/>
        </w:rPr>
        <w:t>Pancarditis</w:t>
      </w:r>
    </w:p>
    <w:p w14:paraId="3DDB61FF" w14:textId="5A89F55B" w:rsidR="00F97340" w:rsidRPr="00F97340" w:rsidRDefault="00F97340">
      <w:pPr>
        <w:numPr>
          <w:ilvl w:val="0"/>
          <w:numId w:val="263"/>
        </w:numPr>
        <w:tabs>
          <w:tab w:val="left" w:pos="1701"/>
        </w:tabs>
        <w:rPr>
          <w:rFonts w:ascii="Times New Roman" w:hAnsi="Times New Roman" w:cs="Times New Roman"/>
          <w:sz w:val="36"/>
          <w:szCs w:val="36"/>
        </w:rPr>
      </w:pPr>
      <w:r w:rsidRPr="00F97340">
        <w:rPr>
          <w:rFonts w:ascii="Times New Roman" w:hAnsi="Times New Roman" w:cs="Times New Roman"/>
          <w:sz w:val="36"/>
          <w:szCs w:val="36"/>
          <w:lang w:val="en-US"/>
        </w:rPr>
        <w:t>Acute or subacute diffus</w:t>
      </w:r>
      <w:r w:rsidR="00495355">
        <w:rPr>
          <w:rFonts w:ascii="Times New Roman" w:hAnsi="Times New Roman" w:cs="Times New Roman"/>
          <w:sz w:val="36"/>
          <w:szCs w:val="36"/>
          <w:lang w:val="en-US"/>
        </w:rPr>
        <w:t>e</w:t>
      </w:r>
      <w:r w:rsidRPr="00F97340">
        <w:rPr>
          <w:rFonts w:ascii="Times New Roman" w:hAnsi="Times New Roman" w:cs="Times New Roman"/>
          <w:sz w:val="36"/>
          <w:szCs w:val="36"/>
          <w:lang w:val="en-US"/>
        </w:rPr>
        <w:t xml:space="preserve"> myocarditis with cardiac failure</w:t>
      </w:r>
    </w:p>
    <w:p w14:paraId="244B52DF" w14:textId="70A62603" w:rsidR="00F97340" w:rsidRPr="00F97340" w:rsidRDefault="00F97340">
      <w:pPr>
        <w:numPr>
          <w:ilvl w:val="0"/>
          <w:numId w:val="263"/>
        </w:numPr>
        <w:tabs>
          <w:tab w:val="left" w:pos="1701"/>
        </w:tabs>
        <w:rPr>
          <w:rFonts w:ascii="Times New Roman" w:hAnsi="Times New Roman" w:cs="Times New Roman"/>
          <w:sz w:val="36"/>
          <w:szCs w:val="36"/>
        </w:rPr>
      </w:pPr>
      <w:r w:rsidRPr="00F97340">
        <w:rPr>
          <w:rFonts w:ascii="Times New Roman" w:hAnsi="Times New Roman" w:cs="Times New Roman"/>
          <w:sz w:val="36"/>
          <w:szCs w:val="36"/>
          <w:lang w:val="en-US"/>
        </w:rPr>
        <w:t>Polyserositis (asc</w:t>
      </w:r>
      <w:r w:rsidR="00495355">
        <w:rPr>
          <w:rFonts w:ascii="Times New Roman" w:hAnsi="Times New Roman" w:cs="Times New Roman"/>
          <w:sz w:val="36"/>
          <w:szCs w:val="36"/>
          <w:lang w:val="en-US"/>
        </w:rPr>
        <w:t>i</w:t>
      </w:r>
      <w:r w:rsidRPr="00F97340">
        <w:rPr>
          <w:rFonts w:ascii="Times New Roman" w:hAnsi="Times New Roman" w:cs="Times New Roman"/>
          <w:sz w:val="36"/>
          <w:szCs w:val="36"/>
          <w:lang w:val="en-US"/>
        </w:rPr>
        <w:t>tes, pleuri</w:t>
      </w:r>
      <w:r w:rsidR="00495355">
        <w:rPr>
          <w:rFonts w:ascii="Times New Roman" w:hAnsi="Times New Roman" w:cs="Times New Roman"/>
          <w:sz w:val="36"/>
          <w:szCs w:val="36"/>
          <w:lang w:val="en-US"/>
        </w:rPr>
        <w:t>s</w:t>
      </w:r>
      <w:r w:rsidRPr="00F97340">
        <w:rPr>
          <w:rFonts w:ascii="Times New Roman" w:hAnsi="Times New Roman" w:cs="Times New Roman"/>
          <w:sz w:val="36"/>
          <w:szCs w:val="36"/>
          <w:lang w:val="en-US"/>
        </w:rPr>
        <w:t>y, pericarditis)</w:t>
      </w:r>
    </w:p>
    <w:p w14:paraId="1F55B282" w14:textId="3F77D193" w:rsidR="00F97340" w:rsidRDefault="00F97340" w:rsidP="00F97340">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Pr="00F97340">
        <w:rPr>
          <w:rFonts w:ascii="Times New Roman" w:hAnsi="Times New Roman" w:cs="Times New Roman"/>
          <w:b/>
          <w:bCs/>
          <w:i/>
          <w:iCs/>
          <w:sz w:val="36"/>
          <w:szCs w:val="36"/>
          <w:lang w:val="en-US"/>
        </w:rPr>
        <w:t xml:space="preserve">The possible places of rheumatic damage  </w:t>
      </w:r>
    </w:p>
    <w:p w14:paraId="29ED8E60" w14:textId="77777777" w:rsidR="00F97340" w:rsidRPr="00F97340" w:rsidRDefault="00F97340">
      <w:pPr>
        <w:numPr>
          <w:ilvl w:val="0"/>
          <w:numId w:val="264"/>
        </w:numPr>
        <w:tabs>
          <w:tab w:val="left" w:pos="1701"/>
        </w:tabs>
        <w:rPr>
          <w:rFonts w:ascii="Times New Roman" w:hAnsi="Times New Roman" w:cs="Times New Roman"/>
          <w:sz w:val="36"/>
          <w:szCs w:val="36"/>
        </w:rPr>
      </w:pPr>
      <w:r w:rsidRPr="00F97340">
        <w:rPr>
          <w:rFonts w:ascii="Times New Roman" w:hAnsi="Times New Roman" w:cs="Times New Roman"/>
          <w:sz w:val="36"/>
          <w:szCs w:val="36"/>
          <w:lang w:val="en-US"/>
        </w:rPr>
        <w:t xml:space="preserve">Big joints (knees, elbows, ankles) - </w:t>
      </w:r>
      <w:r w:rsidRPr="00F97340">
        <w:rPr>
          <w:rFonts w:ascii="Times New Roman" w:hAnsi="Times New Roman" w:cs="Times New Roman"/>
          <w:b/>
          <w:bCs/>
          <w:sz w:val="36"/>
          <w:szCs w:val="36"/>
          <w:lang w:val="en-US"/>
        </w:rPr>
        <w:t>arthritis</w:t>
      </w:r>
    </w:p>
    <w:p w14:paraId="197BC096" w14:textId="77777777" w:rsidR="00F97340" w:rsidRPr="00F97340" w:rsidRDefault="00F97340">
      <w:pPr>
        <w:numPr>
          <w:ilvl w:val="0"/>
          <w:numId w:val="264"/>
        </w:numPr>
        <w:tabs>
          <w:tab w:val="left" w:pos="1701"/>
        </w:tabs>
        <w:rPr>
          <w:rFonts w:ascii="Times New Roman" w:hAnsi="Times New Roman" w:cs="Times New Roman"/>
          <w:sz w:val="36"/>
          <w:szCs w:val="36"/>
        </w:rPr>
      </w:pPr>
      <w:r w:rsidRPr="00F97340">
        <w:rPr>
          <w:rFonts w:ascii="Times New Roman" w:hAnsi="Times New Roman" w:cs="Times New Roman"/>
          <w:sz w:val="36"/>
          <w:szCs w:val="36"/>
          <w:lang w:val="en-US"/>
        </w:rPr>
        <w:t xml:space="preserve">Myocardium – </w:t>
      </w:r>
      <w:r w:rsidRPr="00F97340">
        <w:rPr>
          <w:rFonts w:ascii="Times New Roman" w:hAnsi="Times New Roman" w:cs="Times New Roman"/>
          <w:b/>
          <w:bCs/>
          <w:sz w:val="36"/>
          <w:szCs w:val="36"/>
          <w:lang w:val="en-US"/>
        </w:rPr>
        <w:t>myocarditis</w:t>
      </w:r>
    </w:p>
    <w:p w14:paraId="3B97E773" w14:textId="77777777" w:rsidR="00F97340" w:rsidRPr="00F97340" w:rsidRDefault="00F97340">
      <w:pPr>
        <w:numPr>
          <w:ilvl w:val="0"/>
          <w:numId w:val="264"/>
        </w:numPr>
        <w:tabs>
          <w:tab w:val="left" w:pos="1701"/>
        </w:tabs>
        <w:rPr>
          <w:rFonts w:ascii="Times New Roman" w:hAnsi="Times New Roman" w:cs="Times New Roman"/>
          <w:sz w:val="36"/>
          <w:szCs w:val="36"/>
        </w:rPr>
      </w:pPr>
      <w:r w:rsidRPr="00F97340">
        <w:rPr>
          <w:rFonts w:ascii="Times New Roman" w:hAnsi="Times New Roman" w:cs="Times New Roman"/>
          <w:b/>
          <w:bCs/>
          <w:i/>
          <w:iCs/>
          <w:sz w:val="36"/>
          <w:szCs w:val="36"/>
          <w:lang w:val="en-US"/>
        </w:rPr>
        <w:t>Endocardium</w:t>
      </w:r>
      <w:r w:rsidRPr="00F97340">
        <w:rPr>
          <w:rFonts w:ascii="Times New Roman" w:hAnsi="Times New Roman" w:cs="Times New Roman"/>
          <w:sz w:val="36"/>
          <w:szCs w:val="36"/>
          <w:lang w:val="en-US"/>
        </w:rPr>
        <w:t xml:space="preserve">’s damage – the reason for </w:t>
      </w:r>
      <w:r w:rsidRPr="00F97340">
        <w:rPr>
          <w:rFonts w:ascii="Times New Roman" w:hAnsi="Times New Roman" w:cs="Times New Roman"/>
          <w:b/>
          <w:bCs/>
          <w:i/>
          <w:iCs/>
          <w:sz w:val="36"/>
          <w:szCs w:val="36"/>
          <w:lang w:val="en-US"/>
        </w:rPr>
        <w:t xml:space="preserve">cardiac defects </w:t>
      </w:r>
      <w:r w:rsidRPr="00F97340">
        <w:rPr>
          <w:rFonts w:ascii="Times New Roman" w:hAnsi="Times New Roman" w:cs="Times New Roman"/>
          <w:sz w:val="36"/>
          <w:szCs w:val="36"/>
          <w:lang w:val="en-US"/>
        </w:rPr>
        <w:t>(</w:t>
      </w:r>
      <w:r w:rsidRPr="00F97340">
        <w:rPr>
          <w:rFonts w:ascii="Times New Roman" w:hAnsi="Times New Roman" w:cs="Times New Roman"/>
          <w:b/>
          <w:bCs/>
          <w:i/>
          <w:iCs/>
          <w:sz w:val="36"/>
          <w:szCs w:val="36"/>
          <w:lang w:val="en-US"/>
        </w:rPr>
        <w:t>stenosis</w:t>
      </w:r>
      <w:r w:rsidRPr="00F97340">
        <w:rPr>
          <w:rFonts w:ascii="Times New Roman" w:hAnsi="Times New Roman" w:cs="Times New Roman"/>
          <w:sz w:val="36"/>
          <w:szCs w:val="36"/>
          <w:lang w:val="en-US"/>
        </w:rPr>
        <w:t xml:space="preserve"> (narrowing) of orifice, </w:t>
      </w:r>
      <w:r w:rsidRPr="00F97340">
        <w:rPr>
          <w:rFonts w:ascii="Times New Roman" w:hAnsi="Times New Roman" w:cs="Times New Roman"/>
          <w:b/>
          <w:bCs/>
          <w:i/>
          <w:iCs/>
          <w:sz w:val="36"/>
          <w:szCs w:val="36"/>
          <w:lang w:val="en-US"/>
        </w:rPr>
        <w:t>insufficiency</w:t>
      </w:r>
      <w:r w:rsidRPr="00F97340">
        <w:rPr>
          <w:rFonts w:ascii="Times New Roman" w:hAnsi="Times New Roman" w:cs="Times New Roman"/>
          <w:sz w:val="36"/>
          <w:szCs w:val="36"/>
          <w:lang w:val="en-US"/>
        </w:rPr>
        <w:t xml:space="preserve"> of valves)</w:t>
      </w:r>
    </w:p>
    <w:p w14:paraId="4D970004" w14:textId="77777777" w:rsidR="00F97340" w:rsidRPr="00F97340" w:rsidRDefault="00F97340">
      <w:pPr>
        <w:numPr>
          <w:ilvl w:val="0"/>
          <w:numId w:val="264"/>
        </w:numPr>
        <w:tabs>
          <w:tab w:val="left" w:pos="1701"/>
        </w:tabs>
        <w:rPr>
          <w:rFonts w:ascii="Times New Roman" w:hAnsi="Times New Roman" w:cs="Times New Roman"/>
          <w:sz w:val="36"/>
          <w:szCs w:val="36"/>
        </w:rPr>
      </w:pPr>
      <w:r w:rsidRPr="00F97340">
        <w:rPr>
          <w:rFonts w:ascii="Times New Roman" w:hAnsi="Times New Roman" w:cs="Times New Roman"/>
          <w:sz w:val="36"/>
          <w:szCs w:val="36"/>
          <w:lang w:val="en-US"/>
        </w:rPr>
        <w:t xml:space="preserve">Pericardium – </w:t>
      </w:r>
      <w:r w:rsidRPr="00F97340">
        <w:rPr>
          <w:rFonts w:ascii="Times New Roman" w:hAnsi="Times New Roman" w:cs="Times New Roman"/>
          <w:b/>
          <w:bCs/>
          <w:sz w:val="36"/>
          <w:szCs w:val="36"/>
          <w:lang w:val="en-US"/>
        </w:rPr>
        <w:t>pericarditis</w:t>
      </w:r>
    </w:p>
    <w:p w14:paraId="34E8801B" w14:textId="77777777" w:rsidR="00F97340" w:rsidRPr="00F97340" w:rsidRDefault="00F97340">
      <w:pPr>
        <w:numPr>
          <w:ilvl w:val="0"/>
          <w:numId w:val="264"/>
        </w:numPr>
        <w:tabs>
          <w:tab w:val="left" w:pos="1701"/>
        </w:tabs>
        <w:rPr>
          <w:rFonts w:ascii="Times New Roman" w:hAnsi="Times New Roman" w:cs="Times New Roman"/>
          <w:sz w:val="36"/>
          <w:szCs w:val="36"/>
        </w:rPr>
      </w:pPr>
      <w:r w:rsidRPr="00F97340">
        <w:rPr>
          <w:rFonts w:ascii="Times New Roman" w:hAnsi="Times New Roman" w:cs="Times New Roman"/>
          <w:sz w:val="36"/>
          <w:szCs w:val="36"/>
          <w:lang w:val="en-US"/>
        </w:rPr>
        <w:t xml:space="preserve">Lungs – rheumatic </w:t>
      </w:r>
      <w:r w:rsidRPr="00F97340">
        <w:rPr>
          <w:rFonts w:ascii="Times New Roman" w:hAnsi="Times New Roman" w:cs="Times New Roman"/>
          <w:b/>
          <w:bCs/>
          <w:sz w:val="36"/>
          <w:szCs w:val="36"/>
          <w:lang w:val="en-US"/>
        </w:rPr>
        <w:t>pneumonia, pleurisy</w:t>
      </w:r>
    </w:p>
    <w:p w14:paraId="56875FCD" w14:textId="79E444BD" w:rsidR="00F97340" w:rsidRPr="00F97340" w:rsidRDefault="00F97340">
      <w:pPr>
        <w:numPr>
          <w:ilvl w:val="0"/>
          <w:numId w:val="264"/>
        </w:numPr>
        <w:tabs>
          <w:tab w:val="left" w:pos="1701"/>
        </w:tabs>
        <w:rPr>
          <w:rFonts w:ascii="Times New Roman" w:hAnsi="Times New Roman" w:cs="Times New Roman"/>
          <w:sz w:val="36"/>
          <w:szCs w:val="36"/>
        </w:rPr>
      </w:pPr>
      <w:r w:rsidRPr="00F97340">
        <w:rPr>
          <w:rFonts w:ascii="Times New Roman" w:hAnsi="Times New Roman" w:cs="Times New Roman"/>
          <w:sz w:val="36"/>
          <w:szCs w:val="36"/>
          <w:lang w:val="en-US"/>
        </w:rPr>
        <w:t xml:space="preserve">Kidneys – result of general rheumatic </w:t>
      </w:r>
      <w:r w:rsidRPr="00F97340">
        <w:rPr>
          <w:rFonts w:ascii="Times New Roman" w:hAnsi="Times New Roman" w:cs="Times New Roman"/>
          <w:b/>
          <w:bCs/>
          <w:sz w:val="36"/>
          <w:szCs w:val="36"/>
          <w:lang w:val="en-US"/>
        </w:rPr>
        <w:t>vasculitis</w:t>
      </w:r>
      <w:r w:rsidRPr="00F97340">
        <w:rPr>
          <w:rFonts w:ascii="Times New Roman" w:hAnsi="Times New Roman" w:cs="Times New Roman"/>
          <w:sz w:val="36"/>
          <w:szCs w:val="36"/>
          <w:lang w:val="en-US"/>
        </w:rPr>
        <w:t>, renal glomerul</w:t>
      </w:r>
      <w:r w:rsidR="00495355">
        <w:rPr>
          <w:rFonts w:ascii="Times New Roman" w:hAnsi="Times New Roman" w:cs="Times New Roman"/>
          <w:sz w:val="36"/>
          <w:szCs w:val="36"/>
          <w:lang w:val="en-US"/>
        </w:rPr>
        <w:t>i</w:t>
      </w:r>
      <w:r w:rsidRPr="00F97340">
        <w:rPr>
          <w:rFonts w:ascii="Times New Roman" w:hAnsi="Times New Roman" w:cs="Times New Roman"/>
          <w:sz w:val="36"/>
          <w:szCs w:val="36"/>
          <w:lang w:val="en-US"/>
        </w:rPr>
        <w:t xml:space="preserve"> and tubules are affected-proteinuria, hematuria</w:t>
      </w:r>
    </w:p>
    <w:p w14:paraId="22732D11" w14:textId="77777777" w:rsidR="00F97340" w:rsidRPr="00F97340" w:rsidRDefault="00F97340">
      <w:pPr>
        <w:numPr>
          <w:ilvl w:val="0"/>
          <w:numId w:val="264"/>
        </w:numPr>
        <w:tabs>
          <w:tab w:val="left" w:pos="1701"/>
        </w:tabs>
        <w:rPr>
          <w:rFonts w:ascii="Times New Roman" w:hAnsi="Times New Roman" w:cs="Times New Roman"/>
          <w:sz w:val="36"/>
          <w:szCs w:val="36"/>
        </w:rPr>
      </w:pPr>
      <w:r w:rsidRPr="00F97340">
        <w:rPr>
          <w:rFonts w:ascii="Times New Roman" w:hAnsi="Times New Roman" w:cs="Times New Roman"/>
          <w:sz w:val="36"/>
          <w:szCs w:val="36"/>
          <w:lang w:val="en-US"/>
        </w:rPr>
        <w:t xml:space="preserve">CNS - </w:t>
      </w:r>
      <w:r w:rsidRPr="00F97340">
        <w:rPr>
          <w:rFonts w:ascii="Times New Roman" w:hAnsi="Times New Roman" w:cs="Times New Roman"/>
          <w:b/>
          <w:bCs/>
          <w:sz w:val="36"/>
          <w:szCs w:val="36"/>
          <w:lang w:val="en-US"/>
        </w:rPr>
        <w:t>chorea minor</w:t>
      </w:r>
    </w:p>
    <w:p w14:paraId="3794A6BD" w14:textId="11F53C2C" w:rsidR="00F97340" w:rsidRPr="00F97340" w:rsidRDefault="00F97340">
      <w:pPr>
        <w:numPr>
          <w:ilvl w:val="0"/>
          <w:numId w:val="264"/>
        </w:numPr>
        <w:tabs>
          <w:tab w:val="left" w:pos="1701"/>
        </w:tabs>
        <w:rPr>
          <w:rFonts w:ascii="Times New Roman" w:hAnsi="Times New Roman" w:cs="Times New Roman"/>
          <w:sz w:val="36"/>
          <w:szCs w:val="36"/>
        </w:rPr>
      </w:pPr>
      <w:r w:rsidRPr="00F97340">
        <w:rPr>
          <w:rFonts w:ascii="Times New Roman" w:hAnsi="Times New Roman" w:cs="Times New Roman"/>
          <w:sz w:val="36"/>
          <w:szCs w:val="36"/>
          <w:lang w:val="en-US"/>
        </w:rPr>
        <w:t xml:space="preserve">Abdominal cavity – </w:t>
      </w:r>
      <w:r w:rsidRPr="00F97340">
        <w:rPr>
          <w:rFonts w:ascii="Times New Roman" w:hAnsi="Times New Roman" w:cs="Times New Roman"/>
          <w:b/>
          <w:bCs/>
          <w:sz w:val="36"/>
          <w:szCs w:val="36"/>
          <w:lang w:val="en-US"/>
        </w:rPr>
        <w:t>allergic peritonitis-</w:t>
      </w:r>
      <w:r w:rsidRPr="00F97340">
        <w:rPr>
          <w:rFonts w:ascii="Times New Roman" w:hAnsi="Times New Roman" w:cs="Times New Roman"/>
          <w:sz w:val="36"/>
          <w:szCs w:val="36"/>
          <w:lang w:val="en-US"/>
        </w:rPr>
        <w:t>reversible after ant</w:t>
      </w:r>
      <w:r w:rsidR="00495355">
        <w:rPr>
          <w:rFonts w:ascii="Times New Roman" w:hAnsi="Times New Roman" w:cs="Times New Roman"/>
          <w:sz w:val="36"/>
          <w:szCs w:val="36"/>
          <w:lang w:val="en-US"/>
        </w:rPr>
        <w:t>i</w:t>
      </w:r>
      <w:r w:rsidRPr="00F97340">
        <w:rPr>
          <w:rFonts w:ascii="Times New Roman" w:hAnsi="Times New Roman" w:cs="Times New Roman"/>
          <w:sz w:val="36"/>
          <w:szCs w:val="36"/>
          <w:lang w:val="en-US"/>
        </w:rPr>
        <w:t xml:space="preserve">rheumatic therapy (!!!) </w:t>
      </w:r>
    </w:p>
    <w:p w14:paraId="6EC94E63" w14:textId="2A76DB27" w:rsidR="00F97340" w:rsidRDefault="00F97340" w:rsidP="00F97340">
      <w:pPr>
        <w:tabs>
          <w:tab w:val="left" w:pos="1701"/>
        </w:tabs>
        <w:ind w:left="720"/>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Pr="00F97340">
        <w:rPr>
          <w:rFonts w:ascii="Times New Roman" w:hAnsi="Times New Roman" w:cs="Times New Roman"/>
          <w:b/>
          <w:bCs/>
          <w:i/>
          <w:iCs/>
          <w:sz w:val="36"/>
          <w:szCs w:val="36"/>
          <w:lang w:val="en-US"/>
        </w:rPr>
        <w:t>The possible complications of rheumatism</w:t>
      </w:r>
    </w:p>
    <w:p w14:paraId="137A0834" w14:textId="3F26442D" w:rsidR="00F97340" w:rsidRPr="00F97340" w:rsidRDefault="00F97340">
      <w:pPr>
        <w:numPr>
          <w:ilvl w:val="0"/>
          <w:numId w:val="265"/>
        </w:numPr>
        <w:tabs>
          <w:tab w:val="left" w:pos="1701"/>
        </w:tabs>
        <w:rPr>
          <w:rFonts w:ascii="Times New Roman" w:hAnsi="Times New Roman" w:cs="Times New Roman"/>
          <w:sz w:val="36"/>
          <w:szCs w:val="36"/>
        </w:rPr>
      </w:pPr>
      <w:r w:rsidRPr="00F97340">
        <w:rPr>
          <w:rFonts w:ascii="Times New Roman" w:hAnsi="Times New Roman" w:cs="Times New Roman"/>
          <w:b/>
          <w:bCs/>
          <w:sz w:val="36"/>
          <w:szCs w:val="36"/>
          <w:lang w:val="en-US"/>
        </w:rPr>
        <w:t>Endocarditis</w:t>
      </w:r>
      <w:r w:rsidRPr="00F97340">
        <w:rPr>
          <w:rFonts w:ascii="Times New Roman" w:hAnsi="Times New Roman" w:cs="Times New Roman"/>
          <w:sz w:val="36"/>
          <w:szCs w:val="36"/>
          <w:lang w:val="en-US"/>
        </w:rPr>
        <w:t xml:space="preserve"> - the mitral (aortal) defect of the heart – </w:t>
      </w:r>
      <w:r w:rsidRPr="00F97340">
        <w:rPr>
          <w:rFonts w:ascii="Times New Roman" w:hAnsi="Times New Roman" w:cs="Times New Roman"/>
          <w:b/>
          <w:bCs/>
          <w:sz w:val="36"/>
          <w:szCs w:val="36"/>
          <w:lang w:val="en-US"/>
        </w:rPr>
        <w:t>left</w:t>
      </w:r>
      <w:r w:rsidRPr="00F97340">
        <w:rPr>
          <w:rFonts w:ascii="Times New Roman" w:hAnsi="Times New Roman" w:cs="Times New Roman"/>
          <w:sz w:val="36"/>
          <w:szCs w:val="36"/>
          <w:lang w:val="en-US"/>
        </w:rPr>
        <w:t xml:space="preserve"> ventricular insufficiency (cardiac asthma, pulmonary edema), later the </w:t>
      </w:r>
      <w:r w:rsidRPr="00F97340">
        <w:rPr>
          <w:rFonts w:ascii="Times New Roman" w:hAnsi="Times New Roman" w:cs="Times New Roman"/>
          <w:b/>
          <w:bCs/>
          <w:sz w:val="36"/>
          <w:szCs w:val="36"/>
          <w:lang w:val="en-US"/>
        </w:rPr>
        <w:t xml:space="preserve">right </w:t>
      </w:r>
      <w:r w:rsidRPr="00F97340">
        <w:rPr>
          <w:rFonts w:ascii="Times New Roman" w:hAnsi="Times New Roman" w:cs="Times New Roman"/>
          <w:sz w:val="36"/>
          <w:szCs w:val="36"/>
          <w:lang w:val="en-US"/>
        </w:rPr>
        <w:t>ventricular failure (shins’ edema, asc</w:t>
      </w:r>
      <w:r w:rsidR="00495355">
        <w:rPr>
          <w:rFonts w:ascii="Times New Roman" w:hAnsi="Times New Roman" w:cs="Times New Roman"/>
          <w:sz w:val="36"/>
          <w:szCs w:val="36"/>
          <w:lang w:val="en-US"/>
        </w:rPr>
        <w:t>i</w:t>
      </w:r>
      <w:r w:rsidRPr="00F97340">
        <w:rPr>
          <w:rFonts w:ascii="Times New Roman" w:hAnsi="Times New Roman" w:cs="Times New Roman"/>
          <w:sz w:val="36"/>
          <w:szCs w:val="36"/>
          <w:lang w:val="en-US"/>
        </w:rPr>
        <w:t>tes, hydrothorax, hydropericardium)</w:t>
      </w:r>
      <w:r w:rsidR="00495355">
        <w:rPr>
          <w:rFonts w:ascii="Times New Roman" w:hAnsi="Times New Roman" w:cs="Times New Roman"/>
          <w:sz w:val="36"/>
          <w:szCs w:val="36"/>
          <w:lang w:val="en-US"/>
        </w:rPr>
        <w:t xml:space="preserve">                                           </w:t>
      </w:r>
    </w:p>
    <w:p w14:paraId="4B995DD3" w14:textId="77777777" w:rsidR="00F97340" w:rsidRPr="00F97340" w:rsidRDefault="00F97340">
      <w:pPr>
        <w:numPr>
          <w:ilvl w:val="0"/>
          <w:numId w:val="265"/>
        </w:numPr>
        <w:tabs>
          <w:tab w:val="left" w:pos="1701"/>
        </w:tabs>
        <w:rPr>
          <w:rFonts w:ascii="Times New Roman" w:hAnsi="Times New Roman" w:cs="Times New Roman"/>
          <w:sz w:val="36"/>
          <w:szCs w:val="36"/>
        </w:rPr>
      </w:pPr>
      <w:r w:rsidRPr="00F97340">
        <w:rPr>
          <w:rFonts w:ascii="Times New Roman" w:hAnsi="Times New Roman" w:cs="Times New Roman"/>
          <w:b/>
          <w:bCs/>
          <w:sz w:val="36"/>
          <w:szCs w:val="36"/>
          <w:lang w:val="en-US"/>
        </w:rPr>
        <w:t>Myocarditis</w:t>
      </w:r>
      <w:r w:rsidRPr="00F97340">
        <w:rPr>
          <w:rFonts w:ascii="Times New Roman" w:hAnsi="Times New Roman" w:cs="Times New Roman"/>
          <w:sz w:val="36"/>
          <w:szCs w:val="36"/>
          <w:lang w:val="en-US"/>
        </w:rPr>
        <w:t xml:space="preserve"> – </w:t>
      </w:r>
      <w:proofErr w:type="spellStart"/>
      <w:r w:rsidRPr="00F97340">
        <w:rPr>
          <w:rFonts w:ascii="Times New Roman" w:hAnsi="Times New Roman" w:cs="Times New Roman"/>
          <w:sz w:val="36"/>
          <w:szCs w:val="36"/>
          <w:lang w:val="en-US"/>
        </w:rPr>
        <w:t>postmyocarditis</w:t>
      </w:r>
      <w:proofErr w:type="spellEnd"/>
      <w:r w:rsidRPr="00F97340">
        <w:rPr>
          <w:rFonts w:ascii="Times New Roman" w:hAnsi="Times New Roman" w:cs="Times New Roman"/>
          <w:sz w:val="36"/>
          <w:szCs w:val="36"/>
          <w:lang w:val="en-US"/>
        </w:rPr>
        <w:t>’ cardiosclerosis</w:t>
      </w:r>
    </w:p>
    <w:p w14:paraId="0CCFC4A6" w14:textId="1D6A02D1" w:rsidR="00F97340" w:rsidRPr="00A7751E" w:rsidRDefault="00F97340">
      <w:pPr>
        <w:numPr>
          <w:ilvl w:val="0"/>
          <w:numId w:val="265"/>
        </w:numPr>
        <w:tabs>
          <w:tab w:val="left" w:pos="1701"/>
        </w:tabs>
        <w:rPr>
          <w:rFonts w:ascii="Times New Roman" w:hAnsi="Times New Roman" w:cs="Times New Roman"/>
          <w:sz w:val="36"/>
          <w:szCs w:val="36"/>
        </w:rPr>
      </w:pPr>
      <w:r w:rsidRPr="00F97340">
        <w:rPr>
          <w:rFonts w:ascii="Times New Roman" w:hAnsi="Times New Roman" w:cs="Times New Roman"/>
          <w:b/>
          <w:bCs/>
          <w:sz w:val="36"/>
          <w:szCs w:val="36"/>
          <w:lang w:val="en-US"/>
        </w:rPr>
        <w:t>Pericarditis</w:t>
      </w:r>
      <w:r w:rsidRPr="00F97340">
        <w:rPr>
          <w:rFonts w:ascii="Times New Roman" w:hAnsi="Times New Roman" w:cs="Times New Roman"/>
          <w:sz w:val="36"/>
          <w:szCs w:val="36"/>
          <w:lang w:val="en-US"/>
        </w:rPr>
        <w:t xml:space="preserve"> – obliteration of pericardial cavity (rare </w:t>
      </w:r>
      <w:proofErr w:type="gramStart"/>
      <w:r w:rsidRPr="00F97340">
        <w:rPr>
          <w:rFonts w:ascii="Times New Roman" w:hAnsi="Times New Roman" w:cs="Times New Roman"/>
          <w:sz w:val="36"/>
          <w:szCs w:val="36"/>
          <w:lang w:val="en-US"/>
        </w:rPr>
        <w:t>complication)</w:t>
      </w:r>
      <w:r w:rsidR="008A2A85">
        <w:rPr>
          <w:rFonts w:ascii="Times New Roman" w:hAnsi="Times New Roman" w:cs="Times New Roman"/>
          <w:sz w:val="36"/>
          <w:szCs w:val="36"/>
          <w:lang w:val="en-US"/>
        </w:rPr>
        <w:t xml:space="preserve">   </w:t>
      </w:r>
      <w:proofErr w:type="gramEnd"/>
      <w:r w:rsidR="008A2A85">
        <w:rPr>
          <w:rFonts w:ascii="Times New Roman" w:hAnsi="Times New Roman" w:cs="Times New Roman"/>
          <w:sz w:val="36"/>
          <w:szCs w:val="36"/>
          <w:lang w:val="en-US"/>
        </w:rPr>
        <w:t xml:space="preserve">                                                               168</w:t>
      </w:r>
    </w:p>
    <w:p w14:paraId="4B879E62" w14:textId="77777777" w:rsidR="00A7751E" w:rsidRPr="00495355" w:rsidRDefault="00A7751E" w:rsidP="00A7751E">
      <w:pPr>
        <w:tabs>
          <w:tab w:val="left" w:pos="1701"/>
        </w:tabs>
        <w:ind w:left="720"/>
        <w:rPr>
          <w:rFonts w:ascii="Times New Roman" w:hAnsi="Times New Roman" w:cs="Times New Roman"/>
          <w:sz w:val="36"/>
          <w:szCs w:val="36"/>
        </w:rPr>
      </w:pPr>
    </w:p>
    <w:p w14:paraId="0DFE5E80" w14:textId="3C103EE3" w:rsidR="00F97340" w:rsidRPr="00F97340" w:rsidRDefault="00F97340">
      <w:pPr>
        <w:numPr>
          <w:ilvl w:val="0"/>
          <w:numId w:val="266"/>
        </w:numPr>
        <w:tabs>
          <w:tab w:val="left" w:pos="1701"/>
        </w:tabs>
        <w:rPr>
          <w:rFonts w:ascii="Times New Roman" w:hAnsi="Times New Roman" w:cs="Times New Roman"/>
          <w:sz w:val="36"/>
          <w:szCs w:val="36"/>
        </w:rPr>
      </w:pPr>
      <w:r w:rsidRPr="00F97340">
        <w:rPr>
          <w:rFonts w:ascii="Times New Roman" w:hAnsi="Times New Roman" w:cs="Times New Roman"/>
          <w:b/>
          <w:bCs/>
          <w:sz w:val="36"/>
          <w:szCs w:val="36"/>
          <w:lang w:val="en-US"/>
        </w:rPr>
        <w:t xml:space="preserve">Rheumatic polyarthritis </w:t>
      </w:r>
      <w:r w:rsidRPr="00F97340">
        <w:rPr>
          <w:rFonts w:ascii="Times New Roman" w:hAnsi="Times New Roman" w:cs="Times New Roman"/>
          <w:sz w:val="36"/>
          <w:szCs w:val="36"/>
          <w:lang w:val="en-US"/>
        </w:rPr>
        <w:t xml:space="preserve">– </w:t>
      </w:r>
      <w:r>
        <w:rPr>
          <w:rFonts w:ascii="Times New Roman" w:hAnsi="Times New Roman" w:cs="Times New Roman"/>
          <w:sz w:val="36"/>
          <w:szCs w:val="36"/>
          <w:lang w:val="en-US"/>
        </w:rPr>
        <w:t xml:space="preserve">the symptoms </w:t>
      </w:r>
      <w:r w:rsidRPr="00F97340">
        <w:rPr>
          <w:rFonts w:ascii="Times New Roman" w:hAnsi="Times New Roman" w:cs="Times New Roman"/>
          <w:sz w:val="36"/>
          <w:szCs w:val="36"/>
          <w:lang w:val="en-US"/>
        </w:rPr>
        <w:t xml:space="preserve">disappear quickly and completely, </w:t>
      </w:r>
      <w:r>
        <w:rPr>
          <w:rFonts w:ascii="Times New Roman" w:hAnsi="Times New Roman" w:cs="Times New Roman"/>
          <w:b/>
          <w:bCs/>
          <w:sz w:val="36"/>
          <w:szCs w:val="36"/>
          <w:u w:val="single"/>
          <w:lang w:val="en-US"/>
        </w:rPr>
        <w:t>without arthrosis</w:t>
      </w:r>
    </w:p>
    <w:p w14:paraId="727C202D" w14:textId="2CD3E57A" w:rsidR="00F97340" w:rsidRPr="006A565A" w:rsidRDefault="00F97340">
      <w:pPr>
        <w:numPr>
          <w:ilvl w:val="0"/>
          <w:numId w:val="266"/>
        </w:numPr>
        <w:tabs>
          <w:tab w:val="left" w:pos="1701"/>
        </w:tabs>
        <w:rPr>
          <w:rFonts w:ascii="Times New Roman" w:hAnsi="Times New Roman" w:cs="Times New Roman"/>
          <w:sz w:val="36"/>
          <w:szCs w:val="36"/>
        </w:rPr>
      </w:pPr>
      <w:r w:rsidRPr="00F97340">
        <w:rPr>
          <w:rFonts w:ascii="Times New Roman" w:hAnsi="Times New Roman" w:cs="Times New Roman"/>
          <w:b/>
          <w:bCs/>
          <w:sz w:val="36"/>
          <w:szCs w:val="36"/>
          <w:lang w:val="en-US"/>
        </w:rPr>
        <w:t>Chorea</w:t>
      </w:r>
      <w:r w:rsidRPr="00F97340">
        <w:rPr>
          <w:rFonts w:ascii="Times New Roman" w:hAnsi="Times New Roman" w:cs="Times New Roman"/>
          <w:sz w:val="36"/>
          <w:szCs w:val="36"/>
          <w:lang w:val="en-US"/>
        </w:rPr>
        <w:t xml:space="preserve"> – </w:t>
      </w:r>
      <w:r>
        <w:rPr>
          <w:rFonts w:ascii="Times New Roman" w:hAnsi="Times New Roman" w:cs="Times New Roman"/>
          <w:sz w:val="36"/>
          <w:szCs w:val="36"/>
          <w:lang w:val="en-US"/>
        </w:rPr>
        <w:t xml:space="preserve">the symptoms </w:t>
      </w:r>
      <w:r w:rsidRPr="00F97340">
        <w:rPr>
          <w:rFonts w:ascii="Times New Roman" w:hAnsi="Times New Roman" w:cs="Times New Roman"/>
          <w:sz w:val="36"/>
          <w:szCs w:val="36"/>
          <w:lang w:val="en-US"/>
        </w:rPr>
        <w:t>disappear</w:t>
      </w:r>
      <w:r>
        <w:rPr>
          <w:rFonts w:ascii="Times New Roman" w:hAnsi="Times New Roman" w:cs="Times New Roman"/>
          <w:sz w:val="36"/>
          <w:szCs w:val="36"/>
          <w:lang w:val="en-US"/>
        </w:rPr>
        <w:t xml:space="preserve"> completely</w:t>
      </w:r>
      <w:r w:rsidR="00A7751E" w:rsidRPr="00A7751E">
        <w:rPr>
          <w:rFonts w:ascii="Times New Roman" w:hAnsi="Times New Roman" w:cs="Times New Roman"/>
          <w:sz w:val="36"/>
          <w:szCs w:val="36"/>
        </w:rPr>
        <w:t>.</w:t>
      </w:r>
    </w:p>
    <w:p w14:paraId="1DF7C243" w14:textId="77777777" w:rsidR="00F97340" w:rsidRDefault="00F97340" w:rsidP="006A565A">
      <w:pPr>
        <w:tabs>
          <w:tab w:val="left" w:pos="1701"/>
        </w:tabs>
        <w:ind w:left="720"/>
        <w:rPr>
          <w:rFonts w:ascii="Times New Roman" w:hAnsi="Times New Roman" w:cs="Times New Roman"/>
          <w:b/>
          <w:bCs/>
          <w:sz w:val="36"/>
          <w:szCs w:val="36"/>
          <w:lang w:val="en-US"/>
        </w:rPr>
      </w:pPr>
    </w:p>
    <w:p w14:paraId="06011347" w14:textId="77777777" w:rsidR="00F97340" w:rsidRDefault="00F97340" w:rsidP="006A565A">
      <w:pPr>
        <w:tabs>
          <w:tab w:val="left" w:pos="1701"/>
        </w:tabs>
        <w:ind w:left="720"/>
        <w:rPr>
          <w:rFonts w:ascii="Times New Roman" w:hAnsi="Times New Roman" w:cs="Times New Roman"/>
          <w:b/>
          <w:bCs/>
          <w:sz w:val="36"/>
          <w:szCs w:val="36"/>
          <w:lang w:val="en-US"/>
        </w:rPr>
      </w:pPr>
    </w:p>
    <w:p w14:paraId="685BEF31" w14:textId="77777777" w:rsidR="00DA151F" w:rsidRDefault="00DA151F" w:rsidP="006A565A">
      <w:pPr>
        <w:tabs>
          <w:tab w:val="left" w:pos="1701"/>
        </w:tabs>
        <w:ind w:left="720"/>
        <w:rPr>
          <w:rFonts w:ascii="Times New Roman" w:hAnsi="Times New Roman" w:cs="Times New Roman"/>
          <w:b/>
          <w:bCs/>
          <w:sz w:val="36"/>
          <w:szCs w:val="36"/>
          <w:lang w:val="en-US"/>
        </w:rPr>
      </w:pPr>
    </w:p>
    <w:p w14:paraId="16DD9A24" w14:textId="77777777" w:rsidR="00DA151F" w:rsidRDefault="00DA151F" w:rsidP="006A565A">
      <w:pPr>
        <w:tabs>
          <w:tab w:val="left" w:pos="1701"/>
        </w:tabs>
        <w:ind w:left="720"/>
        <w:rPr>
          <w:rFonts w:ascii="Times New Roman" w:hAnsi="Times New Roman" w:cs="Times New Roman"/>
          <w:b/>
          <w:bCs/>
          <w:sz w:val="36"/>
          <w:szCs w:val="36"/>
          <w:lang w:val="en-US"/>
        </w:rPr>
      </w:pPr>
    </w:p>
    <w:p w14:paraId="185D8E9D" w14:textId="29F42935" w:rsidR="00F97340" w:rsidRDefault="006A565A" w:rsidP="006A565A">
      <w:pPr>
        <w:tabs>
          <w:tab w:val="left" w:pos="1701"/>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Lecture 10</w:t>
      </w:r>
    </w:p>
    <w:p w14:paraId="277998F4" w14:textId="631E0CAF" w:rsidR="00F97340" w:rsidRDefault="006A565A" w:rsidP="006A565A">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Pr="006A565A">
        <w:rPr>
          <w:rFonts w:ascii="Times New Roman" w:hAnsi="Times New Roman" w:cs="Times New Roman"/>
          <w:b/>
          <w:bCs/>
          <w:i/>
          <w:iCs/>
          <w:sz w:val="36"/>
          <w:szCs w:val="36"/>
          <w:lang w:val="en-US"/>
        </w:rPr>
        <w:t>Mitral defects of the</w:t>
      </w:r>
      <w:r w:rsidRPr="006A565A">
        <w:rPr>
          <w:rFonts w:ascii="Times New Roman" w:hAnsi="Times New Roman" w:cs="Times New Roman"/>
          <w:b/>
          <w:bCs/>
          <w:i/>
          <w:iCs/>
          <w:sz w:val="36"/>
          <w:szCs w:val="36"/>
        </w:rPr>
        <w:t xml:space="preserve"> </w:t>
      </w:r>
      <w:r w:rsidRPr="006A565A">
        <w:rPr>
          <w:rFonts w:ascii="Times New Roman" w:hAnsi="Times New Roman" w:cs="Times New Roman"/>
          <w:b/>
          <w:bCs/>
          <w:i/>
          <w:iCs/>
          <w:sz w:val="36"/>
          <w:szCs w:val="36"/>
          <w:lang w:val="en-US"/>
        </w:rPr>
        <w:t>heart</w:t>
      </w:r>
    </w:p>
    <w:p w14:paraId="380F2EF7" w14:textId="13E306D6" w:rsidR="00F97340" w:rsidRDefault="006A565A" w:rsidP="006A565A">
      <w:pPr>
        <w:tabs>
          <w:tab w:val="left" w:pos="1701"/>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6A565A">
        <w:rPr>
          <w:rFonts w:ascii="Times New Roman" w:hAnsi="Times New Roman" w:cs="Times New Roman"/>
          <w:b/>
          <w:bCs/>
          <w:sz w:val="36"/>
          <w:szCs w:val="36"/>
          <w:lang w:val="en-US"/>
        </w:rPr>
        <w:t xml:space="preserve">Cardiac defect </w:t>
      </w:r>
      <w:r>
        <w:rPr>
          <w:rFonts w:ascii="Times New Roman" w:hAnsi="Times New Roman" w:cs="Times New Roman"/>
          <w:b/>
          <w:bCs/>
          <w:sz w:val="36"/>
          <w:szCs w:val="36"/>
          <w:lang w:val="en-US"/>
        </w:rPr>
        <w:t>–</w:t>
      </w:r>
    </w:p>
    <w:p w14:paraId="0E015D00" w14:textId="2D7D32DC" w:rsidR="00F97340" w:rsidRPr="006A565A" w:rsidRDefault="006A565A" w:rsidP="006A565A">
      <w:pPr>
        <w:tabs>
          <w:tab w:val="left" w:pos="1701"/>
        </w:tabs>
        <w:ind w:left="720"/>
        <w:rPr>
          <w:rFonts w:ascii="Times New Roman" w:hAnsi="Times New Roman" w:cs="Times New Roman"/>
          <w:sz w:val="36"/>
          <w:szCs w:val="36"/>
          <w:lang w:val="en-US"/>
        </w:rPr>
      </w:pPr>
      <w:proofErr w:type="gramStart"/>
      <w:r w:rsidRPr="006A565A">
        <w:rPr>
          <w:rFonts w:ascii="Times New Roman" w:hAnsi="Times New Roman" w:cs="Times New Roman"/>
          <w:sz w:val="36"/>
          <w:szCs w:val="36"/>
          <w:lang w:val="en-US"/>
        </w:rPr>
        <w:t>it</w:t>
      </w:r>
      <w:proofErr w:type="gramEnd"/>
      <w:r w:rsidRPr="006A565A">
        <w:rPr>
          <w:rFonts w:ascii="Times New Roman" w:hAnsi="Times New Roman" w:cs="Times New Roman"/>
          <w:sz w:val="36"/>
          <w:szCs w:val="36"/>
          <w:lang w:val="en-US"/>
        </w:rPr>
        <w:t xml:space="preserve"> is a defect of cardiac structure that causes the broken function of the heart</w:t>
      </w:r>
    </w:p>
    <w:p w14:paraId="1DE3632D" w14:textId="4AF5CC4B" w:rsidR="00F97340" w:rsidRDefault="006A565A" w:rsidP="006A565A">
      <w:pPr>
        <w:tabs>
          <w:tab w:val="left" w:pos="1701"/>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6A565A">
        <w:rPr>
          <w:rFonts w:ascii="Times New Roman" w:hAnsi="Times New Roman" w:cs="Times New Roman"/>
          <w:b/>
          <w:bCs/>
          <w:sz w:val="36"/>
          <w:szCs w:val="36"/>
          <w:lang w:val="en-US"/>
        </w:rPr>
        <w:t>Stenosis</w:t>
      </w:r>
    </w:p>
    <w:p w14:paraId="65028617" w14:textId="69CF21D2" w:rsidR="006A565A" w:rsidRPr="006A565A" w:rsidRDefault="006A565A">
      <w:pPr>
        <w:numPr>
          <w:ilvl w:val="0"/>
          <w:numId w:val="267"/>
        </w:numPr>
        <w:tabs>
          <w:tab w:val="left" w:pos="1701"/>
        </w:tabs>
        <w:rPr>
          <w:rFonts w:ascii="Times New Roman" w:hAnsi="Times New Roman" w:cs="Times New Roman"/>
          <w:sz w:val="36"/>
          <w:szCs w:val="36"/>
        </w:rPr>
      </w:pPr>
      <w:proofErr w:type="gramStart"/>
      <w:r w:rsidRPr="006A565A">
        <w:rPr>
          <w:rFonts w:ascii="Times New Roman" w:hAnsi="Times New Roman" w:cs="Times New Roman"/>
          <w:sz w:val="36"/>
          <w:szCs w:val="36"/>
          <w:lang w:val="en-US"/>
        </w:rPr>
        <w:t>it</w:t>
      </w:r>
      <w:proofErr w:type="gramEnd"/>
      <w:r w:rsidRPr="006A565A">
        <w:rPr>
          <w:rFonts w:ascii="Times New Roman" w:hAnsi="Times New Roman" w:cs="Times New Roman"/>
          <w:sz w:val="36"/>
          <w:szCs w:val="36"/>
          <w:lang w:val="en-US"/>
        </w:rPr>
        <w:t xml:space="preserve"> is a narrowing of orifice between atrium and ventricle </w:t>
      </w:r>
    </w:p>
    <w:p w14:paraId="30016C5F" w14:textId="77777777" w:rsidR="006A565A" w:rsidRPr="006A565A" w:rsidRDefault="006A565A">
      <w:pPr>
        <w:numPr>
          <w:ilvl w:val="0"/>
          <w:numId w:val="267"/>
        </w:numPr>
        <w:tabs>
          <w:tab w:val="left" w:pos="1701"/>
        </w:tabs>
        <w:rPr>
          <w:rFonts w:ascii="Times New Roman" w:hAnsi="Times New Roman" w:cs="Times New Roman"/>
          <w:sz w:val="36"/>
          <w:szCs w:val="36"/>
        </w:rPr>
      </w:pPr>
      <w:r w:rsidRPr="006A565A">
        <w:rPr>
          <w:rFonts w:ascii="Times New Roman" w:hAnsi="Times New Roman" w:cs="Times New Roman"/>
          <w:sz w:val="36"/>
          <w:szCs w:val="36"/>
          <w:lang w:val="en-US"/>
        </w:rPr>
        <w:t xml:space="preserve">or narrowing of orifice between ventricle and aorta or ventricle </w:t>
      </w:r>
    </w:p>
    <w:p w14:paraId="2CDEFB3F" w14:textId="1DB504FA" w:rsidR="006A565A" w:rsidRDefault="006A565A" w:rsidP="006A565A">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and </w:t>
      </w:r>
      <w:r w:rsidRPr="006A565A">
        <w:rPr>
          <w:rFonts w:ascii="Times New Roman" w:hAnsi="Times New Roman" w:cs="Times New Roman"/>
          <w:sz w:val="36"/>
          <w:szCs w:val="36"/>
          <w:lang w:val="en-US"/>
        </w:rPr>
        <w:t>pulmonary artery</w:t>
      </w:r>
    </w:p>
    <w:p w14:paraId="189A55B6" w14:textId="3F694567" w:rsidR="006A565A" w:rsidRPr="006A565A" w:rsidRDefault="006A565A">
      <w:pPr>
        <w:numPr>
          <w:ilvl w:val="0"/>
          <w:numId w:val="268"/>
        </w:numPr>
        <w:tabs>
          <w:tab w:val="left" w:pos="1701"/>
        </w:tabs>
        <w:rPr>
          <w:rFonts w:ascii="Times New Roman" w:hAnsi="Times New Roman" w:cs="Times New Roman"/>
          <w:sz w:val="36"/>
          <w:szCs w:val="36"/>
        </w:rPr>
      </w:pPr>
      <w:r w:rsidRPr="006A565A">
        <w:rPr>
          <w:rFonts w:ascii="Times New Roman" w:hAnsi="Times New Roman" w:cs="Times New Roman"/>
          <w:b/>
          <w:bCs/>
          <w:sz w:val="36"/>
          <w:szCs w:val="36"/>
          <w:lang w:val="en-US"/>
        </w:rPr>
        <w:t xml:space="preserve">Mitral stenosis – </w:t>
      </w:r>
      <w:r w:rsidRPr="006A565A">
        <w:rPr>
          <w:rFonts w:ascii="Times New Roman" w:hAnsi="Times New Roman" w:cs="Times New Roman"/>
          <w:sz w:val="36"/>
          <w:szCs w:val="36"/>
          <w:lang w:val="en-US"/>
        </w:rPr>
        <w:t>a narrowing of mitral orifice (between left atrium and left ventricle</w:t>
      </w:r>
    </w:p>
    <w:p w14:paraId="73D6E8D4" w14:textId="35EE302B" w:rsidR="006A565A" w:rsidRPr="006A565A" w:rsidRDefault="006A565A">
      <w:pPr>
        <w:numPr>
          <w:ilvl w:val="0"/>
          <w:numId w:val="268"/>
        </w:numPr>
        <w:tabs>
          <w:tab w:val="left" w:pos="1701"/>
        </w:tabs>
        <w:rPr>
          <w:rFonts w:ascii="Times New Roman" w:hAnsi="Times New Roman" w:cs="Times New Roman"/>
          <w:sz w:val="36"/>
          <w:szCs w:val="36"/>
        </w:rPr>
      </w:pPr>
      <w:r w:rsidRPr="006A565A">
        <w:rPr>
          <w:rFonts w:ascii="Times New Roman" w:hAnsi="Times New Roman" w:cs="Times New Roman"/>
          <w:b/>
          <w:bCs/>
          <w:sz w:val="36"/>
          <w:szCs w:val="36"/>
          <w:lang w:val="en-US"/>
        </w:rPr>
        <w:t xml:space="preserve">Tricuspid stenosis – </w:t>
      </w:r>
      <w:r w:rsidRPr="006A565A">
        <w:rPr>
          <w:rFonts w:ascii="Times New Roman" w:hAnsi="Times New Roman" w:cs="Times New Roman"/>
          <w:sz w:val="36"/>
          <w:szCs w:val="36"/>
          <w:lang w:val="en-US"/>
        </w:rPr>
        <w:t>a narrowing of tricuspid orifice (between right atrium and right ventricle)</w:t>
      </w:r>
    </w:p>
    <w:p w14:paraId="16AEF252" w14:textId="77777777" w:rsidR="006A565A" w:rsidRPr="006A565A" w:rsidRDefault="006A565A">
      <w:pPr>
        <w:numPr>
          <w:ilvl w:val="0"/>
          <w:numId w:val="268"/>
        </w:numPr>
        <w:tabs>
          <w:tab w:val="left" w:pos="1701"/>
        </w:tabs>
        <w:rPr>
          <w:rFonts w:ascii="Times New Roman" w:hAnsi="Times New Roman" w:cs="Times New Roman"/>
          <w:sz w:val="36"/>
          <w:szCs w:val="36"/>
        </w:rPr>
      </w:pPr>
      <w:r w:rsidRPr="006A565A">
        <w:rPr>
          <w:rFonts w:ascii="Times New Roman" w:hAnsi="Times New Roman" w:cs="Times New Roman"/>
          <w:b/>
          <w:bCs/>
          <w:sz w:val="36"/>
          <w:szCs w:val="36"/>
          <w:lang w:val="en-US"/>
        </w:rPr>
        <w:t xml:space="preserve">Aortal stenosis - </w:t>
      </w:r>
      <w:r w:rsidRPr="006A565A">
        <w:rPr>
          <w:rFonts w:ascii="Times New Roman" w:hAnsi="Times New Roman" w:cs="Times New Roman"/>
          <w:sz w:val="36"/>
          <w:szCs w:val="36"/>
          <w:lang w:val="en-US"/>
        </w:rPr>
        <w:t>a narrowing of aortal orifice (between left ventricle and aorta)</w:t>
      </w:r>
    </w:p>
    <w:p w14:paraId="5092FD71" w14:textId="44984CC5" w:rsidR="006A565A" w:rsidRPr="00CF0EFB" w:rsidRDefault="006A565A">
      <w:pPr>
        <w:numPr>
          <w:ilvl w:val="0"/>
          <w:numId w:val="268"/>
        </w:numPr>
        <w:tabs>
          <w:tab w:val="left" w:pos="1701"/>
        </w:tabs>
        <w:rPr>
          <w:rFonts w:ascii="Times New Roman" w:hAnsi="Times New Roman" w:cs="Times New Roman"/>
          <w:sz w:val="36"/>
          <w:szCs w:val="36"/>
        </w:rPr>
      </w:pPr>
      <w:r w:rsidRPr="006A565A">
        <w:rPr>
          <w:rFonts w:ascii="Times New Roman" w:hAnsi="Times New Roman" w:cs="Times New Roman"/>
          <w:b/>
          <w:bCs/>
          <w:sz w:val="36"/>
          <w:szCs w:val="36"/>
          <w:lang w:val="en-US"/>
        </w:rPr>
        <w:t xml:space="preserve">Pulmonary artery’s stenosis - </w:t>
      </w:r>
      <w:r w:rsidRPr="006A565A">
        <w:rPr>
          <w:rFonts w:ascii="Times New Roman" w:hAnsi="Times New Roman" w:cs="Times New Roman"/>
          <w:sz w:val="36"/>
          <w:szCs w:val="36"/>
          <w:lang w:val="en-US"/>
        </w:rPr>
        <w:t>a narrowing of pulmonary artery’s orifice (between right ventricle and pulmonary artery)</w:t>
      </w:r>
    </w:p>
    <w:p w14:paraId="29C008CF" w14:textId="340C88BF" w:rsidR="00CF0EFB" w:rsidRPr="004F6AA3" w:rsidRDefault="00CF0EFB" w:rsidP="00CF0EFB">
      <w:pPr>
        <w:tabs>
          <w:tab w:val="left" w:pos="1701"/>
        </w:tabs>
        <w:ind w:left="720"/>
        <w:rPr>
          <w:rFonts w:ascii="Times New Roman" w:hAnsi="Times New Roman" w:cs="Times New Roman"/>
          <w:sz w:val="36"/>
          <w:szCs w:val="36"/>
        </w:rPr>
      </w:pPr>
      <w:r w:rsidRPr="00CF0EFB">
        <w:rPr>
          <w:rFonts w:ascii="Times New Roman" w:hAnsi="Times New Roman" w:cs="Times New Roman"/>
          <w:sz w:val="36"/>
          <w:szCs w:val="36"/>
          <w:lang w:val="en-US"/>
        </w:rPr>
        <w:t xml:space="preserve">                     </w:t>
      </w:r>
      <w:r w:rsidR="008A2A85">
        <w:rPr>
          <w:rFonts w:ascii="Times New Roman" w:hAnsi="Times New Roman" w:cs="Times New Roman"/>
          <w:sz w:val="36"/>
          <w:szCs w:val="36"/>
          <w:lang w:val="en-US"/>
        </w:rPr>
        <w:t xml:space="preserve">                                                                      169</w:t>
      </w:r>
      <w:r w:rsidRPr="00CF0EFB">
        <w:rPr>
          <w:rFonts w:ascii="Times New Roman" w:hAnsi="Times New Roman" w:cs="Times New Roman"/>
          <w:sz w:val="36"/>
          <w:szCs w:val="36"/>
          <w:lang w:val="en-US"/>
        </w:rPr>
        <w:t xml:space="preserve">                                                                           </w:t>
      </w:r>
    </w:p>
    <w:p w14:paraId="0B79444A" w14:textId="77777777" w:rsidR="006A565A" w:rsidRDefault="006A565A" w:rsidP="006A565A">
      <w:pPr>
        <w:tabs>
          <w:tab w:val="left" w:pos="1701"/>
        </w:tabs>
        <w:rPr>
          <w:rFonts w:ascii="Times New Roman" w:hAnsi="Times New Roman" w:cs="Times New Roman"/>
          <w:sz w:val="36"/>
          <w:szCs w:val="36"/>
          <w:lang w:val="en-US"/>
        </w:rPr>
      </w:pPr>
    </w:p>
    <w:p w14:paraId="4047DF8B" w14:textId="77777777" w:rsidR="006A565A" w:rsidRDefault="006A565A" w:rsidP="006A565A">
      <w:pPr>
        <w:tabs>
          <w:tab w:val="left" w:pos="1701"/>
        </w:tabs>
        <w:rPr>
          <w:rFonts w:ascii="Times New Roman" w:hAnsi="Times New Roman" w:cs="Times New Roman"/>
          <w:sz w:val="36"/>
          <w:szCs w:val="36"/>
          <w:lang w:val="en-US"/>
        </w:rPr>
      </w:pPr>
    </w:p>
    <w:p w14:paraId="5D8055D4" w14:textId="0EDB2575" w:rsidR="006A565A" w:rsidRPr="006A565A" w:rsidRDefault="006A565A" w:rsidP="006A565A">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6A565A">
        <w:rPr>
          <w:rFonts w:ascii="Times New Roman" w:hAnsi="Times New Roman" w:cs="Times New Roman"/>
          <w:b/>
          <w:bCs/>
          <w:sz w:val="36"/>
          <w:szCs w:val="36"/>
          <w:lang w:val="en-US"/>
        </w:rPr>
        <w:t>Insufficiency</w:t>
      </w:r>
    </w:p>
    <w:p w14:paraId="72C34BD3" w14:textId="492A37F5" w:rsidR="006A565A" w:rsidRPr="006A565A" w:rsidRDefault="006A565A">
      <w:pPr>
        <w:numPr>
          <w:ilvl w:val="0"/>
          <w:numId w:val="269"/>
        </w:numPr>
        <w:tabs>
          <w:tab w:val="left" w:pos="1701"/>
        </w:tabs>
        <w:rPr>
          <w:rFonts w:ascii="Times New Roman" w:hAnsi="Times New Roman" w:cs="Times New Roman"/>
          <w:sz w:val="36"/>
          <w:szCs w:val="36"/>
        </w:rPr>
      </w:pPr>
      <w:r>
        <w:rPr>
          <w:rFonts w:ascii="Times New Roman" w:hAnsi="Times New Roman" w:cs="Times New Roman"/>
          <w:b/>
          <w:bCs/>
          <w:sz w:val="36"/>
          <w:szCs w:val="36"/>
          <w:lang w:val="en-US"/>
        </w:rPr>
        <w:t xml:space="preserve"> </w:t>
      </w:r>
      <w:r w:rsidRPr="006A565A">
        <w:rPr>
          <w:rFonts w:ascii="Times New Roman" w:hAnsi="Times New Roman" w:cs="Times New Roman"/>
          <w:b/>
          <w:bCs/>
          <w:sz w:val="36"/>
          <w:szCs w:val="36"/>
          <w:lang w:val="en-US"/>
        </w:rPr>
        <w:t xml:space="preserve">Mitral </w:t>
      </w:r>
      <w:r w:rsidRPr="006A565A">
        <w:rPr>
          <w:rFonts w:ascii="Times New Roman" w:hAnsi="Times New Roman" w:cs="Times New Roman"/>
          <w:sz w:val="36"/>
          <w:szCs w:val="36"/>
          <w:lang w:val="en-US"/>
        </w:rPr>
        <w:t>valve’s insufficiency – parts of mitral valve can’t be closed tightly</w:t>
      </w:r>
    </w:p>
    <w:p w14:paraId="4940C9C6" w14:textId="77777777" w:rsidR="006A565A" w:rsidRPr="006A565A" w:rsidRDefault="006A565A">
      <w:pPr>
        <w:numPr>
          <w:ilvl w:val="0"/>
          <w:numId w:val="269"/>
        </w:numPr>
        <w:tabs>
          <w:tab w:val="left" w:pos="1701"/>
        </w:tabs>
        <w:rPr>
          <w:rFonts w:ascii="Times New Roman" w:hAnsi="Times New Roman" w:cs="Times New Roman"/>
          <w:b/>
          <w:bCs/>
          <w:sz w:val="36"/>
          <w:szCs w:val="36"/>
        </w:rPr>
      </w:pPr>
      <w:r w:rsidRPr="006A565A">
        <w:rPr>
          <w:rFonts w:ascii="Times New Roman" w:hAnsi="Times New Roman" w:cs="Times New Roman"/>
          <w:b/>
          <w:bCs/>
          <w:sz w:val="36"/>
          <w:szCs w:val="36"/>
          <w:lang w:val="en-US"/>
        </w:rPr>
        <w:t xml:space="preserve">Aortal </w:t>
      </w:r>
      <w:r w:rsidRPr="006A565A">
        <w:rPr>
          <w:rFonts w:ascii="Times New Roman" w:hAnsi="Times New Roman" w:cs="Times New Roman"/>
          <w:sz w:val="36"/>
          <w:szCs w:val="36"/>
          <w:lang w:val="en-US"/>
        </w:rPr>
        <w:t>valve’s insufficiency</w:t>
      </w:r>
      <w:r w:rsidRPr="006A565A">
        <w:rPr>
          <w:rFonts w:ascii="Times New Roman" w:hAnsi="Times New Roman" w:cs="Times New Roman"/>
          <w:b/>
          <w:bCs/>
          <w:sz w:val="36"/>
          <w:szCs w:val="36"/>
          <w:lang w:val="en-US"/>
        </w:rPr>
        <w:t xml:space="preserve"> </w:t>
      </w:r>
    </w:p>
    <w:p w14:paraId="55898EF7" w14:textId="77777777" w:rsidR="006A565A" w:rsidRPr="006A565A" w:rsidRDefault="006A565A">
      <w:pPr>
        <w:numPr>
          <w:ilvl w:val="0"/>
          <w:numId w:val="269"/>
        </w:numPr>
        <w:tabs>
          <w:tab w:val="left" w:pos="1701"/>
        </w:tabs>
        <w:rPr>
          <w:rFonts w:ascii="Times New Roman" w:hAnsi="Times New Roman" w:cs="Times New Roman"/>
          <w:sz w:val="36"/>
          <w:szCs w:val="36"/>
        </w:rPr>
      </w:pPr>
      <w:proofErr w:type="spellStart"/>
      <w:r w:rsidRPr="006A565A">
        <w:rPr>
          <w:rFonts w:ascii="Times New Roman" w:hAnsi="Times New Roman" w:cs="Times New Roman"/>
          <w:b/>
          <w:bCs/>
          <w:sz w:val="36"/>
          <w:szCs w:val="36"/>
          <w:lang w:val="en-US"/>
        </w:rPr>
        <w:t>Tricuspidal</w:t>
      </w:r>
      <w:proofErr w:type="spellEnd"/>
      <w:r w:rsidRPr="006A565A">
        <w:rPr>
          <w:rFonts w:ascii="Times New Roman" w:hAnsi="Times New Roman" w:cs="Times New Roman"/>
          <w:b/>
          <w:bCs/>
          <w:sz w:val="36"/>
          <w:szCs w:val="36"/>
          <w:lang w:val="en-US"/>
        </w:rPr>
        <w:t xml:space="preserve"> </w:t>
      </w:r>
      <w:r w:rsidRPr="006A565A">
        <w:rPr>
          <w:rFonts w:ascii="Times New Roman" w:hAnsi="Times New Roman" w:cs="Times New Roman"/>
          <w:sz w:val="36"/>
          <w:szCs w:val="36"/>
          <w:lang w:val="en-US"/>
        </w:rPr>
        <w:t xml:space="preserve">valve’s insufficiency </w:t>
      </w:r>
    </w:p>
    <w:p w14:paraId="193E7200" w14:textId="77777777" w:rsidR="006A565A" w:rsidRPr="006A565A" w:rsidRDefault="006A565A">
      <w:pPr>
        <w:numPr>
          <w:ilvl w:val="0"/>
          <w:numId w:val="269"/>
        </w:numPr>
        <w:tabs>
          <w:tab w:val="left" w:pos="1701"/>
        </w:tabs>
        <w:rPr>
          <w:rFonts w:ascii="Times New Roman" w:hAnsi="Times New Roman" w:cs="Times New Roman"/>
          <w:sz w:val="36"/>
          <w:szCs w:val="36"/>
        </w:rPr>
      </w:pPr>
      <w:r w:rsidRPr="006A565A">
        <w:rPr>
          <w:rFonts w:ascii="Times New Roman" w:hAnsi="Times New Roman" w:cs="Times New Roman"/>
          <w:b/>
          <w:bCs/>
          <w:sz w:val="36"/>
          <w:szCs w:val="36"/>
          <w:lang w:val="en-US"/>
        </w:rPr>
        <w:t xml:space="preserve">Pulmonary </w:t>
      </w:r>
      <w:r w:rsidRPr="006A565A">
        <w:rPr>
          <w:rFonts w:ascii="Times New Roman" w:hAnsi="Times New Roman" w:cs="Times New Roman"/>
          <w:sz w:val="36"/>
          <w:szCs w:val="36"/>
          <w:lang w:val="en-US"/>
        </w:rPr>
        <w:t xml:space="preserve">artery valve’s insufficiency </w:t>
      </w:r>
    </w:p>
    <w:p w14:paraId="195A81B4" w14:textId="084551D5" w:rsidR="00F97340" w:rsidRPr="00F97340" w:rsidRDefault="006A565A" w:rsidP="006A565A">
      <w:pPr>
        <w:tabs>
          <w:tab w:val="left" w:pos="2520"/>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6A565A">
        <w:rPr>
          <w:rFonts w:ascii="Times New Roman" w:hAnsi="Times New Roman" w:cs="Times New Roman"/>
          <w:b/>
          <w:bCs/>
          <w:sz w:val="36"/>
          <w:szCs w:val="36"/>
          <w:lang w:val="en-US"/>
        </w:rPr>
        <w:t>Mitral stenosis</w:t>
      </w:r>
    </w:p>
    <w:p w14:paraId="3B04FA7E" w14:textId="77777777" w:rsidR="00F97340" w:rsidRPr="00F97340" w:rsidRDefault="00F97340" w:rsidP="00F97340">
      <w:pPr>
        <w:tabs>
          <w:tab w:val="left" w:pos="1701"/>
        </w:tabs>
        <w:ind w:left="720"/>
        <w:rPr>
          <w:rFonts w:ascii="Times New Roman" w:hAnsi="Times New Roman" w:cs="Times New Roman"/>
          <w:sz w:val="36"/>
          <w:szCs w:val="36"/>
          <w:lang w:val="en-US"/>
        </w:rPr>
      </w:pPr>
    </w:p>
    <w:p w14:paraId="6F460404" w14:textId="0CA2678B" w:rsidR="00F97340" w:rsidRPr="00F97340" w:rsidRDefault="006A565A" w:rsidP="00F97340">
      <w:pPr>
        <w:tabs>
          <w:tab w:val="left" w:pos="1701"/>
        </w:tabs>
        <w:rPr>
          <w:rFonts w:ascii="Times New Roman" w:hAnsi="Times New Roman" w:cs="Times New Roman"/>
          <w:sz w:val="36"/>
          <w:szCs w:val="36"/>
          <w:lang w:val="en-US"/>
        </w:rPr>
      </w:pPr>
      <w:r w:rsidRPr="006A565A">
        <w:rPr>
          <w:rFonts w:ascii="Times New Roman" w:hAnsi="Times New Roman" w:cs="Times New Roman"/>
          <w:noProof/>
          <w:sz w:val="36"/>
          <w:szCs w:val="36"/>
        </w:rPr>
        <w:drawing>
          <wp:inline distT="0" distB="0" distL="0" distR="0" wp14:anchorId="4D6AED6D" wp14:editId="35400E13">
            <wp:extent cx="3846444" cy="4720445"/>
            <wp:effectExtent l="0" t="0" r="1905" b="4445"/>
            <wp:docPr id="1095572252" name="Содержимое 3">
              <a:extLst xmlns:a="http://schemas.openxmlformats.org/drawingml/2006/main">
                <a:ext uri="{FF2B5EF4-FFF2-40B4-BE49-F238E27FC236}">
                  <a16:creationId xmlns:a16="http://schemas.microsoft.com/office/drawing/2014/main" id="{26B5E920-B40F-72AF-B5BB-51C9990F816A}"/>
                </a:ext>
              </a:extLst>
            </wp:docPr>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Содержимое 3">
                      <a:extLst>
                        <a:ext uri="{FF2B5EF4-FFF2-40B4-BE49-F238E27FC236}">
                          <a16:creationId xmlns:a16="http://schemas.microsoft.com/office/drawing/2014/main" id="{26B5E920-B40F-72AF-B5BB-51C9990F816A}"/>
                        </a:ext>
                      </a:extLst>
                    </pic:cNvPr>
                    <pic:cNvPicPr>
                      <a:picLocks noGrp="1"/>
                    </pic:cNvPicPr>
                  </pic:nvPicPr>
                  <pic:blipFill rotWithShape="1">
                    <a:blip r:embed="rId62"/>
                    <a:srcRect l="1219" r="7004" b="-2"/>
                    <a:stretch/>
                  </pic:blipFill>
                  <pic:spPr bwMode="auto">
                    <a:xfrm>
                      <a:off x="0" y="0"/>
                      <a:ext cx="3863520" cy="4741401"/>
                    </a:xfrm>
                    <a:prstGeom prst="rect">
                      <a:avLst/>
                    </a:prstGeom>
                    <a:noFill/>
                  </pic:spPr>
                </pic:pic>
              </a:graphicData>
            </a:graphic>
          </wp:inline>
        </w:drawing>
      </w:r>
    </w:p>
    <w:p w14:paraId="28182906" w14:textId="4E6F2048" w:rsidR="00C308CD" w:rsidRDefault="0027570D" w:rsidP="0027570D">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Pic. </w:t>
      </w:r>
      <w:r w:rsidR="00CF0EFB">
        <w:rPr>
          <w:rFonts w:ascii="Times New Roman" w:hAnsi="Times New Roman" w:cs="Times New Roman"/>
          <w:sz w:val="36"/>
          <w:szCs w:val="36"/>
          <w:lang w:val="en-US"/>
        </w:rPr>
        <w:t xml:space="preserve">89. </w:t>
      </w:r>
      <w:r w:rsidR="00F6461E">
        <w:rPr>
          <w:rFonts w:ascii="Times New Roman" w:hAnsi="Times New Roman" w:cs="Times New Roman"/>
          <w:sz w:val="36"/>
          <w:szCs w:val="36"/>
          <w:lang w:val="en-US"/>
        </w:rPr>
        <w:t xml:space="preserve">Specific appearance of the face of the patient with mitral stenosis </w:t>
      </w:r>
      <w:r w:rsidR="00F6461E" w:rsidRPr="00F6461E">
        <w:rPr>
          <w:rFonts w:ascii="Times New Roman" w:hAnsi="Times New Roman" w:cs="Times New Roman"/>
          <w:sz w:val="36"/>
          <w:szCs w:val="36"/>
          <w:lang w:val="en-US"/>
        </w:rPr>
        <w:t>“</w:t>
      </w:r>
      <w:r w:rsidR="00F6461E" w:rsidRPr="00F6461E">
        <w:rPr>
          <w:rFonts w:ascii="Times New Roman" w:hAnsi="Times New Roman" w:cs="Times New Roman"/>
          <w:b/>
          <w:bCs/>
          <w:sz w:val="36"/>
          <w:szCs w:val="36"/>
          <w:lang w:val="en-US"/>
        </w:rPr>
        <w:t xml:space="preserve">Facies </w:t>
      </w:r>
      <w:proofErr w:type="spellStart"/>
      <w:r w:rsidR="00F6461E" w:rsidRPr="00F6461E">
        <w:rPr>
          <w:rFonts w:ascii="Times New Roman" w:hAnsi="Times New Roman" w:cs="Times New Roman"/>
          <w:b/>
          <w:bCs/>
          <w:sz w:val="36"/>
          <w:szCs w:val="36"/>
          <w:lang w:val="en-US"/>
        </w:rPr>
        <w:t>Mitralis</w:t>
      </w:r>
      <w:proofErr w:type="spellEnd"/>
      <w:r w:rsidR="00F6461E" w:rsidRPr="00F6461E">
        <w:rPr>
          <w:rFonts w:ascii="Times New Roman" w:hAnsi="Times New Roman" w:cs="Times New Roman"/>
          <w:sz w:val="36"/>
          <w:szCs w:val="36"/>
          <w:lang w:val="en-US"/>
        </w:rPr>
        <w:t>”- cyanosis of the cheeks and lips</w:t>
      </w:r>
      <w:r w:rsidR="00DA151F">
        <w:rPr>
          <w:rFonts w:ascii="Times New Roman" w:hAnsi="Times New Roman" w:cs="Times New Roman"/>
          <w:sz w:val="36"/>
          <w:szCs w:val="36"/>
          <w:lang w:val="en-US"/>
        </w:rPr>
        <w:t>.</w:t>
      </w:r>
    </w:p>
    <w:p w14:paraId="7784A0A8" w14:textId="40633C51" w:rsidR="00DA151F" w:rsidRDefault="008A2A85" w:rsidP="0027570D">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170</w:t>
      </w:r>
    </w:p>
    <w:p w14:paraId="3A004550" w14:textId="181C4450" w:rsidR="00C308CD" w:rsidRPr="004F6AA3" w:rsidRDefault="00CF0EFB" w:rsidP="0027570D">
      <w:pPr>
        <w:tabs>
          <w:tab w:val="left" w:pos="1701"/>
        </w:tabs>
        <w:rPr>
          <w:rFonts w:ascii="Times New Roman" w:hAnsi="Times New Roman" w:cs="Times New Roman"/>
          <w:sz w:val="36"/>
          <w:szCs w:val="36"/>
        </w:rPr>
      </w:pPr>
      <w:r>
        <w:rPr>
          <w:rFonts w:ascii="Times New Roman" w:hAnsi="Times New Roman" w:cs="Times New Roman"/>
          <w:sz w:val="36"/>
          <w:szCs w:val="36"/>
          <w:lang w:val="en-US"/>
        </w:rPr>
        <w:lastRenderedPageBreak/>
        <w:t xml:space="preserve">                                                                                        </w:t>
      </w:r>
    </w:p>
    <w:p w14:paraId="4C966EEE" w14:textId="6899003C" w:rsidR="00F6461E" w:rsidRPr="00F6461E" w:rsidRDefault="00CF0EFB" w:rsidP="00CF0EFB">
      <w:pPr>
        <w:tabs>
          <w:tab w:val="left" w:pos="1701"/>
        </w:tabs>
        <w:rPr>
          <w:rFonts w:ascii="Times New Roman" w:hAnsi="Times New Roman" w:cs="Times New Roman"/>
          <w:b/>
          <w:bCs/>
          <w:sz w:val="36"/>
          <w:szCs w:val="36"/>
        </w:rPr>
      </w:pPr>
      <w:r>
        <w:rPr>
          <w:rFonts w:ascii="Times New Roman" w:hAnsi="Times New Roman" w:cs="Times New Roman"/>
          <w:sz w:val="36"/>
          <w:szCs w:val="36"/>
          <w:lang w:val="en-US"/>
        </w:rPr>
        <w:t xml:space="preserve">       </w:t>
      </w:r>
      <w:r w:rsidR="00F6461E" w:rsidRPr="00F6461E">
        <w:rPr>
          <w:rFonts w:ascii="Times New Roman" w:hAnsi="Times New Roman" w:cs="Times New Roman"/>
          <w:b/>
          <w:bCs/>
          <w:sz w:val="36"/>
          <w:szCs w:val="36"/>
          <w:lang w:val="en-US"/>
        </w:rPr>
        <w:t xml:space="preserve">Complaints of the patient – </w:t>
      </w:r>
      <w:r w:rsidR="00F6461E" w:rsidRPr="00F6461E">
        <w:rPr>
          <w:rFonts w:ascii="Times New Roman" w:hAnsi="Times New Roman" w:cs="Times New Roman"/>
          <w:sz w:val="36"/>
          <w:szCs w:val="36"/>
          <w:lang w:val="en-US"/>
        </w:rPr>
        <w:t>dyspnea at physical exercises</w:t>
      </w:r>
    </w:p>
    <w:p w14:paraId="422A7714" w14:textId="77777777" w:rsidR="00F6461E" w:rsidRPr="00F6461E" w:rsidRDefault="00F6461E">
      <w:pPr>
        <w:numPr>
          <w:ilvl w:val="0"/>
          <w:numId w:val="270"/>
        </w:numPr>
        <w:tabs>
          <w:tab w:val="left" w:pos="1701"/>
        </w:tabs>
        <w:rPr>
          <w:rFonts w:ascii="Times New Roman" w:hAnsi="Times New Roman" w:cs="Times New Roman"/>
          <w:b/>
          <w:bCs/>
          <w:sz w:val="36"/>
          <w:szCs w:val="36"/>
        </w:rPr>
      </w:pPr>
      <w:r w:rsidRPr="00F6461E">
        <w:rPr>
          <w:rFonts w:ascii="Times New Roman" w:hAnsi="Times New Roman" w:cs="Times New Roman"/>
          <w:b/>
          <w:bCs/>
          <w:sz w:val="36"/>
          <w:szCs w:val="36"/>
          <w:lang w:val="en-US"/>
        </w:rPr>
        <w:t xml:space="preserve">Cardiac asthma – </w:t>
      </w:r>
      <w:r w:rsidRPr="00F6461E">
        <w:rPr>
          <w:rFonts w:ascii="Times New Roman" w:hAnsi="Times New Roman" w:cs="Times New Roman"/>
          <w:sz w:val="36"/>
          <w:szCs w:val="36"/>
          <w:lang w:val="en-US"/>
        </w:rPr>
        <w:t>attack of severe dyspnea</w:t>
      </w:r>
    </w:p>
    <w:p w14:paraId="72271334" w14:textId="553C6C00" w:rsidR="00F6461E" w:rsidRPr="00F6461E" w:rsidRDefault="00F6461E">
      <w:pPr>
        <w:numPr>
          <w:ilvl w:val="0"/>
          <w:numId w:val="270"/>
        </w:numPr>
        <w:tabs>
          <w:tab w:val="left" w:pos="1701"/>
        </w:tabs>
        <w:rPr>
          <w:rFonts w:ascii="Times New Roman" w:hAnsi="Times New Roman" w:cs="Times New Roman"/>
          <w:sz w:val="36"/>
          <w:szCs w:val="36"/>
        </w:rPr>
      </w:pPr>
      <w:r w:rsidRPr="00F6461E">
        <w:rPr>
          <w:rFonts w:ascii="Times New Roman" w:hAnsi="Times New Roman" w:cs="Times New Roman"/>
          <w:b/>
          <w:bCs/>
          <w:sz w:val="36"/>
          <w:szCs w:val="36"/>
          <w:lang w:val="en-US"/>
        </w:rPr>
        <w:t xml:space="preserve">Pulmonary edema – </w:t>
      </w:r>
      <w:r w:rsidRPr="00F6461E">
        <w:rPr>
          <w:rFonts w:ascii="Times New Roman" w:hAnsi="Times New Roman" w:cs="Times New Roman"/>
          <w:sz w:val="36"/>
          <w:szCs w:val="36"/>
          <w:lang w:val="en-US"/>
        </w:rPr>
        <w:t>due to presence of congestive liquid in alveol</w:t>
      </w:r>
      <w:r w:rsidR="0027570D">
        <w:rPr>
          <w:rFonts w:ascii="Times New Roman" w:hAnsi="Times New Roman" w:cs="Times New Roman"/>
          <w:sz w:val="36"/>
          <w:szCs w:val="36"/>
          <w:lang w:val="en-US"/>
        </w:rPr>
        <w:t>i</w:t>
      </w:r>
      <w:r w:rsidRPr="00F6461E">
        <w:rPr>
          <w:rFonts w:ascii="Times New Roman" w:hAnsi="Times New Roman" w:cs="Times New Roman"/>
          <w:sz w:val="36"/>
          <w:szCs w:val="36"/>
          <w:lang w:val="en-US"/>
        </w:rPr>
        <w:t xml:space="preserve"> – loud gurgling (bubbling) respiration, </w:t>
      </w:r>
      <w:proofErr w:type="gramStart"/>
      <w:r w:rsidRPr="00F6461E">
        <w:rPr>
          <w:rFonts w:ascii="Times New Roman" w:hAnsi="Times New Roman" w:cs="Times New Roman"/>
          <w:sz w:val="36"/>
          <w:szCs w:val="36"/>
          <w:lang w:val="en-US"/>
        </w:rPr>
        <w:t>cough,  sometimes</w:t>
      </w:r>
      <w:proofErr w:type="gramEnd"/>
      <w:r w:rsidRPr="00F6461E">
        <w:rPr>
          <w:rFonts w:ascii="Times New Roman" w:hAnsi="Times New Roman" w:cs="Times New Roman"/>
          <w:sz w:val="36"/>
          <w:szCs w:val="36"/>
          <w:lang w:val="en-US"/>
        </w:rPr>
        <w:t xml:space="preserve"> pink sputum</w:t>
      </w:r>
    </w:p>
    <w:p w14:paraId="6018A308" w14:textId="282039F2" w:rsidR="00F6461E" w:rsidRPr="00F6461E" w:rsidRDefault="00F6461E">
      <w:pPr>
        <w:numPr>
          <w:ilvl w:val="0"/>
          <w:numId w:val="270"/>
        </w:numPr>
        <w:tabs>
          <w:tab w:val="left" w:pos="1701"/>
        </w:tabs>
        <w:rPr>
          <w:rFonts w:ascii="Times New Roman" w:hAnsi="Times New Roman" w:cs="Times New Roman"/>
          <w:sz w:val="36"/>
          <w:szCs w:val="36"/>
        </w:rPr>
      </w:pPr>
      <w:r w:rsidRPr="00F6461E">
        <w:rPr>
          <w:rFonts w:ascii="Times New Roman" w:hAnsi="Times New Roman" w:cs="Times New Roman"/>
          <w:b/>
          <w:bCs/>
          <w:sz w:val="36"/>
          <w:szCs w:val="36"/>
          <w:lang w:val="en-US"/>
        </w:rPr>
        <w:t>Orthopne</w:t>
      </w:r>
      <w:r>
        <w:rPr>
          <w:rFonts w:ascii="Times New Roman" w:hAnsi="Times New Roman" w:cs="Times New Roman"/>
          <w:b/>
          <w:bCs/>
          <w:sz w:val="36"/>
          <w:szCs w:val="36"/>
          <w:lang w:val="en-US"/>
        </w:rPr>
        <w:t>a</w:t>
      </w:r>
      <w:r w:rsidRPr="00F6461E">
        <w:rPr>
          <w:rFonts w:ascii="Times New Roman" w:hAnsi="Times New Roman" w:cs="Times New Roman"/>
          <w:b/>
          <w:bCs/>
          <w:sz w:val="36"/>
          <w:szCs w:val="36"/>
          <w:lang w:val="en-US"/>
        </w:rPr>
        <w:t xml:space="preserve"> – </w:t>
      </w:r>
      <w:r w:rsidRPr="00F6461E">
        <w:rPr>
          <w:rFonts w:ascii="Times New Roman" w:hAnsi="Times New Roman" w:cs="Times New Roman"/>
          <w:sz w:val="36"/>
          <w:szCs w:val="36"/>
          <w:lang w:val="en-US"/>
        </w:rPr>
        <w:t>forced sitting position of the</w:t>
      </w:r>
      <w:r>
        <w:rPr>
          <w:rFonts w:ascii="Times New Roman" w:hAnsi="Times New Roman" w:cs="Times New Roman"/>
          <w:sz w:val="36"/>
          <w:szCs w:val="36"/>
          <w:lang w:val="en-US"/>
        </w:rPr>
        <w:t xml:space="preserve"> </w:t>
      </w:r>
      <w:r w:rsidRPr="00F6461E">
        <w:rPr>
          <w:rFonts w:ascii="Times New Roman" w:hAnsi="Times New Roman" w:cs="Times New Roman"/>
          <w:sz w:val="36"/>
          <w:szCs w:val="36"/>
          <w:lang w:val="en-US"/>
        </w:rPr>
        <w:t xml:space="preserve">patient (less </w:t>
      </w:r>
      <w:r>
        <w:rPr>
          <w:rFonts w:ascii="Times New Roman" w:hAnsi="Times New Roman" w:cs="Times New Roman"/>
          <w:sz w:val="36"/>
          <w:szCs w:val="36"/>
          <w:lang w:val="en-US"/>
        </w:rPr>
        <w:t xml:space="preserve">venous </w:t>
      </w:r>
      <w:r w:rsidRPr="00F6461E">
        <w:rPr>
          <w:rFonts w:ascii="Times New Roman" w:hAnsi="Times New Roman" w:cs="Times New Roman"/>
          <w:sz w:val="36"/>
          <w:szCs w:val="36"/>
          <w:lang w:val="en-US"/>
        </w:rPr>
        <w:t>blood will flow to the lungs)</w:t>
      </w:r>
    </w:p>
    <w:p w14:paraId="17A2D3F2" w14:textId="2286F15C" w:rsidR="00F6461E" w:rsidRPr="00F6461E" w:rsidRDefault="00F6461E" w:rsidP="00F6461E">
      <w:pPr>
        <w:tabs>
          <w:tab w:val="left" w:pos="1701"/>
        </w:tabs>
        <w:ind w:left="720"/>
        <w:rPr>
          <w:rFonts w:ascii="Times New Roman" w:hAnsi="Times New Roman" w:cs="Times New Roman"/>
          <w:sz w:val="36"/>
          <w:szCs w:val="36"/>
        </w:rPr>
      </w:pPr>
      <w:r w:rsidRPr="00F6461E">
        <w:rPr>
          <w:rFonts w:ascii="Times New Roman" w:hAnsi="Times New Roman" w:cs="Times New Roman"/>
          <w:noProof/>
          <w:sz w:val="36"/>
          <w:szCs w:val="36"/>
        </w:rPr>
        <w:drawing>
          <wp:inline distT="0" distB="0" distL="0" distR="0" wp14:anchorId="2DE61703" wp14:editId="501F898C">
            <wp:extent cx="4960442" cy="3745133"/>
            <wp:effectExtent l="0" t="0" r="0" b="8255"/>
            <wp:docPr id="1500971607" name="Picture 2" descr="Orthopnea: Symptoms, Causes, Diagnosis, and Treatment">
              <a:extLst xmlns:a="http://schemas.openxmlformats.org/drawingml/2006/main">
                <a:ext uri="{FF2B5EF4-FFF2-40B4-BE49-F238E27FC236}">
                  <a16:creationId xmlns:a16="http://schemas.microsoft.com/office/drawing/2014/main" id="{93AA1110-2D81-30B5-D027-3F33999738B2}"/>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4338" name="Picture 2" descr="Orthopnea: Symptoms, Causes, Diagnosis, and Treatment">
                      <a:extLst>
                        <a:ext uri="{FF2B5EF4-FFF2-40B4-BE49-F238E27FC236}">
                          <a16:creationId xmlns:a16="http://schemas.microsoft.com/office/drawing/2014/main" id="{93AA1110-2D81-30B5-D027-3F33999738B2}"/>
                        </a:ext>
                      </a:extLst>
                    </pic:cNvPr>
                    <pic:cNvPicPr>
                      <a:picLocks noGrp="1" noChangeAspect="1" noChangeArrowheads="1"/>
                    </pic:cNvPicPr>
                  </pic:nvPicPr>
                  <pic:blipFill>
                    <a:blip r:embed="rId130" cstate="print">
                      <a:extLst>
                        <a:ext uri="{28A0092B-C50C-407E-A947-70E740481C1C}">
                          <a14:useLocalDpi xmlns:a14="http://schemas.microsoft.com/office/drawing/2010/main" val="0"/>
                        </a:ext>
                      </a:extLst>
                    </a:blip>
                    <a:stretch>
                      <a:fillRect/>
                    </a:stretch>
                  </pic:blipFill>
                  <pic:spPr bwMode="auto">
                    <a:xfrm>
                      <a:off x="0" y="0"/>
                      <a:ext cx="4960442" cy="3745133"/>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0311D837" w14:textId="56540A2E" w:rsidR="008D447F" w:rsidRDefault="00CF0EFB" w:rsidP="002F628F">
      <w:pPr>
        <w:tabs>
          <w:tab w:val="left" w:pos="1701"/>
        </w:tabs>
        <w:ind w:left="709"/>
        <w:rPr>
          <w:rFonts w:ascii="Times New Roman" w:hAnsi="Times New Roman" w:cs="Times New Roman"/>
          <w:sz w:val="36"/>
          <w:szCs w:val="36"/>
          <w:lang w:val="en-US"/>
        </w:rPr>
      </w:pPr>
      <w:r w:rsidRPr="00CF0EFB">
        <w:rPr>
          <w:rFonts w:ascii="Times New Roman" w:hAnsi="Times New Roman" w:cs="Times New Roman"/>
          <w:sz w:val="36"/>
          <w:szCs w:val="36"/>
          <w:lang w:val="en-US"/>
        </w:rPr>
        <w:t>Pic. 90.</w:t>
      </w:r>
      <w:r>
        <w:rPr>
          <w:rFonts w:ascii="Times New Roman" w:hAnsi="Times New Roman" w:cs="Times New Roman"/>
          <w:b/>
          <w:bCs/>
          <w:sz w:val="36"/>
          <w:szCs w:val="36"/>
          <w:lang w:val="en-US"/>
        </w:rPr>
        <w:t xml:space="preserve"> </w:t>
      </w:r>
      <w:r w:rsidR="00F6461E" w:rsidRPr="00F6461E">
        <w:rPr>
          <w:rFonts w:ascii="Times New Roman" w:hAnsi="Times New Roman" w:cs="Times New Roman"/>
          <w:b/>
          <w:bCs/>
          <w:sz w:val="36"/>
          <w:szCs w:val="36"/>
          <w:lang w:val="en-US"/>
        </w:rPr>
        <w:t>Orthopne</w:t>
      </w:r>
      <w:r w:rsidR="00F6461E">
        <w:rPr>
          <w:rFonts w:ascii="Times New Roman" w:hAnsi="Times New Roman" w:cs="Times New Roman"/>
          <w:b/>
          <w:bCs/>
          <w:sz w:val="36"/>
          <w:szCs w:val="36"/>
          <w:lang w:val="en-US"/>
        </w:rPr>
        <w:t>a</w:t>
      </w:r>
      <w:r w:rsidR="00F6461E" w:rsidRPr="00F6461E">
        <w:rPr>
          <w:rFonts w:ascii="Times New Roman" w:hAnsi="Times New Roman" w:cs="Times New Roman"/>
          <w:sz w:val="36"/>
          <w:szCs w:val="36"/>
          <w:lang w:val="en-US"/>
        </w:rPr>
        <w:t xml:space="preserve">: Forced Position at </w:t>
      </w:r>
      <w:r w:rsidR="00F6461E" w:rsidRPr="00CF0EFB">
        <w:rPr>
          <w:rFonts w:ascii="Times New Roman" w:hAnsi="Times New Roman" w:cs="Times New Roman"/>
          <w:b/>
          <w:bCs/>
          <w:sz w:val="36"/>
          <w:szCs w:val="36"/>
          <w:lang w:val="en-US"/>
        </w:rPr>
        <w:t>Left</w:t>
      </w:r>
      <w:r w:rsidR="00F6461E" w:rsidRPr="00F6461E">
        <w:rPr>
          <w:rFonts w:ascii="Times New Roman" w:hAnsi="Times New Roman" w:cs="Times New Roman"/>
          <w:sz w:val="36"/>
          <w:szCs w:val="36"/>
          <w:lang w:val="en-US"/>
        </w:rPr>
        <w:t xml:space="preserve"> Ventricular Failure</w:t>
      </w:r>
    </w:p>
    <w:p w14:paraId="5B174FD1" w14:textId="5C5B7632" w:rsidR="00F6461E" w:rsidRPr="001200FB" w:rsidRDefault="00F6461E" w:rsidP="001200FB">
      <w:pPr>
        <w:tabs>
          <w:tab w:val="left" w:pos="1701"/>
        </w:tabs>
        <w:ind w:left="709"/>
        <w:rPr>
          <w:rFonts w:ascii="Times New Roman" w:hAnsi="Times New Roman" w:cs="Times New Roman"/>
          <w:sz w:val="36"/>
          <w:szCs w:val="36"/>
          <w:u w:val="single"/>
          <w:lang w:val="en-US"/>
        </w:rPr>
      </w:pPr>
      <w:r w:rsidRPr="00F6461E">
        <w:rPr>
          <w:rFonts w:ascii="Times New Roman" w:hAnsi="Times New Roman" w:cs="Times New Roman"/>
          <w:sz w:val="36"/>
          <w:szCs w:val="36"/>
          <w:lang w:val="en-US"/>
        </w:rPr>
        <w:t>The Feet are Located Down, on the Floor</w:t>
      </w:r>
      <w:r w:rsidRPr="00F6461E">
        <w:rPr>
          <w:rFonts w:ascii="Times New Roman" w:hAnsi="Times New Roman" w:cs="Times New Roman"/>
          <w:sz w:val="36"/>
          <w:szCs w:val="36"/>
          <w:lang w:val="en-US"/>
        </w:rPr>
        <w:br/>
      </w:r>
      <w:r w:rsidRPr="00F6461E">
        <w:rPr>
          <w:rFonts w:ascii="Times New Roman" w:hAnsi="Times New Roman" w:cs="Times New Roman"/>
          <w:sz w:val="36"/>
          <w:szCs w:val="36"/>
          <w:u w:val="single"/>
          <w:lang w:val="en-US"/>
        </w:rPr>
        <w:t>Velocity</w:t>
      </w:r>
      <w:r w:rsidRPr="00F6461E">
        <w:rPr>
          <w:rFonts w:ascii="Times New Roman" w:hAnsi="Times New Roman" w:cs="Times New Roman"/>
          <w:sz w:val="36"/>
          <w:szCs w:val="36"/>
          <w:lang w:val="en-US"/>
        </w:rPr>
        <w:t xml:space="preserve"> of </w:t>
      </w:r>
      <w:r>
        <w:rPr>
          <w:rFonts w:ascii="Times New Roman" w:hAnsi="Times New Roman" w:cs="Times New Roman"/>
          <w:sz w:val="36"/>
          <w:szCs w:val="36"/>
          <w:lang w:val="en-US"/>
        </w:rPr>
        <w:t xml:space="preserve">Venous </w:t>
      </w:r>
      <w:r w:rsidRPr="00F6461E">
        <w:rPr>
          <w:rFonts w:ascii="Times New Roman" w:hAnsi="Times New Roman" w:cs="Times New Roman"/>
          <w:sz w:val="36"/>
          <w:szCs w:val="36"/>
          <w:lang w:val="en-US"/>
        </w:rPr>
        <w:t xml:space="preserve">Blood Flow </w:t>
      </w:r>
      <w:r w:rsidRPr="00F6461E">
        <w:rPr>
          <w:rFonts w:ascii="Times New Roman" w:hAnsi="Times New Roman" w:cs="Times New Roman"/>
          <w:b/>
          <w:bCs/>
          <w:sz w:val="36"/>
          <w:szCs w:val="36"/>
          <w:lang w:val="en-US"/>
        </w:rPr>
        <w:t xml:space="preserve">to </w:t>
      </w:r>
      <w:r w:rsidRPr="00F6461E">
        <w:rPr>
          <w:rFonts w:ascii="Times New Roman" w:hAnsi="Times New Roman" w:cs="Times New Roman"/>
          <w:sz w:val="36"/>
          <w:szCs w:val="36"/>
          <w:lang w:val="en-US"/>
        </w:rPr>
        <w:t xml:space="preserve">the Lungs Becomes </w:t>
      </w:r>
      <w:r>
        <w:rPr>
          <w:rFonts w:ascii="Times New Roman" w:hAnsi="Times New Roman" w:cs="Times New Roman"/>
          <w:sz w:val="36"/>
          <w:szCs w:val="36"/>
          <w:lang w:val="en-US"/>
        </w:rPr>
        <w:t xml:space="preserve">SLOWER. </w:t>
      </w:r>
      <w:r w:rsidRPr="00F6461E">
        <w:rPr>
          <w:rFonts w:ascii="Times New Roman" w:hAnsi="Times New Roman" w:cs="Times New Roman"/>
          <w:sz w:val="36"/>
          <w:szCs w:val="36"/>
          <w:u w:val="single"/>
          <w:lang w:val="en-US"/>
        </w:rPr>
        <w:t>Blood congestion</w:t>
      </w:r>
      <w:r>
        <w:rPr>
          <w:rFonts w:ascii="Times New Roman" w:hAnsi="Times New Roman" w:cs="Times New Roman"/>
          <w:sz w:val="36"/>
          <w:szCs w:val="36"/>
          <w:lang w:val="en-US"/>
        </w:rPr>
        <w:t xml:space="preserve"> in the lungs – becomes </w:t>
      </w:r>
      <w:r w:rsidRPr="00F6461E">
        <w:rPr>
          <w:rFonts w:ascii="Times New Roman" w:hAnsi="Times New Roman" w:cs="Times New Roman"/>
          <w:sz w:val="36"/>
          <w:szCs w:val="36"/>
          <w:u w:val="single"/>
          <w:lang w:val="en-US"/>
        </w:rPr>
        <w:t>less</w:t>
      </w:r>
      <w:r>
        <w:rPr>
          <w:rFonts w:ascii="Times New Roman" w:hAnsi="Times New Roman" w:cs="Times New Roman"/>
          <w:sz w:val="36"/>
          <w:szCs w:val="36"/>
          <w:u w:val="single"/>
          <w:lang w:val="en-US"/>
        </w:rPr>
        <w:t>.</w:t>
      </w:r>
      <w:r w:rsidRPr="00F6461E">
        <w:rPr>
          <w:rFonts w:ascii="Times New Roman" w:hAnsi="Times New Roman" w:cs="Times New Roman"/>
          <w:sz w:val="36"/>
          <w:szCs w:val="36"/>
          <w:u w:val="single"/>
          <w:lang w:val="en-US"/>
        </w:rPr>
        <w:t xml:space="preserve"> </w:t>
      </w:r>
      <w:r w:rsidRPr="00F6461E">
        <w:rPr>
          <w:rFonts w:ascii="Times New Roman" w:hAnsi="Times New Roman" w:cs="Times New Roman"/>
          <w:sz w:val="36"/>
          <w:szCs w:val="36"/>
          <w:lang w:val="en-US"/>
        </w:rPr>
        <w:br/>
        <w:t xml:space="preserve">Respiration Becomes Easier </w:t>
      </w:r>
      <w:r w:rsidRPr="00F6461E">
        <w:rPr>
          <w:rFonts w:ascii="Times New Roman" w:hAnsi="Times New Roman" w:cs="Times New Roman"/>
          <w:sz w:val="36"/>
          <w:szCs w:val="36"/>
          <w:lang w:val="en-US"/>
        </w:rPr>
        <w:br/>
        <w:t>Dyspnea Disappears or Becomes LESS</w:t>
      </w:r>
    </w:p>
    <w:p w14:paraId="0437C403" w14:textId="5729270B" w:rsidR="001200FB" w:rsidRDefault="001200FB" w:rsidP="002F628F">
      <w:pPr>
        <w:tabs>
          <w:tab w:val="left" w:pos="1701"/>
        </w:tabs>
        <w:ind w:left="709"/>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1200FB">
        <w:rPr>
          <w:rFonts w:ascii="Times New Roman" w:hAnsi="Times New Roman" w:cs="Times New Roman"/>
          <w:b/>
          <w:bCs/>
          <w:sz w:val="36"/>
          <w:szCs w:val="36"/>
          <w:lang w:val="en-US"/>
        </w:rPr>
        <w:t>Disorder of the local cardiac hemodynamic</w:t>
      </w:r>
    </w:p>
    <w:p w14:paraId="40140EAD" w14:textId="5D2B0FA9" w:rsidR="008A2A85" w:rsidRPr="008A2A85" w:rsidRDefault="008A2A85" w:rsidP="002F628F">
      <w:pPr>
        <w:tabs>
          <w:tab w:val="left" w:pos="1701"/>
        </w:tabs>
        <w:ind w:left="709"/>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8A2A85">
        <w:rPr>
          <w:rFonts w:ascii="Times New Roman" w:hAnsi="Times New Roman" w:cs="Times New Roman"/>
          <w:sz w:val="36"/>
          <w:szCs w:val="36"/>
          <w:lang w:val="en-US"/>
        </w:rPr>
        <w:t>171</w:t>
      </w:r>
    </w:p>
    <w:p w14:paraId="50085A99" w14:textId="0D56D4AA" w:rsidR="001200FB" w:rsidRPr="00DA151F" w:rsidRDefault="001200FB">
      <w:pPr>
        <w:numPr>
          <w:ilvl w:val="0"/>
          <w:numId w:val="271"/>
        </w:numPr>
        <w:tabs>
          <w:tab w:val="left" w:pos="1701"/>
        </w:tabs>
        <w:rPr>
          <w:rFonts w:ascii="Times New Roman" w:hAnsi="Times New Roman" w:cs="Times New Roman"/>
          <w:sz w:val="36"/>
          <w:szCs w:val="36"/>
        </w:rPr>
      </w:pPr>
      <w:r w:rsidRPr="001200FB">
        <w:rPr>
          <w:rFonts w:ascii="Times New Roman" w:hAnsi="Times New Roman" w:cs="Times New Roman"/>
          <w:sz w:val="36"/>
          <w:szCs w:val="36"/>
          <w:lang w:val="en-US"/>
        </w:rPr>
        <w:lastRenderedPageBreak/>
        <w:t xml:space="preserve">At </w:t>
      </w:r>
      <w:r w:rsidRPr="001200FB">
        <w:rPr>
          <w:rFonts w:ascii="Times New Roman" w:hAnsi="Times New Roman" w:cs="Times New Roman"/>
          <w:b/>
          <w:bCs/>
          <w:sz w:val="36"/>
          <w:szCs w:val="36"/>
          <w:lang w:val="en-US"/>
        </w:rPr>
        <w:t>atrial systole</w:t>
      </w:r>
      <w:r w:rsidRPr="001200FB">
        <w:rPr>
          <w:rFonts w:ascii="Times New Roman" w:hAnsi="Times New Roman" w:cs="Times New Roman"/>
          <w:sz w:val="36"/>
          <w:szCs w:val="36"/>
          <w:lang w:val="en-US"/>
        </w:rPr>
        <w:t xml:space="preserve"> some blood stays in left atrium due to left atrio-ventricular orifice narrowing, that is wrong</w:t>
      </w:r>
    </w:p>
    <w:p w14:paraId="2964A85A" w14:textId="77777777" w:rsidR="00DA151F" w:rsidRPr="001200FB" w:rsidRDefault="00DA151F" w:rsidP="00DA151F">
      <w:pPr>
        <w:tabs>
          <w:tab w:val="left" w:pos="1701"/>
        </w:tabs>
        <w:ind w:left="720"/>
        <w:rPr>
          <w:rFonts w:ascii="Times New Roman" w:hAnsi="Times New Roman" w:cs="Times New Roman"/>
          <w:sz w:val="36"/>
          <w:szCs w:val="36"/>
        </w:rPr>
      </w:pPr>
    </w:p>
    <w:p w14:paraId="0B1B19BE" w14:textId="53616AD8" w:rsidR="001200FB" w:rsidRPr="004F6AA3" w:rsidRDefault="00CF0EFB" w:rsidP="001200FB">
      <w:pPr>
        <w:tabs>
          <w:tab w:val="left" w:pos="1701"/>
        </w:tabs>
        <w:rPr>
          <w:rFonts w:ascii="Times New Roman" w:hAnsi="Times New Roman" w:cs="Times New Roman"/>
          <w:sz w:val="36"/>
          <w:szCs w:val="36"/>
        </w:rPr>
      </w:pPr>
      <w:r>
        <w:rPr>
          <w:rFonts w:ascii="Times New Roman" w:hAnsi="Times New Roman" w:cs="Times New Roman"/>
          <w:sz w:val="36"/>
          <w:szCs w:val="36"/>
          <w:lang w:val="en-US"/>
        </w:rPr>
        <w:t xml:space="preserve">                                                                                                       </w:t>
      </w:r>
    </w:p>
    <w:p w14:paraId="475716B6" w14:textId="5F9F3D15" w:rsidR="001200FB" w:rsidRPr="001200FB" w:rsidRDefault="001200FB">
      <w:pPr>
        <w:numPr>
          <w:ilvl w:val="0"/>
          <w:numId w:val="272"/>
        </w:numPr>
        <w:tabs>
          <w:tab w:val="left" w:pos="1701"/>
        </w:tabs>
        <w:rPr>
          <w:rFonts w:ascii="Times New Roman" w:hAnsi="Times New Roman" w:cs="Times New Roman"/>
          <w:sz w:val="36"/>
          <w:szCs w:val="36"/>
        </w:rPr>
      </w:pPr>
      <w:r w:rsidRPr="001200FB">
        <w:rPr>
          <w:rFonts w:ascii="Times New Roman" w:hAnsi="Times New Roman" w:cs="Times New Roman"/>
          <w:sz w:val="36"/>
          <w:szCs w:val="36"/>
          <w:lang w:val="en-US"/>
        </w:rPr>
        <w:t>The next portion of blood is coming from pulmonary veins into left atrium at atrial diastole, as usual</w:t>
      </w:r>
    </w:p>
    <w:p w14:paraId="730F170F" w14:textId="77777777" w:rsidR="001200FB" w:rsidRPr="001200FB" w:rsidRDefault="001200FB">
      <w:pPr>
        <w:numPr>
          <w:ilvl w:val="0"/>
          <w:numId w:val="272"/>
        </w:numPr>
        <w:tabs>
          <w:tab w:val="left" w:pos="1701"/>
        </w:tabs>
        <w:rPr>
          <w:rFonts w:ascii="Times New Roman" w:hAnsi="Times New Roman" w:cs="Times New Roman"/>
          <w:sz w:val="36"/>
          <w:szCs w:val="36"/>
        </w:rPr>
      </w:pPr>
      <w:r w:rsidRPr="001200FB">
        <w:rPr>
          <w:rFonts w:ascii="Times New Roman" w:hAnsi="Times New Roman" w:cs="Times New Roman"/>
          <w:sz w:val="36"/>
          <w:szCs w:val="36"/>
          <w:lang w:val="en-US"/>
        </w:rPr>
        <w:t xml:space="preserve">Blood volume and pressure in </w:t>
      </w:r>
      <w:r w:rsidRPr="001200FB">
        <w:rPr>
          <w:rFonts w:ascii="Times New Roman" w:hAnsi="Times New Roman" w:cs="Times New Roman"/>
          <w:b/>
          <w:bCs/>
          <w:sz w:val="36"/>
          <w:szCs w:val="36"/>
          <w:lang w:val="en-US"/>
        </w:rPr>
        <w:t>left atrium</w:t>
      </w:r>
      <w:r w:rsidRPr="001200FB">
        <w:rPr>
          <w:rFonts w:ascii="Times New Roman" w:hAnsi="Times New Roman" w:cs="Times New Roman"/>
          <w:sz w:val="36"/>
          <w:szCs w:val="36"/>
          <w:lang w:val="en-US"/>
        </w:rPr>
        <w:t xml:space="preserve"> – increased</w:t>
      </w:r>
    </w:p>
    <w:p w14:paraId="24F49D93" w14:textId="77777777" w:rsidR="001200FB" w:rsidRPr="001200FB" w:rsidRDefault="001200FB">
      <w:pPr>
        <w:numPr>
          <w:ilvl w:val="0"/>
          <w:numId w:val="272"/>
        </w:numPr>
        <w:tabs>
          <w:tab w:val="left" w:pos="1701"/>
        </w:tabs>
        <w:rPr>
          <w:rFonts w:ascii="Times New Roman" w:hAnsi="Times New Roman" w:cs="Times New Roman"/>
          <w:sz w:val="36"/>
          <w:szCs w:val="36"/>
        </w:rPr>
      </w:pPr>
      <w:r w:rsidRPr="001200FB">
        <w:rPr>
          <w:rFonts w:ascii="Times New Roman" w:hAnsi="Times New Roman" w:cs="Times New Roman"/>
          <w:b/>
          <w:bCs/>
          <w:sz w:val="36"/>
          <w:szCs w:val="36"/>
          <w:lang w:val="en-US"/>
        </w:rPr>
        <w:t xml:space="preserve">Chamber </w:t>
      </w:r>
      <w:r w:rsidRPr="001200FB">
        <w:rPr>
          <w:rFonts w:ascii="Times New Roman" w:hAnsi="Times New Roman" w:cs="Times New Roman"/>
          <w:sz w:val="36"/>
          <w:szCs w:val="36"/>
          <w:lang w:val="en-US"/>
        </w:rPr>
        <w:t>of left atrium – dilated</w:t>
      </w:r>
    </w:p>
    <w:p w14:paraId="574DE572" w14:textId="3A696431" w:rsidR="001200FB" w:rsidRPr="001200FB" w:rsidRDefault="001200FB">
      <w:pPr>
        <w:numPr>
          <w:ilvl w:val="0"/>
          <w:numId w:val="272"/>
        </w:numPr>
        <w:tabs>
          <w:tab w:val="left" w:pos="1701"/>
        </w:tabs>
        <w:rPr>
          <w:rFonts w:ascii="Times New Roman" w:hAnsi="Times New Roman" w:cs="Times New Roman"/>
          <w:b/>
          <w:bCs/>
          <w:sz w:val="36"/>
          <w:szCs w:val="36"/>
        </w:rPr>
      </w:pPr>
      <w:r w:rsidRPr="001200FB">
        <w:rPr>
          <w:rFonts w:ascii="Times New Roman" w:hAnsi="Times New Roman" w:cs="Times New Roman"/>
          <w:b/>
          <w:bCs/>
          <w:sz w:val="36"/>
          <w:szCs w:val="36"/>
          <w:lang w:val="en-US"/>
        </w:rPr>
        <w:t>M</w:t>
      </w:r>
      <w:r>
        <w:rPr>
          <w:rFonts w:ascii="Times New Roman" w:hAnsi="Times New Roman" w:cs="Times New Roman"/>
          <w:b/>
          <w:bCs/>
          <w:sz w:val="36"/>
          <w:szCs w:val="36"/>
          <w:lang w:val="en-US"/>
        </w:rPr>
        <w:t>y</w:t>
      </w:r>
      <w:r w:rsidRPr="001200FB">
        <w:rPr>
          <w:rFonts w:ascii="Times New Roman" w:hAnsi="Times New Roman" w:cs="Times New Roman"/>
          <w:b/>
          <w:bCs/>
          <w:sz w:val="36"/>
          <w:szCs w:val="36"/>
          <w:lang w:val="en-US"/>
        </w:rPr>
        <w:t>ocardium</w:t>
      </w:r>
      <w:r w:rsidRPr="001200FB">
        <w:rPr>
          <w:rFonts w:ascii="Times New Roman" w:hAnsi="Times New Roman" w:cs="Times New Roman"/>
          <w:sz w:val="36"/>
          <w:szCs w:val="36"/>
          <w:lang w:val="en-US"/>
        </w:rPr>
        <w:t xml:space="preserve"> of left atrium – becomes </w:t>
      </w:r>
      <w:r w:rsidRPr="001200FB">
        <w:rPr>
          <w:rFonts w:ascii="Times New Roman" w:hAnsi="Times New Roman" w:cs="Times New Roman"/>
          <w:b/>
          <w:bCs/>
          <w:sz w:val="36"/>
          <w:szCs w:val="36"/>
          <w:lang w:val="en-US"/>
        </w:rPr>
        <w:t>hypertrophied</w:t>
      </w:r>
    </w:p>
    <w:p w14:paraId="62682678" w14:textId="7AF73DBF" w:rsidR="001200FB" w:rsidRPr="001200FB" w:rsidRDefault="001200FB">
      <w:pPr>
        <w:numPr>
          <w:ilvl w:val="0"/>
          <w:numId w:val="272"/>
        </w:numPr>
        <w:tabs>
          <w:tab w:val="left" w:pos="1701"/>
        </w:tabs>
        <w:rPr>
          <w:rFonts w:ascii="Times New Roman" w:hAnsi="Times New Roman" w:cs="Times New Roman"/>
          <w:sz w:val="36"/>
          <w:szCs w:val="36"/>
        </w:rPr>
      </w:pPr>
      <w:r w:rsidRPr="001200FB">
        <w:rPr>
          <w:rFonts w:ascii="Times New Roman" w:hAnsi="Times New Roman" w:cs="Times New Roman"/>
          <w:sz w:val="36"/>
          <w:szCs w:val="36"/>
          <w:lang w:val="en-US"/>
        </w:rPr>
        <w:t xml:space="preserve">When myocardial </w:t>
      </w:r>
      <w:r w:rsidRPr="001200FB">
        <w:rPr>
          <w:rFonts w:ascii="Times New Roman" w:hAnsi="Times New Roman" w:cs="Times New Roman"/>
          <w:b/>
          <w:bCs/>
          <w:sz w:val="36"/>
          <w:szCs w:val="36"/>
          <w:lang w:val="en-US"/>
        </w:rPr>
        <w:t>hypertrophy</w:t>
      </w:r>
      <w:r w:rsidRPr="001200FB">
        <w:rPr>
          <w:rFonts w:ascii="Times New Roman" w:hAnsi="Times New Roman" w:cs="Times New Roman"/>
          <w:sz w:val="36"/>
          <w:szCs w:val="36"/>
          <w:lang w:val="en-US"/>
        </w:rPr>
        <w:t xml:space="preserve"> is changed by myocardial </w:t>
      </w:r>
      <w:r w:rsidRPr="001200FB">
        <w:rPr>
          <w:rFonts w:ascii="Times New Roman" w:hAnsi="Times New Roman" w:cs="Times New Roman"/>
          <w:b/>
          <w:bCs/>
          <w:sz w:val="36"/>
          <w:szCs w:val="36"/>
          <w:lang w:val="en-US"/>
        </w:rPr>
        <w:t>dystrophia</w:t>
      </w:r>
      <w:r w:rsidRPr="001200FB">
        <w:rPr>
          <w:rFonts w:ascii="Times New Roman" w:hAnsi="Times New Roman" w:cs="Times New Roman"/>
          <w:sz w:val="36"/>
          <w:szCs w:val="36"/>
          <w:lang w:val="en-US"/>
        </w:rPr>
        <w:t xml:space="preserve"> – cardiac insufficiency starts (with cardiac asthma, pulmonary edema) </w:t>
      </w:r>
    </w:p>
    <w:p w14:paraId="3763411D" w14:textId="31A141E9" w:rsidR="001200FB" w:rsidRDefault="001200FB" w:rsidP="001200FB">
      <w:pPr>
        <w:tabs>
          <w:tab w:val="left" w:pos="1701"/>
        </w:tabs>
        <w:ind w:left="720"/>
        <w:rPr>
          <w:rFonts w:ascii="Times New Roman" w:hAnsi="Times New Roman" w:cs="Times New Roman"/>
          <w:b/>
          <w:bCs/>
          <w:sz w:val="36"/>
          <w:szCs w:val="36"/>
          <w:lang w:val="en-US"/>
        </w:rPr>
      </w:pPr>
      <w:r w:rsidRPr="001200FB">
        <w:rPr>
          <w:rFonts w:ascii="Times New Roman" w:hAnsi="Times New Roman" w:cs="Times New Roman"/>
          <w:b/>
          <w:bCs/>
          <w:sz w:val="36"/>
          <w:szCs w:val="36"/>
          <w:lang w:val="en-US"/>
        </w:rPr>
        <w:t>Mitral stenosis.</w:t>
      </w:r>
      <w:r>
        <w:rPr>
          <w:rFonts w:ascii="Times New Roman" w:hAnsi="Times New Roman" w:cs="Times New Roman"/>
          <w:b/>
          <w:bCs/>
          <w:sz w:val="36"/>
          <w:szCs w:val="36"/>
          <w:lang w:val="en-US"/>
        </w:rPr>
        <w:t xml:space="preserve"> </w:t>
      </w:r>
      <w:r w:rsidRPr="001200FB">
        <w:rPr>
          <w:rFonts w:ascii="Times New Roman" w:hAnsi="Times New Roman" w:cs="Times New Roman"/>
          <w:b/>
          <w:bCs/>
          <w:sz w:val="36"/>
          <w:szCs w:val="36"/>
          <w:lang w:val="en-US"/>
        </w:rPr>
        <w:t>Palpation of the chest</w:t>
      </w:r>
    </w:p>
    <w:p w14:paraId="45D849B1" w14:textId="77777777" w:rsidR="001200FB" w:rsidRPr="001200FB" w:rsidRDefault="001200FB">
      <w:pPr>
        <w:numPr>
          <w:ilvl w:val="0"/>
          <w:numId w:val="273"/>
        </w:numPr>
        <w:tabs>
          <w:tab w:val="left" w:pos="1701"/>
        </w:tabs>
        <w:rPr>
          <w:rFonts w:ascii="Times New Roman" w:hAnsi="Times New Roman" w:cs="Times New Roman"/>
          <w:sz w:val="36"/>
          <w:szCs w:val="36"/>
        </w:rPr>
      </w:pPr>
      <w:r w:rsidRPr="001200FB">
        <w:rPr>
          <w:rFonts w:ascii="Times New Roman" w:hAnsi="Times New Roman" w:cs="Times New Roman"/>
          <w:sz w:val="36"/>
          <w:szCs w:val="36"/>
          <w:lang w:val="en-US"/>
        </w:rPr>
        <w:t xml:space="preserve">In the region of apex beat – the diastolic cat’s murmur is felt </w:t>
      </w:r>
    </w:p>
    <w:p w14:paraId="158FF3FB" w14:textId="576AD1CB" w:rsidR="001200FB" w:rsidRPr="001200FB" w:rsidRDefault="001200FB">
      <w:pPr>
        <w:numPr>
          <w:ilvl w:val="0"/>
          <w:numId w:val="273"/>
        </w:numPr>
        <w:tabs>
          <w:tab w:val="left" w:pos="1701"/>
        </w:tabs>
        <w:rPr>
          <w:rFonts w:ascii="Times New Roman" w:hAnsi="Times New Roman" w:cs="Times New Roman"/>
          <w:sz w:val="36"/>
          <w:szCs w:val="36"/>
        </w:rPr>
      </w:pPr>
      <w:r w:rsidRPr="001200FB">
        <w:rPr>
          <w:rFonts w:ascii="Times New Roman" w:hAnsi="Times New Roman" w:cs="Times New Roman"/>
          <w:sz w:val="36"/>
          <w:szCs w:val="36"/>
          <w:lang w:val="en-US"/>
        </w:rPr>
        <w:t>The reason - blood is whirling before and after the narrowed mitral orifice</w:t>
      </w:r>
    </w:p>
    <w:p w14:paraId="568BFBE9" w14:textId="08EC9D0D" w:rsidR="001200FB" w:rsidRDefault="001200FB" w:rsidP="001200FB">
      <w:pPr>
        <w:tabs>
          <w:tab w:val="left" w:pos="1701"/>
        </w:tabs>
        <w:ind w:left="720"/>
        <w:rPr>
          <w:rFonts w:ascii="Times New Roman" w:hAnsi="Times New Roman" w:cs="Times New Roman"/>
          <w:b/>
          <w:bCs/>
          <w:sz w:val="36"/>
          <w:szCs w:val="36"/>
          <w:lang w:val="en-US"/>
        </w:rPr>
      </w:pPr>
      <w:r w:rsidRPr="001200FB">
        <w:rPr>
          <w:rFonts w:ascii="Times New Roman" w:hAnsi="Times New Roman" w:cs="Times New Roman"/>
          <w:b/>
          <w:bCs/>
          <w:sz w:val="36"/>
          <w:szCs w:val="36"/>
          <w:lang w:val="en-US"/>
        </w:rPr>
        <w:t>Mitral stenosis. Percussion of cardiac borders</w:t>
      </w:r>
    </w:p>
    <w:p w14:paraId="10A93497" w14:textId="57AB64B0" w:rsidR="001200FB" w:rsidRPr="001200FB" w:rsidRDefault="001200FB">
      <w:pPr>
        <w:numPr>
          <w:ilvl w:val="0"/>
          <w:numId w:val="274"/>
        </w:numPr>
        <w:tabs>
          <w:tab w:val="left" w:pos="1701"/>
        </w:tabs>
        <w:rPr>
          <w:rFonts w:ascii="Times New Roman" w:hAnsi="Times New Roman" w:cs="Times New Roman"/>
          <w:sz w:val="36"/>
          <w:szCs w:val="36"/>
        </w:rPr>
      </w:pPr>
      <w:r w:rsidRPr="001200FB">
        <w:rPr>
          <w:rFonts w:ascii="Times New Roman" w:hAnsi="Times New Roman" w:cs="Times New Roman"/>
          <w:b/>
          <w:bCs/>
          <w:sz w:val="36"/>
          <w:szCs w:val="36"/>
          <w:lang w:val="en-US"/>
        </w:rPr>
        <w:t xml:space="preserve">Left border of relative dullness – </w:t>
      </w:r>
      <w:r w:rsidRPr="001200FB">
        <w:rPr>
          <w:rFonts w:ascii="Times New Roman" w:hAnsi="Times New Roman" w:cs="Times New Roman"/>
          <w:sz w:val="36"/>
          <w:szCs w:val="36"/>
          <w:lang w:val="en-US"/>
        </w:rPr>
        <w:t xml:space="preserve">is in </w:t>
      </w:r>
      <w:r w:rsidRPr="001200FB">
        <w:rPr>
          <w:rFonts w:ascii="Times New Roman" w:hAnsi="Times New Roman" w:cs="Times New Roman"/>
          <w:sz w:val="36"/>
          <w:szCs w:val="36"/>
          <w:u w:val="single"/>
          <w:lang w:val="en-US"/>
        </w:rPr>
        <w:t xml:space="preserve">normal place </w:t>
      </w:r>
      <w:r w:rsidRPr="001200FB">
        <w:rPr>
          <w:rFonts w:ascii="Times New Roman" w:hAnsi="Times New Roman" w:cs="Times New Roman"/>
          <w:sz w:val="36"/>
          <w:szCs w:val="36"/>
          <w:lang w:val="en-US"/>
        </w:rPr>
        <w:t>(in the 5-th left intercostal space, lin. medio-</w:t>
      </w:r>
      <w:proofErr w:type="spellStart"/>
      <w:r w:rsidRPr="001200FB">
        <w:rPr>
          <w:rFonts w:ascii="Times New Roman" w:hAnsi="Times New Roman" w:cs="Times New Roman"/>
          <w:sz w:val="36"/>
          <w:szCs w:val="36"/>
          <w:lang w:val="en-US"/>
        </w:rPr>
        <w:t>claviculare</w:t>
      </w:r>
      <w:proofErr w:type="spellEnd"/>
      <w:r w:rsidRPr="001200FB">
        <w:rPr>
          <w:rFonts w:ascii="Times New Roman" w:hAnsi="Times New Roman" w:cs="Times New Roman"/>
          <w:sz w:val="36"/>
          <w:szCs w:val="36"/>
          <w:lang w:val="en-US"/>
        </w:rPr>
        <w:t xml:space="preserve"> sinistra, 1,5cm inside)</w:t>
      </w:r>
    </w:p>
    <w:p w14:paraId="46534EA9" w14:textId="76B2A9FE" w:rsidR="001200FB" w:rsidRPr="001200FB" w:rsidRDefault="001200FB">
      <w:pPr>
        <w:numPr>
          <w:ilvl w:val="0"/>
          <w:numId w:val="274"/>
        </w:numPr>
        <w:tabs>
          <w:tab w:val="left" w:pos="1701"/>
        </w:tabs>
        <w:rPr>
          <w:rFonts w:ascii="Times New Roman" w:hAnsi="Times New Roman" w:cs="Times New Roman"/>
          <w:sz w:val="36"/>
          <w:szCs w:val="36"/>
        </w:rPr>
      </w:pPr>
      <w:r w:rsidRPr="001200FB">
        <w:rPr>
          <w:rFonts w:ascii="Times New Roman" w:hAnsi="Times New Roman" w:cs="Times New Roman"/>
          <w:b/>
          <w:bCs/>
          <w:sz w:val="36"/>
          <w:szCs w:val="36"/>
          <w:lang w:val="en-US"/>
        </w:rPr>
        <w:t xml:space="preserve">Right border – </w:t>
      </w:r>
      <w:r w:rsidRPr="001200FB">
        <w:rPr>
          <w:rFonts w:ascii="Times New Roman" w:hAnsi="Times New Roman" w:cs="Times New Roman"/>
          <w:sz w:val="36"/>
          <w:szCs w:val="36"/>
          <w:lang w:val="en-US"/>
        </w:rPr>
        <w:t xml:space="preserve">in late stage will be shifted </w:t>
      </w:r>
      <w:r w:rsidRPr="001200FB">
        <w:rPr>
          <w:rFonts w:ascii="Times New Roman" w:hAnsi="Times New Roman" w:cs="Times New Roman"/>
          <w:sz w:val="36"/>
          <w:szCs w:val="36"/>
          <w:u w:val="single"/>
          <w:lang w:val="en-US"/>
        </w:rPr>
        <w:t>outside</w:t>
      </w:r>
      <w:r w:rsidRPr="001200FB">
        <w:rPr>
          <w:rFonts w:ascii="Times New Roman" w:hAnsi="Times New Roman" w:cs="Times New Roman"/>
          <w:sz w:val="36"/>
          <w:szCs w:val="36"/>
          <w:lang w:val="en-US"/>
        </w:rPr>
        <w:t xml:space="preserve"> due to right ventricle’s hypertrophy (normal – in the 4-th right intercostal space, right edge of sternum)</w:t>
      </w:r>
    </w:p>
    <w:p w14:paraId="04FD8004" w14:textId="77777777" w:rsidR="001200FB" w:rsidRPr="001200FB" w:rsidRDefault="001200FB">
      <w:pPr>
        <w:numPr>
          <w:ilvl w:val="0"/>
          <w:numId w:val="274"/>
        </w:numPr>
        <w:tabs>
          <w:tab w:val="left" w:pos="1701"/>
        </w:tabs>
        <w:rPr>
          <w:rFonts w:ascii="Times New Roman" w:hAnsi="Times New Roman" w:cs="Times New Roman"/>
          <w:sz w:val="36"/>
          <w:szCs w:val="36"/>
        </w:rPr>
      </w:pPr>
      <w:r w:rsidRPr="001200FB">
        <w:rPr>
          <w:rFonts w:ascii="Times New Roman" w:hAnsi="Times New Roman" w:cs="Times New Roman"/>
          <w:b/>
          <w:bCs/>
          <w:sz w:val="36"/>
          <w:szCs w:val="36"/>
          <w:lang w:val="en-US"/>
        </w:rPr>
        <w:t xml:space="preserve">Upper </w:t>
      </w:r>
      <w:r w:rsidRPr="001200FB">
        <w:rPr>
          <w:rFonts w:ascii="Times New Roman" w:hAnsi="Times New Roman" w:cs="Times New Roman"/>
          <w:sz w:val="36"/>
          <w:szCs w:val="36"/>
          <w:lang w:val="en-US"/>
        </w:rPr>
        <w:t xml:space="preserve">– shifted </w:t>
      </w:r>
      <w:r w:rsidRPr="001200FB">
        <w:rPr>
          <w:rFonts w:ascii="Times New Roman" w:hAnsi="Times New Roman" w:cs="Times New Roman"/>
          <w:sz w:val="36"/>
          <w:szCs w:val="36"/>
          <w:u w:val="single"/>
          <w:lang w:val="en-US"/>
        </w:rPr>
        <w:t>up</w:t>
      </w:r>
      <w:r w:rsidRPr="001200FB">
        <w:rPr>
          <w:rFonts w:ascii="Times New Roman" w:hAnsi="Times New Roman" w:cs="Times New Roman"/>
          <w:sz w:val="36"/>
          <w:szCs w:val="36"/>
          <w:lang w:val="en-US"/>
        </w:rPr>
        <w:t xml:space="preserve"> due to left atrium’s hypertrophy (normal – lin. </w:t>
      </w:r>
      <w:proofErr w:type="spellStart"/>
      <w:r w:rsidRPr="001200FB">
        <w:rPr>
          <w:rFonts w:ascii="Times New Roman" w:hAnsi="Times New Roman" w:cs="Times New Roman"/>
          <w:sz w:val="36"/>
          <w:szCs w:val="36"/>
          <w:lang w:val="en-US"/>
        </w:rPr>
        <w:t>parasternalis</w:t>
      </w:r>
      <w:proofErr w:type="spellEnd"/>
      <w:r w:rsidRPr="001200FB">
        <w:rPr>
          <w:rFonts w:ascii="Times New Roman" w:hAnsi="Times New Roman" w:cs="Times New Roman"/>
          <w:sz w:val="36"/>
          <w:szCs w:val="36"/>
          <w:lang w:val="en-US"/>
        </w:rPr>
        <w:t xml:space="preserve"> sinistra, the 3-d rib) </w:t>
      </w:r>
    </w:p>
    <w:p w14:paraId="0F265587" w14:textId="3FD09418" w:rsidR="001200FB" w:rsidRDefault="001200FB" w:rsidP="001200FB">
      <w:pPr>
        <w:tabs>
          <w:tab w:val="left" w:pos="1701"/>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1200FB">
        <w:rPr>
          <w:rFonts w:ascii="Times New Roman" w:hAnsi="Times New Roman" w:cs="Times New Roman"/>
          <w:b/>
          <w:bCs/>
          <w:sz w:val="36"/>
          <w:szCs w:val="36"/>
          <w:lang w:val="en-US"/>
        </w:rPr>
        <w:t>Mitral stenosis. Data of auscultation</w:t>
      </w:r>
    </w:p>
    <w:p w14:paraId="77884882" w14:textId="4C60E0FA" w:rsidR="001200FB" w:rsidRPr="001200FB" w:rsidRDefault="001200FB">
      <w:pPr>
        <w:numPr>
          <w:ilvl w:val="0"/>
          <w:numId w:val="275"/>
        </w:numPr>
        <w:tabs>
          <w:tab w:val="left" w:pos="1701"/>
        </w:tabs>
        <w:rPr>
          <w:rFonts w:ascii="Times New Roman" w:hAnsi="Times New Roman" w:cs="Times New Roman"/>
          <w:sz w:val="36"/>
          <w:szCs w:val="36"/>
        </w:rPr>
      </w:pPr>
      <w:r w:rsidRPr="001200FB">
        <w:rPr>
          <w:rFonts w:ascii="Times New Roman" w:hAnsi="Times New Roman" w:cs="Times New Roman"/>
          <w:b/>
          <w:bCs/>
          <w:sz w:val="36"/>
          <w:szCs w:val="36"/>
          <w:lang w:val="en-US"/>
        </w:rPr>
        <w:t xml:space="preserve">The 1-st tone  </w:t>
      </w:r>
      <w:r w:rsidR="008A2A85">
        <w:rPr>
          <w:rFonts w:ascii="Times New Roman" w:hAnsi="Times New Roman" w:cs="Times New Roman"/>
          <w:b/>
          <w:bCs/>
          <w:sz w:val="36"/>
          <w:szCs w:val="36"/>
          <w:lang w:val="en-US"/>
        </w:rPr>
        <w:t xml:space="preserve">                                                                </w:t>
      </w:r>
      <w:r w:rsidR="008A2A85" w:rsidRPr="008A2A85">
        <w:rPr>
          <w:rFonts w:ascii="Times New Roman" w:hAnsi="Times New Roman" w:cs="Times New Roman"/>
          <w:sz w:val="36"/>
          <w:szCs w:val="36"/>
          <w:lang w:val="en-US"/>
        </w:rPr>
        <w:t>172</w:t>
      </w:r>
    </w:p>
    <w:p w14:paraId="4252A84D" w14:textId="77777777" w:rsidR="001200FB" w:rsidRPr="00DA151F" w:rsidRDefault="001200FB">
      <w:pPr>
        <w:numPr>
          <w:ilvl w:val="0"/>
          <w:numId w:val="275"/>
        </w:numPr>
        <w:tabs>
          <w:tab w:val="left" w:pos="1701"/>
        </w:tabs>
        <w:rPr>
          <w:rFonts w:ascii="Times New Roman" w:hAnsi="Times New Roman" w:cs="Times New Roman"/>
          <w:sz w:val="36"/>
          <w:szCs w:val="36"/>
        </w:rPr>
      </w:pPr>
      <w:r w:rsidRPr="001200FB">
        <w:rPr>
          <w:rFonts w:ascii="Times New Roman" w:hAnsi="Times New Roman" w:cs="Times New Roman"/>
          <w:sz w:val="36"/>
          <w:szCs w:val="36"/>
          <w:lang w:val="en-US"/>
        </w:rPr>
        <w:lastRenderedPageBreak/>
        <w:t xml:space="preserve">characteristic is made in the region of apex, in the point of auscultation </w:t>
      </w:r>
      <w:r w:rsidRPr="001200FB">
        <w:rPr>
          <w:rFonts w:ascii="Times New Roman" w:hAnsi="Times New Roman" w:cs="Times New Roman"/>
          <w:sz w:val="36"/>
          <w:szCs w:val="36"/>
        </w:rPr>
        <w:t>№</w:t>
      </w:r>
      <w:r w:rsidRPr="001200FB">
        <w:rPr>
          <w:rFonts w:ascii="Times New Roman" w:hAnsi="Times New Roman" w:cs="Times New Roman"/>
          <w:sz w:val="36"/>
          <w:szCs w:val="36"/>
          <w:lang w:val="en-US"/>
        </w:rPr>
        <w:t>1</w:t>
      </w:r>
    </w:p>
    <w:p w14:paraId="59BBA08E" w14:textId="77777777" w:rsidR="00DA151F" w:rsidRPr="001200FB" w:rsidRDefault="00DA151F" w:rsidP="00DA151F">
      <w:pPr>
        <w:tabs>
          <w:tab w:val="left" w:pos="1701"/>
        </w:tabs>
        <w:ind w:left="720"/>
        <w:rPr>
          <w:rFonts w:ascii="Times New Roman" w:hAnsi="Times New Roman" w:cs="Times New Roman"/>
          <w:sz w:val="36"/>
          <w:szCs w:val="36"/>
        </w:rPr>
      </w:pPr>
    </w:p>
    <w:p w14:paraId="03EB466E" w14:textId="2FF914B4" w:rsidR="00DA151F" w:rsidRPr="00DA151F" w:rsidRDefault="001200FB">
      <w:pPr>
        <w:numPr>
          <w:ilvl w:val="0"/>
          <w:numId w:val="275"/>
        </w:numPr>
        <w:tabs>
          <w:tab w:val="left" w:pos="1701"/>
        </w:tabs>
        <w:rPr>
          <w:rFonts w:ascii="Times New Roman" w:hAnsi="Times New Roman" w:cs="Times New Roman"/>
          <w:sz w:val="36"/>
          <w:szCs w:val="36"/>
        </w:rPr>
      </w:pPr>
      <w:r w:rsidRPr="001200FB">
        <w:rPr>
          <w:rFonts w:ascii="Times New Roman" w:hAnsi="Times New Roman" w:cs="Times New Roman"/>
          <w:sz w:val="36"/>
          <w:szCs w:val="36"/>
          <w:lang w:val="en-US"/>
        </w:rPr>
        <w:t>It is loud due to left ventricle is poorly filled with blood</w:t>
      </w:r>
    </w:p>
    <w:p w14:paraId="0279DE4F" w14:textId="597B7434" w:rsidR="001200FB" w:rsidRPr="001200FB" w:rsidRDefault="001200FB">
      <w:pPr>
        <w:numPr>
          <w:ilvl w:val="0"/>
          <w:numId w:val="275"/>
        </w:numPr>
        <w:tabs>
          <w:tab w:val="left" w:pos="1701"/>
        </w:tabs>
        <w:rPr>
          <w:rFonts w:ascii="Times New Roman" w:hAnsi="Times New Roman" w:cs="Times New Roman"/>
          <w:sz w:val="36"/>
          <w:szCs w:val="36"/>
        </w:rPr>
      </w:pPr>
      <w:r w:rsidRPr="001200FB">
        <w:rPr>
          <w:rFonts w:ascii="Times New Roman" w:hAnsi="Times New Roman" w:cs="Times New Roman"/>
          <w:b/>
          <w:bCs/>
          <w:sz w:val="36"/>
          <w:szCs w:val="36"/>
          <w:lang w:val="en-US"/>
        </w:rPr>
        <w:t xml:space="preserve">The 2-nd tone </w:t>
      </w:r>
      <w:r w:rsidR="00CF0EFB">
        <w:rPr>
          <w:rFonts w:ascii="Times New Roman" w:hAnsi="Times New Roman" w:cs="Times New Roman"/>
          <w:b/>
          <w:bCs/>
          <w:sz w:val="36"/>
          <w:szCs w:val="36"/>
          <w:lang w:val="en-US"/>
        </w:rPr>
        <w:t xml:space="preserve">                                                                        </w:t>
      </w:r>
      <w:r w:rsidR="00CF0EFB" w:rsidRPr="00CF0EFB">
        <w:rPr>
          <w:rFonts w:ascii="Times New Roman" w:hAnsi="Times New Roman" w:cs="Times New Roman"/>
          <w:sz w:val="36"/>
          <w:szCs w:val="36"/>
          <w:lang w:val="en-US"/>
        </w:rPr>
        <w:t>173</w:t>
      </w:r>
    </w:p>
    <w:p w14:paraId="18522517" w14:textId="18006514" w:rsidR="001200FB" w:rsidRPr="001200FB" w:rsidRDefault="001200FB">
      <w:pPr>
        <w:numPr>
          <w:ilvl w:val="0"/>
          <w:numId w:val="275"/>
        </w:numPr>
        <w:tabs>
          <w:tab w:val="left" w:pos="1701"/>
        </w:tabs>
        <w:rPr>
          <w:rFonts w:ascii="Times New Roman" w:hAnsi="Times New Roman" w:cs="Times New Roman"/>
          <w:sz w:val="36"/>
          <w:szCs w:val="36"/>
        </w:rPr>
      </w:pPr>
      <w:r w:rsidRPr="001200FB">
        <w:rPr>
          <w:rFonts w:ascii="Times New Roman" w:hAnsi="Times New Roman" w:cs="Times New Roman"/>
          <w:sz w:val="36"/>
          <w:szCs w:val="36"/>
          <w:lang w:val="en-US"/>
        </w:rPr>
        <w:t xml:space="preserve">characteristic is made in the 2-nd intercostal space, left edge of sternum, (pulmonary artery valve) in the point of auscultation </w:t>
      </w:r>
      <w:r w:rsidRPr="001200FB">
        <w:rPr>
          <w:rFonts w:ascii="Times New Roman" w:hAnsi="Times New Roman" w:cs="Times New Roman"/>
          <w:sz w:val="36"/>
          <w:szCs w:val="36"/>
        </w:rPr>
        <w:t>№</w:t>
      </w:r>
      <w:r w:rsidRPr="001200FB">
        <w:rPr>
          <w:rFonts w:ascii="Times New Roman" w:hAnsi="Times New Roman" w:cs="Times New Roman"/>
          <w:sz w:val="36"/>
          <w:szCs w:val="36"/>
          <w:lang w:val="en-US"/>
        </w:rPr>
        <w:t>3</w:t>
      </w:r>
    </w:p>
    <w:p w14:paraId="2265932A" w14:textId="77777777" w:rsidR="001200FB" w:rsidRPr="001200FB" w:rsidRDefault="001200FB">
      <w:pPr>
        <w:numPr>
          <w:ilvl w:val="0"/>
          <w:numId w:val="275"/>
        </w:numPr>
        <w:tabs>
          <w:tab w:val="left" w:pos="1701"/>
        </w:tabs>
        <w:rPr>
          <w:rFonts w:ascii="Times New Roman" w:hAnsi="Times New Roman" w:cs="Times New Roman"/>
          <w:sz w:val="36"/>
          <w:szCs w:val="36"/>
        </w:rPr>
      </w:pPr>
      <w:r w:rsidRPr="001200FB">
        <w:rPr>
          <w:rFonts w:ascii="Times New Roman" w:hAnsi="Times New Roman" w:cs="Times New Roman"/>
          <w:sz w:val="36"/>
          <w:szCs w:val="36"/>
          <w:lang w:val="en-US"/>
        </w:rPr>
        <w:t>It is accented over pulmonary artery due to pulmonary hypertension, blood congestion in the lungs</w:t>
      </w:r>
    </w:p>
    <w:p w14:paraId="563D3BB3" w14:textId="77777777" w:rsidR="009C70BF" w:rsidRPr="009C70BF" w:rsidRDefault="009C70BF" w:rsidP="009C70BF">
      <w:pPr>
        <w:tabs>
          <w:tab w:val="left" w:pos="1701"/>
        </w:tabs>
        <w:ind w:left="720"/>
        <w:rPr>
          <w:rFonts w:ascii="Times New Roman" w:hAnsi="Times New Roman" w:cs="Times New Roman"/>
          <w:sz w:val="36"/>
          <w:szCs w:val="36"/>
        </w:rPr>
      </w:pPr>
    </w:p>
    <w:p w14:paraId="649B7348" w14:textId="2C6FC09E" w:rsidR="001200FB" w:rsidRPr="001200FB" w:rsidRDefault="001200FB">
      <w:pPr>
        <w:numPr>
          <w:ilvl w:val="0"/>
          <w:numId w:val="276"/>
        </w:numPr>
        <w:tabs>
          <w:tab w:val="left" w:pos="1701"/>
        </w:tabs>
        <w:rPr>
          <w:rFonts w:ascii="Times New Roman" w:hAnsi="Times New Roman" w:cs="Times New Roman"/>
          <w:sz w:val="36"/>
          <w:szCs w:val="36"/>
        </w:rPr>
      </w:pPr>
      <w:r w:rsidRPr="001200FB">
        <w:rPr>
          <w:rFonts w:ascii="Times New Roman" w:hAnsi="Times New Roman" w:cs="Times New Roman"/>
          <w:b/>
          <w:bCs/>
          <w:sz w:val="36"/>
          <w:szCs w:val="36"/>
          <w:lang w:val="en-US"/>
        </w:rPr>
        <w:t xml:space="preserve">Additional 3-rd tone, after the 2-nd tone </w:t>
      </w:r>
    </w:p>
    <w:p w14:paraId="3AA2806D" w14:textId="6575853B" w:rsidR="001200FB" w:rsidRPr="001200FB" w:rsidRDefault="001200FB">
      <w:pPr>
        <w:numPr>
          <w:ilvl w:val="0"/>
          <w:numId w:val="276"/>
        </w:numPr>
        <w:tabs>
          <w:tab w:val="left" w:pos="1701"/>
        </w:tabs>
        <w:rPr>
          <w:rFonts w:ascii="Times New Roman" w:hAnsi="Times New Roman" w:cs="Times New Roman"/>
          <w:sz w:val="36"/>
          <w:szCs w:val="36"/>
        </w:rPr>
      </w:pPr>
      <w:r w:rsidRPr="001200FB">
        <w:rPr>
          <w:rFonts w:ascii="Times New Roman" w:hAnsi="Times New Roman" w:cs="Times New Roman"/>
          <w:sz w:val="36"/>
          <w:szCs w:val="36"/>
          <w:lang w:val="en-US"/>
        </w:rPr>
        <w:t>The reason – after rheumatic inflammation in fib</w:t>
      </w:r>
      <w:r w:rsidR="0027570D">
        <w:rPr>
          <w:rFonts w:ascii="Times New Roman" w:hAnsi="Times New Roman" w:cs="Times New Roman"/>
          <w:sz w:val="36"/>
          <w:szCs w:val="36"/>
          <w:lang w:val="en-US"/>
        </w:rPr>
        <w:t>ers</w:t>
      </w:r>
      <w:r w:rsidRPr="001200FB">
        <w:rPr>
          <w:rFonts w:ascii="Times New Roman" w:hAnsi="Times New Roman" w:cs="Times New Roman"/>
          <w:sz w:val="36"/>
          <w:szCs w:val="36"/>
          <w:lang w:val="en-US"/>
        </w:rPr>
        <w:t xml:space="preserve"> (that open the valve)– sclerotic process develops in th</w:t>
      </w:r>
      <w:r w:rsidR="0027570D">
        <w:rPr>
          <w:rFonts w:ascii="Times New Roman" w:hAnsi="Times New Roman" w:cs="Times New Roman"/>
          <w:sz w:val="36"/>
          <w:szCs w:val="36"/>
          <w:lang w:val="en-US"/>
        </w:rPr>
        <w:t>ose</w:t>
      </w:r>
      <w:r w:rsidRPr="001200FB">
        <w:rPr>
          <w:rFonts w:ascii="Times New Roman" w:hAnsi="Times New Roman" w:cs="Times New Roman"/>
          <w:sz w:val="36"/>
          <w:szCs w:val="36"/>
          <w:lang w:val="en-US"/>
        </w:rPr>
        <w:t xml:space="preserve"> fib</w:t>
      </w:r>
      <w:r w:rsidR="0027570D">
        <w:rPr>
          <w:rFonts w:ascii="Times New Roman" w:hAnsi="Times New Roman" w:cs="Times New Roman"/>
          <w:sz w:val="36"/>
          <w:szCs w:val="36"/>
          <w:lang w:val="en-US"/>
        </w:rPr>
        <w:t>ers</w:t>
      </w:r>
    </w:p>
    <w:p w14:paraId="0725A553" w14:textId="6B4382DE" w:rsidR="001200FB" w:rsidRPr="001200FB" w:rsidRDefault="001200FB">
      <w:pPr>
        <w:numPr>
          <w:ilvl w:val="0"/>
          <w:numId w:val="276"/>
        </w:numPr>
        <w:tabs>
          <w:tab w:val="left" w:pos="1701"/>
        </w:tabs>
        <w:rPr>
          <w:rFonts w:ascii="Times New Roman" w:hAnsi="Times New Roman" w:cs="Times New Roman"/>
          <w:sz w:val="36"/>
          <w:szCs w:val="36"/>
        </w:rPr>
      </w:pPr>
      <w:r w:rsidRPr="001200FB">
        <w:rPr>
          <w:rFonts w:ascii="Times New Roman" w:hAnsi="Times New Roman" w:cs="Times New Roman"/>
          <w:sz w:val="36"/>
          <w:szCs w:val="36"/>
          <w:lang w:val="en-US"/>
        </w:rPr>
        <w:t>The fib</w:t>
      </w:r>
      <w:r w:rsidR="0027570D">
        <w:rPr>
          <w:rFonts w:ascii="Times New Roman" w:hAnsi="Times New Roman" w:cs="Times New Roman"/>
          <w:sz w:val="36"/>
          <w:szCs w:val="36"/>
          <w:lang w:val="en-US"/>
        </w:rPr>
        <w:t>ers</w:t>
      </w:r>
      <w:r w:rsidRPr="001200FB">
        <w:rPr>
          <w:rFonts w:ascii="Times New Roman" w:hAnsi="Times New Roman" w:cs="Times New Roman"/>
          <w:sz w:val="36"/>
          <w:szCs w:val="36"/>
          <w:lang w:val="en-US"/>
        </w:rPr>
        <w:t xml:space="preserve"> are sounding while contracting and opening the mitral valve</w:t>
      </w:r>
    </w:p>
    <w:p w14:paraId="63B49227" w14:textId="77777777" w:rsidR="001200FB" w:rsidRPr="001200FB" w:rsidRDefault="001200FB">
      <w:pPr>
        <w:numPr>
          <w:ilvl w:val="0"/>
          <w:numId w:val="276"/>
        </w:numPr>
        <w:tabs>
          <w:tab w:val="left" w:pos="1701"/>
        </w:tabs>
        <w:rPr>
          <w:rFonts w:ascii="Times New Roman" w:hAnsi="Times New Roman" w:cs="Times New Roman"/>
          <w:b/>
          <w:bCs/>
          <w:sz w:val="36"/>
          <w:szCs w:val="36"/>
        </w:rPr>
      </w:pPr>
      <w:r w:rsidRPr="001200FB">
        <w:rPr>
          <w:rFonts w:ascii="Times New Roman" w:hAnsi="Times New Roman" w:cs="Times New Roman"/>
          <w:sz w:val="36"/>
          <w:szCs w:val="36"/>
          <w:lang w:val="en-US"/>
        </w:rPr>
        <w:t xml:space="preserve">The melody heard at mitral stenosis was named the </w:t>
      </w:r>
      <w:r w:rsidRPr="001200FB">
        <w:rPr>
          <w:rFonts w:ascii="Times New Roman" w:hAnsi="Times New Roman" w:cs="Times New Roman"/>
          <w:b/>
          <w:bCs/>
          <w:sz w:val="36"/>
          <w:szCs w:val="36"/>
          <w:lang w:val="en-US"/>
        </w:rPr>
        <w:t>quail rhythm:</w:t>
      </w:r>
    </w:p>
    <w:p w14:paraId="2157C8BF" w14:textId="77777777" w:rsidR="001200FB" w:rsidRPr="001200FB" w:rsidRDefault="001200FB">
      <w:pPr>
        <w:numPr>
          <w:ilvl w:val="0"/>
          <w:numId w:val="276"/>
        </w:numPr>
        <w:tabs>
          <w:tab w:val="left" w:pos="1701"/>
        </w:tabs>
        <w:rPr>
          <w:rFonts w:ascii="Times New Roman" w:hAnsi="Times New Roman" w:cs="Times New Roman"/>
          <w:sz w:val="36"/>
          <w:szCs w:val="36"/>
        </w:rPr>
      </w:pPr>
      <w:r w:rsidRPr="001200FB">
        <w:rPr>
          <w:rFonts w:ascii="Times New Roman" w:hAnsi="Times New Roman" w:cs="Times New Roman"/>
          <w:sz w:val="36"/>
          <w:szCs w:val="36"/>
          <w:lang w:val="en-US"/>
        </w:rPr>
        <w:t>Loud 1-st tone</w:t>
      </w:r>
    </w:p>
    <w:p w14:paraId="3FBD146A" w14:textId="77777777" w:rsidR="001200FB" w:rsidRPr="001200FB" w:rsidRDefault="001200FB">
      <w:pPr>
        <w:numPr>
          <w:ilvl w:val="0"/>
          <w:numId w:val="276"/>
        </w:numPr>
        <w:tabs>
          <w:tab w:val="left" w:pos="1701"/>
        </w:tabs>
        <w:rPr>
          <w:rFonts w:ascii="Times New Roman" w:hAnsi="Times New Roman" w:cs="Times New Roman"/>
          <w:sz w:val="36"/>
          <w:szCs w:val="36"/>
        </w:rPr>
      </w:pPr>
      <w:r w:rsidRPr="001200FB">
        <w:rPr>
          <w:rFonts w:ascii="Times New Roman" w:hAnsi="Times New Roman" w:cs="Times New Roman"/>
          <w:sz w:val="36"/>
          <w:szCs w:val="36"/>
          <w:lang w:val="en-US"/>
        </w:rPr>
        <w:t>Accented the 2-nd tone</w:t>
      </w:r>
    </w:p>
    <w:p w14:paraId="53C4F5DB" w14:textId="77777777" w:rsidR="001200FB" w:rsidRPr="001200FB" w:rsidRDefault="001200FB">
      <w:pPr>
        <w:numPr>
          <w:ilvl w:val="0"/>
          <w:numId w:val="276"/>
        </w:numPr>
        <w:tabs>
          <w:tab w:val="left" w:pos="1701"/>
        </w:tabs>
        <w:rPr>
          <w:rFonts w:ascii="Times New Roman" w:hAnsi="Times New Roman" w:cs="Times New Roman"/>
          <w:sz w:val="36"/>
          <w:szCs w:val="36"/>
        </w:rPr>
      </w:pPr>
      <w:r w:rsidRPr="001200FB">
        <w:rPr>
          <w:rFonts w:ascii="Times New Roman" w:hAnsi="Times New Roman" w:cs="Times New Roman"/>
          <w:sz w:val="36"/>
          <w:szCs w:val="36"/>
          <w:lang w:val="en-US"/>
        </w:rPr>
        <w:t xml:space="preserve">Additional 3-rd tone </w:t>
      </w:r>
    </w:p>
    <w:p w14:paraId="4618BA1C" w14:textId="77777777" w:rsidR="001200FB" w:rsidRPr="001200FB" w:rsidRDefault="001200FB">
      <w:pPr>
        <w:numPr>
          <w:ilvl w:val="0"/>
          <w:numId w:val="276"/>
        </w:numPr>
        <w:tabs>
          <w:tab w:val="left" w:pos="1701"/>
        </w:tabs>
        <w:rPr>
          <w:rFonts w:ascii="Times New Roman" w:hAnsi="Times New Roman" w:cs="Times New Roman"/>
          <w:sz w:val="36"/>
          <w:szCs w:val="36"/>
        </w:rPr>
      </w:pPr>
      <w:r w:rsidRPr="001200FB">
        <w:rPr>
          <w:rFonts w:ascii="Times New Roman" w:hAnsi="Times New Roman" w:cs="Times New Roman"/>
          <w:b/>
          <w:bCs/>
          <w:sz w:val="36"/>
          <w:szCs w:val="36"/>
          <w:lang w:val="en-US"/>
        </w:rPr>
        <w:t>Quail</w:t>
      </w:r>
      <w:r w:rsidRPr="001200FB">
        <w:rPr>
          <w:rFonts w:ascii="Times New Roman" w:hAnsi="Times New Roman" w:cs="Times New Roman"/>
          <w:sz w:val="36"/>
          <w:szCs w:val="36"/>
          <w:lang w:val="en-US"/>
        </w:rPr>
        <w:t xml:space="preserve"> is a kind of small wild hen. Hen –mother is calling her chickens in the evening: “Go – to – sleep!” – I- II-III – as if there are three tones like at mitral stenosis</w:t>
      </w:r>
    </w:p>
    <w:p w14:paraId="30684D71" w14:textId="77777777" w:rsidR="009C70BF" w:rsidRPr="009C70BF" w:rsidRDefault="009C70BF" w:rsidP="009C70BF">
      <w:pPr>
        <w:tabs>
          <w:tab w:val="left" w:pos="1701"/>
        </w:tabs>
        <w:ind w:left="720"/>
        <w:rPr>
          <w:rFonts w:ascii="Times New Roman" w:hAnsi="Times New Roman" w:cs="Times New Roman"/>
          <w:sz w:val="36"/>
          <w:szCs w:val="36"/>
        </w:rPr>
      </w:pPr>
    </w:p>
    <w:p w14:paraId="6510CA64" w14:textId="7FC5CF18" w:rsidR="001200FB" w:rsidRPr="001200FB" w:rsidRDefault="001200FB">
      <w:pPr>
        <w:numPr>
          <w:ilvl w:val="0"/>
          <w:numId w:val="276"/>
        </w:numPr>
        <w:tabs>
          <w:tab w:val="left" w:pos="1701"/>
        </w:tabs>
        <w:rPr>
          <w:rFonts w:ascii="Times New Roman" w:hAnsi="Times New Roman" w:cs="Times New Roman"/>
          <w:sz w:val="36"/>
          <w:szCs w:val="36"/>
        </w:rPr>
      </w:pPr>
      <w:r w:rsidRPr="001200FB">
        <w:rPr>
          <w:rFonts w:ascii="Times New Roman" w:hAnsi="Times New Roman" w:cs="Times New Roman"/>
          <w:b/>
          <w:bCs/>
          <w:sz w:val="36"/>
          <w:szCs w:val="36"/>
          <w:lang w:val="en-US"/>
        </w:rPr>
        <w:t xml:space="preserve">Diastolic murmur – </w:t>
      </w:r>
      <w:r w:rsidRPr="001200FB">
        <w:rPr>
          <w:rFonts w:ascii="Times New Roman" w:hAnsi="Times New Roman" w:cs="Times New Roman"/>
          <w:sz w:val="36"/>
          <w:szCs w:val="36"/>
          <w:lang w:val="en-US"/>
        </w:rPr>
        <w:t xml:space="preserve">is heard on the apex, in the point of auscultation </w:t>
      </w:r>
      <w:r w:rsidRPr="001200FB">
        <w:rPr>
          <w:rFonts w:ascii="Times New Roman" w:hAnsi="Times New Roman" w:cs="Times New Roman"/>
          <w:sz w:val="36"/>
          <w:szCs w:val="36"/>
        </w:rPr>
        <w:t>№</w:t>
      </w:r>
      <w:r w:rsidRPr="001200FB">
        <w:rPr>
          <w:rFonts w:ascii="Times New Roman" w:hAnsi="Times New Roman" w:cs="Times New Roman"/>
          <w:sz w:val="36"/>
          <w:szCs w:val="36"/>
          <w:lang w:val="en-US"/>
        </w:rPr>
        <w:t xml:space="preserve">1 </w:t>
      </w:r>
      <w:r w:rsidR="008A2A85">
        <w:rPr>
          <w:rFonts w:ascii="Times New Roman" w:hAnsi="Times New Roman" w:cs="Times New Roman"/>
          <w:sz w:val="36"/>
          <w:szCs w:val="36"/>
          <w:lang w:val="en-US"/>
        </w:rPr>
        <w:t xml:space="preserve">                                                                 173</w:t>
      </w:r>
    </w:p>
    <w:p w14:paraId="50314055" w14:textId="77777777" w:rsidR="001200FB" w:rsidRPr="00DA151F" w:rsidRDefault="001200FB">
      <w:pPr>
        <w:numPr>
          <w:ilvl w:val="0"/>
          <w:numId w:val="276"/>
        </w:numPr>
        <w:tabs>
          <w:tab w:val="left" w:pos="1701"/>
        </w:tabs>
        <w:rPr>
          <w:rFonts w:ascii="Times New Roman" w:hAnsi="Times New Roman" w:cs="Times New Roman"/>
          <w:sz w:val="36"/>
          <w:szCs w:val="36"/>
        </w:rPr>
      </w:pPr>
      <w:r w:rsidRPr="001200FB">
        <w:rPr>
          <w:rFonts w:ascii="Times New Roman" w:hAnsi="Times New Roman" w:cs="Times New Roman"/>
          <w:sz w:val="36"/>
          <w:szCs w:val="36"/>
          <w:lang w:val="en-US"/>
        </w:rPr>
        <w:lastRenderedPageBreak/>
        <w:t xml:space="preserve">Diastolic murmur </w:t>
      </w:r>
      <w:proofErr w:type="gramStart"/>
      <w:r w:rsidRPr="001200FB">
        <w:rPr>
          <w:rFonts w:ascii="Times New Roman" w:hAnsi="Times New Roman" w:cs="Times New Roman"/>
          <w:sz w:val="36"/>
          <w:szCs w:val="36"/>
          <w:lang w:val="en-US"/>
        </w:rPr>
        <w:t>is connected with</w:t>
      </w:r>
      <w:proofErr w:type="gramEnd"/>
      <w:r w:rsidRPr="001200FB">
        <w:rPr>
          <w:rFonts w:ascii="Times New Roman" w:hAnsi="Times New Roman" w:cs="Times New Roman"/>
          <w:sz w:val="36"/>
          <w:szCs w:val="36"/>
          <w:lang w:val="en-US"/>
        </w:rPr>
        <w:t xml:space="preserve"> the 2-nd tone (diastolic)</w:t>
      </w:r>
    </w:p>
    <w:p w14:paraId="646BE69B" w14:textId="77777777" w:rsidR="00DA151F" w:rsidRPr="001200FB" w:rsidRDefault="00DA151F" w:rsidP="00DA151F">
      <w:pPr>
        <w:tabs>
          <w:tab w:val="left" w:pos="1701"/>
        </w:tabs>
        <w:ind w:left="720"/>
        <w:rPr>
          <w:rFonts w:ascii="Times New Roman" w:hAnsi="Times New Roman" w:cs="Times New Roman"/>
          <w:sz w:val="36"/>
          <w:szCs w:val="36"/>
        </w:rPr>
      </w:pPr>
    </w:p>
    <w:p w14:paraId="0C7DED33" w14:textId="54E638E9" w:rsidR="001200FB" w:rsidRPr="001200FB" w:rsidRDefault="001200FB">
      <w:pPr>
        <w:numPr>
          <w:ilvl w:val="0"/>
          <w:numId w:val="276"/>
        </w:numPr>
        <w:tabs>
          <w:tab w:val="left" w:pos="1701"/>
        </w:tabs>
        <w:rPr>
          <w:rFonts w:ascii="Times New Roman" w:hAnsi="Times New Roman" w:cs="Times New Roman"/>
          <w:sz w:val="36"/>
          <w:szCs w:val="36"/>
        </w:rPr>
      </w:pPr>
      <w:r w:rsidRPr="001200FB">
        <w:rPr>
          <w:rFonts w:ascii="Times New Roman" w:hAnsi="Times New Roman" w:cs="Times New Roman"/>
          <w:sz w:val="36"/>
          <w:szCs w:val="36"/>
          <w:lang w:val="en-US"/>
        </w:rPr>
        <w:t>Murmur is kind of pathological sound that occurs at diastole while blood is passing through the narrowed mitral orifice</w:t>
      </w:r>
    </w:p>
    <w:p w14:paraId="56017BB8" w14:textId="2C15A1A0" w:rsidR="001200FB" w:rsidRPr="001200FB" w:rsidRDefault="001200FB">
      <w:pPr>
        <w:numPr>
          <w:ilvl w:val="0"/>
          <w:numId w:val="276"/>
        </w:numPr>
        <w:tabs>
          <w:tab w:val="left" w:pos="1701"/>
        </w:tabs>
        <w:rPr>
          <w:rFonts w:ascii="Times New Roman" w:hAnsi="Times New Roman" w:cs="Times New Roman"/>
          <w:sz w:val="36"/>
          <w:szCs w:val="36"/>
        </w:rPr>
      </w:pPr>
      <w:r w:rsidRPr="001200FB">
        <w:rPr>
          <w:rFonts w:ascii="Times New Roman" w:hAnsi="Times New Roman" w:cs="Times New Roman"/>
          <w:sz w:val="36"/>
          <w:szCs w:val="36"/>
          <w:lang w:val="en-US"/>
        </w:rPr>
        <w:t>Blood is whirling before and after the narrowing</w:t>
      </w:r>
    </w:p>
    <w:p w14:paraId="58E3E287" w14:textId="122BA2BE" w:rsidR="001200FB" w:rsidRPr="004F6AA3" w:rsidRDefault="00CF0EFB" w:rsidP="009C70BF">
      <w:pPr>
        <w:tabs>
          <w:tab w:val="left" w:pos="1701"/>
        </w:tabs>
        <w:rPr>
          <w:rFonts w:ascii="Times New Roman" w:hAnsi="Times New Roman" w:cs="Times New Roman"/>
          <w:sz w:val="36"/>
          <w:szCs w:val="36"/>
        </w:rPr>
      </w:pPr>
      <w:r>
        <w:rPr>
          <w:rFonts w:ascii="Times New Roman" w:hAnsi="Times New Roman" w:cs="Times New Roman"/>
          <w:sz w:val="36"/>
          <w:szCs w:val="36"/>
          <w:lang w:val="en-US"/>
        </w:rPr>
        <w:t xml:space="preserve">                                                                                                       </w:t>
      </w:r>
    </w:p>
    <w:p w14:paraId="6F23B012" w14:textId="062814C1" w:rsidR="001200FB" w:rsidRPr="001200FB" w:rsidRDefault="001200FB">
      <w:pPr>
        <w:numPr>
          <w:ilvl w:val="0"/>
          <w:numId w:val="276"/>
        </w:numPr>
        <w:tabs>
          <w:tab w:val="left" w:pos="1701"/>
        </w:tabs>
        <w:rPr>
          <w:rFonts w:ascii="Times New Roman" w:hAnsi="Times New Roman" w:cs="Times New Roman"/>
          <w:sz w:val="36"/>
          <w:szCs w:val="36"/>
        </w:rPr>
      </w:pPr>
      <w:r w:rsidRPr="001200FB">
        <w:rPr>
          <w:rFonts w:ascii="Times New Roman" w:hAnsi="Times New Roman" w:cs="Times New Roman"/>
          <w:b/>
          <w:bCs/>
          <w:sz w:val="36"/>
          <w:szCs w:val="36"/>
          <w:lang w:val="en-US"/>
        </w:rPr>
        <w:t xml:space="preserve">Patient’s position </w:t>
      </w:r>
      <w:r w:rsidRPr="001200FB">
        <w:rPr>
          <w:rFonts w:ascii="Times New Roman" w:hAnsi="Times New Roman" w:cs="Times New Roman"/>
          <w:sz w:val="36"/>
          <w:szCs w:val="36"/>
          <w:lang w:val="en-US"/>
        </w:rPr>
        <w:t xml:space="preserve">at auscultation for the best auscultation of murmur: standing </w:t>
      </w:r>
    </w:p>
    <w:p w14:paraId="4726A297" w14:textId="07C00793" w:rsidR="001200FB" w:rsidRPr="009C70BF" w:rsidRDefault="001200FB">
      <w:pPr>
        <w:numPr>
          <w:ilvl w:val="0"/>
          <w:numId w:val="276"/>
        </w:numPr>
        <w:tabs>
          <w:tab w:val="left" w:pos="1701"/>
        </w:tabs>
        <w:rPr>
          <w:rFonts w:ascii="Times New Roman" w:hAnsi="Times New Roman" w:cs="Times New Roman"/>
          <w:sz w:val="36"/>
          <w:szCs w:val="36"/>
        </w:rPr>
      </w:pPr>
      <w:r w:rsidRPr="001200FB">
        <w:rPr>
          <w:rFonts w:ascii="Times New Roman" w:hAnsi="Times New Roman" w:cs="Times New Roman"/>
          <w:b/>
          <w:bCs/>
          <w:sz w:val="36"/>
          <w:szCs w:val="36"/>
          <w:lang w:val="en-US"/>
        </w:rPr>
        <w:t>Respiration</w:t>
      </w:r>
      <w:r w:rsidRPr="001200FB">
        <w:rPr>
          <w:rFonts w:ascii="Times New Roman" w:hAnsi="Times New Roman" w:cs="Times New Roman"/>
          <w:sz w:val="36"/>
          <w:szCs w:val="36"/>
          <w:lang w:val="en-US"/>
        </w:rPr>
        <w:t xml:space="preserve"> is keeping by the patient after expiration (more blood is coming from the lungs – the murmur </w:t>
      </w:r>
      <w:r w:rsidR="009C70BF">
        <w:rPr>
          <w:rFonts w:ascii="Times New Roman" w:hAnsi="Times New Roman" w:cs="Times New Roman"/>
          <w:sz w:val="36"/>
          <w:szCs w:val="36"/>
          <w:lang w:val="en-US"/>
        </w:rPr>
        <w:t>becomes</w:t>
      </w:r>
      <w:r w:rsidRPr="001200FB">
        <w:rPr>
          <w:rFonts w:ascii="Times New Roman" w:hAnsi="Times New Roman" w:cs="Times New Roman"/>
          <w:sz w:val="36"/>
          <w:szCs w:val="36"/>
          <w:lang w:val="en-US"/>
        </w:rPr>
        <w:t xml:space="preserve"> louder) </w:t>
      </w:r>
    </w:p>
    <w:p w14:paraId="34B15F62" w14:textId="77777777" w:rsidR="001200FB" w:rsidRDefault="001200FB" w:rsidP="009C70BF">
      <w:pPr>
        <w:tabs>
          <w:tab w:val="left" w:pos="1701"/>
        </w:tabs>
        <w:rPr>
          <w:rFonts w:ascii="Times New Roman" w:hAnsi="Times New Roman" w:cs="Times New Roman"/>
          <w:sz w:val="36"/>
          <w:szCs w:val="36"/>
          <w:lang w:val="en-US"/>
        </w:rPr>
      </w:pPr>
    </w:p>
    <w:p w14:paraId="3B34BB3F" w14:textId="4E94BD3A" w:rsidR="001200FB" w:rsidRDefault="009C70BF" w:rsidP="009C70BF">
      <w:pPr>
        <w:tabs>
          <w:tab w:val="left" w:pos="1701"/>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9C70BF">
        <w:rPr>
          <w:rFonts w:ascii="Times New Roman" w:hAnsi="Times New Roman" w:cs="Times New Roman"/>
          <w:b/>
          <w:bCs/>
          <w:sz w:val="36"/>
          <w:szCs w:val="36"/>
          <w:lang w:val="en-US"/>
        </w:rPr>
        <w:t>Mitral insufficiency</w:t>
      </w:r>
      <w:r w:rsidRPr="009C70BF">
        <w:rPr>
          <w:rFonts w:ascii="Times New Roman" w:hAnsi="Times New Roman" w:cs="Times New Roman"/>
          <w:sz w:val="36"/>
          <w:szCs w:val="36"/>
          <w:lang w:val="en-US"/>
        </w:rPr>
        <w:t>.</w:t>
      </w:r>
      <w:r w:rsidRPr="009C70BF">
        <w:rPr>
          <w:rFonts w:ascii="Times New Roman" w:hAnsi="Times New Roman" w:cs="Times New Roman"/>
          <w:b/>
          <w:bCs/>
          <w:sz w:val="36"/>
          <w:szCs w:val="36"/>
          <w:lang w:val="en-US"/>
        </w:rPr>
        <w:t xml:space="preserve"> Disorder of </w:t>
      </w:r>
      <w:r w:rsidRPr="0027570D">
        <w:rPr>
          <w:rFonts w:ascii="Times New Roman" w:hAnsi="Times New Roman" w:cs="Times New Roman"/>
          <w:b/>
          <w:bCs/>
          <w:sz w:val="36"/>
          <w:szCs w:val="36"/>
          <w:u w:val="single"/>
          <w:lang w:val="en-US"/>
        </w:rPr>
        <w:t>cardiac</w:t>
      </w:r>
      <w:r w:rsidRPr="009C70BF">
        <w:rPr>
          <w:rFonts w:ascii="Times New Roman" w:hAnsi="Times New Roman" w:cs="Times New Roman"/>
          <w:b/>
          <w:bCs/>
          <w:sz w:val="36"/>
          <w:szCs w:val="36"/>
          <w:lang w:val="en-US"/>
        </w:rPr>
        <w:t xml:space="preserve"> hemodynamic</w:t>
      </w:r>
    </w:p>
    <w:p w14:paraId="5021BAE1" w14:textId="6F17041D" w:rsidR="009C70BF" w:rsidRPr="009C70BF" w:rsidRDefault="009C70BF">
      <w:pPr>
        <w:numPr>
          <w:ilvl w:val="0"/>
          <w:numId w:val="277"/>
        </w:numPr>
        <w:tabs>
          <w:tab w:val="left" w:pos="1701"/>
        </w:tabs>
        <w:rPr>
          <w:rFonts w:ascii="Times New Roman" w:hAnsi="Times New Roman" w:cs="Times New Roman"/>
          <w:sz w:val="36"/>
          <w:szCs w:val="36"/>
        </w:rPr>
      </w:pPr>
      <w:r w:rsidRPr="009C70BF">
        <w:rPr>
          <w:rFonts w:ascii="Times New Roman" w:hAnsi="Times New Roman" w:cs="Times New Roman"/>
          <w:b/>
          <w:bCs/>
          <w:sz w:val="36"/>
          <w:szCs w:val="36"/>
          <w:lang w:val="en-US"/>
        </w:rPr>
        <w:t>At systole of ventricles</w:t>
      </w:r>
      <w:r w:rsidRPr="009C70BF">
        <w:rPr>
          <w:rFonts w:ascii="Times New Roman" w:hAnsi="Times New Roman" w:cs="Times New Roman"/>
          <w:sz w:val="36"/>
          <w:szCs w:val="36"/>
          <w:lang w:val="en-US"/>
        </w:rPr>
        <w:t xml:space="preserve"> – part of blood returns from left ventricle to left atrium through mitral orifice that is not closed completely by the mitral valve </w:t>
      </w:r>
    </w:p>
    <w:p w14:paraId="390B3303" w14:textId="77777777" w:rsidR="009C70BF" w:rsidRPr="009C70BF" w:rsidRDefault="009C70BF">
      <w:pPr>
        <w:numPr>
          <w:ilvl w:val="0"/>
          <w:numId w:val="277"/>
        </w:numPr>
        <w:tabs>
          <w:tab w:val="left" w:pos="1701"/>
        </w:tabs>
        <w:rPr>
          <w:rFonts w:ascii="Times New Roman" w:hAnsi="Times New Roman" w:cs="Times New Roman"/>
          <w:sz w:val="36"/>
          <w:szCs w:val="36"/>
        </w:rPr>
      </w:pPr>
      <w:r w:rsidRPr="009C70BF">
        <w:rPr>
          <w:rFonts w:ascii="Times New Roman" w:hAnsi="Times New Roman" w:cs="Times New Roman"/>
          <w:sz w:val="36"/>
          <w:szCs w:val="36"/>
          <w:lang w:val="en-US"/>
        </w:rPr>
        <w:t>The next portion of blood is coming from pulmonary veins into left atrium at atrial diastole, as usual</w:t>
      </w:r>
    </w:p>
    <w:p w14:paraId="7DB0DBCB" w14:textId="77777777" w:rsidR="009C70BF" w:rsidRPr="009C70BF" w:rsidRDefault="009C70BF">
      <w:pPr>
        <w:numPr>
          <w:ilvl w:val="0"/>
          <w:numId w:val="277"/>
        </w:numPr>
        <w:tabs>
          <w:tab w:val="left" w:pos="1701"/>
        </w:tabs>
        <w:rPr>
          <w:rFonts w:ascii="Times New Roman" w:hAnsi="Times New Roman" w:cs="Times New Roman"/>
          <w:sz w:val="36"/>
          <w:szCs w:val="36"/>
        </w:rPr>
      </w:pPr>
      <w:r w:rsidRPr="009C70BF">
        <w:rPr>
          <w:rFonts w:ascii="Times New Roman" w:hAnsi="Times New Roman" w:cs="Times New Roman"/>
          <w:sz w:val="36"/>
          <w:szCs w:val="36"/>
          <w:lang w:val="en-US"/>
        </w:rPr>
        <w:t>Blood volume in left atrium – increased</w:t>
      </w:r>
    </w:p>
    <w:p w14:paraId="04ECF58F" w14:textId="77777777" w:rsidR="009C70BF" w:rsidRPr="009C70BF" w:rsidRDefault="009C70BF">
      <w:pPr>
        <w:numPr>
          <w:ilvl w:val="0"/>
          <w:numId w:val="277"/>
        </w:numPr>
        <w:tabs>
          <w:tab w:val="left" w:pos="1701"/>
        </w:tabs>
        <w:rPr>
          <w:rFonts w:ascii="Times New Roman" w:hAnsi="Times New Roman" w:cs="Times New Roman"/>
          <w:sz w:val="36"/>
          <w:szCs w:val="36"/>
        </w:rPr>
      </w:pPr>
      <w:r w:rsidRPr="009C70BF">
        <w:rPr>
          <w:rFonts w:ascii="Times New Roman" w:hAnsi="Times New Roman" w:cs="Times New Roman"/>
          <w:b/>
          <w:bCs/>
          <w:sz w:val="36"/>
          <w:szCs w:val="36"/>
          <w:lang w:val="en-US"/>
        </w:rPr>
        <w:t>Chamber</w:t>
      </w:r>
      <w:r w:rsidRPr="009C70BF">
        <w:rPr>
          <w:rFonts w:ascii="Times New Roman" w:hAnsi="Times New Roman" w:cs="Times New Roman"/>
          <w:sz w:val="36"/>
          <w:szCs w:val="36"/>
          <w:lang w:val="en-US"/>
        </w:rPr>
        <w:t xml:space="preserve"> of left atrium – dilated</w:t>
      </w:r>
    </w:p>
    <w:p w14:paraId="11951757" w14:textId="34F412C6" w:rsidR="009C70BF" w:rsidRPr="009C70BF" w:rsidRDefault="009C70BF">
      <w:pPr>
        <w:numPr>
          <w:ilvl w:val="0"/>
          <w:numId w:val="277"/>
        </w:numPr>
        <w:tabs>
          <w:tab w:val="left" w:pos="1701"/>
        </w:tabs>
        <w:rPr>
          <w:rFonts w:ascii="Times New Roman" w:hAnsi="Times New Roman" w:cs="Times New Roman"/>
          <w:b/>
          <w:bCs/>
          <w:sz w:val="36"/>
          <w:szCs w:val="36"/>
        </w:rPr>
      </w:pPr>
      <w:r w:rsidRPr="009C70BF">
        <w:rPr>
          <w:rFonts w:ascii="Times New Roman" w:hAnsi="Times New Roman" w:cs="Times New Roman"/>
          <w:b/>
          <w:bCs/>
          <w:sz w:val="36"/>
          <w:szCs w:val="36"/>
          <w:lang w:val="en-US"/>
        </w:rPr>
        <w:t>Myocardium</w:t>
      </w:r>
      <w:r w:rsidRPr="009C70BF">
        <w:rPr>
          <w:rFonts w:ascii="Times New Roman" w:hAnsi="Times New Roman" w:cs="Times New Roman"/>
          <w:sz w:val="36"/>
          <w:szCs w:val="36"/>
          <w:lang w:val="en-US"/>
        </w:rPr>
        <w:t xml:space="preserve"> of left atrium – becomes </w:t>
      </w:r>
      <w:r w:rsidRPr="009C70BF">
        <w:rPr>
          <w:rFonts w:ascii="Times New Roman" w:hAnsi="Times New Roman" w:cs="Times New Roman"/>
          <w:b/>
          <w:bCs/>
          <w:sz w:val="36"/>
          <w:szCs w:val="36"/>
          <w:lang w:val="en-US"/>
        </w:rPr>
        <w:t>hypertrophied</w:t>
      </w:r>
    </w:p>
    <w:p w14:paraId="274C2F32" w14:textId="78A61E4D" w:rsidR="009C70BF" w:rsidRPr="009C70BF" w:rsidRDefault="009C70BF">
      <w:pPr>
        <w:numPr>
          <w:ilvl w:val="0"/>
          <w:numId w:val="277"/>
        </w:numPr>
        <w:tabs>
          <w:tab w:val="left" w:pos="1701"/>
        </w:tabs>
        <w:rPr>
          <w:rFonts w:ascii="Times New Roman" w:hAnsi="Times New Roman" w:cs="Times New Roman"/>
          <w:sz w:val="36"/>
          <w:szCs w:val="36"/>
        </w:rPr>
      </w:pPr>
      <w:r w:rsidRPr="009C70BF">
        <w:rPr>
          <w:rFonts w:ascii="Times New Roman" w:hAnsi="Times New Roman" w:cs="Times New Roman"/>
          <w:b/>
          <w:bCs/>
          <w:sz w:val="36"/>
          <w:szCs w:val="36"/>
          <w:lang w:val="en-US"/>
        </w:rPr>
        <w:t xml:space="preserve">At ventricles diastole – </w:t>
      </w:r>
      <w:r w:rsidRPr="009C70BF">
        <w:rPr>
          <w:rFonts w:ascii="Times New Roman" w:hAnsi="Times New Roman" w:cs="Times New Roman"/>
          <w:sz w:val="36"/>
          <w:szCs w:val="36"/>
          <w:lang w:val="en-US"/>
        </w:rPr>
        <w:t>increased volume of blood enters left ventricle</w:t>
      </w:r>
    </w:p>
    <w:p w14:paraId="30BB593F" w14:textId="515EFEEB" w:rsidR="009C70BF" w:rsidRPr="009C70BF" w:rsidRDefault="009C70BF">
      <w:pPr>
        <w:numPr>
          <w:ilvl w:val="0"/>
          <w:numId w:val="277"/>
        </w:numPr>
        <w:tabs>
          <w:tab w:val="left" w:pos="1701"/>
        </w:tabs>
        <w:rPr>
          <w:rFonts w:ascii="Times New Roman" w:hAnsi="Times New Roman" w:cs="Times New Roman"/>
          <w:sz w:val="36"/>
          <w:szCs w:val="36"/>
        </w:rPr>
      </w:pPr>
      <w:r w:rsidRPr="009C70BF">
        <w:rPr>
          <w:rFonts w:ascii="Times New Roman" w:hAnsi="Times New Roman" w:cs="Times New Roman"/>
          <w:b/>
          <w:bCs/>
          <w:sz w:val="36"/>
          <w:szCs w:val="36"/>
          <w:lang w:val="en-US"/>
        </w:rPr>
        <w:t>Chamber</w:t>
      </w:r>
      <w:r w:rsidRPr="009C70BF">
        <w:rPr>
          <w:rFonts w:ascii="Times New Roman" w:hAnsi="Times New Roman" w:cs="Times New Roman"/>
          <w:sz w:val="36"/>
          <w:szCs w:val="36"/>
          <w:lang w:val="en-US"/>
        </w:rPr>
        <w:t xml:space="preserve"> of left ventricle </w:t>
      </w:r>
      <w:r>
        <w:rPr>
          <w:rFonts w:ascii="Times New Roman" w:hAnsi="Times New Roman" w:cs="Times New Roman"/>
          <w:sz w:val="36"/>
          <w:szCs w:val="36"/>
          <w:lang w:val="en-US"/>
        </w:rPr>
        <w:t>becomes</w:t>
      </w:r>
      <w:r w:rsidRPr="009C70BF">
        <w:rPr>
          <w:rFonts w:ascii="Times New Roman" w:hAnsi="Times New Roman" w:cs="Times New Roman"/>
          <w:sz w:val="36"/>
          <w:szCs w:val="36"/>
          <w:lang w:val="en-US"/>
        </w:rPr>
        <w:t xml:space="preserve"> dilated</w:t>
      </w:r>
    </w:p>
    <w:p w14:paraId="1E5B95B0" w14:textId="44666273" w:rsidR="009C70BF" w:rsidRPr="009C70BF" w:rsidRDefault="009C70BF">
      <w:pPr>
        <w:numPr>
          <w:ilvl w:val="0"/>
          <w:numId w:val="277"/>
        </w:numPr>
        <w:tabs>
          <w:tab w:val="left" w:pos="1701"/>
        </w:tabs>
        <w:rPr>
          <w:rFonts w:ascii="Times New Roman" w:hAnsi="Times New Roman" w:cs="Times New Roman"/>
          <w:sz w:val="36"/>
          <w:szCs w:val="36"/>
        </w:rPr>
      </w:pPr>
      <w:r w:rsidRPr="009C70BF">
        <w:rPr>
          <w:rFonts w:ascii="Times New Roman" w:hAnsi="Times New Roman" w:cs="Times New Roman"/>
          <w:b/>
          <w:bCs/>
          <w:sz w:val="36"/>
          <w:szCs w:val="36"/>
          <w:lang w:val="en-US"/>
        </w:rPr>
        <w:t>Hypertrophy</w:t>
      </w:r>
      <w:r w:rsidRPr="009C70BF">
        <w:rPr>
          <w:rFonts w:ascii="Times New Roman" w:hAnsi="Times New Roman" w:cs="Times New Roman"/>
          <w:sz w:val="36"/>
          <w:szCs w:val="36"/>
          <w:lang w:val="en-US"/>
        </w:rPr>
        <w:t xml:space="preserve"> of left ventricle’s myocardium is developing</w:t>
      </w:r>
    </w:p>
    <w:p w14:paraId="195E21C3" w14:textId="77777777" w:rsidR="009C70BF" w:rsidRDefault="009C70BF" w:rsidP="009C70BF">
      <w:pPr>
        <w:tabs>
          <w:tab w:val="left" w:pos="1701"/>
        </w:tabs>
        <w:ind w:left="720"/>
        <w:rPr>
          <w:rFonts w:ascii="Times New Roman" w:hAnsi="Times New Roman" w:cs="Times New Roman"/>
          <w:b/>
          <w:bCs/>
          <w:sz w:val="36"/>
          <w:szCs w:val="36"/>
          <w:lang w:val="en-US"/>
        </w:rPr>
      </w:pPr>
    </w:p>
    <w:p w14:paraId="551DEFDF" w14:textId="63F306AA" w:rsidR="009C70BF" w:rsidRDefault="008A2A85" w:rsidP="008A2A85">
      <w:pPr>
        <w:tabs>
          <w:tab w:val="left" w:pos="1701"/>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9C70BF" w:rsidRPr="009C70BF">
        <w:rPr>
          <w:rFonts w:ascii="Times New Roman" w:hAnsi="Times New Roman" w:cs="Times New Roman"/>
          <w:b/>
          <w:bCs/>
          <w:sz w:val="36"/>
          <w:szCs w:val="36"/>
          <w:lang w:val="en-US"/>
        </w:rPr>
        <w:t>Mitral insufficiency</w:t>
      </w:r>
      <w:r w:rsidR="009C70BF" w:rsidRPr="009C70BF">
        <w:rPr>
          <w:rFonts w:ascii="Times New Roman" w:hAnsi="Times New Roman" w:cs="Times New Roman"/>
          <w:sz w:val="36"/>
          <w:szCs w:val="36"/>
          <w:lang w:val="en-US"/>
        </w:rPr>
        <w:t>.</w:t>
      </w:r>
      <w:r w:rsidR="009C70BF" w:rsidRPr="009C70BF">
        <w:rPr>
          <w:rFonts w:ascii="Times New Roman" w:hAnsi="Times New Roman" w:cs="Times New Roman"/>
          <w:b/>
          <w:bCs/>
          <w:sz w:val="36"/>
          <w:szCs w:val="36"/>
          <w:lang w:val="en-US"/>
        </w:rPr>
        <w:t xml:space="preserve"> Disorder of </w:t>
      </w:r>
      <w:r w:rsidR="009C70BF" w:rsidRPr="009C70BF">
        <w:rPr>
          <w:rFonts w:ascii="Times New Roman" w:hAnsi="Times New Roman" w:cs="Times New Roman"/>
          <w:b/>
          <w:bCs/>
          <w:sz w:val="36"/>
          <w:szCs w:val="36"/>
          <w:u w:val="single"/>
          <w:lang w:val="en-US"/>
        </w:rPr>
        <w:t>systemic</w:t>
      </w:r>
      <w:r w:rsidR="009C70BF" w:rsidRPr="009C70BF">
        <w:rPr>
          <w:rFonts w:ascii="Times New Roman" w:hAnsi="Times New Roman" w:cs="Times New Roman"/>
          <w:b/>
          <w:bCs/>
          <w:sz w:val="36"/>
          <w:szCs w:val="36"/>
          <w:lang w:val="en-US"/>
        </w:rPr>
        <w:t xml:space="preserve"> hemodynamic</w:t>
      </w:r>
    </w:p>
    <w:p w14:paraId="0C00A9D2" w14:textId="2F21079E" w:rsidR="008A2A85" w:rsidRPr="008A2A85" w:rsidRDefault="008A2A85" w:rsidP="008A2A85">
      <w:pPr>
        <w:tabs>
          <w:tab w:val="left" w:pos="1701"/>
        </w:tabs>
        <w:rPr>
          <w:rFonts w:ascii="Times New Roman" w:hAnsi="Times New Roman" w:cs="Times New Roman"/>
          <w:sz w:val="36"/>
          <w:szCs w:val="36"/>
        </w:rPr>
      </w:pPr>
      <w:r>
        <w:rPr>
          <w:rFonts w:ascii="Times New Roman" w:hAnsi="Times New Roman" w:cs="Times New Roman"/>
          <w:b/>
          <w:bCs/>
          <w:sz w:val="36"/>
          <w:szCs w:val="36"/>
          <w:lang w:val="en-US"/>
        </w:rPr>
        <w:t xml:space="preserve">                                                                                              </w:t>
      </w:r>
      <w:r w:rsidRPr="008A2A85">
        <w:rPr>
          <w:rFonts w:ascii="Times New Roman" w:hAnsi="Times New Roman" w:cs="Times New Roman"/>
          <w:sz w:val="36"/>
          <w:szCs w:val="36"/>
          <w:lang w:val="en-US"/>
        </w:rPr>
        <w:t>174</w:t>
      </w:r>
    </w:p>
    <w:p w14:paraId="2EA81863" w14:textId="3F8CF154" w:rsidR="009C70BF" w:rsidRPr="009C70BF" w:rsidRDefault="009C70BF">
      <w:pPr>
        <w:numPr>
          <w:ilvl w:val="0"/>
          <w:numId w:val="278"/>
        </w:numPr>
        <w:tabs>
          <w:tab w:val="left" w:pos="1701"/>
        </w:tabs>
        <w:rPr>
          <w:rFonts w:ascii="Times New Roman" w:hAnsi="Times New Roman" w:cs="Times New Roman"/>
          <w:sz w:val="36"/>
          <w:szCs w:val="36"/>
        </w:rPr>
      </w:pPr>
      <w:r w:rsidRPr="009C70BF">
        <w:rPr>
          <w:rFonts w:ascii="Times New Roman" w:hAnsi="Times New Roman" w:cs="Times New Roman"/>
          <w:b/>
          <w:bCs/>
          <w:sz w:val="36"/>
          <w:szCs w:val="36"/>
          <w:lang w:val="en-US"/>
        </w:rPr>
        <w:lastRenderedPageBreak/>
        <w:t>Decompensation (cardiac failure)</w:t>
      </w:r>
      <w:r w:rsidRPr="009C70BF">
        <w:rPr>
          <w:rFonts w:ascii="Times New Roman" w:hAnsi="Times New Roman" w:cs="Times New Roman"/>
          <w:sz w:val="36"/>
          <w:szCs w:val="36"/>
          <w:lang w:val="en-US"/>
        </w:rPr>
        <w:t xml:space="preserve"> is developing when hypertrophy of myocardium of left atrium and left ventricle is changed by </w:t>
      </w:r>
      <w:r w:rsidRPr="009C70BF">
        <w:rPr>
          <w:rFonts w:ascii="Times New Roman" w:hAnsi="Times New Roman" w:cs="Times New Roman"/>
          <w:b/>
          <w:bCs/>
          <w:sz w:val="36"/>
          <w:szCs w:val="36"/>
          <w:lang w:val="en-US"/>
        </w:rPr>
        <w:t>dystrophia</w:t>
      </w:r>
    </w:p>
    <w:p w14:paraId="01BC6BB4" w14:textId="0D66331E" w:rsidR="009C70BF" w:rsidRPr="009C70BF" w:rsidRDefault="009C70BF">
      <w:pPr>
        <w:numPr>
          <w:ilvl w:val="0"/>
          <w:numId w:val="278"/>
        </w:numPr>
        <w:tabs>
          <w:tab w:val="left" w:pos="1701"/>
        </w:tabs>
        <w:rPr>
          <w:rFonts w:ascii="Times New Roman" w:hAnsi="Times New Roman" w:cs="Times New Roman"/>
          <w:sz w:val="36"/>
          <w:szCs w:val="36"/>
        </w:rPr>
      </w:pPr>
      <w:r w:rsidRPr="009C70BF">
        <w:rPr>
          <w:rFonts w:ascii="Times New Roman" w:hAnsi="Times New Roman" w:cs="Times New Roman"/>
          <w:sz w:val="36"/>
          <w:szCs w:val="36"/>
          <w:lang w:val="en-US"/>
        </w:rPr>
        <w:t xml:space="preserve">It is the reason </w:t>
      </w:r>
      <w:r>
        <w:rPr>
          <w:rFonts w:ascii="Times New Roman" w:hAnsi="Times New Roman" w:cs="Times New Roman"/>
          <w:sz w:val="36"/>
          <w:szCs w:val="36"/>
          <w:lang w:val="en-US"/>
        </w:rPr>
        <w:t xml:space="preserve">for </w:t>
      </w:r>
      <w:r w:rsidRPr="009C70BF">
        <w:rPr>
          <w:rFonts w:ascii="Times New Roman" w:hAnsi="Times New Roman" w:cs="Times New Roman"/>
          <w:b/>
          <w:bCs/>
          <w:sz w:val="36"/>
          <w:szCs w:val="36"/>
          <w:lang w:val="en-US"/>
        </w:rPr>
        <w:t xml:space="preserve">cardiac asthma </w:t>
      </w:r>
      <w:r w:rsidRPr="009C70BF">
        <w:rPr>
          <w:rFonts w:ascii="Times New Roman" w:hAnsi="Times New Roman" w:cs="Times New Roman"/>
          <w:sz w:val="36"/>
          <w:szCs w:val="36"/>
          <w:lang w:val="en-US"/>
        </w:rPr>
        <w:t>and</w:t>
      </w:r>
      <w:r w:rsidRPr="009C70BF">
        <w:rPr>
          <w:rFonts w:ascii="Times New Roman" w:hAnsi="Times New Roman" w:cs="Times New Roman"/>
          <w:b/>
          <w:bCs/>
          <w:sz w:val="36"/>
          <w:szCs w:val="36"/>
          <w:lang w:val="en-US"/>
        </w:rPr>
        <w:t xml:space="preserve"> pulmonary edema</w:t>
      </w:r>
      <w:r w:rsidRPr="009C70BF">
        <w:rPr>
          <w:rFonts w:ascii="Times New Roman" w:hAnsi="Times New Roman" w:cs="Times New Roman"/>
          <w:sz w:val="36"/>
          <w:szCs w:val="36"/>
          <w:lang w:val="en-US"/>
        </w:rPr>
        <w:t xml:space="preserve"> due to blood congestion in the lungs</w:t>
      </w:r>
    </w:p>
    <w:p w14:paraId="3BA0FF8C" w14:textId="6F008E45" w:rsidR="009C70BF" w:rsidRPr="004F6AA3" w:rsidRDefault="00CF0EFB" w:rsidP="009C70BF">
      <w:pPr>
        <w:tabs>
          <w:tab w:val="left" w:pos="1701"/>
        </w:tabs>
        <w:rPr>
          <w:rFonts w:ascii="Times New Roman" w:hAnsi="Times New Roman" w:cs="Times New Roman"/>
          <w:sz w:val="36"/>
          <w:szCs w:val="36"/>
        </w:rPr>
      </w:pPr>
      <w:r>
        <w:rPr>
          <w:rFonts w:ascii="Times New Roman" w:hAnsi="Times New Roman" w:cs="Times New Roman"/>
          <w:sz w:val="36"/>
          <w:szCs w:val="36"/>
          <w:lang w:val="en-US"/>
        </w:rPr>
        <w:t xml:space="preserve">                                                                                                      </w:t>
      </w:r>
    </w:p>
    <w:p w14:paraId="69950B35" w14:textId="6CB69952" w:rsidR="009C70BF" w:rsidRDefault="009C70BF" w:rsidP="009C70BF">
      <w:pPr>
        <w:tabs>
          <w:tab w:val="left" w:pos="1701"/>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9C70BF">
        <w:rPr>
          <w:rFonts w:ascii="Times New Roman" w:hAnsi="Times New Roman" w:cs="Times New Roman"/>
          <w:b/>
          <w:bCs/>
          <w:sz w:val="36"/>
          <w:szCs w:val="36"/>
          <w:lang w:val="en-US"/>
        </w:rPr>
        <w:t>Mitral insufficiency</w:t>
      </w:r>
    </w:p>
    <w:p w14:paraId="3F3D26BD" w14:textId="77777777" w:rsidR="009C70BF" w:rsidRPr="009C70BF" w:rsidRDefault="009C70BF">
      <w:pPr>
        <w:numPr>
          <w:ilvl w:val="0"/>
          <w:numId w:val="279"/>
        </w:numPr>
        <w:tabs>
          <w:tab w:val="left" w:pos="1701"/>
        </w:tabs>
        <w:rPr>
          <w:rFonts w:ascii="Times New Roman" w:hAnsi="Times New Roman" w:cs="Times New Roman"/>
          <w:sz w:val="36"/>
          <w:szCs w:val="36"/>
        </w:rPr>
      </w:pPr>
      <w:r w:rsidRPr="009C70BF">
        <w:rPr>
          <w:rFonts w:ascii="Times New Roman" w:hAnsi="Times New Roman" w:cs="Times New Roman"/>
          <w:b/>
          <w:bCs/>
          <w:sz w:val="36"/>
          <w:szCs w:val="36"/>
          <w:lang w:val="en-US"/>
        </w:rPr>
        <w:t xml:space="preserve">Complaints of the patient – </w:t>
      </w:r>
      <w:r w:rsidRPr="009C70BF">
        <w:rPr>
          <w:rFonts w:ascii="Times New Roman" w:hAnsi="Times New Roman" w:cs="Times New Roman"/>
          <w:sz w:val="36"/>
          <w:szCs w:val="36"/>
          <w:lang w:val="en-US"/>
        </w:rPr>
        <w:t>dyspnea at physical exercises</w:t>
      </w:r>
    </w:p>
    <w:p w14:paraId="2804024B" w14:textId="77777777" w:rsidR="009C70BF" w:rsidRPr="009C70BF" w:rsidRDefault="009C70BF">
      <w:pPr>
        <w:numPr>
          <w:ilvl w:val="0"/>
          <w:numId w:val="279"/>
        </w:numPr>
        <w:tabs>
          <w:tab w:val="left" w:pos="1701"/>
        </w:tabs>
        <w:rPr>
          <w:rFonts w:ascii="Times New Roman" w:hAnsi="Times New Roman" w:cs="Times New Roman"/>
          <w:sz w:val="36"/>
          <w:szCs w:val="36"/>
        </w:rPr>
      </w:pPr>
      <w:r w:rsidRPr="009C70BF">
        <w:rPr>
          <w:rFonts w:ascii="Times New Roman" w:hAnsi="Times New Roman" w:cs="Times New Roman"/>
          <w:b/>
          <w:bCs/>
          <w:sz w:val="36"/>
          <w:szCs w:val="36"/>
          <w:lang w:val="en-US"/>
        </w:rPr>
        <w:t xml:space="preserve">Cardiac asthma – </w:t>
      </w:r>
      <w:r w:rsidRPr="009C70BF">
        <w:rPr>
          <w:rFonts w:ascii="Times New Roman" w:hAnsi="Times New Roman" w:cs="Times New Roman"/>
          <w:sz w:val="36"/>
          <w:szCs w:val="36"/>
          <w:lang w:val="en-US"/>
        </w:rPr>
        <w:t>attack of severe dyspnea</w:t>
      </w:r>
    </w:p>
    <w:p w14:paraId="3CD8C4B9" w14:textId="04B9F347" w:rsidR="009C70BF" w:rsidRPr="009C70BF" w:rsidRDefault="009C70BF">
      <w:pPr>
        <w:numPr>
          <w:ilvl w:val="0"/>
          <w:numId w:val="279"/>
        </w:numPr>
        <w:tabs>
          <w:tab w:val="left" w:pos="1701"/>
        </w:tabs>
        <w:rPr>
          <w:rFonts w:ascii="Times New Roman" w:hAnsi="Times New Roman" w:cs="Times New Roman"/>
          <w:sz w:val="36"/>
          <w:szCs w:val="36"/>
        </w:rPr>
      </w:pPr>
      <w:r w:rsidRPr="009C70BF">
        <w:rPr>
          <w:rFonts w:ascii="Times New Roman" w:hAnsi="Times New Roman" w:cs="Times New Roman"/>
          <w:b/>
          <w:bCs/>
          <w:sz w:val="36"/>
          <w:szCs w:val="36"/>
          <w:lang w:val="en-US"/>
        </w:rPr>
        <w:t xml:space="preserve">Pulmonary edema – </w:t>
      </w:r>
      <w:r w:rsidRPr="009C70BF">
        <w:rPr>
          <w:rFonts w:ascii="Times New Roman" w:hAnsi="Times New Roman" w:cs="Times New Roman"/>
          <w:sz w:val="36"/>
          <w:szCs w:val="36"/>
          <w:lang w:val="en-US"/>
        </w:rPr>
        <w:t>due to presence of congestive liquid in alveol</w:t>
      </w:r>
      <w:r w:rsidR="0027570D">
        <w:rPr>
          <w:rFonts w:ascii="Times New Roman" w:hAnsi="Times New Roman" w:cs="Times New Roman"/>
          <w:sz w:val="36"/>
          <w:szCs w:val="36"/>
          <w:lang w:val="en-US"/>
        </w:rPr>
        <w:t>i</w:t>
      </w:r>
      <w:r w:rsidRPr="009C70BF">
        <w:rPr>
          <w:rFonts w:ascii="Times New Roman" w:hAnsi="Times New Roman" w:cs="Times New Roman"/>
          <w:sz w:val="36"/>
          <w:szCs w:val="36"/>
          <w:lang w:val="en-US"/>
        </w:rPr>
        <w:t xml:space="preserve"> – loud gurgling (bubbling) respiration, cough</w:t>
      </w:r>
      <w:r>
        <w:rPr>
          <w:rFonts w:ascii="Times New Roman" w:hAnsi="Times New Roman" w:cs="Times New Roman"/>
          <w:sz w:val="36"/>
          <w:szCs w:val="36"/>
          <w:lang w:val="en-US"/>
        </w:rPr>
        <w:t xml:space="preserve"> </w:t>
      </w:r>
      <w:r w:rsidRPr="009C70BF">
        <w:rPr>
          <w:rFonts w:ascii="Times New Roman" w:hAnsi="Times New Roman" w:cs="Times New Roman"/>
          <w:sz w:val="36"/>
          <w:szCs w:val="36"/>
          <w:lang w:val="en-US"/>
        </w:rPr>
        <w:t>sometimes pink sputum</w:t>
      </w:r>
    </w:p>
    <w:p w14:paraId="62FFC000" w14:textId="31A2E372" w:rsidR="009C70BF" w:rsidRPr="0027570D" w:rsidRDefault="009C70BF">
      <w:pPr>
        <w:numPr>
          <w:ilvl w:val="0"/>
          <w:numId w:val="279"/>
        </w:numPr>
        <w:tabs>
          <w:tab w:val="left" w:pos="1701"/>
        </w:tabs>
        <w:rPr>
          <w:rFonts w:ascii="Times New Roman" w:hAnsi="Times New Roman" w:cs="Times New Roman"/>
          <w:sz w:val="36"/>
          <w:szCs w:val="36"/>
        </w:rPr>
      </w:pPr>
      <w:r w:rsidRPr="009C70BF">
        <w:rPr>
          <w:rFonts w:ascii="Times New Roman" w:hAnsi="Times New Roman" w:cs="Times New Roman"/>
          <w:b/>
          <w:bCs/>
          <w:sz w:val="36"/>
          <w:szCs w:val="36"/>
          <w:lang w:val="en-US"/>
        </w:rPr>
        <w:t>Orthopne</w:t>
      </w:r>
      <w:r w:rsidR="0027570D">
        <w:rPr>
          <w:rFonts w:ascii="Times New Roman" w:hAnsi="Times New Roman" w:cs="Times New Roman"/>
          <w:b/>
          <w:bCs/>
          <w:sz w:val="36"/>
          <w:szCs w:val="36"/>
          <w:lang w:val="en-US"/>
        </w:rPr>
        <w:t>a</w:t>
      </w:r>
      <w:r w:rsidRPr="009C70BF">
        <w:rPr>
          <w:rFonts w:ascii="Times New Roman" w:hAnsi="Times New Roman" w:cs="Times New Roman"/>
          <w:b/>
          <w:bCs/>
          <w:sz w:val="36"/>
          <w:szCs w:val="36"/>
          <w:lang w:val="en-US"/>
        </w:rPr>
        <w:t xml:space="preserve"> – </w:t>
      </w:r>
      <w:r w:rsidRPr="009C70BF">
        <w:rPr>
          <w:rFonts w:ascii="Times New Roman" w:hAnsi="Times New Roman" w:cs="Times New Roman"/>
          <w:sz w:val="36"/>
          <w:szCs w:val="36"/>
          <w:lang w:val="en-US"/>
        </w:rPr>
        <w:t>forced sitting position of the patient (less blood will flow to the lungs)</w:t>
      </w:r>
    </w:p>
    <w:p w14:paraId="04637545" w14:textId="3DAD1E2B" w:rsidR="009C70BF" w:rsidRDefault="0027570D" w:rsidP="0027570D">
      <w:pPr>
        <w:tabs>
          <w:tab w:val="left" w:pos="1701"/>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27570D">
        <w:rPr>
          <w:rFonts w:ascii="Times New Roman" w:hAnsi="Times New Roman" w:cs="Times New Roman"/>
          <w:b/>
          <w:bCs/>
          <w:sz w:val="36"/>
          <w:szCs w:val="36"/>
          <w:lang w:val="en-US"/>
        </w:rPr>
        <w:t>Mitral insufficiency.</w:t>
      </w:r>
      <w:r>
        <w:rPr>
          <w:rFonts w:ascii="Times New Roman" w:hAnsi="Times New Roman" w:cs="Times New Roman"/>
          <w:b/>
          <w:bCs/>
          <w:sz w:val="36"/>
          <w:szCs w:val="36"/>
          <w:lang w:val="en-US"/>
        </w:rPr>
        <w:t xml:space="preserve"> Findings at p</w:t>
      </w:r>
      <w:r w:rsidRPr="0027570D">
        <w:rPr>
          <w:rFonts w:ascii="Times New Roman" w:hAnsi="Times New Roman" w:cs="Times New Roman"/>
          <w:b/>
          <w:bCs/>
          <w:sz w:val="36"/>
          <w:szCs w:val="36"/>
          <w:lang w:val="en-US"/>
        </w:rPr>
        <w:t>alpation</w:t>
      </w:r>
    </w:p>
    <w:p w14:paraId="5609B61D" w14:textId="77777777" w:rsidR="0027570D" w:rsidRPr="0027570D" w:rsidRDefault="0027570D">
      <w:pPr>
        <w:numPr>
          <w:ilvl w:val="0"/>
          <w:numId w:val="280"/>
        </w:numPr>
        <w:tabs>
          <w:tab w:val="left" w:pos="1701"/>
        </w:tabs>
        <w:rPr>
          <w:rFonts w:ascii="Times New Roman" w:hAnsi="Times New Roman" w:cs="Times New Roman"/>
          <w:sz w:val="36"/>
          <w:szCs w:val="36"/>
        </w:rPr>
      </w:pPr>
      <w:r w:rsidRPr="0027570D">
        <w:rPr>
          <w:rFonts w:ascii="Times New Roman" w:hAnsi="Times New Roman" w:cs="Times New Roman"/>
          <w:b/>
          <w:bCs/>
          <w:sz w:val="36"/>
          <w:szCs w:val="36"/>
          <w:lang w:val="en-US"/>
        </w:rPr>
        <w:t xml:space="preserve">Apex beat – </w:t>
      </w:r>
      <w:r w:rsidRPr="0027570D">
        <w:rPr>
          <w:rFonts w:ascii="Times New Roman" w:hAnsi="Times New Roman" w:cs="Times New Roman"/>
          <w:sz w:val="36"/>
          <w:szCs w:val="36"/>
          <w:lang w:val="en-US"/>
        </w:rPr>
        <w:t>at left ventricle’s hypertrophy – increased force, amplitude and resistance</w:t>
      </w:r>
    </w:p>
    <w:p w14:paraId="4D9C55EB" w14:textId="77777777" w:rsidR="0027570D" w:rsidRPr="0027570D" w:rsidRDefault="0027570D">
      <w:pPr>
        <w:numPr>
          <w:ilvl w:val="0"/>
          <w:numId w:val="280"/>
        </w:numPr>
        <w:tabs>
          <w:tab w:val="left" w:pos="1701"/>
        </w:tabs>
        <w:rPr>
          <w:rFonts w:ascii="Times New Roman" w:hAnsi="Times New Roman" w:cs="Times New Roman"/>
          <w:sz w:val="36"/>
          <w:szCs w:val="36"/>
        </w:rPr>
      </w:pPr>
      <w:r w:rsidRPr="0027570D">
        <w:rPr>
          <w:rFonts w:ascii="Times New Roman" w:hAnsi="Times New Roman" w:cs="Times New Roman"/>
          <w:b/>
          <w:bCs/>
          <w:sz w:val="36"/>
          <w:szCs w:val="36"/>
          <w:lang w:val="en-US"/>
        </w:rPr>
        <w:t xml:space="preserve">At left ventricle’s dystrophia – </w:t>
      </w:r>
      <w:r w:rsidRPr="0027570D">
        <w:rPr>
          <w:rFonts w:ascii="Times New Roman" w:hAnsi="Times New Roman" w:cs="Times New Roman"/>
          <w:sz w:val="36"/>
          <w:szCs w:val="36"/>
          <w:lang w:val="en-US"/>
        </w:rPr>
        <w:t>chamber is dilated, wall is thin – apex beat is weak, dilated, shifted to the left</w:t>
      </w:r>
    </w:p>
    <w:p w14:paraId="36C005F5" w14:textId="1FF3E9E4" w:rsidR="0027570D" w:rsidRPr="0027570D" w:rsidRDefault="0027570D">
      <w:pPr>
        <w:numPr>
          <w:ilvl w:val="0"/>
          <w:numId w:val="281"/>
        </w:numPr>
        <w:tabs>
          <w:tab w:val="left" w:pos="1701"/>
        </w:tabs>
        <w:rPr>
          <w:rFonts w:ascii="Times New Roman" w:hAnsi="Times New Roman" w:cs="Times New Roman"/>
          <w:sz w:val="36"/>
          <w:szCs w:val="36"/>
        </w:rPr>
      </w:pPr>
      <w:r w:rsidRPr="0027570D">
        <w:rPr>
          <w:rFonts w:ascii="Times New Roman" w:hAnsi="Times New Roman" w:cs="Times New Roman"/>
          <w:b/>
          <w:bCs/>
          <w:sz w:val="36"/>
          <w:szCs w:val="36"/>
          <w:lang w:val="en-US"/>
        </w:rPr>
        <w:t xml:space="preserve">Left border </w:t>
      </w:r>
      <w:r w:rsidRPr="0027570D">
        <w:rPr>
          <w:rFonts w:ascii="Times New Roman" w:hAnsi="Times New Roman" w:cs="Times New Roman"/>
          <w:sz w:val="36"/>
          <w:szCs w:val="36"/>
          <w:lang w:val="en-US"/>
        </w:rPr>
        <w:t>of relative cardiac dullness – shifted to the left at the stage of left ventricle’s hypertrophy</w:t>
      </w:r>
    </w:p>
    <w:p w14:paraId="7FB1466A" w14:textId="77777777" w:rsidR="0027570D" w:rsidRPr="0027570D" w:rsidRDefault="0027570D">
      <w:pPr>
        <w:numPr>
          <w:ilvl w:val="0"/>
          <w:numId w:val="281"/>
        </w:numPr>
        <w:tabs>
          <w:tab w:val="left" w:pos="1701"/>
        </w:tabs>
        <w:rPr>
          <w:rFonts w:ascii="Times New Roman" w:hAnsi="Times New Roman" w:cs="Times New Roman"/>
          <w:sz w:val="36"/>
          <w:szCs w:val="36"/>
        </w:rPr>
      </w:pPr>
      <w:r w:rsidRPr="0027570D">
        <w:rPr>
          <w:rFonts w:ascii="Times New Roman" w:hAnsi="Times New Roman" w:cs="Times New Roman"/>
          <w:b/>
          <w:bCs/>
          <w:sz w:val="36"/>
          <w:szCs w:val="36"/>
          <w:lang w:val="en-US"/>
        </w:rPr>
        <w:t xml:space="preserve">Right border – </w:t>
      </w:r>
      <w:r w:rsidRPr="0027570D">
        <w:rPr>
          <w:rFonts w:ascii="Times New Roman" w:hAnsi="Times New Roman" w:cs="Times New Roman"/>
          <w:sz w:val="36"/>
          <w:szCs w:val="36"/>
          <w:lang w:val="en-US"/>
        </w:rPr>
        <w:t>shifted to the right at right-ventricular dilatation</w:t>
      </w:r>
    </w:p>
    <w:p w14:paraId="4EE75C79" w14:textId="77777777" w:rsidR="0027570D" w:rsidRPr="0027570D" w:rsidRDefault="0027570D">
      <w:pPr>
        <w:numPr>
          <w:ilvl w:val="0"/>
          <w:numId w:val="281"/>
        </w:numPr>
        <w:tabs>
          <w:tab w:val="left" w:pos="1701"/>
        </w:tabs>
        <w:rPr>
          <w:rFonts w:ascii="Times New Roman" w:hAnsi="Times New Roman" w:cs="Times New Roman"/>
          <w:sz w:val="36"/>
          <w:szCs w:val="36"/>
        </w:rPr>
      </w:pPr>
      <w:r w:rsidRPr="0027570D">
        <w:rPr>
          <w:rFonts w:ascii="Times New Roman" w:hAnsi="Times New Roman" w:cs="Times New Roman"/>
          <w:b/>
          <w:bCs/>
          <w:sz w:val="36"/>
          <w:szCs w:val="36"/>
          <w:lang w:val="en-US"/>
        </w:rPr>
        <w:t xml:space="preserve">Upper border – </w:t>
      </w:r>
      <w:r w:rsidRPr="0027570D">
        <w:rPr>
          <w:rFonts w:ascii="Times New Roman" w:hAnsi="Times New Roman" w:cs="Times New Roman"/>
          <w:sz w:val="36"/>
          <w:szCs w:val="36"/>
          <w:lang w:val="en-US"/>
        </w:rPr>
        <w:t xml:space="preserve">shifted up due to dilation of left atrium’s chamber of myocardium </w:t>
      </w:r>
    </w:p>
    <w:p w14:paraId="2C1166C5" w14:textId="77777777" w:rsidR="00DA151F" w:rsidRDefault="0027570D" w:rsidP="0027570D">
      <w:pPr>
        <w:tabs>
          <w:tab w:val="left" w:pos="1701"/>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p>
    <w:p w14:paraId="74882BBE" w14:textId="483BF7BC" w:rsidR="0027570D" w:rsidRDefault="00DA151F" w:rsidP="0027570D">
      <w:pPr>
        <w:tabs>
          <w:tab w:val="left" w:pos="1701"/>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27570D" w:rsidRPr="0027570D">
        <w:rPr>
          <w:rFonts w:ascii="Times New Roman" w:hAnsi="Times New Roman" w:cs="Times New Roman"/>
          <w:b/>
          <w:bCs/>
          <w:sz w:val="36"/>
          <w:szCs w:val="36"/>
          <w:lang w:val="en-US"/>
        </w:rPr>
        <w:t>Mitral insufficiency. Data of auscultation</w:t>
      </w:r>
    </w:p>
    <w:p w14:paraId="713A947A" w14:textId="7B2D22B2" w:rsidR="00DA151F" w:rsidRPr="00381071" w:rsidRDefault="008A2A85" w:rsidP="0027570D">
      <w:pPr>
        <w:tabs>
          <w:tab w:val="left" w:pos="1701"/>
        </w:tabs>
        <w:ind w:left="720"/>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381071">
        <w:rPr>
          <w:rFonts w:ascii="Times New Roman" w:hAnsi="Times New Roman" w:cs="Times New Roman"/>
          <w:sz w:val="36"/>
          <w:szCs w:val="36"/>
          <w:lang w:val="en-US"/>
        </w:rPr>
        <w:t>175</w:t>
      </w:r>
    </w:p>
    <w:p w14:paraId="1C6FACD6" w14:textId="77777777" w:rsidR="0027570D" w:rsidRPr="0027570D" w:rsidRDefault="0027570D">
      <w:pPr>
        <w:numPr>
          <w:ilvl w:val="0"/>
          <w:numId w:val="282"/>
        </w:numPr>
        <w:tabs>
          <w:tab w:val="left" w:pos="1701"/>
        </w:tabs>
        <w:rPr>
          <w:rFonts w:ascii="Times New Roman" w:hAnsi="Times New Roman" w:cs="Times New Roman"/>
          <w:sz w:val="36"/>
          <w:szCs w:val="36"/>
        </w:rPr>
      </w:pPr>
      <w:r w:rsidRPr="0027570D">
        <w:rPr>
          <w:rFonts w:ascii="Times New Roman" w:hAnsi="Times New Roman" w:cs="Times New Roman"/>
          <w:b/>
          <w:bCs/>
          <w:sz w:val="36"/>
          <w:szCs w:val="36"/>
          <w:lang w:val="en-US"/>
        </w:rPr>
        <w:lastRenderedPageBreak/>
        <w:t xml:space="preserve">The 1-st tone – </w:t>
      </w:r>
      <w:r w:rsidRPr="0027570D">
        <w:rPr>
          <w:rFonts w:ascii="Times New Roman" w:hAnsi="Times New Roman" w:cs="Times New Roman"/>
          <w:sz w:val="36"/>
          <w:szCs w:val="36"/>
          <w:lang w:val="en-US"/>
        </w:rPr>
        <w:t xml:space="preserve">characteristic is made on the apex, in the point </w:t>
      </w:r>
      <w:r w:rsidRPr="0027570D">
        <w:rPr>
          <w:rFonts w:ascii="Times New Roman" w:hAnsi="Times New Roman" w:cs="Times New Roman"/>
          <w:sz w:val="36"/>
          <w:szCs w:val="36"/>
        </w:rPr>
        <w:t>№</w:t>
      </w:r>
      <w:r w:rsidRPr="0027570D">
        <w:rPr>
          <w:rFonts w:ascii="Times New Roman" w:hAnsi="Times New Roman" w:cs="Times New Roman"/>
          <w:sz w:val="36"/>
          <w:szCs w:val="36"/>
          <w:lang w:val="en-US"/>
        </w:rPr>
        <w:t>1</w:t>
      </w:r>
    </w:p>
    <w:p w14:paraId="03464E42" w14:textId="77777777" w:rsidR="0027570D" w:rsidRPr="0027570D" w:rsidRDefault="0027570D">
      <w:pPr>
        <w:numPr>
          <w:ilvl w:val="0"/>
          <w:numId w:val="282"/>
        </w:numPr>
        <w:tabs>
          <w:tab w:val="left" w:pos="1701"/>
        </w:tabs>
        <w:rPr>
          <w:rFonts w:ascii="Times New Roman" w:hAnsi="Times New Roman" w:cs="Times New Roman"/>
          <w:sz w:val="36"/>
          <w:szCs w:val="36"/>
        </w:rPr>
      </w:pPr>
      <w:r w:rsidRPr="0027570D">
        <w:rPr>
          <w:rFonts w:ascii="Times New Roman" w:hAnsi="Times New Roman" w:cs="Times New Roman"/>
          <w:b/>
          <w:bCs/>
          <w:sz w:val="36"/>
          <w:szCs w:val="36"/>
          <w:lang w:val="en-US"/>
        </w:rPr>
        <w:t xml:space="preserve">The 1-st tone is weak – </w:t>
      </w:r>
      <w:r w:rsidRPr="0027570D">
        <w:rPr>
          <w:rFonts w:ascii="Times New Roman" w:hAnsi="Times New Roman" w:cs="Times New Roman"/>
          <w:sz w:val="36"/>
          <w:szCs w:val="36"/>
          <w:lang w:val="en-US"/>
        </w:rPr>
        <w:t xml:space="preserve">due to mitral valve can’t be closed tightly </w:t>
      </w:r>
    </w:p>
    <w:p w14:paraId="3B34FC83" w14:textId="77777777" w:rsidR="0027570D" w:rsidRPr="0027570D" w:rsidRDefault="0027570D">
      <w:pPr>
        <w:numPr>
          <w:ilvl w:val="0"/>
          <w:numId w:val="282"/>
        </w:numPr>
        <w:tabs>
          <w:tab w:val="left" w:pos="1701"/>
        </w:tabs>
        <w:rPr>
          <w:rFonts w:ascii="Times New Roman" w:hAnsi="Times New Roman" w:cs="Times New Roman"/>
          <w:sz w:val="36"/>
          <w:szCs w:val="36"/>
        </w:rPr>
      </w:pPr>
      <w:r w:rsidRPr="0027570D">
        <w:rPr>
          <w:rFonts w:ascii="Times New Roman" w:hAnsi="Times New Roman" w:cs="Times New Roman"/>
          <w:sz w:val="36"/>
          <w:szCs w:val="36"/>
          <w:lang w:val="en-US"/>
        </w:rPr>
        <w:t>Vibration of mitral valve that is closed tightly, properly, is the main component of the 1-st tone</w:t>
      </w:r>
    </w:p>
    <w:p w14:paraId="364E0BD6" w14:textId="646868F7" w:rsidR="0027570D" w:rsidRPr="004F6AA3" w:rsidRDefault="00CF0EFB" w:rsidP="0027570D">
      <w:pPr>
        <w:tabs>
          <w:tab w:val="left" w:pos="1701"/>
        </w:tabs>
        <w:ind w:left="720"/>
        <w:rPr>
          <w:rFonts w:ascii="Times New Roman" w:hAnsi="Times New Roman" w:cs="Times New Roman"/>
          <w:sz w:val="36"/>
          <w:szCs w:val="36"/>
        </w:rPr>
      </w:pPr>
      <w:r>
        <w:rPr>
          <w:rFonts w:ascii="Times New Roman" w:hAnsi="Times New Roman" w:cs="Times New Roman"/>
          <w:sz w:val="36"/>
          <w:szCs w:val="36"/>
          <w:lang w:val="en-US"/>
        </w:rPr>
        <w:t xml:space="preserve">                                                                                              </w:t>
      </w:r>
    </w:p>
    <w:p w14:paraId="7AC812D1" w14:textId="25B54613" w:rsidR="0027570D" w:rsidRPr="0027570D" w:rsidRDefault="0027570D">
      <w:pPr>
        <w:numPr>
          <w:ilvl w:val="0"/>
          <w:numId w:val="282"/>
        </w:numPr>
        <w:tabs>
          <w:tab w:val="left" w:pos="1701"/>
        </w:tabs>
        <w:rPr>
          <w:rFonts w:ascii="Times New Roman" w:hAnsi="Times New Roman" w:cs="Times New Roman"/>
          <w:sz w:val="36"/>
          <w:szCs w:val="36"/>
        </w:rPr>
      </w:pPr>
      <w:r w:rsidRPr="0027570D">
        <w:rPr>
          <w:rFonts w:ascii="Times New Roman" w:hAnsi="Times New Roman" w:cs="Times New Roman"/>
          <w:b/>
          <w:bCs/>
          <w:sz w:val="36"/>
          <w:szCs w:val="36"/>
          <w:lang w:val="en-US"/>
        </w:rPr>
        <w:t xml:space="preserve">The 2-nd tone is accented over the pulmonary artery, </w:t>
      </w:r>
      <w:r w:rsidRPr="0027570D">
        <w:rPr>
          <w:rFonts w:ascii="Times New Roman" w:hAnsi="Times New Roman" w:cs="Times New Roman"/>
          <w:sz w:val="36"/>
          <w:szCs w:val="36"/>
          <w:lang w:val="en-US"/>
        </w:rPr>
        <w:t xml:space="preserve">in the point </w:t>
      </w:r>
      <w:r w:rsidRPr="0027570D">
        <w:rPr>
          <w:rFonts w:ascii="Times New Roman" w:hAnsi="Times New Roman" w:cs="Times New Roman"/>
          <w:sz w:val="36"/>
          <w:szCs w:val="36"/>
        </w:rPr>
        <w:t>№</w:t>
      </w:r>
      <w:r w:rsidRPr="0027570D">
        <w:rPr>
          <w:rFonts w:ascii="Times New Roman" w:hAnsi="Times New Roman" w:cs="Times New Roman"/>
          <w:sz w:val="36"/>
          <w:szCs w:val="36"/>
          <w:lang w:val="en-US"/>
        </w:rPr>
        <w:t>3 due to pulmonary hypertension, blood congestion in the lungs</w:t>
      </w:r>
    </w:p>
    <w:p w14:paraId="0D3E1AFE" w14:textId="4F19D158" w:rsidR="0027570D" w:rsidRPr="0027570D" w:rsidRDefault="0027570D" w:rsidP="0027570D">
      <w:pPr>
        <w:tabs>
          <w:tab w:val="left" w:pos="1701"/>
        </w:tabs>
        <w:rPr>
          <w:rFonts w:ascii="Times New Roman" w:hAnsi="Times New Roman" w:cs="Times New Roman"/>
          <w:sz w:val="36"/>
          <w:szCs w:val="36"/>
        </w:rPr>
      </w:pPr>
      <w:r>
        <w:rPr>
          <w:rFonts w:ascii="Times New Roman" w:hAnsi="Times New Roman" w:cs="Times New Roman"/>
          <w:b/>
          <w:bCs/>
          <w:sz w:val="36"/>
          <w:szCs w:val="36"/>
          <w:lang w:val="en-US"/>
        </w:rPr>
        <w:t xml:space="preserve">       </w:t>
      </w:r>
      <w:r w:rsidRPr="0027570D">
        <w:rPr>
          <w:rFonts w:ascii="Times New Roman" w:hAnsi="Times New Roman" w:cs="Times New Roman"/>
          <w:b/>
          <w:bCs/>
          <w:sz w:val="36"/>
          <w:szCs w:val="36"/>
          <w:lang w:val="en-US"/>
        </w:rPr>
        <w:t xml:space="preserve">Systolic murmur – </w:t>
      </w:r>
      <w:r w:rsidRPr="0027570D">
        <w:rPr>
          <w:rFonts w:ascii="Times New Roman" w:hAnsi="Times New Roman" w:cs="Times New Roman"/>
          <w:sz w:val="36"/>
          <w:szCs w:val="36"/>
          <w:lang w:val="en-US"/>
        </w:rPr>
        <w:t xml:space="preserve">is heard on the apex, in the point </w:t>
      </w:r>
      <w:r w:rsidRPr="0027570D">
        <w:rPr>
          <w:rFonts w:ascii="Times New Roman" w:hAnsi="Times New Roman" w:cs="Times New Roman"/>
          <w:sz w:val="36"/>
          <w:szCs w:val="36"/>
        </w:rPr>
        <w:t>№</w:t>
      </w:r>
      <w:r w:rsidRPr="0027570D">
        <w:rPr>
          <w:rFonts w:ascii="Times New Roman" w:hAnsi="Times New Roman" w:cs="Times New Roman"/>
          <w:sz w:val="36"/>
          <w:szCs w:val="36"/>
          <w:lang w:val="en-US"/>
        </w:rPr>
        <w:t>1</w:t>
      </w:r>
    </w:p>
    <w:p w14:paraId="229E37C6" w14:textId="77777777" w:rsidR="0027570D" w:rsidRPr="0027570D" w:rsidRDefault="0027570D">
      <w:pPr>
        <w:numPr>
          <w:ilvl w:val="0"/>
          <w:numId w:val="282"/>
        </w:numPr>
        <w:tabs>
          <w:tab w:val="left" w:pos="1701"/>
        </w:tabs>
        <w:rPr>
          <w:rFonts w:ascii="Times New Roman" w:hAnsi="Times New Roman" w:cs="Times New Roman"/>
          <w:sz w:val="36"/>
          <w:szCs w:val="36"/>
        </w:rPr>
      </w:pPr>
      <w:r w:rsidRPr="0027570D">
        <w:rPr>
          <w:rFonts w:ascii="Times New Roman" w:hAnsi="Times New Roman" w:cs="Times New Roman"/>
          <w:sz w:val="36"/>
          <w:szCs w:val="36"/>
          <w:lang w:val="en-US"/>
        </w:rPr>
        <w:t>due to reverse blood flow from left ventricle into left atrium at ventricular systole</w:t>
      </w:r>
    </w:p>
    <w:p w14:paraId="2ACE74EF" w14:textId="3F1883A3" w:rsidR="0027570D" w:rsidRPr="0027570D" w:rsidRDefault="0027570D">
      <w:pPr>
        <w:numPr>
          <w:ilvl w:val="0"/>
          <w:numId w:val="282"/>
        </w:numPr>
        <w:tabs>
          <w:tab w:val="left" w:pos="1701"/>
        </w:tabs>
        <w:rPr>
          <w:rFonts w:ascii="Times New Roman" w:hAnsi="Times New Roman" w:cs="Times New Roman"/>
          <w:sz w:val="36"/>
          <w:szCs w:val="36"/>
        </w:rPr>
      </w:pPr>
      <w:r w:rsidRPr="0027570D">
        <w:rPr>
          <w:rFonts w:ascii="Times New Roman" w:hAnsi="Times New Roman" w:cs="Times New Roman"/>
          <w:sz w:val="36"/>
          <w:szCs w:val="36"/>
          <w:lang w:val="en-US"/>
        </w:rPr>
        <w:t>Systolic murmur</w:t>
      </w:r>
      <w:r>
        <w:rPr>
          <w:rFonts w:ascii="Times New Roman" w:hAnsi="Times New Roman" w:cs="Times New Roman"/>
          <w:sz w:val="36"/>
          <w:szCs w:val="36"/>
          <w:lang w:val="en-US"/>
        </w:rPr>
        <w:t xml:space="preserve"> relates to</w:t>
      </w:r>
      <w:r w:rsidRPr="0027570D">
        <w:rPr>
          <w:rFonts w:ascii="Times New Roman" w:hAnsi="Times New Roman" w:cs="Times New Roman"/>
          <w:sz w:val="36"/>
          <w:szCs w:val="36"/>
          <w:lang w:val="en-US"/>
        </w:rPr>
        <w:t xml:space="preserve"> the 1-st tone (systolic)</w:t>
      </w:r>
    </w:p>
    <w:p w14:paraId="4D68ABAC" w14:textId="6B6C4AA7" w:rsidR="0027570D" w:rsidRDefault="0027570D">
      <w:pPr>
        <w:numPr>
          <w:ilvl w:val="0"/>
          <w:numId w:val="282"/>
        </w:numPr>
        <w:tabs>
          <w:tab w:val="left" w:pos="1701"/>
        </w:tabs>
        <w:rPr>
          <w:rFonts w:ascii="Times New Roman" w:hAnsi="Times New Roman" w:cs="Times New Roman"/>
          <w:sz w:val="36"/>
          <w:szCs w:val="36"/>
        </w:rPr>
      </w:pPr>
      <w:r w:rsidRPr="0027570D">
        <w:rPr>
          <w:rFonts w:ascii="Times New Roman" w:hAnsi="Times New Roman" w:cs="Times New Roman"/>
          <w:sz w:val="36"/>
          <w:szCs w:val="36"/>
          <w:lang w:val="en-US"/>
        </w:rPr>
        <w:t>Systolic murmur is conducted into axil</w:t>
      </w:r>
      <w:r>
        <w:rPr>
          <w:rFonts w:ascii="Times New Roman" w:hAnsi="Times New Roman" w:cs="Times New Roman"/>
          <w:sz w:val="36"/>
          <w:szCs w:val="36"/>
          <w:lang w:val="en-US"/>
        </w:rPr>
        <w:t>l</w:t>
      </w:r>
      <w:r w:rsidRPr="0027570D">
        <w:rPr>
          <w:rFonts w:ascii="Times New Roman" w:hAnsi="Times New Roman" w:cs="Times New Roman"/>
          <w:sz w:val="36"/>
          <w:szCs w:val="36"/>
          <w:lang w:val="en-US"/>
        </w:rPr>
        <w:t>ary region</w:t>
      </w:r>
    </w:p>
    <w:p w14:paraId="1EEC347B" w14:textId="77777777" w:rsidR="0027570D" w:rsidRDefault="0027570D" w:rsidP="00A514EE">
      <w:pPr>
        <w:tabs>
          <w:tab w:val="left" w:pos="1701"/>
        </w:tabs>
        <w:rPr>
          <w:rFonts w:ascii="Times New Roman" w:hAnsi="Times New Roman" w:cs="Times New Roman"/>
          <w:sz w:val="36"/>
          <w:szCs w:val="36"/>
        </w:rPr>
      </w:pPr>
    </w:p>
    <w:p w14:paraId="0F322BED" w14:textId="77777777" w:rsidR="0027570D" w:rsidRDefault="0027570D" w:rsidP="00A514EE">
      <w:pPr>
        <w:tabs>
          <w:tab w:val="left" w:pos="1701"/>
        </w:tabs>
        <w:rPr>
          <w:rFonts w:ascii="Times New Roman" w:hAnsi="Times New Roman" w:cs="Times New Roman"/>
          <w:sz w:val="36"/>
          <w:szCs w:val="36"/>
        </w:rPr>
      </w:pPr>
    </w:p>
    <w:p w14:paraId="30979B37" w14:textId="77777777" w:rsidR="0027570D" w:rsidRDefault="0027570D" w:rsidP="00A514EE">
      <w:pPr>
        <w:tabs>
          <w:tab w:val="left" w:pos="1701"/>
        </w:tabs>
        <w:rPr>
          <w:rFonts w:ascii="Times New Roman" w:hAnsi="Times New Roman" w:cs="Times New Roman"/>
          <w:sz w:val="36"/>
          <w:szCs w:val="36"/>
        </w:rPr>
      </w:pPr>
    </w:p>
    <w:p w14:paraId="496A3DFC" w14:textId="0D55E7F8" w:rsidR="0027570D" w:rsidRDefault="00A514EE" w:rsidP="00A514EE">
      <w:pPr>
        <w:tabs>
          <w:tab w:val="left" w:pos="1701"/>
        </w:tabs>
        <w:rPr>
          <w:rFonts w:ascii="Times New Roman" w:hAnsi="Times New Roman" w:cs="Times New Roman"/>
          <w:b/>
          <w:bCs/>
          <w:sz w:val="36"/>
          <w:szCs w:val="36"/>
          <w:lang w:val="en-US"/>
        </w:rPr>
      </w:pPr>
      <w:r>
        <w:rPr>
          <w:rFonts w:ascii="Times New Roman" w:hAnsi="Times New Roman" w:cs="Times New Roman"/>
          <w:sz w:val="36"/>
          <w:szCs w:val="36"/>
        </w:rPr>
        <w:t xml:space="preserve">   </w:t>
      </w:r>
      <w:r w:rsidRPr="00A514EE">
        <w:rPr>
          <w:rFonts w:ascii="Times New Roman" w:hAnsi="Times New Roman" w:cs="Times New Roman"/>
          <w:b/>
          <w:bCs/>
          <w:sz w:val="36"/>
          <w:szCs w:val="36"/>
          <w:lang w:val="en-US"/>
        </w:rPr>
        <w:t>Lecture 11</w:t>
      </w:r>
    </w:p>
    <w:p w14:paraId="1E4AEEE3" w14:textId="734547BA" w:rsidR="0027570D" w:rsidRPr="00A514EE" w:rsidRDefault="00A514EE" w:rsidP="00A514EE">
      <w:pPr>
        <w:tabs>
          <w:tab w:val="left" w:pos="1701"/>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A514EE">
        <w:rPr>
          <w:rFonts w:ascii="Times New Roman" w:hAnsi="Times New Roman" w:cs="Times New Roman"/>
          <w:b/>
          <w:bCs/>
          <w:sz w:val="36"/>
          <w:szCs w:val="36"/>
          <w:lang w:val="en-US"/>
        </w:rPr>
        <w:t>AORTAL DEFECTS of the HEART</w:t>
      </w:r>
    </w:p>
    <w:p w14:paraId="581F7C08" w14:textId="323585EF" w:rsidR="0027570D" w:rsidRDefault="00A514EE" w:rsidP="00A514EE">
      <w:pPr>
        <w:tabs>
          <w:tab w:val="left" w:pos="1701"/>
        </w:tabs>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Pr="00A514EE">
        <w:rPr>
          <w:rFonts w:ascii="Times New Roman" w:hAnsi="Times New Roman" w:cs="Times New Roman"/>
          <w:b/>
          <w:bCs/>
          <w:i/>
          <w:iCs/>
          <w:sz w:val="36"/>
          <w:szCs w:val="36"/>
          <w:lang w:val="en-US"/>
        </w:rPr>
        <w:t>Aortic stenosis</w:t>
      </w:r>
    </w:p>
    <w:p w14:paraId="1B9BB66D" w14:textId="1C3EB1B0" w:rsidR="00A514EE" w:rsidRPr="00A514EE" w:rsidRDefault="00A514EE" w:rsidP="00A514EE">
      <w:pPr>
        <w:tabs>
          <w:tab w:val="left" w:pos="1701"/>
        </w:tabs>
        <w:rPr>
          <w:rFonts w:ascii="Times New Roman" w:hAnsi="Times New Roman" w:cs="Times New Roman"/>
          <w:b/>
          <w:bCs/>
          <w:sz w:val="36"/>
          <w:szCs w:val="36"/>
        </w:rPr>
      </w:pPr>
      <w:r w:rsidRPr="00A514EE">
        <w:rPr>
          <w:rFonts w:ascii="Times New Roman" w:hAnsi="Times New Roman" w:cs="Times New Roman"/>
          <w:b/>
          <w:bCs/>
          <w:i/>
          <w:iCs/>
          <w:sz w:val="36"/>
          <w:szCs w:val="36"/>
          <w:lang w:val="en-US"/>
        </w:rPr>
        <w:t xml:space="preserve">                        </w:t>
      </w:r>
      <w:r>
        <w:rPr>
          <w:rFonts w:ascii="Times New Roman" w:hAnsi="Times New Roman" w:cs="Times New Roman"/>
          <w:b/>
          <w:bCs/>
          <w:i/>
          <w:iCs/>
          <w:sz w:val="36"/>
          <w:szCs w:val="36"/>
          <w:lang w:val="en-US"/>
        </w:rPr>
        <w:t xml:space="preserve">        </w:t>
      </w:r>
      <w:r w:rsidRPr="00A514EE">
        <w:rPr>
          <w:rFonts w:ascii="Times New Roman" w:hAnsi="Times New Roman" w:cs="Times New Roman"/>
          <w:b/>
          <w:bCs/>
          <w:sz w:val="36"/>
          <w:szCs w:val="36"/>
          <w:lang w:val="en-US"/>
        </w:rPr>
        <w:t>Etiology</w:t>
      </w:r>
    </w:p>
    <w:p w14:paraId="3FB23DA1" w14:textId="77777777" w:rsidR="00A514EE" w:rsidRPr="00A514EE" w:rsidRDefault="00A514EE" w:rsidP="00A514EE">
      <w:pPr>
        <w:tabs>
          <w:tab w:val="left" w:pos="1701"/>
        </w:tabs>
        <w:ind w:left="720"/>
        <w:rPr>
          <w:rFonts w:ascii="Times New Roman" w:hAnsi="Times New Roman" w:cs="Times New Roman"/>
          <w:sz w:val="36"/>
          <w:szCs w:val="36"/>
        </w:rPr>
      </w:pPr>
      <w:r w:rsidRPr="00A514EE">
        <w:rPr>
          <w:rFonts w:ascii="Times New Roman" w:hAnsi="Times New Roman" w:cs="Times New Roman"/>
          <w:sz w:val="36"/>
          <w:szCs w:val="36"/>
          <w:lang w:val="en-US"/>
        </w:rPr>
        <w:t>Degeneration and calcification of a normal valve – presenting in the elderly</w:t>
      </w:r>
    </w:p>
    <w:p w14:paraId="33F30EA6" w14:textId="53575789" w:rsidR="00A514EE" w:rsidRPr="00A514EE" w:rsidRDefault="00A514EE" w:rsidP="00A514EE">
      <w:pPr>
        <w:tabs>
          <w:tab w:val="left" w:pos="1701"/>
        </w:tabs>
        <w:ind w:left="720"/>
        <w:rPr>
          <w:rFonts w:ascii="Times New Roman" w:hAnsi="Times New Roman" w:cs="Times New Roman"/>
          <w:sz w:val="36"/>
          <w:szCs w:val="36"/>
        </w:rPr>
      </w:pPr>
      <w:r w:rsidRPr="00A514EE">
        <w:rPr>
          <w:rFonts w:ascii="Times New Roman" w:hAnsi="Times New Roman" w:cs="Times New Roman"/>
          <w:sz w:val="36"/>
          <w:szCs w:val="36"/>
          <w:lang w:val="en-US"/>
        </w:rPr>
        <w:t>Calcification of a congenital bicuspid valve – presenting in middle age</w:t>
      </w:r>
    </w:p>
    <w:p w14:paraId="16B482CC" w14:textId="528467F3" w:rsidR="0027570D" w:rsidRDefault="00A514EE" w:rsidP="00A514EE">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A514EE">
        <w:rPr>
          <w:rFonts w:ascii="Times New Roman" w:hAnsi="Times New Roman" w:cs="Times New Roman"/>
          <w:sz w:val="36"/>
          <w:szCs w:val="36"/>
          <w:lang w:val="en-US"/>
        </w:rPr>
        <w:t>Rheumatic heart disease</w:t>
      </w:r>
      <w:r w:rsidR="00381071">
        <w:rPr>
          <w:rFonts w:ascii="Times New Roman" w:hAnsi="Times New Roman" w:cs="Times New Roman"/>
          <w:sz w:val="36"/>
          <w:szCs w:val="36"/>
          <w:lang w:val="en-US"/>
        </w:rPr>
        <w:t xml:space="preserve">                                                   176</w:t>
      </w:r>
    </w:p>
    <w:p w14:paraId="08555CC2" w14:textId="77777777" w:rsidR="00A514EE" w:rsidRDefault="00A514EE" w:rsidP="00A514EE">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lastRenderedPageBreak/>
        <w:t xml:space="preserve">                                 </w:t>
      </w:r>
    </w:p>
    <w:p w14:paraId="64B64042" w14:textId="4828EC51" w:rsidR="0027570D" w:rsidRPr="00A514EE" w:rsidRDefault="00A514EE" w:rsidP="00A514EE">
      <w:pPr>
        <w:tabs>
          <w:tab w:val="left" w:pos="1701"/>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A514EE">
        <w:rPr>
          <w:rFonts w:ascii="Times New Roman" w:hAnsi="Times New Roman" w:cs="Times New Roman"/>
          <w:b/>
          <w:bCs/>
          <w:sz w:val="36"/>
          <w:szCs w:val="36"/>
          <w:lang w:val="en-US"/>
        </w:rPr>
        <w:t>Pathogenesis</w:t>
      </w:r>
    </w:p>
    <w:p w14:paraId="39954D58" w14:textId="116ADF64" w:rsidR="00A514EE" w:rsidRPr="00A514EE" w:rsidRDefault="00A514EE">
      <w:pPr>
        <w:numPr>
          <w:ilvl w:val="0"/>
          <w:numId w:val="283"/>
        </w:numPr>
        <w:tabs>
          <w:tab w:val="left" w:pos="1701"/>
        </w:tabs>
        <w:rPr>
          <w:rFonts w:ascii="Times New Roman" w:hAnsi="Times New Roman" w:cs="Times New Roman"/>
          <w:sz w:val="36"/>
          <w:szCs w:val="36"/>
        </w:rPr>
      </w:pPr>
      <w:r w:rsidRPr="00A514EE">
        <w:rPr>
          <w:rFonts w:ascii="Times New Roman" w:hAnsi="Times New Roman" w:cs="Times New Roman"/>
          <w:sz w:val="36"/>
          <w:szCs w:val="36"/>
          <w:lang w:val="en-US"/>
        </w:rPr>
        <w:t>Obstruction to left ventricular emptying results in left ventricular hypertrophy</w:t>
      </w:r>
    </w:p>
    <w:p w14:paraId="2FC4F087" w14:textId="77777777" w:rsidR="00A514EE" w:rsidRPr="00C2789B" w:rsidRDefault="00A514EE">
      <w:pPr>
        <w:numPr>
          <w:ilvl w:val="0"/>
          <w:numId w:val="283"/>
        </w:numPr>
        <w:tabs>
          <w:tab w:val="left" w:pos="1701"/>
        </w:tabs>
        <w:rPr>
          <w:rFonts w:ascii="Times New Roman" w:hAnsi="Times New Roman" w:cs="Times New Roman"/>
          <w:sz w:val="36"/>
          <w:szCs w:val="36"/>
        </w:rPr>
      </w:pPr>
      <w:r w:rsidRPr="00A514EE">
        <w:rPr>
          <w:rFonts w:ascii="Times New Roman" w:hAnsi="Times New Roman" w:cs="Times New Roman"/>
          <w:sz w:val="36"/>
          <w:szCs w:val="36"/>
          <w:lang w:val="en-US"/>
        </w:rPr>
        <w:t>This results in increased oxygen demand, relative ischemia of myocardium and angina, arrhythmias, left ventricular failure</w:t>
      </w:r>
    </w:p>
    <w:p w14:paraId="317B6E05" w14:textId="3CE7AFCA" w:rsidR="00C2789B" w:rsidRPr="004F6AA3" w:rsidRDefault="00C2789B" w:rsidP="00C2789B">
      <w:pPr>
        <w:tabs>
          <w:tab w:val="left" w:pos="1701"/>
        </w:tabs>
        <w:ind w:left="720"/>
        <w:rPr>
          <w:rFonts w:ascii="Times New Roman" w:hAnsi="Times New Roman" w:cs="Times New Roman"/>
          <w:sz w:val="36"/>
          <w:szCs w:val="36"/>
        </w:rPr>
      </w:pPr>
      <w:r>
        <w:rPr>
          <w:rFonts w:ascii="Times New Roman" w:hAnsi="Times New Roman" w:cs="Times New Roman"/>
          <w:sz w:val="36"/>
          <w:szCs w:val="36"/>
          <w:lang w:val="en-US"/>
        </w:rPr>
        <w:t xml:space="preserve">                                                                                            </w:t>
      </w:r>
    </w:p>
    <w:p w14:paraId="4336F9E0" w14:textId="77777777" w:rsidR="00A514EE" w:rsidRPr="00A514EE" w:rsidRDefault="00A514EE" w:rsidP="00C2789B">
      <w:pPr>
        <w:tabs>
          <w:tab w:val="left" w:pos="1701"/>
        </w:tabs>
        <w:rPr>
          <w:rFonts w:ascii="Times New Roman" w:hAnsi="Times New Roman" w:cs="Times New Roman"/>
          <w:sz w:val="36"/>
          <w:szCs w:val="36"/>
          <w:lang w:val="en-US"/>
        </w:rPr>
      </w:pPr>
    </w:p>
    <w:p w14:paraId="1D548201" w14:textId="3A63EA0C" w:rsidR="0027570D" w:rsidRPr="0027570D" w:rsidRDefault="00A514EE" w:rsidP="00A514EE">
      <w:pPr>
        <w:tabs>
          <w:tab w:val="left" w:pos="1701"/>
        </w:tabs>
        <w:rPr>
          <w:rFonts w:ascii="Times New Roman" w:hAnsi="Times New Roman" w:cs="Times New Roman"/>
          <w:sz w:val="36"/>
          <w:szCs w:val="36"/>
          <w:lang w:val="en-US"/>
        </w:rPr>
      </w:pPr>
      <w:r w:rsidRPr="00A514EE">
        <w:rPr>
          <w:rFonts w:ascii="Times New Roman" w:hAnsi="Times New Roman" w:cs="Times New Roman"/>
          <w:sz w:val="36"/>
          <w:szCs w:val="36"/>
          <w:lang w:val="en-US"/>
        </w:rPr>
        <w:t xml:space="preserve"> </w:t>
      </w:r>
      <w:r>
        <w:rPr>
          <w:rFonts w:ascii="Times New Roman" w:hAnsi="Times New Roman" w:cs="Times New Roman"/>
          <w:sz w:val="36"/>
          <w:szCs w:val="36"/>
          <w:lang w:val="en-US"/>
        </w:rPr>
        <w:t xml:space="preserve">                </w:t>
      </w:r>
      <w:r w:rsidRPr="00A514EE">
        <w:rPr>
          <w:rFonts w:ascii="Times New Roman" w:hAnsi="Times New Roman" w:cs="Times New Roman"/>
          <w:noProof/>
          <w:sz w:val="36"/>
          <w:szCs w:val="36"/>
        </w:rPr>
        <w:drawing>
          <wp:inline distT="0" distB="0" distL="0" distR="0" wp14:anchorId="2616A654" wp14:editId="6D6749BC">
            <wp:extent cx="4740910" cy="3667539"/>
            <wp:effectExtent l="0" t="0" r="2540" b="9525"/>
            <wp:docPr id="1350196299" name="Picture 2" descr="Senior women supporting on a walking cane outdoors">
              <a:extLst xmlns:a="http://schemas.openxmlformats.org/drawingml/2006/main">
                <a:ext uri="{FF2B5EF4-FFF2-40B4-BE49-F238E27FC236}">
                  <a16:creationId xmlns:a16="http://schemas.microsoft.com/office/drawing/2014/main" id="{46DF3C11-7922-F853-525F-638C8F8757F7}"/>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7170" name="Picture 2" descr="Senior women supporting on a walking cane outdoors">
                      <a:extLst>
                        <a:ext uri="{FF2B5EF4-FFF2-40B4-BE49-F238E27FC236}">
                          <a16:creationId xmlns:a16="http://schemas.microsoft.com/office/drawing/2014/main" id="{46DF3C11-7922-F853-525F-638C8F8757F7}"/>
                        </a:ext>
                      </a:extLst>
                    </pic:cNvPr>
                    <pic:cNvPicPr>
                      <a:picLocks noGrp="1" noChangeAspect="1" noChangeArrowheads="1"/>
                    </pic:cNvPicPr>
                  </pic:nvPicPr>
                  <pic:blipFill>
                    <a:blip r:embed="rId68">
                      <a:extLst>
                        <a:ext uri="{28A0092B-C50C-407E-A947-70E740481C1C}">
                          <a14:useLocalDpi xmlns:a14="http://schemas.microsoft.com/office/drawing/2010/main" val="0"/>
                        </a:ext>
                      </a:extLst>
                    </a:blip>
                    <a:stretch>
                      <a:fillRect/>
                    </a:stretch>
                  </pic:blipFill>
                  <pic:spPr bwMode="auto">
                    <a:xfrm>
                      <a:off x="0" y="0"/>
                      <a:ext cx="4755975" cy="3679193"/>
                    </a:xfrm>
                    <a:prstGeom prst="rect">
                      <a:avLst/>
                    </a:prstGeom>
                    <a:noFill/>
                  </pic:spPr>
                </pic:pic>
              </a:graphicData>
            </a:graphic>
          </wp:inline>
        </w:drawing>
      </w:r>
    </w:p>
    <w:p w14:paraId="77F9B5C9" w14:textId="703405FE" w:rsidR="0027570D" w:rsidRDefault="00A514EE" w:rsidP="00A514EE">
      <w:pPr>
        <w:tabs>
          <w:tab w:val="left" w:pos="1701"/>
        </w:tabs>
        <w:ind w:left="1134" w:hanging="1134"/>
        <w:rPr>
          <w:rFonts w:ascii="Times New Roman" w:hAnsi="Times New Roman" w:cs="Times New Roman"/>
          <w:b/>
          <w:bCs/>
          <w:sz w:val="36"/>
          <w:szCs w:val="36"/>
          <w:u w:val="single"/>
          <w:lang w:val="en-US"/>
        </w:rPr>
      </w:pPr>
      <w:r>
        <w:rPr>
          <w:rFonts w:ascii="Times New Roman" w:hAnsi="Times New Roman" w:cs="Times New Roman"/>
          <w:sz w:val="36"/>
          <w:szCs w:val="36"/>
          <w:lang w:val="en-US"/>
        </w:rPr>
        <w:t xml:space="preserve">             Pic. </w:t>
      </w:r>
      <w:r w:rsidR="00C2789B">
        <w:rPr>
          <w:rFonts w:ascii="Times New Roman" w:hAnsi="Times New Roman" w:cs="Times New Roman"/>
          <w:sz w:val="36"/>
          <w:szCs w:val="36"/>
          <w:lang w:val="en-US"/>
        </w:rPr>
        <w:t>91.</w:t>
      </w:r>
      <w:r>
        <w:rPr>
          <w:rFonts w:ascii="Times New Roman" w:hAnsi="Times New Roman" w:cs="Times New Roman"/>
          <w:sz w:val="36"/>
          <w:szCs w:val="36"/>
          <w:lang w:val="en-US"/>
        </w:rPr>
        <w:t xml:space="preserve"> </w:t>
      </w:r>
      <w:r w:rsidRPr="00A514EE">
        <w:rPr>
          <w:rFonts w:ascii="Times New Roman" w:hAnsi="Times New Roman" w:cs="Times New Roman"/>
          <w:sz w:val="36"/>
          <w:szCs w:val="36"/>
          <w:lang w:val="en-US"/>
        </w:rPr>
        <w:t xml:space="preserve">Examination of the Patient </w:t>
      </w:r>
      <w:r>
        <w:rPr>
          <w:rFonts w:ascii="Times New Roman" w:hAnsi="Times New Roman" w:cs="Times New Roman"/>
          <w:sz w:val="36"/>
          <w:szCs w:val="36"/>
          <w:lang w:val="en-US"/>
        </w:rPr>
        <w:t xml:space="preserve">with </w:t>
      </w:r>
      <w:r w:rsidRPr="00A514EE">
        <w:rPr>
          <w:rFonts w:ascii="Times New Roman" w:hAnsi="Times New Roman" w:cs="Times New Roman"/>
          <w:b/>
          <w:bCs/>
          <w:sz w:val="36"/>
          <w:szCs w:val="36"/>
          <w:lang w:val="en-US"/>
        </w:rPr>
        <w:t>Aortal Stenosis</w:t>
      </w:r>
      <w:proofErr w:type="gramStart"/>
      <w:r w:rsidRPr="00A514EE">
        <w:rPr>
          <w:rFonts w:ascii="Times New Roman" w:hAnsi="Times New Roman" w:cs="Times New Roman"/>
          <w:b/>
          <w:bCs/>
          <w:sz w:val="36"/>
          <w:szCs w:val="36"/>
          <w:lang w:val="en-US"/>
        </w:rPr>
        <w:t xml:space="preserve"> </w:t>
      </w:r>
      <w:r>
        <w:rPr>
          <w:rFonts w:ascii="Times New Roman" w:hAnsi="Times New Roman" w:cs="Times New Roman"/>
          <w:b/>
          <w:bCs/>
          <w:sz w:val="36"/>
          <w:szCs w:val="36"/>
          <w:lang w:val="en-US"/>
        </w:rPr>
        <w:t xml:space="preserve">  </w:t>
      </w:r>
      <w:r w:rsidRPr="00A514EE">
        <w:rPr>
          <w:rFonts w:ascii="Times New Roman" w:hAnsi="Times New Roman" w:cs="Times New Roman"/>
          <w:sz w:val="36"/>
          <w:szCs w:val="36"/>
          <w:lang w:val="en-US"/>
        </w:rPr>
        <w:t>(</w:t>
      </w:r>
      <w:proofErr w:type="gramEnd"/>
      <w:r w:rsidRPr="00A514EE">
        <w:rPr>
          <w:rFonts w:ascii="Times New Roman" w:hAnsi="Times New Roman" w:cs="Times New Roman"/>
          <w:b/>
          <w:bCs/>
          <w:i/>
          <w:iCs/>
          <w:sz w:val="36"/>
          <w:szCs w:val="36"/>
          <w:lang w:val="en-US"/>
        </w:rPr>
        <w:t>Narrowing</w:t>
      </w:r>
      <w:r w:rsidRPr="00A514EE">
        <w:rPr>
          <w:rFonts w:ascii="Times New Roman" w:hAnsi="Times New Roman" w:cs="Times New Roman"/>
          <w:sz w:val="36"/>
          <w:szCs w:val="36"/>
          <w:lang w:val="en-US"/>
        </w:rPr>
        <w:t xml:space="preserve"> of Aortic Orifice)</w:t>
      </w:r>
      <w:r>
        <w:rPr>
          <w:rFonts w:ascii="Times New Roman" w:hAnsi="Times New Roman" w:cs="Times New Roman"/>
          <w:sz w:val="36"/>
          <w:szCs w:val="36"/>
          <w:lang w:val="en-US"/>
        </w:rPr>
        <w:t xml:space="preserve">: </w:t>
      </w:r>
      <w:r w:rsidRPr="00A514EE">
        <w:rPr>
          <w:rFonts w:ascii="Times New Roman" w:hAnsi="Times New Roman" w:cs="Times New Roman"/>
          <w:b/>
          <w:bCs/>
          <w:sz w:val="36"/>
          <w:szCs w:val="36"/>
          <w:lang w:val="en-US"/>
        </w:rPr>
        <w:t xml:space="preserve">A </w:t>
      </w:r>
      <w:r w:rsidRPr="00A514EE">
        <w:rPr>
          <w:rFonts w:ascii="Times New Roman" w:hAnsi="Times New Roman" w:cs="Times New Roman"/>
          <w:b/>
          <w:bCs/>
          <w:sz w:val="36"/>
          <w:szCs w:val="36"/>
          <w:u w:val="single"/>
          <w:lang w:val="en-US"/>
        </w:rPr>
        <w:t>Pale Skin</w:t>
      </w:r>
    </w:p>
    <w:p w14:paraId="39547089" w14:textId="77777777" w:rsidR="00544FEB" w:rsidRDefault="00A514EE" w:rsidP="00A514EE">
      <w:pPr>
        <w:tabs>
          <w:tab w:val="left" w:pos="1701"/>
        </w:tabs>
        <w:ind w:left="1134" w:hanging="1134"/>
        <w:rPr>
          <w:rFonts w:ascii="Times New Roman" w:hAnsi="Times New Roman" w:cs="Times New Roman"/>
          <w:b/>
          <w:bCs/>
          <w:sz w:val="36"/>
          <w:szCs w:val="36"/>
          <w:lang w:val="en-US"/>
        </w:rPr>
      </w:pPr>
      <w:r w:rsidRPr="00544FEB">
        <w:rPr>
          <w:rFonts w:ascii="Times New Roman" w:hAnsi="Times New Roman" w:cs="Times New Roman"/>
          <w:b/>
          <w:bCs/>
          <w:sz w:val="36"/>
          <w:szCs w:val="36"/>
          <w:lang w:val="en-US"/>
        </w:rPr>
        <w:t xml:space="preserve">              </w:t>
      </w:r>
      <w:r w:rsidR="00544FEB">
        <w:rPr>
          <w:rFonts w:ascii="Times New Roman" w:hAnsi="Times New Roman" w:cs="Times New Roman"/>
          <w:b/>
          <w:bCs/>
          <w:sz w:val="36"/>
          <w:szCs w:val="36"/>
          <w:lang w:val="en-US"/>
        </w:rPr>
        <w:t xml:space="preserve">                   </w:t>
      </w:r>
    </w:p>
    <w:p w14:paraId="3B69420F" w14:textId="3B7732EE" w:rsidR="00A514EE" w:rsidRDefault="00544FEB" w:rsidP="00A514EE">
      <w:pPr>
        <w:tabs>
          <w:tab w:val="left" w:pos="1701"/>
        </w:tabs>
        <w:ind w:left="1134" w:hanging="1134"/>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544FEB">
        <w:rPr>
          <w:rFonts w:ascii="Times New Roman" w:hAnsi="Times New Roman" w:cs="Times New Roman"/>
          <w:b/>
          <w:bCs/>
          <w:sz w:val="36"/>
          <w:szCs w:val="36"/>
          <w:lang w:val="en-US"/>
        </w:rPr>
        <w:t>The patient complains of:</w:t>
      </w:r>
    </w:p>
    <w:p w14:paraId="7B2AB268" w14:textId="7E734D87" w:rsidR="00544FEB" w:rsidRPr="00DA151F" w:rsidRDefault="00544FEB">
      <w:pPr>
        <w:numPr>
          <w:ilvl w:val="0"/>
          <w:numId w:val="284"/>
        </w:numPr>
        <w:tabs>
          <w:tab w:val="left" w:pos="1701"/>
        </w:tabs>
        <w:rPr>
          <w:rFonts w:ascii="Times New Roman" w:hAnsi="Times New Roman" w:cs="Times New Roman"/>
          <w:sz w:val="36"/>
          <w:szCs w:val="36"/>
        </w:rPr>
      </w:pPr>
      <w:r w:rsidRPr="00544FEB">
        <w:rPr>
          <w:rFonts w:ascii="Times New Roman" w:hAnsi="Times New Roman" w:cs="Times New Roman"/>
          <w:sz w:val="36"/>
          <w:szCs w:val="36"/>
          <w:lang w:val="en-US"/>
        </w:rPr>
        <w:t xml:space="preserve">There are usually no symptoms until the stenosis is moderately severe (aortic orifice </w:t>
      </w:r>
      <w:r w:rsidRPr="00544FEB">
        <w:rPr>
          <w:rFonts w:ascii="Times New Roman" w:hAnsi="Times New Roman" w:cs="Times New Roman"/>
          <w:i/>
          <w:iCs/>
          <w:sz w:val="36"/>
          <w:szCs w:val="36"/>
          <w:lang w:val="en-US"/>
        </w:rPr>
        <w:t xml:space="preserve">reduced to a third </w:t>
      </w:r>
      <w:r w:rsidRPr="00544FEB">
        <w:rPr>
          <w:rFonts w:ascii="Times New Roman" w:hAnsi="Times New Roman" w:cs="Times New Roman"/>
          <w:sz w:val="36"/>
          <w:szCs w:val="36"/>
          <w:lang w:val="en-US"/>
        </w:rPr>
        <w:t>of its normal size)</w:t>
      </w:r>
    </w:p>
    <w:p w14:paraId="54D2DC90" w14:textId="72F04904" w:rsidR="00DA151F" w:rsidRPr="00381071" w:rsidRDefault="00381071" w:rsidP="00DA151F">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177</w:t>
      </w:r>
    </w:p>
    <w:p w14:paraId="300B3B0A" w14:textId="77777777" w:rsidR="00544FEB" w:rsidRPr="00DA151F" w:rsidRDefault="00544FEB">
      <w:pPr>
        <w:numPr>
          <w:ilvl w:val="0"/>
          <w:numId w:val="284"/>
        </w:numPr>
        <w:tabs>
          <w:tab w:val="left" w:pos="1701"/>
        </w:tabs>
        <w:rPr>
          <w:rFonts w:ascii="Times New Roman" w:hAnsi="Times New Roman" w:cs="Times New Roman"/>
          <w:sz w:val="36"/>
          <w:szCs w:val="36"/>
        </w:rPr>
      </w:pPr>
      <w:r w:rsidRPr="00544FEB">
        <w:rPr>
          <w:rFonts w:ascii="Times New Roman" w:hAnsi="Times New Roman" w:cs="Times New Roman"/>
          <w:sz w:val="36"/>
          <w:szCs w:val="36"/>
          <w:lang w:val="en-US"/>
        </w:rPr>
        <w:lastRenderedPageBreak/>
        <w:t>Retrosternal pain (like angina) – because a relatively decreased blood supply for hypertrophic myocardium of left ventricle</w:t>
      </w:r>
    </w:p>
    <w:p w14:paraId="574156E2" w14:textId="77777777" w:rsidR="00DA151F" w:rsidRPr="00544FEB" w:rsidRDefault="00DA151F" w:rsidP="00DA151F">
      <w:pPr>
        <w:tabs>
          <w:tab w:val="left" w:pos="1701"/>
        </w:tabs>
        <w:ind w:left="360"/>
        <w:rPr>
          <w:rFonts w:ascii="Times New Roman" w:hAnsi="Times New Roman" w:cs="Times New Roman"/>
          <w:sz w:val="36"/>
          <w:szCs w:val="36"/>
        </w:rPr>
      </w:pPr>
    </w:p>
    <w:p w14:paraId="39E4C0D4" w14:textId="77777777" w:rsidR="00544FEB" w:rsidRPr="00544FEB" w:rsidRDefault="00544FEB">
      <w:pPr>
        <w:numPr>
          <w:ilvl w:val="0"/>
          <w:numId w:val="284"/>
        </w:numPr>
        <w:tabs>
          <w:tab w:val="left" w:pos="1701"/>
        </w:tabs>
        <w:rPr>
          <w:rFonts w:ascii="Times New Roman" w:hAnsi="Times New Roman" w:cs="Times New Roman"/>
          <w:sz w:val="36"/>
          <w:szCs w:val="36"/>
        </w:rPr>
      </w:pPr>
      <w:r w:rsidRPr="00544FEB">
        <w:rPr>
          <w:rFonts w:ascii="Times New Roman" w:hAnsi="Times New Roman" w:cs="Times New Roman"/>
          <w:sz w:val="36"/>
          <w:szCs w:val="36"/>
          <w:lang w:val="en-US"/>
        </w:rPr>
        <w:t xml:space="preserve">Headache, dizziness, syncope – due to a poor blood supply for the brain </w:t>
      </w:r>
    </w:p>
    <w:p w14:paraId="17C668D3" w14:textId="77777777" w:rsidR="00544FEB" w:rsidRPr="00544FEB" w:rsidRDefault="00544FEB">
      <w:pPr>
        <w:numPr>
          <w:ilvl w:val="0"/>
          <w:numId w:val="284"/>
        </w:numPr>
        <w:tabs>
          <w:tab w:val="left" w:pos="1701"/>
        </w:tabs>
        <w:rPr>
          <w:rFonts w:ascii="Times New Roman" w:hAnsi="Times New Roman" w:cs="Times New Roman"/>
          <w:sz w:val="36"/>
          <w:szCs w:val="36"/>
        </w:rPr>
      </w:pPr>
      <w:r w:rsidRPr="00544FEB">
        <w:rPr>
          <w:rFonts w:ascii="Times New Roman" w:hAnsi="Times New Roman" w:cs="Times New Roman"/>
          <w:sz w:val="36"/>
          <w:szCs w:val="36"/>
          <w:lang w:val="en-US"/>
        </w:rPr>
        <w:t>Ventricular arrhythmias may cause sudden death</w:t>
      </w:r>
    </w:p>
    <w:p w14:paraId="2A0D9CF8" w14:textId="77777777" w:rsidR="00544FEB" w:rsidRDefault="00544FEB" w:rsidP="00544FEB">
      <w:pPr>
        <w:tabs>
          <w:tab w:val="left" w:pos="1701"/>
        </w:tabs>
        <w:ind w:left="851"/>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57BCE0F3" w14:textId="169D137B" w:rsidR="00544FEB" w:rsidRDefault="00544FEB" w:rsidP="00544FEB">
      <w:pPr>
        <w:tabs>
          <w:tab w:val="left" w:pos="1701"/>
        </w:tabs>
        <w:ind w:left="851"/>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544FEB">
        <w:rPr>
          <w:rFonts w:ascii="Times New Roman" w:hAnsi="Times New Roman" w:cs="Times New Roman"/>
          <w:b/>
          <w:bCs/>
          <w:i/>
          <w:iCs/>
          <w:sz w:val="36"/>
          <w:szCs w:val="36"/>
          <w:lang w:val="en-US"/>
        </w:rPr>
        <w:t>Examination</w:t>
      </w:r>
      <w:r w:rsidRPr="00544FEB">
        <w:rPr>
          <w:rFonts w:ascii="Times New Roman" w:hAnsi="Times New Roman" w:cs="Times New Roman"/>
          <w:sz w:val="36"/>
          <w:szCs w:val="36"/>
          <w:lang w:val="en-US"/>
        </w:rPr>
        <w:t xml:space="preserve"> of the patient</w:t>
      </w:r>
    </w:p>
    <w:p w14:paraId="3FE1EE18" w14:textId="77777777" w:rsidR="00544FEB" w:rsidRPr="00544FEB" w:rsidRDefault="00544FEB">
      <w:pPr>
        <w:numPr>
          <w:ilvl w:val="0"/>
          <w:numId w:val="285"/>
        </w:numPr>
        <w:tabs>
          <w:tab w:val="left" w:pos="1701"/>
        </w:tabs>
        <w:rPr>
          <w:rFonts w:ascii="Times New Roman" w:hAnsi="Times New Roman" w:cs="Times New Roman"/>
          <w:sz w:val="36"/>
          <w:szCs w:val="36"/>
        </w:rPr>
      </w:pPr>
      <w:r w:rsidRPr="00544FEB">
        <w:rPr>
          <w:rFonts w:ascii="Times New Roman" w:hAnsi="Times New Roman" w:cs="Times New Roman"/>
          <w:b/>
          <w:bCs/>
          <w:sz w:val="36"/>
          <w:szCs w:val="36"/>
          <w:lang w:val="en-US"/>
        </w:rPr>
        <w:t xml:space="preserve">The skin is pale </w:t>
      </w:r>
      <w:r w:rsidRPr="00544FEB">
        <w:rPr>
          <w:rFonts w:ascii="Times New Roman" w:hAnsi="Times New Roman" w:cs="Times New Roman"/>
          <w:sz w:val="36"/>
          <w:szCs w:val="36"/>
          <w:lang w:val="en-US"/>
        </w:rPr>
        <w:t>(poor blood supply for arterial system)</w:t>
      </w:r>
    </w:p>
    <w:p w14:paraId="79815ECC" w14:textId="5F5C5B18" w:rsidR="00544FEB" w:rsidRPr="004F6AA3" w:rsidRDefault="00C2789B" w:rsidP="00544FEB">
      <w:pPr>
        <w:tabs>
          <w:tab w:val="left" w:pos="1701"/>
        </w:tabs>
        <w:ind w:left="720"/>
        <w:rPr>
          <w:rFonts w:ascii="Times New Roman" w:hAnsi="Times New Roman" w:cs="Times New Roman"/>
          <w:sz w:val="36"/>
          <w:szCs w:val="36"/>
        </w:rPr>
      </w:pPr>
      <w:r>
        <w:rPr>
          <w:rFonts w:ascii="Times New Roman" w:hAnsi="Times New Roman" w:cs="Times New Roman"/>
          <w:sz w:val="36"/>
          <w:szCs w:val="36"/>
          <w:lang w:val="en-US"/>
        </w:rPr>
        <w:t xml:space="preserve">                                                                                          </w:t>
      </w:r>
    </w:p>
    <w:p w14:paraId="2DDF6171" w14:textId="2D8B8650" w:rsidR="00544FEB" w:rsidRDefault="00544FEB" w:rsidP="00544FEB">
      <w:pPr>
        <w:tabs>
          <w:tab w:val="left" w:pos="1701"/>
        </w:tabs>
        <w:ind w:left="851"/>
        <w:rPr>
          <w:rFonts w:ascii="Times New Roman" w:hAnsi="Times New Roman" w:cs="Times New Roman"/>
          <w:b/>
          <w:bCs/>
          <w:i/>
          <w:iCs/>
          <w:sz w:val="36"/>
          <w:szCs w:val="36"/>
          <w:lang w:val="en-US"/>
        </w:rPr>
      </w:pPr>
      <w:r>
        <w:rPr>
          <w:rFonts w:ascii="Times New Roman" w:hAnsi="Times New Roman" w:cs="Times New Roman"/>
          <w:b/>
          <w:bCs/>
          <w:sz w:val="36"/>
          <w:szCs w:val="36"/>
          <w:lang w:val="en-US"/>
        </w:rPr>
        <w:t xml:space="preserve">                  </w:t>
      </w:r>
      <w:r w:rsidRPr="00544FEB">
        <w:rPr>
          <w:rFonts w:ascii="Times New Roman" w:hAnsi="Times New Roman" w:cs="Times New Roman"/>
          <w:b/>
          <w:bCs/>
          <w:sz w:val="36"/>
          <w:szCs w:val="36"/>
          <w:lang w:val="en-US"/>
        </w:rPr>
        <w:t xml:space="preserve">Palpation </w:t>
      </w:r>
      <w:r w:rsidRPr="00544FEB">
        <w:rPr>
          <w:rFonts w:ascii="Times New Roman" w:hAnsi="Times New Roman" w:cs="Times New Roman"/>
          <w:sz w:val="36"/>
          <w:szCs w:val="36"/>
          <w:lang w:val="en-US"/>
        </w:rPr>
        <w:t xml:space="preserve">of </w:t>
      </w:r>
      <w:r w:rsidRPr="00544FEB">
        <w:rPr>
          <w:rFonts w:ascii="Times New Roman" w:hAnsi="Times New Roman" w:cs="Times New Roman"/>
          <w:b/>
          <w:bCs/>
          <w:i/>
          <w:iCs/>
          <w:sz w:val="36"/>
          <w:szCs w:val="36"/>
          <w:lang w:val="en-US"/>
        </w:rPr>
        <w:t>apex beat</w:t>
      </w:r>
    </w:p>
    <w:p w14:paraId="431651B9" w14:textId="77777777" w:rsidR="00544FEB" w:rsidRPr="00544FEB" w:rsidRDefault="00544FEB">
      <w:pPr>
        <w:numPr>
          <w:ilvl w:val="0"/>
          <w:numId w:val="286"/>
        </w:numPr>
        <w:tabs>
          <w:tab w:val="left" w:pos="1701"/>
        </w:tabs>
        <w:rPr>
          <w:rFonts w:ascii="Times New Roman" w:hAnsi="Times New Roman" w:cs="Times New Roman"/>
          <w:sz w:val="36"/>
          <w:szCs w:val="36"/>
        </w:rPr>
      </w:pPr>
      <w:r w:rsidRPr="00544FEB">
        <w:rPr>
          <w:rFonts w:ascii="Times New Roman" w:hAnsi="Times New Roman" w:cs="Times New Roman"/>
          <w:b/>
          <w:bCs/>
          <w:sz w:val="36"/>
          <w:szCs w:val="36"/>
          <w:lang w:val="en-US"/>
        </w:rPr>
        <w:t>Shifted</w:t>
      </w:r>
      <w:r w:rsidRPr="00544FEB">
        <w:rPr>
          <w:rFonts w:ascii="Times New Roman" w:hAnsi="Times New Roman" w:cs="Times New Roman"/>
          <w:sz w:val="36"/>
          <w:szCs w:val="36"/>
          <w:lang w:val="en-US"/>
        </w:rPr>
        <w:t xml:space="preserve"> to the left (sometimes down)</w:t>
      </w:r>
    </w:p>
    <w:p w14:paraId="4A49F94D" w14:textId="77777777" w:rsidR="00544FEB" w:rsidRPr="00544FEB" w:rsidRDefault="00544FEB">
      <w:pPr>
        <w:numPr>
          <w:ilvl w:val="0"/>
          <w:numId w:val="286"/>
        </w:numPr>
        <w:tabs>
          <w:tab w:val="left" w:pos="1701"/>
        </w:tabs>
        <w:rPr>
          <w:rFonts w:ascii="Times New Roman" w:hAnsi="Times New Roman" w:cs="Times New Roman"/>
          <w:sz w:val="36"/>
          <w:szCs w:val="36"/>
        </w:rPr>
      </w:pPr>
      <w:r w:rsidRPr="00544FEB">
        <w:rPr>
          <w:rFonts w:ascii="Times New Roman" w:hAnsi="Times New Roman" w:cs="Times New Roman"/>
          <w:sz w:val="36"/>
          <w:szCs w:val="36"/>
          <w:lang w:val="en-US"/>
        </w:rPr>
        <w:t>High, wide, resistant</w:t>
      </w:r>
    </w:p>
    <w:p w14:paraId="0E29ED7D" w14:textId="072E1106" w:rsidR="00544FEB" w:rsidRDefault="00544FEB" w:rsidP="00544FEB">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544FEB">
        <w:rPr>
          <w:rFonts w:ascii="Times New Roman" w:hAnsi="Times New Roman" w:cs="Times New Roman"/>
          <w:b/>
          <w:bCs/>
          <w:sz w:val="36"/>
          <w:szCs w:val="36"/>
          <w:lang w:val="en-US"/>
        </w:rPr>
        <w:t>Systolic “cat’s purring”</w:t>
      </w:r>
      <w:r w:rsidRPr="00544FEB">
        <w:rPr>
          <w:rFonts w:ascii="Times New Roman" w:hAnsi="Times New Roman" w:cs="Times New Roman"/>
          <w:sz w:val="36"/>
          <w:szCs w:val="36"/>
          <w:lang w:val="en-US"/>
        </w:rPr>
        <w:t xml:space="preserve"> at palpation</w:t>
      </w:r>
    </w:p>
    <w:p w14:paraId="06DD351D" w14:textId="57FDC5B6" w:rsidR="00544FEB" w:rsidRDefault="00544FEB" w:rsidP="00544FEB">
      <w:pPr>
        <w:tabs>
          <w:tab w:val="left" w:pos="1701"/>
        </w:tabs>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Pr="00544FEB">
        <w:rPr>
          <w:rFonts w:ascii="Times New Roman" w:hAnsi="Times New Roman" w:cs="Times New Roman"/>
          <w:b/>
          <w:bCs/>
          <w:sz w:val="36"/>
          <w:szCs w:val="36"/>
          <w:lang w:val="en-US"/>
        </w:rPr>
        <w:t xml:space="preserve">Percussion of the </w:t>
      </w:r>
      <w:r w:rsidRPr="00544FEB">
        <w:rPr>
          <w:rFonts w:ascii="Times New Roman" w:hAnsi="Times New Roman" w:cs="Times New Roman"/>
          <w:b/>
          <w:bCs/>
          <w:i/>
          <w:iCs/>
          <w:sz w:val="36"/>
          <w:szCs w:val="36"/>
          <w:lang w:val="en-US"/>
        </w:rPr>
        <w:t>borders of relative dullness of the heart</w:t>
      </w:r>
    </w:p>
    <w:p w14:paraId="1B34071F" w14:textId="103DA970" w:rsidR="00544FEB" w:rsidRPr="00544FEB" w:rsidRDefault="00544FEB">
      <w:pPr>
        <w:numPr>
          <w:ilvl w:val="0"/>
          <w:numId w:val="287"/>
        </w:numPr>
        <w:tabs>
          <w:tab w:val="left" w:pos="1701"/>
        </w:tabs>
        <w:rPr>
          <w:rFonts w:ascii="Times New Roman" w:hAnsi="Times New Roman" w:cs="Times New Roman"/>
          <w:sz w:val="36"/>
          <w:szCs w:val="36"/>
        </w:rPr>
      </w:pPr>
      <w:r>
        <w:rPr>
          <w:rFonts w:ascii="Times New Roman" w:hAnsi="Times New Roman" w:cs="Times New Roman"/>
          <w:b/>
          <w:bCs/>
          <w:sz w:val="36"/>
          <w:szCs w:val="36"/>
          <w:lang w:val="en-US"/>
        </w:rPr>
        <w:t xml:space="preserve">Left border </w:t>
      </w:r>
      <w:r w:rsidRPr="00544FEB">
        <w:rPr>
          <w:rFonts w:ascii="Times New Roman" w:hAnsi="Times New Roman" w:cs="Times New Roman"/>
          <w:sz w:val="36"/>
          <w:szCs w:val="36"/>
          <w:lang w:val="en-US"/>
        </w:rPr>
        <w:t>is shifted to the left</w:t>
      </w:r>
    </w:p>
    <w:p w14:paraId="36FA2688" w14:textId="77777777" w:rsidR="00544FEB" w:rsidRPr="00544FEB" w:rsidRDefault="00544FEB">
      <w:pPr>
        <w:numPr>
          <w:ilvl w:val="0"/>
          <w:numId w:val="287"/>
        </w:numPr>
        <w:tabs>
          <w:tab w:val="left" w:pos="1701"/>
        </w:tabs>
        <w:rPr>
          <w:rFonts w:ascii="Times New Roman" w:hAnsi="Times New Roman" w:cs="Times New Roman"/>
          <w:sz w:val="36"/>
          <w:szCs w:val="36"/>
        </w:rPr>
      </w:pPr>
      <w:r w:rsidRPr="00544FEB">
        <w:rPr>
          <w:rFonts w:ascii="Times New Roman" w:hAnsi="Times New Roman" w:cs="Times New Roman"/>
          <w:sz w:val="36"/>
          <w:szCs w:val="36"/>
          <w:lang w:val="en-US"/>
        </w:rPr>
        <w:t>It is</w:t>
      </w:r>
      <w:r w:rsidRPr="00544FEB">
        <w:rPr>
          <w:rFonts w:ascii="Times New Roman" w:hAnsi="Times New Roman" w:cs="Times New Roman"/>
          <w:b/>
          <w:bCs/>
          <w:sz w:val="36"/>
          <w:szCs w:val="36"/>
          <w:lang w:val="en-US"/>
        </w:rPr>
        <w:t xml:space="preserve"> “aortal configuration” </w:t>
      </w:r>
      <w:r w:rsidRPr="00544FEB">
        <w:rPr>
          <w:rFonts w:ascii="Times New Roman" w:hAnsi="Times New Roman" w:cs="Times New Roman"/>
          <w:sz w:val="36"/>
          <w:szCs w:val="36"/>
          <w:lang w:val="en-US"/>
        </w:rPr>
        <w:t>of the heart</w:t>
      </w:r>
      <w:r>
        <w:rPr>
          <w:rFonts w:ascii="Times New Roman" w:hAnsi="Times New Roman" w:cs="Times New Roman"/>
          <w:sz w:val="36"/>
          <w:szCs w:val="36"/>
          <w:lang w:val="en-US"/>
        </w:rPr>
        <w:t xml:space="preserve"> </w:t>
      </w:r>
    </w:p>
    <w:p w14:paraId="018C9CA9" w14:textId="77777777" w:rsidR="00544FEB" w:rsidRDefault="00544FEB" w:rsidP="00544FEB">
      <w:pPr>
        <w:tabs>
          <w:tab w:val="left" w:pos="1701"/>
        </w:tabs>
        <w:ind w:left="720"/>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Pr="00544FEB">
        <w:rPr>
          <w:rFonts w:ascii="Times New Roman" w:hAnsi="Times New Roman" w:cs="Times New Roman"/>
          <w:b/>
          <w:bCs/>
          <w:sz w:val="36"/>
          <w:szCs w:val="36"/>
          <w:lang w:val="en-US"/>
        </w:rPr>
        <w:t>Auscultation</w:t>
      </w:r>
      <w:r w:rsidRPr="00544FEB">
        <w:rPr>
          <w:rFonts w:ascii="Times New Roman" w:hAnsi="Times New Roman" w:cs="Times New Roman"/>
          <w:sz w:val="36"/>
          <w:szCs w:val="36"/>
          <w:lang w:val="en-US"/>
        </w:rPr>
        <w:t xml:space="preserve">: the cardiac </w:t>
      </w:r>
      <w:r w:rsidRPr="00544FEB">
        <w:rPr>
          <w:rFonts w:ascii="Times New Roman" w:hAnsi="Times New Roman" w:cs="Times New Roman"/>
          <w:b/>
          <w:bCs/>
          <w:i/>
          <w:iCs/>
          <w:sz w:val="36"/>
          <w:szCs w:val="36"/>
          <w:lang w:val="en-US"/>
        </w:rPr>
        <w:t>tones</w:t>
      </w:r>
    </w:p>
    <w:p w14:paraId="37122DA1" w14:textId="3EB31163" w:rsidR="00544FEB" w:rsidRPr="00544FEB" w:rsidRDefault="00544FEB">
      <w:pPr>
        <w:numPr>
          <w:ilvl w:val="0"/>
          <w:numId w:val="288"/>
        </w:numPr>
        <w:tabs>
          <w:tab w:val="left" w:pos="1701"/>
        </w:tabs>
        <w:rPr>
          <w:rFonts w:ascii="Times New Roman" w:hAnsi="Times New Roman" w:cs="Times New Roman"/>
          <w:sz w:val="36"/>
          <w:szCs w:val="36"/>
        </w:rPr>
      </w:pPr>
      <w:r w:rsidRPr="00544FEB">
        <w:rPr>
          <w:rFonts w:ascii="Times New Roman" w:hAnsi="Times New Roman" w:cs="Times New Roman"/>
          <w:b/>
          <w:bCs/>
          <w:i/>
          <w:iCs/>
          <w:sz w:val="36"/>
          <w:szCs w:val="36"/>
          <w:lang w:val="en-US"/>
        </w:rPr>
        <w:t xml:space="preserve">The I tone </w:t>
      </w:r>
      <w:r w:rsidRPr="00544FEB">
        <w:rPr>
          <w:rFonts w:ascii="Times New Roman" w:hAnsi="Times New Roman" w:cs="Times New Roman"/>
          <w:sz w:val="36"/>
          <w:szCs w:val="36"/>
          <w:lang w:val="en-US"/>
        </w:rPr>
        <w:t>is weak over the apex (as the left ventricle is overloaded, systole is prolonged)</w:t>
      </w:r>
    </w:p>
    <w:p w14:paraId="4F6D4B9C" w14:textId="2B3A54F4" w:rsidR="00544FEB" w:rsidRPr="00544FEB" w:rsidRDefault="00544FEB">
      <w:pPr>
        <w:numPr>
          <w:ilvl w:val="0"/>
          <w:numId w:val="288"/>
        </w:numPr>
        <w:tabs>
          <w:tab w:val="left" w:pos="1701"/>
        </w:tabs>
        <w:rPr>
          <w:rFonts w:ascii="Times New Roman" w:hAnsi="Times New Roman" w:cs="Times New Roman"/>
          <w:sz w:val="36"/>
          <w:szCs w:val="36"/>
        </w:rPr>
      </w:pPr>
      <w:r w:rsidRPr="00544FEB">
        <w:rPr>
          <w:rFonts w:ascii="Times New Roman" w:hAnsi="Times New Roman" w:cs="Times New Roman"/>
          <w:b/>
          <w:bCs/>
          <w:i/>
          <w:iCs/>
          <w:sz w:val="36"/>
          <w:szCs w:val="36"/>
          <w:lang w:val="en-US"/>
        </w:rPr>
        <w:t xml:space="preserve">The II tone </w:t>
      </w:r>
      <w:r w:rsidRPr="00544FEB">
        <w:rPr>
          <w:rFonts w:ascii="Times New Roman" w:hAnsi="Times New Roman" w:cs="Times New Roman"/>
          <w:sz w:val="36"/>
          <w:szCs w:val="36"/>
          <w:lang w:val="en-US"/>
        </w:rPr>
        <w:t>is weak over aortal valve, in the II intercostal space, right edge of sternum (less blood is ejected into aorta)</w:t>
      </w:r>
    </w:p>
    <w:p w14:paraId="2EFA7C82" w14:textId="77777777" w:rsidR="00544FEB" w:rsidRPr="00DA151F" w:rsidRDefault="00544FEB">
      <w:pPr>
        <w:numPr>
          <w:ilvl w:val="0"/>
          <w:numId w:val="288"/>
        </w:numPr>
        <w:tabs>
          <w:tab w:val="left" w:pos="1701"/>
        </w:tabs>
        <w:rPr>
          <w:rFonts w:ascii="Times New Roman" w:hAnsi="Times New Roman" w:cs="Times New Roman"/>
          <w:sz w:val="36"/>
          <w:szCs w:val="36"/>
        </w:rPr>
      </w:pPr>
      <w:r w:rsidRPr="00544FEB">
        <w:rPr>
          <w:rFonts w:ascii="Times New Roman" w:hAnsi="Times New Roman" w:cs="Times New Roman"/>
          <w:b/>
          <w:bCs/>
          <w:sz w:val="36"/>
          <w:szCs w:val="36"/>
          <w:lang w:val="en-US"/>
        </w:rPr>
        <w:t xml:space="preserve">Or </w:t>
      </w:r>
      <w:r w:rsidRPr="00544FEB">
        <w:rPr>
          <w:rFonts w:ascii="Times New Roman" w:hAnsi="Times New Roman" w:cs="Times New Roman"/>
          <w:b/>
          <w:bCs/>
          <w:i/>
          <w:iCs/>
          <w:sz w:val="36"/>
          <w:szCs w:val="36"/>
          <w:lang w:val="en-US"/>
        </w:rPr>
        <w:t xml:space="preserve">the II tone </w:t>
      </w:r>
      <w:r w:rsidRPr="00544FEB">
        <w:rPr>
          <w:rFonts w:ascii="Times New Roman" w:hAnsi="Times New Roman" w:cs="Times New Roman"/>
          <w:sz w:val="36"/>
          <w:szCs w:val="36"/>
          <w:lang w:val="en-US"/>
        </w:rPr>
        <w:t>is not heard at all in point-2 (as the parts of aortal valve can’t move because they are connected tightly)</w:t>
      </w:r>
    </w:p>
    <w:p w14:paraId="755AD5DF" w14:textId="3A64F517" w:rsidR="00DA151F" w:rsidRPr="00381071" w:rsidRDefault="00381071" w:rsidP="00DA151F">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178</w:t>
      </w:r>
    </w:p>
    <w:p w14:paraId="00AEFB99" w14:textId="77777777" w:rsidR="00DA151F" w:rsidRDefault="00544FEB" w:rsidP="00544FEB">
      <w:pPr>
        <w:tabs>
          <w:tab w:val="left" w:pos="1701"/>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lastRenderedPageBreak/>
        <w:t xml:space="preserve">                     </w:t>
      </w:r>
    </w:p>
    <w:p w14:paraId="7A8E252B" w14:textId="2F6EA75D" w:rsidR="00544FEB" w:rsidRDefault="00DA151F" w:rsidP="00544FEB">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sz w:val="36"/>
          <w:szCs w:val="36"/>
          <w:lang w:val="en-US"/>
        </w:rPr>
        <w:t xml:space="preserve">              </w:t>
      </w:r>
      <w:r w:rsidR="00544FEB">
        <w:rPr>
          <w:rFonts w:ascii="Times New Roman" w:hAnsi="Times New Roman" w:cs="Times New Roman"/>
          <w:b/>
          <w:bCs/>
          <w:sz w:val="36"/>
          <w:szCs w:val="36"/>
          <w:lang w:val="en-US"/>
        </w:rPr>
        <w:t xml:space="preserve"> </w:t>
      </w:r>
      <w:r w:rsidR="00544FEB" w:rsidRPr="00544FEB">
        <w:rPr>
          <w:rFonts w:ascii="Times New Roman" w:hAnsi="Times New Roman" w:cs="Times New Roman"/>
          <w:b/>
          <w:bCs/>
          <w:sz w:val="36"/>
          <w:szCs w:val="36"/>
          <w:lang w:val="en-US"/>
        </w:rPr>
        <w:t xml:space="preserve">Auscultation: the </w:t>
      </w:r>
      <w:r w:rsidR="00544FEB" w:rsidRPr="00544FEB">
        <w:rPr>
          <w:rFonts w:ascii="Times New Roman" w:hAnsi="Times New Roman" w:cs="Times New Roman"/>
          <w:b/>
          <w:bCs/>
          <w:i/>
          <w:iCs/>
          <w:sz w:val="36"/>
          <w:szCs w:val="36"/>
          <w:lang w:val="en-US"/>
        </w:rPr>
        <w:t>murmur</w:t>
      </w:r>
      <w:r w:rsidR="00544FEB">
        <w:rPr>
          <w:rFonts w:ascii="Times New Roman" w:hAnsi="Times New Roman" w:cs="Times New Roman"/>
          <w:b/>
          <w:bCs/>
          <w:i/>
          <w:iCs/>
          <w:sz w:val="36"/>
          <w:szCs w:val="36"/>
          <w:lang w:val="en-US"/>
        </w:rPr>
        <w:t>s</w:t>
      </w:r>
    </w:p>
    <w:p w14:paraId="64656C81" w14:textId="77777777" w:rsidR="00544FEB" w:rsidRPr="00544FEB" w:rsidRDefault="00544FEB">
      <w:pPr>
        <w:numPr>
          <w:ilvl w:val="0"/>
          <w:numId w:val="289"/>
        </w:numPr>
        <w:tabs>
          <w:tab w:val="left" w:pos="1701"/>
        </w:tabs>
        <w:rPr>
          <w:rFonts w:ascii="Times New Roman" w:hAnsi="Times New Roman" w:cs="Times New Roman"/>
          <w:sz w:val="36"/>
          <w:szCs w:val="36"/>
        </w:rPr>
      </w:pPr>
      <w:r w:rsidRPr="00544FEB">
        <w:rPr>
          <w:rFonts w:ascii="Times New Roman" w:hAnsi="Times New Roman" w:cs="Times New Roman"/>
          <w:sz w:val="36"/>
          <w:szCs w:val="36"/>
          <w:lang w:val="en-US"/>
        </w:rPr>
        <w:t xml:space="preserve">Hard </w:t>
      </w:r>
      <w:r w:rsidRPr="00544FEB">
        <w:rPr>
          <w:rFonts w:ascii="Times New Roman" w:hAnsi="Times New Roman" w:cs="Times New Roman"/>
          <w:b/>
          <w:bCs/>
          <w:sz w:val="36"/>
          <w:szCs w:val="36"/>
          <w:lang w:val="en-US"/>
        </w:rPr>
        <w:t>systolic murmur</w:t>
      </w:r>
      <w:r w:rsidRPr="00544FEB">
        <w:rPr>
          <w:rFonts w:ascii="Times New Roman" w:hAnsi="Times New Roman" w:cs="Times New Roman"/>
          <w:sz w:val="36"/>
          <w:szCs w:val="36"/>
          <w:lang w:val="en-US"/>
        </w:rPr>
        <w:t xml:space="preserve"> over aortal valve (II intercostal space, right edge of sternum)</w:t>
      </w:r>
    </w:p>
    <w:p w14:paraId="2200781E" w14:textId="79F7031C" w:rsidR="00544FEB" w:rsidRPr="00544FEB" w:rsidRDefault="00544FEB">
      <w:pPr>
        <w:numPr>
          <w:ilvl w:val="0"/>
          <w:numId w:val="289"/>
        </w:numPr>
        <w:tabs>
          <w:tab w:val="left" w:pos="1701"/>
        </w:tabs>
        <w:rPr>
          <w:rFonts w:ascii="Times New Roman" w:hAnsi="Times New Roman" w:cs="Times New Roman"/>
          <w:sz w:val="36"/>
          <w:szCs w:val="36"/>
        </w:rPr>
      </w:pPr>
      <w:r w:rsidRPr="00544FEB">
        <w:rPr>
          <w:rFonts w:ascii="Times New Roman" w:hAnsi="Times New Roman" w:cs="Times New Roman"/>
          <w:sz w:val="36"/>
          <w:szCs w:val="36"/>
          <w:lang w:val="en-US"/>
        </w:rPr>
        <w:t>The murmur is conduct</w:t>
      </w:r>
      <w:r w:rsidR="00463573">
        <w:rPr>
          <w:rFonts w:ascii="Times New Roman" w:hAnsi="Times New Roman" w:cs="Times New Roman"/>
          <w:sz w:val="36"/>
          <w:szCs w:val="36"/>
          <w:lang w:val="en-US"/>
        </w:rPr>
        <w:t>ed</w:t>
      </w:r>
      <w:r w:rsidRPr="00544FEB">
        <w:rPr>
          <w:rFonts w:ascii="Times New Roman" w:hAnsi="Times New Roman" w:cs="Times New Roman"/>
          <w:sz w:val="36"/>
          <w:szCs w:val="36"/>
          <w:lang w:val="en-US"/>
        </w:rPr>
        <w:t xml:space="preserve"> on carotids, interscapular region</w:t>
      </w:r>
    </w:p>
    <w:p w14:paraId="070CD5EB" w14:textId="77777777" w:rsidR="00544FEB" w:rsidRPr="00463573" w:rsidRDefault="00544FEB">
      <w:pPr>
        <w:numPr>
          <w:ilvl w:val="0"/>
          <w:numId w:val="289"/>
        </w:numPr>
        <w:tabs>
          <w:tab w:val="left" w:pos="1701"/>
        </w:tabs>
        <w:rPr>
          <w:rFonts w:ascii="Times New Roman" w:hAnsi="Times New Roman" w:cs="Times New Roman"/>
          <w:sz w:val="36"/>
          <w:szCs w:val="36"/>
        </w:rPr>
      </w:pPr>
      <w:r w:rsidRPr="00544FEB">
        <w:rPr>
          <w:rFonts w:ascii="Times New Roman" w:hAnsi="Times New Roman" w:cs="Times New Roman"/>
          <w:sz w:val="36"/>
          <w:szCs w:val="36"/>
          <w:lang w:val="en-US"/>
        </w:rPr>
        <w:t>The murmur is increased when the patient keeps his hands behind his head (Cucoverov-Syrotunin’s symptom)</w:t>
      </w:r>
    </w:p>
    <w:p w14:paraId="350D59B2" w14:textId="0D36019A" w:rsidR="00544FEB" w:rsidRDefault="00463573" w:rsidP="00544FEB">
      <w:pPr>
        <w:tabs>
          <w:tab w:val="left" w:pos="1701"/>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463573">
        <w:rPr>
          <w:rFonts w:ascii="Times New Roman" w:hAnsi="Times New Roman" w:cs="Times New Roman"/>
          <w:b/>
          <w:bCs/>
          <w:sz w:val="36"/>
          <w:szCs w:val="36"/>
          <w:lang w:val="en-US"/>
        </w:rPr>
        <w:t>Pulse</w:t>
      </w:r>
    </w:p>
    <w:p w14:paraId="78EBDCE8" w14:textId="77777777" w:rsidR="00463573" w:rsidRPr="00463573" w:rsidRDefault="00463573">
      <w:pPr>
        <w:numPr>
          <w:ilvl w:val="0"/>
          <w:numId w:val="290"/>
        </w:numPr>
        <w:tabs>
          <w:tab w:val="left" w:pos="1701"/>
        </w:tabs>
        <w:rPr>
          <w:rFonts w:ascii="Times New Roman" w:hAnsi="Times New Roman" w:cs="Times New Roman"/>
          <w:sz w:val="36"/>
          <w:szCs w:val="36"/>
        </w:rPr>
      </w:pPr>
      <w:r w:rsidRPr="00463573">
        <w:rPr>
          <w:rFonts w:ascii="Times New Roman" w:hAnsi="Times New Roman" w:cs="Times New Roman"/>
          <w:b/>
          <w:bCs/>
          <w:sz w:val="36"/>
          <w:szCs w:val="36"/>
          <w:lang w:val="en-US"/>
        </w:rPr>
        <w:t xml:space="preserve">Small – </w:t>
      </w:r>
      <w:r w:rsidRPr="00463573">
        <w:rPr>
          <w:rFonts w:ascii="Times New Roman" w:hAnsi="Times New Roman" w:cs="Times New Roman"/>
          <w:b/>
          <w:bCs/>
          <w:i/>
          <w:iCs/>
          <w:sz w:val="36"/>
          <w:szCs w:val="36"/>
          <w:lang w:val="en-US"/>
        </w:rPr>
        <w:t>parvus</w:t>
      </w:r>
    </w:p>
    <w:p w14:paraId="0B86A4CC" w14:textId="77777777" w:rsidR="00463573" w:rsidRPr="00463573" w:rsidRDefault="00463573">
      <w:pPr>
        <w:numPr>
          <w:ilvl w:val="0"/>
          <w:numId w:val="290"/>
        </w:numPr>
        <w:tabs>
          <w:tab w:val="left" w:pos="1701"/>
        </w:tabs>
        <w:rPr>
          <w:rFonts w:ascii="Times New Roman" w:hAnsi="Times New Roman" w:cs="Times New Roman"/>
          <w:sz w:val="36"/>
          <w:szCs w:val="36"/>
        </w:rPr>
      </w:pPr>
      <w:r w:rsidRPr="00463573">
        <w:rPr>
          <w:rFonts w:ascii="Times New Roman" w:hAnsi="Times New Roman" w:cs="Times New Roman"/>
          <w:b/>
          <w:bCs/>
          <w:sz w:val="36"/>
          <w:szCs w:val="36"/>
          <w:lang w:val="en-US"/>
        </w:rPr>
        <w:t xml:space="preserve">Slow- </w:t>
      </w:r>
      <w:proofErr w:type="spellStart"/>
      <w:r w:rsidRPr="00463573">
        <w:rPr>
          <w:rFonts w:ascii="Times New Roman" w:hAnsi="Times New Roman" w:cs="Times New Roman"/>
          <w:b/>
          <w:bCs/>
          <w:i/>
          <w:iCs/>
          <w:sz w:val="36"/>
          <w:szCs w:val="36"/>
          <w:lang w:val="en-US"/>
        </w:rPr>
        <w:t>tardus</w:t>
      </w:r>
      <w:proofErr w:type="spellEnd"/>
    </w:p>
    <w:p w14:paraId="476CEAF8" w14:textId="77777777" w:rsidR="00463573" w:rsidRPr="00463573" w:rsidRDefault="00463573">
      <w:pPr>
        <w:numPr>
          <w:ilvl w:val="0"/>
          <w:numId w:val="290"/>
        </w:numPr>
        <w:tabs>
          <w:tab w:val="left" w:pos="1701"/>
        </w:tabs>
        <w:rPr>
          <w:rFonts w:ascii="Times New Roman" w:hAnsi="Times New Roman" w:cs="Times New Roman"/>
          <w:sz w:val="36"/>
          <w:szCs w:val="36"/>
        </w:rPr>
      </w:pPr>
      <w:r w:rsidRPr="00463573">
        <w:rPr>
          <w:rFonts w:ascii="Times New Roman" w:hAnsi="Times New Roman" w:cs="Times New Roman"/>
          <w:b/>
          <w:bCs/>
          <w:sz w:val="36"/>
          <w:szCs w:val="36"/>
          <w:lang w:val="en-US"/>
        </w:rPr>
        <w:t xml:space="preserve">Rare - </w:t>
      </w:r>
      <w:proofErr w:type="spellStart"/>
      <w:r w:rsidRPr="00463573">
        <w:rPr>
          <w:rFonts w:ascii="Times New Roman" w:hAnsi="Times New Roman" w:cs="Times New Roman"/>
          <w:b/>
          <w:bCs/>
          <w:i/>
          <w:iCs/>
          <w:sz w:val="36"/>
          <w:szCs w:val="36"/>
          <w:lang w:val="en-US"/>
        </w:rPr>
        <w:t>rarus</w:t>
      </w:r>
      <w:proofErr w:type="spellEnd"/>
    </w:p>
    <w:p w14:paraId="46C6B281" w14:textId="725B7889" w:rsidR="00544FEB" w:rsidRPr="004F6AA3" w:rsidRDefault="00C2789B" w:rsidP="00544FEB">
      <w:pPr>
        <w:tabs>
          <w:tab w:val="left" w:pos="1701"/>
        </w:tabs>
        <w:ind w:left="720"/>
        <w:rPr>
          <w:rFonts w:ascii="Times New Roman" w:hAnsi="Times New Roman" w:cs="Times New Roman"/>
          <w:sz w:val="36"/>
          <w:szCs w:val="36"/>
        </w:rPr>
      </w:pPr>
      <w:r>
        <w:rPr>
          <w:rFonts w:ascii="Times New Roman" w:hAnsi="Times New Roman" w:cs="Times New Roman"/>
          <w:sz w:val="36"/>
          <w:szCs w:val="36"/>
          <w:lang w:val="en-US"/>
        </w:rPr>
        <w:t xml:space="preserve">                                                                                           </w:t>
      </w:r>
    </w:p>
    <w:p w14:paraId="2305B41F" w14:textId="77777777" w:rsidR="00463573" w:rsidRDefault="00544FEB" w:rsidP="00544FEB">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463573">
        <w:rPr>
          <w:rFonts w:ascii="Times New Roman" w:hAnsi="Times New Roman" w:cs="Times New Roman"/>
          <w:sz w:val="36"/>
          <w:szCs w:val="36"/>
          <w:lang w:val="en-US"/>
        </w:rPr>
        <w:t xml:space="preserve">                    </w:t>
      </w:r>
      <w:r w:rsidR="00463573" w:rsidRPr="00463573">
        <w:rPr>
          <w:rFonts w:ascii="Times New Roman" w:hAnsi="Times New Roman" w:cs="Times New Roman"/>
          <w:b/>
          <w:bCs/>
          <w:sz w:val="36"/>
          <w:szCs w:val="36"/>
          <w:lang w:val="en-US"/>
        </w:rPr>
        <w:t>Blood pressure</w:t>
      </w:r>
      <w:r>
        <w:rPr>
          <w:rFonts w:ascii="Times New Roman" w:hAnsi="Times New Roman" w:cs="Times New Roman"/>
          <w:sz w:val="36"/>
          <w:szCs w:val="36"/>
          <w:lang w:val="en-US"/>
        </w:rPr>
        <w:t xml:space="preserve"> </w:t>
      </w:r>
    </w:p>
    <w:p w14:paraId="7B363342" w14:textId="77777777" w:rsidR="00463573" w:rsidRPr="00463573" w:rsidRDefault="00463573">
      <w:pPr>
        <w:numPr>
          <w:ilvl w:val="0"/>
          <w:numId w:val="291"/>
        </w:numPr>
        <w:tabs>
          <w:tab w:val="left" w:pos="1701"/>
        </w:tabs>
        <w:rPr>
          <w:rFonts w:ascii="Times New Roman" w:hAnsi="Times New Roman" w:cs="Times New Roman"/>
          <w:sz w:val="36"/>
          <w:szCs w:val="36"/>
        </w:rPr>
      </w:pPr>
      <w:r w:rsidRPr="00463573">
        <w:rPr>
          <w:rFonts w:ascii="Times New Roman" w:hAnsi="Times New Roman" w:cs="Times New Roman"/>
          <w:b/>
          <w:bCs/>
          <w:sz w:val="36"/>
          <w:szCs w:val="36"/>
          <w:lang w:val="en-US"/>
        </w:rPr>
        <w:t xml:space="preserve">Systolic – </w:t>
      </w:r>
      <w:r w:rsidRPr="00463573">
        <w:rPr>
          <w:rFonts w:ascii="Times New Roman" w:hAnsi="Times New Roman" w:cs="Times New Roman"/>
          <w:sz w:val="36"/>
          <w:szCs w:val="36"/>
          <w:lang w:val="en-US"/>
        </w:rPr>
        <w:t>decreased</w:t>
      </w:r>
    </w:p>
    <w:p w14:paraId="69596987" w14:textId="77777777" w:rsidR="00463573" w:rsidRPr="00463573" w:rsidRDefault="00463573">
      <w:pPr>
        <w:numPr>
          <w:ilvl w:val="0"/>
          <w:numId w:val="291"/>
        </w:numPr>
        <w:tabs>
          <w:tab w:val="left" w:pos="1701"/>
        </w:tabs>
        <w:rPr>
          <w:rFonts w:ascii="Times New Roman" w:hAnsi="Times New Roman" w:cs="Times New Roman"/>
          <w:sz w:val="36"/>
          <w:szCs w:val="36"/>
        </w:rPr>
      </w:pPr>
      <w:r w:rsidRPr="00463573">
        <w:rPr>
          <w:rFonts w:ascii="Times New Roman" w:hAnsi="Times New Roman" w:cs="Times New Roman"/>
          <w:b/>
          <w:bCs/>
          <w:sz w:val="36"/>
          <w:szCs w:val="36"/>
          <w:lang w:val="en-US"/>
        </w:rPr>
        <w:t xml:space="preserve">Diastolic – </w:t>
      </w:r>
      <w:r w:rsidRPr="00463573">
        <w:rPr>
          <w:rFonts w:ascii="Times New Roman" w:hAnsi="Times New Roman" w:cs="Times New Roman"/>
          <w:sz w:val="36"/>
          <w:szCs w:val="36"/>
          <w:lang w:val="en-US"/>
        </w:rPr>
        <w:t xml:space="preserve">normal </w:t>
      </w:r>
    </w:p>
    <w:p w14:paraId="2632584E" w14:textId="77777777" w:rsidR="00463573" w:rsidRPr="00463573" w:rsidRDefault="00463573">
      <w:pPr>
        <w:numPr>
          <w:ilvl w:val="0"/>
          <w:numId w:val="291"/>
        </w:numPr>
        <w:tabs>
          <w:tab w:val="left" w:pos="1701"/>
        </w:tabs>
        <w:rPr>
          <w:rFonts w:ascii="Times New Roman" w:hAnsi="Times New Roman" w:cs="Times New Roman"/>
          <w:sz w:val="36"/>
          <w:szCs w:val="36"/>
        </w:rPr>
      </w:pPr>
      <w:r w:rsidRPr="00463573">
        <w:rPr>
          <w:rFonts w:ascii="Times New Roman" w:hAnsi="Times New Roman" w:cs="Times New Roman"/>
          <w:b/>
          <w:bCs/>
          <w:sz w:val="36"/>
          <w:szCs w:val="36"/>
          <w:lang w:val="en-US"/>
        </w:rPr>
        <w:t xml:space="preserve">Pulse-pressure </w:t>
      </w:r>
      <w:r w:rsidRPr="00463573">
        <w:rPr>
          <w:rFonts w:ascii="Times New Roman" w:hAnsi="Times New Roman" w:cs="Times New Roman"/>
          <w:sz w:val="36"/>
          <w:szCs w:val="36"/>
          <w:lang w:val="en-US"/>
        </w:rPr>
        <w:t>(difference between the systolic and diastolic – decreased)</w:t>
      </w:r>
    </w:p>
    <w:p w14:paraId="2195F2C3" w14:textId="0963B1C5" w:rsidR="00463573" w:rsidRDefault="00463573" w:rsidP="00463573">
      <w:pPr>
        <w:tabs>
          <w:tab w:val="left" w:pos="1701"/>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463573">
        <w:rPr>
          <w:rFonts w:ascii="Times New Roman" w:hAnsi="Times New Roman" w:cs="Times New Roman"/>
          <w:b/>
          <w:bCs/>
          <w:sz w:val="36"/>
          <w:szCs w:val="36"/>
          <w:lang w:val="en-US"/>
        </w:rPr>
        <w:t>Investigations</w:t>
      </w:r>
    </w:p>
    <w:p w14:paraId="11974A2E" w14:textId="16D6CC59" w:rsidR="00463573" w:rsidRPr="00463573" w:rsidRDefault="00463573">
      <w:pPr>
        <w:numPr>
          <w:ilvl w:val="0"/>
          <w:numId w:val="292"/>
        </w:numPr>
        <w:tabs>
          <w:tab w:val="left" w:pos="1701"/>
        </w:tabs>
        <w:rPr>
          <w:rFonts w:ascii="Times New Roman" w:hAnsi="Times New Roman" w:cs="Times New Roman"/>
          <w:sz w:val="36"/>
          <w:szCs w:val="36"/>
        </w:rPr>
      </w:pPr>
      <w:r w:rsidRPr="00463573">
        <w:rPr>
          <w:rFonts w:ascii="Times New Roman" w:hAnsi="Times New Roman" w:cs="Times New Roman"/>
          <w:b/>
          <w:bCs/>
          <w:sz w:val="36"/>
          <w:szCs w:val="36"/>
          <w:lang w:val="en-US"/>
        </w:rPr>
        <w:t>Chest X-Ray</w:t>
      </w:r>
      <w:r w:rsidRPr="00463573">
        <w:rPr>
          <w:rFonts w:ascii="Times New Roman" w:hAnsi="Times New Roman" w:cs="Times New Roman"/>
          <w:sz w:val="36"/>
          <w:szCs w:val="36"/>
          <w:lang w:val="en-US"/>
        </w:rPr>
        <w:t xml:space="preserve"> – shows a normal heart size, prominence of the ascending aorta (post</w:t>
      </w:r>
      <w:r w:rsidR="00C2789B">
        <w:rPr>
          <w:rFonts w:ascii="Times New Roman" w:hAnsi="Times New Roman" w:cs="Times New Roman"/>
          <w:sz w:val="36"/>
          <w:szCs w:val="36"/>
          <w:lang w:val="en-US"/>
        </w:rPr>
        <w:t xml:space="preserve"> </w:t>
      </w:r>
      <w:r w:rsidRPr="00463573">
        <w:rPr>
          <w:rFonts w:ascii="Times New Roman" w:hAnsi="Times New Roman" w:cs="Times New Roman"/>
          <w:sz w:val="36"/>
          <w:szCs w:val="36"/>
          <w:lang w:val="en-US"/>
        </w:rPr>
        <w:t>stenotic dilatation) and there may be valvular calcification</w:t>
      </w:r>
    </w:p>
    <w:p w14:paraId="740591C9" w14:textId="77777777" w:rsidR="00463573" w:rsidRPr="00463573" w:rsidRDefault="00463573">
      <w:pPr>
        <w:numPr>
          <w:ilvl w:val="0"/>
          <w:numId w:val="292"/>
        </w:numPr>
        <w:tabs>
          <w:tab w:val="left" w:pos="1701"/>
        </w:tabs>
        <w:rPr>
          <w:rFonts w:ascii="Times New Roman" w:hAnsi="Times New Roman" w:cs="Times New Roman"/>
          <w:sz w:val="36"/>
          <w:szCs w:val="36"/>
        </w:rPr>
      </w:pPr>
      <w:r w:rsidRPr="00463573">
        <w:rPr>
          <w:rFonts w:ascii="Times New Roman" w:hAnsi="Times New Roman" w:cs="Times New Roman"/>
          <w:b/>
          <w:bCs/>
          <w:sz w:val="36"/>
          <w:szCs w:val="36"/>
          <w:lang w:val="en-US"/>
        </w:rPr>
        <w:t>ECG</w:t>
      </w:r>
      <w:r w:rsidRPr="00463573">
        <w:rPr>
          <w:rFonts w:ascii="Times New Roman" w:hAnsi="Times New Roman" w:cs="Times New Roman"/>
          <w:sz w:val="36"/>
          <w:szCs w:val="36"/>
          <w:lang w:val="en-US"/>
        </w:rPr>
        <w:t xml:space="preserve"> - shows left ventricular hypertrophy and a left ventricular strain pattern when the disease is severe – ischemia- (depressed ST segment, T wave inversion – in I, AVL, V-5, V-6 -the leads are responsible for the left ventricle)</w:t>
      </w:r>
    </w:p>
    <w:p w14:paraId="798190EC" w14:textId="77777777" w:rsidR="00463573" w:rsidRPr="00DA151F" w:rsidRDefault="00463573">
      <w:pPr>
        <w:numPr>
          <w:ilvl w:val="0"/>
          <w:numId w:val="292"/>
        </w:numPr>
        <w:tabs>
          <w:tab w:val="left" w:pos="1701"/>
        </w:tabs>
        <w:rPr>
          <w:rFonts w:ascii="Times New Roman" w:hAnsi="Times New Roman" w:cs="Times New Roman"/>
          <w:sz w:val="36"/>
          <w:szCs w:val="36"/>
        </w:rPr>
      </w:pPr>
      <w:r w:rsidRPr="00463573">
        <w:rPr>
          <w:rFonts w:ascii="Times New Roman" w:hAnsi="Times New Roman" w:cs="Times New Roman"/>
          <w:b/>
          <w:bCs/>
          <w:sz w:val="36"/>
          <w:szCs w:val="36"/>
          <w:lang w:val="en-US"/>
        </w:rPr>
        <w:t>Echocardiography</w:t>
      </w:r>
      <w:r w:rsidRPr="00463573">
        <w:rPr>
          <w:rFonts w:ascii="Times New Roman" w:hAnsi="Times New Roman" w:cs="Times New Roman"/>
          <w:sz w:val="36"/>
          <w:szCs w:val="36"/>
          <w:lang w:val="en-US"/>
        </w:rPr>
        <w:t xml:space="preserve"> – is diagnostic in most cases</w:t>
      </w:r>
    </w:p>
    <w:p w14:paraId="7D9CC957" w14:textId="4764C192" w:rsidR="00DA151F" w:rsidRPr="00381071" w:rsidRDefault="00381071" w:rsidP="00DA151F">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179</w:t>
      </w:r>
    </w:p>
    <w:p w14:paraId="7AA19402" w14:textId="77777777" w:rsidR="00463573" w:rsidRPr="00463573" w:rsidRDefault="00463573">
      <w:pPr>
        <w:numPr>
          <w:ilvl w:val="0"/>
          <w:numId w:val="292"/>
        </w:numPr>
        <w:tabs>
          <w:tab w:val="left" w:pos="1701"/>
        </w:tabs>
        <w:rPr>
          <w:rFonts w:ascii="Times New Roman" w:hAnsi="Times New Roman" w:cs="Times New Roman"/>
          <w:sz w:val="36"/>
          <w:szCs w:val="36"/>
        </w:rPr>
      </w:pPr>
      <w:r w:rsidRPr="00463573">
        <w:rPr>
          <w:rFonts w:ascii="Times New Roman" w:hAnsi="Times New Roman" w:cs="Times New Roman"/>
          <w:b/>
          <w:bCs/>
          <w:sz w:val="36"/>
          <w:szCs w:val="36"/>
          <w:lang w:val="en-US"/>
        </w:rPr>
        <w:lastRenderedPageBreak/>
        <w:t>Doppler examination</w:t>
      </w:r>
      <w:r w:rsidRPr="00463573">
        <w:rPr>
          <w:rFonts w:ascii="Times New Roman" w:hAnsi="Times New Roman" w:cs="Times New Roman"/>
          <w:sz w:val="36"/>
          <w:szCs w:val="36"/>
          <w:lang w:val="en-US"/>
        </w:rPr>
        <w:t xml:space="preserve"> of the valve allows an assessment of the pressure gradient across the valve during systole</w:t>
      </w:r>
    </w:p>
    <w:p w14:paraId="23B80EAF" w14:textId="77777777" w:rsidR="00463573" w:rsidRPr="00463573" w:rsidRDefault="00463573">
      <w:pPr>
        <w:numPr>
          <w:ilvl w:val="0"/>
          <w:numId w:val="292"/>
        </w:numPr>
        <w:tabs>
          <w:tab w:val="left" w:pos="1701"/>
        </w:tabs>
        <w:rPr>
          <w:rFonts w:ascii="Times New Roman" w:hAnsi="Times New Roman" w:cs="Times New Roman"/>
          <w:sz w:val="36"/>
          <w:szCs w:val="36"/>
        </w:rPr>
      </w:pPr>
      <w:r w:rsidRPr="00463573">
        <w:rPr>
          <w:rFonts w:ascii="Times New Roman" w:hAnsi="Times New Roman" w:cs="Times New Roman"/>
          <w:b/>
          <w:bCs/>
          <w:sz w:val="36"/>
          <w:szCs w:val="36"/>
          <w:lang w:val="en-US"/>
        </w:rPr>
        <w:t>Cardiac catheterization</w:t>
      </w:r>
      <w:r w:rsidRPr="00463573">
        <w:rPr>
          <w:rFonts w:ascii="Times New Roman" w:hAnsi="Times New Roman" w:cs="Times New Roman"/>
          <w:sz w:val="36"/>
          <w:szCs w:val="36"/>
          <w:lang w:val="en-US"/>
        </w:rPr>
        <w:t xml:space="preserve"> and </w:t>
      </w:r>
      <w:r w:rsidRPr="00463573">
        <w:rPr>
          <w:rFonts w:ascii="Times New Roman" w:hAnsi="Times New Roman" w:cs="Times New Roman"/>
          <w:b/>
          <w:bCs/>
          <w:sz w:val="36"/>
          <w:szCs w:val="36"/>
          <w:lang w:val="en-US"/>
        </w:rPr>
        <w:t>coronary angiography</w:t>
      </w:r>
      <w:r w:rsidRPr="00463573">
        <w:rPr>
          <w:rFonts w:ascii="Times New Roman" w:hAnsi="Times New Roman" w:cs="Times New Roman"/>
          <w:sz w:val="36"/>
          <w:szCs w:val="36"/>
          <w:lang w:val="en-US"/>
        </w:rPr>
        <w:t xml:space="preserve"> are used in patients with angina to exclude coronary artery disease, which may coexist in this predominantly elderly population</w:t>
      </w:r>
    </w:p>
    <w:p w14:paraId="2F9047A5" w14:textId="2FC2DE13" w:rsidR="00463573" w:rsidRDefault="00463573" w:rsidP="00463573">
      <w:pPr>
        <w:tabs>
          <w:tab w:val="left" w:pos="1701"/>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463573">
        <w:rPr>
          <w:rFonts w:ascii="Times New Roman" w:hAnsi="Times New Roman" w:cs="Times New Roman"/>
          <w:b/>
          <w:bCs/>
          <w:sz w:val="36"/>
          <w:szCs w:val="36"/>
          <w:lang w:val="en-US"/>
        </w:rPr>
        <w:t>Aortic stenosis. Treatment</w:t>
      </w:r>
    </w:p>
    <w:p w14:paraId="5C888A88" w14:textId="5ED014B4" w:rsidR="00A378DF" w:rsidRPr="00A378DF" w:rsidRDefault="00A378DF">
      <w:pPr>
        <w:numPr>
          <w:ilvl w:val="0"/>
          <w:numId w:val="293"/>
        </w:numPr>
        <w:tabs>
          <w:tab w:val="left" w:pos="1701"/>
        </w:tabs>
        <w:rPr>
          <w:rFonts w:ascii="Times New Roman" w:hAnsi="Times New Roman" w:cs="Times New Roman"/>
          <w:sz w:val="36"/>
          <w:szCs w:val="36"/>
        </w:rPr>
      </w:pPr>
      <w:r w:rsidRPr="00A378DF">
        <w:rPr>
          <w:rFonts w:ascii="Times New Roman" w:hAnsi="Times New Roman" w:cs="Times New Roman"/>
          <w:sz w:val="36"/>
          <w:szCs w:val="36"/>
          <w:lang w:val="en-US"/>
        </w:rPr>
        <w:t xml:space="preserve">The </w:t>
      </w:r>
      <w:r w:rsidRPr="00A378DF">
        <w:rPr>
          <w:rFonts w:ascii="Times New Roman" w:hAnsi="Times New Roman" w:cs="Times New Roman"/>
          <w:i/>
          <w:iCs/>
          <w:sz w:val="36"/>
          <w:szCs w:val="36"/>
          <w:lang w:val="en-US"/>
        </w:rPr>
        <w:t>on</w:t>
      </w:r>
      <w:r>
        <w:rPr>
          <w:rFonts w:ascii="Times New Roman" w:hAnsi="Times New Roman" w:cs="Times New Roman"/>
          <w:i/>
          <w:iCs/>
          <w:sz w:val="36"/>
          <w:szCs w:val="36"/>
          <w:lang w:val="en-US"/>
        </w:rPr>
        <w:t>s</w:t>
      </w:r>
      <w:r w:rsidRPr="00A378DF">
        <w:rPr>
          <w:rFonts w:ascii="Times New Roman" w:hAnsi="Times New Roman" w:cs="Times New Roman"/>
          <w:i/>
          <w:iCs/>
          <w:sz w:val="36"/>
          <w:szCs w:val="36"/>
          <w:lang w:val="en-US"/>
        </w:rPr>
        <w:t xml:space="preserve">et of symptoms </w:t>
      </w:r>
      <w:r w:rsidRPr="00A378DF">
        <w:rPr>
          <w:rFonts w:ascii="Times New Roman" w:hAnsi="Times New Roman" w:cs="Times New Roman"/>
          <w:sz w:val="36"/>
          <w:szCs w:val="36"/>
          <w:lang w:val="en-US"/>
        </w:rPr>
        <w:t xml:space="preserve">in a patient with aortic stenosis is an ominous sign: </w:t>
      </w:r>
      <w:r w:rsidRPr="00A378DF">
        <w:rPr>
          <w:rFonts w:ascii="Times New Roman" w:hAnsi="Times New Roman" w:cs="Times New Roman"/>
          <w:sz w:val="36"/>
          <w:szCs w:val="36"/>
          <w:u w:val="single"/>
          <w:lang w:val="en-US"/>
        </w:rPr>
        <w:t xml:space="preserve">75% of patients will be </w:t>
      </w:r>
      <w:r w:rsidRPr="00A378DF">
        <w:rPr>
          <w:rFonts w:ascii="Times New Roman" w:hAnsi="Times New Roman" w:cs="Times New Roman"/>
          <w:i/>
          <w:iCs/>
          <w:sz w:val="36"/>
          <w:szCs w:val="36"/>
          <w:u w:val="single"/>
          <w:lang w:val="en-US"/>
        </w:rPr>
        <w:t>dead</w:t>
      </w:r>
      <w:r w:rsidRPr="00A378DF">
        <w:rPr>
          <w:rFonts w:ascii="Times New Roman" w:hAnsi="Times New Roman" w:cs="Times New Roman"/>
          <w:sz w:val="36"/>
          <w:szCs w:val="36"/>
          <w:u w:val="single"/>
          <w:lang w:val="en-US"/>
        </w:rPr>
        <w:t xml:space="preserve"> within </w:t>
      </w:r>
      <w:r w:rsidRPr="00A378DF">
        <w:rPr>
          <w:rFonts w:ascii="Times New Roman" w:hAnsi="Times New Roman" w:cs="Times New Roman"/>
          <w:i/>
          <w:iCs/>
          <w:sz w:val="36"/>
          <w:szCs w:val="36"/>
          <w:u w:val="single"/>
          <w:lang w:val="en-US"/>
        </w:rPr>
        <w:t xml:space="preserve">3 years </w:t>
      </w:r>
      <w:r w:rsidRPr="00A378DF">
        <w:rPr>
          <w:rFonts w:ascii="Times New Roman" w:hAnsi="Times New Roman" w:cs="Times New Roman"/>
          <w:sz w:val="36"/>
          <w:szCs w:val="36"/>
          <w:u w:val="single"/>
          <w:lang w:val="en-US"/>
        </w:rPr>
        <w:t>unless the valve is replaced</w:t>
      </w:r>
    </w:p>
    <w:p w14:paraId="7D376A94" w14:textId="0117826A" w:rsidR="00A378DF" w:rsidRPr="00A378DF" w:rsidRDefault="00A378DF">
      <w:pPr>
        <w:numPr>
          <w:ilvl w:val="0"/>
          <w:numId w:val="293"/>
        </w:numPr>
        <w:tabs>
          <w:tab w:val="left" w:pos="1701"/>
        </w:tabs>
        <w:rPr>
          <w:rFonts w:ascii="Times New Roman" w:hAnsi="Times New Roman" w:cs="Times New Roman"/>
          <w:sz w:val="36"/>
          <w:szCs w:val="36"/>
        </w:rPr>
      </w:pPr>
      <w:r w:rsidRPr="00A378DF">
        <w:rPr>
          <w:rFonts w:ascii="Times New Roman" w:hAnsi="Times New Roman" w:cs="Times New Roman"/>
          <w:sz w:val="36"/>
          <w:szCs w:val="36"/>
          <w:lang w:val="en-US"/>
        </w:rPr>
        <w:t xml:space="preserve">Aortic valve </w:t>
      </w:r>
      <w:r w:rsidRPr="00A378DF">
        <w:rPr>
          <w:rFonts w:ascii="Times New Roman" w:hAnsi="Times New Roman" w:cs="Times New Roman"/>
          <w:i/>
          <w:iCs/>
          <w:sz w:val="36"/>
          <w:szCs w:val="36"/>
          <w:lang w:val="en-US"/>
        </w:rPr>
        <w:t>replacement</w:t>
      </w:r>
      <w:r w:rsidRPr="00A378DF">
        <w:rPr>
          <w:rFonts w:ascii="Times New Roman" w:hAnsi="Times New Roman" w:cs="Times New Roman"/>
          <w:sz w:val="36"/>
          <w:szCs w:val="36"/>
          <w:lang w:val="en-US"/>
        </w:rPr>
        <w:t xml:space="preserve"> – for a critically stenotic valve (valve area ≤0,6cm² or the valve gradient exceeds 50mmHg on echocardiography) even in the absen</w:t>
      </w:r>
      <w:r>
        <w:rPr>
          <w:rFonts w:ascii="Times New Roman" w:hAnsi="Times New Roman" w:cs="Times New Roman"/>
          <w:sz w:val="36"/>
          <w:szCs w:val="36"/>
          <w:lang w:val="en-US"/>
        </w:rPr>
        <w:t>c</w:t>
      </w:r>
      <w:r w:rsidRPr="00A378DF">
        <w:rPr>
          <w:rFonts w:ascii="Times New Roman" w:hAnsi="Times New Roman" w:cs="Times New Roman"/>
          <w:sz w:val="36"/>
          <w:szCs w:val="36"/>
          <w:lang w:val="en-US"/>
        </w:rPr>
        <w:t xml:space="preserve">e of symptoms   </w:t>
      </w:r>
    </w:p>
    <w:p w14:paraId="379813B7" w14:textId="12BBD3A6" w:rsidR="00A378DF" w:rsidRPr="00A378DF" w:rsidRDefault="00A378DF">
      <w:pPr>
        <w:numPr>
          <w:ilvl w:val="0"/>
          <w:numId w:val="293"/>
        </w:numPr>
        <w:tabs>
          <w:tab w:val="left" w:pos="1701"/>
        </w:tabs>
        <w:rPr>
          <w:rFonts w:ascii="Times New Roman" w:hAnsi="Times New Roman" w:cs="Times New Roman"/>
          <w:sz w:val="36"/>
          <w:szCs w:val="36"/>
        </w:rPr>
      </w:pPr>
      <w:r w:rsidRPr="00A378DF">
        <w:rPr>
          <w:rFonts w:ascii="Times New Roman" w:hAnsi="Times New Roman" w:cs="Times New Roman"/>
          <w:sz w:val="36"/>
          <w:szCs w:val="36"/>
          <w:lang w:val="en-US"/>
        </w:rPr>
        <w:t>Aortic valvotomy is sometimes used as a “bridge” to valve replacement in very sick patient</w:t>
      </w:r>
      <w:r w:rsidR="00C2789B">
        <w:rPr>
          <w:rFonts w:ascii="Times New Roman" w:hAnsi="Times New Roman" w:cs="Times New Roman"/>
          <w:sz w:val="36"/>
          <w:szCs w:val="36"/>
          <w:lang w:val="en-US"/>
        </w:rPr>
        <w:t xml:space="preserve">s                                      </w:t>
      </w:r>
    </w:p>
    <w:p w14:paraId="665E5103" w14:textId="3F379DD0" w:rsidR="00A378DF" w:rsidRDefault="00A378DF" w:rsidP="00A378DF">
      <w:pPr>
        <w:tabs>
          <w:tab w:val="left" w:pos="1701"/>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A378DF">
        <w:rPr>
          <w:rFonts w:ascii="Times New Roman" w:hAnsi="Times New Roman" w:cs="Times New Roman"/>
          <w:b/>
          <w:bCs/>
          <w:sz w:val="36"/>
          <w:szCs w:val="36"/>
          <w:lang w:val="en-US"/>
        </w:rPr>
        <w:t>Aortic insufficiency</w:t>
      </w:r>
    </w:p>
    <w:p w14:paraId="114B58B1" w14:textId="3FEFE856" w:rsidR="00A378DF" w:rsidRPr="00A378DF" w:rsidRDefault="00A378DF" w:rsidP="00A378DF">
      <w:pPr>
        <w:tabs>
          <w:tab w:val="left" w:pos="1701"/>
        </w:tabs>
        <w:ind w:left="720"/>
        <w:rPr>
          <w:rFonts w:ascii="Times New Roman" w:hAnsi="Times New Roman" w:cs="Times New Roman"/>
          <w:sz w:val="36"/>
          <w:szCs w:val="36"/>
        </w:rPr>
      </w:pPr>
      <w:r w:rsidRPr="00A378DF">
        <w:rPr>
          <w:rFonts w:ascii="Times New Roman" w:hAnsi="Times New Roman" w:cs="Times New Roman"/>
          <w:b/>
          <w:bCs/>
          <w:i/>
          <w:iCs/>
          <w:sz w:val="36"/>
          <w:szCs w:val="36"/>
          <w:lang w:val="en-US"/>
        </w:rPr>
        <w:t xml:space="preserve">Etiology </w:t>
      </w:r>
      <w:r w:rsidRPr="00A378DF">
        <w:rPr>
          <w:rFonts w:ascii="Times New Roman" w:hAnsi="Times New Roman" w:cs="Times New Roman"/>
          <w:sz w:val="36"/>
          <w:szCs w:val="36"/>
          <w:lang w:val="en-US"/>
        </w:rPr>
        <w:t xml:space="preserve">of </w:t>
      </w:r>
      <w:r w:rsidRPr="00A378DF">
        <w:rPr>
          <w:rFonts w:ascii="Times New Roman" w:hAnsi="Times New Roman" w:cs="Times New Roman"/>
          <w:b/>
          <w:bCs/>
          <w:i/>
          <w:iCs/>
          <w:sz w:val="36"/>
          <w:szCs w:val="36"/>
          <w:lang w:val="en-US"/>
        </w:rPr>
        <w:t>acute</w:t>
      </w:r>
      <w:r w:rsidRPr="00A378DF">
        <w:rPr>
          <w:rFonts w:ascii="Times New Roman" w:hAnsi="Times New Roman" w:cs="Times New Roman"/>
          <w:b/>
          <w:bCs/>
          <w:sz w:val="36"/>
          <w:szCs w:val="36"/>
          <w:lang w:val="en-US"/>
        </w:rPr>
        <w:t xml:space="preserve"> </w:t>
      </w:r>
      <w:r w:rsidRPr="00A378DF">
        <w:rPr>
          <w:rFonts w:ascii="Times New Roman" w:hAnsi="Times New Roman" w:cs="Times New Roman"/>
          <w:sz w:val="36"/>
          <w:szCs w:val="36"/>
          <w:lang w:val="en-US"/>
        </w:rPr>
        <w:t>aortic insufficiency</w:t>
      </w:r>
      <w:r>
        <w:rPr>
          <w:rFonts w:ascii="Times New Roman" w:hAnsi="Times New Roman" w:cs="Times New Roman"/>
          <w:sz w:val="36"/>
          <w:szCs w:val="36"/>
          <w:lang w:val="en-US"/>
        </w:rPr>
        <w:t>:</w:t>
      </w:r>
    </w:p>
    <w:p w14:paraId="12964231" w14:textId="77777777" w:rsidR="00A378DF" w:rsidRPr="00A378DF" w:rsidRDefault="00A378DF" w:rsidP="00A378DF">
      <w:pPr>
        <w:tabs>
          <w:tab w:val="left" w:pos="1701"/>
        </w:tabs>
        <w:ind w:left="720"/>
        <w:rPr>
          <w:rFonts w:ascii="Times New Roman" w:hAnsi="Times New Roman" w:cs="Times New Roman"/>
          <w:sz w:val="36"/>
          <w:szCs w:val="36"/>
        </w:rPr>
      </w:pPr>
      <w:r w:rsidRPr="00A378DF">
        <w:rPr>
          <w:rFonts w:ascii="Times New Roman" w:hAnsi="Times New Roman" w:cs="Times New Roman"/>
          <w:sz w:val="36"/>
          <w:szCs w:val="36"/>
          <w:lang w:val="en-US"/>
        </w:rPr>
        <w:t xml:space="preserve">  - Rheumatic fever</w:t>
      </w:r>
    </w:p>
    <w:p w14:paraId="29760BA6" w14:textId="77777777" w:rsidR="00A378DF" w:rsidRPr="00A378DF" w:rsidRDefault="00A378DF" w:rsidP="00A378DF">
      <w:pPr>
        <w:tabs>
          <w:tab w:val="left" w:pos="1701"/>
        </w:tabs>
        <w:ind w:left="720"/>
        <w:rPr>
          <w:rFonts w:ascii="Times New Roman" w:hAnsi="Times New Roman" w:cs="Times New Roman"/>
          <w:sz w:val="36"/>
          <w:szCs w:val="36"/>
        </w:rPr>
      </w:pPr>
      <w:r w:rsidRPr="00A378DF">
        <w:rPr>
          <w:rFonts w:ascii="Times New Roman" w:hAnsi="Times New Roman" w:cs="Times New Roman"/>
          <w:sz w:val="36"/>
          <w:szCs w:val="36"/>
          <w:lang w:val="en-US"/>
        </w:rPr>
        <w:t xml:space="preserve">  - Infective endocarditis</w:t>
      </w:r>
    </w:p>
    <w:p w14:paraId="30A99B79" w14:textId="77777777" w:rsidR="00A378DF" w:rsidRPr="00A378DF" w:rsidRDefault="00A378DF" w:rsidP="00A378DF">
      <w:pPr>
        <w:tabs>
          <w:tab w:val="left" w:pos="1701"/>
        </w:tabs>
        <w:ind w:left="720"/>
        <w:rPr>
          <w:rFonts w:ascii="Times New Roman" w:hAnsi="Times New Roman" w:cs="Times New Roman"/>
          <w:sz w:val="36"/>
          <w:szCs w:val="36"/>
        </w:rPr>
      </w:pPr>
      <w:r w:rsidRPr="00A378DF">
        <w:rPr>
          <w:rFonts w:ascii="Times New Roman" w:hAnsi="Times New Roman" w:cs="Times New Roman"/>
          <w:sz w:val="36"/>
          <w:szCs w:val="36"/>
          <w:lang w:val="en-US"/>
        </w:rPr>
        <w:t xml:space="preserve">  - Dissection of the aorta</w:t>
      </w:r>
    </w:p>
    <w:p w14:paraId="75BE4553" w14:textId="77777777" w:rsidR="00A378DF" w:rsidRPr="00A378DF" w:rsidRDefault="00A378DF" w:rsidP="00A378DF">
      <w:pPr>
        <w:tabs>
          <w:tab w:val="left" w:pos="1701"/>
        </w:tabs>
        <w:ind w:left="720"/>
        <w:rPr>
          <w:rFonts w:ascii="Times New Roman" w:hAnsi="Times New Roman" w:cs="Times New Roman"/>
          <w:sz w:val="36"/>
          <w:szCs w:val="36"/>
        </w:rPr>
      </w:pPr>
      <w:r w:rsidRPr="00A378DF">
        <w:rPr>
          <w:rFonts w:ascii="Times New Roman" w:hAnsi="Times New Roman" w:cs="Times New Roman"/>
          <w:sz w:val="36"/>
          <w:szCs w:val="36"/>
          <w:lang w:val="en-US"/>
        </w:rPr>
        <w:t xml:space="preserve">  - Ruptures sinus of Valsalva aneurysm</w:t>
      </w:r>
    </w:p>
    <w:p w14:paraId="1F766F39" w14:textId="77777777" w:rsidR="00A378DF" w:rsidRDefault="00A378DF" w:rsidP="00A378DF">
      <w:pPr>
        <w:tabs>
          <w:tab w:val="left" w:pos="1701"/>
        </w:tabs>
        <w:ind w:left="720"/>
        <w:rPr>
          <w:rFonts w:ascii="Times New Roman" w:hAnsi="Times New Roman" w:cs="Times New Roman"/>
          <w:sz w:val="36"/>
          <w:szCs w:val="36"/>
          <w:lang w:val="en-US"/>
        </w:rPr>
      </w:pPr>
      <w:r w:rsidRPr="00A378DF">
        <w:rPr>
          <w:rFonts w:ascii="Times New Roman" w:hAnsi="Times New Roman" w:cs="Times New Roman"/>
          <w:sz w:val="36"/>
          <w:szCs w:val="36"/>
          <w:lang w:val="en-US"/>
        </w:rPr>
        <w:t xml:space="preserve">  - Failure of prosthetic heart valve</w:t>
      </w:r>
    </w:p>
    <w:p w14:paraId="315BAE70" w14:textId="74560084" w:rsidR="00A378DF" w:rsidRDefault="00A378DF" w:rsidP="00A378DF">
      <w:pPr>
        <w:tabs>
          <w:tab w:val="left" w:pos="1701"/>
        </w:tabs>
        <w:ind w:left="720"/>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Pr="00A378DF">
        <w:rPr>
          <w:rFonts w:ascii="Times New Roman" w:hAnsi="Times New Roman" w:cs="Times New Roman"/>
          <w:b/>
          <w:bCs/>
          <w:i/>
          <w:iCs/>
          <w:sz w:val="36"/>
          <w:szCs w:val="36"/>
          <w:lang w:val="en-US"/>
        </w:rPr>
        <w:t xml:space="preserve">Etiology </w:t>
      </w:r>
      <w:r w:rsidRPr="00A378DF">
        <w:rPr>
          <w:rFonts w:ascii="Times New Roman" w:hAnsi="Times New Roman" w:cs="Times New Roman"/>
          <w:sz w:val="36"/>
          <w:szCs w:val="36"/>
          <w:lang w:val="en-US"/>
        </w:rPr>
        <w:t xml:space="preserve">of </w:t>
      </w:r>
      <w:r w:rsidRPr="00A378DF">
        <w:rPr>
          <w:rFonts w:ascii="Times New Roman" w:hAnsi="Times New Roman" w:cs="Times New Roman"/>
          <w:b/>
          <w:bCs/>
          <w:i/>
          <w:iCs/>
          <w:sz w:val="36"/>
          <w:szCs w:val="36"/>
          <w:lang w:val="en-US"/>
        </w:rPr>
        <w:t>chronic</w:t>
      </w:r>
      <w:r w:rsidRPr="00A378DF">
        <w:rPr>
          <w:rFonts w:ascii="Times New Roman" w:hAnsi="Times New Roman" w:cs="Times New Roman"/>
          <w:sz w:val="36"/>
          <w:szCs w:val="36"/>
          <w:lang w:val="en-US"/>
        </w:rPr>
        <w:t xml:space="preserve"> </w:t>
      </w:r>
      <w:r w:rsidRPr="00A378DF">
        <w:rPr>
          <w:rFonts w:ascii="Times New Roman" w:hAnsi="Times New Roman" w:cs="Times New Roman"/>
          <w:b/>
          <w:bCs/>
          <w:i/>
          <w:iCs/>
          <w:sz w:val="36"/>
          <w:szCs w:val="36"/>
          <w:lang w:val="en-US"/>
        </w:rPr>
        <w:t>aortic insufficiency</w:t>
      </w:r>
    </w:p>
    <w:p w14:paraId="3AF1AF3E" w14:textId="77777777" w:rsidR="00A378DF" w:rsidRPr="00A378DF" w:rsidRDefault="00A378DF" w:rsidP="00A378DF">
      <w:pPr>
        <w:tabs>
          <w:tab w:val="left" w:pos="1701"/>
        </w:tabs>
        <w:ind w:left="720"/>
        <w:rPr>
          <w:rFonts w:ascii="Times New Roman" w:hAnsi="Times New Roman" w:cs="Times New Roman"/>
          <w:sz w:val="36"/>
          <w:szCs w:val="36"/>
        </w:rPr>
      </w:pPr>
      <w:r w:rsidRPr="00A378DF">
        <w:rPr>
          <w:rFonts w:ascii="Times New Roman" w:hAnsi="Times New Roman" w:cs="Times New Roman"/>
          <w:sz w:val="36"/>
          <w:szCs w:val="36"/>
          <w:lang w:val="en-US"/>
        </w:rPr>
        <w:t>Chronic rheumatic heart disease</w:t>
      </w:r>
    </w:p>
    <w:p w14:paraId="3FC3A9BA" w14:textId="77777777" w:rsidR="00A378DF" w:rsidRPr="00A378DF" w:rsidRDefault="00A378DF" w:rsidP="00A378DF">
      <w:pPr>
        <w:tabs>
          <w:tab w:val="left" w:pos="1701"/>
        </w:tabs>
        <w:ind w:left="720"/>
        <w:rPr>
          <w:rFonts w:ascii="Times New Roman" w:hAnsi="Times New Roman" w:cs="Times New Roman"/>
          <w:sz w:val="36"/>
          <w:szCs w:val="36"/>
        </w:rPr>
      </w:pPr>
      <w:r w:rsidRPr="00A378DF">
        <w:rPr>
          <w:rFonts w:ascii="Times New Roman" w:hAnsi="Times New Roman" w:cs="Times New Roman"/>
          <w:sz w:val="36"/>
          <w:szCs w:val="36"/>
          <w:lang w:val="en-US"/>
        </w:rPr>
        <w:t xml:space="preserve">Syphilis                     </w:t>
      </w:r>
    </w:p>
    <w:p w14:paraId="0025F6F9" w14:textId="0B7AE25F" w:rsidR="00A378DF" w:rsidRPr="00A378DF" w:rsidRDefault="00A378DF" w:rsidP="00A378DF">
      <w:pPr>
        <w:tabs>
          <w:tab w:val="left" w:pos="1701"/>
        </w:tabs>
        <w:ind w:left="720"/>
        <w:rPr>
          <w:rFonts w:ascii="Times New Roman" w:hAnsi="Times New Roman" w:cs="Times New Roman"/>
          <w:sz w:val="36"/>
          <w:szCs w:val="36"/>
        </w:rPr>
      </w:pPr>
      <w:r w:rsidRPr="00A378DF">
        <w:rPr>
          <w:rFonts w:ascii="Times New Roman" w:hAnsi="Times New Roman" w:cs="Times New Roman"/>
          <w:sz w:val="36"/>
          <w:szCs w:val="36"/>
          <w:lang w:val="en-US"/>
        </w:rPr>
        <w:t>Arthritis</w:t>
      </w:r>
    </w:p>
    <w:p w14:paraId="4B80624F" w14:textId="15119EAE" w:rsidR="00A378DF" w:rsidRDefault="00A378DF" w:rsidP="00A378DF">
      <w:pPr>
        <w:tabs>
          <w:tab w:val="left" w:pos="1701"/>
        </w:tabs>
        <w:ind w:left="720"/>
        <w:rPr>
          <w:rFonts w:ascii="Times New Roman" w:hAnsi="Times New Roman" w:cs="Times New Roman"/>
          <w:sz w:val="36"/>
          <w:szCs w:val="36"/>
          <w:lang w:val="en-US"/>
        </w:rPr>
      </w:pPr>
      <w:r w:rsidRPr="00A378DF">
        <w:rPr>
          <w:rFonts w:ascii="Times New Roman" w:hAnsi="Times New Roman" w:cs="Times New Roman"/>
          <w:sz w:val="36"/>
          <w:szCs w:val="36"/>
          <w:lang w:val="en-US"/>
        </w:rPr>
        <w:t xml:space="preserve">      - Reiter’s syndrome</w:t>
      </w:r>
      <w:r w:rsidR="00381071">
        <w:rPr>
          <w:rFonts w:ascii="Times New Roman" w:hAnsi="Times New Roman" w:cs="Times New Roman"/>
          <w:sz w:val="36"/>
          <w:szCs w:val="36"/>
          <w:lang w:val="en-US"/>
        </w:rPr>
        <w:t xml:space="preserve">                                                     180</w:t>
      </w:r>
    </w:p>
    <w:p w14:paraId="2A3EF876" w14:textId="77777777" w:rsidR="00DA151F" w:rsidRPr="00A378DF" w:rsidRDefault="00DA151F" w:rsidP="00A378DF">
      <w:pPr>
        <w:tabs>
          <w:tab w:val="left" w:pos="1701"/>
        </w:tabs>
        <w:ind w:left="720"/>
        <w:rPr>
          <w:rFonts w:ascii="Times New Roman" w:hAnsi="Times New Roman" w:cs="Times New Roman"/>
          <w:sz w:val="36"/>
          <w:szCs w:val="36"/>
        </w:rPr>
      </w:pPr>
    </w:p>
    <w:p w14:paraId="17483EDB" w14:textId="77777777" w:rsidR="00A378DF" w:rsidRPr="00A378DF" w:rsidRDefault="00A378DF" w:rsidP="00A378DF">
      <w:pPr>
        <w:tabs>
          <w:tab w:val="left" w:pos="1701"/>
        </w:tabs>
        <w:ind w:left="720"/>
        <w:rPr>
          <w:rFonts w:ascii="Times New Roman" w:hAnsi="Times New Roman" w:cs="Times New Roman"/>
          <w:sz w:val="36"/>
          <w:szCs w:val="36"/>
        </w:rPr>
      </w:pPr>
      <w:r w:rsidRPr="00A378DF">
        <w:rPr>
          <w:rFonts w:ascii="Times New Roman" w:hAnsi="Times New Roman" w:cs="Times New Roman"/>
          <w:sz w:val="36"/>
          <w:szCs w:val="36"/>
          <w:lang w:val="en-US"/>
        </w:rPr>
        <w:lastRenderedPageBreak/>
        <w:t xml:space="preserve">      - Ankylosing </w:t>
      </w:r>
      <w:proofErr w:type="spellStart"/>
      <w:r w:rsidRPr="00A378DF">
        <w:rPr>
          <w:rFonts w:ascii="Times New Roman" w:hAnsi="Times New Roman" w:cs="Times New Roman"/>
          <w:sz w:val="36"/>
          <w:szCs w:val="36"/>
          <w:lang w:val="en-US"/>
        </w:rPr>
        <w:t>spondilytis</w:t>
      </w:r>
      <w:proofErr w:type="spellEnd"/>
    </w:p>
    <w:p w14:paraId="49A0045E" w14:textId="77777777" w:rsidR="00A378DF" w:rsidRPr="00A378DF" w:rsidRDefault="00A378DF" w:rsidP="00A378DF">
      <w:pPr>
        <w:tabs>
          <w:tab w:val="left" w:pos="1701"/>
        </w:tabs>
        <w:ind w:left="720"/>
        <w:rPr>
          <w:rFonts w:ascii="Times New Roman" w:hAnsi="Times New Roman" w:cs="Times New Roman"/>
          <w:sz w:val="36"/>
          <w:szCs w:val="36"/>
        </w:rPr>
      </w:pPr>
      <w:r w:rsidRPr="00A378DF">
        <w:rPr>
          <w:rFonts w:ascii="Times New Roman" w:hAnsi="Times New Roman" w:cs="Times New Roman"/>
          <w:sz w:val="36"/>
          <w:szCs w:val="36"/>
          <w:lang w:val="en-US"/>
        </w:rPr>
        <w:t xml:space="preserve">      - Rheumatoid arthritis </w:t>
      </w:r>
    </w:p>
    <w:p w14:paraId="2FE3E7D8" w14:textId="77777777" w:rsidR="00A378DF" w:rsidRPr="00A378DF" w:rsidRDefault="00A378DF" w:rsidP="00A378DF">
      <w:pPr>
        <w:tabs>
          <w:tab w:val="left" w:pos="1701"/>
        </w:tabs>
        <w:ind w:left="720"/>
        <w:rPr>
          <w:rFonts w:ascii="Times New Roman" w:hAnsi="Times New Roman" w:cs="Times New Roman"/>
          <w:sz w:val="36"/>
          <w:szCs w:val="36"/>
        </w:rPr>
      </w:pPr>
      <w:r w:rsidRPr="00A378DF">
        <w:rPr>
          <w:rFonts w:ascii="Times New Roman" w:hAnsi="Times New Roman" w:cs="Times New Roman"/>
          <w:sz w:val="36"/>
          <w:szCs w:val="36"/>
          <w:lang w:val="en-US"/>
        </w:rPr>
        <w:t xml:space="preserve">Severe hypertension    </w:t>
      </w:r>
    </w:p>
    <w:p w14:paraId="1AD45574" w14:textId="7DBE8754" w:rsidR="00A378DF" w:rsidRPr="00A378DF" w:rsidRDefault="00A378DF" w:rsidP="00A378DF">
      <w:pPr>
        <w:tabs>
          <w:tab w:val="left" w:pos="1701"/>
        </w:tabs>
        <w:ind w:left="720"/>
        <w:rPr>
          <w:rFonts w:ascii="Times New Roman" w:hAnsi="Times New Roman" w:cs="Times New Roman"/>
          <w:sz w:val="36"/>
          <w:szCs w:val="36"/>
        </w:rPr>
      </w:pPr>
      <w:r w:rsidRPr="00A378DF">
        <w:rPr>
          <w:rFonts w:ascii="Times New Roman" w:hAnsi="Times New Roman" w:cs="Times New Roman"/>
          <w:sz w:val="36"/>
          <w:szCs w:val="36"/>
          <w:lang w:val="en-US"/>
        </w:rPr>
        <w:t xml:space="preserve"> Aortic endocarditis</w:t>
      </w:r>
    </w:p>
    <w:p w14:paraId="61326ED5" w14:textId="5BB05063" w:rsidR="00A378DF" w:rsidRPr="00A378DF" w:rsidRDefault="00A378DF" w:rsidP="00A378DF">
      <w:pPr>
        <w:tabs>
          <w:tab w:val="left" w:pos="1701"/>
        </w:tabs>
        <w:ind w:left="720"/>
        <w:rPr>
          <w:rFonts w:ascii="Times New Roman" w:hAnsi="Times New Roman" w:cs="Times New Roman"/>
          <w:sz w:val="36"/>
          <w:szCs w:val="36"/>
          <w:lang w:val="en-US"/>
        </w:rPr>
      </w:pPr>
      <w:r w:rsidRPr="00A378DF">
        <w:rPr>
          <w:rFonts w:ascii="Times New Roman" w:hAnsi="Times New Roman" w:cs="Times New Roman"/>
          <w:sz w:val="36"/>
          <w:szCs w:val="36"/>
          <w:lang w:val="en-US"/>
        </w:rPr>
        <w:t xml:space="preserve"> Bicuspid aortic valve     </w:t>
      </w:r>
    </w:p>
    <w:p w14:paraId="138B8ED0" w14:textId="1BE11376" w:rsidR="00A378DF" w:rsidRPr="00A378DF" w:rsidRDefault="00A378DF" w:rsidP="00A378DF">
      <w:pPr>
        <w:tabs>
          <w:tab w:val="left" w:pos="1701"/>
        </w:tabs>
        <w:ind w:left="720"/>
        <w:rPr>
          <w:rFonts w:ascii="Times New Roman" w:hAnsi="Times New Roman" w:cs="Times New Roman"/>
          <w:sz w:val="36"/>
          <w:szCs w:val="36"/>
        </w:rPr>
      </w:pPr>
      <w:r w:rsidRPr="00A378DF">
        <w:rPr>
          <w:rFonts w:ascii="Times New Roman" w:hAnsi="Times New Roman" w:cs="Times New Roman"/>
          <w:sz w:val="36"/>
          <w:szCs w:val="36"/>
          <w:lang w:val="en-US"/>
        </w:rPr>
        <w:t xml:space="preserve"> Marfan’s syndrome</w:t>
      </w:r>
    </w:p>
    <w:p w14:paraId="57A1F4A2" w14:textId="24B4587B" w:rsidR="00A378DF" w:rsidRDefault="00A378DF" w:rsidP="00A378DF">
      <w:pPr>
        <w:tabs>
          <w:tab w:val="left" w:pos="1701"/>
        </w:tabs>
        <w:ind w:left="720"/>
        <w:rPr>
          <w:rFonts w:ascii="Times New Roman" w:hAnsi="Times New Roman" w:cs="Times New Roman"/>
          <w:sz w:val="36"/>
          <w:szCs w:val="36"/>
          <w:lang w:val="en-US"/>
        </w:rPr>
      </w:pPr>
      <w:r w:rsidRPr="00A378DF">
        <w:rPr>
          <w:rFonts w:ascii="Times New Roman" w:hAnsi="Times New Roman" w:cs="Times New Roman"/>
          <w:sz w:val="36"/>
          <w:szCs w:val="36"/>
          <w:lang w:val="en-US"/>
        </w:rPr>
        <w:t xml:space="preserve"> Osteogenesis imperfecta</w:t>
      </w:r>
    </w:p>
    <w:p w14:paraId="14BEB348" w14:textId="7FD53CA7" w:rsidR="00A378DF" w:rsidRDefault="00A378DF" w:rsidP="00A378DF">
      <w:pPr>
        <w:tabs>
          <w:tab w:val="left" w:pos="1701"/>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A378DF">
        <w:rPr>
          <w:rFonts w:ascii="Times New Roman" w:hAnsi="Times New Roman" w:cs="Times New Roman"/>
          <w:b/>
          <w:bCs/>
          <w:sz w:val="36"/>
          <w:szCs w:val="36"/>
          <w:lang w:val="en-US"/>
        </w:rPr>
        <w:t>Pathogenesis</w:t>
      </w:r>
    </w:p>
    <w:p w14:paraId="33C0CC8F" w14:textId="77777777" w:rsidR="00A378DF" w:rsidRPr="00A378DF" w:rsidRDefault="00A378DF">
      <w:pPr>
        <w:numPr>
          <w:ilvl w:val="0"/>
          <w:numId w:val="294"/>
        </w:numPr>
        <w:tabs>
          <w:tab w:val="left" w:pos="1701"/>
        </w:tabs>
        <w:rPr>
          <w:rFonts w:ascii="Times New Roman" w:hAnsi="Times New Roman" w:cs="Times New Roman"/>
          <w:sz w:val="36"/>
          <w:szCs w:val="36"/>
        </w:rPr>
      </w:pPr>
      <w:r w:rsidRPr="00A378DF">
        <w:rPr>
          <w:rFonts w:ascii="Times New Roman" w:hAnsi="Times New Roman" w:cs="Times New Roman"/>
          <w:sz w:val="36"/>
          <w:szCs w:val="36"/>
          <w:lang w:val="en-US"/>
        </w:rPr>
        <w:t>Chronic regurgitation volume loads the left ventricle and results in hypertrophy and dilatation</w:t>
      </w:r>
    </w:p>
    <w:p w14:paraId="06745568" w14:textId="044B03B3" w:rsidR="00A378DF" w:rsidRPr="00A378DF" w:rsidRDefault="00A378DF">
      <w:pPr>
        <w:numPr>
          <w:ilvl w:val="0"/>
          <w:numId w:val="294"/>
        </w:numPr>
        <w:tabs>
          <w:tab w:val="left" w:pos="1701"/>
        </w:tabs>
        <w:rPr>
          <w:rFonts w:ascii="Times New Roman" w:hAnsi="Times New Roman" w:cs="Times New Roman"/>
          <w:sz w:val="36"/>
          <w:szCs w:val="36"/>
        </w:rPr>
      </w:pPr>
      <w:r w:rsidRPr="00A378DF">
        <w:rPr>
          <w:rFonts w:ascii="Times New Roman" w:hAnsi="Times New Roman" w:cs="Times New Roman"/>
          <w:sz w:val="36"/>
          <w:szCs w:val="36"/>
          <w:lang w:val="en-US"/>
        </w:rPr>
        <w:t xml:space="preserve">The stroke volume </w:t>
      </w:r>
      <w:proofErr w:type="gramStart"/>
      <w:r w:rsidRPr="00A378DF">
        <w:rPr>
          <w:rFonts w:ascii="Times New Roman" w:hAnsi="Times New Roman" w:cs="Times New Roman"/>
          <w:sz w:val="36"/>
          <w:szCs w:val="36"/>
          <w:lang w:val="en-US"/>
        </w:rPr>
        <w:t>is</w:t>
      </w:r>
      <w:proofErr w:type="gramEnd"/>
      <w:r w:rsidRPr="00A378DF">
        <w:rPr>
          <w:rFonts w:ascii="Times New Roman" w:hAnsi="Times New Roman" w:cs="Times New Roman"/>
          <w:sz w:val="36"/>
          <w:szCs w:val="36"/>
          <w:lang w:val="en-US"/>
        </w:rPr>
        <w:t xml:space="preserve"> increased, which results in increased pulse pressure</w:t>
      </w:r>
    </w:p>
    <w:p w14:paraId="37FD26E3" w14:textId="25EAF330" w:rsidR="00A378DF" w:rsidRPr="00A378DF" w:rsidRDefault="00A378DF">
      <w:pPr>
        <w:numPr>
          <w:ilvl w:val="0"/>
          <w:numId w:val="294"/>
        </w:numPr>
        <w:tabs>
          <w:tab w:val="left" w:pos="1701"/>
        </w:tabs>
        <w:rPr>
          <w:rFonts w:ascii="Times New Roman" w:hAnsi="Times New Roman" w:cs="Times New Roman"/>
          <w:sz w:val="36"/>
          <w:szCs w:val="36"/>
        </w:rPr>
      </w:pPr>
      <w:r w:rsidRPr="00A378DF">
        <w:rPr>
          <w:rFonts w:ascii="Times New Roman" w:hAnsi="Times New Roman" w:cs="Times New Roman"/>
          <w:sz w:val="36"/>
          <w:szCs w:val="36"/>
          <w:lang w:val="en-US"/>
        </w:rPr>
        <w:t xml:space="preserve">Eventually contraction of the ventricle deteriorates, resulting in left ventricular failure </w:t>
      </w:r>
      <w:r w:rsidR="00C2789B">
        <w:rPr>
          <w:rFonts w:ascii="Times New Roman" w:hAnsi="Times New Roman" w:cs="Times New Roman"/>
          <w:sz w:val="36"/>
          <w:szCs w:val="36"/>
          <w:lang w:val="en-US"/>
        </w:rPr>
        <w:t xml:space="preserve">                                                            </w:t>
      </w:r>
    </w:p>
    <w:p w14:paraId="4170E68C" w14:textId="5AB7F270" w:rsidR="00A378DF" w:rsidRPr="00A378DF" w:rsidRDefault="00A378DF">
      <w:pPr>
        <w:numPr>
          <w:ilvl w:val="0"/>
          <w:numId w:val="295"/>
        </w:numPr>
        <w:tabs>
          <w:tab w:val="left" w:pos="1701"/>
        </w:tabs>
        <w:rPr>
          <w:rFonts w:ascii="Times New Roman" w:hAnsi="Times New Roman" w:cs="Times New Roman"/>
          <w:sz w:val="36"/>
          <w:szCs w:val="36"/>
        </w:rPr>
      </w:pPr>
      <w:r>
        <w:rPr>
          <w:rFonts w:ascii="Times New Roman" w:hAnsi="Times New Roman" w:cs="Times New Roman"/>
          <w:sz w:val="36"/>
          <w:szCs w:val="36"/>
          <w:lang w:val="en-US"/>
        </w:rPr>
        <w:t xml:space="preserve">  </w:t>
      </w:r>
      <w:r w:rsidRPr="00A378DF">
        <w:rPr>
          <w:rFonts w:ascii="Times New Roman" w:hAnsi="Times New Roman" w:cs="Times New Roman"/>
          <w:sz w:val="36"/>
          <w:szCs w:val="36"/>
          <w:lang w:val="en-US"/>
        </w:rPr>
        <w:t xml:space="preserve">The </w:t>
      </w:r>
      <w:r w:rsidRPr="00A378DF">
        <w:rPr>
          <w:rFonts w:ascii="Times New Roman" w:hAnsi="Times New Roman" w:cs="Times New Roman"/>
          <w:sz w:val="36"/>
          <w:szCs w:val="36"/>
          <w:u w:val="single"/>
          <w:lang w:val="en-US"/>
        </w:rPr>
        <w:t>adaptations</w:t>
      </w:r>
      <w:r w:rsidRPr="00A378DF">
        <w:rPr>
          <w:rFonts w:ascii="Times New Roman" w:hAnsi="Times New Roman" w:cs="Times New Roman"/>
          <w:sz w:val="36"/>
          <w:szCs w:val="36"/>
          <w:lang w:val="en-US"/>
        </w:rPr>
        <w:t xml:space="preserve"> to the volume load entering the left ventricle do </w:t>
      </w:r>
      <w:r w:rsidRPr="00A378DF">
        <w:rPr>
          <w:rFonts w:ascii="Times New Roman" w:hAnsi="Times New Roman" w:cs="Times New Roman"/>
          <w:i/>
          <w:iCs/>
          <w:sz w:val="36"/>
          <w:szCs w:val="36"/>
          <w:lang w:val="en-US"/>
        </w:rPr>
        <w:t>not</w:t>
      </w:r>
      <w:r w:rsidRPr="00A378DF">
        <w:rPr>
          <w:rFonts w:ascii="Times New Roman" w:hAnsi="Times New Roman" w:cs="Times New Roman"/>
          <w:sz w:val="36"/>
          <w:szCs w:val="36"/>
          <w:lang w:val="en-US"/>
        </w:rPr>
        <w:t xml:space="preserve"> occur with </w:t>
      </w:r>
      <w:r w:rsidRPr="00A378DF">
        <w:rPr>
          <w:rFonts w:ascii="Times New Roman" w:hAnsi="Times New Roman" w:cs="Times New Roman"/>
          <w:i/>
          <w:iCs/>
          <w:sz w:val="36"/>
          <w:szCs w:val="36"/>
          <w:lang w:val="en-US"/>
        </w:rPr>
        <w:t xml:space="preserve">acute </w:t>
      </w:r>
      <w:r w:rsidRPr="00A378DF">
        <w:rPr>
          <w:rFonts w:ascii="Times New Roman" w:hAnsi="Times New Roman" w:cs="Times New Roman"/>
          <w:sz w:val="36"/>
          <w:szCs w:val="36"/>
          <w:lang w:val="en-US"/>
        </w:rPr>
        <w:t xml:space="preserve">insufficiency and patients may present with </w:t>
      </w:r>
      <w:r w:rsidRPr="00A378DF">
        <w:rPr>
          <w:rFonts w:ascii="Times New Roman" w:hAnsi="Times New Roman" w:cs="Times New Roman"/>
          <w:i/>
          <w:iCs/>
          <w:sz w:val="36"/>
          <w:szCs w:val="36"/>
          <w:lang w:val="en-US"/>
        </w:rPr>
        <w:t xml:space="preserve">pulmonary edema </w:t>
      </w:r>
      <w:r w:rsidRPr="00A378DF">
        <w:rPr>
          <w:rFonts w:ascii="Times New Roman" w:hAnsi="Times New Roman" w:cs="Times New Roman"/>
          <w:sz w:val="36"/>
          <w:szCs w:val="36"/>
          <w:lang w:val="en-US"/>
        </w:rPr>
        <w:t xml:space="preserve">and a </w:t>
      </w:r>
      <w:r w:rsidRPr="00A378DF">
        <w:rPr>
          <w:rFonts w:ascii="Times New Roman" w:hAnsi="Times New Roman" w:cs="Times New Roman"/>
          <w:i/>
          <w:iCs/>
          <w:sz w:val="36"/>
          <w:szCs w:val="36"/>
          <w:lang w:val="en-US"/>
        </w:rPr>
        <w:t>reduced stroke volume</w:t>
      </w:r>
      <w:r w:rsidRPr="00A378DF">
        <w:rPr>
          <w:rFonts w:ascii="Times New Roman" w:hAnsi="Times New Roman" w:cs="Times New Roman"/>
          <w:sz w:val="36"/>
          <w:szCs w:val="36"/>
          <w:lang w:val="en-US"/>
        </w:rPr>
        <w:t xml:space="preserve"> (hence many of the signs of chronic insufficiency are absent)</w:t>
      </w:r>
    </w:p>
    <w:p w14:paraId="4A9DC763" w14:textId="471DBBBC" w:rsidR="00A378DF" w:rsidRDefault="00A378DF" w:rsidP="00A378DF">
      <w:pPr>
        <w:tabs>
          <w:tab w:val="left" w:pos="1701"/>
        </w:tabs>
        <w:ind w:left="720"/>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Pr="00A378DF">
        <w:rPr>
          <w:rFonts w:ascii="Times New Roman" w:hAnsi="Times New Roman" w:cs="Times New Roman"/>
          <w:b/>
          <w:bCs/>
          <w:i/>
          <w:iCs/>
          <w:sz w:val="36"/>
          <w:szCs w:val="36"/>
          <w:lang w:val="en-US"/>
        </w:rPr>
        <w:t>Clinical symptoms of aortal insufficiency</w:t>
      </w:r>
    </w:p>
    <w:p w14:paraId="2C81B6EA" w14:textId="48004631" w:rsidR="00A378DF" w:rsidRPr="00A378DF" w:rsidRDefault="00A378DF">
      <w:pPr>
        <w:numPr>
          <w:ilvl w:val="0"/>
          <w:numId w:val="296"/>
        </w:numPr>
        <w:tabs>
          <w:tab w:val="left" w:pos="1701"/>
        </w:tabs>
        <w:rPr>
          <w:rFonts w:ascii="Times New Roman" w:hAnsi="Times New Roman" w:cs="Times New Roman"/>
          <w:sz w:val="36"/>
          <w:szCs w:val="36"/>
        </w:rPr>
      </w:pPr>
      <w:r w:rsidRPr="00A378DF">
        <w:rPr>
          <w:rFonts w:ascii="Times New Roman" w:hAnsi="Times New Roman" w:cs="Times New Roman"/>
          <w:sz w:val="36"/>
          <w:szCs w:val="36"/>
          <w:lang w:val="en-US"/>
        </w:rPr>
        <w:t xml:space="preserve">In </w:t>
      </w:r>
      <w:r w:rsidRPr="00A378DF">
        <w:rPr>
          <w:rFonts w:ascii="Times New Roman" w:hAnsi="Times New Roman" w:cs="Times New Roman"/>
          <w:i/>
          <w:iCs/>
          <w:sz w:val="36"/>
          <w:szCs w:val="36"/>
          <w:lang w:val="en-US"/>
        </w:rPr>
        <w:t>chronic</w:t>
      </w:r>
      <w:r w:rsidRPr="00A378DF">
        <w:rPr>
          <w:rFonts w:ascii="Times New Roman" w:hAnsi="Times New Roman" w:cs="Times New Roman"/>
          <w:sz w:val="36"/>
          <w:szCs w:val="36"/>
          <w:lang w:val="en-US"/>
        </w:rPr>
        <w:t xml:space="preserve"> insufficiency – patients remain asymptomatic for many years before developing dyspnea, p</w:t>
      </w:r>
      <w:r>
        <w:rPr>
          <w:rFonts w:ascii="Times New Roman" w:hAnsi="Times New Roman" w:cs="Times New Roman"/>
          <w:sz w:val="36"/>
          <w:szCs w:val="36"/>
          <w:lang w:val="en-US"/>
        </w:rPr>
        <w:t>a</w:t>
      </w:r>
      <w:r w:rsidRPr="00A378DF">
        <w:rPr>
          <w:rFonts w:ascii="Times New Roman" w:hAnsi="Times New Roman" w:cs="Times New Roman"/>
          <w:sz w:val="36"/>
          <w:szCs w:val="36"/>
          <w:lang w:val="en-US"/>
        </w:rPr>
        <w:t xml:space="preserve">lpitation and fatigue </w:t>
      </w:r>
      <w:r w:rsidR="00C2789B">
        <w:rPr>
          <w:rFonts w:ascii="Times New Roman" w:hAnsi="Times New Roman" w:cs="Times New Roman"/>
          <w:sz w:val="36"/>
          <w:szCs w:val="36"/>
          <w:lang w:val="en-US"/>
        </w:rPr>
        <w:t>because</w:t>
      </w:r>
      <w:r w:rsidRPr="00A378DF">
        <w:rPr>
          <w:rFonts w:ascii="Times New Roman" w:hAnsi="Times New Roman" w:cs="Times New Roman"/>
          <w:sz w:val="36"/>
          <w:szCs w:val="36"/>
          <w:lang w:val="en-US"/>
        </w:rPr>
        <w:t xml:space="preserve"> of left ventricular failure</w:t>
      </w:r>
    </w:p>
    <w:p w14:paraId="0752F1B3" w14:textId="77777777" w:rsidR="00A378DF" w:rsidRPr="00A378DF" w:rsidRDefault="00A378DF">
      <w:pPr>
        <w:numPr>
          <w:ilvl w:val="0"/>
          <w:numId w:val="296"/>
        </w:numPr>
        <w:tabs>
          <w:tab w:val="left" w:pos="1701"/>
        </w:tabs>
        <w:rPr>
          <w:rFonts w:ascii="Times New Roman" w:hAnsi="Times New Roman" w:cs="Times New Roman"/>
          <w:sz w:val="36"/>
          <w:szCs w:val="36"/>
        </w:rPr>
      </w:pPr>
      <w:r w:rsidRPr="00A378DF">
        <w:rPr>
          <w:rFonts w:ascii="Times New Roman" w:hAnsi="Times New Roman" w:cs="Times New Roman"/>
          <w:i/>
          <w:iCs/>
          <w:sz w:val="36"/>
          <w:szCs w:val="36"/>
          <w:lang w:val="en-US"/>
        </w:rPr>
        <w:t xml:space="preserve">High </w:t>
      </w:r>
      <w:r w:rsidRPr="00A378DF">
        <w:rPr>
          <w:rFonts w:ascii="Times New Roman" w:hAnsi="Times New Roman" w:cs="Times New Roman"/>
          <w:i/>
          <w:iCs/>
          <w:sz w:val="36"/>
          <w:szCs w:val="36"/>
          <w:u w:val="single"/>
          <w:lang w:val="en-US"/>
        </w:rPr>
        <w:t xml:space="preserve">pulse pressure </w:t>
      </w:r>
      <w:r w:rsidRPr="00A378DF">
        <w:rPr>
          <w:rFonts w:ascii="Times New Roman" w:hAnsi="Times New Roman" w:cs="Times New Roman"/>
          <w:i/>
          <w:iCs/>
          <w:sz w:val="36"/>
          <w:szCs w:val="36"/>
          <w:lang w:val="en-US"/>
        </w:rPr>
        <w:t>–BP=150-20mmHg</w:t>
      </w:r>
    </w:p>
    <w:p w14:paraId="140F0678" w14:textId="4814AF79" w:rsidR="00A378DF" w:rsidRPr="00A378DF" w:rsidRDefault="00A378DF">
      <w:pPr>
        <w:numPr>
          <w:ilvl w:val="0"/>
          <w:numId w:val="296"/>
        </w:numPr>
        <w:tabs>
          <w:tab w:val="left" w:pos="1701"/>
        </w:tabs>
        <w:rPr>
          <w:rFonts w:ascii="Times New Roman" w:hAnsi="Times New Roman" w:cs="Times New Roman"/>
          <w:sz w:val="36"/>
          <w:szCs w:val="36"/>
        </w:rPr>
      </w:pPr>
      <w:r w:rsidRPr="00A378DF">
        <w:rPr>
          <w:rFonts w:ascii="Times New Roman" w:hAnsi="Times New Roman" w:cs="Times New Roman"/>
          <w:i/>
          <w:iCs/>
          <w:sz w:val="36"/>
          <w:szCs w:val="36"/>
          <w:lang w:val="en-US"/>
        </w:rPr>
        <w:t xml:space="preserve"> </w:t>
      </w:r>
      <w:r>
        <w:rPr>
          <w:rFonts w:ascii="Times New Roman" w:hAnsi="Times New Roman" w:cs="Times New Roman"/>
          <w:sz w:val="36"/>
          <w:szCs w:val="36"/>
          <w:lang w:val="en-US"/>
        </w:rPr>
        <w:t>P</w:t>
      </w:r>
      <w:r w:rsidRPr="00A378DF">
        <w:rPr>
          <w:rFonts w:ascii="Times New Roman" w:hAnsi="Times New Roman" w:cs="Times New Roman"/>
          <w:sz w:val="36"/>
          <w:szCs w:val="36"/>
          <w:lang w:val="en-US"/>
        </w:rPr>
        <w:t>ulse pressure - 150-20=</w:t>
      </w:r>
      <w:r w:rsidRPr="00A378DF">
        <w:rPr>
          <w:rFonts w:ascii="Times New Roman" w:hAnsi="Times New Roman" w:cs="Times New Roman"/>
          <w:i/>
          <w:iCs/>
          <w:sz w:val="36"/>
          <w:szCs w:val="36"/>
          <w:lang w:val="en-US"/>
        </w:rPr>
        <w:t>130</w:t>
      </w:r>
      <w:r w:rsidRPr="00A378DF">
        <w:rPr>
          <w:rFonts w:ascii="Times New Roman" w:hAnsi="Times New Roman" w:cs="Times New Roman"/>
          <w:sz w:val="36"/>
          <w:szCs w:val="36"/>
          <w:lang w:val="en-US"/>
        </w:rPr>
        <w:t xml:space="preserve"> mmHg</w:t>
      </w:r>
    </w:p>
    <w:p w14:paraId="1F77E40A" w14:textId="0D47393A" w:rsidR="00A378DF" w:rsidRPr="00A378DF" w:rsidRDefault="00A378DF">
      <w:pPr>
        <w:numPr>
          <w:ilvl w:val="0"/>
          <w:numId w:val="296"/>
        </w:numPr>
        <w:tabs>
          <w:tab w:val="left" w:pos="1701"/>
        </w:tabs>
        <w:rPr>
          <w:rFonts w:ascii="Times New Roman" w:hAnsi="Times New Roman" w:cs="Times New Roman"/>
          <w:sz w:val="36"/>
          <w:szCs w:val="36"/>
        </w:rPr>
      </w:pPr>
      <w:r w:rsidRPr="00A378DF">
        <w:rPr>
          <w:rFonts w:ascii="Times New Roman" w:hAnsi="Times New Roman" w:cs="Times New Roman"/>
          <w:sz w:val="36"/>
          <w:szCs w:val="36"/>
          <w:lang w:val="en-US"/>
        </w:rPr>
        <w:t xml:space="preserve">Retrosternal pain (like angina pectoris) – at severe left ventricular hypertrophy because of relatively poor blood supply </w:t>
      </w:r>
      <w:r w:rsidR="00381071">
        <w:rPr>
          <w:rFonts w:ascii="Times New Roman" w:hAnsi="Times New Roman" w:cs="Times New Roman"/>
          <w:sz w:val="36"/>
          <w:szCs w:val="36"/>
          <w:lang w:val="en-US"/>
        </w:rPr>
        <w:t xml:space="preserve">                                                                              181</w:t>
      </w:r>
    </w:p>
    <w:p w14:paraId="4A01ABCF" w14:textId="77777777" w:rsidR="00F46555" w:rsidRDefault="00A378DF" w:rsidP="00A378DF">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lastRenderedPageBreak/>
        <w:t xml:space="preserve">                        </w:t>
      </w:r>
    </w:p>
    <w:p w14:paraId="7DE550DB" w14:textId="07B04E7A" w:rsidR="00A378DF" w:rsidRDefault="00F46555" w:rsidP="00A378DF">
      <w:pPr>
        <w:tabs>
          <w:tab w:val="left" w:pos="1701"/>
        </w:tabs>
        <w:ind w:left="720"/>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00A378DF">
        <w:rPr>
          <w:rFonts w:ascii="Times New Roman" w:hAnsi="Times New Roman" w:cs="Times New Roman"/>
          <w:sz w:val="36"/>
          <w:szCs w:val="36"/>
          <w:lang w:val="en-US"/>
        </w:rPr>
        <w:t xml:space="preserve"> </w:t>
      </w:r>
      <w:r w:rsidR="00A378DF" w:rsidRPr="00A378DF">
        <w:rPr>
          <w:rFonts w:ascii="Times New Roman" w:hAnsi="Times New Roman" w:cs="Times New Roman"/>
          <w:b/>
          <w:bCs/>
          <w:i/>
          <w:iCs/>
          <w:sz w:val="36"/>
          <w:szCs w:val="36"/>
          <w:lang w:val="en-US"/>
        </w:rPr>
        <w:t>Examination</w:t>
      </w:r>
      <w:r w:rsidR="00A378DF">
        <w:rPr>
          <w:rFonts w:ascii="Times New Roman" w:hAnsi="Times New Roman" w:cs="Times New Roman"/>
          <w:b/>
          <w:bCs/>
          <w:i/>
          <w:iCs/>
          <w:sz w:val="36"/>
          <w:szCs w:val="36"/>
          <w:lang w:val="en-US"/>
        </w:rPr>
        <w:t xml:space="preserve"> </w:t>
      </w:r>
    </w:p>
    <w:p w14:paraId="3FA50CF7" w14:textId="77777777" w:rsidR="00A378DF" w:rsidRPr="00A378DF" w:rsidRDefault="00A378DF">
      <w:pPr>
        <w:numPr>
          <w:ilvl w:val="0"/>
          <w:numId w:val="297"/>
        </w:numPr>
        <w:tabs>
          <w:tab w:val="left" w:pos="1701"/>
        </w:tabs>
        <w:rPr>
          <w:rFonts w:ascii="Times New Roman" w:hAnsi="Times New Roman" w:cs="Times New Roman"/>
          <w:sz w:val="36"/>
          <w:szCs w:val="36"/>
        </w:rPr>
      </w:pPr>
      <w:r w:rsidRPr="00A378DF">
        <w:rPr>
          <w:rFonts w:ascii="Times New Roman" w:hAnsi="Times New Roman" w:cs="Times New Roman"/>
          <w:sz w:val="36"/>
          <w:szCs w:val="36"/>
          <w:lang w:val="en-US"/>
        </w:rPr>
        <w:t xml:space="preserve">A </w:t>
      </w:r>
      <w:r w:rsidRPr="00A378DF">
        <w:rPr>
          <w:rFonts w:ascii="Times New Roman" w:hAnsi="Times New Roman" w:cs="Times New Roman"/>
          <w:b/>
          <w:bCs/>
          <w:sz w:val="36"/>
          <w:szCs w:val="36"/>
          <w:lang w:val="en-US"/>
        </w:rPr>
        <w:t>pale</w:t>
      </w:r>
      <w:r w:rsidRPr="00A378DF">
        <w:rPr>
          <w:rFonts w:ascii="Times New Roman" w:hAnsi="Times New Roman" w:cs="Times New Roman"/>
          <w:sz w:val="36"/>
          <w:szCs w:val="36"/>
          <w:lang w:val="en-US"/>
        </w:rPr>
        <w:t xml:space="preserve"> skin – as the result of insufficient blood supply for arterial system</w:t>
      </w:r>
    </w:p>
    <w:p w14:paraId="39EF2C02" w14:textId="77777777" w:rsidR="00A378DF" w:rsidRPr="00A378DF" w:rsidRDefault="00A378DF">
      <w:pPr>
        <w:numPr>
          <w:ilvl w:val="0"/>
          <w:numId w:val="297"/>
        </w:numPr>
        <w:tabs>
          <w:tab w:val="left" w:pos="1701"/>
        </w:tabs>
        <w:rPr>
          <w:rFonts w:ascii="Times New Roman" w:hAnsi="Times New Roman" w:cs="Times New Roman"/>
          <w:sz w:val="36"/>
          <w:szCs w:val="36"/>
        </w:rPr>
      </w:pPr>
      <w:r w:rsidRPr="00A378DF">
        <w:rPr>
          <w:rFonts w:ascii="Times New Roman" w:hAnsi="Times New Roman" w:cs="Times New Roman"/>
          <w:sz w:val="36"/>
          <w:szCs w:val="36"/>
          <w:lang w:val="en-US"/>
        </w:rPr>
        <w:t xml:space="preserve">An intensive pulse of carotids – </w:t>
      </w:r>
      <w:r w:rsidRPr="00A378DF">
        <w:rPr>
          <w:rFonts w:ascii="Times New Roman" w:hAnsi="Times New Roman" w:cs="Times New Roman"/>
          <w:b/>
          <w:bCs/>
          <w:sz w:val="36"/>
          <w:szCs w:val="36"/>
          <w:lang w:val="en-US"/>
        </w:rPr>
        <w:t>“the dancing carotids”</w:t>
      </w:r>
    </w:p>
    <w:p w14:paraId="27781F1F" w14:textId="77777777" w:rsidR="00A378DF" w:rsidRPr="00A378DF" w:rsidRDefault="00A378DF">
      <w:pPr>
        <w:numPr>
          <w:ilvl w:val="0"/>
          <w:numId w:val="297"/>
        </w:numPr>
        <w:tabs>
          <w:tab w:val="left" w:pos="1701"/>
        </w:tabs>
        <w:rPr>
          <w:rFonts w:ascii="Times New Roman" w:hAnsi="Times New Roman" w:cs="Times New Roman"/>
          <w:sz w:val="36"/>
          <w:szCs w:val="36"/>
        </w:rPr>
      </w:pPr>
      <w:r w:rsidRPr="00A378DF">
        <w:rPr>
          <w:rFonts w:ascii="Times New Roman" w:hAnsi="Times New Roman" w:cs="Times New Roman"/>
          <w:b/>
          <w:bCs/>
          <w:sz w:val="36"/>
          <w:szCs w:val="36"/>
          <w:lang w:val="en-US"/>
        </w:rPr>
        <w:t xml:space="preserve">Symptom of Musse </w:t>
      </w:r>
      <w:r w:rsidRPr="00A378DF">
        <w:rPr>
          <w:rFonts w:ascii="Times New Roman" w:hAnsi="Times New Roman" w:cs="Times New Roman"/>
          <w:sz w:val="36"/>
          <w:szCs w:val="36"/>
          <w:lang w:val="en-US"/>
        </w:rPr>
        <w:t>– the rhythmic movements of the patient’s head synchronic with his pulse</w:t>
      </w:r>
    </w:p>
    <w:p w14:paraId="464EAC4C" w14:textId="77777777" w:rsidR="00A378DF" w:rsidRPr="00A378DF" w:rsidRDefault="00A378DF">
      <w:pPr>
        <w:numPr>
          <w:ilvl w:val="0"/>
          <w:numId w:val="297"/>
        </w:numPr>
        <w:tabs>
          <w:tab w:val="left" w:pos="1701"/>
        </w:tabs>
        <w:rPr>
          <w:rFonts w:ascii="Times New Roman" w:hAnsi="Times New Roman" w:cs="Times New Roman"/>
          <w:sz w:val="36"/>
          <w:szCs w:val="36"/>
        </w:rPr>
      </w:pPr>
      <w:r w:rsidRPr="00A378DF">
        <w:rPr>
          <w:rFonts w:ascii="Times New Roman" w:hAnsi="Times New Roman" w:cs="Times New Roman"/>
          <w:b/>
          <w:bCs/>
          <w:sz w:val="36"/>
          <w:szCs w:val="36"/>
          <w:lang w:val="en-US"/>
        </w:rPr>
        <w:t xml:space="preserve">Capillary pulse </w:t>
      </w:r>
      <w:r w:rsidRPr="00A378DF">
        <w:rPr>
          <w:rFonts w:ascii="Times New Roman" w:hAnsi="Times New Roman" w:cs="Times New Roman"/>
          <w:sz w:val="36"/>
          <w:szCs w:val="36"/>
          <w:lang w:val="en-US"/>
        </w:rPr>
        <w:t>- the rhythmic movements of the border between red and white on the nail while compression of the nail’s edge is made</w:t>
      </w:r>
    </w:p>
    <w:p w14:paraId="354BC182" w14:textId="2127FDA7" w:rsidR="00A378DF" w:rsidRDefault="00A378DF" w:rsidP="00A378DF">
      <w:pPr>
        <w:tabs>
          <w:tab w:val="left" w:pos="1701"/>
        </w:tabs>
        <w:ind w:left="720"/>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Pr="00A378DF">
        <w:rPr>
          <w:rFonts w:ascii="Times New Roman" w:hAnsi="Times New Roman" w:cs="Times New Roman"/>
          <w:b/>
          <w:bCs/>
          <w:i/>
          <w:iCs/>
          <w:sz w:val="36"/>
          <w:szCs w:val="36"/>
          <w:lang w:val="en-US"/>
        </w:rPr>
        <w:t>Palpation – the apex beat</w:t>
      </w:r>
    </w:p>
    <w:p w14:paraId="2ADE8359" w14:textId="77777777" w:rsidR="00A378DF" w:rsidRPr="00A378DF" w:rsidRDefault="00A378DF">
      <w:pPr>
        <w:numPr>
          <w:ilvl w:val="0"/>
          <w:numId w:val="298"/>
        </w:numPr>
        <w:tabs>
          <w:tab w:val="left" w:pos="1701"/>
        </w:tabs>
        <w:rPr>
          <w:rFonts w:ascii="Times New Roman" w:hAnsi="Times New Roman" w:cs="Times New Roman"/>
          <w:sz w:val="36"/>
          <w:szCs w:val="36"/>
        </w:rPr>
      </w:pPr>
      <w:r w:rsidRPr="00A378DF">
        <w:rPr>
          <w:rFonts w:ascii="Times New Roman" w:hAnsi="Times New Roman" w:cs="Times New Roman"/>
          <w:sz w:val="36"/>
          <w:szCs w:val="36"/>
          <w:lang w:val="en-US"/>
        </w:rPr>
        <w:t>increased</w:t>
      </w:r>
    </w:p>
    <w:p w14:paraId="3561B62A" w14:textId="77777777" w:rsidR="00A378DF" w:rsidRPr="00A378DF" w:rsidRDefault="00A378DF">
      <w:pPr>
        <w:numPr>
          <w:ilvl w:val="0"/>
          <w:numId w:val="298"/>
        </w:numPr>
        <w:tabs>
          <w:tab w:val="left" w:pos="1701"/>
        </w:tabs>
        <w:rPr>
          <w:rFonts w:ascii="Times New Roman" w:hAnsi="Times New Roman" w:cs="Times New Roman"/>
          <w:sz w:val="36"/>
          <w:szCs w:val="36"/>
        </w:rPr>
      </w:pPr>
      <w:r w:rsidRPr="00A378DF">
        <w:rPr>
          <w:rFonts w:ascii="Times New Roman" w:hAnsi="Times New Roman" w:cs="Times New Roman"/>
          <w:sz w:val="36"/>
          <w:szCs w:val="36"/>
          <w:lang w:val="en-US"/>
        </w:rPr>
        <w:t xml:space="preserve"> shifted down and to the left</w:t>
      </w:r>
    </w:p>
    <w:p w14:paraId="00963204" w14:textId="77777777" w:rsidR="00A378DF" w:rsidRPr="00A378DF" w:rsidRDefault="00A378DF">
      <w:pPr>
        <w:numPr>
          <w:ilvl w:val="0"/>
          <w:numId w:val="298"/>
        </w:numPr>
        <w:tabs>
          <w:tab w:val="left" w:pos="1701"/>
        </w:tabs>
        <w:rPr>
          <w:rFonts w:ascii="Times New Roman" w:hAnsi="Times New Roman" w:cs="Times New Roman"/>
          <w:sz w:val="36"/>
          <w:szCs w:val="36"/>
        </w:rPr>
      </w:pPr>
      <w:r w:rsidRPr="00A378DF">
        <w:rPr>
          <w:rFonts w:ascii="Times New Roman" w:hAnsi="Times New Roman" w:cs="Times New Roman"/>
          <w:sz w:val="36"/>
          <w:szCs w:val="36"/>
          <w:lang w:val="en-US"/>
        </w:rPr>
        <w:t>wide</w:t>
      </w:r>
    </w:p>
    <w:p w14:paraId="40AF9CDF" w14:textId="7F2FCC25" w:rsidR="00A378DF" w:rsidRPr="004F6AA3" w:rsidRDefault="00C2789B" w:rsidP="00A378DF">
      <w:pPr>
        <w:tabs>
          <w:tab w:val="left" w:pos="1701"/>
        </w:tabs>
        <w:ind w:left="720"/>
        <w:rPr>
          <w:rFonts w:ascii="Times New Roman" w:hAnsi="Times New Roman" w:cs="Times New Roman"/>
          <w:sz w:val="36"/>
          <w:szCs w:val="36"/>
        </w:rPr>
      </w:pPr>
      <w:r>
        <w:rPr>
          <w:rFonts w:ascii="Times New Roman" w:hAnsi="Times New Roman" w:cs="Times New Roman"/>
          <w:sz w:val="36"/>
          <w:szCs w:val="36"/>
          <w:lang w:val="en-US"/>
        </w:rPr>
        <w:t xml:space="preserve">                                                                                           </w:t>
      </w:r>
    </w:p>
    <w:p w14:paraId="7965DC86" w14:textId="77777777" w:rsidR="00F46555" w:rsidRDefault="00F46555" w:rsidP="00A378DF">
      <w:pPr>
        <w:tabs>
          <w:tab w:val="left" w:pos="1701"/>
        </w:tabs>
        <w:ind w:left="720"/>
        <w:rPr>
          <w:rFonts w:ascii="Times New Roman" w:hAnsi="Times New Roman" w:cs="Times New Roman"/>
          <w:b/>
          <w:bCs/>
          <w:i/>
          <w:iCs/>
          <w:sz w:val="36"/>
          <w:szCs w:val="36"/>
          <w:lang w:val="en-US"/>
        </w:rPr>
      </w:pPr>
      <w:r w:rsidRPr="00F46555">
        <w:rPr>
          <w:rFonts w:ascii="Times New Roman" w:hAnsi="Times New Roman" w:cs="Times New Roman"/>
          <w:b/>
          <w:bCs/>
          <w:i/>
          <w:iCs/>
          <w:sz w:val="36"/>
          <w:szCs w:val="36"/>
          <w:lang w:val="en-US"/>
        </w:rPr>
        <w:t xml:space="preserve">Percussion – </w:t>
      </w:r>
    </w:p>
    <w:p w14:paraId="7274F84A" w14:textId="5B594658" w:rsidR="00A378DF" w:rsidRPr="00A378DF" w:rsidRDefault="00F46555" w:rsidP="00A378DF">
      <w:pPr>
        <w:tabs>
          <w:tab w:val="left" w:pos="1701"/>
        </w:tabs>
        <w:ind w:left="720"/>
        <w:rPr>
          <w:rFonts w:ascii="Times New Roman" w:hAnsi="Times New Roman" w:cs="Times New Roman"/>
          <w:sz w:val="36"/>
          <w:szCs w:val="36"/>
        </w:rPr>
      </w:pPr>
      <w:r w:rsidRPr="00F46555">
        <w:rPr>
          <w:rFonts w:ascii="Times New Roman" w:hAnsi="Times New Roman" w:cs="Times New Roman"/>
          <w:b/>
          <w:bCs/>
          <w:i/>
          <w:iCs/>
          <w:sz w:val="36"/>
          <w:szCs w:val="36"/>
          <w:lang w:val="en-US"/>
        </w:rPr>
        <w:t>the borders of the relative dullness of the heart</w:t>
      </w:r>
    </w:p>
    <w:p w14:paraId="136D4451" w14:textId="045CCBE5" w:rsidR="00F46555" w:rsidRPr="00F46555" w:rsidRDefault="00F46555">
      <w:pPr>
        <w:numPr>
          <w:ilvl w:val="0"/>
          <w:numId w:val="299"/>
        </w:numPr>
        <w:tabs>
          <w:tab w:val="left" w:pos="1701"/>
        </w:tabs>
        <w:rPr>
          <w:rFonts w:ascii="Times New Roman" w:hAnsi="Times New Roman" w:cs="Times New Roman"/>
          <w:sz w:val="36"/>
          <w:szCs w:val="36"/>
        </w:rPr>
      </w:pPr>
      <w:r w:rsidRPr="00F46555">
        <w:rPr>
          <w:rFonts w:ascii="Times New Roman" w:hAnsi="Times New Roman" w:cs="Times New Roman"/>
          <w:sz w:val="36"/>
          <w:szCs w:val="36"/>
          <w:lang w:val="en-US"/>
        </w:rPr>
        <w:t>Shifted to the left</w:t>
      </w:r>
    </w:p>
    <w:p w14:paraId="61E29AEF" w14:textId="77777777" w:rsidR="00F46555" w:rsidRPr="00F46555" w:rsidRDefault="00F46555">
      <w:pPr>
        <w:numPr>
          <w:ilvl w:val="0"/>
          <w:numId w:val="299"/>
        </w:numPr>
        <w:tabs>
          <w:tab w:val="left" w:pos="1701"/>
        </w:tabs>
        <w:rPr>
          <w:rFonts w:ascii="Times New Roman" w:hAnsi="Times New Roman" w:cs="Times New Roman"/>
          <w:sz w:val="36"/>
          <w:szCs w:val="36"/>
        </w:rPr>
      </w:pPr>
      <w:r w:rsidRPr="00F46555">
        <w:rPr>
          <w:rFonts w:ascii="Times New Roman" w:hAnsi="Times New Roman" w:cs="Times New Roman"/>
          <w:sz w:val="36"/>
          <w:szCs w:val="36"/>
          <w:lang w:val="en-US"/>
        </w:rPr>
        <w:t>It is “aortal configuration” of the heart</w:t>
      </w:r>
    </w:p>
    <w:p w14:paraId="29C7F8AB" w14:textId="77777777" w:rsidR="00DA151F" w:rsidRDefault="00F46555" w:rsidP="00F46555">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7AED015E" w14:textId="59974F7F" w:rsidR="00463573" w:rsidRPr="00463573" w:rsidRDefault="00DA151F" w:rsidP="00F46555">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F46555">
        <w:rPr>
          <w:rFonts w:ascii="Times New Roman" w:hAnsi="Times New Roman" w:cs="Times New Roman"/>
          <w:sz w:val="36"/>
          <w:szCs w:val="36"/>
          <w:lang w:val="en-US"/>
        </w:rPr>
        <w:t xml:space="preserve"> </w:t>
      </w:r>
      <w:r w:rsidR="00F46555" w:rsidRPr="00F46555">
        <w:rPr>
          <w:rFonts w:ascii="Times New Roman" w:hAnsi="Times New Roman" w:cs="Times New Roman"/>
          <w:b/>
          <w:bCs/>
          <w:i/>
          <w:iCs/>
          <w:sz w:val="36"/>
          <w:szCs w:val="36"/>
          <w:lang w:val="en-US"/>
        </w:rPr>
        <w:t>Auscultation of the heart – tones</w:t>
      </w:r>
    </w:p>
    <w:p w14:paraId="27FEB0AB" w14:textId="77777777" w:rsidR="00F46555" w:rsidRPr="00F46555" w:rsidRDefault="00544FEB">
      <w:pPr>
        <w:numPr>
          <w:ilvl w:val="0"/>
          <w:numId w:val="300"/>
        </w:numPr>
        <w:tabs>
          <w:tab w:val="left" w:pos="1701"/>
        </w:tabs>
        <w:rPr>
          <w:rFonts w:ascii="Times New Roman" w:hAnsi="Times New Roman" w:cs="Times New Roman"/>
          <w:sz w:val="36"/>
          <w:szCs w:val="36"/>
        </w:rPr>
      </w:pPr>
      <w:r>
        <w:rPr>
          <w:rFonts w:ascii="Times New Roman" w:hAnsi="Times New Roman" w:cs="Times New Roman"/>
          <w:sz w:val="36"/>
          <w:szCs w:val="36"/>
          <w:lang w:val="en-US"/>
        </w:rPr>
        <w:t xml:space="preserve">   </w:t>
      </w:r>
      <w:r w:rsidR="00F46555" w:rsidRPr="00F46555">
        <w:rPr>
          <w:rFonts w:ascii="Times New Roman" w:hAnsi="Times New Roman" w:cs="Times New Roman"/>
          <w:b/>
          <w:bCs/>
          <w:i/>
          <w:iCs/>
          <w:sz w:val="36"/>
          <w:szCs w:val="36"/>
          <w:lang w:val="en-US"/>
        </w:rPr>
        <w:t xml:space="preserve">I tone </w:t>
      </w:r>
      <w:r w:rsidR="00F46555" w:rsidRPr="00F46555">
        <w:rPr>
          <w:rFonts w:ascii="Times New Roman" w:hAnsi="Times New Roman" w:cs="Times New Roman"/>
          <w:b/>
          <w:bCs/>
          <w:sz w:val="36"/>
          <w:szCs w:val="36"/>
          <w:lang w:val="en-US"/>
        </w:rPr>
        <w:t xml:space="preserve">over the apex – </w:t>
      </w:r>
      <w:r w:rsidR="00F46555" w:rsidRPr="00F46555">
        <w:rPr>
          <w:rFonts w:ascii="Times New Roman" w:hAnsi="Times New Roman" w:cs="Times New Roman"/>
          <w:sz w:val="36"/>
          <w:szCs w:val="36"/>
          <w:lang w:val="en-US"/>
        </w:rPr>
        <w:t>weak (as the period of closed valves is absent)</w:t>
      </w:r>
    </w:p>
    <w:p w14:paraId="70CC51E8" w14:textId="77777777" w:rsidR="00F46555" w:rsidRPr="00F46555" w:rsidRDefault="00F46555">
      <w:pPr>
        <w:numPr>
          <w:ilvl w:val="0"/>
          <w:numId w:val="300"/>
        </w:numPr>
        <w:tabs>
          <w:tab w:val="left" w:pos="1701"/>
        </w:tabs>
        <w:rPr>
          <w:rFonts w:ascii="Times New Roman" w:hAnsi="Times New Roman" w:cs="Times New Roman"/>
          <w:sz w:val="36"/>
          <w:szCs w:val="36"/>
        </w:rPr>
      </w:pPr>
      <w:r w:rsidRPr="00F46555">
        <w:rPr>
          <w:rFonts w:ascii="Times New Roman" w:hAnsi="Times New Roman" w:cs="Times New Roman"/>
          <w:b/>
          <w:bCs/>
          <w:i/>
          <w:iCs/>
          <w:sz w:val="36"/>
          <w:szCs w:val="36"/>
          <w:lang w:val="en-US"/>
        </w:rPr>
        <w:t xml:space="preserve">II tone </w:t>
      </w:r>
      <w:r w:rsidRPr="00F46555">
        <w:rPr>
          <w:rFonts w:ascii="Times New Roman" w:hAnsi="Times New Roman" w:cs="Times New Roman"/>
          <w:b/>
          <w:bCs/>
          <w:sz w:val="36"/>
          <w:szCs w:val="36"/>
          <w:lang w:val="en-US"/>
        </w:rPr>
        <w:t>over aortal valve</w:t>
      </w:r>
      <w:r w:rsidRPr="00F46555">
        <w:rPr>
          <w:rFonts w:ascii="Times New Roman" w:hAnsi="Times New Roman" w:cs="Times New Roman"/>
          <w:sz w:val="36"/>
          <w:szCs w:val="36"/>
          <w:lang w:val="en-US"/>
        </w:rPr>
        <w:t xml:space="preserve"> (II intercostal space, right edge of sternum) – weak or absent (reason is the same)</w:t>
      </w:r>
    </w:p>
    <w:p w14:paraId="328EA6FD" w14:textId="6E5B14A3" w:rsidR="00DA151F" w:rsidRPr="00381071" w:rsidRDefault="00F46555" w:rsidP="00F46555">
      <w:pPr>
        <w:tabs>
          <w:tab w:val="left" w:pos="1701"/>
        </w:tabs>
        <w:ind w:left="720"/>
        <w:rPr>
          <w:rFonts w:ascii="Times New Roman" w:hAnsi="Times New Roman" w:cs="Times New Roman"/>
          <w:sz w:val="36"/>
          <w:szCs w:val="36"/>
          <w:lang w:val="en-US"/>
        </w:rPr>
      </w:pPr>
      <w:r>
        <w:rPr>
          <w:rFonts w:ascii="Times New Roman" w:hAnsi="Times New Roman" w:cs="Times New Roman"/>
          <w:b/>
          <w:bCs/>
          <w:i/>
          <w:iCs/>
          <w:sz w:val="36"/>
          <w:szCs w:val="36"/>
          <w:lang w:val="en-US"/>
        </w:rPr>
        <w:t xml:space="preserve">  </w:t>
      </w:r>
      <w:r w:rsidR="00381071">
        <w:rPr>
          <w:rFonts w:ascii="Times New Roman" w:hAnsi="Times New Roman" w:cs="Times New Roman"/>
          <w:b/>
          <w:bCs/>
          <w:i/>
          <w:iCs/>
          <w:sz w:val="36"/>
          <w:szCs w:val="36"/>
          <w:lang w:val="en-US"/>
        </w:rPr>
        <w:t xml:space="preserve">                                                                                     </w:t>
      </w:r>
      <w:r w:rsidR="00381071" w:rsidRPr="00381071">
        <w:rPr>
          <w:rFonts w:ascii="Times New Roman" w:hAnsi="Times New Roman" w:cs="Times New Roman"/>
          <w:sz w:val="36"/>
          <w:szCs w:val="36"/>
          <w:lang w:val="en-US"/>
        </w:rPr>
        <w:t>182</w:t>
      </w:r>
    </w:p>
    <w:p w14:paraId="61294F49" w14:textId="77777777" w:rsidR="00DA151F" w:rsidRDefault="00DA151F" w:rsidP="00F46555">
      <w:pPr>
        <w:tabs>
          <w:tab w:val="left" w:pos="1701"/>
        </w:tabs>
        <w:ind w:left="720"/>
        <w:rPr>
          <w:rFonts w:ascii="Times New Roman" w:hAnsi="Times New Roman" w:cs="Times New Roman"/>
          <w:b/>
          <w:bCs/>
          <w:i/>
          <w:iCs/>
          <w:sz w:val="36"/>
          <w:szCs w:val="36"/>
          <w:lang w:val="en-US"/>
        </w:rPr>
      </w:pPr>
    </w:p>
    <w:p w14:paraId="5D0D0B38" w14:textId="518CCCF8" w:rsidR="00F46555" w:rsidRDefault="00DA151F" w:rsidP="00F46555">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00F46555">
        <w:rPr>
          <w:rFonts w:ascii="Times New Roman" w:hAnsi="Times New Roman" w:cs="Times New Roman"/>
          <w:b/>
          <w:bCs/>
          <w:i/>
          <w:iCs/>
          <w:sz w:val="36"/>
          <w:szCs w:val="36"/>
          <w:lang w:val="en-US"/>
        </w:rPr>
        <w:t xml:space="preserve"> </w:t>
      </w:r>
      <w:r w:rsidR="00F46555" w:rsidRPr="00F46555">
        <w:rPr>
          <w:rFonts w:ascii="Times New Roman" w:hAnsi="Times New Roman" w:cs="Times New Roman"/>
          <w:b/>
          <w:bCs/>
          <w:i/>
          <w:iCs/>
          <w:sz w:val="36"/>
          <w:szCs w:val="36"/>
          <w:lang w:val="en-US"/>
        </w:rPr>
        <w:t xml:space="preserve">Auscultation of the heart </w:t>
      </w:r>
      <w:r w:rsidR="00F46555">
        <w:rPr>
          <w:rFonts w:ascii="Times New Roman" w:hAnsi="Times New Roman" w:cs="Times New Roman"/>
          <w:b/>
          <w:bCs/>
          <w:i/>
          <w:iCs/>
          <w:sz w:val="36"/>
          <w:szCs w:val="36"/>
          <w:lang w:val="en-US"/>
        </w:rPr>
        <w:t>–</w:t>
      </w:r>
      <w:r w:rsidR="00F46555" w:rsidRPr="00F46555">
        <w:rPr>
          <w:rFonts w:ascii="Times New Roman" w:hAnsi="Times New Roman" w:cs="Times New Roman"/>
          <w:b/>
          <w:bCs/>
          <w:i/>
          <w:iCs/>
          <w:sz w:val="36"/>
          <w:szCs w:val="36"/>
          <w:lang w:val="en-US"/>
        </w:rPr>
        <w:t xml:space="preserve"> murmurs</w:t>
      </w:r>
    </w:p>
    <w:p w14:paraId="0EAAD7CE" w14:textId="77777777" w:rsidR="00F46555" w:rsidRPr="00F46555" w:rsidRDefault="00F46555">
      <w:pPr>
        <w:numPr>
          <w:ilvl w:val="0"/>
          <w:numId w:val="301"/>
        </w:numPr>
        <w:tabs>
          <w:tab w:val="left" w:pos="1701"/>
        </w:tabs>
        <w:rPr>
          <w:rFonts w:ascii="Times New Roman" w:hAnsi="Times New Roman" w:cs="Times New Roman"/>
          <w:sz w:val="36"/>
          <w:szCs w:val="36"/>
        </w:rPr>
      </w:pPr>
      <w:r w:rsidRPr="00F46555">
        <w:rPr>
          <w:rFonts w:ascii="Times New Roman" w:hAnsi="Times New Roman" w:cs="Times New Roman"/>
          <w:b/>
          <w:bCs/>
          <w:i/>
          <w:iCs/>
          <w:sz w:val="36"/>
          <w:szCs w:val="36"/>
          <w:lang w:val="en-US"/>
        </w:rPr>
        <w:t>Diastolic</w:t>
      </w:r>
      <w:r w:rsidRPr="00F46555">
        <w:rPr>
          <w:rFonts w:ascii="Times New Roman" w:hAnsi="Times New Roman" w:cs="Times New Roman"/>
          <w:b/>
          <w:bCs/>
          <w:sz w:val="36"/>
          <w:szCs w:val="36"/>
          <w:lang w:val="en-US"/>
        </w:rPr>
        <w:t xml:space="preserve"> </w:t>
      </w:r>
      <w:r w:rsidRPr="00F46555">
        <w:rPr>
          <w:rFonts w:ascii="Times New Roman" w:hAnsi="Times New Roman" w:cs="Times New Roman"/>
          <w:sz w:val="36"/>
          <w:szCs w:val="36"/>
          <w:lang w:val="en-US"/>
        </w:rPr>
        <w:t>murmur (</w:t>
      </w:r>
      <w:r w:rsidRPr="00F46555">
        <w:rPr>
          <w:rFonts w:ascii="Times New Roman" w:hAnsi="Times New Roman" w:cs="Times New Roman"/>
          <w:b/>
          <w:bCs/>
          <w:i/>
          <w:iCs/>
          <w:sz w:val="36"/>
          <w:szCs w:val="36"/>
          <w:lang w:val="en-US"/>
        </w:rPr>
        <w:t>protodiastolic</w:t>
      </w:r>
      <w:r w:rsidRPr="00F46555">
        <w:rPr>
          <w:rFonts w:ascii="Times New Roman" w:hAnsi="Times New Roman" w:cs="Times New Roman"/>
          <w:sz w:val="36"/>
          <w:szCs w:val="36"/>
          <w:lang w:val="en-US"/>
        </w:rPr>
        <w:t>) – over aortal valve (II intercostal space, right edge of sternum) and in the V point of Botkin-Erb (in left III intercostal space)</w:t>
      </w:r>
    </w:p>
    <w:p w14:paraId="4B25AE5C" w14:textId="1E72561E" w:rsidR="00F46555" w:rsidRPr="00F46555" w:rsidRDefault="00F46555">
      <w:pPr>
        <w:numPr>
          <w:ilvl w:val="0"/>
          <w:numId w:val="301"/>
        </w:numPr>
        <w:tabs>
          <w:tab w:val="left" w:pos="1701"/>
        </w:tabs>
        <w:rPr>
          <w:rFonts w:ascii="Times New Roman" w:hAnsi="Times New Roman" w:cs="Times New Roman"/>
          <w:sz w:val="36"/>
          <w:szCs w:val="36"/>
        </w:rPr>
      </w:pPr>
      <w:r w:rsidRPr="00F46555">
        <w:rPr>
          <w:rFonts w:ascii="Times New Roman" w:hAnsi="Times New Roman" w:cs="Times New Roman"/>
          <w:sz w:val="36"/>
          <w:szCs w:val="36"/>
          <w:lang w:val="en-US"/>
        </w:rPr>
        <w:t xml:space="preserve">The murmur becomes less intensive </w:t>
      </w:r>
      <w:r w:rsidR="00C2789B">
        <w:rPr>
          <w:rFonts w:ascii="Times New Roman" w:hAnsi="Times New Roman" w:cs="Times New Roman"/>
          <w:sz w:val="36"/>
          <w:szCs w:val="36"/>
          <w:lang w:val="en-US"/>
        </w:rPr>
        <w:t>at</w:t>
      </w:r>
      <w:r w:rsidRPr="00F46555">
        <w:rPr>
          <w:rFonts w:ascii="Times New Roman" w:hAnsi="Times New Roman" w:cs="Times New Roman"/>
          <w:sz w:val="36"/>
          <w:szCs w:val="36"/>
          <w:lang w:val="en-US"/>
        </w:rPr>
        <w:t xml:space="preserve"> the end of diastole (as decreased blood pressure in aorta)</w:t>
      </w:r>
    </w:p>
    <w:p w14:paraId="7F9EE5EC" w14:textId="77777777" w:rsidR="00F46555" w:rsidRPr="00F46555" w:rsidRDefault="00F46555">
      <w:pPr>
        <w:numPr>
          <w:ilvl w:val="0"/>
          <w:numId w:val="301"/>
        </w:numPr>
        <w:tabs>
          <w:tab w:val="left" w:pos="1701"/>
        </w:tabs>
        <w:rPr>
          <w:rFonts w:ascii="Times New Roman" w:hAnsi="Times New Roman" w:cs="Times New Roman"/>
          <w:sz w:val="36"/>
          <w:szCs w:val="36"/>
        </w:rPr>
      </w:pPr>
      <w:r w:rsidRPr="00F46555">
        <w:rPr>
          <w:rFonts w:ascii="Times New Roman" w:hAnsi="Times New Roman" w:cs="Times New Roman"/>
          <w:sz w:val="36"/>
          <w:szCs w:val="36"/>
          <w:lang w:val="en-US"/>
        </w:rPr>
        <w:t xml:space="preserve">The murmur is soft, like </w:t>
      </w:r>
      <w:r w:rsidRPr="00F46555">
        <w:rPr>
          <w:rFonts w:ascii="Times New Roman" w:hAnsi="Times New Roman" w:cs="Times New Roman"/>
          <w:b/>
          <w:bCs/>
          <w:sz w:val="36"/>
          <w:szCs w:val="36"/>
          <w:lang w:val="en-US"/>
        </w:rPr>
        <w:t>“</w:t>
      </w:r>
      <w:r w:rsidRPr="00F46555">
        <w:rPr>
          <w:rFonts w:ascii="Times New Roman" w:hAnsi="Times New Roman" w:cs="Times New Roman"/>
          <w:b/>
          <w:bCs/>
          <w:i/>
          <w:iCs/>
          <w:sz w:val="36"/>
          <w:szCs w:val="36"/>
          <w:lang w:val="en-US"/>
        </w:rPr>
        <w:t>the sea-gull cry</w:t>
      </w:r>
      <w:r w:rsidRPr="00F46555">
        <w:rPr>
          <w:rFonts w:ascii="Times New Roman" w:hAnsi="Times New Roman" w:cs="Times New Roman"/>
          <w:b/>
          <w:bCs/>
          <w:sz w:val="36"/>
          <w:szCs w:val="36"/>
          <w:lang w:val="en-US"/>
        </w:rPr>
        <w:t>,”</w:t>
      </w:r>
      <w:r w:rsidRPr="00F46555">
        <w:rPr>
          <w:rFonts w:ascii="Times New Roman" w:hAnsi="Times New Roman" w:cs="Times New Roman"/>
          <w:sz w:val="36"/>
          <w:szCs w:val="36"/>
          <w:lang w:val="en-US"/>
        </w:rPr>
        <w:t xml:space="preserve"> </w:t>
      </w:r>
      <w:r w:rsidRPr="00F46555">
        <w:rPr>
          <w:rFonts w:ascii="Times New Roman" w:hAnsi="Times New Roman" w:cs="Times New Roman"/>
          <w:i/>
          <w:iCs/>
          <w:sz w:val="36"/>
          <w:szCs w:val="36"/>
          <w:lang w:val="en-US"/>
        </w:rPr>
        <w:t xml:space="preserve">optimal position </w:t>
      </w:r>
      <w:r w:rsidRPr="00F46555">
        <w:rPr>
          <w:rFonts w:ascii="Times New Roman" w:hAnsi="Times New Roman" w:cs="Times New Roman"/>
          <w:sz w:val="36"/>
          <w:szCs w:val="36"/>
          <w:lang w:val="en-US"/>
        </w:rPr>
        <w:t xml:space="preserve">of the patient – to stand, </w:t>
      </w:r>
      <w:r w:rsidRPr="00F46555">
        <w:rPr>
          <w:rFonts w:ascii="Times New Roman" w:hAnsi="Times New Roman" w:cs="Times New Roman"/>
          <w:sz w:val="36"/>
          <w:szCs w:val="36"/>
          <w:u w:val="single"/>
          <w:lang w:val="en-US"/>
        </w:rPr>
        <w:t xml:space="preserve">keeping breath at expiration </w:t>
      </w:r>
      <w:r w:rsidRPr="00F46555">
        <w:rPr>
          <w:rFonts w:ascii="Times New Roman" w:hAnsi="Times New Roman" w:cs="Times New Roman"/>
          <w:sz w:val="36"/>
          <w:szCs w:val="36"/>
          <w:lang w:val="en-US"/>
        </w:rPr>
        <w:t xml:space="preserve">or to </w:t>
      </w:r>
      <w:r w:rsidRPr="00F46555">
        <w:rPr>
          <w:rFonts w:ascii="Times New Roman" w:hAnsi="Times New Roman" w:cs="Times New Roman"/>
          <w:sz w:val="36"/>
          <w:szCs w:val="36"/>
          <w:u w:val="single"/>
          <w:lang w:val="en-US"/>
        </w:rPr>
        <w:t xml:space="preserve">sit and bend ahead quickly </w:t>
      </w:r>
      <w:r w:rsidRPr="00F46555">
        <w:rPr>
          <w:rFonts w:ascii="Times New Roman" w:hAnsi="Times New Roman" w:cs="Times New Roman"/>
          <w:sz w:val="36"/>
          <w:szCs w:val="36"/>
          <w:lang w:val="en-US"/>
        </w:rPr>
        <w:t xml:space="preserve">or </w:t>
      </w:r>
      <w:r w:rsidRPr="00F46555">
        <w:rPr>
          <w:rFonts w:ascii="Times New Roman" w:hAnsi="Times New Roman" w:cs="Times New Roman"/>
          <w:sz w:val="36"/>
          <w:szCs w:val="36"/>
          <w:u w:val="single"/>
          <w:lang w:val="en-US"/>
        </w:rPr>
        <w:t xml:space="preserve">squatting position </w:t>
      </w:r>
    </w:p>
    <w:p w14:paraId="24C61FF2" w14:textId="77777777" w:rsidR="00F46555" w:rsidRPr="00F46555" w:rsidRDefault="00F46555">
      <w:pPr>
        <w:numPr>
          <w:ilvl w:val="0"/>
          <w:numId w:val="301"/>
        </w:numPr>
        <w:tabs>
          <w:tab w:val="left" w:pos="1701"/>
        </w:tabs>
        <w:rPr>
          <w:rFonts w:ascii="Times New Roman" w:hAnsi="Times New Roman" w:cs="Times New Roman"/>
          <w:sz w:val="36"/>
          <w:szCs w:val="36"/>
        </w:rPr>
      </w:pPr>
      <w:r w:rsidRPr="00F46555">
        <w:rPr>
          <w:rFonts w:ascii="Times New Roman" w:hAnsi="Times New Roman" w:cs="Times New Roman"/>
          <w:sz w:val="36"/>
          <w:szCs w:val="36"/>
          <w:lang w:val="en-US"/>
        </w:rPr>
        <w:t xml:space="preserve">A </w:t>
      </w:r>
      <w:r w:rsidRPr="00F46555">
        <w:rPr>
          <w:rFonts w:ascii="Times New Roman" w:hAnsi="Times New Roman" w:cs="Times New Roman"/>
          <w:b/>
          <w:bCs/>
          <w:i/>
          <w:iCs/>
          <w:sz w:val="36"/>
          <w:szCs w:val="36"/>
          <w:lang w:val="en-US"/>
        </w:rPr>
        <w:t xml:space="preserve">mid-diastolic murmur </w:t>
      </w:r>
      <w:r w:rsidRPr="00F46555">
        <w:rPr>
          <w:rFonts w:ascii="Times New Roman" w:hAnsi="Times New Roman" w:cs="Times New Roman"/>
          <w:sz w:val="36"/>
          <w:szCs w:val="36"/>
          <w:lang w:val="en-US"/>
        </w:rPr>
        <w:t xml:space="preserve">– </w:t>
      </w:r>
      <w:r w:rsidRPr="00F46555">
        <w:rPr>
          <w:rFonts w:ascii="Times New Roman" w:hAnsi="Times New Roman" w:cs="Times New Roman"/>
          <w:b/>
          <w:bCs/>
          <w:i/>
          <w:iCs/>
          <w:sz w:val="36"/>
          <w:szCs w:val="36"/>
          <w:lang w:val="en-US"/>
        </w:rPr>
        <w:t>Flint</w:t>
      </w:r>
      <w:r w:rsidRPr="00F46555">
        <w:rPr>
          <w:rFonts w:ascii="Times New Roman" w:hAnsi="Times New Roman" w:cs="Times New Roman"/>
          <w:b/>
          <w:bCs/>
          <w:sz w:val="36"/>
          <w:szCs w:val="36"/>
          <w:lang w:val="en-US"/>
        </w:rPr>
        <w:t xml:space="preserve">’s murmur – </w:t>
      </w:r>
      <w:r w:rsidRPr="00F46555">
        <w:rPr>
          <w:rFonts w:ascii="Times New Roman" w:hAnsi="Times New Roman" w:cs="Times New Roman"/>
          <w:sz w:val="36"/>
          <w:szCs w:val="36"/>
          <w:lang w:val="en-US"/>
        </w:rPr>
        <w:t xml:space="preserve">over the apex – as the result of aortic jet pushing the mitral valve, producing premature closure of the valve and functional </w:t>
      </w:r>
      <w:r w:rsidRPr="00F46555">
        <w:rPr>
          <w:rFonts w:ascii="Times New Roman" w:hAnsi="Times New Roman" w:cs="Times New Roman"/>
          <w:sz w:val="36"/>
          <w:szCs w:val="36"/>
          <w:u w:val="single"/>
          <w:lang w:val="en-US"/>
        </w:rPr>
        <w:t>stenosis</w:t>
      </w:r>
    </w:p>
    <w:p w14:paraId="6FF5A717" w14:textId="235E8EA6" w:rsidR="00F46555" w:rsidRPr="00F46555" w:rsidRDefault="00F46555">
      <w:pPr>
        <w:numPr>
          <w:ilvl w:val="0"/>
          <w:numId w:val="301"/>
        </w:numPr>
        <w:tabs>
          <w:tab w:val="left" w:pos="1701"/>
        </w:tabs>
        <w:rPr>
          <w:rFonts w:ascii="Times New Roman" w:hAnsi="Times New Roman" w:cs="Times New Roman"/>
          <w:sz w:val="36"/>
          <w:szCs w:val="36"/>
        </w:rPr>
      </w:pPr>
      <w:r w:rsidRPr="00F46555">
        <w:rPr>
          <w:rFonts w:ascii="Times New Roman" w:hAnsi="Times New Roman" w:cs="Times New Roman"/>
          <w:b/>
          <w:bCs/>
          <w:sz w:val="36"/>
          <w:szCs w:val="36"/>
          <w:lang w:val="en-US"/>
        </w:rPr>
        <w:t xml:space="preserve">The </w:t>
      </w:r>
      <w:r w:rsidRPr="00F46555">
        <w:rPr>
          <w:rFonts w:ascii="Times New Roman" w:hAnsi="Times New Roman" w:cs="Times New Roman"/>
          <w:b/>
          <w:bCs/>
          <w:i/>
          <w:iCs/>
          <w:sz w:val="36"/>
          <w:szCs w:val="36"/>
          <w:lang w:val="en-US"/>
        </w:rPr>
        <w:t xml:space="preserve">doubling tone of Traube </w:t>
      </w:r>
      <w:r w:rsidRPr="00F46555">
        <w:rPr>
          <w:rFonts w:ascii="Times New Roman" w:hAnsi="Times New Roman" w:cs="Times New Roman"/>
          <w:b/>
          <w:bCs/>
          <w:sz w:val="36"/>
          <w:szCs w:val="36"/>
          <w:lang w:val="en-US"/>
        </w:rPr>
        <w:t xml:space="preserve">– </w:t>
      </w:r>
      <w:r w:rsidRPr="00F46555">
        <w:rPr>
          <w:rFonts w:ascii="Times New Roman" w:hAnsi="Times New Roman" w:cs="Times New Roman"/>
          <w:sz w:val="36"/>
          <w:szCs w:val="36"/>
          <w:lang w:val="en-US"/>
        </w:rPr>
        <w:t>over a.</w:t>
      </w:r>
      <w:r w:rsidR="00C2789B">
        <w:rPr>
          <w:rFonts w:ascii="Times New Roman" w:hAnsi="Times New Roman" w:cs="Times New Roman"/>
          <w:sz w:val="36"/>
          <w:szCs w:val="36"/>
          <w:lang w:val="en-US"/>
        </w:rPr>
        <w:t xml:space="preserve"> </w:t>
      </w:r>
      <w:proofErr w:type="spellStart"/>
      <w:r w:rsidRPr="00F46555">
        <w:rPr>
          <w:rFonts w:ascii="Times New Roman" w:hAnsi="Times New Roman" w:cs="Times New Roman"/>
          <w:sz w:val="36"/>
          <w:szCs w:val="36"/>
          <w:lang w:val="en-US"/>
        </w:rPr>
        <w:t>femorales</w:t>
      </w:r>
      <w:proofErr w:type="spellEnd"/>
      <w:r w:rsidRPr="00F46555">
        <w:rPr>
          <w:rFonts w:ascii="Times New Roman" w:hAnsi="Times New Roman" w:cs="Times New Roman"/>
          <w:sz w:val="36"/>
          <w:szCs w:val="36"/>
          <w:lang w:val="en-US"/>
        </w:rPr>
        <w:t xml:space="preserve"> – as the result of sharp vibration of arterial wall at systole and diastole</w:t>
      </w:r>
    </w:p>
    <w:p w14:paraId="3E180B47" w14:textId="12B0C414" w:rsidR="00F46555" w:rsidRPr="00F46555" w:rsidRDefault="00F46555">
      <w:pPr>
        <w:numPr>
          <w:ilvl w:val="0"/>
          <w:numId w:val="301"/>
        </w:numPr>
        <w:tabs>
          <w:tab w:val="left" w:pos="1701"/>
        </w:tabs>
        <w:rPr>
          <w:rFonts w:ascii="Times New Roman" w:hAnsi="Times New Roman" w:cs="Times New Roman"/>
          <w:sz w:val="36"/>
          <w:szCs w:val="36"/>
        </w:rPr>
      </w:pPr>
      <w:r w:rsidRPr="00F46555">
        <w:rPr>
          <w:rFonts w:ascii="Times New Roman" w:hAnsi="Times New Roman" w:cs="Times New Roman"/>
          <w:b/>
          <w:bCs/>
          <w:sz w:val="36"/>
          <w:szCs w:val="36"/>
          <w:lang w:val="en-US"/>
        </w:rPr>
        <w:t xml:space="preserve">The </w:t>
      </w:r>
      <w:r w:rsidRPr="00F46555">
        <w:rPr>
          <w:rFonts w:ascii="Times New Roman" w:hAnsi="Times New Roman" w:cs="Times New Roman"/>
          <w:b/>
          <w:bCs/>
          <w:i/>
          <w:iCs/>
          <w:sz w:val="36"/>
          <w:szCs w:val="36"/>
          <w:lang w:val="en-US"/>
        </w:rPr>
        <w:t>doubling murmur of Vynogradov-</w:t>
      </w:r>
      <w:proofErr w:type="spellStart"/>
      <w:r w:rsidRPr="00F46555">
        <w:rPr>
          <w:rFonts w:ascii="Times New Roman" w:hAnsi="Times New Roman" w:cs="Times New Roman"/>
          <w:b/>
          <w:bCs/>
          <w:i/>
          <w:iCs/>
          <w:sz w:val="36"/>
          <w:szCs w:val="36"/>
          <w:lang w:val="en-US"/>
        </w:rPr>
        <w:t>Durosie</w:t>
      </w:r>
      <w:proofErr w:type="spellEnd"/>
      <w:r w:rsidRPr="00F46555">
        <w:rPr>
          <w:rFonts w:ascii="Times New Roman" w:hAnsi="Times New Roman" w:cs="Times New Roman"/>
          <w:b/>
          <w:bCs/>
          <w:i/>
          <w:iCs/>
          <w:sz w:val="36"/>
          <w:szCs w:val="36"/>
          <w:lang w:val="en-US"/>
        </w:rPr>
        <w:t xml:space="preserve"> </w:t>
      </w:r>
      <w:r w:rsidRPr="00F46555">
        <w:rPr>
          <w:rFonts w:ascii="Times New Roman" w:hAnsi="Times New Roman" w:cs="Times New Roman"/>
          <w:b/>
          <w:bCs/>
          <w:sz w:val="36"/>
          <w:szCs w:val="36"/>
          <w:lang w:val="en-US"/>
        </w:rPr>
        <w:t xml:space="preserve">– </w:t>
      </w:r>
      <w:r w:rsidRPr="00F46555">
        <w:rPr>
          <w:rFonts w:ascii="Times New Roman" w:hAnsi="Times New Roman" w:cs="Times New Roman"/>
          <w:sz w:val="36"/>
          <w:szCs w:val="36"/>
          <w:lang w:val="en-US"/>
        </w:rPr>
        <w:t>over a.</w:t>
      </w:r>
      <w:r w:rsidR="00C2789B">
        <w:rPr>
          <w:rFonts w:ascii="Times New Roman" w:hAnsi="Times New Roman" w:cs="Times New Roman"/>
          <w:sz w:val="36"/>
          <w:szCs w:val="36"/>
          <w:lang w:val="en-US"/>
        </w:rPr>
        <w:t xml:space="preserve"> </w:t>
      </w:r>
      <w:proofErr w:type="spellStart"/>
      <w:r w:rsidRPr="00F46555">
        <w:rPr>
          <w:rFonts w:ascii="Times New Roman" w:hAnsi="Times New Roman" w:cs="Times New Roman"/>
          <w:sz w:val="36"/>
          <w:szCs w:val="36"/>
          <w:lang w:val="en-US"/>
        </w:rPr>
        <w:t>femorales</w:t>
      </w:r>
      <w:proofErr w:type="spellEnd"/>
      <w:r w:rsidRPr="00F46555">
        <w:rPr>
          <w:rFonts w:ascii="Times New Roman" w:hAnsi="Times New Roman" w:cs="Times New Roman"/>
          <w:sz w:val="36"/>
          <w:szCs w:val="36"/>
          <w:lang w:val="en-US"/>
        </w:rPr>
        <w:t xml:space="preserve"> - the I murmur is the result of compression by the membrane of stethoscope, the II murmur is the result of increased reverse blood flow at diastole</w:t>
      </w:r>
    </w:p>
    <w:p w14:paraId="1E6CE69F" w14:textId="742697EF" w:rsidR="00F46555" w:rsidRPr="004F6AA3" w:rsidRDefault="00C2789B" w:rsidP="00F46555">
      <w:pPr>
        <w:tabs>
          <w:tab w:val="left" w:pos="1701"/>
        </w:tabs>
        <w:ind w:left="720"/>
        <w:rPr>
          <w:rFonts w:ascii="Times New Roman" w:hAnsi="Times New Roman" w:cs="Times New Roman"/>
          <w:sz w:val="36"/>
          <w:szCs w:val="36"/>
        </w:rPr>
      </w:pPr>
      <w:r>
        <w:rPr>
          <w:rFonts w:ascii="Times New Roman" w:hAnsi="Times New Roman" w:cs="Times New Roman"/>
          <w:sz w:val="36"/>
          <w:szCs w:val="36"/>
          <w:lang w:val="en-US"/>
        </w:rPr>
        <w:t xml:space="preserve">                                                                                           </w:t>
      </w:r>
    </w:p>
    <w:p w14:paraId="0EFC9EEE" w14:textId="6D544F5A" w:rsidR="00F46555" w:rsidRDefault="00F46555" w:rsidP="00F46555">
      <w:pPr>
        <w:tabs>
          <w:tab w:val="left" w:pos="1701"/>
        </w:tabs>
        <w:ind w:left="720"/>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Pr="00F46555">
        <w:rPr>
          <w:rFonts w:ascii="Times New Roman" w:hAnsi="Times New Roman" w:cs="Times New Roman"/>
          <w:b/>
          <w:bCs/>
          <w:i/>
          <w:iCs/>
          <w:sz w:val="36"/>
          <w:szCs w:val="36"/>
          <w:lang w:val="en-US"/>
        </w:rPr>
        <w:t>Investigations</w:t>
      </w:r>
    </w:p>
    <w:p w14:paraId="14666F91" w14:textId="77777777" w:rsidR="00F46555" w:rsidRPr="00F46555" w:rsidRDefault="00F46555">
      <w:pPr>
        <w:numPr>
          <w:ilvl w:val="0"/>
          <w:numId w:val="302"/>
        </w:numPr>
        <w:tabs>
          <w:tab w:val="left" w:pos="1701"/>
        </w:tabs>
        <w:rPr>
          <w:rFonts w:ascii="Times New Roman" w:hAnsi="Times New Roman" w:cs="Times New Roman"/>
          <w:sz w:val="36"/>
          <w:szCs w:val="36"/>
        </w:rPr>
      </w:pPr>
      <w:r w:rsidRPr="00F46555">
        <w:rPr>
          <w:rFonts w:ascii="Times New Roman" w:hAnsi="Times New Roman" w:cs="Times New Roman"/>
          <w:b/>
          <w:bCs/>
          <w:i/>
          <w:iCs/>
          <w:sz w:val="36"/>
          <w:szCs w:val="36"/>
          <w:lang w:val="en-US"/>
        </w:rPr>
        <w:t xml:space="preserve">Chest X-Ray </w:t>
      </w:r>
      <w:r w:rsidRPr="00F46555">
        <w:rPr>
          <w:rFonts w:ascii="Times New Roman" w:hAnsi="Times New Roman" w:cs="Times New Roman"/>
          <w:b/>
          <w:bCs/>
          <w:sz w:val="36"/>
          <w:szCs w:val="36"/>
          <w:lang w:val="en-US"/>
        </w:rPr>
        <w:t xml:space="preserve">– </w:t>
      </w:r>
      <w:r w:rsidRPr="00F46555">
        <w:rPr>
          <w:rFonts w:ascii="Times New Roman" w:hAnsi="Times New Roman" w:cs="Times New Roman"/>
          <w:sz w:val="36"/>
          <w:szCs w:val="36"/>
          <w:lang w:val="en-US"/>
        </w:rPr>
        <w:t>shows a large heart and dilatation of ascending aorta</w:t>
      </w:r>
    </w:p>
    <w:p w14:paraId="38D2C9EB" w14:textId="77777777" w:rsidR="00F46555" w:rsidRPr="00F46555" w:rsidRDefault="00F46555">
      <w:pPr>
        <w:numPr>
          <w:ilvl w:val="0"/>
          <w:numId w:val="302"/>
        </w:numPr>
        <w:tabs>
          <w:tab w:val="left" w:pos="1701"/>
        </w:tabs>
        <w:rPr>
          <w:rFonts w:ascii="Times New Roman" w:hAnsi="Times New Roman" w:cs="Times New Roman"/>
          <w:sz w:val="36"/>
          <w:szCs w:val="36"/>
        </w:rPr>
      </w:pPr>
      <w:r w:rsidRPr="00F46555">
        <w:rPr>
          <w:rFonts w:ascii="Times New Roman" w:hAnsi="Times New Roman" w:cs="Times New Roman"/>
          <w:b/>
          <w:bCs/>
          <w:i/>
          <w:iCs/>
          <w:sz w:val="36"/>
          <w:szCs w:val="36"/>
          <w:lang w:val="en-US"/>
        </w:rPr>
        <w:t xml:space="preserve">ECG </w:t>
      </w:r>
      <w:r w:rsidRPr="00F46555">
        <w:rPr>
          <w:rFonts w:ascii="Times New Roman" w:hAnsi="Times New Roman" w:cs="Times New Roman"/>
          <w:b/>
          <w:bCs/>
          <w:sz w:val="36"/>
          <w:szCs w:val="36"/>
          <w:lang w:val="en-US"/>
        </w:rPr>
        <w:t xml:space="preserve">– </w:t>
      </w:r>
      <w:r w:rsidRPr="00F46555">
        <w:rPr>
          <w:rFonts w:ascii="Times New Roman" w:hAnsi="Times New Roman" w:cs="Times New Roman"/>
          <w:sz w:val="36"/>
          <w:szCs w:val="36"/>
          <w:lang w:val="en-US"/>
        </w:rPr>
        <w:t>shows the signs of left ventricular hypertrophy</w:t>
      </w:r>
    </w:p>
    <w:p w14:paraId="099917B6" w14:textId="77777777" w:rsidR="00F46555" w:rsidRPr="00F46555" w:rsidRDefault="00F46555">
      <w:pPr>
        <w:numPr>
          <w:ilvl w:val="0"/>
          <w:numId w:val="302"/>
        </w:numPr>
        <w:tabs>
          <w:tab w:val="left" w:pos="1701"/>
        </w:tabs>
        <w:rPr>
          <w:rFonts w:ascii="Times New Roman" w:hAnsi="Times New Roman" w:cs="Times New Roman"/>
          <w:sz w:val="36"/>
          <w:szCs w:val="36"/>
        </w:rPr>
      </w:pPr>
      <w:r w:rsidRPr="00F46555">
        <w:rPr>
          <w:rFonts w:ascii="Times New Roman" w:hAnsi="Times New Roman" w:cs="Times New Roman"/>
          <w:b/>
          <w:bCs/>
          <w:i/>
          <w:iCs/>
          <w:sz w:val="36"/>
          <w:szCs w:val="36"/>
          <w:lang w:val="en-US"/>
        </w:rPr>
        <w:t>Echocardiography</w:t>
      </w:r>
      <w:r w:rsidRPr="00F46555">
        <w:rPr>
          <w:rFonts w:ascii="Times New Roman" w:hAnsi="Times New Roman" w:cs="Times New Roman"/>
          <w:b/>
          <w:bCs/>
          <w:sz w:val="36"/>
          <w:szCs w:val="36"/>
          <w:lang w:val="en-US"/>
        </w:rPr>
        <w:t xml:space="preserve"> and </w:t>
      </w:r>
      <w:r w:rsidRPr="00F46555">
        <w:rPr>
          <w:rFonts w:ascii="Times New Roman" w:hAnsi="Times New Roman" w:cs="Times New Roman"/>
          <w:b/>
          <w:bCs/>
          <w:i/>
          <w:iCs/>
          <w:sz w:val="36"/>
          <w:szCs w:val="36"/>
          <w:lang w:val="en-US"/>
        </w:rPr>
        <w:t xml:space="preserve">Doppler examination </w:t>
      </w:r>
      <w:r w:rsidRPr="00F46555">
        <w:rPr>
          <w:rFonts w:ascii="Times New Roman" w:hAnsi="Times New Roman" w:cs="Times New Roman"/>
          <w:sz w:val="36"/>
          <w:szCs w:val="36"/>
          <w:lang w:val="en-US"/>
        </w:rPr>
        <w:t>of the aortic valve estimate the severity of regurgitation</w:t>
      </w:r>
    </w:p>
    <w:p w14:paraId="53ABD8E4" w14:textId="7C90891C" w:rsidR="00381071" w:rsidRPr="00381071" w:rsidRDefault="00F46555" w:rsidP="00381071">
      <w:pPr>
        <w:numPr>
          <w:ilvl w:val="0"/>
          <w:numId w:val="302"/>
        </w:numPr>
        <w:tabs>
          <w:tab w:val="left" w:pos="1701"/>
        </w:tabs>
        <w:rPr>
          <w:rFonts w:ascii="Times New Roman" w:hAnsi="Times New Roman" w:cs="Times New Roman"/>
          <w:sz w:val="36"/>
          <w:szCs w:val="36"/>
        </w:rPr>
      </w:pPr>
      <w:r w:rsidRPr="00F46555">
        <w:rPr>
          <w:rFonts w:ascii="Times New Roman" w:hAnsi="Times New Roman" w:cs="Times New Roman"/>
          <w:b/>
          <w:bCs/>
          <w:i/>
          <w:iCs/>
          <w:sz w:val="36"/>
          <w:szCs w:val="36"/>
          <w:lang w:val="en-US"/>
        </w:rPr>
        <w:t>Aortography</w:t>
      </w:r>
      <w:r w:rsidRPr="00F46555">
        <w:rPr>
          <w:rFonts w:ascii="Times New Roman" w:hAnsi="Times New Roman" w:cs="Times New Roman"/>
          <w:b/>
          <w:bCs/>
          <w:sz w:val="36"/>
          <w:szCs w:val="36"/>
          <w:lang w:val="en-US"/>
        </w:rPr>
        <w:t xml:space="preserve"> at </w:t>
      </w:r>
      <w:r w:rsidRPr="00F46555">
        <w:rPr>
          <w:rFonts w:ascii="Times New Roman" w:hAnsi="Times New Roman" w:cs="Times New Roman"/>
          <w:b/>
          <w:bCs/>
          <w:i/>
          <w:iCs/>
          <w:sz w:val="36"/>
          <w:szCs w:val="36"/>
          <w:lang w:val="en-US"/>
        </w:rPr>
        <w:t xml:space="preserve">cardiac catheterization </w:t>
      </w:r>
      <w:proofErr w:type="gramStart"/>
      <w:r w:rsidRPr="00F46555">
        <w:rPr>
          <w:rFonts w:ascii="Times New Roman" w:hAnsi="Times New Roman" w:cs="Times New Roman"/>
          <w:sz w:val="36"/>
          <w:szCs w:val="36"/>
          <w:lang w:val="en-US"/>
        </w:rPr>
        <w:t>confirm</w:t>
      </w:r>
      <w:proofErr w:type="gramEnd"/>
      <w:r w:rsidRPr="00F46555">
        <w:rPr>
          <w:rFonts w:ascii="Times New Roman" w:hAnsi="Times New Roman" w:cs="Times New Roman"/>
          <w:sz w:val="36"/>
          <w:szCs w:val="36"/>
          <w:lang w:val="en-US"/>
        </w:rPr>
        <w:t xml:space="preserve"> the severity of the defect</w:t>
      </w:r>
      <w:r w:rsidR="00381071">
        <w:rPr>
          <w:rFonts w:ascii="Times New Roman" w:hAnsi="Times New Roman" w:cs="Times New Roman"/>
          <w:sz w:val="36"/>
          <w:szCs w:val="36"/>
          <w:lang w:val="en-US"/>
        </w:rPr>
        <w:t xml:space="preserve">                                                                   183</w:t>
      </w:r>
    </w:p>
    <w:p w14:paraId="174F017D" w14:textId="77777777" w:rsidR="00DA151F" w:rsidRDefault="00F46555" w:rsidP="00F46555">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lastRenderedPageBreak/>
        <w:t xml:space="preserve">                                    </w:t>
      </w:r>
    </w:p>
    <w:p w14:paraId="61D127F9" w14:textId="5972E9DD" w:rsidR="00F46555" w:rsidRDefault="00DA151F" w:rsidP="00F46555">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00F46555">
        <w:rPr>
          <w:rFonts w:ascii="Times New Roman" w:hAnsi="Times New Roman" w:cs="Times New Roman"/>
          <w:b/>
          <w:bCs/>
          <w:i/>
          <w:iCs/>
          <w:sz w:val="36"/>
          <w:szCs w:val="36"/>
          <w:lang w:val="en-US"/>
        </w:rPr>
        <w:t xml:space="preserve"> </w:t>
      </w:r>
      <w:r w:rsidR="00F46555" w:rsidRPr="00F46555">
        <w:rPr>
          <w:rFonts w:ascii="Times New Roman" w:hAnsi="Times New Roman" w:cs="Times New Roman"/>
          <w:b/>
          <w:bCs/>
          <w:i/>
          <w:iCs/>
          <w:sz w:val="36"/>
          <w:szCs w:val="36"/>
          <w:lang w:val="en-US"/>
        </w:rPr>
        <w:t>Treatment</w:t>
      </w:r>
    </w:p>
    <w:p w14:paraId="234902EB" w14:textId="77777777" w:rsidR="00C2789B" w:rsidRPr="00C2789B" w:rsidRDefault="00C2789B">
      <w:pPr>
        <w:numPr>
          <w:ilvl w:val="0"/>
          <w:numId w:val="303"/>
        </w:numPr>
        <w:tabs>
          <w:tab w:val="left" w:pos="1701"/>
        </w:tabs>
        <w:rPr>
          <w:rFonts w:ascii="Times New Roman" w:hAnsi="Times New Roman" w:cs="Times New Roman"/>
          <w:sz w:val="36"/>
          <w:szCs w:val="36"/>
        </w:rPr>
      </w:pPr>
      <w:r w:rsidRPr="00C2789B">
        <w:rPr>
          <w:rFonts w:ascii="Times New Roman" w:hAnsi="Times New Roman" w:cs="Times New Roman"/>
          <w:sz w:val="36"/>
          <w:szCs w:val="36"/>
          <w:lang w:val="en-US"/>
        </w:rPr>
        <w:t>At mild symptoms – reduction of afterload with vasodilators and diuretics</w:t>
      </w:r>
    </w:p>
    <w:p w14:paraId="4301BA6D" w14:textId="77777777" w:rsidR="00C2789B" w:rsidRDefault="00C2789B">
      <w:pPr>
        <w:numPr>
          <w:ilvl w:val="0"/>
          <w:numId w:val="303"/>
        </w:numPr>
        <w:tabs>
          <w:tab w:val="left" w:pos="1701"/>
        </w:tabs>
        <w:rPr>
          <w:rFonts w:ascii="Times New Roman" w:hAnsi="Times New Roman" w:cs="Times New Roman"/>
          <w:sz w:val="36"/>
          <w:szCs w:val="36"/>
        </w:rPr>
      </w:pPr>
      <w:r w:rsidRPr="00C2789B">
        <w:rPr>
          <w:rFonts w:ascii="Times New Roman" w:hAnsi="Times New Roman" w:cs="Times New Roman"/>
          <w:sz w:val="36"/>
          <w:szCs w:val="36"/>
          <w:lang w:val="en-US"/>
        </w:rPr>
        <w:t>The time of surgery and valve replacement must not be delayed until there is irreversible left ventricular dysfunction</w:t>
      </w:r>
    </w:p>
    <w:p w14:paraId="695D5185" w14:textId="77777777" w:rsidR="002F66E2" w:rsidRDefault="002F66E2" w:rsidP="002F66E2">
      <w:pPr>
        <w:tabs>
          <w:tab w:val="left" w:pos="1701"/>
        </w:tabs>
        <w:rPr>
          <w:rFonts w:ascii="Times New Roman" w:hAnsi="Times New Roman" w:cs="Times New Roman"/>
          <w:sz w:val="36"/>
          <w:szCs w:val="36"/>
        </w:rPr>
      </w:pPr>
    </w:p>
    <w:p w14:paraId="671553A4" w14:textId="77777777" w:rsidR="002F66E2" w:rsidRDefault="002F66E2" w:rsidP="002F66E2">
      <w:pPr>
        <w:tabs>
          <w:tab w:val="left" w:pos="1701"/>
        </w:tabs>
        <w:rPr>
          <w:rFonts w:ascii="Times New Roman" w:hAnsi="Times New Roman" w:cs="Times New Roman"/>
          <w:sz w:val="36"/>
          <w:szCs w:val="36"/>
        </w:rPr>
      </w:pPr>
    </w:p>
    <w:p w14:paraId="25D3A5E6" w14:textId="7C09C425" w:rsidR="002F66E2" w:rsidRDefault="002F66E2" w:rsidP="002F66E2">
      <w:pPr>
        <w:tabs>
          <w:tab w:val="left" w:pos="1701"/>
        </w:tabs>
        <w:rPr>
          <w:rFonts w:ascii="Times New Roman" w:hAnsi="Times New Roman" w:cs="Times New Roman"/>
          <w:b/>
          <w:bCs/>
          <w:sz w:val="36"/>
          <w:szCs w:val="36"/>
          <w:lang w:val="en-US"/>
        </w:rPr>
      </w:pPr>
      <w:r>
        <w:rPr>
          <w:rFonts w:ascii="Times New Roman" w:hAnsi="Times New Roman" w:cs="Times New Roman"/>
          <w:sz w:val="36"/>
          <w:szCs w:val="36"/>
        </w:rPr>
        <w:t xml:space="preserve">    </w:t>
      </w:r>
      <w:r w:rsidRPr="002F66E2">
        <w:rPr>
          <w:rFonts w:ascii="Times New Roman" w:hAnsi="Times New Roman" w:cs="Times New Roman"/>
          <w:b/>
          <w:bCs/>
          <w:sz w:val="36"/>
          <w:szCs w:val="36"/>
          <w:lang w:val="en-US"/>
        </w:rPr>
        <w:t>Lecture 12</w:t>
      </w:r>
    </w:p>
    <w:p w14:paraId="12ECB921" w14:textId="2974CA17" w:rsidR="002F66E2" w:rsidRDefault="002F66E2" w:rsidP="002F66E2">
      <w:pPr>
        <w:tabs>
          <w:tab w:val="left" w:pos="1701"/>
        </w:tabs>
        <w:rPr>
          <w:rFonts w:ascii="Times New Roman" w:hAnsi="Times New Roman" w:cs="Times New Roman"/>
          <w:b/>
          <w:bCs/>
          <w:i/>
          <w:iCs/>
          <w:sz w:val="36"/>
          <w:szCs w:val="36"/>
          <w:lang w:val="en-US"/>
        </w:rPr>
      </w:pPr>
      <w:r>
        <w:rPr>
          <w:rFonts w:ascii="Times New Roman" w:hAnsi="Times New Roman" w:cs="Times New Roman"/>
          <w:b/>
          <w:bCs/>
          <w:sz w:val="36"/>
          <w:szCs w:val="36"/>
          <w:lang w:val="en-US"/>
        </w:rPr>
        <w:t xml:space="preserve">                </w:t>
      </w:r>
      <w:r w:rsidRPr="002F66E2">
        <w:rPr>
          <w:rFonts w:ascii="Times New Roman" w:hAnsi="Times New Roman" w:cs="Times New Roman"/>
          <w:b/>
          <w:bCs/>
          <w:sz w:val="36"/>
          <w:szCs w:val="36"/>
          <w:lang w:val="en-US"/>
        </w:rPr>
        <w:t xml:space="preserve">Syndrome of </w:t>
      </w:r>
      <w:r w:rsidRPr="002F66E2">
        <w:rPr>
          <w:rFonts w:ascii="Times New Roman" w:hAnsi="Times New Roman" w:cs="Times New Roman"/>
          <w:b/>
          <w:bCs/>
          <w:i/>
          <w:iCs/>
          <w:sz w:val="36"/>
          <w:szCs w:val="36"/>
          <w:lang w:val="en-US"/>
        </w:rPr>
        <w:t>cardiac and vascular</w:t>
      </w:r>
      <w:r>
        <w:rPr>
          <w:rFonts w:ascii="Times New Roman" w:hAnsi="Times New Roman" w:cs="Times New Roman"/>
          <w:b/>
          <w:bCs/>
          <w:sz w:val="36"/>
          <w:szCs w:val="36"/>
          <w:lang w:val="en-US"/>
        </w:rPr>
        <w:t xml:space="preserve"> </w:t>
      </w:r>
      <w:r w:rsidRPr="002F66E2">
        <w:rPr>
          <w:rFonts w:ascii="Times New Roman" w:hAnsi="Times New Roman" w:cs="Times New Roman"/>
          <w:b/>
          <w:bCs/>
          <w:i/>
          <w:iCs/>
          <w:sz w:val="36"/>
          <w:szCs w:val="36"/>
          <w:lang w:val="en-US"/>
        </w:rPr>
        <w:t xml:space="preserve">insufficiency </w:t>
      </w:r>
    </w:p>
    <w:p w14:paraId="06AFD206" w14:textId="4396FD30" w:rsidR="002F66E2" w:rsidRDefault="002F66E2" w:rsidP="002F66E2">
      <w:pPr>
        <w:tabs>
          <w:tab w:val="left" w:pos="1701"/>
        </w:tabs>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Pr="002F66E2">
        <w:rPr>
          <w:rFonts w:ascii="Times New Roman" w:hAnsi="Times New Roman" w:cs="Times New Roman"/>
          <w:b/>
          <w:bCs/>
          <w:i/>
          <w:iCs/>
          <w:sz w:val="36"/>
          <w:szCs w:val="36"/>
          <w:lang w:val="en-US"/>
        </w:rPr>
        <w:t>at cardio-vascular diseases</w:t>
      </w:r>
    </w:p>
    <w:p w14:paraId="181DABE3" w14:textId="77777777" w:rsidR="007E1E9F" w:rsidRDefault="002F66E2" w:rsidP="002F66E2">
      <w:pPr>
        <w:tabs>
          <w:tab w:val="left" w:pos="1701"/>
        </w:tabs>
        <w:rPr>
          <w:rFonts w:ascii="Times New Roman" w:hAnsi="Times New Roman" w:cs="Times New Roman"/>
          <w:sz w:val="36"/>
          <w:szCs w:val="36"/>
          <w:lang w:val="en-US"/>
        </w:rPr>
      </w:pPr>
      <w:r w:rsidRPr="002F66E2">
        <w:rPr>
          <w:rFonts w:ascii="Times New Roman" w:hAnsi="Times New Roman" w:cs="Times New Roman"/>
          <w:b/>
          <w:bCs/>
          <w:i/>
          <w:iCs/>
          <w:sz w:val="36"/>
          <w:szCs w:val="36"/>
          <w:lang w:val="en-US"/>
        </w:rPr>
        <w:t xml:space="preserve">Heart failure </w:t>
      </w:r>
      <w:r w:rsidRPr="002F66E2">
        <w:rPr>
          <w:rFonts w:ascii="Times New Roman" w:hAnsi="Times New Roman" w:cs="Times New Roman"/>
          <w:b/>
          <w:bCs/>
          <w:sz w:val="36"/>
          <w:szCs w:val="36"/>
          <w:lang w:val="en-US"/>
        </w:rPr>
        <w:t>-</w:t>
      </w:r>
      <w:r w:rsidRPr="007E1E9F">
        <w:rPr>
          <w:rFonts w:ascii="Times New Roman" w:hAnsi="Times New Roman" w:cs="Times New Roman"/>
          <w:sz w:val="36"/>
          <w:szCs w:val="36"/>
          <w:lang w:val="en-US"/>
        </w:rPr>
        <w:t xml:space="preserve">it is the pathological condition </w:t>
      </w:r>
      <w:r w:rsidRPr="002F66E2">
        <w:rPr>
          <w:rFonts w:ascii="Times New Roman" w:hAnsi="Times New Roman" w:cs="Times New Roman"/>
          <w:sz w:val="36"/>
          <w:szCs w:val="36"/>
          <w:lang w:val="en-US"/>
        </w:rPr>
        <w:t>when cardio-vascular system cannot provide the organs and systems with an adequate quantity   of blood</w:t>
      </w:r>
    </w:p>
    <w:p w14:paraId="091E5B85" w14:textId="12A677F4" w:rsidR="002F66E2" w:rsidRDefault="007E1E9F" w:rsidP="002F66E2">
      <w:pPr>
        <w:tabs>
          <w:tab w:val="left" w:pos="1701"/>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7E1E9F">
        <w:rPr>
          <w:rFonts w:ascii="Times New Roman" w:hAnsi="Times New Roman" w:cs="Times New Roman"/>
          <w:b/>
          <w:bCs/>
          <w:sz w:val="36"/>
          <w:szCs w:val="36"/>
          <w:lang w:val="en-US"/>
        </w:rPr>
        <w:t>Pathogenesis</w:t>
      </w:r>
      <w:r w:rsidR="002F66E2" w:rsidRPr="002F66E2">
        <w:rPr>
          <w:rFonts w:ascii="Times New Roman" w:hAnsi="Times New Roman" w:cs="Times New Roman"/>
          <w:b/>
          <w:bCs/>
          <w:sz w:val="36"/>
          <w:szCs w:val="36"/>
          <w:lang w:val="en-US"/>
        </w:rPr>
        <w:t xml:space="preserve"> </w:t>
      </w:r>
    </w:p>
    <w:p w14:paraId="323FEF1B" w14:textId="59CB8C92" w:rsidR="007E1E9F" w:rsidRPr="007E1E9F" w:rsidRDefault="007E1E9F">
      <w:pPr>
        <w:numPr>
          <w:ilvl w:val="0"/>
          <w:numId w:val="304"/>
        </w:numPr>
        <w:tabs>
          <w:tab w:val="left" w:pos="1701"/>
        </w:tabs>
        <w:rPr>
          <w:rFonts w:ascii="Times New Roman" w:hAnsi="Times New Roman" w:cs="Times New Roman"/>
          <w:sz w:val="36"/>
          <w:szCs w:val="36"/>
        </w:rPr>
      </w:pPr>
      <w:r w:rsidRPr="007E1E9F">
        <w:rPr>
          <w:rFonts w:ascii="Times New Roman" w:hAnsi="Times New Roman" w:cs="Times New Roman"/>
          <w:sz w:val="36"/>
          <w:szCs w:val="36"/>
          <w:lang w:val="en-US"/>
        </w:rPr>
        <w:t xml:space="preserve">Level of both </w:t>
      </w:r>
      <w:r w:rsidRPr="007E1E9F">
        <w:rPr>
          <w:rFonts w:ascii="Times New Roman" w:hAnsi="Times New Roman" w:cs="Times New Roman"/>
          <w:sz w:val="36"/>
          <w:szCs w:val="36"/>
          <w:u w:val="single"/>
          <w:lang w:val="en-US"/>
        </w:rPr>
        <w:t>ventricles</w:t>
      </w:r>
      <w:r w:rsidRPr="007E1E9F">
        <w:rPr>
          <w:rFonts w:ascii="Times New Roman" w:hAnsi="Times New Roman" w:cs="Times New Roman"/>
          <w:sz w:val="36"/>
          <w:szCs w:val="36"/>
          <w:lang w:val="en-US"/>
        </w:rPr>
        <w:t xml:space="preserve"> – this is the place of LOADING (blood is pumping into the biggest vessels, aorta and pulmonary</w:t>
      </w:r>
      <w:r w:rsidRPr="007E1E9F">
        <w:rPr>
          <w:rFonts w:ascii="Times New Roman" w:hAnsi="Times New Roman" w:cs="Times New Roman"/>
          <w:sz w:val="36"/>
          <w:szCs w:val="36"/>
        </w:rPr>
        <w:t xml:space="preserve"> </w:t>
      </w:r>
      <w:r w:rsidRPr="007E1E9F">
        <w:rPr>
          <w:rFonts w:ascii="Times New Roman" w:hAnsi="Times New Roman" w:cs="Times New Roman"/>
          <w:sz w:val="36"/>
          <w:szCs w:val="36"/>
          <w:lang w:val="en-US"/>
        </w:rPr>
        <w:t>artery)</w:t>
      </w:r>
    </w:p>
    <w:p w14:paraId="59C49F2C" w14:textId="77777777" w:rsidR="007E1E9F" w:rsidRPr="007E1E9F" w:rsidRDefault="007E1E9F">
      <w:pPr>
        <w:numPr>
          <w:ilvl w:val="0"/>
          <w:numId w:val="304"/>
        </w:numPr>
        <w:tabs>
          <w:tab w:val="left" w:pos="1701"/>
        </w:tabs>
        <w:rPr>
          <w:rFonts w:ascii="Times New Roman" w:hAnsi="Times New Roman" w:cs="Times New Roman"/>
          <w:sz w:val="36"/>
          <w:szCs w:val="36"/>
        </w:rPr>
      </w:pPr>
      <w:r w:rsidRPr="007E1E9F">
        <w:rPr>
          <w:rFonts w:ascii="Times New Roman" w:hAnsi="Times New Roman" w:cs="Times New Roman"/>
          <w:sz w:val="36"/>
          <w:szCs w:val="36"/>
          <w:lang w:val="en-US"/>
        </w:rPr>
        <w:t xml:space="preserve">Ways, routes of blood in vessels BEFORE </w:t>
      </w:r>
      <w:r w:rsidRPr="007E1E9F">
        <w:rPr>
          <w:rFonts w:ascii="Times New Roman" w:hAnsi="Times New Roman" w:cs="Times New Roman"/>
          <w:sz w:val="36"/>
          <w:szCs w:val="36"/>
          <w:u w:val="single"/>
          <w:lang w:val="en-US"/>
        </w:rPr>
        <w:t>ventricles</w:t>
      </w:r>
      <w:r w:rsidRPr="007E1E9F">
        <w:rPr>
          <w:rFonts w:ascii="Times New Roman" w:hAnsi="Times New Roman" w:cs="Times New Roman"/>
          <w:sz w:val="36"/>
          <w:szCs w:val="36"/>
          <w:lang w:val="en-US"/>
        </w:rPr>
        <w:t xml:space="preserve"> – were named PRE-LOADING</w:t>
      </w:r>
    </w:p>
    <w:p w14:paraId="38F0E6D9" w14:textId="2B6437F9" w:rsidR="007E1E9F" w:rsidRPr="007E1E9F" w:rsidRDefault="00555781" w:rsidP="007E1E9F">
      <w:pPr>
        <w:tabs>
          <w:tab w:val="left" w:pos="1701"/>
        </w:tabs>
        <w:ind w:left="720"/>
        <w:rPr>
          <w:rFonts w:ascii="Times New Roman" w:hAnsi="Times New Roman" w:cs="Times New Roman"/>
          <w:sz w:val="36"/>
          <w:szCs w:val="36"/>
        </w:rPr>
      </w:pPr>
      <w:r>
        <w:rPr>
          <w:rFonts w:ascii="Times New Roman" w:hAnsi="Times New Roman" w:cs="Times New Roman"/>
          <w:sz w:val="36"/>
          <w:szCs w:val="36"/>
        </w:rPr>
        <w:t xml:space="preserve">                                                                                           </w:t>
      </w:r>
    </w:p>
    <w:p w14:paraId="3623935D" w14:textId="77777777" w:rsidR="007E1E9F" w:rsidRPr="007E1E9F" w:rsidRDefault="007E1E9F">
      <w:pPr>
        <w:numPr>
          <w:ilvl w:val="0"/>
          <w:numId w:val="304"/>
        </w:numPr>
        <w:tabs>
          <w:tab w:val="left" w:pos="1701"/>
        </w:tabs>
        <w:rPr>
          <w:rFonts w:ascii="Times New Roman" w:hAnsi="Times New Roman" w:cs="Times New Roman"/>
          <w:sz w:val="36"/>
          <w:szCs w:val="36"/>
        </w:rPr>
      </w:pPr>
      <w:r w:rsidRPr="007E1E9F">
        <w:rPr>
          <w:rFonts w:ascii="Times New Roman" w:hAnsi="Times New Roman" w:cs="Times New Roman"/>
          <w:sz w:val="36"/>
          <w:szCs w:val="36"/>
          <w:lang w:val="en-US"/>
        </w:rPr>
        <w:t>Ways, routes of blood in vessels AFTER ventricles – were named AFTER-LOADING</w:t>
      </w:r>
    </w:p>
    <w:p w14:paraId="608209B0" w14:textId="3533A537" w:rsidR="007E1E9F" w:rsidRPr="007E1E9F" w:rsidRDefault="007E1E9F" w:rsidP="007E1E9F">
      <w:pPr>
        <w:tabs>
          <w:tab w:val="left" w:pos="1701"/>
        </w:tabs>
        <w:rPr>
          <w:rFonts w:ascii="Times New Roman" w:hAnsi="Times New Roman" w:cs="Times New Roman"/>
          <w:sz w:val="36"/>
          <w:szCs w:val="36"/>
        </w:rPr>
      </w:pPr>
      <w:r>
        <w:rPr>
          <w:rFonts w:ascii="Times New Roman" w:hAnsi="Times New Roman" w:cs="Times New Roman"/>
          <w:sz w:val="36"/>
          <w:szCs w:val="36"/>
          <w:lang w:val="en-US"/>
        </w:rPr>
        <w:t xml:space="preserve">        </w:t>
      </w:r>
      <w:r w:rsidRPr="007E1E9F">
        <w:rPr>
          <w:rFonts w:ascii="Times New Roman" w:hAnsi="Times New Roman" w:cs="Times New Roman"/>
          <w:sz w:val="36"/>
          <w:szCs w:val="36"/>
          <w:lang w:val="en-US"/>
        </w:rPr>
        <w:t>Each symptom of cardiac failure can be explained:</w:t>
      </w:r>
    </w:p>
    <w:p w14:paraId="77BA818C" w14:textId="77777777" w:rsidR="007E1E9F" w:rsidRPr="007E1E9F" w:rsidRDefault="007E1E9F" w:rsidP="007E1E9F">
      <w:pPr>
        <w:tabs>
          <w:tab w:val="left" w:pos="1701"/>
        </w:tabs>
        <w:ind w:left="720"/>
        <w:rPr>
          <w:rFonts w:ascii="Times New Roman" w:hAnsi="Times New Roman" w:cs="Times New Roman"/>
          <w:sz w:val="36"/>
          <w:szCs w:val="36"/>
        </w:rPr>
      </w:pPr>
      <w:r w:rsidRPr="007E1E9F">
        <w:rPr>
          <w:rFonts w:ascii="Times New Roman" w:hAnsi="Times New Roman" w:cs="Times New Roman"/>
          <w:sz w:val="36"/>
          <w:szCs w:val="36"/>
          <w:lang w:val="en-US"/>
        </w:rPr>
        <w:t xml:space="preserve">by the changed blood volume or blood pressure in </w:t>
      </w:r>
      <w:r w:rsidRPr="007E1E9F">
        <w:rPr>
          <w:rFonts w:ascii="Times New Roman" w:hAnsi="Times New Roman" w:cs="Times New Roman"/>
          <w:b/>
          <w:bCs/>
          <w:sz w:val="36"/>
          <w:szCs w:val="36"/>
          <w:lang w:val="en-US"/>
        </w:rPr>
        <w:t xml:space="preserve">PRE-LOADING </w:t>
      </w:r>
      <w:r w:rsidRPr="007E1E9F">
        <w:rPr>
          <w:rFonts w:ascii="Times New Roman" w:hAnsi="Times New Roman" w:cs="Times New Roman"/>
          <w:sz w:val="36"/>
          <w:szCs w:val="36"/>
          <w:lang w:val="en-US"/>
        </w:rPr>
        <w:t>or</w:t>
      </w:r>
      <w:r w:rsidRPr="007E1E9F">
        <w:rPr>
          <w:rFonts w:ascii="Times New Roman" w:hAnsi="Times New Roman" w:cs="Times New Roman"/>
          <w:b/>
          <w:bCs/>
          <w:sz w:val="36"/>
          <w:szCs w:val="36"/>
          <w:lang w:val="en-US"/>
        </w:rPr>
        <w:t xml:space="preserve"> AFTER-LOADING</w:t>
      </w:r>
    </w:p>
    <w:p w14:paraId="4491FAF9" w14:textId="36FE62D3" w:rsidR="00014803" w:rsidRPr="00381071" w:rsidRDefault="00381071" w:rsidP="007E1E9F">
      <w:pPr>
        <w:tabs>
          <w:tab w:val="left" w:pos="1701"/>
        </w:tabs>
        <w:ind w:left="720"/>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381071">
        <w:rPr>
          <w:rFonts w:ascii="Times New Roman" w:hAnsi="Times New Roman" w:cs="Times New Roman"/>
          <w:sz w:val="36"/>
          <w:szCs w:val="36"/>
          <w:lang w:val="en-US"/>
        </w:rPr>
        <w:t>184</w:t>
      </w:r>
    </w:p>
    <w:p w14:paraId="5EEC0826" w14:textId="77777777" w:rsidR="00014803" w:rsidRDefault="00014803" w:rsidP="007E1E9F">
      <w:pPr>
        <w:tabs>
          <w:tab w:val="left" w:pos="1701"/>
        </w:tabs>
        <w:ind w:left="720"/>
        <w:rPr>
          <w:rFonts w:ascii="Times New Roman" w:hAnsi="Times New Roman" w:cs="Times New Roman"/>
          <w:b/>
          <w:bCs/>
          <w:sz w:val="36"/>
          <w:szCs w:val="36"/>
          <w:lang w:val="en-US"/>
        </w:rPr>
      </w:pPr>
    </w:p>
    <w:p w14:paraId="76C2BEBD" w14:textId="0D610AE7" w:rsidR="007E1E9F" w:rsidRDefault="007E1E9F" w:rsidP="007E1E9F">
      <w:pPr>
        <w:tabs>
          <w:tab w:val="left" w:pos="1701"/>
        </w:tabs>
        <w:ind w:left="720"/>
        <w:rPr>
          <w:rFonts w:ascii="Times New Roman" w:hAnsi="Times New Roman" w:cs="Times New Roman"/>
          <w:b/>
          <w:bCs/>
          <w:sz w:val="36"/>
          <w:szCs w:val="36"/>
          <w:lang w:val="en-US"/>
        </w:rPr>
      </w:pPr>
      <w:r w:rsidRPr="007E1E9F">
        <w:rPr>
          <w:rFonts w:ascii="Times New Roman" w:hAnsi="Times New Roman" w:cs="Times New Roman"/>
          <w:b/>
          <w:bCs/>
          <w:sz w:val="36"/>
          <w:szCs w:val="36"/>
          <w:lang w:val="en-US"/>
        </w:rPr>
        <w:t>Scheme</w:t>
      </w:r>
      <w:r w:rsidRPr="007E1E9F">
        <w:rPr>
          <w:rFonts w:ascii="Times New Roman" w:hAnsi="Times New Roman" w:cs="Times New Roman"/>
          <w:sz w:val="36"/>
          <w:szCs w:val="36"/>
          <w:lang w:val="en-US"/>
        </w:rPr>
        <w:t xml:space="preserve"> </w:t>
      </w:r>
      <w:r w:rsidRPr="007E1E9F">
        <w:rPr>
          <w:rFonts w:ascii="Times New Roman" w:hAnsi="Times New Roman" w:cs="Times New Roman"/>
          <w:b/>
          <w:bCs/>
          <w:sz w:val="36"/>
          <w:szCs w:val="36"/>
          <w:lang w:val="en-US"/>
        </w:rPr>
        <w:t>of</w:t>
      </w:r>
      <w:r w:rsidRPr="007E1E9F">
        <w:rPr>
          <w:rFonts w:ascii="Times New Roman" w:hAnsi="Times New Roman" w:cs="Times New Roman"/>
          <w:sz w:val="36"/>
          <w:szCs w:val="36"/>
          <w:lang w:val="en-US"/>
        </w:rPr>
        <w:t xml:space="preserve"> </w:t>
      </w:r>
      <w:r w:rsidRPr="007E1E9F">
        <w:rPr>
          <w:rFonts w:ascii="Times New Roman" w:hAnsi="Times New Roman" w:cs="Times New Roman"/>
          <w:b/>
          <w:bCs/>
          <w:sz w:val="36"/>
          <w:szCs w:val="36"/>
          <w:lang w:val="en-US"/>
        </w:rPr>
        <w:t>circles of blood circulation</w:t>
      </w:r>
    </w:p>
    <w:p w14:paraId="6BC85585" w14:textId="0AD5F205" w:rsidR="007E1E9F" w:rsidRPr="007E1E9F" w:rsidRDefault="007E1E9F" w:rsidP="007E1E9F">
      <w:pPr>
        <w:tabs>
          <w:tab w:val="left" w:pos="1701"/>
        </w:tabs>
        <w:ind w:left="720"/>
        <w:rPr>
          <w:rFonts w:ascii="Times New Roman" w:hAnsi="Times New Roman" w:cs="Times New Roman"/>
          <w:sz w:val="36"/>
          <w:szCs w:val="36"/>
        </w:rPr>
      </w:pPr>
      <w:r w:rsidRPr="007E1E9F">
        <w:rPr>
          <w:rFonts w:ascii="Times New Roman" w:hAnsi="Times New Roman" w:cs="Times New Roman"/>
          <w:b/>
          <w:bCs/>
          <w:sz w:val="36"/>
          <w:szCs w:val="36"/>
          <w:u w:val="single"/>
          <w:lang w:val="en-US"/>
        </w:rPr>
        <w:t xml:space="preserve">must be always before </w:t>
      </w:r>
      <w:proofErr w:type="gramStart"/>
      <w:r w:rsidRPr="007E1E9F">
        <w:rPr>
          <w:rFonts w:ascii="Times New Roman" w:hAnsi="Times New Roman" w:cs="Times New Roman"/>
          <w:b/>
          <w:bCs/>
          <w:sz w:val="36"/>
          <w:szCs w:val="36"/>
          <w:u w:val="single"/>
          <w:lang w:val="en-US"/>
        </w:rPr>
        <w:t xml:space="preserve">You </w:t>
      </w:r>
      <w:r>
        <w:rPr>
          <w:rFonts w:ascii="Times New Roman" w:hAnsi="Times New Roman" w:cs="Times New Roman"/>
          <w:sz w:val="36"/>
          <w:szCs w:val="36"/>
          <w:lang w:val="en-US"/>
        </w:rPr>
        <w:t xml:space="preserve"> </w:t>
      </w:r>
      <w:r w:rsidRPr="007E1E9F">
        <w:rPr>
          <w:rFonts w:ascii="Times New Roman" w:hAnsi="Times New Roman" w:cs="Times New Roman"/>
          <w:b/>
          <w:bCs/>
          <w:sz w:val="36"/>
          <w:szCs w:val="36"/>
          <w:u w:val="single"/>
          <w:lang w:val="en-US"/>
        </w:rPr>
        <w:t>whenever</w:t>
      </w:r>
      <w:proofErr w:type="gramEnd"/>
      <w:r w:rsidRPr="007E1E9F">
        <w:rPr>
          <w:rFonts w:ascii="Times New Roman" w:hAnsi="Times New Roman" w:cs="Times New Roman"/>
          <w:b/>
          <w:bCs/>
          <w:sz w:val="36"/>
          <w:szCs w:val="36"/>
          <w:u w:val="single"/>
          <w:lang w:val="en-US"/>
        </w:rPr>
        <w:t xml:space="preserve"> You think about </w:t>
      </w:r>
    </w:p>
    <w:p w14:paraId="1F80491B" w14:textId="5563738A" w:rsidR="007E1E9F" w:rsidRPr="007E1E9F" w:rsidRDefault="007E1E9F" w:rsidP="007E1E9F">
      <w:pPr>
        <w:tabs>
          <w:tab w:val="left" w:pos="1701"/>
        </w:tabs>
        <w:ind w:left="720"/>
        <w:rPr>
          <w:rFonts w:ascii="Times New Roman" w:hAnsi="Times New Roman" w:cs="Times New Roman"/>
          <w:sz w:val="36"/>
          <w:szCs w:val="36"/>
        </w:rPr>
      </w:pPr>
      <w:r w:rsidRPr="007E1E9F">
        <w:rPr>
          <w:rFonts w:ascii="Times New Roman" w:hAnsi="Times New Roman" w:cs="Times New Roman"/>
          <w:b/>
          <w:bCs/>
          <w:sz w:val="36"/>
          <w:szCs w:val="36"/>
          <w:u w:val="single"/>
          <w:lang w:val="en-US"/>
        </w:rPr>
        <w:t>heart failure</w:t>
      </w:r>
    </w:p>
    <w:p w14:paraId="597288F6" w14:textId="52960E90" w:rsidR="007E1E9F" w:rsidRPr="007E1E9F" w:rsidRDefault="007E1E9F" w:rsidP="007E1E9F">
      <w:pPr>
        <w:tabs>
          <w:tab w:val="left" w:pos="1701"/>
        </w:tabs>
        <w:rPr>
          <w:rFonts w:ascii="Times New Roman" w:hAnsi="Times New Roman" w:cs="Times New Roman"/>
          <w:sz w:val="36"/>
          <w:szCs w:val="36"/>
          <w:lang w:val="en-US"/>
        </w:rPr>
      </w:pPr>
      <w:r w:rsidRPr="007E1E9F">
        <w:rPr>
          <w:rFonts w:ascii="Times New Roman" w:hAnsi="Times New Roman" w:cs="Times New Roman"/>
          <w:noProof/>
          <w:sz w:val="36"/>
          <w:szCs w:val="36"/>
        </w:rPr>
        <w:drawing>
          <wp:inline distT="0" distB="0" distL="0" distR="0" wp14:anchorId="61B97ED4" wp14:editId="329FE3C3">
            <wp:extent cx="4313028" cy="3309730"/>
            <wp:effectExtent l="0" t="0" r="0" b="5080"/>
            <wp:docPr id="1221179179" name="Місце для вмісту 3" descr="Зображення, що містить текст&#10;&#10;Автоматично згенерований опис">
              <a:extLst xmlns:a="http://schemas.openxmlformats.org/drawingml/2006/main">
                <a:ext uri="{FF2B5EF4-FFF2-40B4-BE49-F238E27FC236}">
                  <a16:creationId xmlns:a16="http://schemas.microsoft.com/office/drawing/2014/main" id="{9C16BAC1-D0E9-1530-1F1E-6446333DC02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Місце для вмісту 3" descr="Зображення, що містить текст&#10;&#10;Автоматично згенерований опис">
                      <a:extLst>
                        <a:ext uri="{FF2B5EF4-FFF2-40B4-BE49-F238E27FC236}">
                          <a16:creationId xmlns:a16="http://schemas.microsoft.com/office/drawing/2014/main" id="{9C16BAC1-D0E9-1530-1F1E-6446333DC02C}"/>
                        </a:ext>
                      </a:extLst>
                    </pic:cNvPr>
                    <pic:cNvPicPr>
                      <a:picLocks noChangeAspect="1"/>
                    </pic:cNvPicPr>
                  </pic:nvPicPr>
                  <pic:blipFill>
                    <a:blip r:embed="rId131" cstate="print">
                      <a:extLst>
                        <a:ext uri="{28A0092B-C50C-407E-A947-70E740481C1C}">
                          <a14:useLocalDpi xmlns:a14="http://schemas.microsoft.com/office/drawing/2010/main" val="0"/>
                        </a:ext>
                      </a:extLst>
                    </a:blip>
                    <a:stretch>
                      <a:fillRect/>
                    </a:stretch>
                  </pic:blipFill>
                  <pic:spPr bwMode="auto">
                    <a:xfrm>
                      <a:off x="0" y="0"/>
                      <a:ext cx="4332159" cy="3324410"/>
                    </a:xfrm>
                    <a:prstGeom prst="rect">
                      <a:avLst/>
                    </a:prstGeom>
                    <a:noFill/>
                  </pic:spPr>
                </pic:pic>
              </a:graphicData>
            </a:graphic>
          </wp:inline>
        </w:drawing>
      </w:r>
    </w:p>
    <w:p w14:paraId="0FF66A35" w14:textId="77777777" w:rsidR="00014803" w:rsidRDefault="00014803" w:rsidP="002F66E2">
      <w:pPr>
        <w:tabs>
          <w:tab w:val="left" w:pos="1701"/>
        </w:tabs>
        <w:rPr>
          <w:rFonts w:ascii="Times New Roman" w:hAnsi="Times New Roman" w:cs="Times New Roman"/>
          <w:sz w:val="36"/>
          <w:szCs w:val="36"/>
          <w:lang w:val="en-US"/>
        </w:rPr>
      </w:pPr>
    </w:p>
    <w:p w14:paraId="62C699B9" w14:textId="7B553616" w:rsidR="007E1E9F" w:rsidRDefault="007E1E9F" w:rsidP="002F66E2">
      <w:pPr>
        <w:tabs>
          <w:tab w:val="left" w:pos="1701"/>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Pic. 92. </w:t>
      </w:r>
      <w:r w:rsidRPr="007E1E9F">
        <w:rPr>
          <w:rFonts w:ascii="Times New Roman" w:hAnsi="Times New Roman" w:cs="Times New Roman"/>
          <w:b/>
          <w:bCs/>
          <w:sz w:val="36"/>
          <w:szCs w:val="36"/>
          <w:lang w:val="en-US"/>
        </w:rPr>
        <w:t xml:space="preserve">Greater circulation </w:t>
      </w:r>
      <w:r w:rsidRPr="007E1E9F">
        <w:rPr>
          <w:rFonts w:ascii="Times New Roman" w:hAnsi="Times New Roman" w:cs="Times New Roman"/>
          <w:sz w:val="36"/>
          <w:szCs w:val="36"/>
          <w:lang w:val="en-US"/>
        </w:rPr>
        <w:t>and</w:t>
      </w:r>
      <w:r w:rsidRPr="007E1E9F">
        <w:rPr>
          <w:rFonts w:ascii="Times New Roman" w:hAnsi="Times New Roman" w:cs="Times New Roman"/>
          <w:b/>
          <w:bCs/>
          <w:sz w:val="36"/>
          <w:szCs w:val="36"/>
          <w:lang w:val="en-US"/>
        </w:rPr>
        <w:t xml:space="preserve"> lesser circulation </w:t>
      </w:r>
      <w:r w:rsidRPr="007E1E9F">
        <w:rPr>
          <w:rFonts w:ascii="Times New Roman" w:hAnsi="Times New Roman" w:cs="Times New Roman"/>
          <w:b/>
          <w:bCs/>
          <w:sz w:val="36"/>
          <w:szCs w:val="36"/>
          <w:lang w:val="en-US"/>
        </w:rPr>
        <w:br/>
      </w:r>
      <w:r w:rsidRPr="007E1E9F">
        <w:rPr>
          <w:rFonts w:ascii="Times New Roman" w:hAnsi="Times New Roman" w:cs="Times New Roman"/>
          <w:sz w:val="36"/>
          <w:szCs w:val="36"/>
          <w:lang w:val="en-US"/>
        </w:rPr>
        <w:t>The scheme</w:t>
      </w:r>
      <w:r w:rsidRPr="007E1E9F">
        <w:rPr>
          <w:rFonts w:ascii="Times New Roman" w:hAnsi="Times New Roman" w:cs="Times New Roman"/>
          <w:sz w:val="36"/>
          <w:szCs w:val="36"/>
          <w:lang w:val="en-US"/>
        </w:rPr>
        <w:br/>
      </w:r>
      <w:r w:rsidRPr="007E1E9F">
        <w:rPr>
          <w:rFonts w:ascii="Times New Roman" w:hAnsi="Times New Roman" w:cs="Times New Roman"/>
          <w:b/>
          <w:bCs/>
          <w:sz w:val="36"/>
          <w:szCs w:val="36"/>
          <w:lang w:val="en-US"/>
        </w:rPr>
        <w:t>left</w:t>
      </w:r>
      <w:r w:rsidRPr="007E1E9F">
        <w:rPr>
          <w:rFonts w:ascii="Times New Roman" w:hAnsi="Times New Roman" w:cs="Times New Roman"/>
          <w:sz w:val="36"/>
          <w:szCs w:val="36"/>
          <w:lang w:val="en-US"/>
        </w:rPr>
        <w:t xml:space="preserve"> heart – </w:t>
      </w:r>
      <w:r w:rsidRPr="007E1E9F">
        <w:rPr>
          <w:rFonts w:ascii="Times New Roman" w:hAnsi="Times New Roman" w:cs="Times New Roman"/>
          <w:b/>
          <w:bCs/>
          <w:sz w:val="36"/>
          <w:szCs w:val="36"/>
          <w:lang w:val="en-US"/>
        </w:rPr>
        <w:t>red</w:t>
      </w:r>
      <w:r w:rsidRPr="007E1E9F">
        <w:rPr>
          <w:rFonts w:ascii="Times New Roman" w:hAnsi="Times New Roman" w:cs="Times New Roman"/>
          <w:sz w:val="36"/>
          <w:szCs w:val="36"/>
          <w:lang w:val="en-US"/>
        </w:rPr>
        <w:t>, arterial blood</w:t>
      </w:r>
      <w:r w:rsidRPr="007E1E9F">
        <w:rPr>
          <w:rFonts w:ascii="Times New Roman" w:hAnsi="Times New Roman" w:cs="Times New Roman"/>
          <w:sz w:val="36"/>
          <w:szCs w:val="36"/>
          <w:lang w:val="en-US"/>
        </w:rPr>
        <w:br/>
      </w:r>
      <w:r w:rsidRPr="007E1E9F">
        <w:rPr>
          <w:rFonts w:ascii="Times New Roman" w:hAnsi="Times New Roman" w:cs="Times New Roman"/>
          <w:b/>
          <w:bCs/>
          <w:sz w:val="36"/>
          <w:szCs w:val="36"/>
          <w:lang w:val="en-US"/>
        </w:rPr>
        <w:t>right</w:t>
      </w:r>
      <w:r w:rsidRPr="007E1E9F">
        <w:rPr>
          <w:rFonts w:ascii="Times New Roman" w:hAnsi="Times New Roman" w:cs="Times New Roman"/>
          <w:sz w:val="36"/>
          <w:szCs w:val="36"/>
          <w:lang w:val="en-US"/>
        </w:rPr>
        <w:t xml:space="preserve"> heart – </w:t>
      </w:r>
      <w:r w:rsidRPr="007E1E9F">
        <w:rPr>
          <w:rFonts w:ascii="Times New Roman" w:hAnsi="Times New Roman" w:cs="Times New Roman"/>
          <w:b/>
          <w:bCs/>
          <w:sz w:val="36"/>
          <w:szCs w:val="36"/>
          <w:lang w:val="en-US"/>
        </w:rPr>
        <w:t>blue</w:t>
      </w:r>
      <w:r w:rsidRPr="007E1E9F">
        <w:rPr>
          <w:rFonts w:ascii="Times New Roman" w:hAnsi="Times New Roman" w:cs="Times New Roman"/>
          <w:sz w:val="36"/>
          <w:szCs w:val="36"/>
          <w:lang w:val="en-US"/>
        </w:rPr>
        <w:t>, venous blood</w:t>
      </w:r>
      <w:r w:rsidRPr="007E1E9F">
        <w:rPr>
          <w:rFonts w:ascii="Times New Roman" w:hAnsi="Times New Roman" w:cs="Times New Roman"/>
          <w:sz w:val="36"/>
          <w:szCs w:val="36"/>
          <w:lang w:val="en-US"/>
        </w:rPr>
        <w:br/>
      </w:r>
      <w:r w:rsidRPr="007E1E9F">
        <w:rPr>
          <w:rFonts w:ascii="Times New Roman" w:hAnsi="Times New Roman" w:cs="Times New Roman"/>
          <w:b/>
          <w:bCs/>
          <w:sz w:val="36"/>
          <w:szCs w:val="36"/>
          <w:lang w:val="en-US"/>
        </w:rPr>
        <w:t xml:space="preserve">The arrows </w:t>
      </w:r>
      <w:r w:rsidRPr="007E1E9F">
        <w:rPr>
          <w:rFonts w:ascii="Times New Roman" w:hAnsi="Times New Roman" w:cs="Times New Roman"/>
          <w:sz w:val="36"/>
          <w:szCs w:val="36"/>
          <w:lang w:val="en-US"/>
        </w:rPr>
        <w:t xml:space="preserve">do indicate the blood flow </w:t>
      </w:r>
      <w:r w:rsidRPr="007E1E9F">
        <w:rPr>
          <w:rFonts w:ascii="Times New Roman" w:hAnsi="Times New Roman" w:cs="Times New Roman"/>
          <w:b/>
          <w:bCs/>
          <w:sz w:val="36"/>
          <w:szCs w:val="36"/>
          <w:lang w:val="en-US"/>
        </w:rPr>
        <w:t>direction</w:t>
      </w:r>
    </w:p>
    <w:p w14:paraId="7353CBE3" w14:textId="44F23785" w:rsidR="00014803" w:rsidRPr="002F66E2" w:rsidRDefault="00555781" w:rsidP="002F66E2">
      <w:pPr>
        <w:tabs>
          <w:tab w:val="left" w:pos="1701"/>
        </w:tabs>
        <w:rPr>
          <w:rFonts w:ascii="Times New Roman" w:hAnsi="Times New Roman" w:cs="Times New Roman"/>
          <w:sz w:val="36"/>
          <w:szCs w:val="36"/>
        </w:rPr>
      </w:pPr>
      <w:r>
        <w:rPr>
          <w:rFonts w:ascii="Times New Roman" w:hAnsi="Times New Roman" w:cs="Times New Roman"/>
          <w:sz w:val="36"/>
          <w:szCs w:val="36"/>
        </w:rPr>
        <w:t xml:space="preserve">                                                                                                    </w:t>
      </w:r>
    </w:p>
    <w:p w14:paraId="7E7DB800" w14:textId="61F71382" w:rsidR="002F66E2" w:rsidRDefault="00014803" w:rsidP="002F66E2">
      <w:pPr>
        <w:tabs>
          <w:tab w:val="left" w:pos="1701"/>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014803">
        <w:rPr>
          <w:rFonts w:ascii="Times New Roman" w:hAnsi="Times New Roman" w:cs="Times New Roman"/>
          <w:b/>
          <w:bCs/>
          <w:sz w:val="36"/>
          <w:szCs w:val="36"/>
          <w:lang w:val="en-US"/>
        </w:rPr>
        <w:t>Case I</w:t>
      </w:r>
    </w:p>
    <w:p w14:paraId="188EC3F5" w14:textId="682EB724" w:rsidR="00014803" w:rsidRPr="00014803" w:rsidRDefault="00014803">
      <w:pPr>
        <w:numPr>
          <w:ilvl w:val="0"/>
          <w:numId w:val="305"/>
        </w:numPr>
        <w:tabs>
          <w:tab w:val="left" w:pos="1701"/>
        </w:tabs>
        <w:rPr>
          <w:rFonts w:ascii="Times New Roman" w:hAnsi="Times New Roman" w:cs="Times New Roman"/>
          <w:sz w:val="36"/>
          <w:szCs w:val="36"/>
        </w:rPr>
      </w:pPr>
      <w:r>
        <w:rPr>
          <w:rFonts w:ascii="Times New Roman" w:hAnsi="Times New Roman" w:cs="Times New Roman"/>
          <w:sz w:val="36"/>
          <w:szCs w:val="36"/>
          <w:lang w:val="en-US"/>
        </w:rPr>
        <w:t>P</w:t>
      </w:r>
      <w:r w:rsidRPr="00014803">
        <w:rPr>
          <w:rFonts w:ascii="Times New Roman" w:hAnsi="Times New Roman" w:cs="Times New Roman"/>
          <w:sz w:val="36"/>
          <w:szCs w:val="36"/>
          <w:lang w:val="en-US"/>
        </w:rPr>
        <w:t xml:space="preserve">atient S. suffers from arterial hypertension for a long period. He noticed dyspnea increased at climbing the II floor, considerable edema on his legs that </w:t>
      </w:r>
      <w:r w:rsidRPr="00014803">
        <w:rPr>
          <w:rFonts w:ascii="Times New Roman" w:hAnsi="Times New Roman" w:cs="Times New Roman"/>
          <w:b/>
          <w:bCs/>
          <w:sz w:val="36"/>
          <w:szCs w:val="36"/>
          <w:lang w:val="en-US"/>
        </w:rPr>
        <w:t>isn’t</w:t>
      </w:r>
      <w:r w:rsidRPr="00014803">
        <w:rPr>
          <w:rFonts w:ascii="Times New Roman" w:hAnsi="Times New Roman" w:cs="Times New Roman"/>
          <w:sz w:val="36"/>
          <w:szCs w:val="36"/>
          <w:lang w:val="en-US"/>
        </w:rPr>
        <w:t xml:space="preserve"> disappearing per night, heaviness in </w:t>
      </w:r>
      <w:r w:rsidRPr="00014803">
        <w:rPr>
          <w:rFonts w:ascii="Times New Roman" w:hAnsi="Times New Roman" w:cs="Times New Roman"/>
          <w:b/>
          <w:bCs/>
          <w:sz w:val="36"/>
          <w:szCs w:val="36"/>
          <w:lang w:val="en-US"/>
        </w:rPr>
        <w:t>right hypochondriac</w:t>
      </w:r>
      <w:r w:rsidRPr="00014803">
        <w:rPr>
          <w:rFonts w:ascii="Times New Roman" w:hAnsi="Times New Roman" w:cs="Times New Roman"/>
          <w:sz w:val="36"/>
          <w:szCs w:val="36"/>
          <w:lang w:val="en-US"/>
        </w:rPr>
        <w:t xml:space="preserve"> region, lost appetite. At examination: vesicular respiration over the lungs, </w:t>
      </w:r>
      <w:r w:rsidRPr="00014803">
        <w:rPr>
          <w:rFonts w:ascii="Times New Roman" w:hAnsi="Times New Roman" w:cs="Times New Roman"/>
          <w:b/>
          <w:bCs/>
          <w:sz w:val="36"/>
          <w:szCs w:val="36"/>
          <w:lang w:val="en-US"/>
        </w:rPr>
        <w:t>moist small-bubbling rales (crackles)</w:t>
      </w:r>
      <w:r w:rsidRPr="00014803">
        <w:rPr>
          <w:rFonts w:ascii="Times New Roman" w:hAnsi="Times New Roman" w:cs="Times New Roman"/>
          <w:sz w:val="36"/>
          <w:szCs w:val="36"/>
          <w:lang w:val="en-US"/>
        </w:rPr>
        <w:t xml:space="preserve"> in inferior regions. </w:t>
      </w:r>
      <w:r w:rsidR="00381071">
        <w:rPr>
          <w:rFonts w:ascii="Times New Roman" w:hAnsi="Times New Roman" w:cs="Times New Roman"/>
          <w:sz w:val="36"/>
          <w:szCs w:val="36"/>
          <w:lang w:val="en-US"/>
        </w:rPr>
        <w:t xml:space="preserve">       185 </w:t>
      </w:r>
      <w:r w:rsidRPr="00014803">
        <w:rPr>
          <w:rFonts w:ascii="Times New Roman" w:hAnsi="Times New Roman" w:cs="Times New Roman"/>
          <w:b/>
          <w:bCs/>
          <w:sz w:val="36"/>
          <w:szCs w:val="36"/>
          <w:lang w:val="en-US"/>
        </w:rPr>
        <w:lastRenderedPageBreak/>
        <w:t xml:space="preserve">Arrhythmic </w:t>
      </w:r>
      <w:r w:rsidRPr="00014803">
        <w:rPr>
          <w:rFonts w:ascii="Times New Roman" w:hAnsi="Times New Roman" w:cs="Times New Roman"/>
          <w:sz w:val="36"/>
          <w:szCs w:val="36"/>
          <w:lang w:val="en-US"/>
        </w:rPr>
        <w:t xml:space="preserve">cardiac tones, </w:t>
      </w:r>
      <w:r w:rsidRPr="00014803">
        <w:rPr>
          <w:rFonts w:ascii="Times New Roman" w:hAnsi="Times New Roman" w:cs="Times New Roman"/>
          <w:b/>
          <w:bCs/>
          <w:sz w:val="36"/>
          <w:szCs w:val="36"/>
          <w:lang w:val="en-US"/>
        </w:rPr>
        <w:t>tachycardia 96</w:t>
      </w:r>
      <w:r w:rsidRPr="00014803">
        <w:rPr>
          <w:rFonts w:ascii="Times New Roman" w:hAnsi="Times New Roman" w:cs="Times New Roman"/>
          <w:sz w:val="36"/>
          <w:szCs w:val="36"/>
          <w:lang w:val="en-US"/>
        </w:rPr>
        <w:t xml:space="preserve"> per 1 min. </w:t>
      </w:r>
      <w:r w:rsidRPr="00014803">
        <w:rPr>
          <w:rFonts w:ascii="Times New Roman" w:hAnsi="Times New Roman" w:cs="Times New Roman"/>
          <w:b/>
          <w:bCs/>
          <w:sz w:val="36"/>
          <w:szCs w:val="36"/>
          <w:lang w:val="en-US"/>
        </w:rPr>
        <w:t>Liver +3cm</w:t>
      </w:r>
      <w:r w:rsidRPr="00014803">
        <w:rPr>
          <w:rFonts w:ascii="Times New Roman" w:hAnsi="Times New Roman" w:cs="Times New Roman"/>
          <w:sz w:val="36"/>
          <w:szCs w:val="36"/>
          <w:lang w:val="en-US"/>
        </w:rPr>
        <w:t>. What is the complication?</w:t>
      </w:r>
    </w:p>
    <w:p w14:paraId="5BFDF1C3" w14:textId="482AD0C0" w:rsidR="00014803" w:rsidRPr="00014803" w:rsidRDefault="00014803" w:rsidP="00DA151F">
      <w:pPr>
        <w:tabs>
          <w:tab w:val="left" w:pos="1701"/>
        </w:tabs>
        <w:ind w:left="720"/>
        <w:rPr>
          <w:rFonts w:ascii="Times New Roman" w:hAnsi="Times New Roman" w:cs="Times New Roman"/>
          <w:sz w:val="36"/>
          <w:szCs w:val="36"/>
        </w:rPr>
      </w:pPr>
      <w:r w:rsidRPr="00014803">
        <w:rPr>
          <w:rFonts w:ascii="Times New Roman" w:hAnsi="Times New Roman" w:cs="Times New Roman"/>
          <w:sz w:val="36"/>
          <w:szCs w:val="36"/>
          <w:lang w:val="en-US"/>
        </w:rPr>
        <w:t>Diagnosis</w:t>
      </w:r>
      <w:r>
        <w:rPr>
          <w:rFonts w:ascii="Times New Roman" w:hAnsi="Times New Roman" w:cs="Times New Roman"/>
          <w:sz w:val="36"/>
          <w:szCs w:val="36"/>
          <w:lang w:val="en-US"/>
        </w:rPr>
        <w:t>:</w:t>
      </w:r>
      <w:r w:rsidRPr="00014803">
        <w:rPr>
          <w:rFonts w:eastAsiaTheme="minorEastAsia" w:hAnsi="Calibri"/>
          <w:b/>
          <w:bCs/>
          <w:color w:val="FF0000"/>
          <w:kern w:val="24"/>
          <w:sz w:val="132"/>
          <w:szCs w:val="132"/>
          <w:lang w:val="en-US" w:eastAsia="uk-UA"/>
          <w14:ligatures w14:val="none"/>
        </w:rPr>
        <w:t xml:space="preserve"> </w:t>
      </w:r>
      <w:r w:rsidRPr="00014803">
        <w:rPr>
          <w:rFonts w:ascii="Times New Roman" w:hAnsi="Times New Roman" w:cs="Times New Roman"/>
          <w:b/>
          <w:bCs/>
          <w:sz w:val="36"/>
          <w:szCs w:val="36"/>
          <w:lang w:val="en-US"/>
        </w:rPr>
        <w:t>Cardiac insufficiency, II-B stage</w:t>
      </w:r>
    </w:p>
    <w:p w14:paraId="2FF8EEB5" w14:textId="02512EB8" w:rsidR="00014803" w:rsidRPr="00014803" w:rsidRDefault="00014803" w:rsidP="00DA151F">
      <w:pPr>
        <w:tabs>
          <w:tab w:val="left" w:pos="1701"/>
        </w:tabs>
        <w:ind w:left="720"/>
        <w:rPr>
          <w:rFonts w:ascii="Times New Roman" w:hAnsi="Times New Roman" w:cs="Times New Roman"/>
          <w:sz w:val="36"/>
          <w:szCs w:val="36"/>
        </w:rPr>
      </w:pPr>
      <w:r>
        <w:rPr>
          <w:rFonts w:ascii="Times New Roman" w:hAnsi="Times New Roman" w:cs="Times New Roman"/>
          <w:sz w:val="36"/>
          <w:szCs w:val="36"/>
          <w:lang w:val="en-US"/>
        </w:rPr>
        <w:t xml:space="preserve">                                </w:t>
      </w:r>
      <w:r w:rsidRPr="00014803">
        <w:rPr>
          <w:rFonts w:ascii="Times New Roman" w:hAnsi="Times New Roman" w:cs="Times New Roman"/>
          <w:b/>
          <w:bCs/>
          <w:sz w:val="36"/>
          <w:szCs w:val="36"/>
          <w:lang w:val="en-US"/>
        </w:rPr>
        <w:t>Case II</w:t>
      </w:r>
    </w:p>
    <w:p w14:paraId="205C6CB8" w14:textId="2104AA12" w:rsidR="00014803" w:rsidRPr="00014803" w:rsidRDefault="00014803" w:rsidP="00DA151F">
      <w:pPr>
        <w:tabs>
          <w:tab w:val="left" w:pos="1701"/>
        </w:tabs>
        <w:ind w:left="720"/>
        <w:rPr>
          <w:rFonts w:ascii="Times New Roman" w:hAnsi="Times New Roman" w:cs="Times New Roman"/>
          <w:sz w:val="36"/>
          <w:szCs w:val="36"/>
        </w:rPr>
      </w:pPr>
      <w:proofErr w:type="gramStart"/>
      <w:r w:rsidRPr="00014803">
        <w:rPr>
          <w:rFonts w:ascii="Times New Roman" w:hAnsi="Times New Roman" w:cs="Times New Roman"/>
          <w:sz w:val="36"/>
          <w:szCs w:val="36"/>
          <w:lang w:val="en-US"/>
        </w:rPr>
        <w:t>Patient</w:t>
      </w:r>
      <w:proofErr w:type="gramEnd"/>
      <w:r w:rsidRPr="00014803">
        <w:rPr>
          <w:rFonts w:ascii="Times New Roman" w:hAnsi="Times New Roman" w:cs="Times New Roman"/>
          <w:sz w:val="36"/>
          <w:szCs w:val="36"/>
          <w:lang w:val="en-US"/>
        </w:rPr>
        <w:t xml:space="preserve"> with acute </w:t>
      </w:r>
      <w:proofErr w:type="spellStart"/>
      <w:r w:rsidRPr="00014803">
        <w:rPr>
          <w:rFonts w:ascii="Times New Roman" w:hAnsi="Times New Roman" w:cs="Times New Roman"/>
          <w:sz w:val="36"/>
          <w:szCs w:val="36"/>
          <w:lang w:val="en-US"/>
        </w:rPr>
        <w:t>glomerulonephrites</w:t>
      </w:r>
      <w:proofErr w:type="spellEnd"/>
      <w:r w:rsidRPr="00014803">
        <w:rPr>
          <w:rFonts w:ascii="Times New Roman" w:hAnsi="Times New Roman" w:cs="Times New Roman"/>
          <w:sz w:val="36"/>
          <w:szCs w:val="36"/>
          <w:lang w:val="en-US"/>
        </w:rPr>
        <w:t xml:space="preserve"> on the background of BP </w:t>
      </w:r>
      <w:r w:rsidRPr="00014803">
        <w:rPr>
          <w:rFonts w:ascii="Times New Roman" w:hAnsi="Times New Roman" w:cs="Times New Roman"/>
          <w:b/>
          <w:bCs/>
          <w:sz w:val="36"/>
          <w:szCs w:val="36"/>
          <w:lang w:val="en-US"/>
        </w:rPr>
        <w:t>180/100</w:t>
      </w:r>
      <w:r w:rsidRPr="00014803">
        <w:rPr>
          <w:rFonts w:ascii="Times New Roman" w:hAnsi="Times New Roman" w:cs="Times New Roman"/>
          <w:sz w:val="36"/>
          <w:szCs w:val="36"/>
          <w:lang w:val="en-US"/>
        </w:rPr>
        <w:t xml:space="preserve">mm Hg suddenly got </w:t>
      </w:r>
      <w:r w:rsidRPr="00014803">
        <w:rPr>
          <w:rFonts w:ascii="Times New Roman" w:hAnsi="Times New Roman" w:cs="Times New Roman"/>
          <w:b/>
          <w:bCs/>
          <w:sz w:val="36"/>
          <w:szCs w:val="36"/>
          <w:lang w:val="en-US"/>
        </w:rPr>
        <w:t>severe dyspnea</w:t>
      </w:r>
      <w:r w:rsidRPr="00014803">
        <w:rPr>
          <w:rFonts w:ascii="Times New Roman" w:hAnsi="Times New Roman" w:cs="Times New Roman"/>
          <w:sz w:val="36"/>
          <w:szCs w:val="36"/>
          <w:lang w:val="en-US"/>
        </w:rPr>
        <w:t xml:space="preserve">, </w:t>
      </w:r>
      <w:r w:rsidRPr="00014803">
        <w:rPr>
          <w:rFonts w:ascii="Times New Roman" w:hAnsi="Times New Roman" w:cs="Times New Roman"/>
          <w:b/>
          <w:bCs/>
          <w:sz w:val="36"/>
          <w:szCs w:val="36"/>
          <w:lang w:val="en-US"/>
        </w:rPr>
        <w:t>tachycardia,</w:t>
      </w:r>
      <w:r w:rsidRPr="00014803">
        <w:rPr>
          <w:rFonts w:ascii="Times New Roman" w:hAnsi="Times New Roman" w:cs="Times New Roman"/>
          <w:sz w:val="36"/>
          <w:szCs w:val="36"/>
          <w:lang w:val="en-US"/>
        </w:rPr>
        <w:t xml:space="preserve"> </w:t>
      </w:r>
      <w:r w:rsidRPr="00014803">
        <w:rPr>
          <w:rFonts w:ascii="Times New Roman" w:hAnsi="Times New Roman" w:cs="Times New Roman"/>
          <w:b/>
          <w:bCs/>
          <w:sz w:val="36"/>
          <w:szCs w:val="36"/>
          <w:lang w:val="en-US"/>
        </w:rPr>
        <w:t>toughness in his chest</w:t>
      </w:r>
      <w:r w:rsidRPr="00014803">
        <w:rPr>
          <w:rFonts w:ascii="Times New Roman" w:hAnsi="Times New Roman" w:cs="Times New Roman"/>
          <w:sz w:val="36"/>
          <w:szCs w:val="36"/>
          <w:lang w:val="en-US"/>
        </w:rPr>
        <w:t xml:space="preserve">; pink, foaming </w:t>
      </w:r>
      <w:r w:rsidRPr="00014803">
        <w:rPr>
          <w:rFonts w:ascii="Times New Roman" w:hAnsi="Times New Roman" w:cs="Times New Roman"/>
          <w:b/>
          <w:bCs/>
          <w:sz w:val="36"/>
          <w:szCs w:val="36"/>
          <w:lang w:val="en-US"/>
        </w:rPr>
        <w:t>sputum</w:t>
      </w:r>
      <w:r w:rsidRPr="00014803">
        <w:rPr>
          <w:rFonts w:ascii="Times New Roman" w:hAnsi="Times New Roman" w:cs="Times New Roman"/>
          <w:sz w:val="36"/>
          <w:szCs w:val="36"/>
          <w:lang w:val="en-US"/>
        </w:rPr>
        <w:t xml:space="preserve"> in his mouth. Auscultation: diffuse dry and moist small-bubbling rales (</w:t>
      </w:r>
      <w:r w:rsidRPr="00014803">
        <w:rPr>
          <w:rFonts w:ascii="Times New Roman" w:hAnsi="Times New Roman" w:cs="Times New Roman"/>
          <w:b/>
          <w:bCs/>
          <w:sz w:val="36"/>
          <w:szCs w:val="36"/>
          <w:lang w:val="en-US"/>
        </w:rPr>
        <w:t>crackles</w:t>
      </w:r>
      <w:r w:rsidRPr="00014803">
        <w:rPr>
          <w:rFonts w:ascii="Times New Roman" w:hAnsi="Times New Roman" w:cs="Times New Roman"/>
          <w:sz w:val="36"/>
          <w:szCs w:val="36"/>
          <w:lang w:val="en-US"/>
        </w:rPr>
        <w:t xml:space="preserve">) in the inferior parts of lungs. The </w:t>
      </w:r>
      <w:r w:rsidRPr="00014803">
        <w:rPr>
          <w:rFonts w:ascii="Times New Roman" w:hAnsi="Times New Roman" w:cs="Times New Roman"/>
          <w:b/>
          <w:bCs/>
          <w:sz w:val="36"/>
          <w:szCs w:val="36"/>
          <w:lang w:val="en-US"/>
        </w:rPr>
        <w:t xml:space="preserve">cardiac tones </w:t>
      </w:r>
      <w:r w:rsidRPr="00014803">
        <w:rPr>
          <w:rFonts w:ascii="Times New Roman" w:hAnsi="Times New Roman" w:cs="Times New Roman"/>
          <w:sz w:val="36"/>
          <w:szCs w:val="36"/>
          <w:lang w:val="en-US"/>
        </w:rPr>
        <w:t xml:space="preserve">are </w:t>
      </w:r>
      <w:r w:rsidRPr="00014803">
        <w:rPr>
          <w:rFonts w:ascii="Times New Roman" w:hAnsi="Times New Roman" w:cs="Times New Roman"/>
          <w:b/>
          <w:bCs/>
          <w:sz w:val="36"/>
          <w:szCs w:val="36"/>
          <w:lang w:val="en-US"/>
        </w:rPr>
        <w:t>weak</w:t>
      </w:r>
      <w:r w:rsidRPr="00014803">
        <w:rPr>
          <w:rFonts w:ascii="Times New Roman" w:hAnsi="Times New Roman" w:cs="Times New Roman"/>
          <w:sz w:val="36"/>
          <w:szCs w:val="36"/>
          <w:lang w:val="en-US"/>
        </w:rPr>
        <w:t xml:space="preserve">, systolic murmur on the apex. </w:t>
      </w:r>
      <w:r w:rsidRPr="00014803">
        <w:rPr>
          <w:rFonts w:ascii="Times New Roman" w:hAnsi="Times New Roman" w:cs="Times New Roman"/>
          <w:b/>
          <w:bCs/>
          <w:sz w:val="36"/>
          <w:szCs w:val="36"/>
          <w:lang w:val="en-US"/>
        </w:rPr>
        <w:t>Accent</w:t>
      </w:r>
      <w:r w:rsidRPr="00014803">
        <w:rPr>
          <w:rFonts w:ascii="Times New Roman" w:hAnsi="Times New Roman" w:cs="Times New Roman"/>
          <w:sz w:val="36"/>
          <w:szCs w:val="36"/>
          <w:lang w:val="en-US"/>
        </w:rPr>
        <w:t xml:space="preserve"> of the </w:t>
      </w:r>
      <w:r w:rsidRPr="00014803">
        <w:rPr>
          <w:rFonts w:ascii="Times New Roman" w:hAnsi="Times New Roman" w:cs="Times New Roman"/>
          <w:b/>
          <w:bCs/>
          <w:sz w:val="36"/>
          <w:szCs w:val="36"/>
          <w:lang w:val="en-US"/>
        </w:rPr>
        <w:t xml:space="preserve">II </w:t>
      </w:r>
      <w:r w:rsidRPr="00014803">
        <w:rPr>
          <w:rFonts w:ascii="Times New Roman" w:hAnsi="Times New Roman" w:cs="Times New Roman"/>
          <w:sz w:val="36"/>
          <w:szCs w:val="36"/>
          <w:lang w:val="en-US"/>
        </w:rPr>
        <w:t xml:space="preserve">tone over aorta. </w:t>
      </w:r>
    </w:p>
    <w:p w14:paraId="02ACCBAE" w14:textId="0668BC50" w:rsidR="00014803" w:rsidRPr="00014803" w:rsidRDefault="00014803" w:rsidP="00DA151F">
      <w:pPr>
        <w:tabs>
          <w:tab w:val="left" w:pos="1701"/>
        </w:tabs>
        <w:ind w:left="720"/>
        <w:rPr>
          <w:rFonts w:ascii="Times New Roman" w:hAnsi="Times New Roman" w:cs="Times New Roman"/>
          <w:sz w:val="36"/>
          <w:szCs w:val="36"/>
        </w:rPr>
      </w:pPr>
      <w:r w:rsidRPr="00014803">
        <w:rPr>
          <w:rFonts w:ascii="Times New Roman" w:hAnsi="Times New Roman" w:cs="Times New Roman"/>
          <w:sz w:val="36"/>
          <w:szCs w:val="36"/>
          <w:lang w:val="en-US"/>
        </w:rPr>
        <w:t>Diagnosis</w:t>
      </w:r>
      <w:r>
        <w:rPr>
          <w:rFonts w:ascii="Times New Roman" w:hAnsi="Times New Roman" w:cs="Times New Roman"/>
          <w:sz w:val="36"/>
          <w:szCs w:val="36"/>
          <w:lang w:val="en-US"/>
        </w:rPr>
        <w:t>:</w:t>
      </w:r>
      <w:r w:rsidRPr="00014803">
        <w:rPr>
          <w:rFonts w:eastAsiaTheme="minorEastAsia" w:hAnsi="Calibri"/>
          <w:b/>
          <w:bCs/>
          <w:color w:val="FF0000"/>
          <w:kern w:val="24"/>
          <w:sz w:val="132"/>
          <w:szCs w:val="132"/>
          <w:lang w:val="en-US"/>
        </w:rPr>
        <w:t xml:space="preserve"> </w:t>
      </w:r>
      <w:r>
        <w:rPr>
          <w:rFonts w:ascii="Times New Roman" w:hAnsi="Times New Roman" w:cs="Times New Roman"/>
          <w:b/>
          <w:bCs/>
          <w:sz w:val="36"/>
          <w:szCs w:val="36"/>
          <w:lang w:val="en-US"/>
        </w:rPr>
        <w:t>A</w:t>
      </w:r>
      <w:r w:rsidRPr="00014803">
        <w:rPr>
          <w:rFonts w:ascii="Times New Roman" w:hAnsi="Times New Roman" w:cs="Times New Roman"/>
          <w:b/>
          <w:bCs/>
          <w:sz w:val="36"/>
          <w:szCs w:val="36"/>
          <w:lang w:val="en-US"/>
        </w:rPr>
        <w:t>cute left-ventricular insufficiency</w:t>
      </w:r>
    </w:p>
    <w:p w14:paraId="7FB4FECA" w14:textId="60EDB203" w:rsidR="00014803" w:rsidRDefault="00014803" w:rsidP="002F66E2">
      <w:pPr>
        <w:tabs>
          <w:tab w:val="left" w:pos="1701"/>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014803">
        <w:rPr>
          <w:rFonts w:ascii="Times New Roman" w:hAnsi="Times New Roman" w:cs="Times New Roman"/>
          <w:b/>
          <w:bCs/>
          <w:sz w:val="36"/>
          <w:szCs w:val="36"/>
          <w:lang w:val="en-US"/>
        </w:rPr>
        <w:t>Case III</w:t>
      </w:r>
    </w:p>
    <w:p w14:paraId="2A14BB73" w14:textId="7C86DAAD" w:rsidR="00014803" w:rsidRPr="00014803" w:rsidRDefault="00014803" w:rsidP="00DA151F">
      <w:pPr>
        <w:tabs>
          <w:tab w:val="left" w:pos="1701"/>
        </w:tabs>
        <w:ind w:left="720"/>
        <w:rPr>
          <w:rFonts w:ascii="Times New Roman" w:hAnsi="Times New Roman" w:cs="Times New Roman"/>
          <w:sz w:val="36"/>
          <w:szCs w:val="36"/>
        </w:rPr>
      </w:pPr>
      <w:r w:rsidRPr="00014803">
        <w:rPr>
          <w:rFonts w:ascii="Times New Roman" w:hAnsi="Times New Roman" w:cs="Times New Roman"/>
          <w:sz w:val="36"/>
          <w:szCs w:val="36"/>
          <w:lang w:val="en-US"/>
        </w:rPr>
        <w:t xml:space="preserve">Patient S, 67 y. o., with atrial fibrillation, was cleaning her room. She suddenly felt an </w:t>
      </w:r>
      <w:r w:rsidRPr="00014803">
        <w:rPr>
          <w:rFonts w:ascii="Times New Roman" w:hAnsi="Times New Roman" w:cs="Times New Roman"/>
          <w:b/>
          <w:bCs/>
          <w:sz w:val="36"/>
          <w:szCs w:val="36"/>
          <w:lang w:val="en-US"/>
        </w:rPr>
        <w:t>acute pain</w:t>
      </w:r>
      <w:r w:rsidRPr="00014803">
        <w:rPr>
          <w:rFonts w:ascii="Times New Roman" w:hAnsi="Times New Roman" w:cs="Times New Roman"/>
          <w:sz w:val="36"/>
          <w:szCs w:val="36"/>
          <w:lang w:val="en-US"/>
        </w:rPr>
        <w:t xml:space="preserve"> in the left side of her chest, </w:t>
      </w:r>
      <w:r w:rsidRPr="00014803">
        <w:rPr>
          <w:rFonts w:ascii="Times New Roman" w:hAnsi="Times New Roman" w:cs="Times New Roman"/>
          <w:b/>
          <w:bCs/>
          <w:sz w:val="36"/>
          <w:szCs w:val="36"/>
          <w:lang w:val="en-US"/>
        </w:rPr>
        <w:t>severe dyspnea</w:t>
      </w:r>
      <w:r w:rsidRPr="00014803">
        <w:rPr>
          <w:rFonts w:ascii="Times New Roman" w:hAnsi="Times New Roman" w:cs="Times New Roman"/>
          <w:sz w:val="36"/>
          <w:szCs w:val="36"/>
          <w:lang w:val="en-US"/>
        </w:rPr>
        <w:t xml:space="preserve"> and noticed </w:t>
      </w:r>
      <w:r w:rsidRPr="00014803">
        <w:rPr>
          <w:rFonts w:ascii="Times New Roman" w:hAnsi="Times New Roman" w:cs="Times New Roman"/>
          <w:b/>
          <w:bCs/>
          <w:sz w:val="36"/>
          <w:szCs w:val="36"/>
          <w:lang w:val="en-US"/>
        </w:rPr>
        <w:t>blue color</w:t>
      </w:r>
      <w:r w:rsidRPr="00014803">
        <w:rPr>
          <w:rFonts w:ascii="Times New Roman" w:hAnsi="Times New Roman" w:cs="Times New Roman"/>
          <w:sz w:val="36"/>
          <w:szCs w:val="36"/>
          <w:lang w:val="en-US"/>
        </w:rPr>
        <w:t xml:space="preserve"> of upper part of her body. At auscultation in the </w:t>
      </w:r>
      <w:r w:rsidRPr="00014803">
        <w:rPr>
          <w:rFonts w:ascii="Times New Roman" w:hAnsi="Times New Roman" w:cs="Times New Roman"/>
          <w:b/>
          <w:bCs/>
          <w:sz w:val="36"/>
          <w:szCs w:val="36"/>
          <w:lang w:val="en-US"/>
        </w:rPr>
        <w:t>II left</w:t>
      </w:r>
      <w:r w:rsidRPr="00014803">
        <w:rPr>
          <w:rFonts w:ascii="Times New Roman" w:hAnsi="Times New Roman" w:cs="Times New Roman"/>
          <w:sz w:val="36"/>
          <w:szCs w:val="36"/>
          <w:lang w:val="en-US"/>
        </w:rPr>
        <w:t xml:space="preserve"> intercostal space – a p</w:t>
      </w:r>
      <w:r w:rsidRPr="00014803">
        <w:rPr>
          <w:rFonts w:ascii="Times New Roman" w:hAnsi="Times New Roman" w:cs="Times New Roman"/>
          <w:b/>
          <w:bCs/>
          <w:sz w:val="36"/>
          <w:szCs w:val="36"/>
          <w:lang w:val="en-US"/>
        </w:rPr>
        <w:t>rotodiastolic</w:t>
      </w:r>
      <w:r w:rsidRPr="00014803">
        <w:rPr>
          <w:rFonts w:ascii="Times New Roman" w:hAnsi="Times New Roman" w:cs="Times New Roman"/>
          <w:sz w:val="36"/>
          <w:szCs w:val="36"/>
          <w:lang w:val="en-US"/>
        </w:rPr>
        <w:t xml:space="preserve"> murmur of </w:t>
      </w:r>
      <w:r w:rsidRPr="00014803">
        <w:rPr>
          <w:rFonts w:ascii="Times New Roman" w:hAnsi="Times New Roman" w:cs="Times New Roman"/>
          <w:b/>
          <w:bCs/>
          <w:sz w:val="36"/>
          <w:szCs w:val="36"/>
          <w:lang w:val="en-US"/>
        </w:rPr>
        <w:t>Greham-Still</w:t>
      </w:r>
      <w:r w:rsidRPr="00014803">
        <w:rPr>
          <w:rFonts w:ascii="Times New Roman" w:hAnsi="Times New Roman" w:cs="Times New Roman"/>
          <w:sz w:val="36"/>
          <w:szCs w:val="36"/>
          <w:lang w:val="en-US"/>
        </w:rPr>
        <w:t xml:space="preserve">, on ECG – </w:t>
      </w:r>
      <w:proofErr w:type="spellStart"/>
      <w:r w:rsidRPr="00014803">
        <w:rPr>
          <w:rFonts w:ascii="Times New Roman" w:hAnsi="Times New Roman" w:cs="Times New Roman"/>
          <w:b/>
          <w:bCs/>
          <w:sz w:val="36"/>
          <w:szCs w:val="36"/>
          <w:lang w:val="en-US"/>
        </w:rPr>
        <w:t>MacGin</w:t>
      </w:r>
      <w:proofErr w:type="spellEnd"/>
      <w:r w:rsidRPr="00014803">
        <w:rPr>
          <w:rFonts w:ascii="Times New Roman" w:hAnsi="Times New Roman" w:cs="Times New Roman"/>
          <w:b/>
          <w:bCs/>
          <w:sz w:val="36"/>
          <w:szCs w:val="36"/>
          <w:lang w:val="en-US"/>
        </w:rPr>
        <w:t xml:space="preserve"> -</w:t>
      </w:r>
      <w:r w:rsidRPr="00014803">
        <w:rPr>
          <w:rFonts w:ascii="Times New Roman" w:hAnsi="Times New Roman" w:cs="Times New Roman"/>
          <w:sz w:val="36"/>
          <w:szCs w:val="36"/>
          <w:lang w:val="en-US"/>
        </w:rPr>
        <w:t xml:space="preserve"> </w:t>
      </w:r>
      <w:r w:rsidRPr="00014803">
        <w:rPr>
          <w:rFonts w:ascii="Times New Roman" w:hAnsi="Times New Roman" w:cs="Times New Roman"/>
          <w:b/>
          <w:bCs/>
          <w:sz w:val="36"/>
          <w:szCs w:val="36"/>
          <w:lang w:val="en-US"/>
        </w:rPr>
        <w:t>White</w:t>
      </w:r>
      <w:r w:rsidRPr="00014803">
        <w:rPr>
          <w:rFonts w:ascii="Times New Roman" w:hAnsi="Times New Roman" w:cs="Times New Roman"/>
          <w:sz w:val="36"/>
          <w:szCs w:val="36"/>
          <w:lang w:val="en-US"/>
        </w:rPr>
        <w:t xml:space="preserve"> syndrome. </w:t>
      </w:r>
    </w:p>
    <w:p w14:paraId="08671884" w14:textId="14123786" w:rsidR="00014803" w:rsidRPr="00014803" w:rsidRDefault="00014803" w:rsidP="00DA151F">
      <w:pPr>
        <w:tabs>
          <w:tab w:val="left" w:pos="1701"/>
        </w:tabs>
        <w:ind w:left="720"/>
        <w:rPr>
          <w:rFonts w:ascii="Times New Roman" w:hAnsi="Times New Roman" w:cs="Times New Roman"/>
          <w:sz w:val="36"/>
          <w:szCs w:val="36"/>
        </w:rPr>
      </w:pPr>
      <w:r w:rsidRPr="00014803">
        <w:rPr>
          <w:rFonts w:ascii="Times New Roman" w:hAnsi="Times New Roman" w:cs="Times New Roman"/>
          <w:sz w:val="36"/>
          <w:szCs w:val="36"/>
          <w:lang w:val="en-US"/>
        </w:rPr>
        <w:t>Diagnosis</w:t>
      </w:r>
      <w:r>
        <w:rPr>
          <w:rFonts w:ascii="Times New Roman" w:hAnsi="Times New Roman" w:cs="Times New Roman"/>
          <w:sz w:val="36"/>
          <w:szCs w:val="36"/>
          <w:lang w:val="en-US"/>
        </w:rPr>
        <w:t>:</w:t>
      </w:r>
      <w:r w:rsidRPr="00014803">
        <w:rPr>
          <w:rFonts w:eastAsiaTheme="minorEastAsia" w:hAnsi="Calibri"/>
          <w:b/>
          <w:bCs/>
          <w:color w:val="FF0000"/>
          <w:kern w:val="24"/>
          <w:sz w:val="132"/>
          <w:szCs w:val="132"/>
          <w:lang w:val="en-US" w:eastAsia="uk-UA"/>
          <w14:ligatures w14:val="none"/>
        </w:rPr>
        <w:t xml:space="preserve"> </w:t>
      </w:r>
      <w:r w:rsidRPr="00014803">
        <w:rPr>
          <w:rFonts w:ascii="Times New Roman" w:hAnsi="Times New Roman" w:cs="Times New Roman"/>
          <w:sz w:val="36"/>
          <w:szCs w:val="36"/>
          <w:lang w:val="en-US"/>
        </w:rPr>
        <w:t>Pulmonary artery’s embolism</w:t>
      </w:r>
      <w:r>
        <w:rPr>
          <w:rFonts w:ascii="Times New Roman" w:hAnsi="Times New Roman" w:cs="Times New Roman"/>
          <w:sz w:val="36"/>
          <w:szCs w:val="36"/>
          <w:lang w:val="en-US"/>
        </w:rPr>
        <w:t>.</w:t>
      </w:r>
      <w:r w:rsidRPr="00014803">
        <w:rPr>
          <w:rFonts w:ascii="Times New Roman" w:hAnsi="Times New Roman" w:cs="Times New Roman"/>
          <w:sz w:val="36"/>
          <w:szCs w:val="36"/>
          <w:lang w:val="en-US"/>
        </w:rPr>
        <w:t xml:space="preserve"> </w:t>
      </w:r>
      <w:r>
        <w:rPr>
          <w:rFonts w:ascii="Times New Roman" w:hAnsi="Times New Roman" w:cs="Times New Roman"/>
          <w:sz w:val="36"/>
          <w:szCs w:val="36"/>
          <w:lang w:val="en-US"/>
        </w:rPr>
        <w:t>A</w:t>
      </w:r>
      <w:r w:rsidRPr="00014803">
        <w:rPr>
          <w:rFonts w:ascii="Times New Roman" w:hAnsi="Times New Roman" w:cs="Times New Roman"/>
          <w:sz w:val="36"/>
          <w:szCs w:val="36"/>
          <w:lang w:val="en-US"/>
        </w:rPr>
        <w:t>cute right ventricular failure</w:t>
      </w:r>
    </w:p>
    <w:p w14:paraId="39063520" w14:textId="762429C3" w:rsidR="00014803" w:rsidRDefault="00014803" w:rsidP="00014803">
      <w:pPr>
        <w:tabs>
          <w:tab w:val="left" w:pos="1701"/>
        </w:tabs>
        <w:ind w:left="720"/>
        <w:rPr>
          <w:rFonts w:ascii="Times New Roman" w:hAnsi="Times New Roman" w:cs="Times New Roman"/>
          <w:sz w:val="36"/>
          <w:szCs w:val="36"/>
          <w:lang w:val="en-US"/>
        </w:rPr>
      </w:pPr>
    </w:p>
    <w:p w14:paraId="3D111FB2" w14:textId="457B7DB2" w:rsidR="00014803" w:rsidRPr="00381071" w:rsidRDefault="00555781" w:rsidP="00381071">
      <w:pPr>
        <w:tabs>
          <w:tab w:val="left" w:pos="1701"/>
        </w:tabs>
        <w:ind w:left="3261" w:hanging="2694"/>
        <w:rPr>
          <w:rFonts w:ascii="Times New Roman" w:hAnsi="Times New Roman" w:cs="Times New Roman"/>
          <w:sz w:val="36"/>
          <w:szCs w:val="36"/>
        </w:rPr>
      </w:pPr>
      <w:r>
        <w:rPr>
          <w:rFonts w:ascii="Times New Roman" w:hAnsi="Times New Roman" w:cs="Times New Roman"/>
          <w:sz w:val="36"/>
          <w:szCs w:val="36"/>
        </w:rPr>
        <w:t xml:space="preserve">                                                                                             </w:t>
      </w:r>
      <w:r w:rsidR="00381071">
        <w:rPr>
          <w:rFonts w:ascii="Times New Roman" w:hAnsi="Times New Roman" w:cs="Times New Roman"/>
          <w:sz w:val="36"/>
          <w:szCs w:val="36"/>
          <w:lang w:val="en-US"/>
        </w:rPr>
        <w:t xml:space="preserve"> </w:t>
      </w:r>
      <w:r w:rsidR="00014803">
        <w:rPr>
          <w:rFonts w:ascii="Times New Roman" w:hAnsi="Times New Roman" w:cs="Times New Roman"/>
          <w:sz w:val="36"/>
          <w:szCs w:val="36"/>
          <w:lang w:val="en-US"/>
        </w:rPr>
        <w:t xml:space="preserve"> </w:t>
      </w:r>
      <w:r w:rsidR="00381071">
        <w:rPr>
          <w:rFonts w:ascii="Times New Roman" w:hAnsi="Times New Roman" w:cs="Times New Roman"/>
          <w:sz w:val="36"/>
          <w:szCs w:val="36"/>
          <w:lang w:val="en-US"/>
        </w:rPr>
        <w:t xml:space="preserve">   </w:t>
      </w:r>
      <w:r w:rsidR="00014803" w:rsidRPr="00014803">
        <w:rPr>
          <w:rFonts w:ascii="Times New Roman" w:hAnsi="Times New Roman" w:cs="Times New Roman"/>
          <w:b/>
          <w:bCs/>
          <w:sz w:val="36"/>
          <w:szCs w:val="36"/>
          <w:lang w:val="en-US"/>
        </w:rPr>
        <w:t>Case IV</w:t>
      </w:r>
    </w:p>
    <w:p w14:paraId="7B488175" w14:textId="35037A54" w:rsidR="00381071" w:rsidRDefault="00014803" w:rsidP="00DA151F">
      <w:pPr>
        <w:tabs>
          <w:tab w:val="left" w:pos="1701"/>
        </w:tabs>
        <w:ind w:left="720"/>
        <w:rPr>
          <w:rFonts w:ascii="Times New Roman" w:hAnsi="Times New Roman" w:cs="Times New Roman"/>
          <w:sz w:val="36"/>
          <w:szCs w:val="36"/>
          <w:lang w:val="en-US"/>
        </w:rPr>
      </w:pPr>
      <w:r w:rsidRPr="00014803">
        <w:rPr>
          <w:rFonts w:ascii="Times New Roman" w:hAnsi="Times New Roman" w:cs="Times New Roman"/>
          <w:sz w:val="36"/>
          <w:szCs w:val="36"/>
          <w:lang w:val="en-US"/>
        </w:rPr>
        <w:t xml:space="preserve">A patient D, 78 </w:t>
      </w:r>
      <w:proofErr w:type="spellStart"/>
      <w:r w:rsidRPr="00014803">
        <w:rPr>
          <w:rFonts w:ascii="Times New Roman" w:hAnsi="Times New Roman" w:cs="Times New Roman"/>
          <w:sz w:val="36"/>
          <w:szCs w:val="36"/>
          <w:lang w:val="en-US"/>
        </w:rPr>
        <w:t>y.o</w:t>
      </w:r>
      <w:proofErr w:type="spellEnd"/>
      <w:r w:rsidRPr="00014803">
        <w:rPr>
          <w:rFonts w:ascii="Times New Roman" w:hAnsi="Times New Roman" w:cs="Times New Roman"/>
          <w:sz w:val="36"/>
          <w:szCs w:val="36"/>
          <w:lang w:val="en-US"/>
        </w:rPr>
        <w:t>., suffers from arterial hypertension and diabet</w:t>
      </w:r>
      <w:r w:rsidR="00555781">
        <w:rPr>
          <w:rFonts w:ascii="Times New Roman" w:hAnsi="Times New Roman" w:cs="Times New Roman"/>
          <w:sz w:val="36"/>
          <w:szCs w:val="36"/>
          <w:lang w:val="en-US"/>
        </w:rPr>
        <w:t>e</w:t>
      </w:r>
      <w:r w:rsidRPr="00014803">
        <w:rPr>
          <w:rFonts w:ascii="Times New Roman" w:hAnsi="Times New Roman" w:cs="Times New Roman"/>
          <w:sz w:val="36"/>
          <w:szCs w:val="36"/>
          <w:lang w:val="en-US"/>
        </w:rPr>
        <w:t xml:space="preserve">s type-2. Last 6 hours he is bad after watching football match on TV: an intensive </w:t>
      </w:r>
      <w:r w:rsidRPr="00014803">
        <w:rPr>
          <w:rFonts w:ascii="Times New Roman" w:hAnsi="Times New Roman" w:cs="Times New Roman"/>
          <w:b/>
          <w:bCs/>
          <w:sz w:val="36"/>
          <w:szCs w:val="36"/>
          <w:lang w:val="en-US"/>
        </w:rPr>
        <w:t>pain</w:t>
      </w:r>
      <w:r w:rsidRPr="00014803">
        <w:rPr>
          <w:rFonts w:ascii="Times New Roman" w:hAnsi="Times New Roman" w:cs="Times New Roman"/>
          <w:sz w:val="36"/>
          <w:szCs w:val="36"/>
          <w:lang w:val="en-US"/>
        </w:rPr>
        <w:t xml:space="preserve"> in cardiac region, </w:t>
      </w:r>
      <w:r w:rsidRPr="00014803">
        <w:rPr>
          <w:rFonts w:ascii="Times New Roman" w:hAnsi="Times New Roman" w:cs="Times New Roman"/>
          <w:b/>
          <w:bCs/>
          <w:sz w:val="36"/>
          <w:szCs w:val="36"/>
          <w:lang w:val="en-US"/>
        </w:rPr>
        <w:t>dyspnea</w:t>
      </w:r>
      <w:r w:rsidRPr="00014803">
        <w:rPr>
          <w:rFonts w:ascii="Times New Roman" w:hAnsi="Times New Roman" w:cs="Times New Roman"/>
          <w:sz w:val="36"/>
          <w:szCs w:val="36"/>
          <w:lang w:val="en-US"/>
        </w:rPr>
        <w:t xml:space="preserve">, </w:t>
      </w:r>
      <w:r w:rsidRPr="00014803">
        <w:rPr>
          <w:rFonts w:ascii="Times New Roman" w:hAnsi="Times New Roman" w:cs="Times New Roman"/>
          <w:b/>
          <w:bCs/>
          <w:sz w:val="36"/>
          <w:szCs w:val="36"/>
          <w:lang w:val="en-US"/>
        </w:rPr>
        <w:t>weakness</w:t>
      </w:r>
      <w:r w:rsidRPr="00014803">
        <w:rPr>
          <w:rFonts w:ascii="Times New Roman" w:hAnsi="Times New Roman" w:cs="Times New Roman"/>
          <w:sz w:val="36"/>
          <w:szCs w:val="36"/>
          <w:lang w:val="en-US"/>
        </w:rPr>
        <w:t xml:space="preserve">, </w:t>
      </w:r>
      <w:r w:rsidRPr="00014803">
        <w:rPr>
          <w:rFonts w:ascii="Times New Roman" w:hAnsi="Times New Roman" w:cs="Times New Roman"/>
          <w:b/>
          <w:bCs/>
          <w:sz w:val="36"/>
          <w:szCs w:val="36"/>
          <w:lang w:val="en-US"/>
        </w:rPr>
        <w:t>dizzines</w:t>
      </w:r>
      <w:r w:rsidRPr="00014803">
        <w:rPr>
          <w:rFonts w:ascii="Times New Roman" w:hAnsi="Times New Roman" w:cs="Times New Roman"/>
          <w:sz w:val="36"/>
          <w:szCs w:val="36"/>
          <w:lang w:val="en-US"/>
        </w:rPr>
        <w:t xml:space="preserve">s. </w:t>
      </w:r>
      <w:r w:rsidRPr="00014803">
        <w:rPr>
          <w:rFonts w:ascii="Times New Roman" w:hAnsi="Times New Roman" w:cs="Times New Roman"/>
          <w:b/>
          <w:bCs/>
          <w:sz w:val="36"/>
          <w:szCs w:val="36"/>
          <w:lang w:val="en-US"/>
        </w:rPr>
        <w:t xml:space="preserve">40 min </w:t>
      </w:r>
      <w:r w:rsidRPr="00014803">
        <w:rPr>
          <w:rFonts w:ascii="Times New Roman" w:hAnsi="Times New Roman" w:cs="Times New Roman"/>
          <w:sz w:val="36"/>
          <w:szCs w:val="36"/>
          <w:lang w:val="en-US"/>
        </w:rPr>
        <w:t xml:space="preserve">after he has taken 7 tablets of </w:t>
      </w:r>
      <w:r w:rsidRPr="00014803">
        <w:rPr>
          <w:rFonts w:ascii="Times New Roman" w:hAnsi="Times New Roman" w:cs="Times New Roman"/>
          <w:b/>
          <w:bCs/>
          <w:sz w:val="36"/>
          <w:szCs w:val="36"/>
          <w:lang w:val="en-US"/>
        </w:rPr>
        <w:t>Nitroglycerin</w:t>
      </w:r>
      <w:r w:rsidRPr="00014803">
        <w:rPr>
          <w:rFonts w:ascii="Times New Roman" w:hAnsi="Times New Roman" w:cs="Times New Roman"/>
          <w:sz w:val="36"/>
          <w:szCs w:val="36"/>
          <w:lang w:val="en-US"/>
        </w:rPr>
        <w:t xml:space="preserve"> – pain and dyspnea are still present. He is </w:t>
      </w:r>
      <w:r w:rsidRPr="00014803">
        <w:rPr>
          <w:rFonts w:ascii="Times New Roman" w:hAnsi="Times New Roman" w:cs="Times New Roman"/>
          <w:b/>
          <w:bCs/>
          <w:sz w:val="36"/>
          <w:szCs w:val="36"/>
          <w:lang w:val="en-US"/>
        </w:rPr>
        <w:t>pale</w:t>
      </w:r>
      <w:r w:rsidRPr="00014803">
        <w:rPr>
          <w:rFonts w:ascii="Times New Roman" w:hAnsi="Times New Roman" w:cs="Times New Roman"/>
          <w:sz w:val="36"/>
          <w:szCs w:val="36"/>
          <w:lang w:val="en-US"/>
        </w:rPr>
        <w:t xml:space="preserve">, he can’t answer the question properly. </w:t>
      </w:r>
      <w:r w:rsidR="00381071">
        <w:rPr>
          <w:rFonts w:ascii="Times New Roman" w:hAnsi="Times New Roman" w:cs="Times New Roman"/>
          <w:sz w:val="36"/>
          <w:szCs w:val="36"/>
          <w:lang w:val="en-US"/>
        </w:rPr>
        <w:t xml:space="preserve">                               186</w:t>
      </w:r>
    </w:p>
    <w:p w14:paraId="1E76702D" w14:textId="6334CA79" w:rsidR="00014803" w:rsidRPr="00014803" w:rsidRDefault="00014803" w:rsidP="00DA151F">
      <w:pPr>
        <w:tabs>
          <w:tab w:val="left" w:pos="1701"/>
        </w:tabs>
        <w:ind w:left="720"/>
        <w:rPr>
          <w:rFonts w:ascii="Times New Roman" w:hAnsi="Times New Roman" w:cs="Times New Roman"/>
          <w:sz w:val="36"/>
          <w:szCs w:val="36"/>
        </w:rPr>
      </w:pPr>
      <w:r w:rsidRPr="00014803">
        <w:rPr>
          <w:rFonts w:ascii="Times New Roman" w:hAnsi="Times New Roman" w:cs="Times New Roman"/>
          <w:b/>
          <w:bCs/>
          <w:sz w:val="36"/>
          <w:szCs w:val="36"/>
          <w:lang w:val="en-US"/>
        </w:rPr>
        <w:lastRenderedPageBreak/>
        <w:t>Weak</w:t>
      </w:r>
      <w:r w:rsidRPr="00014803">
        <w:rPr>
          <w:rFonts w:ascii="Times New Roman" w:hAnsi="Times New Roman" w:cs="Times New Roman"/>
          <w:sz w:val="36"/>
          <w:szCs w:val="36"/>
          <w:lang w:val="en-US"/>
        </w:rPr>
        <w:t xml:space="preserve"> vesicular respiration, BP </w:t>
      </w:r>
      <w:r w:rsidRPr="00014803">
        <w:rPr>
          <w:rFonts w:ascii="Times New Roman" w:hAnsi="Times New Roman" w:cs="Times New Roman"/>
          <w:b/>
          <w:bCs/>
          <w:sz w:val="36"/>
          <w:szCs w:val="36"/>
          <w:lang w:val="en-US"/>
        </w:rPr>
        <w:t>40/20mm Hg</w:t>
      </w:r>
      <w:r w:rsidRPr="00014803">
        <w:rPr>
          <w:rFonts w:ascii="Times New Roman" w:hAnsi="Times New Roman" w:cs="Times New Roman"/>
          <w:sz w:val="36"/>
          <w:szCs w:val="36"/>
          <w:lang w:val="en-US"/>
        </w:rPr>
        <w:t xml:space="preserve">, he was </w:t>
      </w:r>
      <w:r w:rsidRPr="00014803">
        <w:rPr>
          <w:rFonts w:ascii="Times New Roman" w:hAnsi="Times New Roman" w:cs="Times New Roman"/>
          <w:b/>
          <w:bCs/>
          <w:sz w:val="36"/>
          <w:szCs w:val="36"/>
          <w:lang w:val="en-US"/>
        </w:rPr>
        <w:t xml:space="preserve">not urinating </w:t>
      </w:r>
      <w:r w:rsidRPr="00014803">
        <w:rPr>
          <w:rFonts w:ascii="Times New Roman" w:hAnsi="Times New Roman" w:cs="Times New Roman"/>
          <w:sz w:val="36"/>
          <w:szCs w:val="36"/>
          <w:lang w:val="en-US"/>
        </w:rPr>
        <w:t xml:space="preserve">for last 6 hours, on </w:t>
      </w:r>
      <w:r w:rsidRPr="00014803">
        <w:rPr>
          <w:rFonts w:ascii="Times New Roman" w:hAnsi="Times New Roman" w:cs="Times New Roman"/>
          <w:b/>
          <w:bCs/>
          <w:sz w:val="36"/>
          <w:szCs w:val="36"/>
          <w:lang w:val="en-US"/>
        </w:rPr>
        <w:t xml:space="preserve">ECG – the monophase curve </w:t>
      </w:r>
      <w:r w:rsidRPr="00014803">
        <w:rPr>
          <w:rFonts w:ascii="Times New Roman" w:hAnsi="Times New Roman" w:cs="Times New Roman"/>
          <w:sz w:val="36"/>
          <w:szCs w:val="36"/>
          <w:lang w:val="en-US"/>
        </w:rPr>
        <w:t>in III and III at inspiration, AVF.</w:t>
      </w:r>
    </w:p>
    <w:p w14:paraId="7ADA3A7B" w14:textId="6D43DA40" w:rsidR="00014803" w:rsidRPr="00014803" w:rsidRDefault="00014803" w:rsidP="00DA151F">
      <w:pPr>
        <w:tabs>
          <w:tab w:val="left" w:pos="1701"/>
        </w:tabs>
        <w:ind w:left="720"/>
        <w:rPr>
          <w:rFonts w:ascii="Times New Roman" w:hAnsi="Times New Roman" w:cs="Times New Roman"/>
          <w:sz w:val="36"/>
          <w:szCs w:val="36"/>
        </w:rPr>
      </w:pPr>
      <w:r w:rsidRPr="00014803">
        <w:rPr>
          <w:rFonts w:ascii="Times New Roman" w:hAnsi="Times New Roman" w:cs="Times New Roman"/>
          <w:sz w:val="36"/>
          <w:szCs w:val="36"/>
          <w:lang w:val="en-US"/>
        </w:rPr>
        <w:t>Diagnosis</w:t>
      </w:r>
      <w:r>
        <w:rPr>
          <w:rFonts w:ascii="Times New Roman" w:hAnsi="Times New Roman" w:cs="Times New Roman"/>
          <w:sz w:val="36"/>
          <w:szCs w:val="36"/>
          <w:lang w:val="en-US"/>
        </w:rPr>
        <w:t>:</w:t>
      </w:r>
      <w:r w:rsidRPr="00014803">
        <w:rPr>
          <w:rFonts w:eastAsiaTheme="minorEastAsia" w:hAnsi="Calibri"/>
          <w:b/>
          <w:bCs/>
          <w:color w:val="C00000"/>
          <w:kern w:val="24"/>
          <w:sz w:val="132"/>
          <w:szCs w:val="132"/>
          <w:lang w:val="en-US" w:eastAsia="uk-UA"/>
          <w14:ligatures w14:val="none"/>
        </w:rPr>
        <w:t xml:space="preserve"> </w:t>
      </w:r>
      <w:r w:rsidRPr="00014803">
        <w:rPr>
          <w:rFonts w:ascii="Times New Roman" w:hAnsi="Times New Roman" w:cs="Times New Roman"/>
          <w:b/>
          <w:bCs/>
          <w:sz w:val="36"/>
          <w:szCs w:val="36"/>
          <w:lang w:val="en-US"/>
        </w:rPr>
        <w:t>Myocardial infarction. Complication – cardiogenic shock</w:t>
      </w:r>
    </w:p>
    <w:p w14:paraId="26EF2DA5" w14:textId="1A91CF9C" w:rsidR="00014803" w:rsidRDefault="00153576" w:rsidP="00014803">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Pr="00153576">
        <w:rPr>
          <w:rFonts w:ascii="Times New Roman" w:hAnsi="Times New Roman" w:cs="Times New Roman"/>
          <w:b/>
          <w:bCs/>
          <w:i/>
          <w:iCs/>
          <w:sz w:val="36"/>
          <w:szCs w:val="36"/>
          <w:lang w:val="en-US"/>
        </w:rPr>
        <w:t>Pathogenetic moments</w:t>
      </w:r>
    </w:p>
    <w:p w14:paraId="1D3BCA88" w14:textId="77777777" w:rsidR="00153576" w:rsidRPr="00153576" w:rsidRDefault="00153576">
      <w:pPr>
        <w:numPr>
          <w:ilvl w:val="0"/>
          <w:numId w:val="306"/>
        </w:numPr>
        <w:tabs>
          <w:tab w:val="left" w:pos="1701"/>
        </w:tabs>
        <w:rPr>
          <w:rFonts w:ascii="Times New Roman" w:hAnsi="Times New Roman" w:cs="Times New Roman"/>
          <w:sz w:val="36"/>
          <w:szCs w:val="36"/>
        </w:rPr>
      </w:pPr>
      <w:r w:rsidRPr="00153576">
        <w:rPr>
          <w:rFonts w:ascii="Times New Roman" w:hAnsi="Times New Roman" w:cs="Times New Roman"/>
          <w:sz w:val="36"/>
          <w:szCs w:val="36"/>
          <w:lang w:val="en-US"/>
        </w:rPr>
        <w:t xml:space="preserve">Each physical (emotional) </w:t>
      </w:r>
      <w:r w:rsidRPr="00153576">
        <w:rPr>
          <w:rFonts w:ascii="Times New Roman" w:hAnsi="Times New Roman" w:cs="Times New Roman"/>
          <w:b/>
          <w:bCs/>
          <w:i/>
          <w:iCs/>
          <w:sz w:val="36"/>
          <w:szCs w:val="36"/>
          <w:lang w:val="en-US"/>
        </w:rPr>
        <w:t>exertion</w:t>
      </w:r>
      <w:r w:rsidRPr="00153576">
        <w:rPr>
          <w:rFonts w:ascii="Times New Roman" w:hAnsi="Times New Roman" w:cs="Times New Roman"/>
          <w:sz w:val="36"/>
          <w:szCs w:val="36"/>
          <w:lang w:val="en-US"/>
        </w:rPr>
        <w:t xml:space="preserve"> needs </w:t>
      </w:r>
      <w:r w:rsidRPr="00153576">
        <w:rPr>
          <w:rFonts w:ascii="Times New Roman" w:hAnsi="Times New Roman" w:cs="Times New Roman"/>
          <w:b/>
          <w:bCs/>
          <w:i/>
          <w:iCs/>
          <w:sz w:val="36"/>
          <w:szCs w:val="36"/>
          <w:lang w:val="en-US"/>
        </w:rPr>
        <w:t>energy</w:t>
      </w:r>
    </w:p>
    <w:p w14:paraId="19D578C2" w14:textId="5D44DF98" w:rsidR="00153576" w:rsidRPr="00153576" w:rsidRDefault="00153576">
      <w:pPr>
        <w:numPr>
          <w:ilvl w:val="0"/>
          <w:numId w:val="306"/>
        </w:numPr>
        <w:tabs>
          <w:tab w:val="left" w:pos="1701"/>
        </w:tabs>
        <w:rPr>
          <w:rFonts w:ascii="Times New Roman" w:hAnsi="Times New Roman" w:cs="Times New Roman"/>
          <w:sz w:val="36"/>
          <w:szCs w:val="36"/>
        </w:rPr>
      </w:pPr>
      <w:r w:rsidRPr="00153576">
        <w:rPr>
          <w:rFonts w:ascii="Times New Roman" w:hAnsi="Times New Roman" w:cs="Times New Roman"/>
          <w:sz w:val="36"/>
          <w:szCs w:val="36"/>
          <w:lang w:val="en-US"/>
        </w:rPr>
        <w:t xml:space="preserve">Energy comes at </w:t>
      </w:r>
      <w:r>
        <w:rPr>
          <w:rFonts w:ascii="Times New Roman" w:hAnsi="Times New Roman" w:cs="Times New Roman"/>
          <w:sz w:val="36"/>
          <w:szCs w:val="36"/>
          <w:lang w:val="en-US"/>
        </w:rPr>
        <w:t xml:space="preserve">the </w:t>
      </w:r>
      <w:r w:rsidRPr="00153576">
        <w:rPr>
          <w:rFonts w:ascii="Times New Roman" w:hAnsi="Times New Roman" w:cs="Times New Roman"/>
          <w:sz w:val="36"/>
          <w:szCs w:val="36"/>
          <w:lang w:val="en-US"/>
        </w:rPr>
        <w:t xml:space="preserve">presence of </w:t>
      </w:r>
      <w:r w:rsidRPr="00153576">
        <w:rPr>
          <w:rFonts w:ascii="Times New Roman" w:hAnsi="Times New Roman" w:cs="Times New Roman"/>
          <w:b/>
          <w:bCs/>
          <w:i/>
          <w:iCs/>
          <w:sz w:val="36"/>
          <w:szCs w:val="36"/>
          <w:lang w:val="en-US"/>
        </w:rPr>
        <w:t>oxygen</w:t>
      </w:r>
      <w:r w:rsidRPr="00153576">
        <w:rPr>
          <w:rFonts w:ascii="Times New Roman" w:hAnsi="Times New Roman" w:cs="Times New Roman"/>
          <w:sz w:val="36"/>
          <w:szCs w:val="36"/>
          <w:lang w:val="en-US"/>
        </w:rPr>
        <w:t>, supplied with arterial blood</w:t>
      </w:r>
    </w:p>
    <w:p w14:paraId="2D866A8B" w14:textId="77777777" w:rsidR="00153576" w:rsidRPr="00153576" w:rsidRDefault="00153576">
      <w:pPr>
        <w:numPr>
          <w:ilvl w:val="0"/>
          <w:numId w:val="306"/>
        </w:numPr>
        <w:tabs>
          <w:tab w:val="left" w:pos="1701"/>
        </w:tabs>
        <w:rPr>
          <w:rFonts w:ascii="Times New Roman" w:hAnsi="Times New Roman" w:cs="Times New Roman"/>
          <w:sz w:val="36"/>
          <w:szCs w:val="36"/>
        </w:rPr>
      </w:pPr>
      <w:r w:rsidRPr="00153576">
        <w:rPr>
          <w:rFonts w:ascii="Times New Roman" w:hAnsi="Times New Roman" w:cs="Times New Roman"/>
          <w:b/>
          <w:bCs/>
          <w:i/>
          <w:iCs/>
          <w:sz w:val="36"/>
          <w:szCs w:val="36"/>
          <w:u w:val="single"/>
          <w:lang w:val="en-US"/>
        </w:rPr>
        <w:t>Velocity of blood-flow</w:t>
      </w:r>
      <w:r w:rsidRPr="00153576">
        <w:rPr>
          <w:rFonts w:ascii="Times New Roman" w:hAnsi="Times New Roman" w:cs="Times New Roman"/>
          <w:b/>
          <w:bCs/>
          <w:i/>
          <w:iCs/>
          <w:sz w:val="36"/>
          <w:szCs w:val="36"/>
          <w:lang w:val="en-US"/>
        </w:rPr>
        <w:t xml:space="preserve"> </w:t>
      </w:r>
      <w:r w:rsidRPr="00153576">
        <w:rPr>
          <w:rFonts w:ascii="Times New Roman" w:hAnsi="Times New Roman" w:cs="Times New Roman"/>
          <w:sz w:val="36"/>
          <w:szCs w:val="36"/>
          <w:lang w:val="en-US"/>
        </w:rPr>
        <w:t xml:space="preserve">depends on the </w:t>
      </w:r>
      <w:r w:rsidRPr="00153576">
        <w:rPr>
          <w:rFonts w:ascii="Times New Roman" w:hAnsi="Times New Roman" w:cs="Times New Roman"/>
          <w:b/>
          <w:bCs/>
          <w:i/>
          <w:iCs/>
          <w:sz w:val="36"/>
          <w:szCs w:val="36"/>
          <w:lang w:val="en-US"/>
        </w:rPr>
        <w:t>heart’s contraction and dilation</w:t>
      </w:r>
    </w:p>
    <w:p w14:paraId="354C28BE" w14:textId="16E0434F" w:rsidR="00153576" w:rsidRDefault="00153576" w:rsidP="00153576">
      <w:pPr>
        <w:tabs>
          <w:tab w:val="left" w:pos="1701"/>
        </w:tabs>
        <w:ind w:left="720"/>
        <w:rPr>
          <w:rFonts w:ascii="Times New Roman" w:hAnsi="Times New Roman" w:cs="Times New Roman"/>
          <w:b/>
          <w:bCs/>
          <w:i/>
          <w:iCs/>
          <w:sz w:val="36"/>
          <w:szCs w:val="36"/>
          <w:u w:val="single"/>
          <w:lang w:val="en-US"/>
        </w:rPr>
      </w:pPr>
      <w:r>
        <w:rPr>
          <w:rFonts w:ascii="Times New Roman" w:hAnsi="Times New Roman" w:cs="Times New Roman"/>
          <w:b/>
          <w:bCs/>
          <w:sz w:val="36"/>
          <w:szCs w:val="36"/>
          <w:lang w:val="en-US"/>
        </w:rPr>
        <w:t xml:space="preserve">                 </w:t>
      </w:r>
      <w:r w:rsidRPr="00153576">
        <w:rPr>
          <w:rFonts w:ascii="Times New Roman" w:hAnsi="Times New Roman" w:cs="Times New Roman"/>
          <w:b/>
          <w:bCs/>
          <w:sz w:val="36"/>
          <w:szCs w:val="36"/>
          <w:lang w:val="en-US"/>
        </w:rPr>
        <w:t xml:space="preserve">Kinds </w:t>
      </w:r>
      <w:r w:rsidR="006078FB">
        <w:rPr>
          <w:rFonts w:ascii="Times New Roman" w:hAnsi="Times New Roman" w:cs="Times New Roman"/>
          <w:b/>
          <w:bCs/>
          <w:sz w:val="36"/>
          <w:szCs w:val="36"/>
          <w:lang w:val="en-US"/>
        </w:rPr>
        <w:t xml:space="preserve">of </w:t>
      </w:r>
      <w:r w:rsidRPr="00153576">
        <w:rPr>
          <w:rFonts w:ascii="Times New Roman" w:hAnsi="Times New Roman" w:cs="Times New Roman"/>
          <w:b/>
          <w:bCs/>
          <w:i/>
          <w:iCs/>
          <w:sz w:val="36"/>
          <w:szCs w:val="36"/>
          <w:u w:val="single"/>
          <w:lang w:val="en-US"/>
        </w:rPr>
        <w:t xml:space="preserve">physical </w:t>
      </w:r>
      <w:proofErr w:type="gramStart"/>
      <w:r w:rsidRPr="00153576">
        <w:rPr>
          <w:rFonts w:ascii="Times New Roman" w:hAnsi="Times New Roman" w:cs="Times New Roman"/>
          <w:b/>
          <w:bCs/>
          <w:i/>
          <w:iCs/>
          <w:sz w:val="36"/>
          <w:szCs w:val="36"/>
          <w:u w:val="single"/>
          <w:lang w:val="en-US"/>
        </w:rPr>
        <w:t>exercises</w:t>
      </w:r>
      <w:proofErr w:type="gramEnd"/>
    </w:p>
    <w:p w14:paraId="7F0C1E67" w14:textId="77777777" w:rsidR="00153576" w:rsidRPr="00153576" w:rsidRDefault="00153576">
      <w:pPr>
        <w:numPr>
          <w:ilvl w:val="0"/>
          <w:numId w:val="307"/>
        </w:numPr>
        <w:tabs>
          <w:tab w:val="left" w:pos="1701"/>
        </w:tabs>
        <w:rPr>
          <w:rFonts w:ascii="Times New Roman" w:hAnsi="Times New Roman" w:cs="Times New Roman"/>
          <w:sz w:val="36"/>
          <w:szCs w:val="36"/>
        </w:rPr>
      </w:pPr>
      <w:r w:rsidRPr="00153576">
        <w:rPr>
          <w:rFonts w:ascii="Times New Roman" w:hAnsi="Times New Roman" w:cs="Times New Roman"/>
          <w:sz w:val="36"/>
          <w:szCs w:val="36"/>
          <w:lang w:val="en-US"/>
        </w:rPr>
        <w:t>Hard</w:t>
      </w:r>
    </w:p>
    <w:p w14:paraId="0EF76476" w14:textId="77777777" w:rsidR="00153576" w:rsidRPr="00153576" w:rsidRDefault="00153576">
      <w:pPr>
        <w:numPr>
          <w:ilvl w:val="0"/>
          <w:numId w:val="307"/>
        </w:numPr>
        <w:tabs>
          <w:tab w:val="left" w:pos="1701"/>
        </w:tabs>
        <w:rPr>
          <w:rFonts w:ascii="Times New Roman" w:hAnsi="Times New Roman" w:cs="Times New Roman"/>
          <w:sz w:val="36"/>
          <w:szCs w:val="36"/>
        </w:rPr>
      </w:pPr>
      <w:proofErr w:type="gramStart"/>
      <w:r w:rsidRPr="00153576">
        <w:rPr>
          <w:rFonts w:ascii="Times New Roman" w:hAnsi="Times New Roman" w:cs="Times New Roman"/>
          <w:sz w:val="36"/>
          <w:szCs w:val="36"/>
          <w:lang w:val="en-US"/>
        </w:rPr>
        <w:t>Ordinary</w:t>
      </w:r>
      <w:proofErr w:type="gramEnd"/>
      <w:r w:rsidRPr="00153576">
        <w:rPr>
          <w:rFonts w:ascii="Times New Roman" w:hAnsi="Times New Roman" w:cs="Times New Roman"/>
          <w:sz w:val="36"/>
          <w:szCs w:val="36"/>
          <w:lang w:val="en-US"/>
        </w:rPr>
        <w:t xml:space="preserve"> </w:t>
      </w:r>
    </w:p>
    <w:p w14:paraId="43D5C3D5" w14:textId="77777777" w:rsidR="00153576" w:rsidRPr="00153576" w:rsidRDefault="00153576">
      <w:pPr>
        <w:numPr>
          <w:ilvl w:val="0"/>
          <w:numId w:val="307"/>
        </w:numPr>
        <w:tabs>
          <w:tab w:val="left" w:pos="1701"/>
        </w:tabs>
        <w:rPr>
          <w:rFonts w:ascii="Times New Roman" w:hAnsi="Times New Roman" w:cs="Times New Roman"/>
          <w:sz w:val="36"/>
          <w:szCs w:val="36"/>
        </w:rPr>
      </w:pPr>
      <w:r w:rsidRPr="00153576">
        <w:rPr>
          <w:rFonts w:ascii="Times New Roman" w:hAnsi="Times New Roman" w:cs="Times New Roman"/>
          <w:sz w:val="36"/>
          <w:szCs w:val="36"/>
          <w:lang w:val="en-US"/>
        </w:rPr>
        <w:t xml:space="preserve">Slight </w:t>
      </w:r>
    </w:p>
    <w:p w14:paraId="217AECE8" w14:textId="6F428E25" w:rsidR="00153576" w:rsidRDefault="00153576" w:rsidP="00153576">
      <w:pPr>
        <w:tabs>
          <w:tab w:val="left" w:pos="1701"/>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153576">
        <w:rPr>
          <w:rFonts w:ascii="Times New Roman" w:hAnsi="Times New Roman" w:cs="Times New Roman"/>
          <w:b/>
          <w:bCs/>
          <w:sz w:val="36"/>
          <w:szCs w:val="36"/>
          <w:lang w:val="en-US"/>
        </w:rPr>
        <w:t>Examples of hard physical exercise</w:t>
      </w:r>
    </w:p>
    <w:p w14:paraId="35371904" w14:textId="77777777" w:rsidR="00153576" w:rsidRPr="00153576" w:rsidRDefault="00153576">
      <w:pPr>
        <w:numPr>
          <w:ilvl w:val="0"/>
          <w:numId w:val="308"/>
        </w:numPr>
        <w:tabs>
          <w:tab w:val="left" w:pos="1701"/>
        </w:tabs>
        <w:rPr>
          <w:rFonts w:ascii="Times New Roman" w:hAnsi="Times New Roman" w:cs="Times New Roman"/>
          <w:sz w:val="36"/>
          <w:szCs w:val="36"/>
        </w:rPr>
      </w:pPr>
      <w:r w:rsidRPr="00153576">
        <w:rPr>
          <w:rFonts w:ascii="Times New Roman" w:hAnsi="Times New Roman" w:cs="Times New Roman"/>
          <w:sz w:val="36"/>
          <w:szCs w:val="36"/>
          <w:lang w:val="en-US"/>
        </w:rPr>
        <w:t>Quick walking</w:t>
      </w:r>
    </w:p>
    <w:p w14:paraId="1DC78ED0" w14:textId="77777777" w:rsidR="00153576" w:rsidRPr="00153576" w:rsidRDefault="00153576">
      <w:pPr>
        <w:numPr>
          <w:ilvl w:val="0"/>
          <w:numId w:val="308"/>
        </w:numPr>
        <w:tabs>
          <w:tab w:val="left" w:pos="1701"/>
        </w:tabs>
        <w:rPr>
          <w:rFonts w:ascii="Times New Roman" w:hAnsi="Times New Roman" w:cs="Times New Roman"/>
          <w:sz w:val="36"/>
          <w:szCs w:val="36"/>
        </w:rPr>
      </w:pPr>
      <w:r w:rsidRPr="00153576">
        <w:rPr>
          <w:rFonts w:ascii="Times New Roman" w:hAnsi="Times New Roman" w:cs="Times New Roman"/>
          <w:sz w:val="36"/>
          <w:szCs w:val="36"/>
          <w:lang w:val="en-US"/>
        </w:rPr>
        <w:t>Running</w:t>
      </w:r>
    </w:p>
    <w:p w14:paraId="0BBE8BAC" w14:textId="77777777" w:rsidR="00153576" w:rsidRPr="00153576" w:rsidRDefault="00153576">
      <w:pPr>
        <w:numPr>
          <w:ilvl w:val="0"/>
          <w:numId w:val="308"/>
        </w:numPr>
        <w:tabs>
          <w:tab w:val="left" w:pos="1701"/>
        </w:tabs>
        <w:rPr>
          <w:rFonts w:ascii="Times New Roman" w:hAnsi="Times New Roman" w:cs="Times New Roman"/>
          <w:sz w:val="36"/>
          <w:szCs w:val="36"/>
        </w:rPr>
      </w:pPr>
      <w:r w:rsidRPr="00153576">
        <w:rPr>
          <w:rFonts w:ascii="Times New Roman" w:hAnsi="Times New Roman" w:cs="Times New Roman"/>
          <w:sz w:val="36"/>
          <w:szCs w:val="36"/>
          <w:lang w:val="en-US"/>
        </w:rPr>
        <w:t>To carry a heavy bag</w:t>
      </w:r>
    </w:p>
    <w:p w14:paraId="16A1DD23" w14:textId="3F746D79" w:rsidR="00153576" w:rsidRPr="00DA151F" w:rsidRDefault="00153576">
      <w:pPr>
        <w:numPr>
          <w:ilvl w:val="0"/>
          <w:numId w:val="308"/>
        </w:numPr>
        <w:tabs>
          <w:tab w:val="left" w:pos="1701"/>
        </w:tabs>
        <w:rPr>
          <w:rFonts w:ascii="Times New Roman" w:hAnsi="Times New Roman" w:cs="Times New Roman"/>
          <w:sz w:val="36"/>
          <w:szCs w:val="36"/>
        </w:rPr>
      </w:pPr>
      <w:r w:rsidRPr="00153576">
        <w:rPr>
          <w:rFonts w:ascii="Times New Roman" w:hAnsi="Times New Roman" w:cs="Times New Roman"/>
          <w:sz w:val="36"/>
          <w:szCs w:val="36"/>
          <w:lang w:val="en-US"/>
        </w:rPr>
        <w:t>To dig the soil</w:t>
      </w:r>
      <w:r w:rsidR="00555781" w:rsidRPr="00DA151F">
        <w:rPr>
          <w:rFonts w:ascii="Times New Roman" w:hAnsi="Times New Roman" w:cs="Times New Roman"/>
          <w:sz w:val="36"/>
          <w:szCs w:val="36"/>
          <w:lang w:val="en-US"/>
        </w:rPr>
        <w:t xml:space="preserve">                                                                                          </w:t>
      </w:r>
    </w:p>
    <w:p w14:paraId="464DBEB5" w14:textId="77777777" w:rsidR="00153576" w:rsidRPr="00153576" w:rsidRDefault="00153576">
      <w:pPr>
        <w:numPr>
          <w:ilvl w:val="0"/>
          <w:numId w:val="308"/>
        </w:numPr>
        <w:tabs>
          <w:tab w:val="left" w:pos="1701"/>
        </w:tabs>
        <w:rPr>
          <w:rFonts w:ascii="Times New Roman" w:hAnsi="Times New Roman" w:cs="Times New Roman"/>
          <w:sz w:val="36"/>
          <w:szCs w:val="36"/>
        </w:rPr>
      </w:pPr>
      <w:r w:rsidRPr="00153576">
        <w:rPr>
          <w:rFonts w:ascii="Times New Roman" w:hAnsi="Times New Roman" w:cs="Times New Roman"/>
          <w:sz w:val="36"/>
          <w:szCs w:val="36"/>
          <w:lang w:val="en-US"/>
        </w:rPr>
        <w:t>To clean a house</w:t>
      </w:r>
    </w:p>
    <w:p w14:paraId="2F99F208" w14:textId="77777777" w:rsidR="00153576" w:rsidRPr="00153576" w:rsidRDefault="00153576">
      <w:pPr>
        <w:numPr>
          <w:ilvl w:val="0"/>
          <w:numId w:val="308"/>
        </w:numPr>
        <w:tabs>
          <w:tab w:val="left" w:pos="1701"/>
        </w:tabs>
        <w:rPr>
          <w:rFonts w:ascii="Times New Roman" w:hAnsi="Times New Roman" w:cs="Times New Roman"/>
          <w:sz w:val="36"/>
          <w:szCs w:val="36"/>
        </w:rPr>
      </w:pPr>
      <w:r w:rsidRPr="00153576">
        <w:rPr>
          <w:rFonts w:ascii="Times New Roman" w:hAnsi="Times New Roman" w:cs="Times New Roman"/>
          <w:sz w:val="36"/>
          <w:szCs w:val="36"/>
          <w:lang w:val="en-US"/>
        </w:rPr>
        <w:t xml:space="preserve">To climb the V floor on the stairs </w:t>
      </w:r>
    </w:p>
    <w:p w14:paraId="3FE6F34D" w14:textId="77777777" w:rsidR="00153576" w:rsidRPr="00153576" w:rsidRDefault="00153576">
      <w:pPr>
        <w:numPr>
          <w:ilvl w:val="0"/>
          <w:numId w:val="308"/>
        </w:numPr>
        <w:tabs>
          <w:tab w:val="left" w:pos="1701"/>
        </w:tabs>
        <w:rPr>
          <w:rFonts w:ascii="Times New Roman" w:hAnsi="Times New Roman" w:cs="Times New Roman"/>
          <w:sz w:val="36"/>
          <w:szCs w:val="36"/>
        </w:rPr>
      </w:pPr>
      <w:r w:rsidRPr="00153576">
        <w:rPr>
          <w:rFonts w:ascii="Times New Roman" w:hAnsi="Times New Roman" w:cs="Times New Roman"/>
          <w:sz w:val="36"/>
          <w:szCs w:val="36"/>
          <w:lang w:val="en-US"/>
        </w:rPr>
        <w:t xml:space="preserve">To ride bicycle </w:t>
      </w:r>
    </w:p>
    <w:p w14:paraId="60ABAA6B" w14:textId="1A109503" w:rsidR="00153576" w:rsidRPr="00153576" w:rsidRDefault="00153576" w:rsidP="00153576">
      <w:pPr>
        <w:tabs>
          <w:tab w:val="left" w:pos="1701"/>
        </w:tabs>
        <w:ind w:left="720"/>
        <w:rPr>
          <w:rFonts w:ascii="Times New Roman" w:hAnsi="Times New Roman" w:cs="Times New Roman"/>
          <w:sz w:val="36"/>
          <w:szCs w:val="36"/>
          <w:lang w:val="en-US"/>
        </w:rPr>
      </w:pPr>
      <w:r w:rsidRPr="00153576">
        <w:rPr>
          <w:rFonts w:ascii="Times New Roman" w:hAnsi="Times New Roman" w:cs="Times New Roman"/>
          <w:sz w:val="36"/>
          <w:szCs w:val="36"/>
          <w:lang w:val="en-US"/>
        </w:rPr>
        <w:t>Etc.</w:t>
      </w:r>
    </w:p>
    <w:p w14:paraId="45A4775D" w14:textId="70989E62" w:rsidR="00153576" w:rsidRPr="00DA151F" w:rsidRDefault="00153576" w:rsidP="00DA151F">
      <w:pPr>
        <w:tabs>
          <w:tab w:val="left" w:pos="1701"/>
        </w:tabs>
        <w:ind w:left="720"/>
        <w:rPr>
          <w:rFonts w:ascii="Times New Roman" w:hAnsi="Times New Roman" w:cs="Times New Roman"/>
          <w:sz w:val="36"/>
          <w:szCs w:val="36"/>
          <w:lang w:val="en-US"/>
        </w:rPr>
      </w:pPr>
      <w:r w:rsidRPr="00153576">
        <w:rPr>
          <w:rFonts w:ascii="Times New Roman" w:hAnsi="Times New Roman" w:cs="Times New Roman"/>
          <w:sz w:val="36"/>
          <w:szCs w:val="36"/>
          <w:lang w:val="en-US"/>
        </w:rPr>
        <w:t xml:space="preserve">  </w:t>
      </w:r>
      <w:r w:rsidRPr="00153576">
        <w:rPr>
          <w:rFonts w:ascii="Times New Roman" w:hAnsi="Times New Roman" w:cs="Times New Roman"/>
          <w:b/>
          <w:bCs/>
          <w:sz w:val="36"/>
          <w:szCs w:val="36"/>
          <w:lang w:val="en-US"/>
        </w:rPr>
        <w:t>Examples of ordinary physical exercises</w:t>
      </w:r>
    </w:p>
    <w:p w14:paraId="092C0B50" w14:textId="4E9DB32A" w:rsidR="00153576" w:rsidRPr="00DA151F" w:rsidRDefault="00153576">
      <w:pPr>
        <w:numPr>
          <w:ilvl w:val="0"/>
          <w:numId w:val="309"/>
        </w:numPr>
        <w:tabs>
          <w:tab w:val="left" w:pos="1701"/>
        </w:tabs>
        <w:rPr>
          <w:rFonts w:ascii="Times New Roman" w:hAnsi="Times New Roman" w:cs="Times New Roman"/>
          <w:sz w:val="36"/>
          <w:szCs w:val="36"/>
        </w:rPr>
      </w:pPr>
      <w:r w:rsidRPr="00153576">
        <w:rPr>
          <w:rFonts w:ascii="Times New Roman" w:hAnsi="Times New Roman" w:cs="Times New Roman"/>
          <w:sz w:val="36"/>
          <w:szCs w:val="36"/>
          <w:lang w:val="en-US"/>
        </w:rPr>
        <w:t xml:space="preserve">Slow walking for short distance, at ordinary velocity </w:t>
      </w:r>
      <w:r w:rsidR="00381071">
        <w:rPr>
          <w:rFonts w:ascii="Times New Roman" w:hAnsi="Times New Roman" w:cs="Times New Roman"/>
          <w:sz w:val="36"/>
          <w:szCs w:val="36"/>
          <w:lang w:val="en-US"/>
        </w:rPr>
        <w:t xml:space="preserve">         187</w:t>
      </w:r>
    </w:p>
    <w:p w14:paraId="06E4EF34" w14:textId="77777777" w:rsidR="00DA151F" w:rsidRPr="00153576" w:rsidRDefault="00DA151F" w:rsidP="00DA151F">
      <w:pPr>
        <w:tabs>
          <w:tab w:val="left" w:pos="1701"/>
        </w:tabs>
        <w:ind w:left="720"/>
        <w:rPr>
          <w:rFonts w:ascii="Times New Roman" w:hAnsi="Times New Roman" w:cs="Times New Roman"/>
          <w:sz w:val="36"/>
          <w:szCs w:val="36"/>
        </w:rPr>
      </w:pPr>
    </w:p>
    <w:p w14:paraId="79BAB23C" w14:textId="77777777" w:rsidR="00153576" w:rsidRPr="00153576" w:rsidRDefault="00153576">
      <w:pPr>
        <w:numPr>
          <w:ilvl w:val="0"/>
          <w:numId w:val="309"/>
        </w:numPr>
        <w:tabs>
          <w:tab w:val="left" w:pos="1701"/>
        </w:tabs>
        <w:rPr>
          <w:rFonts w:ascii="Times New Roman" w:hAnsi="Times New Roman" w:cs="Times New Roman"/>
          <w:sz w:val="36"/>
          <w:szCs w:val="36"/>
        </w:rPr>
      </w:pPr>
      <w:r w:rsidRPr="00153576">
        <w:rPr>
          <w:rFonts w:ascii="Times New Roman" w:hAnsi="Times New Roman" w:cs="Times New Roman"/>
          <w:sz w:val="36"/>
          <w:szCs w:val="36"/>
          <w:lang w:val="en-US"/>
        </w:rPr>
        <w:t>Slow climbing the I floor on the stairs</w:t>
      </w:r>
    </w:p>
    <w:p w14:paraId="0A548E27" w14:textId="77777777" w:rsidR="00153576" w:rsidRPr="00153576" w:rsidRDefault="00153576">
      <w:pPr>
        <w:numPr>
          <w:ilvl w:val="0"/>
          <w:numId w:val="309"/>
        </w:numPr>
        <w:tabs>
          <w:tab w:val="left" w:pos="1701"/>
        </w:tabs>
        <w:rPr>
          <w:rFonts w:ascii="Times New Roman" w:hAnsi="Times New Roman" w:cs="Times New Roman"/>
          <w:sz w:val="36"/>
          <w:szCs w:val="36"/>
        </w:rPr>
      </w:pPr>
      <w:r w:rsidRPr="00153576">
        <w:rPr>
          <w:rFonts w:ascii="Times New Roman" w:hAnsi="Times New Roman" w:cs="Times New Roman"/>
          <w:sz w:val="36"/>
          <w:szCs w:val="36"/>
          <w:lang w:val="en-US"/>
        </w:rPr>
        <w:t>To make a small breakfast for one person only</w:t>
      </w:r>
    </w:p>
    <w:p w14:paraId="68DE2670" w14:textId="77777777" w:rsidR="00153576" w:rsidRPr="00153576" w:rsidRDefault="00153576">
      <w:pPr>
        <w:numPr>
          <w:ilvl w:val="0"/>
          <w:numId w:val="309"/>
        </w:numPr>
        <w:tabs>
          <w:tab w:val="left" w:pos="1701"/>
        </w:tabs>
        <w:rPr>
          <w:rFonts w:ascii="Times New Roman" w:hAnsi="Times New Roman" w:cs="Times New Roman"/>
          <w:sz w:val="36"/>
          <w:szCs w:val="36"/>
        </w:rPr>
      </w:pPr>
      <w:r w:rsidRPr="00153576">
        <w:rPr>
          <w:rFonts w:ascii="Times New Roman" w:hAnsi="Times New Roman" w:cs="Times New Roman"/>
          <w:sz w:val="36"/>
          <w:szCs w:val="36"/>
          <w:lang w:val="en-US"/>
        </w:rPr>
        <w:t>To clean a small room</w:t>
      </w:r>
    </w:p>
    <w:p w14:paraId="2D758056" w14:textId="77777777" w:rsidR="00153576" w:rsidRPr="00153576" w:rsidRDefault="00153576">
      <w:pPr>
        <w:numPr>
          <w:ilvl w:val="0"/>
          <w:numId w:val="309"/>
        </w:numPr>
        <w:tabs>
          <w:tab w:val="left" w:pos="1701"/>
        </w:tabs>
        <w:rPr>
          <w:rFonts w:ascii="Times New Roman" w:hAnsi="Times New Roman" w:cs="Times New Roman"/>
          <w:sz w:val="36"/>
          <w:szCs w:val="36"/>
        </w:rPr>
      </w:pPr>
      <w:r w:rsidRPr="00153576">
        <w:rPr>
          <w:rFonts w:ascii="Times New Roman" w:hAnsi="Times New Roman" w:cs="Times New Roman"/>
          <w:sz w:val="36"/>
          <w:szCs w:val="36"/>
          <w:lang w:val="en-US"/>
        </w:rPr>
        <w:t>Etc.</w:t>
      </w:r>
    </w:p>
    <w:p w14:paraId="6B79C628" w14:textId="7457BC8E" w:rsidR="00153576" w:rsidRDefault="00153576" w:rsidP="00153576">
      <w:pPr>
        <w:tabs>
          <w:tab w:val="left" w:pos="1701"/>
        </w:tabs>
        <w:ind w:left="720"/>
        <w:rPr>
          <w:rFonts w:ascii="Times New Roman" w:hAnsi="Times New Roman" w:cs="Times New Roman"/>
          <w:b/>
          <w:bCs/>
          <w:sz w:val="36"/>
          <w:szCs w:val="36"/>
          <w:lang w:val="en-US"/>
        </w:rPr>
      </w:pPr>
      <w:r w:rsidRPr="00153576">
        <w:rPr>
          <w:rFonts w:ascii="Times New Roman" w:hAnsi="Times New Roman" w:cs="Times New Roman"/>
          <w:b/>
          <w:bCs/>
          <w:sz w:val="36"/>
          <w:szCs w:val="36"/>
          <w:lang w:val="en-US"/>
        </w:rPr>
        <w:t>Examples of minimal physical exercises</w:t>
      </w:r>
    </w:p>
    <w:p w14:paraId="35F37711" w14:textId="77777777" w:rsidR="00153576" w:rsidRPr="00153576" w:rsidRDefault="00153576">
      <w:pPr>
        <w:numPr>
          <w:ilvl w:val="0"/>
          <w:numId w:val="310"/>
        </w:numPr>
        <w:tabs>
          <w:tab w:val="left" w:pos="1701"/>
        </w:tabs>
        <w:rPr>
          <w:rFonts w:ascii="Times New Roman" w:hAnsi="Times New Roman" w:cs="Times New Roman"/>
          <w:sz w:val="36"/>
          <w:szCs w:val="36"/>
        </w:rPr>
      </w:pPr>
      <w:r w:rsidRPr="00153576">
        <w:rPr>
          <w:rFonts w:ascii="Times New Roman" w:hAnsi="Times New Roman" w:cs="Times New Roman"/>
          <w:sz w:val="36"/>
          <w:szCs w:val="36"/>
          <w:lang w:val="en-US"/>
        </w:rPr>
        <w:t>To wake up in the morning</w:t>
      </w:r>
    </w:p>
    <w:p w14:paraId="582BA31D" w14:textId="77777777" w:rsidR="00153576" w:rsidRPr="00153576" w:rsidRDefault="00153576">
      <w:pPr>
        <w:numPr>
          <w:ilvl w:val="0"/>
          <w:numId w:val="310"/>
        </w:numPr>
        <w:tabs>
          <w:tab w:val="left" w:pos="1701"/>
        </w:tabs>
        <w:rPr>
          <w:rFonts w:ascii="Times New Roman" w:hAnsi="Times New Roman" w:cs="Times New Roman"/>
          <w:sz w:val="36"/>
          <w:szCs w:val="36"/>
        </w:rPr>
      </w:pPr>
      <w:r w:rsidRPr="00153576">
        <w:rPr>
          <w:rFonts w:ascii="Times New Roman" w:hAnsi="Times New Roman" w:cs="Times New Roman"/>
          <w:sz w:val="36"/>
          <w:szCs w:val="36"/>
          <w:lang w:val="en-US"/>
        </w:rPr>
        <w:t>To make the bed up</w:t>
      </w:r>
    </w:p>
    <w:p w14:paraId="1D1D6482" w14:textId="77777777" w:rsidR="00153576" w:rsidRPr="00153576" w:rsidRDefault="00153576">
      <w:pPr>
        <w:numPr>
          <w:ilvl w:val="0"/>
          <w:numId w:val="310"/>
        </w:numPr>
        <w:tabs>
          <w:tab w:val="left" w:pos="1701"/>
        </w:tabs>
        <w:rPr>
          <w:rFonts w:ascii="Times New Roman" w:hAnsi="Times New Roman" w:cs="Times New Roman"/>
          <w:sz w:val="36"/>
          <w:szCs w:val="36"/>
        </w:rPr>
      </w:pPr>
      <w:r w:rsidRPr="00153576">
        <w:rPr>
          <w:rFonts w:ascii="Times New Roman" w:hAnsi="Times New Roman" w:cs="Times New Roman"/>
          <w:sz w:val="36"/>
          <w:szCs w:val="36"/>
          <w:lang w:val="en-US"/>
        </w:rPr>
        <w:t>To dress yourself</w:t>
      </w:r>
    </w:p>
    <w:p w14:paraId="0BA581F5" w14:textId="732BBEAD" w:rsidR="00153576" w:rsidRPr="00153576" w:rsidRDefault="00153576">
      <w:pPr>
        <w:numPr>
          <w:ilvl w:val="0"/>
          <w:numId w:val="310"/>
        </w:numPr>
        <w:tabs>
          <w:tab w:val="left" w:pos="1701"/>
        </w:tabs>
        <w:rPr>
          <w:rFonts w:ascii="Times New Roman" w:hAnsi="Times New Roman" w:cs="Times New Roman"/>
          <w:sz w:val="36"/>
          <w:szCs w:val="36"/>
        </w:rPr>
      </w:pPr>
      <w:r w:rsidRPr="00153576">
        <w:rPr>
          <w:rFonts w:ascii="Times New Roman" w:hAnsi="Times New Roman" w:cs="Times New Roman"/>
          <w:sz w:val="36"/>
          <w:szCs w:val="36"/>
          <w:lang w:val="en-US"/>
        </w:rPr>
        <w:t>To wash face and to clean teeth</w:t>
      </w:r>
    </w:p>
    <w:p w14:paraId="6777465B" w14:textId="49C39547" w:rsidR="00153576" w:rsidRPr="00153576" w:rsidRDefault="006078FB">
      <w:pPr>
        <w:numPr>
          <w:ilvl w:val="0"/>
          <w:numId w:val="310"/>
        </w:numPr>
        <w:tabs>
          <w:tab w:val="left" w:pos="1701"/>
        </w:tabs>
        <w:rPr>
          <w:rFonts w:ascii="Times New Roman" w:hAnsi="Times New Roman" w:cs="Times New Roman"/>
          <w:sz w:val="36"/>
          <w:szCs w:val="36"/>
        </w:rPr>
      </w:pPr>
      <w:r>
        <w:rPr>
          <w:rFonts w:ascii="Times New Roman" w:hAnsi="Times New Roman" w:cs="Times New Roman"/>
          <w:sz w:val="36"/>
          <w:szCs w:val="36"/>
          <w:lang w:val="en-US"/>
        </w:rPr>
        <w:t>Having</w:t>
      </w:r>
      <w:r w:rsidR="00153576" w:rsidRPr="00153576">
        <w:rPr>
          <w:rFonts w:ascii="Times New Roman" w:hAnsi="Times New Roman" w:cs="Times New Roman"/>
          <w:sz w:val="36"/>
          <w:szCs w:val="36"/>
          <w:lang w:val="en-US"/>
        </w:rPr>
        <w:t xml:space="preserve"> breakfast</w:t>
      </w:r>
    </w:p>
    <w:p w14:paraId="65D2ED4B" w14:textId="77777777" w:rsidR="00153576" w:rsidRPr="00153576" w:rsidRDefault="00153576">
      <w:pPr>
        <w:numPr>
          <w:ilvl w:val="0"/>
          <w:numId w:val="310"/>
        </w:numPr>
        <w:tabs>
          <w:tab w:val="left" w:pos="1701"/>
        </w:tabs>
        <w:rPr>
          <w:rFonts w:ascii="Times New Roman" w:hAnsi="Times New Roman" w:cs="Times New Roman"/>
          <w:sz w:val="36"/>
          <w:szCs w:val="36"/>
        </w:rPr>
      </w:pPr>
      <w:r w:rsidRPr="00153576">
        <w:rPr>
          <w:rFonts w:ascii="Times New Roman" w:hAnsi="Times New Roman" w:cs="Times New Roman"/>
          <w:sz w:val="36"/>
          <w:szCs w:val="36"/>
          <w:lang w:val="en-US"/>
        </w:rPr>
        <w:t>Etc.</w:t>
      </w:r>
    </w:p>
    <w:p w14:paraId="550FB761" w14:textId="2B40333F" w:rsidR="00153576" w:rsidRDefault="00153576" w:rsidP="00153576">
      <w:pPr>
        <w:tabs>
          <w:tab w:val="left" w:pos="1701"/>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153576">
        <w:rPr>
          <w:rFonts w:ascii="Times New Roman" w:hAnsi="Times New Roman" w:cs="Times New Roman"/>
          <w:b/>
          <w:bCs/>
          <w:sz w:val="36"/>
          <w:szCs w:val="36"/>
          <w:lang w:val="en-US"/>
        </w:rPr>
        <w:t>Clinical classification of chronic heart failure</w:t>
      </w:r>
    </w:p>
    <w:p w14:paraId="12486C6B" w14:textId="07725696" w:rsidR="00153576" w:rsidRDefault="00153576" w:rsidP="00153576">
      <w:pPr>
        <w:tabs>
          <w:tab w:val="left" w:pos="1701"/>
        </w:tabs>
        <w:ind w:left="720"/>
        <w:rPr>
          <w:rFonts w:ascii="Times New Roman" w:hAnsi="Times New Roman" w:cs="Times New Roman"/>
          <w:b/>
          <w:bCs/>
          <w:sz w:val="36"/>
          <w:szCs w:val="36"/>
          <w:lang w:val="en-US"/>
        </w:rPr>
      </w:pPr>
      <w:r w:rsidRPr="00153576">
        <w:rPr>
          <w:rFonts w:ascii="Times New Roman" w:hAnsi="Times New Roman" w:cs="Times New Roman"/>
          <w:b/>
          <w:bCs/>
          <w:sz w:val="36"/>
          <w:szCs w:val="36"/>
          <w:lang w:val="en-US"/>
        </w:rPr>
        <w:t xml:space="preserve">after </w:t>
      </w:r>
      <w:r w:rsidR="006078FB">
        <w:rPr>
          <w:rFonts w:ascii="Times New Roman" w:hAnsi="Times New Roman" w:cs="Times New Roman"/>
          <w:b/>
          <w:bCs/>
          <w:sz w:val="36"/>
          <w:szCs w:val="36"/>
          <w:lang w:val="en-US"/>
        </w:rPr>
        <w:t xml:space="preserve">the </w:t>
      </w:r>
      <w:r w:rsidRPr="00153576">
        <w:rPr>
          <w:rFonts w:ascii="Times New Roman" w:hAnsi="Times New Roman" w:cs="Times New Roman"/>
          <w:b/>
          <w:bCs/>
          <w:sz w:val="36"/>
          <w:szCs w:val="36"/>
          <w:lang w:val="en-US"/>
        </w:rPr>
        <w:t xml:space="preserve">doctors </w:t>
      </w:r>
      <w:proofErr w:type="spellStart"/>
      <w:r w:rsidRPr="00153576">
        <w:rPr>
          <w:rFonts w:ascii="Times New Roman" w:hAnsi="Times New Roman" w:cs="Times New Roman"/>
          <w:b/>
          <w:bCs/>
          <w:sz w:val="36"/>
          <w:szCs w:val="36"/>
          <w:lang w:val="en-US"/>
        </w:rPr>
        <w:t>Vasylenko</w:t>
      </w:r>
      <w:proofErr w:type="spellEnd"/>
      <w:r w:rsidR="006078FB">
        <w:rPr>
          <w:rFonts w:ascii="Times New Roman" w:hAnsi="Times New Roman" w:cs="Times New Roman"/>
          <w:b/>
          <w:bCs/>
          <w:sz w:val="36"/>
          <w:szCs w:val="36"/>
          <w:lang w:val="en-US"/>
        </w:rPr>
        <w:t xml:space="preserve"> </w:t>
      </w:r>
      <w:r w:rsidRPr="00153576">
        <w:rPr>
          <w:rFonts w:ascii="Times New Roman" w:hAnsi="Times New Roman" w:cs="Times New Roman"/>
          <w:b/>
          <w:bCs/>
          <w:sz w:val="36"/>
          <w:szCs w:val="36"/>
          <w:lang w:val="en-US"/>
        </w:rPr>
        <w:t xml:space="preserve">and </w:t>
      </w:r>
      <w:proofErr w:type="spellStart"/>
      <w:r w:rsidRPr="00153576">
        <w:rPr>
          <w:rFonts w:ascii="Times New Roman" w:hAnsi="Times New Roman" w:cs="Times New Roman"/>
          <w:b/>
          <w:bCs/>
          <w:sz w:val="36"/>
          <w:szCs w:val="36"/>
          <w:lang w:val="en-US"/>
        </w:rPr>
        <w:t>Strazhesko</w:t>
      </w:r>
      <w:proofErr w:type="spellEnd"/>
    </w:p>
    <w:p w14:paraId="4D161DCD" w14:textId="77777777" w:rsidR="00153576" w:rsidRDefault="00153576" w:rsidP="00153576">
      <w:pPr>
        <w:tabs>
          <w:tab w:val="left" w:pos="1701"/>
        </w:tabs>
        <w:ind w:left="720"/>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153576">
        <w:rPr>
          <w:rFonts w:ascii="Times New Roman" w:hAnsi="Times New Roman" w:cs="Times New Roman"/>
          <w:b/>
          <w:bCs/>
          <w:sz w:val="36"/>
          <w:szCs w:val="36"/>
          <w:lang w:val="en-US"/>
        </w:rPr>
        <w:t>Stage-I, latent:</w:t>
      </w:r>
      <w:r w:rsidRPr="00153576">
        <w:rPr>
          <w:rFonts w:ascii="Times New Roman" w:hAnsi="Times New Roman" w:cs="Times New Roman"/>
          <w:sz w:val="36"/>
          <w:szCs w:val="36"/>
          <w:lang w:val="en-US"/>
        </w:rPr>
        <w:t xml:space="preserve"> </w:t>
      </w:r>
    </w:p>
    <w:p w14:paraId="7C8A56A9" w14:textId="7FA8CA1A" w:rsidR="00153576" w:rsidRPr="00153576" w:rsidRDefault="00153576">
      <w:pPr>
        <w:numPr>
          <w:ilvl w:val="0"/>
          <w:numId w:val="311"/>
        </w:numPr>
        <w:tabs>
          <w:tab w:val="left" w:pos="1701"/>
        </w:tabs>
        <w:rPr>
          <w:rFonts w:ascii="Times New Roman" w:hAnsi="Times New Roman" w:cs="Times New Roman"/>
          <w:sz w:val="36"/>
          <w:szCs w:val="36"/>
        </w:rPr>
      </w:pPr>
      <w:r w:rsidRPr="00153576">
        <w:rPr>
          <w:rFonts w:ascii="Times New Roman" w:hAnsi="Times New Roman" w:cs="Times New Roman"/>
          <w:sz w:val="36"/>
          <w:szCs w:val="36"/>
          <w:lang w:val="en-US"/>
        </w:rPr>
        <w:t>Decreased ability for work</w:t>
      </w:r>
    </w:p>
    <w:p w14:paraId="622B933E" w14:textId="77777777" w:rsidR="00153576" w:rsidRPr="00153576" w:rsidRDefault="00153576">
      <w:pPr>
        <w:numPr>
          <w:ilvl w:val="0"/>
          <w:numId w:val="311"/>
        </w:numPr>
        <w:tabs>
          <w:tab w:val="left" w:pos="1701"/>
        </w:tabs>
        <w:rPr>
          <w:rFonts w:ascii="Times New Roman" w:hAnsi="Times New Roman" w:cs="Times New Roman"/>
          <w:sz w:val="36"/>
          <w:szCs w:val="36"/>
        </w:rPr>
      </w:pPr>
      <w:r w:rsidRPr="00153576">
        <w:rPr>
          <w:rFonts w:ascii="Times New Roman" w:hAnsi="Times New Roman" w:cs="Times New Roman"/>
          <w:sz w:val="36"/>
          <w:szCs w:val="36"/>
          <w:lang w:val="en-US"/>
        </w:rPr>
        <w:t>At hard physical exercises: dyspnea, tachycardia</w:t>
      </w:r>
    </w:p>
    <w:p w14:paraId="3CBCA97C" w14:textId="77777777" w:rsidR="00153576" w:rsidRPr="00153576" w:rsidRDefault="00153576">
      <w:pPr>
        <w:numPr>
          <w:ilvl w:val="0"/>
          <w:numId w:val="311"/>
        </w:numPr>
        <w:tabs>
          <w:tab w:val="left" w:pos="1701"/>
        </w:tabs>
        <w:rPr>
          <w:rFonts w:ascii="Times New Roman" w:hAnsi="Times New Roman" w:cs="Times New Roman"/>
          <w:sz w:val="36"/>
          <w:szCs w:val="36"/>
        </w:rPr>
      </w:pPr>
      <w:r w:rsidRPr="00153576">
        <w:rPr>
          <w:rFonts w:ascii="Times New Roman" w:hAnsi="Times New Roman" w:cs="Times New Roman"/>
          <w:sz w:val="36"/>
          <w:szCs w:val="36"/>
          <w:lang w:val="en-US"/>
        </w:rPr>
        <w:t>At quiet situation – all the symptoms are absent</w:t>
      </w:r>
    </w:p>
    <w:p w14:paraId="222AAD50" w14:textId="64BAE5F9" w:rsidR="00153576" w:rsidRPr="004F6AA3" w:rsidRDefault="00153576" w:rsidP="00153576">
      <w:pPr>
        <w:tabs>
          <w:tab w:val="left" w:pos="1701"/>
        </w:tabs>
        <w:ind w:left="720"/>
        <w:rPr>
          <w:rFonts w:ascii="Times New Roman" w:hAnsi="Times New Roman" w:cs="Times New Roman"/>
          <w:sz w:val="36"/>
          <w:szCs w:val="36"/>
        </w:rPr>
      </w:pPr>
      <w:r w:rsidRPr="00153576">
        <w:rPr>
          <w:rFonts w:ascii="Times New Roman" w:hAnsi="Times New Roman" w:cs="Times New Roman"/>
          <w:sz w:val="36"/>
          <w:szCs w:val="36"/>
          <w:lang w:val="en-US"/>
        </w:rPr>
        <w:t xml:space="preserve"> </w:t>
      </w:r>
      <w:r w:rsidR="00555781">
        <w:rPr>
          <w:rFonts w:ascii="Times New Roman" w:hAnsi="Times New Roman" w:cs="Times New Roman"/>
          <w:sz w:val="36"/>
          <w:szCs w:val="36"/>
          <w:lang w:val="en-US"/>
        </w:rPr>
        <w:t xml:space="preserve">                                                                                           </w:t>
      </w:r>
    </w:p>
    <w:p w14:paraId="77376CC1" w14:textId="2C85558B" w:rsidR="00153576" w:rsidRDefault="00153576" w:rsidP="00153576">
      <w:pPr>
        <w:tabs>
          <w:tab w:val="left" w:pos="1701"/>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EE2CE8">
        <w:rPr>
          <w:rFonts w:ascii="Times New Roman" w:hAnsi="Times New Roman" w:cs="Times New Roman"/>
          <w:b/>
          <w:bCs/>
          <w:sz w:val="36"/>
          <w:szCs w:val="36"/>
          <w:lang w:val="en-US"/>
        </w:rPr>
        <w:t xml:space="preserve">   </w:t>
      </w:r>
      <w:r w:rsidRPr="00153576">
        <w:rPr>
          <w:rFonts w:ascii="Times New Roman" w:hAnsi="Times New Roman" w:cs="Times New Roman"/>
          <w:b/>
          <w:bCs/>
          <w:sz w:val="36"/>
          <w:szCs w:val="36"/>
          <w:lang w:val="en-US"/>
        </w:rPr>
        <w:t>Stage- II</w:t>
      </w:r>
      <w:r w:rsidRPr="00153576">
        <w:rPr>
          <w:rFonts w:ascii="Times New Roman" w:hAnsi="Times New Roman" w:cs="Times New Roman"/>
          <w:b/>
          <w:bCs/>
          <w:sz w:val="36"/>
          <w:szCs w:val="36"/>
        </w:rPr>
        <w:t>-</w:t>
      </w:r>
      <w:r w:rsidRPr="00153576">
        <w:rPr>
          <w:rFonts w:ascii="Times New Roman" w:hAnsi="Times New Roman" w:cs="Times New Roman"/>
          <w:b/>
          <w:bCs/>
          <w:sz w:val="36"/>
          <w:szCs w:val="36"/>
          <w:lang w:val="en-US"/>
        </w:rPr>
        <w:t>A of chronic heart failure</w:t>
      </w:r>
    </w:p>
    <w:p w14:paraId="3A91D2CC" w14:textId="77777777" w:rsidR="00153576" w:rsidRPr="00153576" w:rsidRDefault="00153576">
      <w:pPr>
        <w:numPr>
          <w:ilvl w:val="0"/>
          <w:numId w:val="312"/>
        </w:numPr>
        <w:tabs>
          <w:tab w:val="left" w:pos="1701"/>
        </w:tabs>
        <w:rPr>
          <w:rFonts w:ascii="Times New Roman" w:hAnsi="Times New Roman" w:cs="Times New Roman"/>
          <w:sz w:val="36"/>
          <w:szCs w:val="36"/>
        </w:rPr>
      </w:pPr>
      <w:r w:rsidRPr="00153576">
        <w:rPr>
          <w:rFonts w:ascii="Times New Roman" w:hAnsi="Times New Roman" w:cs="Times New Roman"/>
          <w:sz w:val="36"/>
          <w:szCs w:val="36"/>
          <w:lang w:val="en-US"/>
        </w:rPr>
        <w:t>Dyspnea at ordinary physical exercises</w:t>
      </w:r>
    </w:p>
    <w:p w14:paraId="0750B640" w14:textId="18CDEC66" w:rsidR="00153576" w:rsidRPr="00153576" w:rsidRDefault="00153576">
      <w:pPr>
        <w:numPr>
          <w:ilvl w:val="0"/>
          <w:numId w:val="312"/>
        </w:numPr>
        <w:tabs>
          <w:tab w:val="left" w:pos="1701"/>
        </w:tabs>
        <w:rPr>
          <w:rFonts w:ascii="Times New Roman" w:hAnsi="Times New Roman" w:cs="Times New Roman"/>
          <w:sz w:val="36"/>
          <w:szCs w:val="36"/>
        </w:rPr>
      </w:pPr>
      <w:r w:rsidRPr="00153576">
        <w:rPr>
          <w:rFonts w:ascii="Times New Roman" w:hAnsi="Times New Roman" w:cs="Times New Roman"/>
          <w:sz w:val="36"/>
          <w:szCs w:val="36"/>
          <w:lang w:val="en-US"/>
        </w:rPr>
        <w:t xml:space="preserve">Decreased </w:t>
      </w:r>
      <w:r w:rsidRPr="00153576">
        <w:rPr>
          <w:rFonts w:ascii="Times New Roman" w:hAnsi="Times New Roman" w:cs="Times New Roman"/>
          <w:sz w:val="36"/>
          <w:szCs w:val="36"/>
          <w:u w:val="single"/>
          <w:lang w:val="en-US"/>
        </w:rPr>
        <w:t>a lot</w:t>
      </w:r>
      <w:r w:rsidR="00555781">
        <w:rPr>
          <w:rFonts w:ascii="Times New Roman" w:hAnsi="Times New Roman" w:cs="Times New Roman"/>
          <w:sz w:val="36"/>
          <w:szCs w:val="36"/>
          <w:u w:val="single"/>
          <w:lang w:val="en-US"/>
        </w:rPr>
        <w:t xml:space="preserve"> of</w:t>
      </w:r>
      <w:r>
        <w:rPr>
          <w:rFonts w:ascii="Times New Roman" w:hAnsi="Times New Roman" w:cs="Times New Roman"/>
          <w:sz w:val="36"/>
          <w:szCs w:val="36"/>
          <w:u w:val="single"/>
          <w:lang w:val="en-US"/>
        </w:rPr>
        <w:t xml:space="preserve"> </w:t>
      </w:r>
      <w:r w:rsidRPr="00153576">
        <w:rPr>
          <w:rFonts w:ascii="Times New Roman" w:hAnsi="Times New Roman" w:cs="Times New Roman"/>
          <w:sz w:val="36"/>
          <w:szCs w:val="36"/>
          <w:lang w:val="en-US"/>
        </w:rPr>
        <w:t>ability for work</w:t>
      </w:r>
    </w:p>
    <w:p w14:paraId="3E6C7C6F" w14:textId="77777777" w:rsidR="00153576" w:rsidRPr="00153576" w:rsidRDefault="00153576">
      <w:pPr>
        <w:numPr>
          <w:ilvl w:val="0"/>
          <w:numId w:val="312"/>
        </w:numPr>
        <w:tabs>
          <w:tab w:val="left" w:pos="1701"/>
        </w:tabs>
        <w:rPr>
          <w:rFonts w:ascii="Times New Roman" w:hAnsi="Times New Roman" w:cs="Times New Roman"/>
          <w:sz w:val="36"/>
          <w:szCs w:val="36"/>
        </w:rPr>
      </w:pPr>
      <w:r w:rsidRPr="00153576">
        <w:rPr>
          <w:rFonts w:ascii="Times New Roman" w:hAnsi="Times New Roman" w:cs="Times New Roman"/>
          <w:sz w:val="36"/>
          <w:szCs w:val="36"/>
          <w:lang w:val="en-US"/>
        </w:rPr>
        <w:t>Data of examination: slight cyanosis, slight edema on the legs</w:t>
      </w:r>
    </w:p>
    <w:p w14:paraId="62EE773A" w14:textId="77777777" w:rsidR="00153576" w:rsidRPr="00381071" w:rsidRDefault="00153576">
      <w:pPr>
        <w:numPr>
          <w:ilvl w:val="0"/>
          <w:numId w:val="312"/>
        </w:numPr>
        <w:tabs>
          <w:tab w:val="left" w:pos="1701"/>
        </w:tabs>
        <w:rPr>
          <w:rFonts w:ascii="Times New Roman" w:hAnsi="Times New Roman" w:cs="Times New Roman"/>
          <w:sz w:val="36"/>
          <w:szCs w:val="36"/>
        </w:rPr>
      </w:pPr>
      <w:r w:rsidRPr="00153576">
        <w:rPr>
          <w:rFonts w:ascii="Times New Roman" w:hAnsi="Times New Roman" w:cs="Times New Roman"/>
          <w:sz w:val="36"/>
          <w:szCs w:val="36"/>
          <w:lang w:val="en-US"/>
        </w:rPr>
        <w:t xml:space="preserve">In the lungs </w:t>
      </w:r>
    </w:p>
    <w:p w14:paraId="7DE5BC75" w14:textId="684F5D28" w:rsidR="00381071" w:rsidRPr="00153576" w:rsidRDefault="00381071" w:rsidP="00381071">
      <w:pPr>
        <w:tabs>
          <w:tab w:val="left" w:pos="1701"/>
        </w:tabs>
        <w:ind w:left="720"/>
        <w:rPr>
          <w:rFonts w:ascii="Times New Roman" w:hAnsi="Times New Roman" w:cs="Times New Roman"/>
          <w:sz w:val="36"/>
          <w:szCs w:val="36"/>
        </w:rPr>
      </w:pPr>
      <w:r>
        <w:rPr>
          <w:rFonts w:ascii="Times New Roman" w:hAnsi="Times New Roman" w:cs="Times New Roman"/>
          <w:sz w:val="36"/>
          <w:szCs w:val="36"/>
          <w:lang w:val="en-US"/>
        </w:rPr>
        <w:t xml:space="preserve">                                                                                              188</w:t>
      </w:r>
    </w:p>
    <w:p w14:paraId="7160E228" w14:textId="4DE9B4A4" w:rsidR="00153576" w:rsidRPr="00153576" w:rsidRDefault="00153576" w:rsidP="00153576">
      <w:pPr>
        <w:tabs>
          <w:tab w:val="left" w:pos="1701"/>
        </w:tabs>
        <w:ind w:left="720"/>
        <w:rPr>
          <w:rFonts w:ascii="Times New Roman" w:hAnsi="Times New Roman" w:cs="Times New Roman"/>
          <w:sz w:val="36"/>
          <w:szCs w:val="36"/>
        </w:rPr>
      </w:pPr>
      <w:r w:rsidRPr="00153576">
        <w:rPr>
          <w:rFonts w:ascii="Times New Roman" w:hAnsi="Times New Roman" w:cs="Times New Roman"/>
          <w:sz w:val="36"/>
          <w:szCs w:val="36"/>
          <w:lang w:val="en-US"/>
        </w:rPr>
        <w:lastRenderedPageBreak/>
        <w:t xml:space="preserve">    Data of </w:t>
      </w:r>
      <w:r w:rsidRPr="00153576">
        <w:rPr>
          <w:rFonts w:ascii="Times New Roman" w:hAnsi="Times New Roman" w:cs="Times New Roman"/>
          <w:sz w:val="36"/>
          <w:szCs w:val="36"/>
          <w:u w:val="single"/>
          <w:lang w:val="en-US"/>
        </w:rPr>
        <w:t>slight</w:t>
      </w:r>
      <w:r w:rsidRPr="00153576">
        <w:rPr>
          <w:rFonts w:ascii="Times New Roman" w:hAnsi="Times New Roman" w:cs="Times New Roman"/>
          <w:sz w:val="36"/>
          <w:szCs w:val="36"/>
          <w:lang w:val="en-US"/>
        </w:rPr>
        <w:t xml:space="preserve"> blood congestion in the lungs: decreased motility of the chest at respiration, decreased motility of inferior edges of the lungs </w:t>
      </w:r>
    </w:p>
    <w:p w14:paraId="2CD0FC90" w14:textId="1AF77557" w:rsidR="00153576" w:rsidRPr="00153576" w:rsidRDefault="00153576" w:rsidP="00153576">
      <w:pPr>
        <w:tabs>
          <w:tab w:val="left" w:pos="1701"/>
        </w:tabs>
        <w:rPr>
          <w:rFonts w:ascii="Times New Roman" w:hAnsi="Times New Roman" w:cs="Times New Roman"/>
          <w:sz w:val="36"/>
          <w:szCs w:val="36"/>
        </w:rPr>
      </w:pPr>
      <w:r>
        <w:rPr>
          <w:rFonts w:ascii="Times New Roman" w:hAnsi="Times New Roman" w:cs="Times New Roman"/>
          <w:sz w:val="36"/>
          <w:szCs w:val="36"/>
          <w:lang w:val="en-US"/>
        </w:rPr>
        <w:t xml:space="preserve">         </w:t>
      </w:r>
      <w:r w:rsidRPr="00153576">
        <w:rPr>
          <w:rFonts w:ascii="Times New Roman" w:hAnsi="Times New Roman" w:cs="Times New Roman"/>
          <w:sz w:val="36"/>
          <w:szCs w:val="36"/>
          <w:lang w:val="en-US"/>
        </w:rPr>
        <w:t xml:space="preserve">Liver’s enlargement – slightly </w:t>
      </w:r>
    </w:p>
    <w:p w14:paraId="6875E6AB" w14:textId="4D7ED629" w:rsidR="00153576" w:rsidRDefault="00153576" w:rsidP="00153576">
      <w:pPr>
        <w:tabs>
          <w:tab w:val="left" w:pos="1701"/>
        </w:tabs>
        <w:ind w:left="720"/>
        <w:rPr>
          <w:rFonts w:ascii="Times New Roman" w:hAnsi="Times New Roman" w:cs="Times New Roman"/>
          <w:sz w:val="36"/>
          <w:szCs w:val="36"/>
          <w:lang w:val="en-US"/>
        </w:rPr>
      </w:pPr>
      <w:r w:rsidRPr="00153576">
        <w:rPr>
          <w:rFonts w:ascii="Times New Roman" w:hAnsi="Times New Roman" w:cs="Times New Roman"/>
          <w:sz w:val="36"/>
          <w:szCs w:val="36"/>
          <w:lang w:val="en-US"/>
        </w:rPr>
        <w:t xml:space="preserve"> Increased venous blood pressure</w:t>
      </w:r>
    </w:p>
    <w:p w14:paraId="33929721" w14:textId="77777777" w:rsidR="00EE2CE8" w:rsidRDefault="00153576" w:rsidP="00153576">
      <w:pPr>
        <w:tabs>
          <w:tab w:val="left" w:pos="1701"/>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EE2CE8">
        <w:rPr>
          <w:rFonts w:ascii="Times New Roman" w:hAnsi="Times New Roman" w:cs="Times New Roman"/>
          <w:b/>
          <w:bCs/>
          <w:sz w:val="36"/>
          <w:szCs w:val="36"/>
          <w:lang w:val="en-US"/>
        </w:rPr>
        <w:t xml:space="preserve">    </w:t>
      </w:r>
    </w:p>
    <w:p w14:paraId="69C764EC" w14:textId="26E595B2" w:rsidR="00153576" w:rsidRDefault="00EE2CE8" w:rsidP="00153576">
      <w:pPr>
        <w:tabs>
          <w:tab w:val="left" w:pos="1701"/>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153576" w:rsidRPr="00153576">
        <w:rPr>
          <w:rFonts w:ascii="Times New Roman" w:hAnsi="Times New Roman" w:cs="Times New Roman"/>
          <w:b/>
          <w:bCs/>
          <w:sz w:val="36"/>
          <w:szCs w:val="36"/>
          <w:lang w:val="en-US"/>
        </w:rPr>
        <w:t>Stage- II</w:t>
      </w:r>
      <w:r w:rsidR="00153576" w:rsidRPr="00153576">
        <w:rPr>
          <w:rFonts w:ascii="Times New Roman" w:hAnsi="Times New Roman" w:cs="Times New Roman"/>
          <w:b/>
          <w:bCs/>
          <w:sz w:val="36"/>
          <w:szCs w:val="36"/>
        </w:rPr>
        <w:t>-</w:t>
      </w:r>
      <w:r w:rsidR="00153576" w:rsidRPr="00153576">
        <w:rPr>
          <w:rFonts w:ascii="Times New Roman" w:hAnsi="Times New Roman" w:cs="Times New Roman"/>
          <w:b/>
          <w:bCs/>
          <w:sz w:val="36"/>
          <w:szCs w:val="36"/>
          <w:lang w:val="en-US"/>
        </w:rPr>
        <w:t>B of chronic heart failure</w:t>
      </w:r>
    </w:p>
    <w:p w14:paraId="0D999B17" w14:textId="19C3CE33" w:rsidR="00EE2CE8" w:rsidRPr="00EE2CE8" w:rsidRDefault="00EE2CE8">
      <w:pPr>
        <w:numPr>
          <w:ilvl w:val="0"/>
          <w:numId w:val="313"/>
        </w:numPr>
        <w:tabs>
          <w:tab w:val="left" w:pos="1701"/>
        </w:tabs>
        <w:rPr>
          <w:rFonts w:ascii="Times New Roman" w:hAnsi="Times New Roman" w:cs="Times New Roman"/>
          <w:sz w:val="36"/>
          <w:szCs w:val="36"/>
        </w:rPr>
      </w:pPr>
      <w:r w:rsidRPr="00EE2CE8">
        <w:rPr>
          <w:rFonts w:ascii="Times New Roman" w:hAnsi="Times New Roman" w:cs="Times New Roman"/>
          <w:sz w:val="36"/>
          <w:szCs w:val="36"/>
          <w:lang w:val="en-US"/>
        </w:rPr>
        <w:t>The symptoms of blood congestion in the small and big circuses are developed con</w:t>
      </w:r>
      <w:r>
        <w:rPr>
          <w:rFonts w:ascii="Times New Roman" w:hAnsi="Times New Roman" w:cs="Times New Roman"/>
          <w:sz w:val="36"/>
          <w:szCs w:val="36"/>
          <w:lang w:val="en-US"/>
        </w:rPr>
        <w:t>s</w:t>
      </w:r>
      <w:r w:rsidRPr="00EE2CE8">
        <w:rPr>
          <w:rFonts w:ascii="Times New Roman" w:hAnsi="Times New Roman" w:cs="Times New Roman"/>
          <w:sz w:val="36"/>
          <w:szCs w:val="36"/>
          <w:lang w:val="en-US"/>
        </w:rPr>
        <w:t>iderably</w:t>
      </w:r>
    </w:p>
    <w:p w14:paraId="58DF670B" w14:textId="77777777" w:rsidR="00EE2CE8" w:rsidRPr="00EE2CE8" w:rsidRDefault="00EE2CE8">
      <w:pPr>
        <w:numPr>
          <w:ilvl w:val="0"/>
          <w:numId w:val="313"/>
        </w:numPr>
        <w:tabs>
          <w:tab w:val="left" w:pos="1701"/>
        </w:tabs>
        <w:rPr>
          <w:rFonts w:ascii="Times New Roman" w:hAnsi="Times New Roman" w:cs="Times New Roman"/>
          <w:sz w:val="36"/>
          <w:szCs w:val="36"/>
        </w:rPr>
      </w:pPr>
      <w:r w:rsidRPr="00EE2CE8">
        <w:rPr>
          <w:rFonts w:ascii="Times New Roman" w:hAnsi="Times New Roman" w:cs="Times New Roman"/>
          <w:sz w:val="36"/>
          <w:szCs w:val="36"/>
          <w:lang w:val="en-US"/>
        </w:rPr>
        <w:t>Dyspnea – occurs in a quiet stage</w:t>
      </w:r>
    </w:p>
    <w:p w14:paraId="0D80F8DA" w14:textId="77777777" w:rsidR="00EE2CE8" w:rsidRPr="00EE2CE8" w:rsidRDefault="00EE2CE8">
      <w:pPr>
        <w:numPr>
          <w:ilvl w:val="0"/>
          <w:numId w:val="313"/>
        </w:numPr>
        <w:tabs>
          <w:tab w:val="left" w:pos="1701"/>
        </w:tabs>
        <w:rPr>
          <w:rFonts w:ascii="Times New Roman" w:hAnsi="Times New Roman" w:cs="Times New Roman"/>
          <w:sz w:val="36"/>
          <w:szCs w:val="36"/>
        </w:rPr>
      </w:pPr>
      <w:r w:rsidRPr="00EE2CE8">
        <w:rPr>
          <w:rFonts w:ascii="Times New Roman" w:hAnsi="Times New Roman" w:cs="Times New Roman"/>
          <w:sz w:val="36"/>
          <w:szCs w:val="36"/>
          <w:lang w:val="en-US"/>
        </w:rPr>
        <w:t xml:space="preserve">Dyspnea is increased at minimal physical exertion </w:t>
      </w:r>
    </w:p>
    <w:p w14:paraId="27D76D3B" w14:textId="541E5F5E" w:rsidR="00EE2CE8" w:rsidRPr="00EE2CE8" w:rsidRDefault="00EE2CE8">
      <w:pPr>
        <w:numPr>
          <w:ilvl w:val="0"/>
          <w:numId w:val="313"/>
        </w:numPr>
        <w:tabs>
          <w:tab w:val="left" w:pos="1701"/>
        </w:tabs>
        <w:rPr>
          <w:rFonts w:ascii="Times New Roman" w:hAnsi="Times New Roman" w:cs="Times New Roman"/>
          <w:sz w:val="36"/>
          <w:szCs w:val="36"/>
        </w:rPr>
      </w:pPr>
      <w:r w:rsidRPr="00EE2CE8">
        <w:rPr>
          <w:rFonts w:ascii="Times New Roman" w:hAnsi="Times New Roman" w:cs="Times New Roman"/>
          <w:sz w:val="36"/>
          <w:szCs w:val="36"/>
          <w:lang w:val="en-US"/>
        </w:rPr>
        <w:t>At examination – severe cyanosis, edema, asc</w:t>
      </w:r>
      <w:r>
        <w:rPr>
          <w:rFonts w:ascii="Times New Roman" w:hAnsi="Times New Roman" w:cs="Times New Roman"/>
          <w:sz w:val="36"/>
          <w:szCs w:val="36"/>
          <w:lang w:val="en-US"/>
        </w:rPr>
        <w:t>i</w:t>
      </w:r>
      <w:r w:rsidRPr="00EE2CE8">
        <w:rPr>
          <w:rFonts w:ascii="Times New Roman" w:hAnsi="Times New Roman" w:cs="Times New Roman"/>
          <w:sz w:val="36"/>
          <w:szCs w:val="36"/>
          <w:lang w:val="en-US"/>
        </w:rPr>
        <w:t xml:space="preserve">tes, disorders of different organs </w:t>
      </w:r>
    </w:p>
    <w:p w14:paraId="095E0BA7" w14:textId="77777777" w:rsidR="00EE2CE8" w:rsidRDefault="00EE2CE8" w:rsidP="00EE2CE8">
      <w:pPr>
        <w:tabs>
          <w:tab w:val="left" w:pos="1701"/>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p>
    <w:p w14:paraId="72312F96" w14:textId="5F0867A5" w:rsidR="00EE2CE8" w:rsidRDefault="00EE2CE8" w:rsidP="00EE2CE8">
      <w:pPr>
        <w:tabs>
          <w:tab w:val="left" w:pos="1701"/>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DA151F">
        <w:rPr>
          <w:rFonts w:ascii="Times New Roman" w:hAnsi="Times New Roman" w:cs="Times New Roman"/>
          <w:b/>
          <w:bCs/>
          <w:sz w:val="36"/>
          <w:szCs w:val="36"/>
          <w:lang w:val="en-US"/>
        </w:rPr>
        <w:t xml:space="preserve">      </w:t>
      </w:r>
      <w:r>
        <w:rPr>
          <w:rFonts w:ascii="Times New Roman" w:hAnsi="Times New Roman" w:cs="Times New Roman"/>
          <w:b/>
          <w:bCs/>
          <w:sz w:val="36"/>
          <w:szCs w:val="36"/>
          <w:lang w:val="en-US"/>
        </w:rPr>
        <w:t xml:space="preserve"> </w:t>
      </w:r>
      <w:r w:rsidRPr="00EE2CE8">
        <w:rPr>
          <w:rFonts w:ascii="Times New Roman" w:hAnsi="Times New Roman" w:cs="Times New Roman"/>
          <w:b/>
          <w:bCs/>
          <w:sz w:val="36"/>
          <w:szCs w:val="36"/>
          <w:lang w:val="en-US"/>
        </w:rPr>
        <w:t>Stage- III of chronic heart failure</w:t>
      </w:r>
    </w:p>
    <w:p w14:paraId="78E9EAA3" w14:textId="7D728E36" w:rsidR="00EE2CE8" w:rsidRPr="00EE2CE8" w:rsidRDefault="00EE2CE8">
      <w:pPr>
        <w:numPr>
          <w:ilvl w:val="0"/>
          <w:numId w:val="314"/>
        </w:numPr>
        <w:tabs>
          <w:tab w:val="left" w:pos="1701"/>
        </w:tabs>
        <w:rPr>
          <w:rFonts w:ascii="Times New Roman" w:hAnsi="Times New Roman" w:cs="Times New Roman"/>
          <w:sz w:val="36"/>
          <w:szCs w:val="36"/>
        </w:rPr>
      </w:pPr>
      <w:r w:rsidRPr="00EE2CE8">
        <w:rPr>
          <w:rFonts w:ascii="Times New Roman" w:hAnsi="Times New Roman" w:cs="Times New Roman"/>
          <w:sz w:val="36"/>
          <w:szCs w:val="36"/>
          <w:lang w:val="en-US"/>
        </w:rPr>
        <w:t>Considerable disorders of metabolism due to long term blood circulation’s disorder</w:t>
      </w:r>
    </w:p>
    <w:p w14:paraId="40DB61DB" w14:textId="77777777" w:rsidR="00EE2CE8" w:rsidRPr="00EE2CE8" w:rsidRDefault="00EE2CE8">
      <w:pPr>
        <w:numPr>
          <w:ilvl w:val="0"/>
          <w:numId w:val="314"/>
        </w:numPr>
        <w:tabs>
          <w:tab w:val="left" w:pos="1701"/>
        </w:tabs>
        <w:rPr>
          <w:rFonts w:ascii="Times New Roman" w:hAnsi="Times New Roman" w:cs="Times New Roman"/>
          <w:sz w:val="36"/>
          <w:szCs w:val="36"/>
        </w:rPr>
      </w:pPr>
      <w:r w:rsidRPr="00EE2CE8">
        <w:rPr>
          <w:rFonts w:ascii="Times New Roman" w:hAnsi="Times New Roman" w:cs="Times New Roman"/>
          <w:sz w:val="36"/>
          <w:szCs w:val="36"/>
          <w:lang w:val="en-US"/>
        </w:rPr>
        <w:t>The patient is exhausted</w:t>
      </w:r>
    </w:p>
    <w:p w14:paraId="3B45E51A" w14:textId="77777777" w:rsidR="00EE2CE8" w:rsidRPr="00EE2CE8" w:rsidRDefault="00EE2CE8">
      <w:pPr>
        <w:numPr>
          <w:ilvl w:val="0"/>
          <w:numId w:val="314"/>
        </w:numPr>
        <w:tabs>
          <w:tab w:val="left" w:pos="1701"/>
        </w:tabs>
        <w:rPr>
          <w:rFonts w:ascii="Times New Roman" w:hAnsi="Times New Roman" w:cs="Times New Roman"/>
          <w:sz w:val="36"/>
          <w:szCs w:val="36"/>
        </w:rPr>
      </w:pPr>
      <w:r w:rsidRPr="00EE2CE8">
        <w:rPr>
          <w:rFonts w:ascii="Times New Roman" w:hAnsi="Times New Roman" w:cs="Times New Roman"/>
          <w:sz w:val="36"/>
          <w:szCs w:val="36"/>
          <w:lang w:val="en-US"/>
        </w:rPr>
        <w:t xml:space="preserve">Non-reversible morphological changes in the lungs, liver and kidneys </w:t>
      </w:r>
    </w:p>
    <w:p w14:paraId="099966FB" w14:textId="083E9069" w:rsidR="00EE2CE8" w:rsidRPr="004F6AA3" w:rsidRDefault="00555781" w:rsidP="00EE2CE8">
      <w:pPr>
        <w:tabs>
          <w:tab w:val="left" w:pos="1701"/>
        </w:tabs>
        <w:ind w:left="720"/>
        <w:rPr>
          <w:rFonts w:ascii="Times New Roman" w:hAnsi="Times New Roman" w:cs="Times New Roman"/>
          <w:sz w:val="36"/>
          <w:szCs w:val="36"/>
        </w:rPr>
      </w:pPr>
      <w:r>
        <w:rPr>
          <w:rFonts w:ascii="Times New Roman" w:hAnsi="Times New Roman" w:cs="Times New Roman"/>
          <w:sz w:val="36"/>
          <w:szCs w:val="36"/>
          <w:lang w:val="en-US"/>
        </w:rPr>
        <w:t xml:space="preserve">                                                                                              </w:t>
      </w:r>
    </w:p>
    <w:p w14:paraId="56877E9C" w14:textId="6D86799A" w:rsidR="00EE2CE8" w:rsidRDefault="00EE2CE8" w:rsidP="00153576">
      <w:pPr>
        <w:tabs>
          <w:tab w:val="left" w:pos="1701"/>
        </w:tabs>
        <w:ind w:left="720"/>
        <w:rPr>
          <w:rFonts w:ascii="Times New Roman" w:hAnsi="Times New Roman" w:cs="Times New Roman"/>
          <w:b/>
          <w:bCs/>
          <w:sz w:val="36"/>
          <w:szCs w:val="36"/>
          <w:u w:val="single"/>
          <w:lang w:val="en-US"/>
        </w:rPr>
      </w:pPr>
      <w:r>
        <w:rPr>
          <w:rFonts w:ascii="Times New Roman" w:hAnsi="Times New Roman" w:cs="Times New Roman"/>
          <w:sz w:val="36"/>
          <w:szCs w:val="36"/>
          <w:lang w:val="en-US"/>
        </w:rPr>
        <w:t xml:space="preserve">                 </w:t>
      </w:r>
      <w:r w:rsidRPr="00EE2CE8">
        <w:rPr>
          <w:rFonts w:ascii="Times New Roman" w:hAnsi="Times New Roman" w:cs="Times New Roman"/>
          <w:b/>
          <w:bCs/>
          <w:sz w:val="36"/>
          <w:szCs w:val="36"/>
          <w:u w:val="single"/>
          <w:lang w:val="en-US"/>
        </w:rPr>
        <w:t>Classification of NYHA</w:t>
      </w:r>
    </w:p>
    <w:p w14:paraId="639F45A0" w14:textId="0A5414FC" w:rsidR="00EE2CE8" w:rsidRPr="00EE2CE8" w:rsidRDefault="00EE2CE8" w:rsidP="00EE2CE8">
      <w:pPr>
        <w:tabs>
          <w:tab w:val="left" w:pos="1701"/>
        </w:tabs>
        <w:ind w:left="720"/>
        <w:rPr>
          <w:rFonts w:ascii="Times New Roman" w:hAnsi="Times New Roman" w:cs="Times New Roman"/>
          <w:sz w:val="36"/>
          <w:szCs w:val="36"/>
        </w:rPr>
      </w:pPr>
      <w:r>
        <w:rPr>
          <w:rFonts w:ascii="Times New Roman" w:hAnsi="Times New Roman" w:cs="Times New Roman"/>
          <w:b/>
          <w:bCs/>
          <w:sz w:val="36"/>
          <w:szCs w:val="36"/>
          <w:lang w:val="en-US"/>
        </w:rPr>
        <w:t xml:space="preserve">   </w:t>
      </w:r>
      <w:r w:rsidRPr="00EE2CE8">
        <w:rPr>
          <w:rFonts w:ascii="Times New Roman" w:hAnsi="Times New Roman" w:cs="Times New Roman"/>
          <w:b/>
          <w:bCs/>
          <w:sz w:val="36"/>
          <w:szCs w:val="36"/>
          <w:lang w:val="en-US"/>
        </w:rPr>
        <w:t xml:space="preserve">Classification of </w:t>
      </w:r>
      <w:r w:rsidRPr="00EE2CE8">
        <w:rPr>
          <w:rFonts w:ascii="Times New Roman" w:hAnsi="Times New Roman" w:cs="Times New Roman"/>
          <w:b/>
          <w:bCs/>
          <w:sz w:val="36"/>
          <w:szCs w:val="36"/>
          <w:u w:val="single"/>
          <w:lang w:val="en-US"/>
        </w:rPr>
        <w:t>functional classes (FC)</w:t>
      </w:r>
    </w:p>
    <w:p w14:paraId="703EE975" w14:textId="0C18B54C" w:rsidR="00EE2CE8" w:rsidRDefault="00EE2CE8" w:rsidP="00EE2CE8">
      <w:pPr>
        <w:tabs>
          <w:tab w:val="left" w:pos="1701"/>
        </w:tabs>
        <w:ind w:left="720"/>
        <w:rPr>
          <w:rFonts w:ascii="Times New Roman" w:hAnsi="Times New Roman" w:cs="Times New Roman"/>
          <w:b/>
          <w:bCs/>
          <w:sz w:val="36"/>
          <w:szCs w:val="36"/>
          <w:lang w:val="en-US"/>
        </w:rPr>
      </w:pPr>
      <w:r w:rsidRPr="00EE2CE8">
        <w:rPr>
          <w:rFonts w:ascii="Times New Roman" w:hAnsi="Times New Roman" w:cs="Times New Roman"/>
          <w:b/>
          <w:bCs/>
          <w:sz w:val="36"/>
          <w:szCs w:val="36"/>
          <w:lang w:val="en-US"/>
        </w:rPr>
        <w:t xml:space="preserve">         </w:t>
      </w:r>
      <w:r>
        <w:rPr>
          <w:rFonts w:ascii="Times New Roman" w:hAnsi="Times New Roman" w:cs="Times New Roman"/>
          <w:b/>
          <w:bCs/>
          <w:sz w:val="36"/>
          <w:szCs w:val="36"/>
          <w:lang w:val="en-US"/>
        </w:rPr>
        <w:t xml:space="preserve">     </w:t>
      </w:r>
      <w:r w:rsidRPr="00EE2CE8">
        <w:rPr>
          <w:rFonts w:ascii="Times New Roman" w:hAnsi="Times New Roman" w:cs="Times New Roman"/>
          <w:b/>
          <w:bCs/>
          <w:sz w:val="36"/>
          <w:szCs w:val="36"/>
          <w:lang w:val="en-US"/>
        </w:rPr>
        <w:t>of chronic cardiac failure</w:t>
      </w:r>
    </w:p>
    <w:p w14:paraId="6762C047" w14:textId="6C043F9B" w:rsidR="00EE2CE8" w:rsidRDefault="00EE2CE8" w:rsidP="00DA151F">
      <w:pPr>
        <w:tabs>
          <w:tab w:val="left" w:pos="1701"/>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EE2CE8">
        <w:rPr>
          <w:rFonts w:ascii="Times New Roman" w:hAnsi="Times New Roman" w:cs="Times New Roman"/>
          <w:b/>
          <w:bCs/>
          <w:sz w:val="36"/>
          <w:szCs w:val="36"/>
          <w:lang w:val="en-US"/>
        </w:rPr>
        <w:t xml:space="preserve">Functional class – I, FC </w:t>
      </w:r>
      <w:r>
        <w:rPr>
          <w:rFonts w:ascii="Times New Roman" w:hAnsi="Times New Roman" w:cs="Times New Roman"/>
          <w:b/>
          <w:bCs/>
          <w:sz w:val="36"/>
          <w:szCs w:val="36"/>
          <w:lang w:val="en-US"/>
        </w:rPr>
        <w:t>–</w:t>
      </w:r>
      <w:r w:rsidRPr="00EE2CE8">
        <w:rPr>
          <w:rFonts w:ascii="Times New Roman" w:hAnsi="Times New Roman" w:cs="Times New Roman"/>
          <w:b/>
          <w:bCs/>
          <w:sz w:val="36"/>
          <w:szCs w:val="36"/>
          <w:lang w:val="en-US"/>
        </w:rPr>
        <w:t xml:space="preserve"> I</w:t>
      </w:r>
    </w:p>
    <w:p w14:paraId="4A118419" w14:textId="33F62E31" w:rsidR="00DA151F" w:rsidRPr="00381071" w:rsidRDefault="00381071" w:rsidP="00DA151F">
      <w:pPr>
        <w:tabs>
          <w:tab w:val="left" w:pos="1701"/>
        </w:tabs>
        <w:ind w:left="720"/>
        <w:rPr>
          <w:rFonts w:ascii="Times New Roman" w:hAnsi="Times New Roman" w:cs="Times New Roman"/>
          <w:sz w:val="36"/>
          <w:szCs w:val="36"/>
          <w:lang w:val="en-US"/>
        </w:rPr>
      </w:pPr>
      <w:r w:rsidRPr="00381071">
        <w:rPr>
          <w:rFonts w:ascii="Times New Roman" w:hAnsi="Times New Roman" w:cs="Times New Roman"/>
          <w:sz w:val="36"/>
          <w:szCs w:val="36"/>
          <w:lang w:val="en-US"/>
        </w:rPr>
        <w:t xml:space="preserve">                                                                                           189</w:t>
      </w:r>
    </w:p>
    <w:p w14:paraId="76C8A4C0" w14:textId="77777777" w:rsidR="00DA151F" w:rsidRDefault="00DA151F" w:rsidP="00DA151F">
      <w:pPr>
        <w:tabs>
          <w:tab w:val="left" w:pos="1701"/>
        </w:tabs>
        <w:ind w:left="720"/>
        <w:rPr>
          <w:rFonts w:ascii="Times New Roman" w:hAnsi="Times New Roman" w:cs="Times New Roman"/>
          <w:b/>
          <w:bCs/>
          <w:sz w:val="36"/>
          <w:szCs w:val="36"/>
          <w:lang w:val="en-US"/>
        </w:rPr>
      </w:pPr>
    </w:p>
    <w:p w14:paraId="75AC0E9B" w14:textId="56625A2B" w:rsidR="00EE2CE8" w:rsidRPr="00EE2CE8" w:rsidRDefault="00EE2CE8">
      <w:pPr>
        <w:numPr>
          <w:ilvl w:val="0"/>
          <w:numId w:val="315"/>
        </w:numPr>
        <w:tabs>
          <w:tab w:val="left" w:pos="1701"/>
        </w:tabs>
        <w:rPr>
          <w:rFonts w:ascii="Times New Roman" w:hAnsi="Times New Roman" w:cs="Times New Roman"/>
          <w:sz w:val="36"/>
          <w:szCs w:val="36"/>
        </w:rPr>
      </w:pPr>
      <w:r w:rsidRPr="00EE2CE8">
        <w:rPr>
          <w:rFonts w:ascii="Times New Roman" w:hAnsi="Times New Roman" w:cs="Times New Roman"/>
          <w:sz w:val="36"/>
          <w:szCs w:val="36"/>
          <w:lang w:val="en-US"/>
        </w:rPr>
        <w:t xml:space="preserve">Ordinary physical exertion does </w:t>
      </w:r>
      <w:r w:rsidRPr="00EE2CE8">
        <w:rPr>
          <w:rFonts w:ascii="Times New Roman" w:hAnsi="Times New Roman" w:cs="Times New Roman"/>
          <w:b/>
          <w:bCs/>
          <w:sz w:val="36"/>
          <w:szCs w:val="36"/>
          <w:u w:val="single"/>
          <w:lang w:val="en-US"/>
        </w:rPr>
        <w:t>not</w:t>
      </w:r>
      <w:r w:rsidRPr="00EE2CE8">
        <w:rPr>
          <w:rFonts w:ascii="Times New Roman" w:hAnsi="Times New Roman" w:cs="Times New Roman"/>
          <w:sz w:val="36"/>
          <w:szCs w:val="36"/>
          <w:lang w:val="en-US"/>
        </w:rPr>
        <w:t xml:space="preserve"> cause </w:t>
      </w:r>
      <w:r w:rsidRPr="00EE2CE8">
        <w:rPr>
          <w:rFonts w:ascii="Times New Roman" w:hAnsi="Times New Roman" w:cs="Times New Roman"/>
          <w:sz w:val="36"/>
          <w:szCs w:val="36"/>
          <w:u w:val="single"/>
          <w:lang w:val="en-US"/>
        </w:rPr>
        <w:t>dyspnea, fatigue</w:t>
      </w:r>
      <w:r>
        <w:rPr>
          <w:rFonts w:ascii="Times New Roman" w:hAnsi="Times New Roman" w:cs="Times New Roman"/>
          <w:sz w:val="36"/>
          <w:szCs w:val="36"/>
          <w:u w:val="single"/>
          <w:lang w:val="en-US"/>
        </w:rPr>
        <w:t xml:space="preserve"> or </w:t>
      </w:r>
      <w:r w:rsidRPr="00EE2CE8">
        <w:rPr>
          <w:rFonts w:ascii="Times New Roman" w:hAnsi="Times New Roman" w:cs="Times New Roman"/>
          <w:sz w:val="36"/>
          <w:szCs w:val="36"/>
          <w:u w:val="single"/>
          <w:lang w:val="en-US"/>
        </w:rPr>
        <w:t xml:space="preserve">tachycardia </w:t>
      </w:r>
    </w:p>
    <w:p w14:paraId="64B94DF6" w14:textId="77777777" w:rsidR="00EE2CE8" w:rsidRPr="00EE2CE8" w:rsidRDefault="00EE2CE8">
      <w:pPr>
        <w:numPr>
          <w:ilvl w:val="0"/>
          <w:numId w:val="315"/>
        </w:numPr>
        <w:tabs>
          <w:tab w:val="left" w:pos="1701"/>
        </w:tabs>
        <w:rPr>
          <w:rFonts w:ascii="Times New Roman" w:hAnsi="Times New Roman" w:cs="Times New Roman"/>
          <w:sz w:val="36"/>
          <w:szCs w:val="36"/>
        </w:rPr>
      </w:pPr>
      <w:r w:rsidRPr="00EE2CE8">
        <w:rPr>
          <w:rFonts w:ascii="Times New Roman" w:hAnsi="Times New Roman" w:cs="Times New Roman"/>
          <w:sz w:val="36"/>
          <w:szCs w:val="36"/>
          <w:lang w:val="en-US"/>
        </w:rPr>
        <w:t xml:space="preserve">        40% &lt;EF &lt; 50% </w:t>
      </w:r>
    </w:p>
    <w:p w14:paraId="33F0C7BC" w14:textId="77777777" w:rsidR="00EE2CE8" w:rsidRPr="00EE2CE8" w:rsidRDefault="00EE2CE8">
      <w:pPr>
        <w:numPr>
          <w:ilvl w:val="0"/>
          <w:numId w:val="315"/>
        </w:numPr>
        <w:tabs>
          <w:tab w:val="left" w:pos="1701"/>
        </w:tabs>
        <w:rPr>
          <w:rFonts w:ascii="Times New Roman" w:hAnsi="Times New Roman" w:cs="Times New Roman"/>
          <w:sz w:val="36"/>
          <w:szCs w:val="36"/>
        </w:rPr>
      </w:pPr>
      <w:r w:rsidRPr="00EE2CE8">
        <w:rPr>
          <w:rFonts w:ascii="Times New Roman" w:hAnsi="Times New Roman" w:cs="Times New Roman"/>
          <w:sz w:val="36"/>
          <w:szCs w:val="36"/>
          <w:lang w:val="en-US"/>
        </w:rPr>
        <w:t>It is asymptomatic cardiac failure</w:t>
      </w:r>
    </w:p>
    <w:p w14:paraId="67DE5C25" w14:textId="6055C85D" w:rsidR="00EE2CE8" w:rsidRDefault="00EE2CE8" w:rsidP="00EE2CE8">
      <w:pPr>
        <w:tabs>
          <w:tab w:val="left" w:pos="1701"/>
        </w:tabs>
        <w:ind w:left="36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EE2CE8">
        <w:rPr>
          <w:rFonts w:ascii="Times New Roman" w:hAnsi="Times New Roman" w:cs="Times New Roman"/>
          <w:b/>
          <w:bCs/>
          <w:sz w:val="36"/>
          <w:szCs w:val="36"/>
          <w:lang w:val="en-US"/>
        </w:rPr>
        <w:t xml:space="preserve">Functional class – II, FC </w:t>
      </w:r>
      <w:r>
        <w:rPr>
          <w:rFonts w:ascii="Times New Roman" w:hAnsi="Times New Roman" w:cs="Times New Roman"/>
          <w:b/>
          <w:bCs/>
          <w:sz w:val="36"/>
          <w:szCs w:val="36"/>
          <w:lang w:val="en-US"/>
        </w:rPr>
        <w:t>–</w:t>
      </w:r>
      <w:r w:rsidRPr="00EE2CE8">
        <w:rPr>
          <w:rFonts w:ascii="Times New Roman" w:hAnsi="Times New Roman" w:cs="Times New Roman"/>
          <w:b/>
          <w:bCs/>
          <w:sz w:val="36"/>
          <w:szCs w:val="36"/>
          <w:lang w:val="en-US"/>
        </w:rPr>
        <w:t xml:space="preserve"> II</w:t>
      </w:r>
    </w:p>
    <w:p w14:paraId="771F9A3C" w14:textId="1AB9EF0E" w:rsidR="00EE2CE8" w:rsidRPr="00EE2CE8" w:rsidRDefault="00EE2CE8">
      <w:pPr>
        <w:numPr>
          <w:ilvl w:val="0"/>
          <w:numId w:val="316"/>
        </w:numPr>
        <w:tabs>
          <w:tab w:val="left" w:pos="1701"/>
        </w:tabs>
        <w:rPr>
          <w:rFonts w:ascii="Times New Roman" w:hAnsi="Times New Roman" w:cs="Times New Roman"/>
          <w:sz w:val="36"/>
          <w:szCs w:val="36"/>
        </w:rPr>
      </w:pPr>
      <w:r w:rsidRPr="00EE2CE8">
        <w:rPr>
          <w:rFonts w:ascii="Times New Roman" w:hAnsi="Times New Roman" w:cs="Times New Roman"/>
          <w:sz w:val="36"/>
          <w:szCs w:val="36"/>
          <w:lang w:val="en-US"/>
        </w:rPr>
        <w:t xml:space="preserve">Ordinary physical exertion does cause </w:t>
      </w:r>
      <w:r w:rsidRPr="00EE2CE8">
        <w:rPr>
          <w:rFonts w:ascii="Times New Roman" w:hAnsi="Times New Roman" w:cs="Times New Roman"/>
          <w:sz w:val="36"/>
          <w:szCs w:val="36"/>
          <w:u w:val="single"/>
          <w:lang w:val="en-US"/>
        </w:rPr>
        <w:t>dyspnea, fatigue</w:t>
      </w:r>
      <w:r w:rsidR="0074679D">
        <w:rPr>
          <w:rFonts w:ascii="Times New Roman" w:hAnsi="Times New Roman" w:cs="Times New Roman"/>
          <w:sz w:val="36"/>
          <w:szCs w:val="36"/>
          <w:u w:val="single"/>
          <w:lang w:val="en-US"/>
        </w:rPr>
        <w:t xml:space="preserve"> and</w:t>
      </w:r>
      <w:r w:rsidRPr="00EE2CE8">
        <w:rPr>
          <w:rFonts w:ascii="Times New Roman" w:hAnsi="Times New Roman" w:cs="Times New Roman"/>
          <w:sz w:val="36"/>
          <w:szCs w:val="36"/>
          <w:u w:val="single"/>
          <w:lang w:val="en-US"/>
        </w:rPr>
        <w:t xml:space="preserve"> tachycardia </w:t>
      </w:r>
    </w:p>
    <w:p w14:paraId="126CDB52" w14:textId="77777777" w:rsidR="00EE2CE8" w:rsidRPr="00EE2CE8" w:rsidRDefault="00EE2CE8">
      <w:pPr>
        <w:numPr>
          <w:ilvl w:val="0"/>
          <w:numId w:val="316"/>
        </w:numPr>
        <w:tabs>
          <w:tab w:val="left" w:pos="1701"/>
        </w:tabs>
        <w:rPr>
          <w:rFonts w:ascii="Times New Roman" w:hAnsi="Times New Roman" w:cs="Times New Roman"/>
          <w:sz w:val="36"/>
          <w:szCs w:val="36"/>
        </w:rPr>
      </w:pPr>
      <w:r w:rsidRPr="00EE2CE8">
        <w:rPr>
          <w:rFonts w:ascii="Times New Roman" w:hAnsi="Times New Roman" w:cs="Times New Roman"/>
          <w:sz w:val="36"/>
          <w:szCs w:val="36"/>
          <w:lang w:val="en-US"/>
        </w:rPr>
        <w:t>It is slight stage of cardiac failure</w:t>
      </w:r>
    </w:p>
    <w:p w14:paraId="04E3C5E2" w14:textId="555B22A3" w:rsidR="00EE2CE8" w:rsidRDefault="0074679D" w:rsidP="00EE2CE8">
      <w:pPr>
        <w:tabs>
          <w:tab w:val="left" w:pos="1701"/>
        </w:tabs>
        <w:ind w:left="36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74679D">
        <w:rPr>
          <w:rFonts w:ascii="Times New Roman" w:hAnsi="Times New Roman" w:cs="Times New Roman"/>
          <w:b/>
          <w:bCs/>
          <w:sz w:val="36"/>
          <w:szCs w:val="36"/>
          <w:lang w:val="en-US"/>
        </w:rPr>
        <w:t xml:space="preserve">Functional class – III, FC </w:t>
      </w:r>
      <w:r>
        <w:rPr>
          <w:rFonts w:ascii="Times New Roman" w:hAnsi="Times New Roman" w:cs="Times New Roman"/>
          <w:b/>
          <w:bCs/>
          <w:sz w:val="36"/>
          <w:szCs w:val="36"/>
          <w:lang w:val="en-US"/>
        </w:rPr>
        <w:t>–</w:t>
      </w:r>
      <w:r w:rsidRPr="0074679D">
        <w:rPr>
          <w:rFonts w:ascii="Times New Roman" w:hAnsi="Times New Roman" w:cs="Times New Roman"/>
          <w:b/>
          <w:bCs/>
          <w:sz w:val="36"/>
          <w:szCs w:val="36"/>
          <w:lang w:val="en-US"/>
        </w:rPr>
        <w:t xml:space="preserve"> III</w:t>
      </w:r>
    </w:p>
    <w:p w14:paraId="4C16F91C" w14:textId="77777777" w:rsidR="0074679D" w:rsidRPr="0074679D" w:rsidRDefault="0074679D">
      <w:pPr>
        <w:numPr>
          <w:ilvl w:val="0"/>
          <w:numId w:val="317"/>
        </w:numPr>
        <w:tabs>
          <w:tab w:val="left" w:pos="1701"/>
        </w:tabs>
        <w:rPr>
          <w:rFonts w:ascii="Times New Roman" w:hAnsi="Times New Roman" w:cs="Times New Roman"/>
          <w:sz w:val="36"/>
          <w:szCs w:val="36"/>
        </w:rPr>
      </w:pPr>
      <w:r w:rsidRPr="0074679D">
        <w:rPr>
          <w:rFonts w:ascii="Times New Roman" w:hAnsi="Times New Roman" w:cs="Times New Roman"/>
          <w:sz w:val="36"/>
          <w:szCs w:val="36"/>
          <w:lang w:val="en-US"/>
        </w:rPr>
        <w:t>At quiet situation complaints are absent</w:t>
      </w:r>
    </w:p>
    <w:p w14:paraId="285F806A" w14:textId="2C764374" w:rsidR="0074679D" w:rsidRPr="0074679D" w:rsidRDefault="0074679D">
      <w:pPr>
        <w:numPr>
          <w:ilvl w:val="0"/>
          <w:numId w:val="317"/>
        </w:numPr>
        <w:tabs>
          <w:tab w:val="left" w:pos="1701"/>
        </w:tabs>
        <w:rPr>
          <w:rFonts w:ascii="Times New Roman" w:hAnsi="Times New Roman" w:cs="Times New Roman"/>
          <w:sz w:val="36"/>
          <w:szCs w:val="36"/>
        </w:rPr>
      </w:pPr>
      <w:r w:rsidRPr="0074679D">
        <w:rPr>
          <w:rFonts w:ascii="Times New Roman" w:hAnsi="Times New Roman" w:cs="Times New Roman"/>
          <w:sz w:val="36"/>
          <w:szCs w:val="36"/>
          <w:lang w:val="en-US"/>
        </w:rPr>
        <w:t xml:space="preserve">Moderate physical exertion does cause </w:t>
      </w:r>
      <w:r w:rsidRPr="0074679D">
        <w:rPr>
          <w:rFonts w:ascii="Times New Roman" w:hAnsi="Times New Roman" w:cs="Times New Roman"/>
          <w:sz w:val="36"/>
          <w:szCs w:val="36"/>
          <w:u w:val="single"/>
          <w:lang w:val="en-US"/>
        </w:rPr>
        <w:t>dyspnea, fatigue</w:t>
      </w:r>
      <w:r>
        <w:rPr>
          <w:rFonts w:ascii="Times New Roman" w:hAnsi="Times New Roman" w:cs="Times New Roman"/>
          <w:sz w:val="36"/>
          <w:szCs w:val="36"/>
          <w:u w:val="single"/>
          <w:lang w:val="en-US"/>
        </w:rPr>
        <w:t xml:space="preserve"> and</w:t>
      </w:r>
      <w:r w:rsidRPr="0074679D">
        <w:rPr>
          <w:rFonts w:ascii="Times New Roman" w:hAnsi="Times New Roman" w:cs="Times New Roman"/>
          <w:sz w:val="36"/>
          <w:szCs w:val="36"/>
          <w:u w:val="single"/>
          <w:lang w:val="en-US"/>
        </w:rPr>
        <w:t xml:space="preserve"> tachycardia </w:t>
      </w:r>
    </w:p>
    <w:p w14:paraId="72CE22CB" w14:textId="77777777" w:rsidR="0074679D" w:rsidRPr="0074679D" w:rsidRDefault="0074679D">
      <w:pPr>
        <w:numPr>
          <w:ilvl w:val="0"/>
          <w:numId w:val="317"/>
        </w:numPr>
        <w:tabs>
          <w:tab w:val="left" w:pos="1701"/>
        </w:tabs>
        <w:rPr>
          <w:rFonts w:ascii="Times New Roman" w:hAnsi="Times New Roman" w:cs="Times New Roman"/>
          <w:sz w:val="36"/>
          <w:szCs w:val="36"/>
        </w:rPr>
      </w:pPr>
      <w:r w:rsidRPr="0074679D">
        <w:rPr>
          <w:rFonts w:ascii="Times New Roman" w:hAnsi="Times New Roman" w:cs="Times New Roman"/>
          <w:sz w:val="36"/>
          <w:szCs w:val="36"/>
          <w:lang w:val="en-US"/>
        </w:rPr>
        <w:t>It is moderate stage of cardiac failure</w:t>
      </w:r>
    </w:p>
    <w:p w14:paraId="26ABFF95" w14:textId="2DD9FA80" w:rsidR="0074679D" w:rsidRDefault="0074679D" w:rsidP="0074679D">
      <w:pPr>
        <w:tabs>
          <w:tab w:val="left" w:pos="1701"/>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74679D">
        <w:rPr>
          <w:rFonts w:ascii="Times New Roman" w:hAnsi="Times New Roman" w:cs="Times New Roman"/>
          <w:b/>
          <w:bCs/>
          <w:sz w:val="36"/>
          <w:szCs w:val="36"/>
          <w:lang w:val="en-US"/>
        </w:rPr>
        <w:t xml:space="preserve">Functional class – IV, FC </w:t>
      </w:r>
      <w:r>
        <w:rPr>
          <w:rFonts w:ascii="Times New Roman" w:hAnsi="Times New Roman" w:cs="Times New Roman"/>
          <w:b/>
          <w:bCs/>
          <w:sz w:val="36"/>
          <w:szCs w:val="36"/>
          <w:lang w:val="en-US"/>
        </w:rPr>
        <w:t>–</w:t>
      </w:r>
      <w:r w:rsidRPr="0074679D">
        <w:rPr>
          <w:rFonts w:ascii="Times New Roman" w:hAnsi="Times New Roman" w:cs="Times New Roman"/>
          <w:b/>
          <w:bCs/>
          <w:sz w:val="36"/>
          <w:szCs w:val="36"/>
          <w:lang w:val="en-US"/>
        </w:rPr>
        <w:t xml:space="preserve"> IV</w:t>
      </w:r>
    </w:p>
    <w:p w14:paraId="4889739F" w14:textId="0CEE0A35" w:rsidR="0074679D" w:rsidRPr="0074679D" w:rsidRDefault="0074679D">
      <w:pPr>
        <w:numPr>
          <w:ilvl w:val="0"/>
          <w:numId w:val="318"/>
        </w:numPr>
        <w:tabs>
          <w:tab w:val="left" w:pos="1701"/>
        </w:tabs>
        <w:rPr>
          <w:rFonts w:ascii="Times New Roman" w:hAnsi="Times New Roman" w:cs="Times New Roman"/>
          <w:sz w:val="36"/>
          <w:szCs w:val="36"/>
        </w:rPr>
      </w:pPr>
      <w:r w:rsidRPr="0074679D">
        <w:rPr>
          <w:rFonts w:ascii="Times New Roman" w:hAnsi="Times New Roman" w:cs="Times New Roman"/>
          <w:sz w:val="36"/>
          <w:szCs w:val="36"/>
          <w:lang w:val="en-US"/>
        </w:rPr>
        <w:t xml:space="preserve">The quiet situation does cause </w:t>
      </w:r>
      <w:r w:rsidRPr="0074679D">
        <w:rPr>
          <w:rFonts w:ascii="Times New Roman" w:hAnsi="Times New Roman" w:cs="Times New Roman"/>
          <w:sz w:val="36"/>
          <w:szCs w:val="36"/>
          <w:u w:val="single"/>
          <w:lang w:val="en-US"/>
        </w:rPr>
        <w:t xml:space="preserve">dyspnea, fatigue and tachycardia </w:t>
      </w:r>
    </w:p>
    <w:p w14:paraId="5C258742" w14:textId="77777777" w:rsidR="0074679D" w:rsidRPr="0074679D" w:rsidRDefault="0074679D">
      <w:pPr>
        <w:numPr>
          <w:ilvl w:val="0"/>
          <w:numId w:val="318"/>
        </w:numPr>
        <w:tabs>
          <w:tab w:val="left" w:pos="1701"/>
        </w:tabs>
        <w:rPr>
          <w:rFonts w:ascii="Times New Roman" w:hAnsi="Times New Roman" w:cs="Times New Roman"/>
          <w:sz w:val="36"/>
          <w:szCs w:val="36"/>
        </w:rPr>
      </w:pPr>
      <w:r w:rsidRPr="0074679D">
        <w:rPr>
          <w:rFonts w:ascii="Times New Roman" w:hAnsi="Times New Roman" w:cs="Times New Roman"/>
          <w:sz w:val="36"/>
          <w:szCs w:val="36"/>
          <w:lang w:val="en-US"/>
        </w:rPr>
        <w:t>It is severe stage of cardiac failure</w:t>
      </w:r>
    </w:p>
    <w:p w14:paraId="3182DD01" w14:textId="77777777" w:rsidR="0074679D" w:rsidRDefault="0074679D" w:rsidP="0074679D">
      <w:pPr>
        <w:tabs>
          <w:tab w:val="left" w:pos="1701"/>
        </w:tabs>
        <w:rPr>
          <w:rFonts w:ascii="Times New Roman" w:hAnsi="Times New Roman" w:cs="Times New Roman"/>
          <w:sz w:val="36"/>
          <w:szCs w:val="36"/>
          <w:lang w:val="en-US"/>
        </w:rPr>
      </w:pPr>
    </w:p>
    <w:p w14:paraId="3C93A31D" w14:textId="6E388857" w:rsidR="0074679D" w:rsidRDefault="0074679D" w:rsidP="0074679D">
      <w:pPr>
        <w:tabs>
          <w:tab w:val="left" w:pos="1701"/>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74679D">
        <w:rPr>
          <w:rFonts w:ascii="Times New Roman" w:hAnsi="Times New Roman" w:cs="Times New Roman"/>
          <w:b/>
          <w:bCs/>
          <w:i/>
          <w:iCs/>
          <w:sz w:val="36"/>
          <w:szCs w:val="36"/>
          <w:lang w:val="en-US"/>
        </w:rPr>
        <w:t xml:space="preserve">Causes </w:t>
      </w:r>
      <w:r w:rsidRPr="0074679D">
        <w:rPr>
          <w:rFonts w:ascii="Times New Roman" w:hAnsi="Times New Roman" w:cs="Times New Roman"/>
          <w:b/>
          <w:bCs/>
          <w:sz w:val="36"/>
          <w:szCs w:val="36"/>
          <w:lang w:val="en-US"/>
        </w:rPr>
        <w:t>of cardiac failure</w:t>
      </w:r>
    </w:p>
    <w:p w14:paraId="77C555FC" w14:textId="0B94940F" w:rsidR="0074679D" w:rsidRPr="0074679D" w:rsidRDefault="0074679D" w:rsidP="0074679D">
      <w:pPr>
        <w:tabs>
          <w:tab w:val="left" w:pos="1701"/>
        </w:tabs>
        <w:rPr>
          <w:rFonts w:ascii="Times New Roman" w:hAnsi="Times New Roman" w:cs="Times New Roman"/>
          <w:sz w:val="36"/>
          <w:szCs w:val="36"/>
        </w:rPr>
      </w:pPr>
      <w:r>
        <w:rPr>
          <w:rFonts w:ascii="Times New Roman" w:hAnsi="Times New Roman" w:cs="Times New Roman"/>
          <w:b/>
          <w:bCs/>
          <w:sz w:val="36"/>
          <w:szCs w:val="36"/>
          <w:lang w:val="en-US"/>
        </w:rPr>
        <w:t xml:space="preserve">            </w:t>
      </w:r>
      <w:r w:rsidRPr="0074679D">
        <w:rPr>
          <w:rFonts w:ascii="Times New Roman" w:hAnsi="Times New Roman" w:cs="Times New Roman"/>
          <w:b/>
          <w:bCs/>
          <w:sz w:val="36"/>
          <w:szCs w:val="36"/>
          <w:lang w:val="en-US"/>
        </w:rPr>
        <w:t>Overload by pressure – all kinds of stenosis</w:t>
      </w:r>
    </w:p>
    <w:p w14:paraId="68808B32" w14:textId="77777777" w:rsidR="0074679D" w:rsidRPr="0074679D" w:rsidRDefault="0074679D" w:rsidP="0074679D">
      <w:pPr>
        <w:tabs>
          <w:tab w:val="left" w:pos="1701"/>
        </w:tabs>
        <w:rPr>
          <w:rFonts w:ascii="Times New Roman" w:hAnsi="Times New Roman" w:cs="Times New Roman"/>
          <w:sz w:val="36"/>
          <w:szCs w:val="36"/>
        </w:rPr>
      </w:pPr>
      <w:r w:rsidRPr="0074679D">
        <w:rPr>
          <w:rFonts w:ascii="Times New Roman" w:hAnsi="Times New Roman" w:cs="Times New Roman"/>
          <w:b/>
          <w:bCs/>
          <w:sz w:val="36"/>
          <w:szCs w:val="36"/>
          <w:lang w:val="en-US"/>
        </w:rPr>
        <w:t xml:space="preserve">       - </w:t>
      </w:r>
      <w:r w:rsidRPr="0074679D">
        <w:rPr>
          <w:rFonts w:ascii="Times New Roman" w:hAnsi="Times New Roman" w:cs="Times New Roman"/>
          <w:sz w:val="36"/>
          <w:szCs w:val="36"/>
          <w:lang w:val="en-US"/>
        </w:rPr>
        <w:t>aortal stenosis</w:t>
      </w:r>
    </w:p>
    <w:p w14:paraId="2668F7AC" w14:textId="34FFB7C6" w:rsidR="0074679D" w:rsidRPr="004F6AA3" w:rsidRDefault="0074679D" w:rsidP="0074679D">
      <w:pPr>
        <w:tabs>
          <w:tab w:val="left" w:pos="1701"/>
        </w:tabs>
        <w:rPr>
          <w:rFonts w:ascii="Times New Roman" w:hAnsi="Times New Roman" w:cs="Times New Roman"/>
          <w:sz w:val="36"/>
          <w:szCs w:val="36"/>
        </w:rPr>
      </w:pPr>
      <w:r w:rsidRPr="0074679D">
        <w:rPr>
          <w:rFonts w:ascii="Times New Roman" w:hAnsi="Times New Roman" w:cs="Times New Roman"/>
          <w:sz w:val="36"/>
          <w:szCs w:val="36"/>
          <w:lang w:val="en-US"/>
        </w:rPr>
        <w:t xml:space="preserve">       - mitral stenosis</w:t>
      </w:r>
      <w:r w:rsidR="00555781">
        <w:rPr>
          <w:rFonts w:ascii="Times New Roman" w:hAnsi="Times New Roman" w:cs="Times New Roman"/>
          <w:sz w:val="36"/>
          <w:szCs w:val="36"/>
          <w:lang w:val="en-US"/>
        </w:rPr>
        <w:t xml:space="preserve">                                                                      </w:t>
      </w:r>
    </w:p>
    <w:p w14:paraId="23F25AA7" w14:textId="5E00BBF2" w:rsidR="0074679D" w:rsidRPr="0074679D" w:rsidRDefault="0074679D" w:rsidP="0074679D">
      <w:pPr>
        <w:tabs>
          <w:tab w:val="left" w:pos="1701"/>
        </w:tabs>
        <w:rPr>
          <w:rFonts w:ascii="Times New Roman" w:hAnsi="Times New Roman" w:cs="Times New Roman"/>
          <w:sz w:val="36"/>
          <w:szCs w:val="36"/>
        </w:rPr>
      </w:pPr>
      <w:r w:rsidRPr="0074679D">
        <w:rPr>
          <w:rFonts w:ascii="Times New Roman" w:hAnsi="Times New Roman" w:cs="Times New Roman"/>
          <w:sz w:val="36"/>
          <w:szCs w:val="36"/>
          <w:lang w:val="en-US"/>
        </w:rPr>
        <w:t xml:space="preserve">       - a.</w:t>
      </w:r>
      <w:r>
        <w:rPr>
          <w:rFonts w:ascii="Times New Roman" w:hAnsi="Times New Roman" w:cs="Times New Roman"/>
          <w:sz w:val="36"/>
          <w:szCs w:val="36"/>
          <w:lang w:val="en-US"/>
        </w:rPr>
        <w:t xml:space="preserve"> </w:t>
      </w:r>
      <w:r w:rsidRPr="0074679D">
        <w:rPr>
          <w:rFonts w:ascii="Times New Roman" w:hAnsi="Times New Roman" w:cs="Times New Roman"/>
          <w:sz w:val="36"/>
          <w:szCs w:val="36"/>
          <w:lang w:val="en-US"/>
        </w:rPr>
        <w:t>pulmonalis orifice’s stenosis</w:t>
      </w:r>
    </w:p>
    <w:p w14:paraId="238C71FD" w14:textId="760242AB" w:rsidR="0074679D" w:rsidRDefault="0074679D" w:rsidP="0074679D">
      <w:pPr>
        <w:tabs>
          <w:tab w:val="left" w:pos="1701"/>
        </w:tabs>
        <w:rPr>
          <w:rFonts w:ascii="Times New Roman" w:hAnsi="Times New Roman" w:cs="Times New Roman"/>
          <w:sz w:val="36"/>
          <w:szCs w:val="36"/>
          <w:lang w:val="en-US"/>
        </w:rPr>
      </w:pPr>
      <w:r w:rsidRPr="0074679D">
        <w:rPr>
          <w:rFonts w:ascii="Times New Roman" w:hAnsi="Times New Roman" w:cs="Times New Roman"/>
          <w:sz w:val="36"/>
          <w:szCs w:val="36"/>
          <w:lang w:val="en-US"/>
        </w:rPr>
        <w:t xml:space="preserve">Hypertrophy of myocardium develops </w:t>
      </w:r>
      <w:proofErr w:type="gramStart"/>
      <w:r w:rsidRPr="0074679D">
        <w:rPr>
          <w:rFonts w:ascii="Times New Roman" w:hAnsi="Times New Roman" w:cs="Times New Roman"/>
          <w:sz w:val="36"/>
          <w:szCs w:val="36"/>
          <w:lang w:val="en-US"/>
        </w:rPr>
        <w:t>quickly,</w:t>
      </w:r>
      <w:proofErr w:type="gramEnd"/>
      <w:r w:rsidRPr="0074679D">
        <w:rPr>
          <w:rFonts w:ascii="Times New Roman" w:hAnsi="Times New Roman" w:cs="Times New Roman"/>
          <w:sz w:val="36"/>
          <w:szCs w:val="36"/>
          <w:lang w:val="en-US"/>
        </w:rPr>
        <w:t xml:space="preserve"> later myocardial insufficiency occurs</w:t>
      </w:r>
      <w:r w:rsidR="00381071">
        <w:rPr>
          <w:rFonts w:ascii="Times New Roman" w:hAnsi="Times New Roman" w:cs="Times New Roman"/>
          <w:sz w:val="36"/>
          <w:szCs w:val="36"/>
          <w:lang w:val="en-US"/>
        </w:rPr>
        <w:t xml:space="preserve">                                                                     190</w:t>
      </w:r>
    </w:p>
    <w:p w14:paraId="6D77F48A" w14:textId="77777777" w:rsidR="00DA151F" w:rsidRPr="0074679D" w:rsidRDefault="00DA151F" w:rsidP="0074679D">
      <w:pPr>
        <w:tabs>
          <w:tab w:val="left" w:pos="1701"/>
        </w:tabs>
        <w:rPr>
          <w:rFonts w:ascii="Times New Roman" w:hAnsi="Times New Roman" w:cs="Times New Roman"/>
          <w:sz w:val="36"/>
          <w:szCs w:val="36"/>
        </w:rPr>
      </w:pPr>
    </w:p>
    <w:p w14:paraId="161F1834" w14:textId="77777777" w:rsidR="0074679D" w:rsidRPr="0074679D" w:rsidRDefault="0074679D" w:rsidP="0074679D">
      <w:pPr>
        <w:tabs>
          <w:tab w:val="left" w:pos="1701"/>
        </w:tabs>
        <w:ind w:left="720"/>
        <w:rPr>
          <w:rFonts w:ascii="Times New Roman" w:hAnsi="Times New Roman" w:cs="Times New Roman"/>
          <w:sz w:val="36"/>
          <w:szCs w:val="36"/>
        </w:rPr>
      </w:pPr>
      <w:r w:rsidRPr="0074679D">
        <w:rPr>
          <w:rFonts w:ascii="Times New Roman" w:hAnsi="Times New Roman" w:cs="Times New Roman"/>
          <w:b/>
          <w:bCs/>
          <w:sz w:val="36"/>
          <w:szCs w:val="36"/>
          <w:lang w:val="en-US"/>
        </w:rPr>
        <w:t>II. Overload by volume – at all kinds of valvular regurgitation –</w:t>
      </w:r>
    </w:p>
    <w:p w14:paraId="41F03CA9" w14:textId="77777777" w:rsidR="0074679D" w:rsidRPr="0074679D" w:rsidRDefault="0074679D">
      <w:pPr>
        <w:numPr>
          <w:ilvl w:val="0"/>
          <w:numId w:val="319"/>
        </w:numPr>
        <w:tabs>
          <w:tab w:val="left" w:pos="1701"/>
        </w:tabs>
        <w:rPr>
          <w:rFonts w:ascii="Times New Roman" w:hAnsi="Times New Roman" w:cs="Times New Roman"/>
          <w:sz w:val="36"/>
          <w:szCs w:val="36"/>
        </w:rPr>
      </w:pPr>
      <w:r w:rsidRPr="0074679D">
        <w:rPr>
          <w:rFonts w:ascii="Times New Roman" w:hAnsi="Times New Roman" w:cs="Times New Roman"/>
          <w:b/>
          <w:bCs/>
          <w:sz w:val="36"/>
          <w:szCs w:val="36"/>
          <w:lang w:val="en-US"/>
        </w:rPr>
        <w:t xml:space="preserve"> </w:t>
      </w:r>
      <w:r w:rsidRPr="0074679D">
        <w:rPr>
          <w:rFonts w:ascii="Times New Roman" w:hAnsi="Times New Roman" w:cs="Times New Roman"/>
          <w:sz w:val="36"/>
          <w:szCs w:val="36"/>
          <w:lang w:val="en-US"/>
        </w:rPr>
        <w:t>- aortal insufficiency, mitral insufficiency</w:t>
      </w:r>
    </w:p>
    <w:p w14:paraId="3853FAF5" w14:textId="7F02EE33" w:rsidR="0074679D" w:rsidRPr="0074679D" w:rsidRDefault="0074679D">
      <w:pPr>
        <w:numPr>
          <w:ilvl w:val="0"/>
          <w:numId w:val="319"/>
        </w:numPr>
        <w:tabs>
          <w:tab w:val="left" w:pos="1701"/>
        </w:tabs>
        <w:rPr>
          <w:rFonts w:ascii="Times New Roman" w:hAnsi="Times New Roman" w:cs="Times New Roman"/>
          <w:sz w:val="36"/>
          <w:szCs w:val="36"/>
        </w:rPr>
      </w:pPr>
      <w:r w:rsidRPr="0074679D">
        <w:rPr>
          <w:rFonts w:ascii="Times New Roman" w:hAnsi="Times New Roman" w:cs="Times New Roman"/>
          <w:sz w:val="36"/>
          <w:szCs w:val="36"/>
          <w:lang w:val="en-US"/>
        </w:rPr>
        <w:t xml:space="preserve"> - mitral </w:t>
      </w:r>
      <w:proofErr w:type="gramStart"/>
      <w:r w:rsidRPr="0074679D">
        <w:rPr>
          <w:rFonts w:ascii="Times New Roman" w:hAnsi="Times New Roman" w:cs="Times New Roman"/>
          <w:sz w:val="36"/>
          <w:szCs w:val="36"/>
          <w:lang w:val="en-US"/>
        </w:rPr>
        <w:t>valve</w:t>
      </w:r>
      <w:proofErr w:type="gramEnd"/>
      <w:r w:rsidRPr="0074679D">
        <w:rPr>
          <w:rFonts w:ascii="Times New Roman" w:hAnsi="Times New Roman" w:cs="Times New Roman"/>
          <w:sz w:val="36"/>
          <w:szCs w:val="36"/>
          <w:lang w:val="en-US"/>
        </w:rPr>
        <w:t xml:space="preserve"> prolaps</w:t>
      </w:r>
      <w:r w:rsidR="002774F9">
        <w:rPr>
          <w:rFonts w:ascii="Times New Roman" w:hAnsi="Times New Roman" w:cs="Times New Roman"/>
          <w:sz w:val="36"/>
          <w:szCs w:val="36"/>
          <w:lang w:val="en-US"/>
        </w:rPr>
        <w:t>e</w:t>
      </w:r>
      <w:r w:rsidRPr="0074679D">
        <w:rPr>
          <w:rFonts w:ascii="Times New Roman" w:hAnsi="Times New Roman" w:cs="Times New Roman"/>
          <w:sz w:val="36"/>
          <w:szCs w:val="36"/>
          <w:lang w:val="en-US"/>
        </w:rPr>
        <w:t xml:space="preserve"> </w:t>
      </w:r>
    </w:p>
    <w:p w14:paraId="08CF617F" w14:textId="77777777" w:rsidR="0074679D" w:rsidRPr="0074679D" w:rsidRDefault="0074679D">
      <w:pPr>
        <w:numPr>
          <w:ilvl w:val="0"/>
          <w:numId w:val="319"/>
        </w:numPr>
        <w:tabs>
          <w:tab w:val="left" w:pos="1701"/>
        </w:tabs>
        <w:rPr>
          <w:rFonts w:ascii="Times New Roman" w:hAnsi="Times New Roman" w:cs="Times New Roman"/>
          <w:sz w:val="36"/>
          <w:szCs w:val="36"/>
        </w:rPr>
      </w:pPr>
      <w:r w:rsidRPr="0074679D">
        <w:rPr>
          <w:rFonts w:ascii="Times New Roman" w:hAnsi="Times New Roman" w:cs="Times New Roman"/>
          <w:sz w:val="36"/>
          <w:szCs w:val="36"/>
          <w:lang w:val="en-US"/>
        </w:rPr>
        <w:t xml:space="preserve"> - septal defects (cardiac bypass)</w:t>
      </w:r>
    </w:p>
    <w:p w14:paraId="16DC0C79" w14:textId="77777777" w:rsidR="0074679D" w:rsidRPr="0074679D" w:rsidRDefault="0074679D">
      <w:pPr>
        <w:numPr>
          <w:ilvl w:val="0"/>
          <w:numId w:val="319"/>
        </w:numPr>
        <w:tabs>
          <w:tab w:val="left" w:pos="1701"/>
        </w:tabs>
        <w:rPr>
          <w:rFonts w:ascii="Times New Roman" w:hAnsi="Times New Roman" w:cs="Times New Roman"/>
          <w:sz w:val="36"/>
          <w:szCs w:val="36"/>
        </w:rPr>
      </w:pPr>
      <w:r w:rsidRPr="0074679D">
        <w:rPr>
          <w:rFonts w:ascii="Times New Roman" w:hAnsi="Times New Roman" w:cs="Times New Roman"/>
          <w:sz w:val="36"/>
          <w:szCs w:val="36"/>
          <w:lang w:val="en-US"/>
        </w:rPr>
        <w:t xml:space="preserve">Initially – cardiac output increases – then earl dilatation </w:t>
      </w:r>
      <w:proofErr w:type="gramStart"/>
      <w:r w:rsidRPr="0074679D">
        <w:rPr>
          <w:rFonts w:ascii="Times New Roman" w:hAnsi="Times New Roman" w:cs="Times New Roman"/>
          <w:sz w:val="36"/>
          <w:szCs w:val="36"/>
          <w:lang w:val="en-US"/>
        </w:rPr>
        <w:t>of  ventricular</w:t>
      </w:r>
      <w:proofErr w:type="gramEnd"/>
      <w:r w:rsidRPr="0074679D">
        <w:rPr>
          <w:rFonts w:ascii="Times New Roman" w:hAnsi="Times New Roman" w:cs="Times New Roman"/>
          <w:sz w:val="36"/>
          <w:szCs w:val="36"/>
          <w:lang w:val="en-US"/>
        </w:rPr>
        <w:t xml:space="preserve"> chamber – ventricular hypertrophy – &gt; diastolic pressure in LV – secondary overload by pressure – </w:t>
      </w:r>
    </w:p>
    <w:p w14:paraId="12D72E70" w14:textId="77777777" w:rsidR="0074679D" w:rsidRPr="0074679D" w:rsidRDefault="0074679D" w:rsidP="0074679D">
      <w:pPr>
        <w:tabs>
          <w:tab w:val="left" w:pos="1701"/>
        </w:tabs>
        <w:rPr>
          <w:rFonts w:ascii="Times New Roman" w:hAnsi="Times New Roman" w:cs="Times New Roman"/>
          <w:sz w:val="36"/>
          <w:szCs w:val="36"/>
        </w:rPr>
      </w:pPr>
      <w:r w:rsidRPr="0074679D">
        <w:rPr>
          <w:rFonts w:ascii="Times New Roman" w:hAnsi="Times New Roman" w:cs="Times New Roman"/>
          <w:sz w:val="36"/>
          <w:szCs w:val="36"/>
          <w:lang w:val="en-US"/>
        </w:rPr>
        <w:t xml:space="preserve">    &gt; pressure in pulmonary veins </w:t>
      </w:r>
    </w:p>
    <w:p w14:paraId="74F42E4F" w14:textId="77777777" w:rsidR="0074679D" w:rsidRPr="0074679D" w:rsidRDefault="0074679D" w:rsidP="0074679D">
      <w:pPr>
        <w:tabs>
          <w:tab w:val="left" w:pos="1701"/>
        </w:tabs>
        <w:ind w:left="720"/>
        <w:rPr>
          <w:rFonts w:ascii="Times New Roman" w:hAnsi="Times New Roman" w:cs="Times New Roman"/>
          <w:sz w:val="36"/>
          <w:szCs w:val="36"/>
        </w:rPr>
      </w:pPr>
      <w:r>
        <w:rPr>
          <w:rFonts w:ascii="Times New Roman" w:hAnsi="Times New Roman" w:cs="Times New Roman"/>
          <w:sz w:val="36"/>
          <w:szCs w:val="36"/>
          <w:lang w:val="en-US"/>
        </w:rPr>
        <w:t xml:space="preserve">    </w:t>
      </w:r>
      <w:r w:rsidRPr="0074679D">
        <w:rPr>
          <w:rFonts w:ascii="Times New Roman" w:hAnsi="Times New Roman" w:cs="Times New Roman"/>
          <w:b/>
          <w:bCs/>
          <w:sz w:val="36"/>
          <w:szCs w:val="36"/>
          <w:lang w:val="en-US"/>
        </w:rPr>
        <w:t>III. Initial systolic myocardial failure –</w:t>
      </w:r>
    </w:p>
    <w:p w14:paraId="54B38B68" w14:textId="358A5730" w:rsidR="0074679D" w:rsidRDefault="0074679D" w:rsidP="0074679D">
      <w:pPr>
        <w:tabs>
          <w:tab w:val="left" w:pos="1701"/>
        </w:tabs>
        <w:ind w:left="426"/>
        <w:rPr>
          <w:rFonts w:ascii="Times New Roman" w:hAnsi="Times New Roman" w:cs="Times New Roman"/>
          <w:sz w:val="36"/>
          <w:szCs w:val="36"/>
          <w:lang w:val="en-US"/>
        </w:rPr>
      </w:pPr>
      <w:r w:rsidRPr="0074679D">
        <w:rPr>
          <w:rFonts w:ascii="Times New Roman" w:hAnsi="Times New Roman" w:cs="Times New Roman"/>
          <w:b/>
          <w:bCs/>
          <w:sz w:val="36"/>
          <w:szCs w:val="36"/>
          <w:lang w:val="en-US"/>
        </w:rPr>
        <w:t xml:space="preserve">- </w:t>
      </w:r>
      <w:r w:rsidRPr="0074679D">
        <w:rPr>
          <w:rFonts w:ascii="Times New Roman" w:hAnsi="Times New Roman" w:cs="Times New Roman"/>
          <w:sz w:val="36"/>
          <w:szCs w:val="36"/>
          <w:lang w:val="en-US"/>
        </w:rPr>
        <w:t xml:space="preserve">ischemic heart disease  </w:t>
      </w:r>
    </w:p>
    <w:p w14:paraId="56A19405" w14:textId="3E5DD9DA" w:rsidR="0074679D" w:rsidRPr="0074679D" w:rsidRDefault="0074679D" w:rsidP="0074679D">
      <w:pPr>
        <w:tabs>
          <w:tab w:val="left" w:pos="1701"/>
        </w:tabs>
        <w:ind w:left="426"/>
        <w:rPr>
          <w:rFonts w:ascii="Times New Roman" w:hAnsi="Times New Roman" w:cs="Times New Roman"/>
          <w:sz w:val="36"/>
          <w:szCs w:val="36"/>
        </w:rPr>
      </w:pPr>
      <w:r>
        <w:rPr>
          <w:rFonts w:ascii="Times New Roman" w:hAnsi="Times New Roman" w:cs="Times New Roman"/>
          <w:b/>
          <w:bCs/>
          <w:sz w:val="36"/>
          <w:szCs w:val="36"/>
          <w:lang w:val="en-US"/>
        </w:rPr>
        <w:t xml:space="preserve"> </w:t>
      </w:r>
      <w:r w:rsidRPr="0074679D">
        <w:rPr>
          <w:rFonts w:ascii="Times New Roman" w:hAnsi="Times New Roman" w:cs="Times New Roman"/>
          <w:sz w:val="36"/>
          <w:szCs w:val="36"/>
          <w:lang w:val="en-US"/>
        </w:rPr>
        <w:t>- myocarditis</w:t>
      </w:r>
    </w:p>
    <w:p w14:paraId="0FB85F75" w14:textId="0F7EC426" w:rsidR="0074679D" w:rsidRPr="0074679D" w:rsidRDefault="0074679D" w:rsidP="0074679D">
      <w:pPr>
        <w:tabs>
          <w:tab w:val="left" w:pos="1701"/>
        </w:tabs>
        <w:rPr>
          <w:rFonts w:ascii="Times New Roman" w:hAnsi="Times New Roman" w:cs="Times New Roman"/>
          <w:sz w:val="36"/>
          <w:szCs w:val="36"/>
        </w:rPr>
      </w:pPr>
      <w:r>
        <w:rPr>
          <w:rFonts w:ascii="Times New Roman" w:hAnsi="Times New Roman" w:cs="Times New Roman"/>
          <w:sz w:val="36"/>
          <w:szCs w:val="36"/>
          <w:lang w:val="en-US"/>
        </w:rPr>
        <w:t xml:space="preserve">  </w:t>
      </w:r>
      <w:r w:rsidRPr="0074679D">
        <w:rPr>
          <w:rFonts w:ascii="Times New Roman" w:hAnsi="Times New Roman" w:cs="Times New Roman"/>
          <w:sz w:val="36"/>
          <w:szCs w:val="36"/>
          <w:lang w:val="en-US"/>
        </w:rPr>
        <w:t xml:space="preserve"> </w:t>
      </w:r>
      <w:r>
        <w:rPr>
          <w:rFonts w:ascii="Times New Roman" w:hAnsi="Times New Roman" w:cs="Times New Roman"/>
          <w:sz w:val="36"/>
          <w:szCs w:val="36"/>
          <w:lang w:val="en-US"/>
        </w:rPr>
        <w:t xml:space="preserve">   - </w:t>
      </w:r>
      <w:r w:rsidRPr="0074679D">
        <w:rPr>
          <w:rFonts w:ascii="Times New Roman" w:hAnsi="Times New Roman" w:cs="Times New Roman"/>
          <w:sz w:val="36"/>
          <w:szCs w:val="36"/>
          <w:lang w:val="en-US"/>
        </w:rPr>
        <w:t>cardiosclerosis due to myocarditis</w:t>
      </w:r>
    </w:p>
    <w:p w14:paraId="2F32C49A" w14:textId="664EDEEB" w:rsidR="0074679D" w:rsidRPr="0074679D" w:rsidRDefault="0074679D" w:rsidP="0074679D">
      <w:pPr>
        <w:tabs>
          <w:tab w:val="left" w:pos="1701"/>
        </w:tabs>
        <w:rPr>
          <w:rFonts w:ascii="Times New Roman" w:hAnsi="Times New Roman" w:cs="Times New Roman"/>
          <w:sz w:val="36"/>
          <w:szCs w:val="36"/>
        </w:rPr>
      </w:pPr>
      <w:r>
        <w:rPr>
          <w:rFonts w:ascii="Times New Roman" w:hAnsi="Times New Roman" w:cs="Times New Roman"/>
          <w:sz w:val="36"/>
          <w:szCs w:val="36"/>
          <w:lang w:val="en-US"/>
        </w:rPr>
        <w:t xml:space="preserve">      - </w:t>
      </w:r>
      <w:r w:rsidRPr="0074679D">
        <w:rPr>
          <w:rFonts w:ascii="Times New Roman" w:hAnsi="Times New Roman" w:cs="Times New Roman"/>
          <w:sz w:val="36"/>
          <w:szCs w:val="36"/>
          <w:lang w:val="en-US"/>
        </w:rPr>
        <w:t>cardiomyopathy; hypo- and hyperthyroidism</w:t>
      </w:r>
    </w:p>
    <w:p w14:paraId="49AD0B28" w14:textId="1365BF3B" w:rsidR="0074679D" w:rsidRPr="0074679D" w:rsidRDefault="0074679D" w:rsidP="0074679D">
      <w:pPr>
        <w:tabs>
          <w:tab w:val="left" w:pos="1701"/>
        </w:tabs>
        <w:rPr>
          <w:rFonts w:ascii="Times New Roman" w:hAnsi="Times New Roman" w:cs="Times New Roman"/>
          <w:sz w:val="36"/>
          <w:szCs w:val="36"/>
        </w:rPr>
      </w:pPr>
      <w:r>
        <w:rPr>
          <w:rFonts w:ascii="Times New Roman" w:hAnsi="Times New Roman" w:cs="Times New Roman"/>
          <w:sz w:val="36"/>
          <w:szCs w:val="36"/>
          <w:lang w:val="en-US"/>
        </w:rPr>
        <w:t xml:space="preserve">      -</w:t>
      </w:r>
      <w:r w:rsidRPr="0074679D">
        <w:rPr>
          <w:rFonts w:ascii="Times New Roman" w:hAnsi="Times New Roman" w:cs="Times New Roman"/>
          <w:sz w:val="36"/>
          <w:szCs w:val="36"/>
          <w:lang w:val="en-US"/>
        </w:rPr>
        <w:t xml:space="preserve"> different intox</w:t>
      </w:r>
      <w:r>
        <w:rPr>
          <w:rFonts w:ascii="Times New Roman" w:hAnsi="Times New Roman" w:cs="Times New Roman"/>
          <w:sz w:val="36"/>
          <w:szCs w:val="36"/>
          <w:lang w:val="en-US"/>
        </w:rPr>
        <w:t>i</w:t>
      </w:r>
      <w:r w:rsidRPr="0074679D">
        <w:rPr>
          <w:rFonts w:ascii="Times New Roman" w:hAnsi="Times New Roman" w:cs="Times New Roman"/>
          <w:sz w:val="36"/>
          <w:szCs w:val="36"/>
          <w:lang w:val="en-US"/>
        </w:rPr>
        <w:t xml:space="preserve">cation, alcohol </w:t>
      </w:r>
      <w:proofErr w:type="spellStart"/>
      <w:r w:rsidR="006078FB">
        <w:rPr>
          <w:rFonts w:ascii="Times New Roman" w:hAnsi="Times New Roman" w:cs="Times New Roman"/>
          <w:sz w:val="36"/>
          <w:szCs w:val="36"/>
          <w:lang w:val="en-US"/>
        </w:rPr>
        <w:t>poisoing</w:t>
      </w:r>
      <w:proofErr w:type="spellEnd"/>
    </w:p>
    <w:p w14:paraId="0E91D4C0" w14:textId="04F92D63" w:rsidR="0074679D" w:rsidRPr="0074679D" w:rsidRDefault="0074679D" w:rsidP="0074679D">
      <w:pPr>
        <w:tabs>
          <w:tab w:val="left" w:pos="1701"/>
        </w:tabs>
        <w:rPr>
          <w:rFonts w:ascii="Times New Roman" w:hAnsi="Times New Roman" w:cs="Times New Roman"/>
          <w:sz w:val="36"/>
          <w:szCs w:val="36"/>
        </w:rPr>
      </w:pPr>
      <w:r>
        <w:rPr>
          <w:rFonts w:ascii="Times New Roman" w:hAnsi="Times New Roman" w:cs="Times New Roman"/>
          <w:sz w:val="36"/>
          <w:szCs w:val="36"/>
          <w:lang w:val="en-US"/>
        </w:rPr>
        <w:t xml:space="preserve">       - </w:t>
      </w:r>
      <w:r w:rsidRPr="0074679D">
        <w:rPr>
          <w:rFonts w:ascii="Times New Roman" w:hAnsi="Times New Roman" w:cs="Times New Roman"/>
          <w:sz w:val="36"/>
          <w:szCs w:val="36"/>
          <w:lang w:val="en-US"/>
        </w:rPr>
        <w:t>lupus erythematosus etc.</w:t>
      </w:r>
    </w:p>
    <w:p w14:paraId="0B9B8DB7" w14:textId="27B6D5C5" w:rsidR="0074679D" w:rsidRDefault="0074679D" w:rsidP="0074679D">
      <w:pPr>
        <w:tabs>
          <w:tab w:val="left" w:pos="1701"/>
        </w:tabs>
        <w:ind w:left="567" w:hanging="283"/>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74679D">
        <w:rPr>
          <w:rFonts w:ascii="Times New Roman" w:hAnsi="Times New Roman" w:cs="Times New Roman"/>
          <w:sz w:val="36"/>
          <w:szCs w:val="36"/>
          <w:lang w:val="en-US"/>
        </w:rPr>
        <w:t>Segmental contractility’s disorder (hypokine</w:t>
      </w:r>
      <w:r>
        <w:rPr>
          <w:rFonts w:ascii="Times New Roman" w:hAnsi="Times New Roman" w:cs="Times New Roman"/>
          <w:sz w:val="36"/>
          <w:szCs w:val="36"/>
          <w:lang w:val="en-US"/>
        </w:rPr>
        <w:t>sis</w:t>
      </w:r>
      <w:r w:rsidRPr="0074679D">
        <w:rPr>
          <w:rFonts w:ascii="Times New Roman" w:hAnsi="Times New Roman" w:cs="Times New Roman"/>
          <w:sz w:val="36"/>
          <w:szCs w:val="36"/>
          <w:lang w:val="en-US"/>
        </w:rPr>
        <w:t>, akine</w:t>
      </w:r>
      <w:r>
        <w:rPr>
          <w:rFonts w:ascii="Times New Roman" w:hAnsi="Times New Roman" w:cs="Times New Roman"/>
          <w:sz w:val="36"/>
          <w:szCs w:val="36"/>
          <w:lang w:val="en-US"/>
        </w:rPr>
        <w:t>sis</w:t>
      </w:r>
      <w:r w:rsidRPr="0074679D">
        <w:rPr>
          <w:rFonts w:ascii="Times New Roman" w:hAnsi="Times New Roman" w:cs="Times New Roman"/>
          <w:sz w:val="36"/>
          <w:szCs w:val="36"/>
          <w:lang w:val="en-US"/>
        </w:rPr>
        <w:t xml:space="preserve"> or </w:t>
      </w:r>
      <w:r>
        <w:rPr>
          <w:rFonts w:ascii="Times New Roman" w:hAnsi="Times New Roman" w:cs="Times New Roman"/>
          <w:sz w:val="36"/>
          <w:szCs w:val="36"/>
          <w:lang w:val="en-US"/>
        </w:rPr>
        <w:t xml:space="preserve">  </w:t>
      </w:r>
      <w:r w:rsidRPr="0074679D">
        <w:rPr>
          <w:rFonts w:ascii="Times New Roman" w:hAnsi="Times New Roman" w:cs="Times New Roman"/>
          <w:sz w:val="36"/>
          <w:szCs w:val="36"/>
          <w:lang w:val="en-US"/>
        </w:rPr>
        <w:t>dyskine</w:t>
      </w:r>
      <w:r>
        <w:rPr>
          <w:rFonts w:ascii="Times New Roman" w:hAnsi="Times New Roman" w:cs="Times New Roman"/>
          <w:sz w:val="36"/>
          <w:szCs w:val="36"/>
          <w:lang w:val="en-US"/>
        </w:rPr>
        <w:t>sis</w:t>
      </w:r>
      <w:r w:rsidRPr="0074679D">
        <w:rPr>
          <w:rFonts w:ascii="Times New Roman" w:hAnsi="Times New Roman" w:cs="Times New Roman"/>
          <w:sz w:val="36"/>
          <w:szCs w:val="36"/>
          <w:lang w:val="en-US"/>
        </w:rPr>
        <w:t>) and hyperkine</w:t>
      </w:r>
      <w:r>
        <w:rPr>
          <w:rFonts w:ascii="Times New Roman" w:hAnsi="Times New Roman" w:cs="Times New Roman"/>
          <w:sz w:val="36"/>
          <w:szCs w:val="36"/>
          <w:lang w:val="en-US"/>
        </w:rPr>
        <w:t>sis</w:t>
      </w:r>
      <w:r w:rsidRPr="0074679D">
        <w:rPr>
          <w:rFonts w:ascii="Times New Roman" w:hAnsi="Times New Roman" w:cs="Times New Roman"/>
          <w:sz w:val="36"/>
          <w:szCs w:val="36"/>
          <w:lang w:val="en-US"/>
        </w:rPr>
        <w:t xml:space="preserve"> of healthy regions of myocardium</w:t>
      </w:r>
    </w:p>
    <w:p w14:paraId="71B66541" w14:textId="77777777" w:rsidR="002774F9" w:rsidRDefault="002774F9" w:rsidP="002774F9">
      <w:pPr>
        <w:tabs>
          <w:tab w:val="left" w:pos="1701"/>
        </w:tabs>
        <w:ind w:left="720"/>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Pr="002774F9">
        <w:rPr>
          <w:rFonts w:ascii="Times New Roman" w:hAnsi="Times New Roman" w:cs="Times New Roman"/>
          <w:b/>
          <w:bCs/>
          <w:sz w:val="36"/>
          <w:szCs w:val="36"/>
          <w:lang w:val="en-US"/>
        </w:rPr>
        <w:t xml:space="preserve">IV – disorder of </w:t>
      </w:r>
      <w:r w:rsidRPr="002774F9">
        <w:rPr>
          <w:rFonts w:ascii="Times New Roman" w:hAnsi="Times New Roman" w:cs="Times New Roman"/>
          <w:b/>
          <w:bCs/>
          <w:i/>
          <w:iCs/>
          <w:sz w:val="36"/>
          <w:szCs w:val="36"/>
          <w:lang w:val="en-US"/>
        </w:rPr>
        <w:t xml:space="preserve">diastolic filling of left ventricle </w:t>
      </w:r>
    </w:p>
    <w:p w14:paraId="6386B0B7" w14:textId="229964A2" w:rsidR="002774F9" w:rsidRPr="002774F9" w:rsidRDefault="002774F9" w:rsidP="002774F9">
      <w:pPr>
        <w:tabs>
          <w:tab w:val="left" w:pos="1701"/>
        </w:tabs>
        <w:ind w:left="720"/>
        <w:rPr>
          <w:rFonts w:ascii="Times New Roman" w:hAnsi="Times New Roman" w:cs="Times New Roman"/>
          <w:sz w:val="36"/>
          <w:szCs w:val="36"/>
        </w:rPr>
      </w:pPr>
      <w:r w:rsidRPr="002774F9">
        <w:rPr>
          <w:rFonts w:ascii="Times New Roman" w:hAnsi="Times New Roman" w:cs="Times New Roman"/>
          <w:sz w:val="36"/>
          <w:szCs w:val="36"/>
          <w:lang w:val="en-US"/>
        </w:rPr>
        <w:t xml:space="preserve">(at ischemic heart disease cardiac failure occurs </w:t>
      </w:r>
      <w:r w:rsidRPr="002774F9">
        <w:rPr>
          <w:rFonts w:ascii="Times New Roman" w:hAnsi="Times New Roman" w:cs="Times New Roman"/>
          <w:i/>
          <w:iCs/>
          <w:sz w:val="36"/>
          <w:szCs w:val="36"/>
          <w:lang w:val="en-US"/>
        </w:rPr>
        <w:t xml:space="preserve">but </w:t>
      </w:r>
      <w:r w:rsidRPr="002774F9">
        <w:rPr>
          <w:rFonts w:ascii="Times New Roman" w:hAnsi="Times New Roman" w:cs="Times New Roman"/>
          <w:sz w:val="36"/>
          <w:szCs w:val="36"/>
          <w:lang w:val="en-US"/>
        </w:rPr>
        <w:t xml:space="preserve">the ventricles are </w:t>
      </w:r>
      <w:r w:rsidRPr="002774F9">
        <w:rPr>
          <w:rFonts w:ascii="Times New Roman" w:hAnsi="Times New Roman" w:cs="Times New Roman"/>
          <w:i/>
          <w:iCs/>
          <w:sz w:val="36"/>
          <w:szCs w:val="36"/>
          <w:lang w:val="en-US"/>
        </w:rPr>
        <w:t>not</w:t>
      </w:r>
      <w:r w:rsidRPr="002774F9">
        <w:rPr>
          <w:rFonts w:ascii="Times New Roman" w:hAnsi="Times New Roman" w:cs="Times New Roman"/>
          <w:sz w:val="36"/>
          <w:szCs w:val="36"/>
          <w:lang w:val="en-US"/>
        </w:rPr>
        <w:t xml:space="preserve"> </w:t>
      </w:r>
      <w:proofErr w:type="gramStart"/>
      <w:r w:rsidRPr="002774F9">
        <w:rPr>
          <w:rFonts w:ascii="Times New Roman" w:hAnsi="Times New Roman" w:cs="Times New Roman"/>
          <w:sz w:val="36"/>
          <w:szCs w:val="36"/>
          <w:lang w:val="en-US"/>
        </w:rPr>
        <w:t>dilated</w:t>
      </w:r>
      <w:proofErr w:type="gramEnd"/>
      <w:r w:rsidRPr="002774F9">
        <w:rPr>
          <w:rFonts w:ascii="Times New Roman" w:hAnsi="Times New Roman" w:cs="Times New Roman"/>
          <w:sz w:val="36"/>
          <w:szCs w:val="36"/>
          <w:lang w:val="en-US"/>
        </w:rPr>
        <w:t xml:space="preserve"> and ejection fraction is normal); the reason – </w:t>
      </w:r>
      <w:r w:rsidRPr="002774F9">
        <w:rPr>
          <w:rFonts w:ascii="Times New Roman" w:hAnsi="Times New Roman" w:cs="Times New Roman"/>
          <w:b/>
          <w:bCs/>
          <w:i/>
          <w:iCs/>
          <w:sz w:val="36"/>
          <w:szCs w:val="36"/>
          <w:lang w:val="en-US"/>
        </w:rPr>
        <w:t>increased myocardial stiffness</w:t>
      </w:r>
      <w:r w:rsidRPr="002774F9">
        <w:rPr>
          <w:rFonts w:ascii="Times New Roman" w:hAnsi="Times New Roman" w:cs="Times New Roman"/>
          <w:i/>
          <w:iCs/>
          <w:sz w:val="36"/>
          <w:szCs w:val="36"/>
          <w:lang w:val="en-US"/>
        </w:rPr>
        <w:t xml:space="preserve"> </w:t>
      </w:r>
      <w:r w:rsidRPr="002774F9">
        <w:rPr>
          <w:rFonts w:ascii="Times New Roman" w:hAnsi="Times New Roman" w:cs="Times New Roman"/>
          <w:sz w:val="36"/>
          <w:szCs w:val="36"/>
          <w:lang w:val="en-US"/>
        </w:rPr>
        <w:t>at –</w:t>
      </w:r>
    </w:p>
    <w:p w14:paraId="413635DF" w14:textId="77777777" w:rsidR="002774F9" w:rsidRPr="002774F9" w:rsidRDefault="002774F9">
      <w:pPr>
        <w:numPr>
          <w:ilvl w:val="0"/>
          <w:numId w:val="320"/>
        </w:numPr>
        <w:tabs>
          <w:tab w:val="left" w:pos="1701"/>
        </w:tabs>
        <w:rPr>
          <w:rFonts w:ascii="Times New Roman" w:hAnsi="Times New Roman" w:cs="Times New Roman"/>
          <w:sz w:val="36"/>
          <w:szCs w:val="36"/>
        </w:rPr>
      </w:pPr>
      <w:r w:rsidRPr="002774F9">
        <w:rPr>
          <w:rFonts w:ascii="Times New Roman" w:hAnsi="Times New Roman" w:cs="Times New Roman"/>
          <w:sz w:val="36"/>
          <w:szCs w:val="36"/>
          <w:lang w:val="en-US"/>
        </w:rPr>
        <w:t xml:space="preserve">ischemic heart disease </w:t>
      </w:r>
    </w:p>
    <w:p w14:paraId="57BD7A3C" w14:textId="727788FF" w:rsidR="002774F9" w:rsidRPr="002774F9" w:rsidRDefault="002774F9">
      <w:pPr>
        <w:numPr>
          <w:ilvl w:val="0"/>
          <w:numId w:val="320"/>
        </w:numPr>
        <w:tabs>
          <w:tab w:val="left" w:pos="1701"/>
        </w:tabs>
        <w:rPr>
          <w:rFonts w:ascii="Times New Roman" w:hAnsi="Times New Roman" w:cs="Times New Roman"/>
          <w:sz w:val="36"/>
          <w:szCs w:val="36"/>
        </w:rPr>
      </w:pPr>
      <w:r w:rsidRPr="002774F9">
        <w:rPr>
          <w:rFonts w:ascii="Times New Roman" w:hAnsi="Times New Roman" w:cs="Times New Roman"/>
          <w:sz w:val="36"/>
          <w:szCs w:val="36"/>
          <w:lang w:val="en-US"/>
        </w:rPr>
        <w:t xml:space="preserve">hypertrophic cardiomyopathy </w:t>
      </w:r>
      <w:r w:rsidR="00555781">
        <w:rPr>
          <w:rFonts w:ascii="Times New Roman" w:hAnsi="Times New Roman" w:cs="Times New Roman"/>
          <w:sz w:val="36"/>
          <w:szCs w:val="36"/>
          <w:lang w:val="en-US"/>
        </w:rPr>
        <w:t xml:space="preserve">                                           </w:t>
      </w:r>
    </w:p>
    <w:p w14:paraId="0B933F30" w14:textId="5FBB9552" w:rsidR="002774F9" w:rsidRDefault="002774F9" w:rsidP="002774F9">
      <w:pPr>
        <w:tabs>
          <w:tab w:val="left" w:pos="1701"/>
        </w:tabs>
        <w:ind w:left="567" w:hanging="283"/>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2774F9">
        <w:rPr>
          <w:rFonts w:ascii="Times New Roman" w:hAnsi="Times New Roman" w:cs="Times New Roman"/>
          <w:sz w:val="36"/>
          <w:szCs w:val="36"/>
          <w:lang w:val="en-US"/>
        </w:rPr>
        <w:t>aortal stenosis etc.</w:t>
      </w:r>
      <w:r w:rsidR="00381071">
        <w:rPr>
          <w:rFonts w:ascii="Times New Roman" w:hAnsi="Times New Roman" w:cs="Times New Roman"/>
          <w:sz w:val="36"/>
          <w:szCs w:val="36"/>
          <w:lang w:val="en-US"/>
        </w:rPr>
        <w:t xml:space="preserve">                                                                191</w:t>
      </w:r>
    </w:p>
    <w:p w14:paraId="10C1D762" w14:textId="77777777" w:rsidR="00DA151F" w:rsidRDefault="002774F9" w:rsidP="00DA151F">
      <w:pPr>
        <w:tabs>
          <w:tab w:val="left" w:pos="1701"/>
        </w:tabs>
        <w:ind w:left="567" w:hanging="283"/>
        <w:rPr>
          <w:rFonts w:ascii="Times New Roman" w:hAnsi="Times New Roman" w:cs="Times New Roman"/>
          <w:sz w:val="36"/>
          <w:szCs w:val="36"/>
          <w:lang w:val="en-US"/>
        </w:rPr>
      </w:pPr>
      <w:r>
        <w:rPr>
          <w:rFonts w:ascii="Times New Roman" w:hAnsi="Times New Roman" w:cs="Times New Roman"/>
          <w:sz w:val="36"/>
          <w:szCs w:val="36"/>
          <w:lang w:val="en-US"/>
        </w:rPr>
        <w:lastRenderedPageBreak/>
        <w:t xml:space="preserve">         </w:t>
      </w:r>
    </w:p>
    <w:p w14:paraId="035FEBB9" w14:textId="46CC680C" w:rsidR="00DA151F" w:rsidRDefault="00DA151F" w:rsidP="00DA151F">
      <w:pPr>
        <w:tabs>
          <w:tab w:val="left" w:pos="1701"/>
        </w:tabs>
        <w:ind w:left="567" w:hanging="283"/>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002774F9" w:rsidRPr="002774F9">
        <w:rPr>
          <w:rFonts w:ascii="Times New Roman" w:hAnsi="Times New Roman" w:cs="Times New Roman"/>
          <w:b/>
          <w:bCs/>
          <w:sz w:val="36"/>
          <w:szCs w:val="36"/>
          <w:lang w:val="en-US"/>
        </w:rPr>
        <w:t xml:space="preserve">Disorder of </w:t>
      </w:r>
      <w:r w:rsidR="002774F9" w:rsidRPr="002774F9">
        <w:rPr>
          <w:rFonts w:ascii="Times New Roman" w:hAnsi="Times New Roman" w:cs="Times New Roman"/>
          <w:b/>
          <w:bCs/>
          <w:i/>
          <w:iCs/>
          <w:sz w:val="36"/>
          <w:szCs w:val="36"/>
          <w:lang w:val="en-US"/>
        </w:rPr>
        <w:t>diastolic filling of left ventricle</w:t>
      </w:r>
    </w:p>
    <w:p w14:paraId="7969C7CE" w14:textId="77777777" w:rsidR="002774F9" w:rsidRPr="002774F9" w:rsidRDefault="002774F9" w:rsidP="002774F9">
      <w:pPr>
        <w:tabs>
          <w:tab w:val="left" w:pos="1701"/>
        </w:tabs>
        <w:ind w:left="720"/>
        <w:rPr>
          <w:rFonts w:ascii="Times New Roman" w:hAnsi="Times New Roman" w:cs="Times New Roman"/>
          <w:sz w:val="36"/>
          <w:szCs w:val="36"/>
        </w:rPr>
      </w:pPr>
      <w:r w:rsidRPr="002774F9">
        <w:rPr>
          <w:rFonts w:ascii="Times New Roman" w:hAnsi="Times New Roman" w:cs="Times New Roman"/>
          <w:b/>
          <w:bCs/>
          <w:sz w:val="36"/>
          <w:szCs w:val="36"/>
          <w:lang w:val="en-US"/>
        </w:rPr>
        <w:t xml:space="preserve">The most complete characteristic of </w:t>
      </w:r>
      <w:r w:rsidRPr="002774F9">
        <w:rPr>
          <w:rFonts w:ascii="Times New Roman" w:hAnsi="Times New Roman" w:cs="Times New Roman"/>
          <w:b/>
          <w:bCs/>
          <w:i/>
          <w:iCs/>
          <w:sz w:val="36"/>
          <w:szCs w:val="36"/>
          <w:lang w:val="en-US"/>
        </w:rPr>
        <w:t>diastolic filling of left ventricle – E/A ratio</w:t>
      </w:r>
    </w:p>
    <w:p w14:paraId="6A232CBC" w14:textId="77777777" w:rsidR="002774F9" w:rsidRPr="002774F9" w:rsidRDefault="002774F9" w:rsidP="002774F9">
      <w:pPr>
        <w:tabs>
          <w:tab w:val="left" w:pos="1701"/>
        </w:tabs>
        <w:ind w:left="720"/>
        <w:rPr>
          <w:rFonts w:ascii="Times New Roman" w:hAnsi="Times New Roman" w:cs="Times New Roman"/>
          <w:sz w:val="36"/>
          <w:szCs w:val="36"/>
        </w:rPr>
      </w:pPr>
      <w:r w:rsidRPr="002774F9">
        <w:rPr>
          <w:rFonts w:ascii="Times New Roman" w:hAnsi="Times New Roman" w:cs="Times New Roman"/>
          <w:i/>
          <w:iCs/>
          <w:sz w:val="36"/>
          <w:szCs w:val="36"/>
          <w:lang w:val="en-US"/>
        </w:rPr>
        <w:t>E</w:t>
      </w:r>
      <w:r w:rsidRPr="002774F9">
        <w:rPr>
          <w:rFonts w:ascii="Times New Roman" w:hAnsi="Times New Roman" w:cs="Times New Roman"/>
          <w:sz w:val="36"/>
          <w:szCs w:val="36"/>
          <w:lang w:val="en-US"/>
        </w:rPr>
        <w:t xml:space="preserve"> - maximal velocity of the </w:t>
      </w:r>
      <w:r w:rsidRPr="002774F9">
        <w:rPr>
          <w:rFonts w:ascii="Times New Roman" w:hAnsi="Times New Roman" w:cs="Times New Roman"/>
          <w:i/>
          <w:iCs/>
          <w:sz w:val="36"/>
          <w:szCs w:val="36"/>
          <w:lang w:val="en-US"/>
        </w:rPr>
        <w:t>early</w:t>
      </w:r>
      <w:r w:rsidRPr="002774F9">
        <w:rPr>
          <w:rFonts w:ascii="Times New Roman" w:hAnsi="Times New Roman" w:cs="Times New Roman"/>
          <w:sz w:val="36"/>
          <w:szCs w:val="36"/>
          <w:lang w:val="en-US"/>
        </w:rPr>
        <w:t xml:space="preserve"> diastolic flow</w:t>
      </w:r>
    </w:p>
    <w:p w14:paraId="627825A6" w14:textId="77777777" w:rsidR="002774F9" w:rsidRPr="002774F9" w:rsidRDefault="002774F9" w:rsidP="002774F9">
      <w:pPr>
        <w:tabs>
          <w:tab w:val="left" w:pos="1701"/>
        </w:tabs>
        <w:ind w:left="720"/>
        <w:rPr>
          <w:rFonts w:ascii="Times New Roman" w:hAnsi="Times New Roman" w:cs="Times New Roman"/>
          <w:sz w:val="36"/>
          <w:szCs w:val="36"/>
        </w:rPr>
      </w:pPr>
      <w:r w:rsidRPr="002774F9">
        <w:rPr>
          <w:rFonts w:ascii="Times New Roman" w:hAnsi="Times New Roman" w:cs="Times New Roman"/>
          <w:i/>
          <w:iCs/>
          <w:sz w:val="36"/>
          <w:szCs w:val="36"/>
          <w:lang w:val="en-US"/>
        </w:rPr>
        <w:t xml:space="preserve">A </w:t>
      </w:r>
      <w:r w:rsidRPr="002774F9">
        <w:rPr>
          <w:rFonts w:ascii="Times New Roman" w:hAnsi="Times New Roman" w:cs="Times New Roman"/>
          <w:sz w:val="36"/>
          <w:szCs w:val="36"/>
          <w:lang w:val="en-US"/>
        </w:rPr>
        <w:t xml:space="preserve">– velocity of blood flow as the result of </w:t>
      </w:r>
      <w:r w:rsidRPr="002774F9">
        <w:rPr>
          <w:rFonts w:ascii="Times New Roman" w:hAnsi="Times New Roman" w:cs="Times New Roman"/>
          <w:i/>
          <w:iCs/>
          <w:sz w:val="36"/>
          <w:szCs w:val="36"/>
          <w:lang w:val="en-US"/>
        </w:rPr>
        <w:t>atrial</w:t>
      </w:r>
      <w:r w:rsidRPr="002774F9">
        <w:rPr>
          <w:rFonts w:ascii="Times New Roman" w:hAnsi="Times New Roman" w:cs="Times New Roman"/>
          <w:sz w:val="36"/>
          <w:szCs w:val="36"/>
          <w:lang w:val="en-US"/>
        </w:rPr>
        <w:t xml:space="preserve"> contraction</w:t>
      </w:r>
    </w:p>
    <w:p w14:paraId="7657289A" w14:textId="6849436E" w:rsidR="002774F9" w:rsidRDefault="002774F9" w:rsidP="002774F9">
      <w:pPr>
        <w:tabs>
          <w:tab w:val="left" w:pos="1701"/>
        </w:tabs>
        <w:ind w:left="567" w:hanging="283"/>
        <w:rPr>
          <w:rFonts w:ascii="Times New Roman" w:hAnsi="Times New Roman" w:cs="Times New Roman"/>
          <w:i/>
          <w:iCs/>
          <w:sz w:val="36"/>
          <w:szCs w:val="36"/>
          <w:lang w:val="en-US"/>
        </w:rPr>
      </w:pPr>
      <w:r w:rsidRPr="002774F9">
        <w:rPr>
          <w:rFonts w:ascii="Times New Roman" w:hAnsi="Times New Roman" w:cs="Times New Roman"/>
          <w:sz w:val="36"/>
          <w:szCs w:val="36"/>
          <w:lang w:val="en-US"/>
        </w:rPr>
        <w:t xml:space="preserve">                   Normally</w:t>
      </w:r>
      <w:r w:rsidRPr="002774F9">
        <w:rPr>
          <w:rFonts w:ascii="Times New Roman" w:hAnsi="Times New Roman" w:cs="Times New Roman"/>
          <w:i/>
          <w:iCs/>
          <w:sz w:val="36"/>
          <w:szCs w:val="36"/>
          <w:lang w:val="en-US"/>
        </w:rPr>
        <w:t xml:space="preserve"> E/A ratio – 1,3 – 1,6</w:t>
      </w:r>
    </w:p>
    <w:p w14:paraId="4717477F" w14:textId="77777777" w:rsidR="002774F9" w:rsidRDefault="002774F9" w:rsidP="002774F9">
      <w:pPr>
        <w:tabs>
          <w:tab w:val="left" w:pos="1701"/>
        </w:tabs>
        <w:ind w:left="567" w:hanging="283"/>
        <w:rPr>
          <w:rFonts w:ascii="Times New Roman" w:hAnsi="Times New Roman" w:cs="Times New Roman"/>
          <w:i/>
          <w:iCs/>
          <w:sz w:val="36"/>
          <w:szCs w:val="36"/>
          <w:lang w:val="en-US"/>
        </w:rPr>
      </w:pPr>
    </w:p>
    <w:p w14:paraId="282A03A9" w14:textId="64FF8875" w:rsidR="002774F9" w:rsidRDefault="002774F9" w:rsidP="002774F9">
      <w:pPr>
        <w:tabs>
          <w:tab w:val="left" w:pos="1701"/>
        </w:tabs>
        <w:ind w:left="567" w:hanging="283"/>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Pr="002774F9">
        <w:rPr>
          <w:rFonts w:ascii="Times New Roman" w:hAnsi="Times New Roman" w:cs="Times New Roman"/>
          <w:b/>
          <w:bCs/>
          <w:i/>
          <w:iCs/>
          <w:sz w:val="36"/>
          <w:szCs w:val="36"/>
          <w:lang w:val="en-US"/>
        </w:rPr>
        <w:t xml:space="preserve">3 types </w:t>
      </w:r>
      <w:r w:rsidRPr="002774F9">
        <w:rPr>
          <w:rFonts w:ascii="Times New Roman" w:hAnsi="Times New Roman" w:cs="Times New Roman"/>
          <w:b/>
          <w:bCs/>
          <w:sz w:val="36"/>
          <w:szCs w:val="36"/>
          <w:lang w:val="en-US"/>
        </w:rPr>
        <w:t xml:space="preserve">of disorder of </w:t>
      </w:r>
      <w:r w:rsidRPr="002774F9">
        <w:rPr>
          <w:rFonts w:ascii="Times New Roman" w:hAnsi="Times New Roman" w:cs="Times New Roman"/>
          <w:b/>
          <w:bCs/>
          <w:i/>
          <w:iCs/>
          <w:sz w:val="36"/>
          <w:szCs w:val="36"/>
          <w:lang w:val="en-US"/>
        </w:rPr>
        <w:t>diastolic filling of left ventricle</w:t>
      </w:r>
    </w:p>
    <w:p w14:paraId="4F0F6DCD" w14:textId="77777777" w:rsidR="002774F9" w:rsidRPr="002774F9" w:rsidRDefault="002774F9">
      <w:pPr>
        <w:numPr>
          <w:ilvl w:val="0"/>
          <w:numId w:val="321"/>
        </w:numPr>
        <w:tabs>
          <w:tab w:val="left" w:pos="1701"/>
        </w:tabs>
        <w:rPr>
          <w:rFonts w:ascii="Times New Roman" w:hAnsi="Times New Roman" w:cs="Times New Roman"/>
          <w:sz w:val="36"/>
          <w:szCs w:val="36"/>
        </w:rPr>
      </w:pPr>
      <w:r w:rsidRPr="002774F9">
        <w:rPr>
          <w:rFonts w:ascii="Times New Roman" w:hAnsi="Times New Roman" w:cs="Times New Roman"/>
          <w:b/>
          <w:bCs/>
          <w:i/>
          <w:iCs/>
          <w:sz w:val="36"/>
          <w:szCs w:val="36"/>
          <w:lang w:val="en-US"/>
        </w:rPr>
        <w:t>I type</w:t>
      </w:r>
      <w:r w:rsidRPr="002774F9">
        <w:rPr>
          <w:rFonts w:ascii="Times New Roman" w:hAnsi="Times New Roman" w:cs="Times New Roman"/>
          <w:i/>
          <w:iCs/>
          <w:sz w:val="36"/>
          <w:szCs w:val="36"/>
          <w:lang w:val="en-US"/>
        </w:rPr>
        <w:t xml:space="preserve"> </w:t>
      </w:r>
      <w:r w:rsidRPr="002774F9">
        <w:rPr>
          <w:rFonts w:ascii="Times New Roman" w:hAnsi="Times New Roman" w:cs="Times New Roman"/>
          <w:sz w:val="36"/>
          <w:szCs w:val="36"/>
          <w:lang w:val="en-US"/>
        </w:rPr>
        <w:t xml:space="preserve">– </w:t>
      </w:r>
      <w:r w:rsidRPr="002774F9">
        <w:rPr>
          <w:rFonts w:ascii="Times New Roman" w:hAnsi="Times New Roman" w:cs="Times New Roman"/>
          <w:i/>
          <w:iCs/>
          <w:sz w:val="36"/>
          <w:szCs w:val="36"/>
          <w:lang w:val="en-US"/>
        </w:rPr>
        <w:t xml:space="preserve">disorder of relaxation </w:t>
      </w:r>
      <w:r w:rsidRPr="002774F9">
        <w:rPr>
          <w:rFonts w:ascii="Times New Roman" w:hAnsi="Times New Roman" w:cs="Times New Roman"/>
          <w:sz w:val="36"/>
          <w:szCs w:val="36"/>
          <w:lang w:val="en-US"/>
        </w:rPr>
        <w:t xml:space="preserve">- </w:t>
      </w:r>
      <w:r w:rsidRPr="002774F9">
        <w:rPr>
          <w:rFonts w:ascii="Times New Roman" w:hAnsi="Times New Roman" w:cs="Times New Roman"/>
          <w:i/>
          <w:iCs/>
          <w:sz w:val="36"/>
          <w:szCs w:val="36"/>
          <w:lang w:val="en-US"/>
        </w:rPr>
        <w:t>E</w:t>
      </w:r>
      <w:r w:rsidRPr="002774F9">
        <w:rPr>
          <w:rFonts w:ascii="Times New Roman" w:hAnsi="Times New Roman" w:cs="Times New Roman"/>
          <w:sz w:val="36"/>
          <w:szCs w:val="36"/>
          <w:lang w:val="en-US"/>
        </w:rPr>
        <w:t xml:space="preserve"> is decreased initially, </w:t>
      </w:r>
      <w:r w:rsidRPr="002774F9">
        <w:rPr>
          <w:rFonts w:ascii="Times New Roman" w:hAnsi="Times New Roman" w:cs="Times New Roman"/>
          <w:i/>
          <w:iCs/>
          <w:sz w:val="36"/>
          <w:szCs w:val="36"/>
          <w:lang w:val="en-US"/>
        </w:rPr>
        <w:t>A</w:t>
      </w:r>
      <w:r w:rsidRPr="002774F9">
        <w:rPr>
          <w:rFonts w:ascii="Times New Roman" w:hAnsi="Times New Roman" w:cs="Times New Roman"/>
          <w:sz w:val="36"/>
          <w:szCs w:val="36"/>
          <w:lang w:val="en-US"/>
        </w:rPr>
        <w:t xml:space="preserve"> is increased as compensation; </w:t>
      </w:r>
      <w:r w:rsidRPr="002774F9">
        <w:rPr>
          <w:rFonts w:ascii="Times New Roman" w:hAnsi="Times New Roman" w:cs="Times New Roman"/>
          <w:i/>
          <w:iCs/>
          <w:sz w:val="36"/>
          <w:szCs w:val="36"/>
          <w:lang w:val="en-US"/>
        </w:rPr>
        <w:t>E/A ratio &lt; 1</w:t>
      </w:r>
    </w:p>
    <w:p w14:paraId="1DF42CBD" w14:textId="0AB07D08" w:rsidR="002774F9" w:rsidRPr="002774F9" w:rsidRDefault="002774F9">
      <w:pPr>
        <w:numPr>
          <w:ilvl w:val="0"/>
          <w:numId w:val="321"/>
        </w:numPr>
        <w:tabs>
          <w:tab w:val="left" w:pos="1701"/>
        </w:tabs>
        <w:rPr>
          <w:rFonts w:ascii="Times New Roman" w:hAnsi="Times New Roman" w:cs="Times New Roman"/>
          <w:sz w:val="36"/>
          <w:szCs w:val="36"/>
        </w:rPr>
      </w:pPr>
      <w:r w:rsidRPr="002774F9">
        <w:rPr>
          <w:rFonts w:ascii="Times New Roman" w:hAnsi="Times New Roman" w:cs="Times New Roman"/>
          <w:b/>
          <w:bCs/>
          <w:i/>
          <w:iCs/>
          <w:sz w:val="36"/>
          <w:szCs w:val="36"/>
          <w:lang w:val="en-US"/>
        </w:rPr>
        <w:t>III type</w:t>
      </w:r>
      <w:r w:rsidRPr="002774F9">
        <w:rPr>
          <w:rFonts w:ascii="Times New Roman" w:hAnsi="Times New Roman" w:cs="Times New Roman"/>
          <w:i/>
          <w:iCs/>
          <w:sz w:val="36"/>
          <w:szCs w:val="36"/>
          <w:lang w:val="en-US"/>
        </w:rPr>
        <w:t xml:space="preserve"> </w:t>
      </w:r>
      <w:r w:rsidRPr="002774F9">
        <w:rPr>
          <w:rFonts w:ascii="Times New Roman" w:hAnsi="Times New Roman" w:cs="Times New Roman"/>
          <w:sz w:val="36"/>
          <w:szCs w:val="36"/>
          <w:lang w:val="en-US"/>
        </w:rPr>
        <w:t xml:space="preserve">– </w:t>
      </w:r>
      <w:r w:rsidRPr="002774F9">
        <w:rPr>
          <w:rFonts w:ascii="Times New Roman" w:hAnsi="Times New Roman" w:cs="Times New Roman"/>
          <w:i/>
          <w:iCs/>
          <w:sz w:val="36"/>
          <w:szCs w:val="36"/>
          <w:lang w:val="en-US"/>
        </w:rPr>
        <w:t>restricted</w:t>
      </w:r>
      <w:r w:rsidRPr="002774F9">
        <w:rPr>
          <w:rFonts w:ascii="Times New Roman" w:hAnsi="Times New Roman" w:cs="Times New Roman"/>
          <w:sz w:val="36"/>
          <w:szCs w:val="36"/>
          <w:lang w:val="en-US"/>
        </w:rPr>
        <w:t xml:space="preserve"> – at the patients with severe heart diseases, blood pressure in left atrium is high, contractility of LA is weak (</w:t>
      </w:r>
      <w:r w:rsidRPr="002774F9">
        <w:rPr>
          <w:rFonts w:ascii="Times New Roman" w:hAnsi="Times New Roman" w:cs="Times New Roman"/>
          <w:i/>
          <w:iCs/>
          <w:sz w:val="36"/>
          <w:szCs w:val="36"/>
          <w:lang w:val="en-US"/>
        </w:rPr>
        <w:t>A</w:t>
      </w:r>
      <w:r w:rsidRPr="002774F9">
        <w:rPr>
          <w:rFonts w:ascii="Times New Roman" w:hAnsi="Times New Roman" w:cs="Times New Roman"/>
          <w:sz w:val="36"/>
          <w:szCs w:val="36"/>
          <w:lang w:val="en-US"/>
        </w:rPr>
        <w:t xml:space="preserve"> is decreased), </w:t>
      </w:r>
      <w:r w:rsidRPr="002774F9">
        <w:rPr>
          <w:rFonts w:ascii="Times New Roman" w:hAnsi="Times New Roman" w:cs="Times New Roman"/>
          <w:i/>
          <w:iCs/>
          <w:sz w:val="36"/>
          <w:szCs w:val="36"/>
          <w:lang w:val="en-US"/>
        </w:rPr>
        <w:t xml:space="preserve">E/A ratio ≥ 2,5 </w:t>
      </w:r>
    </w:p>
    <w:p w14:paraId="3B650B47" w14:textId="376BCBFA" w:rsidR="002774F9" w:rsidRPr="002774F9" w:rsidRDefault="002774F9">
      <w:pPr>
        <w:numPr>
          <w:ilvl w:val="0"/>
          <w:numId w:val="321"/>
        </w:numPr>
        <w:tabs>
          <w:tab w:val="left" w:pos="1701"/>
        </w:tabs>
        <w:rPr>
          <w:rFonts w:ascii="Times New Roman" w:hAnsi="Times New Roman" w:cs="Times New Roman"/>
          <w:sz w:val="36"/>
          <w:szCs w:val="36"/>
        </w:rPr>
      </w:pPr>
      <w:r w:rsidRPr="002774F9">
        <w:rPr>
          <w:rFonts w:ascii="Times New Roman" w:hAnsi="Times New Roman" w:cs="Times New Roman"/>
          <w:b/>
          <w:bCs/>
          <w:i/>
          <w:iCs/>
          <w:sz w:val="36"/>
          <w:szCs w:val="36"/>
          <w:lang w:val="en-US"/>
        </w:rPr>
        <w:t>II type</w:t>
      </w:r>
      <w:r w:rsidRPr="002774F9">
        <w:rPr>
          <w:rFonts w:ascii="Times New Roman" w:hAnsi="Times New Roman" w:cs="Times New Roman"/>
          <w:i/>
          <w:iCs/>
          <w:sz w:val="36"/>
          <w:szCs w:val="36"/>
          <w:lang w:val="en-US"/>
        </w:rPr>
        <w:t xml:space="preserve"> </w:t>
      </w:r>
      <w:r w:rsidRPr="002774F9">
        <w:rPr>
          <w:rFonts w:ascii="Times New Roman" w:hAnsi="Times New Roman" w:cs="Times New Roman"/>
          <w:sz w:val="36"/>
          <w:szCs w:val="36"/>
          <w:lang w:val="en-US"/>
        </w:rPr>
        <w:t xml:space="preserve">– </w:t>
      </w:r>
      <w:r w:rsidRPr="002774F9">
        <w:rPr>
          <w:rFonts w:ascii="Times New Roman" w:hAnsi="Times New Roman" w:cs="Times New Roman"/>
          <w:i/>
          <w:iCs/>
          <w:sz w:val="36"/>
          <w:szCs w:val="36"/>
          <w:lang w:val="en-US"/>
        </w:rPr>
        <w:t>pseudo</w:t>
      </w:r>
      <w:r w:rsidR="006078FB">
        <w:rPr>
          <w:rFonts w:ascii="Times New Roman" w:hAnsi="Times New Roman" w:cs="Times New Roman"/>
          <w:i/>
          <w:iCs/>
          <w:sz w:val="36"/>
          <w:szCs w:val="36"/>
          <w:lang w:val="en-US"/>
        </w:rPr>
        <w:t xml:space="preserve"> </w:t>
      </w:r>
      <w:r w:rsidRPr="002774F9">
        <w:rPr>
          <w:rFonts w:ascii="Times New Roman" w:hAnsi="Times New Roman" w:cs="Times New Roman"/>
          <w:i/>
          <w:iCs/>
          <w:sz w:val="36"/>
          <w:szCs w:val="36"/>
          <w:lang w:val="en-US"/>
        </w:rPr>
        <w:t>normal</w:t>
      </w:r>
      <w:r w:rsidRPr="002774F9">
        <w:rPr>
          <w:rFonts w:ascii="Times New Roman" w:hAnsi="Times New Roman" w:cs="Times New Roman"/>
          <w:sz w:val="36"/>
          <w:szCs w:val="36"/>
          <w:lang w:val="en-US"/>
        </w:rPr>
        <w:t>; peak velocity of E is decreased,</w:t>
      </w:r>
      <w:r w:rsidRPr="002774F9">
        <w:rPr>
          <w:rFonts w:ascii="Times New Roman" w:hAnsi="Times New Roman" w:cs="Times New Roman"/>
          <w:i/>
          <w:iCs/>
          <w:sz w:val="36"/>
          <w:szCs w:val="36"/>
          <w:lang w:val="en-US"/>
        </w:rPr>
        <w:t xml:space="preserve"> E/A ratio is about normal</w:t>
      </w:r>
    </w:p>
    <w:p w14:paraId="1EE6BFC9" w14:textId="77777777" w:rsidR="002774F9" w:rsidRDefault="002774F9" w:rsidP="002774F9">
      <w:pPr>
        <w:tabs>
          <w:tab w:val="left" w:pos="1701"/>
        </w:tabs>
        <w:rPr>
          <w:rFonts w:ascii="Times New Roman" w:hAnsi="Times New Roman" w:cs="Times New Roman"/>
          <w:b/>
          <w:bCs/>
          <w:i/>
          <w:iCs/>
          <w:sz w:val="36"/>
          <w:szCs w:val="36"/>
          <w:lang w:val="en-US"/>
        </w:rPr>
      </w:pPr>
    </w:p>
    <w:p w14:paraId="730A7590" w14:textId="3D7D15CE" w:rsidR="002774F9" w:rsidRDefault="002774F9" w:rsidP="002774F9">
      <w:pPr>
        <w:tabs>
          <w:tab w:val="left" w:pos="1701"/>
        </w:tabs>
        <w:rPr>
          <w:rFonts w:ascii="Times New Roman" w:hAnsi="Times New Roman" w:cs="Times New Roman"/>
          <w:b/>
          <w:bCs/>
          <w:i/>
          <w:iCs/>
          <w:sz w:val="36"/>
          <w:szCs w:val="36"/>
          <w:lang w:val="en-US"/>
        </w:rPr>
      </w:pPr>
      <w:r w:rsidRPr="002774F9">
        <w:rPr>
          <w:rFonts w:ascii="Times New Roman" w:hAnsi="Times New Roman" w:cs="Times New Roman"/>
          <w:b/>
          <w:bCs/>
          <w:i/>
          <w:iCs/>
          <w:sz w:val="36"/>
          <w:szCs w:val="36"/>
          <w:lang w:val="en-US"/>
        </w:rPr>
        <w:t xml:space="preserve">Diagnostic criterions </w:t>
      </w:r>
      <w:r w:rsidRPr="002774F9">
        <w:rPr>
          <w:rFonts w:ascii="Times New Roman" w:hAnsi="Times New Roman" w:cs="Times New Roman"/>
          <w:b/>
          <w:bCs/>
          <w:sz w:val="36"/>
          <w:szCs w:val="36"/>
          <w:lang w:val="en-US"/>
        </w:rPr>
        <w:t xml:space="preserve">of disorder of </w:t>
      </w:r>
      <w:r w:rsidRPr="002774F9">
        <w:rPr>
          <w:rFonts w:ascii="Times New Roman" w:hAnsi="Times New Roman" w:cs="Times New Roman"/>
          <w:b/>
          <w:bCs/>
          <w:i/>
          <w:iCs/>
          <w:sz w:val="36"/>
          <w:szCs w:val="36"/>
          <w:lang w:val="en-US"/>
        </w:rPr>
        <w:t>diastolic filling of left ventricle</w:t>
      </w:r>
    </w:p>
    <w:p w14:paraId="3D77B9B1" w14:textId="77777777" w:rsidR="002774F9" w:rsidRPr="002774F9" w:rsidRDefault="002774F9" w:rsidP="002774F9">
      <w:pPr>
        <w:tabs>
          <w:tab w:val="left" w:pos="1701"/>
        </w:tabs>
        <w:ind w:left="720"/>
        <w:rPr>
          <w:rFonts w:ascii="Times New Roman" w:hAnsi="Times New Roman" w:cs="Times New Roman"/>
          <w:sz w:val="36"/>
          <w:szCs w:val="36"/>
        </w:rPr>
      </w:pPr>
      <w:r w:rsidRPr="002774F9">
        <w:rPr>
          <w:rFonts w:ascii="Times New Roman" w:hAnsi="Times New Roman" w:cs="Times New Roman"/>
          <w:b/>
          <w:bCs/>
          <w:sz w:val="36"/>
          <w:szCs w:val="36"/>
          <w:lang w:val="en-US"/>
        </w:rPr>
        <w:t xml:space="preserve">The </w:t>
      </w:r>
      <w:r w:rsidRPr="002774F9">
        <w:rPr>
          <w:rFonts w:ascii="Times New Roman" w:hAnsi="Times New Roman" w:cs="Times New Roman"/>
          <w:b/>
          <w:bCs/>
          <w:i/>
          <w:iCs/>
          <w:sz w:val="36"/>
          <w:szCs w:val="36"/>
          <w:lang w:val="en-US"/>
        </w:rPr>
        <w:t>symptoms of heart failure</w:t>
      </w:r>
    </w:p>
    <w:p w14:paraId="351B8E9F" w14:textId="77777777" w:rsidR="002774F9" w:rsidRPr="002774F9" w:rsidRDefault="002774F9">
      <w:pPr>
        <w:numPr>
          <w:ilvl w:val="0"/>
          <w:numId w:val="322"/>
        </w:numPr>
        <w:tabs>
          <w:tab w:val="left" w:pos="1701"/>
        </w:tabs>
        <w:rPr>
          <w:rFonts w:ascii="Times New Roman" w:hAnsi="Times New Roman" w:cs="Times New Roman"/>
          <w:sz w:val="36"/>
          <w:szCs w:val="36"/>
        </w:rPr>
      </w:pPr>
      <w:r w:rsidRPr="002774F9">
        <w:rPr>
          <w:rFonts w:ascii="Times New Roman" w:hAnsi="Times New Roman" w:cs="Times New Roman"/>
          <w:sz w:val="36"/>
          <w:szCs w:val="36"/>
          <w:lang w:val="en-US"/>
        </w:rPr>
        <w:t>Systolic function of left ventricle is normal or decreased slightly (EF ≥ 45-55%)</w:t>
      </w:r>
    </w:p>
    <w:p w14:paraId="7D3B42FF" w14:textId="473E70A5" w:rsidR="002774F9" w:rsidRPr="002774F9" w:rsidRDefault="002774F9">
      <w:pPr>
        <w:numPr>
          <w:ilvl w:val="0"/>
          <w:numId w:val="322"/>
        </w:numPr>
        <w:tabs>
          <w:tab w:val="left" w:pos="1701"/>
        </w:tabs>
        <w:rPr>
          <w:rFonts w:ascii="Times New Roman" w:hAnsi="Times New Roman" w:cs="Times New Roman"/>
          <w:sz w:val="36"/>
          <w:szCs w:val="36"/>
        </w:rPr>
      </w:pPr>
      <w:r w:rsidRPr="002774F9">
        <w:rPr>
          <w:rFonts w:ascii="Times New Roman" w:hAnsi="Times New Roman" w:cs="Times New Roman"/>
          <w:sz w:val="36"/>
          <w:szCs w:val="36"/>
          <w:lang w:val="en-US"/>
        </w:rPr>
        <w:t xml:space="preserve">There are symptoms of disorder of </w:t>
      </w:r>
      <w:r w:rsidRPr="002774F9">
        <w:rPr>
          <w:rFonts w:ascii="Times New Roman" w:hAnsi="Times New Roman" w:cs="Times New Roman"/>
          <w:i/>
          <w:iCs/>
          <w:sz w:val="36"/>
          <w:szCs w:val="36"/>
          <w:lang w:val="en-US"/>
        </w:rPr>
        <w:t>diastolic filling of left ventricle</w:t>
      </w:r>
      <w:r w:rsidR="00DA151F">
        <w:rPr>
          <w:rFonts w:ascii="Times New Roman" w:hAnsi="Times New Roman" w:cs="Times New Roman"/>
          <w:i/>
          <w:iCs/>
          <w:sz w:val="36"/>
          <w:szCs w:val="36"/>
          <w:lang w:val="en-US"/>
        </w:rPr>
        <w:t xml:space="preserve"> </w:t>
      </w:r>
      <w:r w:rsidRPr="002774F9">
        <w:rPr>
          <w:rFonts w:ascii="Times New Roman" w:hAnsi="Times New Roman" w:cs="Times New Roman"/>
          <w:i/>
          <w:iCs/>
          <w:sz w:val="36"/>
          <w:szCs w:val="36"/>
          <w:lang w:val="en-US"/>
        </w:rPr>
        <w:t>I, II or III type</w:t>
      </w:r>
    </w:p>
    <w:p w14:paraId="65863DA6" w14:textId="77777777" w:rsidR="002774F9" w:rsidRPr="002774F9" w:rsidRDefault="002774F9">
      <w:pPr>
        <w:numPr>
          <w:ilvl w:val="0"/>
          <w:numId w:val="322"/>
        </w:numPr>
        <w:tabs>
          <w:tab w:val="left" w:pos="1701"/>
        </w:tabs>
        <w:rPr>
          <w:rFonts w:ascii="Times New Roman" w:hAnsi="Times New Roman" w:cs="Times New Roman"/>
          <w:sz w:val="36"/>
          <w:szCs w:val="36"/>
        </w:rPr>
      </w:pPr>
      <w:r w:rsidRPr="002774F9">
        <w:rPr>
          <w:rFonts w:ascii="Times New Roman" w:hAnsi="Times New Roman" w:cs="Times New Roman"/>
          <w:sz w:val="36"/>
          <w:szCs w:val="36"/>
          <w:lang w:val="en-US"/>
        </w:rPr>
        <w:t>Increased diameter of left atrium</w:t>
      </w:r>
    </w:p>
    <w:p w14:paraId="7F4D99D2" w14:textId="66C68583" w:rsidR="002774F9" w:rsidRPr="00381071" w:rsidRDefault="002774F9" w:rsidP="00381071">
      <w:pPr>
        <w:numPr>
          <w:ilvl w:val="0"/>
          <w:numId w:val="322"/>
        </w:numPr>
        <w:tabs>
          <w:tab w:val="left" w:pos="1701"/>
        </w:tabs>
        <w:rPr>
          <w:rFonts w:ascii="Times New Roman" w:hAnsi="Times New Roman" w:cs="Times New Roman"/>
          <w:sz w:val="36"/>
          <w:szCs w:val="36"/>
        </w:rPr>
      </w:pPr>
      <w:r w:rsidRPr="002774F9">
        <w:rPr>
          <w:rFonts w:ascii="Times New Roman" w:hAnsi="Times New Roman" w:cs="Times New Roman"/>
          <w:sz w:val="36"/>
          <w:szCs w:val="36"/>
          <w:lang w:val="en-US"/>
        </w:rPr>
        <w:t>The symptoms of increased blood pressure in the lungs are present</w:t>
      </w:r>
      <w:r w:rsidR="00381071">
        <w:rPr>
          <w:rFonts w:ascii="Times New Roman" w:hAnsi="Times New Roman" w:cs="Times New Roman"/>
          <w:sz w:val="36"/>
          <w:szCs w:val="36"/>
          <w:lang w:val="en-US"/>
        </w:rPr>
        <w:t xml:space="preserve">                                                                             192</w:t>
      </w:r>
    </w:p>
    <w:p w14:paraId="765DA5AE" w14:textId="154F3A24" w:rsidR="002774F9" w:rsidRDefault="002774F9" w:rsidP="002774F9">
      <w:pPr>
        <w:tabs>
          <w:tab w:val="left" w:pos="1701"/>
        </w:tabs>
        <w:ind w:left="720"/>
        <w:rPr>
          <w:rFonts w:ascii="Times New Roman" w:hAnsi="Times New Roman" w:cs="Times New Roman"/>
          <w:b/>
          <w:bCs/>
          <w:sz w:val="36"/>
          <w:szCs w:val="36"/>
          <w:lang w:val="en-US"/>
        </w:rPr>
      </w:pPr>
      <w:r>
        <w:rPr>
          <w:rFonts w:ascii="Times New Roman" w:hAnsi="Times New Roman" w:cs="Times New Roman"/>
          <w:sz w:val="36"/>
          <w:szCs w:val="36"/>
          <w:lang w:val="en-US"/>
        </w:rPr>
        <w:lastRenderedPageBreak/>
        <w:t xml:space="preserve">             </w:t>
      </w:r>
      <w:r w:rsidRPr="002774F9">
        <w:rPr>
          <w:rFonts w:ascii="Times New Roman" w:hAnsi="Times New Roman" w:cs="Times New Roman"/>
          <w:b/>
          <w:bCs/>
          <w:i/>
          <w:iCs/>
          <w:sz w:val="36"/>
          <w:szCs w:val="36"/>
          <w:lang w:val="en-US"/>
        </w:rPr>
        <w:t xml:space="preserve">Causes </w:t>
      </w:r>
      <w:r w:rsidRPr="002774F9">
        <w:rPr>
          <w:rFonts w:ascii="Times New Roman" w:hAnsi="Times New Roman" w:cs="Times New Roman"/>
          <w:b/>
          <w:bCs/>
          <w:sz w:val="36"/>
          <w:szCs w:val="36"/>
          <w:lang w:val="en-US"/>
        </w:rPr>
        <w:t>of cardiac failure</w:t>
      </w:r>
      <w:r>
        <w:rPr>
          <w:rFonts w:ascii="Times New Roman" w:hAnsi="Times New Roman" w:cs="Times New Roman"/>
          <w:b/>
          <w:bCs/>
          <w:sz w:val="36"/>
          <w:szCs w:val="36"/>
          <w:lang w:val="en-US"/>
        </w:rPr>
        <w:t xml:space="preserve"> (continued)</w:t>
      </w:r>
    </w:p>
    <w:p w14:paraId="5B47412B" w14:textId="77777777" w:rsidR="002774F9" w:rsidRPr="002774F9" w:rsidRDefault="002774F9">
      <w:pPr>
        <w:numPr>
          <w:ilvl w:val="0"/>
          <w:numId w:val="323"/>
        </w:numPr>
        <w:tabs>
          <w:tab w:val="left" w:pos="1701"/>
        </w:tabs>
        <w:rPr>
          <w:rFonts w:ascii="Times New Roman" w:hAnsi="Times New Roman" w:cs="Times New Roman"/>
          <w:sz w:val="36"/>
          <w:szCs w:val="36"/>
        </w:rPr>
      </w:pPr>
      <w:r w:rsidRPr="002774F9">
        <w:rPr>
          <w:rFonts w:ascii="Times New Roman" w:hAnsi="Times New Roman" w:cs="Times New Roman"/>
          <w:b/>
          <w:bCs/>
          <w:i/>
          <w:iCs/>
          <w:sz w:val="36"/>
          <w:szCs w:val="36"/>
          <w:lang w:val="en-US"/>
        </w:rPr>
        <w:t>V</w:t>
      </w:r>
      <w:r w:rsidRPr="002774F9">
        <w:rPr>
          <w:rFonts w:ascii="Times New Roman" w:hAnsi="Times New Roman" w:cs="Times New Roman"/>
          <w:b/>
          <w:bCs/>
          <w:sz w:val="36"/>
          <w:szCs w:val="36"/>
          <w:lang w:val="en-US"/>
        </w:rPr>
        <w:t xml:space="preserve"> – heart failure as the result of </w:t>
      </w:r>
      <w:r w:rsidRPr="002774F9">
        <w:rPr>
          <w:rFonts w:ascii="Times New Roman" w:hAnsi="Times New Roman" w:cs="Times New Roman"/>
          <w:b/>
          <w:bCs/>
          <w:i/>
          <w:iCs/>
          <w:sz w:val="36"/>
          <w:szCs w:val="36"/>
          <w:lang w:val="en-US"/>
        </w:rPr>
        <w:t xml:space="preserve">combined </w:t>
      </w:r>
      <w:r w:rsidRPr="002774F9">
        <w:rPr>
          <w:rFonts w:ascii="Times New Roman" w:hAnsi="Times New Roman" w:cs="Times New Roman"/>
          <w:b/>
          <w:bCs/>
          <w:sz w:val="36"/>
          <w:szCs w:val="36"/>
          <w:lang w:val="en-US"/>
        </w:rPr>
        <w:t>reasons mentioned above – at the cases of difficult cardiac defects</w:t>
      </w:r>
    </w:p>
    <w:p w14:paraId="0FEDECCF" w14:textId="7515BD8F" w:rsidR="002774F9" w:rsidRDefault="002774F9" w:rsidP="002774F9">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Pr="002774F9">
        <w:rPr>
          <w:rFonts w:ascii="Times New Roman" w:hAnsi="Times New Roman" w:cs="Times New Roman"/>
          <w:b/>
          <w:bCs/>
          <w:i/>
          <w:iCs/>
          <w:sz w:val="36"/>
          <w:szCs w:val="36"/>
          <w:lang w:val="en-US"/>
        </w:rPr>
        <w:t>Pat</w:t>
      </w:r>
      <w:r>
        <w:rPr>
          <w:rFonts w:ascii="Times New Roman" w:hAnsi="Times New Roman" w:cs="Times New Roman"/>
          <w:b/>
          <w:bCs/>
          <w:i/>
          <w:iCs/>
          <w:sz w:val="36"/>
          <w:szCs w:val="36"/>
          <w:lang w:val="en-US"/>
        </w:rPr>
        <w:t>h</w:t>
      </w:r>
      <w:r w:rsidRPr="002774F9">
        <w:rPr>
          <w:rFonts w:ascii="Times New Roman" w:hAnsi="Times New Roman" w:cs="Times New Roman"/>
          <w:b/>
          <w:bCs/>
          <w:i/>
          <w:iCs/>
          <w:sz w:val="36"/>
          <w:szCs w:val="36"/>
          <w:lang w:val="en-US"/>
        </w:rPr>
        <w:t>ophysiology</w:t>
      </w:r>
    </w:p>
    <w:p w14:paraId="4DF7C48D" w14:textId="77777777" w:rsidR="002774F9" w:rsidRPr="002774F9" w:rsidRDefault="002774F9">
      <w:pPr>
        <w:numPr>
          <w:ilvl w:val="0"/>
          <w:numId w:val="324"/>
        </w:numPr>
        <w:tabs>
          <w:tab w:val="left" w:pos="1701"/>
        </w:tabs>
        <w:rPr>
          <w:rFonts w:ascii="Times New Roman" w:hAnsi="Times New Roman" w:cs="Times New Roman"/>
          <w:sz w:val="36"/>
          <w:szCs w:val="36"/>
        </w:rPr>
      </w:pPr>
      <w:r w:rsidRPr="002774F9">
        <w:rPr>
          <w:rFonts w:ascii="Times New Roman" w:hAnsi="Times New Roman" w:cs="Times New Roman"/>
          <w:sz w:val="36"/>
          <w:szCs w:val="36"/>
          <w:lang w:val="en-US"/>
        </w:rPr>
        <w:t>Sympathetic nervous system</w:t>
      </w:r>
    </w:p>
    <w:p w14:paraId="353C2A91" w14:textId="36E11CAC" w:rsidR="002774F9" w:rsidRPr="002774F9" w:rsidRDefault="002774F9">
      <w:pPr>
        <w:numPr>
          <w:ilvl w:val="0"/>
          <w:numId w:val="324"/>
        </w:numPr>
        <w:tabs>
          <w:tab w:val="left" w:pos="1701"/>
        </w:tabs>
        <w:rPr>
          <w:rFonts w:ascii="Times New Roman" w:hAnsi="Times New Roman" w:cs="Times New Roman"/>
          <w:sz w:val="36"/>
          <w:szCs w:val="36"/>
        </w:rPr>
      </w:pPr>
      <w:r w:rsidRPr="002774F9">
        <w:rPr>
          <w:rFonts w:ascii="Times New Roman" w:hAnsi="Times New Roman" w:cs="Times New Roman"/>
          <w:sz w:val="36"/>
          <w:szCs w:val="36"/>
          <w:lang w:val="en-US"/>
        </w:rPr>
        <w:t>Renin – angiotensin – aldosteron</w:t>
      </w:r>
      <w:r>
        <w:rPr>
          <w:rFonts w:ascii="Times New Roman" w:hAnsi="Times New Roman" w:cs="Times New Roman"/>
          <w:sz w:val="36"/>
          <w:szCs w:val="36"/>
          <w:lang w:val="en-US"/>
        </w:rPr>
        <w:t>e</w:t>
      </w:r>
      <w:r w:rsidRPr="002774F9">
        <w:rPr>
          <w:rFonts w:ascii="Times New Roman" w:hAnsi="Times New Roman" w:cs="Times New Roman"/>
          <w:sz w:val="36"/>
          <w:szCs w:val="36"/>
          <w:lang w:val="en-US"/>
        </w:rPr>
        <w:t xml:space="preserve"> system</w:t>
      </w:r>
    </w:p>
    <w:p w14:paraId="6039D23E" w14:textId="77777777" w:rsidR="002774F9" w:rsidRPr="002774F9" w:rsidRDefault="002774F9">
      <w:pPr>
        <w:numPr>
          <w:ilvl w:val="0"/>
          <w:numId w:val="324"/>
        </w:numPr>
        <w:tabs>
          <w:tab w:val="left" w:pos="1701"/>
        </w:tabs>
        <w:rPr>
          <w:rFonts w:ascii="Times New Roman" w:hAnsi="Times New Roman" w:cs="Times New Roman"/>
          <w:sz w:val="36"/>
          <w:szCs w:val="36"/>
        </w:rPr>
      </w:pPr>
      <w:r w:rsidRPr="002774F9">
        <w:rPr>
          <w:rFonts w:ascii="Times New Roman" w:hAnsi="Times New Roman" w:cs="Times New Roman"/>
          <w:sz w:val="36"/>
          <w:szCs w:val="36"/>
          <w:lang w:val="en-US"/>
        </w:rPr>
        <w:t>Natriuretic peptide – atrial natriuretic peptide (ANP), brain and ventricular (BNP), vascular endothelium (C-type, CNP)</w:t>
      </w:r>
    </w:p>
    <w:p w14:paraId="25437F00" w14:textId="77777777" w:rsidR="002774F9" w:rsidRPr="002774F9" w:rsidRDefault="002774F9">
      <w:pPr>
        <w:numPr>
          <w:ilvl w:val="0"/>
          <w:numId w:val="324"/>
        </w:numPr>
        <w:tabs>
          <w:tab w:val="left" w:pos="1701"/>
        </w:tabs>
        <w:rPr>
          <w:rFonts w:ascii="Times New Roman" w:hAnsi="Times New Roman" w:cs="Times New Roman"/>
          <w:sz w:val="36"/>
          <w:szCs w:val="36"/>
        </w:rPr>
      </w:pPr>
      <w:r w:rsidRPr="002774F9">
        <w:rPr>
          <w:rFonts w:ascii="Times New Roman" w:hAnsi="Times New Roman" w:cs="Times New Roman"/>
          <w:sz w:val="36"/>
          <w:szCs w:val="36"/>
          <w:lang w:val="en-US"/>
        </w:rPr>
        <w:t>Ventricular dilatation</w:t>
      </w:r>
    </w:p>
    <w:p w14:paraId="296BDAC0" w14:textId="77777777" w:rsidR="002774F9" w:rsidRPr="002774F9" w:rsidRDefault="002774F9">
      <w:pPr>
        <w:numPr>
          <w:ilvl w:val="0"/>
          <w:numId w:val="324"/>
        </w:numPr>
        <w:tabs>
          <w:tab w:val="left" w:pos="1701"/>
        </w:tabs>
        <w:rPr>
          <w:rFonts w:ascii="Times New Roman" w:hAnsi="Times New Roman" w:cs="Times New Roman"/>
          <w:sz w:val="36"/>
          <w:szCs w:val="36"/>
        </w:rPr>
      </w:pPr>
      <w:r w:rsidRPr="002774F9">
        <w:rPr>
          <w:rFonts w:ascii="Times New Roman" w:hAnsi="Times New Roman" w:cs="Times New Roman"/>
          <w:sz w:val="36"/>
          <w:szCs w:val="36"/>
          <w:lang w:val="en-US"/>
        </w:rPr>
        <w:t xml:space="preserve">Synthesis of pathological collagen in </w:t>
      </w:r>
      <w:proofErr w:type="spellStart"/>
      <w:r w:rsidRPr="002774F9">
        <w:rPr>
          <w:rFonts w:ascii="Times New Roman" w:hAnsi="Times New Roman" w:cs="Times New Roman"/>
          <w:sz w:val="36"/>
          <w:szCs w:val="36"/>
          <w:lang w:val="en-US"/>
        </w:rPr>
        <w:t>myocardiaum</w:t>
      </w:r>
      <w:proofErr w:type="spellEnd"/>
    </w:p>
    <w:p w14:paraId="29B3B09F" w14:textId="77777777" w:rsidR="002774F9" w:rsidRPr="002774F9" w:rsidRDefault="002774F9">
      <w:pPr>
        <w:numPr>
          <w:ilvl w:val="0"/>
          <w:numId w:val="324"/>
        </w:numPr>
        <w:tabs>
          <w:tab w:val="left" w:pos="1701"/>
        </w:tabs>
        <w:rPr>
          <w:rFonts w:ascii="Times New Roman" w:hAnsi="Times New Roman" w:cs="Times New Roman"/>
          <w:sz w:val="36"/>
          <w:szCs w:val="36"/>
        </w:rPr>
      </w:pPr>
      <w:r w:rsidRPr="002774F9">
        <w:rPr>
          <w:rFonts w:ascii="Times New Roman" w:hAnsi="Times New Roman" w:cs="Times New Roman"/>
          <w:sz w:val="36"/>
          <w:szCs w:val="36"/>
          <w:lang w:val="en-US"/>
        </w:rPr>
        <w:t>Cytokines’ inflammation – TNF-</w:t>
      </w:r>
      <w:r w:rsidRPr="002774F9">
        <w:rPr>
          <w:rFonts w:ascii="Times New Roman" w:hAnsi="Times New Roman" w:cs="Times New Roman"/>
          <w:sz w:val="36"/>
          <w:szCs w:val="36"/>
          <w:lang w:val="el-GR"/>
        </w:rPr>
        <w:t>α</w:t>
      </w:r>
      <w:r w:rsidRPr="002774F9">
        <w:rPr>
          <w:rFonts w:ascii="Times New Roman" w:hAnsi="Times New Roman" w:cs="Times New Roman"/>
          <w:sz w:val="36"/>
          <w:szCs w:val="36"/>
          <w:lang w:val="en-US"/>
        </w:rPr>
        <w:t>, IL-6, IL-1</w:t>
      </w:r>
    </w:p>
    <w:p w14:paraId="1088C4A9" w14:textId="77777777" w:rsidR="002774F9" w:rsidRPr="002774F9" w:rsidRDefault="002774F9">
      <w:pPr>
        <w:numPr>
          <w:ilvl w:val="0"/>
          <w:numId w:val="324"/>
        </w:numPr>
        <w:tabs>
          <w:tab w:val="left" w:pos="1701"/>
        </w:tabs>
        <w:rPr>
          <w:rFonts w:ascii="Times New Roman" w:hAnsi="Times New Roman" w:cs="Times New Roman"/>
          <w:sz w:val="36"/>
          <w:szCs w:val="36"/>
        </w:rPr>
      </w:pPr>
      <w:r w:rsidRPr="002774F9">
        <w:rPr>
          <w:rFonts w:ascii="Times New Roman" w:hAnsi="Times New Roman" w:cs="Times New Roman"/>
          <w:sz w:val="36"/>
          <w:szCs w:val="36"/>
          <w:lang w:val="en-US"/>
        </w:rPr>
        <w:t>Intestinal bacterial endotox</w:t>
      </w:r>
      <w:r>
        <w:rPr>
          <w:rFonts w:ascii="Times New Roman" w:hAnsi="Times New Roman" w:cs="Times New Roman"/>
          <w:sz w:val="36"/>
          <w:szCs w:val="36"/>
          <w:lang w:val="en-US"/>
        </w:rPr>
        <w:t>i</w:t>
      </w:r>
      <w:r w:rsidRPr="002774F9">
        <w:rPr>
          <w:rFonts w:ascii="Times New Roman" w:hAnsi="Times New Roman" w:cs="Times New Roman"/>
          <w:sz w:val="36"/>
          <w:szCs w:val="36"/>
          <w:lang w:val="en-US"/>
        </w:rPr>
        <w:t>ns</w:t>
      </w:r>
    </w:p>
    <w:p w14:paraId="689E8318" w14:textId="77777777" w:rsidR="00B3723B" w:rsidRDefault="00B3723B" w:rsidP="002774F9">
      <w:pPr>
        <w:tabs>
          <w:tab w:val="left" w:pos="1701"/>
        </w:tabs>
        <w:ind w:left="720"/>
        <w:rPr>
          <w:rFonts w:ascii="Times New Roman" w:hAnsi="Times New Roman" w:cs="Times New Roman"/>
          <w:sz w:val="36"/>
          <w:szCs w:val="36"/>
          <w:lang w:val="en-US"/>
        </w:rPr>
      </w:pPr>
    </w:p>
    <w:p w14:paraId="00923D28" w14:textId="6EDB35E1" w:rsidR="00B3723B" w:rsidRDefault="00B3723B" w:rsidP="002774F9">
      <w:pPr>
        <w:tabs>
          <w:tab w:val="left" w:pos="1701"/>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B3723B">
        <w:rPr>
          <w:rFonts w:ascii="Times New Roman" w:hAnsi="Times New Roman" w:cs="Times New Roman"/>
          <w:b/>
          <w:bCs/>
          <w:sz w:val="36"/>
          <w:szCs w:val="36"/>
          <w:lang w:val="en-US"/>
        </w:rPr>
        <w:t>Left heart failure’s symptoms</w:t>
      </w:r>
    </w:p>
    <w:p w14:paraId="7ECED64B" w14:textId="77777777" w:rsidR="00B3723B" w:rsidRPr="00B3723B" w:rsidRDefault="00B3723B" w:rsidP="00B3723B">
      <w:pPr>
        <w:tabs>
          <w:tab w:val="left" w:pos="1701"/>
        </w:tabs>
        <w:ind w:left="720"/>
        <w:rPr>
          <w:rFonts w:ascii="Times New Roman" w:hAnsi="Times New Roman" w:cs="Times New Roman"/>
          <w:sz w:val="36"/>
          <w:szCs w:val="36"/>
        </w:rPr>
      </w:pPr>
      <w:r w:rsidRPr="00B3723B">
        <w:rPr>
          <w:rFonts w:ascii="Times New Roman" w:hAnsi="Times New Roman" w:cs="Times New Roman"/>
          <w:b/>
          <w:bCs/>
          <w:sz w:val="36"/>
          <w:szCs w:val="36"/>
          <w:lang w:val="en-US"/>
        </w:rPr>
        <w:t>(all are caused by the blood congestion in the lungs)</w:t>
      </w:r>
    </w:p>
    <w:p w14:paraId="5FFFF0E2" w14:textId="77777777" w:rsidR="00B3723B" w:rsidRPr="00B3723B" w:rsidRDefault="00B3723B">
      <w:pPr>
        <w:numPr>
          <w:ilvl w:val="0"/>
          <w:numId w:val="325"/>
        </w:numPr>
        <w:tabs>
          <w:tab w:val="left" w:pos="1701"/>
        </w:tabs>
        <w:rPr>
          <w:rFonts w:ascii="Times New Roman" w:hAnsi="Times New Roman" w:cs="Times New Roman"/>
          <w:sz w:val="36"/>
          <w:szCs w:val="36"/>
        </w:rPr>
      </w:pPr>
      <w:r w:rsidRPr="00B3723B">
        <w:rPr>
          <w:rFonts w:ascii="Times New Roman" w:hAnsi="Times New Roman" w:cs="Times New Roman"/>
          <w:sz w:val="36"/>
          <w:szCs w:val="36"/>
          <w:lang w:val="en-US"/>
        </w:rPr>
        <w:t>fatigue</w:t>
      </w:r>
    </w:p>
    <w:p w14:paraId="78C8EED5" w14:textId="77777777" w:rsidR="00B3723B" w:rsidRPr="00B3723B" w:rsidRDefault="00B3723B">
      <w:pPr>
        <w:numPr>
          <w:ilvl w:val="0"/>
          <w:numId w:val="325"/>
        </w:numPr>
        <w:tabs>
          <w:tab w:val="left" w:pos="1701"/>
        </w:tabs>
        <w:rPr>
          <w:rFonts w:ascii="Times New Roman" w:hAnsi="Times New Roman" w:cs="Times New Roman"/>
          <w:sz w:val="36"/>
          <w:szCs w:val="36"/>
        </w:rPr>
      </w:pPr>
      <w:r w:rsidRPr="00B3723B">
        <w:rPr>
          <w:rFonts w:ascii="Times New Roman" w:hAnsi="Times New Roman" w:cs="Times New Roman"/>
          <w:sz w:val="36"/>
          <w:szCs w:val="36"/>
          <w:lang w:val="en-US"/>
        </w:rPr>
        <w:t>exertional dyspnea</w:t>
      </w:r>
    </w:p>
    <w:p w14:paraId="4F7F4E53" w14:textId="77777777" w:rsidR="00B3723B" w:rsidRPr="00B3723B" w:rsidRDefault="00B3723B">
      <w:pPr>
        <w:numPr>
          <w:ilvl w:val="0"/>
          <w:numId w:val="325"/>
        </w:numPr>
        <w:tabs>
          <w:tab w:val="left" w:pos="1701"/>
        </w:tabs>
        <w:rPr>
          <w:rFonts w:ascii="Times New Roman" w:hAnsi="Times New Roman" w:cs="Times New Roman"/>
          <w:sz w:val="36"/>
          <w:szCs w:val="36"/>
        </w:rPr>
      </w:pPr>
      <w:r w:rsidRPr="00B3723B">
        <w:rPr>
          <w:rFonts w:ascii="Times New Roman" w:hAnsi="Times New Roman" w:cs="Times New Roman"/>
          <w:sz w:val="36"/>
          <w:szCs w:val="36"/>
          <w:lang w:val="en-US"/>
        </w:rPr>
        <w:t>orthopnea</w:t>
      </w:r>
    </w:p>
    <w:p w14:paraId="4E639DB4" w14:textId="37733B06" w:rsidR="00B3723B" w:rsidRPr="00B3723B" w:rsidRDefault="00B3723B">
      <w:pPr>
        <w:numPr>
          <w:ilvl w:val="0"/>
          <w:numId w:val="325"/>
        </w:numPr>
        <w:tabs>
          <w:tab w:val="left" w:pos="1701"/>
        </w:tabs>
        <w:rPr>
          <w:rFonts w:ascii="Times New Roman" w:hAnsi="Times New Roman" w:cs="Times New Roman"/>
          <w:sz w:val="36"/>
          <w:szCs w:val="36"/>
        </w:rPr>
      </w:pPr>
      <w:r w:rsidRPr="00B3723B">
        <w:rPr>
          <w:rFonts w:ascii="Times New Roman" w:hAnsi="Times New Roman" w:cs="Times New Roman"/>
          <w:sz w:val="36"/>
          <w:szCs w:val="36"/>
          <w:lang w:val="en-US"/>
        </w:rPr>
        <w:t>paroxysmal nocturnal dyspnea or “cardiac asthma”</w:t>
      </w:r>
    </w:p>
    <w:p w14:paraId="179AE6C3" w14:textId="31CA09A6" w:rsidR="00B3723B" w:rsidRDefault="00B3723B" w:rsidP="00B3723B">
      <w:pPr>
        <w:tabs>
          <w:tab w:val="left" w:pos="1701"/>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B3723B">
        <w:rPr>
          <w:rFonts w:ascii="Times New Roman" w:hAnsi="Times New Roman" w:cs="Times New Roman"/>
          <w:b/>
          <w:bCs/>
          <w:sz w:val="36"/>
          <w:szCs w:val="36"/>
          <w:lang w:val="en-US"/>
        </w:rPr>
        <w:t>Left heart failure’s physical symptoms</w:t>
      </w:r>
    </w:p>
    <w:p w14:paraId="6FAFF456" w14:textId="77777777" w:rsidR="00B3723B" w:rsidRPr="00B3723B" w:rsidRDefault="00B3723B">
      <w:pPr>
        <w:numPr>
          <w:ilvl w:val="0"/>
          <w:numId w:val="326"/>
        </w:numPr>
        <w:tabs>
          <w:tab w:val="left" w:pos="1701"/>
        </w:tabs>
        <w:rPr>
          <w:rFonts w:ascii="Times New Roman" w:hAnsi="Times New Roman" w:cs="Times New Roman"/>
          <w:sz w:val="36"/>
          <w:szCs w:val="36"/>
        </w:rPr>
      </w:pPr>
      <w:r w:rsidRPr="00B3723B">
        <w:rPr>
          <w:rFonts w:ascii="Times New Roman" w:hAnsi="Times New Roman" w:cs="Times New Roman"/>
          <w:sz w:val="36"/>
          <w:szCs w:val="36"/>
          <w:lang w:val="en-US"/>
        </w:rPr>
        <w:t xml:space="preserve">tachypnea </w:t>
      </w:r>
    </w:p>
    <w:p w14:paraId="4C3D7250" w14:textId="77777777" w:rsidR="00B3723B" w:rsidRPr="00B3723B" w:rsidRDefault="00B3723B">
      <w:pPr>
        <w:numPr>
          <w:ilvl w:val="0"/>
          <w:numId w:val="326"/>
        </w:numPr>
        <w:tabs>
          <w:tab w:val="left" w:pos="1701"/>
        </w:tabs>
        <w:rPr>
          <w:rFonts w:ascii="Times New Roman" w:hAnsi="Times New Roman" w:cs="Times New Roman"/>
          <w:sz w:val="36"/>
          <w:szCs w:val="36"/>
        </w:rPr>
      </w:pPr>
      <w:r w:rsidRPr="00B3723B">
        <w:rPr>
          <w:rFonts w:ascii="Times New Roman" w:hAnsi="Times New Roman" w:cs="Times New Roman"/>
          <w:sz w:val="36"/>
          <w:szCs w:val="36"/>
          <w:lang w:val="en-US"/>
        </w:rPr>
        <w:t>tachycardia</w:t>
      </w:r>
    </w:p>
    <w:p w14:paraId="6C5756A1" w14:textId="77777777" w:rsidR="00B3723B" w:rsidRPr="00B3723B" w:rsidRDefault="00B3723B">
      <w:pPr>
        <w:numPr>
          <w:ilvl w:val="0"/>
          <w:numId w:val="326"/>
        </w:numPr>
        <w:tabs>
          <w:tab w:val="left" w:pos="1701"/>
        </w:tabs>
        <w:rPr>
          <w:rFonts w:ascii="Times New Roman" w:hAnsi="Times New Roman" w:cs="Times New Roman"/>
          <w:sz w:val="36"/>
          <w:szCs w:val="36"/>
        </w:rPr>
      </w:pPr>
      <w:r w:rsidRPr="00B3723B">
        <w:rPr>
          <w:rFonts w:ascii="Times New Roman" w:hAnsi="Times New Roman" w:cs="Times New Roman"/>
          <w:sz w:val="36"/>
          <w:szCs w:val="36"/>
          <w:lang w:val="en-US"/>
        </w:rPr>
        <w:t xml:space="preserve">cyanosis </w:t>
      </w:r>
    </w:p>
    <w:p w14:paraId="6DA34A15" w14:textId="25DC9B5B" w:rsidR="00B3723B" w:rsidRPr="00DA151F" w:rsidRDefault="00B3723B">
      <w:pPr>
        <w:numPr>
          <w:ilvl w:val="0"/>
          <w:numId w:val="326"/>
        </w:numPr>
        <w:tabs>
          <w:tab w:val="left" w:pos="1701"/>
        </w:tabs>
        <w:rPr>
          <w:rFonts w:ascii="Times New Roman" w:hAnsi="Times New Roman" w:cs="Times New Roman"/>
          <w:sz w:val="36"/>
          <w:szCs w:val="36"/>
        </w:rPr>
      </w:pPr>
      <w:r w:rsidRPr="00B3723B">
        <w:rPr>
          <w:rFonts w:ascii="Times New Roman" w:hAnsi="Times New Roman" w:cs="Times New Roman"/>
          <w:sz w:val="36"/>
          <w:szCs w:val="36"/>
          <w:lang w:val="en-US"/>
        </w:rPr>
        <w:t xml:space="preserve">displaced apex beat </w:t>
      </w:r>
      <w:r w:rsidR="00555781">
        <w:rPr>
          <w:rFonts w:ascii="Times New Roman" w:hAnsi="Times New Roman" w:cs="Times New Roman"/>
          <w:sz w:val="36"/>
          <w:szCs w:val="36"/>
          <w:lang w:val="en-US"/>
        </w:rPr>
        <w:t xml:space="preserve">                                                                </w:t>
      </w:r>
    </w:p>
    <w:p w14:paraId="258413E1" w14:textId="25398820" w:rsidR="00DA151F" w:rsidRPr="00381071" w:rsidRDefault="00381071" w:rsidP="00DA151F">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193</w:t>
      </w:r>
    </w:p>
    <w:p w14:paraId="2C5E018A" w14:textId="77777777" w:rsidR="00B3723B" w:rsidRPr="00B3723B" w:rsidRDefault="00B3723B">
      <w:pPr>
        <w:numPr>
          <w:ilvl w:val="0"/>
          <w:numId w:val="326"/>
        </w:numPr>
        <w:tabs>
          <w:tab w:val="left" w:pos="1701"/>
        </w:tabs>
        <w:rPr>
          <w:rFonts w:ascii="Times New Roman" w:hAnsi="Times New Roman" w:cs="Times New Roman"/>
          <w:sz w:val="36"/>
          <w:szCs w:val="36"/>
        </w:rPr>
      </w:pPr>
      <w:r w:rsidRPr="00B3723B">
        <w:rPr>
          <w:rFonts w:ascii="Times New Roman" w:hAnsi="Times New Roman" w:cs="Times New Roman"/>
          <w:sz w:val="36"/>
          <w:szCs w:val="36"/>
          <w:lang w:val="en-US"/>
        </w:rPr>
        <w:lastRenderedPageBreak/>
        <w:t xml:space="preserve">basal lung crackles (the moist rales) </w:t>
      </w:r>
    </w:p>
    <w:p w14:paraId="2D6DD2FE" w14:textId="77777777" w:rsidR="00B3723B" w:rsidRPr="00B3723B" w:rsidRDefault="00B3723B">
      <w:pPr>
        <w:numPr>
          <w:ilvl w:val="0"/>
          <w:numId w:val="326"/>
        </w:numPr>
        <w:tabs>
          <w:tab w:val="left" w:pos="1701"/>
        </w:tabs>
        <w:rPr>
          <w:rFonts w:ascii="Times New Roman" w:hAnsi="Times New Roman" w:cs="Times New Roman"/>
          <w:sz w:val="36"/>
          <w:szCs w:val="36"/>
        </w:rPr>
      </w:pPr>
      <w:r w:rsidRPr="00B3723B">
        <w:rPr>
          <w:rFonts w:ascii="Times New Roman" w:hAnsi="Times New Roman" w:cs="Times New Roman"/>
          <w:sz w:val="36"/>
          <w:szCs w:val="36"/>
          <w:lang w:val="en-US"/>
        </w:rPr>
        <w:t xml:space="preserve">the third heart tone – the result of rapid filling of the ventricles </w:t>
      </w:r>
    </w:p>
    <w:p w14:paraId="6944152A" w14:textId="77777777" w:rsidR="00B3723B" w:rsidRPr="00B3723B" w:rsidRDefault="00B3723B">
      <w:pPr>
        <w:numPr>
          <w:ilvl w:val="0"/>
          <w:numId w:val="326"/>
        </w:numPr>
        <w:tabs>
          <w:tab w:val="left" w:pos="1701"/>
        </w:tabs>
        <w:rPr>
          <w:rFonts w:ascii="Times New Roman" w:hAnsi="Times New Roman" w:cs="Times New Roman"/>
          <w:sz w:val="36"/>
          <w:szCs w:val="36"/>
        </w:rPr>
      </w:pPr>
      <w:r w:rsidRPr="00B3723B">
        <w:rPr>
          <w:rFonts w:ascii="Times New Roman" w:hAnsi="Times New Roman" w:cs="Times New Roman"/>
          <w:sz w:val="36"/>
          <w:szCs w:val="36"/>
          <w:lang w:val="en-US"/>
        </w:rPr>
        <w:t>dilatation of mitral orifice results in functional mitral regurgitation</w:t>
      </w:r>
    </w:p>
    <w:p w14:paraId="093B9985" w14:textId="14C0F986" w:rsidR="00B3723B" w:rsidRDefault="00B3723B" w:rsidP="00B3723B">
      <w:pPr>
        <w:tabs>
          <w:tab w:val="left" w:pos="1701"/>
        </w:tabs>
        <w:ind w:left="720"/>
        <w:rPr>
          <w:rFonts w:ascii="Times New Roman" w:hAnsi="Times New Roman" w:cs="Times New Roman"/>
          <w:b/>
          <w:bCs/>
          <w:sz w:val="36"/>
          <w:szCs w:val="36"/>
          <w:lang w:val="en-US"/>
        </w:rPr>
      </w:pPr>
      <w:r w:rsidRPr="00B3723B">
        <w:rPr>
          <w:rFonts w:ascii="Times New Roman" w:hAnsi="Times New Roman" w:cs="Times New Roman"/>
          <w:b/>
          <w:bCs/>
          <w:sz w:val="36"/>
          <w:szCs w:val="36"/>
          <w:lang w:val="en-US"/>
        </w:rPr>
        <w:t>Cyanosis</w:t>
      </w:r>
    </w:p>
    <w:p w14:paraId="2C7EBCEE" w14:textId="03F3B4CD" w:rsidR="00B3723B" w:rsidRDefault="00B3723B" w:rsidP="00B3723B">
      <w:pPr>
        <w:tabs>
          <w:tab w:val="left" w:pos="1701"/>
        </w:tabs>
        <w:rPr>
          <w:rFonts w:ascii="Times New Roman" w:hAnsi="Times New Roman" w:cs="Times New Roman"/>
          <w:sz w:val="36"/>
          <w:szCs w:val="36"/>
          <w:lang w:val="en-US"/>
        </w:rPr>
      </w:pPr>
      <w:r w:rsidRPr="00B3723B">
        <w:rPr>
          <w:rFonts w:ascii="Times New Roman" w:hAnsi="Times New Roman" w:cs="Times New Roman"/>
          <w:sz w:val="36"/>
          <w:szCs w:val="36"/>
          <w:lang w:val="en-US"/>
        </w:rPr>
        <w:t xml:space="preserve">     </w:t>
      </w:r>
      <w:r>
        <w:rPr>
          <w:rFonts w:ascii="Times New Roman" w:hAnsi="Times New Roman" w:cs="Times New Roman"/>
          <w:sz w:val="36"/>
          <w:szCs w:val="36"/>
          <w:lang w:val="en-US"/>
        </w:rPr>
        <w:t xml:space="preserve">   </w:t>
      </w:r>
      <w:r w:rsidRPr="00B3723B">
        <w:rPr>
          <w:rFonts w:ascii="Times New Roman" w:hAnsi="Times New Roman" w:cs="Times New Roman"/>
          <w:sz w:val="36"/>
          <w:szCs w:val="36"/>
          <w:lang w:val="en-US"/>
        </w:rPr>
        <w:t>It is a blue skin</w:t>
      </w:r>
      <w:r w:rsidR="006078FB">
        <w:rPr>
          <w:rFonts w:ascii="Times New Roman" w:hAnsi="Times New Roman" w:cs="Times New Roman"/>
          <w:sz w:val="36"/>
          <w:szCs w:val="36"/>
          <w:lang w:val="en-US"/>
        </w:rPr>
        <w:t xml:space="preserve"> color</w:t>
      </w:r>
      <w:r w:rsidRPr="00B3723B">
        <w:rPr>
          <w:rFonts w:ascii="Times New Roman" w:hAnsi="Times New Roman" w:cs="Times New Roman"/>
          <w:sz w:val="36"/>
          <w:szCs w:val="36"/>
          <w:lang w:val="en-US"/>
        </w:rPr>
        <w:t xml:space="preserve"> and (or) visible mucous membranes</w:t>
      </w:r>
    </w:p>
    <w:p w14:paraId="39195A89" w14:textId="265AEEAB" w:rsidR="00B3723B" w:rsidRDefault="00B3723B" w:rsidP="00B3723B">
      <w:pPr>
        <w:tabs>
          <w:tab w:val="left" w:pos="1701"/>
        </w:tabs>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Pr="00B3723B">
        <w:rPr>
          <w:rFonts w:ascii="Times New Roman" w:hAnsi="Times New Roman" w:cs="Times New Roman"/>
          <w:b/>
          <w:bCs/>
          <w:sz w:val="36"/>
          <w:szCs w:val="36"/>
          <w:lang w:val="en-US"/>
        </w:rPr>
        <w:t xml:space="preserve">The reason </w:t>
      </w:r>
      <w:r>
        <w:rPr>
          <w:rFonts w:ascii="Times New Roman" w:hAnsi="Times New Roman" w:cs="Times New Roman"/>
          <w:b/>
          <w:bCs/>
          <w:sz w:val="36"/>
          <w:szCs w:val="36"/>
          <w:lang w:val="en-US"/>
        </w:rPr>
        <w:t>for</w:t>
      </w:r>
      <w:r w:rsidRPr="00B3723B">
        <w:rPr>
          <w:rFonts w:ascii="Times New Roman" w:hAnsi="Times New Roman" w:cs="Times New Roman"/>
          <w:b/>
          <w:bCs/>
          <w:sz w:val="36"/>
          <w:szCs w:val="36"/>
          <w:lang w:val="en-US"/>
        </w:rPr>
        <w:t xml:space="preserve"> </w:t>
      </w:r>
      <w:r w:rsidRPr="00B3723B">
        <w:rPr>
          <w:rFonts w:ascii="Times New Roman" w:hAnsi="Times New Roman" w:cs="Times New Roman"/>
          <w:b/>
          <w:bCs/>
          <w:i/>
          <w:iCs/>
          <w:sz w:val="36"/>
          <w:szCs w:val="36"/>
          <w:lang w:val="en-US"/>
        </w:rPr>
        <w:t>cyanosis</w:t>
      </w:r>
    </w:p>
    <w:p w14:paraId="0F4BE22F" w14:textId="730F9499" w:rsidR="00B3723B" w:rsidRDefault="00B3723B" w:rsidP="00B3723B">
      <w:pPr>
        <w:tabs>
          <w:tab w:val="left" w:pos="1701"/>
        </w:tabs>
        <w:ind w:left="720"/>
        <w:rPr>
          <w:rFonts w:ascii="Times New Roman" w:hAnsi="Times New Roman" w:cs="Times New Roman"/>
          <w:sz w:val="36"/>
          <w:szCs w:val="36"/>
          <w:lang w:val="en-US"/>
        </w:rPr>
      </w:pPr>
      <w:r w:rsidRPr="00B3723B">
        <w:rPr>
          <w:rFonts w:ascii="Times New Roman" w:hAnsi="Times New Roman" w:cs="Times New Roman"/>
          <w:sz w:val="36"/>
          <w:szCs w:val="36"/>
          <w:lang w:val="en-US"/>
        </w:rPr>
        <w:t>Relatively increased level of reduced hemoglobin (Hb-H), which creates blue color, due to decreased level of oxyhemoglobin (Hb-O) that makes pink skin</w:t>
      </w:r>
      <w:r w:rsidR="006078FB">
        <w:rPr>
          <w:rFonts w:ascii="Times New Roman" w:hAnsi="Times New Roman" w:cs="Times New Roman"/>
          <w:sz w:val="36"/>
          <w:szCs w:val="36"/>
          <w:lang w:val="en-US"/>
        </w:rPr>
        <w:t xml:space="preserve"> color</w:t>
      </w:r>
      <w:r w:rsidRPr="00B3723B">
        <w:rPr>
          <w:rFonts w:ascii="Times New Roman" w:hAnsi="Times New Roman" w:cs="Times New Roman"/>
          <w:sz w:val="36"/>
          <w:szCs w:val="36"/>
          <w:lang w:val="en-US"/>
        </w:rPr>
        <w:t xml:space="preserve"> and (or) visible mucous membranes because of slow blood-flow at left-ventricular failure</w:t>
      </w:r>
    </w:p>
    <w:p w14:paraId="08BF691D" w14:textId="0BE4A802" w:rsidR="00B3723B" w:rsidRDefault="00B3723B" w:rsidP="00B3723B">
      <w:pPr>
        <w:tabs>
          <w:tab w:val="left" w:pos="1701"/>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B3723B">
        <w:rPr>
          <w:rFonts w:ascii="Times New Roman" w:hAnsi="Times New Roman" w:cs="Times New Roman"/>
          <w:b/>
          <w:bCs/>
          <w:sz w:val="36"/>
          <w:szCs w:val="36"/>
          <w:lang w:val="en-US"/>
        </w:rPr>
        <w:t>Right heart failure’s physical symptoms</w:t>
      </w:r>
    </w:p>
    <w:p w14:paraId="46699987" w14:textId="686FE843" w:rsidR="00B3723B" w:rsidRPr="00B3723B" w:rsidRDefault="00B3723B">
      <w:pPr>
        <w:numPr>
          <w:ilvl w:val="0"/>
          <w:numId w:val="327"/>
        </w:numPr>
        <w:tabs>
          <w:tab w:val="left" w:pos="1701"/>
        </w:tabs>
        <w:rPr>
          <w:rFonts w:ascii="Times New Roman" w:hAnsi="Times New Roman" w:cs="Times New Roman"/>
          <w:sz w:val="36"/>
          <w:szCs w:val="36"/>
        </w:rPr>
      </w:pPr>
      <w:r w:rsidRPr="00B3723B">
        <w:rPr>
          <w:rFonts w:ascii="Times New Roman" w:hAnsi="Times New Roman" w:cs="Times New Roman"/>
          <w:sz w:val="36"/>
          <w:szCs w:val="36"/>
          <w:lang w:val="en-US"/>
        </w:rPr>
        <w:t>Blood congestion in the lungs causes water’s reten</w:t>
      </w:r>
      <w:r w:rsidR="004E77CE">
        <w:rPr>
          <w:rFonts w:ascii="Times New Roman" w:hAnsi="Times New Roman" w:cs="Times New Roman"/>
          <w:sz w:val="36"/>
          <w:szCs w:val="36"/>
          <w:lang w:val="en-US"/>
        </w:rPr>
        <w:t>t</w:t>
      </w:r>
      <w:r w:rsidRPr="00B3723B">
        <w:rPr>
          <w:rFonts w:ascii="Times New Roman" w:hAnsi="Times New Roman" w:cs="Times New Roman"/>
          <w:sz w:val="36"/>
          <w:szCs w:val="36"/>
          <w:lang w:val="en-US"/>
        </w:rPr>
        <w:t>ion in the body, that leads to:</w:t>
      </w:r>
    </w:p>
    <w:p w14:paraId="5C33B053" w14:textId="77777777" w:rsidR="00B3723B" w:rsidRPr="00B3723B" w:rsidRDefault="00B3723B">
      <w:pPr>
        <w:numPr>
          <w:ilvl w:val="0"/>
          <w:numId w:val="327"/>
        </w:numPr>
        <w:tabs>
          <w:tab w:val="left" w:pos="1701"/>
        </w:tabs>
        <w:rPr>
          <w:rFonts w:ascii="Times New Roman" w:hAnsi="Times New Roman" w:cs="Times New Roman"/>
          <w:sz w:val="36"/>
          <w:szCs w:val="36"/>
        </w:rPr>
      </w:pPr>
      <w:r w:rsidRPr="00B3723B">
        <w:rPr>
          <w:rFonts w:ascii="Times New Roman" w:hAnsi="Times New Roman" w:cs="Times New Roman"/>
          <w:sz w:val="36"/>
          <w:szCs w:val="36"/>
          <w:lang w:val="en-US"/>
        </w:rPr>
        <w:t>hepatomegaly</w:t>
      </w:r>
    </w:p>
    <w:p w14:paraId="460049A7" w14:textId="1ED3388F" w:rsidR="00B3723B" w:rsidRPr="00B3723B" w:rsidRDefault="00B3723B">
      <w:pPr>
        <w:numPr>
          <w:ilvl w:val="0"/>
          <w:numId w:val="327"/>
        </w:numPr>
        <w:tabs>
          <w:tab w:val="left" w:pos="1701"/>
        </w:tabs>
        <w:rPr>
          <w:rFonts w:ascii="Times New Roman" w:hAnsi="Times New Roman" w:cs="Times New Roman"/>
          <w:sz w:val="36"/>
          <w:szCs w:val="36"/>
        </w:rPr>
      </w:pPr>
      <w:r w:rsidRPr="00B3723B">
        <w:rPr>
          <w:rFonts w:ascii="Times New Roman" w:hAnsi="Times New Roman" w:cs="Times New Roman"/>
          <w:sz w:val="36"/>
          <w:szCs w:val="36"/>
          <w:lang w:val="en-US"/>
        </w:rPr>
        <w:t>dilation and increased pulse of jugular veins</w:t>
      </w:r>
    </w:p>
    <w:p w14:paraId="14165BEB" w14:textId="245653A2" w:rsidR="00B3723B" w:rsidRPr="00B3723B" w:rsidRDefault="00B3723B">
      <w:pPr>
        <w:numPr>
          <w:ilvl w:val="0"/>
          <w:numId w:val="327"/>
        </w:numPr>
        <w:tabs>
          <w:tab w:val="left" w:pos="1701"/>
        </w:tabs>
        <w:rPr>
          <w:rFonts w:ascii="Times New Roman" w:hAnsi="Times New Roman" w:cs="Times New Roman"/>
          <w:sz w:val="36"/>
          <w:szCs w:val="36"/>
        </w:rPr>
      </w:pPr>
      <w:proofErr w:type="gramStart"/>
      <w:r w:rsidRPr="00B3723B">
        <w:rPr>
          <w:rFonts w:ascii="Times New Roman" w:hAnsi="Times New Roman" w:cs="Times New Roman"/>
          <w:sz w:val="36"/>
          <w:szCs w:val="36"/>
          <w:lang w:val="en-US"/>
        </w:rPr>
        <w:t>asc</w:t>
      </w:r>
      <w:r w:rsidR="006078FB">
        <w:rPr>
          <w:rFonts w:ascii="Times New Roman" w:hAnsi="Times New Roman" w:cs="Times New Roman"/>
          <w:sz w:val="36"/>
          <w:szCs w:val="36"/>
          <w:lang w:val="en-US"/>
        </w:rPr>
        <w:t>i</w:t>
      </w:r>
      <w:r w:rsidRPr="00B3723B">
        <w:rPr>
          <w:rFonts w:ascii="Times New Roman" w:hAnsi="Times New Roman" w:cs="Times New Roman"/>
          <w:sz w:val="36"/>
          <w:szCs w:val="36"/>
          <w:lang w:val="en-US"/>
        </w:rPr>
        <w:t>tes</w:t>
      </w:r>
      <w:proofErr w:type="gramEnd"/>
    </w:p>
    <w:p w14:paraId="01CD612C" w14:textId="46384C8F" w:rsidR="00B3723B" w:rsidRDefault="00DA151F" w:rsidP="00EB3BCA">
      <w:pPr>
        <w:tabs>
          <w:tab w:val="left" w:pos="1701"/>
        </w:tabs>
        <w:ind w:left="360"/>
        <w:rPr>
          <w:rFonts w:ascii="Times New Roman" w:hAnsi="Times New Roman" w:cs="Times New Roman"/>
          <w:sz w:val="36"/>
          <w:szCs w:val="36"/>
          <w:lang w:val="en-US"/>
        </w:rPr>
      </w:pPr>
      <w:proofErr w:type="gramStart"/>
      <w:r>
        <w:rPr>
          <w:rFonts w:ascii="Cambria" w:hAnsi="Cambria" w:cs="Times New Roman"/>
          <w:sz w:val="36"/>
          <w:szCs w:val="36"/>
          <w:lang w:val="en-US"/>
        </w:rPr>
        <w:t>⦁</w:t>
      </w:r>
      <w:r w:rsidR="00EB3BCA">
        <w:rPr>
          <w:rFonts w:ascii="Cambria" w:hAnsi="Cambria" w:cs="Times New Roman"/>
          <w:sz w:val="36"/>
          <w:szCs w:val="36"/>
          <w:lang w:val="en-US"/>
        </w:rPr>
        <w:t xml:space="preserve">  </w:t>
      </w:r>
      <w:r w:rsidR="00B3723B" w:rsidRPr="00B3723B">
        <w:rPr>
          <w:rFonts w:ascii="Times New Roman" w:hAnsi="Times New Roman" w:cs="Times New Roman"/>
          <w:sz w:val="36"/>
          <w:szCs w:val="36"/>
          <w:lang w:val="en-US"/>
        </w:rPr>
        <w:t>peripheral</w:t>
      </w:r>
      <w:proofErr w:type="gramEnd"/>
      <w:r w:rsidR="00B3723B" w:rsidRPr="00B3723B">
        <w:rPr>
          <w:rFonts w:ascii="Times New Roman" w:hAnsi="Times New Roman" w:cs="Times New Roman"/>
          <w:sz w:val="36"/>
          <w:szCs w:val="36"/>
          <w:lang w:val="en-US"/>
        </w:rPr>
        <w:t xml:space="preserve"> edema</w:t>
      </w:r>
    </w:p>
    <w:p w14:paraId="5E6A6FA2" w14:textId="77777777" w:rsidR="00EB3BCA" w:rsidRDefault="004E77CE" w:rsidP="00B3723B">
      <w:pPr>
        <w:tabs>
          <w:tab w:val="left" w:pos="1701"/>
        </w:tabs>
        <w:ind w:left="720"/>
        <w:rPr>
          <w:rFonts w:ascii="Times New Roman" w:hAnsi="Times New Roman" w:cs="Times New Roman"/>
          <w:sz w:val="36"/>
          <w:szCs w:val="36"/>
          <w:lang w:val="en-US"/>
        </w:rPr>
      </w:pPr>
      <w:r w:rsidRPr="004E77CE">
        <w:rPr>
          <w:rFonts w:ascii="Times New Roman" w:hAnsi="Times New Roman" w:cs="Times New Roman"/>
          <w:noProof/>
          <w:sz w:val="36"/>
          <w:szCs w:val="36"/>
        </w:rPr>
        <w:drawing>
          <wp:inline distT="0" distB="0" distL="0" distR="0" wp14:anchorId="0758318E" wp14:editId="659B75C7">
            <wp:extent cx="3339548" cy="2057400"/>
            <wp:effectExtent l="0" t="0" r="0" b="0"/>
            <wp:docPr id="683484784" name="Picture 2">
              <a:extLst xmlns:a="http://schemas.openxmlformats.org/drawingml/2006/main">
                <a:ext uri="{FF2B5EF4-FFF2-40B4-BE49-F238E27FC236}">
                  <a16:creationId xmlns:a16="http://schemas.microsoft.com/office/drawing/2014/main" id="{56020ECB-3D7C-872E-D7D7-72899A3A804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0" name="Picture 2">
                      <a:extLst>
                        <a:ext uri="{FF2B5EF4-FFF2-40B4-BE49-F238E27FC236}">
                          <a16:creationId xmlns:a16="http://schemas.microsoft.com/office/drawing/2014/main" id="{56020ECB-3D7C-872E-D7D7-72899A3A8049}"/>
                        </a:ext>
                      </a:extLst>
                    </pic:cNvPr>
                    <pic:cNvPicPr>
                      <a:picLocks noChangeAspect="1" noChangeArrowheads="1"/>
                    </pic:cNvPicPr>
                  </pic:nvPicPr>
                  <pic:blipFill>
                    <a:blip r:embed="rId132" cstate="print">
                      <a:extLst>
                        <a:ext uri="{28A0092B-C50C-407E-A947-70E740481C1C}">
                          <a14:useLocalDpi xmlns:a14="http://schemas.microsoft.com/office/drawing/2010/main" val="0"/>
                        </a:ext>
                      </a:extLst>
                    </a:blip>
                    <a:stretch>
                      <a:fillRect/>
                    </a:stretch>
                  </pic:blipFill>
                  <pic:spPr bwMode="auto">
                    <a:xfrm>
                      <a:off x="0" y="0"/>
                      <a:ext cx="3383443" cy="2084443"/>
                    </a:xfrm>
                    <a:prstGeom prst="rect">
                      <a:avLst/>
                    </a:prstGeom>
                    <a:noFill/>
                  </pic:spPr>
                </pic:pic>
              </a:graphicData>
            </a:graphic>
          </wp:inline>
        </w:drawing>
      </w:r>
      <w:r w:rsidR="00555781">
        <w:rPr>
          <w:rFonts w:ascii="Times New Roman" w:hAnsi="Times New Roman" w:cs="Times New Roman"/>
          <w:sz w:val="36"/>
          <w:szCs w:val="36"/>
          <w:lang w:val="en-US"/>
        </w:rPr>
        <w:t xml:space="preserve">    </w:t>
      </w:r>
    </w:p>
    <w:p w14:paraId="579D140B" w14:textId="3053B64F" w:rsidR="004E77CE" w:rsidRDefault="00555781" w:rsidP="00B3723B">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381071">
        <w:rPr>
          <w:rFonts w:ascii="Times New Roman" w:hAnsi="Times New Roman" w:cs="Times New Roman"/>
          <w:sz w:val="36"/>
          <w:szCs w:val="36"/>
          <w:lang w:val="en-US"/>
        </w:rPr>
        <w:t xml:space="preserve">                                                                                    194</w:t>
      </w:r>
      <w:r>
        <w:rPr>
          <w:rFonts w:ascii="Times New Roman" w:hAnsi="Times New Roman" w:cs="Times New Roman"/>
          <w:sz w:val="36"/>
          <w:szCs w:val="36"/>
          <w:lang w:val="en-US"/>
        </w:rPr>
        <w:t xml:space="preserve">                  </w:t>
      </w:r>
    </w:p>
    <w:p w14:paraId="3A85D940" w14:textId="029C2C33" w:rsidR="00B3723B" w:rsidRDefault="00555781" w:rsidP="00555781">
      <w:pPr>
        <w:tabs>
          <w:tab w:val="left" w:pos="1701"/>
        </w:tabs>
        <w:ind w:left="709" w:hanging="283"/>
        <w:rPr>
          <w:rFonts w:ascii="Times New Roman" w:hAnsi="Times New Roman" w:cs="Times New Roman"/>
          <w:sz w:val="36"/>
          <w:szCs w:val="36"/>
          <w:lang w:val="en-US"/>
        </w:rPr>
      </w:pPr>
      <w:r>
        <w:rPr>
          <w:rFonts w:ascii="Times New Roman" w:hAnsi="Times New Roman" w:cs="Times New Roman"/>
          <w:sz w:val="36"/>
          <w:szCs w:val="36"/>
          <w:lang w:val="en-US"/>
        </w:rPr>
        <w:lastRenderedPageBreak/>
        <w:t xml:space="preserve">   </w:t>
      </w:r>
      <w:r w:rsidR="004E77CE">
        <w:rPr>
          <w:rFonts w:ascii="Times New Roman" w:hAnsi="Times New Roman" w:cs="Times New Roman"/>
          <w:sz w:val="36"/>
          <w:szCs w:val="36"/>
          <w:lang w:val="en-US"/>
        </w:rPr>
        <w:t xml:space="preserve">Pic. 93. </w:t>
      </w:r>
      <w:r w:rsidR="004E77CE" w:rsidRPr="004E77CE">
        <w:rPr>
          <w:rFonts w:ascii="Times New Roman" w:hAnsi="Times New Roman" w:cs="Times New Roman"/>
          <w:b/>
          <w:bCs/>
          <w:sz w:val="36"/>
          <w:szCs w:val="36"/>
          <w:lang w:val="en-US"/>
        </w:rPr>
        <w:t xml:space="preserve">Jugular </w:t>
      </w:r>
      <w:r>
        <w:rPr>
          <w:rFonts w:ascii="Times New Roman" w:hAnsi="Times New Roman" w:cs="Times New Roman"/>
          <w:b/>
          <w:bCs/>
          <w:sz w:val="36"/>
          <w:szCs w:val="36"/>
          <w:lang w:val="en-US"/>
        </w:rPr>
        <w:t>v</w:t>
      </w:r>
      <w:r w:rsidR="004E77CE" w:rsidRPr="004E77CE">
        <w:rPr>
          <w:rFonts w:ascii="Times New Roman" w:hAnsi="Times New Roman" w:cs="Times New Roman"/>
          <w:b/>
          <w:bCs/>
          <w:sz w:val="36"/>
          <w:szCs w:val="36"/>
          <w:lang w:val="en-US"/>
        </w:rPr>
        <w:t xml:space="preserve">eins </w:t>
      </w:r>
      <w:r>
        <w:rPr>
          <w:rFonts w:ascii="Times New Roman" w:hAnsi="Times New Roman" w:cs="Times New Roman"/>
          <w:sz w:val="36"/>
          <w:szCs w:val="36"/>
          <w:lang w:val="en-US"/>
        </w:rPr>
        <w:t>b</w:t>
      </w:r>
      <w:r w:rsidR="004E77CE" w:rsidRPr="004E77CE">
        <w:rPr>
          <w:rFonts w:ascii="Times New Roman" w:hAnsi="Times New Roman" w:cs="Times New Roman"/>
          <w:sz w:val="36"/>
          <w:szCs w:val="36"/>
          <w:lang w:val="en-US"/>
        </w:rPr>
        <w:t xml:space="preserve">ecome </w:t>
      </w:r>
      <w:r>
        <w:rPr>
          <w:rFonts w:ascii="Times New Roman" w:hAnsi="Times New Roman" w:cs="Times New Roman"/>
          <w:sz w:val="36"/>
          <w:szCs w:val="36"/>
          <w:lang w:val="en-US"/>
        </w:rPr>
        <w:t>v</w:t>
      </w:r>
      <w:r w:rsidR="004E77CE" w:rsidRPr="004E77CE">
        <w:rPr>
          <w:rFonts w:ascii="Times New Roman" w:hAnsi="Times New Roman" w:cs="Times New Roman"/>
          <w:sz w:val="36"/>
          <w:szCs w:val="36"/>
          <w:lang w:val="en-US"/>
        </w:rPr>
        <w:t xml:space="preserve">isible – </w:t>
      </w:r>
      <w:r>
        <w:rPr>
          <w:rFonts w:ascii="Times New Roman" w:hAnsi="Times New Roman" w:cs="Times New Roman"/>
          <w:sz w:val="36"/>
          <w:szCs w:val="36"/>
          <w:lang w:val="en-US"/>
        </w:rPr>
        <w:t>e</w:t>
      </w:r>
      <w:r w:rsidR="004E77CE" w:rsidRPr="004E77CE">
        <w:rPr>
          <w:rFonts w:ascii="Times New Roman" w:hAnsi="Times New Roman" w:cs="Times New Roman"/>
          <w:sz w:val="36"/>
          <w:szCs w:val="36"/>
          <w:lang w:val="en-US"/>
        </w:rPr>
        <w:t>xtended-</w:t>
      </w:r>
      <w:r w:rsidR="004E77CE" w:rsidRPr="004E77CE">
        <w:rPr>
          <w:rFonts w:ascii="Times New Roman" w:hAnsi="Times New Roman" w:cs="Times New Roman"/>
          <w:sz w:val="36"/>
          <w:szCs w:val="36"/>
          <w:lang w:val="en-US"/>
        </w:rPr>
        <w:br/>
        <w:t xml:space="preserve">at </w:t>
      </w:r>
      <w:r>
        <w:rPr>
          <w:rFonts w:ascii="Times New Roman" w:hAnsi="Times New Roman" w:cs="Times New Roman"/>
          <w:b/>
          <w:bCs/>
          <w:sz w:val="36"/>
          <w:szCs w:val="36"/>
          <w:lang w:val="en-US"/>
        </w:rPr>
        <w:t>r</w:t>
      </w:r>
      <w:r w:rsidR="004E77CE" w:rsidRPr="004E77CE">
        <w:rPr>
          <w:rFonts w:ascii="Times New Roman" w:hAnsi="Times New Roman" w:cs="Times New Roman"/>
          <w:b/>
          <w:bCs/>
          <w:sz w:val="36"/>
          <w:szCs w:val="36"/>
          <w:lang w:val="en-US"/>
        </w:rPr>
        <w:t>ight</w:t>
      </w:r>
      <w:r w:rsidR="004E77CE" w:rsidRPr="004E77CE">
        <w:rPr>
          <w:rFonts w:ascii="Times New Roman" w:hAnsi="Times New Roman" w:cs="Times New Roman"/>
          <w:sz w:val="36"/>
          <w:szCs w:val="36"/>
          <w:lang w:val="en-US"/>
        </w:rPr>
        <w:t xml:space="preserve"> </w:t>
      </w:r>
      <w:r>
        <w:rPr>
          <w:rFonts w:ascii="Times New Roman" w:hAnsi="Times New Roman" w:cs="Times New Roman"/>
          <w:sz w:val="36"/>
          <w:szCs w:val="36"/>
          <w:lang w:val="en-US"/>
        </w:rPr>
        <w:t>v</w:t>
      </w:r>
      <w:r w:rsidR="004E77CE" w:rsidRPr="004E77CE">
        <w:rPr>
          <w:rFonts w:ascii="Times New Roman" w:hAnsi="Times New Roman" w:cs="Times New Roman"/>
          <w:sz w:val="36"/>
          <w:szCs w:val="36"/>
          <w:lang w:val="en-US"/>
        </w:rPr>
        <w:t xml:space="preserve">entricular </w:t>
      </w:r>
      <w:r>
        <w:rPr>
          <w:rFonts w:ascii="Times New Roman" w:hAnsi="Times New Roman" w:cs="Times New Roman"/>
          <w:sz w:val="36"/>
          <w:szCs w:val="36"/>
          <w:lang w:val="en-US"/>
        </w:rPr>
        <w:t>c</w:t>
      </w:r>
      <w:r w:rsidR="004E77CE" w:rsidRPr="004E77CE">
        <w:rPr>
          <w:rFonts w:ascii="Times New Roman" w:hAnsi="Times New Roman" w:cs="Times New Roman"/>
          <w:sz w:val="36"/>
          <w:szCs w:val="36"/>
          <w:lang w:val="en-US"/>
        </w:rPr>
        <w:t xml:space="preserve">ardiac </w:t>
      </w:r>
      <w:r>
        <w:rPr>
          <w:rFonts w:ascii="Times New Roman" w:hAnsi="Times New Roman" w:cs="Times New Roman"/>
          <w:sz w:val="36"/>
          <w:szCs w:val="36"/>
          <w:lang w:val="en-US"/>
        </w:rPr>
        <w:t>f</w:t>
      </w:r>
      <w:r w:rsidR="004E77CE" w:rsidRPr="004E77CE">
        <w:rPr>
          <w:rFonts w:ascii="Times New Roman" w:hAnsi="Times New Roman" w:cs="Times New Roman"/>
          <w:sz w:val="36"/>
          <w:szCs w:val="36"/>
          <w:lang w:val="en-US"/>
        </w:rPr>
        <w:t>ailure (</w:t>
      </w:r>
      <w:r>
        <w:rPr>
          <w:rFonts w:ascii="Times New Roman" w:hAnsi="Times New Roman" w:cs="Times New Roman"/>
          <w:sz w:val="36"/>
          <w:szCs w:val="36"/>
          <w:lang w:val="en-US"/>
        </w:rPr>
        <w:t>h</w:t>
      </w:r>
      <w:r w:rsidR="004E77CE" w:rsidRPr="004E77CE">
        <w:rPr>
          <w:rFonts w:ascii="Times New Roman" w:hAnsi="Times New Roman" w:cs="Times New Roman"/>
          <w:sz w:val="36"/>
          <w:szCs w:val="36"/>
          <w:lang w:val="en-US"/>
        </w:rPr>
        <w:t xml:space="preserve">igh </w:t>
      </w:r>
      <w:r>
        <w:rPr>
          <w:rFonts w:ascii="Times New Roman" w:hAnsi="Times New Roman" w:cs="Times New Roman"/>
          <w:b/>
          <w:bCs/>
          <w:sz w:val="36"/>
          <w:szCs w:val="36"/>
          <w:lang w:val="en-US"/>
        </w:rPr>
        <w:t>v</w:t>
      </w:r>
      <w:r w:rsidR="004E77CE" w:rsidRPr="004E77CE">
        <w:rPr>
          <w:rFonts w:ascii="Times New Roman" w:hAnsi="Times New Roman" w:cs="Times New Roman"/>
          <w:b/>
          <w:bCs/>
          <w:sz w:val="36"/>
          <w:szCs w:val="36"/>
          <w:lang w:val="en-US"/>
        </w:rPr>
        <w:t>enous</w:t>
      </w:r>
      <w:r w:rsidR="004E77CE" w:rsidRPr="004E77CE">
        <w:rPr>
          <w:rFonts w:ascii="Times New Roman" w:hAnsi="Times New Roman" w:cs="Times New Roman"/>
          <w:sz w:val="36"/>
          <w:szCs w:val="36"/>
          <w:lang w:val="en-US"/>
        </w:rPr>
        <w:t xml:space="preserve"> </w:t>
      </w:r>
      <w:r>
        <w:rPr>
          <w:rFonts w:ascii="Times New Roman" w:hAnsi="Times New Roman" w:cs="Times New Roman"/>
          <w:sz w:val="36"/>
          <w:szCs w:val="36"/>
          <w:lang w:val="en-US"/>
        </w:rPr>
        <w:t>b</w:t>
      </w:r>
      <w:r w:rsidR="004E77CE" w:rsidRPr="004E77CE">
        <w:rPr>
          <w:rFonts w:ascii="Times New Roman" w:hAnsi="Times New Roman" w:cs="Times New Roman"/>
          <w:sz w:val="36"/>
          <w:szCs w:val="36"/>
          <w:lang w:val="en-US"/>
        </w:rPr>
        <w:t xml:space="preserve">lood </w:t>
      </w:r>
      <w:r>
        <w:rPr>
          <w:rFonts w:ascii="Times New Roman" w:hAnsi="Times New Roman" w:cs="Times New Roman"/>
          <w:sz w:val="36"/>
          <w:szCs w:val="36"/>
          <w:lang w:val="en-US"/>
        </w:rPr>
        <w:t xml:space="preserve">  p</w:t>
      </w:r>
      <w:r w:rsidR="004E77CE" w:rsidRPr="004E77CE">
        <w:rPr>
          <w:rFonts w:ascii="Times New Roman" w:hAnsi="Times New Roman" w:cs="Times New Roman"/>
          <w:sz w:val="36"/>
          <w:szCs w:val="36"/>
          <w:lang w:val="en-US"/>
        </w:rPr>
        <w:t>ressure)</w:t>
      </w:r>
    </w:p>
    <w:p w14:paraId="3ABE5EC8" w14:textId="0025F360" w:rsidR="004E77CE" w:rsidRPr="004E77CE" w:rsidRDefault="004E77CE">
      <w:pPr>
        <w:numPr>
          <w:ilvl w:val="0"/>
          <w:numId w:val="328"/>
        </w:numPr>
        <w:tabs>
          <w:tab w:val="left" w:pos="1701"/>
        </w:tabs>
        <w:rPr>
          <w:rFonts w:ascii="Times New Roman" w:hAnsi="Times New Roman" w:cs="Times New Roman"/>
          <w:sz w:val="36"/>
          <w:szCs w:val="36"/>
        </w:rPr>
      </w:pPr>
      <w:r w:rsidRPr="004E77CE">
        <w:rPr>
          <w:rFonts w:ascii="Times New Roman" w:hAnsi="Times New Roman" w:cs="Times New Roman"/>
          <w:sz w:val="36"/>
          <w:szCs w:val="36"/>
          <w:lang w:val="en-US"/>
        </w:rPr>
        <w:t>Some possible reasons:</w:t>
      </w:r>
    </w:p>
    <w:p w14:paraId="3446F6DA" w14:textId="77777777" w:rsidR="004E77CE" w:rsidRPr="004E77CE" w:rsidRDefault="004E77CE">
      <w:pPr>
        <w:numPr>
          <w:ilvl w:val="0"/>
          <w:numId w:val="328"/>
        </w:numPr>
        <w:tabs>
          <w:tab w:val="left" w:pos="1701"/>
        </w:tabs>
        <w:rPr>
          <w:rFonts w:ascii="Times New Roman" w:hAnsi="Times New Roman" w:cs="Times New Roman"/>
          <w:sz w:val="36"/>
          <w:szCs w:val="36"/>
        </w:rPr>
      </w:pPr>
      <w:r w:rsidRPr="004E77CE">
        <w:rPr>
          <w:rFonts w:ascii="Times New Roman" w:hAnsi="Times New Roman" w:cs="Times New Roman"/>
          <w:sz w:val="36"/>
          <w:szCs w:val="36"/>
          <w:lang w:val="en-US"/>
        </w:rPr>
        <w:t>Mitral stenosis, right ventricular failure</w:t>
      </w:r>
    </w:p>
    <w:p w14:paraId="2178CBA9" w14:textId="77777777" w:rsidR="004E77CE" w:rsidRPr="004E77CE" w:rsidRDefault="004E77CE">
      <w:pPr>
        <w:numPr>
          <w:ilvl w:val="0"/>
          <w:numId w:val="328"/>
        </w:numPr>
        <w:tabs>
          <w:tab w:val="left" w:pos="1701"/>
        </w:tabs>
        <w:rPr>
          <w:rFonts w:ascii="Times New Roman" w:hAnsi="Times New Roman" w:cs="Times New Roman"/>
          <w:sz w:val="36"/>
          <w:szCs w:val="36"/>
        </w:rPr>
      </w:pPr>
      <w:r w:rsidRPr="004E77CE">
        <w:rPr>
          <w:rFonts w:ascii="Times New Roman" w:hAnsi="Times New Roman" w:cs="Times New Roman"/>
          <w:sz w:val="36"/>
          <w:szCs w:val="36"/>
          <w:lang w:val="en-US"/>
        </w:rPr>
        <w:t>Mitral insufficiency, right ventricular failure</w:t>
      </w:r>
    </w:p>
    <w:p w14:paraId="3229CA4B" w14:textId="77777777" w:rsidR="004E77CE" w:rsidRPr="004E77CE" w:rsidRDefault="004E77CE">
      <w:pPr>
        <w:numPr>
          <w:ilvl w:val="0"/>
          <w:numId w:val="328"/>
        </w:numPr>
        <w:tabs>
          <w:tab w:val="left" w:pos="1701"/>
        </w:tabs>
        <w:rPr>
          <w:rFonts w:ascii="Times New Roman" w:hAnsi="Times New Roman" w:cs="Times New Roman"/>
          <w:sz w:val="36"/>
          <w:szCs w:val="36"/>
        </w:rPr>
      </w:pPr>
      <w:r w:rsidRPr="004E77CE">
        <w:rPr>
          <w:rFonts w:ascii="Times New Roman" w:hAnsi="Times New Roman" w:cs="Times New Roman"/>
          <w:sz w:val="36"/>
          <w:szCs w:val="36"/>
          <w:lang w:val="en-US"/>
        </w:rPr>
        <w:t>Tricuspid valve’s insufficiency, right ventricular failure</w:t>
      </w:r>
    </w:p>
    <w:p w14:paraId="35BB3F3D" w14:textId="77777777" w:rsidR="004E77CE" w:rsidRDefault="004E77CE" w:rsidP="004E77CE">
      <w:pPr>
        <w:tabs>
          <w:tab w:val="left" w:pos="1701"/>
        </w:tabs>
        <w:ind w:left="720"/>
        <w:rPr>
          <w:rFonts w:ascii="Times New Roman" w:hAnsi="Times New Roman" w:cs="Times New Roman"/>
          <w:b/>
          <w:bCs/>
          <w:sz w:val="36"/>
          <w:szCs w:val="36"/>
          <w:lang w:val="en-US"/>
        </w:rPr>
      </w:pPr>
    </w:p>
    <w:p w14:paraId="67908111" w14:textId="574D6025" w:rsidR="004E77CE" w:rsidRDefault="004E77CE" w:rsidP="004E77CE">
      <w:pPr>
        <w:tabs>
          <w:tab w:val="left" w:pos="1701"/>
        </w:tabs>
        <w:ind w:left="720"/>
        <w:rPr>
          <w:rFonts w:ascii="Times New Roman" w:hAnsi="Times New Roman" w:cs="Times New Roman"/>
          <w:b/>
          <w:bCs/>
          <w:sz w:val="36"/>
          <w:szCs w:val="36"/>
          <w:lang w:val="en-US"/>
        </w:rPr>
      </w:pPr>
      <w:r w:rsidRPr="004E77CE">
        <w:rPr>
          <w:rFonts w:ascii="Times New Roman" w:hAnsi="Times New Roman" w:cs="Times New Roman"/>
          <w:sz w:val="36"/>
          <w:szCs w:val="36"/>
          <w:lang w:val="en-US"/>
        </w:rPr>
        <w:t>Pic.94.</w:t>
      </w:r>
      <w:r>
        <w:rPr>
          <w:rFonts w:ascii="Times New Roman" w:hAnsi="Times New Roman" w:cs="Times New Roman"/>
          <w:b/>
          <w:bCs/>
          <w:sz w:val="36"/>
          <w:szCs w:val="36"/>
          <w:lang w:val="en-US"/>
        </w:rPr>
        <w:t xml:space="preserve"> </w:t>
      </w:r>
      <w:r w:rsidRPr="004E77CE">
        <w:rPr>
          <w:rFonts w:ascii="Times New Roman" w:hAnsi="Times New Roman" w:cs="Times New Roman"/>
          <w:b/>
          <w:bCs/>
          <w:sz w:val="36"/>
          <w:szCs w:val="36"/>
          <w:lang w:val="en-US"/>
        </w:rPr>
        <w:t xml:space="preserve">Cyanosis of </w:t>
      </w:r>
      <w:r w:rsidRPr="004E77CE">
        <w:rPr>
          <w:rFonts w:ascii="Times New Roman" w:hAnsi="Times New Roman" w:cs="Times New Roman"/>
          <w:b/>
          <w:bCs/>
          <w:i/>
          <w:iCs/>
          <w:sz w:val="36"/>
          <w:szCs w:val="36"/>
          <w:lang w:val="en-US"/>
        </w:rPr>
        <w:t>left</w:t>
      </w:r>
      <w:r w:rsidRPr="004E77CE">
        <w:rPr>
          <w:rFonts w:ascii="Times New Roman" w:hAnsi="Times New Roman" w:cs="Times New Roman"/>
          <w:b/>
          <w:bCs/>
          <w:sz w:val="36"/>
          <w:szCs w:val="36"/>
          <w:lang w:val="en-US"/>
        </w:rPr>
        <w:t xml:space="preserve"> foot only.  Is it a symptom of heart failure?</w:t>
      </w:r>
    </w:p>
    <w:p w14:paraId="1B12C1BA" w14:textId="1A7502B0" w:rsidR="004E77CE" w:rsidRPr="004E77CE" w:rsidRDefault="004E77CE" w:rsidP="004E77CE">
      <w:pPr>
        <w:tabs>
          <w:tab w:val="left" w:pos="1701"/>
        </w:tabs>
        <w:ind w:left="720"/>
        <w:rPr>
          <w:rFonts w:ascii="Times New Roman" w:hAnsi="Times New Roman" w:cs="Times New Roman"/>
          <w:sz w:val="36"/>
          <w:szCs w:val="36"/>
        </w:rPr>
      </w:pPr>
      <w:r w:rsidRPr="004E77CE">
        <w:rPr>
          <w:rFonts w:ascii="Times New Roman" w:hAnsi="Times New Roman" w:cs="Times New Roman"/>
          <w:noProof/>
          <w:sz w:val="36"/>
          <w:szCs w:val="36"/>
        </w:rPr>
        <w:drawing>
          <wp:inline distT="0" distB="0" distL="0" distR="0" wp14:anchorId="15F4D9C8" wp14:editId="6D5377D7">
            <wp:extent cx="3393091" cy="4525963"/>
            <wp:effectExtent l="0" t="0" r="0" b="8255"/>
            <wp:docPr id="979308598" name="Содержимое 3">
              <a:extLst xmlns:a="http://schemas.openxmlformats.org/drawingml/2006/main">
                <a:ext uri="{FF2B5EF4-FFF2-40B4-BE49-F238E27FC236}">
                  <a16:creationId xmlns:a16="http://schemas.microsoft.com/office/drawing/2014/main" id="{3C15379F-857F-E758-4BB7-B59850EE95DF}"/>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Содержимое 3">
                      <a:extLst>
                        <a:ext uri="{FF2B5EF4-FFF2-40B4-BE49-F238E27FC236}">
                          <a16:creationId xmlns:a16="http://schemas.microsoft.com/office/drawing/2014/main" id="{3C15379F-857F-E758-4BB7-B59850EE95DF}"/>
                        </a:ext>
                      </a:extLst>
                    </pic:cNvPr>
                    <pic:cNvPicPr>
                      <a:picLocks/>
                    </pic:cNvPicPr>
                  </pic:nvPicPr>
                  <pic:blipFill>
                    <a:blip r:embed="rId133"/>
                    <a:srcRect/>
                    <a:stretch>
                      <a:fillRect/>
                    </a:stretch>
                  </pic:blipFill>
                  <pic:spPr bwMode="auto">
                    <a:xfrm>
                      <a:off x="0" y="0"/>
                      <a:ext cx="3393091" cy="4525963"/>
                    </a:xfrm>
                    <a:prstGeom prst="rect">
                      <a:avLst/>
                    </a:prstGeom>
                    <a:noFill/>
                    <a:ln w="9525">
                      <a:noFill/>
                      <a:miter lim="800000"/>
                      <a:headEnd/>
                      <a:tailEnd/>
                    </a:ln>
                  </pic:spPr>
                </pic:pic>
              </a:graphicData>
            </a:graphic>
          </wp:inline>
        </w:drawing>
      </w:r>
    </w:p>
    <w:p w14:paraId="12FFEE0D" w14:textId="0C9830A6" w:rsidR="006078FB" w:rsidRDefault="00555781" w:rsidP="00B3723B">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Correct answer</w:t>
      </w:r>
      <w:r w:rsidR="006078FB">
        <w:rPr>
          <w:rFonts w:ascii="Times New Roman" w:hAnsi="Times New Roman" w:cs="Times New Roman"/>
          <w:sz w:val="36"/>
          <w:szCs w:val="36"/>
          <w:lang w:val="en-US"/>
        </w:rPr>
        <w:t>:</w:t>
      </w:r>
      <w:r>
        <w:rPr>
          <w:rFonts w:ascii="Times New Roman" w:hAnsi="Times New Roman" w:cs="Times New Roman"/>
          <w:sz w:val="36"/>
          <w:szCs w:val="36"/>
          <w:lang w:val="en-US"/>
        </w:rPr>
        <w:t xml:space="preserve"> of course, not. Both feet, ankles </w:t>
      </w:r>
    </w:p>
    <w:p w14:paraId="4D3D0CA3" w14:textId="4AFE25E0" w:rsidR="004E77CE" w:rsidRDefault="00555781" w:rsidP="00B3723B">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and shins are swo</w:t>
      </w:r>
      <w:r w:rsidR="006078FB">
        <w:rPr>
          <w:rFonts w:ascii="Times New Roman" w:hAnsi="Times New Roman" w:cs="Times New Roman"/>
          <w:sz w:val="36"/>
          <w:szCs w:val="36"/>
          <w:lang w:val="en-US"/>
        </w:rPr>
        <w:t>l</w:t>
      </w:r>
      <w:r>
        <w:rPr>
          <w:rFonts w:ascii="Times New Roman" w:hAnsi="Times New Roman" w:cs="Times New Roman"/>
          <w:sz w:val="36"/>
          <w:szCs w:val="36"/>
          <w:lang w:val="en-US"/>
        </w:rPr>
        <w:t>len at cardiac failure.</w:t>
      </w:r>
    </w:p>
    <w:p w14:paraId="4F6A7AD1" w14:textId="3E4D6320" w:rsidR="00B3723B" w:rsidRPr="004F6AA3" w:rsidRDefault="006078FB" w:rsidP="006078FB">
      <w:pPr>
        <w:tabs>
          <w:tab w:val="left" w:pos="1701"/>
        </w:tabs>
        <w:rPr>
          <w:rFonts w:ascii="Times New Roman" w:hAnsi="Times New Roman" w:cs="Times New Roman"/>
          <w:sz w:val="36"/>
          <w:szCs w:val="36"/>
        </w:rPr>
      </w:pPr>
      <w:r>
        <w:rPr>
          <w:rFonts w:ascii="Times New Roman" w:hAnsi="Times New Roman" w:cs="Times New Roman"/>
          <w:sz w:val="36"/>
          <w:szCs w:val="36"/>
          <w:lang w:val="en-US"/>
        </w:rPr>
        <w:t xml:space="preserve">            </w:t>
      </w:r>
      <w:r w:rsidR="00381071">
        <w:rPr>
          <w:rFonts w:ascii="Times New Roman" w:hAnsi="Times New Roman" w:cs="Times New Roman"/>
          <w:sz w:val="36"/>
          <w:szCs w:val="36"/>
          <w:lang w:val="en-US"/>
        </w:rPr>
        <w:t xml:space="preserve">                                                                                        195</w:t>
      </w:r>
      <w:r>
        <w:rPr>
          <w:rFonts w:ascii="Times New Roman" w:hAnsi="Times New Roman" w:cs="Times New Roman"/>
          <w:sz w:val="36"/>
          <w:szCs w:val="36"/>
          <w:lang w:val="en-US"/>
        </w:rPr>
        <w:t xml:space="preserve">                                                                                       </w:t>
      </w:r>
    </w:p>
    <w:p w14:paraId="5B47E45F" w14:textId="7B91FCB7" w:rsidR="00B3723B" w:rsidRDefault="004E77CE" w:rsidP="00B3723B">
      <w:pPr>
        <w:tabs>
          <w:tab w:val="left" w:pos="1701"/>
        </w:tabs>
        <w:ind w:left="720"/>
        <w:rPr>
          <w:rFonts w:ascii="Times New Roman" w:hAnsi="Times New Roman" w:cs="Times New Roman"/>
          <w:b/>
          <w:bCs/>
          <w:sz w:val="36"/>
          <w:szCs w:val="36"/>
          <w:lang w:val="en-US"/>
        </w:rPr>
      </w:pPr>
      <w:r w:rsidRPr="004E77CE">
        <w:rPr>
          <w:rFonts w:ascii="Times New Roman" w:hAnsi="Times New Roman" w:cs="Times New Roman"/>
          <w:sz w:val="36"/>
          <w:szCs w:val="36"/>
          <w:lang w:val="en-US"/>
        </w:rPr>
        <w:lastRenderedPageBreak/>
        <w:t>Pic. 95</w:t>
      </w:r>
      <w:r w:rsidRPr="004E77CE">
        <w:rPr>
          <w:rFonts w:ascii="Times New Roman" w:hAnsi="Times New Roman" w:cs="Times New Roman"/>
          <w:b/>
          <w:bCs/>
          <w:sz w:val="36"/>
          <w:szCs w:val="36"/>
          <w:lang w:val="en-US"/>
        </w:rPr>
        <w:t>.</w:t>
      </w:r>
      <w:r>
        <w:rPr>
          <w:rFonts w:ascii="Times New Roman" w:hAnsi="Times New Roman" w:cs="Times New Roman"/>
          <w:b/>
          <w:bCs/>
          <w:sz w:val="36"/>
          <w:szCs w:val="36"/>
          <w:lang w:val="en-US"/>
        </w:rPr>
        <w:t xml:space="preserve"> </w:t>
      </w:r>
      <w:proofErr w:type="spellStart"/>
      <w:r w:rsidRPr="004E77CE">
        <w:rPr>
          <w:rFonts w:ascii="Times New Roman" w:hAnsi="Times New Roman" w:cs="Times New Roman"/>
          <w:b/>
          <w:bCs/>
          <w:i/>
          <w:iCs/>
          <w:sz w:val="36"/>
          <w:szCs w:val="36"/>
          <w:lang w:val="en-US"/>
        </w:rPr>
        <w:t>Corvisaire’s</w:t>
      </w:r>
      <w:proofErr w:type="spellEnd"/>
      <w:r w:rsidRPr="004E77CE">
        <w:rPr>
          <w:rFonts w:ascii="Times New Roman" w:hAnsi="Times New Roman" w:cs="Times New Roman"/>
          <w:b/>
          <w:bCs/>
          <w:i/>
          <w:iCs/>
          <w:sz w:val="36"/>
          <w:szCs w:val="36"/>
          <w:lang w:val="en-US"/>
        </w:rPr>
        <w:t xml:space="preserve"> face </w:t>
      </w:r>
      <w:r w:rsidRPr="004E77CE">
        <w:rPr>
          <w:rFonts w:ascii="Times New Roman" w:hAnsi="Times New Roman" w:cs="Times New Roman"/>
          <w:b/>
          <w:bCs/>
          <w:sz w:val="36"/>
          <w:szCs w:val="36"/>
          <w:lang w:val="en-US"/>
        </w:rPr>
        <w:t>– edema, slightly cyanosis or icterus (yellowish) face, the eyes are not bright, an opened mouth (often)</w:t>
      </w:r>
    </w:p>
    <w:p w14:paraId="5AF6330A" w14:textId="31B664A1" w:rsidR="00B3723B" w:rsidRPr="00B3723B" w:rsidRDefault="004E77CE" w:rsidP="00B3723B">
      <w:pPr>
        <w:tabs>
          <w:tab w:val="left" w:pos="1701"/>
        </w:tabs>
        <w:ind w:left="720"/>
        <w:rPr>
          <w:rFonts w:ascii="Times New Roman" w:hAnsi="Times New Roman" w:cs="Times New Roman"/>
          <w:sz w:val="36"/>
          <w:szCs w:val="36"/>
        </w:rPr>
      </w:pPr>
      <w:r w:rsidRPr="004E77CE">
        <w:rPr>
          <w:rFonts w:ascii="Times New Roman" w:hAnsi="Times New Roman" w:cs="Times New Roman"/>
          <w:noProof/>
          <w:sz w:val="36"/>
          <w:szCs w:val="36"/>
        </w:rPr>
        <w:drawing>
          <wp:anchor distT="0" distB="0" distL="114300" distR="114300" simplePos="0" relativeHeight="251671552" behindDoc="0" locked="0" layoutInCell="1" allowOverlap="1" wp14:anchorId="7F52C826" wp14:editId="0D006AB7">
            <wp:simplePos x="1083365" y="1490870"/>
            <wp:positionH relativeFrom="margin">
              <wp:align>left</wp:align>
            </wp:positionH>
            <wp:positionV relativeFrom="paragraph">
              <wp:align>top</wp:align>
            </wp:positionV>
            <wp:extent cx="3568065" cy="3577590"/>
            <wp:effectExtent l="0" t="0" r="0" b="3810"/>
            <wp:wrapSquare wrapText="bothSides"/>
            <wp:docPr id="1561019946" name="Содержимое 3"/>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Содержимое 3"/>
                    <pic:cNvPicPr>
                      <a:picLocks noGrp="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571255" cy="3580705"/>
                    </a:xfrm>
                    <a:prstGeom prst="rect">
                      <a:avLst/>
                    </a:prstGeom>
                    <a:noFill/>
                    <a:ln w="9525">
                      <a:noFill/>
                      <a:miter lim="800000"/>
                      <a:headEnd/>
                      <a:tailEnd/>
                    </a:ln>
                  </pic:spPr>
                </pic:pic>
              </a:graphicData>
            </a:graphic>
            <wp14:sizeRelH relativeFrom="margin">
              <wp14:pctWidth>0</wp14:pctWidth>
            </wp14:sizeRelH>
          </wp:anchor>
        </w:drawing>
      </w:r>
      <w:r>
        <w:rPr>
          <w:rFonts w:ascii="Times New Roman" w:hAnsi="Times New Roman" w:cs="Times New Roman"/>
          <w:sz w:val="36"/>
          <w:szCs w:val="36"/>
        </w:rPr>
        <w:br w:type="textWrapping" w:clear="all"/>
      </w:r>
    </w:p>
    <w:p w14:paraId="7B9E981B" w14:textId="40D329D7" w:rsidR="00B3723B" w:rsidRPr="00B3723B" w:rsidRDefault="004E77CE" w:rsidP="00B3723B">
      <w:pPr>
        <w:tabs>
          <w:tab w:val="left" w:pos="1701"/>
        </w:tabs>
        <w:ind w:left="720"/>
        <w:rPr>
          <w:rFonts w:ascii="Times New Roman" w:hAnsi="Times New Roman" w:cs="Times New Roman"/>
          <w:sz w:val="36"/>
          <w:szCs w:val="36"/>
        </w:rPr>
      </w:pPr>
      <w:r w:rsidRPr="004E77CE">
        <w:rPr>
          <w:rFonts w:ascii="Times New Roman" w:hAnsi="Times New Roman" w:cs="Times New Roman"/>
          <w:b/>
          <w:bCs/>
          <w:sz w:val="36"/>
          <w:szCs w:val="36"/>
          <w:lang w:val="en-US"/>
        </w:rPr>
        <w:t xml:space="preserve">Right heart </w:t>
      </w:r>
      <w:r>
        <w:rPr>
          <w:rFonts w:ascii="Times New Roman" w:hAnsi="Times New Roman" w:cs="Times New Roman"/>
          <w:b/>
          <w:bCs/>
          <w:sz w:val="36"/>
          <w:szCs w:val="36"/>
          <w:lang w:val="en-US"/>
        </w:rPr>
        <w:t>f</w:t>
      </w:r>
      <w:r w:rsidRPr="004E77CE">
        <w:rPr>
          <w:rFonts w:ascii="Times New Roman" w:hAnsi="Times New Roman" w:cs="Times New Roman"/>
          <w:b/>
          <w:bCs/>
          <w:sz w:val="36"/>
          <w:szCs w:val="36"/>
          <w:lang w:val="en-US"/>
        </w:rPr>
        <w:t>ailure’s symptoms</w:t>
      </w:r>
    </w:p>
    <w:p w14:paraId="22FBF2CF" w14:textId="77777777" w:rsidR="004E77CE" w:rsidRPr="004E77CE" w:rsidRDefault="004E77CE">
      <w:pPr>
        <w:numPr>
          <w:ilvl w:val="0"/>
          <w:numId w:val="329"/>
        </w:numPr>
        <w:tabs>
          <w:tab w:val="left" w:pos="1701"/>
        </w:tabs>
        <w:rPr>
          <w:rFonts w:ascii="Times New Roman" w:hAnsi="Times New Roman" w:cs="Times New Roman"/>
          <w:sz w:val="36"/>
          <w:szCs w:val="36"/>
        </w:rPr>
      </w:pPr>
      <w:r w:rsidRPr="004E77CE">
        <w:rPr>
          <w:rFonts w:ascii="Times New Roman" w:hAnsi="Times New Roman" w:cs="Times New Roman"/>
          <w:sz w:val="36"/>
          <w:szCs w:val="36"/>
          <w:lang w:val="en-US"/>
        </w:rPr>
        <w:t>Jugular venous distension</w:t>
      </w:r>
    </w:p>
    <w:p w14:paraId="369EB808" w14:textId="77777777" w:rsidR="004E77CE" w:rsidRPr="004E77CE" w:rsidRDefault="004E77CE">
      <w:pPr>
        <w:numPr>
          <w:ilvl w:val="0"/>
          <w:numId w:val="329"/>
        </w:numPr>
        <w:tabs>
          <w:tab w:val="left" w:pos="1701"/>
        </w:tabs>
        <w:rPr>
          <w:rFonts w:ascii="Times New Roman" w:hAnsi="Times New Roman" w:cs="Times New Roman"/>
          <w:sz w:val="36"/>
          <w:szCs w:val="36"/>
        </w:rPr>
      </w:pPr>
      <w:r w:rsidRPr="004E77CE">
        <w:rPr>
          <w:rFonts w:ascii="Times New Roman" w:hAnsi="Times New Roman" w:cs="Times New Roman"/>
          <w:sz w:val="36"/>
          <w:szCs w:val="36"/>
          <w:lang w:val="en-US"/>
        </w:rPr>
        <w:t>Hepatomegaly</w:t>
      </w:r>
    </w:p>
    <w:p w14:paraId="0206D3AA" w14:textId="77777777" w:rsidR="004E77CE" w:rsidRPr="004E77CE" w:rsidRDefault="004E77CE">
      <w:pPr>
        <w:numPr>
          <w:ilvl w:val="0"/>
          <w:numId w:val="329"/>
        </w:numPr>
        <w:tabs>
          <w:tab w:val="left" w:pos="1701"/>
        </w:tabs>
        <w:rPr>
          <w:rFonts w:ascii="Times New Roman" w:hAnsi="Times New Roman" w:cs="Times New Roman"/>
          <w:sz w:val="36"/>
          <w:szCs w:val="36"/>
        </w:rPr>
      </w:pPr>
      <w:r w:rsidRPr="004E77CE">
        <w:rPr>
          <w:rFonts w:ascii="Times New Roman" w:hAnsi="Times New Roman" w:cs="Times New Roman"/>
          <w:sz w:val="36"/>
          <w:szCs w:val="36"/>
          <w:lang w:val="en-US"/>
        </w:rPr>
        <w:t>Edema (over the ankles and calves in ambulant patients, over the sacrum in bed-bound patients)</w:t>
      </w:r>
    </w:p>
    <w:p w14:paraId="5AF2E28B" w14:textId="77777777" w:rsidR="004E77CE" w:rsidRPr="004E77CE" w:rsidRDefault="004E77CE">
      <w:pPr>
        <w:numPr>
          <w:ilvl w:val="0"/>
          <w:numId w:val="329"/>
        </w:numPr>
        <w:tabs>
          <w:tab w:val="left" w:pos="1701"/>
        </w:tabs>
        <w:rPr>
          <w:rFonts w:ascii="Times New Roman" w:hAnsi="Times New Roman" w:cs="Times New Roman"/>
          <w:sz w:val="36"/>
          <w:szCs w:val="36"/>
        </w:rPr>
      </w:pPr>
      <w:r w:rsidRPr="004E77CE">
        <w:rPr>
          <w:rFonts w:ascii="Times New Roman" w:hAnsi="Times New Roman" w:cs="Times New Roman"/>
          <w:sz w:val="36"/>
          <w:szCs w:val="36"/>
          <w:lang w:val="en-US"/>
        </w:rPr>
        <w:t>Ascites or pleural effusion(hydrothorax) – less frequent</w:t>
      </w:r>
    </w:p>
    <w:p w14:paraId="32E9DAC5" w14:textId="77777777" w:rsidR="004E77CE" w:rsidRPr="004E77CE" w:rsidRDefault="004E77CE">
      <w:pPr>
        <w:numPr>
          <w:ilvl w:val="0"/>
          <w:numId w:val="329"/>
        </w:numPr>
        <w:tabs>
          <w:tab w:val="left" w:pos="1701"/>
        </w:tabs>
        <w:rPr>
          <w:rFonts w:ascii="Times New Roman" w:hAnsi="Times New Roman" w:cs="Times New Roman"/>
          <w:sz w:val="36"/>
          <w:szCs w:val="36"/>
        </w:rPr>
      </w:pPr>
      <w:r w:rsidRPr="004E77CE">
        <w:rPr>
          <w:rFonts w:ascii="Times New Roman" w:hAnsi="Times New Roman" w:cs="Times New Roman"/>
          <w:sz w:val="36"/>
          <w:szCs w:val="36"/>
          <w:lang w:val="en-US"/>
        </w:rPr>
        <w:t>Dilation of right ventricle – may cause functional tricuspid insufficiency with tender pulsative liver</w:t>
      </w:r>
    </w:p>
    <w:p w14:paraId="507A941A" w14:textId="77777777" w:rsidR="004E77CE" w:rsidRPr="004E77CE" w:rsidRDefault="004E77CE">
      <w:pPr>
        <w:numPr>
          <w:ilvl w:val="0"/>
          <w:numId w:val="329"/>
        </w:numPr>
        <w:tabs>
          <w:tab w:val="left" w:pos="1701"/>
        </w:tabs>
        <w:rPr>
          <w:rFonts w:ascii="Times New Roman" w:hAnsi="Times New Roman" w:cs="Times New Roman"/>
          <w:sz w:val="36"/>
          <w:szCs w:val="36"/>
        </w:rPr>
      </w:pPr>
      <w:r w:rsidRPr="004E77CE">
        <w:rPr>
          <w:rFonts w:ascii="Times New Roman" w:hAnsi="Times New Roman" w:cs="Times New Roman"/>
          <w:sz w:val="36"/>
          <w:szCs w:val="36"/>
          <w:lang w:val="en-US"/>
        </w:rPr>
        <w:t>Non-specific signs: fatigue, anorexia, nausea</w:t>
      </w:r>
    </w:p>
    <w:p w14:paraId="44D8FA75" w14:textId="77777777" w:rsidR="004E77CE" w:rsidRDefault="004E77CE" w:rsidP="004E77CE">
      <w:pPr>
        <w:tabs>
          <w:tab w:val="left" w:pos="1701"/>
        </w:tabs>
        <w:rPr>
          <w:rFonts w:ascii="Times New Roman" w:hAnsi="Times New Roman" w:cs="Times New Roman"/>
          <w:sz w:val="36"/>
          <w:szCs w:val="36"/>
          <w:lang w:val="en-US"/>
        </w:rPr>
      </w:pPr>
    </w:p>
    <w:p w14:paraId="73D3789E" w14:textId="77777777" w:rsidR="004E77CE" w:rsidRDefault="004E77CE" w:rsidP="004E77CE">
      <w:pPr>
        <w:tabs>
          <w:tab w:val="left" w:pos="1701"/>
        </w:tabs>
        <w:rPr>
          <w:rFonts w:ascii="Times New Roman" w:hAnsi="Times New Roman" w:cs="Times New Roman"/>
          <w:sz w:val="36"/>
          <w:szCs w:val="36"/>
          <w:lang w:val="en-US"/>
        </w:rPr>
      </w:pPr>
    </w:p>
    <w:p w14:paraId="026C2D85" w14:textId="71C532E8" w:rsidR="00EB3BCA" w:rsidRDefault="004E77CE" w:rsidP="004E77CE">
      <w:pPr>
        <w:tabs>
          <w:tab w:val="left" w:pos="1701"/>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Pic. 96. </w:t>
      </w:r>
      <w:r w:rsidRPr="00555781">
        <w:rPr>
          <w:rFonts w:ascii="Times New Roman" w:hAnsi="Times New Roman" w:cs="Times New Roman"/>
          <w:b/>
          <w:bCs/>
          <w:sz w:val="36"/>
          <w:szCs w:val="36"/>
          <w:lang w:val="en-US"/>
        </w:rPr>
        <w:t>Ascites</w:t>
      </w:r>
      <w:r w:rsidR="00555781">
        <w:rPr>
          <w:rFonts w:ascii="Times New Roman" w:hAnsi="Times New Roman" w:cs="Times New Roman"/>
          <w:b/>
          <w:bCs/>
          <w:sz w:val="36"/>
          <w:szCs w:val="36"/>
          <w:lang w:val="en-US"/>
        </w:rPr>
        <w:t xml:space="preserve">    </w:t>
      </w:r>
      <w:r w:rsidR="00381071">
        <w:rPr>
          <w:rFonts w:ascii="Times New Roman" w:hAnsi="Times New Roman" w:cs="Times New Roman"/>
          <w:b/>
          <w:bCs/>
          <w:sz w:val="36"/>
          <w:szCs w:val="36"/>
          <w:lang w:val="en-US"/>
        </w:rPr>
        <w:t xml:space="preserve">                                                            </w:t>
      </w:r>
      <w:r w:rsidR="00381071" w:rsidRPr="00381071">
        <w:rPr>
          <w:rFonts w:ascii="Times New Roman" w:hAnsi="Times New Roman" w:cs="Times New Roman"/>
          <w:sz w:val="36"/>
          <w:szCs w:val="36"/>
          <w:lang w:val="en-US"/>
        </w:rPr>
        <w:t>196</w:t>
      </w:r>
    </w:p>
    <w:p w14:paraId="00532774" w14:textId="34497DCF" w:rsidR="004E77CE" w:rsidRPr="004F6AA3" w:rsidRDefault="00555781" w:rsidP="004E77CE">
      <w:pPr>
        <w:tabs>
          <w:tab w:val="left" w:pos="1701"/>
        </w:tabs>
        <w:rPr>
          <w:rFonts w:ascii="Times New Roman" w:hAnsi="Times New Roman" w:cs="Times New Roman"/>
          <w:sz w:val="36"/>
          <w:szCs w:val="36"/>
        </w:rPr>
      </w:pPr>
      <w:r>
        <w:rPr>
          <w:rFonts w:ascii="Times New Roman" w:hAnsi="Times New Roman" w:cs="Times New Roman"/>
          <w:b/>
          <w:bCs/>
          <w:sz w:val="36"/>
          <w:szCs w:val="36"/>
          <w:lang w:val="en-US"/>
        </w:rPr>
        <w:t xml:space="preserve">                                                                  </w:t>
      </w:r>
    </w:p>
    <w:p w14:paraId="6D8B986E" w14:textId="1D7F8C4F" w:rsidR="002774F9" w:rsidRPr="002774F9" w:rsidRDefault="002774F9" w:rsidP="002774F9">
      <w:pPr>
        <w:tabs>
          <w:tab w:val="left" w:pos="1701"/>
        </w:tabs>
        <w:ind w:left="720"/>
        <w:rPr>
          <w:rFonts w:ascii="Times New Roman" w:hAnsi="Times New Roman" w:cs="Times New Roman"/>
          <w:sz w:val="36"/>
          <w:szCs w:val="36"/>
        </w:rPr>
      </w:pPr>
      <w:r w:rsidRPr="002774F9">
        <w:rPr>
          <w:rFonts w:ascii="Times New Roman" w:hAnsi="Times New Roman" w:cs="Times New Roman"/>
          <w:sz w:val="36"/>
          <w:szCs w:val="36"/>
          <w:lang w:val="en-US"/>
        </w:rPr>
        <w:lastRenderedPageBreak/>
        <w:t xml:space="preserve"> </w:t>
      </w:r>
      <w:r w:rsidR="004E77CE" w:rsidRPr="004E77CE">
        <w:rPr>
          <w:rFonts w:ascii="Times New Roman" w:hAnsi="Times New Roman" w:cs="Times New Roman"/>
          <w:noProof/>
          <w:sz w:val="36"/>
          <w:szCs w:val="36"/>
        </w:rPr>
        <w:drawing>
          <wp:inline distT="0" distB="0" distL="0" distR="0" wp14:anchorId="41367443" wp14:editId="2CCD6AF6">
            <wp:extent cx="4104861" cy="3220085"/>
            <wp:effectExtent l="0" t="0" r="0" b="0"/>
            <wp:docPr id="1979838718" name="Содержимое 3"/>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Содержимое 3"/>
                    <pic:cNvPicPr>
                      <a:picLocks noGrp="1"/>
                    </pic:cNvPicPr>
                  </pic:nvPicPr>
                  <pic:blipFill>
                    <a:blip r:embed="rId58"/>
                    <a:srcRect/>
                    <a:stretch>
                      <a:fillRect/>
                    </a:stretch>
                  </pic:blipFill>
                  <pic:spPr bwMode="auto">
                    <a:xfrm>
                      <a:off x="0" y="0"/>
                      <a:ext cx="4112022" cy="3225703"/>
                    </a:xfrm>
                    <a:prstGeom prst="rect">
                      <a:avLst/>
                    </a:prstGeom>
                    <a:noFill/>
                    <a:ln w="9525">
                      <a:noFill/>
                      <a:miter lim="800000"/>
                      <a:headEnd/>
                      <a:tailEnd/>
                    </a:ln>
                  </pic:spPr>
                </pic:pic>
              </a:graphicData>
            </a:graphic>
          </wp:inline>
        </w:drawing>
      </w:r>
    </w:p>
    <w:p w14:paraId="7CA7C14D" w14:textId="77777777" w:rsidR="00555781" w:rsidRDefault="00555781" w:rsidP="002774F9">
      <w:pPr>
        <w:tabs>
          <w:tab w:val="left" w:pos="1701"/>
        </w:tabs>
        <w:ind w:left="720"/>
        <w:rPr>
          <w:rFonts w:ascii="Times New Roman" w:hAnsi="Times New Roman" w:cs="Times New Roman"/>
          <w:sz w:val="36"/>
          <w:szCs w:val="36"/>
          <w:lang w:val="en-US"/>
        </w:rPr>
      </w:pPr>
    </w:p>
    <w:p w14:paraId="56E723CA" w14:textId="357C4D21" w:rsidR="002774F9" w:rsidRPr="002774F9" w:rsidRDefault="005D1F55" w:rsidP="002774F9">
      <w:pPr>
        <w:tabs>
          <w:tab w:val="left" w:pos="1701"/>
        </w:tabs>
        <w:ind w:left="720"/>
        <w:rPr>
          <w:rFonts w:ascii="Times New Roman" w:hAnsi="Times New Roman" w:cs="Times New Roman"/>
          <w:sz w:val="36"/>
          <w:szCs w:val="36"/>
        </w:rPr>
      </w:pPr>
      <w:r w:rsidRPr="005D1F55">
        <w:rPr>
          <w:rFonts w:ascii="Times New Roman" w:hAnsi="Times New Roman" w:cs="Times New Roman"/>
          <w:sz w:val="36"/>
          <w:szCs w:val="36"/>
          <w:lang w:val="en-US"/>
        </w:rPr>
        <w:t>Pic.97</w:t>
      </w:r>
      <w:r>
        <w:rPr>
          <w:rFonts w:ascii="Times New Roman" w:hAnsi="Times New Roman" w:cs="Times New Roman"/>
          <w:b/>
          <w:bCs/>
          <w:sz w:val="36"/>
          <w:szCs w:val="36"/>
          <w:lang w:val="en-US"/>
        </w:rPr>
        <w:t xml:space="preserve">. </w:t>
      </w:r>
      <w:r w:rsidRPr="005D1F55">
        <w:rPr>
          <w:rFonts w:ascii="Times New Roman" w:hAnsi="Times New Roman" w:cs="Times New Roman"/>
          <w:b/>
          <w:bCs/>
          <w:sz w:val="36"/>
          <w:szCs w:val="36"/>
          <w:lang w:val="en-US"/>
        </w:rPr>
        <w:t>Edema</w:t>
      </w:r>
      <w:r w:rsidRPr="005D1F55">
        <w:rPr>
          <w:rFonts w:ascii="Times New Roman" w:hAnsi="Times New Roman" w:cs="Times New Roman"/>
          <w:sz w:val="36"/>
          <w:szCs w:val="36"/>
          <w:lang w:val="en-US"/>
        </w:rPr>
        <w:t xml:space="preserve"> </w:t>
      </w:r>
      <w:r w:rsidRPr="005D1F55">
        <w:rPr>
          <w:rFonts w:ascii="Times New Roman" w:hAnsi="Times New Roman" w:cs="Times New Roman"/>
          <w:b/>
          <w:bCs/>
          <w:sz w:val="36"/>
          <w:szCs w:val="36"/>
          <w:lang w:val="en-US"/>
        </w:rPr>
        <w:t>of feet, ankles and shins</w:t>
      </w:r>
    </w:p>
    <w:p w14:paraId="5CDDF891" w14:textId="5872B6C8" w:rsidR="002774F9" w:rsidRDefault="005D1F55" w:rsidP="002774F9">
      <w:pPr>
        <w:tabs>
          <w:tab w:val="left" w:pos="1701"/>
        </w:tabs>
        <w:ind w:left="720"/>
        <w:rPr>
          <w:rFonts w:ascii="Times New Roman" w:hAnsi="Times New Roman" w:cs="Times New Roman"/>
          <w:sz w:val="36"/>
          <w:szCs w:val="36"/>
          <w:lang w:val="en-US"/>
        </w:rPr>
      </w:pPr>
      <w:r w:rsidRPr="005D1F55">
        <w:rPr>
          <w:rFonts w:ascii="Times New Roman" w:hAnsi="Times New Roman" w:cs="Times New Roman"/>
          <w:noProof/>
          <w:sz w:val="36"/>
          <w:szCs w:val="36"/>
        </w:rPr>
        <w:drawing>
          <wp:inline distT="0" distB="0" distL="0" distR="0" wp14:anchorId="43DAEC4D" wp14:editId="5D7F23B1">
            <wp:extent cx="4711148" cy="4581525"/>
            <wp:effectExtent l="0" t="0" r="0" b="0"/>
            <wp:docPr id="614632717" name="Содержимое 3"/>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Содержимое 3"/>
                    <pic:cNvPicPr>
                      <a:picLocks noGrp="1"/>
                    </pic:cNvPicPr>
                  </pic:nvPicPr>
                  <pic:blipFill>
                    <a:blip r:embed="rId60"/>
                    <a:srcRect/>
                    <a:stretch>
                      <a:fillRect/>
                    </a:stretch>
                  </pic:blipFill>
                  <pic:spPr bwMode="auto">
                    <a:xfrm>
                      <a:off x="0" y="0"/>
                      <a:ext cx="4716152" cy="4586391"/>
                    </a:xfrm>
                    <a:prstGeom prst="rect">
                      <a:avLst/>
                    </a:prstGeom>
                    <a:noFill/>
                    <a:ln w="9525">
                      <a:noFill/>
                      <a:miter lim="800000"/>
                      <a:headEnd/>
                      <a:tailEnd/>
                    </a:ln>
                  </pic:spPr>
                </pic:pic>
              </a:graphicData>
            </a:graphic>
          </wp:inline>
        </w:drawing>
      </w:r>
    </w:p>
    <w:p w14:paraId="60381243" w14:textId="77777777" w:rsidR="002774F9" w:rsidRPr="002774F9" w:rsidRDefault="002774F9" w:rsidP="002774F9">
      <w:pPr>
        <w:tabs>
          <w:tab w:val="left" w:pos="1701"/>
        </w:tabs>
        <w:ind w:left="720"/>
        <w:rPr>
          <w:rFonts w:ascii="Times New Roman" w:hAnsi="Times New Roman" w:cs="Times New Roman"/>
          <w:sz w:val="36"/>
          <w:szCs w:val="36"/>
          <w:lang w:val="en-US"/>
        </w:rPr>
      </w:pPr>
    </w:p>
    <w:p w14:paraId="1291B891" w14:textId="1118753B" w:rsidR="002774F9" w:rsidRPr="004F6AA3" w:rsidRDefault="00555781" w:rsidP="002774F9">
      <w:pPr>
        <w:tabs>
          <w:tab w:val="left" w:pos="1701"/>
        </w:tabs>
        <w:rPr>
          <w:rFonts w:ascii="Times New Roman" w:hAnsi="Times New Roman" w:cs="Times New Roman"/>
          <w:sz w:val="36"/>
          <w:szCs w:val="36"/>
        </w:rPr>
      </w:pPr>
      <w:r>
        <w:rPr>
          <w:rFonts w:ascii="Times New Roman" w:hAnsi="Times New Roman" w:cs="Times New Roman"/>
          <w:sz w:val="36"/>
          <w:szCs w:val="36"/>
          <w:lang w:val="en-US"/>
        </w:rPr>
        <w:t xml:space="preserve">                                                                             </w:t>
      </w:r>
      <w:r w:rsidR="00381071">
        <w:rPr>
          <w:rFonts w:ascii="Times New Roman" w:hAnsi="Times New Roman" w:cs="Times New Roman"/>
          <w:sz w:val="36"/>
          <w:szCs w:val="36"/>
          <w:lang w:val="en-US"/>
        </w:rPr>
        <w:t xml:space="preserve">                     197</w:t>
      </w:r>
      <w:r>
        <w:rPr>
          <w:rFonts w:ascii="Times New Roman" w:hAnsi="Times New Roman" w:cs="Times New Roman"/>
          <w:sz w:val="36"/>
          <w:szCs w:val="36"/>
          <w:lang w:val="en-US"/>
        </w:rPr>
        <w:t xml:space="preserve">                         </w:t>
      </w:r>
    </w:p>
    <w:p w14:paraId="681D5112" w14:textId="66F5DA14" w:rsidR="002774F9" w:rsidRPr="002774F9" w:rsidRDefault="00555781" w:rsidP="002774F9">
      <w:pPr>
        <w:tabs>
          <w:tab w:val="left" w:pos="1701"/>
        </w:tabs>
        <w:ind w:left="567" w:hanging="283"/>
        <w:rPr>
          <w:rFonts w:ascii="Times New Roman" w:hAnsi="Times New Roman" w:cs="Times New Roman"/>
          <w:sz w:val="36"/>
          <w:szCs w:val="36"/>
          <w:lang w:val="en-US"/>
        </w:rPr>
      </w:pPr>
      <w:r>
        <w:rPr>
          <w:rFonts w:ascii="Times New Roman" w:hAnsi="Times New Roman" w:cs="Times New Roman"/>
          <w:sz w:val="36"/>
          <w:szCs w:val="36"/>
          <w:lang w:val="en-US"/>
        </w:rPr>
        <w:lastRenderedPageBreak/>
        <w:t xml:space="preserve">                                                                                              </w:t>
      </w:r>
    </w:p>
    <w:p w14:paraId="55CE4575" w14:textId="60F8EC5A" w:rsidR="0074679D" w:rsidRDefault="0074679D" w:rsidP="0074679D">
      <w:pPr>
        <w:tabs>
          <w:tab w:val="left" w:pos="1701"/>
        </w:tabs>
        <w:ind w:left="567"/>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005D1F55">
        <w:rPr>
          <w:rFonts w:ascii="Times New Roman" w:hAnsi="Times New Roman" w:cs="Times New Roman"/>
          <w:sz w:val="36"/>
          <w:szCs w:val="36"/>
          <w:lang w:val="en-US"/>
        </w:rPr>
        <w:t xml:space="preserve">Pic. 98. </w:t>
      </w:r>
      <w:r w:rsidR="005D1F55" w:rsidRPr="005D1F55">
        <w:rPr>
          <w:rFonts w:ascii="Times New Roman" w:hAnsi="Times New Roman" w:cs="Times New Roman"/>
          <w:b/>
          <w:bCs/>
          <w:sz w:val="36"/>
          <w:szCs w:val="36"/>
          <w:lang w:val="en-US"/>
        </w:rPr>
        <w:t>The radiogram at right-side hydrothorax</w:t>
      </w:r>
    </w:p>
    <w:p w14:paraId="5DDE3881" w14:textId="41650977" w:rsidR="005D1F55" w:rsidRDefault="005D1F55" w:rsidP="0074679D">
      <w:pPr>
        <w:tabs>
          <w:tab w:val="left" w:pos="1701"/>
        </w:tabs>
        <w:ind w:left="567"/>
        <w:rPr>
          <w:rFonts w:ascii="Times New Roman" w:hAnsi="Times New Roman" w:cs="Times New Roman"/>
          <w:sz w:val="36"/>
          <w:szCs w:val="36"/>
          <w:lang w:val="en-US"/>
        </w:rPr>
      </w:pPr>
      <w:r w:rsidRPr="005D1F55">
        <w:rPr>
          <w:rFonts w:ascii="Times New Roman" w:hAnsi="Times New Roman" w:cs="Times New Roman"/>
          <w:noProof/>
          <w:sz w:val="36"/>
          <w:szCs w:val="36"/>
        </w:rPr>
        <w:drawing>
          <wp:inline distT="0" distB="0" distL="0" distR="0" wp14:anchorId="5C28E768" wp14:editId="28425E12">
            <wp:extent cx="5196762" cy="4525963"/>
            <wp:effectExtent l="0" t="0" r="4445" b="8255"/>
            <wp:docPr id="1710683368" name="Содержимое 3"/>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Содержимое 3"/>
                    <pic:cNvPicPr>
                      <a:picLocks noGrp="1"/>
                    </pic:cNvPicPr>
                  </pic:nvPicPr>
                  <pic:blipFill>
                    <a:blip r:embed="rId134"/>
                    <a:srcRect/>
                    <a:stretch>
                      <a:fillRect/>
                    </a:stretch>
                  </pic:blipFill>
                  <pic:spPr bwMode="auto">
                    <a:xfrm>
                      <a:off x="0" y="0"/>
                      <a:ext cx="5196762" cy="4525963"/>
                    </a:xfrm>
                    <a:prstGeom prst="rect">
                      <a:avLst/>
                    </a:prstGeom>
                    <a:noFill/>
                    <a:ln w="9525">
                      <a:noFill/>
                      <a:miter lim="800000"/>
                      <a:headEnd/>
                      <a:tailEnd/>
                    </a:ln>
                  </pic:spPr>
                </pic:pic>
              </a:graphicData>
            </a:graphic>
          </wp:inline>
        </w:drawing>
      </w:r>
    </w:p>
    <w:p w14:paraId="5D7125C0" w14:textId="77777777" w:rsidR="0074679D" w:rsidRPr="0074679D" w:rsidRDefault="0074679D" w:rsidP="0074679D">
      <w:pPr>
        <w:tabs>
          <w:tab w:val="left" w:pos="1701"/>
        </w:tabs>
        <w:ind w:left="567"/>
        <w:rPr>
          <w:rFonts w:ascii="Times New Roman" w:hAnsi="Times New Roman" w:cs="Times New Roman"/>
          <w:sz w:val="36"/>
          <w:szCs w:val="36"/>
        </w:rPr>
      </w:pPr>
    </w:p>
    <w:p w14:paraId="7527F318" w14:textId="12FC6215" w:rsidR="0074679D" w:rsidRDefault="005D1F55" w:rsidP="0074679D">
      <w:pPr>
        <w:tabs>
          <w:tab w:val="left" w:pos="1701"/>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5D1F55">
        <w:rPr>
          <w:rFonts w:ascii="Times New Roman" w:hAnsi="Times New Roman" w:cs="Times New Roman"/>
          <w:b/>
          <w:bCs/>
          <w:sz w:val="36"/>
          <w:szCs w:val="36"/>
          <w:lang w:val="en-US"/>
        </w:rPr>
        <w:t>Vascular insufficiency</w:t>
      </w:r>
    </w:p>
    <w:p w14:paraId="24B8ACF8" w14:textId="77777777" w:rsidR="005D1F55" w:rsidRPr="005D1F55" w:rsidRDefault="005D1F55" w:rsidP="005D1F55">
      <w:pPr>
        <w:tabs>
          <w:tab w:val="left" w:pos="1701"/>
        </w:tabs>
        <w:rPr>
          <w:rFonts w:ascii="Times New Roman" w:hAnsi="Times New Roman" w:cs="Times New Roman"/>
          <w:sz w:val="36"/>
          <w:szCs w:val="36"/>
        </w:rPr>
      </w:pPr>
      <w:r w:rsidRPr="005D1F55">
        <w:rPr>
          <w:rFonts w:ascii="Times New Roman" w:hAnsi="Times New Roman" w:cs="Times New Roman"/>
          <w:sz w:val="36"/>
          <w:szCs w:val="36"/>
          <w:lang w:val="en-US"/>
        </w:rPr>
        <w:t>It is non-correspondence between vascular capacity and volume of circulating blood due to low vascular tone or decreased volume of circulating blood.</w:t>
      </w:r>
    </w:p>
    <w:p w14:paraId="5BD07C1C" w14:textId="14FFE2BB" w:rsidR="005D1F55" w:rsidRPr="005D1F55" w:rsidRDefault="005D1F55" w:rsidP="005D1F55">
      <w:pPr>
        <w:tabs>
          <w:tab w:val="left" w:pos="1701"/>
        </w:tabs>
        <w:rPr>
          <w:rFonts w:ascii="Times New Roman" w:hAnsi="Times New Roman" w:cs="Times New Roman"/>
          <w:sz w:val="36"/>
          <w:szCs w:val="36"/>
        </w:rPr>
      </w:pPr>
      <w:r w:rsidRPr="005D1F55">
        <w:rPr>
          <w:rFonts w:ascii="Times New Roman" w:hAnsi="Times New Roman" w:cs="Times New Roman"/>
          <w:sz w:val="36"/>
          <w:szCs w:val="36"/>
          <w:lang w:val="en-US"/>
        </w:rPr>
        <w:t xml:space="preserve"> At low left ventricular ejection - ischemia of brain, heart, kidneys and </w:t>
      </w:r>
      <w:r>
        <w:rPr>
          <w:rFonts w:ascii="Times New Roman" w:hAnsi="Times New Roman" w:cs="Times New Roman"/>
          <w:sz w:val="36"/>
          <w:szCs w:val="36"/>
          <w:lang w:val="en-US"/>
        </w:rPr>
        <w:t>other</w:t>
      </w:r>
      <w:r w:rsidRPr="005D1F55">
        <w:rPr>
          <w:rFonts w:ascii="Times New Roman" w:hAnsi="Times New Roman" w:cs="Times New Roman"/>
          <w:sz w:val="36"/>
          <w:szCs w:val="36"/>
          <w:lang w:val="en-US"/>
        </w:rPr>
        <w:t xml:space="preserve"> organs will occur. </w:t>
      </w:r>
    </w:p>
    <w:p w14:paraId="23F62B35" w14:textId="765DE009" w:rsidR="0074679D" w:rsidRDefault="005D1F55" w:rsidP="0074679D">
      <w:pPr>
        <w:tabs>
          <w:tab w:val="left" w:pos="1701"/>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5D1F55">
        <w:rPr>
          <w:rFonts w:ascii="Times New Roman" w:hAnsi="Times New Roman" w:cs="Times New Roman"/>
          <w:b/>
          <w:bCs/>
          <w:sz w:val="36"/>
          <w:szCs w:val="36"/>
          <w:lang w:val="en-US"/>
        </w:rPr>
        <w:t>Syncope = faint(</w:t>
      </w:r>
      <w:proofErr w:type="spellStart"/>
      <w:r w:rsidRPr="005D1F55">
        <w:rPr>
          <w:rFonts w:ascii="Times New Roman" w:hAnsi="Times New Roman" w:cs="Times New Roman"/>
          <w:b/>
          <w:bCs/>
          <w:sz w:val="36"/>
          <w:szCs w:val="36"/>
          <w:lang w:val="en-US"/>
        </w:rPr>
        <w:t>ing</w:t>
      </w:r>
      <w:proofErr w:type="spellEnd"/>
      <w:r w:rsidRPr="005D1F55">
        <w:rPr>
          <w:rFonts w:ascii="Times New Roman" w:hAnsi="Times New Roman" w:cs="Times New Roman"/>
          <w:b/>
          <w:bCs/>
          <w:sz w:val="36"/>
          <w:szCs w:val="36"/>
          <w:lang w:val="en-US"/>
        </w:rPr>
        <w:t>) = swoon(</w:t>
      </w:r>
      <w:proofErr w:type="spellStart"/>
      <w:r w:rsidRPr="005D1F55">
        <w:rPr>
          <w:rFonts w:ascii="Times New Roman" w:hAnsi="Times New Roman" w:cs="Times New Roman"/>
          <w:b/>
          <w:bCs/>
          <w:sz w:val="36"/>
          <w:szCs w:val="36"/>
          <w:lang w:val="en-US"/>
        </w:rPr>
        <w:t>ing</w:t>
      </w:r>
      <w:proofErr w:type="spellEnd"/>
      <w:r w:rsidRPr="005D1F55">
        <w:rPr>
          <w:rFonts w:ascii="Times New Roman" w:hAnsi="Times New Roman" w:cs="Times New Roman"/>
          <w:b/>
          <w:bCs/>
          <w:sz w:val="36"/>
          <w:szCs w:val="36"/>
          <w:lang w:val="en-US"/>
        </w:rPr>
        <w:t>)</w:t>
      </w:r>
    </w:p>
    <w:p w14:paraId="1B0FE0BD" w14:textId="77777777" w:rsidR="005D1F55" w:rsidRPr="005D1F55" w:rsidRDefault="005D1F55">
      <w:pPr>
        <w:numPr>
          <w:ilvl w:val="0"/>
          <w:numId w:val="330"/>
        </w:numPr>
        <w:tabs>
          <w:tab w:val="left" w:pos="1701"/>
        </w:tabs>
        <w:rPr>
          <w:rFonts w:ascii="Times New Roman" w:hAnsi="Times New Roman" w:cs="Times New Roman"/>
          <w:sz w:val="36"/>
          <w:szCs w:val="36"/>
        </w:rPr>
      </w:pPr>
      <w:r w:rsidRPr="005D1F55">
        <w:rPr>
          <w:rFonts w:ascii="Times New Roman" w:hAnsi="Times New Roman" w:cs="Times New Roman"/>
          <w:sz w:val="36"/>
          <w:szCs w:val="36"/>
          <w:lang w:val="en-US"/>
        </w:rPr>
        <w:t>Sudden short-timed lost consciousness due to a sudden decreased blood supply (with oxygen or glucose) for brain</w:t>
      </w:r>
    </w:p>
    <w:p w14:paraId="4B2D8275" w14:textId="77777777" w:rsidR="005D1F55" w:rsidRPr="00EB3BCA" w:rsidRDefault="005D1F55">
      <w:pPr>
        <w:numPr>
          <w:ilvl w:val="0"/>
          <w:numId w:val="330"/>
        </w:numPr>
        <w:tabs>
          <w:tab w:val="left" w:pos="1701"/>
        </w:tabs>
        <w:rPr>
          <w:rFonts w:ascii="Times New Roman" w:hAnsi="Times New Roman" w:cs="Times New Roman"/>
          <w:sz w:val="36"/>
          <w:szCs w:val="36"/>
        </w:rPr>
      </w:pPr>
      <w:r w:rsidRPr="005D1F55">
        <w:rPr>
          <w:rFonts w:ascii="Times New Roman" w:hAnsi="Times New Roman" w:cs="Times New Roman"/>
          <w:sz w:val="36"/>
          <w:szCs w:val="36"/>
          <w:lang w:val="en-US"/>
        </w:rPr>
        <w:t>Reason 1- decreased peripheral resistance   at vasodilatation</w:t>
      </w:r>
    </w:p>
    <w:p w14:paraId="2220116F" w14:textId="09AF4DDA" w:rsidR="00EB3BCA" w:rsidRPr="00381071" w:rsidRDefault="00381071" w:rsidP="00EB3BCA">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198</w:t>
      </w:r>
    </w:p>
    <w:p w14:paraId="033ED3FA" w14:textId="51AED923" w:rsidR="005D1F55" w:rsidRPr="00EB3BCA" w:rsidRDefault="005D1F55">
      <w:pPr>
        <w:numPr>
          <w:ilvl w:val="0"/>
          <w:numId w:val="330"/>
        </w:numPr>
        <w:tabs>
          <w:tab w:val="left" w:pos="1701"/>
        </w:tabs>
        <w:rPr>
          <w:rFonts w:ascii="Times New Roman" w:hAnsi="Times New Roman" w:cs="Times New Roman"/>
          <w:sz w:val="36"/>
          <w:szCs w:val="36"/>
        </w:rPr>
      </w:pPr>
      <w:r w:rsidRPr="005D1F55">
        <w:rPr>
          <w:rFonts w:ascii="Times New Roman" w:hAnsi="Times New Roman" w:cs="Times New Roman"/>
          <w:sz w:val="36"/>
          <w:szCs w:val="36"/>
          <w:lang w:val="en-US"/>
        </w:rPr>
        <w:lastRenderedPageBreak/>
        <w:t>Reason 2- decreased cardiac output</w:t>
      </w:r>
      <w:r w:rsidR="00555781">
        <w:rPr>
          <w:rFonts w:ascii="Times New Roman" w:hAnsi="Times New Roman" w:cs="Times New Roman"/>
          <w:sz w:val="36"/>
          <w:szCs w:val="36"/>
          <w:lang w:val="en-US"/>
        </w:rPr>
        <w:t xml:space="preserve">                                      </w:t>
      </w:r>
    </w:p>
    <w:p w14:paraId="17F6F007" w14:textId="3E166761" w:rsidR="005D1F55" w:rsidRPr="005D1F55" w:rsidRDefault="005D1F55">
      <w:pPr>
        <w:numPr>
          <w:ilvl w:val="0"/>
          <w:numId w:val="330"/>
        </w:numPr>
        <w:tabs>
          <w:tab w:val="left" w:pos="1701"/>
        </w:tabs>
        <w:rPr>
          <w:rFonts w:ascii="Times New Roman" w:hAnsi="Times New Roman" w:cs="Times New Roman"/>
          <w:sz w:val="36"/>
          <w:szCs w:val="36"/>
        </w:rPr>
      </w:pPr>
      <w:r w:rsidRPr="005D1F55">
        <w:rPr>
          <w:rFonts w:ascii="Times New Roman" w:hAnsi="Times New Roman" w:cs="Times New Roman"/>
          <w:sz w:val="36"/>
          <w:szCs w:val="36"/>
          <w:lang w:val="en-US"/>
        </w:rPr>
        <w:t>Reason 3-</w:t>
      </w:r>
      <w:r>
        <w:rPr>
          <w:rFonts w:ascii="Times New Roman" w:hAnsi="Times New Roman" w:cs="Times New Roman"/>
          <w:sz w:val="36"/>
          <w:szCs w:val="36"/>
          <w:lang w:val="en-US"/>
        </w:rPr>
        <w:t>lowering</w:t>
      </w:r>
      <w:r w:rsidRPr="005D1F55">
        <w:rPr>
          <w:rFonts w:ascii="Times New Roman" w:hAnsi="Times New Roman" w:cs="Times New Roman"/>
          <w:sz w:val="36"/>
          <w:szCs w:val="36"/>
          <w:lang w:val="en-US"/>
        </w:rPr>
        <w:t xml:space="preserve"> oxygen concentration in blood</w:t>
      </w:r>
    </w:p>
    <w:p w14:paraId="486BF082" w14:textId="6A69E211" w:rsidR="005D1F55" w:rsidRDefault="005D1F55" w:rsidP="005D1F55">
      <w:pPr>
        <w:tabs>
          <w:tab w:val="left" w:pos="1701"/>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5D1F55">
        <w:rPr>
          <w:rFonts w:ascii="Times New Roman" w:hAnsi="Times New Roman" w:cs="Times New Roman"/>
          <w:b/>
          <w:bCs/>
          <w:sz w:val="36"/>
          <w:szCs w:val="36"/>
          <w:lang w:val="en-US"/>
        </w:rPr>
        <w:t>Collaps</w:t>
      </w:r>
      <w:r>
        <w:rPr>
          <w:rFonts w:ascii="Times New Roman" w:hAnsi="Times New Roman" w:cs="Times New Roman"/>
          <w:b/>
          <w:bCs/>
          <w:sz w:val="36"/>
          <w:szCs w:val="36"/>
          <w:lang w:val="en-US"/>
        </w:rPr>
        <w:t>e</w:t>
      </w:r>
    </w:p>
    <w:p w14:paraId="40C520A7" w14:textId="63E39059" w:rsidR="005D1F55" w:rsidRPr="005D1F55" w:rsidRDefault="005D1F55">
      <w:pPr>
        <w:numPr>
          <w:ilvl w:val="0"/>
          <w:numId w:val="331"/>
        </w:numPr>
        <w:tabs>
          <w:tab w:val="left" w:pos="1701"/>
        </w:tabs>
        <w:rPr>
          <w:rFonts w:ascii="Times New Roman" w:hAnsi="Times New Roman" w:cs="Times New Roman"/>
          <w:sz w:val="36"/>
          <w:szCs w:val="36"/>
        </w:rPr>
      </w:pPr>
      <w:r w:rsidRPr="005D1F55">
        <w:rPr>
          <w:rFonts w:ascii="Times New Roman" w:hAnsi="Times New Roman" w:cs="Times New Roman"/>
          <w:sz w:val="36"/>
          <w:szCs w:val="36"/>
          <w:lang w:val="en-US"/>
        </w:rPr>
        <w:t>It is the kind of acute vascular insufficiency</w:t>
      </w:r>
    </w:p>
    <w:p w14:paraId="65827B09" w14:textId="37AFB2C4" w:rsidR="005D1F55" w:rsidRPr="005D1F55" w:rsidRDefault="005D1F55">
      <w:pPr>
        <w:numPr>
          <w:ilvl w:val="0"/>
          <w:numId w:val="331"/>
        </w:numPr>
        <w:tabs>
          <w:tab w:val="left" w:pos="1701"/>
        </w:tabs>
        <w:rPr>
          <w:rFonts w:ascii="Times New Roman" w:hAnsi="Times New Roman" w:cs="Times New Roman"/>
          <w:sz w:val="36"/>
          <w:szCs w:val="36"/>
        </w:rPr>
      </w:pPr>
      <w:r w:rsidRPr="005D1F55">
        <w:rPr>
          <w:rFonts w:ascii="Times New Roman" w:hAnsi="Times New Roman" w:cs="Times New Roman"/>
          <w:sz w:val="36"/>
          <w:szCs w:val="36"/>
          <w:lang w:val="en-US"/>
        </w:rPr>
        <w:t>It is characterized – sharply decreased vascular tone or quick fall of circulated blood’s volume</w:t>
      </w:r>
    </w:p>
    <w:p w14:paraId="59B6F657" w14:textId="77777777" w:rsidR="005D1F55" w:rsidRPr="005D1F55" w:rsidRDefault="005D1F55">
      <w:pPr>
        <w:numPr>
          <w:ilvl w:val="0"/>
          <w:numId w:val="331"/>
        </w:numPr>
        <w:tabs>
          <w:tab w:val="left" w:pos="1701"/>
        </w:tabs>
        <w:rPr>
          <w:rFonts w:ascii="Times New Roman" w:hAnsi="Times New Roman" w:cs="Times New Roman"/>
          <w:sz w:val="36"/>
          <w:szCs w:val="36"/>
        </w:rPr>
      </w:pPr>
      <w:r w:rsidRPr="005D1F55">
        <w:rPr>
          <w:rFonts w:ascii="Times New Roman" w:hAnsi="Times New Roman" w:cs="Times New Roman"/>
          <w:sz w:val="36"/>
          <w:szCs w:val="36"/>
          <w:lang w:val="en-US"/>
        </w:rPr>
        <w:t>Decreased blood flow to the heart</w:t>
      </w:r>
    </w:p>
    <w:p w14:paraId="5B153AED" w14:textId="77777777" w:rsidR="005D1F55" w:rsidRPr="005D1F55" w:rsidRDefault="005D1F55">
      <w:pPr>
        <w:numPr>
          <w:ilvl w:val="0"/>
          <w:numId w:val="331"/>
        </w:numPr>
        <w:tabs>
          <w:tab w:val="left" w:pos="1701"/>
        </w:tabs>
        <w:rPr>
          <w:rFonts w:ascii="Times New Roman" w:hAnsi="Times New Roman" w:cs="Times New Roman"/>
          <w:sz w:val="36"/>
          <w:szCs w:val="36"/>
        </w:rPr>
      </w:pPr>
      <w:r w:rsidRPr="005D1F55">
        <w:rPr>
          <w:rFonts w:ascii="Times New Roman" w:hAnsi="Times New Roman" w:cs="Times New Roman"/>
          <w:sz w:val="36"/>
          <w:szCs w:val="36"/>
          <w:lang w:val="en-US"/>
        </w:rPr>
        <w:t>Low arterial and venous blood pressure</w:t>
      </w:r>
    </w:p>
    <w:p w14:paraId="58826F56" w14:textId="12388EEF" w:rsidR="005D1F55" w:rsidRPr="005D1F55" w:rsidRDefault="005D1F55">
      <w:pPr>
        <w:numPr>
          <w:ilvl w:val="0"/>
          <w:numId w:val="331"/>
        </w:numPr>
        <w:tabs>
          <w:tab w:val="left" w:pos="1701"/>
        </w:tabs>
        <w:rPr>
          <w:rFonts w:ascii="Times New Roman" w:hAnsi="Times New Roman" w:cs="Times New Roman"/>
          <w:sz w:val="36"/>
          <w:szCs w:val="36"/>
        </w:rPr>
      </w:pPr>
      <w:r w:rsidRPr="005D1F55">
        <w:rPr>
          <w:rFonts w:ascii="Times New Roman" w:hAnsi="Times New Roman" w:cs="Times New Roman"/>
          <w:sz w:val="36"/>
          <w:szCs w:val="36"/>
          <w:lang w:val="en-US"/>
        </w:rPr>
        <w:t>Cerebral hypoxia</w:t>
      </w:r>
    </w:p>
    <w:p w14:paraId="32ECDF5C" w14:textId="1367D468" w:rsidR="005D1F55" w:rsidRDefault="005D1F55" w:rsidP="005D1F55">
      <w:pPr>
        <w:tabs>
          <w:tab w:val="left" w:pos="1701"/>
        </w:tabs>
        <w:rPr>
          <w:rFonts w:ascii="Times New Roman" w:hAnsi="Times New Roman" w:cs="Times New Roman"/>
          <w:sz w:val="36"/>
          <w:szCs w:val="36"/>
          <w:lang w:val="en-US"/>
        </w:rPr>
      </w:pPr>
      <w:r w:rsidRPr="005D1F55">
        <w:rPr>
          <w:rFonts w:ascii="Times New Roman" w:hAnsi="Times New Roman" w:cs="Times New Roman"/>
          <w:sz w:val="36"/>
          <w:szCs w:val="36"/>
          <w:lang w:val="en-US"/>
        </w:rPr>
        <w:t xml:space="preserve">        Inhibition of vital functions of organism</w:t>
      </w:r>
    </w:p>
    <w:p w14:paraId="61A29E7A" w14:textId="2649F04F" w:rsidR="005D1F55" w:rsidRDefault="005D1F55" w:rsidP="005D1F55">
      <w:pPr>
        <w:tabs>
          <w:tab w:val="left" w:pos="1701"/>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5D1F55">
        <w:rPr>
          <w:rFonts w:ascii="Times New Roman" w:hAnsi="Times New Roman" w:cs="Times New Roman"/>
          <w:b/>
          <w:bCs/>
          <w:sz w:val="36"/>
          <w:szCs w:val="36"/>
          <w:lang w:val="en-US"/>
        </w:rPr>
        <w:t>Reasons for collapse</w:t>
      </w:r>
    </w:p>
    <w:p w14:paraId="6B74BEF7" w14:textId="77777777" w:rsidR="005D1F55" w:rsidRPr="005D1F55" w:rsidRDefault="005D1F55">
      <w:pPr>
        <w:numPr>
          <w:ilvl w:val="0"/>
          <w:numId w:val="332"/>
        </w:numPr>
        <w:tabs>
          <w:tab w:val="left" w:pos="1701"/>
        </w:tabs>
        <w:rPr>
          <w:rFonts w:ascii="Times New Roman" w:hAnsi="Times New Roman" w:cs="Times New Roman"/>
          <w:sz w:val="36"/>
          <w:szCs w:val="36"/>
        </w:rPr>
      </w:pPr>
      <w:r w:rsidRPr="005D1F55">
        <w:rPr>
          <w:rFonts w:ascii="Times New Roman" w:hAnsi="Times New Roman" w:cs="Times New Roman"/>
          <w:sz w:val="36"/>
          <w:szCs w:val="36"/>
          <w:lang w:val="en-US"/>
        </w:rPr>
        <w:t>Myocardial infarction</w:t>
      </w:r>
    </w:p>
    <w:p w14:paraId="78CF025D" w14:textId="77777777" w:rsidR="005D1F55" w:rsidRPr="005D1F55" w:rsidRDefault="005D1F55">
      <w:pPr>
        <w:numPr>
          <w:ilvl w:val="0"/>
          <w:numId w:val="332"/>
        </w:numPr>
        <w:tabs>
          <w:tab w:val="left" w:pos="1701"/>
        </w:tabs>
        <w:rPr>
          <w:rFonts w:ascii="Times New Roman" w:hAnsi="Times New Roman" w:cs="Times New Roman"/>
          <w:sz w:val="36"/>
          <w:szCs w:val="36"/>
        </w:rPr>
      </w:pPr>
      <w:r w:rsidRPr="005D1F55">
        <w:rPr>
          <w:rFonts w:ascii="Times New Roman" w:hAnsi="Times New Roman" w:cs="Times New Roman"/>
          <w:sz w:val="36"/>
          <w:szCs w:val="36"/>
          <w:lang w:val="en-US"/>
        </w:rPr>
        <w:t>Severe tachycardia</w:t>
      </w:r>
    </w:p>
    <w:p w14:paraId="389A94B5" w14:textId="77777777" w:rsidR="005D1F55" w:rsidRPr="005D1F55" w:rsidRDefault="005D1F55">
      <w:pPr>
        <w:numPr>
          <w:ilvl w:val="0"/>
          <w:numId w:val="332"/>
        </w:numPr>
        <w:tabs>
          <w:tab w:val="left" w:pos="1701"/>
        </w:tabs>
        <w:rPr>
          <w:rFonts w:ascii="Times New Roman" w:hAnsi="Times New Roman" w:cs="Times New Roman"/>
          <w:sz w:val="36"/>
          <w:szCs w:val="36"/>
        </w:rPr>
      </w:pPr>
      <w:r w:rsidRPr="005D1F55">
        <w:rPr>
          <w:rFonts w:ascii="Times New Roman" w:hAnsi="Times New Roman" w:cs="Times New Roman"/>
          <w:sz w:val="36"/>
          <w:szCs w:val="36"/>
          <w:lang w:val="en-US"/>
        </w:rPr>
        <w:t xml:space="preserve">Severe </w:t>
      </w:r>
      <w:proofErr w:type="gramStart"/>
      <w:r w:rsidRPr="005D1F55">
        <w:rPr>
          <w:rFonts w:ascii="Times New Roman" w:hAnsi="Times New Roman" w:cs="Times New Roman"/>
          <w:sz w:val="36"/>
          <w:szCs w:val="36"/>
          <w:lang w:val="en-US"/>
        </w:rPr>
        <w:t>bradycardia</w:t>
      </w:r>
      <w:proofErr w:type="gramEnd"/>
    </w:p>
    <w:p w14:paraId="1D47C563" w14:textId="77777777" w:rsidR="005D1F55" w:rsidRPr="005D1F55" w:rsidRDefault="005D1F55">
      <w:pPr>
        <w:numPr>
          <w:ilvl w:val="0"/>
          <w:numId w:val="332"/>
        </w:numPr>
        <w:tabs>
          <w:tab w:val="left" w:pos="1701"/>
        </w:tabs>
        <w:rPr>
          <w:rFonts w:ascii="Times New Roman" w:hAnsi="Times New Roman" w:cs="Times New Roman"/>
          <w:sz w:val="36"/>
          <w:szCs w:val="36"/>
        </w:rPr>
      </w:pPr>
      <w:r w:rsidRPr="005D1F55">
        <w:rPr>
          <w:rFonts w:ascii="Times New Roman" w:hAnsi="Times New Roman" w:cs="Times New Roman"/>
          <w:sz w:val="36"/>
          <w:szCs w:val="36"/>
          <w:lang w:val="en-US"/>
        </w:rPr>
        <w:t xml:space="preserve">Disfunction of </w:t>
      </w:r>
      <w:proofErr w:type="spellStart"/>
      <w:r w:rsidRPr="005D1F55">
        <w:rPr>
          <w:rFonts w:ascii="Times New Roman" w:hAnsi="Times New Roman" w:cs="Times New Roman"/>
          <w:sz w:val="36"/>
          <w:szCs w:val="36"/>
          <w:lang w:val="en-US"/>
        </w:rPr>
        <w:t>sinusal</w:t>
      </w:r>
      <w:proofErr w:type="spellEnd"/>
      <w:r w:rsidRPr="005D1F55">
        <w:rPr>
          <w:rFonts w:ascii="Times New Roman" w:hAnsi="Times New Roman" w:cs="Times New Roman"/>
          <w:sz w:val="36"/>
          <w:szCs w:val="36"/>
          <w:lang w:val="en-US"/>
        </w:rPr>
        <w:t xml:space="preserve"> node</w:t>
      </w:r>
    </w:p>
    <w:p w14:paraId="544A6A62" w14:textId="6D88AA91" w:rsidR="005D1F55" w:rsidRDefault="005D1F55" w:rsidP="005D1F55">
      <w:pPr>
        <w:tabs>
          <w:tab w:val="left" w:pos="1701"/>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5D1F55">
        <w:rPr>
          <w:rFonts w:ascii="Times New Roman" w:hAnsi="Times New Roman" w:cs="Times New Roman"/>
          <w:b/>
          <w:bCs/>
          <w:sz w:val="36"/>
          <w:szCs w:val="36"/>
          <w:lang w:val="en-US"/>
        </w:rPr>
        <w:t>Shock</w:t>
      </w:r>
    </w:p>
    <w:p w14:paraId="47B71D5E" w14:textId="77777777" w:rsidR="005D1F55" w:rsidRPr="005D1F55" w:rsidRDefault="005D1F55">
      <w:pPr>
        <w:numPr>
          <w:ilvl w:val="0"/>
          <w:numId w:val="333"/>
        </w:numPr>
        <w:tabs>
          <w:tab w:val="left" w:pos="1701"/>
        </w:tabs>
        <w:rPr>
          <w:rFonts w:ascii="Times New Roman" w:hAnsi="Times New Roman" w:cs="Times New Roman"/>
          <w:sz w:val="36"/>
          <w:szCs w:val="36"/>
        </w:rPr>
      </w:pPr>
      <w:r w:rsidRPr="005D1F55">
        <w:rPr>
          <w:rFonts w:ascii="Times New Roman" w:hAnsi="Times New Roman" w:cs="Times New Roman"/>
          <w:sz w:val="36"/>
          <w:szCs w:val="36"/>
          <w:lang w:val="en-US"/>
        </w:rPr>
        <w:t>It is reaction to very hard irritation, especially to pain</w:t>
      </w:r>
    </w:p>
    <w:p w14:paraId="56EE7F48" w14:textId="77777777" w:rsidR="005D1F55" w:rsidRPr="005D1F55" w:rsidRDefault="005D1F55">
      <w:pPr>
        <w:numPr>
          <w:ilvl w:val="0"/>
          <w:numId w:val="333"/>
        </w:numPr>
        <w:tabs>
          <w:tab w:val="left" w:pos="1701"/>
        </w:tabs>
        <w:rPr>
          <w:rFonts w:ascii="Times New Roman" w:hAnsi="Times New Roman" w:cs="Times New Roman"/>
          <w:sz w:val="36"/>
          <w:szCs w:val="36"/>
        </w:rPr>
      </w:pPr>
      <w:r w:rsidRPr="005D1F55">
        <w:rPr>
          <w:rFonts w:ascii="Times New Roman" w:hAnsi="Times New Roman" w:cs="Times New Roman"/>
          <w:sz w:val="36"/>
          <w:szCs w:val="36"/>
          <w:lang w:val="en-US"/>
        </w:rPr>
        <w:t>More severe disorders of CNS, endocrine system, heart, respiration, renal function</w:t>
      </w:r>
    </w:p>
    <w:p w14:paraId="30F1C5C4" w14:textId="77777777" w:rsidR="005D1F55" w:rsidRPr="005D1F55" w:rsidRDefault="005D1F55" w:rsidP="005D1F55">
      <w:pPr>
        <w:tabs>
          <w:tab w:val="left" w:pos="1701"/>
        </w:tabs>
        <w:ind w:left="720"/>
        <w:rPr>
          <w:rFonts w:ascii="Times New Roman" w:hAnsi="Times New Roman" w:cs="Times New Roman"/>
          <w:sz w:val="36"/>
          <w:szCs w:val="36"/>
        </w:rPr>
      </w:pPr>
    </w:p>
    <w:p w14:paraId="494E7474" w14:textId="698236E7" w:rsidR="005D1F55" w:rsidRDefault="007C2676" w:rsidP="005D1F55">
      <w:pPr>
        <w:tabs>
          <w:tab w:val="left" w:pos="1701"/>
        </w:tabs>
        <w:rPr>
          <w:rFonts w:ascii="Times New Roman" w:hAnsi="Times New Roman" w:cs="Times New Roman"/>
          <w:b/>
          <w:bCs/>
          <w:sz w:val="36"/>
          <w:szCs w:val="36"/>
          <w:lang w:val="en-US"/>
        </w:rPr>
      </w:pPr>
      <w:r>
        <w:rPr>
          <w:rFonts w:ascii="Times New Roman" w:hAnsi="Times New Roman" w:cs="Times New Roman"/>
          <w:sz w:val="36"/>
          <w:szCs w:val="36"/>
        </w:rPr>
        <w:t xml:space="preserve"> </w:t>
      </w:r>
      <w:r w:rsidRPr="007C2676">
        <w:rPr>
          <w:rFonts w:ascii="Times New Roman" w:hAnsi="Times New Roman" w:cs="Times New Roman"/>
          <w:b/>
          <w:bCs/>
          <w:sz w:val="36"/>
          <w:szCs w:val="36"/>
          <w:lang w:val="en-US"/>
        </w:rPr>
        <w:t>Lecture 13</w:t>
      </w:r>
    </w:p>
    <w:p w14:paraId="32086038" w14:textId="66B5AAD0" w:rsidR="007C2676" w:rsidRPr="007C2676" w:rsidRDefault="007C2676" w:rsidP="007C2676">
      <w:pPr>
        <w:tabs>
          <w:tab w:val="left" w:pos="1701"/>
        </w:tabs>
        <w:rPr>
          <w:rFonts w:ascii="Times New Roman" w:hAnsi="Times New Roman" w:cs="Times New Roman"/>
          <w:b/>
          <w:bCs/>
          <w:sz w:val="36"/>
          <w:szCs w:val="36"/>
        </w:rPr>
      </w:pPr>
      <w:r>
        <w:rPr>
          <w:rFonts w:ascii="Times New Roman" w:hAnsi="Times New Roman" w:cs="Times New Roman"/>
          <w:b/>
          <w:bCs/>
          <w:sz w:val="36"/>
          <w:szCs w:val="36"/>
          <w:lang w:val="en-US"/>
        </w:rPr>
        <w:t xml:space="preserve"> </w:t>
      </w:r>
      <w:r w:rsidRPr="007C2676">
        <w:rPr>
          <w:rFonts w:ascii="Times New Roman" w:hAnsi="Times New Roman" w:cs="Times New Roman"/>
          <w:b/>
          <w:bCs/>
          <w:i/>
          <w:iCs/>
          <w:sz w:val="36"/>
          <w:szCs w:val="36"/>
          <w:lang w:val="en-US"/>
        </w:rPr>
        <w:t xml:space="preserve">The main symptoms and   syndromes </w:t>
      </w:r>
      <w:r>
        <w:rPr>
          <w:rFonts w:ascii="Times New Roman" w:hAnsi="Times New Roman" w:cs="Times New Roman"/>
          <w:b/>
          <w:bCs/>
          <w:i/>
          <w:iCs/>
          <w:sz w:val="36"/>
          <w:szCs w:val="36"/>
          <w:lang w:val="en-US"/>
        </w:rPr>
        <w:t>of</w:t>
      </w:r>
      <w:r w:rsidRPr="007C2676">
        <w:rPr>
          <w:rFonts w:ascii="Times New Roman" w:hAnsi="Times New Roman" w:cs="Times New Roman"/>
          <w:b/>
          <w:bCs/>
          <w:i/>
          <w:iCs/>
          <w:sz w:val="36"/>
          <w:szCs w:val="36"/>
          <w:lang w:val="en-US"/>
        </w:rPr>
        <w:t xml:space="preserve"> arterial hypertensions</w:t>
      </w:r>
    </w:p>
    <w:p w14:paraId="3E49A333" w14:textId="77777777" w:rsidR="00EB3BCA" w:rsidRDefault="007C2676" w:rsidP="005D1F55">
      <w:pPr>
        <w:tabs>
          <w:tab w:val="left" w:pos="1701"/>
        </w:tabs>
        <w:rPr>
          <w:rFonts w:ascii="Times New Roman" w:hAnsi="Times New Roman" w:cs="Times New Roman"/>
          <w:sz w:val="36"/>
          <w:szCs w:val="36"/>
          <w:lang w:val="en-US"/>
        </w:rPr>
      </w:pPr>
      <w:r w:rsidRPr="007C2676">
        <w:rPr>
          <w:rFonts w:ascii="Times New Roman" w:hAnsi="Times New Roman" w:cs="Times New Roman"/>
          <w:b/>
          <w:bCs/>
          <w:i/>
          <w:iCs/>
          <w:sz w:val="36"/>
          <w:szCs w:val="36"/>
          <w:lang w:val="en-US"/>
        </w:rPr>
        <w:t xml:space="preserve">Arterial hypertension </w:t>
      </w:r>
      <w:r w:rsidRPr="007C2676">
        <w:rPr>
          <w:rFonts w:ascii="Times New Roman" w:hAnsi="Times New Roman" w:cs="Times New Roman"/>
          <w:b/>
          <w:bCs/>
          <w:sz w:val="36"/>
          <w:szCs w:val="36"/>
          <w:lang w:val="en-US"/>
        </w:rPr>
        <w:t xml:space="preserve">– </w:t>
      </w:r>
      <w:r w:rsidRPr="007C2676">
        <w:rPr>
          <w:rFonts w:ascii="Times New Roman" w:hAnsi="Times New Roman" w:cs="Times New Roman"/>
          <w:sz w:val="36"/>
          <w:szCs w:val="36"/>
          <w:lang w:val="en-US"/>
        </w:rPr>
        <w:t xml:space="preserve">it is an increased </w:t>
      </w:r>
      <w:r w:rsidRPr="007C2676">
        <w:rPr>
          <w:rFonts w:ascii="Times New Roman" w:hAnsi="Times New Roman" w:cs="Times New Roman"/>
          <w:i/>
          <w:iCs/>
          <w:sz w:val="36"/>
          <w:szCs w:val="36"/>
          <w:lang w:val="en-US"/>
        </w:rPr>
        <w:t>systolic</w:t>
      </w:r>
      <w:r w:rsidRPr="007C2676">
        <w:rPr>
          <w:rFonts w:ascii="Times New Roman" w:hAnsi="Times New Roman" w:cs="Times New Roman"/>
          <w:sz w:val="36"/>
          <w:szCs w:val="36"/>
          <w:lang w:val="en-US"/>
        </w:rPr>
        <w:t xml:space="preserve"> blood pressure (</w:t>
      </w:r>
      <w:r w:rsidRPr="007C2676">
        <w:rPr>
          <w:rFonts w:ascii="Times New Roman" w:hAnsi="Times New Roman" w:cs="Times New Roman"/>
          <w:i/>
          <w:iCs/>
          <w:sz w:val="36"/>
          <w:szCs w:val="36"/>
          <w:lang w:val="en-US"/>
        </w:rPr>
        <w:t>140</w:t>
      </w:r>
      <w:r w:rsidRPr="007C2676">
        <w:rPr>
          <w:rFonts w:ascii="Times New Roman" w:hAnsi="Times New Roman" w:cs="Times New Roman"/>
          <w:sz w:val="36"/>
          <w:szCs w:val="36"/>
          <w:lang w:val="en-US"/>
        </w:rPr>
        <w:t xml:space="preserve"> mm Hg and more) and (or) </w:t>
      </w:r>
      <w:r w:rsidRPr="007C2676">
        <w:rPr>
          <w:rFonts w:ascii="Times New Roman" w:hAnsi="Times New Roman" w:cs="Times New Roman"/>
          <w:i/>
          <w:iCs/>
          <w:sz w:val="36"/>
          <w:szCs w:val="36"/>
          <w:lang w:val="en-US"/>
        </w:rPr>
        <w:t>diastolic</w:t>
      </w:r>
      <w:r w:rsidRPr="007C2676">
        <w:rPr>
          <w:rFonts w:ascii="Times New Roman" w:hAnsi="Times New Roman" w:cs="Times New Roman"/>
          <w:sz w:val="36"/>
          <w:szCs w:val="36"/>
          <w:lang w:val="en-US"/>
        </w:rPr>
        <w:t xml:space="preserve"> blood pressure</w:t>
      </w:r>
      <w:r w:rsidRPr="007C2676">
        <w:rPr>
          <w:rFonts w:ascii="Times New Roman" w:hAnsi="Times New Roman" w:cs="Times New Roman"/>
          <w:sz w:val="36"/>
          <w:szCs w:val="36"/>
        </w:rPr>
        <w:t xml:space="preserve"> (</w:t>
      </w:r>
      <w:r w:rsidRPr="007C2676">
        <w:rPr>
          <w:rFonts w:ascii="Times New Roman" w:hAnsi="Times New Roman" w:cs="Times New Roman"/>
          <w:i/>
          <w:iCs/>
          <w:sz w:val="36"/>
          <w:szCs w:val="36"/>
          <w:lang w:val="en-US"/>
        </w:rPr>
        <w:t>90</w:t>
      </w:r>
      <w:r w:rsidRPr="007C2676">
        <w:rPr>
          <w:rFonts w:ascii="Times New Roman" w:hAnsi="Times New Roman" w:cs="Times New Roman"/>
          <w:sz w:val="36"/>
          <w:szCs w:val="36"/>
          <w:lang w:val="en-US"/>
        </w:rPr>
        <w:t xml:space="preserve"> mm Hg and over</w:t>
      </w:r>
      <w:r w:rsidRPr="007C2676">
        <w:rPr>
          <w:rFonts w:ascii="Times New Roman" w:hAnsi="Times New Roman" w:cs="Times New Roman"/>
          <w:sz w:val="36"/>
          <w:szCs w:val="36"/>
        </w:rPr>
        <w:t xml:space="preserve"> 90)</w:t>
      </w:r>
    </w:p>
    <w:p w14:paraId="4B183A8B" w14:textId="62714248" w:rsidR="007C2676" w:rsidRPr="007C2676" w:rsidRDefault="007C2676" w:rsidP="005D1F55">
      <w:pPr>
        <w:tabs>
          <w:tab w:val="left" w:pos="1701"/>
        </w:tabs>
        <w:rPr>
          <w:rFonts w:ascii="Times New Roman" w:hAnsi="Times New Roman" w:cs="Times New Roman"/>
          <w:sz w:val="36"/>
          <w:szCs w:val="36"/>
          <w:lang w:val="en-US"/>
        </w:rPr>
      </w:pPr>
      <w:r w:rsidRPr="007C2676">
        <w:rPr>
          <w:rFonts w:ascii="Times New Roman" w:hAnsi="Times New Roman" w:cs="Times New Roman"/>
          <w:sz w:val="36"/>
          <w:szCs w:val="36"/>
          <w:lang w:val="en-US"/>
        </w:rPr>
        <w:t xml:space="preserve">  </w:t>
      </w:r>
      <w:r w:rsidR="00381071">
        <w:rPr>
          <w:rFonts w:ascii="Times New Roman" w:hAnsi="Times New Roman" w:cs="Times New Roman"/>
          <w:sz w:val="36"/>
          <w:szCs w:val="36"/>
          <w:lang w:val="en-US"/>
        </w:rPr>
        <w:t xml:space="preserve">                                                                                              199</w:t>
      </w:r>
    </w:p>
    <w:p w14:paraId="24211AEA" w14:textId="090DB256" w:rsidR="007C2676" w:rsidRPr="004F6AA3" w:rsidRDefault="00F13514" w:rsidP="005D1F55">
      <w:pPr>
        <w:tabs>
          <w:tab w:val="left" w:pos="1701"/>
        </w:tabs>
        <w:rPr>
          <w:rFonts w:ascii="Times New Roman" w:hAnsi="Times New Roman" w:cs="Times New Roman"/>
          <w:sz w:val="36"/>
          <w:szCs w:val="36"/>
        </w:rPr>
      </w:pPr>
      <w:r>
        <w:rPr>
          <w:rFonts w:ascii="Times New Roman" w:hAnsi="Times New Roman" w:cs="Times New Roman"/>
          <w:b/>
          <w:bCs/>
          <w:sz w:val="36"/>
          <w:szCs w:val="36"/>
          <w:lang w:val="en-US"/>
        </w:rPr>
        <w:lastRenderedPageBreak/>
        <w:t xml:space="preserve">                                                                                                   </w:t>
      </w:r>
    </w:p>
    <w:p w14:paraId="06C3674D" w14:textId="065557ED" w:rsidR="005D1F55" w:rsidRDefault="007C2676" w:rsidP="005D1F55">
      <w:pPr>
        <w:tabs>
          <w:tab w:val="left" w:pos="1701"/>
        </w:tabs>
        <w:rPr>
          <w:rFonts w:ascii="Times New Roman" w:hAnsi="Times New Roman" w:cs="Times New Roman"/>
          <w:b/>
          <w:bCs/>
          <w:i/>
          <w:iCs/>
          <w:sz w:val="36"/>
          <w:szCs w:val="36"/>
          <w:lang w:val="en-US"/>
        </w:rPr>
      </w:pPr>
      <w:r w:rsidRPr="007C2676">
        <w:rPr>
          <w:rFonts w:ascii="Times New Roman" w:hAnsi="Times New Roman" w:cs="Times New Roman"/>
          <w:b/>
          <w:bCs/>
          <w:i/>
          <w:iCs/>
          <w:sz w:val="36"/>
          <w:szCs w:val="36"/>
          <w:lang w:val="en-US"/>
        </w:rPr>
        <w:t>Complain</w:t>
      </w:r>
      <w:r>
        <w:rPr>
          <w:rFonts w:ascii="Times New Roman" w:hAnsi="Times New Roman" w:cs="Times New Roman"/>
          <w:b/>
          <w:bCs/>
          <w:i/>
          <w:iCs/>
          <w:sz w:val="36"/>
          <w:szCs w:val="36"/>
          <w:lang w:val="en-US"/>
        </w:rPr>
        <w:t>t</w:t>
      </w:r>
      <w:r w:rsidRPr="007C2676">
        <w:rPr>
          <w:rFonts w:ascii="Times New Roman" w:hAnsi="Times New Roman" w:cs="Times New Roman"/>
          <w:b/>
          <w:bCs/>
          <w:i/>
          <w:iCs/>
          <w:sz w:val="36"/>
          <w:szCs w:val="36"/>
          <w:lang w:val="en-US"/>
        </w:rPr>
        <w:t xml:space="preserve">s </w:t>
      </w:r>
      <w:proofErr w:type="gramStart"/>
      <w:r w:rsidRPr="007C2676">
        <w:rPr>
          <w:rFonts w:ascii="Times New Roman" w:hAnsi="Times New Roman" w:cs="Times New Roman"/>
          <w:b/>
          <w:bCs/>
          <w:i/>
          <w:iCs/>
          <w:sz w:val="36"/>
          <w:szCs w:val="36"/>
          <w:lang w:val="en-US"/>
        </w:rPr>
        <w:t>of</w:t>
      </w:r>
      <w:proofErr w:type="gramEnd"/>
      <w:r w:rsidRPr="007C2676">
        <w:rPr>
          <w:rFonts w:ascii="Times New Roman" w:hAnsi="Times New Roman" w:cs="Times New Roman"/>
          <w:b/>
          <w:bCs/>
          <w:i/>
          <w:iCs/>
          <w:sz w:val="36"/>
          <w:szCs w:val="36"/>
          <w:lang w:val="en-US"/>
        </w:rPr>
        <w:t xml:space="preserve"> the patients</w:t>
      </w:r>
    </w:p>
    <w:p w14:paraId="6F14DF32" w14:textId="77777777" w:rsidR="007C2676" w:rsidRPr="007C2676" w:rsidRDefault="007C2676">
      <w:pPr>
        <w:numPr>
          <w:ilvl w:val="0"/>
          <w:numId w:val="334"/>
        </w:numPr>
        <w:tabs>
          <w:tab w:val="left" w:pos="1701"/>
        </w:tabs>
        <w:rPr>
          <w:rFonts w:ascii="Times New Roman" w:hAnsi="Times New Roman" w:cs="Times New Roman"/>
          <w:sz w:val="36"/>
          <w:szCs w:val="36"/>
        </w:rPr>
      </w:pPr>
      <w:r w:rsidRPr="007C2676">
        <w:rPr>
          <w:rFonts w:ascii="Times New Roman" w:hAnsi="Times New Roman" w:cs="Times New Roman"/>
          <w:sz w:val="36"/>
          <w:szCs w:val="36"/>
          <w:lang w:val="en-US"/>
        </w:rPr>
        <w:t>Headache</w:t>
      </w:r>
    </w:p>
    <w:p w14:paraId="0EC37DFF" w14:textId="77777777" w:rsidR="007C2676" w:rsidRPr="007C2676" w:rsidRDefault="007C2676">
      <w:pPr>
        <w:numPr>
          <w:ilvl w:val="0"/>
          <w:numId w:val="334"/>
        </w:numPr>
        <w:tabs>
          <w:tab w:val="left" w:pos="1701"/>
        </w:tabs>
        <w:rPr>
          <w:rFonts w:ascii="Times New Roman" w:hAnsi="Times New Roman" w:cs="Times New Roman"/>
          <w:sz w:val="36"/>
          <w:szCs w:val="36"/>
        </w:rPr>
      </w:pPr>
      <w:r w:rsidRPr="007C2676">
        <w:rPr>
          <w:rFonts w:ascii="Times New Roman" w:hAnsi="Times New Roman" w:cs="Times New Roman"/>
          <w:sz w:val="36"/>
          <w:szCs w:val="36"/>
          <w:lang w:val="en-US"/>
        </w:rPr>
        <w:t>Dizziness</w:t>
      </w:r>
    </w:p>
    <w:p w14:paraId="7CC56AC9" w14:textId="77777777" w:rsidR="007C2676" w:rsidRPr="007C2676" w:rsidRDefault="007C2676">
      <w:pPr>
        <w:numPr>
          <w:ilvl w:val="0"/>
          <w:numId w:val="334"/>
        </w:numPr>
        <w:tabs>
          <w:tab w:val="left" w:pos="1701"/>
        </w:tabs>
        <w:rPr>
          <w:rFonts w:ascii="Times New Roman" w:hAnsi="Times New Roman" w:cs="Times New Roman"/>
          <w:sz w:val="36"/>
          <w:szCs w:val="36"/>
        </w:rPr>
      </w:pPr>
      <w:proofErr w:type="spellStart"/>
      <w:r w:rsidRPr="007C2676">
        <w:rPr>
          <w:rFonts w:ascii="Times New Roman" w:hAnsi="Times New Roman" w:cs="Times New Roman"/>
          <w:sz w:val="36"/>
          <w:szCs w:val="36"/>
          <w:lang w:val="en-US"/>
        </w:rPr>
        <w:t>Noisea</w:t>
      </w:r>
      <w:proofErr w:type="spellEnd"/>
    </w:p>
    <w:p w14:paraId="3C9EA857" w14:textId="77777777" w:rsidR="007C2676" w:rsidRPr="007C2676" w:rsidRDefault="007C2676">
      <w:pPr>
        <w:numPr>
          <w:ilvl w:val="0"/>
          <w:numId w:val="334"/>
        </w:numPr>
        <w:tabs>
          <w:tab w:val="left" w:pos="1701"/>
        </w:tabs>
        <w:rPr>
          <w:rFonts w:ascii="Times New Roman" w:hAnsi="Times New Roman" w:cs="Times New Roman"/>
          <w:sz w:val="36"/>
          <w:szCs w:val="36"/>
        </w:rPr>
      </w:pPr>
      <w:r w:rsidRPr="007C2676">
        <w:rPr>
          <w:rFonts w:ascii="Times New Roman" w:hAnsi="Times New Roman" w:cs="Times New Roman"/>
          <w:sz w:val="36"/>
          <w:szCs w:val="36"/>
          <w:lang w:val="en-US"/>
        </w:rPr>
        <w:t>Noise in the ears</w:t>
      </w:r>
    </w:p>
    <w:p w14:paraId="2DACED3F" w14:textId="77777777" w:rsidR="007C2676" w:rsidRPr="007C2676" w:rsidRDefault="007C2676">
      <w:pPr>
        <w:numPr>
          <w:ilvl w:val="0"/>
          <w:numId w:val="334"/>
        </w:numPr>
        <w:tabs>
          <w:tab w:val="left" w:pos="1701"/>
        </w:tabs>
        <w:rPr>
          <w:rFonts w:ascii="Times New Roman" w:hAnsi="Times New Roman" w:cs="Times New Roman"/>
          <w:sz w:val="36"/>
          <w:szCs w:val="36"/>
        </w:rPr>
      </w:pPr>
      <w:r w:rsidRPr="007C2676">
        <w:rPr>
          <w:rFonts w:ascii="Times New Roman" w:hAnsi="Times New Roman" w:cs="Times New Roman"/>
          <w:sz w:val="36"/>
          <w:szCs w:val="36"/>
          <w:lang w:val="en-US"/>
        </w:rPr>
        <w:t>Disorders of sight</w:t>
      </w:r>
    </w:p>
    <w:p w14:paraId="5E1642FB" w14:textId="77777777" w:rsidR="007C2676" w:rsidRPr="007C2676" w:rsidRDefault="007C2676">
      <w:pPr>
        <w:numPr>
          <w:ilvl w:val="0"/>
          <w:numId w:val="334"/>
        </w:numPr>
        <w:tabs>
          <w:tab w:val="left" w:pos="1701"/>
        </w:tabs>
        <w:rPr>
          <w:rFonts w:ascii="Times New Roman" w:hAnsi="Times New Roman" w:cs="Times New Roman"/>
          <w:sz w:val="36"/>
          <w:szCs w:val="36"/>
        </w:rPr>
      </w:pPr>
      <w:r w:rsidRPr="007C2676">
        <w:rPr>
          <w:rFonts w:ascii="Times New Roman" w:hAnsi="Times New Roman" w:cs="Times New Roman"/>
          <w:sz w:val="36"/>
          <w:szCs w:val="36"/>
          <w:lang w:val="en-US"/>
        </w:rPr>
        <w:t>Sometimes – pain in the heart</w:t>
      </w:r>
    </w:p>
    <w:p w14:paraId="171480C3" w14:textId="77777777" w:rsidR="007C2676" w:rsidRPr="007C2676" w:rsidRDefault="007C2676">
      <w:pPr>
        <w:numPr>
          <w:ilvl w:val="0"/>
          <w:numId w:val="334"/>
        </w:numPr>
        <w:tabs>
          <w:tab w:val="left" w:pos="1701"/>
        </w:tabs>
        <w:rPr>
          <w:rFonts w:ascii="Times New Roman" w:hAnsi="Times New Roman" w:cs="Times New Roman"/>
          <w:sz w:val="36"/>
          <w:szCs w:val="36"/>
        </w:rPr>
      </w:pPr>
      <w:r w:rsidRPr="007C2676">
        <w:rPr>
          <w:rFonts w:ascii="Times New Roman" w:hAnsi="Times New Roman" w:cs="Times New Roman"/>
          <w:sz w:val="36"/>
          <w:szCs w:val="36"/>
          <w:lang w:val="en-US"/>
        </w:rPr>
        <w:t>Dyspnea at physical exercises</w:t>
      </w:r>
    </w:p>
    <w:p w14:paraId="3FEEB5ED" w14:textId="629725F6" w:rsidR="007C2676" w:rsidRPr="007C2676" w:rsidRDefault="007C2676">
      <w:pPr>
        <w:numPr>
          <w:ilvl w:val="0"/>
          <w:numId w:val="334"/>
        </w:numPr>
        <w:tabs>
          <w:tab w:val="left" w:pos="1701"/>
        </w:tabs>
        <w:rPr>
          <w:rFonts w:ascii="Times New Roman" w:hAnsi="Times New Roman" w:cs="Times New Roman"/>
          <w:sz w:val="36"/>
          <w:szCs w:val="36"/>
        </w:rPr>
      </w:pPr>
      <w:r w:rsidRPr="007C2676">
        <w:rPr>
          <w:rFonts w:ascii="Times New Roman" w:hAnsi="Times New Roman" w:cs="Times New Roman"/>
          <w:sz w:val="36"/>
          <w:szCs w:val="36"/>
          <w:lang w:val="en-US"/>
        </w:rPr>
        <w:t>Irritation. Poor night sleep</w:t>
      </w:r>
    </w:p>
    <w:p w14:paraId="43FC5E63" w14:textId="076E05C3" w:rsidR="007C2676" w:rsidRDefault="005D1F55" w:rsidP="005D1F55">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7C2676">
        <w:rPr>
          <w:rFonts w:ascii="Times New Roman" w:hAnsi="Times New Roman" w:cs="Times New Roman"/>
          <w:sz w:val="36"/>
          <w:szCs w:val="36"/>
          <w:lang w:val="en-US"/>
        </w:rPr>
        <w:t xml:space="preserve"> Findings </w:t>
      </w:r>
      <w:proofErr w:type="gramStart"/>
      <w:r w:rsidR="007C2676">
        <w:rPr>
          <w:rFonts w:ascii="Times New Roman" w:hAnsi="Times New Roman" w:cs="Times New Roman"/>
          <w:b/>
          <w:bCs/>
          <w:i/>
          <w:iCs/>
          <w:sz w:val="36"/>
          <w:szCs w:val="36"/>
          <w:lang w:val="en-US"/>
        </w:rPr>
        <w:t>a</w:t>
      </w:r>
      <w:r w:rsidR="007C2676" w:rsidRPr="007C2676">
        <w:rPr>
          <w:rFonts w:ascii="Times New Roman" w:hAnsi="Times New Roman" w:cs="Times New Roman"/>
          <w:b/>
          <w:bCs/>
          <w:i/>
          <w:iCs/>
          <w:sz w:val="36"/>
          <w:szCs w:val="36"/>
          <w:lang w:val="en-US"/>
        </w:rPr>
        <w:t>t</w:t>
      </w:r>
      <w:proofErr w:type="gramEnd"/>
      <w:r w:rsidR="007C2676" w:rsidRPr="007C2676">
        <w:rPr>
          <w:rFonts w:ascii="Times New Roman" w:hAnsi="Times New Roman" w:cs="Times New Roman"/>
          <w:b/>
          <w:bCs/>
          <w:i/>
          <w:iCs/>
          <w:sz w:val="36"/>
          <w:szCs w:val="36"/>
          <w:lang w:val="en-US"/>
        </w:rPr>
        <w:t xml:space="preserve"> examination</w:t>
      </w:r>
      <w:r w:rsidR="007C2676">
        <w:rPr>
          <w:rFonts w:ascii="Times New Roman" w:hAnsi="Times New Roman" w:cs="Times New Roman"/>
          <w:b/>
          <w:bCs/>
          <w:i/>
          <w:iCs/>
          <w:sz w:val="36"/>
          <w:szCs w:val="36"/>
          <w:lang w:val="en-US"/>
        </w:rPr>
        <w:t xml:space="preserve"> of the patient</w:t>
      </w:r>
      <w:r w:rsidR="007C2676">
        <w:rPr>
          <w:rFonts w:ascii="Times New Roman" w:hAnsi="Times New Roman" w:cs="Times New Roman"/>
          <w:sz w:val="36"/>
          <w:szCs w:val="36"/>
          <w:lang w:val="en-US"/>
        </w:rPr>
        <w:t>:</w:t>
      </w:r>
    </w:p>
    <w:p w14:paraId="4B9360A8" w14:textId="77777777" w:rsidR="007C2676" w:rsidRPr="007C2676" w:rsidRDefault="007C2676">
      <w:pPr>
        <w:numPr>
          <w:ilvl w:val="0"/>
          <w:numId w:val="335"/>
        </w:numPr>
        <w:tabs>
          <w:tab w:val="left" w:pos="1701"/>
        </w:tabs>
        <w:rPr>
          <w:rFonts w:ascii="Times New Roman" w:hAnsi="Times New Roman" w:cs="Times New Roman"/>
          <w:sz w:val="36"/>
          <w:szCs w:val="36"/>
        </w:rPr>
      </w:pPr>
      <w:r w:rsidRPr="007C2676">
        <w:rPr>
          <w:rFonts w:ascii="Times New Roman" w:hAnsi="Times New Roman" w:cs="Times New Roman"/>
          <w:b/>
          <w:bCs/>
          <w:i/>
          <w:iCs/>
          <w:sz w:val="36"/>
          <w:szCs w:val="36"/>
          <w:lang w:val="en-US"/>
        </w:rPr>
        <w:t>Palpation</w:t>
      </w:r>
      <w:r w:rsidRPr="007C2676">
        <w:rPr>
          <w:rFonts w:ascii="Times New Roman" w:hAnsi="Times New Roman" w:cs="Times New Roman"/>
          <w:b/>
          <w:bCs/>
          <w:sz w:val="36"/>
          <w:szCs w:val="36"/>
          <w:lang w:val="en-US"/>
        </w:rPr>
        <w:t xml:space="preserve">: </w:t>
      </w:r>
      <w:r w:rsidRPr="007C2676">
        <w:rPr>
          <w:rFonts w:ascii="Times New Roman" w:hAnsi="Times New Roman" w:cs="Times New Roman"/>
          <w:sz w:val="36"/>
          <w:szCs w:val="36"/>
          <w:lang w:val="en-US"/>
        </w:rPr>
        <w:t>the apex beat is increased, often shifted laterally and down</w:t>
      </w:r>
    </w:p>
    <w:p w14:paraId="6FEFF926" w14:textId="77777777" w:rsidR="007C2676" w:rsidRPr="007C2676" w:rsidRDefault="007C2676">
      <w:pPr>
        <w:numPr>
          <w:ilvl w:val="0"/>
          <w:numId w:val="335"/>
        </w:numPr>
        <w:tabs>
          <w:tab w:val="left" w:pos="1701"/>
        </w:tabs>
        <w:rPr>
          <w:rFonts w:ascii="Times New Roman" w:hAnsi="Times New Roman" w:cs="Times New Roman"/>
          <w:sz w:val="36"/>
          <w:szCs w:val="36"/>
        </w:rPr>
      </w:pPr>
      <w:r w:rsidRPr="007C2676">
        <w:rPr>
          <w:rFonts w:ascii="Times New Roman" w:hAnsi="Times New Roman" w:cs="Times New Roman"/>
          <w:b/>
          <w:bCs/>
          <w:i/>
          <w:iCs/>
          <w:sz w:val="36"/>
          <w:szCs w:val="36"/>
          <w:lang w:val="en-US"/>
        </w:rPr>
        <w:t>Percussion</w:t>
      </w:r>
      <w:r w:rsidRPr="007C2676">
        <w:rPr>
          <w:rFonts w:ascii="Times New Roman" w:hAnsi="Times New Roman" w:cs="Times New Roman"/>
          <w:sz w:val="36"/>
          <w:szCs w:val="36"/>
          <w:lang w:val="en-US"/>
        </w:rPr>
        <w:t>: left border of the relative dullness is shifted to the left</w:t>
      </w:r>
    </w:p>
    <w:p w14:paraId="64362B20" w14:textId="77777777" w:rsidR="007C2676" w:rsidRPr="007C2676" w:rsidRDefault="007C2676">
      <w:pPr>
        <w:numPr>
          <w:ilvl w:val="0"/>
          <w:numId w:val="335"/>
        </w:numPr>
        <w:tabs>
          <w:tab w:val="left" w:pos="1701"/>
        </w:tabs>
        <w:rPr>
          <w:rFonts w:ascii="Times New Roman" w:hAnsi="Times New Roman" w:cs="Times New Roman"/>
          <w:sz w:val="36"/>
          <w:szCs w:val="36"/>
        </w:rPr>
      </w:pPr>
      <w:r w:rsidRPr="007C2676">
        <w:rPr>
          <w:rFonts w:ascii="Times New Roman" w:hAnsi="Times New Roman" w:cs="Times New Roman"/>
          <w:b/>
          <w:bCs/>
          <w:i/>
          <w:iCs/>
          <w:sz w:val="36"/>
          <w:szCs w:val="36"/>
          <w:lang w:val="en-US"/>
        </w:rPr>
        <w:t>Auscultation</w:t>
      </w:r>
      <w:r w:rsidRPr="007C2676">
        <w:rPr>
          <w:rFonts w:ascii="Times New Roman" w:hAnsi="Times New Roman" w:cs="Times New Roman"/>
          <w:i/>
          <w:iCs/>
          <w:sz w:val="36"/>
          <w:szCs w:val="36"/>
          <w:lang w:val="en-US"/>
        </w:rPr>
        <w:t xml:space="preserve"> </w:t>
      </w:r>
      <w:r w:rsidRPr="007C2676">
        <w:rPr>
          <w:rFonts w:ascii="Times New Roman" w:hAnsi="Times New Roman" w:cs="Times New Roman"/>
          <w:sz w:val="36"/>
          <w:szCs w:val="36"/>
          <w:lang w:val="en-US"/>
        </w:rPr>
        <w:t>of the heart: accent of the II tone over aortal valve (the II intercostal space, right edge of sternum)</w:t>
      </w:r>
    </w:p>
    <w:p w14:paraId="0D216270" w14:textId="77777777" w:rsidR="007C2676" w:rsidRPr="007C2676" w:rsidRDefault="007C2676">
      <w:pPr>
        <w:numPr>
          <w:ilvl w:val="0"/>
          <w:numId w:val="335"/>
        </w:numPr>
        <w:tabs>
          <w:tab w:val="left" w:pos="1701"/>
        </w:tabs>
        <w:rPr>
          <w:rFonts w:ascii="Times New Roman" w:hAnsi="Times New Roman" w:cs="Times New Roman"/>
          <w:sz w:val="36"/>
          <w:szCs w:val="36"/>
        </w:rPr>
      </w:pPr>
      <w:r w:rsidRPr="007C2676">
        <w:rPr>
          <w:rFonts w:ascii="Times New Roman" w:hAnsi="Times New Roman" w:cs="Times New Roman"/>
          <w:b/>
          <w:bCs/>
          <w:i/>
          <w:iCs/>
          <w:sz w:val="36"/>
          <w:szCs w:val="36"/>
          <w:lang w:val="en-US"/>
        </w:rPr>
        <w:t>Pulse</w:t>
      </w:r>
      <w:r w:rsidRPr="007C2676">
        <w:rPr>
          <w:rFonts w:ascii="Times New Roman" w:hAnsi="Times New Roman" w:cs="Times New Roman"/>
          <w:b/>
          <w:bCs/>
          <w:sz w:val="36"/>
          <w:szCs w:val="36"/>
          <w:lang w:val="en-US"/>
        </w:rPr>
        <w:t xml:space="preserve"> </w:t>
      </w:r>
      <w:r w:rsidRPr="007C2676">
        <w:rPr>
          <w:rFonts w:ascii="Times New Roman" w:hAnsi="Times New Roman" w:cs="Times New Roman"/>
          <w:sz w:val="36"/>
          <w:szCs w:val="36"/>
          <w:lang w:val="en-US"/>
        </w:rPr>
        <w:t>intensive and hard</w:t>
      </w:r>
    </w:p>
    <w:p w14:paraId="54CA272C" w14:textId="77777777" w:rsidR="007C2676" w:rsidRPr="007C2676" w:rsidRDefault="007C2676">
      <w:pPr>
        <w:numPr>
          <w:ilvl w:val="0"/>
          <w:numId w:val="335"/>
        </w:numPr>
        <w:tabs>
          <w:tab w:val="left" w:pos="1701"/>
        </w:tabs>
        <w:rPr>
          <w:rFonts w:ascii="Times New Roman" w:hAnsi="Times New Roman" w:cs="Times New Roman"/>
          <w:sz w:val="36"/>
          <w:szCs w:val="36"/>
        </w:rPr>
      </w:pPr>
      <w:r w:rsidRPr="007C2676">
        <w:rPr>
          <w:rFonts w:ascii="Times New Roman" w:hAnsi="Times New Roman" w:cs="Times New Roman"/>
          <w:sz w:val="36"/>
          <w:szCs w:val="36"/>
          <w:lang w:val="en-US"/>
        </w:rPr>
        <w:t xml:space="preserve">High </w:t>
      </w:r>
      <w:r w:rsidRPr="007C2676">
        <w:rPr>
          <w:rFonts w:ascii="Times New Roman" w:hAnsi="Times New Roman" w:cs="Times New Roman"/>
          <w:b/>
          <w:bCs/>
          <w:i/>
          <w:iCs/>
          <w:sz w:val="36"/>
          <w:szCs w:val="36"/>
          <w:lang w:val="en-US"/>
        </w:rPr>
        <w:t>arterial blood pressure</w:t>
      </w:r>
      <w:r w:rsidRPr="007C2676">
        <w:rPr>
          <w:rFonts w:ascii="Times New Roman" w:hAnsi="Times New Roman" w:cs="Times New Roman"/>
          <w:i/>
          <w:iCs/>
          <w:sz w:val="36"/>
          <w:szCs w:val="36"/>
          <w:lang w:val="en-US"/>
        </w:rPr>
        <w:t xml:space="preserve"> </w:t>
      </w:r>
      <w:r w:rsidRPr="007C2676">
        <w:rPr>
          <w:rFonts w:ascii="Times New Roman" w:hAnsi="Times New Roman" w:cs="Times New Roman"/>
          <w:sz w:val="36"/>
          <w:szCs w:val="36"/>
          <w:lang w:val="en-US"/>
        </w:rPr>
        <w:t>(140/90 mmHg and more</w:t>
      </w:r>
      <w:r w:rsidRPr="007C2676">
        <w:rPr>
          <w:rFonts w:ascii="Times New Roman" w:hAnsi="Times New Roman" w:cs="Times New Roman"/>
          <w:b/>
          <w:bCs/>
          <w:sz w:val="36"/>
          <w:szCs w:val="36"/>
          <w:lang w:val="en-US"/>
        </w:rPr>
        <w:t>)</w:t>
      </w:r>
    </w:p>
    <w:p w14:paraId="7ADF1012" w14:textId="409A34C7" w:rsidR="007C2676" w:rsidRDefault="007C2676" w:rsidP="007C2676">
      <w:pPr>
        <w:tabs>
          <w:tab w:val="left" w:pos="1701"/>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p>
    <w:p w14:paraId="78F38AD2" w14:textId="16904200" w:rsidR="007C2676" w:rsidRDefault="007C2676" w:rsidP="007C2676">
      <w:pPr>
        <w:tabs>
          <w:tab w:val="left" w:pos="1701"/>
        </w:tabs>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7C2676">
        <w:rPr>
          <w:rFonts w:ascii="Times New Roman" w:hAnsi="Times New Roman" w:cs="Times New Roman"/>
          <w:b/>
          <w:bCs/>
          <w:i/>
          <w:iCs/>
          <w:sz w:val="36"/>
          <w:szCs w:val="36"/>
          <w:lang w:val="en-US"/>
        </w:rPr>
        <w:t>X-Ray examination</w:t>
      </w:r>
      <w:r>
        <w:rPr>
          <w:rFonts w:ascii="Times New Roman" w:hAnsi="Times New Roman" w:cs="Times New Roman"/>
          <w:b/>
          <w:bCs/>
          <w:i/>
          <w:iCs/>
          <w:sz w:val="36"/>
          <w:szCs w:val="36"/>
          <w:lang w:val="en-US"/>
        </w:rPr>
        <w:t xml:space="preserve">: </w:t>
      </w:r>
      <w:r w:rsidRPr="007C2676">
        <w:rPr>
          <w:rFonts w:ascii="Times New Roman" w:hAnsi="Times New Roman" w:cs="Times New Roman"/>
          <w:sz w:val="36"/>
          <w:szCs w:val="36"/>
          <w:lang w:val="en-US"/>
        </w:rPr>
        <w:t>Left ventricular hypertrophy</w:t>
      </w:r>
    </w:p>
    <w:p w14:paraId="1AA31983" w14:textId="6E12F2CB" w:rsidR="007C2676" w:rsidRDefault="007C2676" w:rsidP="007C2676">
      <w:pPr>
        <w:tabs>
          <w:tab w:val="left" w:pos="1701"/>
        </w:tabs>
        <w:ind w:left="426"/>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Pr="007C2676">
        <w:rPr>
          <w:rFonts w:ascii="Times New Roman" w:hAnsi="Times New Roman" w:cs="Times New Roman"/>
          <w:b/>
          <w:bCs/>
          <w:i/>
          <w:iCs/>
          <w:sz w:val="36"/>
          <w:szCs w:val="36"/>
          <w:lang w:val="en-US"/>
        </w:rPr>
        <w:t>ECG</w:t>
      </w:r>
      <w:r>
        <w:rPr>
          <w:rFonts w:ascii="Times New Roman" w:hAnsi="Times New Roman" w:cs="Times New Roman"/>
          <w:b/>
          <w:bCs/>
          <w:i/>
          <w:iCs/>
          <w:sz w:val="36"/>
          <w:szCs w:val="36"/>
          <w:lang w:val="en-US"/>
        </w:rPr>
        <w:t>:</w:t>
      </w:r>
    </w:p>
    <w:p w14:paraId="7E94A57C" w14:textId="77777777" w:rsidR="00804C86" w:rsidRPr="00804C86" w:rsidRDefault="00804C86">
      <w:pPr>
        <w:numPr>
          <w:ilvl w:val="0"/>
          <w:numId w:val="336"/>
        </w:numPr>
        <w:tabs>
          <w:tab w:val="left" w:pos="1701"/>
        </w:tabs>
        <w:rPr>
          <w:rFonts w:ascii="Times New Roman" w:hAnsi="Times New Roman" w:cs="Times New Roman"/>
          <w:sz w:val="36"/>
          <w:szCs w:val="36"/>
        </w:rPr>
      </w:pPr>
      <w:r w:rsidRPr="00804C86">
        <w:rPr>
          <w:rFonts w:ascii="Times New Roman" w:hAnsi="Times New Roman" w:cs="Times New Roman"/>
          <w:sz w:val="36"/>
          <w:szCs w:val="36"/>
          <w:lang w:val="en-US"/>
        </w:rPr>
        <w:t xml:space="preserve">The electrical axis of the heart is shifted to the left </w:t>
      </w:r>
    </w:p>
    <w:p w14:paraId="279D7997" w14:textId="77777777" w:rsidR="00804C86" w:rsidRPr="00804C86" w:rsidRDefault="00804C86">
      <w:pPr>
        <w:numPr>
          <w:ilvl w:val="0"/>
          <w:numId w:val="336"/>
        </w:numPr>
        <w:tabs>
          <w:tab w:val="left" w:pos="1701"/>
        </w:tabs>
        <w:rPr>
          <w:rFonts w:ascii="Times New Roman" w:hAnsi="Times New Roman" w:cs="Times New Roman"/>
          <w:sz w:val="36"/>
          <w:szCs w:val="36"/>
        </w:rPr>
      </w:pPr>
      <w:r w:rsidRPr="00804C86">
        <w:rPr>
          <w:rFonts w:ascii="Times New Roman" w:hAnsi="Times New Roman" w:cs="Times New Roman"/>
          <w:sz w:val="36"/>
          <w:szCs w:val="36"/>
          <w:lang w:val="en-US"/>
        </w:rPr>
        <w:t>The ECG-signs of left-ventricular hypertrophy</w:t>
      </w:r>
    </w:p>
    <w:p w14:paraId="5F4E4CED" w14:textId="77777777" w:rsidR="00804C86" w:rsidRPr="00EB3BCA" w:rsidRDefault="00804C86">
      <w:pPr>
        <w:numPr>
          <w:ilvl w:val="0"/>
          <w:numId w:val="336"/>
        </w:numPr>
        <w:tabs>
          <w:tab w:val="left" w:pos="1701"/>
        </w:tabs>
        <w:rPr>
          <w:rFonts w:ascii="Times New Roman" w:hAnsi="Times New Roman" w:cs="Times New Roman"/>
          <w:sz w:val="36"/>
          <w:szCs w:val="36"/>
        </w:rPr>
      </w:pPr>
      <w:r w:rsidRPr="00804C86">
        <w:rPr>
          <w:rFonts w:ascii="Times New Roman" w:hAnsi="Times New Roman" w:cs="Times New Roman"/>
          <w:sz w:val="36"/>
          <w:szCs w:val="36"/>
          <w:lang w:val="en-US"/>
        </w:rPr>
        <w:t>The signs of chronic coronary insufficiency (ischemia)</w:t>
      </w:r>
    </w:p>
    <w:p w14:paraId="5EC1C4CF" w14:textId="4E2B0B24" w:rsidR="00EB3BCA" w:rsidRPr="00381071" w:rsidRDefault="00381071" w:rsidP="00EB3BCA">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200</w:t>
      </w:r>
    </w:p>
    <w:p w14:paraId="7B3E936C" w14:textId="77777777" w:rsidR="007C2676" w:rsidRPr="007C2676" w:rsidRDefault="007C2676" w:rsidP="007C2676">
      <w:pPr>
        <w:tabs>
          <w:tab w:val="left" w:pos="1701"/>
        </w:tabs>
        <w:ind w:left="426"/>
        <w:rPr>
          <w:rFonts w:ascii="Times New Roman" w:hAnsi="Times New Roman" w:cs="Times New Roman"/>
          <w:sz w:val="36"/>
          <w:szCs w:val="36"/>
          <w:lang w:val="en-US"/>
        </w:rPr>
      </w:pPr>
    </w:p>
    <w:p w14:paraId="74FB91C5" w14:textId="14A8FE60" w:rsidR="005D1F55" w:rsidRPr="004F6AA3" w:rsidRDefault="005D1F55" w:rsidP="005D1F55">
      <w:pPr>
        <w:tabs>
          <w:tab w:val="left" w:pos="1701"/>
        </w:tabs>
        <w:rPr>
          <w:rFonts w:ascii="Times New Roman" w:hAnsi="Times New Roman" w:cs="Times New Roman"/>
          <w:sz w:val="36"/>
          <w:szCs w:val="36"/>
        </w:rPr>
      </w:pPr>
      <w:r>
        <w:rPr>
          <w:rFonts w:ascii="Times New Roman" w:hAnsi="Times New Roman" w:cs="Times New Roman"/>
          <w:sz w:val="36"/>
          <w:szCs w:val="36"/>
          <w:lang w:val="en-US"/>
        </w:rPr>
        <w:t xml:space="preserve">             </w:t>
      </w:r>
      <w:r w:rsidR="00F13514">
        <w:rPr>
          <w:rFonts w:ascii="Times New Roman" w:hAnsi="Times New Roman" w:cs="Times New Roman"/>
          <w:sz w:val="36"/>
          <w:szCs w:val="36"/>
          <w:lang w:val="en-US"/>
        </w:rPr>
        <w:t xml:space="preserve">                                                                                          </w:t>
      </w:r>
    </w:p>
    <w:p w14:paraId="24DA5D45" w14:textId="7B1DFD0F" w:rsidR="00804C86" w:rsidRPr="00804C86" w:rsidRDefault="005D1F55" w:rsidP="005D1F55">
      <w:pPr>
        <w:tabs>
          <w:tab w:val="left" w:pos="1701"/>
        </w:tabs>
        <w:ind w:left="720"/>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00804C86" w:rsidRPr="00804C86">
        <w:rPr>
          <w:rFonts w:ascii="Times New Roman" w:hAnsi="Times New Roman" w:cs="Times New Roman"/>
          <w:b/>
          <w:bCs/>
          <w:i/>
          <w:iCs/>
          <w:sz w:val="36"/>
          <w:szCs w:val="36"/>
          <w:lang w:val="en-US"/>
        </w:rPr>
        <w:t>The ECG-signs of left-ventricular hypertrophy</w:t>
      </w:r>
      <w:r w:rsidR="00804C86">
        <w:rPr>
          <w:rFonts w:ascii="Times New Roman" w:hAnsi="Times New Roman" w:cs="Times New Roman"/>
          <w:b/>
          <w:bCs/>
          <w:i/>
          <w:iCs/>
          <w:sz w:val="36"/>
          <w:szCs w:val="36"/>
          <w:lang w:val="en-US"/>
        </w:rPr>
        <w:t>:</w:t>
      </w:r>
    </w:p>
    <w:p w14:paraId="01C192F5" w14:textId="77777777" w:rsidR="00804C86" w:rsidRPr="00804C86" w:rsidRDefault="00804C86">
      <w:pPr>
        <w:numPr>
          <w:ilvl w:val="0"/>
          <w:numId w:val="337"/>
        </w:numPr>
        <w:tabs>
          <w:tab w:val="left" w:pos="1701"/>
        </w:tabs>
        <w:rPr>
          <w:rFonts w:ascii="Times New Roman" w:hAnsi="Times New Roman" w:cs="Times New Roman"/>
          <w:sz w:val="36"/>
          <w:szCs w:val="36"/>
        </w:rPr>
      </w:pPr>
      <w:r w:rsidRPr="00804C86">
        <w:rPr>
          <w:rFonts w:ascii="Times New Roman" w:hAnsi="Times New Roman" w:cs="Times New Roman"/>
          <w:sz w:val="36"/>
          <w:szCs w:val="36"/>
          <w:lang w:val="en-US"/>
        </w:rPr>
        <w:t xml:space="preserve">In the </w:t>
      </w:r>
      <w:r w:rsidRPr="00804C86">
        <w:rPr>
          <w:rFonts w:ascii="Times New Roman" w:hAnsi="Times New Roman" w:cs="Times New Roman"/>
          <w:b/>
          <w:bCs/>
          <w:sz w:val="36"/>
          <w:szCs w:val="36"/>
          <w:lang w:val="en-US"/>
        </w:rPr>
        <w:t xml:space="preserve">standard leads </w:t>
      </w:r>
      <w:r w:rsidRPr="00804C86">
        <w:rPr>
          <w:rFonts w:ascii="Times New Roman" w:hAnsi="Times New Roman" w:cs="Times New Roman"/>
          <w:sz w:val="36"/>
          <w:szCs w:val="36"/>
          <w:lang w:val="en-US"/>
        </w:rPr>
        <w:t xml:space="preserve">- amplitude of </w:t>
      </w:r>
      <w:r w:rsidRPr="00804C86">
        <w:rPr>
          <w:rFonts w:ascii="Times New Roman" w:hAnsi="Times New Roman" w:cs="Times New Roman"/>
          <w:b/>
          <w:bCs/>
          <w:sz w:val="36"/>
          <w:szCs w:val="36"/>
          <w:lang w:val="en-US"/>
        </w:rPr>
        <w:t>R</w:t>
      </w:r>
      <w:r w:rsidRPr="00804C86">
        <w:rPr>
          <w:rFonts w:ascii="Times New Roman" w:hAnsi="Times New Roman" w:cs="Times New Roman"/>
          <w:sz w:val="36"/>
          <w:szCs w:val="36"/>
          <w:lang w:val="en-US"/>
        </w:rPr>
        <w:t xml:space="preserve">-wave is maximal in the </w:t>
      </w:r>
      <w:r w:rsidRPr="00804C86">
        <w:rPr>
          <w:rFonts w:ascii="Times New Roman" w:hAnsi="Times New Roman" w:cs="Times New Roman"/>
          <w:b/>
          <w:bCs/>
          <w:sz w:val="36"/>
          <w:szCs w:val="36"/>
          <w:lang w:val="en-US"/>
        </w:rPr>
        <w:t>I</w:t>
      </w:r>
      <w:r w:rsidRPr="00804C86">
        <w:rPr>
          <w:rFonts w:ascii="Times New Roman" w:hAnsi="Times New Roman" w:cs="Times New Roman"/>
          <w:sz w:val="36"/>
          <w:szCs w:val="36"/>
          <w:lang w:val="en-US"/>
        </w:rPr>
        <w:t xml:space="preserve"> standard lead (normally – in the </w:t>
      </w:r>
      <w:r w:rsidRPr="00804C86">
        <w:rPr>
          <w:rFonts w:ascii="Times New Roman" w:hAnsi="Times New Roman" w:cs="Times New Roman"/>
          <w:b/>
          <w:bCs/>
          <w:sz w:val="36"/>
          <w:szCs w:val="36"/>
          <w:lang w:val="en-US"/>
        </w:rPr>
        <w:t>II</w:t>
      </w:r>
      <w:r w:rsidRPr="00804C86">
        <w:rPr>
          <w:rFonts w:ascii="Times New Roman" w:hAnsi="Times New Roman" w:cs="Times New Roman"/>
          <w:sz w:val="36"/>
          <w:szCs w:val="36"/>
          <w:lang w:val="en-US"/>
        </w:rPr>
        <w:t>)</w:t>
      </w:r>
    </w:p>
    <w:p w14:paraId="7A2F7347" w14:textId="77777777" w:rsidR="00804C86" w:rsidRPr="00804C86" w:rsidRDefault="00804C86">
      <w:pPr>
        <w:numPr>
          <w:ilvl w:val="0"/>
          <w:numId w:val="337"/>
        </w:numPr>
        <w:tabs>
          <w:tab w:val="left" w:pos="1701"/>
        </w:tabs>
        <w:rPr>
          <w:rFonts w:ascii="Times New Roman" w:hAnsi="Times New Roman" w:cs="Times New Roman"/>
          <w:sz w:val="36"/>
          <w:szCs w:val="36"/>
        </w:rPr>
      </w:pPr>
      <w:r w:rsidRPr="00804C86">
        <w:rPr>
          <w:rFonts w:ascii="Times New Roman" w:hAnsi="Times New Roman" w:cs="Times New Roman"/>
          <w:sz w:val="36"/>
          <w:szCs w:val="36"/>
          <w:lang w:val="en-US"/>
        </w:rPr>
        <w:t xml:space="preserve">In the </w:t>
      </w:r>
      <w:r w:rsidRPr="00804C86">
        <w:rPr>
          <w:rFonts w:ascii="Times New Roman" w:hAnsi="Times New Roman" w:cs="Times New Roman"/>
          <w:b/>
          <w:bCs/>
          <w:sz w:val="36"/>
          <w:szCs w:val="36"/>
          <w:lang w:val="en-US"/>
        </w:rPr>
        <w:t xml:space="preserve">chest leads </w:t>
      </w:r>
      <w:r w:rsidRPr="00804C86">
        <w:rPr>
          <w:rFonts w:ascii="Times New Roman" w:hAnsi="Times New Roman" w:cs="Times New Roman"/>
          <w:sz w:val="36"/>
          <w:szCs w:val="36"/>
          <w:lang w:val="en-US"/>
        </w:rPr>
        <w:t xml:space="preserve">- amplitude of </w:t>
      </w:r>
      <w:r w:rsidRPr="00804C86">
        <w:rPr>
          <w:rFonts w:ascii="Times New Roman" w:hAnsi="Times New Roman" w:cs="Times New Roman"/>
          <w:b/>
          <w:bCs/>
          <w:sz w:val="36"/>
          <w:szCs w:val="36"/>
          <w:lang w:val="en-US"/>
        </w:rPr>
        <w:t>R</w:t>
      </w:r>
      <w:r w:rsidRPr="00804C86">
        <w:rPr>
          <w:rFonts w:ascii="Times New Roman" w:hAnsi="Times New Roman" w:cs="Times New Roman"/>
          <w:sz w:val="36"/>
          <w:szCs w:val="36"/>
          <w:lang w:val="en-US"/>
        </w:rPr>
        <w:t xml:space="preserve">-wave is maximal in </w:t>
      </w:r>
      <w:r w:rsidRPr="00804C86">
        <w:rPr>
          <w:rFonts w:ascii="Times New Roman" w:hAnsi="Times New Roman" w:cs="Times New Roman"/>
          <w:b/>
          <w:bCs/>
          <w:sz w:val="36"/>
          <w:szCs w:val="36"/>
          <w:lang w:val="en-US"/>
        </w:rPr>
        <w:t>V-5</w:t>
      </w:r>
      <w:r w:rsidRPr="00804C86">
        <w:rPr>
          <w:rFonts w:ascii="Times New Roman" w:hAnsi="Times New Roman" w:cs="Times New Roman"/>
          <w:sz w:val="36"/>
          <w:szCs w:val="36"/>
          <w:lang w:val="en-US"/>
        </w:rPr>
        <w:t xml:space="preserve"> (normally – in </w:t>
      </w:r>
      <w:r w:rsidRPr="00804C86">
        <w:rPr>
          <w:rFonts w:ascii="Times New Roman" w:hAnsi="Times New Roman" w:cs="Times New Roman"/>
          <w:b/>
          <w:bCs/>
          <w:sz w:val="36"/>
          <w:szCs w:val="36"/>
          <w:lang w:val="en-US"/>
        </w:rPr>
        <w:t>V-4</w:t>
      </w:r>
      <w:r w:rsidRPr="00804C86">
        <w:rPr>
          <w:rFonts w:ascii="Times New Roman" w:hAnsi="Times New Roman" w:cs="Times New Roman"/>
          <w:sz w:val="36"/>
          <w:szCs w:val="36"/>
          <w:lang w:val="en-US"/>
        </w:rPr>
        <w:t>)</w:t>
      </w:r>
    </w:p>
    <w:p w14:paraId="0966666E" w14:textId="438FDDA1" w:rsidR="00804C86" w:rsidRPr="00804C86" w:rsidRDefault="00804C86">
      <w:pPr>
        <w:numPr>
          <w:ilvl w:val="0"/>
          <w:numId w:val="337"/>
        </w:numPr>
        <w:tabs>
          <w:tab w:val="left" w:pos="1701"/>
        </w:tabs>
        <w:rPr>
          <w:rFonts w:ascii="Times New Roman" w:hAnsi="Times New Roman" w:cs="Times New Roman"/>
          <w:sz w:val="36"/>
          <w:szCs w:val="36"/>
        </w:rPr>
      </w:pPr>
      <w:r w:rsidRPr="00804C86">
        <w:rPr>
          <w:rFonts w:ascii="Times New Roman" w:hAnsi="Times New Roman" w:cs="Times New Roman"/>
          <w:sz w:val="36"/>
          <w:szCs w:val="36"/>
          <w:lang w:val="en-US"/>
        </w:rPr>
        <w:t xml:space="preserve">In the </w:t>
      </w:r>
      <w:r w:rsidRPr="00804C86">
        <w:rPr>
          <w:rFonts w:ascii="Times New Roman" w:hAnsi="Times New Roman" w:cs="Times New Roman"/>
          <w:b/>
          <w:bCs/>
          <w:sz w:val="36"/>
          <w:szCs w:val="36"/>
          <w:lang w:val="en-US"/>
        </w:rPr>
        <w:t xml:space="preserve">chest leads </w:t>
      </w:r>
      <w:r w:rsidRPr="00804C86">
        <w:rPr>
          <w:rFonts w:ascii="Times New Roman" w:hAnsi="Times New Roman" w:cs="Times New Roman"/>
          <w:sz w:val="36"/>
          <w:szCs w:val="36"/>
          <w:lang w:val="en-US"/>
        </w:rPr>
        <w:t xml:space="preserve">– </w:t>
      </w:r>
      <w:proofErr w:type="spellStart"/>
      <w:r w:rsidRPr="00804C86">
        <w:rPr>
          <w:rFonts w:ascii="Times New Roman" w:hAnsi="Times New Roman" w:cs="Times New Roman"/>
          <w:b/>
          <w:bCs/>
          <w:sz w:val="36"/>
          <w:szCs w:val="36"/>
          <w:lang w:val="en-US"/>
        </w:rPr>
        <w:t>acrossing</w:t>
      </w:r>
      <w:proofErr w:type="spellEnd"/>
      <w:r w:rsidRPr="00804C86">
        <w:rPr>
          <w:rFonts w:ascii="Times New Roman" w:hAnsi="Times New Roman" w:cs="Times New Roman"/>
          <w:b/>
          <w:bCs/>
          <w:sz w:val="36"/>
          <w:szCs w:val="36"/>
          <w:lang w:val="en-US"/>
        </w:rPr>
        <w:t xml:space="preserve"> zone </w:t>
      </w:r>
      <w:r w:rsidRPr="00804C86">
        <w:rPr>
          <w:rFonts w:ascii="Times New Roman" w:hAnsi="Times New Roman" w:cs="Times New Roman"/>
          <w:sz w:val="36"/>
          <w:szCs w:val="36"/>
          <w:lang w:val="en-US"/>
        </w:rPr>
        <w:t xml:space="preserve">is shifted to </w:t>
      </w:r>
      <w:r w:rsidRPr="00804C86">
        <w:rPr>
          <w:rFonts w:ascii="Times New Roman" w:hAnsi="Times New Roman" w:cs="Times New Roman"/>
          <w:b/>
          <w:bCs/>
          <w:sz w:val="36"/>
          <w:szCs w:val="36"/>
          <w:lang w:val="en-US"/>
        </w:rPr>
        <w:t>V-2</w:t>
      </w:r>
      <w:r w:rsidRPr="00804C86">
        <w:rPr>
          <w:rFonts w:ascii="Times New Roman" w:hAnsi="Times New Roman" w:cs="Times New Roman"/>
          <w:sz w:val="36"/>
          <w:szCs w:val="36"/>
          <w:lang w:val="en-US"/>
        </w:rPr>
        <w:t xml:space="preserve"> (normally it is in </w:t>
      </w:r>
      <w:r w:rsidRPr="00804C86">
        <w:rPr>
          <w:rFonts w:ascii="Times New Roman" w:hAnsi="Times New Roman" w:cs="Times New Roman"/>
          <w:b/>
          <w:bCs/>
          <w:sz w:val="36"/>
          <w:szCs w:val="36"/>
          <w:lang w:val="en-US"/>
        </w:rPr>
        <w:t>V-3</w:t>
      </w:r>
      <w:r w:rsidRPr="00804C86">
        <w:rPr>
          <w:rFonts w:ascii="Times New Roman" w:hAnsi="Times New Roman" w:cs="Times New Roman"/>
          <w:sz w:val="36"/>
          <w:szCs w:val="36"/>
          <w:lang w:val="en-US"/>
        </w:rPr>
        <w:t xml:space="preserve">). </w:t>
      </w:r>
      <w:proofErr w:type="spellStart"/>
      <w:r w:rsidRPr="00804C86">
        <w:rPr>
          <w:rFonts w:ascii="Times New Roman" w:hAnsi="Times New Roman" w:cs="Times New Roman"/>
          <w:sz w:val="36"/>
          <w:szCs w:val="36"/>
          <w:lang w:val="en-US"/>
        </w:rPr>
        <w:t>Acrossing</w:t>
      </w:r>
      <w:proofErr w:type="spellEnd"/>
      <w:r w:rsidRPr="00804C86">
        <w:rPr>
          <w:rFonts w:ascii="Times New Roman" w:hAnsi="Times New Roman" w:cs="Times New Roman"/>
          <w:sz w:val="36"/>
          <w:szCs w:val="36"/>
          <w:lang w:val="en-US"/>
        </w:rPr>
        <w:t xml:space="preserve"> – zone at healthy person is in V-3, </w:t>
      </w:r>
      <w:proofErr w:type="spellStart"/>
      <w:r w:rsidRPr="00804C86">
        <w:rPr>
          <w:rFonts w:ascii="Times New Roman" w:hAnsi="Times New Roman" w:cs="Times New Roman"/>
          <w:sz w:val="36"/>
          <w:szCs w:val="36"/>
          <w:lang w:val="en-US"/>
        </w:rPr>
        <w:t>electrod</w:t>
      </w:r>
      <w:proofErr w:type="spellEnd"/>
      <w:r w:rsidRPr="00804C86">
        <w:rPr>
          <w:rFonts w:ascii="Times New Roman" w:hAnsi="Times New Roman" w:cs="Times New Roman"/>
          <w:sz w:val="36"/>
          <w:szCs w:val="36"/>
          <w:lang w:val="en-US"/>
        </w:rPr>
        <w:t xml:space="preserve"> locates over intraventricular septa, on ECG amplitudes of R-wave and S-wave are equal</w:t>
      </w:r>
    </w:p>
    <w:p w14:paraId="7E3CC3B9" w14:textId="77777777" w:rsidR="00804C86" w:rsidRDefault="00804C86" w:rsidP="00804C86">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1A0F5BB3" w14:textId="7C2D90EE" w:rsidR="00804C86" w:rsidRDefault="00804C86" w:rsidP="00804C86">
      <w:pPr>
        <w:tabs>
          <w:tab w:val="left" w:pos="1701"/>
        </w:tabs>
        <w:ind w:left="720"/>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proofErr w:type="spellStart"/>
      <w:r w:rsidRPr="00804C86">
        <w:rPr>
          <w:rFonts w:ascii="Times New Roman" w:hAnsi="Times New Roman" w:cs="Times New Roman"/>
          <w:b/>
          <w:bCs/>
          <w:i/>
          <w:iCs/>
          <w:sz w:val="36"/>
          <w:szCs w:val="36"/>
          <w:lang w:val="en-US"/>
        </w:rPr>
        <w:t>EchoCG</w:t>
      </w:r>
      <w:proofErr w:type="spellEnd"/>
      <w:r>
        <w:rPr>
          <w:rFonts w:ascii="Times New Roman" w:hAnsi="Times New Roman" w:cs="Times New Roman"/>
          <w:b/>
          <w:bCs/>
          <w:i/>
          <w:iCs/>
          <w:sz w:val="36"/>
          <w:szCs w:val="36"/>
          <w:lang w:val="en-US"/>
        </w:rPr>
        <w:t>:</w:t>
      </w:r>
    </w:p>
    <w:p w14:paraId="71C96FA6" w14:textId="77777777" w:rsidR="00804C86" w:rsidRPr="00804C86" w:rsidRDefault="00804C86">
      <w:pPr>
        <w:numPr>
          <w:ilvl w:val="0"/>
          <w:numId w:val="338"/>
        </w:numPr>
        <w:tabs>
          <w:tab w:val="left" w:pos="1701"/>
        </w:tabs>
        <w:rPr>
          <w:rFonts w:ascii="Times New Roman" w:hAnsi="Times New Roman" w:cs="Times New Roman"/>
          <w:sz w:val="36"/>
          <w:szCs w:val="36"/>
        </w:rPr>
      </w:pPr>
      <w:r w:rsidRPr="00804C86">
        <w:rPr>
          <w:rFonts w:ascii="Times New Roman" w:hAnsi="Times New Roman" w:cs="Times New Roman"/>
          <w:sz w:val="36"/>
          <w:szCs w:val="36"/>
          <w:lang w:val="en-US"/>
        </w:rPr>
        <w:t>Dilatation of left atrium</w:t>
      </w:r>
    </w:p>
    <w:p w14:paraId="57CD3621" w14:textId="77777777" w:rsidR="00804C86" w:rsidRPr="00804C86" w:rsidRDefault="00804C86">
      <w:pPr>
        <w:numPr>
          <w:ilvl w:val="0"/>
          <w:numId w:val="338"/>
        </w:numPr>
        <w:tabs>
          <w:tab w:val="left" w:pos="1701"/>
        </w:tabs>
        <w:rPr>
          <w:rFonts w:ascii="Times New Roman" w:hAnsi="Times New Roman" w:cs="Times New Roman"/>
          <w:sz w:val="36"/>
          <w:szCs w:val="36"/>
        </w:rPr>
      </w:pPr>
      <w:r w:rsidRPr="00804C86">
        <w:rPr>
          <w:rFonts w:ascii="Times New Roman" w:hAnsi="Times New Roman" w:cs="Times New Roman"/>
          <w:sz w:val="36"/>
          <w:szCs w:val="36"/>
          <w:lang w:val="en-US"/>
        </w:rPr>
        <w:t>Hypertrophy of left ventricle</w:t>
      </w:r>
    </w:p>
    <w:p w14:paraId="76A26F85" w14:textId="77777777" w:rsidR="00804C86" w:rsidRPr="00804C86" w:rsidRDefault="00804C86">
      <w:pPr>
        <w:numPr>
          <w:ilvl w:val="0"/>
          <w:numId w:val="338"/>
        </w:numPr>
        <w:tabs>
          <w:tab w:val="left" w:pos="1701"/>
        </w:tabs>
        <w:rPr>
          <w:rFonts w:ascii="Times New Roman" w:hAnsi="Times New Roman" w:cs="Times New Roman"/>
          <w:sz w:val="36"/>
          <w:szCs w:val="36"/>
        </w:rPr>
      </w:pPr>
      <w:r w:rsidRPr="00804C86">
        <w:rPr>
          <w:rFonts w:ascii="Times New Roman" w:hAnsi="Times New Roman" w:cs="Times New Roman"/>
          <w:sz w:val="36"/>
          <w:szCs w:val="36"/>
          <w:lang w:val="en-US"/>
        </w:rPr>
        <w:t>The signs of diastolic left ventricular dysfunction</w:t>
      </w:r>
    </w:p>
    <w:p w14:paraId="0C136CC0" w14:textId="509D31DC" w:rsidR="00804C86" w:rsidRDefault="00804C86" w:rsidP="00804C86">
      <w:pPr>
        <w:tabs>
          <w:tab w:val="left" w:pos="1701"/>
        </w:tabs>
        <w:ind w:left="720"/>
        <w:rPr>
          <w:rFonts w:ascii="Times New Roman" w:hAnsi="Times New Roman" w:cs="Times New Roman"/>
          <w:sz w:val="36"/>
          <w:szCs w:val="36"/>
          <w:lang w:val="en-US"/>
        </w:rPr>
      </w:pPr>
      <w:r w:rsidRPr="00804C86">
        <w:rPr>
          <w:rFonts w:ascii="Times New Roman" w:hAnsi="Times New Roman" w:cs="Times New Roman"/>
          <w:sz w:val="36"/>
          <w:szCs w:val="36"/>
          <w:lang w:val="en-US"/>
        </w:rPr>
        <w:t>Dilatation of left ventricle</w:t>
      </w:r>
    </w:p>
    <w:p w14:paraId="2F33267A" w14:textId="77777777" w:rsidR="00804C86" w:rsidRDefault="00804C86" w:rsidP="00804C86">
      <w:pPr>
        <w:tabs>
          <w:tab w:val="left" w:pos="1701"/>
        </w:tabs>
        <w:ind w:left="720"/>
        <w:rPr>
          <w:rFonts w:ascii="Times New Roman" w:hAnsi="Times New Roman" w:cs="Times New Roman"/>
          <w:sz w:val="36"/>
          <w:szCs w:val="36"/>
          <w:lang w:val="en-US"/>
        </w:rPr>
      </w:pPr>
    </w:p>
    <w:p w14:paraId="3BEAFD03" w14:textId="7FCC78EC" w:rsidR="00804C86" w:rsidRDefault="00804C86" w:rsidP="00804C86">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Symptoms detected o</w:t>
      </w:r>
      <w:r w:rsidRPr="00804C86">
        <w:rPr>
          <w:rFonts w:ascii="Times New Roman" w:hAnsi="Times New Roman" w:cs="Times New Roman"/>
          <w:b/>
          <w:bCs/>
          <w:i/>
          <w:iCs/>
          <w:sz w:val="36"/>
          <w:szCs w:val="36"/>
          <w:lang w:val="en-US"/>
        </w:rPr>
        <w:t>n the retina</w:t>
      </w:r>
      <w:r>
        <w:rPr>
          <w:rFonts w:ascii="Times New Roman" w:hAnsi="Times New Roman" w:cs="Times New Roman"/>
          <w:b/>
          <w:bCs/>
          <w:i/>
          <w:iCs/>
          <w:sz w:val="36"/>
          <w:szCs w:val="36"/>
          <w:lang w:val="en-US"/>
        </w:rPr>
        <w:t>:</w:t>
      </w:r>
    </w:p>
    <w:p w14:paraId="18AF2A92" w14:textId="77777777" w:rsidR="00804C86" w:rsidRPr="00804C86" w:rsidRDefault="00804C86">
      <w:pPr>
        <w:numPr>
          <w:ilvl w:val="0"/>
          <w:numId w:val="339"/>
        </w:numPr>
        <w:tabs>
          <w:tab w:val="left" w:pos="1701"/>
        </w:tabs>
        <w:rPr>
          <w:rFonts w:ascii="Times New Roman" w:hAnsi="Times New Roman" w:cs="Times New Roman"/>
          <w:sz w:val="36"/>
          <w:szCs w:val="36"/>
        </w:rPr>
      </w:pPr>
      <w:r w:rsidRPr="00804C86">
        <w:rPr>
          <w:rFonts w:ascii="Times New Roman" w:hAnsi="Times New Roman" w:cs="Times New Roman"/>
          <w:sz w:val="36"/>
          <w:szCs w:val="36"/>
          <w:lang w:val="en-US"/>
        </w:rPr>
        <w:t>The arteries are narrowed, the veins are dilated (</w:t>
      </w:r>
      <w:r w:rsidRPr="00804C86">
        <w:rPr>
          <w:rFonts w:ascii="Times New Roman" w:hAnsi="Times New Roman" w:cs="Times New Roman"/>
          <w:i/>
          <w:iCs/>
          <w:sz w:val="36"/>
          <w:szCs w:val="36"/>
          <w:lang w:val="en-US"/>
        </w:rPr>
        <w:t>Salus</w:t>
      </w:r>
      <w:r w:rsidRPr="00804C86">
        <w:rPr>
          <w:rFonts w:ascii="Times New Roman" w:hAnsi="Times New Roman" w:cs="Times New Roman"/>
          <w:sz w:val="36"/>
          <w:szCs w:val="36"/>
          <w:lang w:val="en-US"/>
        </w:rPr>
        <w:t>’ symptom)</w:t>
      </w:r>
    </w:p>
    <w:p w14:paraId="1300E953" w14:textId="1264E303" w:rsidR="00804C86" w:rsidRPr="00804C86" w:rsidRDefault="00804C86">
      <w:pPr>
        <w:numPr>
          <w:ilvl w:val="0"/>
          <w:numId w:val="339"/>
        </w:numPr>
        <w:tabs>
          <w:tab w:val="left" w:pos="1701"/>
        </w:tabs>
        <w:rPr>
          <w:rFonts w:ascii="Times New Roman" w:hAnsi="Times New Roman" w:cs="Times New Roman"/>
          <w:sz w:val="36"/>
          <w:szCs w:val="36"/>
        </w:rPr>
      </w:pPr>
      <w:r w:rsidRPr="00804C86">
        <w:rPr>
          <w:rFonts w:ascii="Times New Roman" w:hAnsi="Times New Roman" w:cs="Times New Roman"/>
          <w:sz w:val="36"/>
          <w:szCs w:val="36"/>
          <w:lang w:val="en-US"/>
        </w:rPr>
        <w:t xml:space="preserve">In the places of the vessels crossing – the illusion of the </w:t>
      </w:r>
      <w:r w:rsidRPr="00804C86">
        <w:rPr>
          <w:rFonts w:ascii="Times New Roman" w:hAnsi="Times New Roman" w:cs="Times New Roman"/>
          <w:i/>
          <w:iCs/>
          <w:sz w:val="36"/>
          <w:szCs w:val="36"/>
          <w:lang w:val="en-US"/>
        </w:rPr>
        <w:t xml:space="preserve">“ruptured” </w:t>
      </w:r>
      <w:r w:rsidRPr="00804C86">
        <w:rPr>
          <w:rFonts w:ascii="Times New Roman" w:hAnsi="Times New Roman" w:cs="Times New Roman"/>
          <w:sz w:val="36"/>
          <w:szCs w:val="36"/>
          <w:lang w:val="en-US"/>
        </w:rPr>
        <w:t>veins (</w:t>
      </w:r>
      <w:r>
        <w:rPr>
          <w:rFonts w:ascii="Times New Roman" w:hAnsi="Times New Roman" w:cs="Times New Roman"/>
          <w:sz w:val="36"/>
          <w:szCs w:val="36"/>
          <w:lang w:val="en-US"/>
        </w:rPr>
        <w:t>really</w:t>
      </w:r>
      <w:r w:rsidR="00F13514">
        <w:rPr>
          <w:rFonts w:ascii="Times New Roman" w:hAnsi="Times New Roman" w:cs="Times New Roman"/>
          <w:sz w:val="36"/>
          <w:szCs w:val="36"/>
          <w:lang w:val="en-US"/>
        </w:rPr>
        <w:t>,</w:t>
      </w:r>
      <w:r w:rsidRPr="00804C86">
        <w:rPr>
          <w:rFonts w:ascii="Times New Roman" w:hAnsi="Times New Roman" w:cs="Times New Roman"/>
          <w:sz w:val="36"/>
          <w:szCs w:val="36"/>
          <w:lang w:val="en-US"/>
        </w:rPr>
        <w:t xml:space="preserve"> they are not ruptured) the veins are overloaded with blood</w:t>
      </w:r>
    </w:p>
    <w:p w14:paraId="2503D72B" w14:textId="7A417EF4" w:rsidR="00804C86" w:rsidRPr="00381071" w:rsidRDefault="00804C86">
      <w:pPr>
        <w:numPr>
          <w:ilvl w:val="0"/>
          <w:numId w:val="339"/>
        </w:numPr>
        <w:tabs>
          <w:tab w:val="left" w:pos="1701"/>
        </w:tabs>
        <w:rPr>
          <w:rFonts w:ascii="Times New Roman" w:hAnsi="Times New Roman" w:cs="Times New Roman"/>
          <w:sz w:val="36"/>
          <w:szCs w:val="36"/>
        </w:rPr>
      </w:pPr>
      <w:r w:rsidRPr="00804C86">
        <w:rPr>
          <w:rFonts w:ascii="Times New Roman" w:hAnsi="Times New Roman" w:cs="Times New Roman"/>
          <w:sz w:val="36"/>
          <w:szCs w:val="36"/>
          <w:lang w:val="en-US"/>
        </w:rPr>
        <w:t>The arterial wall</w:t>
      </w:r>
      <w:r>
        <w:rPr>
          <w:rFonts w:ascii="Times New Roman" w:hAnsi="Times New Roman" w:cs="Times New Roman"/>
          <w:sz w:val="36"/>
          <w:szCs w:val="36"/>
          <w:lang w:val="en-US"/>
        </w:rPr>
        <w:t>s</w:t>
      </w:r>
      <w:r w:rsidRPr="00804C86">
        <w:rPr>
          <w:rFonts w:ascii="Times New Roman" w:hAnsi="Times New Roman" w:cs="Times New Roman"/>
          <w:sz w:val="36"/>
          <w:szCs w:val="36"/>
          <w:lang w:val="en-US"/>
        </w:rPr>
        <w:t xml:space="preserve"> are in spasm and thick – the symptom of a </w:t>
      </w:r>
      <w:r w:rsidRPr="00804C86">
        <w:rPr>
          <w:rFonts w:ascii="Times New Roman" w:hAnsi="Times New Roman" w:cs="Times New Roman"/>
          <w:i/>
          <w:iCs/>
          <w:sz w:val="36"/>
          <w:szCs w:val="36"/>
          <w:lang w:val="en-US"/>
        </w:rPr>
        <w:t xml:space="preserve">“copper wire” </w:t>
      </w:r>
      <w:r w:rsidRPr="00804C86">
        <w:rPr>
          <w:rFonts w:ascii="Times New Roman" w:hAnsi="Times New Roman" w:cs="Times New Roman"/>
          <w:sz w:val="36"/>
          <w:szCs w:val="36"/>
          <w:lang w:val="en-US"/>
        </w:rPr>
        <w:t>(at the beginning)</w:t>
      </w:r>
    </w:p>
    <w:p w14:paraId="01345A74" w14:textId="7B4B3719" w:rsidR="00381071" w:rsidRPr="00804C86" w:rsidRDefault="00381071" w:rsidP="00381071">
      <w:pPr>
        <w:tabs>
          <w:tab w:val="left" w:pos="1701"/>
        </w:tabs>
        <w:ind w:left="720"/>
        <w:rPr>
          <w:rFonts w:ascii="Times New Roman" w:hAnsi="Times New Roman" w:cs="Times New Roman"/>
          <w:sz w:val="36"/>
          <w:szCs w:val="36"/>
        </w:rPr>
      </w:pPr>
      <w:r>
        <w:rPr>
          <w:rFonts w:ascii="Times New Roman" w:hAnsi="Times New Roman" w:cs="Times New Roman"/>
          <w:sz w:val="36"/>
          <w:szCs w:val="36"/>
          <w:lang w:val="en-US"/>
        </w:rPr>
        <w:t xml:space="preserve">                                                                                            201</w:t>
      </w:r>
    </w:p>
    <w:p w14:paraId="1F624113" w14:textId="4882195E" w:rsidR="00804C86" w:rsidRPr="00804C86" w:rsidRDefault="00804C86">
      <w:pPr>
        <w:numPr>
          <w:ilvl w:val="0"/>
          <w:numId w:val="339"/>
        </w:numPr>
        <w:tabs>
          <w:tab w:val="left" w:pos="1701"/>
        </w:tabs>
        <w:rPr>
          <w:rFonts w:ascii="Times New Roman" w:hAnsi="Times New Roman" w:cs="Times New Roman"/>
          <w:sz w:val="36"/>
          <w:szCs w:val="36"/>
        </w:rPr>
      </w:pPr>
      <w:r w:rsidRPr="00804C86">
        <w:rPr>
          <w:rFonts w:ascii="Times New Roman" w:hAnsi="Times New Roman" w:cs="Times New Roman"/>
          <w:sz w:val="36"/>
          <w:szCs w:val="36"/>
          <w:lang w:val="en-US"/>
        </w:rPr>
        <w:lastRenderedPageBreak/>
        <w:t xml:space="preserve">At severe sclerosis – the arteries become white, shining (the symptom of </w:t>
      </w:r>
      <w:proofErr w:type="spellStart"/>
      <w:proofErr w:type="gramStart"/>
      <w:r>
        <w:rPr>
          <w:rFonts w:ascii="Times New Roman" w:hAnsi="Times New Roman" w:cs="Times New Roman"/>
          <w:sz w:val="36"/>
          <w:szCs w:val="36"/>
          <w:lang w:val="en-US"/>
        </w:rPr>
        <w:t>a</w:t>
      </w:r>
      <w:r w:rsidRPr="00804C86">
        <w:rPr>
          <w:rFonts w:ascii="Times New Roman" w:hAnsi="Times New Roman" w:cs="Times New Roman"/>
          <w:i/>
          <w:iCs/>
          <w:sz w:val="36"/>
          <w:szCs w:val="36"/>
          <w:lang w:val="en-US"/>
        </w:rPr>
        <w:t>”silver</w:t>
      </w:r>
      <w:proofErr w:type="spellEnd"/>
      <w:proofErr w:type="gramEnd"/>
      <w:r w:rsidRPr="00804C86">
        <w:rPr>
          <w:rFonts w:ascii="Times New Roman" w:hAnsi="Times New Roman" w:cs="Times New Roman"/>
          <w:i/>
          <w:iCs/>
          <w:sz w:val="36"/>
          <w:szCs w:val="36"/>
          <w:lang w:val="en-US"/>
        </w:rPr>
        <w:t xml:space="preserve"> wire”</w:t>
      </w:r>
      <w:r w:rsidRPr="00804C86">
        <w:rPr>
          <w:rFonts w:ascii="Times New Roman" w:hAnsi="Times New Roman" w:cs="Times New Roman"/>
          <w:sz w:val="36"/>
          <w:szCs w:val="36"/>
          <w:lang w:val="en-US"/>
        </w:rPr>
        <w:t>)</w:t>
      </w:r>
    </w:p>
    <w:p w14:paraId="3F8A2DAF" w14:textId="5A7BB457" w:rsidR="00804C86" w:rsidRPr="00376D3C" w:rsidRDefault="00F13514" w:rsidP="00804C86">
      <w:pPr>
        <w:tabs>
          <w:tab w:val="left" w:pos="1701"/>
        </w:tabs>
        <w:ind w:left="720"/>
        <w:rPr>
          <w:rFonts w:ascii="Times New Roman" w:hAnsi="Times New Roman" w:cs="Times New Roman"/>
          <w:sz w:val="36"/>
          <w:szCs w:val="36"/>
        </w:rPr>
      </w:pPr>
      <w:r>
        <w:rPr>
          <w:rFonts w:ascii="Times New Roman" w:hAnsi="Times New Roman" w:cs="Times New Roman"/>
          <w:sz w:val="36"/>
          <w:szCs w:val="36"/>
          <w:lang w:val="en-US"/>
        </w:rPr>
        <w:t xml:space="preserve">                                                                                              </w:t>
      </w:r>
    </w:p>
    <w:p w14:paraId="550EB25B" w14:textId="77078E6A" w:rsidR="00804C86" w:rsidRDefault="00804C86" w:rsidP="00804C86">
      <w:pPr>
        <w:tabs>
          <w:tab w:val="left" w:pos="1701"/>
        </w:tabs>
        <w:ind w:left="720"/>
        <w:rPr>
          <w:rFonts w:ascii="Times New Roman" w:hAnsi="Times New Roman" w:cs="Times New Roman"/>
          <w:b/>
          <w:bCs/>
          <w:i/>
          <w:iCs/>
          <w:sz w:val="36"/>
          <w:szCs w:val="36"/>
          <w:lang w:val="en-US"/>
        </w:rPr>
      </w:pPr>
      <w:r w:rsidRPr="00804C86">
        <w:rPr>
          <w:rFonts w:ascii="Times New Roman" w:hAnsi="Times New Roman" w:cs="Times New Roman"/>
          <w:b/>
          <w:bCs/>
          <w:i/>
          <w:iCs/>
          <w:sz w:val="36"/>
          <w:szCs w:val="36"/>
          <w:lang w:val="en-US"/>
        </w:rPr>
        <w:t>Renal symptoms</w:t>
      </w:r>
      <w:r>
        <w:rPr>
          <w:rFonts w:ascii="Times New Roman" w:hAnsi="Times New Roman" w:cs="Times New Roman"/>
          <w:b/>
          <w:bCs/>
          <w:i/>
          <w:iCs/>
          <w:sz w:val="36"/>
          <w:szCs w:val="36"/>
          <w:lang w:val="en-US"/>
        </w:rPr>
        <w:t>:</w:t>
      </w:r>
    </w:p>
    <w:p w14:paraId="47ADE7EF" w14:textId="77777777" w:rsidR="00804C86" w:rsidRPr="00804C86" w:rsidRDefault="00804C86">
      <w:pPr>
        <w:numPr>
          <w:ilvl w:val="0"/>
          <w:numId w:val="340"/>
        </w:numPr>
        <w:tabs>
          <w:tab w:val="left" w:pos="1701"/>
        </w:tabs>
        <w:rPr>
          <w:rFonts w:ascii="Times New Roman" w:hAnsi="Times New Roman" w:cs="Times New Roman"/>
          <w:sz w:val="36"/>
          <w:szCs w:val="36"/>
        </w:rPr>
      </w:pPr>
      <w:r w:rsidRPr="00804C86">
        <w:rPr>
          <w:rFonts w:ascii="Times New Roman" w:hAnsi="Times New Roman" w:cs="Times New Roman"/>
          <w:sz w:val="36"/>
          <w:szCs w:val="36"/>
          <w:lang w:val="en-US"/>
        </w:rPr>
        <w:t xml:space="preserve">The result of disorder of blood circulation in kidneys – </w:t>
      </w:r>
      <w:r w:rsidRPr="00804C86">
        <w:rPr>
          <w:rFonts w:ascii="Times New Roman" w:hAnsi="Times New Roman" w:cs="Times New Roman"/>
          <w:i/>
          <w:iCs/>
          <w:sz w:val="36"/>
          <w:szCs w:val="36"/>
          <w:lang w:val="en-US"/>
        </w:rPr>
        <w:t>albuminuria</w:t>
      </w:r>
      <w:r w:rsidRPr="00804C86">
        <w:rPr>
          <w:rFonts w:ascii="Times New Roman" w:hAnsi="Times New Roman" w:cs="Times New Roman"/>
          <w:sz w:val="36"/>
          <w:szCs w:val="36"/>
          <w:lang w:val="en-US"/>
        </w:rPr>
        <w:t xml:space="preserve">, the single </w:t>
      </w:r>
      <w:r w:rsidRPr="00804C86">
        <w:rPr>
          <w:rFonts w:ascii="Times New Roman" w:hAnsi="Times New Roman" w:cs="Times New Roman"/>
          <w:i/>
          <w:iCs/>
          <w:sz w:val="36"/>
          <w:szCs w:val="36"/>
          <w:lang w:val="en-US"/>
        </w:rPr>
        <w:t>erythrocytes</w:t>
      </w:r>
      <w:r w:rsidRPr="00804C86">
        <w:rPr>
          <w:rFonts w:ascii="Times New Roman" w:hAnsi="Times New Roman" w:cs="Times New Roman"/>
          <w:sz w:val="36"/>
          <w:szCs w:val="36"/>
          <w:lang w:val="en-US"/>
        </w:rPr>
        <w:t xml:space="preserve"> in urine</w:t>
      </w:r>
    </w:p>
    <w:p w14:paraId="75A79895" w14:textId="77777777" w:rsidR="00804C86" w:rsidRPr="00804C86" w:rsidRDefault="00804C86">
      <w:pPr>
        <w:numPr>
          <w:ilvl w:val="0"/>
          <w:numId w:val="340"/>
        </w:numPr>
        <w:tabs>
          <w:tab w:val="left" w:pos="1701"/>
        </w:tabs>
        <w:rPr>
          <w:rFonts w:ascii="Times New Roman" w:hAnsi="Times New Roman" w:cs="Times New Roman"/>
          <w:sz w:val="36"/>
          <w:szCs w:val="36"/>
        </w:rPr>
      </w:pPr>
      <w:r w:rsidRPr="00804C86">
        <w:rPr>
          <w:rFonts w:ascii="Times New Roman" w:hAnsi="Times New Roman" w:cs="Times New Roman"/>
          <w:sz w:val="36"/>
          <w:szCs w:val="36"/>
          <w:lang w:val="en-US"/>
        </w:rPr>
        <w:t xml:space="preserve">Later the chronic renal insufficiency occurs – which is detected by </w:t>
      </w:r>
      <w:proofErr w:type="spellStart"/>
      <w:r w:rsidRPr="00804C86">
        <w:rPr>
          <w:rFonts w:ascii="Times New Roman" w:hAnsi="Times New Roman" w:cs="Times New Roman"/>
          <w:i/>
          <w:iCs/>
          <w:sz w:val="36"/>
          <w:szCs w:val="36"/>
          <w:lang w:val="en-US"/>
        </w:rPr>
        <w:t>isohypostenuria</w:t>
      </w:r>
      <w:proofErr w:type="spellEnd"/>
      <w:r w:rsidRPr="00804C86">
        <w:rPr>
          <w:rFonts w:ascii="Times New Roman" w:hAnsi="Times New Roman" w:cs="Times New Roman"/>
          <w:sz w:val="36"/>
          <w:szCs w:val="36"/>
          <w:lang w:val="en-US"/>
        </w:rPr>
        <w:t xml:space="preserve"> and </w:t>
      </w:r>
      <w:r w:rsidRPr="00804C86">
        <w:rPr>
          <w:rFonts w:ascii="Times New Roman" w:hAnsi="Times New Roman" w:cs="Times New Roman"/>
          <w:i/>
          <w:iCs/>
          <w:sz w:val="36"/>
          <w:szCs w:val="36"/>
          <w:lang w:val="en-US"/>
        </w:rPr>
        <w:t>polyuria</w:t>
      </w:r>
      <w:r w:rsidRPr="00804C86">
        <w:rPr>
          <w:rFonts w:ascii="Times New Roman" w:hAnsi="Times New Roman" w:cs="Times New Roman"/>
          <w:sz w:val="36"/>
          <w:szCs w:val="36"/>
          <w:lang w:val="en-US"/>
        </w:rPr>
        <w:t xml:space="preserve"> </w:t>
      </w:r>
    </w:p>
    <w:p w14:paraId="39958763" w14:textId="77777777" w:rsidR="00804C86" w:rsidRPr="00804C86" w:rsidRDefault="00804C86">
      <w:pPr>
        <w:numPr>
          <w:ilvl w:val="0"/>
          <w:numId w:val="340"/>
        </w:numPr>
        <w:tabs>
          <w:tab w:val="left" w:pos="1701"/>
        </w:tabs>
        <w:rPr>
          <w:rFonts w:ascii="Times New Roman" w:hAnsi="Times New Roman" w:cs="Times New Roman"/>
          <w:sz w:val="36"/>
          <w:szCs w:val="36"/>
        </w:rPr>
      </w:pPr>
      <w:proofErr w:type="spellStart"/>
      <w:r w:rsidRPr="00804C86">
        <w:rPr>
          <w:rFonts w:ascii="Times New Roman" w:hAnsi="Times New Roman" w:cs="Times New Roman"/>
          <w:sz w:val="36"/>
          <w:szCs w:val="36"/>
          <w:lang w:val="en-US"/>
        </w:rPr>
        <w:t>Isohypostenuria</w:t>
      </w:r>
      <w:proofErr w:type="spellEnd"/>
      <w:r w:rsidRPr="00804C86">
        <w:rPr>
          <w:rFonts w:ascii="Times New Roman" w:hAnsi="Times New Roman" w:cs="Times New Roman"/>
          <w:sz w:val="36"/>
          <w:szCs w:val="36"/>
          <w:lang w:val="en-US"/>
        </w:rPr>
        <w:t xml:space="preserve"> - the urine’s density, in </w:t>
      </w:r>
      <w:proofErr w:type="spellStart"/>
      <w:r w:rsidRPr="00804C86">
        <w:rPr>
          <w:rFonts w:ascii="Times New Roman" w:hAnsi="Times New Roman" w:cs="Times New Roman"/>
          <w:sz w:val="36"/>
          <w:szCs w:val="36"/>
          <w:lang w:val="en-US"/>
        </w:rPr>
        <w:t>Zymnitskiy</w:t>
      </w:r>
      <w:proofErr w:type="spellEnd"/>
      <w:r w:rsidRPr="00804C86">
        <w:rPr>
          <w:rFonts w:ascii="Times New Roman" w:hAnsi="Times New Roman" w:cs="Times New Roman"/>
          <w:sz w:val="36"/>
          <w:szCs w:val="36"/>
          <w:lang w:val="en-US"/>
        </w:rPr>
        <w:t xml:space="preserve"> test, is almost the same; but normal range </w:t>
      </w:r>
      <w:proofErr w:type="gramStart"/>
      <w:r w:rsidRPr="00804C86">
        <w:rPr>
          <w:rFonts w:ascii="Times New Roman" w:hAnsi="Times New Roman" w:cs="Times New Roman"/>
          <w:sz w:val="36"/>
          <w:szCs w:val="36"/>
          <w:lang w:val="en-US"/>
        </w:rPr>
        <w:t>has to</w:t>
      </w:r>
      <w:proofErr w:type="gramEnd"/>
      <w:r w:rsidRPr="00804C86">
        <w:rPr>
          <w:rFonts w:ascii="Times New Roman" w:hAnsi="Times New Roman" w:cs="Times New Roman"/>
          <w:sz w:val="36"/>
          <w:szCs w:val="36"/>
          <w:lang w:val="en-US"/>
        </w:rPr>
        <w:t xml:space="preserve"> be, for example, 1010-1030</w:t>
      </w:r>
    </w:p>
    <w:p w14:paraId="103CB75D" w14:textId="7999905B" w:rsidR="00804C86" w:rsidRDefault="009576F5" w:rsidP="009576F5">
      <w:pPr>
        <w:tabs>
          <w:tab w:val="left" w:pos="1701"/>
        </w:tabs>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00804C86" w:rsidRPr="00804C86">
        <w:rPr>
          <w:rFonts w:ascii="Times New Roman" w:hAnsi="Times New Roman" w:cs="Times New Roman"/>
          <w:b/>
          <w:bCs/>
          <w:i/>
          <w:iCs/>
          <w:sz w:val="36"/>
          <w:szCs w:val="36"/>
          <w:lang w:val="en-US"/>
        </w:rPr>
        <w:t xml:space="preserve">Classification of arterial hypertension according to </w:t>
      </w:r>
    </w:p>
    <w:p w14:paraId="2E67D7E4" w14:textId="1C017F81" w:rsidR="00804C86" w:rsidRDefault="00804C86" w:rsidP="00804C86">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Pr="00804C86">
        <w:rPr>
          <w:rFonts w:ascii="Times New Roman" w:hAnsi="Times New Roman" w:cs="Times New Roman"/>
          <w:b/>
          <w:bCs/>
          <w:i/>
          <w:iCs/>
          <w:sz w:val="36"/>
          <w:szCs w:val="36"/>
          <w:lang w:val="en-US"/>
        </w:rPr>
        <w:t>the levels of blood pressure</w:t>
      </w:r>
    </w:p>
    <w:p w14:paraId="2D8CFC53" w14:textId="77777777" w:rsidR="00804C86" w:rsidRPr="00804C86" w:rsidRDefault="00804C86" w:rsidP="00804C86">
      <w:pPr>
        <w:tabs>
          <w:tab w:val="left" w:pos="1701"/>
        </w:tabs>
        <w:ind w:left="720"/>
        <w:rPr>
          <w:rFonts w:ascii="Times New Roman" w:hAnsi="Times New Roman" w:cs="Times New Roman"/>
          <w:sz w:val="36"/>
          <w:szCs w:val="36"/>
        </w:rPr>
      </w:pPr>
      <w:r w:rsidRPr="00804C86">
        <w:rPr>
          <w:rFonts w:ascii="Times New Roman" w:hAnsi="Times New Roman" w:cs="Times New Roman"/>
          <w:b/>
          <w:bCs/>
          <w:sz w:val="36"/>
          <w:szCs w:val="36"/>
          <w:lang w:val="en-US"/>
        </w:rPr>
        <w:t xml:space="preserve">Normotension:    systolic </w:t>
      </w:r>
      <w:proofErr w:type="gramStart"/>
      <w:r w:rsidRPr="00804C86">
        <w:rPr>
          <w:rFonts w:ascii="Times New Roman" w:hAnsi="Times New Roman" w:cs="Times New Roman"/>
          <w:b/>
          <w:bCs/>
          <w:sz w:val="36"/>
          <w:szCs w:val="36"/>
          <w:lang w:val="en-US"/>
        </w:rPr>
        <w:t>BP  /</w:t>
      </w:r>
      <w:proofErr w:type="gramEnd"/>
      <w:r w:rsidRPr="00804C86">
        <w:rPr>
          <w:rFonts w:ascii="Times New Roman" w:hAnsi="Times New Roman" w:cs="Times New Roman"/>
          <w:b/>
          <w:bCs/>
          <w:sz w:val="36"/>
          <w:szCs w:val="36"/>
          <w:lang w:val="en-US"/>
        </w:rPr>
        <w:t xml:space="preserve">  diastolic BP</w:t>
      </w:r>
    </w:p>
    <w:p w14:paraId="14B8B686" w14:textId="77777777" w:rsidR="00804C86" w:rsidRPr="00804C86" w:rsidRDefault="00804C86">
      <w:pPr>
        <w:numPr>
          <w:ilvl w:val="0"/>
          <w:numId w:val="341"/>
        </w:numPr>
        <w:tabs>
          <w:tab w:val="left" w:pos="1701"/>
        </w:tabs>
        <w:rPr>
          <w:rFonts w:ascii="Times New Roman" w:hAnsi="Times New Roman" w:cs="Times New Roman"/>
          <w:sz w:val="36"/>
          <w:szCs w:val="36"/>
        </w:rPr>
      </w:pPr>
      <w:r w:rsidRPr="00804C86">
        <w:rPr>
          <w:rFonts w:ascii="Times New Roman" w:hAnsi="Times New Roman" w:cs="Times New Roman"/>
          <w:b/>
          <w:bCs/>
          <w:i/>
          <w:iCs/>
          <w:sz w:val="36"/>
          <w:szCs w:val="36"/>
          <w:lang w:val="en-US"/>
        </w:rPr>
        <w:t xml:space="preserve">Optimal </w:t>
      </w:r>
      <w:r w:rsidRPr="00804C86">
        <w:rPr>
          <w:rFonts w:ascii="Times New Roman" w:hAnsi="Times New Roman" w:cs="Times New Roman"/>
          <w:b/>
          <w:bCs/>
          <w:sz w:val="36"/>
          <w:szCs w:val="36"/>
          <w:lang w:val="en-US"/>
        </w:rPr>
        <w:t xml:space="preserve">BP     &lt;120 mmHg   </w:t>
      </w:r>
      <w:proofErr w:type="gramStart"/>
      <w:r w:rsidRPr="00804C86">
        <w:rPr>
          <w:rFonts w:ascii="Times New Roman" w:hAnsi="Times New Roman" w:cs="Times New Roman"/>
          <w:b/>
          <w:bCs/>
          <w:sz w:val="36"/>
          <w:szCs w:val="36"/>
          <w:lang w:val="en-US"/>
        </w:rPr>
        <w:t>/  &lt;</w:t>
      </w:r>
      <w:proofErr w:type="gramEnd"/>
      <w:r w:rsidRPr="00804C86">
        <w:rPr>
          <w:rFonts w:ascii="Times New Roman" w:hAnsi="Times New Roman" w:cs="Times New Roman"/>
          <w:b/>
          <w:bCs/>
          <w:sz w:val="36"/>
          <w:szCs w:val="36"/>
          <w:lang w:val="en-US"/>
        </w:rPr>
        <w:t>80 mmHg</w:t>
      </w:r>
    </w:p>
    <w:p w14:paraId="0D3EF944" w14:textId="77777777" w:rsidR="00804C86" w:rsidRPr="00804C86" w:rsidRDefault="00804C86">
      <w:pPr>
        <w:numPr>
          <w:ilvl w:val="0"/>
          <w:numId w:val="341"/>
        </w:numPr>
        <w:tabs>
          <w:tab w:val="left" w:pos="1701"/>
        </w:tabs>
        <w:rPr>
          <w:rFonts w:ascii="Times New Roman" w:hAnsi="Times New Roman" w:cs="Times New Roman"/>
          <w:sz w:val="36"/>
          <w:szCs w:val="36"/>
        </w:rPr>
      </w:pPr>
      <w:proofErr w:type="gramStart"/>
      <w:r w:rsidRPr="00804C86">
        <w:rPr>
          <w:rFonts w:ascii="Times New Roman" w:hAnsi="Times New Roman" w:cs="Times New Roman"/>
          <w:b/>
          <w:bCs/>
          <w:i/>
          <w:iCs/>
          <w:sz w:val="36"/>
          <w:szCs w:val="36"/>
          <w:lang w:val="en-US"/>
        </w:rPr>
        <w:t>Normal</w:t>
      </w:r>
      <w:r w:rsidRPr="00804C86">
        <w:rPr>
          <w:rFonts w:ascii="Times New Roman" w:hAnsi="Times New Roman" w:cs="Times New Roman"/>
          <w:b/>
          <w:bCs/>
          <w:sz w:val="36"/>
          <w:szCs w:val="36"/>
          <w:lang w:val="en-US"/>
        </w:rPr>
        <w:t xml:space="preserve">  BP</w:t>
      </w:r>
      <w:proofErr w:type="gramEnd"/>
      <w:r w:rsidRPr="00804C86">
        <w:rPr>
          <w:rFonts w:ascii="Times New Roman" w:hAnsi="Times New Roman" w:cs="Times New Roman"/>
          <w:b/>
          <w:bCs/>
          <w:sz w:val="36"/>
          <w:szCs w:val="36"/>
          <w:lang w:val="en-US"/>
        </w:rPr>
        <w:t xml:space="preserve">     &lt;130 mmHg   /   &lt;85 mmHg</w:t>
      </w:r>
    </w:p>
    <w:p w14:paraId="43ED5D3A" w14:textId="77777777" w:rsidR="00804C86" w:rsidRPr="00804C86" w:rsidRDefault="00804C86">
      <w:pPr>
        <w:numPr>
          <w:ilvl w:val="0"/>
          <w:numId w:val="341"/>
        </w:numPr>
        <w:tabs>
          <w:tab w:val="left" w:pos="1701"/>
        </w:tabs>
        <w:rPr>
          <w:rFonts w:ascii="Times New Roman" w:hAnsi="Times New Roman" w:cs="Times New Roman"/>
          <w:sz w:val="36"/>
          <w:szCs w:val="36"/>
        </w:rPr>
      </w:pPr>
      <w:r w:rsidRPr="00804C86">
        <w:rPr>
          <w:rFonts w:ascii="Times New Roman" w:hAnsi="Times New Roman" w:cs="Times New Roman"/>
          <w:b/>
          <w:bCs/>
          <w:sz w:val="36"/>
          <w:szCs w:val="36"/>
          <w:lang w:val="en-US"/>
        </w:rPr>
        <w:t xml:space="preserve">The </w:t>
      </w:r>
      <w:r w:rsidRPr="00804C86">
        <w:rPr>
          <w:rFonts w:ascii="Times New Roman" w:hAnsi="Times New Roman" w:cs="Times New Roman"/>
          <w:b/>
          <w:bCs/>
          <w:i/>
          <w:iCs/>
          <w:sz w:val="36"/>
          <w:szCs w:val="36"/>
          <w:lang w:val="en-US"/>
        </w:rPr>
        <w:t xml:space="preserve">high </w:t>
      </w:r>
      <w:proofErr w:type="gramStart"/>
      <w:r w:rsidRPr="00804C86">
        <w:rPr>
          <w:rFonts w:ascii="Times New Roman" w:hAnsi="Times New Roman" w:cs="Times New Roman"/>
          <w:b/>
          <w:bCs/>
          <w:i/>
          <w:iCs/>
          <w:sz w:val="36"/>
          <w:szCs w:val="36"/>
          <w:lang w:val="en-US"/>
        </w:rPr>
        <w:t xml:space="preserve">normal  </w:t>
      </w:r>
      <w:r w:rsidRPr="00804C86">
        <w:rPr>
          <w:rFonts w:ascii="Times New Roman" w:hAnsi="Times New Roman" w:cs="Times New Roman"/>
          <w:b/>
          <w:bCs/>
          <w:sz w:val="36"/>
          <w:szCs w:val="36"/>
          <w:lang w:val="en-US"/>
        </w:rPr>
        <w:t>BP</w:t>
      </w:r>
      <w:proofErr w:type="gramEnd"/>
    </w:p>
    <w:p w14:paraId="041E4467" w14:textId="77777777" w:rsidR="00804C86" w:rsidRPr="00804C86" w:rsidRDefault="00804C86" w:rsidP="00804C86">
      <w:pPr>
        <w:tabs>
          <w:tab w:val="left" w:pos="1701"/>
        </w:tabs>
        <w:ind w:left="720"/>
        <w:rPr>
          <w:rFonts w:ascii="Times New Roman" w:hAnsi="Times New Roman" w:cs="Times New Roman"/>
          <w:sz w:val="36"/>
          <w:szCs w:val="36"/>
        </w:rPr>
      </w:pPr>
      <w:r w:rsidRPr="00804C86">
        <w:rPr>
          <w:rFonts w:ascii="Times New Roman" w:hAnsi="Times New Roman" w:cs="Times New Roman"/>
          <w:b/>
          <w:bCs/>
          <w:sz w:val="36"/>
          <w:szCs w:val="36"/>
          <w:lang w:val="en-US"/>
        </w:rPr>
        <w:t xml:space="preserve">                130 - 139 mmHg       /      85-89 mmHg </w:t>
      </w:r>
    </w:p>
    <w:p w14:paraId="3AE94548" w14:textId="77777777" w:rsidR="00804C86" w:rsidRDefault="00804C86" w:rsidP="00804C86">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137A10A3" w14:textId="750F4BD3" w:rsidR="00804C86" w:rsidRDefault="00804C86" w:rsidP="00804C86">
      <w:pPr>
        <w:tabs>
          <w:tab w:val="left" w:pos="1701"/>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9576F5">
        <w:rPr>
          <w:rFonts w:ascii="Times New Roman" w:hAnsi="Times New Roman" w:cs="Times New Roman"/>
          <w:b/>
          <w:bCs/>
          <w:sz w:val="36"/>
          <w:szCs w:val="36"/>
          <w:lang w:val="en-US"/>
        </w:rPr>
        <w:t>Arterial</w:t>
      </w:r>
      <w:r>
        <w:rPr>
          <w:rFonts w:ascii="Times New Roman" w:hAnsi="Times New Roman" w:cs="Times New Roman"/>
          <w:sz w:val="36"/>
          <w:szCs w:val="36"/>
          <w:lang w:val="en-US"/>
        </w:rPr>
        <w:t xml:space="preserve"> </w:t>
      </w:r>
      <w:r>
        <w:rPr>
          <w:rFonts w:ascii="Times New Roman" w:hAnsi="Times New Roman" w:cs="Times New Roman"/>
          <w:b/>
          <w:bCs/>
          <w:sz w:val="36"/>
          <w:szCs w:val="36"/>
          <w:lang w:val="en-US"/>
        </w:rPr>
        <w:t>h</w:t>
      </w:r>
      <w:r w:rsidRPr="00804C86">
        <w:rPr>
          <w:rFonts w:ascii="Times New Roman" w:hAnsi="Times New Roman" w:cs="Times New Roman"/>
          <w:b/>
          <w:bCs/>
          <w:sz w:val="36"/>
          <w:szCs w:val="36"/>
          <w:lang w:val="en-US"/>
        </w:rPr>
        <w:t>ypertension</w:t>
      </w:r>
    </w:p>
    <w:p w14:paraId="0E37F732" w14:textId="77777777" w:rsidR="009576F5" w:rsidRPr="009576F5" w:rsidRDefault="009576F5" w:rsidP="009576F5">
      <w:pPr>
        <w:tabs>
          <w:tab w:val="left" w:pos="1701"/>
        </w:tabs>
        <w:ind w:left="720"/>
        <w:rPr>
          <w:rFonts w:ascii="Times New Roman" w:hAnsi="Times New Roman" w:cs="Times New Roman"/>
          <w:sz w:val="36"/>
          <w:szCs w:val="36"/>
        </w:rPr>
      </w:pPr>
      <w:r w:rsidRPr="009576F5">
        <w:rPr>
          <w:rFonts w:ascii="Times New Roman" w:hAnsi="Times New Roman" w:cs="Times New Roman"/>
          <w:b/>
          <w:bCs/>
          <w:i/>
          <w:iCs/>
          <w:sz w:val="36"/>
          <w:szCs w:val="36"/>
          <w:lang w:val="en-US"/>
        </w:rPr>
        <w:t xml:space="preserve">The I degree (mild) </w:t>
      </w:r>
      <w:r w:rsidRPr="009576F5">
        <w:rPr>
          <w:rFonts w:ascii="Times New Roman" w:hAnsi="Times New Roman" w:cs="Times New Roman"/>
          <w:b/>
          <w:bCs/>
          <w:sz w:val="36"/>
          <w:szCs w:val="36"/>
          <w:lang w:val="en-US"/>
        </w:rPr>
        <w:t>hypertension</w:t>
      </w:r>
    </w:p>
    <w:p w14:paraId="1412E779" w14:textId="77777777" w:rsidR="009576F5" w:rsidRPr="009576F5" w:rsidRDefault="009576F5" w:rsidP="009576F5">
      <w:pPr>
        <w:tabs>
          <w:tab w:val="left" w:pos="1701"/>
        </w:tabs>
        <w:ind w:left="720"/>
        <w:rPr>
          <w:rFonts w:ascii="Times New Roman" w:hAnsi="Times New Roman" w:cs="Times New Roman"/>
          <w:sz w:val="36"/>
          <w:szCs w:val="36"/>
        </w:rPr>
      </w:pPr>
      <w:r w:rsidRPr="009576F5">
        <w:rPr>
          <w:rFonts w:ascii="Times New Roman" w:hAnsi="Times New Roman" w:cs="Times New Roman"/>
          <w:b/>
          <w:bCs/>
          <w:sz w:val="36"/>
          <w:szCs w:val="36"/>
          <w:lang w:val="en-US"/>
        </w:rPr>
        <w:t xml:space="preserve"> 140-159 mm Hg (systolic) </w:t>
      </w:r>
      <w:proofErr w:type="gramStart"/>
      <w:r w:rsidRPr="009576F5">
        <w:rPr>
          <w:rFonts w:ascii="Times New Roman" w:hAnsi="Times New Roman" w:cs="Times New Roman"/>
          <w:b/>
          <w:bCs/>
          <w:sz w:val="36"/>
          <w:szCs w:val="36"/>
          <w:lang w:val="en-US"/>
        </w:rPr>
        <w:t>/  90</w:t>
      </w:r>
      <w:proofErr w:type="gramEnd"/>
      <w:r w:rsidRPr="009576F5">
        <w:rPr>
          <w:rFonts w:ascii="Times New Roman" w:hAnsi="Times New Roman" w:cs="Times New Roman"/>
          <w:b/>
          <w:bCs/>
          <w:sz w:val="36"/>
          <w:szCs w:val="36"/>
          <w:lang w:val="en-US"/>
        </w:rPr>
        <w:t>-99 mmHg (diastolic)</w:t>
      </w:r>
    </w:p>
    <w:p w14:paraId="3446CA2D" w14:textId="77777777" w:rsidR="009576F5" w:rsidRPr="009576F5" w:rsidRDefault="009576F5" w:rsidP="009576F5">
      <w:pPr>
        <w:tabs>
          <w:tab w:val="left" w:pos="1701"/>
        </w:tabs>
        <w:ind w:left="720"/>
        <w:rPr>
          <w:rFonts w:ascii="Times New Roman" w:hAnsi="Times New Roman" w:cs="Times New Roman"/>
          <w:sz w:val="36"/>
          <w:szCs w:val="36"/>
        </w:rPr>
      </w:pPr>
      <w:r w:rsidRPr="009576F5">
        <w:rPr>
          <w:rFonts w:ascii="Times New Roman" w:hAnsi="Times New Roman" w:cs="Times New Roman"/>
          <w:b/>
          <w:bCs/>
          <w:i/>
          <w:iCs/>
          <w:sz w:val="36"/>
          <w:szCs w:val="36"/>
          <w:lang w:val="en-US"/>
        </w:rPr>
        <w:t>The II degree (moderate)</w:t>
      </w:r>
    </w:p>
    <w:p w14:paraId="1AC6E330" w14:textId="77777777" w:rsidR="009576F5" w:rsidRPr="009576F5" w:rsidRDefault="009576F5" w:rsidP="009576F5">
      <w:pPr>
        <w:tabs>
          <w:tab w:val="left" w:pos="1701"/>
        </w:tabs>
        <w:ind w:left="720"/>
        <w:rPr>
          <w:rFonts w:ascii="Times New Roman" w:hAnsi="Times New Roman" w:cs="Times New Roman"/>
          <w:sz w:val="36"/>
          <w:szCs w:val="36"/>
        </w:rPr>
      </w:pPr>
      <w:r w:rsidRPr="009576F5">
        <w:rPr>
          <w:rFonts w:ascii="Times New Roman" w:hAnsi="Times New Roman" w:cs="Times New Roman"/>
          <w:b/>
          <w:bCs/>
          <w:sz w:val="36"/>
          <w:szCs w:val="36"/>
          <w:lang w:val="en-US"/>
        </w:rPr>
        <w:t xml:space="preserve">               160-179 mm Hg    /    100 – 109 mm Hg</w:t>
      </w:r>
    </w:p>
    <w:p w14:paraId="30B7ECB9" w14:textId="77777777" w:rsidR="00EB3BCA" w:rsidRDefault="00EB3BCA" w:rsidP="009576F5">
      <w:pPr>
        <w:tabs>
          <w:tab w:val="left" w:pos="1701"/>
        </w:tabs>
        <w:ind w:left="720"/>
        <w:rPr>
          <w:rFonts w:ascii="Times New Roman" w:hAnsi="Times New Roman" w:cs="Times New Roman"/>
          <w:b/>
          <w:bCs/>
          <w:sz w:val="36"/>
          <w:szCs w:val="36"/>
          <w:lang w:val="en-US"/>
        </w:rPr>
      </w:pPr>
    </w:p>
    <w:p w14:paraId="1B08FF21" w14:textId="55B52527" w:rsidR="00EB3BCA" w:rsidRPr="00381071" w:rsidRDefault="00381071" w:rsidP="009576F5">
      <w:pPr>
        <w:tabs>
          <w:tab w:val="left" w:pos="1701"/>
        </w:tabs>
        <w:ind w:left="720"/>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381071">
        <w:rPr>
          <w:rFonts w:ascii="Times New Roman" w:hAnsi="Times New Roman" w:cs="Times New Roman"/>
          <w:sz w:val="36"/>
          <w:szCs w:val="36"/>
          <w:lang w:val="en-US"/>
        </w:rPr>
        <w:t>202</w:t>
      </w:r>
    </w:p>
    <w:p w14:paraId="5B065CD0" w14:textId="1B0146E2" w:rsidR="009576F5" w:rsidRPr="009576F5" w:rsidRDefault="009576F5" w:rsidP="009576F5">
      <w:pPr>
        <w:tabs>
          <w:tab w:val="left" w:pos="1701"/>
        </w:tabs>
        <w:ind w:left="720"/>
        <w:rPr>
          <w:rFonts w:ascii="Times New Roman" w:hAnsi="Times New Roman" w:cs="Times New Roman"/>
          <w:sz w:val="36"/>
          <w:szCs w:val="36"/>
        </w:rPr>
      </w:pPr>
      <w:r w:rsidRPr="009576F5">
        <w:rPr>
          <w:rFonts w:ascii="Times New Roman" w:hAnsi="Times New Roman" w:cs="Times New Roman"/>
          <w:b/>
          <w:bCs/>
          <w:sz w:val="36"/>
          <w:szCs w:val="36"/>
          <w:lang w:val="en-US"/>
        </w:rPr>
        <w:lastRenderedPageBreak/>
        <w:t xml:space="preserve"> </w:t>
      </w:r>
      <w:r w:rsidRPr="009576F5">
        <w:rPr>
          <w:rFonts w:ascii="Times New Roman" w:hAnsi="Times New Roman" w:cs="Times New Roman"/>
          <w:b/>
          <w:bCs/>
          <w:i/>
          <w:iCs/>
          <w:sz w:val="36"/>
          <w:szCs w:val="36"/>
          <w:lang w:val="en-US"/>
        </w:rPr>
        <w:t>The III degree (hard)</w:t>
      </w:r>
    </w:p>
    <w:p w14:paraId="1E237021" w14:textId="77777777" w:rsidR="009576F5" w:rsidRPr="009576F5" w:rsidRDefault="009576F5" w:rsidP="009576F5">
      <w:pPr>
        <w:tabs>
          <w:tab w:val="left" w:pos="1701"/>
        </w:tabs>
        <w:ind w:left="720"/>
        <w:rPr>
          <w:rFonts w:ascii="Times New Roman" w:hAnsi="Times New Roman" w:cs="Times New Roman"/>
          <w:sz w:val="36"/>
          <w:szCs w:val="36"/>
        </w:rPr>
      </w:pPr>
      <w:r w:rsidRPr="009576F5">
        <w:rPr>
          <w:rFonts w:ascii="Times New Roman" w:hAnsi="Times New Roman" w:cs="Times New Roman"/>
          <w:b/>
          <w:bCs/>
          <w:sz w:val="36"/>
          <w:szCs w:val="36"/>
          <w:lang w:val="en-US"/>
        </w:rPr>
        <w:t xml:space="preserve">              </w:t>
      </w:r>
      <w:proofErr w:type="gramStart"/>
      <w:r w:rsidRPr="009576F5">
        <w:rPr>
          <w:rFonts w:ascii="Times New Roman" w:hAnsi="Times New Roman" w:cs="Times New Roman"/>
          <w:b/>
          <w:bCs/>
          <w:sz w:val="36"/>
          <w:szCs w:val="36"/>
          <w:lang w:val="en-US"/>
        </w:rPr>
        <w:t xml:space="preserve">≥ 180 mm Hg           /   ≥ </w:t>
      </w:r>
      <w:proofErr w:type="gramEnd"/>
      <w:r w:rsidRPr="009576F5">
        <w:rPr>
          <w:rFonts w:ascii="Times New Roman" w:hAnsi="Times New Roman" w:cs="Times New Roman"/>
          <w:b/>
          <w:bCs/>
          <w:sz w:val="36"/>
          <w:szCs w:val="36"/>
          <w:lang w:val="en-US"/>
        </w:rPr>
        <w:t>110 mm Hg</w:t>
      </w:r>
    </w:p>
    <w:p w14:paraId="5091704A" w14:textId="77777777" w:rsidR="009576F5" w:rsidRPr="009576F5" w:rsidRDefault="009576F5" w:rsidP="009576F5">
      <w:pPr>
        <w:tabs>
          <w:tab w:val="left" w:pos="1701"/>
        </w:tabs>
        <w:ind w:left="720"/>
        <w:rPr>
          <w:rFonts w:ascii="Times New Roman" w:hAnsi="Times New Roman" w:cs="Times New Roman"/>
          <w:sz w:val="36"/>
          <w:szCs w:val="36"/>
        </w:rPr>
      </w:pPr>
      <w:r w:rsidRPr="009576F5">
        <w:rPr>
          <w:rFonts w:ascii="Times New Roman" w:hAnsi="Times New Roman" w:cs="Times New Roman"/>
          <w:b/>
          <w:bCs/>
          <w:i/>
          <w:iCs/>
          <w:sz w:val="36"/>
          <w:szCs w:val="36"/>
          <w:lang w:val="en-US"/>
        </w:rPr>
        <w:t xml:space="preserve">  Isolated </w:t>
      </w:r>
      <w:r w:rsidRPr="009576F5">
        <w:rPr>
          <w:rFonts w:ascii="Times New Roman" w:hAnsi="Times New Roman" w:cs="Times New Roman"/>
          <w:b/>
          <w:bCs/>
          <w:i/>
          <w:iCs/>
          <w:sz w:val="36"/>
          <w:szCs w:val="36"/>
          <w:u w:val="single"/>
          <w:lang w:val="en-US"/>
        </w:rPr>
        <w:t>systolic</w:t>
      </w:r>
      <w:r w:rsidRPr="009576F5">
        <w:rPr>
          <w:rFonts w:ascii="Times New Roman" w:hAnsi="Times New Roman" w:cs="Times New Roman"/>
          <w:b/>
          <w:bCs/>
          <w:i/>
          <w:iCs/>
          <w:sz w:val="36"/>
          <w:szCs w:val="36"/>
          <w:lang w:val="en-US"/>
        </w:rPr>
        <w:t xml:space="preserve"> hypertension</w:t>
      </w:r>
    </w:p>
    <w:p w14:paraId="768D999A" w14:textId="77777777" w:rsidR="009576F5" w:rsidRPr="009576F5" w:rsidRDefault="009576F5" w:rsidP="009576F5">
      <w:pPr>
        <w:tabs>
          <w:tab w:val="left" w:pos="1701"/>
        </w:tabs>
        <w:ind w:left="720"/>
        <w:rPr>
          <w:rFonts w:ascii="Times New Roman" w:hAnsi="Times New Roman" w:cs="Times New Roman"/>
          <w:sz w:val="36"/>
          <w:szCs w:val="36"/>
        </w:rPr>
      </w:pPr>
      <w:r w:rsidRPr="009576F5">
        <w:rPr>
          <w:rFonts w:ascii="Times New Roman" w:hAnsi="Times New Roman" w:cs="Times New Roman"/>
          <w:b/>
          <w:bCs/>
          <w:sz w:val="36"/>
          <w:szCs w:val="36"/>
          <w:lang w:val="en-US"/>
        </w:rPr>
        <w:t xml:space="preserve">              &gt;140 mm Hg            /    &lt; 90 mm Hg</w:t>
      </w:r>
    </w:p>
    <w:p w14:paraId="421B2D99" w14:textId="2D3D290D" w:rsidR="00804C86" w:rsidRPr="00376D3C" w:rsidRDefault="00F13514" w:rsidP="00804C86">
      <w:pPr>
        <w:tabs>
          <w:tab w:val="left" w:pos="1701"/>
        </w:tabs>
        <w:ind w:left="720"/>
        <w:rPr>
          <w:rFonts w:ascii="Times New Roman" w:hAnsi="Times New Roman" w:cs="Times New Roman"/>
          <w:sz w:val="36"/>
          <w:szCs w:val="36"/>
        </w:rPr>
      </w:pPr>
      <w:r>
        <w:rPr>
          <w:rFonts w:ascii="Times New Roman" w:hAnsi="Times New Roman" w:cs="Times New Roman"/>
          <w:sz w:val="36"/>
          <w:szCs w:val="36"/>
          <w:lang w:val="en-US"/>
        </w:rPr>
        <w:t xml:space="preserve">                                                                                          </w:t>
      </w:r>
    </w:p>
    <w:p w14:paraId="36CD62EC" w14:textId="31A4E7F4" w:rsidR="009576F5" w:rsidRDefault="00EB3BCA" w:rsidP="00841B6A">
      <w:pPr>
        <w:tabs>
          <w:tab w:val="left" w:pos="1701"/>
        </w:tabs>
        <w:ind w:right="-85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009576F5" w:rsidRPr="009576F5">
        <w:rPr>
          <w:rFonts w:ascii="Times New Roman" w:hAnsi="Times New Roman" w:cs="Times New Roman"/>
          <w:b/>
          <w:bCs/>
          <w:i/>
          <w:iCs/>
          <w:sz w:val="36"/>
          <w:szCs w:val="36"/>
          <w:lang w:val="en-US"/>
        </w:rPr>
        <w:t xml:space="preserve">About the names “essential” hypertension </w:t>
      </w:r>
    </w:p>
    <w:p w14:paraId="3883B50A" w14:textId="62E1AC38" w:rsidR="00804C86" w:rsidRDefault="009576F5" w:rsidP="00804C86">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00EB3BCA">
        <w:rPr>
          <w:rFonts w:ascii="Times New Roman" w:hAnsi="Times New Roman" w:cs="Times New Roman"/>
          <w:b/>
          <w:bCs/>
          <w:i/>
          <w:iCs/>
          <w:sz w:val="36"/>
          <w:szCs w:val="36"/>
          <w:lang w:val="en-US"/>
        </w:rPr>
        <w:t xml:space="preserve">  </w:t>
      </w:r>
      <w:r>
        <w:rPr>
          <w:rFonts w:ascii="Times New Roman" w:hAnsi="Times New Roman" w:cs="Times New Roman"/>
          <w:b/>
          <w:bCs/>
          <w:i/>
          <w:iCs/>
          <w:sz w:val="36"/>
          <w:szCs w:val="36"/>
          <w:lang w:val="en-US"/>
        </w:rPr>
        <w:t xml:space="preserve"> </w:t>
      </w:r>
      <w:r w:rsidRPr="009576F5">
        <w:rPr>
          <w:rFonts w:ascii="Times New Roman" w:hAnsi="Times New Roman" w:cs="Times New Roman"/>
          <w:b/>
          <w:bCs/>
          <w:i/>
          <w:iCs/>
          <w:sz w:val="36"/>
          <w:szCs w:val="36"/>
          <w:lang w:val="en-US"/>
        </w:rPr>
        <w:t>and “hypertensive disease”</w:t>
      </w:r>
    </w:p>
    <w:p w14:paraId="12398050" w14:textId="7EEA5201" w:rsidR="009576F5" w:rsidRPr="009576F5" w:rsidRDefault="009576F5">
      <w:pPr>
        <w:numPr>
          <w:ilvl w:val="0"/>
          <w:numId w:val="342"/>
        </w:numPr>
        <w:tabs>
          <w:tab w:val="left" w:pos="1701"/>
        </w:tabs>
        <w:rPr>
          <w:rFonts w:ascii="Times New Roman" w:hAnsi="Times New Roman" w:cs="Times New Roman"/>
          <w:sz w:val="36"/>
          <w:szCs w:val="36"/>
        </w:rPr>
      </w:pPr>
      <w:r w:rsidRPr="009576F5">
        <w:rPr>
          <w:rFonts w:ascii="Times New Roman" w:hAnsi="Times New Roman" w:cs="Times New Roman"/>
          <w:sz w:val="36"/>
          <w:szCs w:val="36"/>
          <w:lang w:val="en-US"/>
        </w:rPr>
        <w:t>Hypertension is defined as “essential” if it’s reason cannot be detected</w:t>
      </w:r>
    </w:p>
    <w:p w14:paraId="42FC3350" w14:textId="2DC87983" w:rsidR="009576F5" w:rsidRPr="009576F5" w:rsidRDefault="009576F5">
      <w:pPr>
        <w:numPr>
          <w:ilvl w:val="0"/>
          <w:numId w:val="342"/>
        </w:numPr>
        <w:tabs>
          <w:tab w:val="left" w:pos="1701"/>
        </w:tabs>
        <w:rPr>
          <w:rFonts w:ascii="Times New Roman" w:hAnsi="Times New Roman" w:cs="Times New Roman"/>
          <w:sz w:val="36"/>
          <w:szCs w:val="36"/>
        </w:rPr>
      </w:pPr>
      <w:r w:rsidRPr="009576F5">
        <w:rPr>
          <w:rFonts w:ascii="Times New Roman" w:hAnsi="Times New Roman" w:cs="Times New Roman"/>
          <w:sz w:val="36"/>
          <w:szCs w:val="36"/>
          <w:lang w:val="en-US"/>
        </w:rPr>
        <w:t>The synon</w:t>
      </w:r>
      <w:r>
        <w:rPr>
          <w:rFonts w:ascii="Times New Roman" w:hAnsi="Times New Roman" w:cs="Times New Roman"/>
          <w:sz w:val="36"/>
          <w:szCs w:val="36"/>
          <w:lang w:val="en-US"/>
        </w:rPr>
        <w:t>y</w:t>
      </w:r>
      <w:r w:rsidRPr="009576F5">
        <w:rPr>
          <w:rFonts w:ascii="Times New Roman" w:hAnsi="Times New Roman" w:cs="Times New Roman"/>
          <w:sz w:val="36"/>
          <w:szCs w:val="36"/>
          <w:lang w:val="en-US"/>
        </w:rPr>
        <w:t>m for essential hypertension is – “hypertensive disease”</w:t>
      </w:r>
    </w:p>
    <w:p w14:paraId="4C2A42C6" w14:textId="77777777" w:rsidR="009576F5" w:rsidRDefault="009576F5" w:rsidP="009576F5">
      <w:pPr>
        <w:tabs>
          <w:tab w:val="left" w:pos="1701"/>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9576F5">
        <w:rPr>
          <w:rFonts w:ascii="Times New Roman" w:hAnsi="Times New Roman" w:cs="Times New Roman"/>
          <w:b/>
          <w:bCs/>
          <w:i/>
          <w:iCs/>
          <w:sz w:val="36"/>
          <w:szCs w:val="36"/>
          <w:lang w:val="en-US"/>
        </w:rPr>
        <w:t xml:space="preserve">Classification </w:t>
      </w:r>
      <w:r w:rsidRPr="009576F5">
        <w:rPr>
          <w:rFonts w:ascii="Times New Roman" w:hAnsi="Times New Roman" w:cs="Times New Roman"/>
          <w:b/>
          <w:bCs/>
          <w:sz w:val="36"/>
          <w:szCs w:val="36"/>
          <w:lang w:val="en-US"/>
        </w:rPr>
        <w:t xml:space="preserve">according to the damage </w:t>
      </w:r>
    </w:p>
    <w:p w14:paraId="354E19A2" w14:textId="2E81BC36" w:rsidR="009576F5" w:rsidRDefault="009576F5" w:rsidP="009576F5">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Pr="009576F5">
        <w:rPr>
          <w:rFonts w:ascii="Times New Roman" w:hAnsi="Times New Roman" w:cs="Times New Roman"/>
          <w:b/>
          <w:bCs/>
          <w:sz w:val="36"/>
          <w:szCs w:val="36"/>
          <w:lang w:val="en-US"/>
        </w:rPr>
        <w:t xml:space="preserve">of the </w:t>
      </w:r>
      <w:r w:rsidRPr="009576F5">
        <w:rPr>
          <w:rFonts w:ascii="Times New Roman" w:hAnsi="Times New Roman" w:cs="Times New Roman"/>
          <w:b/>
          <w:bCs/>
          <w:i/>
          <w:iCs/>
          <w:sz w:val="36"/>
          <w:szCs w:val="36"/>
          <w:lang w:val="en-US"/>
        </w:rPr>
        <w:t>target-organs</w:t>
      </w:r>
    </w:p>
    <w:p w14:paraId="4F52ECBA" w14:textId="77777777" w:rsidR="009576F5" w:rsidRPr="009576F5" w:rsidRDefault="009576F5">
      <w:pPr>
        <w:numPr>
          <w:ilvl w:val="0"/>
          <w:numId w:val="343"/>
        </w:numPr>
        <w:tabs>
          <w:tab w:val="left" w:pos="1701"/>
        </w:tabs>
        <w:rPr>
          <w:rFonts w:ascii="Times New Roman" w:hAnsi="Times New Roman" w:cs="Times New Roman"/>
          <w:sz w:val="36"/>
          <w:szCs w:val="36"/>
        </w:rPr>
      </w:pPr>
      <w:r w:rsidRPr="009576F5">
        <w:rPr>
          <w:rFonts w:ascii="Times New Roman" w:hAnsi="Times New Roman" w:cs="Times New Roman"/>
          <w:b/>
          <w:bCs/>
          <w:i/>
          <w:iCs/>
          <w:sz w:val="36"/>
          <w:szCs w:val="36"/>
          <w:lang w:val="en-US"/>
        </w:rPr>
        <w:t>The I stage</w:t>
      </w:r>
      <w:r w:rsidRPr="009576F5">
        <w:rPr>
          <w:rFonts w:ascii="Times New Roman" w:hAnsi="Times New Roman" w:cs="Times New Roman"/>
          <w:i/>
          <w:iCs/>
          <w:sz w:val="36"/>
          <w:szCs w:val="36"/>
          <w:lang w:val="en-US"/>
        </w:rPr>
        <w:t xml:space="preserve"> </w:t>
      </w:r>
      <w:r w:rsidRPr="009576F5">
        <w:rPr>
          <w:rFonts w:ascii="Times New Roman" w:hAnsi="Times New Roman" w:cs="Times New Roman"/>
          <w:sz w:val="36"/>
          <w:szCs w:val="36"/>
          <w:lang w:val="en-US"/>
        </w:rPr>
        <w:t>– the objective signs of the damage of the target organs are absent</w:t>
      </w:r>
    </w:p>
    <w:p w14:paraId="3B50720A" w14:textId="6D25D6B6" w:rsidR="009576F5" w:rsidRPr="009576F5" w:rsidRDefault="009576F5">
      <w:pPr>
        <w:numPr>
          <w:ilvl w:val="0"/>
          <w:numId w:val="343"/>
        </w:numPr>
        <w:tabs>
          <w:tab w:val="left" w:pos="1701"/>
        </w:tabs>
        <w:rPr>
          <w:rFonts w:ascii="Times New Roman" w:hAnsi="Times New Roman" w:cs="Times New Roman"/>
          <w:sz w:val="36"/>
          <w:szCs w:val="36"/>
        </w:rPr>
      </w:pPr>
      <w:r w:rsidRPr="009576F5">
        <w:rPr>
          <w:rFonts w:ascii="Times New Roman" w:hAnsi="Times New Roman" w:cs="Times New Roman"/>
          <w:b/>
          <w:bCs/>
          <w:i/>
          <w:iCs/>
          <w:sz w:val="36"/>
          <w:szCs w:val="36"/>
          <w:lang w:val="en-US"/>
        </w:rPr>
        <w:t>The II stage</w:t>
      </w:r>
      <w:r w:rsidRPr="009576F5">
        <w:rPr>
          <w:rFonts w:ascii="Times New Roman" w:hAnsi="Times New Roman" w:cs="Times New Roman"/>
          <w:i/>
          <w:iCs/>
          <w:sz w:val="36"/>
          <w:szCs w:val="36"/>
          <w:lang w:val="en-US"/>
        </w:rPr>
        <w:t xml:space="preserve"> </w:t>
      </w:r>
      <w:r w:rsidRPr="009576F5">
        <w:rPr>
          <w:rFonts w:ascii="Times New Roman" w:hAnsi="Times New Roman" w:cs="Times New Roman"/>
          <w:sz w:val="36"/>
          <w:szCs w:val="36"/>
          <w:lang w:val="en-US"/>
        </w:rPr>
        <w:t>– the objective signs of the damage of the target organs are present:</w:t>
      </w:r>
    </w:p>
    <w:p w14:paraId="1833CBA4" w14:textId="77777777" w:rsidR="009576F5" w:rsidRPr="009576F5" w:rsidRDefault="009576F5" w:rsidP="009576F5">
      <w:pPr>
        <w:tabs>
          <w:tab w:val="left" w:pos="1701"/>
        </w:tabs>
        <w:ind w:left="720"/>
        <w:rPr>
          <w:rFonts w:ascii="Times New Roman" w:hAnsi="Times New Roman" w:cs="Times New Roman"/>
          <w:sz w:val="36"/>
          <w:szCs w:val="36"/>
        </w:rPr>
      </w:pPr>
      <w:r w:rsidRPr="009576F5">
        <w:rPr>
          <w:rFonts w:ascii="Times New Roman" w:hAnsi="Times New Roman" w:cs="Times New Roman"/>
          <w:sz w:val="36"/>
          <w:szCs w:val="36"/>
          <w:lang w:val="en-US"/>
        </w:rPr>
        <w:t>-   left ventricular hypertrophy (ECG, Echo-CG, X-Ray)</w:t>
      </w:r>
    </w:p>
    <w:p w14:paraId="16181C89" w14:textId="77777777" w:rsidR="009576F5" w:rsidRPr="009576F5" w:rsidRDefault="009576F5">
      <w:pPr>
        <w:numPr>
          <w:ilvl w:val="0"/>
          <w:numId w:val="344"/>
        </w:numPr>
        <w:tabs>
          <w:tab w:val="left" w:pos="1701"/>
        </w:tabs>
        <w:rPr>
          <w:rFonts w:ascii="Times New Roman" w:hAnsi="Times New Roman" w:cs="Times New Roman"/>
          <w:sz w:val="36"/>
          <w:szCs w:val="36"/>
        </w:rPr>
      </w:pPr>
      <w:r w:rsidRPr="009576F5">
        <w:rPr>
          <w:rFonts w:ascii="Times New Roman" w:hAnsi="Times New Roman" w:cs="Times New Roman"/>
          <w:sz w:val="36"/>
          <w:szCs w:val="36"/>
          <w:lang w:val="en-US"/>
        </w:rPr>
        <w:t>general narrowing of the retinal arteries</w:t>
      </w:r>
    </w:p>
    <w:p w14:paraId="360B71F6" w14:textId="77777777" w:rsidR="009576F5" w:rsidRPr="009576F5" w:rsidRDefault="009576F5">
      <w:pPr>
        <w:numPr>
          <w:ilvl w:val="0"/>
          <w:numId w:val="344"/>
        </w:numPr>
        <w:tabs>
          <w:tab w:val="left" w:pos="1701"/>
        </w:tabs>
        <w:rPr>
          <w:rFonts w:ascii="Times New Roman" w:hAnsi="Times New Roman" w:cs="Times New Roman"/>
          <w:sz w:val="36"/>
          <w:szCs w:val="36"/>
        </w:rPr>
      </w:pPr>
      <w:r w:rsidRPr="009576F5">
        <w:rPr>
          <w:rFonts w:ascii="Times New Roman" w:hAnsi="Times New Roman" w:cs="Times New Roman"/>
          <w:sz w:val="36"/>
          <w:szCs w:val="36"/>
          <w:lang w:val="en-US"/>
        </w:rPr>
        <w:t xml:space="preserve">microglobulinuria or proteinuria or increased </w:t>
      </w:r>
    </w:p>
    <w:p w14:paraId="701FBB10" w14:textId="5FAAF94E" w:rsidR="009576F5" w:rsidRDefault="009576F5" w:rsidP="009576F5">
      <w:pPr>
        <w:tabs>
          <w:tab w:val="left" w:pos="1701"/>
        </w:tabs>
        <w:ind w:left="720"/>
        <w:rPr>
          <w:rFonts w:ascii="Times New Roman" w:hAnsi="Times New Roman" w:cs="Times New Roman"/>
          <w:sz w:val="36"/>
          <w:szCs w:val="36"/>
          <w:lang w:val="en-US"/>
        </w:rPr>
      </w:pPr>
      <w:r w:rsidRPr="009576F5">
        <w:rPr>
          <w:rFonts w:ascii="Times New Roman" w:hAnsi="Times New Roman" w:cs="Times New Roman"/>
          <w:sz w:val="36"/>
          <w:szCs w:val="36"/>
          <w:lang w:val="en-US"/>
        </w:rPr>
        <w:t xml:space="preserve">    level of creatinin</w:t>
      </w:r>
      <w:r>
        <w:rPr>
          <w:rFonts w:ascii="Times New Roman" w:hAnsi="Times New Roman" w:cs="Times New Roman"/>
          <w:sz w:val="36"/>
          <w:szCs w:val="36"/>
          <w:lang w:val="en-US"/>
        </w:rPr>
        <w:t>e</w:t>
      </w:r>
      <w:r w:rsidRPr="009576F5">
        <w:rPr>
          <w:rFonts w:ascii="Times New Roman" w:hAnsi="Times New Roman" w:cs="Times New Roman"/>
          <w:sz w:val="36"/>
          <w:szCs w:val="36"/>
          <w:lang w:val="en-US"/>
        </w:rPr>
        <w:t xml:space="preserve"> in plasma</w:t>
      </w:r>
      <w:r>
        <w:rPr>
          <w:rFonts w:ascii="Times New Roman" w:hAnsi="Times New Roman" w:cs="Times New Roman"/>
          <w:sz w:val="36"/>
          <w:szCs w:val="36"/>
          <w:lang w:val="en-US"/>
        </w:rPr>
        <w:t xml:space="preserve"> </w:t>
      </w:r>
      <w:r w:rsidRPr="009576F5">
        <w:rPr>
          <w:rFonts w:ascii="Times New Roman" w:hAnsi="Times New Roman" w:cs="Times New Roman"/>
          <w:sz w:val="36"/>
          <w:szCs w:val="36"/>
          <w:lang w:val="en-US"/>
        </w:rPr>
        <w:t xml:space="preserve">(up to 177 </w:t>
      </w:r>
      <w:proofErr w:type="spellStart"/>
      <w:r w:rsidRPr="009576F5">
        <w:rPr>
          <w:rFonts w:ascii="Times New Roman" w:hAnsi="Times New Roman" w:cs="Times New Roman"/>
          <w:sz w:val="36"/>
          <w:szCs w:val="36"/>
          <w:lang w:val="en-US"/>
        </w:rPr>
        <w:t>mcmol</w:t>
      </w:r>
      <w:proofErr w:type="spellEnd"/>
      <w:r w:rsidRPr="009576F5">
        <w:rPr>
          <w:rFonts w:ascii="Times New Roman" w:hAnsi="Times New Roman" w:cs="Times New Roman"/>
          <w:sz w:val="36"/>
          <w:szCs w:val="36"/>
          <w:lang w:val="en-US"/>
        </w:rPr>
        <w:t>/l)</w:t>
      </w:r>
    </w:p>
    <w:p w14:paraId="5747ABF1" w14:textId="59708650" w:rsidR="009576F5" w:rsidRPr="009576F5" w:rsidRDefault="009576F5">
      <w:pPr>
        <w:numPr>
          <w:ilvl w:val="0"/>
          <w:numId w:val="345"/>
        </w:numPr>
        <w:tabs>
          <w:tab w:val="left" w:pos="1701"/>
        </w:tabs>
        <w:rPr>
          <w:rFonts w:ascii="Times New Roman" w:hAnsi="Times New Roman" w:cs="Times New Roman"/>
          <w:sz w:val="36"/>
          <w:szCs w:val="36"/>
        </w:rPr>
      </w:pPr>
      <w:r w:rsidRPr="009576F5">
        <w:rPr>
          <w:rFonts w:ascii="Times New Roman" w:hAnsi="Times New Roman" w:cs="Times New Roman"/>
          <w:b/>
          <w:bCs/>
          <w:i/>
          <w:iCs/>
          <w:sz w:val="36"/>
          <w:szCs w:val="36"/>
          <w:lang w:val="en-US"/>
        </w:rPr>
        <w:t>The III stage</w:t>
      </w:r>
      <w:r w:rsidRPr="009576F5">
        <w:rPr>
          <w:rFonts w:ascii="Times New Roman" w:hAnsi="Times New Roman" w:cs="Times New Roman"/>
          <w:i/>
          <w:iCs/>
          <w:sz w:val="36"/>
          <w:szCs w:val="36"/>
          <w:lang w:val="en-US"/>
        </w:rPr>
        <w:t xml:space="preserve"> </w:t>
      </w:r>
      <w:r w:rsidRPr="009576F5">
        <w:rPr>
          <w:rFonts w:ascii="Times New Roman" w:hAnsi="Times New Roman" w:cs="Times New Roman"/>
          <w:sz w:val="36"/>
          <w:szCs w:val="36"/>
          <w:lang w:val="en-US"/>
        </w:rPr>
        <w:t xml:space="preserve">- the objective signs of the damage of the target organs are present and their </w:t>
      </w:r>
      <w:r w:rsidRPr="009576F5">
        <w:rPr>
          <w:rFonts w:ascii="Times New Roman" w:hAnsi="Times New Roman" w:cs="Times New Roman"/>
          <w:i/>
          <w:iCs/>
          <w:sz w:val="36"/>
          <w:szCs w:val="36"/>
          <w:lang w:val="en-US"/>
        </w:rPr>
        <w:t xml:space="preserve">function is broken </w:t>
      </w:r>
      <w:r w:rsidRPr="009576F5">
        <w:rPr>
          <w:rFonts w:ascii="Times New Roman" w:hAnsi="Times New Roman" w:cs="Times New Roman"/>
          <w:sz w:val="36"/>
          <w:szCs w:val="36"/>
          <w:lang w:val="en-US"/>
        </w:rPr>
        <w:t>(on the background of the long-term arterial hypertension)-</w:t>
      </w:r>
    </w:p>
    <w:p w14:paraId="739C151D" w14:textId="77777777" w:rsidR="009576F5" w:rsidRPr="00EB3BCA" w:rsidRDefault="009576F5">
      <w:pPr>
        <w:numPr>
          <w:ilvl w:val="0"/>
          <w:numId w:val="345"/>
        </w:numPr>
        <w:tabs>
          <w:tab w:val="left" w:pos="1701"/>
        </w:tabs>
        <w:rPr>
          <w:rFonts w:ascii="Times New Roman" w:hAnsi="Times New Roman" w:cs="Times New Roman"/>
          <w:sz w:val="36"/>
          <w:szCs w:val="36"/>
        </w:rPr>
      </w:pPr>
      <w:r w:rsidRPr="009576F5">
        <w:rPr>
          <w:rFonts w:ascii="Times New Roman" w:hAnsi="Times New Roman" w:cs="Times New Roman"/>
          <w:sz w:val="36"/>
          <w:szCs w:val="36"/>
          <w:lang w:val="en-US"/>
        </w:rPr>
        <w:t>Heart – myocardial infarction, cardiac failure II-A - III</w:t>
      </w:r>
      <w:r w:rsidRPr="009576F5">
        <w:rPr>
          <w:rFonts w:ascii="Times New Roman" w:hAnsi="Times New Roman" w:cs="Times New Roman"/>
          <w:i/>
          <w:iCs/>
          <w:sz w:val="36"/>
          <w:szCs w:val="36"/>
          <w:lang w:val="en-US"/>
        </w:rPr>
        <w:t xml:space="preserve"> </w:t>
      </w:r>
    </w:p>
    <w:p w14:paraId="2C3CADF9" w14:textId="19601BA5" w:rsidR="00EB3BCA" w:rsidRPr="00381071" w:rsidRDefault="00381071" w:rsidP="00EB3BCA">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203</w:t>
      </w:r>
    </w:p>
    <w:p w14:paraId="45E2EE33" w14:textId="37438BCB" w:rsidR="009576F5" w:rsidRPr="009576F5" w:rsidRDefault="009576F5">
      <w:pPr>
        <w:numPr>
          <w:ilvl w:val="0"/>
          <w:numId w:val="345"/>
        </w:numPr>
        <w:tabs>
          <w:tab w:val="left" w:pos="1701"/>
        </w:tabs>
        <w:rPr>
          <w:rFonts w:ascii="Times New Roman" w:hAnsi="Times New Roman" w:cs="Times New Roman"/>
          <w:sz w:val="36"/>
          <w:szCs w:val="36"/>
        </w:rPr>
      </w:pPr>
      <w:r w:rsidRPr="009576F5">
        <w:rPr>
          <w:rFonts w:ascii="Times New Roman" w:hAnsi="Times New Roman" w:cs="Times New Roman"/>
          <w:sz w:val="36"/>
          <w:szCs w:val="36"/>
          <w:lang w:val="en-US"/>
        </w:rPr>
        <w:lastRenderedPageBreak/>
        <w:t>Brain – stroke, encephalopathy, vascular d</w:t>
      </w:r>
      <w:r>
        <w:rPr>
          <w:rFonts w:ascii="Times New Roman" w:hAnsi="Times New Roman" w:cs="Times New Roman"/>
          <w:sz w:val="36"/>
          <w:szCs w:val="36"/>
          <w:lang w:val="en-US"/>
        </w:rPr>
        <w:t>i</w:t>
      </w:r>
      <w:r w:rsidRPr="009576F5">
        <w:rPr>
          <w:rFonts w:ascii="Times New Roman" w:hAnsi="Times New Roman" w:cs="Times New Roman"/>
          <w:sz w:val="36"/>
          <w:szCs w:val="36"/>
          <w:lang w:val="en-US"/>
        </w:rPr>
        <w:t>men</w:t>
      </w:r>
      <w:r>
        <w:rPr>
          <w:rFonts w:ascii="Times New Roman" w:hAnsi="Times New Roman" w:cs="Times New Roman"/>
          <w:sz w:val="36"/>
          <w:szCs w:val="36"/>
          <w:lang w:val="en-US"/>
        </w:rPr>
        <w:t>s</w:t>
      </w:r>
      <w:r w:rsidRPr="009576F5">
        <w:rPr>
          <w:rFonts w:ascii="Times New Roman" w:hAnsi="Times New Roman" w:cs="Times New Roman"/>
          <w:sz w:val="36"/>
          <w:szCs w:val="36"/>
          <w:lang w:val="en-US"/>
        </w:rPr>
        <w:t>ion</w:t>
      </w:r>
    </w:p>
    <w:p w14:paraId="2DD8ED53" w14:textId="77777777" w:rsidR="009576F5" w:rsidRPr="009576F5" w:rsidRDefault="009576F5">
      <w:pPr>
        <w:numPr>
          <w:ilvl w:val="0"/>
          <w:numId w:val="345"/>
        </w:numPr>
        <w:tabs>
          <w:tab w:val="left" w:pos="1701"/>
        </w:tabs>
        <w:rPr>
          <w:rFonts w:ascii="Times New Roman" w:hAnsi="Times New Roman" w:cs="Times New Roman"/>
          <w:sz w:val="36"/>
          <w:szCs w:val="36"/>
        </w:rPr>
      </w:pPr>
      <w:r w:rsidRPr="009576F5">
        <w:rPr>
          <w:rFonts w:ascii="Times New Roman" w:hAnsi="Times New Roman" w:cs="Times New Roman"/>
          <w:sz w:val="36"/>
          <w:szCs w:val="36"/>
          <w:lang w:val="en-US"/>
        </w:rPr>
        <w:t xml:space="preserve">Retina – hemorrhages and exudates into retina with edema of the discus of n. opticus </w:t>
      </w:r>
    </w:p>
    <w:p w14:paraId="06FFB6D5" w14:textId="36DE8A1A" w:rsidR="009576F5" w:rsidRPr="009576F5" w:rsidRDefault="009576F5">
      <w:pPr>
        <w:numPr>
          <w:ilvl w:val="0"/>
          <w:numId w:val="345"/>
        </w:numPr>
        <w:tabs>
          <w:tab w:val="left" w:pos="1701"/>
        </w:tabs>
        <w:rPr>
          <w:rFonts w:ascii="Times New Roman" w:hAnsi="Times New Roman" w:cs="Times New Roman"/>
          <w:sz w:val="36"/>
          <w:szCs w:val="36"/>
        </w:rPr>
      </w:pPr>
      <w:r w:rsidRPr="009576F5">
        <w:rPr>
          <w:rFonts w:ascii="Times New Roman" w:hAnsi="Times New Roman" w:cs="Times New Roman"/>
          <w:sz w:val="36"/>
          <w:szCs w:val="36"/>
          <w:lang w:val="en-US"/>
        </w:rPr>
        <w:t>- Kidneys -increased level of creatinin</w:t>
      </w:r>
      <w:r w:rsidR="00F13514">
        <w:rPr>
          <w:rFonts w:ascii="Times New Roman" w:hAnsi="Times New Roman" w:cs="Times New Roman"/>
          <w:sz w:val="36"/>
          <w:szCs w:val="36"/>
          <w:lang w:val="en-US"/>
        </w:rPr>
        <w:t>e</w:t>
      </w:r>
      <w:r w:rsidRPr="009576F5">
        <w:rPr>
          <w:rFonts w:ascii="Times New Roman" w:hAnsi="Times New Roman" w:cs="Times New Roman"/>
          <w:sz w:val="36"/>
          <w:szCs w:val="36"/>
          <w:lang w:val="en-US"/>
        </w:rPr>
        <w:t xml:space="preserve"> in plasma (&gt;177 </w:t>
      </w:r>
      <w:proofErr w:type="spellStart"/>
      <w:r w:rsidRPr="009576F5">
        <w:rPr>
          <w:rFonts w:ascii="Times New Roman" w:hAnsi="Times New Roman" w:cs="Times New Roman"/>
          <w:sz w:val="36"/>
          <w:szCs w:val="36"/>
          <w:lang w:val="en-US"/>
        </w:rPr>
        <w:t>mcmol</w:t>
      </w:r>
      <w:proofErr w:type="spellEnd"/>
      <w:r w:rsidRPr="009576F5">
        <w:rPr>
          <w:rFonts w:ascii="Times New Roman" w:hAnsi="Times New Roman" w:cs="Times New Roman"/>
          <w:sz w:val="36"/>
          <w:szCs w:val="36"/>
          <w:lang w:val="en-US"/>
        </w:rPr>
        <w:t xml:space="preserve">/l)   </w:t>
      </w:r>
    </w:p>
    <w:p w14:paraId="1B15CA92" w14:textId="34704638" w:rsidR="009576F5" w:rsidRPr="009576F5" w:rsidRDefault="009576F5">
      <w:pPr>
        <w:numPr>
          <w:ilvl w:val="0"/>
          <w:numId w:val="345"/>
        </w:numPr>
        <w:tabs>
          <w:tab w:val="left" w:pos="1701"/>
        </w:tabs>
        <w:rPr>
          <w:rFonts w:ascii="Times New Roman" w:hAnsi="Times New Roman" w:cs="Times New Roman"/>
          <w:sz w:val="36"/>
          <w:szCs w:val="36"/>
        </w:rPr>
      </w:pPr>
      <w:r w:rsidRPr="009576F5">
        <w:rPr>
          <w:rFonts w:ascii="Times New Roman" w:hAnsi="Times New Roman" w:cs="Times New Roman"/>
          <w:sz w:val="36"/>
          <w:szCs w:val="36"/>
          <w:lang w:val="en-US"/>
        </w:rPr>
        <w:t xml:space="preserve">- Vessels – </w:t>
      </w:r>
      <w:proofErr w:type="spellStart"/>
      <w:r w:rsidRPr="009576F5">
        <w:rPr>
          <w:rFonts w:ascii="Times New Roman" w:hAnsi="Times New Roman" w:cs="Times New Roman"/>
          <w:sz w:val="36"/>
          <w:szCs w:val="36"/>
          <w:lang w:val="en-US"/>
        </w:rPr>
        <w:t>dis</w:t>
      </w:r>
      <w:r w:rsidR="00F13514">
        <w:rPr>
          <w:rFonts w:ascii="Times New Roman" w:hAnsi="Times New Roman" w:cs="Times New Roman"/>
          <w:sz w:val="36"/>
          <w:szCs w:val="36"/>
          <w:lang w:val="en-US"/>
        </w:rPr>
        <w:t>s</w:t>
      </w:r>
      <w:r w:rsidRPr="009576F5">
        <w:rPr>
          <w:rFonts w:ascii="Times New Roman" w:hAnsi="Times New Roman" w:cs="Times New Roman"/>
          <w:sz w:val="36"/>
          <w:szCs w:val="36"/>
          <w:lang w:val="en-US"/>
        </w:rPr>
        <w:t>ectional</w:t>
      </w:r>
      <w:proofErr w:type="spellEnd"/>
      <w:r w:rsidRPr="009576F5">
        <w:rPr>
          <w:rFonts w:ascii="Times New Roman" w:hAnsi="Times New Roman" w:cs="Times New Roman"/>
          <w:sz w:val="36"/>
          <w:szCs w:val="36"/>
          <w:lang w:val="en-US"/>
        </w:rPr>
        <w:t xml:space="preserve"> aneurism of aorta </w:t>
      </w:r>
    </w:p>
    <w:p w14:paraId="51FEE8B6" w14:textId="6E4D696D" w:rsidR="009576F5" w:rsidRPr="00376D3C" w:rsidRDefault="00F13514" w:rsidP="009576F5">
      <w:pPr>
        <w:tabs>
          <w:tab w:val="left" w:pos="1701"/>
        </w:tabs>
        <w:ind w:left="720"/>
        <w:rPr>
          <w:rFonts w:ascii="Times New Roman" w:hAnsi="Times New Roman" w:cs="Times New Roman"/>
          <w:sz w:val="36"/>
          <w:szCs w:val="36"/>
        </w:rPr>
      </w:pPr>
      <w:r>
        <w:rPr>
          <w:rFonts w:ascii="Times New Roman" w:hAnsi="Times New Roman" w:cs="Times New Roman"/>
          <w:sz w:val="36"/>
          <w:szCs w:val="36"/>
          <w:lang w:val="en-US"/>
        </w:rPr>
        <w:t xml:space="preserve">                                                                                             </w:t>
      </w:r>
    </w:p>
    <w:p w14:paraId="7643409A" w14:textId="7084BD12" w:rsidR="009576F5" w:rsidRDefault="009576F5" w:rsidP="009576F5">
      <w:pPr>
        <w:tabs>
          <w:tab w:val="left" w:pos="1701"/>
        </w:tabs>
        <w:ind w:left="720"/>
        <w:rPr>
          <w:rFonts w:ascii="Times New Roman" w:hAnsi="Times New Roman" w:cs="Times New Roman"/>
          <w:b/>
          <w:bCs/>
          <w:i/>
          <w:iCs/>
          <w:sz w:val="36"/>
          <w:szCs w:val="36"/>
          <w:lang w:val="en-US"/>
        </w:rPr>
      </w:pPr>
      <w:r w:rsidRPr="009576F5">
        <w:rPr>
          <w:rFonts w:ascii="Times New Roman" w:hAnsi="Times New Roman" w:cs="Times New Roman"/>
          <w:sz w:val="36"/>
          <w:szCs w:val="36"/>
          <w:lang w:val="en-US"/>
        </w:rPr>
        <w:t xml:space="preserve">   </w:t>
      </w:r>
      <w:r>
        <w:rPr>
          <w:rFonts w:ascii="Times New Roman" w:hAnsi="Times New Roman" w:cs="Times New Roman"/>
          <w:sz w:val="36"/>
          <w:szCs w:val="36"/>
          <w:lang w:val="en-US"/>
        </w:rPr>
        <w:t xml:space="preserve">   </w:t>
      </w:r>
      <w:r w:rsidRPr="009576F5">
        <w:rPr>
          <w:rFonts w:ascii="Times New Roman" w:hAnsi="Times New Roman" w:cs="Times New Roman"/>
          <w:b/>
          <w:bCs/>
          <w:sz w:val="36"/>
          <w:szCs w:val="36"/>
          <w:lang w:val="en-US"/>
        </w:rPr>
        <w:t xml:space="preserve">Classification of the </w:t>
      </w:r>
      <w:r w:rsidRPr="009576F5">
        <w:rPr>
          <w:rFonts w:ascii="Times New Roman" w:hAnsi="Times New Roman" w:cs="Times New Roman"/>
          <w:b/>
          <w:bCs/>
          <w:i/>
          <w:iCs/>
          <w:sz w:val="36"/>
          <w:szCs w:val="36"/>
          <w:lang w:val="en-US"/>
        </w:rPr>
        <w:t xml:space="preserve">secondary </w:t>
      </w:r>
    </w:p>
    <w:p w14:paraId="0C5846B5" w14:textId="564684A0" w:rsidR="009576F5" w:rsidRPr="009576F5" w:rsidRDefault="009576F5" w:rsidP="009576F5">
      <w:pPr>
        <w:tabs>
          <w:tab w:val="left" w:pos="1701"/>
        </w:tabs>
        <w:ind w:left="720"/>
        <w:rPr>
          <w:rFonts w:ascii="Times New Roman" w:hAnsi="Times New Roman" w:cs="Times New Roman"/>
          <w:sz w:val="36"/>
          <w:szCs w:val="36"/>
        </w:rPr>
      </w:pPr>
      <w:r>
        <w:rPr>
          <w:rFonts w:ascii="Times New Roman" w:hAnsi="Times New Roman" w:cs="Times New Roman"/>
          <w:b/>
          <w:bCs/>
          <w:sz w:val="36"/>
          <w:szCs w:val="36"/>
          <w:lang w:val="en-US"/>
        </w:rPr>
        <w:t xml:space="preserve">        </w:t>
      </w:r>
      <w:r w:rsidRPr="009576F5">
        <w:rPr>
          <w:rFonts w:ascii="Times New Roman" w:hAnsi="Times New Roman" w:cs="Times New Roman"/>
          <w:b/>
          <w:bCs/>
          <w:i/>
          <w:iCs/>
          <w:sz w:val="36"/>
          <w:szCs w:val="36"/>
          <w:lang w:val="en-US"/>
        </w:rPr>
        <w:t>(</w:t>
      </w:r>
      <w:proofErr w:type="spellStart"/>
      <w:r w:rsidRPr="009576F5">
        <w:rPr>
          <w:rFonts w:ascii="Times New Roman" w:hAnsi="Times New Roman" w:cs="Times New Roman"/>
          <w:b/>
          <w:bCs/>
          <w:i/>
          <w:iCs/>
          <w:sz w:val="36"/>
          <w:szCs w:val="36"/>
          <w:lang w:val="en-US"/>
        </w:rPr>
        <w:t>symptomatical</w:t>
      </w:r>
      <w:proofErr w:type="spellEnd"/>
      <w:r w:rsidRPr="009576F5">
        <w:rPr>
          <w:rFonts w:ascii="Times New Roman" w:hAnsi="Times New Roman" w:cs="Times New Roman"/>
          <w:b/>
          <w:bCs/>
          <w:i/>
          <w:iCs/>
          <w:sz w:val="36"/>
          <w:szCs w:val="36"/>
          <w:lang w:val="en-US"/>
        </w:rPr>
        <w:t>)</w:t>
      </w:r>
      <w:r>
        <w:rPr>
          <w:rFonts w:ascii="Times New Roman" w:hAnsi="Times New Roman" w:cs="Times New Roman"/>
          <w:b/>
          <w:bCs/>
          <w:i/>
          <w:iCs/>
          <w:sz w:val="36"/>
          <w:szCs w:val="36"/>
          <w:lang w:val="en-US"/>
        </w:rPr>
        <w:t xml:space="preserve"> </w:t>
      </w:r>
      <w:r w:rsidRPr="009576F5">
        <w:rPr>
          <w:rFonts w:ascii="Times New Roman" w:hAnsi="Times New Roman" w:cs="Times New Roman"/>
          <w:b/>
          <w:bCs/>
          <w:sz w:val="36"/>
          <w:szCs w:val="36"/>
          <w:lang w:val="en-US"/>
        </w:rPr>
        <w:t>hypertension</w:t>
      </w:r>
      <w:r>
        <w:rPr>
          <w:rFonts w:ascii="Times New Roman" w:hAnsi="Times New Roman" w:cs="Times New Roman"/>
          <w:b/>
          <w:bCs/>
          <w:sz w:val="36"/>
          <w:szCs w:val="36"/>
          <w:lang w:val="en-US"/>
        </w:rPr>
        <w:t>s</w:t>
      </w:r>
    </w:p>
    <w:p w14:paraId="2DF4FC82" w14:textId="67DAF71A" w:rsidR="009576F5" w:rsidRPr="009576F5" w:rsidRDefault="009576F5">
      <w:pPr>
        <w:numPr>
          <w:ilvl w:val="0"/>
          <w:numId w:val="346"/>
        </w:numPr>
        <w:tabs>
          <w:tab w:val="left" w:pos="1701"/>
        </w:tabs>
        <w:rPr>
          <w:rFonts w:ascii="Times New Roman" w:hAnsi="Times New Roman" w:cs="Times New Roman"/>
          <w:sz w:val="36"/>
          <w:szCs w:val="36"/>
        </w:rPr>
      </w:pPr>
      <w:r w:rsidRPr="009576F5">
        <w:rPr>
          <w:rFonts w:ascii="Times New Roman" w:hAnsi="Times New Roman" w:cs="Times New Roman"/>
          <w:b/>
          <w:bCs/>
          <w:sz w:val="36"/>
          <w:szCs w:val="36"/>
          <w:lang w:val="en-US"/>
        </w:rPr>
        <w:t xml:space="preserve">Nephrogenic: </w:t>
      </w:r>
    </w:p>
    <w:p w14:paraId="2A87D5E7" w14:textId="77777777" w:rsidR="009576F5" w:rsidRPr="009576F5" w:rsidRDefault="009576F5" w:rsidP="009576F5">
      <w:pPr>
        <w:tabs>
          <w:tab w:val="left" w:pos="1701"/>
        </w:tabs>
        <w:ind w:left="720"/>
        <w:rPr>
          <w:rFonts w:ascii="Times New Roman" w:hAnsi="Times New Roman" w:cs="Times New Roman"/>
          <w:sz w:val="36"/>
          <w:szCs w:val="36"/>
        </w:rPr>
      </w:pPr>
      <w:r w:rsidRPr="009576F5">
        <w:rPr>
          <w:rFonts w:ascii="Times New Roman" w:hAnsi="Times New Roman" w:cs="Times New Roman"/>
          <w:b/>
          <w:bCs/>
          <w:sz w:val="36"/>
          <w:szCs w:val="36"/>
          <w:lang w:val="en-US"/>
        </w:rPr>
        <w:t xml:space="preserve"> 1. </w:t>
      </w:r>
      <w:r w:rsidRPr="009576F5">
        <w:rPr>
          <w:rFonts w:ascii="Times New Roman" w:hAnsi="Times New Roman" w:cs="Times New Roman"/>
          <w:sz w:val="36"/>
          <w:szCs w:val="36"/>
          <w:lang w:val="en-US"/>
        </w:rPr>
        <w:t xml:space="preserve">Renovascular (at stenosis of </w:t>
      </w:r>
      <w:proofErr w:type="spellStart"/>
      <w:proofErr w:type="gramStart"/>
      <w:r w:rsidRPr="009576F5">
        <w:rPr>
          <w:rFonts w:ascii="Times New Roman" w:hAnsi="Times New Roman" w:cs="Times New Roman"/>
          <w:sz w:val="36"/>
          <w:szCs w:val="36"/>
          <w:lang w:val="en-US"/>
        </w:rPr>
        <w:t>a.renalis</w:t>
      </w:r>
      <w:proofErr w:type="spellEnd"/>
      <w:proofErr w:type="gramEnd"/>
      <w:r w:rsidRPr="009576F5">
        <w:rPr>
          <w:rFonts w:ascii="Times New Roman" w:hAnsi="Times New Roman" w:cs="Times New Roman"/>
          <w:sz w:val="36"/>
          <w:szCs w:val="36"/>
          <w:lang w:val="en-US"/>
        </w:rPr>
        <w:t>)</w:t>
      </w:r>
    </w:p>
    <w:p w14:paraId="3825CE1E" w14:textId="77777777" w:rsidR="009576F5" w:rsidRPr="009576F5" w:rsidRDefault="009576F5" w:rsidP="009576F5">
      <w:pPr>
        <w:tabs>
          <w:tab w:val="left" w:pos="1701"/>
        </w:tabs>
        <w:ind w:left="720"/>
        <w:rPr>
          <w:rFonts w:ascii="Times New Roman" w:hAnsi="Times New Roman" w:cs="Times New Roman"/>
          <w:sz w:val="36"/>
          <w:szCs w:val="36"/>
        </w:rPr>
      </w:pPr>
      <w:r w:rsidRPr="009576F5">
        <w:rPr>
          <w:rFonts w:ascii="Times New Roman" w:hAnsi="Times New Roman" w:cs="Times New Roman"/>
          <w:sz w:val="36"/>
          <w:szCs w:val="36"/>
          <w:lang w:val="en-US"/>
        </w:rPr>
        <w:t xml:space="preserve"> 2. Chronic pyelonephritis, interstitial nephritis,</w:t>
      </w:r>
    </w:p>
    <w:p w14:paraId="1D612E84" w14:textId="4EDF4EB3" w:rsidR="009576F5" w:rsidRPr="009576F5" w:rsidRDefault="009576F5" w:rsidP="009576F5">
      <w:pPr>
        <w:tabs>
          <w:tab w:val="left" w:pos="1701"/>
        </w:tabs>
        <w:ind w:left="720"/>
        <w:rPr>
          <w:rFonts w:ascii="Times New Roman" w:hAnsi="Times New Roman" w:cs="Times New Roman"/>
          <w:sz w:val="36"/>
          <w:szCs w:val="36"/>
        </w:rPr>
      </w:pPr>
      <w:r w:rsidRPr="009576F5">
        <w:rPr>
          <w:rFonts w:ascii="Times New Roman" w:hAnsi="Times New Roman" w:cs="Times New Roman"/>
          <w:sz w:val="36"/>
          <w:szCs w:val="36"/>
          <w:lang w:val="en-US"/>
        </w:rPr>
        <w:t xml:space="preserve">     hydronephros</w:t>
      </w:r>
      <w:r w:rsidR="00F13514">
        <w:rPr>
          <w:rFonts w:ascii="Times New Roman" w:hAnsi="Times New Roman" w:cs="Times New Roman"/>
          <w:sz w:val="36"/>
          <w:szCs w:val="36"/>
          <w:lang w:val="en-US"/>
        </w:rPr>
        <w:t>is</w:t>
      </w:r>
      <w:r w:rsidRPr="009576F5">
        <w:rPr>
          <w:rFonts w:ascii="Times New Roman" w:hAnsi="Times New Roman" w:cs="Times New Roman"/>
          <w:sz w:val="36"/>
          <w:szCs w:val="36"/>
          <w:lang w:val="en-US"/>
        </w:rPr>
        <w:t>, stones in kidneys</w:t>
      </w:r>
    </w:p>
    <w:p w14:paraId="34423AB9" w14:textId="77777777" w:rsidR="009576F5" w:rsidRPr="009576F5" w:rsidRDefault="009576F5" w:rsidP="009576F5">
      <w:pPr>
        <w:tabs>
          <w:tab w:val="left" w:pos="1701"/>
        </w:tabs>
        <w:ind w:left="720"/>
        <w:rPr>
          <w:rFonts w:ascii="Times New Roman" w:hAnsi="Times New Roman" w:cs="Times New Roman"/>
          <w:sz w:val="36"/>
          <w:szCs w:val="36"/>
        </w:rPr>
      </w:pPr>
      <w:r w:rsidRPr="009576F5">
        <w:rPr>
          <w:rFonts w:ascii="Times New Roman" w:hAnsi="Times New Roman" w:cs="Times New Roman"/>
          <w:sz w:val="36"/>
          <w:szCs w:val="36"/>
          <w:lang w:val="en-US"/>
        </w:rPr>
        <w:t xml:space="preserve"> 3. Glomerulonephritis, nephrosclerosis </w:t>
      </w:r>
    </w:p>
    <w:p w14:paraId="6BD38A98" w14:textId="77777777" w:rsidR="009576F5" w:rsidRPr="009576F5" w:rsidRDefault="009576F5" w:rsidP="009576F5">
      <w:pPr>
        <w:tabs>
          <w:tab w:val="left" w:pos="1701"/>
        </w:tabs>
        <w:ind w:left="720"/>
        <w:rPr>
          <w:rFonts w:ascii="Times New Roman" w:hAnsi="Times New Roman" w:cs="Times New Roman"/>
          <w:sz w:val="36"/>
          <w:szCs w:val="36"/>
        </w:rPr>
      </w:pPr>
      <w:r w:rsidRPr="009576F5">
        <w:rPr>
          <w:rFonts w:ascii="Times New Roman" w:hAnsi="Times New Roman" w:cs="Times New Roman"/>
          <w:sz w:val="36"/>
          <w:szCs w:val="36"/>
          <w:lang w:val="en-US"/>
        </w:rPr>
        <w:t xml:space="preserve"> 4. The renal damage </w:t>
      </w:r>
      <w:proofErr w:type="gramStart"/>
      <w:r w:rsidRPr="009576F5">
        <w:rPr>
          <w:rFonts w:ascii="Times New Roman" w:hAnsi="Times New Roman" w:cs="Times New Roman"/>
          <w:sz w:val="36"/>
          <w:szCs w:val="36"/>
          <w:lang w:val="en-US"/>
        </w:rPr>
        <w:t>on</w:t>
      </w:r>
      <w:proofErr w:type="gramEnd"/>
      <w:r w:rsidRPr="009576F5">
        <w:rPr>
          <w:rFonts w:ascii="Times New Roman" w:hAnsi="Times New Roman" w:cs="Times New Roman"/>
          <w:sz w:val="36"/>
          <w:szCs w:val="36"/>
          <w:lang w:val="en-US"/>
        </w:rPr>
        <w:t xml:space="preserve"> the background of tuberculosis, tumor, sepsis, diffuse diseases of connective tissue </w:t>
      </w:r>
    </w:p>
    <w:p w14:paraId="2D78DCAF" w14:textId="024689A7" w:rsidR="009576F5" w:rsidRPr="009576F5" w:rsidRDefault="009576F5" w:rsidP="009576F5">
      <w:pPr>
        <w:tabs>
          <w:tab w:val="left" w:pos="1701"/>
        </w:tabs>
        <w:ind w:left="720"/>
        <w:rPr>
          <w:rFonts w:ascii="Times New Roman" w:hAnsi="Times New Roman" w:cs="Times New Roman"/>
          <w:sz w:val="36"/>
          <w:szCs w:val="36"/>
        </w:rPr>
      </w:pPr>
      <w:r w:rsidRPr="009576F5">
        <w:rPr>
          <w:rFonts w:ascii="Times New Roman" w:hAnsi="Times New Roman" w:cs="Times New Roman"/>
          <w:sz w:val="36"/>
          <w:szCs w:val="36"/>
          <w:lang w:val="en-US"/>
        </w:rPr>
        <w:t>5. Inherited renal anomalies – cysts, hypoplasia</w:t>
      </w:r>
    </w:p>
    <w:p w14:paraId="10B6FBF8" w14:textId="246B05CF" w:rsidR="009576F5" w:rsidRPr="009576F5" w:rsidRDefault="009576F5" w:rsidP="009576F5">
      <w:pPr>
        <w:tabs>
          <w:tab w:val="left" w:pos="1701"/>
        </w:tabs>
        <w:ind w:left="720"/>
        <w:rPr>
          <w:rFonts w:ascii="Times New Roman" w:hAnsi="Times New Roman" w:cs="Times New Roman"/>
          <w:sz w:val="36"/>
          <w:szCs w:val="36"/>
        </w:rPr>
      </w:pPr>
      <w:r w:rsidRPr="009576F5">
        <w:rPr>
          <w:rFonts w:ascii="Times New Roman" w:hAnsi="Times New Roman" w:cs="Times New Roman"/>
          <w:sz w:val="36"/>
          <w:szCs w:val="36"/>
          <w:lang w:val="en-US"/>
        </w:rPr>
        <w:t>6. At diabet</w:t>
      </w:r>
      <w:r w:rsidR="00F13514">
        <w:rPr>
          <w:rFonts w:ascii="Times New Roman" w:hAnsi="Times New Roman" w:cs="Times New Roman"/>
          <w:sz w:val="36"/>
          <w:szCs w:val="36"/>
          <w:lang w:val="en-US"/>
        </w:rPr>
        <w:t>e</w:t>
      </w:r>
      <w:r w:rsidRPr="009576F5">
        <w:rPr>
          <w:rFonts w:ascii="Times New Roman" w:hAnsi="Times New Roman" w:cs="Times New Roman"/>
          <w:sz w:val="36"/>
          <w:szCs w:val="36"/>
          <w:lang w:val="en-US"/>
        </w:rPr>
        <w:t>s – nephropathy, Kimmelstil-Wilson’s syndrome, amyloidosis</w:t>
      </w:r>
    </w:p>
    <w:p w14:paraId="1945EFED" w14:textId="56ED1D21" w:rsidR="009576F5" w:rsidRDefault="009576F5" w:rsidP="009576F5">
      <w:pPr>
        <w:tabs>
          <w:tab w:val="left" w:pos="1701"/>
        </w:tabs>
        <w:ind w:left="720"/>
        <w:rPr>
          <w:rFonts w:ascii="Times New Roman" w:hAnsi="Times New Roman" w:cs="Times New Roman"/>
          <w:sz w:val="36"/>
          <w:szCs w:val="36"/>
          <w:lang w:val="en-US"/>
        </w:rPr>
      </w:pPr>
      <w:r w:rsidRPr="009576F5">
        <w:rPr>
          <w:rFonts w:ascii="Times New Roman" w:hAnsi="Times New Roman" w:cs="Times New Roman"/>
          <w:sz w:val="36"/>
          <w:szCs w:val="36"/>
          <w:lang w:val="en-US"/>
        </w:rPr>
        <w:t xml:space="preserve">7. Hormonal </w:t>
      </w:r>
      <w:proofErr w:type="spellStart"/>
      <w:r w:rsidRPr="009576F5">
        <w:rPr>
          <w:rFonts w:ascii="Times New Roman" w:hAnsi="Times New Roman" w:cs="Times New Roman"/>
          <w:sz w:val="36"/>
          <w:szCs w:val="36"/>
          <w:lang w:val="en-US"/>
        </w:rPr>
        <w:t>reninoma</w:t>
      </w:r>
      <w:proofErr w:type="spellEnd"/>
    </w:p>
    <w:p w14:paraId="20F96EBA" w14:textId="77777777" w:rsidR="009576F5" w:rsidRPr="009576F5" w:rsidRDefault="009576F5">
      <w:pPr>
        <w:numPr>
          <w:ilvl w:val="0"/>
          <w:numId w:val="347"/>
        </w:numPr>
        <w:tabs>
          <w:tab w:val="left" w:pos="1701"/>
        </w:tabs>
        <w:rPr>
          <w:rFonts w:ascii="Times New Roman" w:hAnsi="Times New Roman" w:cs="Times New Roman"/>
          <w:sz w:val="36"/>
          <w:szCs w:val="36"/>
        </w:rPr>
      </w:pPr>
      <w:proofErr w:type="spellStart"/>
      <w:r w:rsidRPr="009576F5">
        <w:rPr>
          <w:rFonts w:ascii="Times New Roman" w:hAnsi="Times New Roman" w:cs="Times New Roman"/>
          <w:b/>
          <w:bCs/>
          <w:i/>
          <w:iCs/>
          <w:sz w:val="36"/>
          <w:szCs w:val="36"/>
          <w:lang w:val="en-US"/>
        </w:rPr>
        <w:t>Endocrynal</w:t>
      </w:r>
      <w:proofErr w:type="spellEnd"/>
      <w:r w:rsidRPr="009576F5">
        <w:rPr>
          <w:rFonts w:ascii="Times New Roman" w:hAnsi="Times New Roman" w:cs="Times New Roman"/>
          <w:b/>
          <w:bCs/>
          <w:i/>
          <w:iCs/>
          <w:sz w:val="36"/>
          <w:szCs w:val="36"/>
          <w:lang w:val="en-US"/>
        </w:rPr>
        <w:t xml:space="preserve">: </w:t>
      </w:r>
    </w:p>
    <w:p w14:paraId="1C199B42" w14:textId="77777777" w:rsidR="009576F5" w:rsidRPr="009576F5" w:rsidRDefault="009576F5" w:rsidP="009576F5">
      <w:pPr>
        <w:tabs>
          <w:tab w:val="left" w:pos="1701"/>
        </w:tabs>
        <w:ind w:left="720"/>
        <w:rPr>
          <w:rFonts w:ascii="Times New Roman" w:hAnsi="Times New Roman" w:cs="Times New Roman"/>
          <w:sz w:val="36"/>
          <w:szCs w:val="36"/>
        </w:rPr>
      </w:pPr>
      <w:r w:rsidRPr="009576F5">
        <w:rPr>
          <w:rFonts w:ascii="Times New Roman" w:hAnsi="Times New Roman" w:cs="Times New Roman"/>
          <w:sz w:val="36"/>
          <w:szCs w:val="36"/>
          <w:lang w:val="en-US"/>
        </w:rPr>
        <w:t xml:space="preserve">1. Hyperaldosteronism: </w:t>
      </w:r>
      <w:proofErr w:type="gramStart"/>
      <w:r w:rsidRPr="009576F5">
        <w:rPr>
          <w:rFonts w:ascii="Times New Roman" w:hAnsi="Times New Roman" w:cs="Times New Roman"/>
          <w:sz w:val="36"/>
          <w:szCs w:val="36"/>
          <w:lang w:val="en-US"/>
        </w:rPr>
        <w:t>a)primary</w:t>
      </w:r>
      <w:proofErr w:type="gramEnd"/>
      <w:r w:rsidRPr="009576F5">
        <w:rPr>
          <w:rFonts w:ascii="Times New Roman" w:hAnsi="Times New Roman" w:cs="Times New Roman"/>
          <w:sz w:val="36"/>
          <w:szCs w:val="36"/>
          <w:lang w:val="en-US"/>
        </w:rPr>
        <w:t xml:space="preserve"> (Konn’s syndrome)</w:t>
      </w:r>
      <w:r w:rsidRPr="009576F5">
        <w:rPr>
          <w:rFonts w:ascii="Times New Roman" w:hAnsi="Times New Roman" w:cs="Times New Roman"/>
          <w:i/>
          <w:iCs/>
          <w:sz w:val="36"/>
          <w:szCs w:val="36"/>
          <w:lang w:val="en-US"/>
        </w:rPr>
        <w:t xml:space="preserve"> </w:t>
      </w:r>
      <w:r w:rsidRPr="009576F5">
        <w:rPr>
          <w:rFonts w:ascii="Times New Roman" w:hAnsi="Times New Roman" w:cs="Times New Roman"/>
          <w:sz w:val="36"/>
          <w:szCs w:val="36"/>
          <w:lang w:val="en-US"/>
        </w:rPr>
        <w:t xml:space="preserve">- </w:t>
      </w:r>
      <w:proofErr w:type="spellStart"/>
      <w:r w:rsidRPr="009576F5">
        <w:rPr>
          <w:rFonts w:ascii="Times New Roman" w:hAnsi="Times New Roman" w:cs="Times New Roman"/>
          <w:sz w:val="36"/>
          <w:szCs w:val="36"/>
          <w:lang w:val="en-US"/>
        </w:rPr>
        <w:t>aldosteron</w:t>
      </w:r>
      <w:proofErr w:type="spellEnd"/>
      <w:r w:rsidRPr="009576F5">
        <w:rPr>
          <w:rFonts w:ascii="Times New Roman" w:hAnsi="Times New Roman" w:cs="Times New Roman"/>
          <w:sz w:val="36"/>
          <w:szCs w:val="36"/>
          <w:lang w:val="en-US"/>
        </w:rPr>
        <w:t>-secreting tumor of the suprarenal cortex</w:t>
      </w:r>
    </w:p>
    <w:p w14:paraId="1D65E39C" w14:textId="77777777" w:rsidR="009576F5" w:rsidRDefault="009576F5" w:rsidP="009576F5">
      <w:pPr>
        <w:tabs>
          <w:tab w:val="left" w:pos="1701"/>
        </w:tabs>
        <w:ind w:left="720"/>
        <w:rPr>
          <w:rFonts w:ascii="Times New Roman" w:hAnsi="Times New Roman" w:cs="Times New Roman"/>
          <w:sz w:val="36"/>
          <w:szCs w:val="36"/>
          <w:lang w:val="en-US"/>
        </w:rPr>
      </w:pPr>
      <w:r w:rsidRPr="009576F5">
        <w:rPr>
          <w:rFonts w:ascii="Times New Roman" w:hAnsi="Times New Roman" w:cs="Times New Roman"/>
          <w:sz w:val="36"/>
          <w:szCs w:val="36"/>
          <w:lang w:val="en-US"/>
        </w:rPr>
        <w:t xml:space="preserve">b) </w:t>
      </w:r>
      <w:proofErr w:type="spellStart"/>
      <w:r w:rsidRPr="009576F5">
        <w:rPr>
          <w:rFonts w:ascii="Times New Roman" w:hAnsi="Times New Roman" w:cs="Times New Roman"/>
          <w:sz w:val="36"/>
          <w:szCs w:val="36"/>
          <w:lang w:val="en-US"/>
        </w:rPr>
        <w:t>pseudoprimary</w:t>
      </w:r>
      <w:proofErr w:type="spellEnd"/>
      <w:r w:rsidRPr="009576F5">
        <w:rPr>
          <w:rFonts w:ascii="Times New Roman" w:hAnsi="Times New Roman" w:cs="Times New Roman"/>
          <w:sz w:val="36"/>
          <w:szCs w:val="36"/>
          <w:lang w:val="en-US"/>
        </w:rPr>
        <w:t xml:space="preserve"> – </w:t>
      </w:r>
      <w:proofErr w:type="spellStart"/>
      <w:r w:rsidRPr="009576F5">
        <w:rPr>
          <w:rFonts w:ascii="Times New Roman" w:hAnsi="Times New Roman" w:cs="Times New Roman"/>
          <w:sz w:val="36"/>
          <w:szCs w:val="36"/>
          <w:lang w:val="en-US"/>
        </w:rPr>
        <w:t>idiopathyc</w:t>
      </w:r>
      <w:proofErr w:type="spellEnd"/>
      <w:r w:rsidRPr="009576F5">
        <w:rPr>
          <w:rFonts w:ascii="Times New Roman" w:hAnsi="Times New Roman" w:cs="Times New Roman"/>
          <w:sz w:val="36"/>
          <w:szCs w:val="36"/>
          <w:lang w:val="en-US"/>
        </w:rPr>
        <w:t xml:space="preserve"> hyperplasia of the suprarenal cortex</w:t>
      </w:r>
    </w:p>
    <w:p w14:paraId="78EAE7C2" w14:textId="28D7FE8D" w:rsidR="00EB3BCA" w:rsidRPr="00381071" w:rsidRDefault="00381071" w:rsidP="009576F5">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204</w:t>
      </w:r>
    </w:p>
    <w:p w14:paraId="052477BD" w14:textId="63124448" w:rsidR="00EB3BCA" w:rsidRPr="00EB3BCA" w:rsidRDefault="009576F5" w:rsidP="00EB3BCA">
      <w:pPr>
        <w:tabs>
          <w:tab w:val="left" w:pos="1701"/>
        </w:tabs>
        <w:ind w:left="720"/>
        <w:rPr>
          <w:rFonts w:ascii="Times New Roman" w:hAnsi="Times New Roman" w:cs="Times New Roman"/>
          <w:sz w:val="36"/>
          <w:szCs w:val="36"/>
          <w:lang w:val="en-US"/>
        </w:rPr>
      </w:pPr>
      <w:r w:rsidRPr="009576F5">
        <w:rPr>
          <w:rFonts w:ascii="Times New Roman" w:hAnsi="Times New Roman" w:cs="Times New Roman"/>
          <w:sz w:val="36"/>
          <w:szCs w:val="36"/>
          <w:lang w:val="en-US"/>
        </w:rPr>
        <w:lastRenderedPageBreak/>
        <w:t>c) corticosteroid-depending</w:t>
      </w:r>
    </w:p>
    <w:p w14:paraId="7C126A1A" w14:textId="77777777" w:rsidR="009576F5" w:rsidRPr="009576F5" w:rsidRDefault="009576F5" w:rsidP="009576F5">
      <w:pPr>
        <w:tabs>
          <w:tab w:val="left" w:pos="1701"/>
        </w:tabs>
        <w:ind w:left="720"/>
        <w:rPr>
          <w:rFonts w:ascii="Times New Roman" w:hAnsi="Times New Roman" w:cs="Times New Roman"/>
          <w:sz w:val="36"/>
          <w:szCs w:val="36"/>
        </w:rPr>
      </w:pPr>
      <w:r w:rsidRPr="009576F5">
        <w:rPr>
          <w:rFonts w:ascii="Times New Roman" w:hAnsi="Times New Roman" w:cs="Times New Roman"/>
          <w:sz w:val="36"/>
          <w:szCs w:val="36"/>
          <w:lang w:val="en-US"/>
        </w:rPr>
        <w:t xml:space="preserve">2. </w:t>
      </w:r>
      <w:proofErr w:type="spellStart"/>
      <w:r w:rsidRPr="009576F5">
        <w:rPr>
          <w:rFonts w:ascii="Times New Roman" w:hAnsi="Times New Roman" w:cs="Times New Roman"/>
          <w:sz w:val="36"/>
          <w:szCs w:val="36"/>
          <w:lang w:val="en-US"/>
        </w:rPr>
        <w:t>Itsenko-Kushing’s</w:t>
      </w:r>
      <w:proofErr w:type="spellEnd"/>
      <w:r w:rsidRPr="009576F5">
        <w:rPr>
          <w:rFonts w:ascii="Times New Roman" w:hAnsi="Times New Roman" w:cs="Times New Roman"/>
          <w:sz w:val="36"/>
          <w:szCs w:val="36"/>
          <w:lang w:val="en-US"/>
        </w:rPr>
        <w:t xml:space="preserve"> syndrome</w:t>
      </w:r>
    </w:p>
    <w:p w14:paraId="697D7429" w14:textId="77777777" w:rsidR="009576F5" w:rsidRPr="009576F5" w:rsidRDefault="009576F5" w:rsidP="009576F5">
      <w:pPr>
        <w:tabs>
          <w:tab w:val="left" w:pos="1701"/>
        </w:tabs>
        <w:ind w:left="720"/>
        <w:rPr>
          <w:rFonts w:ascii="Times New Roman" w:hAnsi="Times New Roman" w:cs="Times New Roman"/>
          <w:sz w:val="36"/>
          <w:szCs w:val="36"/>
        </w:rPr>
      </w:pPr>
      <w:r w:rsidRPr="009576F5">
        <w:rPr>
          <w:rFonts w:ascii="Times New Roman" w:hAnsi="Times New Roman" w:cs="Times New Roman"/>
          <w:sz w:val="36"/>
          <w:szCs w:val="36"/>
          <w:lang w:val="en-US"/>
        </w:rPr>
        <w:t xml:space="preserve">3. Pheochromocytoma, </w:t>
      </w:r>
      <w:proofErr w:type="spellStart"/>
      <w:r w:rsidRPr="009576F5">
        <w:rPr>
          <w:rFonts w:ascii="Times New Roman" w:hAnsi="Times New Roman" w:cs="Times New Roman"/>
          <w:sz w:val="36"/>
          <w:szCs w:val="36"/>
          <w:lang w:val="en-US"/>
        </w:rPr>
        <w:t>pheochromoblastoma</w:t>
      </w:r>
      <w:proofErr w:type="spellEnd"/>
      <w:r w:rsidRPr="009576F5">
        <w:rPr>
          <w:rFonts w:ascii="Times New Roman" w:hAnsi="Times New Roman" w:cs="Times New Roman"/>
          <w:sz w:val="36"/>
          <w:szCs w:val="36"/>
          <w:lang w:val="en-US"/>
        </w:rPr>
        <w:t>, paraganglioma</w:t>
      </w:r>
    </w:p>
    <w:p w14:paraId="0CDE2788" w14:textId="77777777" w:rsidR="009576F5" w:rsidRDefault="009576F5" w:rsidP="009576F5">
      <w:pPr>
        <w:tabs>
          <w:tab w:val="left" w:pos="1701"/>
        </w:tabs>
        <w:ind w:left="720"/>
        <w:rPr>
          <w:rFonts w:ascii="Times New Roman" w:hAnsi="Times New Roman" w:cs="Times New Roman"/>
          <w:sz w:val="36"/>
          <w:szCs w:val="36"/>
          <w:lang w:val="en-US"/>
        </w:rPr>
      </w:pPr>
      <w:r w:rsidRPr="009576F5">
        <w:rPr>
          <w:rFonts w:ascii="Times New Roman" w:hAnsi="Times New Roman" w:cs="Times New Roman"/>
          <w:sz w:val="36"/>
          <w:szCs w:val="36"/>
          <w:lang w:val="en-US"/>
        </w:rPr>
        <w:t>4. Acromegalia</w:t>
      </w:r>
    </w:p>
    <w:p w14:paraId="3B237E65" w14:textId="77777777" w:rsidR="009576F5" w:rsidRPr="009576F5" w:rsidRDefault="009576F5">
      <w:pPr>
        <w:numPr>
          <w:ilvl w:val="0"/>
          <w:numId w:val="348"/>
        </w:numPr>
        <w:tabs>
          <w:tab w:val="left" w:pos="1701"/>
        </w:tabs>
        <w:rPr>
          <w:rFonts w:ascii="Times New Roman" w:hAnsi="Times New Roman" w:cs="Times New Roman"/>
          <w:sz w:val="36"/>
          <w:szCs w:val="36"/>
        </w:rPr>
      </w:pPr>
      <w:r w:rsidRPr="009576F5">
        <w:rPr>
          <w:rFonts w:ascii="Times New Roman" w:hAnsi="Times New Roman" w:cs="Times New Roman"/>
          <w:b/>
          <w:bCs/>
          <w:i/>
          <w:iCs/>
          <w:sz w:val="36"/>
          <w:szCs w:val="36"/>
          <w:lang w:val="en-US"/>
        </w:rPr>
        <w:t>Hemodynamic (cardiovascular):</w:t>
      </w:r>
    </w:p>
    <w:p w14:paraId="5BB4CC1F" w14:textId="77777777" w:rsidR="009576F5" w:rsidRPr="009576F5" w:rsidRDefault="009576F5" w:rsidP="009576F5">
      <w:pPr>
        <w:tabs>
          <w:tab w:val="left" w:pos="1701"/>
        </w:tabs>
        <w:ind w:left="720"/>
        <w:rPr>
          <w:rFonts w:ascii="Times New Roman" w:hAnsi="Times New Roman" w:cs="Times New Roman"/>
          <w:sz w:val="36"/>
          <w:szCs w:val="36"/>
        </w:rPr>
      </w:pPr>
      <w:r w:rsidRPr="009576F5">
        <w:rPr>
          <w:rFonts w:ascii="Times New Roman" w:hAnsi="Times New Roman" w:cs="Times New Roman"/>
          <w:b/>
          <w:bCs/>
          <w:sz w:val="36"/>
          <w:szCs w:val="36"/>
          <w:lang w:val="en-US"/>
        </w:rPr>
        <w:t xml:space="preserve">1. </w:t>
      </w:r>
      <w:r w:rsidRPr="009576F5">
        <w:rPr>
          <w:rFonts w:ascii="Times New Roman" w:hAnsi="Times New Roman" w:cs="Times New Roman"/>
          <w:sz w:val="36"/>
          <w:szCs w:val="36"/>
          <w:lang w:val="en-US"/>
        </w:rPr>
        <w:t>Atherosclerosis, aortal valve’s insufficiency, bradycardia, complete AV blockade (mostly systolic)</w:t>
      </w:r>
    </w:p>
    <w:p w14:paraId="42079C86" w14:textId="205B7392" w:rsidR="009576F5" w:rsidRPr="00376D3C" w:rsidRDefault="009576F5" w:rsidP="009576F5">
      <w:pPr>
        <w:tabs>
          <w:tab w:val="left" w:pos="1701"/>
        </w:tabs>
        <w:ind w:left="720"/>
        <w:rPr>
          <w:rFonts w:ascii="Times New Roman" w:hAnsi="Times New Roman" w:cs="Times New Roman"/>
          <w:sz w:val="36"/>
          <w:szCs w:val="36"/>
        </w:rPr>
      </w:pPr>
      <w:r w:rsidRPr="009576F5">
        <w:rPr>
          <w:rFonts w:ascii="Times New Roman" w:hAnsi="Times New Roman" w:cs="Times New Roman"/>
          <w:sz w:val="36"/>
          <w:szCs w:val="36"/>
          <w:lang w:val="en-US"/>
        </w:rPr>
        <w:t>2. Coarctation of aorta</w:t>
      </w:r>
      <w:r w:rsidR="00F13514">
        <w:rPr>
          <w:rFonts w:ascii="Times New Roman" w:hAnsi="Times New Roman" w:cs="Times New Roman"/>
          <w:sz w:val="36"/>
          <w:szCs w:val="36"/>
          <w:lang w:val="en-US"/>
        </w:rPr>
        <w:t xml:space="preserve">                                                            </w:t>
      </w:r>
    </w:p>
    <w:p w14:paraId="390CA3A9" w14:textId="3CEBF8ED" w:rsidR="009576F5" w:rsidRPr="009576F5" w:rsidRDefault="009576F5" w:rsidP="009576F5">
      <w:pPr>
        <w:tabs>
          <w:tab w:val="left" w:pos="1701"/>
        </w:tabs>
        <w:ind w:left="720"/>
        <w:rPr>
          <w:rFonts w:ascii="Times New Roman" w:hAnsi="Times New Roman" w:cs="Times New Roman"/>
          <w:sz w:val="36"/>
          <w:szCs w:val="36"/>
        </w:rPr>
      </w:pPr>
      <w:r w:rsidRPr="009576F5">
        <w:rPr>
          <w:rFonts w:ascii="Times New Roman" w:hAnsi="Times New Roman" w:cs="Times New Roman"/>
          <w:sz w:val="36"/>
          <w:szCs w:val="36"/>
          <w:lang w:val="en-US"/>
        </w:rPr>
        <w:t>3. Ischemic and congenital,</w:t>
      </w:r>
      <w:r w:rsidR="001A1DFE">
        <w:rPr>
          <w:rFonts w:ascii="Times New Roman" w:hAnsi="Times New Roman" w:cs="Times New Roman"/>
          <w:sz w:val="36"/>
          <w:szCs w:val="36"/>
        </w:rPr>
        <w:t xml:space="preserve"> </w:t>
      </w:r>
      <w:r w:rsidRPr="009576F5">
        <w:rPr>
          <w:rFonts w:ascii="Times New Roman" w:hAnsi="Times New Roman" w:cs="Times New Roman"/>
          <w:sz w:val="36"/>
          <w:szCs w:val="36"/>
          <w:lang w:val="en-US"/>
        </w:rPr>
        <w:t>ischemic heart disease, mitral defect</w:t>
      </w:r>
    </w:p>
    <w:p w14:paraId="34EF6236" w14:textId="77777777" w:rsidR="009576F5" w:rsidRPr="009576F5" w:rsidRDefault="009576F5" w:rsidP="009576F5">
      <w:pPr>
        <w:tabs>
          <w:tab w:val="left" w:pos="1701"/>
        </w:tabs>
        <w:ind w:left="720"/>
        <w:rPr>
          <w:rFonts w:ascii="Times New Roman" w:hAnsi="Times New Roman" w:cs="Times New Roman"/>
          <w:sz w:val="36"/>
          <w:szCs w:val="36"/>
        </w:rPr>
      </w:pPr>
      <w:r w:rsidRPr="009576F5">
        <w:rPr>
          <w:rFonts w:ascii="Times New Roman" w:hAnsi="Times New Roman" w:cs="Times New Roman"/>
          <w:sz w:val="36"/>
          <w:szCs w:val="36"/>
          <w:lang w:val="en-US"/>
        </w:rPr>
        <w:t>4. Erythremia, rheologic disorders of blood</w:t>
      </w:r>
    </w:p>
    <w:p w14:paraId="5E9786F5" w14:textId="11F2108A" w:rsidR="009576F5" w:rsidRDefault="009576F5" w:rsidP="009576F5">
      <w:pPr>
        <w:tabs>
          <w:tab w:val="left" w:pos="1701"/>
        </w:tabs>
        <w:ind w:left="720"/>
        <w:rPr>
          <w:rFonts w:ascii="Times New Roman" w:hAnsi="Times New Roman" w:cs="Times New Roman"/>
          <w:sz w:val="36"/>
          <w:szCs w:val="36"/>
          <w:lang w:val="en-US"/>
        </w:rPr>
      </w:pPr>
      <w:r w:rsidRPr="009576F5">
        <w:rPr>
          <w:rFonts w:ascii="Times New Roman" w:hAnsi="Times New Roman" w:cs="Times New Roman"/>
          <w:sz w:val="36"/>
          <w:szCs w:val="36"/>
          <w:lang w:val="en-US"/>
        </w:rPr>
        <w:t>5. Hyperkinetic syndrome, hyperthyr</w:t>
      </w:r>
      <w:r>
        <w:rPr>
          <w:rFonts w:ascii="Times New Roman" w:hAnsi="Times New Roman" w:cs="Times New Roman"/>
          <w:sz w:val="36"/>
          <w:szCs w:val="36"/>
          <w:lang w:val="en-US"/>
        </w:rPr>
        <w:t>oidism</w:t>
      </w:r>
      <w:r w:rsidRPr="009576F5">
        <w:rPr>
          <w:rFonts w:ascii="Times New Roman" w:hAnsi="Times New Roman" w:cs="Times New Roman"/>
          <w:sz w:val="36"/>
          <w:szCs w:val="36"/>
          <w:lang w:val="en-US"/>
        </w:rPr>
        <w:t>, anemia</w:t>
      </w:r>
    </w:p>
    <w:p w14:paraId="529A4870" w14:textId="77777777" w:rsidR="009576F5" w:rsidRPr="009576F5" w:rsidRDefault="009576F5">
      <w:pPr>
        <w:numPr>
          <w:ilvl w:val="0"/>
          <w:numId w:val="349"/>
        </w:numPr>
        <w:tabs>
          <w:tab w:val="left" w:pos="1701"/>
        </w:tabs>
        <w:rPr>
          <w:rFonts w:ascii="Times New Roman" w:hAnsi="Times New Roman" w:cs="Times New Roman"/>
          <w:sz w:val="36"/>
          <w:szCs w:val="36"/>
        </w:rPr>
      </w:pPr>
      <w:r w:rsidRPr="009576F5">
        <w:rPr>
          <w:rFonts w:ascii="Times New Roman" w:hAnsi="Times New Roman" w:cs="Times New Roman"/>
          <w:b/>
          <w:bCs/>
          <w:i/>
          <w:iCs/>
          <w:sz w:val="36"/>
          <w:szCs w:val="36"/>
          <w:lang w:val="en-US"/>
        </w:rPr>
        <w:t>Neurogenic:</w:t>
      </w:r>
    </w:p>
    <w:p w14:paraId="6B30CBF4" w14:textId="77777777" w:rsidR="009576F5" w:rsidRPr="009576F5" w:rsidRDefault="009576F5">
      <w:pPr>
        <w:numPr>
          <w:ilvl w:val="0"/>
          <w:numId w:val="349"/>
        </w:numPr>
        <w:tabs>
          <w:tab w:val="left" w:pos="1701"/>
        </w:tabs>
        <w:rPr>
          <w:rFonts w:ascii="Times New Roman" w:hAnsi="Times New Roman" w:cs="Times New Roman"/>
          <w:sz w:val="36"/>
          <w:szCs w:val="36"/>
        </w:rPr>
      </w:pPr>
      <w:r w:rsidRPr="009576F5">
        <w:rPr>
          <w:rFonts w:ascii="Times New Roman" w:hAnsi="Times New Roman" w:cs="Times New Roman"/>
          <w:sz w:val="36"/>
          <w:szCs w:val="36"/>
          <w:lang w:val="en-US"/>
        </w:rPr>
        <w:t>1. Tumor of brain and vascular diseases</w:t>
      </w:r>
    </w:p>
    <w:p w14:paraId="4A0D3B9D" w14:textId="0A250E5C" w:rsidR="009576F5" w:rsidRPr="009576F5" w:rsidRDefault="009576F5">
      <w:pPr>
        <w:numPr>
          <w:ilvl w:val="0"/>
          <w:numId w:val="349"/>
        </w:numPr>
        <w:tabs>
          <w:tab w:val="left" w:pos="1701"/>
        </w:tabs>
        <w:rPr>
          <w:rFonts w:ascii="Times New Roman" w:hAnsi="Times New Roman" w:cs="Times New Roman"/>
          <w:sz w:val="36"/>
          <w:szCs w:val="36"/>
        </w:rPr>
      </w:pPr>
      <w:r w:rsidRPr="009576F5">
        <w:rPr>
          <w:rFonts w:ascii="Times New Roman" w:hAnsi="Times New Roman" w:cs="Times New Roman"/>
          <w:sz w:val="36"/>
          <w:szCs w:val="36"/>
          <w:lang w:val="en-US"/>
        </w:rPr>
        <w:t>2. The inflammatory diseases of CNS, encephalitis, meningitis, pol</w:t>
      </w:r>
      <w:r w:rsidR="00F13514">
        <w:rPr>
          <w:rFonts w:ascii="Times New Roman" w:hAnsi="Times New Roman" w:cs="Times New Roman"/>
          <w:sz w:val="36"/>
          <w:szCs w:val="36"/>
          <w:lang w:val="en-US"/>
        </w:rPr>
        <w:t>i</w:t>
      </w:r>
      <w:r w:rsidRPr="009576F5">
        <w:rPr>
          <w:rFonts w:ascii="Times New Roman" w:hAnsi="Times New Roman" w:cs="Times New Roman"/>
          <w:sz w:val="36"/>
          <w:szCs w:val="36"/>
          <w:lang w:val="en-US"/>
        </w:rPr>
        <w:t>om</w:t>
      </w:r>
      <w:r w:rsidR="00F13514">
        <w:rPr>
          <w:rFonts w:ascii="Times New Roman" w:hAnsi="Times New Roman" w:cs="Times New Roman"/>
          <w:sz w:val="36"/>
          <w:szCs w:val="36"/>
          <w:lang w:val="en-US"/>
        </w:rPr>
        <w:t>y</w:t>
      </w:r>
      <w:r w:rsidRPr="009576F5">
        <w:rPr>
          <w:rFonts w:ascii="Times New Roman" w:hAnsi="Times New Roman" w:cs="Times New Roman"/>
          <w:sz w:val="36"/>
          <w:szCs w:val="36"/>
          <w:lang w:val="en-US"/>
        </w:rPr>
        <w:t>elitis, d</w:t>
      </w:r>
      <w:r w:rsidR="00F13514">
        <w:rPr>
          <w:rFonts w:ascii="Times New Roman" w:hAnsi="Times New Roman" w:cs="Times New Roman"/>
          <w:sz w:val="36"/>
          <w:szCs w:val="36"/>
          <w:lang w:val="en-US"/>
        </w:rPr>
        <w:t>i</w:t>
      </w:r>
      <w:r w:rsidRPr="009576F5">
        <w:rPr>
          <w:rFonts w:ascii="Times New Roman" w:hAnsi="Times New Roman" w:cs="Times New Roman"/>
          <w:sz w:val="36"/>
          <w:szCs w:val="36"/>
          <w:lang w:val="en-US"/>
        </w:rPr>
        <w:t>pht</w:t>
      </w:r>
      <w:r w:rsidR="00F13514">
        <w:rPr>
          <w:rFonts w:ascii="Times New Roman" w:hAnsi="Times New Roman" w:cs="Times New Roman"/>
          <w:sz w:val="36"/>
          <w:szCs w:val="36"/>
          <w:lang w:val="en-US"/>
        </w:rPr>
        <w:t>h</w:t>
      </w:r>
      <w:r w:rsidRPr="009576F5">
        <w:rPr>
          <w:rFonts w:ascii="Times New Roman" w:hAnsi="Times New Roman" w:cs="Times New Roman"/>
          <w:sz w:val="36"/>
          <w:szCs w:val="36"/>
          <w:lang w:val="en-US"/>
        </w:rPr>
        <w:t>eria</w:t>
      </w:r>
    </w:p>
    <w:p w14:paraId="78B4C621" w14:textId="47CDCE8A" w:rsidR="009576F5" w:rsidRPr="009576F5" w:rsidRDefault="009576F5">
      <w:pPr>
        <w:numPr>
          <w:ilvl w:val="0"/>
          <w:numId w:val="349"/>
        </w:numPr>
        <w:tabs>
          <w:tab w:val="left" w:pos="1701"/>
        </w:tabs>
        <w:rPr>
          <w:rFonts w:ascii="Times New Roman" w:hAnsi="Times New Roman" w:cs="Times New Roman"/>
          <w:sz w:val="36"/>
          <w:szCs w:val="36"/>
        </w:rPr>
      </w:pPr>
      <w:r w:rsidRPr="009576F5">
        <w:rPr>
          <w:rFonts w:ascii="Times New Roman" w:hAnsi="Times New Roman" w:cs="Times New Roman"/>
          <w:sz w:val="36"/>
          <w:szCs w:val="36"/>
          <w:lang w:val="en-US"/>
        </w:rPr>
        <w:t>3. Post</w:t>
      </w:r>
      <w:r w:rsidR="00F13514">
        <w:rPr>
          <w:rFonts w:ascii="Times New Roman" w:hAnsi="Times New Roman" w:cs="Times New Roman"/>
          <w:sz w:val="36"/>
          <w:szCs w:val="36"/>
          <w:lang w:val="en-US"/>
        </w:rPr>
        <w:t xml:space="preserve"> </w:t>
      </w:r>
      <w:r w:rsidRPr="009576F5">
        <w:rPr>
          <w:rFonts w:ascii="Times New Roman" w:hAnsi="Times New Roman" w:cs="Times New Roman"/>
          <w:sz w:val="36"/>
          <w:szCs w:val="36"/>
          <w:lang w:val="en-US"/>
        </w:rPr>
        <w:t xml:space="preserve">commotional and </w:t>
      </w:r>
      <w:proofErr w:type="spellStart"/>
      <w:r w:rsidRPr="009576F5">
        <w:rPr>
          <w:rFonts w:ascii="Times New Roman" w:hAnsi="Times New Roman" w:cs="Times New Roman"/>
          <w:sz w:val="36"/>
          <w:szCs w:val="36"/>
          <w:lang w:val="en-US"/>
        </w:rPr>
        <w:t>postcontusional</w:t>
      </w:r>
      <w:proofErr w:type="spellEnd"/>
      <w:r w:rsidRPr="009576F5">
        <w:rPr>
          <w:rFonts w:ascii="Times New Roman" w:hAnsi="Times New Roman" w:cs="Times New Roman"/>
          <w:sz w:val="36"/>
          <w:szCs w:val="36"/>
          <w:lang w:val="en-US"/>
        </w:rPr>
        <w:t xml:space="preserve"> syndrome</w:t>
      </w:r>
    </w:p>
    <w:p w14:paraId="4A21E6DC" w14:textId="27032EF6" w:rsidR="009576F5" w:rsidRPr="009576F5" w:rsidRDefault="009576F5">
      <w:pPr>
        <w:numPr>
          <w:ilvl w:val="0"/>
          <w:numId w:val="349"/>
        </w:numPr>
        <w:tabs>
          <w:tab w:val="left" w:pos="1701"/>
        </w:tabs>
        <w:rPr>
          <w:rFonts w:ascii="Times New Roman" w:hAnsi="Times New Roman" w:cs="Times New Roman"/>
          <w:sz w:val="36"/>
          <w:szCs w:val="36"/>
        </w:rPr>
      </w:pPr>
      <w:r w:rsidRPr="009576F5">
        <w:rPr>
          <w:rFonts w:ascii="Times New Roman" w:hAnsi="Times New Roman" w:cs="Times New Roman"/>
          <w:sz w:val="36"/>
          <w:szCs w:val="36"/>
          <w:lang w:val="en-US"/>
        </w:rPr>
        <w:t>4. Polyneuritis (beriberi, porphyria, tha</w:t>
      </w:r>
      <w:r w:rsidR="00F13514">
        <w:rPr>
          <w:rFonts w:ascii="Times New Roman" w:hAnsi="Times New Roman" w:cs="Times New Roman"/>
          <w:sz w:val="36"/>
          <w:szCs w:val="36"/>
          <w:lang w:val="en-US"/>
        </w:rPr>
        <w:t>l</w:t>
      </w:r>
      <w:r w:rsidRPr="009576F5">
        <w:rPr>
          <w:rFonts w:ascii="Times New Roman" w:hAnsi="Times New Roman" w:cs="Times New Roman"/>
          <w:sz w:val="36"/>
          <w:szCs w:val="36"/>
          <w:lang w:val="en-US"/>
        </w:rPr>
        <w:t>lium poisoning)</w:t>
      </w:r>
    </w:p>
    <w:p w14:paraId="14163435" w14:textId="77777777" w:rsidR="009576F5" w:rsidRPr="009576F5" w:rsidRDefault="009576F5">
      <w:pPr>
        <w:numPr>
          <w:ilvl w:val="0"/>
          <w:numId w:val="349"/>
        </w:numPr>
        <w:tabs>
          <w:tab w:val="left" w:pos="1701"/>
        </w:tabs>
        <w:rPr>
          <w:rFonts w:ascii="Times New Roman" w:hAnsi="Times New Roman" w:cs="Times New Roman"/>
          <w:sz w:val="36"/>
          <w:szCs w:val="36"/>
        </w:rPr>
      </w:pPr>
      <w:r w:rsidRPr="009576F5">
        <w:rPr>
          <w:rFonts w:ascii="Times New Roman" w:hAnsi="Times New Roman" w:cs="Times New Roman"/>
          <w:b/>
          <w:bCs/>
          <w:i/>
          <w:iCs/>
          <w:sz w:val="36"/>
          <w:szCs w:val="36"/>
          <w:lang w:val="en-US"/>
        </w:rPr>
        <w:t>Exogenic:</w:t>
      </w:r>
    </w:p>
    <w:p w14:paraId="32DD9A44" w14:textId="434989CF" w:rsidR="009576F5" w:rsidRPr="009576F5" w:rsidRDefault="009576F5">
      <w:pPr>
        <w:numPr>
          <w:ilvl w:val="0"/>
          <w:numId w:val="349"/>
        </w:numPr>
        <w:tabs>
          <w:tab w:val="left" w:pos="1701"/>
        </w:tabs>
        <w:rPr>
          <w:rFonts w:ascii="Times New Roman" w:hAnsi="Times New Roman" w:cs="Times New Roman"/>
          <w:sz w:val="36"/>
          <w:szCs w:val="36"/>
        </w:rPr>
      </w:pPr>
      <w:r w:rsidRPr="009576F5">
        <w:rPr>
          <w:rFonts w:ascii="Times New Roman" w:hAnsi="Times New Roman" w:cs="Times New Roman"/>
          <w:sz w:val="36"/>
          <w:szCs w:val="36"/>
          <w:lang w:val="en-US"/>
        </w:rPr>
        <w:t>1. Medicines (corticosteroids, contraceptives, use of radix Glyc</w:t>
      </w:r>
      <w:r w:rsidR="007E617D">
        <w:rPr>
          <w:rFonts w:ascii="Times New Roman" w:hAnsi="Times New Roman" w:cs="Times New Roman"/>
          <w:sz w:val="36"/>
          <w:szCs w:val="36"/>
          <w:lang w:val="en-US"/>
        </w:rPr>
        <w:t>y</w:t>
      </w:r>
      <w:r w:rsidRPr="009576F5">
        <w:rPr>
          <w:rFonts w:ascii="Times New Roman" w:hAnsi="Times New Roman" w:cs="Times New Roman"/>
          <w:sz w:val="36"/>
          <w:szCs w:val="36"/>
          <w:lang w:val="en-US"/>
        </w:rPr>
        <w:t>rrh</w:t>
      </w:r>
      <w:r w:rsidR="00F13514">
        <w:rPr>
          <w:rFonts w:ascii="Times New Roman" w:hAnsi="Times New Roman" w:cs="Times New Roman"/>
          <w:sz w:val="36"/>
          <w:szCs w:val="36"/>
          <w:lang w:val="en-US"/>
        </w:rPr>
        <w:t>iza</w:t>
      </w:r>
      <w:r w:rsidRPr="009576F5">
        <w:rPr>
          <w:rFonts w:ascii="Times New Roman" w:hAnsi="Times New Roman" w:cs="Times New Roman"/>
          <w:sz w:val="36"/>
          <w:szCs w:val="36"/>
          <w:lang w:val="en-US"/>
        </w:rPr>
        <w:t>)</w:t>
      </w:r>
    </w:p>
    <w:p w14:paraId="7A73E157" w14:textId="75A1EDD0" w:rsidR="009576F5" w:rsidRPr="00C27803" w:rsidRDefault="009576F5">
      <w:pPr>
        <w:numPr>
          <w:ilvl w:val="0"/>
          <w:numId w:val="349"/>
        </w:numPr>
        <w:tabs>
          <w:tab w:val="left" w:pos="1701"/>
        </w:tabs>
        <w:rPr>
          <w:rFonts w:ascii="Times New Roman" w:hAnsi="Times New Roman" w:cs="Times New Roman"/>
          <w:sz w:val="36"/>
          <w:szCs w:val="36"/>
        </w:rPr>
      </w:pPr>
      <w:r w:rsidRPr="009576F5">
        <w:rPr>
          <w:rFonts w:ascii="Times New Roman" w:hAnsi="Times New Roman" w:cs="Times New Roman"/>
          <w:sz w:val="36"/>
          <w:szCs w:val="36"/>
          <w:lang w:val="en-US"/>
        </w:rPr>
        <w:t>2. Alimentary (tyramin</w:t>
      </w:r>
      <w:r w:rsidR="007E617D">
        <w:rPr>
          <w:rFonts w:ascii="Times New Roman" w:hAnsi="Times New Roman" w:cs="Times New Roman"/>
          <w:sz w:val="36"/>
          <w:szCs w:val="36"/>
          <w:lang w:val="en-US"/>
        </w:rPr>
        <w:t>e</w:t>
      </w:r>
      <w:r w:rsidRPr="009576F5">
        <w:rPr>
          <w:rFonts w:ascii="Times New Roman" w:hAnsi="Times New Roman" w:cs="Times New Roman"/>
          <w:sz w:val="36"/>
          <w:szCs w:val="36"/>
          <w:lang w:val="en-US"/>
        </w:rPr>
        <w:t xml:space="preserve"> etc.) </w:t>
      </w:r>
    </w:p>
    <w:p w14:paraId="1D6C2AE5" w14:textId="6B0AB43D" w:rsidR="009576F5" w:rsidRPr="009576F5" w:rsidRDefault="00C27803" w:rsidP="001A1DFE">
      <w:pPr>
        <w:tabs>
          <w:tab w:val="left" w:pos="1701"/>
        </w:tabs>
        <w:rPr>
          <w:rFonts w:ascii="Times New Roman" w:hAnsi="Times New Roman" w:cs="Times New Roman"/>
          <w:sz w:val="36"/>
          <w:szCs w:val="36"/>
        </w:rPr>
      </w:pPr>
      <w:r w:rsidRPr="00C27803">
        <w:rPr>
          <w:rFonts w:ascii="Times New Roman" w:hAnsi="Times New Roman" w:cs="Times New Roman"/>
          <w:b/>
          <w:bCs/>
          <w:sz w:val="36"/>
          <w:szCs w:val="36"/>
          <w:lang w:val="en-US"/>
        </w:rPr>
        <w:t>The risk-factors that influence the prognosis of</w:t>
      </w:r>
      <w:r w:rsidR="001A1DFE">
        <w:rPr>
          <w:rFonts w:ascii="Times New Roman" w:hAnsi="Times New Roman" w:cs="Times New Roman"/>
          <w:b/>
          <w:bCs/>
          <w:sz w:val="36"/>
          <w:szCs w:val="36"/>
        </w:rPr>
        <w:t xml:space="preserve"> </w:t>
      </w:r>
      <w:r w:rsidRPr="00C27803">
        <w:rPr>
          <w:rFonts w:ascii="Times New Roman" w:hAnsi="Times New Roman" w:cs="Times New Roman"/>
          <w:b/>
          <w:bCs/>
          <w:sz w:val="36"/>
          <w:szCs w:val="36"/>
          <w:lang w:val="en-US"/>
        </w:rPr>
        <w:t>hypertension</w:t>
      </w:r>
    </w:p>
    <w:p w14:paraId="6EB3E6EB" w14:textId="6CFBABEE" w:rsidR="00EB3BCA" w:rsidRPr="00EB3BCA" w:rsidRDefault="00C27803">
      <w:pPr>
        <w:pStyle w:val="a9"/>
        <w:numPr>
          <w:ilvl w:val="0"/>
          <w:numId w:val="537"/>
        </w:numPr>
        <w:tabs>
          <w:tab w:val="left" w:pos="1701"/>
        </w:tabs>
        <w:rPr>
          <w:rFonts w:ascii="Times New Roman" w:hAnsi="Times New Roman" w:cs="Times New Roman"/>
          <w:sz w:val="36"/>
          <w:szCs w:val="36"/>
          <w:lang w:val="en-US"/>
        </w:rPr>
      </w:pPr>
      <w:r w:rsidRPr="00EB3BCA">
        <w:rPr>
          <w:rFonts w:ascii="Times New Roman" w:hAnsi="Times New Roman" w:cs="Times New Roman"/>
          <w:b/>
          <w:bCs/>
          <w:i/>
          <w:iCs/>
          <w:sz w:val="36"/>
          <w:szCs w:val="36"/>
          <w:lang w:val="en-US"/>
        </w:rPr>
        <w:t>The risk-factors of cardio-vascular diseases that are used for stratification of risk</w:t>
      </w:r>
      <w:r w:rsidRPr="00EB3BCA">
        <w:rPr>
          <w:rFonts w:ascii="Times New Roman" w:hAnsi="Times New Roman" w:cs="Times New Roman"/>
          <w:i/>
          <w:iCs/>
          <w:sz w:val="36"/>
          <w:szCs w:val="36"/>
          <w:lang w:val="en-US"/>
        </w:rPr>
        <w:t xml:space="preserve">: </w:t>
      </w:r>
      <w:r w:rsidRPr="00EB3BCA">
        <w:rPr>
          <w:rFonts w:ascii="Times New Roman" w:hAnsi="Times New Roman" w:cs="Times New Roman"/>
          <w:sz w:val="36"/>
          <w:szCs w:val="36"/>
          <w:lang w:val="en-US"/>
        </w:rPr>
        <w:t xml:space="preserve">levels of systolic and diastolic blood </w:t>
      </w:r>
      <w:r w:rsidR="00381071">
        <w:rPr>
          <w:rFonts w:ascii="Times New Roman" w:hAnsi="Times New Roman" w:cs="Times New Roman"/>
          <w:sz w:val="36"/>
          <w:szCs w:val="36"/>
          <w:lang w:val="en-US"/>
        </w:rPr>
        <w:t xml:space="preserve">                                                                            205</w:t>
      </w:r>
    </w:p>
    <w:p w14:paraId="0307CD60" w14:textId="66CA01CC" w:rsidR="00F13514" w:rsidRPr="00EB3BCA" w:rsidRDefault="00C27803" w:rsidP="00EB3BCA">
      <w:pPr>
        <w:pStyle w:val="a9"/>
        <w:tabs>
          <w:tab w:val="left" w:pos="1701"/>
        </w:tabs>
        <w:ind w:left="1080"/>
        <w:rPr>
          <w:rFonts w:ascii="Times New Roman" w:hAnsi="Times New Roman" w:cs="Times New Roman"/>
          <w:sz w:val="36"/>
          <w:szCs w:val="36"/>
          <w:lang w:val="en-US"/>
        </w:rPr>
      </w:pPr>
      <w:r w:rsidRPr="00EB3BCA">
        <w:rPr>
          <w:rFonts w:ascii="Times New Roman" w:hAnsi="Times New Roman" w:cs="Times New Roman"/>
          <w:sz w:val="36"/>
          <w:szCs w:val="36"/>
          <w:lang w:val="en-US"/>
        </w:rPr>
        <w:lastRenderedPageBreak/>
        <w:t>pressure, the men (M) over 55, the women (W) over 65 years old, smoking, dyslipidemia (general cholesterol &gt;6,5 mmol/l), the early appearance of cardio-vascular diseases in family (M &lt;40, W&lt;55); abdominal obesity(waist for M ≥102cm, W≥88cm), C-</w:t>
      </w:r>
      <w:r w:rsidR="00E17741" w:rsidRPr="00EB3BCA">
        <w:rPr>
          <w:rFonts w:ascii="Times New Roman" w:hAnsi="Times New Roman" w:cs="Times New Roman"/>
          <w:sz w:val="36"/>
          <w:szCs w:val="36"/>
          <w:lang w:val="en-US"/>
        </w:rPr>
        <w:t xml:space="preserve"> </w:t>
      </w:r>
      <w:r w:rsidRPr="00EB3BCA">
        <w:rPr>
          <w:rFonts w:ascii="Times New Roman" w:hAnsi="Times New Roman" w:cs="Times New Roman"/>
          <w:sz w:val="36"/>
          <w:szCs w:val="36"/>
          <w:lang w:val="en-US"/>
        </w:rPr>
        <w:t>reactive protein ≥1 mg/dl</w:t>
      </w:r>
    </w:p>
    <w:p w14:paraId="26C86803" w14:textId="6D30C523" w:rsidR="009576F5" w:rsidRPr="009576F5" w:rsidRDefault="00E17741" w:rsidP="00F13514">
      <w:pPr>
        <w:tabs>
          <w:tab w:val="left" w:pos="1701"/>
        </w:tabs>
        <w:ind w:left="720"/>
        <w:rPr>
          <w:rFonts w:ascii="Times New Roman" w:hAnsi="Times New Roman" w:cs="Times New Roman"/>
          <w:sz w:val="36"/>
          <w:szCs w:val="36"/>
        </w:rPr>
      </w:pPr>
      <w:r w:rsidRPr="00E17741">
        <w:rPr>
          <w:rFonts w:ascii="Times New Roman" w:hAnsi="Times New Roman" w:cs="Times New Roman"/>
          <w:b/>
          <w:bCs/>
          <w:i/>
          <w:iCs/>
          <w:sz w:val="36"/>
          <w:szCs w:val="36"/>
          <w:lang w:val="en-US"/>
        </w:rPr>
        <w:t xml:space="preserve">2. The damage </w:t>
      </w:r>
      <w:r w:rsidR="007E617D">
        <w:rPr>
          <w:rFonts w:ascii="Times New Roman" w:hAnsi="Times New Roman" w:cs="Times New Roman"/>
          <w:b/>
          <w:bCs/>
          <w:i/>
          <w:iCs/>
          <w:sz w:val="36"/>
          <w:szCs w:val="36"/>
          <w:lang w:val="en-US"/>
        </w:rPr>
        <w:t>to</w:t>
      </w:r>
      <w:r w:rsidRPr="00E17741">
        <w:rPr>
          <w:rFonts w:ascii="Times New Roman" w:hAnsi="Times New Roman" w:cs="Times New Roman"/>
          <w:b/>
          <w:bCs/>
          <w:i/>
          <w:iCs/>
          <w:sz w:val="36"/>
          <w:szCs w:val="36"/>
          <w:lang w:val="en-US"/>
        </w:rPr>
        <w:t xml:space="preserve"> the target</w:t>
      </w:r>
      <w:r w:rsidR="007E617D">
        <w:rPr>
          <w:rFonts w:ascii="Times New Roman" w:hAnsi="Times New Roman" w:cs="Times New Roman"/>
          <w:b/>
          <w:bCs/>
          <w:i/>
          <w:iCs/>
          <w:sz w:val="36"/>
          <w:szCs w:val="36"/>
          <w:lang w:val="en-US"/>
        </w:rPr>
        <w:t xml:space="preserve"> </w:t>
      </w:r>
      <w:r w:rsidRPr="00E17741">
        <w:rPr>
          <w:rFonts w:ascii="Times New Roman" w:hAnsi="Times New Roman" w:cs="Times New Roman"/>
          <w:b/>
          <w:bCs/>
          <w:i/>
          <w:iCs/>
          <w:sz w:val="36"/>
          <w:szCs w:val="36"/>
          <w:lang w:val="en-US"/>
        </w:rPr>
        <w:t>organs:</w:t>
      </w:r>
    </w:p>
    <w:p w14:paraId="0E921D09" w14:textId="792F14C3" w:rsidR="00E17741" w:rsidRPr="001A1DFE" w:rsidRDefault="00E17741" w:rsidP="001A1DFE">
      <w:pPr>
        <w:tabs>
          <w:tab w:val="left" w:pos="1701"/>
        </w:tabs>
        <w:ind w:left="720"/>
        <w:rPr>
          <w:rFonts w:ascii="Times New Roman" w:hAnsi="Times New Roman" w:cs="Times New Roman"/>
          <w:sz w:val="36"/>
          <w:szCs w:val="36"/>
        </w:rPr>
      </w:pPr>
      <w:r w:rsidRPr="00E17741">
        <w:rPr>
          <w:rFonts w:ascii="Times New Roman" w:hAnsi="Times New Roman" w:cs="Times New Roman"/>
          <w:sz w:val="36"/>
          <w:szCs w:val="36"/>
          <w:lang w:val="en-US"/>
        </w:rPr>
        <w:t>hypertrophy of the left ventricle (ECG, Echo-ECG; Echo-ECG confirmed thickness of the arterial wall (for carotid artery – the thickness of intima-media ≥0,9 mm) or the presence of atherosclerotic plague; non-considerable increase of</w:t>
      </w:r>
      <w:r w:rsidR="001A1DFE">
        <w:rPr>
          <w:rFonts w:ascii="Times New Roman" w:hAnsi="Times New Roman" w:cs="Times New Roman"/>
          <w:sz w:val="36"/>
          <w:szCs w:val="36"/>
        </w:rPr>
        <w:t xml:space="preserve">              </w:t>
      </w:r>
      <w:r w:rsidRPr="00E17741">
        <w:rPr>
          <w:rFonts w:ascii="Times New Roman" w:hAnsi="Times New Roman" w:cs="Times New Roman"/>
          <w:sz w:val="36"/>
          <w:szCs w:val="36"/>
          <w:lang w:val="en-US"/>
        </w:rPr>
        <w:t>creatinin</w:t>
      </w:r>
      <w:r w:rsidR="007E617D">
        <w:rPr>
          <w:rFonts w:ascii="Times New Roman" w:hAnsi="Times New Roman" w:cs="Times New Roman"/>
          <w:sz w:val="36"/>
          <w:szCs w:val="36"/>
          <w:lang w:val="en-US"/>
        </w:rPr>
        <w:t>e</w:t>
      </w:r>
      <w:r w:rsidRPr="00E17741">
        <w:rPr>
          <w:rFonts w:ascii="Times New Roman" w:hAnsi="Times New Roman" w:cs="Times New Roman"/>
          <w:sz w:val="36"/>
          <w:szCs w:val="36"/>
          <w:lang w:val="en-US"/>
        </w:rPr>
        <w:t xml:space="preserve">’s level (M 115-133, W 107-124 </w:t>
      </w:r>
      <w:proofErr w:type="spellStart"/>
      <w:r w:rsidRPr="00E17741">
        <w:rPr>
          <w:rFonts w:ascii="Times New Roman" w:hAnsi="Times New Roman" w:cs="Times New Roman"/>
          <w:sz w:val="36"/>
          <w:szCs w:val="36"/>
          <w:lang w:val="en-US"/>
        </w:rPr>
        <w:t>mcmol</w:t>
      </w:r>
      <w:proofErr w:type="spellEnd"/>
      <w:r w:rsidRPr="00E17741">
        <w:rPr>
          <w:rFonts w:ascii="Times New Roman" w:hAnsi="Times New Roman" w:cs="Times New Roman"/>
          <w:sz w:val="36"/>
          <w:szCs w:val="36"/>
          <w:lang w:val="en-US"/>
        </w:rPr>
        <w:t>/l), microalbuminuria (30-300mg/day)</w:t>
      </w:r>
    </w:p>
    <w:p w14:paraId="7D89E3BB" w14:textId="72AB5219" w:rsidR="00E17741" w:rsidRDefault="00E17741" w:rsidP="00E17741">
      <w:pPr>
        <w:tabs>
          <w:tab w:val="left" w:pos="1701"/>
        </w:tabs>
        <w:ind w:left="720"/>
        <w:rPr>
          <w:rFonts w:ascii="Times New Roman" w:hAnsi="Times New Roman" w:cs="Times New Roman"/>
          <w:b/>
          <w:bCs/>
          <w:i/>
          <w:iCs/>
          <w:sz w:val="36"/>
          <w:szCs w:val="36"/>
          <w:lang w:val="en-US"/>
        </w:rPr>
      </w:pPr>
      <w:r w:rsidRPr="00E17741">
        <w:rPr>
          <w:rFonts w:ascii="Times New Roman" w:hAnsi="Times New Roman" w:cs="Times New Roman"/>
          <w:b/>
          <w:bCs/>
          <w:i/>
          <w:iCs/>
          <w:sz w:val="36"/>
          <w:szCs w:val="36"/>
          <w:lang w:val="en-US"/>
        </w:rPr>
        <w:t>3. Diabet</w:t>
      </w:r>
      <w:r w:rsidR="007E617D">
        <w:rPr>
          <w:rFonts w:ascii="Times New Roman" w:hAnsi="Times New Roman" w:cs="Times New Roman"/>
          <w:b/>
          <w:bCs/>
          <w:i/>
          <w:iCs/>
          <w:sz w:val="36"/>
          <w:szCs w:val="36"/>
          <w:lang w:val="en-US"/>
        </w:rPr>
        <w:t>e</w:t>
      </w:r>
      <w:r w:rsidRPr="00E17741">
        <w:rPr>
          <w:rFonts w:ascii="Times New Roman" w:hAnsi="Times New Roman" w:cs="Times New Roman"/>
          <w:b/>
          <w:bCs/>
          <w:i/>
          <w:iCs/>
          <w:sz w:val="36"/>
          <w:szCs w:val="36"/>
          <w:lang w:val="en-US"/>
        </w:rPr>
        <w:t>s</w:t>
      </w:r>
      <w:r>
        <w:rPr>
          <w:rFonts w:ascii="Times New Roman" w:hAnsi="Times New Roman" w:cs="Times New Roman"/>
          <w:b/>
          <w:bCs/>
          <w:i/>
          <w:iCs/>
          <w:sz w:val="36"/>
          <w:szCs w:val="36"/>
          <w:lang w:val="en-US"/>
        </w:rPr>
        <w:t>:</w:t>
      </w:r>
    </w:p>
    <w:p w14:paraId="79B56039" w14:textId="77777777" w:rsidR="00E17741" w:rsidRPr="00E17741" w:rsidRDefault="00E17741">
      <w:pPr>
        <w:numPr>
          <w:ilvl w:val="0"/>
          <w:numId w:val="350"/>
        </w:numPr>
        <w:tabs>
          <w:tab w:val="left" w:pos="1701"/>
        </w:tabs>
        <w:rPr>
          <w:rFonts w:ascii="Times New Roman" w:hAnsi="Times New Roman" w:cs="Times New Roman"/>
          <w:sz w:val="36"/>
          <w:szCs w:val="36"/>
        </w:rPr>
      </w:pPr>
      <w:r w:rsidRPr="00E17741">
        <w:rPr>
          <w:rFonts w:ascii="Times New Roman" w:hAnsi="Times New Roman" w:cs="Times New Roman"/>
          <w:sz w:val="36"/>
          <w:szCs w:val="36"/>
          <w:lang w:val="en-US"/>
        </w:rPr>
        <w:t xml:space="preserve">Glucose in fasting plasma - 7,0 mmol/l </w:t>
      </w:r>
    </w:p>
    <w:p w14:paraId="3E395BED" w14:textId="77777777" w:rsidR="00E17741" w:rsidRPr="00E17741" w:rsidRDefault="00E17741">
      <w:pPr>
        <w:numPr>
          <w:ilvl w:val="0"/>
          <w:numId w:val="350"/>
        </w:numPr>
        <w:tabs>
          <w:tab w:val="left" w:pos="1701"/>
        </w:tabs>
        <w:rPr>
          <w:rFonts w:ascii="Times New Roman" w:hAnsi="Times New Roman" w:cs="Times New Roman"/>
          <w:sz w:val="36"/>
          <w:szCs w:val="36"/>
        </w:rPr>
      </w:pPr>
      <w:r w:rsidRPr="00E17741">
        <w:rPr>
          <w:rFonts w:ascii="Times New Roman" w:hAnsi="Times New Roman" w:cs="Times New Roman"/>
          <w:sz w:val="36"/>
          <w:szCs w:val="36"/>
          <w:lang w:val="en-US"/>
        </w:rPr>
        <w:t xml:space="preserve">Glucose in plasma after meal - &gt;11,0 mmol/l </w:t>
      </w:r>
    </w:p>
    <w:p w14:paraId="1589D74C" w14:textId="77777777" w:rsidR="00EB3BCA" w:rsidRDefault="00EB3BCA" w:rsidP="00E17741">
      <w:pPr>
        <w:tabs>
          <w:tab w:val="left" w:pos="1701"/>
        </w:tabs>
        <w:ind w:left="720"/>
        <w:rPr>
          <w:rFonts w:ascii="Times New Roman" w:hAnsi="Times New Roman" w:cs="Times New Roman"/>
          <w:b/>
          <w:bCs/>
          <w:i/>
          <w:iCs/>
          <w:sz w:val="36"/>
          <w:szCs w:val="36"/>
          <w:lang w:val="en-US"/>
        </w:rPr>
      </w:pPr>
    </w:p>
    <w:p w14:paraId="75861AAC" w14:textId="646F1BC9" w:rsidR="00E17741" w:rsidRDefault="00E17741" w:rsidP="00E17741">
      <w:pPr>
        <w:tabs>
          <w:tab w:val="left" w:pos="1701"/>
        </w:tabs>
        <w:ind w:left="720"/>
        <w:rPr>
          <w:rFonts w:ascii="Times New Roman" w:hAnsi="Times New Roman" w:cs="Times New Roman"/>
          <w:b/>
          <w:bCs/>
          <w:i/>
          <w:iCs/>
          <w:sz w:val="36"/>
          <w:szCs w:val="36"/>
          <w:lang w:val="en-US"/>
        </w:rPr>
      </w:pPr>
      <w:r w:rsidRPr="00E17741">
        <w:rPr>
          <w:rFonts w:ascii="Times New Roman" w:hAnsi="Times New Roman" w:cs="Times New Roman"/>
          <w:b/>
          <w:bCs/>
          <w:i/>
          <w:iCs/>
          <w:sz w:val="36"/>
          <w:szCs w:val="36"/>
          <w:lang w:val="en-US"/>
        </w:rPr>
        <w:t xml:space="preserve">4. Clinical situations that </w:t>
      </w:r>
      <w:r w:rsidR="007E617D">
        <w:rPr>
          <w:rFonts w:ascii="Times New Roman" w:hAnsi="Times New Roman" w:cs="Times New Roman"/>
          <w:b/>
          <w:bCs/>
          <w:i/>
          <w:iCs/>
          <w:sz w:val="36"/>
          <w:szCs w:val="36"/>
          <w:lang w:val="en-US"/>
        </w:rPr>
        <w:t>relate to</w:t>
      </w:r>
      <w:r w:rsidRPr="00E17741">
        <w:rPr>
          <w:rFonts w:ascii="Times New Roman" w:hAnsi="Times New Roman" w:cs="Times New Roman"/>
          <w:b/>
          <w:bCs/>
          <w:i/>
          <w:iCs/>
          <w:sz w:val="36"/>
          <w:szCs w:val="36"/>
          <w:lang w:val="en-US"/>
        </w:rPr>
        <w:t xml:space="preserve"> arterial hypertension:</w:t>
      </w:r>
    </w:p>
    <w:p w14:paraId="797C7FC2" w14:textId="77777777" w:rsidR="00E17741" w:rsidRPr="00E17741" w:rsidRDefault="00E17741">
      <w:pPr>
        <w:numPr>
          <w:ilvl w:val="0"/>
          <w:numId w:val="351"/>
        </w:numPr>
        <w:tabs>
          <w:tab w:val="left" w:pos="1701"/>
        </w:tabs>
        <w:rPr>
          <w:rFonts w:ascii="Times New Roman" w:hAnsi="Times New Roman" w:cs="Times New Roman"/>
          <w:sz w:val="36"/>
          <w:szCs w:val="36"/>
        </w:rPr>
      </w:pPr>
      <w:r w:rsidRPr="00E17741">
        <w:rPr>
          <w:rFonts w:ascii="Times New Roman" w:hAnsi="Times New Roman" w:cs="Times New Roman"/>
          <w:sz w:val="36"/>
          <w:szCs w:val="36"/>
          <w:lang w:val="en-US"/>
        </w:rPr>
        <w:t>Cerebro-vascular diseases: ischemic stroke, cerebral hemorrhage, transit ischemic attack</w:t>
      </w:r>
    </w:p>
    <w:p w14:paraId="383E3501" w14:textId="2945F35F" w:rsidR="00E17741" w:rsidRPr="00E17741" w:rsidRDefault="00E17741">
      <w:pPr>
        <w:numPr>
          <w:ilvl w:val="0"/>
          <w:numId w:val="351"/>
        </w:numPr>
        <w:tabs>
          <w:tab w:val="left" w:pos="1701"/>
        </w:tabs>
        <w:rPr>
          <w:rFonts w:ascii="Times New Roman" w:hAnsi="Times New Roman" w:cs="Times New Roman"/>
          <w:sz w:val="36"/>
          <w:szCs w:val="36"/>
        </w:rPr>
      </w:pPr>
      <w:r w:rsidRPr="00E17741">
        <w:rPr>
          <w:rFonts w:ascii="Times New Roman" w:hAnsi="Times New Roman" w:cs="Times New Roman"/>
          <w:sz w:val="36"/>
          <w:szCs w:val="36"/>
          <w:lang w:val="en-US"/>
        </w:rPr>
        <w:t>Diseases of the heart: myocardial infarction, stenocardia, coronary revasculari</w:t>
      </w:r>
      <w:r w:rsidR="007E617D">
        <w:rPr>
          <w:rFonts w:ascii="Times New Roman" w:hAnsi="Times New Roman" w:cs="Times New Roman"/>
          <w:sz w:val="36"/>
          <w:szCs w:val="36"/>
          <w:lang w:val="en-US"/>
        </w:rPr>
        <w:t>z</w:t>
      </w:r>
      <w:r w:rsidRPr="00E17741">
        <w:rPr>
          <w:rFonts w:ascii="Times New Roman" w:hAnsi="Times New Roman" w:cs="Times New Roman"/>
          <w:sz w:val="36"/>
          <w:szCs w:val="36"/>
          <w:lang w:val="en-US"/>
        </w:rPr>
        <w:t>ation, congenital cardiac failure</w:t>
      </w:r>
    </w:p>
    <w:p w14:paraId="2C9BD27E" w14:textId="70E6FD11" w:rsidR="00E17741" w:rsidRPr="00E17741" w:rsidRDefault="00E17741">
      <w:pPr>
        <w:numPr>
          <w:ilvl w:val="0"/>
          <w:numId w:val="351"/>
        </w:numPr>
        <w:tabs>
          <w:tab w:val="left" w:pos="1701"/>
        </w:tabs>
        <w:rPr>
          <w:rFonts w:ascii="Times New Roman" w:hAnsi="Times New Roman" w:cs="Times New Roman"/>
          <w:sz w:val="36"/>
          <w:szCs w:val="36"/>
        </w:rPr>
      </w:pPr>
      <w:r w:rsidRPr="00E17741">
        <w:rPr>
          <w:rFonts w:ascii="Times New Roman" w:hAnsi="Times New Roman" w:cs="Times New Roman"/>
          <w:sz w:val="36"/>
          <w:szCs w:val="36"/>
          <w:lang w:val="en-US"/>
        </w:rPr>
        <w:t>Renal diseases: diabetic nephropathy, broken renal functions (creatinin</w:t>
      </w:r>
      <w:r>
        <w:rPr>
          <w:rFonts w:ascii="Times New Roman" w:hAnsi="Times New Roman" w:cs="Times New Roman"/>
          <w:sz w:val="36"/>
          <w:szCs w:val="36"/>
          <w:lang w:val="en-US"/>
        </w:rPr>
        <w:t>e</w:t>
      </w:r>
      <w:r w:rsidRPr="00E17741">
        <w:rPr>
          <w:rFonts w:ascii="Times New Roman" w:hAnsi="Times New Roman" w:cs="Times New Roman"/>
          <w:sz w:val="36"/>
          <w:szCs w:val="36"/>
          <w:lang w:val="en-US"/>
        </w:rPr>
        <w:t xml:space="preserve"> in serum M&gt;133, W&gt;124 </w:t>
      </w:r>
      <w:proofErr w:type="spellStart"/>
      <w:r w:rsidRPr="00E17741">
        <w:rPr>
          <w:rFonts w:ascii="Times New Roman" w:hAnsi="Times New Roman" w:cs="Times New Roman"/>
          <w:sz w:val="36"/>
          <w:szCs w:val="36"/>
          <w:lang w:val="en-US"/>
        </w:rPr>
        <w:t>mcmol</w:t>
      </w:r>
      <w:proofErr w:type="spellEnd"/>
      <w:r w:rsidRPr="00E17741">
        <w:rPr>
          <w:rFonts w:ascii="Times New Roman" w:hAnsi="Times New Roman" w:cs="Times New Roman"/>
          <w:sz w:val="36"/>
          <w:szCs w:val="36"/>
          <w:lang w:val="en-US"/>
        </w:rPr>
        <w:t>/l), proteinuria (&gt;300 mg/day)</w:t>
      </w:r>
    </w:p>
    <w:p w14:paraId="60961DE2" w14:textId="77777777" w:rsidR="00E17741" w:rsidRPr="00E17741" w:rsidRDefault="00E17741">
      <w:pPr>
        <w:numPr>
          <w:ilvl w:val="0"/>
          <w:numId w:val="351"/>
        </w:numPr>
        <w:tabs>
          <w:tab w:val="left" w:pos="1701"/>
        </w:tabs>
        <w:rPr>
          <w:rFonts w:ascii="Times New Roman" w:hAnsi="Times New Roman" w:cs="Times New Roman"/>
          <w:sz w:val="36"/>
          <w:szCs w:val="36"/>
        </w:rPr>
      </w:pPr>
      <w:r w:rsidRPr="00E17741">
        <w:rPr>
          <w:rFonts w:ascii="Times New Roman" w:hAnsi="Times New Roman" w:cs="Times New Roman"/>
          <w:sz w:val="36"/>
          <w:szCs w:val="36"/>
          <w:lang w:val="en-US"/>
        </w:rPr>
        <w:t xml:space="preserve">Progressive retinopathy: </w:t>
      </w:r>
    </w:p>
    <w:p w14:paraId="7A054DAD" w14:textId="77777777" w:rsidR="00E17741" w:rsidRPr="00E17741" w:rsidRDefault="00E17741">
      <w:pPr>
        <w:numPr>
          <w:ilvl w:val="0"/>
          <w:numId w:val="351"/>
        </w:numPr>
        <w:tabs>
          <w:tab w:val="left" w:pos="1701"/>
        </w:tabs>
        <w:rPr>
          <w:rFonts w:ascii="Times New Roman" w:hAnsi="Times New Roman" w:cs="Times New Roman"/>
          <w:sz w:val="36"/>
          <w:szCs w:val="36"/>
        </w:rPr>
      </w:pPr>
      <w:r w:rsidRPr="00E17741">
        <w:rPr>
          <w:rFonts w:ascii="Times New Roman" w:hAnsi="Times New Roman" w:cs="Times New Roman"/>
          <w:sz w:val="36"/>
          <w:szCs w:val="36"/>
          <w:lang w:val="en-US"/>
        </w:rPr>
        <w:t>hemorrhage or exudate</w:t>
      </w:r>
    </w:p>
    <w:p w14:paraId="3881D93D" w14:textId="77777777" w:rsidR="00E17741" w:rsidRPr="00E17741" w:rsidRDefault="00E17741">
      <w:pPr>
        <w:numPr>
          <w:ilvl w:val="0"/>
          <w:numId w:val="351"/>
        </w:numPr>
        <w:tabs>
          <w:tab w:val="left" w:pos="1701"/>
        </w:tabs>
        <w:rPr>
          <w:rFonts w:ascii="Times New Roman" w:hAnsi="Times New Roman" w:cs="Times New Roman"/>
          <w:sz w:val="36"/>
          <w:szCs w:val="36"/>
        </w:rPr>
      </w:pPr>
      <w:r w:rsidRPr="00E17741">
        <w:rPr>
          <w:rFonts w:ascii="Times New Roman" w:hAnsi="Times New Roman" w:cs="Times New Roman"/>
          <w:sz w:val="36"/>
          <w:szCs w:val="36"/>
          <w:lang w:val="en-US"/>
        </w:rPr>
        <w:t>edema and inflammation of the disk of nervus opticus</w:t>
      </w:r>
    </w:p>
    <w:p w14:paraId="33107E98" w14:textId="26C80324" w:rsidR="00EB3BCA" w:rsidRPr="00381071" w:rsidRDefault="00381071" w:rsidP="00E17741">
      <w:pPr>
        <w:tabs>
          <w:tab w:val="left" w:pos="1701"/>
        </w:tabs>
        <w:ind w:left="720"/>
        <w:rPr>
          <w:rFonts w:ascii="Times New Roman" w:hAnsi="Times New Roman" w:cs="Times New Roman"/>
          <w:sz w:val="36"/>
          <w:szCs w:val="36"/>
          <w:lang w:val="en-US"/>
        </w:rPr>
      </w:pPr>
      <w:r>
        <w:rPr>
          <w:rFonts w:ascii="Times New Roman" w:hAnsi="Times New Roman" w:cs="Times New Roman"/>
          <w:b/>
          <w:bCs/>
          <w:i/>
          <w:iCs/>
          <w:sz w:val="36"/>
          <w:szCs w:val="36"/>
          <w:lang w:val="en-US"/>
        </w:rPr>
        <w:t xml:space="preserve">                                                                                           </w:t>
      </w:r>
      <w:r w:rsidRPr="00381071">
        <w:rPr>
          <w:rFonts w:ascii="Times New Roman" w:hAnsi="Times New Roman" w:cs="Times New Roman"/>
          <w:sz w:val="36"/>
          <w:szCs w:val="36"/>
          <w:lang w:val="en-US"/>
        </w:rPr>
        <w:t>206</w:t>
      </w:r>
      <w:r w:rsidR="003D657C" w:rsidRPr="00381071">
        <w:rPr>
          <w:rFonts w:ascii="Times New Roman" w:hAnsi="Times New Roman" w:cs="Times New Roman"/>
          <w:sz w:val="36"/>
          <w:szCs w:val="36"/>
          <w:lang w:val="en-US"/>
        </w:rPr>
        <w:t xml:space="preserve">        </w:t>
      </w:r>
    </w:p>
    <w:p w14:paraId="04C61FD2" w14:textId="77777777" w:rsidR="00EB3BCA" w:rsidRDefault="00EB3BCA" w:rsidP="00E17741">
      <w:pPr>
        <w:tabs>
          <w:tab w:val="left" w:pos="1701"/>
        </w:tabs>
        <w:ind w:left="720"/>
        <w:rPr>
          <w:rFonts w:ascii="Times New Roman" w:hAnsi="Times New Roman" w:cs="Times New Roman"/>
          <w:b/>
          <w:bCs/>
          <w:i/>
          <w:iCs/>
          <w:sz w:val="36"/>
          <w:szCs w:val="36"/>
          <w:lang w:val="en-US"/>
        </w:rPr>
      </w:pPr>
    </w:p>
    <w:p w14:paraId="3024B69C" w14:textId="3E447CA8" w:rsidR="00E17741" w:rsidRDefault="00EB3BCA" w:rsidP="00E17741">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00E17741" w:rsidRPr="00E17741">
        <w:rPr>
          <w:rFonts w:ascii="Times New Roman" w:hAnsi="Times New Roman" w:cs="Times New Roman"/>
          <w:b/>
          <w:bCs/>
          <w:i/>
          <w:iCs/>
          <w:sz w:val="36"/>
          <w:szCs w:val="36"/>
          <w:lang w:val="en-US"/>
        </w:rPr>
        <w:t>Stratification of risk to estimate prognosis</w:t>
      </w:r>
    </w:p>
    <w:p w14:paraId="2B57184A" w14:textId="1A613812" w:rsidR="00E17741" w:rsidRDefault="00905CDE" w:rsidP="00E17741">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Other</w:t>
      </w:r>
      <w:r w:rsidRPr="00905CDE">
        <w:rPr>
          <w:rFonts w:ascii="Times New Roman" w:hAnsi="Times New Roman" w:cs="Times New Roman"/>
          <w:b/>
          <w:bCs/>
          <w:i/>
          <w:iCs/>
          <w:sz w:val="36"/>
          <w:szCs w:val="36"/>
          <w:lang w:val="en-US"/>
        </w:rPr>
        <w:t xml:space="preserve"> risk-factors and diseases in anamnesis</w:t>
      </w:r>
      <w:r>
        <w:rPr>
          <w:rFonts w:ascii="Times New Roman" w:hAnsi="Times New Roman" w:cs="Times New Roman"/>
          <w:b/>
          <w:bCs/>
          <w:i/>
          <w:iCs/>
          <w:sz w:val="36"/>
          <w:szCs w:val="36"/>
          <w:lang w:val="en-US"/>
        </w:rPr>
        <w:t xml:space="preserve"> are absent</w:t>
      </w:r>
    </w:p>
    <w:p w14:paraId="0446E559" w14:textId="3B84A9DC" w:rsidR="00696DBF" w:rsidRPr="003D657C" w:rsidRDefault="00696DBF" w:rsidP="00696DBF">
      <w:pPr>
        <w:tabs>
          <w:tab w:val="left" w:pos="1701"/>
        </w:tabs>
        <w:ind w:left="720"/>
        <w:rPr>
          <w:rFonts w:ascii="Times New Roman" w:hAnsi="Times New Roman" w:cs="Times New Roman"/>
          <w:b/>
          <w:bCs/>
          <w:i/>
          <w:iCs/>
          <w:sz w:val="36"/>
          <w:szCs w:val="36"/>
          <w:u w:val="single"/>
        </w:rPr>
      </w:pPr>
      <w:r w:rsidRPr="00705301">
        <w:rPr>
          <w:rFonts w:ascii="Times New Roman" w:hAnsi="Times New Roman" w:cs="Times New Roman"/>
          <w:i/>
          <w:iCs/>
          <w:sz w:val="36"/>
          <w:szCs w:val="36"/>
          <w:lang w:val="en-US"/>
        </w:rPr>
        <w:t xml:space="preserve">         </w:t>
      </w:r>
      <w:r w:rsidRPr="003D657C">
        <w:rPr>
          <w:rFonts w:ascii="Times New Roman" w:hAnsi="Times New Roman" w:cs="Times New Roman"/>
          <w:i/>
          <w:iCs/>
          <w:sz w:val="36"/>
          <w:szCs w:val="36"/>
          <w:u w:val="single"/>
          <w:lang w:val="en-US"/>
        </w:rPr>
        <w:t xml:space="preserve"> </w:t>
      </w:r>
      <w:r w:rsidR="00905CDE" w:rsidRPr="00905CDE">
        <w:rPr>
          <w:rFonts w:ascii="Times New Roman" w:hAnsi="Times New Roman" w:cs="Times New Roman"/>
          <w:b/>
          <w:bCs/>
          <w:i/>
          <w:iCs/>
          <w:sz w:val="36"/>
          <w:szCs w:val="36"/>
          <w:u w:val="single"/>
          <w:lang w:val="en-US"/>
        </w:rPr>
        <w:t>BP systolic 120-129</w:t>
      </w:r>
      <w:r w:rsidR="00905CDE" w:rsidRPr="003D657C">
        <w:rPr>
          <w:rFonts w:ascii="Times New Roman" w:hAnsi="Times New Roman" w:cs="Times New Roman"/>
          <w:b/>
          <w:bCs/>
          <w:i/>
          <w:iCs/>
          <w:sz w:val="36"/>
          <w:szCs w:val="36"/>
          <w:u w:val="single"/>
          <w:lang w:val="en-US"/>
        </w:rPr>
        <w:t xml:space="preserve">, </w:t>
      </w:r>
      <w:r w:rsidR="00905CDE" w:rsidRPr="00905CDE">
        <w:rPr>
          <w:rFonts w:ascii="Times New Roman" w:hAnsi="Times New Roman" w:cs="Times New Roman"/>
          <w:b/>
          <w:bCs/>
          <w:i/>
          <w:iCs/>
          <w:sz w:val="36"/>
          <w:szCs w:val="36"/>
          <w:u w:val="single"/>
          <w:lang w:val="en-US"/>
        </w:rPr>
        <w:t>BP diastolic 80-84</w:t>
      </w:r>
    </w:p>
    <w:p w14:paraId="704B51FB" w14:textId="21F27B6C" w:rsidR="00905CDE" w:rsidRDefault="00696DBF" w:rsidP="00696DBF">
      <w:pPr>
        <w:tabs>
          <w:tab w:val="left" w:pos="1701"/>
        </w:tabs>
        <w:ind w:left="720"/>
        <w:rPr>
          <w:rFonts w:ascii="Times New Roman" w:hAnsi="Times New Roman" w:cs="Times New Roman"/>
          <w:sz w:val="36"/>
          <w:szCs w:val="36"/>
          <w:lang w:val="en-US"/>
        </w:rPr>
      </w:pPr>
      <w:r w:rsidRPr="00696DBF">
        <w:rPr>
          <w:rFonts w:ascii="Times New Roman" w:hAnsi="Times New Roman" w:cs="Times New Roman"/>
          <w:b/>
          <w:bCs/>
          <w:sz w:val="36"/>
          <w:szCs w:val="36"/>
          <w:lang w:val="en-US"/>
        </w:rPr>
        <w:t>Other risk-factors are absent</w:t>
      </w:r>
      <w:r w:rsidR="003D657C">
        <w:rPr>
          <w:rFonts w:ascii="Times New Roman" w:hAnsi="Times New Roman" w:cs="Times New Roman"/>
          <w:sz w:val="36"/>
          <w:szCs w:val="36"/>
          <w:lang w:val="en-US"/>
        </w:rPr>
        <w:t>-----------------</w:t>
      </w:r>
      <w:r w:rsidR="00905CDE" w:rsidRPr="00905CDE">
        <w:rPr>
          <w:rFonts w:ascii="Times New Roman" w:hAnsi="Times New Roman" w:cs="Times New Roman"/>
          <w:sz w:val="36"/>
          <w:szCs w:val="36"/>
          <w:lang w:val="en-US"/>
        </w:rPr>
        <w:t>-</w:t>
      </w:r>
      <w:r>
        <w:rPr>
          <w:rFonts w:ascii="Times New Roman" w:hAnsi="Times New Roman" w:cs="Times New Roman"/>
          <w:sz w:val="36"/>
          <w:szCs w:val="36"/>
        </w:rPr>
        <w:t xml:space="preserve">------- </w:t>
      </w:r>
      <w:r w:rsidR="00905CDE" w:rsidRPr="00696DBF">
        <w:rPr>
          <w:rFonts w:ascii="Times New Roman" w:hAnsi="Times New Roman" w:cs="Times New Roman"/>
          <w:b/>
          <w:bCs/>
          <w:sz w:val="36"/>
          <w:szCs w:val="36"/>
          <w:lang w:val="en-US"/>
        </w:rPr>
        <w:t>No risk</w:t>
      </w:r>
      <w:r w:rsidR="00905CDE" w:rsidRPr="00905CDE">
        <w:rPr>
          <w:rFonts w:ascii="Times New Roman" w:hAnsi="Times New Roman" w:cs="Times New Roman"/>
          <w:sz w:val="36"/>
          <w:szCs w:val="36"/>
          <w:lang w:val="en-US"/>
        </w:rPr>
        <w:t xml:space="preserve"> </w:t>
      </w:r>
    </w:p>
    <w:p w14:paraId="50B3378B" w14:textId="075FB329" w:rsidR="00696DBF" w:rsidRPr="00696DBF" w:rsidRDefault="00696DBF" w:rsidP="00696DBF">
      <w:pPr>
        <w:tabs>
          <w:tab w:val="left" w:pos="1701"/>
        </w:tabs>
        <w:ind w:left="720"/>
        <w:rPr>
          <w:rFonts w:ascii="Times New Roman" w:hAnsi="Times New Roman" w:cs="Times New Roman"/>
          <w:sz w:val="36"/>
          <w:szCs w:val="36"/>
        </w:rPr>
      </w:pPr>
      <w:r w:rsidRPr="00696DBF">
        <w:rPr>
          <w:rFonts w:ascii="Times New Roman" w:hAnsi="Times New Roman" w:cs="Times New Roman"/>
          <w:b/>
          <w:bCs/>
          <w:sz w:val="36"/>
          <w:szCs w:val="36"/>
          <w:lang w:val="en-US"/>
        </w:rPr>
        <w:t xml:space="preserve">1-2 risk </w:t>
      </w:r>
      <w:proofErr w:type="gramStart"/>
      <w:r w:rsidRPr="00696DBF">
        <w:rPr>
          <w:rFonts w:ascii="Times New Roman" w:hAnsi="Times New Roman" w:cs="Times New Roman"/>
          <w:b/>
          <w:bCs/>
          <w:sz w:val="36"/>
          <w:szCs w:val="36"/>
          <w:lang w:val="en-US"/>
        </w:rPr>
        <w:t>factors</w:t>
      </w:r>
      <w:r>
        <w:rPr>
          <w:rFonts w:ascii="Times New Roman" w:hAnsi="Times New Roman" w:cs="Times New Roman"/>
          <w:b/>
          <w:bCs/>
          <w:sz w:val="36"/>
          <w:szCs w:val="36"/>
          <w:lang w:val="en-US"/>
        </w:rPr>
        <w:t>-</w:t>
      </w:r>
      <w:proofErr w:type="gramEnd"/>
      <w:r>
        <w:rPr>
          <w:rFonts w:ascii="Times New Roman" w:hAnsi="Times New Roman" w:cs="Times New Roman"/>
          <w:b/>
          <w:bCs/>
          <w:sz w:val="36"/>
          <w:szCs w:val="36"/>
          <w:lang w:val="en-US"/>
        </w:rPr>
        <w:t>------------------------------------------Low risk</w:t>
      </w:r>
    </w:p>
    <w:p w14:paraId="109FAE6B" w14:textId="2CE4B6D5" w:rsidR="00696DBF" w:rsidRPr="00696DBF" w:rsidRDefault="00696DBF" w:rsidP="00696DBF">
      <w:pPr>
        <w:tabs>
          <w:tab w:val="left" w:pos="1701"/>
        </w:tabs>
        <w:rPr>
          <w:rFonts w:ascii="Times New Roman" w:hAnsi="Times New Roman" w:cs="Times New Roman"/>
          <w:sz w:val="36"/>
          <w:szCs w:val="36"/>
        </w:rPr>
      </w:pPr>
      <w:r>
        <w:rPr>
          <w:rFonts w:ascii="Times New Roman" w:hAnsi="Times New Roman" w:cs="Times New Roman"/>
          <w:sz w:val="36"/>
          <w:szCs w:val="36"/>
          <w:lang w:val="en-US"/>
        </w:rPr>
        <w:t xml:space="preserve">        </w:t>
      </w:r>
      <w:r w:rsidRPr="00696DBF">
        <w:rPr>
          <w:rFonts w:ascii="Times New Roman" w:hAnsi="Times New Roman" w:cs="Times New Roman"/>
          <w:b/>
          <w:bCs/>
          <w:sz w:val="36"/>
          <w:szCs w:val="36"/>
          <w:lang w:val="en-US"/>
        </w:rPr>
        <w:t>3 and more risk factors or damage of target organs</w:t>
      </w:r>
      <w:r>
        <w:rPr>
          <w:rFonts w:ascii="Times New Roman" w:hAnsi="Times New Roman" w:cs="Times New Roman"/>
          <w:b/>
          <w:bCs/>
          <w:sz w:val="36"/>
          <w:szCs w:val="36"/>
          <w:lang w:val="en-US"/>
        </w:rPr>
        <w:t>--------</w:t>
      </w:r>
    </w:p>
    <w:p w14:paraId="0350AB8D" w14:textId="4549DF8A" w:rsidR="00696DBF" w:rsidRDefault="00696DBF" w:rsidP="00696DBF">
      <w:pPr>
        <w:tabs>
          <w:tab w:val="left" w:pos="1701"/>
        </w:tabs>
        <w:ind w:left="720"/>
        <w:rPr>
          <w:rFonts w:ascii="Times New Roman" w:hAnsi="Times New Roman" w:cs="Times New Roman"/>
          <w:b/>
          <w:bCs/>
          <w:sz w:val="36"/>
          <w:szCs w:val="36"/>
          <w:lang w:val="en-US"/>
        </w:rPr>
      </w:pPr>
      <w:r>
        <w:rPr>
          <w:rFonts w:ascii="Times New Roman" w:hAnsi="Times New Roman" w:cs="Times New Roman"/>
          <w:sz w:val="36"/>
          <w:szCs w:val="36"/>
          <w:lang w:val="en-US"/>
        </w:rPr>
        <w:t>----------</w:t>
      </w:r>
      <w:r w:rsidR="003D657C">
        <w:rPr>
          <w:rFonts w:ascii="Times New Roman" w:hAnsi="Times New Roman" w:cs="Times New Roman"/>
          <w:sz w:val="36"/>
          <w:szCs w:val="36"/>
          <w:lang w:val="en-US"/>
        </w:rPr>
        <w:t>---------------------------------------------</w:t>
      </w:r>
      <w:r w:rsidRPr="00696DBF">
        <w:rPr>
          <w:rFonts w:eastAsiaTheme="minorEastAsia" w:hAnsi="Calibri"/>
          <w:b/>
          <w:bCs/>
          <w:color w:val="000000" w:themeColor="text1"/>
          <w:kern w:val="24"/>
          <w:sz w:val="44"/>
          <w:szCs w:val="44"/>
          <w:lang w:val="en-US" w:eastAsia="uk-UA"/>
          <w14:ligatures w14:val="none"/>
        </w:rPr>
        <w:t xml:space="preserve"> </w:t>
      </w:r>
      <w:r w:rsidRPr="00696DBF">
        <w:rPr>
          <w:rFonts w:ascii="Times New Roman" w:hAnsi="Times New Roman" w:cs="Times New Roman"/>
          <w:b/>
          <w:bCs/>
          <w:sz w:val="36"/>
          <w:szCs w:val="36"/>
          <w:lang w:val="en-US"/>
        </w:rPr>
        <w:t>Moderate risk</w:t>
      </w:r>
    </w:p>
    <w:p w14:paraId="09846C7F" w14:textId="30175384" w:rsidR="00696DBF" w:rsidRPr="00696DBF" w:rsidRDefault="00696DBF" w:rsidP="00696DBF">
      <w:pPr>
        <w:tabs>
          <w:tab w:val="left" w:pos="1701"/>
        </w:tabs>
        <w:ind w:left="720"/>
        <w:rPr>
          <w:rFonts w:ascii="Times New Roman" w:hAnsi="Times New Roman" w:cs="Times New Roman"/>
          <w:sz w:val="36"/>
          <w:szCs w:val="36"/>
        </w:rPr>
      </w:pPr>
      <w:r w:rsidRPr="00696DBF">
        <w:rPr>
          <w:rFonts w:ascii="Times New Roman" w:hAnsi="Times New Roman" w:cs="Times New Roman"/>
          <w:b/>
          <w:bCs/>
          <w:sz w:val="36"/>
          <w:szCs w:val="36"/>
          <w:lang w:val="en-US"/>
        </w:rPr>
        <w:t>Clinical situation connected with hypertension</w:t>
      </w:r>
      <w:r>
        <w:rPr>
          <w:rFonts w:ascii="Times New Roman" w:hAnsi="Times New Roman" w:cs="Times New Roman"/>
          <w:b/>
          <w:bCs/>
          <w:sz w:val="36"/>
          <w:szCs w:val="36"/>
          <w:lang w:val="en-US"/>
        </w:rPr>
        <w:t>---High risk</w:t>
      </w:r>
    </w:p>
    <w:p w14:paraId="3FEDFC92" w14:textId="77777777" w:rsidR="003D657C" w:rsidRDefault="00696DBF" w:rsidP="00696DBF">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p>
    <w:p w14:paraId="79124899" w14:textId="52AEA335" w:rsidR="00F13514" w:rsidRPr="00376D3C" w:rsidRDefault="003D657C" w:rsidP="00696DBF">
      <w:pPr>
        <w:tabs>
          <w:tab w:val="left" w:pos="1701"/>
        </w:tabs>
        <w:ind w:left="720"/>
        <w:rPr>
          <w:rFonts w:ascii="Times New Roman" w:hAnsi="Times New Roman" w:cs="Times New Roman"/>
          <w:sz w:val="36"/>
          <w:szCs w:val="36"/>
        </w:rPr>
      </w:pPr>
      <w:r w:rsidRPr="00F13514">
        <w:rPr>
          <w:rFonts w:ascii="Times New Roman" w:hAnsi="Times New Roman" w:cs="Times New Roman"/>
          <w:sz w:val="36"/>
          <w:szCs w:val="36"/>
          <w:lang w:val="en-US"/>
        </w:rPr>
        <w:t xml:space="preserve">    </w:t>
      </w:r>
      <w:r w:rsidR="00F13514" w:rsidRPr="00F13514">
        <w:rPr>
          <w:rFonts w:ascii="Times New Roman" w:hAnsi="Times New Roman" w:cs="Times New Roman"/>
          <w:sz w:val="36"/>
          <w:szCs w:val="36"/>
          <w:lang w:val="en-US"/>
        </w:rPr>
        <w:t xml:space="preserve">                                                                                       </w:t>
      </w:r>
    </w:p>
    <w:p w14:paraId="687A828A" w14:textId="10E93ECA" w:rsidR="00696DBF" w:rsidRDefault="00F13514" w:rsidP="00696DBF">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00696DBF" w:rsidRPr="00696DBF">
        <w:rPr>
          <w:rFonts w:ascii="Times New Roman" w:hAnsi="Times New Roman" w:cs="Times New Roman"/>
          <w:b/>
          <w:bCs/>
          <w:i/>
          <w:iCs/>
          <w:sz w:val="36"/>
          <w:szCs w:val="36"/>
          <w:lang w:val="en-US"/>
        </w:rPr>
        <w:t>Stratification of risk to estimate prognosis</w:t>
      </w:r>
    </w:p>
    <w:p w14:paraId="60A25421" w14:textId="5219BE09" w:rsidR="00696DBF" w:rsidRPr="003D657C" w:rsidRDefault="00696DBF" w:rsidP="00696DBF">
      <w:pPr>
        <w:tabs>
          <w:tab w:val="left" w:pos="1701"/>
        </w:tabs>
        <w:ind w:left="720"/>
        <w:rPr>
          <w:rFonts w:ascii="Times New Roman" w:hAnsi="Times New Roman" w:cs="Times New Roman"/>
          <w:b/>
          <w:bCs/>
          <w:i/>
          <w:iCs/>
          <w:sz w:val="36"/>
          <w:szCs w:val="36"/>
          <w:u w:val="single"/>
          <w:lang w:val="en-US"/>
        </w:rPr>
      </w:pPr>
      <w:r>
        <w:rPr>
          <w:rFonts w:ascii="Times New Roman" w:hAnsi="Times New Roman" w:cs="Times New Roman"/>
          <w:b/>
          <w:bCs/>
          <w:i/>
          <w:iCs/>
          <w:sz w:val="36"/>
          <w:szCs w:val="36"/>
          <w:lang w:val="en-US"/>
        </w:rPr>
        <w:t xml:space="preserve">      </w:t>
      </w:r>
      <w:r w:rsidRPr="00696DBF">
        <w:rPr>
          <w:rFonts w:ascii="Times New Roman" w:hAnsi="Times New Roman" w:cs="Times New Roman"/>
          <w:b/>
          <w:bCs/>
          <w:i/>
          <w:iCs/>
          <w:sz w:val="36"/>
          <w:szCs w:val="36"/>
          <w:u w:val="single"/>
          <w:lang w:val="en-US"/>
        </w:rPr>
        <w:t>BP systolic 130-139</w:t>
      </w:r>
      <w:r w:rsidRPr="003D657C">
        <w:rPr>
          <w:rFonts w:ascii="Times New Roman" w:hAnsi="Times New Roman" w:cs="Times New Roman"/>
          <w:b/>
          <w:bCs/>
          <w:i/>
          <w:iCs/>
          <w:sz w:val="36"/>
          <w:szCs w:val="36"/>
          <w:u w:val="single"/>
          <w:lang w:val="en-US"/>
        </w:rPr>
        <w:t xml:space="preserve">, </w:t>
      </w:r>
      <w:r w:rsidRPr="00696DBF">
        <w:rPr>
          <w:rFonts w:ascii="Times New Roman" w:hAnsi="Times New Roman" w:cs="Times New Roman"/>
          <w:b/>
          <w:bCs/>
          <w:i/>
          <w:iCs/>
          <w:sz w:val="36"/>
          <w:szCs w:val="36"/>
          <w:u w:val="single"/>
          <w:lang w:val="en-US"/>
        </w:rPr>
        <w:t xml:space="preserve">BP diastolic 85-89 </w:t>
      </w:r>
    </w:p>
    <w:p w14:paraId="266FF61A" w14:textId="193D859C" w:rsidR="003D657C" w:rsidRPr="003D657C" w:rsidRDefault="003D657C" w:rsidP="003D657C">
      <w:pPr>
        <w:tabs>
          <w:tab w:val="left" w:pos="1701"/>
        </w:tabs>
        <w:ind w:left="720"/>
        <w:rPr>
          <w:rFonts w:ascii="Times New Roman" w:hAnsi="Times New Roman" w:cs="Times New Roman"/>
          <w:b/>
          <w:bCs/>
          <w:i/>
          <w:iCs/>
          <w:sz w:val="36"/>
          <w:szCs w:val="36"/>
        </w:rPr>
      </w:pPr>
      <w:r w:rsidRPr="003D657C">
        <w:rPr>
          <w:rFonts w:ascii="Times New Roman" w:hAnsi="Times New Roman" w:cs="Times New Roman"/>
          <w:b/>
          <w:bCs/>
          <w:i/>
          <w:iCs/>
          <w:sz w:val="36"/>
          <w:szCs w:val="36"/>
          <w:lang w:val="en-US"/>
        </w:rPr>
        <w:t>Other risk-factors are absent</w:t>
      </w:r>
      <w:r w:rsidRPr="007E617D">
        <w:rPr>
          <w:rFonts w:ascii="Times New Roman" w:hAnsi="Times New Roman" w:cs="Times New Roman"/>
          <w:b/>
          <w:bCs/>
          <w:i/>
          <w:iCs/>
          <w:sz w:val="36"/>
          <w:szCs w:val="36"/>
          <w:lang w:val="en-US"/>
        </w:rPr>
        <w:t>----------------------</w:t>
      </w:r>
      <w:r w:rsidRPr="007E617D">
        <w:rPr>
          <w:rFonts w:eastAsiaTheme="minorEastAsia" w:hAnsi="Calibri"/>
          <w:b/>
          <w:bCs/>
          <w:i/>
          <w:iCs/>
          <w:color w:val="000000" w:themeColor="text1"/>
          <w:kern w:val="24"/>
          <w:sz w:val="48"/>
          <w:szCs w:val="48"/>
          <w:lang w:val="en-US" w:eastAsia="uk-UA"/>
          <w14:ligatures w14:val="none"/>
        </w:rPr>
        <w:t xml:space="preserve"> </w:t>
      </w:r>
      <w:r w:rsidRPr="003D657C">
        <w:rPr>
          <w:rFonts w:ascii="Times New Roman" w:hAnsi="Times New Roman" w:cs="Times New Roman"/>
          <w:b/>
          <w:bCs/>
          <w:i/>
          <w:iCs/>
          <w:sz w:val="36"/>
          <w:szCs w:val="36"/>
          <w:lang w:val="en-US"/>
        </w:rPr>
        <w:t>No risk</w:t>
      </w:r>
    </w:p>
    <w:p w14:paraId="5C807164" w14:textId="4D3D1645" w:rsidR="003D657C" w:rsidRPr="003D657C" w:rsidRDefault="003D657C" w:rsidP="003D657C">
      <w:pPr>
        <w:tabs>
          <w:tab w:val="left" w:pos="1701"/>
        </w:tabs>
        <w:ind w:left="720"/>
        <w:rPr>
          <w:rFonts w:ascii="Times New Roman" w:hAnsi="Times New Roman" w:cs="Times New Roman"/>
          <w:b/>
          <w:bCs/>
          <w:i/>
          <w:iCs/>
          <w:sz w:val="36"/>
          <w:szCs w:val="36"/>
        </w:rPr>
      </w:pPr>
      <w:r w:rsidRPr="003D657C">
        <w:rPr>
          <w:rFonts w:ascii="Times New Roman" w:hAnsi="Times New Roman" w:cs="Times New Roman"/>
          <w:b/>
          <w:bCs/>
          <w:i/>
          <w:iCs/>
          <w:sz w:val="36"/>
          <w:szCs w:val="36"/>
          <w:lang w:val="en-US"/>
        </w:rPr>
        <w:t xml:space="preserve">1-2 risk </w:t>
      </w:r>
      <w:proofErr w:type="gramStart"/>
      <w:r w:rsidRPr="003D657C">
        <w:rPr>
          <w:rFonts w:ascii="Times New Roman" w:hAnsi="Times New Roman" w:cs="Times New Roman"/>
          <w:b/>
          <w:bCs/>
          <w:i/>
          <w:iCs/>
          <w:sz w:val="36"/>
          <w:szCs w:val="36"/>
          <w:lang w:val="en-US"/>
        </w:rPr>
        <w:t>factors</w:t>
      </w:r>
      <w:r w:rsidRPr="007E617D">
        <w:rPr>
          <w:rFonts w:ascii="Times New Roman" w:hAnsi="Times New Roman" w:cs="Times New Roman"/>
          <w:b/>
          <w:bCs/>
          <w:i/>
          <w:iCs/>
          <w:sz w:val="36"/>
          <w:szCs w:val="36"/>
          <w:lang w:val="en-US"/>
        </w:rPr>
        <w:t>-</w:t>
      </w:r>
      <w:proofErr w:type="gramEnd"/>
      <w:r w:rsidRPr="007E617D">
        <w:rPr>
          <w:rFonts w:ascii="Times New Roman" w:hAnsi="Times New Roman" w:cs="Times New Roman"/>
          <w:b/>
          <w:bCs/>
          <w:i/>
          <w:iCs/>
          <w:sz w:val="36"/>
          <w:szCs w:val="36"/>
          <w:lang w:val="en-US"/>
        </w:rPr>
        <w:t>------------------------------------</w:t>
      </w:r>
      <w:r w:rsidRPr="007E617D">
        <w:rPr>
          <w:rFonts w:eastAsiaTheme="minorEastAsia" w:hAnsi="Calibri"/>
          <w:b/>
          <w:bCs/>
          <w:i/>
          <w:iCs/>
          <w:color w:val="000000" w:themeColor="text1"/>
          <w:kern w:val="24"/>
          <w:sz w:val="48"/>
          <w:szCs w:val="48"/>
          <w:lang w:val="en-US" w:eastAsia="uk-UA"/>
          <w14:ligatures w14:val="none"/>
        </w:rPr>
        <w:t xml:space="preserve"> </w:t>
      </w:r>
      <w:r w:rsidRPr="003D657C">
        <w:rPr>
          <w:rFonts w:ascii="Times New Roman" w:hAnsi="Times New Roman" w:cs="Times New Roman"/>
          <w:b/>
          <w:bCs/>
          <w:i/>
          <w:iCs/>
          <w:sz w:val="36"/>
          <w:szCs w:val="36"/>
          <w:lang w:val="en-US"/>
        </w:rPr>
        <w:t xml:space="preserve">Low risk </w:t>
      </w:r>
    </w:p>
    <w:p w14:paraId="4061177F" w14:textId="77777777" w:rsidR="007E617D" w:rsidRDefault="003D657C" w:rsidP="003D657C">
      <w:pPr>
        <w:tabs>
          <w:tab w:val="left" w:pos="1701"/>
        </w:tabs>
        <w:ind w:left="720"/>
        <w:rPr>
          <w:rFonts w:ascii="Times New Roman" w:hAnsi="Times New Roman" w:cs="Times New Roman"/>
          <w:b/>
          <w:bCs/>
          <w:i/>
          <w:iCs/>
          <w:sz w:val="36"/>
          <w:szCs w:val="36"/>
          <w:lang w:val="en-US"/>
        </w:rPr>
      </w:pPr>
      <w:r w:rsidRPr="003D657C">
        <w:rPr>
          <w:rFonts w:ascii="Times New Roman" w:hAnsi="Times New Roman" w:cs="Times New Roman"/>
          <w:b/>
          <w:bCs/>
          <w:i/>
          <w:iCs/>
          <w:sz w:val="36"/>
          <w:szCs w:val="36"/>
          <w:lang w:val="en-US"/>
        </w:rPr>
        <w:t xml:space="preserve">3 and more risk factors </w:t>
      </w:r>
    </w:p>
    <w:p w14:paraId="27F1895B" w14:textId="47039C1A" w:rsidR="003D657C" w:rsidRPr="007E617D" w:rsidRDefault="003D657C" w:rsidP="007E617D">
      <w:pPr>
        <w:tabs>
          <w:tab w:val="left" w:pos="1701"/>
        </w:tabs>
        <w:ind w:left="720"/>
        <w:rPr>
          <w:rFonts w:ascii="Times New Roman" w:hAnsi="Times New Roman" w:cs="Times New Roman"/>
          <w:b/>
          <w:bCs/>
          <w:i/>
          <w:iCs/>
          <w:sz w:val="36"/>
          <w:szCs w:val="36"/>
          <w:lang w:val="en-US"/>
        </w:rPr>
      </w:pPr>
      <w:r w:rsidRPr="003D657C">
        <w:rPr>
          <w:rFonts w:ascii="Times New Roman" w:hAnsi="Times New Roman" w:cs="Times New Roman"/>
          <w:b/>
          <w:bCs/>
          <w:i/>
          <w:iCs/>
          <w:sz w:val="36"/>
          <w:szCs w:val="36"/>
          <w:lang w:val="en-US"/>
        </w:rPr>
        <w:t xml:space="preserve">or damage of target </w:t>
      </w:r>
      <w:proofErr w:type="gramStart"/>
      <w:r w:rsidRPr="003D657C">
        <w:rPr>
          <w:rFonts w:ascii="Times New Roman" w:hAnsi="Times New Roman" w:cs="Times New Roman"/>
          <w:b/>
          <w:bCs/>
          <w:i/>
          <w:iCs/>
          <w:sz w:val="36"/>
          <w:szCs w:val="36"/>
          <w:lang w:val="en-US"/>
        </w:rPr>
        <w:t>organ</w:t>
      </w:r>
      <w:r w:rsidR="007E617D">
        <w:rPr>
          <w:rFonts w:ascii="Times New Roman" w:hAnsi="Times New Roman" w:cs="Times New Roman"/>
          <w:b/>
          <w:bCs/>
          <w:i/>
          <w:iCs/>
          <w:sz w:val="36"/>
          <w:szCs w:val="36"/>
          <w:lang w:val="en-US"/>
        </w:rPr>
        <w:t>s</w:t>
      </w:r>
      <w:r w:rsidRPr="007E617D">
        <w:rPr>
          <w:rFonts w:ascii="Times New Roman" w:hAnsi="Times New Roman" w:cs="Times New Roman"/>
          <w:b/>
          <w:bCs/>
          <w:i/>
          <w:iCs/>
          <w:sz w:val="36"/>
          <w:szCs w:val="36"/>
          <w:lang w:val="en-US"/>
        </w:rPr>
        <w:t>-</w:t>
      </w:r>
      <w:proofErr w:type="gramEnd"/>
      <w:r w:rsidRPr="007E617D">
        <w:rPr>
          <w:rFonts w:ascii="Times New Roman" w:hAnsi="Times New Roman" w:cs="Times New Roman"/>
          <w:b/>
          <w:bCs/>
          <w:i/>
          <w:iCs/>
          <w:sz w:val="36"/>
          <w:szCs w:val="36"/>
          <w:lang w:val="en-US"/>
        </w:rPr>
        <w:t>--------------------</w:t>
      </w:r>
      <w:r w:rsidRPr="003D657C">
        <w:rPr>
          <w:rFonts w:ascii="Times New Roman" w:hAnsi="Times New Roman" w:cs="Times New Roman"/>
          <w:b/>
          <w:bCs/>
          <w:i/>
          <w:iCs/>
          <w:sz w:val="36"/>
          <w:szCs w:val="36"/>
          <w:lang w:val="en-US"/>
        </w:rPr>
        <w:t>High risk</w:t>
      </w:r>
    </w:p>
    <w:p w14:paraId="3BFEA766" w14:textId="77777777" w:rsidR="007E617D" w:rsidRDefault="003D657C" w:rsidP="003D657C">
      <w:pPr>
        <w:tabs>
          <w:tab w:val="left" w:pos="1701"/>
        </w:tabs>
        <w:ind w:left="720"/>
        <w:rPr>
          <w:rFonts w:ascii="Times New Roman" w:hAnsi="Times New Roman" w:cs="Times New Roman"/>
          <w:b/>
          <w:bCs/>
          <w:i/>
          <w:iCs/>
          <w:sz w:val="36"/>
          <w:szCs w:val="36"/>
          <w:lang w:val="en-US"/>
        </w:rPr>
      </w:pPr>
      <w:r w:rsidRPr="003D657C">
        <w:rPr>
          <w:rFonts w:ascii="Times New Roman" w:hAnsi="Times New Roman" w:cs="Times New Roman"/>
          <w:b/>
          <w:bCs/>
          <w:i/>
          <w:iCs/>
          <w:sz w:val="36"/>
          <w:szCs w:val="36"/>
          <w:lang w:val="en-US"/>
        </w:rPr>
        <w:t xml:space="preserve">Clinical situation connected </w:t>
      </w:r>
    </w:p>
    <w:p w14:paraId="47635491" w14:textId="65EE1D36" w:rsidR="003D657C" w:rsidRPr="003D657C" w:rsidRDefault="003D657C" w:rsidP="007E617D">
      <w:pPr>
        <w:tabs>
          <w:tab w:val="left" w:pos="1701"/>
        </w:tabs>
        <w:ind w:left="720"/>
        <w:rPr>
          <w:rFonts w:ascii="Times New Roman" w:hAnsi="Times New Roman" w:cs="Times New Roman"/>
          <w:b/>
          <w:bCs/>
          <w:i/>
          <w:iCs/>
          <w:sz w:val="36"/>
          <w:szCs w:val="36"/>
        </w:rPr>
      </w:pPr>
      <w:r w:rsidRPr="003D657C">
        <w:rPr>
          <w:rFonts w:ascii="Times New Roman" w:hAnsi="Times New Roman" w:cs="Times New Roman"/>
          <w:b/>
          <w:bCs/>
          <w:i/>
          <w:iCs/>
          <w:sz w:val="36"/>
          <w:szCs w:val="36"/>
          <w:lang w:val="en-US"/>
        </w:rPr>
        <w:t xml:space="preserve">with </w:t>
      </w:r>
      <w:proofErr w:type="gramStart"/>
      <w:r w:rsidRPr="003D657C">
        <w:rPr>
          <w:rFonts w:ascii="Times New Roman" w:hAnsi="Times New Roman" w:cs="Times New Roman"/>
          <w:b/>
          <w:bCs/>
          <w:i/>
          <w:iCs/>
          <w:sz w:val="36"/>
          <w:szCs w:val="36"/>
          <w:lang w:val="en-US"/>
        </w:rPr>
        <w:t>hypertension</w:t>
      </w:r>
      <w:r w:rsidRPr="007E617D">
        <w:rPr>
          <w:rFonts w:ascii="Times New Roman" w:hAnsi="Times New Roman" w:cs="Times New Roman"/>
          <w:b/>
          <w:bCs/>
          <w:i/>
          <w:iCs/>
          <w:sz w:val="36"/>
          <w:szCs w:val="36"/>
          <w:lang w:val="en-US"/>
        </w:rPr>
        <w:t>-</w:t>
      </w:r>
      <w:proofErr w:type="gramEnd"/>
      <w:r w:rsidRPr="007E617D">
        <w:rPr>
          <w:rFonts w:ascii="Times New Roman" w:hAnsi="Times New Roman" w:cs="Times New Roman"/>
          <w:b/>
          <w:bCs/>
          <w:i/>
          <w:iCs/>
          <w:sz w:val="36"/>
          <w:szCs w:val="36"/>
          <w:lang w:val="en-US"/>
        </w:rPr>
        <w:t>-------</w:t>
      </w:r>
      <w:r w:rsidR="007E617D">
        <w:rPr>
          <w:rFonts w:ascii="Times New Roman" w:hAnsi="Times New Roman" w:cs="Times New Roman"/>
          <w:b/>
          <w:bCs/>
          <w:i/>
          <w:iCs/>
          <w:sz w:val="36"/>
          <w:szCs w:val="36"/>
          <w:lang w:val="en-US"/>
        </w:rPr>
        <w:t>-----------------</w:t>
      </w:r>
      <w:r w:rsidRPr="003D657C">
        <w:rPr>
          <w:rFonts w:ascii="Times New Roman" w:hAnsi="Times New Roman" w:cs="Times New Roman"/>
          <w:b/>
          <w:bCs/>
          <w:i/>
          <w:iCs/>
          <w:sz w:val="36"/>
          <w:szCs w:val="36"/>
          <w:lang w:val="en-US"/>
        </w:rPr>
        <w:t>A very high risk</w:t>
      </w:r>
    </w:p>
    <w:p w14:paraId="631F74E2" w14:textId="48B00B7A" w:rsidR="003D657C" w:rsidRPr="003D657C" w:rsidRDefault="003D657C" w:rsidP="003D657C">
      <w:pPr>
        <w:tabs>
          <w:tab w:val="left" w:pos="1701"/>
        </w:tabs>
        <w:ind w:left="720"/>
        <w:rPr>
          <w:rFonts w:ascii="Times New Roman" w:hAnsi="Times New Roman" w:cs="Times New Roman"/>
          <w:b/>
          <w:bCs/>
          <w:sz w:val="36"/>
          <w:szCs w:val="36"/>
          <w:lang w:val="en-US"/>
        </w:rPr>
      </w:pPr>
    </w:p>
    <w:p w14:paraId="071BC1B1" w14:textId="09E75E1E" w:rsidR="003D657C" w:rsidRDefault="003D657C" w:rsidP="003D657C">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Pr="003D657C">
        <w:rPr>
          <w:rFonts w:ascii="Times New Roman" w:hAnsi="Times New Roman" w:cs="Times New Roman"/>
          <w:b/>
          <w:bCs/>
          <w:i/>
          <w:iCs/>
          <w:sz w:val="36"/>
          <w:szCs w:val="36"/>
          <w:lang w:val="en-US"/>
        </w:rPr>
        <w:t>Stratification of risk to estimate prognosis</w:t>
      </w:r>
    </w:p>
    <w:p w14:paraId="0A5F45A4" w14:textId="5F99D78C" w:rsidR="003D657C" w:rsidRPr="003D657C" w:rsidRDefault="003D657C" w:rsidP="003D657C">
      <w:pPr>
        <w:tabs>
          <w:tab w:val="left" w:pos="1701"/>
        </w:tabs>
        <w:ind w:left="720"/>
        <w:rPr>
          <w:rFonts w:ascii="Times New Roman" w:hAnsi="Times New Roman" w:cs="Times New Roman"/>
          <w:b/>
          <w:bCs/>
          <w:i/>
          <w:iCs/>
          <w:sz w:val="36"/>
          <w:szCs w:val="36"/>
          <w:u w:val="single"/>
        </w:rPr>
      </w:pPr>
      <w:r w:rsidRPr="003D657C">
        <w:rPr>
          <w:rFonts w:ascii="Times New Roman" w:hAnsi="Times New Roman" w:cs="Times New Roman"/>
          <w:b/>
          <w:bCs/>
          <w:i/>
          <w:iCs/>
          <w:sz w:val="36"/>
          <w:szCs w:val="36"/>
          <w:u w:val="single"/>
          <w:lang w:val="en-US"/>
        </w:rPr>
        <w:t xml:space="preserve">BP systolic 140-159, BP diastolic 90-99, I stage AH </w:t>
      </w:r>
    </w:p>
    <w:p w14:paraId="064C2464" w14:textId="4A930EBA" w:rsidR="003D657C" w:rsidRPr="003D657C" w:rsidRDefault="003D657C" w:rsidP="003D657C">
      <w:pPr>
        <w:tabs>
          <w:tab w:val="left" w:pos="1701"/>
        </w:tabs>
        <w:ind w:left="720"/>
        <w:rPr>
          <w:rFonts w:ascii="Times New Roman" w:hAnsi="Times New Roman" w:cs="Times New Roman"/>
          <w:b/>
          <w:bCs/>
          <w:i/>
          <w:iCs/>
          <w:sz w:val="36"/>
          <w:szCs w:val="36"/>
        </w:rPr>
      </w:pPr>
      <w:r w:rsidRPr="003D657C">
        <w:rPr>
          <w:rFonts w:ascii="Times New Roman" w:hAnsi="Times New Roman" w:cs="Times New Roman"/>
          <w:b/>
          <w:bCs/>
          <w:i/>
          <w:iCs/>
          <w:sz w:val="36"/>
          <w:szCs w:val="36"/>
          <w:lang w:val="en-US"/>
        </w:rPr>
        <w:t xml:space="preserve">Other risk-factors are </w:t>
      </w:r>
      <w:proofErr w:type="gramStart"/>
      <w:r w:rsidRPr="003D657C">
        <w:rPr>
          <w:rFonts w:ascii="Times New Roman" w:hAnsi="Times New Roman" w:cs="Times New Roman"/>
          <w:b/>
          <w:bCs/>
          <w:i/>
          <w:iCs/>
          <w:sz w:val="36"/>
          <w:szCs w:val="36"/>
          <w:lang w:val="en-US"/>
        </w:rPr>
        <w:t>absent</w:t>
      </w:r>
      <w:r w:rsidRPr="007E617D">
        <w:rPr>
          <w:rFonts w:ascii="Times New Roman" w:hAnsi="Times New Roman" w:cs="Times New Roman"/>
          <w:b/>
          <w:bCs/>
          <w:i/>
          <w:iCs/>
          <w:sz w:val="36"/>
          <w:szCs w:val="36"/>
          <w:lang w:val="en-US"/>
        </w:rPr>
        <w:t>-</w:t>
      </w:r>
      <w:proofErr w:type="gramEnd"/>
      <w:r w:rsidRPr="007E617D">
        <w:rPr>
          <w:rFonts w:ascii="Times New Roman" w:hAnsi="Times New Roman" w:cs="Times New Roman"/>
          <w:b/>
          <w:bCs/>
          <w:i/>
          <w:iCs/>
          <w:sz w:val="36"/>
          <w:szCs w:val="36"/>
          <w:lang w:val="en-US"/>
        </w:rPr>
        <w:t>----------------------</w:t>
      </w:r>
      <w:r w:rsidRPr="003D657C">
        <w:rPr>
          <w:rFonts w:ascii="Times New Roman" w:hAnsi="Times New Roman" w:cs="Times New Roman"/>
          <w:b/>
          <w:bCs/>
          <w:i/>
          <w:iCs/>
          <w:sz w:val="36"/>
          <w:szCs w:val="36"/>
          <w:lang w:val="en-US"/>
        </w:rPr>
        <w:t>Low risk</w:t>
      </w:r>
    </w:p>
    <w:p w14:paraId="13109627" w14:textId="082E3416" w:rsidR="00B41A20" w:rsidRDefault="003D657C" w:rsidP="00B41A20">
      <w:pPr>
        <w:tabs>
          <w:tab w:val="left" w:pos="1701"/>
        </w:tabs>
        <w:ind w:left="720"/>
        <w:rPr>
          <w:rFonts w:ascii="Times New Roman" w:hAnsi="Times New Roman" w:cs="Times New Roman"/>
          <w:b/>
          <w:bCs/>
          <w:i/>
          <w:iCs/>
          <w:sz w:val="36"/>
          <w:szCs w:val="36"/>
          <w:lang w:val="en-US"/>
        </w:rPr>
      </w:pPr>
      <w:r w:rsidRPr="003D657C">
        <w:rPr>
          <w:rFonts w:ascii="Times New Roman" w:hAnsi="Times New Roman" w:cs="Times New Roman"/>
          <w:b/>
          <w:bCs/>
          <w:i/>
          <w:iCs/>
          <w:sz w:val="36"/>
          <w:szCs w:val="36"/>
          <w:lang w:val="en-US"/>
        </w:rPr>
        <w:t>1-2 risk factors</w:t>
      </w:r>
      <w:r w:rsidR="00B41A20" w:rsidRPr="007E617D">
        <w:rPr>
          <w:rFonts w:ascii="Times New Roman" w:hAnsi="Times New Roman" w:cs="Times New Roman"/>
          <w:b/>
          <w:bCs/>
          <w:i/>
          <w:iCs/>
          <w:sz w:val="36"/>
          <w:szCs w:val="36"/>
          <w:lang w:val="en-US"/>
        </w:rPr>
        <w:t>---------------------------------</w:t>
      </w:r>
      <w:r w:rsidR="00B41A20" w:rsidRPr="007E617D">
        <w:rPr>
          <w:rFonts w:eastAsiaTheme="minorEastAsia" w:hAnsi="Calibri"/>
          <w:b/>
          <w:bCs/>
          <w:i/>
          <w:iCs/>
          <w:color w:val="000000" w:themeColor="text1"/>
          <w:kern w:val="24"/>
          <w:sz w:val="48"/>
          <w:szCs w:val="48"/>
          <w:lang w:val="en-US" w:eastAsia="uk-UA"/>
          <w14:ligatures w14:val="none"/>
        </w:rPr>
        <w:t xml:space="preserve"> </w:t>
      </w:r>
      <w:r w:rsidR="00B41A20" w:rsidRPr="00B41A20">
        <w:rPr>
          <w:rFonts w:ascii="Times New Roman" w:hAnsi="Times New Roman" w:cs="Times New Roman"/>
          <w:b/>
          <w:bCs/>
          <w:i/>
          <w:iCs/>
          <w:sz w:val="36"/>
          <w:szCs w:val="36"/>
          <w:lang w:val="en-US"/>
        </w:rPr>
        <w:t>Moderate risk</w:t>
      </w:r>
    </w:p>
    <w:p w14:paraId="04274B53" w14:textId="287E34C1" w:rsidR="00EB3BCA" w:rsidRPr="00705301" w:rsidRDefault="00705301" w:rsidP="00B41A20">
      <w:pPr>
        <w:tabs>
          <w:tab w:val="left" w:pos="1701"/>
        </w:tabs>
        <w:ind w:left="720"/>
        <w:rPr>
          <w:rFonts w:ascii="Times New Roman" w:hAnsi="Times New Roman" w:cs="Times New Roman"/>
          <w:sz w:val="36"/>
          <w:szCs w:val="36"/>
          <w:lang w:val="en-US"/>
        </w:rPr>
      </w:pPr>
      <w:r>
        <w:rPr>
          <w:rFonts w:ascii="Times New Roman" w:hAnsi="Times New Roman" w:cs="Times New Roman"/>
          <w:b/>
          <w:bCs/>
          <w:i/>
          <w:iCs/>
          <w:sz w:val="36"/>
          <w:szCs w:val="36"/>
          <w:lang w:val="en-US"/>
        </w:rPr>
        <w:t xml:space="preserve">                                                                                      </w:t>
      </w:r>
      <w:r w:rsidRPr="00705301">
        <w:rPr>
          <w:rFonts w:ascii="Times New Roman" w:hAnsi="Times New Roman" w:cs="Times New Roman"/>
          <w:sz w:val="36"/>
          <w:szCs w:val="36"/>
          <w:lang w:val="en-US"/>
        </w:rPr>
        <w:t>207</w:t>
      </w:r>
    </w:p>
    <w:p w14:paraId="1D5D1A16" w14:textId="77777777" w:rsidR="00EB3BCA" w:rsidRDefault="00EB3BCA" w:rsidP="00B41A20">
      <w:pPr>
        <w:tabs>
          <w:tab w:val="left" w:pos="1701"/>
        </w:tabs>
        <w:ind w:left="720"/>
        <w:rPr>
          <w:rFonts w:ascii="Times New Roman" w:hAnsi="Times New Roman" w:cs="Times New Roman"/>
          <w:b/>
          <w:bCs/>
          <w:i/>
          <w:iCs/>
          <w:sz w:val="36"/>
          <w:szCs w:val="36"/>
          <w:lang w:val="en-US"/>
        </w:rPr>
      </w:pPr>
    </w:p>
    <w:p w14:paraId="2DB90822" w14:textId="641539F3" w:rsidR="00B41A20" w:rsidRPr="007E617D" w:rsidRDefault="00B41A20" w:rsidP="00B41A20">
      <w:pPr>
        <w:tabs>
          <w:tab w:val="left" w:pos="1701"/>
        </w:tabs>
        <w:ind w:left="720"/>
        <w:rPr>
          <w:rFonts w:ascii="Times New Roman" w:hAnsi="Times New Roman" w:cs="Times New Roman"/>
          <w:b/>
          <w:bCs/>
          <w:i/>
          <w:iCs/>
          <w:sz w:val="36"/>
          <w:szCs w:val="36"/>
          <w:lang w:val="en-US"/>
        </w:rPr>
      </w:pPr>
      <w:r w:rsidRPr="00B41A20">
        <w:rPr>
          <w:rFonts w:ascii="Times New Roman" w:hAnsi="Times New Roman" w:cs="Times New Roman"/>
          <w:b/>
          <w:bCs/>
          <w:i/>
          <w:iCs/>
          <w:sz w:val="36"/>
          <w:szCs w:val="36"/>
          <w:lang w:val="en-US"/>
        </w:rPr>
        <w:t>3 and more risk factors or damage of target organs</w:t>
      </w:r>
      <w:r w:rsidRPr="007E617D">
        <w:rPr>
          <w:rFonts w:ascii="Times New Roman" w:hAnsi="Times New Roman" w:cs="Times New Roman"/>
          <w:b/>
          <w:bCs/>
          <w:i/>
          <w:iCs/>
          <w:sz w:val="36"/>
          <w:szCs w:val="36"/>
          <w:lang w:val="en-US"/>
        </w:rPr>
        <w:t>------</w:t>
      </w:r>
    </w:p>
    <w:p w14:paraId="0C15324E" w14:textId="335392D6" w:rsidR="00B41A20" w:rsidRPr="00B41A20" w:rsidRDefault="00B41A20" w:rsidP="00B41A20">
      <w:pPr>
        <w:tabs>
          <w:tab w:val="left" w:pos="1701"/>
        </w:tabs>
        <w:ind w:left="720"/>
        <w:rPr>
          <w:rFonts w:ascii="Times New Roman" w:hAnsi="Times New Roman" w:cs="Times New Roman"/>
          <w:b/>
          <w:bCs/>
          <w:i/>
          <w:iCs/>
          <w:sz w:val="36"/>
          <w:szCs w:val="36"/>
        </w:rPr>
      </w:pPr>
      <w:r w:rsidRPr="007E617D">
        <w:rPr>
          <w:rFonts w:ascii="Times New Roman" w:hAnsi="Times New Roman" w:cs="Times New Roman"/>
          <w:b/>
          <w:bCs/>
          <w:i/>
          <w:iCs/>
          <w:sz w:val="36"/>
          <w:szCs w:val="36"/>
          <w:lang w:val="en-US"/>
        </w:rPr>
        <w:t>-------------------------------------------------------</w:t>
      </w:r>
      <w:r w:rsidRPr="007E617D">
        <w:rPr>
          <w:rFonts w:eastAsiaTheme="minorEastAsia" w:hAnsi="Calibri"/>
          <w:b/>
          <w:bCs/>
          <w:i/>
          <w:iCs/>
          <w:color w:val="000000" w:themeColor="text1"/>
          <w:kern w:val="24"/>
          <w:sz w:val="48"/>
          <w:szCs w:val="48"/>
          <w:lang w:val="en-US" w:eastAsia="uk-UA"/>
          <w14:ligatures w14:val="none"/>
        </w:rPr>
        <w:t xml:space="preserve"> </w:t>
      </w:r>
      <w:r w:rsidRPr="00B41A20">
        <w:rPr>
          <w:rFonts w:ascii="Times New Roman" w:hAnsi="Times New Roman" w:cs="Times New Roman"/>
          <w:b/>
          <w:bCs/>
          <w:i/>
          <w:iCs/>
          <w:sz w:val="36"/>
          <w:szCs w:val="36"/>
          <w:lang w:val="en-US"/>
        </w:rPr>
        <w:t>High risk</w:t>
      </w:r>
    </w:p>
    <w:p w14:paraId="3234E9B6" w14:textId="4C3A7122" w:rsidR="00B41A20" w:rsidRPr="007E617D" w:rsidRDefault="00B41A20" w:rsidP="00B41A20">
      <w:pPr>
        <w:tabs>
          <w:tab w:val="left" w:pos="1701"/>
        </w:tabs>
        <w:ind w:left="720"/>
        <w:rPr>
          <w:rFonts w:ascii="Times New Roman" w:hAnsi="Times New Roman" w:cs="Times New Roman"/>
          <w:b/>
          <w:bCs/>
          <w:i/>
          <w:iCs/>
          <w:sz w:val="36"/>
          <w:szCs w:val="36"/>
          <w:lang w:val="en-US"/>
        </w:rPr>
      </w:pPr>
      <w:r w:rsidRPr="00B41A20">
        <w:rPr>
          <w:rFonts w:ascii="Times New Roman" w:hAnsi="Times New Roman" w:cs="Times New Roman"/>
          <w:b/>
          <w:bCs/>
          <w:i/>
          <w:iCs/>
          <w:sz w:val="36"/>
          <w:szCs w:val="36"/>
          <w:lang w:val="en-US"/>
        </w:rPr>
        <w:t>Clinical situation connected with hypertension</w:t>
      </w:r>
      <w:r w:rsidRPr="007E617D">
        <w:rPr>
          <w:rFonts w:ascii="Times New Roman" w:hAnsi="Times New Roman" w:cs="Times New Roman"/>
          <w:b/>
          <w:bCs/>
          <w:i/>
          <w:iCs/>
          <w:sz w:val="36"/>
          <w:szCs w:val="36"/>
          <w:lang w:val="en-US"/>
        </w:rPr>
        <w:t>-----------</w:t>
      </w:r>
    </w:p>
    <w:p w14:paraId="2748832C" w14:textId="45615EF2" w:rsidR="00B41A20" w:rsidRPr="00B41A20" w:rsidRDefault="00B41A20" w:rsidP="00B41A20">
      <w:pPr>
        <w:tabs>
          <w:tab w:val="left" w:pos="1701"/>
        </w:tabs>
        <w:ind w:left="720"/>
        <w:rPr>
          <w:rFonts w:ascii="Times New Roman" w:hAnsi="Times New Roman" w:cs="Times New Roman"/>
          <w:b/>
          <w:bCs/>
          <w:i/>
          <w:iCs/>
          <w:sz w:val="36"/>
          <w:szCs w:val="36"/>
        </w:rPr>
      </w:pPr>
      <w:r w:rsidRPr="007E617D">
        <w:rPr>
          <w:rFonts w:ascii="Times New Roman" w:hAnsi="Times New Roman" w:cs="Times New Roman"/>
          <w:b/>
          <w:bCs/>
          <w:i/>
          <w:iCs/>
          <w:sz w:val="36"/>
          <w:szCs w:val="36"/>
          <w:lang w:val="en-US"/>
        </w:rPr>
        <w:t>------------------------------------------------</w:t>
      </w:r>
      <w:r w:rsidRPr="007E617D">
        <w:rPr>
          <w:rFonts w:eastAsiaTheme="minorEastAsia" w:hAnsi="Calibri"/>
          <w:b/>
          <w:bCs/>
          <w:i/>
          <w:iCs/>
          <w:color w:val="000000" w:themeColor="text1"/>
          <w:kern w:val="24"/>
          <w:sz w:val="48"/>
          <w:szCs w:val="48"/>
          <w:lang w:val="en-US" w:eastAsia="uk-UA"/>
          <w14:ligatures w14:val="none"/>
        </w:rPr>
        <w:t xml:space="preserve"> </w:t>
      </w:r>
      <w:r w:rsidRPr="00B41A20">
        <w:rPr>
          <w:rFonts w:ascii="Times New Roman" w:hAnsi="Times New Roman" w:cs="Times New Roman"/>
          <w:b/>
          <w:bCs/>
          <w:i/>
          <w:iCs/>
          <w:sz w:val="36"/>
          <w:szCs w:val="36"/>
          <w:lang w:val="en-US"/>
        </w:rPr>
        <w:t>A very high risk</w:t>
      </w:r>
    </w:p>
    <w:p w14:paraId="6A223D78" w14:textId="23DCE562" w:rsidR="00B41A20" w:rsidRPr="00B41A20" w:rsidRDefault="00B41A20" w:rsidP="00B41A20">
      <w:pPr>
        <w:tabs>
          <w:tab w:val="left" w:pos="1701"/>
        </w:tabs>
        <w:ind w:left="720"/>
        <w:rPr>
          <w:rFonts w:ascii="Times New Roman" w:hAnsi="Times New Roman" w:cs="Times New Roman"/>
          <w:b/>
          <w:bCs/>
          <w:i/>
          <w:iCs/>
          <w:sz w:val="36"/>
          <w:szCs w:val="36"/>
        </w:rPr>
      </w:pPr>
    </w:p>
    <w:p w14:paraId="1BBD55A2" w14:textId="5A45FF17" w:rsidR="00B41A20" w:rsidRPr="00B41A20" w:rsidRDefault="00B41A20" w:rsidP="00B41A20">
      <w:pPr>
        <w:tabs>
          <w:tab w:val="left" w:pos="1701"/>
        </w:tabs>
        <w:ind w:left="720"/>
        <w:rPr>
          <w:rFonts w:ascii="Times New Roman" w:hAnsi="Times New Roman" w:cs="Times New Roman"/>
          <w:b/>
          <w:bCs/>
          <w:i/>
          <w:iCs/>
          <w:sz w:val="36"/>
          <w:szCs w:val="36"/>
        </w:rPr>
      </w:pPr>
      <w:r>
        <w:rPr>
          <w:rFonts w:ascii="Times New Roman" w:hAnsi="Times New Roman" w:cs="Times New Roman"/>
          <w:b/>
          <w:bCs/>
          <w:i/>
          <w:iCs/>
          <w:sz w:val="36"/>
          <w:szCs w:val="36"/>
          <w:lang w:val="en-US"/>
        </w:rPr>
        <w:t xml:space="preserve">         </w:t>
      </w:r>
      <w:r w:rsidRPr="00B41A20">
        <w:rPr>
          <w:rFonts w:ascii="Times New Roman" w:hAnsi="Times New Roman" w:cs="Times New Roman"/>
          <w:b/>
          <w:bCs/>
          <w:i/>
          <w:iCs/>
          <w:sz w:val="36"/>
          <w:szCs w:val="36"/>
          <w:lang w:val="en-US"/>
        </w:rPr>
        <w:t>Stratification of risk to estimate prognosis</w:t>
      </w:r>
    </w:p>
    <w:p w14:paraId="0DD855EC" w14:textId="5650A4F0" w:rsidR="00B41A20" w:rsidRPr="00B41A20" w:rsidRDefault="00B41A20" w:rsidP="00B41A20">
      <w:pPr>
        <w:tabs>
          <w:tab w:val="left" w:pos="1701"/>
        </w:tabs>
        <w:ind w:left="720"/>
        <w:rPr>
          <w:rFonts w:ascii="Times New Roman" w:hAnsi="Times New Roman" w:cs="Times New Roman"/>
          <w:b/>
          <w:bCs/>
          <w:i/>
          <w:iCs/>
          <w:sz w:val="36"/>
          <w:szCs w:val="36"/>
          <w:u w:val="single"/>
        </w:rPr>
      </w:pPr>
      <w:r w:rsidRPr="00B41A20">
        <w:rPr>
          <w:rFonts w:ascii="Times New Roman" w:hAnsi="Times New Roman" w:cs="Times New Roman"/>
          <w:b/>
          <w:bCs/>
          <w:i/>
          <w:iCs/>
          <w:sz w:val="36"/>
          <w:szCs w:val="36"/>
          <w:u w:val="single"/>
          <w:lang w:val="en-US"/>
        </w:rPr>
        <w:t xml:space="preserve">BP systolic 160-179, BP diastolic 100-109, II stage AH </w:t>
      </w:r>
    </w:p>
    <w:p w14:paraId="3DEFBC3E" w14:textId="04EC7736" w:rsidR="00B41A20" w:rsidRPr="00B41A20" w:rsidRDefault="00B41A20" w:rsidP="00B41A20">
      <w:pPr>
        <w:tabs>
          <w:tab w:val="left" w:pos="1701"/>
        </w:tabs>
        <w:ind w:left="720"/>
        <w:rPr>
          <w:rFonts w:ascii="Times New Roman" w:hAnsi="Times New Roman" w:cs="Times New Roman"/>
          <w:b/>
          <w:bCs/>
          <w:i/>
          <w:iCs/>
          <w:sz w:val="36"/>
          <w:szCs w:val="36"/>
        </w:rPr>
      </w:pPr>
      <w:r w:rsidRPr="00B41A20">
        <w:rPr>
          <w:rFonts w:ascii="Times New Roman" w:hAnsi="Times New Roman" w:cs="Times New Roman"/>
          <w:b/>
          <w:bCs/>
          <w:i/>
          <w:iCs/>
          <w:sz w:val="36"/>
          <w:szCs w:val="36"/>
          <w:lang w:val="en-US"/>
        </w:rPr>
        <w:t>Other risk-factors are absent</w:t>
      </w:r>
      <w:r w:rsidRPr="007E617D">
        <w:rPr>
          <w:rFonts w:ascii="Times New Roman" w:hAnsi="Times New Roman" w:cs="Times New Roman"/>
          <w:b/>
          <w:bCs/>
          <w:i/>
          <w:iCs/>
          <w:sz w:val="36"/>
          <w:szCs w:val="36"/>
          <w:lang w:val="en-US"/>
        </w:rPr>
        <w:t>---------------</w:t>
      </w:r>
      <w:r w:rsidRPr="007E617D">
        <w:rPr>
          <w:rFonts w:eastAsiaTheme="minorEastAsia" w:hAnsi="Calibri"/>
          <w:b/>
          <w:bCs/>
          <w:i/>
          <w:iCs/>
          <w:color w:val="000000" w:themeColor="text1"/>
          <w:kern w:val="24"/>
          <w:sz w:val="48"/>
          <w:szCs w:val="48"/>
          <w:lang w:val="en-US" w:eastAsia="uk-UA"/>
          <w14:ligatures w14:val="none"/>
        </w:rPr>
        <w:t xml:space="preserve"> </w:t>
      </w:r>
      <w:r w:rsidRPr="00B41A20">
        <w:rPr>
          <w:rFonts w:ascii="Times New Roman" w:hAnsi="Times New Roman" w:cs="Times New Roman"/>
          <w:b/>
          <w:bCs/>
          <w:i/>
          <w:iCs/>
          <w:sz w:val="36"/>
          <w:szCs w:val="36"/>
          <w:lang w:val="en-US"/>
        </w:rPr>
        <w:t>Moderate risk</w:t>
      </w:r>
    </w:p>
    <w:p w14:paraId="6C0F46B1" w14:textId="405A1145" w:rsidR="00B41A20" w:rsidRPr="00B41A20" w:rsidRDefault="00B41A20" w:rsidP="00B41A20">
      <w:pPr>
        <w:tabs>
          <w:tab w:val="left" w:pos="1701"/>
        </w:tabs>
        <w:ind w:left="720"/>
        <w:rPr>
          <w:rFonts w:ascii="Times New Roman" w:hAnsi="Times New Roman" w:cs="Times New Roman"/>
          <w:b/>
          <w:bCs/>
          <w:i/>
          <w:iCs/>
          <w:sz w:val="36"/>
          <w:szCs w:val="36"/>
        </w:rPr>
      </w:pPr>
      <w:r w:rsidRPr="00B41A20">
        <w:rPr>
          <w:rFonts w:ascii="Times New Roman" w:hAnsi="Times New Roman" w:cs="Times New Roman"/>
          <w:b/>
          <w:bCs/>
          <w:i/>
          <w:iCs/>
          <w:sz w:val="36"/>
          <w:szCs w:val="36"/>
          <w:lang w:val="en-US"/>
        </w:rPr>
        <w:t xml:space="preserve">1-2 risk </w:t>
      </w:r>
      <w:proofErr w:type="gramStart"/>
      <w:r w:rsidRPr="00B41A20">
        <w:rPr>
          <w:rFonts w:ascii="Times New Roman" w:hAnsi="Times New Roman" w:cs="Times New Roman"/>
          <w:b/>
          <w:bCs/>
          <w:i/>
          <w:iCs/>
          <w:sz w:val="36"/>
          <w:szCs w:val="36"/>
          <w:lang w:val="en-US"/>
        </w:rPr>
        <w:t>factors</w:t>
      </w:r>
      <w:r w:rsidRPr="007E617D">
        <w:rPr>
          <w:rFonts w:ascii="Times New Roman" w:hAnsi="Times New Roman" w:cs="Times New Roman"/>
          <w:b/>
          <w:bCs/>
          <w:i/>
          <w:iCs/>
          <w:sz w:val="36"/>
          <w:szCs w:val="36"/>
          <w:lang w:val="en-US"/>
        </w:rPr>
        <w:t>-</w:t>
      </w:r>
      <w:proofErr w:type="gramEnd"/>
      <w:r w:rsidRPr="007E617D">
        <w:rPr>
          <w:rFonts w:ascii="Times New Roman" w:hAnsi="Times New Roman" w:cs="Times New Roman"/>
          <w:b/>
          <w:bCs/>
          <w:i/>
          <w:iCs/>
          <w:sz w:val="36"/>
          <w:szCs w:val="36"/>
          <w:lang w:val="en-US"/>
        </w:rPr>
        <w:t>-------------------------------</w:t>
      </w:r>
      <w:r w:rsidRPr="007E617D">
        <w:rPr>
          <w:rFonts w:eastAsiaTheme="minorEastAsia" w:hAnsi="Calibri"/>
          <w:b/>
          <w:bCs/>
          <w:i/>
          <w:iCs/>
          <w:color w:val="000000" w:themeColor="text1"/>
          <w:kern w:val="24"/>
          <w:sz w:val="48"/>
          <w:szCs w:val="48"/>
          <w:lang w:val="en-US" w:eastAsia="uk-UA"/>
          <w14:ligatures w14:val="none"/>
        </w:rPr>
        <w:t xml:space="preserve"> </w:t>
      </w:r>
      <w:r w:rsidRPr="00B41A20">
        <w:rPr>
          <w:rFonts w:ascii="Times New Roman" w:hAnsi="Times New Roman" w:cs="Times New Roman"/>
          <w:b/>
          <w:bCs/>
          <w:i/>
          <w:iCs/>
          <w:sz w:val="36"/>
          <w:szCs w:val="36"/>
          <w:lang w:val="en-US"/>
        </w:rPr>
        <w:t>Moderate risk</w:t>
      </w:r>
    </w:p>
    <w:p w14:paraId="481F3482" w14:textId="79229F16" w:rsidR="00B41A20" w:rsidRPr="00B41A20" w:rsidRDefault="007E617D" w:rsidP="007E617D">
      <w:pPr>
        <w:tabs>
          <w:tab w:val="left" w:pos="1701"/>
        </w:tabs>
        <w:rPr>
          <w:rFonts w:ascii="Times New Roman" w:hAnsi="Times New Roman" w:cs="Times New Roman"/>
          <w:b/>
          <w:bCs/>
          <w:i/>
          <w:iCs/>
          <w:sz w:val="36"/>
          <w:szCs w:val="36"/>
        </w:rPr>
      </w:pPr>
      <w:r>
        <w:rPr>
          <w:rFonts w:ascii="Times New Roman" w:hAnsi="Times New Roman" w:cs="Times New Roman"/>
          <w:b/>
          <w:bCs/>
          <w:i/>
          <w:iCs/>
          <w:sz w:val="36"/>
          <w:szCs w:val="36"/>
          <w:lang w:val="en-US"/>
        </w:rPr>
        <w:t xml:space="preserve">        </w:t>
      </w:r>
      <w:r w:rsidR="00B41A20" w:rsidRPr="007E617D">
        <w:rPr>
          <w:rFonts w:ascii="Times New Roman" w:hAnsi="Times New Roman" w:cs="Times New Roman"/>
          <w:b/>
          <w:bCs/>
          <w:i/>
          <w:iCs/>
          <w:sz w:val="36"/>
          <w:szCs w:val="36"/>
          <w:lang w:val="en-US"/>
        </w:rPr>
        <w:t>3 and more risk factors or</w:t>
      </w:r>
    </w:p>
    <w:p w14:paraId="306451AA" w14:textId="481F5D15" w:rsidR="00B41A20" w:rsidRPr="007E617D" w:rsidRDefault="00B41A20" w:rsidP="00B41A20">
      <w:pPr>
        <w:tabs>
          <w:tab w:val="left" w:pos="1701"/>
        </w:tabs>
        <w:ind w:left="720"/>
        <w:rPr>
          <w:rFonts w:ascii="Times New Roman" w:hAnsi="Times New Roman" w:cs="Times New Roman"/>
          <w:b/>
          <w:bCs/>
          <w:i/>
          <w:iCs/>
          <w:sz w:val="36"/>
          <w:szCs w:val="36"/>
          <w:lang w:val="en-US"/>
        </w:rPr>
      </w:pPr>
      <w:r w:rsidRPr="007E617D">
        <w:rPr>
          <w:rFonts w:ascii="Times New Roman" w:hAnsi="Times New Roman" w:cs="Times New Roman"/>
          <w:b/>
          <w:bCs/>
          <w:i/>
          <w:iCs/>
          <w:sz w:val="36"/>
          <w:szCs w:val="36"/>
          <w:lang w:val="en-US"/>
        </w:rPr>
        <w:t xml:space="preserve">damage of target </w:t>
      </w:r>
      <w:proofErr w:type="gramStart"/>
      <w:r w:rsidRPr="007E617D">
        <w:rPr>
          <w:rFonts w:ascii="Times New Roman" w:hAnsi="Times New Roman" w:cs="Times New Roman"/>
          <w:b/>
          <w:bCs/>
          <w:i/>
          <w:iCs/>
          <w:sz w:val="36"/>
          <w:szCs w:val="36"/>
          <w:lang w:val="en-US"/>
        </w:rPr>
        <w:t>organs-</w:t>
      </w:r>
      <w:proofErr w:type="gramEnd"/>
      <w:r w:rsidRPr="007E617D">
        <w:rPr>
          <w:rFonts w:ascii="Times New Roman" w:hAnsi="Times New Roman" w:cs="Times New Roman"/>
          <w:b/>
          <w:bCs/>
          <w:i/>
          <w:iCs/>
          <w:sz w:val="36"/>
          <w:szCs w:val="36"/>
          <w:lang w:val="en-US"/>
        </w:rPr>
        <w:t>-----------------------</w:t>
      </w:r>
      <w:r w:rsidRPr="007E617D">
        <w:rPr>
          <w:rFonts w:eastAsiaTheme="minorEastAsia" w:hAnsi="Calibri"/>
          <w:b/>
          <w:bCs/>
          <w:i/>
          <w:iCs/>
          <w:color w:val="000000" w:themeColor="text1"/>
          <w:kern w:val="24"/>
          <w:sz w:val="48"/>
          <w:szCs w:val="48"/>
          <w:lang w:val="en-US" w:eastAsia="uk-UA"/>
          <w14:ligatures w14:val="none"/>
        </w:rPr>
        <w:t xml:space="preserve"> </w:t>
      </w:r>
      <w:r w:rsidRPr="00B41A20">
        <w:rPr>
          <w:rFonts w:ascii="Times New Roman" w:hAnsi="Times New Roman" w:cs="Times New Roman"/>
          <w:b/>
          <w:bCs/>
          <w:i/>
          <w:iCs/>
          <w:sz w:val="36"/>
          <w:szCs w:val="36"/>
          <w:lang w:val="en-US"/>
        </w:rPr>
        <w:t>High risk</w:t>
      </w:r>
    </w:p>
    <w:p w14:paraId="25899D8E" w14:textId="5B842656" w:rsidR="007E617D" w:rsidRPr="00376D3C" w:rsidRDefault="00F13514" w:rsidP="00B41A20">
      <w:pPr>
        <w:tabs>
          <w:tab w:val="left" w:pos="1701"/>
        </w:tabs>
        <w:ind w:left="720"/>
        <w:rPr>
          <w:rFonts w:ascii="Times New Roman" w:hAnsi="Times New Roman" w:cs="Times New Roman"/>
          <w:sz w:val="36"/>
          <w:szCs w:val="36"/>
        </w:rPr>
      </w:pPr>
      <w:r>
        <w:rPr>
          <w:rFonts w:ascii="Times New Roman" w:hAnsi="Times New Roman" w:cs="Times New Roman"/>
          <w:b/>
          <w:bCs/>
          <w:i/>
          <w:iCs/>
          <w:sz w:val="36"/>
          <w:szCs w:val="36"/>
          <w:lang w:val="en-US"/>
        </w:rPr>
        <w:t xml:space="preserve">                                                                                            </w:t>
      </w:r>
    </w:p>
    <w:p w14:paraId="373777CA" w14:textId="403DFFC2" w:rsidR="00B41A20" w:rsidRPr="007E617D" w:rsidRDefault="00B41A20" w:rsidP="00B41A20">
      <w:pPr>
        <w:tabs>
          <w:tab w:val="left" w:pos="1701"/>
        </w:tabs>
        <w:ind w:left="720"/>
        <w:rPr>
          <w:rFonts w:ascii="Times New Roman" w:hAnsi="Times New Roman" w:cs="Times New Roman"/>
          <w:b/>
          <w:bCs/>
          <w:i/>
          <w:iCs/>
          <w:sz w:val="36"/>
          <w:szCs w:val="36"/>
          <w:lang w:val="en-US"/>
        </w:rPr>
      </w:pPr>
      <w:r w:rsidRPr="00B41A20">
        <w:rPr>
          <w:rFonts w:ascii="Times New Roman" w:hAnsi="Times New Roman" w:cs="Times New Roman"/>
          <w:b/>
          <w:bCs/>
          <w:i/>
          <w:iCs/>
          <w:sz w:val="36"/>
          <w:szCs w:val="36"/>
          <w:lang w:val="en-US"/>
        </w:rPr>
        <w:t xml:space="preserve">Clinical situation connected </w:t>
      </w:r>
    </w:p>
    <w:p w14:paraId="41FB586B" w14:textId="3BEB94C8" w:rsidR="00B41A20" w:rsidRPr="00B41A20" w:rsidRDefault="00B41A20" w:rsidP="00B41A20">
      <w:pPr>
        <w:tabs>
          <w:tab w:val="left" w:pos="1701"/>
        </w:tabs>
        <w:ind w:left="720"/>
        <w:rPr>
          <w:rFonts w:ascii="Times New Roman" w:hAnsi="Times New Roman" w:cs="Times New Roman"/>
          <w:b/>
          <w:bCs/>
          <w:i/>
          <w:iCs/>
          <w:sz w:val="36"/>
          <w:szCs w:val="36"/>
        </w:rPr>
      </w:pPr>
      <w:r w:rsidRPr="00B41A20">
        <w:rPr>
          <w:rFonts w:ascii="Times New Roman" w:hAnsi="Times New Roman" w:cs="Times New Roman"/>
          <w:b/>
          <w:bCs/>
          <w:i/>
          <w:iCs/>
          <w:sz w:val="36"/>
          <w:szCs w:val="36"/>
          <w:lang w:val="en-US"/>
        </w:rPr>
        <w:t xml:space="preserve">with </w:t>
      </w:r>
      <w:proofErr w:type="gramStart"/>
      <w:r w:rsidRPr="00B41A20">
        <w:rPr>
          <w:rFonts w:ascii="Times New Roman" w:hAnsi="Times New Roman" w:cs="Times New Roman"/>
          <w:b/>
          <w:bCs/>
          <w:i/>
          <w:iCs/>
          <w:sz w:val="36"/>
          <w:szCs w:val="36"/>
          <w:lang w:val="en-US"/>
        </w:rPr>
        <w:t>hypertension</w:t>
      </w:r>
      <w:r w:rsidRPr="007E617D">
        <w:rPr>
          <w:rFonts w:ascii="Times New Roman" w:hAnsi="Times New Roman" w:cs="Times New Roman"/>
          <w:b/>
          <w:bCs/>
          <w:i/>
          <w:iCs/>
          <w:sz w:val="36"/>
          <w:szCs w:val="36"/>
          <w:lang w:val="en-US"/>
        </w:rPr>
        <w:t>-</w:t>
      </w:r>
      <w:proofErr w:type="gramEnd"/>
      <w:r w:rsidRPr="007E617D">
        <w:rPr>
          <w:rFonts w:ascii="Times New Roman" w:hAnsi="Times New Roman" w:cs="Times New Roman"/>
          <w:b/>
          <w:bCs/>
          <w:i/>
          <w:iCs/>
          <w:sz w:val="36"/>
          <w:szCs w:val="36"/>
          <w:lang w:val="en-US"/>
        </w:rPr>
        <w:t>------------------------</w:t>
      </w:r>
      <w:r w:rsidRPr="007E617D">
        <w:rPr>
          <w:rFonts w:eastAsiaTheme="minorEastAsia" w:hAnsi="Calibri"/>
          <w:b/>
          <w:bCs/>
          <w:i/>
          <w:iCs/>
          <w:color w:val="000000" w:themeColor="text1"/>
          <w:kern w:val="24"/>
          <w:sz w:val="48"/>
          <w:szCs w:val="48"/>
          <w:lang w:val="en-US" w:eastAsia="uk-UA"/>
          <w14:ligatures w14:val="none"/>
        </w:rPr>
        <w:t xml:space="preserve"> </w:t>
      </w:r>
      <w:r w:rsidRPr="00B41A20">
        <w:rPr>
          <w:rFonts w:ascii="Times New Roman" w:hAnsi="Times New Roman" w:cs="Times New Roman"/>
          <w:b/>
          <w:bCs/>
          <w:i/>
          <w:iCs/>
          <w:sz w:val="36"/>
          <w:szCs w:val="36"/>
          <w:lang w:val="en-US"/>
        </w:rPr>
        <w:t>A very high risk</w:t>
      </w:r>
    </w:p>
    <w:p w14:paraId="4872B810" w14:textId="77777777" w:rsidR="00B41A20" w:rsidRPr="00B41A20" w:rsidRDefault="00B41A20" w:rsidP="00B41A20">
      <w:pPr>
        <w:tabs>
          <w:tab w:val="left" w:pos="1701"/>
        </w:tabs>
        <w:ind w:left="720"/>
        <w:rPr>
          <w:rFonts w:ascii="Times New Roman" w:hAnsi="Times New Roman" w:cs="Times New Roman"/>
          <w:sz w:val="36"/>
          <w:szCs w:val="36"/>
          <w:lang w:val="en-US"/>
        </w:rPr>
      </w:pPr>
    </w:p>
    <w:p w14:paraId="4D2539B2" w14:textId="0B4ABD8D" w:rsidR="00B41A20" w:rsidRDefault="00B41A20" w:rsidP="00B41A20">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Pr="00B41A20">
        <w:rPr>
          <w:rFonts w:ascii="Times New Roman" w:hAnsi="Times New Roman" w:cs="Times New Roman"/>
          <w:b/>
          <w:bCs/>
          <w:i/>
          <w:iCs/>
          <w:sz w:val="36"/>
          <w:szCs w:val="36"/>
          <w:lang w:val="en-US"/>
        </w:rPr>
        <w:t>Stratification of risk to estimate prognosis</w:t>
      </w:r>
    </w:p>
    <w:p w14:paraId="06BA0678" w14:textId="5A2302C0" w:rsidR="00B41A20" w:rsidRPr="00B41A20" w:rsidRDefault="00B41A20" w:rsidP="00B41A20">
      <w:pPr>
        <w:tabs>
          <w:tab w:val="left" w:pos="1701"/>
        </w:tabs>
        <w:ind w:left="720"/>
        <w:rPr>
          <w:rFonts w:ascii="Times New Roman" w:hAnsi="Times New Roman" w:cs="Times New Roman"/>
          <w:b/>
          <w:bCs/>
          <w:i/>
          <w:iCs/>
          <w:sz w:val="36"/>
          <w:szCs w:val="36"/>
          <w:u w:val="single"/>
        </w:rPr>
      </w:pPr>
      <w:r>
        <w:rPr>
          <w:rFonts w:ascii="Times New Roman" w:hAnsi="Times New Roman" w:cs="Times New Roman"/>
          <w:b/>
          <w:bCs/>
          <w:i/>
          <w:iCs/>
          <w:sz w:val="36"/>
          <w:szCs w:val="36"/>
          <w:lang w:val="en-US"/>
        </w:rPr>
        <w:t xml:space="preserve">   </w:t>
      </w:r>
      <w:r w:rsidRPr="00B41A20">
        <w:rPr>
          <w:rFonts w:ascii="Times New Roman" w:hAnsi="Times New Roman" w:cs="Times New Roman"/>
          <w:b/>
          <w:bCs/>
          <w:i/>
          <w:iCs/>
          <w:sz w:val="36"/>
          <w:szCs w:val="36"/>
          <w:u w:val="single"/>
          <w:lang w:val="en-US"/>
        </w:rPr>
        <w:t xml:space="preserve">BP systolic ≥180, BP diastolic ≥110, III stage AH </w:t>
      </w:r>
    </w:p>
    <w:p w14:paraId="6E1E4E20" w14:textId="3A47DDF9" w:rsidR="007E617D" w:rsidRPr="007E617D" w:rsidRDefault="00B41A20" w:rsidP="007E617D">
      <w:pPr>
        <w:tabs>
          <w:tab w:val="left" w:pos="1701"/>
        </w:tabs>
        <w:ind w:left="720"/>
        <w:rPr>
          <w:rFonts w:ascii="Times New Roman" w:hAnsi="Times New Roman" w:cs="Times New Roman"/>
          <w:b/>
          <w:bCs/>
          <w:i/>
          <w:iCs/>
          <w:sz w:val="36"/>
          <w:szCs w:val="36"/>
        </w:rPr>
      </w:pPr>
      <w:r w:rsidRPr="00B41A20">
        <w:rPr>
          <w:rFonts w:ascii="Times New Roman" w:hAnsi="Times New Roman" w:cs="Times New Roman"/>
          <w:b/>
          <w:bCs/>
          <w:i/>
          <w:iCs/>
          <w:sz w:val="36"/>
          <w:szCs w:val="36"/>
          <w:lang w:val="en-US"/>
        </w:rPr>
        <w:t xml:space="preserve">Other risk-factors are </w:t>
      </w:r>
      <w:proofErr w:type="gramStart"/>
      <w:r w:rsidRPr="00B41A20">
        <w:rPr>
          <w:rFonts w:ascii="Times New Roman" w:hAnsi="Times New Roman" w:cs="Times New Roman"/>
          <w:b/>
          <w:bCs/>
          <w:i/>
          <w:iCs/>
          <w:sz w:val="36"/>
          <w:szCs w:val="36"/>
          <w:lang w:val="en-US"/>
        </w:rPr>
        <w:t>absent</w:t>
      </w:r>
      <w:r w:rsidR="007E617D">
        <w:rPr>
          <w:rFonts w:ascii="Times New Roman" w:hAnsi="Times New Roman" w:cs="Times New Roman"/>
          <w:b/>
          <w:bCs/>
          <w:i/>
          <w:iCs/>
          <w:sz w:val="36"/>
          <w:szCs w:val="36"/>
          <w:lang w:val="en-US"/>
        </w:rPr>
        <w:t>-</w:t>
      </w:r>
      <w:proofErr w:type="gramEnd"/>
      <w:r w:rsidR="007E617D">
        <w:rPr>
          <w:rFonts w:ascii="Times New Roman" w:hAnsi="Times New Roman" w:cs="Times New Roman"/>
          <w:b/>
          <w:bCs/>
          <w:i/>
          <w:iCs/>
          <w:sz w:val="36"/>
          <w:szCs w:val="36"/>
          <w:lang w:val="en-US"/>
        </w:rPr>
        <w:t>------------------</w:t>
      </w:r>
      <w:r w:rsidR="007E617D" w:rsidRPr="007E617D">
        <w:rPr>
          <w:rFonts w:eastAsiaTheme="minorEastAsia" w:hAnsi="Calibri"/>
          <w:b/>
          <w:bCs/>
          <w:color w:val="000000" w:themeColor="text1"/>
          <w:kern w:val="24"/>
          <w:sz w:val="48"/>
          <w:szCs w:val="48"/>
          <w:lang w:val="en-US" w:eastAsia="uk-UA"/>
          <w14:ligatures w14:val="none"/>
        </w:rPr>
        <w:t xml:space="preserve"> </w:t>
      </w:r>
      <w:r w:rsidR="007E617D" w:rsidRPr="007E617D">
        <w:rPr>
          <w:rFonts w:ascii="Times New Roman" w:hAnsi="Times New Roman" w:cs="Times New Roman"/>
          <w:b/>
          <w:bCs/>
          <w:i/>
          <w:iCs/>
          <w:sz w:val="36"/>
          <w:szCs w:val="36"/>
          <w:lang w:val="en-US"/>
        </w:rPr>
        <w:t>High risk</w:t>
      </w:r>
    </w:p>
    <w:p w14:paraId="190B115A" w14:textId="52606CAC" w:rsidR="007E617D" w:rsidRPr="007E617D" w:rsidRDefault="007E617D" w:rsidP="007E617D">
      <w:pPr>
        <w:tabs>
          <w:tab w:val="left" w:pos="1701"/>
        </w:tabs>
        <w:ind w:left="720"/>
        <w:rPr>
          <w:rFonts w:ascii="Times New Roman" w:hAnsi="Times New Roman" w:cs="Times New Roman"/>
          <w:b/>
          <w:bCs/>
          <w:i/>
          <w:iCs/>
          <w:sz w:val="36"/>
          <w:szCs w:val="36"/>
        </w:rPr>
      </w:pPr>
      <w:r w:rsidRPr="007E617D">
        <w:rPr>
          <w:rFonts w:ascii="Times New Roman" w:hAnsi="Times New Roman" w:cs="Times New Roman"/>
          <w:b/>
          <w:bCs/>
          <w:i/>
          <w:iCs/>
          <w:sz w:val="36"/>
          <w:szCs w:val="36"/>
          <w:lang w:val="en-US"/>
        </w:rPr>
        <w:t xml:space="preserve">1-2 risk </w:t>
      </w:r>
      <w:proofErr w:type="gramStart"/>
      <w:r w:rsidRPr="007E617D">
        <w:rPr>
          <w:rFonts w:ascii="Times New Roman" w:hAnsi="Times New Roman" w:cs="Times New Roman"/>
          <w:b/>
          <w:bCs/>
          <w:i/>
          <w:iCs/>
          <w:sz w:val="36"/>
          <w:szCs w:val="36"/>
          <w:lang w:val="en-US"/>
        </w:rPr>
        <w:t>factors</w:t>
      </w:r>
      <w:r>
        <w:rPr>
          <w:rFonts w:ascii="Times New Roman" w:hAnsi="Times New Roman" w:cs="Times New Roman"/>
          <w:b/>
          <w:bCs/>
          <w:i/>
          <w:iCs/>
          <w:sz w:val="36"/>
          <w:szCs w:val="36"/>
          <w:lang w:val="en-US"/>
        </w:rPr>
        <w:t>-</w:t>
      </w:r>
      <w:proofErr w:type="gramEnd"/>
      <w:r>
        <w:rPr>
          <w:rFonts w:ascii="Times New Roman" w:hAnsi="Times New Roman" w:cs="Times New Roman"/>
          <w:b/>
          <w:bCs/>
          <w:i/>
          <w:iCs/>
          <w:sz w:val="36"/>
          <w:szCs w:val="36"/>
          <w:lang w:val="en-US"/>
        </w:rPr>
        <w:t>--------------------------</w:t>
      </w:r>
      <w:r w:rsidRPr="007E617D">
        <w:rPr>
          <w:rFonts w:eastAsiaTheme="minorEastAsia" w:hAnsi="Calibri"/>
          <w:b/>
          <w:bCs/>
          <w:color w:val="000000" w:themeColor="text1"/>
          <w:kern w:val="24"/>
          <w:sz w:val="48"/>
          <w:szCs w:val="48"/>
          <w:lang w:val="en-US" w:eastAsia="uk-UA"/>
          <w14:ligatures w14:val="none"/>
        </w:rPr>
        <w:t xml:space="preserve"> </w:t>
      </w:r>
      <w:r w:rsidRPr="007E617D">
        <w:rPr>
          <w:rFonts w:ascii="Times New Roman" w:hAnsi="Times New Roman" w:cs="Times New Roman"/>
          <w:b/>
          <w:bCs/>
          <w:i/>
          <w:iCs/>
          <w:sz w:val="36"/>
          <w:szCs w:val="36"/>
          <w:lang w:val="en-US"/>
        </w:rPr>
        <w:t>A very high risk</w:t>
      </w:r>
    </w:p>
    <w:p w14:paraId="0FC98991" w14:textId="513AF9C8" w:rsidR="007E617D" w:rsidRPr="007E617D" w:rsidRDefault="007E617D">
      <w:pPr>
        <w:pStyle w:val="a9"/>
        <w:numPr>
          <w:ilvl w:val="0"/>
          <w:numId w:val="352"/>
        </w:numPr>
        <w:tabs>
          <w:tab w:val="left" w:pos="1701"/>
        </w:tabs>
        <w:rPr>
          <w:rFonts w:ascii="Times New Roman" w:hAnsi="Times New Roman" w:cs="Times New Roman"/>
          <w:b/>
          <w:bCs/>
          <w:i/>
          <w:iCs/>
          <w:sz w:val="36"/>
          <w:szCs w:val="36"/>
        </w:rPr>
      </w:pPr>
      <w:r w:rsidRPr="007E617D">
        <w:rPr>
          <w:rFonts w:ascii="Times New Roman" w:hAnsi="Times New Roman" w:cs="Times New Roman"/>
          <w:b/>
          <w:bCs/>
          <w:i/>
          <w:iCs/>
          <w:sz w:val="36"/>
          <w:szCs w:val="36"/>
          <w:lang w:val="en-US"/>
        </w:rPr>
        <w:t xml:space="preserve">and more risk factors or </w:t>
      </w:r>
    </w:p>
    <w:p w14:paraId="39BF9BC6" w14:textId="7C31F400" w:rsidR="007E617D" w:rsidRDefault="007E617D" w:rsidP="007E617D">
      <w:pPr>
        <w:tabs>
          <w:tab w:val="left" w:pos="1701"/>
        </w:tabs>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Pr="007E617D">
        <w:rPr>
          <w:rFonts w:ascii="Times New Roman" w:hAnsi="Times New Roman" w:cs="Times New Roman"/>
          <w:b/>
          <w:bCs/>
          <w:i/>
          <w:iCs/>
          <w:sz w:val="36"/>
          <w:szCs w:val="36"/>
          <w:lang w:val="en-US"/>
        </w:rPr>
        <w:t xml:space="preserve">damage of target </w:t>
      </w:r>
      <w:proofErr w:type="gramStart"/>
      <w:r w:rsidRPr="007E617D">
        <w:rPr>
          <w:rFonts w:ascii="Times New Roman" w:hAnsi="Times New Roman" w:cs="Times New Roman"/>
          <w:b/>
          <w:bCs/>
          <w:i/>
          <w:iCs/>
          <w:sz w:val="36"/>
          <w:szCs w:val="36"/>
          <w:lang w:val="en-US"/>
        </w:rPr>
        <w:t>organs</w:t>
      </w:r>
      <w:r>
        <w:rPr>
          <w:rFonts w:ascii="Times New Roman" w:hAnsi="Times New Roman" w:cs="Times New Roman"/>
          <w:b/>
          <w:bCs/>
          <w:i/>
          <w:iCs/>
          <w:sz w:val="36"/>
          <w:szCs w:val="36"/>
          <w:lang w:val="en-US"/>
        </w:rPr>
        <w:t>-</w:t>
      </w:r>
      <w:proofErr w:type="gramEnd"/>
      <w:r>
        <w:rPr>
          <w:rFonts w:ascii="Times New Roman" w:hAnsi="Times New Roman" w:cs="Times New Roman"/>
          <w:b/>
          <w:bCs/>
          <w:i/>
          <w:iCs/>
          <w:sz w:val="36"/>
          <w:szCs w:val="36"/>
          <w:lang w:val="en-US"/>
        </w:rPr>
        <w:t>-------------</w:t>
      </w:r>
      <w:r w:rsidRPr="007E617D">
        <w:rPr>
          <w:rFonts w:eastAsiaTheme="minorEastAsia" w:hAnsi="Calibri"/>
          <w:b/>
          <w:bCs/>
          <w:color w:val="000000" w:themeColor="text1"/>
          <w:kern w:val="24"/>
          <w:sz w:val="48"/>
          <w:szCs w:val="48"/>
          <w:lang w:val="en-US" w:eastAsia="uk-UA"/>
          <w14:ligatures w14:val="none"/>
        </w:rPr>
        <w:t xml:space="preserve"> </w:t>
      </w:r>
      <w:r w:rsidRPr="007E617D">
        <w:rPr>
          <w:rFonts w:ascii="Times New Roman" w:hAnsi="Times New Roman" w:cs="Times New Roman"/>
          <w:b/>
          <w:bCs/>
          <w:i/>
          <w:iCs/>
          <w:sz w:val="36"/>
          <w:szCs w:val="36"/>
          <w:lang w:val="en-US"/>
        </w:rPr>
        <w:t>A very high risk</w:t>
      </w:r>
    </w:p>
    <w:p w14:paraId="7CA940BE" w14:textId="77777777" w:rsidR="007E617D" w:rsidRDefault="007E617D" w:rsidP="007E617D">
      <w:pPr>
        <w:tabs>
          <w:tab w:val="left" w:pos="1701"/>
        </w:tabs>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Pr="007E617D">
        <w:rPr>
          <w:rFonts w:ascii="Times New Roman" w:hAnsi="Times New Roman" w:cs="Times New Roman"/>
          <w:b/>
          <w:bCs/>
          <w:i/>
          <w:iCs/>
          <w:sz w:val="36"/>
          <w:szCs w:val="36"/>
          <w:lang w:val="en-US"/>
        </w:rPr>
        <w:t xml:space="preserve">Clinical situation connected </w:t>
      </w:r>
    </w:p>
    <w:p w14:paraId="13A24978" w14:textId="264F9808" w:rsidR="007E617D" w:rsidRDefault="007E617D" w:rsidP="007E617D">
      <w:pPr>
        <w:tabs>
          <w:tab w:val="left" w:pos="1701"/>
        </w:tabs>
        <w:ind w:left="36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Pr="007E617D">
        <w:rPr>
          <w:rFonts w:ascii="Times New Roman" w:hAnsi="Times New Roman" w:cs="Times New Roman"/>
          <w:b/>
          <w:bCs/>
          <w:i/>
          <w:iCs/>
          <w:sz w:val="36"/>
          <w:szCs w:val="36"/>
          <w:lang w:val="en-US"/>
        </w:rPr>
        <w:t xml:space="preserve">with </w:t>
      </w:r>
      <w:proofErr w:type="gramStart"/>
      <w:r w:rsidRPr="007E617D">
        <w:rPr>
          <w:rFonts w:ascii="Times New Roman" w:hAnsi="Times New Roman" w:cs="Times New Roman"/>
          <w:b/>
          <w:bCs/>
          <w:i/>
          <w:iCs/>
          <w:sz w:val="36"/>
          <w:szCs w:val="36"/>
          <w:lang w:val="en-US"/>
        </w:rPr>
        <w:t>hypertension</w:t>
      </w:r>
      <w:r>
        <w:rPr>
          <w:rFonts w:ascii="Times New Roman" w:hAnsi="Times New Roman" w:cs="Times New Roman"/>
          <w:b/>
          <w:bCs/>
          <w:i/>
          <w:iCs/>
          <w:sz w:val="36"/>
          <w:szCs w:val="36"/>
          <w:lang w:val="en-US"/>
        </w:rPr>
        <w:t>-</w:t>
      </w:r>
      <w:proofErr w:type="gramEnd"/>
      <w:r>
        <w:rPr>
          <w:rFonts w:ascii="Times New Roman" w:hAnsi="Times New Roman" w:cs="Times New Roman"/>
          <w:b/>
          <w:bCs/>
          <w:i/>
          <w:iCs/>
          <w:sz w:val="36"/>
          <w:szCs w:val="36"/>
          <w:lang w:val="en-US"/>
        </w:rPr>
        <w:t>--------------------</w:t>
      </w:r>
      <w:r w:rsidRPr="007E617D">
        <w:rPr>
          <w:rFonts w:eastAsiaTheme="minorEastAsia" w:hAnsi="Calibri"/>
          <w:b/>
          <w:bCs/>
          <w:color w:val="000000" w:themeColor="text1"/>
          <w:kern w:val="24"/>
          <w:sz w:val="48"/>
          <w:szCs w:val="48"/>
          <w:lang w:val="en-US" w:eastAsia="uk-UA"/>
          <w14:ligatures w14:val="none"/>
        </w:rPr>
        <w:t xml:space="preserve"> </w:t>
      </w:r>
      <w:r w:rsidRPr="007E617D">
        <w:rPr>
          <w:rFonts w:ascii="Times New Roman" w:hAnsi="Times New Roman" w:cs="Times New Roman"/>
          <w:b/>
          <w:bCs/>
          <w:i/>
          <w:iCs/>
          <w:sz w:val="36"/>
          <w:szCs w:val="36"/>
          <w:lang w:val="en-US"/>
        </w:rPr>
        <w:t>A very high risk</w:t>
      </w:r>
    </w:p>
    <w:p w14:paraId="68A8EC8C" w14:textId="18B5290D" w:rsidR="00EB3BCA" w:rsidRPr="00705301" w:rsidRDefault="00705301" w:rsidP="007E617D">
      <w:pPr>
        <w:tabs>
          <w:tab w:val="left" w:pos="1701"/>
        </w:tabs>
        <w:ind w:left="360"/>
        <w:rPr>
          <w:rFonts w:ascii="Times New Roman" w:hAnsi="Times New Roman" w:cs="Times New Roman"/>
          <w:sz w:val="36"/>
          <w:szCs w:val="36"/>
          <w:lang w:val="en-US"/>
        </w:rPr>
      </w:pPr>
      <w:r>
        <w:rPr>
          <w:rFonts w:ascii="Times New Roman" w:hAnsi="Times New Roman" w:cs="Times New Roman"/>
          <w:b/>
          <w:bCs/>
          <w:i/>
          <w:iCs/>
          <w:sz w:val="36"/>
          <w:szCs w:val="36"/>
          <w:lang w:val="en-US"/>
        </w:rPr>
        <w:t xml:space="preserve">                                                                                            </w:t>
      </w:r>
      <w:r w:rsidRPr="00705301">
        <w:rPr>
          <w:rFonts w:ascii="Times New Roman" w:hAnsi="Times New Roman" w:cs="Times New Roman"/>
          <w:sz w:val="36"/>
          <w:szCs w:val="36"/>
          <w:lang w:val="en-US"/>
        </w:rPr>
        <w:t>208</w:t>
      </w:r>
    </w:p>
    <w:p w14:paraId="385677B3" w14:textId="77777777" w:rsidR="007E617D" w:rsidRDefault="007E617D" w:rsidP="007E617D">
      <w:pPr>
        <w:tabs>
          <w:tab w:val="left" w:pos="1701"/>
        </w:tabs>
        <w:ind w:left="360"/>
        <w:rPr>
          <w:rFonts w:ascii="Times New Roman" w:hAnsi="Times New Roman" w:cs="Times New Roman"/>
          <w:b/>
          <w:bCs/>
          <w:i/>
          <w:iCs/>
          <w:sz w:val="36"/>
          <w:szCs w:val="36"/>
          <w:lang w:val="en-US"/>
        </w:rPr>
      </w:pPr>
    </w:p>
    <w:p w14:paraId="344BBEF0" w14:textId="20872402" w:rsidR="007E617D" w:rsidRDefault="007E617D" w:rsidP="007E617D">
      <w:pPr>
        <w:tabs>
          <w:tab w:val="left" w:pos="1701"/>
        </w:tabs>
        <w:ind w:left="36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Pr="007E617D">
        <w:rPr>
          <w:rFonts w:ascii="Times New Roman" w:hAnsi="Times New Roman" w:cs="Times New Roman"/>
          <w:b/>
          <w:bCs/>
          <w:i/>
          <w:iCs/>
          <w:sz w:val="36"/>
          <w:szCs w:val="36"/>
          <w:lang w:val="en-US"/>
        </w:rPr>
        <w:t>Tactic of treatment</w:t>
      </w:r>
    </w:p>
    <w:p w14:paraId="09731CBD" w14:textId="77777777" w:rsidR="007E617D" w:rsidRPr="007E617D" w:rsidRDefault="007E617D">
      <w:pPr>
        <w:numPr>
          <w:ilvl w:val="0"/>
          <w:numId w:val="353"/>
        </w:numPr>
        <w:tabs>
          <w:tab w:val="left" w:pos="1701"/>
        </w:tabs>
        <w:rPr>
          <w:rFonts w:ascii="Times New Roman" w:hAnsi="Times New Roman" w:cs="Times New Roman"/>
          <w:i/>
          <w:iCs/>
          <w:sz w:val="36"/>
          <w:szCs w:val="36"/>
        </w:rPr>
      </w:pPr>
      <w:r w:rsidRPr="007E617D">
        <w:rPr>
          <w:rFonts w:ascii="Times New Roman" w:hAnsi="Times New Roman" w:cs="Times New Roman"/>
          <w:i/>
          <w:iCs/>
          <w:sz w:val="36"/>
          <w:szCs w:val="36"/>
          <w:lang w:val="en-US"/>
        </w:rPr>
        <w:t>The patients with a low risk – must be examined for 6-12 months to estimate if they need the medical treatment</w:t>
      </w:r>
    </w:p>
    <w:p w14:paraId="202221F4" w14:textId="77777777" w:rsidR="007E617D" w:rsidRPr="007E617D" w:rsidRDefault="007E617D">
      <w:pPr>
        <w:numPr>
          <w:ilvl w:val="0"/>
          <w:numId w:val="353"/>
        </w:numPr>
        <w:tabs>
          <w:tab w:val="left" w:pos="1701"/>
        </w:tabs>
        <w:rPr>
          <w:rFonts w:ascii="Times New Roman" w:hAnsi="Times New Roman" w:cs="Times New Roman"/>
          <w:i/>
          <w:iCs/>
          <w:sz w:val="36"/>
          <w:szCs w:val="36"/>
        </w:rPr>
      </w:pPr>
      <w:r w:rsidRPr="007E617D">
        <w:rPr>
          <w:rFonts w:ascii="Times New Roman" w:hAnsi="Times New Roman" w:cs="Times New Roman"/>
          <w:i/>
          <w:iCs/>
          <w:sz w:val="36"/>
          <w:szCs w:val="36"/>
          <w:lang w:val="en-US"/>
        </w:rPr>
        <w:t>The patients with a moderate risk – for several weeks – until 6 months to decide if they need the medical treatment</w:t>
      </w:r>
    </w:p>
    <w:p w14:paraId="587D5652" w14:textId="77777777" w:rsidR="007E617D" w:rsidRPr="007E617D" w:rsidRDefault="007E617D">
      <w:pPr>
        <w:numPr>
          <w:ilvl w:val="0"/>
          <w:numId w:val="353"/>
        </w:numPr>
        <w:tabs>
          <w:tab w:val="left" w:pos="1701"/>
        </w:tabs>
        <w:rPr>
          <w:rFonts w:ascii="Times New Roman" w:hAnsi="Times New Roman" w:cs="Times New Roman"/>
          <w:i/>
          <w:iCs/>
          <w:sz w:val="36"/>
          <w:szCs w:val="36"/>
        </w:rPr>
      </w:pPr>
      <w:r w:rsidRPr="007E617D">
        <w:rPr>
          <w:rFonts w:ascii="Times New Roman" w:hAnsi="Times New Roman" w:cs="Times New Roman"/>
          <w:i/>
          <w:iCs/>
          <w:sz w:val="36"/>
          <w:szCs w:val="36"/>
          <w:lang w:val="en-US"/>
        </w:rPr>
        <w:t>The patients with a high and a very high risk – must get medical treatment immediately</w:t>
      </w:r>
    </w:p>
    <w:p w14:paraId="33A20AC3" w14:textId="77777777" w:rsidR="007E617D" w:rsidRPr="007E617D" w:rsidRDefault="007E617D" w:rsidP="007E617D">
      <w:pPr>
        <w:tabs>
          <w:tab w:val="left" w:pos="1701"/>
        </w:tabs>
        <w:ind w:left="360"/>
        <w:rPr>
          <w:rFonts w:ascii="Times New Roman" w:hAnsi="Times New Roman" w:cs="Times New Roman"/>
          <w:b/>
          <w:bCs/>
          <w:i/>
          <w:iCs/>
          <w:sz w:val="36"/>
          <w:szCs w:val="36"/>
        </w:rPr>
      </w:pPr>
    </w:p>
    <w:p w14:paraId="5743C025" w14:textId="53E94E12" w:rsidR="007E617D" w:rsidRPr="007E617D" w:rsidRDefault="007E617D" w:rsidP="007E617D">
      <w:pPr>
        <w:tabs>
          <w:tab w:val="left" w:pos="1701"/>
        </w:tabs>
        <w:rPr>
          <w:rFonts w:ascii="Times New Roman" w:hAnsi="Times New Roman" w:cs="Times New Roman"/>
          <w:b/>
          <w:bCs/>
          <w:i/>
          <w:iCs/>
          <w:sz w:val="36"/>
          <w:szCs w:val="36"/>
          <w:lang w:val="en-US"/>
        </w:rPr>
      </w:pPr>
    </w:p>
    <w:p w14:paraId="49C8F7A4" w14:textId="5D2F3743" w:rsidR="007E617D" w:rsidRPr="007E617D" w:rsidRDefault="007E617D" w:rsidP="007E617D">
      <w:pPr>
        <w:tabs>
          <w:tab w:val="left" w:pos="1701"/>
        </w:tabs>
        <w:rPr>
          <w:rFonts w:ascii="Times New Roman" w:hAnsi="Times New Roman" w:cs="Times New Roman"/>
          <w:b/>
          <w:bCs/>
          <w:i/>
          <w:iCs/>
          <w:sz w:val="36"/>
          <w:szCs w:val="36"/>
        </w:rPr>
      </w:pPr>
    </w:p>
    <w:p w14:paraId="58CE2454" w14:textId="06C7DD50" w:rsidR="007E617D" w:rsidRPr="007E617D" w:rsidRDefault="007E617D" w:rsidP="007E617D">
      <w:pPr>
        <w:tabs>
          <w:tab w:val="left" w:pos="1701"/>
        </w:tabs>
        <w:ind w:left="720"/>
        <w:rPr>
          <w:rFonts w:ascii="Times New Roman" w:hAnsi="Times New Roman" w:cs="Times New Roman"/>
          <w:b/>
          <w:bCs/>
          <w:i/>
          <w:iCs/>
          <w:sz w:val="36"/>
          <w:szCs w:val="36"/>
        </w:rPr>
      </w:pPr>
    </w:p>
    <w:p w14:paraId="3EFFC84C" w14:textId="58A56483" w:rsidR="007E617D" w:rsidRPr="007E617D" w:rsidRDefault="007E617D" w:rsidP="007E617D">
      <w:pPr>
        <w:tabs>
          <w:tab w:val="left" w:pos="1701"/>
        </w:tabs>
        <w:ind w:left="720"/>
        <w:rPr>
          <w:rFonts w:ascii="Times New Roman" w:hAnsi="Times New Roman" w:cs="Times New Roman"/>
          <w:b/>
          <w:bCs/>
          <w:i/>
          <w:iCs/>
          <w:sz w:val="36"/>
          <w:szCs w:val="36"/>
        </w:rPr>
      </w:pPr>
    </w:p>
    <w:p w14:paraId="56A0EF38" w14:textId="1BA81F5B" w:rsidR="00B41A20" w:rsidRPr="00B41A20" w:rsidRDefault="00B41A20" w:rsidP="007E617D">
      <w:pPr>
        <w:tabs>
          <w:tab w:val="left" w:pos="1701"/>
        </w:tabs>
        <w:ind w:left="720"/>
        <w:rPr>
          <w:rFonts w:ascii="Times New Roman" w:hAnsi="Times New Roman" w:cs="Times New Roman"/>
          <w:b/>
          <w:bCs/>
          <w:i/>
          <w:iCs/>
          <w:sz w:val="36"/>
          <w:szCs w:val="36"/>
        </w:rPr>
      </w:pPr>
    </w:p>
    <w:p w14:paraId="09469788" w14:textId="52C22256" w:rsidR="00B41A20" w:rsidRPr="00376D3C" w:rsidRDefault="00F13514" w:rsidP="00B41A20">
      <w:pPr>
        <w:tabs>
          <w:tab w:val="left" w:pos="1701"/>
        </w:tabs>
        <w:ind w:left="720"/>
        <w:rPr>
          <w:rFonts w:ascii="Times New Roman" w:hAnsi="Times New Roman" w:cs="Times New Roman"/>
          <w:sz w:val="36"/>
          <w:szCs w:val="36"/>
        </w:rPr>
      </w:pPr>
      <w:r>
        <w:rPr>
          <w:rFonts w:ascii="Times New Roman" w:hAnsi="Times New Roman" w:cs="Times New Roman"/>
          <w:b/>
          <w:bCs/>
          <w:i/>
          <w:iCs/>
          <w:sz w:val="36"/>
          <w:szCs w:val="36"/>
          <w:lang w:val="en-US"/>
        </w:rPr>
        <w:t xml:space="preserve">                                                                                              </w:t>
      </w:r>
    </w:p>
    <w:p w14:paraId="27F8E87B" w14:textId="623C7A1A" w:rsidR="00B41A20" w:rsidRDefault="00995B45" w:rsidP="00B41A20">
      <w:pPr>
        <w:tabs>
          <w:tab w:val="left" w:pos="1701"/>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Lecture 14</w:t>
      </w:r>
    </w:p>
    <w:p w14:paraId="3B4B613A" w14:textId="0179C9D2" w:rsidR="00995B45" w:rsidRPr="00C71BA7" w:rsidRDefault="00601BBE" w:rsidP="00B41A20">
      <w:pPr>
        <w:tabs>
          <w:tab w:val="left" w:pos="1701"/>
        </w:tabs>
        <w:ind w:left="720"/>
        <w:rPr>
          <w:rFonts w:ascii="Times New Roman" w:hAnsi="Times New Roman" w:cs="Times New Roman"/>
          <w:b/>
          <w:bCs/>
          <w:sz w:val="36"/>
          <w:szCs w:val="36"/>
          <w:lang w:val="en-US"/>
        </w:rPr>
      </w:pPr>
      <w:r w:rsidRPr="00C71BA7">
        <w:rPr>
          <w:rFonts w:ascii="Times New Roman" w:hAnsi="Times New Roman" w:cs="Times New Roman"/>
          <w:b/>
          <w:bCs/>
          <w:sz w:val="36"/>
          <w:szCs w:val="36"/>
          <w:lang w:val="en-US"/>
        </w:rPr>
        <w:t>Ischemic Heart Disease</w:t>
      </w:r>
      <w:r w:rsidR="00C71BA7" w:rsidRPr="00C71BA7">
        <w:rPr>
          <w:rFonts w:ascii="Times New Roman" w:hAnsi="Times New Roman" w:cs="Times New Roman"/>
          <w:b/>
          <w:bCs/>
          <w:sz w:val="36"/>
          <w:szCs w:val="36"/>
          <w:lang w:val="en-US"/>
        </w:rPr>
        <w:t xml:space="preserve"> (</w:t>
      </w:r>
      <w:r w:rsidR="0083054C">
        <w:rPr>
          <w:rFonts w:ascii="Times New Roman" w:hAnsi="Times New Roman" w:cs="Times New Roman"/>
          <w:b/>
          <w:bCs/>
          <w:sz w:val="36"/>
          <w:szCs w:val="36"/>
          <w:lang w:val="en-US"/>
        </w:rPr>
        <w:t>c</w:t>
      </w:r>
      <w:r w:rsidRPr="00C71BA7">
        <w:rPr>
          <w:rFonts w:ascii="Times New Roman" w:hAnsi="Times New Roman" w:cs="Times New Roman"/>
          <w:b/>
          <w:bCs/>
          <w:sz w:val="36"/>
          <w:szCs w:val="36"/>
          <w:lang w:val="en-US"/>
        </w:rPr>
        <w:t>oronary</w:t>
      </w:r>
      <w:r w:rsidR="0083054C">
        <w:rPr>
          <w:rFonts w:ascii="Times New Roman" w:hAnsi="Times New Roman" w:cs="Times New Roman"/>
          <w:b/>
          <w:bCs/>
          <w:sz w:val="36"/>
          <w:szCs w:val="36"/>
          <w:lang w:val="en-US"/>
        </w:rPr>
        <w:t xml:space="preserve"> </w:t>
      </w:r>
      <w:r w:rsidRPr="00C71BA7">
        <w:rPr>
          <w:rFonts w:ascii="Times New Roman" w:hAnsi="Times New Roman" w:cs="Times New Roman"/>
          <w:b/>
          <w:bCs/>
          <w:sz w:val="36"/>
          <w:szCs w:val="36"/>
          <w:lang w:val="en-US"/>
        </w:rPr>
        <w:t>artery disease</w:t>
      </w:r>
      <w:r w:rsidR="00C71BA7" w:rsidRPr="00C71BA7">
        <w:rPr>
          <w:rFonts w:ascii="Times New Roman" w:hAnsi="Times New Roman" w:cs="Times New Roman"/>
          <w:b/>
          <w:bCs/>
          <w:sz w:val="36"/>
          <w:szCs w:val="36"/>
          <w:lang w:val="en-US"/>
        </w:rPr>
        <w:t>)</w:t>
      </w:r>
      <w:r w:rsidRPr="00C71BA7">
        <w:rPr>
          <w:rFonts w:ascii="Times New Roman" w:hAnsi="Times New Roman" w:cs="Times New Roman"/>
          <w:b/>
          <w:bCs/>
          <w:sz w:val="36"/>
          <w:szCs w:val="36"/>
          <w:lang w:val="en-US"/>
        </w:rPr>
        <w:t xml:space="preserve">  </w:t>
      </w:r>
    </w:p>
    <w:p w14:paraId="0D992B6F" w14:textId="781A079C" w:rsidR="00874C94" w:rsidRPr="00EB3BCA" w:rsidRDefault="00874C94" w:rsidP="0083054C">
      <w:pPr>
        <w:tabs>
          <w:tab w:val="left" w:pos="1701"/>
        </w:tabs>
        <w:ind w:left="360"/>
        <w:rPr>
          <w:rFonts w:ascii="Times New Roman" w:hAnsi="Times New Roman" w:cs="Times New Roman"/>
          <w:sz w:val="36"/>
          <w:szCs w:val="36"/>
        </w:rPr>
      </w:pPr>
      <w:r w:rsidRPr="00EB3BCA">
        <w:rPr>
          <w:rFonts w:ascii="Times New Roman" w:hAnsi="Times New Roman" w:cs="Times New Roman"/>
          <w:sz w:val="36"/>
          <w:szCs w:val="36"/>
          <w:lang w:val="en-US"/>
        </w:rPr>
        <w:t xml:space="preserve">Myocardial </w:t>
      </w:r>
      <w:r w:rsidRPr="00EB3BCA">
        <w:rPr>
          <w:rFonts w:ascii="Times New Roman" w:hAnsi="Times New Roman" w:cs="Times New Roman"/>
          <w:sz w:val="36"/>
          <w:szCs w:val="36"/>
          <w:u w:val="single"/>
          <w:lang w:val="en-US"/>
        </w:rPr>
        <w:t>ischemia</w:t>
      </w:r>
      <w:r w:rsidRPr="00EB3BCA">
        <w:rPr>
          <w:rFonts w:ascii="Times New Roman" w:hAnsi="Times New Roman" w:cs="Times New Roman"/>
          <w:sz w:val="36"/>
          <w:szCs w:val="36"/>
          <w:lang w:val="en-US"/>
        </w:rPr>
        <w:t xml:space="preserve"> results from an imbalance between the supply of oxygen to cardiac muscle and myocardial demand </w:t>
      </w:r>
    </w:p>
    <w:p w14:paraId="7C16FD70" w14:textId="4936DE06" w:rsidR="003D657C" w:rsidRDefault="00BC5CF7" w:rsidP="00BC5CF7">
      <w:pPr>
        <w:tabs>
          <w:tab w:val="left" w:pos="1701"/>
        </w:tabs>
        <w:rPr>
          <w:rFonts w:ascii="Times New Roman" w:hAnsi="Times New Roman" w:cs="Times New Roman"/>
          <w:sz w:val="36"/>
          <w:szCs w:val="36"/>
          <w:lang w:val="en-US"/>
        </w:rPr>
      </w:pPr>
      <w:r w:rsidRPr="00BC7E42">
        <w:rPr>
          <w:rFonts w:ascii="Times New Roman" w:hAnsi="Times New Roman" w:cs="Times New Roman"/>
          <w:b/>
          <w:bCs/>
          <w:sz w:val="36"/>
          <w:szCs w:val="36"/>
          <w:lang w:val="en-US"/>
        </w:rPr>
        <w:t xml:space="preserve">                            Etiology</w:t>
      </w:r>
      <w:r w:rsidRPr="00BC5CF7">
        <w:rPr>
          <w:rFonts w:ascii="Times New Roman" w:hAnsi="Times New Roman" w:cs="Times New Roman"/>
          <w:sz w:val="36"/>
          <w:szCs w:val="36"/>
          <w:lang w:val="en-US"/>
        </w:rPr>
        <w:t xml:space="preserve"> (the reasons </w:t>
      </w:r>
      <w:r w:rsidR="00913E3D">
        <w:rPr>
          <w:rFonts w:ascii="Times New Roman" w:hAnsi="Times New Roman" w:cs="Times New Roman"/>
          <w:sz w:val="36"/>
          <w:szCs w:val="36"/>
          <w:lang w:val="en-US"/>
        </w:rPr>
        <w:t>for</w:t>
      </w:r>
      <w:r w:rsidRPr="00BC5CF7">
        <w:rPr>
          <w:rFonts w:ascii="Times New Roman" w:hAnsi="Times New Roman" w:cs="Times New Roman"/>
          <w:sz w:val="36"/>
          <w:szCs w:val="36"/>
          <w:lang w:val="en-US"/>
        </w:rPr>
        <w:t xml:space="preserve"> disease)</w:t>
      </w:r>
    </w:p>
    <w:p w14:paraId="6E377D3D" w14:textId="77777777" w:rsidR="00BB4A91" w:rsidRPr="00BB4A91" w:rsidRDefault="00BB4A91">
      <w:pPr>
        <w:numPr>
          <w:ilvl w:val="0"/>
          <w:numId w:val="354"/>
        </w:numPr>
        <w:tabs>
          <w:tab w:val="left" w:pos="1701"/>
        </w:tabs>
        <w:rPr>
          <w:rFonts w:ascii="Times New Roman" w:hAnsi="Times New Roman" w:cs="Times New Roman"/>
          <w:sz w:val="36"/>
          <w:szCs w:val="36"/>
        </w:rPr>
      </w:pPr>
      <w:r w:rsidRPr="00BB4A91">
        <w:rPr>
          <w:rFonts w:ascii="Times New Roman" w:hAnsi="Times New Roman" w:cs="Times New Roman"/>
          <w:sz w:val="36"/>
          <w:szCs w:val="36"/>
          <w:lang w:val="en-US"/>
        </w:rPr>
        <w:t>Coronary artery atherosclerosis, atherosclerotic plaque (atheroma)</w:t>
      </w:r>
    </w:p>
    <w:p w14:paraId="58F5805B" w14:textId="2310BCA0" w:rsidR="00CE3082" w:rsidRPr="00CE3082" w:rsidRDefault="00BB4A91">
      <w:pPr>
        <w:numPr>
          <w:ilvl w:val="0"/>
          <w:numId w:val="354"/>
        </w:numPr>
        <w:tabs>
          <w:tab w:val="left" w:pos="1701"/>
        </w:tabs>
        <w:rPr>
          <w:rFonts w:ascii="Times New Roman" w:hAnsi="Times New Roman" w:cs="Times New Roman"/>
          <w:sz w:val="36"/>
          <w:szCs w:val="36"/>
        </w:rPr>
      </w:pPr>
      <w:r w:rsidRPr="00BB4A91">
        <w:rPr>
          <w:rFonts w:ascii="Times New Roman" w:hAnsi="Times New Roman" w:cs="Times New Roman"/>
          <w:sz w:val="36"/>
          <w:szCs w:val="36"/>
          <w:lang w:val="en-US"/>
        </w:rPr>
        <w:t xml:space="preserve"> Coronary artery thrombosis; spasm; arteritis     </w:t>
      </w:r>
    </w:p>
    <w:p w14:paraId="61CC7C21" w14:textId="0206C663" w:rsidR="00BB4A91" w:rsidRPr="00BB4A91" w:rsidRDefault="00BB4A91" w:rsidP="00CE3082">
      <w:pPr>
        <w:tabs>
          <w:tab w:val="left" w:pos="1701"/>
        </w:tabs>
        <w:ind w:left="720"/>
        <w:rPr>
          <w:rFonts w:ascii="Times New Roman" w:hAnsi="Times New Roman" w:cs="Times New Roman"/>
          <w:b/>
          <w:bCs/>
          <w:sz w:val="36"/>
          <w:szCs w:val="36"/>
        </w:rPr>
      </w:pPr>
      <w:r w:rsidRPr="00BB4A91">
        <w:rPr>
          <w:rFonts w:ascii="Times New Roman" w:hAnsi="Times New Roman" w:cs="Times New Roman"/>
          <w:b/>
          <w:bCs/>
          <w:sz w:val="36"/>
          <w:szCs w:val="36"/>
          <w:lang w:val="en-US"/>
        </w:rPr>
        <w:t>The main 3 “great” risk – factors of IHD:</w:t>
      </w:r>
    </w:p>
    <w:p w14:paraId="7CC2D846" w14:textId="77777777" w:rsidR="00BB4A91" w:rsidRPr="00EB3BCA" w:rsidRDefault="00BB4A91">
      <w:pPr>
        <w:numPr>
          <w:ilvl w:val="0"/>
          <w:numId w:val="354"/>
        </w:numPr>
        <w:tabs>
          <w:tab w:val="left" w:pos="1701"/>
        </w:tabs>
        <w:rPr>
          <w:rFonts w:ascii="Times New Roman" w:hAnsi="Times New Roman" w:cs="Times New Roman"/>
          <w:sz w:val="36"/>
          <w:szCs w:val="36"/>
        </w:rPr>
      </w:pPr>
      <w:r w:rsidRPr="00BB4A91">
        <w:rPr>
          <w:rFonts w:ascii="Times New Roman" w:hAnsi="Times New Roman" w:cs="Times New Roman"/>
          <w:sz w:val="36"/>
          <w:szCs w:val="36"/>
          <w:lang w:val="en-US"/>
        </w:rPr>
        <w:t>arterial hypertension</w:t>
      </w:r>
    </w:p>
    <w:p w14:paraId="1AFA99A5" w14:textId="5A7E3316" w:rsidR="00EB3BCA" w:rsidRPr="00705301" w:rsidRDefault="00705301" w:rsidP="00EB3BCA">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209</w:t>
      </w:r>
    </w:p>
    <w:p w14:paraId="59EFF0E9" w14:textId="77777777" w:rsidR="00BB4A91" w:rsidRPr="00BB4A91" w:rsidRDefault="00BB4A91">
      <w:pPr>
        <w:numPr>
          <w:ilvl w:val="0"/>
          <w:numId w:val="354"/>
        </w:numPr>
        <w:tabs>
          <w:tab w:val="left" w:pos="1701"/>
        </w:tabs>
        <w:rPr>
          <w:rFonts w:ascii="Times New Roman" w:hAnsi="Times New Roman" w:cs="Times New Roman"/>
          <w:sz w:val="36"/>
          <w:szCs w:val="36"/>
        </w:rPr>
      </w:pPr>
      <w:r w:rsidRPr="00BB4A91">
        <w:rPr>
          <w:rFonts w:ascii="Times New Roman" w:hAnsi="Times New Roman" w:cs="Times New Roman"/>
          <w:sz w:val="36"/>
          <w:szCs w:val="36"/>
          <w:lang w:val="en-US"/>
        </w:rPr>
        <w:lastRenderedPageBreak/>
        <w:t>hyper-</w:t>
      </w:r>
      <w:proofErr w:type="spellStart"/>
      <w:r w:rsidRPr="00BB4A91">
        <w:rPr>
          <w:rFonts w:ascii="Times New Roman" w:hAnsi="Times New Roman" w:cs="Times New Roman"/>
          <w:sz w:val="36"/>
          <w:szCs w:val="36"/>
          <w:lang w:val="en-US"/>
        </w:rPr>
        <w:t>cholesterolemia</w:t>
      </w:r>
      <w:proofErr w:type="spellEnd"/>
    </w:p>
    <w:p w14:paraId="64FA01AB" w14:textId="77777777" w:rsidR="00BB4A91" w:rsidRPr="00BB4A91" w:rsidRDefault="00BB4A91">
      <w:pPr>
        <w:numPr>
          <w:ilvl w:val="0"/>
          <w:numId w:val="354"/>
        </w:numPr>
        <w:tabs>
          <w:tab w:val="left" w:pos="1701"/>
        </w:tabs>
        <w:rPr>
          <w:rFonts w:ascii="Times New Roman" w:hAnsi="Times New Roman" w:cs="Times New Roman"/>
          <w:sz w:val="36"/>
          <w:szCs w:val="36"/>
        </w:rPr>
      </w:pPr>
      <w:r w:rsidRPr="00BB4A91">
        <w:rPr>
          <w:rFonts w:ascii="Times New Roman" w:hAnsi="Times New Roman" w:cs="Times New Roman"/>
          <w:sz w:val="36"/>
          <w:szCs w:val="36"/>
          <w:lang w:val="en-US"/>
        </w:rPr>
        <w:t>smoking</w:t>
      </w:r>
    </w:p>
    <w:p w14:paraId="6378C4EE" w14:textId="73251446" w:rsidR="00BC5CF7" w:rsidRDefault="00BB4A91" w:rsidP="00BC5CF7">
      <w:pPr>
        <w:tabs>
          <w:tab w:val="left" w:pos="1701"/>
        </w:tabs>
        <w:ind w:left="567"/>
        <w:rPr>
          <w:rFonts w:ascii="Times New Roman" w:hAnsi="Times New Roman" w:cs="Times New Roman"/>
          <w:b/>
          <w:bCs/>
          <w:sz w:val="36"/>
          <w:szCs w:val="36"/>
          <w:lang w:val="en-US"/>
        </w:rPr>
      </w:pPr>
      <w:r w:rsidRPr="00BB4A91">
        <w:rPr>
          <w:rFonts w:ascii="Times New Roman" w:hAnsi="Times New Roman" w:cs="Times New Roman"/>
          <w:b/>
          <w:bCs/>
          <w:sz w:val="36"/>
          <w:szCs w:val="36"/>
          <w:lang w:val="en-US"/>
        </w:rPr>
        <w:t>The main clinical forms of IHD</w:t>
      </w:r>
    </w:p>
    <w:p w14:paraId="215EDF1A" w14:textId="77777777" w:rsidR="001E73FB" w:rsidRPr="001E73FB" w:rsidRDefault="001E73FB">
      <w:pPr>
        <w:numPr>
          <w:ilvl w:val="0"/>
          <w:numId w:val="355"/>
        </w:numPr>
        <w:tabs>
          <w:tab w:val="left" w:pos="1701"/>
        </w:tabs>
        <w:rPr>
          <w:rFonts w:ascii="Times New Roman" w:hAnsi="Times New Roman" w:cs="Times New Roman"/>
          <w:sz w:val="36"/>
          <w:szCs w:val="36"/>
        </w:rPr>
      </w:pPr>
      <w:r w:rsidRPr="001E73FB">
        <w:rPr>
          <w:rFonts w:ascii="Times New Roman" w:hAnsi="Times New Roman" w:cs="Times New Roman"/>
          <w:b/>
          <w:bCs/>
          <w:i/>
          <w:iCs/>
          <w:sz w:val="36"/>
          <w:szCs w:val="36"/>
          <w:lang w:val="en-US"/>
        </w:rPr>
        <w:t xml:space="preserve">Stenocardia = angina pectoris </w:t>
      </w:r>
      <w:r w:rsidRPr="001E73FB">
        <w:rPr>
          <w:rFonts w:ascii="Times New Roman" w:hAnsi="Times New Roman" w:cs="Times New Roman"/>
          <w:sz w:val="36"/>
          <w:szCs w:val="36"/>
          <w:lang w:val="en-US"/>
        </w:rPr>
        <w:t>(acute form)</w:t>
      </w:r>
    </w:p>
    <w:p w14:paraId="4FA1A2D0" w14:textId="77777777" w:rsidR="001E73FB" w:rsidRPr="001E73FB" w:rsidRDefault="001E73FB">
      <w:pPr>
        <w:numPr>
          <w:ilvl w:val="0"/>
          <w:numId w:val="355"/>
        </w:numPr>
        <w:tabs>
          <w:tab w:val="left" w:pos="1701"/>
        </w:tabs>
        <w:rPr>
          <w:rFonts w:ascii="Times New Roman" w:hAnsi="Times New Roman" w:cs="Times New Roman"/>
          <w:sz w:val="36"/>
          <w:szCs w:val="36"/>
        </w:rPr>
      </w:pPr>
      <w:r w:rsidRPr="001E73FB">
        <w:rPr>
          <w:rFonts w:ascii="Times New Roman" w:hAnsi="Times New Roman" w:cs="Times New Roman"/>
          <w:b/>
          <w:bCs/>
          <w:i/>
          <w:iCs/>
          <w:sz w:val="36"/>
          <w:szCs w:val="36"/>
          <w:lang w:val="en-US"/>
        </w:rPr>
        <w:t xml:space="preserve">Myocardial infarction </w:t>
      </w:r>
      <w:r w:rsidRPr="001E73FB">
        <w:rPr>
          <w:rFonts w:ascii="Times New Roman" w:hAnsi="Times New Roman" w:cs="Times New Roman"/>
          <w:sz w:val="36"/>
          <w:szCs w:val="36"/>
          <w:lang w:val="en-US"/>
        </w:rPr>
        <w:t>(acute form)</w:t>
      </w:r>
    </w:p>
    <w:p w14:paraId="06EFF283" w14:textId="77777777" w:rsidR="001E73FB" w:rsidRPr="001E73FB" w:rsidRDefault="001E73FB">
      <w:pPr>
        <w:numPr>
          <w:ilvl w:val="0"/>
          <w:numId w:val="355"/>
        </w:numPr>
        <w:tabs>
          <w:tab w:val="left" w:pos="1701"/>
        </w:tabs>
        <w:rPr>
          <w:rFonts w:ascii="Times New Roman" w:hAnsi="Times New Roman" w:cs="Times New Roman"/>
          <w:sz w:val="36"/>
          <w:szCs w:val="36"/>
        </w:rPr>
      </w:pPr>
      <w:r w:rsidRPr="001E73FB">
        <w:rPr>
          <w:rFonts w:ascii="Times New Roman" w:hAnsi="Times New Roman" w:cs="Times New Roman"/>
          <w:sz w:val="36"/>
          <w:szCs w:val="36"/>
          <w:lang w:val="en-US"/>
        </w:rPr>
        <w:t xml:space="preserve">Coronary (atherosclerotic) </w:t>
      </w:r>
      <w:r w:rsidRPr="001E73FB">
        <w:rPr>
          <w:rFonts w:ascii="Times New Roman" w:hAnsi="Times New Roman" w:cs="Times New Roman"/>
          <w:b/>
          <w:bCs/>
          <w:i/>
          <w:iCs/>
          <w:sz w:val="36"/>
          <w:szCs w:val="36"/>
          <w:lang w:val="en-US"/>
        </w:rPr>
        <w:t>cardiosclerosis</w:t>
      </w:r>
      <w:r w:rsidRPr="001E73FB">
        <w:rPr>
          <w:rFonts w:ascii="Times New Roman" w:hAnsi="Times New Roman" w:cs="Times New Roman"/>
          <w:sz w:val="36"/>
          <w:szCs w:val="36"/>
          <w:lang w:val="en-US"/>
        </w:rPr>
        <w:t xml:space="preserve"> (chronic form)</w:t>
      </w:r>
    </w:p>
    <w:p w14:paraId="1488CC08" w14:textId="16AF9460" w:rsidR="001E73FB" w:rsidRPr="00BC5CF7" w:rsidRDefault="001E73FB" w:rsidP="00BC5CF7">
      <w:pPr>
        <w:tabs>
          <w:tab w:val="left" w:pos="1701"/>
        </w:tabs>
        <w:ind w:left="567"/>
        <w:rPr>
          <w:rFonts w:ascii="Times New Roman" w:hAnsi="Times New Roman" w:cs="Times New Roman"/>
          <w:sz w:val="36"/>
          <w:szCs w:val="36"/>
          <w:lang w:val="en-US"/>
        </w:rPr>
      </w:pPr>
      <w:r w:rsidRPr="001E73FB">
        <w:rPr>
          <w:rFonts w:ascii="Times New Roman" w:hAnsi="Times New Roman" w:cs="Times New Roman"/>
          <w:b/>
          <w:bCs/>
          <w:i/>
          <w:iCs/>
          <w:sz w:val="36"/>
          <w:szCs w:val="36"/>
          <w:lang w:val="en-US"/>
        </w:rPr>
        <w:t>Definition for stenocardia = angina pectoris</w:t>
      </w:r>
    </w:p>
    <w:p w14:paraId="74A224C6" w14:textId="77777777" w:rsidR="00F27321" w:rsidRPr="00F27321" w:rsidRDefault="00F27321">
      <w:pPr>
        <w:numPr>
          <w:ilvl w:val="0"/>
          <w:numId w:val="356"/>
        </w:numPr>
        <w:tabs>
          <w:tab w:val="left" w:pos="1701"/>
        </w:tabs>
        <w:rPr>
          <w:rFonts w:ascii="Times New Roman" w:hAnsi="Times New Roman" w:cs="Times New Roman"/>
          <w:sz w:val="36"/>
          <w:szCs w:val="36"/>
        </w:rPr>
      </w:pPr>
      <w:r w:rsidRPr="00F27321">
        <w:rPr>
          <w:rFonts w:ascii="Times New Roman" w:hAnsi="Times New Roman" w:cs="Times New Roman"/>
          <w:sz w:val="36"/>
          <w:szCs w:val="36"/>
          <w:lang w:val="en-US"/>
        </w:rPr>
        <w:t>The sudden attack of pain in the chest as the result of an acute deficit of blood supply to myocardium</w:t>
      </w:r>
    </w:p>
    <w:p w14:paraId="0B69AE9A" w14:textId="77777777" w:rsidR="00F27321" w:rsidRPr="00F27321" w:rsidRDefault="00F27321">
      <w:pPr>
        <w:numPr>
          <w:ilvl w:val="0"/>
          <w:numId w:val="356"/>
        </w:numPr>
        <w:tabs>
          <w:tab w:val="left" w:pos="1701"/>
        </w:tabs>
        <w:rPr>
          <w:rFonts w:ascii="Times New Roman" w:hAnsi="Times New Roman" w:cs="Times New Roman"/>
          <w:sz w:val="36"/>
          <w:szCs w:val="36"/>
        </w:rPr>
      </w:pPr>
      <w:r w:rsidRPr="00F27321">
        <w:rPr>
          <w:rFonts w:ascii="Times New Roman" w:hAnsi="Times New Roman" w:cs="Times New Roman"/>
          <w:sz w:val="36"/>
          <w:szCs w:val="36"/>
          <w:lang w:val="en-US"/>
        </w:rPr>
        <w:t>It is the clinical form of ischemic heart disease</w:t>
      </w:r>
    </w:p>
    <w:p w14:paraId="2A2537CF" w14:textId="40D7AD3B" w:rsidR="003D657C" w:rsidRDefault="00F27321" w:rsidP="003D657C">
      <w:pPr>
        <w:tabs>
          <w:tab w:val="left" w:pos="1701"/>
        </w:tabs>
        <w:ind w:left="720"/>
        <w:rPr>
          <w:rFonts w:ascii="Times New Roman" w:hAnsi="Times New Roman" w:cs="Times New Roman"/>
          <w:b/>
          <w:bCs/>
          <w:i/>
          <w:iCs/>
          <w:sz w:val="36"/>
          <w:szCs w:val="36"/>
          <w:lang w:val="en-US"/>
        </w:rPr>
      </w:pPr>
      <w:r w:rsidRPr="00F27321">
        <w:rPr>
          <w:rFonts w:ascii="Times New Roman" w:hAnsi="Times New Roman" w:cs="Times New Roman"/>
          <w:b/>
          <w:bCs/>
          <w:i/>
          <w:iCs/>
          <w:sz w:val="36"/>
          <w:szCs w:val="36"/>
          <w:lang w:val="en-US"/>
        </w:rPr>
        <w:t>Pathogenesis of stenocardia</w:t>
      </w:r>
    </w:p>
    <w:p w14:paraId="53622A75" w14:textId="7C5B34B0" w:rsidR="001A1DFE" w:rsidRDefault="001B79A4">
      <w:pPr>
        <w:numPr>
          <w:ilvl w:val="0"/>
          <w:numId w:val="357"/>
        </w:numPr>
        <w:tabs>
          <w:tab w:val="left" w:pos="1701"/>
        </w:tabs>
        <w:rPr>
          <w:rFonts w:ascii="Times New Roman" w:hAnsi="Times New Roman" w:cs="Times New Roman"/>
          <w:sz w:val="36"/>
          <w:szCs w:val="36"/>
        </w:rPr>
      </w:pPr>
      <w:r w:rsidRPr="001B79A4">
        <w:rPr>
          <w:rFonts w:ascii="Times New Roman" w:hAnsi="Times New Roman" w:cs="Times New Roman"/>
          <w:sz w:val="36"/>
          <w:szCs w:val="36"/>
          <w:lang w:val="en-US"/>
        </w:rPr>
        <w:t xml:space="preserve">The most common reason – </w:t>
      </w:r>
      <w:r w:rsidR="00646DA3">
        <w:rPr>
          <w:rFonts w:ascii="Times New Roman" w:hAnsi="Times New Roman" w:cs="Times New Roman"/>
          <w:sz w:val="36"/>
          <w:szCs w:val="36"/>
          <w:lang w:val="en-US"/>
        </w:rPr>
        <w:t xml:space="preserve">is </w:t>
      </w:r>
      <w:r w:rsidRPr="001B79A4">
        <w:rPr>
          <w:rFonts w:ascii="Times New Roman" w:hAnsi="Times New Roman" w:cs="Times New Roman"/>
          <w:sz w:val="36"/>
          <w:szCs w:val="36"/>
          <w:lang w:val="en-US"/>
        </w:rPr>
        <w:t xml:space="preserve">atherosclerotic plaque </w:t>
      </w:r>
      <w:r w:rsidR="00646DA3">
        <w:rPr>
          <w:rFonts w:ascii="Times New Roman" w:hAnsi="Times New Roman" w:cs="Times New Roman"/>
          <w:sz w:val="36"/>
          <w:szCs w:val="36"/>
          <w:lang w:val="en-US"/>
        </w:rPr>
        <w:t>in</w:t>
      </w:r>
      <w:r w:rsidRPr="001B79A4">
        <w:rPr>
          <w:rFonts w:ascii="Times New Roman" w:hAnsi="Times New Roman" w:cs="Times New Roman"/>
          <w:sz w:val="36"/>
          <w:szCs w:val="36"/>
          <w:lang w:val="en-US"/>
        </w:rPr>
        <w:t xml:space="preserve"> the coronary artery. In the beginning it restricts the coronary vessel’s dilation and causes the deficit of blood supply (ischemia) at the </w:t>
      </w:r>
      <w:r w:rsidRPr="001B79A4">
        <w:rPr>
          <w:rFonts w:ascii="Times New Roman" w:hAnsi="Times New Roman" w:cs="Times New Roman"/>
          <w:sz w:val="36"/>
          <w:szCs w:val="36"/>
          <w:u w:val="single"/>
          <w:lang w:val="en-US"/>
        </w:rPr>
        <w:t>considerable</w:t>
      </w:r>
      <w:r w:rsidRPr="001B79A4">
        <w:rPr>
          <w:rFonts w:ascii="Times New Roman" w:hAnsi="Times New Roman" w:cs="Times New Roman"/>
          <w:sz w:val="36"/>
          <w:szCs w:val="36"/>
          <w:lang w:val="en-US"/>
        </w:rPr>
        <w:t xml:space="preserve"> physical exercises or </w:t>
      </w:r>
      <w:r w:rsidRPr="001B79A4">
        <w:rPr>
          <w:rFonts w:ascii="Times New Roman" w:hAnsi="Times New Roman" w:cs="Times New Roman"/>
          <w:sz w:val="36"/>
          <w:szCs w:val="36"/>
          <w:u w:val="single"/>
          <w:lang w:val="en-US"/>
        </w:rPr>
        <w:t xml:space="preserve">considerable </w:t>
      </w:r>
      <w:r w:rsidRPr="001B79A4">
        <w:rPr>
          <w:rFonts w:ascii="Times New Roman" w:hAnsi="Times New Roman" w:cs="Times New Roman"/>
          <w:sz w:val="36"/>
          <w:szCs w:val="36"/>
          <w:lang w:val="en-US"/>
        </w:rPr>
        <w:t xml:space="preserve">emotional stress. </w:t>
      </w:r>
      <w:r w:rsidR="001A1DFE">
        <w:rPr>
          <w:rFonts w:ascii="Times New Roman" w:hAnsi="Times New Roman" w:cs="Times New Roman"/>
          <w:sz w:val="36"/>
          <w:szCs w:val="36"/>
        </w:rPr>
        <w:t xml:space="preserve">                                           </w:t>
      </w:r>
    </w:p>
    <w:p w14:paraId="444EAA0D" w14:textId="1F532293" w:rsidR="001B79A4" w:rsidRPr="001B79A4" w:rsidRDefault="001B79A4" w:rsidP="001A1DFE">
      <w:pPr>
        <w:tabs>
          <w:tab w:val="left" w:pos="1701"/>
        </w:tabs>
        <w:ind w:left="720"/>
        <w:rPr>
          <w:rFonts w:ascii="Times New Roman" w:hAnsi="Times New Roman" w:cs="Times New Roman"/>
          <w:sz w:val="36"/>
          <w:szCs w:val="36"/>
        </w:rPr>
      </w:pPr>
      <w:r w:rsidRPr="001B79A4">
        <w:rPr>
          <w:rFonts w:ascii="Times New Roman" w:hAnsi="Times New Roman" w:cs="Times New Roman"/>
          <w:sz w:val="36"/>
          <w:szCs w:val="36"/>
          <w:lang w:val="en-US"/>
        </w:rPr>
        <w:t xml:space="preserve">When atherosclerosis affects 75% of coronary artery’s diameter and more – ischemia occurs at </w:t>
      </w:r>
      <w:r w:rsidRPr="001B79A4">
        <w:rPr>
          <w:rFonts w:ascii="Times New Roman" w:hAnsi="Times New Roman" w:cs="Times New Roman"/>
          <w:sz w:val="36"/>
          <w:szCs w:val="36"/>
          <w:u w:val="single"/>
          <w:lang w:val="en-US"/>
        </w:rPr>
        <w:t>moderate</w:t>
      </w:r>
      <w:r w:rsidRPr="001B79A4">
        <w:rPr>
          <w:rFonts w:ascii="Times New Roman" w:hAnsi="Times New Roman" w:cs="Times New Roman"/>
          <w:sz w:val="36"/>
          <w:szCs w:val="36"/>
          <w:lang w:val="en-US"/>
        </w:rPr>
        <w:t xml:space="preserve"> physical exercises or at</w:t>
      </w:r>
      <w:r w:rsidRPr="001B79A4">
        <w:rPr>
          <w:rFonts w:ascii="Times New Roman" w:hAnsi="Times New Roman" w:cs="Times New Roman"/>
          <w:sz w:val="36"/>
          <w:szCs w:val="36"/>
          <w:u w:val="single"/>
          <w:lang w:val="en-US"/>
        </w:rPr>
        <w:t xml:space="preserve"> moderate</w:t>
      </w:r>
      <w:r w:rsidRPr="001B79A4">
        <w:rPr>
          <w:rFonts w:ascii="Times New Roman" w:hAnsi="Times New Roman" w:cs="Times New Roman"/>
          <w:sz w:val="36"/>
          <w:szCs w:val="36"/>
          <w:lang w:val="en-US"/>
        </w:rPr>
        <w:t xml:space="preserve"> emotional stress </w:t>
      </w:r>
    </w:p>
    <w:p w14:paraId="21715E97" w14:textId="1AE274D2" w:rsidR="001B79A4" w:rsidRDefault="001B79A4" w:rsidP="00166FE0">
      <w:pPr>
        <w:tabs>
          <w:tab w:val="left" w:pos="1701"/>
        </w:tabs>
        <w:ind w:left="720"/>
        <w:rPr>
          <w:rFonts w:ascii="Times New Roman" w:hAnsi="Times New Roman" w:cs="Times New Roman"/>
          <w:sz w:val="36"/>
          <w:szCs w:val="36"/>
          <w:lang w:val="en-US"/>
        </w:rPr>
      </w:pPr>
    </w:p>
    <w:p w14:paraId="6E24F546" w14:textId="02AC7E51" w:rsidR="001B79A4" w:rsidRDefault="00166FE0" w:rsidP="00166FE0">
      <w:pPr>
        <w:tabs>
          <w:tab w:val="left" w:pos="1701"/>
        </w:tabs>
        <w:ind w:left="2552" w:hanging="2126"/>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166FE0">
        <w:rPr>
          <w:rFonts w:ascii="Times New Roman" w:hAnsi="Times New Roman" w:cs="Times New Roman"/>
          <w:b/>
          <w:bCs/>
          <w:sz w:val="36"/>
          <w:szCs w:val="36"/>
          <w:lang w:val="en-US"/>
        </w:rPr>
        <w:t>Pathogenesis</w:t>
      </w:r>
      <w:r w:rsidRPr="00166FE0">
        <w:rPr>
          <w:rFonts w:ascii="Times New Roman" w:hAnsi="Times New Roman" w:cs="Times New Roman"/>
          <w:sz w:val="36"/>
          <w:szCs w:val="36"/>
          <w:lang w:val="en-US"/>
        </w:rPr>
        <w:t xml:space="preserve"> </w:t>
      </w:r>
      <w:r w:rsidRPr="00166FE0">
        <w:rPr>
          <w:rFonts w:ascii="Times New Roman" w:hAnsi="Times New Roman" w:cs="Times New Roman"/>
          <w:b/>
          <w:bCs/>
          <w:sz w:val="36"/>
          <w:szCs w:val="36"/>
          <w:lang w:val="en-US"/>
        </w:rPr>
        <w:t>(the mechanism) of myocardial infarction</w:t>
      </w:r>
      <w:proofErr w:type="gramStart"/>
      <w:r w:rsidRPr="00166FE0">
        <w:rPr>
          <w:rFonts w:ascii="Times New Roman" w:hAnsi="Times New Roman" w:cs="Times New Roman"/>
          <w:b/>
          <w:bCs/>
          <w:sz w:val="36"/>
          <w:szCs w:val="36"/>
          <w:lang w:val="en-US"/>
        </w:rPr>
        <w:t xml:space="preserve"> </w:t>
      </w:r>
      <w:r>
        <w:rPr>
          <w:rFonts w:ascii="Times New Roman" w:hAnsi="Times New Roman" w:cs="Times New Roman"/>
          <w:b/>
          <w:bCs/>
          <w:sz w:val="36"/>
          <w:szCs w:val="36"/>
          <w:lang w:val="en-US"/>
        </w:rPr>
        <w:t xml:space="preserve">  </w:t>
      </w:r>
      <w:r w:rsidRPr="00166FE0">
        <w:rPr>
          <w:rFonts w:ascii="Times New Roman" w:hAnsi="Times New Roman" w:cs="Times New Roman"/>
          <w:b/>
          <w:bCs/>
          <w:sz w:val="36"/>
          <w:szCs w:val="36"/>
          <w:lang w:val="en-US"/>
        </w:rPr>
        <w:t>(</w:t>
      </w:r>
      <w:proofErr w:type="gramEnd"/>
      <w:r w:rsidRPr="00166FE0">
        <w:rPr>
          <w:rFonts w:ascii="Times New Roman" w:hAnsi="Times New Roman" w:cs="Times New Roman"/>
          <w:b/>
          <w:bCs/>
          <w:sz w:val="36"/>
          <w:szCs w:val="36"/>
          <w:lang w:val="en-US"/>
        </w:rPr>
        <w:t>MI)’s development</w:t>
      </w:r>
    </w:p>
    <w:p w14:paraId="42047904" w14:textId="4E802760" w:rsidR="00B50211" w:rsidRPr="00B50211" w:rsidRDefault="00B50211">
      <w:pPr>
        <w:numPr>
          <w:ilvl w:val="0"/>
          <w:numId w:val="358"/>
        </w:numPr>
        <w:tabs>
          <w:tab w:val="left" w:pos="1701"/>
        </w:tabs>
        <w:rPr>
          <w:rFonts w:ascii="Times New Roman" w:hAnsi="Times New Roman" w:cs="Times New Roman"/>
          <w:sz w:val="36"/>
          <w:szCs w:val="36"/>
        </w:rPr>
      </w:pPr>
      <w:r w:rsidRPr="00B50211">
        <w:rPr>
          <w:rFonts w:ascii="Times New Roman" w:hAnsi="Times New Roman" w:cs="Times New Roman"/>
          <w:sz w:val="36"/>
          <w:szCs w:val="36"/>
          <w:lang w:val="en-US"/>
        </w:rPr>
        <w:t xml:space="preserve">The acute coronary artery </w:t>
      </w:r>
      <w:r w:rsidRPr="00B50211">
        <w:rPr>
          <w:rFonts w:ascii="Times New Roman" w:hAnsi="Times New Roman" w:cs="Times New Roman"/>
          <w:b/>
          <w:bCs/>
          <w:sz w:val="36"/>
          <w:szCs w:val="36"/>
          <w:lang w:val="en-US"/>
        </w:rPr>
        <w:t>thrombosis</w:t>
      </w:r>
      <w:r w:rsidRPr="00B50211">
        <w:rPr>
          <w:rFonts w:ascii="Times New Roman" w:hAnsi="Times New Roman" w:cs="Times New Roman"/>
          <w:sz w:val="36"/>
          <w:szCs w:val="36"/>
          <w:lang w:val="en-US"/>
        </w:rPr>
        <w:t xml:space="preserve"> causes a </w:t>
      </w:r>
      <w:r w:rsidRPr="00B50211">
        <w:rPr>
          <w:rFonts w:ascii="Times New Roman" w:hAnsi="Times New Roman" w:cs="Times New Roman"/>
          <w:b/>
          <w:bCs/>
          <w:sz w:val="36"/>
          <w:szCs w:val="36"/>
          <w:lang w:val="en-US"/>
        </w:rPr>
        <w:t>large-foca</w:t>
      </w:r>
      <w:r w:rsidRPr="00B50211">
        <w:rPr>
          <w:rFonts w:ascii="Times New Roman" w:hAnsi="Times New Roman" w:cs="Times New Roman"/>
          <w:sz w:val="36"/>
          <w:szCs w:val="36"/>
          <w:lang w:val="en-US"/>
        </w:rPr>
        <w:t xml:space="preserve">l myocardial infarction (MI), mostly </w:t>
      </w:r>
      <w:r w:rsidRPr="00B50211">
        <w:rPr>
          <w:rFonts w:ascii="Times New Roman" w:hAnsi="Times New Roman" w:cs="Times New Roman"/>
          <w:b/>
          <w:bCs/>
          <w:sz w:val="36"/>
          <w:szCs w:val="36"/>
          <w:lang w:val="en-US"/>
        </w:rPr>
        <w:t>transmural</w:t>
      </w:r>
      <w:r w:rsidRPr="00B50211">
        <w:rPr>
          <w:rFonts w:ascii="Times New Roman" w:hAnsi="Times New Roman" w:cs="Times New Roman"/>
          <w:sz w:val="36"/>
          <w:szCs w:val="36"/>
          <w:lang w:val="en-US"/>
        </w:rPr>
        <w:t xml:space="preserve"> MI</w:t>
      </w:r>
    </w:p>
    <w:p w14:paraId="5EA33427" w14:textId="77777777" w:rsidR="00EB3BCA" w:rsidRPr="00EB3BCA" w:rsidRDefault="00B50211">
      <w:pPr>
        <w:numPr>
          <w:ilvl w:val="0"/>
          <w:numId w:val="358"/>
        </w:numPr>
        <w:tabs>
          <w:tab w:val="left" w:pos="1701"/>
        </w:tabs>
        <w:rPr>
          <w:rFonts w:ascii="Times New Roman" w:hAnsi="Times New Roman" w:cs="Times New Roman"/>
          <w:sz w:val="36"/>
          <w:szCs w:val="36"/>
        </w:rPr>
      </w:pPr>
      <w:r w:rsidRPr="00B50211">
        <w:rPr>
          <w:rFonts w:ascii="Times New Roman" w:hAnsi="Times New Roman" w:cs="Times New Roman"/>
          <w:sz w:val="36"/>
          <w:szCs w:val="36"/>
          <w:lang w:val="en-US"/>
        </w:rPr>
        <w:t xml:space="preserve">The acute coronary artery </w:t>
      </w:r>
      <w:r w:rsidRPr="00B50211">
        <w:rPr>
          <w:rFonts w:ascii="Times New Roman" w:hAnsi="Times New Roman" w:cs="Times New Roman"/>
          <w:b/>
          <w:bCs/>
          <w:sz w:val="36"/>
          <w:szCs w:val="36"/>
          <w:lang w:val="en-US"/>
        </w:rPr>
        <w:t xml:space="preserve">stenosis </w:t>
      </w:r>
      <w:r w:rsidRPr="00B50211">
        <w:rPr>
          <w:rFonts w:ascii="Times New Roman" w:hAnsi="Times New Roman" w:cs="Times New Roman"/>
          <w:sz w:val="36"/>
          <w:szCs w:val="36"/>
          <w:lang w:val="en-US"/>
        </w:rPr>
        <w:t xml:space="preserve">(narrowing is caused by a swollen atherosclerotic plaque or parietal thrombus = which is located on the internal wall of coronary artery, results with a </w:t>
      </w:r>
    </w:p>
    <w:p w14:paraId="1A128EC9" w14:textId="09A6DD15" w:rsidR="00EB3BCA" w:rsidRPr="00705301" w:rsidRDefault="00705301" w:rsidP="00EB3BCA">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210</w:t>
      </w:r>
    </w:p>
    <w:p w14:paraId="529FD04C" w14:textId="77777777" w:rsidR="00EB3BCA" w:rsidRPr="00EB3BCA" w:rsidRDefault="00EB3BCA" w:rsidP="00EB3BCA">
      <w:pPr>
        <w:tabs>
          <w:tab w:val="left" w:pos="1701"/>
        </w:tabs>
        <w:ind w:left="720"/>
        <w:rPr>
          <w:rFonts w:ascii="Times New Roman" w:hAnsi="Times New Roman" w:cs="Times New Roman"/>
          <w:sz w:val="36"/>
          <w:szCs w:val="36"/>
        </w:rPr>
      </w:pPr>
    </w:p>
    <w:p w14:paraId="40A35616" w14:textId="3614AF8F" w:rsidR="00B50211" w:rsidRPr="00B50211" w:rsidRDefault="00B50211" w:rsidP="00EB3BCA">
      <w:pPr>
        <w:tabs>
          <w:tab w:val="left" w:pos="1701"/>
        </w:tabs>
        <w:ind w:left="720"/>
        <w:rPr>
          <w:rFonts w:ascii="Times New Roman" w:hAnsi="Times New Roman" w:cs="Times New Roman"/>
          <w:sz w:val="36"/>
          <w:szCs w:val="36"/>
        </w:rPr>
      </w:pPr>
      <w:r w:rsidRPr="00B50211">
        <w:rPr>
          <w:rFonts w:ascii="Times New Roman" w:hAnsi="Times New Roman" w:cs="Times New Roman"/>
          <w:b/>
          <w:bCs/>
          <w:sz w:val="36"/>
          <w:szCs w:val="36"/>
          <w:lang w:val="en-US"/>
        </w:rPr>
        <w:t>large-focal</w:t>
      </w:r>
      <w:r w:rsidRPr="00B50211">
        <w:rPr>
          <w:rFonts w:ascii="Times New Roman" w:hAnsi="Times New Roman" w:cs="Times New Roman"/>
          <w:sz w:val="36"/>
          <w:szCs w:val="36"/>
          <w:lang w:val="en-US"/>
        </w:rPr>
        <w:t xml:space="preserve"> myocardial infarction (MI)</w:t>
      </w:r>
    </w:p>
    <w:p w14:paraId="552A5658" w14:textId="26BDC2CE" w:rsidR="00B50211" w:rsidRPr="00B50211" w:rsidRDefault="00B50211">
      <w:pPr>
        <w:numPr>
          <w:ilvl w:val="0"/>
          <w:numId w:val="358"/>
        </w:numPr>
        <w:tabs>
          <w:tab w:val="left" w:pos="1701"/>
        </w:tabs>
        <w:rPr>
          <w:rFonts w:ascii="Times New Roman" w:hAnsi="Times New Roman" w:cs="Times New Roman"/>
          <w:sz w:val="36"/>
          <w:szCs w:val="36"/>
        </w:rPr>
      </w:pPr>
      <w:r w:rsidRPr="00B50211">
        <w:rPr>
          <w:rFonts w:ascii="Times New Roman" w:hAnsi="Times New Roman" w:cs="Times New Roman"/>
          <w:b/>
          <w:bCs/>
          <w:sz w:val="36"/>
          <w:szCs w:val="36"/>
          <w:lang w:val="en-US"/>
        </w:rPr>
        <w:t>Diffuse</w:t>
      </w:r>
      <w:r w:rsidRPr="00B50211">
        <w:rPr>
          <w:rFonts w:ascii="Times New Roman" w:hAnsi="Times New Roman" w:cs="Times New Roman"/>
          <w:sz w:val="36"/>
          <w:szCs w:val="36"/>
          <w:lang w:val="en-US"/>
        </w:rPr>
        <w:t xml:space="preserve"> coronary arteries </w:t>
      </w:r>
      <w:r w:rsidRPr="00B50211">
        <w:rPr>
          <w:rFonts w:ascii="Times New Roman" w:hAnsi="Times New Roman" w:cs="Times New Roman"/>
          <w:b/>
          <w:bCs/>
          <w:sz w:val="36"/>
          <w:szCs w:val="36"/>
          <w:lang w:val="en-US"/>
        </w:rPr>
        <w:t>atherosclerosis</w:t>
      </w:r>
      <w:r w:rsidRPr="00B50211">
        <w:rPr>
          <w:rFonts w:ascii="Times New Roman" w:hAnsi="Times New Roman" w:cs="Times New Roman"/>
          <w:sz w:val="36"/>
          <w:szCs w:val="36"/>
          <w:lang w:val="en-US"/>
        </w:rPr>
        <w:t xml:space="preserve"> of </w:t>
      </w:r>
      <w:r w:rsidRPr="00B50211">
        <w:rPr>
          <w:rFonts w:ascii="Times New Roman" w:hAnsi="Times New Roman" w:cs="Times New Roman"/>
          <w:b/>
          <w:bCs/>
          <w:sz w:val="36"/>
          <w:szCs w:val="36"/>
          <w:lang w:val="en-US"/>
        </w:rPr>
        <w:t>2-3 vessels</w:t>
      </w:r>
      <w:r w:rsidRPr="00B50211">
        <w:rPr>
          <w:rFonts w:ascii="Times New Roman" w:hAnsi="Times New Roman" w:cs="Times New Roman"/>
          <w:sz w:val="36"/>
          <w:szCs w:val="36"/>
          <w:lang w:val="en-US"/>
        </w:rPr>
        <w:t xml:space="preserve"> – causes the </w:t>
      </w:r>
      <w:r w:rsidRPr="00B50211">
        <w:rPr>
          <w:rFonts w:ascii="Times New Roman" w:hAnsi="Times New Roman" w:cs="Times New Roman"/>
          <w:b/>
          <w:bCs/>
          <w:sz w:val="36"/>
          <w:szCs w:val="36"/>
          <w:lang w:val="en-US"/>
        </w:rPr>
        <w:t xml:space="preserve">small-focal </w:t>
      </w:r>
      <w:r w:rsidRPr="00B50211">
        <w:rPr>
          <w:rFonts w:ascii="Times New Roman" w:hAnsi="Times New Roman" w:cs="Times New Roman"/>
          <w:sz w:val="36"/>
          <w:szCs w:val="36"/>
          <w:lang w:val="en-US"/>
        </w:rPr>
        <w:t xml:space="preserve">myocardial infarctions (MI), mostly subendocardial </w:t>
      </w:r>
    </w:p>
    <w:p w14:paraId="7346F5B6" w14:textId="1D587481" w:rsidR="001B79A4" w:rsidRPr="001B79A4" w:rsidRDefault="00E0795A" w:rsidP="00166FE0">
      <w:pPr>
        <w:tabs>
          <w:tab w:val="left" w:pos="1701"/>
        </w:tabs>
        <w:ind w:left="2552" w:hanging="2126"/>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E0795A">
        <w:rPr>
          <w:rFonts w:ascii="Times New Roman" w:hAnsi="Times New Roman" w:cs="Times New Roman"/>
          <w:b/>
          <w:bCs/>
          <w:i/>
          <w:iCs/>
          <w:sz w:val="36"/>
          <w:szCs w:val="36"/>
          <w:lang w:val="en-US"/>
        </w:rPr>
        <w:t>History</w:t>
      </w:r>
    </w:p>
    <w:p w14:paraId="58711420" w14:textId="48258212" w:rsidR="00E0795A" w:rsidRPr="00E0795A" w:rsidRDefault="00E0795A" w:rsidP="00EB3BCA">
      <w:pPr>
        <w:tabs>
          <w:tab w:val="left" w:pos="1701"/>
        </w:tabs>
        <w:ind w:left="720"/>
        <w:rPr>
          <w:rFonts w:ascii="Times New Roman" w:hAnsi="Times New Roman" w:cs="Times New Roman"/>
          <w:sz w:val="36"/>
          <w:szCs w:val="36"/>
        </w:rPr>
      </w:pPr>
      <w:r w:rsidRPr="00E0795A">
        <w:rPr>
          <w:rFonts w:ascii="Times New Roman" w:hAnsi="Times New Roman" w:cs="Times New Roman"/>
          <w:sz w:val="36"/>
          <w:szCs w:val="36"/>
          <w:lang w:val="en-US"/>
        </w:rPr>
        <w:t>Dr. W.</w:t>
      </w:r>
      <w:r w:rsidR="00DA6F43">
        <w:rPr>
          <w:rFonts w:ascii="Times New Roman" w:hAnsi="Times New Roman" w:cs="Times New Roman"/>
          <w:sz w:val="36"/>
          <w:szCs w:val="36"/>
          <w:lang w:val="en-US"/>
        </w:rPr>
        <w:t xml:space="preserve"> </w:t>
      </w:r>
      <w:r w:rsidRPr="00E0795A">
        <w:rPr>
          <w:rFonts w:ascii="Times New Roman" w:hAnsi="Times New Roman" w:cs="Times New Roman"/>
          <w:b/>
          <w:bCs/>
          <w:i/>
          <w:iCs/>
          <w:sz w:val="36"/>
          <w:szCs w:val="36"/>
          <w:lang w:val="en-US"/>
        </w:rPr>
        <w:t>Heberden</w:t>
      </w:r>
      <w:r w:rsidRPr="00E0795A">
        <w:rPr>
          <w:rFonts w:ascii="Times New Roman" w:hAnsi="Times New Roman" w:cs="Times New Roman"/>
          <w:sz w:val="36"/>
          <w:szCs w:val="36"/>
          <w:lang w:val="en-US"/>
        </w:rPr>
        <w:t>, 1772, in Britain, wrote the article “Some Account of Disorder of Breast” – the first description of retrosternal pain, stenocardia’s attack (attack of angina pectoris). The name – “angina pectoris”, the possible reason –respiration’s disorder, as Dr.</w:t>
      </w:r>
      <w:r w:rsidR="001A1DFE">
        <w:rPr>
          <w:rFonts w:ascii="Times New Roman" w:hAnsi="Times New Roman" w:cs="Times New Roman"/>
          <w:sz w:val="36"/>
          <w:szCs w:val="36"/>
        </w:rPr>
        <w:t xml:space="preserve"> </w:t>
      </w:r>
      <w:r w:rsidRPr="00E0795A">
        <w:rPr>
          <w:rFonts w:ascii="Times New Roman" w:hAnsi="Times New Roman" w:cs="Times New Roman"/>
          <w:b/>
          <w:bCs/>
          <w:i/>
          <w:iCs/>
          <w:sz w:val="36"/>
          <w:szCs w:val="36"/>
          <w:lang w:val="en-US"/>
        </w:rPr>
        <w:t>Heberden</w:t>
      </w:r>
      <w:r w:rsidRPr="00E0795A">
        <w:rPr>
          <w:rFonts w:ascii="Times New Roman" w:hAnsi="Times New Roman" w:cs="Times New Roman"/>
          <w:sz w:val="36"/>
          <w:szCs w:val="36"/>
          <w:lang w:val="en-US"/>
        </w:rPr>
        <w:t xml:space="preserve"> considered</w:t>
      </w:r>
    </w:p>
    <w:p w14:paraId="2FD0DF04" w14:textId="295B4D82" w:rsidR="001B79A4" w:rsidRPr="001B79A4" w:rsidRDefault="00D67040" w:rsidP="003D657C">
      <w:pPr>
        <w:tabs>
          <w:tab w:val="left" w:pos="1701"/>
        </w:tabs>
        <w:ind w:left="720"/>
        <w:rPr>
          <w:rFonts w:ascii="Times New Roman" w:hAnsi="Times New Roman" w:cs="Times New Roman"/>
          <w:sz w:val="36"/>
          <w:szCs w:val="36"/>
        </w:rPr>
      </w:pPr>
      <w:r w:rsidRPr="00D67040">
        <w:rPr>
          <w:rFonts w:ascii="Times New Roman" w:hAnsi="Times New Roman" w:cs="Times New Roman"/>
          <w:b/>
          <w:bCs/>
          <w:i/>
          <w:iCs/>
          <w:sz w:val="36"/>
          <w:szCs w:val="36"/>
          <w:lang w:val="en-US"/>
        </w:rPr>
        <w:t>History. The classical prescription of an attack of stenocardia</w:t>
      </w:r>
    </w:p>
    <w:p w14:paraId="3972EE6A" w14:textId="732C4BA9" w:rsidR="003D657C" w:rsidRDefault="00D67040" w:rsidP="003D657C">
      <w:pPr>
        <w:tabs>
          <w:tab w:val="left" w:pos="1701"/>
        </w:tabs>
        <w:ind w:left="720"/>
        <w:rPr>
          <w:rFonts w:ascii="Times New Roman" w:hAnsi="Times New Roman" w:cs="Times New Roman"/>
          <w:sz w:val="36"/>
          <w:szCs w:val="36"/>
        </w:rPr>
      </w:pPr>
      <w:r w:rsidRPr="00D67040">
        <w:rPr>
          <w:rFonts w:ascii="Times New Roman" w:hAnsi="Times New Roman" w:cs="Times New Roman"/>
          <w:sz w:val="36"/>
          <w:szCs w:val="36"/>
          <w:lang w:val="en-US"/>
        </w:rPr>
        <w:t>Stenocardia – is mostly a constricting pain, the attack-like pain that occurs at certain reasons, as: walking in the street; a short period after going out from house, after breakfast, from a warm house to a cold outside; that forces to stop walking, disappears while stopping and renews at next walking, especially fast; is located  retrosternal; irradiates in left shoulder, left hand, left side of face or the neck</w:t>
      </w:r>
      <w:r w:rsidR="001A1DFE">
        <w:rPr>
          <w:rFonts w:ascii="Times New Roman" w:hAnsi="Times New Roman" w:cs="Times New Roman"/>
          <w:sz w:val="36"/>
          <w:szCs w:val="36"/>
        </w:rPr>
        <w:t>.</w:t>
      </w:r>
    </w:p>
    <w:p w14:paraId="3B34EF9C" w14:textId="62F15EC0" w:rsidR="001A1DFE" w:rsidRPr="001A1DFE" w:rsidRDefault="001A1DFE" w:rsidP="003D657C">
      <w:pPr>
        <w:tabs>
          <w:tab w:val="left" w:pos="1701"/>
        </w:tabs>
        <w:ind w:left="720"/>
        <w:rPr>
          <w:rFonts w:ascii="Times New Roman" w:hAnsi="Times New Roman" w:cs="Times New Roman"/>
          <w:sz w:val="36"/>
          <w:szCs w:val="36"/>
        </w:rPr>
      </w:pPr>
      <w:r>
        <w:rPr>
          <w:rFonts w:ascii="Times New Roman" w:hAnsi="Times New Roman" w:cs="Times New Roman"/>
          <w:sz w:val="36"/>
          <w:szCs w:val="36"/>
        </w:rPr>
        <w:t xml:space="preserve">                                                                                               </w:t>
      </w:r>
    </w:p>
    <w:p w14:paraId="243C904F" w14:textId="48CEFF50" w:rsidR="00C355CA" w:rsidRPr="00C355CA" w:rsidRDefault="00552974" w:rsidP="00552974">
      <w:pPr>
        <w:tabs>
          <w:tab w:val="left" w:pos="1701"/>
        </w:tabs>
        <w:ind w:left="709" w:hanging="709"/>
        <w:rPr>
          <w:rFonts w:ascii="Times New Roman" w:hAnsi="Times New Roman" w:cs="Times New Roman"/>
          <w:sz w:val="36"/>
          <w:szCs w:val="36"/>
        </w:rPr>
      </w:pPr>
      <w:r>
        <w:rPr>
          <w:rFonts w:ascii="Times New Roman" w:hAnsi="Times New Roman" w:cs="Times New Roman"/>
          <w:b/>
          <w:bCs/>
          <w:i/>
          <w:iCs/>
          <w:sz w:val="36"/>
          <w:szCs w:val="36"/>
          <w:lang w:val="en-US"/>
        </w:rPr>
        <w:t xml:space="preserve">        </w:t>
      </w:r>
      <w:r w:rsidR="00C355CA" w:rsidRPr="00C355CA">
        <w:rPr>
          <w:rFonts w:ascii="Times New Roman" w:hAnsi="Times New Roman" w:cs="Times New Roman"/>
          <w:sz w:val="36"/>
          <w:szCs w:val="36"/>
          <w:lang w:val="en-US"/>
        </w:rPr>
        <w:t>Sometimes irradia</w:t>
      </w:r>
      <w:r w:rsidR="00DA6F43">
        <w:rPr>
          <w:rFonts w:ascii="Times New Roman" w:hAnsi="Times New Roman" w:cs="Times New Roman"/>
          <w:sz w:val="36"/>
          <w:szCs w:val="36"/>
          <w:lang w:val="en-US"/>
        </w:rPr>
        <w:t>t</w:t>
      </w:r>
      <w:r w:rsidR="00C355CA" w:rsidRPr="00C355CA">
        <w:rPr>
          <w:rFonts w:ascii="Times New Roman" w:hAnsi="Times New Roman" w:cs="Times New Roman"/>
          <w:sz w:val="36"/>
          <w:szCs w:val="36"/>
          <w:lang w:val="en-US"/>
        </w:rPr>
        <w:t xml:space="preserve">ion of pain is unusual, into teeth, ears, or tongue </w:t>
      </w:r>
    </w:p>
    <w:p w14:paraId="4278EF74" w14:textId="5B6C1913" w:rsidR="00C355CA" w:rsidRDefault="00552974" w:rsidP="00552974">
      <w:pPr>
        <w:tabs>
          <w:tab w:val="left" w:pos="1701"/>
        </w:tabs>
        <w:ind w:left="709" w:hanging="283"/>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C355CA" w:rsidRPr="00C355CA">
        <w:rPr>
          <w:rFonts w:ascii="Times New Roman" w:hAnsi="Times New Roman" w:cs="Times New Roman"/>
          <w:sz w:val="36"/>
          <w:szCs w:val="36"/>
          <w:lang w:val="en-US"/>
        </w:rPr>
        <w:t xml:space="preserve">Pain is gone 1-2 minutes later after Nitroglycerin’s intake sublingually </w:t>
      </w:r>
    </w:p>
    <w:p w14:paraId="782AEF3E" w14:textId="77777777" w:rsidR="00C355CA" w:rsidRDefault="00C355CA" w:rsidP="00C355CA">
      <w:pPr>
        <w:tabs>
          <w:tab w:val="left" w:pos="1701"/>
        </w:tabs>
        <w:ind w:left="720"/>
        <w:rPr>
          <w:rFonts w:ascii="Times New Roman" w:hAnsi="Times New Roman" w:cs="Times New Roman"/>
          <w:sz w:val="36"/>
          <w:szCs w:val="36"/>
          <w:lang w:val="en-US"/>
        </w:rPr>
      </w:pPr>
    </w:p>
    <w:p w14:paraId="1B1C0049" w14:textId="68873BB5" w:rsidR="00C355CA" w:rsidRDefault="00C355CA" w:rsidP="00C355CA">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Pr="00C355CA">
        <w:rPr>
          <w:rFonts w:ascii="Times New Roman" w:hAnsi="Times New Roman" w:cs="Times New Roman"/>
          <w:b/>
          <w:bCs/>
          <w:i/>
          <w:iCs/>
          <w:sz w:val="36"/>
          <w:szCs w:val="36"/>
          <w:lang w:val="en-US"/>
        </w:rPr>
        <w:t>Clinical classification of IHD</w:t>
      </w:r>
    </w:p>
    <w:p w14:paraId="57CE5BDC" w14:textId="77777777" w:rsidR="00EE3819" w:rsidRPr="00EB3BCA" w:rsidRDefault="00EE3819">
      <w:pPr>
        <w:numPr>
          <w:ilvl w:val="0"/>
          <w:numId w:val="359"/>
        </w:numPr>
        <w:tabs>
          <w:tab w:val="left" w:pos="1701"/>
        </w:tabs>
        <w:rPr>
          <w:rFonts w:ascii="Times New Roman" w:hAnsi="Times New Roman" w:cs="Times New Roman"/>
          <w:sz w:val="36"/>
          <w:szCs w:val="36"/>
        </w:rPr>
      </w:pPr>
      <w:r w:rsidRPr="00EE3819">
        <w:rPr>
          <w:rFonts w:ascii="Times New Roman" w:hAnsi="Times New Roman" w:cs="Times New Roman"/>
          <w:sz w:val="36"/>
          <w:szCs w:val="36"/>
          <w:lang w:val="en-US"/>
        </w:rPr>
        <w:t>1</w:t>
      </w:r>
      <w:r w:rsidRPr="00EE3819">
        <w:rPr>
          <w:rFonts w:ascii="Times New Roman" w:hAnsi="Times New Roman" w:cs="Times New Roman"/>
          <w:b/>
          <w:bCs/>
          <w:i/>
          <w:iCs/>
          <w:sz w:val="36"/>
          <w:szCs w:val="36"/>
        </w:rPr>
        <w:t>)</w:t>
      </w:r>
      <w:r w:rsidRPr="00EE3819">
        <w:rPr>
          <w:rFonts w:ascii="Times New Roman" w:hAnsi="Times New Roman" w:cs="Times New Roman"/>
          <w:b/>
          <w:bCs/>
          <w:i/>
          <w:iCs/>
          <w:sz w:val="36"/>
          <w:szCs w:val="36"/>
          <w:lang w:val="en-US"/>
        </w:rPr>
        <w:t xml:space="preserve">  Sudden coronary death:</w:t>
      </w:r>
    </w:p>
    <w:p w14:paraId="74276BF3" w14:textId="6FCB2BAC" w:rsidR="00EB3BCA" w:rsidRPr="00705301" w:rsidRDefault="00705301" w:rsidP="00EB3BCA">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211</w:t>
      </w:r>
    </w:p>
    <w:p w14:paraId="22A6E87B" w14:textId="77777777" w:rsidR="00EE3819" w:rsidRPr="00EE3819" w:rsidRDefault="00EE3819">
      <w:pPr>
        <w:numPr>
          <w:ilvl w:val="0"/>
          <w:numId w:val="359"/>
        </w:numPr>
        <w:tabs>
          <w:tab w:val="left" w:pos="1701"/>
        </w:tabs>
        <w:rPr>
          <w:rFonts w:ascii="Times New Roman" w:hAnsi="Times New Roman" w:cs="Times New Roman"/>
          <w:sz w:val="36"/>
          <w:szCs w:val="36"/>
        </w:rPr>
      </w:pPr>
      <w:r w:rsidRPr="00EE3819">
        <w:rPr>
          <w:rFonts w:ascii="Times New Roman" w:hAnsi="Times New Roman" w:cs="Times New Roman"/>
          <w:sz w:val="36"/>
          <w:szCs w:val="36"/>
          <w:lang w:val="en-US"/>
        </w:rPr>
        <w:lastRenderedPageBreak/>
        <w:t>a</w:t>
      </w:r>
      <w:r w:rsidRPr="00EE3819">
        <w:rPr>
          <w:rFonts w:ascii="Times New Roman" w:hAnsi="Times New Roman" w:cs="Times New Roman"/>
          <w:sz w:val="36"/>
          <w:szCs w:val="36"/>
        </w:rPr>
        <w:t>)</w:t>
      </w:r>
      <w:r w:rsidRPr="00EE3819">
        <w:rPr>
          <w:rFonts w:ascii="Times New Roman" w:hAnsi="Times New Roman" w:cs="Times New Roman"/>
          <w:sz w:val="36"/>
          <w:szCs w:val="36"/>
          <w:lang w:val="en-US"/>
        </w:rPr>
        <w:t xml:space="preserve"> sudden clinical coronary death (patient survived) </w:t>
      </w:r>
    </w:p>
    <w:p w14:paraId="78317D30" w14:textId="77777777" w:rsidR="00EE3819" w:rsidRPr="00EE3819" w:rsidRDefault="00EE3819">
      <w:pPr>
        <w:numPr>
          <w:ilvl w:val="0"/>
          <w:numId w:val="359"/>
        </w:numPr>
        <w:tabs>
          <w:tab w:val="left" w:pos="1701"/>
        </w:tabs>
        <w:rPr>
          <w:rFonts w:ascii="Times New Roman" w:hAnsi="Times New Roman" w:cs="Times New Roman"/>
          <w:sz w:val="36"/>
          <w:szCs w:val="36"/>
        </w:rPr>
      </w:pPr>
      <w:r w:rsidRPr="00EE3819">
        <w:rPr>
          <w:rFonts w:ascii="Times New Roman" w:hAnsi="Times New Roman" w:cs="Times New Roman"/>
          <w:sz w:val="36"/>
          <w:szCs w:val="36"/>
          <w:lang w:val="en-US"/>
        </w:rPr>
        <w:t>b</w:t>
      </w:r>
      <w:r w:rsidRPr="00EE3819">
        <w:rPr>
          <w:rFonts w:ascii="Times New Roman" w:hAnsi="Times New Roman" w:cs="Times New Roman"/>
          <w:sz w:val="36"/>
          <w:szCs w:val="36"/>
        </w:rPr>
        <w:t>)</w:t>
      </w:r>
      <w:r w:rsidRPr="00EE3819">
        <w:rPr>
          <w:rFonts w:ascii="Times New Roman" w:hAnsi="Times New Roman" w:cs="Times New Roman"/>
          <w:sz w:val="36"/>
          <w:szCs w:val="36"/>
          <w:lang w:val="en-US"/>
        </w:rPr>
        <w:t xml:space="preserve"> sudden coronary death (lethal case)</w:t>
      </w:r>
    </w:p>
    <w:p w14:paraId="1D9C97B8" w14:textId="77777777" w:rsidR="00EE3819" w:rsidRPr="00EE3819" w:rsidRDefault="00EE3819">
      <w:pPr>
        <w:numPr>
          <w:ilvl w:val="0"/>
          <w:numId w:val="359"/>
        </w:numPr>
        <w:tabs>
          <w:tab w:val="left" w:pos="1701"/>
        </w:tabs>
        <w:rPr>
          <w:rFonts w:ascii="Times New Roman" w:hAnsi="Times New Roman" w:cs="Times New Roman"/>
          <w:sz w:val="36"/>
          <w:szCs w:val="36"/>
        </w:rPr>
      </w:pPr>
      <w:r w:rsidRPr="00EE3819">
        <w:rPr>
          <w:rFonts w:ascii="Times New Roman" w:hAnsi="Times New Roman" w:cs="Times New Roman"/>
          <w:sz w:val="36"/>
          <w:szCs w:val="36"/>
          <w:lang w:val="en-US"/>
        </w:rPr>
        <w:t>2</w:t>
      </w:r>
      <w:r w:rsidRPr="00EE3819">
        <w:rPr>
          <w:rFonts w:ascii="Times New Roman" w:hAnsi="Times New Roman" w:cs="Times New Roman"/>
          <w:sz w:val="36"/>
          <w:szCs w:val="36"/>
        </w:rPr>
        <w:t>)</w:t>
      </w:r>
      <w:r w:rsidRPr="00EE3819">
        <w:rPr>
          <w:rFonts w:ascii="Times New Roman" w:hAnsi="Times New Roman" w:cs="Times New Roman"/>
          <w:sz w:val="36"/>
          <w:szCs w:val="36"/>
          <w:lang w:val="en-US"/>
        </w:rPr>
        <w:t xml:space="preserve"> </w:t>
      </w:r>
      <w:r w:rsidRPr="00EE3819">
        <w:rPr>
          <w:rFonts w:ascii="Times New Roman" w:hAnsi="Times New Roman" w:cs="Times New Roman"/>
          <w:b/>
          <w:bCs/>
          <w:i/>
          <w:iCs/>
          <w:sz w:val="36"/>
          <w:szCs w:val="36"/>
          <w:lang w:val="en-US"/>
        </w:rPr>
        <w:t>Stenocardia</w:t>
      </w:r>
      <w:r w:rsidRPr="00EE3819">
        <w:rPr>
          <w:rFonts w:ascii="Times New Roman" w:hAnsi="Times New Roman" w:cs="Times New Roman"/>
          <w:sz w:val="36"/>
          <w:szCs w:val="36"/>
          <w:lang w:val="en-US"/>
        </w:rPr>
        <w:t>:</w:t>
      </w:r>
    </w:p>
    <w:p w14:paraId="1B753C4C" w14:textId="03C580E0" w:rsidR="00EE3819" w:rsidRPr="00EE3819" w:rsidRDefault="00EE3819">
      <w:pPr>
        <w:numPr>
          <w:ilvl w:val="0"/>
          <w:numId w:val="359"/>
        </w:numPr>
        <w:tabs>
          <w:tab w:val="left" w:pos="1701"/>
        </w:tabs>
        <w:rPr>
          <w:rFonts w:ascii="Times New Roman" w:hAnsi="Times New Roman" w:cs="Times New Roman"/>
          <w:sz w:val="36"/>
          <w:szCs w:val="36"/>
        </w:rPr>
      </w:pPr>
      <w:r w:rsidRPr="00EE3819">
        <w:rPr>
          <w:rFonts w:ascii="Times New Roman" w:hAnsi="Times New Roman" w:cs="Times New Roman"/>
          <w:sz w:val="36"/>
          <w:szCs w:val="36"/>
          <w:lang w:val="en-US"/>
        </w:rPr>
        <w:t>1</w:t>
      </w:r>
      <w:r w:rsidRPr="00EE3819">
        <w:rPr>
          <w:rFonts w:ascii="Times New Roman" w:hAnsi="Times New Roman" w:cs="Times New Roman"/>
          <w:sz w:val="36"/>
          <w:szCs w:val="36"/>
        </w:rPr>
        <w:t>)</w:t>
      </w:r>
      <w:r w:rsidRPr="00EE3819">
        <w:rPr>
          <w:rFonts w:ascii="Times New Roman" w:hAnsi="Times New Roman" w:cs="Times New Roman"/>
          <w:sz w:val="36"/>
          <w:szCs w:val="36"/>
          <w:lang w:val="en-US"/>
        </w:rPr>
        <w:t xml:space="preserve"> a stable exertional stenocardia:</w:t>
      </w:r>
    </w:p>
    <w:p w14:paraId="7B96E9E6" w14:textId="77777777" w:rsidR="00EE3819" w:rsidRPr="00EE3819" w:rsidRDefault="00EE3819">
      <w:pPr>
        <w:numPr>
          <w:ilvl w:val="0"/>
          <w:numId w:val="359"/>
        </w:numPr>
        <w:tabs>
          <w:tab w:val="left" w:pos="1701"/>
        </w:tabs>
        <w:rPr>
          <w:rFonts w:ascii="Times New Roman" w:hAnsi="Times New Roman" w:cs="Times New Roman"/>
          <w:sz w:val="36"/>
          <w:szCs w:val="36"/>
        </w:rPr>
      </w:pPr>
      <w:r w:rsidRPr="00EE3819">
        <w:rPr>
          <w:rFonts w:ascii="Times New Roman" w:hAnsi="Times New Roman" w:cs="Times New Roman"/>
          <w:sz w:val="36"/>
          <w:szCs w:val="36"/>
          <w:lang w:val="en-US"/>
        </w:rPr>
        <w:t>a) with indication of the functional class</w:t>
      </w:r>
    </w:p>
    <w:p w14:paraId="679828E5" w14:textId="4AEDC3CD" w:rsidR="00EE3819" w:rsidRPr="00EE3819" w:rsidRDefault="00EE3819">
      <w:pPr>
        <w:numPr>
          <w:ilvl w:val="0"/>
          <w:numId w:val="359"/>
        </w:numPr>
        <w:tabs>
          <w:tab w:val="left" w:pos="1701"/>
        </w:tabs>
        <w:rPr>
          <w:rFonts w:ascii="Times New Roman" w:hAnsi="Times New Roman" w:cs="Times New Roman"/>
          <w:sz w:val="36"/>
          <w:szCs w:val="36"/>
        </w:rPr>
      </w:pPr>
      <w:r w:rsidRPr="00EE3819">
        <w:rPr>
          <w:rFonts w:ascii="Times New Roman" w:hAnsi="Times New Roman" w:cs="Times New Roman"/>
          <w:sz w:val="36"/>
          <w:szCs w:val="36"/>
          <w:lang w:val="en-US"/>
        </w:rPr>
        <w:t>b)</w:t>
      </w:r>
      <w:r w:rsidR="008C1382">
        <w:rPr>
          <w:rFonts w:ascii="Times New Roman" w:hAnsi="Times New Roman" w:cs="Times New Roman"/>
          <w:sz w:val="36"/>
          <w:szCs w:val="36"/>
          <w:lang w:val="en-US"/>
        </w:rPr>
        <w:t xml:space="preserve"> </w:t>
      </w:r>
      <w:r w:rsidRPr="00EE3819">
        <w:rPr>
          <w:rFonts w:ascii="Times New Roman" w:hAnsi="Times New Roman" w:cs="Times New Roman"/>
          <w:sz w:val="36"/>
          <w:szCs w:val="36"/>
          <w:lang w:val="en-US"/>
        </w:rPr>
        <w:t>coronary syndrome – the coronary vessels are intact, accordingly coronarography</w:t>
      </w:r>
    </w:p>
    <w:p w14:paraId="0671EEAC" w14:textId="1E7D72AE" w:rsidR="004F4829" w:rsidRPr="004F4829" w:rsidRDefault="004F4829">
      <w:pPr>
        <w:numPr>
          <w:ilvl w:val="0"/>
          <w:numId w:val="359"/>
        </w:numPr>
        <w:tabs>
          <w:tab w:val="left" w:pos="1701"/>
        </w:tabs>
        <w:rPr>
          <w:rFonts w:ascii="Times New Roman" w:hAnsi="Times New Roman" w:cs="Times New Roman"/>
          <w:sz w:val="36"/>
          <w:szCs w:val="36"/>
        </w:rPr>
      </w:pPr>
      <w:r w:rsidRPr="004F4829">
        <w:rPr>
          <w:rFonts w:ascii="Times New Roman" w:hAnsi="Times New Roman" w:cs="Times New Roman"/>
          <w:sz w:val="36"/>
          <w:szCs w:val="36"/>
          <w:lang w:val="en-US"/>
        </w:rPr>
        <w:t xml:space="preserve">2) vasospastic stenocardia (the “rest” angina, </w:t>
      </w:r>
      <w:proofErr w:type="spellStart"/>
      <w:r w:rsidRPr="004F4829">
        <w:rPr>
          <w:rFonts w:ascii="Times New Roman" w:hAnsi="Times New Roman" w:cs="Times New Roman"/>
          <w:sz w:val="36"/>
          <w:szCs w:val="36"/>
          <w:lang w:val="en-US"/>
        </w:rPr>
        <w:t>angiospastic</w:t>
      </w:r>
      <w:proofErr w:type="spellEnd"/>
      <w:r w:rsidRPr="004F4829">
        <w:rPr>
          <w:rFonts w:ascii="Times New Roman" w:hAnsi="Times New Roman" w:cs="Times New Roman"/>
          <w:sz w:val="36"/>
          <w:szCs w:val="36"/>
          <w:lang w:val="en-US"/>
        </w:rPr>
        <w:t xml:space="preserve">, variant angina pectoris, </w:t>
      </w:r>
      <w:proofErr w:type="spellStart"/>
      <w:r w:rsidRPr="004F4829">
        <w:rPr>
          <w:rFonts w:ascii="Times New Roman" w:hAnsi="Times New Roman" w:cs="Times New Roman"/>
          <w:b/>
          <w:bCs/>
          <w:i/>
          <w:iCs/>
          <w:sz w:val="36"/>
          <w:szCs w:val="36"/>
          <w:lang w:val="en-US"/>
        </w:rPr>
        <w:t>Prinzmetal’s</w:t>
      </w:r>
      <w:proofErr w:type="spellEnd"/>
      <w:r w:rsidRPr="004F4829">
        <w:rPr>
          <w:rFonts w:ascii="Times New Roman" w:hAnsi="Times New Roman" w:cs="Times New Roman"/>
          <w:sz w:val="36"/>
          <w:szCs w:val="36"/>
          <w:lang w:val="en-US"/>
        </w:rPr>
        <w:t xml:space="preserve"> angina)</w:t>
      </w:r>
    </w:p>
    <w:p w14:paraId="5BDDF893" w14:textId="77777777" w:rsidR="004F4829" w:rsidRPr="004F4829" w:rsidRDefault="004F4829">
      <w:pPr>
        <w:numPr>
          <w:ilvl w:val="0"/>
          <w:numId w:val="359"/>
        </w:numPr>
        <w:tabs>
          <w:tab w:val="left" w:pos="1701"/>
        </w:tabs>
        <w:rPr>
          <w:rFonts w:ascii="Times New Roman" w:hAnsi="Times New Roman" w:cs="Times New Roman"/>
          <w:sz w:val="36"/>
          <w:szCs w:val="36"/>
        </w:rPr>
      </w:pPr>
      <w:r w:rsidRPr="004F4829">
        <w:rPr>
          <w:rFonts w:ascii="Times New Roman" w:hAnsi="Times New Roman" w:cs="Times New Roman"/>
          <w:b/>
          <w:bCs/>
          <w:i/>
          <w:iCs/>
          <w:sz w:val="36"/>
          <w:szCs w:val="36"/>
          <w:lang w:val="en-US"/>
        </w:rPr>
        <w:t xml:space="preserve">3) instable stenocardia (angina): </w:t>
      </w:r>
    </w:p>
    <w:p w14:paraId="6D96132A" w14:textId="77777777" w:rsidR="004F4829" w:rsidRPr="004F4829" w:rsidRDefault="004F4829">
      <w:pPr>
        <w:numPr>
          <w:ilvl w:val="0"/>
          <w:numId w:val="359"/>
        </w:numPr>
        <w:tabs>
          <w:tab w:val="left" w:pos="1701"/>
        </w:tabs>
        <w:rPr>
          <w:rFonts w:ascii="Times New Roman" w:hAnsi="Times New Roman" w:cs="Times New Roman"/>
          <w:sz w:val="36"/>
          <w:szCs w:val="36"/>
        </w:rPr>
      </w:pPr>
      <w:r w:rsidRPr="004F4829">
        <w:rPr>
          <w:rFonts w:ascii="Times New Roman" w:hAnsi="Times New Roman" w:cs="Times New Roman"/>
          <w:sz w:val="36"/>
          <w:szCs w:val="36"/>
          <w:lang w:val="en-US"/>
        </w:rPr>
        <w:t xml:space="preserve">a) </w:t>
      </w:r>
      <w:proofErr w:type="gramStart"/>
      <w:r w:rsidRPr="004F4829">
        <w:rPr>
          <w:rFonts w:ascii="Times New Roman" w:hAnsi="Times New Roman" w:cs="Times New Roman"/>
          <w:sz w:val="36"/>
          <w:szCs w:val="36"/>
          <w:lang w:val="en-US"/>
        </w:rPr>
        <w:t>stenocardia</w:t>
      </w:r>
      <w:proofErr w:type="gramEnd"/>
      <w:r w:rsidRPr="004F4829">
        <w:rPr>
          <w:rFonts w:ascii="Times New Roman" w:hAnsi="Times New Roman" w:cs="Times New Roman"/>
          <w:sz w:val="36"/>
          <w:szCs w:val="36"/>
          <w:lang w:val="en-US"/>
        </w:rPr>
        <w:t xml:space="preserve"> that appeared the first time, it exists less than 28 days, with the transit ECG-changes</w:t>
      </w:r>
    </w:p>
    <w:p w14:paraId="316A2473" w14:textId="77777777" w:rsidR="004F4829" w:rsidRPr="004F4829" w:rsidRDefault="004F4829">
      <w:pPr>
        <w:numPr>
          <w:ilvl w:val="0"/>
          <w:numId w:val="359"/>
        </w:numPr>
        <w:tabs>
          <w:tab w:val="left" w:pos="1701"/>
        </w:tabs>
        <w:rPr>
          <w:rFonts w:ascii="Times New Roman" w:hAnsi="Times New Roman" w:cs="Times New Roman"/>
          <w:sz w:val="36"/>
          <w:szCs w:val="36"/>
        </w:rPr>
      </w:pPr>
      <w:r w:rsidRPr="004F4829">
        <w:rPr>
          <w:rFonts w:ascii="Times New Roman" w:hAnsi="Times New Roman" w:cs="Times New Roman"/>
          <w:sz w:val="36"/>
          <w:szCs w:val="36"/>
          <w:lang w:val="en-US"/>
        </w:rPr>
        <w:t>b) progressive stenocardia</w:t>
      </w:r>
    </w:p>
    <w:p w14:paraId="500522B9" w14:textId="77777777" w:rsidR="004F4829" w:rsidRPr="004F4829" w:rsidRDefault="004F4829">
      <w:pPr>
        <w:numPr>
          <w:ilvl w:val="0"/>
          <w:numId w:val="359"/>
        </w:numPr>
        <w:tabs>
          <w:tab w:val="left" w:pos="1701"/>
        </w:tabs>
        <w:rPr>
          <w:rFonts w:ascii="Times New Roman" w:hAnsi="Times New Roman" w:cs="Times New Roman"/>
          <w:sz w:val="36"/>
          <w:szCs w:val="36"/>
        </w:rPr>
      </w:pPr>
      <w:r w:rsidRPr="004F4829">
        <w:rPr>
          <w:rFonts w:ascii="Times New Roman" w:hAnsi="Times New Roman" w:cs="Times New Roman"/>
          <w:sz w:val="36"/>
          <w:szCs w:val="36"/>
          <w:lang w:val="en-US"/>
        </w:rPr>
        <w:t xml:space="preserve">c) </w:t>
      </w:r>
      <w:r w:rsidRPr="004F4829">
        <w:rPr>
          <w:rFonts w:ascii="Times New Roman" w:hAnsi="Times New Roman" w:cs="Times New Roman"/>
          <w:b/>
          <w:bCs/>
          <w:i/>
          <w:iCs/>
          <w:sz w:val="36"/>
          <w:szCs w:val="36"/>
          <w:lang w:val="en-US"/>
        </w:rPr>
        <w:t>earl</w:t>
      </w:r>
      <w:r w:rsidRPr="004F4829">
        <w:rPr>
          <w:rFonts w:ascii="Times New Roman" w:hAnsi="Times New Roman" w:cs="Times New Roman"/>
          <w:sz w:val="36"/>
          <w:szCs w:val="36"/>
          <w:lang w:val="en-US"/>
        </w:rPr>
        <w:t xml:space="preserve"> post-infarctional stenocardia, 3-28 days after MI</w:t>
      </w:r>
    </w:p>
    <w:p w14:paraId="0212E5DF" w14:textId="77777777" w:rsidR="004F4829" w:rsidRPr="004F4829" w:rsidRDefault="004F4829">
      <w:pPr>
        <w:numPr>
          <w:ilvl w:val="0"/>
          <w:numId w:val="359"/>
        </w:numPr>
        <w:tabs>
          <w:tab w:val="left" w:pos="1701"/>
        </w:tabs>
        <w:rPr>
          <w:rFonts w:ascii="Times New Roman" w:hAnsi="Times New Roman" w:cs="Times New Roman"/>
          <w:sz w:val="36"/>
          <w:szCs w:val="36"/>
        </w:rPr>
      </w:pPr>
      <w:r w:rsidRPr="004F4829">
        <w:rPr>
          <w:rFonts w:ascii="Times New Roman" w:hAnsi="Times New Roman" w:cs="Times New Roman"/>
          <w:b/>
          <w:bCs/>
          <w:i/>
          <w:iCs/>
          <w:sz w:val="36"/>
          <w:szCs w:val="36"/>
          <w:lang w:val="en-US"/>
        </w:rPr>
        <w:t>3. Acute myocardial infarction (MI):</w:t>
      </w:r>
    </w:p>
    <w:p w14:paraId="2A0946CC" w14:textId="6B283E4B" w:rsidR="004F4829" w:rsidRPr="004F4829" w:rsidRDefault="004F4829">
      <w:pPr>
        <w:numPr>
          <w:ilvl w:val="0"/>
          <w:numId w:val="359"/>
        </w:numPr>
        <w:tabs>
          <w:tab w:val="left" w:pos="1701"/>
        </w:tabs>
        <w:rPr>
          <w:rFonts w:ascii="Times New Roman" w:hAnsi="Times New Roman" w:cs="Times New Roman"/>
          <w:sz w:val="36"/>
          <w:szCs w:val="36"/>
        </w:rPr>
      </w:pPr>
      <w:r w:rsidRPr="004F4829">
        <w:rPr>
          <w:rFonts w:ascii="Times New Roman" w:hAnsi="Times New Roman" w:cs="Times New Roman"/>
          <w:sz w:val="36"/>
          <w:szCs w:val="36"/>
          <w:lang w:val="en-US"/>
        </w:rPr>
        <w:t xml:space="preserve">1) acute MI with presence of pathological Q-wave (large-focal MI, </w:t>
      </w:r>
      <w:proofErr w:type="gramStart"/>
      <w:r w:rsidRPr="004F4829">
        <w:rPr>
          <w:rFonts w:ascii="Times New Roman" w:hAnsi="Times New Roman" w:cs="Times New Roman"/>
          <w:sz w:val="36"/>
          <w:szCs w:val="36"/>
          <w:lang w:val="en-US"/>
        </w:rPr>
        <w:t>transmural  MI</w:t>
      </w:r>
      <w:proofErr w:type="gramEnd"/>
    </w:p>
    <w:p w14:paraId="40EDCF16" w14:textId="77777777" w:rsidR="004F4829" w:rsidRPr="004F4829" w:rsidRDefault="004F4829">
      <w:pPr>
        <w:numPr>
          <w:ilvl w:val="0"/>
          <w:numId w:val="359"/>
        </w:numPr>
        <w:tabs>
          <w:tab w:val="left" w:pos="1701"/>
        </w:tabs>
        <w:rPr>
          <w:rFonts w:ascii="Times New Roman" w:hAnsi="Times New Roman" w:cs="Times New Roman"/>
          <w:sz w:val="36"/>
          <w:szCs w:val="36"/>
        </w:rPr>
      </w:pPr>
      <w:r w:rsidRPr="004F4829">
        <w:rPr>
          <w:rFonts w:ascii="Times New Roman" w:hAnsi="Times New Roman" w:cs="Times New Roman"/>
          <w:sz w:val="36"/>
          <w:szCs w:val="36"/>
          <w:lang w:val="en-US"/>
        </w:rPr>
        <w:t>2) acute MI without pathological Q-wave (small-focal MI)</w:t>
      </w:r>
    </w:p>
    <w:p w14:paraId="7E2E5AB3" w14:textId="40923B4F" w:rsidR="004F4829" w:rsidRPr="004F4829" w:rsidRDefault="004F4829">
      <w:pPr>
        <w:numPr>
          <w:ilvl w:val="0"/>
          <w:numId w:val="359"/>
        </w:numPr>
        <w:tabs>
          <w:tab w:val="left" w:pos="1701"/>
        </w:tabs>
        <w:rPr>
          <w:rFonts w:ascii="Times New Roman" w:hAnsi="Times New Roman" w:cs="Times New Roman"/>
          <w:sz w:val="36"/>
          <w:szCs w:val="36"/>
        </w:rPr>
      </w:pPr>
      <w:r w:rsidRPr="004F4829">
        <w:rPr>
          <w:rFonts w:ascii="Times New Roman" w:hAnsi="Times New Roman" w:cs="Times New Roman"/>
          <w:sz w:val="36"/>
          <w:szCs w:val="36"/>
          <w:lang w:val="en-US"/>
        </w:rPr>
        <w:t>3) acute subendocardial MI</w:t>
      </w:r>
      <w:r w:rsidR="001A1DFE">
        <w:rPr>
          <w:rFonts w:ascii="Times New Roman" w:hAnsi="Times New Roman" w:cs="Times New Roman"/>
          <w:sz w:val="36"/>
          <w:szCs w:val="36"/>
        </w:rPr>
        <w:t xml:space="preserve">                                                </w:t>
      </w:r>
    </w:p>
    <w:p w14:paraId="535A91D1" w14:textId="77777777" w:rsidR="004F4829" w:rsidRPr="004F4829" w:rsidRDefault="004F4829">
      <w:pPr>
        <w:numPr>
          <w:ilvl w:val="0"/>
          <w:numId w:val="359"/>
        </w:numPr>
        <w:tabs>
          <w:tab w:val="left" w:pos="1701"/>
        </w:tabs>
        <w:rPr>
          <w:rFonts w:ascii="Times New Roman" w:hAnsi="Times New Roman" w:cs="Times New Roman"/>
          <w:sz w:val="36"/>
          <w:szCs w:val="36"/>
        </w:rPr>
      </w:pPr>
      <w:r w:rsidRPr="004F4829">
        <w:rPr>
          <w:rFonts w:ascii="Times New Roman" w:hAnsi="Times New Roman" w:cs="Times New Roman"/>
          <w:sz w:val="36"/>
          <w:szCs w:val="36"/>
          <w:lang w:val="en-US"/>
        </w:rPr>
        <w:t>4) acute indefinite MI</w:t>
      </w:r>
    </w:p>
    <w:p w14:paraId="52049623" w14:textId="77777777" w:rsidR="00444B2A" w:rsidRPr="00444B2A" w:rsidRDefault="00444B2A">
      <w:pPr>
        <w:numPr>
          <w:ilvl w:val="0"/>
          <w:numId w:val="359"/>
        </w:numPr>
        <w:tabs>
          <w:tab w:val="left" w:pos="1701"/>
        </w:tabs>
        <w:rPr>
          <w:rFonts w:ascii="Times New Roman" w:hAnsi="Times New Roman" w:cs="Times New Roman"/>
          <w:sz w:val="36"/>
          <w:szCs w:val="36"/>
        </w:rPr>
      </w:pPr>
      <w:r w:rsidRPr="00444B2A">
        <w:rPr>
          <w:rFonts w:ascii="Times New Roman" w:hAnsi="Times New Roman" w:cs="Times New Roman"/>
          <w:sz w:val="36"/>
          <w:szCs w:val="36"/>
          <w:lang w:val="en-US"/>
        </w:rPr>
        <w:t>5)recidivating MI (3-28 days after the first MI)</w:t>
      </w:r>
    </w:p>
    <w:p w14:paraId="15009595" w14:textId="77777777" w:rsidR="00444B2A" w:rsidRPr="00444B2A" w:rsidRDefault="00444B2A">
      <w:pPr>
        <w:numPr>
          <w:ilvl w:val="0"/>
          <w:numId w:val="359"/>
        </w:numPr>
        <w:tabs>
          <w:tab w:val="left" w:pos="1701"/>
        </w:tabs>
        <w:rPr>
          <w:rFonts w:ascii="Times New Roman" w:hAnsi="Times New Roman" w:cs="Times New Roman"/>
          <w:sz w:val="36"/>
          <w:szCs w:val="36"/>
        </w:rPr>
      </w:pPr>
      <w:r w:rsidRPr="00444B2A">
        <w:rPr>
          <w:rFonts w:ascii="Times New Roman" w:hAnsi="Times New Roman" w:cs="Times New Roman"/>
          <w:sz w:val="36"/>
          <w:szCs w:val="36"/>
          <w:lang w:val="en-US"/>
        </w:rPr>
        <w:t>6) recurrent MI (after 28 days)</w:t>
      </w:r>
    </w:p>
    <w:p w14:paraId="43A615FD" w14:textId="0D94D1FA" w:rsidR="00EE3819" w:rsidRDefault="0045749C" w:rsidP="00C355CA">
      <w:pPr>
        <w:tabs>
          <w:tab w:val="left" w:pos="1701"/>
        </w:tabs>
        <w:ind w:left="720"/>
        <w:rPr>
          <w:rFonts w:ascii="Times New Roman" w:hAnsi="Times New Roman" w:cs="Times New Roman"/>
          <w:b/>
          <w:bCs/>
          <w:i/>
          <w:iCs/>
          <w:sz w:val="36"/>
          <w:szCs w:val="36"/>
          <w:lang w:val="en-US"/>
        </w:rPr>
      </w:pPr>
      <w:r w:rsidRPr="0045749C">
        <w:rPr>
          <w:rFonts w:ascii="Times New Roman" w:hAnsi="Times New Roman" w:cs="Times New Roman"/>
          <w:b/>
          <w:bCs/>
          <w:sz w:val="36"/>
          <w:szCs w:val="36"/>
          <w:lang w:val="en-US"/>
        </w:rPr>
        <w:t xml:space="preserve">Complications of acute MI, </w:t>
      </w:r>
      <w:r w:rsidRPr="0045749C">
        <w:rPr>
          <w:rFonts w:ascii="Times New Roman" w:hAnsi="Times New Roman" w:cs="Times New Roman"/>
          <w:b/>
          <w:bCs/>
          <w:i/>
          <w:iCs/>
          <w:sz w:val="36"/>
          <w:szCs w:val="36"/>
          <w:lang w:val="en-US"/>
        </w:rPr>
        <w:t>according to the time of their appearance</w:t>
      </w:r>
    </w:p>
    <w:p w14:paraId="1DA0F7E3" w14:textId="7BA8D72B" w:rsidR="0045749C" w:rsidRPr="00EB3BCA" w:rsidRDefault="0045749C">
      <w:pPr>
        <w:numPr>
          <w:ilvl w:val="0"/>
          <w:numId w:val="360"/>
        </w:numPr>
        <w:tabs>
          <w:tab w:val="left" w:pos="1701"/>
        </w:tabs>
        <w:rPr>
          <w:rFonts w:ascii="Times New Roman" w:hAnsi="Times New Roman" w:cs="Times New Roman"/>
          <w:sz w:val="36"/>
          <w:szCs w:val="36"/>
        </w:rPr>
      </w:pPr>
      <w:r w:rsidRPr="0045749C">
        <w:rPr>
          <w:rFonts w:ascii="Times New Roman" w:hAnsi="Times New Roman" w:cs="Times New Roman"/>
          <w:sz w:val="36"/>
          <w:szCs w:val="36"/>
          <w:lang w:val="en-US"/>
        </w:rPr>
        <w:t xml:space="preserve">acute heart insufficiency (the classes after </w:t>
      </w:r>
      <w:proofErr w:type="spellStart"/>
      <w:r w:rsidRPr="0045749C">
        <w:rPr>
          <w:rFonts w:ascii="Times New Roman" w:hAnsi="Times New Roman" w:cs="Times New Roman"/>
          <w:sz w:val="36"/>
          <w:szCs w:val="36"/>
          <w:lang w:val="en-US"/>
        </w:rPr>
        <w:t>Kilip</w:t>
      </w:r>
      <w:proofErr w:type="spellEnd"/>
      <w:r w:rsidRPr="0045749C">
        <w:rPr>
          <w:rFonts w:ascii="Times New Roman" w:hAnsi="Times New Roman" w:cs="Times New Roman"/>
          <w:sz w:val="36"/>
          <w:szCs w:val="36"/>
        </w:rPr>
        <w:t>,</w:t>
      </w:r>
      <w:r w:rsidRPr="0045749C">
        <w:rPr>
          <w:rFonts w:ascii="Times New Roman" w:hAnsi="Times New Roman" w:cs="Times New Roman"/>
          <w:sz w:val="36"/>
          <w:szCs w:val="36"/>
          <w:lang w:val="en-US"/>
        </w:rPr>
        <w:t xml:space="preserve"> I – IV</w:t>
      </w:r>
      <w:r w:rsidRPr="0045749C">
        <w:rPr>
          <w:rFonts w:ascii="Times New Roman" w:hAnsi="Times New Roman" w:cs="Times New Roman"/>
          <w:sz w:val="36"/>
          <w:szCs w:val="36"/>
        </w:rPr>
        <w:t xml:space="preserve"> </w:t>
      </w:r>
      <w:proofErr w:type="gramStart"/>
      <w:r w:rsidRPr="0045749C">
        <w:rPr>
          <w:rFonts w:ascii="Times New Roman" w:hAnsi="Times New Roman" w:cs="Times New Roman"/>
          <w:sz w:val="36"/>
          <w:szCs w:val="36"/>
          <w:lang w:val="en-US"/>
        </w:rPr>
        <w:t>classes)</w:t>
      </w:r>
      <w:r w:rsidR="00705301">
        <w:rPr>
          <w:rFonts w:ascii="Times New Roman" w:hAnsi="Times New Roman" w:cs="Times New Roman"/>
          <w:sz w:val="36"/>
          <w:szCs w:val="36"/>
          <w:lang w:val="en-US"/>
        </w:rPr>
        <w:t xml:space="preserve">   </w:t>
      </w:r>
      <w:proofErr w:type="gramEnd"/>
      <w:r w:rsidR="00705301">
        <w:rPr>
          <w:rFonts w:ascii="Times New Roman" w:hAnsi="Times New Roman" w:cs="Times New Roman"/>
          <w:sz w:val="36"/>
          <w:szCs w:val="36"/>
          <w:lang w:val="en-US"/>
        </w:rPr>
        <w:t xml:space="preserve">                                                                             212</w:t>
      </w:r>
    </w:p>
    <w:p w14:paraId="72CC707F" w14:textId="77777777" w:rsidR="00EB3BCA" w:rsidRPr="0045749C" w:rsidRDefault="00EB3BCA" w:rsidP="00EB3BCA">
      <w:pPr>
        <w:tabs>
          <w:tab w:val="left" w:pos="1701"/>
        </w:tabs>
        <w:ind w:left="720"/>
        <w:rPr>
          <w:rFonts w:ascii="Times New Roman" w:hAnsi="Times New Roman" w:cs="Times New Roman"/>
          <w:sz w:val="36"/>
          <w:szCs w:val="36"/>
        </w:rPr>
      </w:pPr>
    </w:p>
    <w:p w14:paraId="43527F87" w14:textId="204DC3DF" w:rsidR="0045749C" w:rsidRPr="0045749C" w:rsidRDefault="0045749C">
      <w:pPr>
        <w:numPr>
          <w:ilvl w:val="0"/>
          <w:numId w:val="360"/>
        </w:numPr>
        <w:tabs>
          <w:tab w:val="left" w:pos="1701"/>
        </w:tabs>
        <w:rPr>
          <w:rFonts w:ascii="Times New Roman" w:hAnsi="Times New Roman" w:cs="Times New Roman"/>
          <w:sz w:val="36"/>
          <w:szCs w:val="36"/>
        </w:rPr>
      </w:pPr>
      <w:r w:rsidRPr="0045749C">
        <w:rPr>
          <w:rFonts w:ascii="Times New Roman" w:hAnsi="Times New Roman" w:cs="Times New Roman"/>
          <w:sz w:val="36"/>
          <w:szCs w:val="36"/>
          <w:lang w:val="en-US"/>
        </w:rPr>
        <w:t>rhythms and conductivity disorders</w:t>
      </w:r>
    </w:p>
    <w:p w14:paraId="657136BA" w14:textId="4475AB05" w:rsidR="0045749C" w:rsidRPr="00A953B6" w:rsidRDefault="0045749C">
      <w:pPr>
        <w:numPr>
          <w:ilvl w:val="0"/>
          <w:numId w:val="360"/>
        </w:numPr>
        <w:tabs>
          <w:tab w:val="left" w:pos="1701"/>
        </w:tabs>
        <w:rPr>
          <w:rFonts w:ascii="Times New Roman" w:hAnsi="Times New Roman" w:cs="Times New Roman"/>
          <w:sz w:val="36"/>
          <w:szCs w:val="36"/>
        </w:rPr>
      </w:pPr>
      <w:r w:rsidRPr="0045749C">
        <w:rPr>
          <w:rFonts w:ascii="Times New Roman" w:hAnsi="Times New Roman" w:cs="Times New Roman"/>
          <w:sz w:val="36"/>
          <w:szCs w:val="36"/>
          <w:u w:val="single"/>
          <w:lang w:val="en-US"/>
        </w:rPr>
        <w:t>external</w:t>
      </w:r>
      <w:r w:rsidRPr="0045749C">
        <w:rPr>
          <w:rFonts w:ascii="Times New Roman" w:hAnsi="Times New Roman" w:cs="Times New Roman"/>
          <w:sz w:val="36"/>
          <w:szCs w:val="36"/>
          <w:lang w:val="en-US"/>
        </w:rPr>
        <w:t xml:space="preserve"> rupture (with hemopericardium) and </w:t>
      </w:r>
      <w:r w:rsidRPr="0045749C">
        <w:rPr>
          <w:rFonts w:ascii="Times New Roman" w:hAnsi="Times New Roman" w:cs="Times New Roman"/>
          <w:sz w:val="36"/>
          <w:szCs w:val="36"/>
          <w:u w:val="single"/>
          <w:lang w:val="en-US"/>
        </w:rPr>
        <w:t>internal</w:t>
      </w:r>
      <w:r w:rsidRPr="0045749C">
        <w:rPr>
          <w:rFonts w:ascii="Times New Roman" w:hAnsi="Times New Roman" w:cs="Times New Roman"/>
          <w:sz w:val="36"/>
          <w:szCs w:val="36"/>
          <w:lang w:val="en-US"/>
        </w:rPr>
        <w:t xml:space="preserve"> (inter-atrial wall, inter-ventricular wall, rupture of tendinous chord, rupture of papillary muscle)</w:t>
      </w:r>
    </w:p>
    <w:p w14:paraId="6ABDCCF7" w14:textId="12886402" w:rsidR="00A953B6" w:rsidRPr="00A953B6" w:rsidRDefault="00A953B6">
      <w:pPr>
        <w:numPr>
          <w:ilvl w:val="0"/>
          <w:numId w:val="361"/>
        </w:numPr>
        <w:tabs>
          <w:tab w:val="left" w:pos="1701"/>
        </w:tabs>
        <w:rPr>
          <w:rFonts w:ascii="Times New Roman" w:hAnsi="Times New Roman" w:cs="Times New Roman"/>
          <w:sz w:val="36"/>
          <w:szCs w:val="36"/>
        </w:rPr>
      </w:pPr>
      <w:r w:rsidRPr="00A953B6">
        <w:rPr>
          <w:rFonts w:ascii="Times New Roman" w:hAnsi="Times New Roman" w:cs="Times New Roman"/>
          <w:sz w:val="36"/>
          <w:szCs w:val="36"/>
          <w:lang w:val="en-US"/>
        </w:rPr>
        <w:t>different localizations of thromboembolism</w:t>
      </w:r>
    </w:p>
    <w:p w14:paraId="0E6D1452" w14:textId="77777777" w:rsidR="00A953B6" w:rsidRPr="00A953B6" w:rsidRDefault="00A953B6">
      <w:pPr>
        <w:numPr>
          <w:ilvl w:val="0"/>
          <w:numId w:val="361"/>
        </w:numPr>
        <w:tabs>
          <w:tab w:val="left" w:pos="1701"/>
        </w:tabs>
        <w:rPr>
          <w:rFonts w:ascii="Times New Roman" w:hAnsi="Times New Roman" w:cs="Times New Roman"/>
          <w:sz w:val="36"/>
          <w:szCs w:val="36"/>
        </w:rPr>
      </w:pPr>
      <w:r w:rsidRPr="00A953B6">
        <w:rPr>
          <w:rFonts w:ascii="Times New Roman" w:hAnsi="Times New Roman" w:cs="Times New Roman"/>
          <w:sz w:val="36"/>
          <w:szCs w:val="36"/>
          <w:lang w:val="en-US"/>
        </w:rPr>
        <w:t>thrombus’ formation in the cardiac cavities</w:t>
      </w:r>
    </w:p>
    <w:p w14:paraId="09B1598C" w14:textId="62600585" w:rsidR="00A953B6" w:rsidRPr="00A953B6" w:rsidRDefault="00A953B6">
      <w:pPr>
        <w:numPr>
          <w:ilvl w:val="0"/>
          <w:numId w:val="361"/>
        </w:numPr>
        <w:tabs>
          <w:tab w:val="left" w:pos="1701"/>
        </w:tabs>
        <w:rPr>
          <w:rFonts w:ascii="Times New Roman" w:hAnsi="Times New Roman" w:cs="Times New Roman"/>
          <w:sz w:val="36"/>
          <w:szCs w:val="36"/>
        </w:rPr>
      </w:pPr>
      <w:r w:rsidRPr="00A953B6">
        <w:rPr>
          <w:rFonts w:ascii="Times New Roman" w:hAnsi="Times New Roman" w:cs="Times New Roman"/>
          <w:sz w:val="36"/>
          <w:szCs w:val="36"/>
          <w:lang w:val="en-US"/>
        </w:rPr>
        <w:t>S.W. Dressler’s syndrome (subfebrile temperature, pericarditis, pleuritis, pneumonia – autoim</w:t>
      </w:r>
      <w:r w:rsidR="00E52305">
        <w:rPr>
          <w:rFonts w:ascii="Times New Roman" w:hAnsi="Times New Roman" w:cs="Times New Roman"/>
          <w:sz w:val="36"/>
          <w:szCs w:val="36"/>
          <w:lang w:val="en-US"/>
        </w:rPr>
        <w:t>m</w:t>
      </w:r>
      <w:r w:rsidRPr="00A953B6">
        <w:rPr>
          <w:rFonts w:ascii="Times New Roman" w:hAnsi="Times New Roman" w:cs="Times New Roman"/>
          <w:sz w:val="36"/>
          <w:szCs w:val="36"/>
          <w:lang w:val="en-US"/>
        </w:rPr>
        <w:t xml:space="preserve">une reaction) </w:t>
      </w:r>
    </w:p>
    <w:p w14:paraId="73C4F578" w14:textId="15715BC6" w:rsidR="00A953B6" w:rsidRPr="00A35336" w:rsidRDefault="00A953B6">
      <w:pPr>
        <w:numPr>
          <w:ilvl w:val="0"/>
          <w:numId w:val="361"/>
        </w:numPr>
        <w:tabs>
          <w:tab w:val="left" w:pos="1701"/>
        </w:tabs>
        <w:rPr>
          <w:rFonts w:ascii="Times New Roman" w:hAnsi="Times New Roman" w:cs="Times New Roman"/>
          <w:sz w:val="36"/>
          <w:szCs w:val="36"/>
        </w:rPr>
      </w:pPr>
      <w:r w:rsidRPr="00A953B6">
        <w:rPr>
          <w:rFonts w:ascii="Times New Roman" w:hAnsi="Times New Roman" w:cs="Times New Roman"/>
          <w:sz w:val="36"/>
          <w:szCs w:val="36"/>
          <w:lang w:val="en-US"/>
        </w:rPr>
        <w:t xml:space="preserve">post-infarct stenocardia (from </w:t>
      </w:r>
      <w:r w:rsidRPr="00A953B6">
        <w:rPr>
          <w:rFonts w:ascii="Times New Roman" w:hAnsi="Times New Roman" w:cs="Times New Roman"/>
          <w:i/>
          <w:iCs/>
          <w:sz w:val="36"/>
          <w:szCs w:val="36"/>
          <w:lang w:val="en-US"/>
        </w:rPr>
        <w:t xml:space="preserve">72 hours </w:t>
      </w:r>
      <w:r w:rsidRPr="00A953B6">
        <w:rPr>
          <w:rFonts w:ascii="Times New Roman" w:hAnsi="Times New Roman" w:cs="Times New Roman"/>
          <w:sz w:val="36"/>
          <w:szCs w:val="36"/>
          <w:lang w:val="en-US"/>
        </w:rPr>
        <w:t xml:space="preserve">after MI’s appearance – to </w:t>
      </w:r>
      <w:r w:rsidRPr="00A953B6">
        <w:rPr>
          <w:rFonts w:ascii="Times New Roman" w:hAnsi="Times New Roman" w:cs="Times New Roman"/>
          <w:i/>
          <w:iCs/>
          <w:sz w:val="36"/>
          <w:szCs w:val="36"/>
          <w:lang w:val="en-US"/>
        </w:rPr>
        <w:t>28 days</w:t>
      </w:r>
      <w:r w:rsidRPr="00A953B6">
        <w:rPr>
          <w:rFonts w:ascii="Times New Roman" w:hAnsi="Times New Roman" w:cs="Times New Roman"/>
          <w:sz w:val="36"/>
          <w:szCs w:val="36"/>
          <w:lang w:val="en-US"/>
        </w:rPr>
        <w:t>)</w:t>
      </w:r>
    </w:p>
    <w:p w14:paraId="03AAFA31" w14:textId="77777777" w:rsidR="00A35336" w:rsidRPr="00A35336" w:rsidRDefault="00A35336">
      <w:pPr>
        <w:numPr>
          <w:ilvl w:val="0"/>
          <w:numId w:val="361"/>
        </w:numPr>
        <w:tabs>
          <w:tab w:val="left" w:pos="1701"/>
        </w:tabs>
        <w:rPr>
          <w:rFonts w:ascii="Times New Roman" w:hAnsi="Times New Roman" w:cs="Times New Roman"/>
          <w:sz w:val="36"/>
          <w:szCs w:val="36"/>
        </w:rPr>
      </w:pPr>
      <w:r w:rsidRPr="00A35336">
        <w:rPr>
          <w:rFonts w:ascii="Times New Roman" w:hAnsi="Times New Roman" w:cs="Times New Roman"/>
          <w:sz w:val="36"/>
          <w:szCs w:val="36"/>
          <w:lang w:val="en-US"/>
        </w:rPr>
        <w:t xml:space="preserve">4. </w:t>
      </w:r>
      <w:r w:rsidRPr="00A35336">
        <w:rPr>
          <w:rFonts w:ascii="Times New Roman" w:hAnsi="Times New Roman" w:cs="Times New Roman"/>
          <w:b/>
          <w:bCs/>
          <w:sz w:val="36"/>
          <w:szCs w:val="36"/>
          <w:lang w:val="en-US"/>
        </w:rPr>
        <w:t>Cardiosclerosis:</w:t>
      </w:r>
      <w:r w:rsidRPr="00A35336">
        <w:rPr>
          <w:rFonts w:ascii="Times New Roman" w:hAnsi="Times New Roman" w:cs="Times New Roman"/>
          <w:sz w:val="36"/>
          <w:szCs w:val="36"/>
          <w:lang w:val="en-US"/>
        </w:rPr>
        <w:br/>
        <w:t xml:space="preserve">1) </w:t>
      </w:r>
      <w:r w:rsidRPr="00A35336">
        <w:rPr>
          <w:rFonts w:ascii="Times New Roman" w:hAnsi="Times New Roman" w:cs="Times New Roman"/>
          <w:i/>
          <w:iCs/>
          <w:sz w:val="36"/>
          <w:szCs w:val="36"/>
          <w:lang w:val="en-US"/>
        </w:rPr>
        <w:t xml:space="preserve">focal cardiosclerosis </w:t>
      </w:r>
      <w:r w:rsidRPr="00A35336">
        <w:rPr>
          <w:rFonts w:ascii="Times New Roman" w:hAnsi="Times New Roman" w:cs="Times New Roman"/>
          <w:sz w:val="36"/>
          <w:szCs w:val="36"/>
          <w:lang w:val="en-US"/>
        </w:rPr>
        <w:t>(to indicate form and stage of heart insufficiency, (HI), the kind of rhythm’s, conductivity’s disorders, quantity of MI in the past, their localization and data)</w:t>
      </w:r>
      <w:r w:rsidRPr="00A35336">
        <w:rPr>
          <w:rFonts w:ascii="Times New Roman" w:hAnsi="Times New Roman" w:cs="Times New Roman"/>
          <w:sz w:val="36"/>
          <w:szCs w:val="36"/>
          <w:lang w:val="en-US"/>
        </w:rPr>
        <w:br/>
        <w:t xml:space="preserve">=Chronic aneurism of the heart= </w:t>
      </w:r>
    </w:p>
    <w:p w14:paraId="514CDE7A" w14:textId="0B4714A3" w:rsidR="00A35336" w:rsidRPr="00A35336" w:rsidRDefault="00A35336">
      <w:pPr>
        <w:numPr>
          <w:ilvl w:val="0"/>
          <w:numId w:val="361"/>
        </w:numPr>
        <w:tabs>
          <w:tab w:val="left" w:pos="1701"/>
        </w:tabs>
        <w:rPr>
          <w:rFonts w:ascii="Times New Roman" w:hAnsi="Times New Roman" w:cs="Times New Roman"/>
          <w:sz w:val="36"/>
          <w:szCs w:val="36"/>
        </w:rPr>
      </w:pPr>
      <w:r w:rsidRPr="00A35336">
        <w:rPr>
          <w:rFonts w:ascii="Times New Roman" w:hAnsi="Times New Roman" w:cs="Times New Roman"/>
          <w:i/>
          <w:iCs/>
          <w:sz w:val="36"/>
          <w:szCs w:val="36"/>
          <w:lang w:val="en-US"/>
        </w:rPr>
        <w:t xml:space="preserve">2)diffuse cardiosclerosis </w:t>
      </w:r>
      <w:r w:rsidRPr="00A35336">
        <w:rPr>
          <w:rFonts w:ascii="Times New Roman" w:hAnsi="Times New Roman" w:cs="Times New Roman"/>
          <w:sz w:val="36"/>
          <w:szCs w:val="36"/>
          <w:lang w:val="en-US"/>
        </w:rPr>
        <w:t xml:space="preserve">(to indicate stage of heart insufficiency (HI), rhythm and conductivity disorders) </w:t>
      </w:r>
    </w:p>
    <w:p w14:paraId="59B91F7D" w14:textId="734ACBCE" w:rsidR="00F70548" w:rsidRDefault="00F70548">
      <w:pPr>
        <w:numPr>
          <w:ilvl w:val="0"/>
          <w:numId w:val="361"/>
        </w:numPr>
        <w:tabs>
          <w:tab w:val="left" w:pos="1701"/>
        </w:tabs>
        <w:rPr>
          <w:rFonts w:ascii="Times New Roman" w:hAnsi="Times New Roman" w:cs="Times New Roman"/>
          <w:sz w:val="36"/>
          <w:szCs w:val="36"/>
        </w:rPr>
      </w:pPr>
      <w:r w:rsidRPr="00F70548">
        <w:rPr>
          <w:rFonts w:ascii="Times New Roman" w:hAnsi="Times New Roman" w:cs="Times New Roman"/>
          <w:b/>
          <w:bCs/>
          <w:sz w:val="36"/>
          <w:szCs w:val="36"/>
          <w:lang w:val="en-US"/>
        </w:rPr>
        <w:t>5.</w:t>
      </w:r>
      <w:r w:rsidRPr="00F70548">
        <w:rPr>
          <w:rFonts w:ascii="Times New Roman" w:hAnsi="Times New Roman" w:cs="Times New Roman"/>
          <w:sz w:val="36"/>
          <w:szCs w:val="36"/>
          <w:lang w:val="en-US"/>
        </w:rPr>
        <w:t xml:space="preserve"> </w:t>
      </w:r>
      <w:r w:rsidRPr="00F70548">
        <w:rPr>
          <w:rFonts w:ascii="Times New Roman" w:hAnsi="Times New Roman" w:cs="Times New Roman"/>
          <w:b/>
          <w:bCs/>
          <w:i/>
          <w:iCs/>
          <w:sz w:val="36"/>
          <w:szCs w:val="36"/>
          <w:lang w:val="en-US"/>
        </w:rPr>
        <w:t xml:space="preserve">Painless kind of IHD </w:t>
      </w:r>
      <w:r w:rsidRPr="00F70548">
        <w:rPr>
          <w:rFonts w:ascii="Times New Roman" w:hAnsi="Times New Roman" w:cs="Times New Roman"/>
          <w:sz w:val="36"/>
          <w:szCs w:val="36"/>
          <w:lang w:val="en-US"/>
        </w:rPr>
        <w:t>(</w:t>
      </w:r>
      <w:r w:rsidR="0007132C">
        <w:rPr>
          <w:rFonts w:ascii="Times New Roman" w:hAnsi="Times New Roman" w:cs="Times New Roman"/>
          <w:sz w:val="36"/>
          <w:szCs w:val="36"/>
          <w:lang w:val="en-US"/>
        </w:rPr>
        <w:t>based on</w:t>
      </w:r>
      <w:r w:rsidRPr="00F70548">
        <w:rPr>
          <w:rFonts w:ascii="Times New Roman" w:hAnsi="Times New Roman" w:cs="Times New Roman"/>
          <w:sz w:val="36"/>
          <w:szCs w:val="36"/>
          <w:lang w:val="en-US"/>
        </w:rPr>
        <w:t xml:space="preserve"> the tests with physical exercises, Holter-monitoring of ECG and coronarograph</w:t>
      </w:r>
      <w:r w:rsidRPr="0007132C">
        <w:rPr>
          <w:rFonts w:ascii="Times New Roman" w:hAnsi="Times New Roman" w:cs="Times New Roman"/>
          <w:sz w:val="36"/>
          <w:szCs w:val="36"/>
          <w:lang w:val="en-US"/>
        </w:rPr>
        <w:t>y</w:t>
      </w:r>
      <w:r w:rsidRPr="00F70548">
        <w:rPr>
          <w:rFonts w:ascii="Times New Roman" w:hAnsi="Times New Roman" w:cs="Times New Roman"/>
          <w:sz w:val="36"/>
          <w:szCs w:val="36"/>
          <w:lang w:val="en-US"/>
        </w:rPr>
        <w:t xml:space="preserve">, scintiscan of myocardium with TI-201, stress-Echo-CG)  </w:t>
      </w:r>
    </w:p>
    <w:p w14:paraId="441CCFE9" w14:textId="5526F5B3" w:rsidR="0045749C" w:rsidRPr="00C355CA" w:rsidRDefault="001A1DFE" w:rsidP="00EB3BCA">
      <w:pPr>
        <w:tabs>
          <w:tab w:val="left" w:pos="1701"/>
        </w:tabs>
        <w:ind w:left="720"/>
        <w:rPr>
          <w:rFonts w:ascii="Times New Roman" w:hAnsi="Times New Roman" w:cs="Times New Roman"/>
          <w:sz w:val="36"/>
          <w:szCs w:val="36"/>
        </w:rPr>
      </w:pPr>
      <w:r>
        <w:rPr>
          <w:rFonts w:ascii="Times New Roman" w:hAnsi="Times New Roman" w:cs="Times New Roman"/>
          <w:b/>
          <w:bCs/>
          <w:sz w:val="36"/>
          <w:szCs w:val="36"/>
        </w:rPr>
        <w:t xml:space="preserve">                                                                                            </w:t>
      </w:r>
      <w:r w:rsidR="00EB3BCA">
        <w:rPr>
          <w:rFonts w:ascii="Times New Roman" w:hAnsi="Times New Roman" w:cs="Times New Roman"/>
          <w:sz w:val="36"/>
          <w:szCs w:val="36"/>
          <w:lang w:val="en-US"/>
        </w:rPr>
        <w:t xml:space="preserve"> </w:t>
      </w:r>
      <w:r w:rsidR="00990FA5" w:rsidRPr="00990FA5">
        <w:rPr>
          <w:rFonts w:ascii="Times New Roman" w:hAnsi="Times New Roman" w:cs="Times New Roman"/>
          <w:b/>
          <w:bCs/>
          <w:i/>
          <w:iCs/>
          <w:sz w:val="36"/>
          <w:szCs w:val="36"/>
          <w:lang w:val="en-US"/>
        </w:rPr>
        <w:t>Atypical types of myocardial infarction</w:t>
      </w:r>
      <w:r w:rsidR="00990FA5" w:rsidRPr="00990FA5">
        <w:rPr>
          <w:rFonts w:ascii="Times New Roman" w:hAnsi="Times New Roman" w:cs="Times New Roman"/>
          <w:sz w:val="36"/>
          <w:szCs w:val="36"/>
          <w:lang w:val="en-US"/>
        </w:rPr>
        <w:t xml:space="preserve">, </w:t>
      </w:r>
      <w:r w:rsidR="00990FA5" w:rsidRPr="00990FA5">
        <w:rPr>
          <w:rFonts w:ascii="Times New Roman" w:hAnsi="Times New Roman" w:cs="Times New Roman"/>
          <w:b/>
          <w:bCs/>
          <w:sz w:val="36"/>
          <w:szCs w:val="36"/>
          <w:lang w:val="en-US"/>
        </w:rPr>
        <w:t>after</w:t>
      </w:r>
      <w:r w:rsidR="00990FA5" w:rsidRPr="00990FA5">
        <w:rPr>
          <w:rFonts w:ascii="Times New Roman" w:hAnsi="Times New Roman" w:cs="Times New Roman"/>
          <w:sz w:val="36"/>
          <w:szCs w:val="36"/>
          <w:lang w:val="en-US"/>
        </w:rPr>
        <w:t xml:space="preserve"> </w:t>
      </w:r>
      <w:proofErr w:type="spellStart"/>
      <w:r w:rsidR="00990FA5" w:rsidRPr="00990FA5">
        <w:rPr>
          <w:rFonts w:ascii="Times New Roman" w:hAnsi="Times New Roman" w:cs="Times New Roman"/>
          <w:b/>
          <w:bCs/>
          <w:i/>
          <w:iCs/>
          <w:sz w:val="36"/>
          <w:szCs w:val="36"/>
          <w:lang w:val="en-US"/>
        </w:rPr>
        <w:t>A.</w:t>
      </w:r>
      <w:proofErr w:type="gramStart"/>
      <w:r w:rsidR="00990FA5" w:rsidRPr="00990FA5">
        <w:rPr>
          <w:rFonts w:ascii="Times New Roman" w:hAnsi="Times New Roman" w:cs="Times New Roman"/>
          <w:b/>
          <w:bCs/>
          <w:i/>
          <w:iCs/>
          <w:sz w:val="36"/>
          <w:szCs w:val="36"/>
          <w:lang w:val="en-US"/>
        </w:rPr>
        <w:t>G.Tetelbaum</w:t>
      </w:r>
      <w:proofErr w:type="spellEnd"/>
      <w:proofErr w:type="gramEnd"/>
    </w:p>
    <w:p w14:paraId="5F00E2CF" w14:textId="6865EC8B" w:rsidR="00990FA5" w:rsidRPr="00990FA5" w:rsidRDefault="00990FA5">
      <w:pPr>
        <w:numPr>
          <w:ilvl w:val="0"/>
          <w:numId w:val="362"/>
        </w:numPr>
        <w:tabs>
          <w:tab w:val="left" w:pos="1701"/>
        </w:tabs>
        <w:rPr>
          <w:rFonts w:ascii="Times New Roman" w:hAnsi="Times New Roman" w:cs="Times New Roman"/>
          <w:sz w:val="36"/>
          <w:szCs w:val="36"/>
        </w:rPr>
      </w:pPr>
      <w:r>
        <w:rPr>
          <w:rFonts w:ascii="Times New Roman" w:hAnsi="Times New Roman" w:cs="Times New Roman"/>
          <w:sz w:val="36"/>
          <w:szCs w:val="36"/>
          <w:lang w:val="en-US"/>
        </w:rPr>
        <w:t xml:space="preserve"> </w:t>
      </w:r>
      <w:r w:rsidR="00DA6F43">
        <w:rPr>
          <w:rFonts w:ascii="Times New Roman" w:hAnsi="Times New Roman" w:cs="Times New Roman"/>
          <w:sz w:val="36"/>
          <w:szCs w:val="36"/>
          <w:u w:val="single"/>
          <w:lang w:val="en-US"/>
        </w:rPr>
        <w:t>P</w:t>
      </w:r>
      <w:r w:rsidRPr="00990FA5">
        <w:rPr>
          <w:rFonts w:ascii="Times New Roman" w:hAnsi="Times New Roman" w:cs="Times New Roman"/>
          <w:sz w:val="36"/>
          <w:szCs w:val="36"/>
          <w:u w:val="single"/>
          <w:lang w:val="en-US"/>
        </w:rPr>
        <w:t xml:space="preserve">eripheral </w:t>
      </w:r>
      <w:r w:rsidRPr="00990FA5">
        <w:rPr>
          <w:rFonts w:ascii="Times New Roman" w:hAnsi="Times New Roman" w:cs="Times New Roman"/>
          <w:sz w:val="36"/>
          <w:szCs w:val="36"/>
          <w:lang w:val="en-US"/>
        </w:rPr>
        <w:t>– location of a pain- left hand, left scapul</w:t>
      </w:r>
      <w:r w:rsidR="0084496B">
        <w:rPr>
          <w:rFonts w:ascii="Times New Roman" w:hAnsi="Times New Roman" w:cs="Times New Roman"/>
          <w:sz w:val="36"/>
          <w:szCs w:val="36"/>
          <w:lang w:val="en-US"/>
        </w:rPr>
        <w:t>a</w:t>
      </w:r>
      <w:r w:rsidRPr="00990FA5">
        <w:rPr>
          <w:rFonts w:ascii="Times New Roman" w:hAnsi="Times New Roman" w:cs="Times New Roman"/>
          <w:sz w:val="36"/>
          <w:szCs w:val="36"/>
          <w:lang w:val="en-US"/>
        </w:rPr>
        <w:t xml:space="preserve">, elbow, vertebral, cervical, mandibular, ear, tooth, pharynx, larynx </w:t>
      </w:r>
    </w:p>
    <w:p w14:paraId="4009F8BD" w14:textId="451B0C7F" w:rsidR="00990FA5" w:rsidRPr="00705301" w:rsidRDefault="00990FA5">
      <w:pPr>
        <w:numPr>
          <w:ilvl w:val="0"/>
          <w:numId w:val="362"/>
        </w:numPr>
        <w:tabs>
          <w:tab w:val="left" w:pos="1701"/>
        </w:tabs>
        <w:rPr>
          <w:rFonts w:ascii="Times New Roman" w:hAnsi="Times New Roman" w:cs="Times New Roman"/>
          <w:sz w:val="36"/>
          <w:szCs w:val="36"/>
        </w:rPr>
      </w:pPr>
      <w:r w:rsidRPr="00990FA5">
        <w:rPr>
          <w:rFonts w:ascii="Times New Roman" w:hAnsi="Times New Roman" w:cs="Times New Roman"/>
          <w:sz w:val="36"/>
          <w:szCs w:val="36"/>
          <w:u w:val="single"/>
          <w:lang w:val="en-US"/>
        </w:rPr>
        <w:t xml:space="preserve"> </w:t>
      </w:r>
      <w:r w:rsidR="00DA6F43">
        <w:rPr>
          <w:rFonts w:ascii="Times New Roman" w:hAnsi="Times New Roman" w:cs="Times New Roman"/>
          <w:sz w:val="36"/>
          <w:szCs w:val="36"/>
          <w:u w:val="single"/>
          <w:lang w:val="en-US"/>
        </w:rPr>
        <w:t>C</w:t>
      </w:r>
      <w:r w:rsidRPr="00990FA5">
        <w:rPr>
          <w:rFonts w:ascii="Times New Roman" w:hAnsi="Times New Roman" w:cs="Times New Roman"/>
          <w:sz w:val="36"/>
          <w:szCs w:val="36"/>
          <w:u w:val="single"/>
          <w:lang w:val="en-US"/>
        </w:rPr>
        <w:t xml:space="preserve">erebral </w:t>
      </w:r>
      <w:r w:rsidRPr="00990FA5">
        <w:rPr>
          <w:rFonts w:ascii="Times New Roman" w:hAnsi="Times New Roman" w:cs="Times New Roman"/>
          <w:sz w:val="36"/>
          <w:szCs w:val="36"/>
          <w:lang w:val="en-US"/>
        </w:rPr>
        <w:t>– collaps</w:t>
      </w:r>
      <w:r w:rsidR="0084496B">
        <w:rPr>
          <w:rFonts w:ascii="Times New Roman" w:hAnsi="Times New Roman" w:cs="Times New Roman"/>
          <w:sz w:val="36"/>
          <w:szCs w:val="36"/>
          <w:lang w:val="en-US"/>
        </w:rPr>
        <w:t>e</w:t>
      </w:r>
      <w:r w:rsidRPr="00990FA5">
        <w:rPr>
          <w:rFonts w:ascii="Times New Roman" w:hAnsi="Times New Roman" w:cs="Times New Roman"/>
          <w:sz w:val="36"/>
          <w:szCs w:val="36"/>
          <w:lang w:val="en-US"/>
        </w:rPr>
        <w:t>, hypertensive crises, stroke-like, “food-tox</w:t>
      </w:r>
      <w:r w:rsidR="002B6027">
        <w:rPr>
          <w:rFonts w:ascii="Times New Roman" w:hAnsi="Times New Roman" w:cs="Times New Roman"/>
          <w:sz w:val="36"/>
          <w:szCs w:val="36"/>
          <w:lang w:val="en-US"/>
        </w:rPr>
        <w:t>i</w:t>
      </w:r>
      <w:r w:rsidRPr="00990FA5">
        <w:rPr>
          <w:rFonts w:ascii="Times New Roman" w:hAnsi="Times New Roman" w:cs="Times New Roman"/>
          <w:sz w:val="36"/>
          <w:szCs w:val="36"/>
          <w:lang w:val="en-US"/>
        </w:rPr>
        <w:t>c</w:t>
      </w:r>
      <w:r w:rsidR="0084496B">
        <w:rPr>
          <w:rFonts w:ascii="Times New Roman" w:hAnsi="Times New Roman" w:cs="Times New Roman"/>
          <w:sz w:val="36"/>
          <w:szCs w:val="36"/>
          <w:lang w:val="en-US"/>
        </w:rPr>
        <w:t xml:space="preserve"> </w:t>
      </w:r>
      <w:r w:rsidRPr="00990FA5">
        <w:rPr>
          <w:rFonts w:ascii="Times New Roman" w:hAnsi="Times New Roman" w:cs="Times New Roman"/>
          <w:sz w:val="36"/>
          <w:szCs w:val="36"/>
          <w:lang w:val="en-US"/>
        </w:rPr>
        <w:t>infection”</w:t>
      </w:r>
    </w:p>
    <w:p w14:paraId="7B3FED1E" w14:textId="11235242" w:rsidR="00705301" w:rsidRPr="00705301" w:rsidRDefault="00705301" w:rsidP="00705301">
      <w:pPr>
        <w:tabs>
          <w:tab w:val="left" w:pos="1701"/>
        </w:tabs>
        <w:ind w:left="720"/>
        <w:rPr>
          <w:rFonts w:ascii="Times New Roman" w:hAnsi="Times New Roman" w:cs="Times New Roman"/>
          <w:sz w:val="36"/>
          <w:szCs w:val="36"/>
        </w:rPr>
      </w:pPr>
      <w:r w:rsidRPr="00705301">
        <w:rPr>
          <w:rFonts w:ascii="Times New Roman" w:hAnsi="Times New Roman" w:cs="Times New Roman"/>
          <w:sz w:val="36"/>
          <w:szCs w:val="36"/>
          <w:lang w:val="en-US"/>
        </w:rPr>
        <w:t xml:space="preserve">                                                                                           213</w:t>
      </w:r>
    </w:p>
    <w:p w14:paraId="599846D2" w14:textId="5DDB41C9" w:rsidR="00990FA5" w:rsidRPr="00EB3BCA" w:rsidRDefault="00990FA5">
      <w:pPr>
        <w:numPr>
          <w:ilvl w:val="0"/>
          <w:numId w:val="362"/>
        </w:numPr>
        <w:tabs>
          <w:tab w:val="left" w:pos="1701"/>
        </w:tabs>
        <w:rPr>
          <w:rFonts w:ascii="Times New Roman" w:hAnsi="Times New Roman" w:cs="Times New Roman"/>
          <w:sz w:val="36"/>
          <w:szCs w:val="36"/>
        </w:rPr>
      </w:pPr>
      <w:r w:rsidRPr="00990FA5">
        <w:rPr>
          <w:rFonts w:ascii="Times New Roman" w:hAnsi="Times New Roman" w:cs="Times New Roman"/>
          <w:sz w:val="36"/>
          <w:szCs w:val="36"/>
          <w:u w:val="single"/>
          <w:lang w:val="en-US"/>
        </w:rPr>
        <w:lastRenderedPageBreak/>
        <w:t xml:space="preserve"> </w:t>
      </w:r>
      <w:r w:rsidR="00DA6F43">
        <w:rPr>
          <w:rFonts w:ascii="Times New Roman" w:hAnsi="Times New Roman" w:cs="Times New Roman"/>
          <w:sz w:val="36"/>
          <w:szCs w:val="36"/>
          <w:u w:val="single"/>
          <w:lang w:val="en-US"/>
        </w:rPr>
        <w:t>A</w:t>
      </w:r>
      <w:r w:rsidRPr="00990FA5">
        <w:rPr>
          <w:rFonts w:ascii="Times New Roman" w:hAnsi="Times New Roman" w:cs="Times New Roman"/>
          <w:sz w:val="36"/>
          <w:szCs w:val="36"/>
          <w:u w:val="single"/>
          <w:lang w:val="en-US"/>
        </w:rPr>
        <w:t xml:space="preserve">bdominal </w:t>
      </w:r>
      <w:r w:rsidRPr="00990FA5">
        <w:rPr>
          <w:rFonts w:ascii="Times New Roman" w:hAnsi="Times New Roman" w:cs="Times New Roman"/>
          <w:sz w:val="36"/>
          <w:szCs w:val="36"/>
          <w:lang w:val="en-US"/>
        </w:rPr>
        <w:t>- esophageal, stomach perforation, acute cholecyst</w:t>
      </w:r>
      <w:r w:rsidR="002B6027">
        <w:rPr>
          <w:rFonts w:ascii="Times New Roman" w:hAnsi="Times New Roman" w:cs="Times New Roman"/>
          <w:sz w:val="36"/>
          <w:szCs w:val="36"/>
          <w:lang w:val="en-US"/>
        </w:rPr>
        <w:t>ic</w:t>
      </w:r>
      <w:r w:rsidRPr="00990FA5">
        <w:rPr>
          <w:rFonts w:ascii="Times New Roman" w:hAnsi="Times New Roman" w:cs="Times New Roman"/>
          <w:sz w:val="36"/>
          <w:szCs w:val="36"/>
          <w:lang w:val="en-US"/>
        </w:rPr>
        <w:t>-pancreatitis</w:t>
      </w:r>
    </w:p>
    <w:p w14:paraId="448B9B59" w14:textId="77777777" w:rsidR="00EB3BCA" w:rsidRPr="00990FA5" w:rsidRDefault="00EB3BCA" w:rsidP="00EB3BCA">
      <w:pPr>
        <w:tabs>
          <w:tab w:val="left" w:pos="1701"/>
        </w:tabs>
        <w:ind w:left="720"/>
        <w:rPr>
          <w:rFonts w:ascii="Times New Roman" w:hAnsi="Times New Roman" w:cs="Times New Roman"/>
          <w:sz w:val="36"/>
          <w:szCs w:val="36"/>
        </w:rPr>
      </w:pPr>
    </w:p>
    <w:p w14:paraId="41E1D02A" w14:textId="6CBF47EF" w:rsidR="00990FA5" w:rsidRPr="005062EC" w:rsidRDefault="00990FA5">
      <w:pPr>
        <w:numPr>
          <w:ilvl w:val="0"/>
          <w:numId w:val="362"/>
        </w:numPr>
        <w:tabs>
          <w:tab w:val="left" w:pos="1701"/>
        </w:tabs>
        <w:rPr>
          <w:rFonts w:ascii="Times New Roman" w:hAnsi="Times New Roman" w:cs="Times New Roman"/>
          <w:sz w:val="36"/>
          <w:szCs w:val="36"/>
        </w:rPr>
      </w:pPr>
      <w:r w:rsidRPr="00990FA5">
        <w:rPr>
          <w:rFonts w:ascii="Times New Roman" w:hAnsi="Times New Roman" w:cs="Times New Roman"/>
          <w:sz w:val="36"/>
          <w:szCs w:val="36"/>
          <w:u w:val="single"/>
          <w:lang w:val="en-US"/>
        </w:rPr>
        <w:t xml:space="preserve"> </w:t>
      </w:r>
      <w:r w:rsidR="00DA6F43">
        <w:rPr>
          <w:rFonts w:ascii="Times New Roman" w:hAnsi="Times New Roman" w:cs="Times New Roman"/>
          <w:sz w:val="36"/>
          <w:szCs w:val="36"/>
          <w:u w:val="single"/>
          <w:lang w:val="en-US"/>
        </w:rPr>
        <w:t>P</w:t>
      </w:r>
      <w:r w:rsidRPr="00990FA5">
        <w:rPr>
          <w:rFonts w:ascii="Times New Roman" w:hAnsi="Times New Roman" w:cs="Times New Roman"/>
          <w:sz w:val="36"/>
          <w:szCs w:val="36"/>
          <w:u w:val="single"/>
          <w:lang w:val="en-US"/>
        </w:rPr>
        <w:t xml:space="preserve">ainless </w:t>
      </w:r>
      <w:r w:rsidRPr="00990FA5">
        <w:rPr>
          <w:rFonts w:ascii="Times New Roman" w:hAnsi="Times New Roman" w:cs="Times New Roman"/>
          <w:sz w:val="36"/>
          <w:szCs w:val="36"/>
          <w:lang w:val="en-US"/>
        </w:rPr>
        <w:t xml:space="preserve">– asthmatic (cardiac asthma), arhythmic, progressive total cardiac failure </w:t>
      </w:r>
    </w:p>
    <w:p w14:paraId="49807C3D" w14:textId="77777777" w:rsidR="00990FA5" w:rsidRDefault="00990FA5" w:rsidP="005062EC">
      <w:pPr>
        <w:tabs>
          <w:tab w:val="left" w:pos="1701"/>
        </w:tabs>
        <w:rPr>
          <w:rFonts w:ascii="Times New Roman" w:hAnsi="Times New Roman" w:cs="Times New Roman"/>
          <w:sz w:val="36"/>
          <w:szCs w:val="36"/>
          <w:lang w:val="en-US"/>
        </w:rPr>
      </w:pPr>
    </w:p>
    <w:p w14:paraId="326C1093" w14:textId="2E63346E" w:rsidR="004D74EB" w:rsidRDefault="005062EC" w:rsidP="004D74EB">
      <w:pPr>
        <w:tabs>
          <w:tab w:val="left" w:pos="1701"/>
        </w:tabs>
        <w:ind w:left="1134" w:hanging="1134"/>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004D74EB">
        <w:rPr>
          <w:rFonts w:ascii="Times New Roman" w:hAnsi="Times New Roman" w:cs="Times New Roman"/>
          <w:sz w:val="36"/>
          <w:szCs w:val="36"/>
          <w:lang w:val="en-US"/>
        </w:rPr>
        <w:t xml:space="preserve">       </w:t>
      </w:r>
      <w:r w:rsidRPr="005062EC">
        <w:rPr>
          <w:rFonts w:ascii="Times New Roman" w:hAnsi="Times New Roman" w:cs="Times New Roman"/>
          <w:b/>
          <w:bCs/>
          <w:i/>
          <w:iCs/>
          <w:sz w:val="36"/>
          <w:szCs w:val="36"/>
          <w:lang w:val="en-US"/>
        </w:rPr>
        <w:t xml:space="preserve">Acute heart insufficiency at MI </w:t>
      </w:r>
    </w:p>
    <w:p w14:paraId="4DEBB3FD" w14:textId="20FEBCF0" w:rsidR="00990FA5" w:rsidRDefault="004D74EB" w:rsidP="004D74EB">
      <w:pPr>
        <w:tabs>
          <w:tab w:val="left" w:pos="1701"/>
        </w:tabs>
        <w:ind w:left="1134" w:hanging="1134"/>
        <w:rPr>
          <w:rFonts w:ascii="Times New Roman" w:hAnsi="Times New Roman" w:cs="Times New Roman"/>
          <w:b/>
          <w:bCs/>
          <w:sz w:val="36"/>
          <w:szCs w:val="36"/>
          <w:lang w:val="en-US"/>
        </w:rPr>
      </w:pPr>
      <w:r>
        <w:rPr>
          <w:rFonts w:ascii="Times New Roman" w:hAnsi="Times New Roman" w:cs="Times New Roman"/>
          <w:b/>
          <w:bCs/>
          <w:i/>
          <w:iCs/>
          <w:sz w:val="36"/>
          <w:szCs w:val="36"/>
          <w:lang w:val="en-US"/>
        </w:rPr>
        <w:t xml:space="preserve">               </w:t>
      </w:r>
      <w:r>
        <w:rPr>
          <w:rFonts w:ascii="Times New Roman" w:hAnsi="Times New Roman" w:cs="Times New Roman"/>
          <w:b/>
          <w:bCs/>
          <w:sz w:val="36"/>
          <w:szCs w:val="36"/>
          <w:lang w:val="en-US"/>
        </w:rPr>
        <w:t>(</w:t>
      </w:r>
      <w:r w:rsidR="005062EC" w:rsidRPr="005062EC">
        <w:rPr>
          <w:rFonts w:ascii="Times New Roman" w:hAnsi="Times New Roman" w:cs="Times New Roman"/>
          <w:b/>
          <w:bCs/>
          <w:sz w:val="36"/>
          <w:szCs w:val="36"/>
          <w:lang w:val="en-US"/>
        </w:rPr>
        <w:t xml:space="preserve">the classes after </w:t>
      </w:r>
      <w:proofErr w:type="spellStart"/>
      <w:r w:rsidR="005062EC" w:rsidRPr="005062EC">
        <w:rPr>
          <w:rFonts w:ascii="Times New Roman" w:hAnsi="Times New Roman" w:cs="Times New Roman"/>
          <w:b/>
          <w:bCs/>
          <w:i/>
          <w:iCs/>
          <w:sz w:val="36"/>
          <w:szCs w:val="36"/>
          <w:lang w:val="en-US"/>
        </w:rPr>
        <w:t>Kilip</w:t>
      </w:r>
      <w:proofErr w:type="spellEnd"/>
      <w:r w:rsidR="005062EC" w:rsidRPr="005062EC">
        <w:rPr>
          <w:rFonts w:ascii="Times New Roman" w:hAnsi="Times New Roman" w:cs="Times New Roman"/>
          <w:b/>
          <w:bCs/>
          <w:sz w:val="36"/>
          <w:szCs w:val="36"/>
          <w:lang w:val="en-US"/>
        </w:rPr>
        <w:t xml:space="preserve"> I – IV classes)</w:t>
      </w:r>
    </w:p>
    <w:p w14:paraId="1CC0D615" w14:textId="0FD4D603" w:rsidR="006359FA" w:rsidRPr="006359FA" w:rsidRDefault="006359FA">
      <w:pPr>
        <w:numPr>
          <w:ilvl w:val="0"/>
          <w:numId w:val="363"/>
        </w:numPr>
        <w:tabs>
          <w:tab w:val="left" w:pos="1701"/>
        </w:tabs>
        <w:rPr>
          <w:rFonts w:ascii="Times New Roman" w:hAnsi="Times New Roman" w:cs="Times New Roman"/>
          <w:sz w:val="36"/>
          <w:szCs w:val="36"/>
        </w:rPr>
      </w:pPr>
      <w:r w:rsidRPr="006359FA">
        <w:rPr>
          <w:rFonts w:ascii="Times New Roman" w:hAnsi="Times New Roman" w:cs="Times New Roman"/>
          <w:sz w:val="36"/>
          <w:szCs w:val="36"/>
          <w:u w:val="single"/>
          <w:lang w:val="en-US"/>
        </w:rPr>
        <w:t xml:space="preserve">I class </w:t>
      </w:r>
      <w:r w:rsidRPr="006359FA">
        <w:rPr>
          <w:rFonts w:ascii="Times New Roman" w:hAnsi="Times New Roman" w:cs="Times New Roman"/>
          <w:sz w:val="36"/>
          <w:szCs w:val="36"/>
          <w:lang w:val="en-US"/>
        </w:rPr>
        <w:t>- the symptoms of heart insufficiency are absent</w:t>
      </w:r>
    </w:p>
    <w:p w14:paraId="2CE1A425" w14:textId="77777777" w:rsidR="006359FA" w:rsidRPr="006359FA" w:rsidRDefault="006359FA">
      <w:pPr>
        <w:numPr>
          <w:ilvl w:val="0"/>
          <w:numId w:val="363"/>
        </w:numPr>
        <w:tabs>
          <w:tab w:val="left" w:pos="1701"/>
        </w:tabs>
        <w:rPr>
          <w:rFonts w:ascii="Times New Roman" w:hAnsi="Times New Roman" w:cs="Times New Roman"/>
          <w:sz w:val="36"/>
          <w:szCs w:val="36"/>
        </w:rPr>
      </w:pPr>
      <w:r w:rsidRPr="006359FA">
        <w:rPr>
          <w:rFonts w:ascii="Times New Roman" w:hAnsi="Times New Roman" w:cs="Times New Roman"/>
          <w:sz w:val="36"/>
          <w:szCs w:val="36"/>
          <w:u w:val="single"/>
          <w:lang w:val="en-US"/>
        </w:rPr>
        <w:t>II</w:t>
      </w:r>
      <w:r w:rsidRPr="006359FA">
        <w:rPr>
          <w:rFonts w:ascii="Times New Roman" w:hAnsi="Times New Roman" w:cs="Times New Roman"/>
          <w:sz w:val="36"/>
          <w:szCs w:val="36"/>
          <w:lang w:val="en-US"/>
        </w:rPr>
        <w:t xml:space="preserve"> – moist rales in inferior parts of lungs, gallop-rhythm, increased central venous pressure</w:t>
      </w:r>
    </w:p>
    <w:p w14:paraId="6762E1FA" w14:textId="77777777" w:rsidR="006359FA" w:rsidRPr="006359FA" w:rsidRDefault="006359FA">
      <w:pPr>
        <w:numPr>
          <w:ilvl w:val="0"/>
          <w:numId w:val="363"/>
        </w:numPr>
        <w:tabs>
          <w:tab w:val="left" w:pos="1701"/>
        </w:tabs>
        <w:rPr>
          <w:rFonts w:ascii="Times New Roman" w:hAnsi="Times New Roman" w:cs="Times New Roman"/>
          <w:sz w:val="36"/>
          <w:szCs w:val="36"/>
        </w:rPr>
      </w:pPr>
      <w:r w:rsidRPr="006359FA">
        <w:rPr>
          <w:rFonts w:ascii="Times New Roman" w:hAnsi="Times New Roman" w:cs="Times New Roman"/>
          <w:sz w:val="36"/>
          <w:szCs w:val="36"/>
          <w:u w:val="single"/>
          <w:lang w:val="en-US"/>
        </w:rPr>
        <w:t>III</w:t>
      </w:r>
      <w:r w:rsidRPr="006359FA">
        <w:rPr>
          <w:rFonts w:ascii="Times New Roman" w:hAnsi="Times New Roman" w:cs="Times New Roman"/>
          <w:sz w:val="36"/>
          <w:szCs w:val="36"/>
          <w:lang w:val="en-US"/>
        </w:rPr>
        <w:t xml:space="preserve"> – pulmonary edema</w:t>
      </w:r>
    </w:p>
    <w:p w14:paraId="5784190C" w14:textId="7EB10178" w:rsidR="006359FA" w:rsidRPr="002A2140" w:rsidRDefault="006359FA">
      <w:pPr>
        <w:numPr>
          <w:ilvl w:val="0"/>
          <w:numId w:val="363"/>
        </w:numPr>
        <w:tabs>
          <w:tab w:val="left" w:pos="1701"/>
        </w:tabs>
        <w:rPr>
          <w:rFonts w:ascii="Times New Roman" w:hAnsi="Times New Roman" w:cs="Times New Roman"/>
          <w:sz w:val="36"/>
          <w:szCs w:val="36"/>
        </w:rPr>
      </w:pPr>
      <w:r w:rsidRPr="006359FA">
        <w:rPr>
          <w:rFonts w:ascii="Times New Roman" w:hAnsi="Times New Roman" w:cs="Times New Roman"/>
          <w:sz w:val="36"/>
          <w:szCs w:val="36"/>
          <w:u w:val="single"/>
          <w:lang w:val="en-US"/>
        </w:rPr>
        <w:t>IV</w:t>
      </w:r>
      <w:r w:rsidRPr="006359FA">
        <w:rPr>
          <w:rFonts w:ascii="Times New Roman" w:hAnsi="Times New Roman" w:cs="Times New Roman"/>
          <w:sz w:val="36"/>
          <w:szCs w:val="36"/>
          <w:lang w:val="en-US"/>
        </w:rPr>
        <w:t xml:space="preserve"> – cardiogenic shock – systolic BP is less than 90</w:t>
      </w:r>
      <w:r w:rsidR="002B6027">
        <w:rPr>
          <w:rFonts w:ascii="Times New Roman" w:hAnsi="Times New Roman" w:cs="Times New Roman"/>
          <w:sz w:val="36"/>
          <w:szCs w:val="36"/>
          <w:lang w:val="en-US"/>
        </w:rPr>
        <w:t xml:space="preserve"> </w:t>
      </w:r>
      <w:r w:rsidRPr="006359FA">
        <w:rPr>
          <w:rFonts w:ascii="Times New Roman" w:hAnsi="Times New Roman" w:cs="Times New Roman"/>
          <w:sz w:val="36"/>
          <w:szCs w:val="36"/>
          <w:lang w:val="en-US"/>
        </w:rPr>
        <w:t>mmHg, the signs of peri</w:t>
      </w:r>
      <w:r w:rsidR="002B6027">
        <w:rPr>
          <w:rFonts w:ascii="Times New Roman" w:hAnsi="Times New Roman" w:cs="Times New Roman"/>
          <w:sz w:val="36"/>
          <w:szCs w:val="36"/>
          <w:lang w:val="en-US"/>
        </w:rPr>
        <w:t>ph</w:t>
      </w:r>
      <w:r w:rsidRPr="006359FA">
        <w:rPr>
          <w:rFonts w:ascii="Times New Roman" w:hAnsi="Times New Roman" w:cs="Times New Roman"/>
          <w:sz w:val="36"/>
          <w:szCs w:val="36"/>
          <w:lang w:val="en-US"/>
        </w:rPr>
        <w:t>eral vasoconstriction (oliguria, cyanosis, cold sweating) often + pulmonary edema</w:t>
      </w:r>
    </w:p>
    <w:p w14:paraId="78BD4AEC" w14:textId="77777777" w:rsidR="006359FA" w:rsidRDefault="006359FA" w:rsidP="002A2140">
      <w:pPr>
        <w:tabs>
          <w:tab w:val="left" w:pos="1701"/>
        </w:tabs>
        <w:rPr>
          <w:rFonts w:ascii="Times New Roman" w:hAnsi="Times New Roman" w:cs="Times New Roman"/>
          <w:sz w:val="36"/>
          <w:szCs w:val="36"/>
          <w:lang w:val="en-US"/>
        </w:rPr>
      </w:pPr>
    </w:p>
    <w:p w14:paraId="748BCF1F" w14:textId="40EAD6B1" w:rsidR="00742A17" w:rsidRDefault="002A2140" w:rsidP="002A2140">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742A17">
        <w:rPr>
          <w:rFonts w:ascii="Times New Roman" w:hAnsi="Times New Roman" w:cs="Times New Roman"/>
          <w:b/>
          <w:bCs/>
          <w:i/>
          <w:iCs/>
          <w:sz w:val="36"/>
          <w:szCs w:val="36"/>
          <w:lang w:val="en-US"/>
        </w:rPr>
        <w:t xml:space="preserve"> </w:t>
      </w:r>
      <w:r w:rsidR="00B5271F">
        <w:rPr>
          <w:rFonts w:ascii="Times New Roman" w:hAnsi="Times New Roman" w:cs="Times New Roman"/>
          <w:b/>
          <w:bCs/>
          <w:i/>
          <w:iCs/>
          <w:sz w:val="36"/>
          <w:szCs w:val="36"/>
          <w:lang w:val="en-US"/>
        </w:rPr>
        <w:t xml:space="preserve">      </w:t>
      </w:r>
      <w:r w:rsidRPr="002A2140">
        <w:rPr>
          <w:rFonts w:ascii="Times New Roman" w:hAnsi="Times New Roman" w:cs="Times New Roman"/>
          <w:b/>
          <w:bCs/>
          <w:i/>
          <w:iCs/>
          <w:sz w:val="36"/>
          <w:szCs w:val="36"/>
          <w:lang w:val="en-US"/>
        </w:rPr>
        <w:t xml:space="preserve">Stable exertional stenocardia </w:t>
      </w:r>
      <w:r>
        <w:rPr>
          <w:rFonts w:ascii="Times New Roman" w:hAnsi="Times New Roman" w:cs="Times New Roman"/>
          <w:sz w:val="36"/>
          <w:szCs w:val="36"/>
          <w:lang w:val="en-US"/>
        </w:rPr>
        <w:t>–</w:t>
      </w:r>
    </w:p>
    <w:p w14:paraId="7AA47251" w14:textId="5EC4A0C7" w:rsidR="006359FA" w:rsidRDefault="002A2140" w:rsidP="002A2140">
      <w:pPr>
        <w:tabs>
          <w:tab w:val="left" w:pos="1701"/>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742A17">
        <w:rPr>
          <w:rFonts w:ascii="Times New Roman" w:hAnsi="Times New Roman" w:cs="Times New Roman"/>
          <w:b/>
          <w:bCs/>
          <w:sz w:val="36"/>
          <w:szCs w:val="36"/>
          <w:lang w:val="en-US"/>
        </w:rPr>
        <w:t xml:space="preserve"> </w:t>
      </w:r>
      <w:r w:rsidR="00B5271F">
        <w:rPr>
          <w:rFonts w:ascii="Times New Roman" w:hAnsi="Times New Roman" w:cs="Times New Roman"/>
          <w:b/>
          <w:bCs/>
          <w:sz w:val="36"/>
          <w:szCs w:val="36"/>
          <w:lang w:val="en-US"/>
        </w:rPr>
        <w:t xml:space="preserve">     </w:t>
      </w:r>
      <w:r w:rsidRPr="002A2140">
        <w:rPr>
          <w:rFonts w:ascii="Times New Roman" w:hAnsi="Times New Roman" w:cs="Times New Roman"/>
          <w:b/>
          <w:bCs/>
          <w:sz w:val="36"/>
          <w:szCs w:val="36"/>
          <w:lang w:val="en-US"/>
        </w:rPr>
        <w:t xml:space="preserve">pain in the chest is caused by </w:t>
      </w:r>
      <w:r w:rsidRPr="002A2140">
        <w:rPr>
          <w:rFonts w:ascii="Times New Roman" w:hAnsi="Times New Roman" w:cs="Times New Roman"/>
          <w:b/>
          <w:bCs/>
          <w:i/>
          <w:iCs/>
          <w:sz w:val="36"/>
          <w:szCs w:val="36"/>
          <w:lang w:val="en-US"/>
        </w:rPr>
        <w:t>ischemia</w:t>
      </w:r>
      <w:r w:rsidRPr="002A2140">
        <w:rPr>
          <w:rFonts w:ascii="Times New Roman" w:hAnsi="Times New Roman" w:cs="Times New Roman"/>
          <w:b/>
          <w:bCs/>
          <w:sz w:val="36"/>
          <w:szCs w:val="36"/>
          <w:lang w:val="en-US"/>
        </w:rPr>
        <w:t xml:space="preserve"> of myocardium</w:t>
      </w:r>
    </w:p>
    <w:p w14:paraId="5926DF65" w14:textId="5BBE0DB2" w:rsidR="006359FA" w:rsidRDefault="00365206" w:rsidP="002A2140">
      <w:pPr>
        <w:tabs>
          <w:tab w:val="left" w:pos="1701"/>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365206">
        <w:rPr>
          <w:rFonts w:ascii="Times New Roman" w:hAnsi="Times New Roman" w:cs="Times New Roman"/>
          <w:b/>
          <w:bCs/>
          <w:sz w:val="36"/>
          <w:szCs w:val="36"/>
          <w:lang w:val="en-US"/>
        </w:rPr>
        <w:t>Classification of the stable angina</w:t>
      </w:r>
    </w:p>
    <w:p w14:paraId="502CC74C" w14:textId="77777777" w:rsidR="00365206" w:rsidRDefault="00365206">
      <w:pPr>
        <w:numPr>
          <w:ilvl w:val="0"/>
          <w:numId w:val="364"/>
        </w:numPr>
        <w:tabs>
          <w:tab w:val="left" w:pos="1701"/>
        </w:tabs>
        <w:rPr>
          <w:rFonts w:ascii="Times New Roman" w:hAnsi="Times New Roman" w:cs="Times New Roman"/>
          <w:sz w:val="36"/>
          <w:szCs w:val="36"/>
        </w:rPr>
      </w:pPr>
      <w:r>
        <w:rPr>
          <w:rFonts w:ascii="Times New Roman" w:hAnsi="Times New Roman" w:cs="Times New Roman"/>
          <w:b/>
          <w:bCs/>
          <w:sz w:val="36"/>
          <w:szCs w:val="36"/>
          <w:lang w:val="en-US"/>
        </w:rPr>
        <w:t xml:space="preserve">  </w:t>
      </w:r>
      <w:r w:rsidRPr="00365206">
        <w:rPr>
          <w:rFonts w:ascii="Times New Roman" w:hAnsi="Times New Roman" w:cs="Times New Roman"/>
          <w:sz w:val="36"/>
          <w:szCs w:val="36"/>
          <w:lang w:val="en-US"/>
        </w:rPr>
        <w:t xml:space="preserve">Functional class I (FC-I) – the attacks are rare, occur only at </w:t>
      </w:r>
      <w:r w:rsidRPr="00365206">
        <w:rPr>
          <w:rFonts w:ascii="Times New Roman" w:hAnsi="Times New Roman" w:cs="Times New Roman"/>
          <w:i/>
          <w:iCs/>
          <w:sz w:val="36"/>
          <w:szCs w:val="36"/>
          <w:lang w:val="en-US"/>
        </w:rPr>
        <w:t>huge</w:t>
      </w:r>
      <w:r w:rsidRPr="00365206">
        <w:rPr>
          <w:rFonts w:ascii="Times New Roman" w:hAnsi="Times New Roman" w:cs="Times New Roman"/>
          <w:sz w:val="36"/>
          <w:szCs w:val="36"/>
          <w:lang w:val="en-US"/>
        </w:rPr>
        <w:t xml:space="preserve"> exercises</w:t>
      </w:r>
    </w:p>
    <w:p w14:paraId="3BC855E7" w14:textId="199628C4" w:rsidR="001A1DFE" w:rsidRPr="00365206" w:rsidRDefault="001A1DFE" w:rsidP="001A1DFE">
      <w:pPr>
        <w:tabs>
          <w:tab w:val="left" w:pos="1701"/>
        </w:tabs>
        <w:ind w:left="720"/>
        <w:rPr>
          <w:rFonts w:ascii="Times New Roman" w:hAnsi="Times New Roman" w:cs="Times New Roman"/>
          <w:sz w:val="36"/>
          <w:szCs w:val="36"/>
        </w:rPr>
      </w:pPr>
      <w:r>
        <w:rPr>
          <w:rFonts w:ascii="Times New Roman" w:hAnsi="Times New Roman" w:cs="Times New Roman"/>
          <w:sz w:val="36"/>
          <w:szCs w:val="36"/>
        </w:rPr>
        <w:t xml:space="preserve">                                                                                             </w:t>
      </w:r>
    </w:p>
    <w:p w14:paraId="60E69389" w14:textId="53958665" w:rsidR="00365206" w:rsidRPr="00365206" w:rsidRDefault="00365206">
      <w:pPr>
        <w:numPr>
          <w:ilvl w:val="0"/>
          <w:numId w:val="364"/>
        </w:numPr>
        <w:tabs>
          <w:tab w:val="left" w:pos="1701"/>
        </w:tabs>
        <w:rPr>
          <w:rFonts w:ascii="Times New Roman" w:hAnsi="Times New Roman" w:cs="Times New Roman"/>
          <w:sz w:val="36"/>
          <w:szCs w:val="36"/>
        </w:rPr>
      </w:pPr>
      <w:r w:rsidRPr="00365206">
        <w:rPr>
          <w:rFonts w:ascii="Times New Roman" w:hAnsi="Times New Roman" w:cs="Times New Roman"/>
          <w:sz w:val="36"/>
          <w:szCs w:val="36"/>
          <w:lang w:val="en-US"/>
        </w:rPr>
        <w:t>FC II - attacks occur at ordinary exercises sometimes, but not always</w:t>
      </w:r>
    </w:p>
    <w:p w14:paraId="08B6E250" w14:textId="61CB800D" w:rsidR="00365206" w:rsidRPr="00365206" w:rsidRDefault="00365206">
      <w:pPr>
        <w:numPr>
          <w:ilvl w:val="0"/>
          <w:numId w:val="364"/>
        </w:numPr>
        <w:tabs>
          <w:tab w:val="left" w:pos="1701"/>
        </w:tabs>
        <w:rPr>
          <w:rFonts w:ascii="Times New Roman" w:hAnsi="Times New Roman" w:cs="Times New Roman"/>
          <w:sz w:val="36"/>
          <w:szCs w:val="36"/>
        </w:rPr>
      </w:pPr>
      <w:r w:rsidRPr="00365206">
        <w:rPr>
          <w:rFonts w:ascii="Times New Roman" w:hAnsi="Times New Roman" w:cs="Times New Roman"/>
          <w:sz w:val="36"/>
          <w:szCs w:val="36"/>
          <w:lang w:val="en-US"/>
        </w:rPr>
        <w:t>FC III - attacks occur at small (everyday) exercises</w:t>
      </w:r>
    </w:p>
    <w:p w14:paraId="6B14CDFC" w14:textId="5DA9323F" w:rsidR="00365206" w:rsidRPr="00365206" w:rsidRDefault="00365206">
      <w:pPr>
        <w:numPr>
          <w:ilvl w:val="0"/>
          <w:numId w:val="364"/>
        </w:numPr>
        <w:tabs>
          <w:tab w:val="left" w:pos="1701"/>
        </w:tabs>
        <w:rPr>
          <w:rFonts w:ascii="Times New Roman" w:hAnsi="Times New Roman" w:cs="Times New Roman"/>
          <w:sz w:val="36"/>
          <w:szCs w:val="36"/>
        </w:rPr>
      </w:pPr>
      <w:r w:rsidRPr="00365206">
        <w:rPr>
          <w:rFonts w:ascii="Times New Roman" w:hAnsi="Times New Roman" w:cs="Times New Roman"/>
          <w:sz w:val="36"/>
          <w:szCs w:val="36"/>
          <w:lang w:val="en-US"/>
        </w:rPr>
        <w:t xml:space="preserve"> FC IV - attacks occur at minimal exercises or without any efforts </w:t>
      </w:r>
      <w:r w:rsidR="00705301">
        <w:rPr>
          <w:rFonts w:ascii="Times New Roman" w:hAnsi="Times New Roman" w:cs="Times New Roman"/>
          <w:sz w:val="36"/>
          <w:szCs w:val="36"/>
          <w:lang w:val="en-US"/>
        </w:rPr>
        <w:t xml:space="preserve">                                                                                   214</w:t>
      </w:r>
    </w:p>
    <w:p w14:paraId="621F9ECD" w14:textId="1B099D73" w:rsidR="006359FA" w:rsidRPr="006359FA" w:rsidRDefault="00EB3BCA" w:rsidP="002A2140">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lastRenderedPageBreak/>
        <w:t xml:space="preserve">     </w:t>
      </w:r>
      <w:r w:rsidR="00A037FC" w:rsidRPr="00A037FC">
        <w:rPr>
          <w:rFonts w:ascii="Times New Roman" w:hAnsi="Times New Roman" w:cs="Times New Roman"/>
          <w:b/>
          <w:bCs/>
          <w:sz w:val="36"/>
          <w:szCs w:val="36"/>
          <w:lang w:val="en-US"/>
        </w:rPr>
        <w:t xml:space="preserve">The </w:t>
      </w:r>
      <w:r w:rsidR="00A037FC" w:rsidRPr="00A037FC">
        <w:rPr>
          <w:rFonts w:ascii="Times New Roman" w:hAnsi="Times New Roman" w:cs="Times New Roman"/>
          <w:b/>
          <w:bCs/>
          <w:i/>
          <w:iCs/>
          <w:sz w:val="36"/>
          <w:szCs w:val="36"/>
          <w:lang w:val="en-US"/>
        </w:rPr>
        <w:t xml:space="preserve">functional classes </w:t>
      </w:r>
      <w:r w:rsidR="00A037FC" w:rsidRPr="00A037FC">
        <w:rPr>
          <w:rFonts w:ascii="Times New Roman" w:hAnsi="Times New Roman" w:cs="Times New Roman"/>
          <w:b/>
          <w:bCs/>
          <w:sz w:val="36"/>
          <w:szCs w:val="36"/>
          <w:lang w:val="en-US"/>
        </w:rPr>
        <w:t>of stable exertional   stenocardia:</w:t>
      </w:r>
    </w:p>
    <w:p w14:paraId="4E032DC6" w14:textId="64A69642" w:rsidR="006A12AB" w:rsidRDefault="006A12AB" w:rsidP="006A12AB">
      <w:pPr>
        <w:tabs>
          <w:tab w:val="left" w:pos="1701"/>
        </w:tabs>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00EB3BCA">
        <w:rPr>
          <w:rFonts w:ascii="Times New Roman" w:hAnsi="Times New Roman" w:cs="Times New Roman"/>
          <w:sz w:val="36"/>
          <w:szCs w:val="36"/>
          <w:lang w:val="en-US"/>
        </w:rPr>
        <w:t xml:space="preserve">              </w:t>
      </w:r>
      <w:r w:rsidRPr="00A27C70">
        <w:rPr>
          <w:rFonts w:ascii="Times New Roman" w:hAnsi="Times New Roman" w:cs="Times New Roman"/>
          <w:b/>
          <w:bCs/>
          <w:i/>
          <w:iCs/>
          <w:sz w:val="36"/>
          <w:szCs w:val="36"/>
          <w:lang w:val="en-US"/>
        </w:rPr>
        <w:t>FC-I, functional class-I</w:t>
      </w:r>
    </w:p>
    <w:p w14:paraId="451F97E2" w14:textId="77777777" w:rsidR="00EB3BCA" w:rsidRPr="00A27C70" w:rsidRDefault="00EB3BCA" w:rsidP="006A12AB">
      <w:pPr>
        <w:tabs>
          <w:tab w:val="left" w:pos="1701"/>
        </w:tabs>
        <w:rPr>
          <w:rFonts w:ascii="Times New Roman" w:hAnsi="Times New Roman" w:cs="Times New Roman"/>
          <w:sz w:val="36"/>
          <w:szCs w:val="36"/>
        </w:rPr>
      </w:pPr>
    </w:p>
    <w:p w14:paraId="11B9EE39" w14:textId="63C23314" w:rsidR="00080F8C" w:rsidRDefault="006A12AB" w:rsidP="00FF18B4">
      <w:pPr>
        <w:tabs>
          <w:tab w:val="left" w:pos="1701"/>
        </w:tabs>
        <w:ind w:left="709"/>
        <w:rPr>
          <w:rFonts w:ascii="Times New Roman" w:hAnsi="Times New Roman" w:cs="Times New Roman"/>
          <w:sz w:val="36"/>
          <w:szCs w:val="36"/>
          <w:lang w:val="en-US"/>
        </w:rPr>
      </w:pPr>
      <w:r w:rsidRPr="006A12AB">
        <w:rPr>
          <w:rFonts w:ascii="Times New Roman" w:hAnsi="Times New Roman" w:cs="Times New Roman"/>
          <w:sz w:val="36"/>
          <w:szCs w:val="36"/>
          <w:lang w:val="en-US"/>
        </w:rPr>
        <w:t>Increased physical exertion</w:t>
      </w:r>
      <w:r w:rsidR="00A27C70" w:rsidRPr="00617399">
        <w:rPr>
          <w:rFonts w:ascii="Times New Roman" w:hAnsi="Times New Roman" w:cs="Times New Roman"/>
          <w:sz w:val="36"/>
          <w:szCs w:val="36"/>
          <w:lang w:val="en-US"/>
        </w:rPr>
        <w:t xml:space="preserve"> ----</w:t>
      </w:r>
      <w:r w:rsidR="004D6BD2">
        <w:rPr>
          <w:rFonts w:ascii="Times New Roman" w:hAnsi="Times New Roman" w:cs="Times New Roman"/>
          <w:sz w:val="36"/>
          <w:szCs w:val="36"/>
          <w:lang w:val="en-US"/>
        </w:rPr>
        <w:t xml:space="preserve"> </w:t>
      </w:r>
      <w:r w:rsidR="00080F8C" w:rsidRPr="00617399">
        <w:rPr>
          <w:rFonts w:ascii="Times New Roman" w:hAnsi="Times New Roman" w:cs="Times New Roman"/>
          <w:sz w:val="36"/>
          <w:szCs w:val="36"/>
          <w:lang w:val="en-US"/>
        </w:rPr>
        <w:t xml:space="preserve">ordinary physical activity </w:t>
      </w:r>
      <w:r w:rsidR="00FF18B4" w:rsidRPr="00617399">
        <w:rPr>
          <w:rFonts w:ascii="Times New Roman" w:hAnsi="Times New Roman" w:cs="Times New Roman"/>
          <w:sz w:val="36"/>
          <w:szCs w:val="36"/>
          <w:lang w:val="en-US"/>
        </w:rPr>
        <w:t>isn’t restricted</w:t>
      </w:r>
    </w:p>
    <w:p w14:paraId="1CBA3DF5" w14:textId="77777777" w:rsidR="00B813BB" w:rsidRPr="00B813BB" w:rsidRDefault="00B813BB" w:rsidP="00B813BB">
      <w:pPr>
        <w:tabs>
          <w:tab w:val="left" w:pos="1701"/>
        </w:tabs>
        <w:ind w:left="709"/>
        <w:rPr>
          <w:rFonts w:ascii="Times New Roman" w:hAnsi="Times New Roman" w:cs="Times New Roman"/>
          <w:sz w:val="36"/>
          <w:szCs w:val="36"/>
        </w:rPr>
      </w:pPr>
      <w:r w:rsidRPr="00B813BB">
        <w:rPr>
          <w:rFonts w:ascii="Times New Roman" w:hAnsi="Times New Roman" w:cs="Times New Roman"/>
          <w:b/>
          <w:bCs/>
          <w:i/>
          <w:iCs/>
          <w:sz w:val="36"/>
          <w:szCs w:val="36"/>
          <w:lang w:val="en-US"/>
        </w:rPr>
        <w:t>FC-II, functional class-II</w:t>
      </w:r>
    </w:p>
    <w:p w14:paraId="2FE7A8FC" w14:textId="77777777" w:rsidR="00B813BB" w:rsidRPr="00B813BB" w:rsidRDefault="00B813BB" w:rsidP="00B813BB">
      <w:pPr>
        <w:tabs>
          <w:tab w:val="left" w:pos="1701"/>
        </w:tabs>
        <w:ind w:left="709"/>
        <w:rPr>
          <w:rFonts w:ascii="Times New Roman" w:hAnsi="Times New Roman" w:cs="Times New Roman"/>
          <w:sz w:val="36"/>
          <w:szCs w:val="36"/>
        </w:rPr>
      </w:pPr>
      <w:r w:rsidRPr="00B813BB">
        <w:rPr>
          <w:rFonts w:ascii="Times New Roman" w:hAnsi="Times New Roman" w:cs="Times New Roman"/>
          <w:sz w:val="36"/>
          <w:szCs w:val="36"/>
          <w:lang w:val="en-US"/>
        </w:rPr>
        <w:t>Considerable physical exertion:</w:t>
      </w:r>
    </w:p>
    <w:p w14:paraId="654AA23D" w14:textId="1F827BA0" w:rsidR="00B813BB" w:rsidRDefault="00B813BB" w:rsidP="00B813BB">
      <w:pPr>
        <w:tabs>
          <w:tab w:val="left" w:pos="1701"/>
        </w:tabs>
        <w:ind w:left="709"/>
        <w:rPr>
          <w:rFonts w:ascii="Times New Roman" w:hAnsi="Times New Roman" w:cs="Times New Roman"/>
          <w:sz w:val="36"/>
          <w:szCs w:val="36"/>
          <w:lang w:val="en-US"/>
        </w:rPr>
      </w:pPr>
      <w:r w:rsidRPr="00B813BB">
        <w:rPr>
          <w:rFonts w:ascii="Times New Roman" w:hAnsi="Times New Roman" w:cs="Times New Roman"/>
          <w:sz w:val="36"/>
          <w:szCs w:val="36"/>
          <w:lang w:val="en-US"/>
        </w:rPr>
        <w:t>walk on the plain road more than 500m, climbing stairs higher</w:t>
      </w:r>
      <w:r w:rsidR="000E0131" w:rsidRPr="000E0131">
        <w:rPr>
          <w:rFonts w:ascii="Times New Roman" w:hAnsi="Times New Roman" w:cs="Times New Roman"/>
          <w:sz w:val="36"/>
          <w:szCs w:val="36"/>
          <w:lang w:val="en-US"/>
        </w:rPr>
        <w:t xml:space="preserve"> than </w:t>
      </w:r>
      <w:r w:rsidRPr="00B813BB">
        <w:rPr>
          <w:rFonts w:ascii="Times New Roman" w:hAnsi="Times New Roman" w:cs="Times New Roman"/>
          <w:sz w:val="36"/>
          <w:szCs w:val="36"/>
          <w:lang w:val="en-US"/>
        </w:rPr>
        <w:t>the I floor; cold and windy weather; emotional stress; first hours after sleep</w:t>
      </w:r>
    </w:p>
    <w:p w14:paraId="45A019A6" w14:textId="45039E98" w:rsidR="004222C0" w:rsidRDefault="001D6F3D" w:rsidP="004222C0">
      <w:pPr>
        <w:tabs>
          <w:tab w:val="left" w:pos="1701"/>
        </w:tabs>
        <w:ind w:left="709"/>
        <w:rPr>
          <w:rFonts w:ascii="Times New Roman" w:hAnsi="Times New Roman" w:cs="Times New Roman"/>
          <w:sz w:val="36"/>
          <w:szCs w:val="36"/>
          <w:lang w:val="en-US"/>
        </w:rPr>
      </w:pPr>
      <w:r>
        <w:rPr>
          <w:rFonts w:ascii="Times New Roman" w:hAnsi="Times New Roman" w:cs="Times New Roman"/>
          <w:sz w:val="36"/>
          <w:szCs w:val="36"/>
          <w:lang w:val="en-US"/>
        </w:rPr>
        <w:t>O</w:t>
      </w:r>
      <w:r w:rsidR="004D6BD2" w:rsidRPr="00617399">
        <w:rPr>
          <w:rFonts w:ascii="Times New Roman" w:hAnsi="Times New Roman" w:cs="Times New Roman"/>
          <w:sz w:val="36"/>
          <w:szCs w:val="36"/>
          <w:lang w:val="en-US"/>
        </w:rPr>
        <w:t>rdinary physical activity is</w:t>
      </w:r>
      <w:r w:rsidR="004222C0">
        <w:rPr>
          <w:rFonts w:ascii="Times New Roman" w:hAnsi="Times New Roman" w:cs="Times New Roman"/>
          <w:sz w:val="36"/>
          <w:szCs w:val="36"/>
          <w:lang w:val="en-US"/>
        </w:rPr>
        <w:t xml:space="preserve"> </w:t>
      </w:r>
      <w:r w:rsidR="004D6BD2" w:rsidRPr="00617399">
        <w:rPr>
          <w:rFonts w:ascii="Times New Roman" w:hAnsi="Times New Roman" w:cs="Times New Roman"/>
          <w:sz w:val="36"/>
          <w:szCs w:val="36"/>
          <w:lang w:val="en-US"/>
        </w:rPr>
        <w:t>restricted</w:t>
      </w:r>
      <w:r w:rsidR="004222C0" w:rsidRPr="004222C0">
        <w:rPr>
          <w:rFonts w:ascii="Times New Roman" w:hAnsi="Times New Roman" w:cs="Times New Roman"/>
          <w:sz w:val="36"/>
          <w:szCs w:val="36"/>
          <w:lang w:val="en-US"/>
        </w:rPr>
        <w:t xml:space="preserve"> but not considerably</w:t>
      </w:r>
    </w:p>
    <w:p w14:paraId="1C995A3A" w14:textId="77777777" w:rsidR="00F73FAA" w:rsidRPr="00F73FAA" w:rsidRDefault="00F73FAA" w:rsidP="009B2C99">
      <w:pPr>
        <w:tabs>
          <w:tab w:val="left" w:pos="1701"/>
        </w:tabs>
        <w:ind w:left="720"/>
        <w:rPr>
          <w:rFonts w:ascii="Times New Roman" w:hAnsi="Times New Roman" w:cs="Times New Roman"/>
          <w:sz w:val="36"/>
          <w:szCs w:val="36"/>
        </w:rPr>
      </w:pPr>
      <w:r w:rsidRPr="00F73FAA">
        <w:rPr>
          <w:rFonts w:ascii="Times New Roman" w:hAnsi="Times New Roman" w:cs="Times New Roman"/>
          <w:b/>
          <w:bCs/>
          <w:i/>
          <w:iCs/>
          <w:sz w:val="36"/>
          <w:szCs w:val="36"/>
          <w:lang w:val="en-US"/>
        </w:rPr>
        <w:t>FC – III</w:t>
      </w:r>
    </w:p>
    <w:p w14:paraId="596718F6" w14:textId="005CA128" w:rsidR="00F73FAA" w:rsidRDefault="00364A1C" w:rsidP="004222C0">
      <w:pPr>
        <w:tabs>
          <w:tab w:val="left" w:pos="1701"/>
        </w:tabs>
        <w:ind w:left="709"/>
        <w:rPr>
          <w:rFonts w:ascii="Times New Roman" w:hAnsi="Times New Roman" w:cs="Times New Roman"/>
          <w:sz w:val="36"/>
          <w:szCs w:val="36"/>
          <w:lang w:val="en-US"/>
        </w:rPr>
      </w:pPr>
      <w:r>
        <w:rPr>
          <w:rFonts w:ascii="Times New Roman" w:hAnsi="Times New Roman" w:cs="Times New Roman"/>
          <w:sz w:val="36"/>
          <w:szCs w:val="36"/>
          <w:lang w:val="en-US"/>
        </w:rPr>
        <w:t>I</w:t>
      </w:r>
      <w:r w:rsidR="001D6F3D" w:rsidRPr="001D6F3D">
        <w:rPr>
          <w:rFonts w:ascii="Times New Roman" w:hAnsi="Times New Roman" w:cs="Times New Roman"/>
          <w:sz w:val="36"/>
          <w:szCs w:val="36"/>
          <w:lang w:val="en-US"/>
        </w:rPr>
        <w:t>ncon</w:t>
      </w:r>
      <w:r>
        <w:rPr>
          <w:rFonts w:ascii="Times New Roman" w:hAnsi="Times New Roman" w:cs="Times New Roman"/>
          <w:sz w:val="36"/>
          <w:szCs w:val="36"/>
          <w:lang w:val="en-US"/>
        </w:rPr>
        <w:t>s</w:t>
      </w:r>
      <w:r w:rsidR="001D6F3D" w:rsidRPr="001D6F3D">
        <w:rPr>
          <w:rFonts w:ascii="Times New Roman" w:hAnsi="Times New Roman" w:cs="Times New Roman"/>
          <w:sz w:val="36"/>
          <w:szCs w:val="36"/>
          <w:lang w:val="en-US"/>
        </w:rPr>
        <w:t xml:space="preserve">iderable physical exertion: walk </w:t>
      </w:r>
      <w:proofErr w:type="gramStart"/>
      <w:r w:rsidR="001D6F3D" w:rsidRPr="001D6F3D">
        <w:rPr>
          <w:rFonts w:ascii="Times New Roman" w:hAnsi="Times New Roman" w:cs="Times New Roman"/>
          <w:sz w:val="36"/>
          <w:szCs w:val="36"/>
          <w:lang w:val="en-US"/>
        </w:rPr>
        <w:t>in</w:t>
      </w:r>
      <w:proofErr w:type="gramEnd"/>
      <w:r w:rsidR="001D6F3D" w:rsidRPr="001D6F3D">
        <w:rPr>
          <w:rFonts w:ascii="Times New Roman" w:hAnsi="Times New Roman" w:cs="Times New Roman"/>
          <w:sz w:val="36"/>
          <w:szCs w:val="36"/>
          <w:lang w:val="en-US"/>
        </w:rPr>
        <w:t xml:space="preserve"> the plain road 100-500m, climbing the I floor</w:t>
      </w:r>
    </w:p>
    <w:p w14:paraId="4C3D483B" w14:textId="6F2C3A26" w:rsidR="00387362" w:rsidRDefault="00387362" w:rsidP="00387362">
      <w:pPr>
        <w:tabs>
          <w:tab w:val="left" w:pos="1701"/>
        </w:tabs>
        <w:ind w:left="709"/>
        <w:rPr>
          <w:rFonts w:ascii="Times New Roman" w:hAnsi="Times New Roman" w:cs="Times New Roman"/>
          <w:sz w:val="36"/>
          <w:szCs w:val="36"/>
          <w:lang w:val="en-US"/>
        </w:rPr>
      </w:pPr>
      <w:r>
        <w:rPr>
          <w:rFonts w:ascii="Times New Roman" w:hAnsi="Times New Roman" w:cs="Times New Roman"/>
          <w:sz w:val="36"/>
          <w:szCs w:val="36"/>
          <w:lang w:val="en-US"/>
        </w:rPr>
        <w:t>O</w:t>
      </w:r>
      <w:r w:rsidRPr="00617399">
        <w:rPr>
          <w:rFonts w:ascii="Times New Roman" w:hAnsi="Times New Roman" w:cs="Times New Roman"/>
          <w:sz w:val="36"/>
          <w:szCs w:val="36"/>
          <w:lang w:val="en-US"/>
        </w:rPr>
        <w:t>rdinary physical activity is</w:t>
      </w:r>
      <w:r>
        <w:rPr>
          <w:rFonts w:ascii="Times New Roman" w:hAnsi="Times New Roman" w:cs="Times New Roman"/>
          <w:sz w:val="36"/>
          <w:szCs w:val="36"/>
          <w:lang w:val="en-US"/>
        </w:rPr>
        <w:t xml:space="preserve"> </w:t>
      </w:r>
      <w:r w:rsidRPr="00617399">
        <w:rPr>
          <w:rFonts w:ascii="Times New Roman" w:hAnsi="Times New Roman" w:cs="Times New Roman"/>
          <w:sz w:val="36"/>
          <w:szCs w:val="36"/>
          <w:lang w:val="en-US"/>
        </w:rPr>
        <w:t>restricted</w:t>
      </w:r>
      <w:r w:rsidRPr="004222C0">
        <w:rPr>
          <w:rFonts w:ascii="Times New Roman" w:hAnsi="Times New Roman" w:cs="Times New Roman"/>
          <w:sz w:val="36"/>
          <w:szCs w:val="36"/>
          <w:lang w:val="en-US"/>
        </w:rPr>
        <w:t xml:space="preserve"> considerably</w:t>
      </w:r>
    </w:p>
    <w:p w14:paraId="6ED17180" w14:textId="77777777" w:rsidR="00D06BF4" w:rsidRDefault="00D06BF4" w:rsidP="00D06BF4">
      <w:pPr>
        <w:tabs>
          <w:tab w:val="left" w:pos="1701"/>
        </w:tabs>
        <w:rPr>
          <w:rFonts w:ascii="Times New Roman" w:hAnsi="Times New Roman" w:cs="Times New Roman"/>
          <w:sz w:val="36"/>
          <w:szCs w:val="36"/>
        </w:rPr>
      </w:pPr>
      <w:r>
        <w:rPr>
          <w:rFonts w:ascii="Times New Roman" w:hAnsi="Times New Roman" w:cs="Times New Roman"/>
          <w:sz w:val="36"/>
          <w:szCs w:val="36"/>
        </w:rPr>
        <w:t xml:space="preserve">        </w:t>
      </w:r>
    </w:p>
    <w:p w14:paraId="525BA4A2" w14:textId="33BCF38A" w:rsidR="003A7C00" w:rsidRPr="003A7C00" w:rsidRDefault="00D06BF4" w:rsidP="00D06BF4">
      <w:pPr>
        <w:tabs>
          <w:tab w:val="left" w:pos="1701"/>
        </w:tabs>
        <w:rPr>
          <w:rFonts w:ascii="Times New Roman" w:hAnsi="Times New Roman" w:cs="Times New Roman"/>
          <w:sz w:val="36"/>
          <w:szCs w:val="36"/>
        </w:rPr>
      </w:pPr>
      <w:r>
        <w:rPr>
          <w:rFonts w:ascii="Times New Roman" w:hAnsi="Times New Roman" w:cs="Times New Roman"/>
          <w:sz w:val="36"/>
          <w:szCs w:val="36"/>
        </w:rPr>
        <w:t xml:space="preserve">        </w:t>
      </w:r>
      <w:r w:rsidR="003A7C00" w:rsidRPr="003A7C00">
        <w:rPr>
          <w:rFonts w:ascii="Times New Roman" w:hAnsi="Times New Roman" w:cs="Times New Roman"/>
          <w:b/>
          <w:bCs/>
          <w:i/>
          <w:iCs/>
          <w:sz w:val="36"/>
          <w:szCs w:val="36"/>
          <w:lang w:val="en-US"/>
        </w:rPr>
        <w:t>FC – IV</w:t>
      </w:r>
    </w:p>
    <w:p w14:paraId="20C7CEEB" w14:textId="13814133" w:rsidR="003A7C00" w:rsidRPr="003A7C00" w:rsidRDefault="003A7C00" w:rsidP="003A7C00">
      <w:pPr>
        <w:tabs>
          <w:tab w:val="left" w:pos="1701"/>
        </w:tabs>
        <w:ind w:left="709"/>
        <w:rPr>
          <w:rFonts w:ascii="Times New Roman" w:hAnsi="Times New Roman" w:cs="Times New Roman"/>
          <w:sz w:val="36"/>
          <w:szCs w:val="36"/>
        </w:rPr>
      </w:pPr>
      <w:r w:rsidRPr="003A7C00">
        <w:rPr>
          <w:rFonts w:ascii="Times New Roman" w:hAnsi="Times New Roman" w:cs="Times New Roman"/>
          <w:sz w:val="36"/>
          <w:szCs w:val="36"/>
          <w:lang w:val="en-US"/>
        </w:rPr>
        <w:t>Minimal physical exertion: walk less than 100m; attacks of stenocardia at quiet stage</w:t>
      </w:r>
    </w:p>
    <w:p w14:paraId="03B2A2FD" w14:textId="77777777" w:rsidR="00854957" w:rsidRDefault="008F1C87" w:rsidP="00854957">
      <w:pPr>
        <w:tabs>
          <w:tab w:val="left" w:pos="1701"/>
        </w:tabs>
        <w:ind w:left="709"/>
        <w:rPr>
          <w:rFonts w:ascii="Times New Roman" w:hAnsi="Times New Roman" w:cs="Times New Roman"/>
          <w:sz w:val="36"/>
          <w:szCs w:val="36"/>
          <w:lang w:val="en-US"/>
        </w:rPr>
      </w:pPr>
      <w:r w:rsidRPr="008F1C87">
        <w:rPr>
          <w:rFonts w:ascii="Times New Roman" w:hAnsi="Times New Roman" w:cs="Times New Roman"/>
          <w:sz w:val="36"/>
          <w:szCs w:val="36"/>
          <w:lang w:val="en-US"/>
        </w:rPr>
        <w:t>Restriction of ordinary physical activity</w:t>
      </w:r>
    </w:p>
    <w:p w14:paraId="5C12304B" w14:textId="77777777" w:rsidR="00D06BF4" w:rsidRDefault="00854957" w:rsidP="00854957">
      <w:pPr>
        <w:tabs>
          <w:tab w:val="left" w:pos="1701"/>
        </w:tabs>
        <w:rPr>
          <w:rFonts w:ascii="Times New Roman" w:hAnsi="Times New Roman" w:cs="Times New Roman"/>
          <w:sz w:val="36"/>
          <w:szCs w:val="36"/>
        </w:rPr>
      </w:pPr>
      <w:r>
        <w:rPr>
          <w:rFonts w:ascii="Times New Roman" w:hAnsi="Times New Roman" w:cs="Times New Roman"/>
          <w:sz w:val="36"/>
          <w:szCs w:val="36"/>
          <w:lang w:val="en-US"/>
        </w:rPr>
        <w:t xml:space="preserve">     </w:t>
      </w:r>
      <w:r w:rsidR="00823124">
        <w:rPr>
          <w:rFonts w:ascii="Times New Roman" w:hAnsi="Times New Roman" w:cs="Times New Roman"/>
          <w:sz w:val="36"/>
          <w:szCs w:val="36"/>
          <w:lang w:val="en-US"/>
        </w:rPr>
        <w:t xml:space="preserve">  </w:t>
      </w:r>
      <w:r w:rsidR="008F1C87" w:rsidRPr="008F1C87">
        <w:rPr>
          <w:rFonts w:ascii="Times New Roman" w:hAnsi="Times New Roman" w:cs="Times New Roman"/>
          <w:sz w:val="36"/>
          <w:szCs w:val="36"/>
          <w:lang w:val="en-US"/>
        </w:rPr>
        <w:t xml:space="preserve"> </w:t>
      </w:r>
      <w:r w:rsidRPr="00854957">
        <w:rPr>
          <w:rFonts w:ascii="Times New Roman" w:hAnsi="Times New Roman" w:cs="Times New Roman"/>
          <w:sz w:val="36"/>
          <w:szCs w:val="36"/>
          <w:lang w:val="en-US"/>
        </w:rPr>
        <w:t>The patient is unable to do any physical work</w:t>
      </w:r>
      <w:r w:rsidR="001A1DFE">
        <w:rPr>
          <w:rFonts w:ascii="Times New Roman" w:hAnsi="Times New Roman" w:cs="Times New Roman"/>
          <w:sz w:val="36"/>
          <w:szCs w:val="36"/>
        </w:rPr>
        <w:t xml:space="preserve">   </w:t>
      </w:r>
    </w:p>
    <w:p w14:paraId="222DED90" w14:textId="77DABFD3" w:rsidR="00854957" w:rsidRPr="001A1DFE" w:rsidRDefault="00D06BF4" w:rsidP="00854957">
      <w:pPr>
        <w:tabs>
          <w:tab w:val="left" w:pos="1701"/>
        </w:tabs>
        <w:rPr>
          <w:rFonts w:ascii="Times New Roman" w:hAnsi="Times New Roman" w:cs="Times New Roman"/>
          <w:sz w:val="36"/>
          <w:szCs w:val="36"/>
        </w:rPr>
      </w:pPr>
      <w:r>
        <w:rPr>
          <w:rFonts w:ascii="Times New Roman" w:hAnsi="Times New Roman" w:cs="Times New Roman"/>
          <w:sz w:val="36"/>
          <w:szCs w:val="36"/>
        </w:rPr>
        <w:t xml:space="preserve">                                                                                                   </w:t>
      </w:r>
      <w:r w:rsidR="001A1DFE">
        <w:rPr>
          <w:rFonts w:ascii="Times New Roman" w:hAnsi="Times New Roman" w:cs="Times New Roman"/>
          <w:sz w:val="36"/>
          <w:szCs w:val="36"/>
        </w:rPr>
        <w:t xml:space="preserve">                  </w:t>
      </w:r>
    </w:p>
    <w:p w14:paraId="5675B8EC" w14:textId="56FF72EB" w:rsidR="008F1C87" w:rsidRPr="008F1C87" w:rsidRDefault="008F1C87" w:rsidP="008F1C87">
      <w:pPr>
        <w:tabs>
          <w:tab w:val="left" w:pos="1701"/>
        </w:tabs>
        <w:ind w:left="709"/>
        <w:rPr>
          <w:rFonts w:ascii="Times New Roman" w:hAnsi="Times New Roman" w:cs="Times New Roman"/>
          <w:sz w:val="36"/>
          <w:szCs w:val="36"/>
        </w:rPr>
      </w:pPr>
    </w:p>
    <w:p w14:paraId="6CE94659" w14:textId="52083E3B" w:rsidR="003A7C00" w:rsidRDefault="00823124" w:rsidP="004D6BD2">
      <w:pPr>
        <w:tabs>
          <w:tab w:val="left" w:pos="1701"/>
        </w:tabs>
        <w:ind w:left="709"/>
        <w:rPr>
          <w:rFonts w:ascii="Times New Roman" w:hAnsi="Times New Roman" w:cs="Times New Roman"/>
          <w:sz w:val="36"/>
          <w:szCs w:val="36"/>
          <w:lang w:val="en-US"/>
        </w:rPr>
      </w:pPr>
      <w:r w:rsidRPr="00823124">
        <w:rPr>
          <w:rFonts w:ascii="Times New Roman" w:hAnsi="Times New Roman" w:cs="Times New Roman"/>
          <w:b/>
          <w:bCs/>
          <w:i/>
          <w:iCs/>
          <w:sz w:val="36"/>
          <w:szCs w:val="36"/>
          <w:lang w:val="en-US"/>
        </w:rPr>
        <w:t>The typical 3 clinical characteristics of pain at stenocardia:</w:t>
      </w:r>
    </w:p>
    <w:p w14:paraId="44CB234E" w14:textId="0BBE6E1A" w:rsidR="00623EE8" w:rsidRPr="00623EE8" w:rsidRDefault="00623EE8">
      <w:pPr>
        <w:numPr>
          <w:ilvl w:val="0"/>
          <w:numId w:val="365"/>
        </w:numPr>
        <w:tabs>
          <w:tab w:val="left" w:pos="1701"/>
        </w:tabs>
        <w:rPr>
          <w:rFonts w:ascii="Times New Roman" w:hAnsi="Times New Roman" w:cs="Times New Roman"/>
          <w:sz w:val="36"/>
          <w:szCs w:val="36"/>
        </w:rPr>
      </w:pPr>
      <w:r>
        <w:rPr>
          <w:rFonts w:ascii="Times New Roman" w:hAnsi="Times New Roman" w:cs="Times New Roman"/>
          <w:sz w:val="36"/>
          <w:szCs w:val="36"/>
          <w:lang w:val="en-US"/>
        </w:rPr>
        <w:t xml:space="preserve"> </w:t>
      </w:r>
      <w:r w:rsidRPr="00623EE8">
        <w:rPr>
          <w:rFonts w:ascii="Times New Roman" w:hAnsi="Times New Roman" w:cs="Times New Roman"/>
          <w:sz w:val="36"/>
          <w:szCs w:val="36"/>
          <w:lang w:val="en-US"/>
        </w:rPr>
        <w:t>1) It is attack – time of beginning and time of    stop are clear</w:t>
      </w:r>
    </w:p>
    <w:p w14:paraId="401632B7" w14:textId="1C8B61D2" w:rsidR="00623EE8" w:rsidRPr="00623EE8" w:rsidRDefault="00623EE8">
      <w:pPr>
        <w:numPr>
          <w:ilvl w:val="0"/>
          <w:numId w:val="365"/>
        </w:numPr>
        <w:tabs>
          <w:tab w:val="left" w:pos="1701"/>
        </w:tabs>
        <w:rPr>
          <w:rFonts w:ascii="Times New Roman" w:hAnsi="Times New Roman" w:cs="Times New Roman"/>
          <w:sz w:val="36"/>
          <w:szCs w:val="36"/>
        </w:rPr>
      </w:pPr>
      <w:r w:rsidRPr="00623EE8">
        <w:rPr>
          <w:rFonts w:ascii="Times New Roman" w:hAnsi="Times New Roman" w:cs="Times New Roman"/>
          <w:sz w:val="36"/>
          <w:szCs w:val="36"/>
          <w:lang w:val="en-US"/>
        </w:rPr>
        <w:t xml:space="preserve">2) Pain occurs </w:t>
      </w:r>
      <w:r w:rsidR="00364A1C">
        <w:rPr>
          <w:rFonts w:ascii="Times New Roman" w:hAnsi="Times New Roman" w:cs="Times New Roman"/>
          <w:sz w:val="36"/>
          <w:szCs w:val="36"/>
          <w:lang w:val="en-US"/>
        </w:rPr>
        <w:t>in</w:t>
      </w:r>
      <w:r w:rsidRPr="00623EE8">
        <w:rPr>
          <w:rFonts w:ascii="Times New Roman" w:hAnsi="Times New Roman" w:cs="Times New Roman"/>
          <w:sz w:val="36"/>
          <w:szCs w:val="36"/>
          <w:lang w:val="en-US"/>
        </w:rPr>
        <w:t xml:space="preserve"> certain situations, conditions</w:t>
      </w:r>
      <w:r w:rsidR="00705301">
        <w:rPr>
          <w:rFonts w:ascii="Times New Roman" w:hAnsi="Times New Roman" w:cs="Times New Roman"/>
          <w:sz w:val="36"/>
          <w:szCs w:val="36"/>
          <w:lang w:val="en-US"/>
        </w:rPr>
        <w:t xml:space="preserve">                   215</w:t>
      </w:r>
    </w:p>
    <w:p w14:paraId="2EA465FB" w14:textId="69C89249" w:rsidR="00623EE8" w:rsidRPr="00623EE8" w:rsidRDefault="00623EE8">
      <w:pPr>
        <w:numPr>
          <w:ilvl w:val="0"/>
          <w:numId w:val="365"/>
        </w:numPr>
        <w:tabs>
          <w:tab w:val="left" w:pos="1701"/>
        </w:tabs>
        <w:rPr>
          <w:rFonts w:ascii="Times New Roman" w:hAnsi="Times New Roman" w:cs="Times New Roman"/>
          <w:sz w:val="36"/>
          <w:szCs w:val="36"/>
        </w:rPr>
      </w:pPr>
      <w:r w:rsidRPr="00623EE8">
        <w:rPr>
          <w:rFonts w:ascii="Times New Roman" w:hAnsi="Times New Roman" w:cs="Times New Roman"/>
          <w:sz w:val="36"/>
          <w:szCs w:val="36"/>
          <w:lang w:val="en-US"/>
        </w:rPr>
        <w:lastRenderedPageBreak/>
        <w:t>3) Pain weaken</w:t>
      </w:r>
      <w:r w:rsidR="00D06BF4">
        <w:rPr>
          <w:rFonts w:ascii="Times New Roman" w:hAnsi="Times New Roman" w:cs="Times New Roman"/>
          <w:sz w:val="36"/>
          <w:szCs w:val="36"/>
          <w:lang w:val="en-US"/>
        </w:rPr>
        <w:t>s</w:t>
      </w:r>
      <w:r w:rsidRPr="00623EE8">
        <w:rPr>
          <w:rFonts w:ascii="Times New Roman" w:hAnsi="Times New Roman" w:cs="Times New Roman"/>
          <w:sz w:val="36"/>
          <w:szCs w:val="36"/>
          <w:lang w:val="en-US"/>
        </w:rPr>
        <w:t xml:space="preserve"> or </w:t>
      </w:r>
      <w:r w:rsidR="00D06BF4">
        <w:rPr>
          <w:rFonts w:ascii="Times New Roman" w:hAnsi="Times New Roman" w:cs="Times New Roman"/>
          <w:sz w:val="36"/>
          <w:szCs w:val="36"/>
          <w:lang w:val="en-US"/>
        </w:rPr>
        <w:t>disappears</w:t>
      </w:r>
      <w:r w:rsidRPr="00623EE8">
        <w:rPr>
          <w:rFonts w:ascii="Times New Roman" w:hAnsi="Times New Roman" w:cs="Times New Roman"/>
          <w:sz w:val="36"/>
          <w:szCs w:val="36"/>
          <w:lang w:val="en-US"/>
        </w:rPr>
        <w:t xml:space="preserve"> </w:t>
      </w:r>
      <w:r w:rsidRPr="00623EE8">
        <w:rPr>
          <w:rFonts w:ascii="Times New Roman" w:hAnsi="Times New Roman" w:cs="Times New Roman"/>
          <w:i/>
          <w:iCs/>
          <w:sz w:val="36"/>
          <w:szCs w:val="36"/>
          <w:lang w:val="en-US"/>
        </w:rPr>
        <w:t xml:space="preserve">1-3 minutes </w:t>
      </w:r>
      <w:r w:rsidRPr="00623EE8">
        <w:rPr>
          <w:rFonts w:ascii="Times New Roman" w:hAnsi="Times New Roman" w:cs="Times New Roman"/>
          <w:sz w:val="36"/>
          <w:szCs w:val="36"/>
          <w:lang w:val="en-US"/>
        </w:rPr>
        <w:t xml:space="preserve">after </w:t>
      </w:r>
      <w:proofErr w:type="gramStart"/>
      <w:r w:rsidRPr="00623EE8">
        <w:rPr>
          <w:rFonts w:ascii="Times New Roman" w:hAnsi="Times New Roman" w:cs="Times New Roman"/>
          <w:sz w:val="36"/>
          <w:szCs w:val="36"/>
          <w:lang w:val="en-US"/>
        </w:rPr>
        <w:t>sublingual  intake</w:t>
      </w:r>
      <w:proofErr w:type="gramEnd"/>
      <w:r w:rsidRPr="00623EE8">
        <w:rPr>
          <w:rFonts w:ascii="Times New Roman" w:hAnsi="Times New Roman" w:cs="Times New Roman"/>
          <w:sz w:val="36"/>
          <w:szCs w:val="36"/>
          <w:lang w:val="en-US"/>
        </w:rPr>
        <w:t xml:space="preserve"> of </w:t>
      </w:r>
      <w:r w:rsidRPr="00623EE8">
        <w:rPr>
          <w:rFonts w:ascii="Times New Roman" w:hAnsi="Times New Roman" w:cs="Times New Roman"/>
          <w:i/>
          <w:iCs/>
          <w:sz w:val="36"/>
          <w:szCs w:val="36"/>
          <w:lang w:val="en-US"/>
        </w:rPr>
        <w:t>Nitroglycerin</w:t>
      </w:r>
    </w:p>
    <w:p w14:paraId="0AC742E0" w14:textId="77777777" w:rsidR="00905CDE" w:rsidRDefault="00905CDE" w:rsidP="00D53503">
      <w:pPr>
        <w:tabs>
          <w:tab w:val="left" w:pos="1701"/>
        </w:tabs>
        <w:rPr>
          <w:rFonts w:ascii="Times New Roman" w:hAnsi="Times New Roman" w:cs="Times New Roman"/>
          <w:sz w:val="36"/>
          <w:szCs w:val="36"/>
          <w:lang w:val="en-US"/>
        </w:rPr>
      </w:pPr>
    </w:p>
    <w:p w14:paraId="76876D26" w14:textId="1A7C23A0" w:rsidR="00D53503" w:rsidRDefault="00D53503" w:rsidP="00D53503">
      <w:pPr>
        <w:tabs>
          <w:tab w:val="left" w:pos="1701"/>
        </w:tabs>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Pr="00D53503">
        <w:rPr>
          <w:rFonts w:ascii="Times New Roman" w:hAnsi="Times New Roman" w:cs="Times New Roman"/>
          <w:b/>
          <w:bCs/>
          <w:i/>
          <w:iCs/>
          <w:sz w:val="36"/>
          <w:szCs w:val="36"/>
          <w:lang w:val="en-US"/>
        </w:rPr>
        <w:t>3 typical conditions for pain at stable exertional stenocardia:</w:t>
      </w:r>
    </w:p>
    <w:p w14:paraId="25DBFC7F" w14:textId="7B3ECDE7" w:rsidR="00D53503" w:rsidRPr="00D53503" w:rsidRDefault="00D53503">
      <w:pPr>
        <w:numPr>
          <w:ilvl w:val="0"/>
          <w:numId w:val="366"/>
        </w:numPr>
        <w:tabs>
          <w:tab w:val="left" w:pos="1701"/>
        </w:tabs>
        <w:rPr>
          <w:rFonts w:ascii="Times New Roman" w:hAnsi="Times New Roman" w:cs="Times New Roman"/>
          <w:sz w:val="36"/>
          <w:szCs w:val="36"/>
        </w:rPr>
      </w:pPr>
      <w:r>
        <w:rPr>
          <w:rFonts w:ascii="Times New Roman" w:hAnsi="Times New Roman" w:cs="Times New Roman"/>
          <w:b/>
          <w:bCs/>
          <w:i/>
          <w:iCs/>
          <w:sz w:val="36"/>
          <w:szCs w:val="36"/>
          <w:lang w:val="en-US"/>
        </w:rPr>
        <w:t xml:space="preserve">  </w:t>
      </w:r>
      <w:r w:rsidRPr="00D53503">
        <w:rPr>
          <w:rFonts w:ascii="Times New Roman" w:hAnsi="Times New Roman" w:cs="Times New Roman"/>
          <w:sz w:val="36"/>
          <w:szCs w:val="36"/>
          <w:lang w:val="en-US"/>
        </w:rPr>
        <w:t>Walk, accelerated walk, walk ascending the hill, walk and strong wind in the face, walk after meal and with burden</w:t>
      </w:r>
    </w:p>
    <w:p w14:paraId="03726B0F" w14:textId="77777777" w:rsidR="00D53503" w:rsidRPr="00D53503" w:rsidRDefault="00D53503">
      <w:pPr>
        <w:numPr>
          <w:ilvl w:val="0"/>
          <w:numId w:val="366"/>
        </w:numPr>
        <w:tabs>
          <w:tab w:val="left" w:pos="1701"/>
        </w:tabs>
        <w:rPr>
          <w:rFonts w:ascii="Times New Roman" w:hAnsi="Times New Roman" w:cs="Times New Roman"/>
          <w:sz w:val="36"/>
          <w:szCs w:val="36"/>
        </w:rPr>
      </w:pPr>
      <w:r w:rsidRPr="00D53503">
        <w:rPr>
          <w:rFonts w:ascii="Times New Roman" w:hAnsi="Times New Roman" w:cs="Times New Roman"/>
          <w:sz w:val="36"/>
          <w:szCs w:val="36"/>
          <w:lang w:val="en-US"/>
        </w:rPr>
        <w:t>Emotional exertion</w:t>
      </w:r>
    </w:p>
    <w:p w14:paraId="5781C689" w14:textId="77777777" w:rsidR="00D53503" w:rsidRPr="00D53503" w:rsidRDefault="00D53503">
      <w:pPr>
        <w:numPr>
          <w:ilvl w:val="0"/>
          <w:numId w:val="366"/>
        </w:numPr>
        <w:tabs>
          <w:tab w:val="left" w:pos="1701"/>
        </w:tabs>
        <w:rPr>
          <w:rFonts w:ascii="Times New Roman" w:hAnsi="Times New Roman" w:cs="Times New Roman"/>
          <w:sz w:val="36"/>
          <w:szCs w:val="36"/>
        </w:rPr>
      </w:pPr>
      <w:r w:rsidRPr="00D53503">
        <w:rPr>
          <w:rFonts w:ascii="Times New Roman" w:hAnsi="Times New Roman" w:cs="Times New Roman"/>
          <w:sz w:val="36"/>
          <w:szCs w:val="36"/>
          <w:lang w:val="en-US"/>
        </w:rPr>
        <w:t>The more physical exertion – the more pain, to stop physical exertion – a pain disappears</w:t>
      </w:r>
    </w:p>
    <w:p w14:paraId="20495420" w14:textId="00C3C1CE" w:rsidR="00E17741" w:rsidRDefault="00E17741" w:rsidP="00E61C7F">
      <w:pPr>
        <w:tabs>
          <w:tab w:val="left" w:pos="1701"/>
        </w:tabs>
        <w:rPr>
          <w:rFonts w:ascii="Times New Roman" w:hAnsi="Times New Roman" w:cs="Times New Roman"/>
          <w:sz w:val="36"/>
          <w:szCs w:val="36"/>
          <w:lang w:val="en-US"/>
        </w:rPr>
      </w:pPr>
    </w:p>
    <w:p w14:paraId="451AEC06" w14:textId="336E0AD5" w:rsidR="00E61C7F" w:rsidRPr="00E61C7F" w:rsidRDefault="00E61C7F" w:rsidP="00E61C7F">
      <w:pPr>
        <w:tabs>
          <w:tab w:val="left" w:pos="1701"/>
        </w:tabs>
        <w:ind w:left="2977" w:hanging="2977"/>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E61C7F">
        <w:rPr>
          <w:rFonts w:ascii="Times New Roman" w:hAnsi="Times New Roman" w:cs="Times New Roman"/>
          <w:b/>
          <w:bCs/>
          <w:sz w:val="36"/>
          <w:szCs w:val="36"/>
          <w:lang w:val="en-US"/>
        </w:rPr>
        <w:t xml:space="preserve">The </w:t>
      </w:r>
      <w:r w:rsidRPr="00E61C7F">
        <w:rPr>
          <w:rFonts w:ascii="Times New Roman" w:hAnsi="Times New Roman" w:cs="Times New Roman"/>
          <w:b/>
          <w:bCs/>
          <w:i/>
          <w:iCs/>
          <w:sz w:val="36"/>
          <w:szCs w:val="36"/>
          <w:lang w:val="en-US"/>
        </w:rPr>
        <w:t>additional</w:t>
      </w:r>
      <w:r w:rsidRPr="00E61C7F">
        <w:rPr>
          <w:rFonts w:ascii="Times New Roman" w:hAnsi="Times New Roman" w:cs="Times New Roman"/>
          <w:b/>
          <w:bCs/>
          <w:sz w:val="36"/>
          <w:szCs w:val="36"/>
          <w:lang w:val="en-US"/>
        </w:rPr>
        <w:t xml:space="preserve"> characteristics of </w:t>
      </w:r>
      <w:r w:rsidRPr="00E61C7F">
        <w:rPr>
          <w:rFonts w:ascii="Times New Roman" w:hAnsi="Times New Roman" w:cs="Times New Roman"/>
          <w:b/>
          <w:bCs/>
          <w:i/>
          <w:iCs/>
          <w:sz w:val="36"/>
          <w:szCs w:val="36"/>
          <w:lang w:val="en-US"/>
        </w:rPr>
        <w:t xml:space="preserve">pain </w:t>
      </w:r>
      <w:r w:rsidRPr="00E61C7F">
        <w:rPr>
          <w:rFonts w:ascii="Times New Roman" w:hAnsi="Times New Roman" w:cs="Times New Roman"/>
          <w:b/>
          <w:bCs/>
          <w:sz w:val="36"/>
          <w:szCs w:val="36"/>
          <w:lang w:val="en-US"/>
        </w:rPr>
        <w:t xml:space="preserve">at stable </w:t>
      </w:r>
      <w:proofErr w:type="gramStart"/>
      <w:r w:rsidRPr="00E61C7F">
        <w:rPr>
          <w:rFonts w:ascii="Times New Roman" w:hAnsi="Times New Roman" w:cs="Times New Roman"/>
          <w:b/>
          <w:bCs/>
          <w:sz w:val="36"/>
          <w:szCs w:val="36"/>
          <w:lang w:val="en-US"/>
        </w:rPr>
        <w:t>exertional  stenocardia</w:t>
      </w:r>
      <w:proofErr w:type="gramEnd"/>
      <w:r w:rsidRPr="00E61C7F">
        <w:rPr>
          <w:rFonts w:ascii="Times New Roman" w:hAnsi="Times New Roman" w:cs="Times New Roman"/>
          <w:sz w:val="36"/>
          <w:szCs w:val="36"/>
          <w:lang w:val="en-US"/>
        </w:rPr>
        <w:t>:</w:t>
      </w:r>
    </w:p>
    <w:p w14:paraId="62031749" w14:textId="77777777" w:rsidR="00B23B1F" w:rsidRPr="00B23B1F" w:rsidRDefault="00B23B1F">
      <w:pPr>
        <w:numPr>
          <w:ilvl w:val="0"/>
          <w:numId w:val="367"/>
        </w:numPr>
        <w:tabs>
          <w:tab w:val="left" w:pos="1701"/>
        </w:tabs>
        <w:rPr>
          <w:rFonts w:ascii="Times New Roman" w:hAnsi="Times New Roman" w:cs="Times New Roman"/>
          <w:sz w:val="36"/>
          <w:szCs w:val="36"/>
        </w:rPr>
      </w:pPr>
      <w:r w:rsidRPr="00B23B1F">
        <w:rPr>
          <w:rFonts w:ascii="Times New Roman" w:hAnsi="Times New Roman" w:cs="Times New Roman"/>
          <w:sz w:val="36"/>
          <w:szCs w:val="36"/>
          <w:lang w:val="en-US"/>
        </w:rPr>
        <w:t>Typical localization – retrosternal, rare – in neck, mandibula, teeth, hands, left scapula, region of the heart</w:t>
      </w:r>
    </w:p>
    <w:p w14:paraId="2BA14342" w14:textId="77777777" w:rsidR="00B23B1F" w:rsidRPr="00B23B1F" w:rsidRDefault="00B23B1F">
      <w:pPr>
        <w:numPr>
          <w:ilvl w:val="0"/>
          <w:numId w:val="367"/>
        </w:numPr>
        <w:tabs>
          <w:tab w:val="left" w:pos="1701"/>
        </w:tabs>
        <w:rPr>
          <w:rFonts w:ascii="Times New Roman" w:hAnsi="Times New Roman" w:cs="Times New Roman"/>
          <w:sz w:val="36"/>
          <w:szCs w:val="36"/>
        </w:rPr>
      </w:pPr>
      <w:r w:rsidRPr="00B23B1F">
        <w:rPr>
          <w:rFonts w:ascii="Times New Roman" w:hAnsi="Times New Roman" w:cs="Times New Roman"/>
          <w:sz w:val="36"/>
          <w:szCs w:val="36"/>
          <w:lang w:val="en-US"/>
        </w:rPr>
        <w:t>Typical character of the pain– constricting, less common – burning pain, sometimes hard sensation behind sternum</w:t>
      </w:r>
    </w:p>
    <w:p w14:paraId="345EA104" w14:textId="2C29A3DA" w:rsidR="00E77C0C" w:rsidRPr="00705301" w:rsidRDefault="00B23B1F" w:rsidP="00705301">
      <w:pPr>
        <w:numPr>
          <w:ilvl w:val="0"/>
          <w:numId w:val="367"/>
        </w:numPr>
        <w:tabs>
          <w:tab w:val="left" w:pos="1701"/>
        </w:tabs>
        <w:rPr>
          <w:rFonts w:ascii="Times New Roman" w:hAnsi="Times New Roman" w:cs="Times New Roman"/>
          <w:sz w:val="36"/>
          <w:szCs w:val="36"/>
        </w:rPr>
      </w:pPr>
      <w:r w:rsidRPr="00B23B1F">
        <w:rPr>
          <w:rFonts w:ascii="Times New Roman" w:hAnsi="Times New Roman" w:cs="Times New Roman"/>
          <w:sz w:val="36"/>
          <w:szCs w:val="36"/>
          <w:lang w:val="en-US"/>
        </w:rPr>
        <w:t>Increased blood pressure, pale skin, different heart rate, extrasystoles – at the same time as pain occu</w:t>
      </w:r>
      <w:r>
        <w:rPr>
          <w:rFonts w:ascii="Times New Roman" w:hAnsi="Times New Roman" w:cs="Times New Roman"/>
          <w:sz w:val="36"/>
          <w:szCs w:val="36"/>
          <w:lang w:val="en-US"/>
        </w:rPr>
        <w:t>r</w:t>
      </w:r>
      <w:r w:rsidRPr="00B23B1F">
        <w:rPr>
          <w:rFonts w:ascii="Times New Roman" w:hAnsi="Times New Roman" w:cs="Times New Roman"/>
          <w:sz w:val="36"/>
          <w:szCs w:val="36"/>
          <w:lang w:val="en-US"/>
        </w:rPr>
        <w:t>red</w:t>
      </w:r>
    </w:p>
    <w:p w14:paraId="253A3F41" w14:textId="7298DE0C" w:rsidR="005D1F55" w:rsidRDefault="00D06BF4" w:rsidP="00D06BF4">
      <w:pPr>
        <w:tabs>
          <w:tab w:val="left" w:pos="1701"/>
        </w:tabs>
        <w:ind w:left="1276" w:hanging="1276"/>
        <w:rPr>
          <w:rFonts w:ascii="Times New Roman" w:hAnsi="Times New Roman" w:cs="Times New Roman"/>
          <w:b/>
          <w:bCs/>
          <w:sz w:val="36"/>
          <w:szCs w:val="36"/>
          <w:lang w:val="en-US"/>
        </w:rPr>
      </w:pPr>
      <w:r>
        <w:rPr>
          <w:rFonts w:ascii="Times New Roman" w:hAnsi="Times New Roman" w:cs="Times New Roman"/>
          <w:b/>
          <w:bCs/>
          <w:i/>
          <w:iCs/>
          <w:sz w:val="36"/>
          <w:szCs w:val="36"/>
          <w:lang w:val="en-US"/>
        </w:rPr>
        <w:t xml:space="preserve">    </w:t>
      </w:r>
      <w:r w:rsidR="005C40AC" w:rsidRPr="005C40AC">
        <w:rPr>
          <w:rFonts w:ascii="Times New Roman" w:hAnsi="Times New Roman" w:cs="Times New Roman"/>
          <w:b/>
          <w:bCs/>
          <w:i/>
          <w:iCs/>
          <w:sz w:val="36"/>
          <w:szCs w:val="36"/>
          <w:lang w:val="en-US"/>
        </w:rPr>
        <w:t xml:space="preserve">Typical characteristics for pain </w:t>
      </w:r>
      <w:r w:rsidR="005C40AC" w:rsidRPr="005C40AC">
        <w:rPr>
          <w:rFonts w:ascii="Times New Roman" w:hAnsi="Times New Roman" w:cs="Times New Roman"/>
          <w:b/>
          <w:bCs/>
          <w:sz w:val="36"/>
          <w:szCs w:val="36"/>
          <w:lang w:val="en-US"/>
        </w:rPr>
        <w:t xml:space="preserve">at vasospastic </w:t>
      </w:r>
      <w:proofErr w:type="gramStart"/>
      <w:r w:rsidR="005C40AC" w:rsidRPr="005C40AC">
        <w:rPr>
          <w:rFonts w:ascii="Times New Roman" w:hAnsi="Times New Roman" w:cs="Times New Roman"/>
          <w:b/>
          <w:bCs/>
          <w:sz w:val="36"/>
          <w:szCs w:val="36"/>
          <w:lang w:val="en-US"/>
        </w:rPr>
        <w:t xml:space="preserve">stenocardia, </w:t>
      </w:r>
      <w:r w:rsidR="005C40AC">
        <w:rPr>
          <w:rFonts w:ascii="Times New Roman" w:hAnsi="Times New Roman" w:cs="Times New Roman"/>
          <w:b/>
          <w:bCs/>
          <w:sz w:val="36"/>
          <w:szCs w:val="36"/>
          <w:lang w:val="en-US"/>
        </w:rPr>
        <w:t xml:space="preserve">  </w:t>
      </w:r>
      <w:proofErr w:type="gramEnd"/>
      <w:r w:rsidR="005C40AC">
        <w:rPr>
          <w:rFonts w:ascii="Times New Roman" w:hAnsi="Times New Roman" w:cs="Times New Roman"/>
          <w:b/>
          <w:bCs/>
          <w:sz w:val="36"/>
          <w:szCs w:val="36"/>
          <w:lang w:val="en-US"/>
        </w:rPr>
        <w:t xml:space="preserve"> </w:t>
      </w:r>
      <w:r>
        <w:rPr>
          <w:rFonts w:ascii="Times New Roman" w:hAnsi="Times New Roman" w:cs="Times New Roman"/>
          <w:b/>
          <w:bCs/>
          <w:sz w:val="36"/>
          <w:szCs w:val="36"/>
          <w:lang w:val="en-US"/>
        </w:rPr>
        <w:t xml:space="preserve"> </w:t>
      </w:r>
      <w:r w:rsidR="005C40AC" w:rsidRPr="005C40AC">
        <w:rPr>
          <w:rFonts w:ascii="Times New Roman" w:hAnsi="Times New Roman" w:cs="Times New Roman"/>
          <w:b/>
          <w:bCs/>
          <w:sz w:val="36"/>
          <w:szCs w:val="36"/>
          <w:lang w:val="en-US"/>
        </w:rPr>
        <w:t>rest’s</w:t>
      </w:r>
      <w:r w:rsidR="005C40AC" w:rsidRPr="005C40AC">
        <w:rPr>
          <w:rFonts w:ascii="Times New Roman" w:hAnsi="Times New Roman" w:cs="Times New Roman"/>
          <w:b/>
          <w:bCs/>
          <w:sz w:val="36"/>
          <w:szCs w:val="36"/>
        </w:rPr>
        <w:t>=</w:t>
      </w:r>
      <w:r w:rsidR="005C40AC" w:rsidRPr="005C40AC">
        <w:rPr>
          <w:rFonts w:ascii="Times New Roman" w:hAnsi="Times New Roman" w:cs="Times New Roman"/>
          <w:b/>
          <w:bCs/>
          <w:sz w:val="36"/>
          <w:szCs w:val="36"/>
          <w:lang w:val="en-US"/>
        </w:rPr>
        <w:t xml:space="preserve">relaxing’s angina, </w:t>
      </w:r>
      <w:proofErr w:type="spellStart"/>
      <w:r w:rsidR="005C40AC" w:rsidRPr="005C40AC">
        <w:rPr>
          <w:rFonts w:ascii="Times New Roman" w:hAnsi="Times New Roman" w:cs="Times New Roman"/>
          <w:b/>
          <w:bCs/>
          <w:i/>
          <w:iCs/>
          <w:sz w:val="36"/>
          <w:szCs w:val="36"/>
          <w:lang w:val="en-US"/>
        </w:rPr>
        <w:t>Prinzmetal’s</w:t>
      </w:r>
      <w:proofErr w:type="spellEnd"/>
      <w:r w:rsidR="005C40AC" w:rsidRPr="005C40AC">
        <w:rPr>
          <w:rFonts w:ascii="Times New Roman" w:hAnsi="Times New Roman" w:cs="Times New Roman"/>
          <w:b/>
          <w:bCs/>
          <w:i/>
          <w:iCs/>
          <w:sz w:val="36"/>
          <w:szCs w:val="36"/>
          <w:lang w:val="en-US"/>
        </w:rPr>
        <w:t xml:space="preserve"> </w:t>
      </w:r>
      <w:r w:rsidR="005C40AC" w:rsidRPr="005C40AC">
        <w:rPr>
          <w:rFonts w:ascii="Times New Roman" w:hAnsi="Times New Roman" w:cs="Times New Roman"/>
          <w:b/>
          <w:bCs/>
          <w:sz w:val="36"/>
          <w:szCs w:val="36"/>
          <w:lang w:val="en-US"/>
        </w:rPr>
        <w:t>angina</w:t>
      </w:r>
    </w:p>
    <w:p w14:paraId="6E472E2F" w14:textId="1057E18A" w:rsidR="00744DBF" w:rsidRPr="00744DBF" w:rsidRDefault="00744DBF">
      <w:pPr>
        <w:numPr>
          <w:ilvl w:val="0"/>
          <w:numId w:val="368"/>
        </w:numPr>
        <w:tabs>
          <w:tab w:val="left" w:pos="1701"/>
        </w:tabs>
        <w:rPr>
          <w:rFonts w:ascii="Times New Roman" w:hAnsi="Times New Roman" w:cs="Times New Roman"/>
          <w:sz w:val="36"/>
          <w:szCs w:val="36"/>
        </w:rPr>
      </w:pPr>
      <w:r w:rsidRPr="00744DBF">
        <w:rPr>
          <w:rFonts w:ascii="Times New Roman" w:hAnsi="Times New Roman" w:cs="Times New Roman"/>
          <w:sz w:val="36"/>
          <w:szCs w:val="36"/>
          <w:lang w:val="en-US"/>
        </w:rPr>
        <w:t xml:space="preserve">Pain is </w:t>
      </w:r>
      <w:r w:rsidRPr="00744DBF">
        <w:rPr>
          <w:rFonts w:ascii="Times New Roman" w:hAnsi="Times New Roman" w:cs="Times New Roman"/>
          <w:i/>
          <w:iCs/>
          <w:sz w:val="36"/>
          <w:szCs w:val="36"/>
          <w:lang w:val="en-US"/>
        </w:rPr>
        <w:t>NOT</w:t>
      </w:r>
      <w:r w:rsidRPr="00744DBF">
        <w:rPr>
          <w:rFonts w:ascii="Times New Roman" w:hAnsi="Times New Roman" w:cs="Times New Roman"/>
          <w:sz w:val="36"/>
          <w:szCs w:val="36"/>
          <w:lang w:val="en-US"/>
        </w:rPr>
        <w:t xml:space="preserve"> connected with physical exertion</w:t>
      </w:r>
      <w:r w:rsidR="00D06BF4">
        <w:rPr>
          <w:rFonts w:ascii="Times New Roman" w:hAnsi="Times New Roman" w:cs="Times New Roman"/>
          <w:sz w:val="36"/>
          <w:szCs w:val="36"/>
          <w:lang w:val="en-US"/>
        </w:rPr>
        <w:t xml:space="preserve">  </w:t>
      </w:r>
    </w:p>
    <w:p w14:paraId="3BC3C3E6" w14:textId="0502DDD5" w:rsidR="00744DBF" w:rsidRPr="00744DBF" w:rsidRDefault="00744DBF">
      <w:pPr>
        <w:numPr>
          <w:ilvl w:val="0"/>
          <w:numId w:val="368"/>
        </w:numPr>
        <w:tabs>
          <w:tab w:val="left" w:pos="1701"/>
        </w:tabs>
        <w:rPr>
          <w:rFonts w:ascii="Times New Roman" w:hAnsi="Times New Roman" w:cs="Times New Roman"/>
          <w:sz w:val="36"/>
          <w:szCs w:val="36"/>
        </w:rPr>
      </w:pPr>
      <w:r w:rsidRPr="00744DBF">
        <w:rPr>
          <w:rFonts w:ascii="Times New Roman" w:hAnsi="Times New Roman" w:cs="Times New Roman"/>
          <w:sz w:val="36"/>
          <w:szCs w:val="36"/>
          <w:lang w:val="en-US"/>
        </w:rPr>
        <w:t xml:space="preserve">Pain occurs at </w:t>
      </w:r>
      <w:proofErr w:type="gramStart"/>
      <w:r w:rsidRPr="00744DBF">
        <w:rPr>
          <w:rFonts w:ascii="Times New Roman" w:hAnsi="Times New Roman" w:cs="Times New Roman"/>
          <w:sz w:val="36"/>
          <w:szCs w:val="36"/>
          <w:lang w:val="en-US"/>
        </w:rPr>
        <w:t>nigh</w:t>
      </w:r>
      <w:r w:rsidR="006D51E6">
        <w:rPr>
          <w:rFonts w:ascii="Times New Roman" w:hAnsi="Times New Roman" w:cs="Times New Roman"/>
          <w:sz w:val="36"/>
          <w:szCs w:val="36"/>
          <w:lang w:val="en-US"/>
        </w:rPr>
        <w:t xml:space="preserve">t </w:t>
      </w:r>
      <w:r w:rsidRPr="00744DBF">
        <w:rPr>
          <w:rFonts w:ascii="Times New Roman" w:hAnsi="Times New Roman" w:cs="Times New Roman"/>
          <w:sz w:val="36"/>
          <w:szCs w:val="36"/>
          <w:lang w:val="en-US"/>
        </w:rPr>
        <w:t>time</w:t>
      </w:r>
      <w:proofErr w:type="gramEnd"/>
      <w:r w:rsidRPr="00744DBF">
        <w:rPr>
          <w:rFonts w:ascii="Times New Roman" w:hAnsi="Times New Roman" w:cs="Times New Roman"/>
          <w:sz w:val="36"/>
          <w:szCs w:val="36"/>
          <w:lang w:val="en-US"/>
        </w:rPr>
        <w:t xml:space="preserve"> – often</w:t>
      </w:r>
      <w:r w:rsidR="00D06BF4">
        <w:rPr>
          <w:rFonts w:ascii="Times New Roman" w:hAnsi="Times New Roman" w:cs="Times New Roman"/>
          <w:sz w:val="36"/>
          <w:szCs w:val="36"/>
          <w:lang w:val="en-US"/>
        </w:rPr>
        <w:t xml:space="preserve">                                            </w:t>
      </w:r>
    </w:p>
    <w:p w14:paraId="603F2E16" w14:textId="6C4228E9" w:rsidR="00744DBF" w:rsidRPr="00744DBF" w:rsidRDefault="00744DBF">
      <w:pPr>
        <w:numPr>
          <w:ilvl w:val="0"/>
          <w:numId w:val="368"/>
        </w:numPr>
        <w:tabs>
          <w:tab w:val="left" w:pos="1701"/>
        </w:tabs>
        <w:rPr>
          <w:rFonts w:ascii="Times New Roman" w:hAnsi="Times New Roman" w:cs="Times New Roman"/>
          <w:sz w:val="36"/>
          <w:szCs w:val="36"/>
        </w:rPr>
      </w:pPr>
      <w:r w:rsidRPr="00744DBF">
        <w:rPr>
          <w:rFonts w:ascii="Times New Roman" w:hAnsi="Times New Roman" w:cs="Times New Roman"/>
          <w:sz w:val="36"/>
          <w:szCs w:val="36"/>
          <w:lang w:val="en-US"/>
        </w:rPr>
        <w:t>All characteristics of pain attack are the same as for stable exertional stenocardia</w:t>
      </w:r>
    </w:p>
    <w:p w14:paraId="72D7F288" w14:textId="77777777" w:rsidR="00744DBF" w:rsidRPr="005B4C29" w:rsidRDefault="00744DBF">
      <w:pPr>
        <w:numPr>
          <w:ilvl w:val="0"/>
          <w:numId w:val="368"/>
        </w:numPr>
        <w:tabs>
          <w:tab w:val="left" w:pos="1701"/>
        </w:tabs>
        <w:rPr>
          <w:rFonts w:ascii="Times New Roman" w:hAnsi="Times New Roman" w:cs="Times New Roman"/>
          <w:sz w:val="36"/>
          <w:szCs w:val="36"/>
        </w:rPr>
      </w:pPr>
      <w:r w:rsidRPr="00744DBF">
        <w:rPr>
          <w:rFonts w:ascii="Times New Roman" w:hAnsi="Times New Roman" w:cs="Times New Roman"/>
          <w:sz w:val="36"/>
          <w:szCs w:val="36"/>
          <w:lang w:val="en-US"/>
        </w:rPr>
        <w:t xml:space="preserve"> Dyspnea (sensation of lack of air) – is typical</w:t>
      </w:r>
    </w:p>
    <w:p w14:paraId="711ADF17" w14:textId="7C883CEE" w:rsidR="00744DBF" w:rsidRDefault="005B4C29" w:rsidP="00552EF9">
      <w:pPr>
        <w:tabs>
          <w:tab w:val="left" w:pos="1701"/>
        </w:tabs>
        <w:ind w:left="720"/>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00552EF9" w:rsidRPr="00552EF9">
        <w:rPr>
          <w:rFonts w:ascii="Times New Roman" w:hAnsi="Times New Roman" w:cs="Times New Roman"/>
          <w:b/>
          <w:bCs/>
          <w:i/>
          <w:iCs/>
          <w:sz w:val="36"/>
          <w:szCs w:val="36"/>
          <w:lang w:val="en-US"/>
        </w:rPr>
        <w:t>When the diagnosis of unstable stenocardia is possible?</w:t>
      </w:r>
    </w:p>
    <w:p w14:paraId="3FD6DF8D" w14:textId="1B3BCF77" w:rsidR="00705301" w:rsidRPr="00705301" w:rsidRDefault="00705301" w:rsidP="00552EF9">
      <w:pPr>
        <w:tabs>
          <w:tab w:val="left" w:pos="1701"/>
        </w:tabs>
        <w:ind w:left="720"/>
        <w:rPr>
          <w:rFonts w:ascii="Times New Roman" w:hAnsi="Times New Roman" w:cs="Times New Roman"/>
          <w:sz w:val="36"/>
          <w:szCs w:val="36"/>
          <w:lang w:val="en-US"/>
        </w:rPr>
      </w:pPr>
      <w:r>
        <w:rPr>
          <w:rFonts w:ascii="Times New Roman" w:hAnsi="Times New Roman" w:cs="Times New Roman"/>
          <w:b/>
          <w:bCs/>
          <w:i/>
          <w:iCs/>
          <w:sz w:val="36"/>
          <w:szCs w:val="36"/>
          <w:lang w:val="en-US"/>
        </w:rPr>
        <w:t xml:space="preserve">                                                                                          </w:t>
      </w:r>
      <w:r w:rsidRPr="00705301">
        <w:rPr>
          <w:rFonts w:ascii="Times New Roman" w:hAnsi="Times New Roman" w:cs="Times New Roman"/>
          <w:sz w:val="36"/>
          <w:szCs w:val="36"/>
          <w:lang w:val="en-US"/>
        </w:rPr>
        <w:t>216</w:t>
      </w:r>
    </w:p>
    <w:p w14:paraId="19D6C315" w14:textId="77777777" w:rsidR="00BC0C75" w:rsidRPr="00BC0C75" w:rsidRDefault="00BC0C75">
      <w:pPr>
        <w:numPr>
          <w:ilvl w:val="0"/>
          <w:numId w:val="369"/>
        </w:numPr>
        <w:tabs>
          <w:tab w:val="left" w:pos="1701"/>
        </w:tabs>
        <w:rPr>
          <w:rFonts w:ascii="Times New Roman" w:hAnsi="Times New Roman" w:cs="Times New Roman"/>
          <w:sz w:val="36"/>
          <w:szCs w:val="36"/>
        </w:rPr>
      </w:pPr>
      <w:r w:rsidRPr="00BC0C75">
        <w:rPr>
          <w:rFonts w:ascii="Times New Roman" w:hAnsi="Times New Roman" w:cs="Times New Roman"/>
          <w:sz w:val="36"/>
          <w:szCs w:val="36"/>
          <w:lang w:val="en-US"/>
        </w:rPr>
        <w:lastRenderedPageBreak/>
        <w:t xml:space="preserve">Attack of stenocardia appeared the </w:t>
      </w:r>
      <w:r w:rsidRPr="00BC0C75">
        <w:rPr>
          <w:rFonts w:ascii="Times New Roman" w:hAnsi="Times New Roman" w:cs="Times New Roman"/>
          <w:i/>
          <w:iCs/>
          <w:sz w:val="36"/>
          <w:szCs w:val="36"/>
          <w:lang w:val="en-US"/>
        </w:rPr>
        <w:t xml:space="preserve">first </w:t>
      </w:r>
      <w:r w:rsidRPr="00BC0C75">
        <w:rPr>
          <w:rFonts w:ascii="Times New Roman" w:hAnsi="Times New Roman" w:cs="Times New Roman"/>
          <w:sz w:val="36"/>
          <w:szCs w:val="36"/>
          <w:lang w:val="en-US"/>
        </w:rPr>
        <w:t>time</w:t>
      </w:r>
    </w:p>
    <w:p w14:paraId="2CDDEABD" w14:textId="77777777" w:rsidR="00EB3BCA" w:rsidRPr="00EB3BCA" w:rsidRDefault="00BC0C75">
      <w:pPr>
        <w:numPr>
          <w:ilvl w:val="0"/>
          <w:numId w:val="369"/>
        </w:numPr>
        <w:tabs>
          <w:tab w:val="left" w:pos="1701"/>
        </w:tabs>
        <w:rPr>
          <w:rFonts w:ascii="Times New Roman" w:hAnsi="Times New Roman" w:cs="Times New Roman"/>
          <w:sz w:val="36"/>
          <w:szCs w:val="36"/>
        </w:rPr>
      </w:pPr>
      <w:r w:rsidRPr="00BC0C75">
        <w:rPr>
          <w:rFonts w:ascii="Times New Roman" w:hAnsi="Times New Roman" w:cs="Times New Roman"/>
          <w:sz w:val="36"/>
          <w:szCs w:val="36"/>
          <w:lang w:val="en-US"/>
        </w:rPr>
        <w:t xml:space="preserve">Attack of stenocardia appeared the first time, the </w:t>
      </w:r>
      <w:r w:rsidRPr="00BC0C75">
        <w:rPr>
          <w:rFonts w:ascii="Times New Roman" w:hAnsi="Times New Roman" w:cs="Times New Roman"/>
          <w:i/>
          <w:iCs/>
          <w:sz w:val="36"/>
          <w:szCs w:val="36"/>
          <w:lang w:val="en-US"/>
        </w:rPr>
        <w:t>next</w:t>
      </w:r>
      <w:r w:rsidRPr="00BC0C75">
        <w:rPr>
          <w:rFonts w:ascii="Times New Roman" w:hAnsi="Times New Roman" w:cs="Times New Roman"/>
          <w:sz w:val="36"/>
          <w:szCs w:val="36"/>
          <w:lang w:val="en-US"/>
        </w:rPr>
        <w:t xml:space="preserve"> attacks </w:t>
      </w:r>
    </w:p>
    <w:p w14:paraId="3B5C7905" w14:textId="77777777" w:rsidR="00EB3BCA" w:rsidRPr="00EB3BCA" w:rsidRDefault="00EB3BCA" w:rsidP="008E0E7C">
      <w:pPr>
        <w:tabs>
          <w:tab w:val="left" w:pos="1701"/>
        </w:tabs>
        <w:ind w:left="720"/>
        <w:rPr>
          <w:rFonts w:ascii="Times New Roman" w:hAnsi="Times New Roman" w:cs="Times New Roman"/>
          <w:sz w:val="36"/>
          <w:szCs w:val="36"/>
        </w:rPr>
      </w:pPr>
    </w:p>
    <w:p w14:paraId="5F06CD1A" w14:textId="58832CD9" w:rsidR="00BC0C75" w:rsidRDefault="00BC0C75" w:rsidP="00EB3BCA">
      <w:pPr>
        <w:tabs>
          <w:tab w:val="left" w:pos="1701"/>
        </w:tabs>
        <w:ind w:left="720"/>
        <w:rPr>
          <w:rFonts w:ascii="Times New Roman" w:hAnsi="Times New Roman" w:cs="Times New Roman"/>
          <w:sz w:val="36"/>
          <w:szCs w:val="36"/>
          <w:lang w:val="en-US"/>
        </w:rPr>
      </w:pPr>
      <w:r w:rsidRPr="00BC0C75">
        <w:rPr>
          <w:rFonts w:ascii="Times New Roman" w:hAnsi="Times New Roman" w:cs="Times New Roman"/>
          <w:sz w:val="36"/>
          <w:szCs w:val="36"/>
          <w:lang w:val="en-US"/>
        </w:rPr>
        <w:t xml:space="preserve">are </w:t>
      </w:r>
      <w:r w:rsidR="00D86650">
        <w:rPr>
          <w:rFonts w:ascii="Times New Roman" w:hAnsi="Times New Roman" w:cs="Times New Roman"/>
          <w:sz w:val="36"/>
          <w:szCs w:val="36"/>
          <w:lang w:val="en-US"/>
        </w:rPr>
        <w:t>increasingly</w:t>
      </w:r>
      <w:r w:rsidRPr="00BC0C75">
        <w:rPr>
          <w:rFonts w:ascii="Times New Roman" w:hAnsi="Times New Roman" w:cs="Times New Roman"/>
          <w:i/>
          <w:iCs/>
          <w:sz w:val="36"/>
          <w:szCs w:val="36"/>
          <w:lang w:val="en-US"/>
        </w:rPr>
        <w:t xml:space="preserve"> frequent </w:t>
      </w:r>
      <w:r w:rsidRPr="00BC0C75">
        <w:rPr>
          <w:rFonts w:ascii="Times New Roman" w:hAnsi="Times New Roman" w:cs="Times New Roman"/>
          <w:sz w:val="36"/>
          <w:szCs w:val="36"/>
          <w:lang w:val="en-US"/>
        </w:rPr>
        <w:t>from the first weeks of disease</w:t>
      </w:r>
    </w:p>
    <w:p w14:paraId="1CAD744E" w14:textId="77777777" w:rsidR="008E0E7C" w:rsidRPr="00BC0C75" w:rsidRDefault="008E0E7C" w:rsidP="00EB3BCA">
      <w:pPr>
        <w:tabs>
          <w:tab w:val="left" w:pos="1701"/>
        </w:tabs>
        <w:ind w:left="720"/>
        <w:rPr>
          <w:rFonts w:ascii="Times New Roman" w:hAnsi="Times New Roman" w:cs="Times New Roman"/>
          <w:sz w:val="36"/>
          <w:szCs w:val="36"/>
        </w:rPr>
      </w:pPr>
    </w:p>
    <w:p w14:paraId="22F73B6F" w14:textId="5B1C965E" w:rsidR="00BC0C75" w:rsidRPr="00BC0C75" w:rsidRDefault="00BC0C75">
      <w:pPr>
        <w:numPr>
          <w:ilvl w:val="0"/>
          <w:numId w:val="369"/>
        </w:numPr>
        <w:tabs>
          <w:tab w:val="left" w:pos="1701"/>
        </w:tabs>
        <w:rPr>
          <w:rFonts w:ascii="Times New Roman" w:hAnsi="Times New Roman" w:cs="Times New Roman"/>
          <w:sz w:val="36"/>
          <w:szCs w:val="36"/>
        </w:rPr>
      </w:pPr>
      <w:r w:rsidRPr="00BC0C75">
        <w:rPr>
          <w:rFonts w:ascii="Times New Roman" w:hAnsi="Times New Roman" w:cs="Times New Roman"/>
          <w:sz w:val="36"/>
          <w:szCs w:val="36"/>
          <w:lang w:val="en-US"/>
        </w:rPr>
        <w:t xml:space="preserve">Stenocardia did </w:t>
      </w:r>
      <w:r w:rsidRPr="00BC0C75">
        <w:rPr>
          <w:rFonts w:ascii="Times New Roman" w:hAnsi="Times New Roman" w:cs="Times New Roman"/>
          <w:i/>
          <w:iCs/>
          <w:sz w:val="36"/>
          <w:szCs w:val="36"/>
          <w:lang w:val="en-US"/>
        </w:rPr>
        <w:t>not</w:t>
      </w:r>
      <w:r w:rsidRPr="00BC0C75">
        <w:rPr>
          <w:rFonts w:ascii="Times New Roman" w:hAnsi="Times New Roman" w:cs="Times New Roman"/>
          <w:sz w:val="36"/>
          <w:szCs w:val="36"/>
          <w:lang w:val="en-US"/>
        </w:rPr>
        <w:t xml:space="preserve"> happen the </w:t>
      </w:r>
      <w:r w:rsidRPr="00BC0C75">
        <w:rPr>
          <w:rFonts w:ascii="Times New Roman" w:hAnsi="Times New Roman" w:cs="Times New Roman"/>
          <w:i/>
          <w:iCs/>
          <w:sz w:val="36"/>
          <w:szCs w:val="36"/>
          <w:lang w:val="en-US"/>
        </w:rPr>
        <w:t>first time</w:t>
      </w:r>
      <w:r w:rsidRPr="00BC0C75">
        <w:rPr>
          <w:rFonts w:ascii="Times New Roman" w:hAnsi="Times New Roman" w:cs="Times New Roman"/>
          <w:sz w:val="36"/>
          <w:szCs w:val="36"/>
          <w:lang w:val="en-US"/>
        </w:rPr>
        <w:t xml:space="preserve">, the attacks occur </w:t>
      </w:r>
      <w:r w:rsidRPr="00BC0C75">
        <w:rPr>
          <w:rFonts w:ascii="Times New Roman" w:hAnsi="Times New Roman" w:cs="Times New Roman"/>
          <w:i/>
          <w:iCs/>
          <w:sz w:val="36"/>
          <w:szCs w:val="36"/>
          <w:lang w:val="en-US"/>
        </w:rPr>
        <w:t>more frequently</w:t>
      </w:r>
      <w:r w:rsidRPr="00BC0C75">
        <w:rPr>
          <w:rFonts w:ascii="Times New Roman" w:hAnsi="Times New Roman" w:cs="Times New Roman"/>
          <w:sz w:val="36"/>
          <w:szCs w:val="36"/>
          <w:lang w:val="en-US"/>
        </w:rPr>
        <w:t xml:space="preserve">, the attacks appear </w:t>
      </w:r>
      <w:r w:rsidR="00D86650">
        <w:rPr>
          <w:rFonts w:ascii="Times New Roman" w:hAnsi="Times New Roman" w:cs="Times New Roman"/>
          <w:i/>
          <w:iCs/>
          <w:sz w:val="36"/>
          <w:szCs w:val="36"/>
          <w:lang w:val="en-US"/>
        </w:rPr>
        <w:t>in</w:t>
      </w:r>
      <w:r w:rsidRPr="00BC0C75">
        <w:rPr>
          <w:rFonts w:ascii="Times New Roman" w:hAnsi="Times New Roman" w:cs="Times New Roman"/>
          <w:i/>
          <w:iCs/>
          <w:sz w:val="36"/>
          <w:szCs w:val="36"/>
          <w:lang w:val="en-US"/>
        </w:rPr>
        <w:t xml:space="preserve"> different situations </w:t>
      </w:r>
      <w:r w:rsidRPr="00BC0C75">
        <w:rPr>
          <w:rFonts w:ascii="Times New Roman" w:hAnsi="Times New Roman" w:cs="Times New Roman"/>
          <w:sz w:val="36"/>
          <w:szCs w:val="36"/>
          <w:lang w:val="en-US"/>
        </w:rPr>
        <w:t>as before (after less exertions), attacks appear at quiet stage</w:t>
      </w:r>
    </w:p>
    <w:p w14:paraId="3567D05E" w14:textId="6AB16FF3" w:rsidR="008E0E7C" w:rsidRDefault="008E0E7C" w:rsidP="00552EF9">
      <w:pPr>
        <w:tabs>
          <w:tab w:val="left" w:pos="1701"/>
        </w:tabs>
        <w:ind w:left="720"/>
        <w:rPr>
          <w:rFonts w:ascii="Times New Roman" w:hAnsi="Times New Roman" w:cs="Times New Roman"/>
          <w:sz w:val="36"/>
          <w:szCs w:val="36"/>
          <w:lang w:val="en-US"/>
        </w:rPr>
      </w:pPr>
    </w:p>
    <w:p w14:paraId="55B79978" w14:textId="4553A82E" w:rsidR="00744DBF" w:rsidRPr="00744DBF" w:rsidRDefault="00BE1951" w:rsidP="00552EF9">
      <w:pPr>
        <w:tabs>
          <w:tab w:val="left" w:pos="1701"/>
        </w:tabs>
        <w:ind w:left="720"/>
        <w:rPr>
          <w:rFonts w:ascii="Times New Roman" w:hAnsi="Times New Roman" w:cs="Times New Roman"/>
          <w:sz w:val="36"/>
          <w:szCs w:val="36"/>
          <w:lang w:val="en-US"/>
        </w:rPr>
      </w:pPr>
      <w:r w:rsidRPr="00BE1951">
        <w:rPr>
          <w:rFonts w:ascii="Times New Roman" w:hAnsi="Times New Roman" w:cs="Times New Roman"/>
          <w:b/>
          <w:bCs/>
          <w:i/>
          <w:iCs/>
          <w:sz w:val="36"/>
          <w:szCs w:val="36"/>
          <w:lang w:val="en-US"/>
        </w:rPr>
        <w:t>ECG, the laboratory data of unstable stenocardia</w:t>
      </w:r>
    </w:p>
    <w:p w14:paraId="5B3805D3" w14:textId="77777777" w:rsidR="00BE1951" w:rsidRPr="00BE1951" w:rsidRDefault="00BE1951">
      <w:pPr>
        <w:numPr>
          <w:ilvl w:val="0"/>
          <w:numId w:val="370"/>
        </w:numPr>
        <w:tabs>
          <w:tab w:val="left" w:pos="1701"/>
        </w:tabs>
        <w:rPr>
          <w:rFonts w:ascii="Times New Roman" w:hAnsi="Times New Roman" w:cs="Times New Roman"/>
          <w:sz w:val="36"/>
          <w:szCs w:val="36"/>
        </w:rPr>
      </w:pPr>
      <w:r w:rsidRPr="00BE1951">
        <w:rPr>
          <w:rFonts w:ascii="Times New Roman" w:hAnsi="Times New Roman" w:cs="Times New Roman"/>
          <w:sz w:val="36"/>
          <w:szCs w:val="36"/>
          <w:lang w:val="en-US"/>
        </w:rPr>
        <w:t xml:space="preserve">ECG: </w:t>
      </w:r>
      <w:r w:rsidRPr="00BE1951">
        <w:rPr>
          <w:rFonts w:ascii="Times New Roman" w:hAnsi="Times New Roman" w:cs="Times New Roman"/>
          <w:i/>
          <w:iCs/>
          <w:sz w:val="36"/>
          <w:szCs w:val="36"/>
          <w:lang w:val="en-US"/>
        </w:rPr>
        <w:t>ST</w:t>
      </w:r>
      <w:r w:rsidRPr="00BE1951">
        <w:rPr>
          <w:rFonts w:ascii="Times New Roman" w:hAnsi="Times New Roman" w:cs="Times New Roman"/>
          <w:sz w:val="36"/>
          <w:szCs w:val="36"/>
          <w:lang w:val="en-US"/>
        </w:rPr>
        <w:t xml:space="preserve">-segment’s depression, </w:t>
      </w:r>
      <w:r w:rsidRPr="00BE1951">
        <w:rPr>
          <w:rFonts w:ascii="Times New Roman" w:hAnsi="Times New Roman" w:cs="Times New Roman"/>
          <w:i/>
          <w:iCs/>
          <w:sz w:val="36"/>
          <w:szCs w:val="36"/>
          <w:lang w:val="en-US"/>
        </w:rPr>
        <w:t>T</w:t>
      </w:r>
      <w:r w:rsidRPr="00BE1951">
        <w:rPr>
          <w:rFonts w:ascii="Times New Roman" w:hAnsi="Times New Roman" w:cs="Times New Roman"/>
          <w:sz w:val="36"/>
          <w:szCs w:val="36"/>
          <w:lang w:val="en-US"/>
        </w:rPr>
        <w:t>-wave inversion (negative T-wave), arrhythmia</w:t>
      </w:r>
    </w:p>
    <w:p w14:paraId="0F444CCB" w14:textId="77777777" w:rsidR="00BE1951" w:rsidRPr="00BE1951" w:rsidRDefault="00BE1951">
      <w:pPr>
        <w:numPr>
          <w:ilvl w:val="0"/>
          <w:numId w:val="370"/>
        </w:numPr>
        <w:tabs>
          <w:tab w:val="left" w:pos="1701"/>
        </w:tabs>
        <w:rPr>
          <w:rFonts w:ascii="Times New Roman" w:hAnsi="Times New Roman" w:cs="Times New Roman"/>
          <w:sz w:val="36"/>
          <w:szCs w:val="36"/>
        </w:rPr>
      </w:pPr>
      <w:r w:rsidRPr="00BE1951">
        <w:rPr>
          <w:rFonts w:ascii="Times New Roman" w:hAnsi="Times New Roman" w:cs="Times New Roman"/>
          <w:sz w:val="36"/>
          <w:szCs w:val="36"/>
          <w:lang w:val="en-US"/>
        </w:rPr>
        <w:t>Blood test for the troponins is negative</w:t>
      </w:r>
    </w:p>
    <w:p w14:paraId="4A42B2C1" w14:textId="77777777" w:rsidR="00BE1951" w:rsidRPr="00BE1951" w:rsidRDefault="00BE1951">
      <w:pPr>
        <w:numPr>
          <w:ilvl w:val="0"/>
          <w:numId w:val="370"/>
        </w:numPr>
        <w:tabs>
          <w:tab w:val="left" w:pos="1701"/>
        </w:tabs>
        <w:rPr>
          <w:rFonts w:ascii="Times New Roman" w:hAnsi="Times New Roman" w:cs="Times New Roman"/>
          <w:sz w:val="36"/>
          <w:szCs w:val="36"/>
        </w:rPr>
      </w:pPr>
      <w:r w:rsidRPr="00BE1951">
        <w:rPr>
          <w:rFonts w:ascii="Times New Roman" w:hAnsi="Times New Roman" w:cs="Times New Roman"/>
          <w:sz w:val="36"/>
          <w:szCs w:val="36"/>
          <w:lang w:val="en-US"/>
        </w:rPr>
        <w:t xml:space="preserve">The unstable stenocardia is transforming into myocardial infarction in </w:t>
      </w:r>
      <w:r w:rsidRPr="00BE1951">
        <w:rPr>
          <w:rFonts w:ascii="Times New Roman" w:hAnsi="Times New Roman" w:cs="Times New Roman"/>
          <w:i/>
          <w:iCs/>
          <w:sz w:val="36"/>
          <w:szCs w:val="36"/>
          <w:lang w:val="en-US"/>
        </w:rPr>
        <w:t>30%</w:t>
      </w:r>
      <w:r w:rsidRPr="00BE1951">
        <w:rPr>
          <w:rFonts w:ascii="Times New Roman" w:hAnsi="Times New Roman" w:cs="Times New Roman"/>
          <w:sz w:val="36"/>
          <w:szCs w:val="36"/>
          <w:lang w:val="en-US"/>
        </w:rPr>
        <w:t xml:space="preserve"> of cases</w:t>
      </w:r>
    </w:p>
    <w:p w14:paraId="1A353CA2" w14:textId="77777777" w:rsidR="008E0E7C" w:rsidRDefault="008E0E7C" w:rsidP="005C40AC">
      <w:pPr>
        <w:tabs>
          <w:tab w:val="left" w:pos="1701"/>
        </w:tabs>
        <w:ind w:left="1701" w:hanging="981"/>
        <w:rPr>
          <w:rFonts w:ascii="Times New Roman" w:hAnsi="Times New Roman" w:cs="Times New Roman"/>
          <w:b/>
          <w:bCs/>
          <w:i/>
          <w:iCs/>
          <w:sz w:val="36"/>
          <w:szCs w:val="36"/>
          <w:lang w:val="en-US"/>
        </w:rPr>
      </w:pPr>
    </w:p>
    <w:p w14:paraId="2B6EBBE4" w14:textId="564117A7" w:rsidR="00744DBF" w:rsidRDefault="00EC235D" w:rsidP="005C40AC">
      <w:pPr>
        <w:tabs>
          <w:tab w:val="left" w:pos="1701"/>
        </w:tabs>
        <w:ind w:left="1701" w:hanging="981"/>
        <w:rPr>
          <w:rFonts w:ascii="Times New Roman" w:hAnsi="Times New Roman" w:cs="Times New Roman"/>
          <w:b/>
          <w:bCs/>
          <w:i/>
          <w:iCs/>
          <w:sz w:val="36"/>
          <w:szCs w:val="36"/>
          <w:lang w:val="en-US"/>
        </w:rPr>
      </w:pPr>
      <w:r w:rsidRPr="00EC235D">
        <w:rPr>
          <w:rFonts w:ascii="Times New Roman" w:hAnsi="Times New Roman" w:cs="Times New Roman"/>
          <w:b/>
          <w:bCs/>
          <w:i/>
          <w:iCs/>
          <w:sz w:val="36"/>
          <w:szCs w:val="36"/>
          <w:lang w:val="en-US"/>
        </w:rPr>
        <w:t>Differential diagnosis of stenocardia. The sequence of questions:</w:t>
      </w:r>
    </w:p>
    <w:p w14:paraId="1628E928" w14:textId="77777777" w:rsidR="00DD2FC0" w:rsidRPr="00DD2FC0" w:rsidRDefault="00DD2FC0">
      <w:pPr>
        <w:numPr>
          <w:ilvl w:val="0"/>
          <w:numId w:val="371"/>
        </w:numPr>
        <w:tabs>
          <w:tab w:val="left" w:pos="1701"/>
        </w:tabs>
        <w:rPr>
          <w:rFonts w:ascii="Times New Roman" w:hAnsi="Times New Roman" w:cs="Times New Roman"/>
          <w:sz w:val="36"/>
          <w:szCs w:val="36"/>
        </w:rPr>
      </w:pPr>
      <w:r w:rsidRPr="00DD2FC0">
        <w:rPr>
          <w:rFonts w:ascii="Times New Roman" w:hAnsi="Times New Roman" w:cs="Times New Roman"/>
          <w:sz w:val="36"/>
          <w:szCs w:val="36"/>
          <w:lang w:val="en-US"/>
        </w:rPr>
        <w:t>Is a pain coming from the coronary vessels?</w:t>
      </w:r>
    </w:p>
    <w:p w14:paraId="3A8556DC" w14:textId="77777777" w:rsidR="00DD2FC0" w:rsidRPr="00DD2FC0" w:rsidRDefault="00DD2FC0">
      <w:pPr>
        <w:numPr>
          <w:ilvl w:val="0"/>
          <w:numId w:val="371"/>
        </w:numPr>
        <w:tabs>
          <w:tab w:val="left" w:pos="1701"/>
        </w:tabs>
        <w:rPr>
          <w:rFonts w:ascii="Times New Roman" w:hAnsi="Times New Roman" w:cs="Times New Roman"/>
          <w:sz w:val="36"/>
          <w:szCs w:val="36"/>
        </w:rPr>
      </w:pPr>
      <w:r w:rsidRPr="00DD2FC0">
        <w:rPr>
          <w:rFonts w:ascii="Times New Roman" w:hAnsi="Times New Roman" w:cs="Times New Roman"/>
          <w:sz w:val="36"/>
          <w:szCs w:val="36"/>
          <w:lang w:val="en-US"/>
        </w:rPr>
        <w:t>Is the attack of stenocardia warning of a myocardial infarction (is it the unstable stenocardia)?</w:t>
      </w:r>
    </w:p>
    <w:p w14:paraId="2861F9A9" w14:textId="72C17AB9" w:rsidR="00DD2FC0" w:rsidRPr="00DD2FC0" w:rsidRDefault="00DD2FC0">
      <w:pPr>
        <w:numPr>
          <w:ilvl w:val="0"/>
          <w:numId w:val="371"/>
        </w:numPr>
        <w:tabs>
          <w:tab w:val="left" w:pos="1701"/>
        </w:tabs>
        <w:rPr>
          <w:rFonts w:ascii="Times New Roman" w:hAnsi="Times New Roman" w:cs="Times New Roman"/>
          <w:sz w:val="36"/>
          <w:szCs w:val="36"/>
        </w:rPr>
      </w:pPr>
      <w:r w:rsidRPr="00DD2FC0">
        <w:rPr>
          <w:rFonts w:ascii="Times New Roman" w:hAnsi="Times New Roman" w:cs="Times New Roman"/>
          <w:sz w:val="36"/>
          <w:szCs w:val="36"/>
          <w:lang w:val="en-US"/>
        </w:rPr>
        <w:t>Is the attack of stenocardia caused by the exacerbation of another, non-cardiac disease?</w:t>
      </w:r>
    </w:p>
    <w:p w14:paraId="117DF9AA" w14:textId="3AF95356" w:rsidR="00D06BF4" w:rsidRPr="00D06BF4" w:rsidRDefault="00DD2FC0">
      <w:pPr>
        <w:numPr>
          <w:ilvl w:val="0"/>
          <w:numId w:val="371"/>
        </w:numPr>
        <w:tabs>
          <w:tab w:val="left" w:pos="1701"/>
        </w:tabs>
        <w:rPr>
          <w:rFonts w:ascii="Times New Roman" w:hAnsi="Times New Roman" w:cs="Times New Roman"/>
          <w:sz w:val="36"/>
          <w:szCs w:val="36"/>
        </w:rPr>
      </w:pPr>
      <w:r w:rsidRPr="00DD2FC0">
        <w:rPr>
          <w:rFonts w:ascii="Times New Roman" w:hAnsi="Times New Roman" w:cs="Times New Roman"/>
          <w:sz w:val="36"/>
          <w:szCs w:val="36"/>
          <w:lang w:val="en-US"/>
        </w:rPr>
        <w:t>Presence of another, non-cardiac disease can</w:t>
      </w:r>
      <w:r w:rsidRPr="00DD2FC0">
        <w:rPr>
          <w:rFonts w:ascii="Times New Roman" w:hAnsi="Times New Roman" w:cs="Times New Roman"/>
          <w:i/>
          <w:iCs/>
          <w:sz w:val="36"/>
          <w:szCs w:val="36"/>
          <w:u w:val="single"/>
          <w:lang w:val="en-US"/>
        </w:rPr>
        <w:t>not</w:t>
      </w:r>
      <w:r w:rsidRPr="00DD2FC0">
        <w:rPr>
          <w:rFonts w:ascii="Times New Roman" w:hAnsi="Times New Roman" w:cs="Times New Roman"/>
          <w:i/>
          <w:iCs/>
          <w:sz w:val="36"/>
          <w:szCs w:val="36"/>
          <w:lang w:val="en-US"/>
        </w:rPr>
        <w:t xml:space="preserve"> </w:t>
      </w:r>
      <w:r w:rsidRPr="00DD2FC0">
        <w:rPr>
          <w:rFonts w:ascii="Times New Roman" w:hAnsi="Times New Roman" w:cs="Times New Roman"/>
          <w:sz w:val="36"/>
          <w:szCs w:val="36"/>
          <w:lang w:val="en-US"/>
        </w:rPr>
        <w:t>exclude stenocardia</w:t>
      </w:r>
    </w:p>
    <w:p w14:paraId="696C3D72" w14:textId="6D3FBE5F" w:rsidR="00D06BF4" w:rsidRPr="00376D3C" w:rsidRDefault="00D06BF4" w:rsidP="00FB5A67">
      <w:pPr>
        <w:tabs>
          <w:tab w:val="left" w:pos="1701"/>
        </w:tabs>
        <w:ind w:left="720"/>
        <w:rPr>
          <w:rFonts w:ascii="Times New Roman" w:hAnsi="Times New Roman" w:cs="Times New Roman"/>
          <w:sz w:val="36"/>
          <w:szCs w:val="36"/>
        </w:rPr>
      </w:pPr>
      <w:r>
        <w:rPr>
          <w:rFonts w:ascii="Times New Roman" w:hAnsi="Times New Roman" w:cs="Times New Roman"/>
          <w:sz w:val="36"/>
          <w:szCs w:val="36"/>
          <w:lang w:val="en-US"/>
        </w:rPr>
        <w:t xml:space="preserve">                                                                                               </w:t>
      </w:r>
    </w:p>
    <w:p w14:paraId="1A0D74EC" w14:textId="1ABC6D37" w:rsidR="00D06BF4" w:rsidRDefault="00705301" w:rsidP="00FB5A67">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217</w:t>
      </w:r>
    </w:p>
    <w:p w14:paraId="2E58CCB9" w14:textId="4252A6FB" w:rsidR="00FB5A67" w:rsidRPr="008E4E7F" w:rsidRDefault="00FB5A67" w:rsidP="00FB5A67">
      <w:pPr>
        <w:tabs>
          <w:tab w:val="left" w:pos="1701"/>
        </w:tabs>
        <w:ind w:left="720"/>
        <w:rPr>
          <w:rFonts w:ascii="Times New Roman" w:hAnsi="Times New Roman" w:cs="Times New Roman"/>
          <w:sz w:val="36"/>
          <w:szCs w:val="36"/>
        </w:rPr>
      </w:pPr>
      <w:r>
        <w:rPr>
          <w:rFonts w:ascii="Times New Roman" w:hAnsi="Times New Roman" w:cs="Times New Roman"/>
          <w:sz w:val="36"/>
          <w:szCs w:val="36"/>
          <w:lang w:val="en-US"/>
        </w:rPr>
        <w:lastRenderedPageBreak/>
        <w:t>Pic. 100.</w:t>
      </w:r>
      <w:r w:rsidR="00D06BF4">
        <w:rPr>
          <w:rFonts w:ascii="Times New Roman" w:hAnsi="Times New Roman" w:cs="Times New Roman"/>
          <w:sz w:val="36"/>
          <w:szCs w:val="36"/>
          <w:lang w:val="en-US"/>
        </w:rPr>
        <w:t xml:space="preserve"> ECG for healthy person and </w:t>
      </w:r>
      <w:r w:rsidR="00DA6F43">
        <w:rPr>
          <w:rFonts w:ascii="Times New Roman" w:hAnsi="Times New Roman" w:cs="Times New Roman"/>
          <w:sz w:val="36"/>
          <w:szCs w:val="36"/>
          <w:lang w:val="en-US"/>
        </w:rPr>
        <w:t>pathological cases</w:t>
      </w:r>
    </w:p>
    <w:p w14:paraId="531EC010" w14:textId="77777777" w:rsidR="008E4E7F" w:rsidRPr="00DD2FC0" w:rsidRDefault="008E4E7F" w:rsidP="008E4E7F">
      <w:pPr>
        <w:tabs>
          <w:tab w:val="left" w:pos="1701"/>
        </w:tabs>
        <w:ind w:left="720"/>
        <w:rPr>
          <w:rFonts w:ascii="Times New Roman" w:hAnsi="Times New Roman" w:cs="Times New Roman"/>
          <w:sz w:val="36"/>
          <w:szCs w:val="36"/>
        </w:rPr>
      </w:pPr>
    </w:p>
    <w:p w14:paraId="01D5932C" w14:textId="075EE93B" w:rsidR="00DD2FC0" w:rsidRPr="00DD2FC0" w:rsidRDefault="00DD2FC0" w:rsidP="008E4E7F">
      <w:pPr>
        <w:tabs>
          <w:tab w:val="left" w:pos="1701"/>
        </w:tabs>
        <w:ind w:left="720"/>
        <w:rPr>
          <w:rFonts w:ascii="Times New Roman" w:hAnsi="Times New Roman" w:cs="Times New Roman"/>
          <w:sz w:val="36"/>
          <w:szCs w:val="36"/>
        </w:rPr>
      </w:pPr>
      <w:r w:rsidRPr="00DD2FC0">
        <w:rPr>
          <w:rFonts w:ascii="Times New Roman" w:hAnsi="Times New Roman" w:cs="Times New Roman"/>
          <w:noProof/>
          <w:sz w:val="36"/>
          <w:szCs w:val="36"/>
        </w:rPr>
        <w:drawing>
          <wp:inline distT="0" distB="0" distL="0" distR="0" wp14:anchorId="5F262558" wp14:editId="1118FA06">
            <wp:extent cx="5048885" cy="3299791"/>
            <wp:effectExtent l="0" t="0" r="0" b="0"/>
            <wp:docPr id="972450397" name="Picture 2" descr="C:\Users\Гайова\Documents\ECG-Cardiac-Abnorm-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Users\Гайова\Documents\ECG-Cardiac-Abnorm-final.jpg"/>
                    <pic:cNvPicPr>
                      <a:picLocks noChangeAspect="1" noChangeArrowheads="1"/>
                    </pic:cNvPicPr>
                  </pic:nvPicPr>
                  <pic:blipFill>
                    <a:blip r:embed="rId135"/>
                    <a:srcRect/>
                    <a:stretch>
                      <a:fillRect/>
                    </a:stretch>
                  </pic:blipFill>
                  <pic:spPr bwMode="auto">
                    <a:xfrm>
                      <a:off x="0" y="0"/>
                      <a:ext cx="5061171" cy="3307821"/>
                    </a:xfrm>
                    <a:prstGeom prst="rect">
                      <a:avLst/>
                    </a:prstGeom>
                    <a:noFill/>
                  </pic:spPr>
                </pic:pic>
              </a:graphicData>
            </a:graphic>
          </wp:inline>
        </w:drawing>
      </w:r>
    </w:p>
    <w:p w14:paraId="44DD8E30" w14:textId="0D12FA36" w:rsidR="00DD2FC0" w:rsidRDefault="00DD2FC0" w:rsidP="008E4E7F">
      <w:pPr>
        <w:tabs>
          <w:tab w:val="left" w:pos="1701"/>
        </w:tabs>
        <w:ind w:left="720"/>
        <w:rPr>
          <w:rFonts w:ascii="Times New Roman" w:hAnsi="Times New Roman" w:cs="Times New Roman"/>
          <w:sz w:val="36"/>
          <w:szCs w:val="36"/>
          <w:lang w:val="en-US"/>
        </w:rPr>
      </w:pPr>
    </w:p>
    <w:p w14:paraId="25DE3110" w14:textId="77777777" w:rsidR="00D06BF4" w:rsidRDefault="00D06BF4" w:rsidP="005C40AC">
      <w:pPr>
        <w:tabs>
          <w:tab w:val="left" w:pos="1701"/>
        </w:tabs>
        <w:ind w:left="1701" w:hanging="981"/>
        <w:rPr>
          <w:rFonts w:ascii="Times New Roman" w:hAnsi="Times New Roman" w:cs="Times New Roman"/>
          <w:sz w:val="36"/>
          <w:szCs w:val="36"/>
          <w:lang w:val="en-US"/>
        </w:rPr>
      </w:pPr>
    </w:p>
    <w:p w14:paraId="5BDC0F6F" w14:textId="580CF9D8" w:rsidR="008E4E7F" w:rsidRDefault="00FB5A67" w:rsidP="005C40AC">
      <w:pPr>
        <w:tabs>
          <w:tab w:val="left" w:pos="1701"/>
        </w:tabs>
        <w:ind w:left="1701" w:hanging="981"/>
        <w:rPr>
          <w:rFonts w:ascii="Times New Roman" w:hAnsi="Times New Roman" w:cs="Times New Roman"/>
          <w:sz w:val="36"/>
          <w:szCs w:val="36"/>
          <w:lang w:val="en-US"/>
        </w:rPr>
      </w:pPr>
      <w:r>
        <w:rPr>
          <w:rFonts w:ascii="Times New Roman" w:hAnsi="Times New Roman" w:cs="Times New Roman"/>
          <w:sz w:val="36"/>
          <w:szCs w:val="36"/>
          <w:lang w:val="en-US"/>
        </w:rPr>
        <w:t>Pic.101.</w:t>
      </w:r>
      <w:r w:rsidR="006021B4">
        <w:rPr>
          <w:rFonts w:ascii="Times New Roman" w:hAnsi="Times New Roman" w:cs="Times New Roman"/>
          <w:sz w:val="36"/>
          <w:szCs w:val="36"/>
          <w:lang w:val="en-US"/>
        </w:rPr>
        <w:t xml:space="preserve"> ST-segment is elevated</w:t>
      </w:r>
      <w:r w:rsidR="007C5CF8">
        <w:rPr>
          <w:rFonts w:ascii="Times New Roman" w:hAnsi="Times New Roman" w:cs="Times New Roman"/>
          <w:sz w:val="36"/>
          <w:szCs w:val="36"/>
          <w:lang w:val="en-US"/>
        </w:rPr>
        <w:t>. J- point junction</w:t>
      </w:r>
    </w:p>
    <w:p w14:paraId="568DA29E" w14:textId="331D025E" w:rsidR="008E4E7F" w:rsidRPr="005C40AC" w:rsidRDefault="008E4E7F" w:rsidP="005C40AC">
      <w:pPr>
        <w:tabs>
          <w:tab w:val="left" w:pos="1701"/>
        </w:tabs>
        <w:ind w:left="1701" w:hanging="981"/>
        <w:rPr>
          <w:rFonts w:ascii="Times New Roman" w:hAnsi="Times New Roman" w:cs="Times New Roman"/>
          <w:sz w:val="36"/>
          <w:szCs w:val="36"/>
          <w:lang w:val="en-US"/>
        </w:rPr>
      </w:pPr>
      <w:r w:rsidRPr="008E4E7F">
        <w:rPr>
          <w:rFonts w:ascii="Times New Roman" w:hAnsi="Times New Roman" w:cs="Times New Roman"/>
          <w:noProof/>
          <w:sz w:val="36"/>
          <w:szCs w:val="36"/>
        </w:rPr>
        <w:drawing>
          <wp:inline distT="0" distB="0" distL="0" distR="0" wp14:anchorId="7AF08E1C" wp14:editId="150D8D2B">
            <wp:extent cx="3975100" cy="2921244"/>
            <wp:effectExtent l="0" t="0" r="6350" b="0"/>
            <wp:docPr id="1187234749" name="Picture 2" descr="C:\Users\Гайова\Documents\ECGangin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Users\Гайова\Documents\ECGangina.png"/>
                    <pic:cNvPicPr>
                      <a:picLocks noChangeAspect="1" noChangeArrowheads="1"/>
                    </pic:cNvPicPr>
                  </pic:nvPicPr>
                  <pic:blipFill>
                    <a:blip r:embed="rId136"/>
                    <a:srcRect/>
                    <a:stretch>
                      <a:fillRect/>
                    </a:stretch>
                  </pic:blipFill>
                  <pic:spPr bwMode="auto">
                    <a:xfrm>
                      <a:off x="0" y="0"/>
                      <a:ext cx="3992813" cy="2934261"/>
                    </a:xfrm>
                    <a:prstGeom prst="rect">
                      <a:avLst/>
                    </a:prstGeom>
                    <a:noFill/>
                  </pic:spPr>
                </pic:pic>
              </a:graphicData>
            </a:graphic>
          </wp:inline>
        </w:drawing>
      </w:r>
    </w:p>
    <w:p w14:paraId="0A4B275F" w14:textId="77777777" w:rsidR="0074679D" w:rsidRPr="0074679D" w:rsidRDefault="0074679D" w:rsidP="0074679D">
      <w:pPr>
        <w:tabs>
          <w:tab w:val="left" w:pos="1701"/>
        </w:tabs>
        <w:rPr>
          <w:rFonts w:ascii="Times New Roman" w:hAnsi="Times New Roman" w:cs="Times New Roman"/>
          <w:sz w:val="36"/>
          <w:szCs w:val="36"/>
          <w:lang w:val="en-US"/>
        </w:rPr>
      </w:pPr>
    </w:p>
    <w:p w14:paraId="4BF914CA" w14:textId="77777777" w:rsidR="00EE2CE8" w:rsidRPr="00EE2CE8" w:rsidRDefault="00EE2CE8" w:rsidP="00EE2CE8">
      <w:pPr>
        <w:tabs>
          <w:tab w:val="left" w:pos="1701"/>
        </w:tabs>
        <w:ind w:left="360"/>
        <w:rPr>
          <w:rFonts w:ascii="Times New Roman" w:hAnsi="Times New Roman" w:cs="Times New Roman"/>
          <w:sz w:val="36"/>
          <w:szCs w:val="36"/>
          <w:lang w:val="en-US"/>
        </w:rPr>
      </w:pPr>
    </w:p>
    <w:p w14:paraId="597EAE12" w14:textId="22FD50B3" w:rsidR="00EE2CE8" w:rsidRPr="00D06BF4" w:rsidRDefault="00D06BF4" w:rsidP="00EE2CE8">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705301">
        <w:rPr>
          <w:rFonts w:ascii="Times New Roman" w:hAnsi="Times New Roman" w:cs="Times New Roman"/>
          <w:sz w:val="36"/>
          <w:szCs w:val="36"/>
          <w:lang w:val="en-US"/>
        </w:rPr>
        <w:t xml:space="preserve">                                                                                     218</w:t>
      </w:r>
      <w:r>
        <w:rPr>
          <w:rFonts w:ascii="Times New Roman" w:hAnsi="Times New Roman" w:cs="Times New Roman"/>
          <w:sz w:val="36"/>
          <w:szCs w:val="36"/>
          <w:lang w:val="en-US"/>
        </w:rPr>
        <w:t xml:space="preserve">                                                                                   </w:t>
      </w:r>
    </w:p>
    <w:p w14:paraId="0F75CE5A" w14:textId="77777777" w:rsidR="00D06BF4" w:rsidRDefault="00D06BF4" w:rsidP="00153576">
      <w:pPr>
        <w:tabs>
          <w:tab w:val="left" w:pos="1701"/>
        </w:tabs>
        <w:ind w:left="720"/>
        <w:rPr>
          <w:rFonts w:ascii="Times New Roman" w:hAnsi="Times New Roman" w:cs="Times New Roman"/>
          <w:sz w:val="36"/>
          <w:szCs w:val="36"/>
          <w:lang w:val="en-US"/>
        </w:rPr>
      </w:pPr>
    </w:p>
    <w:p w14:paraId="7AB290BE" w14:textId="09FECFC7" w:rsidR="00162BB9" w:rsidRDefault="004E2EB8" w:rsidP="00153576">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Pic. </w:t>
      </w:r>
      <w:r w:rsidR="008A08AA">
        <w:rPr>
          <w:rFonts w:ascii="Times New Roman" w:hAnsi="Times New Roman" w:cs="Times New Roman"/>
          <w:sz w:val="36"/>
          <w:szCs w:val="36"/>
          <w:lang w:val="en-US"/>
        </w:rPr>
        <w:t>102.</w:t>
      </w:r>
      <w:r>
        <w:rPr>
          <w:rFonts w:ascii="Times New Roman" w:hAnsi="Times New Roman" w:cs="Times New Roman"/>
          <w:sz w:val="36"/>
          <w:szCs w:val="36"/>
          <w:lang w:val="en-US"/>
        </w:rPr>
        <w:t xml:space="preserve">   </w:t>
      </w:r>
    </w:p>
    <w:p w14:paraId="1047DF7E" w14:textId="2093A908" w:rsidR="003A3F9C" w:rsidRDefault="004E2EB8" w:rsidP="000918DE">
      <w:pPr>
        <w:tabs>
          <w:tab w:val="left" w:pos="1701"/>
        </w:tabs>
        <w:ind w:left="720"/>
        <w:rPr>
          <w:rFonts w:ascii="Times New Roman" w:hAnsi="Times New Roman" w:cs="Times New Roman"/>
          <w:sz w:val="36"/>
          <w:szCs w:val="36"/>
          <w:lang w:val="en-US"/>
        </w:rPr>
      </w:pPr>
      <w:r w:rsidRPr="004E2EB8">
        <w:rPr>
          <w:rFonts w:ascii="Times New Roman" w:hAnsi="Times New Roman" w:cs="Times New Roman"/>
          <w:sz w:val="36"/>
          <w:szCs w:val="36"/>
          <w:lang w:val="en-US"/>
        </w:rPr>
        <w:t>ST-segment’s elevation at I,</w:t>
      </w:r>
      <w:r w:rsidR="00526D25">
        <w:rPr>
          <w:rFonts w:ascii="Times New Roman" w:hAnsi="Times New Roman" w:cs="Times New Roman"/>
          <w:sz w:val="36"/>
          <w:szCs w:val="36"/>
          <w:lang w:val="en-US"/>
        </w:rPr>
        <w:t xml:space="preserve"> </w:t>
      </w:r>
      <w:r w:rsidRPr="004E2EB8">
        <w:rPr>
          <w:rFonts w:ascii="Times New Roman" w:hAnsi="Times New Roman" w:cs="Times New Roman"/>
          <w:sz w:val="36"/>
          <w:szCs w:val="36"/>
          <w:lang w:val="en-US"/>
        </w:rPr>
        <w:t>II,</w:t>
      </w:r>
      <w:r w:rsidRPr="004E2EB8">
        <w:rPr>
          <w:rFonts w:ascii="Times New Roman" w:hAnsi="Times New Roman" w:cs="Times New Roman"/>
          <w:sz w:val="36"/>
          <w:szCs w:val="36"/>
        </w:rPr>
        <w:t xml:space="preserve"> </w:t>
      </w:r>
      <w:r w:rsidRPr="004E2EB8">
        <w:rPr>
          <w:rFonts w:ascii="Times New Roman" w:hAnsi="Times New Roman" w:cs="Times New Roman"/>
          <w:sz w:val="36"/>
          <w:szCs w:val="36"/>
          <w:lang w:val="en-US"/>
        </w:rPr>
        <w:t>AVL, V-2,</w:t>
      </w:r>
      <w:r w:rsidR="00526D25">
        <w:rPr>
          <w:rFonts w:ascii="Times New Roman" w:hAnsi="Times New Roman" w:cs="Times New Roman"/>
          <w:sz w:val="36"/>
          <w:szCs w:val="36"/>
          <w:lang w:val="en-US"/>
        </w:rPr>
        <w:t xml:space="preserve"> </w:t>
      </w:r>
      <w:r w:rsidRPr="004E2EB8">
        <w:rPr>
          <w:rFonts w:ascii="Times New Roman" w:hAnsi="Times New Roman" w:cs="Times New Roman"/>
          <w:sz w:val="36"/>
          <w:szCs w:val="36"/>
          <w:lang w:val="en-US"/>
        </w:rPr>
        <w:t>V-</w:t>
      </w:r>
      <w:proofErr w:type="gramStart"/>
      <w:r w:rsidRPr="004E2EB8">
        <w:rPr>
          <w:rFonts w:ascii="Times New Roman" w:hAnsi="Times New Roman" w:cs="Times New Roman"/>
          <w:sz w:val="36"/>
          <w:szCs w:val="36"/>
          <w:lang w:val="en-US"/>
        </w:rPr>
        <w:t>3,V</w:t>
      </w:r>
      <w:proofErr w:type="gramEnd"/>
      <w:r w:rsidRPr="004E2EB8">
        <w:rPr>
          <w:rFonts w:ascii="Times New Roman" w:hAnsi="Times New Roman" w:cs="Times New Roman"/>
          <w:sz w:val="36"/>
          <w:szCs w:val="36"/>
          <w:lang w:val="en-US"/>
        </w:rPr>
        <w:t>-</w:t>
      </w:r>
      <w:proofErr w:type="gramStart"/>
      <w:r w:rsidRPr="004E2EB8">
        <w:rPr>
          <w:rFonts w:ascii="Times New Roman" w:hAnsi="Times New Roman" w:cs="Times New Roman"/>
          <w:sz w:val="36"/>
          <w:szCs w:val="36"/>
          <w:lang w:val="en-US"/>
        </w:rPr>
        <w:t>4,V</w:t>
      </w:r>
      <w:proofErr w:type="gramEnd"/>
      <w:r w:rsidRPr="004E2EB8">
        <w:rPr>
          <w:rFonts w:ascii="Times New Roman" w:hAnsi="Times New Roman" w:cs="Times New Roman"/>
          <w:sz w:val="36"/>
          <w:szCs w:val="36"/>
          <w:lang w:val="en-US"/>
        </w:rPr>
        <w:t>-</w:t>
      </w:r>
      <w:proofErr w:type="gramStart"/>
      <w:r w:rsidRPr="004E2EB8">
        <w:rPr>
          <w:rFonts w:ascii="Times New Roman" w:hAnsi="Times New Roman" w:cs="Times New Roman"/>
          <w:sz w:val="36"/>
          <w:szCs w:val="36"/>
          <w:lang w:val="en-US"/>
        </w:rPr>
        <w:t>5,V</w:t>
      </w:r>
      <w:proofErr w:type="gramEnd"/>
      <w:r w:rsidRPr="004E2EB8">
        <w:rPr>
          <w:rFonts w:ascii="Times New Roman" w:hAnsi="Times New Roman" w:cs="Times New Roman"/>
          <w:sz w:val="36"/>
          <w:szCs w:val="36"/>
          <w:lang w:val="en-US"/>
        </w:rPr>
        <w:t>-6</w:t>
      </w:r>
    </w:p>
    <w:p w14:paraId="48989C9D" w14:textId="0A579A08" w:rsidR="007E0389" w:rsidRDefault="00162BB9" w:rsidP="00D06BF4">
      <w:pPr>
        <w:tabs>
          <w:tab w:val="left" w:pos="1701"/>
        </w:tabs>
        <w:ind w:left="720"/>
        <w:rPr>
          <w:rFonts w:ascii="Times New Roman" w:hAnsi="Times New Roman" w:cs="Times New Roman"/>
          <w:sz w:val="36"/>
          <w:szCs w:val="36"/>
          <w:lang w:val="en-US"/>
        </w:rPr>
      </w:pPr>
      <w:r w:rsidRPr="00162BB9">
        <w:rPr>
          <w:rFonts w:ascii="Times New Roman" w:hAnsi="Times New Roman" w:cs="Times New Roman"/>
          <w:noProof/>
          <w:sz w:val="36"/>
          <w:szCs w:val="36"/>
        </w:rPr>
        <w:drawing>
          <wp:inline distT="0" distB="0" distL="0" distR="0" wp14:anchorId="24D48AC0" wp14:editId="494428DB">
            <wp:extent cx="6350309" cy="4594777"/>
            <wp:effectExtent l="0" t="0" r="0" b="0"/>
            <wp:docPr id="532780229" name="Picture 2" descr="C:\Users\Гайова\Documents\e39car1.gif"/>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Picture 2" descr="C:\Users\Гайова\Documents\e39car1.gif"/>
                    <pic:cNvPicPr>
                      <a:picLocks noGrp="1" noChangeAspect="1" noChangeArrowheads="1"/>
                    </pic:cNvPicPr>
                  </pic:nvPicPr>
                  <pic:blipFill>
                    <a:blip r:embed="rId137"/>
                    <a:srcRect/>
                    <a:stretch>
                      <a:fillRect/>
                    </a:stretch>
                  </pic:blipFill>
                  <pic:spPr bwMode="auto">
                    <a:xfrm>
                      <a:off x="0" y="0"/>
                      <a:ext cx="6365247" cy="4605585"/>
                    </a:xfrm>
                    <a:prstGeom prst="rect">
                      <a:avLst/>
                    </a:prstGeom>
                    <a:noFill/>
                  </pic:spPr>
                </pic:pic>
              </a:graphicData>
            </a:graphic>
          </wp:inline>
        </w:drawing>
      </w:r>
      <w:r w:rsidR="000918DE">
        <w:rPr>
          <w:rFonts w:ascii="Times New Roman" w:hAnsi="Times New Roman" w:cs="Times New Roman"/>
          <w:sz w:val="36"/>
          <w:szCs w:val="36"/>
          <w:lang w:val="en-US"/>
        </w:rPr>
        <w:t xml:space="preserve">Pic. </w:t>
      </w:r>
      <w:r w:rsidR="008A08AA">
        <w:rPr>
          <w:rFonts w:ascii="Times New Roman" w:hAnsi="Times New Roman" w:cs="Times New Roman"/>
          <w:sz w:val="36"/>
          <w:szCs w:val="36"/>
          <w:lang w:val="en-US"/>
        </w:rPr>
        <w:t>103.</w:t>
      </w:r>
      <w:r w:rsidR="000918DE">
        <w:rPr>
          <w:rFonts w:ascii="Times New Roman" w:hAnsi="Times New Roman" w:cs="Times New Roman"/>
          <w:sz w:val="36"/>
          <w:szCs w:val="36"/>
          <w:lang w:val="en-US"/>
        </w:rPr>
        <w:t xml:space="preserve"> </w:t>
      </w:r>
      <w:r w:rsidR="00E41E4A" w:rsidRPr="00E41E4A">
        <w:rPr>
          <w:rFonts w:ascii="Times New Roman" w:hAnsi="Times New Roman" w:cs="Times New Roman"/>
          <w:sz w:val="36"/>
          <w:szCs w:val="36"/>
          <w:lang w:val="en-US"/>
        </w:rPr>
        <w:t>ST</w:t>
      </w:r>
      <w:r w:rsidR="00D06BF4">
        <w:rPr>
          <w:rFonts w:ascii="Times New Roman" w:hAnsi="Times New Roman" w:cs="Times New Roman"/>
          <w:sz w:val="36"/>
          <w:szCs w:val="36"/>
          <w:lang w:val="en-US"/>
        </w:rPr>
        <w:t>-</w:t>
      </w:r>
      <w:r w:rsidR="00E41E4A" w:rsidRPr="00E41E4A">
        <w:rPr>
          <w:rFonts w:ascii="Times New Roman" w:hAnsi="Times New Roman" w:cs="Times New Roman"/>
          <w:sz w:val="36"/>
          <w:szCs w:val="36"/>
          <w:lang w:val="en-US"/>
        </w:rPr>
        <w:t xml:space="preserve"> segment-</w:t>
      </w:r>
      <w:r w:rsidR="00D06BF4">
        <w:rPr>
          <w:rFonts w:ascii="Times New Roman" w:hAnsi="Times New Roman" w:cs="Times New Roman"/>
          <w:sz w:val="36"/>
          <w:szCs w:val="36"/>
          <w:lang w:val="en-US"/>
        </w:rPr>
        <w:t xml:space="preserve"> is </w:t>
      </w:r>
      <w:r w:rsidR="00E41E4A" w:rsidRPr="00E41E4A">
        <w:rPr>
          <w:rFonts w:ascii="Times New Roman" w:hAnsi="Times New Roman" w:cs="Times New Roman"/>
          <w:sz w:val="36"/>
          <w:szCs w:val="36"/>
          <w:lang w:val="en-US"/>
        </w:rPr>
        <w:t xml:space="preserve">elevated at V-1, V-2, V-3, V-4. </w:t>
      </w:r>
    </w:p>
    <w:p w14:paraId="1F15AE97" w14:textId="4E1CF966" w:rsidR="00153576" w:rsidRDefault="00E41E4A" w:rsidP="00153576">
      <w:pPr>
        <w:tabs>
          <w:tab w:val="left" w:pos="1701"/>
        </w:tabs>
        <w:ind w:left="720"/>
        <w:rPr>
          <w:rFonts w:ascii="Times New Roman" w:hAnsi="Times New Roman" w:cs="Times New Roman"/>
          <w:b/>
          <w:bCs/>
          <w:sz w:val="36"/>
          <w:szCs w:val="36"/>
          <w:lang w:val="en-US"/>
        </w:rPr>
      </w:pPr>
      <w:r w:rsidRPr="00E41E4A">
        <w:rPr>
          <w:rFonts w:ascii="Times New Roman" w:hAnsi="Times New Roman" w:cs="Times New Roman"/>
          <w:sz w:val="36"/>
          <w:szCs w:val="36"/>
          <w:lang w:val="en-US"/>
        </w:rPr>
        <w:t>Ds: myocardial infarction, located in anterior wall, intraventricular septa, apex</w:t>
      </w:r>
    </w:p>
    <w:p w14:paraId="52C8C918" w14:textId="6545E813" w:rsidR="00153576" w:rsidRPr="00153576" w:rsidRDefault="007E0389" w:rsidP="00153576">
      <w:pPr>
        <w:tabs>
          <w:tab w:val="left" w:pos="1701"/>
        </w:tabs>
        <w:ind w:left="720"/>
        <w:rPr>
          <w:rFonts w:ascii="Times New Roman" w:hAnsi="Times New Roman" w:cs="Times New Roman"/>
          <w:sz w:val="36"/>
          <w:szCs w:val="36"/>
        </w:rPr>
      </w:pPr>
      <w:r w:rsidRPr="007E0389">
        <w:rPr>
          <w:rFonts w:ascii="Times New Roman" w:hAnsi="Times New Roman" w:cs="Times New Roman"/>
          <w:noProof/>
          <w:sz w:val="36"/>
          <w:szCs w:val="36"/>
        </w:rPr>
        <w:drawing>
          <wp:inline distT="0" distB="0" distL="0" distR="0" wp14:anchorId="45E50C5A" wp14:editId="27FF5AF5">
            <wp:extent cx="5198110" cy="2027583"/>
            <wp:effectExtent l="0" t="0" r="2540" b="0"/>
            <wp:docPr id="184118762" name="Picture 2" descr="C:\Users\Гайова\Documents\anteriorWallMyocardialInfarction.pn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Picture 2" descr="C:\Users\Гайова\Documents\anteriorWallMyocardialInfarction.png"/>
                    <pic:cNvPicPr>
                      <a:picLocks noGrp="1" noChangeAspect="1" noChangeArrowheads="1"/>
                    </pic:cNvPicPr>
                  </pic:nvPicPr>
                  <pic:blipFill>
                    <a:blip r:embed="rId138"/>
                    <a:srcRect/>
                    <a:stretch>
                      <a:fillRect/>
                    </a:stretch>
                  </pic:blipFill>
                  <pic:spPr bwMode="auto">
                    <a:xfrm>
                      <a:off x="0" y="0"/>
                      <a:ext cx="5234387" cy="2041733"/>
                    </a:xfrm>
                    <a:prstGeom prst="rect">
                      <a:avLst/>
                    </a:prstGeom>
                    <a:noFill/>
                  </pic:spPr>
                </pic:pic>
              </a:graphicData>
            </a:graphic>
          </wp:inline>
        </w:drawing>
      </w:r>
    </w:p>
    <w:p w14:paraId="6695D725" w14:textId="2A12FB7E" w:rsidR="00D06BF4" w:rsidRDefault="00705301" w:rsidP="00014803">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219</w:t>
      </w:r>
      <w:r w:rsidR="00D06BF4">
        <w:rPr>
          <w:rFonts w:ascii="Times New Roman" w:hAnsi="Times New Roman" w:cs="Times New Roman"/>
          <w:sz w:val="36"/>
          <w:szCs w:val="36"/>
          <w:lang w:val="en-US"/>
        </w:rPr>
        <w:t xml:space="preserve">                                                                                            </w:t>
      </w:r>
    </w:p>
    <w:p w14:paraId="0FF6A1CE" w14:textId="77777777" w:rsidR="008E0E7C" w:rsidRDefault="008E0E7C" w:rsidP="00014803">
      <w:pPr>
        <w:tabs>
          <w:tab w:val="left" w:pos="1701"/>
        </w:tabs>
        <w:ind w:left="720"/>
        <w:rPr>
          <w:rFonts w:ascii="Times New Roman" w:hAnsi="Times New Roman" w:cs="Times New Roman"/>
          <w:sz w:val="36"/>
          <w:szCs w:val="36"/>
          <w:lang w:val="en-US"/>
        </w:rPr>
      </w:pPr>
    </w:p>
    <w:p w14:paraId="3039894B" w14:textId="77777777" w:rsidR="008E0E7C" w:rsidRDefault="008E0E7C" w:rsidP="00014803">
      <w:pPr>
        <w:tabs>
          <w:tab w:val="left" w:pos="1701"/>
        </w:tabs>
        <w:ind w:left="720"/>
        <w:rPr>
          <w:rFonts w:ascii="Times New Roman" w:hAnsi="Times New Roman" w:cs="Times New Roman"/>
          <w:sz w:val="36"/>
          <w:szCs w:val="36"/>
          <w:lang w:val="en-US"/>
        </w:rPr>
      </w:pPr>
    </w:p>
    <w:p w14:paraId="4565EF20" w14:textId="03AA1D7A" w:rsidR="00014803" w:rsidRDefault="0089123E" w:rsidP="00014803">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Pic. </w:t>
      </w:r>
      <w:r w:rsidR="00930C94">
        <w:rPr>
          <w:rFonts w:ascii="Times New Roman" w:hAnsi="Times New Roman" w:cs="Times New Roman"/>
          <w:sz w:val="36"/>
          <w:szCs w:val="36"/>
          <w:lang w:val="en-US"/>
        </w:rPr>
        <w:t>104.</w:t>
      </w:r>
      <w:r>
        <w:rPr>
          <w:rFonts w:ascii="Times New Roman" w:hAnsi="Times New Roman" w:cs="Times New Roman"/>
          <w:sz w:val="36"/>
          <w:szCs w:val="36"/>
          <w:lang w:val="en-US"/>
        </w:rPr>
        <w:t xml:space="preserve"> </w:t>
      </w:r>
      <w:r w:rsidRPr="0089123E">
        <w:rPr>
          <w:rFonts w:ascii="Times New Roman" w:hAnsi="Times New Roman" w:cs="Times New Roman"/>
          <w:sz w:val="36"/>
          <w:szCs w:val="36"/>
          <w:lang w:val="en-US"/>
        </w:rPr>
        <w:t>Negative T-waves in V-2, V-3. Coronary artery disease, attack of ischemia</w:t>
      </w:r>
    </w:p>
    <w:p w14:paraId="2700F2C2" w14:textId="204EC88A" w:rsidR="00014803" w:rsidRPr="00705301" w:rsidRDefault="003B42F7" w:rsidP="00705301">
      <w:pPr>
        <w:tabs>
          <w:tab w:val="left" w:pos="1701"/>
        </w:tabs>
        <w:ind w:left="720"/>
        <w:rPr>
          <w:rFonts w:ascii="Times New Roman" w:hAnsi="Times New Roman" w:cs="Times New Roman"/>
          <w:sz w:val="36"/>
          <w:szCs w:val="36"/>
          <w:lang w:val="en-US"/>
        </w:rPr>
      </w:pPr>
      <w:r w:rsidRPr="003B42F7">
        <w:rPr>
          <w:rFonts w:ascii="Times New Roman" w:hAnsi="Times New Roman" w:cs="Times New Roman"/>
          <w:noProof/>
          <w:sz w:val="36"/>
          <w:szCs w:val="36"/>
        </w:rPr>
        <w:drawing>
          <wp:inline distT="0" distB="0" distL="0" distR="0" wp14:anchorId="2F0CB09A" wp14:editId="770ED628">
            <wp:extent cx="5982970" cy="4293704"/>
            <wp:effectExtent l="0" t="0" r="0" b="0"/>
            <wp:docPr id="207965315" name="Picture 2" descr="C:\Users\Гайова\Documents\electrocardiogram-ecg-ekg-ischemic-heart-disease-myocardial-infarction-anatomy-heart-icon-52662162.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Picture 2" descr="C:\Users\Гайова\Documents\electrocardiogram-ecg-ekg-ischemic-heart-disease-myocardial-infarction-anatomy-heart-icon-52662162.jpg"/>
                    <pic:cNvPicPr>
                      <a:picLocks noGrp="1" noChangeAspect="1" noChangeArrowheads="1"/>
                    </pic:cNvPicPr>
                  </pic:nvPicPr>
                  <pic:blipFill>
                    <a:blip r:embed="rId139"/>
                    <a:srcRect/>
                    <a:stretch>
                      <a:fillRect/>
                    </a:stretch>
                  </pic:blipFill>
                  <pic:spPr bwMode="auto">
                    <a:xfrm>
                      <a:off x="0" y="0"/>
                      <a:ext cx="5990717" cy="4299264"/>
                    </a:xfrm>
                    <a:prstGeom prst="rect">
                      <a:avLst/>
                    </a:prstGeom>
                    <a:noFill/>
                  </pic:spPr>
                </pic:pic>
              </a:graphicData>
            </a:graphic>
          </wp:inline>
        </w:drawing>
      </w:r>
    </w:p>
    <w:p w14:paraId="0758C951" w14:textId="4D8665B7" w:rsidR="002F66E2" w:rsidRDefault="003B42F7" w:rsidP="002F66E2">
      <w:pPr>
        <w:tabs>
          <w:tab w:val="left" w:pos="1701"/>
        </w:tabs>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3072EF">
        <w:rPr>
          <w:rFonts w:ascii="Times New Roman" w:hAnsi="Times New Roman" w:cs="Times New Roman"/>
          <w:sz w:val="36"/>
          <w:szCs w:val="36"/>
          <w:lang w:val="en-US"/>
        </w:rPr>
        <w:t>P</w:t>
      </w:r>
      <w:r w:rsidR="003072EF" w:rsidRPr="003072EF">
        <w:rPr>
          <w:rFonts w:ascii="Times New Roman" w:hAnsi="Times New Roman" w:cs="Times New Roman"/>
          <w:sz w:val="36"/>
          <w:szCs w:val="36"/>
          <w:lang w:val="en-US"/>
        </w:rPr>
        <w:t>ic.</w:t>
      </w:r>
      <w:r w:rsidR="00CB075D">
        <w:rPr>
          <w:rFonts w:ascii="Times New Roman" w:hAnsi="Times New Roman" w:cs="Times New Roman"/>
          <w:sz w:val="36"/>
          <w:szCs w:val="36"/>
          <w:lang w:val="en-US"/>
        </w:rPr>
        <w:t>105.</w:t>
      </w:r>
      <w:r w:rsidR="003072EF" w:rsidRPr="003072EF">
        <w:rPr>
          <w:rFonts w:ascii="Times New Roman" w:hAnsi="Times New Roman" w:cs="Times New Roman"/>
          <w:sz w:val="36"/>
          <w:szCs w:val="36"/>
          <w:lang w:val="en-US"/>
        </w:rPr>
        <w:t xml:space="preserve"> ECG diagnosis of MI</w:t>
      </w:r>
    </w:p>
    <w:p w14:paraId="2B9FFC04" w14:textId="616E9ED3" w:rsidR="003072EF" w:rsidRPr="003072EF" w:rsidRDefault="003072EF" w:rsidP="002F66E2">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F039BA" w:rsidRPr="00F039BA">
        <w:rPr>
          <w:rFonts w:ascii="Times New Roman" w:hAnsi="Times New Roman" w:cs="Times New Roman"/>
          <w:noProof/>
          <w:sz w:val="36"/>
          <w:szCs w:val="36"/>
        </w:rPr>
        <w:drawing>
          <wp:inline distT="0" distB="0" distL="0" distR="0" wp14:anchorId="6BCFE036" wp14:editId="781162C9">
            <wp:extent cx="4740275" cy="2842591"/>
            <wp:effectExtent l="0" t="0" r="3175" b="0"/>
            <wp:docPr id="994636684" name="Picture 2" descr="C:\Users\Гайова\Documents\images.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Picture 2" descr="C:\Users\Гайова\Documents\images.jpg"/>
                    <pic:cNvPicPr>
                      <a:picLocks noGrp="1" noChangeAspect="1" noChangeArrowheads="1"/>
                    </pic:cNvPicPr>
                  </pic:nvPicPr>
                  <pic:blipFill>
                    <a:blip r:embed="rId140"/>
                    <a:srcRect/>
                    <a:stretch>
                      <a:fillRect/>
                    </a:stretch>
                  </pic:blipFill>
                  <pic:spPr bwMode="auto">
                    <a:xfrm>
                      <a:off x="0" y="0"/>
                      <a:ext cx="4780505" cy="2866716"/>
                    </a:xfrm>
                    <a:prstGeom prst="rect">
                      <a:avLst/>
                    </a:prstGeom>
                    <a:noFill/>
                  </pic:spPr>
                </pic:pic>
              </a:graphicData>
            </a:graphic>
          </wp:inline>
        </w:drawing>
      </w:r>
    </w:p>
    <w:p w14:paraId="1255B928" w14:textId="5CE9B2F9" w:rsidR="00F46555" w:rsidRPr="00D06BF4" w:rsidRDefault="00D06BF4" w:rsidP="00F46555">
      <w:pPr>
        <w:tabs>
          <w:tab w:val="left" w:pos="1701"/>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705301">
        <w:rPr>
          <w:rFonts w:ascii="Times New Roman" w:hAnsi="Times New Roman" w:cs="Times New Roman"/>
          <w:sz w:val="36"/>
          <w:szCs w:val="36"/>
          <w:lang w:val="en-US"/>
        </w:rPr>
        <w:t xml:space="preserve">                                                                                220</w:t>
      </w:r>
      <w:r>
        <w:rPr>
          <w:rFonts w:ascii="Times New Roman" w:hAnsi="Times New Roman" w:cs="Times New Roman"/>
          <w:sz w:val="36"/>
          <w:szCs w:val="36"/>
          <w:lang w:val="en-US"/>
        </w:rPr>
        <w:t xml:space="preserve">                                                                              </w:t>
      </w:r>
    </w:p>
    <w:p w14:paraId="2EF8E01F" w14:textId="77777777" w:rsidR="00705301" w:rsidRDefault="000061E3" w:rsidP="00F46555">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lastRenderedPageBreak/>
        <w:t xml:space="preserve">                 </w:t>
      </w:r>
    </w:p>
    <w:p w14:paraId="61DEBDE8" w14:textId="77E86806" w:rsidR="000061E3" w:rsidRDefault="00705301" w:rsidP="00F46555">
      <w:pPr>
        <w:tabs>
          <w:tab w:val="left" w:pos="1701"/>
        </w:tabs>
        <w:ind w:left="720"/>
        <w:rPr>
          <w:rFonts w:ascii="Times New Roman" w:hAnsi="Times New Roman" w:cs="Times New Roman"/>
          <w:b/>
          <w:bCs/>
          <w:sz w:val="36"/>
          <w:szCs w:val="36"/>
          <w:lang w:val="en-US"/>
        </w:rPr>
      </w:pPr>
      <w:r>
        <w:rPr>
          <w:rFonts w:ascii="Times New Roman" w:hAnsi="Times New Roman" w:cs="Times New Roman"/>
          <w:b/>
          <w:bCs/>
          <w:i/>
          <w:iCs/>
          <w:sz w:val="36"/>
          <w:szCs w:val="36"/>
          <w:lang w:val="en-US"/>
        </w:rPr>
        <w:t xml:space="preserve">                    </w:t>
      </w:r>
      <w:r w:rsidR="000061E3">
        <w:rPr>
          <w:rFonts w:ascii="Times New Roman" w:hAnsi="Times New Roman" w:cs="Times New Roman"/>
          <w:b/>
          <w:bCs/>
          <w:i/>
          <w:iCs/>
          <w:sz w:val="36"/>
          <w:szCs w:val="36"/>
          <w:lang w:val="en-US"/>
        </w:rPr>
        <w:t xml:space="preserve"> </w:t>
      </w:r>
      <w:r w:rsidR="000061E3" w:rsidRPr="000061E3">
        <w:rPr>
          <w:rFonts w:ascii="Times New Roman" w:hAnsi="Times New Roman" w:cs="Times New Roman"/>
          <w:b/>
          <w:bCs/>
          <w:i/>
          <w:iCs/>
          <w:sz w:val="36"/>
          <w:szCs w:val="36"/>
          <w:lang w:val="en-US"/>
        </w:rPr>
        <w:t>ECG-</w:t>
      </w:r>
      <w:r w:rsidR="000061E3" w:rsidRPr="000061E3">
        <w:rPr>
          <w:rFonts w:ascii="Times New Roman" w:hAnsi="Times New Roman" w:cs="Times New Roman"/>
          <w:b/>
          <w:bCs/>
          <w:sz w:val="36"/>
          <w:szCs w:val="36"/>
          <w:lang w:val="en-US"/>
        </w:rPr>
        <w:t xml:space="preserve">characteristics of MI. </w:t>
      </w:r>
    </w:p>
    <w:p w14:paraId="33F6C098" w14:textId="0AA11CE9" w:rsidR="00F46555" w:rsidRDefault="000061E3" w:rsidP="00F46555">
      <w:pPr>
        <w:tabs>
          <w:tab w:val="left" w:pos="1701"/>
        </w:tabs>
        <w:ind w:left="720"/>
        <w:rPr>
          <w:rFonts w:ascii="Times New Roman" w:hAnsi="Times New Roman" w:cs="Times New Roman"/>
          <w:b/>
          <w:bCs/>
          <w:sz w:val="36"/>
          <w:szCs w:val="36"/>
          <w:lang w:val="en-US"/>
        </w:rPr>
      </w:pPr>
      <w:r w:rsidRPr="000061E3">
        <w:rPr>
          <w:rFonts w:ascii="Times New Roman" w:hAnsi="Times New Roman" w:cs="Times New Roman"/>
          <w:b/>
          <w:bCs/>
          <w:sz w:val="36"/>
          <w:szCs w:val="36"/>
          <w:lang w:val="en-US"/>
        </w:rPr>
        <w:t>Ischemia (transitory disorder of myocardial metabolism)</w:t>
      </w:r>
    </w:p>
    <w:p w14:paraId="1402B401" w14:textId="72235B65" w:rsidR="00B53A2F" w:rsidRPr="00B53A2F" w:rsidRDefault="00B53A2F">
      <w:pPr>
        <w:numPr>
          <w:ilvl w:val="0"/>
          <w:numId w:val="372"/>
        </w:numPr>
        <w:tabs>
          <w:tab w:val="left" w:pos="1701"/>
        </w:tabs>
        <w:rPr>
          <w:rFonts w:ascii="Times New Roman" w:hAnsi="Times New Roman" w:cs="Times New Roman"/>
          <w:sz w:val="36"/>
          <w:szCs w:val="36"/>
        </w:rPr>
      </w:pPr>
      <w:r w:rsidRPr="00B53A2F">
        <w:rPr>
          <w:rFonts w:ascii="Times New Roman" w:hAnsi="Times New Roman" w:cs="Times New Roman"/>
          <w:sz w:val="36"/>
          <w:szCs w:val="36"/>
          <w:lang w:val="en-US"/>
        </w:rPr>
        <w:t xml:space="preserve">Sub-endocardial ischemia, anterior and lateral walls of LV – </w:t>
      </w:r>
      <w:r w:rsidRPr="00B53A2F">
        <w:rPr>
          <w:rFonts w:ascii="Times New Roman" w:hAnsi="Times New Roman" w:cs="Times New Roman"/>
          <w:i/>
          <w:iCs/>
          <w:sz w:val="36"/>
          <w:szCs w:val="36"/>
          <w:u w:val="single"/>
          <w:lang w:val="en-US"/>
        </w:rPr>
        <w:t>T-waves are high</w:t>
      </w:r>
      <w:r w:rsidRPr="00B53A2F">
        <w:rPr>
          <w:rFonts w:ascii="Times New Roman" w:hAnsi="Times New Roman" w:cs="Times New Roman"/>
          <w:sz w:val="36"/>
          <w:szCs w:val="36"/>
          <w:lang w:val="en-US"/>
        </w:rPr>
        <w:t xml:space="preserve">, with </w:t>
      </w:r>
      <w:r w:rsidRPr="00B53A2F">
        <w:rPr>
          <w:rFonts w:ascii="Times New Roman" w:hAnsi="Times New Roman" w:cs="Times New Roman"/>
          <w:i/>
          <w:iCs/>
          <w:sz w:val="36"/>
          <w:szCs w:val="36"/>
          <w:u w:val="single"/>
          <w:lang w:val="en-US"/>
        </w:rPr>
        <w:t>the sharp tops –</w:t>
      </w:r>
      <w:r w:rsidRPr="00B53A2F">
        <w:rPr>
          <w:rFonts w:ascii="Times New Roman" w:hAnsi="Times New Roman" w:cs="Times New Roman"/>
          <w:i/>
          <w:iCs/>
          <w:sz w:val="36"/>
          <w:szCs w:val="36"/>
          <w:lang w:val="en-US"/>
        </w:rPr>
        <w:t xml:space="preserve"> V-</w:t>
      </w:r>
      <w:proofErr w:type="gramStart"/>
      <w:r w:rsidRPr="00B53A2F">
        <w:rPr>
          <w:rFonts w:ascii="Times New Roman" w:hAnsi="Times New Roman" w:cs="Times New Roman"/>
          <w:i/>
          <w:iCs/>
          <w:sz w:val="36"/>
          <w:szCs w:val="36"/>
          <w:lang w:val="en-US"/>
        </w:rPr>
        <w:t>3</w:t>
      </w:r>
      <w:r w:rsidR="00D06BF4">
        <w:rPr>
          <w:rFonts w:ascii="Times New Roman" w:hAnsi="Times New Roman" w:cs="Times New Roman"/>
          <w:i/>
          <w:iCs/>
          <w:sz w:val="36"/>
          <w:szCs w:val="36"/>
          <w:lang w:val="en-US"/>
        </w:rPr>
        <w:t>,</w:t>
      </w:r>
      <w:r w:rsidRPr="00B53A2F">
        <w:rPr>
          <w:rFonts w:ascii="Times New Roman" w:hAnsi="Times New Roman" w:cs="Times New Roman"/>
          <w:i/>
          <w:iCs/>
          <w:sz w:val="36"/>
          <w:szCs w:val="36"/>
          <w:lang w:val="en-US"/>
        </w:rPr>
        <w:t>V</w:t>
      </w:r>
      <w:proofErr w:type="gramEnd"/>
      <w:r w:rsidRPr="00B53A2F">
        <w:rPr>
          <w:rFonts w:ascii="Times New Roman" w:hAnsi="Times New Roman" w:cs="Times New Roman"/>
          <w:i/>
          <w:iCs/>
          <w:sz w:val="36"/>
          <w:szCs w:val="36"/>
          <w:lang w:val="en-US"/>
        </w:rPr>
        <w:t>-</w:t>
      </w:r>
      <w:proofErr w:type="gramStart"/>
      <w:r w:rsidRPr="00B53A2F">
        <w:rPr>
          <w:rFonts w:ascii="Times New Roman" w:hAnsi="Times New Roman" w:cs="Times New Roman"/>
          <w:i/>
          <w:iCs/>
          <w:sz w:val="36"/>
          <w:szCs w:val="36"/>
          <w:lang w:val="en-US"/>
        </w:rPr>
        <w:t>4,V</w:t>
      </w:r>
      <w:proofErr w:type="gramEnd"/>
      <w:r w:rsidRPr="00B53A2F">
        <w:rPr>
          <w:rFonts w:ascii="Times New Roman" w:hAnsi="Times New Roman" w:cs="Times New Roman"/>
          <w:i/>
          <w:iCs/>
          <w:sz w:val="36"/>
          <w:szCs w:val="36"/>
          <w:lang w:val="en-US"/>
        </w:rPr>
        <w:t>-5</w:t>
      </w:r>
    </w:p>
    <w:p w14:paraId="46C03D77" w14:textId="77777777" w:rsidR="00B53A2F" w:rsidRPr="00B53A2F" w:rsidRDefault="00B53A2F">
      <w:pPr>
        <w:numPr>
          <w:ilvl w:val="0"/>
          <w:numId w:val="372"/>
        </w:numPr>
        <w:tabs>
          <w:tab w:val="left" w:pos="1701"/>
        </w:tabs>
        <w:rPr>
          <w:rFonts w:ascii="Times New Roman" w:hAnsi="Times New Roman" w:cs="Times New Roman"/>
          <w:sz w:val="36"/>
          <w:szCs w:val="36"/>
        </w:rPr>
      </w:pPr>
      <w:r w:rsidRPr="00B53A2F">
        <w:rPr>
          <w:rFonts w:ascii="Times New Roman" w:hAnsi="Times New Roman" w:cs="Times New Roman"/>
          <w:sz w:val="36"/>
          <w:szCs w:val="36"/>
          <w:lang w:val="en-US"/>
        </w:rPr>
        <w:t xml:space="preserve">Sub-epicardial ischemia, lateral wall of LV – </w:t>
      </w:r>
      <w:r w:rsidRPr="00B53A2F">
        <w:rPr>
          <w:rFonts w:ascii="Times New Roman" w:hAnsi="Times New Roman" w:cs="Times New Roman"/>
          <w:i/>
          <w:iCs/>
          <w:sz w:val="36"/>
          <w:szCs w:val="36"/>
          <w:u w:val="single"/>
          <w:lang w:val="en-US"/>
        </w:rPr>
        <w:t xml:space="preserve">T-waves are negative – </w:t>
      </w:r>
      <w:r w:rsidRPr="00B53A2F">
        <w:rPr>
          <w:rFonts w:ascii="Times New Roman" w:hAnsi="Times New Roman" w:cs="Times New Roman"/>
          <w:i/>
          <w:iCs/>
          <w:sz w:val="36"/>
          <w:szCs w:val="36"/>
          <w:lang w:val="en-US"/>
        </w:rPr>
        <w:t>V-5, V-6</w:t>
      </w:r>
    </w:p>
    <w:p w14:paraId="5802D36C" w14:textId="77777777" w:rsidR="00B53A2F" w:rsidRPr="00B53A2F" w:rsidRDefault="00B53A2F">
      <w:pPr>
        <w:numPr>
          <w:ilvl w:val="0"/>
          <w:numId w:val="372"/>
        </w:numPr>
        <w:tabs>
          <w:tab w:val="left" w:pos="1701"/>
        </w:tabs>
        <w:rPr>
          <w:rFonts w:ascii="Times New Roman" w:hAnsi="Times New Roman" w:cs="Times New Roman"/>
          <w:sz w:val="36"/>
          <w:szCs w:val="36"/>
        </w:rPr>
      </w:pPr>
      <w:r w:rsidRPr="00B53A2F">
        <w:rPr>
          <w:rFonts w:ascii="Times New Roman" w:hAnsi="Times New Roman" w:cs="Times New Roman"/>
          <w:sz w:val="36"/>
          <w:szCs w:val="36"/>
          <w:lang w:val="en-US"/>
        </w:rPr>
        <w:t xml:space="preserve">Sub-epicardial ischemia </w:t>
      </w:r>
      <w:proofErr w:type="gramStart"/>
      <w:r w:rsidRPr="00B53A2F">
        <w:rPr>
          <w:rFonts w:ascii="Times New Roman" w:hAnsi="Times New Roman" w:cs="Times New Roman"/>
          <w:sz w:val="36"/>
          <w:szCs w:val="36"/>
          <w:lang w:val="en-US"/>
        </w:rPr>
        <w:t>is located in</w:t>
      </w:r>
      <w:proofErr w:type="gramEnd"/>
      <w:r w:rsidRPr="00B53A2F">
        <w:rPr>
          <w:rFonts w:ascii="Times New Roman" w:hAnsi="Times New Roman" w:cs="Times New Roman"/>
          <w:sz w:val="36"/>
          <w:szCs w:val="36"/>
          <w:lang w:val="en-US"/>
        </w:rPr>
        <w:t xml:space="preserve"> the posterior wall of left </w:t>
      </w:r>
      <w:proofErr w:type="gramStart"/>
      <w:r w:rsidRPr="00B53A2F">
        <w:rPr>
          <w:rFonts w:ascii="Times New Roman" w:hAnsi="Times New Roman" w:cs="Times New Roman"/>
          <w:sz w:val="36"/>
          <w:szCs w:val="36"/>
          <w:lang w:val="en-US"/>
        </w:rPr>
        <w:t>ventricle  –</w:t>
      </w:r>
      <w:proofErr w:type="gramEnd"/>
      <w:r w:rsidRPr="00B53A2F">
        <w:rPr>
          <w:rFonts w:ascii="Times New Roman" w:hAnsi="Times New Roman" w:cs="Times New Roman"/>
          <w:sz w:val="36"/>
          <w:szCs w:val="36"/>
          <w:lang w:val="en-US"/>
        </w:rPr>
        <w:t xml:space="preserve"> </w:t>
      </w:r>
      <w:r w:rsidRPr="00B53A2F">
        <w:rPr>
          <w:rFonts w:ascii="Times New Roman" w:hAnsi="Times New Roman" w:cs="Times New Roman"/>
          <w:i/>
          <w:iCs/>
          <w:sz w:val="36"/>
          <w:szCs w:val="36"/>
          <w:u w:val="single"/>
          <w:lang w:val="en-US"/>
        </w:rPr>
        <w:t>T-waves are high,</w:t>
      </w:r>
      <w:r w:rsidRPr="00B53A2F">
        <w:rPr>
          <w:rFonts w:ascii="Times New Roman" w:hAnsi="Times New Roman" w:cs="Times New Roman"/>
          <w:sz w:val="36"/>
          <w:szCs w:val="36"/>
          <w:lang w:val="en-US"/>
        </w:rPr>
        <w:t xml:space="preserve"> with </w:t>
      </w:r>
      <w:r w:rsidRPr="00B53A2F">
        <w:rPr>
          <w:rFonts w:ascii="Times New Roman" w:hAnsi="Times New Roman" w:cs="Times New Roman"/>
          <w:i/>
          <w:iCs/>
          <w:sz w:val="36"/>
          <w:szCs w:val="36"/>
          <w:u w:val="single"/>
          <w:lang w:val="en-US"/>
        </w:rPr>
        <w:t>the sharp tops</w:t>
      </w:r>
      <w:r w:rsidRPr="00B53A2F">
        <w:rPr>
          <w:rFonts w:ascii="Times New Roman" w:hAnsi="Times New Roman" w:cs="Times New Roman"/>
          <w:i/>
          <w:iCs/>
          <w:sz w:val="36"/>
          <w:szCs w:val="36"/>
          <w:lang w:val="en-US"/>
        </w:rPr>
        <w:t xml:space="preserve"> – V-</w:t>
      </w:r>
      <w:proofErr w:type="gramStart"/>
      <w:r w:rsidRPr="00B53A2F">
        <w:rPr>
          <w:rFonts w:ascii="Times New Roman" w:hAnsi="Times New Roman" w:cs="Times New Roman"/>
          <w:i/>
          <w:iCs/>
          <w:sz w:val="36"/>
          <w:szCs w:val="36"/>
          <w:lang w:val="en-US"/>
        </w:rPr>
        <w:t>1,V</w:t>
      </w:r>
      <w:proofErr w:type="gramEnd"/>
      <w:r w:rsidRPr="00B53A2F">
        <w:rPr>
          <w:rFonts w:ascii="Times New Roman" w:hAnsi="Times New Roman" w:cs="Times New Roman"/>
          <w:i/>
          <w:iCs/>
          <w:sz w:val="36"/>
          <w:szCs w:val="36"/>
          <w:lang w:val="en-US"/>
        </w:rPr>
        <w:t>-</w:t>
      </w:r>
      <w:proofErr w:type="gramStart"/>
      <w:r w:rsidRPr="00B53A2F">
        <w:rPr>
          <w:rFonts w:ascii="Times New Roman" w:hAnsi="Times New Roman" w:cs="Times New Roman"/>
          <w:i/>
          <w:iCs/>
          <w:sz w:val="36"/>
          <w:szCs w:val="36"/>
          <w:lang w:val="en-US"/>
        </w:rPr>
        <w:t>2,V</w:t>
      </w:r>
      <w:proofErr w:type="gramEnd"/>
      <w:r w:rsidRPr="00B53A2F">
        <w:rPr>
          <w:rFonts w:ascii="Times New Roman" w:hAnsi="Times New Roman" w:cs="Times New Roman"/>
          <w:i/>
          <w:iCs/>
          <w:sz w:val="36"/>
          <w:szCs w:val="36"/>
          <w:lang w:val="en-US"/>
        </w:rPr>
        <w:t>-3, V-4</w:t>
      </w:r>
    </w:p>
    <w:p w14:paraId="600BCB54" w14:textId="75B14920" w:rsidR="000910BD" w:rsidRDefault="000910BD" w:rsidP="00F46555">
      <w:pPr>
        <w:tabs>
          <w:tab w:val="left" w:pos="1701"/>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0910BD">
        <w:rPr>
          <w:rFonts w:ascii="Times New Roman" w:hAnsi="Times New Roman" w:cs="Times New Roman"/>
          <w:b/>
          <w:bCs/>
          <w:i/>
          <w:iCs/>
          <w:sz w:val="36"/>
          <w:szCs w:val="36"/>
          <w:lang w:val="en-US"/>
        </w:rPr>
        <w:t>ECG</w:t>
      </w:r>
      <w:r w:rsidRPr="000910BD">
        <w:rPr>
          <w:rFonts w:ascii="Times New Roman" w:hAnsi="Times New Roman" w:cs="Times New Roman"/>
          <w:b/>
          <w:bCs/>
          <w:sz w:val="36"/>
          <w:szCs w:val="36"/>
          <w:lang w:val="en-US"/>
        </w:rPr>
        <w:t xml:space="preserve">-characteristics of MI. </w:t>
      </w:r>
    </w:p>
    <w:p w14:paraId="1D593656" w14:textId="6DF15CBE" w:rsidR="00B53A2F" w:rsidRDefault="000910BD" w:rsidP="00F46555">
      <w:pPr>
        <w:tabs>
          <w:tab w:val="left" w:pos="1701"/>
        </w:tabs>
        <w:ind w:left="720"/>
        <w:rPr>
          <w:rFonts w:ascii="Times New Roman" w:hAnsi="Times New Roman" w:cs="Times New Roman"/>
          <w:b/>
          <w:bCs/>
          <w:sz w:val="36"/>
          <w:szCs w:val="36"/>
          <w:lang w:val="en-US"/>
        </w:rPr>
      </w:pPr>
      <w:r>
        <w:rPr>
          <w:rFonts w:ascii="Times New Roman" w:hAnsi="Times New Roman" w:cs="Times New Roman"/>
          <w:b/>
          <w:bCs/>
          <w:i/>
          <w:iCs/>
          <w:sz w:val="36"/>
          <w:szCs w:val="36"/>
          <w:lang w:val="en-US"/>
        </w:rPr>
        <w:t xml:space="preserve">    </w:t>
      </w:r>
      <w:r w:rsidRPr="000910BD">
        <w:rPr>
          <w:rFonts w:ascii="Times New Roman" w:hAnsi="Times New Roman" w:cs="Times New Roman"/>
          <w:b/>
          <w:bCs/>
          <w:sz w:val="36"/>
          <w:szCs w:val="36"/>
          <w:lang w:val="en-US"/>
        </w:rPr>
        <w:t>Ischemic damage (myocardial dystrophia)</w:t>
      </w:r>
    </w:p>
    <w:p w14:paraId="3C5F673C" w14:textId="77777777" w:rsidR="001B7E8D" w:rsidRPr="001B7E8D" w:rsidRDefault="001B7E8D">
      <w:pPr>
        <w:numPr>
          <w:ilvl w:val="0"/>
          <w:numId w:val="373"/>
        </w:numPr>
        <w:tabs>
          <w:tab w:val="left" w:pos="1701"/>
        </w:tabs>
        <w:rPr>
          <w:rFonts w:ascii="Times New Roman" w:hAnsi="Times New Roman" w:cs="Times New Roman"/>
          <w:sz w:val="36"/>
          <w:szCs w:val="36"/>
        </w:rPr>
      </w:pPr>
      <w:r w:rsidRPr="001B7E8D">
        <w:rPr>
          <w:rFonts w:ascii="Times New Roman" w:hAnsi="Times New Roman" w:cs="Times New Roman"/>
          <w:sz w:val="36"/>
          <w:szCs w:val="36"/>
          <w:lang w:val="en-US"/>
        </w:rPr>
        <w:t xml:space="preserve">Sub-epicardial damage, anterior wall of LV – </w:t>
      </w:r>
      <w:r w:rsidRPr="001B7E8D">
        <w:rPr>
          <w:rFonts w:ascii="Times New Roman" w:hAnsi="Times New Roman" w:cs="Times New Roman"/>
          <w:i/>
          <w:iCs/>
          <w:sz w:val="36"/>
          <w:szCs w:val="36"/>
          <w:u w:val="single"/>
          <w:lang w:val="en-US"/>
        </w:rPr>
        <w:t xml:space="preserve">ST-segments are elevated </w:t>
      </w:r>
      <w:r w:rsidRPr="001B7E8D">
        <w:rPr>
          <w:rFonts w:ascii="Times New Roman" w:hAnsi="Times New Roman" w:cs="Times New Roman"/>
          <w:sz w:val="36"/>
          <w:szCs w:val="36"/>
          <w:lang w:val="en-US"/>
        </w:rPr>
        <w:t>in V-3, V-4</w:t>
      </w:r>
    </w:p>
    <w:p w14:paraId="3308305B" w14:textId="77777777" w:rsidR="001B7E8D" w:rsidRPr="001B7E8D" w:rsidRDefault="001B7E8D">
      <w:pPr>
        <w:numPr>
          <w:ilvl w:val="0"/>
          <w:numId w:val="373"/>
        </w:numPr>
        <w:tabs>
          <w:tab w:val="left" w:pos="1701"/>
        </w:tabs>
        <w:rPr>
          <w:rFonts w:ascii="Times New Roman" w:hAnsi="Times New Roman" w:cs="Times New Roman"/>
          <w:sz w:val="36"/>
          <w:szCs w:val="36"/>
        </w:rPr>
      </w:pPr>
      <w:r w:rsidRPr="001B7E8D">
        <w:rPr>
          <w:rFonts w:ascii="Times New Roman" w:hAnsi="Times New Roman" w:cs="Times New Roman"/>
          <w:sz w:val="36"/>
          <w:szCs w:val="36"/>
          <w:lang w:val="en-US"/>
        </w:rPr>
        <w:t xml:space="preserve">Sub-endocardial damage, anterior and lateral walls of LV – </w:t>
      </w:r>
      <w:r w:rsidRPr="001B7E8D">
        <w:rPr>
          <w:rFonts w:ascii="Times New Roman" w:hAnsi="Times New Roman" w:cs="Times New Roman"/>
          <w:i/>
          <w:iCs/>
          <w:sz w:val="36"/>
          <w:szCs w:val="36"/>
          <w:u w:val="single"/>
          <w:lang w:val="en-US"/>
        </w:rPr>
        <w:t xml:space="preserve">ST-segments are negative </w:t>
      </w:r>
      <w:r w:rsidRPr="001B7E8D">
        <w:rPr>
          <w:rFonts w:ascii="Times New Roman" w:hAnsi="Times New Roman" w:cs="Times New Roman"/>
          <w:sz w:val="36"/>
          <w:szCs w:val="36"/>
          <w:lang w:val="en-US"/>
        </w:rPr>
        <w:t>in V-2 – V-6</w:t>
      </w:r>
    </w:p>
    <w:p w14:paraId="5C33D871" w14:textId="77777777" w:rsidR="001B7E8D" w:rsidRPr="001B7E8D" w:rsidRDefault="001B7E8D">
      <w:pPr>
        <w:numPr>
          <w:ilvl w:val="0"/>
          <w:numId w:val="373"/>
        </w:numPr>
        <w:tabs>
          <w:tab w:val="left" w:pos="1701"/>
        </w:tabs>
        <w:rPr>
          <w:rFonts w:ascii="Times New Roman" w:hAnsi="Times New Roman" w:cs="Times New Roman"/>
          <w:sz w:val="36"/>
          <w:szCs w:val="36"/>
        </w:rPr>
      </w:pPr>
      <w:r w:rsidRPr="001B7E8D">
        <w:rPr>
          <w:rFonts w:ascii="Times New Roman" w:hAnsi="Times New Roman" w:cs="Times New Roman"/>
          <w:sz w:val="36"/>
          <w:szCs w:val="36"/>
          <w:lang w:val="en-US"/>
        </w:rPr>
        <w:t xml:space="preserve">Sub-epicardial damage, posterior wall of LV – </w:t>
      </w:r>
      <w:r w:rsidRPr="001B7E8D">
        <w:rPr>
          <w:rFonts w:ascii="Times New Roman" w:hAnsi="Times New Roman" w:cs="Times New Roman"/>
          <w:i/>
          <w:iCs/>
          <w:sz w:val="36"/>
          <w:szCs w:val="36"/>
          <w:u w:val="single"/>
          <w:lang w:val="en-US"/>
        </w:rPr>
        <w:t xml:space="preserve">ST-segments are negative </w:t>
      </w:r>
      <w:r w:rsidRPr="001B7E8D">
        <w:rPr>
          <w:rFonts w:ascii="Times New Roman" w:hAnsi="Times New Roman" w:cs="Times New Roman"/>
          <w:sz w:val="36"/>
          <w:szCs w:val="36"/>
          <w:lang w:val="en-US"/>
        </w:rPr>
        <w:t>in V1 – V4</w:t>
      </w:r>
    </w:p>
    <w:p w14:paraId="5422261D" w14:textId="480E2C8D" w:rsidR="000910BD" w:rsidRDefault="001B7E8D" w:rsidP="00F46555">
      <w:pPr>
        <w:tabs>
          <w:tab w:val="left" w:pos="1701"/>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1B7E8D">
        <w:rPr>
          <w:rFonts w:ascii="Times New Roman" w:hAnsi="Times New Roman" w:cs="Times New Roman"/>
          <w:b/>
          <w:bCs/>
          <w:i/>
          <w:iCs/>
          <w:sz w:val="36"/>
          <w:szCs w:val="36"/>
          <w:lang w:val="en-US"/>
        </w:rPr>
        <w:t>ECG</w:t>
      </w:r>
      <w:r w:rsidRPr="001B7E8D">
        <w:rPr>
          <w:rFonts w:ascii="Times New Roman" w:hAnsi="Times New Roman" w:cs="Times New Roman"/>
          <w:b/>
          <w:bCs/>
          <w:sz w:val="36"/>
          <w:szCs w:val="36"/>
          <w:lang w:val="en-US"/>
        </w:rPr>
        <w:t>-characteristics of MI. Necrosis</w:t>
      </w:r>
    </w:p>
    <w:p w14:paraId="42C0191C" w14:textId="2A903FA9" w:rsidR="00C66D07" w:rsidRPr="00C66D07" w:rsidRDefault="00C66D07">
      <w:pPr>
        <w:numPr>
          <w:ilvl w:val="0"/>
          <w:numId w:val="374"/>
        </w:numPr>
        <w:tabs>
          <w:tab w:val="left" w:pos="1701"/>
        </w:tabs>
        <w:rPr>
          <w:rFonts w:ascii="Times New Roman" w:hAnsi="Times New Roman" w:cs="Times New Roman"/>
          <w:sz w:val="36"/>
          <w:szCs w:val="36"/>
        </w:rPr>
      </w:pPr>
      <w:r w:rsidRPr="00C66D07">
        <w:rPr>
          <w:rFonts w:ascii="Times New Roman" w:hAnsi="Times New Roman" w:cs="Times New Roman"/>
          <w:i/>
          <w:iCs/>
          <w:sz w:val="36"/>
          <w:szCs w:val="36"/>
          <w:u w:val="single"/>
          <w:lang w:val="en-US"/>
        </w:rPr>
        <w:t xml:space="preserve">Pathological Q-wave </w:t>
      </w:r>
      <w:r w:rsidRPr="00C66D07">
        <w:rPr>
          <w:rFonts w:ascii="Times New Roman" w:hAnsi="Times New Roman" w:cs="Times New Roman"/>
          <w:sz w:val="36"/>
          <w:szCs w:val="36"/>
          <w:lang w:val="en-US"/>
        </w:rPr>
        <w:t xml:space="preserve">(at non-transmural necrosis) or </w:t>
      </w:r>
      <w:r w:rsidRPr="00C66D07">
        <w:rPr>
          <w:rFonts w:ascii="Times New Roman" w:hAnsi="Times New Roman" w:cs="Times New Roman"/>
          <w:i/>
          <w:iCs/>
          <w:sz w:val="36"/>
          <w:szCs w:val="36"/>
          <w:u w:val="single"/>
          <w:lang w:val="en-US"/>
        </w:rPr>
        <w:t>QS-complex</w:t>
      </w:r>
      <w:r w:rsidRPr="00C66D07">
        <w:rPr>
          <w:rFonts w:ascii="Times New Roman" w:hAnsi="Times New Roman" w:cs="Times New Roman"/>
          <w:sz w:val="36"/>
          <w:szCs w:val="36"/>
          <w:u w:val="single"/>
          <w:lang w:val="en-US"/>
        </w:rPr>
        <w:t xml:space="preserve">, without R-wave </w:t>
      </w:r>
      <w:r w:rsidRPr="00C66D07">
        <w:rPr>
          <w:rFonts w:ascii="Times New Roman" w:hAnsi="Times New Roman" w:cs="Times New Roman"/>
          <w:sz w:val="36"/>
          <w:szCs w:val="36"/>
          <w:lang w:val="en-US"/>
        </w:rPr>
        <w:t>at transmural necrosis</w:t>
      </w:r>
    </w:p>
    <w:p w14:paraId="5E9017CB" w14:textId="77777777" w:rsidR="00C66D07" w:rsidRPr="00C66D07" w:rsidRDefault="00C66D07">
      <w:pPr>
        <w:numPr>
          <w:ilvl w:val="0"/>
          <w:numId w:val="374"/>
        </w:numPr>
        <w:tabs>
          <w:tab w:val="left" w:pos="1701"/>
        </w:tabs>
        <w:rPr>
          <w:rFonts w:ascii="Times New Roman" w:hAnsi="Times New Roman" w:cs="Times New Roman"/>
          <w:sz w:val="36"/>
          <w:szCs w:val="36"/>
        </w:rPr>
      </w:pPr>
      <w:r w:rsidRPr="00C66D07">
        <w:rPr>
          <w:rFonts w:ascii="Times New Roman" w:hAnsi="Times New Roman" w:cs="Times New Roman"/>
          <w:sz w:val="36"/>
          <w:szCs w:val="36"/>
          <w:lang w:val="en-US"/>
        </w:rPr>
        <w:t xml:space="preserve">Appearance of these ECG-signs in </w:t>
      </w:r>
      <w:r w:rsidRPr="00C66D07">
        <w:rPr>
          <w:rFonts w:ascii="Times New Roman" w:hAnsi="Times New Roman" w:cs="Times New Roman"/>
          <w:i/>
          <w:iCs/>
          <w:sz w:val="36"/>
          <w:szCs w:val="36"/>
          <w:u w:val="single"/>
          <w:lang w:val="en-US"/>
        </w:rPr>
        <w:t xml:space="preserve">V-1 – V-6 </w:t>
      </w:r>
      <w:r w:rsidRPr="00C66D07">
        <w:rPr>
          <w:rFonts w:ascii="Times New Roman" w:hAnsi="Times New Roman" w:cs="Times New Roman"/>
          <w:sz w:val="36"/>
          <w:szCs w:val="36"/>
          <w:lang w:val="en-US"/>
        </w:rPr>
        <w:t xml:space="preserve">(less often in </w:t>
      </w:r>
      <w:r w:rsidRPr="00C66D07">
        <w:rPr>
          <w:rFonts w:ascii="Times New Roman" w:hAnsi="Times New Roman" w:cs="Times New Roman"/>
          <w:i/>
          <w:iCs/>
          <w:sz w:val="36"/>
          <w:szCs w:val="36"/>
          <w:u w:val="single"/>
          <w:lang w:val="en-US"/>
        </w:rPr>
        <w:t>I, AVL</w:t>
      </w:r>
      <w:r w:rsidRPr="00C66D07">
        <w:rPr>
          <w:rFonts w:ascii="Times New Roman" w:hAnsi="Times New Roman" w:cs="Times New Roman"/>
          <w:sz w:val="36"/>
          <w:szCs w:val="36"/>
          <w:lang w:val="en-US"/>
        </w:rPr>
        <w:t>) – means necrosis of anterior wall of LV</w:t>
      </w:r>
    </w:p>
    <w:p w14:paraId="58EDB1AB" w14:textId="77777777" w:rsidR="00C66D07" w:rsidRPr="007C665C" w:rsidRDefault="00C66D07">
      <w:pPr>
        <w:numPr>
          <w:ilvl w:val="0"/>
          <w:numId w:val="374"/>
        </w:numPr>
        <w:tabs>
          <w:tab w:val="left" w:pos="1701"/>
        </w:tabs>
        <w:rPr>
          <w:rFonts w:ascii="Times New Roman" w:hAnsi="Times New Roman" w:cs="Times New Roman"/>
          <w:sz w:val="36"/>
          <w:szCs w:val="36"/>
        </w:rPr>
      </w:pPr>
      <w:r w:rsidRPr="00C66D07">
        <w:rPr>
          <w:rFonts w:ascii="Times New Roman" w:hAnsi="Times New Roman" w:cs="Times New Roman"/>
          <w:sz w:val="36"/>
          <w:szCs w:val="36"/>
          <w:lang w:val="en-US"/>
        </w:rPr>
        <w:t xml:space="preserve">Appearance of these ECG-signs in </w:t>
      </w:r>
      <w:r w:rsidRPr="00C66D07">
        <w:rPr>
          <w:rFonts w:ascii="Times New Roman" w:hAnsi="Times New Roman" w:cs="Times New Roman"/>
          <w:i/>
          <w:iCs/>
          <w:sz w:val="36"/>
          <w:szCs w:val="36"/>
          <w:u w:val="single"/>
          <w:lang w:val="en-US"/>
        </w:rPr>
        <w:t xml:space="preserve">III, AVF </w:t>
      </w:r>
      <w:r w:rsidRPr="00C66D07">
        <w:rPr>
          <w:rFonts w:ascii="Times New Roman" w:hAnsi="Times New Roman" w:cs="Times New Roman"/>
          <w:sz w:val="36"/>
          <w:szCs w:val="36"/>
          <w:lang w:val="en-US"/>
        </w:rPr>
        <w:t>(less often in II) - means necrosis of posterior wall</w:t>
      </w:r>
    </w:p>
    <w:p w14:paraId="26D43766" w14:textId="436F7ACB" w:rsidR="007C665C" w:rsidRPr="00D06BF4" w:rsidRDefault="007C665C">
      <w:pPr>
        <w:numPr>
          <w:ilvl w:val="0"/>
          <w:numId w:val="374"/>
        </w:numPr>
        <w:tabs>
          <w:tab w:val="left" w:pos="1701"/>
        </w:tabs>
        <w:rPr>
          <w:rFonts w:ascii="Times New Roman" w:hAnsi="Times New Roman" w:cs="Times New Roman"/>
          <w:sz w:val="36"/>
          <w:szCs w:val="36"/>
        </w:rPr>
      </w:pPr>
      <w:r w:rsidRPr="007C665C">
        <w:rPr>
          <w:rFonts w:ascii="Times New Roman" w:hAnsi="Times New Roman" w:cs="Times New Roman"/>
          <w:i/>
          <w:iCs/>
          <w:sz w:val="36"/>
          <w:szCs w:val="36"/>
          <w:u w:val="single"/>
          <w:lang w:val="en-US"/>
        </w:rPr>
        <w:t xml:space="preserve">Pathological Q-wave </w:t>
      </w:r>
      <w:r w:rsidRPr="007C665C">
        <w:rPr>
          <w:rFonts w:ascii="Times New Roman" w:hAnsi="Times New Roman" w:cs="Times New Roman"/>
          <w:i/>
          <w:iCs/>
          <w:sz w:val="36"/>
          <w:szCs w:val="36"/>
          <w:lang w:val="en-US"/>
        </w:rPr>
        <w:t xml:space="preserve">or </w:t>
      </w:r>
      <w:r w:rsidRPr="007C665C">
        <w:rPr>
          <w:rFonts w:ascii="Times New Roman" w:hAnsi="Times New Roman" w:cs="Times New Roman"/>
          <w:i/>
          <w:iCs/>
          <w:sz w:val="36"/>
          <w:szCs w:val="36"/>
          <w:u w:val="single"/>
          <w:lang w:val="en-US"/>
        </w:rPr>
        <w:t>QS-complex</w:t>
      </w:r>
      <w:r w:rsidRPr="007C665C">
        <w:rPr>
          <w:rFonts w:ascii="Times New Roman" w:hAnsi="Times New Roman" w:cs="Times New Roman"/>
          <w:sz w:val="36"/>
          <w:szCs w:val="36"/>
          <w:u w:val="single"/>
          <w:lang w:val="en-US"/>
        </w:rPr>
        <w:t xml:space="preserve"> </w:t>
      </w:r>
      <w:r w:rsidRPr="007C665C">
        <w:rPr>
          <w:rFonts w:ascii="Times New Roman" w:hAnsi="Times New Roman" w:cs="Times New Roman"/>
          <w:sz w:val="36"/>
          <w:szCs w:val="36"/>
          <w:lang w:val="en-US"/>
        </w:rPr>
        <w:t>(without R-wave) in the additional chest leads,</w:t>
      </w:r>
      <w:r w:rsidR="006808C3">
        <w:rPr>
          <w:rFonts w:ascii="Times New Roman" w:hAnsi="Times New Roman" w:cs="Times New Roman"/>
          <w:sz w:val="36"/>
          <w:szCs w:val="36"/>
          <w:lang w:val="en-US"/>
        </w:rPr>
        <w:t xml:space="preserve"> </w:t>
      </w:r>
      <w:r w:rsidRPr="007C665C">
        <w:rPr>
          <w:rFonts w:ascii="Times New Roman" w:hAnsi="Times New Roman" w:cs="Times New Roman"/>
          <w:i/>
          <w:iCs/>
          <w:sz w:val="36"/>
          <w:szCs w:val="36"/>
          <w:u w:val="single"/>
          <w:lang w:val="en-US"/>
        </w:rPr>
        <w:t>V-7</w:t>
      </w:r>
      <w:r w:rsidRPr="007C665C">
        <w:rPr>
          <w:rFonts w:ascii="Times New Roman" w:hAnsi="Times New Roman" w:cs="Times New Roman"/>
          <w:sz w:val="36"/>
          <w:szCs w:val="36"/>
          <w:lang w:val="en-US"/>
        </w:rPr>
        <w:t xml:space="preserve"> – </w:t>
      </w:r>
      <w:r w:rsidRPr="007C665C">
        <w:rPr>
          <w:rFonts w:ascii="Times New Roman" w:hAnsi="Times New Roman" w:cs="Times New Roman"/>
          <w:i/>
          <w:iCs/>
          <w:sz w:val="36"/>
          <w:szCs w:val="36"/>
          <w:u w:val="single"/>
          <w:lang w:val="en-US"/>
        </w:rPr>
        <w:t>V-9</w:t>
      </w:r>
      <w:r w:rsidRPr="007C665C">
        <w:rPr>
          <w:rFonts w:ascii="Times New Roman" w:hAnsi="Times New Roman" w:cs="Times New Roman"/>
          <w:sz w:val="36"/>
          <w:szCs w:val="36"/>
          <w:lang w:val="en-US"/>
        </w:rPr>
        <w:t xml:space="preserve"> indicate the necrosis of posterior-basal or posterior-lateral parts of LV</w:t>
      </w:r>
      <w:r w:rsidR="00705301">
        <w:rPr>
          <w:rFonts w:ascii="Times New Roman" w:hAnsi="Times New Roman" w:cs="Times New Roman"/>
          <w:sz w:val="36"/>
          <w:szCs w:val="36"/>
          <w:lang w:val="en-US"/>
        </w:rPr>
        <w:t xml:space="preserve">                    221</w:t>
      </w:r>
    </w:p>
    <w:p w14:paraId="54E0B7CB" w14:textId="042FD4E7" w:rsidR="00D06BF4" w:rsidRPr="00D06BF4" w:rsidRDefault="00D06BF4" w:rsidP="00D06BF4">
      <w:pPr>
        <w:tabs>
          <w:tab w:val="left" w:pos="1701"/>
        </w:tabs>
        <w:ind w:left="720"/>
        <w:rPr>
          <w:rFonts w:ascii="Times New Roman" w:hAnsi="Times New Roman" w:cs="Times New Roman"/>
          <w:sz w:val="36"/>
          <w:szCs w:val="36"/>
        </w:rPr>
      </w:pPr>
      <w:r w:rsidRPr="00D06BF4">
        <w:rPr>
          <w:rFonts w:ascii="Times New Roman" w:hAnsi="Times New Roman" w:cs="Times New Roman"/>
          <w:sz w:val="36"/>
          <w:szCs w:val="36"/>
          <w:lang w:val="en-US"/>
        </w:rPr>
        <w:lastRenderedPageBreak/>
        <w:t xml:space="preserve">                                                                                           </w:t>
      </w:r>
    </w:p>
    <w:p w14:paraId="365E05C5" w14:textId="4E3B1D70" w:rsidR="007C665C" w:rsidRPr="007C665C" w:rsidRDefault="007C665C">
      <w:pPr>
        <w:numPr>
          <w:ilvl w:val="0"/>
          <w:numId w:val="374"/>
        </w:numPr>
        <w:tabs>
          <w:tab w:val="left" w:pos="1701"/>
        </w:tabs>
        <w:rPr>
          <w:rFonts w:ascii="Times New Roman" w:hAnsi="Times New Roman" w:cs="Times New Roman"/>
          <w:sz w:val="36"/>
          <w:szCs w:val="36"/>
        </w:rPr>
      </w:pPr>
      <w:r w:rsidRPr="007C665C">
        <w:rPr>
          <w:rFonts w:ascii="Times New Roman" w:hAnsi="Times New Roman" w:cs="Times New Roman"/>
          <w:sz w:val="36"/>
          <w:szCs w:val="36"/>
          <w:lang w:val="en-US"/>
        </w:rPr>
        <w:t xml:space="preserve"> Increased R-waves in </w:t>
      </w:r>
      <w:r w:rsidRPr="007C665C">
        <w:rPr>
          <w:rFonts w:ascii="Times New Roman" w:hAnsi="Times New Roman" w:cs="Times New Roman"/>
          <w:i/>
          <w:iCs/>
          <w:sz w:val="36"/>
          <w:szCs w:val="36"/>
          <w:u w:val="single"/>
          <w:lang w:val="en-US"/>
        </w:rPr>
        <w:t xml:space="preserve">V-1 –V-2 - </w:t>
      </w:r>
      <w:r w:rsidRPr="007C665C">
        <w:rPr>
          <w:rFonts w:ascii="Times New Roman" w:hAnsi="Times New Roman" w:cs="Times New Roman"/>
          <w:sz w:val="36"/>
          <w:szCs w:val="36"/>
          <w:lang w:val="en-US"/>
        </w:rPr>
        <w:t>the possible characteristic of posterior-basal necrosis</w:t>
      </w:r>
    </w:p>
    <w:p w14:paraId="0419713D" w14:textId="77777777" w:rsidR="008418C1" w:rsidRDefault="008418C1" w:rsidP="007C665C">
      <w:pPr>
        <w:tabs>
          <w:tab w:val="left" w:pos="1701"/>
        </w:tabs>
        <w:ind w:left="720"/>
        <w:rPr>
          <w:rFonts w:ascii="Times New Roman" w:hAnsi="Times New Roman" w:cs="Times New Roman"/>
          <w:b/>
          <w:bCs/>
          <w:sz w:val="36"/>
          <w:szCs w:val="36"/>
          <w:lang w:val="en-US"/>
        </w:rPr>
      </w:pPr>
    </w:p>
    <w:p w14:paraId="18716CB1" w14:textId="77777777" w:rsidR="008418C1" w:rsidRDefault="008418C1" w:rsidP="007C665C">
      <w:pPr>
        <w:tabs>
          <w:tab w:val="left" w:pos="1701"/>
        </w:tabs>
        <w:ind w:left="720"/>
        <w:rPr>
          <w:rFonts w:ascii="Times New Roman" w:hAnsi="Times New Roman" w:cs="Times New Roman"/>
          <w:b/>
          <w:bCs/>
          <w:i/>
          <w:iCs/>
          <w:sz w:val="36"/>
          <w:szCs w:val="36"/>
          <w:u w:val="single"/>
          <w:lang w:val="en-US"/>
        </w:rPr>
      </w:pPr>
      <w:r w:rsidRPr="008418C1">
        <w:rPr>
          <w:rFonts w:ascii="Times New Roman" w:hAnsi="Times New Roman" w:cs="Times New Roman"/>
          <w:b/>
          <w:bCs/>
          <w:i/>
          <w:iCs/>
          <w:sz w:val="36"/>
          <w:szCs w:val="36"/>
          <w:lang w:val="en-US"/>
        </w:rPr>
        <w:t>ECG</w:t>
      </w:r>
      <w:r w:rsidRPr="008418C1">
        <w:rPr>
          <w:rFonts w:ascii="Times New Roman" w:hAnsi="Times New Roman" w:cs="Times New Roman"/>
          <w:b/>
          <w:bCs/>
          <w:sz w:val="36"/>
          <w:szCs w:val="36"/>
          <w:lang w:val="en-US"/>
        </w:rPr>
        <w:t xml:space="preserve">-stages of large-area MI in dynamic. </w:t>
      </w:r>
      <w:r w:rsidRPr="008418C1">
        <w:rPr>
          <w:rFonts w:ascii="Times New Roman" w:hAnsi="Times New Roman" w:cs="Times New Roman"/>
          <w:b/>
          <w:bCs/>
          <w:i/>
          <w:iCs/>
          <w:sz w:val="36"/>
          <w:szCs w:val="36"/>
          <w:u w:val="single"/>
          <w:lang w:val="en-US"/>
        </w:rPr>
        <w:t>Acute stage</w:t>
      </w:r>
    </w:p>
    <w:p w14:paraId="48342D0E" w14:textId="0D9FD22F" w:rsidR="00876682" w:rsidRPr="00876682" w:rsidRDefault="00876682">
      <w:pPr>
        <w:numPr>
          <w:ilvl w:val="0"/>
          <w:numId w:val="375"/>
        </w:numPr>
        <w:tabs>
          <w:tab w:val="left" w:pos="1701"/>
        </w:tabs>
        <w:rPr>
          <w:rFonts w:ascii="Times New Roman" w:hAnsi="Times New Roman" w:cs="Times New Roman"/>
          <w:sz w:val="36"/>
          <w:szCs w:val="36"/>
        </w:rPr>
      </w:pPr>
      <w:r w:rsidRPr="00876682">
        <w:rPr>
          <w:rFonts w:ascii="Times New Roman" w:hAnsi="Times New Roman" w:cs="Times New Roman"/>
          <w:i/>
          <w:iCs/>
          <w:sz w:val="36"/>
          <w:szCs w:val="36"/>
          <w:u w:val="single"/>
          <w:lang w:val="en-US"/>
        </w:rPr>
        <w:t xml:space="preserve">Pathologic Q-wave </w:t>
      </w:r>
      <w:r w:rsidRPr="00876682">
        <w:rPr>
          <w:rFonts w:ascii="Times New Roman" w:hAnsi="Times New Roman" w:cs="Times New Roman"/>
          <w:sz w:val="36"/>
          <w:szCs w:val="36"/>
          <w:lang w:val="en-US"/>
        </w:rPr>
        <w:t xml:space="preserve">or </w:t>
      </w:r>
      <w:r w:rsidRPr="00876682">
        <w:rPr>
          <w:rFonts w:ascii="Times New Roman" w:hAnsi="Times New Roman" w:cs="Times New Roman"/>
          <w:i/>
          <w:iCs/>
          <w:sz w:val="36"/>
          <w:szCs w:val="36"/>
          <w:u w:val="single"/>
          <w:lang w:val="en-US"/>
        </w:rPr>
        <w:t>QS-complex</w:t>
      </w:r>
      <w:r w:rsidRPr="00876682">
        <w:rPr>
          <w:rFonts w:ascii="Times New Roman" w:hAnsi="Times New Roman" w:cs="Times New Roman"/>
          <w:sz w:val="36"/>
          <w:szCs w:val="36"/>
          <w:lang w:val="en-US"/>
        </w:rPr>
        <w:t xml:space="preserve"> occur </w:t>
      </w:r>
      <w:r w:rsidR="0000183E">
        <w:rPr>
          <w:rFonts w:ascii="Times New Roman" w:hAnsi="Times New Roman" w:cs="Times New Roman"/>
          <w:sz w:val="36"/>
          <w:szCs w:val="36"/>
          <w:lang w:val="en-US"/>
        </w:rPr>
        <w:t>during</w:t>
      </w:r>
      <w:r w:rsidRPr="00876682">
        <w:rPr>
          <w:rFonts w:ascii="Times New Roman" w:hAnsi="Times New Roman" w:cs="Times New Roman"/>
          <w:sz w:val="36"/>
          <w:szCs w:val="36"/>
          <w:lang w:val="en-US"/>
        </w:rPr>
        <w:t xml:space="preserve"> first 1-2 days. </w:t>
      </w:r>
      <w:r w:rsidRPr="00876682">
        <w:rPr>
          <w:rFonts w:ascii="Times New Roman" w:hAnsi="Times New Roman" w:cs="Times New Roman"/>
          <w:i/>
          <w:iCs/>
          <w:sz w:val="36"/>
          <w:szCs w:val="36"/>
          <w:u w:val="single"/>
          <w:lang w:val="en-US"/>
        </w:rPr>
        <w:t>ST-segment</w:t>
      </w:r>
      <w:r w:rsidRPr="00876682">
        <w:rPr>
          <w:rFonts w:ascii="Times New Roman" w:hAnsi="Times New Roman" w:cs="Times New Roman"/>
          <w:sz w:val="36"/>
          <w:szCs w:val="36"/>
          <w:lang w:val="en-US"/>
        </w:rPr>
        <w:t xml:space="preserve"> – above isoelectric line (“monophase curve”), </w:t>
      </w:r>
      <w:r w:rsidRPr="00876682">
        <w:rPr>
          <w:rFonts w:ascii="Times New Roman" w:hAnsi="Times New Roman" w:cs="Times New Roman"/>
          <w:i/>
          <w:iCs/>
          <w:sz w:val="36"/>
          <w:szCs w:val="36"/>
          <w:u w:val="single"/>
          <w:lang w:val="en-US"/>
        </w:rPr>
        <w:t>T-wave</w:t>
      </w:r>
      <w:r w:rsidRPr="00876682">
        <w:rPr>
          <w:rFonts w:ascii="Times New Roman" w:hAnsi="Times New Roman" w:cs="Times New Roman"/>
          <w:sz w:val="36"/>
          <w:szCs w:val="36"/>
          <w:lang w:val="en-US"/>
        </w:rPr>
        <w:t xml:space="preserve"> is positive first. Some days later – </w:t>
      </w:r>
      <w:r w:rsidRPr="00876682">
        <w:rPr>
          <w:rFonts w:ascii="Times New Roman" w:hAnsi="Times New Roman" w:cs="Times New Roman"/>
          <w:i/>
          <w:iCs/>
          <w:sz w:val="36"/>
          <w:szCs w:val="36"/>
          <w:u w:val="single"/>
          <w:lang w:val="en-US"/>
        </w:rPr>
        <w:t xml:space="preserve">ST </w:t>
      </w:r>
      <w:r w:rsidRPr="00876682">
        <w:rPr>
          <w:rFonts w:ascii="Times New Roman" w:hAnsi="Times New Roman" w:cs="Times New Roman"/>
          <w:sz w:val="36"/>
          <w:szCs w:val="36"/>
          <w:lang w:val="en-US"/>
        </w:rPr>
        <w:t xml:space="preserve">is coming closer to the </w:t>
      </w:r>
      <w:proofErr w:type="spellStart"/>
      <w:r w:rsidRPr="00876682">
        <w:rPr>
          <w:rFonts w:ascii="Times New Roman" w:hAnsi="Times New Roman" w:cs="Times New Roman"/>
          <w:sz w:val="36"/>
          <w:szCs w:val="36"/>
          <w:lang w:val="en-US"/>
        </w:rPr>
        <w:t>isoelctric</w:t>
      </w:r>
      <w:proofErr w:type="spellEnd"/>
      <w:r w:rsidRPr="00876682">
        <w:rPr>
          <w:rFonts w:ascii="Times New Roman" w:hAnsi="Times New Roman" w:cs="Times New Roman"/>
          <w:sz w:val="36"/>
          <w:szCs w:val="36"/>
          <w:lang w:val="en-US"/>
        </w:rPr>
        <w:t xml:space="preserve"> line, </w:t>
      </w:r>
      <w:r w:rsidRPr="00876682">
        <w:rPr>
          <w:rFonts w:ascii="Times New Roman" w:hAnsi="Times New Roman" w:cs="Times New Roman"/>
          <w:i/>
          <w:iCs/>
          <w:sz w:val="36"/>
          <w:szCs w:val="36"/>
          <w:u w:val="single"/>
          <w:lang w:val="en-US"/>
        </w:rPr>
        <w:t>T-wave</w:t>
      </w:r>
      <w:r w:rsidRPr="00876682">
        <w:rPr>
          <w:rFonts w:ascii="Times New Roman" w:hAnsi="Times New Roman" w:cs="Times New Roman"/>
          <w:sz w:val="36"/>
          <w:szCs w:val="36"/>
          <w:lang w:val="en-US"/>
        </w:rPr>
        <w:t xml:space="preserve"> becomes negative</w:t>
      </w:r>
    </w:p>
    <w:p w14:paraId="14B1548B" w14:textId="77777777" w:rsidR="00876682" w:rsidRPr="00876682" w:rsidRDefault="00876682">
      <w:pPr>
        <w:numPr>
          <w:ilvl w:val="0"/>
          <w:numId w:val="375"/>
        </w:numPr>
        <w:tabs>
          <w:tab w:val="left" w:pos="1701"/>
        </w:tabs>
        <w:rPr>
          <w:rFonts w:ascii="Times New Roman" w:hAnsi="Times New Roman" w:cs="Times New Roman"/>
          <w:sz w:val="36"/>
          <w:szCs w:val="36"/>
        </w:rPr>
      </w:pPr>
      <w:r w:rsidRPr="00876682">
        <w:rPr>
          <w:rFonts w:ascii="Times New Roman" w:hAnsi="Times New Roman" w:cs="Times New Roman"/>
          <w:sz w:val="36"/>
          <w:szCs w:val="36"/>
          <w:lang w:val="en-US"/>
        </w:rPr>
        <w:t xml:space="preserve">The II-III week – </w:t>
      </w:r>
      <w:r w:rsidRPr="00876682">
        <w:rPr>
          <w:rFonts w:ascii="Times New Roman" w:hAnsi="Times New Roman" w:cs="Times New Roman"/>
          <w:i/>
          <w:iCs/>
          <w:sz w:val="36"/>
          <w:szCs w:val="36"/>
          <w:u w:val="single"/>
          <w:lang w:val="en-US"/>
        </w:rPr>
        <w:t xml:space="preserve">ST </w:t>
      </w:r>
      <w:r w:rsidRPr="00876682">
        <w:rPr>
          <w:rFonts w:ascii="Times New Roman" w:hAnsi="Times New Roman" w:cs="Times New Roman"/>
          <w:sz w:val="36"/>
          <w:szCs w:val="36"/>
          <w:lang w:val="en-US"/>
        </w:rPr>
        <w:t xml:space="preserve">becomes isoelectric, the </w:t>
      </w:r>
      <w:r w:rsidRPr="00876682">
        <w:rPr>
          <w:rFonts w:ascii="Times New Roman" w:hAnsi="Times New Roman" w:cs="Times New Roman"/>
          <w:i/>
          <w:iCs/>
          <w:sz w:val="36"/>
          <w:szCs w:val="36"/>
          <w:u w:val="single"/>
          <w:lang w:val="en-US"/>
        </w:rPr>
        <w:t>negative T</w:t>
      </w:r>
      <w:r w:rsidRPr="00876682">
        <w:rPr>
          <w:rFonts w:ascii="Times New Roman" w:hAnsi="Times New Roman" w:cs="Times New Roman"/>
          <w:sz w:val="36"/>
          <w:szCs w:val="36"/>
          <w:lang w:val="en-US"/>
        </w:rPr>
        <w:t xml:space="preserve"> becomes deeper, symmetrical, sharp. The acute stage is completed</w:t>
      </w:r>
    </w:p>
    <w:p w14:paraId="10A3B61F" w14:textId="3D066E14" w:rsidR="00876682" w:rsidRDefault="00211E68" w:rsidP="00876682">
      <w:pPr>
        <w:tabs>
          <w:tab w:val="left" w:pos="1701"/>
        </w:tabs>
        <w:ind w:left="720"/>
        <w:rPr>
          <w:rFonts w:ascii="Times New Roman" w:hAnsi="Times New Roman" w:cs="Times New Roman"/>
          <w:b/>
          <w:bCs/>
          <w:i/>
          <w:iCs/>
          <w:sz w:val="36"/>
          <w:szCs w:val="36"/>
          <w:u w:val="single"/>
          <w:lang w:val="en-US"/>
        </w:rPr>
      </w:pPr>
      <w:r w:rsidRPr="00211E68">
        <w:rPr>
          <w:rFonts w:ascii="Times New Roman" w:hAnsi="Times New Roman" w:cs="Times New Roman"/>
          <w:b/>
          <w:bCs/>
          <w:i/>
          <w:iCs/>
          <w:sz w:val="36"/>
          <w:szCs w:val="36"/>
          <w:lang w:val="en-US"/>
        </w:rPr>
        <w:t>ECG</w:t>
      </w:r>
      <w:r w:rsidRPr="00211E68">
        <w:rPr>
          <w:rFonts w:ascii="Times New Roman" w:hAnsi="Times New Roman" w:cs="Times New Roman"/>
          <w:b/>
          <w:bCs/>
          <w:sz w:val="36"/>
          <w:szCs w:val="36"/>
          <w:lang w:val="en-US"/>
        </w:rPr>
        <w:t xml:space="preserve">-stages of large-area MI in dynamic. </w:t>
      </w:r>
      <w:r w:rsidRPr="00211E68">
        <w:rPr>
          <w:rFonts w:ascii="Times New Roman" w:hAnsi="Times New Roman" w:cs="Times New Roman"/>
          <w:b/>
          <w:bCs/>
          <w:i/>
          <w:iCs/>
          <w:sz w:val="36"/>
          <w:szCs w:val="36"/>
          <w:u w:val="single"/>
          <w:lang w:val="en-US"/>
        </w:rPr>
        <w:t>Subacute stage</w:t>
      </w:r>
    </w:p>
    <w:p w14:paraId="5BC92BA8" w14:textId="542CB63A" w:rsidR="00211E68" w:rsidRPr="00211E68" w:rsidRDefault="00211E68">
      <w:pPr>
        <w:numPr>
          <w:ilvl w:val="0"/>
          <w:numId w:val="376"/>
        </w:numPr>
        <w:tabs>
          <w:tab w:val="left" w:pos="1701"/>
        </w:tabs>
        <w:rPr>
          <w:rFonts w:ascii="Times New Roman" w:hAnsi="Times New Roman" w:cs="Times New Roman"/>
          <w:sz w:val="36"/>
          <w:szCs w:val="36"/>
        </w:rPr>
      </w:pPr>
      <w:r w:rsidRPr="00211E68">
        <w:rPr>
          <w:rFonts w:ascii="Times New Roman" w:hAnsi="Times New Roman" w:cs="Times New Roman"/>
          <w:i/>
          <w:iCs/>
          <w:sz w:val="36"/>
          <w:szCs w:val="36"/>
          <w:u w:val="single"/>
          <w:lang w:val="en-US"/>
        </w:rPr>
        <w:t>Pathologic</w:t>
      </w:r>
      <w:r w:rsidR="006C661F">
        <w:rPr>
          <w:rFonts w:ascii="Times New Roman" w:hAnsi="Times New Roman" w:cs="Times New Roman"/>
          <w:i/>
          <w:iCs/>
          <w:sz w:val="36"/>
          <w:szCs w:val="36"/>
          <w:u w:val="single"/>
          <w:lang w:val="en-US"/>
        </w:rPr>
        <w:t>al</w:t>
      </w:r>
      <w:r w:rsidRPr="00211E68">
        <w:rPr>
          <w:rFonts w:ascii="Times New Roman" w:hAnsi="Times New Roman" w:cs="Times New Roman"/>
          <w:i/>
          <w:iCs/>
          <w:sz w:val="36"/>
          <w:szCs w:val="36"/>
          <w:u w:val="single"/>
          <w:lang w:val="en-US"/>
        </w:rPr>
        <w:t xml:space="preserve"> Q-wave </w:t>
      </w:r>
      <w:r w:rsidRPr="00211E68">
        <w:rPr>
          <w:rFonts w:ascii="Times New Roman" w:hAnsi="Times New Roman" w:cs="Times New Roman"/>
          <w:sz w:val="36"/>
          <w:szCs w:val="36"/>
          <w:lang w:val="en-US"/>
        </w:rPr>
        <w:t xml:space="preserve">or </w:t>
      </w:r>
      <w:r w:rsidRPr="00211E68">
        <w:rPr>
          <w:rFonts w:ascii="Times New Roman" w:hAnsi="Times New Roman" w:cs="Times New Roman"/>
          <w:i/>
          <w:iCs/>
          <w:sz w:val="36"/>
          <w:szCs w:val="36"/>
          <w:u w:val="single"/>
          <w:lang w:val="en-US"/>
        </w:rPr>
        <w:t>QS</w:t>
      </w:r>
      <w:r w:rsidR="006C661F">
        <w:rPr>
          <w:rFonts w:ascii="Times New Roman" w:hAnsi="Times New Roman" w:cs="Times New Roman"/>
          <w:i/>
          <w:iCs/>
          <w:sz w:val="36"/>
          <w:szCs w:val="36"/>
          <w:u w:val="single"/>
          <w:lang w:val="en-US"/>
        </w:rPr>
        <w:t xml:space="preserve"> </w:t>
      </w:r>
      <w:r w:rsidRPr="00211E68">
        <w:rPr>
          <w:rFonts w:ascii="Times New Roman" w:hAnsi="Times New Roman" w:cs="Times New Roman"/>
          <w:i/>
          <w:iCs/>
          <w:sz w:val="36"/>
          <w:szCs w:val="36"/>
          <w:u w:val="single"/>
          <w:lang w:val="en-US"/>
        </w:rPr>
        <w:t>-</w:t>
      </w:r>
      <w:r w:rsidR="006C661F">
        <w:rPr>
          <w:rFonts w:ascii="Times New Roman" w:hAnsi="Times New Roman" w:cs="Times New Roman"/>
          <w:i/>
          <w:iCs/>
          <w:sz w:val="36"/>
          <w:szCs w:val="36"/>
          <w:u w:val="single"/>
          <w:lang w:val="en-US"/>
        </w:rPr>
        <w:t xml:space="preserve"> </w:t>
      </w:r>
      <w:r w:rsidRPr="00211E68">
        <w:rPr>
          <w:rFonts w:ascii="Times New Roman" w:hAnsi="Times New Roman" w:cs="Times New Roman"/>
          <w:i/>
          <w:iCs/>
          <w:sz w:val="36"/>
          <w:szCs w:val="36"/>
          <w:u w:val="single"/>
          <w:lang w:val="en-US"/>
        </w:rPr>
        <w:t xml:space="preserve">complex </w:t>
      </w:r>
      <w:r w:rsidRPr="00211E68">
        <w:rPr>
          <w:rFonts w:ascii="Times New Roman" w:hAnsi="Times New Roman" w:cs="Times New Roman"/>
          <w:sz w:val="36"/>
          <w:szCs w:val="36"/>
          <w:lang w:val="en-US"/>
        </w:rPr>
        <w:t>(necrosis)</w:t>
      </w:r>
    </w:p>
    <w:p w14:paraId="4F9CA6C5" w14:textId="5C8E24F5" w:rsidR="00211E68" w:rsidRPr="00211E68" w:rsidRDefault="00211E68">
      <w:pPr>
        <w:numPr>
          <w:ilvl w:val="0"/>
          <w:numId w:val="376"/>
        </w:numPr>
        <w:tabs>
          <w:tab w:val="left" w:pos="1701"/>
        </w:tabs>
        <w:rPr>
          <w:rFonts w:ascii="Times New Roman" w:hAnsi="Times New Roman" w:cs="Times New Roman"/>
          <w:sz w:val="36"/>
          <w:szCs w:val="36"/>
        </w:rPr>
      </w:pPr>
      <w:r w:rsidRPr="00211E68">
        <w:rPr>
          <w:rFonts w:ascii="Times New Roman" w:hAnsi="Times New Roman" w:cs="Times New Roman"/>
          <w:i/>
          <w:iCs/>
          <w:sz w:val="36"/>
          <w:szCs w:val="36"/>
          <w:u w:val="single"/>
          <w:lang w:val="en-US"/>
        </w:rPr>
        <w:t>T-wave</w:t>
      </w:r>
      <w:r w:rsidRPr="00211E68">
        <w:rPr>
          <w:rFonts w:ascii="Times New Roman" w:hAnsi="Times New Roman" w:cs="Times New Roman"/>
          <w:sz w:val="36"/>
          <w:szCs w:val="36"/>
          <w:lang w:val="en-US"/>
        </w:rPr>
        <w:t xml:space="preserve"> – negative, “coronary” (ischemia), amplitude of T-wave starts to decrease since </w:t>
      </w:r>
      <w:r w:rsidR="0000183E">
        <w:rPr>
          <w:rFonts w:ascii="Times New Roman" w:hAnsi="Times New Roman" w:cs="Times New Roman"/>
          <w:sz w:val="36"/>
          <w:szCs w:val="36"/>
          <w:lang w:val="en-US"/>
        </w:rPr>
        <w:t xml:space="preserve">the </w:t>
      </w:r>
      <w:r w:rsidRPr="00211E68">
        <w:rPr>
          <w:rFonts w:ascii="Times New Roman" w:hAnsi="Times New Roman" w:cs="Times New Roman"/>
          <w:sz w:val="36"/>
          <w:szCs w:val="36"/>
          <w:lang w:val="en-US"/>
        </w:rPr>
        <w:t>20</w:t>
      </w:r>
      <w:r w:rsidR="0000183E">
        <w:rPr>
          <w:rFonts w:ascii="Times New Roman" w:hAnsi="Times New Roman" w:cs="Times New Roman"/>
          <w:sz w:val="36"/>
          <w:szCs w:val="36"/>
          <w:lang w:val="en-US"/>
        </w:rPr>
        <w:t>-</w:t>
      </w:r>
      <w:r w:rsidRPr="00211E68">
        <w:rPr>
          <w:rFonts w:ascii="Times New Roman" w:hAnsi="Times New Roman" w:cs="Times New Roman"/>
          <w:sz w:val="36"/>
          <w:szCs w:val="36"/>
          <w:lang w:val="en-US"/>
        </w:rPr>
        <w:t>th – 25</w:t>
      </w:r>
      <w:r w:rsidR="0000183E">
        <w:rPr>
          <w:rFonts w:ascii="Times New Roman" w:hAnsi="Times New Roman" w:cs="Times New Roman"/>
          <w:sz w:val="36"/>
          <w:szCs w:val="36"/>
          <w:lang w:val="en-US"/>
        </w:rPr>
        <w:t>-th</w:t>
      </w:r>
      <w:r w:rsidRPr="00211E68">
        <w:rPr>
          <w:rFonts w:ascii="Times New Roman" w:hAnsi="Times New Roman" w:cs="Times New Roman"/>
          <w:sz w:val="36"/>
          <w:szCs w:val="36"/>
          <w:lang w:val="en-US"/>
        </w:rPr>
        <w:t xml:space="preserve"> day </w:t>
      </w:r>
    </w:p>
    <w:p w14:paraId="47B6AC22" w14:textId="77777777" w:rsidR="00211E68" w:rsidRPr="00211E68" w:rsidRDefault="00211E68">
      <w:pPr>
        <w:numPr>
          <w:ilvl w:val="0"/>
          <w:numId w:val="376"/>
        </w:numPr>
        <w:tabs>
          <w:tab w:val="left" w:pos="1701"/>
        </w:tabs>
        <w:rPr>
          <w:rFonts w:ascii="Times New Roman" w:hAnsi="Times New Roman" w:cs="Times New Roman"/>
          <w:sz w:val="36"/>
          <w:szCs w:val="36"/>
        </w:rPr>
      </w:pPr>
      <w:r w:rsidRPr="00211E68">
        <w:rPr>
          <w:rFonts w:ascii="Times New Roman" w:hAnsi="Times New Roman" w:cs="Times New Roman"/>
          <w:i/>
          <w:iCs/>
          <w:sz w:val="36"/>
          <w:szCs w:val="36"/>
          <w:u w:val="single"/>
          <w:lang w:val="en-US"/>
        </w:rPr>
        <w:t>ST-segment</w:t>
      </w:r>
      <w:r w:rsidRPr="00211E68">
        <w:rPr>
          <w:rFonts w:ascii="Times New Roman" w:hAnsi="Times New Roman" w:cs="Times New Roman"/>
          <w:sz w:val="36"/>
          <w:szCs w:val="36"/>
          <w:lang w:val="en-US"/>
        </w:rPr>
        <w:t xml:space="preserve"> – located ON the isoelectric line</w:t>
      </w:r>
    </w:p>
    <w:p w14:paraId="45F662A7" w14:textId="241FDBC2" w:rsidR="00211E68" w:rsidRPr="00211E68" w:rsidRDefault="00211E68">
      <w:pPr>
        <w:numPr>
          <w:ilvl w:val="0"/>
          <w:numId w:val="376"/>
        </w:numPr>
        <w:tabs>
          <w:tab w:val="left" w:pos="1701"/>
        </w:tabs>
        <w:rPr>
          <w:rFonts w:ascii="Times New Roman" w:hAnsi="Times New Roman" w:cs="Times New Roman"/>
          <w:sz w:val="36"/>
          <w:szCs w:val="36"/>
        </w:rPr>
      </w:pPr>
      <w:r w:rsidRPr="00211E68">
        <w:rPr>
          <w:rFonts w:ascii="Times New Roman" w:hAnsi="Times New Roman" w:cs="Times New Roman"/>
          <w:sz w:val="36"/>
          <w:szCs w:val="36"/>
          <w:lang w:val="en-US"/>
        </w:rPr>
        <w:t xml:space="preserve">Appearance of high </w:t>
      </w:r>
      <w:r w:rsidRPr="00211E68">
        <w:rPr>
          <w:rFonts w:ascii="Times New Roman" w:hAnsi="Times New Roman" w:cs="Times New Roman"/>
          <w:i/>
          <w:iCs/>
          <w:sz w:val="36"/>
          <w:szCs w:val="36"/>
          <w:u w:val="single"/>
          <w:lang w:val="en-US"/>
        </w:rPr>
        <w:t>R</w:t>
      </w:r>
      <w:r w:rsidR="0000183E">
        <w:rPr>
          <w:rFonts w:ascii="Times New Roman" w:hAnsi="Times New Roman" w:cs="Times New Roman"/>
          <w:i/>
          <w:iCs/>
          <w:sz w:val="36"/>
          <w:szCs w:val="36"/>
          <w:u w:val="single"/>
          <w:lang w:val="en-US"/>
        </w:rPr>
        <w:t xml:space="preserve"> </w:t>
      </w:r>
      <w:r w:rsidR="008E0D41">
        <w:rPr>
          <w:rFonts w:ascii="Times New Roman" w:hAnsi="Times New Roman" w:cs="Times New Roman"/>
          <w:i/>
          <w:iCs/>
          <w:sz w:val="36"/>
          <w:szCs w:val="36"/>
          <w:u w:val="single"/>
          <w:lang w:val="en-US"/>
        </w:rPr>
        <w:t>–</w:t>
      </w:r>
      <w:r w:rsidR="0000183E">
        <w:rPr>
          <w:rFonts w:ascii="Times New Roman" w:hAnsi="Times New Roman" w:cs="Times New Roman"/>
          <w:i/>
          <w:iCs/>
          <w:sz w:val="36"/>
          <w:szCs w:val="36"/>
          <w:u w:val="single"/>
          <w:lang w:val="en-US"/>
        </w:rPr>
        <w:t xml:space="preserve"> </w:t>
      </w:r>
      <w:r w:rsidRPr="00211E68">
        <w:rPr>
          <w:rFonts w:ascii="Times New Roman" w:hAnsi="Times New Roman" w:cs="Times New Roman"/>
          <w:i/>
          <w:iCs/>
          <w:sz w:val="36"/>
          <w:szCs w:val="36"/>
          <w:u w:val="single"/>
          <w:lang w:val="en-US"/>
        </w:rPr>
        <w:t>wave</w:t>
      </w:r>
      <w:r w:rsidR="008E0D41">
        <w:rPr>
          <w:rFonts w:ascii="Times New Roman" w:hAnsi="Times New Roman" w:cs="Times New Roman"/>
          <w:i/>
          <w:iCs/>
          <w:sz w:val="36"/>
          <w:szCs w:val="36"/>
          <w:u w:val="single"/>
          <w:lang w:val="en-US"/>
        </w:rPr>
        <w:t xml:space="preserve"> </w:t>
      </w:r>
      <w:r w:rsidRPr="00211E68">
        <w:rPr>
          <w:rFonts w:ascii="Times New Roman" w:hAnsi="Times New Roman" w:cs="Times New Roman"/>
          <w:i/>
          <w:iCs/>
          <w:sz w:val="36"/>
          <w:szCs w:val="36"/>
          <w:u w:val="single"/>
          <w:lang w:val="en-US"/>
        </w:rPr>
        <w:t>(!!!)</w:t>
      </w:r>
      <w:r w:rsidRPr="00211E68">
        <w:rPr>
          <w:rFonts w:ascii="Times New Roman" w:hAnsi="Times New Roman" w:cs="Times New Roman"/>
          <w:sz w:val="36"/>
          <w:szCs w:val="36"/>
          <w:lang w:val="en-US"/>
        </w:rPr>
        <w:t xml:space="preserve"> means that MI was </w:t>
      </w:r>
      <w:r w:rsidRPr="00211E68">
        <w:rPr>
          <w:rFonts w:ascii="Times New Roman" w:hAnsi="Times New Roman" w:cs="Times New Roman"/>
          <w:i/>
          <w:iCs/>
          <w:sz w:val="36"/>
          <w:szCs w:val="36"/>
          <w:u w:val="single"/>
          <w:lang w:val="en-US"/>
        </w:rPr>
        <w:t xml:space="preserve">not </w:t>
      </w:r>
      <w:r w:rsidRPr="00211E68">
        <w:rPr>
          <w:rFonts w:ascii="Times New Roman" w:hAnsi="Times New Roman" w:cs="Times New Roman"/>
          <w:sz w:val="36"/>
          <w:szCs w:val="36"/>
          <w:lang w:val="en-US"/>
        </w:rPr>
        <w:t>transmural</w:t>
      </w:r>
    </w:p>
    <w:p w14:paraId="33771FA9" w14:textId="2416EF24" w:rsidR="00876682" w:rsidRDefault="005D444B" w:rsidP="00876682">
      <w:pPr>
        <w:tabs>
          <w:tab w:val="left" w:pos="1701"/>
        </w:tabs>
        <w:ind w:left="720"/>
        <w:rPr>
          <w:rFonts w:ascii="Times New Roman" w:hAnsi="Times New Roman" w:cs="Times New Roman"/>
          <w:b/>
          <w:bCs/>
          <w:i/>
          <w:iCs/>
          <w:sz w:val="36"/>
          <w:szCs w:val="36"/>
          <w:u w:val="single"/>
          <w:lang w:val="en-US"/>
        </w:rPr>
      </w:pPr>
      <w:r w:rsidRPr="005D444B">
        <w:rPr>
          <w:rFonts w:ascii="Times New Roman" w:hAnsi="Times New Roman" w:cs="Times New Roman"/>
          <w:b/>
          <w:bCs/>
          <w:i/>
          <w:iCs/>
          <w:sz w:val="36"/>
          <w:szCs w:val="36"/>
          <w:lang w:val="en-US"/>
        </w:rPr>
        <w:t>ECG</w:t>
      </w:r>
      <w:r w:rsidRPr="005D444B">
        <w:rPr>
          <w:rFonts w:ascii="Times New Roman" w:hAnsi="Times New Roman" w:cs="Times New Roman"/>
          <w:b/>
          <w:bCs/>
          <w:sz w:val="36"/>
          <w:szCs w:val="36"/>
          <w:lang w:val="en-US"/>
        </w:rPr>
        <w:t xml:space="preserve">-stages of large-area MI in dynamic. </w:t>
      </w:r>
      <w:r w:rsidRPr="005D444B">
        <w:rPr>
          <w:rFonts w:ascii="Times New Roman" w:hAnsi="Times New Roman" w:cs="Times New Roman"/>
          <w:b/>
          <w:bCs/>
          <w:i/>
          <w:iCs/>
          <w:sz w:val="36"/>
          <w:szCs w:val="36"/>
          <w:u w:val="single"/>
          <w:lang w:val="en-US"/>
        </w:rPr>
        <w:t>Cicatrix</w:t>
      </w:r>
    </w:p>
    <w:p w14:paraId="5D388965" w14:textId="77777777" w:rsidR="005D444B" w:rsidRPr="005D444B" w:rsidRDefault="005D444B">
      <w:pPr>
        <w:numPr>
          <w:ilvl w:val="0"/>
          <w:numId w:val="377"/>
        </w:numPr>
        <w:tabs>
          <w:tab w:val="left" w:pos="1701"/>
        </w:tabs>
        <w:rPr>
          <w:rFonts w:ascii="Times New Roman" w:hAnsi="Times New Roman" w:cs="Times New Roman"/>
          <w:sz w:val="36"/>
          <w:szCs w:val="36"/>
        </w:rPr>
      </w:pPr>
      <w:r w:rsidRPr="005D444B">
        <w:rPr>
          <w:rFonts w:ascii="Times New Roman" w:hAnsi="Times New Roman" w:cs="Times New Roman"/>
          <w:i/>
          <w:iCs/>
          <w:sz w:val="36"/>
          <w:szCs w:val="36"/>
          <w:u w:val="single"/>
          <w:lang w:val="en-US"/>
        </w:rPr>
        <w:t xml:space="preserve">Pathologic Q-wave </w:t>
      </w:r>
      <w:r w:rsidRPr="005D444B">
        <w:rPr>
          <w:rFonts w:ascii="Times New Roman" w:hAnsi="Times New Roman" w:cs="Times New Roman"/>
          <w:sz w:val="36"/>
          <w:szCs w:val="36"/>
          <w:lang w:val="en-US"/>
        </w:rPr>
        <w:t xml:space="preserve">or </w:t>
      </w:r>
      <w:r w:rsidRPr="005D444B">
        <w:rPr>
          <w:rFonts w:ascii="Times New Roman" w:hAnsi="Times New Roman" w:cs="Times New Roman"/>
          <w:i/>
          <w:iCs/>
          <w:sz w:val="36"/>
          <w:szCs w:val="36"/>
          <w:u w:val="single"/>
          <w:lang w:val="en-US"/>
        </w:rPr>
        <w:t>QS-complex</w:t>
      </w:r>
    </w:p>
    <w:p w14:paraId="5CFBD9BB" w14:textId="5257A623" w:rsidR="005D444B" w:rsidRPr="005D444B" w:rsidRDefault="005D444B">
      <w:pPr>
        <w:numPr>
          <w:ilvl w:val="0"/>
          <w:numId w:val="377"/>
        </w:numPr>
        <w:tabs>
          <w:tab w:val="left" w:pos="1701"/>
        </w:tabs>
        <w:rPr>
          <w:rFonts w:ascii="Times New Roman" w:hAnsi="Times New Roman" w:cs="Times New Roman"/>
          <w:sz w:val="36"/>
          <w:szCs w:val="36"/>
        </w:rPr>
      </w:pPr>
      <w:r w:rsidRPr="005D444B">
        <w:rPr>
          <w:rFonts w:ascii="Times New Roman" w:hAnsi="Times New Roman" w:cs="Times New Roman"/>
          <w:i/>
          <w:iCs/>
          <w:sz w:val="36"/>
          <w:szCs w:val="36"/>
          <w:u w:val="single"/>
          <w:lang w:val="en-US"/>
        </w:rPr>
        <w:t xml:space="preserve">T-wave </w:t>
      </w:r>
      <w:r w:rsidRPr="005D444B">
        <w:rPr>
          <w:rFonts w:ascii="Times New Roman" w:hAnsi="Times New Roman" w:cs="Times New Roman"/>
          <w:sz w:val="36"/>
          <w:szCs w:val="36"/>
          <w:lang w:val="en-US"/>
        </w:rPr>
        <w:t>- slightly negative, isoelectric or positive</w:t>
      </w:r>
    </w:p>
    <w:p w14:paraId="0F0AF4C4" w14:textId="77777777" w:rsidR="0020180A" w:rsidRDefault="0020180A" w:rsidP="0020180A">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76ABB070" w14:textId="15599754" w:rsidR="00C66D07" w:rsidRDefault="0020180A" w:rsidP="0020180A">
      <w:pPr>
        <w:tabs>
          <w:tab w:val="left" w:pos="1701"/>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20180A">
        <w:rPr>
          <w:rFonts w:ascii="Times New Roman" w:hAnsi="Times New Roman" w:cs="Times New Roman"/>
          <w:b/>
          <w:bCs/>
          <w:i/>
          <w:iCs/>
          <w:sz w:val="36"/>
          <w:szCs w:val="36"/>
          <w:lang w:val="en-US"/>
        </w:rPr>
        <w:t>ECG</w:t>
      </w:r>
      <w:r w:rsidRPr="0020180A">
        <w:rPr>
          <w:rFonts w:ascii="Times New Roman" w:hAnsi="Times New Roman" w:cs="Times New Roman"/>
          <w:b/>
          <w:bCs/>
          <w:sz w:val="36"/>
          <w:szCs w:val="36"/>
          <w:lang w:val="en-US"/>
        </w:rPr>
        <w:t xml:space="preserve">-characteristics of </w:t>
      </w:r>
      <w:r w:rsidRPr="0020180A">
        <w:rPr>
          <w:rFonts w:ascii="Times New Roman" w:hAnsi="Times New Roman" w:cs="Times New Roman"/>
          <w:b/>
          <w:bCs/>
          <w:i/>
          <w:iCs/>
          <w:sz w:val="36"/>
          <w:szCs w:val="36"/>
          <w:u w:val="single"/>
          <w:lang w:val="en-US"/>
        </w:rPr>
        <w:t>aneurism</w:t>
      </w:r>
      <w:r w:rsidRPr="0020180A">
        <w:rPr>
          <w:rFonts w:ascii="Times New Roman" w:hAnsi="Times New Roman" w:cs="Times New Roman"/>
          <w:b/>
          <w:bCs/>
          <w:sz w:val="36"/>
          <w:szCs w:val="36"/>
          <w:lang w:val="en-US"/>
        </w:rPr>
        <w:t xml:space="preserve"> of the heart</w:t>
      </w:r>
    </w:p>
    <w:p w14:paraId="46A00A4C" w14:textId="6D5AE313" w:rsidR="005214B3" w:rsidRPr="005214B3" w:rsidRDefault="005214B3">
      <w:pPr>
        <w:numPr>
          <w:ilvl w:val="0"/>
          <w:numId w:val="378"/>
        </w:numPr>
        <w:tabs>
          <w:tab w:val="left" w:pos="1701"/>
        </w:tabs>
        <w:rPr>
          <w:rFonts w:ascii="Times New Roman" w:hAnsi="Times New Roman" w:cs="Times New Roman"/>
          <w:sz w:val="36"/>
          <w:szCs w:val="36"/>
        </w:rPr>
      </w:pPr>
      <w:r w:rsidRPr="005214B3">
        <w:rPr>
          <w:rFonts w:ascii="Times New Roman" w:hAnsi="Times New Roman" w:cs="Times New Roman"/>
          <w:sz w:val="36"/>
          <w:szCs w:val="36"/>
          <w:lang w:val="en-US"/>
        </w:rPr>
        <w:t>The “stiff”, “constant” ECG-picture, there are no changes depends on the stages of MI</w:t>
      </w:r>
    </w:p>
    <w:p w14:paraId="04B7E6B8" w14:textId="30430A55" w:rsidR="005214B3" w:rsidRPr="00705301" w:rsidRDefault="005214B3">
      <w:pPr>
        <w:numPr>
          <w:ilvl w:val="0"/>
          <w:numId w:val="378"/>
        </w:numPr>
        <w:tabs>
          <w:tab w:val="left" w:pos="1701"/>
        </w:tabs>
        <w:rPr>
          <w:rFonts w:ascii="Times New Roman" w:hAnsi="Times New Roman" w:cs="Times New Roman"/>
          <w:sz w:val="36"/>
          <w:szCs w:val="36"/>
        </w:rPr>
      </w:pPr>
      <w:r w:rsidRPr="00705301">
        <w:rPr>
          <w:rFonts w:ascii="Times New Roman" w:hAnsi="Times New Roman" w:cs="Times New Roman"/>
          <w:i/>
          <w:iCs/>
          <w:sz w:val="36"/>
          <w:szCs w:val="36"/>
          <w:lang w:val="en-US"/>
        </w:rPr>
        <w:t>QS-complex</w:t>
      </w:r>
      <w:r w:rsidRPr="00705301">
        <w:rPr>
          <w:rFonts w:ascii="Times New Roman" w:hAnsi="Times New Roman" w:cs="Times New Roman"/>
          <w:sz w:val="36"/>
          <w:szCs w:val="36"/>
          <w:lang w:val="en-US"/>
        </w:rPr>
        <w:t>, without R-wave</w:t>
      </w:r>
      <w:r w:rsidR="00705301" w:rsidRPr="00705301">
        <w:rPr>
          <w:rFonts w:ascii="Times New Roman" w:hAnsi="Times New Roman" w:cs="Times New Roman"/>
          <w:sz w:val="36"/>
          <w:szCs w:val="36"/>
          <w:lang w:val="en-US"/>
        </w:rPr>
        <w:t xml:space="preserve">                                               222</w:t>
      </w:r>
    </w:p>
    <w:p w14:paraId="1E1AE3E8" w14:textId="7AF127D4" w:rsidR="005214B3" w:rsidRPr="005214B3" w:rsidRDefault="005214B3">
      <w:pPr>
        <w:numPr>
          <w:ilvl w:val="0"/>
          <w:numId w:val="378"/>
        </w:numPr>
        <w:tabs>
          <w:tab w:val="left" w:pos="1701"/>
        </w:tabs>
        <w:rPr>
          <w:rFonts w:ascii="Times New Roman" w:hAnsi="Times New Roman" w:cs="Times New Roman"/>
          <w:sz w:val="36"/>
          <w:szCs w:val="36"/>
        </w:rPr>
      </w:pPr>
      <w:r w:rsidRPr="005214B3">
        <w:rPr>
          <w:rFonts w:ascii="Times New Roman" w:hAnsi="Times New Roman" w:cs="Times New Roman"/>
          <w:sz w:val="36"/>
          <w:szCs w:val="36"/>
          <w:u w:val="single"/>
          <w:lang w:val="en-US"/>
        </w:rPr>
        <w:lastRenderedPageBreak/>
        <w:t xml:space="preserve">Elevated ST-segment </w:t>
      </w:r>
      <w:r w:rsidRPr="005214B3">
        <w:rPr>
          <w:rFonts w:ascii="Times New Roman" w:hAnsi="Times New Roman" w:cs="Times New Roman"/>
          <w:sz w:val="36"/>
          <w:szCs w:val="36"/>
          <w:lang w:val="en-US"/>
        </w:rPr>
        <w:t>in several leads</w:t>
      </w:r>
      <w:r w:rsidR="00D06BF4">
        <w:rPr>
          <w:rFonts w:ascii="Times New Roman" w:hAnsi="Times New Roman" w:cs="Times New Roman"/>
          <w:sz w:val="36"/>
          <w:szCs w:val="36"/>
          <w:lang w:val="en-US"/>
        </w:rPr>
        <w:t xml:space="preserve">                                   </w:t>
      </w:r>
    </w:p>
    <w:p w14:paraId="57B92917" w14:textId="6DA8C048" w:rsidR="00C66D07" w:rsidRDefault="005B1346" w:rsidP="0020180A">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Pic.</w:t>
      </w:r>
      <w:r w:rsidR="00CB075D">
        <w:rPr>
          <w:rFonts w:ascii="Times New Roman" w:hAnsi="Times New Roman" w:cs="Times New Roman"/>
          <w:sz w:val="36"/>
          <w:szCs w:val="36"/>
          <w:lang w:val="en-US"/>
        </w:rPr>
        <w:t>106.</w:t>
      </w:r>
      <w:r>
        <w:rPr>
          <w:rFonts w:ascii="Times New Roman" w:hAnsi="Times New Roman" w:cs="Times New Roman"/>
          <w:sz w:val="36"/>
          <w:szCs w:val="36"/>
          <w:lang w:val="en-US"/>
        </w:rPr>
        <w:t xml:space="preserve"> </w:t>
      </w:r>
      <w:r w:rsidRPr="005B1346">
        <w:rPr>
          <w:rFonts w:ascii="Times New Roman" w:hAnsi="Times New Roman" w:cs="Times New Roman"/>
          <w:sz w:val="36"/>
          <w:szCs w:val="36"/>
          <w:lang w:val="en-US"/>
        </w:rPr>
        <w:t>Myocardial Infarction. II, III – ST depression, V1-V4- T elevated, ischemic</w:t>
      </w:r>
    </w:p>
    <w:p w14:paraId="4D59164F" w14:textId="2D761AE3" w:rsidR="00C66D07" w:rsidRDefault="00A55AC6" w:rsidP="0020180A">
      <w:pPr>
        <w:tabs>
          <w:tab w:val="left" w:pos="1701"/>
        </w:tabs>
        <w:rPr>
          <w:rFonts w:ascii="Times New Roman" w:hAnsi="Times New Roman" w:cs="Times New Roman"/>
          <w:sz w:val="36"/>
          <w:szCs w:val="36"/>
          <w:lang w:val="en-US"/>
        </w:rPr>
      </w:pPr>
      <w:r w:rsidRPr="00A55AC6">
        <w:rPr>
          <w:rFonts w:ascii="Times New Roman" w:hAnsi="Times New Roman" w:cs="Times New Roman"/>
          <w:noProof/>
          <w:sz w:val="36"/>
          <w:szCs w:val="36"/>
        </w:rPr>
        <w:drawing>
          <wp:inline distT="0" distB="0" distL="0" distR="0" wp14:anchorId="26F2363B" wp14:editId="61B5A62C">
            <wp:extent cx="5705061" cy="3746500"/>
            <wp:effectExtent l="0" t="0" r="0" b="6350"/>
            <wp:docPr id="645272758" name="Picture 2" descr="C:\Users\Гайова\Documents\Electrocardiogram ECG-EKG graph.jpg">
              <a:extLst xmlns:a="http://schemas.openxmlformats.org/drawingml/2006/main">
                <a:ext uri="{FF2B5EF4-FFF2-40B4-BE49-F238E27FC236}">
                  <a16:creationId xmlns:a16="http://schemas.microsoft.com/office/drawing/2014/main" id="{39F463FB-F210-45B6-AAD8-11D294B1CADD}"/>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Picture 2" descr="C:\Users\Гайова\Documents\Electrocardiogram ECG-EKG graph.jpg">
                      <a:extLst>
                        <a:ext uri="{FF2B5EF4-FFF2-40B4-BE49-F238E27FC236}">
                          <a16:creationId xmlns:a16="http://schemas.microsoft.com/office/drawing/2014/main" id="{39F463FB-F210-45B6-AAD8-11D294B1CADD}"/>
                        </a:ext>
                      </a:extLst>
                    </pic:cNvPr>
                    <pic:cNvPicPr>
                      <a:picLocks noGrp="1" noChangeAspect="1" noChangeArrowheads="1"/>
                    </pic:cNvPicPr>
                  </pic:nvPicPr>
                  <pic:blipFill>
                    <a:blip r:embed="rId141"/>
                    <a:srcRect/>
                    <a:stretch>
                      <a:fillRect/>
                    </a:stretch>
                  </pic:blipFill>
                  <pic:spPr bwMode="auto">
                    <a:xfrm>
                      <a:off x="0" y="0"/>
                      <a:ext cx="5712884" cy="3751638"/>
                    </a:xfrm>
                    <a:prstGeom prst="rect">
                      <a:avLst/>
                    </a:prstGeom>
                    <a:noFill/>
                  </pic:spPr>
                </pic:pic>
              </a:graphicData>
            </a:graphic>
          </wp:inline>
        </w:drawing>
      </w:r>
    </w:p>
    <w:p w14:paraId="75CC0999" w14:textId="77777777" w:rsidR="00C66D07" w:rsidRDefault="00C66D07" w:rsidP="0020180A">
      <w:pPr>
        <w:tabs>
          <w:tab w:val="left" w:pos="1701"/>
        </w:tabs>
        <w:rPr>
          <w:rFonts w:ascii="Times New Roman" w:hAnsi="Times New Roman" w:cs="Times New Roman"/>
          <w:sz w:val="36"/>
          <w:szCs w:val="36"/>
          <w:lang w:val="en-US"/>
        </w:rPr>
      </w:pPr>
    </w:p>
    <w:p w14:paraId="240D1175" w14:textId="77777777" w:rsidR="00C66D07" w:rsidRDefault="00C66D07" w:rsidP="0020180A">
      <w:pPr>
        <w:tabs>
          <w:tab w:val="left" w:pos="1701"/>
        </w:tabs>
        <w:rPr>
          <w:rFonts w:ascii="Times New Roman" w:hAnsi="Times New Roman" w:cs="Times New Roman"/>
          <w:sz w:val="36"/>
          <w:szCs w:val="36"/>
          <w:lang w:val="en-US"/>
        </w:rPr>
      </w:pPr>
    </w:p>
    <w:p w14:paraId="02B75697" w14:textId="77777777" w:rsidR="008E0E7C" w:rsidRDefault="008E0E7C" w:rsidP="0020180A">
      <w:pPr>
        <w:tabs>
          <w:tab w:val="left" w:pos="1701"/>
        </w:tabs>
        <w:rPr>
          <w:rFonts w:ascii="Times New Roman" w:hAnsi="Times New Roman" w:cs="Times New Roman"/>
          <w:sz w:val="36"/>
          <w:szCs w:val="36"/>
          <w:lang w:val="en-US"/>
        </w:rPr>
      </w:pPr>
    </w:p>
    <w:p w14:paraId="5B284071" w14:textId="77777777" w:rsidR="008E0E7C" w:rsidRDefault="008E0E7C" w:rsidP="0020180A">
      <w:pPr>
        <w:tabs>
          <w:tab w:val="left" w:pos="1701"/>
        </w:tabs>
        <w:rPr>
          <w:rFonts w:ascii="Times New Roman" w:hAnsi="Times New Roman" w:cs="Times New Roman"/>
          <w:sz w:val="36"/>
          <w:szCs w:val="36"/>
          <w:lang w:val="en-US"/>
        </w:rPr>
      </w:pPr>
    </w:p>
    <w:p w14:paraId="6B59DB30" w14:textId="77777777" w:rsidR="008E0E7C" w:rsidRDefault="008E0E7C" w:rsidP="0020180A">
      <w:pPr>
        <w:tabs>
          <w:tab w:val="left" w:pos="1701"/>
        </w:tabs>
        <w:rPr>
          <w:rFonts w:ascii="Times New Roman" w:hAnsi="Times New Roman" w:cs="Times New Roman"/>
          <w:sz w:val="36"/>
          <w:szCs w:val="36"/>
          <w:lang w:val="en-US"/>
        </w:rPr>
      </w:pPr>
    </w:p>
    <w:p w14:paraId="71B316BA" w14:textId="77777777" w:rsidR="008E0E7C" w:rsidRDefault="008E0E7C" w:rsidP="0020180A">
      <w:pPr>
        <w:tabs>
          <w:tab w:val="left" w:pos="1701"/>
        </w:tabs>
        <w:rPr>
          <w:rFonts w:ascii="Times New Roman" w:hAnsi="Times New Roman" w:cs="Times New Roman"/>
          <w:sz w:val="36"/>
          <w:szCs w:val="36"/>
          <w:lang w:val="en-US"/>
        </w:rPr>
      </w:pPr>
    </w:p>
    <w:p w14:paraId="607D3DB8" w14:textId="713AA404" w:rsidR="00C66D07" w:rsidRPr="008E0E7C" w:rsidRDefault="008E0D41" w:rsidP="0020180A">
      <w:pPr>
        <w:tabs>
          <w:tab w:val="left" w:pos="1701"/>
        </w:tabs>
        <w:rPr>
          <w:rFonts w:ascii="Times New Roman" w:hAnsi="Times New Roman" w:cs="Times New Roman"/>
          <w:sz w:val="36"/>
          <w:szCs w:val="36"/>
          <w:lang w:val="en-US"/>
        </w:rPr>
      </w:pPr>
      <w:r w:rsidRPr="001611D8">
        <w:rPr>
          <w:rFonts w:ascii="Times New Roman" w:hAnsi="Times New Roman" w:cs="Times New Roman"/>
          <w:b/>
          <w:bCs/>
          <w:sz w:val="36"/>
          <w:szCs w:val="36"/>
          <w:lang w:val="en-US"/>
        </w:rPr>
        <w:t>Lecture</w:t>
      </w:r>
      <w:r w:rsidR="001611D8" w:rsidRPr="001611D8">
        <w:rPr>
          <w:rFonts w:ascii="Times New Roman" w:hAnsi="Times New Roman" w:cs="Times New Roman"/>
          <w:b/>
          <w:bCs/>
          <w:sz w:val="36"/>
          <w:szCs w:val="36"/>
          <w:lang w:val="en-US"/>
        </w:rPr>
        <w:t>15</w:t>
      </w:r>
    </w:p>
    <w:p w14:paraId="3AA0ACB6" w14:textId="77777777" w:rsidR="00AC4E62" w:rsidRDefault="00AC4E62" w:rsidP="00AC4E62">
      <w:pPr>
        <w:tabs>
          <w:tab w:val="left" w:pos="1701"/>
        </w:tabs>
        <w:rPr>
          <w:rFonts w:ascii="Times New Roman" w:hAnsi="Times New Roman" w:cs="Times New Roman"/>
          <w:b/>
          <w:bCs/>
          <w:sz w:val="36"/>
          <w:szCs w:val="36"/>
          <w:lang w:val="en-US"/>
        </w:rPr>
      </w:pPr>
      <w:proofErr w:type="spellStart"/>
      <w:r w:rsidRPr="00AC4E62">
        <w:rPr>
          <w:rFonts w:ascii="Times New Roman" w:hAnsi="Times New Roman" w:cs="Times New Roman"/>
          <w:b/>
          <w:bCs/>
          <w:sz w:val="36"/>
          <w:szCs w:val="36"/>
        </w:rPr>
        <w:t>The</w:t>
      </w:r>
      <w:proofErr w:type="spellEnd"/>
      <w:r w:rsidRPr="00AC4E62">
        <w:rPr>
          <w:rFonts w:ascii="Times New Roman" w:hAnsi="Times New Roman" w:cs="Times New Roman"/>
          <w:b/>
          <w:bCs/>
          <w:sz w:val="36"/>
          <w:szCs w:val="36"/>
        </w:rPr>
        <w:t xml:space="preserve"> </w:t>
      </w:r>
      <w:proofErr w:type="spellStart"/>
      <w:r w:rsidRPr="00AC4E62">
        <w:rPr>
          <w:rFonts w:ascii="Times New Roman" w:hAnsi="Times New Roman" w:cs="Times New Roman"/>
          <w:b/>
          <w:bCs/>
          <w:sz w:val="36"/>
          <w:szCs w:val="36"/>
        </w:rPr>
        <w:t>main</w:t>
      </w:r>
      <w:proofErr w:type="spellEnd"/>
      <w:r w:rsidRPr="00AC4E62">
        <w:rPr>
          <w:rFonts w:ascii="Times New Roman" w:hAnsi="Times New Roman" w:cs="Times New Roman"/>
          <w:b/>
          <w:bCs/>
          <w:sz w:val="36"/>
          <w:szCs w:val="36"/>
        </w:rPr>
        <w:t xml:space="preserve"> </w:t>
      </w:r>
      <w:proofErr w:type="spellStart"/>
      <w:r w:rsidRPr="00AC4E62">
        <w:rPr>
          <w:rFonts w:ascii="Times New Roman" w:hAnsi="Times New Roman" w:cs="Times New Roman"/>
          <w:b/>
          <w:bCs/>
          <w:sz w:val="36"/>
          <w:szCs w:val="36"/>
        </w:rPr>
        <w:t>symptoms</w:t>
      </w:r>
      <w:proofErr w:type="spellEnd"/>
      <w:r w:rsidRPr="00AC4E62">
        <w:rPr>
          <w:rFonts w:ascii="Times New Roman" w:hAnsi="Times New Roman" w:cs="Times New Roman"/>
          <w:b/>
          <w:bCs/>
          <w:sz w:val="36"/>
          <w:szCs w:val="36"/>
        </w:rPr>
        <w:t xml:space="preserve"> </w:t>
      </w:r>
      <w:proofErr w:type="spellStart"/>
      <w:r w:rsidRPr="00AC4E62">
        <w:rPr>
          <w:rFonts w:ascii="Times New Roman" w:hAnsi="Times New Roman" w:cs="Times New Roman"/>
          <w:b/>
          <w:bCs/>
          <w:sz w:val="36"/>
          <w:szCs w:val="36"/>
        </w:rPr>
        <w:t>at</w:t>
      </w:r>
      <w:proofErr w:type="spellEnd"/>
      <w:r w:rsidRPr="00AC4E62">
        <w:rPr>
          <w:rFonts w:ascii="Times New Roman" w:hAnsi="Times New Roman" w:cs="Times New Roman"/>
          <w:b/>
          <w:bCs/>
          <w:sz w:val="36"/>
          <w:szCs w:val="36"/>
        </w:rPr>
        <w:t xml:space="preserve"> </w:t>
      </w:r>
      <w:proofErr w:type="spellStart"/>
      <w:r w:rsidRPr="00AC4E62">
        <w:rPr>
          <w:rFonts w:ascii="Times New Roman" w:hAnsi="Times New Roman" w:cs="Times New Roman"/>
          <w:b/>
          <w:bCs/>
          <w:sz w:val="36"/>
          <w:szCs w:val="36"/>
        </w:rPr>
        <w:t>gastro-intestinal</w:t>
      </w:r>
      <w:proofErr w:type="spellEnd"/>
      <w:r w:rsidRPr="00AC4E62">
        <w:rPr>
          <w:rFonts w:ascii="Times New Roman" w:hAnsi="Times New Roman" w:cs="Times New Roman"/>
          <w:b/>
          <w:bCs/>
          <w:sz w:val="36"/>
          <w:szCs w:val="36"/>
        </w:rPr>
        <w:t xml:space="preserve"> </w:t>
      </w:r>
      <w:proofErr w:type="spellStart"/>
      <w:r w:rsidRPr="00AC4E62">
        <w:rPr>
          <w:rFonts w:ascii="Times New Roman" w:hAnsi="Times New Roman" w:cs="Times New Roman"/>
          <w:b/>
          <w:bCs/>
          <w:sz w:val="36"/>
          <w:szCs w:val="36"/>
        </w:rPr>
        <w:t>diseases</w:t>
      </w:r>
      <w:proofErr w:type="spellEnd"/>
      <w:r w:rsidRPr="00AC4E62">
        <w:rPr>
          <w:rFonts w:ascii="Times New Roman" w:hAnsi="Times New Roman" w:cs="Times New Roman"/>
          <w:b/>
          <w:bCs/>
          <w:sz w:val="36"/>
          <w:szCs w:val="36"/>
        </w:rPr>
        <w:t xml:space="preserve"> </w:t>
      </w:r>
      <w:proofErr w:type="spellStart"/>
      <w:r w:rsidRPr="00AC4E62">
        <w:rPr>
          <w:rFonts w:ascii="Times New Roman" w:hAnsi="Times New Roman" w:cs="Times New Roman"/>
          <w:b/>
          <w:bCs/>
          <w:sz w:val="36"/>
          <w:szCs w:val="36"/>
        </w:rPr>
        <w:t>and</w:t>
      </w:r>
      <w:proofErr w:type="spellEnd"/>
      <w:r w:rsidRPr="00AC4E62">
        <w:rPr>
          <w:rFonts w:ascii="Times New Roman" w:hAnsi="Times New Roman" w:cs="Times New Roman"/>
          <w:b/>
          <w:bCs/>
          <w:sz w:val="36"/>
          <w:szCs w:val="36"/>
        </w:rPr>
        <w:t xml:space="preserve"> </w:t>
      </w:r>
      <w:proofErr w:type="spellStart"/>
      <w:r w:rsidRPr="00AC4E62">
        <w:rPr>
          <w:rFonts w:ascii="Times New Roman" w:hAnsi="Times New Roman" w:cs="Times New Roman"/>
          <w:b/>
          <w:bCs/>
          <w:sz w:val="36"/>
          <w:szCs w:val="36"/>
        </w:rPr>
        <w:t>functional</w:t>
      </w:r>
      <w:proofErr w:type="spellEnd"/>
      <w:r w:rsidRPr="00AC4E62">
        <w:rPr>
          <w:rFonts w:ascii="Times New Roman" w:hAnsi="Times New Roman" w:cs="Times New Roman"/>
          <w:b/>
          <w:bCs/>
          <w:sz w:val="36"/>
          <w:szCs w:val="36"/>
        </w:rPr>
        <w:t xml:space="preserve"> </w:t>
      </w:r>
      <w:proofErr w:type="spellStart"/>
      <w:r w:rsidRPr="00AC4E62">
        <w:rPr>
          <w:rFonts w:ascii="Times New Roman" w:hAnsi="Times New Roman" w:cs="Times New Roman"/>
          <w:b/>
          <w:bCs/>
          <w:sz w:val="36"/>
          <w:szCs w:val="36"/>
        </w:rPr>
        <w:t>gastro-intestinal</w:t>
      </w:r>
      <w:proofErr w:type="spellEnd"/>
      <w:r w:rsidRPr="00AC4E62">
        <w:rPr>
          <w:rFonts w:ascii="Times New Roman" w:hAnsi="Times New Roman" w:cs="Times New Roman"/>
          <w:b/>
          <w:bCs/>
          <w:sz w:val="36"/>
          <w:szCs w:val="36"/>
        </w:rPr>
        <w:t xml:space="preserve"> </w:t>
      </w:r>
      <w:proofErr w:type="spellStart"/>
      <w:r w:rsidRPr="00AC4E62">
        <w:rPr>
          <w:rFonts w:ascii="Times New Roman" w:hAnsi="Times New Roman" w:cs="Times New Roman"/>
          <w:b/>
          <w:bCs/>
          <w:sz w:val="36"/>
          <w:szCs w:val="36"/>
        </w:rPr>
        <w:t>disorders</w:t>
      </w:r>
      <w:proofErr w:type="spellEnd"/>
      <w:r w:rsidRPr="00AC4E62">
        <w:rPr>
          <w:rFonts w:ascii="Times New Roman" w:hAnsi="Times New Roman" w:cs="Times New Roman"/>
          <w:b/>
          <w:bCs/>
          <w:sz w:val="36"/>
          <w:szCs w:val="36"/>
        </w:rPr>
        <w:t xml:space="preserve"> </w:t>
      </w:r>
      <w:proofErr w:type="spellStart"/>
      <w:r w:rsidRPr="00AC4E62">
        <w:rPr>
          <w:rFonts w:ascii="Times New Roman" w:hAnsi="Times New Roman" w:cs="Times New Roman"/>
          <w:b/>
          <w:bCs/>
          <w:sz w:val="36"/>
          <w:szCs w:val="36"/>
        </w:rPr>
        <w:t>on</w:t>
      </w:r>
      <w:proofErr w:type="spellEnd"/>
      <w:r w:rsidRPr="00AC4E62">
        <w:rPr>
          <w:rFonts w:ascii="Times New Roman" w:hAnsi="Times New Roman" w:cs="Times New Roman"/>
          <w:b/>
          <w:bCs/>
          <w:sz w:val="36"/>
          <w:szCs w:val="36"/>
        </w:rPr>
        <w:t xml:space="preserve"> </w:t>
      </w:r>
      <w:proofErr w:type="spellStart"/>
      <w:r w:rsidRPr="00AC4E62">
        <w:rPr>
          <w:rFonts w:ascii="Times New Roman" w:hAnsi="Times New Roman" w:cs="Times New Roman"/>
          <w:b/>
          <w:bCs/>
          <w:sz w:val="36"/>
          <w:szCs w:val="36"/>
        </w:rPr>
        <w:t>the</w:t>
      </w:r>
      <w:proofErr w:type="spellEnd"/>
      <w:r w:rsidRPr="00AC4E62">
        <w:rPr>
          <w:rFonts w:ascii="Times New Roman" w:hAnsi="Times New Roman" w:cs="Times New Roman"/>
          <w:b/>
          <w:bCs/>
          <w:sz w:val="36"/>
          <w:szCs w:val="36"/>
        </w:rPr>
        <w:t xml:space="preserve"> </w:t>
      </w:r>
      <w:proofErr w:type="spellStart"/>
      <w:r w:rsidRPr="00AC4E62">
        <w:rPr>
          <w:rFonts w:ascii="Times New Roman" w:hAnsi="Times New Roman" w:cs="Times New Roman"/>
          <w:b/>
          <w:bCs/>
          <w:sz w:val="36"/>
          <w:szCs w:val="36"/>
        </w:rPr>
        <w:t>base</w:t>
      </w:r>
      <w:proofErr w:type="spellEnd"/>
      <w:r w:rsidRPr="00AC4E62">
        <w:rPr>
          <w:rFonts w:ascii="Times New Roman" w:hAnsi="Times New Roman" w:cs="Times New Roman"/>
          <w:b/>
          <w:bCs/>
          <w:sz w:val="36"/>
          <w:szCs w:val="36"/>
        </w:rPr>
        <w:t xml:space="preserve"> </w:t>
      </w:r>
      <w:proofErr w:type="spellStart"/>
      <w:r w:rsidRPr="00AC4E62">
        <w:rPr>
          <w:rFonts w:ascii="Times New Roman" w:hAnsi="Times New Roman" w:cs="Times New Roman"/>
          <w:b/>
          <w:bCs/>
          <w:sz w:val="36"/>
          <w:szCs w:val="36"/>
        </w:rPr>
        <w:t>of</w:t>
      </w:r>
      <w:proofErr w:type="spellEnd"/>
      <w:r w:rsidRPr="00AC4E62">
        <w:rPr>
          <w:rFonts w:ascii="Times New Roman" w:hAnsi="Times New Roman" w:cs="Times New Roman"/>
          <w:b/>
          <w:bCs/>
          <w:sz w:val="36"/>
          <w:szCs w:val="36"/>
        </w:rPr>
        <w:t xml:space="preserve"> </w:t>
      </w:r>
      <w:proofErr w:type="spellStart"/>
      <w:r w:rsidRPr="00AC4E62">
        <w:rPr>
          <w:rFonts w:ascii="Times New Roman" w:hAnsi="Times New Roman" w:cs="Times New Roman"/>
          <w:b/>
          <w:bCs/>
          <w:sz w:val="36"/>
          <w:szCs w:val="36"/>
        </w:rPr>
        <w:t>questioning</w:t>
      </w:r>
      <w:proofErr w:type="spellEnd"/>
      <w:r w:rsidRPr="00AC4E62">
        <w:rPr>
          <w:rFonts w:ascii="Times New Roman" w:hAnsi="Times New Roman" w:cs="Times New Roman"/>
          <w:b/>
          <w:bCs/>
          <w:sz w:val="36"/>
          <w:szCs w:val="36"/>
        </w:rPr>
        <w:t xml:space="preserve">, </w:t>
      </w:r>
      <w:proofErr w:type="spellStart"/>
      <w:r w:rsidRPr="00AC4E62">
        <w:rPr>
          <w:rFonts w:ascii="Times New Roman" w:hAnsi="Times New Roman" w:cs="Times New Roman"/>
          <w:b/>
          <w:bCs/>
          <w:sz w:val="36"/>
          <w:szCs w:val="36"/>
        </w:rPr>
        <w:t>physical</w:t>
      </w:r>
      <w:proofErr w:type="spellEnd"/>
      <w:r w:rsidRPr="00AC4E62">
        <w:rPr>
          <w:rFonts w:ascii="Times New Roman" w:hAnsi="Times New Roman" w:cs="Times New Roman"/>
          <w:b/>
          <w:bCs/>
          <w:sz w:val="36"/>
          <w:szCs w:val="36"/>
        </w:rPr>
        <w:t xml:space="preserve"> </w:t>
      </w:r>
      <w:proofErr w:type="spellStart"/>
      <w:r w:rsidRPr="00AC4E62">
        <w:rPr>
          <w:rFonts w:ascii="Times New Roman" w:hAnsi="Times New Roman" w:cs="Times New Roman"/>
          <w:b/>
          <w:bCs/>
          <w:sz w:val="36"/>
          <w:szCs w:val="36"/>
        </w:rPr>
        <w:t>examination</w:t>
      </w:r>
      <w:proofErr w:type="spellEnd"/>
      <w:r w:rsidRPr="00AC4E62">
        <w:rPr>
          <w:rFonts w:ascii="Times New Roman" w:hAnsi="Times New Roman" w:cs="Times New Roman"/>
          <w:b/>
          <w:bCs/>
          <w:sz w:val="36"/>
          <w:szCs w:val="36"/>
        </w:rPr>
        <w:t xml:space="preserve">, </w:t>
      </w:r>
      <w:proofErr w:type="spellStart"/>
      <w:r w:rsidRPr="00AC4E62">
        <w:rPr>
          <w:rFonts w:ascii="Times New Roman" w:hAnsi="Times New Roman" w:cs="Times New Roman"/>
          <w:b/>
          <w:bCs/>
          <w:sz w:val="36"/>
          <w:szCs w:val="36"/>
        </w:rPr>
        <w:t>data</w:t>
      </w:r>
      <w:proofErr w:type="spellEnd"/>
      <w:r w:rsidRPr="00AC4E62">
        <w:rPr>
          <w:rFonts w:ascii="Times New Roman" w:hAnsi="Times New Roman" w:cs="Times New Roman"/>
          <w:b/>
          <w:bCs/>
          <w:sz w:val="36"/>
          <w:szCs w:val="36"/>
        </w:rPr>
        <w:t xml:space="preserve"> </w:t>
      </w:r>
      <w:proofErr w:type="spellStart"/>
      <w:r w:rsidRPr="00AC4E62">
        <w:rPr>
          <w:rFonts w:ascii="Times New Roman" w:hAnsi="Times New Roman" w:cs="Times New Roman"/>
          <w:b/>
          <w:bCs/>
          <w:sz w:val="36"/>
          <w:szCs w:val="36"/>
        </w:rPr>
        <w:t>of</w:t>
      </w:r>
      <w:proofErr w:type="spellEnd"/>
      <w:r w:rsidRPr="00AC4E62">
        <w:rPr>
          <w:rFonts w:ascii="Times New Roman" w:hAnsi="Times New Roman" w:cs="Times New Roman"/>
          <w:b/>
          <w:bCs/>
          <w:sz w:val="36"/>
          <w:szCs w:val="36"/>
        </w:rPr>
        <w:t xml:space="preserve"> </w:t>
      </w:r>
      <w:proofErr w:type="spellStart"/>
      <w:r w:rsidRPr="00AC4E62">
        <w:rPr>
          <w:rFonts w:ascii="Times New Roman" w:hAnsi="Times New Roman" w:cs="Times New Roman"/>
          <w:b/>
          <w:bCs/>
          <w:sz w:val="36"/>
          <w:szCs w:val="36"/>
        </w:rPr>
        <w:t>laboratory</w:t>
      </w:r>
      <w:proofErr w:type="spellEnd"/>
      <w:r w:rsidRPr="00AC4E62">
        <w:rPr>
          <w:rFonts w:ascii="Times New Roman" w:hAnsi="Times New Roman" w:cs="Times New Roman"/>
          <w:b/>
          <w:bCs/>
          <w:sz w:val="36"/>
          <w:szCs w:val="36"/>
        </w:rPr>
        <w:t xml:space="preserve"> </w:t>
      </w:r>
      <w:proofErr w:type="spellStart"/>
      <w:r w:rsidRPr="00AC4E62">
        <w:rPr>
          <w:rFonts w:ascii="Times New Roman" w:hAnsi="Times New Roman" w:cs="Times New Roman"/>
          <w:b/>
          <w:bCs/>
          <w:sz w:val="36"/>
          <w:szCs w:val="36"/>
        </w:rPr>
        <w:t>and</w:t>
      </w:r>
      <w:proofErr w:type="spellEnd"/>
      <w:r w:rsidRPr="00AC4E62">
        <w:rPr>
          <w:rFonts w:ascii="Times New Roman" w:hAnsi="Times New Roman" w:cs="Times New Roman"/>
          <w:b/>
          <w:bCs/>
          <w:sz w:val="36"/>
          <w:szCs w:val="36"/>
        </w:rPr>
        <w:t xml:space="preserve"> </w:t>
      </w:r>
      <w:proofErr w:type="spellStart"/>
      <w:r w:rsidRPr="00AC4E62">
        <w:rPr>
          <w:rFonts w:ascii="Times New Roman" w:hAnsi="Times New Roman" w:cs="Times New Roman"/>
          <w:b/>
          <w:bCs/>
          <w:sz w:val="36"/>
          <w:szCs w:val="36"/>
        </w:rPr>
        <w:t>instrumental</w:t>
      </w:r>
      <w:proofErr w:type="spellEnd"/>
      <w:r w:rsidRPr="00AC4E62">
        <w:rPr>
          <w:rFonts w:ascii="Times New Roman" w:hAnsi="Times New Roman" w:cs="Times New Roman"/>
          <w:b/>
          <w:bCs/>
          <w:sz w:val="36"/>
          <w:szCs w:val="36"/>
        </w:rPr>
        <w:t xml:space="preserve"> </w:t>
      </w:r>
      <w:proofErr w:type="spellStart"/>
      <w:r w:rsidRPr="00AC4E62">
        <w:rPr>
          <w:rFonts w:ascii="Times New Roman" w:hAnsi="Times New Roman" w:cs="Times New Roman"/>
          <w:b/>
          <w:bCs/>
          <w:sz w:val="36"/>
          <w:szCs w:val="36"/>
        </w:rPr>
        <w:t>investigations</w:t>
      </w:r>
      <w:proofErr w:type="spellEnd"/>
    </w:p>
    <w:p w14:paraId="40ED0B83" w14:textId="77777777" w:rsidR="00A24EFD" w:rsidRDefault="00A24EFD" w:rsidP="00AC4E62">
      <w:pPr>
        <w:tabs>
          <w:tab w:val="left" w:pos="1701"/>
        </w:tabs>
        <w:rPr>
          <w:rFonts w:ascii="Times New Roman" w:hAnsi="Times New Roman" w:cs="Times New Roman"/>
          <w:b/>
          <w:bCs/>
          <w:sz w:val="36"/>
          <w:szCs w:val="36"/>
          <w:lang w:val="en-US"/>
        </w:rPr>
      </w:pPr>
    </w:p>
    <w:p w14:paraId="66D73CE1" w14:textId="12B2E3F3" w:rsidR="00A24EFD" w:rsidRDefault="00A24EFD" w:rsidP="00AC4E62">
      <w:pPr>
        <w:tabs>
          <w:tab w:val="left" w:pos="1701"/>
        </w:tabs>
        <w:rPr>
          <w:rFonts w:ascii="Times New Roman" w:hAnsi="Times New Roman" w:cs="Times New Roman"/>
          <w:sz w:val="36"/>
          <w:szCs w:val="36"/>
          <w:lang w:val="en-US"/>
        </w:rPr>
      </w:pPr>
      <w:r w:rsidRPr="00286FF4">
        <w:rPr>
          <w:rFonts w:ascii="Times New Roman" w:hAnsi="Times New Roman" w:cs="Times New Roman"/>
          <w:sz w:val="36"/>
          <w:szCs w:val="36"/>
          <w:lang w:val="en-US"/>
        </w:rPr>
        <w:t>Pic.</w:t>
      </w:r>
      <w:r w:rsidR="00DA6F43">
        <w:rPr>
          <w:rFonts w:ascii="Times New Roman" w:hAnsi="Times New Roman" w:cs="Times New Roman"/>
          <w:sz w:val="36"/>
          <w:szCs w:val="36"/>
          <w:lang w:val="en-US"/>
        </w:rPr>
        <w:t>107</w:t>
      </w:r>
      <w:r w:rsidR="00105B41">
        <w:rPr>
          <w:rFonts w:ascii="Times New Roman" w:hAnsi="Times New Roman" w:cs="Times New Roman"/>
          <w:sz w:val="36"/>
          <w:szCs w:val="36"/>
          <w:lang w:val="en-US"/>
        </w:rPr>
        <w:t>.</w:t>
      </w:r>
      <w:r w:rsidR="00DA6F43">
        <w:rPr>
          <w:rFonts w:ascii="Times New Roman" w:hAnsi="Times New Roman" w:cs="Times New Roman"/>
          <w:sz w:val="36"/>
          <w:szCs w:val="36"/>
          <w:lang w:val="en-US"/>
        </w:rPr>
        <w:t xml:space="preserve"> Anatomy of gastro-intestinal tract</w:t>
      </w:r>
      <w:r w:rsidR="00705301">
        <w:rPr>
          <w:rFonts w:ascii="Times New Roman" w:hAnsi="Times New Roman" w:cs="Times New Roman"/>
          <w:sz w:val="36"/>
          <w:szCs w:val="36"/>
          <w:lang w:val="en-US"/>
        </w:rPr>
        <w:t xml:space="preserve">                            223</w:t>
      </w:r>
    </w:p>
    <w:p w14:paraId="6C68BB2E" w14:textId="77777777" w:rsidR="008E0E7C" w:rsidRPr="00286FF4" w:rsidRDefault="008E0E7C" w:rsidP="00AC4E62">
      <w:pPr>
        <w:tabs>
          <w:tab w:val="left" w:pos="1701"/>
        </w:tabs>
        <w:rPr>
          <w:rFonts w:ascii="Times New Roman" w:hAnsi="Times New Roman" w:cs="Times New Roman"/>
          <w:sz w:val="36"/>
          <w:szCs w:val="36"/>
          <w:lang w:val="en-US"/>
        </w:rPr>
      </w:pPr>
    </w:p>
    <w:p w14:paraId="52BBBDC7" w14:textId="07B96A5A" w:rsidR="00AC4E62" w:rsidRPr="00AC4E62" w:rsidRDefault="00A24EFD" w:rsidP="00AC4E62">
      <w:pPr>
        <w:tabs>
          <w:tab w:val="left" w:pos="1701"/>
        </w:tabs>
        <w:rPr>
          <w:rFonts w:ascii="Times New Roman" w:hAnsi="Times New Roman" w:cs="Times New Roman"/>
          <w:b/>
          <w:bCs/>
          <w:sz w:val="36"/>
          <w:szCs w:val="36"/>
          <w:lang w:val="en-US"/>
        </w:rPr>
      </w:pPr>
      <w:r w:rsidRPr="00A24EFD">
        <w:rPr>
          <w:rFonts w:ascii="Times New Roman" w:hAnsi="Times New Roman" w:cs="Times New Roman"/>
          <w:b/>
          <w:bCs/>
          <w:noProof/>
          <w:sz w:val="36"/>
          <w:szCs w:val="36"/>
        </w:rPr>
        <w:drawing>
          <wp:inline distT="0" distB="0" distL="0" distR="0" wp14:anchorId="6F31B730" wp14:editId="52391022">
            <wp:extent cx="6300361" cy="5118652"/>
            <wp:effectExtent l="0" t="0" r="5715" b="6350"/>
            <wp:docPr id="120717665" name="Содержимое 3" descr="BAJO ARAGON' OLIVE OIL IS NECESSARY FOR OUR HEALTH."/>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5" name="Содержимое 3" descr="BAJO ARAGON' OLIVE OIL IS NECESSARY FOR OUR HEALTH."/>
                    <pic:cNvPicPr>
                      <a:picLocks noGrp="1"/>
                    </pic:cNvPicPr>
                  </pic:nvPicPr>
                  <pic:blipFill>
                    <a:blip r:embed="rId142" cstate="print"/>
                    <a:srcRect t="21828" b="21828"/>
                    <a:stretch>
                      <a:fillRect/>
                    </a:stretch>
                  </pic:blipFill>
                  <pic:spPr bwMode="auto">
                    <a:xfrm>
                      <a:off x="0" y="0"/>
                      <a:ext cx="6317633" cy="5132685"/>
                    </a:xfrm>
                    <a:prstGeom prst="rect">
                      <a:avLst/>
                    </a:prstGeom>
                    <a:noFill/>
                    <a:ln w="9525">
                      <a:noFill/>
                      <a:miter lim="800000"/>
                      <a:headEnd/>
                      <a:tailEnd/>
                    </a:ln>
                  </pic:spPr>
                </pic:pic>
              </a:graphicData>
            </a:graphic>
          </wp:inline>
        </w:drawing>
      </w:r>
    </w:p>
    <w:p w14:paraId="3F53D185" w14:textId="77777777" w:rsidR="00C66D07" w:rsidRPr="008E0E7C" w:rsidRDefault="00C66D07" w:rsidP="0020180A">
      <w:pPr>
        <w:tabs>
          <w:tab w:val="left" w:pos="1701"/>
        </w:tabs>
        <w:rPr>
          <w:rFonts w:ascii="Times New Roman" w:hAnsi="Times New Roman" w:cs="Times New Roman"/>
          <w:b/>
          <w:bCs/>
          <w:sz w:val="36"/>
          <w:szCs w:val="36"/>
          <w:lang w:val="en-US"/>
        </w:rPr>
      </w:pPr>
    </w:p>
    <w:p w14:paraId="2C4035E7" w14:textId="764480A5" w:rsidR="00F46555" w:rsidRPr="008E0E7C" w:rsidRDefault="00286FF4" w:rsidP="00286FF4">
      <w:pPr>
        <w:tabs>
          <w:tab w:val="left" w:pos="1701"/>
        </w:tabs>
        <w:rPr>
          <w:rFonts w:ascii="Times New Roman" w:hAnsi="Times New Roman" w:cs="Times New Roman"/>
          <w:b/>
          <w:bCs/>
          <w:sz w:val="36"/>
          <w:szCs w:val="36"/>
          <w:lang w:val="en-US"/>
        </w:rPr>
      </w:pPr>
      <w:r w:rsidRPr="008E0E7C">
        <w:rPr>
          <w:rFonts w:ascii="Times New Roman" w:hAnsi="Times New Roman" w:cs="Times New Roman"/>
          <w:b/>
          <w:bCs/>
          <w:sz w:val="36"/>
          <w:szCs w:val="36"/>
          <w:lang w:val="en-US"/>
        </w:rPr>
        <w:t xml:space="preserve">     </w:t>
      </w:r>
      <w:r w:rsidR="00312B84" w:rsidRPr="008E0E7C">
        <w:rPr>
          <w:rFonts w:ascii="Times New Roman" w:hAnsi="Times New Roman" w:cs="Times New Roman"/>
          <w:b/>
          <w:bCs/>
          <w:sz w:val="36"/>
          <w:szCs w:val="36"/>
          <w:lang w:val="en-US"/>
        </w:rPr>
        <w:t xml:space="preserve">    </w:t>
      </w:r>
      <w:r w:rsidR="008E0E7C" w:rsidRPr="008E0E7C">
        <w:rPr>
          <w:rFonts w:ascii="Times New Roman" w:hAnsi="Times New Roman" w:cs="Times New Roman"/>
          <w:b/>
          <w:bCs/>
          <w:sz w:val="36"/>
          <w:szCs w:val="36"/>
          <w:lang w:val="en-US"/>
        </w:rPr>
        <w:t xml:space="preserve">            </w:t>
      </w:r>
      <w:r w:rsidRPr="008E0E7C">
        <w:rPr>
          <w:rFonts w:ascii="Times New Roman" w:hAnsi="Times New Roman" w:cs="Times New Roman"/>
          <w:b/>
          <w:bCs/>
          <w:sz w:val="36"/>
          <w:szCs w:val="36"/>
          <w:lang w:val="en-US"/>
        </w:rPr>
        <w:t>Intraesophageal pH-monitoring</w:t>
      </w:r>
      <w:r w:rsidR="008E0E7C">
        <w:rPr>
          <w:rFonts w:ascii="Times New Roman" w:hAnsi="Times New Roman" w:cs="Times New Roman"/>
          <w:b/>
          <w:bCs/>
          <w:sz w:val="36"/>
          <w:szCs w:val="36"/>
          <w:lang w:val="en-US"/>
        </w:rPr>
        <w:t>.</w:t>
      </w:r>
    </w:p>
    <w:p w14:paraId="464AF239" w14:textId="59488332" w:rsidR="00105B41" w:rsidRPr="008E0E7C" w:rsidRDefault="00312B84">
      <w:pPr>
        <w:numPr>
          <w:ilvl w:val="0"/>
          <w:numId w:val="379"/>
        </w:numPr>
        <w:tabs>
          <w:tab w:val="left" w:pos="1701"/>
        </w:tabs>
        <w:rPr>
          <w:rFonts w:ascii="Times New Roman" w:hAnsi="Times New Roman" w:cs="Times New Roman"/>
          <w:sz w:val="36"/>
          <w:szCs w:val="36"/>
        </w:rPr>
      </w:pPr>
      <w:r w:rsidRPr="00312B84">
        <w:rPr>
          <w:rFonts w:ascii="Times New Roman" w:hAnsi="Times New Roman" w:cs="Times New Roman"/>
          <w:sz w:val="36"/>
          <w:szCs w:val="36"/>
          <w:lang w:val="en-US"/>
        </w:rPr>
        <w:t xml:space="preserve">It is the gold standard for diagnosis of </w:t>
      </w:r>
      <w:r w:rsidRPr="00312B84">
        <w:rPr>
          <w:rFonts w:ascii="Times New Roman" w:hAnsi="Times New Roman" w:cs="Times New Roman"/>
          <w:b/>
          <w:bCs/>
          <w:sz w:val="36"/>
          <w:szCs w:val="36"/>
          <w:lang w:val="en-US"/>
        </w:rPr>
        <w:t>GERD,</w:t>
      </w:r>
      <w:r w:rsidRPr="00312B84">
        <w:rPr>
          <w:rFonts w:ascii="Times New Roman" w:hAnsi="Times New Roman" w:cs="Times New Roman"/>
          <w:sz w:val="36"/>
          <w:szCs w:val="36"/>
          <w:lang w:val="en-US"/>
        </w:rPr>
        <w:t xml:space="preserve"> </w:t>
      </w:r>
      <w:r w:rsidRPr="00312B84">
        <w:rPr>
          <w:rFonts w:ascii="Times New Roman" w:hAnsi="Times New Roman" w:cs="Times New Roman"/>
          <w:b/>
          <w:bCs/>
          <w:sz w:val="36"/>
          <w:szCs w:val="36"/>
          <w:lang w:val="en-US"/>
        </w:rPr>
        <w:t>gastro-esophageal reflux disease</w:t>
      </w:r>
      <w:r w:rsidR="00105B41" w:rsidRPr="008E0E7C">
        <w:rPr>
          <w:rFonts w:ascii="Times New Roman" w:hAnsi="Times New Roman" w:cs="Times New Roman"/>
          <w:b/>
          <w:bCs/>
          <w:sz w:val="36"/>
          <w:szCs w:val="36"/>
          <w:lang w:val="en-US"/>
        </w:rPr>
        <w:t xml:space="preserve">                                                                                        </w:t>
      </w:r>
    </w:p>
    <w:p w14:paraId="54217EFB" w14:textId="66F9990B" w:rsidR="00312B84" w:rsidRPr="00312B84" w:rsidRDefault="00312B84">
      <w:pPr>
        <w:numPr>
          <w:ilvl w:val="0"/>
          <w:numId w:val="379"/>
        </w:numPr>
        <w:tabs>
          <w:tab w:val="left" w:pos="1701"/>
        </w:tabs>
        <w:rPr>
          <w:rFonts w:ascii="Times New Roman" w:hAnsi="Times New Roman" w:cs="Times New Roman"/>
          <w:sz w:val="36"/>
          <w:szCs w:val="36"/>
        </w:rPr>
      </w:pPr>
      <w:r w:rsidRPr="00312B84">
        <w:rPr>
          <w:rFonts w:ascii="Times New Roman" w:hAnsi="Times New Roman" w:cs="Times New Roman"/>
          <w:sz w:val="36"/>
          <w:szCs w:val="36"/>
          <w:lang w:val="en-US"/>
        </w:rPr>
        <w:t>The modern probes are thin</w:t>
      </w:r>
      <w:r w:rsidR="006D5B04">
        <w:rPr>
          <w:rFonts w:ascii="Times New Roman" w:hAnsi="Times New Roman" w:cs="Times New Roman"/>
          <w:sz w:val="36"/>
          <w:szCs w:val="36"/>
          <w:lang w:val="en-US"/>
        </w:rPr>
        <w:t xml:space="preserve"> i</w:t>
      </w:r>
      <w:r w:rsidRPr="00312B84">
        <w:rPr>
          <w:rFonts w:ascii="Times New Roman" w:hAnsi="Times New Roman" w:cs="Times New Roman"/>
          <w:sz w:val="36"/>
          <w:szCs w:val="36"/>
          <w:lang w:val="en-US"/>
        </w:rPr>
        <w:t>ntraesophageal pH-monitoring 2-2,5mm</w:t>
      </w:r>
      <w:r w:rsidRPr="00312B84">
        <w:rPr>
          <w:rFonts w:ascii="Times New Roman" w:hAnsi="Times New Roman" w:cs="Times New Roman"/>
          <w:sz w:val="36"/>
          <w:szCs w:val="36"/>
        </w:rPr>
        <w:t xml:space="preserve"> </w:t>
      </w:r>
      <w:r w:rsidRPr="00312B84">
        <w:rPr>
          <w:rFonts w:ascii="Times New Roman" w:hAnsi="Times New Roman" w:cs="Times New Roman"/>
          <w:sz w:val="36"/>
          <w:szCs w:val="36"/>
          <w:lang w:val="en-US"/>
        </w:rPr>
        <w:t>in diameter, the test is comfortable for the patient</w:t>
      </w:r>
    </w:p>
    <w:p w14:paraId="24113EBF" w14:textId="731D7AEB" w:rsidR="00312B84" w:rsidRPr="00312B84" w:rsidRDefault="00312B84">
      <w:pPr>
        <w:numPr>
          <w:ilvl w:val="0"/>
          <w:numId w:val="379"/>
        </w:numPr>
        <w:tabs>
          <w:tab w:val="left" w:pos="1701"/>
        </w:tabs>
        <w:rPr>
          <w:rFonts w:ascii="Times New Roman" w:hAnsi="Times New Roman" w:cs="Times New Roman"/>
          <w:sz w:val="36"/>
          <w:szCs w:val="36"/>
        </w:rPr>
      </w:pPr>
      <w:r w:rsidRPr="00312B84">
        <w:rPr>
          <w:rFonts w:ascii="Times New Roman" w:hAnsi="Times New Roman" w:cs="Times New Roman"/>
          <w:sz w:val="36"/>
          <w:szCs w:val="36"/>
          <w:lang w:val="en-US"/>
        </w:rPr>
        <w:t xml:space="preserve">The probe and electrodes </w:t>
      </w:r>
      <w:r w:rsidR="006D5B04">
        <w:rPr>
          <w:rFonts w:ascii="Times New Roman" w:hAnsi="Times New Roman" w:cs="Times New Roman"/>
          <w:sz w:val="36"/>
          <w:szCs w:val="36"/>
          <w:lang w:val="en-US"/>
        </w:rPr>
        <w:t>relate to</w:t>
      </w:r>
      <w:r w:rsidRPr="00312B84">
        <w:rPr>
          <w:rFonts w:ascii="Times New Roman" w:hAnsi="Times New Roman" w:cs="Times New Roman"/>
          <w:sz w:val="36"/>
          <w:szCs w:val="36"/>
          <w:lang w:val="en-US"/>
        </w:rPr>
        <w:t xml:space="preserve"> PC</w:t>
      </w:r>
    </w:p>
    <w:p w14:paraId="44A0FDE1" w14:textId="77777777" w:rsidR="00312B84" w:rsidRPr="00312B84" w:rsidRDefault="00312B84">
      <w:pPr>
        <w:numPr>
          <w:ilvl w:val="0"/>
          <w:numId w:val="379"/>
        </w:numPr>
        <w:tabs>
          <w:tab w:val="left" w:pos="1701"/>
        </w:tabs>
        <w:rPr>
          <w:rFonts w:ascii="Times New Roman" w:hAnsi="Times New Roman" w:cs="Times New Roman"/>
          <w:sz w:val="36"/>
          <w:szCs w:val="36"/>
        </w:rPr>
      </w:pPr>
      <w:r w:rsidRPr="00312B84">
        <w:rPr>
          <w:rFonts w:ascii="Times New Roman" w:hAnsi="Times New Roman" w:cs="Times New Roman"/>
          <w:b/>
          <w:bCs/>
          <w:i/>
          <w:iCs/>
          <w:sz w:val="36"/>
          <w:szCs w:val="36"/>
          <w:lang w:val="en-US"/>
        </w:rPr>
        <w:t>Answer №1</w:t>
      </w:r>
      <w:r w:rsidRPr="00312B84">
        <w:rPr>
          <w:rFonts w:ascii="Times New Roman" w:hAnsi="Times New Roman" w:cs="Times New Roman"/>
          <w:sz w:val="36"/>
          <w:szCs w:val="36"/>
          <w:lang w:val="en-US"/>
        </w:rPr>
        <w:t>- are the symptoms (burnt, cough) caused by pathological reflux of gastric juice from stomach to esophagus</w:t>
      </w:r>
    </w:p>
    <w:p w14:paraId="6F386811" w14:textId="443125DC" w:rsidR="00312B84" w:rsidRPr="007C2D36" w:rsidRDefault="00312B84">
      <w:pPr>
        <w:numPr>
          <w:ilvl w:val="0"/>
          <w:numId w:val="379"/>
        </w:numPr>
        <w:tabs>
          <w:tab w:val="left" w:pos="1701"/>
        </w:tabs>
        <w:rPr>
          <w:rFonts w:ascii="Times New Roman" w:hAnsi="Times New Roman" w:cs="Times New Roman"/>
          <w:sz w:val="36"/>
          <w:szCs w:val="36"/>
        </w:rPr>
      </w:pPr>
      <w:r w:rsidRPr="00312B84">
        <w:rPr>
          <w:rFonts w:ascii="Times New Roman" w:hAnsi="Times New Roman" w:cs="Times New Roman"/>
          <w:b/>
          <w:bCs/>
          <w:i/>
          <w:iCs/>
          <w:sz w:val="36"/>
          <w:szCs w:val="36"/>
          <w:lang w:val="en-US"/>
        </w:rPr>
        <w:t>Answer №2</w:t>
      </w:r>
      <w:r w:rsidRPr="00312B84">
        <w:rPr>
          <w:rFonts w:ascii="Times New Roman" w:hAnsi="Times New Roman" w:cs="Times New Roman"/>
          <w:sz w:val="36"/>
          <w:szCs w:val="36"/>
          <w:lang w:val="en-US"/>
        </w:rPr>
        <w:t xml:space="preserve"> - after a proper treatment, is the reflux still present or not</w:t>
      </w:r>
      <w:r w:rsidR="00705301">
        <w:rPr>
          <w:rFonts w:ascii="Times New Roman" w:hAnsi="Times New Roman" w:cs="Times New Roman"/>
          <w:sz w:val="36"/>
          <w:szCs w:val="36"/>
          <w:lang w:val="en-US"/>
        </w:rPr>
        <w:t xml:space="preserve">                                                                     224</w:t>
      </w:r>
    </w:p>
    <w:p w14:paraId="5AB2F6A8" w14:textId="77777777" w:rsidR="008E0E7C" w:rsidRDefault="008E0E7C" w:rsidP="007C2D36">
      <w:pPr>
        <w:tabs>
          <w:tab w:val="left" w:pos="1701"/>
        </w:tabs>
        <w:ind w:left="720"/>
        <w:rPr>
          <w:rFonts w:ascii="Times New Roman" w:hAnsi="Times New Roman" w:cs="Times New Roman"/>
          <w:b/>
          <w:bCs/>
          <w:i/>
          <w:iCs/>
          <w:sz w:val="36"/>
          <w:szCs w:val="36"/>
          <w:lang w:val="en-US"/>
        </w:rPr>
      </w:pPr>
    </w:p>
    <w:p w14:paraId="160DE730" w14:textId="72C28DF4" w:rsidR="00312B84" w:rsidRDefault="008E0E7C" w:rsidP="007C2D36">
      <w:pPr>
        <w:tabs>
          <w:tab w:val="left" w:pos="1701"/>
        </w:tabs>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007C2D36">
        <w:rPr>
          <w:rFonts w:ascii="Times New Roman" w:hAnsi="Times New Roman" w:cs="Times New Roman"/>
          <w:b/>
          <w:bCs/>
          <w:i/>
          <w:iCs/>
          <w:sz w:val="36"/>
          <w:szCs w:val="36"/>
          <w:lang w:val="en-US"/>
        </w:rPr>
        <w:t xml:space="preserve"> </w:t>
      </w:r>
      <w:r w:rsidR="007C2D36" w:rsidRPr="007C2D36">
        <w:rPr>
          <w:rFonts w:ascii="Times New Roman" w:hAnsi="Times New Roman" w:cs="Times New Roman"/>
          <w:b/>
          <w:bCs/>
          <w:i/>
          <w:iCs/>
          <w:sz w:val="36"/>
          <w:szCs w:val="36"/>
          <w:lang w:val="en-US"/>
        </w:rPr>
        <w:t>48-hours esophageal pH-monitoring (capsula Bravo)</w:t>
      </w:r>
    </w:p>
    <w:p w14:paraId="06E3C0A0" w14:textId="40C1ED32" w:rsidR="007C2D36" w:rsidRPr="007C2D36" w:rsidRDefault="007C2D36">
      <w:pPr>
        <w:numPr>
          <w:ilvl w:val="0"/>
          <w:numId w:val="380"/>
        </w:numPr>
        <w:tabs>
          <w:tab w:val="left" w:pos="1701"/>
        </w:tabs>
        <w:rPr>
          <w:rFonts w:ascii="Times New Roman" w:hAnsi="Times New Roman" w:cs="Times New Roman"/>
          <w:sz w:val="36"/>
          <w:szCs w:val="36"/>
        </w:rPr>
      </w:pPr>
      <w:r w:rsidRPr="007C2D36">
        <w:rPr>
          <w:rFonts w:ascii="Times New Roman" w:hAnsi="Times New Roman" w:cs="Times New Roman"/>
          <w:sz w:val="36"/>
          <w:szCs w:val="36"/>
          <w:lang w:val="en-US"/>
        </w:rPr>
        <w:t>It is the first method</w:t>
      </w:r>
      <w:r w:rsidR="006D5B04">
        <w:rPr>
          <w:rFonts w:ascii="Times New Roman" w:hAnsi="Times New Roman" w:cs="Times New Roman"/>
          <w:sz w:val="36"/>
          <w:szCs w:val="36"/>
          <w:lang w:val="en-US"/>
        </w:rPr>
        <w:t xml:space="preserve"> in the world that</w:t>
      </w:r>
      <w:r w:rsidRPr="007C2D36">
        <w:rPr>
          <w:rFonts w:ascii="Times New Roman" w:hAnsi="Times New Roman" w:cs="Times New Roman"/>
          <w:sz w:val="36"/>
          <w:szCs w:val="36"/>
          <w:lang w:val="en-US"/>
        </w:rPr>
        <w:t xml:space="preserve"> </w:t>
      </w:r>
      <w:proofErr w:type="gramStart"/>
      <w:r w:rsidRPr="007C2D36">
        <w:rPr>
          <w:rFonts w:ascii="Times New Roman" w:hAnsi="Times New Roman" w:cs="Times New Roman"/>
          <w:sz w:val="36"/>
          <w:szCs w:val="36"/>
          <w:lang w:val="en-US"/>
        </w:rPr>
        <w:t>allows</w:t>
      </w:r>
      <w:proofErr w:type="gramEnd"/>
      <w:r w:rsidRPr="007C2D36">
        <w:rPr>
          <w:rFonts w:ascii="Times New Roman" w:hAnsi="Times New Roman" w:cs="Times New Roman"/>
          <w:sz w:val="36"/>
          <w:szCs w:val="36"/>
          <w:lang w:val="en-US"/>
        </w:rPr>
        <w:t xml:space="preserve"> to check pH in esophagus </w:t>
      </w:r>
      <w:r w:rsidRPr="007C2D36">
        <w:rPr>
          <w:rFonts w:ascii="Times New Roman" w:hAnsi="Times New Roman" w:cs="Times New Roman"/>
          <w:b/>
          <w:bCs/>
          <w:sz w:val="36"/>
          <w:szCs w:val="36"/>
          <w:lang w:val="en-US"/>
        </w:rPr>
        <w:t>without</w:t>
      </w:r>
      <w:r w:rsidRPr="007C2D36">
        <w:rPr>
          <w:rFonts w:ascii="Times New Roman" w:hAnsi="Times New Roman" w:cs="Times New Roman"/>
          <w:sz w:val="36"/>
          <w:szCs w:val="36"/>
          <w:lang w:val="en-US"/>
        </w:rPr>
        <w:t xml:space="preserve"> </w:t>
      </w:r>
      <w:r w:rsidRPr="007C2D36">
        <w:rPr>
          <w:rFonts w:ascii="Times New Roman" w:hAnsi="Times New Roman" w:cs="Times New Roman"/>
          <w:b/>
          <w:bCs/>
          <w:sz w:val="36"/>
          <w:szCs w:val="36"/>
          <w:lang w:val="en-US"/>
        </w:rPr>
        <w:t>probe</w:t>
      </w:r>
      <w:r w:rsidRPr="007C2D36">
        <w:rPr>
          <w:rFonts w:ascii="Times New Roman" w:hAnsi="Times New Roman" w:cs="Times New Roman"/>
          <w:sz w:val="36"/>
          <w:szCs w:val="36"/>
          <w:lang w:val="en-US"/>
        </w:rPr>
        <w:t xml:space="preserve"> </w:t>
      </w:r>
    </w:p>
    <w:p w14:paraId="6A617D09" w14:textId="77777777" w:rsidR="007C2D36" w:rsidRPr="007C2D36" w:rsidRDefault="007C2D36">
      <w:pPr>
        <w:numPr>
          <w:ilvl w:val="0"/>
          <w:numId w:val="380"/>
        </w:numPr>
        <w:tabs>
          <w:tab w:val="left" w:pos="1701"/>
        </w:tabs>
        <w:rPr>
          <w:rFonts w:ascii="Times New Roman" w:hAnsi="Times New Roman" w:cs="Times New Roman"/>
          <w:sz w:val="36"/>
          <w:szCs w:val="36"/>
        </w:rPr>
      </w:pPr>
      <w:r w:rsidRPr="007C2D36">
        <w:rPr>
          <w:rFonts w:ascii="Times New Roman" w:hAnsi="Times New Roman" w:cs="Times New Roman"/>
          <w:sz w:val="36"/>
          <w:szCs w:val="36"/>
          <w:lang w:val="en-US"/>
        </w:rPr>
        <w:t>Capsula Bravo contains radio transmitter</w:t>
      </w:r>
    </w:p>
    <w:p w14:paraId="3906A3FA" w14:textId="77777777" w:rsidR="007C2D36" w:rsidRPr="007C2D36" w:rsidRDefault="007C2D36">
      <w:pPr>
        <w:numPr>
          <w:ilvl w:val="0"/>
          <w:numId w:val="380"/>
        </w:numPr>
        <w:tabs>
          <w:tab w:val="left" w:pos="1701"/>
        </w:tabs>
        <w:rPr>
          <w:rFonts w:ascii="Times New Roman" w:hAnsi="Times New Roman" w:cs="Times New Roman"/>
          <w:sz w:val="36"/>
          <w:szCs w:val="36"/>
        </w:rPr>
      </w:pPr>
      <w:r w:rsidRPr="007C2D36">
        <w:rPr>
          <w:rFonts w:ascii="Times New Roman" w:hAnsi="Times New Roman" w:cs="Times New Roman"/>
          <w:sz w:val="36"/>
          <w:szCs w:val="36"/>
          <w:lang w:val="en-US"/>
        </w:rPr>
        <w:t>Capsula is set in esophagus</w:t>
      </w:r>
    </w:p>
    <w:p w14:paraId="4ECD8244" w14:textId="77777777" w:rsidR="007C2D36" w:rsidRPr="007C2D36" w:rsidRDefault="007C2D36">
      <w:pPr>
        <w:numPr>
          <w:ilvl w:val="0"/>
          <w:numId w:val="380"/>
        </w:numPr>
        <w:tabs>
          <w:tab w:val="left" w:pos="1701"/>
        </w:tabs>
        <w:rPr>
          <w:rFonts w:ascii="Times New Roman" w:hAnsi="Times New Roman" w:cs="Times New Roman"/>
          <w:sz w:val="36"/>
          <w:szCs w:val="36"/>
        </w:rPr>
      </w:pPr>
      <w:r w:rsidRPr="007C2D36">
        <w:rPr>
          <w:rFonts w:ascii="Times New Roman" w:hAnsi="Times New Roman" w:cs="Times New Roman"/>
          <w:sz w:val="36"/>
          <w:szCs w:val="36"/>
          <w:lang w:val="en-US"/>
        </w:rPr>
        <w:t>The patient’s life is usual</w:t>
      </w:r>
    </w:p>
    <w:p w14:paraId="3D0B3961" w14:textId="6AB57712" w:rsidR="007C2D36" w:rsidRPr="007C2D36" w:rsidRDefault="007C2D36">
      <w:pPr>
        <w:numPr>
          <w:ilvl w:val="0"/>
          <w:numId w:val="380"/>
        </w:numPr>
        <w:tabs>
          <w:tab w:val="left" w:pos="1701"/>
        </w:tabs>
        <w:rPr>
          <w:rFonts w:ascii="Times New Roman" w:hAnsi="Times New Roman" w:cs="Times New Roman"/>
          <w:sz w:val="36"/>
          <w:szCs w:val="36"/>
        </w:rPr>
      </w:pPr>
      <w:r w:rsidRPr="007C2D36">
        <w:rPr>
          <w:rFonts w:ascii="Times New Roman" w:hAnsi="Times New Roman" w:cs="Times New Roman"/>
          <w:sz w:val="36"/>
          <w:szCs w:val="36"/>
          <w:lang w:val="en-US"/>
        </w:rPr>
        <w:t xml:space="preserve">Monitoring lasts 48 hours or more, </w:t>
      </w:r>
      <w:r w:rsidRPr="007C2D36">
        <w:rPr>
          <w:rFonts w:ascii="Times New Roman" w:hAnsi="Times New Roman" w:cs="Times New Roman"/>
          <w:b/>
          <w:bCs/>
          <w:i/>
          <w:iCs/>
          <w:sz w:val="36"/>
          <w:szCs w:val="36"/>
          <w:lang w:val="en-US"/>
        </w:rPr>
        <w:t>till 7 days</w:t>
      </w:r>
    </w:p>
    <w:p w14:paraId="72A50D6F" w14:textId="77777777" w:rsidR="007C2D36" w:rsidRPr="007C2D36" w:rsidRDefault="007C2D36">
      <w:pPr>
        <w:numPr>
          <w:ilvl w:val="0"/>
          <w:numId w:val="380"/>
        </w:numPr>
        <w:tabs>
          <w:tab w:val="left" w:pos="1701"/>
        </w:tabs>
        <w:rPr>
          <w:rFonts w:ascii="Times New Roman" w:hAnsi="Times New Roman" w:cs="Times New Roman"/>
          <w:sz w:val="36"/>
          <w:szCs w:val="36"/>
        </w:rPr>
      </w:pPr>
      <w:r w:rsidRPr="007C2D36">
        <w:rPr>
          <w:rFonts w:ascii="Times New Roman" w:hAnsi="Times New Roman" w:cs="Times New Roman"/>
          <w:sz w:val="36"/>
          <w:szCs w:val="36"/>
          <w:lang w:val="en-US"/>
        </w:rPr>
        <w:t xml:space="preserve"> Capsula dislocates and removes itself through gastro-intestinal tract, naturally </w:t>
      </w:r>
    </w:p>
    <w:p w14:paraId="040E1488" w14:textId="46B6433D" w:rsidR="007C2D36" w:rsidRPr="007C2D36" w:rsidRDefault="004C4A83" w:rsidP="007C2D36">
      <w:pPr>
        <w:tabs>
          <w:tab w:val="left" w:pos="1701"/>
        </w:tabs>
        <w:ind w:left="720"/>
        <w:rPr>
          <w:rFonts w:ascii="Times New Roman" w:hAnsi="Times New Roman" w:cs="Times New Roman"/>
          <w:sz w:val="36"/>
          <w:szCs w:val="36"/>
        </w:rPr>
      </w:pPr>
      <w:r w:rsidRPr="000019CA">
        <w:rPr>
          <w:rFonts w:ascii="Times New Roman" w:hAnsi="Times New Roman" w:cs="Times New Roman"/>
          <w:b/>
          <w:bCs/>
          <w:sz w:val="36"/>
          <w:szCs w:val="36"/>
          <w:lang w:val="en-US"/>
        </w:rPr>
        <w:t xml:space="preserve">Intraesophageal </w:t>
      </w:r>
      <w:r w:rsidRPr="004C4A83">
        <w:rPr>
          <w:rFonts w:ascii="Times New Roman" w:hAnsi="Times New Roman" w:cs="Times New Roman"/>
          <w:b/>
          <w:bCs/>
          <w:i/>
          <w:iCs/>
          <w:sz w:val="36"/>
          <w:szCs w:val="36"/>
          <w:lang w:val="en-US"/>
        </w:rPr>
        <w:t>pH-impedance-monitoring</w:t>
      </w:r>
    </w:p>
    <w:p w14:paraId="3FF836C1" w14:textId="77777777" w:rsidR="004C4A83" w:rsidRPr="004C4A83" w:rsidRDefault="004C4A83">
      <w:pPr>
        <w:numPr>
          <w:ilvl w:val="0"/>
          <w:numId w:val="381"/>
        </w:numPr>
        <w:tabs>
          <w:tab w:val="left" w:pos="1701"/>
        </w:tabs>
        <w:rPr>
          <w:rFonts w:ascii="Times New Roman" w:hAnsi="Times New Roman" w:cs="Times New Roman"/>
          <w:sz w:val="36"/>
          <w:szCs w:val="36"/>
        </w:rPr>
      </w:pPr>
      <w:r w:rsidRPr="004C4A83">
        <w:rPr>
          <w:rFonts w:ascii="Times New Roman" w:hAnsi="Times New Roman" w:cs="Times New Roman"/>
          <w:sz w:val="36"/>
          <w:szCs w:val="36"/>
          <w:lang w:val="en-US"/>
        </w:rPr>
        <w:t xml:space="preserve">The point of method – registration of changes of </w:t>
      </w:r>
      <w:r w:rsidRPr="004C4A83">
        <w:rPr>
          <w:rFonts w:ascii="Times New Roman" w:hAnsi="Times New Roman" w:cs="Times New Roman"/>
          <w:i/>
          <w:iCs/>
          <w:sz w:val="36"/>
          <w:szCs w:val="36"/>
          <w:u w:val="single"/>
          <w:lang w:val="en-US"/>
        </w:rPr>
        <w:t xml:space="preserve">electric resistance </w:t>
      </w:r>
      <w:r w:rsidRPr="004C4A83">
        <w:rPr>
          <w:rFonts w:ascii="Times New Roman" w:hAnsi="Times New Roman" w:cs="Times New Roman"/>
          <w:sz w:val="36"/>
          <w:szCs w:val="36"/>
          <w:lang w:val="en-US"/>
        </w:rPr>
        <w:t>in esophagus</w:t>
      </w:r>
    </w:p>
    <w:p w14:paraId="305965AD" w14:textId="77777777" w:rsidR="004C4A83" w:rsidRPr="004C4A83" w:rsidRDefault="004C4A83">
      <w:pPr>
        <w:numPr>
          <w:ilvl w:val="0"/>
          <w:numId w:val="381"/>
        </w:numPr>
        <w:tabs>
          <w:tab w:val="left" w:pos="1701"/>
        </w:tabs>
        <w:rPr>
          <w:rFonts w:ascii="Times New Roman" w:hAnsi="Times New Roman" w:cs="Times New Roman"/>
          <w:sz w:val="36"/>
          <w:szCs w:val="36"/>
        </w:rPr>
      </w:pPr>
      <w:proofErr w:type="gramStart"/>
      <w:r w:rsidRPr="004C4A83">
        <w:rPr>
          <w:rFonts w:ascii="Times New Roman" w:hAnsi="Times New Roman" w:cs="Times New Roman"/>
          <w:sz w:val="36"/>
          <w:szCs w:val="36"/>
          <w:lang w:val="en-US"/>
        </w:rPr>
        <w:t>Both,</w:t>
      </w:r>
      <w:proofErr w:type="gramEnd"/>
      <w:r w:rsidRPr="004C4A83">
        <w:rPr>
          <w:rFonts w:ascii="Times New Roman" w:hAnsi="Times New Roman" w:cs="Times New Roman"/>
          <w:sz w:val="36"/>
          <w:szCs w:val="36"/>
          <w:lang w:val="en-US"/>
        </w:rPr>
        <w:t xml:space="preserve"> the </w:t>
      </w:r>
      <w:r w:rsidRPr="004C4A83">
        <w:rPr>
          <w:rFonts w:ascii="Times New Roman" w:hAnsi="Times New Roman" w:cs="Times New Roman"/>
          <w:sz w:val="36"/>
          <w:szCs w:val="36"/>
          <w:u w:val="single"/>
          <w:lang w:val="en-US"/>
        </w:rPr>
        <w:t>sour</w:t>
      </w:r>
      <w:r w:rsidRPr="004C4A83">
        <w:rPr>
          <w:rFonts w:ascii="Times New Roman" w:hAnsi="Times New Roman" w:cs="Times New Roman"/>
          <w:sz w:val="36"/>
          <w:szCs w:val="36"/>
          <w:lang w:val="en-US"/>
        </w:rPr>
        <w:t xml:space="preserve"> and </w:t>
      </w:r>
      <w:r w:rsidRPr="004C4A83">
        <w:rPr>
          <w:rFonts w:ascii="Times New Roman" w:hAnsi="Times New Roman" w:cs="Times New Roman"/>
          <w:sz w:val="36"/>
          <w:szCs w:val="36"/>
          <w:u w:val="single"/>
          <w:lang w:val="en-US"/>
        </w:rPr>
        <w:t>basic</w:t>
      </w:r>
      <w:r w:rsidRPr="004C4A83">
        <w:rPr>
          <w:rFonts w:ascii="Times New Roman" w:hAnsi="Times New Roman" w:cs="Times New Roman"/>
          <w:sz w:val="36"/>
          <w:szCs w:val="36"/>
          <w:lang w:val="en-US"/>
        </w:rPr>
        <w:t xml:space="preserve"> refluxes can be registered</w:t>
      </w:r>
    </w:p>
    <w:p w14:paraId="709E7656" w14:textId="77777777" w:rsidR="004C4A83" w:rsidRPr="004C4A83" w:rsidRDefault="004C4A83">
      <w:pPr>
        <w:numPr>
          <w:ilvl w:val="0"/>
          <w:numId w:val="381"/>
        </w:numPr>
        <w:tabs>
          <w:tab w:val="left" w:pos="1701"/>
        </w:tabs>
        <w:rPr>
          <w:rFonts w:ascii="Times New Roman" w:hAnsi="Times New Roman" w:cs="Times New Roman"/>
          <w:sz w:val="36"/>
          <w:szCs w:val="36"/>
        </w:rPr>
      </w:pPr>
      <w:r w:rsidRPr="004C4A83">
        <w:rPr>
          <w:rFonts w:ascii="Times New Roman" w:hAnsi="Times New Roman" w:cs="Times New Roman"/>
          <w:sz w:val="36"/>
          <w:szCs w:val="36"/>
          <w:lang w:val="en-US"/>
        </w:rPr>
        <w:t xml:space="preserve">The best method to diagnose </w:t>
      </w:r>
      <w:r w:rsidRPr="004C4A83">
        <w:rPr>
          <w:rFonts w:ascii="Times New Roman" w:hAnsi="Times New Roman" w:cs="Times New Roman"/>
          <w:b/>
          <w:bCs/>
          <w:sz w:val="36"/>
          <w:szCs w:val="36"/>
          <w:lang w:val="en-US"/>
        </w:rPr>
        <w:t>GERD,</w:t>
      </w:r>
      <w:r w:rsidRPr="004C4A83">
        <w:rPr>
          <w:rFonts w:ascii="Times New Roman" w:hAnsi="Times New Roman" w:cs="Times New Roman"/>
          <w:sz w:val="36"/>
          <w:szCs w:val="36"/>
          <w:lang w:val="en-US"/>
        </w:rPr>
        <w:t xml:space="preserve"> </w:t>
      </w:r>
      <w:r w:rsidRPr="004C4A83">
        <w:rPr>
          <w:rFonts w:ascii="Times New Roman" w:hAnsi="Times New Roman" w:cs="Times New Roman"/>
          <w:b/>
          <w:bCs/>
          <w:sz w:val="36"/>
          <w:szCs w:val="36"/>
          <w:lang w:val="en-US"/>
        </w:rPr>
        <w:t>gastro-esophageal reflux disease</w:t>
      </w:r>
    </w:p>
    <w:p w14:paraId="1A806998" w14:textId="5A0D8BAC" w:rsidR="00312B84" w:rsidRDefault="000019CA" w:rsidP="007C2D36">
      <w:pPr>
        <w:tabs>
          <w:tab w:val="left" w:pos="1701"/>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00160570">
        <w:rPr>
          <w:rFonts w:ascii="Times New Roman" w:hAnsi="Times New Roman" w:cs="Times New Roman"/>
          <w:sz w:val="36"/>
          <w:szCs w:val="36"/>
          <w:lang w:val="en-US"/>
        </w:rPr>
        <w:t xml:space="preserve">      </w:t>
      </w:r>
      <w:r w:rsidRPr="000019CA">
        <w:rPr>
          <w:rFonts w:ascii="Times New Roman" w:hAnsi="Times New Roman" w:cs="Times New Roman"/>
          <w:b/>
          <w:bCs/>
          <w:sz w:val="36"/>
          <w:szCs w:val="36"/>
          <w:lang w:val="en-US"/>
        </w:rPr>
        <w:t xml:space="preserve">24-hours </w:t>
      </w:r>
      <w:proofErr w:type="spellStart"/>
      <w:r w:rsidRPr="000019CA">
        <w:rPr>
          <w:rFonts w:ascii="Times New Roman" w:hAnsi="Times New Roman" w:cs="Times New Roman"/>
          <w:b/>
          <w:bCs/>
          <w:sz w:val="36"/>
          <w:szCs w:val="36"/>
          <w:lang w:val="en-US"/>
        </w:rPr>
        <w:t>bilimetry</w:t>
      </w:r>
      <w:proofErr w:type="spellEnd"/>
    </w:p>
    <w:p w14:paraId="26421B37" w14:textId="77777777" w:rsidR="00476A95" w:rsidRPr="00476A95" w:rsidRDefault="00476A95">
      <w:pPr>
        <w:numPr>
          <w:ilvl w:val="0"/>
          <w:numId w:val="382"/>
        </w:numPr>
        <w:tabs>
          <w:tab w:val="left" w:pos="1701"/>
        </w:tabs>
        <w:rPr>
          <w:rFonts w:ascii="Times New Roman" w:hAnsi="Times New Roman" w:cs="Times New Roman"/>
          <w:sz w:val="36"/>
          <w:szCs w:val="36"/>
        </w:rPr>
      </w:pPr>
      <w:r w:rsidRPr="00476A95">
        <w:rPr>
          <w:rFonts w:ascii="Times New Roman" w:hAnsi="Times New Roman" w:cs="Times New Roman"/>
          <w:sz w:val="36"/>
          <w:szCs w:val="36"/>
          <w:lang w:val="en-US"/>
        </w:rPr>
        <w:t>Concentration of bilirubin in esophagus per 24 hours is estimated</w:t>
      </w:r>
    </w:p>
    <w:p w14:paraId="0E4CCC87" w14:textId="75089F00" w:rsidR="00476A95" w:rsidRPr="00476A95" w:rsidRDefault="00476A95">
      <w:pPr>
        <w:numPr>
          <w:ilvl w:val="0"/>
          <w:numId w:val="382"/>
        </w:numPr>
        <w:tabs>
          <w:tab w:val="left" w:pos="1701"/>
        </w:tabs>
        <w:rPr>
          <w:rFonts w:ascii="Times New Roman" w:hAnsi="Times New Roman" w:cs="Times New Roman"/>
          <w:sz w:val="36"/>
          <w:szCs w:val="36"/>
        </w:rPr>
      </w:pPr>
      <w:r w:rsidRPr="00476A95">
        <w:rPr>
          <w:rFonts w:ascii="Times New Roman" w:hAnsi="Times New Roman" w:cs="Times New Roman"/>
          <w:sz w:val="36"/>
          <w:szCs w:val="36"/>
          <w:lang w:val="en-US"/>
        </w:rPr>
        <w:t xml:space="preserve">Name of device – “Bilitec-2000,” it is </w:t>
      </w:r>
      <w:proofErr w:type="spellStart"/>
      <w:r w:rsidRPr="00476A95">
        <w:rPr>
          <w:rFonts w:ascii="Times New Roman" w:hAnsi="Times New Roman" w:cs="Times New Roman"/>
          <w:sz w:val="36"/>
          <w:szCs w:val="36"/>
          <w:lang w:val="en-US"/>
        </w:rPr>
        <w:t>spectro</w:t>
      </w:r>
      <w:proofErr w:type="spellEnd"/>
      <w:r w:rsidR="006D5B04">
        <w:rPr>
          <w:rFonts w:ascii="Times New Roman" w:hAnsi="Times New Roman" w:cs="Times New Roman"/>
          <w:sz w:val="36"/>
          <w:szCs w:val="36"/>
          <w:lang w:val="en-US"/>
        </w:rPr>
        <w:t xml:space="preserve"> </w:t>
      </w:r>
      <w:r w:rsidRPr="00476A95">
        <w:rPr>
          <w:rFonts w:ascii="Times New Roman" w:hAnsi="Times New Roman" w:cs="Times New Roman"/>
          <w:sz w:val="36"/>
          <w:szCs w:val="36"/>
          <w:lang w:val="en-US"/>
        </w:rPr>
        <w:t>-</w:t>
      </w:r>
      <w:r w:rsidR="006D5B04">
        <w:rPr>
          <w:rFonts w:ascii="Times New Roman" w:hAnsi="Times New Roman" w:cs="Times New Roman"/>
          <w:sz w:val="36"/>
          <w:szCs w:val="36"/>
          <w:lang w:val="en-US"/>
        </w:rPr>
        <w:t xml:space="preserve"> </w:t>
      </w:r>
      <w:r w:rsidRPr="00476A95">
        <w:rPr>
          <w:rFonts w:ascii="Times New Roman" w:hAnsi="Times New Roman" w:cs="Times New Roman"/>
          <w:sz w:val="36"/>
          <w:szCs w:val="36"/>
          <w:lang w:val="en-US"/>
        </w:rPr>
        <w:t>photo-metric system</w:t>
      </w:r>
      <w:r w:rsidR="00105B41">
        <w:rPr>
          <w:rFonts w:ascii="Times New Roman" w:hAnsi="Times New Roman" w:cs="Times New Roman"/>
          <w:sz w:val="36"/>
          <w:szCs w:val="36"/>
          <w:lang w:val="en-US"/>
        </w:rPr>
        <w:t xml:space="preserve">                                                                                    </w:t>
      </w:r>
    </w:p>
    <w:p w14:paraId="334F0D24" w14:textId="2B2620E2" w:rsidR="00476A95" w:rsidRPr="00476A95" w:rsidRDefault="00476A95" w:rsidP="00476A95">
      <w:pPr>
        <w:tabs>
          <w:tab w:val="left" w:pos="1701"/>
        </w:tabs>
        <w:ind w:left="720"/>
        <w:rPr>
          <w:rFonts w:ascii="Times New Roman" w:hAnsi="Times New Roman" w:cs="Times New Roman"/>
          <w:sz w:val="36"/>
          <w:szCs w:val="36"/>
        </w:rPr>
      </w:pPr>
      <w:r w:rsidRPr="00476A95">
        <w:rPr>
          <w:rFonts w:ascii="Times New Roman" w:hAnsi="Times New Roman" w:cs="Times New Roman"/>
          <w:sz w:val="36"/>
          <w:szCs w:val="36"/>
          <w:lang w:val="en-US"/>
        </w:rPr>
        <w:t>Possibility to register pathological basic    reflux (duodenum-stomach- esophagus)</w:t>
      </w:r>
    </w:p>
    <w:p w14:paraId="5F5697D4" w14:textId="4D5C01BB" w:rsidR="00312B84" w:rsidRDefault="00160570" w:rsidP="007C2D36">
      <w:pPr>
        <w:tabs>
          <w:tab w:val="left" w:pos="1701"/>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160570">
        <w:rPr>
          <w:rFonts w:ascii="Times New Roman" w:hAnsi="Times New Roman" w:cs="Times New Roman"/>
          <w:b/>
          <w:bCs/>
          <w:sz w:val="36"/>
          <w:szCs w:val="36"/>
          <w:lang w:val="en-US"/>
        </w:rPr>
        <w:t>Esophageal manometry</w:t>
      </w:r>
    </w:p>
    <w:p w14:paraId="3B9A299A" w14:textId="77777777" w:rsidR="00E25D8A" w:rsidRPr="00E25D8A" w:rsidRDefault="00E25D8A">
      <w:pPr>
        <w:numPr>
          <w:ilvl w:val="0"/>
          <w:numId w:val="383"/>
        </w:numPr>
        <w:tabs>
          <w:tab w:val="left" w:pos="1701"/>
        </w:tabs>
        <w:rPr>
          <w:rFonts w:ascii="Times New Roman" w:hAnsi="Times New Roman" w:cs="Times New Roman"/>
          <w:sz w:val="36"/>
          <w:szCs w:val="36"/>
        </w:rPr>
      </w:pPr>
      <w:r w:rsidRPr="00E25D8A">
        <w:rPr>
          <w:rFonts w:ascii="Times New Roman" w:hAnsi="Times New Roman" w:cs="Times New Roman"/>
          <w:sz w:val="36"/>
          <w:szCs w:val="36"/>
          <w:lang w:val="en-US"/>
        </w:rPr>
        <w:t xml:space="preserve">Registration of pressure in inferior esophageal sphincter </w:t>
      </w:r>
    </w:p>
    <w:p w14:paraId="243ADAA7" w14:textId="2624984C" w:rsidR="00E25D8A" w:rsidRPr="00E25D8A" w:rsidRDefault="00E25D8A">
      <w:pPr>
        <w:numPr>
          <w:ilvl w:val="0"/>
          <w:numId w:val="383"/>
        </w:numPr>
        <w:tabs>
          <w:tab w:val="left" w:pos="1701"/>
        </w:tabs>
        <w:rPr>
          <w:rFonts w:ascii="Times New Roman" w:hAnsi="Times New Roman" w:cs="Times New Roman"/>
          <w:sz w:val="36"/>
          <w:szCs w:val="36"/>
        </w:rPr>
      </w:pPr>
      <w:r w:rsidRPr="00E25D8A">
        <w:rPr>
          <w:rFonts w:ascii="Times New Roman" w:hAnsi="Times New Roman" w:cs="Times New Roman"/>
          <w:sz w:val="36"/>
          <w:szCs w:val="36"/>
          <w:lang w:val="en-US"/>
        </w:rPr>
        <w:t>Useful at treatment of GERD without good result</w:t>
      </w:r>
      <w:r w:rsidR="00705301">
        <w:rPr>
          <w:rFonts w:ascii="Times New Roman" w:hAnsi="Times New Roman" w:cs="Times New Roman"/>
          <w:sz w:val="36"/>
          <w:szCs w:val="36"/>
          <w:lang w:val="en-US"/>
        </w:rPr>
        <w:t xml:space="preserve">            225</w:t>
      </w:r>
    </w:p>
    <w:p w14:paraId="00E30D1E" w14:textId="5B7824BC" w:rsidR="00E25D8A" w:rsidRPr="00E25D8A" w:rsidRDefault="00E25D8A">
      <w:pPr>
        <w:numPr>
          <w:ilvl w:val="0"/>
          <w:numId w:val="383"/>
        </w:numPr>
        <w:tabs>
          <w:tab w:val="left" w:pos="1701"/>
        </w:tabs>
        <w:rPr>
          <w:rFonts w:ascii="Times New Roman" w:hAnsi="Times New Roman" w:cs="Times New Roman"/>
          <w:sz w:val="36"/>
          <w:szCs w:val="36"/>
        </w:rPr>
      </w:pPr>
      <w:r w:rsidRPr="00E25D8A">
        <w:rPr>
          <w:rFonts w:ascii="Times New Roman" w:hAnsi="Times New Roman" w:cs="Times New Roman"/>
          <w:sz w:val="36"/>
          <w:szCs w:val="36"/>
          <w:lang w:val="en-US"/>
        </w:rPr>
        <w:lastRenderedPageBreak/>
        <w:t>Before set</w:t>
      </w:r>
      <w:r w:rsidR="006D5B04">
        <w:rPr>
          <w:rFonts w:ascii="Times New Roman" w:hAnsi="Times New Roman" w:cs="Times New Roman"/>
          <w:sz w:val="36"/>
          <w:szCs w:val="36"/>
          <w:lang w:val="en-US"/>
        </w:rPr>
        <w:t>ting</w:t>
      </w:r>
      <w:r w:rsidRPr="00E25D8A">
        <w:rPr>
          <w:rFonts w:ascii="Times New Roman" w:hAnsi="Times New Roman" w:cs="Times New Roman"/>
          <w:sz w:val="36"/>
          <w:szCs w:val="36"/>
          <w:lang w:val="en-US"/>
        </w:rPr>
        <w:t xml:space="preserve"> 24-hours intraesophageal pH-monitoring- esophageal manometry is made to find exactly the place of inferior esophageal sphincter </w:t>
      </w:r>
    </w:p>
    <w:p w14:paraId="217AE036" w14:textId="34DC025E" w:rsidR="00E25D8A" w:rsidRPr="00E25D8A" w:rsidRDefault="00E25D8A">
      <w:pPr>
        <w:numPr>
          <w:ilvl w:val="0"/>
          <w:numId w:val="383"/>
        </w:numPr>
        <w:tabs>
          <w:tab w:val="left" w:pos="1701"/>
        </w:tabs>
        <w:rPr>
          <w:rFonts w:ascii="Times New Roman" w:hAnsi="Times New Roman" w:cs="Times New Roman"/>
          <w:sz w:val="36"/>
          <w:szCs w:val="36"/>
        </w:rPr>
      </w:pPr>
      <w:r w:rsidRPr="00E25D8A">
        <w:rPr>
          <w:rFonts w:ascii="Times New Roman" w:hAnsi="Times New Roman" w:cs="Times New Roman"/>
          <w:sz w:val="36"/>
          <w:szCs w:val="36"/>
          <w:lang w:val="en-US"/>
        </w:rPr>
        <w:t>pH-meter is in this place</w:t>
      </w:r>
    </w:p>
    <w:p w14:paraId="48092DF9" w14:textId="77777777" w:rsidR="008E0E7C" w:rsidRDefault="00A303EB" w:rsidP="007C2D36">
      <w:pPr>
        <w:tabs>
          <w:tab w:val="left" w:pos="1701"/>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p>
    <w:p w14:paraId="1E5BD6BB" w14:textId="07B2ED41" w:rsidR="00312B84" w:rsidRDefault="008E0E7C" w:rsidP="007C2D36">
      <w:pPr>
        <w:tabs>
          <w:tab w:val="left" w:pos="1701"/>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A303EB" w:rsidRPr="00A303EB">
        <w:rPr>
          <w:rFonts w:ascii="Times New Roman" w:hAnsi="Times New Roman" w:cs="Times New Roman"/>
          <w:b/>
          <w:bCs/>
          <w:sz w:val="36"/>
          <w:szCs w:val="36"/>
          <w:lang w:val="en-US"/>
        </w:rPr>
        <w:t>Syndrome of increased gastric secretion</w:t>
      </w:r>
    </w:p>
    <w:p w14:paraId="5F17A629" w14:textId="77777777" w:rsidR="00A303EB" w:rsidRPr="00A303EB" w:rsidRDefault="00A303EB">
      <w:pPr>
        <w:numPr>
          <w:ilvl w:val="0"/>
          <w:numId w:val="384"/>
        </w:numPr>
        <w:tabs>
          <w:tab w:val="left" w:pos="1701"/>
        </w:tabs>
        <w:rPr>
          <w:rFonts w:ascii="Times New Roman" w:hAnsi="Times New Roman" w:cs="Times New Roman"/>
          <w:sz w:val="36"/>
          <w:szCs w:val="36"/>
        </w:rPr>
      </w:pPr>
      <w:proofErr w:type="spellStart"/>
      <w:r w:rsidRPr="00A303EB">
        <w:rPr>
          <w:rFonts w:ascii="Times New Roman" w:hAnsi="Times New Roman" w:cs="Times New Roman"/>
          <w:sz w:val="36"/>
          <w:szCs w:val="36"/>
          <w:lang w:val="en-US"/>
        </w:rPr>
        <w:t>Characteristitcs</w:t>
      </w:r>
      <w:proofErr w:type="spellEnd"/>
      <w:r w:rsidRPr="00A303EB">
        <w:rPr>
          <w:rFonts w:ascii="Times New Roman" w:hAnsi="Times New Roman" w:cs="Times New Roman"/>
          <w:sz w:val="36"/>
          <w:szCs w:val="36"/>
          <w:lang w:val="en-US"/>
        </w:rPr>
        <w:t xml:space="preserve"> of gastric juice – hypersecretion (increased </w:t>
      </w:r>
      <w:r w:rsidRPr="00A303EB">
        <w:rPr>
          <w:rFonts w:ascii="Times New Roman" w:hAnsi="Times New Roman" w:cs="Times New Roman"/>
          <w:sz w:val="36"/>
          <w:szCs w:val="36"/>
          <w:u w:val="single"/>
          <w:lang w:val="en-US"/>
        </w:rPr>
        <w:t>volume</w:t>
      </w:r>
      <w:r w:rsidRPr="00A303EB">
        <w:rPr>
          <w:rFonts w:ascii="Times New Roman" w:hAnsi="Times New Roman" w:cs="Times New Roman"/>
          <w:sz w:val="36"/>
          <w:szCs w:val="36"/>
          <w:lang w:val="en-US"/>
        </w:rPr>
        <w:t xml:space="preserve"> of gastric juice) and </w:t>
      </w:r>
      <w:proofErr w:type="spellStart"/>
      <w:r w:rsidRPr="00A303EB">
        <w:rPr>
          <w:rFonts w:ascii="Times New Roman" w:hAnsi="Times New Roman" w:cs="Times New Roman"/>
          <w:sz w:val="36"/>
          <w:szCs w:val="36"/>
          <w:lang w:val="en-US"/>
        </w:rPr>
        <w:t>hyperaciditas</w:t>
      </w:r>
      <w:proofErr w:type="spellEnd"/>
      <w:r w:rsidRPr="00A303EB">
        <w:rPr>
          <w:rFonts w:ascii="Times New Roman" w:hAnsi="Times New Roman" w:cs="Times New Roman"/>
          <w:sz w:val="36"/>
          <w:szCs w:val="36"/>
          <w:lang w:val="en-US"/>
        </w:rPr>
        <w:t xml:space="preserve"> (increased content of </w:t>
      </w:r>
      <w:r w:rsidRPr="00A303EB">
        <w:rPr>
          <w:rFonts w:ascii="Times New Roman" w:hAnsi="Times New Roman" w:cs="Times New Roman"/>
          <w:sz w:val="36"/>
          <w:szCs w:val="36"/>
          <w:u w:val="single"/>
          <w:lang w:val="en-US"/>
        </w:rPr>
        <w:t>HCl</w:t>
      </w:r>
      <w:r w:rsidRPr="00A303EB">
        <w:rPr>
          <w:rFonts w:ascii="Times New Roman" w:hAnsi="Times New Roman" w:cs="Times New Roman"/>
          <w:sz w:val="36"/>
          <w:szCs w:val="36"/>
          <w:lang w:val="en-US"/>
        </w:rPr>
        <w:t>, hydrochloric acid)</w:t>
      </w:r>
    </w:p>
    <w:p w14:paraId="294E4C23" w14:textId="06B27C19" w:rsidR="00A303EB" w:rsidRPr="00A303EB" w:rsidRDefault="00A303EB">
      <w:pPr>
        <w:numPr>
          <w:ilvl w:val="0"/>
          <w:numId w:val="384"/>
        </w:numPr>
        <w:tabs>
          <w:tab w:val="left" w:pos="1701"/>
        </w:tabs>
        <w:rPr>
          <w:rFonts w:ascii="Times New Roman" w:hAnsi="Times New Roman" w:cs="Times New Roman"/>
          <w:sz w:val="36"/>
          <w:szCs w:val="36"/>
        </w:rPr>
      </w:pPr>
      <w:r w:rsidRPr="00A303EB">
        <w:rPr>
          <w:rFonts w:ascii="Times New Roman" w:hAnsi="Times New Roman" w:cs="Times New Roman"/>
          <w:sz w:val="36"/>
          <w:szCs w:val="36"/>
          <w:lang w:val="en-US"/>
        </w:rPr>
        <w:t xml:space="preserve">The common reasons </w:t>
      </w:r>
      <w:r w:rsidR="006D5B04">
        <w:rPr>
          <w:rFonts w:ascii="Times New Roman" w:hAnsi="Times New Roman" w:cs="Times New Roman"/>
          <w:sz w:val="36"/>
          <w:szCs w:val="36"/>
          <w:lang w:val="en-US"/>
        </w:rPr>
        <w:t>for</w:t>
      </w:r>
      <w:r w:rsidRPr="00A303EB">
        <w:rPr>
          <w:rFonts w:ascii="Times New Roman" w:hAnsi="Times New Roman" w:cs="Times New Roman"/>
          <w:sz w:val="36"/>
          <w:szCs w:val="36"/>
          <w:lang w:val="en-US"/>
        </w:rPr>
        <w:t xml:space="preserve"> </w:t>
      </w:r>
      <w:proofErr w:type="spellStart"/>
      <w:r w:rsidRPr="00A303EB">
        <w:rPr>
          <w:rFonts w:ascii="Times New Roman" w:hAnsi="Times New Roman" w:cs="Times New Roman"/>
          <w:sz w:val="36"/>
          <w:szCs w:val="36"/>
          <w:lang w:val="en-US"/>
        </w:rPr>
        <w:t>hyperaciditas</w:t>
      </w:r>
      <w:proofErr w:type="spellEnd"/>
      <w:r w:rsidRPr="00A303EB">
        <w:rPr>
          <w:rFonts w:ascii="Times New Roman" w:hAnsi="Times New Roman" w:cs="Times New Roman"/>
          <w:sz w:val="36"/>
          <w:szCs w:val="36"/>
          <w:lang w:val="en-US"/>
        </w:rPr>
        <w:t xml:space="preserve">: gastritis, peptic ulcer, </w:t>
      </w:r>
      <w:proofErr w:type="spellStart"/>
      <w:r w:rsidRPr="00A303EB">
        <w:rPr>
          <w:rFonts w:ascii="Times New Roman" w:hAnsi="Times New Roman" w:cs="Times New Roman"/>
          <w:sz w:val="36"/>
          <w:szCs w:val="36"/>
          <w:lang w:val="en-US"/>
        </w:rPr>
        <w:t>insuloma</w:t>
      </w:r>
      <w:proofErr w:type="spellEnd"/>
      <w:r w:rsidRPr="00A303EB">
        <w:rPr>
          <w:rFonts w:ascii="Times New Roman" w:hAnsi="Times New Roman" w:cs="Times New Roman"/>
          <w:sz w:val="36"/>
          <w:szCs w:val="36"/>
          <w:lang w:val="en-US"/>
        </w:rPr>
        <w:t xml:space="preserve"> (tumor of pancreas), chronic constipation (that irritates the stomach), smoking, coffee, fried or smoked-dried meal</w:t>
      </w:r>
    </w:p>
    <w:p w14:paraId="35005D23" w14:textId="77777777" w:rsidR="00312B84" w:rsidRPr="00312B84" w:rsidRDefault="00312B84" w:rsidP="007C2D36">
      <w:pPr>
        <w:tabs>
          <w:tab w:val="left" w:pos="1701"/>
        </w:tabs>
        <w:ind w:left="720"/>
        <w:rPr>
          <w:rFonts w:ascii="Times New Roman" w:hAnsi="Times New Roman" w:cs="Times New Roman"/>
          <w:sz w:val="36"/>
          <w:szCs w:val="36"/>
          <w:lang w:val="en-US"/>
        </w:rPr>
      </w:pPr>
    </w:p>
    <w:p w14:paraId="6CA5C9EA" w14:textId="7DF23153" w:rsidR="0027570D" w:rsidRDefault="00644363" w:rsidP="0027570D">
      <w:pPr>
        <w:tabs>
          <w:tab w:val="left" w:pos="1701"/>
        </w:tabs>
        <w:ind w:left="720"/>
        <w:rPr>
          <w:rFonts w:ascii="Times New Roman" w:hAnsi="Times New Roman" w:cs="Times New Roman"/>
          <w:b/>
          <w:bCs/>
          <w:sz w:val="36"/>
          <w:szCs w:val="36"/>
          <w:lang w:val="en-US"/>
        </w:rPr>
      </w:pPr>
      <w:r w:rsidRPr="00644363">
        <w:rPr>
          <w:rFonts w:ascii="Times New Roman" w:hAnsi="Times New Roman" w:cs="Times New Roman"/>
          <w:b/>
          <w:bCs/>
          <w:sz w:val="36"/>
          <w:szCs w:val="36"/>
          <w:lang w:val="en-US"/>
        </w:rPr>
        <w:t>The patient’s complaints at syndrome of increased gastric secretion</w:t>
      </w:r>
    </w:p>
    <w:p w14:paraId="45D64AAA" w14:textId="77777777" w:rsidR="00644363" w:rsidRPr="00644363" w:rsidRDefault="00644363">
      <w:pPr>
        <w:numPr>
          <w:ilvl w:val="0"/>
          <w:numId w:val="385"/>
        </w:numPr>
        <w:tabs>
          <w:tab w:val="left" w:pos="1701"/>
        </w:tabs>
        <w:rPr>
          <w:rFonts w:ascii="Times New Roman" w:hAnsi="Times New Roman" w:cs="Times New Roman"/>
          <w:sz w:val="36"/>
          <w:szCs w:val="36"/>
        </w:rPr>
      </w:pPr>
      <w:r w:rsidRPr="00644363">
        <w:rPr>
          <w:rFonts w:ascii="Times New Roman" w:hAnsi="Times New Roman" w:cs="Times New Roman"/>
          <w:sz w:val="36"/>
          <w:szCs w:val="36"/>
          <w:lang w:val="en-US"/>
        </w:rPr>
        <w:t>Burning pain = heartburn (gastritis, peptic ulcer of stomach or duodenum, pylorospasm)</w:t>
      </w:r>
    </w:p>
    <w:p w14:paraId="48FB3825" w14:textId="77777777" w:rsidR="00644363" w:rsidRPr="00644363" w:rsidRDefault="00644363">
      <w:pPr>
        <w:numPr>
          <w:ilvl w:val="0"/>
          <w:numId w:val="385"/>
        </w:numPr>
        <w:tabs>
          <w:tab w:val="left" w:pos="1701"/>
        </w:tabs>
        <w:rPr>
          <w:rFonts w:ascii="Times New Roman" w:hAnsi="Times New Roman" w:cs="Times New Roman"/>
          <w:sz w:val="36"/>
          <w:szCs w:val="36"/>
        </w:rPr>
      </w:pPr>
      <w:r w:rsidRPr="00644363">
        <w:rPr>
          <w:rFonts w:ascii="Times New Roman" w:hAnsi="Times New Roman" w:cs="Times New Roman"/>
          <w:sz w:val="36"/>
          <w:szCs w:val="36"/>
          <w:lang w:val="en-US"/>
        </w:rPr>
        <w:t>Sour eructation</w:t>
      </w:r>
    </w:p>
    <w:p w14:paraId="68A5BBDB" w14:textId="77777777" w:rsidR="00644363" w:rsidRPr="00644363" w:rsidRDefault="00644363">
      <w:pPr>
        <w:numPr>
          <w:ilvl w:val="0"/>
          <w:numId w:val="385"/>
        </w:numPr>
        <w:tabs>
          <w:tab w:val="left" w:pos="1701"/>
        </w:tabs>
        <w:rPr>
          <w:rFonts w:ascii="Times New Roman" w:hAnsi="Times New Roman" w:cs="Times New Roman"/>
          <w:sz w:val="36"/>
          <w:szCs w:val="36"/>
        </w:rPr>
      </w:pPr>
      <w:r w:rsidRPr="00644363">
        <w:rPr>
          <w:rFonts w:ascii="Times New Roman" w:hAnsi="Times New Roman" w:cs="Times New Roman"/>
          <w:sz w:val="36"/>
          <w:szCs w:val="36"/>
          <w:lang w:val="en-US"/>
        </w:rPr>
        <w:t>Bitter taste in the mouth</w:t>
      </w:r>
    </w:p>
    <w:p w14:paraId="3924A749" w14:textId="77777777" w:rsidR="00644363" w:rsidRPr="00644363" w:rsidRDefault="00644363">
      <w:pPr>
        <w:numPr>
          <w:ilvl w:val="0"/>
          <w:numId w:val="385"/>
        </w:numPr>
        <w:tabs>
          <w:tab w:val="left" w:pos="1701"/>
        </w:tabs>
        <w:rPr>
          <w:rFonts w:ascii="Times New Roman" w:hAnsi="Times New Roman" w:cs="Times New Roman"/>
          <w:sz w:val="36"/>
          <w:szCs w:val="36"/>
        </w:rPr>
      </w:pPr>
      <w:r w:rsidRPr="00644363">
        <w:rPr>
          <w:rFonts w:ascii="Times New Roman" w:hAnsi="Times New Roman" w:cs="Times New Roman"/>
          <w:sz w:val="36"/>
          <w:szCs w:val="36"/>
          <w:lang w:val="en-US"/>
        </w:rPr>
        <w:t xml:space="preserve">Constipation (one stool per 3 days or more; one stool per day or one stool per 2 days is still normal) </w:t>
      </w:r>
    </w:p>
    <w:p w14:paraId="19142C31" w14:textId="77777777" w:rsidR="001A06F8" w:rsidRDefault="001A06F8" w:rsidP="0027570D">
      <w:pPr>
        <w:tabs>
          <w:tab w:val="left" w:pos="1701"/>
        </w:tabs>
        <w:ind w:left="720"/>
        <w:rPr>
          <w:rFonts w:ascii="Times New Roman" w:hAnsi="Times New Roman" w:cs="Times New Roman"/>
          <w:sz w:val="36"/>
          <w:szCs w:val="36"/>
          <w:lang w:val="en-US"/>
        </w:rPr>
      </w:pPr>
    </w:p>
    <w:p w14:paraId="212E3485" w14:textId="53F1D552" w:rsidR="00DA6F43" w:rsidRPr="004C35BE" w:rsidRDefault="001A06F8" w:rsidP="001A06F8">
      <w:pPr>
        <w:tabs>
          <w:tab w:val="left" w:pos="1701"/>
        </w:tabs>
        <w:rPr>
          <w:rFonts w:ascii="Times New Roman" w:hAnsi="Times New Roman" w:cs="Times New Roman"/>
          <w:sz w:val="36"/>
          <w:szCs w:val="36"/>
        </w:rPr>
      </w:pPr>
      <w:r>
        <w:rPr>
          <w:rFonts w:ascii="Times New Roman" w:hAnsi="Times New Roman" w:cs="Times New Roman"/>
          <w:sz w:val="36"/>
          <w:szCs w:val="36"/>
          <w:lang w:val="en-US"/>
        </w:rPr>
        <w:t xml:space="preserve">     </w:t>
      </w:r>
      <w:r w:rsidR="00881532">
        <w:rPr>
          <w:rFonts w:ascii="Times New Roman" w:hAnsi="Times New Roman" w:cs="Times New Roman"/>
          <w:sz w:val="36"/>
          <w:szCs w:val="36"/>
          <w:lang w:val="en-US"/>
        </w:rPr>
        <w:t xml:space="preserve"> </w:t>
      </w:r>
      <w:r w:rsidR="00105B41">
        <w:rPr>
          <w:rFonts w:ascii="Times New Roman" w:hAnsi="Times New Roman" w:cs="Times New Roman"/>
          <w:sz w:val="36"/>
          <w:szCs w:val="36"/>
          <w:lang w:val="en-US"/>
        </w:rPr>
        <w:t xml:space="preserve">                                                                                            </w:t>
      </w:r>
    </w:p>
    <w:p w14:paraId="62054700" w14:textId="750E4C21" w:rsidR="00644363" w:rsidRDefault="008E0E7C" w:rsidP="001A06F8">
      <w:pPr>
        <w:tabs>
          <w:tab w:val="left" w:pos="1701"/>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00881532">
        <w:rPr>
          <w:rFonts w:ascii="Times New Roman" w:hAnsi="Times New Roman" w:cs="Times New Roman"/>
          <w:sz w:val="36"/>
          <w:szCs w:val="36"/>
          <w:lang w:val="en-US"/>
        </w:rPr>
        <w:t xml:space="preserve">Pic. </w:t>
      </w:r>
      <w:r w:rsidR="00105B41">
        <w:rPr>
          <w:rFonts w:ascii="Times New Roman" w:hAnsi="Times New Roman" w:cs="Times New Roman"/>
          <w:sz w:val="36"/>
          <w:szCs w:val="36"/>
          <w:lang w:val="en-US"/>
        </w:rPr>
        <w:t>108.</w:t>
      </w:r>
      <w:r w:rsidR="00881532">
        <w:rPr>
          <w:rFonts w:ascii="Times New Roman" w:hAnsi="Times New Roman" w:cs="Times New Roman"/>
          <w:sz w:val="36"/>
          <w:szCs w:val="36"/>
          <w:lang w:val="en-US"/>
        </w:rPr>
        <w:t xml:space="preserve"> </w:t>
      </w:r>
      <w:r w:rsidR="00186525">
        <w:rPr>
          <w:rFonts w:ascii="Times New Roman" w:hAnsi="Times New Roman" w:cs="Times New Roman"/>
          <w:sz w:val="36"/>
          <w:szCs w:val="36"/>
          <w:lang w:val="en-US"/>
        </w:rPr>
        <w:t xml:space="preserve">Sensation of </w:t>
      </w:r>
      <w:r w:rsidR="00186525">
        <w:rPr>
          <w:rFonts w:ascii="Times New Roman" w:hAnsi="Times New Roman" w:cs="Times New Roman"/>
          <w:b/>
          <w:bCs/>
          <w:sz w:val="36"/>
          <w:szCs w:val="36"/>
          <w:lang w:val="en-US"/>
        </w:rPr>
        <w:t>b</w:t>
      </w:r>
      <w:r w:rsidR="00881532" w:rsidRPr="00881532">
        <w:rPr>
          <w:rFonts w:ascii="Times New Roman" w:hAnsi="Times New Roman" w:cs="Times New Roman"/>
          <w:b/>
          <w:bCs/>
          <w:sz w:val="36"/>
          <w:szCs w:val="36"/>
          <w:lang w:val="en-US"/>
        </w:rPr>
        <w:t>urning pain = heartburn</w:t>
      </w:r>
    </w:p>
    <w:p w14:paraId="695560D0" w14:textId="105107CD" w:rsidR="00705301" w:rsidRPr="00705301" w:rsidRDefault="00705301" w:rsidP="001A06F8">
      <w:pPr>
        <w:tabs>
          <w:tab w:val="left" w:pos="1701"/>
        </w:tabs>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705301">
        <w:rPr>
          <w:rFonts w:ascii="Times New Roman" w:hAnsi="Times New Roman" w:cs="Times New Roman"/>
          <w:sz w:val="36"/>
          <w:szCs w:val="36"/>
          <w:lang w:val="en-US"/>
        </w:rPr>
        <w:t>226</w:t>
      </w:r>
    </w:p>
    <w:p w14:paraId="4BFED09C" w14:textId="2627657F" w:rsidR="00881532" w:rsidRPr="00881532" w:rsidRDefault="00881532" w:rsidP="0027570D">
      <w:pPr>
        <w:tabs>
          <w:tab w:val="left" w:pos="1701"/>
        </w:tabs>
        <w:ind w:left="720"/>
        <w:rPr>
          <w:rFonts w:ascii="Times New Roman" w:hAnsi="Times New Roman" w:cs="Times New Roman"/>
          <w:sz w:val="36"/>
          <w:szCs w:val="36"/>
          <w:lang w:val="en-US"/>
        </w:rPr>
      </w:pPr>
      <w:r w:rsidRPr="00881532">
        <w:rPr>
          <w:rFonts w:ascii="Times New Roman" w:hAnsi="Times New Roman" w:cs="Times New Roman"/>
          <w:noProof/>
          <w:sz w:val="36"/>
          <w:szCs w:val="36"/>
        </w:rPr>
        <w:lastRenderedPageBreak/>
        <w:drawing>
          <wp:inline distT="0" distB="0" distL="0" distR="0" wp14:anchorId="506D7BD2" wp14:editId="5442BFBB">
            <wp:extent cx="4651513" cy="2981325"/>
            <wp:effectExtent l="0" t="0" r="0" b="0"/>
            <wp:docPr id="1093263925" name="Содержимое 3" descr="Результат пошуку зображень за запитом &quot;gastric mucosal membrane schema picture&quot;"/>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Содержимое 3" descr="Результат пошуку зображень за запитом &quot;gastric mucosal membrane schema picture&quot;"/>
                    <pic:cNvPicPr>
                      <a:picLocks noGrp="1"/>
                    </pic:cNvPicPr>
                  </pic:nvPicPr>
                  <pic:blipFill>
                    <a:blip r:embed="rId143" cstate="print"/>
                    <a:srcRect/>
                    <a:stretch>
                      <a:fillRect/>
                    </a:stretch>
                  </pic:blipFill>
                  <pic:spPr bwMode="auto">
                    <a:xfrm>
                      <a:off x="0" y="0"/>
                      <a:ext cx="4686634" cy="3003835"/>
                    </a:xfrm>
                    <a:prstGeom prst="rect">
                      <a:avLst/>
                    </a:prstGeom>
                    <a:noFill/>
                    <a:ln w="9525">
                      <a:noFill/>
                      <a:miter lim="800000"/>
                      <a:headEnd/>
                      <a:tailEnd/>
                    </a:ln>
                  </pic:spPr>
                </pic:pic>
              </a:graphicData>
            </a:graphic>
          </wp:inline>
        </w:drawing>
      </w:r>
    </w:p>
    <w:p w14:paraId="25422AC6" w14:textId="549A81DE" w:rsidR="009C70BF" w:rsidRPr="009C70BF" w:rsidRDefault="00972981" w:rsidP="0027570D">
      <w:pPr>
        <w:tabs>
          <w:tab w:val="left" w:pos="1701"/>
        </w:tabs>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972981">
        <w:rPr>
          <w:rFonts w:ascii="Times New Roman" w:hAnsi="Times New Roman" w:cs="Times New Roman"/>
          <w:b/>
          <w:bCs/>
          <w:sz w:val="36"/>
          <w:szCs w:val="36"/>
          <w:lang w:val="en-US"/>
        </w:rPr>
        <w:t>Examination of gastric secretion</w:t>
      </w:r>
      <w:r>
        <w:rPr>
          <w:rFonts w:ascii="Times New Roman" w:hAnsi="Times New Roman" w:cs="Times New Roman"/>
          <w:b/>
          <w:bCs/>
          <w:sz w:val="36"/>
          <w:szCs w:val="36"/>
          <w:lang w:val="en-US"/>
        </w:rPr>
        <w:t xml:space="preserve">. </w:t>
      </w:r>
      <w:r w:rsidRPr="00972981">
        <w:rPr>
          <w:rFonts w:ascii="Times New Roman" w:hAnsi="Times New Roman" w:cs="Times New Roman"/>
          <w:b/>
          <w:bCs/>
          <w:sz w:val="36"/>
          <w:szCs w:val="36"/>
          <w:lang w:val="en-US"/>
        </w:rPr>
        <w:t>The main types of secretion</w:t>
      </w:r>
    </w:p>
    <w:p w14:paraId="16BD15FB" w14:textId="77777777" w:rsidR="00972981" w:rsidRPr="00972981" w:rsidRDefault="00972981">
      <w:pPr>
        <w:numPr>
          <w:ilvl w:val="0"/>
          <w:numId w:val="386"/>
        </w:numPr>
        <w:tabs>
          <w:tab w:val="left" w:pos="1701"/>
        </w:tabs>
        <w:rPr>
          <w:rFonts w:ascii="Times New Roman" w:hAnsi="Times New Roman" w:cs="Times New Roman"/>
          <w:sz w:val="36"/>
          <w:szCs w:val="36"/>
        </w:rPr>
      </w:pPr>
      <w:r w:rsidRPr="00972981">
        <w:rPr>
          <w:rFonts w:ascii="Times New Roman" w:hAnsi="Times New Roman" w:cs="Times New Roman"/>
          <w:b/>
          <w:bCs/>
          <w:sz w:val="36"/>
          <w:szCs w:val="36"/>
          <w:lang w:val="en-US"/>
        </w:rPr>
        <w:t xml:space="preserve">Basal secretion </w:t>
      </w:r>
      <w:r w:rsidRPr="00972981">
        <w:rPr>
          <w:rFonts w:ascii="Times New Roman" w:hAnsi="Times New Roman" w:cs="Times New Roman"/>
          <w:sz w:val="36"/>
          <w:szCs w:val="36"/>
          <w:lang w:val="en-US"/>
        </w:rPr>
        <w:t xml:space="preserve">– gastric juice is taken by a </w:t>
      </w:r>
      <w:r w:rsidRPr="00972981">
        <w:rPr>
          <w:rFonts w:ascii="Times New Roman" w:hAnsi="Times New Roman" w:cs="Times New Roman"/>
          <w:b/>
          <w:bCs/>
          <w:sz w:val="36"/>
          <w:szCs w:val="36"/>
          <w:lang w:val="en-US"/>
        </w:rPr>
        <w:t>thin</w:t>
      </w:r>
      <w:r w:rsidRPr="00972981">
        <w:rPr>
          <w:rFonts w:ascii="Times New Roman" w:hAnsi="Times New Roman" w:cs="Times New Roman"/>
          <w:sz w:val="36"/>
          <w:szCs w:val="36"/>
          <w:lang w:val="en-US"/>
        </w:rPr>
        <w:t xml:space="preserve"> </w:t>
      </w:r>
      <w:proofErr w:type="gramStart"/>
      <w:r w:rsidRPr="00972981">
        <w:rPr>
          <w:rFonts w:ascii="Times New Roman" w:hAnsi="Times New Roman" w:cs="Times New Roman"/>
          <w:sz w:val="36"/>
          <w:szCs w:val="36"/>
          <w:lang w:val="en-US"/>
        </w:rPr>
        <w:t>probe  (</w:t>
      </w:r>
      <w:proofErr w:type="spellStart"/>
      <w:proofErr w:type="gramEnd"/>
      <w:r w:rsidRPr="00972981">
        <w:rPr>
          <w:rFonts w:ascii="Times New Roman" w:hAnsi="Times New Roman" w:cs="Times New Roman"/>
          <w:sz w:val="36"/>
          <w:szCs w:val="36"/>
          <w:lang w:val="en-US"/>
        </w:rPr>
        <w:t>Novicov’s</w:t>
      </w:r>
      <w:proofErr w:type="spellEnd"/>
      <w:r w:rsidRPr="00972981">
        <w:rPr>
          <w:rFonts w:ascii="Times New Roman" w:hAnsi="Times New Roman" w:cs="Times New Roman"/>
          <w:sz w:val="36"/>
          <w:szCs w:val="36"/>
          <w:lang w:val="en-US"/>
        </w:rPr>
        <w:t xml:space="preserve"> method), from a </w:t>
      </w:r>
      <w:r w:rsidRPr="00972981">
        <w:rPr>
          <w:rFonts w:ascii="Times New Roman" w:hAnsi="Times New Roman" w:cs="Times New Roman"/>
          <w:b/>
          <w:bCs/>
          <w:sz w:val="36"/>
          <w:szCs w:val="36"/>
          <w:lang w:val="en-US"/>
        </w:rPr>
        <w:t>hungry</w:t>
      </w:r>
      <w:r w:rsidRPr="00972981">
        <w:rPr>
          <w:rFonts w:ascii="Times New Roman" w:hAnsi="Times New Roman" w:cs="Times New Roman"/>
          <w:sz w:val="36"/>
          <w:szCs w:val="36"/>
          <w:lang w:val="en-US"/>
        </w:rPr>
        <w:t xml:space="preserve"> stomach, </w:t>
      </w:r>
      <w:r w:rsidRPr="00972981">
        <w:rPr>
          <w:rFonts w:ascii="Times New Roman" w:hAnsi="Times New Roman" w:cs="Times New Roman"/>
          <w:b/>
          <w:bCs/>
          <w:sz w:val="36"/>
          <w:szCs w:val="36"/>
          <w:lang w:val="en-US"/>
        </w:rPr>
        <w:t>at first 1 hour</w:t>
      </w:r>
      <w:r w:rsidRPr="00972981">
        <w:rPr>
          <w:rFonts w:ascii="Times New Roman" w:hAnsi="Times New Roman" w:cs="Times New Roman"/>
          <w:sz w:val="36"/>
          <w:szCs w:val="36"/>
          <w:lang w:val="en-US"/>
        </w:rPr>
        <w:t>. Mucous of stomach is stimulated mechanically by the probe only</w:t>
      </w:r>
    </w:p>
    <w:p w14:paraId="6F00EB70" w14:textId="77777777" w:rsidR="00972981" w:rsidRPr="00972981" w:rsidRDefault="00972981">
      <w:pPr>
        <w:numPr>
          <w:ilvl w:val="0"/>
          <w:numId w:val="386"/>
        </w:numPr>
        <w:tabs>
          <w:tab w:val="left" w:pos="1701"/>
        </w:tabs>
        <w:rPr>
          <w:rFonts w:ascii="Times New Roman" w:hAnsi="Times New Roman" w:cs="Times New Roman"/>
          <w:sz w:val="36"/>
          <w:szCs w:val="36"/>
        </w:rPr>
      </w:pPr>
      <w:r w:rsidRPr="00972981">
        <w:rPr>
          <w:rFonts w:ascii="Times New Roman" w:hAnsi="Times New Roman" w:cs="Times New Roman"/>
          <w:b/>
          <w:bCs/>
          <w:sz w:val="36"/>
          <w:szCs w:val="36"/>
          <w:lang w:val="en-US"/>
        </w:rPr>
        <w:t xml:space="preserve">Stimulated secretion </w:t>
      </w:r>
      <w:r w:rsidRPr="00972981">
        <w:rPr>
          <w:rFonts w:ascii="Times New Roman" w:hAnsi="Times New Roman" w:cs="Times New Roman"/>
          <w:sz w:val="36"/>
          <w:szCs w:val="36"/>
          <w:lang w:val="en-US"/>
        </w:rPr>
        <w:t xml:space="preserve">- gastric juice is taken by the same </w:t>
      </w:r>
      <w:r w:rsidRPr="00972981">
        <w:rPr>
          <w:rFonts w:ascii="Times New Roman" w:hAnsi="Times New Roman" w:cs="Times New Roman"/>
          <w:b/>
          <w:bCs/>
          <w:sz w:val="36"/>
          <w:szCs w:val="36"/>
          <w:lang w:val="en-US"/>
        </w:rPr>
        <w:t>thin</w:t>
      </w:r>
      <w:r w:rsidRPr="00972981">
        <w:rPr>
          <w:rFonts w:ascii="Times New Roman" w:hAnsi="Times New Roman" w:cs="Times New Roman"/>
          <w:sz w:val="36"/>
          <w:szCs w:val="36"/>
          <w:lang w:val="en-US"/>
        </w:rPr>
        <w:t xml:space="preserve"> probe, after histamine (</w:t>
      </w:r>
      <w:proofErr w:type="spellStart"/>
      <w:r w:rsidRPr="00972981">
        <w:rPr>
          <w:rFonts w:ascii="Times New Roman" w:hAnsi="Times New Roman" w:cs="Times New Roman"/>
          <w:sz w:val="36"/>
          <w:szCs w:val="36"/>
          <w:lang w:val="en-US"/>
        </w:rPr>
        <w:t>pentagastrin</w:t>
      </w:r>
      <w:proofErr w:type="spellEnd"/>
      <w:r w:rsidRPr="00972981">
        <w:rPr>
          <w:rFonts w:ascii="Times New Roman" w:hAnsi="Times New Roman" w:cs="Times New Roman"/>
          <w:sz w:val="36"/>
          <w:szCs w:val="36"/>
          <w:lang w:val="en-US"/>
        </w:rPr>
        <w:t xml:space="preserve">) subcutaneous injection, that stimulates gastric secretion </w:t>
      </w:r>
    </w:p>
    <w:p w14:paraId="11551CCE" w14:textId="77777777" w:rsidR="00972981" w:rsidRPr="00972981" w:rsidRDefault="00972981">
      <w:pPr>
        <w:numPr>
          <w:ilvl w:val="0"/>
          <w:numId w:val="386"/>
        </w:numPr>
        <w:tabs>
          <w:tab w:val="left" w:pos="1701"/>
        </w:tabs>
        <w:rPr>
          <w:rFonts w:ascii="Times New Roman" w:hAnsi="Times New Roman" w:cs="Times New Roman"/>
          <w:sz w:val="36"/>
          <w:szCs w:val="36"/>
        </w:rPr>
      </w:pPr>
      <w:r w:rsidRPr="00972981">
        <w:rPr>
          <w:rFonts w:ascii="Times New Roman" w:hAnsi="Times New Roman" w:cs="Times New Roman"/>
          <w:b/>
          <w:bCs/>
          <w:i/>
          <w:iCs/>
          <w:sz w:val="36"/>
          <w:szCs w:val="36"/>
          <w:lang w:val="en-US"/>
        </w:rPr>
        <w:t>Submaximal</w:t>
      </w:r>
      <w:r w:rsidRPr="00972981">
        <w:rPr>
          <w:rFonts w:ascii="Times New Roman" w:hAnsi="Times New Roman" w:cs="Times New Roman"/>
          <w:sz w:val="36"/>
          <w:szCs w:val="36"/>
          <w:lang w:val="en-US"/>
        </w:rPr>
        <w:t xml:space="preserve"> dose of histamine 0,008mg/kg </w:t>
      </w:r>
    </w:p>
    <w:p w14:paraId="093EBAB8" w14:textId="57F6D0F6" w:rsidR="00972981" w:rsidRPr="00972981" w:rsidRDefault="00972981">
      <w:pPr>
        <w:numPr>
          <w:ilvl w:val="0"/>
          <w:numId w:val="386"/>
        </w:numPr>
        <w:tabs>
          <w:tab w:val="left" w:pos="1701"/>
        </w:tabs>
        <w:rPr>
          <w:rFonts w:ascii="Times New Roman" w:hAnsi="Times New Roman" w:cs="Times New Roman"/>
          <w:sz w:val="36"/>
          <w:szCs w:val="36"/>
        </w:rPr>
      </w:pPr>
      <w:r w:rsidRPr="00972981">
        <w:rPr>
          <w:rFonts w:ascii="Times New Roman" w:hAnsi="Times New Roman" w:cs="Times New Roman"/>
          <w:b/>
          <w:bCs/>
          <w:i/>
          <w:iCs/>
          <w:sz w:val="36"/>
          <w:szCs w:val="36"/>
          <w:lang w:val="en-US"/>
        </w:rPr>
        <w:t xml:space="preserve">Maximal </w:t>
      </w:r>
      <w:r w:rsidRPr="00972981">
        <w:rPr>
          <w:rFonts w:ascii="Times New Roman" w:hAnsi="Times New Roman" w:cs="Times New Roman"/>
          <w:sz w:val="36"/>
          <w:szCs w:val="36"/>
          <w:lang w:val="en-US"/>
        </w:rPr>
        <w:t xml:space="preserve">dose of histamine 0,024mg/kg - is used at </w:t>
      </w:r>
      <w:r w:rsidRPr="00972981">
        <w:rPr>
          <w:rFonts w:ascii="Times New Roman" w:hAnsi="Times New Roman" w:cs="Times New Roman"/>
          <w:b/>
          <w:bCs/>
          <w:sz w:val="36"/>
          <w:szCs w:val="36"/>
          <w:lang w:val="en-US"/>
        </w:rPr>
        <w:t>achlorhydria</w:t>
      </w:r>
    </w:p>
    <w:p w14:paraId="7844270E" w14:textId="14E137F3" w:rsidR="001200FB" w:rsidRDefault="009C70BF" w:rsidP="001200FB">
      <w:pPr>
        <w:tabs>
          <w:tab w:val="left" w:pos="1701"/>
        </w:tabs>
        <w:rPr>
          <w:rFonts w:ascii="Times New Roman" w:hAnsi="Times New Roman" w:cs="Times New Roman"/>
          <w:sz w:val="36"/>
          <w:szCs w:val="36"/>
          <w:lang w:val="en-US"/>
        </w:rPr>
      </w:pPr>
      <w:r w:rsidRPr="00F46555">
        <w:rPr>
          <w:rFonts w:ascii="Times New Roman" w:hAnsi="Times New Roman" w:cs="Times New Roman"/>
          <w:sz w:val="36"/>
          <w:szCs w:val="36"/>
          <w:lang w:val="en-US"/>
        </w:rPr>
        <w:t xml:space="preserve">   </w:t>
      </w:r>
    </w:p>
    <w:p w14:paraId="1F579615" w14:textId="7C9AF703" w:rsidR="00C34078" w:rsidRDefault="00C34078" w:rsidP="008061AD">
      <w:pPr>
        <w:tabs>
          <w:tab w:val="left" w:pos="1701"/>
        </w:tabs>
        <w:ind w:left="709" w:hanging="709"/>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C34078">
        <w:rPr>
          <w:rFonts w:ascii="Times New Roman" w:hAnsi="Times New Roman" w:cs="Times New Roman"/>
          <w:b/>
          <w:bCs/>
          <w:sz w:val="36"/>
          <w:szCs w:val="36"/>
          <w:lang w:val="en-US"/>
        </w:rPr>
        <w:t>Examination of gastric secretion</w:t>
      </w:r>
      <w:r w:rsidRPr="00C34078">
        <w:rPr>
          <w:rFonts w:ascii="Times New Roman" w:hAnsi="Times New Roman" w:cs="Times New Roman"/>
          <w:b/>
          <w:bCs/>
          <w:sz w:val="36"/>
          <w:szCs w:val="36"/>
          <w:lang w:val="en-US"/>
        </w:rPr>
        <w:br/>
        <w:t>Content of normal gastric juice</w:t>
      </w:r>
      <w:r w:rsidRPr="00C34078">
        <w:rPr>
          <w:rFonts w:ascii="Times New Roman" w:hAnsi="Times New Roman" w:cs="Times New Roman"/>
          <w:sz w:val="36"/>
          <w:szCs w:val="36"/>
          <w:lang w:val="en-US"/>
        </w:rPr>
        <w:t xml:space="preserve"> taken by a </w:t>
      </w:r>
      <w:r w:rsidRPr="00C34078">
        <w:rPr>
          <w:rFonts w:ascii="Times New Roman" w:hAnsi="Times New Roman" w:cs="Times New Roman"/>
          <w:b/>
          <w:bCs/>
          <w:sz w:val="36"/>
          <w:szCs w:val="36"/>
          <w:lang w:val="en-US"/>
        </w:rPr>
        <w:t>thin</w:t>
      </w:r>
      <w:r w:rsidRPr="00C34078">
        <w:rPr>
          <w:rFonts w:ascii="Times New Roman" w:hAnsi="Times New Roman" w:cs="Times New Roman"/>
          <w:sz w:val="36"/>
          <w:szCs w:val="36"/>
          <w:lang w:val="en-US"/>
        </w:rPr>
        <w:t xml:space="preserve"> probe  </w:t>
      </w:r>
      <w:r>
        <w:rPr>
          <w:rFonts w:ascii="Times New Roman" w:hAnsi="Times New Roman" w:cs="Times New Roman"/>
          <w:sz w:val="36"/>
          <w:szCs w:val="36"/>
          <w:lang w:val="en-US"/>
        </w:rPr>
        <w:t xml:space="preserve">  </w:t>
      </w:r>
      <w:proofErr w:type="gramStart"/>
      <w:r w:rsidR="008061AD">
        <w:rPr>
          <w:rFonts w:ascii="Times New Roman" w:hAnsi="Times New Roman" w:cs="Times New Roman"/>
          <w:sz w:val="36"/>
          <w:szCs w:val="36"/>
          <w:lang w:val="en-US"/>
        </w:rPr>
        <w:t xml:space="preserve">   </w:t>
      </w:r>
      <w:r w:rsidRPr="00C34078">
        <w:rPr>
          <w:rFonts w:ascii="Times New Roman" w:hAnsi="Times New Roman" w:cs="Times New Roman"/>
          <w:sz w:val="36"/>
          <w:szCs w:val="36"/>
          <w:lang w:val="en-US"/>
        </w:rPr>
        <w:t>(</w:t>
      </w:r>
      <w:proofErr w:type="spellStart"/>
      <w:proofErr w:type="gramEnd"/>
      <w:r w:rsidRPr="00C34078">
        <w:rPr>
          <w:rFonts w:ascii="Times New Roman" w:hAnsi="Times New Roman" w:cs="Times New Roman"/>
          <w:sz w:val="36"/>
          <w:szCs w:val="36"/>
          <w:lang w:val="en-US"/>
        </w:rPr>
        <w:t>Novicov’s</w:t>
      </w:r>
      <w:proofErr w:type="spellEnd"/>
      <w:r w:rsidRPr="00C34078">
        <w:rPr>
          <w:rFonts w:ascii="Times New Roman" w:hAnsi="Times New Roman" w:cs="Times New Roman"/>
          <w:sz w:val="36"/>
          <w:szCs w:val="36"/>
          <w:lang w:val="en-US"/>
        </w:rPr>
        <w:t xml:space="preserve"> method)</w:t>
      </w:r>
    </w:p>
    <w:p w14:paraId="4CC9986A" w14:textId="77777777" w:rsidR="004D455F" w:rsidRPr="004D455F" w:rsidRDefault="004D455F">
      <w:pPr>
        <w:numPr>
          <w:ilvl w:val="0"/>
          <w:numId w:val="387"/>
        </w:numPr>
        <w:tabs>
          <w:tab w:val="left" w:pos="1701"/>
        </w:tabs>
        <w:rPr>
          <w:rFonts w:ascii="Times New Roman" w:hAnsi="Times New Roman" w:cs="Times New Roman"/>
          <w:sz w:val="36"/>
          <w:szCs w:val="36"/>
        </w:rPr>
      </w:pPr>
      <w:r w:rsidRPr="004D455F">
        <w:rPr>
          <w:rFonts w:ascii="Times New Roman" w:hAnsi="Times New Roman" w:cs="Times New Roman"/>
          <w:sz w:val="36"/>
          <w:szCs w:val="36"/>
          <w:lang w:val="en-US"/>
        </w:rPr>
        <w:t xml:space="preserve">Normal </w:t>
      </w:r>
      <w:r w:rsidRPr="004D455F">
        <w:rPr>
          <w:rFonts w:ascii="Times New Roman" w:hAnsi="Times New Roman" w:cs="Times New Roman"/>
          <w:b/>
          <w:bCs/>
          <w:sz w:val="36"/>
          <w:szCs w:val="36"/>
          <w:lang w:val="en-US"/>
        </w:rPr>
        <w:t>volume</w:t>
      </w:r>
      <w:r w:rsidRPr="004D455F">
        <w:rPr>
          <w:rFonts w:ascii="Times New Roman" w:hAnsi="Times New Roman" w:cs="Times New Roman"/>
          <w:sz w:val="36"/>
          <w:szCs w:val="36"/>
          <w:lang w:val="en-US"/>
        </w:rPr>
        <w:t xml:space="preserve"> of gastric juice taken per 2 hours – </w:t>
      </w:r>
      <w:r w:rsidRPr="004D455F">
        <w:rPr>
          <w:rFonts w:ascii="Times New Roman" w:hAnsi="Times New Roman" w:cs="Times New Roman"/>
          <w:b/>
          <w:bCs/>
          <w:sz w:val="36"/>
          <w:szCs w:val="36"/>
          <w:lang w:val="en-US"/>
        </w:rPr>
        <w:t>150-240ml</w:t>
      </w:r>
    </w:p>
    <w:p w14:paraId="6CE8E5CF" w14:textId="77777777" w:rsidR="004D455F" w:rsidRPr="004D455F" w:rsidRDefault="004D455F">
      <w:pPr>
        <w:numPr>
          <w:ilvl w:val="0"/>
          <w:numId w:val="387"/>
        </w:numPr>
        <w:tabs>
          <w:tab w:val="left" w:pos="1701"/>
        </w:tabs>
        <w:rPr>
          <w:rFonts w:ascii="Times New Roman" w:hAnsi="Times New Roman" w:cs="Times New Roman"/>
          <w:sz w:val="36"/>
          <w:szCs w:val="36"/>
        </w:rPr>
      </w:pPr>
      <w:r w:rsidRPr="004D455F">
        <w:rPr>
          <w:rFonts w:ascii="Times New Roman" w:hAnsi="Times New Roman" w:cs="Times New Roman"/>
          <w:b/>
          <w:bCs/>
          <w:sz w:val="36"/>
          <w:szCs w:val="36"/>
          <w:lang w:val="en-US"/>
        </w:rPr>
        <w:t xml:space="preserve">General acidity </w:t>
      </w:r>
      <w:r w:rsidRPr="004D455F">
        <w:rPr>
          <w:rFonts w:ascii="Times New Roman" w:hAnsi="Times New Roman" w:cs="Times New Roman"/>
          <w:sz w:val="36"/>
          <w:szCs w:val="36"/>
          <w:lang w:val="en-US"/>
        </w:rPr>
        <w:t xml:space="preserve">(free </w:t>
      </w:r>
      <w:proofErr w:type="spellStart"/>
      <w:r w:rsidRPr="004D455F">
        <w:rPr>
          <w:rFonts w:ascii="Times New Roman" w:hAnsi="Times New Roman" w:cs="Times New Roman"/>
          <w:sz w:val="36"/>
          <w:szCs w:val="36"/>
          <w:lang w:val="en-US"/>
        </w:rPr>
        <w:t>HCl+connected</w:t>
      </w:r>
      <w:proofErr w:type="spellEnd"/>
      <w:r w:rsidRPr="004D455F">
        <w:rPr>
          <w:rFonts w:ascii="Times New Roman" w:hAnsi="Times New Roman" w:cs="Times New Roman"/>
          <w:sz w:val="36"/>
          <w:szCs w:val="36"/>
          <w:lang w:val="en-US"/>
        </w:rPr>
        <w:t xml:space="preserve"> HCl + </w:t>
      </w:r>
    </w:p>
    <w:p w14:paraId="430354C2" w14:textId="20F9ECA8" w:rsidR="008E0E7C" w:rsidRDefault="004D455F" w:rsidP="004D455F">
      <w:pPr>
        <w:tabs>
          <w:tab w:val="left" w:pos="1701"/>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4D455F">
        <w:rPr>
          <w:rFonts w:ascii="Times New Roman" w:hAnsi="Times New Roman" w:cs="Times New Roman"/>
          <w:sz w:val="36"/>
          <w:szCs w:val="36"/>
          <w:lang w:val="en-US"/>
        </w:rPr>
        <w:t xml:space="preserve">+ sour phosphates + organic </w:t>
      </w:r>
      <w:proofErr w:type="gramStart"/>
      <w:r w:rsidRPr="004D455F">
        <w:rPr>
          <w:rFonts w:ascii="Times New Roman" w:hAnsi="Times New Roman" w:cs="Times New Roman"/>
          <w:sz w:val="36"/>
          <w:szCs w:val="36"/>
          <w:lang w:val="en-US"/>
        </w:rPr>
        <w:t xml:space="preserve">acids) </w:t>
      </w:r>
      <w:r w:rsidR="00705301">
        <w:rPr>
          <w:rFonts w:ascii="Times New Roman" w:hAnsi="Times New Roman" w:cs="Times New Roman"/>
          <w:sz w:val="36"/>
          <w:szCs w:val="36"/>
          <w:lang w:val="en-US"/>
        </w:rPr>
        <w:t xml:space="preserve">  </w:t>
      </w:r>
      <w:proofErr w:type="gramEnd"/>
      <w:r w:rsidR="00705301">
        <w:rPr>
          <w:rFonts w:ascii="Times New Roman" w:hAnsi="Times New Roman" w:cs="Times New Roman"/>
          <w:sz w:val="36"/>
          <w:szCs w:val="36"/>
          <w:lang w:val="en-US"/>
        </w:rPr>
        <w:t xml:space="preserve">                                    227</w:t>
      </w:r>
      <w:r w:rsidRPr="004D455F">
        <w:rPr>
          <w:rFonts w:ascii="Times New Roman" w:hAnsi="Times New Roman" w:cs="Times New Roman"/>
          <w:sz w:val="36"/>
          <w:szCs w:val="36"/>
          <w:lang w:val="en-US"/>
        </w:rPr>
        <w:t xml:space="preserve"> </w:t>
      </w:r>
      <w:r w:rsidR="00105B41">
        <w:rPr>
          <w:rFonts w:ascii="Times New Roman" w:hAnsi="Times New Roman" w:cs="Times New Roman"/>
          <w:sz w:val="36"/>
          <w:szCs w:val="36"/>
          <w:lang w:val="en-US"/>
        </w:rPr>
        <w:t xml:space="preserve"> </w:t>
      </w:r>
    </w:p>
    <w:p w14:paraId="3DC52518" w14:textId="408B81E7" w:rsidR="004D455F" w:rsidRPr="004C35BE" w:rsidRDefault="00105B41" w:rsidP="004D455F">
      <w:pPr>
        <w:tabs>
          <w:tab w:val="left" w:pos="1701"/>
        </w:tabs>
        <w:rPr>
          <w:rFonts w:ascii="Times New Roman" w:hAnsi="Times New Roman" w:cs="Times New Roman"/>
          <w:sz w:val="36"/>
          <w:szCs w:val="36"/>
        </w:rPr>
      </w:pPr>
      <w:r>
        <w:rPr>
          <w:rFonts w:ascii="Times New Roman" w:hAnsi="Times New Roman" w:cs="Times New Roman"/>
          <w:sz w:val="36"/>
          <w:szCs w:val="36"/>
          <w:lang w:val="en-US"/>
        </w:rPr>
        <w:lastRenderedPageBreak/>
        <w:t xml:space="preserve">                                       </w:t>
      </w:r>
    </w:p>
    <w:p w14:paraId="4F2CDCF7" w14:textId="77777777" w:rsidR="004D455F" w:rsidRPr="004D455F" w:rsidRDefault="004D455F" w:rsidP="004D455F">
      <w:pPr>
        <w:tabs>
          <w:tab w:val="left" w:pos="1701"/>
        </w:tabs>
        <w:rPr>
          <w:rFonts w:ascii="Times New Roman" w:hAnsi="Times New Roman" w:cs="Times New Roman"/>
          <w:sz w:val="36"/>
          <w:szCs w:val="36"/>
        </w:rPr>
      </w:pPr>
      <w:r w:rsidRPr="004D455F">
        <w:rPr>
          <w:rFonts w:ascii="Times New Roman" w:hAnsi="Times New Roman" w:cs="Times New Roman"/>
          <w:sz w:val="36"/>
          <w:szCs w:val="36"/>
          <w:lang w:val="en-US"/>
        </w:rPr>
        <w:t xml:space="preserve"> •   </w:t>
      </w:r>
      <w:r w:rsidRPr="004D455F">
        <w:rPr>
          <w:rFonts w:ascii="Times New Roman" w:hAnsi="Times New Roman" w:cs="Times New Roman"/>
          <w:b/>
          <w:bCs/>
          <w:sz w:val="36"/>
          <w:szCs w:val="36"/>
          <w:lang w:val="en-US"/>
        </w:rPr>
        <w:t xml:space="preserve">Debit-hour of HCl </w:t>
      </w:r>
      <w:r w:rsidRPr="004D455F">
        <w:rPr>
          <w:rFonts w:ascii="Times New Roman" w:hAnsi="Times New Roman" w:cs="Times New Roman"/>
          <w:sz w:val="36"/>
          <w:szCs w:val="36"/>
          <w:lang w:val="en-US"/>
        </w:rPr>
        <w:t xml:space="preserve">– how much HCl was secreted </w:t>
      </w:r>
      <w:r w:rsidRPr="004D455F">
        <w:rPr>
          <w:rFonts w:ascii="Times New Roman" w:hAnsi="Times New Roman" w:cs="Times New Roman"/>
          <w:sz w:val="36"/>
          <w:szCs w:val="36"/>
          <w:u w:val="single"/>
          <w:lang w:val="en-US"/>
        </w:rPr>
        <w:t>per 1 hour</w:t>
      </w:r>
    </w:p>
    <w:p w14:paraId="0725C201" w14:textId="77777777" w:rsidR="004D455F" w:rsidRPr="004D455F" w:rsidRDefault="004D455F" w:rsidP="004D455F">
      <w:pPr>
        <w:tabs>
          <w:tab w:val="left" w:pos="1701"/>
        </w:tabs>
        <w:rPr>
          <w:rFonts w:ascii="Times New Roman" w:hAnsi="Times New Roman" w:cs="Times New Roman"/>
          <w:sz w:val="36"/>
          <w:szCs w:val="36"/>
        </w:rPr>
      </w:pPr>
      <w:r w:rsidRPr="004D455F">
        <w:rPr>
          <w:rFonts w:ascii="Times New Roman" w:hAnsi="Times New Roman" w:cs="Times New Roman"/>
          <w:sz w:val="36"/>
          <w:szCs w:val="36"/>
          <w:lang w:val="en-US"/>
        </w:rPr>
        <w:t xml:space="preserve"> •  Concentration and debit</w:t>
      </w:r>
      <w:r w:rsidRPr="004D455F">
        <w:rPr>
          <w:rFonts w:ascii="Times New Roman" w:hAnsi="Times New Roman" w:cs="Times New Roman"/>
          <w:sz w:val="36"/>
          <w:szCs w:val="36"/>
        </w:rPr>
        <w:t>-</w:t>
      </w:r>
      <w:r w:rsidRPr="004D455F">
        <w:rPr>
          <w:rFonts w:ascii="Times New Roman" w:hAnsi="Times New Roman" w:cs="Times New Roman"/>
          <w:sz w:val="36"/>
          <w:szCs w:val="36"/>
          <w:lang w:val="en-US"/>
        </w:rPr>
        <w:t xml:space="preserve">hour of </w:t>
      </w:r>
      <w:r w:rsidRPr="004D455F">
        <w:rPr>
          <w:rFonts w:ascii="Times New Roman" w:hAnsi="Times New Roman" w:cs="Times New Roman"/>
          <w:b/>
          <w:bCs/>
          <w:sz w:val="36"/>
          <w:szCs w:val="36"/>
          <w:lang w:val="en-US"/>
        </w:rPr>
        <w:t>pepsin</w:t>
      </w:r>
    </w:p>
    <w:p w14:paraId="4FF254FC" w14:textId="72CA6A69" w:rsidR="00627098" w:rsidRDefault="00627098" w:rsidP="00627098">
      <w:pPr>
        <w:tabs>
          <w:tab w:val="left" w:pos="1701"/>
        </w:tabs>
        <w:rPr>
          <w:rFonts w:ascii="Times New Roman" w:hAnsi="Times New Roman" w:cs="Times New Roman"/>
          <w:sz w:val="36"/>
          <w:szCs w:val="36"/>
          <w:lang w:val="en-US"/>
        </w:rPr>
      </w:pPr>
      <w:proofErr w:type="spellStart"/>
      <w:r w:rsidRPr="00627098">
        <w:rPr>
          <w:rFonts w:ascii="Times New Roman" w:hAnsi="Times New Roman" w:cs="Times New Roman"/>
          <w:b/>
          <w:bCs/>
          <w:i/>
          <w:iCs/>
          <w:sz w:val="36"/>
          <w:szCs w:val="36"/>
          <w:lang w:val="en-US"/>
        </w:rPr>
        <w:t>Novicov’s</w:t>
      </w:r>
      <w:proofErr w:type="spellEnd"/>
      <w:r w:rsidRPr="00627098">
        <w:rPr>
          <w:rFonts w:ascii="Times New Roman" w:hAnsi="Times New Roman" w:cs="Times New Roman"/>
          <w:sz w:val="36"/>
          <w:szCs w:val="36"/>
          <w:lang w:val="en-US"/>
        </w:rPr>
        <w:t xml:space="preserve"> method</w:t>
      </w:r>
      <w:r w:rsidRPr="00627098">
        <w:rPr>
          <w:rFonts w:ascii="Times New Roman" w:hAnsi="Times New Roman" w:cs="Times New Roman"/>
          <w:sz w:val="36"/>
          <w:szCs w:val="36"/>
        </w:rPr>
        <w:t xml:space="preserve"> </w:t>
      </w:r>
      <w:r w:rsidRPr="00627098">
        <w:rPr>
          <w:rFonts w:ascii="Times New Roman" w:hAnsi="Times New Roman" w:cs="Times New Roman"/>
          <w:sz w:val="36"/>
          <w:szCs w:val="36"/>
          <w:lang w:val="en-US"/>
        </w:rPr>
        <w:t xml:space="preserve">when gastric juice is taken by a </w:t>
      </w:r>
      <w:r w:rsidRPr="00627098">
        <w:rPr>
          <w:rFonts w:ascii="Times New Roman" w:hAnsi="Times New Roman" w:cs="Times New Roman"/>
          <w:b/>
          <w:bCs/>
          <w:sz w:val="36"/>
          <w:szCs w:val="36"/>
          <w:lang w:val="en-US"/>
        </w:rPr>
        <w:t>thin</w:t>
      </w:r>
      <w:r w:rsidRPr="00627098">
        <w:rPr>
          <w:rFonts w:ascii="Times New Roman" w:hAnsi="Times New Roman" w:cs="Times New Roman"/>
          <w:sz w:val="36"/>
          <w:szCs w:val="36"/>
          <w:lang w:val="en-US"/>
        </w:rPr>
        <w:t xml:space="preserve"> probe from the stomach today is </w:t>
      </w:r>
      <w:r w:rsidRPr="00627098">
        <w:rPr>
          <w:rFonts w:ascii="Times New Roman" w:hAnsi="Times New Roman" w:cs="Times New Roman"/>
          <w:b/>
          <w:bCs/>
          <w:sz w:val="36"/>
          <w:szCs w:val="36"/>
          <w:lang w:val="en-US"/>
        </w:rPr>
        <w:t>not</w:t>
      </w:r>
      <w:r w:rsidRPr="00627098">
        <w:rPr>
          <w:rFonts w:ascii="Times New Roman" w:hAnsi="Times New Roman" w:cs="Times New Roman"/>
          <w:sz w:val="36"/>
          <w:szCs w:val="36"/>
          <w:lang w:val="en-US"/>
        </w:rPr>
        <w:t xml:space="preserve"> popular </w:t>
      </w:r>
    </w:p>
    <w:p w14:paraId="14CEE8C2" w14:textId="77777777" w:rsidR="00C1683F" w:rsidRPr="00C1683F" w:rsidRDefault="00C1683F">
      <w:pPr>
        <w:numPr>
          <w:ilvl w:val="0"/>
          <w:numId w:val="388"/>
        </w:numPr>
        <w:tabs>
          <w:tab w:val="left" w:pos="1701"/>
        </w:tabs>
        <w:rPr>
          <w:rFonts w:ascii="Times New Roman" w:hAnsi="Times New Roman" w:cs="Times New Roman"/>
          <w:sz w:val="36"/>
          <w:szCs w:val="36"/>
        </w:rPr>
      </w:pPr>
      <w:r w:rsidRPr="00C1683F">
        <w:rPr>
          <w:rFonts w:ascii="Times New Roman" w:hAnsi="Times New Roman" w:cs="Times New Roman"/>
          <w:sz w:val="36"/>
          <w:szCs w:val="36"/>
          <w:lang w:val="en-US"/>
        </w:rPr>
        <w:t xml:space="preserve">The modern method is </w:t>
      </w:r>
      <w:proofErr w:type="spellStart"/>
      <w:r w:rsidRPr="00C1683F">
        <w:rPr>
          <w:rFonts w:ascii="Times New Roman" w:hAnsi="Times New Roman" w:cs="Times New Roman"/>
          <w:b/>
          <w:bCs/>
          <w:sz w:val="36"/>
          <w:szCs w:val="36"/>
          <w:lang w:val="en-US"/>
        </w:rPr>
        <w:t>intragastral</w:t>
      </w:r>
      <w:proofErr w:type="spellEnd"/>
      <w:r w:rsidRPr="00C1683F">
        <w:rPr>
          <w:rFonts w:ascii="Times New Roman" w:hAnsi="Times New Roman" w:cs="Times New Roman"/>
          <w:b/>
          <w:bCs/>
          <w:sz w:val="36"/>
          <w:szCs w:val="36"/>
          <w:lang w:val="en-US"/>
        </w:rPr>
        <w:t xml:space="preserve"> pH-</w:t>
      </w:r>
      <w:proofErr w:type="spellStart"/>
      <w:r w:rsidRPr="00C1683F">
        <w:rPr>
          <w:rFonts w:ascii="Times New Roman" w:hAnsi="Times New Roman" w:cs="Times New Roman"/>
          <w:b/>
          <w:bCs/>
          <w:sz w:val="36"/>
          <w:szCs w:val="36"/>
          <w:lang w:val="en-US"/>
        </w:rPr>
        <w:t>metry</w:t>
      </w:r>
      <w:proofErr w:type="spellEnd"/>
    </w:p>
    <w:p w14:paraId="60C422EE" w14:textId="77777777" w:rsidR="00C1683F" w:rsidRPr="00C1683F" w:rsidRDefault="00C1683F">
      <w:pPr>
        <w:numPr>
          <w:ilvl w:val="0"/>
          <w:numId w:val="388"/>
        </w:numPr>
        <w:tabs>
          <w:tab w:val="left" w:pos="1701"/>
        </w:tabs>
        <w:rPr>
          <w:rFonts w:ascii="Times New Roman" w:hAnsi="Times New Roman" w:cs="Times New Roman"/>
          <w:sz w:val="36"/>
          <w:szCs w:val="36"/>
        </w:rPr>
      </w:pPr>
      <w:r w:rsidRPr="00C1683F">
        <w:rPr>
          <w:rFonts w:ascii="Times New Roman" w:hAnsi="Times New Roman" w:cs="Times New Roman"/>
          <w:sz w:val="36"/>
          <w:szCs w:val="36"/>
          <w:lang w:val="en-US"/>
        </w:rPr>
        <w:t xml:space="preserve">At the time of </w:t>
      </w:r>
      <w:r w:rsidRPr="00C1683F">
        <w:rPr>
          <w:rFonts w:ascii="Times New Roman" w:hAnsi="Times New Roman" w:cs="Times New Roman"/>
          <w:b/>
          <w:bCs/>
          <w:i/>
          <w:iCs/>
          <w:sz w:val="36"/>
          <w:szCs w:val="36"/>
          <w:lang w:val="en-US"/>
        </w:rPr>
        <w:t>basal secretion</w:t>
      </w:r>
      <w:r w:rsidRPr="00C1683F">
        <w:rPr>
          <w:rFonts w:ascii="Times New Roman" w:hAnsi="Times New Roman" w:cs="Times New Roman"/>
          <w:sz w:val="36"/>
          <w:szCs w:val="36"/>
          <w:lang w:val="en-US"/>
        </w:rPr>
        <w:t xml:space="preserve">, pH in the stomach’s body is equal </w:t>
      </w:r>
      <w:r w:rsidRPr="00C1683F">
        <w:rPr>
          <w:rFonts w:ascii="Times New Roman" w:hAnsi="Times New Roman" w:cs="Times New Roman"/>
          <w:b/>
          <w:bCs/>
          <w:sz w:val="36"/>
          <w:szCs w:val="36"/>
          <w:lang w:val="en-US"/>
        </w:rPr>
        <w:t>pH =1,5- 2,0</w:t>
      </w:r>
    </w:p>
    <w:p w14:paraId="5F7CF71A" w14:textId="77777777" w:rsidR="00C1683F" w:rsidRPr="00C1683F" w:rsidRDefault="00C1683F">
      <w:pPr>
        <w:numPr>
          <w:ilvl w:val="0"/>
          <w:numId w:val="388"/>
        </w:numPr>
        <w:tabs>
          <w:tab w:val="left" w:pos="1701"/>
        </w:tabs>
        <w:rPr>
          <w:rFonts w:ascii="Times New Roman" w:hAnsi="Times New Roman" w:cs="Times New Roman"/>
          <w:sz w:val="36"/>
          <w:szCs w:val="36"/>
        </w:rPr>
      </w:pPr>
      <w:r w:rsidRPr="00C1683F">
        <w:rPr>
          <w:rFonts w:ascii="Times New Roman" w:hAnsi="Times New Roman" w:cs="Times New Roman"/>
          <w:sz w:val="36"/>
          <w:szCs w:val="36"/>
          <w:lang w:val="en-US"/>
        </w:rPr>
        <w:t xml:space="preserve">At </w:t>
      </w:r>
      <w:r w:rsidRPr="00C1683F">
        <w:rPr>
          <w:rFonts w:ascii="Times New Roman" w:hAnsi="Times New Roman" w:cs="Times New Roman"/>
          <w:b/>
          <w:bCs/>
          <w:i/>
          <w:iCs/>
          <w:sz w:val="36"/>
          <w:szCs w:val="36"/>
          <w:lang w:val="en-US"/>
        </w:rPr>
        <w:t xml:space="preserve">stimulated secretion </w:t>
      </w:r>
      <w:r w:rsidRPr="00C1683F">
        <w:rPr>
          <w:rFonts w:ascii="Times New Roman" w:hAnsi="Times New Roman" w:cs="Times New Roman"/>
          <w:sz w:val="36"/>
          <w:szCs w:val="36"/>
          <w:lang w:val="en-US"/>
        </w:rPr>
        <w:t xml:space="preserve">with </w:t>
      </w:r>
      <w:proofErr w:type="spellStart"/>
      <w:r w:rsidRPr="00C1683F">
        <w:rPr>
          <w:rFonts w:ascii="Times New Roman" w:hAnsi="Times New Roman" w:cs="Times New Roman"/>
          <w:sz w:val="36"/>
          <w:szCs w:val="36"/>
          <w:lang w:val="en-US"/>
        </w:rPr>
        <w:t>hystamine</w:t>
      </w:r>
      <w:proofErr w:type="spellEnd"/>
      <w:r w:rsidRPr="00C1683F">
        <w:rPr>
          <w:rFonts w:ascii="Times New Roman" w:hAnsi="Times New Roman" w:cs="Times New Roman"/>
          <w:sz w:val="36"/>
          <w:szCs w:val="36"/>
          <w:lang w:val="en-US"/>
        </w:rPr>
        <w:t xml:space="preserve"> </w:t>
      </w:r>
      <w:r w:rsidRPr="00C1683F">
        <w:rPr>
          <w:rFonts w:ascii="Times New Roman" w:hAnsi="Times New Roman" w:cs="Times New Roman"/>
          <w:b/>
          <w:bCs/>
          <w:sz w:val="36"/>
          <w:szCs w:val="36"/>
          <w:lang w:val="en-US"/>
        </w:rPr>
        <w:t>pH=1,1-1,2</w:t>
      </w:r>
    </w:p>
    <w:p w14:paraId="26DAE497" w14:textId="5CD4DAC2" w:rsidR="008061AD" w:rsidRDefault="008061AD" w:rsidP="00CF0EFB">
      <w:pPr>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C1683F" w:rsidRPr="00C1683F">
        <w:rPr>
          <w:rFonts w:ascii="Times New Roman" w:hAnsi="Times New Roman" w:cs="Times New Roman"/>
          <w:b/>
          <w:bCs/>
          <w:sz w:val="36"/>
          <w:szCs w:val="36"/>
          <w:lang w:val="en-US"/>
        </w:rPr>
        <w:t xml:space="preserve">Instrumental and laboratory data </w:t>
      </w:r>
    </w:p>
    <w:p w14:paraId="17A78FB9" w14:textId="471DB344" w:rsidR="00C1683F" w:rsidRDefault="008061AD" w:rsidP="00CF0EFB">
      <w:pPr>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C1683F" w:rsidRPr="00C1683F">
        <w:rPr>
          <w:rFonts w:ascii="Times New Roman" w:hAnsi="Times New Roman" w:cs="Times New Roman"/>
          <w:b/>
          <w:bCs/>
          <w:sz w:val="36"/>
          <w:szCs w:val="36"/>
          <w:lang w:val="en-US"/>
        </w:rPr>
        <w:t>at syndrome of increased gastric secretion</w:t>
      </w:r>
    </w:p>
    <w:p w14:paraId="12D7C76C" w14:textId="77777777" w:rsidR="008E6727" w:rsidRPr="008E6727" w:rsidRDefault="008E6727">
      <w:pPr>
        <w:numPr>
          <w:ilvl w:val="0"/>
          <w:numId w:val="389"/>
        </w:numPr>
        <w:rPr>
          <w:rFonts w:ascii="Times New Roman" w:hAnsi="Times New Roman" w:cs="Times New Roman"/>
          <w:sz w:val="36"/>
          <w:szCs w:val="36"/>
        </w:rPr>
      </w:pPr>
      <w:r w:rsidRPr="008E6727">
        <w:rPr>
          <w:rFonts w:ascii="Times New Roman" w:hAnsi="Times New Roman" w:cs="Times New Roman"/>
          <w:sz w:val="36"/>
          <w:szCs w:val="36"/>
          <w:lang w:val="en-US"/>
        </w:rPr>
        <w:t xml:space="preserve">General acidity (free HCl and connected HCl in gastric juice) – is increased in </w:t>
      </w:r>
      <w:r w:rsidRPr="008E6727">
        <w:rPr>
          <w:rFonts w:ascii="Times New Roman" w:hAnsi="Times New Roman" w:cs="Times New Roman"/>
          <w:i/>
          <w:iCs/>
          <w:sz w:val="36"/>
          <w:szCs w:val="36"/>
          <w:lang w:val="en-US"/>
        </w:rPr>
        <w:t>basal secretion</w:t>
      </w:r>
      <w:r w:rsidRPr="008E6727">
        <w:rPr>
          <w:rFonts w:ascii="Times New Roman" w:hAnsi="Times New Roman" w:cs="Times New Roman"/>
          <w:sz w:val="36"/>
          <w:szCs w:val="36"/>
          <w:lang w:val="en-US"/>
        </w:rPr>
        <w:t xml:space="preserve"> and in </w:t>
      </w:r>
      <w:r w:rsidRPr="008E6727">
        <w:rPr>
          <w:rFonts w:ascii="Times New Roman" w:hAnsi="Times New Roman" w:cs="Times New Roman"/>
          <w:i/>
          <w:iCs/>
          <w:sz w:val="36"/>
          <w:szCs w:val="36"/>
          <w:lang w:val="en-US"/>
        </w:rPr>
        <w:t xml:space="preserve">stimulating secretion </w:t>
      </w:r>
      <w:r w:rsidRPr="008E6727">
        <w:rPr>
          <w:rFonts w:ascii="Times New Roman" w:hAnsi="Times New Roman" w:cs="Times New Roman"/>
          <w:sz w:val="36"/>
          <w:szCs w:val="36"/>
          <w:lang w:val="en-US"/>
        </w:rPr>
        <w:t xml:space="preserve">after </w:t>
      </w:r>
      <w:proofErr w:type="spellStart"/>
      <w:r w:rsidRPr="008E6727">
        <w:rPr>
          <w:rFonts w:ascii="Times New Roman" w:hAnsi="Times New Roman" w:cs="Times New Roman"/>
          <w:sz w:val="36"/>
          <w:szCs w:val="36"/>
          <w:lang w:val="en-US"/>
        </w:rPr>
        <w:t>Leporskiy</w:t>
      </w:r>
      <w:proofErr w:type="spellEnd"/>
      <w:r w:rsidRPr="008E6727">
        <w:rPr>
          <w:rFonts w:ascii="Times New Roman" w:hAnsi="Times New Roman" w:cs="Times New Roman"/>
          <w:sz w:val="36"/>
          <w:szCs w:val="36"/>
          <w:lang w:val="en-US"/>
        </w:rPr>
        <w:t xml:space="preserve"> (200 ml of fresh cabbage’s juice)</w:t>
      </w:r>
    </w:p>
    <w:p w14:paraId="7B0A22B1" w14:textId="77777777" w:rsidR="008E6727" w:rsidRPr="008E6727" w:rsidRDefault="008E6727">
      <w:pPr>
        <w:numPr>
          <w:ilvl w:val="0"/>
          <w:numId w:val="389"/>
        </w:numPr>
        <w:rPr>
          <w:rFonts w:ascii="Times New Roman" w:hAnsi="Times New Roman" w:cs="Times New Roman"/>
          <w:sz w:val="36"/>
          <w:szCs w:val="36"/>
        </w:rPr>
      </w:pPr>
      <w:r w:rsidRPr="008E6727">
        <w:rPr>
          <w:rFonts w:ascii="Times New Roman" w:hAnsi="Times New Roman" w:cs="Times New Roman"/>
          <w:sz w:val="36"/>
          <w:szCs w:val="36"/>
          <w:lang w:val="en-US"/>
        </w:rPr>
        <w:t>Fractional tubing’s result –free HCl increases very quickly</w:t>
      </w:r>
    </w:p>
    <w:p w14:paraId="4EE1E3CD" w14:textId="77777777" w:rsidR="008E6727" w:rsidRPr="000A4A42" w:rsidRDefault="008E6727">
      <w:pPr>
        <w:numPr>
          <w:ilvl w:val="0"/>
          <w:numId w:val="389"/>
        </w:numPr>
        <w:rPr>
          <w:rFonts w:ascii="Times New Roman" w:hAnsi="Times New Roman" w:cs="Times New Roman"/>
          <w:sz w:val="36"/>
          <w:szCs w:val="36"/>
        </w:rPr>
      </w:pPr>
      <w:r w:rsidRPr="008E6727">
        <w:rPr>
          <w:rFonts w:ascii="Times New Roman" w:hAnsi="Times New Roman" w:cs="Times New Roman"/>
          <w:sz w:val="36"/>
          <w:szCs w:val="36"/>
          <w:lang w:val="en-US"/>
        </w:rPr>
        <w:t xml:space="preserve">In a hungry stomach – content of gastric juice is big – </w:t>
      </w:r>
      <w:r w:rsidRPr="008E6727">
        <w:rPr>
          <w:rFonts w:ascii="Times New Roman" w:hAnsi="Times New Roman" w:cs="Times New Roman"/>
          <w:sz w:val="36"/>
          <w:szCs w:val="36"/>
          <w:u w:val="single"/>
          <w:lang w:val="en-US"/>
        </w:rPr>
        <w:t>more than 50ml</w:t>
      </w:r>
    </w:p>
    <w:p w14:paraId="4E610591" w14:textId="77777777" w:rsidR="000A4A42" w:rsidRPr="000A4A42" w:rsidRDefault="000A4A42">
      <w:pPr>
        <w:numPr>
          <w:ilvl w:val="0"/>
          <w:numId w:val="389"/>
        </w:numPr>
        <w:rPr>
          <w:rFonts w:ascii="Times New Roman" w:hAnsi="Times New Roman" w:cs="Times New Roman"/>
          <w:sz w:val="36"/>
          <w:szCs w:val="36"/>
        </w:rPr>
      </w:pPr>
      <w:r w:rsidRPr="000A4A42">
        <w:rPr>
          <w:rFonts w:ascii="Times New Roman" w:hAnsi="Times New Roman" w:cs="Times New Roman"/>
          <w:sz w:val="36"/>
          <w:szCs w:val="36"/>
          <w:lang w:val="en-US"/>
        </w:rPr>
        <w:t xml:space="preserve">At investigation with a thin probe, each 15 minutes: the </w:t>
      </w:r>
      <w:proofErr w:type="gramStart"/>
      <w:r w:rsidRPr="000A4A42">
        <w:rPr>
          <w:rFonts w:ascii="Times New Roman" w:hAnsi="Times New Roman" w:cs="Times New Roman"/>
          <w:sz w:val="36"/>
          <w:szCs w:val="36"/>
          <w:lang w:val="en-US"/>
        </w:rPr>
        <w:t>more and more</w:t>
      </w:r>
      <w:proofErr w:type="gramEnd"/>
      <w:r w:rsidRPr="000A4A42">
        <w:rPr>
          <w:rFonts w:ascii="Times New Roman" w:hAnsi="Times New Roman" w:cs="Times New Roman"/>
          <w:sz w:val="36"/>
          <w:szCs w:val="36"/>
          <w:lang w:val="en-US"/>
        </w:rPr>
        <w:t xml:space="preserve"> volumes of gastric secret are taken out</w:t>
      </w:r>
    </w:p>
    <w:p w14:paraId="7B1F6C54" w14:textId="77777777" w:rsidR="000A4A42" w:rsidRPr="000A4A42" w:rsidRDefault="000A4A42">
      <w:pPr>
        <w:numPr>
          <w:ilvl w:val="0"/>
          <w:numId w:val="389"/>
        </w:numPr>
        <w:rPr>
          <w:rFonts w:ascii="Times New Roman" w:hAnsi="Times New Roman" w:cs="Times New Roman"/>
          <w:sz w:val="36"/>
          <w:szCs w:val="36"/>
        </w:rPr>
      </w:pPr>
      <w:r w:rsidRPr="000A4A42">
        <w:rPr>
          <w:rFonts w:ascii="Times New Roman" w:hAnsi="Times New Roman" w:cs="Times New Roman"/>
          <w:sz w:val="36"/>
          <w:szCs w:val="36"/>
          <w:lang w:val="en-US"/>
        </w:rPr>
        <w:t xml:space="preserve">Volume of </w:t>
      </w:r>
      <w:r w:rsidRPr="000A4A42">
        <w:rPr>
          <w:rFonts w:ascii="Times New Roman" w:hAnsi="Times New Roman" w:cs="Times New Roman"/>
          <w:i/>
          <w:iCs/>
          <w:sz w:val="36"/>
          <w:szCs w:val="36"/>
          <w:lang w:val="en-US"/>
        </w:rPr>
        <w:t xml:space="preserve">basal secretion </w:t>
      </w:r>
      <w:r w:rsidRPr="000A4A42">
        <w:rPr>
          <w:rFonts w:ascii="Times New Roman" w:hAnsi="Times New Roman" w:cs="Times New Roman"/>
          <w:sz w:val="36"/>
          <w:szCs w:val="36"/>
          <w:lang w:val="en-US"/>
        </w:rPr>
        <w:t xml:space="preserve">– more than 100ml, volume of </w:t>
      </w:r>
      <w:r w:rsidRPr="000A4A42">
        <w:rPr>
          <w:rFonts w:ascii="Times New Roman" w:hAnsi="Times New Roman" w:cs="Times New Roman"/>
          <w:i/>
          <w:iCs/>
          <w:sz w:val="36"/>
          <w:szCs w:val="36"/>
          <w:lang w:val="en-US"/>
        </w:rPr>
        <w:t xml:space="preserve">stimulated secretion </w:t>
      </w:r>
      <w:r w:rsidRPr="000A4A42">
        <w:rPr>
          <w:rFonts w:ascii="Times New Roman" w:hAnsi="Times New Roman" w:cs="Times New Roman"/>
          <w:sz w:val="36"/>
          <w:szCs w:val="36"/>
          <w:lang w:val="en-US"/>
        </w:rPr>
        <w:t xml:space="preserve">after </w:t>
      </w:r>
      <w:proofErr w:type="spellStart"/>
      <w:r w:rsidRPr="000A4A42">
        <w:rPr>
          <w:rFonts w:ascii="Times New Roman" w:hAnsi="Times New Roman" w:cs="Times New Roman"/>
          <w:sz w:val="36"/>
          <w:szCs w:val="36"/>
          <w:lang w:val="en-US"/>
        </w:rPr>
        <w:t>Leporskiy</w:t>
      </w:r>
      <w:proofErr w:type="spellEnd"/>
      <w:r w:rsidRPr="000A4A42">
        <w:rPr>
          <w:rFonts w:ascii="Times New Roman" w:hAnsi="Times New Roman" w:cs="Times New Roman"/>
          <w:sz w:val="36"/>
          <w:szCs w:val="36"/>
          <w:lang w:val="en-US"/>
        </w:rPr>
        <w:t xml:space="preserve"> – 150ml   </w:t>
      </w:r>
    </w:p>
    <w:p w14:paraId="5C287D90" w14:textId="254F5DFF" w:rsidR="008E6727" w:rsidRDefault="000A4A42" w:rsidP="000A4A42">
      <w:pPr>
        <w:ind w:left="720"/>
        <w:rPr>
          <w:rFonts w:ascii="Times New Roman" w:hAnsi="Times New Roman" w:cs="Times New Roman"/>
          <w:b/>
          <w:bCs/>
          <w:sz w:val="36"/>
          <w:szCs w:val="36"/>
          <w:lang w:val="en-US"/>
        </w:rPr>
      </w:pPr>
      <w:r w:rsidRPr="000A4A42">
        <w:rPr>
          <w:rFonts w:ascii="Times New Roman" w:hAnsi="Times New Roman" w:cs="Times New Roman"/>
          <w:b/>
          <w:bCs/>
          <w:sz w:val="36"/>
          <w:szCs w:val="36"/>
          <w:lang w:val="en-US"/>
        </w:rPr>
        <w:t>X-Ray data at increased gastric secretion</w:t>
      </w:r>
    </w:p>
    <w:p w14:paraId="1139BED9" w14:textId="77777777" w:rsidR="003F7E1A" w:rsidRPr="003F7E1A" w:rsidRDefault="003F7E1A">
      <w:pPr>
        <w:numPr>
          <w:ilvl w:val="0"/>
          <w:numId w:val="390"/>
        </w:numPr>
        <w:rPr>
          <w:rFonts w:ascii="Times New Roman" w:hAnsi="Times New Roman" w:cs="Times New Roman"/>
          <w:sz w:val="36"/>
          <w:szCs w:val="36"/>
        </w:rPr>
      </w:pPr>
      <w:r w:rsidRPr="003F7E1A">
        <w:rPr>
          <w:rFonts w:ascii="Times New Roman" w:hAnsi="Times New Roman" w:cs="Times New Roman"/>
          <w:b/>
          <w:bCs/>
          <w:sz w:val="36"/>
          <w:szCs w:val="36"/>
          <w:lang w:val="en-US"/>
        </w:rPr>
        <w:t>Over the contrast mass (</w:t>
      </w:r>
      <w:proofErr w:type="spellStart"/>
      <w:r w:rsidRPr="003F7E1A">
        <w:rPr>
          <w:rFonts w:ascii="Times New Roman" w:hAnsi="Times New Roman" w:cs="Times New Roman"/>
          <w:b/>
          <w:bCs/>
          <w:sz w:val="36"/>
          <w:szCs w:val="36"/>
          <w:lang w:val="en-US"/>
        </w:rPr>
        <w:t>BaSO</w:t>
      </w:r>
      <w:proofErr w:type="spellEnd"/>
      <w:r w:rsidRPr="003F7E1A">
        <w:rPr>
          <w:rFonts w:ascii="Times New Roman" w:hAnsi="Times New Roman" w:cs="Times New Roman"/>
          <w:b/>
          <w:bCs/>
          <w:sz w:val="36"/>
          <w:szCs w:val="36"/>
          <w:lang w:val="en-US"/>
        </w:rPr>
        <w:t xml:space="preserve">₄), barium meal, between it and the air in stomach – a </w:t>
      </w:r>
      <w:r w:rsidRPr="003F7E1A">
        <w:rPr>
          <w:rFonts w:ascii="Times New Roman" w:hAnsi="Times New Roman" w:cs="Times New Roman"/>
          <w:b/>
          <w:bCs/>
          <w:i/>
          <w:iCs/>
          <w:sz w:val="36"/>
          <w:szCs w:val="36"/>
          <w:u w:val="single"/>
          <w:lang w:val="en-US"/>
        </w:rPr>
        <w:t>wide gray shadow</w:t>
      </w:r>
      <w:r w:rsidRPr="003F7E1A">
        <w:rPr>
          <w:rFonts w:ascii="Times New Roman" w:hAnsi="Times New Roman" w:cs="Times New Roman"/>
          <w:b/>
          <w:bCs/>
          <w:sz w:val="36"/>
          <w:szCs w:val="36"/>
          <w:lang w:val="en-US"/>
        </w:rPr>
        <w:t xml:space="preserve">, that is a </w:t>
      </w:r>
      <w:r w:rsidRPr="003F7E1A">
        <w:rPr>
          <w:rFonts w:ascii="Times New Roman" w:hAnsi="Times New Roman" w:cs="Times New Roman"/>
          <w:b/>
          <w:bCs/>
          <w:i/>
          <w:iCs/>
          <w:sz w:val="36"/>
          <w:szCs w:val="36"/>
          <w:lang w:val="en-US"/>
        </w:rPr>
        <w:t xml:space="preserve">zone of hypersecretion </w:t>
      </w:r>
    </w:p>
    <w:p w14:paraId="6F5B3B88" w14:textId="77777777" w:rsidR="003F7E1A" w:rsidRPr="003F7E1A" w:rsidRDefault="003F7E1A">
      <w:pPr>
        <w:numPr>
          <w:ilvl w:val="0"/>
          <w:numId w:val="390"/>
        </w:numPr>
        <w:rPr>
          <w:rFonts w:ascii="Times New Roman" w:hAnsi="Times New Roman" w:cs="Times New Roman"/>
          <w:sz w:val="36"/>
          <w:szCs w:val="36"/>
        </w:rPr>
      </w:pPr>
      <w:r w:rsidRPr="003F7E1A">
        <w:rPr>
          <w:rFonts w:ascii="Times New Roman" w:hAnsi="Times New Roman" w:cs="Times New Roman"/>
          <w:sz w:val="36"/>
          <w:szCs w:val="36"/>
          <w:lang w:val="en-US"/>
        </w:rPr>
        <w:t>Diagnostic importance of the method is low, 80% only</w:t>
      </w:r>
    </w:p>
    <w:p w14:paraId="46510EFE" w14:textId="6A56A7C6" w:rsidR="00DA6F43" w:rsidRPr="004C35BE" w:rsidRDefault="00105B41" w:rsidP="00DA6F43">
      <w:pPr>
        <w:ind w:left="720"/>
        <w:rPr>
          <w:rFonts w:ascii="Times New Roman" w:hAnsi="Times New Roman" w:cs="Times New Roman"/>
          <w:sz w:val="36"/>
          <w:szCs w:val="36"/>
        </w:rPr>
      </w:pPr>
      <w:r>
        <w:rPr>
          <w:rFonts w:ascii="Times New Roman" w:hAnsi="Times New Roman" w:cs="Times New Roman"/>
          <w:sz w:val="36"/>
          <w:szCs w:val="36"/>
          <w:lang w:val="en-US"/>
        </w:rPr>
        <w:t xml:space="preserve"> </w:t>
      </w:r>
      <w:r w:rsidR="00705301">
        <w:rPr>
          <w:rFonts w:ascii="Times New Roman" w:hAnsi="Times New Roman" w:cs="Times New Roman"/>
          <w:sz w:val="36"/>
          <w:szCs w:val="36"/>
          <w:lang w:val="en-US"/>
        </w:rPr>
        <w:t xml:space="preserve">                                                                                          228</w:t>
      </w:r>
      <w:r>
        <w:rPr>
          <w:rFonts w:ascii="Times New Roman" w:hAnsi="Times New Roman" w:cs="Times New Roman"/>
          <w:sz w:val="36"/>
          <w:szCs w:val="36"/>
          <w:lang w:val="en-US"/>
        </w:rPr>
        <w:t xml:space="preserve">                                                                                         </w:t>
      </w:r>
    </w:p>
    <w:p w14:paraId="1A07D329" w14:textId="04A19801" w:rsidR="003F7E1A" w:rsidRPr="003F7E1A" w:rsidRDefault="003F7E1A">
      <w:pPr>
        <w:numPr>
          <w:ilvl w:val="0"/>
          <w:numId w:val="390"/>
        </w:numPr>
        <w:rPr>
          <w:rFonts w:ascii="Times New Roman" w:hAnsi="Times New Roman" w:cs="Times New Roman"/>
          <w:sz w:val="36"/>
          <w:szCs w:val="36"/>
        </w:rPr>
      </w:pPr>
      <w:r w:rsidRPr="003F7E1A">
        <w:rPr>
          <w:rFonts w:ascii="Times New Roman" w:hAnsi="Times New Roman" w:cs="Times New Roman"/>
          <w:b/>
          <w:bCs/>
          <w:sz w:val="36"/>
          <w:szCs w:val="36"/>
          <w:lang w:val="en-US"/>
        </w:rPr>
        <w:lastRenderedPageBreak/>
        <w:t>The radiologic loading is huge – 5ber</w:t>
      </w:r>
      <w:r w:rsidRPr="003F7E1A">
        <w:rPr>
          <w:rFonts w:ascii="Times New Roman" w:hAnsi="Times New Roman" w:cs="Times New Roman"/>
          <w:sz w:val="36"/>
          <w:szCs w:val="36"/>
          <w:lang w:val="en-US"/>
        </w:rPr>
        <w:t xml:space="preserve">. It is the </w:t>
      </w:r>
      <w:r w:rsidRPr="003F7E1A">
        <w:rPr>
          <w:rFonts w:ascii="Times New Roman" w:hAnsi="Times New Roman" w:cs="Times New Roman"/>
          <w:b/>
          <w:bCs/>
          <w:sz w:val="36"/>
          <w:szCs w:val="36"/>
          <w:u w:val="single"/>
          <w:lang w:val="en-US"/>
        </w:rPr>
        <w:t>annual</w:t>
      </w:r>
      <w:r w:rsidRPr="003F7E1A">
        <w:rPr>
          <w:rFonts w:ascii="Times New Roman" w:hAnsi="Times New Roman" w:cs="Times New Roman"/>
          <w:sz w:val="36"/>
          <w:szCs w:val="36"/>
          <w:lang w:val="en-US"/>
        </w:rPr>
        <w:t xml:space="preserve"> radiologic loading of the atomic power station’s worker</w:t>
      </w:r>
    </w:p>
    <w:p w14:paraId="5F756177" w14:textId="77777777" w:rsidR="008E6727" w:rsidRPr="008E6727" w:rsidRDefault="008E6727" w:rsidP="000A4A42">
      <w:pPr>
        <w:ind w:left="720"/>
        <w:rPr>
          <w:rFonts w:ascii="Times New Roman" w:hAnsi="Times New Roman" w:cs="Times New Roman"/>
          <w:sz w:val="36"/>
          <w:szCs w:val="36"/>
        </w:rPr>
      </w:pPr>
    </w:p>
    <w:p w14:paraId="0B96192F" w14:textId="77777777" w:rsidR="00E54C3D" w:rsidRPr="00E54C3D" w:rsidRDefault="00E54C3D">
      <w:pPr>
        <w:numPr>
          <w:ilvl w:val="0"/>
          <w:numId w:val="391"/>
        </w:numPr>
        <w:rPr>
          <w:rFonts w:ascii="Times New Roman" w:hAnsi="Times New Roman" w:cs="Times New Roman"/>
          <w:sz w:val="36"/>
          <w:szCs w:val="36"/>
        </w:rPr>
      </w:pPr>
      <w:r w:rsidRPr="00E54C3D">
        <w:rPr>
          <w:rFonts w:ascii="Times New Roman" w:hAnsi="Times New Roman" w:cs="Times New Roman"/>
          <w:sz w:val="36"/>
          <w:szCs w:val="36"/>
          <w:lang w:val="en-US"/>
        </w:rPr>
        <w:t>It is used only at suspicion of disorder of evacuation from stomach</w:t>
      </w:r>
    </w:p>
    <w:p w14:paraId="1850CBE9" w14:textId="77777777" w:rsidR="00E54C3D" w:rsidRPr="00E54C3D" w:rsidRDefault="00E54C3D">
      <w:pPr>
        <w:numPr>
          <w:ilvl w:val="0"/>
          <w:numId w:val="391"/>
        </w:numPr>
        <w:rPr>
          <w:rFonts w:ascii="Times New Roman" w:hAnsi="Times New Roman" w:cs="Times New Roman"/>
          <w:sz w:val="36"/>
          <w:szCs w:val="36"/>
        </w:rPr>
      </w:pPr>
      <w:r w:rsidRPr="00E54C3D">
        <w:rPr>
          <w:rFonts w:ascii="Times New Roman" w:hAnsi="Times New Roman" w:cs="Times New Roman"/>
          <w:sz w:val="36"/>
          <w:szCs w:val="36"/>
          <w:lang w:val="en-US"/>
        </w:rPr>
        <w:t xml:space="preserve">Or when </w:t>
      </w:r>
      <w:r w:rsidRPr="00E54C3D">
        <w:rPr>
          <w:rFonts w:ascii="Times New Roman" w:hAnsi="Times New Roman" w:cs="Times New Roman"/>
          <w:b/>
          <w:bCs/>
          <w:sz w:val="36"/>
          <w:szCs w:val="36"/>
          <w:lang w:val="en-US"/>
        </w:rPr>
        <w:t>FEGDS</w:t>
      </w:r>
      <w:r w:rsidRPr="00E54C3D">
        <w:rPr>
          <w:rFonts w:ascii="Times New Roman" w:hAnsi="Times New Roman" w:cs="Times New Roman"/>
          <w:sz w:val="36"/>
          <w:szCs w:val="36"/>
          <w:lang w:val="en-US"/>
        </w:rPr>
        <w:t xml:space="preserve"> (fibro-esophago-gastro-</w:t>
      </w:r>
      <w:proofErr w:type="spellStart"/>
      <w:r w:rsidRPr="00E54C3D">
        <w:rPr>
          <w:rFonts w:ascii="Times New Roman" w:hAnsi="Times New Roman" w:cs="Times New Roman"/>
          <w:sz w:val="36"/>
          <w:szCs w:val="36"/>
          <w:lang w:val="en-US"/>
        </w:rPr>
        <w:t>duodeno</w:t>
      </w:r>
      <w:proofErr w:type="spellEnd"/>
      <w:r w:rsidRPr="00E54C3D">
        <w:rPr>
          <w:rFonts w:ascii="Times New Roman" w:hAnsi="Times New Roman" w:cs="Times New Roman"/>
          <w:sz w:val="36"/>
          <w:szCs w:val="36"/>
          <w:lang w:val="en-US"/>
        </w:rPr>
        <w:t>-</w:t>
      </w:r>
      <w:proofErr w:type="spellStart"/>
      <w:r w:rsidRPr="00E54C3D">
        <w:rPr>
          <w:rFonts w:ascii="Times New Roman" w:hAnsi="Times New Roman" w:cs="Times New Roman"/>
          <w:sz w:val="36"/>
          <w:szCs w:val="36"/>
          <w:lang w:val="en-US"/>
        </w:rPr>
        <w:t>scopy</w:t>
      </w:r>
      <w:proofErr w:type="spellEnd"/>
      <w:r w:rsidRPr="00E54C3D">
        <w:rPr>
          <w:rFonts w:ascii="Times New Roman" w:hAnsi="Times New Roman" w:cs="Times New Roman"/>
          <w:sz w:val="36"/>
          <w:szCs w:val="36"/>
          <w:lang w:val="en-US"/>
        </w:rPr>
        <w:t xml:space="preserve">) </w:t>
      </w:r>
      <w:r w:rsidRPr="00E54C3D">
        <w:rPr>
          <w:rFonts w:ascii="Times New Roman" w:hAnsi="Times New Roman" w:cs="Times New Roman"/>
          <w:b/>
          <w:bCs/>
          <w:sz w:val="36"/>
          <w:szCs w:val="36"/>
          <w:u w:val="single"/>
          <w:lang w:val="en-US"/>
        </w:rPr>
        <w:t xml:space="preserve">can not </w:t>
      </w:r>
      <w:r w:rsidRPr="00E54C3D">
        <w:rPr>
          <w:rFonts w:ascii="Times New Roman" w:hAnsi="Times New Roman" w:cs="Times New Roman"/>
          <w:sz w:val="36"/>
          <w:szCs w:val="36"/>
          <w:lang w:val="en-US"/>
        </w:rPr>
        <w:t>be performed</w:t>
      </w:r>
    </w:p>
    <w:p w14:paraId="11CE22F0" w14:textId="067AD3A4" w:rsidR="00C1683F" w:rsidRDefault="00E54C3D" w:rsidP="00CF0EFB">
      <w:pPr>
        <w:rPr>
          <w:rFonts w:ascii="Times New Roman" w:hAnsi="Times New Roman" w:cs="Times New Roman"/>
          <w:b/>
          <w:bCs/>
          <w:sz w:val="36"/>
          <w:szCs w:val="36"/>
          <w:lang w:val="en-US"/>
        </w:rPr>
      </w:pPr>
      <w:r w:rsidRPr="00E54C3D">
        <w:rPr>
          <w:rFonts w:ascii="Times New Roman" w:hAnsi="Times New Roman" w:cs="Times New Roman"/>
          <w:b/>
          <w:bCs/>
          <w:sz w:val="36"/>
          <w:szCs w:val="36"/>
          <w:lang w:val="en-US"/>
        </w:rPr>
        <w:t>The kinds of hypersecretion</w:t>
      </w:r>
      <w:r>
        <w:rPr>
          <w:rFonts w:ascii="Times New Roman" w:hAnsi="Times New Roman" w:cs="Times New Roman"/>
          <w:b/>
          <w:bCs/>
          <w:sz w:val="36"/>
          <w:szCs w:val="36"/>
          <w:lang w:val="en-US"/>
        </w:rPr>
        <w:t xml:space="preserve"> </w:t>
      </w:r>
      <w:r w:rsidRPr="00E54C3D">
        <w:rPr>
          <w:rFonts w:ascii="Times New Roman" w:hAnsi="Times New Roman" w:cs="Times New Roman"/>
          <w:b/>
          <w:bCs/>
          <w:sz w:val="36"/>
          <w:szCs w:val="36"/>
          <w:lang w:val="en-US"/>
        </w:rPr>
        <w:t>(an increased gastric secretion)</w:t>
      </w:r>
    </w:p>
    <w:p w14:paraId="0FC50638" w14:textId="1B69DEA7" w:rsidR="00595120" w:rsidRPr="00595120" w:rsidRDefault="00595120">
      <w:pPr>
        <w:numPr>
          <w:ilvl w:val="0"/>
          <w:numId w:val="392"/>
        </w:numPr>
        <w:rPr>
          <w:rFonts w:ascii="Times New Roman" w:hAnsi="Times New Roman" w:cs="Times New Roman"/>
          <w:sz w:val="36"/>
          <w:szCs w:val="36"/>
        </w:rPr>
      </w:pPr>
      <w:r w:rsidRPr="00595120">
        <w:rPr>
          <w:rFonts w:ascii="Times New Roman" w:hAnsi="Times New Roman" w:cs="Times New Roman"/>
          <w:sz w:val="36"/>
          <w:szCs w:val="36"/>
          <w:lang w:val="en-US"/>
        </w:rPr>
        <w:t xml:space="preserve">I - </w:t>
      </w:r>
      <w:proofErr w:type="spellStart"/>
      <w:r w:rsidRPr="00595120">
        <w:rPr>
          <w:rFonts w:ascii="Times New Roman" w:hAnsi="Times New Roman" w:cs="Times New Roman"/>
          <w:sz w:val="36"/>
          <w:szCs w:val="36"/>
          <w:lang w:val="en-US"/>
        </w:rPr>
        <w:t>Gastrosuccorrhea</w:t>
      </w:r>
      <w:proofErr w:type="spellEnd"/>
      <w:r w:rsidRPr="00595120">
        <w:rPr>
          <w:rFonts w:ascii="Times New Roman" w:hAnsi="Times New Roman" w:cs="Times New Roman"/>
          <w:sz w:val="36"/>
          <w:szCs w:val="36"/>
          <w:lang w:val="en-US"/>
        </w:rPr>
        <w:t xml:space="preserve"> – a huge volume of gastric secretion, even at quiet stage. Complaints: epigastric pain at night and morning, burning, thirst, dry mouth, constipation. The reasons: parasympathetic nerve’s prevalence, </w:t>
      </w:r>
      <w:proofErr w:type="spellStart"/>
      <w:r w:rsidRPr="00595120">
        <w:rPr>
          <w:rFonts w:ascii="Times New Roman" w:hAnsi="Times New Roman" w:cs="Times New Roman"/>
          <w:sz w:val="36"/>
          <w:szCs w:val="36"/>
          <w:lang w:val="en-US"/>
        </w:rPr>
        <w:t>insuloma</w:t>
      </w:r>
      <w:proofErr w:type="spellEnd"/>
      <w:r w:rsidRPr="00595120">
        <w:rPr>
          <w:rFonts w:ascii="Times New Roman" w:hAnsi="Times New Roman" w:cs="Times New Roman"/>
          <w:sz w:val="36"/>
          <w:szCs w:val="36"/>
          <w:lang w:val="en-US"/>
        </w:rPr>
        <w:t>, the CNS’s damage</w:t>
      </w:r>
    </w:p>
    <w:p w14:paraId="148C5BED" w14:textId="77777777" w:rsidR="00595120" w:rsidRPr="00595120" w:rsidRDefault="00595120">
      <w:pPr>
        <w:numPr>
          <w:ilvl w:val="0"/>
          <w:numId w:val="392"/>
        </w:numPr>
        <w:rPr>
          <w:rFonts w:ascii="Times New Roman" w:hAnsi="Times New Roman" w:cs="Times New Roman"/>
          <w:sz w:val="36"/>
          <w:szCs w:val="36"/>
        </w:rPr>
      </w:pPr>
      <w:r w:rsidRPr="00595120">
        <w:rPr>
          <w:rFonts w:ascii="Times New Roman" w:hAnsi="Times New Roman" w:cs="Times New Roman"/>
          <w:sz w:val="36"/>
          <w:szCs w:val="36"/>
          <w:lang w:val="en-US"/>
        </w:rPr>
        <w:t xml:space="preserve">II - Periodical hypersecretion: a sudden vomit’s attacks with a watery sour content. Complaints </w:t>
      </w:r>
      <w:proofErr w:type="gramStart"/>
      <w:r w:rsidRPr="00595120">
        <w:rPr>
          <w:rFonts w:ascii="Times New Roman" w:hAnsi="Times New Roman" w:cs="Times New Roman"/>
          <w:sz w:val="36"/>
          <w:szCs w:val="36"/>
          <w:lang w:val="en-US"/>
        </w:rPr>
        <w:t>at</w:t>
      </w:r>
      <w:proofErr w:type="gramEnd"/>
      <w:r w:rsidRPr="00595120">
        <w:rPr>
          <w:rFonts w:ascii="Times New Roman" w:hAnsi="Times New Roman" w:cs="Times New Roman"/>
          <w:sz w:val="36"/>
          <w:szCs w:val="36"/>
          <w:lang w:val="en-US"/>
        </w:rPr>
        <w:t xml:space="preserve"> attack: headache, weakness. The reasons: the CNS’s damage, peptic ulcer in stomach   </w:t>
      </w:r>
    </w:p>
    <w:p w14:paraId="03A72BA0" w14:textId="77777777" w:rsidR="00E65080" w:rsidRPr="00E65080" w:rsidRDefault="00E65080">
      <w:pPr>
        <w:numPr>
          <w:ilvl w:val="0"/>
          <w:numId w:val="392"/>
        </w:numPr>
        <w:rPr>
          <w:rFonts w:ascii="Times New Roman" w:hAnsi="Times New Roman" w:cs="Times New Roman"/>
          <w:sz w:val="36"/>
          <w:szCs w:val="36"/>
        </w:rPr>
      </w:pPr>
      <w:r w:rsidRPr="00E65080">
        <w:rPr>
          <w:rFonts w:ascii="Times New Roman" w:hAnsi="Times New Roman" w:cs="Times New Roman"/>
          <w:sz w:val="36"/>
          <w:szCs w:val="36"/>
          <w:lang w:val="en-US"/>
        </w:rPr>
        <w:t xml:space="preserve">III - Alimentary, nutritive hypersecretion – just after meal, when the gastric mucosa is irritated by food </w:t>
      </w:r>
    </w:p>
    <w:p w14:paraId="3F414A94" w14:textId="0FBB87A8" w:rsidR="00E65080" w:rsidRPr="006145A9" w:rsidRDefault="00E65080">
      <w:pPr>
        <w:numPr>
          <w:ilvl w:val="0"/>
          <w:numId w:val="392"/>
        </w:numPr>
        <w:rPr>
          <w:rFonts w:ascii="Times New Roman" w:hAnsi="Times New Roman" w:cs="Times New Roman"/>
          <w:sz w:val="36"/>
          <w:szCs w:val="36"/>
        </w:rPr>
      </w:pPr>
      <w:r w:rsidRPr="00E65080">
        <w:rPr>
          <w:rFonts w:ascii="Times New Roman" w:hAnsi="Times New Roman" w:cs="Times New Roman"/>
          <w:sz w:val="36"/>
          <w:szCs w:val="36"/>
          <w:lang w:val="en-US"/>
        </w:rPr>
        <w:t>The reasons – the functional and organic diseases</w:t>
      </w:r>
      <w:r w:rsidRPr="00E65080">
        <w:rPr>
          <w:rFonts w:ascii="Times New Roman" w:hAnsi="Times New Roman" w:cs="Times New Roman"/>
          <w:sz w:val="36"/>
          <w:szCs w:val="36"/>
        </w:rPr>
        <w:t xml:space="preserve"> </w:t>
      </w:r>
      <w:r w:rsidRPr="00E65080">
        <w:rPr>
          <w:rFonts w:ascii="Times New Roman" w:hAnsi="Times New Roman" w:cs="Times New Roman"/>
          <w:sz w:val="36"/>
          <w:szCs w:val="36"/>
          <w:lang w:val="en-US"/>
        </w:rPr>
        <w:t>of stomach</w:t>
      </w:r>
    </w:p>
    <w:p w14:paraId="5F29368E" w14:textId="53809EB2" w:rsidR="00E65080" w:rsidRDefault="006145A9" w:rsidP="006145A9">
      <w:pPr>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6145A9">
        <w:rPr>
          <w:rFonts w:ascii="Times New Roman" w:hAnsi="Times New Roman" w:cs="Times New Roman"/>
          <w:b/>
          <w:bCs/>
          <w:sz w:val="36"/>
          <w:szCs w:val="36"/>
          <w:lang w:val="en-US"/>
        </w:rPr>
        <w:t>Syndrome of</w:t>
      </w:r>
      <w:r w:rsidRPr="006145A9">
        <w:rPr>
          <w:rFonts w:ascii="Times New Roman" w:hAnsi="Times New Roman" w:cs="Times New Roman"/>
          <w:b/>
          <w:bCs/>
          <w:sz w:val="36"/>
          <w:szCs w:val="36"/>
        </w:rPr>
        <w:t xml:space="preserve"> </w:t>
      </w:r>
      <w:r w:rsidRPr="006145A9">
        <w:rPr>
          <w:rFonts w:ascii="Times New Roman" w:hAnsi="Times New Roman" w:cs="Times New Roman"/>
          <w:b/>
          <w:bCs/>
          <w:sz w:val="36"/>
          <w:szCs w:val="36"/>
          <w:lang w:val="en-US"/>
        </w:rPr>
        <w:t>decreased gastric secretion</w:t>
      </w:r>
    </w:p>
    <w:p w14:paraId="74AD9AED" w14:textId="77777777" w:rsidR="00F36542" w:rsidRPr="00F36542" w:rsidRDefault="00F36542">
      <w:pPr>
        <w:numPr>
          <w:ilvl w:val="0"/>
          <w:numId w:val="393"/>
        </w:numPr>
        <w:rPr>
          <w:rFonts w:ascii="Times New Roman" w:hAnsi="Times New Roman" w:cs="Times New Roman"/>
          <w:sz w:val="36"/>
          <w:szCs w:val="36"/>
        </w:rPr>
      </w:pPr>
      <w:r w:rsidRPr="00F36542">
        <w:rPr>
          <w:rFonts w:ascii="Times New Roman" w:hAnsi="Times New Roman" w:cs="Times New Roman"/>
          <w:sz w:val="36"/>
          <w:szCs w:val="36"/>
          <w:lang w:val="en-US"/>
        </w:rPr>
        <w:t xml:space="preserve">Hyposecretion – gastric juice is producing but level of </w:t>
      </w:r>
      <w:r w:rsidRPr="00F36542">
        <w:rPr>
          <w:rFonts w:ascii="Times New Roman" w:hAnsi="Times New Roman" w:cs="Times New Roman"/>
          <w:sz w:val="36"/>
          <w:szCs w:val="36"/>
          <w:u w:val="single"/>
          <w:lang w:val="en-US"/>
        </w:rPr>
        <w:t xml:space="preserve">pepsin and HCl </w:t>
      </w:r>
      <w:r w:rsidRPr="00F36542">
        <w:rPr>
          <w:rFonts w:ascii="Times New Roman" w:hAnsi="Times New Roman" w:cs="Times New Roman"/>
          <w:sz w:val="36"/>
          <w:szCs w:val="36"/>
          <w:lang w:val="en-US"/>
        </w:rPr>
        <w:t>is less than normal</w:t>
      </w:r>
    </w:p>
    <w:p w14:paraId="431D6D89" w14:textId="77777777" w:rsidR="00F36542" w:rsidRPr="00F36542" w:rsidRDefault="00F36542">
      <w:pPr>
        <w:numPr>
          <w:ilvl w:val="0"/>
          <w:numId w:val="393"/>
        </w:numPr>
        <w:rPr>
          <w:rFonts w:ascii="Times New Roman" w:hAnsi="Times New Roman" w:cs="Times New Roman"/>
          <w:sz w:val="36"/>
          <w:szCs w:val="36"/>
        </w:rPr>
      </w:pPr>
      <w:proofErr w:type="spellStart"/>
      <w:r w:rsidRPr="00F36542">
        <w:rPr>
          <w:rFonts w:ascii="Times New Roman" w:hAnsi="Times New Roman" w:cs="Times New Roman"/>
          <w:sz w:val="36"/>
          <w:szCs w:val="36"/>
          <w:lang w:val="en-US"/>
        </w:rPr>
        <w:t>Achlorhidria</w:t>
      </w:r>
      <w:proofErr w:type="spellEnd"/>
      <w:r w:rsidRPr="00F36542">
        <w:rPr>
          <w:rFonts w:ascii="Times New Roman" w:hAnsi="Times New Roman" w:cs="Times New Roman"/>
          <w:sz w:val="36"/>
          <w:szCs w:val="36"/>
          <w:lang w:val="en-US"/>
        </w:rPr>
        <w:t xml:space="preserve">, </w:t>
      </w:r>
      <w:proofErr w:type="spellStart"/>
      <w:r w:rsidRPr="00F36542">
        <w:rPr>
          <w:rFonts w:ascii="Times New Roman" w:hAnsi="Times New Roman" w:cs="Times New Roman"/>
          <w:sz w:val="36"/>
          <w:szCs w:val="36"/>
          <w:lang w:val="en-US"/>
        </w:rPr>
        <w:t>anaciditas</w:t>
      </w:r>
      <w:proofErr w:type="spellEnd"/>
      <w:r w:rsidRPr="00F36542">
        <w:rPr>
          <w:rFonts w:ascii="Times New Roman" w:hAnsi="Times New Roman" w:cs="Times New Roman"/>
          <w:sz w:val="36"/>
          <w:szCs w:val="36"/>
          <w:lang w:val="en-US"/>
        </w:rPr>
        <w:t xml:space="preserve"> – pepsin is present, </w:t>
      </w:r>
      <w:r w:rsidRPr="00F36542">
        <w:rPr>
          <w:rFonts w:ascii="Times New Roman" w:hAnsi="Times New Roman" w:cs="Times New Roman"/>
          <w:sz w:val="36"/>
          <w:szCs w:val="36"/>
          <w:u w:val="single"/>
          <w:lang w:val="en-US"/>
        </w:rPr>
        <w:t xml:space="preserve">HCl </w:t>
      </w:r>
      <w:r w:rsidRPr="00F36542">
        <w:rPr>
          <w:rFonts w:ascii="Times New Roman" w:hAnsi="Times New Roman" w:cs="Times New Roman"/>
          <w:sz w:val="36"/>
          <w:szCs w:val="36"/>
          <w:lang w:val="en-US"/>
        </w:rPr>
        <w:t>– absent</w:t>
      </w:r>
    </w:p>
    <w:p w14:paraId="5AFFE8ED" w14:textId="77777777" w:rsidR="00F36542" w:rsidRPr="00DA6F43" w:rsidRDefault="00F36542">
      <w:pPr>
        <w:numPr>
          <w:ilvl w:val="0"/>
          <w:numId w:val="393"/>
        </w:numPr>
        <w:rPr>
          <w:rFonts w:ascii="Times New Roman" w:hAnsi="Times New Roman" w:cs="Times New Roman"/>
          <w:sz w:val="36"/>
          <w:szCs w:val="36"/>
        </w:rPr>
      </w:pPr>
      <w:proofErr w:type="spellStart"/>
      <w:r w:rsidRPr="00F36542">
        <w:rPr>
          <w:rFonts w:ascii="Times New Roman" w:hAnsi="Times New Roman" w:cs="Times New Roman"/>
          <w:sz w:val="36"/>
          <w:szCs w:val="36"/>
          <w:lang w:val="en-US"/>
        </w:rPr>
        <w:t>Achilia</w:t>
      </w:r>
      <w:proofErr w:type="spellEnd"/>
      <w:r w:rsidRPr="00F36542">
        <w:rPr>
          <w:rFonts w:ascii="Times New Roman" w:hAnsi="Times New Roman" w:cs="Times New Roman"/>
          <w:sz w:val="36"/>
          <w:szCs w:val="36"/>
          <w:lang w:val="en-US"/>
        </w:rPr>
        <w:t xml:space="preserve"> – </w:t>
      </w:r>
      <w:r w:rsidRPr="00F36542">
        <w:rPr>
          <w:rFonts w:ascii="Times New Roman" w:hAnsi="Times New Roman" w:cs="Times New Roman"/>
          <w:sz w:val="36"/>
          <w:szCs w:val="36"/>
          <w:u w:val="single"/>
          <w:lang w:val="en-US"/>
        </w:rPr>
        <w:t xml:space="preserve">pepsin and HCl </w:t>
      </w:r>
      <w:r w:rsidRPr="00F36542">
        <w:rPr>
          <w:rFonts w:ascii="Times New Roman" w:hAnsi="Times New Roman" w:cs="Times New Roman"/>
          <w:sz w:val="36"/>
          <w:szCs w:val="36"/>
          <w:lang w:val="en-US"/>
        </w:rPr>
        <w:t xml:space="preserve">are absent; the possible reasons of </w:t>
      </w:r>
      <w:proofErr w:type="spellStart"/>
      <w:r w:rsidRPr="00F36542">
        <w:rPr>
          <w:rFonts w:ascii="Times New Roman" w:hAnsi="Times New Roman" w:cs="Times New Roman"/>
          <w:sz w:val="36"/>
          <w:szCs w:val="36"/>
          <w:lang w:val="en-US"/>
        </w:rPr>
        <w:t>achilia</w:t>
      </w:r>
      <w:proofErr w:type="spellEnd"/>
      <w:r w:rsidRPr="00F36542">
        <w:rPr>
          <w:rFonts w:ascii="Times New Roman" w:hAnsi="Times New Roman" w:cs="Times New Roman"/>
          <w:sz w:val="36"/>
          <w:szCs w:val="36"/>
          <w:lang w:val="en-US"/>
        </w:rPr>
        <w:t xml:space="preserve"> – </w:t>
      </w:r>
      <w:r w:rsidRPr="00F36542">
        <w:rPr>
          <w:rFonts w:ascii="Times New Roman" w:hAnsi="Times New Roman" w:cs="Times New Roman"/>
          <w:i/>
          <w:iCs/>
          <w:sz w:val="36"/>
          <w:szCs w:val="36"/>
          <w:lang w:val="en-US"/>
        </w:rPr>
        <w:t>cancer of stomach</w:t>
      </w:r>
      <w:r w:rsidRPr="00F36542">
        <w:rPr>
          <w:rFonts w:ascii="Times New Roman" w:hAnsi="Times New Roman" w:cs="Times New Roman"/>
          <w:sz w:val="36"/>
          <w:szCs w:val="36"/>
          <w:lang w:val="en-US"/>
        </w:rPr>
        <w:t xml:space="preserve">, leucosis, dysentery, typhus, alcohol abuse; symptoms of stomach’s cancer – </w:t>
      </w:r>
      <w:r w:rsidRPr="00F36542">
        <w:rPr>
          <w:rFonts w:ascii="Times New Roman" w:hAnsi="Times New Roman" w:cs="Times New Roman"/>
          <w:i/>
          <w:iCs/>
          <w:sz w:val="36"/>
          <w:szCs w:val="36"/>
          <w:lang w:val="en-US"/>
        </w:rPr>
        <w:t xml:space="preserve">weight’s loss, melena </w:t>
      </w:r>
      <w:r w:rsidRPr="00F36542">
        <w:rPr>
          <w:rFonts w:ascii="Times New Roman" w:hAnsi="Times New Roman" w:cs="Times New Roman"/>
          <w:sz w:val="36"/>
          <w:szCs w:val="36"/>
          <w:lang w:val="en-US"/>
        </w:rPr>
        <w:t>(black feces due to gastro-intestinal bleeding)</w:t>
      </w:r>
    </w:p>
    <w:p w14:paraId="099C91D7" w14:textId="4E5F5A47" w:rsidR="00DA6F43" w:rsidRPr="004C35BE" w:rsidRDefault="00105B41" w:rsidP="00DA6F43">
      <w:pPr>
        <w:ind w:left="720"/>
        <w:rPr>
          <w:rFonts w:ascii="Times New Roman" w:hAnsi="Times New Roman" w:cs="Times New Roman"/>
          <w:sz w:val="36"/>
          <w:szCs w:val="36"/>
        </w:rPr>
      </w:pPr>
      <w:r>
        <w:rPr>
          <w:rFonts w:ascii="Times New Roman" w:hAnsi="Times New Roman" w:cs="Times New Roman"/>
          <w:sz w:val="36"/>
          <w:szCs w:val="36"/>
          <w:lang w:val="en-US"/>
        </w:rPr>
        <w:t xml:space="preserve">   </w:t>
      </w:r>
      <w:r w:rsidR="00705301">
        <w:rPr>
          <w:rFonts w:ascii="Times New Roman" w:hAnsi="Times New Roman" w:cs="Times New Roman"/>
          <w:sz w:val="36"/>
          <w:szCs w:val="36"/>
          <w:lang w:val="en-US"/>
        </w:rPr>
        <w:t xml:space="preserve">                                                                                     229</w:t>
      </w:r>
      <w:r>
        <w:rPr>
          <w:rFonts w:ascii="Times New Roman" w:hAnsi="Times New Roman" w:cs="Times New Roman"/>
          <w:sz w:val="36"/>
          <w:szCs w:val="36"/>
          <w:lang w:val="en-US"/>
        </w:rPr>
        <w:t xml:space="preserve">                                                                                   </w:t>
      </w:r>
    </w:p>
    <w:p w14:paraId="1B80B722" w14:textId="37A11055" w:rsidR="00E65080" w:rsidRDefault="0061013F" w:rsidP="006145A9">
      <w:pPr>
        <w:ind w:left="720"/>
        <w:rPr>
          <w:rFonts w:ascii="Times New Roman" w:hAnsi="Times New Roman" w:cs="Times New Roman"/>
          <w:b/>
          <w:bCs/>
          <w:sz w:val="36"/>
          <w:szCs w:val="36"/>
          <w:lang w:val="en-US"/>
        </w:rPr>
      </w:pPr>
      <w:r>
        <w:rPr>
          <w:rFonts w:ascii="Times New Roman" w:hAnsi="Times New Roman" w:cs="Times New Roman"/>
          <w:sz w:val="36"/>
          <w:szCs w:val="36"/>
          <w:lang w:val="en-US"/>
        </w:rPr>
        <w:lastRenderedPageBreak/>
        <w:t xml:space="preserve">             </w:t>
      </w:r>
      <w:r w:rsidRPr="0061013F">
        <w:rPr>
          <w:rFonts w:ascii="Times New Roman" w:hAnsi="Times New Roman" w:cs="Times New Roman"/>
          <w:b/>
          <w:bCs/>
          <w:sz w:val="36"/>
          <w:szCs w:val="36"/>
          <w:lang w:val="en-US"/>
        </w:rPr>
        <w:t xml:space="preserve">Gastritis with decreased secretion  </w:t>
      </w:r>
      <w:r w:rsidRPr="0061013F">
        <w:rPr>
          <w:rFonts w:ascii="Times New Roman" w:hAnsi="Times New Roman" w:cs="Times New Roman"/>
          <w:b/>
          <w:bCs/>
          <w:sz w:val="36"/>
          <w:szCs w:val="36"/>
          <w:lang w:val="en-US"/>
        </w:rPr>
        <w:br/>
      </w:r>
      <w:r>
        <w:rPr>
          <w:rFonts w:ascii="Times New Roman" w:hAnsi="Times New Roman" w:cs="Times New Roman"/>
          <w:sz w:val="36"/>
          <w:szCs w:val="36"/>
          <w:lang w:val="en-US"/>
        </w:rPr>
        <w:t xml:space="preserve">                  </w:t>
      </w:r>
      <w:r w:rsidRPr="0061013F">
        <w:rPr>
          <w:rFonts w:ascii="Times New Roman" w:hAnsi="Times New Roman" w:cs="Times New Roman"/>
          <w:sz w:val="36"/>
          <w:szCs w:val="36"/>
          <w:lang w:val="en-US"/>
        </w:rPr>
        <w:t xml:space="preserve">the </w:t>
      </w:r>
      <w:r w:rsidRPr="0061013F">
        <w:rPr>
          <w:rFonts w:ascii="Times New Roman" w:hAnsi="Times New Roman" w:cs="Times New Roman"/>
          <w:b/>
          <w:bCs/>
          <w:sz w:val="36"/>
          <w:szCs w:val="36"/>
          <w:lang w:val="en-US"/>
        </w:rPr>
        <w:t>clinical symptoms</w:t>
      </w:r>
    </w:p>
    <w:p w14:paraId="4248DD31" w14:textId="77777777" w:rsidR="00E65080" w:rsidRDefault="00E65080" w:rsidP="006145A9">
      <w:pPr>
        <w:ind w:left="720"/>
        <w:rPr>
          <w:rFonts w:ascii="Times New Roman" w:hAnsi="Times New Roman" w:cs="Times New Roman"/>
          <w:b/>
          <w:bCs/>
          <w:sz w:val="36"/>
          <w:szCs w:val="36"/>
          <w:lang w:val="en-US"/>
        </w:rPr>
      </w:pPr>
    </w:p>
    <w:p w14:paraId="40B0876E" w14:textId="77777777" w:rsidR="00EA6CFD" w:rsidRPr="00EA6CFD" w:rsidRDefault="00EA6CFD">
      <w:pPr>
        <w:numPr>
          <w:ilvl w:val="0"/>
          <w:numId w:val="394"/>
        </w:numPr>
        <w:rPr>
          <w:rFonts w:ascii="Times New Roman" w:hAnsi="Times New Roman" w:cs="Times New Roman"/>
          <w:sz w:val="36"/>
          <w:szCs w:val="36"/>
        </w:rPr>
      </w:pPr>
      <w:r w:rsidRPr="00EA6CFD">
        <w:rPr>
          <w:rFonts w:ascii="Times New Roman" w:hAnsi="Times New Roman" w:cs="Times New Roman"/>
          <w:sz w:val="36"/>
          <w:szCs w:val="36"/>
          <w:lang w:val="en-US"/>
        </w:rPr>
        <w:t>Regurgitation</w:t>
      </w:r>
    </w:p>
    <w:p w14:paraId="4F486A9D" w14:textId="77777777" w:rsidR="00EA6CFD" w:rsidRPr="00EA6CFD" w:rsidRDefault="00EA6CFD">
      <w:pPr>
        <w:numPr>
          <w:ilvl w:val="0"/>
          <w:numId w:val="394"/>
        </w:numPr>
        <w:rPr>
          <w:rFonts w:ascii="Times New Roman" w:hAnsi="Times New Roman" w:cs="Times New Roman"/>
          <w:sz w:val="36"/>
          <w:szCs w:val="36"/>
        </w:rPr>
      </w:pPr>
      <w:r w:rsidRPr="00EA6CFD">
        <w:rPr>
          <w:rFonts w:ascii="Times New Roman" w:hAnsi="Times New Roman" w:cs="Times New Roman"/>
          <w:sz w:val="36"/>
          <w:szCs w:val="36"/>
          <w:lang w:val="en-US"/>
        </w:rPr>
        <w:t xml:space="preserve">Nausea, especially after </w:t>
      </w:r>
      <w:proofErr w:type="gramStart"/>
      <w:r w:rsidRPr="00EA6CFD">
        <w:rPr>
          <w:rFonts w:ascii="Times New Roman" w:hAnsi="Times New Roman" w:cs="Times New Roman"/>
          <w:sz w:val="36"/>
          <w:szCs w:val="36"/>
          <w:lang w:val="en-US"/>
        </w:rPr>
        <w:t>meal</w:t>
      </w:r>
      <w:proofErr w:type="gramEnd"/>
    </w:p>
    <w:p w14:paraId="282EF934" w14:textId="77777777" w:rsidR="00EA6CFD" w:rsidRPr="00EA6CFD" w:rsidRDefault="00EA6CFD">
      <w:pPr>
        <w:numPr>
          <w:ilvl w:val="0"/>
          <w:numId w:val="394"/>
        </w:numPr>
        <w:rPr>
          <w:rFonts w:ascii="Times New Roman" w:hAnsi="Times New Roman" w:cs="Times New Roman"/>
          <w:sz w:val="36"/>
          <w:szCs w:val="36"/>
        </w:rPr>
      </w:pPr>
      <w:r w:rsidRPr="00EA6CFD">
        <w:rPr>
          <w:rFonts w:ascii="Times New Roman" w:hAnsi="Times New Roman" w:cs="Times New Roman"/>
          <w:sz w:val="36"/>
          <w:szCs w:val="36"/>
          <w:lang w:val="en-US"/>
        </w:rPr>
        <w:t>Heaviness in epigastric area</w:t>
      </w:r>
    </w:p>
    <w:p w14:paraId="2D1B1682" w14:textId="77777777" w:rsidR="00EA6CFD" w:rsidRPr="00EA6CFD" w:rsidRDefault="00EA6CFD">
      <w:pPr>
        <w:numPr>
          <w:ilvl w:val="0"/>
          <w:numId w:val="394"/>
        </w:numPr>
        <w:rPr>
          <w:rFonts w:ascii="Times New Roman" w:hAnsi="Times New Roman" w:cs="Times New Roman"/>
          <w:sz w:val="36"/>
          <w:szCs w:val="36"/>
        </w:rPr>
      </w:pPr>
      <w:r w:rsidRPr="00EA6CFD">
        <w:rPr>
          <w:rFonts w:ascii="Times New Roman" w:hAnsi="Times New Roman" w:cs="Times New Roman"/>
          <w:sz w:val="36"/>
          <w:szCs w:val="36"/>
          <w:lang w:val="en-US"/>
        </w:rPr>
        <w:t>Lost appetite</w:t>
      </w:r>
    </w:p>
    <w:p w14:paraId="033B522C" w14:textId="77777777" w:rsidR="00EA6CFD" w:rsidRPr="00EA6CFD" w:rsidRDefault="00EA6CFD">
      <w:pPr>
        <w:numPr>
          <w:ilvl w:val="0"/>
          <w:numId w:val="394"/>
        </w:numPr>
        <w:rPr>
          <w:rFonts w:ascii="Times New Roman" w:hAnsi="Times New Roman" w:cs="Times New Roman"/>
          <w:sz w:val="36"/>
          <w:szCs w:val="36"/>
        </w:rPr>
      </w:pPr>
      <w:r w:rsidRPr="00EA6CFD">
        <w:rPr>
          <w:rFonts w:ascii="Times New Roman" w:hAnsi="Times New Roman" w:cs="Times New Roman"/>
          <w:sz w:val="36"/>
          <w:szCs w:val="36"/>
          <w:lang w:val="en-US"/>
        </w:rPr>
        <w:t xml:space="preserve">Diarrhea (stool is watery, frequent), in stool – the undigested muscular and connective tissue’s </w:t>
      </w:r>
      <w:proofErr w:type="spellStart"/>
      <w:r w:rsidRPr="00EA6CFD">
        <w:rPr>
          <w:rFonts w:ascii="Times New Roman" w:hAnsi="Times New Roman" w:cs="Times New Roman"/>
          <w:sz w:val="36"/>
          <w:szCs w:val="36"/>
          <w:lang w:val="en-US"/>
        </w:rPr>
        <w:t>fibres</w:t>
      </w:r>
      <w:proofErr w:type="spellEnd"/>
    </w:p>
    <w:p w14:paraId="15CC0667" w14:textId="77777777" w:rsidR="00EA6CFD" w:rsidRPr="00EA6CFD" w:rsidRDefault="00EA6CFD">
      <w:pPr>
        <w:numPr>
          <w:ilvl w:val="0"/>
          <w:numId w:val="394"/>
        </w:numPr>
        <w:rPr>
          <w:rFonts w:ascii="Times New Roman" w:hAnsi="Times New Roman" w:cs="Times New Roman"/>
          <w:sz w:val="36"/>
          <w:szCs w:val="36"/>
        </w:rPr>
      </w:pPr>
      <w:r w:rsidRPr="00EA6CFD">
        <w:rPr>
          <w:rFonts w:ascii="Times New Roman" w:hAnsi="Times New Roman" w:cs="Times New Roman"/>
          <w:sz w:val="36"/>
          <w:szCs w:val="36"/>
          <w:lang w:val="en-US"/>
        </w:rPr>
        <w:t xml:space="preserve">Dysbacteriosis </w:t>
      </w:r>
    </w:p>
    <w:p w14:paraId="4F1E5B89" w14:textId="77777777" w:rsidR="00EA6CFD" w:rsidRPr="00EA6CFD" w:rsidRDefault="00EA6CFD">
      <w:pPr>
        <w:numPr>
          <w:ilvl w:val="0"/>
          <w:numId w:val="394"/>
        </w:numPr>
        <w:rPr>
          <w:rFonts w:ascii="Times New Roman" w:hAnsi="Times New Roman" w:cs="Times New Roman"/>
          <w:sz w:val="36"/>
          <w:szCs w:val="36"/>
        </w:rPr>
      </w:pPr>
      <w:r w:rsidRPr="00EA6CFD">
        <w:rPr>
          <w:rFonts w:ascii="Times New Roman" w:hAnsi="Times New Roman" w:cs="Times New Roman"/>
          <w:sz w:val="36"/>
          <w:szCs w:val="36"/>
          <w:lang w:val="en-US"/>
        </w:rPr>
        <w:t xml:space="preserve">Anemia </w:t>
      </w:r>
    </w:p>
    <w:p w14:paraId="5AAA7780" w14:textId="4DA1C642" w:rsidR="00EA6CFD" w:rsidRPr="00EA6CFD" w:rsidRDefault="00EA6CFD">
      <w:pPr>
        <w:numPr>
          <w:ilvl w:val="0"/>
          <w:numId w:val="394"/>
        </w:numPr>
        <w:rPr>
          <w:rFonts w:ascii="Times New Roman" w:hAnsi="Times New Roman" w:cs="Times New Roman"/>
          <w:sz w:val="36"/>
          <w:szCs w:val="36"/>
        </w:rPr>
      </w:pPr>
      <w:r w:rsidRPr="00EA6CFD">
        <w:rPr>
          <w:rFonts w:ascii="Times New Roman" w:hAnsi="Times New Roman" w:cs="Times New Roman"/>
          <w:sz w:val="36"/>
          <w:szCs w:val="36"/>
          <w:lang w:val="en-US"/>
        </w:rPr>
        <w:t>Liver and CNS’s damage as result of long</w:t>
      </w:r>
      <w:r w:rsidR="00833281">
        <w:rPr>
          <w:rFonts w:ascii="Times New Roman" w:hAnsi="Times New Roman" w:cs="Times New Roman"/>
          <w:sz w:val="36"/>
          <w:szCs w:val="36"/>
          <w:lang w:val="en-US"/>
        </w:rPr>
        <w:t>-</w:t>
      </w:r>
      <w:r w:rsidRPr="00EA6CFD">
        <w:rPr>
          <w:rFonts w:ascii="Times New Roman" w:hAnsi="Times New Roman" w:cs="Times New Roman"/>
          <w:sz w:val="36"/>
          <w:szCs w:val="36"/>
          <w:lang w:val="en-US"/>
        </w:rPr>
        <w:t xml:space="preserve"> term intoxication</w:t>
      </w:r>
    </w:p>
    <w:p w14:paraId="5F503B98" w14:textId="11A9A667" w:rsidR="00E65080" w:rsidRDefault="00EA6CFD" w:rsidP="006145A9">
      <w:pPr>
        <w:ind w:left="720"/>
        <w:rPr>
          <w:rFonts w:ascii="Times New Roman" w:hAnsi="Times New Roman" w:cs="Times New Roman"/>
          <w:sz w:val="36"/>
          <w:szCs w:val="36"/>
          <w:lang w:val="en-US"/>
        </w:rPr>
      </w:pPr>
      <w:r>
        <w:rPr>
          <w:rFonts w:ascii="Times New Roman" w:hAnsi="Times New Roman" w:cs="Times New Roman"/>
          <w:sz w:val="36"/>
          <w:szCs w:val="36"/>
          <w:lang w:val="en-US"/>
        </w:rPr>
        <w:t>Pic.</w:t>
      </w:r>
      <w:r w:rsidR="00105B41">
        <w:rPr>
          <w:rFonts w:ascii="Times New Roman" w:hAnsi="Times New Roman" w:cs="Times New Roman"/>
          <w:sz w:val="36"/>
          <w:szCs w:val="36"/>
          <w:lang w:val="en-US"/>
        </w:rPr>
        <w:t xml:space="preserve"> 109.</w:t>
      </w:r>
      <w:r w:rsidR="00833281">
        <w:rPr>
          <w:rFonts w:ascii="Times New Roman" w:hAnsi="Times New Roman" w:cs="Times New Roman"/>
          <w:sz w:val="36"/>
          <w:szCs w:val="36"/>
          <w:lang w:val="en-US"/>
        </w:rPr>
        <w:t xml:space="preserve"> Heaviness in e</w:t>
      </w:r>
      <w:r w:rsidR="000452CC">
        <w:rPr>
          <w:rFonts w:ascii="Times New Roman" w:hAnsi="Times New Roman" w:cs="Times New Roman"/>
          <w:sz w:val="36"/>
          <w:szCs w:val="36"/>
          <w:lang w:val="en-US"/>
        </w:rPr>
        <w:t>pigastrium and mesogastrium</w:t>
      </w:r>
    </w:p>
    <w:p w14:paraId="2B60444D" w14:textId="0FDD5CF9" w:rsidR="00CF0EFB" w:rsidRPr="00DA6F43" w:rsidRDefault="004A71B0" w:rsidP="00DA6F43">
      <w:pPr>
        <w:ind w:left="720"/>
        <w:rPr>
          <w:rFonts w:ascii="Times New Roman" w:hAnsi="Times New Roman" w:cs="Times New Roman"/>
          <w:sz w:val="36"/>
          <w:szCs w:val="36"/>
          <w:lang w:val="en-US"/>
        </w:rPr>
      </w:pPr>
      <w:r w:rsidRPr="004A71B0">
        <w:rPr>
          <w:rFonts w:ascii="Times New Roman" w:hAnsi="Times New Roman" w:cs="Times New Roman"/>
          <w:noProof/>
          <w:sz w:val="36"/>
          <w:szCs w:val="36"/>
        </w:rPr>
        <w:drawing>
          <wp:inline distT="0" distB="0" distL="0" distR="0" wp14:anchorId="3F52B043" wp14:editId="393D377F">
            <wp:extent cx="4323522" cy="2713355"/>
            <wp:effectExtent l="0" t="0" r="1270" b="0"/>
            <wp:docPr id="7" name="Місце для зображення 6" descr="Результат пошуку зображень за запитом &quot;photo gastro-intestinal tract scheme&quot;"/>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7" name="Місце для зображення 6" descr="Результат пошуку зображень за запитом &quot;photo gastro-intestinal tract scheme&quot;"/>
                    <pic:cNvPicPr>
                      <a:picLocks noGrp="1"/>
                    </pic:cNvPicPr>
                  </pic:nvPicPr>
                  <pic:blipFill>
                    <a:blip r:embed="rId144" cstate="print"/>
                    <a:srcRect l="19784" r="19784"/>
                    <a:stretch>
                      <a:fillRect/>
                    </a:stretch>
                  </pic:blipFill>
                  <pic:spPr bwMode="auto">
                    <a:xfrm>
                      <a:off x="0" y="0"/>
                      <a:ext cx="4344232" cy="2726352"/>
                    </a:xfrm>
                    <a:prstGeom prst="rect">
                      <a:avLst/>
                    </a:prstGeom>
                    <a:noFill/>
                    <a:ln w="9525">
                      <a:noFill/>
                      <a:miter lim="800000"/>
                      <a:headEnd/>
                      <a:tailEnd/>
                    </a:ln>
                  </pic:spPr>
                </pic:pic>
              </a:graphicData>
            </a:graphic>
          </wp:inline>
        </w:drawing>
      </w:r>
      <w:r w:rsidR="00DA6F43">
        <w:rPr>
          <w:rFonts w:ascii="Times New Roman" w:hAnsi="Times New Roman" w:cs="Times New Roman"/>
          <w:sz w:val="36"/>
          <w:szCs w:val="36"/>
          <w:lang w:val="en-US"/>
        </w:rPr>
        <w:t xml:space="preserve">                     </w:t>
      </w:r>
      <w:r w:rsidR="00F06AE5" w:rsidRPr="00F06AE5">
        <w:rPr>
          <w:rFonts w:ascii="Times New Roman" w:hAnsi="Times New Roman" w:cs="Times New Roman"/>
          <w:b/>
          <w:bCs/>
          <w:sz w:val="36"/>
          <w:szCs w:val="36"/>
          <w:lang w:val="en-US"/>
        </w:rPr>
        <w:t>Laboratory tests for atrophic gastritis</w:t>
      </w:r>
    </w:p>
    <w:p w14:paraId="797F539A" w14:textId="573596FE" w:rsidR="00226EC1" w:rsidRDefault="00226EC1" w:rsidP="00226EC1">
      <w:pPr>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226EC1">
        <w:rPr>
          <w:rFonts w:ascii="Times New Roman" w:hAnsi="Times New Roman" w:cs="Times New Roman"/>
          <w:sz w:val="36"/>
          <w:szCs w:val="36"/>
          <w:lang w:val="en-US"/>
        </w:rPr>
        <w:t>To detect or to exclude Helicobacter pylori – task №1</w:t>
      </w:r>
    </w:p>
    <w:p w14:paraId="00CCF917" w14:textId="77777777" w:rsidR="00226EC1" w:rsidRPr="00226EC1" w:rsidRDefault="00226EC1">
      <w:pPr>
        <w:numPr>
          <w:ilvl w:val="0"/>
          <w:numId w:val="395"/>
        </w:numPr>
        <w:rPr>
          <w:rFonts w:ascii="Times New Roman" w:hAnsi="Times New Roman" w:cs="Times New Roman"/>
          <w:sz w:val="36"/>
          <w:szCs w:val="36"/>
        </w:rPr>
      </w:pPr>
      <w:r w:rsidRPr="00226EC1">
        <w:rPr>
          <w:rFonts w:ascii="Times New Roman" w:hAnsi="Times New Roman" w:cs="Times New Roman"/>
          <w:sz w:val="36"/>
          <w:szCs w:val="36"/>
          <w:lang w:val="en-US"/>
        </w:rPr>
        <w:t xml:space="preserve">Level of serum </w:t>
      </w:r>
      <w:r w:rsidRPr="00226EC1">
        <w:rPr>
          <w:rFonts w:ascii="Times New Roman" w:hAnsi="Times New Roman" w:cs="Times New Roman"/>
          <w:b/>
          <w:bCs/>
          <w:sz w:val="36"/>
          <w:szCs w:val="36"/>
          <w:lang w:val="en-US"/>
        </w:rPr>
        <w:t>pepsinogen-1, PG-1</w:t>
      </w:r>
    </w:p>
    <w:p w14:paraId="5E56834A" w14:textId="77777777" w:rsidR="008E0E7C" w:rsidRDefault="00105B41" w:rsidP="00DA6F43">
      <w:pPr>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6DE8DC9B" w14:textId="190BA8E5" w:rsidR="00DA6F43" w:rsidRPr="004C35BE" w:rsidRDefault="00105B41" w:rsidP="00DA6F43">
      <w:pPr>
        <w:ind w:left="720"/>
        <w:rPr>
          <w:rFonts w:ascii="Times New Roman" w:hAnsi="Times New Roman" w:cs="Times New Roman"/>
          <w:sz w:val="36"/>
          <w:szCs w:val="36"/>
        </w:rPr>
      </w:pPr>
      <w:r>
        <w:rPr>
          <w:rFonts w:ascii="Times New Roman" w:hAnsi="Times New Roman" w:cs="Times New Roman"/>
          <w:sz w:val="36"/>
          <w:szCs w:val="36"/>
          <w:lang w:val="en-US"/>
        </w:rPr>
        <w:t xml:space="preserve">  </w:t>
      </w:r>
      <w:r w:rsidR="00705301">
        <w:rPr>
          <w:rFonts w:ascii="Times New Roman" w:hAnsi="Times New Roman" w:cs="Times New Roman"/>
          <w:sz w:val="36"/>
          <w:szCs w:val="36"/>
          <w:lang w:val="en-US"/>
        </w:rPr>
        <w:t xml:space="preserve">                                                                                       230</w:t>
      </w:r>
      <w:r>
        <w:rPr>
          <w:rFonts w:ascii="Times New Roman" w:hAnsi="Times New Roman" w:cs="Times New Roman"/>
          <w:sz w:val="36"/>
          <w:szCs w:val="36"/>
          <w:lang w:val="en-US"/>
        </w:rPr>
        <w:t xml:space="preserve">                                                                                     </w:t>
      </w:r>
    </w:p>
    <w:p w14:paraId="527C9390" w14:textId="3A446BD0" w:rsidR="00226EC1" w:rsidRPr="00226EC1" w:rsidRDefault="00226EC1">
      <w:pPr>
        <w:numPr>
          <w:ilvl w:val="0"/>
          <w:numId w:val="395"/>
        </w:numPr>
        <w:rPr>
          <w:rFonts w:ascii="Times New Roman" w:hAnsi="Times New Roman" w:cs="Times New Roman"/>
          <w:sz w:val="36"/>
          <w:szCs w:val="36"/>
        </w:rPr>
      </w:pPr>
      <w:r w:rsidRPr="00226EC1">
        <w:rPr>
          <w:rFonts w:ascii="Times New Roman" w:hAnsi="Times New Roman" w:cs="Times New Roman"/>
          <w:sz w:val="36"/>
          <w:szCs w:val="36"/>
          <w:lang w:val="en-US"/>
        </w:rPr>
        <w:lastRenderedPageBreak/>
        <w:t xml:space="preserve">Ratio </w:t>
      </w:r>
      <w:r w:rsidRPr="00226EC1">
        <w:rPr>
          <w:rFonts w:ascii="Times New Roman" w:hAnsi="Times New Roman" w:cs="Times New Roman"/>
          <w:b/>
          <w:bCs/>
          <w:sz w:val="36"/>
          <w:szCs w:val="36"/>
          <w:lang w:val="en-US"/>
        </w:rPr>
        <w:t>PG-</w:t>
      </w:r>
      <w:proofErr w:type="gramStart"/>
      <w:r w:rsidRPr="00226EC1">
        <w:rPr>
          <w:rFonts w:ascii="Times New Roman" w:hAnsi="Times New Roman" w:cs="Times New Roman"/>
          <w:b/>
          <w:bCs/>
          <w:sz w:val="36"/>
          <w:szCs w:val="36"/>
          <w:lang w:val="en-US"/>
        </w:rPr>
        <w:t>1 :</w:t>
      </w:r>
      <w:proofErr w:type="gramEnd"/>
      <w:r w:rsidRPr="00226EC1">
        <w:rPr>
          <w:rFonts w:ascii="Times New Roman" w:hAnsi="Times New Roman" w:cs="Times New Roman"/>
          <w:b/>
          <w:bCs/>
          <w:sz w:val="36"/>
          <w:szCs w:val="36"/>
          <w:lang w:val="en-US"/>
        </w:rPr>
        <w:t xml:space="preserve"> PG-2</w:t>
      </w:r>
    </w:p>
    <w:p w14:paraId="1035DB9A" w14:textId="77777777" w:rsidR="00226EC1" w:rsidRPr="00226EC1" w:rsidRDefault="00226EC1">
      <w:pPr>
        <w:numPr>
          <w:ilvl w:val="0"/>
          <w:numId w:val="395"/>
        </w:numPr>
        <w:rPr>
          <w:rFonts w:ascii="Times New Roman" w:hAnsi="Times New Roman" w:cs="Times New Roman"/>
          <w:sz w:val="36"/>
          <w:szCs w:val="36"/>
        </w:rPr>
      </w:pPr>
      <w:r w:rsidRPr="00226EC1">
        <w:rPr>
          <w:rFonts w:ascii="Times New Roman" w:hAnsi="Times New Roman" w:cs="Times New Roman"/>
          <w:sz w:val="36"/>
          <w:szCs w:val="36"/>
          <w:lang w:val="en-US"/>
        </w:rPr>
        <w:t xml:space="preserve">Serum </w:t>
      </w:r>
      <w:r w:rsidRPr="00226EC1">
        <w:rPr>
          <w:rFonts w:ascii="Times New Roman" w:hAnsi="Times New Roman" w:cs="Times New Roman"/>
          <w:b/>
          <w:bCs/>
          <w:sz w:val="36"/>
          <w:szCs w:val="36"/>
          <w:lang w:val="en-US"/>
        </w:rPr>
        <w:t>gastrin 17, G-17</w:t>
      </w:r>
    </w:p>
    <w:p w14:paraId="7D364B2E" w14:textId="77777777" w:rsidR="00226EC1" w:rsidRPr="00226EC1" w:rsidRDefault="00226EC1">
      <w:pPr>
        <w:numPr>
          <w:ilvl w:val="0"/>
          <w:numId w:val="395"/>
        </w:numPr>
        <w:rPr>
          <w:rFonts w:ascii="Times New Roman" w:hAnsi="Times New Roman" w:cs="Times New Roman"/>
          <w:sz w:val="36"/>
          <w:szCs w:val="36"/>
        </w:rPr>
      </w:pPr>
      <w:r w:rsidRPr="00226EC1">
        <w:rPr>
          <w:rFonts w:ascii="Times New Roman" w:hAnsi="Times New Roman" w:cs="Times New Roman"/>
          <w:sz w:val="36"/>
          <w:szCs w:val="36"/>
          <w:u w:val="single"/>
          <w:lang w:val="en-US"/>
        </w:rPr>
        <w:t xml:space="preserve">These indices, </w:t>
      </w:r>
      <w:r w:rsidRPr="00226EC1">
        <w:rPr>
          <w:rFonts w:ascii="Times New Roman" w:hAnsi="Times New Roman" w:cs="Times New Roman"/>
          <w:b/>
          <w:bCs/>
          <w:sz w:val="36"/>
          <w:szCs w:val="36"/>
          <w:u w:val="single"/>
          <w:lang w:val="en-US"/>
        </w:rPr>
        <w:t>PG-1, PG-</w:t>
      </w:r>
      <w:proofErr w:type="gramStart"/>
      <w:r w:rsidRPr="00226EC1">
        <w:rPr>
          <w:rFonts w:ascii="Times New Roman" w:hAnsi="Times New Roman" w:cs="Times New Roman"/>
          <w:b/>
          <w:bCs/>
          <w:sz w:val="36"/>
          <w:szCs w:val="36"/>
          <w:u w:val="single"/>
          <w:lang w:val="en-US"/>
        </w:rPr>
        <w:t>1 :</w:t>
      </w:r>
      <w:proofErr w:type="gramEnd"/>
      <w:r w:rsidRPr="00226EC1">
        <w:rPr>
          <w:rFonts w:ascii="Times New Roman" w:hAnsi="Times New Roman" w:cs="Times New Roman"/>
          <w:b/>
          <w:bCs/>
          <w:sz w:val="36"/>
          <w:szCs w:val="36"/>
          <w:u w:val="single"/>
          <w:lang w:val="en-US"/>
        </w:rPr>
        <w:t xml:space="preserve"> PG-</w:t>
      </w:r>
      <w:proofErr w:type="gramStart"/>
      <w:r w:rsidRPr="00226EC1">
        <w:rPr>
          <w:rFonts w:ascii="Times New Roman" w:hAnsi="Times New Roman" w:cs="Times New Roman"/>
          <w:b/>
          <w:bCs/>
          <w:sz w:val="36"/>
          <w:szCs w:val="36"/>
          <w:u w:val="single"/>
          <w:lang w:val="en-US"/>
        </w:rPr>
        <w:t>2 ,</w:t>
      </w:r>
      <w:proofErr w:type="gramEnd"/>
      <w:r w:rsidRPr="00226EC1">
        <w:rPr>
          <w:rFonts w:ascii="Times New Roman" w:hAnsi="Times New Roman" w:cs="Times New Roman"/>
          <w:b/>
          <w:bCs/>
          <w:sz w:val="36"/>
          <w:szCs w:val="36"/>
          <w:u w:val="single"/>
          <w:lang w:val="en-US"/>
        </w:rPr>
        <w:t xml:space="preserve"> </w:t>
      </w:r>
      <w:r w:rsidRPr="00226EC1">
        <w:rPr>
          <w:rFonts w:ascii="Times New Roman" w:hAnsi="Times New Roman" w:cs="Times New Roman"/>
          <w:sz w:val="36"/>
          <w:szCs w:val="36"/>
          <w:u w:val="single"/>
          <w:lang w:val="en-US"/>
        </w:rPr>
        <w:t xml:space="preserve"> reflect the </w:t>
      </w:r>
      <w:r w:rsidRPr="00226EC1">
        <w:rPr>
          <w:rFonts w:ascii="Times New Roman" w:hAnsi="Times New Roman" w:cs="Times New Roman"/>
          <w:b/>
          <w:bCs/>
          <w:sz w:val="36"/>
          <w:szCs w:val="36"/>
          <w:u w:val="single"/>
          <w:lang w:val="en-US"/>
        </w:rPr>
        <w:t>quantity</w:t>
      </w:r>
      <w:r w:rsidRPr="00226EC1">
        <w:rPr>
          <w:rFonts w:ascii="Times New Roman" w:hAnsi="Times New Roman" w:cs="Times New Roman"/>
          <w:sz w:val="36"/>
          <w:szCs w:val="36"/>
          <w:u w:val="single"/>
          <w:lang w:val="en-US"/>
        </w:rPr>
        <w:t xml:space="preserve"> of glands in gastric mucosa </w:t>
      </w:r>
    </w:p>
    <w:p w14:paraId="26EF124F" w14:textId="77777777" w:rsidR="00226EC1" w:rsidRPr="00226EC1" w:rsidRDefault="00226EC1">
      <w:pPr>
        <w:numPr>
          <w:ilvl w:val="0"/>
          <w:numId w:val="395"/>
        </w:numPr>
        <w:rPr>
          <w:rFonts w:ascii="Times New Roman" w:hAnsi="Times New Roman" w:cs="Times New Roman"/>
          <w:sz w:val="36"/>
          <w:szCs w:val="36"/>
        </w:rPr>
      </w:pPr>
      <w:r w:rsidRPr="00226EC1">
        <w:rPr>
          <w:rFonts w:ascii="Times New Roman" w:hAnsi="Times New Roman" w:cs="Times New Roman"/>
          <w:b/>
          <w:bCs/>
          <w:sz w:val="36"/>
          <w:szCs w:val="36"/>
          <w:lang w:val="en-US"/>
        </w:rPr>
        <w:t xml:space="preserve">PG-1 ˂ 25mg/l   </w:t>
      </w:r>
      <w:r w:rsidRPr="00226EC1">
        <w:rPr>
          <w:rFonts w:ascii="Times New Roman" w:hAnsi="Times New Roman" w:cs="Times New Roman"/>
          <w:sz w:val="36"/>
          <w:szCs w:val="36"/>
          <w:lang w:val="en-US"/>
        </w:rPr>
        <w:t>means atrophic gastritis</w:t>
      </w:r>
    </w:p>
    <w:p w14:paraId="3C9E1812" w14:textId="77777777" w:rsidR="00226EC1" w:rsidRPr="00226EC1" w:rsidRDefault="00226EC1">
      <w:pPr>
        <w:numPr>
          <w:ilvl w:val="0"/>
          <w:numId w:val="395"/>
        </w:numPr>
        <w:rPr>
          <w:rFonts w:ascii="Times New Roman" w:hAnsi="Times New Roman" w:cs="Times New Roman"/>
          <w:sz w:val="36"/>
          <w:szCs w:val="36"/>
        </w:rPr>
      </w:pPr>
      <w:r w:rsidRPr="00226EC1">
        <w:rPr>
          <w:rFonts w:ascii="Times New Roman" w:hAnsi="Times New Roman" w:cs="Times New Roman"/>
          <w:sz w:val="36"/>
          <w:szCs w:val="36"/>
          <w:lang w:val="en-US"/>
        </w:rPr>
        <w:t>Sensetivity of the test 78%</w:t>
      </w:r>
    </w:p>
    <w:p w14:paraId="180E4D4C" w14:textId="77777777" w:rsidR="00226EC1" w:rsidRPr="00226EC1" w:rsidRDefault="00226EC1">
      <w:pPr>
        <w:numPr>
          <w:ilvl w:val="0"/>
          <w:numId w:val="395"/>
        </w:numPr>
        <w:rPr>
          <w:rFonts w:ascii="Times New Roman" w:hAnsi="Times New Roman" w:cs="Times New Roman"/>
          <w:sz w:val="36"/>
          <w:szCs w:val="36"/>
        </w:rPr>
      </w:pPr>
      <w:r w:rsidRPr="00226EC1">
        <w:rPr>
          <w:rFonts w:ascii="Times New Roman" w:hAnsi="Times New Roman" w:cs="Times New Roman"/>
          <w:sz w:val="36"/>
          <w:szCs w:val="36"/>
          <w:lang w:val="en-US"/>
        </w:rPr>
        <w:t>Specificity of the test 98%</w:t>
      </w:r>
    </w:p>
    <w:p w14:paraId="2171AB6D" w14:textId="04C61086" w:rsidR="009B35D3" w:rsidRPr="009B35D3" w:rsidRDefault="009B35D3" w:rsidP="00BC2BE7">
      <w:pPr>
        <w:rPr>
          <w:rFonts w:ascii="Times New Roman" w:hAnsi="Times New Roman" w:cs="Times New Roman"/>
          <w:sz w:val="36"/>
          <w:szCs w:val="36"/>
        </w:rPr>
      </w:pPr>
      <w:r>
        <w:rPr>
          <w:rFonts w:ascii="Times New Roman" w:hAnsi="Times New Roman" w:cs="Times New Roman"/>
          <w:sz w:val="36"/>
          <w:szCs w:val="36"/>
          <w:lang w:val="en-US"/>
        </w:rPr>
        <w:t xml:space="preserve">              </w:t>
      </w:r>
    </w:p>
    <w:p w14:paraId="65B84FFA" w14:textId="51AFCE01" w:rsidR="00226EC1" w:rsidRPr="00AF7CAF" w:rsidRDefault="00306753" w:rsidP="00CF0EFB">
      <w:pPr>
        <w:rPr>
          <w:rFonts w:ascii="Times New Roman" w:hAnsi="Times New Roman" w:cs="Times New Roman"/>
          <w:sz w:val="36"/>
          <w:szCs w:val="36"/>
          <w:u w:val="single"/>
          <w:lang w:val="en-US"/>
        </w:rPr>
      </w:pPr>
      <w:r>
        <w:rPr>
          <w:rFonts w:ascii="Times New Roman" w:hAnsi="Times New Roman" w:cs="Times New Roman"/>
          <w:b/>
          <w:bCs/>
          <w:sz w:val="36"/>
          <w:szCs w:val="36"/>
          <w:lang w:val="en-US"/>
        </w:rPr>
        <w:t xml:space="preserve">              </w:t>
      </w:r>
      <w:r w:rsidRPr="00AF7CAF">
        <w:rPr>
          <w:rFonts w:ascii="Times New Roman" w:hAnsi="Times New Roman" w:cs="Times New Roman"/>
          <w:sz w:val="36"/>
          <w:szCs w:val="36"/>
          <w:lang w:val="en-US"/>
        </w:rPr>
        <w:t>Syndrome of pyloro</w:t>
      </w:r>
      <w:r w:rsidRPr="00AF7CAF">
        <w:rPr>
          <w:rFonts w:ascii="Times New Roman" w:hAnsi="Times New Roman" w:cs="Times New Roman"/>
          <w:sz w:val="36"/>
          <w:szCs w:val="36"/>
          <w:u w:val="single"/>
          <w:lang w:val="en-US"/>
        </w:rPr>
        <w:t>spasm</w:t>
      </w:r>
    </w:p>
    <w:p w14:paraId="15DB150A" w14:textId="7D0A8DFD" w:rsidR="00AF7CAF" w:rsidRPr="00AF7CAF" w:rsidRDefault="00AF7CAF">
      <w:pPr>
        <w:numPr>
          <w:ilvl w:val="0"/>
          <w:numId w:val="397"/>
        </w:numPr>
        <w:rPr>
          <w:rFonts w:ascii="Times New Roman" w:hAnsi="Times New Roman" w:cs="Times New Roman"/>
          <w:sz w:val="36"/>
          <w:szCs w:val="36"/>
        </w:rPr>
      </w:pPr>
      <w:proofErr w:type="gramStart"/>
      <w:r w:rsidRPr="00AF7CAF">
        <w:rPr>
          <w:rFonts w:ascii="Times New Roman" w:hAnsi="Times New Roman" w:cs="Times New Roman"/>
          <w:sz w:val="36"/>
          <w:szCs w:val="36"/>
          <w:lang w:val="en-US"/>
        </w:rPr>
        <w:t>it</w:t>
      </w:r>
      <w:proofErr w:type="gramEnd"/>
      <w:r w:rsidRPr="00AF7CAF">
        <w:rPr>
          <w:rFonts w:ascii="Times New Roman" w:hAnsi="Times New Roman" w:cs="Times New Roman"/>
          <w:sz w:val="36"/>
          <w:szCs w:val="36"/>
          <w:lang w:val="en-US"/>
        </w:rPr>
        <w:t xml:space="preserve"> is an </w:t>
      </w:r>
      <w:r w:rsidRPr="00AF7CAF">
        <w:rPr>
          <w:rFonts w:ascii="Times New Roman" w:hAnsi="Times New Roman" w:cs="Times New Roman"/>
          <w:sz w:val="36"/>
          <w:szCs w:val="36"/>
          <w:u w:val="single"/>
          <w:lang w:val="en-US"/>
        </w:rPr>
        <w:t>initial</w:t>
      </w:r>
      <w:r w:rsidRPr="00AF7CAF">
        <w:rPr>
          <w:rFonts w:ascii="Times New Roman" w:hAnsi="Times New Roman" w:cs="Times New Roman"/>
          <w:sz w:val="36"/>
          <w:szCs w:val="36"/>
          <w:lang w:val="en-US"/>
        </w:rPr>
        <w:t xml:space="preserve">, </w:t>
      </w:r>
      <w:r w:rsidRPr="00AF7CAF">
        <w:rPr>
          <w:rFonts w:ascii="Times New Roman" w:hAnsi="Times New Roman" w:cs="Times New Roman"/>
          <w:sz w:val="36"/>
          <w:szCs w:val="36"/>
          <w:u w:val="single"/>
          <w:lang w:val="en-US"/>
        </w:rPr>
        <w:t>functional</w:t>
      </w:r>
      <w:r w:rsidRPr="00AF7CAF">
        <w:rPr>
          <w:rFonts w:ascii="Times New Roman" w:hAnsi="Times New Roman" w:cs="Times New Roman"/>
          <w:sz w:val="36"/>
          <w:szCs w:val="36"/>
          <w:lang w:val="en-US"/>
        </w:rPr>
        <w:t xml:space="preserve"> narrowing of Pylorus, caused by </w:t>
      </w:r>
      <w:proofErr w:type="gramStart"/>
      <w:r w:rsidRPr="00AF7CAF">
        <w:rPr>
          <w:rFonts w:ascii="Times New Roman" w:hAnsi="Times New Roman" w:cs="Times New Roman"/>
          <w:sz w:val="36"/>
          <w:szCs w:val="36"/>
          <w:lang w:val="en-US"/>
        </w:rPr>
        <w:t>it’s</w:t>
      </w:r>
      <w:proofErr w:type="gramEnd"/>
      <w:r w:rsidRPr="00AF7CAF">
        <w:rPr>
          <w:rFonts w:ascii="Times New Roman" w:hAnsi="Times New Roman" w:cs="Times New Roman"/>
          <w:sz w:val="36"/>
          <w:szCs w:val="36"/>
          <w:lang w:val="en-US"/>
        </w:rPr>
        <w:t xml:space="preserve"> muscular spasm</w:t>
      </w:r>
    </w:p>
    <w:p w14:paraId="10C2DB88" w14:textId="77777777" w:rsidR="00AF7CAF" w:rsidRPr="00AF7CAF" w:rsidRDefault="00AF7CAF">
      <w:pPr>
        <w:numPr>
          <w:ilvl w:val="0"/>
          <w:numId w:val="397"/>
        </w:numPr>
        <w:rPr>
          <w:rFonts w:ascii="Times New Roman" w:hAnsi="Times New Roman" w:cs="Times New Roman"/>
          <w:sz w:val="36"/>
          <w:szCs w:val="36"/>
        </w:rPr>
      </w:pPr>
      <w:r w:rsidRPr="00AF7CAF">
        <w:rPr>
          <w:rFonts w:ascii="Times New Roman" w:hAnsi="Times New Roman" w:cs="Times New Roman"/>
          <w:sz w:val="36"/>
          <w:szCs w:val="36"/>
          <w:lang w:val="en-US"/>
        </w:rPr>
        <w:t>spasmolytic (No-spa) or cholinolytic medicines (</w:t>
      </w:r>
      <w:proofErr w:type="spellStart"/>
      <w:r w:rsidRPr="00AF7CAF">
        <w:rPr>
          <w:rFonts w:ascii="Times New Roman" w:hAnsi="Times New Roman" w:cs="Times New Roman"/>
          <w:sz w:val="36"/>
          <w:szCs w:val="36"/>
          <w:lang w:val="en-US"/>
        </w:rPr>
        <w:t>Atropin</w:t>
      </w:r>
      <w:proofErr w:type="spellEnd"/>
      <w:r w:rsidRPr="00AF7CAF">
        <w:rPr>
          <w:rFonts w:ascii="Times New Roman" w:hAnsi="Times New Roman" w:cs="Times New Roman"/>
          <w:sz w:val="36"/>
          <w:szCs w:val="36"/>
          <w:lang w:val="en-US"/>
        </w:rPr>
        <w:t xml:space="preserve">, </w:t>
      </w:r>
      <w:proofErr w:type="spellStart"/>
      <w:r w:rsidRPr="00AF7CAF">
        <w:rPr>
          <w:rFonts w:ascii="Times New Roman" w:hAnsi="Times New Roman" w:cs="Times New Roman"/>
          <w:sz w:val="36"/>
          <w:szCs w:val="36"/>
          <w:lang w:val="en-US"/>
        </w:rPr>
        <w:t>Plathyphillin</w:t>
      </w:r>
      <w:proofErr w:type="spellEnd"/>
      <w:r w:rsidRPr="00AF7CAF">
        <w:rPr>
          <w:rFonts w:ascii="Times New Roman" w:hAnsi="Times New Roman" w:cs="Times New Roman"/>
          <w:sz w:val="36"/>
          <w:szCs w:val="36"/>
          <w:lang w:val="en-US"/>
        </w:rPr>
        <w:t xml:space="preserve">, </w:t>
      </w:r>
      <w:proofErr w:type="spellStart"/>
      <w:r w:rsidRPr="00AF7CAF">
        <w:rPr>
          <w:rFonts w:ascii="Times New Roman" w:hAnsi="Times New Roman" w:cs="Times New Roman"/>
          <w:sz w:val="36"/>
          <w:szCs w:val="36"/>
          <w:lang w:val="en-US"/>
        </w:rPr>
        <w:t>Metacin</w:t>
      </w:r>
      <w:proofErr w:type="spellEnd"/>
      <w:r w:rsidRPr="00AF7CAF">
        <w:rPr>
          <w:rFonts w:ascii="Times New Roman" w:hAnsi="Times New Roman" w:cs="Times New Roman"/>
          <w:sz w:val="36"/>
          <w:szCs w:val="36"/>
          <w:lang w:val="en-US"/>
        </w:rPr>
        <w:t xml:space="preserve">) remove pylorospasm, Pylorus is opening    </w:t>
      </w:r>
    </w:p>
    <w:p w14:paraId="579C893D" w14:textId="77777777" w:rsidR="00226EC1" w:rsidRPr="00226EC1" w:rsidRDefault="00BC2BE7" w:rsidP="00BC2BE7">
      <w:pPr>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9B35D3">
        <w:rPr>
          <w:rFonts w:ascii="Times New Roman" w:hAnsi="Times New Roman" w:cs="Times New Roman"/>
          <w:b/>
          <w:bCs/>
          <w:sz w:val="36"/>
          <w:szCs w:val="36"/>
          <w:lang w:val="en-US"/>
        </w:rPr>
        <w:t xml:space="preserve">Syndrome of </w:t>
      </w:r>
      <w:proofErr w:type="spellStart"/>
      <w:r w:rsidRPr="009B35D3">
        <w:rPr>
          <w:rFonts w:ascii="Times New Roman" w:hAnsi="Times New Roman" w:cs="Times New Roman"/>
          <w:b/>
          <w:bCs/>
          <w:sz w:val="36"/>
          <w:szCs w:val="36"/>
          <w:lang w:val="en-US"/>
        </w:rPr>
        <w:t>pyloro</w:t>
      </w:r>
      <w:r w:rsidRPr="009B35D3">
        <w:rPr>
          <w:rFonts w:ascii="Times New Roman" w:hAnsi="Times New Roman" w:cs="Times New Roman"/>
          <w:b/>
          <w:bCs/>
          <w:sz w:val="36"/>
          <w:szCs w:val="36"/>
          <w:u w:val="single"/>
          <w:lang w:val="en-US"/>
        </w:rPr>
        <w:t>stenosis</w:t>
      </w:r>
      <w:proofErr w:type="spellEnd"/>
    </w:p>
    <w:p w14:paraId="2B49D9A1" w14:textId="77777777" w:rsidR="009B35D3" w:rsidRPr="009B35D3" w:rsidRDefault="009B35D3">
      <w:pPr>
        <w:numPr>
          <w:ilvl w:val="0"/>
          <w:numId w:val="396"/>
        </w:numPr>
        <w:rPr>
          <w:rFonts w:ascii="Times New Roman" w:hAnsi="Times New Roman" w:cs="Times New Roman"/>
          <w:sz w:val="36"/>
          <w:szCs w:val="36"/>
        </w:rPr>
      </w:pPr>
      <w:r w:rsidRPr="009B35D3">
        <w:rPr>
          <w:rFonts w:ascii="Times New Roman" w:hAnsi="Times New Roman" w:cs="Times New Roman"/>
          <w:i/>
          <w:iCs/>
          <w:sz w:val="36"/>
          <w:szCs w:val="36"/>
          <w:lang w:val="en-US"/>
        </w:rPr>
        <w:t>Etiology:</w:t>
      </w:r>
    </w:p>
    <w:p w14:paraId="4B2EC19D" w14:textId="77777777" w:rsidR="009B35D3" w:rsidRPr="009B35D3" w:rsidRDefault="009B35D3">
      <w:pPr>
        <w:numPr>
          <w:ilvl w:val="0"/>
          <w:numId w:val="396"/>
        </w:numPr>
        <w:rPr>
          <w:rFonts w:ascii="Times New Roman" w:hAnsi="Times New Roman" w:cs="Times New Roman"/>
          <w:sz w:val="36"/>
          <w:szCs w:val="36"/>
        </w:rPr>
      </w:pPr>
      <w:r w:rsidRPr="009B35D3">
        <w:rPr>
          <w:rFonts w:ascii="Times New Roman" w:hAnsi="Times New Roman" w:cs="Times New Roman"/>
          <w:sz w:val="36"/>
          <w:szCs w:val="36"/>
          <w:lang w:val="en-US"/>
        </w:rPr>
        <w:t xml:space="preserve">Pylorus’ peptic ulcer </w:t>
      </w:r>
    </w:p>
    <w:p w14:paraId="5BC692DA" w14:textId="77777777" w:rsidR="009B35D3" w:rsidRPr="009B35D3" w:rsidRDefault="009B35D3">
      <w:pPr>
        <w:numPr>
          <w:ilvl w:val="0"/>
          <w:numId w:val="396"/>
        </w:numPr>
        <w:rPr>
          <w:rFonts w:ascii="Times New Roman" w:hAnsi="Times New Roman" w:cs="Times New Roman"/>
          <w:sz w:val="36"/>
          <w:szCs w:val="36"/>
        </w:rPr>
      </w:pPr>
      <w:r w:rsidRPr="009B35D3">
        <w:rPr>
          <w:rFonts w:ascii="Times New Roman" w:hAnsi="Times New Roman" w:cs="Times New Roman"/>
          <w:sz w:val="36"/>
          <w:szCs w:val="36"/>
          <w:lang w:val="en-US"/>
        </w:rPr>
        <w:t>Burn with concentrated acid (base)</w:t>
      </w:r>
    </w:p>
    <w:p w14:paraId="6BFCA7D5" w14:textId="77777777" w:rsidR="009B35D3" w:rsidRPr="009B35D3" w:rsidRDefault="009B35D3">
      <w:pPr>
        <w:numPr>
          <w:ilvl w:val="0"/>
          <w:numId w:val="396"/>
        </w:numPr>
        <w:rPr>
          <w:rFonts w:ascii="Times New Roman" w:hAnsi="Times New Roman" w:cs="Times New Roman"/>
          <w:sz w:val="36"/>
          <w:szCs w:val="36"/>
        </w:rPr>
      </w:pPr>
      <w:r w:rsidRPr="009B35D3">
        <w:rPr>
          <w:rFonts w:ascii="Times New Roman" w:hAnsi="Times New Roman" w:cs="Times New Roman"/>
          <w:sz w:val="36"/>
          <w:szCs w:val="36"/>
          <w:lang w:val="en-US"/>
        </w:rPr>
        <w:t>Benign or malignant tumors of Pylorus</w:t>
      </w:r>
    </w:p>
    <w:p w14:paraId="42340FD8" w14:textId="5B84892E" w:rsidR="003172F8" w:rsidRPr="003172F8" w:rsidRDefault="003172F8">
      <w:pPr>
        <w:numPr>
          <w:ilvl w:val="0"/>
          <w:numId w:val="398"/>
        </w:numPr>
        <w:rPr>
          <w:rFonts w:ascii="Times New Roman" w:hAnsi="Times New Roman" w:cs="Times New Roman"/>
          <w:sz w:val="36"/>
          <w:szCs w:val="36"/>
        </w:rPr>
      </w:pPr>
      <w:r w:rsidRPr="003172F8">
        <w:rPr>
          <w:rFonts w:ascii="Times New Roman" w:hAnsi="Times New Roman" w:cs="Times New Roman"/>
          <w:sz w:val="36"/>
          <w:szCs w:val="36"/>
          <w:lang w:val="en-US"/>
        </w:rPr>
        <w:t xml:space="preserve">Narrowing of Pylorus becomes </w:t>
      </w:r>
      <w:r w:rsidRPr="003172F8">
        <w:rPr>
          <w:rFonts w:ascii="Times New Roman" w:hAnsi="Times New Roman" w:cs="Times New Roman"/>
          <w:sz w:val="36"/>
          <w:szCs w:val="36"/>
          <w:u w:val="single"/>
          <w:lang w:val="en-US"/>
        </w:rPr>
        <w:t>permanent</w:t>
      </w:r>
    </w:p>
    <w:p w14:paraId="6250B3EC" w14:textId="04664454" w:rsidR="003172F8" w:rsidRPr="003172F8" w:rsidRDefault="003172F8">
      <w:pPr>
        <w:numPr>
          <w:ilvl w:val="0"/>
          <w:numId w:val="398"/>
        </w:numPr>
        <w:rPr>
          <w:rFonts w:ascii="Times New Roman" w:hAnsi="Times New Roman" w:cs="Times New Roman"/>
          <w:sz w:val="36"/>
          <w:szCs w:val="36"/>
        </w:rPr>
      </w:pPr>
      <w:r w:rsidRPr="003172F8">
        <w:rPr>
          <w:rFonts w:ascii="Times New Roman" w:hAnsi="Times New Roman" w:cs="Times New Roman"/>
          <w:sz w:val="36"/>
          <w:szCs w:val="36"/>
          <w:lang w:val="en-US"/>
        </w:rPr>
        <w:t xml:space="preserve">Hypertrophy of gastric muscles and </w:t>
      </w:r>
      <w:proofErr w:type="gramStart"/>
      <w:r w:rsidRPr="003172F8">
        <w:rPr>
          <w:rFonts w:ascii="Times New Roman" w:hAnsi="Times New Roman" w:cs="Times New Roman"/>
          <w:sz w:val="36"/>
          <w:szCs w:val="36"/>
          <w:lang w:val="en-US"/>
        </w:rPr>
        <w:t>it’s</w:t>
      </w:r>
      <w:r w:rsidR="006D5B04">
        <w:rPr>
          <w:rFonts w:ascii="Times New Roman" w:hAnsi="Times New Roman" w:cs="Times New Roman"/>
          <w:sz w:val="36"/>
          <w:szCs w:val="36"/>
          <w:lang w:val="en-US"/>
        </w:rPr>
        <w:t xml:space="preserve"> </w:t>
      </w:r>
      <w:r w:rsidRPr="003172F8">
        <w:rPr>
          <w:rFonts w:ascii="Times New Roman" w:hAnsi="Times New Roman" w:cs="Times New Roman"/>
          <w:sz w:val="36"/>
          <w:szCs w:val="36"/>
          <w:lang w:val="en-US"/>
        </w:rPr>
        <w:t>increased</w:t>
      </w:r>
      <w:proofErr w:type="gramEnd"/>
      <w:r w:rsidRPr="003172F8">
        <w:rPr>
          <w:rFonts w:ascii="Times New Roman" w:hAnsi="Times New Roman" w:cs="Times New Roman"/>
          <w:sz w:val="36"/>
          <w:szCs w:val="36"/>
          <w:lang w:val="en-US"/>
        </w:rPr>
        <w:t xml:space="preserve"> peristaltic </w:t>
      </w:r>
      <w:proofErr w:type="gramStart"/>
      <w:r w:rsidRPr="003172F8">
        <w:rPr>
          <w:rFonts w:ascii="Times New Roman" w:hAnsi="Times New Roman" w:cs="Times New Roman"/>
          <w:sz w:val="36"/>
          <w:szCs w:val="36"/>
          <w:lang w:val="en-US"/>
        </w:rPr>
        <w:t>develops</w:t>
      </w:r>
      <w:proofErr w:type="gramEnd"/>
      <w:r w:rsidRPr="003172F8">
        <w:rPr>
          <w:rFonts w:ascii="Times New Roman" w:hAnsi="Times New Roman" w:cs="Times New Roman"/>
          <w:sz w:val="36"/>
          <w:szCs w:val="36"/>
          <w:lang w:val="en-US"/>
        </w:rPr>
        <w:t xml:space="preserve"> first</w:t>
      </w:r>
    </w:p>
    <w:p w14:paraId="4D135880" w14:textId="77777777" w:rsidR="003172F8" w:rsidRPr="003172F8" w:rsidRDefault="003172F8">
      <w:pPr>
        <w:numPr>
          <w:ilvl w:val="0"/>
          <w:numId w:val="398"/>
        </w:numPr>
        <w:rPr>
          <w:rFonts w:ascii="Times New Roman" w:hAnsi="Times New Roman" w:cs="Times New Roman"/>
          <w:sz w:val="36"/>
          <w:szCs w:val="36"/>
        </w:rPr>
      </w:pPr>
      <w:r w:rsidRPr="003172F8">
        <w:rPr>
          <w:rFonts w:ascii="Times New Roman" w:hAnsi="Times New Roman" w:cs="Times New Roman"/>
          <w:sz w:val="36"/>
          <w:szCs w:val="36"/>
          <w:lang w:val="en-US"/>
        </w:rPr>
        <w:t>Then dystrophic changes in gastric muscles</w:t>
      </w:r>
    </w:p>
    <w:p w14:paraId="7A36F253" w14:textId="17C3A3BD" w:rsidR="003172F8" w:rsidRPr="003172F8" w:rsidRDefault="003172F8">
      <w:pPr>
        <w:numPr>
          <w:ilvl w:val="0"/>
          <w:numId w:val="398"/>
        </w:numPr>
        <w:rPr>
          <w:rFonts w:ascii="Times New Roman" w:hAnsi="Times New Roman" w:cs="Times New Roman"/>
          <w:sz w:val="36"/>
          <w:szCs w:val="36"/>
        </w:rPr>
      </w:pPr>
      <w:r w:rsidRPr="003172F8">
        <w:rPr>
          <w:rFonts w:ascii="Times New Roman" w:hAnsi="Times New Roman" w:cs="Times New Roman"/>
          <w:sz w:val="36"/>
          <w:szCs w:val="36"/>
          <w:lang w:val="en-US"/>
        </w:rPr>
        <w:t xml:space="preserve">Stomach becomes </w:t>
      </w:r>
      <w:r w:rsidR="0080064F">
        <w:rPr>
          <w:rFonts w:ascii="Times New Roman" w:hAnsi="Times New Roman" w:cs="Times New Roman"/>
          <w:sz w:val="36"/>
          <w:szCs w:val="36"/>
          <w:lang w:val="en-US"/>
        </w:rPr>
        <w:t xml:space="preserve">like </w:t>
      </w:r>
      <w:r w:rsidRPr="003172F8">
        <w:rPr>
          <w:rFonts w:ascii="Times New Roman" w:hAnsi="Times New Roman" w:cs="Times New Roman"/>
          <w:sz w:val="36"/>
          <w:szCs w:val="36"/>
          <w:lang w:val="en-US"/>
        </w:rPr>
        <w:t>“dilated sack” and shifts down</w:t>
      </w:r>
    </w:p>
    <w:p w14:paraId="07C45689" w14:textId="2A6DACF2" w:rsidR="00AF7CAF" w:rsidRDefault="003172F8" w:rsidP="003172F8">
      <w:pPr>
        <w:rPr>
          <w:rFonts w:ascii="Times New Roman" w:hAnsi="Times New Roman" w:cs="Times New Roman"/>
          <w:sz w:val="36"/>
          <w:szCs w:val="36"/>
          <w:lang w:val="en-US"/>
        </w:rPr>
      </w:pPr>
      <w:r w:rsidRPr="003172F8">
        <w:rPr>
          <w:rFonts w:ascii="Times New Roman" w:hAnsi="Times New Roman" w:cs="Times New Roman"/>
          <w:sz w:val="36"/>
          <w:szCs w:val="36"/>
          <w:lang w:val="en-US"/>
        </w:rPr>
        <w:t xml:space="preserve">       Disorders of evacuation – more severe   </w:t>
      </w:r>
    </w:p>
    <w:p w14:paraId="318DE844" w14:textId="5E63A3FF" w:rsidR="00DA6F43" w:rsidRPr="004C35BE" w:rsidRDefault="0080064F" w:rsidP="003172F8">
      <w:pPr>
        <w:rPr>
          <w:rFonts w:ascii="Times New Roman" w:hAnsi="Times New Roman" w:cs="Times New Roman"/>
          <w:sz w:val="36"/>
          <w:szCs w:val="36"/>
        </w:rPr>
      </w:pPr>
      <w:r>
        <w:rPr>
          <w:rFonts w:ascii="Times New Roman" w:hAnsi="Times New Roman" w:cs="Times New Roman"/>
          <w:sz w:val="36"/>
          <w:szCs w:val="36"/>
          <w:lang w:val="en-US"/>
        </w:rPr>
        <w:t xml:space="preserve">     </w:t>
      </w:r>
      <w:r w:rsidR="0056762F">
        <w:rPr>
          <w:rFonts w:ascii="Times New Roman" w:hAnsi="Times New Roman" w:cs="Times New Roman"/>
          <w:sz w:val="36"/>
          <w:szCs w:val="36"/>
          <w:lang w:val="en-US"/>
        </w:rPr>
        <w:t xml:space="preserve">   </w:t>
      </w:r>
      <w:r w:rsidR="00105B41">
        <w:rPr>
          <w:rFonts w:ascii="Times New Roman" w:hAnsi="Times New Roman" w:cs="Times New Roman"/>
          <w:sz w:val="36"/>
          <w:szCs w:val="36"/>
          <w:lang w:val="en-US"/>
        </w:rPr>
        <w:t xml:space="preserve"> </w:t>
      </w:r>
      <w:r w:rsidR="00705301">
        <w:rPr>
          <w:rFonts w:ascii="Times New Roman" w:hAnsi="Times New Roman" w:cs="Times New Roman"/>
          <w:sz w:val="36"/>
          <w:szCs w:val="36"/>
          <w:lang w:val="en-US"/>
        </w:rPr>
        <w:t xml:space="preserve">                                                                                         231</w:t>
      </w:r>
      <w:r w:rsidR="00105B41">
        <w:rPr>
          <w:rFonts w:ascii="Times New Roman" w:hAnsi="Times New Roman" w:cs="Times New Roman"/>
          <w:sz w:val="36"/>
          <w:szCs w:val="36"/>
          <w:lang w:val="en-US"/>
        </w:rPr>
        <w:t xml:space="preserve">                                                                                              </w:t>
      </w:r>
    </w:p>
    <w:p w14:paraId="465BE78A" w14:textId="0B5DB758" w:rsidR="0080064F" w:rsidRPr="003172F8" w:rsidRDefault="00DA6F43" w:rsidP="003172F8">
      <w:pPr>
        <w:rPr>
          <w:rFonts w:ascii="Times New Roman" w:hAnsi="Times New Roman" w:cs="Times New Roman"/>
          <w:sz w:val="36"/>
          <w:szCs w:val="36"/>
          <w:lang w:val="en-US"/>
        </w:rPr>
      </w:pPr>
      <w:r>
        <w:rPr>
          <w:rFonts w:ascii="Times New Roman" w:hAnsi="Times New Roman" w:cs="Times New Roman"/>
          <w:sz w:val="36"/>
          <w:szCs w:val="36"/>
          <w:lang w:val="en-US"/>
        </w:rPr>
        <w:lastRenderedPageBreak/>
        <w:t xml:space="preserve">          </w:t>
      </w:r>
      <w:r w:rsidR="0056762F" w:rsidRPr="0056762F">
        <w:rPr>
          <w:rFonts w:ascii="Times New Roman" w:hAnsi="Times New Roman" w:cs="Times New Roman"/>
          <w:b/>
          <w:bCs/>
          <w:sz w:val="36"/>
          <w:szCs w:val="36"/>
          <w:lang w:val="en-US"/>
        </w:rPr>
        <w:t xml:space="preserve">Syndrome of </w:t>
      </w:r>
      <w:proofErr w:type="spellStart"/>
      <w:r w:rsidR="0056762F" w:rsidRPr="0056762F">
        <w:rPr>
          <w:rFonts w:ascii="Times New Roman" w:hAnsi="Times New Roman" w:cs="Times New Roman"/>
          <w:b/>
          <w:bCs/>
          <w:sz w:val="36"/>
          <w:szCs w:val="36"/>
          <w:lang w:val="en-US"/>
        </w:rPr>
        <w:t>p</w:t>
      </w:r>
      <w:r w:rsidR="008061AD">
        <w:rPr>
          <w:rFonts w:ascii="Times New Roman" w:hAnsi="Times New Roman" w:cs="Times New Roman"/>
          <w:b/>
          <w:bCs/>
          <w:sz w:val="36"/>
          <w:szCs w:val="36"/>
          <w:lang w:val="en-US"/>
        </w:rPr>
        <w:t>y</w:t>
      </w:r>
      <w:r w:rsidR="0056762F" w:rsidRPr="0056762F">
        <w:rPr>
          <w:rFonts w:ascii="Times New Roman" w:hAnsi="Times New Roman" w:cs="Times New Roman"/>
          <w:b/>
          <w:bCs/>
          <w:sz w:val="36"/>
          <w:szCs w:val="36"/>
          <w:lang w:val="en-US"/>
        </w:rPr>
        <w:t>loro</w:t>
      </w:r>
      <w:r w:rsidR="0056762F" w:rsidRPr="0056762F">
        <w:rPr>
          <w:rFonts w:ascii="Times New Roman" w:hAnsi="Times New Roman" w:cs="Times New Roman"/>
          <w:b/>
          <w:bCs/>
          <w:sz w:val="36"/>
          <w:szCs w:val="36"/>
          <w:u w:val="single"/>
          <w:lang w:val="en-US"/>
        </w:rPr>
        <w:t>stenosis</w:t>
      </w:r>
      <w:proofErr w:type="spellEnd"/>
      <w:r w:rsidR="0056762F" w:rsidRPr="0056762F">
        <w:rPr>
          <w:rFonts w:ascii="Times New Roman" w:hAnsi="Times New Roman" w:cs="Times New Roman"/>
          <w:b/>
          <w:bCs/>
          <w:sz w:val="36"/>
          <w:szCs w:val="36"/>
          <w:lang w:val="en-US"/>
        </w:rPr>
        <w:t>, the clinical symptoms</w:t>
      </w:r>
    </w:p>
    <w:p w14:paraId="7FC6EFB8" w14:textId="77777777" w:rsidR="0056762F" w:rsidRPr="0056762F" w:rsidRDefault="0056762F">
      <w:pPr>
        <w:numPr>
          <w:ilvl w:val="0"/>
          <w:numId w:val="399"/>
        </w:numPr>
        <w:rPr>
          <w:rFonts w:ascii="Times New Roman" w:hAnsi="Times New Roman" w:cs="Times New Roman"/>
          <w:sz w:val="36"/>
          <w:szCs w:val="36"/>
        </w:rPr>
      </w:pPr>
      <w:r w:rsidRPr="0056762F">
        <w:rPr>
          <w:rFonts w:ascii="Times New Roman" w:hAnsi="Times New Roman" w:cs="Times New Roman"/>
          <w:sz w:val="36"/>
          <w:szCs w:val="36"/>
          <w:lang w:val="en-US"/>
        </w:rPr>
        <w:t xml:space="preserve">The </w:t>
      </w:r>
      <w:r w:rsidRPr="0056762F">
        <w:rPr>
          <w:rFonts w:ascii="Times New Roman" w:hAnsi="Times New Roman" w:cs="Times New Roman"/>
          <w:sz w:val="36"/>
          <w:szCs w:val="36"/>
          <w:u w:val="single"/>
          <w:lang w:val="en-US"/>
        </w:rPr>
        <w:t>initial</w:t>
      </w:r>
      <w:r w:rsidRPr="0056762F">
        <w:rPr>
          <w:rFonts w:ascii="Times New Roman" w:hAnsi="Times New Roman" w:cs="Times New Roman"/>
          <w:sz w:val="36"/>
          <w:szCs w:val="36"/>
          <w:lang w:val="en-US"/>
        </w:rPr>
        <w:t xml:space="preserve"> signs - heaviness in epigastric region</w:t>
      </w:r>
      <w:r w:rsidRPr="0056762F">
        <w:rPr>
          <w:rFonts w:ascii="Times New Roman" w:hAnsi="Times New Roman" w:cs="Times New Roman"/>
          <w:sz w:val="36"/>
          <w:szCs w:val="36"/>
        </w:rPr>
        <w:t xml:space="preserve"> </w:t>
      </w:r>
      <w:r w:rsidRPr="0056762F">
        <w:rPr>
          <w:rFonts w:ascii="Times New Roman" w:hAnsi="Times New Roman" w:cs="Times New Roman"/>
          <w:sz w:val="36"/>
          <w:szCs w:val="36"/>
          <w:lang w:val="en-US"/>
        </w:rPr>
        <w:t xml:space="preserve">after meal </w:t>
      </w:r>
    </w:p>
    <w:p w14:paraId="0DE757F7" w14:textId="77777777" w:rsidR="0056762F" w:rsidRPr="0056762F" w:rsidRDefault="0056762F">
      <w:pPr>
        <w:numPr>
          <w:ilvl w:val="0"/>
          <w:numId w:val="399"/>
        </w:numPr>
        <w:rPr>
          <w:rFonts w:ascii="Times New Roman" w:hAnsi="Times New Roman" w:cs="Times New Roman"/>
          <w:sz w:val="36"/>
          <w:szCs w:val="36"/>
        </w:rPr>
      </w:pPr>
      <w:r w:rsidRPr="0056762F">
        <w:rPr>
          <w:rFonts w:ascii="Times New Roman" w:hAnsi="Times New Roman" w:cs="Times New Roman"/>
          <w:sz w:val="36"/>
          <w:szCs w:val="36"/>
          <w:u w:val="single"/>
          <w:lang w:val="en-US"/>
        </w:rPr>
        <w:t>periodical</w:t>
      </w:r>
      <w:r w:rsidRPr="0056762F">
        <w:rPr>
          <w:rFonts w:ascii="Times New Roman" w:hAnsi="Times New Roman" w:cs="Times New Roman"/>
          <w:sz w:val="36"/>
          <w:szCs w:val="36"/>
          <w:lang w:val="en-US"/>
        </w:rPr>
        <w:t xml:space="preserve"> vomit after meal, RELIEF after vomit</w:t>
      </w:r>
    </w:p>
    <w:p w14:paraId="7F26446A" w14:textId="77777777" w:rsidR="0056762F" w:rsidRPr="0056762F" w:rsidRDefault="0056762F">
      <w:pPr>
        <w:numPr>
          <w:ilvl w:val="0"/>
          <w:numId w:val="399"/>
        </w:numPr>
        <w:rPr>
          <w:rFonts w:ascii="Times New Roman" w:hAnsi="Times New Roman" w:cs="Times New Roman"/>
          <w:sz w:val="36"/>
          <w:szCs w:val="36"/>
        </w:rPr>
      </w:pPr>
      <w:r w:rsidRPr="0056762F">
        <w:rPr>
          <w:rFonts w:ascii="Times New Roman" w:hAnsi="Times New Roman" w:cs="Times New Roman"/>
          <w:sz w:val="36"/>
          <w:szCs w:val="36"/>
          <w:u w:val="single"/>
          <w:lang w:val="en-US"/>
        </w:rPr>
        <w:t xml:space="preserve">Later </w:t>
      </w:r>
      <w:r w:rsidRPr="0056762F">
        <w:rPr>
          <w:rFonts w:ascii="Times New Roman" w:hAnsi="Times New Roman" w:cs="Times New Roman"/>
          <w:sz w:val="36"/>
          <w:szCs w:val="36"/>
          <w:lang w:val="en-US"/>
        </w:rPr>
        <w:t xml:space="preserve">- </w:t>
      </w:r>
      <w:r w:rsidRPr="0056762F">
        <w:rPr>
          <w:rFonts w:ascii="Times New Roman" w:hAnsi="Times New Roman" w:cs="Times New Roman"/>
          <w:sz w:val="36"/>
          <w:szCs w:val="36"/>
          <w:u w:val="single"/>
          <w:lang w:val="en-US"/>
        </w:rPr>
        <w:t>permanent</w:t>
      </w:r>
      <w:r w:rsidRPr="0056762F">
        <w:rPr>
          <w:rFonts w:ascii="Times New Roman" w:hAnsi="Times New Roman" w:cs="Times New Roman"/>
          <w:sz w:val="36"/>
          <w:szCs w:val="36"/>
          <w:lang w:val="en-US"/>
        </w:rPr>
        <w:t xml:space="preserve"> heaviness in epigastric region </w:t>
      </w:r>
    </w:p>
    <w:p w14:paraId="7A1BA4B8" w14:textId="77777777" w:rsidR="0056762F" w:rsidRPr="0056762F" w:rsidRDefault="0056762F">
      <w:pPr>
        <w:numPr>
          <w:ilvl w:val="0"/>
          <w:numId w:val="399"/>
        </w:numPr>
        <w:rPr>
          <w:rFonts w:ascii="Times New Roman" w:hAnsi="Times New Roman" w:cs="Times New Roman"/>
          <w:sz w:val="36"/>
          <w:szCs w:val="36"/>
        </w:rPr>
      </w:pPr>
      <w:r w:rsidRPr="0056762F">
        <w:rPr>
          <w:rFonts w:ascii="Times New Roman" w:hAnsi="Times New Roman" w:cs="Times New Roman"/>
          <w:sz w:val="36"/>
          <w:szCs w:val="36"/>
          <w:u w:val="single"/>
          <w:lang w:val="en-US"/>
        </w:rPr>
        <w:t xml:space="preserve">permanent </w:t>
      </w:r>
      <w:r w:rsidRPr="0056762F">
        <w:rPr>
          <w:rFonts w:ascii="Times New Roman" w:hAnsi="Times New Roman" w:cs="Times New Roman"/>
          <w:sz w:val="36"/>
          <w:szCs w:val="36"/>
          <w:lang w:val="en-US"/>
        </w:rPr>
        <w:t xml:space="preserve">foul-smelling eructation </w:t>
      </w:r>
    </w:p>
    <w:p w14:paraId="118B1DC2" w14:textId="77777777" w:rsidR="0056762F" w:rsidRPr="0056762F" w:rsidRDefault="0056762F">
      <w:pPr>
        <w:numPr>
          <w:ilvl w:val="0"/>
          <w:numId w:val="399"/>
        </w:numPr>
        <w:rPr>
          <w:rFonts w:ascii="Times New Roman" w:hAnsi="Times New Roman" w:cs="Times New Roman"/>
          <w:sz w:val="36"/>
          <w:szCs w:val="36"/>
        </w:rPr>
      </w:pPr>
      <w:r w:rsidRPr="0056762F">
        <w:rPr>
          <w:rFonts w:ascii="Times New Roman" w:hAnsi="Times New Roman" w:cs="Times New Roman"/>
          <w:sz w:val="36"/>
          <w:szCs w:val="36"/>
          <w:u w:val="single"/>
          <w:lang w:val="en-US"/>
        </w:rPr>
        <w:t xml:space="preserve">permanent </w:t>
      </w:r>
      <w:r w:rsidRPr="0056762F">
        <w:rPr>
          <w:rFonts w:ascii="Times New Roman" w:hAnsi="Times New Roman" w:cs="Times New Roman"/>
          <w:sz w:val="36"/>
          <w:szCs w:val="36"/>
          <w:lang w:val="en-US"/>
        </w:rPr>
        <w:t>vomit and RELIEF after vomit</w:t>
      </w:r>
    </w:p>
    <w:p w14:paraId="21015925" w14:textId="44021C10" w:rsidR="0056762F" w:rsidRPr="0056762F" w:rsidRDefault="0056762F" w:rsidP="0056762F">
      <w:pPr>
        <w:rPr>
          <w:rFonts w:ascii="Times New Roman" w:hAnsi="Times New Roman" w:cs="Times New Roman"/>
          <w:sz w:val="36"/>
          <w:szCs w:val="36"/>
        </w:rPr>
      </w:pPr>
      <w:r w:rsidRPr="0056762F">
        <w:rPr>
          <w:rFonts w:ascii="Times New Roman" w:hAnsi="Times New Roman" w:cs="Times New Roman"/>
          <w:b/>
          <w:bCs/>
          <w:sz w:val="36"/>
          <w:szCs w:val="36"/>
          <w:lang w:val="en-US"/>
        </w:rPr>
        <w:t xml:space="preserve"> </w:t>
      </w:r>
      <w:r w:rsidR="00920E77">
        <w:rPr>
          <w:rFonts w:ascii="Times New Roman" w:hAnsi="Times New Roman" w:cs="Times New Roman"/>
          <w:b/>
          <w:bCs/>
          <w:sz w:val="36"/>
          <w:szCs w:val="36"/>
          <w:lang w:val="en-US"/>
        </w:rPr>
        <w:t xml:space="preserve">        </w:t>
      </w:r>
      <w:r w:rsidR="00920E77" w:rsidRPr="00920E77">
        <w:rPr>
          <w:rFonts w:ascii="Times New Roman" w:hAnsi="Times New Roman" w:cs="Times New Roman"/>
          <w:b/>
          <w:bCs/>
          <w:sz w:val="36"/>
          <w:szCs w:val="36"/>
          <w:lang w:val="en-US"/>
        </w:rPr>
        <w:t xml:space="preserve">Syndrome of </w:t>
      </w:r>
      <w:proofErr w:type="spellStart"/>
      <w:r w:rsidR="00920E77" w:rsidRPr="00920E77">
        <w:rPr>
          <w:rFonts w:ascii="Times New Roman" w:hAnsi="Times New Roman" w:cs="Times New Roman"/>
          <w:b/>
          <w:bCs/>
          <w:sz w:val="36"/>
          <w:szCs w:val="36"/>
          <w:lang w:val="en-US"/>
        </w:rPr>
        <w:t>p</w:t>
      </w:r>
      <w:r w:rsidR="008061AD">
        <w:rPr>
          <w:rFonts w:ascii="Times New Roman" w:hAnsi="Times New Roman" w:cs="Times New Roman"/>
          <w:b/>
          <w:bCs/>
          <w:sz w:val="36"/>
          <w:szCs w:val="36"/>
          <w:lang w:val="en-US"/>
        </w:rPr>
        <w:t>y</w:t>
      </w:r>
      <w:r w:rsidR="00920E77" w:rsidRPr="00920E77">
        <w:rPr>
          <w:rFonts w:ascii="Times New Roman" w:hAnsi="Times New Roman" w:cs="Times New Roman"/>
          <w:b/>
          <w:bCs/>
          <w:sz w:val="36"/>
          <w:szCs w:val="36"/>
          <w:lang w:val="en-US"/>
        </w:rPr>
        <w:t>lorostenosis</w:t>
      </w:r>
      <w:proofErr w:type="spellEnd"/>
      <w:r w:rsidR="00920E77" w:rsidRPr="00920E77">
        <w:rPr>
          <w:rFonts w:ascii="Times New Roman" w:hAnsi="Times New Roman" w:cs="Times New Roman"/>
          <w:b/>
          <w:bCs/>
          <w:sz w:val="36"/>
          <w:szCs w:val="36"/>
          <w:lang w:val="en-US"/>
        </w:rPr>
        <w:t>, methods of diagnostic</w:t>
      </w:r>
    </w:p>
    <w:p w14:paraId="7783C1C3" w14:textId="77777777" w:rsidR="00920E77" w:rsidRPr="00920E77" w:rsidRDefault="00920E77">
      <w:pPr>
        <w:numPr>
          <w:ilvl w:val="0"/>
          <w:numId w:val="400"/>
        </w:numPr>
        <w:rPr>
          <w:rFonts w:ascii="Times New Roman" w:hAnsi="Times New Roman" w:cs="Times New Roman"/>
          <w:sz w:val="36"/>
          <w:szCs w:val="36"/>
        </w:rPr>
      </w:pPr>
      <w:r w:rsidRPr="00920E77">
        <w:rPr>
          <w:rFonts w:ascii="Times New Roman" w:hAnsi="Times New Roman" w:cs="Times New Roman"/>
          <w:sz w:val="36"/>
          <w:szCs w:val="36"/>
          <w:lang w:val="en-US"/>
        </w:rPr>
        <w:t xml:space="preserve">At evacuation with gastric probe – from a </w:t>
      </w:r>
      <w:r w:rsidRPr="00920E77">
        <w:rPr>
          <w:rFonts w:ascii="Times New Roman" w:hAnsi="Times New Roman" w:cs="Times New Roman"/>
          <w:sz w:val="36"/>
          <w:szCs w:val="36"/>
          <w:u w:val="single"/>
          <w:lang w:val="en-US"/>
        </w:rPr>
        <w:t>hungry</w:t>
      </w:r>
      <w:r w:rsidRPr="00920E77">
        <w:rPr>
          <w:rFonts w:ascii="Times New Roman" w:hAnsi="Times New Roman" w:cs="Times New Roman"/>
          <w:sz w:val="36"/>
          <w:szCs w:val="36"/>
          <w:lang w:val="en-US"/>
        </w:rPr>
        <w:t xml:space="preserve"> stomach is got a lot of gastric content with the signs of putrefaction and fermentation</w:t>
      </w:r>
    </w:p>
    <w:p w14:paraId="14AD5166" w14:textId="77777777" w:rsidR="00920E77" w:rsidRPr="00920E77" w:rsidRDefault="00920E77">
      <w:pPr>
        <w:numPr>
          <w:ilvl w:val="0"/>
          <w:numId w:val="400"/>
        </w:numPr>
        <w:rPr>
          <w:rFonts w:ascii="Times New Roman" w:hAnsi="Times New Roman" w:cs="Times New Roman"/>
          <w:sz w:val="36"/>
          <w:szCs w:val="36"/>
        </w:rPr>
      </w:pPr>
      <w:r w:rsidRPr="00920E77">
        <w:rPr>
          <w:rFonts w:ascii="Times New Roman" w:hAnsi="Times New Roman" w:cs="Times New Roman"/>
          <w:sz w:val="36"/>
          <w:szCs w:val="36"/>
          <w:lang w:val="en-US"/>
        </w:rPr>
        <w:t xml:space="preserve">At late phase of decompensation – </w:t>
      </w:r>
      <w:proofErr w:type="spellStart"/>
      <w:r w:rsidRPr="00920E77">
        <w:rPr>
          <w:rFonts w:ascii="Times New Roman" w:hAnsi="Times New Roman" w:cs="Times New Roman"/>
          <w:sz w:val="36"/>
          <w:szCs w:val="36"/>
          <w:lang w:val="en-US"/>
        </w:rPr>
        <w:t>hypokaliemia</w:t>
      </w:r>
      <w:proofErr w:type="spellEnd"/>
      <w:r w:rsidRPr="00920E77">
        <w:rPr>
          <w:rFonts w:ascii="Times New Roman" w:hAnsi="Times New Roman" w:cs="Times New Roman"/>
          <w:sz w:val="36"/>
          <w:szCs w:val="36"/>
          <w:lang w:val="en-US"/>
        </w:rPr>
        <w:t>, hypochloremia, hypocalcemia</w:t>
      </w:r>
    </w:p>
    <w:p w14:paraId="58187DC3" w14:textId="77777777" w:rsidR="00920E77" w:rsidRPr="00920E77" w:rsidRDefault="00920E77">
      <w:pPr>
        <w:numPr>
          <w:ilvl w:val="0"/>
          <w:numId w:val="400"/>
        </w:numPr>
        <w:rPr>
          <w:rFonts w:ascii="Times New Roman" w:hAnsi="Times New Roman" w:cs="Times New Roman"/>
          <w:sz w:val="36"/>
          <w:szCs w:val="36"/>
        </w:rPr>
      </w:pPr>
      <w:r w:rsidRPr="00920E77">
        <w:rPr>
          <w:rFonts w:ascii="Times New Roman" w:hAnsi="Times New Roman" w:cs="Times New Roman"/>
          <w:sz w:val="36"/>
          <w:szCs w:val="36"/>
          <w:lang w:val="en-US"/>
        </w:rPr>
        <w:t xml:space="preserve">Fibro-esophago-gastro- </w:t>
      </w:r>
      <w:proofErr w:type="spellStart"/>
      <w:r w:rsidRPr="00920E77">
        <w:rPr>
          <w:rFonts w:ascii="Times New Roman" w:hAnsi="Times New Roman" w:cs="Times New Roman"/>
          <w:sz w:val="36"/>
          <w:szCs w:val="36"/>
          <w:lang w:val="en-US"/>
        </w:rPr>
        <w:t>scopy</w:t>
      </w:r>
      <w:proofErr w:type="spellEnd"/>
      <w:r w:rsidRPr="00920E77">
        <w:rPr>
          <w:rFonts w:ascii="Times New Roman" w:hAnsi="Times New Roman" w:cs="Times New Roman"/>
          <w:sz w:val="36"/>
          <w:szCs w:val="36"/>
          <w:lang w:val="en-US"/>
        </w:rPr>
        <w:t xml:space="preserve"> – </w:t>
      </w:r>
      <w:proofErr w:type="spellStart"/>
      <w:r w:rsidRPr="00920E77">
        <w:rPr>
          <w:rFonts w:ascii="Times New Roman" w:hAnsi="Times New Roman" w:cs="Times New Roman"/>
          <w:sz w:val="36"/>
          <w:szCs w:val="36"/>
          <w:lang w:val="en-US"/>
        </w:rPr>
        <w:t>etiolology</w:t>
      </w:r>
      <w:proofErr w:type="spellEnd"/>
      <w:r w:rsidRPr="00920E77">
        <w:rPr>
          <w:rFonts w:ascii="Times New Roman" w:hAnsi="Times New Roman" w:cs="Times New Roman"/>
          <w:sz w:val="36"/>
          <w:szCs w:val="36"/>
          <w:lang w:val="en-US"/>
        </w:rPr>
        <w:t xml:space="preserve"> of </w:t>
      </w:r>
      <w:proofErr w:type="spellStart"/>
      <w:r w:rsidRPr="00920E77">
        <w:rPr>
          <w:rFonts w:ascii="Times New Roman" w:hAnsi="Times New Roman" w:cs="Times New Roman"/>
          <w:sz w:val="36"/>
          <w:szCs w:val="36"/>
          <w:lang w:val="en-US"/>
        </w:rPr>
        <w:t>pylorostenosis</w:t>
      </w:r>
      <w:proofErr w:type="spellEnd"/>
      <w:r w:rsidRPr="00920E77">
        <w:rPr>
          <w:rFonts w:ascii="Times New Roman" w:hAnsi="Times New Roman" w:cs="Times New Roman"/>
          <w:sz w:val="36"/>
          <w:szCs w:val="36"/>
          <w:lang w:val="en-US"/>
        </w:rPr>
        <w:t xml:space="preserve"> (ulcer, tumor or cicatrix)</w:t>
      </w:r>
    </w:p>
    <w:p w14:paraId="3E9D7529" w14:textId="77777777" w:rsidR="00920E77" w:rsidRPr="00920E77" w:rsidRDefault="00920E77">
      <w:pPr>
        <w:numPr>
          <w:ilvl w:val="0"/>
          <w:numId w:val="400"/>
        </w:numPr>
        <w:rPr>
          <w:rFonts w:ascii="Times New Roman" w:hAnsi="Times New Roman" w:cs="Times New Roman"/>
          <w:sz w:val="36"/>
          <w:szCs w:val="36"/>
        </w:rPr>
      </w:pPr>
      <w:r w:rsidRPr="00920E77">
        <w:rPr>
          <w:rFonts w:ascii="Times New Roman" w:hAnsi="Times New Roman" w:cs="Times New Roman"/>
          <w:sz w:val="36"/>
          <w:szCs w:val="36"/>
          <w:lang w:val="en-US"/>
        </w:rPr>
        <w:t xml:space="preserve">X-Ray – the degree of compensation  </w:t>
      </w:r>
    </w:p>
    <w:p w14:paraId="6A9B053D" w14:textId="4FACF2FA" w:rsidR="00CF0EFB" w:rsidRPr="00920E77" w:rsidRDefault="0081477E" w:rsidP="00920E77">
      <w:pPr>
        <w:ind w:firstLine="708"/>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DA6F43">
        <w:rPr>
          <w:rFonts w:ascii="Times New Roman" w:hAnsi="Times New Roman" w:cs="Times New Roman"/>
          <w:b/>
          <w:bCs/>
          <w:sz w:val="36"/>
          <w:szCs w:val="36"/>
          <w:lang w:val="en-US"/>
        </w:rPr>
        <w:t>A</w:t>
      </w:r>
      <w:r w:rsidRPr="0081477E">
        <w:rPr>
          <w:rFonts w:ascii="Times New Roman" w:hAnsi="Times New Roman" w:cs="Times New Roman"/>
          <w:b/>
          <w:bCs/>
          <w:sz w:val="36"/>
          <w:szCs w:val="36"/>
          <w:lang w:val="en-US"/>
        </w:rPr>
        <w:t>cute gastritis, pathological anatomy</w:t>
      </w:r>
    </w:p>
    <w:p w14:paraId="1BDC6C68" w14:textId="77777777" w:rsidR="0081477E" w:rsidRPr="0081477E" w:rsidRDefault="0081477E">
      <w:pPr>
        <w:numPr>
          <w:ilvl w:val="0"/>
          <w:numId w:val="401"/>
        </w:numPr>
        <w:rPr>
          <w:rFonts w:ascii="Times New Roman" w:hAnsi="Times New Roman" w:cs="Times New Roman"/>
          <w:sz w:val="36"/>
          <w:szCs w:val="36"/>
        </w:rPr>
      </w:pPr>
      <w:r w:rsidRPr="0081477E">
        <w:rPr>
          <w:rFonts w:ascii="Times New Roman" w:hAnsi="Times New Roman" w:cs="Times New Roman"/>
          <w:sz w:val="36"/>
          <w:szCs w:val="36"/>
          <w:lang w:val="en-US"/>
        </w:rPr>
        <w:t>Superficial inflammation of gastric mucous membrane</w:t>
      </w:r>
    </w:p>
    <w:p w14:paraId="723785EE" w14:textId="77777777" w:rsidR="0081477E" w:rsidRPr="0081477E" w:rsidRDefault="0081477E">
      <w:pPr>
        <w:numPr>
          <w:ilvl w:val="0"/>
          <w:numId w:val="401"/>
        </w:numPr>
        <w:rPr>
          <w:rFonts w:ascii="Times New Roman" w:hAnsi="Times New Roman" w:cs="Times New Roman"/>
          <w:sz w:val="36"/>
          <w:szCs w:val="36"/>
        </w:rPr>
      </w:pPr>
      <w:r w:rsidRPr="0081477E">
        <w:rPr>
          <w:rFonts w:ascii="Times New Roman" w:hAnsi="Times New Roman" w:cs="Times New Roman"/>
          <w:sz w:val="36"/>
          <w:szCs w:val="36"/>
          <w:lang w:val="en-US"/>
        </w:rPr>
        <w:t xml:space="preserve">or deep inflammation and necrosis </w:t>
      </w:r>
    </w:p>
    <w:p w14:paraId="5719E57C" w14:textId="433084A5" w:rsidR="0081477E" w:rsidRPr="0081477E" w:rsidRDefault="0081477E">
      <w:pPr>
        <w:numPr>
          <w:ilvl w:val="0"/>
          <w:numId w:val="401"/>
        </w:numPr>
        <w:rPr>
          <w:rFonts w:ascii="Times New Roman" w:hAnsi="Times New Roman" w:cs="Times New Roman"/>
          <w:sz w:val="36"/>
          <w:szCs w:val="36"/>
        </w:rPr>
      </w:pPr>
      <w:r w:rsidRPr="0081477E">
        <w:rPr>
          <w:rFonts w:ascii="Times New Roman" w:hAnsi="Times New Roman" w:cs="Times New Roman"/>
          <w:b/>
          <w:bCs/>
          <w:sz w:val="36"/>
          <w:szCs w:val="36"/>
          <w:lang w:val="en-US"/>
        </w:rPr>
        <w:t xml:space="preserve">The kinds </w:t>
      </w:r>
      <w:r w:rsidRPr="0081477E">
        <w:rPr>
          <w:rFonts w:ascii="Times New Roman" w:hAnsi="Times New Roman" w:cs="Times New Roman"/>
          <w:sz w:val="36"/>
          <w:szCs w:val="36"/>
          <w:lang w:val="en-US"/>
        </w:rPr>
        <w:t>of acute gastritis:</w:t>
      </w:r>
    </w:p>
    <w:p w14:paraId="1785A0CA" w14:textId="0E66CFD1" w:rsidR="0081477E" w:rsidRPr="0081477E" w:rsidRDefault="0081477E">
      <w:pPr>
        <w:numPr>
          <w:ilvl w:val="0"/>
          <w:numId w:val="401"/>
        </w:numPr>
        <w:rPr>
          <w:rFonts w:ascii="Times New Roman" w:hAnsi="Times New Roman" w:cs="Times New Roman"/>
          <w:sz w:val="36"/>
          <w:szCs w:val="36"/>
        </w:rPr>
      </w:pPr>
      <w:r w:rsidRPr="0081477E">
        <w:rPr>
          <w:rFonts w:ascii="Times New Roman" w:hAnsi="Times New Roman" w:cs="Times New Roman"/>
          <w:b/>
          <w:bCs/>
          <w:sz w:val="36"/>
          <w:szCs w:val="36"/>
          <w:lang w:val="en-US"/>
        </w:rPr>
        <w:t xml:space="preserve">Catarrhal, simple </w:t>
      </w:r>
      <w:r w:rsidRPr="0081477E">
        <w:rPr>
          <w:rFonts w:ascii="Times New Roman" w:hAnsi="Times New Roman" w:cs="Times New Roman"/>
          <w:sz w:val="36"/>
          <w:szCs w:val="36"/>
          <w:lang w:val="en-US"/>
        </w:rPr>
        <w:t xml:space="preserve">acute gastritis – caused by alimentary </w:t>
      </w:r>
      <w:proofErr w:type="spellStart"/>
      <w:r w:rsidRPr="0081477E">
        <w:rPr>
          <w:rFonts w:ascii="Times New Roman" w:hAnsi="Times New Roman" w:cs="Times New Roman"/>
          <w:sz w:val="36"/>
          <w:szCs w:val="36"/>
          <w:lang w:val="en-US"/>
        </w:rPr>
        <w:t>tox</w:t>
      </w:r>
      <w:r w:rsidR="00DA6F43">
        <w:rPr>
          <w:rFonts w:ascii="Times New Roman" w:hAnsi="Times New Roman" w:cs="Times New Roman"/>
          <w:sz w:val="36"/>
          <w:szCs w:val="36"/>
          <w:lang w:val="en-US"/>
        </w:rPr>
        <w:t>y</w:t>
      </w:r>
      <w:r w:rsidRPr="0081477E">
        <w:rPr>
          <w:rFonts w:ascii="Times New Roman" w:hAnsi="Times New Roman" w:cs="Times New Roman"/>
          <w:sz w:val="36"/>
          <w:szCs w:val="36"/>
          <w:lang w:val="en-US"/>
        </w:rPr>
        <w:t>coinfection</w:t>
      </w:r>
      <w:proofErr w:type="spellEnd"/>
    </w:p>
    <w:p w14:paraId="7C761795" w14:textId="77777777" w:rsidR="0081477E" w:rsidRPr="0081477E" w:rsidRDefault="0081477E">
      <w:pPr>
        <w:numPr>
          <w:ilvl w:val="0"/>
          <w:numId w:val="401"/>
        </w:numPr>
        <w:rPr>
          <w:rFonts w:ascii="Times New Roman" w:hAnsi="Times New Roman" w:cs="Times New Roman"/>
          <w:sz w:val="36"/>
          <w:szCs w:val="36"/>
        </w:rPr>
      </w:pPr>
      <w:r w:rsidRPr="0081477E">
        <w:rPr>
          <w:rFonts w:ascii="Times New Roman" w:hAnsi="Times New Roman" w:cs="Times New Roman"/>
          <w:b/>
          <w:bCs/>
          <w:sz w:val="36"/>
          <w:szCs w:val="36"/>
          <w:lang w:val="en-US"/>
        </w:rPr>
        <w:t xml:space="preserve">Corrosive </w:t>
      </w:r>
      <w:r w:rsidRPr="0081477E">
        <w:rPr>
          <w:rFonts w:ascii="Times New Roman" w:hAnsi="Times New Roman" w:cs="Times New Roman"/>
          <w:sz w:val="36"/>
          <w:szCs w:val="36"/>
          <w:lang w:val="en-US"/>
        </w:rPr>
        <w:t>(</w:t>
      </w:r>
      <w:r w:rsidRPr="0081477E">
        <w:rPr>
          <w:rFonts w:ascii="Times New Roman" w:hAnsi="Times New Roman" w:cs="Times New Roman"/>
          <w:b/>
          <w:bCs/>
          <w:sz w:val="36"/>
          <w:szCs w:val="36"/>
          <w:lang w:val="en-US"/>
        </w:rPr>
        <w:t>necrotic</w:t>
      </w:r>
      <w:r w:rsidRPr="0081477E">
        <w:rPr>
          <w:rFonts w:ascii="Times New Roman" w:hAnsi="Times New Roman" w:cs="Times New Roman"/>
          <w:sz w:val="36"/>
          <w:szCs w:val="36"/>
          <w:lang w:val="en-US"/>
        </w:rPr>
        <w:t>)- caused by the concentrated acids, bases, hard metals</w:t>
      </w:r>
    </w:p>
    <w:p w14:paraId="5973A3CB" w14:textId="77777777" w:rsidR="0081477E" w:rsidRPr="00F86BEA" w:rsidRDefault="0081477E">
      <w:pPr>
        <w:numPr>
          <w:ilvl w:val="0"/>
          <w:numId w:val="401"/>
        </w:numPr>
        <w:rPr>
          <w:rFonts w:ascii="Times New Roman" w:hAnsi="Times New Roman" w:cs="Times New Roman"/>
          <w:sz w:val="36"/>
          <w:szCs w:val="36"/>
        </w:rPr>
      </w:pPr>
      <w:r w:rsidRPr="0081477E">
        <w:rPr>
          <w:rFonts w:ascii="Times New Roman" w:hAnsi="Times New Roman" w:cs="Times New Roman"/>
          <w:b/>
          <w:bCs/>
          <w:sz w:val="36"/>
          <w:szCs w:val="36"/>
          <w:lang w:val="en-US"/>
        </w:rPr>
        <w:t>Phlegmonous</w:t>
      </w:r>
      <w:r w:rsidRPr="0081477E">
        <w:rPr>
          <w:rFonts w:ascii="Times New Roman" w:hAnsi="Times New Roman" w:cs="Times New Roman"/>
          <w:sz w:val="36"/>
          <w:szCs w:val="36"/>
          <w:lang w:val="en-US"/>
        </w:rPr>
        <w:t xml:space="preserve"> –caused by   infection (mostly Streptococcus) </w:t>
      </w:r>
    </w:p>
    <w:p w14:paraId="7C618FBB" w14:textId="77777777" w:rsidR="0081477E" w:rsidRDefault="0081477E" w:rsidP="00F86BEA">
      <w:pPr>
        <w:rPr>
          <w:rFonts w:ascii="Times New Roman" w:hAnsi="Times New Roman" w:cs="Times New Roman"/>
          <w:sz w:val="36"/>
          <w:szCs w:val="36"/>
          <w:lang w:val="en-US"/>
        </w:rPr>
      </w:pPr>
    </w:p>
    <w:p w14:paraId="36665F1F" w14:textId="22612DCB" w:rsidR="0081477E" w:rsidRPr="004C35BE" w:rsidRDefault="00105B41" w:rsidP="00F86BEA">
      <w:pPr>
        <w:rPr>
          <w:rFonts w:ascii="Times New Roman" w:hAnsi="Times New Roman" w:cs="Times New Roman"/>
          <w:sz w:val="36"/>
          <w:szCs w:val="36"/>
        </w:rPr>
      </w:pPr>
      <w:r>
        <w:rPr>
          <w:rFonts w:ascii="Times New Roman" w:hAnsi="Times New Roman" w:cs="Times New Roman"/>
          <w:sz w:val="36"/>
          <w:szCs w:val="36"/>
          <w:lang w:val="en-US"/>
        </w:rPr>
        <w:t xml:space="preserve">             </w:t>
      </w:r>
      <w:r w:rsidR="00705301">
        <w:rPr>
          <w:rFonts w:ascii="Times New Roman" w:hAnsi="Times New Roman" w:cs="Times New Roman"/>
          <w:sz w:val="36"/>
          <w:szCs w:val="36"/>
          <w:lang w:val="en-US"/>
        </w:rPr>
        <w:t xml:space="preserve">                                                                                    232</w:t>
      </w:r>
      <w:r>
        <w:rPr>
          <w:rFonts w:ascii="Times New Roman" w:hAnsi="Times New Roman" w:cs="Times New Roman"/>
          <w:sz w:val="36"/>
          <w:szCs w:val="36"/>
          <w:lang w:val="en-US"/>
        </w:rPr>
        <w:t xml:space="preserve">                                                                                      </w:t>
      </w:r>
    </w:p>
    <w:p w14:paraId="352B2CB9" w14:textId="77777777" w:rsidR="0081477E" w:rsidRDefault="0081477E" w:rsidP="00F86BEA">
      <w:pPr>
        <w:rPr>
          <w:rFonts w:ascii="Times New Roman" w:hAnsi="Times New Roman" w:cs="Times New Roman"/>
          <w:sz w:val="36"/>
          <w:szCs w:val="36"/>
          <w:lang w:val="en-US"/>
        </w:rPr>
      </w:pPr>
    </w:p>
    <w:p w14:paraId="6D2E3D00" w14:textId="77777777" w:rsidR="0081477E" w:rsidRDefault="0081477E" w:rsidP="00F86BEA">
      <w:pPr>
        <w:rPr>
          <w:rFonts w:ascii="Times New Roman" w:hAnsi="Times New Roman" w:cs="Times New Roman"/>
          <w:sz w:val="36"/>
          <w:szCs w:val="36"/>
          <w:lang w:val="en-US"/>
        </w:rPr>
      </w:pPr>
    </w:p>
    <w:p w14:paraId="3955E1F8" w14:textId="0CB983BD" w:rsidR="0081477E" w:rsidRPr="0081477E" w:rsidRDefault="00F86BEA" w:rsidP="00F86BEA">
      <w:pPr>
        <w:rPr>
          <w:rFonts w:ascii="Times New Roman" w:hAnsi="Times New Roman" w:cs="Times New Roman"/>
          <w:sz w:val="36"/>
          <w:szCs w:val="36"/>
          <w:lang w:val="en-US"/>
        </w:rPr>
      </w:pPr>
      <w:r>
        <w:rPr>
          <w:rFonts w:ascii="Times New Roman" w:hAnsi="Times New Roman" w:cs="Times New Roman"/>
          <w:sz w:val="36"/>
          <w:szCs w:val="36"/>
          <w:lang w:val="en-US"/>
        </w:rPr>
        <w:t xml:space="preserve">      Pic.</w:t>
      </w:r>
      <w:r w:rsidR="00105B41">
        <w:rPr>
          <w:rFonts w:ascii="Times New Roman" w:hAnsi="Times New Roman" w:cs="Times New Roman"/>
          <w:sz w:val="36"/>
          <w:szCs w:val="36"/>
          <w:lang w:val="en-US"/>
        </w:rPr>
        <w:t xml:space="preserve"> 110.</w:t>
      </w:r>
      <w:r>
        <w:rPr>
          <w:rFonts w:ascii="Times New Roman" w:hAnsi="Times New Roman" w:cs="Times New Roman"/>
          <w:sz w:val="36"/>
          <w:szCs w:val="36"/>
          <w:lang w:val="en-US"/>
        </w:rPr>
        <w:t xml:space="preserve"> </w:t>
      </w:r>
      <w:r w:rsidR="007E71E3" w:rsidRPr="007E71E3">
        <w:rPr>
          <w:rFonts w:ascii="Times New Roman" w:hAnsi="Times New Roman" w:cs="Times New Roman"/>
          <w:b/>
          <w:bCs/>
          <w:sz w:val="36"/>
          <w:szCs w:val="36"/>
          <w:lang w:val="en-US"/>
        </w:rPr>
        <w:t>Healthy gastric mucous membrane</w:t>
      </w:r>
    </w:p>
    <w:p w14:paraId="19482C1A" w14:textId="4200FA2C" w:rsidR="00CF0EFB" w:rsidRDefault="00F86BEA" w:rsidP="00CF0EFB">
      <w:pPr>
        <w:rPr>
          <w:rFonts w:ascii="Times New Roman" w:hAnsi="Times New Roman" w:cs="Times New Roman"/>
          <w:sz w:val="36"/>
          <w:szCs w:val="36"/>
          <w:lang w:val="en-US"/>
        </w:rPr>
      </w:pPr>
      <w:r w:rsidRPr="00F86BEA">
        <w:rPr>
          <w:rFonts w:ascii="Times New Roman" w:hAnsi="Times New Roman" w:cs="Times New Roman"/>
          <w:noProof/>
          <w:sz w:val="36"/>
          <w:szCs w:val="36"/>
        </w:rPr>
        <w:drawing>
          <wp:inline distT="0" distB="0" distL="0" distR="0" wp14:anchorId="3A8A4D6A" wp14:editId="18AC92C6">
            <wp:extent cx="4720392" cy="2594113"/>
            <wp:effectExtent l="0" t="0" r="4445" b="0"/>
            <wp:docPr id="1070152374" name="Місце для зображення 4" descr="Результат пошуку зображень за запитом &quot;gastric mucosal membrane schema picture&quot;"/>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5" name="Місце для зображення 4" descr="Результат пошуку зображень за запитом &quot;gastric mucosal membrane schema picture&quot;"/>
                    <pic:cNvPicPr>
                      <a:picLocks noGrp="1"/>
                    </pic:cNvPicPr>
                  </pic:nvPicPr>
                  <pic:blipFill>
                    <a:blip r:embed="rId145" cstate="print"/>
                    <a:srcRect t="23236" b="23236"/>
                    <a:stretch>
                      <a:fillRect/>
                    </a:stretch>
                  </pic:blipFill>
                  <pic:spPr bwMode="auto">
                    <a:xfrm>
                      <a:off x="0" y="0"/>
                      <a:ext cx="4737298" cy="2603404"/>
                    </a:xfrm>
                    <a:prstGeom prst="rect">
                      <a:avLst/>
                    </a:prstGeom>
                    <a:noFill/>
                    <a:ln w="9525">
                      <a:noFill/>
                      <a:miter lim="800000"/>
                      <a:headEnd/>
                      <a:tailEnd/>
                    </a:ln>
                  </pic:spPr>
                </pic:pic>
              </a:graphicData>
            </a:graphic>
          </wp:inline>
        </w:drawing>
      </w:r>
    </w:p>
    <w:p w14:paraId="6040CD20" w14:textId="032DAFCC" w:rsidR="00CF0EFB" w:rsidRDefault="007E71E3" w:rsidP="00CF0EFB">
      <w:pPr>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2E5C0FFC" w14:textId="772215E0" w:rsidR="007E71E3" w:rsidRDefault="008061AD" w:rsidP="00CF0EFB">
      <w:pPr>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7E71E3" w:rsidRPr="007E71E3">
        <w:rPr>
          <w:rFonts w:ascii="Times New Roman" w:hAnsi="Times New Roman" w:cs="Times New Roman"/>
          <w:b/>
          <w:bCs/>
          <w:sz w:val="36"/>
          <w:szCs w:val="36"/>
          <w:lang w:val="en-US"/>
        </w:rPr>
        <w:t>Phlegmonous acute gastritis</w:t>
      </w:r>
    </w:p>
    <w:p w14:paraId="42D5870B" w14:textId="77777777" w:rsidR="00A37A7A" w:rsidRPr="00A37A7A" w:rsidRDefault="00A37A7A">
      <w:pPr>
        <w:numPr>
          <w:ilvl w:val="0"/>
          <w:numId w:val="402"/>
        </w:numPr>
        <w:rPr>
          <w:rFonts w:ascii="Times New Roman" w:hAnsi="Times New Roman" w:cs="Times New Roman"/>
          <w:sz w:val="36"/>
          <w:szCs w:val="36"/>
        </w:rPr>
      </w:pPr>
      <w:r w:rsidRPr="00A37A7A">
        <w:rPr>
          <w:rFonts w:ascii="Times New Roman" w:hAnsi="Times New Roman" w:cs="Times New Roman"/>
          <w:sz w:val="36"/>
          <w:szCs w:val="36"/>
          <w:lang w:val="en-US"/>
        </w:rPr>
        <w:t xml:space="preserve">May develops as a complication of </w:t>
      </w:r>
      <w:r w:rsidRPr="00A37A7A">
        <w:rPr>
          <w:rFonts w:ascii="Times New Roman" w:hAnsi="Times New Roman" w:cs="Times New Roman"/>
          <w:b/>
          <w:bCs/>
          <w:sz w:val="36"/>
          <w:szCs w:val="36"/>
          <w:lang w:val="en-US"/>
        </w:rPr>
        <w:t>peptic</w:t>
      </w:r>
      <w:r w:rsidRPr="00A37A7A">
        <w:rPr>
          <w:rFonts w:ascii="Times New Roman" w:hAnsi="Times New Roman" w:cs="Times New Roman"/>
          <w:sz w:val="36"/>
          <w:szCs w:val="36"/>
          <w:lang w:val="en-US"/>
        </w:rPr>
        <w:t xml:space="preserve"> </w:t>
      </w:r>
      <w:r w:rsidRPr="00A37A7A">
        <w:rPr>
          <w:rFonts w:ascii="Times New Roman" w:hAnsi="Times New Roman" w:cs="Times New Roman"/>
          <w:b/>
          <w:bCs/>
          <w:sz w:val="36"/>
          <w:szCs w:val="36"/>
          <w:lang w:val="en-US"/>
        </w:rPr>
        <w:t>ulcer</w:t>
      </w:r>
      <w:r w:rsidRPr="00A37A7A">
        <w:rPr>
          <w:rFonts w:ascii="Times New Roman" w:hAnsi="Times New Roman" w:cs="Times New Roman"/>
          <w:sz w:val="36"/>
          <w:szCs w:val="36"/>
          <w:lang w:val="en-US"/>
        </w:rPr>
        <w:t xml:space="preserve"> or </w:t>
      </w:r>
      <w:r w:rsidRPr="00A37A7A">
        <w:rPr>
          <w:rFonts w:ascii="Times New Roman" w:hAnsi="Times New Roman" w:cs="Times New Roman"/>
          <w:b/>
          <w:bCs/>
          <w:sz w:val="36"/>
          <w:szCs w:val="36"/>
          <w:lang w:val="en-US"/>
        </w:rPr>
        <w:t xml:space="preserve">cancer of stomach </w:t>
      </w:r>
      <w:r w:rsidRPr="00A37A7A">
        <w:rPr>
          <w:rFonts w:ascii="Times New Roman" w:hAnsi="Times New Roman" w:cs="Times New Roman"/>
          <w:sz w:val="36"/>
          <w:szCs w:val="36"/>
          <w:lang w:val="en-US"/>
        </w:rPr>
        <w:t>(disintegration’s stage)</w:t>
      </w:r>
    </w:p>
    <w:p w14:paraId="14AA8D03" w14:textId="77777777" w:rsidR="00A37A7A" w:rsidRPr="00A37A7A" w:rsidRDefault="00A37A7A">
      <w:pPr>
        <w:numPr>
          <w:ilvl w:val="0"/>
          <w:numId w:val="402"/>
        </w:numPr>
        <w:rPr>
          <w:rFonts w:ascii="Times New Roman" w:hAnsi="Times New Roman" w:cs="Times New Roman"/>
          <w:sz w:val="36"/>
          <w:szCs w:val="36"/>
        </w:rPr>
      </w:pPr>
      <w:r w:rsidRPr="00A37A7A">
        <w:rPr>
          <w:rFonts w:ascii="Times New Roman" w:hAnsi="Times New Roman" w:cs="Times New Roman"/>
          <w:b/>
          <w:bCs/>
          <w:sz w:val="36"/>
          <w:szCs w:val="36"/>
          <w:lang w:val="en-US"/>
        </w:rPr>
        <w:t>Clinical symptoms:</w:t>
      </w:r>
    </w:p>
    <w:p w14:paraId="6DF061A9" w14:textId="77777777" w:rsidR="00A37A7A" w:rsidRPr="00A37A7A" w:rsidRDefault="00A37A7A">
      <w:pPr>
        <w:numPr>
          <w:ilvl w:val="0"/>
          <w:numId w:val="402"/>
        </w:numPr>
        <w:rPr>
          <w:rFonts w:ascii="Times New Roman" w:hAnsi="Times New Roman" w:cs="Times New Roman"/>
          <w:sz w:val="36"/>
          <w:szCs w:val="36"/>
        </w:rPr>
      </w:pPr>
      <w:r w:rsidRPr="00A37A7A">
        <w:rPr>
          <w:rFonts w:ascii="Times New Roman" w:hAnsi="Times New Roman" w:cs="Times New Roman"/>
          <w:sz w:val="36"/>
          <w:szCs w:val="36"/>
          <w:lang w:val="en-US"/>
        </w:rPr>
        <w:t xml:space="preserve">Sharp, an acute onset </w:t>
      </w:r>
    </w:p>
    <w:p w14:paraId="39DF8BBA" w14:textId="77777777" w:rsidR="00A37A7A" w:rsidRPr="00A37A7A" w:rsidRDefault="00A37A7A">
      <w:pPr>
        <w:numPr>
          <w:ilvl w:val="0"/>
          <w:numId w:val="402"/>
        </w:numPr>
        <w:rPr>
          <w:rFonts w:ascii="Times New Roman" w:hAnsi="Times New Roman" w:cs="Times New Roman"/>
          <w:sz w:val="36"/>
          <w:szCs w:val="36"/>
        </w:rPr>
      </w:pPr>
      <w:r w:rsidRPr="00A37A7A">
        <w:rPr>
          <w:rFonts w:ascii="Times New Roman" w:hAnsi="Times New Roman" w:cs="Times New Roman"/>
          <w:sz w:val="36"/>
          <w:szCs w:val="36"/>
          <w:lang w:val="en-US"/>
        </w:rPr>
        <w:t>Fever, chill</w:t>
      </w:r>
    </w:p>
    <w:p w14:paraId="500037CF" w14:textId="77777777" w:rsidR="00A37A7A" w:rsidRPr="00A37A7A" w:rsidRDefault="00A37A7A">
      <w:pPr>
        <w:numPr>
          <w:ilvl w:val="0"/>
          <w:numId w:val="402"/>
        </w:numPr>
        <w:rPr>
          <w:rFonts w:ascii="Times New Roman" w:hAnsi="Times New Roman" w:cs="Times New Roman"/>
          <w:sz w:val="36"/>
          <w:szCs w:val="36"/>
        </w:rPr>
      </w:pPr>
      <w:r w:rsidRPr="00A37A7A">
        <w:rPr>
          <w:rFonts w:ascii="Times New Roman" w:hAnsi="Times New Roman" w:cs="Times New Roman"/>
          <w:sz w:val="36"/>
          <w:szCs w:val="36"/>
          <w:lang w:val="en-US"/>
        </w:rPr>
        <w:t>Vomit</w:t>
      </w:r>
    </w:p>
    <w:p w14:paraId="3369E6DA" w14:textId="77777777" w:rsidR="00A37A7A" w:rsidRPr="00A37A7A" w:rsidRDefault="00A37A7A">
      <w:pPr>
        <w:numPr>
          <w:ilvl w:val="0"/>
          <w:numId w:val="402"/>
        </w:numPr>
        <w:rPr>
          <w:rFonts w:ascii="Times New Roman" w:hAnsi="Times New Roman" w:cs="Times New Roman"/>
          <w:sz w:val="36"/>
          <w:szCs w:val="36"/>
        </w:rPr>
      </w:pPr>
      <w:r w:rsidRPr="00A37A7A">
        <w:rPr>
          <w:rFonts w:ascii="Times New Roman" w:hAnsi="Times New Roman" w:cs="Times New Roman"/>
          <w:sz w:val="36"/>
          <w:szCs w:val="36"/>
          <w:lang w:val="en-US"/>
        </w:rPr>
        <w:t>Strong pain in abdomen</w:t>
      </w:r>
    </w:p>
    <w:p w14:paraId="00CA0D32" w14:textId="77777777" w:rsidR="00A37A7A" w:rsidRPr="00A37A7A" w:rsidRDefault="00A37A7A">
      <w:pPr>
        <w:numPr>
          <w:ilvl w:val="0"/>
          <w:numId w:val="402"/>
        </w:numPr>
        <w:rPr>
          <w:rFonts w:ascii="Times New Roman" w:hAnsi="Times New Roman" w:cs="Times New Roman"/>
          <w:sz w:val="36"/>
          <w:szCs w:val="36"/>
        </w:rPr>
      </w:pPr>
      <w:r w:rsidRPr="00A37A7A">
        <w:rPr>
          <w:rFonts w:ascii="Times New Roman" w:hAnsi="Times New Roman" w:cs="Times New Roman"/>
          <w:sz w:val="36"/>
          <w:szCs w:val="36"/>
          <w:lang w:val="en-US"/>
        </w:rPr>
        <w:t xml:space="preserve">Hard general condition of the patient </w:t>
      </w:r>
    </w:p>
    <w:p w14:paraId="7E619A59" w14:textId="4CE3766B" w:rsidR="00A37A7A" w:rsidRDefault="008061AD" w:rsidP="00CF0EFB">
      <w:pPr>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A37A7A" w:rsidRPr="00A37A7A">
        <w:rPr>
          <w:rFonts w:ascii="Times New Roman" w:hAnsi="Times New Roman" w:cs="Times New Roman"/>
          <w:b/>
          <w:bCs/>
          <w:sz w:val="36"/>
          <w:szCs w:val="36"/>
          <w:lang w:val="en-US"/>
        </w:rPr>
        <w:t>Principles of medical treatment of acute gastritis</w:t>
      </w:r>
    </w:p>
    <w:p w14:paraId="58AB85EE" w14:textId="77777777" w:rsidR="00A74947" w:rsidRPr="00A74947" w:rsidRDefault="00A74947">
      <w:pPr>
        <w:numPr>
          <w:ilvl w:val="0"/>
          <w:numId w:val="403"/>
        </w:numPr>
        <w:rPr>
          <w:rFonts w:ascii="Times New Roman" w:hAnsi="Times New Roman" w:cs="Times New Roman"/>
          <w:sz w:val="36"/>
          <w:szCs w:val="36"/>
        </w:rPr>
      </w:pPr>
      <w:r w:rsidRPr="00A74947">
        <w:rPr>
          <w:rFonts w:ascii="Times New Roman" w:hAnsi="Times New Roman" w:cs="Times New Roman"/>
          <w:b/>
          <w:bCs/>
          <w:sz w:val="36"/>
          <w:szCs w:val="36"/>
          <w:lang w:val="en-US"/>
        </w:rPr>
        <w:t xml:space="preserve">Catarrhal, simple </w:t>
      </w:r>
      <w:r w:rsidRPr="00A74947">
        <w:rPr>
          <w:rFonts w:ascii="Times New Roman" w:hAnsi="Times New Roman" w:cs="Times New Roman"/>
          <w:sz w:val="36"/>
          <w:szCs w:val="36"/>
          <w:lang w:val="en-US"/>
        </w:rPr>
        <w:t xml:space="preserve">acute gastritis: to clean stomach and </w:t>
      </w:r>
      <w:proofErr w:type="spellStart"/>
      <w:r w:rsidRPr="00A74947">
        <w:rPr>
          <w:rFonts w:ascii="Times New Roman" w:hAnsi="Times New Roman" w:cs="Times New Roman"/>
          <w:sz w:val="36"/>
          <w:szCs w:val="36"/>
          <w:lang w:val="en-US"/>
        </w:rPr>
        <w:t>intestinum</w:t>
      </w:r>
      <w:proofErr w:type="spellEnd"/>
    </w:p>
    <w:p w14:paraId="473DCFE8" w14:textId="77777777" w:rsidR="00A74947" w:rsidRPr="00A74947" w:rsidRDefault="00A74947">
      <w:pPr>
        <w:numPr>
          <w:ilvl w:val="0"/>
          <w:numId w:val="403"/>
        </w:numPr>
        <w:rPr>
          <w:rFonts w:ascii="Times New Roman" w:hAnsi="Times New Roman" w:cs="Times New Roman"/>
          <w:sz w:val="36"/>
          <w:szCs w:val="36"/>
        </w:rPr>
      </w:pPr>
      <w:proofErr w:type="spellStart"/>
      <w:r w:rsidRPr="00A74947">
        <w:rPr>
          <w:rFonts w:ascii="Times New Roman" w:hAnsi="Times New Roman" w:cs="Times New Roman"/>
          <w:sz w:val="36"/>
          <w:szCs w:val="36"/>
          <w:lang w:val="en-US"/>
        </w:rPr>
        <w:t>Ampicillinum</w:t>
      </w:r>
      <w:proofErr w:type="spellEnd"/>
      <w:r w:rsidRPr="00A74947">
        <w:rPr>
          <w:rFonts w:ascii="Times New Roman" w:hAnsi="Times New Roman" w:cs="Times New Roman"/>
          <w:sz w:val="36"/>
          <w:szCs w:val="36"/>
          <w:lang w:val="en-US"/>
        </w:rPr>
        <w:t xml:space="preserve">, or </w:t>
      </w:r>
      <w:proofErr w:type="spellStart"/>
      <w:r w:rsidRPr="00A74947">
        <w:rPr>
          <w:rFonts w:ascii="Times New Roman" w:hAnsi="Times New Roman" w:cs="Times New Roman"/>
          <w:sz w:val="36"/>
          <w:szCs w:val="36"/>
          <w:lang w:val="en-US"/>
        </w:rPr>
        <w:t>Amoxycillinum</w:t>
      </w:r>
      <w:proofErr w:type="spellEnd"/>
      <w:r w:rsidRPr="00A74947">
        <w:rPr>
          <w:rFonts w:ascii="Times New Roman" w:hAnsi="Times New Roman" w:cs="Times New Roman"/>
          <w:sz w:val="36"/>
          <w:szCs w:val="36"/>
          <w:lang w:val="en-US"/>
        </w:rPr>
        <w:t xml:space="preserve">, or </w:t>
      </w:r>
      <w:proofErr w:type="spellStart"/>
      <w:r w:rsidRPr="00A74947">
        <w:rPr>
          <w:rFonts w:ascii="Times New Roman" w:hAnsi="Times New Roman" w:cs="Times New Roman"/>
          <w:sz w:val="36"/>
          <w:szCs w:val="36"/>
          <w:lang w:val="en-US"/>
        </w:rPr>
        <w:t>Levomycetinum</w:t>
      </w:r>
      <w:proofErr w:type="spellEnd"/>
    </w:p>
    <w:p w14:paraId="030601A8" w14:textId="1C280C2C" w:rsidR="00895684" w:rsidRPr="004C35BE" w:rsidRDefault="00105B41" w:rsidP="00895684">
      <w:pPr>
        <w:ind w:left="720"/>
        <w:rPr>
          <w:rFonts w:ascii="Times New Roman" w:hAnsi="Times New Roman" w:cs="Times New Roman"/>
          <w:sz w:val="36"/>
          <w:szCs w:val="36"/>
        </w:rPr>
      </w:pPr>
      <w:r>
        <w:rPr>
          <w:rFonts w:ascii="Times New Roman" w:hAnsi="Times New Roman" w:cs="Times New Roman"/>
          <w:sz w:val="36"/>
          <w:szCs w:val="36"/>
          <w:lang w:val="en-US"/>
        </w:rPr>
        <w:t xml:space="preserve">   </w:t>
      </w:r>
      <w:r w:rsidR="00705301">
        <w:rPr>
          <w:rFonts w:ascii="Times New Roman" w:hAnsi="Times New Roman" w:cs="Times New Roman"/>
          <w:sz w:val="36"/>
          <w:szCs w:val="36"/>
          <w:lang w:val="en-US"/>
        </w:rPr>
        <w:t xml:space="preserve">                                                                                        233</w:t>
      </w:r>
      <w:r>
        <w:rPr>
          <w:rFonts w:ascii="Times New Roman" w:hAnsi="Times New Roman" w:cs="Times New Roman"/>
          <w:sz w:val="36"/>
          <w:szCs w:val="36"/>
          <w:lang w:val="en-US"/>
        </w:rPr>
        <w:t xml:space="preserve">                                                                                   </w:t>
      </w:r>
    </w:p>
    <w:p w14:paraId="295DC5F5" w14:textId="3EF2C896" w:rsidR="00A74947" w:rsidRPr="00A74947" w:rsidRDefault="00A74947">
      <w:pPr>
        <w:numPr>
          <w:ilvl w:val="0"/>
          <w:numId w:val="403"/>
        </w:numPr>
        <w:rPr>
          <w:rFonts w:ascii="Times New Roman" w:hAnsi="Times New Roman" w:cs="Times New Roman"/>
          <w:sz w:val="36"/>
          <w:szCs w:val="36"/>
        </w:rPr>
      </w:pPr>
      <w:r w:rsidRPr="00A74947">
        <w:rPr>
          <w:rFonts w:ascii="Times New Roman" w:hAnsi="Times New Roman" w:cs="Times New Roman"/>
          <w:sz w:val="36"/>
          <w:szCs w:val="36"/>
          <w:lang w:val="en-US"/>
        </w:rPr>
        <w:lastRenderedPageBreak/>
        <w:t xml:space="preserve">Tab. Carbon activated, or </w:t>
      </w:r>
      <w:proofErr w:type="spellStart"/>
      <w:r w:rsidRPr="00A74947">
        <w:rPr>
          <w:rFonts w:ascii="Times New Roman" w:hAnsi="Times New Roman" w:cs="Times New Roman"/>
          <w:sz w:val="36"/>
          <w:szCs w:val="36"/>
          <w:lang w:val="en-US"/>
        </w:rPr>
        <w:t>Enterosgel</w:t>
      </w:r>
      <w:proofErr w:type="spellEnd"/>
    </w:p>
    <w:p w14:paraId="0D801735" w14:textId="77777777" w:rsidR="00A74947" w:rsidRPr="00A74947" w:rsidRDefault="00A74947">
      <w:pPr>
        <w:numPr>
          <w:ilvl w:val="0"/>
          <w:numId w:val="403"/>
        </w:numPr>
        <w:rPr>
          <w:rFonts w:ascii="Times New Roman" w:hAnsi="Times New Roman" w:cs="Times New Roman"/>
          <w:sz w:val="36"/>
          <w:szCs w:val="36"/>
        </w:rPr>
      </w:pPr>
      <w:r w:rsidRPr="00A74947">
        <w:rPr>
          <w:rFonts w:ascii="Times New Roman" w:hAnsi="Times New Roman" w:cs="Times New Roman"/>
          <w:sz w:val="36"/>
          <w:szCs w:val="36"/>
          <w:lang w:val="en-US"/>
        </w:rPr>
        <w:t xml:space="preserve">Sol </w:t>
      </w:r>
      <w:proofErr w:type="spellStart"/>
      <w:r w:rsidRPr="00A74947">
        <w:rPr>
          <w:rFonts w:ascii="Times New Roman" w:hAnsi="Times New Roman" w:cs="Times New Roman"/>
          <w:sz w:val="36"/>
          <w:szCs w:val="36"/>
          <w:lang w:val="en-US"/>
        </w:rPr>
        <w:t>Atropini</w:t>
      </w:r>
      <w:proofErr w:type="spellEnd"/>
      <w:r w:rsidRPr="00A74947">
        <w:rPr>
          <w:rFonts w:ascii="Times New Roman" w:hAnsi="Times New Roman" w:cs="Times New Roman"/>
          <w:sz w:val="36"/>
          <w:szCs w:val="36"/>
          <w:lang w:val="en-US"/>
        </w:rPr>
        <w:t xml:space="preserve"> </w:t>
      </w:r>
      <w:proofErr w:type="spellStart"/>
      <w:r w:rsidRPr="00A74947">
        <w:rPr>
          <w:rFonts w:ascii="Times New Roman" w:hAnsi="Times New Roman" w:cs="Times New Roman"/>
          <w:sz w:val="36"/>
          <w:szCs w:val="36"/>
          <w:lang w:val="en-US"/>
        </w:rPr>
        <w:t>sulfatis</w:t>
      </w:r>
      <w:proofErr w:type="spellEnd"/>
      <w:r w:rsidRPr="00A74947">
        <w:rPr>
          <w:rFonts w:ascii="Times New Roman" w:hAnsi="Times New Roman" w:cs="Times New Roman"/>
          <w:sz w:val="36"/>
          <w:szCs w:val="36"/>
          <w:lang w:val="en-US"/>
        </w:rPr>
        <w:t xml:space="preserve"> 0,1% - 0,5 ml subcutaneously or Sol. </w:t>
      </w:r>
      <w:proofErr w:type="spellStart"/>
      <w:r w:rsidRPr="00A74947">
        <w:rPr>
          <w:rFonts w:ascii="Times New Roman" w:hAnsi="Times New Roman" w:cs="Times New Roman"/>
          <w:sz w:val="36"/>
          <w:szCs w:val="36"/>
          <w:lang w:val="en-US"/>
        </w:rPr>
        <w:t>Platyphillini</w:t>
      </w:r>
      <w:proofErr w:type="spellEnd"/>
      <w:r w:rsidRPr="00A74947">
        <w:rPr>
          <w:rFonts w:ascii="Times New Roman" w:hAnsi="Times New Roman" w:cs="Times New Roman"/>
          <w:sz w:val="36"/>
          <w:szCs w:val="36"/>
          <w:lang w:val="en-US"/>
        </w:rPr>
        <w:t xml:space="preserve"> 2%-1,0 ml, Sol. </w:t>
      </w:r>
      <w:proofErr w:type="spellStart"/>
      <w:r w:rsidRPr="00A74947">
        <w:rPr>
          <w:rFonts w:ascii="Times New Roman" w:hAnsi="Times New Roman" w:cs="Times New Roman"/>
          <w:sz w:val="36"/>
          <w:szCs w:val="36"/>
          <w:lang w:val="en-US"/>
        </w:rPr>
        <w:t>Papaverini</w:t>
      </w:r>
      <w:proofErr w:type="spellEnd"/>
      <w:r w:rsidRPr="00A74947">
        <w:rPr>
          <w:rFonts w:ascii="Times New Roman" w:hAnsi="Times New Roman" w:cs="Times New Roman"/>
          <w:sz w:val="36"/>
          <w:szCs w:val="36"/>
          <w:lang w:val="en-US"/>
        </w:rPr>
        <w:t xml:space="preserve"> 2% - 1,0 ml - at severe pain</w:t>
      </w:r>
    </w:p>
    <w:p w14:paraId="7E25A442" w14:textId="77777777" w:rsidR="00A74947" w:rsidRPr="00A74947" w:rsidRDefault="00A74947" w:rsidP="00D10BAF">
      <w:pPr>
        <w:ind w:left="720"/>
        <w:rPr>
          <w:rFonts w:ascii="Times New Roman" w:hAnsi="Times New Roman" w:cs="Times New Roman"/>
          <w:b/>
          <w:bCs/>
          <w:sz w:val="36"/>
          <w:szCs w:val="36"/>
        </w:rPr>
      </w:pPr>
      <w:r w:rsidRPr="00A74947">
        <w:rPr>
          <w:rFonts w:ascii="Times New Roman" w:hAnsi="Times New Roman" w:cs="Times New Roman"/>
          <w:b/>
          <w:bCs/>
          <w:sz w:val="36"/>
          <w:szCs w:val="36"/>
          <w:lang w:val="en-US"/>
        </w:rPr>
        <w:t>The rules of nutrition:</w:t>
      </w:r>
    </w:p>
    <w:p w14:paraId="051B6DC5" w14:textId="026ED47D" w:rsidR="00A74947" w:rsidRPr="00A74947" w:rsidRDefault="00A74947">
      <w:pPr>
        <w:numPr>
          <w:ilvl w:val="0"/>
          <w:numId w:val="403"/>
        </w:numPr>
        <w:rPr>
          <w:rFonts w:ascii="Times New Roman" w:hAnsi="Times New Roman" w:cs="Times New Roman"/>
          <w:sz w:val="36"/>
          <w:szCs w:val="36"/>
        </w:rPr>
      </w:pPr>
      <w:proofErr w:type="gramStart"/>
      <w:r w:rsidRPr="00A74947">
        <w:rPr>
          <w:rFonts w:ascii="Times New Roman" w:hAnsi="Times New Roman" w:cs="Times New Roman"/>
          <w:sz w:val="36"/>
          <w:szCs w:val="36"/>
          <w:lang w:val="en-US"/>
        </w:rPr>
        <w:t>The</w:t>
      </w:r>
      <w:proofErr w:type="gramEnd"/>
      <w:r w:rsidRPr="00A74947">
        <w:rPr>
          <w:rFonts w:ascii="Times New Roman" w:hAnsi="Times New Roman" w:cs="Times New Roman"/>
          <w:sz w:val="36"/>
          <w:szCs w:val="36"/>
          <w:lang w:val="en-US"/>
        </w:rPr>
        <w:t xml:space="preserve"> first day do not eat anything, drink tea and mineral water</w:t>
      </w:r>
    </w:p>
    <w:p w14:paraId="084EC05D" w14:textId="77777777" w:rsidR="00A74947" w:rsidRPr="00A74947" w:rsidRDefault="00A74947">
      <w:pPr>
        <w:numPr>
          <w:ilvl w:val="0"/>
          <w:numId w:val="403"/>
        </w:numPr>
        <w:rPr>
          <w:rFonts w:ascii="Times New Roman" w:hAnsi="Times New Roman" w:cs="Times New Roman"/>
          <w:sz w:val="36"/>
          <w:szCs w:val="36"/>
        </w:rPr>
      </w:pPr>
      <w:r w:rsidRPr="00A74947">
        <w:rPr>
          <w:rFonts w:ascii="Times New Roman" w:hAnsi="Times New Roman" w:cs="Times New Roman"/>
          <w:sz w:val="36"/>
          <w:szCs w:val="36"/>
          <w:lang w:val="en-US"/>
        </w:rPr>
        <w:t>The next II – III days – mucous soup</w:t>
      </w:r>
    </w:p>
    <w:p w14:paraId="50366030" w14:textId="77777777" w:rsidR="00A74947" w:rsidRPr="00A74947" w:rsidRDefault="00A74947">
      <w:pPr>
        <w:numPr>
          <w:ilvl w:val="0"/>
          <w:numId w:val="403"/>
        </w:numPr>
        <w:rPr>
          <w:rFonts w:ascii="Times New Roman" w:hAnsi="Times New Roman" w:cs="Times New Roman"/>
          <w:sz w:val="36"/>
          <w:szCs w:val="36"/>
        </w:rPr>
      </w:pPr>
      <w:r w:rsidRPr="00A74947">
        <w:rPr>
          <w:rFonts w:ascii="Times New Roman" w:hAnsi="Times New Roman" w:cs="Times New Roman"/>
          <w:sz w:val="36"/>
          <w:szCs w:val="36"/>
          <w:lang w:val="en-US"/>
        </w:rPr>
        <w:t>The IV – boiled fish, boiled meat</w:t>
      </w:r>
    </w:p>
    <w:p w14:paraId="5114F850" w14:textId="77777777" w:rsidR="00A74947" w:rsidRPr="00D10BAF" w:rsidRDefault="00A74947">
      <w:pPr>
        <w:numPr>
          <w:ilvl w:val="0"/>
          <w:numId w:val="403"/>
        </w:numPr>
        <w:rPr>
          <w:rFonts w:ascii="Times New Roman" w:hAnsi="Times New Roman" w:cs="Times New Roman"/>
          <w:sz w:val="36"/>
          <w:szCs w:val="36"/>
        </w:rPr>
      </w:pPr>
      <w:r w:rsidRPr="00A74947">
        <w:rPr>
          <w:rFonts w:ascii="Times New Roman" w:hAnsi="Times New Roman" w:cs="Times New Roman"/>
          <w:sz w:val="36"/>
          <w:szCs w:val="36"/>
          <w:lang w:val="en-US"/>
        </w:rPr>
        <w:t>The VI-VIII days – the ordinary meal</w:t>
      </w:r>
    </w:p>
    <w:p w14:paraId="52F208B2" w14:textId="44C2C879" w:rsidR="00A74947" w:rsidRDefault="00D10BAF" w:rsidP="00D10BAF">
      <w:pPr>
        <w:ind w:left="720"/>
        <w:rPr>
          <w:rFonts w:ascii="Times New Roman" w:hAnsi="Times New Roman" w:cs="Times New Roman"/>
          <w:b/>
          <w:bCs/>
          <w:sz w:val="36"/>
          <w:szCs w:val="36"/>
          <w:lang w:val="en-US"/>
        </w:rPr>
      </w:pPr>
      <w:r w:rsidRPr="00D10BAF">
        <w:rPr>
          <w:rFonts w:ascii="Times New Roman" w:hAnsi="Times New Roman" w:cs="Times New Roman"/>
          <w:b/>
          <w:bCs/>
          <w:sz w:val="36"/>
          <w:szCs w:val="36"/>
          <w:lang w:val="en-US"/>
        </w:rPr>
        <w:t>Principles of medical treatment of corrosive, necrotic gastritis</w:t>
      </w:r>
    </w:p>
    <w:p w14:paraId="6593914B" w14:textId="77777777" w:rsidR="00CD6D9A" w:rsidRPr="00CD6D9A" w:rsidRDefault="00CD6D9A">
      <w:pPr>
        <w:numPr>
          <w:ilvl w:val="0"/>
          <w:numId w:val="404"/>
        </w:numPr>
        <w:rPr>
          <w:rFonts w:ascii="Times New Roman" w:hAnsi="Times New Roman" w:cs="Times New Roman"/>
          <w:sz w:val="36"/>
          <w:szCs w:val="36"/>
        </w:rPr>
      </w:pPr>
      <w:r w:rsidRPr="00CD6D9A">
        <w:rPr>
          <w:rFonts w:ascii="Times New Roman" w:hAnsi="Times New Roman" w:cs="Times New Roman"/>
          <w:sz w:val="36"/>
          <w:szCs w:val="36"/>
          <w:lang w:val="en-US"/>
        </w:rPr>
        <w:t>To clean the stomach with probe, by a huge amount of water</w:t>
      </w:r>
    </w:p>
    <w:p w14:paraId="6939D29E" w14:textId="77777777" w:rsidR="00CD6D9A" w:rsidRPr="00CD6D9A" w:rsidRDefault="00CD6D9A">
      <w:pPr>
        <w:numPr>
          <w:ilvl w:val="0"/>
          <w:numId w:val="404"/>
        </w:numPr>
        <w:rPr>
          <w:rFonts w:ascii="Times New Roman" w:hAnsi="Times New Roman" w:cs="Times New Roman"/>
          <w:sz w:val="36"/>
          <w:szCs w:val="36"/>
        </w:rPr>
      </w:pPr>
      <w:r w:rsidRPr="00CD6D9A">
        <w:rPr>
          <w:rFonts w:ascii="Times New Roman" w:hAnsi="Times New Roman" w:cs="Times New Roman"/>
          <w:sz w:val="36"/>
          <w:szCs w:val="36"/>
          <w:lang w:val="en-US"/>
        </w:rPr>
        <w:t>At acid’s poisoning – to clean the stomach by water and milk or magnesium</w:t>
      </w:r>
    </w:p>
    <w:p w14:paraId="6A51F893" w14:textId="77777777" w:rsidR="00CD6D9A" w:rsidRPr="00CD6D9A" w:rsidRDefault="00CD6D9A">
      <w:pPr>
        <w:numPr>
          <w:ilvl w:val="0"/>
          <w:numId w:val="404"/>
        </w:numPr>
        <w:rPr>
          <w:rFonts w:ascii="Times New Roman" w:hAnsi="Times New Roman" w:cs="Times New Roman"/>
          <w:sz w:val="36"/>
          <w:szCs w:val="36"/>
        </w:rPr>
      </w:pPr>
      <w:r w:rsidRPr="00CD6D9A">
        <w:rPr>
          <w:rFonts w:ascii="Times New Roman" w:hAnsi="Times New Roman" w:cs="Times New Roman"/>
          <w:sz w:val="36"/>
          <w:szCs w:val="36"/>
          <w:lang w:val="en-US"/>
        </w:rPr>
        <w:t>At base’s poisoning - to clean the stomach with water and lemon acid or water and vinegar acid</w:t>
      </w:r>
    </w:p>
    <w:p w14:paraId="65B9FEEF" w14:textId="77777777" w:rsidR="00CD6D9A" w:rsidRPr="00CD6D9A" w:rsidRDefault="00CD6D9A">
      <w:pPr>
        <w:numPr>
          <w:ilvl w:val="0"/>
          <w:numId w:val="404"/>
        </w:numPr>
        <w:rPr>
          <w:rFonts w:ascii="Times New Roman" w:hAnsi="Times New Roman" w:cs="Times New Roman"/>
          <w:sz w:val="36"/>
          <w:szCs w:val="36"/>
        </w:rPr>
      </w:pPr>
      <w:r w:rsidRPr="00CD6D9A">
        <w:rPr>
          <w:rFonts w:ascii="Times New Roman" w:hAnsi="Times New Roman" w:cs="Times New Roman"/>
          <w:sz w:val="36"/>
          <w:szCs w:val="36"/>
          <w:lang w:val="en-US"/>
        </w:rPr>
        <w:t xml:space="preserve">Analgetic – Morphin, </w:t>
      </w:r>
      <w:proofErr w:type="spellStart"/>
      <w:r w:rsidRPr="00CD6D9A">
        <w:rPr>
          <w:rFonts w:ascii="Times New Roman" w:hAnsi="Times New Roman" w:cs="Times New Roman"/>
          <w:sz w:val="36"/>
          <w:szCs w:val="36"/>
          <w:lang w:val="en-US"/>
        </w:rPr>
        <w:t>Promedol</w:t>
      </w:r>
      <w:proofErr w:type="spellEnd"/>
    </w:p>
    <w:p w14:paraId="2B76075E" w14:textId="77777777" w:rsidR="00CD6D9A" w:rsidRPr="00CD6D9A" w:rsidRDefault="00CD6D9A">
      <w:pPr>
        <w:numPr>
          <w:ilvl w:val="0"/>
          <w:numId w:val="404"/>
        </w:numPr>
        <w:rPr>
          <w:rFonts w:ascii="Times New Roman" w:hAnsi="Times New Roman" w:cs="Times New Roman"/>
          <w:sz w:val="36"/>
          <w:szCs w:val="36"/>
        </w:rPr>
      </w:pPr>
      <w:r w:rsidRPr="00CD6D9A">
        <w:rPr>
          <w:rFonts w:ascii="Times New Roman" w:hAnsi="Times New Roman" w:cs="Times New Roman"/>
          <w:sz w:val="36"/>
          <w:szCs w:val="36"/>
          <w:lang w:val="en-US"/>
        </w:rPr>
        <w:t>Hungry diet – the first-second days, intravenously 0,9% NaCl, 5% glucose</w:t>
      </w:r>
    </w:p>
    <w:p w14:paraId="0191482A" w14:textId="2D209557" w:rsidR="00A74947" w:rsidRPr="00A74947" w:rsidRDefault="00CD6D9A" w:rsidP="00D10BAF">
      <w:pPr>
        <w:ind w:left="720"/>
        <w:rPr>
          <w:rFonts w:ascii="Times New Roman" w:hAnsi="Times New Roman" w:cs="Times New Roman"/>
          <w:sz w:val="36"/>
          <w:szCs w:val="36"/>
        </w:rPr>
      </w:pPr>
      <w:r>
        <w:rPr>
          <w:rFonts w:ascii="Times New Roman" w:hAnsi="Times New Roman" w:cs="Times New Roman"/>
          <w:b/>
          <w:bCs/>
          <w:sz w:val="36"/>
          <w:szCs w:val="36"/>
          <w:lang w:val="en-US"/>
        </w:rPr>
        <w:t xml:space="preserve">                        </w:t>
      </w:r>
      <w:r w:rsidRPr="00CD6D9A">
        <w:rPr>
          <w:rFonts w:ascii="Times New Roman" w:hAnsi="Times New Roman" w:cs="Times New Roman"/>
          <w:b/>
          <w:bCs/>
          <w:sz w:val="36"/>
          <w:szCs w:val="36"/>
          <w:lang w:val="en-US"/>
        </w:rPr>
        <w:t>Chronic gastritis</w:t>
      </w:r>
    </w:p>
    <w:p w14:paraId="24DE3078" w14:textId="22E69FE7" w:rsidR="004B3879" w:rsidRPr="004B3879" w:rsidRDefault="004B3879">
      <w:pPr>
        <w:numPr>
          <w:ilvl w:val="0"/>
          <w:numId w:val="405"/>
        </w:numPr>
        <w:rPr>
          <w:rFonts w:ascii="Times New Roman" w:hAnsi="Times New Roman" w:cs="Times New Roman"/>
          <w:sz w:val="36"/>
          <w:szCs w:val="36"/>
        </w:rPr>
      </w:pPr>
      <w:r w:rsidRPr="004B3879">
        <w:rPr>
          <w:rFonts w:ascii="Times New Roman" w:hAnsi="Times New Roman" w:cs="Times New Roman"/>
          <w:sz w:val="36"/>
          <w:szCs w:val="36"/>
          <w:lang w:val="en-US"/>
        </w:rPr>
        <w:t xml:space="preserve">Chronic gastritis, type B – located in gastric antrum, the commonest cause is </w:t>
      </w:r>
      <w:r w:rsidRPr="004B3879">
        <w:rPr>
          <w:rFonts w:ascii="Times New Roman" w:hAnsi="Times New Roman" w:cs="Times New Roman"/>
          <w:i/>
          <w:iCs/>
          <w:sz w:val="36"/>
          <w:szCs w:val="36"/>
          <w:lang w:val="en-US"/>
        </w:rPr>
        <w:t>Helicobacter</w:t>
      </w:r>
      <w:r w:rsidRPr="004B3879">
        <w:rPr>
          <w:rFonts w:ascii="Times New Roman" w:hAnsi="Times New Roman" w:cs="Times New Roman"/>
          <w:sz w:val="36"/>
          <w:szCs w:val="36"/>
          <w:lang w:val="en-US"/>
        </w:rPr>
        <w:t xml:space="preserve"> </w:t>
      </w:r>
      <w:r w:rsidRPr="004B3879">
        <w:rPr>
          <w:rFonts w:ascii="Times New Roman" w:hAnsi="Times New Roman" w:cs="Times New Roman"/>
          <w:i/>
          <w:iCs/>
          <w:sz w:val="36"/>
          <w:szCs w:val="36"/>
          <w:lang w:val="en-US"/>
        </w:rPr>
        <w:t>pylori infectio</w:t>
      </w:r>
      <w:r w:rsidR="00895684">
        <w:rPr>
          <w:rFonts w:ascii="Times New Roman" w:hAnsi="Times New Roman" w:cs="Times New Roman"/>
          <w:i/>
          <w:iCs/>
          <w:sz w:val="36"/>
          <w:szCs w:val="36"/>
          <w:lang w:val="en-US"/>
        </w:rPr>
        <w:t>n,</w:t>
      </w:r>
      <w:r w:rsidRPr="004B3879">
        <w:rPr>
          <w:rFonts w:ascii="Times New Roman" w:hAnsi="Times New Roman" w:cs="Times New Roman"/>
          <w:i/>
          <w:iCs/>
          <w:sz w:val="36"/>
          <w:szCs w:val="36"/>
          <w:lang w:val="en-US"/>
        </w:rPr>
        <w:t xml:space="preserve"> syndrome of </w:t>
      </w:r>
      <w:r w:rsidRPr="004B3879">
        <w:rPr>
          <w:rFonts w:ascii="Times New Roman" w:hAnsi="Times New Roman" w:cs="Times New Roman"/>
          <w:sz w:val="36"/>
          <w:szCs w:val="36"/>
          <w:lang w:val="en-US"/>
        </w:rPr>
        <w:t>hypersecretion</w:t>
      </w:r>
    </w:p>
    <w:p w14:paraId="7AF62F07" w14:textId="51A7C03C" w:rsidR="004B3879" w:rsidRPr="008E0E7C" w:rsidRDefault="004B3879">
      <w:pPr>
        <w:numPr>
          <w:ilvl w:val="0"/>
          <w:numId w:val="405"/>
        </w:numPr>
        <w:rPr>
          <w:rFonts w:ascii="Times New Roman" w:hAnsi="Times New Roman" w:cs="Times New Roman"/>
          <w:sz w:val="36"/>
          <w:szCs w:val="36"/>
        </w:rPr>
      </w:pPr>
      <w:r w:rsidRPr="004B3879">
        <w:rPr>
          <w:rFonts w:ascii="Times New Roman" w:hAnsi="Times New Roman" w:cs="Times New Roman"/>
          <w:sz w:val="36"/>
          <w:szCs w:val="36"/>
          <w:lang w:val="en-US"/>
        </w:rPr>
        <w:t>Chronic gastritis</w:t>
      </w:r>
      <w:r w:rsidRPr="004B3879">
        <w:rPr>
          <w:rFonts w:ascii="Times New Roman" w:hAnsi="Times New Roman" w:cs="Times New Roman"/>
          <w:i/>
          <w:iCs/>
          <w:sz w:val="36"/>
          <w:szCs w:val="36"/>
          <w:lang w:val="en-US"/>
        </w:rPr>
        <w:t xml:space="preserve">, </w:t>
      </w:r>
      <w:r w:rsidRPr="004B3879">
        <w:rPr>
          <w:rFonts w:ascii="Times New Roman" w:hAnsi="Times New Roman" w:cs="Times New Roman"/>
          <w:sz w:val="36"/>
          <w:szCs w:val="36"/>
          <w:lang w:val="en-US"/>
        </w:rPr>
        <w:t>type A – autoimmun</w:t>
      </w:r>
      <w:r w:rsidR="00895684">
        <w:rPr>
          <w:rFonts w:ascii="Times New Roman" w:hAnsi="Times New Roman" w:cs="Times New Roman"/>
          <w:sz w:val="36"/>
          <w:szCs w:val="36"/>
          <w:lang w:val="en-US"/>
        </w:rPr>
        <w:t>e</w:t>
      </w:r>
      <w:r w:rsidRPr="004B3879">
        <w:rPr>
          <w:rFonts w:ascii="Times New Roman" w:hAnsi="Times New Roman" w:cs="Times New Roman"/>
          <w:sz w:val="36"/>
          <w:szCs w:val="36"/>
          <w:lang w:val="en-US"/>
        </w:rPr>
        <w:t xml:space="preserve">, associated with antibodies to gastric parietal cells and intrinsic factor, viruses and duodenal-gastric reflux – develops in gastric </w:t>
      </w:r>
      <w:proofErr w:type="gramStart"/>
      <w:r w:rsidRPr="004B3879">
        <w:rPr>
          <w:rFonts w:ascii="Times New Roman" w:hAnsi="Times New Roman" w:cs="Times New Roman"/>
          <w:sz w:val="36"/>
          <w:szCs w:val="36"/>
          <w:lang w:val="en-US"/>
        </w:rPr>
        <w:t>body</w:t>
      </w:r>
      <w:r w:rsidR="00895684">
        <w:rPr>
          <w:rFonts w:ascii="Times New Roman" w:hAnsi="Times New Roman" w:cs="Times New Roman"/>
          <w:sz w:val="36"/>
          <w:szCs w:val="36"/>
          <w:lang w:val="en-US"/>
        </w:rPr>
        <w:t>,</w:t>
      </w:r>
      <w:r w:rsidRPr="004B3879">
        <w:rPr>
          <w:rFonts w:ascii="Times New Roman" w:hAnsi="Times New Roman" w:cs="Times New Roman"/>
          <w:sz w:val="36"/>
          <w:szCs w:val="36"/>
          <w:lang w:val="en-US"/>
        </w:rPr>
        <w:t xml:space="preserve">  syndrome</w:t>
      </w:r>
      <w:proofErr w:type="gramEnd"/>
      <w:r w:rsidRPr="004B3879">
        <w:rPr>
          <w:rFonts w:ascii="Times New Roman" w:hAnsi="Times New Roman" w:cs="Times New Roman"/>
          <w:sz w:val="36"/>
          <w:szCs w:val="36"/>
          <w:lang w:val="en-US"/>
        </w:rPr>
        <w:t xml:space="preserve"> of hyposecretion</w:t>
      </w:r>
    </w:p>
    <w:p w14:paraId="32296753" w14:textId="219EC094" w:rsidR="008E0E7C" w:rsidRPr="00705301" w:rsidRDefault="00705301" w:rsidP="008E0E7C">
      <w:pPr>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234</w:t>
      </w:r>
    </w:p>
    <w:p w14:paraId="135D090F" w14:textId="1591BD9E" w:rsidR="00105B41" w:rsidRPr="004C35BE" w:rsidRDefault="006B4185" w:rsidP="006B4185">
      <w:pPr>
        <w:ind w:left="720"/>
        <w:rPr>
          <w:rFonts w:ascii="Times New Roman" w:hAnsi="Times New Roman" w:cs="Times New Roman"/>
          <w:sz w:val="36"/>
          <w:szCs w:val="36"/>
        </w:rPr>
      </w:pPr>
      <w:r w:rsidRPr="00105B41">
        <w:rPr>
          <w:rFonts w:ascii="Times New Roman" w:hAnsi="Times New Roman" w:cs="Times New Roman"/>
          <w:sz w:val="36"/>
          <w:szCs w:val="36"/>
          <w:lang w:val="en-US"/>
        </w:rPr>
        <w:lastRenderedPageBreak/>
        <w:t xml:space="preserve">     </w:t>
      </w:r>
      <w:r w:rsidR="00105B41" w:rsidRPr="00105B41">
        <w:rPr>
          <w:rFonts w:ascii="Times New Roman" w:hAnsi="Times New Roman" w:cs="Times New Roman"/>
          <w:sz w:val="36"/>
          <w:szCs w:val="36"/>
          <w:lang w:val="en-US"/>
        </w:rPr>
        <w:t xml:space="preserve">                                                                                    </w:t>
      </w:r>
    </w:p>
    <w:p w14:paraId="2D9758E9" w14:textId="0FD90337" w:rsidR="004B3879" w:rsidRDefault="006B4185" w:rsidP="006B4185">
      <w:pPr>
        <w:ind w:left="720"/>
        <w:rPr>
          <w:rFonts w:ascii="Times New Roman" w:hAnsi="Times New Roman" w:cs="Times New Roman"/>
          <w:b/>
          <w:bCs/>
          <w:sz w:val="36"/>
          <w:szCs w:val="36"/>
          <w:lang w:val="en-US"/>
        </w:rPr>
      </w:pPr>
      <w:r w:rsidRPr="006B4185">
        <w:rPr>
          <w:rFonts w:ascii="Times New Roman" w:hAnsi="Times New Roman" w:cs="Times New Roman"/>
          <w:b/>
          <w:bCs/>
          <w:sz w:val="36"/>
          <w:szCs w:val="36"/>
          <w:lang w:val="en-US"/>
        </w:rPr>
        <w:t>Complications</w:t>
      </w:r>
      <w:r w:rsidRPr="006B4185">
        <w:rPr>
          <w:rFonts w:ascii="Times New Roman" w:hAnsi="Times New Roman" w:cs="Times New Roman"/>
          <w:sz w:val="36"/>
          <w:szCs w:val="36"/>
          <w:lang w:val="en-US"/>
        </w:rPr>
        <w:t xml:space="preserve"> of </w:t>
      </w:r>
      <w:r w:rsidRPr="006B4185">
        <w:rPr>
          <w:rFonts w:ascii="Times New Roman" w:hAnsi="Times New Roman" w:cs="Times New Roman"/>
          <w:b/>
          <w:bCs/>
          <w:sz w:val="36"/>
          <w:szCs w:val="36"/>
          <w:lang w:val="en-US"/>
        </w:rPr>
        <w:t>chronic gastritis</w:t>
      </w:r>
      <w:r w:rsidRPr="006B4185">
        <w:rPr>
          <w:rFonts w:ascii="Times New Roman" w:hAnsi="Times New Roman" w:cs="Times New Roman"/>
          <w:sz w:val="36"/>
          <w:szCs w:val="36"/>
          <w:lang w:val="en-US"/>
        </w:rPr>
        <w:t xml:space="preserve"> </w:t>
      </w:r>
      <w:r w:rsidRPr="006B4185">
        <w:rPr>
          <w:rFonts w:ascii="Times New Roman" w:hAnsi="Times New Roman" w:cs="Times New Roman"/>
          <w:b/>
          <w:bCs/>
          <w:sz w:val="36"/>
          <w:szCs w:val="36"/>
          <w:lang w:val="en-US"/>
        </w:rPr>
        <w:t>type B</w:t>
      </w:r>
    </w:p>
    <w:p w14:paraId="6AE0F349" w14:textId="77777777" w:rsidR="006B4185" w:rsidRPr="006B4185" w:rsidRDefault="006B4185">
      <w:pPr>
        <w:numPr>
          <w:ilvl w:val="0"/>
          <w:numId w:val="406"/>
        </w:numPr>
        <w:rPr>
          <w:rFonts w:ascii="Times New Roman" w:hAnsi="Times New Roman" w:cs="Times New Roman"/>
          <w:sz w:val="36"/>
          <w:szCs w:val="36"/>
        </w:rPr>
      </w:pPr>
      <w:r w:rsidRPr="006B4185">
        <w:rPr>
          <w:rFonts w:ascii="Times New Roman" w:hAnsi="Times New Roman" w:cs="Times New Roman"/>
          <w:sz w:val="36"/>
          <w:szCs w:val="36"/>
          <w:lang w:val="en-US"/>
        </w:rPr>
        <w:t>Atrophic gastritis</w:t>
      </w:r>
    </w:p>
    <w:p w14:paraId="52E2237E" w14:textId="76B753A7" w:rsidR="006B4185" w:rsidRPr="006B4185" w:rsidRDefault="006B4185">
      <w:pPr>
        <w:numPr>
          <w:ilvl w:val="0"/>
          <w:numId w:val="406"/>
        </w:numPr>
        <w:rPr>
          <w:rFonts w:ascii="Times New Roman" w:hAnsi="Times New Roman" w:cs="Times New Roman"/>
          <w:sz w:val="36"/>
          <w:szCs w:val="36"/>
        </w:rPr>
      </w:pPr>
      <w:r w:rsidRPr="006B4185">
        <w:rPr>
          <w:rFonts w:ascii="Times New Roman" w:hAnsi="Times New Roman" w:cs="Times New Roman"/>
          <w:sz w:val="36"/>
          <w:szCs w:val="36"/>
          <w:lang w:val="en-US"/>
        </w:rPr>
        <w:t>Intestinal metaplasia in gastric mucous membrane – premalignant condition</w:t>
      </w:r>
    </w:p>
    <w:p w14:paraId="27EBBA3C" w14:textId="75C5A46B" w:rsidR="00A74947" w:rsidRDefault="008E0E7C" w:rsidP="00CF0EFB">
      <w:pPr>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00E62661" w:rsidRPr="00E62661">
        <w:rPr>
          <w:rFonts w:ascii="Times New Roman" w:hAnsi="Times New Roman" w:cs="Times New Roman"/>
          <w:b/>
          <w:bCs/>
          <w:sz w:val="36"/>
          <w:szCs w:val="36"/>
          <w:lang w:val="en-US"/>
        </w:rPr>
        <w:t xml:space="preserve">Investigations </w:t>
      </w:r>
      <w:r w:rsidR="00895684">
        <w:rPr>
          <w:rFonts w:ascii="Times New Roman" w:hAnsi="Times New Roman" w:cs="Times New Roman"/>
          <w:b/>
          <w:bCs/>
          <w:sz w:val="36"/>
          <w:szCs w:val="36"/>
          <w:lang w:val="en-US"/>
        </w:rPr>
        <w:t>in case of</w:t>
      </w:r>
      <w:r w:rsidR="00E62661" w:rsidRPr="00E62661">
        <w:rPr>
          <w:rFonts w:ascii="Times New Roman" w:hAnsi="Times New Roman" w:cs="Times New Roman"/>
          <w:b/>
          <w:bCs/>
          <w:sz w:val="36"/>
          <w:szCs w:val="36"/>
          <w:lang w:val="en-US"/>
        </w:rPr>
        <w:t xml:space="preserve"> chronic gastritis</w:t>
      </w:r>
    </w:p>
    <w:p w14:paraId="70C20F0E" w14:textId="77777777" w:rsidR="00E62661" w:rsidRPr="00E62661" w:rsidRDefault="00E62661">
      <w:pPr>
        <w:numPr>
          <w:ilvl w:val="0"/>
          <w:numId w:val="407"/>
        </w:numPr>
        <w:rPr>
          <w:rFonts w:ascii="Times New Roman" w:hAnsi="Times New Roman" w:cs="Times New Roman"/>
          <w:sz w:val="36"/>
          <w:szCs w:val="36"/>
        </w:rPr>
      </w:pPr>
      <w:r w:rsidRPr="00E62661">
        <w:rPr>
          <w:rFonts w:ascii="Times New Roman" w:hAnsi="Times New Roman" w:cs="Times New Roman"/>
          <w:i/>
          <w:iCs/>
          <w:sz w:val="36"/>
          <w:szCs w:val="36"/>
          <w:lang w:val="en-US"/>
        </w:rPr>
        <w:t xml:space="preserve">Rapid urease test (CLO test) </w:t>
      </w:r>
      <w:r w:rsidRPr="00E62661">
        <w:rPr>
          <w:rFonts w:ascii="Times New Roman" w:hAnsi="Times New Roman" w:cs="Times New Roman"/>
          <w:sz w:val="36"/>
          <w:szCs w:val="36"/>
          <w:lang w:val="en-US"/>
        </w:rPr>
        <w:t xml:space="preserve">– test of the first choice on an </w:t>
      </w:r>
      <w:r w:rsidRPr="00E62661">
        <w:rPr>
          <w:rFonts w:ascii="Times New Roman" w:hAnsi="Times New Roman" w:cs="Times New Roman"/>
          <w:sz w:val="36"/>
          <w:szCs w:val="36"/>
          <w:u w:val="single"/>
          <w:lang w:val="en-US"/>
        </w:rPr>
        <w:t>antral biopsy</w:t>
      </w:r>
      <w:r w:rsidRPr="00E62661">
        <w:rPr>
          <w:rFonts w:ascii="Times New Roman" w:hAnsi="Times New Roman" w:cs="Times New Roman"/>
          <w:sz w:val="36"/>
          <w:szCs w:val="36"/>
          <w:lang w:val="en-US"/>
        </w:rPr>
        <w:t xml:space="preserve">. A biopsy that contains Helicobacter pylori when added to a </w:t>
      </w:r>
      <w:r w:rsidRPr="00E62661">
        <w:rPr>
          <w:rFonts w:ascii="Times New Roman" w:hAnsi="Times New Roman" w:cs="Times New Roman"/>
          <w:sz w:val="36"/>
          <w:szCs w:val="36"/>
          <w:u w:val="single"/>
          <w:lang w:val="en-US"/>
        </w:rPr>
        <w:t>urea</w:t>
      </w:r>
      <w:r w:rsidRPr="00E62661">
        <w:rPr>
          <w:rFonts w:ascii="Times New Roman" w:hAnsi="Times New Roman" w:cs="Times New Roman"/>
          <w:sz w:val="36"/>
          <w:szCs w:val="36"/>
          <w:lang w:val="en-US"/>
        </w:rPr>
        <w:t>-containing solution – breaks down urea to release ammonia and produces a pH-dependent color change in the indicator present</w:t>
      </w:r>
    </w:p>
    <w:p w14:paraId="683CC35E" w14:textId="47BFF860" w:rsidR="00E62661" w:rsidRPr="00871F0B" w:rsidRDefault="00E62661">
      <w:pPr>
        <w:numPr>
          <w:ilvl w:val="0"/>
          <w:numId w:val="407"/>
        </w:numPr>
        <w:rPr>
          <w:rFonts w:ascii="Times New Roman" w:hAnsi="Times New Roman" w:cs="Times New Roman"/>
          <w:sz w:val="36"/>
          <w:szCs w:val="36"/>
        </w:rPr>
      </w:pPr>
      <w:r w:rsidRPr="00E62661">
        <w:rPr>
          <w:rFonts w:ascii="Times New Roman" w:hAnsi="Times New Roman" w:cs="Times New Roman"/>
          <w:i/>
          <w:iCs/>
          <w:sz w:val="36"/>
          <w:szCs w:val="36"/>
          <w:lang w:val="en-US"/>
        </w:rPr>
        <w:t>Histology</w:t>
      </w:r>
      <w:r w:rsidRPr="00E62661">
        <w:rPr>
          <w:rFonts w:ascii="Times New Roman" w:hAnsi="Times New Roman" w:cs="Times New Roman"/>
          <w:sz w:val="36"/>
          <w:szCs w:val="36"/>
          <w:lang w:val="en-US"/>
        </w:rPr>
        <w:t xml:space="preserve"> with direct visualization of H. pylori</w:t>
      </w:r>
    </w:p>
    <w:p w14:paraId="1CBC138D" w14:textId="7B31C99C" w:rsidR="00C33AC4" w:rsidRDefault="009006DE" w:rsidP="00CF0EFB">
      <w:pPr>
        <w:rPr>
          <w:rFonts w:ascii="Times New Roman" w:hAnsi="Times New Roman" w:cs="Times New Roman"/>
          <w:b/>
          <w:bCs/>
          <w:sz w:val="36"/>
          <w:szCs w:val="36"/>
          <w:lang w:val="en-US"/>
        </w:rPr>
      </w:pPr>
      <w:r w:rsidRPr="009006DE">
        <w:rPr>
          <w:rFonts w:ascii="Times New Roman" w:hAnsi="Times New Roman" w:cs="Times New Roman"/>
          <w:b/>
          <w:bCs/>
          <w:sz w:val="36"/>
          <w:szCs w:val="36"/>
          <w:lang w:val="en-US"/>
        </w:rPr>
        <w:t xml:space="preserve">Investigations </w:t>
      </w:r>
      <w:r w:rsidR="00895684">
        <w:rPr>
          <w:rFonts w:ascii="Times New Roman" w:hAnsi="Times New Roman" w:cs="Times New Roman"/>
          <w:b/>
          <w:bCs/>
          <w:sz w:val="36"/>
          <w:szCs w:val="36"/>
          <w:lang w:val="en-US"/>
        </w:rPr>
        <w:t>in case of</w:t>
      </w:r>
      <w:r w:rsidRPr="009006DE">
        <w:rPr>
          <w:rFonts w:ascii="Times New Roman" w:hAnsi="Times New Roman" w:cs="Times New Roman"/>
          <w:b/>
          <w:bCs/>
          <w:sz w:val="36"/>
          <w:szCs w:val="36"/>
          <w:lang w:val="en-US"/>
        </w:rPr>
        <w:t xml:space="preserve"> chronic gastritis</w:t>
      </w:r>
    </w:p>
    <w:p w14:paraId="2619D50A" w14:textId="72696C8B" w:rsidR="00E56198" w:rsidRPr="00E56198" w:rsidRDefault="00E56198" w:rsidP="00CF0EFB">
      <w:pPr>
        <w:rPr>
          <w:rFonts w:ascii="Times New Roman" w:hAnsi="Times New Roman" w:cs="Times New Roman"/>
          <w:sz w:val="36"/>
          <w:szCs w:val="36"/>
          <w:lang w:val="en-US"/>
        </w:rPr>
      </w:pPr>
      <w:r w:rsidRPr="00E56198">
        <w:rPr>
          <w:rFonts w:ascii="Times New Roman" w:hAnsi="Times New Roman" w:cs="Times New Roman"/>
          <w:sz w:val="36"/>
          <w:szCs w:val="36"/>
          <w:lang w:val="en-US"/>
        </w:rPr>
        <w:t>Pic.</w:t>
      </w:r>
      <w:r w:rsidR="00105B41">
        <w:rPr>
          <w:rFonts w:ascii="Times New Roman" w:hAnsi="Times New Roman" w:cs="Times New Roman"/>
          <w:sz w:val="36"/>
          <w:szCs w:val="36"/>
          <w:lang w:val="en-US"/>
        </w:rPr>
        <w:t>111.</w:t>
      </w:r>
      <w:r w:rsidR="00895684">
        <w:rPr>
          <w:rFonts w:ascii="Times New Roman" w:hAnsi="Times New Roman" w:cs="Times New Roman"/>
          <w:sz w:val="36"/>
          <w:szCs w:val="36"/>
          <w:lang w:val="en-US"/>
        </w:rPr>
        <w:t xml:space="preserve"> Helicobacter pylori</w:t>
      </w:r>
    </w:p>
    <w:p w14:paraId="00987EDB" w14:textId="4944019A" w:rsidR="00706E4B" w:rsidRDefault="00E56198" w:rsidP="00CF0EFB">
      <w:pPr>
        <w:rPr>
          <w:rFonts w:ascii="Times New Roman" w:hAnsi="Times New Roman" w:cs="Times New Roman"/>
          <w:b/>
          <w:bCs/>
          <w:sz w:val="36"/>
          <w:szCs w:val="36"/>
          <w:lang w:val="en-US"/>
        </w:rPr>
      </w:pPr>
      <w:r w:rsidRPr="00E56198">
        <w:rPr>
          <w:rFonts w:ascii="Times New Roman" w:hAnsi="Times New Roman" w:cs="Times New Roman"/>
          <w:b/>
          <w:bCs/>
          <w:noProof/>
          <w:sz w:val="36"/>
          <w:szCs w:val="36"/>
        </w:rPr>
        <w:drawing>
          <wp:inline distT="0" distB="0" distL="0" distR="0" wp14:anchorId="50FE4D2E" wp14:editId="59601422">
            <wp:extent cx="4253948" cy="2821940"/>
            <wp:effectExtent l="0" t="0" r="0" b="0"/>
            <wp:docPr id="877807031" name="Місце для зображення 6" descr="Результат пошуку зображень за запитом &quot;helicobacter pylori photo&quot;"/>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7" name="Місце для зображення 6" descr="Результат пошуку зображень за запитом &quot;helicobacter pylori photo&quot;"/>
                    <pic:cNvPicPr>
                      <a:picLocks noGrp="1"/>
                    </pic:cNvPicPr>
                  </pic:nvPicPr>
                  <pic:blipFill>
                    <a:blip r:embed="rId146" cstate="print"/>
                    <a:srcRect t="12500" b="12500"/>
                    <a:stretch>
                      <a:fillRect/>
                    </a:stretch>
                  </pic:blipFill>
                  <pic:spPr bwMode="auto">
                    <a:xfrm>
                      <a:off x="0" y="0"/>
                      <a:ext cx="4264104" cy="2828677"/>
                    </a:xfrm>
                    <a:prstGeom prst="rect">
                      <a:avLst/>
                    </a:prstGeom>
                    <a:noFill/>
                    <a:ln w="9525">
                      <a:noFill/>
                      <a:miter lim="800000"/>
                      <a:headEnd/>
                      <a:tailEnd/>
                    </a:ln>
                  </pic:spPr>
                </pic:pic>
              </a:graphicData>
            </a:graphic>
          </wp:inline>
        </w:drawing>
      </w:r>
    </w:p>
    <w:p w14:paraId="4C3B7BF3" w14:textId="72DBD640" w:rsidR="00722FE0" w:rsidRPr="00722FE0" w:rsidRDefault="008061AD" w:rsidP="00722FE0">
      <w:pPr>
        <w:rPr>
          <w:rFonts w:ascii="Times New Roman" w:hAnsi="Times New Roman" w:cs="Times New Roman"/>
          <w:sz w:val="36"/>
          <w:szCs w:val="36"/>
        </w:rPr>
      </w:pPr>
      <w:r>
        <w:rPr>
          <w:rFonts w:ascii="Times New Roman" w:hAnsi="Times New Roman" w:cs="Times New Roman"/>
          <w:b/>
          <w:bCs/>
          <w:sz w:val="36"/>
          <w:szCs w:val="36"/>
          <w:lang w:val="en-US"/>
        </w:rPr>
        <w:t xml:space="preserve">                             </w:t>
      </w:r>
      <w:r w:rsidR="00722FE0" w:rsidRPr="00722FE0">
        <w:rPr>
          <w:rFonts w:ascii="Times New Roman" w:hAnsi="Times New Roman" w:cs="Times New Roman"/>
          <w:b/>
          <w:bCs/>
          <w:sz w:val="36"/>
          <w:szCs w:val="36"/>
          <w:lang w:val="en-US"/>
        </w:rPr>
        <w:t xml:space="preserve">Non- invasive tests </w:t>
      </w:r>
    </w:p>
    <w:p w14:paraId="210EFD9C" w14:textId="40105DEF" w:rsidR="00722FE0" w:rsidRPr="008E0E7C" w:rsidRDefault="00722FE0">
      <w:pPr>
        <w:numPr>
          <w:ilvl w:val="0"/>
          <w:numId w:val="408"/>
        </w:numPr>
        <w:rPr>
          <w:rFonts w:ascii="Times New Roman" w:hAnsi="Times New Roman" w:cs="Times New Roman"/>
          <w:sz w:val="36"/>
          <w:szCs w:val="36"/>
        </w:rPr>
      </w:pPr>
      <w:r w:rsidRPr="00722FE0">
        <w:rPr>
          <w:rFonts w:ascii="Times New Roman" w:hAnsi="Times New Roman" w:cs="Times New Roman"/>
          <w:i/>
          <w:iCs/>
          <w:sz w:val="36"/>
          <w:szCs w:val="36"/>
          <w:lang w:val="en-US"/>
        </w:rPr>
        <w:t>Urea breath test</w:t>
      </w:r>
      <w:r w:rsidRPr="00722FE0">
        <w:rPr>
          <w:rFonts w:ascii="Times New Roman" w:hAnsi="Times New Roman" w:cs="Times New Roman"/>
          <w:sz w:val="36"/>
          <w:szCs w:val="36"/>
          <w:lang w:val="en-US"/>
        </w:rPr>
        <w:t xml:space="preserve">. C-13 labelled urea is given by mouth; the detection of C-13 in expired air indicates infection with urease- producing Helicobacter pylori. </w:t>
      </w:r>
    </w:p>
    <w:p w14:paraId="7E3FE12B" w14:textId="0137C5D7" w:rsidR="008E0E7C" w:rsidRPr="00705301" w:rsidRDefault="00705301" w:rsidP="008E0E7C">
      <w:pPr>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235</w:t>
      </w:r>
    </w:p>
    <w:p w14:paraId="4EBAAAFE" w14:textId="02622956" w:rsidR="00105B41" w:rsidRPr="004C35BE" w:rsidRDefault="00105B41" w:rsidP="00105B41">
      <w:pPr>
        <w:ind w:left="720"/>
        <w:rPr>
          <w:rFonts w:ascii="Times New Roman" w:hAnsi="Times New Roman" w:cs="Times New Roman"/>
          <w:sz w:val="36"/>
          <w:szCs w:val="36"/>
        </w:rPr>
      </w:pPr>
      <w:r>
        <w:rPr>
          <w:rFonts w:ascii="Times New Roman" w:hAnsi="Times New Roman" w:cs="Times New Roman"/>
          <w:i/>
          <w:iCs/>
          <w:sz w:val="36"/>
          <w:szCs w:val="36"/>
          <w:lang w:val="en-US"/>
        </w:rPr>
        <w:lastRenderedPageBreak/>
        <w:t xml:space="preserve">                                                                                          </w:t>
      </w:r>
    </w:p>
    <w:p w14:paraId="57240577" w14:textId="77777777" w:rsidR="00722FE0" w:rsidRPr="00722FE0" w:rsidRDefault="00722FE0">
      <w:pPr>
        <w:numPr>
          <w:ilvl w:val="0"/>
          <w:numId w:val="408"/>
        </w:numPr>
        <w:rPr>
          <w:rFonts w:ascii="Times New Roman" w:hAnsi="Times New Roman" w:cs="Times New Roman"/>
          <w:sz w:val="36"/>
          <w:szCs w:val="36"/>
        </w:rPr>
      </w:pPr>
      <w:r w:rsidRPr="00722FE0">
        <w:rPr>
          <w:rFonts w:ascii="Times New Roman" w:hAnsi="Times New Roman" w:cs="Times New Roman"/>
          <w:sz w:val="36"/>
          <w:szCs w:val="36"/>
          <w:lang w:val="en-US"/>
        </w:rPr>
        <w:t xml:space="preserve">Test is useful </w:t>
      </w:r>
      <w:r w:rsidRPr="00722FE0">
        <w:rPr>
          <w:rFonts w:ascii="Times New Roman" w:hAnsi="Times New Roman" w:cs="Times New Roman"/>
          <w:sz w:val="36"/>
          <w:szCs w:val="36"/>
          <w:u w:val="single"/>
          <w:lang w:val="en-US"/>
        </w:rPr>
        <w:t xml:space="preserve">to confirm eradication </w:t>
      </w:r>
      <w:r w:rsidRPr="00722FE0">
        <w:rPr>
          <w:rFonts w:ascii="Times New Roman" w:hAnsi="Times New Roman" w:cs="Times New Roman"/>
          <w:sz w:val="36"/>
          <w:szCs w:val="36"/>
          <w:lang w:val="en-US"/>
        </w:rPr>
        <w:t xml:space="preserve">of Helicobacter pylori after appropriate treatment </w:t>
      </w:r>
    </w:p>
    <w:p w14:paraId="19CE756E" w14:textId="52E5690D" w:rsidR="004F6ED7" w:rsidRPr="004F6ED7" w:rsidRDefault="004F6ED7">
      <w:pPr>
        <w:numPr>
          <w:ilvl w:val="0"/>
          <w:numId w:val="408"/>
        </w:numPr>
        <w:rPr>
          <w:rFonts w:ascii="Times New Roman" w:hAnsi="Times New Roman" w:cs="Times New Roman"/>
          <w:sz w:val="36"/>
          <w:szCs w:val="36"/>
        </w:rPr>
      </w:pPr>
      <w:r w:rsidRPr="004F6ED7">
        <w:rPr>
          <w:rFonts w:ascii="Times New Roman" w:hAnsi="Times New Roman" w:cs="Times New Roman"/>
          <w:sz w:val="36"/>
          <w:szCs w:val="36"/>
          <w:lang w:val="en-US"/>
        </w:rPr>
        <w:t>Serological tests – detect IgG antibodies to Helicobacter pylori</w:t>
      </w:r>
    </w:p>
    <w:p w14:paraId="207BBF16" w14:textId="77777777" w:rsidR="004F6ED7" w:rsidRPr="004F6ED7" w:rsidRDefault="004F6ED7">
      <w:pPr>
        <w:numPr>
          <w:ilvl w:val="0"/>
          <w:numId w:val="408"/>
        </w:numPr>
        <w:rPr>
          <w:rFonts w:ascii="Times New Roman" w:hAnsi="Times New Roman" w:cs="Times New Roman"/>
          <w:sz w:val="36"/>
          <w:szCs w:val="36"/>
        </w:rPr>
      </w:pPr>
      <w:r w:rsidRPr="004F6ED7">
        <w:rPr>
          <w:rFonts w:ascii="Times New Roman" w:hAnsi="Times New Roman" w:cs="Times New Roman"/>
          <w:sz w:val="36"/>
          <w:szCs w:val="36"/>
          <w:lang w:val="en-US"/>
        </w:rPr>
        <w:t xml:space="preserve">They are used to diagnose </w:t>
      </w:r>
      <w:proofErr w:type="gramStart"/>
      <w:r w:rsidRPr="004F6ED7">
        <w:rPr>
          <w:rFonts w:ascii="Times New Roman" w:hAnsi="Times New Roman" w:cs="Times New Roman"/>
          <w:sz w:val="36"/>
          <w:szCs w:val="36"/>
          <w:lang w:val="en-US"/>
        </w:rPr>
        <w:t>infection</w:t>
      </w:r>
      <w:proofErr w:type="gramEnd"/>
      <w:r w:rsidRPr="004F6ED7">
        <w:rPr>
          <w:rFonts w:ascii="Times New Roman" w:hAnsi="Times New Roman" w:cs="Times New Roman"/>
          <w:sz w:val="36"/>
          <w:szCs w:val="36"/>
          <w:lang w:val="en-US"/>
        </w:rPr>
        <w:t xml:space="preserve"> but are not useful for confirming eradication because patients may have antibodies for years after eradication of HP</w:t>
      </w:r>
    </w:p>
    <w:p w14:paraId="2A4EC386" w14:textId="6CF078AC" w:rsidR="00E31992" w:rsidRPr="00E31992" w:rsidRDefault="00E31992">
      <w:pPr>
        <w:numPr>
          <w:ilvl w:val="0"/>
          <w:numId w:val="408"/>
        </w:numPr>
        <w:rPr>
          <w:rFonts w:ascii="Times New Roman" w:hAnsi="Times New Roman" w:cs="Times New Roman"/>
          <w:sz w:val="36"/>
          <w:szCs w:val="36"/>
        </w:rPr>
      </w:pPr>
      <w:r w:rsidRPr="00E31992">
        <w:rPr>
          <w:rFonts w:ascii="Times New Roman" w:hAnsi="Times New Roman" w:cs="Times New Roman"/>
          <w:sz w:val="36"/>
          <w:szCs w:val="36"/>
          <w:lang w:val="en-US"/>
        </w:rPr>
        <w:t xml:space="preserve">Stool test – </w:t>
      </w:r>
      <w:r w:rsidRPr="00E31992">
        <w:rPr>
          <w:rFonts w:ascii="Times New Roman" w:hAnsi="Times New Roman" w:cs="Times New Roman"/>
          <w:sz w:val="36"/>
          <w:szCs w:val="36"/>
          <w:u w:val="single"/>
          <w:lang w:val="en-US"/>
        </w:rPr>
        <w:t>qualitative</w:t>
      </w:r>
      <w:r w:rsidRPr="00E31992">
        <w:rPr>
          <w:rFonts w:ascii="Times New Roman" w:hAnsi="Times New Roman" w:cs="Times New Roman"/>
          <w:sz w:val="36"/>
          <w:szCs w:val="36"/>
          <w:lang w:val="en-US"/>
        </w:rPr>
        <w:t xml:space="preserve"> detection Helicobacter pylori, a sensitivity</w:t>
      </w:r>
      <w:r w:rsidR="00895684">
        <w:rPr>
          <w:rFonts w:ascii="Times New Roman" w:hAnsi="Times New Roman" w:cs="Times New Roman"/>
          <w:sz w:val="36"/>
          <w:szCs w:val="36"/>
          <w:lang w:val="en-US"/>
        </w:rPr>
        <w:t xml:space="preserve"> </w:t>
      </w:r>
      <w:r w:rsidRPr="00E31992">
        <w:rPr>
          <w:rFonts w:ascii="Times New Roman" w:hAnsi="Times New Roman" w:cs="Times New Roman"/>
          <w:sz w:val="36"/>
          <w:szCs w:val="36"/>
          <w:lang w:val="en-US"/>
        </w:rPr>
        <w:t>and specificity are greater than 90%</w:t>
      </w:r>
    </w:p>
    <w:p w14:paraId="19E2E551" w14:textId="77777777" w:rsidR="00895684" w:rsidRDefault="00E31992" w:rsidP="00CF0EFB">
      <w:pPr>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2CD8F56E" w14:textId="17C0C176" w:rsidR="00871F0B" w:rsidRDefault="00895684" w:rsidP="00CF0EFB">
      <w:pPr>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00E31992">
        <w:rPr>
          <w:rFonts w:ascii="Times New Roman" w:hAnsi="Times New Roman" w:cs="Times New Roman"/>
          <w:sz w:val="36"/>
          <w:szCs w:val="36"/>
          <w:lang w:val="en-US"/>
        </w:rPr>
        <w:t xml:space="preserve"> </w:t>
      </w:r>
      <w:r w:rsidR="00E31992" w:rsidRPr="00E31992">
        <w:rPr>
          <w:rFonts w:ascii="Times New Roman" w:hAnsi="Times New Roman" w:cs="Times New Roman"/>
          <w:b/>
          <w:bCs/>
          <w:sz w:val="36"/>
          <w:szCs w:val="36"/>
          <w:lang w:val="en-US"/>
        </w:rPr>
        <w:t>Peptic ulcer</w:t>
      </w:r>
    </w:p>
    <w:p w14:paraId="45EDB098" w14:textId="45FBEE44" w:rsidR="00AA1932" w:rsidRPr="00AA1932" w:rsidRDefault="00AA1932">
      <w:pPr>
        <w:numPr>
          <w:ilvl w:val="0"/>
          <w:numId w:val="409"/>
        </w:numPr>
        <w:rPr>
          <w:rFonts w:ascii="Times New Roman" w:hAnsi="Times New Roman" w:cs="Times New Roman"/>
          <w:sz w:val="36"/>
          <w:szCs w:val="36"/>
        </w:rPr>
      </w:pPr>
      <w:r w:rsidRPr="00AA1932">
        <w:rPr>
          <w:rFonts w:ascii="Times New Roman" w:hAnsi="Times New Roman" w:cs="Times New Roman"/>
          <w:sz w:val="36"/>
          <w:szCs w:val="36"/>
          <w:lang w:val="en-US"/>
        </w:rPr>
        <w:t xml:space="preserve">It is the </w:t>
      </w:r>
      <w:r w:rsidRPr="00AA1932">
        <w:rPr>
          <w:rFonts w:ascii="Times New Roman" w:hAnsi="Times New Roman" w:cs="Times New Roman"/>
          <w:sz w:val="36"/>
          <w:szCs w:val="36"/>
          <w:u w:val="single"/>
          <w:lang w:val="en-US"/>
        </w:rPr>
        <w:t xml:space="preserve">defect of mucosa </w:t>
      </w:r>
      <w:r w:rsidRPr="00AA1932">
        <w:rPr>
          <w:rFonts w:ascii="Times New Roman" w:hAnsi="Times New Roman" w:cs="Times New Roman"/>
          <w:sz w:val="36"/>
          <w:szCs w:val="36"/>
          <w:lang w:val="en-US"/>
        </w:rPr>
        <w:t>in or close to an acid-bearing area</w:t>
      </w:r>
    </w:p>
    <w:p w14:paraId="4A9C8E6F" w14:textId="77777777" w:rsidR="00AA1932" w:rsidRPr="00AA1932" w:rsidRDefault="00AA1932">
      <w:pPr>
        <w:numPr>
          <w:ilvl w:val="0"/>
          <w:numId w:val="409"/>
        </w:numPr>
        <w:rPr>
          <w:rFonts w:ascii="Times New Roman" w:hAnsi="Times New Roman" w:cs="Times New Roman"/>
          <w:sz w:val="36"/>
          <w:szCs w:val="36"/>
        </w:rPr>
      </w:pPr>
      <w:r w:rsidRPr="00AA1932">
        <w:rPr>
          <w:rFonts w:ascii="Times New Roman" w:hAnsi="Times New Roman" w:cs="Times New Roman"/>
          <w:sz w:val="36"/>
          <w:szCs w:val="36"/>
          <w:lang w:val="en-US"/>
        </w:rPr>
        <w:t>Mostly does occur in proximal duodenum</w:t>
      </w:r>
    </w:p>
    <w:p w14:paraId="731122A5" w14:textId="77777777" w:rsidR="00AA1932" w:rsidRPr="00AA1932" w:rsidRDefault="00AA1932">
      <w:pPr>
        <w:numPr>
          <w:ilvl w:val="0"/>
          <w:numId w:val="409"/>
        </w:numPr>
        <w:rPr>
          <w:rFonts w:ascii="Times New Roman" w:hAnsi="Times New Roman" w:cs="Times New Roman"/>
          <w:sz w:val="36"/>
          <w:szCs w:val="36"/>
        </w:rPr>
      </w:pPr>
      <w:r w:rsidRPr="00AA1932">
        <w:rPr>
          <w:rFonts w:ascii="Times New Roman" w:hAnsi="Times New Roman" w:cs="Times New Roman"/>
          <w:sz w:val="36"/>
          <w:szCs w:val="36"/>
          <w:lang w:val="en-US"/>
        </w:rPr>
        <w:t>Duodenal ulcer is 3-4 times more common than gastric ulcer</w:t>
      </w:r>
    </w:p>
    <w:p w14:paraId="736B0A7A" w14:textId="77777777" w:rsidR="00AA1932" w:rsidRPr="00AA1932" w:rsidRDefault="00AA1932">
      <w:pPr>
        <w:numPr>
          <w:ilvl w:val="0"/>
          <w:numId w:val="409"/>
        </w:numPr>
        <w:rPr>
          <w:rFonts w:ascii="Times New Roman" w:hAnsi="Times New Roman" w:cs="Times New Roman"/>
          <w:sz w:val="36"/>
          <w:szCs w:val="36"/>
        </w:rPr>
      </w:pPr>
      <w:r w:rsidRPr="00AA1932">
        <w:rPr>
          <w:rFonts w:ascii="Times New Roman" w:hAnsi="Times New Roman" w:cs="Times New Roman"/>
          <w:sz w:val="36"/>
          <w:szCs w:val="36"/>
          <w:lang w:val="en-US"/>
        </w:rPr>
        <w:t>Duodenal ulcers are most common in men than in women, 4:1, both are more common in elderly people</w:t>
      </w:r>
    </w:p>
    <w:p w14:paraId="3275FE1C" w14:textId="77777777" w:rsidR="00895684" w:rsidRDefault="00A92BDA" w:rsidP="00CF0EFB">
      <w:pPr>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7226EC71" w14:textId="7F3C50DF" w:rsidR="00AA1932" w:rsidRDefault="00895684" w:rsidP="00CF0EFB">
      <w:pPr>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00A92BDA" w:rsidRPr="00A92BDA">
        <w:rPr>
          <w:rFonts w:ascii="Times New Roman" w:hAnsi="Times New Roman" w:cs="Times New Roman"/>
          <w:b/>
          <w:bCs/>
          <w:sz w:val="36"/>
          <w:szCs w:val="36"/>
          <w:lang w:val="en-US"/>
        </w:rPr>
        <w:t>Peptic ulcer. Etiology</w:t>
      </w:r>
    </w:p>
    <w:p w14:paraId="47A61C5C" w14:textId="77777777" w:rsidR="00A92BDA" w:rsidRPr="00A92BDA" w:rsidRDefault="00A92BDA">
      <w:pPr>
        <w:numPr>
          <w:ilvl w:val="0"/>
          <w:numId w:val="410"/>
        </w:numPr>
        <w:rPr>
          <w:rFonts w:ascii="Times New Roman" w:hAnsi="Times New Roman" w:cs="Times New Roman"/>
          <w:sz w:val="36"/>
          <w:szCs w:val="36"/>
        </w:rPr>
      </w:pPr>
      <w:r w:rsidRPr="00A92BDA">
        <w:rPr>
          <w:rFonts w:ascii="Times New Roman" w:hAnsi="Times New Roman" w:cs="Times New Roman"/>
          <w:sz w:val="36"/>
          <w:szCs w:val="36"/>
          <w:lang w:val="en-US"/>
        </w:rPr>
        <w:t>Infection with Helicobacter pylori</w:t>
      </w:r>
    </w:p>
    <w:p w14:paraId="4A9AC00D" w14:textId="77777777" w:rsidR="00A92BDA" w:rsidRPr="00A92BDA" w:rsidRDefault="00A92BDA">
      <w:pPr>
        <w:numPr>
          <w:ilvl w:val="0"/>
          <w:numId w:val="410"/>
        </w:numPr>
        <w:rPr>
          <w:rFonts w:ascii="Times New Roman" w:hAnsi="Times New Roman" w:cs="Times New Roman"/>
          <w:sz w:val="36"/>
          <w:szCs w:val="36"/>
        </w:rPr>
      </w:pPr>
      <w:r w:rsidRPr="00A92BDA">
        <w:rPr>
          <w:rFonts w:ascii="Times New Roman" w:hAnsi="Times New Roman" w:cs="Times New Roman"/>
          <w:sz w:val="36"/>
          <w:szCs w:val="36"/>
          <w:lang w:val="en-US"/>
        </w:rPr>
        <w:t>Genetic factors</w:t>
      </w:r>
    </w:p>
    <w:p w14:paraId="2DC68944" w14:textId="77777777" w:rsidR="00A92BDA" w:rsidRPr="00A92BDA" w:rsidRDefault="00A92BDA">
      <w:pPr>
        <w:numPr>
          <w:ilvl w:val="0"/>
          <w:numId w:val="410"/>
        </w:numPr>
        <w:rPr>
          <w:rFonts w:ascii="Times New Roman" w:hAnsi="Times New Roman" w:cs="Times New Roman"/>
          <w:sz w:val="36"/>
          <w:szCs w:val="36"/>
        </w:rPr>
      </w:pPr>
      <w:r w:rsidRPr="00A92BDA">
        <w:rPr>
          <w:rFonts w:ascii="Times New Roman" w:hAnsi="Times New Roman" w:cs="Times New Roman"/>
          <w:sz w:val="36"/>
          <w:szCs w:val="36"/>
          <w:lang w:val="en-US"/>
        </w:rPr>
        <w:t>Aspirin and NSAIDs</w:t>
      </w:r>
    </w:p>
    <w:p w14:paraId="348CC7AD" w14:textId="77777777" w:rsidR="00A92BDA" w:rsidRPr="00A92BDA" w:rsidRDefault="00A92BDA">
      <w:pPr>
        <w:numPr>
          <w:ilvl w:val="0"/>
          <w:numId w:val="410"/>
        </w:numPr>
        <w:rPr>
          <w:rFonts w:ascii="Times New Roman" w:hAnsi="Times New Roman" w:cs="Times New Roman"/>
          <w:sz w:val="36"/>
          <w:szCs w:val="36"/>
        </w:rPr>
      </w:pPr>
      <w:r w:rsidRPr="00A92BDA">
        <w:rPr>
          <w:rFonts w:ascii="Times New Roman" w:hAnsi="Times New Roman" w:cs="Times New Roman"/>
          <w:sz w:val="36"/>
          <w:szCs w:val="36"/>
          <w:lang w:val="en-US"/>
        </w:rPr>
        <w:t>Hyperparathyroidism</w:t>
      </w:r>
    </w:p>
    <w:p w14:paraId="17D506C0" w14:textId="6BFA3A52" w:rsidR="00A92BDA" w:rsidRPr="005E667F" w:rsidRDefault="00A92BDA">
      <w:pPr>
        <w:numPr>
          <w:ilvl w:val="0"/>
          <w:numId w:val="410"/>
        </w:numPr>
        <w:rPr>
          <w:rFonts w:ascii="Times New Roman" w:hAnsi="Times New Roman" w:cs="Times New Roman"/>
          <w:sz w:val="36"/>
          <w:szCs w:val="36"/>
        </w:rPr>
      </w:pPr>
      <w:r w:rsidRPr="00A92BDA">
        <w:rPr>
          <w:rFonts w:ascii="Times New Roman" w:hAnsi="Times New Roman" w:cs="Times New Roman"/>
          <w:sz w:val="36"/>
          <w:szCs w:val="36"/>
          <w:lang w:val="en-US"/>
        </w:rPr>
        <w:t>Zollinger-Elison syndrome (</w:t>
      </w:r>
      <w:proofErr w:type="spellStart"/>
      <w:r w:rsidRPr="00A92BDA">
        <w:rPr>
          <w:rFonts w:ascii="Times New Roman" w:hAnsi="Times New Roman" w:cs="Times New Roman"/>
          <w:sz w:val="36"/>
          <w:szCs w:val="36"/>
          <w:lang w:val="en-US"/>
        </w:rPr>
        <w:t>gastrinoma</w:t>
      </w:r>
      <w:proofErr w:type="spellEnd"/>
      <w:r w:rsidRPr="00A92BDA">
        <w:rPr>
          <w:rFonts w:ascii="Times New Roman" w:hAnsi="Times New Roman" w:cs="Times New Roman"/>
          <w:sz w:val="36"/>
          <w:szCs w:val="36"/>
          <w:lang w:val="en-US"/>
        </w:rPr>
        <w:t xml:space="preserve"> arise</w:t>
      </w:r>
      <w:r w:rsidR="00895684">
        <w:rPr>
          <w:rFonts w:ascii="Times New Roman" w:hAnsi="Times New Roman" w:cs="Times New Roman"/>
          <w:sz w:val="36"/>
          <w:szCs w:val="36"/>
          <w:lang w:val="en-US"/>
        </w:rPr>
        <w:t>s</w:t>
      </w:r>
      <w:r w:rsidRPr="00A92BDA">
        <w:rPr>
          <w:rFonts w:ascii="Times New Roman" w:hAnsi="Times New Roman" w:cs="Times New Roman"/>
          <w:sz w:val="36"/>
          <w:szCs w:val="36"/>
          <w:lang w:val="en-US"/>
        </w:rPr>
        <w:t xml:space="preserve"> from the G-cells of Pancreas and secret</w:t>
      </w:r>
      <w:r w:rsidR="00A874FB">
        <w:rPr>
          <w:rFonts w:ascii="Times New Roman" w:hAnsi="Times New Roman" w:cs="Times New Roman"/>
          <w:sz w:val="36"/>
          <w:szCs w:val="36"/>
          <w:lang w:val="en-US"/>
        </w:rPr>
        <w:t>s</w:t>
      </w:r>
      <w:r w:rsidRPr="00A92BDA">
        <w:rPr>
          <w:rFonts w:ascii="Times New Roman" w:hAnsi="Times New Roman" w:cs="Times New Roman"/>
          <w:sz w:val="36"/>
          <w:szCs w:val="36"/>
          <w:lang w:val="en-US"/>
        </w:rPr>
        <w:t xml:space="preserve"> a large amount of gastrin that stimulat</w:t>
      </w:r>
      <w:r w:rsidR="00A874FB">
        <w:rPr>
          <w:rFonts w:ascii="Times New Roman" w:hAnsi="Times New Roman" w:cs="Times New Roman"/>
          <w:sz w:val="36"/>
          <w:szCs w:val="36"/>
          <w:lang w:val="en-US"/>
        </w:rPr>
        <w:t>es</w:t>
      </w:r>
      <w:r w:rsidRPr="00A92BDA">
        <w:rPr>
          <w:rFonts w:ascii="Times New Roman" w:hAnsi="Times New Roman" w:cs="Times New Roman"/>
          <w:sz w:val="36"/>
          <w:szCs w:val="36"/>
          <w:lang w:val="en-US"/>
        </w:rPr>
        <w:t xml:space="preserve"> gastric secretion; surgery is the only curative treatment)</w:t>
      </w:r>
    </w:p>
    <w:p w14:paraId="5163AA91" w14:textId="2E3FA27B" w:rsidR="00895684" w:rsidRDefault="00705301" w:rsidP="005E667F">
      <w:pPr>
        <w:rPr>
          <w:rFonts w:ascii="Times New Roman" w:hAnsi="Times New Roman" w:cs="Times New Roman"/>
          <w:sz w:val="36"/>
          <w:szCs w:val="36"/>
          <w:lang w:val="en-US"/>
        </w:rPr>
      </w:pPr>
      <w:r>
        <w:rPr>
          <w:rFonts w:ascii="Times New Roman" w:hAnsi="Times New Roman" w:cs="Times New Roman"/>
          <w:sz w:val="36"/>
          <w:szCs w:val="36"/>
          <w:lang w:val="en-US"/>
        </w:rPr>
        <w:t xml:space="preserve">                                                                                                236</w:t>
      </w:r>
    </w:p>
    <w:p w14:paraId="69934152" w14:textId="3C47D7B4" w:rsidR="00895684" w:rsidRDefault="00105B41" w:rsidP="005E667F">
      <w:pPr>
        <w:rPr>
          <w:rFonts w:ascii="Times New Roman" w:hAnsi="Times New Roman" w:cs="Times New Roman"/>
          <w:sz w:val="36"/>
          <w:szCs w:val="36"/>
          <w:lang w:val="en-US"/>
        </w:rPr>
      </w:pPr>
      <w:r>
        <w:rPr>
          <w:rFonts w:ascii="Times New Roman" w:hAnsi="Times New Roman" w:cs="Times New Roman"/>
          <w:sz w:val="36"/>
          <w:szCs w:val="36"/>
          <w:lang w:val="en-US"/>
        </w:rPr>
        <w:lastRenderedPageBreak/>
        <w:t xml:space="preserve">                                                                                                 </w:t>
      </w:r>
    </w:p>
    <w:p w14:paraId="4F186CD7" w14:textId="77777777" w:rsidR="00895684" w:rsidRDefault="00895684" w:rsidP="005E667F">
      <w:pPr>
        <w:rPr>
          <w:rFonts w:ascii="Times New Roman" w:hAnsi="Times New Roman" w:cs="Times New Roman"/>
          <w:sz w:val="36"/>
          <w:szCs w:val="36"/>
          <w:lang w:val="en-US"/>
        </w:rPr>
      </w:pPr>
    </w:p>
    <w:p w14:paraId="567B32F4" w14:textId="2393EC4E" w:rsidR="00A92BDA" w:rsidRPr="00A92BDA" w:rsidRDefault="00D8088D" w:rsidP="005E667F">
      <w:pPr>
        <w:rPr>
          <w:rFonts w:ascii="Times New Roman" w:hAnsi="Times New Roman" w:cs="Times New Roman"/>
          <w:sz w:val="36"/>
          <w:szCs w:val="36"/>
          <w:lang w:val="en-US"/>
        </w:rPr>
      </w:pPr>
      <w:r>
        <w:rPr>
          <w:rFonts w:ascii="Times New Roman" w:hAnsi="Times New Roman" w:cs="Times New Roman"/>
          <w:sz w:val="36"/>
          <w:szCs w:val="36"/>
          <w:lang w:val="en-US"/>
        </w:rPr>
        <w:t>Pic.</w:t>
      </w:r>
      <w:r w:rsidR="00105B41">
        <w:rPr>
          <w:rFonts w:ascii="Times New Roman" w:hAnsi="Times New Roman" w:cs="Times New Roman"/>
          <w:sz w:val="36"/>
          <w:szCs w:val="36"/>
          <w:lang w:val="en-US"/>
        </w:rPr>
        <w:t xml:space="preserve"> 112.</w:t>
      </w:r>
      <w:r w:rsidR="00895684">
        <w:rPr>
          <w:rFonts w:ascii="Times New Roman" w:hAnsi="Times New Roman" w:cs="Times New Roman"/>
          <w:sz w:val="36"/>
          <w:szCs w:val="36"/>
          <w:lang w:val="en-US"/>
        </w:rPr>
        <w:t xml:space="preserve"> Helicobacter pylori entered gastro-intestinal tract</w:t>
      </w:r>
    </w:p>
    <w:p w14:paraId="5994BA2D" w14:textId="6ADD5060" w:rsidR="00A92BDA" w:rsidRDefault="005E667F" w:rsidP="00CF0EFB">
      <w:pPr>
        <w:rPr>
          <w:rFonts w:ascii="Times New Roman" w:hAnsi="Times New Roman" w:cs="Times New Roman"/>
          <w:sz w:val="36"/>
          <w:szCs w:val="36"/>
          <w:lang w:val="en-US"/>
        </w:rPr>
      </w:pPr>
      <w:r w:rsidRPr="005E667F">
        <w:rPr>
          <w:rFonts w:ascii="Times New Roman" w:hAnsi="Times New Roman" w:cs="Times New Roman"/>
          <w:noProof/>
          <w:sz w:val="36"/>
          <w:szCs w:val="36"/>
        </w:rPr>
        <w:drawing>
          <wp:inline distT="0" distB="0" distL="0" distR="0" wp14:anchorId="47616B5C" wp14:editId="604CDC5F">
            <wp:extent cx="5078730" cy="3925206"/>
            <wp:effectExtent l="0" t="0" r="7620" b="0"/>
            <wp:docPr id="1110022877" name="Місце для зображення 4" descr="Результат пошуку зображень за запитом &quot;helicobacter pylori photo&quot;"/>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5" name="Місце для зображення 4" descr="Результат пошуку зображень за запитом &quot;helicobacter pylori photo&quot;"/>
                    <pic:cNvPicPr>
                      <a:picLocks noGrp="1"/>
                    </pic:cNvPicPr>
                  </pic:nvPicPr>
                  <pic:blipFill>
                    <a:blip r:embed="rId147" cstate="print"/>
                    <a:srcRect t="14096" b="14096"/>
                    <a:stretch>
                      <a:fillRect/>
                    </a:stretch>
                  </pic:blipFill>
                  <pic:spPr bwMode="auto">
                    <a:xfrm>
                      <a:off x="0" y="0"/>
                      <a:ext cx="5090932" cy="3934637"/>
                    </a:xfrm>
                    <a:prstGeom prst="rect">
                      <a:avLst/>
                    </a:prstGeom>
                    <a:noFill/>
                    <a:ln w="9525">
                      <a:noFill/>
                      <a:miter lim="800000"/>
                      <a:headEnd/>
                      <a:tailEnd/>
                    </a:ln>
                  </pic:spPr>
                </pic:pic>
              </a:graphicData>
            </a:graphic>
          </wp:inline>
        </w:drawing>
      </w:r>
    </w:p>
    <w:p w14:paraId="775F83F9" w14:textId="77777777" w:rsidR="000A4D56" w:rsidRDefault="000A4D56" w:rsidP="00CF0EFB">
      <w:pPr>
        <w:rPr>
          <w:rFonts w:ascii="Times New Roman" w:hAnsi="Times New Roman" w:cs="Times New Roman"/>
          <w:sz w:val="36"/>
          <w:szCs w:val="36"/>
          <w:lang w:val="en-US"/>
        </w:rPr>
      </w:pPr>
    </w:p>
    <w:p w14:paraId="1ECA5055" w14:textId="5E77C74F" w:rsidR="000A4D56" w:rsidRPr="00D8088D" w:rsidRDefault="000A4D56" w:rsidP="00CF0EFB">
      <w:pPr>
        <w:rPr>
          <w:rFonts w:ascii="Times New Roman" w:hAnsi="Times New Roman" w:cs="Times New Roman"/>
          <w:sz w:val="36"/>
          <w:szCs w:val="36"/>
          <w:lang w:val="en-US"/>
        </w:rPr>
      </w:pPr>
      <w:r>
        <w:rPr>
          <w:rFonts w:ascii="Times New Roman" w:hAnsi="Times New Roman" w:cs="Times New Roman"/>
          <w:sz w:val="36"/>
          <w:szCs w:val="36"/>
          <w:lang w:val="en-US"/>
        </w:rPr>
        <w:t>Pic.</w:t>
      </w:r>
      <w:r w:rsidR="00105B41">
        <w:rPr>
          <w:rFonts w:ascii="Times New Roman" w:hAnsi="Times New Roman" w:cs="Times New Roman"/>
          <w:sz w:val="36"/>
          <w:szCs w:val="36"/>
          <w:lang w:val="en-US"/>
        </w:rPr>
        <w:t>113.</w:t>
      </w:r>
      <w:r>
        <w:rPr>
          <w:rFonts w:ascii="Times New Roman" w:hAnsi="Times New Roman" w:cs="Times New Roman"/>
          <w:sz w:val="36"/>
          <w:szCs w:val="36"/>
          <w:lang w:val="en-US"/>
        </w:rPr>
        <w:t xml:space="preserve"> </w:t>
      </w:r>
      <w:r w:rsidR="00D8088D" w:rsidRPr="00D8088D">
        <w:rPr>
          <w:rFonts w:ascii="Times New Roman" w:hAnsi="Times New Roman" w:cs="Times New Roman"/>
          <w:sz w:val="36"/>
          <w:szCs w:val="36"/>
          <w:lang w:val="en-US"/>
        </w:rPr>
        <w:t>Localization of different ulcers</w:t>
      </w:r>
    </w:p>
    <w:p w14:paraId="7046E173" w14:textId="048C97EA" w:rsidR="000A4D56" w:rsidRDefault="000A4D56" w:rsidP="00CF0EFB">
      <w:pPr>
        <w:rPr>
          <w:rFonts w:ascii="Times New Roman" w:hAnsi="Times New Roman" w:cs="Times New Roman"/>
          <w:sz w:val="36"/>
          <w:szCs w:val="36"/>
          <w:lang w:val="en-US"/>
        </w:rPr>
      </w:pPr>
      <w:r w:rsidRPr="000A4D56">
        <w:rPr>
          <w:rFonts w:ascii="Times New Roman" w:hAnsi="Times New Roman" w:cs="Times New Roman"/>
          <w:noProof/>
          <w:sz w:val="36"/>
          <w:szCs w:val="36"/>
        </w:rPr>
        <w:drawing>
          <wp:inline distT="0" distB="0" distL="0" distR="0" wp14:anchorId="59F03510" wp14:editId="35A56343">
            <wp:extent cx="4204253" cy="2822508"/>
            <wp:effectExtent l="0" t="0" r="6350" b="0"/>
            <wp:docPr id="357824887" name="Місце для зображення 4" descr="Результат пошуку зображень за запитом &quot;helicobacter pylori photo&quot;"/>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5" name="Місце для зображення 4" descr="Результат пошуку зображень за запитом &quot;helicobacter pylori photo&quot;"/>
                    <pic:cNvPicPr>
                      <a:picLocks noGrp="1"/>
                    </pic:cNvPicPr>
                  </pic:nvPicPr>
                  <pic:blipFill>
                    <a:blip r:embed="rId148" cstate="print"/>
                    <a:srcRect t="4167" b="4167"/>
                    <a:stretch>
                      <a:fillRect/>
                    </a:stretch>
                  </pic:blipFill>
                  <pic:spPr bwMode="auto">
                    <a:xfrm>
                      <a:off x="0" y="0"/>
                      <a:ext cx="4234379" cy="2842733"/>
                    </a:xfrm>
                    <a:prstGeom prst="rect">
                      <a:avLst/>
                    </a:prstGeom>
                    <a:noFill/>
                    <a:ln w="9525">
                      <a:noFill/>
                      <a:miter lim="800000"/>
                      <a:headEnd/>
                      <a:tailEnd/>
                    </a:ln>
                  </pic:spPr>
                </pic:pic>
              </a:graphicData>
            </a:graphic>
          </wp:inline>
        </w:drawing>
      </w:r>
    </w:p>
    <w:p w14:paraId="499E4BAC" w14:textId="3C24F263" w:rsidR="00895684" w:rsidRDefault="00105B41" w:rsidP="00CF0EFB">
      <w:pPr>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6E2885A4" w14:textId="05A3A912" w:rsidR="008E0E7C" w:rsidRDefault="00705301" w:rsidP="00CF0EFB">
      <w:pPr>
        <w:rPr>
          <w:rFonts w:ascii="Times New Roman" w:hAnsi="Times New Roman" w:cs="Times New Roman"/>
          <w:sz w:val="36"/>
          <w:szCs w:val="36"/>
          <w:lang w:val="en-US"/>
        </w:rPr>
      </w:pPr>
      <w:r>
        <w:rPr>
          <w:rFonts w:ascii="Times New Roman" w:hAnsi="Times New Roman" w:cs="Times New Roman"/>
          <w:sz w:val="36"/>
          <w:szCs w:val="36"/>
          <w:lang w:val="en-US"/>
        </w:rPr>
        <w:t xml:space="preserve">                                                                                              237</w:t>
      </w:r>
    </w:p>
    <w:p w14:paraId="7F1F05D1" w14:textId="24DDDB08" w:rsidR="00DC157C" w:rsidRDefault="00DC157C" w:rsidP="00CF0EFB">
      <w:pPr>
        <w:rPr>
          <w:rFonts w:ascii="Times New Roman" w:hAnsi="Times New Roman" w:cs="Times New Roman"/>
          <w:b/>
          <w:bCs/>
          <w:sz w:val="36"/>
          <w:szCs w:val="36"/>
          <w:lang w:val="en-US"/>
        </w:rPr>
      </w:pPr>
      <w:r>
        <w:rPr>
          <w:rFonts w:ascii="Times New Roman" w:hAnsi="Times New Roman" w:cs="Times New Roman"/>
          <w:sz w:val="36"/>
          <w:szCs w:val="36"/>
          <w:lang w:val="en-US"/>
        </w:rPr>
        <w:lastRenderedPageBreak/>
        <w:t>Pic.</w:t>
      </w:r>
      <w:r w:rsidR="00105B41">
        <w:rPr>
          <w:rFonts w:ascii="Times New Roman" w:hAnsi="Times New Roman" w:cs="Times New Roman"/>
          <w:sz w:val="36"/>
          <w:szCs w:val="36"/>
          <w:lang w:val="en-US"/>
        </w:rPr>
        <w:t>114.</w:t>
      </w:r>
      <w:r>
        <w:rPr>
          <w:rFonts w:ascii="Times New Roman" w:hAnsi="Times New Roman" w:cs="Times New Roman"/>
          <w:sz w:val="36"/>
          <w:szCs w:val="36"/>
          <w:lang w:val="en-US"/>
        </w:rPr>
        <w:t xml:space="preserve"> </w:t>
      </w:r>
      <w:r w:rsidR="00BC6BA0" w:rsidRPr="00BC6BA0">
        <w:rPr>
          <w:rFonts w:ascii="Times New Roman" w:hAnsi="Times New Roman" w:cs="Times New Roman"/>
          <w:b/>
          <w:bCs/>
          <w:sz w:val="36"/>
          <w:szCs w:val="36"/>
          <w:lang w:val="en-US"/>
        </w:rPr>
        <w:t>Helicobacter pylori initiate development of peptic ulcer</w:t>
      </w:r>
    </w:p>
    <w:p w14:paraId="467C7C1E" w14:textId="77777777" w:rsidR="00BC6BA0" w:rsidRDefault="00BC6BA0" w:rsidP="00CF0EFB">
      <w:pPr>
        <w:rPr>
          <w:rFonts w:ascii="Times New Roman" w:hAnsi="Times New Roman" w:cs="Times New Roman"/>
          <w:b/>
          <w:bCs/>
          <w:sz w:val="36"/>
          <w:szCs w:val="36"/>
          <w:lang w:val="en-US"/>
        </w:rPr>
      </w:pPr>
    </w:p>
    <w:p w14:paraId="46092141" w14:textId="2DAAA029" w:rsidR="00BC6BA0" w:rsidRDefault="00BC6BA0" w:rsidP="00CF0EFB">
      <w:pPr>
        <w:rPr>
          <w:rFonts w:ascii="Times New Roman" w:hAnsi="Times New Roman" w:cs="Times New Roman"/>
          <w:sz w:val="36"/>
          <w:szCs w:val="36"/>
          <w:lang w:val="en-US"/>
        </w:rPr>
      </w:pPr>
      <w:r w:rsidRPr="00BC6BA0">
        <w:rPr>
          <w:rFonts w:ascii="Times New Roman" w:hAnsi="Times New Roman" w:cs="Times New Roman"/>
          <w:noProof/>
          <w:sz w:val="36"/>
          <w:szCs w:val="36"/>
        </w:rPr>
        <w:drawing>
          <wp:inline distT="0" distB="0" distL="0" distR="0" wp14:anchorId="05CF0603" wp14:editId="7BA94DD6">
            <wp:extent cx="4253948" cy="3180080"/>
            <wp:effectExtent l="0" t="0" r="0" b="1270"/>
            <wp:docPr id="1120299268" name="Місце для зображення 4" descr="Результат пошуку зображень за запитом &quot;helicobacter pylori photo&quot;"/>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5" name="Місце для зображення 4" descr="Результат пошуку зображень за запитом &quot;helicobacter pylori photo&quot;"/>
                    <pic:cNvPicPr>
                      <a:picLocks noGrp="1"/>
                    </pic:cNvPicPr>
                  </pic:nvPicPr>
                  <pic:blipFill>
                    <a:blip r:embed="rId149" cstate="print"/>
                    <a:srcRect/>
                    <a:stretch>
                      <a:fillRect/>
                    </a:stretch>
                  </pic:blipFill>
                  <pic:spPr bwMode="auto">
                    <a:xfrm>
                      <a:off x="0" y="0"/>
                      <a:ext cx="4261510" cy="3185733"/>
                    </a:xfrm>
                    <a:prstGeom prst="rect">
                      <a:avLst/>
                    </a:prstGeom>
                    <a:noFill/>
                    <a:ln w="9525">
                      <a:noFill/>
                      <a:miter lim="800000"/>
                      <a:headEnd/>
                      <a:tailEnd/>
                    </a:ln>
                  </pic:spPr>
                </pic:pic>
              </a:graphicData>
            </a:graphic>
          </wp:inline>
        </w:drawing>
      </w:r>
    </w:p>
    <w:p w14:paraId="6F05A30E" w14:textId="04009B4D" w:rsidR="00DC157C" w:rsidRDefault="00A8407C" w:rsidP="00CF0EFB">
      <w:pPr>
        <w:rPr>
          <w:rFonts w:ascii="Times New Roman" w:hAnsi="Times New Roman" w:cs="Times New Roman"/>
          <w:b/>
          <w:bCs/>
          <w:sz w:val="36"/>
          <w:szCs w:val="36"/>
          <w:lang w:val="en-US"/>
        </w:rPr>
      </w:pPr>
      <w:r w:rsidRPr="00A8407C">
        <w:rPr>
          <w:rFonts w:ascii="Times New Roman" w:hAnsi="Times New Roman" w:cs="Times New Roman"/>
          <w:b/>
          <w:bCs/>
          <w:sz w:val="36"/>
          <w:szCs w:val="36"/>
          <w:lang w:val="en-US"/>
        </w:rPr>
        <w:t>Peptic ulcer. Clinical symptoms</w:t>
      </w:r>
    </w:p>
    <w:p w14:paraId="1D7092A0" w14:textId="77777777" w:rsidR="00407D77" w:rsidRPr="00407D77" w:rsidRDefault="00407D77">
      <w:pPr>
        <w:numPr>
          <w:ilvl w:val="0"/>
          <w:numId w:val="411"/>
        </w:numPr>
        <w:rPr>
          <w:rFonts w:ascii="Times New Roman" w:hAnsi="Times New Roman" w:cs="Times New Roman"/>
          <w:sz w:val="36"/>
          <w:szCs w:val="36"/>
        </w:rPr>
      </w:pPr>
      <w:r w:rsidRPr="00407D77">
        <w:rPr>
          <w:rFonts w:ascii="Times New Roman" w:hAnsi="Times New Roman" w:cs="Times New Roman"/>
          <w:sz w:val="36"/>
          <w:szCs w:val="36"/>
          <w:lang w:val="en-US"/>
        </w:rPr>
        <w:t xml:space="preserve">Epigastric pain – relieved by antacids </w:t>
      </w:r>
    </w:p>
    <w:p w14:paraId="02B5D547" w14:textId="052B8C50" w:rsidR="00407D77" w:rsidRPr="00407D77" w:rsidRDefault="00407D77">
      <w:pPr>
        <w:numPr>
          <w:ilvl w:val="0"/>
          <w:numId w:val="411"/>
        </w:numPr>
        <w:rPr>
          <w:rFonts w:ascii="Times New Roman" w:hAnsi="Times New Roman" w:cs="Times New Roman"/>
          <w:sz w:val="36"/>
          <w:szCs w:val="36"/>
        </w:rPr>
      </w:pPr>
      <w:r w:rsidRPr="00407D77">
        <w:rPr>
          <w:rFonts w:ascii="Times New Roman" w:hAnsi="Times New Roman" w:cs="Times New Roman"/>
          <w:sz w:val="36"/>
          <w:szCs w:val="36"/>
          <w:lang w:val="en-US"/>
        </w:rPr>
        <w:t>Night, “hungry” ep</w:t>
      </w:r>
      <w:r w:rsidR="00895684">
        <w:rPr>
          <w:rFonts w:ascii="Times New Roman" w:hAnsi="Times New Roman" w:cs="Times New Roman"/>
          <w:sz w:val="36"/>
          <w:szCs w:val="36"/>
          <w:lang w:val="en-US"/>
        </w:rPr>
        <w:t>i</w:t>
      </w:r>
      <w:r w:rsidRPr="00407D77">
        <w:rPr>
          <w:rFonts w:ascii="Times New Roman" w:hAnsi="Times New Roman" w:cs="Times New Roman"/>
          <w:sz w:val="36"/>
          <w:szCs w:val="36"/>
          <w:lang w:val="en-US"/>
        </w:rPr>
        <w:t>gastric pain – occurs at night when the patient is hungry (duodenal ulcer)</w:t>
      </w:r>
    </w:p>
    <w:p w14:paraId="14C3AD68" w14:textId="16144D14" w:rsidR="00407D77" w:rsidRPr="00407D77" w:rsidRDefault="00407D77">
      <w:pPr>
        <w:numPr>
          <w:ilvl w:val="0"/>
          <w:numId w:val="411"/>
        </w:numPr>
        <w:rPr>
          <w:rFonts w:ascii="Times New Roman" w:hAnsi="Times New Roman" w:cs="Times New Roman"/>
          <w:sz w:val="36"/>
          <w:szCs w:val="36"/>
        </w:rPr>
      </w:pPr>
      <w:r w:rsidRPr="00407D77">
        <w:rPr>
          <w:rFonts w:ascii="Times New Roman" w:hAnsi="Times New Roman" w:cs="Times New Roman"/>
          <w:sz w:val="36"/>
          <w:szCs w:val="36"/>
          <w:lang w:val="en-US"/>
        </w:rPr>
        <w:t>“Late, hungry” ep</w:t>
      </w:r>
      <w:r w:rsidR="00895684">
        <w:rPr>
          <w:rFonts w:ascii="Times New Roman" w:hAnsi="Times New Roman" w:cs="Times New Roman"/>
          <w:sz w:val="36"/>
          <w:szCs w:val="36"/>
          <w:lang w:val="en-US"/>
        </w:rPr>
        <w:t>i</w:t>
      </w:r>
      <w:r w:rsidRPr="00407D77">
        <w:rPr>
          <w:rFonts w:ascii="Times New Roman" w:hAnsi="Times New Roman" w:cs="Times New Roman"/>
          <w:sz w:val="36"/>
          <w:szCs w:val="36"/>
          <w:lang w:val="en-US"/>
        </w:rPr>
        <w:t xml:space="preserve">gastric pain – occurs at </w:t>
      </w:r>
      <w:r w:rsidRPr="00407D77">
        <w:rPr>
          <w:rFonts w:ascii="Times New Roman" w:hAnsi="Times New Roman" w:cs="Times New Roman"/>
          <w:sz w:val="36"/>
          <w:szCs w:val="36"/>
          <w:u w:val="single"/>
          <w:lang w:val="en-US"/>
        </w:rPr>
        <w:t xml:space="preserve">more than an hour and a half after </w:t>
      </w:r>
      <w:r w:rsidRPr="00407D77">
        <w:rPr>
          <w:rFonts w:ascii="Times New Roman" w:hAnsi="Times New Roman" w:cs="Times New Roman"/>
          <w:sz w:val="36"/>
          <w:szCs w:val="36"/>
          <w:lang w:val="en-US"/>
        </w:rPr>
        <w:t>meal (specific for duodenal ulcer)</w:t>
      </w:r>
    </w:p>
    <w:p w14:paraId="31E0337E" w14:textId="0D62638C" w:rsidR="00407D77" w:rsidRPr="00895684" w:rsidRDefault="00407D77">
      <w:pPr>
        <w:numPr>
          <w:ilvl w:val="0"/>
          <w:numId w:val="411"/>
        </w:numPr>
        <w:rPr>
          <w:rFonts w:ascii="Times New Roman" w:hAnsi="Times New Roman" w:cs="Times New Roman"/>
          <w:sz w:val="36"/>
          <w:szCs w:val="36"/>
        </w:rPr>
      </w:pPr>
      <w:r w:rsidRPr="00407D77">
        <w:rPr>
          <w:rFonts w:ascii="Times New Roman" w:hAnsi="Times New Roman" w:cs="Times New Roman"/>
          <w:sz w:val="36"/>
          <w:szCs w:val="36"/>
          <w:lang w:val="en-US"/>
        </w:rPr>
        <w:t>“Earl, hungry” ep</w:t>
      </w:r>
      <w:r w:rsidR="00895684">
        <w:rPr>
          <w:rFonts w:ascii="Times New Roman" w:hAnsi="Times New Roman" w:cs="Times New Roman"/>
          <w:sz w:val="36"/>
          <w:szCs w:val="36"/>
          <w:lang w:val="en-US"/>
        </w:rPr>
        <w:t>i</w:t>
      </w:r>
      <w:r w:rsidRPr="00407D77">
        <w:rPr>
          <w:rFonts w:ascii="Times New Roman" w:hAnsi="Times New Roman" w:cs="Times New Roman"/>
          <w:sz w:val="36"/>
          <w:szCs w:val="36"/>
          <w:lang w:val="en-US"/>
        </w:rPr>
        <w:t xml:space="preserve">gastric pain” – occurs at </w:t>
      </w:r>
      <w:r w:rsidRPr="00407D77">
        <w:rPr>
          <w:rFonts w:ascii="Times New Roman" w:hAnsi="Times New Roman" w:cs="Times New Roman"/>
          <w:sz w:val="36"/>
          <w:szCs w:val="36"/>
          <w:u w:val="single"/>
          <w:lang w:val="en-US"/>
        </w:rPr>
        <w:t>less than an hour and a half after</w:t>
      </w:r>
      <w:r w:rsidRPr="00407D77">
        <w:rPr>
          <w:rFonts w:ascii="Times New Roman" w:hAnsi="Times New Roman" w:cs="Times New Roman"/>
          <w:sz w:val="36"/>
          <w:szCs w:val="36"/>
          <w:lang w:val="en-US"/>
        </w:rPr>
        <w:t xml:space="preserve"> meal (gastric ulcer)</w:t>
      </w:r>
    </w:p>
    <w:p w14:paraId="640F2B40" w14:textId="77777777" w:rsidR="00A874FB" w:rsidRDefault="00A874FB" w:rsidP="00895684">
      <w:pPr>
        <w:ind w:left="720"/>
        <w:rPr>
          <w:rFonts w:ascii="Times New Roman" w:hAnsi="Times New Roman" w:cs="Times New Roman"/>
          <w:b/>
          <w:bCs/>
          <w:sz w:val="36"/>
          <w:szCs w:val="36"/>
          <w:lang w:val="en-US"/>
        </w:rPr>
      </w:pPr>
    </w:p>
    <w:p w14:paraId="7A387220" w14:textId="5E1B9AD1" w:rsidR="00895684" w:rsidRDefault="00895684" w:rsidP="00895684">
      <w:pPr>
        <w:ind w:left="720"/>
        <w:rPr>
          <w:rFonts w:ascii="Times New Roman" w:hAnsi="Times New Roman" w:cs="Times New Roman"/>
          <w:b/>
          <w:bCs/>
          <w:sz w:val="36"/>
          <w:szCs w:val="36"/>
          <w:lang w:val="en-US"/>
        </w:rPr>
      </w:pPr>
      <w:r w:rsidRPr="00895684">
        <w:rPr>
          <w:rFonts w:ascii="Times New Roman" w:hAnsi="Times New Roman" w:cs="Times New Roman"/>
          <w:b/>
          <w:bCs/>
          <w:sz w:val="36"/>
          <w:szCs w:val="36"/>
          <w:lang w:val="en-US"/>
        </w:rPr>
        <w:t>Peptic ul</w:t>
      </w:r>
      <w:r>
        <w:rPr>
          <w:rFonts w:ascii="Times New Roman" w:hAnsi="Times New Roman" w:cs="Times New Roman"/>
          <w:b/>
          <w:bCs/>
          <w:sz w:val="36"/>
          <w:szCs w:val="36"/>
          <w:lang w:val="en-US"/>
        </w:rPr>
        <w:t>cer</w:t>
      </w:r>
      <w:r w:rsidRPr="00895684">
        <w:rPr>
          <w:rFonts w:ascii="Times New Roman" w:hAnsi="Times New Roman" w:cs="Times New Roman"/>
          <w:b/>
          <w:bCs/>
          <w:sz w:val="36"/>
          <w:szCs w:val="36"/>
          <w:lang w:val="en-US"/>
        </w:rPr>
        <w:t>. Clinical symptoms</w:t>
      </w:r>
    </w:p>
    <w:p w14:paraId="76DE6FDD" w14:textId="77777777" w:rsidR="00895684" w:rsidRPr="00895684" w:rsidRDefault="00895684">
      <w:pPr>
        <w:numPr>
          <w:ilvl w:val="0"/>
          <w:numId w:val="412"/>
        </w:numPr>
        <w:rPr>
          <w:rFonts w:ascii="Times New Roman" w:hAnsi="Times New Roman" w:cs="Times New Roman"/>
          <w:sz w:val="36"/>
          <w:szCs w:val="36"/>
        </w:rPr>
      </w:pPr>
      <w:r w:rsidRPr="00895684">
        <w:rPr>
          <w:rFonts w:ascii="Times New Roman" w:hAnsi="Times New Roman" w:cs="Times New Roman"/>
          <w:sz w:val="36"/>
          <w:szCs w:val="36"/>
          <w:lang w:val="en-US"/>
        </w:rPr>
        <w:t>Nausea</w:t>
      </w:r>
    </w:p>
    <w:p w14:paraId="4E767AC7" w14:textId="77777777" w:rsidR="00895684" w:rsidRPr="00895684" w:rsidRDefault="00895684">
      <w:pPr>
        <w:numPr>
          <w:ilvl w:val="0"/>
          <w:numId w:val="412"/>
        </w:numPr>
        <w:rPr>
          <w:rFonts w:ascii="Times New Roman" w:hAnsi="Times New Roman" w:cs="Times New Roman"/>
          <w:sz w:val="36"/>
          <w:szCs w:val="36"/>
        </w:rPr>
      </w:pPr>
      <w:r w:rsidRPr="00895684">
        <w:rPr>
          <w:rFonts w:ascii="Times New Roman" w:hAnsi="Times New Roman" w:cs="Times New Roman"/>
          <w:sz w:val="36"/>
          <w:szCs w:val="36"/>
          <w:lang w:val="en-US"/>
        </w:rPr>
        <w:t xml:space="preserve">Heartburn </w:t>
      </w:r>
    </w:p>
    <w:p w14:paraId="32510A1F" w14:textId="7C00EDC8" w:rsidR="00895684" w:rsidRPr="00A874FB" w:rsidRDefault="00895684">
      <w:pPr>
        <w:numPr>
          <w:ilvl w:val="0"/>
          <w:numId w:val="412"/>
        </w:numPr>
        <w:rPr>
          <w:rFonts w:ascii="Times New Roman" w:hAnsi="Times New Roman" w:cs="Times New Roman"/>
          <w:sz w:val="36"/>
          <w:szCs w:val="36"/>
        </w:rPr>
      </w:pPr>
      <w:r w:rsidRPr="00895684">
        <w:rPr>
          <w:rFonts w:ascii="Times New Roman" w:hAnsi="Times New Roman" w:cs="Times New Roman"/>
          <w:sz w:val="36"/>
          <w:szCs w:val="36"/>
          <w:lang w:val="en-US"/>
        </w:rPr>
        <w:t>Flatul</w:t>
      </w:r>
      <w:r w:rsidR="00A874FB">
        <w:rPr>
          <w:rFonts w:ascii="Times New Roman" w:hAnsi="Times New Roman" w:cs="Times New Roman"/>
          <w:sz w:val="36"/>
          <w:szCs w:val="36"/>
          <w:lang w:val="en-US"/>
        </w:rPr>
        <w:t>e</w:t>
      </w:r>
      <w:r w:rsidRPr="00895684">
        <w:rPr>
          <w:rFonts w:ascii="Times New Roman" w:hAnsi="Times New Roman" w:cs="Times New Roman"/>
          <w:sz w:val="36"/>
          <w:szCs w:val="36"/>
          <w:lang w:val="en-US"/>
        </w:rPr>
        <w:t xml:space="preserve">nce </w:t>
      </w:r>
    </w:p>
    <w:p w14:paraId="520EA07E" w14:textId="77777777" w:rsidR="00A874FB" w:rsidRDefault="00A874FB" w:rsidP="00A874FB">
      <w:pPr>
        <w:ind w:left="720"/>
        <w:rPr>
          <w:rFonts w:ascii="Times New Roman" w:hAnsi="Times New Roman" w:cs="Times New Roman"/>
          <w:b/>
          <w:bCs/>
          <w:sz w:val="36"/>
          <w:szCs w:val="36"/>
          <w:lang w:val="en-US"/>
        </w:rPr>
      </w:pPr>
    </w:p>
    <w:p w14:paraId="45C97F0B" w14:textId="48C87716" w:rsidR="00A874FB" w:rsidRPr="00105B41" w:rsidRDefault="00705301" w:rsidP="00A874FB">
      <w:pPr>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238</w:t>
      </w:r>
      <w:r w:rsidR="00105B41" w:rsidRPr="00105B41">
        <w:rPr>
          <w:rFonts w:ascii="Times New Roman" w:hAnsi="Times New Roman" w:cs="Times New Roman"/>
          <w:sz w:val="36"/>
          <w:szCs w:val="36"/>
          <w:lang w:val="en-US"/>
        </w:rPr>
        <w:t xml:space="preserve">                                                                                        </w:t>
      </w:r>
    </w:p>
    <w:p w14:paraId="38FC7A4A" w14:textId="162FE0A3" w:rsidR="00895684" w:rsidRPr="00895684" w:rsidRDefault="00A874FB" w:rsidP="00A874FB">
      <w:pPr>
        <w:ind w:left="720"/>
        <w:rPr>
          <w:rFonts w:ascii="Times New Roman" w:hAnsi="Times New Roman" w:cs="Times New Roman"/>
          <w:sz w:val="36"/>
          <w:szCs w:val="36"/>
        </w:rPr>
      </w:pPr>
      <w:r w:rsidRPr="00A874FB">
        <w:rPr>
          <w:rFonts w:ascii="Times New Roman" w:hAnsi="Times New Roman" w:cs="Times New Roman"/>
          <w:b/>
          <w:bCs/>
          <w:sz w:val="36"/>
          <w:szCs w:val="36"/>
          <w:lang w:val="en-US"/>
        </w:rPr>
        <w:lastRenderedPageBreak/>
        <w:t>Peptic ulcer. Complications</w:t>
      </w:r>
    </w:p>
    <w:p w14:paraId="3DC99568" w14:textId="77777777" w:rsidR="00A874FB" w:rsidRPr="00A874FB" w:rsidRDefault="00A874FB">
      <w:pPr>
        <w:numPr>
          <w:ilvl w:val="0"/>
          <w:numId w:val="413"/>
        </w:numPr>
        <w:rPr>
          <w:rFonts w:ascii="Times New Roman" w:hAnsi="Times New Roman" w:cs="Times New Roman"/>
          <w:sz w:val="36"/>
          <w:szCs w:val="36"/>
        </w:rPr>
      </w:pPr>
      <w:r w:rsidRPr="00A874FB">
        <w:rPr>
          <w:rFonts w:ascii="Times New Roman" w:hAnsi="Times New Roman" w:cs="Times New Roman"/>
          <w:sz w:val="36"/>
          <w:szCs w:val="36"/>
          <w:lang w:val="en-US"/>
        </w:rPr>
        <w:t>Perforation (rupture of gastric or duodenal wall)</w:t>
      </w:r>
    </w:p>
    <w:p w14:paraId="797597CF" w14:textId="0B9E8C4F" w:rsidR="00A874FB" w:rsidRPr="00A874FB" w:rsidRDefault="00A874FB">
      <w:pPr>
        <w:numPr>
          <w:ilvl w:val="0"/>
          <w:numId w:val="413"/>
        </w:numPr>
        <w:rPr>
          <w:rFonts w:ascii="Times New Roman" w:hAnsi="Times New Roman" w:cs="Times New Roman"/>
          <w:sz w:val="36"/>
          <w:szCs w:val="36"/>
        </w:rPr>
      </w:pPr>
      <w:r w:rsidRPr="00A874FB">
        <w:rPr>
          <w:rFonts w:ascii="Times New Roman" w:hAnsi="Times New Roman" w:cs="Times New Roman"/>
          <w:sz w:val="36"/>
          <w:szCs w:val="36"/>
          <w:lang w:val="en-US"/>
        </w:rPr>
        <w:t xml:space="preserve">Penetration (after perforation the hydrochloric acid </w:t>
      </w:r>
      <w:proofErr w:type="gramStart"/>
      <w:r w:rsidRPr="00A874FB">
        <w:rPr>
          <w:rFonts w:ascii="Times New Roman" w:hAnsi="Times New Roman" w:cs="Times New Roman"/>
          <w:sz w:val="36"/>
          <w:szCs w:val="36"/>
          <w:lang w:val="en-US"/>
        </w:rPr>
        <w:t>penetrates  pancreas</w:t>
      </w:r>
      <w:proofErr w:type="gramEnd"/>
      <w:r w:rsidRPr="00A874FB">
        <w:rPr>
          <w:rFonts w:ascii="Times New Roman" w:hAnsi="Times New Roman" w:cs="Times New Roman"/>
          <w:sz w:val="36"/>
          <w:szCs w:val="36"/>
          <w:lang w:val="en-US"/>
        </w:rPr>
        <w:t xml:space="preserve">, and cavities of stomach and pancreas become connected) </w:t>
      </w:r>
    </w:p>
    <w:p w14:paraId="2F4DE905" w14:textId="77777777" w:rsidR="00A874FB" w:rsidRPr="00A874FB" w:rsidRDefault="00A874FB">
      <w:pPr>
        <w:numPr>
          <w:ilvl w:val="0"/>
          <w:numId w:val="413"/>
        </w:numPr>
        <w:rPr>
          <w:rFonts w:ascii="Times New Roman" w:hAnsi="Times New Roman" w:cs="Times New Roman"/>
          <w:sz w:val="36"/>
          <w:szCs w:val="36"/>
        </w:rPr>
      </w:pPr>
      <w:proofErr w:type="spellStart"/>
      <w:r w:rsidRPr="00A874FB">
        <w:rPr>
          <w:rFonts w:ascii="Times New Roman" w:hAnsi="Times New Roman" w:cs="Times New Roman"/>
          <w:sz w:val="36"/>
          <w:szCs w:val="36"/>
          <w:lang w:val="en-US"/>
        </w:rPr>
        <w:t>Pylorostenosis</w:t>
      </w:r>
      <w:proofErr w:type="spellEnd"/>
      <w:r w:rsidRPr="00A874FB">
        <w:rPr>
          <w:rFonts w:ascii="Times New Roman" w:hAnsi="Times New Roman" w:cs="Times New Roman"/>
          <w:sz w:val="36"/>
          <w:szCs w:val="36"/>
          <w:lang w:val="en-US"/>
        </w:rPr>
        <w:t xml:space="preserve"> </w:t>
      </w:r>
    </w:p>
    <w:p w14:paraId="5AF1325E" w14:textId="6AF5E6F0" w:rsidR="00A874FB" w:rsidRPr="00A874FB" w:rsidRDefault="00A874FB">
      <w:pPr>
        <w:numPr>
          <w:ilvl w:val="0"/>
          <w:numId w:val="413"/>
        </w:numPr>
        <w:rPr>
          <w:rFonts w:ascii="Times New Roman" w:hAnsi="Times New Roman" w:cs="Times New Roman"/>
          <w:sz w:val="36"/>
          <w:szCs w:val="36"/>
        </w:rPr>
      </w:pPr>
      <w:r w:rsidRPr="00A874FB">
        <w:rPr>
          <w:rFonts w:ascii="Times New Roman" w:hAnsi="Times New Roman" w:cs="Times New Roman"/>
          <w:sz w:val="36"/>
          <w:szCs w:val="36"/>
          <w:lang w:val="en-US"/>
        </w:rPr>
        <w:t>Maligni</w:t>
      </w:r>
      <w:r>
        <w:rPr>
          <w:rFonts w:ascii="Times New Roman" w:hAnsi="Times New Roman" w:cs="Times New Roman"/>
          <w:sz w:val="36"/>
          <w:szCs w:val="36"/>
          <w:lang w:val="en-US"/>
        </w:rPr>
        <w:t>z</w:t>
      </w:r>
      <w:r w:rsidRPr="00A874FB">
        <w:rPr>
          <w:rFonts w:ascii="Times New Roman" w:hAnsi="Times New Roman" w:cs="Times New Roman"/>
          <w:sz w:val="36"/>
          <w:szCs w:val="36"/>
          <w:lang w:val="en-US"/>
        </w:rPr>
        <w:t xml:space="preserve">ation – gastric cancer </w:t>
      </w:r>
    </w:p>
    <w:p w14:paraId="722619E9" w14:textId="17306872" w:rsidR="00A874FB" w:rsidRPr="00A874FB" w:rsidRDefault="00A874FB">
      <w:pPr>
        <w:numPr>
          <w:ilvl w:val="0"/>
          <w:numId w:val="413"/>
        </w:numPr>
        <w:rPr>
          <w:rFonts w:ascii="Times New Roman" w:hAnsi="Times New Roman" w:cs="Times New Roman"/>
          <w:sz w:val="36"/>
          <w:szCs w:val="36"/>
        </w:rPr>
      </w:pPr>
      <w:r w:rsidRPr="00A874FB">
        <w:rPr>
          <w:rFonts w:ascii="Times New Roman" w:hAnsi="Times New Roman" w:cs="Times New Roman"/>
          <w:sz w:val="36"/>
          <w:szCs w:val="36"/>
          <w:lang w:val="en-US"/>
        </w:rPr>
        <w:t>Painless upper gastro-intestinal hemorrhage</w:t>
      </w:r>
    </w:p>
    <w:p w14:paraId="5CCEA8C5" w14:textId="3639AFD6" w:rsidR="00A874FB" w:rsidRDefault="00A874FB" w:rsidP="00A874FB">
      <w:pPr>
        <w:ind w:left="720"/>
        <w:rPr>
          <w:rFonts w:ascii="Times New Roman" w:hAnsi="Times New Roman" w:cs="Times New Roman"/>
          <w:b/>
          <w:bCs/>
          <w:sz w:val="36"/>
          <w:szCs w:val="36"/>
          <w:lang w:val="en-US"/>
        </w:rPr>
      </w:pPr>
      <w:r w:rsidRPr="00A874FB">
        <w:rPr>
          <w:rFonts w:ascii="Times New Roman" w:hAnsi="Times New Roman" w:cs="Times New Roman"/>
          <w:b/>
          <w:bCs/>
          <w:sz w:val="36"/>
          <w:szCs w:val="36"/>
          <w:lang w:val="en-US"/>
        </w:rPr>
        <w:t>Peptic ulcer. Investigations</w:t>
      </w:r>
    </w:p>
    <w:p w14:paraId="44326148" w14:textId="77777777" w:rsidR="00A874FB" w:rsidRPr="00A874FB" w:rsidRDefault="00A874FB">
      <w:pPr>
        <w:numPr>
          <w:ilvl w:val="0"/>
          <w:numId w:val="414"/>
        </w:numPr>
        <w:rPr>
          <w:rFonts w:ascii="Times New Roman" w:hAnsi="Times New Roman" w:cs="Times New Roman"/>
          <w:sz w:val="36"/>
          <w:szCs w:val="36"/>
        </w:rPr>
      </w:pPr>
      <w:r w:rsidRPr="00A874FB">
        <w:rPr>
          <w:rFonts w:ascii="Times New Roman" w:hAnsi="Times New Roman" w:cs="Times New Roman"/>
          <w:sz w:val="36"/>
          <w:szCs w:val="36"/>
          <w:lang w:val="en-US"/>
        </w:rPr>
        <w:t xml:space="preserve">Patients </w:t>
      </w:r>
      <w:r w:rsidRPr="00A874FB">
        <w:rPr>
          <w:rFonts w:ascii="Times New Roman" w:hAnsi="Times New Roman" w:cs="Times New Roman"/>
          <w:sz w:val="36"/>
          <w:szCs w:val="36"/>
          <w:u w:val="single"/>
          <w:lang w:val="en-US"/>
        </w:rPr>
        <w:t xml:space="preserve">less than 55 years </w:t>
      </w:r>
      <w:r w:rsidRPr="00A874FB">
        <w:rPr>
          <w:rFonts w:ascii="Times New Roman" w:hAnsi="Times New Roman" w:cs="Times New Roman"/>
          <w:sz w:val="36"/>
          <w:szCs w:val="36"/>
          <w:lang w:val="en-US"/>
        </w:rPr>
        <w:t>with ulcer-type symptoms should undergo screening for HP: serology, breath test or stool test</w:t>
      </w:r>
    </w:p>
    <w:p w14:paraId="5BCAE69D" w14:textId="77777777" w:rsidR="00A874FB" w:rsidRPr="00A874FB" w:rsidRDefault="00A874FB">
      <w:pPr>
        <w:numPr>
          <w:ilvl w:val="0"/>
          <w:numId w:val="414"/>
        </w:numPr>
        <w:rPr>
          <w:rFonts w:ascii="Times New Roman" w:hAnsi="Times New Roman" w:cs="Times New Roman"/>
          <w:sz w:val="36"/>
          <w:szCs w:val="36"/>
        </w:rPr>
      </w:pPr>
      <w:r w:rsidRPr="00A874FB">
        <w:rPr>
          <w:rFonts w:ascii="Times New Roman" w:hAnsi="Times New Roman" w:cs="Times New Roman"/>
          <w:sz w:val="36"/>
          <w:szCs w:val="36"/>
          <w:lang w:val="en-US"/>
        </w:rPr>
        <w:t>Upper endoscopy is not usually necessary</w:t>
      </w:r>
    </w:p>
    <w:p w14:paraId="11FDFE9D" w14:textId="23EE54EE" w:rsidR="00A874FB" w:rsidRPr="00A874FB" w:rsidRDefault="00A874FB">
      <w:pPr>
        <w:numPr>
          <w:ilvl w:val="0"/>
          <w:numId w:val="414"/>
        </w:numPr>
        <w:rPr>
          <w:rFonts w:ascii="Times New Roman" w:hAnsi="Times New Roman" w:cs="Times New Roman"/>
          <w:sz w:val="36"/>
          <w:szCs w:val="36"/>
        </w:rPr>
      </w:pPr>
      <w:r w:rsidRPr="00A874FB">
        <w:rPr>
          <w:rFonts w:ascii="Times New Roman" w:hAnsi="Times New Roman" w:cs="Times New Roman"/>
          <w:sz w:val="36"/>
          <w:szCs w:val="36"/>
          <w:u w:val="single"/>
          <w:lang w:val="en-US"/>
        </w:rPr>
        <w:t>Older</w:t>
      </w:r>
      <w:r w:rsidRPr="00A874FB">
        <w:rPr>
          <w:rFonts w:ascii="Times New Roman" w:hAnsi="Times New Roman" w:cs="Times New Roman"/>
          <w:sz w:val="36"/>
          <w:szCs w:val="36"/>
          <w:lang w:val="en-US"/>
        </w:rPr>
        <w:t xml:space="preserve"> patients should undergo endoscopy to rule out gastric cancer</w:t>
      </w:r>
    </w:p>
    <w:p w14:paraId="581D7DE3" w14:textId="34FB2299" w:rsidR="00A874FB" w:rsidRPr="00A874FB" w:rsidRDefault="00A874FB">
      <w:pPr>
        <w:numPr>
          <w:ilvl w:val="0"/>
          <w:numId w:val="414"/>
        </w:numPr>
        <w:rPr>
          <w:rFonts w:ascii="Times New Roman" w:hAnsi="Times New Roman" w:cs="Times New Roman"/>
          <w:sz w:val="36"/>
          <w:szCs w:val="36"/>
        </w:rPr>
      </w:pPr>
      <w:r w:rsidRPr="00A874FB">
        <w:rPr>
          <w:rFonts w:ascii="Times New Roman" w:hAnsi="Times New Roman" w:cs="Times New Roman"/>
          <w:sz w:val="36"/>
          <w:szCs w:val="36"/>
          <w:lang w:val="en-US"/>
        </w:rPr>
        <w:t xml:space="preserve">For patients with gastric ulcer – at endoscopy, multiple biopsies from the </w:t>
      </w:r>
      <w:proofErr w:type="spellStart"/>
      <w:r w:rsidRPr="00A874FB">
        <w:rPr>
          <w:rFonts w:ascii="Times New Roman" w:hAnsi="Times New Roman" w:cs="Times New Roman"/>
          <w:sz w:val="36"/>
          <w:szCs w:val="36"/>
          <w:lang w:val="en-US"/>
        </w:rPr>
        <w:t>centre</w:t>
      </w:r>
      <w:proofErr w:type="spellEnd"/>
      <w:r w:rsidRPr="00A874FB">
        <w:rPr>
          <w:rFonts w:ascii="Times New Roman" w:hAnsi="Times New Roman" w:cs="Times New Roman"/>
          <w:sz w:val="36"/>
          <w:szCs w:val="36"/>
          <w:lang w:val="en-US"/>
        </w:rPr>
        <w:t xml:space="preserve"> and the edges of the ulcer must be taken (to differ benign and malignant ulcer, CANCER)</w:t>
      </w:r>
    </w:p>
    <w:p w14:paraId="160B0609" w14:textId="77777777" w:rsidR="00A874FB" w:rsidRPr="00A874FB" w:rsidRDefault="00A874FB">
      <w:pPr>
        <w:numPr>
          <w:ilvl w:val="0"/>
          <w:numId w:val="414"/>
        </w:numPr>
        <w:rPr>
          <w:rFonts w:ascii="Times New Roman" w:hAnsi="Times New Roman" w:cs="Times New Roman"/>
          <w:sz w:val="36"/>
          <w:szCs w:val="36"/>
        </w:rPr>
      </w:pPr>
      <w:r w:rsidRPr="00A874FB">
        <w:rPr>
          <w:rFonts w:ascii="Times New Roman" w:hAnsi="Times New Roman" w:cs="Times New Roman"/>
          <w:sz w:val="36"/>
          <w:szCs w:val="36"/>
          <w:lang w:val="en-US"/>
        </w:rPr>
        <w:t xml:space="preserve">A barium meal is useful if gastric outlet obstruction, pylorospasm or </w:t>
      </w:r>
      <w:proofErr w:type="spellStart"/>
      <w:r w:rsidRPr="00A874FB">
        <w:rPr>
          <w:rFonts w:ascii="Times New Roman" w:hAnsi="Times New Roman" w:cs="Times New Roman"/>
          <w:sz w:val="36"/>
          <w:szCs w:val="36"/>
          <w:lang w:val="en-US"/>
        </w:rPr>
        <w:t>pylorostenosis</w:t>
      </w:r>
      <w:proofErr w:type="spellEnd"/>
      <w:r w:rsidRPr="00A874FB">
        <w:rPr>
          <w:rFonts w:ascii="Times New Roman" w:hAnsi="Times New Roman" w:cs="Times New Roman"/>
          <w:sz w:val="36"/>
          <w:szCs w:val="36"/>
          <w:lang w:val="en-US"/>
        </w:rPr>
        <w:t xml:space="preserve"> are suspected </w:t>
      </w:r>
    </w:p>
    <w:p w14:paraId="1BFE7084" w14:textId="77777777" w:rsidR="00A874FB" w:rsidRDefault="00A874FB" w:rsidP="00A874FB">
      <w:pPr>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36186D6D" w14:textId="20208E43" w:rsidR="00A874FB" w:rsidRPr="00A874FB" w:rsidRDefault="00A874FB" w:rsidP="00A874FB">
      <w:pPr>
        <w:ind w:left="720"/>
        <w:rPr>
          <w:rFonts w:ascii="Times New Roman" w:hAnsi="Times New Roman" w:cs="Times New Roman"/>
          <w:sz w:val="36"/>
          <w:szCs w:val="36"/>
        </w:rPr>
      </w:pPr>
      <w:r w:rsidRPr="00A874FB">
        <w:rPr>
          <w:rFonts w:ascii="Times New Roman" w:hAnsi="Times New Roman" w:cs="Times New Roman"/>
          <w:b/>
          <w:bCs/>
          <w:sz w:val="36"/>
          <w:szCs w:val="36"/>
          <w:lang w:val="en-US"/>
        </w:rPr>
        <w:t>Syndrome of a small intestine’s damage</w:t>
      </w:r>
    </w:p>
    <w:p w14:paraId="0F355F24" w14:textId="77777777" w:rsidR="00A874FB" w:rsidRPr="00A874FB" w:rsidRDefault="00A874FB">
      <w:pPr>
        <w:numPr>
          <w:ilvl w:val="0"/>
          <w:numId w:val="415"/>
        </w:numPr>
        <w:rPr>
          <w:rFonts w:ascii="Times New Roman" w:hAnsi="Times New Roman" w:cs="Times New Roman"/>
          <w:sz w:val="36"/>
          <w:szCs w:val="36"/>
        </w:rPr>
      </w:pPr>
      <w:r w:rsidRPr="00A874FB">
        <w:rPr>
          <w:rFonts w:ascii="Times New Roman" w:hAnsi="Times New Roman" w:cs="Times New Roman"/>
          <w:sz w:val="36"/>
          <w:szCs w:val="36"/>
          <w:lang w:val="en-US"/>
        </w:rPr>
        <w:t>The most common reason – enteritis, inflammation of a small intestine</w:t>
      </w:r>
    </w:p>
    <w:p w14:paraId="0D8F92DE" w14:textId="77777777" w:rsidR="00A874FB" w:rsidRPr="00A874FB" w:rsidRDefault="00A874FB">
      <w:pPr>
        <w:numPr>
          <w:ilvl w:val="0"/>
          <w:numId w:val="415"/>
        </w:numPr>
        <w:rPr>
          <w:rFonts w:ascii="Times New Roman" w:hAnsi="Times New Roman" w:cs="Times New Roman"/>
          <w:sz w:val="36"/>
          <w:szCs w:val="36"/>
        </w:rPr>
      </w:pPr>
      <w:r w:rsidRPr="00A874FB">
        <w:rPr>
          <w:rFonts w:ascii="Times New Roman" w:hAnsi="Times New Roman" w:cs="Times New Roman"/>
          <w:sz w:val="36"/>
          <w:szCs w:val="36"/>
          <w:lang w:val="en-US"/>
        </w:rPr>
        <w:t xml:space="preserve">Symptoms: a dull pain in the middle part of abdomen (around the navel, mesogastrium) </w:t>
      </w:r>
    </w:p>
    <w:p w14:paraId="364214B1" w14:textId="77777777" w:rsidR="00A874FB" w:rsidRDefault="00A874FB" w:rsidP="00A874FB">
      <w:pPr>
        <w:ind w:left="720"/>
        <w:rPr>
          <w:rFonts w:ascii="Times New Roman" w:hAnsi="Times New Roman" w:cs="Times New Roman"/>
          <w:sz w:val="36"/>
          <w:szCs w:val="36"/>
          <w:lang w:val="en-US"/>
        </w:rPr>
      </w:pPr>
    </w:p>
    <w:p w14:paraId="204A1D72" w14:textId="1B835EC8" w:rsidR="00105B41" w:rsidRPr="00105B41" w:rsidRDefault="00105B41" w:rsidP="00A874FB">
      <w:pPr>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705301">
        <w:rPr>
          <w:rFonts w:ascii="Times New Roman" w:hAnsi="Times New Roman" w:cs="Times New Roman"/>
          <w:sz w:val="36"/>
          <w:szCs w:val="36"/>
          <w:lang w:val="en-US"/>
        </w:rPr>
        <w:t xml:space="preserve">                                                                                    239</w:t>
      </w:r>
      <w:r>
        <w:rPr>
          <w:rFonts w:ascii="Times New Roman" w:hAnsi="Times New Roman" w:cs="Times New Roman"/>
          <w:sz w:val="36"/>
          <w:szCs w:val="36"/>
          <w:lang w:val="en-US"/>
        </w:rPr>
        <w:t xml:space="preserve">                                                                                         </w:t>
      </w:r>
    </w:p>
    <w:p w14:paraId="5801F742" w14:textId="425E49CD" w:rsidR="00A874FB" w:rsidRPr="00A874FB" w:rsidRDefault="00A874FB">
      <w:pPr>
        <w:numPr>
          <w:ilvl w:val="0"/>
          <w:numId w:val="415"/>
        </w:numPr>
        <w:rPr>
          <w:rFonts w:ascii="Times New Roman" w:hAnsi="Times New Roman" w:cs="Times New Roman"/>
          <w:sz w:val="36"/>
          <w:szCs w:val="36"/>
        </w:rPr>
      </w:pPr>
      <w:r w:rsidRPr="00A874FB">
        <w:rPr>
          <w:rFonts w:ascii="Times New Roman" w:hAnsi="Times New Roman" w:cs="Times New Roman"/>
          <w:sz w:val="36"/>
          <w:szCs w:val="36"/>
          <w:lang w:val="en-US"/>
        </w:rPr>
        <w:lastRenderedPageBreak/>
        <w:t xml:space="preserve">“borborygmus”- (the loud bubbling distant sounds in abdomen), flatulence </w:t>
      </w:r>
    </w:p>
    <w:p w14:paraId="5E778A0C" w14:textId="77777777" w:rsidR="00A874FB" w:rsidRPr="00A874FB" w:rsidRDefault="00A874FB">
      <w:pPr>
        <w:numPr>
          <w:ilvl w:val="0"/>
          <w:numId w:val="415"/>
        </w:numPr>
        <w:rPr>
          <w:rFonts w:ascii="Times New Roman" w:hAnsi="Times New Roman" w:cs="Times New Roman"/>
          <w:sz w:val="36"/>
          <w:szCs w:val="36"/>
        </w:rPr>
      </w:pPr>
      <w:r w:rsidRPr="00A874FB">
        <w:rPr>
          <w:rFonts w:ascii="Times New Roman" w:hAnsi="Times New Roman" w:cs="Times New Roman"/>
          <w:sz w:val="36"/>
          <w:szCs w:val="36"/>
          <w:lang w:val="en-US"/>
        </w:rPr>
        <w:t>At palpation – pain around the navel - in mesogastrium</w:t>
      </w:r>
    </w:p>
    <w:p w14:paraId="2AF7DDDB" w14:textId="77777777" w:rsidR="00A874FB" w:rsidRPr="00A874FB" w:rsidRDefault="00A874FB">
      <w:pPr>
        <w:numPr>
          <w:ilvl w:val="0"/>
          <w:numId w:val="415"/>
        </w:numPr>
        <w:rPr>
          <w:rFonts w:ascii="Times New Roman" w:hAnsi="Times New Roman" w:cs="Times New Roman"/>
          <w:sz w:val="36"/>
          <w:szCs w:val="36"/>
        </w:rPr>
      </w:pPr>
      <w:r w:rsidRPr="00A874FB">
        <w:rPr>
          <w:rFonts w:ascii="Times New Roman" w:hAnsi="Times New Roman" w:cs="Times New Roman"/>
          <w:sz w:val="36"/>
          <w:szCs w:val="36"/>
          <w:lang w:val="en-US"/>
        </w:rPr>
        <w:t xml:space="preserve">Diarrhea, 3-10 stools per day </w:t>
      </w:r>
    </w:p>
    <w:p w14:paraId="00327E75" w14:textId="77777777" w:rsidR="00A874FB" w:rsidRPr="00A874FB" w:rsidRDefault="00A874FB">
      <w:pPr>
        <w:numPr>
          <w:ilvl w:val="0"/>
          <w:numId w:val="415"/>
        </w:numPr>
        <w:rPr>
          <w:rFonts w:ascii="Times New Roman" w:hAnsi="Times New Roman" w:cs="Times New Roman"/>
          <w:sz w:val="36"/>
          <w:szCs w:val="36"/>
        </w:rPr>
      </w:pPr>
      <w:r w:rsidRPr="00A874FB">
        <w:rPr>
          <w:rFonts w:ascii="Times New Roman" w:hAnsi="Times New Roman" w:cs="Times New Roman"/>
          <w:sz w:val="36"/>
          <w:szCs w:val="36"/>
          <w:lang w:val="en-US"/>
        </w:rPr>
        <w:t xml:space="preserve">A huge volume of feces with sour or </w:t>
      </w:r>
      <w:proofErr w:type="spellStart"/>
      <w:r w:rsidRPr="00A874FB">
        <w:rPr>
          <w:rFonts w:ascii="Times New Roman" w:hAnsi="Times New Roman" w:cs="Times New Roman"/>
          <w:sz w:val="36"/>
          <w:szCs w:val="36"/>
          <w:lang w:val="en-US"/>
        </w:rPr>
        <w:t>putrifactive</w:t>
      </w:r>
      <w:proofErr w:type="spellEnd"/>
      <w:r w:rsidRPr="00A874FB">
        <w:rPr>
          <w:rFonts w:ascii="Times New Roman" w:hAnsi="Times New Roman" w:cs="Times New Roman"/>
          <w:sz w:val="36"/>
          <w:szCs w:val="36"/>
          <w:lang w:val="en-US"/>
        </w:rPr>
        <w:t xml:space="preserve"> smell</w:t>
      </w:r>
      <w:r w:rsidRPr="00A874FB">
        <w:rPr>
          <w:rFonts w:ascii="Times New Roman" w:hAnsi="Times New Roman" w:cs="Times New Roman"/>
          <w:sz w:val="36"/>
          <w:szCs w:val="36"/>
        </w:rPr>
        <w:t xml:space="preserve"> </w:t>
      </w:r>
      <w:r w:rsidRPr="00A874FB">
        <w:rPr>
          <w:rFonts w:ascii="Times New Roman" w:hAnsi="Times New Roman" w:cs="Times New Roman"/>
          <w:sz w:val="36"/>
          <w:szCs w:val="36"/>
          <w:lang w:val="en-US"/>
        </w:rPr>
        <w:t>- diarrhea</w:t>
      </w:r>
    </w:p>
    <w:p w14:paraId="2C29FB63" w14:textId="77777777" w:rsidR="00A874FB" w:rsidRPr="00A874FB" w:rsidRDefault="00A874FB">
      <w:pPr>
        <w:numPr>
          <w:ilvl w:val="0"/>
          <w:numId w:val="415"/>
        </w:numPr>
        <w:rPr>
          <w:rFonts w:ascii="Times New Roman" w:hAnsi="Times New Roman" w:cs="Times New Roman"/>
          <w:sz w:val="36"/>
          <w:szCs w:val="36"/>
        </w:rPr>
      </w:pPr>
      <w:r w:rsidRPr="00A874FB">
        <w:rPr>
          <w:rFonts w:ascii="Times New Roman" w:hAnsi="Times New Roman" w:cs="Times New Roman"/>
          <w:sz w:val="36"/>
          <w:szCs w:val="36"/>
          <w:lang w:val="en-US"/>
        </w:rPr>
        <w:t xml:space="preserve">The feces’ color – greenish, but </w:t>
      </w:r>
      <w:r w:rsidRPr="00A874FB">
        <w:rPr>
          <w:rFonts w:ascii="Times New Roman" w:hAnsi="Times New Roman" w:cs="Times New Roman"/>
          <w:sz w:val="36"/>
          <w:szCs w:val="36"/>
          <w:u w:val="single"/>
          <w:lang w:val="en-US"/>
        </w:rPr>
        <w:t>without mucus of pus</w:t>
      </w:r>
    </w:p>
    <w:p w14:paraId="619DD73C" w14:textId="77777777" w:rsidR="00A874FB" w:rsidRPr="00A874FB" w:rsidRDefault="00A874FB">
      <w:pPr>
        <w:numPr>
          <w:ilvl w:val="0"/>
          <w:numId w:val="415"/>
        </w:numPr>
        <w:rPr>
          <w:rFonts w:ascii="Times New Roman" w:hAnsi="Times New Roman" w:cs="Times New Roman"/>
          <w:sz w:val="36"/>
          <w:szCs w:val="36"/>
        </w:rPr>
      </w:pPr>
      <w:r w:rsidRPr="00A874FB">
        <w:rPr>
          <w:rFonts w:ascii="Times New Roman" w:hAnsi="Times New Roman" w:cs="Times New Roman"/>
          <w:sz w:val="36"/>
          <w:szCs w:val="36"/>
          <w:lang w:val="en-US"/>
        </w:rPr>
        <w:t>In feces – a lot of the bile acids’ crystals</w:t>
      </w:r>
    </w:p>
    <w:p w14:paraId="7F5711F4" w14:textId="77777777" w:rsidR="00A874FB" w:rsidRPr="00A874FB" w:rsidRDefault="00A874FB">
      <w:pPr>
        <w:numPr>
          <w:ilvl w:val="0"/>
          <w:numId w:val="415"/>
        </w:numPr>
        <w:rPr>
          <w:rFonts w:ascii="Times New Roman" w:hAnsi="Times New Roman" w:cs="Times New Roman"/>
          <w:sz w:val="36"/>
          <w:szCs w:val="36"/>
        </w:rPr>
      </w:pPr>
      <w:r w:rsidRPr="00A874FB">
        <w:rPr>
          <w:rFonts w:ascii="Times New Roman" w:hAnsi="Times New Roman" w:cs="Times New Roman"/>
          <w:sz w:val="36"/>
          <w:szCs w:val="36"/>
          <w:lang w:val="en-US"/>
        </w:rPr>
        <w:t xml:space="preserve">At long-termed enteritis – the signs of the </w:t>
      </w:r>
      <w:proofErr w:type="gramStart"/>
      <w:r w:rsidRPr="00A874FB">
        <w:rPr>
          <w:rFonts w:ascii="Times New Roman" w:hAnsi="Times New Roman" w:cs="Times New Roman"/>
          <w:sz w:val="36"/>
          <w:szCs w:val="36"/>
          <w:lang w:val="en-US"/>
        </w:rPr>
        <w:t>vitamins’</w:t>
      </w:r>
      <w:proofErr w:type="gramEnd"/>
      <w:r w:rsidRPr="00A874FB">
        <w:rPr>
          <w:rFonts w:ascii="Times New Roman" w:hAnsi="Times New Roman" w:cs="Times New Roman"/>
          <w:sz w:val="36"/>
          <w:szCs w:val="36"/>
          <w:lang w:val="en-US"/>
        </w:rPr>
        <w:t xml:space="preserve"> and proteins’ insufficiency and the liver’s disorders</w:t>
      </w:r>
    </w:p>
    <w:p w14:paraId="2D31E46E" w14:textId="5C608AF8" w:rsidR="00A874FB" w:rsidRPr="00A874FB" w:rsidRDefault="00A874FB" w:rsidP="00A874FB">
      <w:pPr>
        <w:ind w:left="567" w:hanging="709"/>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D</w:t>
      </w:r>
      <w:r w:rsidRPr="00A874FB">
        <w:rPr>
          <w:rFonts w:ascii="Times New Roman" w:hAnsi="Times New Roman" w:cs="Times New Roman"/>
          <w:b/>
          <w:bCs/>
          <w:sz w:val="36"/>
          <w:szCs w:val="36"/>
          <w:lang w:val="en-US"/>
        </w:rPr>
        <w:t>iarrhea</w:t>
      </w:r>
      <w:r>
        <w:rPr>
          <w:rFonts w:ascii="Times New Roman" w:hAnsi="Times New Roman" w:cs="Times New Roman"/>
          <w:sz w:val="36"/>
          <w:szCs w:val="36"/>
          <w:lang w:val="en-US"/>
        </w:rPr>
        <w:t xml:space="preserve"> </w:t>
      </w:r>
      <w:r w:rsidRPr="00A874FB">
        <w:rPr>
          <w:rFonts w:ascii="Times New Roman" w:hAnsi="Times New Roman" w:cs="Times New Roman"/>
          <w:sz w:val="36"/>
          <w:szCs w:val="36"/>
          <w:lang w:val="en-US"/>
        </w:rPr>
        <w:t xml:space="preserve">is the symptom of coeliac disease (gluten - </w:t>
      </w:r>
      <w:proofErr w:type="gramStart"/>
      <w:r w:rsidRPr="00A874FB">
        <w:rPr>
          <w:rFonts w:ascii="Times New Roman" w:hAnsi="Times New Roman" w:cs="Times New Roman"/>
          <w:sz w:val="36"/>
          <w:szCs w:val="36"/>
          <w:lang w:val="en-US"/>
        </w:rPr>
        <w:t xml:space="preserve">sensitive </w:t>
      </w:r>
      <w:r>
        <w:rPr>
          <w:rFonts w:ascii="Times New Roman" w:hAnsi="Times New Roman" w:cs="Times New Roman"/>
          <w:sz w:val="36"/>
          <w:szCs w:val="36"/>
          <w:lang w:val="en-US"/>
        </w:rPr>
        <w:t xml:space="preserve"> </w:t>
      </w:r>
      <w:r w:rsidRPr="00A874FB">
        <w:rPr>
          <w:rFonts w:ascii="Times New Roman" w:hAnsi="Times New Roman" w:cs="Times New Roman"/>
          <w:sz w:val="36"/>
          <w:szCs w:val="36"/>
          <w:lang w:val="en-US"/>
        </w:rPr>
        <w:t>enteropathy</w:t>
      </w:r>
      <w:proofErr w:type="gramEnd"/>
      <w:r w:rsidRPr="00A874FB">
        <w:rPr>
          <w:rFonts w:ascii="Times New Roman" w:hAnsi="Times New Roman" w:cs="Times New Roman"/>
          <w:sz w:val="36"/>
          <w:szCs w:val="36"/>
          <w:lang w:val="en-US"/>
        </w:rPr>
        <w:t>)</w:t>
      </w:r>
    </w:p>
    <w:p w14:paraId="144668C9" w14:textId="722C86C1" w:rsidR="00A874FB" w:rsidRDefault="00A874FB" w:rsidP="00CF0EFB">
      <w:pPr>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A874FB">
        <w:rPr>
          <w:rFonts w:ascii="Times New Roman" w:hAnsi="Times New Roman" w:cs="Times New Roman"/>
          <w:b/>
          <w:bCs/>
          <w:sz w:val="36"/>
          <w:szCs w:val="36"/>
          <w:lang w:val="en-US"/>
        </w:rPr>
        <w:t>Examinations at suspicion of coeliac disease</w:t>
      </w:r>
    </w:p>
    <w:p w14:paraId="4E9CE609" w14:textId="24482787" w:rsidR="00A874FB" w:rsidRPr="00A874FB" w:rsidRDefault="00A874FB">
      <w:pPr>
        <w:numPr>
          <w:ilvl w:val="0"/>
          <w:numId w:val="416"/>
        </w:numPr>
        <w:rPr>
          <w:rFonts w:ascii="Times New Roman" w:hAnsi="Times New Roman" w:cs="Times New Roman"/>
          <w:sz w:val="36"/>
          <w:szCs w:val="36"/>
        </w:rPr>
      </w:pPr>
      <w:r w:rsidRPr="00A874FB">
        <w:rPr>
          <w:rFonts w:ascii="Times New Roman" w:hAnsi="Times New Roman" w:cs="Times New Roman"/>
          <w:b/>
          <w:bCs/>
          <w:sz w:val="36"/>
          <w:szCs w:val="36"/>
          <w:lang w:val="en-US"/>
        </w:rPr>
        <w:t xml:space="preserve">antibodies to </w:t>
      </w:r>
      <w:proofErr w:type="spellStart"/>
      <w:r w:rsidRPr="00A874FB">
        <w:rPr>
          <w:rFonts w:ascii="Times New Roman" w:hAnsi="Times New Roman" w:cs="Times New Roman"/>
          <w:b/>
          <w:bCs/>
          <w:sz w:val="36"/>
          <w:szCs w:val="36"/>
          <w:lang w:val="en-US"/>
        </w:rPr>
        <w:t>glyadin</w:t>
      </w:r>
      <w:proofErr w:type="spellEnd"/>
      <w:r w:rsidRPr="00A874FB">
        <w:rPr>
          <w:rFonts w:ascii="Times New Roman" w:hAnsi="Times New Roman" w:cs="Times New Roman"/>
          <w:sz w:val="36"/>
          <w:szCs w:val="36"/>
          <w:lang w:val="en-US"/>
        </w:rPr>
        <w:t>, IgA, IgG, serological method – the gold standard for diagnosis</w:t>
      </w:r>
    </w:p>
    <w:p w14:paraId="7431B51E" w14:textId="77777777" w:rsidR="00A874FB" w:rsidRPr="00A874FB" w:rsidRDefault="00A874FB">
      <w:pPr>
        <w:numPr>
          <w:ilvl w:val="0"/>
          <w:numId w:val="416"/>
        </w:numPr>
        <w:rPr>
          <w:rFonts w:ascii="Times New Roman" w:hAnsi="Times New Roman" w:cs="Times New Roman"/>
          <w:sz w:val="36"/>
          <w:szCs w:val="36"/>
        </w:rPr>
      </w:pPr>
      <w:r w:rsidRPr="00A874FB">
        <w:rPr>
          <w:rFonts w:ascii="Times New Roman" w:hAnsi="Times New Roman" w:cs="Times New Roman"/>
          <w:sz w:val="36"/>
          <w:szCs w:val="36"/>
          <w:lang w:val="en-US"/>
        </w:rPr>
        <w:t xml:space="preserve">antibodies to tissue’s </w:t>
      </w:r>
      <w:proofErr w:type="spellStart"/>
      <w:r w:rsidRPr="00A874FB">
        <w:rPr>
          <w:rFonts w:ascii="Times New Roman" w:hAnsi="Times New Roman" w:cs="Times New Roman"/>
          <w:sz w:val="36"/>
          <w:szCs w:val="36"/>
          <w:lang w:val="en-US"/>
        </w:rPr>
        <w:t>transglutaminaze</w:t>
      </w:r>
      <w:proofErr w:type="spellEnd"/>
      <w:r w:rsidRPr="00A874FB">
        <w:rPr>
          <w:rFonts w:ascii="Times New Roman" w:hAnsi="Times New Roman" w:cs="Times New Roman"/>
          <w:sz w:val="36"/>
          <w:szCs w:val="36"/>
          <w:lang w:val="en-US"/>
        </w:rPr>
        <w:t>, IgA (</w:t>
      </w:r>
      <w:proofErr w:type="spellStart"/>
      <w:r w:rsidRPr="00A874FB">
        <w:rPr>
          <w:rFonts w:ascii="Times New Roman" w:hAnsi="Times New Roman" w:cs="Times New Roman"/>
          <w:sz w:val="36"/>
          <w:szCs w:val="36"/>
          <w:lang w:val="en-US"/>
        </w:rPr>
        <w:t>tTGA</w:t>
      </w:r>
      <w:proofErr w:type="spellEnd"/>
      <w:r w:rsidRPr="00A874FB">
        <w:rPr>
          <w:rFonts w:ascii="Times New Roman" w:hAnsi="Times New Roman" w:cs="Times New Roman"/>
          <w:sz w:val="36"/>
          <w:szCs w:val="36"/>
          <w:lang w:val="en-US"/>
        </w:rPr>
        <w:t>)</w:t>
      </w:r>
    </w:p>
    <w:p w14:paraId="36B13466" w14:textId="77777777" w:rsidR="00A874FB" w:rsidRPr="00A874FB" w:rsidRDefault="00A874FB">
      <w:pPr>
        <w:numPr>
          <w:ilvl w:val="0"/>
          <w:numId w:val="416"/>
        </w:numPr>
        <w:rPr>
          <w:rFonts w:ascii="Times New Roman" w:hAnsi="Times New Roman" w:cs="Times New Roman"/>
          <w:sz w:val="36"/>
          <w:szCs w:val="36"/>
        </w:rPr>
      </w:pPr>
      <w:r w:rsidRPr="00A874FB">
        <w:rPr>
          <w:rFonts w:ascii="Times New Roman" w:hAnsi="Times New Roman" w:cs="Times New Roman"/>
          <w:sz w:val="36"/>
          <w:szCs w:val="36"/>
          <w:lang w:val="en-US"/>
        </w:rPr>
        <w:t xml:space="preserve">antibodies to </w:t>
      </w:r>
      <w:proofErr w:type="spellStart"/>
      <w:r w:rsidRPr="00A874FB">
        <w:rPr>
          <w:rFonts w:ascii="Times New Roman" w:hAnsi="Times New Roman" w:cs="Times New Roman"/>
          <w:sz w:val="36"/>
          <w:szCs w:val="36"/>
          <w:lang w:val="en-US"/>
        </w:rPr>
        <w:t>desamined</w:t>
      </w:r>
      <w:proofErr w:type="spellEnd"/>
      <w:r w:rsidRPr="00A874FB">
        <w:rPr>
          <w:rFonts w:ascii="Times New Roman" w:hAnsi="Times New Roman" w:cs="Times New Roman"/>
          <w:sz w:val="36"/>
          <w:szCs w:val="36"/>
          <w:lang w:val="en-US"/>
        </w:rPr>
        <w:t xml:space="preserve"> peptides of </w:t>
      </w:r>
      <w:proofErr w:type="spellStart"/>
      <w:r w:rsidRPr="00A874FB">
        <w:rPr>
          <w:rFonts w:ascii="Times New Roman" w:hAnsi="Times New Roman" w:cs="Times New Roman"/>
          <w:sz w:val="36"/>
          <w:szCs w:val="36"/>
          <w:lang w:val="en-US"/>
        </w:rPr>
        <w:t>glyadin</w:t>
      </w:r>
      <w:proofErr w:type="spellEnd"/>
      <w:r w:rsidRPr="00A874FB">
        <w:rPr>
          <w:rFonts w:ascii="Times New Roman" w:hAnsi="Times New Roman" w:cs="Times New Roman"/>
          <w:sz w:val="36"/>
          <w:szCs w:val="36"/>
          <w:lang w:val="en-US"/>
        </w:rPr>
        <w:t>, IgA</w:t>
      </w:r>
    </w:p>
    <w:p w14:paraId="08CBF7BC" w14:textId="77777777" w:rsidR="00671363" w:rsidRDefault="00671363" w:rsidP="00A874FB">
      <w:pPr>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2CB5C309" w14:textId="77777777" w:rsidR="00671363" w:rsidRDefault="00671363" w:rsidP="00A874FB">
      <w:pPr>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A874FB" w:rsidRPr="00A874FB">
        <w:rPr>
          <w:rFonts w:ascii="Times New Roman" w:hAnsi="Times New Roman" w:cs="Times New Roman"/>
          <w:sz w:val="36"/>
          <w:szCs w:val="36"/>
          <w:lang w:val="en-US"/>
        </w:rPr>
        <w:t xml:space="preserve">Some modern methods of </w:t>
      </w:r>
      <w:r w:rsidR="00A874FB" w:rsidRPr="00A874FB">
        <w:rPr>
          <w:rFonts w:ascii="Times New Roman" w:hAnsi="Times New Roman" w:cs="Times New Roman"/>
          <w:b/>
          <w:bCs/>
          <w:sz w:val="36"/>
          <w:szCs w:val="36"/>
          <w:lang w:val="en-US"/>
        </w:rPr>
        <w:t xml:space="preserve">small intestine </w:t>
      </w:r>
      <w:r w:rsidR="00A874FB" w:rsidRPr="00A874FB">
        <w:rPr>
          <w:rFonts w:ascii="Times New Roman" w:hAnsi="Times New Roman" w:cs="Times New Roman"/>
          <w:sz w:val="36"/>
          <w:szCs w:val="36"/>
          <w:lang w:val="en-US"/>
        </w:rPr>
        <w:t>examination</w:t>
      </w:r>
    </w:p>
    <w:p w14:paraId="4D3B8A0D" w14:textId="79FA541E" w:rsidR="00671363" w:rsidRPr="00671363" w:rsidRDefault="00671363">
      <w:pPr>
        <w:numPr>
          <w:ilvl w:val="0"/>
          <w:numId w:val="417"/>
        </w:numPr>
        <w:rPr>
          <w:rFonts w:ascii="Times New Roman" w:hAnsi="Times New Roman" w:cs="Times New Roman"/>
          <w:sz w:val="36"/>
          <w:szCs w:val="36"/>
        </w:rPr>
      </w:pPr>
      <w:r>
        <w:rPr>
          <w:rFonts w:ascii="Times New Roman" w:hAnsi="Times New Roman" w:cs="Times New Roman"/>
          <w:sz w:val="36"/>
          <w:szCs w:val="36"/>
          <w:lang w:val="en-US"/>
        </w:rPr>
        <w:t xml:space="preserve"> </w:t>
      </w:r>
      <w:r w:rsidRPr="00671363">
        <w:rPr>
          <w:rFonts w:ascii="Times New Roman" w:hAnsi="Times New Roman" w:cs="Times New Roman"/>
          <w:b/>
          <w:bCs/>
          <w:sz w:val="36"/>
          <w:szCs w:val="36"/>
          <w:lang w:val="en-US"/>
        </w:rPr>
        <w:t xml:space="preserve">Video-push </w:t>
      </w:r>
      <w:proofErr w:type="spellStart"/>
      <w:r w:rsidRPr="00671363">
        <w:rPr>
          <w:rFonts w:ascii="Times New Roman" w:hAnsi="Times New Roman" w:cs="Times New Roman"/>
          <w:b/>
          <w:bCs/>
          <w:sz w:val="36"/>
          <w:szCs w:val="36"/>
          <w:lang w:val="en-US"/>
        </w:rPr>
        <w:t>enteroscopy</w:t>
      </w:r>
      <w:proofErr w:type="spellEnd"/>
      <w:r w:rsidRPr="00671363">
        <w:rPr>
          <w:rFonts w:ascii="Times New Roman" w:hAnsi="Times New Roman" w:cs="Times New Roman"/>
          <w:sz w:val="36"/>
          <w:szCs w:val="36"/>
          <w:lang w:val="en-US"/>
        </w:rPr>
        <w:t xml:space="preserve">: </w:t>
      </w:r>
      <w:proofErr w:type="spellStart"/>
      <w:r w:rsidRPr="00671363">
        <w:rPr>
          <w:rFonts w:ascii="Times New Roman" w:hAnsi="Times New Roman" w:cs="Times New Roman"/>
          <w:sz w:val="36"/>
          <w:szCs w:val="36"/>
          <w:lang w:val="en-US"/>
        </w:rPr>
        <w:t>videoendoscop</w:t>
      </w:r>
      <w:proofErr w:type="spellEnd"/>
      <w:r w:rsidRPr="00671363">
        <w:rPr>
          <w:rFonts w:ascii="Times New Roman" w:hAnsi="Times New Roman" w:cs="Times New Roman"/>
          <w:sz w:val="36"/>
          <w:szCs w:val="36"/>
          <w:lang w:val="en-US"/>
        </w:rPr>
        <w:t xml:space="preserve"> 250cm long, real length of examination 50-150cm</w:t>
      </w:r>
    </w:p>
    <w:p w14:paraId="002BE221" w14:textId="77777777" w:rsidR="00671363" w:rsidRPr="00671363" w:rsidRDefault="00671363">
      <w:pPr>
        <w:numPr>
          <w:ilvl w:val="0"/>
          <w:numId w:val="417"/>
        </w:numPr>
        <w:rPr>
          <w:rFonts w:ascii="Times New Roman" w:hAnsi="Times New Roman" w:cs="Times New Roman"/>
          <w:sz w:val="36"/>
          <w:szCs w:val="36"/>
        </w:rPr>
      </w:pPr>
      <w:r w:rsidRPr="00671363">
        <w:rPr>
          <w:rFonts w:ascii="Times New Roman" w:hAnsi="Times New Roman" w:cs="Times New Roman"/>
          <w:sz w:val="36"/>
          <w:szCs w:val="36"/>
          <w:lang w:val="en-US"/>
        </w:rPr>
        <w:t xml:space="preserve">It is possible: </w:t>
      </w:r>
    </w:p>
    <w:p w14:paraId="2E8EB174" w14:textId="77777777" w:rsidR="00671363" w:rsidRPr="00671363" w:rsidRDefault="00671363">
      <w:pPr>
        <w:numPr>
          <w:ilvl w:val="0"/>
          <w:numId w:val="417"/>
        </w:numPr>
        <w:rPr>
          <w:rFonts w:ascii="Times New Roman" w:hAnsi="Times New Roman" w:cs="Times New Roman"/>
          <w:sz w:val="36"/>
          <w:szCs w:val="36"/>
        </w:rPr>
      </w:pPr>
      <w:r w:rsidRPr="00671363">
        <w:rPr>
          <w:rFonts w:ascii="Times New Roman" w:hAnsi="Times New Roman" w:cs="Times New Roman"/>
          <w:sz w:val="36"/>
          <w:szCs w:val="36"/>
          <w:lang w:val="en-US"/>
        </w:rPr>
        <w:t>to detect the source of bleeding in small intestine</w:t>
      </w:r>
    </w:p>
    <w:p w14:paraId="333A8217" w14:textId="5005AF86" w:rsidR="00671363" w:rsidRPr="00671363" w:rsidRDefault="00671363">
      <w:pPr>
        <w:numPr>
          <w:ilvl w:val="0"/>
          <w:numId w:val="417"/>
        </w:numPr>
        <w:rPr>
          <w:rFonts w:ascii="Times New Roman" w:hAnsi="Times New Roman" w:cs="Times New Roman"/>
          <w:sz w:val="36"/>
          <w:szCs w:val="36"/>
        </w:rPr>
      </w:pPr>
      <w:r w:rsidRPr="00671363">
        <w:rPr>
          <w:rFonts w:ascii="Times New Roman" w:hAnsi="Times New Roman" w:cs="Times New Roman"/>
          <w:sz w:val="36"/>
          <w:szCs w:val="36"/>
          <w:lang w:val="en-US"/>
        </w:rPr>
        <w:t>to make a hemostasis (to stop bleeding)</w:t>
      </w:r>
    </w:p>
    <w:p w14:paraId="669D7123" w14:textId="77777777" w:rsidR="00671363" w:rsidRPr="00671363" w:rsidRDefault="00671363">
      <w:pPr>
        <w:numPr>
          <w:ilvl w:val="0"/>
          <w:numId w:val="417"/>
        </w:numPr>
        <w:rPr>
          <w:rFonts w:ascii="Times New Roman" w:hAnsi="Times New Roman" w:cs="Times New Roman"/>
          <w:sz w:val="36"/>
          <w:szCs w:val="36"/>
        </w:rPr>
      </w:pPr>
      <w:r w:rsidRPr="00671363">
        <w:rPr>
          <w:rFonts w:ascii="Times New Roman" w:hAnsi="Times New Roman" w:cs="Times New Roman"/>
          <w:sz w:val="36"/>
          <w:szCs w:val="36"/>
          <w:lang w:val="en-US"/>
        </w:rPr>
        <w:t>to take a biopsy (a piece of intestinal mucosa for histological examination)</w:t>
      </w:r>
    </w:p>
    <w:p w14:paraId="31FE3589" w14:textId="5B69E54C" w:rsidR="00A874FB" w:rsidRPr="00A874FB" w:rsidRDefault="00A874FB" w:rsidP="00A874FB">
      <w:pPr>
        <w:rPr>
          <w:rFonts w:ascii="Times New Roman" w:hAnsi="Times New Roman" w:cs="Times New Roman"/>
          <w:sz w:val="36"/>
          <w:szCs w:val="36"/>
        </w:rPr>
      </w:pPr>
      <w:r w:rsidRPr="00A874FB">
        <w:rPr>
          <w:rFonts w:ascii="Times New Roman" w:hAnsi="Times New Roman" w:cs="Times New Roman"/>
          <w:sz w:val="36"/>
          <w:szCs w:val="36"/>
          <w:lang w:val="en-US"/>
        </w:rPr>
        <w:t xml:space="preserve"> </w:t>
      </w:r>
      <w:r w:rsidR="00105B41">
        <w:rPr>
          <w:rFonts w:ascii="Times New Roman" w:hAnsi="Times New Roman" w:cs="Times New Roman"/>
          <w:sz w:val="36"/>
          <w:szCs w:val="36"/>
          <w:lang w:val="en-US"/>
        </w:rPr>
        <w:t xml:space="preserve">           </w:t>
      </w:r>
      <w:r w:rsidR="00705301">
        <w:rPr>
          <w:rFonts w:ascii="Times New Roman" w:hAnsi="Times New Roman" w:cs="Times New Roman"/>
          <w:sz w:val="36"/>
          <w:szCs w:val="36"/>
          <w:lang w:val="en-US"/>
        </w:rPr>
        <w:t xml:space="preserve">                                                                                       240</w:t>
      </w:r>
      <w:r w:rsidR="00105B41">
        <w:rPr>
          <w:rFonts w:ascii="Times New Roman" w:hAnsi="Times New Roman" w:cs="Times New Roman"/>
          <w:sz w:val="36"/>
          <w:szCs w:val="36"/>
          <w:lang w:val="en-US"/>
        </w:rPr>
        <w:t xml:space="preserve">                                                                                         </w:t>
      </w:r>
    </w:p>
    <w:p w14:paraId="5F76A06B" w14:textId="1AF35F8D" w:rsidR="00671363" w:rsidRDefault="00671363" w:rsidP="00671363">
      <w:pPr>
        <w:rPr>
          <w:rFonts w:ascii="Times New Roman" w:hAnsi="Times New Roman" w:cs="Times New Roman"/>
          <w:b/>
          <w:bCs/>
          <w:sz w:val="36"/>
          <w:szCs w:val="36"/>
          <w:lang w:val="en-US"/>
        </w:rPr>
      </w:pPr>
      <w:r>
        <w:rPr>
          <w:rFonts w:ascii="Times New Roman" w:hAnsi="Times New Roman" w:cs="Times New Roman"/>
          <w:sz w:val="36"/>
          <w:szCs w:val="36"/>
          <w:lang w:val="en-US"/>
        </w:rPr>
        <w:lastRenderedPageBreak/>
        <w:t xml:space="preserve">       </w:t>
      </w:r>
      <w:r w:rsidRPr="00671363">
        <w:rPr>
          <w:rFonts w:ascii="Times New Roman" w:hAnsi="Times New Roman" w:cs="Times New Roman"/>
          <w:b/>
          <w:bCs/>
          <w:sz w:val="36"/>
          <w:szCs w:val="36"/>
          <w:lang w:val="en-US"/>
        </w:rPr>
        <w:t xml:space="preserve">Diarrhea is the sign of </w:t>
      </w:r>
      <w:r>
        <w:rPr>
          <w:rFonts w:ascii="Times New Roman" w:hAnsi="Times New Roman" w:cs="Times New Roman"/>
          <w:b/>
          <w:bCs/>
          <w:sz w:val="36"/>
          <w:szCs w:val="36"/>
          <w:lang w:val="en-US"/>
        </w:rPr>
        <w:t>l</w:t>
      </w:r>
      <w:r w:rsidRPr="00671363">
        <w:rPr>
          <w:rFonts w:ascii="Times New Roman" w:hAnsi="Times New Roman" w:cs="Times New Roman"/>
          <w:b/>
          <w:bCs/>
          <w:sz w:val="36"/>
          <w:szCs w:val="36"/>
          <w:lang w:val="en-US"/>
        </w:rPr>
        <w:t>actose intolerance</w:t>
      </w:r>
    </w:p>
    <w:p w14:paraId="34E58B65" w14:textId="6679640F" w:rsidR="00671363" w:rsidRPr="00671363" w:rsidRDefault="00671363" w:rsidP="00671363">
      <w:pPr>
        <w:rPr>
          <w:rFonts w:ascii="Times New Roman" w:hAnsi="Times New Roman" w:cs="Times New Roman"/>
          <w:b/>
          <w:bCs/>
          <w:sz w:val="36"/>
          <w:szCs w:val="36"/>
        </w:rPr>
      </w:pPr>
      <w:r>
        <w:rPr>
          <w:rFonts w:ascii="Times New Roman" w:hAnsi="Times New Roman" w:cs="Times New Roman"/>
          <w:b/>
          <w:bCs/>
          <w:sz w:val="36"/>
          <w:szCs w:val="36"/>
          <w:lang w:val="en-US"/>
        </w:rPr>
        <w:t xml:space="preserve">                  </w:t>
      </w:r>
      <w:r w:rsidRPr="00671363">
        <w:rPr>
          <w:rFonts w:ascii="Times New Roman" w:hAnsi="Times New Roman" w:cs="Times New Roman"/>
          <w:b/>
          <w:bCs/>
          <w:sz w:val="36"/>
          <w:szCs w:val="36"/>
          <w:lang w:val="en-US"/>
        </w:rPr>
        <w:t xml:space="preserve">Examination at suspicion of </w:t>
      </w:r>
      <w:r w:rsidRPr="00671363">
        <w:rPr>
          <w:rFonts w:ascii="Times New Roman" w:hAnsi="Times New Roman" w:cs="Times New Roman"/>
          <w:b/>
          <w:bCs/>
          <w:sz w:val="36"/>
          <w:szCs w:val="36"/>
          <w:lang w:val="en-US"/>
        </w:rPr>
        <w:br/>
      </w:r>
      <w:r>
        <w:rPr>
          <w:rFonts w:ascii="Times New Roman" w:hAnsi="Times New Roman" w:cs="Times New Roman"/>
          <w:b/>
          <w:bCs/>
          <w:sz w:val="36"/>
          <w:szCs w:val="36"/>
          <w:lang w:val="en-US"/>
        </w:rPr>
        <w:t xml:space="preserve">                           </w:t>
      </w:r>
      <w:r w:rsidRPr="00671363">
        <w:rPr>
          <w:rFonts w:ascii="Times New Roman" w:hAnsi="Times New Roman" w:cs="Times New Roman"/>
          <w:b/>
          <w:bCs/>
          <w:sz w:val="36"/>
          <w:szCs w:val="36"/>
          <w:lang w:val="en-US"/>
        </w:rPr>
        <w:t>lactose intolerance</w:t>
      </w:r>
    </w:p>
    <w:p w14:paraId="67D69DED" w14:textId="774BFCA9" w:rsidR="00671363" w:rsidRPr="00671363" w:rsidRDefault="00671363" w:rsidP="00671363">
      <w:pPr>
        <w:rPr>
          <w:rFonts w:ascii="Times New Roman" w:hAnsi="Times New Roman" w:cs="Times New Roman"/>
          <w:sz w:val="36"/>
          <w:szCs w:val="36"/>
        </w:rPr>
      </w:pPr>
      <w:r>
        <w:rPr>
          <w:rFonts w:ascii="Times New Roman" w:hAnsi="Times New Roman" w:cs="Times New Roman"/>
          <w:sz w:val="36"/>
          <w:szCs w:val="36"/>
          <w:lang w:val="en-US"/>
        </w:rPr>
        <w:t xml:space="preserve">                         </w:t>
      </w:r>
      <w:r w:rsidRPr="00671363">
        <w:rPr>
          <w:rFonts w:ascii="Times New Roman" w:hAnsi="Times New Roman" w:cs="Times New Roman"/>
          <w:b/>
          <w:bCs/>
          <w:sz w:val="36"/>
          <w:szCs w:val="36"/>
          <w:lang w:val="en-US"/>
        </w:rPr>
        <w:t>Hydrogen breath test:</w:t>
      </w:r>
    </w:p>
    <w:p w14:paraId="2F758835" w14:textId="1CBF9A44" w:rsidR="00671363" w:rsidRPr="00671363" w:rsidRDefault="00671363">
      <w:pPr>
        <w:numPr>
          <w:ilvl w:val="0"/>
          <w:numId w:val="418"/>
        </w:numPr>
        <w:rPr>
          <w:rFonts w:ascii="Times New Roman" w:hAnsi="Times New Roman" w:cs="Times New Roman"/>
          <w:sz w:val="36"/>
          <w:szCs w:val="36"/>
        </w:rPr>
      </w:pPr>
      <w:r w:rsidRPr="00671363">
        <w:rPr>
          <w:rFonts w:ascii="Times New Roman" w:hAnsi="Times New Roman" w:cs="Times New Roman"/>
          <w:sz w:val="36"/>
          <w:szCs w:val="36"/>
          <w:lang w:val="en-US"/>
        </w:rPr>
        <w:t xml:space="preserve">patient drinks 25g of lactose in 10% water solution </w:t>
      </w:r>
    </w:p>
    <w:p w14:paraId="4AF71D70" w14:textId="77777777" w:rsidR="00671363" w:rsidRPr="00671363" w:rsidRDefault="00671363">
      <w:pPr>
        <w:numPr>
          <w:ilvl w:val="0"/>
          <w:numId w:val="418"/>
        </w:numPr>
        <w:rPr>
          <w:rFonts w:ascii="Times New Roman" w:hAnsi="Times New Roman" w:cs="Times New Roman"/>
          <w:sz w:val="36"/>
          <w:szCs w:val="36"/>
        </w:rPr>
      </w:pPr>
      <w:r w:rsidRPr="00671363">
        <w:rPr>
          <w:rFonts w:ascii="Times New Roman" w:hAnsi="Times New Roman" w:cs="Times New Roman"/>
          <w:sz w:val="36"/>
          <w:szCs w:val="36"/>
          <w:lang w:val="en-US"/>
        </w:rPr>
        <w:t xml:space="preserve">examination lasts 4 hours, all the time the patient </w:t>
      </w:r>
      <w:proofErr w:type="gramStart"/>
      <w:r w:rsidRPr="00671363">
        <w:rPr>
          <w:rFonts w:ascii="Times New Roman" w:hAnsi="Times New Roman" w:cs="Times New Roman"/>
          <w:sz w:val="36"/>
          <w:szCs w:val="36"/>
          <w:lang w:val="en-US"/>
        </w:rPr>
        <w:t>can not</w:t>
      </w:r>
      <w:proofErr w:type="gramEnd"/>
      <w:r w:rsidRPr="00671363">
        <w:rPr>
          <w:rFonts w:ascii="Times New Roman" w:hAnsi="Times New Roman" w:cs="Times New Roman"/>
          <w:sz w:val="36"/>
          <w:szCs w:val="36"/>
          <w:lang w:val="en-US"/>
        </w:rPr>
        <w:t xml:space="preserve"> eat or drink anything</w:t>
      </w:r>
    </w:p>
    <w:p w14:paraId="053136C5" w14:textId="77777777" w:rsidR="00671363" w:rsidRPr="00671363" w:rsidRDefault="00671363">
      <w:pPr>
        <w:numPr>
          <w:ilvl w:val="0"/>
          <w:numId w:val="418"/>
        </w:numPr>
        <w:rPr>
          <w:rFonts w:ascii="Times New Roman" w:hAnsi="Times New Roman" w:cs="Times New Roman"/>
          <w:sz w:val="36"/>
          <w:szCs w:val="36"/>
        </w:rPr>
      </w:pPr>
      <w:r w:rsidRPr="00671363">
        <w:rPr>
          <w:rFonts w:ascii="Times New Roman" w:hAnsi="Times New Roman" w:cs="Times New Roman"/>
          <w:sz w:val="36"/>
          <w:szCs w:val="36"/>
          <w:lang w:val="en-US"/>
        </w:rPr>
        <w:t>his expired air is checked each 30 minutes</w:t>
      </w:r>
    </w:p>
    <w:p w14:paraId="4C0ED851" w14:textId="77777777" w:rsidR="00671363" w:rsidRPr="00671363" w:rsidRDefault="00671363">
      <w:pPr>
        <w:numPr>
          <w:ilvl w:val="0"/>
          <w:numId w:val="418"/>
        </w:numPr>
        <w:rPr>
          <w:rFonts w:ascii="Times New Roman" w:hAnsi="Times New Roman" w:cs="Times New Roman"/>
          <w:sz w:val="36"/>
          <w:szCs w:val="36"/>
        </w:rPr>
      </w:pPr>
      <w:r w:rsidRPr="00671363">
        <w:rPr>
          <w:rFonts w:ascii="Times New Roman" w:hAnsi="Times New Roman" w:cs="Times New Roman"/>
          <w:sz w:val="36"/>
          <w:szCs w:val="36"/>
          <w:lang w:val="en-US"/>
        </w:rPr>
        <w:t xml:space="preserve">at </w:t>
      </w:r>
      <w:r w:rsidRPr="00671363">
        <w:rPr>
          <w:rFonts w:ascii="Times New Roman" w:hAnsi="Times New Roman" w:cs="Times New Roman"/>
          <w:b/>
          <w:bCs/>
          <w:sz w:val="36"/>
          <w:szCs w:val="36"/>
          <w:lang w:val="en-US"/>
        </w:rPr>
        <w:t xml:space="preserve">lactose intolerance level of Hydrogen in </w:t>
      </w:r>
      <w:r w:rsidRPr="00671363">
        <w:rPr>
          <w:rFonts w:ascii="Times New Roman" w:hAnsi="Times New Roman" w:cs="Times New Roman"/>
          <w:sz w:val="36"/>
          <w:szCs w:val="36"/>
          <w:lang w:val="en-US"/>
        </w:rPr>
        <w:t xml:space="preserve">expired air </w:t>
      </w:r>
      <w:r w:rsidRPr="00671363">
        <w:rPr>
          <w:rFonts w:ascii="Times New Roman" w:hAnsi="Times New Roman" w:cs="Times New Roman"/>
          <w:b/>
          <w:bCs/>
          <w:sz w:val="36"/>
          <w:szCs w:val="36"/>
          <w:lang w:val="en-US"/>
        </w:rPr>
        <w:t>is increased</w:t>
      </w:r>
    </w:p>
    <w:p w14:paraId="52ECF250" w14:textId="786AE1C2" w:rsidR="00671363" w:rsidRDefault="00671363" w:rsidP="00671363">
      <w:pPr>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671363">
        <w:rPr>
          <w:rFonts w:ascii="Times New Roman" w:hAnsi="Times New Roman" w:cs="Times New Roman"/>
          <w:b/>
          <w:bCs/>
          <w:sz w:val="36"/>
          <w:szCs w:val="36"/>
          <w:lang w:val="en-US"/>
        </w:rPr>
        <w:t>Syndrome of a large intestine’s damage</w:t>
      </w:r>
    </w:p>
    <w:p w14:paraId="59B4D5C1" w14:textId="77777777" w:rsidR="00671363" w:rsidRPr="00671363" w:rsidRDefault="00671363">
      <w:pPr>
        <w:numPr>
          <w:ilvl w:val="0"/>
          <w:numId w:val="419"/>
        </w:numPr>
        <w:rPr>
          <w:rFonts w:ascii="Times New Roman" w:hAnsi="Times New Roman" w:cs="Times New Roman"/>
          <w:sz w:val="36"/>
          <w:szCs w:val="36"/>
        </w:rPr>
      </w:pPr>
      <w:r w:rsidRPr="00671363">
        <w:rPr>
          <w:rFonts w:ascii="Times New Roman" w:hAnsi="Times New Roman" w:cs="Times New Roman"/>
          <w:sz w:val="36"/>
          <w:szCs w:val="36"/>
          <w:lang w:val="en-US"/>
        </w:rPr>
        <w:t>The acute (chronic) colitis – the most common diseases</w:t>
      </w:r>
    </w:p>
    <w:p w14:paraId="0979284E" w14:textId="77777777" w:rsidR="00671363" w:rsidRPr="00671363" w:rsidRDefault="00671363">
      <w:pPr>
        <w:numPr>
          <w:ilvl w:val="0"/>
          <w:numId w:val="419"/>
        </w:numPr>
        <w:rPr>
          <w:rFonts w:ascii="Times New Roman" w:hAnsi="Times New Roman" w:cs="Times New Roman"/>
          <w:sz w:val="36"/>
          <w:szCs w:val="36"/>
        </w:rPr>
      </w:pPr>
      <w:r w:rsidRPr="00671363">
        <w:rPr>
          <w:rFonts w:ascii="Times New Roman" w:hAnsi="Times New Roman" w:cs="Times New Roman"/>
          <w:sz w:val="36"/>
          <w:szCs w:val="36"/>
          <w:lang w:val="en-US"/>
        </w:rPr>
        <w:t xml:space="preserve">An acute colitis – the attacks of abdominal pain mainly in the right or left </w:t>
      </w:r>
      <w:r w:rsidRPr="00671363">
        <w:rPr>
          <w:rFonts w:ascii="Times New Roman" w:hAnsi="Times New Roman" w:cs="Times New Roman"/>
          <w:sz w:val="36"/>
          <w:szCs w:val="36"/>
          <w:u w:val="single"/>
          <w:lang w:val="en-US"/>
        </w:rPr>
        <w:t xml:space="preserve">iliac regions </w:t>
      </w:r>
      <w:r w:rsidRPr="00671363">
        <w:rPr>
          <w:rFonts w:ascii="Times New Roman" w:hAnsi="Times New Roman" w:cs="Times New Roman"/>
          <w:sz w:val="36"/>
          <w:szCs w:val="36"/>
          <w:lang w:val="en-US"/>
        </w:rPr>
        <w:t>and in epigastrium</w:t>
      </w:r>
    </w:p>
    <w:p w14:paraId="080BEDFD" w14:textId="77777777" w:rsidR="00671363" w:rsidRPr="00671363" w:rsidRDefault="00671363">
      <w:pPr>
        <w:numPr>
          <w:ilvl w:val="0"/>
          <w:numId w:val="419"/>
        </w:numPr>
        <w:rPr>
          <w:rFonts w:ascii="Times New Roman" w:hAnsi="Times New Roman" w:cs="Times New Roman"/>
          <w:sz w:val="36"/>
          <w:szCs w:val="36"/>
        </w:rPr>
      </w:pPr>
      <w:r w:rsidRPr="00671363">
        <w:rPr>
          <w:rFonts w:ascii="Times New Roman" w:hAnsi="Times New Roman" w:cs="Times New Roman"/>
          <w:sz w:val="36"/>
          <w:szCs w:val="36"/>
          <w:lang w:val="en-US"/>
        </w:rPr>
        <w:t xml:space="preserve">Diarrhea, </w:t>
      </w:r>
      <w:r w:rsidRPr="00671363">
        <w:rPr>
          <w:rFonts w:ascii="Times New Roman" w:hAnsi="Times New Roman" w:cs="Times New Roman"/>
          <w:sz w:val="36"/>
          <w:szCs w:val="36"/>
          <w:u w:val="single"/>
          <w:lang w:val="en-US"/>
        </w:rPr>
        <w:t xml:space="preserve">more than 10 </w:t>
      </w:r>
      <w:r w:rsidRPr="00671363">
        <w:rPr>
          <w:rFonts w:ascii="Times New Roman" w:hAnsi="Times New Roman" w:cs="Times New Roman"/>
          <w:sz w:val="36"/>
          <w:szCs w:val="36"/>
          <w:lang w:val="en-US"/>
        </w:rPr>
        <w:t>stools per day</w:t>
      </w:r>
    </w:p>
    <w:p w14:paraId="4CB5B87C" w14:textId="325C1C7F" w:rsidR="00671363" w:rsidRPr="00671363" w:rsidRDefault="00671363">
      <w:pPr>
        <w:numPr>
          <w:ilvl w:val="0"/>
          <w:numId w:val="419"/>
        </w:numPr>
        <w:rPr>
          <w:rFonts w:ascii="Times New Roman" w:hAnsi="Times New Roman" w:cs="Times New Roman"/>
          <w:sz w:val="36"/>
          <w:szCs w:val="36"/>
        </w:rPr>
      </w:pPr>
      <w:r w:rsidRPr="00671363">
        <w:rPr>
          <w:rFonts w:ascii="Times New Roman" w:hAnsi="Times New Roman" w:cs="Times New Roman"/>
          <w:sz w:val="36"/>
          <w:szCs w:val="36"/>
          <w:lang w:val="en-US"/>
        </w:rPr>
        <w:t>Feces without smell or foul smell</w:t>
      </w:r>
    </w:p>
    <w:p w14:paraId="6827E39F" w14:textId="72734203" w:rsidR="00671363" w:rsidRDefault="00671363" w:rsidP="00671363">
      <w:pPr>
        <w:ind w:left="720"/>
        <w:rPr>
          <w:rFonts w:ascii="Times New Roman" w:hAnsi="Times New Roman" w:cs="Times New Roman"/>
          <w:sz w:val="36"/>
          <w:szCs w:val="36"/>
          <w:u w:val="single"/>
          <w:lang w:val="en-US"/>
        </w:rPr>
      </w:pPr>
      <w:r w:rsidRPr="00671363">
        <w:rPr>
          <w:rFonts w:ascii="Times New Roman" w:hAnsi="Times New Roman" w:cs="Times New Roman"/>
          <w:sz w:val="36"/>
          <w:szCs w:val="36"/>
          <w:lang w:val="en-US"/>
        </w:rPr>
        <w:t xml:space="preserve">In feces – a lot of </w:t>
      </w:r>
      <w:r w:rsidRPr="00671363">
        <w:rPr>
          <w:rFonts w:ascii="Times New Roman" w:hAnsi="Times New Roman" w:cs="Times New Roman"/>
          <w:sz w:val="36"/>
          <w:szCs w:val="36"/>
          <w:u w:val="single"/>
          <w:lang w:val="en-US"/>
        </w:rPr>
        <w:t>mucus, pus and blood</w:t>
      </w:r>
    </w:p>
    <w:p w14:paraId="4FF3E19B" w14:textId="77777777" w:rsidR="00671363" w:rsidRPr="00671363" w:rsidRDefault="00671363">
      <w:pPr>
        <w:numPr>
          <w:ilvl w:val="0"/>
          <w:numId w:val="420"/>
        </w:numPr>
        <w:rPr>
          <w:rFonts w:ascii="Times New Roman" w:hAnsi="Times New Roman" w:cs="Times New Roman"/>
          <w:sz w:val="36"/>
          <w:szCs w:val="36"/>
        </w:rPr>
      </w:pPr>
      <w:r w:rsidRPr="00671363">
        <w:rPr>
          <w:rFonts w:ascii="Times New Roman" w:hAnsi="Times New Roman" w:cs="Times New Roman"/>
          <w:sz w:val="36"/>
          <w:szCs w:val="36"/>
          <w:lang w:val="en-US"/>
        </w:rPr>
        <w:t>Thenesm – a false and painful urge to defecate</w:t>
      </w:r>
    </w:p>
    <w:p w14:paraId="5A22D172" w14:textId="28FE695C" w:rsidR="00671363" w:rsidRPr="00671363" w:rsidRDefault="00671363">
      <w:pPr>
        <w:numPr>
          <w:ilvl w:val="0"/>
          <w:numId w:val="420"/>
        </w:numPr>
        <w:rPr>
          <w:rFonts w:ascii="Times New Roman" w:hAnsi="Times New Roman" w:cs="Times New Roman"/>
          <w:sz w:val="36"/>
          <w:szCs w:val="36"/>
        </w:rPr>
      </w:pPr>
      <w:r w:rsidRPr="00671363">
        <w:rPr>
          <w:rFonts w:ascii="Times New Roman" w:hAnsi="Times New Roman" w:cs="Times New Roman"/>
          <w:sz w:val="36"/>
          <w:szCs w:val="36"/>
          <w:lang w:val="en-US"/>
        </w:rPr>
        <w:t>The symptoms of watery – electrolytes d</w:t>
      </w:r>
      <w:r>
        <w:rPr>
          <w:rFonts w:ascii="Times New Roman" w:hAnsi="Times New Roman" w:cs="Times New Roman"/>
          <w:sz w:val="36"/>
          <w:szCs w:val="36"/>
          <w:lang w:val="en-US"/>
        </w:rPr>
        <w:t>i</w:t>
      </w:r>
      <w:r w:rsidRPr="00671363">
        <w:rPr>
          <w:rFonts w:ascii="Times New Roman" w:hAnsi="Times New Roman" w:cs="Times New Roman"/>
          <w:sz w:val="36"/>
          <w:szCs w:val="36"/>
          <w:lang w:val="en-US"/>
        </w:rPr>
        <w:t>sbalance and dehydration developing</w:t>
      </w:r>
    </w:p>
    <w:p w14:paraId="04C9EFF7" w14:textId="1E6017D4" w:rsidR="00671363" w:rsidRPr="00671363" w:rsidRDefault="00671363">
      <w:pPr>
        <w:numPr>
          <w:ilvl w:val="0"/>
          <w:numId w:val="420"/>
        </w:numPr>
        <w:rPr>
          <w:rFonts w:ascii="Times New Roman" w:hAnsi="Times New Roman" w:cs="Times New Roman"/>
          <w:sz w:val="36"/>
          <w:szCs w:val="36"/>
        </w:rPr>
      </w:pPr>
      <w:r w:rsidRPr="00671363">
        <w:rPr>
          <w:rFonts w:ascii="Times New Roman" w:hAnsi="Times New Roman" w:cs="Times New Roman"/>
          <w:sz w:val="36"/>
          <w:szCs w:val="36"/>
          <w:lang w:val="en-US"/>
        </w:rPr>
        <w:t xml:space="preserve">At </w:t>
      </w:r>
      <w:r w:rsidRPr="00671363">
        <w:rPr>
          <w:rFonts w:ascii="Times New Roman" w:hAnsi="Times New Roman" w:cs="Times New Roman"/>
          <w:i/>
          <w:iCs/>
          <w:sz w:val="36"/>
          <w:szCs w:val="36"/>
          <w:lang w:val="en-US"/>
        </w:rPr>
        <w:t xml:space="preserve">chronic colitis </w:t>
      </w:r>
      <w:r w:rsidRPr="00671363">
        <w:rPr>
          <w:rFonts w:ascii="Times New Roman" w:hAnsi="Times New Roman" w:cs="Times New Roman"/>
          <w:sz w:val="36"/>
          <w:szCs w:val="36"/>
          <w:lang w:val="en-US"/>
        </w:rPr>
        <w:t>- moderate pain, diarrhea is not too often, sometimes even constipations occur</w:t>
      </w:r>
    </w:p>
    <w:p w14:paraId="1C7C2BEA" w14:textId="52077946" w:rsidR="00671363" w:rsidRDefault="00671363" w:rsidP="00671363">
      <w:pPr>
        <w:ind w:left="720"/>
        <w:rPr>
          <w:rFonts w:ascii="Times New Roman" w:hAnsi="Times New Roman" w:cs="Times New Roman"/>
          <w:sz w:val="36"/>
          <w:szCs w:val="36"/>
          <w:lang w:val="en-US"/>
        </w:rPr>
      </w:pPr>
      <w:r w:rsidRPr="00671363">
        <w:rPr>
          <w:rFonts w:ascii="Times New Roman" w:hAnsi="Times New Roman" w:cs="Times New Roman"/>
          <w:sz w:val="36"/>
          <w:szCs w:val="36"/>
          <w:lang w:val="en-US"/>
        </w:rPr>
        <w:t>At exacerbation – pus or blood in feces</w:t>
      </w:r>
    </w:p>
    <w:p w14:paraId="676F17AD" w14:textId="3763CDF5" w:rsidR="00671363" w:rsidRDefault="00671363" w:rsidP="00671363">
      <w:pPr>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671363">
        <w:rPr>
          <w:rFonts w:ascii="Times New Roman" w:hAnsi="Times New Roman" w:cs="Times New Roman"/>
          <w:b/>
          <w:bCs/>
          <w:sz w:val="36"/>
          <w:szCs w:val="36"/>
          <w:lang w:val="en-US"/>
        </w:rPr>
        <w:t xml:space="preserve">Syndrome of intestinal colic, cramps </w:t>
      </w:r>
      <w:r w:rsidRPr="00671363">
        <w:rPr>
          <w:rFonts w:ascii="Times New Roman" w:hAnsi="Times New Roman" w:cs="Times New Roman"/>
          <w:b/>
          <w:bCs/>
          <w:sz w:val="36"/>
          <w:szCs w:val="36"/>
          <w:lang w:val="en-US"/>
        </w:rPr>
        <w:br/>
      </w:r>
      <w:r>
        <w:rPr>
          <w:rFonts w:ascii="Times New Roman" w:hAnsi="Times New Roman" w:cs="Times New Roman"/>
          <w:b/>
          <w:bCs/>
          <w:sz w:val="36"/>
          <w:szCs w:val="36"/>
          <w:lang w:val="en-US"/>
        </w:rPr>
        <w:t xml:space="preserve">                               </w:t>
      </w:r>
      <w:proofErr w:type="gramStart"/>
      <w:r>
        <w:rPr>
          <w:rFonts w:ascii="Times New Roman" w:hAnsi="Times New Roman" w:cs="Times New Roman"/>
          <w:b/>
          <w:bCs/>
          <w:sz w:val="36"/>
          <w:szCs w:val="36"/>
          <w:lang w:val="en-US"/>
        </w:rPr>
        <w:t xml:space="preserve">   </w:t>
      </w:r>
      <w:r w:rsidRPr="00671363">
        <w:rPr>
          <w:rFonts w:ascii="Times New Roman" w:hAnsi="Times New Roman" w:cs="Times New Roman"/>
          <w:b/>
          <w:bCs/>
          <w:sz w:val="36"/>
          <w:szCs w:val="36"/>
          <w:lang w:val="en-US"/>
        </w:rPr>
        <w:t>(</w:t>
      </w:r>
      <w:proofErr w:type="gramEnd"/>
      <w:r w:rsidRPr="00671363">
        <w:rPr>
          <w:rFonts w:ascii="Times New Roman" w:hAnsi="Times New Roman" w:cs="Times New Roman"/>
          <w:b/>
          <w:bCs/>
          <w:sz w:val="36"/>
          <w:szCs w:val="36"/>
          <w:lang w:val="en-US"/>
        </w:rPr>
        <w:t>colic intestinalis)</w:t>
      </w:r>
    </w:p>
    <w:p w14:paraId="3D8638DD" w14:textId="4B7D5A48" w:rsidR="00105B41" w:rsidRPr="00705301" w:rsidRDefault="00105B41" w:rsidP="00671363">
      <w:pPr>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00705301">
        <w:rPr>
          <w:rFonts w:ascii="Times New Roman" w:hAnsi="Times New Roman" w:cs="Times New Roman"/>
          <w:b/>
          <w:bCs/>
          <w:sz w:val="36"/>
          <w:szCs w:val="36"/>
          <w:lang w:val="en-US"/>
        </w:rPr>
        <w:t xml:space="preserve">                                                                                     </w:t>
      </w:r>
      <w:r w:rsidR="00705301" w:rsidRPr="00705301">
        <w:rPr>
          <w:rFonts w:ascii="Times New Roman" w:hAnsi="Times New Roman" w:cs="Times New Roman"/>
          <w:sz w:val="36"/>
          <w:szCs w:val="36"/>
          <w:lang w:val="en-US"/>
        </w:rPr>
        <w:t>241</w:t>
      </w:r>
      <w:r w:rsidRPr="00705301">
        <w:rPr>
          <w:rFonts w:ascii="Times New Roman" w:hAnsi="Times New Roman" w:cs="Times New Roman"/>
          <w:sz w:val="36"/>
          <w:szCs w:val="36"/>
          <w:lang w:val="en-US"/>
        </w:rPr>
        <w:t xml:space="preserve">                                                                                        </w:t>
      </w:r>
    </w:p>
    <w:p w14:paraId="27D4B880" w14:textId="77777777" w:rsidR="00671363" w:rsidRPr="00671363" w:rsidRDefault="00671363">
      <w:pPr>
        <w:numPr>
          <w:ilvl w:val="0"/>
          <w:numId w:val="421"/>
        </w:numPr>
        <w:rPr>
          <w:rFonts w:ascii="Times New Roman" w:hAnsi="Times New Roman" w:cs="Times New Roman"/>
          <w:sz w:val="36"/>
          <w:szCs w:val="36"/>
        </w:rPr>
      </w:pPr>
      <w:r w:rsidRPr="00671363">
        <w:rPr>
          <w:rFonts w:ascii="Times New Roman" w:hAnsi="Times New Roman" w:cs="Times New Roman"/>
          <w:sz w:val="36"/>
          <w:szCs w:val="36"/>
          <w:lang w:val="en-US"/>
        </w:rPr>
        <w:lastRenderedPageBreak/>
        <w:t>It is the attack-like pain, a diffuse, spread pain in the abdomen that occurs suddenly as the attack and may last for several hours</w:t>
      </w:r>
    </w:p>
    <w:p w14:paraId="26B6C810" w14:textId="77777777" w:rsidR="00671363" w:rsidRPr="00671363" w:rsidRDefault="00671363">
      <w:pPr>
        <w:numPr>
          <w:ilvl w:val="0"/>
          <w:numId w:val="421"/>
        </w:numPr>
        <w:rPr>
          <w:rFonts w:ascii="Times New Roman" w:hAnsi="Times New Roman" w:cs="Times New Roman"/>
          <w:sz w:val="36"/>
          <w:szCs w:val="36"/>
        </w:rPr>
      </w:pPr>
      <w:r w:rsidRPr="00671363">
        <w:rPr>
          <w:rFonts w:ascii="Times New Roman" w:hAnsi="Times New Roman" w:cs="Times New Roman"/>
          <w:sz w:val="36"/>
          <w:szCs w:val="36"/>
          <w:lang w:val="en-US"/>
        </w:rPr>
        <w:t>The reasons of intestinal colic – increased peristaltic of intestine, spasm of intestinal muscles, dilatation of intestine by gases</w:t>
      </w:r>
    </w:p>
    <w:p w14:paraId="4D25E52E" w14:textId="77777777" w:rsidR="00671363" w:rsidRPr="00671363" w:rsidRDefault="00671363">
      <w:pPr>
        <w:numPr>
          <w:ilvl w:val="0"/>
          <w:numId w:val="421"/>
        </w:numPr>
        <w:rPr>
          <w:rFonts w:ascii="Times New Roman" w:hAnsi="Times New Roman" w:cs="Times New Roman"/>
          <w:sz w:val="36"/>
          <w:szCs w:val="36"/>
        </w:rPr>
      </w:pPr>
      <w:r w:rsidRPr="00671363">
        <w:rPr>
          <w:rFonts w:ascii="Times New Roman" w:hAnsi="Times New Roman" w:cs="Times New Roman"/>
          <w:sz w:val="36"/>
          <w:szCs w:val="36"/>
          <w:lang w:val="en-US"/>
        </w:rPr>
        <w:t xml:space="preserve">Diseases – enterocolitis, terminal ileitis, non-specific </w:t>
      </w:r>
      <w:proofErr w:type="spellStart"/>
      <w:r w:rsidRPr="00671363">
        <w:rPr>
          <w:rFonts w:ascii="Times New Roman" w:hAnsi="Times New Roman" w:cs="Times New Roman"/>
          <w:sz w:val="36"/>
          <w:szCs w:val="36"/>
          <w:lang w:val="en-US"/>
        </w:rPr>
        <w:t>ulceral</w:t>
      </w:r>
      <w:proofErr w:type="spellEnd"/>
      <w:r w:rsidRPr="00671363">
        <w:rPr>
          <w:rFonts w:ascii="Times New Roman" w:hAnsi="Times New Roman" w:cs="Times New Roman"/>
          <w:sz w:val="36"/>
          <w:szCs w:val="36"/>
          <w:lang w:val="en-US"/>
        </w:rPr>
        <w:t xml:space="preserve"> colitis, helminthiasis, intestinal dyskinesis, intestinal </w:t>
      </w:r>
      <w:proofErr w:type="spellStart"/>
      <w:r w:rsidRPr="00671363">
        <w:rPr>
          <w:rFonts w:ascii="Times New Roman" w:hAnsi="Times New Roman" w:cs="Times New Roman"/>
          <w:sz w:val="36"/>
          <w:szCs w:val="36"/>
          <w:lang w:val="en-US"/>
        </w:rPr>
        <w:t>diverticul</w:t>
      </w:r>
      <w:proofErr w:type="spellEnd"/>
      <w:r w:rsidRPr="00671363">
        <w:rPr>
          <w:rFonts w:ascii="Times New Roman" w:hAnsi="Times New Roman" w:cs="Times New Roman"/>
          <w:sz w:val="36"/>
          <w:szCs w:val="36"/>
          <w:lang w:val="en-US"/>
        </w:rPr>
        <w:t xml:space="preserve">   </w:t>
      </w:r>
    </w:p>
    <w:p w14:paraId="00B51B24" w14:textId="77777777" w:rsidR="000D064D" w:rsidRDefault="00671363" w:rsidP="00671363">
      <w:pPr>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74048F01" w14:textId="424D79EB" w:rsidR="00671363" w:rsidRDefault="000D064D" w:rsidP="00671363">
      <w:pPr>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00671363" w:rsidRPr="00671363">
        <w:rPr>
          <w:rFonts w:ascii="Times New Roman" w:hAnsi="Times New Roman" w:cs="Times New Roman"/>
          <w:b/>
          <w:bCs/>
          <w:sz w:val="36"/>
          <w:szCs w:val="36"/>
          <w:lang w:val="en-US"/>
        </w:rPr>
        <w:t>Syndrome of acute intestinal obstruction (ileus)</w:t>
      </w:r>
    </w:p>
    <w:p w14:paraId="32F3838A" w14:textId="77777777" w:rsidR="00671363" w:rsidRPr="00671363" w:rsidRDefault="00671363">
      <w:pPr>
        <w:numPr>
          <w:ilvl w:val="0"/>
          <w:numId w:val="422"/>
        </w:numPr>
        <w:rPr>
          <w:rFonts w:ascii="Times New Roman" w:hAnsi="Times New Roman" w:cs="Times New Roman"/>
          <w:sz w:val="36"/>
          <w:szCs w:val="36"/>
        </w:rPr>
      </w:pPr>
      <w:r w:rsidRPr="00671363">
        <w:rPr>
          <w:rFonts w:ascii="Times New Roman" w:hAnsi="Times New Roman" w:cs="Times New Roman"/>
          <w:sz w:val="36"/>
          <w:szCs w:val="36"/>
          <w:lang w:val="en-US"/>
        </w:rPr>
        <w:t>Mechanical ileus occurs because of strangulation, invagination, hernia’s incarceration, intestine’s obturation by tumor, ball of ascarides, compression of intestine from another organs</w:t>
      </w:r>
    </w:p>
    <w:p w14:paraId="430A0B0B" w14:textId="269D27E4" w:rsidR="00671363" w:rsidRPr="00671363" w:rsidRDefault="00671363">
      <w:pPr>
        <w:numPr>
          <w:ilvl w:val="0"/>
          <w:numId w:val="422"/>
        </w:numPr>
        <w:rPr>
          <w:rFonts w:ascii="Times New Roman" w:hAnsi="Times New Roman" w:cs="Times New Roman"/>
          <w:sz w:val="36"/>
          <w:szCs w:val="36"/>
        </w:rPr>
      </w:pPr>
      <w:r w:rsidRPr="00671363">
        <w:rPr>
          <w:rFonts w:ascii="Times New Roman" w:hAnsi="Times New Roman" w:cs="Times New Roman"/>
          <w:sz w:val="36"/>
          <w:szCs w:val="36"/>
          <w:lang w:val="en-US"/>
        </w:rPr>
        <w:t>Dynamic ileus – occurs at intestinal paresis (acute pancreatitis, peritonitis, thrombosis or embolism of mesenterial vessels (with intestinal infarction) after each abdominal surgery, spasm of intestine (rare))</w:t>
      </w:r>
    </w:p>
    <w:p w14:paraId="69B31A3B" w14:textId="77777777" w:rsidR="000D064D" w:rsidRPr="000D064D" w:rsidRDefault="000D064D" w:rsidP="000D064D">
      <w:pPr>
        <w:ind w:left="720"/>
        <w:rPr>
          <w:rFonts w:ascii="Times New Roman" w:hAnsi="Times New Roman" w:cs="Times New Roman"/>
          <w:sz w:val="36"/>
          <w:szCs w:val="36"/>
        </w:rPr>
      </w:pPr>
      <w:r>
        <w:rPr>
          <w:rFonts w:ascii="Times New Roman" w:hAnsi="Times New Roman" w:cs="Times New Roman"/>
          <w:sz w:val="36"/>
          <w:szCs w:val="36"/>
          <w:lang w:val="en-US"/>
        </w:rPr>
        <w:t xml:space="preserve">             </w:t>
      </w:r>
      <w:r w:rsidRPr="000D064D">
        <w:rPr>
          <w:rFonts w:ascii="Times New Roman" w:hAnsi="Times New Roman" w:cs="Times New Roman"/>
          <w:b/>
          <w:bCs/>
          <w:sz w:val="36"/>
          <w:szCs w:val="36"/>
          <w:lang w:val="en-US"/>
        </w:rPr>
        <w:t>The clinical signs</w:t>
      </w:r>
    </w:p>
    <w:p w14:paraId="17022779" w14:textId="77777777" w:rsidR="000D064D" w:rsidRPr="000D064D" w:rsidRDefault="000D064D">
      <w:pPr>
        <w:numPr>
          <w:ilvl w:val="0"/>
          <w:numId w:val="423"/>
        </w:numPr>
        <w:rPr>
          <w:rFonts w:ascii="Times New Roman" w:hAnsi="Times New Roman" w:cs="Times New Roman"/>
          <w:sz w:val="36"/>
          <w:szCs w:val="36"/>
        </w:rPr>
      </w:pPr>
      <w:r w:rsidRPr="000D064D">
        <w:rPr>
          <w:rFonts w:ascii="Times New Roman" w:hAnsi="Times New Roman" w:cs="Times New Roman"/>
          <w:sz w:val="36"/>
          <w:szCs w:val="36"/>
          <w:lang w:val="en-US"/>
        </w:rPr>
        <w:t>General condition of the patient – is very hard</w:t>
      </w:r>
    </w:p>
    <w:p w14:paraId="48B0FEDC" w14:textId="77777777" w:rsidR="000D064D" w:rsidRPr="000D064D" w:rsidRDefault="000D064D">
      <w:pPr>
        <w:numPr>
          <w:ilvl w:val="0"/>
          <w:numId w:val="423"/>
        </w:numPr>
        <w:rPr>
          <w:rFonts w:ascii="Times New Roman" w:hAnsi="Times New Roman" w:cs="Times New Roman"/>
          <w:sz w:val="36"/>
          <w:szCs w:val="36"/>
        </w:rPr>
      </w:pPr>
      <w:r w:rsidRPr="000D064D">
        <w:rPr>
          <w:rFonts w:ascii="Times New Roman" w:hAnsi="Times New Roman" w:cs="Times New Roman"/>
          <w:sz w:val="36"/>
          <w:szCs w:val="36"/>
          <w:lang w:val="en-US"/>
        </w:rPr>
        <w:t>Complaints: severe distension abdominal pain</w:t>
      </w:r>
    </w:p>
    <w:p w14:paraId="492E16B6" w14:textId="68647807" w:rsidR="000D064D" w:rsidRPr="000D064D" w:rsidRDefault="000D064D">
      <w:pPr>
        <w:numPr>
          <w:ilvl w:val="0"/>
          <w:numId w:val="423"/>
        </w:numPr>
        <w:rPr>
          <w:rFonts w:ascii="Times New Roman" w:hAnsi="Times New Roman" w:cs="Times New Roman"/>
          <w:sz w:val="36"/>
          <w:szCs w:val="36"/>
        </w:rPr>
      </w:pPr>
      <w:r w:rsidRPr="000D064D">
        <w:rPr>
          <w:rFonts w:ascii="Times New Roman" w:hAnsi="Times New Roman" w:cs="Times New Roman"/>
          <w:sz w:val="36"/>
          <w:szCs w:val="36"/>
          <w:lang w:val="en-US"/>
        </w:rPr>
        <w:t xml:space="preserve">There </w:t>
      </w:r>
      <w:r>
        <w:rPr>
          <w:rFonts w:ascii="Times New Roman" w:hAnsi="Times New Roman" w:cs="Times New Roman"/>
          <w:sz w:val="36"/>
          <w:szCs w:val="36"/>
          <w:lang w:val="en-US"/>
        </w:rPr>
        <w:t>is</w:t>
      </w:r>
      <w:r w:rsidRPr="000D064D">
        <w:rPr>
          <w:rFonts w:ascii="Times New Roman" w:hAnsi="Times New Roman" w:cs="Times New Roman"/>
          <w:sz w:val="36"/>
          <w:szCs w:val="36"/>
          <w:lang w:val="en-US"/>
        </w:rPr>
        <w:t xml:space="preserve"> neither gas </w:t>
      </w:r>
      <w:proofErr w:type="gramStart"/>
      <w:r w:rsidRPr="000D064D">
        <w:rPr>
          <w:rFonts w:ascii="Times New Roman" w:hAnsi="Times New Roman" w:cs="Times New Roman"/>
          <w:sz w:val="36"/>
          <w:szCs w:val="36"/>
          <w:lang w:val="en-US"/>
        </w:rPr>
        <w:t>no</w:t>
      </w:r>
      <w:proofErr w:type="gramEnd"/>
      <w:r w:rsidRPr="000D064D">
        <w:rPr>
          <w:rFonts w:ascii="Times New Roman" w:hAnsi="Times New Roman" w:cs="Times New Roman"/>
          <w:sz w:val="36"/>
          <w:szCs w:val="36"/>
          <w:lang w:val="en-US"/>
        </w:rPr>
        <w:t xml:space="preserve"> stool</w:t>
      </w:r>
    </w:p>
    <w:p w14:paraId="082A2753" w14:textId="77777777" w:rsidR="000D064D" w:rsidRPr="000D064D" w:rsidRDefault="000D064D">
      <w:pPr>
        <w:numPr>
          <w:ilvl w:val="0"/>
          <w:numId w:val="423"/>
        </w:numPr>
        <w:rPr>
          <w:rFonts w:ascii="Times New Roman" w:hAnsi="Times New Roman" w:cs="Times New Roman"/>
          <w:sz w:val="36"/>
          <w:szCs w:val="36"/>
        </w:rPr>
      </w:pPr>
      <w:r w:rsidRPr="000D064D">
        <w:rPr>
          <w:rFonts w:ascii="Times New Roman" w:hAnsi="Times New Roman" w:cs="Times New Roman"/>
          <w:sz w:val="36"/>
          <w:szCs w:val="36"/>
          <w:lang w:val="en-US"/>
        </w:rPr>
        <w:t>Nausea. Vomit – initially with food, bile, then with feces (“miserere” name of the symptom in Latin)</w:t>
      </w:r>
    </w:p>
    <w:p w14:paraId="54336182" w14:textId="77777777" w:rsidR="000D064D" w:rsidRPr="000D064D" w:rsidRDefault="000D064D">
      <w:pPr>
        <w:numPr>
          <w:ilvl w:val="0"/>
          <w:numId w:val="423"/>
        </w:numPr>
        <w:rPr>
          <w:rFonts w:ascii="Times New Roman" w:hAnsi="Times New Roman" w:cs="Times New Roman"/>
          <w:sz w:val="36"/>
          <w:szCs w:val="36"/>
        </w:rPr>
      </w:pPr>
      <w:r w:rsidRPr="000D064D">
        <w:rPr>
          <w:rFonts w:ascii="Times New Roman" w:hAnsi="Times New Roman" w:cs="Times New Roman"/>
          <w:sz w:val="36"/>
          <w:szCs w:val="36"/>
          <w:lang w:val="en-US"/>
        </w:rPr>
        <w:t>Examination: enlargement of abdomen</w:t>
      </w:r>
    </w:p>
    <w:p w14:paraId="5230A792" w14:textId="73107BEF" w:rsidR="000D064D" w:rsidRPr="000D064D" w:rsidRDefault="000D064D">
      <w:pPr>
        <w:numPr>
          <w:ilvl w:val="0"/>
          <w:numId w:val="423"/>
        </w:numPr>
        <w:rPr>
          <w:rFonts w:ascii="Times New Roman" w:hAnsi="Times New Roman" w:cs="Times New Roman"/>
          <w:sz w:val="36"/>
          <w:szCs w:val="36"/>
        </w:rPr>
      </w:pPr>
      <w:r w:rsidRPr="000D064D">
        <w:rPr>
          <w:rFonts w:ascii="Times New Roman" w:hAnsi="Times New Roman" w:cs="Times New Roman"/>
          <w:sz w:val="36"/>
          <w:szCs w:val="36"/>
          <w:lang w:val="en-US"/>
        </w:rPr>
        <w:t xml:space="preserve">At ileus of small intestine - enlargement is located around the navel, at ileus of large intestine – enlargement of lateral region of abdomen </w:t>
      </w:r>
      <w:r w:rsidR="00705301">
        <w:rPr>
          <w:rFonts w:ascii="Times New Roman" w:hAnsi="Times New Roman" w:cs="Times New Roman"/>
          <w:sz w:val="36"/>
          <w:szCs w:val="36"/>
          <w:lang w:val="en-US"/>
        </w:rPr>
        <w:t xml:space="preserve">                                                                          242</w:t>
      </w:r>
    </w:p>
    <w:p w14:paraId="260D4A9F" w14:textId="0F6F90D6" w:rsidR="000D064D" w:rsidRDefault="000D064D" w:rsidP="000D064D">
      <w:pPr>
        <w:ind w:left="720"/>
        <w:rPr>
          <w:rFonts w:ascii="Times New Roman" w:hAnsi="Times New Roman" w:cs="Times New Roman"/>
          <w:sz w:val="36"/>
          <w:szCs w:val="36"/>
          <w:lang w:val="en-US"/>
        </w:rPr>
      </w:pPr>
      <w:r>
        <w:rPr>
          <w:rFonts w:ascii="Times New Roman" w:hAnsi="Times New Roman" w:cs="Times New Roman"/>
          <w:sz w:val="36"/>
          <w:szCs w:val="36"/>
          <w:lang w:val="en-US"/>
        </w:rPr>
        <w:lastRenderedPageBreak/>
        <w:t xml:space="preserve">  </w:t>
      </w:r>
      <w:r w:rsidR="00105B41">
        <w:rPr>
          <w:rFonts w:ascii="Times New Roman" w:hAnsi="Times New Roman" w:cs="Times New Roman"/>
          <w:sz w:val="36"/>
          <w:szCs w:val="36"/>
          <w:lang w:val="en-US"/>
        </w:rPr>
        <w:t xml:space="preserve">                                                                                         </w:t>
      </w:r>
    </w:p>
    <w:p w14:paraId="2F63B21F" w14:textId="341A2494" w:rsidR="000D064D" w:rsidRPr="000D064D" w:rsidRDefault="000D064D" w:rsidP="000D064D">
      <w:pPr>
        <w:rPr>
          <w:rFonts w:ascii="Times New Roman" w:hAnsi="Times New Roman" w:cs="Times New Roman"/>
          <w:sz w:val="36"/>
          <w:szCs w:val="36"/>
        </w:rPr>
      </w:pPr>
      <w:r>
        <w:rPr>
          <w:rFonts w:ascii="Times New Roman" w:hAnsi="Times New Roman" w:cs="Times New Roman"/>
          <w:sz w:val="36"/>
          <w:szCs w:val="36"/>
          <w:lang w:val="en-US"/>
        </w:rPr>
        <w:t xml:space="preserve">         </w:t>
      </w:r>
      <w:r w:rsidRPr="000D064D">
        <w:rPr>
          <w:rFonts w:ascii="Times New Roman" w:hAnsi="Times New Roman" w:cs="Times New Roman"/>
          <w:b/>
          <w:bCs/>
          <w:sz w:val="36"/>
          <w:szCs w:val="36"/>
          <w:lang w:val="en-US"/>
        </w:rPr>
        <w:t>Syndrome acute intestinal obstruction (ileus)</w:t>
      </w:r>
    </w:p>
    <w:p w14:paraId="15E9F4B8" w14:textId="2E1CFF8E" w:rsidR="000D064D" w:rsidRPr="000D064D" w:rsidRDefault="000D064D" w:rsidP="000D064D">
      <w:pPr>
        <w:ind w:left="720"/>
        <w:rPr>
          <w:rFonts w:ascii="Times New Roman" w:hAnsi="Times New Roman" w:cs="Times New Roman"/>
          <w:sz w:val="36"/>
          <w:szCs w:val="36"/>
        </w:rPr>
      </w:pPr>
      <w:r>
        <w:rPr>
          <w:rFonts w:ascii="Times New Roman" w:hAnsi="Times New Roman" w:cs="Times New Roman"/>
          <w:sz w:val="36"/>
          <w:szCs w:val="36"/>
          <w:lang w:val="en-US"/>
        </w:rPr>
        <w:t xml:space="preserve">                           </w:t>
      </w:r>
      <w:r w:rsidRPr="000D064D">
        <w:rPr>
          <w:rFonts w:ascii="Times New Roman" w:hAnsi="Times New Roman" w:cs="Times New Roman"/>
          <w:b/>
          <w:bCs/>
          <w:sz w:val="36"/>
          <w:szCs w:val="36"/>
          <w:lang w:val="en-US"/>
        </w:rPr>
        <w:t>Examination</w:t>
      </w:r>
    </w:p>
    <w:p w14:paraId="4B5DFD80" w14:textId="77777777" w:rsidR="000D064D" w:rsidRPr="000D064D" w:rsidRDefault="000D064D">
      <w:pPr>
        <w:numPr>
          <w:ilvl w:val="0"/>
          <w:numId w:val="424"/>
        </w:numPr>
        <w:rPr>
          <w:rFonts w:ascii="Times New Roman" w:hAnsi="Times New Roman" w:cs="Times New Roman"/>
          <w:sz w:val="36"/>
          <w:szCs w:val="36"/>
        </w:rPr>
      </w:pPr>
      <w:r w:rsidRPr="000D064D">
        <w:rPr>
          <w:rFonts w:ascii="Times New Roman" w:hAnsi="Times New Roman" w:cs="Times New Roman"/>
          <w:sz w:val="36"/>
          <w:szCs w:val="36"/>
          <w:lang w:val="en-US"/>
        </w:rPr>
        <w:t>Visible pathological intestine’s peristaltic – sometimes</w:t>
      </w:r>
    </w:p>
    <w:p w14:paraId="6FD2FC5A" w14:textId="77777777" w:rsidR="000D064D" w:rsidRPr="000D064D" w:rsidRDefault="000D064D">
      <w:pPr>
        <w:numPr>
          <w:ilvl w:val="0"/>
          <w:numId w:val="424"/>
        </w:numPr>
        <w:rPr>
          <w:rFonts w:ascii="Times New Roman" w:hAnsi="Times New Roman" w:cs="Times New Roman"/>
          <w:sz w:val="36"/>
          <w:szCs w:val="36"/>
        </w:rPr>
      </w:pPr>
      <w:r w:rsidRPr="000D064D">
        <w:rPr>
          <w:rFonts w:ascii="Times New Roman" w:hAnsi="Times New Roman" w:cs="Times New Roman"/>
          <w:sz w:val="36"/>
          <w:szCs w:val="36"/>
          <w:lang w:val="en-US"/>
        </w:rPr>
        <w:t>At paralytic ileus – no one intestinal sound at abdomen’s auscultation, “the coffin’s quiet”</w:t>
      </w:r>
    </w:p>
    <w:p w14:paraId="0C27F545" w14:textId="283C11AF" w:rsidR="000D064D" w:rsidRPr="000D064D" w:rsidRDefault="000D064D">
      <w:pPr>
        <w:numPr>
          <w:ilvl w:val="0"/>
          <w:numId w:val="424"/>
        </w:numPr>
        <w:rPr>
          <w:rFonts w:ascii="Times New Roman" w:hAnsi="Times New Roman" w:cs="Times New Roman"/>
          <w:sz w:val="36"/>
          <w:szCs w:val="36"/>
        </w:rPr>
      </w:pPr>
      <w:r w:rsidRPr="000D064D">
        <w:rPr>
          <w:rFonts w:ascii="Times New Roman" w:hAnsi="Times New Roman" w:cs="Times New Roman"/>
          <w:sz w:val="36"/>
          <w:szCs w:val="36"/>
          <w:lang w:val="en-US"/>
        </w:rPr>
        <w:t xml:space="preserve"> X-Ray – in the intestine the symptom of horizontal lines is detected </w:t>
      </w:r>
      <w:r w:rsidRPr="000D064D">
        <w:rPr>
          <w:rFonts w:ascii="Times New Roman" w:hAnsi="Times New Roman" w:cs="Times New Roman"/>
          <w:sz w:val="36"/>
          <w:szCs w:val="36"/>
          <w:u w:val="single"/>
          <w:lang w:val="en-US"/>
        </w:rPr>
        <w:t xml:space="preserve">“the caps of </w:t>
      </w:r>
      <w:proofErr w:type="spellStart"/>
      <w:r w:rsidRPr="000D064D">
        <w:rPr>
          <w:rFonts w:ascii="Times New Roman" w:hAnsi="Times New Roman" w:cs="Times New Roman"/>
          <w:sz w:val="36"/>
          <w:szCs w:val="36"/>
          <w:u w:val="single"/>
          <w:lang w:val="en-US"/>
        </w:rPr>
        <w:t>Cloyberg</w:t>
      </w:r>
      <w:proofErr w:type="spellEnd"/>
      <w:r w:rsidRPr="000D064D">
        <w:rPr>
          <w:rFonts w:ascii="Times New Roman" w:hAnsi="Times New Roman" w:cs="Times New Roman"/>
          <w:sz w:val="36"/>
          <w:szCs w:val="36"/>
          <w:u w:val="single"/>
          <w:lang w:val="en-US"/>
        </w:rPr>
        <w:t>”</w:t>
      </w:r>
    </w:p>
    <w:p w14:paraId="205DBBDB" w14:textId="77777777" w:rsidR="000D064D" w:rsidRDefault="000D064D" w:rsidP="000D064D">
      <w:pPr>
        <w:ind w:left="720"/>
        <w:rPr>
          <w:rFonts w:ascii="Times New Roman" w:hAnsi="Times New Roman" w:cs="Times New Roman"/>
          <w:sz w:val="36"/>
          <w:szCs w:val="36"/>
          <w:lang w:val="en-US"/>
        </w:rPr>
      </w:pPr>
    </w:p>
    <w:p w14:paraId="6273BDAB" w14:textId="625CE22D" w:rsidR="000D064D" w:rsidRDefault="000D064D" w:rsidP="000D064D">
      <w:pPr>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The </w:t>
      </w:r>
      <w:r w:rsidRPr="000D064D">
        <w:rPr>
          <w:rFonts w:ascii="Times New Roman" w:hAnsi="Times New Roman" w:cs="Times New Roman"/>
          <w:sz w:val="36"/>
          <w:szCs w:val="36"/>
          <w:lang w:val="en-US"/>
        </w:rPr>
        <w:t xml:space="preserve">instrumental methods of </w:t>
      </w:r>
      <w:r w:rsidRPr="000D064D">
        <w:rPr>
          <w:rFonts w:ascii="Times New Roman" w:hAnsi="Times New Roman" w:cs="Times New Roman"/>
          <w:b/>
          <w:bCs/>
          <w:sz w:val="36"/>
          <w:szCs w:val="36"/>
          <w:lang w:val="en-US"/>
        </w:rPr>
        <w:t xml:space="preserve">large </w:t>
      </w:r>
      <w:proofErr w:type="gramStart"/>
      <w:r w:rsidRPr="000D064D">
        <w:rPr>
          <w:rFonts w:ascii="Times New Roman" w:hAnsi="Times New Roman" w:cs="Times New Roman"/>
          <w:b/>
          <w:bCs/>
          <w:sz w:val="36"/>
          <w:szCs w:val="36"/>
          <w:lang w:val="en-US"/>
        </w:rPr>
        <w:t>intestine’s</w:t>
      </w:r>
      <w:proofErr w:type="gramEnd"/>
      <w:r w:rsidRPr="000D064D">
        <w:rPr>
          <w:rFonts w:ascii="Times New Roman" w:hAnsi="Times New Roman" w:cs="Times New Roman"/>
          <w:sz w:val="36"/>
          <w:szCs w:val="36"/>
          <w:lang w:val="en-US"/>
        </w:rPr>
        <w:t xml:space="preserve"> examination</w:t>
      </w:r>
    </w:p>
    <w:p w14:paraId="7CD8D1B3" w14:textId="77777777" w:rsidR="000D064D" w:rsidRPr="000D064D" w:rsidRDefault="000D064D" w:rsidP="000D064D">
      <w:pPr>
        <w:ind w:left="720"/>
        <w:rPr>
          <w:rFonts w:ascii="Times New Roman" w:hAnsi="Times New Roman" w:cs="Times New Roman"/>
          <w:sz w:val="36"/>
          <w:szCs w:val="36"/>
        </w:rPr>
      </w:pPr>
      <w:proofErr w:type="spellStart"/>
      <w:r w:rsidRPr="000D064D">
        <w:rPr>
          <w:rFonts w:ascii="Times New Roman" w:hAnsi="Times New Roman" w:cs="Times New Roman"/>
          <w:sz w:val="36"/>
          <w:szCs w:val="36"/>
          <w:lang w:val="en-US"/>
        </w:rPr>
        <w:t>Rectoscopy</w:t>
      </w:r>
      <w:proofErr w:type="spellEnd"/>
      <w:r w:rsidRPr="000D064D">
        <w:rPr>
          <w:rFonts w:ascii="Times New Roman" w:hAnsi="Times New Roman" w:cs="Times New Roman"/>
          <w:sz w:val="36"/>
          <w:szCs w:val="36"/>
          <w:lang w:val="en-US"/>
        </w:rPr>
        <w:t xml:space="preserve"> – </w:t>
      </w:r>
      <w:r w:rsidRPr="000D064D">
        <w:rPr>
          <w:rFonts w:ascii="Times New Roman" w:hAnsi="Times New Roman" w:cs="Times New Roman"/>
          <w:sz w:val="36"/>
          <w:szCs w:val="36"/>
          <w:u w:val="single"/>
          <w:lang w:val="en-US"/>
        </w:rPr>
        <w:t xml:space="preserve">visual </w:t>
      </w:r>
      <w:r w:rsidRPr="000D064D">
        <w:rPr>
          <w:rFonts w:ascii="Times New Roman" w:hAnsi="Times New Roman" w:cs="Times New Roman"/>
          <w:sz w:val="36"/>
          <w:szCs w:val="36"/>
          <w:lang w:val="en-US"/>
        </w:rPr>
        <w:t xml:space="preserve">examination of rectum, 30cm length may be observed </w:t>
      </w:r>
    </w:p>
    <w:p w14:paraId="24F1AC87" w14:textId="11D510E7" w:rsidR="000D064D" w:rsidRPr="000D064D" w:rsidRDefault="000D064D" w:rsidP="000D064D">
      <w:pPr>
        <w:ind w:left="720"/>
        <w:rPr>
          <w:rFonts w:ascii="Times New Roman" w:hAnsi="Times New Roman" w:cs="Times New Roman"/>
          <w:sz w:val="36"/>
          <w:szCs w:val="36"/>
        </w:rPr>
      </w:pPr>
      <w:r w:rsidRPr="000D064D">
        <w:rPr>
          <w:rFonts w:ascii="Times New Roman" w:hAnsi="Times New Roman" w:cs="Times New Roman"/>
          <w:sz w:val="36"/>
          <w:szCs w:val="36"/>
          <w:lang w:val="en-US"/>
        </w:rPr>
        <w:t xml:space="preserve"> </w:t>
      </w:r>
      <w:proofErr w:type="spellStart"/>
      <w:r w:rsidRPr="000D064D">
        <w:rPr>
          <w:rFonts w:ascii="Times New Roman" w:hAnsi="Times New Roman" w:cs="Times New Roman"/>
          <w:sz w:val="36"/>
          <w:szCs w:val="36"/>
          <w:lang w:val="en-US"/>
        </w:rPr>
        <w:t>Rectoromanoscopy</w:t>
      </w:r>
      <w:proofErr w:type="spellEnd"/>
      <w:r w:rsidRPr="000D064D">
        <w:rPr>
          <w:rFonts w:ascii="Times New Roman" w:hAnsi="Times New Roman" w:cs="Times New Roman"/>
          <w:sz w:val="36"/>
          <w:szCs w:val="36"/>
          <w:lang w:val="en-US"/>
        </w:rPr>
        <w:t xml:space="preserve"> – </w:t>
      </w:r>
      <w:r w:rsidRPr="000D064D">
        <w:rPr>
          <w:rFonts w:ascii="Times New Roman" w:hAnsi="Times New Roman" w:cs="Times New Roman"/>
          <w:sz w:val="36"/>
          <w:szCs w:val="36"/>
          <w:u w:val="single"/>
          <w:lang w:val="en-US"/>
        </w:rPr>
        <w:t xml:space="preserve">visual </w:t>
      </w:r>
      <w:r w:rsidRPr="000D064D">
        <w:rPr>
          <w:rFonts w:ascii="Times New Roman" w:hAnsi="Times New Roman" w:cs="Times New Roman"/>
          <w:sz w:val="36"/>
          <w:szCs w:val="36"/>
          <w:lang w:val="en-US"/>
        </w:rPr>
        <w:t>examination of rectum and sigmoid</w:t>
      </w:r>
    </w:p>
    <w:p w14:paraId="66746B1E" w14:textId="35F6267D" w:rsidR="000D064D" w:rsidRPr="000D064D" w:rsidRDefault="000D064D" w:rsidP="000D064D">
      <w:pPr>
        <w:ind w:left="720"/>
        <w:rPr>
          <w:rFonts w:ascii="Times New Roman" w:hAnsi="Times New Roman" w:cs="Times New Roman"/>
          <w:sz w:val="36"/>
          <w:szCs w:val="36"/>
        </w:rPr>
      </w:pPr>
      <w:r w:rsidRPr="000D064D">
        <w:rPr>
          <w:rFonts w:ascii="Times New Roman" w:hAnsi="Times New Roman" w:cs="Times New Roman"/>
          <w:sz w:val="36"/>
          <w:szCs w:val="36"/>
          <w:lang w:val="en-US"/>
        </w:rPr>
        <w:t xml:space="preserve">  </w:t>
      </w:r>
      <w:proofErr w:type="spellStart"/>
      <w:r w:rsidRPr="000D064D">
        <w:rPr>
          <w:rFonts w:ascii="Times New Roman" w:hAnsi="Times New Roman" w:cs="Times New Roman"/>
          <w:sz w:val="36"/>
          <w:szCs w:val="36"/>
          <w:lang w:val="en-US"/>
        </w:rPr>
        <w:t>Sigmoscopy</w:t>
      </w:r>
      <w:proofErr w:type="spellEnd"/>
      <w:r w:rsidRPr="000D064D">
        <w:rPr>
          <w:rFonts w:ascii="Times New Roman" w:hAnsi="Times New Roman" w:cs="Times New Roman"/>
          <w:sz w:val="36"/>
          <w:szCs w:val="36"/>
          <w:lang w:val="en-US"/>
        </w:rPr>
        <w:t xml:space="preserve"> - </w:t>
      </w:r>
      <w:r w:rsidRPr="000D064D">
        <w:rPr>
          <w:rFonts w:ascii="Times New Roman" w:hAnsi="Times New Roman" w:cs="Times New Roman"/>
          <w:sz w:val="36"/>
          <w:szCs w:val="36"/>
          <w:u w:val="single"/>
          <w:lang w:val="en-US"/>
        </w:rPr>
        <w:t>visual</w:t>
      </w:r>
      <w:r w:rsidRPr="000D064D">
        <w:rPr>
          <w:rFonts w:ascii="Times New Roman" w:hAnsi="Times New Roman" w:cs="Times New Roman"/>
          <w:sz w:val="36"/>
          <w:szCs w:val="36"/>
          <w:lang w:val="en-US"/>
        </w:rPr>
        <w:t xml:space="preserve"> examination of sigmoid, 50-60cm length may be observed  </w:t>
      </w:r>
    </w:p>
    <w:p w14:paraId="1B3E40F5" w14:textId="77777777" w:rsidR="000D064D" w:rsidRPr="000D064D" w:rsidRDefault="000D064D" w:rsidP="000D064D">
      <w:pPr>
        <w:ind w:left="720"/>
        <w:rPr>
          <w:rFonts w:ascii="Times New Roman" w:hAnsi="Times New Roman" w:cs="Times New Roman"/>
          <w:sz w:val="36"/>
          <w:szCs w:val="36"/>
        </w:rPr>
      </w:pPr>
      <w:r w:rsidRPr="000D064D">
        <w:rPr>
          <w:rFonts w:ascii="Times New Roman" w:hAnsi="Times New Roman" w:cs="Times New Roman"/>
          <w:sz w:val="36"/>
          <w:szCs w:val="36"/>
          <w:lang w:val="en-US"/>
        </w:rPr>
        <w:t xml:space="preserve">   Colonoscopy - </w:t>
      </w:r>
      <w:r w:rsidRPr="000D064D">
        <w:rPr>
          <w:rFonts w:ascii="Times New Roman" w:hAnsi="Times New Roman" w:cs="Times New Roman"/>
          <w:sz w:val="36"/>
          <w:szCs w:val="36"/>
          <w:u w:val="single"/>
          <w:lang w:val="en-US"/>
        </w:rPr>
        <w:t>visual</w:t>
      </w:r>
      <w:r w:rsidRPr="000D064D">
        <w:rPr>
          <w:rFonts w:ascii="Times New Roman" w:hAnsi="Times New Roman" w:cs="Times New Roman"/>
          <w:sz w:val="36"/>
          <w:szCs w:val="36"/>
          <w:lang w:val="en-US"/>
        </w:rPr>
        <w:t xml:space="preserve"> examination of whole large intestine, sometimes the terminal part of ileum as well</w:t>
      </w:r>
    </w:p>
    <w:p w14:paraId="3E4EAF6D" w14:textId="77777777" w:rsidR="000D064D" w:rsidRPr="000D064D" w:rsidRDefault="000D064D" w:rsidP="000D064D">
      <w:pPr>
        <w:ind w:left="720"/>
        <w:rPr>
          <w:rFonts w:ascii="Times New Roman" w:hAnsi="Times New Roman" w:cs="Times New Roman"/>
          <w:sz w:val="36"/>
          <w:szCs w:val="36"/>
        </w:rPr>
      </w:pPr>
      <w:r w:rsidRPr="000D064D">
        <w:rPr>
          <w:rFonts w:ascii="Times New Roman" w:hAnsi="Times New Roman" w:cs="Times New Roman"/>
          <w:sz w:val="36"/>
          <w:szCs w:val="36"/>
          <w:lang w:val="en-US"/>
        </w:rPr>
        <w:t xml:space="preserve">    </w:t>
      </w:r>
      <w:proofErr w:type="spellStart"/>
      <w:r w:rsidRPr="000D064D">
        <w:rPr>
          <w:rFonts w:ascii="Times New Roman" w:hAnsi="Times New Roman" w:cs="Times New Roman"/>
          <w:sz w:val="36"/>
          <w:szCs w:val="36"/>
          <w:lang w:val="en-US"/>
        </w:rPr>
        <w:t>Irrigoscopy</w:t>
      </w:r>
      <w:proofErr w:type="spellEnd"/>
      <w:r w:rsidRPr="000D064D">
        <w:rPr>
          <w:rFonts w:ascii="Times New Roman" w:hAnsi="Times New Roman" w:cs="Times New Roman"/>
          <w:sz w:val="36"/>
          <w:szCs w:val="36"/>
          <w:lang w:val="en-US"/>
        </w:rPr>
        <w:t xml:space="preserve"> = </w:t>
      </w:r>
      <w:r w:rsidRPr="000D064D">
        <w:rPr>
          <w:rFonts w:ascii="Times New Roman" w:hAnsi="Times New Roman" w:cs="Times New Roman"/>
          <w:sz w:val="36"/>
          <w:szCs w:val="36"/>
          <w:u w:val="single"/>
          <w:lang w:val="en-US"/>
        </w:rPr>
        <w:t>radioscopy</w:t>
      </w:r>
      <w:r w:rsidRPr="000D064D">
        <w:rPr>
          <w:rFonts w:ascii="Times New Roman" w:hAnsi="Times New Roman" w:cs="Times New Roman"/>
          <w:sz w:val="36"/>
          <w:szCs w:val="36"/>
          <w:lang w:val="en-US"/>
        </w:rPr>
        <w:t xml:space="preserve"> examination of large intestine, barium meal is inserted through the anus</w:t>
      </w:r>
    </w:p>
    <w:p w14:paraId="5F3E4075" w14:textId="23434580" w:rsidR="000D064D" w:rsidRDefault="000D064D" w:rsidP="000D064D">
      <w:pPr>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0D064D">
        <w:rPr>
          <w:rFonts w:ascii="Times New Roman" w:hAnsi="Times New Roman" w:cs="Times New Roman"/>
          <w:b/>
          <w:bCs/>
          <w:sz w:val="36"/>
          <w:szCs w:val="36"/>
          <w:lang w:val="en-US"/>
        </w:rPr>
        <w:t>Syndrome of acute abdomen</w:t>
      </w:r>
    </w:p>
    <w:p w14:paraId="04A1F70B" w14:textId="27462FB1" w:rsidR="000D064D" w:rsidRPr="000D064D" w:rsidRDefault="000D064D">
      <w:pPr>
        <w:numPr>
          <w:ilvl w:val="0"/>
          <w:numId w:val="425"/>
        </w:numPr>
        <w:rPr>
          <w:rFonts w:ascii="Times New Roman" w:hAnsi="Times New Roman" w:cs="Times New Roman"/>
          <w:sz w:val="36"/>
          <w:szCs w:val="36"/>
        </w:rPr>
      </w:pPr>
      <w:r w:rsidRPr="000D064D">
        <w:rPr>
          <w:rFonts w:ascii="Times New Roman" w:hAnsi="Times New Roman" w:cs="Times New Roman"/>
          <w:sz w:val="36"/>
          <w:szCs w:val="36"/>
          <w:lang w:val="en-US"/>
        </w:rPr>
        <w:t xml:space="preserve"> Each disease that causes an acute abdomen peritoneum is affected, and peritonitis (local or diffuse) is developing</w:t>
      </w:r>
    </w:p>
    <w:p w14:paraId="548F12F9" w14:textId="13C1F326" w:rsidR="000D064D" w:rsidRPr="000D064D" w:rsidRDefault="000D064D">
      <w:pPr>
        <w:numPr>
          <w:ilvl w:val="0"/>
          <w:numId w:val="425"/>
        </w:numPr>
        <w:rPr>
          <w:rFonts w:ascii="Times New Roman" w:hAnsi="Times New Roman" w:cs="Times New Roman"/>
          <w:sz w:val="36"/>
          <w:szCs w:val="36"/>
        </w:rPr>
      </w:pPr>
      <w:r w:rsidRPr="000D064D">
        <w:rPr>
          <w:rFonts w:ascii="Times New Roman" w:hAnsi="Times New Roman" w:cs="Times New Roman"/>
          <w:sz w:val="36"/>
          <w:szCs w:val="36"/>
          <w:lang w:val="en-US"/>
        </w:rPr>
        <w:t xml:space="preserve">Complaints: abdominal pain, initially may be in epigastric region (often), later in the affected area </w:t>
      </w:r>
    </w:p>
    <w:p w14:paraId="0FD7BA38" w14:textId="508544C2" w:rsidR="000D064D" w:rsidRPr="00105B41" w:rsidRDefault="000D064D">
      <w:pPr>
        <w:numPr>
          <w:ilvl w:val="0"/>
          <w:numId w:val="425"/>
        </w:numPr>
        <w:rPr>
          <w:rFonts w:ascii="Times New Roman" w:hAnsi="Times New Roman" w:cs="Times New Roman"/>
          <w:sz w:val="36"/>
          <w:szCs w:val="36"/>
        </w:rPr>
      </w:pPr>
      <w:r w:rsidRPr="000D064D">
        <w:rPr>
          <w:rFonts w:ascii="Times New Roman" w:hAnsi="Times New Roman" w:cs="Times New Roman"/>
          <w:sz w:val="36"/>
          <w:szCs w:val="36"/>
          <w:lang w:val="en-US"/>
        </w:rPr>
        <w:t>Rigid abdominal muscles at superficial palpation, local or diffuse – “</w:t>
      </w:r>
      <w:proofErr w:type="spellStart"/>
      <w:r w:rsidRPr="000D064D">
        <w:rPr>
          <w:rFonts w:ascii="Times New Roman" w:hAnsi="Times New Roman" w:cs="Times New Roman"/>
          <w:sz w:val="36"/>
          <w:szCs w:val="36"/>
          <w:lang w:val="en-US"/>
        </w:rPr>
        <w:t>defance</w:t>
      </w:r>
      <w:proofErr w:type="spellEnd"/>
      <w:r w:rsidRPr="000D064D">
        <w:rPr>
          <w:rFonts w:ascii="Times New Roman" w:hAnsi="Times New Roman" w:cs="Times New Roman"/>
          <w:sz w:val="36"/>
          <w:szCs w:val="36"/>
          <w:lang w:val="en-US"/>
        </w:rPr>
        <w:t xml:space="preserve"> </w:t>
      </w:r>
      <w:proofErr w:type="spellStart"/>
      <w:proofErr w:type="gramStart"/>
      <w:r w:rsidRPr="000D064D">
        <w:rPr>
          <w:rFonts w:ascii="Times New Roman" w:hAnsi="Times New Roman" w:cs="Times New Roman"/>
          <w:sz w:val="36"/>
          <w:szCs w:val="36"/>
          <w:lang w:val="en-US"/>
        </w:rPr>
        <w:t>musculaire</w:t>
      </w:r>
      <w:proofErr w:type="spellEnd"/>
      <w:r w:rsidRPr="000D064D">
        <w:rPr>
          <w:rFonts w:ascii="Times New Roman" w:hAnsi="Times New Roman" w:cs="Times New Roman"/>
          <w:sz w:val="36"/>
          <w:szCs w:val="36"/>
          <w:lang w:val="en-US"/>
        </w:rPr>
        <w:t xml:space="preserve">” </w:t>
      </w:r>
      <w:r w:rsidR="00705301">
        <w:rPr>
          <w:rFonts w:ascii="Times New Roman" w:hAnsi="Times New Roman" w:cs="Times New Roman"/>
          <w:sz w:val="36"/>
          <w:szCs w:val="36"/>
          <w:lang w:val="en-US"/>
        </w:rPr>
        <w:t xml:space="preserve">  </w:t>
      </w:r>
      <w:proofErr w:type="gramEnd"/>
      <w:r w:rsidR="00705301">
        <w:rPr>
          <w:rFonts w:ascii="Times New Roman" w:hAnsi="Times New Roman" w:cs="Times New Roman"/>
          <w:sz w:val="36"/>
          <w:szCs w:val="36"/>
          <w:lang w:val="en-US"/>
        </w:rPr>
        <w:t xml:space="preserve">                                     243</w:t>
      </w:r>
    </w:p>
    <w:p w14:paraId="700E6EC3" w14:textId="4739676C" w:rsidR="000D064D" w:rsidRPr="000D064D" w:rsidRDefault="00105B41" w:rsidP="00105B41">
      <w:pPr>
        <w:ind w:left="720"/>
        <w:rPr>
          <w:rFonts w:ascii="Times New Roman" w:hAnsi="Times New Roman" w:cs="Times New Roman"/>
          <w:sz w:val="36"/>
          <w:szCs w:val="36"/>
        </w:rPr>
      </w:pPr>
      <w:r>
        <w:rPr>
          <w:rFonts w:ascii="Times New Roman" w:hAnsi="Times New Roman" w:cs="Times New Roman"/>
          <w:sz w:val="36"/>
          <w:szCs w:val="36"/>
          <w:lang w:val="en-US"/>
        </w:rPr>
        <w:lastRenderedPageBreak/>
        <w:t xml:space="preserve">                                                                                          </w:t>
      </w:r>
    </w:p>
    <w:p w14:paraId="620FAF10" w14:textId="77777777" w:rsidR="000D064D" w:rsidRPr="000D064D" w:rsidRDefault="000D064D">
      <w:pPr>
        <w:numPr>
          <w:ilvl w:val="0"/>
          <w:numId w:val="425"/>
        </w:numPr>
        <w:rPr>
          <w:rFonts w:ascii="Times New Roman" w:hAnsi="Times New Roman" w:cs="Times New Roman"/>
          <w:sz w:val="36"/>
          <w:szCs w:val="36"/>
        </w:rPr>
      </w:pPr>
      <w:r w:rsidRPr="000D064D">
        <w:rPr>
          <w:rFonts w:ascii="Times New Roman" w:hAnsi="Times New Roman" w:cs="Times New Roman"/>
          <w:sz w:val="36"/>
          <w:szCs w:val="36"/>
          <w:lang w:val="en-US"/>
        </w:rPr>
        <w:t>Shchotkin – Blumberg’s symptom (+) – pain at palpation is increased when the doctor takes away his arm that made palpation abruptly, suddenly</w:t>
      </w:r>
    </w:p>
    <w:p w14:paraId="2F044C82" w14:textId="77777777" w:rsidR="000D064D" w:rsidRPr="000D064D" w:rsidRDefault="000D064D">
      <w:pPr>
        <w:numPr>
          <w:ilvl w:val="0"/>
          <w:numId w:val="425"/>
        </w:numPr>
        <w:rPr>
          <w:rFonts w:ascii="Times New Roman" w:hAnsi="Times New Roman" w:cs="Times New Roman"/>
          <w:sz w:val="36"/>
          <w:szCs w:val="36"/>
        </w:rPr>
      </w:pPr>
      <w:r w:rsidRPr="000D064D">
        <w:rPr>
          <w:rFonts w:ascii="Times New Roman" w:hAnsi="Times New Roman" w:cs="Times New Roman"/>
          <w:sz w:val="36"/>
          <w:szCs w:val="36"/>
          <w:lang w:val="en-US"/>
        </w:rPr>
        <w:t>Boby’s temperature – increased</w:t>
      </w:r>
    </w:p>
    <w:p w14:paraId="52F7E0CE" w14:textId="77777777" w:rsidR="000D064D" w:rsidRPr="000D064D" w:rsidRDefault="000D064D">
      <w:pPr>
        <w:numPr>
          <w:ilvl w:val="0"/>
          <w:numId w:val="425"/>
        </w:numPr>
        <w:rPr>
          <w:rFonts w:ascii="Times New Roman" w:hAnsi="Times New Roman" w:cs="Times New Roman"/>
          <w:sz w:val="36"/>
          <w:szCs w:val="36"/>
        </w:rPr>
      </w:pPr>
      <w:r w:rsidRPr="000D064D">
        <w:rPr>
          <w:rFonts w:ascii="Times New Roman" w:hAnsi="Times New Roman" w:cs="Times New Roman"/>
          <w:sz w:val="36"/>
          <w:szCs w:val="36"/>
          <w:lang w:val="en-US"/>
        </w:rPr>
        <w:t xml:space="preserve">Blood test: </w:t>
      </w:r>
    </w:p>
    <w:p w14:paraId="0A7826EA" w14:textId="38E12726" w:rsidR="000D064D" w:rsidRPr="000D064D" w:rsidRDefault="000D064D">
      <w:pPr>
        <w:numPr>
          <w:ilvl w:val="0"/>
          <w:numId w:val="425"/>
        </w:numPr>
        <w:rPr>
          <w:rFonts w:ascii="Times New Roman" w:hAnsi="Times New Roman" w:cs="Times New Roman"/>
          <w:sz w:val="36"/>
          <w:szCs w:val="36"/>
        </w:rPr>
      </w:pPr>
      <w:r w:rsidRPr="000D064D">
        <w:rPr>
          <w:rFonts w:ascii="Times New Roman" w:hAnsi="Times New Roman" w:cs="Times New Roman"/>
          <w:sz w:val="36"/>
          <w:szCs w:val="36"/>
          <w:lang w:val="en-US"/>
        </w:rPr>
        <w:t>leu</w:t>
      </w:r>
      <w:r w:rsidR="008061AD">
        <w:rPr>
          <w:rFonts w:ascii="Times New Roman" w:hAnsi="Times New Roman" w:cs="Times New Roman"/>
          <w:sz w:val="36"/>
          <w:szCs w:val="36"/>
          <w:lang w:val="en-US"/>
        </w:rPr>
        <w:t>k</w:t>
      </w:r>
      <w:r w:rsidRPr="000D064D">
        <w:rPr>
          <w:rFonts w:ascii="Times New Roman" w:hAnsi="Times New Roman" w:cs="Times New Roman"/>
          <w:sz w:val="36"/>
          <w:szCs w:val="36"/>
          <w:lang w:val="en-US"/>
        </w:rPr>
        <w:t>ocytosis (increased level of leu</w:t>
      </w:r>
      <w:r w:rsidR="008061AD">
        <w:rPr>
          <w:rFonts w:ascii="Times New Roman" w:hAnsi="Times New Roman" w:cs="Times New Roman"/>
          <w:sz w:val="36"/>
          <w:szCs w:val="36"/>
          <w:lang w:val="en-US"/>
        </w:rPr>
        <w:t>k</w:t>
      </w:r>
      <w:r w:rsidRPr="000D064D">
        <w:rPr>
          <w:rFonts w:ascii="Times New Roman" w:hAnsi="Times New Roman" w:cs="Times New Roman"/>
          <w:sz w:val="36"/>
          <w:szCs w:val="36"/>
          <w:lang w:val="en-US"/>
        </w:rPr>
        <w:t>ocytes) shift to the left (increased “young” leu</w:t>
      </w:r>
      <w:r w:rsidR="008061AD">
        <w:rPr>
          <w:rFonts w:ascii="Times New Roman" w:hAnsi="Times New Roman" w:cs="Times New Roman"/>
          <w:sz w:val="36"/>
          <w:szCs w:val="36"/>
          <w:lang w:val="en-US"/>
        </w:rPr>
        <w:t>k</w:t>
      </w:r>
      <w:r w:rsidRPr="000D064D">
        <w:rPr>
          <w:rFonts w:ascii="Times New Roman" w:hAnsi="Times New Roman" w:cs="Times New Roman"/>
          <w:sz w:val="36"/>
          <w:szCs w:val="36"/>
          <w:lang w:val="en-US"/>
        </w:rPr>
        <w:t>ocytes, sticks and segmented)</w:t>
      </w:r>
    </w:p>
    <w:p w14:paraId="3E799DF3" w14:textId="77777777" w:rsidR="000D064D" w:rsidRPr="000D064D" w:rsidRDefault="000D064D">
      <w:pPr>
        <w:numPr>
          <w:ilvl w:val="0"/>
          <w:numId w:val="425"/>
        </w:numPr>
        <w:rPr>
          <w:rFonts w:ascii="Times New Roman" w:hAnsi="Times New Roman" w:cs="Times New Roman"/>
          <w:sz w:val="36"/>
          <w:szCs w:val="36"/>
        </w:rPr>
      </w:pPr>
      <w:r w:rsidRPr="000D064D">
        <w:rPr>
          <w:rFonts w:ascii="Times New Roman" w:hAnsi="Times New Roman" w:cs="Times New Roman"/>
          <w:sz w:val="36"/>
          <w:szCs w:val="36"/>
          <w:lang w:val="en-US"/>
        </w:rPr>
        <w:t>4-6 hours later – ESR is increased</w:t>
      </w:r>
    </w:p>
    <w:p w14:paraId="5AAD3CEE" w14:textId="77777777" w:rsidR="000D064D" w:rsidRPr="000D064D" w:rsidRDefault="000D064D">
      <w:pPr>
        <w:numPr>
          <w:ilvl w:val="0"/>
          <w:numId w:val="425"/>
        </w:numPr>
        <w:rPr>
          <w:rFonts w:ascii="Times New Roman" w:hAnsi="Times New Roman" w:cs="Times New Roman"/>
          <w:sz w:val="36"/>
          <w:szCs w:val="36"/>
        </w:rPr>
      </w:pPr>
      <w:r w:rsidRPr="000D064D">
        <w:rPr>
          <w:rFonts w:ascii="Times New Roman" w:hAnsi="Times New Roman" w:cs="Times New Roman"/>
          <w:sz w:val="36"/>
          <w:szCs w:val="36"/>
          <w:lang w:val="en-US"/>
        </w:rPr>
        <w:t xml:space="preserve">All patients with an acute abdomen must be sent to surgery department </w:t>
      </w:r>
    </w:p>
    <w:p w14:paraId="43076581" w14:textId="6E72D5B9" w:rsidR="000D064D" w:rsidRPr="000D064D" w:rsidRDefault="000D064D">
      <w:pPr>
        <w:numPr>
          <w:ilvl w:val="0"/>
          <w:numId w:val="425"/>
        </w:numPr>
        <w:rPr>
          <w:rFonts w:ascii="Times New Roman" w:hAnsi="Times New Roman" w:cs="Times New Roman"/>
          <w:sz w:val="36"/>
          <w:szCs w:val="36"/>
        </w:rPr>
      </w:pPr>
      <w:r w:rsidRPr="000D064D">
        <w:rPr>
          <w:rFonts w:ascii="Times New Roman" w:hAnsi="Times New Roman" w:cs="Times New Roman"/>
          <w:sz w:val="36"/>
          <w:szCs w:val="36"/>
          <w:lang w:val="en-US"/>
        </w:rPr>
        <w:t xml:space="preserve">Analgetic drugs are not allowed before the surgeon’s examination </w:t>
      </w:r>
    </w:p>
    <w:p w14:paraId="2E6D0111" w14:textId="226919C2" w:rsidR="000D064D" w:rsidRDefault="000D064D" w:rsidP="000D064D">
      <w:pPr>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0D064D">
        <w:rPr>
          <w:rFonts w:ascii="Times New Roman" w:hAnsi="Times New Roman" w:cs="Times New Roman"/>
          <w:b/>
          <w:bCs/>
          <w:sz w:val="36"/>
          <w:szCs w:val="36"/>
          <w:lang w:val="en-US"/>
        </w:rPr>
        <w:t>Syndrome of gastric /intestinal bleeding</w:t>
      </w:r>
    </w:p>
    <w:p w14:paraId="1D5C56DB" w14:textId="426F7B1C" w:rsidR="006D5B04" w:rsidRPr="006D5B04" w:rsidRDefault="006D5B04">
      <w:pPr>
        <w:numPr>
          <w:ilvl w:val="0"/>
          <w:numId w:val="426"/>
        </w:numPr>
        <w:rPr>
          <w:rFonts w:ascii="Times New Roman" w:hAnsi="Times New Roman" w:cs="Times New Roman"/>
          <w:sz w:val="36"/>
          <w:szCs w:val="36"/>
        </w:rPr>
      </w:pPr>
      <w:r>
        <w:rPr>
          <w:rFonts w:ascii="Times New Roman" w:hAnsi="Times New Roman" w:cs="Times New Roman"/>
          <w:sz w:val="36"/>
          <w:szCs w:val="36"/>
          <w:lang w:val="en-US"/>
        </w:rPr>
        <w:t>T</w:t>
      </w:r>
      <w:r w:rsidRPr="006D5B04">
        <w:rPr>
          <w:rFonts w:ascii="Times New Roman" w:hAnsi="Times New Roman" w:cs="Times New Roman"/>
          <w:sz w:val="36"/>
          <w:szCs w:val="36"/>
          <w:lang w:val="en-US"/>
        </w:rPr>
        <w:t>he reasons – peptic ulcer, tumor’s disintegration, polyp, portal hypertension’s syndrome, nonspecific ulcerative colitis, typhoid fever, dysentery, ulcer of diverticul</w:t>
      </w:r>
      <w:r>
        <w:rPr>
          <w:rFonts w:ascii="Times New Roman" w:hAnsi="Times New Roman" w:cs="Times New Roman"/>
          <w:sz w:val="36"/>
          <w:szCs w:val="36"/>
          <w:lang w:val="en-US"/>
        </w:rPr>
        <w:t>um</w:t>
      </w:r>
      <w:r w:rsidRPr="006D5B04">
        <w:rPr>
          <w:rFonts w:ascii="Times New Roman" w:hAnsi="Times New Roman" w:cs="Times New Roman"/>
          <w:sz w:val="36"/>
          <w:szCs w:val="36"/>
          <w:lang w:val="en-US"/>
        </w:rPr>
        <w:t>, gastric/intestinal tuberculosis</w:t>
      </w:r>
    </w:p>
    <w:p w14:paraId="7A7CBFE2" w14:textId="77777777" w:rsidR="006D5B04" w:rsidRPr="006D5B04" w:rsidRDefault="006D5B04">
      <w:pPr>
        <w:numPr>
          <w:ilvl w:val="0"/>
          <w:numId w:val="426"/>
        </w:numPr>
        <w:rPr>
          <w:rFonts w:ascii="Times New Roman" w:hAnsi="Times New Roman" w:cs="Times New Roman"/>
          <w:sz w:val="36"/>
          <w:szCs w:val="36"/>
        </w:rPr>
      </w:pPr>
      <w:r w:rsidRPr="006D5B04">
        <w:rPr>
          <w:rFonts w:ascii="Times New Roman" w:hAnsi="Times New Roman" w:cs="Times New Roman"/>
          <w:sz w:val="36"/>
          <w:szCs w:val="36"/>
          <w:lang w:val="en-US"/>
        </w:rPr>
        <w:t>At acute gastric bleeding – the vomit mass is red (not coffee ground color –like, as usual)</w:t>
      </w:r>
    </w:p>
    <w:p w14:paraId="2BCF5BC6" w14:textId="7BAF9283" w:rsidR="006D5B04" w:rsidRPr="006D5B04" w:rsidRDefault="006D5B04">
      <w:pPr>
        <w:numPr>
          <w:ilvl w:val="0"/>
          <w:numId w:val="426"/>
        </w:numPr>
        <w:rPr>
          <w:rFonts w:ascii="Times New Roman" w:hAnsi="Times New Roman" w:cs="Times New Roman"/>
          <w:sz w:val="36"/>
          <w:szCs w:val="36"/>
        </w:rPr>
      </w:pPr>
      <w:r w:rsidRPr="006D5B04">
        <w:rPr>
          <w:rFonts w:ascii="Times New Roman" w:hAnsi="Times New Roman" w:cs="Times New Roman"/>
          <w:sz w:val="36"/>
          <w:szCs w:val="36"/>
          <w:lang w:val="en-US"/>
        </w:rPr>
        <w:t>Gastric bleeding in elderly patient</w:t>
      </w:r>
      <w:r>
        <w:rPr>
          <w:rFonts w:ascii="Times New Roman" w:hAnsi="Times New Roman" w:cs="Times New Roman"/>
          <w:sz w:val="36"/>
          <w:szCs w:val="36"/>
          <w:lang w:val="en-US"/>
        </w:rPr>
        <w:t>s</w:t>
      </w:r>
      <w:r w:rsidRPr="006D5B04">
        <w:rPr>
          <w:rFonts w:ascii="Times New Roman" w:hAnsi="Times New Roman" w:cs="Times New Roman"/>
          <w:sz w:val="36"/>
          <w:szCs w:val="36"/>
          <w:lang w:val="en-US"/>
        </w:rPr>
        <w:t xml:space="preserve"> - the vomit</w:t>
      </w:r>
      <w:r>
        <w:rPr>
          <w:rFonts w:ascii="Times New Roman" w:hAnsi="Times New Roman" w:cs="Times New Roman"/>
          <w:sz w:val="36"/>
          <w:szCs w:val="36"/>
          <w:lang w:val="en-US"/>
        </w:rPr>
        <w:t>ing</w:t>
      </w:r>
      <w:r w:rsidRPr="006D5B04">
        <w:rPr>
          <w:rFonts w:ascii="Times New Roman" w:hAnsi="Times New Roman" w:cs="Times New Roman"/>
          <w:sz w:val="36"/>
          <w:szCs w:val="36"/>
          <w:lang w:val="en-US"/>
        </w:rPr>
        <w:t xml:space="preserve"> mass is red, the arteries in stomach are affected by atherosclerosis, there is a lot of blood</w:t>
      </w:r>
    </w:p>
    <w:p w14:paraId="4D0084E2" w14:textId="784C9D75" w:rsidR="006D5B04" w:rsidRPr="006D5B04" w:rsidRDefault="006D5B04">
      <w:pPr>
        <w:numPr>
          <w:ilvl w:val="0"/>
          <w:numId w:val="426"/>
        </w:numPr>
        <w:rPr>
          <w:rFonts w:ascii="Times New Roman" w:hAnsi="Times New Roman" w:cs="Times New Roman"/>
          <w:sz w:val="36"/>
          <w:szCs w:val="36"/>
        </w:rPr>
      </w:pPr>
      <w:r w:rsidRPr="006D5B04">
        <w:rPr>
          <w:rFonts w:ascii="Times New Roman" w:hAnsi="Times New Roman" w:cs="Times New Roman"/>
          <w:sz w:val="36"/>
          <w:szCs w:val="36"/>
          <w:lang w:val="en-US"/>
        </w:rPr>
        <w:t>That is why there is no time for contact</w:t>
      </w:r>
      <w:r>
        <w:rPr>
          <w:rFonts w:ascii="Times New Roman" w:hAnsi="Times New Roman" w:cs="Times New Roman"/>
          <w:sz w:val="36"/>
          <w:szCs w:val="36"/>
          <w:lang w:val="en-US"/>
        </w:rPr>
        <w:t xml:space="preserve"> with</w:t>
      </w:r>
      <w:r w:rsidRPr="006D5B04">
        <w:rPr>
          <w:rFonts w:ascii="Times New Roman" w:hAnsi="Times New Roman" w:cs="Times New Roman"/>
          <w:sz w:val="36"/>
          <w:szCs w:val="36"/>
          <w:lang w:val="en-US"/>
        </w:rPr>
        <w:t xml:space="preserve"> blood and hydrochloric acid</w:t>
      </w:r>
    </w:p>
    <w:p w14:paraId="27F6B6A8" w14:textId="5BAA6473" w:rsidR="006D5B04" w:rsidRPr="006D5B04" w:rsidRDefault="006D5B04">
      <w:pPr>
        <w:numPr>
          <w:ilvl w:val="0"/>
          <w:numId w:val="426"/>
        </w:numPr>
        <w:rPr>
          <w:rFonts w:ascii="Times New Roman" w:hAnsi="Times New Roman" w:cs="Times New Roman"/>
          <w:sz w:val="36"/>
          <w:szCs w:val="36"/>
        </w:rPr>
      </w:pPr>
      <w:r w:rsidRPr="006D5B04">
        <w:rPr>
          <w:rFonts w:ascii="Times New Roman" w:hAnsi="Times New Roman" w:cs="Times New Roman"/>
          <w:sz w:val="36"/>
          <w:szCs w:val="36"/>
          <w:lang w:val="en-US"/>
        </w:rPr>
        <w:t xml:space="preserve">When the amount of blood at gastric bleeding is small– the vomit mass looks </w:t>
      </w:r>
      <w:r>
        <w:rPr>
          <w:rFonts w:ascii="Times New Roman" w:hAnsi="Times New Roman" w:cs="Times New Roman"/>
          <w:sz w:val="36"/>
          <w:szCs w:val="36"/>
          <w:lang w:val="en-US"/>
        </w:rPr>
        <w:t>like</w:t>
      </w:r>
      <w:r w:rsidRPr="006D5B04">
        <w:rPr>
          <w:rFonts w:ascii="Times New Roman" w:hAnsi="Times New Roman" w:cs="Times New Roman"/>
          <w:sz w:val="36"/>
          <w:szCs w:val="36"/>
          <w:lang w:val="en-US"/>
        </w:rPr>
        <w:t xml:space="preserve"> the coffe</w:t>
      </w:r>
      <w:r>
        <w:rPr>
          <w:rFonts w:ascii="Times New Roman" w:hAnsi="Times New Roman" w:cs="Times New Roman"/>
          <w:sz w:val="36"/>
          <w:szCs w:val="36"/>
          <w:lang w:val="en-US"/>
        </w:rPr>
        <w:t>e</w:t>
      </w:r>
      <w:r w:rsidRPr="006D5B04">
        <w:rPr>
          <w:rFonts w:ascii="Times New Roman" w:hAnsi="Times New Roman" w:cs="Times New Roman"/>
          <w:sz w:val="36"/>
          <w:szCs w:val="36"/>
          <w:lang w:val="en-US"/>
        </w:rPr>
        <w:t xml:space="preserve"> ground (blood</w:t>
      </w:r>
      <w:r>
        <w:rPr>
          <w:rFonts w:ascii="Times New Roman" w:hAnsi="Times New Roman" w:cs="Times New Roman"/>
          <w:sz w:val="36"/>
          <w:szCs w:val="36"/>
          <w:lang w:val="en-US"/>
        </w:rPr>
        <w:t xml:space="preserve"> </w:t>
      </w:r>
      <w:r w:rsidRPr="006D5B04">
        <w:rPr>
          <w:rFonts w:ascii="Times New Roman" w:hAnsi="Times New Roman" w:cs="Times New Roman"/>
          <w:sz w:val="36"/>
          <w:szCs w:val="36"/>
          <w:lang w:val="en-US"/>
        </w:rPr>
        <w:t>+</w:t>
      </w:r>
      <w:r>
        <w:rPr>
          <w:rFonts w:ascii="Times New Roman" w:hAnsi="Times New Roman" w:cs="Times New Roman"/>
          <w:sz w:val="36"/>
          <w:szCs w:val="36"/>
          <w:lang w:val="en-US"/>
        </w:rPr>
        <w:t xml:space="preserve"> </w:t>
      </w:r>
      <w:r w:rsidRPr="006D5B04">
        <w:rPr>
          <w:rFonts w:ascii="Times New Roman" w:hAnsi="Times New Roman" w:cs="Times New Roman"/>
          <w:sz w:val="36"/>
          <w:szCs w:val="36"/>
          <w:lang w:val="en-US"/>
        </w:rPr>
        <w:t xml:space="preserve">HCl = hematin </w:t>
      </w:r>
      <w:proofErr w:type="gramStart"/>
      <w:r w:rsidRPr="006D5B04">
        <w:rPr>
          <w:rFonts w:ascii="Times New Roman" w:hAnsi="Times New Roman" w:cs="Times New Roman"/>
          <w:sz w:val="36"/>
          <w:szCs w:val="36"/>
          <w:lang w:val="en-US"/>
        </w:rPr>
        <w:t>chlorid</w:t>
      </w:r>
      <w:r>
        <w:rPr>
          <w:rFonts w:ascii="Times New Roman" w:hAnsi="Times New Roman" w:cs="Times New Roman"/>
          <w:sz w:val="36"/>
          <w:szCs w:val="36"/>
          <w:lang w:val="en-US"/>
        </w:rPr>
        <w:t>e</w:t>
      </w:r>
      <w:r w:rsidRPr="006D5B04">
        <w:rPr>
          <w:rFonts w:ascii="Times New Roman" w:hAnsi="Times New Roman" w:cs="Times New Roman"/>
          <w:sz w:val="36"/>
          <w:szCs w:val="36"/>
          <w:lang w:val="en-US"/>
        </w:rPr>
        <w:t>)</w:t>
      </w:r>
      <w:r w:rsidR="00705301">
        <w:rPr>
          <w:rFonts w:ascii="Times New Roman" w:hAnsi="Times New Roman" w:cs="Times New Roman"/>
          <w:sz w:val="36"/>
          <w:szCs w:val="36"/>
          <w:lang w:val="en-US"/>
        </w:rPr>
        <w:t xml:space="preserve">   </w:t>
      </w:r>
      <w:proofErr w:type="gramEnd"/>
      <w:r w:rsidR="00705301">
        <w:rPr>
          <w:rFonts w:ascii="Times New Roman" w:hAnsi="Times New Roman" w:cs="Times New Roman"/>
          <w:sz w:val="36"/>
          <w:szCs w:val="36"/>
          <w:lang w:val="en-US"/>
        </w:rPr>
        <w:t xml:space="preserve">                                                           244</w:t>
      </w:r>
    </w:p>
    <w:p w14:paraId="344ED469" w14:textId="685AD9A5" w:rsidR="006D5B04" w:rsidRDefault="00105B41" w:rsidP="006D5B04">
      <w:pPr>
        <w:ind w:left="720"/>
        <w:rPr>
          <w:rFonts w:ascii="Times New Roman" w:hAnsi="Times New Roman" w:cs="Times New Roman"/>
          <w:sz w:val="36"/>
          <w:szCs w:val="36"/>
          <w:lang w:val="en-US"/>
        </w:rPr>
      </w:pPr>
      <w:r>
        <w:rPr>
          <w:rFonts w:ascii="Times New Roman" w:hAnsi="Times New Roman" w:cs="Times New Roman"/>
          <w:sz w:val="36"/>
          <w:szCs w:val="36"/>
          <w:lang w:val="en-US"/>
        </w:rPr>
        <w:lastRenderedPageBreak/>
        <w:t xml:space="preserve">                                                                                          </w:t>
      </w:r>
    </w:p>
    <w:p w14:paraId="640CA2ED" w14:textId="37FE1892" w:rsidR="006D5B04" w:rsidRPr="006D5B04" w:rsidRDefault="006D5B04">
      <w:pPr>
        <w:numPr>
          <w:ilvl w:val="0"/>
          <w:numId w:val="427"/>
        </w:numPr>
        <w:rPr>
          <w:rFonts w:ascii="Times New Roman" w:hAnsi="Times New Roman" w:cs="Times New Roman"/>
          <w:sz w:val="36"/>
          <w:szCs w:val="36"/>
        </w:rPr>
      </w:pPr>
      <w:r w:rsidRPr="006D5B04">
        <w:rPr>
          <w:rFonts w:ascii="Times New Roman" w:hAnsi="Times New Roman" w:cs="Times New Roman"/>
          <w:sz w:val="36"/>
          <w:szCs w:val="36"/>
          <w:lang w:val="en-US"/>
        </w:rPr>
        <w:t>Bleeding from the upper parts of gastro-intestinal tract (GIT) – at damage of esophagus, stomach, duodenum - the feces become black – melena</w:t>
      </w:r>
    </w:p>
    <w:p w14:paraId="53D34366" w14:textId="77777777" w:rsidR="006D5B04" w:rsidRPr="006D5B04" w:rsidRDefault="006D5B04">
      <w:pPr>
        <w:numPr>
          <w:ilvl w:val="0"/>
          <w:numId w:val="427"/>
        </w:numPr>
        <w:rPr>
          <w:rFonts w:ascii="Times New Roman" w:hAnsi="Times New Roman" w:cs="Times New Roman"/>
          <w:sz w:val="36"/>
          <w:szCs w:val="36"/>
        </w:rPr>
      </w:pPr>
      <w:r w:rsidRPr="006D5B04">
        <w:rPr>
          <w:rFonts w:ascii="Times New Roman" w:hAnsi="Times New Roman" w:cs="Times New Roman"/>
          <w:sz w:val="36"/>
          <w:szCs w:val="36"/>
          <w:lang w:val="en-US"/>
        </w:rPr>
        <w:t>At bleeding from the places of GIT below the duodenum – the red blood appears in feces</w:t>
      </w:r>
    </w:p>
    <w:p w14:paraId="6ACD9012" w14:textId="5AD42998" w:rsidR="006D5B04" w:rsidRPr="006D5B04" w:rsidRDefault="006D5B04">
      <w:pPr>
        <w:numPr>
          <w:ilvl w:val="0"/>
          <w:numId w:val="427"/>
        </w:numPr>
        <w:rPr>
          <w:rFonts w:ascii="Times New Roman" w:hAnsi="Times New Roman" w:cs="Times New Roman"/>
          <w:sz w:val="36"/>
          <w:szCs w:val="36"/>
        </w:rPr>
      </w:pPr>
      <w:r w:rsidRPr="006D5B04">
        <w:rPr>
          <w:rFonts w:ascii="Times New Roman" w:hAnsi="Times New Roman" w:cs="Times New Roman"/>
          <w:sz w:val="36"/>
          <w:szCs w:val="36"/>
          <w:lang w:val="en-US"/>
        </w:rPr>
        <w:t xml:space="preserve">At severe bleeding from GIT – blood pressure is sharply decreased, tachycardia, </w:t>
      </w:r>
      <w:r>
        <w:rPr>
          <w:rFonts w:ascii="Times New Roman" w:hAnsi="Times New Roman" w:cs="Times New Roman"/>
          <w:sz w:val="36"/>
          <w:szCs w:val="36"/>
          <w:lang w:val="en-US"/>
        </w:rPr>
        <w:t>“</w:t>
      </w:r>
      <w:r w:rsidRPr="006D5B04">
        <w:rPr>
          <w:rFonts w:ascii="Times New Roman" w:hAnsi="Times New Roman" w:cs="Times New Roman"/>
          <w:sz w:val="36"/>
          <w:szCs w:val="36"/>
          <w:lang w:val="en-US"/>
        </w:rPr>
        <w:t xml:space="preserve">pulsus </w:t>
      </w:r>
      <w:proofErr w:type="spellStart"/>
      <w:r w:rsidRPr="006D5B04">
        <w:rPr>
          <w:rFonts w:ascii="Times New Roman" w:hAnsi="Times New Roman" w:cs="Times New Roman"/>
          <w:sz w:val="36"/>
          <w:szCs w:val="36"/>
          <w:lang w:val="en-US"/>
        </w:rPr>
        <w:t>filiformis</w:t>
      </w:r>
      <w:proofErr w:type="spellEnd"/>
      <w:r>
        <w:rPr>
          <w:rFonts w:ascii="Times New Roman" w:hAnsi="Times New Roman" w:cs="Times New Roman"/>
          <w:sz w:val="36"/>
          <w:szCs w:val="36"/>
          <w:lang w:val="en-US"/>
        </w:rPr>
        <w:t>”</w:t>
      </w:r>
      <w:r w:rsidRPr="006D5B04">
        <w:rPr>
          <w:rFonts w:ascii="Times New Roman" w:hAnsi="Times New Roman" w:cs="Times New Roman"/>
          <w:sz w:val="36"/>
          <w:szCs w:val="36"/>
          <w:lang w:val="en-US"/>
        </w:rPr>
        <w:t xml:space="preserve"> (the thread-like pulse) = shock</w:t>
      </w:r>
    </w:p>
    <w:p w14:paraId="6B1CF195" w14:textId="4EDEAFA8" w:rsidR="006D5B04" w:rsidRPr="006D5B04" w:rsidRDefault="006D5B04">
      <w:pPr>
        <w:numPr>
          <w:ilvl w:val="0"/>
          <w:numId w:val="427"/>
        </w:numPr>
        <w:rPr>
          <w:rFonts w:ascii="Times New Roman" w:hAnsi="Times New Roman" w:cs="Times New Roman"/>
          <w:sz w:val="36"/>
          <w:szCs w:val="36"/>
        </w:rPr>
      </w:pPr>
      <w:r w:rsidRPr="006D5B04">
        <w:rPr>
          <w:rFonts w:ascii="Times New Roman" w:hAnsi="Times New Roman" w:cs="Times New Roman"/>
          <w:sz w:val="36"/>
          <w:szCs w:val="36"/>
          <w:lang w:val="en-US"/>
        </w:rPr>
        <w:t>All the patient</w:t>
      </w:r>
      <w:r>
        <w:rPr>
          <w:rFonts w:ascii="Times New Roman" w:hAnsi="Times New Roman" w:cs="Times New Roman"/>
          <w:sz w:val="36"/>
          <w:szCs w:val="36"/>
          <w:lang w:val="en-US"/>
        </w:rPr>
        <w:t>s</w:t>
      </w:r>
      <w:r w:rsidRPr="006D5B04">
        <w:rPr>
          <w:rFonts w:ascii="Times New Roman" w:hAnsi="Times New Roman" w:cs="Times New Roman"/>
          <w:sz w:val="36"/>
          <w:szCs w:val="36"/>
          <w:lang w:val="en-US"/>
        </w:rPr>
        <w:t xml:space="preserve"> must be sent to surgery immediately</w:t>
      </w:r>
      <w:r>
        <w:rPr>
          <w:rFonts w:ascii="Times New Roman" w:hAnsi="Times New Roman" w:cs="Times New Roman"/>
          <w:sz w:val="36"/>
          <w:szCs w:val="36"/>
          <w:lang w:val="en-US"/>
        </w:rPr>
        <w:t>.</w:t>
      </w:r>
    </w:p>
    <w:p w14:paraId="0483ADCA" w14:textId="77777777" w:rsidR="006D5B04" w:rsidRPr="006D5B04" w:rsidRDefault="006D5B04" w:rsidP="006D5B04">
      <w:pPr>
        <w:ind w:left="720"/>
        <w:rPr>
          <w:rFonts w:ascii="Times New Roman" w:hAnsi="Times New Roman" w:cs="Times New Roman"/>
          <w:sz w:val="36"/>
          <w:szCs w:val="36"/>
        </w:rPr>
      </w:pPr>
    </w:p>
    <w:p w14:paraId="380A62AE" w14:textId="19D2BA4D" w:rsidR="000D064D" w:rsidRDefault="00E67BB5" w:rsidP="000D064D">
      <w:pPr>
        <w:ind w:left="720"/>
        <w:rPr>
          <w:rFonts w:ascii="Times New Roman" w:hAnsi="Times New Roman" w:cs="Times New Roman"/>
          <w:b/>
          <w:bCs/>
          <w:sz w:val="36"/>
          <w:szCs w:val="36"/>
          <w:lang w:val="en-US"/>
        </w:rPr>
      </w:pPr>
      <w:r w:rsidRPr="00E67BB5">
        <w:rPr>
          <w:rFonts w:ascii="Times New Roman" w:hAnsi="Times New Roman" w:cs="Times New Roman"/>
          <w:b/>
          <w:bCs/>
          <w:sz w:val="36"/>
          <w:szCs w:val="36"/>
          <w:lang w:val="en-US"/>
        </w:rPr>
        <w:t>Lecture 16</w:t>
      </w:r>
    </w:p>
    <w:p w14:paraId="09133B7B" w14:textId="548487C5" w:rsidR="008361DB" w:rsidRDefault="008361DB" w:rsidP="008361DB">
      <w:pPr>
        <w:ind w:left="720"/>
        <w:rPr>
          <w:rFonts w:ascii="Times New Roman" w:hAnsi="Times New Roman" w:cs="Times New Roman"/>
          <w:b/>
          <w:bCs/>
          <w:sz w:val="36"/>
          <w:szCs w:val="36"/>
          <w:lang w:val="en-US"/>
        </w:rPr>
      </w:pPr>
      <w:r w:rsidRPr="008361DB">
        <w:rPr>
          <w:rFonts w:ascii="Times New Roman" w:hAnsi="Times New Roman" w:cs="Times New Roman"/>
          <w:b/>
          <w:bCs/>
          <w:sz w:val="36"/>
          <w:szCs w:val="36"/>
          <w:lang w:val="en-US"/>
        </w:rPr>
        <w:t xml:space="preserve">The instrumental and laboratory investigations at gastro-intestinal and renal disorders </w:t>
      </w:r>
    </w:p>
    <w:p w14:paraId="2AE675C6" w14:textId="0A410939" w:rsidR="00B9015C" w:rsidRPr="008361DB" w:rsidRDefault="008109DD" w:rsidP="008361DB">
      <w:pPr>
        <w:ind w:left="720"/>
        <w:rPr>
          <w:rFonts w:ascii="Times New Roman" w:hAnsi="Times New Roman" w:cs="Times New Roman"/>
          <w:b/>
          <w:bCs/>
          <w:sz w:val="36"/>
          <w:szCs w:val="36"/>
        </w:rPr>
      </w:pPr>
      <w:r w:rsidRPr="008109DD">
        <w:rPr>
          <w:rFonts w:ascii="Times New Roman" w:hAnsi="Times New Roman" w:cs="Times New Roman"/>
          <w:b/>
          <w:bCs/>
          <w:noProof/>
          <w:sz w:val="36"/>
          <w:szCs w:val="36"/>
        </w:rPr>
        <w:drawing>
          <wp:inline distT="0" distB="0" distL="0" distR="0" wp14:anchorId="7C0B89FF" wp14:editId="24F1C406">
            <wp:extent cx="6301105" cy="4335780"/>
            <wp:effectExtent l="0" t="0" r="4445" b="7620"/>
            <wp:docPr id="1799202585" name="Содержимое 3" descr="BAJO ARAGON' OLIVE OIL IS NECESSARY FOR OUR HEALTH."/>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5" name="Содержимое 3" descr="BAJO ARAGON' OLIVE OIL IS NECESSARY FOR OUR HEALTH."/>
                    <pic:cNvPicPr>
                      <a:picLocks noGrp="1"/>
                    </pic:cNvPicPr>
                  </pic:nvPicPr>
                  <pic:blipFill>
                    <a:blip r:embed="rId142" cstate="print"/>
                    <a:srcRect t="21828" b="21828"/>
                    <a:stretch>
                      <a:fillRect/>
                    </a:stretch>
                  </pic:blipFill>
                  <pic:spPr bwMode="auto">
                    <a:xfrm>
                      <a:off x="0" y="0"/>
                      <a:ext cx="6301105" cy="4335780"/>
                    </a:xfrm>
                    <a:prstGeom prst="rect">
                      <a:avLst/>
                    </a:prstGeom>
                    <a:noFill/>
                    <a:ln w="9525">
                      <a:noFill/>
                      <a:miter lim="800000"/>
                      <a:headEnd/>
                      <a:tailEnd/>
                    </a:ln>
                  </pic:spPr>
                </pic:pic>
              </a:graphicData>
            </a:graphic>
          </wp:inline>
        </w:drawing>
      </w:r>
    </w:p>
    <w:p w14:paraId="2B6FC412" w14:textId="070C35C3" w:rsidR="00E67BB5" w:rsidRDefault="008109DD" w:rsidP="000D064D">
      <w:pPr>
        <w:ind w:left="720"/>
        <w:rPr>
          <w:rFonts w:ascii="Times New Roman" w:hAnsi="Times New Roman" w:cs="Times New Roman"/>
          <w:sz w:val="36"/>
          <w:szCs w:val="36"/>
          <w:lang w:val="en-US"/>
        </w:rPr>
      </w:pPr>
      <w:r>
        <w:rPr>
          <w:rFonts w:ascii="Times New Roman" w:hAnsi="Times New Roman" w:cs="Times New Roman"/>
          <w:b/>
          <w:bCs/>
          <w:sz w:val="36"/>
          <w:szCs w:val="36"/>
          <w:lang w:val="en-US"/>
        </w:rPr>
        <w:t xml:space="preserve">Pic. </w:t>
      </w:r>
      <w:r w:rsidR="00340C8C">
        <w:rPr>
          <w:rFonts w:ascii="Times New Roman" w:hAnsi="Times New Roman" w:cs="Times New Roman"/>
          <w:b/>
          <w:bCs/>
          <w:sz w:val="36"/>
          <w:szCs w:val="36"/>
          <w:lang w:val="en-US"/>
        </w:rPr>
        <w:t>115</w:t>
      </w:r>
      <w:r w:rsidR="00220EE0">
        <w:rPr>
          <w:rFonts w:ascii="Times New Roman" w:hAnsi="Times New Roman" w:cs="Times New Roman"/>
          <w:b/>
          <w:bCs/>
          <w:sz w:val="36"/>
          <w:szCs w:val="36"/>
          <w:lang w:val="en-US"/>
        </w:rPr>
        <w:t xml:space="preserve">. </w:t>
      </w:r>
      <w:r w:rsidR="000C228A" w:rsidRPr="000C228A">
        <w:rPr>
          <w:rFonts w:ascii="Times New Roman" w:hAnsi="Times New Roman" w:cs="Times New Roman"/>
          <w:sz w:val="36"/>
          <w:szCs w:val="36"/>
          <w:lang w:val="en-US"/>
        </w:rPr>
        <w:t>Scheme of g</w:t>
      </w:r>
      <w:r w:rsidR="00220EE0" w:rsidRPr="000C228A">
        <w:rPr>
          <w:rFonts w:ascii="Times New Roman" w:hAnsi="Times New Roman" w:cs="Times New Roman"/>
          <w:sz w:val="36"/>
          <w:szCs w:val="36"/>
          <w:lang w:val="en-US"/>
        </w:rPr>
        <w:t>astro-intestinal tract</w:t>
      </w:r>
      <w:r w:rsidR="00705301">
        <w:rPr>
          <w:rFonts w:ascii="Times New Roman" w:hAnsi="Times New Roman" w:cs="Times New Roman"/>
          <w:sz w:val="36"/>
          <w:szCs w:val="36"/>
          <w:lang w:val="en-US"/>
        </w:rPr>
        <w:t xml:space="preserve">                        245</w:t>
      </w:r>
    </w:p>
    <w:p w14:paraId="13FCFF09" w14:textId="12124FFA" w:rsidR="003C5FAD" w:rsidRDefault="00014B4E" w:rsidP="000D064D">
      <w:pPr>
        <w:ind w:left="720"/>
        <w:rPr>
          <w:rFonts w:ascii="Times New Roman" w:hAnsi="Times New Roman" w:cs="Times New Roman"/>
          <w:sz w:val="36"/>
          <w:szCs w:val="36"/>
          <w:lang w:val="en-US"/>
        </w:rPr>
      </w:pPr>
      <w:r>
        <w:rPr>
          <w:rFonts w:ascii="Times New Roman" w:hAnsi="Times New Roman" w:cs="Times New Roman"/>
          <w:sz w:val="36"/>
          <w:szCs w:val="36"/>
          <w:lang w:val="en-US"/>
        </w:rPr>
        <w:lastRenderedPageBreak/>
        <w:t xml:space="preserve">                                                                                              </w:t>
      </w:r>
    </w:p>
    <w:p w14:paraId="3E779521" w14:textId="41AFDB44" w:rsidR="003C5FAD" w:rsidRPr="008E0E7C" w:rsidRDefault="008E0E7C" w:rsidP="000D064D">
      <w:pPr>
        <w:ind w:left="720"/>
        <w:rPr>
          <w:rFonts w:ascii="Times New Roman" w:hAnsi="Times New Roman" w:cs="Times New Roman"/>
          <w:b/>
          <w:bCs/>
          <w:sz w:val="36"/>
          <w:szCs w:val="36"/>
          <w:lang w:val="en-US"/>
        </w:rPr>
      </w:pPr>
      <w:r w:rsidRPr="008E0E7C">
        <w:rPr>
          <w:rFonts w:ascii="Times New Roman" w:hAnsi="Times New Roman" w:cs="Times New Roman"/>
          <w:b/>
          <w:bCs/>
          <w:sz w:val="36"/>
          <w:szCs w:val="36"/>
          <w:lang w:val="en-US"/>
        </w:rPr>
        <w:t xml:space="preserve">         </w:t>
      </w:r>
      <w:r w:rsidR="00DA6E12" w:rsidRPr="008E0E7C">
        <w:rPr>
          <w:rFonts w:ascii="Times New Roman" w:hAnsi="Times New Roman" w:cs="Times New Roman"/>
          <w:b/>
          <w:bCs/>
          <w:sz w:val="36"/>
          <w:szCs w:val="36"/>
          <w:lang w:val="en-US"/>
        </w:rPr>
        <w:t>Intraesophageal pH-monitoring</w:t>
      </w:r>
    </w:p>
    <w:p w14:paraId="64937E29" w14:textId="77777777" w:rsidR="00262133" w:rsidRPr="00262133" w:rsidRDefault="00262133">
      <w:pPr>
        <w:numPr>
          <w:ilvl w:val="0"/>
          <w:numId w:val="428"/>
        </w:numPr>
        <w:rPr>
          <w:rFonts w:ascii="Times New Roman" w:hAnsi="Times New Roman" w:cs="Times New Roman"/>
          <w:sz w:val="36"/>
          <w:szCs w:val="36"/>
        </w:rPr>
      </w:pPr>
      <w:r w:rsidRPr="00262133">
        <w:rPr>
          <w:rFonts w:ascii="Times New Roman" w:hAnsi="Times New Roman" w:cs="Times New Roman"/>
          <w:sz w:val="36"/>
          <w:szCs w:val="36"/>
          <w:lang w:val="en-US"/>
        </w:rPr>
        <w:t xml:space="preserve">It is the gold standard for diagnosis of </w:t>
      </w:r>
      <w:r w:rsidRPr="00262133">
        <w:rPr>
          <w:rFonts w:ascii="Times New Roman" w:hAnsi="Times New Roman" w:cs="Times New Roman"/>
          <w:b/>
          <w:bCs/>
          <w:sz w:val="36"/>
          <w:szCs w:val="36"/>
          <w:lang w:val="en-US"/>
        </w:rPr>
        <w:t>GERD,</w:t>
      </w:r>
      <w:r w:rsidRPr="00262133">
        <w:rPr>
          <w:rFonts w:ascii="Times New Roman" w:hAnsi="Times New Roman" w:cs="Times New Roman"/>
          <w:sz w:val="36"/>
          <w:szCs w:val="36"/>
          <w:lang w:val="en-US"/>
        </w:rPr>
        <w:t xml:space="preserve"> </w:t>
      </w:r>
      <w:r w:rsidRPr="00262133">
        <w:rPr>
          <w:rFonts w:ascii="Times New Roman" w:hAnsi="Times New Roman" w:cs="Times New Roman"/>
          <w:b/>
          <w:bCs/>
          <w:sz w:val="36"/>
          <w:szCs w:val="36"/>
          <w:lang w:val="en-US"/>
        </w:rPr>
        <w:t>gastro-esophageal reflux disease</w:t>
      </w:r>
    </w:p>
    <w:p w14:paraId="095BCBDB" w14:textId="77777777" w:rsidR="00262133" w:rsidRPr="00262133" w:rsidRDefault="00262133">
      <w:pPr>
        <w:numPr>
          <w:ilvl w:val="0"/>
          <w:numId w:val="428"/>
        </w:numPr>
        <w:rPr>
          <w:rFonts w:ascii="Times New Roman" w:hAnsi="Times New Roman" w:cs="Times New Roman"/>
          <w:sz w:val="36"/>
          <w:szCs w:val="36"/>
        </w:rPr>
      </w:pPr>
      <w:r w:rsidRPr="00262133">
        <w:rPr>
          <w:rFonts w:ascii="Times New Roman" w:hAnsi="Times New Roman" w:cs="Times New Roman"/>
          <w:sz w:val="36"/>
          <w:szCs w:val="36"/>
          <w:lang w:val="en-US"/>
        </w:rPr>
        <w:t>The modern probes are thin, 2-2,5mm</w:t>
      </w:r>
      <w:r w:rsidRPr="00262133">
        <w:rPr>
          <w:rFonts w:ascii="Times New Roman" w:hAnsi="Times New Roman" w:cs="Times New Roman"/>
          <w:sz w:val="36"/>
          <w:szCs w:val="36"/>
        </w:rPr>
        <w:t xml:space="preserve"> </w:t>
      </w:r>
      <w:r w:rsidRPr="00262133">
        <w:rPr>
          <w:rFonts w:ascii="Times New Roman" w:hAnsi="Times New Roman" w:cs="Times New Roman"/>
          <w:sz w:val="36"/>
          <w:szCs w:val="36"/>
          <w:lang w:val="en-US"/>
        </w:rPr>
        <w:t>in diameter, the test is comfortable for the patient</w:t>
      </w:r>
    </w:p>
    <w:p w14:paraId="21A845AF" w14:textId="5A81FDCD" w:rsidR="00262133" w:rsidRPr="00262133" w:rsidRDefault="00262133">
      <w:pPr>
        <w:numPr>
          <w:ilvl w:val="0"/>
          <w:numId w:val="428"/>
        </w:numPr>
        <w:rPr>
          <w:rFonts w:ascii="Times New Roman" w:hAnsi="Times New Roman" w:cs="Times New Roman"/>
          <w:sz w:val="36"/>
          <w:szCs w:val="36"/>
        </w:rPr>
      </w:pPr>
      <w:r w:rsidRPr="00262133">
        <w:rPr>
          <w:rFonts w:ascii="Times New Roman" w:hAnsi="Times New Roman" w:cs="Times New Roman"/>
          <w:sz w:val="36"/>
          <w:szCs w:val="36"/>
          <w:lang w:val="en-US"/>
        </w:rPr>
        <w:t xml:space="preserve">The probe and electrodes </w:t>
      </w:r>
      <w:r w:rsidR="000851C8">
        <w:rPr>
          <w:rFonts w:ascii="Times New Roman" w:hAnsi="Times New Roman" w:cs="Times New Roman"/>
          <w:sz w:val="36"/>
          <w:szCs w:val="36"/>
          <w:lang w:val="en-US"/>
        </w:rPr>
        <w:t>relate to</w:t>
      </w:r>
      <w:r w:rsidRPr="00262133">
        <w:rPr>
          <w:rFonts w:ascii="Times New Roman" w:hAnsi="Times New Roman" w:cs="Times New Roman"/>
          <w:sz w:val="36"/>
          <w:szCs w:val="36"/>
          <w:lang w:val="en-US"/>
        </w:rPr>
        <w:t xml:space="preserve"> PC</w:t>
      </w:r>
    </w:p>
    <w:p w14:paraId="4F861C18" w14:textId="77777777" w:rsidR="00262133" w:rsidRPr="00262133" w:rsidRDefault="00262133">
      <w:pPr>
        <w:numPr>
          <w:ilvl w:val="0"/>
          <w:numId w:val="428"/>
        </w:numPr>
        <w:rPr>
          <w:rFonts w:ascii="Times New Roman" w:hAnsi="Times New Roman" w:cs="Times New Roman"/>
          <w:sz w:val="36"/>
          <w:szCs w:val="36"/>
        </w:rPr>
      </w:pPr>
      <w:r w:rsidRPr="00262133">
        <w:rPr>
          <w:rFonts w:ascii="Times New Roman" w:hAnsi="Times New Roman" w:cs="Times New Roman"/>
          <w:b/>
          <w:bCs/>
          <w:i/>
          <w:iCs/>
          <w:sz w:val="36"/>
          <w:szCs w:val="36"/>
          <w:lang w:val="en-US"/>
        </w:rPr>
        <w:t>Answer №1</w:t>
      </w:r>
      <w:r w:rsidRPr="00262133">
        <w:rPr>
          <w:rFonts w:ascii="Times New Roman" w:hAnsi="Times New Roman" w:cs="Times New Roman"/>
          <w:sz w:val="36"/>
          <w:szCs w:val="36"/>
          <w:lang w:val="en-US"/>
        </w:rPr>
        <w:t>- are the symptoms (burnt, cough) caused by pathological reflux of gastric juice from stomach to esophagus</w:t>
      </w:r>
    </w:p>
    <w:p w14:paraId="66F0B688" w14:textId="77777777" w:rsidR="00262133" w:rsidRPr="00262133" w:rsidRDefault="00262133">
      <w:pPr>
        <w:numPr>
          <w:ilvl w:val="0"/>
          <w:numId w:val="428"/>
        </w:numPr>
        <w:rPr>
          <w:rFonts w:ascii="Times New Roman" w:hAnsi="Times New Roman" w:cs="Times New Roman"/>
          <w:sz w:val="36"/>
          <w:szCs w:val="36"/>
        </w:rPr>
      </w:pPr>
      <w:r w:rsidRPr="00262133">
        <w:rPr>
          <w:rFonts w:ascii="Times New Roman" w:hAnsi="Times New Roman" w:cs="Times New Roman"/>
          <w:b/>
          <w:bCs/>
          <w:i/>
          <w:iCs/>
          <w:sz w:val="36"/>
          <w:szCs w:val="36"/>
          <w:lang w:val="en-US"/>
        </w:rPr>
        <w:t>Answer №2</w:t>
      </w:r>
      <w:r w:rsidRPr="00262133">
        <w:rPr>
          <w:rFonts w:ascii="Times New Roman" w:hAnsi="Times New Roman" w:cs="Times New Roman"/>
          <w:sz w:val="36"/>
          <w:szCs w:val="36"/>
          <w:lang w:val="en-US"/>
        </w:rPr>
        <w:t xml:space="preserve"> - after a proper treatment, is the reflux still present or not</w:t>
      </w:r>
    </w:p>
    <w:p w14:paraId="131D2423" w14:textId="6B12B245" w:rsidR="00262133" w:rsidRPr="00262133" w:rsidRDefault="00262133" w:rsidP="00262133">
      <w:pPr>
        <w:ind w:left="720"/>
        <w:rPr>
          <w:rFonts w:ascii="Times New Roman" w:hAnsi="Times New Roman" w:cs="Times New Roman"/>
          <w:sz w:val="36"/>
          <w:szCs w:val="36"/>
        </w:rPr>
      </w:pPr>
      <w:r w:rsidRPr="00262133">
        <w:rPr>
          <w:rFonts w:ascii="Times New Roman" w:hAnsi="Times New Roman" w:cs="Times New Roman"/>
          <w:b/>
          <w:bCs/>
          <w:i/>
          <w:iCs/>
          <w:sz w:val="36"/>
          <w:szCs w:val="36"/>
          <w:lang w:val="en-US"/>
        </w:rPr>
        <w:t>48-hours</w:t>
      </w:r>
      <w:r w:rsidRPr="00262133">
        <w:rPr>
          <w:rFonts w:ascii="Times New Roman" w:hAnsi="Times New Roman" w:cs="Times New Roman"/>
          <w:sz w:val="36"/>
          <w:szCs w:val="36"/>
          <w:lang w:val="en-US"/>
        </w:rPr>
        <w:t xml:space="preserve"> esophageal pH-monitoring (capsula Bravo)</w:t>
      </w:r>
    </w:p>
    <w:p w14:paraId="3C1C65FE" w14:textId="2007616E" w:rsidR="00B65ECD" w:rsidRPr="00B65ECD" w:rsidRDefault="00B65ECD">
      <w:pPr>
        <w:numPr>
          <w:ilvl w:val="0"/>
          <w:numId w:val="429"/>
        </w:numPr>
        <w:rPr>
          <w:rFonts w:ascii="Times New Roman" w:hAnsi="Times New Roman" w:cs="Times New Roman"/>
          <w:sz w:val="36"/>
          <w:szCs w:val="36"/>
        </w:rPr>
      </w:pPr>
      <w:r w:rsidRPr="00B65ECD">
        <w:rPr>
          <w:rFonts w:ascii="Times New Roman" w:hAnsi="Times New Roman" w:cs="Times New Roman"/>
          <w:sz w:val="36"/>
          <w:szCs w:val="36"/>
          <w:lang w:val="en-US"/>
        </w:rPr>
        <w:t xml:space="preserve">It is the first </w:t>
      </w:r>
      <w:r w:rsidR="00C26FA0">
        <w:rPr>
          <w:rFonts w:ascii="Times New Roman" w:hAnsi="Times New Roman" w:cs="Times New Roman"/>
          <w:sz w:val="36"/>
          <w:szCs w:val="36"/>
          <w:lang w:val="en-US"/>
        </w:rPr>
        <w:t xml:space="preserve">method </w:t>
      </w:r>
      <w:r w:rsidRPr="00B65ECD">
        <w:rPr>
          <w:rFonts w:ascii="Times New Roman" w:hAnsi="Times New Roman" w:cs="Times New Roman"/>
          <w:sz w:val="36"/>
          <w:szCs w:val="36"/>
          <w:lang w:val="en-US"/>
        </w:rPr>
        <w:t xml:space="preserve">in the world </w:t>
      </w:r>
      <w:r w:rsidR="00C26FA0">
        <w:rPr>
          <w:rFonts w:ascii="Times New Roman" w:hAnsi="Times New Roman" w:cs="Times New Roman"/>
          <w:sz w:val="36"/>
          <w:szCs w:val="36"/>
          <w:lang w:val="en-US"/>
        </w:rPr>
        <w:t>that</w:t>
      </w:r>
      <w:r w:rsidRPr="00B65ECD">
        <w:rPr>
          <w:rFonts w:ascii="Times New Roman" w:hAnsi="Times New Roman" w:cs="Times New Roman"/>
          <w:sz w:val="36"/>
          <w:szCs w:val="36"/>
          <w:lang w:val="en-US"/>
        </w:rPr>
        <w:t xml:space="preserve"> allows </w:t>
      </w:r>
      <w:r w:rsidR="000851C8">
        <w:rPr>
          <w:rFonts w:ascii="Times New Roman" w:hAnsi="Times New Roman" w:cs="Times New Roman"/>
          <w:sz w:val="36"/>
          <w:szCs w:val="36"/>
          <w:lang w:val="en-US"/>
        </w:rPr>
        <w:t xml:space="preserve">you </w:t>
      </w:r>
      <w:r w:rsidRPr="00B65ECD">
        <w:rPr>
          <w:rFonts w:ascii="Times New Roman" w:hAnsi="Times New Roman" w:cs="Times New Roman"/>
          <w:sz w:val="36"/>
          <w:szCs w:val="36"/>
          <w:lang w:val="en-US"/>
        </w:rPr>
        <w:t xml:space="preserve">to check pH in esophagus </w:t>
      </w:r>
      <w:r w:rsidRPr="00B65ECD">
        <w:rPr>
          <w:rFonts w:ascii="Times New Roman" w:hAnsi="Times New Roman" w:cs="Times New Roman"/>
          <w:b/>
          <w:bCs/>
          <w:sz w:val="36"/>
          <w:szCs w:val="36"/>
          <w:lang w:val="en-US"/>
        </w:rPr>
        <w:t>without</w:t>
      </w:r>
      <w:r w:rsidRPr="00B65ECD">
        <w:rPr>
          <w:rFonts w:ascii="Times New Roman" w:hAnsi="Times New Roman" w:cs="Times New Roman"/>
          <w:sz w:val="36"/>
          <w:szCs w:val="36"/>
          <w:lang w:val="en-US"/>
        </w:rPr>
        <w:t xml:space="preserve"> </w:t>
      </w:r>
      <w:r w:rsidRPr="00B65ECD">
        <w:rPr>
          <w:rFonts w:ascii="Times New Roman" w:hAnsi="Times New Roman" w:cs="Times New Roman"/>
          <w:b/>
          <w:bCs/>
          <w:sz w:val="36"/>
          <w:szCs w:val="36"/>
          <w:lang w:val="en-US"/>
        </w:rPr>
        <w:t>probe</w:t>
      </w:r>
      <w:r w:rsidRPr="00B65ECD">
        <w:rPr>
          <w:rFonts w:ascii="Times New Roman" w:hAnsi="Times New Roman" w:cs="Times New Roman"/>
          <w:sz w:val="36"/>
          <w:szCs w:val="36"/>
          <w:lang w:val="en-US"/>
        </w:rPr>
        <w:t xml:space="preserve"> </w:t>
      </w:r>
    </w:p>
    <w:p w14:paraId="28819BF0" w14:textId="77777777" w:rsidR="00B65ECD" w:rsidRPr="00B65ECD" w:rsidRDefault="00B65ECD">
      <w:pPr>
        <w:numPr>
          <w:ilvl w:val="0"/>
          <w:numId w:val="429"/>
        </w:numPr>
        <w:rPr>
          <w:rFonts w:ascii="Times New Roman" w:hAnsi="Times New Roman" w:cs="Times New Roman"/>
          <w:sz w:val="36"/>
          <w:szCs w:val="36"/>
        </w:rPr>
      </w:pPr>
      <w:r w:rsidRPr="00B65ECD">
        <w:rPr>
          <w:rFonts w:ascii="Times New Roman" w:hAnsi="Times New Roman" w:cs="Times New Roman"/>
          <w:sz w:val="36"/>
          <w:szCs w:val="36"/>
          <w:lang w:val="en-US"/>
        </w:rPr>
        <w:t>Capsula Bravo contains radio transmitter</w:t>
      </w:r>
    </w:p>
    <w:p w14:paraId="0F4817CA" w14:textId="77777777" w:rsidR="00B65ECD" w:rsidRPr="00B65ECD" w:rsidRDefault="00B65ECD">
      <w:pPr>
        <w:numPr>
          <w:ilvl w:val="0"/>
          <w:numId w:val="429"/>
        </w:numPr>
        <w:rPr>
          <w:rFonts w:ascii="Times New Roman" w:hAnsi="Times New Roman" w:cs="Times New Roman"/>
          <w:sz w:val="36"/>
          <w:szCs w:val="36"/>
        </w:rPr>
      </w:pPr>
      <w:r w:rsidRPr="00B65ECD">
        <w:rPr>
          <w:rFonts w:ascii="Times New Roman" w:hAnsi="Times New Roman" w:cs="Times New Roman"/>
          <w:sz w:val="36"/>
          <w:szCs w:val="36"/>
          <w:lang w:val="en-US"/>
        </w:rPr>
        <w:t>Capsula is set in esophagus</w:t>
      </w:r>
    </w:p>
    <w:p w14:paraId="5BC54C70" w14:textId="77777777" w:rsidR="00B65ECD" w:rsidRPr="00B65ECD" w:rsidRDefault="00B65ECD">
      <w:pPr>
        <w:numPr>
          <w:ilvl w:val="0"/>
          <w:numId w:val="429"/>
        </w:numPr>
        <w:rPr>
          <w:rFonts w:ascii="Times New Roman" w:hAnsi="Times New Roman" w:cs="Times New Roman"/>
          <w:sz w:val="36"/>
          <w:szCs w:val="36"/>
        </w:rPr>
      </w:pPr>
      <w:r w:rsidRPr="00B65ECD">
        <w:rPr>
          <w:rFonts w:ascii="Times New Roman" w:hAnsi="Times New Roman" w:cs="Times New Roman"/>
          <w:sz w:val="36"/>
          <w:szCs w:val="36"/>
          <w:lang w:val="en-US"/>
        </w:rPr>
        <w:t>The patient’s life is usual</w:t>
      </w:r>
    </w:p>
    <w:p w14:paraId="3B125D66" w14:textId="17E3CED1" w:rsidR="00B65ECD" w:rsidRPr="00B65ECD" w:rsidRDefault="00B65ECD">
      <w:pPr>
        <w:numPr>
          <w:ilvl w:val="0"/>
          <w:numId w:val="429"/>
        </w:numPr>
        <w:rPr>
          <w:rFonts w:ascii="Times New Roman" w:hAnsi="Times New Roman" w:cs="Times New Roman"/>
          <w:sz w:val="36"/>
          <w:szCs w:val="36"/>
        </w:rPr>
      </w:pPr>
      <w:r w:rsidRPr="00B65ECD">
        <w:rPr>
          <w:rFonts w:ascii="Times New Roman" w:hAnsi="Times New Roman" w:cs="Times New Roman"/>
          <w:sz w:val="36"/>
          <w:szCs w:val="36"/>
          <w:lang w:val="en-US"/>
        </w:rPr>
        <w:t xml:space="preserve">Monitoring lasts 48 hours or more, </w:t>
      </w:r>
      <w:r w:rsidRPr="00B65ECD">
        <w:rPr>
          <w:rFonts w:ascii="Times New Roman" w:hAnsi="Times New Roman" w:cs="Times New Roman"/>
          <w:b/>
          <w:bCs/>
          <w:i/>
          <w:iCs/>
          <w:sz w:val="36"/>
          <w:szCs w:val="36"/>
          <w:lang w:val="en-US"/>
        </w:rPr>
        <w:t>till 7 days</w:t>
      </w:r>
    </w:p>
    <w:p w14:paraId="4A95DD6F" w14:textId="77777777" w:rsidR="00B65ECD" w:rsidRPr="00B65ECD" w:rsidRDefault="00B65ECD">
      <w:pPr>
        <w:numPr>
          <w:ilvl w:val="0"/>
          <w:numId w:val="429"/>
        </w:numPr>
        <w:rPr>
          <w:rFonts w:ascii="Times New Roman" w:hAnsi="Times New Roman" w:cs="Times New Roman"/>
          <w:sz w:val="36"/>
          <w:szCs w:val="36"/>
        </w:rPr>
      </w:pPr>
      <w:r w:rsidRPr="00B65ECD">
        <w:rPr>
          <w:rFonts w:ascii="Times New Roman" w:hAnsi="Times New Roman" w:cs="Times New Roman"/>
          <w:sz w:val="36"/>
          <w:szCs w:val="36"/>
          <w:lang w:val="en-US"/>
        </w:rPr>
        <w:t xml:space="preserve"> Capsula dislocates and removes itself through gastro-intestinal tract, naturally </w:t>
      </w:r>
    </w:p>
    <w:p w14:paraId="2E283F3B" w14:textId="4A769BC2" w:rsidR="00A874FB" w:rsidRDefault="00B65ECD" w:rsidP="00CF0EFB">
      <w:pPr>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Pr="00B65ECD">
        <w:rPr>
          <w:rFonts w:ascii="Times New Roman" w:hAnsi="Times New Roman" w:cs="Times New Roman"/>
          <w:sz w:val="36"/>
          <w:szCs w:val="36"/>
          <w:lang w:val="en-US"/>
        </w:rPr>
        <w:t xml:space="preserve">Intraesophageal </w:t>
      </w:r>
      <w:r w:rsidRPr="00B65ECD">
        <w:rPr>
          <w:rFonts w:ascii="Times New Roman" w:hAnsi="Times New Roman" w:cs="Times New Roman"/>
          <w:b/>
          <w:bCs/>
          <w:i/>
          <w:iCs/>
          <w:sz w:val="36"/>
          <w:szCs w:val="36"/>
          <w:lang w:val="en-US"/>
        </w:rPr>
        <w:t>pH-impedance-monitoring</w:t>
      </w:r>
    </w:p>
    <w:p w14:paraId="410B2FE4" w14:textId="77777777" w:rsidR="003A3CFC" w:rsidRPr="003A3CFC" w:rsidRDefault="003A3CFC">
      <w:pPr>
        <w:numPr>
          <w:ilvl w:val="0"/>
          <w:numId w:val="430"/>
        </w:numPr>
        <w:rPr>
          <w:rFonts w:ascii="Times New Roman" w:hAnsi="Times New Roman" w:cs="Times New Roman"/>
          <w:sz w:val="36"/>
          <w:szCs w:val="36"/>
        </w:rPr>
      </w:pPr>
      <w:r w:rsidRPr="003A3CFC">
        <w:rPr>
          <w:rFonts w:ascii="Times New Roman" w:hAnsi="Times New Roman" w:cs="Times New Roman"/>
          <w:sz w:val="36"/>
          <w:szCs w:val="36"/>
          <w:lang w:val="en-US"/>
        </w:rPr>
        <w:t xml:space="preserve">The point of method – registration of changes of </w:t>
      </w:r>
      <w:r w:rsidRPr="003A3CFC">
        <w:rPr>
          <w:rFonts w:ascii="Times New Roman" w:hAnsi="Times New Roman" w:cs="Times New Roman"/>
          <w:i/>
          <w:iCs/>
          <w:sz w:val="36"/>
          <w:szCs w:val="36"/>
          <w:u w:val="single"/>
          <w:lang w:val="en-US"/>
        </w:rPr>
        <w:t xml:space="preserve">electric resistance </w:t>
      </w:r>
      <w:r w:rsidRPr="003A3CFC">
        <w:rPr>
          <w:rFonts w:ascii="Times New Roman" w:hAnsi="Times New Roman" w:cs="Times New Roman"/>
          <w:sz w:val="36"/>
          <w:szCs w:val="36"/>
          <w:lang w:val="en-US"/>
        </w:rPr>
        <w:t>in esophagus</w:t>
      </w:r>
    </w:p>
    <w:p w14:paraId="65390F33" w14:textId="77777777" w:rsidR="003A3CFC" w:rsidRPr="003A3CFC" w:rsidRDefault="003A3CFC">
      <w:pPr>
        <w:numPr>
          <w:ilvl w:val="0"/>
          <w:numId w:val="430"/>
        </w:numPr>
        <w:rPr>
          <w:rFonts w:ascii="Times New Roman" w:hAnsi="Times New Roman" w:cs="Times New Roman"/>
          <w:sz w:val="36"/>
          <w:szCs w:val="36"/>
        </w:rPr>
      </w:pPr>
      <w:proofErr w:type="gramStart"/>
      <w:r w:rsidRPr="003A3CFC">
        <w:rPr>
          <w:rFonts w:ascii="Times New Roman" w:hAnsi="Times New Roman" w:cs="Times New Roman"/>
          <w:sz w:val="36"/>
          <w:szCs w:val="36"/>
          <w:lang w:val="en-US"/>
        </w:rPr>
        <w:t>Both,</w:t>
      </w:r>
      <w:proofErr w:type="gramEnd"/>
      <w:r w:rsidRPr="003A3CFC">
        <w:rPr>
          <w:rFonts w:ascii="Times New Roman" w:hAnsi="Times New Roman" w:cs="Times New Roman"/>
          <w:sz w:val="36"/>
          <w:szCs w:val="36"/>
          <w:lang w:val="en-US"/>
        </w:rPr>
        <w:t xml:space="preserve"> the </w:t>
      </w:r>
      <w:r w:rsidRPr="003A3CFC">
        <w:rPr>
          <w:rFonts w:ascii="Times New Roman" w:hAnsi="Times New Roman" w:cs="Times New Roman"/>
          <w:sz w:val="36"/>
          <w:szCs w:val="36"/>
          <w:u w:val="single"/>
          <w:lang w:val="en-US"/>
        </w:rPr>
        <w:t>sour</w:t>
      </w:r>
      <w:r w:rsidRPr="003A3CFC">
        <w:rPr>
          <w:rFonts w:ascii="Times New Roman" w:hAnsi="Times New Roman" w:cs="Times New Roman"/>
          <w:sz w:val="36"/>
          <w:szCs w:val="36"/>
          <w:lang w:val="en-US"/>
        </w:rPr>
        <w:t xml:space="preserve"> and </w:t>
      </w:r>
      <w:r w:rsidRPr="003A3CFC">
        <w:rPr>
          <w:rFonts w:ascii="Times New Roman" w:hAnsi="Times New Roman" w:cs="Times New Roman"/>
          <w:sz w:val="36"/>
          <w:szCs w:val="36"/>
          <w:u w:val="single"/>
          <w:lang w:val="en-US"/>
        </w:rPr>
        <w:t>basic</w:t>
      </w:r>
      <w:r w:rsidRPr="003A3CFC">
        <w:rPr>
          <w:rFonts w:ascii="Times New Roman" w:hAnsi="Times New Roman" w:cs="Times New Roman"/>
          <w:sz w:val="36"/>
          <w:szCs w:val="36"/>
          <w:lang w:val="en-US"/>
        </w:rPr>
        <w:t xml:space="preserve"> refluxes can be registered</w:t>
      </w:r>
    </w:p>
    <w:p w14:paraId="5908FB68" w14:textId="51653416" w:rsidR="003A3CFC" w:rsidRPr="00C4188B" w:rsidRDefault="003A3CFC">
      <w:pPr>
        <w:numPr>
          <w:ilvl w:val="0"/>
          <w:numId w:val="430"/>
        </w:numPr>
        <w:rPr>
          <w:rFonts w:ascii="Times New Roman" w:hAnsi="Times New Roman" w:cs="Times New Roman"/>
          <w:sz w:val="36"/>
          <w:szCs w:val="36"/>
        </w:rPr>
      </w:pPr>
      <w:r w:rsidRPr="003A3CFC">
        <w:rPr>
          <w:rFonts w:ascii="Times New Roman" w:hAnsi="Times New Roman" w:cs="Times New Roman"/>
          <w:sz w:val="36"/>
          <w:szCs w:val="36"/>
          <w:lang w:val="en-US"/>
        </w:rPr>
        <w:t xml:space="preserve">The best method to diagnose </w:t>
      </w:r>
      <w:r w:rsidRPr="003A3CFC">
        <w:rPr>
          <w:rFonts w:ascii="Times New Roman" w:hAnsi="Times New Roman" w:cs="Times New Roman"/>
          <w:b/>
          <w:bCs/>
          <w:sz w:val="36"/>
          <w:szCs w:val="36"/>
          <w:lang w:val="en-US"/>
        </w:rPr>
        <w:t>GERD,</w:t>
      </w:r>
      <w:r w:rsidRPr="003A3CFC">
        <w:rPr>
          <w:rFonts w:ascii="Times New Roman" w:hAnsi="Times New Roman" w:cs="Times New Roman"/>
          <w:sz w:val="36"/>
          <w:szCs w:val="36"/>
          <w:lang w:val="en-US"/>
        </w:rPr>
        <w:t xml:space="preserve"> </w:t>
      </w:r>
      <w:r w:rsidRPr="003A3CFC">
        <w:rPr>
          <w:rFonts w:ascii="Times New Roman" w:hAnsi="Times New Roman" w:cs="Times New Roman"/>
          <w:b/>
          <w:bCs/>
          <w:sz w:val="36"/>
          <w:szCs w:val="36"/>
          <w:lang w:val="en-US"/>
        </w:rPr>
        <w:t>gastro-esophageal reflux disease</w:t>
      </w:r>
      <w:r w:rsidR="00C4188B">
        <w:rPr>
          <w:rFonts w:ascii="Times New Roman" w:hAnsi="Times New Roman" w:cs="Times New Roman"/>
          <w:b/>
          <w:bCs/>
          <w:sz w:val="36"/>
          <w:szCs w:val="36"/>
          <w:lang w:val="en-US"/>
        </w:rPr>
        <w:t xml:space="preserve">                                                                </w:t>
      </w:r>
      <w:r w:rsidR="00C4188B" w:rsidRPr="00C4188B">
        <w:rPr>
          <w:rFonts w:ascii="Times New Roman" w:hAnsi="Times New Roman" w:cs="Times New Roman"/>
          <w:sz w:val="36"/>
          <w:szCs w:val="36"/>
          <w:lang w:val="en-US"/>
        </w:rPr>
        <w:t>246</w:t>
      </w:r>
    </w:p>
    <w:p w14:paraId="01DEB285" w14:textId="77777777" w:rsidR="008329EE" w:rsidRDefault="003A3CFC" w:rsidP="00CF0EFB">
      <w:pPr>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7DF013C1" w14:textId="146487B8" w:rsidR="008329EE" w:rsidRDefault="00014B4E" w:rsidP="00CF0EFB">
      <w:pPr>
        <w:rPr>
          <w:rFonts w:ascii="Times New Roman" w:hAnsi="Times New Roman" w:cs="Times New Roman"/>
          <w:sz w:val="36"/>
          <w:szCs w:val="36"/>
          <w:lang w:val="en-US"/>
        </w:rPr>
      </w:pPr>
      <w:r>
        <w:rPr>
          <w:rFonts w:ascii="Times New Roman" w:hAnsi="Times New Roman" w:cs="Times New Roman"/>
          <w:sz w:val="36"/>
          <w:szCs w:val="36"/>
          <w:lang w:val="en-US"/>
        </w:rPr>
        <w:lastRenderedPageBreak/>
        <w:t xml:space="preserve">                                                                                                     </w:t>
      </w:r>
    </w:p>
    <w:p w14:paraId="302A5B1B" w14:textId="4B61AAB1" w:rsidR="003A3CFC" w:rsidRPr="008E0E7C" w:rsidRDefault="008329EE" w:rsidP="00CF0EFB">
      <w:pPr>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003A3CFC" w:rsidRPr="008E0E7C">
        <w:rPr>
          <w:rFonts w:ascii="Times New Roman" w:hAnsi="Times New Roman" w:cs="Times New Roman"/>
          <w:b/>
          <w:bCs/>
          <w:sz w:val="36"/>
          <w:szCs w:val="36"/>
          <w:lang w:val="en-US"/>
        </w:rPr>
        <w:t xml:space="preserve">24-hours </w:t>
      </w:r>
      <w:proofErr w:type="spellStart"/>
      <w:r w:rsidR="003A3CFC" w:rsidRPr="008E0E7C">
        <w:rPr>
          <w:rFonts w:ascii="Times New Roman" w:hAnsi="Times New Roman" w:cs="Times New Roman"/>
          <w:b/>
          <w:bCs/>
          <w:sz w:val="36"/>
          <w:szCs w:val="36"/>
          <w:lang w:val="en-US"/>
        </w:rPr>
        <w:t>bilimetry</w:t>
      </w:r>
      <w:proofErr w:type="spellEnd"/>
    </w:p>
    <w:p w14:paraId="0919D380" w14:textId="77777777" w:rsidR="00572E0C" w:rsidRPr="00572E0C" w:rsidRDefault="00572E0C">
      <w:pPr>
        <w:numPr>
          <w:ilvl w:val="0"/>
          <w:numId w:val="431"/>
        </w:numPr>
        <w:rPr>
          <w:rFonts w:ascii="Times New Roman" w:hAnsi="Times New Roman" w:cs="Times New Roman"/>
          <w:sz w:val="36"/>
          <w:szCs w:val="36"/>
        </w:rPr>
      </w:pPr>
      <w:r w:rsidRPr="00572E0C">
        <w:rPr>
          <w:rFonts w:ascii="Times New Roman" w:hAnsi="Times New Roman" w:cs="Times New Roman"/>
          <w:sz w:val="36"/>
          <w:szCs w:val="36"/>
          <w:lang w:val="en-US"/>
        </w:rPr>
        <w:t xml:space="preserve">Registration of </w:t>
      </w:r>
      <w:r w:rsidRPr="00572E0C">
        <w:rPr>
          <w:rFonts w:ascii="Times New Roman" w:hAnsi="Times New Roman" w:cs="Times New Roman"/>
          <w:b/>
          <w:bCs/>
          <w:sz w:val="36"/>
          <w:szCs w:val="36"/>
          <w:lang w:val="en-US"/>
        </w:rPr>
        <w:t>pressure</w:t>
      </w:r>
      <w:r w:rsidRPr="00572E0C">
        <w:rPr>
          <w:rFonts w:ascii="Times New Roman" w:hAnsi="Times New Roman" w:cs="Times New Roman"/>
          <w:sz w:val="36"/>
          <w:szCs w:val="36"/>
          <w:lang w:val="en-US"/>
        </w:rPr>
        <w:t xml:space="preserve"> in inferior esophageal sphincter </w:t>
      </w:r>
    </w:p>
    <w:p w14:paraId="3ED38DFF" w14:textId="77777777" w:rsidR="00572E0C" w:rsidRPr="00572E0C" w:rsidRDefault="00572E0C">
      <w:pPr>
        <w:numPr>
          <w:ilvl w:val="0"/>
          <w:numId w:val="431"/>
        </w:numPr>
        <w:rPr>
          <w:rFonts w:ascii="Times New Roman" w:hAnsi="Times New Roman" w:cs="Times New Roman"/>
          <w:sz w:val="36"/>
          <w:szCs w:val="36"/>
        </w:rPr>
      </w:pPr>
      <w:r w:rsidRPr="00572E0C">
        <w:rPr>
          <w:rFonts w:ascii="Times New Roman" w:hAnsi="Times New Roman" w:cs="Times New Roman"/>
          <w:sz w:val="36"/>
          <w:szCs w:val="36"/>
          <w:lang w:val="en-US"/>
        </w:rPr>
        <w:t>Useful at treatment of GERD without good result</w:t>
      </w:r>
    </w:p>
    <w:p w14:paraId="54FB47D4" w14:textId="52FC8E2D" w:rsidR="00572E0C" w:rsidRPr="00572E0C" w:rsidRDefault="00572E0C">
      <w:pPr>
        <w:numPr>
          <w:ilvl w:val="0"/>
          <w:numId w:val="431"/>
        </w:numPr>
        <w:rPr>
          <w:rFonts w:ascii="Times New Roman" w:hAnsi="Times New Roman" w:cs="Times New Roman"/>
          <w:sz w:val="36"/>
          <w:szCs w:val="36"/>
        </w:rPr>
      </w:pPr>
      <w:r w:rsidRPr="00572E0C">
        <w:rPr>
          <w:rFonts w:ascii="Times New Roman" w:hAnsi="Times New Roman" w:cs="Times New Roman"/>
          <w:sz w:val="36"/>
          <w:szCs w:val="36"/>
          <w:lang w:val="en-US"/>
        </w:rPr>
        <w:t>Before set</w:t>
      </w:r>
      <w:r w:rsidR="008329EE">
        <w:rPr>
          <w:rFonts w:ascii="Times New Roman" w:hAnsi="Times New Roman" w:cs="Times New Roman"/>
          <w:sz w:val="36"/>
          <w:szCs w:val="36"/>
          <w:lang w:val="en-US"/>
        </w:rPr>
        <w:t>ting</w:t>
      </w:r>
      <w:r w:rsidRPr="00572E0C">
        <w:rPr>
          <w:rFonts w:ascii="Times New Roman" w:hAnsi="Times New Roman" w:cs="Times New Roman"/>
          <w:sz w:val="36"/>
          <w:szCs w:val="36"/>
          <w:lang w:val="en-US"/>
        </w:rPr>
        <w:t xml:space="preserve"> 24-hours intraesophageal pH-monitoring- esophageal manometry is made to find exactly the place of inferior esophageal sphincter </w:t>
      </w:r>
    </w:p>
    <w:p w14:paraId="46FF61D6" w14:textId="7D51B61C" w:rsidR="00572E0C" w:rsidRPr="00572E0C" w:rsidRDefault="00572E0C">
      <w:pPr>
        <w:numPr>
          <w:ilvl w:val="0"/>
          <w:numId w:val="431"/>
        </w:numPr>
        <w:rPr>
          <w:rFonts w:ascii="Times New Roman" w:hAnsi="Times New Roman" w:cs="Times New Roman"/>
          <w:sz w:val="36"/>
          <w:szCs w:val="36"/>
        </w:rPr>
      </w:pPr>
      <w:r w:rsidRPr="00572E0C">
        <w:rPr>
          <w:rFonts w:ascii="Times New Roman" w:hAnsi="Times New Roman" w:cs="Times New Roman"/>
          <w:sz w:val="36"/>
          <w:szCs w:val="36"/>
          <w:lang w:val="en-US"/>
        </w:rPr>
        <w:t>pH-meter is in this place</w:t>
      </w:r>
    </w:p>
    <w:p w14:paraId="4E2AB5AC" w14:textId="2E4966E7" w:rsidR="00572E0C" w:rsidRDefault="000F12EE" w:rsidP="00CF0EFB">
      <w:pPr>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0F12EE">
        <w:rPr>
          <w:rFonts w:ascii="Times New Roman" w:hAnsi="Times New Roman" w:cs="Times New Roman"/>
          <w:b/>
          <w:bCs/>
          <w:sz w:val="36"/>
          <w:szCs w:val="36"/>
          <w:lang w:val="en-US"/>
        </w:rPr>
        <w:t xml:space="preserve">Examination of gastric secretion </w:t>
      </w:r>
      <w:r w:rsidRPr="000F12EE">
        <w:rPr>
          <w:rFonts w:ascii="Times New Roman" w:hAnsi="Times New Roman" w:cs="Times New Roman"/>
          <w:b/>
          <w:bCs/>
          <w:sz w:val="36"/>
          <w:szCs w:val="36"/>
          <w:lang w:val="en-US"/>
        </w:rPr>
        <w:br/>
      </w:r>
      <w:r>
        <w:rPr>
          <w:rFonts w:ascii="Times New Roman" w:hAnsi="Times New Roman" w:cs="Times New Roman"/>
          <w:b/>
          <w:bCs/>
          <w:sz w:val="36"/>
          <w:szCs w:val="36"/>
          <w:lang w:val="en-US"/>
        </w:rPr>
        <w:t xml:space="preserve">                   </w:t>
      </w:r>
      <w:r w:rsidRPr="000F12EE">
        <w:rPr>
          <w:rFonts w:ascii="Times New Roman" w:hAnsi="Times New Roman" w:cs="Times New Roman"/>
          <w:b/>
          <w:bCs/>
          <w:sz w:val="36"/>
          <w:szCs w:val="36"/>
          <w:lang w:val="en-US"/>
        </w:rPr>
        <w:t>The main types of secretion</w:t>
      </w:r>
    </w:p>
    <w:p w14:paraId="2BBF65EC" w14:textId="7D177E0D" w:rsidR="00643083" w:rsidRPr="00643083" w:rsidRDefault="000F12EE">
      <w:pPr>
        <w:numPr>
          <w:ilvl w:val="0"/>
          <w:numId w:val="432"/>
        </w:numPr>
        <w:rPr>
          <w:rFonts w:ascii="Times New Roman" w:hAnsi="Times New Roman" w:cs="Times New Roman"/>
          <w:sz w:val="36"/>
          <w:szCs w:val="36"/>
        </w:rPr>
      </w:pPr>
      <w:r>
        <w:rPr>
          <w:rFonts w:ascii="Times New Roman" w:hAnsi="Times New Roman" w:cs="Times New Roman"/>
          <w:b/>
          <w:bCs/>
          <w:sz w:val="36"/>
          <w:szCs w:val="36"/>
          <w:lang w:val="en-US"/>
        </w:rPr>
        <w:t xml:space="preserve"> </w:t>
      </w:r>
      <w:r w:rsidR="00643083" w:rsidRPr="00643083">
        <w:rPr>
          <w:rFonts w:ascii="Times New Roman" w:hAnsi="Times New Roman" w:cs="Times New Roman"/>
          <w:sz w:val="36"/>
          <w:szCs w:val="36"/>
          <w:lang w:val="en-US"/>
        </w:rPr>
        <w:t xml:space="preserve">Basal secretion – gastric juice is taken by a thin </w:t>
      </w:r>
      <w:proofErr w:type="gramStart"/>
      <w:r w:rsidR="00643083" w:rsidRPr="00643083">
        <w:rPr>
          <w:rFonts w:ascii="Times New Roman" w:hAnsi="Times New Roman" w:cs="Times New Roman"/>
          <w:sz w:val="36"/>
          <w:szCs w:val="36"/>
          <w:lang w:val="en-US"/>
        </w:rPr>
        <w:t>probe  (</w:t>
      </w:r>
      <w:proofErr w:type="spellStart"/>
      <w:proofErr w:type="gramEnd"/>
      <w:r w:rsidR="00643083" w:rsidRPr="00643083">
        <w:rPr>
          <w:rFonts w:ascii="Times New Roman" w:hAnsi="Times New Roman" w:cs="Times New Roman"/>
          <w:sz w:val="36"/>
          <w:szCs w:val="36"/>
          <w:lang w:val="en-US"/>
        </w:rPr>
        <w:t>Novicov’s</w:t>
      </w:r>
      <w:proofErr w:type="spellEnd"/>
      <w:r w:rsidR="00643083" w:rsidRPr="00643083">
        <w:rPr>
          <w:rFonts w:ascii="Times New Roman" w:hAnsi="Times New Roman" w:cs="Times New Roman"/>
          <w:sz w:val="36"/>
          <w:szCs w:val="36"/>
          <w:lang w:val="en-US"/>
        </w:rPr>
        <w:t xml:space="preserve"> method), from a hungry stomach, at first 1 hour. Mucous of stomach is stimulated mechanically by the probe only</w:t>
      </w:r>
    </w:p>
    <w:p w14:paraId="68B5E4E6" w14:textId="77777777" w:rsidR="00643083" w:rsidRPr="00643083" w:rsidRDefault="00643083">
      <w:pPr>
        <w:numPr>
          <w:ilvl w:val="0"/>
          <w:numId w:val="432"/>
        </w:numPr>
        <w:rPr>
          <w:rFonts w:ascii="Times New Roman" w:hAnsi="Times New Roman" w:cs="Times New Roman"/>
          <w:sz w:val="36"/>
          <w:szCs w:val="36"/>
        </w:rPr>
      </w:pPr>
      <w:r w:rsidRPr="00643083">
        <w:rPr>
          <w:rFonts w:ascii="Times New Roman" w:hAnsi="Times New Roman" w:cs="Times New Roman"/>
          <w:sz w:val="36"/>
          <w:szCs w:val="36"/>
          <w:lang w:val="en-US"/>
        </w:rPr>
        <w:t>Stimulated secretion - gastric juice is taken by the same thin probe, after histamine (</w:t>
      </w:r>
      <w:proofErr w:type="spellStart"/>
      <w:r w:rsidRPr="00643083">
        <w:rPr>
          <w:rFonts w:ascii="Times New Roman" w:hAnsi="Times New Roman" w:cs="Times New Roman"/>
          <w:sz w:val="36"/>
          <w:szCs w:val="36"/>
          <w:lang w:val="en-US"/>
        </w:rPr>
        <w:t>pentagastrin</w:t>
      </w:r>
      <w:proofErr w:type="spellEnd"/>
      <w:r w:rsidRPr="00643083">
        <w:rPr>
          <w:rFonts w:ascii="Times New Roman" w:hAnsi="Times New Roman" w:cs="Times New Roman"/>
          <w:sz w:val="36"/>
          <w:szCs w:val="36"/>
          <w:lang w:val="en-US"/>
        </w:rPr>
        <w:t xml:space="preserve">) subcutaneous injection, that stimulates gastric secretion </w:t>
      </w:r>
    </w:p>
    <w:p w14:paraId="251B476A" w14:textId="77777777" w:rsidR="00643083" w:rsidRPr="00643083" w:rsidRDefault="00643083">
      <w:pPr>
        <w:numPr>
          <w:ilvl w:val="0"/>
          <w:numId w:val="432"/>
        </w:numPr>
        <w:rPr>
          <w:rFonts w:ascii="Times New Roman" w:hAnsi="Times New Roman" w:cs="Times New Roman"/>
          <w:sz w:val="36"/>
          <w:szCs w:val="36"/>
        </w:rPr>
      </w:pPr>
      <w:r w:rsidRPr="00643083">
        <w:rPr>
          <w:rFonts w:ascii="Times New Roman" w:hAnsi="Times New Roman" w:cs="Times New Roman"/>
          <w:i/>
          <w:iCs/>
          <w:sz w:val="36"/>
          <w:szCs w:val="36"/>
          <w:lang w:val="en-US"/>
        </w:rPr>
        <w:t>Submaximal</w:t>
      </w:r>
      <w:r w:rsidRPr="00643083">
        <w:rPr>
          <w:rFonts w:ascii="Times New Roman" w:hAnsi="Times New Roman" w:cs="Times New Roman"/>
          <w:sz w:val="36"/>
          <w:szCs w:val="36"/>
          <w:lang w:val="en-US"/>
        </w:rPr>
        <w:t xml:space="preserve"> dose of histamine 0,008mg/kg </w:t>
      </w:r>
    </w:p>
    <w:p w14:paraId="228F6AA7" w14:textId="5E245F36" w:rsidR="00643083" w:rsidRPr="000C3B9E" w:rsidRDefault="00643083">
      <w:pPr>
        <w:numPr>
          <w:ilvl w:val="0"/>
          <w:numId w:val="432"/>
        </w:numPr>
        <w:rPr>
          <w:rFonts w:ascii="Times New Roman" w:hAnsi="Times New Roman" w:cs="Times New Roman"/>
          <w:sz w:val="36"/>
          <w:szCs w:val="36"/>
        </w:rPr>
      </w:pPr>
      <w:proofErr w:type="gramStart"/>
      <w:r w:rsidRPr="00643083">
        <w:rPr>
          <w:rFonts w:ascii="Times New Roman" w:hAnsi="Times New Roman" w:cs="Times New Roman"/>
          <w:i/>
          <w:iCs/>
          <w:sz w:val="36"/>
          <w:szCs w:val="36"/>
          <w:lang w:val="en-US"/>
        </w:rPr>
        <w:t xml:space="preserve">Maximal </w:t>
      </w:r>
      <w:r w:rsidRPr="00643083">
        <w:rPr>
          <w:rFonts w:ascii="Times New Roman" w:hAnsi="Times New Roman" w:cs="Times New Roman"/>
          <w:sz w:val="36"/>
          <w:szCs w:val="36"/>
          <w:lang w:val="en-US"/>
        </w:rPr>
        <w:t xml:space="preserve"> dose</w:t>
      </w:r>
      <w:proofErr w:type="gramEnd"/>
      <w:r w:rsidRPr="00643083">
        <w:rPr>
          <w:rFonts w:ascii="Times New Roman" w:hAnsi="Times New Roman" w:cs="Times New Roman"/>
          <w:sz w:val="36"/>
          <w:szCs w:val="36"/>
          <w:lang w:val="en-US"/>
        </w:rPr>
        <w:t xml:space="preserve"> of histamine 0,024mg/kg-is used at achlorhydria</w:t>
      </w:r>
    </w:p>
    <w:p w14:paraId="00E6ED36" w14:textId="3F1E5B42" w:rsidR="00643083" w:rsidRDefault="000C3B9E" w:rsidP="000C3B9E">
      <w:pPr>
        <w:ind w:left="720"/>
        <w:rPr>
          <w:rFonts w:ascii="Times New Roman" w:hAnsi="Times New Roman" w:cs="Times New Roman"/>
          <w:i/>
          <w:iCs/>
          <w:sz w:val="36"/>
          <w:szCs w:val="36"/>
          <w:lang w:val="en-US"/>
        </w:rPr>
      </w:pPr>
      <w:r>
        <w:rPr>
          <w:rFonts w:ascii="Times New Roman" w:hAnsi="Times New Roman" w:cs="Times New Roman"/>
          <w:i/>
          <w:iCs/>
          <w:sz w:val="36"/>
          <w:szCs w:val="36"/>
          <w:lang w:val="en-US"/>
        </w:rPr>
        <w:t xml:space="preserve">                  </w:t>
      </w:r>
      <w:r w:rsidRPr="000C3B9E">
        <w:rPr>
          <w:rFonts w:ascii="Times New Roman" w:hAnsi="Times New Roman" w:cs="Times New Roman"/>
          <w:b/>
          <w:bCs/>
          <w:i/>
          <w:iCs/>
          <w:sz w:val="36"/>
          <w:szCs w:val="36"/>
          <w:lang w:val="en-US"/>
        </w:rPr>
        <w:t>Examination of gastric secretion</w:t>
      </w:r>
      <w:r w:rsidRPr="000C3B9E">
        <w:rPr>
          <w:rFonts w:ascii="Times New Roman" w:hAnsi="Times New Roman" w:cs="Times New Roman"/>
          <w:b/>
          <w:bCs/>
          <w:i/>
          <w:iCs/>
          <w:sz w:val="36"/>
          <w:szCs w:val="36"/>
          <w:lang w:val="en-US"/>
        </w:rPr>
        <w:br/>
        <w:t>Content of normal gastric juice</w:t>
      </w:r>
      <w:r w:rsidRPr="000C3B9E">
        <w:rPr>
          <w:rFonts w:ascii="Times New Roman" w:hAnsi="Times New Roman" w:cs="Times New Roman"/>
          <w:i/>
          <w:iCs/>
          <w:sz w:val="36"/>
          <w:szCs w:val="36"/>
          <w:lang w:val="en-US"/>
        </w:rPr>
        <w:t xml:space="preserve"> taken by a </w:t>
      </w:r>
      <w:r w:rsidRPr="000C3B9E">
        <w:rPr>
          <w:rFonts w:ascii="Times New Roman" w:hAnsi="Times New Roman" w:cs="Times New Roman"/>
          <w:b/>
          <w:bCs/>
          <w:i/>
          <w:iCs/>
          <w:sz w:val="36"/>
          <w:szCs w:val="36"/>
          <w:lang w:val="en-US"/>
        </w:rPr>
        <w:t>thin</w:t>
      </w:r>
      <w:r w:rsidRPr="000C3B9E">
        <w:rPr>
          <w:rFonts w:ascii="Times New Roman" w:hAnsi="Times New Roman" w:cs="Times New Roman"/>
          <w:i/>
          <w:iCs/>
          <w:sz w:val="36"/>
          <w:szCs w:val="36"/>
          <w:lang w:val="en-US"/>
        </w:rPr>
        <w:t xml:space="preserve"> </w:t>
      </w:r>
      <w:proofErr w:type="gramStart"/>
      <w:r w:rsidRPr="000C3B9E">
        <w:rPr>
          <w:rFonts w:ascii="Times New Roman" w:hAnsi="Times New Roman" w:cs="Times New Roman"/>
          <w:i/>
          <w:iCs/>
          <w:sz w:val="36"/>
          <w:szCs w:val="36"/>
          <w:lang w:val="en-US"/>
        </w:rPr>
        <w:t>probe  (</w:t>
      </w:r>
      <w:proofErr w:type="spellStart"/>
      <w:proofErr w:type="gramEnd"/>
      <w:r w:rsidRPr="000C3B9E">
        <w:rPr>
          <w:rFonts w:ascii="Times New Roman" w:hAnsi="Times New Roman" w:cs="Times New Roman"/>
          <w:i/>
          <w:iCs/>
          <w:sz w:val="36"/>
          <w:szCs w:val="36"/>
          <w:lang w:val="en-US"/>
        </w:rPr>
        <w:t>Novicov’s</w:t>
      </w:r>
      <w:proofErr w:type="spellEnd"/>
      <w:r w:rsidRPr="000C3B9E">
        <w:rPr>
          <w:rFonts w:ascii="Times New Roman" w:hAnsi="Times New Roman" w:cs="Times New Roman"/>
          <w:i/>
          <w:iCs/>
          <w:sz w:val="36"/>
          <w:szCs w:val="36"/>
          <w:lang w:val="en-US"/>
        </w:rPr>
        <w:t xml:space="preserve"> method)</w:t>
      </w:r>
    </w:p>
    <w:p w14:paraId="478F97B4" w14:textId="77777777" w:rsidR="000C3B9E" w:rsidRPr="000C3B9E" w:rsidRDefault="000C3B9E">
      <w:pPr>
        <w:numPr>
          <w:ilvl w:val="0"/>
          <w:numId w:val="433"/>
        </w:numPr>
        <w:rPr>
          <w:rFonts w:ascii="Times New Roman" w:hAnsi="Times New Roman" w:cs="Times New Roman"/>
          <w:sz w:val="36"/>
          <w:szCs w:val="36"/>
        </w:rPr>
      </w:pPr>
      <w:r w:rsidRPr="000C3B9E">
        <w:rPr>
          <w:rFonts w:ascii="Times New Roman" w:hAnsi="Times New Roman" w:cs="Times New Roman"/>
          <w:sz w:val="36"/>
          <w:szCs w:val="36"/>
          <w:lang w:val="en-US"/>
        </w:rPr>
        <w:t xml:space="preserve">Normal </w:t>
      </w:r>
      <w:r w:rsidRPr="000C3B9E">
        <w:rPr>
          <w:rFonts w:ascii="Times New Roman" w:hAnsi="Times New Roman" w:cs="Times New Roman"/>
          <w:b/>
          <w:bCs/>
          <w:sz w:val="36"/>
          <w:szCs w:val="36"/>
          <w:lang w:val="en-US"/>
        </w:rPr>
        <w:t>volume</w:t>
      </w:r>
      <w:r w:rsidRPr="000C3B9E">
        <w:rPr>
          <w:rFonts w:ascii="Times New Roman" w:hAnsi="Times New Roman" w:cs="Times New Roman"/>
          <w:sz w:val="36"/>
          <w:szCs w:val="36"/>
          <w:lang w:val="en-US"/>
        </w:rPr>
        <w:t xml:space="preserve"> of gastric juice taken per 2 hours – </w:t>
      </w:r>
      <w:r w:rsidRPr="000C3B9E">
        <w:rPr>
          <w:rFonts w:ascii="Times New Roman" w:hAnsi="Times New Roman" w:cs="Times New Roman"/>
          <w:b/>
          <w:bCs/>
          <w:sz w:val="36"/>
          <w:szCs w:val="36"/>
          <w:lang w:val="en-US"/>
        </w:rPr>
        <w:t>150-240ml</w:t>
      </w:r>
    </w:p>
    <w:p w14:paraId="6ABBAA08" w14:textId="77777777" w:rsidR="000C3B9E" w:rsidRPr="000C3B9E" w:rsidRDefault="000C3B9E">
      <w:pPr>
        <w:numPr>
          <w:ilvl w:val="0"/>
          <w:numId w:val="433"/>
        </w:numPr>
        <w:rPr>
          <w:rFonts w:ascii="Times New Roman" w:hAnsi="Times New Roman" w:cs="Times New Roman"/>
          <w:sz w:val="36"/>
          <w:szCs w:val="36"/>
        </w:rPr>
      </w:pPr>
      <w:r w:rsidRPr="000C3B9E">
        <w:rPr>
          <w:rFonts w:ascii="Times New Roman" w:hAnsi="Times New Roman" w:cs="Times New Roman"/>
          <w:b/>
          <w:bCs/>
          <w:sz w:val="36"/>
          <w:szCs w:val="36"/>
          <w:lang w:val="en-US"/>
        </w:rPr>
        <w:t xml:space="preserve">General acidity </w:t>
      </w:r>
      <w:r w:rsidRPr="000C3B9E">
        <w:rPr>
          <w:rFonts w:ascii="Times New Roman" w:hAnsi="Times New Roman" w:cs="Times New Roman"/>
          <w:sz w:val="36"/>
          <w:szCs w:val="36"/>
          <w:lang w:val="en-US"/>
        </w:rPr>
        <w:t xml:space="preserve">(free </w:t>
      </w:r>
      <w:proofErr w:type="spellStart"/>
      <w:r w:rsidRPr="000C3B9E">
        <w:rPr>
          <w:rFonts w:ascii="Times New Roman" w:hAnsi="Times New Roman" w:cs="Times New Roman"/>
          <w:sz w:val="36"/>
          <w:szCs w:val="36"/>
          <w:lang w:val="en-US"/>
        </w:rPr>
        <w:t>HCl+connected</w:t>
      </w:r>
      <w:proofErr w:type="spellEnd"/>
      <w:r w:rsidRPr="000C3B9E">
        <w:rPr>
          <w:rFonts w:ascii="Times New Roman" w:hAnsi="Times New Roman" w:cs="Times New Roman"/>
          <w:sz w:val="36"/>
          <w:szCs w:val="36"/>
          <w:lang w:val="en-US"/>
        </w:rPr>
        <w:t xml:space="preserve"> HCl + </w:t>
      </w:r>
    </w:p>
    <w:p w14:paraId="3C76E659" w14:textId="77777777" w:rsidR="000C3B9E" w:rsidRDefault="000C3B9E" w:rsidP="000C3B9E">
      <w:pPr>
        <w:ind w:left="720"/>
        <w:rPr>
          <w:rFonts w:ascii="Times New Roman" w:hAnsi="Times New Roman" w:cs="Times New Roman"/>
          <w:sz w:val="36"/>
          <w:szCs w:val="36"/>
          <w:lang w:val="en-US"/>
        </w:rPr>
      </w:pPr>
      <w:r w:rsidRPr="000C3B9E">
        <w:rPr>
          <w:rFonts w:ascii="Times New Roman" w:hAnsi="Times New Roman" w:cs="Times New Roman"/>
          <w:sz w:val="36"/>
          <w:szCs w:val="36"/>
          <w:lang w:val="en-US"/>
        </w:rPr>
        <w:t xml:space="preserve">+ sour phosphates + organic acids)  </w:t>
      </w:r>
    </w:p>
    <w:p w14:paraId="42D7B13D" w14:textId="1CC518EC" w:rsidR="00C4188B" w:rsidRPr="000C3B9E" w:rsidRDefault="00C4188B" w:rsidP="000C3B9E">
      <w:pPr>
        <w:ind w:left="720"/>
        <w:rPr>
          <w:rFonts w:ascii="Times New Roman" w:hAnsi="Times New Roman" w:cs="Times New Roman"/>
          <w:sz w:val="36"/>
          <w:szCs w:val="36"/>
        </w:rPr>
      </w:pPr>
      <w:r>
        <w:rPr>
          <w:rFonts w:ascii="Times New Roman" w:hAnsi="Times New Roman" w:cs="Times New Roman"/>
          <w:sz w:val="36"/>
          <w:szCs w:val="36"/>
          <w:lang w:val="en-US"/>
        </w:rPr>
        <w:t xml:space="preserve">                                                                                             247</w:t>
      </w:r>
    </w:p>
    <w:p w14:paraId="386FBE52" w14:textId="77777777" w:rsidR="000C3B9E" w:rsidRPr="000C3B9E" w:rsidRDefault="000C3B9E" w:rsidP="000C3B9E">
      <w:pPr>
        <w:ind w:left="720"/>
        <w:rPr>
          <w:rFonts w:ascii="Times New Roman" w:hAnsi="Times New Roman" w:cs="Times New Roman"/>
          <w:sz w:val="36"/>
          <w:szCs w:val="36"/>
        </w:rPr>
      </w:pPr>
      <w:r w:rsidRPr="000C3B9E">
        <w:rPr>
          <w:rFonts w:ascii="Times New Roman" w:hAnsi="Times New Roman" w:cs="Times New Roman"/>
          <w:sz w:val="36"/>
          <w:szCs w:val="36"/>
          <w:lang w:val="en-US"/>
        </w:rPr>
        <w:lastRenderedPageBreak/>
        <w:t xml:space="preserve"> •   </w:t>
      </w:r>
      <w:r w:rsidRPr="000C3B9E">
        <w:rPr>
          <w:rFonts w:ascii="Times New Roman" w:hAnsi="Times New Roman" w:cs="Times New Roman"/>
          <w:b/>
          <w:bCs/>
          <w:sz w:val="36"/>
          <w:szCs w:val="36"/>
          <w:lang w:val="en-US"/>
        </w:rPr>
        <w:t xml:space="preserve">Debit-hour of HCl </w:t>
      </w:r>
      <w:r w:rsidRPr="000C3B9E">
        <w:rPr>
          <w:rFonts w:ascii="Times New Roman" w:hAnsi="Times New Roman" w:cs="Times New Roman"/>
          <w:sz w:val="36"/>
          <w:szCs w:val="36"/>
          <w:lang w:val="en-US"/>
        </w:rPr>
        <w:t xml:space="preserve">– how much </w:t>
      </w:r>
      <w:r w:rsidRPr="000C3B9E">
        <w:rPr>
          <w:rFonts w:ascii="Times New Roman" w:hAnsi="Times New Roman" w:cs="Times New Roman"/>
          <w:b/>
          <w:bCs/>
          <w:sz w:val="36"/>
          <w:szCs w:val="36"/>
          <w:lang w:val="en-US"/>
        </w:rPr>
        <w:t>HCl</w:t>
      </w:r>
      <w:r w:rsidRPr="000C3B9E">
        <w:rPr>
          <w:rFonts w:ascii="Times New Roman" w:hAnsi="Times New Roman" w:cs="Times New Roman"/>
          <w:sz w:val="36"/>
          <w:szCs w:val="36"/>
          <w:lang w:val="en-US"/>
        </w:rPr>
        <w:t xml:space="preserve"> was secreted </w:t>
      </w:r>
      <w:r w:rsidRPr="000C3B9E">
        <w:rPr>
          <w:rFonts w:ascii="Times New Roman" w:hAnsi="Times New Roman" w:cs="Times New Roman"/>
          <w:sz w:val="36"/>
          <w:szCs w:val="36"/>
          <w:u w:val="single"/>
          <w:lang w:val="en-US"/>
        </w:rPr>
        <w:t>per 1 hour</w:t>
      </w:r>
    </w:p>
    <w:p w14:paraId="31E52F66" w14:textId="4B8E7A0D" w:rsidR="000C3B9E" w:rsidRPr="000C3B9E" w:rsidRDefault="000C3B9E" w:rsidP="000C3B9E">
      <w:pPr>
        <w:ind w:left="720"/>
        <w:rPr>
          <w:rFonts w:ascii="Times New Roman" w:hAnsi="Times New Roman" w:cs="Times New Roman"/>
          <w:sz w:val="36"/>
          <w:szCs w:val="36"/>
        </w:rPr>
      </w:pPr>
      <w:r w:rsidRPr="000C3B9E">
        <w:rPr>
          <w:rFonts w:ascii="Times New Roman" w:hAnsi="Times New Roman" w:cs="Times New Roman"/>
          <w:sz w:val="36"/>
          <w:szCs w:val="36"/>
          <w:lang w:val="en-US"/>
        </w:rPr>
        <w:t xml:space="preserve"> •  Concentration and debit</w:t>
      </w:r>
      <w:r w:rsidRPr="000C3B9E">
        <w:rPr>
          <w:rFonts w:ascii="Times New Roman" w:hAnsi="Times New Roman" w:cs="Times New Roman"/>
          <w:sz w:val="36"/>
          <w:szCs w:val="36"/>
        </w:rPr>
        <w:t>-</w:t>
      </w:r>
      <w:r w:rsidRPr="000C3B9E">
        <w:rPr>
          <w:rFonts w:ascii="Times New Roman" w:hAnsi="Times New Roman" w:cs="Times New Roman"/>
          <w:sz w:val="36"/>
          <w:szCs w:val="36"/>
          <w:lang w:val="en-US"/>
        </w:rPr>
        <w:t xml:space="preserve">hour of </w:t>
      </w:r>
      <w:r w:rsidRPr="000C3B9E">
        <w:rPr>
          <w:rFonts w:ascii="Times New Roman" w:hAnsi="Times New Roman" w:cs="Times New Roman"/>
          <w:b/>
          <w:bCs/>
          <w:sz w:val="36"/>
          <w:szCs w:val="36"/>
          <w:lang w:val="en-US"/>
        </w:rPr>
        <w:t>pepsin</w:t>
      </w:r>
      <w:r w:rsidRPr="000C3B9E">
        <w:rPr>
          <w:rFonts w:ascii="Times New Roman" w:hAnsi="Times New Roman" w:cs="Times New Roman"/>
          <w:sz w:val="36"/>
          <w:szCs w:val="36"/>
          <w:lang w:val="en-US"/>
        </w:rPr>
        <w:t xml:space="preserve">, method after </w:t>
      </w:r>
      <w:proofErr w:type="spellStart"/>
      <w:r w:rsidRPr="000C3B9E">
        <w:rPr>
          <w:rFonts w:ascii="Times New Roman" w:hAnsi="Times New Roman" w:cs="Times New Roman"/>
          <w:sz w:val="36"/>
          <w:szCs w:val="36"/>
          <w:lang w:val="en-US"/>
        </w:rPr>
        <w:t>Tugolukov</w:t>
      </w:r>
      <w:proofErr w:type="spellEnd"/>
      <w:r w:rsidR="00014B4E">
        <w:rPr>
          <w:rFonts w:ascii="Times New Roman" w:hAnsi="Times New Roman" w:cs="Times New Roman"/>
          <w:sz w:val="36"/>
          <w:szCs w:val="36"/>
          <w:lang w:val="en-US"/>
        </w:rPr>
        <w:t xml:space="preserve">                                                                              </w:t>
      </w:r>
    </w:p>
    <w:p w14:paraId="44D98B26" w14:textId="41A8EF4A" w:rsidR="00643083" w:rsidRDefault="00A70186" w:rsidP="00A70186">
      <w:pPr>
        <w:ind w:left="720"/>
        <w:rPr>
          <w:rFonts w:ascii="Times New Roman" w:hAnsi="Times New Roman" w:cs="Times New Roman"/>
          <w:sz w:val="36"/>
          <w:szCs w:val="36"/>
          <w:lang w:val="en-US"/>
        </w:rPr>
      </w:pPr>
      <w:proofErr w:type="spellStart"/>
      <w:r w:rsidRPr="00A70186">
        <w:rPr>
          <w:rFonts w:ascii="Times New Roman" w:hAnsi="Times New Roman" w:cs="Times New Roman"/>
          <w:b/>
          <w:bCs/>
          <w:i/>
          <w:iCs/>
          <w:sz w:val="36"/>
          <w:szCs w:val="36"/>
          <w:lang w:val="en-US"/>
        </w:rPr>
        <w:t>Novicov’s</w:t>
      </w:r>
      <w:proofErr w:type="spellEnd"/>
      <w:r w:rsidRPr="00A70186">
        <w:rPr>
          <w:rFonts w:ascii="Times New Roman" w:hAnsi="Times New Roman" w:cs="Times New Roman"/>
          <w:sz w:val="36"/>
          <w:szCs w:val="36"/>
          <w:lang w:val="en-US"/>
        </w:rPr>
        <w:t xml:space="preserve"> method</w:t>
      </w:r>
      <w:r w:rsidRPr="00A70186">
        <w:rPr>
          <w:rFonts w:ascii="Times New Roman" w:hAnsi="Times New Roman" w:cs="Times New Roman"/>
          <w:sz w:val="36"/>
          <w:szCs w:val="36"/>
        </w:rPr>
        <w:t xml:space="preserve"> </w:t>
      </w:r>
      <w:r w:rsidRPr="00A70186">
        <w:rPr>
          <w:rFonts w:ascii="Times New Roman" w:hAnsi="Times New Roman" w:cs="Times New Roman"/>
          <w:sz w:val="36"/>
          <w:szCs w:val="36"/>
          <w:lang w:val="en-US"/>
        </w:rPr>
        <w:t xml:space="preserve">when gastric juice is taken by a </w:t>
      </w:r>
      <w:r w:rsidRPr="00A70186">
        <w:rPr>
          <w:rFonts w:ascii="Times New Roman" w:hAnsi="Times New Roman" w:cs="Times New Roman"/>
          <w:b/>
          <w:bCs/>
          <w:sz w:val="36"/>
          <w:szCs w:val="36"/>
          <w:lang w:val="en-US"/>
        </w:rPr>
        <w:t>thin</w:t>
      </w:r>
      <w:r w:rsidRPr="00A70186">
        <w:rPr>
          <w:rFonts w:ascii="Times New Roman" w:hAnsi="Times New Roman" w:cs="Times New Roman"/>
          <w:sz w:val="36"/>
          <w:szCs w:val="36"/>
          <w:lang w:val="en-US"/>
        </w:rPr>
        <w:t xml:space="preserve"> probe from the stomach today is </w:t>
      </w:r>
      <w:r w:rsidRPr="00A70186">
        <w:rPr>
          <w:rFonts w:ascii="Times New Roman" w:hAnsi="Times New Roman" w:cs="Times New Roman"/>
          <w:b/>
          <w:bCs/>
          <w:sz w:val="36"/>
          <w:szCs w:val="36"/>
          <w:lang w:val="en-US"/>
        </w:rPr>
        <w:t>not</w:t>
      </w:r>
      <w:r w:rsidRPr="00A70186">
        <w:rPr>
          <w:rFonts w:ascii="Times New Roman" w:hAnsi="Times New Roman" w:cs="Times New Roman"/>
          <w:sz w:val="36"/>
          <w:szCs w:val="36"/>
          <w:lang w:val="en-US"/>
        </w:rPr>
        <w:t xml:space="preserve"> popular</w:t>
      </w:r>
    </w:p>
    <w:p w14:paraId="15697AB6" w14:textId="77777777" w:rsidR="00643083" w:rsidRDefault="00643083" w:rsidP="00A70186">
      <w:pPr>
        <w:ind w:left="720"/>
        <w:rPr>
          <w:rFonts w:ascii="Times New Roman" w:hAnsi="Times New Roman" w:cs="Times New Roman"/>
          <w:sz w:val="36"/>
          <w:szCs w:val="36"/>
          <w:lang w:val="en-US"/>
        </w:rPr>
      </w:pPr>
    </w:p>
    <w:p w14:paraId="44EAA0CC" w14:textId="77777777" w:rsidR="006E674D" w:rsidRPr="006E674D" w:rsidRDefault="006E674D" w:rsidP="008E0E7C">
      <w:pPr>
        <w:ind w:left="720"/>
        <w:rPr>
          <w:rFonts w:ascii="Times New Roman" w:hAnsi="Times New Roman" w:cs="Times New Roman"/>
          <w:sz w:val="36"/>
          <w:szCs w:val="36"/>
        </w:rPr>
      </w:pPr>
      <w:r w:rsidRPr="006E674D">
        <w:rPr>
          <w:rFonts w:ascii="Times New Roman" w:hAnsi="Times New Roman" w:cs="Times New Roman"/>
          <w:sz w:val="36"/>
          <w:szCs w:val="36"/>
          <w:lang w:val="en-US"/>
        </w:rPr>
        <w:t xml:space="preserve">The modern method is </w:t>
      </w:r>
    </w:p>
    <w:p w14:paraId="78278D5E" w14:textId="491729B8" w:rsidR="006E674D" w:rsidRPr="006E674D" w:rsidRDefault="006E674D" w:rsidP="006E674D">
      <w:pPr>
        <w:ind w:left="720"/>
        <w:rPr>
          <w:rFonts w:ascii="Times New Roman" w:hAnsi="Times New Roman" w:cs="Times New Roman"/>
          <w:sz w:val="36"/>
          <w:szCs w:val="36"/>
        </w:rPr>
      </w:pPr>
      <w:r w:rsidRPr="006E674D">
        <w:rPr>
          <w:rFonts w:ascii="Times New Roman" w:hAnsi="Times New Roman" w:cs="Times New Roman"/>
          <w:b/>
          <w:bCs/>
          <w:sz w:val="36"/>
          <w:szCs w:val="36"/>
        </w:rPr>
        <w:t xml:space="preserve">   </w:t>
      </w:r>
      <w:r>
        <w:rPr>
          <w:rFonts w:ascii="Times New Roman" w:hAnsi="Times New Roman" w:cs="Times New Roman"/>
          <w:b/>
          <w:bCs/>
          <w:sz w:val="36"/>
          <w:szCs w:val="36"/>
          <w:lang w:val="en-US"/>
        </w:rPr>
        <w:t xml:space="preserve">                 </w:t>
      </w:r>
      <w:proofErr w:type="spellStart"/>
      <w:r w:rsidRPr="006E674D">
        <w:rPr>
          <w:rFonts w:ascii="Times New Roman" w:hAnsi="Times New Roman" w:cs="Times New Roman"/>
          <w:b/>
          <w:bCs/>
          <w:sz w:val="36"/>
          <w:szCs w:val="36"/>
          <w:lang w:val="en-US"/>
        </w:rPr>
        <w:t>intragastral</w:t>
      </w:r>
      <w:proofErr w:type="spellEnd"/>
      <w:r w:rsidRPr="006E674D">
        <w:rPr>
          <w:rFonts w:ascii="Times New Roman" w:hAnsi="Times New Roman" w:cs="Times New Roman"/>
          <w:b/>
          <w:bCs/>
          <w:sz w:val="36"/>
          <w:szCs w:val="36"/>
          <w:lang w:val="en-US"/>
        </w:rPr>
        <w:t xml:space="preserve"> pH-</w:t>
      </w:r>
      <w:proofErr w:type="spellStart"/>
      <w:r w:rsidRPr="006E674D">
        <w:rPr>
          <w:rFonts w:ascii="Times New Roman" w:hAnsi="Times New Roman" w:cs="Times New Roman"/>
          <w:b/>
          <w:bCs/>
          <w:sz w:val="36"/>
          <w:szCs w:val="36"/>
          <w:lang w:val="en-US"/>
        </w:rPr>
        <w:t>metry</w:t>
      </w:r>
      <w:proofErr w:type="spellEnd"/>
    </w:p>
    <w:p w14:paraId="2067587F" w14:textId="77777777" w:rsidR="006E674D" w:rsidRPr="006E674D" w:rsidRDefault="006E674D">
      <w:pPr>
        <w:numPr>
          <w:ilvl w:val="0"/>
          <w:numId w:val="434"/>
        </w:numPr>
        <w:rPr>
          <w:rFonts w:ascii="Times New Roman" w:hAnsi="Times New Roman" w:cs="Times New Roman"/>
          <w:sz w:val="36"/>
          <w:szCs w:val="36"/>
        </w:rPr>
      </w:pPr>
      <w:r w:rsidRPr="006E674D">
        <w:rPr>
          <w:rFonts w:ascii="Times New Roman" w:hAnsi="Times New Roman" w:cs="Times New Roman"/>
          <w:sz w:val="36"/>
          <w:szCs w:val="36"/>
          <w:lang w:val="en-US"/>
        </w:rPr>
        <w:t xml:space="preserve">At the time of </w:t>
      </w:r>
      <w:r w:rsidRPr="006E674D">
        <w:rPr>
          <w:rFonts w:ascii="Times New Roman" w:hAnsi="Times New Roman" w:cs="Times New Roman"/>
          <w:b/>
          <w:bCs/>
          <w:i/>
          <w:iCs/>
          <w:sz w:val="36"/>
          <w:szCs w:val="36"/>
          <w:lang w:val="en-US"/>
        </w:rPr>
        <w:t>basal secretion</w:t>
      </w:r>
      <w:r w:rsidRPr="006E674D">
        <w:rPr>
          <w:rFonts w:ascii="Times New Roman" w:hAnsi="Times New Roman" w:cs="Times New Roman"/>
          <w:sz w:val="36"/>
          <w:szCs w:val="36"/>
          <w:lang w:val="en-US"/>
        </w:rPr>
        <w:t xml:space="preserve">, pH in the stomach’s body is equal </w:t>
      </w:r>
      <w:r w:rsidRPr="006E674D">
        <w:rPr>
          <w:rFonts w:ascii="Times New Roman" w:hAnsi="Times New Roman" w:cs="Times New Roman"/>
          <w:b/>
          <w:bCs/>
          <w:sz w:val="36"/>
          <w:szCs w:val="36"/>
          <w:lang w:val="en-US"/>
        </w:rPr>
        <w:t>pH =1,5- 2,0</w:t>
      </w:r>
    </w:p>
    <w:p w14:paraId="37BAB1AA" w14:textId="77777777" w:rsidR="006E674D" w:rsidRPr="006E674D" w:rsidRDefault="006E674D">
      <w:pPr>
        <w:numPr>
          <w:ilvl w:val="0"/>
          <w:numId w:val="434"/>
        </w:numPr>
        <w:rPr>
          <w:rFonts w:ascii="Times New Roman" w:hAnsi="Times New Roman" w:cs="Times New Roman"/>
          <w:sz w:val="36"/>
          <w:szCs w:val="36"/>
        </w:rPr>
      </w:pPr>
      <w:r w:rsidRPr="006E674D">
        <w:rPr>
          <w:rFonts w:ascii="Times New Roman" w:hAnsi="Times New Roman" w:cs="Times New Roman"/>
          <w:sz w:val="36"/>
          <w:szCs w:val="36"/>
          <w:lang w:val="en-US"/>
        </w:rPr>
        <w:t xml:space="preserve">At </w:t>
      </w:r>
      <w:r w:rsidRPr="006E674D">
        <w:rPr>
          <w:rFonts w:ascii="Times New Roman" w:hAnsi="Times New Roman" w:cs="Times New Roman"/>
          <w:b/>
          <w:bCs/>
          <w:i/>
          <w:iCs/>
          <w:sz w:val="36"/>
          <w:szCs w:val="36"/>
          <w:lang w:val="en-US"/>
        </w:rPr>
        <w:t xml:space="preserve">stimulated secretion </w:t>
      </w:r>
      <w:r w:rsidRPr="006E674D">
        <w:rPr>
          <w:rFonts w:ascii="Times New Roman" w:hAnsi="Times New Roman" w:cs="Times New Roman"/>
          <w:sz w:val="36"/>
          <w:szCs w:val="36"/>
          <w:lang w:val="en-US"/>
        </w:rPr>
        <w:t xml:space="preserve">with </w:t>
      </w:r>
      <w:proofErr w:type="spellStart"/>
      <w:r w:rsidRPr="006E674D">
        <w:rPr>
          <w:rFonts w:ascii="Times New Roman" w:hAnsi="Times New Roman" w:cs="Times New Roman"/>
          <w:sz w:val="36"/>
          <w:szCs w:val="36"/>
          <w:lang w:val="en-US"/>
        </w:rPr>
        <w:t>hystamine</w:t>
      </w:r>
      <w:proofErr w:type="spellEnd"/>
      <w:r w:rsidRPr="006E674D">
        <w:rPr>
          <w:rFonts w:ascii="Times New Roman" w:hAnsi="Times New Roman" w:cs="Times New Roman"/>
          <w:sz w:val="36"/>
          <w:szCs w:val="36"/>
          <w:lang w:val="en-US"/>
        </w:rPr>
        <w:t xml:space="preserve"> </w:t>
      </w:r>
      <w:r w:rsidRPr="006E674D">
        <w:rPr>
          <w:rFonts w:ascii="Times New Roman" w:hAnsi="Times New Roman" w:cs="Times New Roman"/>
          <w:b/>
          <w:bCs/>
          <w:sz w:val="36"/>
          <w:szCs w:val="36"/>
          <w:lang w:val="en-US"/>
        </w:rPr>
        <w:t>pH=1,1-1,2</w:t>
      </w:r>
    </w:p>
    <w:p w14:paraId="20086F49" w14:textId="77777777" w:rsidR="00643083" w:rsidRPr="00643083" w:rsidRDefault="00643083" w:rsidP="00A70186">
      <w:pPr>
        <w:ind w:left="720"/>
        <w:rPr>
          <w:rFonts w:ascii="Times New Roman" w:hAnsi="Times New Roman" w:cs="Times New Roman"/>
          <w:sz w:val="36"/>
          <w:szCs w:val="36"/>
          <w:lang w:val="en-US"/>
        </w:rPr>
      </w:pPr>
    </w:p>
    <w:p w14:paraId="26F04CF2" w14:textId="29A7F09A" w:rsidR="000F12EE" w:rsidRDefault="00C77FD5" w:rsidP="00C77FD5">
      <w:pPr>
        <w:tabs>
          <w:tab w:val="left" w:pos="0"/>
        </w:tabs>
        <w:ind w:left="2835" w:hanging="2835"/>
        <w:rPr>
          <w:rFonts w:ascii="Times New Roman" w:hAnsi="Times New Roman" w:cs="Times New Roman"/>
          <w:b/>
          <w:bCs/>
          <w:sz w:val="36"/>
          <w:szCs w:val="36"/>
          <w:lang w:val="en-US"/>
        </w:rPr>
      </w:pPr>
      <w:r w:rsidRPr="00C77FD5">
        <w:rPr>
          <w:rFonts w:ascii="Times New Roman" w:hAnsi="Times New Roman" w:cs="Times New Roman"/>
          <w:b/>
          <w:bCs/>
          <w:sz w:val="36"/>
          <w:szCs w:val="36"/>
          <w:lang w:val="en-US"/>
        </w:rPr>
        <w:t xml:space="preserve">Instrumental and laboratory data at syndrome of increased </w:t>
      </w:r>
      <w:r>
        <w:rPr>
          <w:rFonts w:ascii="Times New Roman" w:hAnsi="Times New Roman" w:cs="Times New Roman"/>
          <w:b/>
          <w:bCs/>
          <w:sz w:val="36"/>
          <w:szCs w:val="36"/>
          <w:lang w:val="en-US"/>
        </w:rPr>
        <w:t xml:space="preserve">      </w:t>
      </w:r>
      <w:r w:rsidRPr="00C77FD5">
        <w:rPr>
          <w:rFonts w:ascii="Times New Roman" w:hAnsi="Times New Roman" w:cs="Times New Roman"/>
          <w:b/>
          <w:bCs/>
          <w:sz w:val="36"/>
          <w:szCs w:val="36"/>
          <w:lang w:val="en-US"/>
        </w:rPr>
        <w:t>gastric secretion</w:t>
      </w:r>
    </w:p>
    <w:p w14:paraId="2CB955D6" w14:textId="77777777" w:rsidR="001A5640" w:rsidRPr="001A5640" w:rsidRDefault="001A5640">
      <w:pPr>
        <w:numPr>
          <w:ilvl w:val="0"/>
          <w:numId w:val="435"/>
        </w:numPr>
        <w:tabs>
          <w:tab w:val="left" w:pos="0"/>
        </w:tabs>
        <w:rPr>
          <w:rFonts w:ascii="Times New Roman" w:hAnsi="Times New Roman" w:cs="Times New Roman"/>
          <w:sz w:val="36"/>
          <w:szCs w:val="36"/>
        </w:rPr>
      </w:pPr>
      <w:r w:rsidRPr="001A5640">
        <w:rPr>
          <w:rFonts w:ascii="Times New Roman" w:hAnsi="Times New Roman" w:cs="Times New Roman"/>
          <w:sz w:val="36"/>
          <w:szCs w:val="36"/>
          <w:lang w:val="en-US"/>
        </w:rPr>
        <w:t xml:space="preserve">General acidity (free HCl and connected HCl in gastric juice) – is increased in </w:t>
      </w:r>
      <w:r w:rsidRPr="001A5640">
        <w:rPr>
          <w:rFonts w:ascii="Times New Roman" w:hAnsi="Times New Roman" w:cs="Times New Roman"/>
          <w:i/>
          <w:iCs/>
          <w:sz w:val="36"/>
          <w:szCs w:val="36"/>
          <w:lang w:val="en-US"/>
        </w:rPr>
        <w:t>basal secretion</w:t>
      </w:r>
      <w:r w:rsidRPr="001A5640">
        <w:rPr>
          <w:rFonts w:ascii="Times New Roman" w:hAnsi="Times New Roman" w:cs="Times New Roman"/>
          <w:sz w:val="36"/>
          <w:szCs w:val="36"/>
          <w:lang w:val="en-US"/>
        </w:rPr>
        <w:t xml:space="preserve"> and in </w:t>
      </w:r>
      <w:r w:rsidRPr="001A5640">
        <w:rPr>
          <w:rFonts w:ascii="Times New Roman" w:hAnsi="Times New Roman" w:cs="Times New Roman"/>
          <w:i/>
          <w:iCs/>
          <w:sz w:val="36"/>
          <w:szCs w:val="36"/>
          <w:lang w:val="en-US"/>
        </w:rPr>
        <w:t xml:space="preserve">stimulating secretion </w:t>
      </w:r>
      <w:r w:rsidRPr="001A5640">
        <w:rPr>
          <w:rFonts w:ascii="Times New Roman" w:hAnsi="Times New Roman" w:cs="Times New Roman"/>
          <w:sz w:val="36"/>
          <w:szCs w:val="36"/>
          <w:lang w:val="en-US"/>
        </w:rPr>
        <w:t xml:space="preserve">after </w:t>
      </w:r>
      <w:proofErr w:type="spellStart"/>
      <w:r w:rsidRPr="001A5640">
        <w:rPr>
          <w:rFonts w:ascii="Times New Roman" w:hAnsi="Times New Roman" w:cs="Times New Roman"/>
          <w:sz w:val="36"/>
          <w:szCs w:val="36"/>
          <w:lang w:val="en-US"/>
        </w:rPr>
        <w:t>Leporskiy</w:t>
      </w:r>
      <w:proofErr w:type="spellEnd"/>
      <w:r w:rsidRPr="001A5640">
        <w:rPr>
          <w:rFonts w:ascii="Times New Roman" w:hAnsi="Times New Roman" w:cs="Times New Roman"/>
          <w:sz w:val="36"/>
          <w:szCs w:val="36"/>
          <w:lang w:val="en-US"/>
        </w:rPr>
        <w:t xml:space="preserve"> (200 ml of fresh cabbage’s juice)</w:t>
      </w:r>
    </w:p>
    <w:p w14:paraId="5D1EB6B3" w14:textId="77777777" w:rsidR="001A5640" w:rsidRPr="001A5640" w:rsidRDefault="001A5640">
      <w:pPr>
        <w:numPr>
          <w:ilvl w:val="0"/>
          <w:numId w:val="435"/>
        </w:numPr>
        <w:tabs>
          <w:tab w:val="left" w:pos="0"/>
        </w:tabs>
        <w:rPr>
          <w:rFonts w:ascii="Times New Roman" w:hAnsi="Times New Roman" w:cs="Times New Roman"/>
          <w:sz w:val="36"/>
          <w:szCs w:val="36"/>
        </w:rPr>
      </w:pPr>
      <w:r w:rsidRPr="001A5640">
        <w:rPr>
          <w:rFonts w:ascii="Times New Roman" w:hAnsi="Times New Roman" w:cs="Times New Roman"/>
          <w:sz w:val="36"/>
          <w:szCs w:val="36"/>
          <w:lang w:val="en-US"/>
        </w:rPr>
        <w:t>Fractional tubing’s result –free HCl increases very quickly</w:t>
      </w:r>
    </w:p>
    <w:p w14:paraId="7E53E78F" w14:textId="77777777" w:rsidR="001A5640" w:rsidRPr="001A5640" w:rsidRDefault="001A5640">
      <w:pPr>
        <w:numPr>
          <w:ilvl w:val="0"/>
          <w:numId w:val="435"/>
        </w:numPr>
        <w:tabs>
          <w:tab w:val="left" w:pos="0"/>
        </w:tabs>
        <w:rPr>
          <w:rFonts w:ascii="Times New Roman" w:hAnsi="Times New Roman" w:cs="Times New Roman"/>
          <w:sz w:val="36"/>
          <w:szCs w:val="36"/>
        </w:rPr>
      </w:pPr>
      <w:r w:rsidRPr="001A5640">
        <w:rPr>
          <w:rFonts w:ascii="Times New Roman" w:hAnsi="Times New Roman" w:cs="Times New Roman"/>
          <w:sz w:val="36"/>
          <w:szCs w:val="36"/>
          <w:lang w:val="en-US"/>
        </w:rPr>
        <w:t xml:space="preserve">In a hungry stomach – content of gastric juice is big – </w:t>
      </w:r>
      <w:r w:rsidRPr="001A5640">
        <w:rPr>
          <w:rFonts w:ascii="Times New Roman" w:hAnsi="Times New Roman" w:cs="Times New Roman"/>
          <w:sz w:val="36"/>
          <w:szCs w:val="36"/>
          <w:u w:val="single"/>
          <w:lang w:val="en-US"/>
        </w:rPr>
        <w:t>more than 50ml</w:t>
      </w:r>
    </w:p>
    <w:p w14:paraId="6A0B2C81" w14:textId="77777777" w:rsidR="001A5640" w:rsidRPr="001A5640" w:rsidRDefault="001A5640">
      <w:pPr>
        <w:numPr>
          <w:ilvl w:val="0"/>
          <w:numId w:val="435"/>
        </w:numPr>
        <w:tabs>
          <w:tab w:val="left" w:pos="0"/>
        </w:tabs>
        <w:rPr>
          <w:rFonts w:ascii="Times New Roman" w:hAnsi="Times New Roman" w:cs="Times New Roman"/>
          <w:sz w:val="36"/>
          <w:szCs w:val="36"/>
        </w:rPr>
      </w:pPr>
      <w:r w:rsidRPr="001A5640">
        <w:rPr>
          <w:rFonts w:ascii="Times New Roman" w:hAnsi="Times New Roman" w:cs="Times New Roman"/>
          <w:sz w:val="36"/>
          <w:szCs w:val="36"/>
          <w:lang w:val="en-US"/>
        </w:rPr>
        <w:t xml:space="preserve">At investigation with a thin probe, each 15 minutes: the </w:t>
      </w:r>
      <w:proofErr w:type="gramStart"/>
      <w:r w:rsidRPr="001A5640">
        <w:rPr>
          <w:rFonts w:ascii="Times New Roman" w:hAnsi="Times New Roman" w:cs="Times New Roman"/>
          <w:sz w:val="36"/>
          <w:szCs w:val="36"/>
          <w:lang w:val="en-US"/>
        </w:rPr>
        <w:t>more and more</w:t>
      </w:r>
      <w:proofErr w:type="gramEnd"/>
      <w:r w:rsidRPr="001A5640">
        <w:rPr>
          <w:rFonts w:ascii="Times New Roman" w:hAnsi="Times New Roman" w:cs="Times New Roman"/>
          <w:sz w:val="36"/>
          <w:szCs w:val="36"/>
          <w:lang w:val="en-US"/>
        </w:rPr>
        <w:t xml:space="preserve"> volumes of gastric secret are taken out</w:t>
      </w:r>
    </w:p>
    <w:p w14:paraId="49B73F88" w14:textId="77777777" w:rsidR="001A5640" w:rsidRPr="001A5640" w:rsidRDefault="001A5640">
      <w:pPr>
        <w:numPr>
          <w:ilvl w:val="0"/>
          <w:numId w:val="435"/>
        </w:numPr>
        <w:tabs>
          <w:tab w:val="left" w:pos="0"/>
        </w:tabs>
        <w:rPr>
          <w:rFonts w:ascii="Times New Roman" w:hAnsi="Times New Roman" w:cs="Times New Roman"/>
          <w:sz w:val="36"/>
          <w:szCs w:val="36"/>
        </w:rPr>
      </w:pPr>
      <w:r w:rsidRPr="001A5640">
        <w:rPr>
          <w:rFonts w:ascii="Times New Roman" w:hAnsi="Times New Roman" w:cs="Times New Roman"/>
          <w:sz w:val="36"/>
          <w:szCs w:val="36"/>
          <w:lang w:val="en-US"/>
        </w:rPr>
        <w:t xml:space="preserve">Volume of </w:t>
      </w:r>
      <w:r w:rsidRPr="001A5640">
        <w:rPr>
          <w:rFonts w:ascii="Times New Roman" w:hAnsi="Times New Roman" w:cs="Times New Roman"/>
          <w:i/>
          <w:iCs/>
          <w:sz w:val="36"/>
          <w:szCs w:val="36"/>
          <w:lang w:val="en-US"/>
        </w:rPr>
        <w:t xml:space="preserve">basal secretion </w:t>
      </w:r>
      <w:r w:rsidRPr="001A5640">
        <w:rPr>
          <w:rFonts w:ascii="Times New Roman" w:hAnsi="Times New Roman" w:cs="Times New Roman"/>
          <w:sz w:val="36"/>
          <w:szCs w:val="36"/>
          <w:lang w:val="en-US"/>
        </w:rPr>
        <w:t xml:space="preserve">– more than 100ml, volume of </w:t>
      </w:r>
      <w:r w:rsidRPr="001A5640">
        <w:rPr>
          <w:rFonts w:ascii="Times New Roman" w:hAnsi="Times New Roman" w:cs="Times New Roman"/>
          <w:i/>
          <w:iCs/>
          <w:sz w:val="36"/>
          <w:szCs w:val="36"/>
          <w:lang w:val="en-US"/>
        </w:rPr>
        <w:t xml:space="preserve">stimulated secretion </w:t>
      </w:r>
      <w:r w:rsidRPr="001A5640">
        <w:rPr>
          <w:rFonts w:ascii="Times New Roman" w:hAnsi="Times New Roman" w:cs="Times New Roman"/>
          <w:sz w:val="36"/>
          <w:szCs w:val="36"/>
          <w:lang w:val="en-US"/>
        </w:rPr>
        <w:t xml:space="preserve">after </w:t>
      </w:r>
      <w:proofErr w:type="spellStart"/>
      <w:r w:rsidRPr="001A5640">
        <w:rPr>
          <w:rFonts w:ascii="Times New Roman" w:hAnsi="Times New Roman" w:cs="Times New Roman"/>
          <w:sz w:val="36"/>
          <w:szCs w:val="36"/>
          <w:lang w:val="en-US"/>
        </w:rPr>
        <w:t>Leporskiy</w:t>
      </w:r>
      <w:proofErr w:type="spellEnd"/>
      <w:r w:rsidRPr="001A5640">
        <w:rPr>
          <w:rFonts w:ascii="Times New Roman" w:hAnsi="Times New Roman" w:cs="Times New Roman"/>
          <w:sz w:val="36"/>
          <w:szCs w:val="36"/>
          <w:lang w:val="en-US"/>
        </w:rPr>
        <w:t xml:space="preserve"> – 150ml   </w:t>
      </w:r>
    </w:p>
    <w:p w14:paraId="61386DB0" w14:textId="18D80EA9" w:rsidR="001A5640" w:rsidRDefault="00B54DAE" w:rsidP="00B54DAE">
      <w:pPr>
        <w:tabs>
          <w:tab w:val="left" w:pos="0"/>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00955D77" w:rsidRPr="00955D77">
        <w:rPr>
          <w:rFonts w:ascii="Times New Roman" w:hAnsi="Times New Roman" w:cs="Times New Roman"/>
          <w:b/>
          <w:bCs/>
          <w:sz w:val="36"/>
          <w:szCs w:val="36"/>
          <w:lang w:val="en-US"/>
        </w:rPr>
        <w:t>X-Ray data at increased gastric secretion</w:t>
      </w:r>
    </w:p>
    <w:p w14:paraId="1F2A128F" w14:textId="00336586" w:rsidR="00C4188B" w:rsidRPr="00C4188B" w:rsidRDefault="00C4188B" w:rsidP="00B54DAE">
      <w:pPr>
        <w:tabs>
          <w:tab w:val="left" w:pos="0"/>
        </w:tabs>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C4188B">
        <w:rPr>
          <w:rFonts w:ascii="Times New Roman" w:hAnsi="Times New Roman" w:cs="Times New Roman"/>
          <w:sz w:val="36"/>
          <w:szCs w:val="36"/>
          <w:lang w:val="en-US"/>
        </w:rPr>
        <w:t>248</w:t>
      </w:r>
    </w:p>
    <w:p w14:paraId="1910EA86" w14:textId="2FE8548C" w:rsidR="00955D77" w:rsidRPr="00955D77" w:rsidRDefault="00955D77">
      <w:pPr>
        <w:numPr>
          <w:ilvl w:val="0"/>
          <w:numId w:val="436"/>
        </w:numPr>
        <w:tabs>
          <w:tab w:val="left" w:pos="0"/>
        </w:tabs>
        <w:rPr>
          <w:rFonts w:ascii="Times New Roman" w:hAnsi="Times New Roman" w:cs="Times New Roman"/>
          <w:sz w:val="36"/>
          <w:szCs w:val="36"/>
        </w:rPr>
      </w:pPr>
      <w:r w:rsidRPr="00955D77">
        <w:rPr>
          <w:rFonts w:ascii="Times New Roman" w:hAnsi="Times New Roman" w:cs="Times New Roman"/>
          <w:b/>
          <w:bCs/>
          <w:sz w:val="36"/>
          <w:szCs w:val="36"/>
          <w:lang w:val="en-US"/>
        </w:rPr>
        <w:lastRenderedPageBreak/>
        <w:t xml:space="preserve">Over the contrast mass, barium meal, between it and the air in stomach – a </w:t>
      </w:r>
      <w:r w:rsidRPr="00955D77">
        <w:rPr>
          <w:rFonts w:ascii="Times New Roman" w:hAnsi="Times New Roman" w:cs="Times New Roman"/>
          <w:b/>
          <w:bCs/>
          <w:i/>
          <w:iCs/>
          <w:sz w:val="36"/>
          <w:szCs w:val="36"/>
          <w:u w:val="single"/>
          <w:lang w:val="en-US"/>
        </w:rPr>
        <w:t>wide gray shadow</w:t>
      </w:r>
      <w:r w:rsidRPr="00955D77">
        <w:rPr>
          <w:rFonts w:ascii="Times New Roman" w:hAnsi="Times New Roman" w:cs="Times New Roman"/>
          <w:b/>
          <w:bCs/>
          <w:sz w:val="36"/>
          <w:szCs w:val="36"/>
          <w:lang w:val="en-US"/>
        </w:rPr>
        <w:t xml:space="preserve">, that is a </w:t>
      </w:r>
      <w:r w:rsidRPr="00955D77">
        <w:rPr>
          <w:rFonts w:ascii="Times New Roman" w:hAnsi="Times New Roman" w:cs="Times New Roman"/>
          <w:b/>
          <w:bCs/>
          <w:i/>
          <w:iCs/>
          <w:sz w:val="36"/>
          <w:szCs w:val="36"/>
          <w:lang w:val="en-US"/>
        </w:rPr>
        <w:t xml:space="preserve">zone of hypersecretion </w:t>
      </w:r>
    </w:p>
    <w:p w14:paraId="13C71E15" w14:textId="77777777" w:rsidR="00B54DAE" w:rsidRPr="00B54DAE" w:rsidRDefault="00955D77">
      <w:pPr>
        <w:numPr>
          <w:ilvl w:val="0"/>
          <w:numId w:val="436"/>
        </w:numPr>
        <w:tabs>
          <w:tab w:val="left" w:pos="0"/>
        </w:tabs>
        <w:rPr>
          <w:rFonts w:ascii="Times New Roman" w:hAnsi="Times New Roman" w:cs="Times New Roman"/>
          <w:sz w:val="36"/>
          <w:szCs w:val="36"/>
        </w:rPr>
      </w:pPr>
      <w:r w:rsidRPr="00955D77">
        <w:rPr>
          <w:rFonts w:ascii="Times New Roman" w:hAnsi="Times New Roman" w:cs="Times New Roman"/>
          <w:sz w:val="36"/>
          <w:szCs w:val="36"/>
          <w:lang w:val="en-US"/>
        </w:rPr>
        <w:t>Diagnostic importance of the method is low, 80% only</w:t>
      </w:r>
      <w:r w:rsidR="00014B4E">
        <w:rPr>
          <w:rFonts w:ascii="Times New Roman" w:hAnsi="Times New Roman" w:cs="Times New Roman"/>
          <w:sz w:val="36"/>
          <w:szCs w:val="36"/>
          <w:lang w:val="en-US"/>
        </w:rPr>
        <w:t xml:space="preserve"> </w:t>
      </w:r>
    </w:p>
    <w:p w14:paraId="3901E56E" w14:textId="33B72304" w:rsidR="00955D77" w:rsidRPr="00955D77" w:rsidRDefault="00014B4E" w:rsidP="00B54DAE">
      <w:pPr>
        <w:tabs>
          <w:tab w:val="left" w:pos="0"/>
        </w:tabs>
        <w:rPr>
          <w:rFonts w:ascii="Times New Roman" w:hAnsi="Times New Roman" w:cs="Times New Roman"/>
          <w:sz w:val="36"/>
          <w:szCs w:val="36"/>
        </w:rPr>
      </w:pPr>
      <w:r>
        <w:rPr>
          <w:rFonts w:ascii="Times New Roman" w:hAnsi="Times New Roman" w:cs="Times New Roman"/>
          <w:sz w:val="36"/>
          <w:szCs w:val="36"/>
          <w:lang w:val="en-US"/>
        </w:rPr>
        <w:t xml:space="preserve">       </w:t>
      </w:r>
    </w:p>
    <w:p w14:paraId="18CB8322" w14:textId="77777777" w:rsidR="00955D77" w:rsidRPr="00955D77" w:rsidRDefault="00955D77">
      <w:pPr>
        <w:numPr>
          <w:ilvl w:val="0"/>
          <w:numId w:val="436"/>
        </w:numPr>
        <w:tabs>
          <w:tab w:val="left" w:pos="0"/>
        </w:tabs>
        <w:rPr>
          <w:rFonts w:ascii="Times New Roman" w:hAnsi="Times New Roman" w:cs="Times New Roman"/>
          <w:sz w:val="36"/>
          <w:szCs w:val="36"/>
        </w:rPr>
      </w:pPr>
      <w:r w:rsidRPr="00955D77">
        <w:rPr>
          <w:rFonts w:ascii="Times New Roman" w:hAnsi="Times New Roman" w:cs="Times New Roman"/>
          <w:b/>
          <w:bCs/>
          <w:sz w:val="36"/>
          <w:szCs w:val="36"/>
          <w:lang w:val="en-US"/>
        </w:rPr>
        <w:t>The radiologic loading is huge – 5ber</w:t>
      </w:r>
      <w:r w:rsidRPr="00955D77">
        <w:rPr>
          <w:rFonts w:ascii="Times New Roman" w:hAnsi="Times New Roman" w:cs="Times New Roman"/>
          <w:sz w:val="36"/>
          <w:szCs w:val="36"/>
          <w:lang w:val="en-US"/>
        </w:rPr>
        <w:t xml:space="preserve">. It is the </w:t>
      </w:r>
      <w:r w:rsidRPr="00955D77">
        <w:rPr>
          <w:rFonts w:ascii="Times New Roman" w:hAnsi="Times New Roman" w:cs="Times New Roman"/>
          <w:b/>
          <w:bCs/>
          <w:sz w:val="36"/>
          <w:szCs w:val="36"/>
          <w:u w:val="single"/>
          <w:lang w:val="en-US"/>
        </w:rPr>
        <w:t>annual</w:t>
      </w:r>
      <w:r w:rsidRPr="00955D77">
        <w:rPr>
          <w:rFonts w:ascii="Times New Roman" w:hAnsi="Times New Roman" w:cs="Times New Roman"/>
          <w:sz w:val="36"/>
          <w:szCs w:val="36"/>
          <w:lang w:val="en-US"/>
        </w:rPr>
        <w:t xml:space="preserve"> radiologic loading of the atomic power station’s worker</w:t>
      </w:r>
    </w:p>
    <w:p w14:paraId="5A933549" w14:textId="77777777" w:rsidR="00DC5CB8" w:rsidRPr="00DC5CB8" w:rsidRDefault="00DC5CB8">
      <w:pPr>
        <w:numPr>
          <w:ilvl w:val="0"/>
          <w:numId w:val="436"/>
        </w:numPr>
        <w:tabs>
          <w:tab w:val="left" w:pos="0"/>
        </w:tabs>
        <w:rPr>
          <w:rFonts w:ascii="Times New Roman" w:hAnsi="Times New Roman" w:cs="Times New Roman"/>
          <w:sz w:val="36"/>
          <w:szCs w:val="36"/>
        </w:rPr>
      </w:pPr>
      <w:r w:rsidRPr="00DC5CB8">
        <w:rPr>
          <w:rFonts w:ascii="Times New Roman" w:hAnsi="Times New Roman" w:cs="Times New Roman"/>
          <w:sz w:val="36"/>
          <w:szCs w:val="36"/>
          <w:lang w:val="en-US"/>
        </w:rPr>
        <w:t xml:space="preserve">It is used only at suspicion of disorder for </w:t>
      </w:r>
      <w:r w:rsidRPr="00DC5CB8">
        <w:rPr>
          <w:rFonts w:ascii="Times New Roman" w:hAnsi="Times New Roman" w:cs="Times New Roman"/>
          <w:b/>
          <w:bCs/>
          <w:i/>
          <w:iCs/>
          <w:sz w:val="36"/>
          <w:szCs w:val="36"/>
          <w:lang w:val="en-US"/>
        </w:rPr>
        <w:t>evacuation</w:t>
      </w:r>
      <w:r w:rsidRPr="00DC5CB8">
        <w:rPr>
          <w:rFonts w:ascii="Times New Roman" w:hAnsi="Times New Roman" w:cs="Times New Roman"/>
          <w:sz w:val="36"/>
          <w:szCs w:val="36"/>
          <w:lang w:val="en-US"/>
        </w:rPr>
        <w:t xml:space="preserve"> from stomach</w:t>
      </w:r>
    </w:p>
    <w:p w14:paraId="5C701925" w14:textId="77777777" w:rsidR="00DC5CB8" w:rsidRPr="00DC5CB8" w:rsidRDefault="00DC5CB8">
      <w:pPr>
        <w:numPr>
          <w:ilvl w:val="0"/>
          <w:numId w:val="436"/>
        </w:numPr>
        <w:tabs>
          <w:tab w:val="left" w:pos="0"/>
        </w:tabs>
        <w:rPr>
          <w:rFonts w:ascii="Times New Roman" w:hAnsi="Times New Roman" w:cs="Times New Roman"/>
          <w:sz w:val="36"/>
          <w:szCs w:val="36"/>
        </w:rPr>
      </w:pPr>
      <w:r w:rsidRPr="00DC5CB8">
        <w:rPr>
          <w:rFonts w:ascii="Times New Roman" w:hAnsi="Times New Roman" w:cs="Times New Roman"/>
          <w:sz w:val="36"/>
          <w:szCs w:val="36"/>
        </w:rPr>
        <w:t>о</w:t>
      </w:r>
      <w:r w:rsidRPr="00DC5CB8">
        <w:rPr>
          <w:rFonts w:ascii="Times New Roman" w:hAnsi="Times New Roman" w:cs="Times New Roman"/>
          <w:sz w:val="36"/>
          <w:szCs w:val="36"/>
          <w:lang w:val="en-US"/>
        </w:rPr>
        <w:t xml:space="preserve">r when </w:t>
      </w:r>
      <w:r w:rsidRPr="00DC5CB8">
        <w:rPr>
          <w:rFonts w:ascii="Times New Roman" w:hAnsi="Times New Roman" w:cs="Times New Roman"/>
          <w:b/>
          <w:bCs/>
          <w:sz w:val="36"/>
          <w:szCs w:val="36"/>
          <w:lang w:val="en-US"/>
        </w:rPr>
        <w:t>FEGDS</w:t>
      </w:r>
      <w:r w:rsidRPr="00DC5CB8">
        <w:rPr>
          <w:rFonts w:ascii="Times New Roman" w:hAnsi="Times New Roman" w:cs="Times New Roman"/>
          <w:sz w:val="36"/>
          <w:szCs w:val="36"/>
          <w:lang w:val="en-US"/>
        </w:rPr>
        <w:t xml:space="preserve"> (fibro-esophago-gastro-</w:t>
      </w:r>
      <w:proofErr w:type="spellStart"/>
      <w:r w:rsidRPr="00DC5CB8">
        <w:rPr>
          <w:rFonts w:ascii="Times New Roman" w:hAnsi="Times New Roman" w:cs="Times New Roman"/>
          <w:sz w:val="36"/>
          <w:szCs w:val="36"/>
          <w:lang w:val="en-US"/>
        </w:rPr>
        <w:t>duodeno</w:t>
      </w:r>
      <w:proofErr w:type="spellEnd"/>
      <w:r w:rsidRPr="00DC5CB8">
        <w:rPr>
          <w:rFonts w:ascii="Times New Roman" w:hAnsi="Times New Roman" w:cs="Times New Roman"/>
          <w:sz w:val="36"/>
          <w:szCs w:val="36"/>
          <w:lang w:val="en-US"/>
        </w:rPr>
        <w:t>-</w:t>
      </w:r>
      <w:proofErr w:type="spellStart"/>
      <w:r w:rsidRPr="00DC5CB8">
        <w:rPr>
          <w:rFonts w:ascii="Times New Roman" w:hAnsi="Times New Roman" w:cs="Times New Roman"/>
          <w:sz w:val="36"/>
          <w:szCs w:val="36"/>
          <w:lang w:val="en-US"/>
        </w:rPr>
        <w:t>scopy</w:t>
      </w:r>
      <w:proofErr w:type="spellEnd"/>
      <w:r w:rsidRPr="00DC5CB8">
        <w:rPr>
          <w:rFonts w:ascii="Times New Roman" w:hAnsi="Times New Roman" w:cs="Times New Roman"/>
          <w:sz w:val="36"/>
          <w:szCs w:val="36"/>
          <w:lang w:val="en-US"/>
        </w:rPr>
        <w:t xml:space="preserve">) </w:t>
      </w:r>
      <w:r w:rsidRPr="00DC5CB8">
        <w:rPr>
          <w:rFonts w:ascii="Times New Roman" w:hAnsi="Times New Roman" w:cs="Times New Roman"/>
          <w:b/>
          <w:bCs/>
          <w:sz w:val="36"/>
          <w:szCs w:val="36"/>
          <w:u w:val="single"/>
          <w:lang w:val="en-US"/>
        </w:rPr>
        <w:t xml:space="preserve">can not </w:t>
      </w:r>
      <w:r w:rsidRPr="00DC5CB8">
        <w:rPr>
          <w:rFonts w:ascii="Times New Roman" w:hAnsi="Times New Roman" w:cs="Times New Roman"/>
          <w:sz w:val="36"/>
          <w:szCs w:val="36"/>
          <w:lang w:val="en-US"/>
        </w:rPr>
        <w:t>be performed</w:t>
      </w:r>
    </w:p>
    <w:p w14:paraId="673E2CA6" w14:textId="23B5757B" w:rsidR="001A5640" w:rsidRDefault="0033411E" w:rsidP="00955D77">
      <w:pPr>
        <w:tabs>
          <w:tab w:val="left" w:pos="0"/>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33411E">
        <w:rPr>
          <w:rFonts w:ascii="Times New Roman" w:hAnsi="Times New Roman" w:cs="Times New Roman"/>
          <w:b/>
          <w:bCs/>
          <w:sz w:val="36"/>
          <w:szCs w:val="36"/>
          <w:lang w:val="en-US"/>
        </w:rPr>
        <w:t>Laboratory tests for atrophic gastritis</w:t>
      </w:r>
    </w:p>
    <w:p w14:paraId="7322D4D8" w14:textId="20EA9578" w:rsidR="00643D4E" w:rsidRPr="00643D4E" w:rsidRDefault="00643D4E">
      <w:pPr>
        <w:numPr>
          <w:ilvl w:val="0"/>
          <w:numId w:val="437"/>
        </w:numPr>
        <w:tabs>
          <w:tab w:val="left" w:pos="0"/>
        </w:tabs>
        <w:rPr>
          <w:rFonts w:ascii="Times New Roman" w:hAnsi="Times New Roman" w:cs="Times New Roman"/>
          <w:sz w:val="36"/>
          <w:szCs w:val="36"/>
        </w:rPr>
      </w:pPr>
      <w:r w:rsidRPr="00643D4E">
        <w:rPr>
          <w:rFonts w:ascii="Times New Roman" w:hAnsi="Times New Roman" w:cs="Times New Roman"/>
          <w:sz w:val="36"/>
          <w:szCs w:val="36"/>
          <w:lang w:val="en-US"/>
        </w:rPr>
        <w:t xml:space="preserve">To detect or to exclude </w:t>
      </w:r>
      <w:r w:rsidRPr="00643D4E">
        <w:rPr>
          <w:rFonts w:ascii="Times New Roman" w:hAnsi="Times New Roman" w:cs="Times New Roman"/>
          <w:b/>
          <w:bCs/>
          <w:i/>
          <w:iCs/>
          <w:sz w:val="36"/>
          <w:szCs w:val="36"/>
          <w:lang w:val="en-US"/>
        </w:rPr>
        <w:t xml:space="preserve">Helicobacter pylori </w:t>
      </w:r>
      <w:r w:rsidRPr="00643D4E">
        <w:rPr>
          <w:rFonts w:ascii="Times New Roman" w:hAnsi="Times New Roman" w:cs="Times New Roman"/>
          <w:sz w:val="36"/>
          <w:szCs w:val="36"/>
          <w:lang w:val="en-US"/>
        </w:rPr>
        <w:t>– it is task №1</w:t>
      </w:r>
    </w:p>
    <w:p w14:paraId="08953A04" w14:textId="77777777" w:rsidR="002A7AD6" w:rsidRPr="002A7AD6" w:rsidRDefault="002A7AD6">
      <w:pPr>
        <w:numPr>
          <w:ilvl w:val="0"/>
          <w:numId w:val="437"/>
        </w:numPr>
        <w:tabs>
          <w:tab w:val="left" w:pos="0"/>
        </w:tabs>
        <w:rPr>
          <w:rFonts w:ascii="Times New Roman" w:hAnsi="Times New Roman" w:cs="Times New Roman"/>
          <w:sz w:val="36"/>
          <w:szCs w:val="36"/>
        </w:rPr>
      </w:pPr>
      <w:r w:rsidRPr="002A7AD6">
        <w:rPr>
          <w:rFonts w:ascii="Times New Roman" w:hAnsi="Times New Roman" w:cs="Times New Roman"/>
          <w:sz w:val="36"/>
          <w:szCs w:val="36"/>
          <w:lang w:val="en-US"/>
        </w:rPr>
        <w:t xml:space="preserve">Level of serum </w:t>
      </w:r>
      <w:r w:rsidRPr="002A7AD6">
        <w:rPr>
          <w:rFonts w:ascii="Times New Roman" w:hAnsi="Times New Roman" w:cs="Times New Roman"/>
          <w:b/>
          <w:bCs/>
          <w:sz w:val="36"/>
          <w:szCs w:val="36"/>
          <w:lang w:val="en-US"/>
        </w:rPr>
        <w:t>pepsinogen-1, PG-1</w:t>
      </w:r>
    </w:p>
    <w:p w14:paraId="5FDF52CA" w14:textId="39416A4F" w:rsidR="002A7AD6" w:rsidRPr="002A7AD6" w:rsidRDefault="002A7AD6">
      <w:pPr>
        <w:numPr>
          <w:ilvl w:val="0"/>
          <w:numId w:val="437"/>
        </w:numPr>
        <w:tabs>
          <w:tab w:val="left" w:pos="0"/>
        </w:tabs>
        <w:rPr>
          <w:rFonts w:ascii="Times New Roman" w:hAnsi="Times New Roman" w:cs="Times New Roman"/>
          <w:sz w:val="36"/>
          <w:szCs w:val="36"/>
        </w:rPr>
      </w:pPr>
      <w:r w:rsidRPr="002A7AD6">
        <w:rPr>
          <w:rFonts w:ascii="Times New Roman" w:hAnsi="Times New Roman" w:cs="Times New Roman"/>
          <w:sz w:val="36"/>
          <w:szCs w:val="36"/>
          <w:lang w:val="en-US"/>
        </w:rPr>
        <w:t xml:space="preserve">Ratio </w:t>
      </w:r>
      <w:r w:rsidRPr="002A7AD6">
        <w:rPr>
          <w:rFonts w:ascii="Times New Roman" w:hAnsi="Times New Roman" w:cs="Times New Roman"/>
          <w:b/>
          <w:bCs/>
          <w:sz w:val="36"/>
          <w:szCs w:val="36"/>
          <w:lang w:val="en-US"/>
        </w:rPr>
        <w:t>PG-1:PG-2</w:t>
      </w:r>
    </w:p>
    <w:p w14:paraId="1577F716" w14:textId="77777777" w:rsidR="002A7AD6" w:rsidRPr="002A7AD6" w:rsidRDefault="002A7AD6">
      <w:pPr>
        <w:numPr>
          <w:ilvl w:val="0"/>
          <w:numId w:val="437"/>
        </w:numPr>
        <w:tabs>
          <w:tab w:val="left" w:pos="0"/>
        </w:tabs>
        <w:rPr>
          <w:rFonts w:ascii="Times New Roman" w:hAnsi="Times New Roman" w:cs="Times New Roman"/>
          <w:sz w:val="36"/>
          <w:szCs w:val="36"/>
        </w:rPr>
      </w:pPr>
      <w:r w:rsidRPr="002A7AD6">
        <w:rPr>
          <w:rFonts w:ascii="Times New Roman" w:hAnsi="Times New Roman" w:cs="Times New Roman"/>
          <w:sz w:val="36"/>
          <w:szCs w:val="36"/>
          <w:lang w:val="en-US"/>
        </w:rPr>
        <w:t xml:space="preserve">Serum </w:t>
      </w:r>
      <w:r w:rsidRPr="002A7AD6">
        <w:rPr>
          <w:rFonts w:ascii="Times New Roman" w:hAnsi="Times New Roman" w:cs="Times New Roman"/>
          <w:b/>
          <w:bCs/>
          <w:sz w:val="36"/>
          <w:szCs w:val="36"/>
          <w:lang w:val="en-US"/>
        </w:rPr>
        <w:t>gastrin 17, G-17</w:t>
      </w:r>
    </w:p>
    <w:p w14:paraId="364EC974" w14:textId="72E60928" w:rsidR="002A7AD6" w:rsidRPr="002A7AD6" w:rsidRDefault="002A7AD6">
      <w:pPr>
        <w:numPr>
          <w:ilvl w:val="0"/>
          <w:numId w:val="437"/>
        </w:numPr>
        <w:tabs>
          <w:tab w:val="left" w:pos="0"/>
        </w:tabs>
        <w:rPr>
          <w:rFonts w:ascii="Times New Roman" w:hAnsi="Times New Roman" w:cs="Times New Roman"/>
          <w:sz w:val="36"/>
          <w:szCs w:val="36"/>
        </w:rPr>
      </w:pPr>
      <w:r w:rsidRPr="002A7AD6">
        <w:rPr>
          <w:rFonts w:ascii="Times New Roman" w:hAnsi="Times New Roman" w:cs="Times New Roman"/>
          <w:sz w:val="36"/>
          <w:szCs w:val="36"/>
          <w:u w:val="single"/>
          <w:lang w:val="en-US"/>
        </w:rPr>
        <w:t xml:space="preserve">These indices, </w:t>
      </w:r>
      <w:r w:rsidRPr="002A7AD6">
        <w:rPr>
          <w:rFonts w:ascii="Times New Roman" w:hAnsi="Times New Roman" w:cs="Times New Roman"/>
          <w:b/>
          <w:bCs/>
          <w:sz w:val="36"/>
          <w:szCs w:val="36"/>
          <w:u w:val="single"/>
          <w:lang w:val="en-US"/>
        </w:rPr>
        <w:t>PG-1, PG-1:PG-</w:t>
      </w:r>
      <w:proofErr w:type="gramStart"/>
      <w:r w:rsidRPr="002A7AD6">
        <w:rPr>
          <w:rFonts w:ascii="Times New Roman" w:hAnsi="Times New Roman" w:cs="Times New Roman"/>
          <w:b/>
          <w:bCs/>
          <w:sz w:val="36"/>
          <w:szCs w:val="36"/>
          <w:u w:val="single"/>
          <w:lang w:val="en-US"/>
        </w:rPr>
        <w:t>2 ,</w:t>
      </w:r>
      <w:proofErr w:type="gramEnd"/>
      <w:r w:rsidRPr="002A7AD6">
        <w:rPr>
          <w:rFonts w:ascii="Times New Roman" w:hAnsi="Times New Roman" w:cs="Times New Roman"/>
          <w:b/>
          <w:bCs/>
          <w:sz w:val="36"/>
          <w:szCs w:val="36"/>
          <w:u w:val="single"/>
          <w:lang w:val="en-US"/>
        </w:rPr>
        <w:t xml:space="preserve"> </w:t>
      </w:r>
      <w:r w:rsidRPr="002A7AD6">
        <w:rPr>
          <w:rFonts w:ascii="Times New Roman" w:hAnsi="Times New Roman" w:cs="Times New Roman"/>
          <w:sz w:val="36"/>
          <w:szCs w:val="36"/>
          <w:u w:val="single"/>
          <w:lang w:val="en-US"/>
        </w:rPr>
        <w:t xml:space="preserve"> reflect the </w:t>
      </w:r>
      <w:r w:rsidRPr="002A7AD6">
        <w:rPr>
          <w:rFonts w:ascii="Times New Roman" w:hAnsi="Times New Roman" w:cs="Times New Roman"/>
          <w:b/>
          <w:bCs/>
          <w:sz w:val="36"/>
          <w:szCs w:val="36"/>
          <w:u w:val="single"/>
          <w:lang w:val="en-US"/>
        </w:rPr>
        <w:t>quantity</w:t>
      </w:r>
      <w:r w:rsidRPr="002A7AD6">
        <w:rPr>
          <w:rFonts w:ascii="Times New Roman" w:hAnsi="Times New Roman" w:cs="Times New Roman"/>
          <w:sz w:val="36"/>
          <w:szCs w:val="36"/>
          <w:u w:val="single"/>
          <w:lang w:val="en-US"/>
        </w:rPr>
        <w:t xml:space="preserve"> of glands in gastric mucosa </w:t>
      </w:r>
    </w:p>
    <w:p w14:paraId="07934567" w14:textId="77777777" w:rsidR="002A7AD6" w:rsidRPr="002A7AD6" w:rsidRDefault="002A7AD6">
      <w:pPr>
        <w:numPr>
          <w:ilvl w:val="0"/>
          <w:numId w:val="437"/>
        </w:numPr>
        <w:tabs>
          <w:tab w:val="left" w:pos="0"/>
        </w:tabs>
        <w:rPr>
          <w:rFonts w:ascii="Times New Roman" w:hAnsi="Times New Roman" w:cs="Times New Roman"/>
          <w:sz w:val="36"/>
          <w:szCs w:val="36"/>
        </w:rPr>
      </w:pPr>
      <w:r w:rsidRPr="002A7AD6">
        <w:rPr>
          <w:rFonts w:ascii="Times New Roman" w:hAnsi="Times New Roman" w:cs="Times New Roman"/>
          <w:b/>
          <w:bCs/>
          <w:sz w:val="36"/>
          <w:szCs w:val="36"/>
          <w:lang w:val="en-US"/>
        </w:rPr>
        <w:t xml:space="preserve">PG-1 ˂ 25mg/l   </w:t>
      </w:r>
      <w:r w:rsidRPr="002A7AD6">
        <w:rPr>
          <w:rFonts w:ascii="Times New Roman" w:hAnsi="Times New Roman" w:cs="Times New Roman"/>
          <w:sz w:val="36"/>
          <w:szCs w:val="36"/>
          <w:lang w:val="en-US"/>
        </w:rPr>
        <w:t>means atrophic gastritis</w:t>
      </w:r>
    </w:p>
    <w:p w14:paraId="37DA473A" w14:textId="5F15675C" w:rsidR="002A7AD6" w:rsidRPr="002A7AD6" w:rsidRDefault="002A7AD6">
      <w:pPr>
        <w:numPr>
          <w:ilvl w:val="0"/>
          <w:numId w:val="437"/>
        </w:numPr>
        <w:tabs>
          <w:tab w:val="left" w:pos="0"/>
        </w:tabs>
        <w:rPr>
          <w:rFonts w:ascii="Times New Roman" w:hAnsi="Times New Roman" w:cs="Times New Roman"/>
          <w:sz w:val="36"/>
          <w:szCs w:val="36"/>
        </w:rPr>
      </w:pPr>
      <w:r w:rsidRPr="002A7AD6">
        <w:rPr>
          <w:rFonts w:ascii="Times New Roman" w:hAnsi="Times New Roman" w:cs="Times New Roman"/>
          <w:sz w:val="36"/>
          <w:szCs w:val="36"/>
          <w:lang w:val="en-US"/>
        </w:rPr>
        <w:t>Sens</w:t>
      </w:r>
      <w:r w:rsidR="00972A1B">
        <w:rPr>
          <w:rFonts w:ascii="Times New Roman" w:hAnsi="Times New Roman" w:cs="Times New Roman"/>
          <w:sz w:val="36"/>
          <w:szCs w:val="36"/>
          <w:lang w:val="en-US"/>
        </w:rPr>
        <w:t>i</w:t>
      </w:r>
      <w:r w:rsidRPr="002A7AD6">
        <w:rPr>
          <w:rFonts w:ascii="Times New Roman" w:hAnsi="Times New Roman" w:cs="Times New Roman"/>
          <w:sz w:val="36"/>
          <w:szCs w:val="36"/>
          <w:lang w:val="en-US"/>
        </w:rPr>
        <w:t>tivi</w:t>
      </w:r>
      <w:r w:rsidR="00972A1B">
        <w:rPr>
          <w:rFonts w:ascii="Times New Roman" w:hAnsi="Times New Roman" w:cs="Times New Roman"/>
          <w:sz w:val="36"/>
          <w:szCs w:val="36"/>
          <w:lang w:val="en-US"/>
        </w:rPr>
        <w:t>ty</w:t>
      </w:r>
      <w:r w:rsidRPr="002A7AD6">
        <w:rPr>
          <w:rFonts w:ascii="Times New Roman" w:hAnsi="Times New Roman" w:cs="Times New Roman"/>
          <w:sz w:val="36"/>
          <w:szCs w:val="36"/>
          <w:lang w:val="en-US"/>
        </w:rPr>
        <w:t xml:space="preserve"> of the </w:t>
      </w:r>
      <w:proofErr w:type="gramStart"/>
      <w:r w:rsidRPr="002A7AD6">
        <w:rPr>
          <w:rFonts w:ascii="Times New Roman" w:hAnsi="Times New Roman" w:cs="Times New Roman"/>
          <w:sz w:val="36"/>
          <w:szCs w:val="36"/>
          <w:lang w:val="en-US"/>
        </w:rPr>
        <w:t>test  -</w:t>
      </w:r>
      <w:proofErr w:type="gramEnd"/>
      <w:r w:rsidRPr="002A7AD6">
        <w:rPr>
          <w:rFonts w:ascii="Times New Roman" w:hAnsi="Times New Roman" w:cs="Times New Roman"/>
          <w:sz w:val="36"/>
          <w:szCs w:val="36"/>
          <w:lang w:val="en-US"/>
        </w:rPr>
        <w:t xml:space="preserve"> 78%</w:t>
      </w:r>
    </w:p>
    <w:p w14:paraId="4BEB487F" w14:textId="77777777" w:rsidR="002A7AD6" w:rsidRPr="002A7AD6" w:rsidRDefault="002A7AD6">
      <w:pPr>
        <w:numPr>
          <w:ilvl w:val="0"/>
          <w:numId w:val="437"/>
        </w:numPr>
        <w:tabs>
          <w:tab w:val="left" w:pos="0"/>
        </w:tabs>
        <w:rPr>
          <w:rFonts w:ascii="Times New Roman" w:hAnsi="Times New Roman" w:cs="Times New Roman"/>
          <w:sz w:val="36"/>
          <w:szCs w:val="36"/>
        </w:rPr>
      </w:pPr>
      <w:r w:rsidRPr="002A7AD6">
        <w:rPr>
          <w:rFonts w:ascii="Times New Roman" w:hAnsi="Times New Roman" w:cs="Times New Roman"/>
          <w:sz w:val="36"/>
          <w:szCs w:val="36"/>
          <w:lang w:val="en-US"/>
        </w:rPr>
        <w:t>Specificity of the test - 98%</w:t>
      </w:r>
    </w:p>
    <w:p w14:paraId="4D4F3E91" w14:textId="77777777" w:rsidR="00CB6F70" w:rsidRDefault="00456B72" w:rsidP="00955D77">
      <w:pPr>
        <w:tabs>
          <w:tab w:val="left" w:pos="0"/>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0F708908" w14:textId="43C9A443" w:rsidR="001A5640" w:rsidRPr="001A5640" w:rsidRDefault="00CB6F70" w:rsidP="00955D77">
      <w:pPr>
        <w:tabs>
          <w:tab w:val="left" w:pos="0"/>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456B72" w:rsidRPr="00456B72">
        <w:rPr>
          <w:rFonts w:ascii="Times New Roman" w:hAnsi="Times New Roman" w:cs="Times New Roman"/>
          <w:b/>
          <w:bCs/>
          <w:sz w:val="36"/>
          <w:szCs w:val="36"/>
          <w:lang w:val="en-US"/>
        </w:rPr>
        <w:t xml:space="preserve">Syndrome of </w:t>
      </w:r>
      <w:proofErr w:type="spellStart"/>
      <w:r w:rsidR="00456B72" w:rsidRPr="00456B72">
        <w:rPr>
          <w:rFonts w:ascii="Times New Roman" w:hAnsi="Times New Roman" w:cs="Times New Roman"/>
          <w:b/>
          <w:bCs/>
          <w:sz w:val="36"/>
          <w:szCs w:val="36"/>
          <w:lang w:val="en-US"/>
        </w:rPr>
        <w:t>pylorostenosis</w:t>
      </w:r>
      <w:proofErr w:type="spellEnd"/>
      <w:r w:rsidR="00456B72" w:rsidRPr="00456B72">
        <w:rPr>
          <w:rFonts w:ascii="Times New Roman" w:hAnsi="Times New Roman" w:cs="Times New Roman"/>
          <w:b/>
          <w:bCs/>
          <w:sz w:val="36"/>
          <w:szCs w:val="36"/>
          <w:lang w:val="en-US"/>
        </w:rPr>
        <w:t>, methods of diagnostic</w:t>
      </w:r>
    </w:p>
    <w:p w14:paraId="2BD39430" w14:textId="41BF7E9C" w:rsidR="00456B72" w:rsidRPr="00C4188B" w:rsidRDefault="00456B72">
      <w:pPr>
        <w:numPr>
          <w:ilvl w:val="0"/>
          <w:numId w:val="438"/>
        </w:numPr>
        <w:tabs>
          <w:tab w:val="left" w:pos="0"/>
        </w:tabs>
        <w:rPr>
          <w:rFonts w:ascii="Times New Roman" w:hAnsi="Times New Roman" w:cs="Times New Roman"/>
          <w:sz w:val="36"/>
          <w:szCs w:val="36"/>
        </w:rPr>
      </w:pPr>
      <w:r>
        <w:rPr>
          <w:rFonts w:ascii="Times New Roman" w:hAnsi="Times New Roman" w:cs="Times New Roman"/>
          <w:sz w:val="36"/>
          <w:szCs w:val="36"/>
          <w:lang w:val="en-US"/>
        </w:rPr>
        <w:t xml:space="preserve">  </w:t>
      </w:r>
      <w:r w:rsidRPr="00456B72">
        <w:rPr>
          <w:rFonts w:ascii="Times New Roman" w:hAnsi="Times New Roman" w:cs="Times New Roman"/>
          <w:sz w:val="36"/>
          <w:szCs w:val="36"/>
          <w:lang w:val="en-US"/>
        </w:rPr>
        <w:t xml:space="preserve">At evacuation with gastric probe – from a </w:t>
      </w:r>
      <w:r w:rsidRPr="00456B72">
        <w:rPr>
          <w:rFonts w:ascii="Times New Roman" w:hAnsi="Times New Roman" w:cs="Times New Roman"/>
          <w:sz w:val="36"/>
          <w:szCs w:val="36"/>
          <w:u w:val="single"/>
          <w:lang w:val="en-US"/>
        </w:rPr>
        <w:t>hungry</w:t>
      </w:r>
      <w:r w:rsidRPr="00456B72">
        <w:rPr>
          <w:rFonts w:ascii="Times New Roman" w:hAnsi="Times New Roman" w:cs="Times New Roman"/>
          <w:sz w:val="36"/>
          <w:szCs w:val="36"/>
          <w:lang w:val="en-US"/>
        </w:rPr>
        <w:t xml:space="preserve"> stomach is got a lot of gastric content with the signs of putrefaction and fermentation</w:t>
      </w:r>
    </w:p>
    <w:p w14:paraId="468B9CBE" w14:textId="060EA6EF" w:rsidR="00C4188B" w:rsidRPr="00456B72" w:rsidRDefault="00C4188B" w:rsidP="00C4188B">
      <w:pPr>
        <w:tabs>
          <w:tab w:val="left" w:pos="0"/>
        </w:tabs>
        <w:ind w:left="720"/>
        <w:rPr>
          <w:rFonts w:ascii="Times New Roman" w:hAnsi="Times New Roman" w:cs="Times New Roman"/>
          <w:sz w:val="36"/>
          <w:szCs w:val="36"/>
        </w:rPr>
      </w:pPr>
      <w:r>
        <w:rPr>
          <w:rFonts w:ascii="Times New Roman" w:hAnsi="Times New Roman" w:cs="Times New Roman"/>
          <w:sz w:val="36"/>
          <w:szCs w:val="36"/>
          <w:lang w:val="en-US"/>
        </w:rPr>
        <w:t xml:space="preserve">                                                                                           249</w:t>
      </w:r>
    </w:p>
    <w:p w14:paraId="6EE8AE75" w14:textId="77777777" w:rsidR="00456B72" w:rsidRPr="00456B72" w:rsidRDefault="00456B72">
      <w:pPr>
        <w:numPr>
          <w:ilvl w:val="0"/>
          <w:numId w:val="438"/>
        </w:numPr>
        <w:tabs>
          <w:tab w:val="left" w:pos="0"/>
        </w:tabs>
        <w:rPr>
          <w:rFonts w:ascii="Times New Roman" w:hAnsi="Times New Roman" w:cs="Times New Roman"/>
          <w:sz w:val="36"/>
          <w:szCs w:val="36"/>
        </w:rPr>
      </w:pPr>
      <w:r w:rsidRPr="00456B72">
        <w:rPr>
          <w:rFonts w:ascii="Times New Roman" w:hAnsi="Times New Roman" w:cs="Times New Roman"/>
          <w:sz w:val="36"/>
          <w:szCs w:val="36"/>
          <w:lang w:val="en-US"/>
        </w:rPr>
        <w:lastRenderedPageBreak/>
        <w:t xml:space="preserve">At late phase of decompensation – </w:t>
      </w:r>
      <w:proofErr w:type="spellStart"/>
      <w:r w:rsidRPr="00456B72">
        <w:rPr>
          <w:rFonts w:ascii="Times New Roman" w:hAnsi="Times New Roman" w:cs="Times New Roman"/>
          <w:sz w:val="36"/>
          <w:szCs w:val="36"/>
          <w:lang w:val="en-US"/>
        </w:rPr>
        <w:t>hypokaliemia</w:t>
      </w:r>
      <w:proofErr w:type="spellEnd"/>
      <w:r w:rsidRPr="00456B72">
        <w:rPr>
          <w:rFonts w:ascii="Times New Roman" w:hAnsi="Times New Roman" w:cs="Times New Roman"/>
          <w:sz w:val="36"/>
          <w:szCs w:val="36"/>
          <w:lang w:val="en-US"/>
        </w:rPr>
        <w:t>, hypochloremia, hypocalcemia</w:t>
      </w:r>
    </w:p>
    <w:p w14:paraId="6F79A11B" w14:textId="77777777" w:rsidR="00456B72" w:rsidRPr="00456B72" w:rsidRDefault="00456B72">
      <w:pPr>
        <w:numPr>
          <w:ilvl w:val="0"/>
          <w:numId w:val="438"/>
        </w:numPr>
        <w:tabs>
          <w:tab w:val="left" w:pos="0"/>
        </w:tabs>
        <w:rPr>
          <w:rFonts w:ascii="Times New Roman" w:hAnsi="Times New Roman" w:cs="Times New Roman"/>
          <w:sz w:val="36"/>
          <w:szCs w:val="36"/>
        </w:rPr>
      </w:pPr>
      <w:r w:rsidRPr="00456B72">
        <w:rPr>
          <w:rFonts w:ascii="Times New Roman" w:hAnsi="Times New Roman" w:cs="Times New Roman"/>
          <w:sz w:val="36"/>
          <w:szCs w:val="36"/>
          <w:lang w:val="en-US"/>
        </w:rPr>
        <w:t xml:space="preserve">Fibro-esophago-gastro- </w:t>
      </w:r>
      <w:proofErr w:type="spellStart"/>
      <w:r w:rsidRPr="00456B72">
        <w:rPr>
          <w:rFonts w:ascii="Times New Roman" w:hAnsi="Times New Roman" w:cs="Times New Roman"/>
          <w:sz w:val="36"/>
          <w:szCs w:val="36"/>
          <w:lang w:val="en-US"/>
        </w:rPr>
        <w:t>scopy</w:t>
      </w:r>
      <w:proofErr w:type="spellEnd"/>
      <w:r w:rsidRPr="00456B72">
        <w:rPr>
          <w:rFonts w:ascii="Times New Roman" w:hAnsi="Times New Roman" w:cs="Times New Roman"/>
          <w:sz w:val="36"/>
          <w:szCs w:val="36"/>
          <w:lang w:val="en-US"/>
        </w:rPr>
        <w:t xml:space="preserve"> – </w:t>
      </w:r>
      <w:proofErr w:type="spellStart"/>
      <w:r w:rsidRPr="00456B72">
        <w:rPr>
          <w:rFonts w:ascii="Times New Roman" w:hAnsi="Times New Roman" w:cs="Times New Roman"/>
          <w:sz w:val="36"/>
          <w:szCs w:val="36"/>
          <w:lang w:val="en-US"/>
        </w:rPr>
        <w:t>etiolology</w:t>
      </w:r>
      <w:proofErr w:type="spellEnd"/>
      <w:r w:rsidRPr="00456B72">
        <w:rPr>
          <w:rFonts w:ascii="Times New Roman" w:hAnsi="Times New Roman" w:cs="Times New Roman"/>
          <w:sz w:val="36"/>
          <w:szCs w:val="36"/>
          <w:lang w:val="en-US"/>
        </w:rPr>
        <w:t xml:space="preserve"> of </w:t>
      </w:r>
      <w:proofErr w:type="spellStart"/>
      <w:r w:rsidRPr="00456B72">
        <w:rPr>
          <w:rFonts w:ascii="Times New Roman" w:hAnsi="Times New Roman" w:cs="Times New Roman"/>
          <w:sz w:val="36"/>
          <w:szCs w:val="36"/>
          <w:lang w:val="en-US"/>
        </w:rPr>
        <w:t>pylorostenosis</w:t>
      </w:r>
      <w:proofErr w:type="spellEnd"/>
      <w:r w:rsidRPr="00456B72">
        <w:rPr>
          <w:rFonts w:ascii="Times New Roman" w:hAnsi="Times New Roman" w:cs="Times New Roman"/>
          <w:sz w:val="36"/>
          <w:szCs w:val="36"/>
          <w:lang w:val="en-US"/>
        </w:rPr>
        <w:t xml:space="preserve"> (ulcer, tumor or cicatrix)</w:t>
      </w:r>
    </w:p>
    <w:p w14:paraId="25EC2BAC" w14:textId="77777777" w:rsidR="00B54DAE" w:rsidRDefault="00FF5726" w:rsidP="00014B4E">
      <w:pPr>
        <w:tabs>
          <w:tab w:val="left" w:pos="0"/>
        </w:tabs>
        <w:ind w:left="2835" w:hanging="2835"/>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456B72" w:rsidRPr="00456B72">
        <w:rPr>
          <w:rFonts w:ascii="Times New Roman" w:hAnsi="Times New Roman" w:cs="Times New Roman"/>
          <w:sz w:val="36"/>
          <w:szCs w:val="36"/>
          <w:lang w:val="en-US"/>
        </w:rPr>
        <w:t xml:space="preserve">X-Ray – the degree of compensation </w:t>
      </w:r>
    </w:p>
    <w:p w14:paraId="2984D081" w14:textId="669CBC2E" w:rsidR="00014B4E" w:rsidRDefault="00456B72" w:rsidP="00014B4E">
      <w:pPr>
        <w:tabs>
          <w:tab w:val="left" w:pos="0"/>
        </w:tabs>
        <w:ind w:left="2835" w:hanging="2835"/>
        <w:rPr>
          <w:rFonts w:ascii="Times New Roman" w:hAnsi="Times New Roman" w:cs="Times New Roman"/>
          <w:sz w:val="36"/>
          <w:szCs w:val="36"/>
          <w:lang w:val="en-US"/>
        </w:rPr>
      </w:pPr>
      <w:r w:rsidRPr="00456B72">
        <w:rPr>
          <w:rFonts w:ascii="Times New Roman" w:hAnsi="Times New Roman" w:cs="Times New Roman"/>
          <w:sz w:val="36"/>
          <w:szCs w:val="36"/>
          <w:lang w:val="en-US"/>
        </w:rPr>
        <w:t xml:space="preserve"> </w:t>
      </w:r>
    </w:p>
    <w:p w14:paraId="4BA53CA4" w14:textId="59D54AA0" w:rsidR="00CB6F70" w:rsidRDefault="00CB6F70" w:rsidP="00456B72">
      <w:pPr>
        <w:tabs>
          <w:tab w:val="left" w:pos="0"/>
        </w:tabs>
        <w:ind w:left="2835" w:hanging="2835"/>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014B4E">
        <w:rPr>
          <w:rFonts w:ascii="Times New Roman" w:hAnsi="Times New Roman" w:cs="Times New Roman"/>
          <w:sz w:val="36"/>
          <w:szCs w:val="36"/>
          <w:lang w:val="en-US"/>
        </w:rPr>
        <w:t xml:space="preserve">                                                                                                       </w:t>
      </w:r>
    </w:p>
    <w:p w14:paraId="2E8CEC8E" w14:textId="5C3D69D3" w:rsidR="00CB6F70" w:rsidRDefault="00CB6F70" w:rsidP="00456B72">
      <w:pPr>
        <w:tabs>
          <w:tab w:val="left" w:pos="0"/>
        </w:tabs>
        <w:ind w:left="2835" w:hanging="2835"/>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CB6F70">
        <w:rPr>
          <w:rFonts w:ascii="Times New Roman" w:hAnsi="Times New Roman" w:cs="Times New Roman"/>
          <w:b/>
          <w:bCs/>
          <w:sz w:val="36"/>
          <w:szCs w:val="36"/>
          <w:lang w:val="en-US"/>
        </w:rPr>
        <w:t xml:space="preserve">Investigations </w:t>
      </w:r>
      <w:proofErr w:type="gramStart"/>
      <w:r w:rsidRPr="00CB6F70">
        <w:rPr>
          <w:rFonts w:ascii="Times New Roman" w:hAnsi="Times New Roman" w:cs="Times New Roman"/>
          <w:b/>
          <w:bCs/>
          <w:sz w:val="36"/>
          <w:szCs w:val="36"/>
          <w:lang w:val="en-US"/>
        </w:rPr>
        <w:t>at</w:t>
      </w:r>
      <w:proofErr w:type="gramEnd"/>
      <w:r w:rsidRPr="00CB6F70">
        <w:rPr>
          <w:rFonts w:ascii="Times New Roman" w:hAnsi="Times New Roman" w:cs="Times New Roman"/>
          <w:b/>
          <w:bCs/>
          <w:sz w:val="36"/>
          <w:szCs w:val="36"/>
          <w:lang w:val="en-US"/>
        </w:rPr>
        <w:t xml:space="preserve"> chronic gastritis</w:t>
      </w:r>
    </w:p>
    <w:p w14:paraId="4840E479" w14:textId="77777777" w:rsidR="00877FB5" w:rsidRPr="00877FB5" w:rsidRDefault="00877FB5">
      <w:pPr>
        <w:numPr>
          <w:ilvl w:val="0"/>
          <w:numId w:val="439"/>
        </w:numPr>
        <w:tabs>
          <w:tab w:val="left" w:pos="0"/>
        </w:tabs>
        <w:rPr>
          <w:rFonts w:ascii="Times New Roman" w:hAnsi="Times New Roman" w:cs="Times New Roman"/>
          <w:sz w:val="36"/>
          <w:szCs w:val="36"/>
        </w:rPr>
      </w:pPr>
      <w:r w:rsidRPr="00877FB5">
        <w:rPr>
          <w:rFonts w:ascii="Times New Roman" w:hAnsi="Times New Roman" w:cs="Times New Roman"/>
          <w:sz w:val="36"/>
          <w:szCs w:val="36"/>
          <w:lang w:val="en-US"/>
        </w:rPr>
        <w:t xml:space="preserve">Rapid urease test (CLO test) – test of the first choice on an </w:t>
      </w:r>
      <w:r w:rsidRPr="00877FB5">
        <w:rPr>
          <w:rFonts w:ascii="Times New Roman" w:hAnsi="Times New Roman" w:cs="Times New Roman"/>
          <w:sz w:val="36"/>
          <w:szCs w:val="36"/>
          <w:u w:val="single"/>
          <w:lang w:val="en-US"/>
        </w:rPr>
        <w:t>antral biopsy</w:t>
      </w:r>
      <w:r w:rsidRPr="00877FB5">
        <w:rPr>
          <w:rFonts w:ascii="Times New Roman" w:hAnsi="Times New Roman" w:cs="Times New Roman"/>
          <w:sz w:val="36"/>
          <w:szCs w:val="36"/>
          <w:lang w:val="en-US"/>
        </w:rPr>
        <w:t xml:space="preserve">. A biopsy that contains Helicobacter pylori when added to a </w:t>
      </w:r>
      <w:r w:rsidRPr="00877FB5">
        <w:rPr>
          <w:rFonts w:ascii="Times New Roman" w:hAnsi="Times New Roman" w:cs="Times New Roman"/>
          <w:sz w:val="36"/>
          <w:szCs w:val="36"/>
          <w:u w:val="single"/>
          <w:lang w:val="en-US"/>
        </w:rPr>
        <w:t>urea</w:t>
      </w:r>
      <w:r w:rsidRPr="00877FB5">
        <w:rPr>
          <w:rFonts w:ascii="Times New Roman" w:hAnsi="Times New Roman" w:cs="Times New Roman"/>
          <w:sz w:val="36"/>
          <w:szCs w:val="36"/>
          <w:lang w:val="en-US"/>
        </w:rPr>
        <w:t>-containing solution – breaks down urea to release ammonia and produces a pH-dependent color change in the indicator present</w:t>
      </w:r>
    </w:p>
    <w:p w14:paraId="7C89DB42" w14:textId="77777777" w:rsidR="00877FB5" w:rsidRPr="00877FB5" w:rsidRDefault="00877FB5">
      <w:pPr>
        <w:numPr>
          <w:ilvl w:val="0"/>
          <w:numId w:val="439"/>
        </w:numPr>
        <w:tabs>
          <w:tab w:val="left" w:pos="0"/>
        </w:tabs>
        <w:rPr>
          <w:rFonts w:ascii="Times New Roman" w:hAnsi="Times New Roman" w:cs="Times New Roman"/>
          <w:sz w:val="36"/>
          <w:szCs w:val="36"/>
        </w:rPr>
      </w:pPr>
      <w:r w:rsidRPr="00877FB5">
        <w:rPr>
          <w:rFonts w:ascii="Times New Roman" w:hAnsi="Times New Roman" w:cs="Times New Roman"/>
          <w:sz w:val="36"/>
          <w:szCs w:val="36"/>
          <w:lang w:val="en-US"/>
        </w:rPr>
        <w:t xml:space="preserve">Histology with </w:t>
      </w:r>
      <w:r w:rsidRPr="00877FB5">
        <w:rPr>
          <w:rFonts w:ascii="Times New Roman" w:hAnsi="Times New Roman" w:cs="Times New Roman"/>
          <w:sz w:val="36"/>
          <w:szCs w:val="36"/>
          <w:u w:val="single"/>
          <w:lang w:val="en-US"/>
        </w:rPr>
        <w:t>direct</w:t>
      </w:r>
      <w:r w:rsidRPr="00877FB5">
        <w:rPr>
          <w:rFonts w:ascii="Times New Roman" w:hAnsi="Times New Roman" w:cs="Times New Roman"/>
          <w:sz w:val="36"/>
          <w:szCs w:val="36"/>
          <w:lang w:val="en-US"/>
        </w:rPr>
        <w:t xml:space="preserve"> visualization of H. pylori</w:t>
      </w:r>
    </w:p>
    <w:p w14:paraId="0C8F6CF5" w14:textId="0AFA8FDE" w:rsidR="00B42EA1" w:rsidRDefault="00877FB5" w:rsidP="00B42EA1">
      <w:pPr>
        <w:tabs>
          <w:tab w:val="left" w:pos="0"/>
        </w:tabs>
        <w:ind w:left="2835" w:hanging="2835"/>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00EF2CEB">
        <w:rPr>
          <w:rFonts w:ascii="Times New Roman" w:hAnsi="Times New Roman" w:cs="Times New Roman"/>
          <w:sz w:val="36"/>
          <w:szCs w:val="36"/>
          <w:lang w:val="en-US"/>
        </w:rPr>
        <w:t xml:space="preserve"> </w:t>
      </w:r>
      <w:r w:rsidR="00B42EA1">
        <w:rPr>
          <w:rFonts w:ascii="Times New Roman" w:hAnsi="Times New Roman" w:cs="Times New Roman"/>
          <w:sz w:val="36"/>
          <w:szCs w:val="36"/>
          <w:lang w:val="en-US"/>
        </w:rPr>
        <w:t xml:space="preserve">              </w:t>
      </w:r>
      <w:r w:rsidR="00EF2CEB" w:rsidRPr="00EF2CEB">
        <w:rPr>
          <w:rFonts w:ascii="Times New Roman" w:hAnsi="Times New Roman" w:cs="Times New Roman"/>
          <w:b/>
          <w:bCs/>
          <w:sz w:val="36"/>
          <w:szCs w:val="36"/>
          <w:lang w:val="en-US"/>
        </w:rPr>
        <w:t xml:space="preserve">Non- invasive tests </w:t>
      </w:r>
      <w:r w:rsidR="00B42EA1" w:rsidRPr="00CB6F70">
        <w:rPr>
          <w:rFonts w:ascii="Times New Roman" w:hAnsi="Times New Roman" w:cs="Times New Roman"/>
          <w:b/>
          <w:bCs/>
          <w:sz w:val="36"/>
          <w:szCs w:val="36"/>
          <w:lang w:val="en-US"/>
        </w:rPr>
        <w:t>at chronic gastritis</w:t>
      </w:r>
    </w:p>
    <w:p w14:paraId="3F6573D3" w14:textId="18AB2633" w:rsidR="00EF2CEB" w:rsidRPr="00EF2CEB" w:rsidRDefault="00B42EA1" w:rsidP="00B42EA1">
      <w:pPr>
        <w:tabs>
          <w:tab w:val="left" w:pos="426"/>
        </w:tabs>
        <w:ind w:left="709" w:hanging="283"/>
        <w:rPr>
          <w:rFonts w:ascii="Times New Roman" w:hAnsi="Times New Roman" w:cs="Times New Roman"/>
          <w:sz w:val="36"/>
          <w:szCs w:val="36"/>
        </w:rPr>
      </w:pPr>
      <w:r>
        <w:rPr>
          <w:rFonts w:ascii="Times New Roman" w:hAnsi="Times New Roman" w:cs="Times New Roman"/>
          <w:sz w:val="36"/>
          <w:szCs w:val="36"/>
          <w:lang w:val="en-US"/>
        </w:rPr>
        <w:t xml:space="preserve">    </w:t>
      </w:r>
      <w:r w:rsidR="00EF2CEB" w:rsidRPr="00EF2CEB">
        <w:rPr>
          <w:rFonts w:ascii="Times New Roman" w:hAnsi="Times New Roman" w:cs="Times New Roman"/>
          <w:i/>
          <w:iCs/>
          <w:sz w:val="36"/>
          <w:szCs w:val="36"/>
          <w:lang w:val="en-US"/>
        </w:rPr>
        <w:t>Urea breath test</w:t>
      </w:r>
      <w:r w:rsidR="00EF2CEB" w:rsidRPr="00EF2CEB">
        <w:rPr>
          <w:rFonts w:ascii="Times New Roman" w:hAnsi="Times New Roman" w:cs="Times New Roman"/>
          <w:sz w:val="36"/>
          <w:szCs w:val="36"/>
          <w:lang w:val="en-US"/>
        </w:rPr>
        <w:t xml:space="preserve">. C-13 labelled urea is given by mouth; the </w:t>
      </w:r>
      <w:r w:rsidRPr="002239B3">
        <w:rPr>
          <w:rFonts w:ascii="Times New Roman" w:hAnsi="Times New Roman" w:cs="Times New Roman"/>
          <w:sz w:val="36"/>
          <w:szCs w:val="36"/>
          <w:lang w:val="en-US"/>
        </w:rPr>
        <w:t xml:space="preserve">  </w:t>
      </w:r>
      <w:r w:rsidR="00EF2CEB" w:rsidRPr="00EF2CEB">
        <w:rPr>
          <w:rFonts w:ascii="Times New Roman" w:hAnsi="Times New Roman" w:cs="Times New Roman"/>
          <w:sz w:val="36"/>
          <w:szCs w:val="36"/>
          <w:lang w:val="en-US"/>
        </w:rPr>
        <w:t>detection of C-13 in expired air indicates infection with urease- producing Helicobacter pylori</w:t>
      </w:r>
    </w:p>
    <w:p w14:paraId="32194D5B" w14:textId="77777777" w:rsidR="00EF2CEB" w:rsidRPr="002239B3" w:rsidRDefault="00EF2CEB">
      <w:pPr>
        <w:numPr>
          <w:ilvl w:val="0"/>
          <w:numId w:val="440"/>
        </w:numPr>
        <w:tabs>
          <w:tab w:val="left" w:pos="0"/>
        </w:tabs>
        <w:rPr>
          <w:rFonts w:ascii="Times New Roman" w:hAnsi="Times New Roman" w:cs="Times New Roman"/>
          <w:sz w:val="36"/>
          <w:szCs w:val="36"/>
        </w:rPr>
      </w:pPr>
      <w:r w:rsidRPr="00EF2CEB">
        <w:rPr>
          <w:rFonts w:ascii="Times New Roman" w:hAnsi="Times New Roman" w:cs="Times New Roman"/>
          <w:sz w:val="36"/>
          <w:szCs w:val="36"/>
          <w:lang w:val="en-US"/>
        </w:rPr>
        <w:t xml:space="preserve">Test is useful </w:t>
      </w:r>
      <w:r w:rsidRPr="00EF2CEB">
        <w:rPr>
          <w:rFonts w:ascii="Times New Roman" w:hAnsi="Times New Roman" w:cs="Times New Roman"/>
          <w:sz w:val="36"/>
          <w:szCs w:val="36"/>
          <w:u w:val="single"/>
          <w:lang w:val="en-US"/>
        </w:rPr>
        <w:t xml:space="preserve">to confirm eradication </w:t>
      </w:r>
      <w:r w:rsidRPr="00EF2CEB">
        <w:rPr>
          <w:rFonts w:ascii="Times New Roman" w:hAnsi="Times New Roman" w:cs="Times New Roman"/>
          <w:sz w:val="36"/>
          <w:szCs w:val="36"/>
          <w:lang w:val="en-US"/>
        </w:rPr>
        <w:t xml:space="preserve">of Helicobacter pylori after appropriate treatment </w:t>
      </w:r>
    </w:p>
    <w:p w14:paraId="14BEAB77" w14:textId="77777777" w:rsidR="002239B3" w:rsidRPr="002239B3" w:rsidRDefault="002239B3">
      <w:pPr>
        <w:numPr>
          <w:ilvl w:val="0"/>
          <w:numId w:val="440"/>
        </w:numPr>
        <w:tabs>
          <w:tab w:val="left" w:pos="0"/>
        </w:tabs>
        <w:rPr>
          <w:rFonts w:ascii="Times New Roman" w:hAnsi="Times New Roman" w:cs="Times New Roman"/>
          <w:sz w:val="36"/>
          <w:szCs w:val="36"/>
        </w:rPr>
      </w:pPr>
      <w:r w:rsidRPr="002239B3">
        <w:rPr>
          <w:rFonts w:ascii="Times New Roman" w:hAnsi="Times New Roman" w:cs="Times New Roman"/>
          <w:sz w:val="36"/>
          <w:szCs w:val="36"/>
          <w:lang w:val="en-US"/>
        </w:rPr>
        <w:t xml:space="preserve">Serological tests – detect IgG antibodies to </w:t>
      </w:r>
      <w:proofErr w:type="gramStart"/>
      <w:r w:rsidRPr="002239B3">
        <w:rPr>
          <w:rFonts w:ascii="Times New Roman" w:hAnsi="Times New Roman" w:cs="Times New Roman"/>
          <w:sz w:val="36"/>
          <w:szCs w:val="36"/>
          <w:lang w:val="en-US"/>
        </w:rPr>
        <w:t>Helicobacter  pylori</w:t>
      </w:r>
      <w:proofErr w:type="gramEnd"/>
    </w:p>
    <w:p w14:paraId="71C4BC50" w14:textId="77777777" w:rsidR="002239B3" w:rsidRPr="002239B3" w:rsidRDefault="002239B3">
      <w:pPr>
        <w:numPr>
          <w:ilvl w:val="0"/>
          <w:numId w:val="440"/>
        </w:numPr>
        <w:tabs>
          <w:tab w:val="left" w:pos="0"/>
        </w:tabs>
        <w:rPr>
          <w:rFonts w:ascii="Times New Roman" w:hAnsi="Times New Roman" w:cs="Times New Roman"/>
          <w:sz w:val="36"/>
          <w:szCs w:val="36"/>
        </w:rPr>
      </w:pPr>
      <w:r w:rsidRPr="002239B3">
        <w:rPr>
          <w:rFonts w:ascii="Times New Roman" w:hAnsi="Times New Roman" w:cs="Times New Roman"/>
          <w:sz w:val="36"/>
          <w:szCs w:val="36"/>
          <w:lang w:val="en-US"/>
        </w:rPr>
        <w:t xml:space="preserve">They are used to diagnose </w:t>
      </w:r>
      <w:proofErr w:type="gramStart"/>
      <w:r w:rsidRPr="002239B3">
        <w:rPr>
          <w:rFonts w:ascii="Times New Roman" w:hAnsi="Times New Roman" w:cs="Times New Roman"/>
          <w:sz w:val="36"/>
          <w:szCs w:val="36"/>
          <w:lang w:val="en-US"/>
        </w:rPr>
        <w:t>infection</w:t>
      </w:r>
      <w:proofErr w:type="gramEnd"/>
      <w:r w:rsidRPr="002239B3">
        <w:rPr>
          <w:rFonts w:ascii="Times New Roman" w:hAnsi="Times New Roman" w:cs="Times New Roman"/>
          <w:sz w:val="36"/>
          <w:szCs w:val="36"/>
          <w:lang w:val="en-US"/>
        </w:rPr>
        <w:t xml:space="preserve"> but are not useful for confirming eradication because patients may have antibodies for years after eradication of HP</w:t>
      </w:r>
    </w:p>
    <w:p w14:paraId="746CFCE1" w14:textId="276CEC1F" w:rsidR="00653391" w:rsidRPr="00653391" w:rsidRDefault="00653391">
      <w:pPr>
        <w:numPr>
          <w:ilvl w:val="0"/>
          <w:numId w:val="440"/>
        </w:numPr>
        <w:tabs>
          <w:tab w:val="left" w:pos="0"/>
        </w:tabs>
        <w:rPr>
          <w:rFonts w:ascii="Times New Roman" w:hAnsi="Times New Roman" w:cs="Times New Roman"/>
          <w:sz w:val="36"/>
          <w:szCs w:val="36"/>
        </w:rPr>
      </w:pPr>
      <w:r w:rsidRPr="00653391">
        <w:rPr>
          <w:rFonts w:ascii="Times New Roman" w:hAnsi="Times New Roman" w:cs="Times New Roman"/>
          <w:b/>
          <w:bCs/>
          <w:sz w:val="36"/>
          <w:szCs w:val="36"/>
          <w:lang w:val="en-US"/>
        </w:rPr>
        <w:t xml:space="preserve">Stool test – </w:t>
      </w:r>
      <w:r w:rsidRPr="00653391">
        <w:rPr>
          <w:rFonts w:ascii="Times New Roman" w:hAnsi="Times New Roman" w:cs="Times New Roman"/>
          <w:sz w:val="36"/>
          <w:szCs w:val="36"/>
          <w:u w:val="single"/>
          <w:lang w:val="en-US"/>
        </w:rPr>
        <w:t>qualitative</w:t>
      </w:r>
      <w:r w:rsidRPr="00653391">
        <w:rPr>
          <w:rFonts w:ascii="Times New Roman" w:hAnsi="Times New Roman" w:cs="Times New Roman"/>
          <w:sz w:val="36"/>
          <w:szCs w:val="36"/>
          <w:lang w:val="en-US"/>
        </w:rPr>
        <w:t xml:space="preserve"> detection Helicobacter pylori, a sensitivity and specificity are greater than 90%</w:t>
      </w:r>
    </w:p>
    <w:p w14:paraId="29B49616" w14:textId="640C2AF0" w:rsidR="00EF2CEB" w:rsidRDefault="00C4188B" w:rsidP="00880776">
      <w:pPr>
        <w:tabs>
          <w:tab w:val="left" w:pos="0"/>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250</w:t>
      </w:r>
    </w:p>
    <w:p w14:paraId="58E5F0CC" w14:textId="236D254A" w:rsidR="00EF2CEB" w:rsidRDefault="00880776" w:rsidP="00880776">
      <w:pPr>
        <w:tabs>
          <w:tab w:val="left" w:pos="0"/>
        </w:tabs>
        <w:ind w:left="720"/>
        <w:rPr>
          <w:rFonts w:ascii="Times New Roman" w:hAnsi="Times New Roman" w:cs="Times New Roman"/>
          <w:b/>
          <w:bCs/>
          <w:sz w:val="36"/>
          <w:szCs w:val="36"/>
          <w:lang w:val="en-US"/>
        </w:rPr>
      </w:pPr>
      <w:r>
        <w:rPr>
          <w:rFonts w:ascii="Times New Roman" w:hAnsi="Times New Roman" w:cs="Times New Roman"/>
          <w:sz w:val="36"/>
          <w:szCs w:val="36"/>
          <w:lang w:val="en-US"/>
        </w:rPr>
        <w:lastRenderedPageBreak/>
        <w:t xml:space="preserve">                </w:t>
      </w:r>
      <w:r w:rsidRPr="00880776">
        <w:rPr>
          <w:rFonts w:ascii="Times New Roman" w:hAnsi="Times New Roman" w:cs="Times New Roman"/>
          <w:b/>
          <w:bCs/>
          <w:sz w:val="36"/>
          <w:szCs w:val="36"/>
          <w:lang w:val="en-US"/>
        </w:rPr>
        <w:t>Peptic ulcer. Investigations</w:t>
      </w:r>
    </w:p>
    <w:p w14:paraId="47080ECE" w14:textId="77777777" w:rsidR="005978A9" w:rsidRPr="005978A9" w:rsidRDefault="005978A9">
      <w:pPr>
        <w:numPr>
          <w:ilvl w:val="0"/>
          <w:numId w:val="441"/>
        </w:numPr>
        <w:tabs>
          <w:tab w:val="left" w:pos="0"/>
        </w:tabs>
        <w:rPr>
          <w:rFonts w:ascii="Times New Roman" w:hAnsi="Times New Roman" w:cs="Times New Roman"/>
          <w:sz w:val="36"/>
          <w:szCs w:val="36"/>
        </w:rPr>
      </w:pPr>
      <w:r w:rsidRPr="005978A9">
        <w:rPr>
          <w:rFonts w:ascii="Times New Roman" w:hAnsi="Times New Roman" w:cs="Times New Roman"/>
          <w:sz w:val="36"/>
          <w:szCs w:val="36"/>
          <w:lang w:val="en-US"/>
        </w:rPr>
        <w:t xml:space="preserve">Patients </w:t>
      </w:r>
      <w:r w:rsidRPr="005978A9">
        <w:rPr>
          <w:rFonts w:ascii="Times New Roman" w:hAnsi="Times New Roman" w:cs="Times New Roman"/>
          <w:sz w:val="36"/>
          <w:szCs w:val="36"/>
          <w:u w:val="single"/>
          <w:lang w:val="en-US"/>
        </w:rPr>
        <w:t xml:space="preserve">less than 55 years </w:t>
      </w:r>
      <w:r w:rsidRPr="005978A9">
        <w:rPr>
          <w:rFonts w:ascii="Times New Roman" w:hAnsi="Times New Roman" w:cs="Times New Roman"/>
          <w:sz w:val="36"/>
          <w:szCs w:val="36"/>
          <w:lang w:val="en-US"/>
        </w:rPr>
        <w:t>with ulcer-type symptoms should undergo screening for HP: serology, breath test or stool test</w:t>
      </w:r>
    </w:p>
    <w:p w14:paraId="1B2CC815" w14:textId="77777777" w:rsidR="005978A9" w:rsidRPr="005978A9" w:rsidRDefault="005978A9">
      <w:pPr>
        <w:numPr>
          <w:ilvl w:val="0"/>
          <w:numId w:val="441"/>
        </w:numPr>
        <w:tabs>
          <w:tab w:val="left" w:pos="0"/>
        </w:tabs>
        <w:rPr>
          <w:rFonts w:ascii="Times New Roman" w:hAnsi="Times New Roman" w:cs="Times New Roman"/>
          <w:sz w:val="36"/>
          <w:szCs w:val="36"/>
        </w:rPr>
      </w:pPr>
      <w:r w:rsidRPr="005978A9">
        <w:rPr>
          <w:rFonts w:ascii="Times New Roman" w:hAnsi="Times New Roman" w:cs="Times New Roman"/>
          <w:sz w:val="36"/>
          <w:szCs w:val="36"/>
          <w:lang w:val="en-US"/>
        </w:rPr>
        <w:t>Upper endoscopy is not usually necessary</w:t>
      </w:r>
    </w:p>
    <w:p w14:paraId="66EB227A" w14:textId="77777777" w:rsidR="00014B4E" w:rsidRPr="00B54DAE" w:rsidRDefault="005978A9">
      <w:pPr>
        <w:numPr>
          <w:ilvl w:val="0"/>
          <w:numId w:val="441"/>
        </w:numPr>
        <w:tabs>
          <w:tab w:val="left" w:pos="0"/>
        </w:tabs>
        <w:rPr>
          <w:rFonts w:ascii="Times New Roman" w:hAnsi="Times New Roman" w:cs="Times New Roman"/>
          <w:sz w:val="36"/>
          <w:szCs w:val="36"/>
        </w:rPr>
      </w:pPr>
      <w:r w:rsidRPr="005978A9">
        <w:rPr>
          <w:rFonts w:ascii="Times New Roman" w:hAnsi="Times New Roman" w:cs="Times New Roman"/>
          <w:sz w:val="36"/>
          <w:szCs w:val="36"/>
          <w:u w:val="single"/>
          <w:lang w:val="en-US"/>
        </w:rPr>
        <w:t>Older</w:t>
      </w:r>
      <w:r w:rsidRPr="005978A9">
        <w:rPr>
          <w:rFonts w:ascii="Times New Roman" w:hAnsi="Times New Roman" w:cs="Times New Roman"/>
          <w:sz w:val="36"/>
          <w:szCs w:val="36"/>
          <w:lang w:val="en-US"/>
        </w:rPr>
        <w:t xml:space="preserve"> patients should undergo endoscopy to rule out gastric cancer</w:t>
      </w:r>
      <w:r w:rsidR="00014B4E">
        <w:rPr>
          <w:rFonts w:ascii="Times New Roman" w:hAnsi="Times New Roman" w:cs="Times New Roman"/>
          <w:sz w:val="36"/>
          <w:szCs w:val="36"/>
          <w:lang w:val="en-US"/>
        </w:rPr>
        <w:t xml:space="preserve"> </w:t>
      </w:r>
    </w:p>
    <w:p w14:paraId="04D9743C" w14:textId="77777777" w:rsidR="00B54DAE" w:rsidRPr="00014B4E" w:rsidRDefault="00B54DAE" w:rsidP="00B54DAE">
      <w:pPr>
        <w:tabs>
          <w:tab w:val="left" w:pos="0"/>
        </w:tabs>
        <w:ind w:left="720"/>
        <w:rPr>
          <w:rFonts w:ascii="Times New Roman" w:hAnsi="Times New Roman" w:cs="Times New Roman"/>
          <w:sz w:val="36"/>
          <w:szCs w:val="36"/>
        </w:rPr>
      </w:pPr>
    </w:p>
    <w:p w14:paraId="20049FE7" w14:textId="7822D89A" w:rsidR="005978A9" w:rsidRPr="00014B4E" w:rsidRDefault="00014B4E" w:rsidP="00B54DAE">
      <w:pPr>
        <w:tabs>
          <w:tab w:val="left" w:pos="0"/>
        </w:tabs>
        <w:rPr>
          <w:rFonts w:ascii="Times New Roman" w:hAnsi="Times New Roman" w:cs="Times New Roman"/>
          <w:sz w:val="36"/>
          <w:szCs w:val="36"/>
        </w:rPr>
      </w:pPr>
      <w:r>
        <w:rPr>
          <w:rFonts w:ascii="Times New Roman" w:hAnsi="Times New Roman" w:cs="Times New Roman"/>
          <w:sz w:val="36"/>
          <w:szCs w:val="36"/>
          <w:lang w:val="en-US"/>
        </w:rPr>
        <w:t xml:space="preserve">                                                                                                                  </w:t>
      </w:r>
      <w:r w:rsidRPr="00014B4E">
        <w:rPr>
          <w:rFonts w:ascii="Times New Roman" w:hAnsi="Times New Roman" w:cs="Times New Roman"/>
          <w:sz w:val="36"/>
          <w:szCs w:val="36"/>
          <w:lang w:val="en-US"/>
        </w:rPr>
        <w:t xml:space="preserve">                                                                                                                                                                                 </w:t>
      </w:r>
    </w:p>
    <w:p w14:paraId="6C772553" w14:textId="77777777" w:rsidR="005978A9" w:rsidRPr="00450682" w:rsidRDefault="005978A9">
      <w:pPr>
        <w:numPr>
          <w:ilvl w:val="0"/>
          <w:numId w:val="441"/>
        </w:numPr>
        <w:tabs>
          <w:tab w:val="left" w:pos="0"/>
        </w:tabs>
        <w:rPr>
          <w:rFonts w:ascii="Times New Roman" w:hAnsi="Times New Roman" w:cs="Times New Roman"/>
          <w:sz w:val="36"/>
          <w:szCs w:val="36"/>
        </w:rPr>
      </w:pPr>
      <w:r w:rsidRPr="005978A9">
        <w:rPr>
          <w:rFonts w:ascii="Times New Roman" w:hAnsi="Times New Roman" w:cs="Times New Roman"/>
          <w:sz w:val="36"/>
          <w:szCs w:val="36"/>
          <w:lang w:val="en-US"/>
        </w:rPr>
        <w:t xml:space="preserve">For patients with gastric ulcer – at endoscopy, multiple biopsies from the </w:t>
      </w:r>
      <w:proofErr w:type="spellStart"/>
      <w:r w:rsidRPr="005978A9">
        <w:rPr>
          <w:rFonts w:ascii="Times New Roman" w:hAnsi="Times New Roman" w:cs="Times New Roman"/>
          <w:sz w:val="36"/>
          <w:szCs w:val="36"/>
          <w:lang w:val="en-US"/>
        </w:rPr>
        <w:t>centre</w:t>
      </w:r>
      <w:proofErr w:type="spellEnd"/>
      <w:r w:rsidRPr="005978A9">
        <w:rPr>
          <w:rFonts w:ascii="Times New Roman" w:hAnsi="Times New Roman" w:cs="Times New Roman"/>
          <w:sz w:val="36"/>
          <w:szCs w:val="36"/>
          <w:lang w:val="en-US"/>
        </w:rPr>
        <w:t xml:space="preserve"> and the edges of the ulcer must be taken (to differ benign and malignant ulcer)</w:t>
      </w:r>
    </w:p>
    <w:p w14:paraId="0947B067" w14:textId="77777777" w:rsidR="00450682" w:rsidRPr="00450682" w:rsidRDefault="00450682">
      <w:pPr>
        <w:numPr>
          <w:ilvl w:val="0"/>
          <w:numId w:val="441"/>
        </w:numPr>
        <w:tabs>
          <w:tab w:val="left" w:pos="0"/>
        </w:tabs>
        <w:rPr>
          <w:rFonts w:ascii="Times New Roman" w:hAnsi="Times New Roman" w:cs="Times New Roman"/>
          <w:sz w:val="36"/>
          <w:szCs w:val="36"/>
        </w:rPr>
      </w:pPr>
      <w:r w:rsidRPr="00450682">
        <w:rPr>
          <w:rFonts w:ascii="Times New Roman" w:hAnsi="Times New Roman" w:cs="Times New Roman"/>
          <w:b/>
          <w:bCs/>
          <w:sz w:val="36"/>
          <w:szCs w:val="36"/>
          <w:lang w:val="en-US"/>
        </w:rPr>
        <w:t xml:space="preserve">A barium meal </w:t>
      </w:r>
      <w:r w:rsidRPr="00450682">
        <w:rPr>
          <w:rFonts w:ascii="Times New Roman" w:hAnsi="Times New Roman" w:cs="Times New Roman"/>
          <w:sz w:val="36"/>
          <w:szCs w:val="36"/>
          <w:lang w:val="en-US"/>
        </w:rPr>
        <w:t xml:space="preserve">is useful if gastric outlet obstruction, pylorospasm or </w:t>
      </w:r>
      <w:proofErr w:type="spellStart"/>
      <w:r w:rsidRPr="00450682">
        <w:rPr>
          <w:rFonts w:ascii="Times New Roman" w:hAnsi="Times New Roman" w:cs="Times New Roman"/>
          <w:sz w:val="36"/>
          <w:szCs w:val="36"/>
          <w:lang w:val="en-US"/>
        </w:rPr>
        <w:t>pylorostenosis</w:t>
      </w:r>
      <w:proofErr w:type="spellEnd"/>
      <w:r w:rsidRPr="00450682">
        <w:rPr>
          <w:rFonts w:ascii="Times New Roman" w:hAnsi="Times New Roman" w:cs="Times New Roman"/>
          <w:sz w:val="36"/>
          <w:szCs w:val="36"/>
          <w:lang w:val="en-US"/>
        </w:rPr>
        <w:t xml:space="preserve"> are suspected </w:t>
      </w:r>
    </w:p>
    <w:p w14:paraId="1A97F603" w14:textId="77777777" w:rsidR="005978A9" w:rsidRDefault="005978A9" w:rsidP="005E24E7">
      <w:pPr>
        <w:tabs>
          <w:tab w:val="left" w:pos="0"/>
        </w:tabs>
        <w:ind w:left="720"/>
        <w:rPr>
          <w:rFonts w:ascii="Times New Roman" w:hAnsi="Times New Roman" w:cs="Times New Roman"/>
          <w:sz w:val="36"/>
          <w:szCs w:val="36"/>
          <w:lang w:val="en-US"/>
        </w:rPr>
      </w:pPr>
    </w:p>
    <w:p w14:paraId="4A8655DC" w14:textId="48DB1CBD" w:rsidR="005978A9" w:rsidRDefault="005E24E7" w:rsidP="005E24E7">
      <w:pPr>
        <w:tabs>
          <w:tab w:val="left" w:pos="0"/>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M</w:t>
      </w:r>
      <w:r w:rsidRPr="005E24E7">
        <w:rPr>
          <w:rFonts w:ascii="Times New Roman" w:hAnsi="Times New Roman" w:cs="Times New Roman"/>
          <w:sz w:val="36"/>
          <w:szCs w:val="36"/>
          <w:lang w:val="en-US"/>
        </w:rPr>
        <w:t xml:space="preserve">odern methods of </w:t>
      </w:r>
      <w:r w:rsidRPr="005E24E7">
        <w:rPr>
          <w:rFonts w:ascii="Times New Roman" w:hAnsi="Times New Roman" w:cs="Times New Roman"/>
          <w:b/>
          <w:bCs/>
          <w:sz w:val="36"/>
          <w:szCs w:val="36"/>
          <w:lang w:val="en-US"/>
        </w:rPr>
        <w:t xml:space="preserve">small intestine </w:t>
      </w:r>
      <w:r w:rsidRPr="005E24E7">
        <w:rPr>
          <w:rFonts w:ascii="Times New Roman" w:hAnsi="Times New Roman" w:cs="Times New Roman"/>
          <w:sz w:val="36"/>
          <w:szCs w:val="36"/>
          <w:lang w:val="en-US"/>
        </w:rPr>
        <w:t>examination</w:t>
      </w:r>
    </w:p>
    <w:p w14:paraId="4D96D97B" w14:textId="77777777" w:rsidR="00BF6CCA" w:rsidRPr="00BF6CCA" w:rsidRDefault="00BF6CCA">
      <w:pPr>
        <w:numPr>
          <w:ilvl w:val="0"/>
          <w:numId w:val="442"/>
        </w:numPr>
        <w:tabs>
          <w:tab w:val="left" w:pos="0"/>
        </w:tabs>
        <w:rPr>
          <w:rFonts w:ascii="Times New Roman" w:hAnsi="Times New Roman" w:cs="Times New Roman"/>
          <w:sz w:val="36"/>
          <w:szCs w:val="36"/>
        </w:rPr>
      </w:pPr>
      <w:r w:rsidRPr="00BF6CCA">
        <w:rPr>
          <w:rFonts w:ascii="Times New Roman" w:hAnsi="Times New Roman" w:cs="Times New Roman"/>
          <w:b/>
          <w:bCs/>
          <w:sz w:val="36"/>
          <w:szCs w:val="36"/>
          <w:lang w:val="en-US"/>
        </w:rPr>
        <w:t xml:space="preserve">Video-push </w:t>
      </w:r>
      <w:proofErr w:type="spellStart"/>
      <w:r w:rsidRPr="00BF6CCA">
        <w:rPr>
          <w:rFonts w:ascii="Times New Roman" w:hAnsi="Times New Roman" w:cs="Times New Roman"/>
          <w:b/>
          <w:bCs/>
          <w:sz w:val="36"/>
          <w:szCs w:val="36"/>
          <w:lang w:val="en-US"/>
        </w:rPr>
        <w:t>enteroscopy</w:t>
      </w:r>
      <w:proofErr w:type="spellEnd"/>
      <w:r w:rsidRPr="00BF6CCA">
        <w:rPr>
          <w:rFonts w:ascii="Times New Roman" w:hAnsi="Times New Roman" w:cs="Times New Roman"/>
          <w:sz w:val="36"/>
          <w:szCs w:val="36"/>
          <w:lang w:val="en-US"/>
        </w:rPr>
        <w:t xml:space="preserve">: </w:t>
      </w:r>
      <w:proofErr w:type="spellStart"/>
      <w:r w:rsidRPr="00BF6CCA">
        <w:rPr>
          <w:rFonts w:ascii="Times New Roman" w:hAnsi="Times New Roman" w:cs="Times New Roman"/>
          <w:sz w:val="36"/>
          <w:szCs w:val="36"/>
          <w:lang w:val="en-US"/>
        </w:rPr>
        <w:t>videoendoscop</w:t>
      </w:r>
      <w:proofErr w:type="spellEnd"/>
      <w:r w:rsidRPr="00BF6CCA">
        <w:rPr>
          <w:rFonts w:ascii="Times New Roman" w:hAnsi="Times New Roman" w:cs="Times New Roman"/>
          <w:sz w:val="36"/>
          <w:szCs w:val="36"/>
          <w:lang w:val="en-US"/>
        </w:rPr>
        <w:t xml:space="preserve"> 250cm long, real length of examination 50-150cm</w:t>
      </w:r>
    </w:p>
    <w:p w14:paraId="2F2232A7" w14:textId="77777777" w:rsidR="00BF6CCA" w:rsidRPr="00BF6CCA" w:rsidRDefault="00BF6CCA">
      <w:pPr>
        <w:numPr>
          <w:ilvl w:val="0"/>
          <w:numId w:val="442"/>
        </w:numPr>
        <w:tabs>
          <w:tab w:val="left" w:pos="0"/>
        </w:tabs>
        <w:rPr>
          <w:rFonts w:ascii="Times New Roman" w:hAnsi="Times New Roman" w:cs="Times New Roman"/>
          <w:sz w:val="36"/>
          <w:szCs w:val="36"/>
        </w:rPr>
      </w:pPr>
      <w:r w:rsidRPr="00BF6CCA">
        <w:rPr>
          <w:rFonts w:ascii="Times New Roman" w:hAnsi="Times New Roman" w:cs="Times New Roman"/>
          <w:sz w:val="36"/>
          <w:szCs w:val="36"/>
          <w:lang w:val="en-US"/>
        </w:rPr>
        <w:t xml:space="preserve">It is possible: </w:t>
      </w:r>
    </w:p>
    <w:p w14:paraId="4DFE0AE2" w14:textId="77777777" w:rsidR="00BF6CCA" w:rsidRPr="00BF6CCA" w:rsidRDefault="00BF6CCA">
      <w:pPr>
        <w:numPr>
          <w:ilvl w:val="0"/>
          <w:numId w:val="442"/>
        </w:numPr>
        <w:tabs>
          <w:tab w:val="left" w:pos="0"/>
        </w:tabs>
        <w:rPr>
          <w:rFonts w:ascii="Times New Roman" w:hAnsi="Times New Roman" w:cs="Times New Roman"/>
          <w:sz w:val="36"/>
          <w:szCs w:val="36"/>
        </w:rPr>
      </w:pPr>
      <w:r w:rsidRPr="00BF6CCA">
        <w:rPr>
          <w:rFonts w:ascii="Times New Roman" w:hAnsi="Times New Roman" w:cs="Times New Roman"/>
          <w:sz w:val="36"/>
          <w:szCs w:val="36"/>
          <w:lang w:val="en-US"/>
        </w:rPr>
        <w:t>to detect the source of bleeding in small intestine</w:t>
      </w:r>
    </w:p>
    <w:p w14:paraId="25F44E41" w14:textId="65B1E12B" w:rsidR="00BF6CCA" w:rsidRPr="00BF6CCA" w:rsidRDefault="00BF6CCA">
      <w:pPr>
        <w:numPr>
          <w:ilvl w:val="0"/>
          <w:numId w:val="442"/>
        </w:numPr>
        <w:tabs>
          <w:tab w:val="left" w:pos="0"/>
        </w:tabs>
        <w:rPr>
          <w:rFonts w:ascii="Times New Roman" w:hAnsi="Times New Roman" w:cs="Times New Roman"/>
          <w:sz w:val="36"/>
          <w:szCs w:val="36"/>
        </w:rPr>
      </w:pPr>
      <w:r w:rsidRPr="00BF6CCA">
        <w:rPr>
          <w:rFonts w:ascii="Times New Roman" w:hAnsi="Times New Roman" w:cs="Times New Roman"/>
          <w:sz w:val="36"/>
          <w:szCs w:val="36"/>
          <w:lang w:val="en-US"/>
        </w:rPr>
        <w:t>to make a hemostasis (to stop bleeding)</w:t>
      </w:r>
    </w:p>
    <w:p w14:paraId="286AD866" w14:textId="77777777" w:rsidR="00BF6CCA" w:rsidRPr="00BF6CCA" w:rsidRDefault="00BF6CCA">
      <w:pPr>
        <w:numPr>
          <w:ilvl w:val="0"/>
          <w:numId w:val="442"/>
        </w:numPr>
        <w:tabs>
          <w:tab w:val="left" w:pos="0"/>
        </w:tabs>
        <w:rPr>
          <w:rFonts w:ascii="Times New Roman" w:hAnsi="Times New Roman" w:cs="Times New Roman"/>
          <w:sz w:val="36"/>
          <w:szCs w:val="36"/>
        </w:rPr>
      </w:pPr>
      <w:r w:rsidRPr="00BF6CCA">
        <w:rPr>
          <w:rFonts w:ascii="Times New Roman" w:hAnsi="Times New Roman" w:cs="Times New Roman"/>
          <w:sz w:val="36"/>
          <w:szCs w:val="36"/>
          <w:lang w:val="en-US"/>
        </w:rPr>
        <w:t>to take a biopsy (a piece of intestinal mucosa for histological examination)</w:t>
      </w:r>
    </w:p>
    <w:p w14:paraId="6F832CFE" w14:textId="57A07E00" w:rsidR="005978A9" w:rsidRDefault="00BF6CCA" w:rsidP="005E24E7">
      <w:pPr>
        <w:tabs>
          <w:tab w:val="left" w:pos="0"/>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00B54DAE">
        <w:rPr>
          <w:rFonts w:ascii="Times New Roman" w:hAnsi="Times New Roman" w:cs="Times New Roman"/>
          <w:sz w:val="36"/>
          <w:szCs w:val="36"/>
          <w:lang w:val="en-US"/>
        </w:rPr>
        <w:t xml:space="preserve">      </w:t>
      </w:r>
      <w:r w:rsidRPr="00BF6CCA">
        <w:rPr>
          <w:rFonts w:ascii="Times New Roman" w:hAnsi="Times New Roman" w:cs="Times New Roman"/>
          <w:b/>
          <w:bCs/>
          <w:sz w:val="36"/>
          <w:szCs w:val="36"/>
          <w:lang w:val="en-US"/>
        </w:rPr>
        <w:t xml:space="preserve">Examination at suspicion of </w:t>
      </w:r>
      <w:r w:rsidRPr="00BF6CCA">
        <w:rPr>
          <w:rFonts w:ascii="Times New Roman" w:hAnsi="Times New Roman" w:cs="Times New Roman"/>
          <w:b/>
          <w:bCs/>
          <w:sz w:val="36"/>
          <w:szCs w:val="36"/>
          <w:lang w:val="en-US"/>
        </w:rPr>
        <w:br/>
      </w:r>
      <w:r>
        <w:rPr>
          <w:rFonts w:ascii="Times New Roman" w:hAnsi="Times New Roman" w:cs="Times New Roman"/>
          <w:b/>
          <w:bCs/>
          <w:sz w:val="36"/>
          <w:szCs w:val="36"/>
          <w:lang w:val="en-US"/>
        </w:rPr>
        <w:t xml:space="preserve">                  </w:t>
      </w:r>
      <w:r w:rsidRPr="00BF6CCA">
        <w:rPr>
          <w:rFonts w:ascii="Times New Roman" w:hAnsi="Times New Roman" w:cs="Times New Roman"/>
          <w:b/>
          <w:bCs/>
          <w:sz w:val="36"/>
          <w:szCs w:val="36"/>
          <w:lang w:val="en-US"/>
        </w:rPr>
        <w:t>lactose intolerance</w:t>
      </w:r>
    </w:p>
    <w:p w14:paraId="7E222008" w14:textId="77777777" w:rsidR="00532C84" w:rsidRPr="00532C84" w:rsidRDefault="00532C84" w:rsidP="00532C84">
      <w:pPr>
        <w:tabs>
          <w:tab w:val="left" w:pos="0"/>
        </w:tabs>
        <w:ind w:left="720"/>
        <w:rPr>
          <w:rFonts w:ascii="Times New Roman" w:hAnsi="Times New Roman" w:cs="Times New Roman"/>
          <w:sz w:val="36"/>
          <w:szCs w:val="36"/>
        </w:rPr>
      </w:pPr>
      <w:r w:rsidRPr="00532C84">
        <w:rPr>
          <w:rFonts w:ascii="Times New Roman" w:hAnsi="Times New Roman" w:cs="Times New Roman"/>
          <w:b/>
          <w:bCs/>
          <w:sz w:val="36"/>
          <w:szCs w:val="36"/>
          <w:lang w:val="en-US"/>
        </w:rPr>
        <w:t>Hydrogen breath test:</w:t>
      </w:r>
    </w:p>
    <w:p w14:paraId="7E33D0B5" w14:textId="508AEFEF" w:rsidR="00532C84" w:rsidRPr="00C4188B" w:rsidRDefault="00532C84">
      <w:pPr>
        <w:numPr>
          <w:ilvl w:val="0"/>
          <w:numId w:val="443"/>
        </w:numPr>
        <w:tabs>
          <w:tab w:val="left" w:pos="0"/>
        </w:tabs>
        <w:rPr>
          <w:rFonts w:ascii="Times New Roman" w:hAnsi="Times New Roman" w:cs="Times New Roman"/>
          <w:sz w:val="36"/>
          <w:szCs w:val="36"/>
        </w:rPr>
      </w:pPr>
      <w:r>
        <w:rPr>
          <w:rFonts w:ascii="Times New Roman" w:hAnsi="Times New Roman" w:cs="Times New Roman"/>
          <w:sz w:val="36"/>
          <w:szCs w:val="36"/>
          <w:lang w:val="en-US"/>
        </w:rPr>
        <w:t>T</w:t>
      </w:r>
      <w:r w:rsidRPr="00532C84">
        <w:rPr>
          <w:rFonts w:ascii="Times New Roman" w:hAnsi="Times New Roman" w:cs="Times New Roman"/>
          <w:sz w:val="36"/>
          <w:szCs w:val="36"/>
          <w:lang w:val="en-US"/>
        </w:rPr>
        <w:t xml:space="preserve">he patient drinks 25g of lactose in 10% water solution </w:t>
      </w:r>
    </w:p>
    <w:p w14:paraId="19C64090" w14:textId="18B424CE" w:rsidR="00C4188B" w:rsidRPr="00532C84" w:rsidRDefault="00C4188B" w:rsidP="00C4188B">
      <w:pPr>
        <w:tabs>
          <w:tab w:val="left" w:pos="0"/>
        </w:tabs>
        <w:ind w:left="720"/>
        <w:rPr>
          <w:rFonts w:ascii="Times New Roman" w:hAnsi="Times New Roman" w:cs="Times New Roman"/>
          <w:sz w:val="36"/>
          <w:szCs w:val="36"/>
        </w:rPr>
      </w:pPr>
      <w:r>
        <w:rPr>
          <w:rFonts w:ascii="Times New Roman" w:hAnsi="Times New Roman" w:cs="Times New Roman"/>
          <w:sz w:val="36"/>
          <w:szCs w:val="36"/>
          <w:lang w:val="en-US"/>
        </w:rPr>
        <w:t xml:space="preserve">                                                                                             251</w:t>
      </w:r>
    </w:p>
    <w:p w14:paraId="24DAAF0F" w14:textId="77777777" w:rsidR="00532C84" w:rsidRPr="00532C84" w:rsidRDefault="00532C84">
      <w:pPr>
        <w:numPr>
          <w:ilvl w:val="0"/>
          <w:numId w:val="443"/>
        </w:numPr>
        <w:tabs>
          <w:tab w:val="left" w:pos="0"/>
        </w:tabs>
        <w:rPr>
          <w:rFonts w:ascii="Times New Roman" w:hAnsi="Times New Roman" w:cs="Times New Roman"/>
          <w:sz w:val="36"/>
          <w:szCs w:val="36"/>
        </w:rPr>
      </w:pPr>
      <w:r w:rsidRPr="00532C84">
        <w:rPr>
          <w:rFonts w:ascii="Times New Roman" w:hAnsi="Times New Roman" w:cs="Times New Roman"/>
          <w:sz w:val="36"/>
          <w:szCs w:val="36"/>
          <w:lang w:val="en-US"/>
        </w:rPr>
        <w:lastRenderedPageBreak/>
        <w:t xml:space="preserve">examination lasts 4 hours, all the time the patient </w:t>
      </w:r>
      <w:proofErr w:type="gramStart"/>
      <w:r w:rsidRPr="00532C84">
        <w:rPr>
          <w:rFonts w:ascii="Times New Roman" w:hAnsi="Times New Roman" w:cs="Times New Roman"/>
          <w:sz w:val="36"/>
          <w:szCs w:val="36"/>
          <w:lang w:val="en-US"/>
        </w:rPr>
        <w:t>can not</w:t>
      </w:r>
      <w:proofErr w:type="gramEnd"/>
      <w:r w:rsidRPr="00532C84">
        <w:rPr>
          <w:rFonts w:ascii="Times New Roman" w:hAnsi="Times New Roman" w:cs="Times New Roman"/>
          <w:sz w:val="36"/>
          <w:szCs w:val="36"/>
          <w:lang w:val="en-US"/>
        </w:rPr>
        <w:t xml:space="preserve"> eat or drink anything</w:t>
      </w:r>
    </w:p>
    <w:p w14:paraId="747A9D4D" w14:textId="77777777" w:rsidR="00532C84" w:rsidRPr="00532C84" w:rsidRDefault="00532C84">
      <w:pPr>
        <w:numPr>
          <w:ilvl w:val="0"/>
          <w:numId w:val="443"/>
        </w:numPr>
        <w:tabs>
          <w:tab w:val="left" w:pos="0"/>
        </w:tabs>
        <w:rPr>
          <w:rFonts w:ascii="Times New Roman" w:hAnsi="Times New Roman" w:cs="Times New Roman"/>
          <w:sz w:val="36"/>
          <w:szCs w:val="36"/>
        </w:rPr>
      </w:pPr>
      <w:r w:rsidRPr="00532C84">
        <w:rPr>
          <w:rFonts w:ascii="Times New Roman" w:hAnsi="Times New Roman" w:cs="Times New Roman"/>
          <w:sz w:val="36"/>
          <w:szCs w:val="36"/>
          <w:lang w:val="en-US"/>
        </w:rPr>
        <w:t>his expired air is checked each 30 minutes</w:t>
      </w:r>
    </w:p>
    <w:p w14:paraId="1EF17E6C" w14:textId="77777777" w:rsidR="00532C84" w:rsidRPr="00451587" w:rsidRDefault="00532C84">
      <w:pPr>
        <w:numPr>
          <w:ilvl w:val="0"/>
          <w:numId w:val="443"/>
        </w:numPr>
        <w:tabs>
          <w:tab w:val="left" w:pos="0"/>
        </w:tabs>
        <w:rPr>
          <w:rFonts w:ascii="Times New Roman" w:hAnsi="Times New Roman" w:cs="Times New Roman"/>
          <w:sz w:val="36"/>
          <w:szCs w:val="36"/>
        </w:rPr>
      </w:pPr>
      <w:r w:rsidRPr="00532C84">
        <w:rPr>
          <w:rFonts w:ascii="Times New Roman" w:hAnsi="Times New Roman" w:cs="Times New Roman"/>
          <w:sz w:val="36"/>
          <w:szCs w:val="36"/>
          <w:lang w:val="en-US"/>
        </w:rPr>
        <w:t xml:space="preserve">at </w:t>
      </w:r>
      <w:r w:rsidRPr="00532C84">
        <w:rPr>
          <w:rFonts w:ascii="Times New Roman" w:hAnsi="Times New Roman" w:cs="Times New Roman"/>
          <w:b/>
          <w:bCs/>
          <w:sz w:val="36"/>
          <w:szCs w:val="36"/>
          <w:lang w:val="en-US"/>
        </w:rPr>
        <w:t xml:space="preserve">lactose intolerance level of Hydrogen in </w:t>
      </w:r>
      <w:r w:rsidRPr="00532C84">
        <w:rPr>
          <w:rFonts w:ascii="Times New Roman" w:hAnsi="Times New Roman" w:cs="Times New Roman"/>
          <w:sz w:val="36"/>
          <w:szCs w:val="36"/>
          <w:lang w:val="en-US"/>
        </w:rPr>
        <w:t xml:space="preserve">expired air </w:t>
      </w:r>
      <w:r w:rsidRPr="00532C84">
        <w:rPr>
          <w:rFonts w:ascii="Times New Roman" w:hAnsi="Times New Roman" w:cs="Times New Roman"/>
          <w:b/>
          <w:bCs/>
          <w:sz w:val="36"/>
          <w:szCs w:val="36"/>
          <w:lang w:val="en-US"/>
        </w:rPr>
        <w:t>is increased</w:t>
      </w:r>
    </w:p>
    <w:p w14:paraId="0A4AE80D" w14:textId="77777777" w:rsidR="00451587" w:rsidRDefault="00451587" w:rsidP="00451587">
      <w:pPr>
        <w:tabs>
          <w:tab w:val="left" w:pos="0"/>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p>
    <w:p w14:paraId="58CE5738" w14:textId="2A75D400" w:rsidR="00532C84" w:rsidRDefault="00451587" w:rsidP="00451587">
      <w:pPr>
        <w:tabs>
          <w:tab w:val="left" w:pos="0"/>
        </w:tabs>
        <w:ind w:left="720"/>
        <w:rPr>
          <w:rFonts w:ascii="Times New Roman" w:hAnsi="Times New Roman" w:cs="Times New Roman"/>
          <w:b/>
          <w:bCs/>
          <w:sz w:val="36"/>
          <w:szCs w:val="36"/>
          <w:lang w:val="en-US"/>
        </w:rPr>
      </w:pPr>
      <w:r w:rsidRPr="00451587">
        <w:rPr>
          <w:rFonts w:ascii="Times New Roman" w:hAnsi="Times New Roman" w:cs="Times New Roman"/>
          <w:b/>
          <w:bCs/>
          <w:sz w:val="36"/>
          <w:szCs w:val="36"/>
          <w:lang w:val="en-US"/>
        </w:rPr>
        <w:t xml:space="preserve"> </w:t>
      </w:r>
      <w:r>
        <w:rPr>
          <w:rFonts w:ascii="Times New Roman" w:hAnsi="Times New Roman" w:cs="Times New Roman"/>
          <w:b/>
          <w:bCs/>
          <w:sz w:val="36"/>
          <w:szCs w:val="36"/>
          <w:lang w:val="en-US"/>
        </w:rPr>
        <w:t>I</w:t>
      </w:r>
      <w:r w:rsidRPr="00451587">
        <w:rPr>
          <w:rFonts w:ascii="Times New Roman" w:hAnsi="Times New Roman" w:cs="Times New Roman"/>
          <w:b/>
          <w:bCs/>
          <w:sz w:val="36"/>
          <w:szCs w:val="36"/>
          <w:lang w:val="en-US"/>
        </w:rPr>
        <w:t>nstrumental methods of large intestine examination</w:t>
      </w:r>
    </w:p>
    <w:p w14:paraId="6319328C" w14:textId="77777777" w:rsidR="00B54DAE" w:rsidRDefault="00B54DAE" w:rsidP="00451587">
      <w:pPr>
        <w:tabs>
          <w:tab w:val="left" w:pos="0"/>
        </w:tabs>
        <w:ind w:left="720"/>
        <w:rPr>
          <w:rFonts w:ascii="Times New Roman" w:hAnsi="Times New Roman" w:cs="Times New Roman"/>
          <w:b/>
          <w:bCs/>
          <w:sz w:val="36"/>
          <w:szCs w:val="36"/>
          <w:lang w:val="en-US"/>
        </w:rPr>
      </w:pPr>
    </w:p>
    <w:p w14:paraId="1E862A5A" w14:textId="2AA3DA41" w:rsidR="00041764" w:rsidRPr="00041764" w:rsidRDefault="00041764" w:rsidP="00041764">
      <w:pPr>
        <w:tabs>
          <w:tab w:val="left" w:pos="0"/>
        </w:tabs>
        <w:ind w:left="720"/>
        <w:rPr>
          <w:rFonts w:ascii="Times New Roman" w:hAnsi="Times New Roman" w:cs="Times New Roman"/>
          <w:sz w:val="36"/>
          <w:szCs w:val="36"/>
        </w:rPr>
      </w:pPr>
      <w:proofErr w:type="spellStart"/>
      <w:r w:rsidRPr="00041764">
        <w:rPr>
          <w:rFonts w:ascii="Times New Roman" w:hAnsi="Times New Roman" w:cs="Times New Roman"/>
          <w:b/>
          <w:bCs/>
          <w:sz w:val="36"/>
          <w:szCs w:val="36"/>
          <w:lang w:val="en-US"/>
        </w:rPr>
        <w:t>Rectoscopy</w:t>
      </w:r>
      <w:proofErr w:type="spellEnd"/>
      <w:r w:rsidRPr="00041764">
        <w:rPr>
          <w:rFonts w:ascii="Times New Roman" w:hAnsi="Times New Roman" w:cs="Times New Roman"/>
          <w:sz w:val="36"/>
          <w:szCs w:val="36"/>
          <w:lang w:val="en-US"/>
        </w:rPr>
        <w:t xml:space="preserve"> – </w:t>
      </w:r>
      <w:r w:rsidRPr="00041764">
        <w:rPr>
          <w:rFonts w:ascii="Times New Roman" w:hAnsi="Times New Roman" w:cs="Times New Roman"/>
          <w:sz w:val="36"/>
          <w:szCs w:val="36"/>
          <w:u w:val="single"/>
          <w:lang w:val="en-US"/>
        </w:rPr>
        <w:t xml:space="preserve">visual </w:t>
      </w:r>
      <w:r w:rsidRPr="00041764">
        <w:rPr>
          <w:rFonts w:ascii="Times New Roman" w:hAnsi="Times New Roman" w:cs="Times New Roman"/>
          <w:sz w:val="36"/>
          <w:szCs w:val="36"/>
          <w:lang w:val="en-US"/>
        </w:rPr>
        <w:t xml:space="preserve">examination of rectum, 30cm length may be observed </w:t>
      </w:r>
      <w:r w:rsidR="00014B4E">
        <w:rPr>
          <w:rFonts w:ascii="Times New Roman" w:hAnsi="Times New Roman" w:cs="Times New Roman"/>
          <w:sz w:val="36"/>
          <w:szCs w:val="36"/>
          <w:lang w:val="en-US"/>
        </w:rPr>
        <w:t xml:space="preserve">                                                                                                                                       </w:t>
      </w:r>
    </w:p>
    <w:p w14:paraId="1C137AB7" w14:textId="77777777" w:rsidR="00041764" w:rsidRPr="00041764" w:rsidRDefault="00041764" w:rsidP="00041764">
      <w:pPr>
        <w:tabs>
          <w:tab w:val="left" w:pos="0"/>
        </w:tabs>
        <w:ind w:left="720"/>
        <w:rPr>
          <w:rFonts w:ascii="Times New Roman" w:hAnsi="Times New Roman" w:cs="Times New Roman"/>
          <w:sz w:val="36"/>
          <w:szCs w:val="36"/>
        </w:rPr>
      </w:pPr>
      <w:r w:rsidRPr="00041764">
        <w:rPr>
          <w:rFonts w:ascii="Times New Roman" w:hAnsi="Times New Roman" w:cs="Times New Roman"/>
          <w:sz w:val="36"/>
          <w:szCs w:val="36"/>
          <w:lang w:val="en-US"/>
        </w:rPr>
        <w:t xml:space="preserve">   </w:t>
      </w:r>
      <w:proofErr w:type="spellStart"/>
      <w:r w:rsidRPr="00041764">
        <w:rPr>
          <w:rFonts w:ascii="Times New Roman" w:hAnsi="Times New Roman" w:cs="Times New Roman"/>
          <w:b/>
          <w:bCs/>
          <w:sz w:val="36"/>
          <w:szCs w:val="36"/>
          <w:lang w:val="en-US"/>
        </w:rPr>
        <w:t>Rectoromanoscopy</w:t>
      </w:r>
      <w:proofErr w:type="spellEnd"/>
      <w:r w:rsidRPr="00041764">
        <w:rPr>
          <w:rFonts w:ascii="Times New Roman" w:hAnsi="Times New Roman" w:cs="Times New Roman"/>
          <w:sz w:val="36"/>
          <w:szCs w:val="36"/>
          <w:lang w:val="en-US"/>
        </w:rPr>
        <w:t xml:space="preserve"> – </w:t>
      </w:r>
      <w:r w:rsidRPr="00041764">
        <w:rPr>
          <w:rFonts w:ascii="Times New Roman" w:hAnsi="Times New Roman" w:cs="Times New Roman"/>
          <w:sz w:val="36"/>
          <w:szCs w:val="36"/>
          <w:u w:val="single"/>
          <w:lang w:val="en-US"/>
        </w:rPr>
        <w:t xml:space="preserve">visual </w:t>
      </w:r>
      <w:r w:rsidRPr="00041764">
        <w:rPr>
          <w:rFonts w:ascii="Times New Roman" w:hAnsi="Times New Roman" w:cs="Times New Roman"/>
          <w:sz w:val="36"/>
          <w:szCs w:val="36"/>
          <w:lang w:val="en-US"/>
        </w:rPr>
        <w:t>examination of rectum and sigmoid</w:t>
      </w:r>
    </w:p>
    <w:p w14:paraId="325784EA" w14:textId="77777777" w:rsidR="00041764" w:rsidRPr="00041764" w:rsidRDefault="00041764" w:rsidP="00041764">
      <w:pPr>
        <w:tabs>
          <w:tab w:val="left" w:pos="0"/>
        </w:tabs>
        <w:ind w:left="720"/>
        <w:rPr>
          <w:rFonts w:ascii="Times New Roman" w:hAnsi="Times New Roman" w:cs="Times New Roman"/>
          <w:sz w:val="36"/>
          <w:szCs w:val="36"/>
        </w:rPr>
      </w:pPr>
      <w:r w:rsidRPr="00041764">
        <w:rPr>
          <w:rFonts w:ascii="Times New Roman" w:hAnsi="Times New Roman" w:cs="Times New Roman"/>
          <w:sz w:val="36"/>
          <w:szCs w:val="36"/>
          <w:lang w:val="en-US"/>
        </w:rPr>
        <w:t xml:space="preserve">   </w:t>
      </w:r>
      <w:proofErr w:type="spellStart"/>
      <w:r w:rsidRPr="00041764">
        <w:rPr>
          <w:rFonts w:ascii="Times New Roman" w:hAnsi="Times New Roman" w:cs="Times New Roman"/>
          <w:b/>
          <w:bCs/>
          <w:sz w:val="36"/>
          <w:szCs w:val="36"/>
          <w:lang w:val="en-US"/>
        </w:rPr>
        <w:t>Sigmoscopy</w:t>
      </w:r>
      <w:proofErr w:type="spellEnd"/>
      <w:r w:rsidRPr="00041764">
        <w:rPr>
          <w:rFonts w:ascii="Times New Roman" w:hAnsi="Times New Roman" w:cs="Times New Roman"/>
          <w:b/>
          <w:bCs/>
          <w:sz w:val="36"/>
          <w:szCs w:val="36"/>
          <w:lang w:val="en-US"/>
        </w:rPr>
        <w:t xml:space="preserve"> </w:t>
      </w:r>
      <w:r w:rsidRPr="00041764">
        <w:rPr>
          <w:rFonts w:ascii="Times New Roman" w:hAnsi="Times New Roman" w:cs="Times New Roman"/>
          <w:sz w:val="36"/>
          <w:szCs w:val="36"/>
          <w:lang w:val="en-US"/>
        </w:rPr>
        <w:t xml:space="preserve">- </w:t>
      </w:r>
      <w:r w:rsidRPr="00041764">
        <w:rPr>
          <w:rFonts w:ascii="Times New Roman" w:hAnsi="Times New Roman" w:cs="Times New Roman"/>
          <w:sz w:val="36"/>
          <w:szCs w:val="36"/>
          <w:u w:val="single"/>
          <w:lang w:val="en-US"/>
        </w:rPr>
        <w:t>visual</w:t>
      </w:r>
      <w:r w:rsidRPr="00041764">
        <w:rPr>
          <w:rFonts w:ascii="Times New Roman" w:hAnsi="Times New Roman" w:cs="Times New Roman"/>
          <w:sz w:val="36"/>
          <w:szCs w:val="36"/>
          <w:lang w:val="en-US"/>
        </w:rPr>
        <w:t xml:space="preserve"> examination of sigmoid, 50-60cm length may be observed  </w:t>
      </w:r>
    </w:p>
    <w:p w14:paraId="6292D4F4" w14:textId="77777777" w:rsidR="00041764" w:rsidRPr="00041764" w:rsidRDefault="00041764" w:rsidP="00041764">
      <w:pPr>
        <w:tabs>
          <w:tab w:val="left" w:pos="0"/>
        </w:tabs>
        <w:ind w:left="720"/>
        <w:rPr>
          <w:rFonts w:ascii="Times New Roman" w:hAnsi="Times New Roman" w:cs="Times New Roman"/>
          <w:sz w:val="36"/>
          <w:szCs w:val="36"/>
        </w:rPr>
      </w:pPr>
      <w:r w:rsidRPr="00041764">
        <w:rPr>
          <w:rFonts w:ascii="Times New Roman" w:hAnsi="Times New Roman" w:cs="Times New Roman"/>
          <w:sz w:val="36"/>
          <w:szCs w:val="36"/>
          <w:lang w:val="en-US"/>
        </w:rPr>
        <w:t xml:space="preserve">   </w:t>
      </w:r>
      <w:r w:rsidRPr="00041764">
        <w:rPr>
          <w:rFonts w:ascii="Times New Roman" w:hAnsi="Times New Roman" w:cs="Times New Roman"/>
          <w:b/>
          <w:bCs/>
          <w:sz w:val="36"/>
          <w:szCs w:val="36"/>
          <w:lang w:val="en-US"/>
        </w:rPr>
        <w:t>Colonoscopy</w:t>
      </w:r>
      <w:r w:rsidRPr="00041764">
        <w:rPr>
          <w:rFonts w:ascii="Times New Roman" w:hAnsi="Times New Roman" w:cs="Times New Roman"/>
          <w:sz w:val="36"/>
          <w:szCs w:val="36"/>
          <w:lang w:val="en-US"/>
        </w:rPr>
        <w:t xml:space="preserve"> - </w:t>
      </w:r>
      <w:r w:rsidRPr="00041764">
        <w:rPr>
          <w:rFonts w:ascii="Times New Roman" w:hAnsi="Times New Roman" w:cs="Times New Roman"/>
          <w:sz w:val="36"/>
          <w:szCs w:val="36"/>
          <w:u w:val="single"/>
          <w:lang w:val="en-US"/>
        </w:rPr>
        <w:t>visual</w:t>
      </w:r>
      <w:r w:rsidRPr="00041764">
        <w:rPr>
          <w:rFonts w:ascii="Times New Roman" w:hAnsi="Times New Roman" w:cs="Times New Roman"/>
          <w:sz w:val="36"/>
          <w:szCs w:val="36"/>
          <w:lang w:val="en-US"/>
        </w:rPr>
        <w:t xml:space="preserve"> examination of whole large intestine, sometimes the terminal part of ileum as well</w:t>
      </w:r>
    </w:p>
    <w:p w14:paraId="36008D93" w14:textId="77777777" w:rsidR="00041764" w:rsidRPr="00041764" w:rsidRDefault="00041764" w:rsidP="00041764">
      <w:pPr>
        <w:tabs>
          <w:tab w:val="left" w:pos="0"/>
        </w:tabs>
        <w:ind w:left="720"/>
        <w:rPr>
          <w:rFonts w:ascii="Times New Roman" w:hAnsi="Times New Roman" w:cs="Times New Roman"/>
          <w:sz w:val="36"/>
          <w:szCs w:val="36"/>
        </w:rPr>
      </w:pPr>
      <w:r w:rsidRPr="00041764">
        <w:rPr>
          <w:rFonts w:ascii="Times New Roman" w:hAnsi="Times New Roman" w:cs="Times New Roman"/>
          <w:b/>
          <w:bCs/>
          <w:sz w:val="36"/>
          <w:szCs w:val="36"/>
          <w:lang w:val="en-US"/>
        </w:rPr>
        <w:t xml:space="preserve">    </w:t>
      </w:r>
      <w:proofErr w:type="spellStart"/>
      <w:r w:rsidRPr="00041764">
        <w:rPr>
          <w:rFonts w:ascii="Times New Roman" w:hAnsi="Times New Roman" w:cs="Times New Roman"/>
          <w:b/>
          <w:bCs/>
          <w:sz w:val="36"/>
          <w:szCs w:val="36"/>
          <w:lang w:val="en-US"/>
        </w:rPr>
        <w:t>Irrigoscopy</w:t>
      </w:r>
      <w:proofErr w:type="spellEnd"/>
      <w:r w:rsidRPr="00041764">
        <w:rPr>
          <w:rFonts w:ascii="Times New Roman" w:hAnsi="Times New Roman" w:cs="Times New Roman"/>
          <w:b/>
          <w:bCs/>
          <w:sz w:val="36"/>
          <w:szCs w:val="36"/>
          <w:lang w:val="en-US"/>
        </w:rPr>
        <w:t xml:space="preserve"> </w:t>
      </w:r>
      <w:r w:rsidRPr="00041764">
        <w:rPr>
          <w:rFonts w:ascii="Times New Roman" w:hAnsi="Times New Roman" w:cs="Times New Roman"/>
          <w:sz w:val="36"/>
          <w:szCs w:val="36"/>
          <w:lang w:val="en-US"/>
        </w:rPr>
        <w:t xml:space="preserve">= </w:t>
      </w:r>
      <w:r w:rsidRPr="00041764">
        <w:rPr>
          <w:rFonts w:ascii="Times New Roman" w:hAnsi="Times New Roman" w:cs="Times New Roman"/>
          <w:sz w:val="36"/>
          <w:szCs w:val="36"/>
          <w:u w:val="single"/>
          <w:lang w:val="en-US"/>
        </w:rPr>
        <w:t>radioscopy</w:t>
      </w:r>
      <w:r w:rsidRPr="00041764">
        <w:rPr>
          <w:rFonts w:ascii="Times New Roman" w:hAnsi="Times New Roman" w:cs="Times New Roman"/>
          <w:sz w:val="36"/>
          <w:szCs w:val="36"/>
          <w:lang w:val="en-US"/>
        </w:rPr>
        <w:t xml:space="preserve"> examination of large intestine, barium meal is inserted through the anus</w:t>
      </w:r>
    </w:p>
    <w:p w14:paraId="16034DA0" w14:textId="77777777" w:rsidR="00532C84" w:rsidRDefault="00532C84" w:rsidP="00451587">
      <w:pPr>
        <w:tabs>
          <w:tab w:val="left" w:pos="0"/>
        </w:tabs>
        <w:ind w:left="720"/>
        <w:rPr>
          <w:rFonts w:ascii="Times New Roman" w:hAnsi="Times New Roman" w:cs="Times New Roman"/>
          <w:sz w:val="36"/>
          <w:szCs w:val="36"/>
          <w:lang w:val="en-US"/>
        </w:rPr>
      </w:pPr>
    </w:p>
    <w:p w14:paraId="1945D521" w14:textId="627213BC" w:rsidR="00532C84" w:rsidRDefault="002F235E" w:rsidP="00451587">
      <w:pPr>
        <w:tabs>
          <w:tab w:val="left" w:pos="0"/>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2F235E">
        <w:rPr>
          <w:rFonts w:ascii="Times New Roman" w:hAnsi="Times New Roman" w:cs="Times New Roman"/>
          <w:b/>
          <w:bCs/>
          <w:sz w:val="36"/>
          <w:szCs w:val="36"/>
          <w:lang w:val="en-US"/>
        </w:rPr>
        <w:t>Syndrome of an acute abdomen</w:t>
      </w:r>
    </w:p>
    <w:p w14:paraId="18AEE140" w14:textId="77777777" w:rsidR="00901FFE" w:rsidRPr="00901FFE" w:rsidRDefault="00901FFE">
      <w:pPr>
        <w:numPr>
          <w:ilvl w:val="0"/>
          <w:numId w:val="444"/>
        </w:numPr>
        <w:tabs>
          <w:tab w:val="left" w:pos="0"/>
        </w:tabs>
        <w:rPr>
          <w:rFonts w:ascii="Times New Roman" w:hAnsi="Times New Roman" w:cs="Times New Roman"/>
          <w:sz w:val="36"/>
          <w:szCs w:val="36"/>
        </w:rPr>
      </w:pPr>
      <w:r w:rsidRPr="00901FFE">
        <w:rPr>
          <w:rFonts w:ascii="Times New Roman" w:hAnsi="Times New Roman" w:cs="Times New Roman"/>
          <w:sz w:val="36"/>
          <w:szCs w:val="36"/>
          <w:lang w:val="en-US"/>
        </w:rPr>
        <w:t xml:space="preserve">Blood test: </w:t>
      </w:r>
    </w:p>
    <w:p w14:paraId="08040089" w14:textId="59133A90" w:rsidR="00901FFE" w:rsidRPr="00901FFE" w:rsidRDefault="00901FFE">
      <w:pPr>
        <w:numPr>
          <w:ilvl w:val="0"/>
          <w:numId w:val="444"/>
        </w:numPr>
        <w:tabs>
          <w:tab w:val="left" w:pos="0"/>
        </w:tabs>
        <w:rPr>
          <w:rFonts w:ascii="Times New Roman" w:hAnsi="Times New Roman" w:cs="Times New Roman"/>
          <w:sz w:val="36"/>
          <w:szCs w:val="36"/>
        </w:rPr>
      </w:pPr>
      <w:r w:rsidRPr="00901FFE">
        <w:rPr>
          <w:rFonts w:ascii="Times New Roman" w:hAnsi="Times New Roman" w:cs="Times New Roman"/>
          <w:sz w:val="36"/>
          <w:szCs w:val="36"/>
          <w:lang w:val="en-US"/>
        </w:rPr>
        <w:t>leu</w:t>
      </w:r>
      <w:r>
        <w:rPr>
          <w:rFonts w:ascii="Times New Roman" w:hAnsi="Times New Roman" w:cs="Times New Roman"/>
          <w:sz w:val="36"/>
          <w:szCs w:val="36"/>
          <w:lang w:val="en-US"/>
        </w:rPr>
        <w:t>k</w:t>
      </w:r>
      <w:r w:rsidRPr="00901FFE">
        <w:rPr>
          <w:rFonts w:ascii="Times New Roman" w:hAnsi="Times New Roman" w:cs="Times New Roman"/>
          <w:sz w:val="36"/>
          <w:szCs w:val="36"/>
          <w:lang w:val="en-US"/>
        </w:rPr>
        <w:t>ocytosis (increased level of leucocytes) shift to the left (increased “young” leucocytes, sticks and segmented)</w:t>
      </w:r>
    </w:p>
    <w:p w14:paraId="1C9548A9" w14:textId="77777777" w:rsidR="00901FFE" w:rsidRPr="00901FFE" w:rsidRDefault="00901FFE">
      <w:pPr>
        <w:numPr>
          <w:ilvl w:val="0"/>
          <w:numId w:val="444"/>
        </w:numPr>
        <w:tabs>
          <w:tab w:val="left" w:pos="0"/>
        </w:tabs>
        <w:rPr>
          <w:rFonts w:ascii="Times New Roman" w:hAnsi="Times New Roman" w:cs="Times New Roman"/>
          <w:sz w:val="36"/>
          <w:szCs w:val="36"/>
        </w:rPr>
      </w:pPr>
      <w:r w:rsidRPr="00901FFE">
        <w:rPr>
          <w:rFonts w:ascii="Times New Roman" w:hAnsi="Times New Roman" w:cs="Times New Roman"/>
          <w:sz w:val="36"/>
          <w:szCs w:val="36"/>
          <w:lang w:val="en-US"/>
        </w:rPr>
        <w:t>4-6 hours later – ESR is increased</w:t>
      </w:r>
    </w:p>
    <w:p w14:paraId="26113A69" w14:textId="77777777" w:rsidR="00901FFE" w:rsidRPr="00901FFE" w:rsidRDefault="00901FFE">
      <w:pPr>
        <w:numPr>
          <w:ilvl w:val="0"/>
          <w:numId w:val="444"/>
        </w:numPr>
        <w:tabs>
          <w:tab w:val="left" w:pos="0"/>
        </w:tabs>
        <w:rPr>
          <w:rFonts w:ascii="Times New Roman" w:hAnsi="Times New Roman" w:cs="Times New Roman"/>
          <w:sz w:val="36"/>
          <w:szCs w:val="36"/>
        </w:rPr>
      </w:pPr>
      <w:r w:rsidRPr="00901FFE">
        <w:rPr>
          <w:rFonts w:ascii="Times New Roman" w:hAnsi="Times New Roman" w:cs="Times New Roman"/>
          <w:sz w:val="36"/>
          <w:szCs w:val="36"/>
          <w:lang w:val="en-US"/>
        </w:rPr>
        <w:t xml:space="preserve">All patients with an acute abdomen must be sent to surgery department </w:t>
      </w:r>
    </w:p>
    <w:p w14:paraId="7CE9D1C8" w14:textId="4C331469" w:rsidR="00901FFE" w:rsidRDefault="00C4188B" w:rsidP="00901FFE">
      <w:pPr>
        <w:tabs>
          <w:tab w:val="left" w:pos="0"/>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252</w:t>
      </w:r>
    </w:p>
    <w:p w14:paraId="7465FA0A" w14:textId="7F24664A" w:rsidR="00901FFE" w:rsidRDefault="006F635A" w:rsidP="00901FFE">
      <w:pPr>
        <w:tabs>
          <w:tab w:val="left" w:pos="0"/>
        </w:tabs>
        <w:ind w:left="720"/>
        <w:rPr>
          <w:rFonts w:ascii="Times New Roman" w:hAnsi="Times New Roman" w:cs="Times New Roman"/>
          <w:b/>
          <w:bCs/>
          <w:sz w:val="36"/>
          <w:szCs w:val="36"/>
          <w:lang w:val="en-US"/>
        </w:rPr>
      </w:pPr>
      <w:r w:rsidRPr="006F635A">
        <w:rPr>
          <w:rFonts w:ascii="Times New Roman" w:hAnsi="Times New Roman" w:cs="Times New Roman"/>
          <w:b/>
          <w:bCs/>
          <w:sz w:val="36"/>
          <w:szCs w:val="36"/>
          <w:lang w:val="en-US"/>
        </w:rPr>
        <w:lastRenderedPageBreak/>
        <w:t xml:space="preserve">Chronic pancreatitis. </w:t>
      </w:r>
      <w:r w:rsidR="00283B6B">
        <w:rPr>
          <w:rFonts w:ascii="Times New Roman" w:hAnsi="Times New Roman" w:cs="Times New Roman"/>
          <w:b/>
          <w:bCs/>
          <w:sz w:val="36"/>
          <w:szCs w:val="36"/>
          <w:lang w:val="en-US"/>
        </w:rPr>
        <w:t xml:space="preserve">The </w:t>
      </w:r>
      <w:r w:rsidRPr="006F635A">
        <w:rPr>
          <w:rFonts w:ascii="Times New Roman" w:hAnsi="Times New Roman" w:cs="Times New Roman"/>
          <w:b/>
          <w:bCs/>
          <w:sz w:val="36"/>
          <w:szCs w:val="36"/>
          <w:lang w:val="en-US"/>
        </w:rPr>
        <w:t xml:space="preserve">tests </w:t>
      </w:r>
      <w:r w:rsidR="00283B6B">
        <w:rPr>
          <w:rFonts w:ascii="Times New Roman" w:hAnsi="Times New Roman" w:cs="Times New Roman"/>
          <w:b/>
          <w:bCs/>
          <w:sz w:val="36"/>
          <w:szCs w:val="36"/>
          <w:lang w:val="en-US"/>
        </w:rPr>
        <w:t>f</w:t>
      </w:r>
      <w:r w:rsidRPr="006F635A">
        <w:rPr>
          <w:rFonts w:ascii="Times New Roman" w:hAnsi="Times New Roman" w:cs="Times New Roman"/>
          <w:b/>
          <w:bCs/>
          <w:sz w:val="36"/>
          <w:szCs w:val="36"/>
          <w:lang w:val="en-US"/>
        </w:rPr>
        <w:t>or diagnosis</w:t>
      </w:r>
    </w:p>
    <w:p w14:paraId="5C492029" w14:textId="47A07A7D" w:rsidR="00A06253" w:rsidRPr="00A06253" w:rsidRDefault="00A06253">
      <w:pPr>
        <w:numPr>
          <w:ilvl w:val="0"/>
          <w:numId w:val="445"/>
        </w:numPr>
        <w:tabs>
          <w:tab w:val="left" w:pos="0"/>
        </w:tabs>
        <w:rPr>
          <w:rFonts w:ascii="Times New Roman" w:hAnsi="Times New Roman" w:cs="Times New Roman"/>
          <w:sz w:val="36"/>
          <w:szCs w:val="36"/>
        </w:rPr>
      </w:pPr>
      <w:r w:rsidRPr="00A06253">
        <w:rPr>
          <w:rFonts w:ascii="Times New Roman" w:hAnsi="Times New Roman" w:cs="Times New Roman"/>
          <w:sz w:val="36"/>
          <w:szCs w:val="36"/>
          <w:lang w:val="en-US"/>
        </w:rPr>
        <w:t xml:space="preserve">Coprological test </w:t>
      </w:r>
    </w:p>
    <w:p w14:paraId="7C63A2DA" w14:textId="656B7524" w:rsidR="00A06253" w:rsidRPr="00A06253" w:rsidRDefault="00A06253" w:rsidP="00A06253">
      <w:pPr>
        <w:tabs>
          <w:tab w:val="left" w:pos="0"/>
        </w:tabs>
        <w:ind w:left="720"/>
        <w:rPr>
          <w:rFonts w:ascii="Times New Roman" w:hAnsi="Times New Roman" w:cs="Times New Roman"/>
          <w:sz w:val="36"/>
          <w:szCs w:val="36"/>
        </w:rPr>
      </w:pPr>
      <w:r w:rsidRPr="00A06253">
        <w:rPr>
          <w:rFonts w:ascii="Times New Roman" w:hAnsi="Times New Roman" w:cs="Times New Roman"/>
          <w:sz w:val="36"/>
          <w:szCs w:val="36"/>
          <w:lang w:val="en-US"/>
        </w:rPr>
        <w:t xml:space="preserve">    Presence in feces:</w:t>
      </w:r>
    </w:p>
    <w:p w14:paraId="156B7CDC" w14:textId="77777777" w:rsidR="00A06253" w:rsidRPr="00A06253" w:rsidRDefault="00A06253">
      <w:pPr>
        <w:numPr>
          <w:ilvl w:val="0"/>
          <w:numId w:val="446"/>
        </w:numPr>
        <w:tabs>
          <w:tab w:val="left" w:pos="0"/>
        </w:tabs>
        <w:rPr>
          <w:rFonts w:ascii="Times New Roman" w:hAnsi="Times New Roman" w:cs="Times New Roman"/>
          <w:sz w:val="36"/>
          <w:szCs w:val="36"/>
        </w:rPr>
      </w:pPr>
      <w:r w:rsidRPr="00A06253">
        <w:rPr>
          <w:rFonts w:ascii="Times New Roman" w:hAnsi="Times New Roman" w:cs="Times New Roman"/>
          <w:sz w:val="36"/>
          <w:szCs w:val="36"/>
          <w:lang w:val="en-US"/>
        </w:rPr>
        <w:t>Undigested fatty drops (lipids) - steatorrhea</w:t>
      </w:r>
    </w:p>
    <w:p w14:paraId="57A1BA8B" w14:textId="77777777" w:rsidR="00A06253" w:rsidRPr="00A06253" w:rsidRDefault="00A06253">
      <w:pPr>
        <w:numPr>
          <w:ilvl w:val="0"/>
          <w:numId w:val="446"/>
        </w:numPr>
        <w:tabs>
          <w:tab w:val="left" w:pos="0"/>
        </w:tabs>
        <w:rPr>
          <w:rFonts w:ascii="Times New Roman" w:hAnsi="Times New Roman" w:cs="Times New Roman"/>
          <w:sz w:val="36"/>
          <w:szCs w:val="36"/>
        </w:rPr>
      </w:pPr>
      <w:r w:rsidRPr="00A06253">
        <w:rPr>
          <w:rFonts w:ascii="Times New Roman" w:hAnsi="Times New Roman" w:cs="Times New Roman"/>
          <w:sz w:val="36"/>
          <w:szCs w:val="36"/>
          <w:lang w:val="en-US"/>
        </w:rPr>
        <w:t xml:space="preserve">Undigested meat (proteins) - </w:t>
      </w:r>
      <w:proofErr w:type="spellStart"/>
      <w:proofErr w:type="gramStart"/>
      <w:r w:rsidRPr="00A06253">
        <w:rPr>
          <w:rFonts w:ascii="Times New Roman" w:hAnsi="Times New Roman" w:cs="Times New Roman"/>
          <w:sz w:val="36"/>
          <w:szCs w:val="36"/>
          <w:lang w:val="en-US"/>
        </w:rPr>
        <w:t>creatorrhea</w:t>
      </w:r>
      <w:proofErr w:type="spellEnd"/>
      <w:proofErr w:type="gramEnd"/>
    </w:p>
    <w:p w14:paraId="727E504B" w14:textId="77777777" w:rsidR="00A06253" w:rsidRPr="00B54DAE" w:rsidRDefault="00A06253">
      <w:pPr>
        <w:numPr>
          <w:ilvl w:val="0"/>
          <w:numId w:val="446"/>
        </w:numPr>
        <w:tabs>
          <w:tab w:val="left" w:pos="0"/>
        </w:tabs>
        <w:rPr>
          <w:rFonts w:ascii="Times New Roman" w:hAnsi="Times New Roman" w:cs="Times New Roman"/>
          <w:sz w:val="36"/>
          <w:szCs w:val="36"/>
        </w:rPr>
      </w:pPr>
      <w:r w:rsidRPr="00A06253">
        <w:rPr>
          <w:rFonts w:ascii="Times New Roman" w:hAnsi="Times New Roman" w:cs="Times New Roman"/>
          <w:sz w:val="36"/>
          <w:szCs w:val="36"/>
          <w:lang w:val="en-US"/>
        </w:rPr>
        <w:t xml:space="preserve">Undigested carbohydrates – </w:t>
      </w:r>
      <w:proofErr w:type="spellStart"/>
      <w:r w:rsidRPr="00A06253">
        <w:rPr>
          <w:rFonts w:ascii="Times New Roman" w:hAnsi="Times New Roman" w:cs="Times New Roman"/>
          <w:sz w:val="36"/>
          <w:szCs w:val="36"/>
          <w:lang w:val="en-US"/>
        </w:rPr>
        <w:t>amylorrhea</w:t>
      </w:r>
      <w:proofErr w:type="spellEnd"/>
    </w:p>
    <w:p w14:paraId="34906D35" w14:textId="77777777" w:rsidR="00B54DAE" w:rsidRPr="0086728A" w:rsidRDefault="00B54DAE" w:rsidP="00B54DAE">
      <w:pPr>
        <w:tabs>
          <w:tab w:val="left" w:pos="0"/>
        </w:tabs>
        <w:ind w:left="720"/>
        <w:rPr>
          <w:rFonts w:ascii="Times New Roman" w:hAnsi="Times New Roman" w:cs="Times New Roman"/>
          <w:sz w:val="36"/>
          <w:szCs w:val="36"/>
        </w:rPr>
      </w:pPr>
    </w:p>
    <w:p w14:paraId="1AD1A140" w14:textId="77777777" w:rsidR="0086728A" w:rsidRPr="0086728A" w:rsidRDefault="0086728A">
      <w:pPr>
        <w:numPr>
          <w:ilvl w:val="0"/>
          <w:numId w:val="446"/>
        </w:numPr>
        <w:tabs>
          <w:tab w:val="left" w:pos="0"/>
        </w:tabs>
        <w:rPr>
          <w:rFonts w:ascii="Times New Roman" w:hAnsi="Times New Roman" w:cs="Times New Roman"/>
          <w:sz w:val="36"/>
          <w:szCs w:val="36"/>
        </w:rPr>
      </w:pPr>
      <w:r w:rsidRPr="0086728A">
        <w:rPr>
          <w:rFonts w:ascii="Times New Roman" w:hAnsi="Times New Roman" w:cs="Times New Roman"/>
          <w:b/>
          <w:bCs/>
          <w:sz w:val="36"/>
          <w:szCs w:val="36"/>
          <w:lang w:val="en-US"/>
        </w:rPr>
        <w:t xml:space="preserve">Alfa-amylase, </w:t>
      </w:r>
      <w:r w:rsidRPr="0086728A">
        <w:rPr>
          <w:rFonts w:ascii="Times New Roman" w:hAnsi="Times New Roman" w:cs="Times New Roman"/>
          <w:b/>
          <w:bCs/>
          <w:sz w:val="36"/>
          <w:szCs w:val="36"/>
          <w:lang w:val="el-GR"/>
        </w:rPr>
        <w:t>α</w:t>
      </w:r>
      <w:r w:rsidRPr="0086728A">
        <w:rPr>
          <w:rFonts w:ascii="Times New Roman" w:hAnsi="Times New Roman" w:cs="Times New Roman"/>
          <w:b/>
          <w:bCs/>
          <w:sz w:val="36"/>
          <w:szCs w:val="36"/>
          <w:lang w:val="en-US"/>
        </w:rPr>
        <w:t>-amylase</w:t>
      </w:r>
      <w:r w:rsidRPr="0086728A">
        <w:rPr>
          <w:rFonts w:ascii="Times New Roman" w:hAnsi="Times New Roman" w:cs="Times New Roman"/>
          <w:sz w:val="36"/>
          <w:szCs w:val="36"/>
          <w:lang w:val="en-US"/>
        </w:rPr>
        <w:t xml:space="preserve">, normal level </w:t>
      </w:r>
      <w:r w:rsidRPr="0086728A">
        <w:rPr>
          <w:rFonts w:ascii="Times New Roman" w:hAnsi="Times New Roman" w:cs="Times New Roman"/>
          <w:sz w:val="36"/>
          <w:szCs w:val="36"/>
          <w:u w:val="single"/>
          <w:lang w:val="en-US"/>
        </w:rPr>
        <w:t>in blood</w:t>
      </w:r>
      <w:r w:rsidRPr="0086728A">
        <w:rPr>
          <w:rFonts w:ascii="Times New Roman" w:hAnsi="Times New Roman" w:cs="Times New Roman"/>
          <w:sz w:val="36"/>
          <w:szCs w:val="36"/>
          <w:lang w:val="en-US"/>
        </w:rPr>
        <w:t xml:space="preserve"> – </w:t>
      </w:r>
      <w:r w:rsidRPr="0086728A">
        <w:rPr>
          <w:rFonts w:ascii="Times New Roman" w:hAnsi="Times New Roman" w:cs="Times New Roman"/>
          <w:b/>
          <w:bCs/>
          <w:sz w:val="36"/>
          <w:szCs w:val="36"/>
          <w:lang w:val="en-US"/>
        </w:rPr>
        <w:t xml:space="preserve">3,3 – 8,9 </w:t>
      </w:r>
      <w:r w:rsidRPr="0086728A">
        <w:rPr>
          <w:rFonts w:ascii="Times New Roman" w:hAnsi="Times New Roman" w:cs="Times New Roman"/>
          <w:sz w:val="36"/>
          <w:szCs w:val="36"/>
          <w:lang w:val="en-US"/>
        </w:rPr>
        <w:t>mg</w:t>
      </w:r>
      <w:proofErr w:type="gramStart"/>
      <w:r w:rsidRPr="0086728A">
        <w:rPr>
          <w:rFonts w:ascii="Times New Roman" w:hAnsi="Times New Roman" w:cs="Times New Roman"/>
          <w:sz w:val="36"/>
          <w:szCs w:val="36"/>
          <w:lang w:val="en-US"/>
        </w:rPr>
        <w:t>/(</w:t>
      </w:r>
      <w:proofErr w:type="gramEnd"/>
      <w:r w:rsidRPr="0086728A">
        <w:rPr>
          <w:rFonts w:ascii="Times New Roman" w:hAnsi="Times New Roman" w:cs="Times New Roman"/>
          <w:sz w:val="36"/>
          <w:szCs w:val="36"/>
          <w:lang w:val="en-US"/>
        </w:rPr>
        <w:t>s • l)</w:t>
      </w:r>
    </w:p>
    <w:p w14:paraId="7723C3FA" w14:textId="1E3D71DD" w:rsidR="0086728A" w:rsidRPr="0086728A" w:rsidRDefault="0086728A">
      <w:pPr>
        <w:numPr>
          <w:ilvl w:val="0"/>
          <w:numId w:val="446"/>
        </w:numPr>
        <w:tabs>
          <w:tab w:val="left" w:pos="0"/>
        </w:tabs>
        <w:rPr>
          <w:rFonts w:ascii="Times New Roman" w:hAnsi="Times New Roman" w:cs="Times New Roman"/>
          <w:sz w:val="36"/>
          <w:szCs w:val="36"/>
        </w:rPr>
      </w:pPr>
      <w:r w:rsidRPr="0086728A">
        <w:rPr>
          <w:rFonts w:ascii="Times New Roman" w:hAnsi="Times New Roman" w:cs="Times New Roman"/>
          <w:b/>
          <w:bCs/>
          <w:sz w:val="36"/>
          <w:szCs w:val="36"/>
          <w:lang w:val="en-US"/>
        </w:rPr>
        <w:t xml:space="preserve">Alfa-amylase, </w:t>
      </w:r>
      <w:r w:rsidRPr="0086728A">
        <w:rPr>
          <w:rFonts w:ascii="Times New Roman" w:hAnsi="Times New Roman" w:cs="Times New Roman"/>
          <w:b/>
          <w:bCs/>
          <w:sz w:val="36"/>
          <w:szCs w:val="36"/>
          <w:lang w:val="el-GR"/>
        </w:rPr>
        <w:t>α</w:t>
      </w:r>
      <w:r w:rsidRPr="0086728A">
        <w:rPr>
          <w:rFonts w:ascii="Times New Roman" w:hAnsi="Times New Roman" w:cs="Times New Roman"/>
          <w:b/>
          <w:bCs/>
          <w:sz w:val="36"/>
          <w:szCs w:val="36"/>
          <w:lang w:val="en-US"/>
        </w:rPr>
        <w:t xml:space="preserve">-amylase </w:t>
      </w:r>
      <w:r w:rsidRPr="0086728A">
        <w:rPr>
          <w:rFonts w:ascii="Times New Roman" w:hAnsi="Times New Roman" w:cs="Times New Roman"/>
          <w:sz w:val="36"/>
          <w:szCs w:val="36"/>
          <w:lang w:val="en-US"/>
        </w:rPr>
        <w:t xml:space="preserve">– pancreatic enzyme, that entering </w:t>
      </w:r>
      <w:r w:rsidRPr="0086728A">
        <w:rPr>
          <w:rFonts w:ascii="Times New Roman" w:hAnsi="Times New Roman" w:cs="Times New Roman"/>
          <w:sz w:val="36"/>
          <w:szCs w:val="36"/>
          <w:u w:val="single"/>
          <w:lang w:val="en-US"/>
        </w:rPr>
        <w:t xml:space="preserve">  duodenum </w:t>
      </w:r>
      <w:r w:rsidRPr="0086728A">
        <w:rPr>
          <w:rFonts w:ascii="Times New Roman" w:hAnsi="Times New Roman" w:cs="Times New Roman"/>
          <w:sz w:val="36"/>
          <w:szCs w:val="36"/>
          <w:lang w:val="en-US"/>
        </w:rPr>
        <w:t>digests carbohydrates</w:t>
      </w:r>
      <w:r w:rsidR="00014B4E">
        <w:rPr>
          <w:rFonts w:ascii="Times New Roman" w:hAnsi="Times New Roman" w:cs="Times New Roman"/>
          <w:sz w:val="36"/>
          <w:szCs w:val="36"/>
          <w:lang w:val="en-US"/>
        </w:rPr>
        <w:t xml:space="preserve">                                           </w:t>
      </w:r>
    </w:p>
    <w:p w14:paraId="2598D76E" w14:textId="2AF2637B" w:rsidR="00A06253" w:rsidRDefault="00150915" w:rsidP="00150915">
      <w:pPr>
        <w:tabs>
          <w:tab w:val="left" w:pos="0"/>
        </w:tabs>
        <w:ind w:left="720"/>
        <w:rPr>
          <w:rFonts w:ascii="Times New Roman" w:hAnsi="Times New Roman" w:cs="Times New Roman"/>
          <w:b/>
          <w:bCs/>
          <w:sz w:val="36"/>
          <w:szCs w:val="36"/>
          <w:u w:val="single"/>
          <w:lang w:val="en-US"/>
        </w:rPr>
      </w:pPr>
      <w:r>
        <w:rPr>
          <w:rFonts w:ascii="Times New Roman" w:hAnsi="Times New Roman" w:cs="Times New Roman"/>
          <w:b/>
          <w:bCs/>
          <w:sz w:val="36"/>
          <w:szCs w:val="36"/>
          <w:lang w:val="en-US"/>
        </w:rPr>
        <w:t xml:space="preserve">            </w:t>
      </w:r>
      <w:r w:rsidRPr="00150915">
        <w:rPr>
          <w:rFonts w:ascii="Times New Roman" w:hAnsi="Times New Roman" w:cs="Times New Roman"/>
          <w:b/>
          <w:bCs/>
          <w:sz w:val="36"/>
          <w:szCs w:val="36"/>
          <w:lang w:val="en-US"/>
        </w:rPr>
        <w:t xml:space="preserve">Alfa-amylase, </w:t>
      </w:r>
      <w:r w:rsidRPr="00150915">
        <w:rPr>
          <w:rFonts w:ascii="Times New Roman" w:hAnsi="Times New Roman" w:cs="Times New Roman"/>
          <w:b/>
          <w:bCs/>
          <w:sz w:val="36"/>
          <w:szCs w:val="36"/>
          <w:lang w:val="el-GR"/>
        </w:rPr>
        <w:t>α</w:t>
      </w:r>
      <w:r w:rsidRPr="00150915">
        <w:rPr>
          <w:rFonts w:ascii="Times New Roman" w:hAnsi="Times New Roman" w:cs="Times New Roman"/>
          <w:b/>
          <w:bCs/>
          <w:sz w:val="36"/>
          <w:szCs w:val="36"/>
          <w:lang w:val="en-US"/>
        </w:rPr>
        <w:t xml:space="preserve">-amylase </w:t>
      </w:r>
      <w:r w:rsidRPr="00150915">
        <w:rPr>
          <w:rFonts w:ascii="Times New Roman" w:hAnsi="Times New Roman" w:cs="Times New Roman"/>
          <w:b/>
          <w:bCs/>
          <w:sz w:val="36"/>
          <w:szCs w:val="36"/>
          <w:u w:val="single"/>
          <w:lang w:val="en-US"/>
        </w:rPr>
        <w:t>in blood</w:t>
      </w:r>
    </w:p>
    <w:p w14:paraId="3CA65037" w14:textId="77777777" w:rsidR="003A5CFA" w:rsidRPr="003A5CFA" w:rsidRDefault="003A5CFA">
      <w:pPr>
        <w:numPr>
          <w:ilvl w:val="0"/>
          <w:numId w:val="447"/>
        </w:numPr>
        <w:tabs>
          <w:tab w:val="left" w:pos="0"/>
        </w:tabs>
        <w:rPr>
          <w:rFonts w:ascii="Times New Roman" w:hAnsi="Times New Roman" w:cs="Times New Roman"/>
          <w:sz w:val="36"/>
          <w:szCs w:val="36"/>
        </w:rPr>
      </w:pPr>
      <w:r w:rsidRPr="003A5CFA">
        <w:rPr>
          <w:rFonts w:ascii="Times New Roman" w:hAnsi="Times New Roman" w:cs="Times New Roman"/>
          <w:b/>
          <w:bCs/>
          <w:sz w:val="36"/>
          <w:szCs w:val="36"/>
        </w:rPr>
        <w:t>↑</w:t>
      </w:r>
      <w:r w:rsidRPr="003A5CFA">
        <w:rPr>
          <w:rFonts w:ascii="Times New Roman" w:hAnsi="Times New Roman" w:cs="Times New Roman"/>
          <w:b/>
          <w:bCs/>
          <w:sz w:val="36"/>
          <w:szCs w:val="36"/>
          <w:lang w:val="en-US"/>
        </w:rPr>
        <w:t xml:space="preserve"> level </w:t>
      </w:r>
      <w:r w:rsidRPr="003A5CFA">
        <w:rPr>
          <w:rFonts w:ascii="Times New Roman" w:hAnsi="Times New Roman" w:cs="Times New Roman"/>
          <w:sz w:val="36"/>
          <w:szCs w:val="36"/>
          <w:lang w:val="en-US"/>
        </w:rPr>
        <w:t xml:space="preserve">- </w:t>
      </w:r>
      <w:r w:rsidRPr="003A5CFA">
        <w:rPr>
          <w:rFonts w:ascii="Times New Roman" w:hAnsi="Times New Roman" w:cs="Times New Roman"/>
          <w:b/>
          <w:bCs/>
          <w:sz w:val="36"/>
          <w:szCs w:val="36"/>
          <w:lang w:val="en-US"/>
        </w:rPr>
        <w:t>acute pancreatitis</w:t>
      </w:r>
      <w:r w:rsidRPr="003A5CFA">
        <w:rPr>
          <w:rFonts w:ascii="Times New Roman" w:hAnsi="Times New Roman" w:cs="Times New Roman"/>
          <w:sz w:val="36"/>
          <w:szCs w:val="36"/>
          <w:lang w:val="en-US"/>
        </w:rPr>
        <w:t xml:space="preserve">, </w:t>
      </w:r>
      <w:r w:rsidRPr="003A5CFA">
        <w:rPr>
          <w:rFonts w:ascii="Times New Roman" w:hAnsi="Times New Roman" w:cs="Times New Roman"/>
          <w:b/>
          <w:bCs/>
          <w:sz w:val="36"/>
          <w:szCs w:val="36"/>
          <w:lang w:val="en-US"/>
        </w:rPr>
        <w:t>cancer of pancreas</w:t>
      </w:r>
      <w:r w:rsidRPr="003A5CFA">
        <w:rPr>
          <w:rFonts w:ascii="Times New Roman" w:hAnsi="Times New Roman" w:cs="Times New Roman"/>
          <w:sz w:val="36"/>
          <w:szCs w:val="36"/>
          <w:lang w:val="en-US"/>
        </w:rPr>
        <w:t>, viral hepatitis, chronic renal failure</w:t>
      </w:r>
    </w:p>
    <w:p w14:paraId="536019F5" w14:textId="77777777" w:rsidR="003A5CFA" w:rsidRPr="003A5CFA" w:rsidRDefault="003A5CFA">
      <w:pPr>
        <w:numPr>
          <w:ilvl w:val="0"/>
          <w:numId w:val="447"/>
        </w:numPr>
        <w:tabs>
          <w:tab w:val="left" w:pos="0"/>
        </w:tabs>
        <w:rPr>
          <w:rFonts w:ascii="Times New Roman" w:hAnsi="Times New Roman" w:cs="Times New Roman"/>
          <w:sz w:val="36"/>
          <w:szCs w:val="36"/>
        </w:rPr>
      </w:pPr>
      <w:r w:rsidRPr="003A5CFA">
        <w:rPr>
          <w:rFonts w:ascii="Times New Roman" w:hAnsi="Times New Roman" w:cs="Times New Roman"/>
          <w:b/>
          <w:bCs/>
          <w:sz w:val="36"/>
          <w:szCs w:val="36"/>
        </w:rPr>
        <w:t>↓</w:t>
      </w:r>
      <w:r w:rsidRPr="003A5CFA">
        <w:rPr>
          <w:rFonts w:ascii="Times New Roman" w:hAnsi="Times New Roman" w:cs="Times New Roman"/>
          <w:b/>
          <w:bCs/>
          <w:sz w:val="36"/>
          <w:szCs w:val="36"/>
          <w:lang w:val="en-US"/>
        </w:rPr>
        <w:t xml:space="preserve"> level </w:t>
      </w:r>
      <w:r w:rsidRPr="003A5CFA">
        <w:rPr>
          <w:rFonts w:ascii="Times New Roman" w:hAnsi="Times New Roman" w:cs="Times New Roman"/>
          <w:sz w:val="36"/>
          <w:szCs w:val="36"/>
          <w:lang w:val="en-US"/>
        </w:rPr>
        <w:t>- hepatitis, decreased pancreatic function</w:t>
      </w:r>
    </w:p>
    <w:p w14:paraId="5ADA64F8" w14:textId="77777777" w:rsidR="003202BE" w:rsidRDefault="003202BE" w:rsidP="003A5CFA">
      <w:pPr>
        <w:tabs>
          <w:tab w:val="left" w:pos="0"/>
        </w:tabs>
        <w:rPr>
          <w:rFonts w:ascii="Times New Roman" w:hAnsi="Times New Roman" w:cs="Times New Roman"/>
          <w:sz w:val="36"/>
          <w:szCs w:val="36"/>
          <w:lang w:val="en-US"/>
        </w:rPr>
      </w:pPr>
    </w:p>
    <w:p w14:paraId="37095B11" w14:textId="55E20805" w:rsidR="00A06253" w:rsidRDefault="003202BE" w:rsidP="003A5CFA">
      <w:pPr>
        <w:tabs>
          <w:tab w:val="left" w:pos="0"/>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003A5CFA" w:rsidRPr="003A5CFA">
        <w:rPr>
          <w:rFonts w:ascii="Times New Roman" w:hAnsi="Times New Roman" w:cs="Times New Roman"/>
          <w:b/>
          <w:bCs/>
          <w:sz w:val="36"/>
          <w:szCs w:val="36"/>
          <w:lang w:val="en-US"/>
        </w:rPr>
        <w:t xml:space="preserve">Laboratory examinations </w:t>
      </w:r>
      <w:r w:rsidR="009E36E7">
        <w:rPr>
          <w:rFonts w:ascii="Times New Roman" w:hAnsi="Times New Roman" w:cs="Times New Roman"/>
          <w:b/>
          <w:bCs/>
          <w:sz w:val="36"/>
          <w:szCs w:val="36"/>
          <w:lang w:val="en-US"/>
        </w:rPr>
        <w:t>for</w:t>
      </w:r>
      <w:r w:rsidR="003A5CFA" w:rsidRPr="003A5CFA">
        <w:rPr>
          <w:rFonts w:ascii="Times New Roman" w:hAnsi="Times New Roman" w:cs="Times New Roman"/>
          <w:b/>
          <w:bCs/>
          <w:sz w:val="36"/>
          <w:szCs w:val="36"/>
          <w:lang w:val="en-US"/>
        </w:rPr>
        <w:t xml:space="preserve"> renal disorders</w:t>
      </w:r>
    </w:p>
    <w:p w14:paraId="0DDBF482" w14:textId="3A32FE41" w:rsidR="00A06253" w:rsidRDefault="003202BE" w:rsidP="003A5CFA">
      <w:pPr>
        <w:tabs>
          <w:tab w:val="left" w:pos="0"/>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9E36E7">
        <w:rPr>
          <w:rFonts w:ascii="Times New Roman" w:hAnsi="Times New Roman" w:cs="Times New Roman"/>
          <w:b/>
          <w:bCs/>
          <w:sz w:val="36"/>
          <w:szCs w:val="36"/>
          <w:lang w:val="en-US"/>
        </w:rPr>
        <w:t xml:space="preserve">              </w:t>
      </w:r>
      <w:r>
        <w:rPr>
          <w:rFonts w:ascii="Times New Roman" w:hAnsi="Times New Roman" w:cs="Times New Roman"/>
          <w:b/>
          <w:bCs/>
          <w:sz w:val="36"/>
          <w:szCs w:val="36"/>
          <w:lang w:val="en-US"/>
        </w:rPr>
        <w:t xml:space="preserve"> </w:t>
      </w:r>
      <w:r w:rsidR="009E36E7" w:rsidRPr="009E36E7">
        <w:rPr>
          <w:rFonts w:ascii="Times New Roman" w:hAnsi="Times New Roman" w:cs="Times New Roman"/>
          <w:b/>
          <w:bCs/>
          <w:sz w:val="36"/>
          <w:szCs w:val="36"/>
          <w:lang w:val="en-US"/>
        </w:rPr>
        <w:t>The ordinary urine test</w:t>
      </w:r>
    </w:p>
    <w:p w14:paraId="763CBFD9" w14:textId="77777777" w:rsidR="0082487D" w:rsidRPr="0082487D" w:rsidRDefault="009E36E7">
      <w:pPr>
        <w:numPr>
          <w:ilvl w:val="0"/>
          <w:numId w:val="448"/>
        </w:numPr>
        <w:tabs>
          <w:tab w:val="left" w:pos="0"/>
        </w:tabs>
        <w:rPr>
          <w:rFonts w:ascii="Times New Roman" w:hAnsi="Times New Roman" w:cs="Times New Roman"/>
          <w:sz w:val="36"/>
          <w:szCs w:val="36"/>
        </w:rPr>
      </w:pPr>
      <w:r>
        <w:rPr>
          <w:rFonts w:ascii="Times New Roman" w:hAnsi="Times New Roman" w:cs="Times New Roman"/>
          <w:b/>
          <w:bCs/>
          <w:sz w:val="36"/>
          <w:szCs w:val="36"/>
          <w:lang w:val="en-US"/>
        </w:rPr>
        <w:t xml:space="preserve"> </w:t>
      </w:r>
      <w:r w:rsidR="0082487D" w:rsidRPr="0082487D">
        <w:rPr>
          <w:rFonts w:ascii="Times New Roman" w:hAnsi="Times New Roman" w:cs="Times New Roman"/>
          <w:sz w:val="36"/>
          <w:szCs w:val="36"/>
          <w:lang w:val="en-US"/>
        </w:rPr>
        <w:t>Ordinary color – yellow</w:t>
      </w:r>
    </w:p>
    <w:p w14:paraId="1398E617" w14:textId="77777777" w:rsidR="0082487D" w:rsidRPr="0082487D" w:rsidRDefault="0082487D">
      <w:pPr>
        <w:numPr>
          <w:ilvl w:val="0"/>
          <w:numId w:val="448"/>
        </w:numPr>
        <w:tabs>
          <w:tab w:val="left" w:pos="0"/>
        </w:tabs>
        <w:rPr>
          <w:rFonts w:ascii="Times New Roman" w:hAnsi="Times New Roman" w:cs="Times New Roman"/>
          <w:sz w:val="36"/>
          <w:szCs w:val="36"/>
        </w:rPr>
      </w:pPr>
      <w:r w:rsidRPr="0082487D">
        <w:rPr>
          <w:rFonts w:ascii="Times New Roman" w:hAnsi="Times New Roman" w:cs="Times New Roman"/>
          <w:sz w:val="36"/>
          <w:szCs w:val="36"/>
          <w:lang w:val="en-US"/>
        </w:rPr>
        <w:t xml:space="preserve">Normal urine – </w:t>
      </w:r>
      <w:proofErr w:type="spellStart"/>
      <w:r w:rsidRPr="0082487D">
        <w:rPr>
          <w:rFonts w:ascii="Times New Roman" w:hAnsi="Times New Roman" w:cs="Times New Roman"/>
          <w:sz w:val="36"/>
          <w:szCs w:val="36"/>
          <w:lang w:val="en-US"/>
        </w:rPr>
        <w:t>transparant</w:t>
      </w:r>
      <w:proofErr w:type="spellEnd"/>
      <w:r w:rsidRPr="0082487D">
        <w:rPr>
          <w:rFonts w:ascii="Times New Roman" w:hAnsi="Times New Roman" w:cs="Times New Roman"/>
          <w:sz w:val="36"/>
          <w:szCs w:val="36"/>
          <w:lang w:val="en-US"/>
        </w:rPr>
        <w:t xml:space="preserve"> </w:t>
      </w:r>
    </w:p>
    <w:p w14:paraId="6BBFB660" w14:textId="661C58FE" w:rsidR="0082487D" w:rsidRPr="0082487D" w:rsidRDefault="0082487D">
      <w:pPr>
        <w:numPr>
          <w:ilvl w:val="0"/>
          <w:numId w:val="448"/>
        </w:numPr>
        <w:tabs>
          <w:tab w:val="left" w:pos="0"/>
        </w:tabs>
        <w:rPr>
          <w:rFonts w:ascii="Times New Roman" w:hAnsi="Times New Roman" w:cs="Times New Roman"/>
          <w:sz w:val="36"/>
          <w:szCs w:val="36"/>
        </w:rPr>
      </w:pPr>
      <w:r w:rsidRPr="0082487D">
        <w:rPr>
          <w:rFonts w:ascii="Times New Roman" w:hAnsi="Times New Roman" w:cs="Times New Roman"/>
          <w:sz w:val="36"/>
          <w:szCs w:val="36"/>
          <w:lang w:val="en-US"/>
        </w:rPr>
        <w:t>Relative den</w:t>
      </w:r>
      <w:r w:rsidR="00D3565B">
        <w:rPr>
          <w:rFonts w:ascii="Times New Roman" w:hAnsi="Times New Roman" w:cs="Times New Roman"/>
          <w:sz w:val="36"/>
          <w:szCs w:val="36"/>
          <w:lang w:val="en-US"/>
        </w:rPr>
        <w:t>s</w:t>
      </w:r>
      <w:r w:rsidRPr="0082487D">
        <w:rPr>
          <w:rFonts w:ascii="Times New Roman" w:hAnsi="Times New Roman" w:cs="Times New Roman"/>
          <w:sz w:val="36"/>
          <w:szCs w:val="36"/>
          <w:lang w:val="en-US"/>
        </w:rPr>
        <w:t>ity – 1010-1025</w:t>
      </w:r>
    </w:p>
    <w:p w14:paraId="34C47FA8" w14:textId="6E7F5D08" w:rsidR="0082487D" w:rsidRPr="0082487D" w:rsidRDefault="0082487D">
      <w:pPr>
        <w:numPr>
          <w:ilvl w:val="0"/>
          <w:numId w:val="448"/>
        </w:numPr>
        <w:tabs>
          <w:tab w:val="left" w:pos="0"/>
        </w:tabs>
        <w:rPr>
          <w:rFonts w:ascii="Times New Roman" w:hAnsi="Times New Roman" w:cs="Times New Roman"/>
          <w:sz w:val="36"/>
          <w:szCs w:val="36"/>
        </w:rPr>
      </w:pPr>
      <w:r w:rsidRPr="0082487D">
        <w:rPr>
          <w:rFonts w:ascii="Times New Roman" w:hAnsi="Times New Roman" w:cs="Times New Roman"/>
          <w:i/>
          <w:iCs/>
          <w:sz w:val="36"/>
          <w:szCs w:val="36"/>
          <w:lang w:val="en-US"/>
        </w:rPr>
        <w:t>Relative den</w:t>
      </w:r>
      <w:r w:rsidR="00944B6B">
        <w:rPr>
          <w:rFonts w:ascii="Times New Roman" w:hAnsi="Times New Roman" w:cs="Times New Roman"/>
          <w:i/>
          <w:iCs/>
          <w:sz w:val="36"/>
          <w:szCs w:val="36"/>
          <w:lang w:val="en-US"/>
        </w:rPr>
        <w:t>s</w:t>
      </w:r>
      <w:r w:rsidRPr="0082487D">
        <w:rPr>
          <w:rFonts w:ascii="Times New Roman" w:hAnsi="Times New Roman" w:cs="Times New Roman"/>
          <w:i/>
          <w:iCs/>
          <w:sz w:val="36"/>
          <w:szCs w:val="36"/>
          <w:lang w:val="en-US"/>
        </w:rPr>
        <w:t xml:space="preserve">ity of urine </w:t>
      </w:r>
      <w:r w:rsidRPr="0082487D">
        <w:rPr>
          <w:rFonts w:ascii="Times New Roman" w:hAnsi="Times New Roman" w:cs="Times New Roman"/>
          <w:sz w:val="36"/>
          <w:szCs w:val="36"/>
          <w:lang w:val="en-US"/>
        </w:rPr>
        <w:t xml:space="preserve">depends on volume of excreted urine and </w:t>
      </w:r>
      <w:r w:rsidRPr="0082487D">
        <w:rPr>
          <w:rFonts w:ascii="Times New Roman" w:hAnsi="Times New Roman" w:cs="Times New Roman"/>
          <w:i/>
          <w:iCs/>
          <w:sz w:val="36"/>
          <w:szCs w:val="36"/>
          <w:lang w:val="en-US"/>
        </w:rPr>
        <w:t>concentrating</w:t>
      </w:r>
      <w:r w:rsidRPr="0082487D">
        <w:rPr>
          <w:rFonts w:ascii="Times New Roman" w:hAnsi="Times New Roman" w:cs="Times New Roman"/>
          <w:sz w:val="36"/>
          <w:szCs w:val="36"/>
          <w:lang w:val="en-US"/>
        </w:rPr>
        <w:t xml:space="preserve"> function of kidneys</w:t>
      </w:r>
    </w:p>
    <w:p w14:paraId="71621064" w14:textId="4DB0081D" w:rsidR="0082487D" w:rsidRPr="0082487D" w:rsidRDefault="0082487D">
      <w:pPr>
        <w:numPr>
          <w:ilvl w:val="0"/>
          <w:numId w:val="448"/>
        </w:numPr>
        <w:tabs>
          <w:tab w:val="left" w:pos="0"/>
        </w:tabs>
        <w:rPr>
          <w:rFonts w:ascii="Times New Roman" w:hAnsi="Times New Roman" w:cs="Times New Roman"/>
          <w:sz w:val="36"/>
          <w:szCs w:val="36"/>
        </w:rPr>
      </w:pPr>
      <w:proofErr w:type="spellStart"/>
      <w:r w:rsidRPr="0082487D">
        <w:rPr>
          <w:rFonts w:ascii="Times New Roman" w:hAnsi="Times New Roman" w:cs="Times New Roman"/>
          <w:sz w:val="36"/>
          <w:szCs w:val="36"/>
          <w:lang w:val="en-US"/>
        </w:rPr>
        <w:t>Hypostenuria</w:t>
      </w:r>
      <w:proofErr w:type="spellEnd"/>
      <w:r w:rsidRPr="0082487D">
        <w:rPr>
          <w:rFonts w:ascii="Times New Roman" w:hAnsi="Times New Roman" w:cs="Times New Roman"/>
          <w:sz w:val="36"/>
          <w:szCs w:val="36"/>
          <w:lang w:val="en-US"/>
        </w:rPr>
        <w:t xml:space="preserve"> – decreased </w:t>
      </w:r>
      <w:r w:rsidRPr="0082487D">
        <w:rPr>
          <w:rFonts w:ascii="Times New Roman" w:hAnsi="Times New Roman" w:cs="Times New Roman"/>
          <w:i/>
          <w:iCs/>
          <w:sz w:val="36"/>
          <w:szCs w:val="36"/>
          <w:lang w:val="en-US"/>
        </w:rPr>
        <w:t>relative den</w:t>
      </w:r>
      <w:r w:rsidR="00944B6B">
        <w:rPr>
          <w:rFonts w:ascii="Times New Roman" w:hAnsi="Times New Roman" w:cs="Times New Roman"/>
          <w:i/>
          <w:iCs/>
          <w:sz w:val="36"/>
          <w:szCs w:val="36"/>
          <w:lang w:val="en-US"/>
        </w:rPr>
        <w:t>s</w:t>
      </w:r>
      <w:r w:rsidRPr="0082487D">
        <w:rPr>
          <w:rFonts w:ascii="Times New Roman" w:hAnsi="Times New Roman" w:cs="Times New Roman"/>
          <w:i/>
          <w:iCs/>
          <w:sz w:val="36"/>
          <w:szCs w:val="36"/>
          <w:lang w:val="en-US"/>
        </w:rPr>
        <w:t xml:space="preserve">ity of urine </w:t>
      </w:r>
    </w:p>
    <w:p w14:paraId="5A1BCDA7" w14:textId="2B619780" w:rsidR="0082487D" w:rsidRPr="0082487D" w:rsidRDefault="0082487D">
      <w:pPr>
        <w:numPr>
          <w:ilvl w:val="0"/>
          <w:numId w:val="448"/>
        </w:numPr>
        <w:tabs>
          <w:tab w:val="left" w:pos="0"/>
        </w:tabs>
        <w:rPr>
          <w:rFonts w:ascii="Times New Roman" w:hAnsi="Times New Roman" w:cs="Times New Roman"/>
          <w:sz w:val="36"/>
          <w:szCs w:val="36"/>
        </w:rPr>
      </w:pPr>
      <w:proofErr w:type="spellStart"/>
      <w:r w:rsidRPr="0082487D">
        <w:rPr>
          <w:rFonts w:ascii="Times New Roman" w:hAnsi="Times New Roman" w:cs="Times New Roman"/>
          <w:sz w:val="36"/>
          <w:szCs w:val="36"/>
          <w:lang w:val="en-US"/>
        </w:rPr>
        <w:t>Isostenuria</w:t>
      </w:r>
      <w:proofErr w:type="spellEnd"/>
      <w:r w:rsidRPr="0082487D">
        <w:rPr>
          <w:rFonts w:ascii="Times New Roman" w:hAnsi="Times New Roman" w:cs="Times New Roman"/>
          <w:sz w:val="36"/>
          <w:szCs w:val="36"/>
          <w:lang w:val="en-US"/>
        </w:rPr>
        <w:t xml:space="preserve"> - </w:t>
      </w:r>
      <w:r w:rsidRPr="0082487D">
        <w:rPr>
          <w:rFonts w:ascii="Times New Roman" w:hAnsi="Times New Roman" w:cs="Times New Roman"/>
          <w:i/>
          <w:iCs/>
          <w:sz w:val="36"/>
          <w:szCs w:val="36"/>
          <w:lang w:val="en-US"/>
        </w:rPr>
        <w:t>relative den</w:t>
      </w:r>
      <w:r w:rsidR="00944B6B">
        <w:rPr>
          <w:rFonts w:ascii="Times New Roman" w:hAnsi="Times New Roman" w:cs="Times New Roman"/>
          <w:i/>
          <w:iCs/>
          <w:sz w:val="36"/>
          <w:szCs w:val="36"/>
          <w:lang w:val="en-US"/>
        </w:rPr>
        <w:t>s</w:t>
      </w:r>
      <w:r w:rsidRPr="0082487D">
        <w:rPr>
          <w:rFonts w:ascii="Times New Roman" w:hAnsi="Times New Roman" w:cs="Times New Roman"/>
          <w:i/>
          <w:iCs/>
          <w:sz w:val="36"/>
          <w:szCs w:val="36"/>
          <w:lang w:val="en-US"/>
        </w:rPr>
        <w:t xml:space="preserve">ity of urine </w:t>
      </w:r>
      <w:r w:rsidRPr="0082487D">
        <w:rPr>
          <w:rFonts w:ascii="Times New Roman" w:hAnsi="Times New Roman" w:cs="Times New Roman"/>
          <w:sz w:val="36"/>
          <w:szCs w:val="36"/>
          <w:lang w:val="en-US"/>
        </w:rPr>
        <w:t xml:space="preserve">does not depend </w:t>
      </w:r>
      <w:proofErr w:type="gramStart"/>
      <w:r w:rsidRPr="0082487D">
        <w:rPr>
          <w:rFonts w:ascii="Times New Roman" w:hAnsi="Times New Roman" w:cs="Times New Roman"/>
          <w:sz w:val="36"/>
          <w:szCs w:val="36"/>
          <w:lang w:val="en-US"/>
        </w:rPr>
        <w:t>of</w:t>
      </w:r>
      <w:proofErr w:type="gramEnd"/>
      <w:r w:rsidRPr="0082487D">
        <w:rPr>
          <w:rFonts w:ascii="Times New Roman" w:hAnsi="Times New Roman" w:cs="Times New Roman"/>
          <w:sz w:val="36"/>
          <w:szCs w:val="36"/>
          <w:lang w:val="en-US"/>
        </w:rPr>
        <w:t xml:space="preserve"> volume of urine</w:t>
      </w:r>
      <w:r w:rsidR="00C4188B">
        <w:rPr>
          <w:rFonts w:ascii="Times New Roman" w:hAnsi="Times New Roman" w:cs="Times New Roman"/>
          <w:sz w:val="36"/>
          <w:szCs w:val="36"/>
          <w:lang w:val="en-US"/>
        </w:rPr>
        <w:t xml:space="preserve">                                                                 253</w:t>
      </w:r>
    </w:p>
    <w:p w14:paraId="4A334465" w14:textId="77777777" w:rsidR="00D3565B" w:rsidRPr="00D3565B" w:rsidRDefault="00D3565B">
      <w:pPr>
        <w:numPr>
          <w:ilvl w:val="0"/>
          <w:numId w:val="448"/>
        </w:numPr>
        <w:tabs>
          <w:tab w:val="left" w:pos="0"/>
        </w:tabs>
        <w:rPr>
          <w:rFonts w:ascii="Times New Roman" w:hAnsi="Times New Roman" w:cs="Times New Roman"/>
          <w:sz w:val="36"/>
          <w:szCs w:val="36"/>
        </w:rPr>
      </w:pPr>
      <w:r w:rsidRPr="00D3565B">
        <w:rPr>
          <w:rFonts w:ascii="Times New Roman" w:hAnsi="Times New Roman" w:cs="Times New Roman"/>
          <w:sz w:val="36"/>
          <w:szCs w:val="36"/>
          <w:lang w:val="en-US"/>
        </w:rPr>
        <w:lastRenderedPageBreak/>
        <w:t>pH of healthy urine – 5,0 – 7,0</w:t>
      </w:r>
    </w:p>
    <w:p w14:paraId="2BD3C044" w14:textId="686A131C" w:rsidR="00D3565B" w:rsidRPr="00D3565B" w:rsidRDefault="00D3565B">
      <w:pPr>
        <w:numPr>
          <w:ilvl w:val="0"/>
          <w:numId w:val="448"/>
        </w:numPr>
        <w:tabs>
          <w:tab w:val="left" w:pos="0"/>
        </w:tabs>
        <w:rPr>
          <w:rFonts w:ascii="Times New Roman" w:hAnsi="Times New Roman" w:cs="Times New Roman"/>
          <w:sz w:val="36"/>
          <w:szCs w:val="36"/>
        </w:rPr>
      </w:pPr>
      <w:r w:rsidRPr="00D3565B">
        <w:rPr>
          <w:rFonts w:ascii="Times New Roman" w:hAnsi="Times New Roman" w:cs="Times New Roman"/>
          <w:sz w:val="36"/>
          <w:szCs w:val="36"/>
          <w:lang w:val="en-US"/>
        </w:rPr>
        <w:t xml:space="preserve">More meat in your meal – </w:t>
      </w:r>
      <w:proofErr w:type="spellStart"/>
      <w:r w:rsidRPr="00D3565B">
        <w:rPr>
          <w:rFonts w:ascii="Times New Roman" w:hAnsi="Times New Roman" w:cs="Times New Roman"/>
          <w:sz w:val="36"/>
          <w:szCs w:val="36"/>
          <w:lang w:val="en-US"/>
        </w:rPr>
        <w:t>ph</w:t>
      </w:r>
      <w:proofErr w:type="spellEnd"/>
      <w:r w:rsidRPr="00D3565B">
        <w:rPr>
          <w:rFonts w:ascii="Times New Roman" w:hAnsi="Times New Roman" w:cs="Times New Roman"/>
          <w:sz w:val="36"/>
          <w:szCs w:val="36"/>
          <w:lang w:val="en-US"/>
        </w:rPr>
        <w:t xml:space="preserve"> becomes more acid</w:t>
      </w:r>
    </w:p>
    <w:p w14:paraId="7583C7EB" w14:textId="77777777" w:rsidR="00D3565B" w:rsidRPr="00D3565B" w:rsidRDefault="00D3565B">
      <w:pPr>
        <w:numPr>
          <w:ilvl w:val="0"/>
          <w:numId w:val="448"/>
        </w:numPr>
        <w:tabs>
          <w:tab w:val="left" w:pos="0"/>
        </w:tabs>
        <w:rPr>
          <w:rFonts w:ascii="Times New Roman" w:hAnsi="Times New Roman" w:cs="Times New Roman"/>
          <w:sz w:val="36"/>
          <w:szCs w:val="36"/>
        </w:rPr>
      </w:pPr>
      <w:r w:rsidRPr="00D3565B">
        <w:rPr>
          <w:rFonts w:ascii="Times New Roman" w:hAnsi="Times New Roman" w:cs="Times New Roman"/>
          <w:sz w:val="36"/>
          <w:szCs w:val="36"/>
          <w:lang w:val="en-US"/>
        </w:rPr>
        <w:t xml:space="preserve"> More vegetables and fruits in your meal – </w:t>
      </w:r>
      <w:proofErr w:type="spellStart"/>
      <w:r w:rsidRPr="00D3565B">
        <w:rPr>
          <w:rFonts w:ascii="Times New Roman" w:hAnsi="Times New Roman" w:cs="Times New Roman"/>
          <w:sz w:val="36"/>
          <w:szCs w:val="36"/>
          <w:lang w:val="en-US"/>
        </w:rPr>
        <w:t>ph</w:t>
      </w:r>
      <w:proofErr w:type="spellEnd"/>
      <w:r w:rsidRPr="00D3565B">
        <w:rPr>
          <w:rFonts w:ascii="Times New Roman" w:hAnsi="Times New Roman" w:cs="Times New Roman"/>
          <w:sz w:val="36"/>
          <w:szCs w:val="36"/>
          <w:lang w:val="en-US"/>
        </w:rPr>
        <w:t xml:space="preserve"> becomes more basic</w:t>
      </w:r>
    </w:p>
    <w:p w14:paraId="5B996CB1" w14:textId="77777777" w:rsidR="00D3565B" w:rsidRPr="00B54DAE" w:rsidRDefault="00D3565B">
      <w:pPr>
        <w:numPr>
          <w:ilvl w:val="0"/>
          <w:numId w:val="448"/>
        </w:numPr>
        <w:tabs>
          <w:tab w:val="left" w:pos="0"/>
        </w:tabs>
        <w:rPr>
          <w:rFonts w:ascii="Times New Roman" w:hAnsi="Times New Roman" w:cs="Times New Roman"/>
          <w:sz w:val="36"/>
          <w:szCs w:val="36"/>
        </w:rPr>
      </w:pPr>
      <w:r w:rsidRPr="00D3565B">
        <w:rPr>
          <w:rFonts w:ascii="Times New Roman" w:hAnsi="Times New Roman" w:cs="Times New Roman"/>
          <w:sz w:val="36"/>
          <w:szCs w:val="36"/>
          <w:lang w:val="en-US"/>
        </w:rPr>
        <w:t xml:space="preserve">Calculus (stones) from uric acid – are forming at </w:t>
      </w:r>
      <w:proofErr w:type="spellStart"/>
      <w:r w:rsidRPr="00D3565B">
        <w:rPr>
          <w:rFonts w:ascii="Times New Roman" w:hAnsi="Times New Roman" w:cs="Times New Roman"/>
          <w:sz w:val="36"/>
          <w:szCs w:val="36"/>
          <w:lang w:val="en-US"/>
        </w:rPr>
        <w:t>ph</w:t>
      </w:r>
      <w:proofErr w:type="spellEnd"/>
      <w:r w:rsidRPr="00D3565B">
        <w:rPr>
          <w:rFonts w:ascii="Times New Roman" w:hAnsi="Times New Roman" w:cs="Times New Roman"/>
          <w:sz w:val="36"/>
          <w:szCs w:val="36"/>
          <w:lang w:val="en-US"/>
        </w:rPr>
        <w:t xml:space="preserve"> – less than 5,5</w:t>
      </w:r>
    </w:p>
    <w:p w14:paraId="3EAD74C4" w14:textId="77777777" w:rsidR="00B54DAE" w:rsidRPr="00D3565B" w:rsidRDefault="00B54DAE" w:rsidP="00B54DAE">
      <w:pPr>
        <w:tabs>
          <w:tab w:val="left" w:pos="0"/>
        </w:tabs>
        <w:ind w:left="720"/>
        <w:rPr>
          <w:rFonts w:ascii="Times New Roman" w:hAnsi="Times New Roman" w:cs="Times New Roman"/>
          <w:sz w:val="36"/>
          <w:szCs w:val="36"/>
        </w:rPr>
      </w:pPr>
    </w:p>
    <w:p w14:paraId="27EBB8EA" w14:textId="77777777" w:rsidR="00D3565B" w:rsidRPr="00D3565B" w:rsidRDefault="00D3565B">
      <w:pPr>
        <w:numPr>
          <w:ilvl w:val="0"/>
          <w:numId w:val="448"/>
        </w:numPr>
        <w:tabs>
          <w:tab w:val="left" w:pos="0"/>
        </w:tabs>
        <w:rPr>
          <w:rFonts w:ascii="Times New Roman" w:hAnsi="Times New Roman" w:cs="Times New Roman"/>
          <w:sz w:val="36"/>
          <w:szCs w:val="36"/>
        </w:rPr>
      </w:pPr>
      <w:r w:rsidRPr="00D3565B">
        <w:rPr>
          <w:rFonts w:ascii="Times New Roman" w:hAnsi="Times New Roman" w:cs="Times New Roman"/>
          <w:sz w:val="36"/>
          <w:szCs w:val="36"/>
          <w:lang w:val="en-US"/>
        </w:rPr>
        <w:t xml:space="preserve"> Oxalates calculus (stones), from oxalic acid– are forming at </w:t>
      </w:r>
      <w:proofErr w:type="spellStart"/>
      <w:r w:rsidRPr="00D3565B">
        <w:rPr>
          <w:rFonts w:ascii="Times New Roman" w:hAnsi="Times New Roman" w:cs="Times New Roman"/>
          <w:sz w:val="36"/>
          <w:szCs w:val="36"/>
          <w:lang w:val="en-US"/>
        </w:rPr>
        <w:t>ph</w:t>
      </w:r>
      <w:proofErr w:type="spellEnd"/>
      <w:r w:rsidRPr="00D3565B">
        <w:rPr>
          <w:rFonts w:ascii="Times New Roman" w:hAnsi="Times New Roman" w:cs="Times New Roman"/>
          <w:sz w:val="36"/>
          <w:szCs w:val="36"/>
          <w:lang w:val="en-US"/>
        </w:rPr>
        <w:t xml:space="preserve"> – less than 5,5 – 6,0</w:t>
      </w:r>
    </w:p>
    <w:p w14:paraId="7392B11C" w14:textId="3043601E" w:rsidR="00283924" w:rsidRPr="00B54DAE" w:rsidRDefault="00D3565B">
      <w:pPr>
        <w:numPr>
          <w:ilvl w:val="0"/>
          <w:numId w:val="448"/>
        </w:numPr>
        <w:tabs>
          <w:tab w:val="left" w:pos="0"/>
        </w:tabs>
        <w:rPr>
          <w:rFonts w:ascii="Times New Roman" w:hAnsi="Times New Roman" w:cs="Times New Roman"/>
          <w:sz w:val="36"/>
          <w:szCs w:val="36"/>
        </w:rPr>
      </w:pPr>
      <w:r w:rsidRPr="00D3565B">
        <w:rPr>
          <w:rFonts w:ascii="Times New Roman" w:hAnsi="Times New Roman" w:cs="Times New Roman"/>
          <w:sz w:val="36"/>
          <w:szCs w:val="36"/>
          <w:lang w:val="en-US"/>
        </w:rPr>
        <w:t xml:space="preserve">Phosphates calculus (stones), from phosphoric acid– are forming at </w:t>
      </w:r>
      <w:proofErr w:type="spellStart"/>
      <w:r w:rsidRPr="00D3565B">
        <w:rPr>
          <w:rFonts w:ascii="Times New Roman" w:hAnsi="Times New Roman" w:cs="Times New Roman"/>
          <w:sz w:val="36"/>
          <w:szCs w:val="36"/>
          <w:lang w:val="en-US"/>
        </w:rPr>
        <w:t>ph</w:t>
      </w:r>
      <w:proofErr w:type="spellEnd"/>
      <w:r w:rsidRPr="00D3565B">
        <w:rPr>
          <w:rFonts w:ascii="Times New Roman" w:hAnsi="Times New Roman" w:cs="Times New Roman"/>
          <w:sz w:val="36"/>
          <w:szCs w:val="36"/>
          <w:lang w:val="en-US"/>
        </w:rPr>
        <w:t xml:space="preserve"> – less than 7,0 – 7,8</w:t>
      </w:r>
      <w:r w:rsidR="00014B4E" w:rsidRPr="00B54DAE">
        <w:rPr>
          <w:rFonts w:ascii="Times New Roman" w:hAnsi="Times New Roman" w:cs="Times New Roman"/>
          <w:sz w:val="36"/>
          <w:szCs w:val="36"/>
          <w:lang w:val="en-US"/>
        </w:rPr>
        <w:t xml:space="preserve">                                                                                         </w:t>
      </w:r>
    </w:p>
    <w:p w14:paraId="7F1F797B" w14:textId="4FE87570" w:rsidR="00283924" w:rsidRPr="00283924" w:rsidRDefault="00283924">
      <w:pPr>
        <w:numPr>
          <w:ilvl w:val="0"/>
          <w:numId w:val="449"/>
        </w:numPr>
        <w:tabs>
          <w:tab w:val="left" w:pos="0"/>
        </w:tabs>
        <w:rPr>
          <w:rFonts w:ascii="Times New Roman" w:hAnsi="Times New Roman" w:cs="Times New Roman"/>
          <w:sz w:val="36"/>
          <w:szCs w:val="36"/>
        </w:rPr>
      </w:pPr>
      <w:r w:rsidRPr="00283924">
        <w:rPr>
          <w:rFonts w:ascii="Times New Roman" w:hAnsi="Times New Roman" w:cs="Times New Roman"/>
          <w:sz w:val="36"/>
          <w:szCs w:val="36"/>
          <w:lang w:val="en-US"/>
        </w:rPr>
        <w:t>Erythrocytes – absent in heal</w:t>
      </w:r>
      <w:r w:rsidR="00944B6B">
        <w:rPr>
          <w:rFonts w:ascii="Times New Roman" w:hAnsi="Times New Roman" w:cs="Times New Roman"/>
          <w:sz w:val="36"/>
          <w:szCs w:val="36"/>
          <w:lang w:val="en-US"/>
        </w:rPr>
        <w:t>t</w:t>
      </w:r>
      <w:r w:rsidRPr="00283924">
        <w:rPr>
          <w:rFonts w:ascii="Times New Roman" w:hAnsi="Times New Roman" w:cs="Times New Roman"/>
          <w:sz w:val="36"/>
          <w:szCs w:val="36"/>
          <w:lang w:val="en-US"/>
        </w:rPr>
        <w:t>hy urine, or s</w:t>
      </w:r>
      <w:r w:rsidR="00944B6B">
        <w:rPr>
          <w:rFonts w:ascii="Times New Roman" w:hAnsi="Times New Roman" w:cs="Times New Roman"/>
          <w:sz w:val="36"/>
          <w:szCs w:val="36"/>
          <w:lang w:val="en-US"/>
        </w:rPr>
        <w:t>o</w:t>
      </w:r>
      <w:r w:rsidRPr="00283924">
        <w:rPr>
          <w:rFonts w:ascii="Times New Roman" w:hAnsi="Times New Roman" w:cs="Times New Roman"/>
          <w:sz w:val="36"/>
          <w:szCs w:val="36"/>
          <w:lang w:val="en-US"/>
        </w:rPr>
        <w:t>metimes up to 3 erythrocytes</w:t>
      </w:r>
    </w:p>
    <w:p w14:paraId="7584568C" w14:textId="77777777" w:rsidR="00283924" w:rsidRPr="00283924" w:rsidRDefault="00283924">
      <w:pPr>
        <w:numPr>
          <w:ilvl w:val="0"/>
          <w:numId w:val="449"/>
        </w:numPr>
        <w:tabs>
          <w:tab w:val="left" w:pos="0"/>
        </w:tabs>
        <w:rPr>
          <w:rFonts w:ascii="Times New Roman" w:hAnsi="Times New Roman" w:cs="Times New Roman"/>
          <w:sz w:val="36"/>
          <w:szCs w:val="36"/>
        </w:rPr>
      </w:pPr>
      <w:proofErr w:type="spellStart"/>
      <w:r w:rsidRPr="00283924">
        <w:rPr>
          <w:rFonts w:ascii="Times New Roman" w:hAnsi="Times New Roman" w:cs="Times New Roman"/>
          <w:sz w:val="36"/>
          <w:szCs w:val="36"/>
          <w:lang w:val="en-US"/>
        </w:rPr>
        <w:t>Erythrocyturia</w:t>
      </w:r>
      <w:proofErr w:type="spellEnd"/>
      <w:r w:rsidRPr="00283924">
        <w:rPr>
          <w:rFonts w:ascii="Times New Roman" w:hAnsi="Times New Roman" w:cs="Times New Roman"/>
          <w:sz w:val="36"/>
          <w:szCs w:val="36"/>
          <w:lang w:val="en-US"/>
        </w:rPr>
        <w:t>, hematuria – more erythrocytes are present in urine</w:t>
      </w:r>
    </w:p>
    <w:p w14:paraId="70F9243B" w14:textId="40774E87" w:rsidR="00283924" w:rsidRPr="00283924" w:rsidRDefault="00283924">
      <w:pPr>
        <w:numPr>
          <w:ilvl w:val="0"/>
          <w:numId w:val="449"/>
        </w:numPr>
        <w:tabs>
          <w:tab w:val="left" w:pos="0"/>
        </w:tabs>
        <w:rPr>
          <w:rFonts w:ascii="Times New Roman" w:hAnsi="Times New Roman" w:cs="Times New Roman"/>
          <w:sz w:val="36"/>
          <w:szCs w:val="36"/>
        </w:rPr>
      </w:pPr>
      <w:r w:rsidRPr="00283924">
        <w:rPr>
          <w:rFonts w:ascii="Times New Roman" w:hAnsi="Times New Roman" w:cs="Times New Roman"/>
          <w:sz w:val="36"/>
          <w:szCs w:val="36"/>
          <w:lang w:val="en-US"/>
        </w:rPr>
        <w:t>Leu</w:t>
      </w:r>
      <w:r w:rsidR="00944B6B">
        <w:rPr>
          <w:rFonts w:ascii="Times New Roman" w:hAnsi="Times New Roman" w:cs="Times New Roman"/>
          <w:sz w:val="36"/>
          <w:szCs w:val="36"/>
          <w:lang w:val="en-US"/>
        </w:rPr>
        <w:t>k</w:t>
      </w:r>
      <w:r w:rsidRPr="00283924">
        <w:rPr>
          <w:rFonts w:ascii="Times New Roman" w:hAnsi="Times New Roman" w:cs="Times New Roman"/>
          <w:sz w:val="36"/>
          <w:szCs w:val="36"/>
          <w:lang w:val="en-US"/>
        </w:rPr>
        <w:t xml:space="preserve">ocytes – up to 3 for a man (up to 5 for a woman) – normal </w:t>
      </w:r>
    </w:p>
    <w:p w14:paraId="13CC23CD" w14:textId="27AAFA83" w:rsidR="00283924" w:rsidRDefault="00283924" w:rsidP="00283924">
      <w:pPr>
        <w:tabs>
          <w:tab w:val="left" w:pos="0"/>
        </w:tabs>
        <w:ind w:left="720"/>
        <w:rPr>
          <w:rFonts w:ascii="Times New Roman" w:hAnsi="Times New Roman" w:cs="Times New Roman"/>
          <w:sz w:val="36"/>
          <w:szCs w:val="36"/>
          <w:lang w:val="en-US"/>
        </w:rPr>
      </w:pPr>
      <w:r w:rsidRPr="000B1223">
        <w:rPr>
          <w:rFonts w:ascii="Times New Roman" w:hAnsi="Times New Roman" w:cs="Times New Roman"/>
          <w:sz w:val="36"/>
          <w:szCs w:val="36"/>
          <w:lang w:val="en-US"/>
        </w:rPr>
        <w:t>Leu</w:t>
      </w:r>
      <w:r w:rsidR="000B1223">
        <w:rPr>
          <w:rFonts w:ascii="Times New Roman" w:hAnsi="Times New Roman" w:cs="Times New Roman"/>
          <w:sz w:val="36"/>
          <w:szCs w:val="36"/>
          <w:lang w:val="en-US"/>
        </w:rPr>
        <w:t>k</w:t>
      </w:r>
      <w:r w:rsidRPr="000B1223">
        <w:rPr>
          <w:rFonts w:ascii="Times New Roman" w:hAnsi="Times New Roman" w:cs="Times New Roman"/>
          <w:sz w:val="36"/>
          <w:szCs w:val="36"/>
          <w:lang w:val="en-US"/>
        </w:rPr>
        <w:t>ocyturia – more leu</w:t>
      </w:r>
      <w:r w:rsidR="00304FEB">
        <w:rPr>
          <w:rFonts w:ascii="Times New Roman" w:hAnsi="Times New Roman" w:cs="Times New Roman"/>
          <w:sz w:val="36"/>
          <w:szCs w:val="36"/>
          <w:lang w:val="en-US"/>
        </w:rPr>
        <w:t>k</w:t>
      </w:r>
      <w:r w:rsidRPr="000B1223">
        <w:rPr>
          <w:rFonts w:ascii="Times New Roman" w:hAnsi="Times New Roman" w:cs="Times New Roman"/>
          <w:sz w:val="36"/>
          <w:szCs w:val="36"/>
          <w:lang w:val="en-US"/>
        </w:rPr>
        <w:t>ocytes are present</w:t>
      </w:r>
    </w:p>
    <w:p w14:paraId="6527CDA0" w14:textId="77777777" w:rsidR="00FB48D9" w:rsidRPr="00FB48D9" w:rsidRDefault="00FB48D9">
      <w:pPr>
        <w:numPr>
          <w:ilvl w:val="0"/>
          <w:numId w:val="450"/>
        </w:numPr>
        <w:tabs>
          <w:tab w:val="left" w:pos="0"/>
        </w:tabs>
        <w:rPr>
          <w:rFonts w:ascii="Times New Roman" w:hAnsi="Times New Roman" w:cs="Times New Roman"/>
          <w:sz w:val="36"/>
          <w:szCs w:val="36"/>
        </w:rPr>
      </w:pPr>
      <w:r w:rsidRPr="00FB48D9">
        <w:rPr>
          <w:rFonts w:ascii="Times New Roman" w:hAnsi="Times New Roman" w:cs="Times New Roman"/>
          <w:b/>
          <w:bCs/>
          <w:sz w:val="36"/>
          <w:szCs w:val="36"/>
          <w:lang w:val="en-US"/>
        </w:rPr>
        <w:t xml:space="preserve">The cylinders </w:t>
      </w:r>
    </w:p>
    <w:p w14:paraId="430857FB" w14:textId="77777777" w:rsidR="00FB48D9" w:rsidRPr="00FB48D9" w:rsidRDefault="00FB48D9">
      <w:pPr>
        <w:numPr>
          <w:ilvl w:val="0"/>
          <w:numId w:val="450"/>
        </w:numPr>
        <w:tabs>
          <w:tab w:val="left" w:pos="0"/>
        </w:tabs>
        <w:rPr>
          <w:rFonts w:ascii="Times New Roman" w:hAnsi="Times New Roman" w:cs="Times New Roman"/>
          <w:sz w:val="36"/>
          <w:szCs w:val="36"/>
        </w:rPr>
      </w:pPr>
      <w:r w:rsidRPr="00FB48D9">
        <w:rPr>
          <w:rFonts w:ascii="Times New Roman" w:hAnsi="Times New Roman" w:cs="Times New Roman"/>
          <w:b/>
          <w:bCs/>
          <w:sz w:val="36"/>
          <w:szCs w:val="36"/>
          <w:lang w:val="en-US"/>
        </w:rPr>
        <w:t xml:space="preserve">Hyalin cylinders </w:t>
      </w:r>
      <w:r w:rsidRPr="00FB48D9">
        <w:rPr>
          <w:rFonts w:ascii="Times New Roman" w:hAnsi="Times New Roman" w:cs="Times New Roman"/>
          <w:sz w:val="36"/>
          <w:szCs w:val="36"/>
          <w:lang w:val="en-US"/>
        </w:rPr>
        <w:t>– coagulated protein in renal tubules, normally only a few</w:t>
      </w:r>
    </w:p>
    <w:p w14:paraId="3223FE64" w14:textId="77777777" w:rsidR="00FB48D9" w:rsidRPr="00FB48D9" w:rsidRDefault="00FB48D9">
      <w:pPr>
        <w:numPr>
          <w:ilvl w:val="0"/>
          <w:numId w:val="450"/>
        </w:numPr>
        <w:tabs>
          <w:tab w:val="left" w:pos="0"/>
        </w:tabs>
        <w:rPr>
          <w:rFonts w:ascii="Times New Roman" w:hAnsi="Times New Roman" w:cs="Times New Roman"/>
          <w:sz w:val="36"/>
          <w:szCs w:val="36"/>
        </w:rPr>
      </w:pPr>
      <w:r w:rsidRPr="00FB48D9">
        <w:rPr>
          <w:rFonts w:ascii="Times New Roman" w:hAnsi="Times New Roman" w:cs="Times New Roman"/>
          <w:b/>
          <w:bCs/>
          <w:sz w:val="36"/>
          <w:szCs w:val="36"/>
          <w:lang w:val="en-US"/>
        </w:rPr>
        <w:t xml:space="preserve">Granular cylinders </w:t>
      </w:r>
      <w:r w:rsidRPr="00FB48D9">
        <w:rPr>
          <w:rFonts w:ascii="Times New Roman" w:hAnsi="Times New Roman" w:cs="Times New Roman"/>
          <w:sz w:val="36"/>
          <w:szCs w:val="36"/>
          <w:lang w:val="en-US"/>
        </w:rPr>
        <w:t>– destroyed cells of renal</w:t>
      </w:r>
    </w:p>
    <w:p w14:paraId="29E323BD" w14:textId="77777777" w:rsidR="00FB48D9" w:rsidRPr="00FB48D9" w:rsidRDefault="00FB48D9" w:rsidP="00FB48D9">
      <w:pPr>
        <w:tabs>
          <w:tab w:val="left" w:pos="0"/>
        </w:tabs>
        <w:ind w:left="720"/>
        <w:rPr>
          <w:rFonts w:ascii="Times New Roman" w:hAnsi="Times New Roman" w:cs="Times New Roman"/>
          <w:sz w:val="36"/>
          <w:szCs w:val="36"/>
        </w:rPr>
      </w:pPr>
      <w:r w:rsidRPr="00FB48D9">
        <w:rPr>
          <w:rFonts w:ascii="Times New Roman" w:hAnsi="Times New Roman" w:cs="Times New Roman"/>
          <w:sz w:val="36"/>
          <w:szCs w:val="36"/>
          <w:lang w:val="en-US"/>
        </w:rPr>
        <w:t xml:space="preserve">    tubules, normally they are absent</w:t>
      </w:r>
    </w:p>
    <w:p w14:paraId="09DEC23C" w14:textId="330A8DB6" w:rsidR="00FB48D9" w:rsidRPr="00FB48D9" w:rsidRDefault="00FB48D9">
      <w:pPr>
        <w:numPr>
          <w:ilvl w:val="0"/>
          <w:numId w:val="451"/>
        </w:numPr>
        <w:tabs>
          <w:tab w:val="left" w:pos="0"/>
        </w:tabs>
        <w:rPr>
          <w:rFonts w:ascii="Times New Roman" w:hAnsi="Times New Roman" w:cs="Times New Roman"/>
          <w:sz w:val="36"/>
          <w:szCs w:val="36"/>
        </w:rPr>
      </w:pPr>
      <w:r w:rsidRPr="00FB48D9">
        <w:rPr>
          <w:rFonts w:ascii="Times New Roman" w:hAnsi="Times New Roman" w:cs="Times New Roman"/>
          <w:b/>
          <w:bCs/>
          <w:sz w:val="36"/>
          <w:szCs w:val="36"/>
          <w:lang w:val="en-US"/>
        </w:rPr>
        <w:t xml:space="preserve">Waxy cylinders </w:t>
      </w:r>
      <w:r w:rsidRPr="00FB48D9">
        <w:rPr>
          <w:rFonts w:ascii="Times New Roman" w:hAnsi="Times New Roman" w:cs="Times New Roman"/>
          <w:sz w:val="36"/>
          <w:szCs w:val="36"/>
          <w:lang w:val="en-US"/>
        </w:rPr>
        <w:t xml:space="preserve">– the thickened </w:t>
      </w:r>
      <w:r w:rsidRPr="00FB48D9">
        <w:rPr>
          <w:rFonts w:ascii="Times New Roman" w:hAnsi="Times New Roman" w:cs="Times New Roman"/>
          <w:b/>
          <w:bCs/>
          <w:sz w:val="36"/>
          <w:szCs w:val="36"/>
          <w:lang w:val="en-US"/>
        </w:rPr>
        <w:t>hyalin</w:t>
      </w:r>
      <w:r w:rsidRPr="00FB48D9">
        <w:rPr>
          <w:rFonts w:ascii="Times New Roman" w:hAnsi="Times New Roman" w:cs="Times New Roman"/>
          <w:sz w:val="36"/>
          <w:szCs w:val="36"/>
          <w:lang w:val="en-US"/>
        </w:rPr>
        <w:t xml:space="preserve"> cylinders and </w:t>
      </w:r>
      <w:r w:rsidRPr="00FB48D9">
        <w:rPr>
          <w:rFonts w:ascii="Times New Roman" w:hAnsi="Times New Roman" w:cs="Times New Roman"/>
          <w:b/>
          <w:bCs/>
          <w:sz w:val="36"/>
          <w:szCs w:val="36"/>
          <w:lang w:val="en-US"/>
        </w:rPr>
        <w:t>granular</w:t>
      </w:r>
      <w:r w:rsidRPr="00FB48D9">
        <w:rPr>
          <w:rFonts w:ascii="Times New Roman" w:hAnsi="Times New Roman" w:cs="Times New Roman"/>
          <w:sz w:val="36"/>
          <w:szCs w:val="36"/>
          <w:lang w:val="en-US"/>
        </w:rPr>
        <w:t xml:space="preserve"> cylinders that delayed in renal tubules, normally they are absent</w:t>
      </w:r>
    </w:p>
    <w:p w14:paraId="6A08A5A3" w14:textId="684314BD" w:rsidR="00FB48D9" w:rsidRDefault="00B54DAE" w:rsidP="00B54DAE">
      <w:pPr>
        <w:tabs>
          <w:tab w:val="left" w:pos="0"/>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00FB48D9" w:rsidRPr="00FB48D9">
        <w:rPr>
          <w:rFonts w:ascii="Times New Roman" w:hAnsi="Times New Roman" w:cs="Times New Roman"/>
          <w:b/>
          <w:bCs/>
          <w:sz w:val="36"/>
          <w:szCs w:val="36"/>
          <w:lang w:val="en-US"/>
        </w:rPr>
        <w:t xml:space="preserve">Urine test after </w:t>
      </w:r>
      <w:proofErr w:type="spellStart"/>
      <w:r w:rsidR="00FB48D9" w:rsidRPr="00FB48D9">
        <w:rPr>
          <w:rFonts w:ascii="Times New Roman" w:hAnsi="Times New Roman" w:cs="Times New Roman"/>
          <w:b/>
          <w:bCs/>
          <w:sz w:val="36"/>
          <w:szCs w:val="36"/>
          <w:lang w:val="en-US"/>
        </w:rPr>
        <w:t>Zymnytskyi</w:t>
      </w:r>
      <w:proofErr w:type="spellEnd"/>
      <w:r w:rsidR="00C4188B">
        <w:rPr>
          <w:rFonts w:ascii="Times New Roman" w:hAnsi="Times New Roman" w:cs="Times New Roman"/>
          <w:b/>
          <w:bCs/>
          <w:sz w:val="36"/>
          <w:szCs w:val="36"/>
          <w:lang w:val="en-US"/>
        </w:rPr>
        <w:t xml:space="preserve">                                    </w:t>
      </w:r>
      <w:r w:rsidR="00C4188B" w:rsidRPr="00C4188B">
        <w:rPr>
          <w:rFonts w:ascii="Times New Roman" w:hAnsi="Times New Roman" w:cs="Times New Roman"/>
          <w:sz w:val="36"/>
          <w:szCs w:val="36"/>
          <w:lang w:val="en-US"/>
        </w:rPr>
        <w:t>254</w:t>
      </w:r>
    </w:p>
    <w:p w14:paraId="4FC90724" w14:textId="77777777" w:rsidR="000005AC" w:rsidRPr="000005AC" w:rsidRDefault="000005AC">
      <w:pPr>
        <w:numPr>
          <w:ilvl w:val="0"/>
          <w:numId w:val="452"/>
        </w:numPr>
        <w:tabs>
          <w:tab w:val="left" w:pos="0"/>
        </w:tabs>
        <w:rPr>
          <w:rFonts w:ascii="Times New Roman" w:hAnsi="Times New Roman" w:cs="Times New Roman"/>
          <w:sz w:val="36"/>
          <w:szCs w:val="36"/>
        </w:rPr>
      </w:pPr>
      <w:r w:rsidRPr="000005AC">
        <w:rPr>
          <w:rFonts w:ascii="Times New Roman" w:hAnsi="Times New Roman" w:cs="Times New Roman"/>
          <w:sz w:val="36"/>
          <w:szCs w:val="36"/>
          <w:lang w:val="en-US"/>
        </w:rPr>
        <w:lastRenderedPageBreak/>
        <w:t>Urine is collected 24 hours, each 3 hours</w:t>
      </w:r>
    </w:p>
    <w:p w14:paraId="6E23CFD6" w14:textId="045103C7" w:rsidR="000005AC" w:rsidRPr="000005AC" w:rsidRDefault="000005AC">
      <w:pPr>
        <w:numPr>
          <w:ilvl w:val="0"/>
          <w:numId w:val="452"/>
        </w:numPr>
        <w:tabs>
          <w:tab w:val="left" w:pos="0"/>
        </w:tabs>
        <w:rPr>
          <w:rFonts w:ascii="Times New Roman" w:hAnsi="Times New Roman" w:cs="Times New Roman"/>
          <w:sz w:val="36"/>
          <w:szCs w:val="36"/>
        </w:rPr>
      </w:pPr>
      <w:r w:rsidRPr="000005AC">
        <w:rPr>
          <w:rFonts w:ascii="Times New Roman" w:hAnsi="Times New Roman" w:cs="Times New Roman"/>
          <w:sz w:val="36"/>
          <w:szCs w:val="36"/>
          <w:lang w:val="en-US"/>
        </w:rPr>
        <w:t>There are 8 transparent, clean and labeled glass cans (jars) with time for urination</w:t>
      </w:r>
    </w:p>
    <w:p w14:paraId="6EE923D3" w14:textId="3691474E" w:rsidR="000005AC" w:rsidRPr="000005AC" w:rsidRDefault="000005AC">
      <w:pPr>
        <w:numPr>
          <w:ilvl w:val="0"/>
          <w:numId w:val="452"/>
        </w:numPr>
        <w:tabs>
          <w:tab w:val="left" w:pos="0"/>
        </w:tabs>
        <w:rPr>
          <w:rFonts w:ascii="Times New Roman" w:hAnsi="Times New Roman" w:cs="Times New Roman"/>
          <w:sz w:val="36"/>
          <w:szCs w:val="36"/>
        </w:rPr>
      </w:pPr>
      <w:r w:rsidRPr="000005AC">
        <w:rPr>
          <w:rFonts w:ascii="Times New Roman" w:hAnsi="Times New Roman" w:cs="Times New Roman"/>
          <w:sz w:val="36"/>
          <w:szCs w:val="36"/>
          <w:lang w:val="en-US"/>
        </w:rPr>
        <w:t xml:space="preserve">The patient </w:t>
      </w:r>
      <w:r w:rsidR="00B51EBC">
        <w:rPr>
          <w:rFonts w:ascii="Times New Roman" w:hAnsi="Times New Roman" w:cs="Times New Roman"/>
          <w:sz w:val="36"/>
          <w:szCs w:val="36"/>
          <w:lang w:val="en-US"/>
        </w:rPr>
        <w:t>must</w:t>
      </w:r>
      <w:r w:rsidRPr="000005AC">
        <w:rPr>
          <w:rFonts w:ascii="Times New Roman" w:hAnsi="Times New Roman" w:cs="Times New Roman"/>
          <w:sz w:val="36"/>
          <w:szCs w:val="36"/>
          <w:lang w:val="en-US"/>
        </w:rPr>
        <w:t xml:space="preserve"> calculate amount of all kinds of liquid taken in per 24 hours</w:t>
      </w:r>
    </w:p>
    <w:p w14:paraId="5E8E3FEF" w14:textId="569D92E9" w:rsidR="00FB48D9" w:rsidRDefault="000005AC" w:rsidP="00283924">
      <w:pPr>
        <w:tabs>
          <w:tab w:val="left" w:pos="0"/>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0005AC">
        <w:rPr>
          <w:rFonts w:ascii="Times New Roman" w:hAnsi="Times New Roman" w:cs="Times New Roman"/>
          <w:sz w:val="36"/>
          <w:szCs w:val="36"/>
          <w:lang w:val="en-US"/>
        </w:rPr>
        <w:t xml:space="preserve">Information from </w:t>
      </w:r>
      <w:proofErr w:type="spellStart"/>
      <w:r w:rsidRPr="000005AC">
        <w:rPr>
          <w:rFonts w:ascii="Times New Roman" w:hAnsi="Times New Roman" w:cs="Times New Roman"/>
          <w:b/>
          <w:bCs/>
          <w:sz w:val="36"/>
          <w:szCs w:val="36"/>
          <w:lang w:val="en-US"/>
        </w:rPr>
        <w:t>Zymnytskyi</w:t>
      </w:r>
      <w:proofErr w:type="spellEnd"/>
      <w:r w:rsidRPr="000005AC">
        <w:rPr>
          <w:rFonts w:ascii="Times New Roman" w:hAnsi="Times New Roman" w:cs="Times New Roman"/>
          <w:sz w:val="36"/>
          <w:szCs w:val="36"/>
          <w:lang w:val="en-US"/>
        </w:rPr>
        <w:t xml:space="preserve"> test:</w:t>
      </w:r>
    </w:p>
    <w:p w14:paraId="3242EDFE" w14:textId="4BB99D2D" w:rsidR="00B54DAE" w:rsidRPr="00C4188B" w:rsidRDefault="00CE7255" w:rsidP="00B54DAE">
      <w:pPr>
        <w:numPr>
          <w:ilvl w:val="0"/>
          <w:numId w:val="453"/>
        </w:numPr>
        <w:tabs>
          <w:tab w:val="left" w:pos="0"/>
        </w:tabs>
        <w:rPr>
          <w:rFonts w:ascii="Times New Roman" w:hAnsi="Times New Roman" w:cs="Times New Roman"/>
          <w:sz w:val="36"/>
          <w:szCs w:val="36"/>
        </w:rPr>
      </w:pPr>
      <w:r w:rsidRPr="00CE7255">
        <w:rPr>
          <w:rFonts w:ascii="Times New Roman" w:hAnsi="Times New Roman" w:cs="Times New Roman"/>
          <w:sz w:val="36"/>
          <w:szCs w:val="36"/>
          <w:lang w:val="en-US"/>
        </w:rPr>
        <w:t xml:space="preserve">Volume of </w:t>
      </w:r>
      <w:r w:rsidRPr="00CE7255">
        <w:rPr>
          <w:rFonts w:ascii="Times New Roman" w:hAnsi="Times New Roman" w:cs="Times New Roman"/>
          <w:b/>
          <w:bCs/>
          <w:sz w:val="36"/>
          <w:szCs w:val="36"/>
          <w:lang w:val="en-US"/>
        </w:rPr>
        <w:t xml:space="preserve">daily diuresis </w:t>
      </w:r>
    </w:p>
    <w:p w14:paraId="427E1224" w14:textId="7F216A58" w:rsidR="00CE7255" w:rsidRPr="00CE7255" w:rsidRDefault="00CE7255">
      <w:pPr>
        <w:numPr>
          <w:ilvl w:val="0"/>
          <w:numId w:val="453"/>
        </w:numPr>
        <w:tabs>
          <w:tab w:val="left" w:pos="0"/>
        </w:tabs>
        <w:rPr>
          <w:rFonts w:ascii="Times New Roman" w:hAnsi="Times New Roman" w:cs="Times New Roman"/>
          <w:sz w:val="36"/>
          <w:szCs w:val="36"/>
        </w:rPr>
      </w:pPr>
      <w:r w:rsidRPr="00CE7255">
        <w:rPr>
          <w:rFonts w:ascii="Times New Roman" w:hAnsi="Times New Roman" w:cs="Times New Roman"/>
          <w:b/>
          <w:bCs/>
          <w:sz w:val="36"/>
          <w:szCs w:val="36"/>
          <w:lang w:val="en-US"/>
        </w:rPr>
        <w:t>Den</w:t>
      </w:r>
      <w:r w:rsidR="00B51EBC">
        <w:rPr>
          <w:rFonts w:ascii="Times New Roman" w:hAnsi="Times New Roman" w:cs="Times New Roman"/>
          <w:b/>
          <w:bCs/>
          <w:sz w:val="36"/>
          <w:szCs w:val="36"/>
          <w:lang w:val="en-US"/>
        </w:rPr>
        <w:t>s</w:t>
      </w:r>
      <w:r w:rsidRPr="00CE7255">
        <w:rPr>
          <w:rFonts w:ascii="Times New Roman" w:hAnsi="Times New Roman" w:cs="Times New Roman"/>
          <w:b/>
          <w:bCs/>
          <w:sz w:val="36"/>
          <w:szCs w:val="36"/>
          <w:lang w:val="en-US"/>
        </w:rPr>
        <w:t>ity</w:t>
      </w:r>
      <w:r w:rsidRPr="00CE7255">
        <w:rPr>
          <w:rFonts w:ascii="Times New Roman" w:hAnsi="Times New Roman" w:cs="Times New Roman"/>
          <w:sz w:val="36"/>
          <w:szCs w:val="36"/>
          <w:lang w:val="en-US"/>
        </w:rPr>
        <w:t xml:space="preserve"> of each portion of urine</w:t>
      </w:r>
    </w:p>
    <w:p w14:paraId="72934CFB" w14:textId="359E5095" w:rsidR="00CE7255" w:rsidRPr="00014B4E" w:rsidRDefault="00CE7255">
      <w:pPr>
        <w:numPr>
          <w:ilvl w:val="0"/>
          <w:numId w:val="453"/>
        </w:numPr>
        <w:tabs>
          <w:tab w:val="left" w:pos="0"/>
        </w:tabs>
        <w:rPr>
          <w:rFonts w:ascii="Times New Roman" w:hAnsi="Times New Roman" w:cs="Times New Roman"/>
          <w:sz w:val="36"/>
          <w:szCs w:val="36"/>
        </w:rPr>
      </w:pPr>
      <w:r w:rsidRPr="00CE7255">
        <w:rPr>
          <w:rFonts w:ascii="Times New Roman" w:hAnsi="Times New Roman" w:cs="Times New Roman"/>
          <w:sz w:val="36"/>
          <w:szCs w:val="36"/>
          <w:lang w:val="en-US"/>
        </w:rPr>
        <w:t xml:space="preserve">Ratio </w:t>
      </w:r>
      <w:r w:rsidRPr="00CE7255">
        <w:rPr>
          <w:rFonts w:ascii="Times New Roman" w:hAnsi="Times New Roman" w:cs="Times New Roman"/>
          <w:b/>
          <w:bCs/>
          <w:sz w:val="36"/>
          <w:szCs w:val="36"/>
          <w:lang w:val="en-US"/>
        </w:rPr>
        <w:t xml:space="preserve">daily diuresis /night diuresis </w:t>
      </w:r>
      <w:r w:rsidRPr="00CE7255">
        <w:rPr>
          <w:rFonts w:ascii="Times New Roman" w:hAnsi="Times New Roman" w:cs="Times New Roman"/>
          <w:sz w:val="36"/>
          <w:szCs w:val="36"/>
          <w:lang w:val="en-US"/>
        </w:rPr>
        <w:t>(the firs</w:t>
      </w:r>
      <w:r w:rsidR="009E78FF">
        <w:rPr>
          <w:rFonts w:ascii="Times New Roman" w:hAnsi="Times New Roman" w:cs="Times New Roman"/>
          <w:sz w:val="36"/>
          <w:szCs w:val="36"/>
          <w:lang w:val="en-US"/>
        </w:rPr>
        <w:t>t</w:t>
      </w:r>
      <w:r w:rsidRPr="00CE7255">
        <w:rPr>
          <w:rFonts w:ascii="Times New Roman" w:hAnsi="Times New Roman" w:cs="Times New Roman"/>
          <w:sz w:val="36"/>
          <w:szCs w:val="36"/>
          <w:lang w:val="en-US"/>
        </w:rPr>
        <w:t xml:space="preserve"> 4 portions of urine are the daily diuresis, the next 4 - night diuresis)</w:t>
      </w:r>
    </w:p>
    <w:p w14:paraId="5701C76D" w14:textId="001C0488" w:rsidR="00014B4E" w:rsidRPr="00B54DAE" w:rsidRDefault="00CE7255">
      <w:pPr>
        <w:numPr>
          <w:ilvl w:val="0"/>
          <w:numId w:val="453"/>
        </w:numPr>
        <w:tabs>
          <w:tab w:val="left" w:pos="0"/>
        </w:tabs>
        <w:rPr>
          <w:rFonts w:ascii="Times New Roman" w:hAnsi="Times New Roman" w:cs="Times New Roman"/>
          <w:sz w:val="36"/>
          <w:szCs w:val="36"/>
        </w:rPr>
      </w:pPr>
      <w:r w:rsidRPr="00CE7255">
        <w:rPr>
          <w:rFonts w:ascii="Times New Roman" w:hAnsi="Times New Roman" w:cs="Times New Roman"/>
          <w:sz w:val="36"/>
          <w:szCs w:val="36"/>
          <w:lang w:val="en-US"/>
        </w:rPr>
        <w:t xml:space="preserve">Normal ratio, daily diuresis /night diuresis - </w:t>
      </w:r>
      <w:r w:rsidRPr="00CE7255">
        <w:rPr>
          <w:rFonts w:ascii="Times New Roman" w:hAnsi="Times New Roman" w:cs="Times New Roman"/>
          <w:b/>
          <w:bCs/>
          <w:sz w:val="36"/>
          <w:szCs w:val="36"/>
          <w:lang w:val="en-US"/>
        </w:rPr>
        <w:t xml:space="preserve">3:1 </w:t>
      </w:r>
      <w:r w:rsidR="00014B4E" w:rsidRPr="00B54DAE">
        <w:rPr>
          <w:rFonts w:ascii="Times New Roman" w:hAnsi="Times New Roman" w:cs="Times New Roman"/>
          <w:sz w:val="36"/>
          <w:szCs w:val="36"/>
          <w:lang w:val="en-US"/>
        </w:rPr>
        <w:t xml:space="preserve">                                                                                      </w:t>
      </w:r>
    </w:p>
    <w:p w14:paraId="50618330" w14:textId="3F132686" w:rsidR="00CE7255" w:rsidRPr="00CE7255" w:rsidRDefault="00CE7255">
      <w:pPr>
        <w:numPr>
          <w:ilvl w:val="0"/>
          <w:numId w:val="453"/>
        </w:numPr>
        <w:tabs>
          <w:tab w:val="left" w:pos="0"/>
        </w:tabs>
        <w:rPr>
          <w:rFonts w:ascii="Times New Roman" w:hAnsi="Times New Roman" w:cs="Times New Roman"/>
          <w:sz w:val="36"/>
          <w:szCs w:val="36"/>
        </w:rPr>
      </w:pPr>
      <w:r w:rsidRPr="00CE7255">
        <w:rPr>
          <w:rFonts w:ascii="Times New Roman" w:hAnsi="Times New Roman" w:cs="Times New Roman"/>
          <w:b/>
          <w:bCs/>
          <w:sz w:val="36"/>
          <w:szCs w:val="36"/>
          <w:lang w:val="en-US"/>
        </w:rPr>
        <w:t xml:space="preserve">Water balance </w:t>
      </w:r>
      <w:r w:rsidRPr="00CE7255">
        <w:rPr>
          <w:rFonts w:ascii="Times New Roman" w:hAnsi="Times New Roman" w:cs="Times New Roman"/>
          <w:sz w:val="36"/>
          <w:szCs w:val="36"/>
          <w:lang w:val="en-US"/>
        </w:rPr>
        <w:t xml:space="preserve">– how much liquid was drunk per </w:t>
      </w:r>
      <w:proofErr w:type="gramStart"/>
      <w:r w:rsidRPr="00CE7255">
        <w:rPr>
          <w:rFonts w:ascii="Times New Roman" w:hAnsi="Times New Roman" w:cs="Times New Roman"/>
          <w:sz w:val="36"/>
          <w:szCs w:val="36"/>
          <w:lang w:val="en-US"/>
        </w:rPr>
        <w:t>day,</w:t>
      </w:r>
      <w:proofErr w:type="gramEnd"/>
      <w:r w:rsidRPr="00CE7255">
        <w:rPr>
          <w:rFonts w:ascii="Times New Roman" w:hAnsi="Times New Roman" w:cs="Times New Roman"/>
          <w:sz w:val="36"/>
          <w:szCs w:val="36"/>
          <w:lang w:val="en-US"/>
        </w:rPr>
        <w:t xml:space="preserve"> how much urine was excreted with urine (</w:t>
      </w:r>
      <w:r w:rsidRPr="00CE7255">
        <w:rPr>
          <w:rFonts w:ascii="Times New Roman" w:hAnsi="Times New Roman" w:cs="Times New Roman"/>
          <w:b/>
          <w:bCs/>
          <w:sz w:val="36"/>
          <w:szCs w:val="36"/>
          <w:lang w:val="en-US"/>
        </w:rPr>
        <w:t>2/3</w:t>
      </w:r>
      <w:r w:rsidRPr="00CE7255">
        <w:rPr>
          <w:rFonts w:ascii="Times New Roman" w:hAnsi="Times New Roman" w:cs="Times New Roman"/>
          <w:sz w:val="36"/>
          <w:szCs w:val="36"/>
          <w:lang w:val="en-US"/>
        </w:rPr>
        <w:t xml:space="preserve"> of drunk liquid </w:t>
      </w:r>
      <w:r w:rsidR="00987FAE">
        <w:rPr>
          <w:rFonts w:ascii="Times New Roman" w:hAnsi="Times New Roman" w:cs="Times New Roman"/>
          <w:sz w:val="36"/>
          <w:szCs w:val="36"/>
          <w:lang w:val="en-US"/>
        </w:rPr>
        <w:t>must</w:t>
      </w:r>
      <w:r w:rsidRPr="00CE7255">
        <w:rPr>
          <w:rFonts w:ascii="Times New Roman" w:hAnsi="Times New Roman" w:cs="Times New Roman"/>
          <w:sz w:val="36"/>
          <w:szCs w:val="36"/>
          <w:lang w:val="en-US"/>
        </w:rPr>
        <w:t xml:space="preserve"> be excreted)</w:t>
      </w:r>
    </w:p>
    <w:p w14:paraId="444A5131" w14:textId="2E30FB25" w:rsidR="00CE7255" w:rsidRPr="00CE7255" w:rsidRDefault="00CE7255">
      <w:pPr>
        <w:numPr>
          <w:ilvl w:val="0"/>
          <w:numId w:val="453"/>
        </w:numPr>
        <w:tabs>
          <w:tab w:val="left" w:pos="0"/>
        </w:tabs>
        <w:rPr>
          <w:rFonts w:ascii="Times New Roman" w:hAnsi="Times New Roman" w:cs="Times New Roman"/>
          <w:sz w:val="36"/>
          <w:szCs w:val="36"/>
        </w:rPr>
      </w:pPr>
      <w:r w:rsidRPr="00CE7255">
        <w:rPr>
          <w:rFonts w:ascii="Times New Roman" w:hAnsi="Times New Roman" w:cs="Times New Roman"/>
          <w:b/>
          <w:bCs/>
          <w:sz w:val="36"/>
          <w:szCs w:val="36"/>
          <w:lang w:val="en-US"/>
        </w:rPr>
        <w:t xml:space="preserve">Differences </w:t>
      </w:r>
      <w:r w:rsidR="007C386C" w:rsidRPr="007C386C">
        <w:rPr>
          <w:rFonts w:ascii="Times New Roman" w:hAnsi="Times New Roman" w:cs="Times New Roman"/>
          <w:sz w:val="36"/>
          <w:szCs w:val="36"/>
          <w:lang w:val="en-US"/>
        </w:rPr>
        <w:t>in</w:t>
      </w:r>
      <w:r w:rsidRPr="00CE7255">
        <w:rPr>
          <w:rFonts w:ascii="Times New Roman" w:hAnsi="Times New Roman" w:cs="Times New Roman"/>
          <w:b/>
          <w:bCs/>
          <w:sz w:val="36"/>
          <w:szCs w:val="36"/>
          <w:lang w:val="en-US"/>
        </w:rPr>
        <w:t xml:space="preserve"> </w:t>
      </w:r>
      <w:r w:rsidRPr="00CE7255">
        <w:rPr>
          <w:rFonts w:ascii="Times New Roman" w:hAnsi="Times New Roman" w:cs="Times New Roman"/>
          <w:sz w:val="36"/>
          <w:szCs w:val="36"/>
          <w:lang w:val="en-US"/>
        </w:rPr>
        <w:t xml:space="preserve">minimal and maximal </w:t>
      </w:r>
      <w:r w:rsidRPr="00CE7255">
        <w:rPr>
          <w:rFonts w:ascii="Times New Roman" w:hAnsi="Times New Roman" w:cs="Times New Roman"/>
          <w:b/>
          <w:bCs/>
          <w:sz w:val="36"/>
          <w:szCs w:val="36"/>
          <w:lang w:val="en-US"/>
        </w:rPr>
        <w:t>den</w:t>
      </w:r>
      <w:r w:rsidR="009E78FF">
        <w:rPr>
          <w:rFonts w:ascii="Times New Roman" w:hAnsi="Times New Roman" w:cs="Times New Roman"/>
          <w:b/>
          <w:bCs/>
          <w:sz w:val="36"/>
          <w:szCs w:val="36"/>
          <w:lang w:val="en-US"/>
        </w:rPr>
        <w:t>s</w:t>
      </w:r>
      <w:r w:rsidRPr="00CE7255">
        <w:rPr>
          <w:rFonts w:ascii="Times New Roman" w:hAnsi="Times New Roman" w:cs="Times New Roman"/>
          <w:b/>
          <w:bCs/>
          <w:sz w:val="36"/>
          <w:szCs w:val="36"/>
          <w:lang w:val="en-US"/>
        </w:rPr>
        <w:t xml:space="preserve">ities </w:t>
      </w:r>
      <w:r w:rsidRPr="00CE7255">
        <w:rPr>
          <w:rFonts w:ascii="Times New Roman" w:hAnsi="Times New Roman" w:cs="Times New Roman"/>
          <w:sz w:val="36"/>
          <w:szCs w:val="36"/>
          <w:lang w:val="en-US"/>
        </w:rPr>
        <w:t xml:space="preserve">would be </w:t>
      </w:r>
      <w:r w:rsidRPr="00CE7255">
        <w:rPr>
          <w:rFonts w:ascii="Times New Roman" w:hAnsi="Times New Roman" w:cs="Times New Roman"/>
          <w:b/>
          <w:bCs/>
          <w:sz w:val="36"/>
          <w:szCs w:val="36"/>
          <w:lang w:val="en-US"/>
        </w:rPr>
        <w:t>12-16</w:t>
      </w:r>
      <w:r w:rsidRPr="00CE7255">
        <w:rPr>
          <w:rFonts w:ascii="Times New Roman" w:hAnsi="Times New Roman" w:cs="Times New Roman"/>
          <w:sz w:val="36"/>
          <w:szCs w:val="36"/>
          <w:lang w:val="en-US"/>
        </w:rPr>
        <w:t xml:space="preserve"> (you find minimal and maximal volumes first) </w:t>
      </w:r>
    </w:p>
    <w:p w14:paraId="7219ADEC" w14:textId="77777777" w:rsidR="00CE7255" w:rsidRPr="00CE7255" w:rsidRDefault="00CE7255">
      <w:pPr>
        <w:numPr>
          <w:ilvl w:val="0"/>
          <w:numId w:val="453"/>
        </w:numPr>
        <w:tabs>
          <w:tab w:val="left" w:pos="0"/>
        </w:tabs>
        <w:rPr>
          <w:rFonts w:ascii="Times New Roman" w:hAnsi="Times New Roman" w:cs="Times New Roman"/>
          <w:sz w:val="36"/>
          <w:szCs w:val="36"/>
        </w:rPr>
      </w:pPr>
      <w:r w:rsidRPr="00CE7255">
        <w:rPr>
          <w:rFonts w:ascii="Times New Roman" w:hAnsi="Times New Roman" w:cs="Times New Roman"/>
          <w:sz w:val="36"/>
          <w:szCs w:val="36"/>
          <w:lang w:val="en-US"/>
        </w:rPr>
        <w:t>For example: 300ml-2005 – 300ml was a max volume</w:t>
      </w:r>
    </w:p>
    <w:p w14:paraId="5E3230DE" w14:textId="3FF11A5D" w:rsidR="00CE7255" w:rsidRPr="00CE7255" w:rsidRDefault="00CE7255" w:rsidP="00B54DAE">
      <w:pPr>
        <w:tabs>
          <w:tab w:val="left" w:pos="0"/>
        </w:tabs>
        <w:ind w:left="720"/>
        <w:rPr>
          <w:rFonts w:ascii="Times New Roman" w:hAnsi="Times New Roman" w:cs="Times New Roman"/>
          <w:sz w:val="36"/>
          <w:szCs w:val="36"/>
        </w:rPr>
      </w:pPr>
      <w:r w:rsidRPr="00CE7255">
        <w:rPr>
          <w:rFonts w:ascii="Times New Roman" w:hAnsi="Times New Roman" w:cs="Times New Roman"/>
          <w:sz w:val="36"/>
          <w:szCs w:val="36"/>
          <w:lang w:val="en-US"/>
        </w:rPr>
        <w:t xml:space="preserve">                         30ml-2025 – 30ml was a min volume</w:t>
      </w:r>
    </w:p>
    <w:p w14:paraId="4689917C" w14:textId="5E4E05AE" w:rsidR="00CE7255" w:rsidRPr="00CE7255" w:rsidRDefault="00CE7255" w:rsidP="00B54DAE">
      <w:pPr>
        <w:tabs>
          <w:tab w:val="left" w:pos="0"/>
        </w:tabs>
        <w:ind w:left="720"/>
        <w:rPr>
          <w:rFonts w:ascii="Times New Roman" w:hAnsi="Times New Roman" w:cs="Times New Roman"/>
          <w:sz w:val="36"/>
          <w:szCs w:val="36"/>
        </w:rPr>
      </w:pPr>
      <w:r w:rsidRPr="00CE7255">
        <w:rPr>
          <w:rFonts w:ascii="Times New Roman" w:hAnsi="Times New Roman" w:cs="Times New Roman"/>
          <w:sz w:val="36"/>
          <w:szCs w:val="36"/>
          <w:lang w:val="en-US"/>
        </w:rPr>
        <w:t>300ml (maximal urine volume in this test) – 2005 (den</w:t>
      </w:r>
      <w:r w:rsidR="00987FAE">
        <w:rPr>
          <w:rFonts w:ascii="Times New Roman" w:hAnsi="Times New Roman" w:cs="Times New Roman"/>
          <w:sz w:val="36"/>
          <w:szCs w:val="36"/>
          <w:lang w:val="en-US"/>
        </w:rPr>
        <w:t>s</w:t>
      </w:r>
      <w:r w:rsidRPr="00CE7255">
        <w:rPr>
          <w:rFonts w:ascii="Times New Roman" w:hAnsi="Times New Roman" w:cs="Times New Roman"/>
          <w:sz w:val="36"/>
          <w:szCs w:val="36"/>
          <w:lang w:val="en-US"/>
        </w:rPr>
        <w:t>ity)</w:t>
      </w:r>
    </w:p>
    <w:p w14:paraId="269F1DE9" w14:textId="23365DA6" w:rsidR="00CE7255" w:rsidRPr="00CE7255" w:rsidRDefault="00CE7255" w:rsidP="00B54DAE">
      <w:pPr>
        <w:tabs>
          <w:tab w:val="left" w:pos="0"/>
        </w:tabs>
        <w:ind w:left="720"/>
        <w:rPr>
          <w:rFonts w:ascii="Times New Roman" w:hAnsi="Times New Roman" w:cs="Times New Roman"/>
          <w:sz w:val="36"/>
          <w:szCs w:val="36"/>
        </w:rPr>
      </w:pPr>
      <w:r w:rsidRPr="00CE7255">
        <w:rPr>
          <w:rFonts w:ascii="Times New Roman" w:hAnsi="Times New Roman" w:cs="Times New Roman"/>
          <w:sz w:val="36"/>
          <w:szCs w:val="36"/>
          <w:lang w:val="en-US"/>
        </w:rPr>
        <w:t>30ml (minimal urine volume in this test) – 2025 (den</w:t>
      </w:r>
      <w:r w:rsidR="00987FAE">
        <w:rPr>
          <w:rFonts w:ascii="Times New Roman" w:hAnsi="Times New Roman" w:cs="Times New Roman"/>
          <w:sz w:val="36"/>
          <w:szCs w:val="36"/>
          <w:lang w:val="en-US"/>
        </w:rPr>
        <w:t>s</w:t>
      </w:r>
      <w:r w:rsidRPr="00CE7255">
        <w:rPr>
          <w:rFonts w:ascii="Times New Roman" w:hAnsi="Times New Roman" w:cs="Times New Roman"/>
          <w:sz w:val="36"/>
          <w:szCs w:val="36"/>
          <w:lang w:val="en-US"/>
        </w:rPr>
        <w:t>ity)</w:t>
      </w:r>
    </w:p>
    <w:p w14:paraId="414B41A5" w14:textId="77777777" w:rsidR="00CE7255" w:rsidRPr="009E78FF" w:rsidRDefault="00CE7255" w:rsidP="00B54DAE">
      <w:pPr>
        <w:tabs>
          <w:tab w:val="left" w:pos="0"/>
        </w:tabs>
        <w:ind w:left="720"/>
        <w:rPr>
          <w:rFonts w:ascii="Times New Roman" w:hAnsi="Times New Roman" w:cs="Times New Roman"/>
          <w:sz w:val="36"/>
          <w:szCs w:val="36"/>
        </w:rPr>
      </w:pPr>
      <w:r w:rsidRPr="00CE7255">
        <w:rPr>
          <w:rFonts w:ascii="Times New Roman" w:hAnsi="Times New Roman" w:cs="Times New Roman"/>
          <w:sz w:val="36"/>
          <w:szCs w:val="36"/>
          <w:lang w:val="en-US"/>
        </w:rPr>
        <w:t xml:space="preserve">2025 – 2005 </w:t>
      </w:r>
      <w:r w:rsidRPr="00CE7255">
        <w:rPr>
          <w:rFonts w:ascii="Times New Roman" w:hAnsi="Times New Roman" w:cs="Times New Roman"/>
          <w:sz w:val="36"/>
          <w:szCs w:val="36"/>
        </w:rPr>
        <w:t>=</w:t>
      </w:r>
      <w:r w:rsidRPr="00CE7255">
        <w:rPr>
          <w:rFonts w:ascii="Times New Roman" w:hAnsi="Times New Roman" w:cs="Times New Roman"/>
          <w:sz w:val="36"/>
          <w:szCs w:val="36"/>
          <w:lang w:val="en-US"/>
        </w:rPr>
        <w:t xml:space="preserve"> 20</w:t>
      </w:r>
    </w:p>
    <w:p w14:paraId="57004CC0" w14:textId="2086B124" w:rsidR="00CE7255" w:rsidRDefault="009E78FF" w:rsidP="009E78FF">
      <w:pPr>
        <w:tabs>
          <w:tab w:val="left" w:pos="0"/>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9E78FF">
        <w:rPr>
          <w:rFonts w:ascii="Times New Roman" w:hAnsi="Times New Roman" w:cs="Times New Roman"/>
          <w:sz w:val="36"/>
          <w:szCs w:val="36"/>
          <w:lang w:val="en-US"/>
        </w:rPr>
        <w:t xml:space="preserve">Urine test after </w:t>
      </w:r>
      <w:proofErr w:type="spellStart"/>
      <w:r w:rsidRPr="009E78FF">
        <w:rPr>
          <w:rFonts w:ascii="Times New Roman" w:hAnsi="Times New Roman" w:cs="Times New Roman"/>
          <w:b/>
          <w:bCs/>
          <w:sz w:val="36"/>
          <w:szCs w:val="36"/>
          <w:lang w:val="en-US"/>
        </w:rPr>
        <w:t>Nechyporenko</w:t>
      </w:r>
      <w:proofErr w:type="spellEnd"/>
    </w:p>
    <w:p w14:paraId="2E57F52B" w14:textId="77777777" w:rsidR="00DF6E1D" w:rsidRPr="00DF6E1D" w:rsidRDefault="00DF6E1D">
      <w:pPr>
        <w:numPr>
          <w:ilvl w:val="0"/>
          <w:numId w:val="454"/>
        </w:numPr>
        <w:tabs>
          <w:tab w:val="left" w:pos="0"/>
        </w:tabs>
        <w:rPr>
          <w:rFonts w:ascii="Times New Roman" w:hAnsi="Times New Roman" w:cs="Times New Roman"/>
          <w:sz w:val="36"/>
          <w:szCs w:val="36"/>
        </w:rPr>
      </w:pPr>
      <w:r w:rsidRPr="00DF6E1D">
        <w:rPr>
          <w:rFonts w:ascii="Times New Roman" w:hAnsi="Times New Roman" w:cs="Times New Roman"/>
          <w:sz w:val="36"/>
          <w:szCs w:val="36"/>
          <w:lang w:val="en-US"/>
        </w:rPr>
        <w:t xml:space="preserve">In </w:t>
      </w:r>
      <w:r w:rsidRPr="00DF6E1D">
        <w:rPr>
          <w:rFonts w:ascii="Times New Roman" w:hAnsi="Times New Roman" w:cs="Times New Roman"/>
          <w:b/>
          <w:bCs/>
          <w:sz w:val="36"/>
          <w:szCs w:val="36"/>
          <w:u w:val="single"/>
          <w:lang w:val="en-US"/>
        </w:rPr>
        <w:t>1ml</w:t>
      </w:r>
      <w:r w:rsidRPr="00DF6E1D">
        <w:rPr>
          <w:rFonts w:ascii="Times New Roman" w:hAnsi="Times New Roman" w:cs="Times New Roman"/>
          <w:sz w:val="36"/>
          <w:szCs w:val="36"/>
          <w:lang w:val="en-US"/>
        </w:rPr>
        <w:t xml:space="preserve"> of urine there are:</w:t>
      </w:r>
    </w:p>
    <w:p w14:paraId="7F65377A" w14:textId="77777777" w:rsidR="00DF6E1D" w:rsidRPr="00DF6E1D" w:rsidRDefault="00DF6E1D">
      <w:pPr>
        <w:numPr>
          <w:ilvl w:val="0"/>
          <w:numId w:val="454"/>
        </w:numPr>
        <w:tabs>
          <w:tab w:val="left" w:pos="0"/>
        </w:tabs>
        <w:rPr>
          <w:rFonts w:ascii="Times New Roman" w:hAnsi="Times New Roman" w:cs="Times New Roman"/>
          <w:sz w:val="36"/>
          <w:szCs w:val="36"/>
        </w:rPr>
      </w:pPr>
      <w:r w:rsidRPr="00DF6E1D">
        <w:rPr>
          <w:rFonts w:ascii="Times New Roman" w:hAnsi="Times New Roman" w:cs="Times New Roman"/>
          <w:b/>
          <w:bCs/>
          <w:sz w:val="36"/>
          <w:szCs w:val="36"/>
          <w:lang w:val="en-US"/>
        </w:rPr>
        <w:t xml:space="preserve">4 000 </w:t>
      </w:r>
      <w:r w:rsidRPr="00DF6E1D">
        <w:rPr>
          <w:rFonts w:ascii="Times New Roman" w:hAnsi="Times New Roman" w:cs="Times New Roman"/>
          <w:sz w:val="36"/>
          <w:szCs w:val="36"/>
          <w:lang w:val="en-US"/>
        </w:rPr>
        <w:t>leucocytes</w:t>
      </w:r>
    </w:p>
    <w:p w14:paraId="690E40C0" w14:textId="77777777" w:rsidR="00DF6E1D" w:rsidRPr="00DF6E1D" w:rsidRDefault="00DF6E1D">
      <w:pPr>
        <w:numPr>
          <w:ilvl w:val="0"/>
          <w:numId w:val="454"/>
        </w:numPr>
        <w:tabs>
          <w:tab w:val="left" w:pos="0"/>
        </w:tabs>
        <w:rPr>
          <w:rFonts w:ascii="Times New Roman" w:hAnsi="Times New Roman" w:cs="Times New Roman"/>
          <w:sz w:val="36"/>
          <w:szCs w:val="36"/>
        </w:rPr>
      </w:pPr>
      <w:r w:rsidRPr="00DF6E1D">
        <w:rPr>
          <w:rFonts w:ascii="Times New Roman" w:hAnsi="Times New Roman" w:cs="Times New Roman"/>
          <w:b/>
          <w:bCs/>
          <w:sz w:val="36"/>
          <w:szCs w:val="36"/>
          <w:lang w:val="en-US"/>
        </w:rPr>
        <w:t xml:space="preserve">1 000 </w:t>
      </w:r>
      <w:r w:rsidRPr="00DF6E1D">
        <w:rPr>
          <w:rFonts w:ascii="Times New Roman" w:hAnsi="Times New Roman" w:cs="Times New Roman"/>
          <w:sz w:val="36"/>
          <w:szCs w:val="36"/>
          <w:lang w:val="en-US"/>
        </w:rPr>
        <w:t>erythrocytes</w:t>
      </w:r>
    </w:p>
    <w:p w14:paraId="62D6E249" w14:textId="3774A28A" w:rsidR="00DF6E1D" w:rsidRPr="00DF6E1D" w:rsidRDefault="00DF6E1D">
      <w:pPr>
        <w:numPr>
          <w:ilvl w:val="0"/>
          <w:numId w:val="454"/>
        </w:numPr>
        <w:tabs>
          <w:tab w:val="left" w:pos="0"/>
        </w:tabs>
        <w:rPr>
          <w:rFonts w:ascii="Times New Roman" w:hAnsi="Times New Roman" w:cs="Times New Roman"/>
          <w:sz w:val="36"/>
          <w:szCs w:val="36"/>
        </w:rPr>
      </w:pPr>
      <w:r w:rsidRPr="00DF6E1D">
        <w:rPr>
          <w:rFonts w:ascii="Times New Roman" w:hAnsi="Times New Roman" w:cs="Times New Roman"/>
          <w:b/>
          <w:bCs/>
          <w:sz w:val="36"/>
          <w:szCs w:val="36"/>
          <w:lang w:val="en-US"/>
        </w:rPr>
        <w:t>220</w:t>
      </w:r>
      <w:r w:rsidRPr="00DF6E1D">
        <w:rPr>
          <w:rFonts w:ascii="Times New Roman" w:hAnsi="Times New Roman" w:cs="Times New Roman"/>
          <w:sz w:val="36"/>
          <w:szCs w:val="36"/>
          <w:lang w:val="en-US"/>
        </w:rPr>
        <w:t xml:space="preserve"> hyalin cylinders</w:t>
      </w:r>
      <w:r w:rsidR="00C4188B">
        <w:rPr>
          <w:rFonts w:ascii="Times New Roman" w:hAnsi="Times New Roman" w:cs="Times New Roman"/>
          <w:sz w:val="36"/>
          <w:szCs w:val="36"/>
          <w:lang w:val="en-US"/>
        </w:rPr>
        <w:t xml:space="preserve">                                                          255</w:t>
      </w:r>
    </w:p>
    <w:p w14:paraId="40A762AC" w14:textId="77777777" w:rsidR="00B54DAE" w:rsidRDefault="00DF6E1D" w:rsidP="00DF6E1D">
      <w:pPr>
        <w:tabs>
          <w:tab w:val="left" w:pos="0"/>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lastRenderedPageBreak/>
        <w:t xml:space="preserve">                 </w:t>
      </w:r>
    </w:p>
    <w:p w14:paraId="238C7F39" w14:textId="7E3A11A2" w:rsidR="00DF6E1D" w:rsidRDefault="00B54DAE" w:rsidP="00DF6E1D">
      <w:pPr>
        <w:tabs>
          <w:tab w:val="left" w:pos="0"/>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DF6E1D" w:rsidRPr="00DF6E1D">
        <w:rPr>
          <w:rFonts w:ascii="Times New Roman" w:hAnsi="Times New Roman" w:cs="Times New Roman"/>
          <w:b/>
          <w:bCs/>
          <w:sz w:val="36"/>
          <w:szCs w:val="36"/>
          <w:lang w:val="en-US"/>
        </w:rPr>
        <w:t xml:space="preserve">Urine test after </w:t>
      </w:r>
      <w:proofErr w:type="spellStart"/>
      <w:r w:rsidR="00DF6E1D" w:rsidRPr="00DF6E1D">
        <w:rPr>
          <w:rFonts w:ascii="Times New Roman" w:hAnsi="Times New Roman" w:cs="Times New Roman"/>
          <w:b/>
          <w:bCs/>
          <w:sz w:val="36"/>
          <w:szCs w:val="36"/>
          <w:lang w:val="en-US"/>
        </w:rPr>
        <w:t>Amburzhe</w:t>
      </w:r>
      <w:proofErr w:type="spellEnd"/>
    </w:p>
    <w:p w14:paraId="6400782E" w14:textId="77777777" w:rsidR="00DE48E3" w:rsidRPr="00DE48E3" w:rsidRDefault="00DE48E3">
      <w:pPr>
        <w:numPr>
          <w:ilvl w:val="0"/>
          <w:numId w:val="455"/>
        </w:numPr>
        <w:tabs>
          <w:tab w:val="left" w:pos="0"/>
        </w:tabs>
        <w:rPr>
          <w:rFonts w:ascii="Times New Roman" w:hAnsi="Times New Roman" w:cs="Times New Roman"/>
          <w:sz w:val="36"/>
          <w:szCs w:val="36"/>
        </w:rPr>
      </w:pPr>
      <w:r w:rsidRPr="00DE48E3">
        <w:rPr>
          <w:rFonts w:ascii="Times New Roman" w:hAnsi="Times New Roman" w:cs="Times New Roman"/>
          <w:sz w:val="36"/>
          <w:szCs w:val="36"/>
          <w:lang w:val="en-US"/>
        </w:rPr>
        <w:t xml:space="preserve">Urine is collected per </w:t>
      </w:r>
      <w:r w:rsidRPr="00DE48E3">
        <w:rPr>
          <w:rFonts w:ascii="Times New Roman" w:hAnsi="Times New Roman" w:cs="Times New Roman"/>
          <w:b/>
          <w:bCs/>
          <w:sz w:val="36"/>
          <w:szCs w:val="36"/>
          <w:lang w:val="en-US"/>
        </w:rPr>
        <w:t>3 hours</w:t>
      </w:r>
    </w:p>
    <w:p w14:paraId="010F7846" w14:textId="77777777" w:rsidR="00DE48E3" w:rsidRPr="00DE48E3" w:rsidRDefault="00DE48E3">
      <w:pPr>
        <w:numPr>
          <w:ilvl w:val="0"/>
          <w:numId w:val="455"/>
        </w:numPr>
        <w:tabs>
          <w:tab w:val="left" w:pos="0"/>
        </w:tabs>
        <w:rPr>
          <w:rFonts w:ascii="Times New Roman" w:hAnsi="Times New Roman" w:cs="Times New Roman"/>
          <w:sz w:val="36"/>
          <w:szCs w:val="36"/>
        </w:rPr>
      </w:pPr>
      <w:r w:rsidRPr="00DE48E3">
        <w:rPr>
          <w:rFonts w:ascii="Times New Roman" w:hAnsi="Times New Roman" w:cs="Times New Roman"/>
          <w:sz w:val="36"/>
          <w:szCs w:val="36"/>
          <w:lang w:val="en-US"/>
        </w:rPr>
        <w:t xml:space="preserve">How much blood cells are excreted per </w:t>
      </w:r>
      <w:r w:rsidRPr="00DE48E3">
        <w:rPr>
          <w:rFonts w:ascii="Times New Roman" w:hAnsi="Times New Roman" w:cs="Times New Roman"/>
          <w:b/>
          <w:bCs/>
          <w:sz w:val="36"/>
          <w:szCs w:val="36"/>
          <w:lang w:val="en-US"/>
        </w:rPr>
        <w:t>1 min</w:t>
      </w:r>
      <w:r w:rsidRPr="00DE48E3">
        <w:rPr>
          <w:rFonts w:ascii="Times New Roman" w:hAnsi="Times New Roman" w:cs="Times New Roman"/>
          <w:sz w:val="36"/>
          <w:szCs w:val="36"/>
          <w:lang w:val="en-US"/>
        </w:rPr>
        <w:t>?</w:t>
      </w:r>
    </w:p>
    <w:p w14:paraId="4985B6B3" w14:textId="77777777" w:rsidR="00DE48E3" w:rsidRPr="00DE48E3" w:rsidRDefault="00DE48E3">
      <w:pPr>
        <w:numPr>
          <w:ilvl w:val="0"/>
          <w:numId w:val="455"/>
        </w:numPr>
        <w:tabs>
          <w:tab w:val="left" w:pos="0"/>
        </w:tabs>
        <w:rPr>
          <w:rFonts w:ascii="Times New Roman" w:hAnsi="Times New Roman" w:cs="Times New Roman"/>
          <w:sz w:val="36"/>
          <w:szCs w:val="36"/>
        </w:rPr>
      </w:pPr>
      <w:r w:rsidRPr="00DE48E3">
        <w:rPr>
          <w:rFonts w:ascii="Times New Roman" w:hAnsi="Times New Roman" w:cs="Times New Roman"/>
          <w:sz w:val="36"/>
          <w:szCs w:val="36"/>
          <w:lang w:val="en-US"/>
        </w:rPr>
        <w:t>Normally there are:</w:t>
      </w:r>
    </w:p>
    <w:p w14:paraId="29BEBD62" w14:textId="77777777" w:rsidR="00DE48E3" w:rsidRPr="00B54DAE" w:rsidRDefault="00DE48E3">
      <w:pPr>
        <w:numPr>
          <w:ilvl w:val="0"/>
          <w:numId w:val="455"/>
        </w:numPr>
        <w:tabs>
          <w:tab w:val="left" w:pos="0"/>
        </w:tabs>
        <w:rPr>
          <w:rFonts w:ascii="Times New Roman" w:hAnsi="Times New Roman" w:cs="Times New Roman"/>
          <w:sz w:val="36"/>
          <w:szCs w:val="36"/>
        </w:rPr>
      </w:pPr>
      <w:r w:rsidRPr="00DE48E3">
        <w:rPr>
          <w:rFonts w:ascii="Times New Roman" w:hAnsi="Times New Roman" w:cs="Times New Roman"/>
          <w:b/>
          <w:bCs/>
          <w:sz w:val="36"/>
          <w:szCs w:val="36"/>
          <w:lang w:val="en-US"/>
        </w:rPr>
        <w:t xml:space="preserve">1 000 </w:t>
      </w:r>
      <w:r w:rsidRPr="00DE48E3">
        <w:rPr>
          <w:rFonts w:ascii="Times New Roman" w:hAnsi="Times New Roman" w:cs="Times New Roman"/>
          <w:sz w:val="36"/>
          <w:szCs w:val="36"/>
          <w:lang w:val="en-US"/>
        </w:rPr>
        <w:t>leucocytes</w:t>
      </w:r>
    </w:p>
    <w:p w14:paraId="55B9B1B1" w14:textId="77777777" w:rsidR="00B54DAE" w:rsidRPr="00B54DAE" w:rsidRDefault="00B54DAE" w:rsidP="00B54DAE">
      <w:pPr>
        <w:tabs>
          <w:tab w:val="left" w:pos="0"/>
        </w:tabs>
        <w:ind w:left="720"/>
        <w:rPr>
          <w:rFonts w:ascii="Times New Roman" w:hAnsi="Times New Roman" w:cs="Times New Roman"/>
          <w:sz w:val="36"/>
          <w:szCs w:val="36"/>
        </w:rPr>
      </w:pPr>
    </w:p>
    <w:p w14:paraId="296D6D14" w14:textId="77777777" w:rsidR="00B54DAE" w:rsidRPr="00DE48E3" w:rsidRDefault="00B54DAE" w:rsidP="00B54DAE">
      <w:pPr>
        <w:tabs>
          <w:tab w:val="left" w:pos="0"/>
        </w:tabs>
        <w:ind w:left="720"/>
        <w:rPr>
          <w:rFonts w:ascii="Times New Roman" w:hAnsi="Times New Roman" w:cs="Times New Roman"/>
          <w:sz w:val="36"/>
          <w:szCs w:val="36"/>
        </w:rPr>
      </w:pPr>
    </w:p>
    <w:p w14:paraId="15741B11" w14:textId="77777777" w:rsidR="00DE48E3" w:rsidRPr="00DE48E3" w:rsidRDefault="00DE48E3">
      <w:pPr>
        <w:numPr>
          <w:ilvl w:val="0"/>
          <w:numId w:val="455"/>
        </w:numPr>
        <w:tabs>
          <w:tab w:val="left" w:pos="0"/>
        </w:tabs>
        <w:rPr>
          <w:rFonts w:ascii="Times New Roman" w:hAnsi="Times New Roman" w:cs="Times New Roman"/>
          <w:sz w:val="36"/>
          <w:szCs w:val="36"/>
        </w:rPr>
      </w:pPr>
      <w:r w:rsidRPr="00DE48E3">
        <w:rPr>
          <w:rFonts w:ascii="Times New Roman" w:hAnsi="Times New Roman" w:cs="Times New Roman"/>
          <w:b/>
          <w:bCs/>
          <w:sz w:val="36"/>
          <w:szCs w:val="36"/>
          <w:lang w:val="en-US"/>
        </w:rPr>
        <w:t xml:space="preserve">1 000 </w:t>
      </w:r>
      <w:r w:rsidRPr="00DE48E3">
        <w:rPr>
          <w:rFonts w:ascii="Times New Roman" w:hAnsi="Times New Roman" w:cs="Times New Roman"/>
          <w:sz w:val="36"/>
          <w:szCs w:val="36"/>
          <w:lang w:val="en-US"/>
        </w:rPr>
        <w:t>erythrocytes</w:t>
      </w:r>
    </w:p>
    <w:p w14:paraId="38782DEA" w14:textId="77777777" w:rsidR="00B54DAE" w:rsidRDefault="00B54DAE" w:rsidP="00B54DAE">
      <w:pPr>
        <w:tabs>
          <w:tab w:val="left" w:pos="0"/>
        </w:tabs>
        <w:ind w:left="360"/>
        <w:rPr>
          <w:rFonts w:ascii="Times New Roman" w:hAnsi="Times New Roman" w:cs="Times New Roman"/>
          <w:sz w:val="36"/>
          <w:szCs w:val="36"/>
          <w:lang w:val="en-US"/>
        </w:rPr>
      </w:pPr>
      <w:r>
        <w:rPr>
          <w:rFonts w:ascii="Cambria" w:hAnsi="Cambria" w:cs="Times New Roman"/>
          <w:b/>
          <w:bCs/>
          <w:sz w:val="36"/>
          <w:szCs w:val="36"/>
          <w:lang w:val="en-US"/>
        </w:rPr>
        <w:t xml:space="preserve">    </w:t>
      </w:r>
      <w:r w:rsidR="00DE48E3" w:rsidRPr="00DE48E3">
        <w:rPr>
          <w:rFonts w:ascii="Times New Roman" w:hAnsi="Times New Roman" w:cs="Times New Roman"/>
          <w:b/>
          <w:bCs/>
          <w:sz w:val="36"/>
          <w:szCs w:val="36"/>
          <w:lang w:val="en-US"/>
        </w:rPr>
        <w:t>1-3</w:t>
      </w:r>
      <w:r w:rsidR="00DE48E3" w:rsidRPr="00DE48E3">
        <w:rPr>
          <w:rFonts w:ascii="Times New Roman" w:hAnsi="Times New Roman" w:cs="Times New Roman"/>
          <w:sz w:val="36"/>
          <w:szCs w:val="36"/>
          <w:lang w:val="en-US"/>
        </w:rPr>
        <w:t xml:space="preserve"> hyalin cylinders</w:t>
      </w:r>
    </w:p>
    <w:p w14:paraId="41548E64" w14:textId="14F8852B" w:rsidR="000B1223" w:rsidRPr="00B54DAE" w:rsidRDefault="00B54DAE" w:rsidP="00B54DAE">
      <w:pPr>
        <w:tabs>
          <w:tab w:val="left" w:pos="0"/>
        </w:tabs>
        <w:ind w:left="360"/>
        <w:rPr>
          <w:rFonts w:ascii="Times New Roman" w:hAnsi="Times New Roman" w:cs="Times New Roman"/>
          <w:sz w:val="36"/>
          <w:szCs w:val="36"/>
        </w:rPr>
      </w:pPr>
      <w:r>
        <w:rPr>
          <w:rFonts w:ascii="Times New Roman" w:hAnsi="Times New Roman" w:cs="Times New Roman"/>
          <w:b/>
          <w:bCs/>
          <w:sz w:val="36"/>
          <w:szCs w:val="36"/>
          <w:lang w:val="en-US"/>
        </w:rPr>
        <w:t xml:space="preserve">                    </w:t>
      </w:r>
      <w:proofErr w:type="gramStart"/>
      <w:r w:rsidR="00DE48E3" w:rsidRPr="00DE48E3">
        <w:rPr>
          <w:rFonts w:ascii="Times New Roman" w:hAnsi="Times New Roman" w:cs="Times New Roman"/>
          <w:b/>
          <w:bCs/>
          <w:sz w:val="36"/>
          <w:szCs w:val="36"/>
          <w:lang w:val="en-US"/>
        </w:rPr>
        <w:t>Addis</w:t>
      </w:r>
      <w:proofErr w:type="gramEnd"/>
      <w:r w:rsidR="00DE48E3" w:rsidRPr="00DE48E3">
        <w:rPr>
          <w:rFonts w:ascii="Times New Roman" w:hAnsi="Times New Roman" w:cs="Times New Roman"/>
          <w:b/>
          <w:bCs/>
          <w:sz w:val="36"/>
          <w:szCs w:val="36"/>
          <w:lang w:val="en-US"/>
        </w:rPr>
        <w:t xml:space="preserve"> sediment count </w:t>
      </w:r>
      <w:r w:rsidR="00DE48E3" w:rsidRPr="00DE48E3">
        <w:rPr>
          <w:rFonts w:ascii="Times New Roman" w:hAnsi="Times New Roman" w:cs="Times New Roman"/>
          <w:sz w:val="36"/>
          <w:szCs w:val="36"/>
          <w:lang w:val="en-US"/>
        </w:rPr>
        <w:t>–</w:t>
      </w:r>
      <w:r w:rsidR="00DE48E3" w:rsidRPr="00DE48E3">
        <w:rPr>
          <w:rFonts w:ascii="Times New Roman" w:hAnsi="Times New Roman" w:cs="Times New Roman"/>
          <w:sz w:val="36"/>
          <w:szCs w:val="36"/>
          <w:lang w:val="en-US"/>
        </w:rPr>
        <w:br/>
      </w:r>
      <w:r w:rsidR="00DE48E3">
        <w:rPr>
          <w:rFonts w:ascii="Times New Roman" w:hAnsi="Times New Roman" w:cs="Times New Roman"/>
          <w:b/>
          <w:bCs/>
          <w:sz w:val="36"/>
          <w:szCs w:val="36"/>
          <w:lang w:val="en-US"/>
        </w:rPr>
        <w:t xml:space="preserve">              </w:t>
      </w:r>
      <w:r w:rsidR="00DE48E3" w:rsidRPr="00DE48E3">
        <w:rPr>
          <w:rFonts w:ascii="Times New Roman" w:hAnsi="Times New Roman" w:cs="Times New Roman"/>
          <w:b/>
          <w:bCs/>
          <w:sz w:val="36"/>
          <w:szCs w:val="36"/>
          <w:lang w:val="en-US"/>
        </w:rPr>
        <w:t>Addis-</w:t>
      </w:r>
      <w:proofErr w:type="spellStart"/>
      <w:r w:rsidR="00DE48E3" w:rsidRPr="00DE48E3">
        <w:rPr>
          <w:rFonts w:ascii="Times New Roman" w:hAnsi="Times New Roman" w:cs="Times New Roman"/>
          <w:b/>
          <w:bCs/>
          <w:sz w:val="36"/>
          <w:szCs w:val="36"/>
          <w:lang w:val="en-US"/>
        </w:rPr>
        <w:t>Cacovskyi</w:t>
      </w:r>
      <w:proofErr w:type="spellEnd"/>
      <w:r w:rsidR="00DE48E3" w:rsidRPr="00DE48E3">
        <w:rPr>
          <w:rFonts w:ascii="Times New Roman" w:hAnsi="Times New Roman" w:cs="Times New Roman"/>
          <w:sz w:val="36"/>
          <w:szCs w:val="36"/>
          <w:lang w:val="en-US"/>
        </w:rPr>
        <w:t xml:space="preserve"> urine examination</w:t>
      </w:r>
    </w:p>
    <w:p w14:paraId="5F99D760" w14:textId="351B9188" w:rsidR="00170F0C" w:rsidRPr="00170F0C" w:rsidRDefault="00170F0C">
      <w:pPr>
        <w:numPr>
          <w:ilvl w:val="0"/>
          <w:numId w:val="456"/>
        </w:numPr>
        <w:tabs>
          <w:tab w:val="left" w:pos="0"/>
        </w:tabs>
        <w:rPr>
          <w:rFonts w:ascii="Times New Roman" w:hAnsi="Times New Roman" w:cs="Times New Roman"/>
          <w:sz w:val="36"/>
          <w:szCs w:val="36"/>
        </w:rPr>
      </w:pPr>
      <w:r w:rsidRPr="00170F0C">
        <w:rPr>
          <w:rFonts w:ascii="Times New Roman" w:hAnsi="Times New Roman" w:cs="Times New Roman"/>
          <w:sz w:val="36"/>
          <w:szCs w:val="36"/>
          <w:lang w:val="en-US"/>
        </w:rPr>
        <w:t>How m</w:t>
      </w:r>
      <w:r w:rsidR="00BB7C21">
        <w:rPr>
          <w:rFonts w:ascii="Times New Roman" w:hAnsi="Times New Roman" w:cs="Times New Roman"/>
          <w:sz w:val="36"/>
          <w:szCs w:val="36"/>
          <w:lang w:val="en-US"/>
        </w:rPr>
        <w:t>any</w:t>
      </w:r>
      <w:r w:rsidRPr="00170F0C">
        <w:rPr>
          <w:rFonts w:ascii="Times New Roman" w:hAnsi="Times New Roman" w:cs="Times New Roman"/>
          <w:sz w:val="36"/>
          <w:szCs w:val="36"/>
          <w:lang w:val="en-US"/>
        </w:rPr>
        <w:t xml:space="preserve"> blood cells are excreted with urine </w:t>
      </w:r>
      <w:r w:rsidRPr="00170F0C">
        <w:rPr>
          <w:rFonts w:ascii="Times New Roman" w:hAnsi="Times New Roman" w:cs="Times New Roman"/>
          <w:b/>
          <w:bCs/>
          <w:sz w:val="36"/>
          <w:szCs w:val="36"/>
          <w:lang w:val="en-US"/>
        </w:rPr>
        <w:t>per 24 h</w:t>
      </w:r>
      <w:r>
        <w:rPr>
          <w:rFonts w:ascii="Times New Roman" w:hAnsi="Times New Roman" w:cs="Times New Roman"/>
          <w:b/>
          <w:bCs/>
          <w:sz w:val="36"/>
          <w:szCs w:val="36"/>
          <w:lang w:val="en-US"/>
        </w:rPr>
        <w:t>ou</w:t>
      </w:r>
      <w:r w:rsidRPr="00170F0C">
        <w:rPr>
          <w:rFonts w:ascii="Times New Roman" w:hAnsi="Times New Roman" w:cs="Times New Roman"/>
          <w:b/>
          <w:bCs/>
          <w:sz w:val="36"/>
          <w:szCs w:val="36"/>
          <w:lang w:val="en-US"/>
        </w:rPr>
        <w:t>r</w:t>
      </w:r>
      <w:r>
        <w:rPr>
          <w:rFonts w:ascii="Times New Roman" w:hAnsi="Times New Roman" w:cs="Times New Roman"/>
          <w:b/>
          <w:bCs/>
          <w:sz w:val="36"/>
          <w:szCs w:val="36"/>
          <w:lang w:val="en-US"/>
        </w:rPr>
        <w:t>s</w:t>
      </w:r>
      <w:r w:rsidRPr="00170F0C">
        <w:rPr>
          <w:rFonts w:ascii="Times New Roman" w:hAnsi="Times New Roman" w:cs="Times New Roman"/>
          <w:sz w:val="36"/>
          <w:szCs w:val="36"/>
          <w:lang w:val="en-US"/>
        </w:rPr>
        <w:t>?</w:t>
      </w:r>
    </w:p>
    <w:p w14:paraId="2BE86A00" w14:textId="77777777" w:rsidR="00170F0C" w:rsidRPr="00170F0C" w:rsidRDefault="00170F0C">
      <w:pPr>
        <w:numPr>
          <w:ilvl w:val="0"/>
          <w:numId w:val="456"/>
        </w:numPr>
        <w:tabs>
          <w:tab w:val="left" w:pos="0"/>
        </w:tabs>
        <w:rPr>
          <w:rFonts w:ascii="Times New Roman" w:hAnsi="Times New Roman" w:cs="Times New Roman"/>
          <w:sz w:val="36"/>
          <w:szCs w:val="36"/>
        </w:rPr>
      </w:pPr>
      <w:r w:rsidRPr="00170F0C">
        <w:rPr>
          <w:rFonts w:ascii="Times New Roman" w:hAnsi="Times New Roman" w:cs="Times New Roman"/>
          <w:b/>
          <w:bCs/>
          <w:sz w:val="36"/>
          <w:szCs w:val="36"/>
          <w:lang w:val="en-US"/>
        </w:rPr>
        <w:t xml:space="preserve">2 000 000 </w:t>
      </w:r>
      <w:r w:rsidRPr="00170F0C">
        <w:rPr>
          <w:rFonts w:ascii="Times New Roman" w:hAnsi="Times New Roman" w:cs="Times New Roman"/>
          <w:sz w:val="36"/>
          <w:szCs w:val="36"/>
          <w:lang w:val="en-US"/>
        </w:rPr>
        <w:t>leucocytes</w:t>
      </w:r>
    </w:p>
    <w:p w14:paraId="0E37399A" w14:textId="77777777" w:rsidR="00170F0C" w:rsidRPr="00170F0C" w:rsidRDefault="00170F0C">
      <w:pPr>
        <w:numPr>
          <w:ilvl w:val="0"/>
          <w:numId w:val="456"/>
        </w:numPr>
        <w:tabs>
          <w:tab w:val="left" w:pos="0"/>
        </w:tabs>
        <w:rPr>
          <w:rFonts w:ascii="Times New Roman" w:hAnsi="Times New Roman" w:cs="Times New Roman"/>
          <w:sz w:val="36"/>
          <w:szCs w:val="36"/>
        </w:rPr>
      </w:pPr>
      <w:r w:rsidRPr="00170F0C">
        <w:rPr>
          <w:rFonts w:ascii="Times New Roman" w:hAnsi="Times New Roman" w:cs="Times New Roman"/>
          <w:b/>
          <w:bCs/>
          <w:sz w:val="36"/>
          <w:szCs w:val="36"/>
          <w:lang w:val="en-US"/>
        </w:rPr>
        <w:t xml:space="preserve">1 000 000 </w:t>
      </w:r>
      <w:r w:rsidRPr="00170F0C">
        <w:rPr>
          <w:rFonts w:ascii="Times New Roman" w:hAnsi="Times New Roman" w:cs="Times New Roman"/>
          <w:sz w:val="36"/>
          <w:szCs w:val="36"/>
          <w:lang w:val="en-US"/>
        </w:rPr>
        <w:t>erythrocytes</w:t>
      </w:r>
    </w:p>
    <w:p w14:paraId="77A973E0" w14:textId="77777777" w:rsidR="00170F0C" w:rsidRPr="00170F0C" w:rsidRDefault="00170F0C">
      <w:pPr>
        <w:numPr>
          <w:ilvl w:val="0"/>
          <w:numId w:val="456"/>
        </w:numPr>
        <w:tabs>
          <w:tab w:val="left" w:pos="0"/>
        </w:tabs>
        <w:rPr>
          <w:rFonts w:ascii="Times New Roman" w:hAnsi="Times New Roman" w:cs="Times New Roman"/>
          <w:sz w:val="36"/>
          <w:szCs w:val="36"/>
        </w:rPr>
      </w:pPr>
      <w:r w:rsidRPr="00170F0C">
        <w:rPr>
          <w:rFonts w:ascii="Times New Roman" w:hAnsi="Times New Roman" w:cs="Times New Roman"/>
          <w:b/>
          <w:bCs/>
          <w:sz w:val="36"/>
          <w:szCs w:val="36"/>
          <w:lang w:val="en-US"/>
        </w:rPr>
        <w:t>20 000</w:t>
      </w:r>
      <w:r w:rsidRPr="00170F0C">
        <w:rPr>
          <w:rFonts w:ascii="Times New Roman" w:hAnsi="Times New Roman" w:cs="Times New Roman"/>
          <w:sz w:val="36"/>
          <w:szCs w:val="36"/>
          <w:lang w:val="en-US"/>
        </w:rPr>
        <w:t xml:space="preserve"> hyalin cylinders</w:t>
      </w:r>
    </w:p>
    <w:p w14:paraId="19413E1A" w14:textId="2C96C57D" w:rsidR="00170F0C" w:rsidRDefault="00730DAD" w:rsidP="00170F0C">
      <w:pPr>
        <w:tabs>
          <w:tab w:val="left" w:pos="0"/>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730DAD">
        <w:rPr>
          <w:rFonts w:ascii="Times New Roman" w:hAnsi="Times New Roman" w:cs="Times New Roman"/>
          <w:b/>
          <w:bCs/>
          <w:sz w:val="36"/>
          <w:szCs w:val="36"/>
          <w:lang w:val="en-US"/>
        </w:rPr>
        <w:t>Reberg’s test</w:t>
      </w:r>
    </w:p>
    <w:p w14:paraId="4EF9A9F7" w14:textId="70015891" w:rsidR="00730DAD" w:rsidRPr="00730DAD" w:rsidRDefault="00730DAD">
      <w:pPr>
        <w:numPr>
          <w:ilvl w:val="0"/>
          <w:numId w:val="457"/>
        </w:numPr>
        <w:tabs>
          <w:tab w:val="left" w:pos="0"/>
        </w:tabs>
        <w:rPr>
          <w:rFonts w:ascii="Times New Roman" w:hAnsi="Times New Roman" w:cs="Times New Roman"/>
          <w:sz w:val="36"/>
          <w:szCs w:val="36"/>
        </w:rPr>
      </w:pPr>
      <w:r w:rsidRPr="00730DAD">
        <w:rPr>
          <w:rFonts w:ascii="Times New Roman" w:hAnsi="Times New Roman" w:cs="Times New Roman"/>
          <w:sz w:val="36"/>
          <w:szCs w:val="36"/>
          <w:lang w:val="en-US"/>
        </w:rPr>
        <w:t xml:space="preserve">A patient </w:t>
      </w:r>
      <w:r w:rsidR="00330838">
        <w:rPr>
          <w:rFonts w:ascii="Times New Roman" w:hAnsi="Times New Roman" w:cs="Times New Roman"/>
          <w:sz w:val="36"/>
          <w:szCs w:val="36"/>
          <w:lang w:val="en-US"/>
        </w:rPr>
        <w:t>must</w:t>
      </w:r>
      <w:r w:rsidRPr="00730DAD">
        <w:rPr>
          <w:rFonts w:ascii="Times New Roman" w:hAnsi="Times New Roman" w:cs="Times New Roman"/>
          <w:sz w:val="36"/>
          <w:szCs w:val="36"/>
          <w:lang w:val="en-US"/>
        </w:rPr>
        <w:t xml:space="preserve"> collect his urine per 24 h</w:t>
      </w:r>
      <w:r w:rsidR="00330838">
        <w:rPr>
          <w:rFonts w:ascii="Times New Roman" w:hAnsi="Times New Roman" w:cs="Times New Roman"/>
          <w:sz w:val="36"/>
          <w:szCs w:val="36"/>
          <w:lang w:val="en-US"/>
        </w:rPr>
        <w:t>ours</w:t>
      </w:r>
    </w:p>
    <w:p w14:paraId="5AFA4E7B" w14:textId="18D73EA8" w:rsidR="00730DAD" w:rsidRPr="00730DAD" w:rsidRDefault="00730DAD">
      <w:pPr>
        <w:numPr>
          <w:ilvl w:val="0"/>
          <w:numId w:val="457"/>
        </w:numPr>
        <w:tabs>
          <w:tab w:val="left" w:pos="0"/>
        </w:tabs>
        <w:rPr>
          <w:rFonts w:ascii="Times New Roman" w:hAnsi="Times New Roman" w:cs="Times New Roman"/>
          <w:sz w:val="36"/>
          <w:szCs w:val="36"/>
        </w:rPr>
      </w:pPr>
      <w:r w:rsidRPr="00730DAD">
        <w:rPr>
          <w:rFonts w:ascii="Times New Roman" w:hAnsi="Times New Roman" w:cs="Times New Roman"/>
          <w:sz w:val="36"/>
          <w:szCs w:val="36"/>
          <w:lang w:val="en-US"/>
        </w:rPr>
        <w:t xml:space="preserve">1). What is </w:t>
      </w:r>
      <w:r w:rsidR="00BB7C21">
        <w:rPr>
          <w:rFonts w:ascii="Times New Roman" w:hAnsi="Times New Roman" w:cs="Times New Roman"/>
          <w:sz w:val="36"/>
          <w:szCs w:val="36"/>
          <w:lang w:val="en-US"/>
        </w:rPr>
        <w:t>the</w:t>
      </w:r>
      <w:r w:rsidRPr="00730DAD">
        <w:rPr>
          <w:rFonts w:ascii="Times New Roman" w:hAnsi="Times New Roman" w:cs="Times New Roman"/>
          <w:sz w:val="36"/>
          <w:szCs w:val="36"/>
          <w:lang w:val="en-US"/>
        </w:rPr>
        <w:t xml:space="preserve"> </w:t>
      </w:r>
      <w:r w:rsidRPr="00730DAD">
        <w:rPr>
          <w:rFonts w:ascii="Times New Roman" w:hAnsi="Times New Roman" w:cs="Times New Roman"/>
          <w:b/>
          <w:bCs/>
          <w:sz w:val="36"/>
          <w:szCs w:val="36"/>
          <w:lang w:val="en-US"/>
        </w:rPr>
        <w:t>glomerular filtration rate</w:t>
      </w:r>
      <w:r w:rsidRPr="00730DAD">
        <w:rPr>
          <w:rFonts w:ascii="Times New Roman" w:hAnsi="Times New Roman" w:cs="Times New Roman"/>
          <w:sz w:val="36"/>
          <w:szCs w:val="36"/>
          <w:lang w:val="en-US"/>
        </w:rPr>
        <w:t>?</w:t>
      </w:r>
    </w:p>
    <w:p w14:paraId="4FA1B826" w14:textId="29604AE2" w:rsidR="00730DAD" w:rsidRPr="00730DAD" w:rsidRDefault="00730DAD">
      <w:pPr>
        <w:numPr>
          <w:ilvl w:val="0"/>
          <w:numId w:val="457"/>
        </w:numPr>
        <w:tabs>
          <w:tab w:val="left" w:pos="0"/>
        </w:tabs>
        <w:rPr>
          <w:rFonts w:ascii="Times New Roman" w:hAnsi="Times New Roman" w:cs="Times New Roman"/>
          <w:sz w:val="36"/>
          <w:szCs w:val="36"/>
        </w:rPr>
      </w:pPr>
      <w:r w:rsidRPr="00730DAD">
        <w:rPr>
          <w:rFonts w:ascii="Times New Roman" w:hAnsi="Times New Roman" w:cs="Times New Roman"/>
          <w:b/>
          <w:bCs/>
          <w:sz w:val="36"/>
          <w:szCs w:val="36"/>
          <w:lang w:val="en-US"/>
        </w:rPr>
        <w:t>F = (</w:t>
      </w:r>
      <w:proofErr w:type="spellStart"/>
      <w:r w:rsidRPr="00730DAD">
        <w:rPr>
          <w:rFonts w:ascii="Times New Roman" w:hAnsi="Times New Roman" w:cs="Times New Roman"/>
          <w:b/>
          <w:bCs/>
          <w:sz w:val="36"/>
          <w:szCs w:val="36"/>
          <w:lang w:val="en-US"/>
        </w:rPr>
        <w:t>UxV</w:t>
      </w:r>
      <w:proofErr w:type="spellEnd"/>
      <w:r w:rsidRPr="00730DAD">
        <w:rPr>
          <w:rFonts w:ascii="Times New Roman" w:hAnsi="Times New Roman" w:cs="Times New Roman"/>
          <w:b/>
          <w:bCs/>
          <w:sz w:val="36"/>
          <w:szCs w:val="36"/>
          <w:lang w:val="en-US"/>
        </w:rPr>
        <w:t>):P</w:t>
      </w:r>
    </w:p>
    <w:p w14:paraId="0A226020" w14:textId="77777777" w:rsidR="00730DAD" w:rsidRPr="00730DAD" w:rsidRDefault="00730DAD">
      <w:pPr>
        <w:numPr>
          <w:ilvl w:val="0"/>
          <w:numId w:val="457"/>
        </w:numPr>
        <w:tabs>
          <w:tab w:val="left" w:pos="0"/>
        </w:tabs>
        <w:rPr>
          <w:rFonts w:ascii="Times New Roman" w:hAnsi="Times New Roman" w:cs="Times New Roman"/>
          <w:sz w:val="36"/>
          <w:szCs w:val="36"/>
        </w:rPr>
      </w:pPr>
      <w:r w:rsidRPr="00730DAD">
        <w:rPr>
          <w:rFonts w:ascii="Times New Roman" w:hAnsi="Times New Roman" w:cs="Times New Roman"/>
          <w:sz w:val="36"/>
          <w:szCs w:val="36"/>
          <w:lang w:val="en-US"/>
        </w:rPr>
        <w:t>F -</w:t>
      </w:r>
      <w:r w:rsidRPr="00730DAD">
        <w:rPr>
          <w:rFonts w:ascii="Times New Roman" w:hAnsi="Times New Roman" w:cs="Times New Roman"/>
          <w:b/>
          <w:bCs/>
          <w:sz w:val="36"/>
          <w:szCs w:val="36"/>
          <w:lang w:val="en-US"/>
        </w:rPr>
        <w:t xml:space="preserve"> </w:t>
      </w:r>
      <w:r w:rsidRPr="00730DAD">
        <w:rPr>
          <w:rFonts w:ascii="Times New Roman" w:hAnsi="Times New Roman" w:cs="Times New Roman"/>
          <w:sz w:val="36"/>
          <w:szCs w:val="36"/>
          <w:lang w:val="en-US"/>
        </w:rPr>
        <w:t>glomerular filtration’s rate</w:t>
      </w:r>
    </w:p>
    <w:p w14:paraId="63CE68B1" w14:textId="3E14CD4F" w:rsidR="00730DAD" w:rsidRPr="00730DAD" w:rsidRDefault="00730DAD">
      <w:pPr>
        <w:numPr>
          <w:ilvl w:val="0"/>
          <w:numId w:val="457"/>
        </w:numPr>
        <w:tabs>
          <w:tab w:val="left" w:pos="0"/>
        </w:tabs>
        <w:rPr>
          <w:rFonts w:ascii="Times New Roman" w:hAnsi="Times New Roman" w:cs="Times New Roman"/>
          <w:sz w:val="36"/>
          <w:szCs w:val="36"/>
        </w:rPr>
      </w:pPr>
      <w:r w:rsidRPr="00730DAD">
        <w:rPr>
          <w:rFonts w:ascii="Times New Roman" w:hAnsi="Times New Roman" w:cs="Times New Roman"/>
          <w:sz w:val="36"/>
          <w:szCs w:val="36"/>
          <w:lang w:val="en-US"/>
        </w:rPr>
        <w:t>U – creatinin</w:t>
      </w:r>
      <w:r w:rsidR="00A43112">
        <w:rPr>
          <w:rFonts w:ascii="Times New Roman" w:hAnsi="Times New Roman" w:cs="Times New Roman"/>
          <w:sz w:val="36"/>
          <w:szCs w:val="36"/>
          <w:lang w:val="en-US"/>
        </w:rPr>
        <w:t>e</w:t>
      </w:r>
      <w:r w:rsidRPr="00730DAD">
        <w:rPr>
          <w:rFonts w:ascii="Times New Roman" w:hAnsi="Times New Roman" w:cs="Times New Roman"/>
          <w:sz w:val="36"/>
          <w:szCs w:val="36"/>
          <w:lang w:val="en-US"/>
        </w:rPr>
        <w:t xml:space="preserve"> concentration in urine</w:t>
      </w:r>
    </w:p>
    <w:p w14:paraId="00932991" w14:textId="77777777" w:rsidR="00730DAD" w:rsidRPr="00730DAD" w:rsidRDefault="00730DAD">
      <w:pPr>
        <w:numPr>
          <w:ilvl w:val="0"/>
          <w:numId w:val="457"/>
        </w:numPr>
        <w:tabs>
          <w:tab w:val="left" w:pos="0"/>
        </w:tabs>
        <w:rPr>
          <w:rFonts w:ascii="Times New Roman" w:hAnsi="Times New Roman" w:cs="Times New Roman"/>
          <w:sz w:val="36"/>
          <w:szCs w:val="36"/>
        </w:rPr>
      </w:pPr>
      <w:r w:rsidRPr="00730DAD">
        <w:rPr>
          <w:rFonts w:ascii="Times New Roman" w:hAnsi="Times New Roman" w:cs="Times New Roman"/>
          <w:sz w:val="36"/>
          <w:szCs w:val="36"/>
          <w:lang w:val="en-US"/>
        </w:rPr>
        <w:t>V – filtration’s velocity = volume of urine excreted per 1 min</w:t>
      </w:r>
    </w:p>
    <w:p w14:paraId="28AE5C4B" w14:textId="497D5908" w:rsidR="00730DAD" w:rsidRPr="00730DAD" w:rsidRDefault="00730DAD">
      <w:pPr>
        <w:numPr>
          <w:ilvl w:val="0"/>
          <w:numId w:val="457"/>
        </w:numPr>
        <w:tabs>
          <w:tab w:val="left" w:pos="0"/>
        </w:tabs>
        <w:rPr>
          <w:rFonts w:ascii="Times New Roman" w:hAnsi="Times New Roman" w:cs="Times New Roman"/>
          <w:sz w:val="36"/>
          <w:szCs w:val="36"/>
        </w:rPr>
      </w:pPr>
      <w:r w:rsidRPr="00730DAD">
        <w:rPr>
          <w:rFonts w:ascii="Times New Roman" w:hAnsi="Times New Roman" w:cs="Times New Roman"/>
          <w:sz w:val="36"/>
          <w:szCs w:val="36"/>
          <w:lang w:val="en-US"/>
        </w:rPr>
        <w:t>P - creatinin</w:t>
      </w:r>
      <w:r w:rsidR="00A43112">
        <w:rPr>
          <w:rFonts w:ascii="Times New Roman" w:hAnsi="Times New Roman" w:cs="Times New Roman"/>
          <w:sz w:val="36"/>
          <w:szCs w:val="36"/>
          <w:lang w:val="en-US"/>
        </w:rPr>
        <w:t>e</w:t>
      </w:r>
      <w:r w:rsidRPr="00730DAD">
        <w:rPr>
          <w:rFonts w:ascii="Times New Roman" w:hAnsi="Times New Roman" w:cs="Times New Roman"/>
          <w:sz w:val="36"/>
          <w:szCs w:val="36"/>
          <w:lang w:val="en-US"/>
        </w:rPr>
        <w:t xml:space="preserve"> concentration in plasma</w:t>
      </w:r>
    </w:p>
    <w:p w14:paraId="1A2E3ACE" w14:textId="2921D2D1" w:rsidR="00170F0C" w:rsidRPr="00C4188B" w:rsidRDefault="00730DAD" w:rsidP="00730DAD">
      <w:pPr>
        <w:tabs>
          <w:tab w:val="left" w:pos="0"/>
        </w:tabs>
        <w:ind w:left="720"/>
        <w:rPr>
          <w:rFonts w:ascii="Times New Roman" w:hAnsi="Times New Roman" w:cs="Times New Roman"/>
          <w:b/>
          <w:bCs/>
          <w:i/>
          <w:iCs/>
          <w:sz w:val="36"/>
          <w:szCs w:val="36"/>
          <w:lang w:val="en-US"/>
        </w:rPr>
      </w:pPr>
      <w:r w:rsidRPr="00730DAD">
        <w:rPr>
          <w:rFonts w:ascii="Times New Roman" w:hAnsi="Times New Roman" w:cs="Times New Roman"/>
          <w:b/>
          <w:bCs/>
          <w:i/>
          <w:iCs/>
          <w:sz w:val="36"/>
          <w:szCs w:val="36"/>
          <w:u w:val="single"/>
          <w:lang w:val="en-US"/>
        </w:rPr>
        <w:t>F=120 ml/</w:t>
      </w:r>
      <w:proofErr w:type="gramStart"/>
      <w:r w:rsidRPr="00730DAD">
        <w:rPr>
          <w:rFonts w:ascii="Times New Roman" w:hAnsi="Times New Roman" w:cs="Times New Roman"/>
          <w:b/>
          <w:bCs/>
          <w:i/>
          <w:iCs/>
          <w:sz w:val="36"/>
          <w:szCs w:val="36"/>
          <w:u w:val="single"/>
          <w:lang w:val="en-US"/>
        </w:rPr>
        <w:t xml:space="preserve">min  </w:t>
      </w:r>
      <w:r w:rsidRPr="00C4188B">
        <w:rPr>
          <w:rFonts w:ascii="Times New Roman" w:hAnsi="Times New Roman" w:cs="Times New Roman"/>
          <w:b/>
          <w:bCs/>
          <w:i/>
          <w:iCs/>
          <w:sz w:val="36"/>
          <w:szCs w:val="36"/>
          <w:u w:val="single"/>
          <w:lang w:val="en-US"/>
        </w:rPr>
        <w:t>-</w:t>
      </w:r>
      <w:proofErr w:type="gramEnd"/>
      <w:r w:rsidRPr="00C4188B">
        <w:rPr>
          <w:rFonts w:ascii="Times New Roman" w:hAnsi="Times New Roman" w:cs="Times New Roman"/>
          <w:b/>
          <w:bCs/>
          <w:i/>
          <w:iCs/>
          <w:sz w:val="36"/>
          <w:szCs w:val="36"/>
          <w:u w:val="single"/>
          <w:lang w:val="en-US"/>
        </w:rPr>
        <w:t xml:space="preserve">  normal</w:t>
      </w:r>
      <w:r w:rsidR="00C4188B" w:rsidRPr="00C4188B">
        <w:rPr>
          <w:rFonts w:ascii="Times New Roman" w:hAnsi="Times New Roman" w:cs="Times New Roman"/>
          <w:b/>
          <w:bCs/>
          <w:i/>
          <w:iCs/>
          <w:sz w:val="36"/>
          <w:szCs w:val="36"/>
          <w:lang w:val="en-US"/>
        </w:rPr>
        <w:t xml:space="preserve">                                                     </w:t>
      </w:r>
      <w:r w:rsidR="00C4188B" w:rsidRPr="00C4188B">
        <w:rPr>
          <w:rFonts w:ascii="Times New Roman" w:hAnsi="Times New Roman" w:cs="Times New Roman"/>
          <w:sz w:val="36"/>
          <w:szCs w:val="36"/>
          <w:lang w:val="en-US"/>
        </w:rPr>
        <w:t>256</w:t>
      </w:r>
    </w:p>
    <w:p w14:paraId="136C27B4" w14:textId="28E9BC8B" w:rsidR="00B10E23" w:rsidRPr="00B10E23" w:rsidRDefault="00B10E23">
      <w:pPr>
        <w:numPr>
          <w:ilvl w:val="0"/>
          <w:numId w:val="458"/>
        </w:numPr>
        <w:tabs>
          <w:tab w:val="left" w:pos="0"/>
        </w:tabs>
        <w:rPr>
          <w:rFonts w:ascii="Times New Roman" w:hAnsi="Times New Roman" w:cs="Times New Roman"/>
          <w:sz w:val="36"/>
          <w:szCs w:val="36"/>
          <w:u w:val="single"/>
        </w:rPr>
      </w:pPr>
      <w:r w:rsidRPr="00B10E23">
        <w:rPr>
          <w:rFonts w:ascii="Times New Roman" w:hAnsi="Times New Roman" w:cs="Times New Roman"/>
          <w:sz w:val="36"/>
          <w:szCs w:val="36"/>
          <w:u w:val="single"/>
          <w:lang w:val="en-US"/>
        </w:rPr>
        <w:lastRenderedPageBreak/>
        <w:t>2). Which is water’s reabsor</w:t>
      </w:r>
      <w:r w:rsidR="00A43112">
        <w:rPr>
          <w:rFonts w:ascii="Times New Roman" w:hAnsi="Times New Roman" w:cs="Times New Roman"/>
          <w:sz w:val="36"/>
          <w:szCs w:val="36"/>
          <w:u w:val="single"/>
          <w:lang w:val="en-US"/>
        </w:rPr>
        <w:t>p</w:t>
      </w:r>
      <w:r w:rsidRPr="00B10E23">
        <w:rPr>
          <w:rFonts w:ascii="Times New Roman" w:hAnsi="Times New Roman" w:cs="Times New Roman"/>
          <w:sz w:val="36"/>
          <w:szCs w:val="36"/>
          <w:u w:val="single"/>
          <w:lang w:val="en-US"/>
        </w:rPr>
        <w:t>tion in tubules?</w:t>
      </w:r>
    </w:p>
    <w:p w14:paraId="373BDEB0" w14:textId="77777777" w:rsidR="00B10E23" w:rsidRPr="00B10E23" w:rsidRDefault="00B10E23">
      <w:pPr>
        <w:numPr>
          <w:ilvl w:val="0"/>
          <w:numId w:val="458"/>
        </w:numPr>
        <w:tabs>
          <w:tab w:val="left" w:pos="0"/>
        </w:tabs>
        <w:rPr>
          <w:rFonts w:ascii="Times New Roman" w:hAnsi="Times New Roman" w:cs="Times New Roman"/>
          <w:sz w:val="36"/>
          <w:szCs w:val="36"/>
          <w:u w:val="single"/>
        </w:rPr>
      </w:pPr>
      <w:r w:rsidRPr="00B10E23">
        <w:rPr>
          <w:rFonts w:ascii="Times New Roman" w:hAnsi="Times New Roman" w:cs="Times New Roman"/>
          <w:sz w:val="36"/>
          <w:szCs w:val="36"/>
          <w:u w:val="single"/>
          <w:lang w:val="en-US"/>
        </w:rPr>
        <w:t>R% = (F – V) / F x 100%</w:t>
      </w:r>
    </w:p>
    <w:p w14:paraId="0EDAC58E" w14:textId="77777777" w:rsidR="00B10E23" w:rsidRPr="00B10E23" w:rsidRDefault="00B10E23">
      <w:pPr>
        <w:numPr>
          <w:ilvl w:val="0"/>
          <w:numId w:val="458"/>
        </w:numPr>
        <w:tabs>
          <w:tab w:val="left" w:pos="0"/>
        </w:tabs>
        <w:rPr>
          <w:rFonts w:ascii="Times New Roman" w:hAnsi="Times New Roman" w:cs="Times New Roman"/>
          <w:sz w:val="36"/>
          <w:szCs w:val="36"/>
          <w:u w:val="single"/>
        </w:rPr>
      </w:pPr>
      <w:r w:rsidRPr="00B10E23">
        <w:rPr>
          <w:rFonts w:ascii="Times New Roman" w:hAnsi="Times New Roman" w:cs="Times New Roman"/>
          <w:sz w:val="36"/>
          <w:szCs w:val="36"/>
          <w:u w:val="single"/>
          <w:lang w:val="en-US"/>
        </w:rPr>
        <w:t>F - glomerular filtration’s rate</w:t>
      </w:r>
    </w:p>
    <w:p w14:paraId="79D9943A" w14:textId="77777777" w:rsidR="00B10E23" w:rsidRPr="00B10E23" w:rsidRDefault="00B10E23">
      <w:pPr>
        <w:numPr>
          <w:ilvl w:val="0"/>
          <w:numId w:val="458"/>
        </w:numPr>
        <w:tabs>
          <w:tab w:val="left" w:pos="0"/>
        </w:tabs>
        <w:rPr>
          <w:rFonts w:ascii="Times New Roman" w:hAnsi="Times New Roman" w:cs="Times New Roman"/>
          <w:sz w:val="36"/>
          <w:szCs w:val="36"/>
          <w:u w:val="single"/>
        </w:rPr>
      </w:pPr>
      <w:r w:rsidRPr="00B10E23">
        <w:rPr>
          <w:rFonts w:ascii="Times New Roman" w:hAnsi="Times New Roman" w:cs="Times New Roman"/>
          <w:sz w:val="36"/>
          <w:szCs w:val="36"/>
          <w:u w:val="single"/>
          <w:lang w:val="en-US"/>
        </w:rPr>
        <w:t>V – filtration’s velocity = volume of urine excreted per 1 min</w:t>
      </w:r>
    </w:p>
    <w:p w14:paraId="6C4428EB" w14:textId="2B186564" w:rsidR="00B10E23" w:rsidRDefault="00B10E23" w:rsidP="00B10E23">
      <w:pPr>
        <w:tabs>
          <w:tab w:val="left" w:pos="0"/>
        </w:tabs>
        <w:ind w:left="720"/>
        <w:rPr>
          <w:rFonts w:ascii="Times New Roman" w:hAnsi="Times New Roman" w:cs="Times New Roman"/>
          <w:sz w:val="36"/>
          <w:szCs w:val="36"/>
          <w:u w:val="single"/>
          <w:lang w:val="en-US"/>
        </w:rPr>
      </w:pPr>
      <w:r w:rsidRPr="00B10E23">
        <w:rPr>
          <w:rFonts w:ascii="Times New Roman" w:hAnsi="Times New Roman" w:cs="Times New Roman"/>
          <w:sz w:val="36"/>
          <w:szCs w:val="36"/>
          <w:u w:val="single"/>
          <w:lang w:val="en-US"/>
        </w:rPr>
        <w:t>Norma R% = 99 %</w:t>
      </w:r>
    </w:p>
    <w:p w14:paraId="75DCE2DA" w14:textId="77777777" w:rsidR="00B54DAE" w:rsidRDefault="00B54DAE" w:rsidP="00B10E23">
      <w:pPr>
        <w:tabs>
          <w:tab w:val="left" w:pos="0"/>
        </w:tabs>
        <w:ind w:left="720"/>
        <w:rPr>
          <w:rFonts w:ascii="Times New Roman" w:hAnsi="Times New Roman" w:cs="Times New Roman"/>
          <w:sz w:val="36"/>
          <w:szCs w:val="36"/>
          <w:u w:val="single"/>
          <w:lang w:val="en-US"/>
        </w:rPr>
      </w:pPr>
    </w:p>
    <w:p w14:paraId="7DF7E4D0" w14:textId="77777777" w:rsidR="00B54DAE" w:rsidRPr="00B10E23" w:rsidRDefault="00B54DAE" w:rsidP="00B10E23">
      <w:pPr>
        <w:tabs>
          <w:tab w:val="left" w:pos="0"/>
        </w:tabs>
        <w:ind w:left="720"/>
        <w:rPr>
          <w:rFonts w:ascii="Times New Roman" w:hAnsi="Times New Roman" w:cs="Times New Roman"/>
          <w:sz w:val="36"/>
          <w:szCs w:val="36"/>
          <w:u w:val="single"/>
          <w:lang w:val="en-US"/>
        </w:rPr>
      </w:pPr>
    </w:p>
    <w:p w14:paraId="4068B44C" w14:textId="5245D851" w:rsidR="00170F0C" w:rsidRDefault="000A795C" w:rsidP="00730DAD">
      <w:pPr>
        <w:tabs>
          <w:tab w:val="left" w:pos="0"/>
        </w:tabs>
        <w:ind w:left="720"/>
        <w:rPr>
          <w:rFonts w:ascii="Times New Roman" w:hAnsi="Times New Roman" w:cs="Times New Roman"/>
          <w:b/>
          <w:bCs/>
          <w:i/>
          <w:iCs/>
          <w:sz w:val="36"/>
          <w:szCs w:val="36"/>
          <w:lang w:val="en-US"/>
        </w:rPr>
      </w:pPr>
      <w:r w:rsidRPr="000A795C">
        <w:rPr>
          <w:rFonts w:ascii="Times New Roman" w:hAnsi="Times New Roman" w:cs="Times New Roman"/>
          <w:b/>
          <w:bCs/>
          <w:i/>
          <w:iCs/>
          <w:sz w:val="36"/>
          <w:szCs w:val="36"/>
          <w:lang w:val="en-US"/>
        </w:rPr>
        <w:t xml:space="preserve">           Some important</w:t>
      </w:r>
      <w:r w:rsidRPr="000A795C">
        <w:rPr>
          <w:rFonts w:ascii="Times New Roman" w:hAnsi="Times New Roman" w:cs="Times New Roman"/>
          <w:b/>
          <w:bCs/>
          <w:i/>
          <w:iCs/>
          <w:sz w:val="36"/>
          <w:szCs w:val="36"/>
        </w:rPr>
        <w:t xml:space="preserve"> </w:t>
      </w:r>
      <w:r w:rsidRPr="000A795C">
        <w:rPr>
          <w:rFonts w:ascii="Times New Roman" w:hAnsi="Times New Roman" w:cs="Times New Roman"/>
          <w:b/>
          <w:bCs/>
          <w:i/>
          <w:iCs/>
          <w:sz w:val="36"/>
          <w:szCs w:val="36"/>
          <w:lang w:val="en-US"/>
        </w:rPr>
        <w:t>notes for Reberg’s test</w:t>
      </w:r>
    </w:p>
    <w:p w14:paraId="0489EC0B" w14:textId="10387496" w:rsidR="00F154AF" w:rsidRPr="00B54DAE" w:rsidRDefault="00F154AF">
      <w:pPr>
        <w:numPr>
          <w:ilvl w:val="0"/>
          <w:numId w:val="459"/>
        </w:numPr>
        <w:tabs>
          <w:tab w:val="left" w:pos="0"/>
        </w:tabs>
        <w:rPr>
          <w:rFonts w:ascii="Times New Roman" w:hAnsi="Times New Roman" w:cs="Times New Roman"/>
          <w:sz w:val="36"/>
          <w:szCs w:val="36"/>
        </w:rPr>
      </w:pPr>
      <w:r w:rsidRPr="00B54DAE">
        <w:rPr>
          <w:rFonts w:ascii="Times New Roman" w:hAnsi="Times New Roman" w:cs="Times New Roman"/>
          <w:sz w:val="36"/>
          <w:szCs w:val="36"/>
          <w:lang w:val="en-US"/>
        </w:rPr>
        <w:t>Urine was collected per 24 hours</w:t>
      </w:r>
    </w:p>
    <w:p w14:paraId="3A311BB1" w14:textId="59CFB3FA" w:rsidR="00F154AF" w:rsidRPr="00B54DAE" w:rsidRDefault="00F154AF">
      <w:pPr>
        <w:numPr>
          <w:ilvl w:val="0"/>
          <w:numId w:val="459"/>
        </w:numPr>
        <w:tabs>
          <w:tab w:val="left" w:pos="0"/>
        </w:tabs>
        <w:rPr>
          <w:rFonts w:ascii="Times New Roman" w:hAnsi="Times New Roman" w:cs="Times New Roman"/>
          <w:sz w:val="36"/>
          <w:szCs w:val="36"/>
        </w:rPr>
      </w:pPr>
      <w:r w:rsidRPr="00B54DAE">
        <w:rPr>
          <w:rFonts w:ascii="Times New Roman" w:hAnsi="Times New Roman" w:cs="Times New Roman"/>
          <w:sz w:val="36"/>
          <w:szCs w:val="36"/>
          <w:lang w:val="en-US"/>
        </w:rPr>
        <w:t>24 hours = 1 440min</w:t>
      </w:r>
    </w:p>
    <w:p w14:paraId="440CB1E3" w14:textId="39023F1A" w:rsidR="00014B4E" w:rsidRPr="00B54DAE" w:rsidRDefault="00F154AF">
      <w:pPr>
        <w:numPr>
          <w:ilvl w:val="0"/>
          <w:numId w:val="459"/>
        </w:numPr>
        <w:tabs>
          <w:tab w:val="left" w:pos="0"/>
        </w:tabs>
        <w:rPr>
          <w:rFonts w:ascii="Times New Roman" w:hAnsi="Times New Roman" w:cs="Times New Roman"/>
          <w:sz w:val="36"/>
          <w:szCs w:val="36"/>
        </w:rPr>
      </w:pPr>
      <w:r w:rsidRPr="00B54DAE">
        <w:rPr>
          <w:rFonts w:ascii="Times New Roman" w:hAnsi="Times New Roman" w:cs="Times New Roman"/>
          <w:sz w:val="36"/>
          <w:szCs w:val="36"/>
          <w:lang w:val="en-US"/>
        </w:rPr>
        <w:t>Example:</w:t>
      </w:r>
      <w:r w:rsidRPr="00B54DAE">
        <w:rPr>
          <w:rFonts w:ascii="Times New Roman" w:hAnsi="Times New Roman" w:cs="Times New Roman"/>
          <w:sz w:val="36"/>
          <w:szCs w:val="36"/>
        </w:rPr>
        <w:t xml:space="preserve"> </w:t>
      </w:r>
      <w:r w:rsidRPr="00B54DAE">
        <w:rPr>
          <w:rFonts w:ascii="Times New Roman" w:hAnsi="Times New Roman" w:cs="Times New Roman"/>
          <w:sz w:val="36"/>
          <w:szCs w:val="36"/>
          <w:lang w:val="en-US"/>
        </w:rPr>
        <w:t>The patient M. has collected 2000ml of urine per 24 h</w:t>
      </w:r>
      <w:r w:rsidR="00014B4E" w:rsidRPr="00B54DAE">
        <w:rPr>
          <w:rFonts w:ascii="Times New Roman" w:hAnsi="Times New Roman" w:cs="Times New Roman"/>
          <w:sz w:val="36"/>
          <w:szCs w:val="36"/>
          <w:lang w:val="en-US"/>
        </w:rPr>
        <w:t xml:space="preserve">ours                                                                           </w:t>
      </w:r>
    </w:p>
    <w:p w14:paraId="665412CD" w14:textId="1419DE98" w:rsidR="00F154AF" w:rsidRPr="00B54DAE" w:rsidRDefault="00F154AF">
      <w:pPr>
        <w:numPr>
          <w:ilvl w:val="0"/>
          <w:numId w:val="459"/>
        </w:numPr>
        <w:tabs>
          <w:tab w:val="left" w:pos="0"/>
        </w:tabs>
        <w:rPr>
          <w:rFonts w:ascii="Times New Roman" w:hAnsi="Times New Roman" w:cs="Times New Roman"/>
          <w:sz w:val="36"/>
          <w:szCs w:val="36"/>
        </w:rPr>
      </w:pPr>
      <w:r w:rsidRPr="00B54DAE">
        <w:rPr>
          <w:rFonts w:ascii="Times New Roman" w:hAnsi="Times New Roman" w:cs="Times New Roman"/>
          <w:sz w:val="36"/>
          <w:szCs w:val="36"/>
          <w:lang w:val="en-US"/>
        </w:rPr>
        <w:t>Per 1 440min - 2000ml of urine</w:t>
      </w:r>
    </w:p>
    <w:p w14:paraId="42622FCB" w14:textId="77777777" w:rsidR="00F154AF" w:rsidRPr="00B54DAE" w:rsidRDefault="00F154AF">
      <w:pPr>
        <w:numPr>
          <w:ilvl w:val="0"/>
          <w:numId w:val="459"/>
        </w:numPr>
        <w:tabs>
          <w:tab w:val="left" w:pos="0"/>
        </w:tabs>
        <w:rPr>
          <w:rFonts w:ascii="Times New Roman" w:hAnsi="Times New Roman" w:cs="Times New Roman"/>
          <w:sz w:val="36"/>
          <w:szCs w:val="36"/>
        </w:rPr>
      </w:pPr>
      <w:r w:rsidRPr="00B54DAE">
        <w:rPr>
          <w:rFonts w:ascii="Times New Roman" w:hAnsi="Times New Roman" w:cs="Times New Roman"/>
          <w:sz w:val="36"/>
          <w:szCs w:val="36"/>
          <w:lang w:val="en-US"/>
        </w:rPr>
        <w:t>Per 1 min        -     X ml of urine</w:t>
      </w:r>
    </w:p>
    <w:p w14:paraId="5B49B23F" w14:textId="77777777" w:rsidR="000B0E69" w:rsidRPr="00B54DAE" w:rsidRDefault="00F154AF">
      <w:pPr>
        <w:numPr>
          <w:ilvl w:val="0"/>
          <w:numId w:val="459"/>
        </w:numPr>
        <w:tabs>
          <w:tab w:val="left" w:pos="0"/>
        </w:tabs>
        <w:rPr>
          <w:rFonts w:ascii="Times New Roman" w:hAnsi="Times New Roman" w:cs="Times New Roman"/>
          <w:sz w:val="36"/>
          <w:szCs w:val="36"/>
        </w:rPr>
      </w:pPr>
      <w:r w:rsidRPr="00B54DAE">
        <w:rPr>
          <w:rFonts w:ascii="Times New Roman" w:hAnsi="Times New Roman" w:cs="Times New Roman"/>
          <w:sz w:val="36"/>
          <w:szCs w:val="36"/>
          <w:lang w:val="en-US"/>
        </w:rPr>
        <w:t>X=1,3ml/min – this volume of urine was created per 1min – it is V, velocity of filtration</w:t>
      </w:r>
    </w:p>
    <w:p w14:paraId="265CF842" w14:textId="7757A6FB" w:rsidR="004A274A" w:rsidRPr="00B54DAE" w:rsidRDefault="00A47823" w:rsidP="003B5054">
      <w:pPr>
        <w:tabs>
          <w:tab w:val="left" w:pos="0"/>
        </w:tabs>
        <w:rPr>
          <w:rFonts w:ascii="Times New Roman" w:hAnsi="Times New Roman" w:cs="Times New Roman"/>
          <w:sz w:val="36"/>
          <w:szCs w:val="36"/>
        </w:rPr>
      </w:pPr>
      <w:r w:rsidRPr="00B54DAE">
        <w:rPr>
          <w:rFonts w:ascii="Times New Roman" w:hAnsi="Times New Roman" w:cs="Times New Roman"/>
          <w:sz w:val="36"/>
          <w:szCs w:val="36"/>
          <w:lang w:val="en-US"/>
        </w:rPr>
        <w:t xml:space="preserve">      Normal c</w:t>
      </w:r>
      <w:r w:rsidR="004A274A" w:rsidRPr="00B54DAE">
        <w:rPr>
          <w:rFonts w:ascii="Times New Roman" w:hAnsi="Times New Roman" w:cs="Times New Roman"/>
          <w:sz w:val="36"/>
          <w:szCs w:val="36"/>
          <w:lang w:val="en-US"/>
        </w:rPr>
        <w:t>reatinin</w:t>
      </w:r>
      <w:r w:rsidR="002D6139" w:rsidRPr="00B54DAE">
        <w:rPr>
          <w:rFonts w:ascii="Times New Roman" w:hAnsi="Times New Roman" w:cs="Times New Roman"/>
          <w:sz w:val="36"/>
          <w:szCs w:val="36"/>
          <w:lang w:val="en-US"/>
        </w:rPr>
        <w:t>e</w:t>
      </w:r>
      <w:r w:rsidR="004A274A" w:rsidRPr="00B54DAE">
        <w:rPr>
          <w:rFonts w:ascii="Times New Roman" w:hAnsi="Times New Roman" w:cs="Times New Roman"/>
          <w:sz w:val="36"/>
          <w:szCs w:val="36"/>
          <w:lang w:val="en-US"/>
        </w:rPr>
        <w:t xml:space="preserve"> level in serum</w:t>
      </w:r>
      <w:r w:rsidR="00F154AF" w:rsidRPr="00B54DAE">
        <w:rPr>
          <w:rFonts w:ascii="Times New Roman" w:hAnsi="Times New Roman" w:cs="Times New Roman"/>
          <w:sz w:val="36"/>
          <w:szCs w:val="36"/>
          <w:lang w:val="en-US"/>
        </w:rPr>
        <w:t xml:space="preserve"> </w:t>
      </w:r>
      <w:r w:rsidR="003B5054" w:rsidRPr="00B54DAE">
        <w:rPr>
          <w:rFonts w:ascii="Times New Roman" w:hAnsi="Times New Roman" w:cs="Times New Roman"/>
          <w:sz w:val="36"/>
          <w:szCs w:val="36"/>
          <w:lang w:val="en-US"/>
        </w:rPr>
        <w:t xml:space="preserve">- </w:t>
      </w:r>
      <w:r w:rsidR="004A274A" w:rsidRPr="00B54DAE">
        <w:rPr>
          <w:rFonts w:ascii="Times New Roman" w:hAnsi="Times New Roman" w:cs="Times New Roman"/>
          <w:sz w:val="36"/>
          <w:szCs w:val="36"/>
          <w:lang w:val="en-US"/>
        </w:rPr>
        <w:t xml:space="preserve">80 – 130 </w:t>
      </w:r>
      <w:proofErr w:type="spellStart"/>
      <w:r w:rsidR="004A274A" w:rsidRPr="00B54DAE">
        <w:rPr>
          <w:rFonts w:ascii="Times New Roman" w:hAnsi="Times New Roman" w:cs="Times New Roman"/>
          <w:sz w:val="36"/>
          <w:szCs w:val="36"/>
          <w:lang w:val="en-US"/>
        </w:rPr>
        <w:t>mcmol</w:t>
      </w:r>
      <w:proofErr w:type="spellEnd"/>
      <w:r w:rsidR="004A274A" w:rsidRPr="00B54DAE">
        <w:rPr>
          <w:rFonts w:ascii="Times New Roman" w:hAnsi="Times New Roman" w:cs="Times New Roman"/>
          <w:sz w:val="36"/>
          <w:szCs w:val="36"/>
          <w:lang w:val="en-US"/>
        </w:rPr>
        <w:t>/l</w:t>
      </w:r>
      <w:r w:rsidR="002D6139" w:rsidRPr="00B54DAE">
        <w:rPr>
          <w:rFonts w:ascii="Times New Roman" w:hAnsi="Times New Roman" w:cs="Times New Roman"/>
          <w:sz w:val="36"/>
          <w:szCs w:val="36"/>
          <w:lang w:val="en-US"/>
        </w:rPr>
        <w:t>.</w:t>
      </w:r>
    </w:p>
    <w:p w14:paraId="17451352" w14:textId="77777777" w:rsidR="00E213B7" w:rsidRPr="00B54DAE" w:rsidRDefault="00E213B7" w:rsidP="003B5054">
      <w:pPr>
        <w:tabs>
          <w:tab w:val="left" w:pos="0"/>
        </w:tabs>
        <w:rPr>
          <w:rFonts w:ascii="Times New Roman" w:hAnsi="Times New Roman" w:cs="Times New Roman"/>
          <w:b/>
          <w:bCs/>
          <w:i/>
          <w:iCs/>
          <w:sz w:val="36"/>
          <w:szCs w:val="36"/>
          <w:lang w:val="en-US"/>
        </w:rPr>
      </w:pPr>
    </w:p>
    <w:p w14:paraId="79D3B603" w14:textId="77777777" w:rsidR="00C4188B" w:rsidRDefault="00C4188B" w:rsidP="003B5054">
      <w:pPr>
        <w:tabs>
          <w:tab w:val="left" w:pos="0"/>
        </w:tabs>
        <w:rPr>
          <w:rFonts w:ascii="Times New Roman" w:hAnsi="Times New Roman" w:cs="Times New Roman"/>
          <w:b/>
          <w:bCs/>
          <w:sz w:val="36"/>
          <w:szCs w:val="36"/>
          <w:lang w:val="en-US"/>
        </w:rPr>
      </w:pPr>
    </w:p>
    <w:p w14:paraId="2957A204" w14:textId="77777777" w:rsidR="00C4188B" w:rsidRDefault="00C4188B" w:rsidP="003B5054">
      <w:pPr>
        <w:tabs>
          <w:tab w:val="left" w:pos="0"/>
        </w:tabs>
        <w:rPr>
          <w:rFonts w:ascii="Times New Roman" w:hAnsi="Times New Roman" w:cs="Times New Roman"/>
          <w:b/>
          <w:bCs/>
          <w:sz w:val="36"/>
          <w:szCs w:val="36"/>
          <w:lang w:val="en-US"/>
        </w:rPr>
      </w:pPr>
    </w:p>
    <w:p w14:paraId="1AD08CCF" w14:textId="49FA7B43" w:rsidR="00E213B7" w:rsidRDefault="00BD0D96" w:rsidP="003B5054">
      <w:pPr>
        <w:tabs>
          <w:tab w:val="left" w:pos="0"/>
        </w:tabs>
        <w:rPr>
          <w:rFonts w:ascii="Times New Roman" w:hAnsi="Times New Roman" w:cs="Times New Roman"/>
          <w:b/>
          <w:bCs/>
          <w:sz w:val="36"/>
          <w:szCs w:val="36"/>
          <w:lang w:val="en-US"/>
        </w:rPr>
      </w:pPr>
      <w:r w:rsidRPr="008D11D3">
        <w:rPr>
          <w:rFonts w:ascii="Times New Roman" w:hAnsi="Times New Roman" w:cs="Times New Roman"/>
          <w:b/>
          <w:bCs/>
          <w:sz w:val="36"/>
          <w:szCs w:val="36"/>
          <w:lang w:val="en-US"/>
        </w:rPr>
        <w:t xml:space="preserve">Lecture </w:t>
      </w:r>
      <w:r w:rsidR="008D11D3" w:rsidRPr="008D11D3">
        <w:rPr>
          <w:rFonts w:ascii="Times New Roman" w:hAnsi="Times New Roman" w:cs="Times New Roman"/>
          <w:b/>
          <w:bCs/>
          <w:sz w:val="36"/>
          <w:szCs w:val="36"/>
          <w:lang w:val="en-US"/>
        </w:rPr>
        <w:t>17</w:t>
      </w:r>
    </w:p>
    <w:p w14:paraId="34D7B21D" w14:textId="14E76F0C" w:rsidR="008D11D3" w:rsidRDefault="008D11D3" w:rsidP="003B5054">
      <w:pPr>
        <w:tabs>
          <w:tab w:val="left" w:pos="0"/>
        </w:tabs>
        <w:rPr>
          <w:rFonts w:ascii="Times New Roman" w:hAnsi="Times New Roman" w:cs="Times New Roman"/>
          <w:b/>
          <w:bCs/>
          <w:sz w:val="36"/>
          <w:szCs w:val="36"/>
          <w:lang w:val="en-US"/>
        </w:rPr>
      </w:pPr>
      <w:r w:rsidRPr="008D11D3">
        <w:rPr>
          <w:rFonts w:ascii="Times New Roman" w:hAnsi="Times New Roman" w:cs="Times New Roman"/>
          <w:b/>
          <w:bCs/>
          <w:sz w:val="36"/>
          <w:szCs w:val="36"/>
          <w:lang w:val="en-US"/>
        </w:rPr>
        <w:t>Questioning and Physical Examination of the Patient with Gastro-Intestinal Diseases</w:t>
      </w:r>
    </w:p>
    <w:p w14:paraId="7307F857" w14:textId="77777777" w:rsidR="00C4188B" w:rsidRDefault="00C4188B" w:rsidP="003B5054">
      <w:pPr>
        <w:tabs>
          <w:tab w:val="left" w:pos="0"/>
        </w:tabs>
        <w:rPr>
          <w:rFonts w:ascii="Times New Roman" w:hAnsi="Times New Roman" w:cs="Times New Roman"/>
          <w:b/>
          <w:bCs/>
          <w:sz w:val="36"/>
          <w:szCs w:val="36"/>
          <w:lang w:val="en-US"/>
        </w:rPr>
      </w:pPr>
    </w:p>
    <w:p w14:paraId="0A318C78" w14:textId="5FC9A596" w:rsidR="00C4188B" w:rsidRPr="00C4188B" w:rsidRDefault="00C4188B" w:rsidP="003B5054">
      <w:pPr>
        <w:tabs>
          <w:tab w:val="left" w:pos="0"/>
        </w:tabs>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C4188B">
        <w:rPr>
          <w:rFonts w:ascii="Times New Roman" w:hAnsi="Times New Roman" w:cs="Times New Roman"/>
          <w:sz w:val="36"/>
          <w:szCs w:val="36"/>
          <w:lang w:val="en-US"/>
        </w:rPr>
        <w:t>257</w:t>
      </w:r>
    </w:p>
    <w:p w14:paraId="730A2CC2" w14:textId="0B5AD0A1" w:rsidR="008D11D3" w:rsidRPr="00014B4E" w:rsidRDefault="002D238B" w:rsidP="003B5054">
      <w:pPr>
        <w:tabs>
          <w:tab w:val="left" w:pos="0"/>
        </w:tabs>
        <w:rPr>
          <w:rFonts w:ascii="Times New Roman" w:hAnsi="Times New Roman" w:cs="Times New Roman"/>
          <w:sz w:val="36"/>
          <w:szCs w:val="36"/>
          <w:lang w:val="en-US"/>
        </w:rPr>
      </w:pPr>
      <w:r w:rsidRPr="00014B4E">
        <w:rPr>
          <w:rFonts w:ascii="Times New Roman" w:hAnsi="Times New Roman" w:cs="Times New Roman"/>
          <w:noProof/>
          <w:sz w:val="36"/>
          <w:szCs w:val="36"/>
        </w:rPr>
        <w:lastRenderedPageBreak/>
        <w:drawing>
          <wp:anchor distT="0" distB="0" distL="114300" distR="114300" simplePos="0" relativeHeight="251672576" behindDoc="0" locked="0" layoutInCell="1" allowOverlap="1" wp14:anchorId="72BFAC0D" wp14:editId="5609C40A">
            <wp:simplePos x="715617" y="4194313"/>
            <wp:positionH relativeFrom="margin">
              <wp:align>left</wp:align>
            </wp:positionH>
            <wp:positionV relativeFrom="paragraph">
              <wp:align>top</wp:align>
            </wp:positionV>
            <wp:extent cx="4561840" cy="5217795"/>
            <wp:effectExtent l="0" t="0" r="0" b="1905"/>
            <wp:wrapSquare wrapText="bothSides"/>
            <wp:docPr id="1908810109" name="Picture 2" descr="поділ живота області">
              <a:extLst xmlns:a="http://schemas.openxmlformats.org/drawingml/2006/main">
                <a:ext uri="{FF2B5EF4-FFF2-40B4-BE49-F238E27FC236}">
                  <a16:creationId xmlns:a16="http://schemas.microsoft.com/office/drawing/2014/main" id="{C92EB5E1-ED88-58E7-65A8-894B594FEBDB}"/>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26" name="Picture 2" descr="поділ живота області">
                      <a:extLst>
                        <a:ext uri="{FF2B5EF4-FFF2-40B4-BE49-F238E27FC236}">
                          <a16:creationId xmlns:a16="http://schemas.microsoft.com/office/drawing/2014/main" id="{C92EB5E1-ED88-58E7-65A8-894B594FEBDB}"/>
                        </a:ext>
                      </a:extLst>
                    </pic:cNvPr>
                    <pic:cNvPicPr>
                      <a:picLocks noGrp="1" noChangeAspect="1" noChangeArrowheads="1"/>
                    </pic:cNvPicPr>
                  </pic:nvPicPr>
                  <pic:blipFill rotWithShape="1">
                    <a:blip r:embed="rId150">
                      <a:extLst>
                        <a:ext uri="{28A0092B-C50C-407E-A947-70E740481C1C}">
                          <a14:useLocalDpi xmlns:a14="http://schemas.microsoft.com/office/drawing/2010/main" val="0"/>
                        </a:ext>
                      </a:extLst>
                    </a:blip>
                    <a:srcRect b="7842"/>
                    <a:stretch/>
                  </pic:blipFill>
                  <pic:spPr bwMode="auto">
                    <a:xfrm>
                      <a:off x="0" y="0"/>
                      <a:ext cx="4574195" cy="5232176"/>
                    </a:xfrm>
                    <a:custGeom>
                      <a:avLst/>
                      <a:gdLst/>
                      <a:ahLst/>
                      <a:cxnLst/>
                      <a:rect l="l" t="t" r="r" b="b"/>
                      <a:pathLst>
                        <a:path w="6024154" h="6858000">
                          <a:moveTo>
                            <a:pt x="0" y="0"/>
                          </a:moveTo>
                          <a:lnTo>
                            <a:pt x="5953780" y="0"/>
                          </a:lnTo>
                          <a:lnTo>
                            <a:pt x="5989880" y="284091"/>
                          </a:lnTo>
                          <a:cubicBezTo>
                            <a:pt x="6012544" y="507260"/>
                            <a:pt x="6024154" y="733696"/>
                            <a:pt x="6024154" y="962844"/>
                          </a:cubicBezTo>
                          <a:cubicBezTo>
                            <a:pt x="6024154" y="3483472"/>
                            <a:pt x="4619336" y="5675986"/>
                            <a:pt x="2549934" y="6800152"/>
                          </a:cubicBezTo>
                          <a:lnTo>
                            <a:pt x="2436987" y="6858000"/>
                          </a:lnTo>
                          <a:lnTo>
                            <a:pt x="0" y="6858000"/>
                          </a:lnTo>
                          <a:close/>
                        </a:path>
                      </a:pathLst>
                    </a:custGeom>
                    <a:noFill/>
                  </pic:spPr>
                </pic:pic>
              </a:graphicData>
            </a:graphic>
            <wp14:sizeRelH relativeFrom="margin">
              <wp14:pctWidth>0</wp14:pctWidth>
            </wp14:sizeRelH>
            <wp14:sizeRelV relativeFrom="margin">
              <wp14:pctHeight>0</wp14:pctHeight>
            </wp14:sizeRelV>
          </wp:anchor>
        </w:drawing>
      </w:r>
      <w:r w:rsidRPr="00014B4E">
        <w:rPr>
          <w:rFonts w:ascii="Times New Roman" w:hAnsi="Times New Roman" w:cs="Times New Roman"/>
          <w:sz w:val="36"/>
          <w:szCs w:val="36"/>
          <w:lang w:val="en-US"/>
        </w:rPr>
        <w:br w:type="textWrapping" w:clear="all"/>
      </w:r>
    </w:p>
    <w:p w14:paraId="30319A54" w14:textId="169112C7" w:rsidR="00F154AF" w:rsidRPr="00014B4E" w:rsidRDefault="00014B4E" w:rsidP="000B0E69">
      <w:pPr>
        <w:tabs>
          <w:tab w:val="left" w:pos="0"/>
        </w:tabs>
        <w:ind w:left="720"/>
        <w:rPr>
          <w:rFonts w:ascii="Times New Roman" w:hAnsi="Times New Roman" w:cs="Times New Roman"/>
          <w:sz w:val="36"/>
          <w:szCs w:val="36"/>
          <w:lang w:val="en-US"/>
        </w:rPr>
      </w:pPr>
      <w:r w:rsidRPr="00014B4E">
        <w:rPr>
          <w:rFonts w:ascii="Times New Roman" w:hAnsi="Times New Roman" w:cs="Times New Roman"/>
          <w:sz w:val="36"/>
          <w:szCs w:val="36"/>
          <w:lang w:val="en-US"/>
        </w:rPr>
        <w:t xml:space="preserve">                                                                                              </w:t>
      </w:r>
    </w:p>
    <w:p w14:paraId="5C32789F" w14:textId="77777777" w:rsidR="006C3C6B" w:rsidRDefault="006C3C6B" w:rsidP="00730DAD">
      <w:pPr>
        <w:tabs>
          <w:tab w:val="left" w:pos="0"/>
        </w:tabs>
        <w:ind w:left="720"/>
        <w:rPr>
          <w:rFonts w:ascii="Times New Roman" w:hAnsi="Times New Roman" w:cs="Times New Roman"/>
          <w:sz w:val="36"/>
          <w:szCs w:val="36"/>
          <w:lang w:val="en-US"/>
        </w:rPr>
      </w:pPr>
    </w:p>
    <w:p w14:paraId="786C75DE" w14:textId="7241AA62" w:rsidR="000A795C" w:rsidRDefault="00934001" w:rsidP="00730DAD">
      <w:pPr>
        <w:tabs>
          <w:tab w:val="left" w:pos="0"/>
        </w:tabs>
        <w:ind w:left="720"/>
        <w:rPr>
          <w:rFonts w:ascii="Times New Roman" w:hAnsi="Times New Roman" w:cs="Times New Roman"/>
          <w:b/>
          <w:bCs/>
          <w:i/>
          <w:iCs/>
          <w:sz w:val="36"/>
          <w:szCs w:val="36"/>
          <w:lang w:val="en-US"/>
        </w:rPr>
      </w:pPr>
      <w:r w:rsidRPr="008A0398">
        <w:rPr>
          <w:rFonts w:ascii="Times New Roman" w:hAnsi="Times New Roman" w:cs="Times New Roman"/>
          <w:sz w:val="36"/>
          <w:szCs w:val="36"/>
          <w:lang w:val="en-US"/>
        </w:rPr>
        <w:t xml:space="preserve">Pic. </w:t>
      </w:r>
      <w:r w:rsidR="00503663" w:rsidRPr="008A0398">
        <w:rPr>
          <w:rFonts w:ascii="Times New Roman" w:hAnsi="Times New Roman" w:cs="Times New Roman"/>
          <w:sz w:val="36"/>
          <w:szCs w:val="36"/>
          <w:lang w:val="en-US"/>
        </w:rPr>
        <w:t>116.</w:t>
      </w:r>
      <w:r w:rsidR="008A0398">
        <w:rPr>
          <w:rFonts w:ascii="Times New Roman" w:hAnsi="Times New Roman" w:cs="Times New Roman"/>
          <w:b/>
          <w:bCs/>
          <w:i/>
          <w:iCs/>
          <w:sz w:val="36"/>
          <w:szCs w:val="36"/>
          <w:lang w:val="en-US"/>
        </w:rPr>
        <w:t xml:space="preserve"> </w:t>
      </w:r>
      <w:r w:rsidRPr="00934001">
        <w:rPr>
          <w:rFonts w:ascii="Times New Roman" w:hAnsi="Times New Roman" w:cs="Times New Roman"/>
          <w:b/>
          <w:bCs/>
          <w:i/>
          <w:iCs/>
          <w:sz w:val="36"/>
          <w:szCs w:val="36"/>
          <w:lang w:val="en-US"/>
        </w:rPr>
        <w:t>Abdominal Zones:</w:t>
      </w:r>
      <w:r w:rsidRPr="00934001">
        <w:rPr>
          <w:rFonts w:ascii="Times New Roman" w:hAnsi="Times New Roman" w:cs="Times New Roman"/>
          <w:b/>
          <w:bCs/>
          <w:i/>
          <w:iCs/>
          <w:sz w:val="36"/>
          <w:szCs w:val="36"/>
          <w:lang w:val="en-US"/>
        </w:rPr>
        <w:br/>
        <w:t xml:space="preserve">1-epigastrum </w:t>
      </w:r>
      <w:r w:rsidRPr="00934001">
        <w:rPr>
          <w:rFonts w:ascii="Times New Roman" w:hAnsi="Times New Roman" w:cs="Times New Roman"/>
          <w:b/>
          <w:bCs/>
          <w:i/>
          <w:iCs/>
          <w:sz w:val="36"/>
          <w:szCs w:val="36"/>
          <w:lang w:val="en-US"/>
        </w:rPr>
        <w:br/>
        <w:t xml:space="preserve">2-hypochondrium, right and left </w:t>
      </w:r>
      <w:r w:rsidRPr="00934001">
        <w:rPr>
          <w:rFonts w:ascii="Times New Roman" w:hAnsi="Times New Roman" w:cs="Times New Roman"/>
          <w:b/>
          <w:bCs/>
          <w:i/>
          <w:iCs/>
          <w:sz w:val="36"/>
          <w:szCs w:val="36"/>
          <w:lang w:val="en-US"/>
        </w:rPr>
        <w:br/>
        <w:t xml:space="preserve">3-mesogastrium </w:t>
      </w:r>
      <w:r w:rsidRPr="00934001">
        <w:rPr>
          <w:rFonts w:ascii="Times New Roman" w:hAnsi="Times New Roman" w:cs="Times New Roman"/>
          <w:b/>
          <w:bCs/>
          <w:i/>
          <w:iCs/>
          <w:sz w:val="36"/>
          <w:szCs w:val="36"/>
          <w:lang w:val="en-US"/>
        </w:rPr>
        <w:br/>
        <w:t xml:space="preserve">4-flanks, right and left </w:t>
      </w:r>
      <w:r w:rsidRPr="00934001">
        <w:rPr>
          <w:rFonts w:ascii="Times New Roman" w:hAnsi="Times New Roman" w:cs="Times New Roman"/>
          <w:b/>
          <w:bCs/>
          <w:i/>
          <w:iCs/>
          <w:sz w:val="36"/>
          <w:szCs w:val="36"/>
          <w:lang w:val="en-US"/>
        </w:rPr>
        <w:br/>
        <w:t xml:space="preserve"> 5- hypogastrium</w:t>
      </w:r>
      <w:r w:rsidRPr="00934001">
        <w:rPr>
          <w:rFonts w:ascii="Times New Roman" w:hAnsi="Times New Roman" w:cs="Times New Roman"/>
          <w:b/>
          <w:bCs/>
          <w:i/>
          <w:iCs/>
          <w:sz w:val="36"/>
          <w:szCs w:val="36"/>
          <w:lang w:val="en-US"/>
        </w:rPr>
        <w:br/>
        <w:t xml:space="preserve"> 6- inguinal regions, right and left</w:t>
      </w:r>
    </w:p>
    <w:p w14:paraId="57F997D7" w14:textId="77777777" w:rsidR="006C3C6B" w:rsidRDefault="006C3C6B" w:rsidP="00730DAD">
      <w:pPr>
        <w:tabs>
          <w:tab w:val="left" w:pos="0"/>
        </w:tabs>
        <w:ind w:left="720"/>
        <w:rPr>
          <w:rFonts w:ascii="Times New Roman" w:hAnsi="Times New Roman" w:cs="Times New Roman"/>
          <w:b/>
          <w:bCs/>
          <w:i/>
          <w:iCs/>
          <w:sz w:val="36"/>
          <w:szCs w:val="36"/>
          <w:lang w:val="en-US"/>
        </w:rPr>
      </w:pPr>
    </w:p>
    <w:p w14:paraId="62DA9CA2" w14:textId="77777777" w:rsidR="003D2134" w:rsidRDefault="003D2134" w:rsidP="00730DAD">
      <w:pPr>
        <w:tabs>
          <w:tab w:val="left" w:pos="0"/>
        </w:tabs>
        <w:ind w:left="720"/>
        <w:rPr>
          <w:rFonts w:ascii="Times New Roman" w:hAnsi="Times New Roman" w:cs="Times New Roman"/>
          <w:b/>
          <w:bCs/>
          <w:i/>
          <w:iCs/>
          <w:sz w:val="36"/>
          <w:szCs w:val="36"/>
          <w:lang w:val="en-US"/>
        </w:rPr>
      </w:pPr>
    </w:p>
    <w:p w14:paraId="2B15D6C3" w14:textId="1539E8B5" w:rsidR="006C3C6B" w:rsidRPr="00C4188B" w:rsidRDefault="006C3C6B" w:rsidP="00730DAD">
      <w:pPr>
        <w:tabs>
          <w:tab w:val="left" w:pos="0"/>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Pic. 117. </w:t>
      </w:r>
      <w:r w:rsidRPr="006C3C6B">
        <w:rPr>
          <w:rFonts w:ascii="Times New Roman" w:hAnsi="Times New Roman" w:cs="Times New Roman"/>
          <w:b/>
          <w:bCs/>
          <w:i/>
          <w:iCs/>
          <w:sz w:val="36"/>
          <w:szCs w:val="36"/>
          <w:lang w:val="en-US"/>
        </w:rPr>
        <w:t>Gastro - intestinal tract</w:t>
      </w:r>
      <w:r w:rsidR="00C4188B">
        <w:rPr>
          <w:rFonts w:ascii="Times New Roman" w:hAnsi="Times New Roman" w:cs="Times New Roman"/>
          <w:b/>
          <w:bCs/>
          <w:i/>
          <w:iCs/>
          <w:sz w:val="36"/>
          <w:szCs w:val="36"/>
          <w:lang w:val="en-US"/>
        </w:rPr>
        <w:t xml:space="preserve">                               </w:t>
      </w:r>
      <w:r w:rsidR="00C4188B" w:rsidRPr="00C4188B">
        <w:rPr>
          <w:rFonts w:ascii="Times New Roman" w:hAnsi="Times New Roman" w:cs="Times New Roman"/>
          <w:sz w:val="36"/>
          <w:szCs w:val="36"/>
          <w:lang w:val="en-US"/>
        </w:rPr>
        <w:t>258</w:t>
      </w:r>
    </w:p>
    <w:p w14:paraId="14FE04BF" w14:textId="39D5EACA" w:rsidR="006C3C6B" w:rsidRPr="000A795C" w:rsidRDefault="006C3C6B" w:rsidP="00730DAD">
      <w:pPr>
        <w:tabs>
          <w:tab w:val="left" w:pos="0"/>
        </w:tabs>
        <w:ind w:left="720"/>
        <w:rPr>
          <w:rFonts w:ascii="Times New Roman" w:hAnsi="Times New Roman" w:cs="Times New Roman"/>
          <w:b/>
          <w:bCs/>
          <w:i/>
          <w:iCs/>
          <w:sz w:val="36"/>
          <w:szCs w:val="36"/>
          <w:lang w:val="en-US"/>
        </w:rPr>
      </w:pPr>
      <w:r w:rsidRPr="006C3C6B">
        <w:rPr>
          <w:rFonts w:ascii="Times New Roman" w:hAnsi="Times New Roman" w:cs="Times New Roman"/>
          <w:b/>
          <w:bCs/>
          <w:i/>
          <w:iCs/>
          <w:noProof/>
          <w:sz w:val="36"/>
          <w:szCs w:val="36"/>
        </w:rPr>
        <w:lastRenderedPageBreak/>
        <w:drawing>
          <wp:inline distT="0" distB="0" distL="0" distR="0" wp14:anchorId="5E9D165B" wp14:editId="4B6F8C21">
            <wp:extent cx="5638680" cy="5059160"/>
            <wp:effectExtent l="0" t="0" r="635" b="8255"/>
            <wp:docPr id="797537069" name="Содержимое 3" descr="BAJO ARAGON' OLIVE OIL IS NECESSARY FOR OUR HEALTH.">
              <a:extLst xmlns:a="http://schemas.openxmlformats.org/drawingml/2006/main">
                <a:ext uri="{FF2B5EF4-FFF2-40B4-BE49-F238E27FC236}">
                  <a16:creationId xmlns:a16="http://schemas.microsoft.com/office/drawing/2014/main" id="{029ECF80-0B23-9F67-15D0-0499A453816C}"/>
                </a:ext>
              </a:extLst>
            </wp:docPr>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Содержимое 3" descr="BAJO ARAGON' OLIVE OIL IS NECESSARY FOR OUR HEALTH.">
                      <a:extLst>
                        <a:ext uri="{FF2B5EF4-FFF2-40B4-BE49-F238E27FC236}">
                          <a16:creationId xmlns:a16="http://schemas.microsoft.com/office/drawing/2014/main" id="{029ECF80-0B23-9F67-15D0-0499A453816C}"/>
                        </a:ext>
                      </a:extLst>
                    </pic:cNvPr>
                    <pic:cNvPicPr>
                      <a:picLocks noGrp="1"/>
                    </pic:cNvPicPr>
                  </pic:nvPicPr>
                  <pic:blipFill>
                    <a:blip r:embed="rId142" cstate="print"/>
                    <a:srcRect t="21828" b="21828"/>
                    <a:stretch>
                      <a:fillRect/>
                    </a:stretch>
                  </pic:blipFill>
                  <pic:spPr bwMode="auto">
                    <a:xfrm>
                      <a:off x="0" y="0"/>
                      <a:ext cx="5638680" cy="5059160"/>
                    </a:xfrm>
                    <a:prstGeom prst="rect">
                      <a:avLst/>
                    </a:prstGeom>
                    <a:noFill/>
                  </pic:spPr>
                </pic:pic>
              </a:graphicData>
            </a:graphic>
          </wp:inline>
        </w:drawing>
      </w:r>
    </w:p>
    <w:p w14:paraId="3941315C" w14:textId="77777777" w:rsidR="00170F0C" w:rsidRPr="00170F0C" w:rsidRDefault="00170F0C" w:rsidP="00730DAD">
      <w:pPr>
        <w:tabs>
          <w:tab w:val="left" w:pos="0"/>
        </w:tabs>
        <w:ind w:left="720"/>
        <w:rPr>
          <w:rFonts w:ascii="Times New Roman" w:hAnsi="Times New Roman" w:cs="Times New Roman"/>
          <w:sz w:val="36"/>
          <w:szCs w:val="36"/>
        </w:rPr>
      </w:pPr>
    </w:p>
    <w:p w14:paraId="7613DAB9" w14:textId="3F4AC7D3" w:rsidR="00DE48E3" w:rsidRPr="000B1223" w:rsidRDefault="00014B4E" w:rsidP="00283924">
      <w:pPr>
        <w:tabs>
          <w:tab w:val="left" w:pos="0"/>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344E4A5D" w14:textId="3F4BBB12" w:rsidR="00413E6A" w:rsidRDefault="00413E6A" w:rsidP="00D3565B">
      <w:pPr>
        <w:tabs>
          <w:tab w:val="left" w:pos="0"/>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3D2134" w:rsidRPr="003D2134">
        <w:rPr>
          <w:rFonts w:ascii="Times New Roman" w:hAnsi="Times New Roman" w:cs="Times New Roman"/>
          <w:b/>
          <w:bCs/>
          <w:sz w:val="36"/>
          <w:szCs w:val="36"/>
          <w:lang w:val="en-US"/>
        </w:rPr>
        <w:t>Localization of gastro-intestinal organs</w:t>
      </w:r>
      <w:r>
        <w:rPr>
          <w:rFonts w:ascii="Times New Roman" w:hAnsi="Times New Roman" w:cs="Times New Roman"/>
          <w:b/>
          <w:bCs/>
          <w:sz w:val="36"/>
          <w:szCs w:val="36"/>
          <w:lang w:val="en-US"/>
        </w:rPr>
        <w:t xml:space="preserve"> and</w:t>
      </w:r>
    </w:p>
    <w:p w14:paraId="681ACFDC" w14:textId="17E1DDB4" w:rsidR="00D3565B" w:rsidRDefault="00413E6A" w:rsidP="00D3565B">
      <w:pPr>
        <w:tabs>
          <w:tab w:val="left" w:pos="0"/>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3D2134" w:rsidRPr="003D2134">
        <w:rPr>
          <w:rFonts w:ascii="Times New Roman" w:hAnsi="Times New Roman" w:cs="Times New Roman"/>
          <w:b/>
          <w:bCs/>
          <w:sz w:val="36"/>
          <w:szCs w:val="36"/>
          <w:lang w:val="en-US"/>
        </w:rPr>
        <w:t>localization of</w:t>
      </w:r>
      <w:r>
        <w:rPr>
          <w:rFonts w:ascii="Times New Roman" w:hAnsi="Times New Roman" w:cs="Times New Roman"/>
          <w:b/>
          <w:bCs/>
          <w:sz w:val="36"/>
          <w:szCs w:val="36"/>
          <w:lang w:val="en-US"/>
        </w:rPr>
        <w:t xml:space="preserve"> </w:t>
      </w:r>
      <w:r w:rsidR="003D2134" w:rsidRPr="003D2134">
        <w:rPr>
          <w:rFonts w:ascii="Times New Roman" w:hAnsi="Times New Roman" w:cs="Times New Roman"/>
          <w:b/>
          <w:bCs/>
          <w:sz w:val="36"/>
          <w:szCs w:val="36"/>
          <w:lang w:val="en-US"/>
        </w:rPr>
        <w:t>PAIN originated from them</w:t>
      </w:r>
    </w:p>
    <w:p w14:paraId="3E628676" w14:textId="77777777" w:rsidR="005D2388" w:rsidRPr="005D2388" w:rsidRDefault="005D2388">
      <w:pPr>
        <w:numPr>
          <w:ilvl w:val="0"/>
          <w:numId w:val="460"/>
        </w:numPr>
        <w:tabs>
          <w:tab w:val="left" w:pos="0"/>
        </w:tabs>
        <w:rPr>
          <w:rFonts w:ascii="Times New Roman" w:hAnsi="Times New Roman" w:cs="Times New Roman"/>
          <w:sz w:val="36"/>
          <w:szCs w:val="36"/>
        </w:rPr>
      </w:pPr>
      <w:r w:rsidRPr="005D2388">
        <w:rPr>
          <w:rFonts w:ascii="Times New Roman" w:hAnsi="Times New Roman" w:cs="Times New Roman"/>
          <w:sz w:val="36"/>
          <w:szCs w:val="36"/>
          <w:lang w:val="en-US"/>
        </w:rPr>
        <w:t>STOMACH – epigastric region</w:t>
      </w:r>
    </w:p>
    <w:p w14:paraId="64CD38F4" w14:textId="3848507B" w:rsidR="005D2388" w:rsidRPr="005D2388" w:rsidRDefault="005D2388">
      <w:pPr>
        <w:numPr>
          <w:ilvl w:val="0"/>
          <w:numId w:val="460"/>
        </w:numPr>
        <w:tabs>
          <w:tab w:val="left" w:pos="0"/>
        </w:tabs>
        <w:rPr>
          <w:rFonts w:ascii="Times New Roman" w:hAnsi="Times New Roman" w:cs="Times New Roman"/>
          <w:sz w:val="36"/>
          <w:szCs w:val="36"/>
        </w:rPr>
      </w:pPr>
      <w:r w:rsidRPr="005D2388">
        <w:rPr>
          <w:rFonts w:ascii="Times New Roman" w:hAnsi="Times New Roman" w:cs="Times New Roman"/>
          <w:sz w:val="36"/>
          <w:szCs w:val="36"/>
          <w:lang w:val="en-US"/>
        </w:rPr>
        <w:t>PANCREAS – the right and left hypochondrium, the left lumbar region</w:t>
      </w:r>
    </w:p>
    <w:p w14:paraId="300ECB8C" w14:textId="77777777" w:rsidR="005D2388" w:rsidRPr="005D2388" w:rsidRDefault="005D2388">
      <w:pPr>
        <w:numPr>
          <w:ilvl w:val="0"/>
          <w:numId w:val="460"/>
        </w:numPr>
        <w:tabs>
          <w:tab w:val="left" w:pos="0"/>
        </w:tabs>
        <w:rPr>
          <w:rFonts w:ascii="Times New Roman" w:hAnsi="Times New Roman" w:cs="Times New Roman"/>
          <w:sz w:val="36"/>
          <w:szCs w:val="36"/>
        </w:rPr>
      </w:pPr>
      <w:r w:rsidRPr="005D2388">
        <w:rPr>
          <w:rFonts w:ascii="Times New Roman" w:hAnsi="Times New Roman" w:cs="Times New Roman"/>
          <w:sz w:val="36"/>
          <w:szCs w:val="36"/>
          <w:lang w:val="en-US"/>
        </w:rPr>
        <w:t>LIVER, GALLBLUDDER – right hypochondriac region</w:t>
      </w:r>
    </w:p>
    <w:p w14:paraId="42A38AB5" w14:textId="77777777" w:rsidR="005D2388" w:rsidRPr="005D2388" w:rsidRDefault="005D2388">
      <w:pPr>
        <w:numPr>
          <w:ilvl w:val="0"/>
          <w:numId w:val="460"/>
        </w:numPr>
        <w:tabs>
          <w:tab w:val="left" w:pos="0"/>
        </w:tabs>
        <w:rPr>
          <w:rFonts w:ascii="Times New Roman" w:hAnsi="Times New Roman" w:cs="Times New Roman"/>
          <w:sz w:val="36"/>
          <w:szCs w:val="36"/>
        </w:rPr>
      </w:pPr>
      <w:r w:rsidRPr="005D2388">
        <w:rPr>
          <w:rFonts w:ascii="Times New Roman" w:hAnsi="Times New Roman" w:cs="Times New Roman"/>
          <w:sz w:val="36"/>
          <w:szCs w:val="36"/>
          <w:lang w:val="en-US"/>
        </w:rPr>
        <w:t>SPLEEN – left hypochondriac region</w:t>
      </w:r>
    </w:p>
    <w:p w14:paraId="170D1B39" w14:textId="77777777" w:rsidR="005D2388" w:rsidRPr="005D2388" w:rsidRDefault="005D2388">
      <w:pPr>
        <w:numPr>
          <w:ilvl w:val="0"/>
          <w:numId w:val="460"/>
        </w:numPr>
        <w:tabs>
          <w:tab w:val="left" w:pos="0"/>
        </w:tabs>
        <w:rPr>
          <w:rFonts w:ascii="Times New Roman" w:hAnsi="Times New Roman" w:cs="Times New Roman"/>
          <w:sz w:val="36"/>
          <w:szCs w:val="36"/>
        </w:rPr>
      </w:pPr>
      <w:r w:rsidRPr="005D2388">
        <w:rPr>
          <w:rFonts w:ascii="Times New Roman" w:hAnsi="Times New Roman" w:cs="Times New Roman"/>
          <w:sz w:val="36"/>
          <w:szCs w:val="36"/>
          <w:lang w:val="en-US"/>
        </w:rPr>
        <w:t>SMALL INTESTINE, PANCREAS – mesogastrium</w:t>
      </w:r>
    </w:p>
    <w:p w14:paraId="6CDA0889" w14:textId="77777777" w:rsidR="005D2388" w:rsidRPr="005D2388" w:rsidRDefault="005D2388">
      <w:pPr>
        <w:numPr>
          <w:ilvl w:val="0"/>
          <w:numId w:val="460"/>
        </w:numPr>
        <w:tabs>
          <w:tab w:val="left" w:pos="0"/>
        </w:tabs>
        <w:rPr>
          <w:rFonts w:ascii="Times New Roman" w:hAnsi="Times New Roman" w:cs="Times New Roman"/>
          <w:sz w:val="36"/>
          <w:szCs w:val="36"/>
        </w:rPr>
      </w:pPr>
      <w:r w:rsidRPr="005D2388">
        <w:rPr>
          <w:rFonts w:ascii="Times New Roman" w:hAnsi="Times New Roman" w:cs="Times New Roman"/>
          <w:sz w:val="36"/>
          <w:szCs w:val="36"/>
          <w:lang w:val="en-US"/>
        </w:rPr>
        <w:t>COLON ASCENDENS of large intestine – right flank</w:t>
      </w:r>
    </w:p>
    <w:p w14:paraId="03865DC5" w14:textId="50BD58A0" w:rsidR="005D2388" w:rsidRPr="005D2388" w:rsidRDefault="005D2388">
      <w:pPr>
        <w:numPr>
          <w:ilvl w:val="0"/>
          <w:numId w:val="460"/>
        </w:numPr>
        <w:tabs>
          <w:tab w:val="left" w:pos="0"/>
        </w:tabs>
        <w:rPr>
          <w:rFonts w:ascii="Times New Roman" w:hAnsi="Times New Roman" w:cs="Times New Roman"/>
          <w:sz w:val="36"/>
          <w:szCs w:val="36"/>
        </w:rPr>
      </w:pPr>
      <w:r w:rsidRPr="005D2388">
        <w:rPr>
          <w:rFonts w:ascii="Times New Roman" w:hAnsi="Times New Roman" w:cs="Times New Roman"/>
          <w:sz w:val="36"/>
          <w:szCs w:val="36"/>
          <w:lang w:val="en-US"/>
        </w:rPr>
        <w:t>COLON DESCENDENS of large intestine – left flank</w:t>
      </w:r>
      <w:r w:rsidR="00C4188B">
        <w:rPr>
          <w:rFonts w:ascii="Times New Roman" w:hAnsi="Times New Roman" w:cs="Times New Roman"/>
          <w:sz w:val="36"/>
          <w:szCs w:val="36"/>
          <w:lang w:val="en-US"/>
        </w:rPr>
        <w:t xml:space="preserve">      259</w:t>
      </w:r>
    </w:p>
    <w:p w14:paraId="54C7F48E" w14:textId="77777777" w:rsidR="005D2388" w:rsidRPr="005D2388" w:rsidRDefault="005D2388">
      <w:pPr>
        <w:numPr>
          <w:ilvl w:val="0"/>
          <w:numId w:val="460"/>
        </w:numPr>
        <w:tabs>
          <w:tab w:val="left" w:pos="0"/>
        </w:tabs>
        <w:rPr>
          <w:rFonts w:ascii="Times New Roman" w:hAnsi="Times New Roman" w:cs="Times New Roman"/>
          <w:sz w:val="36"/>
          <w:szCs w:val="36"/>
        </w:rPr>
      </w:pPr>
      <w:r w:rsidRPr="005D2388">
        <w:rPr>
          <w:rFonts w:ascii="Times New Roman" w:hAnsi="Times New Roman" w:cs="Times New Roman"/>
          <w:sz w:val="36"/>
          <w:szCs w:val="36"/>
          <w:lang w:val="en-US"/>
        </w:rPr>
        <w:lastRenderedPageBreak/>
        <w:t>COLON TRANSVERSE of large intestine –just below stomach, mesogastrium</w:t>
      </w:r>
    </w:p>
    <w:p w14:paraId="15FDC8F3" w14:textId="77777777" w:rsidR="005D2388" w:rsidRPr="005D2388" w:rsidRDefault="005D2388">
      <w:pPr>
        <w:numPr>
          <w:ilvl w:val="0"/>
          <w:numId w:val="460"/>
        </w:numPr>
        <w:tabs>
          <w:tab w:val="left" w:pos="0"/>
        </w:tabs>
        <w:rPr>
          <w:rFonts w:ascii="Times New Roman" w:hAnsi="Times New Roman" w:cs="Times New Roman"/>
          <w:sz w:val="36"/>
          <w:szCs w:val="36"/>
        </w:rPr>
      </w:pPr>
      <w:r w:rsidRPr="005D2388">
        <w:rPr>
          <w:rFonts w:ascii="Times New Roman" w:hAnsi="Times New Roman" w:cs="Times New Roman"/>
          <w:sz w:val="36"/>
          <w:szCs w:val="36"/>
          <w:lang w:val="en-US"/>
        </w:rPr>
        <w:t>SIGMOID of large intestine – left inguinal region</w:t>
      </w:r>
    </w:p>
    <w:p w14:paraId="4412D231" w14:textId="4928383C" w:rsidR="005D2388" w:rsidRPr="00A25E38" w:rsidRDefault="005D2388">
      <w:pPr>
        <w:numPr>
          <w:ilvl w:val="0"/>
          <w:numId w:val="460"/>
        </w:numPr>
        <w:tabs>
          <w:tab w:val="left" w:pos="0"/>
        </w:tabs>
        <w:rPr>
          <w:rFonts w:ascii="Times New Roman" w:hAnsi="Times New Roman" w:cs="Times New Roman"/>
          <w:sz w:val="36"/>
          <w:szCs w:val="36"/>
        </w:rPr>
      </w:pPr>
      <w:r w:rsidRPr="005D2388">
        <w:rPr>
          <w:rFonts w:ascii="Times New Roman" w:hAnsi="Times New Roman" w:cs="Times New Roman"/>
          <w:sz w:val="36"/>
          <w:szCs w:val="36"/>
          <w:lang w:val="en-US"/>
        </w:rPr>
        <w:t>CAECUM of large intestine – right inguinal region</w:t>
      </w:r>
    </w:p>
    <w:p w14:paraId="1C3D571E" w14:textId="77777777" w:rsidR="005D2388" w:rsidRDefault="005D2388" w:rsidP="00A25E38">
      <w:pPr>
        <w:tabs>
          <w:tab w:val="left" w:pos="0"/>
        </w:tabs>
        <w:ind w:left="720"/>
        <w:rPr>
          <w:rFonts w:ascii="Times New Roman" w:hAnsi="Times New Roman" w:cs="Times New Roman"/>
          <w:sz w:val="36"/>
          <w:szCs w:val="36"/>
          <w:lang w:val="en-US"/>
        </w:rPr>
      </w:pPr>
    </w:p>
    <w:p w14:paraId="7621F0CA" w14:textId="2CAC188C" w:rsidR="00A25E38" w:rsidRPr="00A25E38" w:rsidRDefault="00A25E38" w:rsidP="00A25E38">
      <w:pPr>
        <w:tabs>
          <w:tab w:val="left" w:pos="0"/>
        </w:tabs>
        <w:ind w:left="720"/>
        <w:rPr>
          <w:rFonts w:ascii="Times New Roman" w:hAnsi="Times New Roman" w:cs="Times New Roman"/>
          <w:b/>
          <w:bCs/>
          <w:sz w:val="36"/>
          <w:szCs w:val="36"/>
          <w:lang w:val="en-US"/>
        </w:rPr>
      </w:pPr>
      <w:r>
        <w:rPr>
          <w:rFonts w:ascii="Times New Roman" w:hAnsi="Times New Roman" w:cs="Times New Roman"/>
          <w:b/>
          <w:bCs/>
          <w:i/>
          <w:iCs/>
          <w:sz w:val="36"/>
          <w:szCs w:val="36"/>
          <w:lang w:val="en-US"/>
        </w:rPr>
        <w:t xml:space="preserve">              </w:t>
      </w:r>
      <w:r w:rsidRPr="00A25E38">
        <w:rPr>
          <w:rFonts w:ascii="Times New Roman" w:hAnsi="Times New Roman" w:cs="Times New Roman"/>
          <w:b/>
          <w:bCs/>
          <w:sz w:val="36"/>
          <w:szCs w:val="36"/>
          <w:lang w:val="en-US"/>
        </w:rPr>
        <w:t xml:space="preserve">Pain in abdominal cavity </w:t>
      </w:r>
    </w:p>
    <w:p w14:paraId="6E0912D2" w14:textId="77777777" w:rsidR="00A25E38" w:rsidRDefault="00A25E38" w:rsidP="00A25E38">
      <w:pPr>
        <w:tabs>
          <w:tab w:val="left" w:pos="0"/>
        </w:tabs>
        <w:ind w:left="720"/>
        <w:rPr>
          <w:rFonts w:ascii="Times New Roman" w:hAnsi="Times New Roman" w:cs="Times New Roman"/>
          <w:b/>
          <w:bCs/>
          <w:sz w:val="36"/>
          <w:szCs w:val="36"/>
          <w:lang w:val="en-US"/>
        </w:rPr>
      </w:pPr>
      <w:r w:rsidRPr="00A25E38">
        <w:rPr>
          <w:rFonts w:ascii="Times New Roman" w:hAnsi="Times New Roman" w:cs="Times New Roman"/>
          <w:b/>
          <w:bCs/>
          <w:sz w:val="36"/>
          <w:szCs w:val="36"/>
          <w:lang w:val="en-US"/>
        </w:rPr>
        <w:t>is the possible signal   from the abdominal organ</w:t>
      </w:r>
      <w:r>
        <w:rPr>
          <w:rFonts w:ascii="Times New Roman" w:hAnsi="Times New Roman" w:cs="Times New Roman"/>
          <w:b/>
          <w:bCs/>
          <w:sz w:val="36"/>
          <w:szCs w:val="36"/>
          <w:lang w:val="en-US"/>
        </w:rPr>
        <w:t>s</w:t>
      </w:r>
    </w:p>
    <w:p w14:paraId="3E7ACE69" w14:textId="77777777" w:rsidR="005A55A4" w:rsidRPr="005A55A4" w:rsidRDefault="005A55A4">
      <w:pPr>
        <w:numPr>
          <w:ilvl w:val="0"/>
          <w:numId w:val="461"/>
        </w:numPr>
        <w:tabs>
          <w:tab w:val="left" w:pos="0"/>
        </w:tabs>
        <w:rPr>
          <w:rFonts w:ascii="Times New Roman" w:hAnsi="Times New Roman" w:cs="Times New Roman"/>
          <w:sz w:val="36"/>
          <w:szCs w:val="36"/>
        </w:rPr>
      </w:pPr>
      <w:r w:rsidRPr="005A55A4">
        <w:rPr>
          <w:rFonts w:ascii="Times New Roman" w:hAnsi="Times New Roman" w:cs="Times New Roman"/>
          <w:i/>
          <w:iCs/>
          <w:sz w:val="36"/>
          <w:szCs w:val="36"/>
          <w:lang w:val="en-US"/>
        </w:rPr>
        <w:t xml:space="preserve">Pain in epigastric region </w:t>
      </w:r>
      <w:r w:rsidRPr="005A55A4">
        <w:rPr>
          <w:rFonts w:ascii="Times New Roman" w:hAnsi="Times New Roman" w:cs="Times New Roman"/>
          <w:sz w:val="36"/>
          <w:szCs w:val="36"/>
          <w:lang w:val="en-US"/>
        </w:rPr>
        <w:t>– STOMACH, DUODENUM</w:t>
      </w:r>
    </w:p>
    <w:p w14:paraId="084D5C07" w14:textId="77777777" w:rsidR="005A55A4" w:rsidRPr="005A55A4" w:rsidRDefault="005A55A4">
      <w:pPr>
        <w:numPr>
          <w:ilvl w:val="0"/>
          <w:numId w:val="461"/>
        </w:numPr>
        <w:tabs>
          <w:tab w:val="left" w:pos="0"/>
        </w:tabs>
        <w:rPr>
          <w:rFonts w:ascii="Times New Roman" w:hAnsi="Times New Roman" w:cs="Times New Roman"/>
          <w:sz w:val="36"/>
          <w:szCs w:val="36"/>
        </w:rPr>
      </w:pPr>
      <w:r w:rsidRPr="005A55A4">
        <w:rPr>
          <w:rFonts w:ascii="Times New Roman" w:hAnsi="Times New Roman" w:cs="Times New Roman"/>
          <w:sz w:val="36"/>
          <w:szCs w:val="36"/>
          <w:lang w:val="en-US"/>
        </w:rPr>
        <w:t xml:space="preserve"> </w:t>
      </w:r>
      <w:r w:rsidRPr="005A55A4">
        <w:rPr>
          <w:rFonts w:ascii="Times New Roman" w:hAnsi="Times New Roman" w:cs="Times New Roman"/>
          <w:i/>
          <w:iCs/>
          <w:sz w:val="36"/>
          <w:szCs w:val="36"/>
          <w:lang w:val="en-US"/>
        </w:rPr>
        <w:t>Pain in right hypochondriac region</w:t>
      </w:r>
      <w:r w:rsidRPr="005A55A4">
        <w:rPr>
          <w:rFonts w:ascii="Times New Roman" w:hAnsi="Times New Roman" w:cs="Times New Roman"/>
          <w:sz w:val="36"/>
          <w:szCs w:val="36"/>
          <w:lang w:val="en-US"/>
        </w:rPr>
        <w:t xml:space="preserve">- LIVER, GALLBLUDDER, PANCREAS’ HEAD </w:t>
      </w:r>
    </w:p>
    <w:p w14:paraId="1AD02FC5" w14:textId="49443ED2" w:rsidR="005A55A4" w:rsidRPr="005A55A4" w:rsidRDefault="005A55A4">
      <w:pPr>
        <w:numPr>
          <w:ilvl w:val="0"/>
          <w:numId w:val="461"/>
        </w:numPr>
        <w:tabs>
          <w:tab w:val="left" w:pos="0"/>
        </w:tabs>
        <w:rPr>
          <w:rFonts w:ascii="Times New Roman" w:hAnsi="Times New Roman" w:cs="Times New Roman"/>
          <w:sz w:val="36"/>
          <w:szCs w:val="36"/>
        </w:rPr>
      </w:pPr>
      <w:r w:rsidRPr="005A55A4">
        <w:rPr>
          <w:rFonts w:ascii="Times New Roman" w:hAnsi="Times New Roman" w:cs="Times New Roman"/>
          <w:sz w:val="36"/>
          <w:szCs w:val="36"/>
          <w:lang w:val="en-US"/>
        </w:rPr>
        <w:t xml:space="preserve"> </w:t>
      </w:r>
      <w:r w:rsidRPr="005A55A4">
        <w:rPr>
          <w:rFonts w:ascii="Times New Roman" w:hAnsi="Times New Roman" w:cs="Times New Roman"/>
          <w:i/>
          <w:iCs/>
          <w:sz w:val="36"/>
          <w:szCs w:val="36"/>
          <w:lang w:val="en-US"/>
        </w:rPr>
        <w:t xml:space="preserve">Pain in left hypochondriac region </w:t>
      </w:r>
      <w:r w:rsidRPr="005A55A4">
        <w:rPr>
          <w:rFonts w:ascii="Times New Roman" w:hAnsi="Times New Roman" w:cs="Times New Roman"/>
          <w:sz w:val="36"/>
          <w:szCs w:val="36"/>
          <w:lang w:val="en-US"/>
        </w:rPr>
        <w:t>- PANCREAS’ BODY, SPLEEN</w:t>
      </w:r>
    </w:p>
    <w:p w14:paraId="3FC54706" w14:textId="77777777" w:rsidR="005A55A4" w:rsidRPr="005A55A4" w:rsidRDefault="005A55A4">
      <w:pPr>
        <w:numPr>
          <w:ilvl w:val="0"/>
          <w:numId w:val="461"/>
        </w:numPr>
        <w:tabs>
          <w:tab w:val="left" w:pos="0"/>
        </w:tabs>
        <w:rPr>
          <w:rFonts w:ascii="Times New Roman" w:hAnsi="Times New Roman" w:cs="Times New Roman"/>
          <w:sz w:val="36"/>
          <w:szCs w:val="36"/>
        </w:rPr>
      </w:pPr>
      <w:r w:rsidRPr="005A55A4">
        <w:rPr>
          <w:rFonts w:ascii="Times New Roman" w:hAnsi="Times New Roman" w:cs="Times New Roman"/>
          <w:sz w:val="36"/>
          <w:szCs w:val="36"/>
          <w:lang w:val="en-US"/>
        </w:rPr>
        <w:t xml:space="preserve"> Pain in </w:t>
      </w:r>
      <w:r w:rsidRPr="005A55A4">
        <w:rPr>
          <w:rFonts w:ascii="Times New Roman" w:hAnsi="Times New Roman" w:cs="Times New Roman"/>
          <w:i/>
          <w:iCs/>
          <w:sz w:val="36"/>
          <w:szCs w:val="36"/>
          <w:lang w:val="en-US"/>
        </w:rPr>
        <w:t>mesogastrium</w:t>
      </w:r>
      <w:r w:rsidRPr="005A55A4">
        <w:rPr>
          <w:rFonts w:ascii="Times New Roman" w:hAnsi="Times New Roman" w:cs="Times New Roman"/>
          <w:sz w:val="36"/>
          <w:szCs w:val="36"/>
          <w:lang w:val="en-US"/>
        </w:rPr>
        <w:t xml:space="preserve"> - SMALL INTESTINE</w:t>
      </w:r>
    </w:p>
    <w:p w14:paraId="632E6619" w14:textId="77777777" w:rsidR="00014B4E" w:rsidRPr="00014B4E" w:rsidRDefault="005A55A4">
      <w:pPr>
        <w:numPr>
          <w:ilvl w:val="0"/>
          <w:numId w:val="461"/>
        </w:numPr>
        <w:tabs>
          <w:tab w:val="left" w:pos="0"/>
        </w:tabs>
        <w:rPr>
          <w:rFonts w:ascii="Times New Roman" w:hAnsi="Times New Roman" w:cs="Times New Roman"/>
          <w:sz w:val="36"/>
          <w:szCs w:val="36"/>
        </w:rPr>
      </w:pPr>
      <w:r w:rsidRPr="005A55A4">
        <w:rPr>
          <w:rFonts w:ascii="Times New Roman" w:hAnsi="Times New Roman" w:cs="Times New Roman"/>
          <w:sz w:val="36"/>
          <w:szCs w:val="36"/>
          <w:lang w:val="en-US"/>
        </w:rPr>
        <w:t xml:space="preserve">Pain in the </w:t>
      </w:r>
      <w:r w:rsidRPr="005A55A4">
        <w:rPr>
          <w:rFonts w:ascii="Times New Roman" w:hAnsi="Times New Roman" w:cs="Times New Roman"/>
          <w:i/>
          <w:iCs/>
          <w:sz w:val="36"/>
          <w:szCs w:val="36"/>
          <w:lang w:val="en-US"/>
        </w:rPr>
        <w:t xml:space="preserve">right flank </w:t>
      </w:r>
      <w:r w:rsidRPr="005A55A4">
        <w:rPr>
          <w:rFonts w:ascii="Times New Roman" w:hAnsi="Times New Roman" w:cs="Times New Roman"/>
          <w:sz w:val="36"/>
          <w:szCs w:val="36"/>
          <w:lang w:val="en-US"/>
        </w:rPr>
        <w:t>- COLON ASCENDENS of large intestine</w:t>
      </w:r>
    </w:p>
    <w:p w14:paraId="0E427C56" w14:textId="7FF460C1" w:rsidR="005A55A4" w:rsidRPr="005A55A4" w:rsidRDefault="00014B4E" w:rsidP="00014B4E">
      <w:pPr>
        <w:tabs>
          <w:tab w:val="left" w:pos="0"/>
        </w:tabs>
        <w:ind w:left="720"/>
        <w:rPr>
          <w:rFonts w:ascii="Times New Roman" w:hAnsi="Times New Roman" w:cs="Times New Roman"/>
          <w:sz w:val="36"/>
          <w:szCs w:val="36"/>
        </w:rPr>
      </w:pPr>
      <w:r>
        <w:rPr>
          <w:rFonts w:ascii="Times New Roman" w:hAnsi="Times New Roman" w:cs="Times New Roman"/>
          <w:sz w:val="36"/>
          <w:szCs w:val="36"/>
          <w:lang w:val="en-US"/>
        </w:rPr>
        <w:t xml:space="preserve">                                                                                            </w:t>
      </w:r>
      <w:r w:rsidR="005A55A4" w:rsidRPr="005A55A4">
        <w:rPr>
          <w:rFonts w:ascii="Times New Roman" w:hAnsi="Times New Roman" w:cs="Times New Roman"/>
          <w:sz w:val="36"/>
          <w:szCs w:val="36"/>
          <w:lang w:val="en-US"/>
        </w:rPr>
        <w:t xml:space="preserve"> </w:t>
      </w:r>
    </w:p>
    <w:p w14:paraId="27A8A9D7" w14:textId="77777777" w:rsidR="005A55A4" w:rsidRPr="005A55A4" w:rsidRDefault="005A55A4">
      <w:pPr>
        <w:numPr>
          <w:ilvl w:val="0"/>
          <w:numId w:val="461"/>
        </w:numPr>
        <w:tabs>
          <w:tab w:val="left" w:pos="0"/>
        </w:tabs>
        <w:rPr>
          <w:rFonts w:ascii="Times New Roman" w:hAnsi="Times New Roman" w:cs="Times New Roman"/>
          <w:sz w:val="36"/>
          <w:szCs w:val="36"/>
        </w:rPr>
      </w:pPr>
      <w:r w:rsidRPr="005A55A4">
        <w:rPr>
          <w:rFonts w:ascii="Times New Roman" w:hAnsi="Times New Roman" w:cs="Times New Roman"/>
          <w:sz w:val="36"/>
          <w:szCs w:val="36"/>
          <w:lang w:val="en-US"/>
        </w:rPr>
        <w:t xml:space="preserve">Pain in the </w:t>
      </w:r>
      <w:r w:rsidRPr="005A55A4">
        <w:rPr>
          <w:rFonts w:ascii="Times New Roman" w:hAnsi="Times New Roman" w:cs="Times New Roman"/>
          <w:i/>
          <w:iCs/>
          <w:sz w:val="36"/>
          <w:szCs w:val="36"/>
          <w:lang w:val="en-US"/>
        </w:rPr>
        <w:t xml:space="preserve">left flank </w:t>
      </w:r>
      <w:r w:rsidRPr="005A55A4">
        <w:rPr>
          <w:rFonts w:ascii="Times New Roman" w:hAnsi="Times New Roman" w:cs="Times New Roman"/>
          <w:sz w:val="36"/>
          <w:szCs w:val="36"/>
          <w:lang w:val="en-US"/>
        </w:rPr>
        <w:t xml:space="preserve">- COLON DESCENDENS of large intestine </w:t>
      </w:r>
    </w:p>
    <w:p w14:paraId="0C88523C" w14:textId="77777777" w:rsidR="005A55A4" w:rsidRPr="005A55A4" w:rsidRDefault="005A55A4">
      <w:pPr>
        <w:numPr>
          <w:ilvl w:val="0"/>
          <w:numId w:val="461"/>
        </w:numPr>
        <w:tabs>
          <w:tab w:val="left" w:pos="0"/>
        </w:tabs>
        <w:rPr>
          <w:rFonts w:ascii="Times New Roman" w:hAnsi="Times New Roman" w:cs="Times New Roman"/>
          <w:sz w:val="36"/>
          <w:szCs w:val="36"/>
        </w:rPr>
      </w:pPr>
      <w:r w:rsidRPr="005A55A4">
        <w:rPr>
          <w:rFonts w:ascii="Times New Roman" w:hAnsi="Times New Roman" w:cs="Times New Roman"/>
          <w:sz w:val="36"/>
          <w:szCs w:val="36"/>
          <w:lang w:val="en-US"/>
        </w:rPr>
        <w:t xml:space="preserve">Pain in </w:t>
      </w:r>
      <w:r w:rsidRPr="005A55A4">
        <w:rPr>
          <w:rFonts w:ascii="Times New Roman" w:hAnsi="Times New Roman" w:cs="Times New Roman"/>
          <w:i/>
          <w:iCs/>
          <w:sz w:val="36"/>
          <w:szCs w:val="36"/>
          <w:lang w:val="en-US"/>
        </w:rPr>
        <w:t>mesogastrium</w:t>
      </w:r>
      <w:r w:rsidRPr="005A55A4">
        <w:rPr>
          <w:rFonts w:ascii="Times New Roman" w:hAnsi="Times New Roman" w:cs="Times New Roman"/>
          <w:sz w:val="36"/>
          <w:szCs w:val="36"/>
          <w:lang w:val="en-US"/>
        </w:rPr>
        <w:t xml:space="preserve"> - COLON TRANSVERSE of large intestine, SMALL INTESTINE </w:t>
      </w:r>
    </w:p>
    <w:p w14:paraId="64C772F4" w14:textId="77777777" w:rsidR="005A55A4" w:rsidRPr="005A55A4" w:rsidRDefault="005A55A4">
      <w:pPr>
        <w:numPr>
          <w:ilvl w:val="0"/>
          <w:numId w:val="461"/>
        </w:numPr>
        <w:tabs>
          <w:tab w:val="left" w:pos="0"/>
        </w:tabs>
        <w:rPr>
          <w:rFonts w:ascii="Times New Roman" w:hAnsi="Times New Roman" w:cs="Times New Roman"/>
          <w:sz w:val="36"/>
          <w:szCs w:val="36"/>
        </w:rPr>
      </w:pPr>
      <w:r w:rsidRPr="005A55A4">
        <w:rPr>
          <w:rFonts w:ascii="Times New Roman" w:hAnsi="Times New Roman" w:cs="Times New Roman"/>
          <w:sz w:val="36"/>
          <w:szCs w:val="36"/>
          <w:lang w:val="en-US"/>
        </w:rPr>
        <w:t xml:space="preserve">Pain in the </w:t>
      </w:r>
      <w:r w:rsidRPr="005A55A4">
        <w:rPr>
          <w:rFonts w:ascii="Times New Roman" w:hAnsi="Times New Roman" w:cs="Times New Roman"/>
          <w:i/>
          <w:iCs/>
          <w:sz w:val="36"/>
          <w:szCs w:val="36"/>
          <w:lang w:val="en-US"/>
        </w:rPr>
        <w:t xml:space="preserve">left inguinal region </w:t>
      </w:r>
      <w:r w:rsidRPr="005A55A4">
        <w:rPr>
          <w:rFonts w:ascii="Times New Roman" w:hAnsi="Times New Roman" w:cs="Times New Roman"/>
          <w:sz w:val="36"/>
          <w:szCs w:val="36"/>
          <w:lang w:val="en-US"/>
        </w:rPr>
        <w:t xml:space="preserve">- SIGMOID of large intestine </w:t>
      </w:r>
    </w:p>
    <w:p w14:paraId="5291EC75" w14:textId="4BD4C4BD" w:rsidR="005A55A4" w:rsidRPr="005A55A4" w:rsidRDefault="005A55A4">
      <w:pPr>
        <w:numPr>
          <w:ilvl w:val="0"/>
          <w:numId w:val="461"/>
        </w:numPr>
        <w:tabs>
          <w:tab w:val="left" w:pos="0"/>
        </w:tabs>
        <w:rPr>
          <w:rFonts w:ascii="Times New Roman" w:hAnsi="Times New Roman" w:cs="Times New Roman"/>
          <w:sz w:val="36"/>
          <w:szCs w:val="36"/>
        </w:rPr>
      </w:pPr>
      <w:r w:rsidRPr="005A55A4">
        <w:rPr>
          <w:rFonts w:ascii="Times New Roman" w:hAnsi="Times New Roman" w:cs="Times New Roman"/>
          <w:sz w:val="36"/>
          <w:szCs w:val="36"/>
          <w:lang w:val="en-US"/>
        </w:rPr>
        <w:t xml:space="preserve">Pain in the </w:t>
      </w:r>
      <w:r w:rsidRPr="005A55A4">
        <w:rPr>
          <w:rFonts w:ascii="Times New Roman" w:hAnsi="Times New Roman" w:cs="Times New Roman"/>
          <w:i/>
          <w:iCs/>
          <w:sz w:val="36"/>
          <w:szCs w:val="36"/>
          <w:lang w:val="en-US"/>
        </w:rPr>
        <w:t xml:space="preserve">right inguinal region </w:t>
      </w:r>
      <w:r w:rsidRPr="005A55A4">
        <w:rPr>
          <w:rFonts w:ascii="Times New Roman" w:hAnsi="Times New Roman" w:cs="Times New Roman"/>
          <w:sz w:val="36"/>
          <w:szCs w:val="36"/>
          <w:lang w:val="en-US"/>
        </w:rPr>
        <w:t>- CAECUM of large intestine, APPENDIX</w:t>
      </w:r>
    </w:p>
    <w:p w14:paraId="23B19AD1" w14:textId="68CC2236" w:rsidR="00A06253" w:rsidRPr="009D264E" w:rsidRDefault="00A25E38" w:rsidP="009D264E">
      <w:pPr>
        <w:tabs>
          <w:tab w:val="left" w:pos="0"/>
        </w:tabs>
        <w:ind w:left="720"/>
        <w:rPr>
          <w:rFonts w:ascii="Times New Roman" w:hAnsi="Times New Roman" w:cs="Times New Roman"/>
          <w:b/>
          <w:bCs/>
          <w:sz w:val="36"/>
          <w:szCs w:val="36"/>
          <w:lang w:val="en-US"/>
        </w:rPr>
      </w:pPr>
      <w:r w:rsidRPr="005A55A4">
        <w:rPr>
          <w:rFonts w:ascii="Times New Roman" w:hAnsi="Times New Roman" w:cs="Times New Roman"/>
          <w:sz w:val="36"/>
          <w:szCs w:val="36"/>
          <w:lang w:val="en-US"/>
        </w:rPr>
        <w:t xml:space="preserve">  </w:t>
      </w:r>
      <w:r w:rsidR="000808CD">
        <w:rPr>
          <w:rFonts w:ascii="Times New Roman" w:hAnsi="Times New Roman" w:cs="Times New Roman"/>
          <w:sz w:val="36"/>
          <w:szCs w:val="36"/>
          <w:lang w:val="en-US"/>
        </w:rPr>
        <w:t xml:space="preserve">            </w:t>
      </w:r>
      <w:r w:rsidR="000808CD" w:rsidRPr="009D264E">
        <w:rPr>
          <w:rFonts w:ascii="Times New Roman" w:hAnsi="Times New Roman" w:cs="Times New Roman"/>
          <w:b/>
          <w:bCs/>
          <w:sz w:val="36"/>
          <w:szCs w:val="36"/>
          <w:lang w:val="en-US"/>
        </w:rPr>
        <w:t>Diseases of STOMACH</w:t>
      </w:r>
    </w:p>
    <w:p w14:paraId="068B9D06" w14:textId="77777777" w:rsidR="00C20F27" w:rsidRPr="00C20F27" w:rsidRDefault="00C20F27">
      <w:pPr>
        <w:numPr>
          <w:ilvl w:val="0"/>
          <w:numId w:val="462"/>
        </w:numPr>
        <w:tabs>
          <w:tab w:val="left" w:pos="0"/>
        </w:tabs>
        <w:rPr>
          <w:rFonts w:ascii="Times New Roman" w:hAnsi="Times New Roman" w:cs="Times New Roman"/>
          <w:sz w:val="36"/>
          <w:szCs w:val="36"/>
        </w:rPr>
      </w:pPr>
      <w:r w:rsidRPr="00C20F27">
        <w:rPr>
          <w:rFonts w:ascii="Times New Roman" w:hAnsi="Times New Roman" w:cs="Times New Roman"/>
          <w:sz w:val="36"/>
          <w:szCs w:val="36"/>
          <w:lang w:val="en-US"/>
        </w:rPr>
        <w:t>Gastro-Esophageal Reflux Disease</w:t>
      </w:r>
    </w:p>
    <w:p w14:paraId="46EFDA0E" w14:textId="77777777" w:rsidR="00C20F27" w:rsidRPr="00C20F27" w:rsidRDefault="00C20F27">
      <w:pPr>
        <w:numPr>
          <w:ilvl w:val="0"/>
          <w:numId w:val="462"/>
        </w:numPr>
        <w:tabs>
          <w:tab w:val="left" w:pos="0"/>
        </w:tabs>
        <w:rPr>
          <w:rFonts w:ascii="Times New Roman" w:hAnsi="Times New Roman" w:cs="Times New Roman"/>
          <w:sz w:val="36"/>
          <w:szCs w:val="36"/>
        </w:rPr>
      </w:pPr>
      <w:r w:rsidRPr="00C20F27">
        <w:rPr>
          <w:rFonts w:ascii="Times New Roman" w:hAnsi="Times New Roman" w:cs="Times New Roman"/>
          <w:sz w:val="36"/>
          <w:szCs w:val="36"/>
          <w:lang w:val="en-US"/>
        </w:rPr>
        <w:t xml:space="preserve">Acute Gastritis </w:t>
      </w:r>
    </w:p>
    <w:p w14:paraId="188AFB06" w14:textId="5C57BA55" w:rsidR="00C20F27" w:rsidRPr="00C20F27" w:rsidRDefault="00C20F27">
      <w:pPr>
        <w:numPr>
          <w:ilvl w:val="0"/>
          <w:numId w:val="462"/>
        </w:numPr>
        <w:tabs>
          <w:tab w:val="left" w:pos="0"/>
        </w:tabs>
        <w:rPr>
          <w:rFonts w:ascii="Times New Roman" w:hAnsi="Times New Roman" w:cs="Times New Roman"/>
          <w:sz w:val="36"/>
          <w:szCs w:val="36"/>
        </w:rPr>
      </w:pPr>
      <w:r w:rsidRPr="00C20F27">
        <w:rPr>
          <w:rFonts w:ascii="Times New Roman" w:hAnsi="Times New Roman" w:cs="Times New Roman"/>
          <w:sz w:val="36"/>
          <w:szCs w:val="36"/>
          <w:lang w:val="en-US"/>
        </w:rPr>
        <w:t>Chronic Gastritis Type B</w:t>
      </w:r>
      <w:r w:rsidR="00C4188B">
        <w:rPr>
          <w:rFonts w:ascii="Times New Roman" w:hAnsi="Times New Roman" w:cs="Times New Roman"/>
          <w:sz w:val="36"/>
          <w:szCs w:val="36"/>
          <w:lang w:val="en-US"/>
        </w:rPr>
        <w:t xml:space="preserve">                                                     260</w:t>
      </w:r>
    </w:p>
    <w:p w14:paraId="6CAC425C" w14:textId="77777777" w:rsidR="00CA72C9" w:rsidRPr="00CA72C9" w:rsidRDefault="00CA72C9">
      <w:pPr>
        <w:numPr>
          <w:ilvl w:val="0"/>
          <w:numId w:val="462"/>
        </w:numPr>
        <w:tabs>
          <w:tab w:val="left" w:pos="0"/>
        </w:tabs>
        <w:rPr>
          <w:rFonts w:ascii="Times New Roman" w:hAnsi="Times New Roman" w:cs="Times New Roman"/>
          <w:sz w:val="36"/>
          <w:szCs w:val="36"/>
        </w:rPr>
      </w:pPr>
      <w:r w:rsidRPr="00CA72C9">
        <w:rPr>
          <w:rFonts w:ascii="Times New Roman" w:hAnsi="Times New Roman" w:cs="Times New Roman"/>
          <w:sz w:val="36"/>
          <w:szCs w:val="36"/>
          <w:lang w:val="en-US"/>
        </w:rPr>
        <w:lastRenderedPageBreak/>
        <w:t>Chronic Gastritis Type A</w:t>
      </w:r>
    </w:p>
    <w:p w14:paraId="5074BD5C" w14:textId="0FAD35A4" w:rsidR="00283B6B" w:rsidRDefault="00DE67D6" w:rsidP="00901FFE">
      <w:pPr>
        <w:tabs>
          <w:tab w:val="left" w:pos="0"/>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DE67D6">
        <w:rPr>
          <w:rFonts w:ascii="Times New Roman" w:hAnsi="Times New Roman" w:cs="Times New Roman"/>
          <w:b/>
          <w:bCs/>
          <w:sz w:val="36"/>
          <w:szCs w:val="36"/>
          <w:lang w:val="en-US"/>
        </w:rPr>
        <w:t>Gastro-Esophageal Reflux Disease</w:t>
      </w:r>
    </w:p>
    <w:p w14:paraId="0554C2F5" w14:textId="77777777" w:rsidR="00DE67D6" w:rsidRPr="00DE67D6" w:rsidRDefault="00DE67D6">
      <w:pPr>
        <w:numPr>
          <w:ilvl w:val="0"/>
          <w:numId w:val="463"/>
        </w:numPr>
        <w:tabs>
          <w:tab w:val="left" w:pos="0"/>
        </w:tabs>
        <w:rPr>
          <w:rFonts w:ascii="Times New Roman" w:hAnsi="Times New Roman" w:cs="Times New Roman"/>
          <w:sz w:val="36"/>
          <w:szCs w:val="36"/>
        </w:rPr>
      </w:pPr>
      <w:r w:rsidRPr="00DE67D6">
        <w:rPr>
          <w:rFonts w:ascii="Times New Roman" w:hAnsi="Times New Roman" w:cs="Times New Roman"/>
          <w:b/>
          <w:bCs/>
          <w:i/>
          <w:iCs/>
          <w:sz w:val="36"/>
          <w:szCs w:val="36"/>
          <w:lang w:val="en-US"/>
        </w:rPr>
        <w:t>Definition of the disease:</w:t>
      </w:r>
    </w:p>
    <w:p w14:paraId="4F5F9C46" w14:textId="77777777" w:rsidR="00DE67D6" w:rsidRPr="00DE67D6" w:rsidRDefault="00DE67D6">
      <w:pPr>
        <w:numPr>
          <w:ilvl w:val="0"/>
          <w:numId w:val="463"/>
        </w:numPr>
        <w:tabs>
          <w:tab w:val="left" w:pos="0"/>
        </w:tabs>
        <w:rPr>
          <w:rFonts w:ascii="Times New Roman" w:hAnsi="Times New Roman" w:cs="Times New Roman"/>
          <w:sz w:val="36"/>
          <w:szCs w:val="36"/>
        </w:rPr>
      </w:pPr>
      <w:r w:rsidRPr="00DE67D6">
        <w:rPr>
          <w:rFonts w:ascii="Times New Roman" w:hAnsi="Times New Roman" w:cs="Times New Roman"/>
          <w:sz w:val="36"/>
          <w:szCs w:val="36"/>
          <w:lang w:val="en-US"/>
        </w:rPr>
        <w:t>inferior esophageal sphincter is weak. The acid gastric content enters esophagus, irritates internal mucous membrane of esophagus</w:t>
      </w:r>
    </w:p>
    <w:p w14:paraId="33671734" w14:textId="1451AB7C" w:rsidR="007A2391" w:rsidRPr="0072700F" w:rsidRDefault="007A2391">
      <w:pPr>
        <w:numPr>
          <w:ilvl w:val="0"/>
          <w:numId w:val="463"/>
        </w:numPr>
        <w:tabs>
          <w:tab w:val="left" w:pos="0"/>
        </w:tabs>
        <w:rPr>
          <w:rFonts w:ascii="Times New Roman" w:hAnsi="Times New Roman" w:cs="Times New Roman"/>
          <w:sz w:val="36"/>
          <w:szCs w:val="36"/>
        </w:rPr>
      </w:pPr>
      <w:r w:rsidRPr="007A2391">
        <w:rPr>
          <w:rFonts w:ascii="Times New Roman" w:hAnsi="Times New Roman" w:cs="Times New Roman"/>
          <w:b/>
          <w:bCs/>
          <w:i/>
          <w:iCs/>
          <w:sz w:val="36"/>
          <w:szCs w:val="36"/>
          <w:lang w:val="en-US"/>
        </w:rPr>
        <w:t>Complain</w:t>
      </w:r>
      <w:r>
        <w:rPr>
          <w:rFonts w:ascii="Times New Roman" w:hAnsi="Times New Roman" w:cs="Times New Roman"/>
          <w:b/>
          <w:bCs/>
          <w:i/>
          <w:iCs/>
          <w:sz w:val="36"/>
          <w:szCs w:val="36"/>
          <w:lang w:val="en-US"/>
        </w:rPr>
        <w:t>t</w:t>
      </w:r>
      <w:r w:rsidRPr="007A2391">
        <w:rPr>
          <w:rFonts w:ascii="Times New Roman" w:hAnsi="Times New Roman" w:cs="Times New Roman"/>
          <w:b/>
          <w:bCs/>
          <w:i/>
          <w:iCs/>
          <w:sz w:val="36"/>
          <w:szCs w:val="36"/>
          <w:lang w:val="en-US"/>
        </w:rPr>
        <w:t xml:space="preserve">s </w:t>
      </w:r>
      <w:proofErr w:type="gramStart"/>
      <w:r w:rsidRPr="007A2391">
        <w:rPr>
          <w:rFonts w:ascii="Times New Roman" w:hAnsi="Times New Roman" w:cs="Times New Roman"/>
          <w:b/>
          <w:bCs/>
          <w:i/>
          <w:iCs/>
          <w:sz w:val="36"/>
          <w:szCs w:val="36"/>
          <w:lang w:val="en-US"/>
        </w:rPr>
        <w:t>of</w:t>
      </w:r>
      <w:proofErr w:type="gramEnd"/>
      <w:r w:rsidRPr="007A2391">
        <w:rPr>
          <w:rFonts w:ascii="Times New Roman" w:hAnsi="Times New Roman" w:cs="Times New Roman"/>
          <w:b/>
          <w:bCs/>
          <w:i/>
          <w:iCs/>
          <w:sz w:val="36"/>
          <w:szCs w:val="36"/>
          <w:lang w:val="en-US"/>
        </w:rPr>
        <w:t xml:space="preserve"> the patient</w:t>
      </w:r>
      <w:r w:rsidRPr="007A2391">
        <w:rPr>
          <w:rFonts w:ascii="Times New Roman" w:hAnsi="Times New Roman" w:cs="Times New Roman"/>
          <w:sz w:val="36"/>
          <w:szCs w:val="36"/>
          <w:lang w:val="en-US"/>
        </w:rPr>
        <w:t>:</w:t>
      </w:r>
    </w:p>
    <w:p w14:paraId="28008CA8" w14:textId="77777777" w:rsidR="0072700F" w:rsidRPr="0072700F" w:rsidRDefault="0072700F">
      <w:pPr>
        <w:numPr>
          <w:ilvl w:val="0"/>
          <w:numId w:val="463"/>
        </w:numPr>
        <w:tabs>
          <w:tab w:val="left" w:pos="0"/>
        </w:tabs>
        <w:rPr>
          <w:rFonts w:ascii="Times New Roman" w:hAnsi="Times New Roman" w:cs="Times New Roman"/>
          <w:sz w:val="36"/>
          <w:szCs w:val="36"/>
        </w:rPr>
      </w:pPr>
      <w:r w:rsidRPr="0072700F">
        <w:rPr>
          <w:rFonts w:ascii="Times New Roman" w:hAnsi="Times New Roman" w:cs="Times New Roman"/>
          <w:sz w:val="36"/>
          <w:szCs w:val="36"/>
          <w:lang w:val="en-US"/>
        </w:rPr>
        <w:t>burning pain (located behind sternum)</w:t>
      </w:r>
    </w:p>
    <w:p w14:paraId="53960690" w14:textId="560BA6FF" w:rsidR="007A2391" w:rsidRDefault="0072700F" w:rsidP="0072700F">
      <w:pPr>
        <w:tabs>
          <w:tab w:val="left" w:pos="0"/>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72700F">
        <w:rPr>
          <w:rFonts w:ascii="Times New Roman" w:hAnsi="Times New Roman" w:cs="Times New Roman"/>
          <w:b/>
          <w:bCs/>
          <w:sz w:val="36"/>
          <w:szCs w:val="36"/>
          <w:lang w:val="en-US"/>
        </w:rPr>
        <w:t>ACUTE GASTRITIS</w:t>
      </w:r>
    </w:p>
    <w:p w14:paraId="43DD10FF" w14:textId="77777777" w:rsidR="003422A5" w:rsidRPr="003422A5" w:rsidRDefault="003422A5">
      <w:pPr>
        <w:numPr>
          <w:ilvl w:val="0"/>
          <w:numId w:val="464"/>
        </w:numPr>
        <w:tabs>
          <w:tab w:val="left" w:pos="0"/>
        </w:tabs>
        <w:rPr>
          <w:rFonts w:ascii="Times New Roman" w:hAnsi="Times New Roman" w:cs="Times New Roman"/>
          <w:sz w:val="36"/>
          <w:szCs w:val="36"/>
        </w:rPr>
      </w:pPr>
      <w:r w:rsidRPr="003422A5">
        <w:rPr>
          <w:rFonts w:ascii="Times New Roman" w:hAnsi="Times New Roman" w:cs="Times New Roman"/>
          <w:b/>
          <w:bCs/>
          <w:i/>
          <w:iCs/>
          <w:sz w:val="36"/>
          <w:szCs w:val="36"/>
          <w:lang w:val="en-US"/>
        </w:rPr>
        <w:t>Definition of the disease:</w:t>
      </w:r>
    </w:p>
    <w:p w14:paraId="12E1DEAE" w14:textId="77777777" w:rsidR="003422A5" w:rsidRPr="003422A5" w:rsidRDefault="003422A5">
      <w:pPr>
        <w:numPr>
          <w:ilvl w:val="0"/>
          <w:numId w:val="464"/>
        </w:numPr>
        <w:tabs>
          <w:tab w:val="left" w:pos="0"/>
        </w:tabs>
        <w:rPr>
          <w:rFonts w:ascii="Times New Roman" w:hAnsi="Times New Roman" w:cs="Times New Roman"/>
          <w:sz w:val="36"/>
          <w:szCs w:val="36"/>
        </w:rPr>
      </w:pPr>
      <w:r w:rsidRPr="003422A5">
        <w:rPr>
          <w:rFonts w:ascii="Times New Roman" w:hAnsi="Times New Roman" w:cs="Times New Roman"/>
          <w:sz w:val="36"/>
          <w:szCs w:val="36"/>
          <w:lang w:val="en-US"/>
        </w:rPr>
        <w:t xml:space="preserve">sharp </w:t>
      </w:r>
      <w:r w:rsidRPr="003422A5">
        <w:rPr>
          <w:rFonts w:ascii="Times New Roman" w:hAnsi="Times New Roman" w:cs="Times New Roman"/>
          <w:sz w:val="36"/>
          <w:szCs w:val="36"/>
          <w:u w:val="single"/>
          <w:lang w:val="en-US"/>
        </w:rPr>
        <w:t>superficial</w:t>
      </w:r>
      <w:r w:rsidRPr="003422A5">
        <w:rPr>
          <w:rFonts w:ascii="Times New Roman" w:hAnsi="Times New Roman" w:cs="Times New Roman"/>
          <w:sz w:val="36"/>
          <w:szCs w:val="36"/>
          <w:lang w:val="en-US"/>
        </w:rPr>
        <w:t xml:space="preserve"> inflammation of gastric mucous membrane</w:t>
      </w:r>
    </w:p>
    <w:p w14:paraId="7E287D18" w14:textId="77777777" w:rsidR="003422A5" w:rsidRPr="003422A5" w:rsidRDefault="003422A5">
      <w:pPr>
        <w:numPr>
          <w:ilvl w:val="0"/>
          <w:numId w:val="464"/>
        </w:numPr>
        <w:tabs>
          <w:tab w:val="left" w:pos="0"/>
        </w:tabs>
        <w:rPr>
          <w:rFonts w:ascii="Times New Roman" w:hAnsi="Times New Roman" w:cs="Times New Roman"/>
          <w:sz w:val="36"/>
          <w:szCs w:val="36"/>
        </w:rPr>
      </w:pPr>
      <w:r w:rsidRPr="003422A5">
        <w:rPr>
          <w:rFonts w:ascii="Times New Roman" w:hAnsi="Times New Roman" w:cs="Times New Roman"/>
          <w:sz w:val="36"/>
          <w:szCs w:val="36"/>
          <w:lang w:val="en-US"/>
        </w:rPr>
        <w:t xml:space="preserve">or severe </w:t>
      </w:r>
      <w:r w:rsidRPr="003422A5">
        <w:rPr>
          <w:rFonts w:ascii="Times New Roman" w:hAnsi="Times New Roman" w:cs="Times New Roman"/>
          <w:sz w:val="36"/>
          <w:szCs w:val="36"/>
          <w:u w:val="single"/>
          <w:lang w:val="en-US"/>
        </w:rPr>
        <w:t>deep</w:t>
      </w:r>
      <w:r w:rsidRPr="003422A5">
        <w:rPr>
          <w:rFonts w:ascii="Times New Roman" w:hAnsi="Times New Roman" w:cs="Times New Roman"/>
          <w:sz w:val="36"/>
          <w:szCs w:val="36"/>
          <w:lang w:val="en-US"/>
        </w:rPr>
        <w:t xml:space="preserve"> inflammation and necrosis </w:t>
      </w:r>
    </w:p>
    <w:p w14:paraId="7253F149" w14:textId="77777777" w:rsidR="003422A5" w:rsidRPr="003422A5" w:rsidRDefault="003422A5">
      <w:pPr>
        <w:numPr>
          <w:ilvl w:val="0"/>
          <w:numId w:val="464"/>
        </w:numPr>
        <w:tabs>
          <w:tab w:val="left" w:pos="0"/>
        </w:tabs>
        <w:rPr>
          <w:rFonts w:ascii="Times New Roman" w:hAnsi="Times New Roman" w:cs="Times New Roman"/>
          <w:sz w:val="36"/>
          <w:szCs w:val="36"/>
        </w:rPr>
      </w:pPr>
      <w:r w:rsidRPr="003422A5">
        <w:rPr>
          <w:rFonts w:ascii="Times New Roman" w:hAnsi="Times New Roman" w:cs="Times New Roman"/>
          <w:b/>
          <w:bCs/>
          <w:i/>
          <w:iCs/>
          <w:sz w:val="36"/>
          <w:szCs w:val="36"/>
          <w:lang w:val="en-US"/>
        </w:rPr>
        <w:t>Classification:</w:t>
      </w:r>
    </w:p>
    <w:p w14:paraId="14B24754" w14:textId="014A9E52" w:rsidR="00014B4E" w:rsidRPr="00014B4E" w:rsidRDefault="003422A5">
      <w:pPr>
        <w:numPr>
          <w:ilvl w:val="0"/>
          <w:numId w:val="464"/>
        </w:numPr>
        <w:tabs>
          <w:tab w:val="left" w:pos="0"/>
        </w:tabs>
        <w:rPr>
          <w:rFonts w:ascii="Times New Roman" w:hAnsi="Times New Roman" w:cs="Times New Roman"/>
          <w:sz w:val="36"/>
          <w:szCs w:val="36"/>
        </w:rPr>
      </w:pPr>
      <w:r w:rsidRPr="003422A5">
        <w:rPr>
          <w:rFonts w:ascii="Times New Roman" w:hAnsi="Times New Roman" w:cs="Times New Roman"/>
          <w:b/>
          <w:bCs/>
          <w:sz w:val="36"/>
          <w:szCs w:val="36"/>
          <w:lang w:val="en-US"/>
        </w:rPr>
        <w:t xml:space="preserve">Catarrhal, simple </w:t>
      </w:r>
      <w:r w:rsidRPr="003422A5">
        <w:rPr>
          <w:rFonts w:ascii="Times New Roman" w:hAnsi="Times New Roman" w:cs="Times New Roman"/>
          <w:sz w:val="36"/>
          <w:szCs w:val="36"/>
          <w:lang w:val="en-US"/>
        </w:rPr>
        <w:t>acute gastritis – caused by alimentary toxins (spoilt food, drink)</w:t>
      </w:r>
      <w:r w:rsidR="00014B4E">
        <w:rPr>
          <w:rFonts w:ascii="Times New Roman" w:hAnsi="Times New Roman" w:cs="Times New Roman"/>
          <w:sz w:val="36"/>
          <w:szCs w:val="36"/>
          <w:lang w:val="en-US"/>
        </w:rPr>
        <w:t xml:space="preserve">                                                             </w:t>
      </w:r>
    </w:p>
    <w:p w14:paraId="093C5765" w14:textId="77777777" w:rsidR="003422A5" w:rsidRPr="003422A5" w:rsidRDefault="003422A5">
      <w:pPr>
        <w:numPr>
          <w:ilvl w:val="0"/>
          <w:numId w:val="464"/>
        </w:numPr>
        <w:tabs>
          <w:tab w:val="left" w:pos="0"/>
        </w:tabs>
        <w:rPr>
          <w:rFonts w:ascii="Times New Roman" w:hAnsi="Times New Roman" w:cs="Times New Roman"/>
          <w:sz w:val="36"/>
          <w:szCs w:val="36"/>
        </w:rPr>
      </w:pPr>
      <w:r w:rsidRPr="003422A5">
        <w:rPr>
          <w:rFonts w:ascii="Times New Roman" w:hAnsi="Times New Roman" w:cs="Times New Roman"/>
          <w:b/>
          <w:bCs/>
          <w:sz w:val="36"/>
          <w:szCs w:val="36"/>
          <w:lang w:val="en-US"/>
        </w:rPr>
        <w:t xml:space="preserve">Corrosive </w:t>
      </w:r>
      <w:r w:rsidRPr="003422A5">
        <w:rPr>
          <w:rFonts w:ascii="Times New Roman" w:hAnsi="Times New Roman" w:cs="Times New Roman"/>
          <w:sz w:val="36"/>
          <w:szCs w:val="36"/>
          <w:lang w:val="en-US"/>
        </w:rPr>
        <w:t>(</w:t>
      </w:r>
      <w:r w:rsidRPr="003422A5">
        <w:rPr>
          <w:rFonts w:ascii="Times New Roman" w:hAnsi="Times New Roman" w:cs="Times New Roman"/>
          <w:b/>
          <w:bCs/>
          <w:sz w:val="36"/>
          <w:szCs w:val="36"/>
          <w:lang w:val="en-US"/>
        </w:rPr>
        <w:t>necrotic</w:t>
      </w:r>
      <w:r w:rsidRPr="003422A5">
        <w:rPr>
          <w:rFonts w:ascii="Times New Roman" w:hAnsi="Times New Roman" w:cs="Times New Roman"/>
          <w:sz w:val="36"/>
          <w:szCs w:val="36"/>
          <w:lang w:val="en-US"/>
        </w:rPr>
        <w:t>)- caused by the concentrated acids, bases, hard metals</w:t>
      </w:r>
    </w:p>
    <w:p w14:paraId="6AF161F4" w14:textId="77777777" w:rsidR="003422A5" w:rsidRPr="003422A5" w:rsidRDefault="003422A5">
      <w:pPr>
        <w:numPr>
          <w:ilvl w:val="0"/>
          <w:numId w:val="464"/>
        </w:numPr>
        <w:tabs>
          <w:tab w:val="left" w:pos="0"/>
        </w:tabs>
        <w:rPr>
          <w:rFonts w:ascii="Times New Roman" w:hAnsi="Times New Roman" w:cs="Times New Roman"/>
          <w:sz w:val="36"/>
          <w:szCs w:val="36"/>
        </w:rPr>
      </w:pPr>
      <w:r w:rsidRPr="003422A5">
        <w:rPr>
          <w:rFonts w:ascii="Times New Roman" w:hAnsi="Times New Roman" w:cs="Times New Roman"/>
          <w:b/>
          <w:bCs/>
          <w:sz w:val="36"/>
          <w:szCs w:val="36"/>
          <w:lang w:val="en-US"/>
        </w:rPr>
        <w:t>Phlegmonous</w:t>
      </w:r>
      <w:r w:rsidRPr="003422A5">
        <w:rPr>
          <w:rFonts w:ascii="Times New Roman" w:hAnsi="Times New Roman" w:cs="Times New Roman"/>
          <w:sz w:val="36"/>
          <w:szCs w:val="36"/>
          <w:lang w:val="en-US"/>
        </w:rPr>
        <w:t xml:space="preserve"> –caused by   infection (mostly Streptococcus) </w:t>
      </w:r>
    </w:p>
    <w:p w14:paraId="7677BB4F" w14:textId="62D485F2" w:rsidR="007A2391" w:rsidRDefault="00916E21" w:rsidP="0072700F">
      <w:pPr>
        <w:tabs>
          <w:tab w:val="left" w:pos="0"/>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916E21">
        <w:rPr>
          <w:rFonts w:ascii="Times New Roman" w:hAnsi="Times New Roman" w:cs="Times New Roman"/>
          <w:b/>
          <w:bCs/>
          <w:sz w:val="36"/>
          <w:szCs w:val="36"/>
          <w:lang w:val="en-US"/>
        </w:rPr>
        <w:t>Complaints of the Patient</w:t>
      </w:r>
    </w:p>
    <w:p w14:paraId="4D56560B" w14:textId="77777777" w:rsidR="00916E21" w:rsidRPr="00916E21" w:rsidRDefault="00916E21">
      <w:pPr>
        <w:numPr>
          <w:ilvl w:val="0"/>
          <w:numId w:val="465"/>
        </w:numPr>
        <w:tabs>
          <w:tab w:val="left" w:pos="0"/>
        </w:tabs>
        <w:rPr>
          <w:rFonts w:ascii="Times New Roman" w:hAnsi="Times New Roman" w:cs="Times New Roman"/>
          <w:sz w:val="36"/>
          <w:szCs w:val="36"/>
        </w:rPr>
      </w:pPr>
      <w:r w:rsidRPr="00916E21">
        <w:rPr>
          <w:rFonts w:ascii="Times New Roman" w:hAnsi="Times New Roman" w:cs="Times New Roman"/>
          <w:sz w:val="36"/>
          <w:szCs w:val="36"/>
          <w:lang w:val="en-US"/>
        </w:rPr>
        <w:t xml:space="preserve">Sharp, an acute onset </w:t>
      </w:r>
    </w:p>
    <w:p w14:paraId="74492F92" w14:textId="77777777" w:rsidR="00D95BCC" w:rsidRPr="00D95BCC" w:rsidRDefault="00D95BCC">
      <w:pPr>
        <w:numPr>
          <w:ilvl w:val="0"/>
          <w:numId w:val="465"/>
        </w:numPr>
        <w:tabs>
          <w:tab w:val="left" w:pos="0"/>
        </w:tabs>
        <w:rPr>
          <w:rFonts w:ascii="Times New Roman" w:hAnsi="Times New Roman" w:cs="Times New Roman"/>
          <w:sz w:val="36"/>
          <w:szCs w:val="36"/>
        </w:rPr>
      </w:pPr>
      <w:r w:rsidRPr="00D95BCC">
        <w:rPr>
          <w:rFonts w:ascii="Times New Roman" w:hAnsi="Times New Roman" w:cs="Times New Roman"/>
          <w:sz w:val="36"/>
          <w:szCs w:val="36"/>
          <w:lang w:val="en-US"/>
        </w:rPr>
        <w:t>Strong pain in epigastric region</w:t>
      </w:r>
    </w:p>
    <w:p w14:paraId="75143137" w14:textId="77777777" w:rsidR="00D95BCC" w:rsidRPr="00D95BCC" w:rsidRDefault="00D95BCC">
      <w:pPr>
        <w:numPr>
          <w:ilvl w:val="0"/>
          <w:numId w:val="465"/>
        </w:numPr>
        <w:tabs>
          <w:tab w:val="left" w:pos="0"/>
        </w:tabs>
        <w:rPr>
          <w:rFonts w:ascii="Times New Roman" w:hAnsi="Times New Roman" w:cs="Times New Roman"/>
          <w:sz w:val="36"/>
          <w:szCs w:val="36"/>
        </w:rPr>
      </w:pPr>
      <w:r w:rsidRPr="00D95BCC">
        <w:rPr>
          <w:rFonts w:ascii="Times New Roman" w:hAnsi="Times New Roman" w:cs="Times New Roman"/>
          <w:sz w:val="36"/>
          <w:szCs w:val="36"/>
          <w:lang w:val="en-US"/>
        </w:rPr>
        <w:t>Vomit</w:t>
      </w:r>
    </w:p>
    <w:p w14:paraId="03A6EDE6" w14:textId="3298ADD8" w:rsidR="007A2391" w:rsidRDefault="00DE188D" w:rsidP="0072700F">
      <w:pPr>
        <w:tabs>
          <w:tab w:val="left" w:pos="0"/>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DE188D">
        <w:rPr>
          <w:rFonts w:ascii="Times New Roman" w:hAnsi="Times New Roman" w:cs="Times New Roman"/>
          <w:b/>
          <w:bCs/>
          <w:sz w:val="36"/>
          <w:szCs w:val="36"/>
          <w:lang w:val="en-US"/>
        </w:rPr>
        <w:t>Physical Examination of the Patient</w:t>
      </w:r>
    </w:p>
    <w:p w14:paraId="23A46AEA" w14:textId="77777777" w:rsidR="00DE188D" w:rsidRPr="00DE188D" w:rsidRDefault="00DE188D">
      <w:pPr>
        <w:numPr>
          <w:ilvl w:val="0"/>
          <w:numId w:val="466"/>
        </w:numPr>
        <w:tabs>
          <w:tab w:val="left" w:pos="0"/>
        </w:tabs>
        <w:rPr>
          <w:rFonts w:ascii="Times New Roman" w:hAnsi="Times New Roman" w:cs="Times New Roman"/>
          <w:sz w:val="36"/>
          <w:szCs w:val="36"/>
        </w:rPr>
      </w:pPr>
      <w:r w:rsidRPr="00DE188D">
        <w:rPr>
          <w:rFonts w:ascii="Times New Roman" w:hAnsi="Times New Roman" w:cs="Times New Roman"/>
          <w:sz w:val="36"/>
          <w:szCs w:val="36"/>
          <w:lang w:val="en-US"/>
        </w:rPr>
        <w:t>Pain at palpation in epigastric region</w:t>
      </w:r>
    </w:p>
    <w:p w14:paraId="75A65BFC" w14:textId="77777777" w:rsidR="00DE188D" w:rsidRPr="00DE188D" w:rsidRDefault="00DE188D">
      <w:pPr>
        <w:numPr>
          <w:ilvl w:val="0"/>
          <w:numId w:val="466"/>
        </w:numPr>
        <w:tabs>
          <w:tab w:val="left" w:pos="0"/>
        </w:tabs>
        <w:rPr>
          <w:rFonts w:ascii="Times New Roman" w:hAnsi="Times New Roman" w:cs="Times New Roman"/>
          <w:sz w:val="36"/>
          <w:szCs w:val="36"/>
        </w:rPr>
      </w:pPr>
      <w:r w:rsidRPr="00DE188D">
        <w:rPr>
          <w:rFonts w:ascii="Times New Roman" w:hAnsi="Times New Roman" w:cs="Times New Roman"/>
          <w:b/>
          <w:bCs/>
          <w:sz w:val="36"/>
          <w:szCs w:val="36"/>
          <w:lang w:val="en-US"/>
        </w:rPr>
        <w:t xml:space="preserve">Mendel’s </w:t>
      </w:r>
      <w:proofErr w:type="gramStart"/>
      <w:r w:rsidRPr="00DE188D">
        <w:rPr>
          <w:rFonts w:ascii="Times New Roman" w:hAnsi="Times New Roman" w:cs="Times New Roman"/>
          <w:b/>
          <w:bCs/>
          <w:sz w:val="36"/>
          <w:szCs w:val="36"/>
          <w:lang w:val="en-US"/>
        </w:rPr>
        <w:t xml:space="preserve">symptom </w:t>
      </w:r>
      <w:r w:rsidRPr="00DE188D">
        <w:rPr>
          <w:rFonts w:ascii="Times New Roman" w:hAnsi="Times New Roman" w:cs="Times New Roman"/>
          <w:sz w:val="36"/>
          <w:szCs w:val="36"/>
          <w:lang w:val="en-US"/>
        </w:rPr>
        <w:t>is</w:t>
      </w:r>
      <w:proofErr w:type="gramEnd"/>
      <w:r w:rsidRPr="00DE188D">
        <w:rPr>
          <w:rFonts w:ascii="Times New Roman" w:hAnsi="Times New Roman" w:cs="Times New Roman"/>
          <w:sz w:val="36"/>
          <w:szCs w:val="36"/>
          <w:lang w:val="en-US"/>
        </w:rPr>
        <w:t xml:space="preserve"> positive:</w:t>
      </w:r>
    </w:p>
    <w:p w14:paraId="0A23CF9B" w14:textId="3E41FCFE" w:rsidR="00DE188D" w:rsidRPr="00DE188D" w:rsidRDefault="00DE188D" w:rsidP="00DE188D">
      <w:pPr>
        <w:tabs>
          <w:tab w:val="left" w:pos="0"/>
        </w:tabs>
        <w:ind w:left="720"/>
        <w:rPr>
          <w:rFonts w:ascii="Times New Roman" w:hAnsi="Times New Roman" w:cs="Times New Roman"/>
          <w:sz w:val="36"/>
          <w:szCs w:val="36"/>
        </w:rPr>
      </w:pPr>
      <w:r w:rsidRPr="00DE188D">
        <w:rPr>
          <w:rFonts w:ascii="Times New Roman" w:hAnsi="Times New Roman" w:cs="Times New Roman"/>
          <w:sz w:val="36"/>
          <w:szCs w:val="36"/>
          <w:lang w:val="en-US"/>
        </w:rPr>
        <w:t>A patient is in horizontal position on his bed</w:t>
      </w:r>
      <w:r w:rsidR="00C4188B">
        <w:rPr>
          <w:rFonts w:ascii="Times New Roman" w:hAnsi="Times New Roman" w:cs="Times New Roman"/>
          <w:sz w:val="36"/>
          <w:szCs w:val="36"/>
          <w:lang w:val="en-US"/>
        </w:rPr>
        <w:t xml:space="preserve">                     261</w:t>
      </w:r>
    </w:p>
    <w:p w14:paraId="1AE026EE" w14:textId="109964A7" w:rsidR="00DE188D" w:rsidRPr="00DE188D" w:rsidRDefault="00DE188D" w:rsidP="00DE188D">
      <w:pPr>
        <w:tabs>
          <w:tab w:val="left" w:pos="0"/>
        </w:tabs>
        <w:ind w:left="720"/>
        <w:rPr>
          <w:rFonts w:ascii="Times New Roman" w:hAnsi="Times New Roman" w:cs="Times New Roman"/>
          <w:sz w:val="36"/>
          <w:szCs w:val="36"/>
        </w:rPr>
      </w:pPr>
      <w:r w:rsidRPr="00DE188D">
        <w:rPr>
          <w:rFonts w:ascii="Times New Roman" w:hAnsi="Times New Roman" w:cs="Times New Roman"/>
          <w:sz w:val="36"/>
          <w:szCs w:val="36"/>
          <w:lang w:val="en-US"/>
        </w:rPr>
        <w:lastRenderedPageBreak/>
        <w:t xml:space="preserve">A doctor </w:t>
      </w:r>
      <w:proofErr w:type="gramStart"/>
      <w:r w:rsidRPr="00DE188D">
        <w:rPr>
          <w:rFonts w:ascii="Times New Roman" w:hAnsi="Times New Roman" w:cs="Times New Roman"/>
          <w:sz w:val="36"/>
          <w:szCs w:val="36"/>
          <w:lang w:val="en-US"/>
        </w:rPr>
        <w:t>is slightly</w:t>
      </w:r>
      <w:proofErr w:type="gramEnd"/>
      <w:r w:rsidR="009D264E">
        <w:rPr>
          <w:rFonts w:ascii="Times New Roman" w:hAnsi="Times New Roman" w:cs="Times New Roman"/>
          <w:sz w:val="36"/>
          <w:szCs w:val="36"/>
        </w:rPr>
        <w:t xml:space="preserve"> </w:t>
      </w:r>
      <w:r w:rsidRPr="00DE188D">
        <w:rPr>
          <w:rFonts w:ascii="Times New Roman" w:hAnsi="Times New Roman" w:cs="Times New Roman"/>
          <w:sz w:val="36"/>
          <w:szCs w:val="36"/>
          <w:lang w:val="en-US"/>
        </w:rPr>
        <w:t>striking the patient’s epigastric region with four fingers</w:t>
      </w:r>
    </w:p>
    <w:p w14:paraId="31A900D3" w14:textId="24424617" w:rsidR="007A2391" w:rsidRDefault="00DE188D" w:rsidP="00DE188D">
      <w:pPr>
        <w:tabs>
          <w:tab w:val="left" w:pos="0"/>
        </w:tabs>
        <w:ind w:left="720"/>
        <w:rPr>
          <w:rFonts w:ascii="Times New Roman" w:hAnsi="Times New Roman" w:cs="Times New Roman"/>
          <w:sz w:val="36"/>
          <w:szCs w:val="36"/>
          <w:lang w:val="en-US"/>
        </w:rPr>
      </w:pPr>
      <w:r w:rsidRPr="00DE188D">
        <w:rPr>
          <w:rFonts w:ascii="Times New Roman" w:hAnsi="Times New Roman" w:cs="Times New Roman"/>
          <w:sz w:val="36"/>
          <w:szCs w:val="36"/>
          <w:lang w:val="en-US"/>
        </w:rPr>
        <w:t>The striking is painful</w:t>
      </w:r>
    </w:p>
    <w:p w14:paraId="6C666D67" w14:textId="77777777" w:rsidR="007A2391" w:rsidRDefault="007A2391" w:rsidP="00DE188D">
      <w:pPr>
        <w:tabs>
          <w:tab w:val="left" w:pos="0"/>
        </w:tabs>
        <w:ind w:left="720"/>
        <w:rPr>
          <w:rFonts w:ascii="Times New Roman" w:hAnsi="Times New Roman" w:cs="Times New Roman"/>
          <w:sz w:val="36"/>
          <w:szCs w:val="36"/>
          <w:lang w:val="en-US"/>
        </w:rPr>
      </w:pPr>
    </w:p>
    <w:p w14:paraId="396D5DCE" w14:textId="0A6F1127" w:rsidR="007A2391" w:rsidRDefault="00F956A3" w:rsidP="00DE188D">
      <w:pPr>
        <w:tabs>
          <w:tab w:val="left" w:pos="0"/>
        </w:tabs>
        <w:ind w:left="720"/>
        <w:rPr>
          <w:rFonts w:ascii="Times New Roman" w:hAnsi="Times New Roman" w:cs="Times New Roman"/>
          <w:i/>
          <w:iCs/>
          <w:sz w:val="36"/>
          <w:szCs w:val="36"/>
          <w:lang w:val="en-US"/>
        </w:rPr>
      </w:pPr>
      <w:r>
        <w:rPr>
          <w:rFonts w:ascii="Times New Roman" w:hAnsi="Times New Roman" w:cs="Times New Roman"/>
          <w:sz w:val="36"/>
          <w:szCs w:val="36"/>
          <w:lang w:val="en-US"/>
        </w:rPr>
        <w:t xml:space="preserve">     </w:t>
      </w:r>
      <w:r w:rsidR="009D264E">
        <w:rPr>
          <w:rFonts w:ascii="Times New Roman" w:hAnsi="Times New Roman" w:cs="Times New Roman"/>
          <w:sz w:val="36"/>
          <w:szCs w:val="36"/>
        </w:rPr>
        <w:t xml:space="preserve">            </w:t>
      </w:r>
      <w:r w:rsidRPr="00F956A3">
        <w:rPr>
          <w:rFonts w:ascii="Times New Roman" w:hAnsi="Times New Roman" w:cs="Times New Roman"/>
          <w:b/>
          <w:bCs/>
          <w:sz w:val="36"/>
          <w:szCs w:val="36"/>
          <w:lang w:val="en-US"/>
        </w:rPr>
        <w:t xml:space="preserve">Chronic gastritis, type B   </w:t>
      </w:r>
      <w:r w:rsidRPr="00F956A3">
        <w:rPr>
          <w:rFonts w:ascii="Times New Roman" w:hAnsi="Times New Roman" w:cs="Times New Roman"/>
          <w:b/>
          <w:bCs/>
          <w:sz w:val="36"/>
          <w:szCs w:val="36"/>
          <w:lang w:val="en-US"/>
        </w:rPr>
        <w:br/>
      </w:r>
      <w:r>
        <w:rPr>
          <w:rFonts w:ascii="Times New Roman" w:hAnsi="Times New Roman" w:cs="Times New Roman"/>
          <w:b/>
          <w:bCs/>
          <w:sz w:val="36"/>
          <w:szCs w:val="36"/>
          <w:lang w:val="en-US"/>
        </w:rPr>
        <w:t xml:space="preserve">           </w:t>
      </w:r>
      <w:r w:rsidR="009D264E">
        <w:rPr>
          <w:rFonts w:ascii="Times New Roman" w:hAnsi="Times New Roman" w:cs="Times New Roman"/>
          <w:b/>
          <w:bCs/>
          <w:sz w:val="36"/>
          <w:szCs w:val="36"/>
        </w:rPr>
        <w:t xml:space="preserve">              </w:t>
      </w:r>
      <w:r w:rsidRPr="00F956A3">
        <w:rPr>
          <w:rFonts w:ascii="Times New Roman" w:hAnsi="Times New Roman" w:cs="Times New Roman"/>
          <w:i/>
          <w:iCs/>
          <w:sz w:val="36"/>
          <w:szCs w:val="36"/>
          <w:lang w:val="en-US"/>
        </w:rPr>
        <w:t>a short definition –</w:t>
      </w:r>
    </w:p>
    <w:p w14:paraId="79440CE1" w14:textId="5DD72E59" w:rsidR="003070D2" w:rsidRPr="00005675" w:rsidRDefault="003070D2">
      <w:pPr>
        <w:numPr>
          <w:ilvl w:val="0"/>
          <w:numId w:val="467"/>
        </w:numPr>
        <w:tabs>
          <w:tab w:val="left" w:pos="0"/>
        </w:tabs>
        <w:rPr>
          <w:rFonts w:ascii="Times New Roman" w:hAnsi="Times New Roman" w:cs="Times New Roman"/>
          <w:i/>
          <w:iCs/>
          <w:sz w:val="36"/>
          <w:szCs w:val="36"/>
        </w:rPr>
      </w:pPr>
      <w:r w:rsidRPr="003070D2">
        <w:rPr>
          <w:rFonts w:ascii="Times New Roman" w:hAnsi="Times New Roman" w:cs="Times New Roman"/>
          <w:i/>
          <w:iCs/>
          <w:sz w:val="36"/>
          <w:szCs w:val="36"/>
          <w:lang w:val="en-US"/>
        </w:rPr>
        <w:t xml:space="preserve"> chronic inflammation in internal gastric mucous membrane</w:t>
      </w:r>
    </w:p>
    <w:p w14:paraId="1E818FFA" w14:textId="2319F310" w:rsidR="003070D2" w:rsidRPr="003070D2" w:rsidRDefault="003070D2">
      <w:pPr>
        <w:numPr>
          <w:ilvl w:val="0"/>
          <w:numId w:val="467"/>
        </w:numPr>
        <w:tabs>
          <w:tab w:val="left" w:pos="0"/>
        </w:tabs>
        <w:rPr>
          <w:rFonts w:ascii="Times New Roman" w:hAnsi="Times New Roman" w:cs="Times New Roman"/>
          <w:i/>
          <w:iCs/>
          <w:sz w:val="36"/>
          <w:szCs w:val="36"/>
        </w:rPr>
      </w:pPr>
      <w:r w:rsidRPr="003070D2">
        <w:rPr>
          <w:rFonts w:ascii="Times New Roman" w:hAnsi="Times New Roman" w:cs="Times New Roman"/>
          <w:i/>
          <w:iCs/>
          <w:sz w:val="36"/>
          <w:szCs w:val="36"/>
          <w:lang w:val="en-US"/>
        </w:rPr>
        <w:t xml:space="preserve">located in gastric antrum (close to duodenum) </w:t>
      </w:r>
    </w:p>
    <w:p w14:paraId="01AD11C9" w14:textId="23A5A017" w:rsidR="00501345" w:rsidRPr="00501345" w:rsidRDefault="00501345">
      <w:pPr>
        <w:numPr>
          <w:ilvl w:val="0"/>
          <w:numId w:val="467"/>
        </w:numPr>
        <w:tabs>
          <w:tab w:val="left" w:pos="0"/>
        </w:tabs>
        <w:rPr>
          <w:rFonts w:ascii="Times New Roman" w:hAnsi="Times New Roman" w:cs="Times New Roman"/>
          <w:i/>
          <w:iCs/>
          <w:sz w:val="36"/>
          <w:szCs w:val="36"/>
        </w:rPr>
      </w:pPr>
      <w:r w:rsidRPr="00501345">
        <w:rPr>
          <w:rFonts w:ascii="Times New Roman" w:hAnsi="Times New Roman" w:cs="Times New Roman"/>
          <w:i/>
          <w:iCs/>
          <w:sz w:val="36"/>
          <w:szCs w:val="36"/>
          <w:lang w:val="en-US"/>
        </w:rPr>
        <w:t>commo</w:t>
      </w:r>
      <w:r w:rsidR="00D94924" w:rsidRPr="00005675">
        <w:rPr>
          <w:rFonts w:ascii="Times New Roman" w:hAnsi="Times New Roman" w:cs="Times New Roman"/>
          <w:i/>
          <w:iCs/>
          <w:sz w:val="36"/>
          <w:szCs w:val="36"/>
          <w:lang w:val="en-US"/>
        </w:rPr>
        <w:t>n</w:t>
      </w:r>
      <w:r w:rsidRPr="00501345">
        <w:rPr>
          <w:rFonts w:ascii="Times New Roman" w:hAnsi="Times New Roman" w:cs="Times New Roman"/>
          <w:i/>
          <w:iCs/>
          <w:sz w:val="36"/>
          <w:szCs w:val="36"/>
          <w:lang w:val="en-US"/>
        </w:rPr>
        <w:t xml:space="preserve"> cause is Helicobacter pylori infection </w:t>
      </w:r>
    </w:p>
    <w:p w14:paraId="7B45AC4C" w14:textId="01A301A2" w:rsidR="00501345" w:rsidRPr="00005675" w:rsidRDefault="00501345">
      <w:pPr>
        <w:numPr>
          <w:ilvl w:val="0"/>
          <w:numId w:val="467"/>
        </w:numPr>
        <w:tabs>
          <w:tab w:val="left" w:pos="0"/>
        </w:tabs>
        <w:rPr>
          <w:rFonts w:ascii="Times New Roman" w:hAnsi="Times New Roman" w:cs="Times New Roman"/>
          <w:i/>
          <w:iCs/>
          <w:sz w:val="36"/>
          <w:szCs w:val="36"/>
        </w:rPr>
      </w:pPr>
      <w:r w:rsidRPr="00501345">
        <w:rPr>
          <w:rFonts w:ascii="Times New Roman" w:hAnsi="Times New Roman" w:cs="Times New Roman"/>
          <w:i/>
          <w:iCs/>
          <w:sz w:val="36"/>
          <w:szCs w:val="36"/>
          <w:lang w:val="en-US"/>
        </w:rPr>
        <w:t xml:space="preserve"> syndrome of hypersecretion </w:t>
      </w:r>
    </w:p>
    <w:p w14:paraId="7B2B5D1B" w14:textId="1D943FA7" w:rsidR="00501345" w:rsidRDefault="000C18F7" w:rsidP="00005675">
      <w:pPr>
        <w:tabs>
          <w:tab w:val="left" w:pos="0"/>
        </w:tabs>
        <w:ind w:left="720"/>
        <w:rPr>
          <w:rFonts w:ascii="Times New Roman" w:hAnsi="Times New Roman" w:cs="Times New Roman"/>
          <w:b/>
          <w:bCs/>
          <w:i/>
          <w:iCs/>
          <w:sz w:val="36"/>
          <w:szCs w:val="36"/>
          <w:lang w:val="en-US"/>
        </w:rPr>
      </w:pPr>
      <w:r>
        <w:rPr>
          <w:rFonts w:ascii="Times New Roman" w:hAnsi="Times New Roman" w:cs="Times New Roman"/>
          <w:i/>
          <w:iCs/>
          <w:sz w:val="36"/>
          <w:szCs w:val="36"/>
          <w:lang w:val="en-US"/>
        </w:rPr>
        <w:t xml:space="preserve">          </w:t>
      </w:r>
      <w:r w:rsidRPr="000C18F7">
        <w:rPr>
          <w:rFonts w:ascii="Times New Roman" w:hAnsi="Times New Roman" w:cs="Times New Roman"/>
          <w:b/>
          <w:bCs/>
          <w:i/>
          <w:iCs/>
          <w:sz w:val="36"/>
          <w:szCs w:val="36"/>
          <w:lang w:val="en-US"/>
        </w:rPr>
        <w:t>Complain</w:t>
      </w:r>
      <w:r>
        <w:rPr>
          <w:rFonts w:ascii="Times New Roman" w:hAnsi="Times New Roman" w:cs="Times New Roman"/>
          <w:b/>
          <w:bCs/>
          <w:i/>
          <w:iCs/>
          <w:sz w:val="36"/>
          <w:szCs w:val="36"/>
          <w:lang w:val="en-US"/>
        </w:rPr>
        <w:t>t</w:t>
      </w:r>
      <w:r w:rsidRPr="000C18F7">
        <w:rPr>
          <w:rFonts w:ascii="Times New Roman" w:hAnsi="Times New Roman" w:cs="Times New Roman"/>
          <w:b/>
          <w:bCs/>
          <w:i/>
          <w:iCs/>
          <w:sz w:val="36"/>
          <w:szCs w:val="36"/>
          <w:lang w:val="en-US"/>
        </w:rPr>
        <w:t>s of the patient</w:t>
      </w:r>
    </w:p>
    <w:p w14:paraId="74227F15" w14:textId="77777777" w:rsidR="000C18F7" w:rsidRPr="000C18F7" w:rsidRDefault="000C18F7">
      <w:pPr>
        <w:numPr>
          <w:ilvl w:val="0"/>
          <w:numId w:val="468"/>
        </w:numPr>
        <w:tabs>
          <w:tab w:val="left" w:pos="0"/>
        </w:tabs>
        <w:rPr>
          <w:rFonts w:ascii="Times New Roman" w:hAnsi="Times New Roman" w:cs="Times New Roman"/>
          <w:i/>
          <w:iCs/>
          <w:sz w:val="36"/>
          <w:szCs w:val="36"/>
        </w:rPr>
      </w:pPr>
      <w:r w:rsidRPr="000C18F7">
        <w:rPr>
          <w:rFonts w:ascii="Times New Roman" w:hAnsi="Times New Roman" w:cs="Times New Roman"/>
          <w:i/>
          <w:iCs/>
          <w:sz w:val="36"/>
          <w:szCs w:val="36"/>
          <w:lang w:val="en-US"/>
        </w:rPr>
        <w:t>Pain in epigastric region</w:t>
      </w:r>
    </w:p>
    <w:p w14:paraId="72371FC4" w14:textId="77777777" w:rsidR="006E5B72" w:rsidRPr="006E5B72" w:rsidRDefault="006E5B72">
      <w:pPr>
        <w:numPr>
          <w:ilvl w:val="0"/>
          <w:numId w:val="468"/>
        </w:numPr>
        <w:tabs>
          <w:tab w:val="left" w:pos="0"/>
        </w:tabs>
        <w:rPr>
          <w:rFonts w:ascii="Times New Roman" w:hAnsi="Times New Roman" w:cs="Times New Roman"/>
          <w:i/>
          <w:iCs/>
          <w:sz w:val="36"/>
          <w:szCs w:val="36"/>
        </w:rPr>
      </w:pPr>
      <w:proofErr w:type="spellStart"/>
      <w:r w:rsidRPr="006E5B72">
        <w:rPr>
          <w:rFonts w:ascii="Times New Roman" w:hAnsi="Times New Roman" w:cs="Times New Roman"/>
          <w:i/>
          <w:iCs/>
          <w:sz w:val="36"/>
          <w:szCs w:val="36"/>
          <w:lang w:val="en-US"/>
        </w:rPr>
        <w:t>Noisea</w:t>
      </w:r>
      <w:proofErr w:type="spellEnd"/>
    </w:p>
    <w:p w14:paraId="2DD274F3" w14:textId="77777777" w:rsidR="006E5B72" w:rsidRPr="00B54DAE" w:rsidRDefault="006E5B72">
      <w:pPr>
        <w:numPr>
          <w:ilvl w:val="0"/>
          <w:numId w:val="468"/>
        </w:numPr>
        <w:tabs>
          <w:tab w:val="left" w:pos="0"/>
        </w:tabs>
        <w:rPr>
          <w:rFonts w:ascii="Times New Roman" w:hAnsi="Times New Roman" w:cs="Times New Roman"/>
          <w:i/>
          <w:iCs/>
          <w:sz w:val="36"/>
          <w:szCs w:val="36"/>
        </w:rPr>
      </w:pPr>
      <w:r w:rsidRPr="006E5B72">
        <w:rPr>
          <w:rFonts w:ascii="Times New Roman" w:hAnsi="Times New Roman" w:cs="Times New Roman"/>
          <w:i/>
          <w:iCs/>
          <w:sz w:val="36"/>
          <w:szCs w:val="36"/>
          <w:lang w:val="en-US"/>
        </w:rPr>
        <w:t>Heartburn</w:t>
      </w:r>
    </w:p>
    <w:p w14:paraId="4E72B60B" w14:textId="77777777" w:rsidR="00B54DAE" w:rsidRPr="006E5B72" w:rsidRDefault="00B54DAE" w:rsidP="00B54DAE">
      <w:pPr>
        <w:tabs>
          <w:tab w:val="left" w:pos="0"/>
        </w:tabs>
        <w:ind w:left="720"/>
        <w:rPr>
          <w:rFonts w:ascii="Times New Roman" w:hAnsi="Times New Roman" w:cs="Times New Roman"/>
          <w:i/>
          <w:iCs/>
          <w:sz w:val="36"/>
          <w:szCs w:val="36"/>
        </w:rPr>
      </w:pPr>
    </w:p>
    <w:p w14:paraId="59133A00" w14:textId="25C4F496" w:rsidR="00862BE0" w:rsidRPr="00862BE0" w:rsidRDefault="00862BE0">
      <w:pPr>
        <w:numPr>
          <w:ilvl w:val="0"/>
          <w:numId w:val="468"/>
        </w:numPr>
        <w:tabs>
          <w:tab w:val="left" w:pos="0"/>
        </w:tabs>
        <w:rPr>
          <w:rFonts w:ascii="Times New Roman" w:hAnsi="Times New Roman" w:cs="Times New Roman"/>
          <w:i/>
          <w:iCs/>
          <w:sz w:val="36"/>
          <w:szCs w:val="36"/>
        </w:rPr>
      </w:pPr>
      <w:r w:rsidRPr="00862BE0">
        <w:rPr>
          <w:rFonts w:ascii="Times New Roman" w:hAnsi="Times New Roman" w:cs="Times New Roman"/>
          <w:i/>
          <w:iCs/>
          <w:sz w:val="36"/>
          <w:szCs w:val="36"/>
          <w:lang w:val="en-US"/>
        </w:rPr>
        <w:t>Constipation (one stool for three days or more days</w:t>
      </w:r>
      <w:r w:rsidR="00014B4E">
        <w:rPr>
          <w:rFonts w:ascii="Times New Roman" w:hAnsi="Times New Roman" w:cs="Times New Roman"/>
          <w:i/>
          <w:iCs/>
          <w:sz w:val="36"/>
          <w:szCs w:val="36"/>
          <w:lang w:val="en-US"/>
        </w:rPr>
        <w:t xml:space="preserve">         </w:t>
      </w:r>
    </w:p>
    <w:p w14:paraId="1704C704" w14:textId="6BD1FD7D" w:rsidR="00501345" w:rsidRPr="00501345" w:rsidRDefault="00862BE0" w:rsidP="00005675">
      <w:pPr>
        <w:tabs>
          <w:tab w:val="left" w:pos="0"/>
        </w:tabs>
        <w:ind w:left="720"/>
        <w:rPr>
          <w:rFonts w:ascii="Times New Roman" w:hAnsi="Times New Roman" w:cs="Times New Roman"/>
          <w:i/>
          <w:iCs/>
          <w:sz w:val="36"/>
          <w:szCs w:val="36"/>
        </w:rPr>
      </w:pPr>
      <w:r>
        <w:rPr>
          <w:rFonts w:ascii="Times New Roman" w:hAnsi="Times New Roman" w:cs="Times New Roman"/>
          <w:b/>
          <w:bCs/>
          <w:i/>
          <w:iCs/>
          <w:sz w:val="36"/>
          <w:szCs w:val="36"/>
          <w:lang w:val="en-US"/>
        </w:rPr>
        <w:t xml:space="preserve">           </w:t>
      </w:r>
      <w:r w:rsidR="009D264E">
        <w:rPr>
          <w:rFonts w:ascii="Times New Roman" w:hAnsi="Times New Roman" w:cs="Times New Roman"/>
          <w:b/>
          <w:bCs/>
          <w:i/>
          <w:iCs/>
          <w:sz w:val="36"/>
          <w:szCs w:val="36"/>
        </w:rPr>
        <w:t xml:space="preserve">       </w:t>
      </w:r>
      <w:r w:rsidRPr="009D264E">
        <w:rPr>
          <w:rFonts w:ascii="Times New Roman" w:hAnsi="Times New Roman" w:cs="Times New Roman"/>
          <w:b/>
          <w:bCs/>
          <w:sz w:val="36"/>
          <w:szCs w:val="36"/>
          <w:lang w:val="en-US"/>
        </w:rPr>
        <w:t xml:space="preserve">Chronic gastritis, type </w:t>
      </w:r>
      <w:proofErr w:type="gramStart"/>
      <w:r w:rsidRPr="009D264E">
        <w:rPr>
          <w:rFonts w:ascii="Times New Roman" w:hAnsi="Times New Roman" w:cs="Times New Roman"/>
          <w:b/>
          <w:bCs/>
          <w:sz w:val="36"/>
          <w:szCs w:val="36"/>
          <w:lang w:val="en-US"/>
        </w:rPr>
        <w:t>A,</w:t>
      </w:r>
      <w:r w:rsidRPr="00862BE0">
        <w:rPr>
          <w:rFonts w:ascii="Times New Roman" w:hAnsi="Times New Roman" w:cs="Times New Roman"/>
          <w:b/>
          <w:bCs/>
          <w:i/>
          <w:iCs/>
          <w:sz w:val="36"/>
          <w:szCs w:val="36"/>
          <w:lang w:val="en-US"/>
        </w:rPr>
        <w:t xml:space="preserve">   </w:t>
      </w:r>
      <w:proofErr w:type="gramEnd"/>
      <w:r w:rsidRPr="00862BE0">
        <w:rPr>
          <w:rFonts w:ascii="Times New Roman" w:hAnsi="Times New Roman" w:cs="Times New Roman"/>
          <w:b/>
          <w:bCs/>
          <w:i/>
          <w:iCs/>
          <w:sz w:val="36"/>
          <w:szCs w:val="36"/>
          <w:lang w:val="en-US"/>
        </w:rPr>
        <w:br/>
      </w:r>
      <w:r>
        <w:rPr>
          <w:rFonts w:ascii="Times New Roman" w:hAnsi="Times New Roman" w:cs="Times New Roman"/>
          <w:b/>
          <w:bCs/>
          <w:i/>
          <w:iCs/>
          <w:sz w:val="36"/>
          <w:szCs w:val="36"/>
          <w:lang w:val="en-US"/>
        </w:rPr>
        <w:t xml:space="preserve">                </w:t>
      </w:r>
      <w:r w:rsidR="009D264E">
        <w:rPr>
          <w:rFonts w:ascii="Times New Roman" w:hAnsi="Times New Roman" w:cs="Times New Roman"/>
          <w:b/>
          <w:bCs/>
          <w:i/>
          <w:iCs/>
          <w:sz w:val="36"/>
          <w:szCs w:val="36"/>
        </w:rPr>
        <w:t xml:space="preserve">       </w:t>
      </w:r>
      <w:r>
        <w:rPr>
          <w:rFonts w:ascii="Times New Roman" w:hAnsi="Times New Roman" w:cs="Times New Roman"/>
          <w:b/>
          <w:bCs/>
          <w:i/>
          <w:iCs/>
          <w:sz w:val="36"/>
          <w:szCs w:val="36"/>
          <w:lang w:val="en-US"/>
        </w:rPr>
        <w:t xml:space="preserve"> </w:t>
      </w:r>
      <w:r w:rsidRPr="00862BE0">
        <w:rPr>
          <w:rFonts w:ascii="Times New Roman" w:hAnsi="Times New Roman" w:cs="Times New Roman"/>
          <w:i/>
          <w:iCs/>
          <w:sz w:val="36"/>
          <w:szCs w:val="36"/>
          <w:lang w:val="en-US"/>
        </w:rPr>
        <w:t>a short definition –</w:t>
      </w:r>
    </w:p>
    <w:p w14:paraId="506E1302" w14:textId="1B856D94" w:rsidR="00E30E39" w:rsidRPr="00E30E39" w:rsidRDefault="00E30E39">
      <w:pPr>
        <w:numPr>
          <w:ilvl w:val="0"/>
          <w:numId w:val="469"/>
        </w:numPr>
        <w:tabs>
          <w:tab w:val="left" w:pos="0"/>
        </w:tabs>
        <w:rPr>
          <w:rFonts w:ascii="Times New Roman" w:hAnsi="Times New Roman" w:cs="Times New Roman"/>
          <w:i/>
          <w:iCs/>
          <w:sz w:val="36"/>
          <w:szCs w:val="36"/>
        </w:rPr>
      </w:pPr>
      <w:proofErr w:type="gramStart"/>
      <w:r w:rsidRPr="00E30E39">
        <w:rPr>
          <w:rFonts w:ascii="Times New Roman" w:hAnsi="Times New Roman" w:cs="Times New Roman"/>
          <w:i/>
          <w:iCs/>
          <w:sz w:val="36"/>
          <w:szCs w:val="36"/>
          <w:lang w:val="en-US"/>
        </w:rPr>
        <w:t>it</w:t>
      </w:r>
      <w:proofErr w:type="gramEnd"/>
      <w:r w:rsidRPr="00E30E39">
        <w:rPr>
          <w:rFonts w:ascii="Times New Roman" w:hAnsi="Times New Roman" w:cs="Times New Roman"/>
          <w:i/>
          <w:iCs/>
          <w:sz w:val="36"/>
          <w:szCs w:val="36"/>
          <w:lang w:val="en-US"/>
        </w:rPr>
        <w:t xml:space="preserve"> is </w:t>
      </w:r>
      <w:r w:rsidR="009D264E">
        <w:rPr>
          <w:rFonts w:ascii="Times New Roman" w:hAnsi="Times New Roman" w:cs="Times New Roman"/>
          <w:i/>
          <w:iCs/>
          <w:sz w:val="36"/>
          <w:szCs w:val="36"/>
          <w:lang w:val="en-US"/>
        </w:rPr>
        <w:t xml:space="preserve">an </w:t>
      </w:r>
      <w:r w:rsidRPr="00E30E39">
        <w:rPr>
          <w:rFonts w:ascii="Times New Roman" w:hAnsi="Times New Roman" w:cs="Times New Roman"/>
          <w:i/>
          <w:iCs/>
          <w:sz w:val="36"/>
          <w:szCs w:val="36"/>
          <w:lang w:val="en-US"/>
        </w:rPr>
        <w:t>autoimmun</w:t>
      </w:r>
      <w:r w:rsidR="009D264E">
        <w:rPr>
          <w:rFonts w:ascii="Times New Roman" w:hAnsi="Times New Roman" w:cs="Times New Roman"/>
          <w:i/>
          <w:iCs/>
          <w:sz w:val="36"/>
          <w:szCs w:val="36"/>
          <w:lang w:val="en-US"/>
        </w:rPr>
        <w:t>e</w:t>
      </w:r>
      <w:r w:rsidRPr="00E30E39">
        <w:rPr>
          <w:rFonts w:ascii="Times New Roman" w:hAnsi="Times New Roman" w:cs="Times New Roman"/>
          <w:i/>
          <w:iCs/>
          <w:sz w:val="36"/>
          <w:szCs w:val="36"/>
          <w:lang w:val="en-US"/>
        </w:rPr>
        <w:t xml:space="preserve"> disease</w:t>
      </w:r>
    </w:p>
    <w:p w14:paraId="29DC0480" w14:textId="0B3B7890" w:rsidR="00E30E39" w:rsidRPr="00E30E39" w:rsidRDefault="00E30E39">
      <w:pPr>
        <w:numPr>
          <w:ilvl w:val="0"/>
          <w:numId w:val="469"/>
        </w:numPr>
        <w:tabs>
          <w:tab w:val="left" w:pos="0"/>
        </w:tabs>
        <w:rPr>
          <w:rFonts w:ascii="Times New Roman" w:hAnsi="Times New Roman" w:cs="Times New Roman"/>
          <w:i/>
          <w:iCs/>
          <w:sz w:val="36"/>
          <w:szCs w:val="36"/>
        </w:rPr>
      </w:pPr>
      <w:r w:rsidRPr="00E30E39">
        <w:rPr>
          <w:rFonts w:ascii="Times New Roman" w:hAnsi="Times New Roman" w:cs="Times New Roman"/>
          <w:i/>
          <w:iCs/>
          <w:sz w:val="36"/>
          <w:szCs w:val="36"/>
          <w:lang w:val="en-US"/>
        </w:rPr>
        <w:t xml:space="preserve"> associated with antibodies to gastric parietal cells</w:t>
      </w:r>
      <w:r w:rsidR="009D264E">
        <w:rPr>
          <w:rFonts w:ascii="Times New Roman" w:hAnsi="Times New Roman" w:cs="Times New Roman"/>
          <w:i/>
          <w:iCs/>
          <w:sz w:val="36"/>
          <w:szCs w:val="36"/>
          <w:lang w:val="en-US"/>
        </w:rPr>
        <w:t>,</w:t>
      </w:r>
      <w:r w:rsidRPr="00E30E39">
        <w:rPr>
          <w:rFonts w:ascii="Times New Roman" w:hAnsi="Times New Roman" w:cs="Times New Roman"/>
          <w:i/>
          <w:iCs/>
          <w:sz w:val="36"/>
          <w:szCs w:val="36"/>
          <w:lang w:val="en-US"/>
        </w:rPr>
        <w:t xml:space="preserve"> intrinsic </w:t>
      </w:r>
      <w:proofErr w:type="gramStart"/>
      <w:r w:rsidRPr="00E30E39">
        <w:rPr>
          <w:rFonts w:ascii="Times New Roman" w:hAnsi="Times New Roman" w:cs="Times New Roman"/>
          <w:i/>
          <w:iCs/>
          <w:sz w:val="36"/>
          <w:szCs w:val="36"/>
          <w:lang w:val="en-US"/>
        </w:rPr>
        <w:t>factor</w:t>
      </w:r>
      <w:proofErr w:type="gramEnd"/>
      <w:r w:rsidR="009D264E">
        <w:rPr>
          <w:rFonts w:ascii="Times New Roman" w:hAnsi="Times New Roman" w:cs="Times New Roman"/>
          <w:i/>
          <w:iCs/>
          <w:sz w:val="36"/>
          <w:szCs w:val="36"/>
          <w:lang w:val="en-US"/>
        </w:rPr>
        <w:t xml:space="preserve"> and</w:t>
      </w:r>
      <w:r w:rsidRPr="00E30E39">
        <w:rPr>
          <w:rFonts w:ascii="Times New Roman" w:hAnsi="Times New Roman" w:cs="Times New Roman"/>
          <w:i/>
          <w:iCs/>
          <w:sz w:val="36"/>
          <w:szCs w:val="36"/>
          <w:lang w:val="en-US"/>
        </w:rPr>
        <w:t xml:space="preserve"> viruses </w:t>
      </w:r>
    </w:p>
    <w:p w14:paraId="78A574FE" w14:textId="77777777" w:rsidR="00E30E39" w:rsidRPr="00E30E39" w:rsidRDefault="00E30E39">
      <w:pPr>
        <w:numPr>
          <w:ilvl w:val="0"/>
          <w:numId w:val="469"/>
        </w:numPr>
        <w:tabs>
          <w:tab w:val="left" w:pos="0"/>
        </w:tabs>
        <w:rPr>
          <w:rFonts w:ascii="Times New Roman" w:hAnsi="Times New Roman" w:cs="Times New Roman"/>
          <w:i/>
          <w:iCs/>
          <w:sz w:val="36"/>
          <w:szCs w:val="36"/>
        </w:rPr>
      </w:pPr>
      <w:r w:rsidRPr="00E30E39">
        <w:rPr>
          <w:rFonts w:ascii="Times New Roman" w:hAnsi="Times New Roman" w:cs="Times New Roman"/>
          <w:i/>
          <w:iCs/>
          <w:sz w:val="36"/>
          <w:szCs w:val="36"/>
          <w:lang w:val="en-US"/>
        </w:rPr>
        <w:t xml:space="preserve">Duodenal-gastric reflux develops  </w:t>
      </w:r>
    </w:p>
    <w:p w14:paraId="7E8633F3" w14:textId="77777777" w:rsidR="00E30E39" w:rsidRPr="00E30E39" w:rsidRDefault="00E30E39">
      <w:pPr>
        <w:numPr>
          <w:ilvl w:val="0"/>
          <w:numId w:val="469"/>
        </w:numPr>
        <w:tabs>
          <w:tab w:val="left" w:pos="0"/>
        </w:tabs>
        <w:rPr>
          <w:rFonts w:ascii="Times New Roman" w:hAnsi="Times New Roman" w:cs="Times New Roman"/>
          <w:i/>
          <w:iCs/>
          <w:sz w:val="36"/>
          <w:szCs w:val="36"/>
        </w:rPr>
      </w:pPr>
      <w:r w:rsidRPr="00E30E39">
        <w:rPr>
          <w:rFonts w:ascii="Times New Roman" w:hAnsi="Times New Roman" w:cs="Times New Roman"/>
          <w:i/>
          <w:iCs/>
          <w:sz w:val="36"/>
          <w:szCs w:val="36"/>
          <w:lang w:val="en-US"/>
        </w:rPr>
        <w:t xml:space="preserve">Disease develops in gastric body (a middle part of the stomach) </w:t>
      </w:r>
    </w:p>
    <w:p w14:paraId="7D83DEE5" w14:textId="77777777" w:rsidR="00E30E39" w:rsidRPr="00E30E39" w:rsidRDefault="00E30E39">
      <w:pPr>
        <w:numPr>
          <w:ilvl w:val="0"/>
          <w:numId w:val="469"/>
        </w:numPr>
        <w:tabs>
          <w:tab w:val="left" w:pos="0"/>
        </w:tabs>
        <w:rPr>
          <w:rFonts w:ascii="Times New Roman" w:hAnsi="Times New Roman" w:cs="Times New Roman"/>
          <w:i/>
          <w:iCs/>
          <w:sz w:val="36"/>
          <w:szCs w:val="36"/>
        </w:rPr>
      </w:pPr>
      <w:r w:rsidRPr="00E30E39">
        <w:rPr>
          <w:rFonts w:ascii="Times New Roman" w:hAnsi="Times New Roman" w:cs="Times New Roman"/>
          <w:i/>
          <w:iCs/>
          <w:sz w:val="36"/>
          <w:szCs w:val="36"/>
          <w:lang w:val="en-US"/>
        </w:rPr>
        <w:t>syndrome of hyposecretion</w:t>
      </w:r>
    </w:p>
    <w:p w14:paraId="60C83A9F" w14:textId="7598A586" w:rsidR="00901FFE" w:rsidRDefault="00E30E39" w:rsidP="00E30E39">
      <w:pPr>
        <w:tabs>
          <w:tab w:val="left" w:pos="0"/>
        </w:tabs>
        <w:rPr>
          <w:rFonts w:ascii="Times New Roman" w:hAnsi="Times New Roman" w:cs="Times New Roman"/>
          <w:b/>
          <w:bCs/>
          <w:i/>
          <w:iCs/>
          <w:sz w:val="36"/>
          <w:szCs w:val="36"/>
          <w:lang w:val="en-US"/>
        </w:rPr>
      </w:pPr>
      <w:r>
        <w:rPr>
          <w:rFonts w:ascii="Times New Roman" w:hAnsi="Times New Roman" w:cs="Times New Roman"/>
          <w:i/>
          <w:iCs/>
          <w:sz w:val="36"/>
          <w:szCs w:val="36"/>
          <w:lang w:val="en-US"/>
        </w:rPr>
        <w:t xml:space="preserve">                        </w:t>
      </w:r>
      <w:r w:rsidRPr="00E30E39">
        <w:rPr>
          <w:rFonts w:ascii="Times New Roman" w:hAnsi="Times New Roman" w:cs="Times New Roman"/>
          <w:b/>
          <w:bCs/>
          <w:i/>
          <w:iCs/>
          <w:sz w:val="36"/>
          <w:szCs w:val="36"/>
          <w:lang w:val="en-US"/>
        </w:rPr>
        <w:t>Complaints of the patient</w:t>
      </w:r>
      <w:r w:rsidR="00C4188B">
        <w:rPr>
          <w:rFonts w:ascii="Times New Roman" w:hAnsi="Times New Roman" w:cs="Times New Roman"/>
          <w:b/>
          <w:bCs/>
          <w:i/>
          <w:iCs/>
          <w:sz w:val="36"/>
          <w:szCs w:val="36"/>
          <w:lang w:val="en-US"/>
        </w:rPr>
        <w:t xml:space="preserve">                                    </w:t>
      </w:r>
      <w:r w:rsidR="00C4188B" w:rsidRPr="00C4188B">
        <w:rPr>
          <w:rFonts w:ascii="Times New Roman" w:hAnsi="Times New Roman" w:cs="Times New Roman"/>
          <w:sz w:val="36"/>
          <w:szCs w:val="36"/>
          <w:lang w:val="en-US"/>
        </w:rPr>
        <w:t>262</w:t>
      </w:r>
    </w:p>
    <w:p w14:paraId="3B7C8221" w14:textId="77777777" w:rsidR="00DB5911" w:rsidRPr="00DB5911" w:rsidRDefault="00DB5911">
      <w:pPr>
        <w:numPr>
          <w:ilvl w:val="0"/>
          <w:numId w:val="470"/>
        </w:numPr>
        <w:tabs>
          <w:tab w:val="left" w:pos="0"/>
        </w:tabs>
        <w:rPr>
          <w:rFonts w:ascii="Times New Roman" w:hAnsi="Times New Roman" w:cs="Times New Roman"/>
          <w:sz w:val="36"/>
          <w:szCs w:val="36"/>
        </w:rPr>
      </w:pPr>
      <w:r w:rsidRPr="00DB5911">
        <w:rPr>
          <w:rFonts w:ascii="Times New Roman" w:hAnsi="Times New Roman" w:cs="Times New Roman"/>
          <w:sz w:val="36"/>
          <w:szCs w:val="36"/>
          <w:lang w:val="en-US"/>
        </w:rPr>
        <w:lastRenderedPageBreak/>
        <w:t xml:space="preserve">poor appetite </w:t>
      </w:r>
    </w:p>
    <w:p w14:paraId="3DAF00A0" w14:textId="77777777" w:rsidR="00DB5911" w:rsidRPr="00DB5911" w:rsidRDefault="00DB5911">
      <w:pPr>
        <w:numPr>
          <w:ilvl w:val="0"/>
          <w:numId w:val="470"/>
        </w:numPr>
        <w:tabs>
          <w:tab w:val="left" w:pos="0"/>
        </w:tabs>
        <w:rPr>
          <w:rFonts w:ascii="Times New Roman" w:hAnsi="Times New Roman" w:cs="Times New Roman"/>
          <w:sz w:val="36"/>
          <w:szCs w:val="36"/>
        </w:rPr>
      </w:pPr>
      <w:r w:rsidRPr="00DB5911">
        <w:rPr>
          <w:rFonts w:ascii="Times New Roman" w:hAnsi="Times New Roman" w:cs="Times New Roman"/>
          <w:sz w:val="36"/>
          <w:szCs w:val="36"/>
          <w:lang w:val="en-US"/>
        </w:rPr>
        <w:t>heaviness in epigastric region after meal</w:t>
      </w:r>
    </w:p>
    <w:p w14:paraId="2E8C3544" w14:textId="1635193F" w:rsidR="00DB5911" w:rsidRPr="00DB5911" w:rsidRDefault="00DB5911">
      <w:pPr>
        <w:numPr>
          <w:ilvl w:val="0"/>
          <w:numId w:val="470"/>
        </w:numPr>
        <w:tabs>
          <w:tab w:val="left" w:pos="0"/>
        </w:tabs>
        <w:rPr>
          <w:rFonts w:ascii="Times New Roman" w:hAnsi="Times New Roman" w:cs="Times New Roman"/>
          <w:sz w:val="36"/>
          <w:szCs w:val="36"/>
        </w:rPr>
      </w:pPr>
      <w:r w:rsidRPr="00DB5911">
        <w:rPr>
          <w:rFonts w:ascii="Times New Roman" w:hAnsi="Times New Roman" w:cs="Times New Roman"/>
          <w:sz w:val="36"/>
          <w:szCs w:val="36"/>
          <w:lang w:val="en-US"/>
        </w:rPr>
        <w:t>flatul</w:t>
      </w:r>
      <w:r w:rsidR="009D264E">
        <w:rPr>
          <w:rFonts w:ascii="Times New Roman" w:hAnsi="Times New Roman" w:cs="Times New Roman"/>
          <w:sz w:val="36"/>
          <w:szCs w:val="36"/>
          <w:lang w:val="en-US"/>
        </w:rPr>
        <w:t>e</w:t>
      </w:r>
      <w:r w:rsidRPr="00DB5911">
        <w:rPr>
          <w:rFonts w:ascii="Times New Roman" w:hAnsi="Times New Roman" w:cs="Times New Roman"/>
          <w:sz w:val="36"/>
          <w:szCs w:val="36"/>
          <w:lang w:val="en-US"/>
        </w:rPr>
        <w:t>nce</w:t>
      </w:r>
    </w:p>
    <w:p w14:paraId="18A4C766" w14:textId="77777777" w:rsidR="00ED4328" w:rsidRPr="00ED4328" w:rsidRDefault="00ED4328">
      <w:pPr>
        <w:numPr>
          <w:ilvl w:val="0"/>
          <w:numId w:val="470"/>
        </w:numPr>
        <w:tabs>
          <w:tab w:val="left" w:pos="0"/>
        </w:tabs>
        <w:rPr>
          <w:rFonts w:ascii="Times New Roman" w:hAnsi="Times New Roman" w:cs="Times New Roman"/>
          <w:sz w:val="36"/>
          <w:szCs w:val="36"/>
        </w:rPr>
      </w:pPr>
      <w:r w:rsidRPr="00ED4328">
        <w:rPr>
          <w:rFonts w:ascii="Times New Roman" w:hAnsi="Times New Roman" w:cs="Times New Roman"/>
          <w:sz w:val="36"/>
          <w:szCs w:val="36"/>
          <w:lang w:val="en-US"/>
        </w:rPr>
        <w:t>diarrhea</w:t>
      </w:r>
    </w:p>
    <w:p w14:paraId="08B21E49" w14:textId="00B8E6DD" w:rsidR="00E30E39" w:rsidRPr="009D264E" w:rsidRDefault="00FB001C" w:rsidP="00E30E39">
      <w:pPr>
        <w:tabs>
          <w:tab w:val="left" w:pos="0"/>
        </w:tabs>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Pr="009D264E">
        <w:rPr>
          <w:rFonts w:ascii="Times New Roman" w:hAnsi="Times New Roman" w:cs="Times New Roman"/>
          <w:b/>
          <w:bCs/>
          <w:i/>
          <w:iCs/>
          <w:sz w:val="36"/>
          <w:szCs w:val="36"/>
          <w:lang w:val="en-US"/>
        </w:rPr>
        <w:t>Data of Physical Examination at Gastritis</w:t>
      </w:r>
    </w:p>
    <w:p w14:paraId="51A447CE" w14:textId="2578279D" w:rsidR="00FB001C" w:rsidRDefault="002724A7" w:rsidP="00FB001C">
      <w:pPr>
        <w:tabs>
          <w:tab w:val="left" w:pos="0"/>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FB001C" w:rsidRPr="00FB001C">
        <w:rPr>
          <w:rFonts w:ascii="Times New Roman" w:hAnsi="Times New Roman" w:cs="Times New Roman"/>
          <w:sz w:val="36"/>
          <w:szCs w:val="36"/>
          <w:lang w:val="en-US"/>
        </w:rPr>
        <w:t>Pain at palpation in epigastric region</w:t>
      </w:r>
    </w:p>
    <w:p w14:paraId="15B00E98" w14:textId="326DF917" w:rsidR="002724A7" w:rsidRPr="00FB001C" w:rsidRDefault="002724A7" w:rsidP="00FB001C">
      <w:pPr>
        <w:tabs>
          <w:tab w:val="left" w:pos="0"/>
        </w:tabs>
        <w:rPr>
          <w:rFonts w:ascii="Times New Roman" w:hAnsi="Times New Roman" w:cs="Times New Roman"/>
          <w:sz w:val="36"/>
          <w:szCs w:val="36"/>
        </w:rPr>
      </w:pPr>
      <w:r>
        <w:rPr>
          <w:rFonts w:ascii="Times New Roman" w:hAnsi="Times New Roman" w:cs="Times New Roman"/>
          <w:sz w:val="36"/>
          <w:szCs w:val="36"/>
          <w:lang w:val="en-US"/>
        </w:rPr>
        <w:t xml:space="preserve">                           </w:t>
      </w:r>
      <w:r w:rsidRPr="002724A7">
        <w:rPr>
          <w:rFonts w:ascii="Times New Roman" w:hAnsi="Times New Roman" w:cs="Times New Roman"/>
          <w:b/>
          <w:bCs/>
          <w:sz w:val="36"/>
          <w:szCs w:val="36"/>
          <w:lang w:val="en-US"/>
        </w:rPr>
        <w:t xml:space="preserve">Peptic Ulcer </w:t>
      </w:r>
      <w:r w:rsidRPr="002724A7">
        <w:rPr>
          <w:rFonts w:ascii="Times New Roman" w:hAnsi="Times New Roman" w:cs="Times New Roman"/>
          <w:b/>
          <w:bCs/>
          <w:sz w:val="36"/>
          <w:szCs w:val="36"/>
          <w:lang w:val="en-US"/>
        </w:rPr>
        <w:br/>
      </w:r>
      <w:r>
        <w:rPr>
          <w:rFonts w:ascii="Times New Roman" w:hAnsi="Times New Roman" w:cs="Times New Roman"/>
          <w:b/>
          <w:bCs/>
          <w:sz w:val="36"/>
          <w:szCs w:val="36"/>
          <w:lang w:val="en-US"/>
        </w:rPr>
        <w:t xml:space="preserve">                      </w:t>
      </w:r>
      <w:r w:rsidR="0076442A">
        <w:rPr>
          <w:rFonts w:ascii="Times New Roman" w:hAnsi="Times New Roman" w:cs="Times New Roman"/>
          <w:b/>
          <w:bCs/>
          <w:sz w:val="36"/>
          <w:szCs w:val="36"/>
          <w:lang w:val="en-US"/>
        </w:rPr>
        <w:t xml:space="preserve"> </w:t>
      </w:r>
      <w:r w:rsidRPr="002724A7">
        <w:rPr>
          <w:rFonts w:ascii="Times New Roman" w:hAnsi="Times New Roman" w:cs="Times New Roman"/>
          <w:sz w:val="36"/>
          <w:szCs w:val="36"/>
          <w:lang w:val="en-US"/>
        </w:rPr>
        <w:t>A short definition</w:t>
      </w:r>
    </w:p>
    <w:p w14:paraId="2938AA79" w14:textId="6085149F" w:rsidR="0076442A" w:rsidRPr="0076442A" w:rsidRDefault="0076442A" w:rsidP="0076442A">
      <w:pPr>
        <w:tabs>
          <w:tab w:val="left" w:pos="0"/>
        </w:tabs>
        <w:rPr>
          <w:rFonts w:ascii="Times New Roman" w:hAnsi="Times New Roman" w:cs="Times New Roman"/>
          <w:sz w:val="36"/>
          <w:szCs w:val="36"/>
        </w:rPr>
      </w:pPr>
      <w:r>
        <w:rPr>
          <w:rFonts w:ascii="Times New Roman" w:hAnsi="Times New Roman" w:cs="Times New Roman"/>
          <w:b/>
          <w:bCs/>
          <w:sz w:val="36"/>
          <w:szCs w:val="36"/>
          <w:lang w:val="en-US"/>
        </w:rPr>
        <w:t xml:space="preserve">   </w:t>
      </w:r>
      <w:r w:rsidR="00AD63AB">
        <w:rPr>
          <w:rFonts w:ascii="Times New Roman" w:hAnsi="Times New Roman" w:cs="Times New Roman"/>
          <w:b/>
          <w:bCs/>
          <w:sz w:val="36"/>
          <w:szCs w:val="36"/>
          <w:lang w:val="en-US"/>
        </w:rPr>
        <w:t xml:space="preserve">  </w:t>
      </w:r>
      <w:r w:rsidRPr="0076442A">
        <w:rPr>
          <w:rFonts w:ascii="Times New Roman" w:hAnsi="Times New Roman" w:cs="Times New Roman"/>
          <w:sz w:val="36"/>
          <w:szCs w:val="36"/>
          <w:lang w:val="en-US"/>
        </w:rPr>
        <w:t xml:space="preserve">It is the </w:t>
      </w:r>
      <w:r w:rsidRPr="0076442A">
        <w:rPr>
          <w:rFonts w:ascii="Times New Roman" w:hAnsi="Times New Roman" w:cs="Times New Roman"/>
          <w:sz w:val="36"/>
          <w:szCs w:val="36"/>
          <w:u w:val="single"/>
          <w:lang w:val="en-US"/>
        </w:rPr>
        <w:t xml:space="preserve">defect of mucosa </w:t>
      </w:r>
      <w:r w:rsidRPr="0076442A">
        <w:rPr>
          <w:rFonts w:ascii="Times New Roman" w:hAnsi="Times New Roman" w:cs="Times New Roman"/>
          <w:sz w:val="36"/>
          <w:szCs w:val="36"/>
          <w:lang w:val="en-US"/>
        </w:rPr>
        <w:t>in or close to</w:t>
      </w:r>
      <w:r w:rsidRPr="00AD63AB">
        <w:rPr>
          <w:rFonts w:ascii="Times New Roman" w:hAnsi="Times New Roman" w:cs="Times New Roman"/>
          <w:sz w:val="36"/>
          <w:szCs w:val="36"/>
          <w:lang w:val="en-US"/>
        </w:rPr>
        <w:t xml:space="preserve"> the</w:t>
      </w:r>
      <w:r w:rsidRPr="0076442A">
        <w:rPr>
          <w:rFonts w:ascii="Times New Roman" w:hAnsi="Times New Roman" w:cs="Times New Roman"/>
          <w:sz w:val="36"/>
          <w:szCs w:val="36"/>
          <w:lang w:val="en-US"/>
        </w:rPr>
        <w:t xml:space="preserve"> acid-bearing area</w:t>
      </w:r>
    </w:p>
    <w:p w14:paraId="7DF0B8C6" w14:textId="2D95E285" w:rsidR="0076442A" w:rsidRPr="0076442A" w:rsidRDefault="0076442A" w:rsidP="0076442A">
      <w:pPr>
        <w:tabs>
          <w:tab w:val="left" w:pos="0"/>
        </w:tabs>
        <w:rPr>
          <w:rFonts w:ascii="Times New Roman" w:hAnsi="Times New Roman" w:cs="Times New Roman"/>
          <w:sz w:val="36"/>
          <w:szCs w:val="36"/>
        </w:rPr>
      </w:pPr>
      <w:r w:rsidRPr="0076442A">
        <w:rPr>
          <w:rFonts w:ascii="Times New Roman" w:hAnsi="Times New Roman" w:cs="Times New Roman"/>
          <w:sz w:val="36"/>
          <w:szCs w:val="36"/>
          <w:lang w:val="en-US"/>
        </w:rPr>
        <w:t xml:space="preserve"> </w:t>
      </w:r>
      <w:r w:rsidR="00AD63AB">
        <w:rPr>
          <w:rFonts w:ascii="Times New Roman" w:hAnsi="Times New Roman" w:cs="Times New Roman"/>
          <w:sz w:val="36"/>
          <w:szCs w:val="36"/>
          <w:lang w:val="en-US"/>
        </w:rPr>
        <w:t xml:space="preserve">   </w:t>
      </w:r>
      <w:r w:rsidRPr="0076442A">
        <w:rPr>
          <w:rFonts w:ascii="Times New Roman" w:hAnsi="Times New Roman" w:cs="Times New Roman"/>
          <w:sz w:val="36"/>
          <w:szCs w:val="36"/>
          <w:lang w:val="en-US"/>
        </w:rPr>
        <w:t xml:space="preserve"> Mostly does occur in proximal duodenum</w:t>
      </w:r>
    </w:p>
    <w:p w14:paraId="18A2B650" w14:textId="160A9A5F" w:rsidR="00FB001C" w:rsidRPr="009D264E" w:rsidRDefault="00AD63AB" w:rsidP="00E30E39">
      <w:pPr>
        <w:tabs>
          <w:tab w:val="left" w:pos="0"/>
        </w:tabs>
        <w:rPr>
          <w:rFonts w:ascii="Times New Roman" w:hAnsi="Times New Roman" w:cs="Times New Roman"/>
          <w:b/>
          <w:bCs/>
          <w:i/>
          <w:iCs/>
          <w:sz w:val="36"/>
          <w:szCs w:val="36"/>
          <w:lang w:val="en-US"/>
        </w:rPr>
      </w:pPr>
      <w:r>
        <w:rPr>
          <w:rFonts w:ascii="Times New Roman" w:hAnsi="Times New Roman" w:cs="Times New Roman"/>
          <w:b/>
          <w:bCs/>
          <w:sz w:val="36"/>
          <w:szCs w:val="36"/>
          <w:lang w:val="en-US"/>
        </w:rPr>
        <w:t xml:space="preserve">                    </w:t>
      </w:r>
      <w:r w:rsidRPr="009D264E">
        <w:rPr>
          <w:rFonts w:ascii="Times New Roman" w:hAnsi="Times New Roman" w:cs="Times New Roman"/>
          <w:b/>
          <w:bCs/>
          <w:i/>
          <w:iCs/>
          <w:sz w:val="36"/>
          <w:szCs w:val="36"/>
          <w:lang w:val="en-US"/>
        </w:rPr>
        <w:t>Complaints of the Patient</w:t>
      </w:r>
    </w:p>
    <w:p w14:paraId="566509E2" w14:textId="77777777" w:rsidR="00D00290" w:rsidRPr="00D00290" w:rsidRDefault="00D00290">
      <w:pPr>
        <w:numPr>
          <w:ilvl w:val="0"/>
          <w:numId w:val="471"/>
        </w:numPr>
        <w:tabs>
          <w:tab w:val="left" w:pos="0"/>
        </w:tabs>
        <w:rPr>
          <w:rFonts w:ascii="Times New Roman" w:hAnsi="Times New Roman" w:cs="Times New Roman"/>
          <w:sz w:val="36"/>
          <w:szCs w:val="36"/>
        </w:rPr>
      </w:pPr>
      <w:r w:rsidRPr="00D00290">
        <w:rPr>
          <w:rFonts w:ascii="Times New Roman" w:hAnsi="Times New Roman" w:cs="Times New Roman"/>
          <w:sz w:val="36"/>
          <w:szCs w:val="36"/>
          <w:lang w:val="en-US"/>
        </w:rPr>
        <w:t xml:space="preserve">Epigastric pain – relieved by antacids </w:t>
      </w:r>
    </w:p>
    <w:p w14:paraId="001A586A" w14:textId="46F7A8EA" w:rsidR="00D00290" w:rsidRPr="00B54DAE" w:rsidRDefault="00D00290">
      <w:pPr>
        <w:numPr>
          <w:ilvl w:val="0"/>
          <w:numId w:val="471"/>
        </w:numPr>
        <w:tabs>
          <w:tab w:val="left" w:pos="0"/>
        </w:tabs>
        <w:rPr>
          <w:rFonts w:ascii="Times New Roman" w:hAnsi="Times New Roman" w:cs="Times New Roman"/>
          <w:sz w:val="36"/>
          <w:szCs w:val="36"/>
        </w:rPr>
      </w:pPr>
      <w:r w:rsidRPr="00D00290">
        <w:rPr>
          <w:rFonts w:ascii="Times New Roman" w:hAnsi="Times New Roman" w:cs="Times New Roman"/>
          <w:sz w:val="36"/>
          <w:szCs w:val="36"/>
          <w:lang w:val="en-US"/>
        </w:rPr>
        <w:t>Night, “hungry” ep</w:t>
      </w:r>
      <w:r w:rsidR="00EB7A62" w:rsidRPr="00FB43F8">
        <w:rPr>
          <w:rFonts w:ascii="Times New Roman" w:hAnsi="Times New Roman" w:cs="Times New Roman"/>
          <w:sz w:val="36"/>
          <w:szCs w:val="36"/>
          <w:lang w:val="en-US"/>
        </w:rPr>
        <w:t>i</w:t>
      </w:r>
      <w:r w:rsidRPr="00D00290">
        <w:rPr>
          <w:rFonts w:ascii="Times New Roman" w:hAnsi="Times New Roman" w:cs="Times New Roman"/>
          <w:sz w:val="36"/>
          <w:szCs w:val="36"/>
          <w:lang w:val="en-US"/>
        </w:rPr>
        <w:t>gastric pain – occurs at night when the patient is hungry (duodenal ulcer)</w:t>
      </w:r>
    </w:p>
    <w:p w14:paraId="26B033DA" w14:textId="77777777" w:rsidR="00B54DAE" w:rsidRPr="00FB43F8" w:rsidRDefault="00B54DAE" w:rsidP="00B54DAE">
      <w:pPr>
        <w:tabs>
          <w:tab w:val="left" w:pos="0"/>
        </w:tabs>
        <w:ind w:left="720"/>
        <w:rPr>
          <w:rFonts w:ascii="Times New Roman" w:hAnsi="Times New Roman" w:cs="Times New Roman"/>
          <w:sz w:val="36"/>
          <w:szCs w:val="36"/>
        </w:rPr>
      </w:pPr>
    </w:p>
    <w:p w14:paraId="1FF88C59" w14:textId="031D58CF" w:rsidR="00014B4E" w:rsidRPr="00B54DAE" w:rsidRDefault="00EB7A62">
      <w:pPr>
        <w:numPr>
          <w:ilvl w:val="0"/>
          <w:numId w:val="471"/>
        </w:numPr>
        <w:tabs>
          <w:tab w:val="left" w:pos="0"/>
        </w:tabs>
        <w:rPr>
          <w:rFonts w:ascii="Times New Roman" w:hAnsi="Times New Roman" w:cs="Times New Roman"/>
          <w:sz w:val="36"/>
          <w:szCs w:val="36"/>
        </w:rPr>
      </w:pPr>
      <w:r w:rsidRPr="00EB7A62">
        <w:rPr>
          <w:rFonts w:ascii="Times New Roman" w:hAnsi="Times New Roman" w:cs="Times New Roman"/>
          <w:sz w:val="36"/>
          <w:szCs w:val="36"/>
          <w:lang w:val="en-US"/>
        </w:rPr>
        <w:t>“Late, hungry” ep</w:t>
      </w:r>
      <w:r w:rsidR="009D264E">
        <w:rPr>
          <w:rFonts w:ascii="Times New Roman" w:hAnsi="Times New Roman" w:cs="Times New Roman"/>
          <w:sz w:val="36"/>
          <w:szCs w:val="36"/>
          <w:lang w:val="en-US"/>
        </w:rPr>
        <w:t>i</w:t>
      </w:r>
      <w:r w:rsidRPr="00EB7A62">
        <w:rPr>
          <w:rFonts w:ascii="Times New Roman" w:hAnsi="Times New Roman" w:cs="Times New Roman"/>
          <w:sz w:val="36"/>
          <w:szCs w:val="36"/>
          <w:lang w:val="en-US"/>
        </w:rPr>
        <w:t xml:space="preserve">gastric pain – occurs at </w:t>
      </w:r>
      <w:r w:rsidRPr="00EB7A62">
        <w:rPr>
          <w:rFonts w:ascii="Times New Roman" w:hAnsi="Times New Roman" w:cs="Times New Roman"/>
          <w:sz w:val="36"/>
          <w:szCs w:val="36"/>
          <w:u w:val="single"/>
          <w:lang w:val="en-US"/>
        </w:rPr>
        <w:t xml:space="preserve">more than an hour and a half after </w:t>
      </w:r>
      <w:r w:rsidRPr="00EB7A62">
        <w:rPr>
          <w:rFonts w:ascii="Times New Roman" w:hAnsi="Times New Roman" w:cs="Times New Roman"/>
          <w:sz w:val="36"/>
          <w:szCs w:val="36"/>
          <w:lang w:val="en-US"/>
        </w:rPr>
        <w:t>meal (specific for duodenal ulcer)</w:t>
      </w:r>
      <w:r w:rsidR="00014B4E" w:rsidRPr="00B54DAE">
        <w:rPr>
          <w:rFonts w:ascii="Times New Roman" w:hAnsi="Times New Roman" w:cs="Times New Roman"/>
          <w:sz w:val="36"/>
          <w:szCs w:val="36"/>
          <w:lang w:val="en-US"/>
        </w:rPr>
        <w:t xml:space="preserve">                                                                                            </w:t>
      </w:r>
    </w:p>
    <w:p w14:paraId="4FDF351E" w14:textId="7A81FF3E" w:rsidR="00FB43F8" w:rsidRPr="00FB43F8" w:rsidRDefault="00FB43F8">
      <w:pPr>
        <w:numPr>
          <w:ilvl w:val="0"/>
          <w:numId w:val="471"/>
        </w:numPr>
        <w:tabs>
          <w:tab w:val="left" w:pos="0"/>
        </w:tabs>
        <w:rPr>
          <w:rFonts w:ascii="Times New Roman" w:hAnsi="Times New Roman" w:cs="Times New Roman"/>
          <w:sz w:val="36"/>
          <w:szCs w:val="36"/>
        </w:rPr>
      </w:pPr>
      <w:r w:rsidRPr="00FB43F8">
        <w:rPr>
          <w:rFonts w:ascii="Times New Roman" w:hAnsi="Times New Roman" w:cs="Times New Roman"/>
          <w:sz w:val="36"/>
          <w:szCs w:val="36"/>
          <w:lang w:val="en-US"/>
        </w:rPr>
        <w:t>“Earl, hungry” ep</w:t>
      </w:r>
      <w:r w:rsidR="009D264E">
        <w:rPr>
          <w:rFonts w:ascii="Times New Roman" w:hAnsi="Times New Roman" w:cs="Times New Roman"/>
          <w:sz w:val="36"/>
          <w:szCs w:val="36"/>
          <w:lang w:val="en-US"/>
        </w:rPr>
        <w:t>i</w:t>
      </w:r>
      <w:r w:rsidRPr="00FB43F8">
        <w:rPr>
          <w:rFonts w:ascii="Times New Roman" w:hAnsi="Times New Roman" w:cs="Times New Roman"/>
          <w:sz w:val="36"/>
          <w:szCs w:val="36"/>
          <w:lang w:val="en-US"/>
        </w:rPr>
        <w:t xml:space="preserve">gastric pain” – occurs at </w:t>
      </w:r>
      <w:r w:rsidRPr="00FB43F8">
        <w:rPr>
          <w:rFonts w:ascii="Times New Roman" w:hAnsi="Times New Roman" w:cs="Times New Roman"/>
          <w:sz w:val="36"/>
          <w:szCs w:val="36"/>
          <w:u w:val="single"/>
          <w:lang w:val="en-US"/>
        </w:rPr>
        <w:t>less than an hour and a half after</w:t>
      </w:r>
      <w:r w:rsidRPr="00FB43F8">
        <w:rPr>
          <w:rFonts w:ascii="Times New Roman" w:hAnsi="Times New Roman" w:cs="Times New Roman"/>
          <w:sz w:val="36"/>
          <w:szCs w:val="36"/>
          <w:lang w:val="en-US"/>
        </w:rPr>
        <w:t xml:space="preserve"> meal (gastric ulcer)</w:t>
      </w:r>
    </w:p>
    <w:p w14:paraId="41B71AE7" w14:textId="44EC7186" w:rsidR="00532C84" w:rsidRPr="00532C84" w:rsidRDefault="003378A8" w:rsidP="00451587">
      <w:pPr>
        <w:tabs>
          <w:tab w:val="left" w:pos="0"/>
        </w:tabs>
        <w:ind w:left="720"/>
        <w:rPr>
          <w:rFonts w:ascii="Times New Roman" w:hAnsi="Times New Roman" w:cs="Times New Roman"/>
          <w:sz w:val="36"/>
          <w:szCs w:val="36"/>
          <w:lang w:val="en-US"/>
        </w:rPr>
      </w:pPr>
      <w:r w:rsidRPr="003378A8">
        <w:rPr>
          <w:rFonts w:ascii="Times New Roman" w:hAnsi="Times New Roman" w:cs="Times New Roman"/>
          <w:noProof/>
          <w:sz w:val="36"/>
          <w:szCs w:val="36"/>
        </w:rPr>
        <w:drawing>
          <wp:inline distT="0" distB="0" distL="0" distR="0" wp14:anchorId="7A54C05F" wp14:editId="696D07FE">
            <wp:extent cx="3656983" cy="2524539"/>
            <wp:effectExtent l="0" t="0" r="635" b="9525"/>
            <wp:docPr id="213065727" name="Місце для зображення 4" descr="Результат пошуку зображень за запитом &quot;gastric mucosal membrane schema picture&quot;">
              <a:extLst xmlns:a="http://schemas.openxmlformats.org/drawingml/2006/main">
                <a:ext uri="{FF2B5EF4-FFF2-40B4-BE49-F238E27FC236}">
                  <a16:creationId xmlns:a16="http://schemas.microsoft.com/office/drawing/2014/main" id="{2F236E4B-E5EC-3994-8656-C272F7268652}"/>
                </a:ext>
              </a:extLst>
            </wp:docPr>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Місце для зображення 4" descr="Результат пошуку зображень за запитом &quot;gastric mucosal membrane schema picture&quot;">
                      <a:extLst>
                        <a:ext uri="{FF2B5EF4-FFF2-40B4-BE49-F238E27FC236}">
                          <a16:creationId xmlns:a16="http://schemas.microsoft.com/office/drawing/2014/main" id="{2F236E4B-E5EC-3994-8656-C272F7268652}"/>
                        </a:ext>
                      </a:extLst>
                    </pic:cNvPr>
                    <pic:cNvPicPr>
                      <a:picLocks noGrp="1"/>
                    </pic:cNvPicPr>
                  </pic:nvPicPr>
                  <pic:blipFill rotWithShape="1">
                    <a:blip r:embed="rId143" cstate="print"/>
                    <a:srcRect r="1223"/>
                    <a:stretch/>
                  </pic:blipFill>
                  <pic:spPr bwMode="auto">
                    <a:xfrm>
                      <a:off x="0" y="0"/>
                      <a:ext cx="3686766" cy="2545099"/>
                    </a:xfrm>
                    <a:prstGeom prst="rect">
                      <a:avLst/>
                    </a:prstGeom>
                    <a:noFill/>
                    <a:effectLst/>
                  </pic:spPr>
                </pic:pic>
              </a:graphicData>
            </a:graphic>
          </wp:inline>
        </w:drawing>
      </w:r>
      <w:r w:rsidR="00C4188B">
        <w:rPr>
          <w:rFonts w:ascii="Times New Roman" w:hAnsi="Times New Roman" w:cs="Times New Roman"/>
          <w:sz w:val="36"/>
          <w:szCs w:val="36"/>
          <w:lang w:val="en-US"/>
        </w:rPr>
        <w:t xml:space="preserve">                            263</w:t>
      </w:r>
    </w:p>
    <w:p w14:paraId="590B5EE1" w14:textId="74418F24" w:rsidR="005978A9" w:rsidRPr="005978A9" w:rsidRDefault="003378A8" w:rsidP="005E24E7">
      <w:pPr>
        <w:tabs>
          <w:tab w:val="left" w:pos="0"/>
        </w:tabs>
        <w:ind w:left="720"/>
        <w:rPr>
          <w:rFonts w:ascii="Times New Roman" w:hAnsi="Times New Roman" w:cs="Times New Roman"/>
          <w:sz w:val="36"/>
          <w:szCs w:val="36"/>
          <w:lang w:val="en-US"/>
        </w:rPr>
      </w:pPr>
      <w:r>
        <w:rPr>
          <w:rFonts w:ascii="Times New Roman" w:hAnsi="Times New Roman" w:cs="Times New Roman"/>
          <w:sz w:val="36"/>
          <w:szCs w:val="36"/>
          <w:lang w:val="en-US"/>
        </w:rPr>
        <w:lastRenderedPageBreak/>
        <w:t>Pic. 117.</w:t>
      </w:r>
      <w:r w:rsidR="00173681" w:rsidRPr="00173681">
        <w:rPr>
          <w:rFonts w:asciiTheme="majorHAnsi" w:eastAsiaTheme="majorEastAsia" w:hAnsi="Calibri Light" w:cstheme="majorBidi"/>
          <w:color w:val="FFFFFF"/>
          <w:kern w:val="24"/>
          <w:sz w:val="64"/>
          <w:szCs w:val="64"/>
          <w:lang w:val="en-US"/>
        </w:rPr>
        <w:t xml:space="preserve"> </w:t>
      </w:r>
      <w:r w:rsidR="00173681" w:rsidRPr="00173681">
        <w:rPr>
          <w:rFonts w:ascii="Times New Roman" w:hAnsi="Times New Roman" w:cs="Times New Roman"/>
          <w:sz w:val="36"/>
          <w:szCs w:val="36"/>
          <w:lang w:val="en-US"/>
        </w:rPr>
        <w:t>HEARTBURN</w:t>
      </w:r>
      <w:r w:rsidR="00173681" w:rsidRPr="00173681">
        <w:rPr>
          <w:rFonts w:ascii="Times New Roman" w:hAnsi="Times New Roman" w:cs="Times New Roman"/>
          <w:sz w:val="36"/>
          <w:szCs w:val="36"/>
          <w:lang w:val="en-US"/>
        </w:rPr>
        <w:br/>
        <w:t>the symptom at peptic ulcer, gastro-esophageal reflux disease, gastritis with</w:t>
      </w:r>
      <w:r w:rsidR="001F6CB6">
        <w:rPr>
          <w:rFonts w:ascii="Times New Roman" w:hAnsi="Times New Roman" w:cs="Times New Roman"/>
          <w:sz w:val="36"/>
          <w:szCs w:val="36"/>
          <w:lang w:val="en-US"/>
        </w:rPr>
        <w:t xml:space="preserve"> </w:t>
      </w:r>
      <w:r w:rsidR="00173681" w:rsidRPr="00173681">
        <w:rPr>
          <w:rFonts w:ascii="Times New Roman" w:hAnsi="Times New Roman" w:cs="Times New Roman"/>
          <w:sz w:val="36"/>
          <w:szCs w:val="36"/>
          <w:lang w:val="en-US"/>
        </w:rPr>
        <w:t>hypersecretion</w:t>
      </w:r>
    </w:p>
    <w:p w14:paraId="7F38F67D" w14:textId="042EB424" w:rsidR="00EF2CEB" w:rsidRPr="009D264E" w:rsidRDefault="00980C48" w:rsidP="00880776">
      <w:pPr>
        <w:tabs>
          <w:tab w:val="left" w:pos="0"/>
        </w:tabs>
        <w:ind w:left="720"/>
        <w:rPr>
          <w:rFonts w:ascii="Times New Roman" w:hAnsi="Times New Roman" w:cs="Times New Roman"/>
          <w:b/>
          <w:bCs/>
          <w:i/>
          <w:iCs/>
          <w:sz w:val="36"/>
          <w:szCs w:val="36"/>
          <w:lang w:val="en-US"/>
        </w:rPr>
      </w:pPr>
      <w:r>
        <w:rPr>
          <w:rFonts w:ascii="Times New Roman" w:hAnsi="Times New Roman" w:cs="Times New Roman"/>
          <w:b/>
          <w:bCs/>
          <w:sz w:val="36"/>
          <w:szCs w:val="36"/>
          <w:lang w:val="en-US"/>
        </w:rPr>
        <w:t xml:space="preserve">              </w:t>
      </w:r>
      <w:r w:rsidR="00F13CA0" w:rsidRPr="009D264E">
        <w:rPr>
          <w:rFonts w:ascii="Times New Roman" w:hAnsi="Times New Roman" w:cs="Times New Roman"/>
          <w:b/>
          <w:bCs/>
          <w:i/>
          <w:iCs/>
          <w:sz w:val="36"/>
          <w:szCs w:val="36"/>
          <w:lang w:val="en-US"/>
        </w:rPr>
        <w:t>Complications of Peptic Ulcer</w:t>
      </w:r>
    </w:p>
    <w:p w14:paraId="3330B49F" w14:textId="77777777" w:rsidR="00F13CA0" w:rsidRPr="00F13CA0" w:rsidRDefault="00F13CA0">
      <w:pPr>
        <w:numPr>
          <w:ilvl w:val="0"/>
          <w:numId w:val="472"/>
        </w:numPr>
        <w:tabs>
          <w:tab w:val="left" w:pos="0"/>
        </w:tabs>
        <w:rPr>
          <w:rFonts w:ascii="Times New Roman" w:hAnsi="Times New Roman" w:cs="Times New Roman"/>
          <w:sz w:val="36"/>
          <w:szCs w:val="36"/>
        </w:rPr>
      </w:pPr>
      <w:r w:rsidRPr="00F13CA0">
        <w:rPr>
          <w:rFonts w:ascii="Times New Roman" w:hAnsi="Times New Roman" w:cs="Times New Roman"/>
          <w:sz w:val="36"/>
          <w:szCs w:val="36"/>
          <w:lang w:val="en-US"/>
        </w:rPr>
        <w:t>Bleeding</w:t>
      </w:r>
    </w:p>
    <w:p w14:paraId="6E8DF3ED" w14:textId="77777777" w:rsidR="00F13CA0" w:rsidRPr="00F13CA0" w:rsidRDefault="00F13CA0">
      <w:pPr>
        <w:numPr>
          <w:ilvl w:val="0"/>
          <w:numId w:val="472"/>
        </w:numPr>
        <w:tabs>
          <w:tab w:val="left" w:pos="0"/>
        </w:tabs>
        <w:rPr>
          <w:rFonts w:ascii="Times New Roman" w:hAnsi="Times New Roman" w:cs="Times New Roman"/>
          <w:sz w:val="36"/>
          <w:szCs w:val="36"/>
        </w:rPr>
      </w:pPr>
      <w:r w:rsidRPr="00F13CA0">
        <w:rPr>
          <w:rFonts w:ascii="Times New Roman" w:hAnsi="Times New Roman" w:cs="Times New Roman"/>
          <w:sz w:val="36"/>
          <w:szCs w:val="36"/>
          <w:lang w:val="en-US"/>
        </w:rPr>
        <w:t>Pylorospasm</w:t>
      </w:r>
    </w:p>
    <w:p w14:paraId="56D3C5D4" w14:textId="77777777" w:rsidR="00F13CA0" w:rsidRPr="00F13CA0" w:rsidRDefault="00F13CA0">
      <w:pPr>
        <w:numPr>
          <w:ilvl w:val="0"/>
          <w:numId w:val="472"/>
        </w:numPr>
        <w:tabs>
          <w:tab w:val="left" w:pos="0"/>
        </w:tabs>
        <w:rPr>
          <w:rFonts w:ascii="Times New Roman" w:hAnsi="Times New Roman" w:cs="Times New Roman"/>
          <w:sz w:val="36"/>
          <w:szCs w:val="36"/>
        </w:rPr>
      </w:pPr>
      <w:proofErr w:type="spellStart"/>
      <w:r w:rsidRPr="00F13CA0">
        <w:rPr>
          <w:rFonts w:ascii="Times New Roman" w:hAnsi="Times New Roman" w:cs="Times New Roman"/>
          <w:sz w:val="36"/>
          <w:szCs w:val="36"/>
          <w:lang w:val="en-US"/>
        </w:rPr>
        <w:t>Pylorostenosis</w:t>
      </w:r>
      <w:proofErr w:type="spellEnd"/>
    </w:p>
    <w:p w14:paraId="1559443D" w14:textId="77777777" w:rsidR="00F13CA0" w:rsidRPr="00F13CA0" w:rsidRDefault="00F13CA0">
      <w:pPr>
        <w:numPr>
          <w:ilvl w:val="0"/>
          <w:numId w:val="472"/>
        </w:numPr>
        <w:tabs>
          <w:tab w:val="left" w:pos="0"/>
        </w:tabs>
        <w:rPr>
          <w:rFonts w:ascii="Times New Roman" w:hAnsi="Times New Roman" w:cs="Times New Roman"/>
          <w:sz w:val="36"/>
          <w:szCs w:val="36"/>
        </w:rPr>
      </w:pPr>
      <w:r w:rsidRPr="00F13CA0">
        <w:rPr>
          <w:rFonts w:ascii="Times New Roman" w:hAnsi="Times New Roman" w:cs="Times New Roman"/>
          <w:sz w:val="36"/>
          <w:szCs w:val="36"/>
          <w:lang w:val="en-US"/>
        </w:rPr>
        <w:t>Perforation</w:t>
      </w:r>
    </w:p>
    <w:p w14:paraId="1C9B930E" w14:textId="77777777" w:rsidR="00F13CA0" w:rsidRPr="00F13CA0" w:rsidRDefault="00F13CA0">
      <w:pPr>
        <w:numPr>
          <w:ilvl w:val="0"/>
          <w:numId w:val="472"/>
        </w:numPr>
        <w:tabs>
          <w:tab w:val="left" w:pos="0"/>
        </w:tabs>
        <w:rPr>
          <w:rFonts w:ascii="Times New Roman" w:hAnsi="Times New Roman" w:cs="Times New Roman"/>
          <w:sz w:val="36"/>
          <w:szCs w:val="36"/>
        </w:rPr>
      </w:pPr>
      <w:r w:rsidRPr="00F13CA0">
        <w:rPr>
          <w:rFonts w:ascii="Times New Roman" w:hAnsi="Times New Roman" w:cs="Times New Roman"/>
          <w:sz w:val="36"/>
          <w:szCs w:val="36"/>
          <w:lang w:val="en-US"/>
        </w:rPr>
        <w:t>Penetration</w:t>
      </w:r>
    </w:p>
    <w:p w14:paraId="7BC4EEC8" w14:textId="17655116" w:rsidR="00F13CA0" w:rsidRDefault="00F13CA0" w:rsidP="00F13CA0">
      <w:pPr>
        <w:tabs>
          <w:tab w:val="left" w:pos="0"/>
        </w:tabs>
        <w:ind w:left="720"/>
        <w:rPr>
          <w:rFonts w:ascii="Times New Roman" w:hAnsi="Times New Roman" w:cs="Times New Roman"/>
          <w:sz w:val="36"/>
          <w:szCs w:val="36"/>
          <w:lang w:val="en-US"/>
        </w:rPr>
      </w:pPr>
      <w:r w:rsidRPr="00F13CA0">
        <w:rPr>
          <w:rFonts w:ascii="Times New Roman" w:hAnsi="Times New Roman" w:cs="Times New Roman"/>
          <w:sz w:val="36"/>
          <w:szCs w:val="36"/>
          <w:lang w:val="en-US"/>
        </w:rPr>
        <w:t>Cancer</w:t>
      </w:r>
    </w:p>
    <w:p w14:paraId="18EB751D" w14:textId="5DD32A65" w:rsidR="00980C48" w:rsidRDefault="00980C48" w:rsidP="00F13CA0">
      <w:pPr>
        <w:tabs>
          <w:tab w:val="left" w:pos="0"/>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980C48">
        <w:rPr>
          <w:rFonts w:ascii="Times New Roman" w:hAnsi="Times New Roman" w:cs="Times New Roman"/>
          <w:b/>
          <w:bCs/>
          <w:sz w:val="36"/>
          <w:szCs w:val="36"/>
          <w:lang w:val="en-US"/>
        </w:rPr>
        <w:t>Bleeding</w:t>
      </w:r>
    </w:p>
    <w:p w14:paraId="3ACDD4DC" w14:textId="77777777" w:rsidR="00B54DAE" w:rsidRPr="00B54DAE" w:rsidRDefault="00BD7012">
      <w:pPr>
        <w:numPr>
          <w:ilvl w:val="0"/>
          <w:numId w:val="473"/>
        </w:numPr>
        <w:tabs>
          <w:tab w:val="left" w:pos="0"/>
        </w:tabs>
        <w:rPr>
          <w:rFonts w:ascii="Times New Roman" w:hAnsi="Times New Roman" w:cs="Times New Roman"/>
          <w:sz w:val="36"/>
          <w:szCs w:val="36"/>
        </w:rPr>
      </w:pPr>
      <w:r w:rsidRPr="00BD7012">
        <w:rPr>
          <w:rFonts w:ascii="Times New Roman" w:hAnsi="Times New Roman" w:cs="Times New Roman"/>
          <w:sz w:val="36"/>
          <w:szCs w:val="36"/>
          <w:lang w:val="en-US"/>
        </w:rPr>
        <w:t xml:space="preserve">Presence of blood in the vomit mass – </w:t>
      </w:r>
      <w:r w:rsidRPr="00BD7012">
        <w:rPr>
          <w:rFonts w:ascii="Times New Roman" w:hAnsi="Times New Roman" w:cs="Times New Roman"/>
          <w:b/>
          <w:bCs/>
          <w:sz w:val="36"/>
          <w:szCs w:val="36"/>
          <w:lang w:val="en-US"/>
        </w:rPr>
        <w:t>HEMATEMESIS</w:t>
      </w:r>
      <w:r w:rsidRPr="00BD7012">
        <w:rPr>
          <w:rFonts w:ascii="Times New Roman" w:hAnsi="Times New Roman" w:cs="Times New Roman"/>
          <w:sz w:val="36"/>
          <w:szCs w:val="36"/>
          <w:lang w:val="en-US"/>
        </w:rPr>
        <w:t xml:space="preserve">, the </w:t>
      </w:r>
    </w:p>
    <w:p w14:paraId="1419F558" w14:textId="77777777" w:rsidR="00B54DAE" w:rsidRPr="00B54DAE" w:rsidRDefault="00B54DAE" w:rsidP="00B54DAE">
      <w:pPr>
        <w:tabs>
          <w:tab w:val="left" w:pos="0"/>
        </w:tabs>
        <w:ind w:left="720"/>
        <w:rPr>
          <w:rFonts w:ascii="Times New Roman" w:hAnsi="Times New Roman" w:cs="Times New Roman"/>
          <w:sz w:val="36"/>
          <w:szCs w:val="36"/>
        </w:rPr>
      </w:pPr>
    </w:p>
    <w:p w14:paraId="3E6C9DDB" w14:textId="17E4AD02" w:rsidR="00BD7012" w:rsidRPr="00BD7012" w:rsidRDefault="00BD7012">
      <w:pPr>
        <w:numPr>
          <w:ilvl w:val="0"/>
          <w:numId w:val="473"/>
        </w:numPr>
        <w:tabs>
          <w:tab w:val="left" w:pos="0"/>
        </w:tabs>
        <w:rPr>
          <w:rFonts w:ascii="Times New Roman" w:hAnsi="Times New Roman" w:cs="Times New Roman"/>
          <w:sz w:val="36"/>
          <w:szCs w:val="36"/>
        </w:rPr>
      </w:pPr>
      <w:proofErr w:type="gramStart"/>
      <w:r w:rsidRPr="00BD7012">
        <w:rPr>
          <w:rFonts w:ascii="Times New Roman" w:hAnsi="Times New Roman" w:cs="Times New Roman"/>
          <w:sz w:val="36"/>
          <w:szCs w:val="36"/>
          <w:lang w:val="en-US"/>
        </w:rPr>
        <w:t>vomit</w:t>
      </w:r>
      <w:proofErr w:type="gramEnd"/>
      <w:r w:rsidRPr="00BD7012">
        <w:rPr>
          <w:rFonts w:ascii="Times New Roman" w:hAnsi="Times New Roman" w:cs="Times New Roman"/>
          <w:sz w:val="36"/>
          <w:szCs w:val="36"/>
          <w:lang w:val="en-US"/>
        </w:rPr>
        <w:t xml:space="preserve"> mass looks like a GROUND COFFEE, brown color (blood is contacting with hydrochloric acid in stomach)</w:t>
      </w:r>
    </w:p>
    <w:p w14:paraId="7AE36DA2" w14:textId="5D6D36E0" w:rsidR="00BD7012" w:rsidRPr="00BD7012" w:rsidRDefault="00BD7012">
      <w:pPr>
        <w:numPr>
          <w:ilvl w:val="0"/>
          <w:numId w:val="473"/>
        </w:numPr>
        <w:tabs>
          <w:tab w:val="left" w:pos="0"/>
        </w:tabs>
        <w:rPr>
          <w:rFonts w:ascii="Times New Roman" w:hAnsi="Times New Roman" w:cs="Times New Roman"/>
          <w:sz w:val="36"/>
          <w:szCs w:val="36"/>
        </w:rPr>
      </w:pPr>
      <w:r w:rsidRPr="00BD7012">
        <w:rPr>
          <w:rFonts w:ascii="Times New Roman" w:hAnsi="Times New Roman" w:cs="Times New Roman"/>
          <w:sz w:val="36"/>
          <w:szCs w:val="36"/>
          <w:lang w:val="en-US"/>
        </w:rPr>
        <w:t xml:space="preserve">Presence of blood in feces – </w:t>
      </w:r>
      <w:r w:rsidRPr="00BD7012">
        <w:rPr>
          <w:rFonts w:ascii="Times New Roman" w:hAnsi="Times New Roman" w:cs="Times New Roman"/>
          <w:b/>
          <w:bCs/>
          <w:sz w:val="36"/>
          <w:szCs w:val="36"/>
          <w:lang w:val="en-US"/>
        </w:rPr>
        <w:t>MELENA</w:t>
      </w:r>
      <w:r w:rsidRPr="00BD7012">
        <w:rPr>
          <w:rFonts w:ascii="Times New Roman" w:hAnsi="Times New Roman" w:cs="Times New Roman"/>
          <w:sz w:val="36"/>
          <w:szCs w:val="36"/>
          <w:lang w:val="en-US"/>
        </w:rPr>
        <w:t xml:space="preserve"> – feces are black, hemoglobin is changed</w:t>
      </w:r>
      <w:r w:rsidR="00014B4E">
        <w:rPr>
          <w:rFonts w:ascii="Times New Roman" w:hAnsi="Times New Roman" w:cs="Times New Roman"/>
          <w:sz w:val="36"/>
          <w:szCs w:val="36"/>
          <w:lang w:val="en-US"/>
        </w:rPr>
        <w:t xml:space="preserve">                                                       263</w:t>
      </w:r>
    </w:p>
    <w:p w14:paraId="6C5F3C99" w14:textId="77777777" w:rsidR="008B7AC0" w:rsidRPr="008B7AC0" w:rsidRDefault="008B7AC0">
      <w:pPr>
        <w:numPr>
          <w:ilvl w:val="0"/>
          <w:numId w:val="473"/>
        </w:numPr>
        <w:tabs>
          <w:tab w:val="left" w:pos="0"/>
        </w:tabs>
        <w:rPr>
          <w:rFonts w:ascii="Times New Roman" w:hAnsi="Times New Roman" w:cs="Times New Roman"/>
          <w:sz w:val="36"/>
          <w:szCs w:val="36"/>
        </w:rPr>
      </w:pPr>
      <w:r w:rsidRPr="008B7AC0">
        <w:rPr>
          <w:rFonts w:ascii="Times New Roman" w:hAnsi="Times New Roman" w:cs="Times New Roman"/>
          <w:b/>
          <w:bCs/>
          <w:sz w:val="36"/>
          <w:szCs w:val="36"/>
          <w:lang w:val="en-US"/>
        </w:rPr>
        <w:t>Pyloro</w:t>
      </w:r>
      <w:r w:rsidRPr="008B7AC0">
        <w:rPr>
          <w:rFonts w:ascii="Times New Roman" w:hAnsi="Times New Roman" w:cs="Times New Roman"/>
          <w:b/>
          <w:bCs/>
          <w:sz w:val="36"/>
          <w:szCs w:val="36"/>
          <w:u w:val="single"/>
          <w:lang w:val="en-US"/>
        </w:rPr>
        <w:t>spasm</w:t>
      </w:r>
      <w:r w:rsidRPr="008B7AC0">
        <w:rPr>
          <w:rFonts w:ascii="Times New Roman" w:hAnsi="Times New Roman" w:cs="Times New Roman"/>
          <w:sz w:val="36"/>
          <w:szCs w:val="36"/>
          <w:lang w:val="en-US"/>
        </w:rPr>
        <w:t xml:space="preserve"> – narrowing of pylorus is still </w:t>
      </w:r>
      <w:r w:rsidRPr="008B7AC0">
        <w:rPr>
          <w:rFonts w:ascii="Times New Roman" w:hAnsi="Times New Roman" w:cs="Times New Roman"/>
          <w:b/>
          <w:bCs/>
          <w:sz w:val="36"/>
          <w:szCs w:val="36"/>
          <w:lang w:val="en-US"/>
        </w:rPr>
        <w:t xml:space="preserve">reversible </w:t>
      </w:r>
    </w:p>
    <w:p w14:paraId="4483AAB2" w14:textId="36711202" w:rsidR="008B7AC0" w:rsidRPr="006D2E07" w:rsidRDefault="008B7AC0">
      <w:pPr>
        <w:numPr>
          <w:ilvl w:val="0"/>
          <w:numId w:val="473"/>
        </w:numPr>
        <w:tabs>
          <w:tab w:val="left" w:pos="0"/>
        </w:tabs>
        <w:rPr>
          <w:rFonts w:ascii="Times New Roman" w:hAnsi="Times New Roman" w:cs="Times New Roman"/>
          <w:sz w:val="36"/>
          <w:szCs w:val="36"/>
        </w:rPr>
      </w:pPr>
      <w:proofErr w:type="spellStart"/>
      <w:r w:rsidRPr="008B7AC0">
        <w:rPr>
          <w:rFonts w:ascii="Times New Roman" w:hAnsi="Times New Roman" w:cs="Times New Roman"/>
          <w:b/>
          <w:bCs/>
          <w:sz w:val="36"/>
          <w:szCs w:val="36"/>
          <w:lang w:val="en-US"/>
        </w:rPr>
        <w:t>Pyloro</w:t>
      </w:r>
      <w:r w:rsidRPr="008B7AC0">
        <w:rPr>
          <w:rFonts w:ascii="Times New Roman" w:hAnsi="Times New Roman" w:cs="Times New Roman"/>
          <w:b/>
          <w:bCs/>
          <w:sz w:val="36"/>
          <w:szCs w:val="36"/>
          <w:u w:val="single"/>
          <w:lang w:val="en-US"/>
        </w:rPr>
        <w:t>stenosis</w:t>
      </w:r>
      <w:proofErr w:type="spellEnd"/>
      <w:r w:rsidRPr="008B7AC0">
        <w:rPr>
          <w:rFonts w:ascii="Times New Roman" w:hAnsi="Times New Roman" w:cs="Times New Roman"/>
          <w:sz w:val="36"/>
          <w:szCs w:val="36"/>
          <w:lang w:val="en-US"/>
        </w:rPr>
        <w:t xml:space="preserve"> - narrowing of pylorus is </w:t>
      </w:r>
      <w:r w:rsidRPr="008B7AC0">
        <w:rPr>
          <w:rFonts w:ascii="Times New Roman" w:hAnsi="Times New Roman" w:cs="Times New Roman"/>
          <w:b/>
          <w:bCs/>
          <w:sz w:val="36"/>
          <w:szCs w:val="36"/>
          <w:lang w:val="en-US"/>
        </w:rPr>
        <w:t>unreversible</w:t>
      </w:r>
      <w:r w:rsidRPr="008B7AC0">
        <w:rPr>
          <w:rFonts w:ascii="Times New Roman" w:hAnsi="Times New Roman" w:cs="Times New Roman"/>
          <w:sz w:val="36"/>
          <w:szCs w:val="36"/>
          <w:lang w:val="en-US"/>
        </w:rPr>
        <w:t>, only surgery could help to survive the patient</w:t>
      </w:r>
    </w:p>
    <w:p w14:paraId="69D8F1CA" w14:textId="2DCC5DF4" w:rsidR="008B7AC0" w:rsidRDefault="00A87654" w:rsidP="006D2E07">
      <w:pPr>
        <w:tabs>
          <w:tab w:val="left" w:pos="0"/>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A87654">
        <w:rPr>
          <w:rFonts w:ascii="Times New Roman" w:hAnsi="Times New Roman" w:cs="Times New Roman"/>
          <w:b/>
          <w:bCs/>
          <w:sz w:val="36"/>
          <w:szCs w:val="36"/>
          <w:lang w:val="en-US"/>
        </w:rPr>
        <w:t>Perforation and Penetration</w:t>
      </w:r>
    </w:p>
    <w:p w14:paraId="37A28064" w14:textId="694A7FF4" w:rsidR="006D2E07" w:rsidRPr="006D2E07" w:rsidRDefault="006D2E07">
      <w:pPr>
        <w:numPr>
          <w:ilvl w:val="0"/>
          <w:numId w:val="474"/>
        </w:numPr>
        <w:tabs>
          <w:tab w:val="left" w:pos="0"/>
        </w:tabs>
        <w:rPr>
          <w:rFonts w:ascii="Times New Roman" w:hAnsi="Times New Roman" w:cs="Times New Roman"/>
          <w:sz w:val="36"/>
          <w:szCs w:val="36"/>
        </w:rPr>
      </w:pPr>
      <w:r w:rsidRPr="006D2E07">
        <w:rPr>
          <w:rFonts w:ascii="Times New Roman" w:hAnsi="Times New Roman" w:cs="Times New Roman"/>
          <w:b/>
          <w:bCs/>
          <w:sz w:val="36"/>
          <w:szCs w:val="36"/>
          <w:lang w:val="en-US"/>
        </w:rPr>
        <w:t>Perforation</w:t>
      </w:r>
      <w:r w:rsidRPr="006D2E07">
        <w:rPr>
          <w:rFonts w:ascii="Times New Roman" w:hAnsi="Times New Roman" w:cs="Times New Roman"/>
          <w:sz w:val="36"/>
          <w:szCs w:val="36"/>
          <w:lang w:val="en-US"/>
        </w:rPr>
        <w:t xml:space="preserve"> – the wall of stomach (duodenum) is ruptured, the ulcer became too deep</w:t>
      </w:r>
    </w:p>
    <w:p w14:paraId="65246C89" w14:textId="143D31C2" w:rsidR="00774C98" w:rsidRPr="00A87654" w:rsidRDefault="00774C98">
      <w:pPr>
        <w:numPr>
          <w:ilvl w:val="0"/>
          <w:numId w:val="475"/>
        </w:numPr>
        <w:tabs>
          <w:tab w:val="left" w:pos="0"/>
        </w:tabs>
        <w:rPr>
          <w:rFonts w:ascii="Times New Roman" w:hAnsi="Times New Roman" w:cs="Times New Roman"/>
          <w:sz w:val="36"/>
          <w:szCs w:val="36"/>
        </w:rPr>
      </w:pPr>
      <w:r w:rsidRPr="00774C98">
        <w:rPr>
          <w:rFonts w:ascii="Times New Roman" w:hAnsi="Times New Roman" w:cs="Times New Roman"/>
          <w:b/>
          <w:bCs/>
          <w:sz w:val="36"/>
          <w:szCs w:val="36"/>
          <w:lang w:val="en-US"/>
        </w:rPr>
        <w:t>Penetration</w:t>
      </w:r>
      <w:r w:rsidRPr="00774C98">
        <w:rPr>
          <w:rFonts w:ascii="Times New Roman" w:hAnsi="Times New Roman" w:cs="Times New Roman"/>
          <w:sz w:val="36"/>
          <w:szCs w:val="36"/>
          <w:lang w:val="en-US"/>
        </w:rPr>
        <w:t xml:space="preserve"> – there is connection between the organs, located closely, for example, cavity of stomach and cavity of pancreas became connected</w:t>
      </w:r>
    </w:p>
    <w:p w14:paraId="505543F6" w14:textId="18A4F21B" w:rsidR="00774C98" w:rsidRDefault="00C130A6" w:rsidP="00A87654">
      <w:pPr>
        <w:tabs>
          <w:tab w:val="left" w:pos="0"/>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C130A6">
        <w:rPr>
          <w:rFonts w:ascii="Times New Roman" w:hAnsi="Times New Roman" w:cs="Times New Roman"/>
          <w:b/>
          <w:bCs/>
          <w:sz w:val="36"/>
          <w:szCs w:val="36"/>
          <w:lang w:val="en-US"/>
        </w:rPr>
        <w:t>Diseases of Gallbladder</w:t>
      </w:r>
      <w:r w:rsidR="00C4188B">
        <w:rPr>
          <w:rFonts w:ascii="Times New Roman" w:hAnsi="Times New Roman" w:cs="Times New Roman"/>
          <w:b/>
          <w:bCs/>
          <w:sz w:val="36"/>
          <w:szCs w:val="36"/>
          <w:lang w:val="en-US"/>
        </w:rPr>
        <w:t xml:space="preserve">                                    </w:t>
      </w:r>
      <w:r w:rsidR="00C4188B" w:rsidRPr="00C4188B">
        <w:rPr>
          <w:rFonts w:ascii="Times New Roman" w:hAnsi="Times New Roman" w:cs="Times New Roman"/>
          <w:sz w:val="36"/>
          <w:szCs w:val="36"/>
          <w:lang w:val="en-US"/>
        </w:rPr>
        <w:t>264</w:t>
      </w:r>
    </w:p>
    <w:p w14:paraId="2D61FF8A" w14:textId="70FC395E" w:rsidR="00C130A6" w:rsidRPr="005D2EBE" w:rsidRDefault="00C130A6" w:rsidP="005D2EBE">
      <w:pPr>
        <w:tabs>
          <w:tab w:val="left" w:pos="0"/>
        </w:tabs>
        <w:ind w:left="720"/>
        <w:rPr>
          <w:rFonts w:ascii="Times New Roman" w:hAnsi="Times New Roman" w:cs="Times New Roman"/>
          <w:sz w:val="36"/>
          <w:szCs w:val="36"/>
        </w:rPr>
      </w:pPr>
      <w:r w:rsidRPr="00C130A6">
        <w:rPr>
          <w:rFonts w:ascii="Times New Roman" w:hAnsi="Times New Roman" w:cs="Times New Roman"/>
          <w:sz w:val="36"/>
          <w:szCs w:val="36"/>
          <w:lang w:val="en-US"/>
        </w:rPr>
        <w:lastRenderedPageBreak/>
        <w:t>Cholecystitis</w:t>
      </w:r>
      <w:r w:rsidR="005D2EBE">
        <w:rPr>
          <w:rFonts w:ascii="Times New Roman" w:hAnsi="Times New Roman" w:cs="Times New Roman"/>
          <w:sz w:val="36"/>
          <w:szCs w:val="36"/>
          <w:lang w:val="en-US"/>
        </w:rPr>
        <w:t xml:space="preserve">.  </w:t>
      </w:r>
      <w:r w:rsidRPr="005D2EBE">
        <w:rPr>
          <w:rFonts w:ascii="Times New Roman" w:hAnsi="Times New Roman" w:cs="Times New Roman"/>
          <w:sz w:val="36"/>
          <w:szCs w:val="36"/>
          <w:lang w:val="en-US"/>
        </w:rPr>
        <w:t>Cholelithiasis</w:t>
      </w:r>
      <w:r w:rsidR="005D2EBE">
        <w:rPr>
          <w:rFonts w:ascii="Times New Roman" w:hAnsi="Times New Roman" w:cs="Times New Roman"/>
          <w:sz w:val="36"/>
          <w:szCs w:val="36"/>
          <w:lang w:val="en-US"/>
        </w:rPr>
        <w:t>.</w:t>
      </w:r>
    </w:p>
    <w:p w14:paraId="3DE39FC1" w14:textId="77777777" w:rsidR="00BD0919" w:rsidRPr="00BD0919" w:rsidRDefault="00BD0919" w:rsidP="00A87654">
      <w:pPr>
        <w:tabs>
          <w:tab w:val="left" w:pos="0"/>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BD0919">
        <w:rPr>
          <w:rFonts w:ascii="Times New Roman" w:hAnsi="Times New Roman" w:cs="Times New Roman"/>
          <w:b/>
          <w:bCs/>
          <w:sz w:val="36"/>
          <w:szCs w:val="36"/>
          <w:lang w:val="en-US"/>
        </w:rPr>
        <w:t xml:space="preserve">Chronic Cholecystitis </w:t>
      </w:r>
    </w:p>
    <w:p w14:paraId="4AA7E67B" w14:textId="3FB498B5" w:rsidR="002F32B3" w:rsidRPr="002F32B3" w:rsidRDefault="00BD0919" w:rsidP="005D2EBE">
      <w:pPr>
        <w:tabs>
          <w:tab w:val="left" w:pos="0"/>
        </w:tabs>
        <w:ind w:left="720"/>
        <w:rPr>
          <w:rFonts w:ascii="Times New Roman" w:hAnsi="Times New Roman" w:cs="Times New Roman"/>
          <w:sz w:val="36"/>
          <w:szCs w:val="36"/>
        </w:rPr>
      </w:pPr>
      <w:r>
        <w:rPr>
          <w:rFonts w:ascii="Times New Roman" w:hAnsi="Times New Roman" w:cs="Times New Roman"/>
          <w:sz w:val="36"/>
          <w:szCs w:val="36"/>
          <w:lang w:val="en-US"/>
        </w:rPr>
        <w:t xml:space="preserve"> </w:t>
      </w:r>
      <w:r w:rsidR="005D2EBE">
        <w:rPr>
          <w:rFonts w:ascii="Times New Roman" w:hAnsi="Times New Roman" w:cs="Times New Roman"/>
          <w:sz w:val="36"/>
          <w:szCs w:val="36"/>
          <w:lang w:val="en-US"/>
        </w:rPr>
        <w:t xml:space="preserve">It is </w:t>
      </w:r>
      <w:r w:rsidR="002F32B3" w:rsidRPr="002F32B3">
        <w:rPr>
          <w:rFonts w:ascii="Times New Roman" w:hAnsi="Times New Roman" w:cs="Times New Roman"/>
          <w:sz w:val="36"/>
          <w:szCs w:val="36"/>
          <w:lang w:val="en-US"/>
        </w:rPr>
        <w:t>the chronic inflammation of mucous membrane of gallbladder</w:t>
      </w:r>
    </w:p>
    <w:p w14:paraId="2B31E581" w14:textId="0D8A654E" w:rsidR="002F32B3" w:rsidRDefault="002F32B3" w:rsidP="002F32B3">
      <w:pPr>
        <w:tabs>
          <w:tab w:val="left" w:pos="0"/>
        </w:tabs>
        <w:ind w:left="720"/>
        <w:rPr>
          <w:rFonts w:ascii="Times New Roman" w:hAnsi="Times New Roman" w:cs="Times New Roman"/>
          <w:sz w:val="36"/>
          <w:szCs w:val="36"/>
          <w:lang w:val="en-US"/>
        </w:rPr>
      </w:pPr>
      <w:r w:rsidRPr="002F32B3">
        <w:rPr>
          <w:rFonts w:ascii="Times New Roman" w:hAnsi="Times New Roman" w:cs="Times New Roman"/>
          <w:noProof/>
          <w:sz w:val="36"/>
          <w:szCs w:val="36"/>
        </w:rPr>
        <w:drawing>
          <wp:inline distT="0" distB="0" distL="0" distR="0" wp14:anchorId="115D2A18" wp14:editId="3FEEB4FB">
            <wp:extent cx="3766421" cy="4025348"/>
            <wp:effectExtent l="0" t="0" r="5715" b="0"/>
            <wp:docPr id="2142654841" name="Picture 2" descr="Зображення, що містить текст, схема&#10;&#10;Вміст на основі ШІ може бути неправильним.">
              <a:extLst xmlns:a="http://schemas.openxmlformats.org/drawingml/2006/main">
                <a:ext uri="{FF2B5EF4-FFF2-40B4-BE49-F238E27FC236}">
                  <a16:creationId xmlns:a16="http://schemas.microsoft.com/office/drawing/2014/main" id="{372882E9-42AC-720F-17FF-613CC3862183}"/>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142654841" name="Picture 2" descr="Зображення, що містить текст, схема&#10;&#10;Вміст на основі ШІ може бути неправильним.">
                      <a:extLst>
                        <a:ext uri="{FF2B5EF4-FFF2-40B4-BE49-F238E27FC236}">
                          <a16:creationId xmlns:a16="http://schemas.microsoft.com/office/drawing/2014/main" id="{372882E9-42AC-720F-17FF-613CC3862183}"/>
                        </a:ext>
                      </a:extLst>
                    </pic:cNvPr>
                    <pic:cNvPicPr>
                      <a:picLocks noGrp="1" noChangeAspect="1" noChangeArrowheads="1"/>
                    </pic:cNvPicPr>
                  </pic:nvPicPr>
                  <pic:blipFill rotWithShape="1">
                    <a:blip r:embed="rId151" cstate="print"/>
                    <a:srcRect t="13133" r="1" b="10272"/>
                    <a:stretch/>
                  </pic:blipFill>
                  <pic:spPr bwMode="auto">
                    <a:xfrm>
                      <a:off x="0" y="0"/>
                      <a:ext cx="3848999" cy="4113603"/>
                    </a:xfrm>
                    <a:custGeom>
                      <a:avLst/>
                      <a:gdLst/>
                      <a:ahLst/>
                      <a:cxnLst/>
                      <a:rect l="l" t="t" r="r" b="b"/>
                      <a:pathLst>
                        <a:path w="7028495" h="6858000">
                          <a:moveTo>
                            <a:pt x="0" y="0"/>
                          </a:moveTo>
                          <a:lnTo>
                            <a:pt x="6915668" y="0"/>
                          </a:lnTo>
                          <a:lnTo>
                            <a:pt x="6952411" y="219663"/>
                          </a:lnTo>
                          <a:cubicBezTo>
                            <a:pt x="7002551" y="569921"/>
                            <a:pt x="7028495" y="927986"/>
                            <a:pt x="7028495" y="1292112"/>
                          </a:cubicBezTo>
                          <a:cubicBezTo>
                            <a:pt x="7028495" y="3343346"/>
                            <a:pt x="6205186" y="5202289"/>
                            <a:pt x="4870994" y="6556512"/>
                          </a:cubicBezTo>
                          <a:lnTo>
                            <a:pt x="4556185" y="6858000"/>
                          </a:lnTo>
                          <a:lnTo>
                            <a:pt x="0" y="6858000"/>
                          </a:lnTo>
                          <a:close/>
                        </a:path>
                      </a:pathLst>
                    </a:custGeom>
                    <a:noFill/>
                  </pic:spPr>
                </pic:pic>
              </a:graphicData>
            </a:graphic>
          </wp:inline>
        </w:drawing>
      </w:r>
    </w:p>
    <w:p w14:paraId="0E7BDEE7" w14:textId="77777777" w:rsidR="00B54DAE" w:rsidRDefault="00B54DAE" w:rsidP="00C4188B">
      <w:pPr>
        <w:tabs>
          <w:tab w:val="left" w:pos="0"/>
        </w:tabs>
        <w:rPr>
          <w:rFonts w:ascii="Times New Roman" w:hAnsi="Times New Roman" w:cs="Times New Roman"/>
          <w:sz w:val="36"/>
          <w:szCs w:val="36"/>
          <w:lang w:val="en-US"/>
        </w:rPr>
      </w:pPr>
    </w:p>
    <w:p w14:paraId="2FD6D141" w14:textId="5FF244EC" w:rsidR="00774C98" w:rsidRPr="00014B4E" w:rsidRDefault="00476D5D" w:rsidP="00A87654">
      <w:pPr>
        <w:tabs>
          <w:tab w:val="left" w:pos="0"/>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Pic. 118. </w:t>
      </w:r>
      <w:r w:rsidRPr="00476D5D">
        <w:rPr>
          <w:rFonts w:ascii="Times New Roman" w:hAnsi="Times New Roman" w:cs="Times New Roman"/>
          <w:b/>
          <w:bCs/>
          <w:sz w:val="36"/>
          <w:szCs w:val="36"/>
          <w:lang w:val="en-US"/>
        </w:rPr>
        <w:t>Radiation of Pain from the Gallbladder</w:t>
      </w:r>
      <w:r w:rsidR="00014B4E">
        <w:rPr>
          <w:rFonts w:ascii="Times New Roman" w:hAnsi="Times New Roman" w:cs="Times New Roman"/>
          <w:b/>
          <w:bCs/>
          <w:sz w:val="36"/>
          <w:szCs w:val="36"/>
          <w:lang w:val="en-US"/>
        </w:rPr>
        <w:t xml:space="preserve">           </w:t>
      </w:r>
    </w:p>
    <w:p w14:paraId="795903CA" w14:textId="55137B51" w:rsidR="00774C98" w:rsidRPr="006D268E" w:rsidRDefault="006B31EF" w:rsidP="00A87654">
      <w:pPr>
        <w:tabs>
          <w:tab w:val="left" w:pos="0"/>
        </w:tabs>
        <w:ind w:left="720"/>
        <w:rPr>
          <w:rFonts w:ascii="Times New Roman" w:hAnsi="Times New Roman" w:cs="Times New Roman"/>
          <w:b/>
          <w:bCs/>
          <w:i/>
          <w:iCs/>
          <w:sz w:val="36"/>
          <w:szCs w:val="36"/>
          <w:lang w:val="en-US"/>
        </w:rPr>
      </w:pPr>
      <w:r w:rsidRPr="006B31EF">
        <w:rPr>
          <w:rFonts w:ascii="Times New Roman" w:hAnsi="Times New Roman" w:cs="Times New Roman"/>
          <w:b/>
          <w:bCs/>
          <w:sz w:val="36"/>
          <w:szCs w:val="36"/>
          <w:lang w:val="en-US"/>
        </w:rPr>
        <w:t xml:space="preserve">Chronic Cholecystitis. </w:t>
      </w:r>
      <w:r w:rsidRPr="006D268E">
        <w:rPr>
          <w:rFonts w:ascii="Times New Roman" w:hAnsi="Times New Roman" w:cs="Times New Roman"/>
          <w:b/>
          <w:bCs/>
          <w:i/>
          <w:iCs/>
          <w:sz w:val="36"/>
          <w:szCs w:val="36"/>
          <w:lang w:val="en-US"/>
        </w:rPr>
        <w:t>Data of Physical Examination</w:t>
      </w:r>
    </w:p>
    <w:p w14:paraId="174AD5C4" w14:textId="77777777" w:rsidR="006B31EF" w:rsidRPr="006B31EF" w:rsidRDefault="006B31EF">
      <w:pPr>
        <w:numPr>
          <w:ilvl w:val="0"/>
          <w:numId w:val="476"/>
        </w:numPr>
        <w:tabs>
          <w:tab w:val="left" w:pos="0"/>
        </w:tabs>
        <w:rPr>
          <w:rFonts w:ascii="Times New Roman" w:hAnsi="Times New Roman" w:cs="Times New Roman"/>
          <w:sz w:val="36"/>
          <w:szCs w:val="36"/>
        </w:rPr>
      </w:pPr>
      <w:r w:rsidRPr="006B31EF">
        <w:rPr>
          <w:rFonts w:ascii="Times New Roman" w:hAnsi="Times New Roman" w:cs="Times New Roman"/>
          <w:sz w:val="36"/>
          <w:szCs w:val="36"/>
          <w:lang w:val="en-US"/>
        </w:rPr>
        <w:t>Pain in the right hypochondriac region</w:t>
      </w:r>
    </w:p>
    <w:p w14:paraId="2CF76F7C" w14:textId="77777777" w:rsidR="006B31EF" w:rsidRPr="006B31EF" w:rsidRDefault="006B31EF">
      <w:pPr>
        <w:numPr>
          <w:ilvl w:val="0"/>
          <w:numId w:val="476"/>
        </w:numPr>
        <w:tabs>
          <w:tab w:val="left" w:pos="0"/>
        </w:tabs>
        <w:rPr>
          <w:rFonts w:ascii="Times New Roman" w:hAnsi="Times New Roman" w:cs="Times New Roman"/>
          <w:sz w:val="36"/>
          <w:szCs w:val="36"/>
        </w:rPr>
      </w:pPr>
      <w:r w:rsidRPr="006B31EF">
        <w:rPr>
          <w:rFonts w:ascii="Times New Roman" w:hAnsi="Times New Roman" w:cs="Times New Roman"/>
          <w:sz w:val="36"/>
          <w:szCs w:val="36"/>
          <w:lang w:val="en-US"/>
        </w:rPr>
        <w:t xml:space="preserve">The positive symptoms: </w:t>
      </w:r>
    </w:p>
    <w:p w14:paraId="2B7CB320" w14:textId="7FCF3DA4" w:rsidR="006B31EF" w:rsidRPr="006B31EF" w:rsidRDefault="006B31EF">
      <w:pPr>
        <w:numPr>
          <w:ilvl w:val="0"/>
          <w:numId w:val="476"/>
        </w:numPr>
        <w:tabs>
          <w:tab w:val="left" w:pos="0"/>
        </w:tabs>
        <w:rPr>
          <w:rFonts w:ascii="Times New Roman" w:hAnsi="Times New Roman" w:cs="Times New Roman"/>
          <w:sz w:val="36"/>
          <w:szCs w:val="36"/>
        </w:rPr>
      </w:pPr>
      <w:r w:rsidRPr="006B31EF">
        <w:rPr>
          <w:rFonts w:ascii="Times New Roman" w:hAnsi="Times New Roman" w:cs="Times New Roman"/>
          <w:sz w:val="36"/>
          <w:szCs w:val="36"/>
          <w:lang w:val="en-US"/>
        </w:rPr>
        <w:t>Point of Kehr – point of crossing of inferior right rib and m. rectus abdominus dextrum – place for palpation of gallbladder</w:t>
      </w:r>
    </w:p>
    <w:p w14:paraId="69F0AC9D" w14:textId="77777777" w:rsidR="006B31EF" w:rsidRPr="006B31EF" w:rsidRDefault="006B31EF">
      <w:pPr>
        <w:numPr>
          <w:ilvl w:val="0"/>
          <w:numId w:val="476"/>
        </w:numPr>
        <w:tabs>
          <w:tab w:val="left" w:pos="0"/>
        </w:tabs>
        <w:rPr>
          <w:rFonts w:ascii="Times New Roman" w:hAnsi="Times New Roman" w:cs="Times New Roman"/>
          <w:sz w:val="36"/>
          <w:szCs w:val="36"/>
        </w:rPr>
      </w:pPr>
      <w:r w:rsidRPr="006B31EF">
        <w:rPr>
          <w:rFonts w:ascii="Times New Roman" w:hAnsi="Times New Roman" w:cs="Times New Roman"/>
          <w:sz w:val="36"/>
          <w:szCs w:val="36"/>
          <w:lang w:val="en-US"/>
        </w:rPr>
        <w:t xml:space="preserve">Kehr’s symptom - palpation with the big finger in the point of Kehr, </w:t>
      </w:r>
      <w:r w:rsidRPr="006B31EF">
        <w:rPr>
          <w:rFonts w:ascii="Times New Roman" w:hAnsi="Times New Roman" w:cs="Times New Roman"/>
          <w:sz w:val="36"/>
          <w:szCs w:val="36"/>
          <w:u w:val="single"/>
          <w:lang w:val="en-US"/>
        </w:rPr>
        <w:t xml:space="preserve">on the apex of inspiration  </w:t>
      </w:r>
    </w:p>
    <w:p w14:paraId="5CE1C3B2" w14:textId="6F3F1AE1" w:rsidR="00497833" w:rsidRPr="00497833" w:rsidRDefault="00497833">
      <w:pPr>
        <w:numPr>
          <w:ilvl w:val="0"/>
          <w:numId w:val="476"/>
        </w:numPr>
        <w:tabs>
          <w:tab w:val="left" w:pos="0"/>
        </w:tabs>
        <w:rPr>
          <w:rFonts w:ascii="Times New Roman" w:hAnsi="Times New Roman" w:cs="Times New Roman"/>
          <w:sz w:val="36"/>
          <w:szCs w:val="36"/>
        </w:rPr>
      </w:pPr>
      <w:r w:rsidRPr="00497833">
        <w:rPr>
          <w:rFonts w:ascii="Times New Roman" w:hAnsi="Times New Roman" w:cs="Times New Roman"/>
          <w:sz w:val="36"/>
          <w:szCs w:val="36"/>
          <w:lang w:val="en-US"/>
        </w:rPr>
        <w:t xml:space="preserve">Courvoisier’s symptom – the </w:t>
      </w:r>
      <w:r w:rsidRPr="00497833">
        <w:rPr>
          <w:rFonts w:ascii="Times New Roman" w:hAnsi="Times New Roman" w:cs="Times New Roman"/>
          <w:sz w:val="36"/>
          <w:szCs w:val="36"/>
          <w:u w:val="single"/>
          <w:lang w:val="en-US"/>
        </w:rPr>
        <w:t>enlarged</w:t>
      </w:r>
      <w:r w:rsidRPr="00497833">
        <w:rPr>
          <w:rFonts w:ascii="Times New Roman" w:hAnsi="Times New Roman" w:cs="Times New Roman"/>
          <w:sz w:val="36"/>
          <w:szCs w:val="36"/>
          <w:lang w:val="en-US"/>
        </w:rPr>
        <w:t xml:space="preserve"> gallbladder</w:t>
      </w:r>
      <w:r w:rsidRPr="00497833">
        <w:rPr>
          <w:rFonts w:ascii="Times New Roman" w:hAnsi="Times New Roman" w:cs="Times New Roman"/>
          <w:sz w:val="36"/>
          <w:szCs w:val="36"/>
        </w:rPr>
        <w:t xml:space="preserve"> </w:t>
      </w:r>
      <w:r w:rsidRPr="00497833">
        <w:rPr>
          <w:rFonts w:ascii="Times New Roman" w:hAnsi="Times New Roman" w:cs="Times New Roman"/>
          <w:sz w:val="36"/>
          <w:szCs w:val="36"/>
          <w:u w:val="single"/>
          <w:lang w:val="en-US"/>
        </w:rPr>
        <w:t>only</w:t>
      </w:r>
      <w:r w:rsidRPr="00497833">
        <w:rPr>
          <w:rFonts w:ascii="Times New Roman" w:hAnsi="Times New Roman" w:cs="Times New Roman"/>
          <w:sz w:val="36"/>
          <w:szCs w:val="36"/>
          <w:lang w:val="en-US"/>
        </w:rPr>
        <w:t xml:space="preserve"> is palpated at obstruction of gall-bladder’s duct </w:t>
      </w:r>
      <w:r w:rsidR="00C4188B">
        <w:rPr>
          <w:rFonts w:ascii="Times New Roman" w:hAnsi="Times New Roman" w:cs="Times New Roman"/>
          <w:sz w:val="36"/>
          <w:szCs w:val="36"/>
          <w:lang w:val="en-US"/>
        </w:rPr>
        <w:t xml:space="preserve">                    265</w:t>
      </w:r>
    </w:p>
    <w:p w14:paraId="258662E2" w14:textId="72EAE9CF" w:rsidR="00497833" w:rsidRPr="00497833" w:rsidRDefault="00497833" w:rsidP="00497833">
      <w:pPr>
        <w:tabs>
          <w:tab w:val="left" w:pos="0"/>
        </w:tabs>
        <w:rPr>
          <w:rFonts w:ascii="Times New Roman" w:hAnsi="Times New Roman" w:cs="Times New Roman"/>
          <w:sz w:val="36"/>
          <w:szCs w:val="36"/>
          <w:lang w:val="en-US"/>
        </w:rPr>
      </w:pPr>
      <w:r>
        <w:rPr>
          <w:rFonts w:ascii="Times New Roman" w:hAnsi="Times New Roman" w:cs="Times New Roman"/>
          <w:sz w:val="36"/>
          <w:szCs w:val="36"/>
          <w:lang w:val="en-US"/>
        </w:rPr>
        <w:lastRenderedPageBreak/>
        <w:t xml:space="preserve">    </w:t>
      </w:r>
      <w:r w:rsidRPr="00497833">
        <w:rPr>
          <w:rFonts w:ascii="Times New Roman" w:hAnsi="Times New Roman" w:cs="Times New Roman"/>
          <w:sz w:val="36"/>
          <w:szCs w:val="36"/>
          <w:lang w:val="en-US"/>
        </w:rPr>
        <w:t xml:space="preserve">•   Murphy’s symptom – palpation with 4 fingers in </w:t>
      </w:r>
    </w:p>
    <w:p w14:paraId="5C1D7960" w14:textId="1C023209" w:rsidR="00497833" w:rsidRPr="00497833" w:rsidRDefault="00497833" w:rsidP="00497833">
      <w:pPr>
        <w:tabs>
          <w:tab w:val="left" w:pos="0"/>
        </w:tabs>
        <w:rPr>
          <w:rFonts w:ascii="Times New Roman" w:hAnsi="Times New Roman" w:cs="Times New Roman"/>
          <w:sz w:val="36"/>
          <w:szCs w:val="36"/>
        </w:rPr>
      </w:pPr>
      <w:r w:rsidRPr="00497833">
        <w:rPr>
          <w:rFonts w:ascii="Times New Roman" w:hAnsi="Times New Roman" w:cs="Times New Roman"/>
          <w:sz w:val="36"/>
          <w:szCs w:val="36"/>
          <w:lang w:val="en-US"/>
        </w:rPr>
        <w:t xml:space="preserve">        </w:t>
      </w:r>
      <w:r>
        <w:rPr>
          <w:rFonts w:ascii="Times New Roman" w:hAnsi="Times New Roman" w:cs="Times New Roman"/>
          <w:sz w:val="36"/>
          <w:szCs w:val="36"/>
          <w:lang w:val="en-US"/>
        </w:rPr>
        <w:t xml:space="preserve"> </w:t>
      </w:r>
      <w:r w:rsidRPr="00497833">
        <w:rPr>
          <w:rFonts w:ascii="Times New Roman" w:hAnsi="Times New Roman" w:cs="Times New Roman"/>
          <w:sz w:val="36"/>
          <w:szCs w:val="36"/>
          <w:lang w:val="en-US"/>
        </w:rPr>
        <w:t>Kehr’s point</w:t>
      </w:r>
    </w:p>
    <w:p w14:paraId="71C63F6C" w14:textId="77777777" w:rsidR="00497833" w:rsidRPr="00497833" w:rsidRDefault="00497833">
      <w:pPr>
        <w:numPr>
          <w:ilvl w:val="0"/>
          <w:numId w:val="476"/>
        </w:numPr>
        <w:tabs>
          <w:tab w:val="left" w:pos="0"/>
        </w:tabs>
        <w:rPr>
          <w:rFonts w:ascii="Times New Roman" w:hAnsi="Times New Roman" w:cs="Times New Roman"/>
          <w:sz w:val="36"/>
          <w:szCs w:val="36"/>
        </w:rPr>
      </w:pPr>
      <w:r w:rsidRPr="00497833">
        <w:rPr>
          <w:rFonts w:ascii="Times New Roman" w:hAnsi="Times New Roman" w:cs="Times New Roman"/>
          <w:sz w:val="36"/>
          <w:szCs w:val="36"/>
          <w:lang w:val="en-US"/>
        </w:rPr>
        <w:t xml:space="preserve">Ortner’s symptom – a patient </w:t>
      </w:r>
      <w:r w:rsidRPr="00497833">
        <w:rPr>
          <w:rFonts w:ascii="Times New Roman" w:hAnsi="Times New Roman" w:cs="Times New Roman"/>
          <w:sz w:val="36"/>
          <w:szCs w:val="36"/>
          <w:u w:val="single"/>
          <w:lang w:val="en-US"/>
        </w:rPr>
        <w:t>breathes in</w:t>
      </w:r>
      <w:r w:rsidRPr="00497833">
        <w:rPr>
          <w:rFonts w:ascii="Times New Roman" w:hAnsi="Times New Roman" w:cs="Times New Roman"/>
          <w:sz w:val="36"/>
          <w:szCs w:val="36"/>
          <w:lang w:val="en-US"/>
        </w:rPr>
        <w:t xml:space="preserve">, doctor makes percussion over the right inferior rib, his hand is perpendicular to the rib </w:t>
      </w:r>
    </w:p>
    <w:p w14:paraId="03656FE6" w14:textId="0240BCA4" w:rsidR="00E55B2C" w:rsidRPr="00E55B2C" w:rsidRDefault="00E55B2C">
      <w:pPr>
        <w:numPr>
          <w:ilvl w:val="0"/>
          <w:numId w:val="477"/>
        </w:numPr>
        <w:tabs>
          <w:tab w:val="left" w:pos="0"/>
        </w:tabs>
        <w:rPr>
          <w:rFonts w:ascii="Times New Roman" w:hAnsi="Times New Roman" w:cs="Times New Roman"/>
          <w:sz w:val="36"/>
          <w:szCs w:val="36"/>
        </w:rPr>
      </w:pPr>
      <w:proofErr w:type="spellStart"/>
      <w:r w:rsidRPr="00E55B2C">
        <w:rPr>
          <w:rFonts w:ascii="Times New Roman" w:hAnsi="Times New Roman" w:cs="Times New Roman"/>
          <w:sz w:val="36"/>
          <w:szCs w:val="36"/>
          <w:lang w:val="en-US"/>
        </w:rPr>
        <w:t>Lepene’s</w:t>
      </w:r>
      <w:proofErr w:type="spellEnd"/>
      <w:r w:rsidRPr="00E55B2C">
        <w:rPr>
          <w:rFonts w:ascii="Times New Roman" w:hAnsi="Times New Roman" w:cs="Times New Roman"/>
          <w:sz w:val="36"/>
          <w:szCs w:val="36"/>
          <w:lang w:val="en-US"/>
        </w:rPr>
        <w:t xml:space="preserve"> symptom – percussion over the right inferior rib, the doctor’s hand is parallel to the rib </w:t>
      </w:r>
    </w:p>
    <w:p w14:paraId="658286A5" w14:textId="4EE9EB77" w:rsidR="00E55B2C" w:rsidRPr="00E55B2C" w:rsidRDefault="00E55B2C">
      <w:pPr>
        <w:numPr>
          <w:ilvl w:val="0"/>
          <w:numId w:val="477"/>
        </w:numPr>
        <w:tabs>
          <w:tab w:val="left" w:pos="0"/>
        </w:tabs>
        <w:rPr>
          <w:rFonts w:ascii="Times New Roman" w:hAnsi="Times New Roman" w:cs="Times New Roman"/>
          <w:sz w:val="36"/>
          <w:szCs w:val="36"/>
        </w:rPr>
      </w:pPr>
      <w:r w:rsidRPr="00E55B2C">
        <w:rPr>
          <w:rFonts w:ascii="Times New Roman" w:hAnsi="Times New Roman" w:cs="Times New Roman"/>
          <w:sz w:val="36"/>
          <w:szCs w:val="36"/>
          <w:lang w:val="en-US"/>
        </w:rPr>
        <w:t xml:space="preserve">Mussie’s symptom = right </w:t>
      </w:r>
      <w:proofErr w:type="spellStart"/>
      <w:r w:rsidRPr="00E55B2C">
        <w:rPr>
          <w:rFonts w:ascii="Times New Roman" w:hAnsi="Times New Roman" w:cs="Times New Roman"/>
          <w:sz w:val="36"/>
          <w:szCs w:val="36"/>
          <w:lang w:val="en-US"/>
        </w:rPr>
        <w:t>frenicus</w:t>
      </w:r>
      <w:proofErr w:type="spellEnd"/>
      <w:r w:rsidRPr="00E55B2C">
        <w:rPr>
          <w:rFonts w:ascii="Times New Roman" w:hAnsi="Times New Roman" w:cs="Times New Roman"/>
          <w:sz w:val="36"/>
          <w:szCs w:val="36"/>
          <w:lang w:val="en-US"/>
        </w:rPr>
        <w:t xml:space="preserve"> symptom – is checked with both ind</w:t>
      </w:r>
      <w:r w:rsidR="009D264E">
        <w:rPr>
          <w:rFonts w:ascii="Times New Roman" w:hAnsi="Times New Roman" w:cs="Times New Roman"/>
          <w:sz w:val="36"/>
          <w:szCs w:val="36"/>
          <w:lang w:val="en-US"/>
        </w:rPr>
        <w:t>i</w:t>
      </w:r>
      <w:r w:rsidRPr="00E55B2C">
        <w:rPr>
          <w:rFonts w:ascii="Times New Roman" w:hAnsi="Times New Roman" w:cs="Times New Roman"/>
          <w:sz w:val="36"/>
          <w:szCs w:val="36"/>
          <w:lang w:val="en-US"/>
        </w:rPr>
        <w:t>c</w:t>
      </w:r>
      <w:r w:rsidR="009D264E">
        <w:rPr>
          <w:rFonts w:ascii="Times New Roman" w:hAnsi="Times New Roman" w:cs="Times New Roman"/>
          <w:sz w:val="36"/>
          <w:szCs w:val="36"/>
          <w:lang w:val="en-US"/>
        </w:rPr>
        <w:t>e</w:t>
      </w:r>
      <w:r w:rsidRPr="00E55B2C">
        <w:rPr>
          <w:rFonts w:ascii="Times New Roman" w:hAnsi="Times New Roman" w:cs="Times New Roman"/>
          <w:sz w:val="36"/>
          <w:szCs w:val="36"/>
          <w:lang w:val="en-US"/>
        </w:rPr>
        <w:t xml:space="preserve">s in supraclavicle regions  </w:t>
      </w:r>
    </w:p>
    <w:p w14:paraId="0735057D" w14:textId="1D2AC8E3" w:rsidR="00FC1FE7" w:rsidRDefault="00FC1FE7" w:rsidP="00E55B2C">
      <w:pPr>
        <w:tabs>
          <w:tab w:val="left" w:pos="0"/>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FC1FE7">
        <w:rPr>
          <w:rFonts w:ascii="Times New Roman" w:hAnsi="Times New Roman" w:cs="Times New Roman"/>
          <w:b/>
          <w:bCs/>
          <w:sz w:val="36"/>
          <w:szCs w:val="36"/>
          <w:lang w:val="en-US"/>
        </w:rPr>
        <w:t>Cholelithiasis</w:t>
      </w:r>
    </w:p>
    <w:p w14:paraId="2E699AA6" w14:textId="574C3136" w:rsidR="00877FB5" w:rsidRPr="00475F54" w:rsidRDefault="00FC1FE7" w:rsidP="00E55B2C">
      <w:pPr>
        <w:tabs>
          <w:tab w:val="left" w:pos="0"/>
        </w:tabs>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475F54">
        <w:rPr>
          <w:rFonts w:ascii="Times New Roman" w:hAnsi="Times New Roman" w:cs="Times New Roman"/>
          <w:sz w:val="36"/>
          <w:szCs w:val="36"/>
          <w:lang w:val="en-US"/>
        </w:rPr>
        <w:t>A Short Definition</w:t>
      </w:r>
    </w:p>
    <w:p w14:paraId="6CFF9CC1" w14:textId="29BC736E" w:rsidR="00475F54" w:rsidRPr="00475F54" w:rsidRDefault="00475F54">
      <w:pPr>
        <w:numPr>
          <w:ilvl w:val="0"/>
          <w:numId w:val="478"/>
        </w:numPr>
        <w:tabs>
          <w:tab w:val="left" w:pos="0"/>
        </w:tabs>
        <w:rPr>
          <w:rFonts w:ascii="Times New Roman" w:hAnsi="Times New Roman" w:cs="Times New Roman"/>
          <w:sz w:val="36"/>
          <w:szCs w:val="36"/>
        </w:rPr>
      </w:pPr>
      <w:r w:rsidRPr="00475F54">
        <w:rPr>
          <w:rFonts w:ascii="Times New Roman" w:hAnsi="Times New Roman" w:cs="Times New Roman"/>
          <w:sz w:val="36"/>
          <w:szCs w:val="36"/>
          <w:lang w:val="en-US"/>
        </w:rPr>
        <w:t>The stones are formed in the gallbladder</w:t>
      </w:r>
    </w:p>
    <w:p w14:paraId="1F1C6C04" w14:textId="7BA7BC0F" w:rsidR="00FC1FE7" w:rsidRDefault="00473BAF" w:rsidP="00E55B2C">
      <w:pPr>
        <w:tabs>
          <w:tab w:val="left" w:pos="0"/>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473BAF">
        <w:rPr>
          <w:rFonts w:ascii="Times New Roman" w:hAnsi="Times New Roman" w:cs="Times New Roman"/>
          <w:b/>
          <w:bCs/>
          <w:sz w:val="36"/>
          <w:szCs w:val="36"/>
          <w:lang w:val="en-US"/>
        </w:rPr>
        <w:t>Hepatic Colic</w:t>
      </w:r>
    </w:p>
    <w:p w14:paraId="629EEF93" w14:textId="77777777" w:rsidR="00473BAF" w:rsidRPr="005D2EBE" w:rsidRDefault="00473BAF">
      <w:pPr>
        <w:numPr>
          <w:ilvl w:val="0"/>
          <w:numId w:val="479"/>
        </w:numPr>
        <w:tabs>
          <w:tab w:val="left" w:pos="0"/>
        </w:tabs>
        <w:rPr>
          <w:rFonts w:ascii="Times New Roman" w:hAnsi="Times New Roman" w:cs="Times New Roman"/>
          <w:sz w:val="36"/>
          <w:szCs w:val="36"/>
        </w:rPr>
      </w:pPr>
      <w:r w:rsidRPr="00473BAF">
        <w:rPr>
          <w:rFonts w:ascii="Times New Roman" w:hAnsi="Times New Roman" w:cs="Times New Roman"/>
          <w:sz w:val="36"/>
          <w:szCs w:val="36"/>
          <w:lang w:val="en-US"/>
        </w:rPr>
        <w:t>The attack of a sharp, strong, sudden pain in the right hypochondriac region</w:t>
      </w:r>
    </w:p>
    <w:p w14:paraId="144A14E7" w14:textId="77777777" w:rsidR="005D2EBE" w:rsidRPr="00473BAF" w:rsidRDefault="005D2EBE" w:rsidP="005D2EBE">
      <w:pPr>
        <w:tabs>
          <w:tab w:val="left" w:pos="0"/>
        </w:tabs>
        <w:rPr>
          <w:rFonts w:ascii="Times New Roman" w:hAnsi="Times New Roman" w:cs="Times New Roman"/>
          <w:sz w:val="36"/>
          <w:szCs w:val="36"/>
        </w:rPr>
      </w:pPr>
    </w:p>
    <w:p w14:paraId="0659B6F1" w14:textId="77777777" w:rsidR="00473BAF" w:rsidRPr="00473BAF" w:rsidRDefault="00473BAF">
      <w:pPr>
        <w:numPr>
          <w:ilvl w:val="0"/>
          <w:numId w:val="479"/>
        </w:numPr>
        <w:tabs>
          <w:tab w:val="left" w:pos="0"/>
        </w:tabs>
        <w:rPr>
          <w:rFonts w:ascii="Times New Roman" w:hAnsi="Times New Roman" w:cs="Times New Roman"/>
          <w:sz w:val="36"/>
          <w:szCs w:val="36"/>
        </w:rPr>
      </w:pPr>
      <w:r w:rsidRPr="00473BAF">
        <w:rPr>
          <w:rFonts w:ascii="Times New Roman" w:hAnsi="Times New Roman" w:cs="Times New Roman"/>
          <w:sz w:val="36"/>
          <w:szCs w:val="36"/>
          <w:lang w:val="en-US"/>
        </w:rPr>
        <w:t>Pain lasts some seconds, disappears and comes again</w:t>
      </w:r>
    </w:p>
    <w:p w14:paraId="3ACBFB8A" w14:textId="19986F03" w:rsidR="00473BAF" w:rsidRPr="00473BAF" w:rsidRDefault="00473BAF">
      <w:pPr>
        <w:numPr>
          <w:ilvl w:val="0"/>
          <w:numId w:val="479"/>
        </w:numPr>
        <w:tabs>
          <w:tab w:val="left" w:pos="0"/>
        </w:tabs>
        <w:rPr>
          <w:rFonts w:ascii="Times New Roman" w:hAnsi="Times New Roman" w:cs="Times New Roman"/>
          <w:sz w:val="36"/>
          <w:szCs w:val="36"/>
        </w:rPr>
      </w:pPr>
      <w:r w:rsidRPr="00473BAF">
        <w:rPr>
          <w:rFonts w:ascii="Times New Roman" w:hAnsi="Times New Roman" w:cs="Times New Roman"/>
          <w:sz w:val="36"/>
          <w:szCs w:val="36"/>
          <w:lang w:val="en-US"/>
        </w:rPr>
        <w:t>Hepatic colic usually starts after fatty meal that stimulates contraction of gallbladder</w:t>
      </w:r>
      <w:r w:rsidR="00014B4E">
        <w:rPr>
          <w:rFonts w:ascii="Times New Roman" w:hAnsi="Times New Roman" w:cs="Times New Roman"/>
          <w:sz w:val="36"/>
          <w:szCs w:val="36"/>
          <w:lang w:val="en-US"/>
        </w:rPr>
        <w:t xml:space="preserve">                                                      </w:t>
      </w:r>
    </w:p>
    <w:p w14:paraId="3E7DBB9E" w14:textId="6E255861" w:rsidR="00473BAF" w:rsidRPr="00473BAF" w:rsidRDefault="00473BAF">
      <w:pPr>
        <w:numPr>
          <w:ilvl w:val="0"/>
          <w:numId w:val="479"/>
        </w:numPr>
        <w:tabs>
          <w:tab w:val="left" w:pos="0"/>
        </w:tabs>
        <w:rPr>
          <w:rFonts w:ascii="Times New Roman" w:hAnsi="Times New Roman" w:cs="Times New Roman"/>
          <w:sz w:val="36"/>
          <w:szCs w:val="36"/>
        </w:rPr>
      </w:pPr>
      <w:r w:rsidRPr="00473BAF">
        <w:rPr>
          <w:rFonts w:ascii="Times New Roman" w:hAnsi="Times New Roman" w:cs="Times New Roman"/>
          <w:sz w:val="36"/>
          <w:szCs w:val="36"/>
          <w:lang w:val="en-US"/>
        </w:rPr>
        <w:t>Stone from the gallbladder is coming through the bile duct (from gallbladder) with bile</w:t>
      </w:r>
    </w:p>
    <w:p w14:paraId="7893781C" w14:textId="77777777" w:rsidR="00473BAF" w:rsidRPr="00473BAF" w:rsidRDefault="00473BAF">
      <w:pPr>
        <w:numPr>
          <w:ilvl w:val="0"/>
          <w:numId w:val="479"/>
        </w:numPr>
        <w:tabs>
          <w:tab w:val="left" w:pos="0"/>
        </w:tabs>
        <w:rPr>
          <w:rFonts w:ascii="Times New Roman" w:hAnsi="Times New Roman" w:cs="Times New Roman"/>
          <w:sz w:val="36"/>
          <w:szCs w:val="36"/>
        </w:rPr>
      </w:pPr>
      <w:r w:rsidRPr="00473BAF">
        <w:rPr>
          <w:rFonts w:ascii="Times New Roman" w:hAnsi="Times New Roman" w:cs="Times New Roman"/>
          <w:sz w:val="36"/>
          <w:szCs w:val="36"/>
          <w:lang w:val="en-US"/>
        </w:rPr>
        <w:t>The stone can get stuck in the bile duct</w:t>
      </w:r>
    </w:p>
    <w:p w14:paraId="4C73B099" w14:textId="178E0304" w:rsidR="00473BAF" w:rsidRPr="00AD4DEB" w:rsidRDefault="00473BAF">
      <w:pPr>
        <w:numPr>
          <w:ilvl w:val="0"/>
          <w:numId w:val="479"/>
        </w:numPr>
        <w:tabs>
          <w:tab w:val="left" w:pos="0"/>
        </w:tabs>
        <w:rPr>
          <w:rFonts w:ascii="Times New Roman" w:hAnsi="Times New Roman" w:cs="Times New Roman"/>
          <w:sz w:val="36"/>
          <w:szCs w:val="36"/>
        </w:rPr>
      </w:pPr>
      <w:r w:rsidRPr="00473BAF">
        <w:rPr>
          <w:rFonts w:ascii="Times New Roman" w:hAnsi="Times New Roman" w:cs="Times New Roman"/>
          <w:sz w:val="36"/>
          <w:szCs w:val="36"/>
          <w:lang w:val="en-US"/>
        </w:rPr>
        <w:t xml:space="preserve">It is very painful, and bile cannot come out to duodenum, mechanical jaundice develops </w:t>
      </w:r>
    </w:p>
    <w:p w14:paraId="064F8E72" w14:textId="52E64AD0" w:rsidR="00473BAF" w:rsidRPr="006D268E" w:rsidRDefault="00AD4DEB" w:rsidP="00AD4DEB">
      <w:pPr>
        <w:tabs>
          <w:tab w:val="left" w:pos="0"/>
        </w:tabs>
        <w:ind w:left="720"/>
        <w:rPr>
          <w:rFonts w:ascii="Times New Roman" w:hAnsi="Times New Roman" w:cs="Times New Roman"/>
          <w:b/>
          <w:bCs/>
          <w:sz w:val="36"/>
          <w:szCs w:val="36"/>
        </w:rPr>
      </w:pPr>
      <w:r>
        <w:rPr>
          <w:rFonts w:ascii="Times New Roman" w:hAnsi="Times New Roman" w:cs="Times New Roman"/>
          <w:sz w:val="36"/>
          <w:szCs w:val="36"/>
          <w:lang w:val="en-US"/>
        </w:rPr>
        <w:t xml:space="preserve">                     </w:t>
      </w:r>
      <w:r w:rsidRPr="006D268E">
        <w:rPr>
          <w:rFonts w:ascii="Times New Roman" w:hAnsi="Times New Roman" w:cs="Times New Roman"/>
          <w:b/>
          <w:bCs/>
          <w:sz w:val="36"/>
          <w:szCs w:val="36"/>
          <w:lang w:val="en-US"/>
        </w:rPr>
        <w:t>Liver’s Diseases</w:t>
      </w:r>
    </w:p>
    <w:p w14:paraId="0AAE7782" w14:textId="16381ADE" w:rsidR="003849EE" w:rsidRPr="003849EE" w:rsidRDefault="003849EE" w:rsidP="003849EE">
      <w:pPr>
        <w:tabs>
          <w:tab w:val="left" w:pos="0"/>
        </w:tabs>
        <w:ind w:left="720"/>
        <w:rPr>
          <w:rFonts w:ascii="Times New Roman" w:hAnsi="Times New Roman" w:cs="Times New Roman"/>
          <w:b/>
          <w:bCs/>
          <w:sz w:val="36"/>
          <w:szCs w:val="36"/>
        </w:rPr>
      </w:pPr>
      <w:r>
        <w:rPr>
          <w:rFonts w:ascii="Times New Roman" w:hAnsi="Times New Roman" w:cs="Times New Roman"/>
          <w:b/>
          <w:bCs/>
          <w:sz w:val="36"/>
          <w:szCs w:val="36"/>
          <w:lang w:val="en-US"/>
        </w:rPr>
        <w:t xml:space="preserve">           </w:t>
      </w:r>
      <w:r w:rsidR="006D268E">
        <w:rPr>
          <w:rFonts w:ascii="Times New Roman" w:hAnsi="Times New Roman" w:cs="Times New Roman"/>
          <w:b/>
          <w:bCs/>
          <w:sz w:val="36"/>
          <w:szCs w:val="36"/>
          <w:lang w:val="en-US"/>
        </w:rPr>
        <w:t xml:space="preserve">  </w:t>
      </w:r>
      <w:r w:rsidRPr="003849EE">
        <w:rPr>
          <w:rFonts w:ascii="Times New Roman" w:hAnsi="Times New Roman" w:cs="Times New Roman"/>
          <w:b/>
          <w:bCs/>
          <w:sz w:val="36"/>
          <w:szCs w:val="36"/>
          <w:lang w:val="en-US"/>
        </w:rPr>
        <w:t>Hepatitis</w:t>
      </w:r>
      <w:r>
        <w:rPr>
          <w:rFonts w:ascii="Times New Roman" w:hAnsi="Times New Roman" w:cs="Times New Roman"/>
          <w:b/>
          <w:bCs/>
          <w:sz w:val="36"/>
          <w:szCs w:val="36"/>
          <w:lang w:val="en-US"/>
        </w:rPr>
        <w:t xml:space="preserve">. </w:t>
      </w:r>
      <w:r w:rsidRPr="003849EE">
        <w:rPr>
          <w:rFonts w:ascii="Times New Roman" w:hAnsi="Times New Roman" w:cs="Times New Roman"/>
          <w:b/>
          <w:bCs/>
          <w:sz w:val="36"/>
          <w:szCs w:val="36"/>
          <w:lang w:val="en-US"/>
        </w:rPr>
        <w:t>Liver Cirrhosis</w:t>
      </w:r>
      <w:r w:rsidR="00C4188B">
        <w:rPr>
          <w:rFonts w:ascii="Times New Roman" w:hAnsi="Times New Roman" w:cs="Times New Roman"/>
          <w:b/>
          <w:bCs/>
          <w:sz w:val="36"/>
          <w:szCs w:val="36"/>
          <w:lang w:val="en-US"/>
        </w:rPr>
        <w:t xml:space="preserve">                                   </w:t>
      </w:r>
      <w:r w:rsidR="00C4188B" w:rsidRPr="00C4188B">
        <w:rPr>
          <w:rFonts w:ascii="Times New Roman" w:hAnsi="Times New Roman" w:cs="Times New Roman"/>
          <w:sz w:val="36"/>
          <w:szCs w:val="36"/>
          <w:lang w:val="en-US"/>
        </w:rPr>
        <w:t>266</w:t>
      </w:r>
    </w:p>
    <w:p w14:paraId="4FA883A4" w14:textId="344F658C" w:rsidR="003849EE" w:rsidRPr="00AC6778" w:rsidRDefault="00D1518D" w:rsidP="003849EE">
      <w:pPr>
        <w:tabs>
          <w:tab w:val="left" w:pos="0"/>
        </w:tabs>
        <w:ind w:left="720"/>
        <w:rPr>
          <w:rFonts w:ascii="Times New Roman" w:hAnsi="Times New Roman" w:cs="Times New Roman"/>
          <w:sz w:val="36"/>
          <w:szCs w:val="36"/>
          <w:lang w:val="en-US"/>
        </w:rPr>
      </w:pPr>
      <w:r>
        <w:rPr>
          <w:rFonts w:ascii="Times New Roman" w:hAnsi="Times New Roman" w:cs="Times New Roman"/>
          <w:b/>
          <w:bCs/>
          <w:sz w:val="36"/>
          <w:szCs w:val="36"/>
          <w:lang w:val="en-US"/>
        </w:rPr>
        <w:lastRenderedPageBreak/>
        <w:t xml:space="preserve">                          </w:t>
      </w:r>
      <w:r w:rsidRPr="00D1518D">
        <w:rPr>
          <w:rFonts w:ascii="Times New Roman" w:hAnsi="Times New Roman" w:cs="Times New Roman"/>
          <w:b/>
          <w:bCs/>
          <w:sz w:val="36"/>
          <w:szCs w:val="36"/>
          <w:lang w:val="en-US"/>
        </w:rPr>
        <w:t xml:space="preserve">Hepatitis </w:t>
      </w:r>
      <w:r w:rsidRPr="00D1518D">
        <w:rPr>
          <w:rFonts w:ascii="Times New Roman" w:hAnsi="Times New Roman" w:cs="Times New Roman"/>
          <w:b/>
          <w:bCs/>
          <w:sz w:val="36"/>
          <w:szCs w:val="36"/>
          <w:lang w:val="en-US"/>
        </w:rPr>
        <w:br/>
      </w:r>
      <w:r>
        <w:rPr>
          <w:rFonts w:ascii="Times New Roman" w:hAnsi="Times New Roman" w:cs="Times New Roman"/>
          <w:b/>
          <w:bCs/>
          <w:sz w:val="36"/>
          <w:szCs w:val="36"/>
          <w:lang w:val="en-US"/>
        </w:rPr>
        <w:t xml:space="preserve">                  </w:t>
      </w:r>
      <w:r w:rsidRPr="00AC6778">
        <w:rPr>
          <w:rFonts w:ascii="Times New Roman" w:hAnsi="Times New Roman" w:cs="Times New Roman"/>
          <w:sz w:val="36"/>
          <w:szCs w:val="36"/>
          <w:lang w:val="en-US"/>
        </w:rPr>
        <w:t>A Short Definition</w:t>
      </w:r>
    </w:p>
    <w:p w14:paraId="7F4383F8" w14:textId="77777777" w:rsidR="00AC6778" w:rsidRPr="00AC6778" w:rsidRDefault="00AC6778">
      <w:pPr>
        <w:numPr>
          <w:ilvl w:val="0"/>
          <w:numId w:val="480"/>
        </w:numPr>
        <w:tabs>
          <w:tab w:val="left" w:pos="0"/>
        </w:tabs>
        <w:rPr>
          <w:rFonts w:ascii="Times New Roman" w:hAnsi="Times New Roman" w:cs="Times New Roman"/>
          <w:sz w:val="36"/>
          <w:szCs w:val="36"/>
        </w:rPr>
      </w:pPr>
      <w:r w:rsidRPr="00AC6778">
        <w:rPr>
          <w:rFonts w:ascii="Times New Roman" w:hAnsi="Times New Roman" w:cs="Times New Roman"/>
          <w:sz w:val="36"/>
          <w:szCs w:val="36"/>
          <w:lang w:val="en-US"/>
        </w:rPr>
        <w:t>It is inflammation in hepatocytes</w:t>
      </w:r>
    </w:p>
    <w:p w14:paraId="47FD286C" w14:textId="77777777" w:rsidR="00BF4935" w:rsidRPr="00BF4935" w:rsidRDefault="00BF4935">
      <w:pPr>
        <w:numPr>
          <w:ilvl w:val="0"/>
          <w:numId w:val="480"/>
        </w:numPr>
        <w:tabs>
          <w:tab w:val="left" w:pos="0"/>
        </w:tabs>
        <w:rPr>
          <w:rFonts w:ascii="Times New Roman" w:hAnsi="Times New Roman" w:cs="Times New Roman"/>
          <w:sz w:val="36"/>
          <w:szCs w:val="36"/>
        </w:rPr>
      </w:pPr>
      <w:r w:rsidRPr="00BF4935">
        <w:rPr>
          <w:rFonts w:ascii="Times New Roman" w:hAnsi="Times New Roman" w:cs="Times New Roman"/>
          <w:sz w:val="36"/>
          <w:szCs w:val="36"/>
          <w:lang w:val="en-US"/>
        </w:rPr>
        <w:t>Structure of liver is NOT broken</w:t>
      </w:r>
    </w:p>
    <w:p w14:paraId="41AAB815" w14:textId="77777777" w:rsidR="00BF4935" w:rsidRPr="00BF4935" w:rsidRDefault="00BF4935">
      <w:pPr>
        <w:numPr>
          <w:ilvl w:val="0"/>
          <w:numId w:val="480"/>
        </w:numPr>
        <w:tabs>
          <w:tab w:val="left" w:pos="0"/>
        </w:tabs>
        <w:rPr>
          <w:rFonts w:ascii="Times New Roman" w:hAnsi="Times New Roman" w:cs="Times New Roman"/>
          <w:sz w:val="36"/>
          <w:szCs w:val="36"/>
        </w:rPr>
      </w:pPr>
      <w:r w:rsidRPr="00BF4935">
        <w:rPr>
          <w:rFonts w:ascii="Times New Roman" w:hAnsi="Times New Roman" w:cs="Times New Roman"/>
          <w:sz w:val="36"/>
          <w:szCs w:val="36"/>
          <w:lang w:val="en-US"/>
        </w:rPr>
        <w:t>Blood pressure in vena portae – normal</w:t>
      </w:r>
    </w:p>
    <w:p w14:paraId="2DBB75C6" w14:textId="77777777" w:rsidR="00BF4935" w:rsidRPr="00BF4935" w:rsidRDefault="00BF4935">
      <w:pPr>
        <w:numPr>
          <w:ilvl w:val="0"/>
          <w:numId w:val="480"/>
        </w:numPr>
        <w:tabs>
          <w:tab w:val="left" w:pos="0"/>
        </w:tabs>
        <w:rPr>
          <w:rFonts w:ascii="Times New Roman" w:hAnsi="Times New Roman" w:cs="Times New Roman"/>
          <w:sz w:val="36"/>
          <w:szCs w:val="36"/>
        </w:rPr>
      </w:pPr>
      <w:r w:rsidRPr="00BF4935">
        <w:rPr>
          <w:rFonts w:ascii="Times New Roman" w:hAnsi="Times New Roman" w:cs="Times New Roman"/>
          <w:sz w:val="36"/>
          <w:szCs w:val="36"/>
          <w:lang w:val="en-US"/>
        </w:rPr>
        <w:t>Portal hypertension – absent</w:t>
      </w:r>
    </w:p>
    <w:p w14:paraId="4FDAF961" w14:textId="1F493E19" w:rsidR="003142EF" w:rsidRDefault="003142EF" w:rsidP="00E55B2C">
      <w:pPr>
        <w:tabs>
          <w:tab w:val="left" w:pos="0"/>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3142EF">
        <w:rPr>
          <w:rFonts w:ascii="Times New Roman" w:hAnsi="Times New Roman" w:cs="Times New Roman"/>
          <w:b/>
          <w:bCs/>
          <w:sz w:val="36"/>
          <w:szCs w:val="36"/>
          <w:lang w:val="en-US"/>
        </w:rPr>
        <w:t xml:space="preserve">LIVER Cirrhosis </w:t>
      </w:r>
    </w:p>
    <w:p w14:paraId="6351B9CC" w14:textId="6A090296" w:rsidR="00473BAF" w:rsidRDefault="003142EF" w:rsidP="00E55B2C">
      <w:pPr>
        <w:tabs>
          <w:tab w:val="left" w:pos="0"/>
        </w:tabs>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3142EF">
        <w:rPr>
          <w:rFonts w:ascii="Times New Roman" w:hAnsi="Times New Roman" w:cs="Times New Roman"/>
          <w:sz w:val="36"/>
          <w:szCs w:val="36"/>
          <w:lang w:val="en-US"/>
        </w:rPr>
        <w:t>A Short Definition</w:t>
      </w:r>
    </w:p>
    <w:p w14:paraId="7549D192" w14:textId="77777777" w:rsidR="00B40087" w:rsidRPr="00B40087" w:rsidRDefault="00B40087">
      <w:pPr>
        <w:numPr>
          <w:ilvl w:val="0"/>
          <w:numId w:val="481"/>
        </w:numPr>
        <w:tabs>
          <w:tab w:val="left" w:pos="0"/>
        </w:tabs>
        <w:rPr>
          <w:rFonts w:ascii="Times New Roman" w:hAnsi="Times New Roman" w:cs="Times New Roman"/>
          <w:sz w:val="36"/>
          <w:szCs w:val="36"/>
        </w:rPr>
      </w:pPr>
      <w:r w:rsidRPr="00B40087">
        <w:rPr>
          <w:rFonts w:ascii="Times New Roman" w:hAnsi="Times New Roman" w:cs="Times New Roman"/>
          <w:sz w:val="36"/>
          <w:szCs w:val="36"/>
          <w:lang w:val="en-US"/>
        </w:rPr>
        <w:t>Development of connective tissue in the liver</w:t>
      </w:r>
    </w:p>
    <w:p w14:paraId="2BF9D357" w14:textId="77777777" w:rsidR="00B40087" w:rsidRPr="00B40087" w:rsidRDefault="00B40087">
      <w:pPr>
        <w:numPr>
          <w:ilvl w:val="0"/>
          <w:numId w:val="481"/>
        </w:numPr>
        <w:tabs>
          <w:tab w:val="left" w:pos="0"/>
        </w:tabs>
        <w:rPr>
          <w:rFonts w:ascii="Times New Roman" w:hAnsi="Times New Roman" w:cs="Times New Roman"/>
          <w:sz w:val="36"/>
          <w:szCs w:val="36"/>
        </w:rPr>
      </w:pPr>
      <w:r w:rsidRPr="00B40087">
        <w:rPr>
          <w:rFonts w:ascii="Times New Roman" w:hAnsi="Times New Roman" w:cs="Times New Roman"/>
          <w:sz w:val="36"/>
          <w:szCs w:val="36"/>
          <w:lang w:val="en-US"/>
        </w:rPr>
        <w:t>Structure of liver is destroyed</w:t>
      </w:r>
    </w:p>
    <w:p w14:paraId="2A2D697A" w14:textId="77777777" w:rsidR="00B40087" w:rsidRPr="00B40087" w:rsidRDefault="00B40087">
      <w:pPr>
        <w:numPr>
          <w:ilvl w:val="0"/>
          <w:numId w:val="481"/>
        </w:numPr>
        <w:tabs>
          <w:tab w:val="left" w:pos="0"/>
        </w:tabs>
        <w:rPr>
          <w:rFonts w:ascii="Times New Roman" w:hAnsi="Times New Roman" w:cs="Times New Roman"/>
          <w:sz w:val="36"/>
          <w:szCs w:val="36"/>
        </w:rPr>
      </w:pPr>
      <w:r w:rsidRPr="00B40087">
        <w:rPr>
          <w:rFonts w:ascii="Times New Roman" w:hAnsi="Times New Roman" w:cs="Times New Roman"/>
          <w:sz w:val="36"/>
          <w:szCs w:val="36"/>
          <w:lang w:val="en-US"/>
        </w:rPr>
        <w:t>Normal blood flow in liver is impossible</w:t>
      </w:r>
    </w:p>
    <w:p w14:paraId="2B3441FE" w14:textId="77777777" w:rsidR="00B40087" w:rsidRPr="00B40087" w:rsidRDefault="00B40087">
      <w:pPr>
        <w:numPr>
          <w:ilvl w:val="0"/>
          <w:numId w:val="481"/>
        </w:numPr>
        <w:tabs>
          <w:tab w:val="left" w:pos="0"/>
        </w:tabs>
        <w:rPr>
          <w:rFonts w:ascii="Times New Roman" w:hAnsi="Times New Roman" w:cs="Times New Roman"/>
          <w:sz w:val="36"/>
          <w:szCs w:val="36"/>
        </w:rPr>
      </w:pPr>
      <w:r w:rsidRPr="00B40087">
        <w:rPr>
          <w:rFonts w:ascii="Times New Roman" w:hAnsi="Times New Roman" w:cs="Times New Roman"/>
          <w:sz w:val="36"/>
          <w:szCs w:val="36"/>
          <w:lang w:val="en-US"/>
        </w:rPr>
        <w:t>Portal hypertension is developed</w:t>
      </w:r>
    </w:p>
    <w:p w14:paraId="0ED46A7E" w14:textId="77777777" w:rsidR="00B40087" w:rsidRPr="00B40087" w:rsidRDefault="00B40087">
      <w:pPr>
        <w:numPr>
          <w:ilvl w:val="0"/>
          <w:numId w:val="481"/>
        </w:numPr>
        <w:tabs>
          <w:tab w:val="left" w:pos="0"/>
        </w:tabs>
        <w:rPr>
          <w:rFonts w:ascii="Times New Roman" w:hAnsi="Times New Roman" w:cs="Times New Roman"/>
          <w:sz w:val="36"/>
          <w:szCs w:val="36"/>
        </w:rPr>
      </w:pPr>
      <w:r w:rsidRPr="00B40087">
        <w:rPr>
          <w:rFonts w:ascii="Times New Roman" w:hAnsi="Times New Roman" w:cs="Times New Roman"/>
          <w:sz w:val="36"/>
          <w:szCs w:val="36"/>
          <w:lang w:val="en-US"/>
        </w:rPr>
        <w:t xml:space="preserve">Porto-cava anastomoses are opened (between </w:t>
      </w:r>
      <w:proofErr w:type="spellStart"/>
      <w:proofErr w:type="gramStart"/>
      <w:r w:rsidRPr="00B40087">
        <w:rPr>
          <w:rFonts w:ascii="Times New Roman" w:hAnsi="Times New Roman" w:cs="Times New Roman"/>
          <w:sz w:val="36"/>
          <w:szCs w:val="36"/>
          <w:lang w:val="en-US"/>
        </w:rPr>
        <w:t>v.porta</w:t>
      </w:r>
      <w:proofErr w:type="spellEnd"/>
      <w:proofErr w:type="gramEnd"/>
      <w:r w:rsidRPr="00B40087">
        <w:rPr>
          <w:rFonts w:ascii="Times New Roman" w:hAnsi="Times New Roman" w:cs="Times New Roman"/>
          <w:sz w:val="36"/>
          <w:szCs w:val="36"/>
          <w:lang w:val="en-US"/>
        </w:rPr>
        <w:t xml:space="preserve"> and </w:t>
      </w:r>
      <w:proofErr w:type="spellStart"/>
      <w:proofErr w:type="gramStart"/>
      <w:r w:rsidRPr="00B40087">
        <w:rPr>
          <w:rFonts w:ascii="Times New Roman" w:hAnsi="Times New Roman" w:cs="Times New Roman"/>
          <w:sz w:val="36"/>
          <w:szCs w:val="36"/>
          <w:lang w:val="en-US"/>
        </w:rPr>
        <w:t>v.cava</w:t>
      </w:r>
      <w:proofErr w:type="spellEnd"/>
      <w:proofErr w:type="gramEnd"/>
      <w:r w:rsidRPr="00B40087">
        <w:rPr>
          <w:rFonts w:ascii="Times New Roman" w:hAnsi="Times New Roman" w:cs="Times New Roman"/>
          <w:sz w:val="36"/>
          <w:szCs w:val="36"/>
          <w:lang w:val="en-US"/>
        </w:rPr>
        <w:t xml:space="preserve">: in esophagus, around the navel, in rectum) </w:t>
      </w:r>
    </w:p>
    <w:p w14:paraId="1E166547" w14:textId="42E51365" w:rsidR="00B40087" w:rsidRDefault="00AE1409" w:rsidP="00E55B2C">
      <w:pPr>
        <w:tabs>
          <w:tab w:val="left" w:pos="0"/>
        </w:tabs>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Pr="006D268E">
        <w:rPr>
          <w:rFonts w:ascii="Times New Roman" w:hAnsi="Times New Roman" w:cs="Times New Roman"/>
          <w:b/>
          <w:bCs/>
          <w:i/>
          <w:iCs/>
          <w:sz w:val="36"/>
          <w:szCs w:val="36"/>
          <w:lang w:val="en-US"/>
        </w:rPr>
        <w:t>Complaints of the Patient with Liver Diseases</w:t>
      </w:r>
    </w:p>
    <w:p w14:paraId="55C52622" w14:textId="77777777" w:rsidR="005D2EBE" w:rsidRPr="006D268E" w:rsidRDefault="005D2EBE" w:rsidP="00E55B2C">
      <w:pPr>
        <w:tabs>
          <w:tab w:val="left" w:pos="0"/>
        </w:tabs>
        <w:rPr>
          <w:rFonts w:ascii="Times New Roman" w:hAnsi="Times New Roman" w:cs="Times New Roman"/>
          <w:b/>
          <w:bCs/>
          <w:i/>
          <w:iCs/>
          <w:sz w:val="36"/>
          <w:szCs w:val="36"/>
          <w:lang w:val="en-US"/>
        </w:rPr>
      </w:pPr>
    </w:p>
    <w:p w14:paraId="63E1F6A5" w14:textId="77777777" w:rsidR="00AE1409" w:rsidRPr="00AE1409" w:rsidRDefault="00AE1409">
      <w:pPr>
        <w:numPr>
          <w:ilvl w:val="0"/>
          <w:numId w:val="482"/>
        </w:numPr>
        <w:tabs>
          <w:tab w:val="left" w:pos="0"/>
        </w:tabs>
        <w:rPr>
          <w:rFonts w:ascii="Times New Roman" w:hAnsi="Times New Roman" w:cs="Times New Roman"/>
          <w:sz w:val="36"/>
          <w:szCs w:val="36"/>
        </w:rPr>
      </w:pPr>
      <w:r w:rsidRPr="00AE1409">
        <w:rPr>
          <w:rFonts w:ascii="Times New Roman" w:hAnsi="Times New Roman" w:cs="Times New Roman"/>
          <w:sz w:val="36"/>
          <w:szCs w:val="36"/>
          <w:lang w:val="en-US"/>
        </w:rPr>
        <w:t>Pain in the right hypochondriac region</w:t>
      </w:r>
    </w:p>
    <w:p w14:paraId="6EC008DB" w14:textId="77777777" w:rsidR="00AE1409" w:rsidRPr="00AE1409" w:rsidRDefault="00AE1409">
      <w:pPr>
        <w:numPr>
          <w:ilvl w:val="0"/>
          <w:numId w:val="482"/>
        </w:numPr>
        <w:tabs>
          <w:tab w:val="left" w:pos="0"/>
        </w:tabs>
        <w:rPr>
          <w:rFonts w:ascii="Times New Roman" w:hAnsi="Times New Roman" w:cs="Times New Roman"/>
          <w:sz w:val="36"/>
          <w:szCs w:val="36"/>
        </w:rPr>
      </w:pPr>
      <w:r w:rsidRPr="00AE1409">
        <w:rPr>
          <w:rFonts w:ascii="Times New Roman" w:hAnsi="Times New Roman" w:cs="Times New Roman"/>
          <w:sz w:val="36"/>
          <w:szCs w:val="36"/>
          <w:lang w:val="en-US"/>
        </w:rPr>
        <w:t>Anorexia (lost appetite)</w:t>
      </w:r>
    </w:p>
    <w:p w14:paraId="5820AF7F" w14:textId="7F6074E3" w:rsidR="00AE1409" w:rsidRPr="00AE1409" w:rsidRDefault="00AE1409">
      <w:pPr>
        <w:numPr>
          <w:ilvl w:val="0"/>
          <w:numId w:val="482"/>
        </w:numPr>
        <w:tabs>
          <w:tab w:val="left" w:pos="0"/>
        </w:tabs>
        <w:rPr>
          <w:rFonts w:ascii="Times New Roman" w:hAnsi="Times New Roman" w:cs="Times New Roman"/>
          <w:sz w:val="36"/>
          <w:szCs w:val="36"/>
        </w:rPr>
      </w:pPr>
      <w:r w:rsidRPr="00AE1409">
        <w:rPr>
          <w:rFonts w:ascii="Times New Roman" w:hAnsi="Times New Roman" w:cs="Times New Roman"/>
          <w:sz w:val="36"/>
          <w:szCs w:val="36"/>
          <w:lang w:val="en-US"/>
        </w:rPr>
        <w:t>Pain in the joints (art</w:t>
      </w:r>
      <w:r w:rsidR="006D268E">
        <w:rPr>
          <w:rFonts w:ascii="Times New Roman" w:hAnsi="Times New Roman" w:cs="Times New Roman"/>
          <w:sz w:val="36"/>
          <w:szCs w:val="36"/>
          <w:lang w:val="en-US"/>
        </w:rPr>
        <w:t>h</w:t>
      </w:r>
      <w:r w:rsidRPr="00AE1409">
        <w:rPr>
          <w:rFonts w:ascii="Times New Roman" w:hAnsi="Times New Roman" w:cs="Times New Roman"/>
          <w:sz w:val="36"/>
          <w:szCs w:val="36"/>
          <w:lang w:val="en-US"/>
        </w:rPr>
        <w:t>ralgia)</w:t>
      </w:r>
    </w:p>
    <w:p w14:paraId="78F97160" w14:textId="5398C46C" w:rsidR="00AE1409" w:rsidRPr="00AE1409" w:rsidRDefault="00AE1409">
      <w:pPr>
        <w:numPr>
          <w:ilvl w:val="0"/>
          <w:numId w:val="482"/>
        </w:numPr>
        <w:tabs>
          <w:tab w:val="left" w:pos="0"/>
        </w:tabs>
        <w:rPr>
          <w:rFonts w:ascii="Times New Roman" w:hAnsi="Times New Roman" w:cs="Times New Roman"/>
          <w:sz w:val="36"/>
          <w:szCs w:val="36"/>
        </w:rPr>
      </w:pPr>
      <w:r w:rsidRPr="00AE1409">
        <w:rPr>
          <w:rFonts w:ascii="Times New Roman" w:hAnsi="Times New Roman" w:cs="Times New Roman"/>
          <w:sz w:val="36"/>
          <w:szCs w:val="36"/>
          <w:lang w:val="en-US"/>
        </w:rPr>
        <w:t>Fatigue</w:t>
      </w:r>
      <w:r w:rsidR="00014B4E">
        <w:rPr>
          <w:rFonts w:ascii="Times New Roman" w:hAnsi="Times New Roman" w:cs="Times New Roman"/>
          <w:sz w:val="36"/>
          <w:szCs w:val="36"/>
          <w:lang w:val="en-US"/>
        </w:rPr>
        <w:t xml:space="preserve">                                                                                </w:t>
      </w:r>
    </w:p>
    <w:p w14:paraId="147F72B4" w14:textId="77777777" w:rsidR="00AE1409" w:rsidRPr="00AE1409" w:rsidRDefault="00AE1409">
      <w:pPr>
        <w:numPr>
          <w:ilvl w:val="0"/>
          <w:numId w:val="482"/>
        </w:numPr>
        <w:tabs>
          <w:tab w:val="left" w:pos="0"/>
        </w:tabs>
        <w:rPr>
          <w:rFonts w:ascii="Times New Roman" w:hAnsi="Times New Roman" w:cs="Times New Roman"/>
          <w:sz w:val="36"/>
          <w:szCs w:val="36"/>
        </w:rPr>
      </w:pPr>
      <w:r w:rsidRPr="00AE1409">
        <w:rPr>
          <w:rFonts w:ascii="Times New Roman" w:hAnsi="Times New Roman" w:cs="Times New Roman"/>
          <w:sz w:val="36"/>
          <w:szCs w:val="36"/>
          <w:lang w:val="en-US"/>
        </w:rPr>
        <w:t xml:space="preserve">Lethargy </w:t>
      </w:r>
    </w:p>
    <w:p w14:paraId="6E842B7D" w14:textId="45C10D38" w:rsidR="00AD4F54" w:rsidRDefault="00E859AA" w:rsidP="00AE1409">
      <w:pPr>
        <w:tabs>
          <w:tab w:val="left" w:pos="0"/>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6D268E">
        <w:rPr>
          <w:rFonts w:ascii="Cambria" w:hAnsi="Cambria" w:cs="Times New Roman"/>
          <w:sz w:val="36"/>
          <w:szCs w:val="36"/>
          <w:lang w:val="en-US"/>
        </w:rPr>
        <w:t>⦁</w:t>
      </w:r>
      <w:r>
        <w:rPr>
          <w:rFonts w:ascii="Times New Roman" w:hAnsi="Times New Roman" w:cs="Times New Roman"/>
          <w:sz w:val="36"/>
          <w:szCs w:val="36"/>
          <w:lang w:val="en-US"/>
        </w:rPr>
        <w:t xml:space="preserve"> </w:t>
      </w:r>
      <w:r w:rsidR="00AE1409" w:rsidRPr="00AE1409">
        <w:rPr>
          <w:rFonts w:ascii="Times New Roman" w:hAnsi="Times New Roman" w:cs="Times New Roman"/>
          <w:sz w:val="36"/>
          <w:szCs w:val="36"/>
          <w:lang w:val="en-US"/>
        </w:rPr>
        <w:t xml:space="preserve">Jaundice </w:t>
      </w:r>
    </w:p>
    <w:p w14:paraId="10602479" w14:textId="77777777" w:rsidR="00C4188B" w:rsidRDefault="00C4188B" w:rsidP="00AE1409">
      <w:pPr>
        <w:tabs>
          <w:tab w:val="left" w:pos="0"/>
        </w:tabs>
        <w:rPr>
          <w:rFonts w:ascii="Times New Roman" w:hAnsi="Times New Roman" w:cs="Times New Roman"/>
          <w:sz w:val="36"/>
          <w:szCs w:val="36"/>
          <w:lang w:val="en-US"/>
        </w:rPr>
      </w:pPr>
    </w:p>
    <w:p w14:paraId="3CA2D19E" w14:textId="77777777" w:rsidR="00C4188B" w:rsidRDefault="00C4188B" w:rsidP="00AE1409">
      <w:pPr>
        <w:tabs>
          <w:tab w:val="left" w:pos="0"/>
        </w:tabs>
        <w:rPr>
          <w:rFonts w:ascii="Times New Roman" w:hAnsi="Times New Roman" w:cs="Times New Roman"/>
          <w:sz w:val="36"/>
          <w:szCs w:val="36"/>
          <w:lang w:val="en-US"/>
        </w:rPr>
      </w:pPr>
    </w:p>
    <w:p w14:paraId="20B94EA8" w14:textId="4DEBB7F3" w:rsidR="00C4188B" w:rsidRDefault="00C4188B" w:rsidP="00AE1409">
      <w:pPr>
        <w:tabs>
          <w:tab w:val="left" w:pos="0"/>
        </w:tabs>
        <w:rPr>
          <w:rFonts w:ascii="Times New Roman" w:hAnsi="Times New Roman" w:cs="Times New Roman"/>
          <w:sz w:val="36"/>
          <w:szCs w:val="36"/>
          <w:lang w:val="en-US"/>
        </w:rPr>
      </w:pPr>
      <w:r>
        <w:rPr>
          <w:rFonts w:ascii="Times New Roman" w:hAnsi="Times New Roman" w:cs="Times New Roman"/>
          <w:sz w:val="36"/>
          <w:szCs w:val="36"/>
          <w:lang w:val="en-US"/>
        </w:rPr>
        <w:t xml:space="preserve">                                                                                                   267</w:t>
      </w:r>
    </w:p>
    <w:p w14:paraId="0B8C0E76" w14:textId="51D977F6" w:rsidR="00AE1409" w:rsidRDefault="00AD4F54" w:rsidP="00AD4F54">
      <w:pPr>
        <w:tabs>
          <w:tab w:val="left" w:pos="0"/>
        </w:tabs>
        <w:rPr>
          <w:rFonts w:ascii="Times New Roman" w:hAnsi="Times New Roman" w:cs="Times New Roman"/>
          <w:sz w:val="36"/>
          <w:szCs w:val="36"/>
          <w:lang w:val="en-US"/>
        </w:rPr>
      </w:pPr>
      <w:r w:rsidRPr="00AD4F54">
        <w:rPr>
          <w:rFonts w:ascii="Times New Roman" w:hAnsi="Times New Roman" w:cs="Times New Roman"/>
          <w:noProof/>
          <w:sz w:val="36"/>
          <w:szCs w:val="36"/>
        </w:rPr>
        <w:lastRenderedPageBreak/>
        <w:drawing>
          <wp:inline distT="0" distB="0" distL="0" distR="0" wp14:anchorId="1EDBED57" wp14:editId="1A6BBEC2">
            <wp:extent cx="3876261" cy="2911475"/>
            <wp:effectExtent l="0" t="0" r="0" b="3175"/>
            <wp:docPr id="1115511615" name="Picture 2">
              <a:extLst xmlns:a="http://schemas.openxmlformats.org/drawingml/2006/main">
                <a:ext uri="{FF2B5EF4-FFF2-40B4-BE49-F238E27FC236}">
                  <a16:creationId xmlns:a16="http://schemas.microsoft.com/office/drawing/2014/main" id="{7D98B7F6-811F-10D8-08E3-807B0DF4A61B}"/>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Picture 2">
                      <a:extLst>
                        <a:ext uri="{FF2B5EF4-FFF2-40B4-BE49-F238E27FC236}">
                          <a16:creationId xmlns:a16="http://schemas.microsoft.com/office/drawing/2014/main" id="{7D98B7F6-811F-10D8-08E3-807B0DF4A61B}"/>
                        </a:ext>
                      </a:extLst>
                    </pic:cNvPr>
                    <pic:cNvPicPr>
                      <a:picLocks noGrp="1" noChangeAspect="1" noChangeArrowheads="1"/>
                    </pic:cNvPicPr>
                  </pic:nvPicPr>
                  <pic:blipFill rotWithShape="1">
                    <a:blip r:embed="rId152" cstate="print"/>
                    <a:srcRect l="1093" r="4062" b="2"/>
                    <a:stretch/>
                  </pic:blipFill>
                  <pic:spPr bwMode="auto">
                    <a:xfrm>
                      <a:off x="0" y="0"/>
                      <a:ext cx="3891919" cy="2923236"/>
                    </a:xfrm>
                    <a:prstGeom prst="rect">
                      <a:avLst/>
                    </a:prstGeom>
                    <a:noFill/>
                    <a:effectLst/>
                  </pic:spPr>
                </pic:pic>
              </a:graphicData>
            </a:graphic>
          </wp:inline>
        </w:drawing>
      </w:r>
      <w:r w:rsidR="00AE1409" w:rsidRPr="00AE1409">
        <w:rPr>
          <w:rFonts w:ascii="Times New Roman" w:hAnsi="Times New Roman" w:cs="Times New Roman"/>
          <w:sz w:val="36"/>
          <w:szCs w:val="36"/>
          <w:lang w:val="en-US"/>
        </w:rPr>
        <w:t xml:space="preserve"> </w:t>
      </w:r>
    </w:p>
    <w:p w14:paraId="3B45E11C" w14:textId="664DB6B0" w:rsidR="00AD4F54" w:rsidRDefault="00AD4F54" w:rsidP="00AD4F54">
      <w:pPr>
        <w:tabs>
          <w:tab w:val="left" w:pos="0"/>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Pic. 119. </w:t>
      </w:r>
      <w:r w:rsidR="00EF6167" w:rsidRPr="00EF6167">
        <w:rPr>
          <w:rFonts w:ascii="Times New Roman" w:hAnsi="Times New Roman" w:cs="Times New Roman"/>
          <w:b/>
          <w:bCs/>
          <w:sz w:val="36"/>
          <w:szCs w:val="36"/>
          <w:lang w:val="en-US"/>
        </w:rPr>
        <w:t>Jaundice – yellowish color of sclera, skin. The reason – hyperbilirubinemia</w:t>
      </w:r>
    </w:p>
    <w:p w14:paraId="1FAD3189" w14:textId="77777777" w:rsidR="00C4188B" w:rsidRDefault="00C4188B" w:rsidP="00AD4F54">
      <w:pPr>
        <w:tabs>
          <w:tab w:val="left" w:pos="0"/>
        </w:tabs>
        <w:rPr>
          <w:rFonts w:ascii="Times New Roman" w:hAnsi="Times New Roman" w:cs="Times New Roman"/>
          <w:b/>
          <w:bCs/>
          <w:sz w:val="36"/>
          <w:szCs w:val="36"/>
          <w:lang w:val="en-US"/>
        </w:rPr>
      </w:pPr>
    </w:p>
    <w:p w14:paraId="397B003E" w14:textId="11E5E658" w:rsidR="00EF6167" w:rsidRDefault="00083734" w:rsidP="00AD4F54">
      <w:pPr>
        <w:tabs>
          <w:tab w:val="left" w:pos="0"/>
        </w:tabs>
        <w:rPr>
          <w:rFonts w:ascii="Times New Roman" w:hAnsi="Times New Roman" w:cs="Times New Roman"/>
          <w:sz w:val="36"/>
          <w:szCs w:val="36"/>
          <w:lang w:val="en-US"/>
        </w:rPr>
      </w:pPr>
      <w:r w:rsidRPr="00083734">
        <w:rPr>
          <w:rFonts w:ascii="Times New Roman" w:hAnsi="Times New Roman" w:cs="Times New Roman"/>
          <w:noProof/>
          <w:sz w:val="36"/>
          <w:szCs w:val="36"/>
        </w:rPr>
        <w:drawing>
          <wp:inline distT="0" distB="0" distL="0" distR="0" wp14:anchorId="3BC282FA" wp14:editId="632BBEA7">
            <wp:extent cx="3905885" cy="3975652"/>
            <wp:effectExtent l="0" t="0" r="0" b="6350"/>
            <wp:docPr id="961609433" name="Content Placeholder 3" descr="C:\Documents and Settings\techadmin\Рабочий стол\image012.jpg">
              <a:extLst xmlns:a="http://schemas.openxmlformats.org/drawingml/2006/main">
                <a:ext uri="{FF2B5EF4-FFF2-40B4-BE49-F238E27FC236}">
                  <a16:creationId xmlns:a16="http://schemas.microsoft.com/office/drawing/2014/main" id="{D3BA5F6A-ABB6-050E-8004-264A7A30995A}"/>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descr="C:\Documents and Settings\techadmin\Рабочий стол\image012.jpg">
                      <a:extLst>
                        <a:ext uri="{FF2B5EF4-FFF2-40B4-BE49-F238E27FC236}">
                          <a16:creationId xmlns:a16="http://schemas.microsoft.com/office/drawing/2014/main" id="{D3BA5F6A-ABB6-050E-8004-264A7A30995A}"/>
                        </a:ext>
                      </a:extLst>
                    </pic:cNvPr>
                    <pic:cNvPicPr>
                      <a:picLocks noGrp="1" noChangeAspect="1" noChangeArrowheads="1"/>
                    </pic:cNvPicPr>
                  </pic:nvPicPr>
                  <pic:blipFill rotWithShape="1">
                    <a:blip r:embed="rId153" cstate="print"/>
                    <a:srcRect l="10516" r="7084"/>
                    <a:stretch/>
                  </pic:blipFill>
                  <pic:spPr bwMode="auto">
                    <a:xfrm>
                      <a:off x="0" y="0"/>
                      <a:ext cx="3941879" cy="4012289"/>
                    </a:xfrm>
                    <a:prstGeom prst="rect">
                      <a:avLst/>
                    </a:prstGeom>
                    <a:noFill/>
                  </pic:spPr>
                </pic:pic>
              </a:graphicData>
            </a:graphic>
          </wp:inline>
        </w:drawing>
      </w:r>
    </w:p>
    <w:p w14:paraId="3F352BB2" w14:textId="77777777" w:rsidR="005D2EBE" w:rsidRDefault="005D2EBE" w:rsidP="00AD4F54">
      <w:pPr>
        <w:tabs>
          <w:tab w:val="left" w:pos="0"/>
        </w:tabs>
        <w:rPr>
          <w:rFonts w:ascii="Times New Roman" w:hAnsi="Times New Roman" w:cs="Times New Roman"/>
          <w:sz w:val="36"/>
          <w:szCs w:val="36"/>
          <w:lang w:val="en-US"/>
        </w:rPr>
      </w:pPr>
    </w:p>
    <w:p w14:paraId="03D1C31B" w14:textId="77777777" w:rsidR="00C80CAA" w:rsidRDefault="00083734" w:rsidP="00AD4F54">
      <w:pPr>
        <w:tabs>
          <w:tab w:val="left" w:pos="0"/>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Pic. 120. </w:t>
      </w:r>
      <w:r w:rsidR="007A624D" w:rsidRPr="006D268E">
        <w:rPr>
          <w:rFonts w:ascii="Times New Roman" w:hAnsi="Times New Roman" w:cs="Times New Roman"/>
          <w:b/>
          <w:bCs/>
          <w:sz w:val="36"/>
          <w:szCs w:val="36"/>
          <w:lang w:val="en-US"/>
        </w:rPr>
        <w:t>The Liver’s Palms at Liver Cirrhosis – Red Skin in the Regions of the Thumb and Small Finger</w:t>
      </w:r>
      <w:r w:rsidR="00014B4E">
        <w:rPr>
          <w:rFonts w:ascii="Times New Roman" w:hAnsi="Times New Roman" w:cs="Times New Roman"/>
          <w:b/>
          <w:bCs/>
          <w:sz w:val="36"/>
          <w:szCs w:val="36"/>
          <w:lang w:val="en-US"/>
        </w:rPr>
        <w:t xml:space="preserve">       </w:t>
      </w:r>
    </w:p>
    <w:p w14:paraId="5031EFE0" w14:textId="5F983A93" w:rsidR="00083734" w:rsidRPr="00C80CAA" w:rsidRDefault="00C80CAA" w:rsidP="00AD4F54">
      <w:pPr>
        <w:tabs>
          <w:tab w:val="left" w:pos="0"/>
        </w:tabs>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C80CAA">
        <w:rPr>
          <w:rFonts w:ascii="Times New Roman" w:hAnsi="Times New Roman" w:cs="Times New Roman"/>
          <w:sz w:val="36"/>
          <w:szCs w:val="36"/>
          <w:lang w:val="en-US"/>
        </w:rPr>
        <w:t>268</w:t>
      </w:r>
      <w:r w:rsidR="00014B4E" w:rsidRPr="00C80CAA">
        <w:rPr>
          <w:rFonts w:ascii="Times New Roman" w:hAnsi="Times New Roman" w:cs="Times New Roman"/>
          <w:sz w:val="36"/>
          <w:szCs w:val="36"/>
          <w:lang w:val="en-US"/>
        </w:rPr>
        <w:t xml:space="preserve">                            </w:t>
      </w:r>
    </w:p>
    <w:p w14:paraId="40C90BAA" w14:textId="3AD2E440" w:rsidR="00D67484" w:rsidRDefault="00D67484" w:rsidP="00AD4F54">
      <w:pPr>
        <w:tabs>
          <w:tab w:val="left" w:pos="0"/>
        </w:tabs>
        <w:rPr>
          <w:rFonts w:ascii="Times New Roman" w:hAnsi="Times New Roman" w:cs="Times New Roman"/>
          <w:sz w:val="36"/>
          <w:szCs w:val="36"/>
          <w:lang w:val="en-US"/>
        </w:rPr>
      </w:pPr>
      <w:r w:rsidRPr="00D67484">
        <w:rPr>
          <w:rFonts w:ascii="Times New Roman" w:hAnsi="Times New Roman" w:cs="Times New Roman"/>
          <w:noProof/>
          <w:sz w:val="36"/>
          <w:szCs w:val="36"/>
        </w:rPr>
        <w:lastRenderedPageBreak/>
        <w:drawing>
          <wp:inline distT="0" distB="0" distL="0" distR="0" wp14:anchorId="478B2F23" wp14:editId="1EAE1503">
            <wp:extent cx="4929809" cy="3786505"/>
            <wp:effectExtent l="0" t="0" r="4445" b="4445"/>
            <wp:docPr id="9223" name="Picture 7" descr="C:\Documents and Settings\techadmin\Рабочий стол\image074.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9223" name="Picture 7" descr="C:\Documents and Settings\techadmin\Рабочий стол\image074.jpg"/>
                    <pic:cNvPicPr>
                      <a:picLocks noGrp="1" noChangeAspect="1" noChangeArrowheads="1"/>
                    </pic:cNvPicPr>
                  </pic:nvPicPr>
                  <pic:blipFill>
                    <a:blip r:embed="rId154" cstate="print"/>
                    <a:srcRect/>
                    <a:stretch>
                      <a:fillRect/>
                    </a:stretch>
                  </pic:blipFill>
                  <pic:spPr bwMode="auto">
                    <a:xfrm>
                      <a:off x="0" y="0"/>
                      <a:ext cx="4936771" cy="3791853"/>
                    </a:xfrm>
                    <a:prstGeom prst="rect">
                      <a:avLst/>
                    </a:prstGeom>
                    <a:noFill/>
                  </pic:spPr>
                </pic:pic>
              </a:graphicData>
            </a:graphic>
          </wp:inline>
        </w:drawing>
      </w:r>
    </w:p>
    <w:p w14:paraId="2245A707" w14:textId="24BD61C7" w:rsidR="00F40C7A" w:rsidRDefault="00F40C7A" w:rsidP="00AD4F54">
      <w:pPr>
        <w:tabs>
          <w:tab w:val="left" w:pos="0"/>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Pic. </w:t>
      </w:r>
      <w:r w:rsidR="00FE7354">
        <w:rPr>
          <w:rFonts w:ascii="Times New Roman" w:hAnsi="Times New Roman" w:cs="Times New Roman"/>
          <w:sz w:val="36"/>
          <w:szCs w:val="36"/>
          <w:lang w:val="en-US"/>
        </w:rPr>
        <w:t xml:space="preserve">121. </w:t>
      </w:r>
      <w:r w:rsidR="001D3D30" w:rsidRPr="001D3D30">
        <w:rPr>
          <w:rFonts w:ascii="Times New Roman" w:hAnsi="Times New Roman" w:cs="Times New Roman"/>
          <w:b/>
          <w:bCs/>
          <w:sz w:val="36"/>
          <w:szCs w:val="36"/>
          <w:lang w:val="en-US"/>
        </w:rPr>
        <w:t>Dupuytren’s Contracture – Symptom of Chronic Liver’s Disease</w:t>
      </w:r>
    </w:p>
    <w:p w14:paraId="739061C5" w14:textId="54063106" w:rsidR="00CA261E" w:rsidRPr="001E6B36" w:rsidRDefault="001D3D30" w:rsidP="00CA261E">
      <w:pPr>
        <w:tabs>
          <w:tab w:val="left" w:pos="0"/>
        </w:tabs>
        <w:rPr>
          <w:rFonts w:ascii="Times New Roman" w:hAnsi="Times New Roman" w:cs="Times New Roman"/>
          <w:sz w:val="36"/>
          <w:szCs w:val="36"/>
          <w:lang w:val="en-US"/>
        </w:rPr>
      </w:pPr>
      <w:r w:rsidRPr="001E6B36">
        <w:rPr>
          <w:rFonts w:ascii="Times New Roman" w:hAnsi="Times New Roman" w:cs="Times New Roman"/>
          <w:sz w:val="36"/>
          <w:szCs w:val="36"/>
          <w:lang w:val="en-US"/>
        </w:rPr>
        <w:t>Dupuytren’s contracture</w:t>
      </w:r>
      <w:r w:rsidR="006D268E">
        <w:rPr>
          <w:rFonts w:ascii="Times New Roman" w:hAnsi="Times New Roman" w:cs="Times New Roman"/>
          <w:sz w:val="36"/>
          <w:szCs w:val="36"/>
          <w:lang w:val="en-US"/>
        </w:rPr>
        <w:t>: d</w:t>
      </w:r>
      <w:r w:rsidR="00CA261E" w:rsidRPr="00CA261E">
        <w:rPr>
          <w:rFonts w:ascii="Times New Roman" w:hAnsi="Times New Roman" w:cs="Times New Roman"/>
          <w:sz w:val="36"/>
          <w:szCs w:val="36"/>
          <w:lang w:val="en-US"/>
        </w:rPr>
        <w:t>isability for extension of hands’ fingers</w:t>
      </w:r>
    </w:p>
    <w:p w14:paraId="4D9EEC46" w14:textId="1408C551" w:rsidR="00E54809" w:rsidRPr="001E6B36" w:rsidRDefault="00E54809" w:rsidP="00E54809">
      <w:pPr>
        <w:tabs>
          <w:tab w:val="left" w:pos="0"/>
        </w:tabs>
        <w:rPr>
          <w:rFonts w:ascii="Times New Roman" w:hAnsi="Times New Roman" w:cs="Times New Roman"/>
          <w:sz w:val="36"/>
          <w:szCs w:val="36"/>
          <w:lang w:val="en-US"/>
        </w:rPr>
      </w:pPr>
      <w:r w:rsidRPr="00E54809">
        <w:rPr>
          <w:rFonts w:ascii="Times New Roman" w:hAnsi="Times New Roman" w:cs="Times New Roman"/>
          <w:sz w:val="36"/>
          <w:szCs w:val="36"/>
          <w:lang w:val="en-US"/>
        </w:rPr>
        <w:t>Development of connective tissue’s nodules in the ligaments</w:t>
      </w:r>
      <w:r w:rsidR="006D268E">
        <w:rPr>
          <w:rFonts w:ascii="Times New Roman" w:hAnsi="Times New Roman" w:cs="Times New Roman"/>
          <w:sz w:val="36"/>
          <w:szCs w:val="36"/>
          <w:lang w:val="en-US"/>
        </w:rPr>
        <w:t>.</w:t>
      </w:r>
    </w:p>
    <w:p w14:paraId="12CD7D61" w14:textId="344D6058" w:rsidR="001E6B36" w:rsidRPr="001E6B36" w:rsidRDefault="005D2EBE" w:rsidP="001E6B36">
      <w:pPr>
        <w:tabs>
          <w:tab w:val="left" w:pos="0"/>
        </w:tabs>
        <w:rPr>
          <w:rFonts w:ascii="Times New Roman" w:hAnsi="Times New Roman" w:cs="Times New Roman"/>
          <w:sz w:val="36"/>
          <w:szCs w:val="36"/>
        </w:rPr>
      </w:pPr>
      <w:r w:rsidRPr="00FF3C29">
        <w:rPr>
          <w:rFonts w:ascii="Times New Roman" w:hAnsi="Times New Roman" w:cs="Times New Roman"/>
          <w:noProof/>
          <w:sz w:val="36"/>
          <w:szCs w:val="36"/>
        </w:rPr>
        <w:drawing>
          <wp:anchor distT="0" distB="0" distL="114300" distR="114300" simplePos="0" relativeHeight="251673600" behindDoc="0" locked="0" layoutInCell="1" allowOverlap="1" wp14:anchorId="4EC46397" wp14:editId="2EB8EC61">
            <wp:simplePos x="0" y="0"/>
            <wp:positionH relativeFrom="margin">
              <wp:align>left</wp:align>
            </wp:positionH>
            <wp:positionV relativeFrom="paragraph">
              <wp:posOffset>385445</wp:posOffset>
            </wp:positionV>
            <wp:extent cx="3677285" cy="2425065"/>
            <wp:effectExtent l="0" t="0" r="0" b="0"/>
            <wp:wrapSquare wrapText="bothSides"/>
            <wp:docPr id="160782012" name="Picture 2" descr="F:\ascites-pictures-2.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074" name="Picture 2" descr="F:\ascites-pictures-2.jpg"/>
                    <pic:cNvPicPr>
                      <a:picLocks noGrp="1" noChangeAspect="1" noChangeArrowheads="1"/>
                    </pic:cNvPicPr>
                  </pic:nvPicPr>
                  <pic:blipFill rotWithShape="1">
                    <a:blip r:embed="rId155" cstate="print">
                      <a:extLst>
                        <a:ext uri="{28A0092B-C50C-407E-A947-70E740481C1C}">
                          <a14:useLocalDpi xmlns:a14="http://schemas.microsoft.com/office/drawing/2010/main" val="0"/>
                        </a:ext>
                      </a:extLst>
                    </a:blip>
                    <a:srcRect r="17292"/>
                    <a:stretch/>
                  </pic:blipFill>
                  <pic:spPr bwMode="auto">
                    <a:xfrm>
                      <a:off x="0" y="0"/>
                      <a:ext cx="3681116" cy="2427463"/>
                    </a:xfrm>
                    <a:prstGeom prst="rect">
                      <a:avLst/>
                    </a:prstGeom>
                    <a:noFill/>
                  </pic:spPr>
                </pic:pic>
              </a:graphicData>
            </a:graphic>
            <wp14:sizeRelH relativeFrom="margin">
              <wp14:pctWidth>0</wp14:pctWidth>
            </wp14:sizeRelH>
            <wp14:sizeRelV relativeFrom="margin">
              <wp14:pctHeight>0</wp14:pctHeight>
            </wp14:sizeRelV>
          </wp:anchor>
        </w:drawing>
      </w:r>
      <w:r w:rsidR="001E6B36" w:rsidRPr="001E6B36">
        <w:rPr>
          <w:rFonts w:ascii="Times New Roman" w:hAnsi="Times New Roman" w:cs="Times New Roman"/>
          <w:sz w:val="36"/>
          <w:szCs w:val="36"/>
          <w:lang w:val="en-US"/>
        </w:rPr>
        <w:t>One of the</w:t>
      </w:r>
      <w:r w:rsidR="00F71C93">
        <w:rPr>
          <w:rFonts w:ascii="Times New Roman" w:hAnsi="Times New Roman" w:cs="Times New Roman"/>
          <w:sz w:val="36"/>
          <w:szCs w:val="36"/>
          <w:lang w:val="en-US"/>
        </w:rPr>
        <w:t xml:space="preserve"> </w:t>
      </w:r>
      <w:r w:rsidR="001E6B36" w:rsidRPr="001E6B36">
        <w:rPr>
          <w:rFonts w:ascii="Times New Roman" w:hAnsi="Times New Roman" w:cs="Times New Roman"/>
          <w:sz w:val="36"/>
          <w:szCs w:val="36"/>
          <w:lang w:val="en-US"/>
        </w:rPr>
        <w:t>reason</w:t>
      </w:r>
      <w:r w:rsidR="006D268E">
        <w:rPr>
          <w:rFonts w:ascii="Times New Roman" w:hAnsi="Times New Roman" w:cs="Times New Roman"/>
          <w:sz w:val="36"/>
          <w:szCs w:val="36"/>
          <w:lang w:val="en-US"/>
        </w:rPr>
        <w:t>s</w:t>
      </w:r>
      <w:r w:rsidR="001E6B36" w:rsidRPr="001E6B36">
        <w:rPr>
          <w:rFonts w:ascii="Times New Roman" w:hAnsi="Times New Roman" w:cs="Times New Roman"/>
          <w:sz w:val="36"/>
          <w:szCs w:val="36"/>
          <w:lang w:val="en-US"/>
        </w:rPr>
        <w:t xml:space="preserve"> – alcohol abuse, liver cirrhosis </w:t>
      </w:r>
    </w:p>
    <w:p w14:paraId="4A250BA2" w14:textId="06CE52DB" w:rsidR="00E54809" w:rsidRPr="00E54809" w:rsidRDefault="00E54809" w:rsidP="00E54809">
      <w:pPr>
        <w:tabs>
          <w:tab w:val="left" w:pos="0"/>
        </w:tabs>
        <w:rPr>
          <w:rFonts w:ascii="Times New Roman" w:hAnsi="Times New Roman" w:cs="Times New Roman"/>
          <w:sz w:val="36"/>
          <w:szCs w:val="36"/>
        </w:rPr>
      </w:pPr>
    </w:p>
    <w:p w14:paraId="1C8E5335" w14:textId="77777777" w:rsidR="00CA261E" w:rsidRPr="00CA261E" w:rsidRDefault="00CA261E" w:rsidP="00CA261E">
      <w:pPr>
        <w:tabs>
          <w:tab w:val="left" w:pos="0"/>
        </w:tabs>
        <w:rPr>
          <w:rFonts w:ascii="Times New Roman" w:hAnsi="Times New Roman" w:cs="Times New Roman"/>
          <w:sz w:val="36"/>
          <w:szCs w:val="36"/>
        </w:rPr>
      </w:pPr>
    </w:p>
    <w:p w14:paraId="559705AA" w14:textId="77777777" w:rsidR="001D3D30" w:rsidRDefault="001D3D30" w:rsidP="00AD4F54">
      <w:pPr>
        <w:tabs>
          <w:tab w:val="left" w:pos="0"/>
        </w:tabs>
        <w:rPr>
          <w:rFonts w:ascii="Times New Roman" w:hAnsi="Times New Roman" w:cs="Times New Roman"/>
          <w:sz w:val="36"/>
          <w:szCs w:val="36"/>
          <w:lang w:val="en-US"/>
        </w:rPr>
      </w:pPr>
    </w:p>
    <w:p w14:paraId="2E65EC1C" w14:textId="77777777" w:rsidR="00DB50B4" w:rsidRDefault="00DB50B4" w:rsidP="00AD4F54">
      <w:pPr>
        <w:tabs>
          <w:tab w:val="left" w:pos="0"/>
        </w:tabs>
        <w:rPr>
          <w:rFonts w:ascii="Times New Roman" w:hAnsi="Times New Roman" w:cs="Times New Roman"/>
          <w:sz w:val="36"/>
          <w:szCs w:val="36"/>
          <w:lang w:val="en-US"/>
        </w:rPr>
      </w:pPr>
    </w:p>
    <w:p w14:paraId="39DB862B" w14:textId="77777777" w:rsidR="00DB50B4" w:rsidRDefault="00DB50B4" w:rsidP="00AD4F54">
      <w:pPr>
        <w:tabs>
          <w:tab w:val="left" w:pos="0"/>
        </w:tabs>
        <w:rPr>
          <w:rFonts w:ascii="Times New Roman" w:hAnsi="Times New Roman" w:cs="Times New Roman"/>
          <w:sz w:val="36"/>
          <w:szCs w:val="36"/>
          <w:lang w:val="en-US"/>
        </w:rPr>
      </w:pPr>
    </w:p>
    <w:p w14:paraId="44BB7600" w14:textId="77777777" w:rsidR="00DB50B4" w:rsidRDefault="00DB50B4" w:rsidP="00AD4F54">
      <w:pPr>
        <w:tabs>
          <w:tab w:val="left" w:pos="0"/>
        </w:tabs>
        <w:rPr>
          <w:rFonts w:ascii="Times New Roman" w:hAnsi="Times New Roman" w:cs="Times New Roman"/>
          <w:sz w:val="36"/>
          <w:szCs w:val="36"/>
          <w:lang w:val="en-US"/>
        </w:rPr>
      </w:pPr>
    </w:p>
    <w:p w14:paraId="4C44E968" w14:textId="77777777" w:rsidR="005D2EBE" w:rsidRDefault="005D2EBE" w:rsidP="00AD4F54">
      <w:pPr>
        <w:tabs>
          <w:tab w:val="left" w:pos="0"/>
        </w:tabs>
        <w:rPr>
          <w:rFonts w:ascii="Times New Roman" w:hAnsi="Times New Roman" w:cs="Times New Roman"/>
          <w:sz w:val="36"/>
          <w:szCs w:val="36"/>
          <w:lang w:val="en-US"/>
        </w:rPr>
      </w:pPr>
    </w:p>
    <w:p w14:paraId="606D4A6B" w14:textId="77777777" w:rsidR="00C80CAA" w:rsidRDefault="00255839" w:rsidP="00AD4F54">
      <w:pPr>
        <w:tabs>
          <w:tab w:val="left" w:pos="0"/>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Pic. 122. </w:t>
      </w:r>
      <w:r w:rsidR="00B54EDD" w:rsidRPr="00B54EDD">
        <w:rPr>
          <w:rFonts w:ascii="Times New Roman" w:hAnsi="Times New Roman" w:cs="Times New Roman"/>
          <w:b/>
          <w:bCs/>
          <w:sz w:val="36"/>
          <w:szCs w:val="36"/>
          <w:u w:val="single"/>
          <w:lang w:val="en-US"/>
        </w:rPr>
        <w:t>Ascites</w:t>
      </w:r>
      <w:r w:rsidR="00B54EDD" w:rsidRPr="00B54EDD">
        <w:rPr>
          <w:rFonts w:ascii="Times New Roman" w:hAnsi="Times New Roman" w:cs="Times New Roman"/>
          <w:b/>
          <w:bCs/>
          <w:sz w:val="36"/>
          <w:szCs w:val="36"/>
          <w:lang w:val="en-US"/>
        </w:rPr>
        <w:t xml:space="preserve"> – Accumulation of Free Liquid in Abdominal Cavity – at Portal Hypertension, Liver’s Cirrhosis</w:t>
      </w:r>
      <w:r w:rsidR="00014B4E">
        <w:rPr>
          <w:rFonts w:ascii="Times New Roman" w:hAnsi="Times New Roman" w:cs="Times New Roman"/>
          <w:b/>
          <w:bCs/>
          <w:sz w:val="36"/>
          <w:szCs w:val="36"/>
          <w:lang w:val="en-US"/>
        </w:rPr>
        <w:t xml:space="preserve">  </w:t>
      </w:r>
    </w:p>
    <w:p w14:paraId="7EE3F5BA" w14:textId="61215D3E" w:rsidR="00DB50B4" w:rsidRPr="00C80CAA" w:rsidRDefault="00C80CAA" w:rsidP="00AD4F54">
      <w:pPr>
        <w:tabs>
          <w:tab w:val="left" w:pos="0"/>
        </w:tabs>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C80CAA">
        <w:rPr>
          <w:rFonts w:ascii="Times New Roman" w:hAnsi="Times New Roman" w:cs="Times New Roman"/>
          <w:sz w:val="36"/>
          <w:szCs w:val="36"/>
          <w:lang w:val="en-US"/>
        </w:rPr>
        <w:t>269</w:t>
      </w:r>
      <w:r w:rsidR="00014B4E" w:rsidRPr="00C80CAA">
        <w:rPr>
          <w:rFonts w:ascii="Times New Roman" w:hAnsi="Times New Roman" w:cs="Times New Roman"/>
          <w:sz w:val="36"/>
          <w:szCs w:val="36"/>
          <w:lang w:val="en-US"/>
        </w:rPr>
        <w:t xml:space="preserve">                </w:t>
      </w:r>
    </w:p>
    <w:p w14:paraId="6199D1F3" w14:textId="7D59C0C3" w:rsidR="00B54EDD" w:rsidRDefault="009E0A94" w:rsidP="00AD4F54">
      <w:pPr>
        <w:tabs>
          <w:tab w:val="left" w:pos="0"/>
        </w:tabs>
        <w:rPr>
          <w:rFonts w:ascii="Times New Roman" w:hAnsi="Times New Roman" w:cs="Times New Roman"/>
          <w:sz w:val="36"/>
          <w:szCs w:val="36"/>
          <w:lang w:val="en-US"/>
        </w:rPr>
      </w:pPr>
      <w:r w:rsidRPr="009E0A94">
        <w:rPr>
          <w:rFonts w:ascii="Times New Roman" w:hAnsi="Times New Roman" w:cs="Times New Roman"/>
          <w:noProof/>
          <w:sz w:val="36"/>
          <w:szCs w:val="36"/>
        </w:rPr>
        <w:lastRenderedPageBreak/>
        <w:drawing>
          <wp:inline distT="0" distB="0" distL="0" distR="0" wp14:anchorId="7744F106" wp14:editId="761154E8">
            <wp:extent cx="3508513" cy="2782570"/>
            <wp:effectExtent l="0" t="0" r="0" b="0"/>
            <wp:docPr id="1316349380" name="Picture 2" descr="C:\Documents and Settings\techadmin\Рабочий стол\ksantelazma-stolttya-prichini-lkuvannya-foto-vidalennya-ksantelazmv_633.jpe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098" name="Picture 2" descr="C:\Documents and Settings\techadmin\Рабочий стол\ksantelazma-stolttya-prichini-lkuvannya-foto-vidalennya-ksantelazmv_633.jpeg"/>
                    <pic:cNvPicPr>
                      <a:picLocks noGrp="1" noChangeAspect="1" noChangeArrowheads="1"/>
                    </pic:cNvPicPr>
                  </pic:nvPicPr>
                  <pic:blipFill rotWithShape="1">
                    <a:blip r:embed="rId156" cstate="print"/>
                    <a:srcRect r="30146" b="-1"/>
                    <a:stretch/>
                  </pic:blipFill>
                  <pic:spPr bwMode="auto">
                    <a:xfrm>
                      <a:off x="0" y="0"/>
                      <a:ext cx="3526531" cy="2796860"/>
                    </a:xfrm>
                    <a:prstGeom prst="rect">
                      <a:avLst/>
                    </a:prstGeom>
                    <a:noFill/>
                  </pic:spPr>
                </pic:pic>
              </a:graphicData>
            </a:graphic>
          </wp:inline>
        </w:drawing>
      </w:r>
    </w:p>
    <w:p w14:paraId="19F25E80" w14:textId="571A5F52" w:rsidR="009E0A94" w:rsidRDefault="00EA5473" w:rsidP="00AD4F54">
      <w:pPr>
        <w:tabs>
          <w:tab w:val="left" w:pos="0"/>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Pic. </w:t>
      </w:r>
      <w:r w:rsidR="007A55E3">
        <w:rPr>
          <w:rFonts w:ascii="Times New Roman" w:hAnsi="Times New Roman" w:cs="Times New Roman"/>
          <w:sz w:val="36"/>
          <w:szCs w:val="36"/>
          <w:lang w:val="en-US"/>
        </w:rPr>
        <w:t xml:space="preserve">123. </w:t>
      </w:r>
      <w:r w:rsidR="007A55E3" w:rsidRPr="007A55E3">
        <w:rPr>
          <w:rFonts w:ascii="Times New Roman" w:hAnsi="Times New Roman" w:cs="Times New Roman"/>
          <w:b/>
          <w:bCs/>
          <w:sz w:val="36"/>
          <w:szCs w:val="36"/>
          <w:lang w:val="en-US"/>
        </w:rPr>
        <w:t>Xanthelasma</w:t>
      </w:r>
      <w:r w:rsidR="007A55E3" w:rsidRPr="007A55E3">
        <w:rPr>
          <w:rFonts w:ascii="Times New Roman" w:hAnsi="Times New Roman" w:cs="Times New Roman"/>
          <w:sz w:val="36"/>
          <w:szCs w:val="36"/>
          <w:lang w:val="en-US"/>
        </w:rPr>
        <w:t xml:space="preserve"> – </w:t>
      </w:r>
      <w:r w:rsidR="007A55E3" w:rsidRPr="007A55E3">
        <w:rPr>
          <w:rFonts w:ascii="Times New Roman" w:hAnsi="Times New Roman" w:cs="Times New Roman"/>
          <w:b/>
          <w:bCs/>
          <w:sz w:val="36"/>
          <w:szCs w:val="36"/>
          <w:lang w:val="en-US"/>
        </w:rPr>
        <w:t>the Symptom at Liver Cirr</w:t>
      </w:r>
      <w:r w:rsidR="000647B9">
        <w:rPr>
          <w:rFonts w:ascii="Times New Roman" w:hAnsi="Times New Roman" w:cs="Times New Roman"/>
          <w:b/>
          <w:bCs/>
          <w:sz w:val="36"/>
          <w:szCs w:val="36"/>
          <w:lang w:val="en-US"/>
        </w:rPr>
        <w:t>h</w:t>
      </w:r>
      <w:r w:rsidR="007A55E3" w:rsidRPr="007A55E3">
        <w:rPr>
          <w:rFonts w:ascii="Times New Roman" w:hAnsi="Times New Roman" w:cs="Times New Roman"/>
          <w:b/>
          <w:bCs/>
          <w:sz w:val="36"/>
          <w:szCs w:val="36"/>
          <w:lang w:val="en-US"/>
        </w:rPr>
        <w:t xml:space="preserve">osis, the </w:t>
      </w:r>
      <w:r w:rsidR="007A55E3" w:rsidRPr="007A55E3">
        <w:rPr>
          <w:rFonts w:ascii="Times New Roman" w:hAnsi="Times New Roman" w:cs="Times New Roman"/>
          <w:b/>
          <w:bCs/>
          <w:i/>
          <w:iCs/>
          <w:sz w:val="36"/>
          <w:szCs w:val="36"/>
          <w:u w:val="single"/>
          <w:lang w:val="en-US"/>
        </w:rPr>
        <w:t>Plane</w:t>
      </w:r>
      <w:r w:rsidR="007A55E3" w:rsidRPr="007A55E3">
        <w:rPr>
          <w:rFonts w:ascii="Times New Roman" w:hAnsi="Times New Roman" w:cs="Times New Roman"/>
          <w:b/>
          <w:bCs/>
          <w:sz w:val="36"/>
          <w:szCs w:val="36"/>
          <w:lang w:val="en-US"/>
        </w:rPr>
        <w:t xml:space="preserve"> Yellow Plaque, on the Eyelid, Ear, Oral Mucous</w:t>
      </w:r>
    </w:p>
    <w:p w14:paraId="78341B35" w14:textId="77777777" w:rsidR="006D268E" w:rsidRDefault="006D268E" w:rsidP="00AD4F54">
      <w:pPr>
        <w:tabs>
          <w:tab w:val="left" w:pos="0"/>
        </w:tabs>
        <w:rPr>
          <w:rFonts w:ascii="Times New Roman" w:hAnsi="Times New Roman" w:cs="Times New Roman"/>
          <w:b/>
          <w:bCs/>
          <w:sz w:val="36"/>
          <w:szCs w:val="36"/>
          <w:lang w:val="en-US"/>
        </w:rPr>
      </w:pPr>
    </w:p>
    <w:p w14:paraId="03393BE2" w14:textId="77777777" w:rsidR="00C80CAA" w:rsidRDefault="00C80CAA" w:rsidP="00AD4F54">
      <w:pPr>
        <w:tabs>
          <w:tab w:val="left" w:pos="0"/>
        </w:tabs>
        <w:rPr>
          <w:rFonts w:ascii="Times New Roman" w:hAnsi="Times New Roman" w:cs="Times New Roman"/>
          <w:b/>
          <w:bCs/>
          <w:sz w:val="36"/>
          <w:szCs w:val="36"/>
          <w:lang w:val="en-US"/>
        </w:rPr>
      </w:pPr>
    </w:p>
    <w:p w14:paraId="53D9E2D0" w14:textId="4B223913" w:rsidR="005205D6" w:rsidRDefault="00A16418" w:rsidP="00AD4F54">
      <w:pPr>
        <w:tabs>
          <w:tab w:val="left" w:pos="0"/>
        </w:tabs>
        <w:rPr>
          <w:rFonts w:ascii="Times New Roman" w:hAnsi="Times New Roman" w:cs="Times New Roman"/>
          <w:sz w:val="36"/>
          <w:szCs w:val="36"/>
          <w:lang w:val="en-US"/>
        </w:rPr>
      </w:pPr>
      <w:r w:rsidRPr="00A16418">
        <w:rPr>
          <w:rFonts w:ascii="Times New Roman" w:hAnsi="Times New Roman" w:cs="Times New Roman"/>
          <w:noProof/>
          <w:sz w:val="36"/>
          <w:szCs w:val="36"/>
        </w:rPr>
        <w:drawing>
          <wp:inline distT="0" distB="0" distL="0" distR="0" wp14:anchorId="7AF4705B" wp14:editId="39DB2AF8">
            <wp:extent cx="3568148" cy="3429000"/>
            <wp:effectExtent l="0" t="0" r="0" b="0"/>
            <wp:docPr id="754755309" name="Picture 2" descr="C:\Documents and Settings\techadmin\Рабочий стол\ksantelazma-stolttya-prichini-lkuvannya-foto-vidalennya-ksantelazmv_121.jpe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050" name="Picture 2" descr="C:\Documents and Settings\techadmin\Рабочий стол\ksantelazma-stolttya-prichini-lkuvannya-foto-vidalennya-ksantelazmv_121.jpeg"/>
                    <pic:cNvPicPr>
                      <a:picLocks noGrp="1" noChangeAspect="1" noChangeArrowheads="1"/>
                    </pic:cNvPicPr>
                  </pic:nvPicPr>
                  <pic:blipFill>
                    <a:blip r:embed="rId157" cstate="print"/>
                    <a:stretch>
                      <a:fillRect/>
                    </a:stretch>
                  </pic:blipFill>
                  <pic:spPr bwMode="auto">
                    <a:xfrm>
                      <a:off x="0" y="0"/>
                      <a:ext cx="3578125" cy="3438588"/>
                    </a:xfrm>
                    <a:prstGeom prst="rect">
                      <a:avLst/>
                    </a:prstGeom>
                    <a:noFill/>
                  </pic:spPr>
                </pic:pic>
              </a:graphicData>
            </a:graphic>
          </wp:inline>
        </w:drawing>
      </w:r>
    </w:p>
    <w:p w14:paraId="3CF57D17" w14:textId="3E65500D" w:rsidR="00C66C7D" w:rsidRDefault="00C66C7D" w:rsidP="00AD4F54">
      <w:pPr>
        <w:tabs>
          <w:tab w:val="left" w:pos="0"/>
        </w:tabs>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Pic. 124. </w:t>
      </w:r>
      <w:r w:rsidRPr="00C66C7D">
        <w:rPr>
          <w:rFonts w:ascii="Times New Roman" w:hAnsi="Times New Roman" w:cs="Times New Roman"/>
          <w:b/>
          <w:bCs/>
          <w:sz w:val="36"/>
          <w:szCs w:val="36"/>
          <w:lang w:val="en-US"/>
        </w:rPr>
        <w:t>Xanthoma</w:t>
      </w:r>
      <w:r w:rsidRPr="00C66C7D">
        <w:rPr>
          <w:rFonts w:ascii="Times New Roman" w:hAnsi="Times New Roman" w:cs="Times New Roman"/>
          <w:sz w:val="36"/>
          <w:szCs w:val="36"/>
          <w:lang w:val="en-US"/>
        </w:rPr>
        <w:t xml:space="preserve"> – </w:t>
      </w:r>
      <w:r w:rsidRPr="00C66C7D">
        <w:rPr>
          <w:rFonts w:ascii="Times New Roman" w:hAnsi="Times New Roman" w:cs="Times New Roman"/>
          <w:b/>
          <w:bCs/>
          <w:sz w:val="36"/>
          <w:szCs w:val="36"/>
          <w:lang w:val="en-US"/>
        </w:rPr>
        <w:t>Deposit of Macrophag</w:t>
      </w:r>
      <w:r w:rsidR="002238FB">
        <w:rPr>
          <w:rFonts w:ascii="Times New Roman" w:hAnsi="Times New Roman" w:cs="Times New Roman"/>
          <w:b/>
          <w:bCs/>
          <w:sz w:val="36"/>
          <w:szCs w:val="36"/>
          <w:lang w:val="en-US"/>
        </w:rPr>
        <w:t>e</w:t>
      </w:r>
      <w:r w:rsidRPr="00C66C7D">
        <w:rPr>
          <w:rFonts w:ascii="Times New Roman" w:hAnsi="Times New Roman" w:cs="Times New Roman"/>
          <w:b/>
          <w:bCs/>
          <w:sz w:val="36"/>
          <w:szCs w:val="36"/>
          <w:lang w:val="en-US"/>
        </w:rPr>
        <w:t>s with Lipoproteins, Triglycerid</w:t>
      </w:r>
      <w:r w:rsidR="002238FB">
        <w:rPr>
          <w:rFonts w:ascii="Times New Roman" w:hAnsi="Times New Roman" w:cs="Times New Roman"/>
          <w:b/>
          <w:bCs/>
          <w:sz w:val="36"/>
          <w:szCs w:val="36"/>
          <w:lang w:val="en-US"/>
        </w:rPr>
        <w:t>e</w:t>
      </w:r>
      <w:r w:rsidRPr="00C66C7D">
        <w:rPr>
          <w:rFonts w:ascii="Times New Roman" w:hAnsi="Times New Roman" w:cs="Times New Roman"/>
          <w:b/>
          <w:bCs/>
          <w:sz w:val="36"/>
          <w:szCs w:val="36"/>
          <w:lang w:val="en-US"/>
        </w:rPr>
        <w:t>s</w:t>
      </w:r>
      <w:r w:rsidRPr="00C66C7D">
        <w:rPr>
          <w:rFonts w:ascii="Times New Roman" w:hAnsi="Times New Roman" w:cs="Times New Roman"/>
          <w:sz w:val="36"/>
          <w:szCs w:val="36"/>
          <w:lang w:val="en-US"/>
        </w:rPr>
        <w:t xml:space="preserve">, </w:t>
      </w:r>
      <w:r w:rsidRPr="00C66C7D">
        <w:rPr>
          <w:rFonts w:ascii="Times New Roman" w:hAnsi="Times New Roman" w:cs="Times New Roman"/>
          <w:b/>
          <w:bCs/>
          <w:i/>
          <w:iCs/>
          <w:sz w:val="36"/>
          <w:szCs w:val="36"/>
          <w:lang w:val="en-US"/>
        </w:rPr>
        <w:t>from Greek “</w:t>
      </w:r>
      <w:proofErr w:type="spellStart"/>
      <w:r w:rsidRPr="00C66C7D">
        <w:rPr>
          <w:rFonts w:ascii="Times New Roman" w:hAnsi="Times New Roman" w:cs="Times New Roman"/>
          <w:b/>
          <w:bCs/>
          <w:i/>
          <w:iCs/>
          <w:sz w:val="36"/>
          <w:szCs w:val="36"/>
          <w:lang w:val="en-US"/>
        </w:rPr>
        <w:t>xant</w:t>
      </w:r>
      <w:r w:rsidR="002238FB">
        <w:rPr>
          <w:rFonts w:ascii="Times New Roman" w:hAnsi="Times New Roman" w:cs="Times New Roman"/>
          <w:b/>
          <w:bCs/>
          <w:i/>
          <w:iCs/>
          <w:sz w:val="36"/>
          <w:szCs w:val="36"/>
          <w:lang w:val="en-US"/>
        </w:rPr>
        <w:t>h</w:t>
      </w:r>
      <w:r w:rsidRPr="00C66C7D">
        <w:rPr>
          <w:rFonts w:ascii="Times New Roman" w:hAnsi="Times New Roman" w:cs="Times New Roman"/>
          <w:b/>
          <w:bCs/>
          <w:i/>
          <w:iCs/>
          <w:sz w:val="36"/>
          <w:szCs w:val="36"/>
          <w:lang w:val="en-US"/>
        </w:rPr>
        <w:t>os</w:t>
      </w:r>
      <w:proofErr w:type="spellEnd"/>
      <w:r w:rsidRPr="00C66C7D">
        <w:rPr>
          <w:rFonts w:ascii="Times New Roman" w:hAnsi="Times New Roman" w:cs="Times New Roman"/>
          <w:b/>
          <w:bCs/>
          <w:i/>
          <w:iCs/>
          <w:sz w:val="36"/>
          <w:szCs w:val="36"/>
          <w:lang w:val="en-US"/>
        </w:rPr>
        <w:t>”-yellow, “</w:t>
      </w:r>
      <w:proofErr w:type="spellStart"/>
      <w:r w:rsidRPr="00C66C7D">
        <w:rPr>
          <w:rFonts w:ascii="Times New Roman" w:hAnsi="Times New Roman" w:cs="Times New Roman"/>
          <w:b/>
          <w:bCs/>
          <w:i/>
          <w:iCs/>
          <w:sz w:val="36"/>
          <w:szCs w:val="36"/>
          <w:lang w:val="en-US"/>
        </w:rPr>
        <w:t>oma</w:t>
      </w:r>
      <w:proofErr w:type="spellEnd"/>
      <w:r w:rsidRPr="00C66C7D">
        <w:rPr>
          <w:rFonts w:ascii="Times New Roman" w:hAnsi="Times New Roman" w:cs="Times New Roman"/>
          <w:b/>
          <w:bCs/>
          <w:i/>
          <w:iCs/>
          <w:sz w:val="36"/>
          <w:szCs w:val="36"/>
          <w:lang w:val="en-US"/>
        </w:rPr>
        <w:t>” – tumor</w:t>
      </w:r>
      <w:r w:rsidR="008F1119">
        <w:rPr>
          <w:rFonts w:ascii="Times New Roman" w:hAnsi="Times New Roman" w:cs="Times New Roman"/>
          <w:b/>
          <w:bCs/>
          <w:i/>
          <w:iCs/>
          <w:sz w:val="36"/>
          <w:szCs w:val="36"/>
          <w:lang w:val="en-US"/>
        </w:rPr>
        <w:t xml:space="preserve">. </w:t>
      </w:r>
      <w:r w:rsidR="008F1119" w:rsidRPr="008F1119">
        <w:rPr>
          <w:rFonts w:ascii="Times New Roman" w:hAnsi="Times New Roman" w:cs="Times New Roman"/>
          <w:b/>
          <w:bCs/>
          <w:i/>
          <w:iCs/>
          <w:sz w:val="36"/>
          <w:szCs w:val="36"/>
          <w:lang w:val="en-US"/>
        </w:rPr>
        <w:t>Xanthoma – the Symptom at Liver Cirr</w:t>
      </w:r>
      <w:r w:rsidR="008F1119">
        <w:rPr>
          <w:rFonts w:ascii="Times New Roman" w:hAnsi="Times New Roman" w:cs="Times New Roman"/>
          <w:b/>
          <w:bCs/>
          <w:i/>
          <w:iCs/>
          <w:sz w:val="36"/>
          <w:szCs w:val="36"/>
          <w:lang w:val="en-US"/>
        </w:rPr>
        <w:t>h</w:t>
      </w:r>
      <w:r w:rsidR="008F1119" w:rsidRPr="008F1119">
        <w:rPr>
          <w:rFonts w:ascii="Times New Roman" w:hAnsi="Times New Roman" w:cs="Times New Roman"/>
          <w:b/>
          <w:bCs/>
          <w:i/>
          <w:iCs/>
          <w:sz w:val="36"/>
          <w:szCs w:val="36"/>
          <w:lang w:val="en-US"/>
        </w:rPr>
        <w:t>osis</w:t>
      </w:r>
    </w:p>
    <w:p w14:paraId="330C1431" w14:textId="77777777" w:rsidR="00C80CAA" w:rsidRDefault="00014B4E" w:rsidP="00AD4F54">
      <w:pPr>
        <w:tabs>
          <w:tab w:val="left" w:pos="0"/>
        </w:tabs>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p>
    <w:p w14:paraId="2A1DFF27" w14:textId="2930A7F4" w:rsidR="002B0C12" w:rsidRPr="00C80CAA" w:rsidRDefault="00C80CAA" w:rsidP="00AD4F54">
      <w:pPr>
        <w:tabs>
          <w:tab w:val="left" w:pos="0"/>
        </w:tabs>
        <w:rPr>
          <w:rFonts w:ascii="Times New Roman" w:hAnsi="Times New Roman" w:cs="Times New Roman"/>
          <w:sz w:val="36"/>
          <w:szCs w:val="36"/>
          <w:lang w:val="en-US"/>
        </w:rPr>
      </w:pPr>
      <w:r>
        <w:rPr>
          <w:rFonts w:ascii="Times New Roman" w:hAnsi="Times New Roman" w:cs="Times New Roman"/>
          <w:b/>
          <w:bCs/>
          <w:i/>
          <w:iCs/>
          <w:sz w:val="36"/>
          <w:szCs w:val="36"/>
          <w:lang w:val="en-US"/>
        </w:rPr>
        <w:t xml:space="preserve">                                                                                                 </w:t>
      </w:r>
      <w:r w:rsidRPr="00C80CAA">
        <w:rPr>
          <w:rFonts w:ascii="Times New Roman" w:hAnsi="Times New Roman" w:cs="Times New Roman"/>
          <w:sz w:val="36"/>
          <w:szCs w:val="36"/>
          <w:lang w:val="en-US"/>
        </w:rPr>
        <w:t>270</w:t>
      </w:r>
      <w:r w:rsidR="00014B4E" w:rsidRPr="00C80CAA">
        <w:rPr>
          <w:rFonts w:ascii="Times New Roman" w:hAnsi="Times New Roman" w:cs="Times New Roman"/>
          <w:sz w:val="36"/>
          <w:szCs w:val="36"/>
          <w:lang w:val="en-US"/>
        </w:rPr>
        <w:t xml:space="preserve">                                                                                                  </w:t>
      </w:r>
    </w:p>
    <w:p w14:paraId="2E92A538" w14:textId="325BD314" w:rsidR="002B0C12" w:rsidRDefault="00704909" w:rsidP="00AD4F54">
      <w:pPr>
        <w:tabs>
          <w:tab w:val="left" w:pos="0"/>
        </w:tabs>
        <w:rPr>
          <w:rFonts w:ascii="Times New Roman" w:hAnsi="Times New Roman" w:cs="Times New Roman"/>
          <w:sz w:val="36"/>
          <w:szCs w:val="36"/>
          <w:lang w:val="en-US"/>
        </w:rPr>
      </w:pPr>
      <w:r w:rsidRPr="00704909">
        <w:rPr>
          <w:rFonts w:ascii="Times New Roman" w:hAnsi="Times New Roman" w:cs="Times New Roman"/>
          <w:noProof/>
          <w:sz w:val="36"/>
          <w:szCs w:val="36"/>
        </w:rPr>
        <w:lastRenderedPageBreak/>
        <w:drawing>
          <wp:inline distT="0" distB="0" distL="0" distR="0" wp14:anchorId="07BD6EA6" wp14:editId="7D3F7300">
            <wp:extent cx="3239770" cy="3866322"/>
            <wp:effectExtent l="0" t="0" r="0" b="1270"/>
            <wp:docPr id="1295831930" name="Picture 2" descr="C:\Documents and Settings\techadmin\Рабочий стол\gland.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7170" name="Picture 2" descr="C:\Documents and Settings\techadmin\Рабочий стол\gland.jpg"/>
                    <pic:cNvPicPr>
                      <a:picLocks noGrp="1" noChangeAspect="1" noChangeArrowheads="1"/>
                    </pic:cNvPicPr>
                  </pic:nvPicPr>
                  <pic:blipFill rotWithShape="1">
                    <a:blip r:embed="rId158" cstate="print"/>
                    <a:srcRect r="1" b="26877"/>
                    <a:stretch/>
                  </pic:blipFill>
                  <pic:spPr bwMode="auto">
                    <a:xfrm>
                      <a:off x="0" y="0"/>
                      <a:ext cx="3249022" cy="3877363"/>
                    </a:xfrm>
                    <a:prstGeom prst="rect">
                      <a:avLst/>
                    </a:prstGeom>
                    <a:noFill/>
                  </pic:spPr>
                </pic:pic>
              </a:graphicData>
            </a:graphic>
          </wp:inline>
        </w:drawing>
      </w:r>
    </w:p>
    <w:p w14:paraId="4BE5A2E4" w14:textId="45E80592" w:rsidR="006D268E" w:rsidRDefault="00704909" w:rsidP="00AD4F54">
      <w:pPr>
        <w:tabs>
          <w:tab w:val="left" w:pos="0"/>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Pic. </w:t>
      </w:r>
      <w:r w:rsidR="009A4B64">
        <w:rPr>
          <w:rFonts w:ascii="Times New Roman" w:hAnsi="Times New Roman" w:cs="Times New Roman"/>
          <w:sz w:val="36"/>
          <w:szCs w:val="36"/>
          <w:lang w:val="en-US"/>
        </w:rPr>
        <w:t>12</w:t>
      </w:r>
      <w:r w:rsidR="009F3981">
        <w:rPr>
          <w:rFonts w:ascii="Times New Roman" w:hAnsi="Times New Roman" w:cs="Times New Roman"/>
          <w:sz w:val="36"/>
          <w:szCs w:val="36"/>
          <w:lang w:val="en-US"/>
        </w:rPr>
        <w:t xml:space="preserve">5. </w:t>
      </w:r>
      <w:r w:rsidR="000F3DCC" w:rsidRPr="000F3DCC">
        <w:rPr>
          <w:rFonts w:ascii="Times New Roman" w:hAnsi="Times New Roman" w:cs="Times New Roman"/>
          <w:b/>
          <w:bCs/>
          <w:sz w:val="36"/>
          <w:szCs w:val="36"/>
          <w:lang w:val="en-US"/>
        </w:rPr>
        <w:t xml:space="preserve">Enlarged </w:t>
      </w:r>
      <w:r w:rsidR="000F3DCC" w:rsidRPr="000F3DCC">
        <w:rPr>
          <w:rFonts w:ascii="Times New Roman" w:hAnsi="Times New Roman" w:cs="Times New Roman"/>
          <w:b/>
          <w:bCs/>
          <w:sz w:val="36"/>
          <w:szCs w:val="36"/>
          <w:u w:val="single"/>
          <w:lang w:val="en-US"/>
        </w:rPr>
        <w:t xml:space="preserve">Parotid Glands </w:t>
      </w:r>
      <w:r w:rsidR="000F3DCC" w:rsidRPr="000F3DCC">
        <w:rPr>
          <w:rFonts w:ascii="Times New Roman" w:hAnsi="Times New Roman" w:cs="Times New Roman"/>
          <w:b/>
          <w:bCs/>
          <w:sz w:val="36"/>
          <w:szCs w:val="36"/>
          <w:lang w:val="en-US"/>
        </w:rPr>
        <w:t xml:space="preserve">– the Symptom at Liver </w:t>
      </w:r>
      <w:proofErr w:type="spellStart"/>
      <w:r w:rsidR="000F3DCC" w:rsidRPr="000F3DCC">
        <w:rPr>
          <w:rFonts w:ascii="Times New Roman" w:hAnsi="Times New Roman" w:cs="Times New Roman"/>
          <w:b/>
          <w:bCs/>
          <w:sz w:val="36"/>
          <w:szCs w:val="36"/>
          <w:lang w:val="en-US"/>
        </w:rPr>
        <w:t>Cyrrosis</w:t>
      </w:r>
      <w:proofErr w:type="spellEnd"/>
    </w:p>
    <w:p w14:paraId="74824EBD" w14:textId="21221EBA" w:rsidR="006D268E" w:rsidRDefault="00C80CAA" w:rsidP="00AD4F54">
      <w:pPr>
        <w:tabs>
          <w:tab w:val="left" w:pos="0"/>
        </w:tabs>
        <w:rPr>
          <w:rFonts w:ascii="Times New Roman" w:hAnsi="Times New Roman" w:cs="Times New Roman"/>
          <w:b/>
          <w:bCs/>
          <w:sz w:val="36"/>
          <w:szCs w:val="36"/>
          <w:lang w:val="en-US"/>
        </w:rPr>
      </w:pPr>
      <w:r w:rsidRPr="009A4B64">
        <w:rPr>
          <w:rFonts w:ascii="Times New Roman" w:hAnsi="Times New Roman" w:cs="Times New Roman"/>
          <w:noProof/>
          <w:sz w:val="36"/>
          <w:szCs w:val="36"/>
        </w:rPr>
        <w:drawing>
          <wp:anchor distT="0" distB="0" distL="114300" distR="114300" simplePos="0" relativeHeight="251692032" behindDoc="0" locked="0" layoutInCell="1" allowOverlap="1" wp14:anchorId="483CC2C9" wp14:editId="3AAACF85">
            <wp:simplePos x="0" y="0"/>
            <wp:positionH relativeFrom="margin">
              <wp:align>left</wp:align>
            </wp:positionH>
            <wp:positionV relativeFrom="paragraph">
              <wp:posOffset>389255</wp:posOffset>
            </wp:positionV>
            <wp:extent cx="4372610" cy="3329305"/>
            <wp:effectExtent l="0" t="0" r="8890" b="4445"/>
            <wp:wrapSquare wrapText="bothSides"/>
            <wp:docPr id="13314" name="Picture 2" descr="C:\Documents and Settings\techadmin\Рабочий стол\image064.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3314" name="Picture 2" descr="C:\Documents and Settings\techadmin\Рабочий стол\image064.jpg"/>
                    <pic:cNvPicPr>
                      <a:picLocks noGrp="1" noChangeAspect="1" noChangeArrowheads="1"/>
                    </pic:cNvPicPr>
                  </pic:nvPicPr>
                  <pic:blipFill rotWithShape="1">
                    <a:blip r:embed="rId159" cstate="print">
                      <a:extLst>
                        <a:ext uri="{28A0092B-C50C-407E-A947-70E740481C1C}">
                          <a14:useLocalDpi xmlns:a14="http://schemas.microsoft.com/office/drawing/2010/main" val="0"/>
                        </a:ext>
                      </a:extLst>
                    </a:blip>
                    <a:srcRect l="3887"/>
                    <a:stretch/>
                  </pic:blipFill>
                  <pic:spPr bwMode="auto">
                    <a:xfrm>
                      <a:off x="0" y="0"/>
                      <a:ext cx="4379655" cy="3334973"/>
                    </a:xfrm>
                    <a:prstGeom prst="rect">
                      <a:avLst/>
                    </a:prstGeom>
                    <a:noFill/>
                    <a:effectLst/>
                  </pic:spPr>
                </pic:pic>
              </a:graphicData>
            </a:graphic>
            <wp14:sizeRelH relativeFrom="margin">
              <wp14:pctWidth>0</wp14:pctWidth>
            </wp14:sizeRelH>
            <wp14:sizeRelV relativeFrom="margin">
              <wp14:pctHeight>0</wp14:pctHeight>
            </wp14:sizeRelV>
          </wp:anchor>
        </w:drawing>
      </w:r>
    </w:p>
    <w:p w14:paraId="42C9E6C4" w14:textId="1B04C5BA" w:rsidR="000F3DCC" w:rsidRDefault="00C80CAA" w:rsidP="00AD4F54">
      <w:pPr>
        <w:tabs>
          <w:tab w:val="left" w:pos="0"/>
        </w:tabs>
        <w:rPr>
          <w:rFonts w:ascii="Times New Roman" w:hAnsi="Times New Roman" w:cs="Times New Roman"/>
          <w:sz w:val="36"/>
          <w:szCs w:val="36"/>
          <w:lang w:val="en-US"/>
        </w:rPr>
      </w:pPr>
      <w:r>
        <w:rPr>
          <w:rFonts w:ascii="Times New Roman" w:hAnsi="Times New Roman" w:cs="Times New Roman"/>
          <w:sz w:val="36"/>
          <w:szCs w:val="36"/>
          <w:lang w:val="en-US"/>
        </w:rPr>
        <w:br w:type="textWrapping" w:clear="all"/>
      </w:r>
    </w:p>
    <w:p w14:paraId="508C11DA" w14:textId="2EA08755" w:rsidR="009A4B64" w:rsidRPr="00C80CAA" w:rsidRDefault="009A4B64" w:rsidP="00AD4F54">
      <w:pPr>
        <w:tabs>
          <w:tab w:val="left" w:pos="0"/>
        </w:tabs>
        <w:rPr>
          <w:rFonts w:ascii="Times New Roman" w:hAnsi="Times New Roman" w:cs="Times New Roman"/>
          <w:sz w:val="36"/>
          <w:szCs w:val="36"/>
          <w:lang w:val="en-US"/>
        </w:rPr>
      </w:pPr>
      <w:r>
        <w:rPr>
          <w:rFonts w:ascii="Times New Roman" w:hAnsi="Times New Roman" w:cs="Times New Roman"/>
          <w:sz w:val="36"/>
          <w:szCs w:val="36"/>
          <w:lang w:val="en-US"/>
        </w:rPr>
        <w:t xml:space="preserve">Pic. </w:t>
      </w:r>
      <w:r w:rsidR="009F3981">
        <w:rPr>
          <w:rFonts w:ascii="Times New Roman" w:hAnsi="Times New Roman" w:cs="Times New Roman"/>
          <w:sz w:val="36"/>
          <w:szCs w:val="36"/>
          <w:lang w:val="en-US"/>
        </w:rPr>
        <w:t xml:space="preserve">126. </w:t>
      </w:r>
      <w:r w:rsidR="009F3981" w:rsidRPr="009F3981">
        <w:rPr>
          <w:rFonts w:ascii="Times New Roman" w:hAnsi="Times New Roman" w:cs="Times New Roman"/>
          <w:b/>
          <w:bCs/>
          <w:sz w:val="36"/>
          <w:szCs w:val="36"/>
          <w:lang w:val="en-US"/>
        </w:rPr>
        <w:t>The</w:t>
      </w:r>
      <w:r w:rsidR="006D268E">
        <w:rPr>
          <w:rFonts w:ascii="Times New Roman" w:hAnsi="Times New Roman" w:cs="Times New Roman"/>
          <w:b/>
          <w:bCs/>
          <w:sz w:val="36"/>
          <w:szCs w:val="36"/>
          <w:lang w:val="en-US"/>
        </w:rPr>
        <w:t xml:space="preserve"> symptom (sign) of</w:t>
      </w:r>
      <w:r w:rsidR="009F3981" w:rsidRPr="009F3981">
        <w:rPr>
          <w:rFonts w:ascii="Times New Roman" w:hAnsi="Times New Roman" w:cs="Times New Roman"/>
          <w:b/>
          <w:bCs/>
          <w:sz w:val="36"/>
          <w:szCs w:val="36"/>
          <w:lang w:val="en-US"/>
        </w:rPr>
        <w:t xml:space="preserve"> “Vascular Spider” or “Vascular Star” at Liver C</w:t>
      </w:r>
      <w:r w:rsidR="009F3981">
        <w:rPr>
          <w:rFonts w:ascii="Times New Roman" w:hAnsi="Times New Roman" w:cs="Times New Roman"/>
          <w:b/>
          <w:bCs/>
          <w:sz w:val="36"/>
          <w:szCs w:val="36"/>
          <w:lang w:val="en-US"/>
        </w:rPr>
        <w:t>i</w:t>
      </w:r>
      <w:r w:rsidR="009F3981" w:rsidRPr="009F3981">
        <w:rPr>
          <w:rFonts w:ascii="Times New Roman" w:hAnsi="Times New Roman" w:cs="Times New Roman"/>
          <w:b/>
          <w:bCs/>
          <w:sz w:val="36"/>
          <w:szCs w:val="36"/>
          <w:lang w:val="en-US"/>
        </w:rPr>
        <w:t>rrhosis</w:t>
      </w:r>
      <w:r w:rsidR="00C80CAA">
        <w:rPr>
          <w:rFonts w:ascii="Times New Roman" w:hAnsi="Times New Roman" w:cs="Times New Roman"/>
          <w:b/>
          <w:bCs/>
          <w:sz w:val="36"/>
          <w:szCs w:val="36"/>
          <w:lang w:val="en-US"/>
        </w:rPr>
        <w:t xml:space="preserve">                                                        </w:t>
      </w:r>
      <w:r w:rsidR="00C80CAA" w:rsidRPr="00C80CAA">
        <w:rPr>
          <w:rFonts w:ascii="Times New Roman" w:hAnsi="Times New Roman" w:cs="Times New Roman"/>
          <w:sz w:val="36"/>
          <w:szCs w:val="36"/>
          <w:lang w:val="en-US"/>
        </w:rPr>
        <w:t>271</w:t>
      </w:r>
    </w:p>
    <w:p w14:paraId="2596DE8E" w14:textId="7C56FA0F" w:rsidR="00014B4E" w:rsidRPr="00014B4E" w:rsidRDefault="00014B4E" w:rsidP="00AD4F54">
      <w:pPr>
        <w:tabs>
          <w:tab w:val="left" w:pos="0"/>
        </w:tabs>
        <w:rPr>
          <w:rFonts w:ascii="Times New Roman" w:hAnsi="Times New Roman" w:cs="Times New Roman"/>
          <w:sz w:val="36"/>
          <w:szCs w:val="36"/>
          <w:lang w:val="en-US"/>
        </w:rPr>
      </w:pPr>
      <w:r>
        <w:rPr>
          <w:rFonts w:ascii="Times New Roman" w:hAnsi="Times New Roman" w:cs="Times New Roman"/>
          <w:b/>
          <w:bCs/>
          <w:sz w:val="36"/>
          <w:szCs w:val="36"/>
          <w:lang w:val="en-US"/>
        </w:rPr>
        <w:lastRenderedPageBreak/>
        <w:t xml:space="preserve">                                                                                                     </w:t>
      </w:r>
    </w:p>
    <w:p w14:paraId="72278094" w14:textId="2BB4A491" w:rsidR="00347BFA" w:rsidRDefault="00347BFA" w:rsidP="00AD4F54">
      <w:pPr>
        <w:tabs>
          <w:tab w:val="left" w:pos="0"/>
        </w:tabs>
        <w:rPr>
          <w:rFonts w:ascii="Times New Roman" w:hAnsi="Times New Roman" w:cs="Times New Roman"/>
          <w:sz w:val="36"/>
          <w:szCs w:val="36"/>
          <w:lang w:val="en-US"/>
        </w:rPr>
      </w:pPr>
      <w:r w:rsidRPr="00347BFA">
        <w:rPr>
          <w:rFonts w:ascii="Times New Roman" w:hAnsi="Times New Roman" w:cs="Times New Roman"/>
          <w:noProof/>
          <w:sz w:val="36"/>
          <w:szCs w:val="36"/>
        </w:rPr>
        <w:drawing>
          <wp:inline distT="0" distB="0" distL="0" distR="0" wp14:anchorId="4C1A067F" wp14:editId="1EE2B6CD">
            <wp:extent cx="3507740" cy="4870174"/>
            <wp:effectExtent l="0" t="0" r="0" b="6985"/>
            <wp:docPr id="616749653" name="Picture 2" descr="C:\Documents and Settings\techadmin\Рабочий стол\179px-Spider_nevus.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146" name="Picture 2" descr="C:\Documents and Settings\techadmin\Рабочий стол\179px-Spider_nevus.jpg"/>
                    <pic:cNvPicPr>
                      <a:picLocks noGrp="1" noChangeAspect="1" noChangeArrowheads="1"/>
                    </pic:cNvPicPr>
                  </pic:nvPicPr>
                  <pic:blipFill>
                    <a:blip r:embed="rId160" cstate="print"/>
                    <a:stretch>
                      <a:fillRect/>
                    </a:stretch>
                  </pic:blipFill>
                  <pic:spPr bwMode="auto">
                    <a:xfrm>
                      <a:off x="0" y="0"/>
                      <a:ext cx="3511432" cy="4875300"/>
                    </a:xfrm>
                    <a:prstGeom prst="rect">
                      <a:avLst/>
                    </a:prstGeom>
                    <a:noFill/>
                  </pic:spPr>
                </pic:pic>
              </a:graphicData>
            </a:graphic>
          </wp:inline>
        </w:drawing>
      </w:r>
    </w:p>
    <w:p w14:paraId="6952A48C" w14:textId="454F31A2" w:rsidR="00681C2E" w:rsidRPr="00681C2E" w:rsidRDefault="00347BFA" w:rsidP="00AD4F54">
      <w:pPr>
        <w:tabs>
          <w:tab w:val="left" w:pos="0"/>
        </w:tabs>
        <w:rPr>
          <w:rFonts w:ascii="Times New Roman" w:hAnsi="Times New Roman" w:cs="Times New Roman"/>
          <w:b/>
          <w:bCs/>
          <w:sz w:val="36"/>
          <w:szCs w:val="36"/>
          <w:lang w:val="en-US"/>
        </w:rPr>
      </w:pPr>
      <w:r>
        <w:rPr>
          <w:rFonts w:ascii="Times New Roman" w:hAnsi="Times New Roman" w:cs="Times New Roman"/>
          <w:sz w:val="36"/>
          <w:szCs w:val="36"/>
          <w:lang w:val="en-US"/>
        </w:rPr>
        <w:t>Pic. 127, 128.</w:t>
      </w:r>
      <w:r w:rsidR="001B1F36">
        <w:rPr>
          <w:rFonts w:ascii="Times New Roman" w:hAnsi="Times New Roman" w:cs="Times New Roman"/>
          <w:sz w:val="36"/>
          <w:szCs w:val="36"/>
          <w:lang w:val="en-US"/>
        </w:rPr>
        <w:t xml:space="preserve"> </w:t>
      </w:r>
      <w:r w:rsidR="001B1F36" w:rsidRPr="001B1F36">
        <w:rPr>
          <w:rFonts w:ascii="Times New Roman" w:hAnsi="Times New Roman" w:cs="Times New Roman"/>
          <w:b/>
          <w:bCs/>
          <w:sz w:val="36"/>
          <w:szCs w:val="36"/>
          <w:lang w:val="en-US"/>
        </w:rPr>
        <w:t>The late sign of liver c</w:t>
      </w:r>
      <w:r w:rsidR="001B1F36">
        <w:rPr>
          <w:rFonts w:ascii="Times New Roman" w:hAnsi="Times New Roman" w:cs="Times New Roman"/>
          <w:b/>
          <w:bCs/>
          <w:sz w:val="36"/>
          <w:szCs w:val="36"/>
          <w:lang w:val="en-US"/>
        </w:rPr>
        <w:t>i</w:t>
      </w:r>
      <w:r w:rsidR="001B1F36" w:rsidRPr="001B1F36">
        <w:rPr>
          <w:rFonts w:ascii="Times New Roman" w:hAnsi="Times New Roman" w:cs="Times New Roman"/>
          <w:b/>
          <w:bCs/>
          <w:sz w:val="36"/>
          <w:szCs w:val="36"/>
          <w:lang w:val="en-US"/>
        </w:rPr>
        <w:t>rr</w:t>
      </w:r>
      <w:r w:rsidR="001B1F36">
        <w:rPr>
          <w:rFonts w:ascii="Times New Roman" w:hAnsi="Times New Roman" w:cs="Times New Roman"/>
          <w:b/>
          <w:bCs/>
          <w:sz w:val="36"/>
          <w:szCs w:val="36"/>
          <w:lang w:val="en-US"/>
        </w:rPr>
        <w:t>h</w:t>
      </w:r>
      <w:r w:rsidR="001B1F36" w:rsidRPr="001B1F36">
        <w:rPr>
          <w:rFonts w:ascii="Times New Roman" w:hAnsi="Times New Roman" w:cs="Times New Roman"/>
          <w:b/>
          <w:bCs/>
          <w:sz w:val="36"/>
          <w:szCs w:val="36"/>
          <w:lang w:val="en-US"/>
        </w:rPr>
        <w:t>osis – the “vascular spider” or “vascular star”</w:t>
      </w:r>
    </w:p>
    <w:p w14:paraId="12FFB3BB" w14:textId="35D5E22D" w:rsidR="00681C2E" w:rsidRDefault="00681C2E" w:rsidP="00AD4F54">
      <w:pPr>
        <w:tabs>
          <w:tab w:val="left" w:pos="0"/>
        </w:tabs>
        <w:rPr>
          <w:rFonts w:ascii="Times New Roman" w:hAnsi="Times New Roman" w:cs="Times New Roman"/>
          <w:sz w:val="36"/>
          <w:szCs w:val="36"/>
          <w:lang w:val="en-US"/>
        </w:rPr>
      </w:pPr>
      <w:r w:rsidRPr="00681C2E">
        <w:rPr>
          <w:rFonts w:ascii="Times New Roman" w:hAnsi="Times New Roman" w:cs="Times New Roman"/>
          <w:noProof/>
          <w:sz w:val="36"/>
          <w:szCs w:val="36"/>
        </w:rPr>
        <w:drawing>
          <wp:inline distT="0" distB="0" distL="0" distR="0" wp14:anchorId="4F08B1C5" wp14:editId="444458FD">
            <wp:extent cx="3696970" cy="2445026"/>
            <wp:effectExtent l="0" t="0" r="0" b="0"/>
            <wp:docPr id="1076230962"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2290" name="Picture 2"/>
                    <pic:cNvPicPr>
                      <a:picLocks noGrp="1" noChangeAspect="1" noChangeArrowheads="1"/>
                    </pic:cNvPicPr>
                  </pic:nvPicPr>
                  <pic:blipFill rotWithShape="1">
                    <a:blip r:embed="rId161" cstate="print"/>
                    <a:srcRect l="4506" r="13506"/>
                    <a:stretch/>
                  </pic:blipFill>
                  <pic:spPr bwMode="auto">
                    <a:xfrm>
                      <a:off x="0" y="0"/>
                      <a:ext cx="3751744" cy="2481251"/>
                    </a:xfrm>
                    <a:custGeom>
                      <a:avLst/>
                      <a:gdLst/>
                      <a:ahLst/>
                      <a:cxnLst/>
                      <a:rect l="l" t="t" r="r" b="b"/>
                      <a:pathLst>
                        <a:path w="7028495" h="6858000">
                          <a:moveTo>
                            <a:pt x="0" y="0"/>
                          </a:moveTo>
                          <a:lnTo>
                            <a:pt x="6915668" y="0"/>
                          </a:lnTo>
                          <a:lnTo>
                            <a:pt x="6952411" y="219663"/>
                          </a:lnTo>
                          <a:cubicBezTo>
                            <a:pt x="7002551" y="569921"/>
                            <a:pt x="7028495" y="927986"/>
                            <a:pt x="7028495" y="1292112"/>
                          </a:cubicBezTo>
                          <a:cubicBezTo>
                            <a:pt x="7028495" y="3343346"/>
                            <a:pt x="6205186" y="5202289"/>
                            <a:pt x="4870994" y="6556512"/>
                          </a:cubicBezTo>
                          <a:lnTo>
                            <a:pt x="4556185" y="6858000"/>
                          </a:lnTo>
                          <a:lnTo>
                            <a:pt x="0" y="6858000"/>
                          </a:lnTo>
                          <a:close/>
                        </a:path>
                      </a:pathLst>
                    </a:custGeom>
                    <a:noFill/>
                  </pic:spPr>
                </pic:pic>
              </a:graphicData>
            </a:graphic>
          </wp:inline>
        </w:drawing>
      </w:r>
    </w:p>
    <w:p w14:paraId="3A9838A8" w14:textId="0359B6D5" w:rsidR="005D2EBE" w:rsidRDefault="00681C2E" w:rsidP="00AD4F54">
      <w:pPr>
        <w:tabs>
          <w:tab w:val="left" w:pos="0"/>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Pic. 129. </w:t>
      </w:r>
      <w:r w:rsidR="00A91742" w:rsidRPr="00A91742">
        <w:rPr>
          <w:rFonts w:ascii="Times New Roman" w:hAnsi="Times New Roman" w:cs="Times New Roman"/>
          <w:b/>
          <w:bCs/>
          <w:sz w:val="36"/>
          <w:szCs w:val="36"/>
          <w:lang w:val="en-US"/>
        </w:rPr>
        <w:t>Alcohol abuse – a common reason of alcohol hepatitis and liver cirrhosis</w:t>
      </w:r>
      <w:r w:rsidR="00014B4E">
        <w:rPr>
          <w:rFonts w:ascii="Times New Roman" w:hAnsi="Times New Roman" w:cs="Times New Roman"/>
          <w:b/>
          <w:bCs/>
          <w:sz w:val="36"/>
          <w:szCs w:val="36"/>
          <w:lang w:val="en-US"/>
        </w:rPr>
        <w:t xml:space="preserve">  </w:t>
      </w:r>
      <w:r w:rsidR="00C80CAA">
        <w:rPr>
          <w:rFonts w:ascii="Times New Roman" w:hAnsi="Times New Roman" w:cs="Times New Roman"/>
          <w:b/>
          <w:bCs/>
          <w:sz w:val="36"/>
          <w:szCs w:val="36"/>
          <w:lang w:val="en-US"/>
        </w:rPr>
        <w:t xml:space="preserve">                                                                </w:t>
      </w:r>
      <w:r w:rsidR="00C80CAA" w:rsidRPr="00C80CAA">
        <w:rPr>
          <w:rFonts w:ascii="Times New Roman" w:hAnsi="Times New Roman" w:cs="Times New Roman"/>
          <w:sz w:val="36"/>
          <w:szCs w:val="36"/>
          <w:lang w:val="en-US"/>
        </w:rPr>
        <w:t>272</w:t>
      </w:r>
    </w:p>
    <w:p w14:paraId="15B7D03A" w14:textId="23C7BB22" w:rsidR="005D2EBE" w:rsidRDefault="00014B4E" w:rsidP="00AD4F54">
      <w:pPr>
        <w:tabs>
          <w:tab w:val="left" w:pos="0"/>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p>
    <w:p w14:paraId="50B27E7E" w14:textId="54624850" w:rsidR="00C53F27" w:rsidRDefault="00014B4E" w:rsidP="00AD4F54">
      <w:pPr>
        <w:tabs>
          <w:tab w:val="left" w:pos="0"/>
        </w:tabs>
        <w:rPr>
          <w:rFonts w:ascii="Times New Roman" w:hAnsi="Times New Roman" w:cs="Times New Roman"/>
          <w:b/>
          <w:bCs/>
          <w:sz w:val="36"/>
          <w:szCs w:val="36"/>
          <w:lang w:val="en-US"/>
        </w:rPr>
      </w:pPr>
      <w:r>
        <w:rPr>
          <w:rFonts w:ascii="Times New Roman" w:hAnsi="Times New Roman" w:cs="Times New Roman"/>
          <w:b/>
          <w:bCs/>
          <w:sz w:val="36"/>
          <w:szCs w:val="36"/>
          <w:lang w:val="en-US"/>
        </w:rPr>
        <w:lastRenderedPageBreak/>
        <w:t xml:space="preserve">                       </w:t>
      </w:r>
      <w:r w:rsidR="00C53F27" w:rsidRPr="00C53F27">
        <w:rPr>
          <w:rFonts w:ascii="Times New Roman" w:hAnsi="Times New Roman" w:cs="Times New Roman"/>
          <w:b/>
          <w:bCs/>
          <w:sz w:val="36"/>
          <w:szCs w:val="36"/>
          <w:lang w:val="en-US"/>
        </w:rPr>
        <w:t>Symptom of “caput medusae”</w:t>
      </w:r>
    </w:p>
    <w:p w14:paraId="3938D258" w14:textId="08CC9AAE" w:rsidR="00254E08" w:rsidRPr="00254E08" w:rsidRDefault="00254E08">
      <w:pPr>
        <w:numPr>
          <w:ilvl w:val="0"/>
          <w:numId w:val="483"/>
        </w:numPr>
        <w:tabs>
          <w:tab w:val="left" w:pos="0"/>
        </w:tabs>
        <w:rPr>
          <w:rFonts w:ascii="Times New Roman" w:hAnsi="Times New Roman" w:cs="Times New Roman"/>
          <w:sz w:val="36"/>
          <w:szCs w:val="36"/>
        </w:rPr>
      </w:pPr>
      <w:r w:rsidRPr="00254E08">
        <w:rPr>
          <w:rFonts w:ascii="Times New Roman" w:hAnsi="Times New Roman" w:cs="Times New Roman"/>
          <w:sz w:val="36"/>
          <w:szCs w:val="36"/>
          <w:lang w:val="en-US"/>
        </w:rPr>
        <w:t xml:space="preserve">Dilated abdominal veins are </w:t>
      </w:r>
      <w:proofErr w:type="gramStart"/>
      <w:r w:rsidRPr="00254E08">
        <w:rPr>
          <w:rFonts w:ascii="Times New Roman" w:hAnsi="Times New Roman" w:cs="Times New Roman"/>
          <w:sz w:val="36"/>
          <w:szCs w:val="36"/>
          <w:lang w:val="en-US"/>
        </w:rPr>
        <w:t>similar to</w:t>
      </w:r>
      <w:proofErr w:type="gramEnd"/>
      <w:r w:rsidRPr="00254E08">
        <w:rPr>
          <w:rFonts w:ascii="Times New Roman" w:hAnsi="Times New Roman" w:cs="Times New Roman"/>
          <w:sz w:val="36"/>
          <w:szCs w:val="36"/>
          <w:lang w:val="en-US"/>
        </w:rPr>
        <w:t xml:space="preserve"> the snakes on </w:t>
      </w:r>
      <w:proofErr w:type="gramStart"/>
      <w:r w:rsidRPr="00254E08">
        <w:rPr>
          <w:rFonts w:ascii="Times New Roman" w:hAnsi="Times New Roman" w:cs="Times New Roman"/>
          <w:sz w:val="36"/>
          <w:szCs w:val="36"/>
          <w:lang w:val="en-US"/>
        </w:rPr>
        <w:t>the  Gorgona’s</w:t>
      </w:r>
      <w:proofErr w:type="gramEnd"/>
      <w:r w:rsidRPr="00254E08">
        <w:rPr>
          <w:rFonts w:ascii="Times New Roman" w:hAnsi="Times New Roman" w:cs="Times New Roman"/>
          <w:sz w:val="36"/>
          <w:szCs w:val="36"/>
          <w:lang w:val="en-US"/>
        </w:rPr>
        <w:t xml:space="preserve"> head (or they look like jelly-fish’s feet)</w:t>
      </w:r>
    </w:p>
    <w:p w14:paraId="53EA4AD1" w14:textId="40314A5A" w:rsidR="00254E08" w:rsidRPr="00254E08" w:rsidRDefault="00254E08">
      <w:pPr>
        <w:numPr>
          <w:ilvl w:val="0"/>
          <w:numId w:val="483"/>
        </w:numPr>
        <w:tabs>
          <w:tab w:val="left" w:pos="0"/>
        </w:tabs>
        <w:rPr>
          <w:rFonts w:ascii="Times New Roman" w:hAnsi="Times New Roman" w:cs="Times New Roman"/>
          <w:sz w:val="36"/>
          <w:szCs w:val="36"/>
        </w:rPr>
      </w:pPr>
      <w:r w:rsidRPr="00254E08">
        <w:rPr>
          <w:rFonts w:ascii="Times New Roman" w:hAnsi="Times New Roman" w:cs="Times New Roman"/>
          <w:sz w:val="36"/>
          <w:szCs w:val="36"/>
          <w:lang w:val="en-US"/>
        </w:rPr>
        <w:t>The symptom indicates</w:t>
      </w:r>
      <w:r w:rsidR="006D268E">
        <w:rPr>
          <w:rFonts w:ascii="Times New Roman" w:hAnsi="Times New Roman" w:cs="Times New Roman"/>
          <w:sz w:val="36"/>
          <w:szCs w:val="36"/>
          <w:lang w:val="en-US"/>
        </w:rPr>
        <w:t xml:space="preserve"> </w:t>
      </w:r>
      <w:r w:rsidRPr="00254E08">
        <w:rPr>
          <w:rFonts w:ascii="Times New Roman" w:hAnsi="Times New Roman" w:cs="Times New Roman"/>
          <w:sz w:val="36"/>
          <w:szCs w:val="36"/>
          <w:lang w:val="en-US"/>
        </w:rPr>
        <w:t xml:space="preserve">portal hypertension at liver cirrhosis </w:t>
      </w:r>
    </w:p>
    <w:p w14:paraId="5E450D63" w14:textId="076FA000" w:rsidR="00254E08" w:rsidRPr="00254E08" w:rsidRDefault="00254E08">
      <w:pPr>
        <w:numPr>
          <w:ilvl w:val="0"/>
          <w:numId w:val="483"/>
        </w:numPr>
        <w:tabs>
          <w:tab w:val="left" w:pos="0"/>
        </w:tabs>
        <w:rPr>
          <w:rFonts w:ascii="Times New Roman" w:hAnsi="Times New Roman" w:cs="Times New Roman"/>
          <w:sz w:val="36"/>
          <w:szCs w:val="36"/>
        </w:rPr>
      </w:pPr>
      <w:r w:rsidRPr="00254E08">
        <w:rPr>
          <w:rFonts w:ascii="Times New Roman" w:hAnsi="Times New Roman" w:cs="Times New Roman"/>
          <w:sz w:val="36"/>
          <w:szCs w:val="36"/>
          <w:lang w:val="en-US"/>
        </w:rPr>
        <w:t xml:space="preserve">Porto-cava anastomosis </w:t>
      </w:r>
      <w:proofErr w:type="gramStart"/>
      <w:r w:rsidRPr="00254E08">
        <w:rPr>
          <w:rFonts w:ascii="Times New Roman" w:hAnsi="Times New Roman" w:cs="Times New Roman"/>
          <w:sz w:val="36"/>
          <w:szCs w:val="36"/>
          <w:lang w:val="en-US"/>
        </w:rPr>
        <w:t>are</w:t>
      </w:r>
      <w:proofErr w:type="gramEnd"/>
      <w:r w:rsidRPr="00254E08">
        <w:rPr>
          <w:rFonts w:ascii="Times New Roman" w:hAnsi="Times New Roman" w:cs="Times New Roman"/>
          <w:sz w:val="36"/>
          <w:szCs w:val="36"/>
          <w:lang w:val="en-US"/>
        </w:rPr>
        <w:t xml:space="preserve"> opened (in esophagus, in rectum, in the region of navel)</w:t>
      </w:r>
    </w:p>
    <w:p w14:paraId="118AB7F1" w14:textId="2055457F" w:rsidR="00254E08" w:rsidRDefault="00200676" w:rsidP="00200676">
      <w:pPr>
        <w:tabs>
          <w:tab w:val="left" w:pos="0"/>
        </w:tabs>
        <w:ind w:left="360"/>
        <w:rPr>
          <w:rFonts w:ascii="Times New Roman" w:hAnsi="Times New Roman" w:cs="Times New Roman"/>
          <w:sz w:val="36"/>
          <w:szCs w:val="36"/>
        </w:rPr>
      </w:pPr>
      <w:r>
        <w:rPr>
          <w:rFonts w:ascii="Times New Roman" w:hAnsi="Times New Roman" w:cs="Times New Roman"/>
          <w:sz w:val="36"/>
          <w:szCs w:val="36"/>
        </w:rPr>
        <w:t xml:space="preserve">      </w:t>
      </w:r>
      <w:r w:rsidRPr="00200676">
        <w:rPr>
          <w:rFonts w:ascii="Times New Roman" w:hAnsi="Times New Roman" w:cs="Times New Roman"/>
          <w:noProof/>
          <w:sz w:val="36"/>
          <w:szCs w:val="36"/>
        </w:rPr>
        <w:drawing>
          <wp:inline distT="0" distB="0" distL="0" distR="0" wp14:anchorId="0257E7D1" wp14:editId="1A6CAA2E">
            <wp:extent cx="3260035" cy="2573655"/>
            <wp:effectExtent l="0" t="0" r="0" b="0"/>
            <wp:docPr id="209922" name="Picture 2" descr="F:\statue-of-perseus-holding-medusas-head.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09922" name="Picture 2" descr="F:\statue-of-perseus-holding-medusas-head.jpg"/>
                    <pic:cNvPicPr>
                      <a:picLocks noGrp="1" noChangeAspect="1" noChangeArrowheads="1"/>
                    </pic:cNvPicPr>
                  </pic:nvPicPr>
                  <pic:blipFill rotWithShape="1">
                    <a:blip r:embed="rId162"/>
                    <a:srcRect t="6371" r="1" b="16791"/>
                    <a:stretch/>
                  </pic:blipFill>
                  <pic:spPr bwMode="auto">
                    <a:xfrm>
                      <a:off x="0" y="0"/>
                      <a:ext cx="3290376" cy="2597608"/>
                    </a:xfrm>
                    <a:custGeom>
                      <a:avLst/>
                      <a:gdLst/>
                      <a:ahLst/>
                      <a:cxnLst/>
                      <a:rect l="l" t="t" r="r" b="b"/>
                      <a:pathLst>
                        <a:path w="7028495" h="6858000">
                          <a:moveTo>
                            <a:pt x="0" y="0"/>
                          </a:moveTo>
                          <a:lnTo>
                            <a:pt x="6915668" y="0"/>
                          </a:lnTo>
                          <a:lnTo>
                            <a:pt x="6952411" y="219663"/>
                          </a:lnTo>
                          <a:cubicBezTo>
                            <a:pt x="7002551" y="569921"/>
                            <a:pt x="7028495" y="927986"/>
                            <a:pt x="7028495" y="1292112"/>
                          </a:cubicBezTo>
                          <a:cubicBezTo>
                            <a:pt x="7028495" y="3343346"/>
                            <a:pt x="6205186" y="5202289"/>
                            <a:pt x="4870994" y="6556512"/>
                          </a:cubicBezTo>
                          <a:lnTo>
                            <a:pt x="4556185" y="6858000"/>
                          </a:lnTo>
                          <a:lnTo>
                            <a:pt x="0" y="6858000"/>
                          </a:lnTo>
                          <a:close/>
                        </a:path>
                      </a:pathLst>
                    </a:custGeom>
                    <a:noFill/>
                  </pic:spPr>
                </pic:pic>
              </a:graphicData>
            </a:graphic>
          </wp:inline>
        </w:drawing>
      </w:r>
    </w:p>
    <w:p w14:paraId="5A227017" w14:textId="76330D5A" w:rsidR="006D268E" w:rsidRDefault="00200676" w:rsidP="006D268E">
      <w:pPr>
        <w:tabs>
          <w:tab w:val="left" w:pos="0"/>
        </w:tabs>
        <w:ind w:left="360"/>
        <w:rPr>
          <w:rFonts w:ascii="Times New Roman" w:hAnsi="Times New Roman" w:cs="Times New Roman"/>
          <w:sz w:val="36"/>
          <w:szCs w:val="36"/>
          <w:lang w:val="en-US"/>
        </w:rPr>
      </w:pPr>
      <w:r>
        <w:rPr>
          <w:rFonts w:ascii="Times New Roman" w:hAnsi="Times New Roman" w:cs="Times New Roman"/>
          <w:sz w:val="36"/>
          <w:szCs w:val="36"/>
          <w:lang w:val="en-US"/>
        </w:rPr>
        <w:t xml:space="preserve">Pic. </w:t>
      </w:r>
      <w:r w:rsidR="001776EB">
        <w:rPr>
          <w:rFonts w:ascii="Times New Roman" w:hAnsi="Times New Roman" w:cs="Times New Roman"/>
          <w:sz w:val="36"/>
          <w:szCs w:val="36"/>
          <w:lang w:val="en-US"/>
        </w:rPr>
        <w:t xml:space="preserve">130. </w:t>
      </w:r>
      <w:r w:rsidR="001776EB" w:rsidRPr="001776EB">
        <w:rPr>
          <w:rFonts w:ascii="Times New Roman" w:hAnsi="Times New Roman" w:cs="Times New Roman"/>
          <w:b/>
          <w:bCs/>
          <w:sz w:val="36"/>
          <w:szCs w:val="36"/>
          <w:lang w:val="en-US"/>
        </w:rPr>
        <w:t xml:space="preserve">Medusa Gorgona </w:t>
      </w:r>
      <w:r w:rsidR="001776EB" w:rsidRPr="001776EB">
        <w:rPr>
          <w:rFonts w:ascii="Times New Roman" w:hAnsi="Times New Roman" w:cs="Times New Roman"/>
          <w:sz w:val="36"/>
          <w:szCs w:val="36"/>
          <w:lang w:val="en-US"/>
        </w:rPr>
        <w:t xml:space="preserve">– from Greek mythology, the monster with a face of the woman and the </w:t>
      </w:r>
      <w:r w:rsidR="001776EB" w:rsidRPr="001776EB">
        <w:rPr>
          <w:rFonts w:ascii="Times New Roman" w:hAnsi="Times New Roman" w:cs="Times New Roman"/>
          <w:b/>
          <w:bCs/>
          <w:sz w:val="36"/>
          <w:szCs w:val="36"/>
          <w:lang w:val="en-US"/>
        </w:rPr>
        <w:t xml:space="preserve">snakes </w:t>
      </w:r>
      <w:r w:rsidR="001776EB" w:rsidRPr="001776EB">
        <w:rPr>
          <w:rFonts w:ascii="Times New Roman" w:hAnsi="Times New Roman" w:cs="Times New Roman"/>
          <w:sz w:val="36"/>
          <w:szCs w:val="36"/>
          <w:lang w:val="en-US"/>
        </w:rPr>
        <w:t>instead of hair</w:t>
      </w:r>
    </w:p>
    <w:p w14:paraId="0450E541" w14:textId="2B7BDDA8" w:rsidR="001776EB" w:rsidRDefault="007A1BCF" w:rsidP="00200676">
      <w:pPr>
        <w:tabs>
          <w:tab w:val="left" w:pos="0"/>
        </w:tabs>
        <w:ind w:left="360"/>
        <w:rPr>
          <w:rFonts w:ascii="Times New Roman" w:hAnsi="Times New Roman" w:cs="Times New Roman"/>
          <w:sz w:val="36"/>
          <w:szCs w:val="36"/>
          <w:lang w:val="en-US"/>
        </w:rPr>
      </w:pPr>
      <w:r w:rsidRPr="007A1BCF">
        <w:rPr>
          <w:rFonts w:ascii="Times New Roman" w:hAnsi="Times New Roman" w:cs="Times New Roman"/>
          <w:noProof/>
          <w:sz w:val="36"/>
          <w:szCs w:val="36"/>
        </w:rPr>
        <w:drawing>
          <wp:anchor distT="0" distB="0" distL="114300" distR="114300" simplePos="0" relativeHeight="251674624" behindDoc="0" locked="0" layoutInCell="1" allowOverlap="1" wp14:anchorId="1462532D" wp14:editId="16468C2A">
            <wp:simplePos x="944217" y="6301409"/>
            <wp:positionH relativeFrom="margin">
              <wp:align>left</wp:align>
            </wp:positionH>
            <wp:positionV relativeFrom="paragraph">
              <wp:align>top</wp:align>
            </wp:positionV>
            <wp:extent cx="3716655" cy="3070860"/>
            <wp:effectExtent l="0" t="0" r="0" b="0"/>
            <wp:wrapSquare wrapText="bothSides"/>
            <wp:docPr id="16386" name="Picture 2" descr="C:\Documents and Settings\techadmin\Рабочий стол\image064.gif"/>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6386" name="Picture 2" descr="C:\Documents and Settings\techadmin\Рабочий стол\image064.gif"/>
                    <pic:cNvPicPr>
                      <a:picLocks noGrp="1" noChangeAspect="1" noChangeArrowheads="1"/>
                    </pic:cNvPicPr>
                  </pic:nvPicPr>
                  <pic:blipFill rotWithShape="1">
                    <a:blip r:embed="rId163" cstate="print">
                      <a:extLst>
                        <a:ext uri="{28A0092B-C50C-407E-A947-70E740481C1C}">
                          <a14:useLocalDpi xmlns:a14="http://schemas.microsoft.com/office/drawing/2010/main" val="0"/>
                        </a:ext>
                      </a:extLst>
                    </a:blip>
                    <a:srcRect t="23312" r="2" b="14592"/>
                    <a:stretch/>
                  </pic:blipFill>
                  <pic:spPr bwMode="auto">
                    <a:xfrm>
                      <a:off x="0" y="0"/>
                      <a:ext cx="3722704" cy="3075378"/>
                    </a:xfrm>
                    <a:prstGeom prst="rect">
                      <a:avLst/>
                    </a:prstGeom>
                    <a:noFill/>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sz w:val="36"/>
          <w:szCs w:val="36"/>
          <w:lang w:val="en-US"/>
        </w:rPr>
        <w:br w:type="textWrapping" w:clear="all"/>
      </w:r>
      <w:r w:rsidR="00014B4E">
        <w:rPr>
          <w:rFonts w:ascii="Times New Roman" w:hAnsi="Times New Roman" w:cs="Times New Roman"/>
          <w:sz w:val="36"/>
          <w:szCs w:val="36"/>
          <w:lang w:val="en-US"/>
        </w:rPr>
        <w:t xml:space="preserve">                                                                                                 </w:t>
      </w:r>
    </w:p>
    <w:p w14:paraId="576B4639" w14:textId="198D5F49" w:rsidR="005D0225" w:rsidRPr="00C80CAA" w:rsidRDefault="000A354E" w:rsidP="00C80CAA">
      <w:pPr>
        <w:tabs>
          <w:tab w:val="left" w:pos="0"/>
        </w:tabs>
        <w:rPr>
          <w:rFonts w:ascii="Times New Roman" w:hAnsi="Times New Roman" w:cs="Times New Roman"/>
          <w:sz w:val="36"/>
          <w:szCs w:val="36"/>
          <w:lang w:val="en-US"/>
        </w:rPr>
      </w:pPr>
      <w:r>
        <w:rPr>
          <w:rFonts w:ascii="Times New Roman" w:hAnsi="Times New Roman" w:cs="Times New Roman"/>
          <w:sz w:val="36"/>
          <w:szCs w:val="36"/>
          <w:lang w:val="en-US"/>
        </w:rPr>
        <w:t xml:space="preserve">Pic.131. </w:t>
      </w:r>
      <w:r w:rsidR="00AB23E0" w:rsidRPr="00AB23E0">
        <w:rPr>
          <w:rFonts w:ascii="Times New Roman" w:hAnsi="Times New Roman" w:cs="Times New Roman"/>
          <w:b/>
          <w:bCs/>
          <w:sz w:val="36"/>
          <w:szCs w:val="36"/>
          <w:lang w:val="en-US"/>
        </w:rPr>
        <w:t>Caput medusae is visible slightly</w:t>
      </w:r>
      <w:r w:rsidR="00AB23E0">
        <w:rPr>
          <w:rFonts w:ascii="Times New Roman" w:hAnsi="Times New Roman" w:cs="Times New Roman"/>
          <w:b/>
          <w:bCs/>
          <w:sz w:val="36"/>
          <w:szCs w:val="36"/>
          <w:lang w:val="en-US"/>
        </w:rPr>
        <w:t xml:space="preserve">. </w:t>
      </w:r>
      <w:r w:rsidR="00AB23E0" w:rsidRPr="00AB23E0">
        <w:rPr>
          <w:rFonts w:ascii="Times New Roman" w:hAnsi="Times New Roman" w:cs="Times New Roman"/>
          <w:b/>
          <w:bCs/>
          <w:sz w:val="36"/>
          <w:szCs w:val="36"/>
          <w:lang w:val="en-US"/>
        </w:rPr>
        <w:t>The hair loss on the body – sign of liver cirrhosis in the man</w:t>
      </w:r>
      <w:r w:rsidR="00C80CAA">
        <w:rPr>
          <w:rFonts w:ascii="Times New Roman" w:hAnsi="Times New Roman" w:cs="Times New Roman"/>
          <w:b/>
          <w:bCs/>
          <w:sz w:val="36"/>
          <w:szCs w:val="36"/>
          <w:lang w:val="en-US"/>
        </w:rPr>
        <w:t xml:space="preserve">                          </w:t>
      </w:r>
      <w:r w:rsidR="00C80CAA" w:rsidRPr="00C80CAA">
        <w:rPr>
          <w:rFonts w:ascii="Times New Roman" w:hAnsi="Times New Roman" w:cs="Times New Roman"/>
          <w:sz w:val="36"/>
          <w:szCs w:val="36"/>
          <w:lang w:val="en-US"/>
        </w:rPr>
        <w:t>273</w:t>
      </w:r>
    </w:p>
    <w:p w14:paraId="2DC120E1" w14:textId="7A4FC6E4" w:rsidR="005D0225" w:rsidRDefault="005D0225" w:rsidP="00200676">
      <w:pPr>
        <w:tabs>
          <w:tab w:val="left" w:pos="0"/>
        </w:tabs>
        <w:ind w:left="360"/>
        <w:rPr>
          <w:rFonts w:ascii="Times New Roman" w:hAnsi="Times New Roman" w:cs="Times New Roman"/>
          <w:b/>
          <w:bCs/>
          <w:sz w:val="36"/>
          <w:szCs w:val="36"/>
          <w:lang w:val="en-US"/>
        </w:rPr>
      </w:pPr>
      <w:r w:rsidRPr="005D0225">
        <w:rPr>
          <w:rFonts w:ascii="Times New Roman" w:hAnsi="Times New Roman" w:cs="Times New Roman"/>
          <w:b/>
          <w:bCs/>
          <w:noProof/>
          <w:sz w:val="36"/>
          <w:szCs w:val="36"/>
        </w:rPr>
        <w:lastRenderedPageBreak/>
        <w:drawing>
          <wp:inline distT="0" distB="0" distL="0" distR="0" wp14:anchorId="618E09F8" wp14:editId="70C91AE7">
            <wp:extent cx="4661453" cy="3190240"/>
            <wp:effectExtent l="0" t="0" r="6350" b="0"/>
            <wp:docPr id="655936157" name="Picture 2" descr="C:\Documents and Settings\techadmin\Рабочий стол\PR20130517131037.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1266" name="Picture 2" descr="C:\Documents and Settings\techadmin\Рабочий стол\PR20130517131037.JPG"/>
                    <pic:cNvPicPr>
                      <a:picLocks noGrp="1" noChangeAspect="1" noChangeArrowheads="1"/>
                    </pic:cNvPicPr>
                  </pic:nvPicPr>
                  <pic:blipFill rotWithShape="1">
                    <a:blip r:embed="rId164" cstate="print"/>
                    <a:srcRect r="16200" b="-2"/>
                    <a:stretch/>
                  </pic:blipFill>
                  <pic:spPr bwMode="auto">
                    <a:xfrm>
                      <a:off x="0" y="0"/>
                      <a:ext cx="4677341" cy="3201113"/>
                    </a:xfrm>
                    <a:prstGeom prst="rect">
                      <a:avLst/>
                    </a:prstGeom>
                    <a:noFill/>
                    <a:effectLst/>
                  </pic:spPr>
                </pic:pic>
              </a:graphicData>
            </a:graphic>
          </wp:inline>
        </w:drawing>
      </w:r>
    </w:p>
    <w:p w14:paraId="7F1262EE" w14:textId="01F0217A" w:rsidR="00246CDD" w:rsidRDefault="0017763F" w:rsidP="00B95FE8">
      <w:pPr>
        <w:tabs>
          <w:tab w:val="left" w:pos="0"/>
        </w:tabs>
        <w:ind w:left="360"/>
        <w:rPr>
          <w:rFonts w:ascii="Times New Roman" w:hAnsi="Times New Roman" w:cs="Times New Roman"/>
          <w:b/>
          <w:bCs/>
          <w:sz w:val="36"/>
          <w:szCs w:val="36"/>
          <w:lang w:val="en-US"/>
        </w:rPr>
      </w:pPr>
      <w:r w:rsidRPr="0017763F">
        <w:rPr>
          <w:rFonts w:ascii="Times New Roman" w:hAnsi="Times New Roman" w:cs="Times New Roman"/>
          <w:sz w:val="36"/>
          <w:szCs w:val="36"/>
          <w:lang w:val="en-US"/>
        </w:rPr>
        <w:t>Pic. 13</w:t>
      </w:r>
      <w:r w:rsidR="00F61E06">
        <w:rPr>
          <w:rFonts w:ascii="Times New Roman" w:hAnsi="Times New Roman" w:cs="Times New Roman"/>
          <w:sz w:val="36"/>
          <w:szCs w:val="36"/>
          <w:lang w:val="en-US"/>
        </w:rPr>
        <w:t>2</w:t>
      </w:r>
      <w:r w:rsidRPr="0017763F">
        <w:rPr>
          <w:rFonts w:ascii="Times New Roman" w:hAnsi="Times New Roman" w:cs="Times New Roman"/>
          <w:sz w:val="36"/>
          <w:szCs w:val="36"/>
          <w:lang w:val="en-US"/>
        </w:rPr>
        <w:t>.</w:t>
      </w:r>
      <w:r>
        <w:rPr>
          <w:rFonts w:ascii="Times New Roman" w:hAnsi="Times New Roman" w:cs="Times New Roman"/>
          <w:b/>
          <w:bCs/>
          <w:sz w:val="36"/>
          <w:szCs w:val="36"/>
          <w:lang w:val="en-US"/>
        </w:rPr>
        <w:t xml:space="preserve"> </w:t>
      </w:r>
      <w:r w:rsidRPr="0017763F">
        <w:rPr>
          <w:rFonts w:ascii="Times New Roman" w:hAnsi="Times New Roman" w:cs="Times New Roman"/>
          <w:b/>
          <w:bCs/>
          <w:sz w:val="36"/>
          <w:szCs w:val="36"/>
          <w:lang w:val="en-US"/>
        </w:rPr>
        <w:t>“Caput medusae”- the visible dilated veins on the abdomen at liver cirrhosis, portal hypertension</w:t>
      </w:r>
      <w:r w:rsidR="0040132B">
        <w:rPr>
          <w:rFonts w:ascii="Times New Roman" w:hAnsi="Times New Roman" w:cs="Times New Roman"/>
          <w:b/>
          <w:bCs/>
          <w:sz w:val="36"/>
          <w:szCs w:val="36"/>
          <w:lang w:val="en-US"/>
        </w:rPr>
        <w:br w:type="textWrapping" w:clear="all"/>
      </w:r>
    </w:p>
    <w:p w14:paraId="45F56C9C" w14:textId="77777777" w:rsidR="00C80CAA" w:rsidRDefault="00C80CAA" w:rsidP="00B95FE8">
      <w:pPr>
        <w:tabs>
          <w:tab w:val="left" w:pos="0"/>
        </w:tabs>
        <w:ind w:left="360"/>
        <w:rPr>
          <w:rFonts w:ascii="Times New Roman" w:hAnsi="Times New Roman" w:cs="Times New Roman"/>
          <w:b/>
          <w:bCs/>
          <w:sz w:val="36"/>
          <w:szCs w:val="36"/>
          <w:lang w:val="en-US"/>
        </w:rPr>
      </w:pPr>
    </w:p>
    <w:p w14:paraId="09EEB5CB" w14:textId="77777777" w:rsidR="00C80CAA" w:rsidRPr="00B95FE8" w:rsidRDefault="00C80CAA" w:rsidP="00B95FE8">
      <w:pPr>
        <w:tabs>
          <w:tab w:val="left" w:pos="0"/>
        </w:tabs>
        <w:ind w:left="360"/>
        <w:rPr>
          <w:rFonts w:ascii="Times New Roman" w:hAnsi="Times New Roman" w:cs="Times New Roman"/>
          <w:b/>
          <w:bCs/>
          <w:sz w:val="36"/>
          <w:szCs w:val="36"/>
          <w:lang w:val="en-US"/>
        </w:rPr>
      </w:pPr>
    </w:p>
    <w:p w14:paraId="47A1CA90" w14:textId="27DD89D8" w:rsidR="00AB23E0" w:rsidRPr="00B95FE8" w:rsidRDefault="00FE36EC" w:rsidP="00D00828">
      <w:pPr>
        <w:tabs>
          <w:tab w:val="left" w:pos="0"/>
        </w:tabs>
        <w:rPr>
          <w:rFonts w:ascii="Times New Roman" w:hAnsi="Times New Roman" w:cs="Times New Roman"/>
          <w:sz w:val="36"/>
          <w:szCs w:val="36"/>
          <w:lang w:val="en-US"/>
        </w:rPr>
      </w:pPr>
      <w:r w:rsidRPr="00FE36EC">
        <w:rPr>
          <w:rFonts w:ascii="Times New Roman" w:hAnsi="Times New Roman" w:cs="Times New Roman"/>
          <w:noProof/>
          <w:sz w:val="36"/>
          <w:szCs w:val="36"/>
        </w:rPr>
        <w:drawing>
          <wp:inline distT="0" distB="0" distL="0" distR="0" wp14:anchorId="78FDF091" wp14:editId="363E084A">
            <wp:extent cx="4507496" cy="3210339"/>
            <wp:effectExtent l="0" t="0" r="7620" b="9525"/>
            <wp:docPr id="1745297087" name="Picture 2" descr="C:\Documents and Settings\techadmin\Рабочий стол\ter.jpg">
              <a:extLst xmlns:a="http://schemas.openxmlformats.org/drawingml/2006/main">
                <a:ext uri="{FF2B5EF4-FFF2-40B4-BE49-F238E27FC236}">
                  <a16:creationId xmlns:a16="http://schemas.microsoft.com/office/drawing/2014/main" id="{F2AFD19B-625A-9C2A-613C-E78931E59FD3}"/>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Picture 2" descr="C:\Documents and Settings\techadmin\Рабочий стол\ter.jpg">
                      <a:extLst>
                        <a:ext uri="{FF2B5EF4-FFF2-40B4-BE49-F238E27FC236}">
                          <a16:creationId xmlns:a16="http://schemas.microsoft.com/office/drawing/2014/main" id="{F2AFD19B-625A-9C2A-613C-E78931E59FD3}"/>
                        </a:ext>
                      </a:extLst>
                    </pic:cNvPr>
                    <pic:cNvPicPr>
                      <a:picLocks noGrp="1" noChangeAspect="1" noChangeArrowheads="1"/>
                    </pic:cNvPicPr>
                  </pic:nvPicPr>
                  <pic:blipFill rotWithShape="1">
                    <a:blip r:embed="rId165" cstate="print"/>
                    <a:srcRect l="9125" r="-1" b="-1"/>
                    <a:stretch/>
                  </pic:blipFill>
                  <pic:spPr bwMode="auto">
                    <a:xfrm>
                      <a:off x="0" y="0"/>
                      <a:ext cx="4690155" cy="3340433"/>
                    </a:xfrm>
                    <a:prstGeom prst="rect">
                      <a:avLst/>
                    </a:prstGeom>
                    <a:noFill/>
                    <a:effectLst/>
                  </pic:spPr>
                </pic:pic>
              </a:graphicData>
            </a:graphic>
          </wp:inline>
        </w:drawing>
      </w:r>
    </w:p>
    <w:p w14:paraId="769361E8" w14:textId="77777777" w:rsidR="005D2EBE" w:rsidRDefault="00FE36EC" w:rsidP="00D00828">
      <w:pPr>
        <w:tabs>
          <w:tab w:val="left" w:pos="0"/>
        </w:tabs>
        <w:rPr>
          <w:rFonts w:ascii="Times New Roman" w:hAnsi="Times New Roman" w:cs="Times New Roman"/>
          <w:b/>
          <w:bCs/>
          <w:i/>
          <w:iCs/>
          <w:sz w:val="36"/>
          <w:szCs w:val="36"/>
          <w:lang w:val="en-US"/>
        </w:rPr>
      </w:pPr>
      <w:r>
        <w:rPr>
          <w:rFonts w:ascii="Times New Roman" w:hAnsi="Times New Roman" w:cs="Times New Roman"/>
          <w:sz w:val="36"/>
          <w:szCs w:val="36"/>
          <w:lang w:val="en-US"/>
        </w:rPr>
        <w:t>Pic. 13</w:t>
      </w:r>
      <w:r w:rsidR="00F61E06">
        <w:rPr>
          <w:rFonts w:ascii="Times New Roman" w:hAnsi="Times New Roman" w:cs="Times New Roman"/>
          <w:sz w:val="36"/>
          <w:szCs w:val="36"/>
          <w:lang w:val="en-US"/>
        </w:rPr>
        <w:t>4</w:t>
      </w:r>
      <w:r>
        <w:rPr>
          <w:rFonts w:ascii="Times New Roman" w:hAnsi="Times New Roman" w:cs="Times New Roman"/>
          <w:sz w:val="36"/>
          <w:szCs w:val="36"/>
          <w:lang w:val="en-US"/>
        </w:rPr>
        <w:t>.</w:t>
      </w:r>
      <w:r w:rsidR="00AB24B3" w:rsidRPr="00AB24B3">
        <w:rPr>
          <w:rFonts w:asciiTheme="majorHAnsi" w:eastAsiaTheme="majorEastAsia" w:hAnsi="Calibri Light" w:cstheme="majorBidi"/>
          <w:b/>
          <w:bCs/>
          <w:color w:val="FFFFFF"/>
          <w:kern w:val="24"/>
          <w:sz w:val="72"/>
          <w:szCs w:val="72"/>
          <w:lang w:val="en-US"/>
        </w:rPr>
        <w:t xml:space="preserve"> </w:t>
      </w:r>
      <w:r w:rsidR="00AB24B3" w:rsidRPr="00AB24B3">
        <w:rPr>
          <w:rFonts w:ascii="Times New Roman" w:hAnsi="Times New Roman" w:cs="Times New Roman"/>
          <w:b/>
          <w:bCs/>
          <w:sz w:val="36"/>
          <w:szCs w:val="36"/>
          <w:lang w:val="en-US"/>
        </w:rPr>
        <w:t xml:space="preserve">Symptom of </w:t>
      </w:r>
      <w:r w:rsidR="00AB24B3" w:rsidRPr="00AB24B3">
        <w:rPr>
          <w:rFonts w:ascii="Times New Roman" w:hAnsi="Times New Roman" w:cs="Times New Roman"/>
          <w:b/>
          <w:bCs/>
          <w:i/>
          <w:iCs/>
          <w:sz w:val="36"/>
          <w:szCs w:val="36"/>
          <w:u w:val="single"/>
          <w:lang w:val="en-US"/>
        </w:rPr>
        <w:t xml:space="preserve">“grey” nails </w:t>
      </w:r>
      <w:r w:rsidR="00AB24B3" w:rsidRPr="00AB24B3">
        <w:rPr>
          <w:rFonts w:ascii="Times New Roman" w:hAnsi="Times New Roman" w:cs="Times New Roman"/>
          <w:b/>
          <w:bCs/>
          <w:sz w:val="36"/>
          <w:szCs w:val="36"/>
          <w:lang w:val="en-US"/>
        </w:rPr>
        <w:t xml:space="preserve">at liver cirrhosis – the sign of chronic </w:t>
      </w:r>
      <w:proofErr w:type="spellStart"/>
      <w:r w:rsidR="00AB24B3" w:rsidRPr="00AB24B3">
        <w:rPr>
          <w:rFonts w:ascii="Times New Roman" w:hAnsi="Times New Roman" w:cs="Times New Roman"/>
          <w:b/>
          <w:bCs/>
          <w:sz w:val="36"/>
          <w:szCs w:val="36"/>
          <w:lang w:val="en-US"/>
        </w:rPr>
        <w:t>intoxycation</w:t>
      </w:r>
      <w:proofErr w:type="spellEnd"/>
      <w:r w:rsidR="00AB24B3" w:rsidRPr="00AB24B3">
        <w:rPr>
          <w:rFonts w:ascii="Times New Roman" w:hAnsi="Times New Roman" w:cs="Times New Roman"/>
          <w:b/>
          <w:bCs/>
          <w:sz w:val="36"/>
          <w:szCs w:val="36"/>
          <w:lang w:val="en-US"/>
        </w:rPr>
        <w:t xml:space="preserve"> by </w:t>
      </w:r>
      <w:r w:rsidR="00AB24B3" w:rsidRPr="0042640B">
        <w:rPr>
          <w:rFonts w:ascii="Times New Roman" w:hAnsi="Times New Roman" w:cs="Times New Roman"/>
          <w:b/>
          <w:bCs/>
          <w:i/>
          <w:iCs/>
          <w:sz w:val="36"/>
          <w:szCs w:val="36"/>
          <w:lang w:val="en-US"/>
        </w:rPr>
        <w:t>ammonium</w:t>
      </w:r>
    </w:p>
    <w:p w14:paraId="4C606A3C" w14:textId="7BFD09BB" w:rsidR="00FE36EC" w:rsidRPr="00C80CAA" w:rsidRDefault="0042640B" w:rsidP="00D00828">
      <w:pPr>
        <w:tabs>
          <w:tab w:val="left" w:pos="0"/>
        </w:tabs>
        <w:rPr>
          <w:rFonts w:ascii="Times New Roman" w:hAnsi="Times New Roman" w:cs="Times New Roman"/>
          <w:sz w:val="36"/>
          <w:szCs w:val="36"/>
          <w:lang w:val="en-US"/>
        </w:rPr>
      </w:pPr>
      <w:r w:rsidRPr="00C80CAA">
        <w:rPr>
          <w:rFonts w:ascii="Times New Roman" w:hAnsi="Times New Roman" w:cs="Times New Roman"/>
          <w:sz w:val="36"/>
          <w:szCs w:val="36"/>
          <w:lang w:val="en-US"/>
        </w:rPr>
        <w:t xml:space="preserve"> </w:t>
      </w:r>
      <w:r w:rsidR="00C80CAA" w:rsidRPr="00C80CAA">
        <w:rPr>
          <w:rFonts w:ascii="Times New Roman" w:hAnsi="Times New Roman" w:cs="Times New Roman"/>
          <w:sz w:val="36"/>
          <w:szCs w:val="36"/>
          <w:lang w:val="en-US"/>
        </w:rPr>
        <w:t xml:space="preserve">                                                                                             274</w:t>
      </w:r>
      <w:r w:rsidRPr="00C80CAA">
        <w:rPr>
          <w:rFonts w:ascii="Times New Roman" w:hAnsi="Times New Roman" w:cs="Times New Roman"/>
          <w:sz w:val="36"/>
          <w:szCs w:val="36"/>
          <w:lang w:val="en-US"/>
        </w:rPr>
        <w:t xml:space="preserve">                                      </w:t>
      </w:r>
    </w:p>
    <w:p w14:paraId="3FDFA68C" w14:textId="7099B34D" w:rsidR="00D91BB1" w:rsidRDefault="009D63A1" w:rsidP="00D00828">
      <w:pPr>
        <w:tabs>
          <w:tab w:val="left" w:pos="0"/>
        </w:tabs>
        <w:rPr>
          <w:rFonts w:ascii="Times New Roman" w:hAnsi="Times New Roman" w:cs="Times New Roman"/>
          <w:b/>
          <w:bCs/>
          <w:i/>
          <w:iCs/>
          <w:sz w:val="36"/>
          <w:szCs w:val="36"/>
          <w:u w:val="single"/>
          <w:lang w:val="en-US"/>
        </w:rPr>
      </w:pPr>
      <w:r w:rsidRPr="009D63A1">
        <w:rPr>
          <w:rFonts w:ascii="Times New Roman" w:hAnsi="Times New Roman" w:cs="Times New Roman"/>
          <w:b/>
          <w:bCs/>
          <w:i/>
          <w:iCs/>
          <w:noProof/>
          <w:sz w:val="36"/>
          <w:szCs w:val="36"/>
          <w:u w:val="single"/>
        </w:rPr>
        <w:lastRenderedPageBreak/>
        <w:drawing>
          <wp:inline distT="0" distB="0" distL="0" distR="0" wp14:anchorId="53808436" wp14:editId="6E492A90">
            <wp:extent cx="3776870" cy="3110719"/>
            <wp:effectExtent l="0" t="0" r="0" b="0"/>
            <wp:docPr id="1033540942" name="Picture 2" descr="C:\Documents and Settings\techadmin\Рабочий стол\b18.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2290" name="Picture 2" descr="C:\Documents and Settings\techadmin\Рабочий стол\b18.jpg"/>
                    <pic:cNvPicPr>
                      <a:picLocks noGrp="1" noChangeAspect="1" noChangeArrowheads="1"/>
                    </pic:cNvPicPr>
                  </pic:nvPicPr>
                  <pic:blipFill rotWithShape="1">
                    <a:blip r:embed="rId166" cstate="print"/>
                    <a:srcRect l="15434" r="14875" b="-1"/>
                    <a:stretch/>
                  </pic:blipFill>
                  <pic:spPr bwMode="auto">
                    <a:xfrm>
                      <a:off x="0" y="0"/>
                      <a:ext cx="3807640" cy="3136062"/>
                    </a:xfrm>
                    <a:custGeom>
                      <a:avLst/>
                      <a:gdLst/>
                      <a:ahLst/>
                      <a:cxnLst/>
                      <a:rect l="l" t="t" r="r" b="b"/>
                      <a:pathLst>
                        <a:path w="7028495" h="6858000">
                          <a:moveTo>
                            <a:pt x="0" y="0"/>
                          </a:moveTo>
                          <a:lnTo>
                            <a:pt x="6915668" y="0"/>
                          </a:lnTo>
                          <a:lnTo>
                            <a:pt x="6952411" y="219663"/>
                          </a:lnTo>
                          <a:cubicBezTo>
                            <a:pt x="7002551" y="569921"/>
                            <a:pt x="7028495" y="927986"/>
                            <a:pt x="7028495" y="1292112"/>
                          </a:cubicBezTo>
                          <a:cubicBezTo>
                            <a:pt x="7028495" y="3343346"/>
                            <a:pt x="6205186" y="5202289"/>
                            <a:pt x="4870994" y="6556512"/>
                          </a:cubicBezTo>
                          <a:lnTo>
                            <a:pt x="4556185" y="6858000"/>
                          </a:lnTo>
                          <a:lnTo>
                            <a:pt x="0" y="6858000"/>
                          </a:lnTo>
                          <a:close/>
                        </a:path>
                      </a:pathLst>
                    </a:custGeom>
                    <a:noFill/>
                  </pic:spPr>
                </pic:pic>
              </a:graphicData>
            </a:graphic>
          </wp:inline>
        </w:drawing>
      </w:r>
    </w:p>
    <w:p w14:paraId="7BB5AF20" w14:textId="7680D862" w:rsidR="00AB24B3" w:rsidRDefault="009D63A1" w:rsidP="00D00828">
      <w:pPr>
        <w:tabs>
          <w:tab w:val="left" w:pos="0"/>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Pic.135. </w:t>
      </w:r>
      <w:r w:rsidR="00960DF8" w:rsidRPr="00960DF8">
        <w:rPr>
          <w:rFonts w:ascii="Times New Roman" w:hAnsi="Times New Roman" w:cs="Times New Roman"/>
          <w:b/>
          <w:bCs/>
          <w:i/>
          <w:iCs/>
          <w:sz w:val="36"/>
          <w:szCs w:val="36"/>
          <w:u w:val="single"/>
          <w:lang w:val="en-US"/>
        </w:rPr>
        <w:t>Gynecomastia</w:t>
      </w:r>
      <w:r w:rsidR="00960DF8" w:rsidRPr="00960DF8">
        <w:rPr>
          <w:rFonts w:ascii="Times New Roman" w:hAnsi="Times New Roman" w:cs="Times New Roman"/>
          <w:b/>
          <w:bCs/>
          <w:sz w:val="36"/>
          <w:szCs w:val="36"/>
          <w:lang w:val="en-US"/>
        </w:rPr>
        <w:t xml:space="preserve"> – symptom of liver cirrhosis-the estrogens in the man’s blood can not be destroyed by the liver affected by </w:t>
      </w:r>
      <w:r w:rsidR="00960DF8">
        <w:rPr>
          <w:rFonts w:ascii="Times New Roman" w:hAnsi="Times New Roman" w:cs="Times New Roman"/>
          <w:b/>
          <w:bCs/>
          <w:sz w:val="36"/>
          <w:szCs w:val="36"/>
          <w:lang w:val="en-US"/>
        </w:rPr>
        <w:t>cirrhosis</w:t>
      </w:r>
    </w:p>
    <w:p w14:paraId="4D1CFB66" w14:textId="77777777" w:rsidR="0040132B" w:rsidRDefault="0027529E" w:rsidP="00D00828">
      <w:pPr>
        <w:tabs>
          <w:tab w:val="left" w:pos="0"/>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p>
    <w:p w14:paraId="603DD279" w14:textId="68E7070B" w:rsidR="00960DF8" w:rsidRDefault="0040132B" w:rsidP="00D00828">
      <w:pPr>
        <w:tabs>
          <w:tab w:val="left" w:pos="0"/>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27529E" w:rsidRPr="0027529E">
        <w:rPr>
          <w:rFonts w:ascii="Times New Roman" w:hAnsi="Times New Roman" w:cs="Times New Roman"/>
          <w:b/>
          <w:bCs/>
          <w:sz w:val="36"/>
          <w:szCs w:val="36"/>
          <w:lang w:val="en-US"/>
        </w:rPr>
        <w:t>Pancreatitis</w:t>
      </w:r>
      <w:r w:rsidR="0027529E">
        <w:rPr>
          <w:rFonts w:ascii="Times New Roman" w:hAnsi="Times New Roman" w:cs="Times New Roman"/>
          <w:b/>
          <w:bCs/>
          <w:sz w:val="36"/>
          <w:szCs w:val="36"/>
          <w:lang w:val="en-US"/>
        </w:rPr>
        <w:t xml:space="preserve">. </w:t>
      </w:r>
      <w:r w:rsidR="0027529E" w:rsidRPr="0027529E">
        <w:rPr>
          <w:rFonts w:ascii="Times New Roman" w:hAnsi="Times New Roman" w:cs="Times New Roman"/>
          <w:b/>
          <w:bCs/>
          <w:sz w:val="36"/>
          <w:szCs w:val="36"/>
          <w:lang w:val="en-US"/>
        </w:rPr>
        <w:t>A short definition</w:t>
      </w:r>
    </w:p>
    <w:p w14:paraId="224323DA" w14:textId="77777777" w:rsidR="00D74EA4" w:rsidRPr="00D74EA4" w:rsidRDefault="00D74EA4">
      <w:pPr>
        <w:numPr>
          <w:ilvl w:val="0"/>
          <w:numId w:val="484"/>
        </w:numPr>
        <w:tabs>
          <w:tab w:val="left" w:pos="0"/>
        </w:tabs>
        <w:rPr>
          <w:rFonts w:ascii="Times New Roman" w:hAnsi="Times New Roman" w:cs="Times New Roman"/>
          <w:sz w:val="36"/>
          <w:szCs w:val="36"/>
        </w:rPr>
      </w:pPr>
      <w:r w:rsidRPr="00D74EA4">
        <w:rPr>
          <w:rFonts w:ascii="Times New Roman" w:hAnsi="Times New Roman" w:cs="Times New Roman"/>
          <w:sz w:val="36"/>
          <w:szCs w:val="36"/>
          <w:lang w:val="en-US"/>
        </w:rPr>
        <w:t>Inflammation of pancreas</w:t>
      </w:r>
    </w:p>
    <w:p w14:paraId="16FD1EF2" w14:textId="5B6631C0" w:rsidR="0027529E" w:rsidRPr="0040132B" w:rsidRDefault="00D74EA4" w:rsidP="00D00828">
      <w:pPr>
        <w:tabs>
          <w:tab w:val="left" w:pos="0"/>
        </w:tabs>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0040132B">
        <w:rPr>
          <w:rFonts w:ascii="Times New Roman" w:hAnsi="Times New Roman" w:cs="Times New Roman"/>
          <w:sz w:val="36"/>
          <w:szCs w:val="36"/>
          <w:lang w:val="en-US"/>
        </w:rPr>
        <w:t xml:space="preserve">       </w:t>
      </w:r>
      <w:r w:rsidRPr="0040132B">
        <w:rPr>
          <w:rFonts w:ascii="Times New Roman" w:hAnsi="Times New Roman" w:cs="Times New Roman"/>
          <w:b/>
          <w:bCs/>
          <w:i/>
          <w:iCs/>
          <w:sz w:val="36"/>
          <w:szCs w:val="36"/>
          <w:lang w:val="en-US"/>
        </w:rPr>
        <w:t>Complaints of the patient</w:t>
      </w:r>
    </w:p>
    <w:p w14:paraId="28F941EB" w14:textId="77777777" w:rsidR="002E5080" w:rsidRPr="002E5080" w:rsidRDefault="002E5080">
      <w:pPr>
        <w:numPr>
          <w:ilvl w:val="0"/>
          <w:numId w:val="485"/>
        </w:numPr>
        <w:tabs>
          <w:tab w:val="left" w:pos="0"/>
        </w:tabs>
        <w:rPr>
          <w:rFonts w:ascii="Times New Roman" w:hAnsi="Times New Roman" w:cs="Times New Roman"/>
          <w:sz w:val="36"/>
          <w:szCs w:val="36"/>
        </w:rPr>
      </w:pPr>
      <w:r w:rsidRPr="002E5080">
        <w:rPr>
          <w:rFonts w:ascii="Times New Roman" w:hAnsi="Times New Roman" w:cs="Times New Roman"/>
          <w:sz w:val="36"/>
          <w:szCs w:val="36"/>
          <w:lang w:val="en-US"/>
        </w:rPr>
        <w:t xml:space="preserve">Pain in the right hypochondriac region (pancreatic </w:t>
      </w:r>
      <w:r w:rsidRPr="002E5080">
        <w:rPr>
          <w:rFonts w:ascii="Times New Roman" w:hAnsi="Times New Roman" w:cs="Times New Roman"/>
          <w:sz w:val="36"/>
          <w:szCs w:val="36"/>
          <w:u w:val="single"/>
          <w:lang w:val="en-US"/>
        </w:rPr>
        <w:t>head</w:t>
      </w:r>
      <w:r w:rsidRPr="002E5080">
        <w:rPr>
          <w:rFonts w:ascii="Times New Roman" w:hAnsi="Times New Roman" w:cs="Times New Roman"/>
          <w:sz w:val="36"/>
          <w:szCs w:val="36"/>
          <w:lang w:val="en-US"/>
        </w:rPr>
        <w:t xml:space="preserve"> is located here)</w:t>
      </w:r>
    </w:p>
    <w:p w14:paraId="7D629661" w14:textId="77777777" w:rsidR="002E5080" w:rsidRPr="002E5080" w:rsidRDefault="002E5080">
      <w:pPr>
        <w:numPr>
          <w:ilvl w:val="0"/>
          <w:numId w:val="485"/>
        </w:numPr>
        <w:tabs>
          <w:tab w:val="left" w:pos="0"/>
        </w:tabs>
        <w:rPr>
          <w:rFonts w:ascii="Times New Roman" w:hAnsi="Times New Roman" w:cs="Times New Roman"/>
          <w:sz w:val="36"/>
          <w:szCs w:val="36"/>
        </w:rPr>
      </w:pPr>
      <w:r w:rsidRPr="002E5080">
        <w:rPr>
          <w:rFonts w:ascii="Times New Roman" w:hAnsi="Times New Roman" w:cs="Times New Roman"/>
          <w:sz w:val="36"/>
          <w:szCs w:val="36"/>
          <w:lang w:val="en-US"/>
        </w:rPr>
        <w:t xml:space="preserve">Pain in the left hypochondriac region (place of pancreatic </w:t>
      </w:r>
      <w:r w:rsidRPr="002E5080">
        <w:rPr>
          <w:rFonts w:ascii="Times New Roman" w:hAnsi="Times New Roman" w:cs="Times New Roman"/>
          <w:sz w:val="36"/>
          <w:szCs w:val="36"/>
          <w:u w:val="single"/>
          <w:lang w:val="en-US"/>
        </w:rPr>
        <w:t>body</w:t>
      </w:r>
      <w:r w:rsidRPr="002E5080">
        <w:rPr>
          <w:rFonts w:ascii="Times New Roman" w:hAnsi="Times New Roman" w:cs="Times New Roman"/>
          <w:sz w:val="36"/>
          <w:szCs w:val="36"/>
          <w:lang w:val="en-US"/>
        </w:rPr>
        <w:t>)</w:t>
      </w:r>
    </w:p>
    <w:p w14:paraId="4A30086A" w14:textId="77777777" w:rsidR="002E5080" w:rsidRPr="002E5080" w:rsidRDefault="002E5080">
      <w:pPr>
        <w:numPr>
          <w:ilvl w:val="0"/>
          <w:numId w:val="485"/>
        </w:numPr>
        <w:tabs>
          <w:tab w:val="left" w:pos="0"/>
        </w:tabs>
        <w:rPr>
          <w:rFonts w:ascii="Times New Roman" w:hAnsi="Times New Roman" w:cs="Times New Roman"/>
          <w:sz w:val="36"/>
          <w:szCs w:val="36"/>
        </w:rPr>
      </w:pPr>
      <w:r w:rsidRPr="002E5080">
        <w:rPr>
          <w:rFonts w:ascii="Times New Roman" w:hAnsi="Times New Roman" w:cs="Times New Roman"/>
          <w:sz w:val="36"/>
          <w:szCs w:val="36"/>
          <w:lang w:val="en-US"/>
        </w:rPr>
        <w:t xml:space="preserve">Left lumbar area (place of pancreatic </w:t>
      </w:r>
      <w:r w:rsidRPr="002E5080">
        <w:rPr>
          <w:rFonts w:ascii="Times New Roman" w:hAnsi="Times New Roman" w:cs="Times New Roman"/>
          <w:sz w:val="36"/>
          <w:szCs w:val="36"/>
          <w:u w:val="single"/>
          <w:lang w:val="en-US"/>
        </w:rPr>
        <w:t>tale)</w:t>
      </w:r>
    </w:p>
    <w:p w14:paraId="2FBFAA0B" w14:textId="77777777" w:rsidR="002E5080" w:rsidRPr="002E5080" w:rsidRDefault="002E5080">
      <w:pPr>
        <w:numPr>
          <w:ilvl w:val="0"/>
          <w:numId w:val="485"/>
        </w:numPr>
        <w:tabs>
          <w:tab w:val="left" w:pos="0"/>
        </w:tabs>
        <w:rPr>
          <w:rFonts w:ascii="Times New Roman" w:hAnsi="Times New Roman" w:cs="Times New Roman"/>
          <w:sz w:val="36"/>
          <w:szCs w:val="36"/>
        </w:rPr>
      </w:pPr>
      <w:r w:rsidRPr="002E5080">
        <w:rPr>
          <w:rFonts w:ascii="Times New Roman" w:hAnsi="Times New Roman" w:cs="Times New Roman"/>
          <w:sz w:val="36"/>
          <w:szCs w:val="36"/>
          <w:lang w:val="en-US"/>
        </w:rPr>
        <w:t xml:space="preserve">THE </w:t>
      </w:r>
      <w:r w:rsidRPr="002E5080">
        <w:rPr>
          <w:rFonts w:ascii="Times New Roman" w:hAnsi="Times New Roman" w:cs="Times New Roman"/>
          <w:sz w:val="36"/>
          <w:szCs w:val="36"/>
          <w:u w:val="single"/>
          <w:lang w:val="en-US"/>
        </w:rPr>
        <w:t xml:space="preserve">BELT-LIKE PAIN </w:t>
      </w:r>
      <w:r w:rsidRPr="002E5080">
        <w:rPr>
          <w:rFonts w:ascii="Times New Roman" w:hAnsi="Times New Roman" w:cs="Times New Roman"/>
          <w:sz w:val="36"/>
          <w:szCs w:val="36"/>
          <w:lang w:val="en-US"/>
        </w:rPr>
        <w:t>means that pain is located around the waist, like a belt</w:t>
      </w:r>
    </w:p>
    <w:p w14:paraId="66EB322C" w14:textId="77777777" w:rsidR="002E5080" w:rsidRPr="002E5080" w:rsidRDefault="002E5080">
      <w:pPr>
        <w:numPr>
          <w:ilvl w:val="0"/>
          <w:numId w:val="485"/>
        </w:numPr>
        <w:tabs>
          <w:tab w:val="left" w:pos="0"/>
        </w:tabs>
        <w:rPr>
          <w:rFonts w:ascii="Times New Roman" w:hAnsi="Times New Roman" w:cs="Times New Roman"/>
          <w:sz w:val="36"/>
          <w:szCs w:val="36"/>
        </w:rPr>
      </w:pPr>
      <w:r w:rsidRPr="002E5080">
        <w:rPr>
          <w:rFonts w:ascii="Times New Roman" w:hAnsi="Times New Roman" w:cs="Times New Roman"/>
          <w:sz w:val="36"/>
          <w:szCs w:val="36"/>
          <w:lang w:val="en-US"/>
        </w:rPr>
        <w:t>Diarrhea</w:t>
      </w:r>
    </w:p>
    <w:p w14:paraId="67F0BB71" w14:textId="77777777" w:rsidR="002E5080" w:rsidRPr="002E5080" w:rsidRDefault="002E5080">
      <w:pPr>
        <w:numPr>
          <w:ilvl w:val="0"/>
          <w:numId w:val="485"/>
        </w:numPr>
        <w:tabs>
          <w:tab w:val="left" w:pos="0"/>
        </w:tabs>
        <w:rPr>
          <w:rFonts w:ascii="Times New Roman" w:hAnsi="Times New Roman" w:cs="Times New Roman"/>
          <w:sz w:val="36"/>
          <w:szCs w:val="36"/>
        </w:rPr>
      </w:pPr>
      <w:r w:rsidRPr="002E5080">
        <w:rPr>
          <w:rFonts w:ascii="Times New Roman" w:hAnsi="Times New Roman" w:cs="Times New Roman"/>
          <w:sz w:val="36"/>
          <w:szCs w:val="36"/>
          <w:lang w:val="en-US"/>
        </w:rPr>
        <w:t>Vomit</w:t>
      </w:r>
    </w:p>
    <w:p w14:paraId="3AEB938C" w14:textId="69808B43" w:rsidR="002E5080" w:rsidRDefault="00B95FE8" w:rsidP="00C80CAA">
      <w:pPr>
        <w:tabs>
          <w:tab w:val="left" w:pos="0"/>
        </w:tabs>
        <w:ind w:left="360"/>
        <w:rPr>
          <w:rFonts w:ascii="Times New Roman" w:hAnsi="Times New Roman" w:cs="Times New Roman"/>
          <w:sz w:val="36"/>
          <w:szCs w:val="36"/>
          <w:lang w:val="en-US"/>
        </w:rPr>
      </w:pPr>
      <w:r>
        <w:rPr>
          <w:rFonts w:ascii="Cambria" w:hAnsi="Cambria" w:cs="Times New Roman"/>
          <w:sz w:val="36"/>
          <w:szCs w:val="36"/>
          <w:lang w:val="en-US"/>
        </w:rPr>
        <w:t>⦁</w:t>
      </w:r>
      <w:r>
        <w:rPr>
          <w:rFonts w:ascii="Times New Roman" w:hAnsi="Times New Roman" w:cs="Times New Roman"/>
          <w:sz w:val="36"/>
          <w:szCs w:val="36"/>
          <w:lang w:val="en-US"/>
        </w:rPr>
        <w:t xml:space="preserve"> </w:t>
      </w:r>
      <w:proofErr w:type="spellStart"/>
      <w:r w:rsidR="002E5080" w:rsidRPr="002E5080">
        <w:rPr>
          <w:rFonts w:ascii="Times New Roman" w:hAnsi="Times New Roman" w:cs="Times New Roman"/>
          <w:sz w:val="36"/>
          <w:szCs w:val="36"/>
          <w:lang w:val="en-US"/>
        </w:rPr>
        <w:t>Noisea</w:t>
      </w:r>
      <w:proofErr w:type="spellEnd"/>
    </w:p>
    <w:p w14:paraId="4DE09A5A" w14:textId="685ADE88" w:rsidR="005D2EBE" w:rsidRDefault="00C80CAA" w:rsidP="00C80CAA">
      <w:pPr>
        <w:tabs>
          <w:tab w:val="left" w:pos="0"/>
        </w:tabs>
        <w:ind w:left="360"/>
        <w:rPr>
          <w:rFonts w:ascii="Times New Roman" w:hAnsi="Times New Roman" w:cs="Times New Roman"/>
          <w:sz w:val="36"/>
          <w:szCs w:val="36"/>
          <w:lang w:val="en-US"/>
        </w:rPr>
      </w:pPr>
      <w:r>
        <w:rPr>
          <w:rFonts w:ascii="Times New Roman" w:hAnsi="Times New Roman" w:cs="Times New Roman"/>
          <w:sz w:val="36"/>
          <w:szCs w:val="36"/>
          <w:lang w:val="en-US"/>
        </w:rPr>
        <w:t xml:space="preserve">                                                                                                  275</w:t>
      </w:r>
      <w:r w:rsidR="0042640B">
        <w:rPr>
          <w:rFonts w:ascii="Times New Roman" w:hAnsi="Times New Roman" w:cs="Times New Roman"/>
          <w:sz w:val="36"/>
          <w:szCs w:val="36"/>
          <w:lang w:val="en-US"/>
        </w:rPr>
        <w:t xml:space="preserve">                                                                     </w:t>
      </w:r>
      <w:r w:rsidR="005D2EBE">
        <w:rPr>
          <w:rFonts w:ascii="Times New Roman" w:hAnsi="Times New Roman" w:cs="Times New Roman"/>
          <w:sz w:val="36"/>
          <w:szCs w:val="36"/>
          <w:lang w:val="en-US"/>
        </w:rPr>
        <w:t xml:space="preserve">     </w:t>
      </w:r>
    </w:p>
    <w:p w14:paraId="00263927" w14:textId="002BD81F" w:rsidR="007F58AA" w:rsidRPr="005D2EBE" w:rsidRDefault="005D2EBE" w:rsidP="005D2EBE">
      <w:pPr>
        <w:tabs>
          <w:tab w:val="left" w:pos="0"/>
        </w:tabs>
        <w:rPr>
          <w:rFonts w:ascii="Times New Roman" w:hAnsi="Times New Roman" w:cs="Times New Roman"/>
          <w:sz w:val="36"/>
          <w:szCs w:val="36"/>
          <w:lang w:val="en-US"/>
        </w:rPr>
      </w:pPr>
      <w:r>
        <w:rPr>
          <w:rFonts w:ascii="Times New Roman" w:hAnsi="Times New Roman" w:cs="Times New Roman"/>
          <w:sz w:val="36"/>
          <w:szCs w:val="36"/>
          <w:lang w:val="en-US"/>
        </w:rPr>
        <w:lastRenderedPageBreak/>
        <w:t xml:space="preserve">                         </w:t>
      </w:r>
      <w:proofErr w:type="spellStart"/>
      <w:r w:rsidR="007F58AA" w:rsidRPr="007F58AA">
        <w:rPr>
          <w:rFonts w:ascii="Times New Roman" w:hAnsi="Times New Roman" w:cs="Times New Roman"/>
          <w:b/>
          <w:bCs/>
          <w:sz w:val="36"/>
          <w:szCs w:val="36"/>
          <w:lang w:val="en-US"/>
        </w:rPr>
        <w:t>Enteriris</w:t>
      </w:r>
      <w:proofErr w:type="spellEnd"/>
      <w:r w:rsidR="007F58AA" w:rsidRPr="007F58AA">
        <w:rPr>
          <w:rFonts w:ascii="Times New Roman" w:hAnsi="Times New Roman" w:cs="Times New Roman"/>
          <w:b/>
          <w:bCs/>
          <w:sz w:val="36"/>
          <w:szCs w:val="36"/>
          <w:lang w:val="en-US"/>
        </w:rPr>
        <w:t>. A short definition</w:t>
      </w:r>
    </w:p>
    <w:p w14:paraId="5171AB06" w14:textId="2D94C754" w:rsidR="007F58AA" w:rsidRDefault="007F58AA" w:rsidP="00885BF2">
      <w:pPr>
        <w:tabs>
          <w:tab w:val="left" w:pos="0"/>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7F58AA">
        <w:rPr>
          <w:rFonts w:ascii="Times New Roman" w:hAnsi="Times New Roman" w:cs="Times New Roman"/>
          <w:sz w:val="36"/>
          <w:szCs w:val="36"/>
          <w:lang w:val="en-US"/>
        </w:rPr>
        <w:t>An inflamma</w:t>
      </w:r>
      <w:r w:rsidR="005D2EBE">
        <w:rPr>
          <w:rFonts w:ascii="Times New Roman" w:hAnsi="Times New Roman" w:cs="Times New Roman"/>
          <w:sz w:val="36"/>
          <w:szCs w:val="36"/>
          <w:lang w:val="en-US"/>
        </w:rPr>
        <w:t>tory</w:t>
      </w:r>
      <w:r w:rsidRPr="007F58AA">
        <w:rPr>
          <w:rFonts w:ascii="Times New Roman" w:hAnsi="Times New Roman" w:cs="Times New Roman"/>
          <w:sz w:val="36"/>
          <w:szCs w:val="36"/>
          <w:lang w:val="en-US"/>
        </w:rPr>
        <w:t xml:space="preserve"> process, mostly bacterial, in the internal mucous membrane of small intestine</w:t>
      </w:r>
    </w:p>
    <w:p w14:paraId="05C5289B" w14:textId="143923F2" w:rsidR="007F58AA" w:rsidRPr="0040132B" w:rsidRDefault="00885BF2" w:rsidP="00885BF2">
      <w:pPr>
        <w:tabs>
          <w:tab w:val="left" w:pos="0"/>
        </w:tabs>
        <w:ind w:left="720"/>
        <w:rPr>
          <w:rFonts w:ascii="Times New Roman" w:hAnsi="Times New Roman" w:cs="Times New Roman"/>
          <w:b/>
          <w:bCs/>
          <w:i/>
          <w:iCs/>
          <w:sz w:val="36"/>
          <w:szCs w:val="36"/>
          <w:lang w:val="en-US"/>
        </w:rPr>
      </w:pPr>
      <w:r w:rsidRPr="0040132B">
        <w:rPr>
          <w:rFonts w:ascii="Times New Roman" w:hAnsi="Times New Roman" w:cs="Times New Roman"/>
          <w:b/>
          <w:bCs/>
          <w:i/>
          <w:iCs/>
          <w:sz w:val="36"/>
          <w:szCs w:val="36"/>
          <w:lang w:val="en-US"/>
        </w:rPr>
        <w:t xml:space="preserve">                Complain</w:t>
      </w:r>
      <w:r w:rsidR="00767B7F" w:rsidRPr="0040132B">
        <w:rPr>
          <w:rFonts w:ascii="Times New Roman" w:hAnsi="Times New Roman" w:cs="Times New Roman"/>
          <w:b/>
          <w:bCs/>
          <w:i/>
          <w:iCs/>
          <w:sz w:val="36"/>
          <w:szCs w:val="36"/>
          <w:lang w:val="en-US"/>
        </w:rPr>
        <w:t>t</w:t>
      </w:r>
      <w:r w:rsidRPr="0040132B">
        <w:rPr>
          <w:rFonts w:ascii="Times New Roman" w:hAnsi="Times New Roman" w:cs="Times New Roman"/>
          <w:b/>
          <w:bCs/>
          <w:i/>
          <w:iCs/>
          <w:sz w:val="36"/>
          <w:szCs w:val="36"/>
          <w:lang w:val="en-US"/>
        </w:rPr>
        <w:t>s of the patient</w:t>
      </w:r>
    </w:p>
    <w:p w14:paraId="52E87212" w14:textId="77777777" w:rsidR="00767B7F" w:rsidRPr="00767B7F" w:rsidRDefault="00767B7F">
      <w:pPr>
        <w:numPr>
          <w:ilvl w:val="0"/>
          <w:numId w:val="486"/>
        </w:numPr>
        <w:tabs>
          <w:tab w:val="left" w:pos="0"/>
        </w:tabs>
        <w:rPr>
          <w:rFonts w:ascii="Times New Roman" w:hAnsi="Times New Roman" w:cs="Times New Roman"/>
          <w:sz w:val="36"/>
          <w:szCs w:val="36"/>
        </w:rPr>
      </w:pPr>
      <w:r w:rsidRPr="00767B7F">
        <w:rPr>
          <w:rFonts w:ascii="Times New Roman" w:hAnsi="Times New Roman" w:cs="Times New Roman"/>
          <w:sz w:val="36"/>
          <w:szCs w:val="36"/>
          <w:lang w:val="en-US"/>
        </w:rPr>
        <w:t>Pain located around the navel, in mesogastrium</w:t>
      </w:r>
    </w:p>
    <w:p w14:paraId="3A6CF6FA" w14:textId="77777777" w:rsidR="00767B7F" w:rsidRPr="00767B7F" w:rsidRDefault="00767B7F">
      <w:pPr>
        <w:numPr>
          <w:ilvl w:val="0"/>
          <w:numId w:val="486"/>
        </w:numPr>
        <w:tabs>
          <w:tab w:val="left" w:pos="0"/>
        </w:tabs>
        <w:rPr>
          <w:rFonts w:ascii="Times New Roman" w:hAnsi="Times New Roman" w:cs="Times New Roman"/>
          <w:sz w:val="36"/>
          <w:szCs w:val="36"/>
        </w:rPr>
      </w:pPr>
      <w:r w:rsidRPr="00767B7F">
        <w:rPr>
          <w:rFonts w:ascii="Times New Roman" w:hAnsi="Times New Roman" w:cs="Times New Roman"/>
          <w:sz w:val="36"/>
          <w:szCs w:val="36"/>
          <w:lang w:val="en-US"/>
        </w:rPr>
        <w:t>Diarrhea, frequent, watery stool, up to 10 times per day</w:t>
      </w:r>
    </w:p>
    <w:p w14:paraId="014BB7E1" w14:textId="77777777" w:rsidR="00767B7F" w:rsidRPr="00767B7F" w:rsidRDefault="00767B7F">
      <w:pPr>
        <w:numPr>
          <w:ilvl w:val="0"/>
          <w:numId w:val="486"/>
        </w:numPr>
        <w:tabs>
          <w:tab w:val="left" w:pos="0"/>
        </w:tabs>
        <w:rPr>
          <w:rFonts w:ascii="Times New Roman" w:hAnsi="Times New Roman" w:cs="Times New Roman"/>
          <w:sz w:val="36"/>
          <w:szCs w:val="36"/>
        </w:rPr>
      </w:pPr>
      <w:r w:rsidRPr="00767B7F">
        <w:rPr>
          <w:rFonts w:ascii="Times New Roman" w:hAnsi="Times New Roman" w:cs="Times New Roman"/>
          <w:sz w:val="36"/>
          <w:szCs w:val="36"/>
          <w:lang w:val="en-US"/>
        </w:rPr>
        <w:t>A possible reason – poisoned food</w:t>
      </w:r>
    </w:p>
    <w:p w14:paraId="2D79892D" w14:textId="77777777" w:rsidR="0042640B" w:rsidRDefault="0040132B" w:rsidP="00885BF2">
      <w:pPr>
        <w:tabs>
          <w:tab w:val="left" w:pos="0"/>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42640B">
        <w:rPr>
          <w:rFonts w:ascii="Times New Roman" w:hAnsi="Times New Roman" w:cs="Times New Roman"/>
          <w:sz w:val="36"/>
          <w:szCs w:val="36"/>
          <w:lang w:val="en-US"/>
        </w:rPr>
        <w:t xml:space="preserve"> </w:t>
      </w:r>
    </w:p>
    <w:p w14:paraId="0AE4A048" w14:textId="66A569EC" w:rsidR="007F58AA" w:rsidRDefault="0042640B" w:rsidP="00885BF2">
      <w:pPr>
        <w:tabs>
          <w:tab w:val="left" w:pos="0"/>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40132B" w:rsidRPr="0040132B">
        <w:rPr>
          <w:rFonts w:ascii="Times New Roman" w:hAnsi="Times New Roman" w:cs="Times New Roman"/>
          <w:b/>
          <w:bCs/>
          <w:sz w:val="36"/>
          <w:szCs w:val="36"/>
          <w:lang w:val="en-US"/>
        </w:rPr>
        <w:t>Large Intestine</w:t>
      </w:r>
      <w:r w:rsidR="0040132B" w:rsidRPr="0040132B">
        <w:rPr>
          <w:rFonts w:ascii="Times New Roman" w:hAnsi="Times New Roman" w:cs="Times New Roman"/>
          <w:sz w:val="36"/>
          <w:szCs w:val="36"/>
          <w:lang w:val="en-US"/>
        </w:rPr>
        <w:t xml:space="preserve">. Localization </w:t>
      </w:r>
      <w:r w:rsidR="0040132B">
        <w:rPr>
          <w:rFonts w:ascii="Times New Roman" w:hAnsi="Times New Roman" w:cs="Times New Roman"/>
          <w:sz w:val="36"/>
          <w:szCs w:val="36"/>
          <w:lang w:val="en-US"/>
        </w:rPr>
        <w:t>–</w:t>
      </w:r>
      <w:r w:rsidR="0040132B" w:rsidRPr="0040132B">
        <w:rPr>
          <w:rFonts w:ascii="Times New Roman" w:hAnsi="Times New Roman" w:cs="Times New Roman"/>
          <w:sz w:val="36"/>
          <w:szCs w:val="36"/>
          <w:lang w:val="en-US"/>
        </w:rPr>
        <w:t xml:space="preserve"> hypogastrium</w:t>
      </w:r>
    </w:p>
    <w:p w14:paraId="6BCC8677" w14:textId="77777777" w:rsidR="0040132B" w:rsidRPr="0040132B" w:rsidRDefault="0040132B">
      <w:pPr>
        <w:numPr>
          <w:ilvl w:val="0"/>
          <w:numId w:val="487"/>
        </w:numPr>
        <w:tabs>
          <w:tab w:val="left" w:pos="0"/>
        </w:tabs>
        <w:rPr>
          <w:rFonts w:ascii="Times New Roman" w:hAnsi="Times New Roman" w:cs="Times New Roman"/>
          <w:sz w:val="36"/>
          <w:szCs w:val="36"/>
        </w:rPr>
      </w:pPr>
      <w:r w:rsidRPr="0040132B">
        <w:rPr>
          <w:rFonts w:ascii="Times New Roman" w:hAnsi="Times New Roman" w:cs="Times New Roman"/>
          <w:sz w:val="36"/>
          <w:szCs w:val="36"/>
          <w:lang w:val="en-US"/>
        </w:rPr>
        <w:t>In the left inguinal region – SIGMOID is located</w:t>
      </w:r>
    </w:p>
    <w:p w14:paraId="204F85D5" w14:textId="77777777" w:rsidR="0040132B" w:rsidRPr="0040132B" w:rsidRDefault="0040132B">
      <w:pPr>
        <w:numPr>
          <w:ilvl w:val="0"/>
          <w:numId w:val="487"/>
        </w:numPr>
        <w:tabs>
          <w:tab w:val="left" w:pos="0"/>
        </w:tabs>
        <w:rPr>
          <w:rFonts w:ascii="Times New Roman" w:hAnsi="Times New Roman" w:cs="Times New Roman"/>
          <w:sz w:val="36"/>
          <w:szCs w:val="36"/>
        </w:rPr>
      </w:pPr>
      <w:r w:rsidRPr="0040132B">
        <w:rPr>
          <w:rFonts w:ascii="Times New Roman" w:hAnsi="Times New Roman" w:cs="Times New Roman"/>
          <w:sz w:val="36"/>
          <w:szCs w:val="36"/>
          <w:lang w:val="en-US"/>
        </w:rPr>
        <w:t>In the right inguinal region – CECUM</w:t>
      </w:r>
    </w:p>
    <w:p w14:paraId="3309CFFF" w14:textId="77777777" w:rsidR="0042640B" w:rsidRDefault="0040132B" w:rsidP="0040132B">
      <w:pPr>
        <w:tabs>
          <w:tab w:val="left" w:pos="0"/>
        </w:tabs>
        <w:ind w:left="36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p>
    <w:p w14:paraId="791E6FB1" w14:textId="404C6AF8" w:rsidR="0040132B" w:rsidRDefault="0042640B" w:rsidP="0040132B">
      <w:pPr>
        <w:tabs>
          <w:tab w:val="left" w:pos="0"/>
        </w:tabs>
        <w:ind w:left="360"/>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0040132B" w:rsidRPr="0040132B">
        <w:rPr>
          <w:rFonts w:ascii="Times New Roman" w:hAnsi="Times New Roman" w:cs="Times New Roman"/>
          <w:b/>
          <w:bCs/>
          <w:sz w:val="36"/>
          <w:szCs w:val="36"/>
          <w:lang w:val="en-US"/>
        </w:rPr>
        <w:t>Colitis</w:t>
      </w:r>
      <w:r w:rsidR="0040132B" w:rsidRPr="0040132B">
        <w:rPr>
          <w:rFonts w:ascii="Times New Roman" w:hAnsi="Times New Roman" w:cs="Times New Roman"/>
          <w:sz w:val="36"/>
          <w:szCs w:val="36"/>
          <w:lang w:val="en-US"/>
        </w:rPr>
        <w:t xml:space="preserve">. </w:t>
      </w:r>
    </w:p>
    <w:p w14:paraId="25CE06EF" w14:textId="430B03C4" w:rsidR="0040132B" w:rsidRPr="0040132B" w:rsidRDefault="0040132B" w:rsidP="0040132B">
      <w:pPr>
        <w:tabs>
          <w:tab w:val="left" w:pos="0"/>
        </w:tabs>
        <w:ind w:left="360"/>
        <w:rPr>
          <w:rFonts w:ascii="Times New Roman" w:hAnsi="Times New Roman" w:cs="Times New Roman"/>
          <w:sz w:val="36"/>
          <w:szCs w:val="36"/>
        </w:rPr>
      </w:pPr>
      <w:r>
        <w:rPr>
          <w:rFonts w:ascii="Times New Roman" w:hAnsi="Times New Roman" w:cs="Times New Roman"/>
          <w:b/>
          <w:bCs/>
          <w:sz w:val="36"/>
          <w:szCs w:val="36"/>
          <w:lang w:val="en-US"/>
        </w:rPr>
        <w:t xml:space="preserve">              </w:t>
      </w:r>
      <w:r w:rsidR="0042640B">
        <w:rPr>
          <w:rFonts w:ascii="Times New Roman" w:hAnsi="Times New Roman" w:cs="Times New Roman"/>
          <w:b/>
          <w:bCs/>
          <w:sz w:val="36"/>
          <w:szCs w:val="36"/>
          <w:lang w:val="en-US"/>
        </w:rPr>
        <w:t xml:space="preserve">         </w:t>
      </w:r>
      <w:r>
        <w:rPr>
          <w:rFonts w:ascii="Times New Roman" w:hAnsi="Times New Roman" w:cs="Times New Roman"/>
          <w:b/>
          <w:bCs/>
          <w:sz w:val="36"/>
          <w:szCs w:val="36"/>
          <w:lang w:val="en-US"/>
        </w:rPr>
        <w:t xml:space="preserve"> </w:t>
      </w:r>
      <w:r w:rsidRPr="0040132B">
        <w:rPr>
          <w:rFonts w:ascii="Times New Roman" w:hAnsi="Times New Roman" w:cs="Times New Roman"/>
          <w:sz w:val="36"/>
          <w:szCs w:val="36"/>
          <w:lang w:val="en-US"/>
        </w:rPr>
        <w:t>The short definition</w:t>
      </w:r>
    </w:p>
    <w:p w14:paraId="6BECCE65" w14:textId="77777777" w:rsidR="0040132B" w:rsidRPr="0040132B" w:rsidRDefault="0040132B">
      <w:pPr>
        <w:numPr>
          <w:ilvl w:val="0"/>
          <w:numId w:val="487"/>
        </w:numPr>
        <w:tabs>
          <w:tab w:val="left" w:pos="0"/>
        </w:tabs>
        <w:rPr>
          <w:rFonts w:ascii="Times New Roman" w:hAnsi="Times New Roman" w:cs="Times New Roman"/>
          <w:sz w:val="36"/>
          <w:szCs w:val="36"/>
        </w:rPr>
      </w:pPr>
      <w:r w:rsidRPr="0040132B">
        <w:rPr>
          <w:rFonts w:ascii="Times New Roman" w:hAnsi="Times New Roman" w:cs="Times New Roman"/>
          <w:sz w:val="36"/>
          <w:szCs w:val="36"/>
          <w:lang w:val="en-US"/>
        </w:rPr>
        <w:t>It is inflammation of the internal mucous membrane of large intestine</w:t>
      </w:r>
    </w:p>
    <w:p w14:paraId="31D4B83D" w14:textId="697A7D20" w:rsidR="0040132B" w:rsidRPr="0040132B" w:rsidRDefault="0040132B" w:rsidP="0040132B">
      <w:pPr>
        <w:tabs>
          <w:tab w:val="left" w:pos="0"/>
        </w:tabs>
        <w:ind w:left="720"/>
        <w:rPr>
          <w:rFonts w:ascii="Times New Roman" w:hAnsi="Times New Roman" w:cs="Times New Roman"/>
          <w:b/>
          <w:bCs/>
          <w:i/>
          <w:iCs/>
          <w:sz w:val="36"/>
          <w:szCs w:val="36"/>
        </w:rPr>
      </w:pPr>
      <w:r w:rsidRPr="0040132B">
        <w:rPr>
          <w:rFonts w:ascii="Times New Roman" w:hAnsi="Times New Roman" w:cs="Times New Roman"/>
          <w:b/>
          <w:bCs/>
          <w:i/>
          <w:iCs/>
          <w:sz w:val="36"/>
          <w:szCs w:val="36"/>
          <w:lang w:val="en-US"/>
        </w:rPr>
        <w:t>Complaints of the Patient. Data of Palpation of Abdomen</w:t>
      </w:r>
    </w:p>
    <w:p w14:paraId="7F51D3D9" w14:textId="77777777" w:rsidR="0040132B" w:rsidRPr="0040132B" w:rsidRDefault="0040132B">
      <w:pPr>
        <w:numPr>
          <w:ilvl w:val="0"/>
          <w:numId w:val="488"/>
        </w:numPr>
        <w:tabs>
          <w:tab w:val="left" w:pos="0"/>
        </w:tabs>
        <w:rPr>
          <w:rFonts w:ascii="Times New Roman" w:hAnsi="Times New Roman" w:cs="Times New Roman"/>
          <w:sz w:val="36"/>
          <w:szCs w:val="36"/>
        </w:rPr>
      </w:pPr>
      <w:r w:rsidRPr="0040132B">
        <w:rPr>
          <w:rFonts w:ascii="Times New Roman" w:hAnsi="Times New Roman" w:cs="Times New Roman"/>
          <w:sz w:val="36"/>
          <w:szCs w:val="36"/>
          <w:lang w:val="en-US"/>
        </w:rPr>
        <w:t>Pain in hypogastrium, pain in the left and/or right inguinal regions</w:t>
      </w:r>
    </w:p>
    <w:p w14:paraId="463C1FED" w14:textId="37C9C094" w:rsidR="0040132B" w:rsidRPr="0040132B" w:rsidRDefault="0040132B">
      <w:pPr>
        <w:numPr>
          <w:ilvl w:val="0"/>
          <w:numId w:val="488"/>
        </w:numPr>
        <w:tabs>
          <w:tab w:val="left" w:pos="0"/>
        </w:tabs>
        <w:rPr>
          <w:rFonts w:ascii="Times New Roman" w:hAnsi="Times New Roman" w:cs="Times New Roman"/>
          <w:sz w:val="36"/>
          <w:szCs w:val="36"/>
        </w:rPr>
      </w:pPr>
      <w:r w:rsidRPr="0040132B">
        <w:rPr>
          <w:rFonts w:ascii="Times New Roman" w:hAnsi="Times New Roman" w:cs="Times New Roman"/>
          <w:sz w:val="36"/>
          <w:szCs w:val="36"/>
          <w:lang w:val="en-US"/>
        </w:rPr>
        <w:t>Diarrhea, pos</w:t>
      </w:r>
      <w:r>
        <w:rPr>
          <w:rFonts w:ascii="Times New Roman" w:hAnsi="Times New Roman" w:cs="Times New Roman"/>
          <w:sz w:val="36"/>
          <w:szCs w:val="36"/>
          <w:lang w:val="en-US"/>
        </w:rPr>
        <w:t>s</w:t>
      </w:r>
      <w:r w:rsidRPr="0040132B">
        <w:rPr>
          <w:rFonts w:ascii="Times New Roman" w:hAnsi="Times New Roman" w:cs="Times New Roman"/>
          <w:sz w:val="36"/>
          <w:szCs w:val="36"/>
          <w:lang w:val="en-US"/>
        </w:rPr>
        <w:t>ibly more than 10 times per day</w:t>
      </w:r>
    </w:p>
    <w:p w14:paraId="1BFC5369" w14:textId="77777777" w:rsidR="0040132B" w:rsidRPr="0040132B" w:rsidRDefault="0040132B">
      <w:pPr>
        <w:numPr>
          <w:ilvl w:val="0"/>
          <w:numId w:val="488"/>
        </w:numPr>
        <w:tabs>
          <w:tab w:val="left" w:pos="0"/>
        </w:tabs>
        <w:rPr>
          <w:rFonts w:ascii="Times New Roman" w:hAnsi="Times New Roman" w:cs="Times New Roman"/>
          <w:sz w:val="36"/>
          <w:szCs w:val="36"/>
        </w:rPr>
      </w:pPr>
      <w:r w:rsidRPr="0040132B">
        <w:rPr>
          <w:rFonts w:ascii="Times New Roman" w:hAnsi="Times New Roman" w:cs="Times New Roman"/>
          <w:sz w:val="36"/>
          <w:szCs w:val="36"/>
          <w:lang w:val="en-US"/>
        </w:rPr>
        <w:t>Blood and mucus in feces</w:t>
      </w:r>
    </w:p>
    <w:p w14:paraId="24751895" w14:textId="77777777" w:rsidR="00B95FE8" w:rsidRPr="0042640B" w:rsidRDefault="00B95FE8">
      <w:pPr>
        <w:numPr>
          <w:ilvl w:val="0"/>
          <w:numId w:val="488"/>
        </w:numPr>
        <w:tabs>
          <w:tab w:val="left" w:pos="0"/>
        </w:tabs>
        <w:rPr>
          <w:rFonts w:ascii="Times New Roman" w:hAnsi="Times New Roman" w:cs="Times New Roman"/>
          <w:sz w:val="36"/>
          <w:szCs w:val="36"/>
        </w:rPr>
      </w:pPr>
      <w:r w:rsidRPr="00B95FE8">
        <w:rPr>
          <w:rFonts w:ascii="Times New Roman" w:hAnsi="Times New Roman" w:cs="Times New Roman"/>
          <w:b/>
          <w:bCs/>
          <w:i/>
          <w:iCs/>
          <w:sz w:val="36"/>
          <w:szCs w:val="36"/>
          <w:u w:val="single"/>
          <w:lang w:val="en-US"/>
        </w:rPr>
        <w:t>Palpation of abdomen</w:t>
      </w:r>
      <w:r w:rsidRPr="00B95FE8">
        <w:rPr>
          <w:rFonts w:ascii="Times New Roman" w:hAnsi="Times New Roman" w:cs="Times New Roman"/>
          <w:sz w:val="36"/>
          <w:szCs w:val="36"/>
          <w:lang w:val="en-US"/>
        </w:rPr>
        <w:t>: pain in the left and/or right inguinal regions</w:t>
      </w:r>
    </w:p>
    <w:p w14:paraId="6CE42844" w14:textId="77777777" w:rsidR="00B95FE8" w:rsidRPr="00B95FE8" w:rsidRDefault="00B95FE8" w:rsidP="0042640B">
      <w:pPr>
        <w:tabs>
          <w:tab w:val="left" w:pos="0"/>
        </w:tabs>
        <w:ind w:left="720"/>
        <w:rPr>
          <w:rFonts w:ascii="Times New Roman" w:hAnsi="Times New Roman" w:cs="Times New Roman"/>
          <w:sz w:val="36"/>
          <w:szCs w:val="36"/>
        </w:rPr>
      </w:pPr>
    </w:p>
    <w:p w14:paraId="26357A58" w14:textId="49BD3DED" w:rsidR="0040132B" w:rsidRPr="0040132B" w:rsidRDefault="0042640B" w:rsidP="00B95FE8">
      <w:pPr>
        <w:tabs>
          <w:tab w:val="left" w:pos="0"/>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2CEB07B6" w14:textId="6C48B5B2" w:rsidR="0040132B" w:rsidRDefault="00C80CAA" w:rsidP="00885BF2">
      <w:pPr>
        <w:tabs>
          <w:tab w:val="left" w:pos="0"/>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276</w:t>
      </w:r>
    </w:p>
    <w:p w14:paraId="0C599226" w14:textId="1CCF48DC" w:rsidR="0042640B" w:rsidRPr="0040132B" w:rsidRDefault="0042640B" w:rsidP="00885BF2">
      <w:pPr>
        <w:tabs>
          <w:tab w:val="left" w:pos="0"/>
        </w:tabs>
        <w:ind w:left="720"/>
        <w:rPr>
          <w:rFonts w:ascii="Times New Roman" w:hAnsi="Times New Roman" w:cs="Times New Roman"/>
          <w:sz w:val="36"/>
          <w:szCs w:val="36"/>
          <w:lang w:val="en-US"/>
        </w:rPr>
      </w:pPr>
      <w:r>
        <w:rPr>
          <w:rFonts w:ascii="Times New Roman" w:hAnsi="Times New Roman" w:cs="Times New Roman"/>
          <w:sz w:val="36"/>
          <w:szCs w:val="36"/>
          <w:lang w:val="en-US"/>
        </w:rPr>
        <w:lastRenderedPageBreak/>
        <w:t xml:space="preserve">                                                                                              </w:t>
      </w:r>
    </w:p>
    <w:p w14:paraId="1F6706CA" w14:textId="7C3E53D0" w:rsidR="007F58AA" w:rsidRDefault="00B95FE8" w:rsidP="002E5080">
      <w:pPr>
        <w:tabs>
          <w:tab w:val="left" w:pos="0"/>
        </w:tabs>
        <w:rPr>
          <w:rFonts w:ascii="Times New Roman" w:hAnsi="Times New Roman" w:cs="Times New Roman"/>
          <w:sz w:val="36"/>
          <w:szCs w:val="36"/>
        </w:rPr>
      </w:pPr>
      <w:r w:rsidRPr="00B95FE8">
        <w:rPr>
          <w:rFonts w:ascii="Times New Roman" w:hAnsi="Times New Roman" w:cs="Times New Roman"/>
          <w:noProof/>
          <w:sz w:val="36"/>
          <w:szCs w:val="36"/>
        </w:rPr>
        <w:drawing>
          <wp:inline distT="0" distB="0" distL="0" distR="0" wp14:anchorId="7E225815" wp14:editId="4AAACF48">
            <wp:extent cx="4074795" cy="3309730"/>
            <wp:effectExtent l="0" t="0" r="1905" b="5080"/>
            <wp:docPr id="1524189058" name="Picture 2" descr="C:\Documents and Settings\techadmin\Рабочий стол\hvoroba-vlsona-konovalova-prichini-simptomi-dagnostika-lkuvannya_614.jpe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122" name="Picture 2" descr="C:\Documents and Settings\techadmin\Рабочий стол\hvoroba-vlsona-konovalova-prichini-simptomi-dagnostika-lkuvannya_614.jpeg"/>
                    <pic:cNvPicPr>
                      <a:picLocks noGrp="1" noChangeAspect="1" noChangeArrowheads="1"/>
                    </pic:cNvPicPr>
                  </pic:nvPicPr>
                  <pic:blipFill rotWithShape="1">
                    <a:blip r:embed="rId167" cstate="print"/>
                    <a:srcRect l="22750" r="19346"/>
                    <a:stretch/>
                  </pic:blipFill>
                  <pic:spPr bwMode="auto">
                    <a:xfrm>
                      <a:off x="0" y="0"/>
                      <a:ext cx="4085695" cy="3318583"/>
                    </a:xfrm>
                    <a:custGeom>
                      <a:avLst/>
                      <a:gdLst/>
                      <a:ahLst/>
                      <a:cxnLst/>
                      <a:rect l="l" t="t" r="r" b="b"/>
                      <a:pathLst>
                        <a:path w="7028495" h="6858000">
                          <a:moveTo>
                            <a:pt x="0" y="0"/>
                          </a:moveTo>
                          <a:lnTo>
                            <a:pt x="6915668" y="0"/>
                          </a:lnTo>
                          <a:lnTo>
                            <a:pt x="6952411" y="219663"/>
                          </a:lnTo>
                          <a:cubicBezTo>
                            <a:pt x="7002551" y="569921"/>
                            <a:pt x="7028495" y="927986"/>
                            <a:pt x="7028495" y="1292112"/>
                          </a:cubicBezTo>
                          <a:cubicBezTo>
                            <a:pt x="7028495" y="3343346"/>
                            <a:pt x="6205186" y="5202289"/>
                            <a:pt x="4870994" y="6556512"/>
                          </a:cubicBezTo>
                          <a:lnTo>
                            <a:pt x="4556185" y="6858000"/>
                          </a:lnTo>
                          <a:lnTo>
                            <a:pt x="0" y="6858000"/>
                          </a:lnTo>
                          <a:close/>
                        </a:path>
                      </a:pathLst>
                    </a:custGeom>
                    <a:noFill/>
                  </pic:spPr>
                </pic:pic>
              </a:graphicData>
            </a:graphic>
          </wp:inline>
        </w:drawing>
      </w:r>
    </w:p>
    <w:p w14:paraId="6067230D" w14:textId="77777777" w:rsidR="00191BC9" w:rsidRDefault="00191BC9" w:rsidP="002E5080">
      <w:pPr>
        <w:tabs>
          <w:tab w:val="left" w:pos="0"/>
        </w:tabs>
        <w:rPr>
          <w:rFonts w:ascii="Times New Roman" w:hAnsi="Times New Roman" w:cs="Times New Roman"/>
          <w:sz w:val="36"/>
          <w:szCs w:val="36"/>
        </w:rPr>
      </w:pPr>
    </w:p>
    <w:p w14:paraId="1553F4B6" w14:textId="77777777" w:rsidR="00191BC9" w:rsidRPr="00191BC9" w:rsidRDefault="00191BC9" w:rsidP="002E5080">
      <w:pPr>
        <w:tabs>
          <w:tab w:val="left" w:pos="0"/>
        </w:tabs>
        <w:rPr>
          <w:rFonts w:ascii="Times New Roman" w:hAnsi="Times New Roman" w:cs="Times New Roman"/>
          <w:sz w:val="36"/>
          <w:szCs w:val="36"/>
        </w:rPr>
      </w:pPr>
    </w:p>
    <w:p w14:paraId="1FABB4AB" w14:textId="3FD7F28B" w:rsidR="00B95FE8" w:rsidRDefault="00B95FE8" w:rsidP="002E5080">
      <w:pPr>
        <w:tabs>
          <w:tab w:val="left" w:pos="0"/>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Pic.136. </w:t>
      </w:r>
      <w:proofErr w:type="spellStart"/>
      <w:r w:rsidRPr="00B95FE8">
        <w:rPr>
          <w:rFonts w:ascii="Times New Roman" w:hAnsi="Times New Roman" w:cs="Times New Roman"/>
          <w:b/>
          <w:bCs/>
          <w:i/>
          <w:iCs/>
          <w:sz w:val="36"/>
          <w:szCs w:val="36"/>
          <w:u w:val="single"/>
          <w:lang w:val="en-US"/>
        </w:rPr>
        <w:t>Kayzer</w:t>
      </w:r>
      <w:proofErr w:type="spellEnd"/>
      <w:r w:rsidRPr="00B95FE8">
        <w:rPr>
          <w:rFonts w:ascii="Times New Roman" w:hAnsi="Times New Roman" w:cs="Times New Roman"/>
          <w:b/>
          <w:bCs/>
          <w:i/>
          <w:iCs/>
          <w:sz w:val="36"/>
          <w:szCs w:val="36"/>
          <w:u w:val="single"/>
          <w:lang w:val="en-US"/>
        </w:rPr>
        <w:t xml:space="preserve"> – Fleisher’s ring</w:t>
      </w:r>
      <w:r w:rsidRPr="00B95FE8">
        <w:rPr>
          <w:rFonts w:ascii="Times New Roman" w:hAnsi="Times New Roman" w:cs="Times New Roman"/>
          <w:sz w:val="36"/>
          <w:szCs w:val="36"/>
          <w:lang w:val="en-US"/>
        </w:rPr>
        <w:t>-</w:t>
      </w:r>
      <w:r w:rsidRPr="00B95FE8">
        <w:rPr>
          <w:rFonts w:ascii="Times New Roman" w:hAnsi="Times New Roman" w:cs="Times New Roman"/>
          <w:b/>
          <w:bCs/>
          <w:i/>
          <w:iCs/>
          <w:sz w:val="36"/>
          <w:szCs w:val="36"/>
          <w:u w:val="single"/>
          <w:lang w:val="en-US"/>
        </w:rPr>
        <w:t>copper’s</w:t>
      </w:r>
      <w:r w:rsidRPr="00B95FE8">
        <w:rPr>
          <w:rFonts w:ascii="Times New Roman" w:hAnsi="Times New Roman" w:cs="Times New Roman"/>
          <w:b/>
          <w:bCs/>
          <w:sz w:val="36"/>
          <w:szCs w:val="36"/>
          <w:lang w:val="en-US"/>
        </w:rPr>
        <w:t xml:space="preserve"> deposition </w:t>
      </w:r>
      <w:r>
        <w:rPr>
          <w:rFonts w:ascii="Times New Roman" w:hAnsi="Times New Roman" w:cs="Times New Roman"/>
          <w:b/>
          <w:bCs/>
          <w:sz w:val="36"/>
          <w:szCs w:val="36"/>
          <w:lang w:val="en-US"/>
        </w:rPr>
        <w:t xml:space="preserve"> </w:t>
      </w:r>
      <w:r w:rsidRPr="00B95FE8">
        <w:rPr>
          <w:rFonts w:ascii="Times New Roman" w:hAnsi="Times New Roman" w:cs="Times New Roman"/>
          <w:b/>
          <w:bCs/>
          <w:sz w:val="36"/>
          <w:szCs w:val="36"/>
          <w:lang w:val="en-US"/>
        </w:rPr>
        <w:t xml:space="preserve"> Descemet’s membrane of cornea, at hepatolenticular degeneration</w:t>
      </w:r>
    </w:p>
    <w:p w14:paraId="29550F78" w14:textId="22E3F2CF" w:rsidR="00B95FE8" w:rsidRDefault="00B95FE8" w:rsidP="002E5080">
      <w:pPr>
        <w:tabs>
          <w:tab w:val="left" w:pos="0"/>
        </w:tabs>
        <w:rPr>
          <w:rFonts w:ascii="Times New Roman" w:hAnsi="Times New Roman" w:cs="Times New Roman"/>
          <w:b/>
          <w:bCs/>
          <w:sz w:val="36"/>
          <w:szCs w:val="36"/>
          <w:lang w:val="en-US"/>
        </w:rPr>
      </w:pPr>
      <w:r>
        <w:rPr>
          <w:rFonts w:ascii="Times New Roman" w:hAnsi="Times New Roman" w:cs="Times New Roman"/>
          <w:b/>
          <w:bCs/>
          <w:i/>
          <w:iCs/>
          <w:sz w:val="36"/>
          <w:szCs w:val="36"/>
          <w:lang w:val="en-US"/>
        </w:rPr>
        <w:t xml:space="preserve">     </w:t>
      </w:r>
      <w:r w:rsidRPr="00B95FE8">
        <w:rPr>
          <w:rFonts w:ascii="Times New Roman" w:hAnsi="Times New Roman" w:cs="Times New Roman"/>
          <w:b/>
          <w:bCs/>
          <w:sz w:val="36"/>
          <w:szCs w:val="36"/>
          <w:lang w:val="en-US"/>
        </w:rPr>
        <w:t xml:space="preserve">Hepatolenticular degeneration, </w:t>
      </w:r>
      <w:r w:rsidRPr="00B95FE8">
        <w:rPr>
          <w:rFonts w:ascii="Times New Roman" w:hAnsi="Times New Roman" w:cs="Times New Roman"/>
          <w:b/>
          <w:bCs/>
          <w:sz w:val="36"/>
          <w:szCs w:val="36"/>
          <w:u w:val="single"/>
          <w:lang w:val="en-US"/>
        </w:rPr>
        <w:t>Wilson’s</w:t>
      </w:r>
      <w:r w:rsidRPr="00B95FE8">
        <w:rPr>
          <w:rFonts w:ascii="Times New Roman" w:hAnsi="Times New Roman" w:cs="Times New Roman"/>
          <w:b/>
          <w:bCs/>
          <w:sz w:val="36"/>
          <w:szCs w:val="36"/>
          <w:lang w:val="en-US"/>
        </w:rPr>
        <w:t xml:space="preserve"> disease</w:t>
      </w:r>
    </w:p>
    <w:p w14:paraId="579697DF" w14:textId="77777777" w:rsidR="00B95FE8" w:rsidRPr="00B95FE8" w:rsidRDefault="00B95FE8">
      <w:pPr>
        <w:numPr>
          <w:ilvl w:val="0"/>
          <w:numId w:val="489"/>
        </w:numPr>
        <w:tabs>
          <w:tab w:val="left" w:pos="0"/>
        </w:tabs>
        <w:rPr>
          <w:rFonts w:ascii="Times New Roman" w:hAnsi="Times New Roman" w:cs="Times New Roman"/>
          <w:sz w:val="36"/>
          <w:szCs w:val="36"/>
        </w:rPr>
      </w:pPr>
      <w:r w:rsidRPr="00B95FE8">
        <w:rPr>
          <w:rFonts w:ascii="Times New Roman" w:hAnsi="Times New Roman" w:cs="Times New Roman"/>
          <w:sz w:val="36"/>
          <w:szCs w:val="36"/>
          <w:lang w:val="en-US"/>
        </w:rPr>
        <w:t xml:space="preserve">It is rare, recessively inherited disease, in which there is failure of biliary excretion of </w:t>
      </w:r>
      <w:r w:rsidRPr="00B95FE8">
        <w:rPr>
          <w:rFonts w:ascii="Times New Roman" w:hAnsi="Times New Roman" w:cs="Times New Roman"/>
          <w:sz w:val="36"/>
          <w:szCs w:val="36"/>
          <w:u w:val="single"/>
          <w:lang w:val="en-US"/>
        </w:rPr>
        <w:t xml:space="preserve">copper </w:t>
      </w:r>
    </w:p>
    <w:p w14:paraId="474D1DE7" w14:textId="77777777" w:rsidR="00B95FE8" w:rsidRPr="00B95FE8" w:rsidRDefault="00B95FE8">
      <w:pPr>
        <w:numPr>
          <w:ilvl w:val="0"/>
          <w:numId w:val="489"/>
        </w:numPr>
        <w:tabs>
          <w:tab w:val="left" w:pos="0"/>
        </w:tabs>
        <w:rPr>
          <w:rFonts w:ascii="Times New Roman" w:hAnsi="Times New Roman" w:cs="Times New Roman"/>
          <w:sz w:val="36"/>
          <w:szCs w:val="36"/>
        </w:rPr>
      </w:pPr>
      <w:r w:rsidRPr="00B95FE8">
        <w:rPr>
          <w:rFonts w:ascii="Times New Roman" w:hAnsi="Times New Roman" w:cs="Times New Roman"/>
          <w:sz w:val="36"/>
          <w:szCs w:val="36"/>
          <w:lang w:val="en-US"/>
        </w:rPr>
        <w:t xml:space="preserve">The result – accumulation of </w:t>
      </w:r>
      <w:r w:rsidRPr="00B95FE8">
        <w:rPr>
          <w:rFonts w:ascii="Times New Roman" w:hAnsi="Times New Roman" w:cs="Times New Roman"/>
          <w:sz w:val="36"/>
          <w:szCs w:val="36"/>
          <w:u w:val="single"/>
          <w:lang w:val="en-US"/>
        </w:rPr>
        <w:t>copper</w:t>
      </w:r>
      <w:r w:rsidRPr="00B95FE8">
        <w:rPr>
          <w:rFonts w:ascii="Times New Roman" w:hAnsi="Times New Roman" w:cs="Times New Roman"/>
          <w:sz w:val="36"/>
          <w:szCs w:val="36"/>
          <w:lang w:val="en-US"/>
        </w:rPr>
        <w:t xml:space="preserve"> and deposition in the liver, basal ganglia of the brain and the cornea</w:t>
      </w:r>
    </w:p>
    <w:p w14:paraId="25175E8C" w14:textId="77777777" w:rsidR="00191BC9" w:rsidRPr="00191BC9" w:rsidRDefault="00B95FE8">
      <w:pPr>
        <w:numPr>
          <w:ilvl w:val="0"/>
          <w:numId w:val="489"/>
        </w:numPr>
        <w:tabs>
          <w:tab w:val="left" w:pos="0"/>
        </w:tabs>
        <w:rPr>
          <w:rFonts w:ascii="Times New Roman" w:hAnsi="Times New Roman" w:cs="Times New Roman"/>
          <w:sz w:val="36"/>
          <w:szCs w:val="36"/>
        </w:rPr>
      </w:pPr>
      <w:r w:rsidRPr="00B95FE8">
        <w:rPr>
          <w:rFonts w:ascii="Times New Roman" w:hAnsi="Times New Roman" w:cs="Times New Roman"/>
          <w:sz w:val="36"/>
          <w:szCs w:val="36"/>
          <w:lang w:val="en-US"/>
        </w:rPr>
        <w:t xml:space="preserve">The disease is treatable - that is why </w:t>
      </w:r>
      <w:r w:rsidRPr="00B95FE8">
        <w:rPr>
          <w:rFonts w:ascii="Times New Roman" w:hAnsi="Times New Roman" w:cs="Times New Roman"/>
          <w:i/>
          <w:iCs/>
          <w:sz w:val="36"/>
          <w:szCs w:val="36"/>
          <w:lang w:val="en-US"/>
        </w:rPr>
        <w:t xml:space="preserve">the </w:t>
      </w:r>
      <w:r w:rsidRPr="00B95FE8">
        <w:rPr>
          <w:rFonts w:ascii="Times New Roman" w:hAnsi="Times New Roman" w:cs="Times New Roman"/>
          <w:i/>
          <w:iCs/>
          <w:sz w:val="36"/>
          <w:szCs w:val="36"/>
          <w:u w:val="single"/>
          <w:lang w:val="en-US"/>
        </w:rPr>
        <w:t>young</w:t>
      </w:r>
      <w:r w:rsidRPr="00B95FE8">
        <w:rPr>
          <w:rFonts w:ascii="Times New Roman" w:hAnsi="Times New Roman" w:cs="Times New Roman"/>
          <w:i/>
          <w:iCs/>
          <w:sz w:val="36"/>
          <w:szCs w:val="36"/>
          <w:lang w:val="en-US"/>
        </w:rPr>
        <w:t xml:space="preserve"> patients with liver disease must be screened for this disease (serum test for the copper’s level)!!!  </w:t>
      </w:r>
    </w:p>
    <w:p w14:paraId="4F37F0F3" w14:textId="77777777" w:rsidR="00191BC9" w:rsidRDefault="00191BC9" w:rsidP="00191BC9">
      <w:pPr>
        <w:tabs>
          <w:tab w:val="left" w:pos="0"/>
        </w:tabs>
        <w:rPr>
          <w:rFonts w:ascii="Times New Roman" w:hAnsi="Times New Roman" w:cs="Times New Roman"/>
          <w:i/>
          <w:iCs/>
          <w:sz w:val="36"/>
          <w:szCs w:val="36"/>
        </w:rPr>
      </w:pPr>
    </w:p>
    <w:p w14:paraId="57F087FA" w14:textId="77777777" w:rsidR="00191BC9" w:rsidRDefault="00191BC9" w:rsidP="00191BC9">
      <w:pPr>
        <w:tabs>
          <w:tab w:val="left" w:pos="0"/>
        </w:tabs>
        <w:rPr>
          <w:rFonts w:ascii="Times New Roman" w:hAnsi="Times New Roman" w:cs="Times New Roman"/>
          <w:i/>
          <w:iCs/>
          <w:sz w:val="36"/>
          <w:szCs w:val="36"/>
        </w:rPr>
      </w:pPr>
    </w:p>
    <w:p w14:paraId="4FAC5338" w14:textId="2164B2CC" w:rsidR="00191BC9" w:rsidRPr="00C80CAA" w:rsidRDefault="00191BC9" w:rsidP="00191BC9">
      <w:pPr>
        <w:tabs>
          <w:tab w:val="left" w:pos="0"/>
        </w:tabs>
        <w:rPr>
          <w:rFonts w:ascii="Times New Roman" w:hAnsi="Times New Roman" w:cs="Times New Roman"/>
          <w:sz w:val="36"/>
          <w:szCs w:val="36"/>
          <w:lang w:val="en-US"/>
        </w:rPr>
      </w:pPr>
      <w:r w:rsidRPr="00C80CAA">
        <w:rPr>
          <w:rFonts w:ascii="Times New Roman" w:hAnsi="Times New Roman" w:cs="Times New Roman"/>
          <w:sz w:val="36"/>
          <w:szCs w:val="36"/>
        </w:rPr>
        <w:t xml:space="preserve">                   </w:t>
      </w:r>
      <w:r w:rsidR="00C80CAA" w:rsidRPr="00C80CAA">
        <w:rPr>
          <w:rFonts w:ascii="Times New Roman" w:hAnsi="Times New Roman" w:cs="Times New Roman"/>
          <w:sz w:val="36"/>
          <w:szCs w:val="36"/>
          <w:lang w:val="en-US"/>
        </w:rPr>
        <w:t xml:space="preserve">                                                                                277</w:t>
      </w:r>
      <w:r w:rsidRPr="00C80CAA">
        <w:rPr>
          <w:rFonts w:ascii="Times New Roman" w:hAnsi="Times New Roman" w:cs="Times New Roman"/>
          <w:sz w:val="36"/>
          <w:szCs w:val="36"/>
        </w:rPr>
        <w:t xml:space="preserve">                                                                            </w:t>
      </w:r>
    </w:p>
    <w:p w14:paraId="4BDEA167" w14:textId="7DB73F2F" w:rsidR="00191BC9" w:rsidRPr="00191BC9" w:rsidRDefault="00191BC9" w:rsidP="00191BC9">
      <w:pPr>
        <w:tabs>
          <w:tab w:val="left" w:pos="0"/>
        </w:tabs>
        <w:rPr>
          <w:rFonts w:ascii="Times New Roman" w:hAnsi="Times New Roman" w:cs="Times New Roman"/>
          <w:b/>
          <w:bCs/>
          <w:sz w:val="36"/>
          <w:szCs w:val="36"/>
          <w:lang w:val="en-US"/>
        </w:rPr>
      </w:pPr>
      <w:r w:rsidRPr="00191BC9">
        <w:rPr>
          <w:rFonts w:ascii="Times New Roman" w:hAnsi="Times New Roman" w:cs="Times New Roman"/>
          <w:b/>
          <w:bCs/>
          <w:sz w:val="36"/>
          <w:szCs w:val="36"/>
        </w:rPr>
        <w:lastRenderedPageBreak/>
        <w:t xml:space="preserve">       </w:t>
      </w:r>
      <w:r w:rsidRPr="00191BC9">
        <w:rPr>
          <w:rFonts w:ascii="Times New Roman" w:hAnsi="Times New Roman" w:cs="Times New Roman"/>
          <w:b/>
          <w:bCs/>
          <w:sz w:val="36"/>
          <w:szCs w:val="36"/>
          <w:lang w:val="en-US"/>
        </w:rPr>
        <w:t>Lecture 18.</w:t>
      </w:r>
    </w:p>
    <w:p w14:paraId="7481033A" w14:textId="6201FAE4" w:rsidR="00B95FE8" w:rsidRDefault="00191BC9" w:rsidP="00191BC9">
      <w:pPr>
        <w:tabs>
          <w:tab w:val="left" w:pos="0"/>
        </w:tabs>
        <w:rPr>
          <w:rFonts w:ascii="Times New Roman" w:hAnsi="Times New Roman" w:cs="Times New Roman"/>
          <w:b/>
          <w:bCs/>
          <w:sz w:val="36"/>
          <w:szCs w:val="36"/>
          <w:lang w:val="en-US"/>
        </w:rPr>
      </w:pPr>
      <w:r>
        <w:rPr>
          <w:rFonts w:ascii="Times New Roman" w:hAnsi="Times New Roman" w:cs="Times New Roman"/>
          <w:i/>
          <w:iCs/>
          <w:sz w:val="36"/>
          <w:szCs w:val="36"/>
          <w:lang w:val="en-US"/>
        </w:rPr>
        <w:t xml:space="preserve">      </w:t>
      </w:r>
      <w:r w:rsidRPr="00191BC9">
        <w:rPr>
          <w:rFonts w:ascii="Times New Roman" w:hAnsi="Times New Roman" w:cs="Times New Roman"/>
          <w:b/>
          <w:bCs/>
          <w:sz w:val="36"/>
          <w:szCs w:val="36"/>
          <w:lang w:val="en-US"/>
        </w:rPr>
        <w:t xml:space="preserve">The main symptoms and syndromes of </w:t>
      </w:r>
      <w:r w:rsidRPr="00191BC9">
        <w:rPr>
          <w:rFonts w:ascii="Times New Roman" w:hAnsi="Times New Roman" w:cs="Times New Roman"/>
          <w:b/>
          <w:bCs/>
          <w:sz w:val="36"/>
          <w:szCs w:val="36"/>
          <w:lang w:val="en-US"/>
        </w:rPr>
        <w:br/>
        <w:t xml:space="preserve">       LIVER and hepato-biliar</w:t>
      </w:r>
      <w:r>
        <w:rPr>
          <w:rFonts w:ascii="Times New Roman" w:hAnsi="Times New Roman" w:cs="Times New Roman"/>
          <w:b/>
          <w:bCs/>
          <w:sz w:val="36"/>
          <w:szCs w:val="36"/>
          <w:lang w:val="en-US"/>
        </w:rPr>
        <w:t>y</w:t>
      </w:r>
      <w:r w:rsidRPr="00191BC9">
        <w:rPr>
          <w:rFonts w:ascii="Times New Roman" w:hAnsi="Times New Roman" w:cs="Times New Roman"/>
          <w:b/>
          <w:bCs/>
          <w:sz w:val="36"/>
          <w:szCs w:val="36"/>
          <w:lang w:val="en-US"/>
        </w:rPr>
        <w:t xml:space="preserve"> system’s diseases</w:t>
      </w:r>
      <w:r w:rsidR="00B95FE8" w:rsidRPr="00191BC9">
        <w:rPr>
          <w:rFonts w:ascii="Times New Roman" w:hAnsi="Times New Roman" w:cs="Times New Roman"/>
          <w:b/>
          <w:bCs/>
          <w:sz w:val="36"/>
          <w:szCs w:val="36"/>
          <w:lang w:val="en-US"/>
        </w:rPr>
        <w:t xml:space="preserve"> </w:t>
      </w:r>
    </w:p>
    <w:p w14:paraId="693C3E63" w14:textId="72BC91E7" w:rsidR="00191BC9" w:rsidRDefault="00191BC9" w:rsidP="00191BC9">
      <w:pPr>
        <w:tabs>
          <w:tab w:val="left" w:pos="0"/>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p>
    <w:p w14:paraId="0529C143" w14:textId="63C5709A" w:rsidR="00191BC9" w:rsidRDefault="00191BC9" w:rsidP="00191BC9">
      <w:pPr>
        <w:tabs>
          <w:tab w:val="left" w:pos="0"/>
        </w:tabs>
        <w:ind w:left="426"/>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191BC9">
        <w:rPr>
          <w:rFonts w:ascii="Times New Roman" w:hAnsi="Times New Roman" w:cs="Times New Roman"/>
          <w:sz w:val="36"/>
          <w:szCs w:val="36"/>
          <w:lang w:val="en-US"/>
        </w:rPr>
        <w:t>Bilirubin</w:t>
      </w:r>
      <w:r>
        <w:rPr>
          <w:rFonts w:ascii="Times New Roman" w:hAnsi="Times New Roman" w:cs="Times New Roman"/>
          <w:b/>
          <w:bCs/>
          <w:sz w:val="36"/>
          <w:szCs w:val="36"/>
          <w:lang w:val="en-US"/>
        </w:rPr>
        <w:t xml:space="preserve"> </w:t>
      </w:r>
      <w:r>
        <w:rPr>
          <w:rFonts w:ascii="Times New Roman" w:hAnsi="Times New Roman" w:cs="Times New Roman"/>
          <w:sz w:val="36"/>
          <w:szCs w:val="36"/>
          <w:lang w:val="en-US"/>
        </w:rPr>
        <w:t>l</w:t>
      </w:r>
      <w:r w:rsidRPr="00191BC9">
        <w:rPr>
          <w:rFonts w:ascii="Times New Roman" w:hAnsi="Times New Roman" w:cs="Times New Roman"/>
          <w:sz w:val="36"/>
          <w:szCs w:val="36"/>
          <w:lang w:val="en-US"/>
        </w:rPr>
        <w:t>evel</w:t>
      </w:r>
      <w:r>
        <w:rPr>
          <w:rFonts w:ascii="Times New Roman" w:hAnsi="Times New Roman" w:cs="Times New Roman"/>
          <w:sz w:val="36"/>
          <w:szCs w:val="36"/>
          <w:lang w:val="en-US"/>
        </w:rPr>
        <w:t xml:space="preserve"> in blood is one of indices that can help to make   a diagnosis of </w:t>
      </w:r>
      <w:r w:rsidRPr="00191BC9">
        <w:rPr>
          <w:rFonts w:ascii="Times New Roman" w:hAnsi="Times New Roman" w:cs="Times New Roman"/>
          <w:sz w:val="36"/>
          <w:szCs w:val="36"/>
          <w:lang w:val="en-US"/>
        </w:rPr>
        <w:t>hepato-biliary system’s diseases</w:t>
      </w:r>
      <w:r>
        <w:rPr>
          <w:rFonts w:ascii="Times New Roman" w:hAnsi="Times New Roman" w:cs="Times New Roman"/>
          <w:sz w:val="36"/>
          <w:szCs w:val="36"/>
          <w:lang w:val="en-US"/>
        </w:rPr>
        <w:t>.</w:t>
      </w:r>
    </w:p>
    <w:p w14:paraId="6C8A9DB8" w14:textId="193B995C" w:rsidR="00191BC9" w:rsidRPr="00ED6326" w:rsidRDefault="00ED6326" w:rsidP="00191BC9">
      <w:pPr>
        <w:tabs>
          <w:tab w:val="left" w:pos="0"/>
        </w:tabs>
        <w:ind w:left="426"/>
        <w:rPr>
          <w:rFonts w:ascii="Times New Roman" w:hAnsi="Times New Roman" w:cs="Times New Roman"/>
          <w:sz w:val="36"/>
          <w:szCs w:val="36"/>
          <w:lang w:val="en-US"/>
        </w:rPr>
      </w:pPr>
      <w:r>
        <w:rPr>
          <w:rFonts w:ascii="Times New Roman" w:hAnsi="Times New Roman" w:cs="Times New Roman"/>
          <w:b/>
          <w:bCs/>
          <w:i/>
          <w:iCs/>
          <w:sz w:val="36"/>
          <w:szCs w:val="36"/>
          <w:lang w:val="en-US"/>
        </w:rPr>
        <w:t xml:space="preserve">                  </w:t>
      </w:r>
      <w:r w:rsidRPr="00ED6326">
        <w:rPr>
          <w:rFonts w:ascii="Times New Roman" w:hAnsi="Times New Roman" w:cs="Times New Roman"/>
          <w:b/>
          <w:bCs/>
          <w:sz w:val="36"/>
          <w:szCs w:val="36"/>
          <w:lang w:val="en-US"/>
        </w:rPr>
        <w:t>Bilirubin</w:t>
      </w:r>
      <w:r w:rsidRPr="00ED6326">
        <w:rPr>
          <w:rFonts w:ascii="Times New Roman" w:hAnsi="Times New Roman" w:cs="Times New Roman"/>
          <w:sz w:val="36"/>
          <w:szCs w:val="36"/>
          <w:lang w:val="en-US"/>
        </w:rPr>
        <w:t>’s level in blood</w:t>
      </w:r>
    </w:p>
    <w:p w14:paraId="72835DA1" w14:textId="27F14940" w:rsidR="00ED6326" w:rsidRPr="00ED6326" w:rsidRDefault="00ED6326">
      <w:pPr>
        <w:numPr>
          <w:ilvl w:val="0"/>
          <w:numId w:val="490"/>
        </w:numPr>
        <w:tabs>
          <w:tab w:val="left" w:pos="0"/>
        </w:tabs>
        <w:rPr>
          <w:rFonts w:ascii="Times New Roman" w:hAnsi="Times New Roman" w:cs="Times New Roman"/>
          <w:sz w:val="36"/>
          <w:szCs w:val="36"/>
        </w:rPr>
      </w:pPr>
      <w:r w:rsidRPr="00ED6326">
        <w:rPr>
          <w:rFonts w:ascii="Times New Roman" w:hAnsi="Times New Roman" w:cs="Times New Roman"/>
          <w:sz w:val="36"/>
          <w:szCs w:val="36"/>
          <w:lang w:val="en-US"/>
        </w:rPr>
        <w:t xml:space="preserve"> normal level of </w:t>
      </w:r>
      <w:r w:rsidRPr="00ED6326">
        <w:rPr>
          <w:rFonts w:ascii="Times New Roman" w:hAnsi="Times New Roman" w:cs="Times New Roman"/>
          <w:b/>
          <w:bCs/>
          <w:sz w:val="36"/>
          <w:szCs w:val="36"/>
          <w:lang w:val="en-US"/>
        </w:rPr>
        <w:t>total</w:t>
      </w:r>
      <w:r w:rsidRPr="00ED6326">
        <w:rPr>
          <w:rFonts w:ascii="Times New Roman" w:hAnsi="Times New Roman" w:cs="Times New Roman"/>
          <w:sz w:val="36"/>
          <w:szCs w:val="36"/>
          <w:lang w:val="en-US"/>
        </w:rPr>
        <w:t xml:space="preserve"> bilirubin (</w:t>
      </w:r>
      <w:proofErr w:type="spellStart"/>
      <w:r w:rsidRPr="00ED6326">
        <w:rPr>
          <w:rFonts w:ascii="Times New Roman" w:hAnsi="Times New Roman" w:cs="Times New Roman"/>
          <w:sz w:val="36"/>
          <w:szCs w:val="36"/>
          <w:lang w:val="en-US"/>
        </w:rPr>
        <w:t>direct+undirect</w:t>
      </w:r>
      <w:proofErr w:type="spellEnd"/>
      <w:r w:rsidRPr="00ED6326">
        <w:rPr>
          <w:rFonts w:ascii="Times New Roman" w:hAnsi="Times New Roman" w:cs="Times New Roman"/>
          <w:sz w:val="36"/>
          <w:szCs w:val="36"/>
          <w:lang w:val="en-US"/>
        </w:rPr>
        <w:t xml:space="preserve">) in blood – </w:t>
      </w:r>
    </w:p>
    <w:p w14:paraId="34ABE44C" w14:textId="6D187DF5" w:rsidR="00ED6326" w:rsidRPr="00ED6326" w:rsidRDefault="00ED6326" w:rsidP="00ED6326">
      <w:pPr>
        <w:tabs>
          <w:tab w:val="left" w:pos="0"/>
        </w:tabs>
        <w:ind w:left="720"/>
        <w:rPr>
          <w:rFonts w:ascii="Times New Roman" w:hAnsi="Times New Roman" w:cs="Times New Roman"/>
          <w:sz w:val="36"/>
          <w:szCs w:val="36"/>
        </w:rPr>
      </w:pPr>
      <w:r w:rsidRPr="00ED6326">
        <w:rPr>
          <w:rFonts w:ascii="Times New Roman" w:hAnsi="Times New Roman" w:cs="Times New Roman"/>
          <w:sz w:val="36"/>
          <w:szCs w:val="36"/>
        </w:rPr>
        <w:t xml:space="preserve">      - </w:t>
      </w:r>
      <w:r w:rsidRPr="00ED6326">
        <w:rPr>
          <w:rFonts w:ascii="Times New Roman" w:hAnsi="Times New Roman" w:cs="Times New Roman"/>
          <w:b/>
          <w:bCs/>
          <w:sz w:val="36"/>
          <w:szCs w:val="36"/>
          <w:lang w:val="en-US"/>
        </w:rPr>
        <w:t>2,0-20</w:t>
      </w:r>
      <w:r w:rsidRPr="00ED6326">
        <w:rPr>
          <w:rFonts w:ascii="Times New Roman" w:hAnsi="Times New Roman" w:cs="Times New Roman"/>
          <w:sz w:val="36"/>
          <w:szCs w:val="36"/>
          <w:lang w:val="en-US"/>
        </w:rPr>
        <w:t xml:space="preserve"> mmol/l</w:t>
      </w:r>
    </w:p>
    <w:p w14:paraId="4162065C" w14:textId="3541C7DE" w:rsidR="00ED6326" w:rsidRPr="00ED6326" w:rsidRDefault="00ED6326">
      <w:pPr>
        <w:numPr>
          <w:ilvl w:val="0"/>
          <w:numId w:val="490"/>
        </w:numPr>
        <w:tabs>
          <w:tab w:val="left" w:pos="0"/>
        </w:tabs>
        <w:rPr>
          <w:rFonts w:ascii="Times New Roman" w:hAnsi="Times New Roman" w:cs="Times New Roman"/>
          <w:sz w:val="36"/>
          <w:szCs w:val="36"/>
        </w:rPr>
      </w:pPr>
      <w:r w:rsidRPr="00ED6326">
        <w:rPr>
          <w:rFonts w:ascii="Times New Roman" w:hAnsi="Times New Roman" w:cs="Times New Roman"/>
          <w:sz w:val="36"/>
          <w:szCs w:val="36"/>
          <w:lang w:val="en-US"/>
        </w:rPr>
        <w:t xml:space="preserve"> </w:t>
      </w:r>
      <w:r w:rsidRPr="00ED6326">
        <w:rPr>
          <w:rFonts w:ascii="Times New Roman" w:hAnsi="Times New Roman" w:cs="Times New Roman"/>
          <w:b/>
          <w:bCs/>
          <w:sz w:val="36"/>
          <w:szCs w:val="36"/>
          <w:lang w:val="en-US"/>
        </w:rPr>
        <w:t>direct</w:t>
      </w:r>
      <w:r w:rsidRPr="00ED6326">
        <w:rPr>
          <w:rFonts w:ascii="Times New Roman" w:hAnsi="Times New Roman" w:cs="Times New Roman"/>
          <w:sz w:val="36"/>
          <w:szCs w:val="36"/>
          <w:lang w:val="en-US"/>
        </w:rPr>
        <w:t xml:space="preserve"> bilirubin – </w:t>
      </w:r>
      <w:r w:rsidRPr="00ED6326">
        <w:rPr>
          <w:rFonts w:ascii="Times New Roman" w:hAnsi="Times New Roman" w:cs="Times New Roman"/>
          <w:b/>
          <w:bCs/>
          <w:sz w:val="36"/>
          <w:szCs w:val="36"/>
          <w:lang w:val="en-US"/>
        </w:rPr>
        <w:t>¼</w:t>
      </w:r>
      <w:r w:rsidRPr="00ED6326">
        <w:rPr>
          <w:rFonts w:ascii="Times New Roman" w:hAnsi="Times New Roman" w:cs="Times New Roman"/>
          <w:sz w:val="36"/>
          <w:szCs w:val="36"/>
          <w:lang w:val="en-US"/>
        </w:rPr>
        <w:t xml:space="preserve"> of the total one</w:t>
      </w:r>
    </w:p>
    <w:p w14:paraId="689ACD96" w14:textId="77777777" w:rsidR="00ED6326" w:rsidRPr="00ED6326" w:rsidRDefault="00ED6326">
      <w:pPr>
        <w:numPr>
          <w:ilvl w:val="0"/>
          <w:numId w:val="490"/>
        </w:numPr>
        <w:tabs>
          <w:tab w:val="left" w:pos="0"/>
        </w:tabs>
        <w:rPr>
          <w:rFonts w:ascii="Times New Roman" w:hAnsi="Times New Roman" w:cs="Times New Roman"/>
          <w:sz w:val="36"/>
          <w:szCs w:val="36"/>
        </w:rPr>
      </w:pPr>
      <w:r w:rsidRPr="00ED6326">
        <w:rPr>
          <w:rFonts w:ascii="Times New Roman" w:hAnsi="Times New Roman" w:cs="Times New Roman"/>
          <w:b/>
          <w:bCs/>
          <w:sz w:val="36"/>
          <w:szCs w:val="36"/>
          <w:lang w:val="en-US"/>
        </w:rPr>
        <w:t xml:space="preserve">Undirect </w:t>
      </w:r>
      <w:r w:rsidRPr="00ED6326">
        <w:rPr>
          <w:rFonts w:ascii="Times New Roman" w:hAnsi="Times New Roman" w:cs="Times New Roman"/>
          <w:b/>
          <w:bCs/>
          <w:sz w:val="36"/>
          <w:szCs w:val="36"/>
        </w:rPr>
        <w:t>=</w:t>
      </w:r>
      <w:r w:rsidRPr="00ED6326">
        <w:rPr>
          <w:rFonts w:ascii="Times New Roman" w:hAnsi="Times New Roman" w:cs="Times New Roman"/>
          <w:b/>
          <w:bCs/>
          <w:sz w:val="36"/>
          <w:szCs w:val="36"/>
          <w:lang w:val="en-US"/>
        </w:rPr>
        <w:t xml:space="preserve"> free</w:t>
      </w:r>
      <w:r w:rsidRPr="00ED6326">
        <w:rPr>
          <w:rFonts w:ascii="Times New Roman" w:hAnsi="Times New Roman" w:cs="Times New Roman"/>
          <w:sz w:val="36"/>
          <w:szCs w:val="36"/>
          <w:lang w:val="en-US"/>
        </w:rPr>
        <w:t xml:space="preserve"> bilirubin – the rest of </w:t>
      </w:r>
      <w:r w:rsidRPr="00ED6326">
        <w:rPr>
          <w:rFonts w:ascii="Times New Roman" w:hAnsi="Times New Roman" w:cs="Times New Roman"/>
          <w:b/>
          <w:bCs/>
          <w:sz w:val="36"/>
          <w:szCs w:val="36"/>
          <w:lang w:val="en-US"/>
        </w:rPr>
        <w:t>¾</w:t>
      </w:r>
      <w:r w:rsidRPr="00ED6326">
        <w:rPr>
          <w:rFonts w:ascii="Times New Roman" w:hAnsi="Times New Roman" w:cs="Times New Roman"/>
          <w:sz w:val="36"/>
          <w:szCs w:val="36"/>
          <w:lang w:val="en-US"/>
        </w:rPr>
        <w:t xml:space="preserve"> of the total</w:t>
      </w:r>
    </w:p>
    <w:p w14:paraId="4C1967CF" w14:textId="52A66656" w:rsidR="00ED6326" w:rsidRPr="00ED6326" w:rsidRDefault="00ED6326" w:rsidP="00ED6326">
      <w:pPr>
        <w:tabs>
          <w:tab w:val="left" w:pos="0"/>
        </w:tabs>
        <w:ind w:left="360"/>
        <w:rPr>
          <w:rFonts w:ascii="Times New Roman" w:hAnsi="Times New Roman" w:cs="Times New Roman"/>
          <w:sz w:val="36"/>
          <w:szCs w:val="36"/>
        </w:rPr>
      </w:pPr>
      <w:r w:rsidRPr="00ED6326">
        <w:rPr>
          <w:rFonts w:ascii="Times New Roman" w:hAnsi="Times New Roman" w:cs="Times New Roman"/>
          <w:b/>
          <w:bCs/>
          <w:sz w:val="36"/>
          <w:szCs w:val="36"/>
          <w:lang w:val="en-US"/>
        </w:rPr>
        <w:t xml:space="preserve">                         Jaundice</w:t>
      </w:r>
    </w:p>
    <w:p w14:paraId="19CC5453" w14:textId="77777777" w:rsidR="00ED6326" w:rsidRPr="00ED6326" w:rsidRDefault="00ED6326">
      <w:pPr>
        <w:numPr>
          <w:ilvl w:val="0"/>
          <w:numId w:val="491"/>
        </w:numPr>
        <w:tabs>
          <w:tab w:val="left" w:pos="0"/>
        </w:tabs>
        <w:rPr>
          <w:rFonts w:ascii="Times New Roman" w:hAnsi="Times New Roman" w:cs="Times New Roman"/>
          <w:sz w:val="36"/>
          <w:szCs w:val="36"/>
        </w:rPr>
      </w:pPr>
      <w:r w:rsidRPr="00ED6326">
        <w:rPr>
          <w:rFonts w:ascii="Times New Roman" w:hAnsi="Times New Roman" w:cs="Times New Roman"/>
          <w:sz w:val="36"/>
          <w:szCs w:val="36"/>
          <w:lang w:val="en-US"/>
        </w:rPr>
        <w:t xml:space="preserve">It is the </w:t>
      </w:r>
      <w:r w:rsidRPr="00ED6326">
        <w:rPr>
          <w:rFonts w:ascii="Times New Roman" w:hAnsi="Times New Roman" w:cs="Times New Roman"/>
          <w:b/>
          <w:bCs/>
          <w:sz w:val="36"/>
          <w:szCs w:val="36"/>
          <w:lang w:val="en-US"/>
        </w:rPr>
        <w:t>yellow</w:t>
      </w:r>
      <w:r w:rsidRPr="00ED6326">
        <w:rPr>
          <w:rFonts w:ascii="Times New Roman" w:hAnsi="Times New Roman" w:cs="Times New Roman"/>
          <w:sz w:val="36"/>
          <w:szCs w:val="36"/>
          <w:lang w:val="en-US"/>
        </w:rPr>
        <w:t xml:space="preserve"> tint (or color) of visible mucous membranes (sclera!!!) and skin</w:t>
      </w:r>
    </w:p>
    <w:p w14:paraId="4ECBABF9" w14:textId="77777777" w:rsidR="00ED6326" w:rsidRPr="00ED6326" w:rsidRDefault="00ED6326">
      <w:pPr>
        <w:numPr>
          <w:ilvl w:val="0"/>
          <w:numId w:val="491"/>
        </w:numPr>
        <w:tabs>
          <w:tab w:val="left" w:pos="0"/>
        </w:tabs>
        <w:rPr>
          <w:rFonts w:ascii="Times New Roman" w:hAnsi="Times New Roman" w:cs="Times New Roman"/>
          <w:sz w:val="36"/>
          <w:szCs w:val="36"/>
        </w:rPr>
      </w:pPr>
      <w:r w:rsidRPr="00ED6326">
        <w:rPr>
          <w:rFonts w:ascii="Times New Roman" w:hAnsi="Times New Roman" w:cs="Times New Roman"/>
          <w:sz w:val="36"/>
          <w:szCs w:val="36"/>
          <w:lang w:val="en-US"/>
        </w:rPr>
        <w:t>The reason – an increased level of bilirubin in blood</w:t>
      </w:r>
    </w:p>
    <w:p w14:paraId="595551F5" w14:textId="67FD72B2" w:rsidR="00ED6326" w:rsidRDefault="00ED6326" w:rsidP="00191BC9">
      <w:pPr>
        <w:tabs>
          <w:tab w:val="left" w:pos="0"/>
        </w:tabs>
        <w:ind w:left="426"/>
        <w:rPr>
          <w:rFonts w:ascii="Times New Roman" w:hAnsi="Times New Roman" w:cs="Times New Roman"/>
          <w:b/>
          <w:bCs/>
          <w:sz w:val="36"/>
          <w:szCs w:val="36"/>
          <w:lang w:val="en-US"/>
        </w:rPr>
      </w:pPr>
      <w:r w:rsidRPr="00ED6326">
        <w:rPr>
          <w:rFonts w:ascii="Times New Roman" w:hAnsi="Times New Roman" w:cs="Times New Roman"/>
          <w:sz w:val="36"/>
          <w:szCs w:val="36"/>
          <w:lang w:val="en-US"/>
        </w:rPr>
        <w:t xml:space="preserve">       Pic.</w:t>
      </w:r>
      <w:r w:rsidR="00AA7349">
        <w:rPr>
          <w:rFonts w:ascii="Times New Roman" w:hAnsi="Times New Roman" w:cs="Times New Roman"/>
          <w:sz w:val="36"/>
          <w:szCs w:val="36"/>
          <w:lang w:val="en-US"/>
        </w:rPr>
        <w:t>136.</w:t>
      </w:r>
      <w:r>
        <w:rPr>
          <w:rFonts w:ascii="Times New Roman" w:hAnsi="Times New Roman" w:cs="Times New Roman"/>
          <w:i/>
          <w:iCs/>
          <w:sz w:val="36"/>
          <w:szCs w:val="36"/>
          <w:lang w:val="en-US"/>
        </w:rPr>
        <w:t xml:space="preserve"> </w:t>
      </w:r>
      <w:r w:rsidRPr="00ED6326">
        <w:rPr>
          <w:rFonts w:ascii="Times New Roman" w:hAnsi="Times New Roman" w:cs="Times New Roman"/>
          <w:b/>
          <w:bCs/>
          <w:sz w:val="36"/>
          <w:szCs w:val="36"/>
          <w:lang w:val="en-US"/>
        </w:rPr>
        <w:t>Bilirubin’s metabolism</w:t>
      </w:r>
    </w:p>
    <w:p w14:paraId="6E015AAE" w14:textId="1BA7A87D" w:rsidR="00ED6326" w:rsidRDefault="00ED6326" w:rsidP="00191BC9">
      <w:pPr>
        <w:tabs>
          <w:tab w:val="left" w:pos="0"/>
        </w:tabs>
        <w:ind w:left="426"/>
        <w:rPr>
          <w:rFonts w:ascii="Times New Roman" w:hAnsi="Times New Roman" w:cs="Times New Roman"/>
          <w:sz w:val="36"/>
          <w:szCs w:val="36"/>
          <w:lang w:val="en-US"/>
        </w:rPr>
      </w:pPr>
      <w:r w:rsidRPr="00ED6326">
        <w:rPr>
          <w:rFonts w:ascii="Times New Roman" w:hAnsi="Times New Roman" w:cs="Times New Roman"/>
          <w:noProof/>
          <w:sz w:val="36"/>
          <w:szCs w:val="36"/>
        </w:rPr>
        <w:drawing>
          <wp:inline distT="0" distB="0" distL="0" distR="0" wp14:anchorId="09F7752B" wp14:editId="6F55896F">
            <wp:extent cx="5337175" cy="3349487"/>
            <wp:effectExtent l="0" t="0" r="0" b="3810"/>
            <wp:docPr id="212994" name="Picture 2" descr="D:\20210318_134750.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12994" name="Picture 2" descr="D:\20210318_134750.jpg"/>
                    <pic:cNvPicPr>
                      <a:picLocks noGrp="1" noChangeAspect="1" noChangeArrowheads="1"/>
                    </pic:cNvPicPr>
                  </pic:nvPicPr>
                  <pic:blipFill>
                    <a:blip r:embed="rId168" cstate="print"/>
                    <a:srcRect/>
                    <a:stretch>
                      <a:fillRect/>
                    </a:stretch>
                  </pic:blipFill>
                  <pic:spPr bwMode="auto">
                    <a:xfrm>
                      <a:off x="0" y="0"/>
                      <a:ext cx="5347331" cy="3355861"/>
                    </a:xfrm>
                    <a:prstGeom prst="rect">
                      <a:avLst/>
                    </a:prstGeom>
                    <a:noFill/>
                  </pic:spPr>
                </pic:pic>
              </a:graphicData>
            </a:graphic>
          </wp:inline>
        </w:drawing>
      </w:r>
    </w:p>
    <w:p w14:paraId="2166E16B" w14:textId="6A40B342" w:rsidR="00ED6326" w:rsidRPr="00ED6326" w:rsidRDefault="00ED6326" w:rsidP="00191BC9">
      <w:pPr>
        <w:tabs>
          <w:tab w:val="left" w:pos="0"/>
        </w:tabs>
        <w:ind w:left="426"/>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C80CAA">
        <w:rPr>
          <w:rFonts w:ascii="Times New Roman" w:hAnsi="Times New Roman" w:cs="Times New Roman"/>
          <w:sz w:val="36"/>
          <w:szCs w:val="36"/>
          <w:lang w:val="en-US"/>
        </w:rPr>
        <w:t>278</w:t>
      </w:r>
      <w:r>
        <w:rPr>
          <w:rFonts w:ascii="Times New Roman" w:hAnsi="Times New Roman" w:cs="Times New Roman"/>
          <w:sz w:val="36"/>
          <w:szCs w:val="36"/>
          <w:lang w:val="en-US"/>
        </w:rPr>
        <w:t xml:space="preserve">   </w:t>
      </w:r>
    </w:p>
    <w:p w14:paraId="33F0190A" w14:textId="02C99C37" w:rsidR="00B95FE8" w:rsidRPr="00940A4D" w:rsidRDefault="00ED6326" w:rsidP="002E5080">
      <w:pPr>
        <w:tabs>
          <w:tab w:val="left" w:pos="0"/>
        </w:tabs>
        <w:rPr>
          <w:rFonts w:ascii="Times New Roman" w:hAnsi="Times New Roman" w:cs="Times New Roman"/>
          <w:b/>
          <w:bCs/>
          <w:sz w:val="36"/>
          <w:szCs w:val="36"/>
          <w:lang w:val="en-US"/>
        </w:rPr>
      </w:pPr>
      <w:r>
        <w:rPr>
          <w:rFonts w:ascii="Times New Roman" w:hAnsi="Times New Roman" w:cs="Times New Roman"/>
          <w:b/>
          <w:bCs/>
          <w:sz w:val="36"/>
          <w:szCs w:val="36"/>
          <w:lang w:val="en-US"/>
        </w:rPr>
        <w:lastRenderedPageBreak/>
        <w:t xml:space="preserve">         </w:t>
      </w:r>
      <w:r w:rsidRPr="00ED6326">
        <w:rPr>
          <w:rFonts w:ascii="Times New Roman" w:hAnsi="Times New Roman" w:cs="Times New Roman"/>
          <w:sz w:val="36"/>
          <w:szCs w:val="36"/>
          <w:lang w:val="en-US"/>
        </w:rPr>
        <w:t>Pic.</w:t>
      </w:r>
      <w:r w:rsidR="00AA7349">
        <w:rPr>
          <w:rFonts w:ascii="Times New Roman" w:hAnsi="Times New Roman" w:cs="Times New Roman"/>
          <w:sz w:val="36"/>
          <w:szCs w:val="36"/>
          <w:lang w:val="en-US"/>
        </w:rPr>
        <w:t xml:space="preserve">137. </w:t>
      </w:r>
      <w:r w:rsidR="00AA7349" w:rsidRPr="00940A4D">
        <w:rPr>
          <w:rFonts w:ascii="Times New Roman" w:hAnsi="Times New Roman" w:cs="Times New Roman"/>
          <w:b/>
          <w:bCs/>
          <w:sz w:val="36"/>
          <w:szCs w:val="36"/>
          <w:lang w:val="en-US"/>
        </w:rPr>
        <w:t>Liver: hepatocytes, blood vessels and a bile duct</w:t>
      </w:r>
      <w:r w:rsidRPr="00940A4D">
        <w:rPr>
          <w:rFonts w:ascii="Times New Roman" w:hAnsi="Times New Roman" w:cs="Times New Roman"/>
          <w:b/>
          <w:bCs/>
          <w:sz w:val="36"/>
          <w:szCs w:val="36"/>
          <w:lang w:val="en-US"/>
        </w:rPr>
        <w:t xml:space="preserve"> </w:t>
      </w:r>
    </w:p>
    <w:p w14:paraId="6CF106D8" w14:textId="70F469FE" w:rsidR="00ED6326" w:rsidRDefault="00ED6326" w:rsidP="002E5080">
      <w:pPr>
        <w:tabs>
          <w:tab w:val="left" w:pos="0"/>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ED6326">
        <w:rPr>
          <w:rFonts w:ascii="Times New Roman" w:hAnsi="Times New Roman" w:cs="Times New Roman"/>
          <w:noProof/>
          <w:sz w:val="36"/>
          <w:szCs w:val="36"/>
        </w:rPr>
        <w:drawing>
          <wp:inline distT="0" distB="0" distL="0" distR="0" wp14:anchorId="6B9322AB" wp14:editId="1FC9498C">
            <wp:extent cx="5546035" cy="3543935"/>
            <wp:effectExtent l="0" t="0" r="0" b="0"/>
            <wp:docPr id="214018" name="Picture 2" descr="D:\20210318_134805.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14018" name="Picture 2" descr="D:\20210318_134805.jpg"/>
                    <pic:cNvPicPr>
                      <a:picLocks noGrp="1" noChangeAspect="1" noChangeArrowheads="1"/>
                    </pic:cNvPicPr>
                  </pic:nvPicPr>
                  <pic:blipFill>
                    <a:blip r:embed="rId169" cstate="print"/>
                    <a:srcRect/>
                    <a:stretch>
                      <a:fillRect/>
                    </a:stretch>
                  </pic:blipFill>
                  <pic:spPr bwMode="auto">
                    <a:xfrm>
                      <a:off x="0" y="0"/>
                      <a:ext cx="5552416" cy="3548012"/>
                    </a:xfrm>
                    <a:prstGeom prst="rect">
                      <a:avLst/>
                    </a:prstGeom>
                    <a:noFill/>
                  </pic:spPr>
                </pic:pic>
              </a:graphicData>
            </a:graphic>
          </wp:inline>
        </w:drawing>
      </w:r>
    </w:p>
    <w:p w14:paraId="01BE32EF" w14:textId="77777777" w:rsidR="00ED6326" w:rsidRDefault="00ED6326" w:rsidP="002E5080">
      <w:pPr>
        <w:tabs>
          <w:tab w:val="left" w:pos="0"/>
        </w:tabs>
        <w:rPr>
          <w:rFonts w:ascii="Times New Roman" w:hAnsi="Times New Roman" w:cs="Times New Roman"/>
          <w:sz w:val="36"/>
          <w:szCs w:val="36"/>
          <w:lang w:val="en-US"/>
        </w:rPr>
      </w:pPr>
    </w:p>
    <w:p w14:paraId="2C2E4D22" w14:textId="26AE80D9" w:rsidR="00ED6326" w:rsidRDefault="00ED6326" w:rsidP="002E5080">
      <w:pPr>
        <w:tabs>
          <w:tab w:val="left" w:pos="0"/>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ED6326">
        <w:rPr>
          <w:rFonts w:ascii="Times New Roman" w:hAnsi="Times New Roman" w:cs="Times New Roman"/>
          <w:sz w:val="36"/>
          <w:szCs w:val="36"/>
          <w:lang w:val="en-US"/>
        </w:rPr>
        <w:t xml:space="preserve">Bilirubin metabolism </w:t>
      </w:r>
      <w:r>
        <w:rPr>
          <w:rFonts w:ascii="Times New Roman" w:hAnsi="Times New Roman" w:cs="Times New Roman"/>
          <w:sz w:val="36"/>
          <w:szCs w:val="36"/>
          <w:lang w:val="en-US"/>
        </w:rPr>
        <w:t>–</w:t>
      </w:r>
      <w:r w:rsidRPr="00ED6326">
        <w:rPr>
          <w:rFonts w:ascii="Times New Roman" w:hAnsi="Times New Roman" w:cs="Times New Roman"/>
          <w:sz w:val="36"/>
          <w:szCs w:val="36"/>
          <w:lang w:val="en-US"/>
        </w:rPr>
        <w:t xml:space="preserve"> START</w:t>
      </w:r>
    </w:p>
    <w:p w14:paraId="69B68047" w14:textId="77777777" w:rsidR="00ED6326" w:rsidRPr="00ED6326" w:rsidRDefault="00ED6326">
      <w:pPr>
        <w:numPr>
          <w:ilvl w:val="0"/>
          <w:numId w:val="492"/>
        </w:numPr>
        <w:tabs>
          <w:tab w:val="left" w:pos="0"/>
        </w:tabs>
        <w:rPr>
          <w:rFonts w:ascii="Times New Roman" w:hAnsi="Times New Roman" w:cs="Times New Roman"/>
          <w:sz w:val="36"/>
          <w:szCs w:val="36"/>
        </w:rPr>
      </w:pPr>
      <w:r>
        <w:rPr>
          <w:rFonts w:ascii="Times New Roman" w:hAnsi="Times New Roman" w:cs="Times New Roman"/>
          <w:sz w:val="36"/>
          <w:szCs w:val="36"/>
          <w:lang w:val="en-US"/>
        </w:rPr>
        <w:t xml:space="preserve"> </w:t>
      </w:r>
      <w:r w:rsidRPr="00ED6326">
        <w:rPr>
          <w:rFonts w:ascii="Times New Roman" w:hAnsi="Times New Roman" w:cs="Times New Roman"/>
          <w:sz w:val="36"/>
          <w:szCs w:val="36"/>
          <w:lang w:val="en-US"/>
        </w:rPr>
        <w:t>Erythrocytes are alive about 4 months</w:t>
      </w:r>
    </w:p>
    <w:p w14:paraId="19640EF1" w14:textId="77777777" w:rsidR="00ED6326" w:rsidRPr="00ED6326" w:rsidRDefault="00ED6326">
      <w:pPr>
        <w:numPr>
          <w:ilvl w:val="0"/>
          <w:numId w:val="492"/>
        </w:numPr>
        <w:tabs>
          <w:tab w:val="left" w:pos="0"/>
        </w:tabs>
        <w:rPr>
          <w:rFonts w:ascii="Times New Roman" w:hAnsi="Times New Roman" w:cs="Times New Roman"/>
          <w:sz w:val="36"/>
          <w:szCs w:val="36"/>
        </w:rPr>
      </w:pPr>
      <w:r w:rsidRPr="00ED6326">
        <w:rPr>
          <w:rFonts w:ascii="Times New Roman" w:hAnsi="Times New Roman" w:cs="Times New Roman"/>
          <w:sz w:val="36"/>
          <w:szCs w:val="36"/>
          <w:lang w:val="en-US"/>
        </w:rPr>
        <w:t xml:space="preserve">They are destroyed </w:t>
      </w:r>
      <w:proofErr w:type="gramStart"/>
      <w:r w:rsidRPr="00ED6326">
        <w:rPr>
          <w:rFonts w:ascii="Times New Roman" w:hAnsi="Times New Roman" w:cs="Times New Roman"/>
          <w:sz w:val="36"/>
          <w:szCs w:val="36"/>
          <w:lang w:val="en-US"/>
        </w:rPr>
        <w:t>for</w:t>
      </w:r>
      <w:proofErr w:type="gramEnd"/>
      <w:r w:rsidRPr="00ED6326">
        <w:rPr>
          <w:rFonts w:ascii="Times New Roman" w:hAnsi="Times New Roman" w:cs="Times New Roman"/>
          <w:sz w:val="36"/>
          <w:szCs w:val="36"/>
          <w:lang w:val="en-US"/>
        </w:rPr>
        <w:t xml:space="preserve"> HEM and </w:t>
      </w:r>
      <w:proofErr w:type="spellStart"/>
      <w:r w:rsidRPr="00ED6326">
        <w:rPr>
          <w:rFonts w:ascii="Times New Roman" w:hAnsi="Times New Roman" w:cs="Times New Roman"/>
          <w:sz w:val="36"/>
          <w:szCs w:val="36"/>
          <w:lang w:val="en-US"/>
        </w:rPr>
        <w:t>globine</w:t>
      </w:r>
      <w:proofErr w:type="spellEnd"/>
    </w:p>
    <w:p w14:paraId="7106D704" w14:textId="0DFB5D1D" w:rsidR="00ED6326" w:rsidRPr="00ED6326" w:rsidRDefault="00ED6326">
      <w:pPr>
        <w:numPr>
          <w:ilvl w:val="0"/>
          <w:numId w:val="492"/>
        </w:numPr>
        <w:tabs>
          <w:tab w:val="left" w:pos="0"/>
        </w:tabs>
        <w:rPr>
          <w:rFonts w:ascii="Times New Roman" w:hAnsi="Times New Roman" w:cs="Times New Roman"/>
          <w:sz w:val="36"/>
          <w:szCs w:val="36"/>
        </w:rPr>
      </w:pPr>
      <w:r w:rsidRPr="00ED6326">
        <w:rPr>
          <w:rFonts w:ascii="Times New Roman" w:hAnsi="Times New Roman" w:cs="Times New Roman"/>
          <w:sz w:val="36"/>
          <w:szCs w:val="36"/>
          <w:lang w:val="en-US"/>
        </w:rPr>
        <w:t>HEM is transforming into BILIRUBIN</w:t>
      </w:r>
      <w:r>
        <w:rPr>
          <w:rFonts w:ascii="Times New Roman" w:hAnsi="Times New Roman" w:cs="Times New Roman"/>
          <w:sz w:val="36"/>
          <w:szCs w:val="36"/>
          <w:lang w:val="en-US"/>
        </w:rPr>
        <w:t xml:space="preserve"> </w:t>
      </w:r>
      <w:r w:rsidRPr="00ED6326">
        <w:rPr>
          <w:rFonts w:ascii="Times New Roman" w:hAnsi="Times New Roman" w:cs="Times New Roman"/>
          <w:sz w:val="36"/>
          <w:szCs w:val="36"/>
          <w:lang w:val="en-US"/>
        </w:rPr>
        <w:t xml:space="preserve">in </w:t>
      </w:r>
      <w:proofErr w:type="spellStart"/>
      <w:r w:rsidRPr="00ED6326">
        <w:rPr>
          <w:rFonts w:ascii="Times New Roman" w:hAnsi="Times New Roman" w:cs="Times New Roman"/>
          <w:sz w:val="36"/>
          <w:szCs w:val="36"/>
          <w:lang w:val="en-US"/>
        </w:rPr>
        <w:t>Cupfer’s</w:t>
      </w:r>
      <w:proofErr w:type="spellEnd"/>
      <w:r w:rsidRPr="00ED6326">
        <w:rPr>
          <w:rFonts w:ascii="Times New Roman" w:hAnsi="Times New Roman" w:cs="Times New Roman"/>
          <w:sz w:val="36"/>
          <w:szCs w:val="36"/>
          <w:lang w:val="en-US"/>
        </w:rPr>
        <w:t xml:space="preserve"> cells of hepatic blood vessels</w:t>
      </w:r>
      <w:r>
        <w:rPr>
          <w:rFonts w:ascii="Times New Roman" w:hAnsi="Times New Roman" w:cs="Times New Roman"/>
          <w:sz w:val="36"/>
          <w:szCs w:val="36"/>
          <w:lang w:val="en-US"/>
        </w:rPr>
        <w:t xml:space="preserve"> </w:t>
      </w:r>
      <w:r w:rsidRPr="00ED6326">
        <w:rPr>
          <w:rFonts w:ascii="Times New Roman" w:hAnsi="Times New Roman" w:cs="Times New Roman"/>
          <w:sz w:val="36"/>
          <w:szCs w:val="36"/>
          <w:lang w:val="en-US"/>
        </w:rPr>
        <w:t>(not in the hepatocytes)</w:t>
      </w:r>
    </w:p>
    <w:p w14:paraId="6C6FBEB4" w14:textId="6065FCE1" w:rsidR="00ED6326" w:rsidRDefault="00ED6326" w:rsidP="00ED6326">
      <w:pPr>
        <w:tabs>
          <w:tab w:val="left" w:pos="0"/>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ED6326">
        <w:rPr>
          <w:rFonts w:ascii="Times New Roman" w:hAnsi="Times New Roman" w:cs="Times New Roman"/>
          <w:b/>
          <w:bCs/>
          <w:sz w:val="36"/>
          <w:szCs w:val="36"/>
          <w:lang w:val="en-US"/>
        </w:rPr>
        <w:t>Free Bilirubin</w:t>
      </w:r>
      <w:r w:rsidRPr="00ED6326">
        <w:rPr>
          <w:rFonts w:ascii="Times New Roman" w:hAnsi="Times New Roman" w:cs="Times New Roman"/>
          <w:sz w:val="36"/>
          <w:szCs w:val="36"/>
          <w:lang w:val="en-US"/>
        </w:rPr>
        <w:t xml:space="preserve"> </w:t>
      </w:r>
      <w:r w:rsidRPr="00ED6326">
        <w:rPr>
          <w:rFonts w:ascii="Times New Roman" w:hAnsi="Times New Roman" w:cs="Times New Roman"/>
          <w:b/>
          <w:bCs/>
          <w:sz w:val="36"/>
          <w:szCs w:val="36"/>
          <w:lang w:val="en-US"/>
        </w:rPr>
        <w:t>(№1)</w:t>
      </w:r>
      <w:r w:rsidRPr="00ED6326">
        <w:rPr>
          <w:rFonts w:ascii="Times New Roman" w:hAnsi="Times New Roman" w:cs="Times New Roman"/>
          <w:sz w:val="36"/>
          <w:szCs w:val="36"/>
          <w:lang w:val="en-US"/>
        </w:rPr>
        <w:t xml:space="preserve"> </w:t>
      </w:r>
      <w:r w:rsidRPr="00ED6326">
        <w:rPr>
          <w:rFonts w:ascii="Times New Roman" w:hAnsi="Times New Roman" w:cs="Times New Roman"/>
          <w:sz w:val="36"/>
          <w:szCs w:val="36"/>
          <w:lang w:val="en-US"/>
        </w:rPr>
        <w:br/>
      </w:r>
      <w:r>
        <w:rPr>
          <w:rFonts w:ascii="Times New Roman" w:hAnsi="Times New Roman" w:cs="Times New Roman"/>
          <w:sz w:val="36"/>
          <w:szCs w:val="36"/>
          <w:lang w:val="en-US"/>
        </w:rPr>
        <w:t xml:space="preserve">      </w:t>
      </w:r>
      <w:r w:rsidRPr="00ED6326">
        <w:rPr>
          <w:rFonts w:ascii="Times New Roman" w:hAnsi="Times New Roman" w:cs="Times New Roman"/>
          <w:sz w:val="36"/>
          <w:szCs w:val="36"/>
          <w:lang w:val="en-US"/>
        </w:rPr>
        <w:t>the Synon</w:t>
      </w:r>
      <w:r>
        <w:rPr>
          <w:rFonts w:ascii="Times New Roman" w:hAnsi="Times New Roman" w:cs="Times New Roman"/>
          <w:sz w:val="36"/>
          <w:szCs w:val="36"/>
          <w:lang w:val="en-US"/>
        </w:rPr>
        <w:t>y</w:t>
      </w:r>
      <w:r w:rsidRPr="00ED6326">
        <w:rPr>
          <w:rFonts w:ascii="Times New Roman" w:hAnsi="Times New Roman" w:cs="Times New Roman"/>
          <w:sz w:val="36"/>
          <w:szCs w:val="36"/>
          <w:lang w:val="en-US"/>
        </w:rPr>
        <w:t>m and Characteristics</w:t>
      </w:r>
    </w:p>
    <w:p w14:paraId="4C75BA60" w14:textId="77777777" w:rsidR="00ED6326" w:rsidRPr="00ED6326" w:rsidRDefault="00ED6326">
      <w:pPr>
        <w:numPr>
          <w:ilvl w:val="0"/>
          <w:numId w:val="493"/>
        </w:numPr>
        <w:tabs>
          <w:tab w:val="left" w:pos="0"/>
        </w:tabs>
        <w:rPr>
          <w:rFonts w:ascii="Times New Roman" w:hAnsi="Times New Roman" w:cs="Times New Roman"/>
          <w:sz w:val="36"/>
          <w:szCs w:val="36"/>
        </w:rPr>
      </w:pPr>
      <w:r w:rsidRPr="00ED6326">
        <w:rPr>
          <w:rFonts w:ascii="Times New Roman" w:hAnsi="Times New Roman" w:cs="Times New Roman"/>
          <w:b/>
          <w:bCs/>
          <w:sz w:val="36"/>
          <w:szCs w:val="36"/>
          <w:lang w:val="en-US"/>
        </w:rPr>
        <w:t xml:space="preserve">Indirect </w:t>
      </w:r>
      <w:r w:rsidRPr="00ED6326">
        <w:rPr>
          <w:rFonts w:ascii="Times New Roman" w:hAnsi="Times New Roman" w:cs="Times New Roman"/>
          <w:sz w:val="36"/>
          <w:szCs w:val="36"/>
          <w:lang w:val="en-US"/>
        </w:rPr>
        <w:t xml:space="preserve">– is the </w:t>
      </w:r>
      <w:proofErr w:type="spellStart"/>
      <w:r w:rsidRPr="00ED6326">
        <w:rPr>
          <w:rFonts w:ascii="Times New Roman" w:hAnsi="Times New Roman" w:cs="Times New Roman"/>
          <w:sz w:val="36"/>
          <w:szCs w:val="36"/>
          <w:lang w:val="en-US"/>
        </w:rPr>
        <w:t>synonim</w:t>
      </w:r>
      <w:proofErr w:type="spellEnd"/>
    </w:p>
    <w:p w14:paraId="5B7BDCB9" w14:textId="77777777" w:rsidR="00ED6326" w:rsidRPr="00ED6326" w:rsidRDefault="00ED6326">
      <w:pPr>
        <w:numPr>
          <w:ilvl w:val="0"/>
          <w:numId w:val="493"/>
        </w:numPr>
        <w:tabs>
          <w:tab w:val="left" w:pos="0"/>
        </w:tabs>
        <w:rPr>
          <w:rFonts w:ascii="Times New Roman" w:hAnsi="Times New Roman" w:cs="Times New Roman"/>
          <w:sz w:val="36"/>
          <w:szCs w:val="36"/>
        </w:rPr>
      </w:pPr>
      <w:r w:rsidRPr="00ED6326">
        <w:rPr>
          <w:rFonts w:ascii="Times New Roman" w:hAnsi="Times New Roman" w:cs="Times New Roman"/>
          <w:sz w:val="36"/>
          <w:szCs w:val="36"/>
          <w:lang w:val="en-US"/>
        </w:rPr>
        <w:t xml:space="preserve">It is dissolved </w:t>
      </w:r>
      <w:r w:rsidRPr="00ED6326">
        <w:rPr>
          <w:rFonts w:ascii="Times New Roman" w:hAnsi="Times New Roman" w:cs="Times New Roman"/>
          <w:b/>
          <w:bCs/>
          <w:i/>
          <w:iCs/>
          <w:sz w:val="36"/>
          <w:szCs w:val="36"/>
          <w:lang w:val="en-US"/>
        </w:rPr>
        <w:t xml:space="preserve">in alcohol </w:t>
      </w:r>
      <w:r w:rsidRPr="00ED6326">
        <w:rPr>
          <w:rFonts w:ascii="Times New Roman" w:hAnsi="Times New Roman" w:cs="Times New Roman"/>
          <w:sz w:val="36"/>
          <w:szCs w:val="36"/>
          <w:lang w:val="en-US"/>
        </w:rPr>
        <w:t>(at laboratory test)</w:t>
      </w:r>
    </w:p>
    <w:p w14:paraId="39CF9BF8" w14:textId="77777777" w:rsidR="00ED6326" w:rsidRPr="00ED6326" w:rsidRDefault="00ED6326">
      <w:pPr>
        <w:numPr>
          <w:ilvl w:val="0"/>
          <w:numId w:val="493"/>
        </w:numPr>
        <w:tabs>
          <w:tab w:val="left" w:pos="0"/>
        </w:tabs>
        <w:rPr>
          <w:rFonts w:ascii="Times New Roman" w:hAnsi="Times New Roman" w:cs="Times New Roman"/>
          <w:sz w:val="36"/>
          <w:szCs w:val="36"/>
        </w:rPr>
      </w:pPr>
      <w:r w:rsidRPr="00ED6326">
        <w:rPr>
          <w:rFonts w:ascii="Times New Roman" w:hAnsi="Times New Roman" w:cs="Times New Roman"/>
          <w:sz w:val="36"/>
          <w:szCs w:val="36"/>
          <w:lang w:val="en-US"/>
        </w:rPr>
        <w:t xml:space="preserve"> It is </w:t>
      </w:r>
      <w:r w:rsidRPr="00ED6326">
        <w:rPr>
          <w:rFonts w:ascii="Times New Roman" w:hAnsi="Times New Roman" w:cs="Times New Roman"/>
          <w:b/>
          <w:bCs/>
          <w:sz w:val="36"/>
          <w:szCs w:val="36"/>
          <w:lang w:val="en-US"/>
        </w:rPr>
        <w:t>NOT</w:t>
      </w:r>
      <w:r w:rsidRPr="00ED6326">
        <w:rPr>
          <w:rFonts w:ascii="Times New Roman" w:hAnsi="Times New Roman" w:cs="Times New Roman"/>
          <w:sz w:val="36"/>
          <w:szCs w:val="36"/>
          <w:lang w:val="en-US"/>
        </w:rPr>
        <w:t xml:space="preserve"> dissolved in water</w:t>
      </w:r>
    </w:p>
    <w:p w14:paraId="6C9F4F1C" w14:textId="77777777" w:rsidR="00ED6326" w:rsidRPr="00ED6326" w:rsidRDefault="00ED6326">
      <w:pPr>
        <w:numPr>
          <w:ilvl w:val="0"/>
          <w:numId w:val="493"/>
        </w:numPr>
        <w:tabs>
          <w:tab w:val="left" w:pos="0"/>
        </w:tabs>
        <w:rPr>
          <w:rFonts w:ascii="Times New Roman" w:hAnsi="Times New Roman" w:cs="Times New Roman"/>
          <w:sz w:val="36"/>
          <w:szCs w:val="36"/>
        </w:rPr>
      </w:pPr>
      <w:r w:rsidRPr="00ED6326">
        <w:rPr>
          <w:rFonts w:ascii="Times New Roman" w:hAnsi="Times New Roman" w:cs="Times New Roman"/>
          <w:sz w:val="36"/>
          <w:szCs w:val="36"/>
          <w:lang w:val="en-US"/>
        </w:rPr>
        <w:t xml:space="preserve">That is why it </w:t>
      </w:r>
      <w:r w:rsidRPr="00ED6326">
        <w:rPr>
          <w:rFonts w:ascii="Times New Roman" w:hAnsi="Times New Roman" w:cs="Times New Roman"/>
          <w:b/>
          <w:bCs/>
          <w:sz w:val="36"/>
          <w:szCs w:val="36"/>
          <w:lang w:val="en-US"/>
        </w:rPr>
        <w:t xml:space="preserve">can’t </w:t>
      </w:r>
      <w:r w:rsidRPr="00ED6326">
        <w:rPr>
          <w:rFonts w:ascii="Times New Roman" w:hAnsi="Times New Roman" w:cs="Times New Roman"/>
          <w:sz w:val="36"/>
          <w:szCs w:val="36"/>
          <w:lang w:val="en-US"/>
        </w:rPr>
        <w:t>be excreted by kidneys with urine</w:t>
      </w:r>
    </w:p>
    <w:p w14:paraId="14082E37" w14:textId="77777777" w:rsidR="00C80CAA" w:rsidRDefault="00ED6326" w:rsidP="00ED6326">
      <w:pPr>
        <w:tabs>
          <w:tab w:val="left" w:pos="0"/>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67501ECB" w14:textId="7BFC30AB" w:rsidR="00ED6326" w:rsidRDefault="00C80CAA" w:rsidP="00ED6326">
      <w:pPr>
        <w:tabs>
          <w:tab w:val="left" w:pos="0"/>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ED6326" w:rsidRPr="00ED6326">
        <w:rPr>
          <w:rFonts w:ascii="Times New Roman" w:hAnsi="Times New Roman" w:cs="Times New Roman"/>
          <w:sz w:val="36"/>
          <w:szCs w:val="36"/>
          <w:lang w:val="en-US"/>
        </w:rPr>
        <w:t>The next transformations</w:t>
      </w:r>
      <w:r>
        <w:rPr>
          <w:rFonts w:ascii="Times New Roman" w:hAnsi="Times New Roman" w:cs="Times New Roman"/>
          <w:sz w:val="36"/>
          <w:szCs w:val="36"/>
          <w:lang w:val="en-US"/>
        </w:rPr>
        <w:t>:</w:t>
      </w:r>
    </w:p>
    <w:p w14:paraId="0922B6A2" w14:textId="4972C8C0" w:rsidR="00C80CAA" w:rsidRDefault="00C80CAA" w:rsidP="00ED6326">
      <w:pPr>
        <w:tabs>
          <w:tab w:val="left" w:pos="0"/>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279</w:t>
      </w:r>
    </w:p>
    <w:p w14:paraId="7F180FFB" w14:textId="77777777" w:rsidR="005D2EBE" w:rsidRDefault="005D2EBE" w:rsidP="00ED6326">
      <w:pPr>
        <w:tabs>
          <w:tab w:val="left" w:pos="0"/>
        </w:tabs>
        <w:ind w:left="720"/>
        <w:rPr>
          <w:rFonts w:ascii="Times New Roman" w:hAnsi="Times New Roman" w:cs="Times New Roman"/>
          <w:sz w:val="36"/>
          <w:szCs w:val="36"/>
          <w:lang w:val="en-US"/>
        </w:rPr>
      </w:pPr>
    </w:p>
    <w:p w14:paraId="283D2B45" w14:textId="61DBEA01" w:rsidR="00ED6326" w:rsidRPr="00ED6326" w:rsidRDefault="00ED6326">
      <w:pPr>
        <w:numPr>
          <w:ilvl w:val="0"/>
          <w:numId w:val="494"/>
        </w:numPr>
        <w:tabs>
          <w:tab w:val="left" w:pos="0"/>
        </w:tabs>
        <w:rPr>
          <w:rFonts w:ascii="Times New Roman" w:hAnsi="Times New Roman" w:cs="Times New Roman"/>
          <w:sz w:val="36"/>
          <w:szCs w:val="36"/>
        </w:rPr>
      </w:pPr>
      <w:r w:rsidRPr="00ED6326">
        <w:rPr>
          <w:rFonts w:ascii="Times New Roman" w:hAnsi="Times New Roman" w:cs="Times New Roman"/>
          <w:sz w:val="36"/>
          <w:szCs w:val="36"/>
          <w:lang w:val="en-US"/>
        </w:rPr>
        <w:t xml:space="preserve">Free bilirubin (№1) is coming from the Kupfer’s cells from the liver, with the blood stream </w:t>
      </w:r>
    </w:p>
    <w:p w14:paraId="4DB1C7D0" w14:textId="6D424098" w:rsidR="00ED6326" w:rsidRPr="00ED6326" w:rsidRDefault="00ED6326">
      <w:pPr>
        <w:numPr>
          <w:ilvl w:val="0"/>
          <w:numId w:val="494"/>
        </w:numPr>
        <w:tabs>
          <w:tab w:val="left" w:pos="0"/>
        </w:tabs>
        <w:rPr>
          <w:rFonts w:ascii="Times New Roman" w:hAnsi="Times New Roman" w:cs="Times New Roman"/>
          <w:sz w:val="36"/>
          <w:szCs w:val="36"/>
        </w:rPr>
      </w:pPr>
      <w:r w:rsidRPr="00ED6326">
        <w:rPr>
          <w:rFonts w:ascii="Times New Roman" w:hAnsi="Times New Roman" w:cs="Times New Roman"/>
          <w:sz w:val="36"/>
          <w:szCs w:val="36"/>
          <w:lang w:val="en-US"/>
        </w:rPr>
        <w:t xml:space="preserve">At the </w:t>
      </w:r>
      <w:r w:rsidRPr="00ED6326">
        <w:rPr>
          <w:rFonts w:ascii="Times New Roman" w:hAnsi="Times New Roman" w:cs="Times New Roman"/>
          <w:b/>
          <w:bCs/>
          <w:sz w:val="36"/>
          <w:szCs w:val="36"/>
          <w:lang w:val="en-US"/>
        </w:rPr>
        <w:t>second enter</w:t>
      </w:r>
      <w:r w:rsidRPr="00ED6326">
        <w:rPr>
          <w:rFonts w:ascii="Times New Roman" w:hAnsi="Times New Roman" w:cs="Times New Roman"/>
          <w:sz w:val="36"/>
          <w:szCs w:val="36"/>
          <w:lang w:val="en-US"/>
        </w:rPr>
        <w:t xml:space="preserve"> the liver it comes into hepatocyte</w:t>
      </w:r>
    </w:p>
    <w:p w14:paraId="384B56EC" w14:textId="396A63BD" w:rsidR="00ED6326" w:rsidRPr="00ED6326" w:rsidRDefault="00ED6326">
      <w:pPr>
        <w:numPr>
          <w:ilvl w:val="0"/>
          <w:numId w:val="494"/>
        </w:numPr>
        <w:tabs>
          <w:tab w:val="left" w:pos="0"/>
        </w:tabs>
        <w:rPr>
          <w:rFonts w:ascii="Times New Roman" w:hAnsi="Times New Roman" w:cs="Times New Roman"/>
          <w:sz w:val="36"/>
          <w:szCs w:val="36"/>
        </w:rPr>
      </w:pPr>
      <w:r w:rsidRPr="00ED6326">
        <w:rPr>
          <w:rFonts w:ascii="Times New Roman" w:hAnsi="Times New Roman" w:cs="Times New Roman"/>
          <w:sz w:val="36"/>
          <w:szCs w:val="36"/>
          <w:lang w:val="en-US"/>
        </w:rPr>
        <w:t xml:space="preserve">Free B </w:t>
      </w:r>
      <w:r w:rsidR="00C55DC2">
        <w:rPr>
          <w:rFonts w:ascii="Times New Roman" w:hAnsi="Times New Roman" w:cs="Times New Roman"/>
          <w:sz w:val="36"/>
          <w:szCs w:val="36"/>
          <w:lang w:val="en-US"/>
        </w:rPr>
        <w:t>relates to</w:t>
      </w:r>
      <w:r w:rsidRPr="00ED6326">
        <w:rPr>
          <w:rFonts w:ascii="Times New Roman" w:hAnsi="Times New Roman" w:cs="Times New Roman"/>
          <w:sz w:val="36"/>
          <w:szCs w:val="36"/>
          <w:lang w:val="en-US"/>
        </w:rPr>
        <w:t xml:space="preserve"> </w:t>
      </w:r>
      <w:r w:rsidRPr="00ED6326">
        <w:rPr>
          <w:rFonts w:ascii="Times New Roman" w:hAnsi="Times New Roman" w:cs="Times New Roman"/>
          <w:b/>
          <w:bCs/>
          <w:sz w:val="36"/>
          <w:szCs w:val="36"/>
          <w:lang w:val="en-US"/>
        </w:rPr>
        <w:t xml:space="preserve">glucuronic acid </w:t>
      </w:r>
      <w:r w:rsidRPr="00ED6326">
        <w:rPr>
          <w:rFonts w:ascii="Times New Roman" w:hAnsi="Times New Roman" w:cs="Times New Roman"/>
          <w:sz w:val="36"/>
          <w:szCs w:val="36"/>
          <w:lang w:val="en-US"/>
        </w:rPr>
        <w:t xml:space="preserve">(reaction of conjugation) </w:t>
      </w:r>
    </w:p>
    <w:p w14:paraId="3D5265D7" w14:textId="77777777" w:rsidR="00ED6326" w:rsidRPr="00C55DC2" w:rsidRDefault="00ED6326">
      <w:pPr>
        <w:numPr>
          <w:ilvl w:val="0"/>
          <w:numId w:val="494"/>
        </w:numPr>
        <w:tabs>
          <w:tab w:val="left" w:pos="0"/>
        </w:tabs>
        <w:rPr>
          <w:rFonts w:ascii="Times New Roman" w:hAnsi="Times New Roman" w:cs="Times New Roman"/>
          <w:sz w:val="36"/>
          <w:szCs w:val="36"/>
        </w:rPr>
      </w:pPr>
      <w:r w:rsidRPr="00ED6326">
        <w:rPr>
          <w:rFonts w:ascii="Times New Roman" w:hAnsi="Times New Roman" w:cs="Times New Roman"/>
          <w:sz w:val="36"/>
          <w:szCs w:val="36"/>
          <w:lang w:val="en-US"/>
        </w:rPr>
        <w:t xml:space="preserve">It is different now, named </w:t>
      </w:r>
      <w:r w:rsidRPr="00ED6326">
        <w:rPr>
          <w:rFonts w:ascii="Times New Roman" w:hAnsi="Times New Roman" w:cs="Times New Roman"/>
          <w:b/>
          <w:bCs/>
          <w:sz w:val="36"/>
          <w:szCs w:val="36"/>
          <w:lang w:val="en-US"/>
        </w:rPr>
        <w:t xml:space="preserve">direct bilirubin </w:t>
      </w:r>
      <w:r w:rsidRPr="00ED6326">
        <w:rPr>
          <w:rFonts w:ascii="Times New Roman" w:hAnsi="Times New Roman" w:cs="Times New Roman"/>
          <w:sz w:val="36"/>
          <w:szCs w:val="36"/>
          <w:lang w:val="en-US"/>
        </w:rPr>
        <w:t xml:space="preserve">(bilirubin №2) </w:t>
      </w:r>
    </w:p>
    <w:p w14:paraId="354A15AE" w14:textId="08FC9752" w:rsidR="00ED6326" w:rsidRDefault="00C55DC2" w:rsidP="00C55DC2">
      <w:pPr>
        <w:tabs>
          <w:tab w:val="left" w:pos="0"/>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C55DC2">
        <w:rPr>
          <w:rFonts w:ascii="Times New Roman" w:hAnsi="Times New Roman" w:cs="Times New Roman"/>
          <w:b/>
          <w:bCs/>
          <w:sz w:val="36"/>
          <w:szCs w:val="36"/>
          <w:lang w:val="en-US"/>
        </w:rPr>
        <w:t xml:space="preserve">Direct Bilirubin (№2) </w:t>
      </w:r>
      <w:r w:rsidRPr="00C55DC2">
        <w:rPr>
          <w:rFonts w:ascii="Times New Roman" w:hAnsi="Times New Roman" w:cs="Times New Roman"/>
          <w:b/>
          <w:bCs/>
          <w:sz w:val="36"/>
          <w:szCs w:val="36"/>
          <w:lang w:val="en-US"/>
        </w:rPr>
        <w:br/>
      </w:r>
      <w:r>
        <w:rPr>
          <w:rFonts w:ascii="Times New Roman" w:hAnsi="Times New Roman" w:cs="Times New Roman"/>
          <w:b/>
          <w:bCs/>
          <w:sz w:val="36"/>
          <w:szCs w:val="36"/>
          <w:lang w:val="en-US"/>
        </w:rPr>
        <w:t xml:space="preserve">         </w:t>
      </w:r>
      <w:r w:rsidRPr="00C55DC2">
        <w:rPr>
          <w:rFonts w:ascii="Times New Roman" w:hAnsi="Times New Roman" w:cs="Times New Roman"/>
          <w:b/>
          <w:bCs/>
          <w:sz w:val="36"/>
          <w:szCs w:val="36"/>
          <w:lang w:val="en-US"/>
        </w:rPr>
        <w:t>the Synon</w:t>
      </w:r>
      <w:r>
        <w:rPr>
          <w:rFonts w:ascii="Times New Roman" w:hAnsi="Times New Roman" w:cs="Times New Roman"/>
          <w:b/>
          <w:bCs/>
          <w:sz w:val="36"/>
          <w:szCs w:val="36"/>
          <w:lang w:val="en-US"/>
        </w:rPr>
        <w:t>y</w:t>
      </w:r>
      <w:r w:rsidRPr="00C55DC2">
        <w:rPr>
          <w:rFonts w:ascii="Times New Roman" w:hAnsi="Times New Roman" w:cs="Times New Roman"/>
          <w:b/>
          <w:bCs/>
          <w:sz w:val="36"/>
          <w:szCs w:val="36"/>
          <w:lang w:val="en-US"/>
        </w:rPr>
        <w:t>ms and Characteristics</w:t>
      </w:r>
    </w:p>
    <w:p w14:paraId="338BDA31" w14:textId="77777777" w:rsidR="00C55DC2" w:rsidRPr="00C55DC2" w:rsidRDefault="00C55DC2">
      <w:pPr>
        <w:numPr>
          <w:ilvl w:val="0"/>
          <w:numId w:val="495"/>
        </w:numPr>
        <w:tabs>
          <w:tab w:val="left" w:pos="0"/>
        </w:tabs>
        <w:rPr>
          <w:rFonts w:ascii="Times New Roman" w:hAnsi="Times New Roman" w:cs="Times New Roman"/>
          <w:sz w:val="36"/>
          <w:szCs w:val="36"/>
        </w:rPr>
      </w:pPr>
      <w:r w:rsidRPr="00C55DC2">
        <w:rPr>
          <w:rFonts w:ascii="Times New Roman" w:hAnsi="Times New Roman" w:cs="Times New Roman"/>
          <w:sz w:val="36"/>
          <w:szCs w:val="36"/>
          <w:lang w:val="en-US"/>
        </w:rPr>
        <w:t>Connected (conjugated)</w:t>
      </w:r>
    </w:p>
    <w:p w14:paraId="173E5688" w14:textId="77777777" w:rsidR="00C55DC2" w:rsidRPr="00C55DC2" w:rsidRDefault="00C55DC2">
      <w:pPr>
        <w:numPr>
          <w:ilvl w:val="0"/>
          <w:numId w:val="495"/>
        </w:numPr>
        <w:tabs>
          <w:tab w:val="left" w:pos="0"/>
        </w:tabs>
        <w:rPr>
          <w:rFonts w:ascii="Times New Roman" w:hAnsi="Times New Roman" w:cs="Times New Roman"/>
          <w:sz w:val="36"/>
          <w:szCs w:val="36"/>
        </w:rPr>
      </w:pPr>
      <w:r w:rsidRPr="00C55DC2">
        <w:rPr>
          <w:rFonts w:ascii="Times New Roman" w:hAnsi="Times New Roman" w:cs="Times New Roman"/>
          <w:sz w:val="36"/>
          <w:szCs w:val="36"/>
          <w:lang w:val="en-US"/>
        </w:rPr>
        <w:t xml:space="preserve">Dissolved </w:t>
      </w:r>
      <w:r w:rsidRPr="00C55DC2">
        <w:rPr>
          <w:rFonts w:ascii="Times New Roman" w:hAnsi="Times New Roman" w:cs="Times New Roman"/>
          <w:b/>
          <w:bCs/>
          <w:i/>
          <w:iCs/>
          <w:sz w:val="36"/>
          <w:szCs w:val="36"/>
          <w:lang w:val="en-US"/>
        </w:rPr>
        <w:t>in water</w:t>
      </w:r>
    </w:p>
    <w:p w14:paraId="4D8A5E62" w14:textId="693034E4" w:rsidR="00C55DC2" w:rsidRPr="00C55DC2" w:rsidRDefault="00C55DC2">
      <w:pPr>
        <w:numPr>
          <w:ilvl w:val="0"/>
          <w:numId w:val="495"/>
        </w:numPr>
        <w:tabs>
          <w:tab w:val="left" w:pos="0"/>
        </w:tabs>
        <w:rPr>
          <w:rFonts w:ascii="Times New Roman" w:hAnsi="Times New Roman" w:cs="Times New Roman"/>
          <w:sz w:val="36"/>
          <w:szCs w:val="36"/>
        </w:rPr>
      </w:pPr>
      <w:r w:rsidRPr="00C55DC2">
        <w:rPr>
          <w:rFonts w:ascii="Times New Roman" w:hAnsi="Times New Roman" w:cs="Times New Roman"/>
          <w:sz w:val="36"/>
          <w:szCs w:val="36"/>
          <w:lang w:val="en-US"/>
        </w:rPr>
        <w:t xml:space="preserve">It is excreted by the </w:t>
      </w:r>
      <w:r w:rsidRPr="00C55DC2">
        <w:rPr>
          <w:rFonts w:ascii="Times New Roman" w:hAnsi="Times New Roman" w:cs="Times New Roman"/>
          <w:b/>
          <w:bCs/>
          <w:i/>
          <w:iCs/>
          <w:sz w:val="36"/>
          <w:szCs w:val="36"/>
          <w:lang w:val="en-US"/>
        </w:rPr>
        <w:t>kidneys</w:t>
      </w:r>
      <w:r w:rsidRPr="00C55DC2">
        <w:rPr>
          <w:rFonts w:ascii="Times New Roman" w:hAnsi="Times New Roman" w:cs="Times New Roman"/>
          <w:sz w:val="36"/>
          <w:szCs w:val="36"/>
          <w:lang w:val="en-US"/>
        </w:rPr>
        <w:t xml:space="preserve"> and i</w:t>
      </w:r>
      <w:r>
        <w:rPr>
          <w:rFonts w:ascii="Times New Roman" w:hAnsi="Times New Roman" w:cs="Times New Roman"/>
          <w:sz w:val="36"/>
          <w:szCs w:val="36"/>
          <w:lang w:val="en-US"/>
        </w:rPr>
        <w:t>t</w:t>
      </w:r>
      <w:r w:rsidRPr="00C55DC2">
        <w:rPr>
          <w:rFonts w:ascii="Times New Roman" w:hAnsi="Times New Roman" w:cs="Times New Roman"/>
          <w:sz w:val="36"/>
          <w:szCs w:val="36"/>
          <w:lang w:val="en-US"/>
        </w:rPr>
        <w:t xml:space="preserve">s present is </w:t>
      </w:r>
      <w:r w:rsidRPr="00C55DC2">
        <w:rPr>
          <w:rFonts w:ascii="Times New Roman" w:hAnsi="Times New Roman" w:cs="Times New Roman"/>
          <w:b/>
          <w:bCs/>
          <w:i/>
          <w:iCs/>
          <w:sz w:val="36"/>
          <w:szCs w:val="36"/>
          <w:lang w:val="en-US"/>
        </w:rPr>
        <w:t>urine</w:t>
      </w:r>
    </w:p>
    <w:p w14:paraId="5053B5EC" w14:textId="77777777" w:rsidR="00C55DC2" w:rsidRPr="00C55DC2" w:rsidRDefault="00C55DC2">
      <w:pPr>
        <w:numPr>
          <w:ilvl w:val="0"/>
          <w:numId w:val="495"/>
        </w:numPr>
        <w:tabs>
          <w:tab w:val="left" w:pos="0"/>
        </w:tabs>
        <w:rPr>
          <w:rFonts w:ascii="Times New Roman" w:hAnsi="Times New Roman" w:cs="Times New Roman"/>
          <w:sz w:val="36"/>
          <w:szCs w:val="36"/>
        </w:rPr>
      </w:pPr>
      <w:r w:rsidRPr="00C55DC2">
        <w:rPr>
          <w:rFonts w:ascii="Times New Roman" w:hAnsi="Times New Roman" w:cs="Times New Roman"/>
          <w:sz w:val="36"/>
          <w:szCs w:val="36"/>
          <w:lang w:val="en-US"/>
        </w:rPr>
        <w:t xml:space="preserve">It is one of the reasons why the human’s urine gets </w:t>
      </w:r>
      <w:r w:rsidRPr="00C55DC2">
        <w:rPr>
          <w:rFonts w:ascii="Times New Roman" w:hAnsi="Times New Roman" w:cs="Times New Roman"/>
          <w:b/>
          <w:bCs/>
          <w:i/>
          <w:iCs/>
          <w:sz w:val="36"/>
          <w:szCs w:val="36"/>
          <w:lang w:val="en-US"/>
        </w:rPr>
        <w:t>yellow</w:t>
      </w:r>
      <w:r w:rsidRPr="00C55DC2">
        <w:rPr>
          <w:rFonts w:ascii="Times New Roman" w:hAnsi="Times New Roman" w:cs="Times New Roman"/>
          <w:sz w:val="36"/>
          <w:szCs w:val="36"/>
          <w:lang w:val="en-US"/>
        </w:rPr>
        <w:t xml:space="preserve"> color</w:t>
      </w:r>
    </w:p>
    <w:p w14:paraId="5E01BDCB" w14:textId="7854D304" w:rsidR="00ED6326" w:rsidRDefault="00C55DC2" w:rsidP="00C55DC2">
      <w:pPr>
        <w:tabs>
          <w:tab w:val="left" w:pos="0"/>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C55DC2">
        <w:rPr>
          <w:rFonts w:ascii="Times New Roman" w:hAnsi="Times New Roman" w:cs="Times New Roman"/>
          <w:b/>
          <w:bCs/>
          <w:sz w:val="36"/>
          <w:szCs w:val="36"/>
          <w:lang w:val="en-US"/>
        </w:rPr>
        <w:t>Direct Bilirubin,</w:t>
      </w:r>
      <w:r w:rsidRPr="00C55DC2">
        <w:rPr>
          <w:rFonts w:ascii="Times New Roman" w:hAnsi="Times New Roman" w:cs="Times New Roman"/>
          <w:sz w:val="36"/>
          <w:szCs w:val="36"/>
          <w:lang w:val="en-US"/>
        </w:rPr>
        <w:t xml:space="preserve"> the next routes</w:t>
      </w:r>
    </w:p>
    <w:p w14:paraId="2152C867" w14:textId="5D76179F" w:rsidR="00C55DC2" w:rsidRPr="00C55DC2" w:rsidRDefault="00AA7349">
      <w:pPr>
        <w:numPr>
          <w:ilvl w:val="0"/>
          <w:numId w:val="496"/>
        </w:numPr>
        <w:tabs>
          <w:tab w:val="left" w:pos="0"/>
        </w:tabs>
        <w:rPr>
          <w:rFonts w:ascii="Times New Roman" w:hAnsi="Times New Roman" w:cs="Times New Roman"/>
          <w:sz w:val="36"/>
          <w:szCs w:val="36"/>
        </w:rPr>
      </w:pPr>
      <w:r>
        <w:rPr>
          <w:rFonts w:ascii="Times New Roman" w:hAnsi="Times New Roman" w:cs="Times New Roman"/>
          <w:sz w:val="36"/>
          <w:szCs w:val="36"/>
          <w:lang w:val="en-US"/>
        </w:rPr>
        <w:t>D</w:t>
      </w:r>
      <w:r w:rsidR="00C55DC2" w:rsidRPr="00C55DC2">
        <w:rPr>
          <w:rFonts w:ascii="Times New Roman" w:hAnsi="Times New Roman" w:cs="Times New Roman"/>
          <w:sz w:val="36"/>
          <w:szCs w:val="36"/>
          <w:lang w:val="en-US"/>
        </w:rPr>
        <w:t xml:space="preserve">irect bilirubin mostly </w:t>
      </w:r>
      <w:r w:rsidR="00C55DC2">
        <w:rPr>
          <w:rFonts w:ascii="Times New Roman" w:hAnsi="Times New Roman" w:cs="Times New Roman"/>
          <w:sz w:val="36"/>
          <w:szCs w:val="36"/>
          <w:lang w:val="en-US"/>
        </w:rPr>
        <w:t>comes</w:t>
      </w:r>
      <w:r w:rsidR="00C55DC2" w:rsidRPr="00C55DC2">
        <w:rPr>
          <w:rFonts w:ascii="Times New Roman" w:hAnsi="Times New Roman" w:cs="Times New Roman"/>
          <w:sz w:val="36"/>
          <w:szCs w:val="36"/>
          <w:lang w:val="en-US"/>
        </w:rPr>
        <w:t xml:space="preserve"> from hepatocyte into the bile ducts, it becomes the part of </w:t>
      </w:r>
      <w:r w:rsidR="00C55DC2" w:rsidRPr="00C55DC2">
        <w:rPr>
          <w:rFonts w:ascii="Times New Roman" w:hAnsi="Times New Roman" w:cs="Times New Roman"/>
          <w:b/>
          <w:bCs/>
          <w:sz w:val="36"/>
          <w:szCs w:val="36"/>
          <w:u w:val="single"/>
          <w:lang w:val="en-US"/>
        </w:rPr>
        <w:t>bile</w:t>
      </w:r>
    </w:p>
    <w:p w14:paraId="7FDEDCB9" w14:textId="76BC834E" w:rsidR="00C55DC2" w:rsidRPr="00C55DC2" w:rsidRDefault="00C55DC2">
      <w:pPr>
        <w:numPr>
          <w:ilvl w:val="0"/>
          <w:numId w:val="496"/>
        </w:numPr>
        <w:tabs>
          <w:tab w:val="left" w:pos="0"/>
        </w:tabs>
        <w:rPr>
          <w:rFonts w:ascii="Times New Roman" w:hAnsi="Times New Roman" w:cs="Times New Roman"/>
          <w:sz w:val="36"/>
          <w:szCs w:val="36"/>
        </w:rPr>
      </w:pPr>
      <w:r w:rsidRPr="00C55DC2">
        <w:rPr>
          <w:rFonts w:ascii="Times New Roman" w:hAnsi="Times New Roman" w:cs="Times New Roman"/>
          <w:sz w:val="36"/>
          <w:szCs w:val="36"/>
          <w:lang w:val="en-US"/>
        </w:rPr>
        <w:t xml:space="preserve">With the </w:t>
      </w:r>
      <w:r w:rsidRPr="00C55DC2">
        <w:rPr>
          <w:rFonts w:ascii="Times New Roman" w:hAnsi="Times New Roman" w:cs="Times New Roman"/>
          <w:b/>
          <w:bCs/>
          <w:sz w:val="36"/>
          <w:szCs w:val="36"/>
          <w:u w:val="single"/>
          <w:lang w:val="en-US"/>
        </w:rPr>
        <w:t>bile’</w:t>
      </w:r>
      <w:r w:rsidRPr="00C55DC2">
        <w:rPr>
          <w:rFonts w:ascii="Times New Roman" w:hAnsi="Times New Roman" w:cs="Times New Roman"/>
          <w:sz w:val="36"/>
          <w:szCs w:val="36"/>
          <w:lang w:val="en-US"/>
        </w:rPr>
        <w:t xml:space="preserve">s stream it goes out from the liver into the </w:t>
      </w:r>
      <w:proofErr w:type="spellStart"/>
      <w:r w:rsidRPr="00C55DC2">
        <w:rPr>
          <w:rFonts w:ascii="Times New Roman" w:hAnsi="Times New Roman" w:cs="Times New Roman"/>
          <w:sz w:val="36"/>
          <w:szCs w:val="36"/>
          <w:lang w:val="en-US"/>
        </w:rPr>
        <w:t>gallbludder</w:t>
      </w:r>
      <w:proofErr w:type="spellEnd"/>
      <w:r w:rsidRPr="00C55DC2">
        <w:rPr>
          <w:rFonts w:ascii="Times New Roman" w:hAnsi="Times New Roman" w:cs="Times New Roman"/>
          <w:sz w:val="36"/>
          <w:szCs w:val="36"/>
          <w:lang w:val="en-US"/>
        </w:rPr>
        <w:t xml:space="preserve"> and duodenum </w:t>
      </w:r>
    </w:p>
    <w:p w14:paraId="23C6A616" w14:textId="77777777" w:rsidR="00C55DC2" w:rsidRPr="00C55DC2" w:rsidRDefault="00C55DC2">
      <w:pPr>
        <w:numPr>
          <w:ilvl w:val="0"/>
          <w:numId w:val="496"/>
        </w:numPr>
        <w:tabs>
          <w:tab w:val="left" w:pos="0"/>
        </w:tabs>
        <w:rPr>
          <w:rFonts w:ascii="Times New Roman" w:hAnsi="Times New Roman" w:cs="Times New Roman"/>
          <w:sz w:val="36"/>
          <w:szCs w:val="36"/>
        </w:rPr>
      </w:pPr>
      <w:r w:rsidRPr="00C55DC2">
        <w:rPr>
          <w:rFonts w:ascii="Times New Roman" w:hAnsi="Times New Roman" w:cs="Times New Roman"/>
          <w:sz w:val="36"/>
          <w:szCs w:val="36"/>
          <w:lang w:val="en-US"/>
        </w:rPr>
        <w:t xml:space="preserve"> direct B in small intestine, partially, is coming back to the </w:t>
      </w:r>
      <w:r w:rsidRPr="00C55DC2">
        <w:rPr>
          <w:rFonts w:ascii="Times New Roman" w:hAnsi="Times New Roman" w:cs="Times New Roman"/>
          <w:b/>
          <w:bCs/>
          <w:sz w:val="36"/>
          <w:szCs w:val="36"/>
          <w:u w:val="single"/>
          <w:lang w:val="en-US"/>
        </w:rPr>
        <w:t xml:space="preserve">blood  </w:t>
      </w:r>
      <w:r w:rsidRPr="00C55DC2">
        <w:rPr>
          <w:rFonts w:ascii="Times New Roman" w:hAnsi="Times New Roman" w:cs="Times New Roman"/>
          <w:sz w:val="36"/>
          <w:szCs w:val="36"/>
          <w:lang w:val="en-US"/>
        </w:rPr>
        <w:t xml:space="preserve"> </w:t>
      </w:r>
    </w:p>
    <w:p w14:paraId="16DE5DA8" w14:textId="77777777" w:rsidR="00C55DC2" w:rsidRPr="00C55DC2" w:rsidRDefault="00C55DC2">
      <w:pPr>
        <w:numPr>
          <w:ilvl w:val="0"/>
          <w:numId w:val="496"/>
        </w:numPr>
        <w:tabs>
          <w:tab w:val="left" w:pos="0"/>
        </w:tabs>
        <w:rPr>
          <w:rFonts w:ascii="Times New Roman" w:hAnsi="Times New Roman" w:cs="Times New Roman"/>
          <w:sz w:val="36"/>
          <w:szCs w:val="36"/>
        </w:rPr>
      </w:pPr>
      <w:r w:rsidRPr="00C55DC2">
        <w:rPr>
          <w:rFonts w:ascii="Times New Roman" w:hAnsi="Times New Roman" w:cs="Times New Roman"/>
          <w:sz w:val="36"/>
          <w:szCs w:val="36"/>
          <w:lang w:val="en-US"/>
        </w:rPr>
        <w:t xml:space="preserve">Arriving to kidneys, it is </w:t>
      </w:r>
      <w:r w:rsidRPr="00C55DC2">
        <w:rPr>
          <w:rFonts w:ascii="Times New Roman" w:hAnsi="Times New Roman" w:cs="Times New Roman"/>
          <w:b/>
          <w:bCs/>
          <w:sz w:val="36"/>
          <w:szCs w:val="36"/>
          <w:lang w:val="en-US"/>
        </w:rPr>
        <w:t>excreting with urine</w:t>
      </w:r>
    </w:p>
    <w:p w14:paraId="6BBBAA54" w14:textId="77777777" w:rsidR="00C55DC2" w:rsidRPr="00C55DC2" w:rsidRDefault="00C55DC2">
      <w:pPr>
        <w:numPr>
          <w:ilvl w:val="0"/>
          <w:numId w:val="496"/>
        </w:numPr>
        <w:tabs>
          <w:tab w:val="left" w:pos="0"/>
        </w:tabs>
        <w:rPr>
          <w:rFonts w:ascii="Times New Roman" w:hAnsi="Times New Roman" w:cs="Times New Roman"/>
          <w:sz w:val="36"/>
          <w:szCs w:val="36"/>
        </w:rPr>
      </w:pPr>
      <w:r w:rsidRPr="00C55DC2">
        <w:rPr>
          <w:rFonts w:ascii="Times New Roman" w:hAnsi="Times New Roman" w:cs="Times New Roman"/>
          <w:sz w:val="36"/>
          <w:szCs w:val="36"/>
          <w:lang w:val="en-US"/>
        </w:rPr>
        <w:t xml:space="preserve">One more reason why a human’s </w:t>
      </w:r>
      <w:r w:rsidRPr="00C55DC2">
        <w:rPr>
          <w:rFonts w:ascii="Times New Roman" w:hAnsi="Times New Roman" w:cs="Times New Roman"/>
          <w:b/>
          <w:bCs/>
          <w:i/>
          <w:iCs/>
          <w:sz w:val="36"/>
          <w:szCs w:val="36"/>
          <w:lang w:val="en-US"/>
        </w:rPr>
        <w:t>urine</w:t>
      </w:r>
      <w:r w:rsidRPr="00C55DC2">
        <w:rPr>
          <w:rFonts w:ascii="Times New Roman" w:hAnsi="Times New Roman" w:cs="Times New Roman"/>
          <w:sz w:val="36"/>
          <w:szCs w:val="36"/>
          <w:lang w:val="en-US"/>
        </w:rPr>
        <w:t xml:space="preserve"> is </w:t>
      </w:r>
      <w:r w:rsidRPr="00C55DC2">
        <w:rPr>
          <w:rFonts w:ascii="Times New Roman" w:hAnsi="Times New Roman" w:cs="Times New Roman"/>
          <w:b/>
          <w:bCs/>
          <w:i/>
          <w:iCs/>
          <w:sz w:val="36"/>
          <w:szCs w:val="36"/>
          <w:lang w:val="en-US"/>
        </w:rPr>
        <w:t>yellow</w:t>
      </w:r>
      <w:r w:rsidRPr="00C55DC2">
        <w:rPr>
          <w:rFonts w:ascii="Times New Roman" w:hAnsi="Times New Roman" w:cs="Times New Roman"/>
          <w:sz w:val="36"/>
          <w:szCs w:val="36"/>
          <w:lang w:val="en-US"/>
        </w:rPr>
        <w:t xml:space="preserve"> </w:t>
      </w:r>
    </w:p>
    <w:p w14:paraId="3F389ECC" w14:textId="7B34685E" w:rsidR="00C55DC2" w:rsidRDefault="00C55DC2" w:rsidP="00C55DC2">
      <w:pPr>
        <w:tabs>
          <w:tab w:val="left" w:pos="0"/>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C55DC2">
        <w:rPr>
          <w:rFonts w:ascii="Times New Roman" w:hAnsi="Times New Roman" w:cs="Times New Roman"/>
          <w:sz w:val="36"/>
          <w:szCs w:val="36"/>
          <w:lang w:val="en-US"/>
        </w:rPr>
        <w:t>What is the next???</w:t>
      </w:r>
    </w:p>
    <w:p w14:paraId="7D9EF674" w14:textId="77777777" w:rsidR="00C55DC2" w:rsidRPr="00C55DC2" w:rsidRDefault="00C55DC2">
      <w:pPr>
        <w:numPr>
          <w:ilvl w:val="0"/>
          <w:numId w:val="497"/>
        </w:numPr>
        <w:tabs>
          <w:tab w:val="left" w:pos="0"/>
        </w:tabs>
        <w:rPr>
          <w:rFonts w:ascii="Times New Roman" w:hAnsi="Times New Roman" w:cs="Times New Roman"/>
          <w:sz w:val="36"/>
          <w:szCs w:val="36"/>
        </w:rPr>
      </w:pPr>
      <w:r w:rsidRPr="00C55DC2">
        <w:rPr>
          <w:rFonts w:ascii="Times New Roman" w:hAnsi="Times New Roman" w:cs="Times New Roman"/>
          <w:sz w:val="36"/>
          <w:szCs w:val="36"/>
          <w:lang w:val="en-US"/>
        </w:rPr>
        <w:t xml:space="preserve">In small intestine – direct B – is transferring into </w:t>
      </w:r>
      <w:r w:rsidRPr="00C55DC2">
        <w:rPr>
          <w:rFonts w:ascii="Times New Roman" w:hAnsi="Times New Roman" w:cs="Times New Roman"/>
          <w:b/>
          <w:bCs/>
          <w:sz w:val="36"/>
          <w:szCs w:val="36"/>
          <w:u w:val="single"/>
          <w:lang w:val="en-US"/>
        </w:rPr>
        <w:t>urobilinogen</w:t>
      </w:r>
    </w:p>
    <w:p w14:paraId="5661ACDC" w14:textId="0F7CFD39" w:rsidR="00C55DC2" w:rsidRPr="00C55DC2" w:rsidRDefault="00C55DC2">
      <w:pPr>
        <w:numPr>
          <w:ilvl w:val="0"/>
          <w:numId w:val="497"/>
        </w:numPr>
        <w:tabs>
          <w:tab w:val="left" w:pos="0"/>
        </w:tabs>
        <w:rPr>
          <w:rFonts w:ascii="Times New Roman" w:hAnsi="Times New Roman" w:cs="Times New Roman"/>
          <w:sz w:val="36"/>
          <w:szCs w:val="36"/>
        </w:rPr>
      </w:pPr>
      <w:r w:rsidRPr="00C55DC2">
        <w:rPr>
          <w:rFonts w:ascii="Times New Roman" w:hAnsi="Times New Roman" w:cs="Times New Roman"/>
          <w:sz w:val="36"/>
          <w:szCs w:val="36"/>
          <w:lang w:val="en-US"/>
        </w:rPr>
        <w:t xml:space="preserve">Partially </w:t>
      </w:r>
      <w:r w:rsidRPr="00C55DC2">
        <w:rPr>
          <w:rFonts w:ascii="Times New Roman" w:hAnsi="Times New Roman" w:cs="Times New Roman"/>
          <w:b/>
          <w:bCs/>
          <w:sz w:val="36"/>
          <w:szCs w:val="36"/>
          <w:u w:val="single"/>
          <w:lang w:val="en-US"/>
        </w:rPr>
        <w:t xml:space="preserve">urobilinogen </w:t>
      </w:r>
      <w:r w:rsidRPr="00C55DC2">
        <w:rPr>
          <w:rFonts w:ascii="Times New Roman" w:hAnsi="Times New Roman" w:cs="Times New Roman"/>
          <w:sz w:val="36"/>
          <w:szCs w:val="36"/>
          <w:lang w:val="en-US"/>
        </w:rPr>
        <w:t xml:space="preserve">is absorbed by </w:t>
      </w:r>
      <w:proofErr w:type="spellStart"/>
      <w:proofErr w:type="gramStart"/>
      <w:r w:rsidRPr="00C55DC2">
        <w:rPr>
          <w:rFonts w:ascii="Times New Roman" w:hAnsi="Times New Roman" w:cs="Times New Roman"/>
          <w:sz w:val="36"/>
          <w:szCs w:val="36"/>
          <w:lang w:val="en-US"/>
        </w:rPr>
        <w:t>v.porta</w:t>
      </w:r>
      <w:proofErr w:type="spellEnd"/>
      <w:proofErr w:type="gramEnd"/>
      <w:r w:rsidRPr="00C55DC2">
        <w:rPr>
          <w:rFonts w:ascii="Times New Roman" w:hAnsi="Times New Roman" w:cs="Times New Roman"/>
          <w:sz w:val="36"/>
          <w:szCs w:val="36"/>
          <w:lang w:val="en-US"/>
        </w:rPr>
        <w:t xml:space="preserve"> and comes back into the liver (the 3-rd time!)</w:t>
      </w:r>
      <w:r w:rsidR="00C80CAA">
        <w:rPr>
          <w:rFonts w:ascii="Times New Roman" w:hAnsi="Times New Roman" w:cs="Times New Roman"/>
          <w:sz w:val="36"/>
          <w:szCs w:val="36"/>
          <w:lang w:val="en-US"/>
        </w:rPr>
        <w:t xml:space="preserve">                                       280</w:t>
      </w:r>
    </w:p>
    <w:p w14:paraId="7C316356" w14:textId="77777777" w:rsidR="00C55DC2" w:rsidRPr="005D2EBE" w:rsidRDefault="00C55DC2">
      <w:pPr>
        <w:numPr>
          <w:ilvl w:val="0"/>
          <w:numId w:val="497"/>
        </w:numPr>
        <w:tabs>
          <w:tab w:val="left" w:pos="0"/>
        </w:tabs>
        <w:rPr>
          <w:rFonts w:ascii="Times New Roman" w:hAnsi="Times New Roman" w:cs="Times New Roman"/>
          <w:sz w:val="36"/>
          <w:szCs w:val="36"/>
        </w:rPr>
      </w:pPr>
      <w:r w:rsidRPr="00C55DC2">
        <w:rPr>
          <w:rFonts w:ascii="Times New Roman" w:hAnsi="Times New Roman" w:cs="Times New Roman"/>
          <w:sz w:val="36"/>
          <w:szCs w:val="36"/>
          <w:lang w:val="en-US"/>
        </w:rPr>
        <w:lastRenderedPageBreak/>
        <w:t xml:space="preserve">If liver is healthy, hepatocytes “digest” almost all </w:t>
      </w:r>
      <w:r w:rsidRPr="00C55DC2">
        <w:rPr>
          <w:rFonts w:ascii="Times New Roman" w:hAnsi="Times New Roman" w:cs="Times New Roman"/>
          <w:b/>
          <w:bCs/>
          <w:sz w:val="36"/>
          <w:szCs w:val="36"/>
          <w:u w:val="single"/>
          <w:lang w:val="en-US"/>
        </w:rPr>
        <w:t>urobilinogen</w:t>
      </w:r>
    </w:p>
    <w:p w14:paraId="3E6FEFF4" w14:textId="77777777" w:rsidR="005D2EBE" w:rsidRPr="00C55DC2" w:rsidRDefault="005D2EBE" w:rsidP="005D2EBE">
      <w:pPr>
        <w:tabs>
          <w:tab w:val="left" w:pos="0"/>
        </w:tabs>
        <w:ind w:left="720"/>
        <w:rPr>
          <w:rFonts w:ascii="Times New Roman" w:hAnsi="Times New Roman" w:cs="Times New Roman"/>
          <w:sz w:val="36"/>
          <w:szCs w:val="36"/>
        </w:rPr>
      </w:pPr>
    </w:p>
    <w:p w14:paraId="0DBCDE45" w14:textId="77777777" w:rsidR="00C55DC2" w:rsidRPr="00C55DC2" w:rsidRDefault="00C55DC2">
      <w:pPr>
        <w:numPr>
          <w:ilvl w:val="0"/>
          <w:numId w:val="497"/>
        </w:numPr>
        <w:tabs>
          <w:tab w:val="left" w:pos="0"/>
        </w:tabs>
        <w:rPr>
          <w:rFonts w:ascii="Times New Roman" w:hAnsi="Times New Roman" w:cs="Times New Roman"/>
          <w:sz w:val="36"/>
          <w:szCs w:val="36"/>
        </w:rPr>
      </w:pPr>
      <w:r w:rsidRPr="00C55DC2">
        <w:rPr>
          <w:rFonts w:ascii="Times New Roman" w:hAnsi="Times New Roman" w:cs="Times New Roman"/>
          <w:sz w:val="36"/>
          <w:szCs w:val="36"/>
          <w:lang w:val="en-US"/>
        </w:rPr>
        <w:t xml:space="preserve">Only a small amount of it goes out from the liver </w:t>
      </w:r>
    </w:p>
    <w:p w14:paraId="21A7B2A4" w14:textId="77777777" w:rsidR="00C55DC2" w:rsidRPr="00C55DC2" w:rsidRDefault="00C55DC2">
      <w:pPr>
        <w:numPr>
          <w:ilvl w:val="0"/>
          <w:numId w:val="497"/>
        </w:numPr>
        <w:tabs>
          <w:tab w:val="left" w:pos="0"/>
        </w:tabs>
        <w:rPr>
          <w:rFonts w:ascii="Times New Roman" w:hAnsi="Times New Roman" w:cs="Times New Roman"/>
          <w:sz w:val="36"/>
          <w:szCs w:val="36"/>
        </w:rPr>
      </w:pPr>
      <w:r w:rsidRPr="00C55DC2">
        <w:rPr>
          <w:rFonts w:ascii="Times New Roman" w:hAnsi="Times New Roman" w:cs="Times New Roman"/>
          <w:sz w:val="36"/>
          <w:szCs w:val="36"/>
          <w:lang w:val="en-US"/>
        </w:rPr>
        <w:t xml:space="preserve">With blood flow it comes to kidneys and is present in urine (one more reason </w:t>
      </w:r>
      <w:proofErr w:type="gramStart"/>
      <w:r w:rsidRPr="00C55DC2">
        <w:rPr>
          <w:rFonts w:ascii="Times New Roman" w:hAnsi="Times New Roman" w:cs="Times New Roman"/>
          <w:sz w:val="36"/>
          <w:szCs w:val="36"/>
          <w:lang w:val="en-US"/>
        </w:rPr>
        <w:t>of</w:t>
      </w:r>
      <w:proofErr w:type="gramEnd"/>
      <w:r w:rsidRPr="00C55DC2">
        <w:rPr>
          <w:rFonts w:ascii="Times New Roman" w:hAnsi="Times New Roman" w:cs="Times New Roman"/>
          <w:sz w:val="36"/>
          <w:szCs w:val="36"/>
          <w:lang w:val="en-US"/>
        </w:rPr>
        <w:t xml:space="preserve"> </w:t>
      </w:r>
      <w:r w:rsidRPr="00C55DC2">
        <w:rPr>
          <w:rFonts w:ascii="Times New Roman" w:hAnsi="Times New Roman" w:cs="Times New Roman"/>
          <w:b/>
          <w:bCs/>
          <w:i/>
          <w:iCs/>
          <w:sz w:val="36"/>
          <w:szCs w:val="36"/>
          <w:lang w:val="en-US"/>
        </w:rPr>
        <w:t>yellow</w:t>
      </w:r>
      <w:r w:rsidRPr="00C55DC2">
        <w:rPr>
          <w:rFonts w:ascii="Times New Roman" w:hAnsi="Times New Roman" w:cs="Times New Roman"/>
          <w:sz w:val="36"/>
          <w:szCs w:val="36"/>
          <w:lang w:val="en-US"/>
        </w:rPr>
        <w:t xml:space="preserve"> color of </w:t>
      </w:r>
      <w:r w:rsidRPr="00C55DC2">
        <w:rPr>
          <w:rFonts w:ascii="Times New Roman" w:hAnsi="Times New Roman" w:cs="Times New Roman"/>
          <w:b/>
          <w:bCs/>
          <w:i/>
          <w:iCs/>
          <w:sz w:val="36"/>
          <w:szCs w:val="36"/>
          <w:lang w:val="en-US"/>
        </w:rPr>
        <w:t>urine</w:t>
      </w:r>
      <w:r w:rsidRPr="00C55DC2">
        <w:rPr>
          <w:rFonts w:ascii="Times New Roman" w:hAnsi="Times New Roman" w:cs="Times New Roman"/>
          <w:sz w:val="36"/>
          <w:szCs w:val="36"/>
          <w:lang w:val="en-US"/>
        </w:rPr>
        <w:t>)</w:t>
      </w:r>
    </w:p>
    <w:p w14:paraId="0798B6FF" w14:textId="3A8FD10B" w:rsidR="00C55DC2" w:rsidRDefault="00C55DC2" w:rsidP="00C55DC2">
      <w:pPr>
        <w:tabs>
          <w:tab w:val="left" w:pos="0"/>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C55DC2">
        <w:rPr>
          <w:rFonts w:ascii="Times New Roman" w:hAnsi="Times New Roman" w:cs="Times New Roman"/>
          <w:sz w:val="36"/>
          <w:szCs w:val="36"/>
          <w:lang w:val="en-US"/>
        </w:rPr>
        <w:t xml:space="preserve">What about </w:t>
      </w:r>
      <w:r>
        <w:rPr>
          <w:rFonts w:ascii="Times New Roman" w:hAnsi="Times New Roman" w:cs="Times New Roman"/>
          <w:sz w:val="36"/>
          <w:szCs w:val="36"/>
          <w:lang w:val="en-US"/>
        </w:rPr>
        <w:t>in</w:t>
      </w:r>
      <w:r w:rsidRPr="00C55DC2">
        <w:rPr>
          <w:rFonts w:ascii="Times New Roman" w:hAnsi="Times New Roman" w:cs="Times New Roman"/>
          <w:sz w:val="36"/>
          <w:szCs w:val="36"/>
          <w:lang w:val="en-US"/>
        </w:rPr>
        <w:t xml:space="preserve"> case of hepatocytes’ disorder?</w:t>
      </w:r>
    </w:p>
    <w:p w14:paraId="4F6C4456" w14:textId="5FE9E2B5" w:rsidR="00C55DC2" w:rsidRPr="00C55DC2" w:rsidRDefault="00C55DC2">
      <w:pPr>
        <w:numPr>
          <w:ilvl w:val="0"/>
          <w:numId w:val="498"/>
        </w:numPr>
        <w:tabs>
          <w:tab w:val="left" w:pos="0"/>
        </w:tabs>
        <w:rPr>
          <w:rFonts w:ascii="Times New Roman" w:hAnsi="Times New Roman" w:cs="Times New Roman"/>
          <w:sz w:val="36"/>
          <w:szCs w:val="36"/>
        </w:rPr>
      </w:pPr>
      <w:r>
        <w:rPr>
          <w:rFonts w:ascii="Times New Roman" w:hAnsi="Times New Roman" w:cs="Times New Roman"/>
          <w:sz w:val="36"/>
          <w:szCs w:val="36"/>
          <w:lang w:val="en-US"/>
        </w:rPr>
        <w:t>In case of</w:t>
      </w:r>
      <w:r w:rsidRPr="00C55DC2">
        <w:rPr>
          <w:rFonts w:ascii="Times New Roman" w:hAnsi="Times New Roman" w:cs="Times New Roman"/>
          <w:sz w:val="36"/>
          <w:szCs w:val="36"/>
          <w:lang w:val="en-US"/>
        </w:rPr>
        <w:t xml:space="preserve"> hepatocytes’ disorder – urobilinogen can’t be digesting and from the liver, with v. hepatica, flows to kidneys</w:t>
      </w:r>
    </w:p>
    <w:p w14:paraId="07867E33" w14:textId="148945A4" w:rsidR="00C55DC2" w:rsidRPr="00C55DC2" w:rsidRDefault="00C55DC2">
      <w:pPr>
        <w:numPr>
          <w:ilvl w:val="0"/>
          <w:numId w:val="498"/>
        </w:numPr>
        <w:tabs>
          <w:tab w:val="left" w:pos="0"/>
        </w:tabs>
        <w:rPr>
          <w:rFonts w:ascii="Times New Roman" w:hAnsi="Times New Roman" w:cs="Times New Roman"/>
          <w:sz w:val="36"/>
          <w:szCs w:val="36"/>
        </w:rPr>
      </w:pPr>
      <w:proofErr w:type="spellStart"/>
      <w:r w:rsidRPr="00C55DC2">
        <w:rPr>
          <w:rFonts w:ascii="Times New Roman" w:hAnsi="Times New Roman" w:cs="Times New Roman"/>
          <w:b/>
          <w:bCs/>
          <w:sz w:val="36"/>
          <w:szCs w:val="36"/>
          <w:u w:val="single"/>
          <w:lang w:val="en-US"/>
        </w:rPr>
        <w:t>Hyperurobilinuria</w:t>
      </w:r>
      <w:proofErr w:type="spellEnd"/>
      <w:r w:rsidRPr="00C55DC2">
        <w:rPr>
          <w:rFonts w:ascii="Times New Roman" w:hAnsi="Times New Roman" w:cs="Times New Roman"/>
          <w:b/>
          <w:bCs/>
          <w:sz w:val="36"/>
          <w:szCs w:val="36"/>
          <w:u w:val="single"/>
          <w:lang w:val="en-US"/>
        </w:rPr>
        <w:t xml:space="preserve"> </w:t>
      </w:r>
      <w:r w:rsidRPr="00C55DC2">
        <w:rPr>
          <w:rFonts w:ascii="Times New Roman" w:hAnsi="Times New Roman" w:cs="Times New Roman"/>
          <w:sz w:val="36"/>
          <w:szCs w:val="36"/>
          <w:lang w:val="en-US"/>
        </w:rPr>
        <w:t xml:space="preserve">- an increased level of urobilin in urine– is the first symptom of liver’s disorder </w:t>
      </w:r>
    </w:p>
    <w:p w14:paraId="2A782277" w14:textId="5140B892" w:rsidR="00C55DC2" w:rsidRDefault="00C55DC2" w:rsidP="00C55DC2">
      <w:pPr>
        <w:tabs>
          <w:tab w:val="left" w:pos="0"/>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C55DC2">
        <w:rPr>
          <w:rFonts w:ascii="Times New Roman" w:hAnsi="Times New Roman" w:cs="Times New Roman"/>
          <w:sz w:val="36"/>
          <w:szCs w:val="36"/>
          <w:lang w:val="en-US"/>
        </w:rPr>
        <w:t>The next events inside intestine</w:t>
      </w:r>
    </w:p>
    <w:p w14:paraId="49B17748" w14:textId="7758AFAF" w:rsidR="00C55DC2" w:rsidRPr="00C55DC2" w:rsidRDefault="00C55DC2">
      <w:pPr>
        <w:numPr>
          <w:ilvl w:val="0"/>
          <w:numId w:val="499"/>
        </w:numPr>
        <w:tabs>
          <w:tab w:val="left" w:pos="0"/>
        </w:tabs>
        <w:rPr>
          <w:rFonts w:ascii="Times New Roman" w:hAnsi="Times New Roman" w:cs="Times New Roman"/>
          <w:sz w:val="36"/>
          <w:szCs w:val="36"/>
        </w:rPr>
      </w:pPr>
      <w:r w:rsidRPr="00C55DC2">
        <w:rPr>
          <w:rFonts w:ascii="Times New Roman" w:hAnsi="Times New Roman" w:cs="Times New Roman"/>
          <w:sz w:val="36"/>
          <w:szCs w:val="36"/>
          <w:lang w:val="en-US"/>
        </w:rPr>
        <w:t xml:space="preserve">Urobilinogen with digested food, later with feces, </w:t>
      </w:r>
      <w:r w:rsidRPr="00C55DC2">
        <w:rPr>
          <w:rFonts w:ascii="Times New Roman" w:hAnsi="Times New Roman" w:cs="Times New Roman"/>
          <w:b/>
          <w:bCs/>
          <w:sz w:val="36"/>
          <w:szCs w:val="36"/>
          <w:u w:val="single"/>
          <w:lang w:val="en-US"/>
        </w:rPr>
        <w:t xml:space="preserve">in rectum </w:t>
      </w:r>
      <w:r w:rsidRPr="00C55DC2">
        <w:rPr>
          <w:rFonts w:ascii="Times New Roman" w:hAnsi="Times New Roman" w:cs="Times New Roman"/>
          <w:sz w:val="36"/>
          <w:szCs w:val="36"/>
          <w:lang w:val="en-US"/>
        </w:rPr>
        <w:t>is transform</w:t>
      </w:r>
      <w:r>
        <w:rPr>
          <w:rFonts w:ascii="Times New Roman" w:hAnsi="Times New Roman" w:cs="Times New Roman"/>
          <w:sz w:val="36"/>
          <w:szCs w:val="36"/>
          <w:lang w:val="en-US"/>
        </w:rPr>
        <w:t>ed</w:t>
      </w:r>
      <w:r w:rsidRPr="00C55DC2">
        <w:rPr>
          <w:rFonts w:ascii="Times New Roman" w:hAnsi="Times New Roman" w:cs="Times New Roman"/>
          <w:sz w:val="36"/>
          <w:szCs w:val="36"/>
          <w:lang w:val="en-US"/>
        </w:rPr>
        <w:t xml:space="preserve"> into </w:t>
      </w:r>
      <w:r w:rsidRPr="00C55DC2">
        <w:rPr>
          <w:rFonts w:ascii="Times New Roman" w:hAnsi="Times New Roman" w:cs="Times New Roman"/>
          <w:b/>
          <w:bCs/>
          <w:sz w:val="36"/>
          <w:szCs w:val="36"/>
          <w:u w:val="single"/>
          <w:lang w:val="en-US"/>
        </w:rPr>
        <w:t>stercobilinogen</w:t>
      </w:r>
    </w:p>
    <w:p w14:paraId="3839EBE2" w14:textId="77777777" w:rsidR="00C55DC2" w:rsidRPr="00C55DC2" w:rsidRDefault="00C55DC2">
      <w:pPr>
        <w:numPr>
          <w:ilvl w:val="0"/>
          <w:numId w:val="499"/>
        </w:numPr>
        <w:tabs>
          <w:tab w:val="left" w:pos="0"/>
        </w:tabs>
        <w:rPr>
          <w:rFonts w:ascii="Times New Roman" w:hAnsi="Times New Roman" w:cs="Times New Roman"/>
          <w:sz w:val="36"/>
          <w:szCs w:val="36"/>
        </w:rPr>
      </w:pPr>
      <w:r w:rsidRPr="00C55DC2">
        <w:rPr>
          <w:rFonts w:ascii="Times New Roman" w:hAnsi="Times New Roman" w:cs="Times New Roman"/>
          <w:sz w:val="36"/>
          <w:szCs w:val="36"/>
          <w:lang w:val="en-US"/>
        </w:rPr>
        <w:t xml:space="preserve">The color of stool is due to the </w:t>
      </w:r>
      <w:r w:rsidRPr="00C55DC2">
        <w:rPr>
          <w:rFonts w:ascii="Times New Roman" w:hAnsi="Times New Roman" w:cs="Times New Roman"/>
          <w:b/>
          <w:bCs/>
          <w:sz w:val="36"/>
          <w:szCs w:val="36"/>
          <w:u w:val="single"/>
          <w:lang w:val="en-US"/>
        </w:rPr>
        <w:t>stercobilin</w:t>
      </w:r>
    </w:p>
    <w:p w14:paraId="211B1811" w14:textId="652706D6" w:rsidR="00C55DC2" w:rsidRPr="00C55DC2" w:rsidRDefault="00C55DC2">
      <w:pPr>
        <w:numPr>
          <w:ilvl w:val="0"/>
          <w:numId w:val="499"/>
        </w:numPr>
        <w:tabs>
          <w:tab w:val="left" w:pos="0"/>
        </w:tabs>
        <w:rPr>
          <w:rFonts w:ascii="Times New Roman" w:hAnsi="Times New Roman" w:cs="Times New Roman"/>
          <w:sz w:val="36"/>
          <w:szCs w:val="36"/>
        </w:rPr>
      </w:pPr>
      <w:r w:rsidRPr="00C55DC2">
        <w:rPr>
          <w:rFonts w:ascii="Times New Roman" w:hAnsi="Times New Roman" w:cs="Times New Roman"/>
          <w:sz w:val="36"/>
          <w:szCs w:val="36"/>
          <w:lang w:val="en-US"/>
        </w:rPr>
        <w:t xml:space="preserve">Part of stercobilinogen is absorbed in rectum and arrives </w:t>
      </w:r>
      <w:r w:rsidR="00AA7349">
        <w:rPr>
          <w:rFonts w:ascii="Times New Roman" w:hAnsi="Times New Roman" w:cs="Times New Roman"/>
          <w:sz w:val="36"/>
          <w:szCs w:val="36"/>
          <w:lang w:val="en-US"/>
        </w:rPr>
        <w:t>at</w:t>
      </w:r>
      <w:r w:rsidRPr="00C55DC2">
        <w:rPr>
          <w:rFonts w:ascii="Times New Roman" w:hAnsi="Times New Roman" w:cs="Times New Roman"/>
          <w:sz w:val="36"/>
          <w:szCs w:val="36"/>
          <w:lang w:val="en-US"/>
        </w:rPr>
        <w:t xml:space="preserve"> kidneys</w:t>
      </w:r>
    </w:p>
    <w:p w14:paraId="27770B49" w14:textId="77777777" w:rsidR="00C55DC2" w:rsidRPr="00C55DC2" w:rsidRDefault="00C55DC2">
      <w:pPr>
        <w:numPr>
          <w:ilvl w:val="0"/>
          <w:numId w:val="499"/>
        </w:numPr>
        <w:tabs>
          <w:tab w:val="left" w:pos="0"/>
        </w:tabs>
        <w:rPr>
          <w:rFonts w:ascii="Times New Roman" w:hAnsi="Times New Roman" w:cs="Times New Roman"/>
          <w:sz w:val="36"/>
          <w:szCs w:val="36"/>
        </w:rPr>
      </w:pPr>
      <w:r w:rsidRPr="00C55DC2">
        <w:rPr>
          <w:rFonts w:ascii="Times New Roman" w:hAnsi="Times New Roman" w:cs="Times New Roman"/>
          <w:sz w:val="36"/>
          <w:szCs w:val="36"/>
          <w:lang w:val="en-US"/>
        </w:rPr>
        <w:t xml:space="preserve">This pigment is also present in urine </w:t>
      </w:r>
    </w:p>
    <w:p w14:paraId="7D972ACC" w14:textId="1CF8B175" w:rsidR="00C55DC2" w:rsidRDefault="00C55DC2" w:rsidP="00C55DC2">
      <w:pPr>
        <w:tabs>
          <w:tab w:val="left" w:pos="0"/>
        </w:tabs>
        <w:ind w:left="720"/>
        <w:rPr>
          <w:rFonts w:ascii="Times New Roman" w:hAnsi="Times New Roman" w:cs="Times New Roman"/>
          <w:b/>
          <w:bCs/>
          <w:i/>
          <w:iCs/>
          <w:sz w:val="36"/>
          <w:szCs w:val="36"/>
          <w:lang w:val="en-US"/>
        </w:rPr>
      </w:pPr>
      <w:r w:rsidRPr="00C55DC2">
        <w:rPr>
          <w:rFonts w:ascii="Times New Roman" w:hAnsi="Times New Roman" w:cs="Times New Roman"/>
          <w:sz w:val="36"/>
          <w:szCs w:val="36"/>
          <w:lang w:val="en-US"/>
        </w:rPr>
        <w:t xml:space="preserve">One more reason why a </w:t>
      </w:r>
      <w:r w:rsidRPr="00C55DC2">
        <w:rPr>
          <w:rFonts w:ascii="Times New Roman" w:hAnsi="Times New Roman" w:cs="Times New Roman"/>
          <w:b/>
          <w:bCs/>
          <w:i/>
          <w:iCs/>
          <w:sz w:val="36"/>
          <w:szCs w:val="36"/>
          <w:lang w:val="en-US"/>
        </w:rPr>
        <w:t>urine</w:t>
      </w:r>
      <w:r w:rsidRPr="00C55DC2">
        <w:rPr>
          <w:rFonts w:ascii="Times New Roman" w:hAnsi="Times New Roman" w:cs="Times New Roman"/>
          <w:sz w:val="36"/>
          <w:szCs w:val="36"/>
          <w:lang w:val="en-US"/>
        </w:rPr>
        <w:t xml:space="preserve"> is </w:t>
      </w:r>
      <w:r w:rsidRPr="00C55DC2">
        <w:rPr>
          <w:rFonts w:ascii="Times New Roman" w:hAnsi="Times New Roman" w:cs="Times New Roman"/>
          <w:b/>
          <w:bCs/>
          <w:i/>
          <w:iCs/>
          <w:sz w:val="36"/>
          <w:szCs w:val="36"/>
          <w:lang w:val="en-US"/>
        </w:rPr>
        <w:t>yellow</w:t>
      </w:r>
    </w:p>
    <w:p w14:paraId="639BC5DB" w14:textId="75EF7076" w:rsidR="00C55DC2" w:rsidRPr="00C55DC2" w:rsidRDefault="00C55DC2" w:rsidP="00C55DC2">
      <w:pPr>
        <w:tabs>
          <w:tab w:val="left" w:pos="0"/>
        </w:tabs>
        <w:ind w:left="720"/>
        <w:rPr>
          <w:rFonts w:ascii="Times New Roman" w:hAnsi="Times New Roman" w:cs="Times New Roman"/>
          <w:b/>
          <w:bCs/>
          <w:sz w:val="36"/>
          <w:szCs w:val="36"/>
          <w:lang w:val="en-US"/>
        </w:rPr>
      </w:pPr>
      <w:r>
        <w:rPr>
          <w:rFonts w:ascii="Times New Roman" w:hAnsi="Times New Roman" w:cs="Times New Roman"/>
          <w:b/>
          <w:bCs/>
          <w:i/>
          <w:iCs/>
          <w:sz w:val="36"/>
          <w:szCs w:val="36"/>
          <w:lang w:val="en-US"/>
        </w:rPr>
        <w:t xml:space="preserve">  </w:t>
      </w:r>
      <w:r w:rsidRPr="00C55DC2">
        <w:rPr>
          <w:rFonts w:ascii="Times New Roman" w:hAnsi="Times New Roman" w:cs="Times New Roman"/>
          <w:b/>
          <w:bCs/>
          <w:sz w:val="36"/>
          <w:szCs w:val="36"/>
          <w:lang w:val="en-US"/>
        </w:rPr>
        <w:t xml:space="preserve">Why </w:t>
      </w:r>
      <w:r>
        <w:rPr>
          <w:rFonts w:ascii="Times New Roman" w:hAnsi="Times New Roman" w:cs="Times New Roman"/>
          <w:b/>
          <w:bCs/>
          <w:sz w:val="36"/>
          <w:szCs w:val="36"/>
          <w:lang w:val="en-US"/>
        </w:rPr>
        <w:t xml:space="preserve">is </w:t>
      </w:r>
      <w:r w:rsidRPr="00C55DC2">
        <w:rPr>
          <w:rFonts w:ascii="Times New Roman" w:hAnsi="Times New Roman" w:cs="Times New Roman"/>
          <w:b/>
          <w:bCs/>
          <w:sz w:val="36"/>
          <w:szCs w:val="36"/>
          <w:lang w:val="en-US"/>
        </w:rPr>
        <w:t>bilirubin’s metabolism important?</w:t>
      </w:r>
    </w:p>
    <w:p w14:paraId="79168709" w14:textId="7DBA52ED" w:rsidR="00C55DC2" w:rsidRPr="00C55DC2" w:rsidRDefault="00C55DC2">
      <w:pPr>
        <w:numPr>
          <w:ilvl w:val="0"/>
          <w:numId w:val="500"/>
        </w:numPr>
        <w:tabs>
          <w:tab w:val="left" w:pos="0"/>
        </w:tabs>
        <w:rPr>
          <w:rFonts w:ascii="Times New Roman" w:hAnsi="Times New Roman" w:cs="Times New Roman"/>
          <w:sz w:val="36"/>
          <w:szCs w:val="36"/>
        </w:rPr>
      </w:pPr>
      <w:r w:rsidRPr="00C55DC2">
        <w:rPr>
          <w:rFonts w:ascii="Times New Roman" w:hAnsi="Times New Roman" w:cs="Times New Roman"/>
          <w:sz w:val="36"/>
          <w:szCs w:val="36"/>
          <w:lang w:val="en-US"/>
        </w:rPr>
        <w:t>You will understand the different kinds of jaundice</w:t>
      </w:r>
    </w:p>
    <w:p w14:paraId="3F4D40D5" w14:textId="674CDDCA" w:rsidR="00C55DC2" w:rsidRDefault="00C55DC2" w:rsidP="00C55DC2">
      <w:pPr>
        <w:tabs>
          <w:tab w:val="left" w:pos="0"/>
        </w:tabs>
        <w:ind w:left="360"/>
        <w:rPr>
          <w:rFonts w:ascii="Times New Roman" w:hAnsi="Times New Roman" w:cs="Times New Roman"/>
          <w:sz w:val="36"/>
          <w:szCs w:val="36"/>
          <w:lang w:val="en-US"/>
        </w:rPr>
      </w:pPr>
      <w:r>
        <w:rPr>
          <w:rFonts w:ascii="Cambria" w:hAnsi="Cambria" w:cs="Times New Roman"/>
          <w:sz w:val="36"/>
          <w:szCs w:val="36"/>
          <w:lang w:val="en-US"/>
        </w:rPr>
        <w:t xml:space="preserve">⦁ </w:t>
      </w:r>
      <w:r w:rsidRPr="00C55DC2">
        <w:rPr>
          <w:rFonts w:ascii="Times New Roman" w:hAnsi="Times New Roman" w:cs="Times New Roman"/>
          <w:sz w:val="36"/>
          <w:szCs w:val="36"/>
          <w:lang w:val="en-US"/>
        </w:rPr>
        <w:t>You will make a correct diagnosis</w:t>
      </w:r>
    </w:p>
    <w:p w14:paraId="3B355F98" w14:textId="597D53CD" w:rsidR="00B52AE3" w:rsidRDefault="00B52AE3" w:rsidP="00C55DC2">
      <w:pPr>
        <w:tabs>
          <w:tab w:val="left" w:pos="0"/>
        </w:tabs>
        <w:ind w:left="36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B52AE3">
        <w:rPr>
          <w:rFonts w:ascii="Times New Roman" w:hAnsi="Times New Roman" w:cs="Times New Roman"/>
          <w:b/>
          <w:bCs/>
          <w:sz w:val="36"/>
          <w:szCs w:val="36"/>
          <w:lang w:val="en-US"/>
        </w:rPr>
        <w:t>Gallbladder diseases</w:t>
      </w:r>
      <w:r>
        <w:rPr>
          <w:rFonts w:ascii="Times New Roman" w:hAnsi="Times New Roman" w:cs="Times New Roman"/>
          <w:b/>
          <w:bCs/>
          <w:sz w:val="36"/>
          <w:szCs w:val="36"/>
          <w:lang w:val="en-US"/>
        </w:rPr>
        <w:t xml:space="preserve">. </w:t>
      </w:r>
    </w:p>
    <w:p w14:paraId="781DF7CD" w14:textId="3804BAE3" w:rsidR="00C55DC2" w:rsidRDefault="00B52AE3" w:rsidP="00C55DC2">
      <w:pPr>
        <w:tabs>
          <w:tab w:val="left" w:pos="0"/>
        </w:tabs>
        <w:ind w:left="36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Cholecystitis, </w:t>
      </w:r>
      <w:r w:rsidRPr="00B52AE3">
        <w:rPr>
          <w:rFonts w:ascii="Times New Roman" w:hAnsi="Times New Roman" w:cs="Times New Roman"/>
          <w:b/>
          <w:bCs/>
          <w:sz w:val="36"/>
          <w:szCs w:val="36"/>
          <w:lang w:val="en-US"/>
        </w:rPr>
        <w:t>the symptoms</w:t>
      </w:r>
    </w:p>
    <w:p w14:paraId="5CFC40AA" w14:textId="77777777" w:rsidR="00B52AE3" w:rsidRPr="00B52AE3" w:rsidRDefault="00B52AE3">
      <w:pPr>
        <w:numPr>
          <w:ilvl w:val="0"/>
          <w:numId w:val="501"/>
        </w:numPr>
        <w:tabs>
          <w:tab w:val="left" w:pos="0"/>
        </w:tabs>
        <w:rPr>
          <w:rFonts w:ascii="Times New Roman" w:hAnsi="Times New Roman" w:cs="Times New Roman"/>
          <w:sz w:val="36"/>
          <w:szCs w:val="36"/>
        </w:rPr>
      </w:pPr>
      <w:r w:rsidRPr="00B52AE3">
        <w:rPr>
          <w:rFonts w:ascii="Times New Roman" w:hAnsi="Times New Roman" w:cs="Times New Roman"/>
          <w:sz w:val="36"/>
          <w:szCs w:val="36"/>
          <w:lang w:val="en-US"/>
        </w:rPr>
        <w:t>Pain in the right hypochondriac region</w:t>
      </w:r>
    </w:p>
    <w:p w14:paraId="5449B0D1" w14:textId="247D79D4" w:rsidR="00B52AE3" w:rsidRPr="00B52AE3" w:rsidRDefault="00B52AE3">
      <w:pPr>
        <w:numPr>
          <w:ilvl w:val="0"/>
          <w:numId w:val="501"/>
        </w:numPr>
        <w:tabs>
          <w:tab w:val="left" w:pos="0"/>
        </w:tabs>
        <w:rPr>
          <w:rFonts w:ascii="Times New Roman" w:hAnsi="Times New Roman" w:cs="Times New Roman"/>
          <w:sz w:val="36"/>
          <w:szCs w:val="36"/>
        </w:rPr>
      </w:pPr>
      <w:r w:rsidRPr="00B52AE3">
        <w:rPr>
          <w:rFonts w:ascii="Times New Roman" w:hAnsi="Times New Roman" w:cs="Times New Roman"/>
          <w:sz w:val="36"/>
          <w:szCs w:val="36"/>
          <w:lang w:val="en-US"/>
        </w:rPr>
        <w:t xml:space="preserve">The positive symptoms: </w:t>
      </w:r>
      <w:r w:rsidR="00C80CAA">
        <w:rPr>
          <w:rFonts w:ascii="Times New Roman" w:hAnsi="Times New Roman" w:cs="Times New Roman"/>
          <w:sz w:val="36"/>
          <w:szCs w:val="36"/>
          <w:lang w:val="en-US"/>
        </w:rPr>
        <w:t xml:space="preserve">                                                  281</w:t>
      </w:r>
    </w:p>
    <w:p w14:paraId="4A8F1B97" w14:textId="70F84926" w:rsidR="005D2EBE" w:rsidRPr="00C80CAA" w:rsidRDefault="00B52AE3" w:rsidP="00C80CAA">
      <w:pPr>
        <w:numPr>
          <w:ilvl w:val="0"/>
          <w:numId w:val="501"/>
        </w:numPr>
        <w:tabs>
          <w:tab w:val="left" w:pos="0"/>
        </w:tabs>
        <w:rPr>
          <w:rFonts w:ascii="Times New Roman" w:hAnsi="Times New Roman" w:cs="Times New Roman"/>
          <w:sz w:val="36"/>
          <w:szCs w:val="36"/>
        </w:rPr>
      </w:pPr>
      <w:r w:rsidRPr="00B52AE3">
        <w:rPr>
          <w:rFonts w:ascii="Times New Roman" w:hAnsi="Times New Roman" w:cs="Times New Roman"/>
          <w:sz w:val="36"/>
          <w:szCs w:val="36"/>
          <w:lang w:val="en-US"/>
        </w:rPr>
        <w:lastRenderedPageBreak/>
        <w:t>Point of Kehr – point of crossing of inferior right rib and m. rectus abdominus dextrum – place for palpation of gallbladder</w:t>
      </w:r>
    </w:p>
    <w:p w14:paraId="1A1DE44E" w14:textId="5511CA64" w:rsidR="00B52AE3" w:rsidRPr="005D2EBE" w:rsidRDefault="00B52AE3">
      <w:pPr>
        <w:numPr>
          <w:ilvl w:val="0"/>
          <w:numId w:val="501"/>
        </w:numPr>
        <w:tabs>
          <w:tab w:val="left" w:pos="0"/>
        </w:tabs>
        <w:rPr>
          <w:rFonts w:ascii="Times New Roman" w:hAnsi="Times New Roman" w:cs="Times New Roman"/>
          <w:sz w:val="36"/>
          <w:szCs w:val="36"/>
        </w:rPr>
      </w:pPr>
      <w:r w:rsidRPr="00B52AE3">
        <w:rPr>
          <w:rFonts w:ascii="Times New Roman" w:hAnsi="Times New Roman" w:cs="Times New Roman"/>
          <w:sz w:val="36"/>
          <w:szCs w:val="36"/>
          <w:lang w:val="en-US"/>
        </w:rPr>
        <w:t xml:space="preserve">Kehr’s symptom - palpation with the big finger in the point of Kehr, </w:t>
      </w:r>
      <w:r w:rsidRPr="00B52AE3">
        <w:rPr>
          <w:rFonts w:ascii="Times New Roman" w:hAnsi="Times New Roman" w:cs="Times New Roman"/>
          <w:sz w:val="36"/>
          <w:szCs w:val="36"/>
          <w:u w:val="single"/>
          <w:lang w:val="en-US"/>
        </w:rPr>
        <w:t xml:space="preserve">on the apex of inspiration  </w:t>
      </w:r>
    </w:p>
    <w:p w14:paraId="635FF0C9" w14:textId="1DE9ECA3" w:rsidR="00B52AE3" w:rsidRPr="00B52AE3" w:rsidRDefault="00B52AE3">
      <w:pPr>
        <w:numPr>
          <w:ilvl w:val="0"/>
          <w:numId w:val="502"/>
        </w:numPr>
        <w:tabs>
          <w:tab w:val="left" w:pos="0"/>
        </w:tabs>
        <w:rPr>
          <w:rFonts w:ascii="Times New Roman" w:hAnsi="Times New Roman" w:cs="Times New Roman"/>
          <w:sz w:val="36"/>
          <w:szCs w:val="36"/>
        </w:rPr>
      </w:pPr>
      <w:r w:rsidRPr="00B52AE3">
        <w:rPr>
          <w:rFonts w:ascii="Times New Roman" w:hAnsi="Times New Roman" w:cs="Times New Roman"/>
          <w:sz w:val="36"/>
          <w:szCs w:val="36"/>
          <w:lang w:val="en-US"/>
        </w:rPr>
        <w:t>Courvoisier’s symptom – the enlarged gallbladder</w:t>
      </w:r>
      <w:r w:rsidRPr="00B52AE3">
        <w:rPr>
          <w:rFonts w:ascii="Times New Roman" w:hAnsi="Times New Roman" w:cs="Times New Roman"/>
          <w:sz w:val="36"/>
          <w:szCs w:val="36"/>
        </w:rPr>
        <w:t xml:space="preserve"> </w:t>
      </w:r>
      <w:r w:rsidRPr="00B52AE3">
        <w:rPr>
          <w:rFonts w:ascii="Times New Roman" w:hAnsi="Times New Roman" w:cs="Times New Roman"/>
          <w:sz w:val="36"/>
          <w:szCs w:val="36"/>
          <w:lang w:val="en-US"/>
        </w:rPr>
        <w:t xml:space="preserve">only is palpated at obstruction of gall-bladder’s duct </w:t>
      </w:r>
    </w:p>
    <w:p w14:paraId="72A5354B" w14:textId="380E76A2" w:rsidR="00B52AE3" w:rsidRPr="00B52AE3" w:rsidRDefault="00B52AE3" w:rsidP="00B52AE3">
      <w:pPr>
        <w:tabs>
          <w:tab w:val="left" w:pos="0"/>
        </w:tabs>
        <w:rPr>
          <w:rFonts w:ascii="Times New Roman" w:hAnsi="Times New Roman" w:cs="Times New Roman"/>
          <w:sz w:val="36"/>
          <w:szCs w:val="36"/>
        </w:rPr>
      </w:pPr>
      <w:r>
        <w:rPr>
          <w:rFonts w:ascii="Times New Roman" w:hAnsi="Times New Roman" w:cs="Times New Roman"/>
          <w:sz w:val="36"/>
          <w:szCs w:val="36"/>
          <w:lang w:val="en-US"/>
        </w:rPr>
        <w:t xml:space="preserve">    </w:t>
      </w:r>
      <w:r w:rsidRPr="00B52AE3">
        <w:rPr>
          <w:rFonts w:ascii="Times New Roman" w:hAnsi="Times New Roman" w:cs="Times New Roman"/>
          <w:sz w:val="36"/>
          <w:szCs w:val="36"/>
          <w:lang w:val="en-US"/>
        </w:rPr>
        <w:t>•  Murphy’s symptom – palpation with 4 fingers in Kehr’s point</w:t>
      </w:r>
    </w:p>
    <w:p w14:paraId="46FA7C20" w14:textId="77777777" w:rsidR="00B52AE3" w:rsidRPr="00B52AE3" w:rsidRDefault="00B52AE3">
      <w:pPr>
        <w:numPr>
          <w:ilvl w:val="0"/>
          <w:numId w:val="503"/>
        </w:numPr>
        <w:tabs>
          <w:tab w:val="left" w:pos="0"/>
        </w:tabs>
        <w:rPr>
          <w:rFonts w:ascii="Times New Roman" w:hAnsi="Times New Roman" w:cs="Times New Roman"/>
          <w:sz w:val="36"/>
          <w:szCs w:val="36"/>
        </w:rPr>
      </w:pPr>
      <w:r w:rsidRPr="00B52AE3">
        <w:rPr>
          <w:rFonts w:ascii="Times New Roman" w:hAnsi="Times New Roman" w:cs="Times New Roman"/>
          <w:sz w:val="36"/>
          <w:szCs w:val="36"/>
          <w:lang w:val="en-US"/>
        </w:rPr>
        <w:t xml:space="preserve">Ortner’s symptom – a patient breathes in, doctor makes percussion over the right inferior rib, his hand is perpendicular to the rib </w:t>
      </w:r>
    </w:p>
    <w:p w14:paraId="59D50483" w14:textId="37AC5F22" w:rsidR="00B52AE3" w:rsidRPr="00B52AE3" w:rsidRDefault="00B52AE3">
      <w:pPr>
        <w:numPr>
          <w:ilvl w:val="0"/>
          <w:numId w:val="503"/>
        </w:numPr>
        <w:tabs>
          <w:tab w:val="left" w:pos="0"/>
        </w:tabs>
        <w:rPr>
          <w:rFonts w:ascii="Times New Roman" w:hAnsi="Times New Roman" w:cs="Times New Roman"/>
          <w:sz w:val="36"/>
          <w:szCs w:val="36"/>
        </w:rPr>
      </w:pPr>
      <w:proofErr w:type="spellStart"/>
      <w:r w:rsidRPr="00B52AE3">
        <w:rPr>
          <w:rFonts w:ascii="Times New Roman" w:hAnsi="Times New Roman" w:cs="Times New Roman"/>
          <w:sz w:val="36"/>
          <w:szCs w:val="36"/>
          <w:lang w:val="en-US"/>
        </w:rPr>
        <w:t>Lepene’s</w:t>
      </w:r>
      <w:proofErr w:type="spellEnd"/>
      <w:r w:rsidRPr="00B52AE3">
        <w:rPr>
          <w:rFonts w:ascii="Times New Roman" w:hAnsi="Times New Roman" w:cs="Times New Roman"/>
          <w:sz w:val="36"/>
          <w:szCs w:val="36"/>
          <w:lang w:val="en-US"/>
        </w:rPr>
        <w:t xml:space="preserve"> symptom – percussion over the right inferior rib, the doctor’s hand is paral</w:t>
      </w:r>
      <w:r>
        <w:rPr>
          <w:rFonts w:ascii="Times New Roman" w:hAnsi="Times New Roman" w:cs="Times New Roman"/>
          <w:sz w:val="36"/>
          <w:szCs w:val="36"/>
          <w:lang w:val="en-US"/>
        </w:rPr>
        <w:t>l</w:t>
      </w:r>
      <w:r w:rsidRPr="00B52AE3">
        <w:rPr>
          <w:rFonts w:ascii="Times New Roman" w:hAnsi="Times New Roman" w:cs="Times New Roman"/>
          <w:sz w:val="36"/>
          <w:szCs w:val="36"/>
          <w:lang w:val="en-US"/>
        </w:rPr>
        <w:t xml:space="preserve">el to the rib </w:t>
      </w:r>
    </w:p>
    <w:p w14:paraId="5C1AEB9B" w14:textId="77000FED" w:rsidR="00B52AE3" w:rsidRPr="00B52AE3" w:rsidRDefault="00B52AE3">
      <w:pPr>
        <w:numPr>
          <w:ilvl w:val="0"/>
          <w:numId w:val="503"/>
        </w:numPr>
        <w:tabs>
          <w:tab w:val="left" w:pos="0"/>
        </w:tabs>
        <w:rPr>
          <w:rFonts w:ascii="Times New Roman" w:hAnsi="Times New Roman" w:cs="Times New Roman"/>
          <w:sz w:val="36"/>
          <w:szCs w:val="36"/>
        </w:rPr>
      </w:pPr>
      <w:r w:rsidRPr="00B52AE3">
        <w:rPr>
          <w:rFonts w:ascii="Times New Roman" w:hAnsi="Times New Roman" w:cs="Times New Roman"/>
          <w:sz w:val="36"/>
          <w:szCs w:val="36"/>
          <w:lang w:val="en-US"/>
        </w:rPr>
        <w:t xml:space="preserve">Mussie’s symptom = right </w:t>
      </w:r>
      <w:proofErr w:type="spellStart"/>
      <w:r w:rsidRPr="00B52AE3">
        <w:rPr>
          <w:rFonts w:ascii="Times New Roman" w:hAnsi="Times New Roman" w:cs="Times New Roman"/>
          <w:sz w:val="36"/>
          <w:szCs w:val="36"/>
          <w:lang w:val="en-US"/>
        </w:rPr>
        <w:t>frenicus</w:t>
      </w:r>
      <w:proofErr w:type="spellEnd"/>
      <w:r w:rsidRPr="00B52AE3">
        <w:rPr>
          <w:rFonts w:ascii="Times New Roman" w:hAnsi="Times New Roman" w:cs="Times New Roman"/>
          <w:sz w:val="36"/>
          <w:szCs w:val="36"/>
          <w:lang w:val="en-US"/>
        </w:rPr>
        <w:t xml:space="preserve"> symptom – is checked with both ind</w:t>
      </w:r>
      <w:r>
        <w:rPr>
          <w:rFonts w:ascii="Times New Roman" w:hAnsi="Times New Roman" w:cs="Times New Roman"/>
          <w:sz w:val="36"/>
          <w:szCs w:val="36"/>
          <w:lang w:val="en-US"/>
        </w:rPr>
        <w:t>i</w:t>
      </w:r>
      <w:r w:rsidRPr="00B52AE3">
        <w:rPr>
          <w:rFonts w:ascii="Times New Roman" w:hAnsi="Times New Roman" w:cs="Times New Roman"/>
          <w:sz w:val="36"/>
          <w:szCs w:val="36"/>
          <w:lang w:val="en-US"/>
        </w:rPr>
        <w:t>c</w:t>
      </w:r>
      <w:r>
        <w:rPr>
          <w:rFonts w:ascii="Times New Roman" w:hAnsi="Times New Roman" w:cs="Times New Roman"/>
          <w:sz w:val="36"/>
          <w:szCs w:val="36"/>
          <w:lang w:val="en-US"/>
        </w:rPr>
        <w:t>e</w:t>
      </w:r>
      <w:r w:rsidRPr="00B52AE3">
        <w:rPr>
          <w:rFonts w:ascii="Times New Roman" w:hAnsi="Times New Roman" w:cs="Times New Roman"/>
          <w:sz w:val="36"/>
          <w:szCs w:val="36"/>
          <w:lang w:val="en-US"/>
        </w:rPr>
        <w:t xml:space="preserve">s in </w:t>
      </w:r>
      <w:proofErr w:type="spellStart"/>
      <w:r w:rsidRPr="00B52AE3">
        <w:rPr>
          <w:rFonts w:ascii="Times New Roman" w:hAnsi="Times New Roman" w:cs="Times New Roman"/>
          <w:sz w:val="36"/>
          <w:szCs w:val="36"/>
          <w:lang w:val="en-US"/>
        </w:rPr>
        <w:t>supraclavicle</w:t>
      </w:r>
      <w:proofErr w:type="spellEnd"/>
      <w:r w:rsidRPr="00B52AE3">
        <w:rPr>
          <w:rFonts w:ascii="Times New Roman" w:hAnsi="Times New Roman" w:cs="Times New Roman"/>
          <w:sz w:val="36"/>
          <w:szCs w:val="36"/>
          <w:lang w:val="en-US"/>
        </w:rPr>
        <w:t xml:space="preserve"> regions by a deep palpation  </w:t>
      </w:r>
    </w:p>
    <w:p w14:paraId="20060598" w14:textId="787131EE" w:rsidR="00B52AE3" w:rsidRPr="00B52AE3" w:rsidRDefault="00B52AE3" w:rsidP="00B52AE3">
      <w:pPr>
        <w:tabs>
          <w:tab w:val="left" w:pos="0"/>
        </w:tabs>
        <w:ind w:left="720"/>
        <w:rPr>
          <w:rFonts w:ascii="Times New Roman" w:hAnsi="Times New Roman" w:cs="Times New Roman"/>
          <w:sz w:val="36"/>
          <w:szCs w:val="36"/>
          <w:lang w:val="en-US"/>
        </w:rPr>
      </w:pPr>
      <w:r w:rsidRPr="00B52AE3">
        <w:rPr>
          <w:rFonts w:ascii="Times New Roman" w:hAnsi="Times New Roman" w:cs="Times New Roman"/>
          <w:b/>
          <w:bCs/>
          <w:sz w:val="36"/>
          <w:szCs w:val="36"/>
          <w:lang w:val="en-US"/>
        </w:rPr>
        <w:t xml:space="preserve">Symptoms of an </w:t>
      </w:r>
      <w:r w:rsidRPr="00B52AE3">
        <w:rPr>
          <w:rFonts w:ascii="Times New Roman" w:hAnsi="Times New Roman" w:cs="Times New Roman"/>
          <w:b/>
          <w:bCs/>
          <w:i/>
          <w:iCs/>
          <w:sz w:val="36"/>
          <w:szCs w:val="36"/>
          <w:lang w:val="en-US"/>
        </w:rPr>
        <w:t>acute</w:t>
      </w:r>
      <w:r w:rsidRPr="00B52AE3">
        <w:rPr>
          <w:rFonts w:ascii="Times New Roman" w:hAnsi="Times New Roman" w:cs="Times New Roman"/>
          <w:b/>
          <w:bCs/>
          <w:sz w:val="36"/>
          <w:szCs w:val="36"/>
          <w:lang w:val="en-US"/>
        </w:rPr>
        <w:t xml:space="preserve"> liver disease</w:t>
      </w:r>
      <w:r>
        <w:rPr>
          <w:rFonts w:ascii="Times New Roman" w:hAnsi="Times New Roman" w:cs="Times New Roman"/>
          <w:b/>
          <w:bCs/>
          <w:sz w:val="36"/>
          <w:szCs w:val="36"/>
          <w:lang w:val="en-US"/>
        </w:rPr>
        <w:t xml:space="preserve"> </w:t>
      </w:r>
      <w:r w:rsidRPr="00B52AE3">
        <w:rPr>
          <w:rFonts w:ascii="Times New Roman" w:hAnsi="Times New Roman" w:cs="Times New Roman"/>
          <w:b/>
          <w:bCs/>
          <w:sz w:val="36"/>
          <w:szCs w:val="36"/>
          <w:lang w:val="en-US"/>
        </w:rPr>
        <w:t>(e.g. viral hepatitis):</w:t>
      </w:r>
    </w:p>
    <w:p w14:paraId="7D329D01" w14:textId="47BFB7AF" w:rsidR="00B52AE3" w:rsidRPr="00B52AE3" w:rsidRDefault="00B52AE3">
      <w:pPr>
        <w:numPr>
          <w:ilvl w:val="0"/>
          <w:numId w:val="504"/>
        </w:numPr>
        <w:tabs>
          <w:tab w:val="left" w:pos="0"/>
        </w:tabs>
        <w:rPr>
          <w:rFonts w:ascii="Times New Roman" w:hAnsi="Times New Roman" w:cs="Times New Roman"/>
          <w:sz w:val="36"/>
          <w:szCs w:val="36"/>
        </w:rPr>
      </w:pPr>
      <w:r>
        <w:rPr>
          <w:rFonts w:ascii="Times New Roman" w:hAnsi="Times New Roman" w:cs="Times New Roman"/>
          <w:sz w:val="36"/>
          <w:szCs w:val="36"/>
          <w:lang w:val="en-US"/>
        </w:rPr>
        <w:t xml:space="preserve">1- </w:t>
      </w:r>
      <w:r w:rsidRPr="00B52AE3">
        <w:rPr>
          <w:rFonts w:ascii="Times New Roman" w:hAnsi="Times New Roman" w:cs="Times New Roman"/>
          <w:sz w:val="36"/>
          <w:szCs w:val="36"/>
          <w:lang w:val="en-US"/>
        </w:rPr>
        <w:t>May be asymptomatic</w:t>
      </w:r>
    </w:p>
    <w:p w14:paraId="19BE1E43" w14:textId="77777777" w:rsidR="00B52AE3" w:rsidRPr="00B52AE3" w:rsidRDefault="00B52AE3">
      <w:pPr>
        <w:numPr>
          <w:ilvl w:val="0"/>
          <w:numId w:val="504"/>
        </w:numPr>
        <w:tabs>
          <w:tab w:val="left" w:pos="0"/>
        </w:tabs>
        <w:rPr>
          <w:rFonts w:ascii="Times New Roman" w:hAnsi="Times New Roman" w:cs="Times New Roman"/>
          <w:sz w:val="36"/>
          <w:szCs w:val="36"/>
        </w:rPr>
      </w:pPr>
      <w:r w:rsidRPr="00B52AE3">
        <w:rPr>
          <w:rFonts w:ascii="Times New Roman" w:hAnsi="Times New Roman" w:cs="Times New Roman"/>
          <w:sz w:val="36"/>
          <w:szCs w:val="36"/>
          <w:lang w:val="en-US"/>
        </w:rPr>
        <w:t>2 - Lethargy</w:t>
      </w:r>
    </w:p>
    <w:p w14:paraId="2D9B9D39" w14:textId="77777777" w:rsidR="00B52AE3" w:rsidRPr="00B52AE3" w:rsidRDefault="00B52AE3">
      <w:pPr>
        <w:numPr>
          <w:ilvl w:val="0"/>
          <w:numId w:val="504"/>
        </w:numPr>
        <w:tabs>
          <w:tab w:val="left" w:pos="0"/>
        </w:tabs>
        <w:rPr>
          <w:rFonts w:ascii="Times New Roman" w:hAnsi="Times New Roman" w:cs="Times New Roman"/>
          <w:sz w:val="36"/>
          <w:szCs w:val="36"/>
        </w:rPr>
      </w:pPr>
      <w:r w:rsidRPr="00B52AE3">
        <w:rPr>
          <w:rFonts w:ascii="Times New Roman" w:hAnsi="Times New Roman" w:cs="Times New Roman"/>
          <w:sz w:val="36"/>
          <w:szCs w:val="36"/>
          <w:lang w:val="en-US"/>
        </w:rPr>
        <w:t>3 - Anorexia</w:t>
      </w:r>
    </w:p>
    <w:p w14:paraId="45EB65FA" w14:textId="77777777" w:rsidR="00B52AE3" w:rsidRPr="00B52AE3" w:rsidRDefault="00B52AE3">
      <w:pPr>
        <w:numPr>
          <w:ilvl w:val="0"/>
          <w:numId w:val="504"/>
        </w:numPr>
        <w:tabs>
          <w:tab w:val="left" w:pos="0"/>
        </w:tabs>
        <w:rPr>
          <w:rFonts w:ascii="Times New Roman" w:hAnsi="Times New Roman" w:cs="Times New Roman"/>
          <w:sz w:val="36"/>
          <w:szCs w:val="36"/>
        </w:rPr>
      </w:pPr>
      <w:r w:rsidRPr="00B52AE3">
        <w:rPr>
          <w:rFonts w:ascii="Times New Roman" w:hAnsi="Times New Roman" w:cs="Times New Roman"/>
          <w:sz w:val="36"/>
          <w:szCs w:val="36"/>
          <w:lang w:val="en-US"/>
        </w:rPr>
        <w:t>4 - Malaise – (2,3,4 - in the early stages)</w:t>
      </w:r>
    </w:p>
    <w:p w14:paraId="72B41297" w14:textId="77777777" w:rsidR="00B52AE3" w:rsidRPr="00B52AE3" w:rsidRDefault="00B52AE3">
      <w:pPr>
        <w:numPr>
          <w:ilvl w:val="0"/>
          <w:numId w:val="504"/>
        </w:numPr>
        <w:tabs>
          <w:tab w:val="left" w:pos="0"/>
        </w:tabs>
        <w:rPr>
          <w:rFonts w:ascii="Times New Roman" w:hAnsi="Times New Roman" w:cs="Times New Roman"/>
          <w:sz w:val="36"/>
          <w:szCs w:val="36"/>
        </w:rPr>
      </w:pPr>
      <w:r w:rsidRPr="00B52AE3">
        <w:rPr>
          <w:rFonts w:ascii="Times New Roman" w:hAnsi="Times New Roman" w:cs="Times New Roman"/>
          <w:sz w:val="36"/>
          <w:szCs w:val="36"/>
          <w:lang w:val="en-US"/>
        </w:rPr>
        <w:t>5 - jaundice – develops later</w:t>
      </w:r>
    </w:p>
    <w:p w14:paraId="3E5B8332" w14:textId="14EC0273" w:rsidR="00B52AE3" w:rsidRDefault="00C80CAA" w:rsidP="005D2EBE">
      <w:pPr>
        <w:tabs>
          <w:tab w:val="left" w:pos="0"/>
        </w:tabs>
        <w:rPr>
          <w:rFonts w:ascii="Times New Roman" w:hAnsi="Times New Roman" w:cs="Times New Roman"/>
          <w:b/>
          <w:bCs/>
          <w:sz w:val="36"/>
          <w:szCs w:val="36"/>
          <w:lang w:val="en-US"/>
        </w:rPr>
      </w:pPr>
      <w:r w:rsidRPr="00B52AE3">
        <w:rPr>
          <w:rFonts w:ascii="Times New Roman" w:hAnsi="Times New Roman" w:cs="Times New Roman"/>
          <w:noProof/>
          <w:sz w:val="36"/>
          <w:szCs w:val="36"/>
        </w:rPr>
        <w:drawing>
          <wp:anchor distT="0" distB="0" distL="114300" distR="114300" simplePos="0" relativeHeight="251675648" behindDoc="0" locked="0" layoutInCell="1" allowOverlap="1" wp14:anchorId="4154522E" wp14:editId="3D26AE20">
            <wp:simplePos x="0" y="0"/>
            <wp:positionH relativeFrom="margin">
              <wp:align>left</wp:align>
            </wp:positionH>
            <wp:positionV relativeFrom="paragraph">
              <wp:posOffset>386080</wp:posOffset>
            </wp:positionV>
            <wp:extent cx="3775710" cy="2205990"/>
            <wp:effectExtent l="0" t="0" r="0" b="3810"/>
            <wp:wrapSquare wrapText="bothSides"/>
            <wp:docPr id="678452217" name="Picture 2" descr="Зображення, що містить впритул, вії, орган, шкіра&#10;&#10;Вміст на основі ШІ може бути неправильним."/>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78452217" name="Picture 2" descr="Зображення, що містить впритул, вії, орган, шкіра&#10;&#10;Вміст на основі ШІ може бути неправильним."/>
                    <pic:cNvPicPr>
                      <a:picLocks noGrp="1"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3775710" cy="2205990"/>
                    </a:xfrm>
                    <a:prstGeom prst="rect">
                      <a:avLst/>
                    </a:prstGeom>
                    <a:noFill/>
                    <a:ln w="9525">
                      <a:noFill/>
                      <a:miter lim="800000"/>
                      <a:headEnd/>
                      <a:tailEnd/>
                    </a:ln>
                    <a:effectLst/>
                  </pic:spPr>
                </pic:pic>
              </a:graphicData>
            </a:graphic>
            <wp14:sizeRelV relativeFrom="margin">
              <wp14:pctHeight>0</wp14:pctHeight>
            </wp14:sizeRelV>
          </wp:anchor>
        </w:drawing>
      </w:r>
      <w:r w:rsidR="00B52AE3" w:rsidRPr="00B52AE3">
        <w:rPr>
          <w:rFonts w:ascii="Times New Roman" w:hAnsi="Times New Roman" w:cs="Times New Roman"/>
          <w:sz w:val="36"/>
          <w:szCs w:val="36"/>
          <w:lang w:val="en-US"/>
        </w:rPr>
        <w:t>Pic.</w:t>
      </w:r>
      <w:r w:rsidR="00940A4D">
        <w:rPr>
          <w:rFonts w:ascii="Times New Roman" w:hAnsi="Times New Roman" w:cs="Times New Roman"/>
          <w:b/>
          <w:bCs/>
          <w:sz w:val="36"/>
          <w:szCs w:val="36"/>
          <w:lang w:val="en-US"/>
        </w:rPr>
        <w:t>138.</w:t>
      </w:r>
      <w:r w:rsidR="00B52AE3">
        <w:rPr>
          <w:rFonts w:ascii="Times New Roman" w:hAnsi="Times New Roman" w:cs="Times New Roman"/>
          <w:b/>
          <w:bCs/>
          <w:sz w:val="36"/>
          <w:szCs w:val="36"/>
          <w:lang w:val="en-US"/>
        </w:rPr>
        <w:t xml:space="preserve"> </w:t>
      </w:r>
      <w:r w:rsidR="00B52AE3" w:rsidRPr="00B52AE3">
        <w:rPr>
          <w:rFonts w:ascii="Times New Roman" w:hAnsi="Times New Roman" w:cs="Times New Roman"/>
          <w:b/>
          <w:bCs/>
          <w:sz w:val="36"/>
          <w:szCs w:val="36"/>
          <w:lang w:val="en-US"/>
        </w:rPr>
        <w:t>Jaundice on sclera and face</w:t>
      </w:r>
    </w:p>
    <w:p w14:paraId="708450CD" w14:textId="77777777" w:rsidR="00C80CAA" w:rsidRDefault="00C80CAA" w:rsidP="005D2EBE">
      <w:pPr>
        <w:tabs>
          <w:tab w:val="left" w:pos="0"/>
        </w:tabs>
        <w:rPr>
          <w:rFonts w:ascii="Times New Roman" w:hAnsi="Times New Roman" w:cs="Times New Roman"/>
          <w:b/>
          <w:bCs/>
          <w:sz w:val="36"/>
          <w:szCs w:val="36"/>
          <w:lang w:val="en-US"/>
        </w:rPr>
      </w:pPr>
    </w:p>
    <w:p w14:paraId="452EFF70" w14:textId="77777777" w:rsidR="00C80CAA" w:rsidRDefault="00C80CAA" w:rsidP="005D2EBE">
      <w:pPr>
        <w:tabs>
          <w:tab w:val="left" w:pos="0"/>
        </w:tabs>
        <w:rPr>
          <w:rFonts w:ascii="Times New Roman" w:hAnsi="Times New Roman" w:cs="Times New Roman"/>
          <w:b/>
          <w:bCs/>
          <w:sz w:val="36"/>
          <w:szCs w:val="36"/>
          <w:lang w:val="en-US"/>
        </w:rPr>
      </w:pPr>
    </w:p>
    <w:p w14:paraId="204DDB64" w14:textId="77777777" w:rsidR="00C80CAA" w:rsidRDefault="00C80CAA" w:rsidP="005D2EBE">
      <w:pPr>
        <w:tabs>
          <w:tab w:val="left" w:pos="0"/>
        </w:tabs>
        <w:rPr>
          <w:rFonts w:ascii="Times New Roman" w:hAnsi="Times New Roman" w:cs="Times New Roman"/>
          <w:b/>
          <w:bCs/>
          <w:sz w:val="36"/>
          <w:szCs w:val="36"/>
          <w:lang w:val="en-US"/>
        </w:rPr>
      </w:pPr>
    </w:p>
    <w:p w14:paraId="4D54B2E3" w14:textId="77777777" w:rsidR="00C80CAA" w:rsidRDefault="00C80CAA" w:rsidP="005D2EBE">
      <w:pPr>
        <w:tabs>
          <w:tab w:val="left" w:pos="0"/>
        </w:tabs>
        <w:rPr>
          <w:rFonts w:ascii="Times New Roman" w:hAnsi="Times New Roman" w:cs="Times New Roman"/>
          <w:b/>
          <w:bCs/>
          <w:sz w:val="36"/>
          <w:szCs w:val="36"/>
          <w:lang w:val="en-US"/>
        </w:rPr>
      </w:pPr>
    </w:p>
    <w:p w14:paraId="7CE02B4C" w14:textId="77777777" w:rsidR="00C80CAA" w:rsidRDefault="00C80CAA" w:rsidP="005D2EBE">
      <w:pPr>
        <w:tabs>
          <w:tab w:val="left" w:pos="0"/>
        </w:tabs>
        <w:rPr>
          <w:rFonts w:ascii="Times New Roman" w:hAnsi="Times New Roman" w:cs="Times New Roman"/>
          <w:b/>
          <w:bCs/>
          <w:sz w:val="36"/>
          <w:szCs w:val="36"/>
          <w:lang w:val="en-US"/>
        </w:rPr>
      </w:pPr>
    </w:p>
    <w:p w14:paraId="41CDA97E" w14:textId="5CBFBDBE" w:rsidR="00B52AE3" w:rsidRPr="00B52AE3" w:rsidRDefault="00C80CAA" w:rsidP="00B52AE3">
      <w:pPr>
        <w:tabs>
          <w:tab w:val="left" w:pos="0"/>
        </w:tabs>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C80CAA">
        <w:rPr>
          <w:rFonts w:ascii="Times New Roman" w:hAnsi="Times New Roman" w:cs="Times New Roman"/>
          <w:sz w:val="36"/>
          <w:szCs w:val="36"/>
          <w:lang w:val="en-US"/>
        </w:rPr>
        <w:t>282</w:t>
      </w:r>
    </w:p>
    <w:p w14:paraId="5FFD5FB2" w14:textId="6E18BB6B" w:rsidR="00C55DC2" w:rsidRDefault="00B52AE3" w:rsidP="00C55DC2">
      <w:pPr>
        <w:tabs>
          <w:tab w:val="left" w:pos="0"/>
        </w:tabs>
        <w:ind w:left="360"/>
        <w:rPr>
          <w:rFonts w:ascii="Times New Roman" w:hAnsi="Times New Roman" w:cs="Times New Roman"/>
          <w:b/>
          <w:bCs/>
          <w:sz w:val="36"/>
          <w:szCs w:val="36"/>
          <w:lang w:val="en-US"/>
        </w:rPr>
      </w:pPr>
      <w:r>
        <w:rPr>
          <w:rFonts w:ascii="Times New Roman" w:hAnsi="Times New Roman" w:cs="Times New Roman"/>
          <w:b/>
          <w:bCs/>
          <w:sz w:val="36"/>
          <w:szCs w:val="36"/>
          <w:lang w:val="en-US"/>
        </w:rPr>
        <w:lastRenderedPageBreak/>
        <w:t xml:space="preserve"> </w:t>
      </w:r>
      <w:r w:rsidRPr="00B52AE3">
        <w:rPr>
          <w:rFonts w:ascii="Times New Roman" w:hAnsi="Times New Roman" w:cs="Times New Roman"/>
          <w:sz w:val="36"/>
          <w:szCs w:val="36"/>
          <w:lang w:val="en-US"/>
        </w:rPr>
        <w:t>Pic.</w:t>
      </w:r>
      <w:r w:rsidR="00940A4D">
        <w:rPr>
          <w:rFonts w:ascii="Times New Roman" w:hAnsi="Times New Roman" w:cs="Times New Roman"/>
          <w:sz w:val="36"/>
          <w:szCs w:val="36"/>
          <w:lang w:val="en-US"/>
        </w:rPr>
        <w:t>139.</w:t>
      </w:r>
      <w:r>
        <w:rPr>
          <w:rFonts w:ascii="Times New Roman" w:hAnsi="Times New Roman" w:cs="Times New Roman"/>
          <w:b/>
          <w:bCs/>
          <w:sz w:val="36"/>
          <w:szCs w:val="36"/>
          <w:lang w:val="en-US"/>
        </w:rPr>
        <w:t xml:space="preserve"> </w:t>
      </w:r>
      <w:r w:rsidRPr="00B52AE3">
        <w:rPr>
          <w:rFonts w:ascii="Times New Roman" w:hAnsi="Times New Roman" w:cs="Times New Roman"/>
          <w:b/>
          <w:bCs/>
          <w:sz w:val="36"/>
          <w:szCs w:val="36"/>
          <w:lang w:val="en-US"/>
        </w:rPr>
        <w:t>Jaundice</w:t>
      </w:r>
      <w:r w:rsidR="000045FF">
        <w:rPr>
          <w:rFonts w:ascii="Times New Roman" w:hAnsi="Times New Roman" w:cs="Times New Roman"/>
          <w:b/>
          <w:bCs/>
          <w:sz w:val="36"/>
          <w:szCs w:val="36"/>
          <w:lang w:val="en-US"/>
        </w:rPr>
        <w:t>.</w:t>
      </w:r>
      <w:r w:rsidR="000045FF" w:rsidRPr="000045FF">
        <w:rPr>
          <w:rFonts w:asciiTheme="majorHAnsi" w:eastAsiaTheme="majorEastAsia" w:hAnsi="Calibri" w:cstheme="majorBidi"/>
          <w:b/>
          <w:bCs/>
          <w:color w:val="800000"/>
          <w:kern w:val="24"/>
          <w:sz w:val="80"/>
          <w:szCs w:val="80"/>
          <w:lang w:val="en-US"/>
        </w:rPr>
        <w:t xml:space="preserve"> </w:t>
      </w:r>
      <w:r w:rsidR="000045FF" w:rsidRPr="000045FF">
        <w:rPr>
          <w:rFonts w:ascii="Times New Roman" w:hAnsi="Times New Roman" w:cs="Times New Roman"/>
          <w:b/>
          <w:bCs/>
          <w:sz w:val="36"/>
          <w:szCs w:val="36"/>
          <w:lang w:val="en-US"/>
        </w:rPr>
        <w:t>The healthy doctor’s hand helps to compare the colors of skin</w:t>
      </w:r>
      <w:r>
        <w:rPr>
          <w:rFonts w:ascii="Times New Roman" w:hAnsi="Times New Roman" w:cs="Times New Roman"/>
          <w:b/>
          <w:bCs/>
          <w:sz w:val="36"/>
          <w:szCs w:val="36"/>
          <w:lang w:val="en-US"/>
        </w:rPr>
        <w:t xml:space="preserve"> </w:t>
      </w:r>
    </w:p>
    <w:p w14:paraId="38E54D1C" w14:textId="48C7CD2C" w:rsidR="00C55DC2" w:rsidRDefault="000045FF" w:rsidP="00C55DC2">
      <w:pPr>
        <w:tabs>
          <w:tab w:val="left" w:pos="0"/>
        </w:tabs>
        <w:ind w:left="360"/>
        <w:rPr>
          <w:rFonts w:ascii="Times New Roman" w:hAnsi="Times New Roman" w:cs="Times New Roman"/>
          <w:sz w:val="36"/>
          <w:szCs w:val="36"/>
          <w:lang w:val="en-US"/>
        </w:rPr>
      </w:pPr>
      <w:r w:rsidRPr="000045FF">
        <w:rPr>
          <w:rFonts w:ascii="Times New Roman" w:hAnsi="Times New Roman" w:cs="Times New Roman"/>
          <w:noProof/>
          <w:sz w:val="36"/>
          <w:szCs w:val="36"/>
        </w:rPr>
        <w:drawing>
          <wp:inline distT="0" distB="0" distL="0" distR="0" wp14:anchorId="3416DCE4" wp14:editId="54A36C48">
            <wp:extent cx="3816626" cy="3557805"/>
            <wp:effectExtent l="0" t="0" r="0" b="5080"/>
            <wp:docPr id="1623203289" name="Picture 2" descr="Зображення, що містить особа, Плоть, вена, живіт&#10;&#10;Вміст на основі ШІ може бути неправильним."/>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623203289" name="Picture 2" descr="Зображення, що містить особа, Плоть, вена, живіт&#10;&#10;Вміст на основі ШІ може бути неправильним."/>
                    <pic:cNvPicPr>
                      <a:picLocks noGrp="1" noChangeAspect="1" noChangeArrowheads="1"/>
                    </pic:cNvPicPr>
                  </pic:nvPicPr>
                  <pic:blipFill>
                    <a:blip r:embed="rId170" cstate="print"/>
                    <a:srcRect/>
                    <a:stretch>
                      <a:fillRect/>
                    </a:stretch>
                  </pic:blipFill>
                  <pic:spPr bwMode="auto">
                    <a:xfrm>
                      <a:off x="0" y="0"/>
                      <a:ext cx="3829725" cy="3570016"/>
                    </a:xfrm>
                    <a:prstGeom prst="rect">
                      <a:avLst/>
                    </a:prstGeom>
                    <a:noFill/>
                    <a:ln w="9525">
                      <a:noFill/>
                      <a:miter lim="800000"/>
                      <a:headEnd/>
                      <a:tailEnd/>
                    </a:ln>
                    <a:effectLst/>
                  </pic:spPr>
                </pic:pic>
              </a:graphicData>
            </a:graphic>
          </wp:inline>
        </w:drawing>
      </w:r>
    </w:p>
    <w:p w14:paraId="12C0A5B7" w14:textId="77777777" w:rsidR="000045FF" w:rsidRDefault="000045FF" w:rsidP="00C55DC2">
      <w:pPr>
        <w:tabs>
          <w:tab w:val="left" w:pos="0"/>
        </w:tabs>
        <w:ind w:left="360"/>
        <w:rPr>
          <w:rFonts w:ascii="Times New Roman" w:hAnsi="Times New Roman" w:cs="Times New Roman"/>
          <w:sz w:val="36"/>
          <w:szCs w:val="36"/>
          <w:lang w:val="en-US"/>
        </w:rPr>
      </w:pPr>
    </w:p>
    <w:p w14:paraId="02A739F9" w14:textId="77777777" w:rsidR="00C80CAA" w:rsidRDefault="00C80CAA" w:rsidP="00C55DC2">
      <w:pPr>
        <w:tabs>
          <w:tab w:val="left" w:pos="0"/>
        </w:tabs>
        <w:ind w:left="360"/>
        <w:rPr>
          <w:rFonts w:ascii="Times New Roman" w:hAnsi="Times New Roman" w:cs="Times New Roman"/>
          <w:sz w:val="36"/>
          <w:szCs w:val="36"/>
          <w:lang w:val="en-US"/>
        </w:rPr>
      </w:pPr>
    </w:p>
    <w:p w14:paraId="6925E1CA" w14:textId="77C179B0" w:rsidR="00C55DC2" w:rsidRDefault="000045FF" w:rsidP="00C55DC2">
      <w:pPr>
        <w:tabs>
          <w:tab w:val="left" w:pos="0"/>
        </w:tabs>
        <w:ind w:left="360"/>
        <w:rPr>
          <w:rFonts w:ascii="Times New Roman" w:hAnsi="Times New Roman" w:cs="Times New Roman"/>
          <w:b/>
          <w:bCs/>
          <w:sz w:val="36"/>
          <w:szCs w:val="36"/>
          <w:lang w:val="en-US"/>
        </w:rPr>
      </w:pPr>
      <w:proofErr w:type="gramStart"/>
      <w:r w:rsidRPr="000045FF">
        <w:rPr>
          <w:rFonts w:ascii="Times New Roman" w:hAnsi="Times New Roman" w:cs="Times New Roman"/>
          <w:sz w:val="36"/>
          <w:szCs w:val="36"/>
          <w:lang w:val="en-US"/>
        </w:rPr>
        <w:t>Pic.</w:t>
      </w:r>
      <w:r w:rsidR="00940A4D">
        <w:rPr>
          <w:rFonts w:ascii="Times New Roman" w:hAnsi="Times New Roman" w:cs="Times New Roman"/>
          <w:sz w:val="36"/>
          <w:szCs w:val="36"/>
          <w:lang w:val="en-US"/>
        </w:rPr>
        <w:t>140.</w:t>
      </w:r>
      <w:r w:rsidRPr="000045FF">
        <w:rPr>
          <w:rFonts w:ascii="Times New Roman" w:hAnsi="Times New Roman" w:cs="Times New Roman"/>
          <w:b/>
          <w:bCs/>
          <w:sz w:val="36"/>
          <w:szCs w:val="36"/>
          <w:lang w:val="en-US"/>
        </w:rPr>
        <w:t>The</w:t>
      </w:r>
      <w:proofErr w:type="gramEnd"/>
      <w:r w:rsidRPr="000045FF">
        <w:rPr>
          <w:rFonts w:ascii="Times New Roman" w:hAnsi="Times New Roman" w:cs="Times New Roman"/>
          <w:b/>
          <w:bCs/>
          <w:sz w:val="36"/>
          <w:szCs w:val="36"/>
          <w:lang w:val="en-US"/>
        </w:rPr>
        <w:t xml:space="preserve"> patient with mechanical (obstructive) jaundice</w:t>
      </w:r>
    </w:p>
    <w:p w14:paraId="7F1579AC" w14:textId="602DAA8A" w:rsidR="00C55DC2" w:rsidRDefault="000045FF" w:rsidP="00C55DC2">
      <w:pPr>
        <w:tabs>
          <w:tab w:val="left" w:pos="0"/>
        </w:tabs>
        <w:ind w:left="360"/>
        <w:rPr>
          <w:rFonts w:ascii="Times New Roman" w:hAnsi="Times New Roman" w:cs="Times New Roman"/>
          <w:sz w:val="36"/>
          <w:szCs w:val="36"/>
          <w:lang w:val="en-US"/>
        </w:rPr>
      </w:pPr>
      <w:r w:rsidRPr="000045FF">
        <w:rPr>
          <w:rFonts w:ascii="Times New Roman" w:hAnsi="Times New Roman" w:cs="Times New Roman"/>
          <w:noProof/>
          <w:sz w:val="36"/>
          <w:szCs w:val="36"/>
        </w:rPr>
        <w:drawing>
          <wp:anchor distT="0" distB="0" distL="114300" distR="114300" simplePos="0" relativeHeight="251676672" behindDoc="0" locked="0" layoutInCell="1" allowOverlap="1" wp14:anchorId="7B0CCAFE" wp14:editId="48221FE0">
            <wp:simplePos x="944217" y="5277678"/>
            <wp:positionH relativeFrom="column">
              <wp:align>left</wp:align>
            </wp:positionH>
            <wp:positionV relativeFrom="paragraph">
              <wp:align>top</wp:align>
            </wp:positionV>
            <wp:extent cx="4562061" cy="3259455"/>
            <wp:effectExtent l="0" t="0" r="0" b="0"/>
            <wp:wrapSquare wrapText="bothSides"/>
            <wp:docPr id="251737317" name="Picture 2" descr="Зображення, що містить чоловік, особа, Чоловік, шия&#10;&#10;Вміст на основі ШІ може бути неправильним."/>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51737317" name="Picture 2" descr="Зображення, що містить чоловік, особа, Чоловік, шия&#10;&#10;Вміст на основі ШІ може бути неправильним."/>
                    <pic:cNvPicPr>
                      <a:picLocks noGrp="1" noChangeAspect="1" noChangeArrowheads="1"/>
                    </pic:cNvPicPr>
                  </pic:nvPicPr>
                  <pic:blipFill>
                    <a:blip r:embed="rId171" cstate="print">
                      <a:extLst>
                        <a:ext uri="{28A0092B-C50C-407E-A947-70E740481C1C}">
                          <a14:useLocalDpi xmlns:a14="http://schemas.microsoft.com/office/drawing/2010/main" val="0"/>
                        </a:ext>
                      </a:extLst>
                    </a:blip>
                    <a:srcRect/>
                    <a:stretch>
                      <a:fillRect/>
                    </a:stretch>
                  </pic:blipFill>
                  <pic:spPr bwMode="auto">
                    <a:xfrm>
                      <a:off x="0" y="0"/>
                      <a:ext cx="4562061" cy="3259455"/>
                    </a:xfrm>
                    <a:prstGeom prst="rect">
                      <a:avLst/>
                    </a:prstGeom>
                    <a:noFill/>
                    <a:ln w="9525">
                      <a:noFill/>
                      <a:miter lim="800000"/>
                      <a:headEnd/>
                      <a:tailEnd/>
                    </a:ln>
                    <a:effectLst/>
                  </pic:spPr>
                </pic:pic>
              </a:graphicData>
            </a:graphic>
          </wp:anchor>
        </w:drawing>
      </w:r>
      <w:r>
        <w:rPr>
          <w:rFonts w:ascii="Times New Roman" w:hAnsi="Times New Roman" w:cs="Times New Roman"/>
          <w:sz w:val="36"/>
          <w:szCs w:val="36"/>
          <w:lang w:val="en-US"/>
        </w:rPr>
        <w:br w:type="textWrapping" w:clear="all"/>
      </w:r>
    </w:p>
    <w:p w14:paraId="7DEF7BF6" w14:textId="126481B3" w:rsidR="00C55DC2" w:rsidRDefault="00C80CAA" w:rsidP="00C55DC2">
      <w:pPr>
        <w:tabs>
          <w:tab w:val="left" w:pos="0"/>
        </w:tabs>
        <w:ind w:left="360"/>
        <w:rPr>
          <w:rFonts w:ascii="Times New Roman" w:hAnsi="Times New Roman" w:cs="Times New Roman"/>
          <w:sz w:val="36"/>
          <w:szCs w:val="36"/>
          <w:lang w:val="en-US"/>
        </w:rPr>
      </w:pPr>
      <w:r>
        <w:rPr>
          <w:rFonts w:ascii="Times New Roman" w:hAnsi="Times New Roman" w:cs="Times New Roman"/>
          <w:sz w:val="36"/>
          <w:szCs w:val="36"/>
          <w:lang w:val="en-US"/>
        </w:rPr>
        <w:t xml:space="preserve">                                                                                               283</w:t>
      </w:r>
    </w:p>
    <w:p w14:paraId="414C05F2" w14:textId="77777777" w:rsidR="00C55DC2" w:rsidRDefault="00C55DC2" w:rsidP="00C55DC2">
      <w:pPr>
        <w:tabs>
          <w:tab w:val="left" w:pos="0"/>
        </w:tabs>
        <w:ind w:left="360"/>
        <w:rPr>
          <w:rFonts w:ascii="Times New Roman" w:hAnsi="Times New Roman" w:cs="Times New Roman"/>
          <w:sz w:val="36"/>
          <w:szCs w:val="36"/>
          <w:lang w:val="en-US"/>
        </w:rPr>
      </w:pPr>
    </w:p>
    <w:p w14:paraId="668AA9F4" w14:textId="2D3B81AA" w:rsidR="00C55DC2" w:rsidRDefault="000045FF" w:rsidP="00C55DC2">
      <w:pPr>
        <w:tabs>
          <w:tab w:val="left" w:pos="0"/>
        </w:tabs>
        <w:ind w:left="36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0045FF">
        <w:rPr>
          <w:rFonts w:ascii="Times New Roman" w:hAnsi="Times New Roman" w:cs="Times New Roman"/>
          <w:b/>
          <w:bCs/>
          <w:sz w:val="36"/>
          <w:szCs w:val="36"/>
          <w:lang w:val="en-US"/>
        </w:rPr>
        <w:t xml:space="preserve">Symptoms of </w:t>
      </w:r>
      <w:r w:rsidRPr="000045FF">
        <w:rPr>
          <w:rFonts w:ascii="Times New Roman" w:hAnsi="Times New Roman" w:cs="Times New Roman"/>
          <w:b/>
          <w:bCs/>
          <w:i/>
          <w:iCs/>
          <w:sz w:val="36"/>
          <w:szCs w:val="36"/>
          <w:lang w:val="en-US"/>
        </w:rPr>
        <w:t>chronic</w:t>
      </w:r>
      <w:r w:rsidRPr="000045FF">
        <w:rPr>
          <w:rFonts w:ascii="Times New Roman" w:hAnsi="Times New Roman" w:cs="Times New Roman"/>
          <w:b/>
          <w:bCs/>
          <w:sz w:val="36"/>
          <w:szCs w:val="36"/>
          <w:lang w:val="en-US"/>
        </w:rPr>
        <w:t xml:space="preserve"> liver disease</w:t>
      </w:r>
    </w:p>
    <w:p w14:paraId="41551601" w14:textId="23924B1E" w:rsidR="000045FF" w:rsidRPr="000045FF" w:rsidRDefault="000045FF">
      <w:pPr>
        <w:numPr>
          <w:ilvl w:val="0"/>
          <w:numId w:val="505"/>
        </w:numPr>
        <w:tabs>
          <w:tab w:val="left" w:pos="0"/>
        </w:tabs>
        <w:rPr>
          <w:rFonts w:ascii="Times New Roman" w:hAnsi="Times New Roman" w:cs="Times New Roman"/>
          <w:sz w:val="36"/>
          <w:szCs w:val="36"/>
        </w:rPr>
      </w:pPr>
      <w:r w:rsidRPr="000045FF">
        <w:rPr>
          <w:rFonts w:ascii="Times New Roman" w:hAnsi="Times New Roman" w:cs="Times New Roman"/>
          <w:sz w:val="36"/>
          <w:szCs w:val="36"/>
          <w:lang w:val="en-US"/>
        </w:rPr>
        <w:t xml:space="preserve"> May be asymptomatic and discovered from incidental finding of abnormal liver biochemistry</w:t>
      </w:r>
    </w:p>
    <w:p w14:paraId="783A0432" w14:textId="4223300E" w:rsidR="000045FF" w:rsidRPr="000045FF" w:rsidRDefault="000045FF">
      <w:pPr>
        <w:numPr>
          <w:ilvl w:val="0"/>
          <w:numId w:val="505"/>
        </w:numPr>
        <w:tabs>
          <w:tab w:val="left" w:pos="0"/>
        </w:tabs>
        <w:rPr>
          <w:rFonts w:ascii="Times New Roman" w:hAnsi="Times New Roman" w:cs="Times New Roman"/>
          <w:sz w:val="36"/>
          <w:szCs w:val="36"/>
        </w:rPr>
      </w:pPr>
      <w:r w:rsidRPr="000045FF">
        <w:rPr>
          <w:rFonts w:ascii="Times New Roman" w:hAnsi="Times New Roman" w:cs="Times New Roman"/>
          <w:sz w:val="36"/>
          <w:szCs w:val="36"/>
          <w:lang w:val="en-US"/>
        </w:rPr>
        <w:t xml:space="preserve"> </w:t>
      </w:r>
      <w:r>
        <w:rPr>
          <w:rFonts w:ascii="Times New Roman" w:hAnsi="Times New Roman" w:cs="Times New Roman"/>
          <w:sz w:val="36"/>
          <w:szCs w:val="36"/>
          <w:lang w:val="en-US"/>
        </w:rPr>
        <w:t>For</w:t>
      </w:r>
      <w:r w:rsidRPr="000045FF">
        <w:rPr>
          <w:rFonts w:ascii="Times New Roman" w:hAnsi="Times New Roman" w:cs="Times New Roman"/>
          <w:sz w:val="36"/>
          <w:szCs w:val="36"/>
          <w:lang w:val="en-US"/>
        </w:rPr>
        <w:t xml:space="preserve"> late stage – </w:t>
      </w:r>
      <w:r w:rsidRPr="000045FF">
        <w:rPr>
          <w:rFonts w:ascii="Times New Roman" w:hAnsi="Times New Roman" w:cs="Times New Roman"/>
          <w:sz w:val="36"/>
          <w:szCs w:val="36"/>
          <w:u w:val="single"/>
          <w:lang w:val="en-US"/>
        </w:rPr>
        <w:t>complications of cirrhosis</w:t>
      </w:r>
      <w:r w:rsidRPr="000045FF">
        <w:rPr>
          <w:rFonts w:ascii="Times New Roman" w:hAnsi="Times New Roman" w:cs="Times New Roman"/>
          <w:sz w:val="36"/>
          <w:szCs w:val="36"/>
          <w:lang w:val="en-US"/>
        </w:rPr>
        <w:t>:</w:t>
      </w:r>
    </w:p>
    <w:p w14:paraId="64BFD837" w14:textId="77777777" w:rsidR="000045FF" w:rsidRPr="000045FF" w:rsidRDefault="000045FF">
      <w:pPr>
        <w:numPr>
          <w:ilvl w:val="0"/>
          <w:numId w:val="505"/>
        </w:numPr>
        <w:tabs>
          <w:tab w:val="left" w:pos="0"/>
        </w:tabs>
        <w:rPr>
          <w:rFonts w:ascii="Times New Roman" w:hAnsi="Times New Roman" w:cs="Times New Roman"/>
          <w:sz w:val="36"/>
          <w:szCs w:val="36"/>
        </w:rPr>
      </w:pPr>
      <w:r w:rsidRPr="000045FF">
        <w:rPr>
          <w:rFonts w:ascii="Times New Roman" w:hAnsi="Times New Roman" w:cs="Times New Roman"/>
          <w:sz w:val="36"/>
          <w:szCs w:val="36"/>
          <w:lang w:val="en-US"/>
        </w:rPr>
        <w:t>Ascites (accumulation of free liquid in abdominal cavity) with abdominal swelling and discomfort</w:t>
      </w:r>
    </w:p>
    <w:p w14:paraId="2ED69F1B" w14:textId="5D632FFC" w:rsidR="000045FF" w:rsidRPr="000045FF" w:rsidRDefault="000045FF">
      <w:pPr>
        <w:numPr>
          <w:ilvl w:val="0"/>
          <w:numId w:val="505"/>
        </w:numPr>
        <w:tabs>
          <w:tab w:val="left" w:pos="0"/>
        </w:tabs>
        <w:rPr>
          <w:rFonts w:ascii="Times New Roman" w:hAnsi="Times New Roman" w:cs="Times New Roman"/>
          <w:sz w:val="36"/>
          <w:szCs w:val="36"/>
        </w:rPr>
      </w:pPr>
      <w:r w:rsidRPr="000045FF">
        <w:rPr>
          <w:rFonts w:ascii="Times New Roman" w:hAnsi="Times New Roman" w:cs="Times New Roman"/>
          <w:sz w:val="36"/>
          <w:szCs w:val="36"/>
          <w:lang w:val="en-US"/>
        </w:rPr>
        <w:t>Hem</w:t>
      </w:r>
      <w:r>
        <w:rPr>
          <w:rFonts w:ascii="Times New Roman" w:hAnsi="Times New Roman" w:cs="Times New Roman"/>
          <w:sz w:val="36"/>
          <w:szCs w:val="36"/>
          <w:lang w:val="en-US"/>
        </w:rPr>
        <w:t>a</w:t>
      </w:r>
      <w:r w:rsidRPr="000045FF">
        <w:rPr>
          <w:rFonts w:ascii="Times New Roman" w:hAnsi="Times New Roman" w:cs="Times New Roman"/>
          <w:sz w:val="36"/>
          <w:szCs w:val="36"/>
          <w:lang w:val="en-US"/>
        </w:rPr>
        <w:t>temesis (bloody vomit, the vomit mass looks as “coffee ground’’)</w:t>
      </w:r>
      <w:r>
        <w:rPr>
          <w:rFonts w:ascii="Times New Roman" w:hAnsi="Times New Roman" w:cs="Times New Roman"/>
          <w:sz w:val="36"/>
          <w:szCs w:val="36"/>
          <w:lang w:val="en-US"/>
        </w:rPr>
        <w:t xml:space="preserve"> </w:t>
      </w:r>
      <w:r w:rsidRPr="000045FF">
        <w:rPr>
          <w:rFonts w:ascii="Times New Roman" w:hAnsi="Times New Roman" w:cs="Times New Roman"/>
          <w:sz w:val="36"/>
          <w:szCs w:val="36"/>
          <w:lang w:val="en-US"/>
        </w:rPr>
        <w:t>and melena (blood in feces, black color of stool) due to bleeding esophageal varices</w:t>
      </w:r>
    </w:p>
    <w:p w14:paraId="7AA2A293" w14:textId="77777777" w:rsidR="000045FF" w:rsidRPr="000045FF" w:rsidRDefault="000045FF">
      <w:pPr>
        <w:numPr>
          <w:ilvl w:val="0"/>
          <w:numId w:val="505"/>
        </w:numPr>
        <w:tabs>
          <w:tab w:val="left" w:pos="0"/>
        </w:tabs>
        <w:rPr>
          <w:rFonts w:ascii="Times New Roman" w:hAnsi="Times New Roman" w:cs="Times New Roman"/>
          <w:sz w:val="36"/>
          <w:szCs w:val="36"/>
        </w:rPr>
      </w:pPr>
      <w:r w:rsidRPr="000045FF">
        <w:rPr>
          <w:rFonts w:ascii="Times New Roman" w:hAnsi="Times New Roman" w:cs="Times New Roman"/>
          <w:sz w:val="36"/>
          <w:szCs w:val="36"/>
          <w:lang w:val="en-US"/>
        </w:rPr>
        <w:t>Confusion and drowsiness due to hepatic encephalopathy</w:t>
      </w:r>
    </w:p>
    <w:p w14:paraId="1502E9B7" w14:textId="77777777" w:rsidR="000045FF" w:rsidRPr="000045FF" w:rsidRDefault="000045FF">
      <w:pPr>
        <w:numPr>
          <w:ilvl w:val="0"/>
          <w:numId w:val="506"/>
        </w:numPr>
        <w:tabs>
          <w:tab w:val="left" w:pos="0"/>
        </w:tabs>
        <w:rPr>
          <w:rFonts w:ascii="Times New Roman" w:hAnsi="Times New Roman" w:cs="Times New Roman"/>
          <w:sz w:val="36"/>
          <w:szCs w:val="36"/>
        </w:rPr>
      </w:pPr>
      <w:r w:rsidRPr="000045FF">
        <w:rPr>
          <w:rFonts w:ascii="Times New Roman" w:hAnsi="Times New Roman" w:cs="Times New Roman"/>
          <w:i/>
          <w:iCs/>
          <w:sz w:val="36"/>
          <w:szCs w:val="36"/>
          <w:lang w:val="en-US"/>
        </w:rPr>
        <w:t xml:space="preserve">General: </w:t>
      </w:r>
      <w:r w:rsidRPr="000045FF">
        <w:rPr>
          <w:rFonts w:ascii="Times New Roman" w:hAnsi="Times New Roman" w:cs="Times New Roman"/>
          <w:sz w:val="36"/>
          <w:szCs w:val="36"/>
          <w:lang w:val="en-US"/>
        </w:rPr>
        <w:t>jaundice, fever, loss of body hair</w:t>
      </w:r>
    </w:p>
    <w:p w14:paraId="2BCCD717" w14:textId="77777777" w:rsidR="000045FF" w:rsidRPr="000045FF" w:rsidRDefault="000045FF" w:rsidP="000045FF">
      <w:pPr>
        <w:tabs>
          <w:tab w:val="left" w:pos="0"/>
        </w:tabs>
        <w:ind w:left="720"/>
        <w:rPr>
          <w:rFonts w:ascii="Times New Roman" w:hAnsi="Times New Roman" w:cs="Times New Roman"/>
          <w:sz w:val="36"/>
          <w:szCs w:val="36"/>
        </w:rPr>
      </w:pPr>
      <w:r w:rsidRPr="000045FF">
        <w:rPr>
          <w:rFonts w:ascii="Times New Roman" w:hAnsi="Times New Roman" w:cs="Times New Roman"/>
          <w:i/>
          <w:iCs/>
          <w:sz w:val="36"/>
          <w:szCs w:val="36"/>
          <w:lang w:val="en-US"/>
        </w:rPr>
        <w:t xml:space="preserve">   </w:t>
      </w:r>
      <w:proofErr w:type="gramStart"/>
      <w:r w:rsidRPr="000045FF">
        <w:rPr>
          <w:rFonts w:ascii="Times New Roman" w:hAnsi="Times New Roman" w:cs="Times New Roman"/>
          <w:i/>
          <w:iCs/>
          <w:sz w:val="36"/>
          <w:szCs w:val="36"/>
          <w:lang w:val="en-US"/>
        </w:rPr>
        <w:t>Compensated</w:t>
      </w:r>
      <w:proofErr w:type="gramEnd"/>
      <w:r w:rsidRPr="000045FF">
        <w:rPr>
          <w:rFonts w:ascii="Times New Roman" w:hAnsi="Times New Roman" w:cs="Times New Roman"/>
          <w:i/>
          <w:iCs/>
          <w:sz w:val="36"/>
          <w:szCs w:val="36"/>
          <w:lang w:val="en-US"/>
        </w:rPr>
        <w:t>:</w:t>
      </w:r>
    </w:p>
    <w:p w14:paraId="6C645D60" w14:textId="77777777" w:rsidR="000045FF" w:rsidRPr="000045FF" w:rsidRDefault="000045FF">
      <w:pPr>
        <w:numPr>
          <w:ilvl w:val="0"/>
          <w:numId w:val="507"/>
        </w:numPr>
        <w:tabs>
          <w:tab w:val="left" w:pos="0"/>
        </w:tabs>
        <w:rPr>
          <w:rFonts w:ascii="Times New Roman" w:hAnsi="Times New Roman" w:cs="Times New Roman"/>
          <w:sz w:val="36"/>
          <w:szCs w:val="36"/>
        </w:rPr>
      </w:pPr>
      <w:proofErr w:type="spellStart"/>
      <w:r w:rsidRPr="000045FF">
        <w:rPr>
          <w:rFonts w:ascii="Times New Roman" w:hAnsi="Times New Roman" w:cs="Times New Roman"/>
          <w:sz w:val="36"/>
          <w:szCs w:val="36"/>
          <w:lang w:val="en-US"/>
        </w:rPr>
        <w:t>Xantelasmas</w:t>
      </w:r>
      <w:proofErr w:type="spellEnd"/>
    </w:p>
    <w:p w14:paraId="615F2BC7" w14:textId="77777777" w:rsidR="000045FF" w:rsidRPr="000045FF" w:rsidRDefault="000045FF">
      <w:pPr>
        <w:numPr>
          <w:ilvl w:val="0"/>
          <w:numId w:val="507"/>
        </w:numPr>
        <w:tabs>
          <w:tab w:val="left" w:pos="0"/>
        </w:tabs>
        <w:rPr>
          <w:rFonts w:ascii="Times New Roman" w:hAnsi="Times New Roman" w:cs="Times New Roman"/>
          <w:sz w:val="36"/>
          <w:szCs w:val="36"/>
        </w:rPr>
      </w:pPr>
      <w:r w:rsidRPr="000045FF">
        <w:rPr>
          <w:rFonts w:ascii="Times New Roman" w:hAnsi="Times New Roman" w:cs="Times New Roman"/>
          <w:sz w:val="36"/>
          <w:szCs w:val="36"/>
          <w:lang w:val="en-US"/>
        </w:rPr>
        <w:t>Parotid enlargement</w:t>
      </w:r>
    </w:p>
    <w:p w14:paraId="1B1F4D88" w14:textId="2039A9DF" w:rsidR="000045FF" w:rsidRPr="000045FF" w:rsidRDefault="000045FF">
      <w:pPr>
        <w:numPr>
          <w:ilvl w:val="0"/>
          <w:numId w:val="507"/>
        </w:numPr>
        <w:tabs>
          <w:tab w:val="left" w:pos="0"/>
        </w:tabs>
        <w:rPr>
          <w:rFonts w:ascii="Times New Roman" w:hAnsi="Times New Roman" w:cs="Times New Roman"/>
          <w:sz w:val="36"/>
          <w:szCs w:val="36"/>
        </w:rPr>
      </w:pPr>
      <w:r w:rsidRPr="000045FF">
        <w:rPr>
          <w:rFonts w:ascii="Times New Roman" w:hAnsi="Times New Roman" w:cs="Times New Roman"/>
          <w:sz w:val="36"/>
          <w:szCs w:val="36"/>
          <w:lang w:val="en-US"/>
        </w:rPr>
        <w:t xml:space="preserve">“Spider naevi” </w:t>
      </w:r>
      <w:r>
        <w:rPr>
          <w:rFonts w:ascii="Times New Roman" w:hAnsi="Times New Roman" w:cs="Times New Roman"/>
          <w:sz w:val="36"/>
          <w:szCs w:val="36"/>
          <w:lang w:val="en-US"/>
        </w:rPr>
        <w:t>or</w:t>
      </w:r>
      <w:r w:rsidRPr="000045FF">
        <w:rPr>
          <w:rFonts w:ascii="Times New Roman" w:hAnsi="Times New Roman" w:cs="Times New Roman"/>
          <w:sz w:val="36"/>
          <w:szCs w:val="36"/>
          <w:lang w:val="en-US"/>
        </w:rPr>
        <w:t xml:space="preserve"> “vascular spider”</w:t>
      </w:r>
      <w:r>
        <w:rPr>
          <w:rFonts w:ascii="Times New Roman" w:hAnsi="Times New Roman" w:cs="Times New Roman"/>
          <w:sz w:val="36"/>
          <w:szCs w:val="36"/>
          <w:lang w:val="en-US"/>
        </w:rPr>
        <w:t xml:space="preserve"> or </w:t>
      </w:r>
      <w:r w:rsidRPr="000045FF">
        <w:rPr>
          <w:rFonts w:ascii="Times New Roman" w:hAnsi="Times New Roman" w:cs="Times New Roman"/>
          <w:sz w:val="36"/>
          <w:szCs w:val="36"/>
          <w:lang w:val="en-US"/>
        </w:rPr>
        <w:t>“vascular star” (the dila</w:t>
      </w:r>
      <w:r>
        <w:rPr>
          <w:rFonts w:ascii="Times New Roman" w:hAnsi="Times New Roman" w:cs="Times New Roman"/>
          <w:sz w:val="36"/>
          <w:szCs w:val="36"/>
          <w:lang w:val="en-US"/>
        </w:rPr>
        <w:t>t</w:t>
      </w:r>
      <w:r w:rsidRPr="000045FF">
        <w:rPr>
          <w:rFonts w:ascii="Times New Roman" w:hAnsi="Times New Roman" w:cs="Times New Roman"/>
          <w:sz w:val="36"/>
          <w:szCs w:val="36"/>
          <w:lang w:val="en-US"/>
        </w:rPr>
        <w:t>ed, visible arterioles in the shape of a star or a spider)</w:t>
      </w:r>
    </w:p>
    <w:p w14:paraId="1AEE24E3" w14:textId="77777777" w:rsidR="000045FF" w:rsidRPr="000045FF" w:rsidRDefault="000045FF">
      <w:pPr>
        <w:numPr>
          <w:ilvl w:val="0"/>
          <w:numId w:val="507"/>
        </w:numPr>
        <w:tabs>
          <w:tab w:val="left" w:pos="0"/>
        </w:tabs>
        <w:rPr>
          <w:rFonts w:ascii="Times New Roman" w:hAnsi="Times New Roman" w:cs="Times New Roman"/>
          <w:sz w:val="36"/>
          <w:szCs w:val="36"/>
        </w:rPr>
      </w:pPr>
      <w:r w:rsidRPr="000045FF">
        <w:rPr>
          <w:rFonts w:ascii="Times New Roman" w:hAnsi="Times New Roman" w:cs="Times New Roman"/>
          <w:sz w:val="36"/>
          <w:szCs w:val="36"/>
          <w:lang w:val="en-US"/>
        </w:rPr>
        <w:t xml:space="preserve">Gynecomastia </w:t>
      </w:r>
    </w:p>
    <w:p w14:paraId="3D09E112" w14:textId="3890A5E9" w:rsidR="000045FF" w:rsidRPr="000045FF" w:rsidRDefault="000045FF">
      <w:pPr>
        <w:numPr>
          <w:ilvl w:val="0"/>
          <w:numId w:val="507"/>
        </w:numPr>
        <w:tabs>
          <w:tab w:val="left" w:pos="0"/>
        </w:tabs>
        <w:rPr>
          <w:rFonts w:ascii="Times New Roman" w:hAnsi="Times New Roman" w:cs="Times New Roman"/>
          <w:sz w:val="36"/>
          <w:szCs w:val="36"/>
        </w:rPr>
      </w:pPr>
      <w:r w:rsidRPr="000045FF">
        <w:rPr>
          <w:rFonts w:ascii="Times New Roman" w:hAnsi="Times New Roman" w:cs="Times New Roman"/>
          <w:sz w:val="36"/>
          <w:szCs w:val="36"/>
          <w:lang w:val="en-US"/>
        </w:rPr>
        <w:t>Liver – small or large</w:t>
      </w:r>
      <w:r>
        <w:rPr>
          <w:rFonts w:ascii="Times New Roman" w:hAnsi="Times New Roman" w:cs="Times New Roman"/>
          <w:sz w:val="36"/>
          <w:szCs w:val="36"/>
          <w:lang w:val="en-US"/>
        </w:rPr>
        <w:t xml:space="preserve"> size</w:t>
      </w:r>
    </w:p>
    <w:p w14:paraId="3F0C49C1" w14:textId="77777777" w:rsidR="000045FF" w:rsidRPr="000045FF" w:rsidRDefault="000045FF">
      <w:pPr>
        <w:numPr>
          <w:ilvl w:val="0"/>
          <w:numId w:val="507"/>
        </w:numPr>
        <w:tabs>
          <w:tab w:val="left" w:pos="0"/>
        </w:tabs>
        <w:rPr>
          <w:rFonts w:ascii="Times New Roman" w:hAnsi="Times New Roman" w:cs="Times New Roman"/>
          <w:sz w:val="36"/>
          <w:szCs w:val="36"/>
        </w:rPr>
      </w:pPr>
      <w:r w:rsidRPr="000045FF">
        <w:rPr>
          <w:rFonts w:ascii="Times New Roman" w:hAnsi="Times New Roman" w:cs="Times New Roman"/>
          <w:sz w:val="36"/>
          <w:szCs w:val="36"/>
          <w:lang w:val="en-US"/>
        </w:rPr>
        <w:t>Splenomegaly</w:t>
      </w:r>
    </w:p>
    <w:p w14:paraId="2D1B9BCF" w14:textId="737FA91B" w:rsidR="000045FF" w:rsidRPr="00AA7349" w:rsidRDefault="000045FF" w:rsidP="005D2EBE">
      <w:pPr>
        <w:tabs>
          <w:tab w:val="left" w:pos="0"/>
        </w:tabs>
        <w:ind w:left="720"/>
        <w:rPr>
          <w:rFonts w:ascii="Times New Roman" w:hAnsi="Times New Roman" w:cs="Times New Roman"/>
          <w:b/>
          <w:bCs/>
          <w:sz w:val="36"/>
          <w:szCs w:val="36"/>
          <w:lang w:val="en-US"/>
        </w:rPr>
      </w:pPr>
      <w:r>
        <w:rPr>
          <w:rFonts w:ascii="Times New Roman" w:hAnsi="Times New Roman" w:cs="Times New Roman"/>
          <w:sz w:val="36"/>
          <w:szCs w:val="36"/>
          <w:lang w:val="en-US"/>
        </w:rPr>
        <w:t>Pic.</w:t>
      </w:r>
      <w:r w:rsidR="00940A4D">
        <w:rPr>
          <w:rFonts w:ascii="Times New Roman" w:hAnsi="Times New Roman" w:cs="Times New Roman"/>
          <w:sz w:val="36"/>
          <w:szCs w:val="36"/>
          <w:lang w:val="en-US"/>
        </w:rPr>
        <w:t>141.</w:t>
      </w:r>
      <w:r>
        <w:rPr>
          <w:rFonts w:ascii="Times New Roman" w:hAnsi="Times New Roman" w:cs="Times New Roman"/>
          <w:sz w:val="36"/>
          <w:szCs w:val="36"/>
          <w:lang w:val="en-US"/>
        </w:rPr>
        <w:t xml:space="preserve"> </w:t>
      </w:r>
      <w:r w:rsidRPr="00AA7349">
        <w:rPr>
          <w:rFonts w:ascii="Times New Roman" w:hAnsi="Times New Roman" w:cs="Times New Roman"/>
          <w:b/>
          <w:bCs/>
          <w:sz w:val="36"/>
          <w:szCs w:val="36"/>
          <w:lang w:val="en-US"/>
        </w:rPr>
        <w:t>Liver’s palms – the symptom of liver cirrhosis</w:t>
      </w:r>
      <w:r w:rsidRPr="00AA7349">
        <w:rPr>
          <w:rFonts w:ascii="Times New Roman" w:hAnsi="Times New Roman" w:cs="Times New Roman"/>
          <w:b/>
          <w:bCs/>
          <w:noProof/>
          <w:sz w:val="36"/>
          <w:szCs w:val="36"/>
        </w:rPr>
        <w:drawing>
          <wp:anchor distT="0" distB="0" distL="114300" distR="114300" simplePos="0" relativeHeight="251677696" behindDoc="0" locked="0" layoutInCell="1" allowOverlap="1" wp14:anchorId="2941F5F5" wp14:editId="4F389185">
            <wp:simplePos x="0" y="0"/>
            <wp:positionH relativeFrom="margin">
              <wp:align>left</wp:align>
            </wp:positionH>
            <wp:positionV relativeFrom="paragraph">
              <wp:posOffset>380365</wp:posOffset>
            </wp:positionV>
            <wp:extent cx="2900680" cy="1938020"/>
            <wp:effectExtent l="0" t="0" r="0" b="5080"/>
            <wp:wrapSquare wrapText="bothSides"/>
            <wp:docPr id="8195" name="Picture 3" descr="C:\Documents and Settings\techadmin\Рабочий стол\image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5" name="Picture 3" descr="C:\Documents and Settings\techadmin\Рабочий стол\image012.jpg"/>
                    <pic:cNvPicPr>
                      <a:picLocks noChangeAspect="1" noChangeArrowheads="1"/>
                    </pic:cNvPicPr>
                  </pic:nvPicPr>
                  <pic:blipFill>
                    <a:blip r:embed="rId153" cstate="print">
                      <a:extLst>
                        <a:ext uri="{28A0092B-C50C-407E-A947-70E740481C1C}">
                          <a14:useLocalDpi xmlns:a14="http://schemas.microsoft.com/office/drawing/2010/main" val="0"/>
                        </a:ext>
                      </a:extLst>
                    </a:blip>
                    <a:srcRect/>
                    <a:stretch>
                      <a:fillRect/>
                    </a:stretch>
                  </pic:blipFill>
                  <pic:spPr bwMode="auto">
                    <a:xfrm>
                      <a:off x="0" y="0"/>
                      <a:ext cx="2900680" cy="1938020"/>
                    </a:xfrm>
                    <a:prstGeom prst="rect">
                      <a:avLst/>
                    </a:prstGeom>
                    <a:noFill/>
                  </pic:spPr>
                </pic:pic>
              </a:graphicData>
            </a:graphic>
            <wp14:sizeRelV relativeFrom="margin">
              <wp14:pctHeight>0</wp14:pctHeight>
            </wp14:sizeRelV>
          </wp:anchor>
        </w:drawing>
      </w:r>
    </w:p>
    <w:p w14:paraId="42590430" w14:textId="77777777" w:rsidR="000045FF" w:rsidRDefault="000045FF" w:rsidP="000045FF">
      <w:pPr>
        <w:tabs>
          <w:tab w:val="left" w:pos="0"/>
        </w:tabs>
        <w:ind w:left="720"/>
        <w:rPr>
          <w:rFonts w:ascii="Times New Roman" w:hAnsi="Times New Roman" w:cs="Times New Roman"/>
          <w:sz w:val="36"/>
          <w:szCs w:val="36"/>
          <w:lang w:val="en-US"/>
        </w:rPr>
      </w:pPr>
    </w:p>
    <w:p w14:paraId="36389FB5" w14:textId="77777777" w:rsidR="000045FF" w:rsidRDefault="000045FF" w:rsidP="000045FF">
      <w:pPr>
        <w:tabs>
          <w:tab w:val="left" w:pos="0"/>
        </w:tabs>
        <w:ind w:left="720"/>
        <w:rPr>
          <w:rFonts w:ascii="Times New Roman" w:hAnsi="Times New Roman" w:cs="Times New Roman"/>
          <w:sz w:val="36"/>
          <w:szCs w:val="36"/>
          <w:lang w:val="en-US"/>
        </w:rPr>
      </w:pPr>
    </w:p>
    <w:p w14:paraId="6882645F" w14:textId="77777777" w:rsidR="000045FF" w:rsidRDefault="000045FF" w:rsidP="000045FF">
      <w:pPr>
        <w:tabs>
          <w:tab w:val="left" w:pos="0"/>
        </w:tabs>
        <w:ind w:left="720"/>
        <w:rPr>
          <w:rFonts w:ascii="Times New Roman" w:hAnsi="Times New Roman" w:cs="Times New Roman"/>
          <w:sz w:val="36"/>
          <w:szCs w:val="36"/>
          <w:lang w:val="en-US"/>
        </w:rPr>
      </w:pPr>
    </w:p>
    <w:p w14:paraId="6A9FEB61" w14:textId="77777777" w:rsidR="000045FF" w:rsidRDefault="000045FF" w:rsidP="000045FF">
      <w:pPr>
        <w:tabs>
          <w:tab w:val="left" w:pos="0"/>
        </w:tabs>
        <w:ind w:left="720"/>
        <w:rPr>
          <w:rFonts w:ascii="Times New Roman" w:hAnsi="Times New Roman" w:cs="Times New Roman"/>
          <w:sz w:val="36"/>
          <w:szCs w:val="36"/>
          <w:lang w:val="en-US"/>
        </w:rPr>
      </w:pPr>
    </w:p>
    <w:p w14:paraId="6D771F17" w14:textId="496F9DA4" w:rsidR="004415B6" w:rsidRDefault="00C80CAA" w:rsidP="00C80CAA">
      <w:pPr>
        <w:tabs>
          <w:tab w:val="left" w:pos="0"/>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284</w:t>
      </w:r>
      <w:r w:rsidR="004415B6">
        <w:rPr>
          <w:rFonts w:ascii="Times New Roman" w:hAnsi="Times New Roman" w:cs="Times New Roman"/>
          <w:sz w:val="36"/>
          <w:szCs w:val="36"/>
          <w:lang w:val="en-US"/>
        </w:rPr>
        <w:t xml:space="preserve">    </w:t>
      </w:r>
    </w:p>
    <w:p w14:paraId="06C96E3B" w14:textId="58EFBD62" w:rsidR="000045FF" w:rsidRDefault="004415B6" w:rsidP="004415B6">
      <w:pPr>
        <w:tabs>
          <w:tab w:val="left" w:pos="0"/>
        </w:tabs>
        <w:rPr>
          <w:rFonts w:ascii="Times New Roman" w:hAnsi="Times New Roman" w:cs="Times New Roman"/>
          <w:b/>
          <w:bCs/>
          <w:sz w:val="36"/>
          <w:szCs w:val="36"/>
          <w:lang w:val="en-US"/>
        </w:rPr>
      </w:pPr>
      <w:r w:rsidRPr="000045FF">
        <w:rPr>
          <w:rFonts w:ascii="Times New Roman" w:hAnsi="Times New Roman" w:cs="Times New Roman"/>
          <w:b/>
          <w:bCs/>
          <w:noProof/>
          <w:sz w:val="36"/>
          <w:szCs w:val="36"/>
        </w:rPr>
        <w:lastRenderedPageBreak/>
        <w:drawing>
          <wp:anchor distT="0" distB="0" distL="114300" distR="114300" simplePos="0" relativeHeight="251678720" behindDoc="0" locked="0" layoutInCell="1" allowOverlap="1" wp14:anchorId="67268CD3" wp14:editId="082D83AC">
            <wp:simplePos x="0" y="0"/>
            <wp:positionH relativeFrom="margin">
              <wp:align>left</wp:align>
            </wp:positionH>
            <wp:positionV relativeFrom="paragraph">
              <wp:posOffset>384175</wp:posOffset>
            </wp:positionV>
            <wp:extent cx="3209925" cy="2196465"/>
            <wp:effectExtent l="0" t="0" r="9525" b="0"/>
            <wp:wrapSquare wrapText="bothSides"/>
            <wp:docPr id="1891633860" name="Picture 7" descr="C:\Documents and Settings\techadmin\Рабочий стол\image074.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9223" name="Picture 7" descr="C:\Documents and Settings\techadmin\Рабочий стол\image074.jpg"/>
                    <pic:cNvPicPr>
                      <a:picLocks noGrp="1" noChangeAspect="1" noChangeArrowheads="1"/>
                    </pic:cNvPicPr>
                  </pic:nvPicPr>
                  <pic:blipFill>
                    <a:blip r:embed="rId154" cstate="print">
                      <a:extLst>
                        <a:ext uri="{28A0092B-C50C-407E-A947-70E740481C1C}">
                          <a14:useLocalDpi xmlns:a14="http://schemas.microsoft.com/office/drawing/2010/main" val="0"/>
                        </a:ext>
                      </a:extLst>
                    </a:blip>
                    <a:srcRect/>
                    <a:stretch>
                      <a:fillRect/>
                    </a:stretch>
                  </pic:blipFill>
                  <pic:spPr bwMode="auto">
                    <a:xfrm>
                      <a:off x="0" y="0"/>
                      <a:ext cx="3213439" cy="2198586"/>
                    </a:xfrm>
                    <a:prstGeom prst="rect">
                      <a:avLst/>
                    </a:prstGeom>
                    <a:noFill/>
                  </pic:spPr>
                </pic:pic>
              </a:graphicData>
            </a:graphic>
            <wp14:sizeRelH relativeFrom="margin">
              <wp14:pctWidth>0</wp14:pctWidth>
            </wp14:sizeRelH>
            <wp14:sizeRelV relativeFrom="margin">
              <wp14:pctHeight>0</wp14:pctHeight>
            </wp14:sizeRelV>
          </wp:anchor>
        </w:drawing>
      </w:r>
      <w:r w:rsidR="000045FF">
        <w:rPr>
          <w:rFonts w:ascii="Times New Roman" w:hAnsi="Times New Roman" w:cs="Times New Roman"/>
          <w:sz w:val="36"/>
          <w:szCs w:val="36"/>
          <w:lang w:val="en-US"/>
        </w:rPr>
        <w:t>Pic.</w:t>
      </w:r>
      <w:r w:rsidR="00940A4D">
        <w:rPr>
          <w:rFonts w:ascii="Times New Roman" w:hAnsi="Times New Roman" w:cs="Times New Roman"/>
          <w:sz w:val="36"/>
          <w:szCs w:val="36"/>
          <w:lang w:val="en-US"/>
        </w:rPr>
        <w:t xml:space="preserve">142. </w:t>
      </w:r>
      <w:r w:rsidR="000045FF" w:rsidRPr="000045FF">
        <w:rPr>
          <w:rFonts w:ascii="Times New Roman" w:hAnsi="Times New Roman" w:cs="Times New Roman"/>
          <w:b/>
          <w:bCs/>
          <w:sz w:val="36"/>
          <w:szCs w:val="36"/>
          <w:lang w:val="en-US"/>
        </w:rPr>
        <w:t>Dupuytren’s contracture</w:t>
      </w:r>
      <w:r w:rsidR="000045FF" w:rsidRPr="000045FF">
        <w:rPr>
          <w:rFonts w:ascii="Times New Roman" w:hAnsi="Times New Roman" w:cs="Times New Roman"/>
          <w:sz w:val="36"/>
          <w:szCs w:val="36"/>
          <w:lang w:val="en-US"/>
        </w:rPr>
        <w:t xml:space="preserve"> </w:t>
      </w:r>
      <w:r w:rsidR="000045FF">
        <w:rPr>
          <w:rFonts w:ascii="Times New Roman" w:hAnsi="Times New Roman" w:cs="Times New Roman"/>
          <w:sz w:val="36"/>
          <w:szCs w:val="36"/>
          <w:lang w:val="en-US"/>
        </w:rPr>
        <w:t>the symptom of liver cirrhosis</w:t>
      </w:r>
    </w:p>
    <w:p w14:paraId="61404191" w14:textId="0D282A69" w:rsidR="000045FF" w:rsidRDefault="000045FF" w:rsidP="000045FF">
      <w:pPr>
        <w:tabs>
          <w:tab w:val="left" w:pos="0"/>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br w:type="textWrapping" w:clear="all"/>
      </w:r>
      <w:r w:rsidRPr="000045FF">
        <w:rPr>
          <w:rFonts w:ascii="Times New Roman" w:hAnsi="Times New Roman" w:cs="Times New Roman"/>
          <w:b/>
          <w:bCs/>
          <w:sz w:val="36"/>
          <w:szCs w:val="36"/>
          <w:lang w:val="en-US"/>
        </w:rPr>
        <w:t xml:space="preserve">Symptoms of </w:t>
      </w:r>
      <w:r w:rsidRPr="000045FF">
        <w:rPr>
          <w:rFonts w:ascii="Times New Roman" w:hAnsi="Times New Roman" w:cs="Times New Roman"/>
          <w:b/>
          <w:bCs/>
          <w:i/>
          <w:iCs/>
          <w:sz w:val="36"/>
          <w:szCs w:val="36"/>
          <w:lang w:val="en-US"/>
        </w:rPr>
        <w:t>chronic</w:t>
      </w:r>
      <w:r w:rsidRPr="000045FF">
        <w:rPr>
          <w:rFonts w:ascii="Times New Roman" w:hAnsi="Times New Roman" w:cs="Times New Roman"/>
          <w:b/>
          <w:bCs/>
          <w:sz w:val="36"/>
          <w:szCs w:val="36"/>
          <w:lang w:val="en-US"/>
        </w:rPr>
        <w:t xml:space="preserve"> liver disease</w:t>
      </w:r>
    </w:p>
    <w:p w14:paraId="7D27E4BE" w14:textId="77777777" w:rsidR="000045FF" w:rsidRPr="000045FF" w:rsidRDefault="000045FF">
      <w:pPr>
        <w:numPr>
          <w:ilvl w:val="0"/>
          <w:numId w:val="508"/>
        </w:numPr>
        <w:tabs>
          <w:tab w:val="left" w:pos="0"/>
        </w:tabs>
        <w:rPr>
          <w:rFonts w:ascii="Times New Roman" w:hAnsi="Times New Roman" w:cs="Times New Roman"/>
          <w:sz w:val="36"/>
          <w:szCs w:val="36"/>
        </w:rPr>
      </w:pPr>
      <w:proofErr w:type="gramStart"/>
      <w:r w:rsidRPr="000045FF">
        <w:rPr>
          <w:rFonts w:ascii="Times New Roman" w:hAnsi="Times New Roman" w:cs="Times New Roman"/>
          <w:i/>
          <w:iCs/>
          <w:sz w:val="36"/>
          <w:szCs w:val="36"/>
          <w:lang w:val="en-US"/>
        </w:rPr>
        <w:t>Compensated</w:t>
      </w:r>
      <w:proofErr w:type="gramEnd"/>
      <w:r w:rsidRPr="000045FF">
        <w:rPr>
          <w:rFonts w:ascii="Times New Roman" w:hAnsi="Times New Roman" w:cs="Times New Roman"/>
          <w:i/>
          <w:iCs/>
          <w:sz w:val="36"/>
          <w:szCs w:val="36"/>
          <w:lang w:val="en-US"/>
        </w:rPr>
        <w:t>:</w:t>
      </w:r>
    </w:p>
    <w:p w14:paraId="7E7F5936" w14:textId="77777777" w:rsidR="000045FF" w:rsidRPr="000045FF" w:rsidRDefault="000045FF">
      <w:pPr>
        <w:numPr>
          <w:ilvl w:val="0"/>
          <w:numId w:val="508"/>
        </w:numPr>
        <w:tabs>
          <w:tab w:val="left" w:pos="0"/>
        </w:tabs>
        <w:rPr>
          <w:rFonts w:ascii="Times New Roman" w:hAnsi="Times New Roman" w:cs="Times New Roman"/>
          <w:sz w:val="36"/>
          <w:szCs w:val="36"/>
        </w:rPr>
      </w:pPr>
      <w:r w:rsidRPr="000045FF">
        <w:rPr>
          <w:rFonts w:ascii="Times New Roman" w:hAnsi="Times New Roman" w:cs="Times New Roman"/>
          <w:sz w:val="36"/>
          <w:szCs w:val="36"/>
          <w:lang w:val="en-US"/>
        </w:rPr>
        <w:t>Scratch marks</w:t>
      </w:r>
    </w:p>
    <w:p w14:paraId="768E671F" w14:textId="77777777" w:rsidR="000045FF" w:rsidRPr="000045FF" w:rsidRDefault="000045FF">
      <w:pPr>
        <w:numPr>
          <w:ilvl w:val="0"/>
          <w:numId w:val="508"/>
        </w:numPr>
        <w:tabs>
          <w:tab w:val="left" w:pos="0"/>
        </w:tabs>
        <w:rPr>
          <w:rFonts w:ascii="Times New Roman" w:hAnsi="Times New Roman" w:cs="Times New Roman"/>
          <w:sz w:val="36"/>
          <w:szCs w:val="36"/>
        </w:rPr>
      </w:pPr>
      <w:r w:rsidRPr="000045FF">
        <w:rPr>
          <w:rFonts w:ascii="Times New Roman" w:hAnsi="Times New Roman" w:cs="Times New Roman"/>
          <w:sz w:val="36"/>
          <w:szCs w:val="36"/>
          <w:lang w:val="en-US"/>
        </w:rPr>
        <w:t>Testicular atrophy</w:t>
      </w:r>
    </w:p>
    <w:p w14:paraId="50170FDD" w14:textId="77777777" w:rsidR="000045FF" w:rsidRPr="000045FF" w:rsidRDefault="000045FF">
      <w:pPr>
        <w:numPr>
          <w:ilvl w:val="0"/>
          <w:numId w:val="508"/>
        </w:numPr>
        <w:tabs>
          <w:tab w:val="left" w:pos="0"/>
        </w:tabs>
        <w:rPr>
          <w:rFonts w:ascii="Times New Roman" w:hAnsi="Times New Roman" w:cs="Times New Roman"/>
          <w:sz w:val="36"/>
          <w:szCs w:val="36"/>
        </w:rPr>
      </w:pPr>
      <w:r w:rsidRPr="000045FF">
        <w:rPr>
          <w:rFonts w:ascii="Times New Roman" w:hAnsi="Times New Roman" w:cs="Times New Roman"/>
          <w:sz w:val="36"/>
          <w:szCs w:val="36"/>
          <w:lang w:val="en-US"/>
        </w:rPr>
        <w:t>Purpura</w:t>
      </w:r>
    </w:p>
    <w:p w14:paraId="1FC87804" w14:textId="77777777" w:rsidR="000045FF" w:rsidRPr="000045FF" w:rsidRDefault="000045FF">
      <w:pPr>
        <w:numPr>
          <w:ilvl w:val="0"/>
          <w:numId w:val="508"/>
        </w:numPr>
        <w:tabs>
          <w:tab w:val="left" w:pos="0"/>
        </w:tabs>
        <w:rPr>
          <w:rFonts w:ascii="Times New Roman" w:hAnsi="Times New Roman" w:cs="Times New Roman"/>
          <w:sz w:val="36"/>
          <w:szCs w:val="36"/>
        </w:rPr>
      </w:pPr>
      <w:r w:rsidRPr="000045FF">
        <w:rPr>
          <w:rFonts w:ascii="Times New Roman" w:hAnsi="Times New Roman" w:cs="Times New Roman"/>
          <w:sz w:val="36"/>
          <w:szCs w:val="36"/>
          <w:lang w:val="en-US"/>
        </w:rPr>
        <w:t>Pigmented ulcers</w:t>
      </w:r>
    </w:p>
    <w:p w14:paraId="55FBB9C2" w14:textId="2B6EA7BA" w:rsidR="000045FF" w:rsidRDefault="00940A4D" w:rsidP="000045FF">
      <w:pPr>
        <w:tabs>
          <w:tab w:val="left" w:pos="0"/>
        </w:tabs>
        <w:ind w:left="720"/>
        <w:rPr>
          <w:rFonts w:ascii="Times New Roman" w:hAnsi="Times New Roman" w:cs="Times New Roman"/>
          <w:b/>
          <w:bCs/>
          <w:sz w:val="36"/>
          <w:szCs w:val="36"/>
          <w:lang w:val="en-US"/>
        </w:rPr>
      </w:pPr>
      <w:r>
        <w:rPr>
          <w:noProof/>
        </w:rPr>
        <w:drawing>
          <wp:anchor distT="0" distB="0" distL="114300" distR="114300" simplePos="0" relativeHeight="251679744" behindDoc="0" locked="0" layoutInCell="1" allowOverlap="1" wp14:anchorId="1AEF47EB" wp14:editId="473E9988">
            <wp:simplePos x="0" y="0"/>
            <wp:positionH relativeFrom="margin">
              <wp:align>left</wp:align>
            </wp:positionH>
            <wp:positionV relativeFrom="paragraph">
              <wp:posOffset>788035</wp:posOffset>
            </wp:positionV>
            <wp:extent cx="3895725" cy="2842260"/>
            <wp:effectExtent l="0" t="0" r="9525" b="0"/>
            <wp:wrapSquare wrapText="bothSides"/>
            <wp:docPr id="717696024"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696024" name=""/>
                    <pic:cNvPicPr/>
                  </pic:nvPicPr>
                  <pic:blipFill>
                    <a:blip r:embed="rId172">
                      <a:extLst>
                        <a:ext uri="{96DAC541-7B7A-43D3-8B79-37D633B846F1}">
                          <asvg:svgBlip xmlns:asvg="http://schemas.microsoft.com/office/drawing/2016/SVG/main" r:embed="rId173"/>
                        </a:ext>
                      </a:extLst>
                    </a:blip>
                    <a:stretch>
                      <a:fillRect/>
                    </a:stretch>
                  </pic:blipFill>
                  <pic:spPr>
                    <a:xfrm>
                      <a:off x="0" y="0"/>
                      <a:ext cx="3895725" cy="2842260"/>
                    </a:xfrm>
                    <a:prstGeom prst="rect">
                      <a:avLst/>
                    </a:prstGeom>
                  </pic:spPr>
                </pic:pic>
              </a:graphicData>
            </a:graphic>
            <wp14:sizeRelH relativeFrom="margin">
              <wp14:pctWidth>0</wp14:pctWidth>
            </wp14:sizeRelH>
            <wp14:sizeRelV relativeFrom="margin">
              <wp14:pctHeight>0</wp14:pctHeight>
            </wp14:sizeRelV>
          </wp:anchor>
        </w:drawing>
      </w:r>
      <w:r w:rsidR="009F2CAC" w:rsidRPr="009F2CAC">
        <w:rPr>
          <w:rFonts w:ascii="Times New Roman" w:hAnsi="Times New Roman" w:cs="Times New Roman"/>
          <w:sz w:val="36"/>
          <w:szCs w:val="36"/>
          <w:lang w:val="en-US"/>
        </w:rPr>
        <w:t>Pic.</w:t>
      </w:r>
      <w:r>
        <w:rPr>
          <w:rFonts w:ascii="Times New Roman" w:hAnsi="Times New Roman" w:cs="Times New Roman"/>
          <w:b/>
          <w:bCs/>
          <w:sz w:val="36"/>
          <w:szCs w:val="36"/>
          <w:lang w:val="en-US"/>
        </w:rPr>
        <w:t>143.</w:t>
      </w:r>
      <w:r w:rsidR="009F2CAC" w:rsidRPr="009F2CAC">
        <w:rPr>
          <w:rFonts w:ascii="Times New Roman" w:hAnsi="Times New Roman" w:cs="Times New Roman"/>
          <w:b/>
          <w:bCs/>
          <w:sz w:val="36"/>
          <w:szCs w:val="36"/>
          <w:lang w:val="en-US"/>
        </w:rPr>
        <w:t xml:space="preserve">  Asc</w:t>
      </w:r>
      <w:r w:rsidR="009F2CAC">
        <w:rPr>
          <w:rFonts w:ascii="Times New Roman" w:hAnsi="Times New Roman" w:cs="Times New Roman"/>
          <w:b/>
          <w:bCs/>
          <w:sz w:val="36"/>
          <w:szCs w:val="36"/>
          <w:lang w:val="en-US"/>
        </w:rPr>
        <w:t>i</w:t>
      </w:r>
      <w:r w:rsidR="009F2CAC" w:rsidRPr="009F2CAC">
        <w:rPr>
          <w:rFonts w:ascii="Times New Roman" w:hAnsi="Times New Roman" w:cs="Times New Roman"/>
          <w:b/>
          <w:bCs/>
          <w:sz w:val="36"/>
          <w:szCs w:val="36"/>
          <w:lang w:val="en-US"/>
        </w:rPr>
        <w:t>t</w:t>
      </w:r>
      <w:r w:rsidR="009F2CAC">
        <w:rPr>
          <w:rFonts w:ascii="Times New Roman" w:hAnsi="Times New Roman" w:cs="Times New Roman"/>
          <w:b/>
          <w:bCs/>
          <w:sz w:val="36"/>
          <w:szCs w:val="36"/>
          <w:lang w:val="en-US"/>
        </w:rPr>
        <w:t>e</w:t>
      </w:r>
      <w:r w:rsidR="009F2CAC" w:rsidRPr="009F2CAC">
        <w:rPr>
          <w:rFonts w:ascii="Times New Roman" w:hAnsi="Times New Roman" w:cs="Times New Roman"/>
          <w:b/>
          <w:bCs/>
          <w:sz w:val="36"/>
          <w:szCs w:val="36"/>
          <w:lang w:val="en-US"/>
        </w:rPr>
        <w:t xml:space="preserve">s – a late symptom of </w:t>
      </w:r>
      <w:r w:rsidR="009F2CAC" w:rsidRPr="009F2CAC">
        <w:rPr>
          <w:rFonts w:ascii="Times New Roman" w:hAnsi="Times New Roman" w:cs="Times New Roman"/>
          <w:b/>
          <w:bCs/>
          <w:sz w:val="36"/>
          <w:szCs w:val="36"/>
          <w:u w:val="single"/>
          <w:lang w:val="en-US"/>
        </w:rPr>
        <w:t>portal</w:t>
      </w:r>
      <w:r w:rsidR="009F2CAC" w:rsidRPr="009F2CAC">
        <w:rPr>
          <w:rFonts w:ascii="Times New Roman" w:hAnsi="Times New Roman" w:cs="Times New Roman"/>
          <w:b/>
          <w:bCs/>
          <w:sz w:val="36"/>
          <w:szCs w:val="36"/>
          <w:lang w:val="en-US"/>
        </w:rPr>
        <w:t xml:space="preserve"> </w:t>
      </w:r>
      <w:r w:rsidR="009F2CAC" w:rsidRPr="009F2CAC">
        <w:rPr>
          <w:rFonts w:ascii="Times New Roman" w:hAnsi="Times New Roman" w:cs="Times New Roman"/>
          <w:b/>
          <w:bCs/>
          <w:sz w:val="36"/>
          <w:szCs w:val="36"/>
          <w:u w:val="single"/>
          <w:lang w:val="en-US"/>
        </w:rPr>
        <w:t>hypertension</w:t>
      </w:r>
      <w:r w:rsidR="009F2CAC" w:rsidRPr="009F2CAC">
        <w:rPr>
          <w:rFonts w:ascii="Times New Roman" w:hAnsi="Times New Roman" w:cs="Times New Roman"/>
          <w:b/>
          <w:bCs/>
          <w:sz w:val="36"/>
          <w:szCs w:val="36"/>
          <w:lang w:val="en-US"/>
        </w:rPr>
        <w:t xml:space="preserve"> at liver’s cirrhosis</w:t>
      </w:r>
    </w:p>
    <w:p w14:paraId="6EE55DF0" w14:textId="77777777" w:rsidR="004415B6" w:rsidRDefault="009F2CAC" w:rsidP="00940A4D">
      <w:pPr>
        <w:tabs>
          <w:tab w:val="left" w:pos="0"/>
        </w:tabs>
        <w:ind w:left="720"/>
        <w:rPr>
          <w:rFonts w:ascii="Times New Roman" w:hAnsi="Times New Roman" w:cs="Times New Roman"/>
          <w:sz w:val="36"/>
          <w:szCs w:val="36"/>
          <w:lang w:val="en-US"/>
        </w:rPr>
      </w:pPr>
      <w:r>
        <w:rPr>
          <w:rFonts w:ascii="Times New Roman" w:hAnsi="Times New Roman" w:cs="Times New Roman"/>
          <w:sz w:val="36"/>
          <w:szCs w:val="36"/>
          <w:lang w:val="en-US"/>
        </w:rPr>
        <w:br w:type="textWrapping" w:clear="all"/>
        <w:t xml:space="preserve">           </w:t>
      </w:r>
    </w:p>
    <w:p w14:paraId="0854D06D" w14:textId="2BFEC1EA" w:rsidR="004415B6" w:rsidRDefault="00C80CAA" w:rsidP="00940A4D">
      <w:pPr>
        <w:tabs>
          <w:tab w:val="left" w:pos="0"/>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285</w:t>
      </w:r>
    </w:p>
    <w:p w14:paraId="509491B5" w14:textId="40D3740A" w:rsidR="009F2CAC" w:rsidRPr="009F2CAC" w:rsidRDefault="004415B6" w:rsidP="00940A4D">
      <w:pPr>
        <w:tabs>
          <w:tab w:val="left" w:pos="0"/>
        </w:tabs>
        <w:ind w:left="720"/>
        <w:rPr>
          <w:rFonts w:ascii="Times New Roman" w:hAnsi="Times New Roman" w:cs="Times New Roman"/>
          <w:sz w:val="36"/>
          <w:szCs w:val="36"/>
          <w:lang w:val="en-US"/>
        </w:rPr>
      </w:pPr>
      <w:r>
        <w:rPr>
          <w:rFonts w:ascii="Times New Roman" w:hAnsi="Times New Roman" w:cs="Times New Roman"/>
          <w:sz w:val="36"/>
          <w:szCs w:val="36"/>
          <w:lang w:val="en-US"/>
        </w:rPr>
        <w:lastRenderedPageBreak/>
        <w:t xml:space="preserve">        </w:t>
      </w:r>
      <w:r w:rsidR="009F2CAC" w:rsidRPr="009F2CAC">
        <w:rPr>
          <w:rFonts w:ascii="Times New Roman" w:hAnsi="Times New Roman" w:cs="Times New Roman"/>
          <w:b/>
          <w:bCs/>
          <w:sz w:val="36"/>
          <w:szCs w:val="36"/>
          <w:lang w:val="en-US"/>
        </w:rPr>
        <w:t xml:space="preserve">Symptoms of </w:t>
      </w:r>
      <w:r w:rsidR="009F2CAC" w:rsidRPr="009F2CAC">
        <w:rPr>
          <w:rFonts w:ascii="Times New Roman" w:hAnsi="Times New Roman" w:cs="Times New Roman"/>
          <w:b/>
          <w:bCs/>
          <w:i/>
          <w:iCs/>
          <w:sz w:val="36"/>
          <w:szCs w:val="36"/>
          <w:lang w:val="en-US"/>
        </w:rPr>
        <w:t>chronic</w:t>
      </w:r>
      <w:r w:rsidR="009F2CAC" w:rsidRPr="009F2CAC">
        <w:rPr>
          <w:rFonts w:ascii="Times New Roman" w:hAnsi="Times New Roman" w:cs="Times New Roman"/>
          <w:b/>
          <w:bCs/>
          <w:sz w:val="36"/>
          <w:szCs w:val="36"/>
          <w:lang w:val="en-US"/>
        </w:rPr>
        <w:t xml:space="preserve"> liver disease</w:t>
      </w:r>
      <w:r w:rsidR="000045FF" w:rsidRPr="000045FF">
        <w:rPr>
          <w:rFonts w:ascii="Times New Roman" w:hAnsi="Times New Roman" w:cs="Times New Roman"/>
          <w:sz w:val="36"/>
          <w:szCs w:val="36"/>
        </w:rPr>
        <w:br w:type="textWrapping" w:clear="all"/>
      </w:r>
      <w:r w:rsidR="009F2CAC">
        <w:rPr>
          <w:rFonts w:ascii="Times New Roman" w:hAnsi="Times New Roman" w:cs="Times New Roman"/>
          <w:b/>
          <w:bCs/>
          <w:i/>
          <w:iCs/>
          <w:sz w:val="36"/>
          <w:szCs w:val="36"/>
          <w:lang w:val="en-US"/>
        </w:rPr>
        <w:t xml:space="preserve">                     </w:t>
      </w:r>
      <w:r w:rsidR="009F2CAC" w:rsidRPr="009F2CAC">
        <w:rPr>
          <w:rFonts w:ascii="Times New Roman" w:hAnsi="Times New Roman" w:cs="Times New Roman"/>
          <w:b/>
          <w:bCs/>
          <w:i/>
          <w:iCs/>
          <w:sz w:val="36"/>
          <w:szCs w:val="36"/>
          <w:lang w:val="en-US"/>
        </w:rPr>
        <w:t>Pruritus (itching)</w:t>
      </w:r>
    </w:p>
    <w:p w14:paraId="6EA6BB58" w14:textId="77777777" w:rsidR="009F2CAC" w:rsidRPr="009F2CAC" w:rsidRDefault="009F2CAC" w:rsidP="009F2CAC">
      <w:pPr>
        <w:tabs>
          <w:tab w:val="left" w:pos="0"/>
        </w:tabs>
        <w:ind w:left="720"/>
        <w:rPr>
          <w:rFonts w:ascii="Times New Roman" w:hAnsi="Times New Roman" w:cs="Times New Roman"/>
          <w:sz w:val="36"/>
          <w:szCs w:val="36"/>
        </w:rPr>
      </w:pPr>
      <w:r w:rsidRPr="009F2CAC">
        <w:rPr>
          <w:rFonts w:ascii="Times New Roman" w:hAnsi="Times New Roman" w:cs="Times New Roman"/>
          <w:b/>
          <w:bCs/>
          <w:sz w:val="36"/>
          <w:szCs w:val="36"/>
          <w:lang w:val="en-US"/>
        </w:rPr>
        <w:t>Occurs at cholestatic (obstructive, mechanical, sub-hepatic) jaundice</w:t>
      </w:r>
    </w:p>
    <w:p w14:paraId="0D6E2312" w14:textId="77777777" w:rsidR="009F2CAC" w:rsidRPr="009F2CAC" w:rsidRDefault="009F2CAC" w:rsidP="009F2CAC">
      <w:pPr>
        <w:tabs>
          <w:tab w:val="left" w:pos="0"/>
        </w:tabs>
        <w:ind w:left="720"/>
        <w:rPr>
          <w:rFonts w:ascii="Times New Roman" w:hAnsi="Times New Roman" w:cs="Times New Roman"/>
          <w:sz w:val="36"/>
          <w:szCs w:val="36"/>
        </w:rPr>
      </w:pPr>
      <w:r w:rsidRPr="009F2CAC">
        <w:rPr>
          <w:rFonts w:ascii="Times New Roman" w:hAnsi="Times New Roman" w:cs="Times New Roman"/>
          <w:b/>
          <w:bCs/>
          <w:sz w:val="36"/>
          <w:szCs w:val="36"/>
          <w:lang w:val="en-US"/>
        </w:rPr>
        <w:t xml:space="preserve">It is common in </w:t>
      </w:r>
      <w:r w:rsidRPr="009F2CAC">
        <w:rPr>
          <w:rFonts w:ascii="Times New Roman" w:hAnsi="Times New Roman" w:cs="Times New Roman"/>
          <w:b/>
          <w:bCs/>
          <w:i/>
          <w:iCs/>
          <w:sz w:val="36"/>
          <w:szCs w:val="36"/>
          <w:lang w:val="en-US"/>
        </w:rPr>
        <w:t>primary biliary cirrhosis</w:t>
      </w:r>
      <w:r w:rsidRPr="009F2CAC">
        <w:rPr>
          <w:rFonts w:ascii="Times New Roman" w:hAnsi="Times New Roman" w:cs="Times New Roman"/>
          <w:b/>
          <w:bCs/>
          <w:sz w:val="36"/>
          <w:szCs w:val="36"/>
          <w:lang w:val="en-US"/>
        </w:rPr>
        <w:t>, when it may be the only symptom, without jaundice</w:t>
      </w:r>
    </w:p>
    <w:p w14:paraId="7CBF3DB8" w14:textId="77777777" w:rsidR="009F2CAC" w:rsidRDefault="009F2CAC" w:rsidP="009F2CAC">
      <w:pPr>
        <w:tabs>
          <w:tab w:val="left" w:pos="0"/>
        </w:tabs>
        <w:ind w:left="720"/>
        <w:rPr>
          <w:rFonts w:ascii="Times New Roman" w:hAnsi="Times New Roman" w:cs="Times New Roman"/>
          <w:b/>
          <w:bCs/>
          <w:sz w:val="36"/>
          <w:szCs w:val="36"/>
          <w:lang w:val="en-US"/>
        </w:rPr>
      </w:pPr>
    </w:p>
    <w:p w14:paraId="7CF63ED2" w14:textId="75478FE9" w:rsidR="000045FF" w:rsidRDefault="009F2CAC" w:rsidP="009F2CAC">
      <w:pPr>
        <w:tabs>
          <w:tab w:val="left" w:pos="0"/>
        </w:tabs>
        <w:ind w:left="720"/>
        <w:rPr>
          <w:rFonts w:ascii="Times New Roman" w:hAnsi="Times New Roman" w:cs="Times New Roman"/>
          <w:b/>
          <w:bCs/>
          <w:i/>
          <w:iCs/>
          <w:sz w:val="36"/>
          <w:szCs w:val="36"/>
          <w:u w:val="single"/>
          <w:lang w:val="en-US"/>
        </w:rPr>
      </w:pPr>
      <w:r w:rsidRPr="009F2CAC">
        <w:rPr>
          <w:rFonts w:ascii="Times New Roman" w:hAnsi="Times New Roman" w:cs="Times New Roman"/>
          <w:b/>
          <w:bCs/>
          <w:sz w:val="36"/>
          <w:szCs w:val="36"/>
          <w:lang w:val="en-US"/>
        </w:rPr>
        <w:t>Interpr</w:t>
      </w:r>
      <w:r w:rsidR="00AA7349">
        <w:rPr>
          <w:rFonts w:ascii="Times New Roman" w:hAnsi="Times New Roman" w:cs="Times New Roman"/>
          <w:b/>
          <w:bCs/>
          <w:sz w:val="36"/>
          <w:szCs w:val="36"/>
          <w:lang w:val="en-US"/>
        </w:rPr>
        <w:t>e</w:t>
      </w:r>
      <w:r w:rsidRPr="009F2CAC">
        <w:rPr>
          <w:rFonts w:ascii="Times New Roman" w:hAnsi="Times New Roman" w:cs="Times New Roman"/>
          <w:b/>
          <w:bCs/>
          <w:sz w:val="36"/>
          <w:szCs w:val="36"/>
          <w:lang w:val="en-US"/>
        </w:rPr>
        <w:t xml:space="preserve">ting </w:t>
      </w:r>
      <w:r w:rsidRPr="009F2CAC">
        <w:rPr>
          <w:rFonts w:ascii="Times New Roman" w:hAnsi="Times New Roman" w:cs="Times New Roman"/>
          <w:b/>
          <w:bCs/>
          <w:i/>
          <w:iCs/>
          <w:sz w:val="36"/>
          <w:szCs w:val="36"/>
          <w:u w:val="single"/>
          <w:lang w:val="en-US"/>
        </w:rPr>
        <w:t xml:space="preserve">liver biochemistry </w:t>
      </w:r>
      <w:r w:rsidRPr="009F2CAC">
        <w:rPr>
          <w:rFonts w:ascii="Times New Roman" w:hAnsi="Times New Roman" w:cs="Times New Roman"/>
          <w:b/>
          <w:bCs/>
          <w:sz w:val="36"/>
          <w:szCs w:val="36"/>
          <w:lang w:val="en-US"/>
        </w:rPr>
        <w:t xml:space="preserve">and </w:t>
      </w:r>
      <w:r w:rsidRPr="009F2CAC">
        <w:rPr>
          <w:rFonts w:ascii="Times New Roman" w:hAnsi="Times New Roman" w:cs="Times New Roman"/>
          <w:b/>
          <w:bCs/>
          <w:i/>
          <w:iCs/>
          <w:sz w:val="36"/>
          <w:szCs w:val="36"/>
          <w:u w:val="single"/>
          <w:lang w:val="en-US"/>
        </w:rPr>
        <w:t>liver’s functions tests</w:t>
      </w:r>
    </w:p>
    <w:p w14:paraId="2A148714" w14:textId="0369A4C0" w:rsidR="009F2CAC" w:rsidRPr="009F2CAC" w:rsidRDefault="009F2CAC">
      <w:pPr>
        <w:numPr>
          <w:ilvl w:val="0"/>
          <w:numId w:val="509"/>
        </w:numPr>
        <w:tabs>
          <w:tab w:val="left" w:pos="0"/>
        </w:tabs>
        <w:rPr>
          <w:rFonts w:ascii="Times New Roman" w:hAnsi="Times New Roman" w:cs="Times New Roman"/>
          <w:sz w:val="36"/>
          <w:szCs w:val="36"/>
        </w:rPr>
      </w:pPr>
      <w:r w:rsidRPr="009F2CAC">
        <w:rPr>
          <w:rFonts w:ascii="Times New Roman" w:hAnsi="Times New Roman" w:cs="Times New Roman"/>
          <w:i/>
          <w:iCs/>
          <w:sz w:val="36"/>
          <w:szCs w:val="36"/>
          <w:lang w:val="en-US"/>
        </w:rPr>
        <w:t xml:space="preserve">Liver </w:t>
      </w:r>
      <w:r w:rsidRPr="009F2CAC">
        <w:rPr>
          <w:rFonts w:ascii="Times New Roman" w:hAnsi="Times New Roman" w:cs="Times New Roman"/>
          <w:i/>
          <w:iCs/>
          <w:sz w:val="36"/>
          <w:szCs w:val="36"/>
          <w:u w:val="single"/>
          <w:lang w:val="en-US"/>
        </w:rPr>
        <w:t>synthetic</w:t>
      </w:r>
      <w:r w:rsidRPr="009F2CAC">
        <w:rPr>
          <w:rFonts w:ascii="Times New Roman" w:hAnsi="Times New Roman" w:cs="Times New Roman"/>
          <w:i/>
          <w:iCs/>
          <w:sz w:val="36"/>
          <w:szCs w:val="36"/>
          <w:lang w:val="en-US"/>
        </w:rPr>
        <w:t xml:space="preserve"> funct</w:t>
      </w:r>
      <w:r>
        <w:rPr>
          <w:rFonts w:ascii="Times New Roman" w:hAnsi="Times New Roman" w:cs="Times New Roman"/>
          <w:i/>
          <w:iCs/>
          <w:sz w:val="36"/>
          <w:szCs w:val="36"/>
          <w:lang w:val="en-US"/>
        </w:rPr>
        <w:t>ion</w:t>
      </w:r>
      <w:r w:rsidRPr="009F2CAC">
        <w:rPr>
          <w:rFonts w:ascii="Times New Roman" w:hAnsi="Times New Roman" w:cs="Times New Roman"/>
          <w:i/>
          <w:iCs/>
          <w:sz w:val="36"/>
          <w:szCs w:val="36"/>
          <w:lang w:val="en-US"/>
        </w:rPr>
        <w:t>:</w:t>
      </w:r>
    </w:p>
    <w:p w14:paraId="708EDA83" w14:textId="06E203DD" w:rsidR="009F2CAC" w:rsidRPr="009F2CAC" w:rsidRDefault="009F2CAC">
      <w:pPr>
        <w:numPr>
          <w:ilvl w:val="0"/>
          <w:numId w:val="509"/>
        </w:numPr>
        <w:tabs>
          <w:tab w:val="left" w:pos="0"/>
        </w:tabs>
        <w:rPr>
          <w:rFonts w:ascii="Times New Roman" w:hAnsi="Times New Roman" w:cs="Times New Roman"/>
          <w:sz w:val="36"/>
          <w:szCs w:val="36"/>
        </w:rPr>
      </w:pPr>
      <w:r w:rsidRPr="009F2CAC">
        <w:rPr>
          <w:rFonts w:ascii="Times New Roman" w:hAnsi="Times New Roman" w:cs="Times New Roman"/>
          <w:sz w:val="36"/>
          <w:szCs w:val="36"/>
          <w:lang w:val="en-US"/>
        </w:rPr>
        <w:t xml:space="preserve">Serum </w:t>
      </w:r>
      <w:r w:rsidRPr="009F2CAC">
        <w:rPr>
          <w:rFonts w:ascii="Times New Roman" w:hAnsi="Times New Roman" w:cs="Times New Roman"/>
          <w:i/>
          <w:iCs/>
          <w:sz w:val="36"/>
          <w:szCs w:val="36"/>
          <w:lang w:val="en-US"/>
        </w:rPr>
        <w:t>albumin</w:t>
      </w:r>
      <w:r w:rsidRPr="009F2CAC">
        <w:rPr>
          <w:rFonts w:ascii="Times New Roman" w:hAnsi="Times New Roman" w:cs="Times New Roman"/>
          <w:sz w:val="36"/>
          <w:szCs w:val="36"/>
          <w:lang w:val="en-US"/>
        </w:rPr>
        <w:t xml:space="preserve"> – </w:t>
      </w:r>
      <w:r w:rsidRPr="009F2CAC">
        <w:rPr>
          <w:rFonts w:ascii="Times New Roman" w:hAnsi="Times New Roman" w:cs="Times New Roman"/>
          <w:i/>
          <w:iCs/>
          <w:sz w:val="36"/>
          <w:szCs w:val="36"/>
          <w:lang w:val="en-US"/>
        </w:rPr>
        <w:t>decreased</w:t>
      </w:r>
      <w:r w:rsidRPr="009F2CAC">
        <w:rPr>
          <w:rFonts w:ascii="Times New Roman" w:hAnsi="Times New Roman" w:cs="Times New Roman"/>
          <w:sz w:val="36"/>
          <w:szCs w:val="36"/>
          <w:lang w:val="en-US"/>
        </w:rPr>
        <w:t xml:space="preserve"> at liver c</w:t>
      </w:r>
      <w:r>
        <w:rPr>
          <w:rFonts w:ascii="Times New Roman" w:hAnsi="Times New Roman" w:cs="Times New Roman"/>
          <w:sz w:val="36"/>
          <w:szCs w:val="36"/>
          <w:lang w:val="en-US"/>
        </w:rPr>
        <w:t>i</w:t>
      </w:r>
      <w:r w:rsidRPr="009F2CAC">
        <w:rPr>
          <w:rFonts w:ascii="Times New Roman" w:hAnsi="Times New Roman" w:cs="Times New Roman"/>
          <w:sz w:val="36"/>
          <w:szCs w:val="36"/>
          <w:lang w:val="en-US"/>
        </w:rPr>
        <w:t>rrhosis (</w:t>
      </w:r>
      <w:r w:rsidRPr="009F2CAC">
        <w:rPr>
          <w:rFonts w:ascii="Times New Roman" w:hAnsi="Times New Roman" w:cs="Times New Roman"/>
          <w:i/>
          <w:iCs/>
          <w:sz w:val="36"/>
          <w:szCs w:val="36"/>
          <w:lang w:val="en-US"/>
        </w:rPr>
        <w:t>Normal=50-70%</w:t>
      </w:r>
      <w:r w:rsidRPr="009F2CAC">
        <w:rPr>
          <w:rFonts w:ascii="Times New Roman" w:hAnsi="Times New Roman" w:cs="Times New Roman"/>
          <w:sz w:val="36"/>
          <w:szCs w:val="36"/>
          <w:lang w:val="en-US"/>
        </w:rPr>
        <w:t>)</w:t>
      </w:r>
    </w:p>
    <w:p w14:paraId="3361C209" w14:textId="2C44E210" w:rsidR="009F2CAC" w:rsidRPr="009F2CAC" w:rsidRDefault="009F2CAC">
      <w:pPr>
        <w:numPr>
          <w:ilvl w:val="0"/>
          <w:numId w:val="509"/>
        </w:numPr>
        <w:tabs>
          <w:tab w:val="left" w:pos="0"/>
        </w:tabs>
        <w:rPr>
          <w:rFonts w:ascii="Times New Roman" w:hAnsi="Times New Roman" w:cs="Times New Roman"/>
          <w:sz w:val="36"/>
          <w:szCs w:val="36"/>
        </w:rPr>
      </w:pPr>
      <w:r w:rsidRPr="009F2CAC">
        <w:rPr>
          <w:rFonts w:ascii="Times New Roman" w:hAnsi="Times New Roman" w:cs="Times New Roman"/>
          <w:i/>
          <w:iCs/>
          <w:sz w:val="36"/>
          <w:szCs w:val="36"/>
          <w:lang w:val="en-US"/>
        </w:rPr>
        <w:t xml:space="preserve">Prothrombin time </w:t>
      </w:r>
      <w:r w:rsidRPr="009F2CAC">
        <w:rPr>
          <w:rFonts w:ascii="Times New Roman" w:hAnsi="Times New Roman" w:cs="Times New Roman"/>
          <w:sz w:val="36"/>
          <w:szCs w:val="36"/>
          <w:lang w:val="en-US"/>
        </w:rPr>
        <w:t xml:space="preserve">(clotting factors are synthesized </w:t>
      </w:r>
      <w:r w:rsidRPr="009F2CAC">
        <w:rPr>
          <w:rFonts w:ascii="Times New Roman" w:hAnsi="Times New Roman" w:cs="Times New Roman"/>
          <w:sz w:val="36"/>
          <w:szCs w:val="36"/>
          <w:u w:val="single"/>
          <w:lang w:val="en-US"/>
        </w:rPr>
        <w:t>in the liver</w:t>
      </w:r>
      <w:r w:rsidRPr="009F2CAC">
        <w:rPr>
          <w:rFonts w:ascii="Times New Roman" w:hAnsi="Times New Roman" w:cs="Times New Roman"/>
          <w:sz w:val="36"/>
          <w:szCs w:val="36"/>
          <w:lang w:val="en-US"/>
        </w:rPr>
        <w:t xml:space="preserve">) - </w:t>
      </w:r>
      <w:r w:rsidRPr="009F2CAC">
        <w:rPr>
          <w:rFonts w:ascii="Times New Roman" w:hAnsi="Times New Roman" w:cs="Times New Roman"/>
          <w:i/>
          <w:iCs/>
          <w:sz w:val="36"/>
          <w:szCs w:val="36"/>
          <w:lang w:val="en-US"/>
        </w:rPr>
        <w:t>prolonged</w:t>
      </w:r>
      <w:r w:rsidRPr="009F2CAC">
        <w:rPr>
          <w:rFonts w:ascii="Times New Roman" w:hAnsi="Times New Roman" w:cs="Times New Roman"/>
          <w:sz w:val="36"/>
          <w:szCs w:val="36"/>
          <w:lang w:val="en-US"/>
        </w:rPr>
        <w:t xml:space="preserve"> at liver c</w:t>
      </w:r>
      <w:r>
        <w:rPr>
          <w:rFonts w:ascii="Times New Roman" w:hAnsi="Times New Roman" w:cs="Times New Roman"/>
          <w:sz w:val="36"/>
          <w:szCs w:val="36"/>
          <w:lang w:val="en-US"/>
        </w:rPr>
        <w:t>i</w:t>
      </w:r>
      <w:r w:rsidRPr="009F2CAC">
        <w:rPr>
          <w:rFonts w:ascii="Times New Roman" w:hAnsi="Times New Roman" w:cs="Times New Roman"/>
          <w:sz w:val="36"/>
          <w:szCs w:val="36"/>
          <w:lang w:val="en-US"/>
        </w:rPr>
        <w:t xml:space="preserve">rrhosis </w:t>
      </w:r>
      <w:r w:rsidRPr="009F2CAC">
        <w:rPr>
          <w:rFonts w:ascii="Times New Roman" w:hAnsi="Times New Roman" w:cs="Times New Roman"/>
          <w:i/>
          <w:iCs/>
          <w:sz w:val="36"/>
          <w:szCs w:val="36"/>
          <w:lang w:val="en-US"/>
        </w:rPr>
        <w:t>(N=12-16 sec)</w:t>
      </w:r>
    </w:p>
    <w:p w14:paraId="485DA338" w14:textId="77777777" w:rsidR="009F2CAC" w:rsidRPr="009F2CAC" w:rsidRDefault="009F2CAC">
      <w:pPr>
        <w:numPr>
          <w:ilvl w:val="0"/>
          <w:numId w:val="509"/>
        </w:numPr>
        <w:tabs>
          <w:tab w:val="left" w:pos="0"/>
        </w:tabs>
        <w:rPr>
          <w:rFonts w:ascii="Times New Roman" w:hAnsi="Times New Roman" w:cs="Times New Roman"/>
          <w:sz w:val="36"/>
          <w:szCs w:val="36"/>
        </w:rPr>
      </w:pPr>
      <w:r w:rsidRPr="009F2CAC">
        <w:rPr>
          <w:rFonts w:ascii="Times New Roman" w:hAnsi="Times New Roman" w:cs="Times New Roman"/>
          <w:sz w:val="36"/>
          <w:szCs w:val="36"/>
          <w:lang w:val="en-US"/>
        </w:rPr>
        <w:t>Both are broken</w:t>
      </w:r>
    </w:p>
    <w:p w14:paraId="4B4B6DEA" w14:textId="77777777" w:rsidR="009F2CAC" w:rsidRPr="009F2CAC" w:rsidRDefault="009F2CAC">
      <w:pPr>
        <w:numPr>
          <w:ilvl w:val="0"/>
          <w:numId w:val="509"/>
        </w:numPr>
        <w:tabs>
          <w:tab w:val="left" w:pos="0"/>
        </w:tabs>
        <w:rPr>
          <w:rFonts w:ascii="Times New Roman" w:hAnsi="Times New Roman" w:cs="Times New Roman"/>
          <w:sz w:val="36"/>
          <w:szCs w:val="36"/>
        </w:rPr>
      </w:pPr>
      <w:r w:rsidRPr="009F2CAC">
        <w:rPr>
          <w:rFonts w:ascii="Times New Roman" w:hAnsi="Times New Roman" w:cs="Times New Roman"/>
          <w:sz w:val="36"/>
          <w:szCs w:val="36"/>
          <w:lang w:val="en-US"/>
        </w:rPr>
        <w:t>Both are worsening with impaired liver function</w:t>
      </w:r>
    </w:p>
    <w:p w14:paraId="7B4BAD24" w14:textId="5568C7AB" w:rsidR="009F2CAC" w:rsidRPr="009F2CAC" w:rsidRDefault="009F2CAC">
      <w:pPr>
        <w:numPr>
          <w:ilvl w:val="0"/>
          <w:numId w:val="509"/>
        </w:numPr>
        <w:tabs>
          <w:tab w:val="left" w:pos="0"/>
        </w:tabs>
        <w:rPr>
          <w:rFonts w:ascii="Times New Roman" w:hAnsi="Times New Roman" w:cs="Times New Roman"/>
          <w:sz w:val="36"/>
          <w:szCs w:val="36"/>
        </w:rPr>
      </w:pPr>
      <w:r w:rsidRPr="009F2CAC">
        <w:rPr>
          <w:rFonts w:ascii="Times New Roman" w:hAnsi="Times New Roman" w:cs="Times New Roman"/>
          <w:sz w:val="36"/>
          <w:szCs w:val="36"/>
          <w:lang w:val="en-US"/>
        </w:rPr>
        <w:t>Total bilirubin (N = 2,0 – 20,0 mmol/l)</w:t>
      </w:r>
    </w:p>
    <w:p w14:paraId="213E46F9" w14:textId="77777777" w:rsidR="009F2CAC" w:rsidRPr="009F2CAC" w:rsidRDefault="009F2CAC">
      <w:pPr>
        <w:numPr>
          <w:ilvl w:val="0"/>
          <w:numId w:val="509"/>
        </w:numPr>
        <w:tabs>
          <w:tab w:val="left" w:pos="0"/>
        </w:tabs>
        <w:rPr>
          <w:rFonts w:ascii="Times New Roman" w:hAnsi="Times New Roman" w:cs="Times New Roman"/>
          <w:sz w:val="36"/>
          <w:szCs w:val="36"/>
        </w:rPr>
      </w:pPr>
      <w:r w:rsidRPr="009F2CAC">
        <w:rPr>
          <w:rFonts w:ascii="Times New Roman" w:hAnsi="Times New Roman" w:cs="Times New Roman"/>
          <w:sz w:val="36"/>
          <w:szCs w:val="36"/>
          <w:lang w:val="en-US"/>
        </w:rPr>
        <w:t xml:space="preserve">Direct bilirubin (normal range - ¼ from general bilirubin’s level) </w:t>
      </w:r>
    </w:p>
    <w:p w14:paraId="6D3592E6" w14:textId="77777777" w:rsidR="009F2CAC" w:rsidRPr="009F2CAC" w:rsidRDefault="009F2CAC">
      <w:pPr>
        <w:numPr>
          <w:ilvl w:val="0"/>
          <w:numId w:val="509"/>
        </w:numPr>
        <w:tabs>
          <w:tab w:val="left" w:pos="0"/>
        </w:tabs>
        <w:rPr>
          <w:rFonts w:ascii="Times New Roman" w:hAnsi="Times New Roman" w:cs="Times New Roman"/>
          <w:sz w:val="36"/>
          <w:szCs w:val="36"/>
        </w:rPr>
      </w:pPr>
      <w:r w:rsidRPr="009F2CAC">
        <w:rPr>
          <w:rFonts w:ascii="Times New Roman" w:hAnsi="Times New Roman" w:cs="Times New Roman"/>
          <w:sz w:val="36"/>
          <w:szCs w:val="36"/>
          <w:lang w:val="en-US"/>
        </w:rPr>
        <w:t>free bilirubin = ¾ of general bilirubin</w:t>
      </w:r>
    </w:p>
    <w:p w14:paraId="3B517698" w14:textId="00175621" w:rsidR="009F2CAC" w:rsidRPr="009F2CAC" w:rsidRDefault="009F2CAC">
      <w:pPr>
        <w:numPr>
          <w:ilvl w:val="0"/>
          <w:numId w:val="509"/>
        </w:numPr>
        <w:tabs>
          <w:tab w:val="left" w:pos="0"/>
        </w:tabs>
        <w:rPr>
          <w:rFonts w:ascii="Times New Roman" w:hAnsi="Times New Roman" w:cs="Times New Roman"/>
          <w:sz w:val="36"/>
          <w:szCs w:val="36"/>
        </w:rPr>
      </w:pPr>
      <w:r w:rsidRPr="009F2CAC">
        <w:rPr>
          <w:rFonts w:ascii="Times New Roman" w:hAnsi="Times New Roman" w:cs="Times New Roman"/>
          <w:sz w:val="36"/>
          <w:szCs w:val="36"/>
          <w:lang w:val="en-US"/>
        </w:rPr>
        <w:t>Bilirubin - is the breakdown product of hem metabolism</w:t>
      </w:r>
    </w:p>
    <w:p w14:paraId="103A3C7C" w14:textId="77777777" w:rsidR="009F2CAC" w:rsidRPr="009F2CAC" w:rsidRDefault="009F2CAC">
      <w:pPr>
        <w:numPr>
          <w:ilvl w:val="0"/>
          <w:numId w:val="509"/>
        </w:numPr>
        <w:tabs>
          <w:tab w:val="left" w:pos="0"/>
        </w:tabs>
        <w:rPr>
          <w:rFonts w:ascii="Times New Roman" w:hAnsi="Times New Roman" w:cs="Times New Roman"/>
          <w:sz w:val="36"/>
          <w:szCs w:val="36"/>
        </w:rPr>
      </w:pPr>
      <w:r w:rsidRPr="009F2CAC">
        <w:rPr>
          <w:rFonts w:ascii="Times New Roman" w:hAnsi="Times New Roman" w:cs="Times New Roman"/>
          <w:sz w:val="36"/>
          <w:szCs w:val="36"/>
          <w:lang w:val="en-US"/>
        </w:rPr>
        <w:t xml:space="preserve">An </w:t>
      </w:r>
      <w:r w:rsidRPr="009F2CAC">
        <w:rPr>
          <w:rFonts w:ascii="Times New Roman" w:hAnsi="Times New Roman" w:cs="Times New Roman"/>
          <w:i/>
          <w:iCs/>
          <w:sz w:val="36"/>
          <w:szCs w:val="36"/>
          <w:lang w:val="en-US"/>
        </w:rPr>
        <w:t xml:space="preserve">isolated </w:t>
      </w:r>
      <w:r w:rsidRPr="009F2CAC">
        <w:rPr>
          <w:rFonts w:ascii="Times New Roman" w:hAnsi="Times New Roman" w:cs="Times New Roman"/>
          <w:sz w:val="36"/>
          <w:szCs w:val="36"/>
          <w:lang w:val="en-US"/>
        </w:rPr>
        <w:t xml:space="preserve">rise in </w:t>
      </w:r>
      <w:r w:rsidRPr="009F2CAC">
        <w:rPr>
          <w:rFonts w:ascii="Times New Roman" w:hAnsi="Times New Roman" w:cs="Times New Roman"/>
          <w:sz w:val="36"/>
          <w:szCs w:val="36"/>
          <w:u w:val="single"/>
          <w:lang w:val="en-US"/>
        </w:rPr>
        <w:t xml:space="preserve">serum bilirubin </w:t>
      </w:r>
      <w:r w:rsidRPr="009F2CAC">
        <w:rPr>
          <w:rFonts w:ascii="Times New Roman" w:hAnsi="Times New Roman" w:cs="Times New Roman"/>
          <w:sz w:val="36"/>
          <w:szCs w:val="36"/>
          <w:lang w:val="en-US"/>
        </w:rPr>
        <w:t xml:space="preserve">with otherwise </w:t>
      </w:r>
      <w:r w:rsidRPr="009F2CAC">
        <w:rPr>
          <w:rFonts w:ascii="Times New Roman" w:hAnsi="Times New Roman" w:cs="Times New Roman"/>
          <w:i/>
          <w:iCs/>
          <w:sz w:val="36"/>
          <w:szCs w:val="36"/>
          <w:lang w:val="en-US"/>
        </w:rPr>
        <w:t>normal</w:t>
      </w:r>
      <w:r w:rsidRPr="009F2CAC">
        <w:rPr>
          <w:rFonts w:ascii="Times New Roman" w:hAnsi="Times New Roman" w:cs="Times New Roman"/>
          <w:sz w:val="36"/>
          <w:szCs w:val="36"/>
          <w:lang w:val="en-US"/>
        </w:rPr>
        <w:t xml:space="preserve"> liver biochemistry is likely to be due to an inherited defect in bilirubin metabolism (</w:t>
      </w:r>
      <w:r w:rsidRPr="009F2CAC">
        <w:rPr>
          <w:rFonts w:ascii="Times New Roman" w:hAnsi="Times New Roman" w:cs="Times New Roman"/>
          <w:i/>
          <w:iCs/>
          <w:sz w:val="36"/>
          <w:szCs w:val="36"/>
          <w:lang w:val="en-US"/>
        </w:rPr>
        <w:t xml:space="preserve">Gilbert’s disease </w:t>
      </w:r>
      <w:r w:rsidRPr="009F2CAC">
        <w:rPr>
          <w:rFonts w:ascii="Times New Roman" w:hAnsi="Times New Roman" w:cs="Times New Roman"/>
          <w:sz w:val="36"/>
          <w:szCs w:val="36"/>
          <w:lang w:val="en-US"/>
        </w:rPr>
        <w:t>usually)</w:t>
      </w:r>
    </w:p>
    <w:p w14:paraId="252F0AA2" w14:textId="7EBAD744" w:rsidR="009F2CAC" w:rsidRPr="004415B6" w:rsidRDefault="009F2CAC">
      <w:pPr>
        <w:numPr>
          <w:ilvl w:val="0"/>
          <w:numId w:val="509"/>
        </w:numPr>
        <w:tabs>
          <w:tab w:val="left" w:pos="0"/>
        </w:tabs>
        <w:rPr>
          <w:rFonts w:ascii="Times New Roman" w:hAnsi="Times New Roman" w:cs="Times New Roman"/>
          <w:sz w:val="36"/>
          <w:szCs w:val="36"/>
        </w:rPr>
      </w:pPr>
      <w:r w:rsidRPr="009F2CAC">
        <w:rPr>
          <w:rFonts w:ascii="Times New Roman" w:hAnsi="Times New Roman" w:cs="Times New Roman"/>
          <w:sz w:val="36"/>
          <w:szCs w:val="36"/>
          <w:lang w:val="en-US"/>
        </w:rPr>
        <w:t>At erythroc</w:t>
      </w:r>
      <w:r>
        <w:rPr>
          <w:rFonts w:ascii="Times New Roman" w:hAnsi="Times New Roman" w:cs="Times New Roman"/>
          <w:sz w:val="36"/>
          <w:szCs w:val="36"/>
          <w:lang w:val="en-US"/>
        </w:rPr>
        <w:t>y</w:t>
      </w:r>
      <w:r w:rsidRPr="009F2CAC">
        <w:rPr>
          <w:rFonts w:ascii="Times New Roman" w:hAnsi="Times New Roman" w:cs="Times New Roman"/>
          <w:sz w:val="36"/>
          <w:szCs w:val="36"/>
          <w:lang w:val="en-US"/>
        </w:rPr>
        <w:t>tes’ hemolysis (premature death of the red cells in the bone marrow)</w:t>
      </w:r>
    </w:p>
    <w:p w14:paraId="1EFBDF38" w14:textId="6E015F37" w:rsidR="004415B6" w:rsidRPr="00C80CAA" w:rsidRDefault="00C80CAA" w:rsidP="004415B6">
      <w:pPr>
        <w:tabs>
          <w:tab w:val="left" w:pos="0"/>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286</w:t>
      </w:r>
    </w:p>
    <w:p w14:paraId="3677516A" w14:textId="187CE48D" w:rsidR="009F2CAC" w:rsidRPr="009F2CAC" w:rsidRDefault="009F2CAC">
      <w:pPr>
        <w:numPr>
          <w:ilvl w:val="0"/>
          <w:numId w:val="509"/>
        </w:numPr>
        <w:tabs>
          <w:tab w:val="left" w:pos="0"/>
        </w:tabs>
        <w:rPr>
          <w:rFonts w:ascii="Times New Roman" w:hAnsi="Times New Roman" w:cs="Times New Roman"/>
          <w:sz w:val="36"/>
          <w:szCs w:val="36"/>
        </w:rPr>
      </w:pPr>
      <w:r w:rsidRPr="009F2CAC">
        <w:rPr>
          <w:rFonts w:ascii="Times New Roman" w:hAnsi="Times New Roman" w:cs="Times New Roman"/>
          <w:sz w:val="36"/>
          <w:szCs w:val="36"/>
          <w:lang w:val="en-US"/>
        </w:rPr>
        <w:lastRenderedPageBreak/>
        <w:t>Hyper</w:t>
      </w:r>
      <w:r w:rsidRPr="009F2CAC">
        <w:rPr>
          <w:rFonts w:ascii="Times New Roman" w:hAnsi="Times New Roman" w:cs="Times New Roman"/>
          <w:i/>
          <w:iCs/>
          <w:sz w:val="36"/>
          <w:szCs w:val="36"/>
          <w:lang w:val="en-US"/>
        </w:rPr>
        <w:t>bilirubin</w:t>
      </w:r>
      <w:r w:rsidRPr="009F2CAC">
        <w:rPr>
          <w:rFonts w:ascii="Times New Roman" w:hAnsi="Times New Roman" w:cs="Times New Roman"/>
          <w:sz w:val="36"/>
          <w:szCs w:val="36"/>
          <w:lang w:val="en-US"/>
        </w:rPr>
        <w:t xml:space="preserve">emia caused by hepatobiliary disease is </w:t>
      </w:r>
      <w:proofErr w:type="spellStart"/>
      <w:r w:rsidRPr="009F2CAC">
        <w:rPr>
          <w:rFonts w:ascii="Times New Roman" w:hAnsi="Times New Roman" w:cs="Times New Roman"/>
          <w:sz w:val="36"/>
          <w:szCs w:val="36"/>
          <w:lang w:val="en-US"/>
        </w:rPr>
        <w:t>accompa</w:t>
      </w:r>
      <w:r>
        <w:rPr>
          <w:rFonts w:ascii="Times New Roman" w:hAnsi="Times New Roman" w:cs="Times New Roman"/>
          <w:sz w:val="36"/>
          <w:szCs w:val="36"/>
          <w:lang w:val="en-US"/>
        </w:rPr>
        <w:t>ny</w:t>
      </w:r>
      <w:r w:rsidR="00AA7349">
        <w:rPr>
          <w:rFonts w:ascii="Times New Roman" w:hAnsi="Times New Roman" w:cs="Times New Roman"/>
          <w:sz w:val="36"/>
          <w:szCs w:val="36"/>
          <w:lang w:val="en-US"/>
        </w:rPr>
        <w:t>ed</w:t>
      </w:r>
      <w:proofErr w:type="spellEnd"/>
      <w:r w:rsidRPr="009F2CAC">
        <w:rPr>
          <w:rFonts w:ascii="Times New Roman" w:hAnsi="Times New Roman" w:cs="Times New Roman"/>
          <w:sz w:val="36"/>
          <w:szCs w:val="36"/>
          <w:lang w:val="en-US"/>
        </w:rPr>
        <w:t xml:space="preserve"> by other abnormalities of liver biochemistry</w:t>
      </w:r>
    </w:p>
    <w:p w14:paraId="1A7B2634" w14:textId="5D6BE5F8" w:rsidR="009F2CAC" w:rsidRPr="009F2CAC" w:rsidRDefault="009F2CAC">
      <w:pPr>
        <w:numPr>
          <w:ilvl w:val="0"/>
          <w:numId w:val="509"/>
        </w:numPr>
        <w:tabs>
          <w:tab w:val="left" w:pos="0"/>
        </w:tabs>
        <w:rPr>
          <w:rFonts w:ascii="Times New Roman" w:hAnsi="Times New Roman" w:cs="Times New Roman"/>
          <w:sz w:val="36"/>
          <w:szCs w:val="36"/>
        </w:rPr>
      </w:pPr>
      <w:r w:rsidRPr="009F2CAC">
        <w:rPr>
          <w:rFonts w:ascii="Times New Roman" w:hAnsi="Times New Roman" w:cs="Times New Roman"/>
          <w:sz w:val="36"/>
          <w:szCs w:val="36"/>
          <w:lang w:val="en-US"/>
        </w:rPr>
        <w:t xml:space="preserve">The most frequent reason </w:t>
      </w:r>
      <w:proofErr w:type="gramStart"/>
      <w:r w:rsidRPr="009F2CAC">
        <w:rPr>
          <w:rFonts w:ascii="Times New Roman" w:hAnsi="Times New Roman" w:cs="Times New Roman"/>
          <w:sz w:val="36"/>
          <w:szCs w:val="36"/>
          <w:lang w:val="en-US"/>
        </w:rPr>
        <w:t>of</w:t>
      </w:r>
      <w:proofErr w:type="gramEnd"/>
      <w:r w:rsidRPr="009F2CAC">
        <w:rPr>
          <w:rFonts w:ascii="Times New Roman" w:hAnsi="Times New Roman" w:cs="Times New Roman"/>
          <w:sz w:val="36"/>
          <w:szCs w:val="36"/>
          <w:lang w:val="en-US"/>
        </w:rPr>
        <w:t xml:space="preserve"> very high hyper-</w:t>
      </w:r>
      <w:r w:rsidRPr="009F2CAC">
        <w:rPr>
          <w:rFonts w:ascii="Times New Roman" w:hAnsi="Times New Roman" w:cs="Times New Roman"/>
          <w:i/>
          <w:iCs/>
          <w:sz w:val="36"/>
          <w:szCs w:val="36"/>
          <w:lang w:val="en-US"/>
        </w:rPr>
        <w:t>bilirubin</w:t>
      </w:r>
      <w:r w:rsidRPr="009F2CAC">
        <w:rPr>
          <w:rFonts w:ascii="Times New Roman" w:hAnsi="Times New Roman" w:cs="Times New Roman"/>
          <w:sz w:val="36"/>
          <w:szCs w:val="36"/>
          <w:lang w:val="en-US"/>
        </w:rPr>
        <w:t>emia - is biliary tract obstruction</w:t>
      </w:r>
    </w:p>
    <w:p w14:paraId="171902E5" w14:textId="77777777" w:rsidR="009F2CAC" w:rsidRPr="009F2CAC" w:rsidRDefault="009F2CAC">
      <w:pPr>
        <w:numPr>
          <w:ilvl w:val="0"/>
          <w:numId w:val="509"/>
        </w:numPr>
        <w:tabs>
          <w:tab w:val="left" w:pos="0"/>
        </w:tabs>
        <w:rPr>
          <w:rFonts w:ascii="Times New Roman" w:hAnsi="Times New Roman" w:cs="Times New Roman"/>
          <w:sz w:val="36"/>
          <w:szCs w:val="36"/>
        </w:rPr>
      </w:pPr>
      <w:r w:rsidRPr="009F2CAC">
        <w:rPr>
          <w:rFonts w:ascii="Times New Roman" w:hAnsi="Times New Roman" w:cs="Times New Roman"/>
          <w:sz w:val="36"/>
          <w:szCs w:val="36"/>
          <w:lang w:val="en-US"/>
        </w:rPr>
        <w:t xml:space="preserve">Aminotransferases: aspartate aminotransferase, AST </w:t>
      </w:r>
      <w:r w:rsidRPr="009F2CAC">
        <w:rPr>
          <w:rFonts w:ascii="Times New Roman" w:hAnsi="Times New Roman" w:cs="Times New Roman"/>
          <w:i/>
          <w:iCs/>
          <w:sz w:val="36"/>
          <w:szCs w:val="36"/>
          <w:lang w:val="en-US"/>
        </w:rPr>
        <w:t>(N= 0,1-</w:t>
      </w:r>
      <w:r w:rsidRPr="009F2CAC">
        <w:rPr>
          <w:rFonts w:ascii="Times New Roman" w:hAnsi="Times New Roman" w:cs="Times New Roman"/>
          <w:i/>
          <w:iCs/>
          <w:sz w:val="36"/>
          <w:szCs w:val="36"/>
          <w:u w:val="single"/>
          <w:lang w:val="en-US"/>
        </w:rPr>
        <w:t>0,68</w:t>
      </w:r>
      <w:r w:rsidRPr="009F2CAC">
        <w:rPr>
          <w:rFonts w:ascii="Times New Roman" w:hAnsi="Times New Roman" w:cs="Times New Roman"/>
          <w:i/>
          <w:iCs/>
          <w:sz w:val="36"/>
          <w:szCs w:val="36"/>
          <w:lang w:val="en-US"/>
        </w:rPr>
        <w:t>mcm/ml•hr;12-40 U/l)</w:t>
      </w:r>
    </w:p>
    <w:p w14:paraId="3590C0EA" w14:textId="77777777" w:rsidR="009F2CAC" w:rsidRPr="009F2CAC" w:rsidRDefault="009F2CAC">
      <w:pPr>
        <w:numPr>
          <w:ilvl w:val="0"/>
          <w:numId w:val="509"/>
        </w:numPr>
        <w:tabs>
          <w:tab w:val="left" w:pos="0"/>
        </w:tabs>
        <w:rPr>
          <w:rFonts w:ascii="Times New Roman" w:hAnsi="Times New Roman" w:cs="Times New Roman"/>
          <w:sz w:val="36"/>
          <w:szCs w:val="36"/>
        </w:rPr>
      </w:pPr>
      <w:r w:rsidRPr="009F2CAC">
        <w:rPr>
          <w:rFonts w:ascii="Times New Roman" w:hAnsi="Times New Roman" w:cs="Times New Roman"/>
          <w:sz w:val="36"/>
          <w:szCs w:val="36"/>
          <w:lang w:val="en-US"/>
        </w:rPr>
        <w:t xml:space="preserve"> Alanine aminotransferase, ALT (</w:t>
      </w:r>
      <w:r w:rsidRPr="009F2CAC">
        <w:rPr>
          <w:rFonts w:ascii="Times New Roman" w:hAnsi="Times New Roman" w:cs="Times New Roman"/>
          <w:i/>
          <w:iCs/>
          <w:sz w:val="36"/>
          <w:szCs w:val="36"/>
          <w:lang w:val="en-US"/>
        </w:rPr>
        <w:t>N=0,1-</w:t>
      </w:r>
      <w:r w:rsidRPr="009F2CAC">
        <w:rPr>
          <w:rFonts w:ascii="Times New Roman" w:hAnsi="Times New Roman" w:cs="Times New Roman"/>
          <w:i/>
          <w:iCs/>
          <w:sz w:val="36"/>
          <w:szCs w:val="36"/>
          <w:u w:val="single"/>
          <w:lang w:val="en-US"/>
        </w:rPr>
        <w:t>0,45</w:t>
      </w:r>
      <w:r w:rsidRPr="009F2CAC">
        <w:rPr>
          <w:rFonts w:ascii="Times New Roman" w:hAnsi="Times New Roman" w:cs="Times New Roman"/>
          <w:i/>
          <w:iCs/>
          <w:sz w:val="36"/>
          <w:szCs w:val="36"/>
          <w:lang w:val="en-US"/>
        </w:rPr>
        <w:t>mcm/</w:t>
      </w:r>
      <w:proofErr w:type="spellStart"/>
      <w:r w:rsidRPr="009F2CAC">
        <w:rPr>
          <w:rFonts w:ascii="Times New Roman" w:hAnsi="Times New Roman" w:cs="Times New Roman"/>
          <w:i/>
          <w:iCs/>
          <w:sz w:val="36"/>
          <w:szCs w:val="36"/>
          <w:lang w:val="en-US"/>
        </w:rPr>
        <w:t>ml•hr</w:t>
      </w:r>
      <w:proofErr w:type="spellEnd"/>
      <w:r w:rsidRPr="009F2CAC">
        <w:rPr>
          <w:rFonts w:ascii="Times New Roman" w:hAnsi="Times New Roman" w:cs="Times New Roman"/>
          <w:i/>
          <w:iCs/>
          <w:sz w:val="36"/>
          <w:szCs w:val="36"/>
          <w:lang w:val="en-US"/>
        </w:rPr>
        <w:t>; 5-40 U/l</w:t>
      </w:r>
      <w:r w:rsidRPr="009F2CAC">
        <w:rPr>
          <w:rFonts w:ascii="Times New Roman" w:hAnsi="Times New Roman" w:cs="Times New Roman"/>
          <w:sz w:val="36"/>
          <w:szCs w:val="36"/>
          <w:lang w:val="en-US"/>
        </w:rPr>
        <w:t xml:space="preserve">)- enzyme is present in hepatocytes and leaking into the blood with liver cells’ membrane damage at </w:t>
      </w:r>
      <w:r w:rsidRPr="009F2CAC">
        <w:rPr>
          <w:rFonts w:ascii="Times New Roman" w:hAnsi="Times New Roman" w:cs="Times New Roman"/>
          <w:i/>
          <w:iCs/>
          <w:sz w:val="36"/>
          <w:szCs w:val="36"/>
          <w:lang w:val="en-US"/>
        </w:rPr>
        <w:t>hepatitis</w:t>
      </w:r>
    </w:p>
    <w:p w14:paraId="0D45B3EB" w14:textId="2CDB9F26" w:rsidR="009F2CAC" w:rsidRPr="009F2CAC" w:rsidRDefault="009F2CAC">
      <w:pPr>
        <w:numPr>
          <w:ilvl w:val="0"/>
          <w:numId w:val="509"/>
        </w:numPr>
        <w:tabs>
          <w:tab w:val="left" w:pos="0"/>
        </w:tabs>
        <w:rPr>
          <w:rFonts w:ascii="Times New Roman" w:hAnsi="Times New Roman" w:cs="Times New Roman"/>
          <w:sz w:val="36"/>
          <w:szCs w:val="36"/>
        </w:rPr>
      </w:pPr>
      <w:r w:rsidRPr="009F2CAC">
        <w:rPr>
          <w:rFonts w:ascii="Times New Roman" w:hAnsi="Times New Roman" w:cs="Times New Roman"/>
          <w:sz w:val="36"/>
          <w:szCs w:val="36"/>
          <w:lang w:val="en-US"/>
        </w:rPr>
        <w:t xml:space="preserve">AST is also present in heart and skeletal muscles, it arises at </w:t>
      </w:r>
      <w:r w:rsidRPr="009F2CAC">
        <w:rPr>
          <w:rFonts w:ascii="Times New Roman" w:hAnsi="Times New Roman" w:cs="Times New Roman"/>
          <w:i/>
          <w:iCs/>
          <w:sz w:val="36"/>
          <w:szCs w:val="36"/>
          <w:lang w:val="en-US"/>
        </w:rPr>
        <w:t xml:space="preserve">myocardial infarction </w:t>
      </w:r>
      <w:r w:rsidRPr="009F2CAC">
        <w:rPr>
          <w:rFonts w:ascii="Times New Roman" w:hAnsi="Times New Roman" w:cs="Times New Roman"/>
          <w:sz w:val="36"/>
          <w:szCs w:val="36"/>
          <w:lang w:val="en-US"/>
        </w:rPr>
        <w:t xml:space="preserve">and </w:t>
      </w:r>
      <w:r w:rsidRPr="009F2CAC">
        <w:rPr>
          <w:rFonts w:ascii="Times New Roman" w:hAnsi="Times New Roman" w:cs="Times New Roman"/>
          <w:i/>
          <w:iCs/>
          <w:sz w:val="36"/>
          <w:szCs w:val="36"/>
          <w:lang w:val="en-US"/>
        </w:rPr>
        <w:t>skeletal muscles’ damage</w:t>
      </w:r>
    </w:p>
    <w:p w14:paraId="4613E8DB" w14:textId="77777777" w:rsidR="009F2CAC" w:rsidRPr="009F2CAC" w:rsidRDefault="009F2CAC">
      <w:pPr>
        <w:numPr>
          <w:ilvl w:val="0"/>
          <w:numId w:val="509"/>
        </w:numPr>
        <w:tabs>
          <w:tab w:val="left" w:pos="0"/>
        </w:tabs>
        <w:rPr>
          <w:rFonts w:ascii="Times New Roman" w:hAnsi="Times New Roman" w:cs="Times New Roman"/>
          <w:sz w:val="36"/>
          <w:szCs w:val="36"/>
        </w:rPr>
      </w:pPr>
      <w:r w:rsidRPr="009F2CAC">
        <w:rPr>
          <w:rFonts w:ascii="Times New Roman" w:hAnsi="Times New Roman" w:cs="Times New Roman"/>
          <w:sz w:val="36"/>
          <w:szCs w:val="36"/>
          <w:u w:val="single"/>
          <w:lang w:val="en-US"/>
        </w:rPr>
        <w:t>ALT – is more specific for the liver’s disease than AST</w:t>
      </w:r>
    </w:p>
    <w:p w14:paraId="18492EF5" w14:textId="77777777" w:rsidR="009F2CAC" w:rsidRPr="009F2CAC" w:rsidRDefault="009F2CAC">
      <w:pPr>
        <w:numPr>
          <w:ilvl w:val="0"/>
          <w:numId w:val="509"/>
        </w:numPr>
        <w:tabs>
          <w:tab w:val="left" w:pos="0"/>
        </w:tabs>
        <w:rPr>
          <w:rFonts w:ascii="Times New Roman" w:hAnsi="Times New Roman" w:cs="Times New Roman"/>
          <w:sz w:val="36"/>
          <w:szCs w:val="36"/>
        </w:rPr>
      </w:pPr>
      <w:r w:rsidRPr="009F2CAC">
        <w:rPr>
          <w:rFonts w:ascii="Times New Roman" w:hAnsi="Times New Roman" w:cs="Times New Roman"/>
          <w:i/>
          <w:iCs/>
          <w:sz w:val="36"/>
          <w:szCs w:val="36"/>
          <w:lang w:val="en-US"/>
        </w:rPr>
        <w:t xml:space="preserve">Alkaline phosphatase (N=39-117 U/l) </w:t>
      </w:r>
      <w:r w:rsidRPr="009F2CAC">
        <w:rPr>
          <w:rFonts w:ascii="Times New Roman" w:hAnsi="Times New Roman" w:cs="Times New Roman"/>
          <w:sz w:val="36"/>
          <w:szCs w:val="36"/>
          <w:lang w:val="en-US"/>
        </w:rPr>
        <w:t xml:space="preserve">– </w:t>
      </w:r>
      <w:proofErr w:type="gramStart"/>
      <w:r w:rsidRPr="009F2CAC">
        <w:rPr>
          <w:rFonts w:ascii="Times New Roman" w:hAnsi="Times New Roman" w:cs="Times New Roman"/>
          <w:sz w:val="36"/>
          <w:szCs w:val="36"/>
          <w:lang w:val="en-US"/>
        </w:rPr>
        <w:t>is located in</w:t>
      </w:r>
      <w:proofErr w:type="gramEnd"/>
      <w:r w:rsidRPr="009F2CAC">
        <w:rPr>
          <w:rFonts w:ascii="Times New Roman" w:hAnsi="Times New Roman" w:cs="Times New Roman"/>
          <w:sz w:val="36"/>
          <w:szCs w:val="36"/>
          <w:lang w:val="en-US"/>
        </w:rPr>
        <w:t xml:space="preserve"> canalicular and sinusoidal membranes of the liver</w:t>
      </w:r>
    </w:p>
    <w:p w14:paraId="4A9B1AA3" w14:textId="77777777" w:rsidR="009F2CAC" w:rsidRPr="009F2CAC" w:rsidRDefault="009F2CAC">
      <w:pPr>
        <w:numPr>
          <w:ilvl w:val="0"/>
          <w:numId w:val="509"/>
        </w:numPr>
        <w:tabs>
          <w:tab w:val="left" w:pos="0"/>
        </w:tabs>
        <w:rPr>
          <w:rFonts w:ascii="Times New Roman" w:hAnsi="Times New Roman" w:cs="Times New Roman"/>
          <w:sz w:val="36"/>
          <w:szCs w:val="36"/>
        </w:rPr>
      </w:pPr>
      <w:r w:rsidRPr="009F2CAC">
        <w:rPr>
          <w:rFonts w:ascii="Times New Roman" w:hAnsi="Times New Roman" w:cs="Times New Roman"/>
          <w:sz w:val="36"/>
          <w:szCs w:val="36"/>
          <w:lang w:val="en-US"/>
        </w:rPr>
        <w:t xml:space="preserve">High levels of it – are seen in cholestasis any cause </w:t>
      </w:r>
    </w:p>
    <w:p w14:paraId="3B59AA72" w14:textId="00753865" w:rsidR="009F2CAC" w:rsidRPr="009F2CAC" w:rsidRDefault="009F2CAC">
      <w:pPr>
        <w:numPr>
          <w:ilvl w:val="0"/>
          <w:numId w:val="509"/>
        </w:numPr>
        <w:tabs>
          <w:tab w:val="left" w:pos="0"/>
        </w:tabs>
        <w:rPr>
          <w:rFonts w:ascii="Times New Roman" w:hAnsi="Times New Roman" w:cs="Times New Roman"/>
          <w:sz w:val="36"/>
          <w:szCs w:val="36"/>
        </w:rPr>
      </w:pPr>
      <w:r w:rsidRPr="009F2CAC">
        <w:rPr>
          <w:rFonts w:ascii="Times New Roman" w:hAnsi="Times New Roman" w:cs="Times New Roman"/>
          <w:sz w:val="36"/>
          <w:szCs w:val="36"/>
          <w:lang w:val="en-US"/>
        </w:rPr>
        <w:t xml:space="preserve">Raised </w:t>
      </w:r>
      <w:r w:rsidRPr="009F2CAC">
        <w:rPr>
          <w:rFonts w:ascii="Times New Roman" w:hAnsi="Times New Roman" w:cs="Times New Roman"/>
          <w:i/>
          <w:iCs/>
          <w:sz w:val="36"/>
          <w:szCs w:val="36"/>
          <w:lang w:val="en-US"/>
        </w:rPr>
        <w:t xml:space="preserve">alkaline phosphatase </w:t>
      </w:r>
      <w:r w:rsidRPr="009F2CAC">
        <w:rPr>
          <w:rFonts w:ascii="Times New Roman" w:hAnsi="Times New Roman" w:cs="Times New Roman"/>
          <w:sz w:val="36"/>
          <w:szCs w:val="36"/>
          <w:lang w:val="en-US"/>
        </w:rPr>
        <w:t xml:space="preserve">- occurs at pregnancy, growing children, osteomalacia, bony metastases (as it is also derived from </w:t>
      </w:r>
      <w:r w:rsidRPr="009F2CAC">
        <w:rPr>
          <w:rFonts w:ascii="Times New Roman" w:hAnsi="Times New Roman" w:cs="Times New Roman"/>
          <w:i/>
          <w:iCs/>
          <w:sz w:val="36"/>
          <w:szCs w:val="36"/>
          <w:lang w:val="en-US"/>
        </w:rPr>
        <w:t>placenta and bones</w:t>
      </w:r>
      <w:r w:rsidRPr="009F2CAC">
        <w:rPr>
          <w:rFonts w:ascii="Times New Roman" w:hAnsi="Times New Roman" w:cs="Times New Roman"/>
          <w:sz w:val="36"/>
          <w:szCs w:val="36"/>
          <w:lang w:val="en-US"/>
        </w:rPr>
        <w:t>)</w:t>
      </w:r>
    </w:p>
    <w:p w14:paraId="254113D6" w14:textId="77777777" w:rsidR="00157C19" w:rsidRPr="00157C19" w:rsidRDefault="00157C19">
      <w:pPr>
        <w:numPr>
          <w:ilvl w:val="0"/>
          <w:numId w:val="510"/>
        </w:numPr>
        <w:tabs>
          <w:tab w:val="left" w:pos="0"/>
        </w:tabs>
        <w:rPr>
          <w:rFonts w:ascii="Times New Roman" w:hAnsi="Times New Roman" w:cs="Times New Roman"/>
          <w:sz w:val="36"/>
          <w:szCs w:val="36"/>
        </w:rPr>
      </w:pPr>
      <w:r w:rsidRPr="00157C19">
        <w:rPr>
          <w:rFonts w:ascii="Times New Roman" w:hAnsi="Times New Roman" w:cs="Times New Roman"/>
          <w:i/>
          <w:iCs/>
          <w:sz w:val="36"/>
          <w:szCs w:val="36"/>
          <w:lang w:val="en-US"/>
        </w:rPr>
        <w:t>ɣ-Glutamyl-transpeptidase</w:t>
      </w:r>
      <w:r w:rsidRPr="00157C19">
        <w:rPr>
          <w:rFonts w:ascii="Times New Roman" w:hAnsi="Times New Roman" w:cs="Times New Roman"/>
          <w:sz w:val="36"/>
          <w:szCs w:val="36"/>
          <w:lang w:val="en-US"/>
        </w:rPr>
        <w:t xml:space="preserve"> </w:t>
      </w:r>
      <w:r w:rsidRPr="00157C19">
        <w:rPr>
          <w:rFonts w:ascii="Times New Roman" w:hAnsi="Times New Roman" w:cs="Times New Roman"/>
          <w:i/>
          <w:iCs/>
          <w:sz w:val="36"/>
          <w:szCs w:val="36"/>
          <w:lang w:val="en-US"/>
        </w:rPr>
        <w:t>(</w:t>
      </w:r>
      <w:proofErr w:type="spellStart"/>
      <w:r w:rsidRPr="00157C19">
        <w:rPr>
          <w:rFonts w:ascii="Times New Roman" w:hAnsi="Times New Roman" w:cs="Times New Roman"/>
          <w:i/>
          <w:iCs/>
          <w:sz w:val="36"/>
          <w:szCs w:val="36"/>
          <w:lang w:val="en-US"/>
        </w:rPr>
        <w:t>ɣGT</w:t>
      </w:r>
      <w:proofErr w:type="spellEnd"/>
      <w:r w:rsidRPr="00157C19">
        <w:rPr>
          <w:rFonts w:ascii="Times New Roman" w:hAnsi="Times New Roman" w:cs="Times New Roman"/>
          <w:i/>
          <w:iCs/>
          <w:sz w:val="36"/>
          <w:szCs w:val="36"/>
          <w:lang w:val="en-US"/>
        </w:rPr>
        <w:t xml:space="preserve">)  </w:t>
      </w:r>
    </w:p>
    <w:p w14:paraId="4CA2BF19" w14:textId="55D2C327" w:rsidR="00157C19" w:rsidRPr="00157C19" w:rsidRDefault="00157C19" w:rsidP="00157C19">
      <w:pPr>
        <w:tabs>
          <w:tab w:val="left" w:pos="0"/>
        </w:tabs>
        <w:ind w:left="720"/>
        <w:rPr>
          <w:rFonts w:ascii="Times New Roman" w:hAnsi="Times New Roman" w:cs="Times New Roman"/>
          <w:sz w:val="36"/>
          <w:szCs w:val="36"/>
        </w:rPr>
      </w:pPr>
      <w:r w:rsidRPr="00157C19">
        <w:rPr>
          <w:rFonts w:ascii="Times New Roman" w:hAnsi="Times New Roman" w:cs="Times New Roman"/>
          <w:sz w:val="36"/>
          <w:szCs w:val="36"/>
          <w:lang w:val="en-US"/>
        </w:rPr>
        <w:t>(N=11-58U/l)- a liver microsomal enzyme which may be induced by alcohol and enzyme-inducing drugs</w:t>
      </w:r>
    </w:p>
    <w:p w14:paraId="1A8A116E" w14:textId="77777777" w:rsidR="00157C19" w:rsidRPr="00157C19" w:rsidRDefault="00157C19">
      <w:pPr>
        <w:numPr>
          <w:ilvl w:val="0"/>
          <w:numId w:val="511"/>
        </w:numPr>
        <w:tabs>
          <w:tab w:val="left" w:pos="0"/>
        </w:tabs>
        <w:rPr>
          <w:rFonts w:ascii="Times New Roman" w:hAnsi="Times New Roman" w:cs="Times New Roman"/>
          <w:sz w:val="36"/>
          <w:szCs w:val="36"/>
        </w:rPr>
      </w:pPr>
      <w:r w:rsidRPr="00157C19">
        <w:rPr>
          <w:rFonts w:ascii="Times New Roman" w:hAnsi="Times New Roman" w:cs="Times New Roman"/>
          <w:sz w:val="36"/>
          <w:szCs w:val="36"/>
          <w:lang w:val="en-US"/>
        </w:rPr>
        <w:t xml:space="preserve">A </w:t>
      </w:r>
      <w:r w:rsidRPr="00157C19">
        <w:rPr>
          <w:rFonts w:ascii="Times New Roman" w:hAnsi="Times New Roman" w:cs="Times New Roman"/>
          <w:i/>
          <w:iCs/>
          <w:sz w:val="36"/>
          <w:szCs w:val="36"/>
          <w:lang w:val="en-US"/>
        </w:rPr>
        <w:t>raised</w:t>
      </w:r>
      <w:r w:rsidRPr="00157C19">
        <w:rPr>
          <w:rFonts w:ascii="Times New Roman" w:hAnsi="Times New Roman" w:cs="Times New Roman"/>
          <w:sz w:val="36"/>
          <w:szCs w:val="36"/>
          <w:lang w:val="en-US"/>
        </w:rPr>
        <w:t xml:space="preserve"> serum concentration is useful screen for </w:t>
      </w:r>
      <w:r w:rsidRPr="00157C19">
        <w:rPr>
          <w:rFonts w:ascii="Times New Roman" w:hAnsi="Times New Roman" w:cs="Times New Roman"/>
          <w:i/>
          <w:iCs/>
          <w:sz w:val="36"/>
          <w:szCs w:val="36"/>
          <w:lang w:val="en-US"/>
        </w:rPr>
        <w:t>alcohol abuse</w:t>
      </w:r>
    </w:p>
    <w:p w14:paraId="3DCB594A" w14:textId="77777777" w:rsidR="00157C19" w:rsidRPr="00157C19" w:rsidRDefault="00157C19">
      <w:pPr>
        <w:numPr>
          <w:ilvl w:val="0"/>
          <w:numId w:val="511"/>
        </w:numPr>
        <w:tabs>
          <w:tab w:val="left" w:pos="0"/>
        </w:tabs>
        <w:rPr>
          <w:rFonts w:ascii="Times New Roman" w:hAnsi="Times New Roman" w:cs="Times New Roman"/>
          <w:sz w:val="36"/>
          <w:szCs w:val="36"/>
        </w:rPr>
      </w:pPr>
      <w:r w:rsidRPr="00157C19">
        <w:rPr>
          <w:rFonts w:ascii="Times New Roman" w:hAnsi="Times New Roman" w:cs="Times New Roman"/>
          <w:sz w:val="36"/>
          <w:szCs w:val="36"/>
          <w:lang w:val="en-US"/>
        </w:rPr>
        <w:t xml:space="preserve">In </w:t>
      </w:r>
      <w:r w:rsidRPr="00157C19">
        <w:rPr>
          <w:rFonts w:ascii="Times New Roman" w:hAnsi="Times New Roman" w:cs="Times New Roman"/>
          <w:i/>
          <w:iCs/>
          <w:sz w:val="36"/>
          <w:szCs w:val="36"/>
          <w:lang w:val="en-US"/>
        </w:rPr>
        <w:t>cholestasis</w:t>
      </w:r>
      <w:r w:rsidRPr="00157C19">
        <w:rPr>
          <w:rFonts w:ascii="Times New Roman" w:hAnsi="Times New Roman" w:cs="Times New Roman"/>
          <w:sz w:val="36"/>
          <w:szCs w:val="36"/>
          <w:lang w:val="en-US"/>
        </w:rPr>
        <w:t xml:space="preserve"> </w:t>
      </w:r>
      <w:proofErr w:type="spellStart"/>
      <w:r w:rsidRPr="00157C19">
        <w:rPr>
          <w:rFonts w:ascii="Times New Roman" w:hAnsi="Times New Roman" w:cs="Times New Roman"/>
          <w:sz w:val="36"/>
          <w:szCs w:val="36"/>
          <w:lang w:val="en-US"/>
        </w:rPr>
        <w:t>ɣGT</w:t>
      </w:r>
      <w:proofErr w:type="spellEnd"/>
      <w:r w:rsidRPr="00157C19">
        <w:rPr>
          <w:rFonts w:ascii="Times New Roman" w:hAnsi="Times New Roman" w:cs="Times New Roman"/>
          <w:sz w:val="36"/>
          <w:szCs w:val="36"/>
          <w:lang w:val="en-US"/>
        </w:rPr>
        <w:t xml:space="preserve"> rises in parallel with the serum alkaline phosphatase (as they both have a similar pathway for excretion)</w:t>
      </w:r>
    </w:p>
    <w:p w14:paraId="1F8F3DC2" w14:textId="3607F17B" w:rsidR="00157C19" w:rsidRDefault="00C80CAA" w:rsidP="00157C19">
      <w:pPr>
        <w:tabs>
          <w:tab w:val="left" w:pos="0"/>
        </w:tabs>
        <w:ind w:left="360"/>
        <w:rPr>
          <w:rFonts w:ascii="Times New Roman" w:hAnsi="Times New Roman" w:cs="Times New Roman"/>
          <w:sz w:val="36"/>
          <w:szCs w:val="36"/>
          <w:lang w:val="en-US"/>
        </w:rPr>
      </w:pPr>
      <w:r>
        <w:rPr>
          <w:rFonts w:ascii="Times New Roman" w:hAnsi="Times New Roman" w:cs="Times New Roman"/>
          <w:sz w:val="36"/>
          <w:szCs w:val="36"/>
          <w:lang w:val="en-US"/>
        </w:rPr>
        <w:t xml:space="preserve">                                                                                           287</w:t>
      </w:r>
    </w:p>
    <w:p w14:paraId="305427CC" w14:textId="6D2A0022" w:rsidR="00157C19" w:rsidRDefault="00157C19" w:rsidP="00157C19">
      <w:pPr>
        <w:tabs>
          <w:tab w:val="left" w:pos="0"/>
        </w:tabs>
        <w:ind w:left="3119" w:hanging="2759"/>
        <w:rPr>
          <w:rFonts w:ascii="Times New Roman" w:hAnsi="Times New Roman" w:cs="Times New Roman"/>
          <w:b/>
          <w:bCs/>
          <w:sz w:val="36"/>
          <w:szCs w:val="36"/>
          <w:lang w:val="en-US"/>
        </w:rPr>
      </w:pPr>
      <w:r w:rsidRPr="00157C19">
        <w:rPr>
          <w:rFonts w:ascii="Times New Roman" w:hAnsi="Times New Roman" w:cs="Times New Roman"/>
          <w:b/>
          <w:bCs/>
          <w:sz w:val="36"/>
          <w:szCs w:val="36"/>
          <w:lang w:val="en-US"/>
        </w:rPr>
        <w:lastRenderedPageBreak/>
        <w:t xml:space="preserve">Approach to the asymptomatic person with abnormal </w:t>
      </w:r>
      <w:r>
        <w:rPr>
          <w:rFonts w:ascii="Times New Roman" w:hAnsi="Times New Roman" w:cs="Times New Roman"/>
          <w:b/>
          <w:bCs/>
          <w:sz w:val="36"/>
          <w:szCs w:val="36"/>
          <w:lang w:val="en-US"/>
        </w:rPr>
        <w:t xml:space="preserve">   </w:t>
      </w:r>
      <w:r w:rsidRPr="00157C19">
        <w:rPr>
          <w:rFonts w:ascii="Times New Roman" w:hAnsi="Times New Roman" w:cs="Times New Roman"/>
          <w:b/>
          <w:bCs/>
          <w:sz w:val="36"/>
          <w:szCs w:val="36"/>
          <w:lang w:val="en-US"/>
        </w:rPr>
        <w:t xml:space="preserve">liver </w:t>
      </w:r>
      <w:r>
        <w:rPr>
          <w:rFonts w:ascii="Times New Roman" w:hAnsi="Times New Roman" w:cs="Times New Roman"/>
          <w:b/>
          <w:bCs/>
          <w:sz w:val="36"/>
          <w:szCs w:val="36"/>
          <w:lang w:val="en-US"/>
        </w:rPr>
        <w:t xml:space="preserve">   </w:t>
      </w:r>
      <w:r w:rsidRPr="00157C19">
        <w:rPr>
          <w:rFonts w:ascii="Times New Roman" w:hAnsi="Times New Roman" w:cs="Times New Roman"/>
          <w:b/>
          <w:bCs/>
          <w:sz w:val="36"/>
          <w:szCs w:val="36"/>
          <w:lang w:val="en-US"/>
        </w:rPr>
        <w:t>biochemistry</w:t>
      </w:r>
    </w:p>
    <w:p w14:paraId="2434A858" w14:textId="77777777" w:rsidR="004415B6" w:rsidRDefault="004415B6" w:rsidP="00157C19">
      <w:pPr>
        <w:tabs>
          <w:tab w:val="left" w:pos="0"/>
        </w:tabs>
        <w:ind w:left="3119" w:hanging="2759"/>
        <w:rPr>
          <w:rFonts w:ascii="Times New Roman" w:hAnsi="Times New Roman" w:cs="Times New Roman"/>
          <w:b/>
          <w:bCs/>
          <w:sz w:val="36"/>
          <w:szCs w:val="36"/>
          <w:lang w:val="en-US"/>
        </w:rPr>
      </w:pPr>
    </w:p>
    <w:p w14:paraId="6BF81FE4" w14:textId="09575F89" w:rsidR="00157C19" w:rsidRPr="00157C19" w:rsidRDefault="00157C19">
      <w:pPr>
        <w:numPr>
          <w:ilvl w:val="0"/>
          <w:numId w:val="512"/>
        </w:numPr>
        <w:tabs>
          <w:tab w:val="left" w:pos="0"/>
        </w:tabs>
        <w:rPr>
          <w:rFonts w:ascii="Times New Roman" w:hAnsi="Times New Roman" w:cs="Times New Roman"/>
          <w:sz w:val="36"/>
          <w:szCs w:val="36"/>
        </w:rPr>
      </w:pPr>
      <w:r w:rsidRPr="00157C19">
        <w:rPr>
          <w:rFonts w:ascii="Times New Roman" w:hAnsi="Times New Roman" w:cs="Times New Roman"/>
          <w:sz w:val="36"/>
          <w:szCs w:val="36"/>
          <w:lang w:val="en-US"/>
        </w:rPr>
        <w:t xml:space="preserve">Elevation of serum </w:t>
      </w:r>
      <w:r w:rsidRPr="00157C19">
        <w:rPr>
          <w:rFonts w:ascii="Times New Roman" w:hAnsi="Times New Roman" w:cs="Times New Roman"/>
          <w:i/>
          <w:iCs/>
          <w:sz w:val="36"/>
          <w:szCs w:val="36"/>
          <w:lang w:val="en-US"/>
        </w:rPr>
        <w:t xml:space="preserve">aminotransferases, AST, ALT </w:t>
      </w:r>
      <w:r w:rsidRPr="00157C19">
        <w:rPr>
          <w:rFonts w:ascii="Times New Roman" w:hAnsi="Times New Roman" w:cs="Times New Roman"/>
          <w:sz w:val="36"/>
          <w:szCs w:val="36"/>
          <w:lang w:val="en-US"/>
        </w:rPr>
        <w:t>- i</w:t>
      </w:r>
      <w:r>
        <w:rPr>
          <w:rFonts w:ascii="Times New Roman" w:hAnsi="Times New Roman" w:cs="Times New Roman"/>
          <w:sz w:val="36"/>
          <w:szCs w:val="36"/>
          <w:lang w:val="en-US"/>
        </w:rPr>
        <w:t>n</w:t>
      </w:r>
      <w:r w:rsidRPr="00157C19">
        <w:rPr>
          <w:rFonts w:ascii="Times New Roman" w:hAnsi="Times New Roman" w:cs="Times New Roman"/>
          <w:sz w:val="36"/>
          <w:szCs w:val="36"/>
          <w:lang w:val="en-US"/>
        </w:rPr>
        <w:t xml:space="preserve">dicates the hepatocellular injury </w:t>
      </w:r>
    </w:p>
    <w:p w14:paraId="28EC5A2D" w14:textId="77777777" w:rsidR="00157C19" w:rsidRPr="00157C19" w:rsidRDefault="00157C19">
      <w:pPr>
        <w:numPr>
          <w:ilvl w:val="0"/>
          <w:numId w:val="512"/>
        </w:numPr>
        <w:tabs>
          <w:tab w:val="left" w:pos="0"/>
        </w:tabs>
        <w:rPr>
          <w:rFonts w:ascii="Times New Roman" w:hAnsi="Times New Roman" w:cs="Times New Roman"/>
          <w:sz w:val="36"/>
          <w:szCs w:val="36"/>
        </w:rPr>
      </w:pPr>
      <w:r w:rsidRPr="00157C19">
        <w:rPr>
          <w:rFonts w:ascii="Times New Roman" w:hAnsi="Times New Roman" w:cs="Times New Roman"/>
          <w:sz w:val="36"/>
          <w:szCs w:val="36"/>
          <w:lang w:val="en-US"/>
        </w:rPr>
        <w:t xml:space="preserve">Elevation of serum </w:t>
      </w:r>
      <w:r w:rsidRPr="00157C19">
        <w:rPr>
          <w:rFonts w:ascii="Times New Roman" w:hAnsi="Times New Roman" w:cs="Times New Roman"/>
          <w:i/>
          <w:iCs/>
          <w:sz w:val="36"/>
          <w:szCs w:val="36"/>
          <w:lang w:val="en-US"/>
        </w:rPr>
        <w:t>bilirubin</w:t>
      </w:r>
      <w:r w:rsidRPr="00157C19">
        <w:rPr>
          <w:rFonts w:ascii="Times New Roman" w:hAnsi="Times New Roman" w:cs="Times New Roman"/>
          <w:sz w:val="36"/>
          <w:szCs w:val="36"/>
          <w:lang w:val="en-US"/>
        </w:rPr>
        <w:t xml:space="preserve"> and </w:t>
      </w:r>
      <w:r w:rsidRPr="00157C19">
        <w:rPr>
          <w:rFonts w:ascii="Times New Roman" w:hAnsi="Times New Roman" w:cs="Times New Roman"/>
          <w:i/>
          <w:iCs/>
          <w:sz w:val="36"/>
          <w:szCs w:val="36"/>
          <w:lang w:val="en-US"/>
        </w:rPr>
        <w:t xml:space="preserve">alkaline phosphatase, ALT and AST </w:t>
      </w:r>
      <w:r w:rsidRPr="00157C19">
        <w:rPr>
          <w:rFonts w:ascii="Times New Roman" w:hAnsi="Times New Roman" w:cs="Times New Roman"/>
          <w:sz w:val="36"/>
          <w:szCs w:val="36"/>
          <w:lang w:val="en-US"/>
        </w:rPr>
        <w:t xml:space="preserve">– indicates cholestatic disorder at: </w:t>
      </w:r>
    </w:p>
    <w:p w14:paraId="0E4C3D01" w14:textId="77777777" w:rsidR="00157C19" w:rsidRPr="00157C19" w:rsidRDefault="00157C19">
      <w:pPr>
        <w:numPr>
          <w:ilvl w:val="0"/>
          <w:numId w:val="512"/>
        </w:numPr>
        <w:tabs>
          <w:tab w:val="left" w:pos="0"/>
        </w:tabs>
        <w:rPr>
          <w:rFonts w:ascii="Times New Roman" w:hAnsi="Times New Roman" w:cs="Times New Roman"/>
          <w:sz w:val="36"/>
          <w:szCs w:val="36"/>
        </w:rPr>
      </w:pPr>
      <w:r w:rsidRPr="00157C19">
        <w:rPr>
          <w:rFonts w:ascii="Times New Roman" w:hAnsi="Times New Roman" w:cs="Times New Roman"/>
          <w:i/>
          <w:iCs/>
          <w:sz w:val="36"/>
          <w:szCs w:val="36"/>
          <w:lang w:val="en-US"/>
        </w:rPr>
        <w:t>primary biliary cirrhosis</w:t>
      </w:r>
    </w:p>
    <w:p w14:paraId="1DCCFBE0" w14:textId="77777777" w:rsidR="00157C19" w:rsidRPr="00157C19" w:rsidRDefault="00157C19">
      <w:pPr>
        <w:numPr>
          <w:ilvl w:val="0"/>
          <w:numId w:val="512"/>
        </w:numPr>
        <w:tabs>
          <w:tab w:val="left" w:pos="0"/>
        </w:tabs>
        <w:rPr>
          <w:rFonts w:ascii="Times New Roman" w:hAnsi="Times New Roman" w:cs="Times New Roman"/>
          <w:sz w:val="36"/>
          <w:szCs w:val="36"/>
        </w:rPr>
      </w:pPr>
      <w:r w:rsidRPr="00157C19">
        <w:rPr>
          <w:rFonts w:ascii="Times New Roman" w:hAnsi="Times New Roman" w:cs="Times New Roman"/>
          <w:i/>
          <w:iCs/>
          <w:sz w:val="36"/>
          <w:szCs w:val="36"/>
          <w:lang w:val="en-US"/>
        </w:rPr>
        <w:t>primary sclerosing cholangitis</w:t>
      </w:r>
    </w:p>
    <w:p w14:paraId="5BE76FCE" w14:textId="77777777" w:rsidR="00157C19" w:rsidRPr="00157C19" w:rsidRDefault="00157C19">
      <w:pPr>
        <w:numPr>
          <w:ilvl w:val="0"/>
          <w:numId w:val="512"/>
        </w:numPr>
        <w:tabs>
          <w:tab w:val="left" w:pos="0"/>
        </w:tabs>
        <w:rPr>
          <w:rFonts w:ascii="Times New Roman" w:hAnsi="Times New Roman" w:cs="Times New Roman"/>
          <w:sz w:val="36"/>
          <w:szCs w:val="36"/>
        </w:rPr>
      </w:pPr>
      <w:r w:rsidRPr="00157C19">
        <w:rPr>
          <w:rFonts w:ascii="Times New Roman" w:hAnsi="Times New Roman" w:cs="Times New Roman"/>
          <w:i/>
          <w:iCs/>
          <w:sz w:val="36"/>
          <w:szCs w:val="36"/>
          <w:lang w:val="en-US"/>
        </w:rPr>
        <w:t>extrahepatic bile ducts obstruction</w:t>
      </w:r>
    </w:p>
    <w:p w14:paraId="58B90AD9" w14:textId="77777777" w:rsidR="00157C19" w:rsidRPr="00157C19" w:rsidRDefault="00157C19">
      <w:pPr>
        <w:numPr>
          <w:ilvl w:val="0"/>
          <w:numId w:val="512"/>
        </w:numPr>
        <w:tabs>
          <w:tab w:val="left" w:pos="0"/>
        </w:tabs>
        <w:rPr>
          <w:rFonts w:ascii="Times New Roman" w:hAnsi="Times New Roman" w:cs="Times New Roman"/>
          <w:sz w:val="36"/>
          <w:szCs w:val="36"/>
        </w:rPr>
      </w:pPr>
      <w:r w:rsidRPr="00157C19">
        <w:rPr>
          <w:rFonts w:ascii="Times New Roman" w:hAnsi="Times New Roman" w:cs="Times New Roman"/>
          <w:i/>
          <w:iCs/>
          <w:sz w:val="36"/>
          <w:szCs w:val="36"/>
          <w:lang w:val="en-US"/>
        </w:rPr>
        <w:t xml:space="preserve">An isolated rise in bilirubin </w:t>
      </w:r>
      <w:r w:rsidRPr="00157C19">
        <w:rPr>
          <w:rFonts w:ascii="Times New Roman" w:hAnsi="Times New Roman" w:cs="Times New Roman"/>
          <w:sz w:val="36"/>
          <w:szCs w:val="36"/>
          <w:lang w:val="en-US"/>
        </w:rPr>
        <w:t>– is most likely to be due to Gilbert’s disease</w:t>
      </w:r>
    </w:p>
    <w:p w14:paraId="76CC433C" w14:textId="77777777" w:rsidR="00157C19" w:rsidRDefault="00157C19" w:rsidP="00157C19">
      <w:pPr>
        <w:tabs>
          <w:tab w:val="left" w:pos="0"/>
        </w:tabs>
        <w:ind w:left="720"/>
        <w:rPr>
          <w:rFonts w:ascii="Times New Roman" w:hAnsi="Times New Roman" w:cs="Times New Roman"/>
          <w:sz w:val="36"/>
          <w:szCs w:val="36"/>
          <w:lang w:val="en-US"/>
        </w:rPr>
      </w:pPr>
    </w:p>
    <w:p w14:paraId="5C2D728E" w14:textId="2E4A6332" w:rsidR="00157C19" w:rsidRPr="00157C19" w:rsidRDefault="00157C19" w:rsidP="00157C19">
      <w:pPr>
        <w:tabs>
          <w:tab w:val="left" w:pos="0"/>
        </w:tabs>
        <w:ind w:left="720"/>
        <w:rPr>
          <w:rFonts w:ascii="Times New Roman" w:hAnsi="Times New Roman" w:cs="Times New Roman"/>
          <w:sz w:val="36"/>
          <w:szCs w:val="36"/>
        </w:rPr>
      </w:pPr>
      <w:r w:rsidRPr="00157C19">
        <w:rPr>
          <w:rFonts w:ascii="Times New Roman" w:hAnsi="Times New Roman" w:cs="Times New Roman"/>
          <w:sz w:val="36"/>
          <w:szCs w:val="36"/>
          <w:lang w:val="en-US"/>
        </w:rPr>
        <w:t>If you detected the abnormal liver biochemistry in your patient</w:t>
      </w:r>
    </w:p>
    <w:p w14:paraId="5690A533" w14:textId="77777777" w:rsidR="00157C19" w:rsidRPr="00157C19" w:rsidRDefault="00157C19">
      <w:pPr>
        <w:numPr>
          <w:ilvl w:val="0"/>
          <w:numId w:val="512"/>
        </w:numPr>
        <w:tabs>
          <w:tab w:val="left" w:pos="0"/>
        </w:tabs>
        <w:rPr>
          <w:rFonts w:ascii="Times New Roman" w:hAnsi="Times New Roman" w:cs="Times New Roman"/>
          <w:sz w:val="36"/>
          <w:szCs w:val="36"/>
        </w:rPr>
      </w:pPr>
      <w:r w:rsidRPr="00157C19">
        <w:rPr>
          <w:rFonts w:ascii="Times New Roman" w:hAnsi="Times New Roman" w:cs="Times New Roman"/>
          <w:sz w:val="36"/>
          <w:szCs w:val="36"/>
          <w:lang w:val="en-US"/>
        </w:rPr>
        <w:t xml:space="preserve">a </w:t>
      </w:r>
      <w:r w:rsidRPr="00157C19">
        <w:rPr>
          <w:rFonts w:ascii="Times New Roman" w:hAnsi="Times New Roman" w:cs="Times New Roman"/>
          <w:i/>
          <w:iCs/>
          <w:sz w:val="36"/>
          <w:szCs w:val="36"/>
          <w:lang w:val="en-US"/>
        </w:rPr>
        <w:t>careful</w:t>
      </w:r>
      <w:r w:rsidRPr="00157C19">
        <w:rPr>
          <w:rFonts w:ascii="Times New Roman" w:hAnsi="Times New Roman" w:cs="Times New Roman"/>
          <w:sz w:val="36"/>
          <w:szCs w:val="36"/>
          <w:lang w:val="en-US"/>
        </w:rPr>
        <w:t xml:space="preserve"> history (anamnesis vitae) must be collected:</w:t>
      </w:r>
    </w:p>
    <w:p w14:paraId="061E79C9" w14:textId="77777777" w:rsidR="00157C19" w:rsidRPr="00157C19" w:rsidRDefault="00157C19">
      <w:pPr>
        <w:numPr>
          <w:ilvl w:val="0"/>
          <w:numId w:val="512"/>
        </w:numPr>
        <w:tabs>
          <w:tab w:val="left" w:pos="0"/>
        </w:tabs>
        <w:rPr>
          <w:rFonts w:ascii="Times New Roman" w:hAnsi="Times New Roman" w:cs="Times New Roman"/>
          <w:sz w:val="36"/>
          <w:szCs w:val="36"/>
        </w:rPr>
      </w:pPr>
      <w:r w:rsidRPr="00157C19">
        <w:rPr>
          <w:rFonts w:ascii="Times New Roman" w:hAnsi="Times New Roman" w:cs="Times New Roman"/>
          <w:sz w:val="36"/>
          <w:szCs w:val="36"/>
          <w:lang w:val="en-US"/>
        </w:rPr>
        <w:t>about alcohol consumption</w:t>
      </w:r>
    </w:p>
    <w:p w14:paraId="5A32C8D8" w14:textId="77777777" w:rsidR="00157C19" w:rsidRPr="00157C19" w:rsidRDefault="00157C19">
      <w:pPr>
        <w:numPr>
          <w:ilvl w:val="0"/>
          <w:numId w:val="512"/>
        </w:numPr>
        <w:tabs>
          <w:tab w:val="left" w:pos="0"/>
        </w:tabs>
        <w:rPr>
          <w:rFonts w:ascii="Times New Roman" w:hAnsi="Times New Roman" w:cs="Times New Roman"/>
          <w:sz w:val="36"/>
          <w:szCs w:val="36"/>
        </w:rPr>
      </w:pPr>
      <w:r w:rsidRPr="00157C19">
        <w:rPr>
          <w:rFonts w:ascii="Times New Roman" w:hAnsi="Times New Roman" w:cs="Times New Roman"/>
          <w:sz w:val="36"/>
          <w:szCs w:val="36"/>
          <w:lang w:val="en-US"/>
        </w:rPr>
        <w:t>exposure to hepatotoxic drugs</w:t>
      </w:r>
    </w:p>
    <w:p w14:paraId="694FE27A" w14:textId="77777777" w:rsidR="00157C19" w:rsidRPr="00157C19" w:rsidRDefault="00157C19">
      <w:pPr>
        <w:numPr>
          <w:ilvl w:val="0"/>
          <w:numId w:val="512"/>
        </w:numPr>
        <w:tabs>
          <w:tab w:val="left" w:pos="0"/>
        </w:tabs>
        <w:rPr>
          <w:rFonts w:ascii="Times New Roman" w:hAnsi="Times New Roman" w:cs="Times New Roman"/>
          <w:sz w:val="36"/>
          <w:szCs w:val="36"/>
        </w:rPr>
      </w:pPr>
      <w:r w:rsidRPr="00157C19">
        <w:rPr>
          <w:rFonts w:ascii="Times New Roman" w:hAnsi="Times New Roman" w:cs="Times New Roman"/>
          <w:sz w:val="36"/>
          <w:szCs w:val="36"/>
          <w:lang w:val="en-US"/>
        </w:rPr>
        <w:t xml:space="preserve">risk factors for chronic liver diseases  </w:t>
      </w:r>
    </w:p>
    <w:p w14:paraId="44437BA6" w14:textId="77777777" w:rsidR="00157C19" w:rsidRPr="00157C19" w:rsidRDefault="00157C19">
      <w:pPr>
        <w:numPr>
          <w:ilvl w:val="0"/>
          <w:numId w:val="512"/>
        </w:numPr>
        <w:tabs>
          <w:tab w:val="left" w:pos="0"/>
        </w:tabs>
        <w:rPr>
          <w:rFonts w:ascii="Times New Roman" w:hAnsi="Times New Roman" w:cs="Times New Roman"/>
          <w:sz w:val="36"/>
          <w:szCs w:val="36"/>
        </w:rPr>
      </w:pPr>
      <w:r w:rsidRPr="00157C19">
        <w:rPr>
          <w:rFonts w:ascii="Times New Roman" w:hAnsi="Times New Roman" w:cs="Times New Roman"/>
          <w:sz w:val="36"/>
          <w:szCs w:val="36"/>
          <w:lang w:val="en-US"/>
        </w:rPr>
        <w:t>at physical examination look for the features of chronic liver disease</w:t>
      </w:r>
    </w:p>
    <w:p w14:paraId="6BEB5D27" w14:textId="77777777" w:rsidR="00157C19" w:rsidRPr="00157C19" w:rsidRDefault="00157C19">
      <w:pPr>
        <w:numPr>
          <w:ilvl w:val="0"/>
          <w:numId w:val="512"/>
        </w:numPr>
        <w:tabs>
          <w:tab w:val="left" w:pos="0"/>
        </w:tabs>
        <w:rPr>
          <w:rFonts w:ascii="Times New Roman" w:hAnsi="Times New Roman" w:cs="Times New Roman"/>
          <w:sz w:val="36"/>
          <w:szCs w:val="36"/>
        </w:rPr>
      </w:pPr>
      <w:r w:rsidRPr="00157C19">
        <w:rPr>
          <w:rFonts w:ascii="Times New Roman" w:hAnsi="Times New Roman" w:cs="Times New Roman"/>
          <w:sz w:val="36"/>
          <w:szCs w:val="36"/>
          <w:lang w:val="en-US"/>
        </w:rPr>
        <w:t xml:space="preserve">make the laboratory tests for </w:t>
      </w:r>
      <w:r w:rsidRPr="00157C19">
        <w:rPr>
          <w:rFonts w:ascii="Times New Roman" w:hAnsi="Times New Roman" w:cs="Times New Roman"/>
          <w:sz w:val="36"/>
          <w:szCs w:val="36"/>
          <w:u w:val="single"/>
          <w:lang w:val="en-US"/>
        </w:rPr>
        <w:t>viral hepatitis B and C</w:t>
      </w:r>
    </w:p>
    <w:p w14:paraId="482260E6" w14:textId="77777777" w:rsidR="00157C19" w:rsidRDefault="00157C19" w:rsidP="00157C19">
      <w:pPr>
        <w:tabs>
          <w:tab w:val="left" w:pos="0"/>
        </w:tabs>
        <w:ind w:left="360"/>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4BDE62CB" w14:textId="153C5F58" w:rsidR="00157C19" w:rsidRPr="00157C19" w:rsidRDefault="00157C19" w:rsidP="00157C19">
      <w:pPr>
        <w:tabs>
          <w:tab w:val="left" w:pos="0"/>
        </w:tabs>
        <w:ind w:left="360"/>
        <w:rPr>
          <w:rFonts w:ascii="Times New Roman" w:hAnsi="Times New Roman" w:cs="Times New Roman"/>
          <w:sz w:val="36"/>
          <w:szCs w:val="36"/>
        </w:rPr>
      </w:pPr>
      <w:r w:rsidRPr="00157C19">
        <w:rPr>
          <w:rFonts w:ascii="Times New Roman" w:hAnsi="Times New Roman" w:cs="Times New Roman"/>
          <w:sz w:val="36"/>
          <w:szCs w:val="36"/>
          <w:lang w:val="en-US"/>
        </w:rPr>
        <w:t xml:space="preserve">For the patient with a </w:t>
      </w:r>
      <w:r w:rsidRPr="00157C19">
        <w:rPr>
          <w:rFonts w:ascii="Times New Roman" w:hAnsi="Times New Roman" w:cs="Times New Roman"/>
          <w:i/>
          <w:iCs/>
          <w:sz w:val="36"/>
          <w:szCs w:val="36"/>
          <w:lang w:val="en-US"/>
        </w:rPr>
        <w:t xml:space="preserve">persistent </w:t>
      </w:r>
      <w:r w:rsidRPr="00157C19">
        <w:rPr>
          <w:rFonts w:ascii="Times New Roman" w:hAnsi="Times New Roman" w:cs="Times New Roman"/>
          <w:sz w:val="36"/>
          <w:szCs w:val="36"/>
          <w:lang w:val="en-US"/>
        </w:rPr>
        <w:t xml:space="preserve">elevation of serum </w:t>
      </w:r>
      <w:r w:rsidRPr="00157C19">
        <w:rPr>
          <w:rFonts w:ascii="Times New Roman" w:hAnsi="Times New Roman" w:cs="Times New Roman"/>
          <w:i/>
          <w:iCs/>
          <w:sz w:val="36"/>
          <w:szCs w:val="36"/>
          <w:lang w:val="en-US"/>
        </w:rPr>
        <w:t xml:space="preserve">aminotransferases, AST, ALT </w:t>
      </w:r>
      <w:r w:rsidRPr="00157C19">
        <w:rPr>
          <w:rFonts w:ascii="Times New Roman" w:hAnsi="Times New Roman" w:cs="Times New Roman"/>
          <w:sz w:val="36"/>
          <w:szCs w:val="36"/>
          <w:lang w:val="en-US"/>
        </w:rPr>
        <w:t xml:space="preserve">– you also </w:t>
      </w:r>
      <w:r>
        <w:rPr>
          <w:rFonts w:ascii="Times New Roman" w:hAnsi="Times New Roman" w:cs="Times New Roman"/>
          <w:sz w:val="36"/>
          <w:szCs w:val="36"/>
          <w:lang w:val="en-US"/>
        </w:rPr>
        <w:t>must</w:t>
      </w:r>
      <w:r w:rsidRPr="00157C19">
        <w:rPr>
          <w:rFonts w:ascii="Times New Roman" w:hAnsi="Times New Roman" w:cs="Times New Roman"/>
          <w:sz w:val="36"/>
          <w:szCs w:val="36"/>
          <w:lang w:val="en-US"/>
        </w:rPr>
        <w:t xml:space="preserve"> exclude:</w:t>
      </w:r>
    </w:p>
    <w:p w14:paraId="2D80D04D" w14:textId="77777777" w:rsidR="00157C19" w:rsidRPr="00157C19" w:rsidRDefault="00157C19">
      <w:pPr>
        <w:numPr>
          <w:ilvl w:val="0"/>
          <w:numId w:val="513"/>
        </w:numPr>
        <w:tabs>
          <w:tab w:val="left" w:pos="0"/>
        </w:tabs>
        <w:rPr>
          <w:rFonts w:ascii="Times New Roman" w:hAnsi="Times New Roman" w:cs="Times New Roman"/>
          <w:sz w:val="36"/>
          <w:szCs w:val="36"/>
        </w:rPr>
      </w:pPr>
      <w:r w:rsidRPr="00157C19">
        <w:rPr>
          <w:rFonts w:ascii="Times New Roman" w:hAnsi="Times New Roman" w:cs="Times New Roman"/>
          <w:sz w:val="36"/>
          <w:szCs w:val="36"/>
          <w:lang w:val="en-US"/>
        </w:rPr>
        <w:t xml:space="preserve">Haemochromatosis (excess </w:t>
      </w:r>
      <w:r w:rsidRPr="00157C19">
        <w:rPr>
          <w:rFonts w:ascii="Times New Roman" w:hAnsi="Times New Roman" w:cs="Times New Roman"/>
          <w:sz w:val="36"/>
          <w:szCs w:val="36"/>
          <w:u w:val="single"/>
          <w:lang w:val="en-US"/>
        </w:rPr>
        <w:t>iron</w:t>
      </w:r>
      <w:r w:rsidRPr="00157C19">
        <w:rPr>
          <w:rFonts w:ascii="Times New Roman" w:hAnsi="Times New Roman" w:cs="Times New Roman"/>
          <w:sz w:val="36"/>
          <w:szCs w:val="36"/>
          <w:lang w:val="en-US"/>
        </w:rPr>
        <w:t xml:space="preserve"> deposition in various organs, their fibrosis and failure; serum </w:t>
      </w:r>
      <w:r w:rsidRPr="00157C19">
        <w:rPr>
          <w:rFonts w:ascii="Times New Roman" w:hAnsi="Times New Roman" w:cs="Times New Roman"/>
          <w:sz w:val="36"/>
          <w:szCs w:val="36"/>
          <w:u w:val="single"/>
          <w:lang w:val="en-US"/>
        </w:rPr>
        <w:t>iron is elevated</w:t>
      </w:r>
      <w:r w:rsidRPr="00157C19">
        <w:rPr>
          <w:rFonts w:ascii="Times New Roman" w:hAnsi="Times New Roman" w:cs="Times New Roman"/>
          <w:sz w:val="36"/>
          <w:szCs w:val="36"/>
          <w:lang w:val="en-US"/>
        </w:rPr>
        <w:t>)</w:t>
      </w:r>
    </w:p>
    <w:p w14:paraId="41C3E98C" w14:textId="3ED81AE2" w:rsidR="00157C19" w:rsidRPr="00157C19" w:rsidRDefault="00157C19">
      <w:pPr>
        <w:numPr>
          <w:ilvl w:val="0"/>
          <w:numId w:val="513"/>
        </w:numPr>
        <w:tabs>
          <w:tab w:val="left" w:pos="0"/>
        </w:tabs>
        <w:rPr>
          <w:rFonts w:ascii="Times New Roman" w:hAnsi="Times New Roman" w:cs="Times New Roman"/>
          <w:sz w:val="36"/>
          <w:szCs w:val="36"/>
        </w:rPr>
      </w:pPr>
      <w:r w:rsidRPr="00157C19">
        <w:rPr>
          <w:rFonts w:ascii="Times New Roman" w:hAnsi="Times New Roman" w:cs="Times New Roman"/>
          <w:sz w:val="36"/>
          <w:szCs w:val="36"/>
          <w:lang w:val="en-US"/>
        </w:rPr>
        <w:t>Wilson’s disease</w:t>
      </w:r>
      <w:r w:rsidR="00C80CAA">
        <w:rPr>
          <w:rFonts w:ascii="Times New Roman" w:hAnsi="Times New Roman" w:cs="Times New Roman"/>
          <w:sz w:val="36"/>
          <w:szCs w:val="36"/>
          <w:lang w:val="en-US"/>
        </w:rPr>
        <w:t xml:space="preserve">                                                                288</w:t>
      </w:r>
    </w:p>
    <w:p w14:paraId="13E375F4" w14:textId="1E4FF536" w:rsidR="00157C19" w:rsidRPr="004415B6" w:rsidRDefault="00157C19">
      <w:pPr>
        <w:numPr>
          <w:ilvl w:val="0"/>
          <w:numId w:val="513"/>
        </w:numPr>
        <w:tabs>
          <w:tab w:val="left" w:pos="0"/>
        </w:tabs>
        <w:rPr>
          <w:rFonts w:ascii="Times New Roman" w:hAnsi="Times New Roman" w:cs="Times New Roman"/>
          <w:sz w:val="36"/>
          <w:szCs w:val="36"/>
        </w:rPr>
      </w:pPr>
      <w:r w:rsidRPr="00157C19">
        <w:rPr>
          <w:rFonts w:ascii="Times New Roman" w:hAnsi="Times New Roman" w:cs="Times New Roman"/>
          <w:sz w:val="36"/>
          <w:szCs w:val="36"/>
          <w:lang w:val="el-GR"/>
        </w:rPr>
        <w:lastRenderedPageBreak/>
        <w:t>α</w:t>
      </w:r>
      <w:r w:rsidRPr="00157C19">
        <w:rPr>
          <w:rFonts w:ascii="Times New Roman" w:hAnsi="Times New Roman" w:cs="Times New Roman"/>
          <w:sz w:val="36"/>
          <w:szCs w:val="36"/>
          <w:lang w:val="en-US"/>
        </w:rPr>
        <w:t>-1 - ant</w:t>
      </w:r>
      <w:r>
        <w:rPr>
          <w:rFonts w:ascii="Times New Roman" w:hAnsi="Times New Roman" w:cs="Times New Roman"/>
          <w:sz w:val="36"/>
          <w:szCs w:val="36"/>
          <w:lang w:val="en-US"/>
        </w:rPr>
        <w:t>i</w:t>
      </w:r>
      <w:r w:rsidRPr="00157C19">
        <w:rPr>
          <w:rFonts w:ascii="Times New Roman" w:hAnsi="Times New Roman" w:cs="Times New Roman"/>
          <w:sz w:val="36"/>
          <w:szCs w:val="36"/>
          <w:lang w:val="en-US"/>
        </w:rPr>
        <w:t>trypsin deficiency</w:t>
      </w:r>
    </w:p>
    <w:p w14:paraId="74A4F765" w14:textId="77777777" w:rsidR="004415B6" w:rsidRPr="00157C19" w:rsidRDefault="004415B6" w:rsidP="004415B6">
      <w:pPr>
        <w:tabs>
          <w:tab w:val="left" w:pos="0"/>
        </w:tabs>
        <w:ind w:left="720"/>
        <w:rPr>
          <w:rFonts w:ascii="Times New Roman" w:hAnsi="Times New Roman" w:cs="Times New Roman"/>
          <w:sz w:val="36"/>
          <w:szCs w:val="36"/>
        </w:rPr>
      </w:pPr>
    </w:p>
    <w:p w14:paraId="1830E02B" w14:textId="77777777" w:rsidR="00157C19" w:rsidRPr="00157C19" w:rsidRDefault="00157C19">
      <w:pPr>
        <w:numPr>
          <w:ilvl w:val="0"/>
          <w:numId w:val="513"/>
        </w:numPr>
        <w:tabs>
          <w:tab w:val="left" w:pos="0"/>
        </w:tabs>
        <w:rPr>
          <w:rFonts w:ascii="Times New Roman" w:hAnsi="Times New Roman" w:cs="Times New Roman"/>
          <w:sz w:val="36"/>
          <w:szCs w:val="36"/>
        </w:rPr>
      </w:pPr>
      <w:r w:rsidRPr="00157C19">
        <w:rPr>
          <w:rFonts w:ascii="Times New Roman" w:hAnsi="Times New Roman" w:cs="Times New Roman"/>
          <w:sz w:val="36"/>
          <w:szCs w:val="36"/>
          <w:lang w:val="en-US"/>
        </w:rPr>
        <w:t>autoimmune liver disease</w:t>
      </w:r>
    </w:p>
    <w:p w14:paraId="272C8A79" w14:textId="77777777" w:rsidR="00157C19" w:rsidRDefault="00157C19" w:rsidP="00157C19">
      <w:pPr>
        <w:tabs>
          <w:tab w:val="left" w:pos="0"/>
        </w:tabs>
        <w:ind w:left="720"/>
        <w:rPr>
          <w:rFonts w:ascii="Times New Roman" w:hAnsi="Times New Roman" w:cs="Times New Roman"/>
          <w:sz w:val="36"/>
          <w:szCs w:val="36"/>
          <w:lang w:val="en-US"/>
        </w:rPr>
      </w:pPr>
    </w:p>
    <w:p w14:paraId="28638E77" w14:textId="77777777" w:rsidR="00157C19" w:rsidRDefault="00157C19" w:rsidP="00157C19">
      <w:pPr>
        <w:tabs>
          <w:tab w:val="left" w:pos="0"/>
        </w:tabs>
        <w:ind w:left="720"/>
        <w:rPr>
          <w:rFonts w:ascii="Times New Roman" w:hAnsi="Times New Roman" w:cs="Times New Roman"/>
          <w:sz w:val="36"/>
          <w:szCs w:val="36"/>
          <w:lang w:val="en-US"/>
        </w:rPr>
      </w:pPr>
    </w:p>
    <w:p w14:paraId="27A8FDD2" w14:textId="485C8FDC" w:rsidR="00157C19" w:rsidRDefault="00157C19" w:rsidP="00157C19">
      <w:pPr>
        <w:tabs>
          <w:tab w:val="left" w:pos="0"/>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157C19">
        <w:rPr>
          <w:rFonts w:ascii="Times New Roman" w:hAnsi="Times New Roman" w:cs="Times New Roman"/>
          <w:b/>
          <w:bCs/>
          <w:sz w:val="36"/>
          <w:szCs w:val="36"/>
          <w:lang w:val="en-US"/>
        </w:rPr>
        <w:t>Symptom</w:t>
      </w:r>
      <w:r>
        <w:rPr>
          <w:rFonts w:ascii="Times New Roman" w:hAnsi="Times New Roman" w:cs="Times New Roman"/>
          <w:b/>
          <w:bCs/>
          <w:sz w:val="36"/>
          <w:szCs w:val="36"/>
          <w:lang w:val="en-US"/>
        </w:rPr>
        <w:t xml:space="preserve">s </w:t>
      </w:r>
      <w:r w:rsidRPr="00157C19">
        <w:rPr>
          <w:rFonts w:ascii="Times New Roman" w:hAnsi="Times New Roman" w:cs="Times New Roman"/>
          <w:b/>
          <w:bCs/>
          <w:sz w:val="36"/>
          <w:szCs w:val="36"/>
          <w:lang w:val="en-US"/>
        </w:rPr>
        <w:t>of jaundice</w:t>
      </w:r>
    </w:p>
    <w:p w14:paraId="4497E0B5" w14:textId="77777777" w:rsidR="00157C19" w:rsidRPr="00157C19" w:rsidRDefault="00157C19">
      <w:pPr>
        <w:numPr>
          <w:ilvl w:val="0"/>
          <w:numId w:val="514"/>
        </w:numPr>
        <w:tabs>
          <w:tab w:val="left" w:pos="0"/>
        </w:tabs>
        <w:rPr>
          <w:rFonts w:ascii="Times New Roman" w:hAnsi="Times New Roman" w:cs="Times New Roman"/>
          <w:sz w:val="36"/>
          <w:szCs w:val="36"/>
        </w:rPr>
      </w:pPr>
      <w:r w:rsidRPr="00157C19">
        <w:rPr>
          <w:rFonts w:ascii="Times New Roman" w:hAnsi="Times New Roman" w:cs="Times New Roman"/>
          <w:sz w:val="36"/>
          <w:szCs w:val="36"/>
          <w:lang w:val="en-US"/>
        </w:rPr>
        <w:t xml:space="preserve">Minimal level of bilirubin that causes jaundice – 34,2 </w:t>
      </w:r>
      <w:proofErr w:type="spellStart"/>
      <w:r w:rsidRPr="00157C19">
        <w:rPr>
          <w:rFonts w:ascii="Times New Roman" w:hAnsi="Times New Roman" w:cs="Times New Roman"/>
          <w:sz w:val="36"/>
          <w:szCs w:val="36"/>
          <w:lang w:val="en-US"/>
        </w:rPr>
        <w:t>mcmol</w:t>
      </w:r>
      <w:proofErr w:type="spellEnd"/>
      <w:r w:rsidRPr="00157C19">
        <w:rPr>
          <w:rFonts w:ascii="Times New Roman" w:hAnsi="Times New Roman" w:cs="Times New Roman"/>
          <w:sz w:val="36"/>
          <w:szCs w:val="36"/>
          <w:lang w:val="en-US"/>
        </w:rPr>
        <w:t>/l</w:t>
      </w:r>
    </w:p>
    <w:p w14:paraId="1194637D" w14:textId="4D77242C" w:rsidR="00157C19" w:rsidRPr="00157C19" w:rsidRDefault="00157C19">
      <w:pPr>
        <w:numPr>
          <w:ilvl w:val="0"/>
          <w:numId w:val="514"/>
        </w:numPr>
        <w:tabs>
          <w:tab w:val="left" w:pos="0"/>
        </w:tabs>
        <w:rPr>
          <w:rFonts w:ascii="Times New Roman" w:hAnsi="Times New Roman" w:cs="Times New Roman"/>
          <w:sz w:val="36"/>
          <w:szCs w:val="36"/>
        </w:rPr>
      </w:pPr>
      <w:r w:rsidRPr="00157C19">
        <w:rPr>
          <w:rFonts w:ascii="Times New Roman" w:hAnsi="Times New Roman" w:cs="Times New Roman"/>
          <w:sz w:val="36"/>
          <w:szCs w:val="36"/>
          <w:lang w:val="en-US"/>
        </w:rPr>
        <w:t>Considerable jaundi</w:t>
      </w:r>
      <w:r>
        <w:rPr>
          <w:rFonts w:ascii="Times New Roman" w:hAnsi="Times New Roman" w:cs="Times New Roman"/>
          <w:sz w:val="36"/>
          <w:szCs w:val="36"/>
          <w:lang w:val="en-US"/>
        </w:rPr>
        <w:t>c</w:t>
      </w:r>
      <w:r w:rsidRPr="00157C19">
        <w:rPr>
          <w:rFonts w:ascii="Times New Roman" w:hAnsi="Times New Roman" w:cs="Times New Roman"/>
          <w:sz w:val="36"/>
          <w:szCs w:val="36"/>
          <w:lang w:val="en-US"/>
        </w:rPr>
        <w:t xml:space="preserve">e occurs at hyperbilirubinemia 120 </w:t>
      </w:r>
      <w:proofErr w:type="spellStart"/>
      <w:r w:rsidRPr="00157C19">
        <w:rPr>
          <w:rFonts w:ascii="Times New Roman" w:hAnsi="Times New Roman" w:cs="Times New Roman"/>
          <w:sz w:val="36"/>
          <w:szCs w:val="36"/>
          <w:lang w:val="en-US"/>
        </w:rPr>
        <w:t>mcmol</w:t>
      </w:r>
      <w:proofErr w:type="spellEnd"/>
      <w:r w:rsidRPr="00157C19">
        <w:rPr>
          <w:rFonts w:ascii="Times New Roman" w:hAnsi="Times New Roman" w:cs="Times New Roman"/>
          <w:sz w:val="36"/>
          <w:szCs w:val="36"/>
          <w:lang w:val="en-US"/>
        </w:rPr>
        <w:t>/l</w:t>
      </w:r>
    </w:p>
    <w:p w14:paraId="04B95CD3" w14:textId="763669E4" w:rsidR="00157C19" w:rsidRPr="00157C19" w:rsidRDefault="00157C19">
      <w:pPr>
        <w:numPr>
          <w:ilvl w:val="0"/>
          <w:numId w:val="514"/>
        </w:numPr>
        <w:tabs>
          <w:tab w:val="left" w:pos="0"/>
        </w:tabs>
        <w:rPr>
          <w:rFonts w:ascii="Times New Roman" w:hAnsi="Times New Roman" w:cs="Times New Roman"/>
          <w:sz w:val="36"/>
          <w:szCs w:val="36"/>
        </w:rPr>
      </w:pPr>
      <w:r w:rsidRPr="00157C19">
        <w:rPr>
          <w:rFonts w:ascii="Times New Roman" w:hAnsi="Times New Roman" w:cs="Times New Roman"/>
          <w:sz w:val="36"/>
          <w:szCs w:val="36"/>
          <w:lang w:val="en-US"/>
        </w:rPr>
        <w:t>Initially jaundice occurs on sclera, palat</w:t>
      </w:r>
      <w:r>
        <w:rPr>
          <w:rFonts w:ascii="Times New Roman" w:hAnsi="Times New Roman" w:cs="Times New Roman"/>
          <w:sz w:val="36"/>
          <w:szCs w:val="36"/>
          <w:lang w:val="en-US"/>
        </w:rPr>
        <w:t>i</w:t>
      </w:r>
      <w:r w:rsidRPr="00157C19">
        <w:rPr>
          <w:rFonts w:ascii="Times New Roman" w:hAnsi="Times New Roman" w:cs="Times New Roman"/>
          <w:sz w:val="36"/>
          <w:szCs w:val="36"/>
          <w:lang w:val="en-US"/>
        </w:rPr>
        <w:t>um, under the tongue</w:t>
      </w:r>
    </w:p>
    <w:p w14:paraId="787ADD50" w14:textId="645AE816" w:rsidR="00157C19" w:rsidRDefault="00157C19" w:rsidP="00157C19">
      <w:pPr>
        <w:tabs>
          <w:tab w:val="left" w:pos="0"/>
        </w:tabs>
        <w:ind w:left="720"/>
        <w:rPr>
          <w:rFonts w:ascii="Times New Roman" w:hAnsi="Times New Roman" w:cs="Times New Roman"/>
          <w:i/>
          <w:iCs/>
          <w:sz w:val="36"/>
          <w:szCs w:val="36"/>
          <w:lang w:val="en-US"/>
        </w:rPr>
      </w:pPr>
      <w:r w:rsidRPr="00157C19">
        <w:rPr>
          <w:rFonts w:ascii="Times New Roman" w:hAnsi="Times New Roman" w:cs="Times New Roman"/>
          <w:sz w:val="36"/>
          <w:szCs w:val="36"/>
          <w:lang w:val="en-US"/>
        </w:rPr>
        <w:t>Pic.</w:t>
      </w:r>
      <w:r w:rsidR="00940A4D">
        <w:rPr>
          <w:rFonts w:ascii="Times New Roman" w:hAnsi="Times New Roman" w:cs="Times New Roman"/>
          <w:sz w:val="36"/>
          <w:szCs w:val="36"/>
          <w:lang w:val="en-US"/>
        </w:rPr>
        <w:t>144.</w:t>
      </w:r>
      <w:r>
        <w:rPr>
          <w:rFonts w:ascii="Times New Roman" w:hAnsi="Times New Roman" w:cs="Times New Roman"/>
          <w:b/>
          <w:bCs/>
          <w:sz w:val="36"/>
          <w:szCs w:val="36"/>
          <w:lang w:val="en-US"/>
        </w:rPr>
        <w:t xml:space="preserve"> </w:t>
      </w:r>
      <w:r w:rsidRPr="00157C19">
        <w:rPr>
          <w:rFonts w:ascii="Times New Roman" w:hAnsi="Times New Roman" w:cs="Times New Roman"/>
          <w:b/>
          <w:bCs/>
          <w:sz w:val="36"/>
          <w:szCs w:val="36"/>
          <w:lang w:val="en-US"/>
        </w:rPr>
        <w:t xml:space="preserve">Hemolytic jaundice, over - hepatic </w:t>
      </w:r>
      <w:r w:rsidRPr="00157C19">
        <w:rPr>
          <w:rFonts w:ascii="Times New Roman" w:hAnsi="Times New Roman" w:cs="Times New Roman"/>
          <w:i/>
          <w:iCs/>
          <w:sz w:val="36"/>
          <w:szCs w:val="36"/>
          <w:lang w:val="en-US"/>
        </w:rPr>
        <w:t>(</w:t>
      </w:r>
      <w:r w:rsidRPr="00157C19">
        <w:rPr>
          <w:rFonts w:ascii="Times New Roman" w:hAnsi="Times New Roman" w:cs="Times New Roman"/>
          <w:b/>
          <w:bCs/>
          <w:i/>
          <w:iCs/>
          <w:sz w:val="36"/>
          <w:szCs w:val="36"/>
          <w:u w:val="single"/>
          <w:lang w:val="en-US"/>
        </w:rPr>
        <w:t>physiologic</w:t>
      </w:r>
      <w:r>
        <w:rPr>
          <w:rFonts w:ascii="Times New Roman" w:hAnsi="Times New Roman" w:cs="Times New Roman"/>
          <w:b/>
          <w:bCs/>
          <w:i/>
          <w:iCs/>
          <w:sz w:val="36"/>
          <w:szCs w:val="36"/>
          <w:u w:val="single"/>
          <w:lang w:val="en-US"/>
        </w:rPr>
        <w:t>al</w:t>
      </w:r>
      <w:r w:rsidRPr="00157C19">
        <w:rPr>
          <w:rFonts w:ascii="Times New Roman" w:hAnsi="Times New Roman" w:cs="Times New Roman"/>
          <w:i/>
          <w:iCs/>
          <w:sz w:val="36"/>
          <w:szCs w:val="36"/>
          <w:lang w:val="en-US"/>
        </w:rPr>
        <w:t xml:space="preserve"> jaundice of the newborn)</w:t>
      </w:r>
    </w:p>
    <w:p w14:paraId="7ED02F1D" w14:textId="5060E7AF" w:rsidR="00157C19" w:rsidRPr="00157C19" w:rsidRDefault="00157C19" w:rsidP="00157C19">
      <w:pPr>
        <w:tabs>
          <w:tab w:val="left" w:pos="0"/>
        </w:tabs>
        <w:ind w:left="720"/>
        <w:rPr>
          <w:rFonts w:ascii="Times New Roman" w:hAnsi="Times New Roman" w:cs="Times New Roman"/>
          <w:sz w:val="36"/>
          <w:szCs w:val="36"/>
        </w:rPr>
      </w:pPr>
      <w:r w:rsidRPr="00157C19">
        <w:rPr>
          <w:rFonts w:ascii="Times New Roman" w:hAnsi="Times New Roman" w:cs="Times New Roman"/>
          <w:noProof/>
          <w:sz w:val="36"/>
          <w:szCs w:val="36"/>
        </w:rPr>
        <w:drawing>
          <wp:inline distT="0" distB="0" distL="0" distR="0" wp14:anchorId="30A51425" wp14:editId="4F73BEA9">
            <wp:extent cx="3359426" cy="3120390"/>
            <wp:effectExtent l="0" t="0" r="0" b="3810"/>
            <wp:docPr id="483976913" name="Picture 2" descr="Зображення, що містить особа, спати, дитина, новонароджений&#10;&#10;Вміст на основі ШІ може бути неправильним."/>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83976913" name="Picture 2" descr="Зображення, що містить особа, спати, дитина, новонароджений&#10;&#10;Вміст на основі ШІ може бути неправильним."/>
                    <pic:cNvPicPr>
                      <a:picLocks noGrp="1" noChangeAspect="1" noChangeArrowheads="1"/>
                    </pic:cNvPicPr>
                  </pic:nvPicPr>
                  <pic:blipFill>
                    <a:blip r:embed="rId174" cstate="print"/>
                    <a:srcRect/>
                    <a:stretch>
                      <a:fillRect/>
                    </a:stretch>
                  </pic:blipFill>
                  <pic:spPr bwMode="auto">
                    <a:xfrm>
                      <a:off x="0" y="0"/>
                      <a:ext cx="3370260" cy="3130453"/>
                    </a:xfrm>
                    <a:prstGeom prst="rect">
                      <a:avLst/>
                    </a:prstGeom>
                    <a:noFill/>
                    <a:ln w="9525">
                      <a:noFill/>
                      <a:miter lim="800000"/>
                      <a:headEnd/>
                      <a:tailEnd/>
                    </a:ln>
                    <a:effectLst/>
                  </pic:spPr>
                </pic:pic>
              </a:graphicData>
            </a:graphic>
          </wp:inline>
        </w:drawing>
      </w:r>
    </w:p>
    <w:p w14:paraId="21EB8C2E" w14:textId="77777777" w:rsidR="00157C19" w:rsidRPr="00157C19" w:rsidRDefault="00157C19" w:rsidP="00157C19">
      <w:pPr>
        <w:tabs>
          <w:tab w:val="left" w:pos="0"/>
        </w:tabs>
        <w:ind w:left="720"/>
        <w:rPr>
          <w:rFonts w:ascii="Times New Roman" w:hAnsi="Times New Roman" w:cs="Times New Roman"/>
          <w:sz w:val="36"/>
          <w:szCs w:val="36"/>
          <w:lang w:val="en-US"/>
        </w:rPr>
      </w:pPr>
    </w:p>
    <w:p w14:paraId="001F35B8" w14:textId="73187A7F" w:rsidR="00157C19" w:rsidRDefault="00157C19" w:rsidP="00157C19">
      <w:pPr>
        <w:tabs>
          <w:tab w:val="left" w:pos="0"/>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157C19">
        <w:rPr>
          <w:rFonts w:ascii="Times New Roman" w:hAnsi="Times New Roman" w:cs="Times New Roman"/>
          <w:b/>
          <w:bCs/>
          <w:sz w:val="36"/>
          <w:szCs w:val="36"/>
          <w:lang w:val="en-US"/>
        </w:rPr>
        <w:t>Hemolytic jaundice</w:t>
      </w:r>
    </w:p>
    <w:p w14:paraId="7F3CD289" w14:textId="77777777" w:rsidR="00157C19" w:rsidRPr="00157C19" w:rsidRDefault="00157C19">
      <w:pPr>
        <w:numPr>
          <w:ilvl w:val="0"/>
          <w:numId w:val="515"/>
        </w:numPr>
        <w:tabs>
          <w:tab w:val="left" w:pos="0"/>
        </w:tabs>
        <w:rPr>
          <w:rFonts w:ascii="Times New Roman" w:hAnsi="Times New Roman" w:cs="Times New Roman"/>
          <w:sz w:val="36"/>
          <w:szCs w:val="36"/>
        </w:rPr>
      </w:pPr>
      <w:r w:rsidRPr="00157C19">
        <w:rPr>
          <w:rFonts w:ascii="Times New Roman" w:hAnsi="Times New Roman" w:cs="Times New Roman"/>
          <w:sz w:val="36"/>
          <w:szCs w:val="36"/>
          <w:lang w:val="en-US"/>
        </w:rPr>
        <w:t>Skin: lemon tint of yellow</w:t>
      </w:r>
    </w:p>
    <w:p w14:paraId="5B65DA5D" w14:textId="0575FE2B" w:rsidR="00157C19" w:rsidRPr="00C80CAA" w:rsidRDefault="00157C19">
      <w:pPr>
        <w:numPr>
          <w:ilvl w:val="0"/>
          <w:numId w:val="515"/>
        </w:numPr>
        <w:tabs>
          <w:tab w:val="left" w:pos="0"/>
        </w:tabs>
        <w:rPr>
          <w:rFonts w:ascii="Times New Roman" w:hAnsi="Times New Roman" w:cs="Times New Roman"/>
          <w:sz w:val="36"/>
          <w:szCs w:val="36"/>
        </w:rPr>
      </w:pPr>
      <w:r w:rsidRPr="00157C19">
        <w:rPr>
          <w:rFonts w:ascii="Times New Roman" w:hAnsi="Times New Roman" w:cs="Times New Roman"/>
          <w:sz w:val="36"/>
          <w:szCs w:val="36"/>
          <w:lang w:val="en-US"/>
        </w:rPr>
        <w:t>Blood: elevated free (non-direct) bilirubin</w:t>
      </w:r>
    </w:p>
    <w:p w14:paraId="31DBC39D" w14:textId="6CBC3083" w:rsidR="00C80CAA" w:rsidRPr="00157C19" w:rsidRDefault="00C80CAA" w:rsidP="00C80CAA">
      <w:pPr>
        <w:tabs>
          <w:tab w:val="left" w:pos="0"/>
        </w:tabs>
        <w:ind w:left="720"/>
        <w:rPr>
          <w:rFonts w:ascii="Times New Roman" w:hAnsi="Times New Roman" w:cs="Times New Roman"/>
          <w:sz w:val="36"/>
          <w:szCs w:val="36"/>
        </w:rPr>
      </w:pPr>
      <w:r>
        <w:rPr>
          <w:rFonts w:ascii="Times New Roman" w:hAnsi="Times New Roman" w:cs="Times New Roman"/>
          <w:sz w:val="36"/>
          <w:szCs w:val="36"/>
          <w:lang w:val="en-US"/>
        </w:rPr>
        <w:t xml:space="preserve">                                                                                           289</w:t>
      </w:r>
    </w:p>
    <w:p w14:paraId="6D7700B8" w14:textId="77777777" w:rsidR="00157C19" w:rsidRPr="004415B6" w:rsidRDefault="00157C19">
      <w:pPr>
        <w:numPr>
          <w:ilvl w:val="0"/>
          <w:numId w:val="515"/>
        </w:numPr>
        <w:tabs>
          <w:tab w:val="left" w:pos="0"/>
        </w:tabs>
        <w:rPr>
          <w:rFonts w:ascii="Times New Roman" w:hAnsi="Times New Roman" w:cs="Times New Roman"/>
          <w:sz w:val="36"/>
          <w:szCs w:val="36"/>
        </w:rPr>
      </w:pPr>
      <w:r w:rsidRPr="00157C19">
        <w:rPr>
          <w:rFonts w:ascii="Times New Roman" w:hAnsi="Times New Roman" w:cs="Times New Roman"/>
          <w:sz w:val="36"/>
          <w:szCs w:val="36"/>
          <w:lang w:val="en-US"/>
        </w:rPr>
        <w:lastRenderedPageBreak/>
        <w:t xml:space="preserve">Urine: intensive dark color (increased stercobilinogen, urobilinogen) </w:t>
      </w:r>
    </w:p>
    <w:p w14:paraId="4B87FE2D" w14:textId="77777777" w:rsidR="004415B6" w:rsidRPr="00157C19" w:rsidRDefault="004415B6" w:rsidP="004415B6">
      <w:pPr>
        <w:tabs>
          <w:tab w:val="left" w:pos="0"/>
        </w:tabs>
        <w:ind w:left="720"/>
        <w:rPr>
          <w:rFonts w:ascii="Times New Roman" w:hAnsi="Times New Roman" w:cs="Times New Roman"/>
          <w:sz w:val="36"/>
          <w:szCs w:val="36"/>
        </w:rPr>
      </w:pPr>
    </w:p>
    <w:p w14:paraId="09637202" w14:textId="77777777" w:rsidR="00157C19" w:rsidRPr="00157C19" w:rsidRDefault="00157C19">
      <w:pPr>
        <w:numPr>
          <w:ilvl w:val="0"/>
          <w:numId w:val="515"/>
        </w:numPr>
        <w:tabs>
          <w:tab w:val="left" w:pos="0"/>
        </w:tabs>
        <w:rPr>
          <w:rFonts w:ascii="Times New Roman" w:hAnsi="Times New Roman" w:cs="Times New Roman"/>
          <w:sz w:val="36"/>
          <w:szCs w:val="36"/>
        </w:rPr>
      </w:pPr>
      <w:r w:rsidRPr="00157C19">
        <w:rPr>
          <w:rFonts w:ascii="Times New Roman" w:hAnsi="Times New Roman" w:cs="Times New Roman"/>
          <w:sz w:val="36"/>
          <w:szCs w:val="36"/>
          <w:lang w:val="en-US"/>
        </w:rPr>
        <w:t>Feces: intensive dark color (increased stercobilinogen)</w:t>
      </w:r>
    </w:p>
    <w:p w14:paraId="0CB8AFDB" w14:textId="14E4B903" w:rsidR="00157C19" w:rsidRDefault="00157C19" w:rsidP="00157C19">
      <w:pPr>
        <w:tabs>
          <w:tab w:val="left" w:pos="0"/>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157C19">
        <w:rPr>
          <w:rFonts w:ascii="Times New Roman" w:hAnsi="Times New Roman" w:cs="Times New Roman"/>
          <w:b/>
          <w:bCs/>
          <w:sz w:val="36"/>
          <w:szCs w:val="36"/>
          <w:lang w:val="en-US"/>
        </w:rPr>
        <w:t>Hepatocellular (hepatic) jaundice</w:t>
      </w:r>
    </w:p>
    <w:p w14:paraId="605BC187" w14:textId="77777777" w:rsidR="00157C19" w:rsidRPr="00157C19" w:rsidRDefault="00157C19">
      <w:pPr>
        <w:numPr>
          <w:ilvl w:val="0"/>
          <w:numId w:val="516"/>
        </w:numPr>
        <w:tabs>
          <w:tab w:val="left" w:pos="0"/>
        </w:tabs>
        <w:rPr>
          <w:rFonts w:ascii="Times New Roman" w:hAnsi="Times New Roman" w:cs="Times New Roman"/>
          <w:sz w:val="36"/>
          <w:szCs w:val="36"/>
        </w:rPr>
      </w:pPr>
      <w:r w:rsidRPr="00157C19">
        <w:rPr>
          <w:rFonts w:ascii="Times New Roman" w:hAnsi="Times New Roman" w:cs="Times New Roman"/>
          <w:sz w:val="36"/>
          <w:szCs w:val="36"/>
          <w:lang w:val="en-US"/>
        </w:rPr>
        <w:t>Skin: orange –red tint of yellow</w:t>
      </w:r>
    </w:p>
    <w:p w14:paraId="5540CCEE" w14:textId="77777777" w:rsidR="00157C19" w:rsidRPr="00157C19" w:rsidRDefault="00157C19" w:rsidP="00157C19">
      <w:pPr>
        <w:tabs>
          <w:tab w:val="left" w:pos="0"/>
        </w:tabs>
        <w:ind w:left="720"/>
        <w:rPr>
          <w:rFonts w:ascii="Times New Roman" w:hAnsi="Times New Roman" w:cs="Times New Roman"/>
          <w:sz w:val="36"/>
          <w:szCs w:val="36"/>
        </w:rPr>
      </w:pPr>
    </w:p>
    <w:p w14:paraId="3B1C2F43" w14:textId="32029C7B" w:rsidR="00157C19" w:rsidRPr="00157C19" w:rsidRDefault="00157C19">
      <w:pPr>
        <w:numPr>
          <w:ilvl w:val="0"/>
          <w:numId w:val="516"/>
        </w:numPr>
        <w:tabs>
          <w:tab w:val="left" w:pos="0"/>
        </w:tabs>
        <w:rPr>
          <w:rFonts w:ascii="Times New Roman" w:hAnsi="Times New Roman" w:cs="Times New Roman"/>
          <w:sz w:val="36"/>
          <w:szCs w:val="36"/>
        </w:rPr>
      </w:pPr>
      <w:r w:rsidRPr="00157C19">
        <w:rPr>
          <w:rFonts w:ascii="Times New Roman" w:hAnsi="Times New Roman" w:cs="Times New Roman"/>
          <w:sz w:val="36"/>
          <w:szCs w:val="36"/>
          <w:lang w:val="en-US"/>
        </w:rPr>
        <w:t>Blood: elevated free (non-direct) bilirubin</w:t>
      </w:r>
    </w:p>
    <w:p w14:paraId="434DE14D" w14:textId="77777777" w:rsidR="00157C19" w:rsidRPr="00157C19" w:rsidRDefault="00157C19" w:rsidP="00157C19">
      <w:pPr>
        <w:tabs>
          <w:tab w:val="left" w:pos="0"/>
        </w:tabs>
        <w:ind w:left="720"/>
        <w:rPr>
          <w:rFonts w:ascii="Times New Roman" w:hAnsi="Times New Roman" w:cs="Times New Roman"/>
          <w:sz w:val="36"/>
          <w:szCs w:val="36"/>
        </w:rPr>
      </w:pPr>
      <w:r w:rsidRPr="00157C19">
        <w:rPr>
          <w:rFonts w:ascii="Times New Roman" w:hAnsi="Times New Roman" w:cs="Times New Roman"/>
          <w:sz w:val="36"/>
          <w:szCs w:val="36"/>
          <w:lang w:val="en-US"/>
        </w:rPr>
        <w:t xml:space="preserve">    and direct, connective bilirubin</w:t>
      </w:r>
    </w:p>
    <w:p w14:paraId="1DC91726" w14:textId="77777777" w:rsidR="00157C19" w:rsidRPr="00157C19" w:rsidRDefault="00157C19">
      <w:pPr>
        <w:numPr>
          <w:ilvl w:val="0"/>
          <w:numId w:val="517"/>
        </w:numPr>
        <w:tabs>
          <w:tab w:val="left" w:pos="0"/>
        </w:tabs>
        <w:rPr>
          <w:rFonts w:ascii="Times New Roman" w:hAnsi="Times New Roman" w:cs="Times New Roman"/>
          <w:sz w:val="36"/>
          <w:szCs w:val="36"/>
        </w:rPr>
      </w:pPr>
      <w:r w:rsidRPr="00157C19">
        <w:rPr>
          <w:rFonts w:ascii="Times New Roman" w:hAnsi="Times New Roman" w:cs="Times New Roman"/>
          <w:sz w:val="36"/>
          <w:szCs w:val="36"/>
          <w:lang w:val="en-US"/>
        </w:rPr>
        <w:t xml:space="preserve">Urine: dark color (increased direct bilirubin, urobilin) </w:t>
      </w:r>
    </w:p>
    <w:p w14:paraId="4689CDEB" w14:textId="77777777" w:rsidR="00157C19" w:rsidRPr="00157C19" w:rsidRDefault="00157C19">
      <w:pPr>
        <w:numPr>
          <w:ilvl w:val="0"/>
          <w:numId w:val="517"/>
        </w:numPr>
        <w:tabs>
          <w:tab w:val="left" w:pos="0"/>
        </w:tabs>
        <w:rPr>
          <w:rFonts w:ascii="Times New Roman" w:hAnsi="Times New Roman" w:cs="Times New Roman"/>
          <w:sz w:val="36"/>
          <w:szCs w:val="36"/>
        </w:rPr>
      </w:pPr>
      <w:r w:rsidRPr="00157C19">
        <w:rPr>
          <w:rFonts w:ascii="Times New Roman" w:hAnsi="Times New Roman" w:cs="Times New Roman"/>
          <w:sz w:val="36"/>
          <w:szCs w:val="36"/>
          <w:lang w:val="en-US"/>
        </w:rPr>
        <w:t>Feces: colorless (decreased stercobilinogen)</w:t>
      </w:r>
    </w:p>
    <w:p w14:paraId="2CA929E9" w14:textId="6522F24C" w:rsidR="00157C19" w:rsidRDefault="00157C19" w:rsidP="00157C19">
      <w:pPr>
        <w:tabs>
          <w:tab w:val="left" w:pos="0"/>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157C19">
        <w:rPr>
          <w:rFonts w:ascii="Times New Roman" w:hAnsi="Times New Roman" w:cs="Times New Roman"/>
          <w:b/>
          <w:bCs/>
          <w:sz w:val="36"/>
          <w:szCs w:val="36"/>
          <w:lang w:val="en-US"/>
        </w:rPr>
        <w:t>Sub-hepatic, mechanical, obstructive jaundice</w:t>
      </w:r>
    </w:p>
    <w:p w14:paraId="41863471" w14:textId="77777777" w:rsidR="00F243CD" w:rsidRPr="00F243CD" w:rsidRDefault="00F243CD">
      <w:pPr>
        <w:numPr>
          <w:ilvl w:val="0"/>
          <w:numId w:val="518"/>
        </w:numPr>
        <w:tabs>
          <w:tab w:val="left" w:pos="0"/>
        </w:tabs>
        <w:rPr>
          <w:rFonts w:ascii="Times New Roman" w:hAnsi="Times New Roman" w:cs="Times New Roman"/>
          <w:sz w:val="36"/>
          <w:szCs w:val="36"/>
        </w:rPr>
      </w:pPr>
      <w:r w:rsidRPr="00F243CD">
        <w:rPr>
          <w:rFonts w:ascii="Times New Roman" w:hAnsi="Times New Roman" w:cs="Times New Roman"/>
          <w:sz w:val="36"/>
          <w:szCs w:val="36"/>
          <w:lang w:val="en-US"/>
        </w:rPr>
        <w:t>Skin: green tint of yellow</w:t>
      </w:r>
    </w:p>
    <w:p w14:paraId="30853A41" w14:textId="225A697E" w:rsidR="00F243CD" w:rsidRPr="00F243CD" w:rsidRDefault="00F243CD">
      <w:pPr>
        <w:numPr>
          <w:ilvl w:val="0"/>
          <w:numId w:val="518"/>
        </w:numPr>
        <w:tabs>
          <w:tab w:val="left" w:pos="0"/>
        </w:tabs>
        <w:rPr>
          <w:rFonts w:ascii="Times New Roman" w:hAnsi="Times New Roman" w:cs="Times New Roman"/>
          <w:sz w:val="36"/>
          <w:szCs w:val="36"/>
        </w:rPr>
      </w:pPr>
      <w:r w:rsidRPr="00F243CD">
        <w:rPr>
          <w:rFonts w:ascii="Times New Roman" w:hAnsi="Times New Roman" w:cs="Times New Roman"/>
          <w:sz w:val="36"/>
          <w:szCs w:val="36"/>
          <w:lang w:val="en-US"/>
        </w:rPr>
        <w:t>Blood: elevated direct (connected) bilirubin</w:t>
      </w:r>
    </w:p>
    <w:p w14:paraId="0218AA6E" w14:textId="751F2330" w:rsidR="00F243CD" w:rsidRPr="00F243CD" w:rsidRDefault="00F243CD">
      <w:pPr>
        <w:numPr>
          <w:ilvl w:val="0"/>
          <w:numId w:val="519"/>
        </w:numPr>
        <w:tabs>
          <w:tab w:val="left" w:pos="0"/>
        </w:tabs>
        <w:rPr>
          <w:rFonts w:ascii="Times New Roman" w:hAnsi="Times New Roman" w:cs="Times New Roman"/>
          <w:sz w:val="36"/>
          <w:szCs w:val="36"/>
        </w:rPr>
      </w:pPr>
      <w:r w:rsidRPr="00F243CD">
        <w:rPr>
          <w:rFonts w:ascii="Times New Roman" w:hAnsi="Times New Roman" w:cs="Times New Roman"/>
          <w:sz w:val="36"/>
          <w:szCs w:val="36"/>
          <w:lang w:val="en-US"/>
        </w:rPr>
        <w:t xml:space="preserve">Urine: brown color and bright yellow foam (because of a huge direct bilirubin) </w:t>
      </w:r>
    </w:p>
    <w:p w14:paraId="074EF723" w14:textId="77777777" w:rsidR="00F243CD" w:rsidRPr="00F243CD" w:rsidRDefault="00F243CD">
      <w:pPr>
        <w:numPr>
          <w:ilvl w:val="0"/>
          <w:numId w:val="519"/>
        </w:numPr>
        <w:tabs>
          <w:tab w:val="left" w:pos="0"/>
        </w:tabs>
        <w:rPr>
          <w:rFonts w:ascii="Times New Roman" w:hAnsi="Times New Roman" w:cs="Times New Roman"/>
          <w:sz w:val="36"/>
          <w:szCs w:val="36"/>
        </w:rPr>
      </w:pPr>
      <w:r w:rsidRPr="00F243CD">
        <w:rPr>
          <w:rFonts w:ascii="Times New Roman" w:hAnsi="Times New Roman" w:cs="Times New Roman"/>
          <w:sz w:val="36"/>
          <w:szCs w:val="36"/>
          <w:lang w:val="en-US"/>
        </w:rPr>
        <w:t>Feces: colorless (stercobilin is absent)</w:t>
      </w:r>
    </w:p>
    <w:p w14:paraId="114CD944" w14:textId="77777777" w:rsidR="00F243CD" w:rsidRDefault="00F243CD" w:rsidP="00F243CD">
      <w:pPr>
        <w:tabs>
          <w:tab w:val="left" w:pos="0"/>
        </w:tabs>
        <w:ind w:left="720"/>
        <w:rPr>
          <w:rFonts w:ascii="Times New Roman" w:hAnsi="Times New Roman" w:cs="Times New Roman"/>
          <w:b/>
          <w:bCs/>
          <w:i/>
          <w:iCs/>
          <w:sz w:val="36"/>
          <w:szCs w:val="36"/>
          <w:lang w:val="en-US"/>
        </w:rPr>
      </w:pPr>
    </w:p>
    <w:p w14:paraId="39E364BC" w14:textId="1EED5118" w:rsidR="00F243CD" w:rsidRDefault="00F243CD" w:rsidP="00F243CD">
      <w:pPr>
        <w:tabs>
          <w:tab w:val="left" w:pos="0"/>
        </w:tabs>
        <w:ind w:left="720"/>
        <w:rPr>
          <w:rFonts w:ascii="Times New Roman" w:hAnsi="Times New Roman" w:cs="Times New Roman"/>
          <w:b/>
          <w:bCs/>
          <w:i/>
          <w:iCs/>
          <w:sz w:val="36"/>
          <w:szCs w:val="36"/>
          <w:lang w:val="en-US"/>
        </w:rPr>
      </w:pPr>
      <w:r w:rsidRPr="00F243CD">
        <w:rPr>
          <w:rFonts w:ascii="Times New Roman" w:hAnsi="Times New Roman" w:cs="Times New Roman"/>
          <w:b/>
          <w:bCs/>
          <w:i/>
          <w:iCs/>
          <w:sz w:val="36"/>
          <w:szCs w:val="36"/>
          <w:lang w:val="en-US"/>
        </w:rPr>
        <w:t>Functional, benign jaundices hyperbilirubinemias</w:t>
      </w:r>
    </w:p>
    <w:p w14:paraId="3DF398CB" w14:textId="52A6F69D" w:rsidR="00F243CD" w:rsidRPr="00F243CD" w:rsidRDefault="00F243CD">
      <w:pPr>
        <w:numPr>
          <w:ilvl w:val="0"/>
          <w:numId w:val="520"/>
        </w:numPr>
        <w:tabs>
          <w:tab w:val="left" w:pos="0"/>
        </w:tabs>
        <w:rPr>
          <w:rFonts w:ascii="Times New Roman" w:hAnsi="Times New Roman" w:cs="Times New Roman"/>
          <w:sz w:val="36"/>
          <w:szCs w:val="36"/>
        </w:rPr>
      </w:pPr>
      <w:r w:rsidRPr="00F243CD">
        <w:rPr>
          <w:rFonts w:ascii="Times New Roman" w:hAnsi="Times New Roman" w:cs="Times New Roman"/>
          <w:i/>
          <w:iCs/>
          <w:sz w:val="36"/>
          <w:szCs w:val="36"/>
          <w:lang w:val="en-US"/>
        </w:rPr>
        <w:t>Crigler – Najjar</w:t>
      </w:r>
      <w:r w:rsidRPr="00F243CD">
        <w:rPr>
          <w:rFonts w:ascii="Times New Roman" w:hAnsi="Times New Roman" w:cs="Times New Roman"/>
          <w:sz w:val="36"/>
          <w:szCs w:val="36"/>
          <w:lang w:val="en-US"/>
        </w:rPr>
        <w:t>’s syndrome – capture of free bilirubin from blood by the hepatocytes is broken</w:t>
      </w:r>
    </w:p>
    <w:p w14:paraId="45397186" w14:textId="77777777" w:rsidR="00F243CD" w:rsidRPr="00F243CD" w:rsidRDefault="00F243CD">
      <w:pPr>
        <w:numPr>
          <w:ilvl w:val="0"/>
          <w:numId w:val="520"/>
        </w:numPr>
        <w:tabs>
          <w:tab w:val="left" w:pos="0"/>
        </w:tabs>
        <w:rPr>
          <w:rFonts w:ascii="Times New Roman" w:hAnsi="Times New Roman" w:cs="Times New Roman"/>
          <w:sz w:val="36"/>
          <w:szCs w:val="36"/>
        </w:rPr>
      </w:pPr>
      <w:r w:rsidRPr="00F243CD">
        <w:rPr>
          <w:rFonts w:ascii="Times New Roman" w:hAnsi="Times New Roman" w:cs="Times New Roman"/>
          <w:i/>
          <w:iCs/>
          <w:sz w:val="36"/>
          <w:szCs w:val="36"/>
          <w:lang w:val="en-US"/>
        </w:rPr>
        <w:t>Gilbert – Meulengracht</w:t>
      </w:r>
      <w:r w:rsidRPr="00F243CD">
        <w:rPr>
          <w:rFonts w:ascii="Times New Roman" w:hAnsi="Times New Roman" w:cs="Times New Roman"/>
          <w:sz w:val="36"/>
          <w:szCs w:val="36"/>
          <w:lang w:val="en-US"/>
        </w:rPr>
        <w:t xml:space="preserve">’s syndrome – deficit of the enzyme </w:t>
      </w:r>
      <w:proofErr w:type="spellStart"/>
      <w:r w:rsidRPr="00F243CD">
        <w:rPr>
          <w:rFonts w:ascii="Times New Roman" w:hAnsi="Times New Roman" w:cs="Times New Roman"/>
          <w:sz w:val="36"/>
          <w:szCs w:val="36"/>
          <w:lang w:val="en-US"/>
        </w:rPr>
        <w:t>glucoronil</w:t>
      </w:r>
      <w:proofErr w:type="spellEnd"/>
      <w:r w:rsidRPr="00F243CD">
        <w:rPr>
          <w:rFonts w:ascii="Times New Roman" w:hAnsi="Times New Roman" w:cs="Times New Roman"/>
          <w:sz w:val="36"/>
          <w:szCs w:val="36"/>
          <w:lang w:val="en-US"/>
        </w:rPr>
        <w:t>-transferase</w:t>
      </w:r>
    </w:p>
    <w:p w14:paraId="47C4E9FC" w14:textId="77777777" w:rsidR="00F243CD" w:rsidRPr="00F243CD" w:rsidRDefault="00F243CD">
      <w:pPr>
        <w:numPr>
          <w:ilvl w:val="0"/>
          <w:numId w:val="520"/>
        </w:numPr>
        <w:tabs>
          <w:tab w:val="left" w:pos="0"/>
        </w:tabs>
        <w:rPr>
          <w:rFonts w:ascii="Times New Roman" w:hAnsi="Times New Roman" w:cs="Times New Roman"/>
          <w:sz w:val="36"/>
          <w:szCs w:val="36"/>
        </w:rPr>
      </w:pPr>
      <w:r w:rsidRPr="00F243CD">
        <w:rPr>
          <w:rFonts w:ascii="Times New Roman" w:hAnsi="Times New Roman" w:cs="Times New Roman"/>
          <w:i/>
          <w:iCs/>
          <w:sz w:val="36"/>
          <w:szCs w:val="36"/>
          <w:lang w:val="en-US"/>
        </w:rPr>
        <w:t>Dubin – Johnson’</w:t>
      </w:r>
      <w:r w:rsidRPr="00F243CD">
        <w:rPr>
          <w:rFonts w:ascii="Times New Roman" w:hAnsi="Times New Roman" w:cs="Times New Roman"/>
          <w:sz w:val="36"/>
          <w:szCs w:val="36"/>
          <w:lang w:val="en-US"/>
        </w:rPr>
        <w:t>s</w:t>
      </w:r>
      <w:r w:rsidRPr="00F243CD">
        <w:rPr>
          <w:rFonts w:ascii="Times New Roman" w:hAnsi="Times New Roman" w:cs="Times New Roman"/>
          <w:i/>
          <w:iCs/>
          <w:sz w:val="36"/>
          <w:szCs w:val="36"/>
          <w:lang w:val="en-US"/>
        </w:rPr>
        <w:t xml:space="preserve"> </w:t>
      </w:r>
      <w:r w:rsidRPr="00F243CD">
        <w:rPr>
          <w:rFonts w:ascii="Times New Roman" w:hAnsi="Times New Roman" w:cs="Times New Roman"/>
          <w:sz w:val="36"/>
          <w:szCs w:val="36"/>
          <w:lang w:val="en-US"/>
        </w:rPr>
        <w:t>syndrome – transport of bilirubin through the hepatocyte’s membrane into the bile duct is broken</w:t>
      </w:r>
    </w:p>
    <w:p w14:paraId="10D6037D" w14:textId="0341AED8" w:rsidR="00F243CD" w:rsidRPr="00192B1A" w:rsidRDefault="00F243CD" w:rsidP="00F243CD">
      <w:pPr>
        <w:numPr>
          <w:ilvl w:val="0"/>
          <w:numId w:val="520"/>
        </w:numPr>
        <w:tabs>
          <w:tab w:val="left" w:pos="0"/>
        </w:tabs>
        <w:rPr>
          <w:rFonts w:ascii="Times New Roman" w:hAnsi="Times New Roman" w:cs="Times New Roman"/>
          <w:sz w:val="36"/>
          <w:szCs w:val="36"/>
        </w:rPr>
      </w:pPr>
      <w:r w:rsidRPr="00F243CD">
        <w:rPr>
          <w:rFonts w:ascii="Times New Roman" w:hAnsi="Times New Roman" w:cs="Times New Roman"/>
          <w:i/>
          <w:iCs/>
          <w:sz w:val="36"/>
          <w:szCs w:val="36"/>
          <w:lang w:val="en-US"/>
        </w:rPr>
        <w:t xml:space="preserve">Rotor’s </w:t>
      </w:r>
      <w:r w:rsidRPr="00F243CD">
        <w:rPr>
          <w:rFonts w:ascii="Times New Roman" w:hAnsi="Times New Roman" w:cs="Times New Roman"/>
          <w:sz w:val="36"/>
          <w:szCs w:val="36"/>
          <w:lang w:val="en-US"/>
        </w:rPr>
        <w:t>syndrome</w:t>
      </w:r>
      <w:r w:rsidRPr="00F243CD">
        <w:rPr>
          <w:rFonts w:ascii="Times New Roman" w:hAnsi="Times New Roman" w:cs="Times New Roman"/>
          <w:i/>
          <w:iCs/>
          <w:sz w:val="36"/>
          <w:szCs w:val="36"/>
          <w:lang w:val="en-US"/>
        </w:rPr>
        <w:t xml:space="preserve"> </w:t>
      </w:r>
      <w:r w:rsidRPr="00F243CD">
        <w:rPr>
          <w:rFonts w:ascii="Times New Roman" w:hAnsi="Times New Roman" w:cs="Times New Roman"/>
          <w:sz w:val="36"/>
          <w:szCs w:val="36"/>
          <w:lang w:val="en-US"/>
        </w:rPr>
        <w:t>- the reason is the same as above</w:t>
      </w:r>
      <w:r w:rsidR="00C80CAA">
        <w:rPr>
          <w:rFonts w:ascii="Times New Roman" w:hAnsi="Times New Roman" w:cs="Times New Roman"/>
          <w:sz w:val="36"/>
          <w:szCs w:val="36"/>
          <w:lang w:val="en-US"/>
        </w:rPr>
        <w:t xml:space="preserve">          290</w:t>
      </w:r>
    </w:p>
    <w:p w14:paraId="0F3FB26D" w14:textId="09DD5955" w:rsidR="004415B6" w:rsidRPr="00192B1A" w:rsidRDefault="00F243CD" w:rsidP="00192B1A">
      <w:pPr>
        <w:tabs>
          <w:tab w:val="left" w:pos="0"/>
        </w:tabs>
        <w:ind w:left="720"/>
        <w:rPr>
          <w:rFonts w:ascii="Times New Roman" w:hAnsi="Times New Roman" w:cs="Times New Roman"/>
          <w:b/>
          <w:bCs/>
          <w:sz w:val="36"/>
          <w:szCs w:val="36"/>
          <w:lang w:val="en-US"/>
        </w:rPr>
      </w:pPr>
      <w:r>
        <w:rPr>
          <w:rFonts w:ascii="Times New Roman" w:hAnsi="Times New Roman" w:cs="Times New Roman"/>
          <w:sz w:val="36"/>
          <w:szCs w:val="36"/>
          <w:lang w:val="en-US"/>
        </w:rPr>
        <w:lastRenderedPageBreak/>
        <w:t xml:space="preserve">                    </w:t>
      </w:r>
      <w:r w:rsidRPr="00F243CD">
        <w:rPr>
          <w:rFonts w:ascii="Times New Roman" w:hAnsi="Times New Roman" w:cs="Times New Roman"/>
          <w:b/>
          <w:bCs/>
          <w:i/>
          <w:iCs/>
          <w:sz w:val="36"/>
          <w:szCs w:val="36"/>
          <w:lang w:val="en-US"/>
        </w:rPr>
        <w:t>Crigler – Najjar</w:t>
      </w:r>
      <w:r w:rsidRPr="00F243CD">
        <w:rPr>
          <w:rFonts w:ascii="Times New Roman" w:hAnsi="Times New Roman" w:cs="Times New Roman"/>
          <w:b/>
          <w:bCs/>
          <w:sz w:val="36"/>
          <w:szCs w:val="36"/>
          <w:lang w:val="en-US"/>
        </w:rPr>
        <w:t>’s syndrome:</w:t>
      </w:r>
    </w:p>
    <w:p w14:paraId="1B59879B" w14:textId="77777777" w:rsidR="00F243CD" w:rsidRPr="00F243CD" w:rsidRDefault="00F243CD">
      <w:pPr>
        <w:numPr>
          <w:ilvl w:val="0"/>
          <w:numId w:val="521"/>
        </w:numPr>
        <w:tabs>
          <w:tab w:val="left" w:pos="0"/>
        </w:tabs>
        <w:rPr>
          <w:rFonts w:ascii="Times New Roman" w:hAnsi="Times New Roman" w:cs="Times New Roman"/>
          <w:sz w:val="36"/>
          <w:szCs w:val="36"/>
        </w:rPr>
      </w:pPr>
      <w:r w:rsidRPr="00F243CD">
        <w:rPr>
          <w:rFonts w:ascii="Times New Roman" w:hAnsi="Times New Roman" w:cs="Times New Roman"/>
          <w:sz w:val="36"/>
          <w:szCs w:val="36"/>
          <w:lang w:val="en-US"/>
        </w:rPr>
        <w:t>↑↑↑ free bilirubin</w:t>
      </w:r>
    </w:p>
    <w:p w14:paraId="54B3FE8E" w14:textId="77777777" w:rsidR="00F243CD" w:rsidRPr="00F243CD" w:rsidRDefault="00F243CD">
      <w:pPr>
        <w:numPr>
          <w:ilvl w:val="0"/>
          <w:numId w:val="521"/>
        </w:numPr>
        <w:tabs>
          <w:tab w:val="left" w:pos="0"/>
        </w:tabs>
        <w:rPr>
          <w:rFonts w:ascii="Times New Roman" w:hAnsi="Times New Roman" w:cs="Times New Roman"/>
          <w:sz w:val="36"/>
          <w:szCs w:val="36"/>
        </w:rPr>
      </w:pPr>
      <w:r w:rsidRPr="00F243CD">
        <w:rPr>
          <w:rFonts w:ascii="Times New Roman" w:hAnsi="Times New Roman" w:cs="Times New Roman"/>
          <w:sz w:val="36"/>
          <w:szCs w:val="36"/>
          <w:lang w:val="en-US"/>
        </w:rPr>
        <w:t xml:space="preserve">Toxic effect of free bilirubin for brain → → encephalopathy </w:t>
      </w:r>
    </w:p>
    <w:p w14:paraId="174C6EB2" w14:textId="3423F8ED" w:rsidR="00F243CD" w:rsidRDefault="00F243CD" w:rsidP="00F243CD">
      <w:pPr>
        <w:tabs>
          <w:tab w:val="left" w:pos="0"/>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Pr>
          <w:rFonts w:ascii="Cambria" w:hAnsi="Cambria" w:cs="Times New Roman"/>
          <w:sz w:val="36"/>
          <w:szCs w:val="36"/>
          <w:lang w:val="en-US"/>
        </w:rPr>
        <w:t xml:space="preserve">⦁ </w:t>
      </w:r>
      <w:r w:rsidRPr="00F243CD">
        <w:rPr>
          <w:rFonts w:ascii="Times New Roman" w:hAnsi="Times New Roman" w:cs="Times New Roman"/>
          <w:sz w:val="36"/>
          <w:szCs w:val="36"/>
          <w:lang w:val="en-US"/>
        </w:rPr>
        <w:t>Death of the child is possible</w:t>
      </w:r>
    </w:p>
    <w:p w14:paraId="18E0BC32" w14:textId="4BFB6C38" w:rsidR="00F243CD" w:rsidRPr="00F243CD" w:rsidRDefault="004415B6" w:rsidP="004415B6">
      <w:pPr>
        <w:tabs>
          <w:tab w:val="left" w:pos="0"/>
        </w:tabs>
        <w:rPr>
          <w:rFonts w:ascii="Times New Roman" w:hAnsi="Times New Roman" w:cs="Times New Roman"/>
          <w:sz w:val="36"/>
          <w:szCs w:val="36"/>
        </w:rPr>
      </w:pPr>
      <w:r>
        <w:rPr>
          <w:rFonts w:ascii="Times New Roman" w:hAnsi="Times New Roman" w:cs="Times New Roman"/>
          <w:sz w:val="36"/>
          <w:szCs w:val="36"/>
          <w:lang w:val="en-US"/>
        </w:rPr>
        <w:t xml:space="preserve">                    </w:t>
      </w:r>
      <w:r w:rsidR="00F243CD" w:rsidRPr="00F243CD">
        <w:rPr>
          <w:rFonts w:ascii="Times New Roman" w:hAnsi="Times New Roman" w:cs="Times New Roman"/>
          <w:b/>
          <w:bCs/>
          <w:i/>
          <w:iCs/>
          <w:sz w:val="36"/>
          <w:szCs w:val="36"/>
          <w:lang w:val="en-US"/>
        </w:rPr>
        <w:t>Gilbert – Meulengracht</w:t>
      </w:r>
      <w:r w:rsidR="00F243CD" w:rsidRPr="00F243CD">
        <w:rPr>
          <w:rFonts w:ascii="Times New Roman" w:hAnsi="Times New Roman" w:cs="Times New Roman"/>
          <w:b/>
          <w:bCs/>
          <w:sz w:val="36"/>
          <w:szCs w:val="36"/>
          <w:lang w:val="en-US"/>
        </w:rPr>
        <w:t>’s syndrome:</w:t>
      </w:r>
    </w:p>
    <w:p w14:paraId="00A09073" w14:textId="433B5DAB" w:rsidR="00F243CD" w:rsidRPr="00F243CD" w:rsidRDefault="00F243CD">
      <w:pPr>
        <w:numPr>
          <w:ilvl w:val="0"/>
          <w:numId w:val="522"/>
        </w:numPr>
        <w:tabs>
          <w:tab w:val="left" w:pos="0"/>
        </w:tabs>
        <w:rPr>
          <w:rFonts w:ascii="Times New Roman" w:hAnsi="Times New Roman" w:cs="Times New Roman"/>
          <w:sz w:val="36"/>
          <w:szCs w:val="36"/>
        </w:rPr>
      </w:pPr>
      <w:r w:rsidRPr="00F243CD">
        <w:rPr>
          <w:rFonts w:ascii="Times New Roman" w:hAnsi="Times New Roman" w:cs="Times New Roman"/>
          <w:sz w:val="36"/>
          <w:szCs w:val="36"/>
          <w:lang w:val="en-US"/>
        </w:rPr>
        <w:t xml:space="preserve">A moderate, intermittent increase of free bilirubin </w:t>
      </w:r>
    </w:p>
    <w:p w14:paraId="2D6F742A" w14:textId="2D6BD470" w:rsidR="00F243CD" w:rsidRPr="004415B6" w:rsidRDefault="00F243CD">
      <w:pPr>
        <w:numPr>
          <w:ilvl w:val="0"/>
          <w:numId w:val="522"/>
        </w:numPr>
        <w:tabs>
          <w:tab w:val="left" w:pos="0"/>
        </w:tabs>
        <w:rPr>
          <w:rFonts w:ascii="Times New Roman" w:hAnsi="Times New Roman" w:cs="Times New Roman"/>
          <w:sz w:val="36"/>
          <w:szCs w:val="36"/>
        </w:rPr>
      </w:pPr>
      <w:r w:rsidRPr="00F243CD">
        <w:rPr>
          <w:rFonts w:ascii="Times New Roman" w:hAnsi="Times New Roman" w:cs="Times New Roman"/>
          <w:sz w:val="36"/>
          <w:szCs w:val="36"/>
          <w:lang w:val="en-US"/>
        </w:rPr>
        <w:t>Hyperbilirubinemia becomes less intensive after Phenobarbital tablet</w:t>
      </w:r>
    </w:p>
    <w:p w14:paraId="22D8D0D8" w14:textId="77777777" w:rsidR="00F243CD" w:rsidRPr="00F243CD" w:rsidRDefault="00F243CD" w:rsidP="00F243CD">
      <w:pPr>
        <w:tabs>
          <w:tab w:val="left" w:pos="0"/>
        </w:tabs>
        <w:ind w:left="720"/>
        <w:rPr>
          <w:rFonts w:ascii="Times New Roman" w:hAnsi="Times New Roman" w:cs="Times New Roman"/>
          <w:sz w:val="36"/>
          <w:szCs w:val="36"/>
        </w:rPr>
      </w:pPr>
      <w:r>
        <w:rPr>
          <w:rFonts w:ascii="Times New Roman" w:hAnsi="Times New Roman" w:cs="Times New Roman"/>
          <w:sz w:val="36"/>
          <w:szCs w:val="36"/>
          <w:lang w:val="en-US"/>
        </w:rPr>
        <w:t xml:space="preserve">                </w:t>
      </w:r>
      <w:r w:rsidRPr="00F243CD">
        <w:rPr>
          <w:rFonts w:ascii="Times New Roman" w:hAnsi="Times New Roman" w:cs="Times New Roman"/>
          <w:b/>
          <w:bCs/>
          <w:i/>
          <w:iCs/>
          <w:sz w:val="36"/>
          <w:szCs w:val="36"/>
          <w:lang w:val="en-US"/>
        </w:rPr>
        <w:t>Dubin – Johnson’</w:t>
      </w:r>
      <w:r w:rsidRPr="00F243CD">
        <w:rPr>
          <w:rFonts w:ascii="Times New Roman" w:hAnsi="Times New Roman" w:cs="Times New Roman"/>
          <w:b/>
          <w:bCs/>
          <w:sz w:val="36"/>
          <w:szCs w:val="36"/>
          <w:lang w:val="en-US"/>
        </w:rPr>
        <w:t>s</w:t>
      </w:r>
      <w:r w:rsidRPr="00F243CD">
        <w:rPr>
          <w:rFonts w:ascii="Times New Roman" w:hAnsi="Times New Roman" w:cs="Times New Roman"/>
          <w:b/>
          <w:bCs/>
          <w:i/>
          <w:iCs/>
          <w:sz w:val="36"/>
          <w:szCs w:val="36"/>
          <w:lang w:val="en-US"/>
        </w:rPr>
        <w:t xml:space="preserve"> </w:t>
      </w:r>
      <w:r w:rsidRPr="00F243CD">
        <w:rPr>
          <w:rFonts w:ascii="Times New Roman" w:hAnsi="Times New Roman" w:cs="Times New Roman"/>
          <w:b/>
          <w:bCs/>
          <w:sz w:val="36"/>
          <w:szCs w:val="36"/>
          <w:lang w:val="en-US"/>
        </w:rPr>
        <w:t>syndrome:</w:t>
      </w:r>
    </w:p>
    <w:p w14:paraId="72D0BA98" w14:textId="77777777" w:rsidR="00F243CD" w:rsidRPr="00F243CD" w:rsidRDefault="00F243CD">
      <w:pPr>
        <w:numPr>
          <w:ilvl w:val="0"/>
          <w:numId w:val="523"/>
        </w:numPr>
        <w:tabs>
          <w:tab w:val="left" w:pos="0"/>
        </w:tabs>
        <w:rPr>
          <w:rFonts w:ascii="Times New Roman" w:hAnsi="Times New Roman" w:cs="Times New Roman"/>
          <w:sz w:val="36"/>
          <w:szCs w:val="36"/>
        </w:rPr>
      </w:pPr>
      <w:r w:rsidRPr="00F243CD">
        <w:rPr>
          <w:rFonts w:ascii="Times New Roman" w:hAnsi="Times New Roman" w:cs="Times New Roman"/>
          <w:sz w:val="36"/>
          <w:szCs w:val="36"/>
          <w:lang w:val="en-US"/>
        </w:rPr>
        <w:t xml:space="preserve">Blood: the moderate increase -↑↑ direct bilirubin </w:t>
      </w:r>
    </w:p>
    <w:p w14:paraId="4C93480A" w14:textId="2B0ED80F" w:rsidR="00F243CD" w:rsidRPr="00F243CD" w:rsidRDefault="00F243CD">
      <w:pPr>
        <w:numPr>
          <w:ilvl w:val="0"/>
          <w:numId w:val="523"/>
        </w:numPr>
        <w:tabs>
          <w:tab w:val="left" w:pos="0"/>
        </w:tabs>
        <w:rPr>
          <w:rFonts w:ascii="Times New Roman" w:hAnsi="Times New Roman" w:cs="Times New Roman"/>
          <w:sz w:val="36"/>
          <w:szCs w:val="36"/>
        </w:rPr>
      </w:pPr>
      <w:r w:rsidRPr="00F243CD">
        <w:rPr>
          <w:rFonts w:ascii="Times New Roman" w:hAnsi="Times New Roman" w:cs="Times New Roman"/>
          <w:sz w:val="36"/>
          <w:szCs w:val="36"/>
          <w:lang w:val="en-US"/>
        </w:rPr>
        <w:t>because it’s transfer to bile ducts is broken</w:t>
      </w:r>
    </w:p>
    <w:p w14:paraId="493F73FC" w14:textId="19A3BE18" w:rsidR="00F243CD" w:rsidRPr="00F243CD" w:rsidRDefault="00F243CD">
      <w:pPr>
        <w:numPr>
          <w:ilvl w:val="0"/>
          <w:numId w:val="523"/>
        </w:numPr>
        <w:tabs>
          <w:tab w:val="left" w:pos="0"/>
        </w:tabs>
        <w:rPr>
          <w:rFonts w:ascii="Times New Roman" w:hAnsi="Times New Roman" w:cs="Times New Roman"/>
          <w:sz w:val="36"/>
          <w:szCs w:val="36"/>
        </w:rPr>
      </w:pPr>
      <w:r w:rsidRPr="00F243CD">
        <w:rPr>
          <w:rFonts w:ascii="Times New Roman" w:hAnsi="Times New Roman" w:cs="Times New Roman"/>
          <w:sz w:val="36"/>
          <w:szCs w:val="36"/>
          <w:lang w:val="en-US"/>
        </w:rPr>
        <w:t>Urine: ↑copropor</w:t>
      </w:r>
      <w:r w:rsidR="00AA7349">
        <w:rPr>
          <w:rFonts w:ascii="Times New Roman" w:hAnsi="Times New Roman" w:cs="Times New Roman"/>
          <w:sz w:val="36"/>
          <w:szCs w:val="36"/>
          <w:lang w:val="en-US"/>
        </w:rPr>
        <w:t>phy</w:t>
      </w:r>
      <w:r w:rsidRPr="00F243CD">
        <w:rPr>
          <w:rFonts w:ascii="Times New Roman" w:hAnsi="Times New Roman" w:cs="Times New Roman"/>
          <w:sz w:val="36"/>
          <w:szCs w:val="36"/>
          <w:lang w:val="en-US"/>
        </w:rPr>
        <w:t>rin - I</w:t>
      </w:r>
    </w:p>
    <w:p w14:paraId="225167E9" w14:textId="7CC2DBC7" w:rsidR="00F243CD" w:rsidRPr="00F243CD" w:rsidRDefault="00AA7349">
      <w:pPr>
        <w:numPr>
          <w:ilvl w:val="0"/>
          <w:numId w:val="523"/>
        </w:numPr>
        <w:tabs>
          <w:tab w:val="left" w:pos="0"/>
        </w:tabs>
        <w:rPr>
          <w:rFonts w:ascii="Times New Roman" w:hAnsi="Times New Roman" w:cs="Times New Roman"/>
          <w:sz w:val="36"/>
          <w:szCs w:val="36"/>
        </w:rPr>
      </w:pPr>
      <w:r>
        <w:rPr>
          <w:rFonts w:ascii="Times New Roman" w:hAnsi="Times New Roman" w:cs="Times New Roman"/>
          <w:sz w:val="36"/>
          <w:szCs w:val="36"/>
          <w:lang w:val="en-US"/>
        </w:rPr>
        <w:t>G</w:t>
      </w:r>
      <w:r w:rsidR="00F243CD" w:rsidRPr="00F243CD">
        <w:rPr>
          <w:rFonts w:ascii="Times New Roman" w:hAnsi="Times New Roman" w:cs="Times New Roman"/>
          <w:sz w:val="36"/>
          <w:szCs w:val="36"/>
          <w:lang w:val="en-US"/>
        </w:rPr>
        <w:t xml:space="preserve">allbladder is </w:t>
      </w:r>
      <w:r w:rsidR="00F243CD" w:rsidRPr="00F243CD">
        <w:rPr>
          <w:rFonts w:ascii="Times New Roman" w:hAnsi="Times New Roman" w:cs="Times New Roman"/>
          <w:i/>
          <w:iCs/>
          <w:sz w:val="36"/>
          <w:szCs w:val="36"/>
          <w:lang w:val="en-US"/>
        </w:rPr>
        <w:t>invisible</w:t>
      </w:r>
      <w:r w:rsidR="00F243CD" w:rsidRPr="00F243CD">
        <w:rPr>
          <w:rFonts w:ascii="Times New Roman" w:hAnsi="Times New Roman" w:cs="Times New Roman"/>
          <w:sz w:val="36"/>
          <w:szCs w:val="36"/>
          <w:lang w:val="en-US"/>
        </w:rPr>
        <w:t xml:space="preserve"> at cholecystograph</w:t>
      </w:r>
      <w:r>
        <w:rPr>
          <w:rFonts w:ascii="Times New Roman" w:hAnsi="Times New Roman" w:cs="Times New Roman"/>
          <w:sz w:val="36"/>
          <w:szCs w:val="36"/>
          <w:lang w:val="en-US"/>
        </w:rPr>
        <w:t>y</w:t>
      </w:r>
    </w:p>
    <w:p w14:paraId="41125F50" w14:textId="1AA3F531" w:rsidR="00F243CD" w:rsidRPr="004415B6" w:rsidRDefault="00F243CD" w:rsidP="004415B6">
      <w:pPr>
        <w:tabs>
          <w:tab w:val="left" w:pos="0"/>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4415B6">
        <w:rPr>
          <w:rFonts w:ascii="Times New Roman" w:hAnsi="Times New Roman" w:cs="Times New Roman"/>
          <w:sz w:val="36"/>
          <w:szCs w:val="36"/>
          <w:lang w:val="en-US"/>
        </w:rPr>
        <w:t xml:space="preserve">                     </w:t>
      </w:r>
      <w:r w:rsidRPr="00F243CD">
        <w:rPr>
          <w:rFonts w:ascii="Times New Roman" w:hAnsi="Times New Roman" w:cs="Times New Roman"/>
          <w:b/>
          <w:bCs/>
          <w:i/>
          <w:iCs/>
          <w:sz w:val="36"/>
          <w:szCs w:val="36"/>
          <w:lang w:val="en-US"/>
        </w:rPr>
        <w:t xml:space="preserve">Rotor’s </w:t>
      </w:r>
      <w:r w:rsidRPr="00F243CD">
        <w:rPr>
          <w:rFonts w:ascii="Times New Roman" w:hAnsi="Times New Roman" w:cs="Times New Roman"/>
          <w:b/>
          <w:bCs/>
          <w:sz w:val="36"/>
          <w:szCs w:val="36"/>
          <w:lang w:val="en-US"/>
        </w:rPr>
        <w:t>syndrome</w:t>
      </w:r>
    </w:p>
    <w:p w14:paraId="78DF4F1C" w14:textId="77777777" w:rsidR="00F243CD" w:rsidRPr="00F243CD" w:rsidRDefault="00F243CD">
      <w:pPr>
        <w:numPr>
          <w:ilvl w:val="0"/>
          <w:numId w:val="524"/>
        </w:numPr>
        <w:tabs>
          <w:tab w:val="left" w:pos="0"/>
        </w:tabs>
        <w:rPr>
          <w:rFonts w:ascii="Times New Roman" w:hAnsi="Times New Roman" w:cs="Times New Roman"/>
          <w:sz w:val="36"/>
          <w:szCs w:val="36"/>
        </w:rPr>
      </w:pPr>
      <w:r w:rsidRPr="00F243CD">
        <w:rPr>
          <w:rFonts w:ascii="Times New Roman" w:hAnsi="Times New Roman" w:cs="Times New Roman"/>
          <w:sz w:val="36"/>
          <w:szCs w:val="36"/>
          <w:lang w:val="en-US"/>
        </w:rPr>
        <w:t xml:space="preserve">Blood: the moderate increase -↑↑ direct bilirubin </w:t>
      </w:r>
    </w:p>
    <w:p w14:paraId="29EAD737" w14:textId="24FC789E" w:rsidR="00F243CD" w:rsidRPr="00F243CD" w:rsidRDefault="00F243CD">
      <w:pPr>
        <w:numPr>
          <w:ilvl w:val="0"/>
          <w:numId w:val="524"/>
        </w:numPr>
        <w:tabs>
          <w:tab w:val="left" w:pos="0"/>
        </w:tabs>
        <w:rPr>
          <w:rFonts w:ascii="Times New Roman" w:hAnsi="Times New Roman" w:cs="Times New Roman"/>
          <w:sz w:val="36"/>
          <w:szCs w:val="36"/>
        </w:rPr>
      </w:pPr>
      <w:r w:rsidRPr="00F243CD">
        <w:rPr>
          <w:rFonts w:ascii="Times New Roman" w:hAnsi="Times New Roman" w:cs="Times New Roman"/>
          <w:sz w:val="36"/>
          <w:szCs w:val="36"/>
          <w:lang w:val="en-US"/>
        </w:rPr>
        <w:t>Urine: ↑copropor</w:t>
      </w:r>
      <w:r w:rsidR="00AA7349">
        <w:rPr>
          <w:rFonts w:ascii="Times New Roman" w:hAnsi="Times New Roman" w:cs="Times New Roman"/>
          <w:sz w:val="36"/>
          <w:szCs w:val="36"/>
          <w:lang w:val="en-US"/>
        </w:rPr>
        <w:t>phy</w:t>
      </w:r>
      <w:r w:rsidRPr="00F243CD">
        <w:rPr>
          <w:rFonts w:ascii="Times New Roman" w:hAnsi="Times New Roman" w:cs="Times New Roman"/>
          <w:sz w:val="36"/>
          <w:szCs w:val="36"/>
          <w:lang w:val="en-US"/>
        </w:rPr>
        <w:t>rin - I</w:t>
      </w:r>
    </w:p>
    <w:p w14:paraId="314F1E24" w14:textId="72782024" w:rsidR="00F243CD" w:rsidRPr="00F243CD" w:rsidRDefault="00AA7349">
      <w:pPr>
        <w:numPr>
          <w:ilvl w:val="0"/>
          <w:numId w:val="524"/>
        </w:numPr>
        <w:tabs>
          <w:tab w:val="left" w:pos="0"/>
        </w:tabs>
        <w:rPr>
          <w:rFonts w:ascii="Times New Roman" w:hAnsi="Times New Roman" w:cs="Times New Roman"/>
          <w:sz w:val="36"/>
          <w:szCs w:val="36"/>
        </w:rPr>
      </w:pPr>
      <w:r>
        <w:rPr>
          <w:rFonts w:ascii="Times New Roman" w:hAnsi="Times New Roman" w:cs="Times New Roman"/>
          <w:sz w:val="36"/>
          <w:szCs w:val="36"/>
          <w:lang w:val="en-US"/>
        </w:rPr>
        <w:t>G</w:t>
      </w:r>
      <w:r w:rsidR="00F243CD" w:rsidRPr="00F243CD">
        <w:rPr>
          <w:rFonts w:ascii="Times New Roman" w:hAnsi="Times New Roman" w:cs="Times New Roman"/>
          <w:sz w:val="36"/>
          <w:szCs w:val="36"/>
          <w:lang w:val="en-US"/>
        </w:rPr>
        <w:t xml:space="preserve">allbladder is </w:t>
      </w:r>
      <w:r w:rsidR="00F243CD" w:rsidRPr="00F243CD">
        <w:rPr>
          <w:rFonts w:ascii="Times New Roman" w:hAnsi="Times New Roman" w:cs="Times New Roman"/>
          <w:i/>
          <w:iCs/>
          <w:sz w:val="36"/>
          <w:szCs w:val="36"/>
          <w:lang w:val="en-US"/>
        </w:rPr>
        <w:t>visible</w:t>
      </w:r>
      <w:r w:rsidR="00F243CD" w:rsidRPr="00F243CD">
        <w:rPr>
          <w:rFonts w:ascii="Times New Roman" w:hAnsi="Times New Roman" w:cs="Times New Roman"/>
          <w:sz w:val="36"/>
          <w:szCs w:val="36"/>
          <w:lang w:val="en-US"/>
        </w:rPr>
        <w:t xml:space="preserve"> </w:t>
      </w:r>
      <w:r>
        <w:rPr>
          <w:rFonts w:ascii="Times New Roman" w:hAnsi="Times New Roman" w:cs="Times New Roman"/>
          <w:sz w:val="36"/>
          <w:szCs w:val="36"/>
          <w:lang w:val="en-US"/>
        </w:rPr>
        <w:t>in</w:t>
      </w:r>
      <w:r w:rsidR="00F243CD" w:rsidRPr="00F243CD">
        <w:rPr>
          <w:rFonts w:ascii="Times New Roman" w:hAnsi="Times New Roman" w:cs="Times New Roman"/>
          <w:sz w:val="36"/>
          <w:szCs w:val="36"/>
          <w:lang w:val="en-US"/>
        </w:rPr>
        <w:t xml:space="preserve"> cholecystograph</w:t>
      </w:r>
      <w:r>
        <w:rPr>
          <w:rFonts w:ascii="Times New Roman" w:hAnsi="Times New Roman" w:cs="Times New Roman"/>
          <w:sz w:val="36"/>
          <w:szCs w:val="36"/>
          <w:lang w:val="en-US"/>
        </w:rPr>
        <w:t>y</w:t>
      </w:r>
    </w:p>
    <w:p w14:paraId="4536C8F8" w14:textId="5CB2200D" w:rsidR="00F243CD" w:rsidRDefault="00F243CD" w:rsidP="00F243CD">
      <w:pPr>
        <w:tabs>
          <w:tab w:val="left" w:pos="0"/>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Pic. </w:t>
      </w:r>
      <w:r w:rsidR="00940A4D">
        <w:rPr>
          <w:rFonts w:ascii="Times New Roman" w:hAnsi="Times New Roman" w:cs="Times New Roman"/>
          <w:sz w:val="36"/>
          <w:szCs w:val="36"/>
          <w:lang w:val="en-US"/>
        </w:rPr>
        <w:t>145.</w:t>
      </w:r>
      <w:r>
        <w:rPr>
          <w:rFonts w:ascii="Times New Roman" w:hAnsi="Times New Roman" w:cs="Times New Roman"/>
          <w:sz w:val="36"/>
          <w:szCs w:val="36"/>
          <w:lang w:val="en-US"/>
        </w:rPr>
        <w:t xml:space="preserve"> </w:t>
      </w:r>
      <w:r w:rsidRPr="00F243CD">
        <w:rPr>
          <w:rFonts w:ascii="Times New Roman" w:hAnsi="Times New Roman" w:cs="Times New Roman"/>
          <w:b/>
          <w:bCs/>
          <w:sz w:val="36"/>
          <w:szCs w:val="36"/>
          <w:lang w:val="en-US"/>
        </w:rPr>
        <w:t>Liver’s damage</w:t>
      </w:r>
      <w:r>
        <w:rPr>
          <w:rFonts w:ascii="Times New Roman" w:hAnsi="Times New Roman" w:cs="Times New Roman"/>
          <w:b/>
          <w:bCs/>
          <w:sz w:val="36"/>
          <w:szCs w:val="36"/>
          <w:lang w:val="en-US"/>
        </w:rPr>
        <w:t>:</w:t>
      </w:r>
      <w:r w:rsidRPr="00F243CD">
        <w:rPr>
          <w:rFonts w:ascii="Times New Roman" w:hAnsi="Times New Roman" w:cs="Times New Roman"/>
          <w:b/>
          <w:bCs/>
          <w:sz w:val="36"/>
          <w:szCs w:val="36"/>
          <w:lang w:val="en-US"/>
        </w:rPr>
        <w:t xml:space="preserve"> steatohepat</w:t>
      </w:r>
      <w:r w:rsidR="00940A4D">
        <w:rPr>
          <w:rFonts w:ascii="Times New Roman" w:hAnsi="Times New Roman" w:cs="Times New Roman"/>
          <w:b/>
          <w:bCs/>
          <w:sz w:val="36"/>
          <w:szCs w:val="36"/>
          <w:lang w:val="en-US"/>
        </w:rPr>
        <w:t>itis</w:t>
      </w:r>
      <w:r w:rsidRPr="00F243CD">
        <w:rPr>
          <w:rFonts w:ascii="Times New Roman" w:hAnsi="Times New Roman" w:cs="Times New Roman"/>
          <w:b/>
          <w:bCs/>
          <w:sz w:val="36"/>
          <w:szCs w:val="36"/>
          <w:lang w:val="en-US"/>
        </w:rPr>
        <w:t xml:space="preserve"> and cirrhosis</w:t>
      </w:r>
    </w:p>
    <w:p w14:paraId="6EB4C059" w14:textId="5C02244B" w:rsidR="00F243CD" w:rsidRPr="00F243CD" w:rsidRDefault="00F243CD" w:rsidP="00F243CD">
      <w:pPr>
        <w:tabs>
          <w:tab w:val="left" w:pos="0"/>
        </w:tabs>
        <w:ind w:left="720"/>
        <w:rPr>
          <w:rFonts w:ascii="Times New Roman" w:hAnsi="Times New Roman" w:cs="Times New Roman"/>
          <w:sz w:val="36"/>
          <w:szCs w:val="36"/>
          <w:lang w:val="en-US"/>
        </w:rPr>
      </w:pPr>
      <w:r w:rsidRPr="00F243CD">
        <w:rPr>
          <w:rFonts w:ascii="Times New Roman" w:hAnsi="Times New Roman" w:cs="Times New Roman"/>
          <w:noProof/>
          <w:sz w:val="36"/>
          <w:szCs w:val="36"/>
        </w:rPr>
        <w:drawing>
          <wp:inline distT="0" distB="0" distL="0" distR="0" wp14:anchorId="1783E511" wp14:editId="5DAE11F6">
            <wp:extent cx="4363279" cy="2425065"/>
            <wp:effectExtent l="0" t="0" r="0" b="0"/>
            <wp:docPr id="17410" name="Picture 2" descr="Зображення, що містить Закуска, їжа, печиво, десерт&#10;&#10;Вміст на основі ШІ може бути неправильним."/>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7410" name="Picture 2" descr="Зображення, що містить Закуска, їжа, печиво, десерт&#10;&#10;Вміст на основі ШІ може бути неправильним."/>
                    <pic:cNvPicPr>
                      <a:picLocks noGrp="1" noChangeAspect="1" noChangeArrowheads="1"/>
                    </pic:cNvPicPr>
                  </pic:nvPicPr>
                  <pic:blipFill>
                    <a:blip r:embed="rId175" cstate="print"/>
                    <a:srcRect/>
                    <a:stretch>
                      <a:fillRect/>
                    </a:stretch>
                  </pic:blipFill>
                  <pic:spPr bwMode="auto">
                    <a:xfrm>
                      <a:off x="0" y="0"/>
                      <a:ext cx="4378852" cy="2433720"/>
                    </a:xfrm>
                    <a:prstGeom prst="rect">
                      <a:avLst/>
                    </a:prstGeom>
                    <a:noFill/>
                    <a:ln w="9525">
                      <a:noFill/>
                      <a:miter lim="800000"/>
                      <a:headEnd/>
                      <a:tailEnd/>
                    </a:ln>
                    <a:effectLst/>
                  </pic:spPr>
                </pic:pic>
              </a:graphicData>
            </a:graphic>
          </wp:inline>
        </w:drawing>
      </w:r>
      <w:r w:rsidR="00192B1A">
        <w:rPr>
          <w:rFonts w:ascii="Times New Roman" w:hAnsi="Times New Roman" w:cs="Times New Roman"/>
          <w:sz w:val="36"/>
          <w:szCs w:val="36"/>
          <w:lang w:val="en-US"/>
        </w:rPr>
        <w:t xml:space="preserve">              291</w:t>
      </w:r>
    </w:p>
    <w:p w14:paraId="0875003D" w14:textId="60FF1932" w:rsidR="00F243CD" w:rsidRDefault="00F243CD" w:rsidP="00F243CD">
      <w:pPr>
        <w:tabs>
          <w:tab w:val="left" w:pos="0"/>
        </w:tabs>
        <w:rPr>
          <w:rFonts w:ascii="Times New Roman" w:hAnsi="Times New Roman" w:cs="Times New Roman"/>
          <w:sz w:val="36"/>
          <w:szCs w:val="36"/>
          <w:lang w:val="en-US"/>
        </w:rPr>
      </w:pPr>
    </w:p>
    <w:p w14:paraId="2C1D9572" w14:textId="712F3662" w:rsidR="00F243CD" w:rsidRDefault="00F243CD" w:rsidP="00F243CD">
      <w:pPr>
        <w:tabs>
          <w:tab w:val="left" w:pos="0"/>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Pic.</w:t>
      </w:r>
      <w:r w:rsidR="00940A4D">
        <w:rPr>
          <w:rFonts w:ascii="Times New Roman" w:hAnsi="Times New Roman" w:cs="Times New Roman"/>
          <w:sz w:val="36"/>
          <w:szCs w:val="36"/>
          <w:lang w:val="en-US"/>
        </w:rPr>
        <w:t xml:space="preserve"> 146.</w:t>
      </w:r>
      <w:r w:rsidRPr="00F243CD">
        <w:rPr>
          <w:rFonts w:ascii="Times New Roman" w:hAnsi="Times New Roman" w:cs="Times New Roman"/>
          <w:b/>
          <w:bCs/>
          <w:sz w:val="36"/>
          <w:szCs w:val="36"/>
          <w:lang w:val="en-US"/>
        </w:rPr>
        <w:t>Alcohol abuse – a common reason of alcohol hepatitis and liver cirrhosis</w:t>
      </w:r>
    </w:p>
    <w:p w14:paraId="18E286C7" w14:textId="77777777" w:rsidR="00F243CD" w:rsidRDefault="00F243CD" w:rsidP="00F243CD">
      <w:pPr>
        <w:tabs>
          <w:tab w:val="left" w:pos="0"/>
        </w:tabs>
        <w:rPr>
          <w:rFonts w:ascii="Times New Roman" w:hAnsi="Times New Roman" w:cs="Times New Roman"/>
          <w:sz w:val="36"/>
          <w:szCs w:val="36"/>
          <w:lang w:val="en-US"/>
        </w:rPr>
      </w:pPr>
      <w:r w:rsidRPr="00F243CD">
        <w:rPr>
          <w:rFonts w:ascii="Times New Roman" w:hAnsi="Times New Roman" w:cs="Times New Roman"/>
          <w:noProof/>
          <w:sz w:val="36"/>
          <w:szCs w:val="36"/>
        </w:rPr>
        <w:drawing>
          <wp:inline distT="0" distB="0" distL="0" distR="0" wp14:anchorId="6F9350D0" wp14:editId="221458A2">
            <wp:extent cx="3597966" cy="2305685"/>
            <wp:effectExtent l="0" t="0" r="2540" b="0"/>
            <wp:docPr id="1746082432" name="Picture 2" descr="Зображення, що містить особа, напій, пиво, у приміщенні&#10;&#10;Вміст на основі ШІ може бути неправильним."/>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746082432" name="Picture 2" descr="Зображення, що містить особа, напій, пиво, у приміщенні&#10;&#10;Вміст на основі ШІ може бути неправильним."/>
                    <pic:cNvPicPr>
                      <a:picLocks noGrp="1" noChangeAspect="1" noChangeArrowheads="1"/>
                    </pic:cNvPicPr>
                  </pic:nvPicPr>
                  <pic:blipFill>
                    <a:blip r:embed="rId161" cstate="print"/>
                    <a:srcRect/>
                    <a:stretch>
                      <a:fillRect/>
                    </a:stretch>
                  </pic:blipFill>
                  <pic:spPr bwMode="auto">
                    <a:xfrm>
                      <a:off x="0" y="0"/>
                      <a:ext cx="3615816" cy="2317124"/>
                    </a:xfrm>
                    <a:prstGeom prst="rect">
                      <a:avLst/>
                    </a:prstGeom>
                    <a:noFill/>
                    <a:ln w="9525">
                      <a:noFill/>
                      <a:miter lim="800000"/>
                      <a:headEnd/>
                      <a:tailEnd/>
                    </a:ln>
                    <a:effectLst/>
                  </pic:spPr>
                </pic:pic>
              </a:graphicData>
            </a:graphic>
          </wp:inline>
        </w:drawing>
      </w:r>
    </w:p>
    <w:p w14:paraId="51656A9B" w14:textId="77777777" w:rsidR="00F243CD" w:rsidRDefault="00F243CD" w:rsidP="00F243CD">
      <w:pPr>
        <w:tabs>
          <w:tab w:val="left" w:pos="0"/>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p>
    <w:p w14:paraId="32EAC03E" w14:textId="77777777" w:rsidR="00F243CD" w:rsidRDefault="00F243CD" w:rsidP="00F243CD">
      <w:pPr>
        <w:tabs>
          <w:tab w:val="left" w:pos="0"/>
        </w:tabs>
        <w:rPr>
          <w:rFonts w:ascii="Times New Roman" w:hAnsi="Times New Roman" w:cs="Times New Roman"/>
          <w:b/>
          <w:bCs/>
          <w:sz w:val="36"/>
          <w:szCs w:val="36"/>
          <w:lang w:val="en-US"/>
        </w:rPr>
      </w:pPr>
    </w:p>
    <w:p w14:paraId="7FDCFF26" w14:textId="301616E6" w:rsidR="00F243CD" w:rsidRDefault="00940A4D" w:rsidP="00F243CD">
      <w:pPr>
        <w:tabs>
          <w:tab w:val="left" w:pos="0"/>
        </w:tabs>
        <w:rPr>
          <w:rFonts w:ascii="Times New Roman" w:hAnsi="Times New Roman" w:cs="Times New Roman"/>
          <w:sz w:val="36"/>
          <w:szCs w:val="36"/>
          <w:lang w:val="en-US"/>
        </w:rPr>
      </w:pPr>
      <w:r w:rsidRPr="00940A4D">
        <w:rPr>
          <w:rFonts w:ascii="Times New Roman" w:hAnsi="Times New Roman" w:cs="Times New Roman"/>
          <w:sz w:val="36"/>
          <w:szCs w:val="36"/>
          <w:lang w:val="en-US"/>
        </w:rPr>
        <w:t>Table 1.</w:t>
      </w:r>
      <w:r>
        <w:rPr>
          <w:rFonts w:ascii="Times New Roman" w:hAnsi="Times New Roman" w:cs="Times New Roman"/>
          <w:b/>
          <w:bCs/>
          <w:sz w:val="36"/>
          <w:szCs w:val="36"/>
          <w:lang w:val="en-US"/>
        </w:rPr>
        <w:t xml:space="preserve"> </w:t>
      </w:r>
      <w:r w:rsidR="00F243CD" w:rsidRPr="00F243CD">
        <w:rPr>
          <w:rFonts w:ascii="Times New Roman" w:hAnsi="Times New Roman" w:cs="Times New Roman"/>
          <w:b/>
          <w:bCs/>
          <w:sz w:val="36"/>
          <w:szCs w:val="36"/>
          <w:lang w:val="en-US"/>
        </w:rPr>
        <w:t xml:space="preserve">Stages of liver’s cirrhosis after Dr. </w:t>
      </w:r>
      <w:r w:rsidR="00F243CD" w:rsidRPr="00F243CD">
        <w:rPr>
          <w:rFonts w:ascii="Times New Roman" w:hAnsi="Times New Roman" w:cs="Times New Roman"/>
          <w:b/>
          <w:bCs/>
          <w:i/>
          <w:iCs/>
          <w:sz w:val="36"/>
          <w:szCs w:val="36"/>
          <w:u w:val="single"/>
          <w:lang w:val="en-US"/>
        </w:rPr>
        <w:t>Child</w:t>
      </w:r>
      <w:r w:rsidR="00F243CD">
        <w:rPr>
          <w:rFonts w:ascii="Times New Roman" w:hAnsi="Times New Roman" w:cs="Times New Roman"/>
          <w:sz w:val="36"/>
          <w:szCs w:val="36"/>
          <w:lang w:val="en-US"/>
        </w:rPr>
        <w:t xml:space="preserve">   </w:t>
      </w:r>
    </w:p>
    <w:p w14:paraId="044DA44A" w14:textId="0216B0EA" w:rsidR="00F243CD" w:rsidRPr="00F243CD" w:rsidRDefault="00F243CD" w:rsidP="00F243CD">
      <w:pPr>
        <w:tabs>
          <w:tab w:val="left" w:pos="0"/>
        </w:tabs>
        <w:rPr>
          <w:rFonts w:ascii="Times New Roman" w:hAnsi="Times New Roman" w:cs="Times New Roman"/>
          <w:sz w:val="36"/>
          <w:szCs w:val="36"/>
          <w:lang w:val="en-US"/>
        </w:rPr>
      </w:pPr>
      <w:r w:rsidRPr="00F243CD">
        <w:rPr>
          <w:rFonts w:ascii="Times New Roman" w:hAnsi="Times New Roman" w:cs="Times New Roman"/>
          <w:noProof/>
          <w:sz w:val="36"/>
          <w:szCs w:val="36"/>
        </w:rPr>
        <w:drawing>
          <wp:inline distT="0" distB="0" distL="0" distR="0" wp14:anchorId="3B8DA619" wp14:editId="72ECEABC">
            <wp:extent cx="6301105" cy="3749675"/>
            <wp:effectExtent l="0" t="0" r="4445" b="3175"/>
            <wp:docPr id="115192164" name="Picture 2" descr="Зображення, що містить текст, знімок екрана, Шрифт, число&#10;&#10;Вміст на основі ШІ може бути неправильним."/>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15192164" name="Picture 2" descr="Зображення, що містить текст, знімок екрана, Шрифт, число&#10;&#10;Вміст на основі ШІ може бути неправильним."/>
                    <pic:cNvPicPr>
                      <a:picLocks noGrp="1" noChangeAspect="1" noChangeArrowheads="1"/>
                    </pic:cNvPicPr>
                  </pic:nvPicPr>
                  <pic:blipFill>
                    <a:blip r:embed="rId176" cstate="print"/>
                    <a:srcRect/>
                    <a:stretch>
                      <a:fillRect/>
                    </a:stretch>
                  </pic:blipFill>
                  <pic:spPr bwMode="auto">
                    <a:xfrm>
                      <a:off x="0" y="0"/>
                      <a:ext cx="6301105" cy="3749675"/>
                    </a:xfrm>
                    <a:prstGeom prst="rect">
                      <a:avLst/>
                    </a:prstGeom>
                    <a:noFill/>
                    <a:ln w="9525">
                      <a:noFill/>
                      <a:miter lim="800000"/>
                      <a:headEnd/>
                      <a:tailEnd/>
                    </a:ln>
                    <a:effectLst/>
                  </pic:spPr>
                </pic:pic>
              </a:graphicData>
            </a:graphic>
          </wp:inline>
        </w:drawing>
      </w:r>
      <w:r>
        <w:rPr>
          <w:rFonts w:ascii="Times New Roman" w:hAnsi="Times New Roman" w:cs="Times New Roman"/>
          <w:sz w:val="36"/>
          <w:szCs w:val="36"/>
          <w:lang w:val="en-US"/>
        </w:rPr>
        <w:t xml:space="preserve"> </w:t>
      </w:r>
    </w:p>
    <w:p w14:paraId="56CA9A81" w14:textId="77777777" w:rsidR="00F243CD" w:rsidRPr="00F243CD" w:rsidRDefault="00F243CD" w:rsidP="00F243CD">
      <w:pPr>
        <w:tabs>
          <w:tab w:val="left" w:pos="0"/>
        </w:tabs>
        <w:ind w:left="720"/>
        <w:rPr>
          <w:rFonts w:ascii="Times New Roman" w:hAnsi="Times New Roman" w:cs="Times New Roman"/>
          <w:sz w:val="36"/>
          <w:szCs w:val="36"/>
        </w:rPr>
      </w:pPr>
    </w:p>
    <w:p w14:paraId="65F6CB81" w14:textId="6942BEFD" w:rsidR="00157C19" w:rsidRDefault="004415B6" w:rsidP="004415B6">
      <w:pPr>
        <w:tabs>
          <w:tab w:val="left" w:pos="0"/>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002C4AC4" w:rsidRPr="002C4AC4">
        <w:rPr>
          <w:rFonts w:ascii="Times New Roman" w:hAnsi="Times New Roman" w:cs="Times New Roman"/>
          <w:b/>
          <w:bCs/>
          <w:sz w:val="36"/>
          <w:szCs w:val="36"/>
          <w:lang w:val="en-US"/>
        </w:rPr>
        <w:t>How to differ hepatitis and cirrhosis?</w:t>
      </w:r>
    </w:p>
    <w:p w14:paraId="38DAE9B5" w14:textId="272E7977" w:rsidR="002C4AC4" w:rsidRPr="004415B6" w:rsidRDefault="002C4AC4">
      <w:pPr>
        <w:numPr>
          <w:ilvl w:val="0"/>
          <w:numId w:val="525"/>
        </w:numPr>
        <w:tabs>
          <w:tab w:val="left" w:pos="0"/>
        </w:tabs>
        <w:rPr>
          <w:rFonts w:ascii="Times New Roman" w:hAnsi="Times New Roman" w:cs="Times New Roman"/>
          <w:sz w:val="36"/>
          <w:szCs w:val="36"/>
        </w:rPr>
      </w:pPr>
      <w:r w:rsidRPr="002C4AC4">
        <w:rPr>
          <w:rFonts w:ascii="Times New Roman" w:hAnsi="Times New Roman" w:cs="Times New Roman"/>
          <w:sz w:val="36"/>
          <w:szCs w:val="36"/>
          <w:lang w:val="en-US"/>
        </w:rPr>
        <w:t>Splenomegaly occurs at portal hypertension</w:t>
      </w:r>
      <w:r w:rsidR="00192B1A">
        <w:rPr>
          <w:rFonts w:ascii="Times New Roman" w:hAnsi="Times New Roman" w:cs="Times New Roman"/>
          <w:sz w:val="36"/>
          <w:szCs w:val="36"/>
          <w:lang w:val="en-US"/>
        </w:rPr>
        <w:t xml:space="preserve">                      292</w:t>
      </w:r>
    </w:p>
    <w:p w14:paraId="34421086" w14:textId="77777777" w:rsidR="004415B6" w:rsidRPr="002C4AC4" w:rsidRDefault="004415B6" w:rsidP="004415B6">
      <w:pPr>
        <w:tabs>
          <w:tab w:val="left" w:pos="0"/>
        </w:tabs>
        <w:ind w:left="720"/>
        <w:rPr>
          <w:rFonts w:ascii="Times New Roman" w:hAnsi="Times New Roman" w:cs="Times New Roman"/>
          <w:sz w:val="36"/>
          <w:szCs w:val="36"/>
        </w:rPr>
      </w:pPr>
    </w:p>
    <w:p w14:paraId="414483FE" w14:textId="77777777" w:rsidR="002C4AC4" w:rsidRPr="002C4AC4" w:rsidRDefault="002C4AC4">
      <w:pPr>
        <w:numPr>
          <w:ilvl w:val="0"/>
          <w:numId w:val="525"/>
        </w:numPr>
        <w:tabs>
          <w:tab w:val="left" w:pos="0"/>
        </w:tabs>
        <w:rPr>
          <w:rFonts w:ascii="Times New Roman" w:hAnsi="Times New Roman" w:cs="Times New Roman"/>
          <w:sz w:val="36"/>
          <w:szCs w:val="36"/>
        </w:rPr>
      </w:pPr>
      <w:r w:rsidRPr="002C4AC4">
        <w:rPr>
          <w:rFonts w:ascii="Times New Roman" w:hAnsi="Times New Roman" w:cs="Times New Roman"/>
          <w:sz w:val="36"/>
          <w:szCs w:val="36"/>
          <w:lang w:val="en-US"/>
        </w:rPr>
        <w:t>Portal hypertension develops at liver cirrhosis</w:t>
      </w:r>
    </w:p>
    <w:p w14:paraId="7C888CCC" w14:textId="3F15F6B3" w:rsidR="002C4AC4" w:rsidRPr="002C4AC4" w:rsidRDefault="002C4AC4">
      <w:pPr>
        <w:numPr>
          <w:ilvl w:val="0"/>
          <w:numId w:val="525"/>
        </w:numPr>
        <w:tabs>
          <w:tab w:val="left" w:pos="0"/>
        </w:tabs>
        <w:rPr>
          <w:rFonts w:ascii="Times New Roman" w:hAnsi="Times New Roman" w:cs="Times New Roman"/>
          <w:sz w:val="36"/>
          <w:szCs w:val="36"/>
        </w:rPr>
      </w:pPr>
      <w:r w:rsidRPr="002C4AC4">
        <w:rPr>
          <w:rFonts w:ascii="Times New Roman" w:hAnsi="Times New Roman" w:cs="Times New Roman"/>
          <w:sz w:val="36"/>
          <w:szCs w:val="36"/>
          <w:lang w:val="en-US"/>
        </w:rPr>
        <w:t xml:space="preserve">At X-ray examination with barium sulfas of esophagus – varices are detected at cirrhosis complicated by portal hypertension </w:t>
      </w:r>
    </w:p>
    <w:p w14:paraId="24B6BB6D" w14:textId="1694C05F" w:rsidR="002C4AC4" w:rsidRDefault="002C4AC4" w:rsidP="002C4AC4">
      <w:pPr>
        <w:tabs>
          <w:tab w:val="left" w:pos="0"/>
        </w:tabs>
        <w:ind w:left="720"/>
        <w:rPr>
          <w:rFonts w:ascii="Times New Roman" w:hAnsi="Times New Roman" w:cs="Times New Roman"/>
          <w:b/>
          <w:bCs/>
          <w:sz w:val="36"/>
          <w:szCs w:val="36"/>
          <w:lang w:val="en-US"/>
        </w:rPr>
      </w:pPr>
      <w:r w:rsidRPr="002C4AC4">
        <w:rPr>
          <w:rFonts w:ascii="Times New Roman" w:hAnsi="Times New Roman" w:cs="Times New Roman"/>
          <w:b/>
          <w:bCs/>
          <w:sz w:val="36"/>
          <w:szCs w:val="36"/>
          <w:lang w:val="en-US"/>
        </w:rPr>
        <w:t xml:space="preserve">Possible complications </w:t>
      </w:r>
      <w:r>
        <w:rPr>
          <w:rFonts w:ascii="Times New Roman" w:hAnsi="Times New Roman" w:cs="Times New Roman"/>
          <w:b/>
          <w:bCs/>
          <w:sz w:val="36"/>
          <w:szCs w:val="36"/>
          <w:lang w:val="en-US"/>
        </w:rPr>
        <w:t>for</w:t>
      </w:r>
      <w:r w:rsidRPr="002C4AC4">
        <w:rPr>
          <w:rFonts w:ascii="Times New Roman" w:hAnsi="Times New Roman" w:cs="Times New Roman"/>
          <w:b/>
          <w:bCs/>
          <w:sz w:val="36"/>
          <w:szCs w:val="36"/>
          <w:lang w:val="en-US"/>
        </w:rPr>
        <w:t xml:space="preserve"> liver cirrhosis:</w:t>
      </w:r>
    </w:p>
    <w:p w14:paraId="7DDD9271" w14:textId="77777777" w:rsidR="002C4AC4" w:rsidRPr="002C4AC4" w:rsidRDefault="002C4AC4">
      <w:pPr>
        <w:numPr>
          <w:ilvl w:val="0"/>
          <w:numId w:val="526"/>
        </w:numPr>
        <w:tabs>
          <w:tab w:val="left" w:pos="0"/>
        </w:tabs>
        <w:rPr>
          <w:rFonts w:ascii="Times New Roman" w:hAnsi="Times New Roman" w:cs="Times New Roman"/>
          <w:sz w:val="36"/>
          <w:szCs w:val="36"/>
        </w:rPr>
      </w:pPr>
      <w:r w:rsidRPr="002C4AC4">
        <w:rPr>
          <w:rFonts w:ascii="Times New Roman" w:hAnsi="Times New Roman" w:cs="Times New Roman"/>
          <w:sz w:val="36"/>
          <w:szCs w:val="36"/>
          <w:lang w:val="en-US"/>
        </w:rPr>
        <w:t>Bleeding: esophageal, from stomach, rectal</w:t>
      </w:r>
    </w:p>
    <w:p w14:paraId="0C7B1DD0" w14:textId="125AA3F6" w:rsidR="002C4AC4" w:rsidRPr="00192B1A" w:rsidRDefault="002C4AC4" w:rsidP="00192B1A">
      <w:pPr>
        <w:numPr>
          <w:ilvl w:val="0"/>
          <w:numId w:val="526"/>
        </w:numPr>
        <w:tabs>
          <w:tab w:val="left" w:pos="0"/>
        </w:tabs>
        <w:rPr>
          <w:rFonts w:ascii="Times New Roman" w:hAnsi="Times New Roman" w:cs="Times New Roman"/>
          <w:sz w:val="36"/>
          <w:szCs w:val="36"/>
        </w:rPr>
      </w:pPr>
      <w:r w:rsidRPr="002C4AC4">
        <w:rPr>
          <w:rFonts w:ascii="Times New Roman" w:hAnsi="Times New Roman" w:cs="Times New Roman"/>
          <w:sz w:val="36"/>
          <w:szCs w:val="36"/>
          <w:lang w:val="en-US"/>
        </w:rPr>
        <w:t xml:space="preserve">Liver ‘s insufficiency </w:t>
      </w:r>
    </w:p>
    <w:p w14:paraId="50FFFB3E" w14:textId="65A8011D" w:rsidR="002C4AC4" w:rsidRDefault="002C4AC4" w:rsidP="002C4AC4">
      <w:pPr>
        <w:tabs>
          <w:tab w:val="left" w:pos="0"/>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Duodenal probe. Method of laboratory investigation.</w:t>
      </w:r>
    </w:p>
    <w:p w14:paraId="431F6AA1" w14:textId="5FF9DD94" w:rsidR="002C4AC4" w:rsidRDefault="002C4AC4" w:rsidP="002C4AC4">
      <w:pPr>
        <w:tabs>
          <w:tab w:val="left" w:pos="0"/>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00940A4D" w:rsidRPr="00940A4D">
        <w:rPr>
          <w:rFonts w:ascii="Times New Roman" w:hAnsi="Times New Roman" w:cs="Times New Roman"/>
          <w:sz w:val="36"/>
          <w:szCs w:val="36"/>
          <w:lang w:val="en-US"/>
        </w:rPr>
        <w:t>Pic. 147</w:t>
      </w:r>
      <w:r w:rsidR="00940A4D">
        <w:rPr>
          <w:rFonts w:ascii="Times New Roman" w:hAnsi="Times New Roman" w:cs="Times New Roman"/>
          <w:b/>
          <w:bCs/>
          <w:sz w:val="36"/>
          <w:szCs w:val="36"/>
          <w:lang w:val="en-US"/>
        </w:rPr>
        <w:t xml:space="preserve">. </w:t>
      </w:r>
      <w:r w:rsidRPr="002C4AC4">
        <w:rPr>
          <w:rFonts w:ascii="Times New Roman" w:hAnsi="Times New Roman" w:cs="Times New Roman"/>
          <w:b/>
          <w:bCs/>
          <w:sz w:val="36"/>
          <w:szCs w:val="36"/>
          <w:lang w:val="en-US"/>
        </w:rPr>
        <w:t>Duodenal probe: 3 – portions:</w:t>
      </w:r>
      <w:r>
        <w:rPr>
          <w:rFonts w:ascii="Times New Roman" w:hAnsi="Times New Roman" w:cs="Times New Roman"/>
          <w:b/>
          <w:bCs/>
          <w:sz w:val="36"/>
          <w:szCs w:val="36"/>
          <w:lang w:val="en-US"/>
        </w:rPr>
        <w:t xml:space="preserve"> </w:t>
      </w:r>
      <w:r w:rsidRPr="002C4AC4">
        <w:rPr>
          <w:rFonts w:ascii="Times New Roman" w:hAnsi="Times New Roman" w:cs="Times New Roman"/>
          <w:b/>
          <w:bCs/>
          <w:sz w:val="36"/>
          <w:szCs w:val="36"/>
          <w:lang w:val="en-US"/>
        </w:rPr>
        <w:t>A,</w:t>
      </w:r>
      <w:r>
        <w:rPr>
          <w:rFonts w:ascii="Times New Roman" w:hAnsi="Times New Roman" w:cs="Times New Roman"/>
          <w:b/>
          <w:bCs/>
          <w:sz w:val="36"/>
          <w:szCs w:val="36"/>
          <w:lang w:val="en-US"/>
        </w:rPr>
        <w:t xml:space="preserve"> </w:t>
      </w:r>
      <w:r w:rsidRPr="002C4AC4">
        <w:rPr>
          <w:rFonts w:ascii="Times New Roman" w:hAnsi="Times New Roman" w:cs="Times New Roman"/>
          <w:b/>
          <w:bCs/>
          <w:sz w:val="36"/>
          <w:szCs w:val="36"/>
          <w:lang w:val="en-US"/>
        </w:rPr>
        <w:t>B,</w:t>
      </w:r>
      <w:r>
        <w:rPr>
          <w:rFonts w:ascii="Times New Roman" w:hAnsi="Times New Roman" w:cs="Times New Roman"/>
          <w:b/>
          <w:bCs/>
          <w:sz w:val="36"/>
          <w:szCs w:val="36"/>
          <w:lang w:val="en-US"/>
        </w:rPr>
        <w:t xml:space="preserve"> </w:t>
      </w:r>
      <w:r w:rsidRPr="002C4AC4">
        <w:rPr>
          <w:rFonts w:ascii="Times New Roman" w:hAnsi="Times New Roman" w:cs="Times New Roman"/>
          <w:b/>
          <w:bCs/>
          <w:sz w:val="36"/>
          <w:szCs w:val="36"/>
          <w:lang w:val="en-US"/>
        </w:rPr>
        <w:t xml:space="preserve">C </w:t>
      </w:r>
      <w:r w:rsidRPr="002C4AC4">
        <w:rPr>
          <w:rFonts w:ascii="Times New Roman" w:hAnsi="Times New Roman" w:cs="Times New Roman"/>
          <w:b/>
          <w:bCs/>
          <w:sz w:val="36"/>
          <w:szCs w:val="36"/>
          <w:lang w:val="en-US"/>
        </w:rPr>
        <w:br/>
        <w:t xml:space="preserve">    </w:t>
      </w:r>
      <w:r>
        <w:rPr>
          <w:rFonts w:ascii="Times New Roman" w:hAnsi="Times New Roman" w:cs="Times New Roman"/>
          <w:b/>
          <w:bCs/>
          <w:sz w:val="36"/>
          <w:szCs w:val="36"/>
          <w:lang w:val="en-US"/>
        </w:rPr>
        <w:t xml:space="preserve">       </w:t>
      </w:r>
      <w:r w:rsidRPr="002C4AC4">
        <w:rPr>
          <w:rFonts w:ascii="Times New Roman" w:hAnsi="Times New Roman" w:cs="Times New Roman"/>
          <w:b/>
          <w:bCs/>
          <w:sz w:val="36"/>
          <w:szCs w:val="36"/>
          <w:lang w:val="en-US"/>
        </w:rPr>
        <w:t xml:space="preserve"> </w:t>
      </w:r>
      <w:r>
        <w:rPr>
          <w:rFonts w:ascii="Times New Roman" w:hAnsi="Times New Roman" w:cs="Times New Roman"/>
          <w:b/>
          <w:bCs/>
          <w:sz w:val="36"/>
          <w:szCs w:val="36"/>
          <w:lang w:val="en-US"/>
        </w:rPr>
        <w:t xml:space="preserve">    </w:t>
      </w:r>
      <w:r w:rsidRPr="002C4AC4">
        <w:rPr>
          <w:rFonts w:ascii="Times New Roman" w:hAnsi="Times New Roman" w:cs="Times New Roman"/>
          <w:b/>
          <w:bCs/>
          <w:sz w:val="36"/>
          <w:szCs w:val="36"/>
          <w:lang w:val="en-US"/>
        </w:rPr>
        <w:t>5 – moments: I,</w:t>
      </w:r>
      <w:r>
        <w:rPr>
          <w:rFonts w:ascii="Times New Roman" w:hAnsi="Times New Roman" w:cs="Times New Roman"/>
          <w:b/>
          <w:bCs/>
          <w:sz w:val="36"/>
          <w:szCs w:val="36"/>
          <w:lang w:val="en-US"/>
        </w:rPr>
        <w:t xml:space="preserve"> </w:t>
      </w:r>
      <w:r w:rsidRPr="002C4AC4">
        <w:rPr>
          <w:rFonts w:ascii="Times New Roman" w:hAnsi="Times New Roman" w:cs="Times New Roman"/>
          <w:b/>
          <w:bCs/>
          <w:sz w:val="36"/>
          <w:szCs w:val="36"/>
          <w:lang w:val="en-US"/>
        </w:rPr>
        <w:t>II,</w:t>
      </w:r>
      <w:r>
        <w:rPr>
          <w:rFonts w:ascii="Times New Roman" w:hAnsi="Times New Roman" w:cs="Times New Roman"/>
          <w:b/>
          <w:bCs/>
          <w:sz w:val="36"/>
          <w:szCs w:val="36"/>
          <w:lang w:val="en-US"/>
        </w:rPr>
        <w:t xml:space="preserve"> </w:t>
      </w:r>
      <w:r w:rsidRPr="002C4AC4">
        <w:rPr>
          <w:rFonts w:ascii="Times New Roman" w:hAnsi="Times New Roman" w:cs="Times New Roman"/>
          <w:b/>
          <w:bCs/>
          <w:sz w:val="36"/>
          <w:szCs w:val="36"/>
          <w:lang w:val="en-US"/>
        </w:rPr>
        <w:t>III,</w:t>
      </w:r>
      <w:r>
        <w:rPr>
          <w:rFonts w:ascii="Times New Roman" w:hAnsi="Times New Roman" w:cs="Times New Roman"/>
          <w:b/>
          <w:bCs/>
          <w:sz w:val="36"/>
          <w:szCs w:val="36"/>
          <w:lang w:val="en-US"/>
        </w:rPr>
        <w:t xml:space="preserve"> </w:t>
      </w:r>
      <w:r w:rsidRPr="002C4AC4">
        <w:rPr>
          <w:rFonts w:ascii="Times New Roman" w:hAnsi="Times New Roman" w:cs="Times New Roman"/>
          <w:b/>
          <w:bCs/>
          <w:sz w:val="36"/>
          <w:szCs w:val="36"/>
          <w:lang w:val="en-US"/>
        </w:rPr>
        <w:t>IV,</w:t>
      </w:r>
      <w:r>
        <w:rPr>
          <w:rFonts w:ascii="Times New Roman" w:hAnsi="Times New Roman" w:cs="Times New Roman"/>
          <w:b/>
          <w:bCs/>
          <w:sz w:val="36"/>
          <w:szCs w:val="36"/>
          <w:lang w:val="en-US"/>
        </w:rPr>
        <w:t xml:space="preserve"> </w:t>
      </w:r>
      <w:r w:rsidRPr="002C4AC4">
        <w:rPr>
          <w:rFonts w:ascii="Times New Roman" w:hAnsi="Times New Roman" w:cs="Times New Roman"/>
          <w:b/>
          <w:bCs/>
          <w:sz w:val="36"/>
          <w:szCs w:val="36"/>
          <w:lang w:val="en-US"/>
        </w:rPr>
        <w:t>V</w:t>
      </w:r>
    </w:p>
    <w:p w14:paraId="73DE47D3" w14:textId="78878C97" w:rsidR="002C4AC4" w:rsidRPr="002C4AC4" w:rsidRDefault="002C4AC4" w:rsidP="002C4AC4">
      <w:pPr>
        <w:tabs>
          <w:tab w:val="left" w:pos="0"/>
        </w:tabs>
        <w:ind w:left="720"/>
        <w:rPr>
          <w:rFonts w:ascii="Times New Roman" w:hAnsi="Times New Roman" w:cs="Times New Roman"/>
          <w:sz w:val="36"/>
          <w:szCs w:val="36"/>
        </w:rPr>
      </w:pPr>
      <w:r w:rsidRPr="002C4AC4">
        <w:rPr>
          <w:rFonts w:ascii="Times New Roman" w:hAnsi="Times New Roman" w:cs="Times New Roman"/>
          <w:noProof/>
          <w:sz w:val="36"/>
          <w:szCs w:val="36"/>
        </w:rPr>
        <w:drawing>
          <wp:inline distT="0" distB="0" distL="0" distR="0" wp14:anchorId="032980BC" wp14:editId="400DDA1F">
            <wp:extent cx="6301105" cy="4104640"/>
            <wp:effectExtent l="0" t="0" r="4445" b="0"/>
            <wp:docPr id="247230250" name="Picture 2" descr="C:\Users\Best\Desktop\image025.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26" name="Picture 2" descr="C:\Users\Best\Desktop\image025.jpg"/>
                    <pic:cNvPicPr>
                      <a:picLocks noGrp="1" noChangeAspect="1" noChangeArrowheads="1"/>
                    </pic:cNvPicPr>
                  </pic:nvPicPr>
                  <pic:blipFill>
                    <a:blip r:embed="rId177" cstate="print"/>
                    <a:srcRect/>
                    <a:stretch>
                      <a:fillRect/>
                    </a:stretch>
                  </pic:blipFill>
                  <pic:spPr bwMode="auto">
                    <a:xfrm>
                      <a:off x="0" y="0"/>
                      <a:ext cx="6301105" cy="4104640"/>
                    </a:xfrm>
                    <a:prstGeom prst="rect">
                      <a:avLst/>
                    </a:prstGeom>
                    <a:noFill/>
                  </pic:spPr>
                </pic:pic>
              </a:graphicData>
            </a:graphic>
          </wp:inline>
        </w:drawing>
      </w:r>
    </w:p>
    <w:p w14:paraId="4493FC7D" w14:textId="77777777" w:rsidR="00157C19" w:rsidRPr="00157C19" w:rsidRDefault="00157C19" w:rsidP="00157C19">
      <w:pPr>
        <w:tabs>
          <w:tab w:val="left" w:pos="0"/>
        </w:tabs>
        <w:ind w:left="720"/>
        <w:rPr>
          <w:rFonts w:ascii="Times New Roman" w:hAnsi="Times New Roman" w:cs="Times New Roman"/>
          <w:sz w:val="36"/>
          <w:szCs w:val="36"/>
        </w:rPr>
      </w:pPr>
    </w:p>
    <w:p w14:paraId="2B34046E" w14:textId="77777777" w:rsidR="00157C19" w:rsidRPr="00157C19" w:rsidRDefault="00157C19" w:rsidP="00157C19">
      <w:pPr>
        <w:tabs>
          <w:tab w:val="left" w:pos="0"/>
        </w:tabs>
        <w:ind w:left="720"/>
        <w:rPr>
          <w:rFonts w:ascii="Times New Roman" w:hAnsi="Times New Roman" w:cs="Times New Roman"/>
          <w:sz w:val="36"/>
          <w:szCs w:val="36"/>
          <w:lang w:val="en-US"/>
        </w:rPr>
      </w:pPr>
    </w:p>
    <w:p w14:paraId="6045691A" w14:textId="5B93ECC8" w:rsidR="00192B1A" w:rsidRDefault="00192B1A" w:rsidP="00157C19">
      <w:pPr>
        <w:tabs>
          <w:tab w:val="left" w:pos="0"/>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293</w:t>
      </w:r>
    </w:p>
    <w:p w14:paraId="11A34924" w14:textId="3C60951E" w:rsidR="00157C19" w:rsidRDefault="002C4AC4" w:rsidP="00157C19">
      <w:pPr>
        <w:tabs>
          <w:tab w:val="left" w:pos="0"/>
        </w:tabs>
        <w:ind w:left="720"/>
        <w:rPr>
          <w:rFonts w:ascii="Times New Roman" w:hAnsi="Times New Roman" w:cs="Times New Roman"/>
          <w:b/>
          <w:bCs/>
          <w:sz w:val="36"/>
          <w:szCs w:val="36"/>
          <w:lang w:val="en-US"/>
        </w:rPr>
      </w:pPr>
      <w:r w:rsidRPr="002C4AC4">
        <w:rPr>
          <w:rFonts w:ascii="Times New Roman" w:hAnsi="Times New Roman" w:cs="Times New Roman"/>
          <w:sz w:val="36"/>
          <w:szCs w:val="36"/>
          <w:lang w:val="en-US"/>
        </w:rPr>
        <w:lastRenderedPageBreak/>
        <w:t>Pic.</w:t>
      </w:r>
      <w:r w:rsidR="00940A4D">
        <w:rPr>
          <w:rFonts w:ascii="Times New Roman" w:hAnsi="Times New Roman" w:cs="Times New Roman"/>
          <w:sz w:val="36"/>
          <w:szCs w:val="36"/>
          <w:lang w:val="en-US"/>
        </w:rPr>
        <w:t>148.</w:t>
      </w:r>
      <w:r>
        <w:rPr>
          <w:rFonts w:ascii="Times New Roman" w:hAnsi="Times New Roman" w:cs="Times New Roman"/>
          <w:b/>
          <w:bCs/>
          <w:sz w:val="36"/>
          <w:szCs w:val="36"/>
          <w:lang w:val="en-US"/>
        </w:rPr>
        <w:t xml:space="preserve"> </w:t>
      </w:r>
      <w:r w:rsidRPr="002C4AC4">
        <w:rPr>
          <w:rFonts w:ascii="Times New Roman" w:hAnsi="Times New Roman" w:cs="Times New Roman"/>
          <w:b/>
          <w:bCs/>
          <w:sz w:val="36"/>
          <w:szCs w:val="36"/>
          <w:lang w:val="en-US"/>
        </w:rPr>
        <w:t xml:space="preserve">Scheme of duodenal probe: </w:t>
      </w:r>
      <w:proofErr w:type="gramStart"/>
      <w:r w:rsidRPr="002C4AC4">
        <w:rPr>
          <w:rFonts w:ascii="Times New Roman" w:hAnsi="Times New Roman" w:cs="Times New Roman"/>
          <w:b/>
          <w:bCs/>
          <w:sz w:val="36"/>
          <w:szCs w:val="36"/>
          <w:lang w:val="en-US"/>
        </w:rPr>
        <w:t>3  portions</w:t>
      </w:r>
      <w:proofErr w:type="gramEnd"/>
      <w:r w:rsidRPr="002C4AC4">
        <w:rPr>
          <w:rFonts w:ascii="Times New Roman" w:hAnsi="Times New Roman" w:cs="Times New Roman"/>
          <w:b/>
          <w:bCs/>
          <w:sz w:val="36"/>
          <w:szCs w:val="36"/>
          <w:lang w:val="en-US"/>
        </w:rPr>
        <w:t xml:space="preserve">, </w:t>
      </w:r>
      <w:proofErr w:type="gramStart"/>
      <w:r w:rsidRPr="002C4AC4">
        <w:rPr>
          <w:rFonts w:ascii="Times New Roman" w:hAnsi="Times New Roman" w:cs="Times New Roman"/>
          <w:b/>
          <w:bCs/>
          <w:sz w:val="36"/>
          <w:szCs w:val="36"/>
          <w:lang w:val="en-US"/>
        </w:rPr>
        <w:t>5  moments</w:t>
      </w:r>
      <w:proofErr w:type="gramEnd"/>
      <w:r w:rsidR="00192B1A">
        <w:rPr>
          <w:rFonts w:ascii="Times New Roman" w:hAnsi="Times New Roman" w:cs="Times New Roman"/>
          <w:b/>
          <w:bCs/>
          <w:sz w:val="36"/>
          <w:szCs w:val="36"/>
          <w:lang w:val="en-US"/>
        </w:rPr>
        <w:t xml:space="preserve">                                                                            </w:t>
      </w:r>
    </w:p>
    <w:p w14:paraId="17B4FF02" w14:textId="77777777" w:rsidR="004415B6" w:rsidRDefault="004415B6" w:rsidP="00157C19">
      <w:pPr>
        <w:tabs>
          <w:tab w:val="left" w:pos="0"/>
        </w:tabs>
        <w:ind w:left="720"/>
        <w:rPr>
          <w:rFonts w:ascii="Times New Roman" w:hAnsi="Times New Roman" w:cs="Times New Roman"/>
          <w:b/>
          <w:bCs/>
          <w:sz w:val="36"/>
          <w:szCs w:val="36"/>
          <w:lang w:val="en-US"/>
        </w:rPr>
      </w:pPr>
    </w:p>
    <w:p w14:paraId="76663AB7" w14:textId="77777777" w:rsidR="00940A4D" w:rsidRDefault="00940A4D" w:rsidP="00157C19">
      <w:pPr>
        <w:tabs>
          <w:tab w:val="left" w:pos="0"/>
        </w:tabs>
        <w:ind w:left="720"/>
        <w:rPr>
          <w:rFonts w:ascii="Times New Roman" w:hAnsi="Times New Roman" w:cs="Times New Roman"/>
          <w:b/>
          <w:bCs/>
          <w:sz w:val="36"/>
          <w:szCs w:val="36"/>
          <w:lang w:val="en-US"/>
        </w:rPr>
      </w:pPr>
    </w:p>
    <w:p w14:paraId="0642E8E2" w14:textId="6C5F52D8" w:rsidR="002C4AC4" w:rsidRPr="002C4AC4" w:rsidRDefault="002C4AC4" w:rsidP="00157C19">
      <w:pPr>
        <w:tabs>
          <w:tab w:val="left" w:pos="0"/>
        </w:tabs>
        <w:ind w:left="720"/>
        <w:rPr>
          <w:rFonts w:ascii="Times New Roman" w:hAnsi="Times New Roman" w:cs="Times New Roman"/>
          <w:sz w:val="36"/>
          <w:szCs w:val="36"/>
          <w:lang w:val="en-US"/>
        </w:rPr>
      </w:pPr>
      <w:r w:rsidRPr="002C4AC4">
        <w:rPr>
          <w:rFonts w:ascii="Times New Roman" w:hAnsi="Times New Roman" w:cs="Times New Roman"/>
          <w:noProof/>
          <w:sz w:val="36"/>
          <w:szCs w:val="36"/>
        </w:rPr>
        <w:drawing>
          <wp:inline distT="0" distB="0" distL="0" distR="0" wp14:anchorId="1FFA11E5" wp14:editId="01BD9BA5">
            <wp:extent cx="4452730" cy="7066123"/>
            <wp:effectExtent l="0" t="0" r="5080" b="1905"/>
            <wp:docPr id="2072125601" name="Picture 2" descr="C:\Users\Best\Desktop\image025.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050" name="Picture 2" descr="C:\Users\Best\Desktop\image025.jpg"/>
                    <pic:cNvPicPr>
                      <a:picLocks noGrp="1" noChangeAspect="1" noChangeArrowheads="1"/>
                    </pic:cNvPicPr>
                  </pic:nvPicPr>
                  <pic:blipFill>
                    <a:blip r:embed="rId178" cstate="print"/>
                    <a:srcRect/>
                    <a:stretch>
                      <a:fillRect/>
                    </a:stretch>
                  </pic:blipFill>
                  <pic:spPr bwMode="auto">
                    <a:xfrm>
                      <a:off x="0" y="0"/>
                      <a:ext cx="4481032" cy="7111036"/>
                    </a:xfrm>
                    <a:prstGeom prst="rect">
                      <a:avLst/>
                    </a:prstGeom>
                    <a:noFill/>
                  </pic:spPr>
                </pic:pic>
              </a:graphicData>
            </a:graphic>
          </wp:inline>
        </w:drawing>
      </w:r>
    </w:p>
    <w:p w14:paraId="2B95D648" w14:textId="77777777" w:rsidR="00157C19" w:rsidRDefault="00157C19" w:rsidP="00157C19">
      <w:pPr>
        <w:tabs>
          <w:tab w:val="left" w:pos="0"/>
        </w:tabs>
        <w:ind w:left="720"/>
        <w:rPr>
          <w:rFonts w:ascii="Times New Roman" w:hAnsi="Times New Roman" w:cs="Times New Roman"/>
          <w:sz w:val="36"/>
          <w:szCs w:val="36"/>
          <w:lang w:val="en-US"/>
        </w:rPr>
      </w:pPr>
    </w:p>
    <w:p w14:paraId="5BC082A9" w14:textId="7BE16223" w:rsidR="00157C19" w:rsidRDefault="00192B1A" w:rsidP="00157C19">
      <w:pPr>
        <w:tabs>
          <w:tab w:val="left" w:pos="0"/>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294</w:t>
      </w:r>
    </w:p>
    <w:p w14:paraId="4D547CDA" w14:textId="77777777" w:rsidR="00157C19" w:rsidRDefault="00157C19" w:rsidP="00157C19">
      <w:pPr>
        <w:tabs>
          <w:tab w:val="left" w:pos="0"/>
        </w:tabs>
        <w:ind w:left="720"/>
        <w:rPr>
          <w:rFonts w:ascii="Times New Roman" w:hAnsi="Times New Roman" w:cs="Times New Roman"/>
          <w:sz w:val="36"/>
          <w:szCs w:val="36"/>
          <w:lang w:val="en-US"/>
        </w:rPr>
      </w:pPr>
    </w:p>
    <w:p w14:paraId="09B83C15" w14:textId="77777777" w:rsidR="00192B1A" w:rsidRDefault="00192B1A" w:rsidP="00157C19">
      <w:pPr>
        <w:tabs>
          <w:tab w:val="left" w:pos="0"/>
        </w:tabs>
        <w:ind w:left="720"/>
        <w:rPr>
          <w:rFonts w:ascii="Times New Roman" w:hAnsi="Times New Roman" w:cs="Times New Roman"/>
          <w:sz w:val="36"/>
          <w:szCs w:val="36"/>
          <w:lang w:val="en-US"/>
        </w:rPr>
      </w:pPr>
    </w:p>
    <w:p w14:paraId="1DC6BBA1" w14:textId="0EF25A94" w:rsidR="00157C19" w:rsidRDefault="002C4AC4" w:rsidP="00157C19">
      <w:pPr>
        <w:tabs>
          <w:tab w:val="left" w:pos="0"/>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Pic. </w:t>
      </w:r>
      <w:r w:rsidR="00940A4D">
        <w:rPr>
          <w:rFonts w:ascii="Times New Roman" w:hAnsi="Times New Roman" w:cs="Times New Roman"/>
          <w:sz w:val="36"/>
          <w:szCs w:val="36"/>
          <w:lang w:val="en-US"/>
        </w:rPr>
        <w:t>149.</w:t>
      </w:r>
      <w:r>
        <w:rPr>
          <w:rFonts w:ascii="Times New Roman" w:hAnsi="Times New Roman" w:cs="Times New Roman"/>
          <w:sz w:val="36"/>
          <w:szCs w:val="36"/>
          <w:lang w:val="en-US"/>
        </w:rPr>
        <w:t xml:space="preserve"> </w:t>
      </w:r>
      <w:r w:rsidRPr="002C4AC4">
        <w:rPr>
          <w:rFonts w:ascii="Times New Roman" w:hAnsi="Times New Roman" w:cs="Times New Roman"/>
          <w:b/>
          <w:bCs/>
          <w:sz w:val="36"/>
          <w:szCs w:val="36"/>
          <w:lang w:val="en-US"/>
        </w:rPr>
        <w:t>Duodenal probe, 3</w:t>
      </w:r>
      <w:r>
        <w:rPr>
          <w:rFonts w:ascii="Times New Roman" w:hAnsi="Times New Roman" w:cs="Times New Roman"/>
          <w:b/>
          <w:bCs/>
          <w:sz w:val="36"/>
          <w:szCs w:val="36"/>
          <w:lang w:val="en-US"/>
        </w:rPr>
        <w:t xml:space="preserve"> </w:t>
      </w:r>
      <w:r w:rsidRPr="002C4AC4">
        <w:rPr>
          <w:rFonts w:ascii="Times New Roman" w:hAnsi="Times New Roman" w:cs="Times New Roman"/>
          <w:b/>
          <w:bCs/>
          <w:sz w:val="36"/>
          <w:szCs w:val="36"/>
          <w:lang w:val="en-US"/>
        </w:rPr>
        <w:t>portions</w:t>
      </w:r>
      <w:r>
        <w:rPr>
          <w:rFonts w:ascii="Times New Roman" w:hAnsi="Times New Roman" w:cs="Times New Roman"/>
          <w:b/>
          <w:bCs/>
          <w:sz w:val="36"/>
          <w:szCs w:val="36"/>
          <w:lang w:val="en-US"/>
        </w:rPr>
        <w:t>:</w:t>
      </w:r>
      <w:r w:rsidRPr="002C4AC4">
        <w:rPr>
          <w:rFonts w:ascii="Times New Roman" w:hAnsi="Times New Roman" w:cs="Times New Roman"/>
          <w:b/>
          <w:bCs/>
          <w:sz w:val="36"/>
          <w:szCs w:val="36"/>
          <w:lang w:val="en-US"/>
        </w:rPr>
        <w:t xml:space="preserve"> </w:t>
      </w:r>
      <w:r w:rsidRPr="002C4AC4">
        <w:rPr>
          <w:rFonts w:ascii="Times New Roman" w:hAnsi="Times New Roman" w:cs="Times New Roman"/>
          <w:b/>
          <w:bCs/>
          <w:sz w:val="36"/>
          <w:szCs w:val="36"/>
          <w:lang w:val="en-US"/>
        </w:rPr>
        <w:br/>
        <w:t xml:space="preserve"> portion A (duodenal</w:t>
      </w:r>
      <w:proofErr w:type="gramStart"/>
      <w:r w:rsidRPr="002C4AC4">
        <w:rPr>
          <w:rFonts w:ascii="Times New Roman" w:hAnsi="Times New Roman" w:cs="Times New Roman"/>
          <w:b/>
          <w:bCs/>
          <w:sz w:val="36"/>
          <w:szCs w:val="36"/>
          <w:lang w:val="en-US"/>
        </w:rPr>
        <w:t>),  B</w:t>
      </w:r>
      <w:proofErr w:type="gramEnd"/>
      <w:r w:rsidRPr="002C4AC4">
        <w:rPr>
          <w:rFonts w:ascii="Times New Roman" w:hAnsi="Times New Roman" w:cs="Times New Roman"/>
          <w:b/>
          <w:bCs/>
          <w:sz w:val="36"/>
          <w:szCs w:val="36"/>
          <w:lang w:val="en-US"/>
        </w:rPr>
        <w:t xml:space="preserve"> (from </w:t>
      </w:r>
      <w:proofErr w:type="gramStart"/>
      <w:r w:rsidRPr="002C4AC4">
        <w:rPr>
          <w:rFonts w:ascii="Times New Roman" w:hAnsi="Times New Roman" w:cs="Times New Roman"/>
          <w:b/>
          <w:bCs/>
          <w:sz w:val="36"/>
          <w:szCs w:val="36"/>
          <w:lang w:val="en-US"/>
        </w:rPr>
        <w:t>gall-bladder</w:t>
      </w:r>
      <w:proofErr w:type="gramEnd"/>
      <w:r w:rsidRPr="002C4AC4">
        <w:rPr>
          <w:rFonts w:ascii="Times New Roman" w:hAnsi="Times New Roman" w:cs="Times New Roman"/>
          <w:b/>
          <w:bCs/>
          <w:sz w:val="36"/>
          <w:szCs w:val="36"/>
          <w:lang w:val="en-US"/>
        </w:rPr>
        <w:t xml:space="preserve">), C </w:t>
      </w:r>
      <w:proofErr w:type="gramStart"/>
      <w:r w:rsidRPr="002C4AC4">
        <w:rPr>
          <w:rFonts w:ascii="Times New Roman" w:hAnsi="Times New Roman" w:cs="Times New Roman"/>
          <w:b/>
          <w:bCs/>
          <w:sz w:val="36"/>
          <w:szCs w:val="36"/>
          <w:lang w:val="en-US"/>
        </w:rPr>
        <w:t>( from</w:t>
      </w:r>
      <w:proofErr w:type="gramEnd"/>
      <w:r w:rsidRPr="002C4AC4">
        <w:rPr>
          <w:rFonts w:ascii="Times New Roman" w:hAnsi="Times New Roman" w:cs="Times New Roman"/>
          <w:b/>
          <w:bCs/>
          <w:sz w:val="36"/>
          <w:szCs w:val="36"/>
          <w:lang w:val="en-US"/>
        </w:rPr>
        <w:t xml:space="preserve"> liver)</w:t>
      </w:r>
    </w:p>
    <w:p w14:paraId="644FA83B" w14:textId="37EC0AA7" w:rsidR="00192B1A" w:rsidRDefault="00192B1A" w:rsidP="00157C19">
      <w:pPr>
        <w:tabs>
          <w:tab w:val="left" w:pos="0"/>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p>
    <w:p w14:paraId="7AB3D1E8" w14:textId="09E51F21" w:rsidR="00157C19" w:rsidRPr="00157C19" w:rsidRDefault="002C4AC4" w:rsidP="00157C19">
      <w:pPr>
        <w:tabs>
          <w:tab w:val="left" w:pos="0"/>
        </w:tabs>
        <w:rPr>
          <w:rFonts w:ascii="Times New Roman" w:hAnsi="Times New Roman" w:cs="Times New Roman"/>
          <w:sz w:val="36"/>
          <w:szCs w:val="36"/>
          <w:lang w:val="en-US"/>
        </w:rPr>
      </w:pPr>
      <w:r w:rsidRPr="002C4AC4">
        <w:rPr>
          <w:rFonts w:ascii="Times New Roman" w:hAnsi="Times New Roman" w:cs="Times New Roman"/>
          <w:noProof/>
          <w:sz w:val="36"/>
          <w:szCs w:val="36"/>
        </w:rPr>
        <w:drawing>
          <wp:anchor distT="0" distB="0" distL="114300" distR="114300" simplePos="0" relativeHeight="251680768" behindDoc="0" locked="0" layoutInCell="1" allowOverlap="1" wp14:anchorId="7FDB5EB0" wp14:editId="69AC166C">
            <wp:simplePos x="715617" y="536713"/>
            <wp:positionH relativeFrom="column">
              <wp:align>left</wp:align>
            </wp:positionH>
            <wp:positionV relativeFrom="paragraph">
              <wp:align>top</wp:align>
            </wp:positionV>
            <wp:extent cx="3527598" cy="3120887"/>
            <wp:effectExtent l="0" t="0" r="0" b="3810"/>
            <wp:wrapSquare wrapText="bothSides"/>
            <wp:docPr id="2090659132" name="Picture 2" descr="C:\Users\Best\Desktop\image025.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074" name="Picture 2" descr="C:\Users\Best\Desktop\image025.jpg"/>
                    <pic:cNvPicPr>
                      <a:picLocks noGrp="1" noChangeAspect="1" noChangeArrowheads="1"/>
                    </pic:cNvPicPr>
                  </pic:nvPicPr>
                  <pic:blipFill>
                    <a:blip r:embed="rId179" cstate="print">
                      <a:extLst>
                        <a:ext uri="{28A0092B-C50C-407E-A947-70E740481C1C}">
                          <a14:useLocalDpi xmlns:a14="http://schemas.microsoft.com/office/drawing/2010/main" val="0"/>
                        </a:ext>
                      </a:extLst>
                    </a:blip>
                    <a:srcRect/>
                    <a:stretch>
                      <a:fillRect/>
                    </a:stretch>
                  </pic:blipFill>
                  <pic:spPr bwMode="auto">
                    <a:xfrm>
                      <a:off x="0" y="0"/>
                      <a:ext cx="3527598" cy="3120887"/>
                    </a:xfrm>
                    <a:prstGeom prst="rect">
                      <a:avLst/>
                    </a:prstGeom>
                    <a:noFill/>
                  </pic:spPr>
                </pic:pic>
              </a:graphicData>
            </a:graphic>
          </wp:anchor>
        </w:drawing>
      </w:r>
      <w:r>
        <w:rPr>
          <w:rFonts w:ascii="Times New Roman" w:hAnsi="Times New Roman" w:cs="Times New Roman"/>
          <w:sz w:val="36"/>
          <w:szCs w:val="36"/>
          <w:lang w:val="en-US"/>
        </w:rPr>
        <w:br w:type="textWrapping" w:clear="all"/>
      </w:r>
    </w:p>
    <w:p w14:paraId="562DE921" w14:textId="1924B951" w:rsidR="00157C19" w:rsidRDefault="002C4AC4" w:rsidP="00157C19">
      <w:pPr>
        <w:tabs>
          <w:tab w:val="left" w:pos="0"/>
        </w:tabs>
        <w:ind w:left="3119" w:hanging="2759"/>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2C4AC4">
        <w:rPr>
          <w:rFonts w:ascii="Times New Roman" w:hAnsi="Times New Roman" w:cs="Times New Roman"/>
          <w:b/>
          <w:bCs/>
          <w:sz w:val="36"/>
          <w:szCs w:val="36"/>
          <w:lang w:val="en-US"/>
        </w:rPr>
        <w:t xml:space="preserve">Duodenal probe: 5 </w:t>
      </w:r>
      <w:r>
        <w:rPr>
          <w:rFonts w:ascii="Times New Roman" w:hAnsi="Times New Roman" w:cs="Times New Roman"/>
          <w:b/>
          <w:bCs/>
          <w:sz w:val="36"/>
          <w:szCs w:val="36"/>
          <w:lang w:val="en-US"/>
        </w:rPr>
        <w:t>–</w:t>
      </w:r>
      <w:r w:rsidRPr="002C4AC4">
        <w:rPr>
          <w:rFonts w:ascii="Times New Roman" w:hAnsi="Times New Roman" w:cs="Times New Roman"/>
          <w:b/>
          <w:bCs/>
          <w:sz w:val="36"/>
          <w:szCs w:val="36"/>
          <w:lang w:val="en-US"/>
        </w:rPr>
        <w:t xml:space="preserve"> moments</w:t>
      </w:r>
    </w:p>
    <w:p w14:paraId="53A9B296" w14:textId="77777777" w:rsidR="002C4AC4" w:rsidRPr="002C4AC4" w:rsidRDefault="002C4AC4">
      <w:pPr>
        <w:numPr>
          <w:ilvl w:val="0"/>
          <w:numId w:val="527"/>
        </w:numPr>
        <w:tabs>
          <w:tab w:val="left" w:pos="0"/>
        </w:tabs>
        <w:rPr>
          <w:rFonts w:ascii="Times New Roman" w:hAnsi="Times New Roman" w:cs="Times New Roman"/>
          <w:sz w:val="36"/>
          <w:szCs w:val="36"/>
        </w:rPr>
      </w:pPr>
      <w:r w:rsidRPr="002C4AC4">
        <w:rPr>
          <w:rFonts w:ascii="Times New Roman" w:hAnsi="Times New Roman" w:cs="Times New Roman"/>
          <w:b/>
          <w:bCs/>
          <w:sz w:val="36"/>
          <w:szCs w:val="36"/>
          <w:u w:val="single"/>
          <w:lang w:val="en-US"/>
        </w:rPr>
        <w:t>Moment- I</w:t>
      </w:r>
      <w:r w:rsidRPr="002C4AC4">
        <w:rPr>
          <w:rFonts w:ascii="Times New Roman" w:hAnsi="Times New Roman" w:cs="Times New Roman"/>
          <w:b/>
          <w:bCs/>
          <w:sz w:val="36"/>
          <w:szCs w:val="36"/>
          <w:lang w:val="en-US"/>
        </w:rPr>
        <w:t xml:space="preserve">, </w:t>
      </w:r>
      <w:proofErr w:type="spellStart"/>
      <w:r w:rsidRPr="002C4AC4">
        <w:rPr>
          <w:rFonts w:ascii="Times New Roman" w:hAnsi="Times New Roman" w:cs="Times New Roman"/>
          <w:b/>
          <w:bCs/>
          <w:sz w:val="36"/>
          <w:szCs w:val="36"/>
          <w:lang w:val="en-US"/>
        </w:rPr>
        <w:t>choledoch</w:t>
      </w:r>
      <w:proofErr w:type="spellEnd"/>
      <w:r w:rsidRPr="002C4AC4">
        <w:rPr>
          <w:rFonts w:ascii="Times New Roman" w:hAnsi="Times New Roman" w:cs="Times New Roman"/>
          <w:b/>
          <w:bCs/>
          <w:sz w:val="36"/>
          <w:szCs w:val="36"/>
          <w:lang w:val="en-US"/>
        </w:rPr>
        <w:t>-phase, portion A</w:t>
      </w:r>
    </w:p>
    <w:p w14:paraId="303512DD" w14:textId="77777777" w:rsidR="002C4AC4" w:rsidRPr="002C4AC4" w:rsidRDefault="002C4AC4">
      <w:pPr>
        <w:numPr>
          <w:ilvl w:val="0"/>
          <w:numId w:val="527"/>
        </w:numPr>
        <w:tabs>
          <w:tab w:val="left" w:pos="0"/>
        </w:tabs>
        <w:rPr>
          <w:rFonts w:ascii="Times New Roman" w:hAnsi="Times New Roman" w:cs="Times New Roman"/>
          <w:sz w:val="36"/>
          <w:szCs w:val="36"/>
        </w:rPr>
      </w:pPr>
      <w:r w:rsidRPr="002C4AC4">
        <w:rPr>
          <w:rFonts w:ascii="Times New Roman" w:hAnsi="Times New Roman" w:cs="Times New Roman"/>
          <w:sz w:val="36"/>
          <w:szCs w:val="36"/>
          <w:lang w:val="en-US"/>
        </w:rPr>
        <w:t>Time -15 min.</w:t>
      </w:r>
    </w:p>
    <w:p w14:paraId="7F21711D" w14:textId="77777777" w:rsidR="002C4AC4" w:rsidRPr="002C4AC4" w:rsidRDefault="002C4AC4">
      <w:pPr>
        <w:numPr>
          <w:ilvl w:val="0"/>
          <w:numId w:val="527"/>
        </w:numPr>
        <w:tabs>
          <w:tab w:val="left" w:pos="0"/>
        </w:tabs>
        <w:rPr>
          <w:rFonts w:ascii="Times New Roman" w:hAnsi="Times New Roman" w:cs="Times New Roman"/>
          <w:sz w:val="36"/>
          <w:szCs w:val="36"/>
        </w:rPr>
      </w:pPr>
      <w:r w:rsidRPr="002C4AC4">
        <w:rPr>
          <w:rFonts w:ascii="Times New Roman" w:hAnsi="Times New Roman" w:cs="Times New Roman"/>
          <w:sz w:val="36"/>
          <w:szCs w:val="36"/>
          <w:lang w:val="en-US"/>
        </w:rPr>
        <w:t>Volume of liquid – 15-20 ml</w:t>
      </w:r>
    </w:p>
    <w:p w14:paraId="40FD54A7" w14:textId="477052DC" w:rsidR="002C4AC4" w:rsidRPr="002C4AC4" w:rsidRDefault="002C4AC4">
      <w:pPr>
        <w:numPr>
          <w:ilvl w:val="0"/>
          <w:numId w:val="527"/>
        </w:numPr>
        <w:tabs>
          <w:tab w:val="left" w:pos="0"/>
        </w:tabs>
        <w:rPr>
          <w:rFonts w:ascii="Times New Roman" w:hAnsi="Times New Roman" w:cs="Times New Roman"/>
          <w:sz w:val="36"/>
          <w:szCs w:val="36"/>
        </w:rPr>
      </w:pPr>
      <w:r w:rsidRPr="002C4AC4">
        <w:rPr>
          <w:rFonts w:ascii="Times New Roman" w:hAnsi="Times New Roman" w:cs="Times New Roman"/>
          <w:sz w:val="36"/>
          <w:szCs w:val="36"/>
          <w:lang w:val="en-US"/>
        </w:rPr>
        <w:t xml:space="preserve">Color and characteristic of liquid – a </w:t>
      </w:r>
      <w:proofErr w:type="gramStart"/>
      <w:r w:rsidRPr="002C4AC4">
        <w:rPr>
          <w:rFonts w:ascii="Times New Roman" w:hAnsi="Times New Roman" w:cs="Times New Roman"/>
          <w:sz w:val="36"/>
          <w:szCs w:val="36"/>
          <w:lang w:val="en-US"/>
        </w:rPr>
        <w:t>light yellow</w:t>
      </w:r>
      <w:proofErr w:type="gramEnd"/>
      <w:r w:rsidRPr="002C4AC4">
        <w:rPr>
          <w:rFonts w:ascii="Times New Roman" w:hAnsi="Times New Roman" w:cs="Times New Roman"/>
          <w:sz w:val="36"/>
          <w:szCs w:val="36"/>
          <w:lang w:val="en-US"/>
        </w:rPr>
        <w:t xml:space="preserve"> duodenal content</w:t>
      </w:r>
    </w:p>
    <w:p w14:paraId="7B31F55E" w14:textId="77777777" w:rsidR="002C4AC4" w:rsidRPr="002C4AC4" w:rsidRDefault="002C4AC4" w:rsidP="002C4AC4">
      <w:pPr>
        <w:tabs>
          <w:tab w:val="left" w:pos="0"/>
        </w:tabs>
        <w:ind w:left="720"/>
        <w:rPr>
          <w:rFonts w:ascii="Times New Roman" w:hAnsi="Times New Roman" w:cs="Times New Roman"/>
          <w:sz w:val="36"/>
          <w:szCs w:val="36"/>
        </w:rPr>
      </w:pPr>
      <w:r w:rsidRPr="002C4AC4">
        <w:rPr>
          <w:rFonts w:ascii="Times New Roman" w:hAnsi="Times New Roman" w:cs="Times New Roman"/>
          <w:b/>
          <w:bCs/>
          <w:sz w:val="36"/>
          <w:szCs w:val="36"/>
          <w:u w:val="single"/>
          <w:lang w:val="en-US"/>
        </w:rPr>
        <w:t>Moment- II</w:t>
      </w:r>
      <w:r w:rsidRPr="002C4AC4">
        <w:rPr>
          <w:rFonts w:ascii="Times New Roman" w:hAnsi="Times New Roman" w:cs="Times New Roman"/>
          <w:b/>
          <w:bCs/>
          <w:sz w:val="36"/>
          <w:szCs w:val="36"/>
          <w:lang w:val="en-US"/>
        </w:rPr>
        <w:t xml:space="preserve">, the moment </w:t>
      </w:r>
      <w:proofErr w:type="gramStart"/>
      <w:r w:rsidRPr="002C4AC4">
        <w:rPr>
          <w:rFonts w:ascii="Times New Roman" w:hAnsi="Times New Roman" w:cs="Times New Roman"/>
          <w:b/>
          <w:bCs/>
          <w:sz w:val="36"/>
          <w:szCs w:val="36"/>
          <w:lang w:val="en-US"/>
        </w:rPr>
        <w:t>of  closed</w:t>
      </w:r>
      <w:proofErr w:type="gramEnd"/>
      <w:r w:rsidRPr="002C4AC4">
        <w:rPr>
          <w:rFonts w:ascii="Times New Roman" w:hAnsi="Times New Roman" w:cs="Times New Roman"/>
          <w:b/>
          <w:bCs/>
          <w:sz w:val="36"/>
          <w:szCs w:val="36"/>
          <w:lang w:val="en-US"/>
        </w:rPr>
        <w:t xml:space="preserve"> sphincter of Oddi</w:t>
      </w:r>
    </w:p>
    <w:p w14:paraId="469F10C2" w14:textId="77777777" w:rsidR="002C4AC4" w:rsidRPr="002C4AC4" w:rsidRDefault="002C4AC4">
      <w:pPr>
        <w:numPr>
          <w:ilvl w:val="0"/>
          <w:numId w:val="527"/>
        </w:numPr>
        <w:tabs>
          <w:tab w:val="left" w:pos="0"/>
        </w:tabs>
        <w:rPr>
          <w:rFonts w:ascii="Times New Roman" w:hAnsi="Times New Roman" w:cs="Times New Roman"/>
          <w:sz w:val="36"/>
          <w:szCs w:val="36"/>
        </w:rPr>
      </w:pPr>
      <w:r w:rsidRPr="002C4AC4">
        <w:rPr>
          <w:rFonts w:ascii="Times New Roman" w:hAnsi="Times New Roman" w:cs="Times New Roman"/>
          <w:sz w:val="36"/>
          <w:szCs w:val="36"/>
          <w:lang w:val="en-US"/>
        </w:rPr>
        <w:t>Time – 2 - 3 min.</w:t>
      </w:r>
    </w:p>
    <w:p w14:paraId="5F52B4D2" w14:textId="77777777" w:rsidR="002C4AC4" w:rsidRPr="002C4AC4" w:rsidRDefault="002C4AC4">
      <w:pPr>
        <w:numPr>
          <w:ilvl w:val="0"/>
          <w:numId w:val="527"/>
        </w:numPr>
        <w:tabs>
          <w:tab w:val="left" w:pos="0"/>
        </w:tabs>
        <w:rPr>
          <w:rFonts w:ascii="Times New Roman" w:hAnsi="Times New Roman" w:cs="Times New Roman"/>
          <w:sz w:val="36"/>
          <w:szCs w:val="36"/>
        </w:rPr>
      </w:pPr>
      <w:r w:rsidRPr="002C4AC4">
        <w:rPr>
          <w:rFonts w:ascii="Times New Roman" w:hAnsi="Times New Roman" w:cs="Times New Roman"/>
          <w:sz w:val="36"/>
          <w:szCs w:val="36"/>
          <w:lang w:val="en-US"/>
        </w:rPr>
        <w:t>Volume of liquid – --- nothing</w:t>
      </w:r>
    </w:p>
    <w:p w14:paraId="02EFCE09" w14:textId="07B64E95" w:rsidR="002C4AC4" w:rsidRPr="002C4AC4" w:rsidRDefault="002C4AC4">
      <w:pPr>
        <w:numPr>
          <w:ilvl w:val="0"/>
          <w:numId w:val="527"/>
        </w:numPr>
        <w:tabs>
          <w:tab w:val="left" w:pos="0"/>
        </w:tabs>
        <w:rPr>
          <w:rFonts w:ascii="Times New Roman" w:hAnsi="Times New Roman" w:cs="Times New Roman"/>
          <w:sz w:val="36"/>
          <w:szCs w:val="36"/>
        </w:rPr>
      </w:pPr>
      <w:r w:rsidRPr="002C4AC4">
        <w:rPr>
          <w:rFonts w:ascii="Times New Roman" w:hAnsi="Times New Roman" w:cs="Times New Roman"/>
          <w:sz w:val="36"/>
          <w:szCs w:val="36"/>
          <w:lang w:val="en-US"/>
        </w:rPr>
        <w:t xml:space="preserve">Color and characteristic of liquid – ----- there is no characteristic for nothing </w:t>
      </w:r>
      <w:r w:rsidRPr="002C4AC4">
        <w:rPr>
          <w:rFonts w:ascii="Times New Roman" w:hAnsi="Times New Roman" w:cs="Times New Roman"/>
          <w:sz w:val="36"/>
          <w:szCs w:val="36"/>
          <w:lang w:val="en-US"/>
        </w:rPr>
        <w:sym w:font="Wingdings" w:char="F04A"/>
      </w:r>
      <w:r w:rsidR="00192B1A">
        <w:rPr>
          <w:rFonts w:ascii="Times New Roman" w:hAnsi="Times New Roman" w:cs="Times New Roman"/>
          <w:sz w:val="36"/>
          <w:szCs w:val="36"/>
          <w:lang w:val="en-US"/>
        </w:rPr>
        <w:t xml:space="preserve">                                               295</w:t>
      </w:r>
    </w:p>
    <w:p w14:paraId="67084F92" w14:textId="77777777" w:rsidR="002C4AC4" w:rsidRPr="002C4AC4" w:rsidRDefault="002C4AC4" w:rsidP="002C4AC4">
      <w:pPr>
        <w:tabs>
          <w:tab w:val="left" w:pos="0"/>
        </w:tabs>
        <w:ind w:left="720"/>
        <w:rPr>
          <w:rFonts w:ascii="Times New Roman" w:hAnsi="Times New Roman" w:cs="Times New Roman"/>
          <w:sz w:val="36"/>
          <w:szCs w:val="36"/>
        </w:rPr>
      </w:pPr>
      <w:r w:rsidRPr="002C4AC4">
        <w:rPr>
          <w:rFonts w:ascii="Times New Roman" w:hAnsi="Times New Roman" w:cs="Times New Roman"/>
          <w:b/>
          <w:bCs/>
          <w:sz w:val="36"/>
          <w:szCs w:val="36"/>
          <w:u w:val="single"/>
          <w:lang w:val="en-US"/>
        </w:rPr>
        <w:lastRenderedPageBreak/>
        <w:t>Moment - III</w:t>
      </w:r>
      <w:r w:rsidRPr="002C4AC4">
        <w:rPr>
          <w:rFonts w:ascii="Times New Roman" w:hAnsi="Times New Roman" w:cs="Times New Roman"/>
          <w:b/>
          <w:bCs/>
          <w:sz w:val="36"/>
          <w:szCs w:val="36"/>
          <w:lang w:val="en-US"/>
        </w:rPr>
        <w:t>, bile from the gall-bladder’s duct</w:t>
      </w:r>
    </w:p>
    <w:p w14:paraId="44E17A8A" w14:textId="77777777" w:rsidR="002C4AC4" w:rsidRPr="002C4AC4" w:rsidRDefault="002C4AC4">
      <w:pPr>
        <w:numPr>
          <w:ilvl w:val="0"/>
          <w:numId w:val="527"/>
        </w:numPr>
        <w:tabs>
          <w:tab w:val="left" w:pos="0"/>
        </w:tabs>
        <w:rPr>
          <w:rFonts w:ascii="Times New Roman" w:hAnsi="Times New Roman" w:cs="Times New Roman"/>
          <w:sz w:val="36"/>
          <w:szCs w:val="36"/>
        </w:rPr>
      </w:pPr>
      <w:r w:rsidRPr="002C4AC4">
        <w:rPr>
          <w:rFonts w:ascii="Times New Roman" w:hAnsi="Times New Roman" w:cs="Times New Roman"/>
          <w:sz w:val="36"/>
          <w:szCs w:val="36"/>
          <w:lang w:val="en-US"/>
        </w:rPr>
        <w:t>Time -3 - 6 min.</w:t>
      </w:r>
    </w:p>
    <w:p w14:paraId="1926EC8F" w14:textId="77777777" w:rsidR="002C4AC4" w:rsidRPr="004415B6" w:rsidRDefault="002C4AC4">
      <w:pPr>
        <w:numPr>
          <w:ilvl w:val="0"/>
          <w:numId w:val="527"/>
        </w:numPr>
        <w:tabs>
          <w:tab w:val="left" w:pos="0"/>
        </w:tabs>
        <w:rPr>
          <w:rFonts w:ascii="Times New Roman" w:hAnsi="Times New Roman" w:cs="Times New Roman"/>
          <w:sz w:val="36"/>
          <w:szCs w:val="36"/>
        </w:rPr>
      </w:pPr>
      <w:r w:rsidRPr="002C4AC4">
        <w:rPr>
          <w:rFonts w:ascii="Times New Roman" w:hAnsi="Times New Roman" w:cs="Times New Roman"/>
          <w:sz w:val="36"/>
          <w:szCs w:val="36"/>
          <w:lang w:val="en-US"/>
        </w:rPr>
        <w:t>Volume of liquid –3 – 5 ml</w:t>
      </w:r>
    </w:p>
    <w:p w14:paraId="6A6E1F14" w14:textId="77777777" w:rsidR="004415B6" w:rsidRPr="002C4AC4" w:rsidRDefault="004415B6" w:rsidP="004415B6">
      <w:pPr>
        <w:tabs>
          <w:tab w:val="left" w:pos="0"/>
        </w:tabs>
        <w:ind w:left="720"/>
        <w:rPr>
          <w:rFonts w:ascii="Times New Roman" w:hAnsi="Times New Roman" w:cs="Times New Roman"/>
          <w:sz w:val="36"/>
          <w:szCs w:val="36"/>
        </w:rPr>
      </w:pPr>
    </w:p>
    <w:p w14:paraId="054DD70F" w14:textId="06FDB1AC" w:rsidR="002C4AC4" w:rsidRPr="004415B6" w:rsidRDefault="002C4AC4">
      <w:pPr>
        <w:numPr>
          <w:ilvl w:val="0"/>
          <w:numId w:val="527"/>
        </w:numPr>
        <w:tabs>
          <w:tab w:val="left" w:pos="0"/>
        </w:tabs>
        <w:rPr>
          <w:rFonts w:ascii="Times New Roman" w:hAnsi="Times New Roman" w:cs="Times New Roman"/>
          <w:sz w:val="36"/>
          <w:szCs w:val="36"/>
        </w:rPr>
      </w:pPr>
      <w:r w:rsidRPr="002C4AC4">
        <w:rPr>
          <w:rFonts w:ascii="Times New Roman" w:hAnsi="Times New Roman" w:cs="Times New Roman"/>
          <w:sz w:val="36"/>
          <w:szCs w:val="36"/>
          <w:lang w:val="en-US"/>
        </w:rPr>
        <w:t>Color and characteristic of liquid – a light</w:t>
      </w:r>
      <w:r>
        <w:rPr>
          <w:rFonts w:ascii="Times New Roman" w:hAnsi="Times New Roman" w:cs="Times New Roman"/>
          <w:sz w:val="36"/>
          <w:szCs w:val="36"/>
          <w:lang w:val="en-US"/>
        </w:rPr>
        <w:t>-</w:t>
      </w:r>
      <w:r w:rsidRPr="002C4AC4">
        <w:rPr>
          <w:rFonts w:ascii="Times New Roman" w:hAnsi="Times New Roman" w:cs="Times New Roman"/>
          <w:sz w:val="36"/>
          <w:szCs w:val="36"/>
          <w:lang w:val="en-US"/>
        </w:rPr>
        <w:t>yellow bile from the gall-bladder’s duct</w:t>
      </w:r>
    </w:p>
    <w:p w14:paraId="5C40C725" w14:textId="77777777" w:rsidR="004415B6" w:rsidRPr="002C4AC4" w:rsidRDefault="004415B6" w:rsidP="004415B6">
      <w:pPr>
        <w:tabs>
          <w:tab w:val="left" w:pos="0"/>
        </w:tabs>
        <w:ind w:left="720"/>
        <w:rPr>
          <w:rFonts w:ascii="Times New Roman" w:hAnsi="Times New Roman" w:cs="Times New Roman"/>
          <w:sz w:val="36"/>
          <w:szCs w:val="36"/>
        </w:rPr>
      </w:pPr>
    </w:p>
    <w:p w14:paraId="7DE741FC" w14:textId="2FD4E79A" w:rsidR="00227F57" w:rsidRPr="00227F57" w:rsidRDefault="00227F57" w:rsidP="00227F57">
      <w:pPr>
        <w:tabs>
          <w:tab w:val="left" w:pos="0"/>
        </w:tabs>
        <w:ind w:left="720"/>
        <w:rPr>
          <w:rFonts w:ascii="Times New Roman" w:hAnsi="Times New Roman" w:cs="Times New Roman"/>
          <w:sz w:val="36"/>
          <w:szCs w:val="36"/>
        </w:rPr>
      </w:pPr>
      <w:r w:rsidRPr="00227F57">
        <w:rPr>
          <w:rFonts w:ascii="Times New Roman" w:hAnsi="Times New Roman" w:cs="Times New Roman"/>
          <w:b/>
          <w:bCs/>
          <w:sz w:val="36"/>
          <w:szCs w:val="36"/>
          <w:u w:val="single"/>
          <w:lang w:val="en-US"/>
        </w:rPr>
        <w:t>Moment- IV</w:t>
      </w:r>
      <w:r w:rsidRPr="00227F57">
        <w:rPr>
          <w:rFonts w:ascii="Times New Roman" w:hAnsi="Times New Roman" w:cs="Times New Roman"/>
          <w:b/>
          <w:bCs/>
          <w:sz w:val="36"/>
          <w:szCs w:val="36"/>
          <w:lang w:val="en-US"/>
        </w:rPr>
        <w:t>, bile from the gallbladder = portion B</w:t>
      </w:r>
    </w:p>
    <w:p w14:paraId="2BDB658C" w14:textId="77777777" w:rsidR="00227F57" w:rsidRPr="00227F57" w:rsidRDefault="00227F57">
      <w:pPr>
        <w:numPr>
          <w:ilvl w:val="0"/>
          <w:numId w:val="527"/>
        </w:numPr>
        <w:tabs>
          <w:tab w:val="left" w:pos="0"/>
        </w:tabs>
        <w:rPr>
          <w:rFonts w:ascii="Times New Roman" w:hAnsi="Times New Roman" w:cs="Times New Roman"/>
          <w:sz w:val="36"/>
          <w:szCs w:val="36"/>
        </w:rPr>
      </w:pPr>
      <w:r w:rsidRPr="00227F57">
        <w:rPr>
          <w:rFonts w:ascii="Times New Roman" w:hAnsi="Times New Roman" w:cs="Times New Roman"/>
          <w:sz w:val="36"/>
          <w:szCs w:val="36"/>
          <w:lang w:val="en-US"/>
        </w:rPr>
        <w:t>Time - 30 min.</w:t>
      </w:r>
    </w:p>
    <w:p w14:paraId="1AD36F39" w14:textId="77777777" w:rsidR="00227F57" w:rsidRPr="00227F57" w:rsidRDefault="00227F57">
      <w:pPr>
        <w:numPr>
          <w:ilvl w:val="0"/>
          <w:numId w:val="527"/>
        </w:numPr>
        <w:tabs>
          <w:tab w:val="left" w:pos="0"/>
        </w:tabs>
        <w:rPr>
          <w:rFonts w:ascii="Times New Roman" w:hAnsi="Times New Roman" w:cs="Times New Roman"/>
          <w:sz w:val="36"/>
          <w:szCs w:val="36"/>
        </w:rPr>
      </w:pPr>
      <w:r w:rsidRPr="00227F57">
        <w:rPr>
          <w:rFonts w:ascii="Times New Roman" w:hAnsi="Times New Roman" w:cs="Times New Roman"/>
          <w:sz w:val="36"/>
          <w:szCs w:val="36"/>
          <w:lang w:val="en-US"/>
        </w:rPr>
        <w:t>Volume of liquid –30 – 50 ml</w:t>
      </w:r>
    </w:p>
    <w:p w14:paraId="3C5E9C7F" w14:textId="5E12771E" w:rsidR="00227F57" w:rsidRPr="00227F57" w:rsidRDefault="00227F57">
      <w:pPr>
        <w:numPr>
          <w:ilvl w:val="0"/>
          <w:numId w:val="527"/>
        </w:numPr>
        <w:tabs>
          <w:tab w:val="left" w:pos="0"/>
        </w:tabs>
        <w:rPr>
          <w:rFonts w:ascii="Times New Roman" w:hAnsi="Times New Roman" w:cs="Times New Roman"/>
          <w:sz w:val="36"/>
          <w:szCs w:val="36"/>
        </w:rPr>
      </w:pPr>
      <w:r w:rsidRPr="00227F57">
        <w:rPr>
          <w:rFonts w:ascii="Times New Roman" w:hAnsi="Times New Roman" w:cs="Times New Roman"/>
          <w:sz w:val="36"/>
          <w:szCs w:val="36"/>
          <w:lang w:val="en-US"/>
        </w:rPr>
        <w:t>Color and characteristic of liquid – a dark brown bile from the gallbladder</w:t>
      </w:r>
    </w:p>
    <w:p w14:paraId="747450D7" w14:textId="77777777" w:rsidR="00227F57" w:rsidRDefault="00227F57" w:rsidP="00227F57">
      <w:pPr>
        <w:tabs>
          <w:tab w:val="left" w:pos="0"/>
        </w:tabs>
        <w:ind w:left="720"/>
        <w:rPr>
          <w:rFonts w:ascii="Times New Roman" w:hAnsi="Times New Roman" w:cs="Times New Roman"/>
          <w:b/>
          <w:bCs/>
          <w:sz w:val="36"/>
          <w:szCs w:val="36"/>
          <w:u w:val="single"/>
          <w:lang w:val="en-US"/>
        </w:rPr>
      </w:pPr>
    </w:p>
    <w:p w14:paraId="3A46FDAB" w14:textId="5C2E3A02" w:rsidR="00227F57" w:rsidRPr="00227F57" w:rsidRDefault="00227F57" w:rsidP="00227F57">
      <w:pPr>
        <w:tabs>
          <w:tab w:val="left" w:pos="0"/>
        </w:tabs>
        <w:ind w:left="720"/>
        <w:rPr>
          <w:rFonts w:ascii="Times New Roman" w:hAnsi="Times New Roman" w:cs="Times New Roman"/>
          <w:sz w:val="36"/>
          <w:szCs w:val="36"/>
        </w:rPr>
      </w:pPr>
      <w:r w:rsidRPr="00227F57">
        <w:rPr>
          <w:rFonts w:ascii="Times New Roman" w:hAnsi="Times New Roman" w:cs="Times New Roman"/>
          <w:b/>
          <w:bCs/>
          <w:sz w:val="36"/>
          <w:szCs w:val="36"/>
          <w:u w:val="single"/>
          <w:lang w:val="en-US"/>
        </w:rPr>
        <w:t>Moment - V,</w:t>
      </w:r>
      <w:r w:rsidRPr="00227F57">
        <w:rPr>
          <w:rFonts w:ascii="Times New Roman" w:hAnsi="Times New Roman" w:cs="Times New Roman"/>
          <w:b/>
          <w:bCs/>
          <w:sz w:val="36"/>
          <w:szCs w:val="36"/>
          <w:lang w:val="en-US"/>
        </w:rPr>
        <w:t xml:space="preserve"> bile from the liver = portion C</w:t>
      </w:r>
    </w:p>
    <w:p w14:paraId="507E54A6" w14:textId="77777777" w:rsidR="00227F57" w:rsidRPr="00227F57" w:rsidRDefault="00227F57">
      <w:pPr>
        <w:numPr>
          <w:ilvl w:val="0"/>
          <w:numId w:val="527"/>
        </w:numPr>
        <w:tabs>
          <w:tab w:val="left" w:pos="0"/>
        </w:tabs>
        <w:rPr>
          <w:rFonts w:ascii="Times New Roman" w:hAnsi="Times New Roman" w:cs="Times New Roman"/>
          <w:sz w:val="36"/>
          <w:szCs w:val="36"/>
        </w:rPr>
      </w:pPr>
      <w:r w:rsidRPr="00227F57">
        <w:rPr>
          <w:rFonts w:ascii="Times New Roman" w:hAnsi="Times New Roman" w:cs="Times New Roman"/>
          <w:sz w:val="36"/>
          <w:szCs w:val="36"/>
          <w:lang w:val="en-US"/>
        </w:rPr>
        <w:t>Time - 30 min.</w:t>
      </w:r>
    </w:p>
    <w:p w14:paraId="198241BE" w14:textId="65131D06" w:rsidR="00227F57" w:rsidRPr="00227F57" w:rsidRDefault="00227F57">
      <w:pPr>
        <w:numPr>
          <w:ilvl w:val="0"/>
          <w:numId w:val="527"/>
        </w:numPr>
        <w:tabs>
          <w:tab w:val="left" w:pos="0"/>
        </w:tabs>
        <w:rPr>
          <w:rFonts w:ascii="Times New Roman" w:hAnsi="Times New Roman" w:cs="Times New Roman"/>
          <w:sz w:val="36"/>
          <w:szCs w:val="36"/>
        </w:rPr>
      </w:pPr>
      <w:r w:rsidRPr="00227F57">
        <w:rPr>
          <w:rFonts w:ascii="Times New Roman" w:hAnsi="Times New Roman" w:cs="Times New Roman"/>
          <w:sz w:val="36"/>
          <w:szCs w:val="36"/>
          <w:lang w:val="en-US"/>
        </w:rPr>
        <w:t>Volume of liquid – 10 - 30 ml</w:t>
      </w:r>
    </w:p>
    <w:p w14:paraId="3520DCE8" w14:textId="7129A104" w:rsidR="00227F57" w:rsidRPr="00227F57" w:rsidRDefault="00227F57">
      <w:pPr>
        <w:numPr>
          <w:ilvl w:val="0"/>
          <w:numId w:val="527"/>
        </w:numPr>
        <w:tabs>
          <w:tab w:val="left" w:pos="0"/>
        </w:tabs>
        <w:rPr>
          <w:rFonts w:ascii="Times New Roman" w:hAnsi="Times New Roman" w:cs="Times New Roman"/>
          <w:sz w:val="36"/>
          <w:szCs w:val="36"/>
        </w:rPr>
      </w:pPr>
      <w:r w:rsidRPr="00227F57">
        <w:rPr>
          <w:rFonts w:ascii="Times New Roman" w:hAnsi="Times New Roman" w:cs="Times New Roman"/>
          <w:sz w:val="36"/>
          <w:szCs w:val="36"/>
          <w:lang w:val="en-US"/>
        </w:rPr>
        <w:t>Color and characteristic of liquid – a gold bile from the liver</w:t>
      </w:r>
    </w:p>
    <w:p w14:paraId="7C299DAE" w14:textId="77777777" w:rsidR="00227F57" w:rsidRDefault="00227F57" w:rsidP="00227F57">
      <w:pPr>
        <w:tabs>
          <w:tab w:val="left" w:pos="0"/>
        </w:tabs>
        <w:ind w:left="720"/>
        <w:rPr>
          <w:rFonts w:ascii="Times New Roman" w:hAnsi="Times New Roman" w:cs="Times New Roman"/>
          <w:b/>
          <w:bCs/>
          <w:sz w:val="36"/>
          <w:szCs w:val="36"/>
          <w:lang w:val="en-US"/>
        </w:rPr>
      </w:pPr>
    </w:p>
    <w:p w14:paraId="04AB6C4E" w14:textId="6735206B" w:rsidR="002C4AC4" w:rsidRDefault="00227F57" w:rsidP="00227F57">
      <w:pPr>
        <w:tabs>
          <w:tab w:val="left" w:pos="0"/>
        </w:tabs>
        <w:ind w:left="720"/>
        <w:rPr>
          <w:rFonts w:ascii="Times New Roman" w:hAnsi="Times New Roman" w:cs="Times New Roman"/>
          <w:b/>
          <w:bCs/>
          <w:sz w:val="36"/>
          <w:szCs w:val="36"/>
          <w:lang w:val="en-US"/>
        </w:rPr>
      </w:pPr>
      <w:r w:rsidRPr="00227F57">
        <w:rPr>
          <w:rFonts w:ascii="Times New Roman" w:hAnsi="Times New Roman" w:cs="Times New Roman"/>
          <w:b/>
          <w:bCs/>
          <w:sz w:val="36"/>
          <w:szCs w:val="36"/>
          <w:lang w:val="en-US"/>
        </w:rPr>
        <w:t>Duodenal probe: 5 – moments, the clinical interpretation</w:t>
      </w:r>
    </w:p>
    <w:p w14:paraId="22F92313" w14:textId="77777777" w:rsidR="00227F57" w:rsidRPr="00227F57" w:rsidRDefault="00227F57">
      <w:pPr>
        <w:numPr>
          <w:ilvl w:val="0"/>
          <w:numId w:val="528"/>
        </w:numPr>
        <w:tabs>
          <w:tab w:val="left" w:pos="0"/>
        </w:tabs>
        <w:rPr>
          <w:rFonts w:ascii="Times New Roman" w:hAnsi="Times New Roman" w:cs="Times New Roman"/>
          <w:sz w:val="36"/>
          <w:szCs w:val="36"/>
        </w:rPr>
      </w:pPr>
      <w:r w:rsidRPr="00227F57">
        <w:rPr>
          <w:rFonts w:ascii="Times New Roman" w:hAnsi="Times New Roman" w:cs="Times New Roman"/>
          <w:sz w:val="36"/>
          <w:szCs w:val="36"/>
          <w:lang w:val="en-US"/>
        </w:rPr>
        <w:t>Phase IV, portion B, the possible changes</w:t>
      </w:r>
    </w:p>
    <w:p w14:paraId="4AC35476" w14:textId="007F9727" w:rsidR="00227F57" w:rsidRPr="00227F57" w:rsidRDefault="00227F57">
      <w:pPr>
        <w:numPr>
          <w:ilvl w:val="0"/>
          <w:numId w:val="528"/>
        </w:numPr>
        <w:tabs>
          <w:tab w:val="left" w:pos="0"/>
        </w:tabs>
        <w:rPr>
          <w:rFonts w:ascii="Times New Roman" w:hAnsi="Times New Roman" w:cs="Times New Roman"/>
          <w:sz w:val="36"/>
          <w:szCs w:val="36"/>
        </w:rPr>
      </w:pPr>
      <w:r w:rsidRPr="00227F57">
        <w:rPr>
          <w:rFonts w:ascii="Times New Roman" w:hAnsi="Times New Roman" w:cs="Times New Roman"/>
          <w:sz w:val="36"/>
          <w:szCs w:val="36"/>
          <w:lang w:val="en-US"/>
        </w:rPr>
        <w:t xml:space="preserve">Time of the IV moment, portion B (N=30 min) is 10-15 min – indicates </w:t>
      </w:r>
      <w:r w:rsidRPr="00227F57">
        <w:rPr>
          <w:rFonts w:ascii="Times New Roman" w:hAnsi="Times New Roman" w:cs="Times New Roman"/>
          <w:i/>
          <w:iCs/>
          <w:sz w:val="36"/>
          <w:szCs w:val="36"/>
          <w:u w:val="single"/>
          <w:lang w:val="en-US"/>
        </w:rPr>
        <w:t>hyperkinesis</w:t>
      </w:r>
      <w:r w:rsidRPr="00227F57">
        <w:rPr>
          <w:rFonts w:ascii="Times New Roman" w:hAnsi="Times New Roman" w:cs="Times New Roman"/>
          <w:sz w:val="36"/>
          <w:szCs w:val="36"/>
          <w:lang w:val="en-US"/>
        </w:rPr>
        <w:t xml:space="preserve"> of gallbladder</w:t>
      </w:r>
    </w:p>
    <w:p w14:paraId="428C146D" w14:textId="3FF6F772" w:rsidR="00227F57" w:rsidRPr="00227F57" w:rsidRDefault="00227F57">
      <w:pPr>
        <w:numPr>
          <w:ilvl w:val="0"/>
          <w:numId w:val="528"/>
        </w:numPr>
        <w:tabs>
          <w:tab w:val="left" w:pos="0"/>
        </w:tabs>
        <w:rPr>
          <w:rFonts w:ascii="Times New Roman" w:hAnsi="Times New Roman" w:cs="Times New Roman"/>
          <w:sz w:val="36"/>
          <w:szCs w:val="36"/>
        </w:rPr>
      </w:pPr>
      <w:r w:rsidRPr="00227F57">
        <w:rPr>
          <w:rFonts w:ascii="Times New Roman" w:hAnsi="Times New Roman" w:cs="Times New Roman"/>
          <w:sz w:val="36"/>
          <w:szCs w:val="36"/>
          <w:lang w:val="en-US"/>
        </w:rPr>
        <w:t xml:space="preserve"> Time of the IV moment, portion B (N=30 min) is more than 30 min – indicates </w:t>
      </w:r>
      <w:r w:rsidRPr="00227F57">
        <w:rPr>
          <w:rFonts w:ascii="Times New Roman" w:hAnsi="Times New Roman" w:cs="Times New Roman"/>
          <w:i/>
          <w:iCs/>
          <w:sz w:val="36"/>
          <w:szCs w:val="36"/>
          <w:u w:val="single"/>
          <w:lang w:val="en-US"/>
        </w:rPr>
        <w:t>hypokinesis</w:t>
      </w:r>
      <w:r w:rsidRPr="00227F57">
        <w:rPr>
          <w:rFonts w:ascii="Times New Roman" w:hAnsi="Times New Roman" w:cs="Times New Roman"/>
          <w:sz w:val="36"/>
          <w:szCs w:val="36"/>
          <w:lang w:val="en-US"/>
        </w:rPr>
        <w:t xml:space="preserve"> of gallbladder</w:t>
      </w:r>
    </w:p>
    <w:p w14:paraId="1D03C035" w14:textId="77777777" w:rsidR="00227F57" w:rsidRDefault="00227F57" w:rsidP="00227F57">
      <w:pPr>
        <w:tabs>
          <w:tab w:val="left" w:pos="0"/>
        </w:tabs>
        <w:ind w:left="720"/>
        <w:rPr>
          <w:rFonts w:ascii="Times New Roman" w:hAnsi="Times New Roman" w:cs="Times New Roman"/>
          <w:b/>
          <w:bCs/>
          <w:sz w:val="36"/>
          <w:szCs w:val="36"/>
          <w:lang w:val="en-US"/>
        </w:rPr>
      </w:pPr>
    </w:p>
    <w:p w14:paraId="03E29AFD" w14:textId="3BB570C7" w:rsidR="00192B1A" w:rsidRPr="00192B1A" w:rsidRDefault="00192B1A" w:rsidP="00227F57">
      <w:pPr>
        <w:tabs>
          <w:tab w:val="left" w:pos="0"/>
        </w:tabs>
        <w:ind w:left="720"/>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192B1A">
        <w:rPr>
          <w:rFonts w:ascii="Times New Roman" w:hAnsi="Times New Roman" w:cs="Times New Roman"/>
          <w:sz w:val="36"/>
          <w:szCs w:val="36"/>
          <w:lang w:val="en-US"/>
        </w:rPr>
        <w:t>296</w:t>
      </w:r>
    </w:p>
    <w:p w14:paraId="6E1EBCCA" w14:textId="77F16CAA" w:rsidR="00227F57" w:rsidRDefault="00227F57" w:rsidP="00227F57">
      <w:pPr>
        <w:tabs>
          <w:tab w:val="left" w:pos="0"/>
        </w:tabs>
        <w:ind w:left="720"/>
        <w:rPr>
          <w:rFonts w:ascii="Times New Roman" w:hAnsi="Times New Roman" w:cs="Times New Roman"/>
          <w:b/>
          <w:bCs/>
          <w:sz w:val="36"/>
          <w:szCs w:val="36"/>
          <w:lang w:val="en-US"/>
        </w:rPr>
      </w:pPr>
      <w:r w:rsidRPr="00227F57">
        <w:rPr>
          <w:rFonts w:ascii="Times New Roman" w:hAnsi="Times New Roman" w:cs="Times New Roman"/>
          <w:b/>
          <w:bCs/>
          <w:sz w:val="36"/>
          <w:szCs w:val="36"/>
          <w:lang w:val="en-US"/>
        </w:rPr>
        <w:lastRenderedPageBreak/>
        <w:t>Duodenal probe: 5 – phases, the clinical interpretation</w:t>
      </w:r>
    </w:p>
    <w:p w14:paraId="12BF417F" w14:textId="7287BB6D" w:rsidR="00227F57" w:rsidRPr="00227F57" w:rsidRDefault="00227F57">
      <w:pPr>
        <w:numPr>
          <w:ilvl w:val="0"/>
          <w:numId w:val="529"/>
        </w:numPr>
        <w:tabs>
          <w:tab w:val="left" w:pos="0"/>
        </w:tabs>
        <w:rPr>
          <w:rFonts w:ascii="Times New Roman" w:hAnsi="Times New Roman" w:cs="Times New Roman"/>
          <w:sz w:val="36"/>
          <w:szCs w:val="36"/>
        </w:rPr>
      </w:pPr>
      <w:r w:rsidRPr="00227F57">
        <w:rPr>
          <w:rFonts w:ascii="Times New Roman" w:hAnsi="Times New Roman" w:cs="Times New Roman"/>
          <w:sz w:val="36"/>
          <w:szCs w:val="36"/>
          <w:lang w:val="en-US"/>
        </w:rPr>
        <w:t xml:space="preserve">Moment- IV, portion B, the changes </w:t>
      </w:r>
      <w:r w:rsidRPr="00227F57">
        <w:rPr>
          <w:rFonts w:ascii="Times New Roman" w:hAnsi="Times New Roman" w:cs="Times New Roman"/>
          <w:i/>
          <w:iCs/>
          <w:sz w:val="36"/>
          <w:szCs w:val="36"/>
          <w:u w:val="single"/>
          <w:lang w:val="en-US"/>
        </w:rPr>
        <w:t xml:space="preserve">in the bile </w:t>
      </w:r>
      <w:r w:rsidRPr="00227F57">
        <w:rPr>
          <w:rFonts w:ascii="Times New Roman" w:hAnsi="Times New Roman" w:cs="Times New Roman"/>
          <w:sz w:val="36"/>
          <w:szCs w:val="36"/>
          <w:lang w:val="en-US"/>
        </w:rPr>
        <w:t>of this portion at chronic cholecystit</w:t>
      </w:r>
      <w:r>
        <w:rPr>
          <w:rFonts w:ascii="Times New Roman" w:hAnsi="Times New Roman" w:cs="Times New Roman"/>
          <w:sz w:val="36"/>
          <w:szCs w:val="36"/>
          <w:lang w:val="en-US"/>
        </w:rPr>
        <w:t>i</w:t>
      </w:r>
      <w:r w:rsidRPr="00227F57">
        <w:rPr>
          <w:rFonts w:ascii="Times New Roman" w:hAnsi="Times New Roman" w:cs="Times New Roman"/>
          <w:sz w:val="36"/>
          <w:szCs w:val="36"/>
          <w:lang w:val="en-US"/>
        </w:rPr>
        <w:t xml:space="preserve">s </w:t>
      </w:r>
    </w:p>
    <w:p w14:paraId="4D19532A" w14:textId="5FB712BC" w:rsidR="004415B6" w:rsidRPr="00192B1A" w:rsidRDefault="00227F57" w:rsidP="00192B1A">
      <w:pPr>
        <w:numPr>
          <w:ilvl w:val="0"/>
          <w:numId w:val="529"/>
        </w:numPr>
        <w:tabs>
          <w:tab w:val="left" w:pos="0"/>
        </w:tabs>
        <w:rPr>
          <w:rFonts w:ascii="Times New Roman" w:hAnsi="Times New Roman" w:cs="Times New Roman"/>
          <w:sz w:val="36"/>
          <w:szCs w:val="36"/>
        </w:rPr>
      </w:pPr>
      <w:r w:rsidRPr="00227F57">
        <w:rPr>
          <w:rFonts w:ascii="Times New Roman" w:hAnsi="Times New Roman" w:cs="Times New Roman"/>
          <w:sz w:val="36"/>
          <w:szCs w:val="36"/>
          <w:lang w:val="en-US"/>
        </w:rPr>
        <w:t>Decreased bilirubin’s level</w:t>
      </w:r>
    </w:p>
    <w:p w14:paraId="16606787" w14:textId="317808EB" w:rsidR="00227F57" w:rsidRPr="00227F57" w:rsidRDefault="00227F57">
      <w:pPr>
        <w:numPr>
          <w:ilvl w:val="0"/>
          <w:numId w:val="529"/>
        </w:numPr>
        <w:tabs>
          <w:tab w:val="left" w:pos="0"/>
        </w:tabs>
        <w:rPr>
          <w:rFonts w:ascii="Times New Roman" w:hAnsi="Times New Roman" w:cs="Times New Roman"/>
          <w:sz w:val="36"/>
          <w:szCs w:val="36"/>
        </w:rPr>
      </w:pPr>
      <w:r w:rsidRPr="00227F57">
        <w:rPr>
          <w:rFonts w:ascii="Times New Roman" w:hAnsi="Times New Roman" w:cs="Times New Roman"/>
          <w:sz w:val="36"/>
          <w:szCs w:val="36"/>
          <w:lang w:val="en-US"/>
        </w:rPr>
        <w:t>Decr</w:t>
      </w:r>
      <w:r>
        <w:rPr>
          <w:rFonts w:ascii="Times New Roman" w:hAnsi="Times New Roman" w:cs="Times New Roman"/>
          <w:sz w:val="36"/>
          <w:szCs w:val="36"/>
          <w:lang w:val="en-US"/>
        </w:rPr>
        <w:t>e</w:t>
      </w:r>
      <w:r w:rsidRPr="00227F57">
        <w:rPr>
          <w:rFonts w:ascii="Times New Roman" w:hAnsi="Times New Roman" w:cs="Times New Roman"/>
          <w:sz w:val="36"/>
          <w:szCs w:val="36"/>
          <w:lang w:val="en-US"/>
        </w:rPr>
        <w:t xml:space="preserve">ased level of cholic acid </w:t>
      </w:r>
    </w:p>
    <w:p w14:paraId="519AAA1C" w14:textId="3787E246" w:rsidR="00227F57" w:rsidRDefault="00227F57" w:rsidP="00227F57">
      <w:pPr>
        <w:tabs>
          <w:tab w:val="left" w:pos="0"/>
        </w:tabs>
        <w:ind w:left="360"/>
        <w:rPr>
          <w:rFonts w:ascii="Times New Roman" w:hAnsi="Times New Roman" w:cs="Times New Roman"/>
          <w:sz w:val="36"/>
          <w:szCs w:val="36"/>
          <w:lang w:val="en-US"/>
        </w:rPr>
      </w:pPr>
      <w:proofErr w:type="gramStart"/>
      <w:r>
        <w:rPr>
          <w:rFonts w:ascii="Cambria" w:hAnsi="Cambria" w:cs="Times New Roman"/>
          <w:sz w:val="36"/>
          <w:szCs w:val="36"/>
          <w:lang w:val="en-US"/>
        </w:rPr>
        <w:t xml:space="preserve">⦁  </w:t>
      </w:r>
      <w:r w:rsidRPr="00227F57">
        <w:rPr>
          <w:rFonts w:ascii="Times New Roman" w:hAnsi="Times New Roman" w:cs="Times New Roman"/>
          <w:sz w:val="36"/>
          <w:szCs w:val="36"/>
          <w:lang w:val="en-US"/>
        </w:rPr>
        <w:t>Increased</w:t>
      </w:r>
      <w:proofErr w:type="gramEnd"/>
      <w:r w:rsidRPr="00227F57">
        <w:rPr>
          <w:rFonts w:ascii="Times New Roman" w:hAnsi="Times New Roman" w:cs="Times New Roman"/>
          <w:sz w:val="36"/>
          <w:szCs w:val="36"/>
          <w:lang w:val="en-US"/>
        </w:rPr>
        <w:t xml:space="preserve"> </w:t>
      </w:r>
      <w:r>
        <w:rPr>
          <w:rFonts w:ascii="Times New Roman" w:hAnsi="Times New Roman" w:cs="Times New Roman"/>
          <w:sz w:val="36"/>
          <w:szCs w:val="36"/>
          <w:lang w:val="en-US"/>
        </w:rPr>
        <w:t xml:space="preserve">level of </w:t>
      </w:r>
      <w:r w:rsidRPr="00227F57">
        <w:rPr>
          <w:rFonts w:ascii="Times New Roman" w:hAnsi="Times New Roman" w:cs="Times New Roman"/>
          <w:sz w:val="36"/>
          <w:szCs w:val="36"/>
          <w:lang w:val="en-US"/>
        </w:rPr>
        <w:t>leucocytes</w:t>
      </w:r>
    </w:p>
    <w:p w14:paraId="69930595" w14:textId="77777777" w:rsidR="00192B1A" w:rsidRPr="00192B1A" w:rsidRDefault="00192B1A" w:rsidP="00192B1A">
      <w:pPr>
        <w:tabs>
          <w:tab w:val="left" w:pos="0"/>
        </w:tabs>
        <w:rPr>
          <w:rFonts w:ascii="Times New Roman" w:hAnsi="Times New Roman" w:cs="Times New Roman"/>
          <w:sz w:val="36"/>
          <w:szCs w:val="36"/>
          <w:lang w:val="en-US"/>
        </w:rPr>
      </w:pPr>
    </w:p>
    <w:p w14:paraId="0610D8F2" w14:textId="5548DD21" w:rsidR="00157C19" w:rsidRDefault="00192B1A" w:rsidP="00192B1A">
      <w:pPr>
        <w:tabs>
          <w:tab w:val="left" w:pos="0"/>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00227F57" w:rsidRPr="00227F57">
        <w:rPr>
          <w:rFonts w:ascii="Times New Roman" w:hAnsi="Times New Roman" w:cs="Times New Roman"/>
          <w:b/>
          <w:bCs/>
          <w:sz w:val="36"/>
          <w:szCs w:val="36"/>
          <w:lang w:val="en-US"/>
        </w:rPr>
        <w:t>Duodenal probe: 5 – moments, the clinical interpretation</w:t>
      </w:r>
    </w:p>
    <w:p w14:paraId="635C31D5" w14:textId="77777777" w:rsidR="00227F57" w:rsidRPr="00227F57" w:rsidRDefault="00227F57">
      <w:pPr>
        <w:numPr>
          <w:ilvl w:val="0"/>
          <w:numId w:val="530"/>
        </w:numPr>
        <w:tabs>
          <w:tab w:val="left" w:pos="0"/>
        </w:tabs>
        <w:rPr>
          <w:rFonts w:ascii="Times New Roman" w:hAnsi="Times New Roman" w:cs="Times New Roman"/>
          <w:sz w:val="36"/>
          <w:szCs w:val="36"/>
        </w:rPr>
      </w:pPr>
      <w:r w:rsidRPr="00227F57">
        <w:rPr>
          <w:rFonts w:ascii="Times New Roman" w:hAnsi="Times New Roman" w:cs="Times New Roman"/>
          <w:sz w:val="36"/>
          <w:szCs w:val="36"/>
          <w:lang w:val="en-US"/>
        </w:rPr>
        <w:t>Moment- IV, portion B, the possible changes</w:t>
      </w:r>
    </w:p>
    <w:p w14:paraId="62F0B296" w14:textId="714E8942" w:rsidR="00227F57" w:rsidRPr="00227F57" w:rsidRDefault="00227F57">
      <w:pPr>
        <w:numPr>
          <w:ilvl w:val="0"/>
          <w:numId w:val="530"/>
        </w:numPr>
        <w:tabs>
          <w:tab w:val="left" w:pos="0"/>
        </w:tabs>
        <w:rPr>
          <w:rFonts w:ascii="Times New Roman" w:hAnsi="Times New Roman" w:cs="Times New Roman"/>
          <w:sz w:val="36"/>
          <w:szCs w:val="36"/>
        </w:rPr>
      </w:pPr>
      <w:r w:rsidRPr="00227F57">
        <w:rPr>
          <w:rFonts w:ascii="Times New Roman" w:hAnsi="Times New Roman" w:cs="Times New Roman"/>
          <w:sz w:val="36"/>
          <w:szCs w:val="36"/>
          <w:lang w:val="en-US"/>
        </w:rPr>
        <w:t xml:space="preserve">Volume of bile is </w:t>
      </w:r>
      <w:r w:rsidRPr="00227F57">
        <w:rPr>
          <w:rFonts w:ascii="Times New Roman" w:hAnsi="Times New Roman" w:cs="Times New Roman"/>
          <w:i/>
          <w:iCs/>
          <w:sz w:val="36"/>
          <w:szCs w:val="36"/>
          <w:u w:val="single"/>
          <w:lang w:val="en-US"/>
        </w:rPr>
        <w:t xml:space="preserve">over 70 ml </w:t>
      </w:r>
      <w:r w:rsidRPr="00227F57">
        <w:rPr>
          <w:rFonts w:ascii="Times New Roman" w:hAnsi="Times New Roman" w:cs="Times New Roman"/>
          <w:sz w:val="36"/>
          <w:szCs w:val="36"/>
          <w:lang w:val="en-US"/>
        </w:rPr>
        <w:t xml:space="preserve">– a congesting gallbladder, </w:t>
      </w:r>
      <w:r w:rsidRPr="00227F57">
        <w:rPr>
          <w:rFonts w:ascii="Times New Roman" w:hAnsi="Times New Roman" w:cs="Times New Roman"/>
          <w:i/>
          <w:iCs/>
          <w:sz w:val="36"/>
          <w:szCs w:val="36"/>
          <w:lang w:val="en-US"/>
        </w:rPr>
        <w:t xml:space="preserve">hypokinetic </w:t>
      </w:r>
      <w:r>
        <w:rPr>
          <w:rFonts w:ascii="Times New Roman" w:hAnsi="Times New Roman" w:cs="Times New Roman"/>
          <w:i/>
          <w:iCs/>
          <w:sz w:val="36"/>
          <w:szCs w:val="36"/>
          <w:lang w:val="en-US"/>
        </w:rPr>
        <w:t>dys</w:t>
      </w:r>
      <w:r w:rsidRPr="00227F57">
        <w:rPr>
          <w:rFonts w:ascii="Times New Roman" w:hAnsi="Times New Roman" w:cs="Times New Roman"/>
          <w:i/>
          <w:iCs/>
          <w:sz w:val="36"/>
          <w:szCs w:val="36"/>
          <w:lang w:val="en-US"/>
        </w:rPr>
        <w:t>kine</w:t>
      </w:r>
      <w:r>
        <w:rPr>
          <w:rFonts w:ascii="Times New Roman" w:hAnsi="Times New Roman" w:cs="Times New Roman"/>
          <w:i/>
          <w:iCs/>
          <w:sz w:val="36"/>
          <w:szCs w:val="36"/>
          <w:lang w:val="en-US"/>
        </w:rPr>
        <w:t>sis</w:t>
      </w:r>
    </w:p>
    <w:p w14:paraId="47000826" w14:textId="1428B162" w:rsidR="00227F57" w:rsidRPr="00227F57" w:rsidRDefault="00227F57">
      <w:pPr>
        <w:numPr>
          <w:ilvl w:val="0"/>
          <w:numId w:val="530"/>
        </w:numPr>
        <w:tabs>
          <w:tab w:val="left" w:pos="0"/>
        </w:tabs>
        <w:rPr>
          <w:rFonts w:ascii="Times New Roman" w:hAnsi="Times New Roman" w:cs="Times New Roman"/>
          <w:sz w:val="36"/>
          <w:szCs w:val="36"/>
        </w:rPr>
      </w:pPr>
      <w:r w:rsidRPr="00227F57">
        <w:rPr>
          <w:rFonts w:ascii="Times New Roman" w:hAnsi="Times New Roman" w:cs="Times New Roman"/>
          <w:sz w:val="36"/>
          <w:szCs w:val="36"/>
          <w:lang w:val="en-US"/>
        </w:rPr>
        <w:t xml:space="preserve">Increased level of </w:t>
      </w:r>
      <w:r w:rsidRPr="00227F57">
        <w:rPr>
          <w:rFonts w:ascii="Times New Roman" w:hAnsi="Times New Roman" w:cs="Times New Roman"/>
          <w:i/>
          <w:iCs/>
          <w:sz w:val="36"/>
          <w:szCs w:val="36"/>
          <w:u w:val="single"/>
          <w:lang w:val="en-US"/>
        </w:rPr>
        <w:t xml:space="preserve">leucocytes and mucus </w:t>
      </w:r>
      <w:r w:rsidRPr="00227F57">
        <w:rPr>
          <w:rFonts w:ascii="Times New Roman" w:hAnsi="Times New Roman" w:cs="Times New Roman"/>
          <w:sz w:val="36"/>
          <w:szCs w:val="36"/>
          <w:lang w:val="en-US"/>
        </w:rPr>
        <w:t>in bile of portion B – possibly they came from gallbladder (</w:t>
      </w:r>
      <w:r w:rsidRPr="00227F57">
        <w:rPr>
          <w:rFonts w:ascii="Times New Roman" w:hAnsi="Times New Roman" w:cs="Times New Roman"/>
          <w:i/>
          <w:iCs/>
          <w:sz w:val="36"/>
          <w:szCs w:val="36"/>
          <w:u w:val="single"/>
          <w:lang w:val="en-US"/>
        </w:rPr>
        <w:t>cholecystitis</w:t>
      </w:r>
      <w:r w:rsidRPr="00227F57">
        <w:rPr>
          <w:rFonts w:ascii="Times New Roman" w:hAnsi="Times New Roman" w:cs="Times New Roman"/>
          <w:sz w:val="36"/>
          <w:szCs w:val="36"/>
          <w:lang w:val="en-US"/>
        </w:rPr>
        <w:t>)</w:t>
      </w:r>
    </w:p>
    <w:p w14:paraId="6745639B" w14:textId="55DBB95B" w:rsidR="00227F57" w:rsidRPr="00227F57" w:rsidRDefault="00227F57">
      <w:pPr>
        <w:numPr>
          <w:ilvl w:val="0"/>
          <w:numId w:val="530"/>
        </w:numPr>
        <w:tabs>
          <w:tab w:val="left" w:pos="0"/>
        </w:tabs>
        <w:rPr>
          <w:rFonts w:ascii="Times New Roman" w:hAnsi="Times New Roman" w:cs="Times New Roman"/>
          <w:sz w:val="36"/>
          <w:szCs w:val="36"/>
        </w:rPr>
      </w:pPr>
      <w:r w:rsidRPr="00227F57">
        <w:rPr>
          <w:rFonts w:ascii="Times New Roman" w:hAnsi="Times New Roman" w:cs="Times New Roman"/>
          <w:sz w:val="36"/>
          <w:szCs w:val="36"/>
          <w:lang w:val="en-US"/>
        </w:rPr>
        <w:t>Moment-V, portion C, the possible changes</w:t>
      </w:r>
    </w:p>
    <w:p w14:paraId="6C0B2E49" w14:textId="77777777" w:rsidR="00227F57" w:rsidRPr="00192B1A" w:rsidRDefault="00227F57">
      <w:pPr>
        <w:numPr>
          <w:ilvl w:val="0"/>
          <w:numId w:val="530"/>
        </w:numPr>
        <w:tabs>
          <w:tab w:val="left" w:pos="0"/>
        </w:tabs>
        <w:rPr>
          <w:rFonts w:ascii="Times New Roman" w:hAnsi="Times New Roman" w:cs="Times New Roman"/>
          <w:sz w:val="36"/>
          <w:szCs w:val="36"/>
        </w:rPr>
      </w:pPr>
      <w:r w:rsidRPr="00227F57">
        <w:rPr>
          <w:rFonts w:ascii="Times New Roman" w:hAnsi="Times New Roman" w:cs="Times New Roman"/>
          <w:sz w:val="36"/>
          <w:szCs w:val="36"/>
          <w:lang w:val="en-US"/>
        </w:rPr>
        <w:t xml:space="preserve">A lot of </w:t>
      </w:r>
      <w:r w:rsidRPr="00227F57">
        <w:rPr>
          <w:rFonts w:ascii="Times New Roman" w:hAnsi="Times New Roman" w:cs="Times New Roman"/>
          <w:i/>
          <w:iCs/>
          <w:sz w:val="36"/>
          <w:szCs w:val="36"/>
          <w:u w:val="single"/>
          <w:lang w:val="en-US"/>
        </w:rPr>
        <w:t xml:space="preserve">leucocytes and mucus </w:t>
      </w:r>
      <w:r w:rsidRPr="00227F57">
        <w:rPr>
          <w:rFonts w:ascii="Times New Roman" w:hAnsi="Times New Roman" w:cs="Times New Roman"/>
          <w:sz w:val="36"/>
          <w:szCs w:val="36"/>
          <w:lang w:val="en-US"/>
        </w:rPr>
        <w:t>in bile of portion C – inflammation in intrahepatic ducts (</w:t>
      </w:r>
      <w:r w:rsidRPr="00227F57">
        <w:rPr>
          <w:rFonts w:ascii="Times New Roman" w:hAnsi="Times New Roman" w:cs="Times New Roman"/>
          <w:i/>
          <w:iCs/>
          <w:sz w:val="36"/>
          <w:szCs w:val="36"/>
          <w:u w:val="single"/>
          <w:lang w:val="en-US"/>
        </w:rPr>
        <w:t>cholangitis</w:t>
      </w:r>
      <w:r w:rsidRPr="00227F57">
        <w:rPr>
          <w:rFonts w:ascii="Times New Roman" w:hAnsi="Times New Roman" w:cs="Times New Roman"/>
          <w:sz w:val="36"/>
          <w:szCs w:val="36"/>
          <w:lang w:val="en-US"/>
        </w:rPr>
        <w:t>)</w:t>
      </w:r>
    </w:p>
    <w:p w14:paraId="55F24B6A" w14:textId="58C1DAA0" w:rsidR="00227F57" w:rsidRDefault="00192B1A" w:rsidP="00192B1A">
      <w:pPr>
        <w:tabs>
          <w:tab w:val="left" w:pos="0"/>
        </w:tabs>
        <w:ind w:left="720"/>
        <w:rPr>
          <w:rFonts w:ascii="Times New Roman" w:hAnsi="Times New Roman" w:cs="Times New Roman"/>
          <w:b/>
          <w:bCs/>
          <w:sz w:val="36"/>
          <w:szCs w:val="36"/>
          <w:u w:val="single"/>
          <w:lang w:val="en-US"/>
        </w:rPr>
      </w:pPr>
      <w:r w:rsidRPr="00227F57">
        <w:rPr>
          <w:rFonts w:ascii="Times New Roman" w:hAnsi="Times New Roman" w:cs="Times New Roman"/>
          <w:noProof/>
          <w:sz w:val="36"/>
          <w:szCs w:val="36"/>
        </w:rPr>
        <w:drawing>
          <wp:anchor distT="0" distB="0" distL="114300" distR="114300" simplePos="0" relativeHeight="251681792" behindDoc="0" locked="0" layoutInCell="1" allowOverlap="1" wp14:anchorId="5A6210DD" wp14:editId="40ADAD23">
            <wp:simplePos x="0" y="0"/>
            <wp:positionH relativeFrom="margin">
              <wp:align>left</wp:align>
            </wp:positionH>
            <wp:positionV relativeFrom="paragraph">
              <wp:posOffset>379730</wp:posOffset>
            </wp:positionV>
            <wp:extent cx="3427730" cy="3438525"/>
            <wp:effectExtent l="0" t="0" r="1270" b="0"/>
            <wp:wrapSquare wrapText="bothSides"/>
            <wp:docPr id="1398198052" name="Picture 2" descr="C:\Documents and Settings\techadmin\Рабочий стол\as1.pn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122" name="Picture 2" descr="C:\Documents and Settings\techadmin\Рабочий стол\as1.png"/>
                    <pic:cNvPicPr>
                      <a:picLocks noGrp="1" noChangeAspect="1" noChangeArrowheads="1"/>
                    </pic:cNvPicPr>
                  </pic:nvPicPr>
                  <pic:blipFill>
                    <a:blip r:embed="rId180" cstate="print">
                      <a:extLst>
                        <a:ext uri="{28A0092B-C50C-407E-A947-70E740481C1C}">
                          <a14:useLocalDpi xmlns:a14="http://schemas.microsoft.com/office/drawing/2010/main" val="0"/>
                        </a:ext>
                      </a:extLst>
                    </a:blip>
                    <a:srcRect/>
                    <a:stretch>
                      <a:fillRect/>
                    </a:stretch>
                  </pic:blipFill>
                  <pic:spPr bwMode="auto">
                    <a:xfrm>
                      <a:off x="0" y="0"/>
                      <a:ext cx="3460848" cy="3471575"/>
                    </a:xfrm>
                    <a:prstGeom prst="rect">
                      <a:avLst/>
                    </a:prstGeom>
                    <a:noFill/>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sz w:val="36"/>
          <w:szCs w:val="36"/>
          <w:lang w:val="en-US"/>
        </w:rPr>
        <w:t xml:space="preserve">Pic.150. </w:t>
      </w:r>
      <w:r w:rsidRPr="00227F57">
        <w:rPr>
          <w:rFonts w:ascii="Times New Roman" w:hAnsi="Times New Roman" w:cs="Times New Roman"/>
          <w:b/>
          <w:bCs/>
          <w:sz w:val="36"/>
          <w:szCs w:val="36"/>
          <w:lang w:val="en-US"/>
        </w:rPr>
        <w:t xml:space="preserve">The </w:t>
      </w:r>
      <w:r w:rsidRPr="00227F57">
        <w:rPr>
          <w:rFonts w:ascii="Times New Roman" w:hAnsi="Times New Roman" w:cs="Times New Roman"/>
          <w:b/>
          <w:bCs/>
          <w:sz w:val="36"/>
          <w:szCs w:val="36"/>
          <w:u w:val="single"/>
          <w:lang w:val="en-US"/>
        </w:rPr>
        <w:t>late</w:t>
      </w:r>
      <w:r w:rsidRPr="00227F57">
        <w:rPr>
          <w:rFonts w:ascii="Times New Roman" w:hAnsi="Times New Roman" w:cs="Times New Roman"/>
          <w:b/>
          <w:bCs/>
          <w:sz w:val="36"/>
          <w:szCs w:val="36"/>
          <w:lang w:val="en-US"/>
        </w:rPr>
        <w:t xml:space="preserve"> sign of liver </w:t>
      </w:r>
      <w:r w:rsidRPr="00227F57">
        <w:rPr>
          <w:rFonts w:ascii="Times New Roman" w:hAnsi="Times New Roman" w:cs="Times New Roman"/>
          <w:b/>
          <w:bCs/>
          <w:sz w:val="36"/>
          <w:szCs w:val="36"/>
          <w:u w:val="single"/>
          <w:lang w:val="en-US"/>
        </w:rPr>
        <w:t>c</w:t>
      </w:r>
      <w:r>
        <w:rPr>
          <w:rFonts w:ascii="Times New Roman" w:hAnsi="Times New Roman" w:cs="Times New Roman"/>
          <w:b/>
          <w:bCs/>
          <w:sz w:val="36"/>
          <w:szCs w:val="36"/>
          <w:u w:val="single"/>
          <w:lang w:val="en-US"/>
        </w:rPr>
        <w:t>i</w:t>
      </w:r>
      <w:r w:rsidRPr="00227F57">
        <w:rPr>
          <w:rFonts w:ascii="Times New Roman" w:hAnsi="Times New Roman" w:cs="Times New Roman"/>
          <w:b/>
          <w:bCs/>
          <w:sz w:val="36"/>
          <w:szCs w:val="36"/>
          <w:u w:val="single"/>
          <w:lang w:val="en-US"/>
        </w:rPr>
        <w:t>rr</w:t>
      </w:r>
      <w:r>
        <w:rPr>
          <w:rFonts w:ascii="Times New Roman" w:hAnsi="Times New Roman" w:cs="Times New Roman"/>
          <w:b/>
          <w:bCs/>
          <w:sz w:val="36"/>
          <w:szCs w:val="36"/>
          <w:u w:val="single"/>
          <w:lang w:val="en-US"/>
        </w:rPr>
        <w:t>h</w:t>
      </w:r>
      <w:r w:rsidRPr="00227F57">
        <w:rPr>
          <w:rFonts w:ascii="Times New Roman" w:hAnsi="Times New Roman" w:cs="Times New Roman"/>
          <w:b/>
          <w:bCs/>
          <w:sz w:val="36"/>
          <w:szCs w:val="36"/>
          <w:u w:val="single"/>
          <w:lang w:val="en-US"/>
        </w:rPr>
        <w:t>osis</w:t>
      </w:r>
      <w:r w:rsidRPr="00227F57">
        <w:rPr>
          <w:rFonts w:ascii="Times New Roman" w:hAnsi="Times New Roman" w:cs="Times New Roman"/>
          <w:b/>
          <w:bCs/>
          <w:sz w:val="36"/>
          <w:szCs w:val="36"/>
          <w:lang w:val="en-US"/>
        </w:rPr>
        <w:t xml:space="preserve"> at </w:t>
      </w:r>
      <w:r w:rsidRPr="00227F57">
        <w:rPr>
          <w:rFonts w:ascii="Times New Roman" w:hAnsi="Times New Roman" w:cs="Times New Roman"/>
          <w:b/>
          <w:bCs/>
          <w:sz w:val="36"/>
          <w:szCs w:val="36"/>
          <w:u w:val="single"/>
          <w:lang w:val="en-US"/>
        </w:rPr>
        <w:t>encephalopathy</w:t>
      </w:r>
    </w:p>
    <w:p w14:paraId="31978613" w14:textId="77777777" w:rsidR="00192B1A" w:rsidRDefault="00192B1A" w:rsidP="00192B1A">
      <w:pPr>
        <w:tabs>
          <w:tab w:val="left" w:pos="0"/>
        </w:tabs>
        <w:ind w:left="720"/>
        <w:rPr>
          <w:rFonts w:ascii="Times New Roman" w:hAnsi="Times New Roman" w:cs="Times New Roman"/>
          <w:b/>
          <w:bCs/>
          <w:sz w:val="36"/>
          <w:szCs w:val="36"/>
          <w:u w:val="single"/>
          <w:lang w:val="en-US"/>
        </w:rPr>
      </w:pPr>
    </w:p>
    <w:p w14:paraId="08D0D17F" w14:textId="77777777" w:rsidR="00192B1A" w:rsidRDefault="00192B1A" w:rsidP="00192B1A">
      <w:pPr>
        <w:tabs>
          <w:tab w:val="left" w:pos="0"/>
        </w:tabs>
        <w:ind w:left="720"/>
        <w:rPr>
          <w:rFonts w:ascii="Times New Roman" w:hAnsi="Times New Roman" w:cs="Times New Roman"/>
          <w:b/>
          <w:bCs/>
          <w:sz w:val="36"/>
          <w:szCs w:val="36"/>
          <w:u w:val="single"/>
          <w:lang w:val="en-US"/>
        </w:rPr>
      </w:pPr>
    </w:p>
    <w:p w14:paraId="31EA927B" w14:textId="77777777" w:rsidR="00192B1A" w:rsidRDefault="00192B1A" w:rsidP="00192B1A">
      <w:pPr>
        <w:tabs>
          <w:tab w:val="left" w:pos="0"/>
        </w:tabs>
        <w:ind w:left="720"/>
        <w:rPr>
          <w:rFonts w:ascii="Times New Roman" w:hAnsi="Times New Roman" w:cs="Times New Roman"/>
          <w:b/>
          <w:bCs/>
          <w:sz w:val="36"/>
          <w:szCs w:val="36"/>
          <w:u w:val="single"/>
          <w:lang w:val="en-US"/>
        </w:rPr>
      </w:pPr>
    </w:p>
    <w:p w14:paraId="6821A4F8" w14:textId="77777777" w:rsidR="00192B1A" w:rsidRDefault="00192B1A" w:rsidP="00192B1A">
      <w:pPr>
        <w:tabs>
          <w:tab w:val="left" w:pos="0"/>
        </w:tabs>
        <w:ind w:left="720"/>
        <w:rPr>
          <w:rFonts w:ascii="Times New Roman" w:hAnsi="Times New Roman" w:cs="Times New Roman"/>
          <w:b/>
          <w:bCs/>
          <w:sz w:val="36"/>
          <w:szCs w:val="36"/>
          <w:u w:val="single"/>
          <w:lang w:val="en-US"/>
        </w:rPr>
      </w:pPr>
    </w:p>
    <w:p w14:paraId="605F1A0F" w14:textId="77777777" w:rsidR="00192B1A" w:rsidRDefault="00192B1A" w:rsidP="00192B1A">
      <w:pPr>
        <w:tabs>
          <w:tab w:val="left" w:pos="0"/>
        </w:tabs>
        <w:ind w:left="720"/>
        <w:rPr>
          <w:rFonts w:ascii="Times New Roman" w:hAnsi="Times New Roman" w:cs="Times New Roman"/>
          <w:b/>
          <w:bCs/>
          <w:sz w:val="36"/>
          <w:szCs w:val="36"/>
          <w:u w:val="single"/>
          <w:lang w:val="en-US"/>
        </w:rPr>
      </w:pPr>
    </w:p>
    <w:p w14:paraId="7757C2D3" w14:textId="77777777" w:rsidR="00192B1A" w:rsidRDefault="00192B1A" w:rsidP="00192B1A">
      <w:pPr>
        <w:tabs>
          <w:tab w:val="left" w:pos="0"/>
        </w:tabs>
        <w:ind w:left="720"/>
        <w:rPr>
          <w:rFonts w:ascii="Times New Roman" w:hAnsi="Times New Roman" w:cs="Times New Roman"/>
          <w:b/>
          <w:bCs/>
          <w:sz w:val="36"/>
          <w:szCs w:val="36"/>
          <w:u w:val="single"/>
          <w:lang w:val="en-US"/>
        </w:rPr>
      </w:pPr>
    </w:p>
    <w:p w14:paraId="52FBBDB5" w14:textId="77777777" w:rsidR="00192B1A" w:rsidRDefault="00192B1A" w:rsidP="00192B1A">
      <w:pPr>
        <w:tabs>
          <w:tab w:val="left" w:pos="0"/>
        </w:tabs>
        <w:ind w:left="720"/>
        <w:rPr>
          <w:rFonts w:ascii="Times New Roman" w:hAnsi="Times New Roman" w:cs="Times New Roman"/>
          <w:b/>
          <w:bCs/>
          <w:sz w:val="36"/>
          <w:szCs w:val="36"/>
          <w:u w:val="single"/>
          <w:lang w:val="en-US"/>
        </w:rPr>
      </w:pPr>
    </w:p>
    <w:p w14:paraId="6B59C3B3" w14:textId="77777777" w:rsidR="00192B1A" w:rsidRDefault="00192B1A" w:rsidP="00192B1A">
      <w:pPr>
        <w:tabs>
          <w:tab w:val="left" w:pos="0"/>
        </w:tabs>
        <w:ind w:left="720"/>
        <w:rPr>
          <w:rFonts w:ascii="Times New Roman" w:hAnsi="Times New Roman" w:cs="Times New Roman"/>
          <w:b/>
          <w:bCs/>
          <w:sz w:val="36"/>
          <w:szCs w:val="36"/>
          <w:u w:val="single"/>
          <w:lang w:val="en-US"/>
        </w:rPr>
      </w:pPr>
    </w:p>
    <w:p w14:paraId="5C0AC9D6" w14:textId="5F2CB40B" w:rsidR="009F2CAC" w:rsidRPr="00192B1A" w:rsidRDefault="00192B1A" w:rsidP="00192B1A">
      <w:pPr>
        <w:tabs>
          <w:tab w:val="left" w:pos="0"/>
        </w:tabs>
        <w:ind w:left="720"/>
        <w:rPr>
          <w:rFonts w:ascii="Times New Roman" w:hAnsi="Times New Roman" w:cs="Times New Roman"/>
          <w:sz w:val="36"/>
          <w:szCs w:val="36"/>
          <w:lang w:val="en-US"/>
        </w:rPr>
      </w:pPr>
      <w:r w:rsidRPr="00192B1A">
        <w:rPr>
          <w:rFonts w:ascii="Times New Roman" w:hAnsi="Times New Roman" w:cs="Times New Roman"/>
          <w:sz w:val="36"/>
          <w:szCs w:val="36"/>
          <w:lang w:val="en-US"/>
        </w:rPr>
        <w:t xml:space="preserve">                                      297</w:t>
      </w:r>
    </w:p>
    <w:p w14:paraId="49559B4D" w14:textId="6DA7FEB9" w:rsidR="009F2CAC" w:rsidRDefault="00227F57" w:rsidP="009F2CAC">
      <w:pPr>
        <w:tabs>
          <w:tab w:val="left" w:pos="0"/>
        </w:tabs>
        <w:ind w:left="720"/>
        <w:rPr>
          <w:rFonts w:ascii="Times New Roman" w:hAnsi="Times New Roman" w:cs="Times New Roman"/>
          <w:b/>
          <w:bCs/>
          <w:sz w:val="36"/>
          <w:szCs w:val="36"/>
          <w:lang w:val="en-US"/>
        </w:rPr>
      </w:pPr>
      <w:r>
        <w:rPr>
          <w:rFonts w:ascii="Times New Roman" w:hAnsi="Times New Roman" w:cs="Times New Roman"/>
          <w:sz w:val="36"/>
          <w:szCs w:val="36"/>
          <w:lang w:val="en-US"/>
        </w:rPr>
        <w:lastRenderedPageBreak/>
        <w:t>Pic.</w:t>
      </w:r>
      <w:r w:rsidR="00940A4D">
        <w:rPr>
          <w:rFonts w:ascii="Times New Roman" w:hAnsi="Times New Roman" w:cs="Times New Roman"/>
          <w:sz w:val="36"/>
          <w:szCs w:val="36"/>
          <w:lang w:val="en-US"/>
        </w:rPr>
        <w:t>151, 152.</w:t>
      </w:r>
      <w:r w:rsidRPr="00227F57">
        <w:rPr>
          <w:rFonts w:ascii="Times New Roman" w:hAnsi="Times New Roman" w:cs="Times New Roman"/>
          <w:b/>
          <w:bCs/>
          <w:sz w:val="36"/>
          <w:szCs w:val="36"/>
          <w:lang w:val="en-US"/>
        </w:rPr>
        <w:t>The late sign of liver c</w:t>
      </w:r>
      <w:r>
        <w:rPr>
          <w:rFonts w:ascii="Times New Roman" w:hAnsi="Times New Roman" w:cs="Times New Roman"/>
          <w:b/>
          <w:bCs/>
          <w:sz w:val="36"/>
          <w:szCs w:val="36"/>
          <w:lang w:val="en-US"/>
        </w:rPr>
        <w:t>i</w:t>
      </w:r>
      <w:r w:rsidRPr="00227F57">
        <w:rPr>
          <w:rFonts w:ascii="Times New Roman" w:hAnsi="Times New Roman" w:cs="Times New Roman"/>
          <w:b/>
          <w:bCs/>
          <w:sz w:val="36"/>
          <w:szCs w:val="36"/>
          <w:lang w:val="en-US"/>
        </w:rPr>
        <w:t>rr</w:t>
      </w:r>
      <w:r>
        <w:rPr>
          <w:rFonts w:ascii="Times New Roman" w:hAnsi="Times New Roman" w:cs="Times New Roman"/>
          <w:b/>
          <w:bCs/>
          <w:sz w:val="36"/>
          <w:szCs w:val="36"/>
          <w:lang w:val="en-US"/>
        </w:rPr>
        <w:t>h</w:t>
      </w:r>
      <w:r w:rsidRPr="00227F57">
        <w:rPr>
          <w:rFonts w:ascii="Times New Roman" w:hAnsi="Times New Roman" w:cs="Times New Roman"/>
          <w:b/>
          <w:bCs/>
          <w:sz w:val="36"/>
          <w:szCs w:val="36"/>
          <w:lang w:val="en-US"/>
        </w:rPr>
        <w:t>osis – the “vascular spider” or “vascular star”</w:t>
      </w:r>
    </w:p>
    <w:p w14:paraId="4CD3D774" w14:textId="182DBBB2" w:rsidR="00227F57" w:rsidRDefault="00227F57" w:rsidP="009F2CAC">
      <w:pPr>
        <w:tabs>
          <w:tab w:val="left" w:pos="0"/>
        </w:tabs>
        <w:ind w:left="720"/>
        <w:rPr>
          <w:rFonts w:ascii="Times New Roman" w:hAnsi="Times New Roman" w:cs="Times New Roman"/>
          <w:b/>
          <w:bCs/>
          <w:sz w:val="36"/>
          <w:szCs w:val="36"/>
          <w:lang w:val="en-US"/>
        </w:rPr>
      </w:pPr>
      <w:r w:rsidRPr="00227F57">
        <w:rPr>
          <w:rFonts w:ascii="Times New Roman" w:hAnsi="Times New Roman" w:cs="Times New Roman"/>
          <w:b/>
          <w:bCs/>
          <w:noProof/>
          <w:sz w:val="36"/>
          <w:szCs w:val="36"/>
        </w:rPr>
        <w:drawing>
          <wp:inline distT="0" distB="0" distL="0" distR="0" wp14:anchorId="2D864C4B" wp14:editId="35F37405">
            <wp:extent cx="3289853" cy="3597504"/>
            <wp:effectExtent l="0" t="0" r="6350" b="3175"/>
            <wp:docPr id="181118653" name="Picture 2" descr="C:\Documents and Settings\techadmin\Рабочий стол\179px-Spider_nevus.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146" name="Picture 2" descr="C:\Documents and Settings\techadmin\Рабочий стол\179px-Spider_nevus.jpg"/>
                    <pic:cNvPicPr>
                      <a:picLocks noGrp="1" noChangeAspect="1" noChangeArrowheads="1"/>
                    </pic:cNvPicPr>
                  </pic:nvPicPr>
                  <pic:blipFill>
                    <a:blip r:embed="rId160" cstate="print"/>
                    <a:srcRect/>
                    <a:stretch>
                      <a:fillRect/>
                    </a:stretch>
                  </pic:blipFill>
                  <pic:spPr bwMode="auto">
                    <a:xfrm>
                      <a:off x="0" y="0"/>
                      <a:ext cx="3307201" cy="3616474"/>
                    </a:xfrm>
                    <a:prstGeom prst="rect">
                      <a:avLst/>
                    </a:prstGeom>
                    <a:noFill/>
                  </pic:spPr>
                </pic:pic>
              </a:graphicData>
            </a:graphic>
          </wp:inline>
        </w:drawing>
      </w:r>
    </w:p>
    <w:p w14:paraId="34D79C29" w14:textId="7DA81EC6" w:rsidR="00227F57" w:rsidRDefault="00227F57" w:rsidP="009F2CAC">
      <w:pPr>
        <w:tabs>
          <w:tab w:val="left" w:pos="0"/>
        </w:tabs>
        <w:ind w:left="720"/>
        <w:rPr>
          <w:rFonts w:ascii="Times New Roman" w:hAnsi="Times New Roman" w:cs="Times New Roman"/>
          <w:b/>
          <w:bCs/>
          <w:sz w:val="36"/>
          <w:szCs w:val="36"/>
          <w:lang w:val="en-US"/>
        </w:rPr>
      </w:pPr>
      <w:r w:rsidRPr="00227F57">
        <w:rPr>
          <w:rFonts w:ascii="Times New Roman" w:hAnsi="Times New Roman" w:cs="Times New Roman"/>
          <w:sz w:val="36"/>
          <w:szCs w:val="36"/>
          <w:lang w:val="en-US"/>
        </w:rPr>
        <w:t>Pic.</w:t>
      </w:r>
      <w:r w:rsidR="00940A4D" w:rsidRPr="00940A4D">
        <w:rPr>
          <w:rFonts w:ascii="Times New Roman" w:hAnsi="Times New Roman" w:cs="Times New Roman"/>
          <w:sz w:val="36"/>
          <w:szCs w:val="36"/>
          <w:lang w:val="en-US"/>
        </w:rPr>
        <w:t>153.</w:t>
      </w:r>
      <w:r w:rsidR="00940A4D">
        <w:rPr>
          <w:rFonts w:ascii="Times New Roman" w:hAnsi="Times New Roman" w:cs="Times New Roman"/>
          <w:b/>
          <w:bCs/>
          <w:sz w:val="36"/>
          <w:szCs w:val="36"/>
          <w:lang w:val="en-US"/>
        </w:rPr>
        <w:t xml:space="preserve"> </w:t>
      </w:r>
      <w:r w:rsidRPr="00227F57">
        <w:rPr>
          <w:rFonts w:ascii="Times New Roman" w:hAnsi="Times New Roman" w:cs="Times New Roman"/>
          <w:b/>
          <w:bCs/>
          <w:sz w:val="36"/>
          <w:szCs w:val="36"/>
          <w:lang w:val="en-US"/>
        </w:rPr>
        <w:t>The “vascular spider” or “vascular star”</w:t>
      </w:r>
      <w:r>
        <w:rPr>
          <w:rFonts w:ascii="Times New Roman" w:hAnsi="Times New Roman" w:cs="Times New Roman"/>
          <w:b/>
          <w:bCs/>
          <w:sz w:val="36"/>
          <w:szCs w:val="36"/>
          <w:lang w:val="en-US"/>
        </w:rPr>
        <w:t xml:space="preserve"> symptom</w:t>
      </w:r>
    </w:p>
    <w:p w14:paraId="1FB55CD3" w14:textId="6FC74C48" w:rsidR="00227F57" w:rsidRDefault="00227F57" w:rsidP="009F2CAC">
      <w:pPr>
        <w:tabs>
          <w:tab w:val="left" w:pos="0"/>
        </w:tabs>
        <w:ind w:left="720"/>
        <w:rPr>
          <w:rFonts w:ascii="Times New Roman" w:hAnsi="Times New Roman" w:cs="Times New Roman"/>
          <w:b/>
          <w:bCs/>
          <w:sz w:val="36"/>
          <w:szCs w:val="36"/>
          <w:lang w:val="en-US"/>
        </w:rPr>
      </w:pPr>
      <w:r w:rsidRPr="00227F57">
        <w:rPr>
          <w:rFonts w:ascii="Times New Roman" w:hAnsi="Times New Roman" w:cs="Times New Roman"/>
          <w:b/>
          <w:bCs/>
          <w:noProof/>
          <w:sz w:val="36"/>
          <w:szCs w:val="36"/>
        </w:rPr>
        <w:drawing>
          <wp:anchor distT="0" distB="0" distL="114300" distR="114300" simplePos="0" relativeHeight="251693056" behindDoc="0" locked="0" layoutInCell="1" allowOverlap="1" wp14:anchorId="3ED91565" wp14:editId="2E362F74">
            <wp:simplePos x="1272209" y="5317435"/>
            <wp:positionH relativeFrom="column">
              <wp:align>left</wp:align>
            </wp:positionH>
            <wp:positionV relativeFrom="paragraph">
              <wp:align>top</wp:align>
            </wp:positionV>
            <wp:extent cx="4521835" cy="4005469"/>
            <wp:effectExtent l="0" t="0" r="0" b="0"/>
            <wp:wrapSquare wrapText="bothSides"/>
            <wp:docPr id="254053281" name="Picture 2" descr="C:\Documents and Settings\techadmin\Рабочий стол\image064.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3314" name="Picture 2" descr="C:\Documents and Settings\techadmin\Рабочий стол\image064.jpg"/>
                    <pic:cNvPicPr>
                      <a:picLocks noGrp="1" noChangeAspect="1" noChangeArrowheads="1"/>
                    </pic:cNvPicPr>
                  </pic:nvPicPr>
                  <pic:blipFill>
                    <a:blip r:embed="rId159" cstate="print">
                      <a:extLst>
                        <a:ext uri="{28A0092B-C50C-407E-A947-70E740481C1C}">
                          <a14:useLocalDpi xmlns:a14="http://schemas.microsoft.com/office/drawing/2010/main" val="0"/>
                        </a:ext>
                      </a:extLst>
                    </a:blip>
                    <a:srcRect/>
                    <a:stretch>
                      <a:fillRect/>
                    </a:stretch>
                  </pic:blipFill>
                  <pic:spPr bwMode="auto">
                    <a:xfrm>
                      <a:off x="0" y="0"/>
                      <a:ext cx="4521835" cy="4005469"/>
                    </a:xfrm>
                    <a:prstGeom prst="rect">
                      <a:avLst/>
                    </a:prstGeom>
                    <a:noFill/>
                  </pic:spPr>
                </pic:pic>
              </a:graphicData>
            </a:graphic>
          </wp:anchor>
        </w:drawing>
      </w:r>
      <w:r w:rsidR="00192B1A">
        <w:rPr>
          <w:rFonts w:ascii="Times New Roman" w:hAnsi="Times New Roman" w:cs="Times New Roman"/>
          <w:b/>
          <w:bCs/>
          <w:sz w:val="36"/>
          <w:szCs w:val="36"/>
          <w:lang w:val="en-US"/>
        </w:rPr>
        <w:br w:type="textWrapping" w:clear="all"/>
      </w:r>
    </w:p>
    <w:p w14:paraId="2514FC2A" w14:textId="207DAB59" w:rsidR="00227F57" w:rsidRPr="00192B1A" w:rsidRDefault="00192B1A" w:rsidP="009F2CAC">
      <w:pPr>
        <w:tabs>
          <w:tab w:val="left" w:pos="0"/>
        </w:tabs>
        <w:ind w:left="720"/>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192B1A">
        <w:rPr>
          <w:rFonts w:ascii="Times New Roman" w:hAnsi="Times New Roman" w:cs="Times New Roman"/>
          <w:sz w:val="36"/>
          <w:szCs w:val="36"/>
          <w:lang w:val="en-US"/>
        </w:rPr>
        <w:t>298</w:t>
      </w:r>
    </w:p>
    <w:p w14:paraId="1D3A7087" w14:textId="77777777" w:rsidR="004415B6" w:rsidRDefault="004415B6" w:rsidP="009F2CAC">
      <w:pPr>
        <w:tabs>
          <w:tab w:val="left" w:pos="0"/>
        </w:tabs>
        <w:ind w:left="720"/>
        <w:rPr>
          <w:rFonts w:ascii="Times New Roman" w:hAnsi="Times New Roman" w:cs="Times New Roman"/>
          <w:b/>
          <w:bCs/>
          <w:sz w:val="36"/>
          <w:szCs w:val="36"/>
          <w:lang w:val="en-US"/>
        </w:rPr>
      </w:pPr>
    </w:p>
    <w:p w14:paraId="05D9CDFE" w14:textId="77777777" w:rsidR="004415B6" w:rsidRDefault="004415B6" w:rsidP="009F2CAC">
      <w:pPr>
        <w:tabs>
          <w:tab w:val="left" w:pos="0"/>
        </w:tabs>
        <w:ind w:left="720"/>
        <w:rPr>
          <w:rFonts w:ascii="Times New Roman" w:hAnsi="Times New Roman" w:cs="Times New Roman"/>
          <w:b/>
          <w:bCs/>
          <w:sz w:val="36"/>
          <w:szCs w:val="36"/>
          <w:lang w:val="en-US"/>
        </w:rPr>
      </w:pPr>
    </w:p>
    <w:p w14:paraId="04C53FB2" w14:textId="65FBBEF6" w:rsidR="009F2CAC" w:rsidRDefault="00B94254" w:rsidP="009F2CAC">
      <w:pPr>
        <w:tabs>
          <w:tab w:val="left" w:pos="0"/>
        </w:tabs>
        <w:ind w:left="720"/>
        <w:rPr>
          <w:rFonts w:ascii="Times New Roman" w:hAnsi="Times New Roman" w:cs="Times New Roman"/>
          <w:b/>
          <w:bCs/>
          <w:sz w:val="36"/>
          <w:szCs w:val="36"/>
          <w:lang w:val="en-US"/>
        </w:rPr>
      </w:pPr>
      <w:r w:rsidRPr="00B94254">
        <w:rPr>
          <w:rFonts w:ascii="Times New Roman" w:hAnsi="Times New Roman" w:cs="Times New Roman"/>
          <w:b/>
          <w:bCs/>
          <w:sz w:val="36"/>
          <w:szCs w:val="36"/>
          <w:lang w:val="en-US"/>
        </w:rPr>
        <w:t>The “vascular spider” or “vascular star”</w:t>
      </w:r>
      <w:r>
        <w:rPr>
          <w:rFonts w:ascii="Times New Roman" w:hAnsi="Times New Roman" w:cs="Times New Roman"/>
          <w:b/>
          <w:bCs/>
          <w:sz w:val="36"/>
          <w:szCs w:val="36"/>
          <w:lang w:val="en-US"/>
        </w:rPr>
        <w:t xml:space="preserve"> symptom</w:t>
      </w:r>
    </w:p>
    <w:p w14:paraId="57E03BBD" w14:textId="3BDAB74F" w:rsidR="00B94254" w:rsidRPr="00B94254" w:rsidRDefault="00B94254">
      <w:pPr>
        <w:numPr>
          <w:ilvl w:val="0"/>
          <w:numId w:val="531"/>
        </w:numPr>
        <w:tabs>
          <w:tab w:val="left" w:pos="0"/>
        </w:tabs>
        <w:rPr>
          <w:rFonts w:ascii="Times New Roman" w:hAnsi="Times New Roman" w:cs="Times New Roman"/>
          <w:sz w:val="36"/>
          <w:szCs w:val="36"/>
        </w:rPr>
      </w:pPr>
      <w:r w:rsidRPr="00B94254">
        <w:rPr>
          <w:rFonts w:ascii="Times New Roman" w:hAnsi="Times New Roman" w:cs="Times New Roman"/>
          <w:sz w:val="36"/>
          <w:szCs w:val="36"/>
          <w:lang w:val="en-US"/>
        </w:rPr>
        <w:t xml:space="preserve">The symptom occurs because </w:t>
      </w:r>
      <w:r w:rsidR="00AA7349">
        <w:rPr>
          <w:rFonts w:ascii="Times New Roman" w:hAnsi="Times New Roman" w:cs="Times New Roman"/>
          <w:sz w:val="36"/>
          <w:szCs w:val="36"/>
          <w:lang w:val="en-US"/>
        </w:rPr>
        <w:t>of</w:t>
      </w:r>
      <w:r w:rsidRPr="00B94254">
        <w:rPr>
          <w:rFonts w:ascii="Times New Roman" w:hAnsi="Times New Roman" w:cs="Times New Roman"/>
          <w:sz w:val="36"/>
          <w:szCs w:val="36"/>
          <w:lang w:val="en-US"/>
        </w:rPr>
        <w:t xml:space="preserve"> liver c</w:t>
      </w:r>
      <w:r>
        <w:rPr>
          <w:rFonts w:ascii="Times New Roman" w:hAnsi="Times New Roman" w:cs="Times New Roman"/>
          <w:sz w:val="36"/>
          <w:szCs w:val="36"/>
          <w:lang w:val="en-US"/>
        </w:rPr>
        <w:t>i</w:t>
      </w:r>
      <w:r w:rsidRPr="00B94254">
        <w:rPr>
          <w:rFonts w:ascii="Times New Roman" w:hAnsi="Times New Roman" w:cs="Times New Roman"/>
          <w:sz w:val="36"/>
          <w:szCs w:val="36"/>
          <w:lang w:val="en-US"/>
        </w:rPr>
        <w:t>rr</w:t>
      </w:r>
      <w:r>
        <w:rPr>
          <w:rFonts w:ascii="Times New Roman" w:hAnsi="Times New Roman" w:cs="Times New Roman"/>
          <w:sz w:val="36"/>
          <w:szCs w:val="36"/>
          <w:lang w:val="en-US"/>
        </w:rPr>
        <w:t>h</w:t>
      </w:r>
      <w:r w:rsidRPr="00B94254">
        <w:rPr>
          <w:rFonts w:ascii="Times New Roman" w:hAnsi="Times New Roman" w:cs="Times New Roman"/>
          <w:sz w:val="36"/>
          <w:szCs w:val="36"/>
          <w:lang w:val="en-US"/>
        </w:rPr>
        <w:t xml:space="preserve">osis the hepatocytes </w:t>
      </w:r>
      <w:r>
        <w:rPr>
          <w:rFonts w:ascii="Times New Roman" w:hAnsi="Times New Roman" w:cs="Times New Roman"/>
          <w:sz w:val="36"/>
          <w:szCs w:val="36"/>
          <w:lang w:val="en-US"/>
        </w:rPr>
        <w:t>cannot</w:t>
      </w:r>
      <w:r w:rsidRPr="00B94254">
        <w:rPr>
          <w:rFonts w:ascii="Times New Roman" w:hAnsi="Times New Roman" w:cs="Times New Roman"/>
          <w:sz w:val="36"/>
          <w:szCs w:val="36"/>
          <w:lang w:val="en-US"/>
        </w:rPr>
        <w:t xml:space="preserve"> break down estrogens</w:t>
      </w:r>
    </w:p>
    <w:p w14:paraId="50609A99" w14:textId="77777777" w:rsidR="00B94254" w:rsidRPr="00B94254" w:rsidRDefault="00B94254">
      <w:pPr>
        <w:numPr>
          <w:ilvl w:val="0"/>
          <w:numId w:val="531"/>
        </w:numPr>
        <w:tabs>
          <w:tab w:val="left" w:pos="0"/>
        </w:tabs>
        <w:rPr>
          <w:rFonts w:ascii="Times New Roman" w:hAnsi="Times New Roman" w:cs="Times New Roman"/>
          <w:sz w:val="36"/>
          <w:szCs w:val="36"/>
        </w:rPr>
      </w:pPr>
      <w:r w:rsidRPr="00B94254">
        <w:rPr>
          <w:rFonts w:ascii="Times New Roman" w:hAnsi="Times New Roman" w:cs="Times New Roman"/>
          <w:sz w:val="36"/>
          <w:szCs w:val="36"/>
          <w:lang w:val="en-US"/>
        </w:rPr>
        <w:t>The increased estrogens make vasodilated effect</w:t>
      </w:r>
    </w:p>
    <w:p w14:paraId="4682BF88" w14:textId="19F65CFC" w:rsidR="009F2CAC" w:rsidRDefault="00B94254" w:rsidP="00B94254">
      <w:pPr>
        <w:tabs>
          <w:tab w:val="left" w:pos="0"/>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Pic. </w:t>
      </w:r>
      <w:r w:rsidR="00940A4D">
        <w:rPr>
          <w:rFonts w:ascii="Times New Roman" w:hAnsi="Times New Roman" w:cs="Times New Roman"/>
          <w:sz w:val="36"/>
          <w:szCs w:val="36"/>
          <w:lang w:val="en-US"/>
        </w:rPr>
        <w:t>154.</w:t>
      </w:r>
      <w:r w:rsidRPr="00B94254">
        <w:rPr>
          <w:rFonts w:ascii="Times New Roman" w:hAnsi="Times New Roman" w:cs="Times New Roman"/>
          <w:b/>
          <w:bCs/>
          <w:sz w:val="36"/>
          <w:szCs w:val="36"/>
          <w:lang w:val="en-US"/>
        </w:rPr>
        <w:t xml:space="preserve">Enlarged </w:t>
      </w:r>
      <w:r w:rsidRPr="00B94254">
        <w:rPr>
          <w:rFonts w:ascii="Times New Roman" w:hAnsi="Times New Roman" w:cs="Times New Roman"/>
          <w:b/>
          <w:bCs/>
          <w:sz w:val="36"/>
          <w:szCs w:val="36"/>
          <w:u w:val="single"/>
          <w:lang w:val="en-US"/>
        </w:rPr>
        <w:t xml:space="preserve">parotid glands </w:t>
      </w:r>
      <w:r w:rsidRPr="00B94254">
        <w:rPr>
          <w:rFonts w:ascii="Times New Roman" w:hAnsi="Times New Roman" w:cs="Times New Roman"/>
          <w:b/>
          <w:bCs/>
          <w:sz w:val="36"/>
          <w:szCs w:val="36"/>
          <w:lang w:val="en-US"/>
        </w:rPr>
        <w:t>– the symptom at liver c</w:t>
      </w:r>
      <w:r>
        <w:rPr>
          <w:rFonts w:ascii="Times New Roman" w:hAnsi="Times New Roman" w:cs="Times New Roman"/>
          <w:b/>
          <w:bCs/>
          <w:sz w:val="36"/>
          <w:szCs w:val="36"/>
          <w:lang w:val="en-US"/>
        </w:rPr>
        <w:t>i</w:t>
      </w:r>
      <w:r w:rsidRPr="00B94254">
        <w:rPr>
          <w:rFonts w:ascii="Times New Roman" w:hAnsi="Times New Roman" w:cs="Times New Roman"/>
          <w:b/>
          <w:bCs/>
          <w:sz w:val="36"/>
          <w:szCs w:val="36"/>
          <w:lang w:val="en-US"/>
        </w:rPr>
        <w:t>rr</w:t>
      </w:r>
      <w:r>
        <w:rPr>
          <w:rFonts w:ascii="Times New Roman" w:hAnsi="Times New Roman" w:cs="Times New Roman"/>
          <w:b/>
          <w:bCs/>
          <w:sz w:val="36"/>
          <w:szCs w:val="36"/>
          <w:lang w:val="en-US"/>
        </w:rPr>
        <w:t>h</w:t>
      </w:r>
      <w:r w:rsidRPr="00B94254">
        <w:rPr>
          <w:rFonts w:ascii="Times New Roman" w:hAnsi="Times New Roman" w:cs="Times New Roman"/>
          <w:b/>
          <w:bCs/>
          <w:sz w:val="36"/>
          <w:szCs w:val="36"/>
          <w:lang w:val="en-US"/>
        </w:rPr>
        <w:t>osis</w:t>
      </w:r>
    </w:p>
    <w:p w14:paraId="32259489" w14:textId="1D2584D4" w:rsidR="009F2CAC" w:rsidRDefault="00B94254" w:rsidP="00B94254">
      <w:pPr>
        <w:tabs>
          <w:tab w:val="left" w:pos="0"/>
        </w:tabs>
        <w:ind w:left="720"/>
        <w:rPr>
          <w:rFonts w:ascii="Times New Roman" w:hAnsi="Times New Roman" w:cs="Times New Roman"/>
          <w:sz w:val="36"/>
          <w:szCs w:val="36"/>
          <w:lang w:val="en-US"/>
        </w:rPr>
      </w:pPr>
      <w:r w:rsidRPr="00B94254">
        <w:rPr>
          <w:rFonts w:ascii="Times New Roman" w:hAnsi="Times New Roman" w:cs="Times New Roman"/>
          <w:noProof/>
          <w:sz w:val="36"/>
          <w:szCs w:val="36"/>
        </w:rPr>
        <w:drawing>
          <wp:inline distT="0" distB="0" distL="0" distR="0" wp14:anchorId="43658DD6" wp14:editId="29F94301">
            <wp:extent cx="2286000" cy="3338625"/>
            <wp:effectExtent l="0" t="0" r="0" b="0"/>
            <wp:docPr id="1143840667" name="Picture 2" descr="C:\Documents and Settings\techadmin\Рабочий стол\gland.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7170" name="Picture 2" descr="C:\Documents and Settings\techadmin\Рабочий стол\gland.jpg"/>
                    <pic:cNvPicPr>
                      <a:picLocks noGrp="1" noChangeAspect="1" noChangeArrowheads="1"/>
                    </pic:cNvPicPr>
                  </pic:nvPicPr>
                  <pic:blipFill>
                    <a:blip r:embed="rId158" cstate="print"/>
                    <a:srcRect/>
                    <a:stretch>
                      <a:fillRect/>
                    </a:stretch>
                  </pic:blipFill>
                  <pic:spPr bwMode="auto">
                    <a:xfrm>
                      <a:off x="0" y="0"/>
                      <a:ext cx="2300079" cy="3359187"/>
                    </a:xfrm>
                    <a:prstGeom prst="rect">
                      <a:avLst/>
                    </a:prstGeom>
                    <a:noFill/>
                  </pic:spPr>
                </pic:pic>
              </a:graphicData>
            </a:graphic>
          </wp:inline>
        </w:drawing>
      </w:r>
    </w:p>
    <w:p w14:paraId="53B2864E" w14:textId="41A2F0C0" w:rsidR="009F2CAC" w:rsidRDefault="00B94254" w:rsidP="00B94254">
      <w:pPr>
        <w:tabs>
          <w:tab w:val="left" w:pos="0"/>
        </w:tabs>
        <w:ind w:left="720"/>
        <w:rPr>
          <w:rFonts w:ascii="Times New Roman" w:hAnsi="Times New Roman" w:cs="Times New Roman"/>
          <w:b/>
          <w:bCs/>
          <w:sz w:val="36"/>
          <w:szCs w:val="36"/>
          <w:lang w:val="en-US"/>
        </w:rPr>
      </w:pPr>
      <w:r w:rsidRPr="00B94254">
        <w:rPr>
          <w:rFonts w:ascii="Times New Roman" w:hAnsi="Times New Roman" w:cs="Times New Roman"/>
          <w:sz w:val="36"/>
          <w:szCs w:val="36"/>
          <w:lang w:val="en-US"/>
        </w:rPr>
        <w:t>Pic.</w:t>
      </w:r>
      <w:r w:rsidR="00940A4D">
        <w:rPr>
          <w:rFonts w:ascii="Times New Roman" w:hAnsi="Times New Roman" w:cs="Times New Roman"/>
          <w:sz w:val="36"/>
          <w:szCs w:val="36"/>
          <w:lang w:val="en-US"/>
        </w:rPr>
        <w:t>155.</w:t>
      </w:r>
      <w:r>
        <w:rPr>
          <w:rFonts w:ascii="Times New Roman" w:hAnsi="Times New Roman" w:cs="Times New Roman"/>
          <w:b/>
          <w:bCs/>
          <w:sz w:val="36"/>
          <w:szCs w:val="36"/>
          <w:lang w:val="en-US"/>
        </w:rPr>
        <w:t xml:space="preserve"> </w:t>
      </w:r>
      <w:r w:rsidRPr="00B94254">
        <w:rPr>
          <w:rFonts w:ascii="Times New Roman" w:hAnsi="Times New Roman" w:cs="Times New Roman"/>
          <w:b/>
          <w:bCs/>
          <w:sz w:val="36"/>
          <w:szCs w:val="36"/>
          <w:lang w:val="en-US"/>
        </w:rPr>
        <w:t>Xanthoma</w:t>
      </w:r>
      <w:r w:rsidRPr="00B94254">
        <w:rPr>
          <w:rFonts w:ascii="Times New Roman" w:hAnsi="Times New Roman" w:cs="Times New Roman"/>
          <w:sz w:val="36"/>
          <w:szCs w:val="36"/>
          <w:lang w:val="en-US"/>
        </w:rPr>
        <w:t xml:space="preserve"> – </w:t>
      </w:r>
      <w:r w:rsidRPr="00B94254">
        <w:rPr>
          <w:rFonts w:ascii="Times New Roman" w:hAnsi="Times New Roman" w:cs="Times New Roman"/>
          <w:b/>
          <w:bCs/>
          <w:sz w:val="36"/>
          <w:szCs w:val="36"/>
          <w:lang w:val="en-US"/>
        </w:rPr>
        <w:t xml:space="preserve">the symptom </w:t>
      </w:r>
      <w:r>
        <w:rPr>
          <w:rFonts w:ascii="Times New Roman" w:hAnsi="Times New Roman" w:cs="Times New Roman"/>
          <w:b/>
          <w:bCs/>
          <w:sz w:val="36"/>
          <w:szCs w:val="36"/>
          <w:lang w:val="en-US"/>
        </w:rPr>
        <w:t>of</w:t>
      </w:r>
      <w:r w:rsidRPr="00B94254">
        <w:rPr>
          <w:rFonts w:ascii="Times New Roman" w:hAnsi="Times New Roman" w:cs="Times New Roman"/>
          <w:b/>
          <w:bCs/>
          <w:sz w:val="36"/>
          <w:szCs w:val="36"/>
          <w:lang w:val="en-US"/>
        </w:rPr>
        <w:t xml:space="preserve"> liver c</w:t>
      </w:r>
      <w:r>
        <w:rPr>
          <w:rFonts w:ascii="Times New Roman" w:hAnsi="Times New Roman" w:cs="Times New Roman"/>
          <w:b/>
          <w:bCs/>
          <w:sz w:val="36"/>
          <w:szCs w:val="36"/>
          <w:lang w:val="en-US"/>
        </w:rPr>
        <w:t>i</w:t>
      </w:r>
      <w:r w:rsidRPr="00B94254">
        <w:rPr>
          <w:rFonts w:ascii="Times New Roman" w:hAnsi="Times New Roman" w:cs="Times New Roman"/>
          <w:b/>
          <w:bCs/>
          <w:sz w:val="36"/>
          <w:szCs w:val="36"/>
          <w:lang w:val="en-US"/>
        </w:rPr>
        <w:t>rr</w:t>
      </w:r>
      <w:r>
        <w:rPr>
          <w:rFonts w:ascii="Times New Roman" w:hAnsi="Times New Roman" w:cs="Times New Roman"/>
          <w:b/>
          <w:bCs/>
          <w:sz w:val="36"/>
          <w:szCs w:val="36"/>
          <w:lang w:val="en-US"/>
        </w:rPr>
        <w:t>h</w:t>
      </w:r>
      <w:r w:rsidRPr="00B94254">
        <w:rPr>
          <w:rFonts w:ascii="Times New Roman" w:hAnsi="Times New Roman" w:cs="Times New Roman"/>
          <w:b/>
          <w:bCs/>
          <w:sz w:val="36"/>
          <w:szCs w:val="36"/>
          <w:lang w:val="en-US"/>
        </w:rPr>
        <w:t>osis</w:t>
      </w:r>
    </w:p>
    <w:p w14:paraId="69D77FF8" w14:textId="7810B879" w:rsidR="009F2CAC" w:rsidRPr="009F2CAC" w:rsidRDefault="00B94254" w:rsidP="00B94254">
      <w:pPr>
        <w:tabs>
          <w:tab w:val="left" w:pos="0"/>
        </w:tabs>
        <w:ind w:left="720"/>
        <w:rPr>
          <w:rFonts w:ascii="Times New Roman" w:hAnsi="Times New Roman" w:cs="Times New Roman"/>
          <w:sz w:val="36"/>
          <w:szCs w:val="36"/>
          <w:lang w:val="en-US"/>
        </w:rPr>
      </w:pPr>
      <w:r w:rsidRPr="00B94254">
        <w:rPr>
          <w:rFonts w:ascii="Times New Roman" w:hAnsi="Times New Roman" w:cs="Times New Roman"/>
          <w:noProof/>
          <w:sz w:val="36"/>
          <w:szCs w:val="36"/>
        </w:rPr>
        <w:drawing>
          <wp:inline distT="0" distB="0" distL="0" distR="0" wp14:anchorId="76BE948E" wp14:editId="04001715">
            <wp:extent cx="5267740" cy="2762885"/>
            <wp:effectExtent l="0" t="0" r="9525" b="0"/>
            <wp:docPr id="462175490" name="Picture 2" descr="C:\Documents and Settings\techadmin\Рабочий стол\ksantelazma-stolttya-prichini-lkuvannya-foto-vidalennya-ksantelazmv_472.jpe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26" name="Picture 2" descr="C:\Documents and Settings\techadmin\Рабочий стол\ksantelazma-stolttya-prichini-lkuvannya-foto-vidalennya-ksantelazmv_472.jpeg"/>
                    <pic:cNvPicPr>
                      <a:picLocks noGrp="1" noChangeAspect="1" noChangeArrowheads="1"/>
                    </pic:cNvPicPr>
                  </pic:nvPicPr>
                  <pic:blipFill>
                    <a:blip r:embed="rId181" cstate="print"/>
                    <a:srcRect/>
                    <a:stretch>
                      <a:fillRect/>
                    </a:stretch>
                  </pic:blipFill>
                  <pic:spPr bwMode="auto">
                    <a:xfrm>
                      <a:off x="0" y="0"/>
                      <a:ext cx="5276287" cy="2767368"/>
                    </a:xfrm>
                    <a:prstGeom prst="rect">
                      <a:avLst/>
                    </a:prstGeom>
                    <a:noFill/>
                  </pic:spPr>
                </pic:pic>
              </a:graphicData>
            </a:graphic>
          </wp:inline>
        </w:drawing>
      </w:r>
      <w:r w:rsidR="00192B1A">
        <w:rPr>
          <w:rFonts w:ascii="Times New Roman" w:hAnsi="Times New Roman" w:cs="Times New Roman"/>
          <w:sz w:val="36"/>
          <w:szCs w:val="36"/>
          <w:lang w:val="en-US"/>
        </w:rPr>
        <w:t xml:space="preserve">  299</w:t>
      </w:r>
    </w:p>
    <w:p w14:paraId="22C29636" w14:textId="095BC95A" w:rsidR="000045FF" w:rsidRDefault="00192B1A" w:rsidP="00192B1A">
      <w:pPr>
        <w:tabs>
          <w:tab w:val="left" w:pos="426"/>
        </w:tabs>
        <w:ind w:left="567" w:hanging="425"/>
        <w:rPr>
          <w:rFonts w:ascii="Times New Roman" w:hAnsi="Times New Roman" w:cs="Times New Roman"/>
          <w:b/>
          <w:bCs/>
          <w:sz w:val="36"/>
          <w:szCs w:val="36"/>
          <w:lang w:val="en-US"/>
        </w:rPr>
      </w:pPr>
      <w:r>
        <w:rPr>
          <w:rFonts w:ascii="Times New Roman" w:hAnsi="Times New Roman" w:cs="Times New Roman"/>
          <w:sz w:val="36"/>
          <w:szCs w:val="36"/>
          <w:lang w:val="en-US"/>
        </w:rPr>
        <w:lastRenderedPageBreak/>
        <w:t xml:space="preserve">     </w:t>
      </w:r>
      <w:r w:rsidR="00B94254" w:rsidRPr="00B94254">
        <w:rPr>
          <w:rFonts w:ascii="Times New Roman" w:hAnsi="Times New Roman" w:cs="Times New Roman"/>
          <w:b/>
          <w:bCs/>
          <w:sz w:val="36"/>
          <w:szCs w:val="36"/>
          <w:lang w:val="en-US"/>
        </w:rPr>
        <w:t>Xanthoma</w:t>
      </w:r>
      <w:r w:rsidR="00B94254" w:rsidRPr="00B94254">
        <w:rPr>
          <w:rFonts w:ascii="Times New Roman" w:hAnsi="Times New Roman" w:cs="Times New Roman"/>
          <w:sz w:val="36"/>
          <w:szCs w:val="36"/>
          <w:lang w:val="en-US"/>
        </w:rPr>
        <w:t xml:space="preserve"> – </w:t>
      </w:r>
      <w:r w:rsidR="00B94254" w:rsidRPr="00B94254">
        <w:rPr>
          <w:rFonts w:ascii="Times New Roman" w:hAnsi="Times New Roman" w:cs="Times New Roman"/>
          <w:b/>
          <w:bCs/>
          <w:sz w:val="36"/>
          <w:szCs w:val="36"/>
          <w:lang w:val="en-US"/>
        </w:rPr>
        <w:t>deposit of macrophag</w:t>
      </w:r>
      <w:r w:rsidR="00B94254">
        <w:rPr>
          <w:rFonts w:ascii="Times New Roman" w:hAnsi="Times New Roman" w:cs="Times New Roman"/>
          <w:b/>
          <w:bCs/>
          <w:sz w:val="36"/>
          <w:szCs w:val="36"/>
          <w:lang w:val="en-US"/>
        </w:rPr>
        <w:t>e</w:t>
      </w:r>
      <w:r w:rsidR="00B94254" w:rsidRPr="00B94254">
        <w:rPr>
          <w:rFonts w:ascii="Times New Roman" w:hAnsi="Times New Roman" w:cs="Times New Roman"/>
          <w:b/>
          <w:bCs/>
          <w:sz w:val="36"/>
          <w:szCs w:val="36"/>
          <w:lang w:val="en-US"/>
        </w:rPr>
        <w:t xml:space="preserve">s with </w:t>
      </w:r>
      <w:proofErr w:type="gramStart"/>
      <w:r w:rsidR="00B94254" w:rsidRPr="00B94254">
        <w:rPr>
          <w:rFonts w:ascii="Times New Roman" w:hAnsi="Times New Roman" w:cs="Times New Roman"/>
          <w:b/>
          <w:bCs/>
          <w:sz w:val="36"/>
          <w:szCs w:val="36"/>
          <w:lang w:val="en-US"/>
        </w:rPr>
        <w:t xml:space="preserve">lipoproteins, </w:t>
      </w:r>
      <w:r>
        <w:rPr>
          <w:rFonts w:ascii="Times New Roman" w:hAnsi="Times New Roman" w:cs="Times New Roman"/>
          <w:b/>
          <w:bCs/>
          <w:sz w:val="36"/>
          <w:szCs w:val="36"/>
          <w:lang w:val="en-US"/>
        </w:rPr>
        <w:t xml:space="preserve">  </w:t>
      </w:r>
      <w:proofErr w:type="gramEnd"/>
      <w:r>
        <w:rPr>
          <w:rFonts w:ascii="Times New Roman" w:hAnsi="Times New Roman" w:cs="Times New Roman"/>
          <w:b/>
          <w:bCs/>
          <w:sz w:val="36"/>
          <w:szCs w:val="36"/>
          <w:lang w:val="en-US"/>
        </w:rPr>
        <w:t xml:space="preserve"> </w:t>
      </w:r>
      <w:r w:rsidR="00B94254" w:rsidRPr="00B94254">
        <w:rPr>
          <w:rFonts w:ascii="Times New Roman" w:hAnsi="Times New Roman" w:cs="Times New Roman"/>
          <w:b/>
          <w:bCs/>
          <w:sz w:val="36"/>
          <w:szCs w:val="36"/>
          <w:lang w:val="en-US"/>
        </w:rPr>
        <w:t>triglycerid</w:t>
      </w:r>
      <w:r w:rsidR="00B94254">
        <w:rPr>
          <w:rFonts w:ascii="Times New Roman" w:hAnsi="Times New Roman" w:cs="Times New Roman"/>
          <w:b/>
          <w:bCs/>
          <w:sz w:val="36"/>
          <w:szCs w:val="36"/>
          <w:lang w:val="en-US"/>
        </w:rPr>
        <w:t>e</w:t>
      </w:r>
      <w:r w:rsidR="00B94254" w:rsidRPr="00B94254">
        <w:rPr>
          <w:rFonts w:ascii="Times New Roman" w:hAnsi="Times New Roman" w:cs="Times New Roman"/>
          <w:b/>
          <w:bCs/>
          <w:sz w:val="36"/>
          <w:szCs w:val="36"/>
          <w:lang w:val="en-US"/>
        </w:rPr>
        <w:t>s</w:t>
      </w:r>
      <w:r w:rsidR="00B94254" w:rsidRPr="00B94254">
        <w:rPr>
          <w:rFonts w:ascii="Times New Roman" w:hAnsi="Times New Roman" w:cs="Times New Roman"/>
          <w:sz w:val="36"/>
          <w:szCs w:val="36"/>
          <w:lang w:val="en-US"/>
        </w:rPr>
        <w:t>, from Greek “</w:t>
      </w:r>
      <w:proofErr w:type="spellStart"/>
      <w:r w:rsidR="00B94254" w:rsidRPr="00B94254">
        <w:rPr>
          <w:rFonts w:ascii="Times New Roman" w:hAnsi="Times New Roman" w:cs="Times New Roman"/>
          <w:b/>
          <w:bCs/>
          <w:sz w:val="36"/>
          <w:szCs w:val="36"/>
          <w:lang w:val="en-US"/>
        </w:rPr>
        <w:t>xantos</w:t>
      </w:r>
      <w:proofErr w:type="spellEnd"/>
      <w:r w:rsidR="00B94254" w:rsidRPr="00B94254">
        <w:rPr>
          <w:rFonts w:ascii="Times New Roman" w:hAnsi="Times New Roman" w:cs="Times New Roman"/>
          <w:sz w:val="36"/>
          <w:szCs w:val="36"/>
          <w:lang w:val="en-US"/>
        </w:rPr>
        <w:t>”-yellow, “</w:t>
      </w:r>
      <w:proofErr w:type="spellStart"/>
      <w:r w:rsidR="00B94254" w:rsidRPr="00B94254">
        <w:rPr>
          <w:rFonts w:ascii="Times New Roman" w:hAnsi="Times New Roman" w:cs="Times New Roman"/>
          <w:b/>
          <w:bCs/>
          <w:sz w:val="36"/>
          <w:szCs w:val="36"/>
          <w:lang w:val="en-US"/>
        </w:rPr>
        <w:t>oma</w:t>
      </w:r>
      <w:proofErr w:type="spellEnd"/>
      <w:r w:rsidR="00B94254" w:rsidRPr="00B94254">
        <w:rPr>
          <w:rFonts w:ascii="Times New Roman" w:hAnsi="Times New Roman" w:cs="Times New Roman"/>
          <w:sz w:val="36"/>
          <w:szCs w:val="36"/>
          <w:lang w:val="en-US"/>
        </w:rPr>
        <w:t xml:space="preserve">” – </w:t>
      </w:r>
      <w:r w:rsidR="00B94254" w:rsidRPr="00B94254">
        <w:rPr>
          <w:rFonts w:ascii="Times New Roman" w:hAnsi="Times New Roman" w:cs="Times New Roman"/>
          <w:b/>
          <w:bCs/>
          <w:sz w:val="36"/>
          <w:szCs w:val="36"/>
          <w:lang w:val="en-US"/>
        </w:rPr>
        <w:t>tumor</w:t>
      </w:r>
    </w:p>
    <w:p w14:paraId="19EEE7B2" w14:textId="024F0B01" w:rsidR="000045FF" w:rsidRDefault="00B94254" w:rsidP="009F2CAC">
      <w:pPr>
        <w:tabs>
          <w:tab w:val="left" w:pos="0"/>
        </w:tabs>
        <w:ind w:left="720"/>
        <w:rPr>
          <w:rFonts w:ascii="Times New Roman" w:hAnsi="Times New Roman" w:cs="Times New Roman"/>
          <w:b/>
          <w:bCs/>
          <w:sz w:val="36"/>
          <w:szCs w:val="36"/>
          <w:lang w:val="en-US"/>
        </w:rPr>
      </w:pPr>
      <w:r w:rsidRPr="00B94254">
        <w:rPr>
          <w:rFonts w:ascii="Times New Roman" w:hAnsi="Times New Roman" w:cs="Times New Roman"/>
          <w:sz w:val="36"/>
          <w:szCs w:val="36"/>
          <w:lang w:val="en-US"/>
        </w:rPr>
        <w:t>Pic</w:t>
      </w:r>
      <w:r>
        <w:rPr>
          <w:rFonts w:ascii="Times New Roman" w:hAnsi="Times New Roman" w:cs="Times New Roman"/>
          <w:b/>
          <w:bCs/>
          <w:sz w:val="36"/>
          <w:szCs w:val="36"/>
          <w:lang w:val="en-US"/>
        </w:rPr>
        <w:t>.</w:t>
      </w:r>
      <w:r w:rsidR="00940A4D" w:rsidRPr="00940A4D">
        <w:rPr>
          <w:rFonts w:ascii="Times New Roman" w:hAnsi="Times New Roman" w:cs="Times New Roman"/>
          <w:sz w:val="36"/>
          <w:szCs w:val="36"/>
          <w:lang w:val="en-US"/>
        </w:rPr>
        <w:t>156.</w:t>
      </w:r>
      <w:r w:rsidR="00940A4D">
        <w:rPr>
          <w:rFonts w:ascii="Times New Roman" w:hAnsi="Times New Roman" w:cs="Times New Roman"/>
          <w:b/>
          <w:bCs/>
          <w:sz w:val="36"/>
          <w:szCs w:val="36"/>
          <w:lang w:val="en-US"/>
        </w:rPr>
        <w:t xml:space="preserve"> </w:t>
      </w:r>
      <w:r w:rsidRPr="00B94254">
        <w:rPr>
          <w:rFonts w:ascii="Times New Roman" w:hAnsi="Times New Roman" w:cs="Times New Roman"/>
          <w:b/>
          <w:bCs/>
          <w:sz w:val="36"/>
          <w:szCs w:val="36"/>
          <w:lang w:val="en-US"/>
        </w:rPr>
        <w:t>Xanthelasma</w:t>
      </w:r>
      <w:r w:rsidRPr="00B94254">
        <w:rPr>
          <w:rFonts w:ascii="Times New Roman" w:hAnsi="Times New Roman" w:cs="Times New Roman"/>
          <w:sz w:val="36"/>
          <w:szCs w:val="36"/>
          <w:lang w:val="en-US"/>
        </w:rPr>
        <w:t xml:space="preserve"> – </w:t>
      </w:r>
      <w:r w:rsidRPr="00B94254">
        <w:rPr>
          <w:rFonts w:ascii="Times New Roman" w:hAnsi="Times New Roman" w:cs="Times New Roman"/>
          <w:b/>
          <w:bCs/>
          <w:sz w:val="36"/>
          <w:szCs w:val="36"/>
          <w:lang w:val="en-US"/>
        </w:rPr>
        <w:t>the symptom at liver c</w:t>
      </w:r>
      <w:r>
        <w:rPr>
          <w:rFonts w:ascii="Times New Roman" w:hAnsi="Times New Roman" w:cs="Times New Roman"/>
          <w:b/>
          <w:bCs/>
          <w:sz w:val="36"/>
          <w:szCs w:val="36"/>
          <w:lang w:val="en-US"/>
        </w:rPr>
        <w:t>i</w:t>
      </w:r>
      <w:r w:rsidRPr="00B94254">
        <w:rPr>
          <w:rFonts w:ascii="Times New Roman" w:hAnsi="Times New Roman" w:cs="Times New Roman"/>
          <w:b/>
          <w:bCs/>
          <w:sz w:val="36"/>
          <w:szCs w:val="36"/>
          <w:lang w:val="en-US"/>
        </w:rPr>
        <w:t>rr</w:t>
      </w:r>
      <w:r>
        <w:rPr>
          <w:rFonts w:ascii="Times New Roman" w:hAnsi="Times New Roman" w:cs="Times New Roman"/>
          <w:b/>
          <w:bCs/>
          <w:sz w:val="36"/>
          <w:szCs w:val="36"/>
          <w:lang w:val="en-US"/>
        </w:rPr>
        <w:t>h</w:t>
      </w:r>
      <w:r w:rsidRPr="00B94254">
        <w:rPr>
          <w:rFonts w:ascii="Times New Roman" w:hAnsi="Times New Roman" w:cs="Times New Roman"/>
          <w:b/>
          <w:bCs/>
          <w:sz w:val="36"/>
          <w:szCs w:val="36"/>
          <w:lang w:val="en-US"/>
        </w:rPr>
        <w:t xml:space="preserve">osis, the </w:t>
      </w:r>
      <w:r w:rsidRPr="00B94254">
        <w:rPr>
          <w:rFonts w:ascii="Times New Roman" w:hAnsi="Times New Roman" w:cs="Times New Roman"/>
          <w:b/>
          <w:bCs/>
          <w:i/>
          <w:iCs/>
          <w:sz w:val="36"/>
          <w:szCs w:val="36"/>
          <w:u w:val="single"/>
          <w:lang w:val="en-US"/>
        </w:rPr>
        <w:t>plane</w:t>
      </w:r>
      <w:r w:rsidRPr="00B94254">
        <w:rPr>
          <w:rFonts w:ascii="Times New Roman" w:hAnsi="Times New Roman" w:cs="Times New Roman"/>
          <w:b/>
          <w:bCs/>
          <w:sz w:val="36"/>
          <w:szCs w:val="36"/>
          <w:lang w:val="en-US"/>
        </w:rPr>
        <w:t xml:space="preserve"> yellow plaque, on the eyelid, ear, oral mucous</w:t>
      </w:r>
    </w:p>
    <w:p w14:paraId="1A3AA325" w14:textId="7798D4D6" w:rsidR="000045FF" w:rsidRPr="000045FF" w:rsidRDefault="00B94254" w:rsidP="009F2CAC">
      <w:pPr>
        <w:tabs>
          <w:tab w:val="left" w:pos="0"/>
        </w:tabs>
        <w:ind w:left="720"/>
        <w:rPr>
          <w:rFonts w:ascii="Times New Roman" w:hAnsi="Times New Roman" w:cs="Times New Roman"/>
          <w:sz w:val="36"/>
          <w:szCs w:val="36"/>
          <w:lang w:val="en-US"/>
        </w:rPr>
      </w:pPr>
      <w:r w:rsidRPr="00B94254">
        <w:rPr>
          <w:rFonts w:ascii="Times New Roman" w:hAnsi="Times New Roman" w:cs="Times New Roman"/>
          <w:noProof/>
          <w:sz w:val="36"/>
          <w:szCs w:val="36"/>
        </w:rPr>
        <w:drawing>
          <wp:inline distT="0" distB="0" distL="0" distR="0" wp14:anchorId="3D2A1B57" wp14:editId="0FD572A0">
            <wp:extent cx="4144618" cy="3438525"/>
            <wp:effectExtent l="0" t="0" r="8890" b="0"/>
            <wp:docPr id="1754088131" name="Picture 2" descr="C:\Documents and Settings\techadmin\Рабочий стол\ksantelazma-stolttya-prichini-lkuvannya-foto-vidalennya-ksantelazmv_633.jpe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098" name="Picture 2" descr="C:\Documents and Settings\techadmin\Рабочий стол\ksantelazma-stolttya-prichini-lkuvannya-foto-vidalennya-ksantelazmv_633.jpeg"/>
                    <pic:cNvPicPr>
                      <a:picLocks noGrp="1" noChangeAspect="1" noChangeArrowheads="1"/>
                    </pic:cNvPicPr>
                  </pic:nvPicPr>
                  <pic:blipFill>
                    <a:blip r:embed="rId156" cstate="print"/>
                    <a:srcRect/>
                    <a:stretch>
                      <a:fillRect/>
                    </a:stretch>
                  </pic:blipFill>
                  <pic:spPr bwMode="auto">
                    <a:xfrm>
                      <a:off x="0" y="0"/>
                      <a:ext cx="4153435" cy="3445840"/>
                    </a:xfrm>
                    <a:prstGeom prst="rect">
                      <a:avLst/>
                    </a:prstGeom>
                    <a:noFill/>
                  </pic:spPr>
                </pic:pic>
              </a:graphicData>
            </a:graphic>
          </wp:inline>
        </w:drawing>
      </w:r>
    </w:p>
    <w:p w14:paraId="57C4C15C" w14:textId="77777777" w:rsidR="00C55DC2" w:rsidRPr="00C55DC2" w:rsidRDefault="00C55DC2" w:rsidP="00C55DC2">
      <w:pPr>
        <w:tabs>
          <w:tab w:val="left" w:pos="0"/>
        </w:tabs>
        <w:ind w:left="360"/>
        <w:rPr>
          <w:rFonts w:ascii="Times New Roman" w:hAnsi="Times New Roman" w:cs="Times New Roman"/>
          <w:sz w:val="36"/>
          <w:szCs w:val="36"/>
          <w:lang w:val="en-US"/>
        </w:rPr>
      </w:pPr>
    </w:p>
    <w:p w14:paraId="70A227AF" w14:textId="16B17789" w:rsidR="00ED6326" w:rsidRDefault="00B94254" w:rsidP="00C55DC2">
      <w:pPr>
        <w:tabs>
          <w:tab w:val="left" w:pos="0"/>
        </w:tabs>
        <w:ind w:left="720"/>
        <w:rPr>
          <w:rFonts w:ascii="Times New Roman" w:hAnsi="Times New Roman" w:cs="Times New Roman"/>
          <w:b/>
          <w:bCs/>
          <w:sz w:val="36"/>
          <w:szCs w:val="36"/>
          <w:lang w:val="en-US"/>
        </w:rPr>
      </w:pPr>
      <w:r w:rsidRPr="00940A4D">
        <w:rPr>
          <w:rFonts w:ascii="Times New Roman" w:hAnsi="Times New Roman" w:cs="Times New Roman"/>
          <w:sz w:val="36"/>
          <w:szCs w:val="36"/>
          <w:lang w:val="en-US"/>
        </w:rPr>
        <w:t>Pic.</w:t>
      </w:r>
      <w:r w:rsidR="00940A4D" w:rsidRPr="00940A4D">
        <w:rPr>
          <w:rFonts w:ascii="Times New Roman" w:hAnsi="Times New Roman" w:cs="Times New Roman"/>
          <w:sz w:val="36"/>
          <w:szCs w:val="36"/>
          <w:lang w:val="en-US"/>
        </w:rPr>
        <w:t>157.</w:t>
      </w:r>
      <w:r w:rsidRPr="00940A4D">
        <w:rPr>
          <w:rFonts w:ascii="Times New Roman" w:hAnsi="Times New Roman" w:cs="Times New Roman"/>
          <w:b/>
          <w:bCs/>
          <w:i/>
          <w:iCs/>
          <w:sz w:val="36"/>
          <w:szCs w:val="36"/>
          <w:lang w:val="en-US"/>
        </w:rPr>
        <w:t xml:space="preserve"> </w:t>
      </w:r>
      <w:r>
        <w:rPr>
          <w:rFonts w:ascii="Times New Roman" w:hAnsi="Times New Roman" w:cs="Times New Roman"/>
          <w:b/>
          <w:bCs/>
          <w:i/>
          <w:iCs/>
          <w:sz w:val="36"/>
          <w:szCs w:val="36"/>
          <w:u w:val="single"/>
          <w:lang w:val="en-US"/>
        </w:rPr>
        <w:t xml:space="preserve"> </w:t>
      </w:r>
      <w:proofErr w:type="spellStart"/>
      <w:r w:rsidRPr="00B94254">
        <w:rPr>
          <w:rFonts w:ascii="Times New Roman" w:hAnsi="Times New Roman" w:cs="Times New Roman"/>
          <w:b/>
          <w:bCs/>
          <w:i/>
          <w:iCs/>
          <w:sz w:val="36"/>
          <w:szCs w:val="36"/>
          <w:u w:val="single"/>
          <w:lang w:val="en-US"/>
        </w:rPr>
        <w:t>Kayzer</w:t>
      </w:r>
      <w:proofErr w:type="spellEnd"/>
      <w:r w:rsidRPr="00B94254">
        <w:rPr>
          <w:rFonts w:ascii="Times New Roman" w:hAnsi="Times New Roman" w:cs="Times New Roman"/>
          <w:b/>
          <w:bCs/>
          <w:i/>
          <w:iCs/>
          <w:sz w:val="36"/>
          <w:szCs w:val="36"/>
          <w:u w:val="single"/>
          <w:lang w:val="en-US"/>
        </w:rPr>
        <w:t xml:space="preserve"> – Fleisher’s ring </w:t>
      </w:r>
      <w:r w:rsidRPr="00B94254">
        <w:rPr>
          <w:rFonts w:ascii="Times New Roman" w:hAnsi="Times New Roman" w:cs="Times New Roman"/>
          <w:sz w:val="36"/>
          <w:szCs w:val="36"/>
          <w:lang w:val="en-US"/>
        </w:rPr>
        <w:t xml:space="preserve">- </w:t>
      </w:r>
      <w:r w:rsidRPr="00B94254">
        <w:rPr>
          <w:rFonts w:ascii="Times New Roman" w:hAnsi="Times New Roman" w:cs="Times New Roman"/>
          <w:b/>
          <w:bCs/>
          <w:i/>
          <w:iCs/>
          <w:sz w:val="36"/>
          <w:szCs w:val="36"/>
          <w:u w:val="single"/>
          <w:lang w:val="en-US"/>
        </w:rPr>
        <w:t>copper’s</w:t>
      </w:r>
      <w:r w:rsidRPr="00B94254">
        <w:rPr>
          <w:rFonts w:ascii="Times New Roman" w:hAnsi="Times New Roman" w:cs="Times New Roman"/>
          <w:b/>
          <w:bCs/>
          <w:sz w:val="36"/>
          <w:szCs w:val="36"/>
          <w:lang w:val="en-US"/>
        </w:rPr>
        <w:t xml:space="preserve"> deposition in Descemet’s membrane of cornea, at hepatolenticular degeneration</w:t>
      </w:r>
    </w:p>
    <w:p w14:paraId="73595B33" w14:textId="5767AC99" w:rsidR="00ED6326" w:rsidRDefault="00B94254" w:rsidP="00192B1A">
      <w:pPr>
        <w:tabs>
          <w:tab w:val="left" w:pos="0"/>
        </w:tabs>
        <w:ind w:left="720"/>
        <w:rPr>
          <w:rFonts w:ascii="Times New Roman" w:hAnsi="Times New Roman" w:cs="Times New Roman"/>
          <w:sz w:val="36"/>
          <w:szCs w:val="36"/>
          <w:lang w:val="en-US"/>
        </w:rPr>
      </w:pPr>
      <w:r w:rsidRPr="00B94254">
        <w:rPr>
          <w:rFonts w:ascii="Times New Roman" w:hAnsi="Times New Roman" w:cs="Times New Roman"/>
          <w:noProof/>
          <w:sz w:val="36"/>
          <w:szCs w:val="36"/>
        </w:rPr>
        <w:drawing>
          <wp:anchor distT="0" distB="0" distL="114300" distR="114300" simplePos="0" relativeHeight="251683840" behindDoc="0" locked="0" layoutInCell="1" allowOverlap="1" wp14:anchorId="26C156A4" wp14:editId="0143D6C1">
            <wp:simplePos x="1172817" y="6778487"/>
            <wp:positionH relativeFrom="column">
              <wp:align>left</wp:align>
            </wp:positionH>
            <wp:positionV relativeFrom="paragraph">
              <wp:align>top</wp:align>
            </wp:positionV>
            <wp:extent cx="4959626" cy="2772410"/>
            <wp:effectExtent l="0" t="0" r="0" b="8890"/>
            <wp:wrapSquare wrapText="bothSides"/>
            <wp:docPr id="2047276689" name="Picture 2" descr="C:\Documents and Settings\techadmin\Рабочий стол\hvoroba-vlsona-konovalova-prichini-simptomi-dagnostika-lkuvannya_614.jpe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122" name="Picture 2" descr="C:\Documents and Settings\techadmin\Рабочий стол\hvoroba-vlsona-konovalova-prichini-simptomi-dagnostika-lkuvannya_614.jpeg"/>
                    <pic:cNvPicPr>
                      <a:picLocks noGrp="1" noChangeAspect="1" noChangeArrowheads="1"/>
                    </pic:cNvPicPr>
                  </pic:nvPicPr>
                  <pic:blipFill>
                    <a:blip r:embed="rId167" cstate="print">
                      <a:extLst>
                        <a:ext uri="{28A0092B-C50C-407E-A947-70E740481C1C}">
                          <a14:useLocalDpi xmlns:a14="http://schemas.microsoft.com/office/drawing/2010/main" val="0"/>
                        </a:ext>
                      </a:extLst>
                    </a:blip>
                    <a:srcRect/>
                    <a:stretch>
                      <a:fillRect/>
                    </a:stretch>
                  </pic:blipFill>
                  <pic:spPr bwMode="auto">
                    <a:xfrm>
                      <a:off x="0" y="0"/>
                      <a:ext cx="4959626" cy="2772410"/>
                    </a:xfrm>
                    <a:prstGeom prst="rect">
                      <a:avLst/>
                    </a:prstGeom>
                    <a:noFill/>
                  </pic:spPr>
                </pic:pic>
              </a:graphicData>
            </a:graphic>
          </wp:anchor>
        </w:drawing>
      </w:r>
      <w:r w:rsidR="00940A4D">
        <w:rPr>
          <w:rFonts w:ascii="Times New Roman" w:hAnsi="Times New Roman" w:cs="Times New Roman"/>
          <w:sz w:val="36"/>
          <w:szCs w:val="36"/>
          <w:lang w:val="en-US"/>
        </w:rPr>
        <w:br w:type="textWrapping" w:clear="all"/>
      </w:r>
      <w:r w:rsidR="00192B1A">
        <w:rPr>
          <w:rFonts w:ascii="Times New Roman" w:hAnsi="Times New Roman" w:cs="Times New Roman"/>
          <w:sz w:val="36"/>
          <w:szCs w:val="36"/>
          <w:lang w:val="en-US"/>
        </w:rPr>
        <w:t xml:space="preserve">                                                                                          300</w:t>
      </w:r>
    </w:p>
    <w:p w14:paraId="5B5E2543" w14:textId="1606DD72" w:rsidR="00B94254" w:rsidRDefault="00B94254" w:rsidP="00ED6326">
      <w:pPr>
        <w:tabs>
          <w:tab w:val="left" w:pos="0"/>
        </w:tabs>
        <w:ind w:left="720"/>
        <w:rPr>
          <w:rFonts w:ascii="Times New Roman" w:hAnsi="Times New Roman" w:cs="Times New Roman"/>
          <w:b/>
          <w:bCs/>
          <w:i/>
          <w:iCs/>
          <w:sz w:val="36"/>
          <w:szCs w:val="36"/>
          <w:lang w:val="en-US"/>
        </w:rPr>
      </w:pPr>
      <w:r w:rsidRPr="00B94254">
        <w:rPr>
          <w:rFonts w:ascii="Times New Roman" w:hAnsi="Times New Roman" w:cs="Times New Roman"/>
          <w:b/>
          <w:bCs/>
          <w:i/>
          <w:iCs/>
          <w:sz w:val="36"/>
          <w:szCs w:val="36"/>
          <w:lang w:val="en-US"/>
        </w:rPr>
        <w:lastRenderedPageBreak/>
        <w:t xml:space="preserve">Hepatolenticular degeneration, </w:t>
      </w:r>
      <w:r w:rsidRPr="00B94254">
        <w:rPr>
          <w:rFonts w:ascii="Times New Roman" w:hAnsi="Times New Roman" w:cs="Times New Roman"/>
          <w:b/>
          <w:bCs/>
          <w:i/>
          <w:iCs/>
          <w:sz w:val="36"/>
          <w:szCs w:val="36"/>
          <w:u w:val="single"/>
          <w:lang w:val="en-US"/>
        </w:rPr>
        <w:t>Wilson’s</w:t>
      </w:r>
      <w:r w:rsidRPr="00B94254">
        <w:rPr>
          <w:rFonts w:ascii="Times New Roman" w:hAnsi="Times New Roman" w:cs="Times New Roman"/>
          <w:b/>
          <w:bCs/>
          <w:i/>
          <w:iCs/>
          <w:sz w:val="36"/>
          <w:szCs w:val="36"/>
          <w:lang w:val="en-US"/>
        </w:rPr>
        <w:t xml:space="preserve"> disease</w:t>
      </w:r>
    </w:p>
    <w:p w14:paraId="385AEE2F" w14:textId="77777777" w:rsidR="00B94254" w:rsidRPr="00B94254" w:rsidRDefault="00B94254">
      <w:pPr>
        <w:numPr>
          <w:ilvl w:val="0"/>
          <w:numId w:val="532"/>
        </w:numPr>
        <w:tabs>
          <w:tab w:val="left" w:pos="0"/>
        </w:tabs>
        <w:rPr>
          <w:rFonts w:ascii="Times New Roman" w:hAnsi="Times New Roman" w:cs="Times New Roman"/>
          <w:sz w:val="36"/>
          <w:szCs w:val="36"/>
        </w:rPr>
      </w:pPr>
      <w:r w:rsidRPr="00B94254">
        <w:rPr>
          <w:rFonts w:ascii="Times New Roman" w:hAnsi="Times New Roman" w:cs="Times New Roman"/>
          <w:sz w:val="36"/>
          <w:szCs w:val="36"/>
          <w:lang w:val="en-US"/>
        </w:rPr>
        <w:t xml:space="preserve">It is rare, recessively inherited disease, in which there is failure of biliary excretion of </w:t>
      </w:r>
      <w:r w:rsidRPr="00B94254">
        <w:rPr>
          <w:rFonts w:ascii="Times New Roman" w:hAnsi="Times New Roman" w:cs="Times New Roman"/>
          <w:sz w:val="36"/>
          <w:szCs w:val="36"/>
          <w:u w:val="single"/>
          <w:lang w:val="en-US"/>
        </w:rPr>
        <w:t xml:space="preserve">copper </w:t>
      </w:r>
    </w:p>
    <w:p w14:paraId="1370652E" w14:textId="77777777" w:rsidR="00B94254" w:rsidRPr="00B94254" w:rsidRDefault="00B94254">
      <w:pPr>
        <w:numPr>
          <w:ilvl w:val="0"/>
          <w:numId w:val="532"/>
        </w:numPr>
        <w:tabs>
          <w:tab w:val="left" w:pos="0"/>
        </w:tabs>
        <w:rPr>
          <w:rFonts w:ascii="Times New Roman" w:hAnsi="Times New Roman" w:cs="Times New Roman"/>
          <w:sz w:val="36"/>
          <w:szCs w:val="36"/>
        </w:rPr>
      </w:pPr>
      <w:r w:rsidRPr="00B94254">
        <w:rPr>
          <w:rFonts w:ascii="Times New Roman" w:hAnsi="Times New Roman" w:cs="Times New Roman"/>
          <w:sz w:val="36"/>
          <w:szCs w:val="36"/>
          <w:lang w:val="en-US"/>
        </w:rPr>
        <w:t xml:space="preserve">The result – accumulation of </w:t>
      </w:r>
      <w:r w:rsidRPr="00B94254">
        <w:rPr>
          <w:rFonts w:ascii="Times New Roman" w:hAnsi="Times New Roman" w:cs="Times New Roman"/>
          <w:sz w:val="36"/>
          <w:szCs w:val="36"/>
          <w:u w:val="single"/>
          <w:lang w:val="en-US"/>
        </w:rPr>
        <w:t>copper</w:t>
      </w:r>
      <w:r w:rsidRPr="00B94254">
        <w:rPr>
          <w:rFonts w:ascii="Times New Roman" w:hAnsi="Times New Roman" w:cs="Times New Roman"/>
          <w:sz w:val="36"/>
          <w:szCs w:val="36"/>
          <w:lang w:val="en-US"/>
        </w:rPr>
        <w:t xml:space="preserve"> and deposition in the liver, basal ganglia of the brain and the cornea</w:t>
      </w:r>
    </w:p>
    <w:p w14:paraId="59E662F6" w14:textId="77777777" w:rsidR="00B94254" w:rsidRPr="00B94254" w:rsidRDefault="00B94254">
      <w:pPr>
        <w:numPr>
          <w:ilvl w:val="0"/>
          <w:numId w:val="532"/>
        </w:numPr>
        <w:tabs>
          <w:tab w:val="left" w:pos="0"/>
        </w:tabs>
        <w:rPr>
          <w:rFonts w:ascii="Times New Roman" w:hAnsi="Times New Roman" w:cs="Times New Roman"/>
          <w:sz w:val="36"/>
          <w:szCs w:val="36"/>
        </w:rPr>
      </w:pPr>
      <w:r w:rsidRPr="00B94254">
        <w:rPr>
          <w:rFonts w:ascii="Times New Roman" w:hAnsi="Times New Roman" w:cs="Times New Roman"/>
          <w:sz w:val="36"/>
          <w:szCs w:val="36"/>
          <w:lang w:val="en-US"/>
        </w:rPr>
        <w:t xml:space="preserve">The disease is treatable - that is why </w:t>
      </w:r>
      <w:r w:rsidRPr="00B94254">
        <w:rPr>
          <w:rFonts w:ascii="Times New Roman" w:hAnsi="Times New Roman" w:cs="Times New Roman"/>
          <w:i/>
          <w:iCs/>
          <w:sz w:val="36"/>
          <w:szCs w:val="36"/>
          <w:lang w:val="en-US"/>
        </w:rPr>
        <w:t xml:space="preserve">the </w:t>
      </w:r>
      <w:r w:rsidRPr="00B94254">
        <w:rPr>
          <w:rFonts w:ascii="Times New Roman" w:hAnsi="Times New Roman" w:cs="Times New Roman"/>
          <w:i/>
          <w:iCs/>
          <w:sz w:val="36"/>
          <w:szCs w:val="36"/>
          <w:u w:val="single"/>
          <w:lang w:val="en-US"/>
        </w:rPr>
        <w:t>young</w:t>
      </w:r>
      <w:r w:rsidRPr="00B94254">
        <w:rPr>
          <w:rFonts w:ascii="Times New Roman" w:hAnsi="Times New Roman" w:cs="Times New Roman"/>
          <w:i/>
          <w:iCs/>
          <w:sz w:val="36"/>
          <w:szCs w:val="36"/>
          <w:lang w:val="en-US"/>
        </w:rPr>
        <w:t xml:space="preserve"> patients with liver disease must be screened for this disease (serum test for the copper’s level)!!!   </w:t>
      </w:r>
    </w:p>
    <w:p w14:paraId="37DF9694" w14:textId="38B0395A" w:rsidR="00B94254" w:rsidRDefault="00B94254" w:rsidP="00ED6326">
      <w:pPr>
        <w:tabs>
          <w:tab w:val="left" w:pos="0"/>
        </w:tabs>
        <w:ind w:left="720"/>
        <w:rPr>
          <w:rFonts w:ascii="Times New Roman" w:hAnsi="Times New Roman" w:cs="Times New Roman"/>
          <w:b/>
          <w:bCs/>
          <w:i/>
          <w:iCs/>
          <w:sz w:val="36"/>
          <w:szCs w:val="36"/>
          <w:u w:val="single"/>
          <w:lang w:val="en-US"/>
        </w:rPr>
      </w:pPr>
      <w:r w:rsidRPr="00B94254">
        <w:rPr>
          <w:rFonts w:ascii="Times New Roman" w:hAnsi="Times New Roman" w:cs="Times New Roman"/>
          <w:sz w:val="36"/>
          <w:szCs w:val="36"/>
          <w:lang w:val="en-US"/>
        </w:rPr>
        <w:t>Pic.</w:t>
      </w:r>
      <w:r w:rsidR="00940A4D">
        <w:rPr>
          <w:rFonts w:ascii="Times New Roman" w:hAnsi="Times New Roman" w:cs="Times New Roman"/>
          <w:sz w:val="36"/>
          <w:szCs w:val="36"/>
          <w:lang w:val="en-US"/>
        </w:rPr>
        <w:t>158.</w:t>
      </w:r>
      <w:r>
        <w:rPr>
          <w:rFonts w:ascii="Times New Roman" w:hAnsi="Times New Roman" w:cs="Times New Roman"/>
          <w:b/>
          <w:bCs/>
          <w:sz w:val="36"/>
          <w:szCs w:val="36"/>
          <w:lang w:val="en-US"/>
        </w:rPr>
        <w:t xml:space="preserve"> </w:t>
      </w:r>
      <w:r w:rsidRPr="00B94254">
        <w:rPr>
          <w:rFonts w:ascii="Times New Roman" w:hAnsi="Times New Roman" w:cs="Times New Roman"/>
          <w:b/>
          <w:bCs/>
          <w:sz w:val="36"/>
          <w:szCs w:val="36"/>
          <w:lang w:val="en-US"/>
        </w:rPr>
        <w:t xml:space="preserve">Symptom of </w:t>
      </w:r>
      <w:r w:rsidRPr="00B94254">
        <w:rPr>
          <w:rFonts w:ascii="Times New Roman" w:hAnsi="Times New Roman" w:cs="Times New Roman"/>
          <w:b/>
          <w:bCs/>
          <w:i/>
          <w:iCs/>
          <w:sz w:val="36"/>
          <w:szCs w:val="36"/>
          <w:u w:val="single"/>
          <w:lang w:val="en-US"/>
        </w:rPr>
        <w:t xml:space="preserve">“grey” nails </w:t>
      </w:r>
      <w:r w:rsidRPr="00B94254">
        <w:rPr>
          <w:rFonts w:ascii="Times New Roman" w:hAnsi="Times New Roman" w:cs="Times New Roman"/>
          <w:b/>
          <w:bCs/>
          <w:sz w:val="36"/>
          <w:szCs w:val="36"/>
          <w:lang w:val="en-US"/>
        </w:rPr>
        <w:t xml:space="preserve">at liver cirrhosis – the sign of chronic </w:t>
      </w:r>
      <w:proofErr w:type="spellStart"/>
      <w:r w:rsidRPr="00B94254">
        <w:rPr>
          <w:rFonts w:ascii="Times New Roman" w:hAnsi="Times New Roman" w:cs="Times New Roman"/>
          <w:b/>
          <w:bCs/>
          <w:sz w:val="36"/>
          <w:szCs w:val="36"/>
          <w:lang w:val="en-US"/>
        </w:rPr>
        <w:t>intoxycation</w:t>
      </w:r>
      <w:proofErr w:type="spellEnd"/>
      <w:r w:rsidRPr="00B94254">
        <w:rPr>
          <w:rFonts w:ascii="Times New Roman" w:hAnsi="Times New Roman" w:cs="Times New Roman"/>
          <w:b/>
          <w:bCs/>
          <w:sz w:val="36"/>
          <w:szCs w:val="36"/>
          <w:lang w:val="en-US"/>
        </w:rPr>
        <w:t xml:space="preserve"> by </w:t>
      </w:r>
      <w:r w:rsidRPr="00B94254">
        <w:rPr>
          <w:rFonts w:ascii="Times New Roman" w:hAnsi="Times New Roman" w:cs="Times New Roman"/>
          <w:b/>
          <w:bCs/>
          <w:i/>
          <w:iCs/>
          <w:sz w:val="36"/>
          <w:szCs w:val="36"/>
          <w:u w:val="single"/>
          <w:lang w:val="en-US"/>
        </w:rPr>
        <w:t>ammonium</w:t>
      </w:r>
    </w:p>
    <w:p w14:paraId="3A7E6DFF" w14:textId="0F70A7B5" w:rsidR="000F77B2" w:rsidRDefault="000F77B2" w:rsidP="00ED6326">
      <w:pPr>
        <w:tabs>
          <w:tab w:val="left" w:pos="0"/>
        </w:tabs>
        <w:ind w:left="720"/>
        <w:rPr>
          <w:rFonts w:ascii="Times New Roman" w:hAnsi="Times New Roman" w:cs="Times New Roman"/>
          <w:sz w:val="36"/>
          <w:szCs w:val="36"/>
          <w:lang w:val="en-US"/>
        </w:rPr>
      </w:pPr>
      <w:r w:rsidRPr="000F77B2">
        <w:rPr>
          <w:rFonts w:ascii="Times New Roman" w:hAnsi="Times New Roman" w:cs="Times New Roman"/>
          <w:noProof/>
          <w:sz w:val="36"/>
          <w:szCs w:val="36"/>
        </w:rPr>
        <w:drawing>
          <wp:anchor distT="0" distB="0" distL="114300" distR="114300" simplePos="0" relativeHeight="251682816" behindDoc="0" locked="0" layoutInCell="1" allowOverlap="1" wp14:anchorId="6686E4DF" wp14:editId="2EE8557D">
            <wp:simplePos x="1172817" y="3886200"/>
            <wp:positionH relativeFrom="margin">
              <wp:align>left</wp:align>
            </wp:positionH>
            <wp:positionV relativeFrom="paragraph">
              <wp:align>top</wp:align>
            </wp:positionV>
            <wp:extent cx="4698365" cy="2434590"/>
            <wp:effectExtent l="0" t="0" r="6985" b="3810"/>
            <wp:wrapSquare wrapText="bothSides"/>
            <wp:docPr id="763819602" name="Picture 2" descr="C:\Documents and Settings\techadmin\Рабочий стол\ter.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8194" name="Picture 2" descr="C:\Documents and Settings\techadmin\Рабочий стол\ter.jpg"/>
                    <pic:cNvPicPr>
                      <a:picLocks noGrp="1" noChangeAspect="1" noChangeArrowheads="1"/>
                    </pic:cNvPicPr>
                  </pic:nvPicPr>
                  <pic:blipFill>
                    <a:blip r:embed="rId165" cstate="print">
                      <a:extLst>
                        <a:ext uri="{28A0092B-C50C-407E-A947-70E740481C1C}">
                          <a14:useLocalDpi xmlns:a14="http://schemas.microsoft.com/office/drawing/2010/main" val="0"/>
                        </a:ext>
                      </a:extLst>
                    </a:blip>
                    <a:srcRect/>
                    <a:stretch>
                      <a:fillRect/>
                    </a:stretch>
                  </pic:blipFill>
                  <pic:spPr bwMode="auto">
                    <a:xfrm>
                      <a:off x="0" y="0"/>
                      <a:ext cx="4737741" cy="2455214"/>
                    </a:xfrm>
                    <a:prstGeom prst="rect">
                      <a:avLst/>
                    </a:prstGeom>
                    <a:noFill/>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sz w:val="36"/>
          <w:szCs w:val="36"/>
          <w:lang w:val="en-US"/>
        </w:rPr>
        <w:br w:type="textWrapping" w:clear="all"/>
      </w:r>
    </w:p>
    <w:p w14:paraId="271D034D" w14:textId="4F678D59" w:rsidR="000F77B2" w:rsidRDefault="000F77B2" w:rsidP="00940A4D">
      <w:pPr>
        <w:tabs>
          <w:tab w:val="left" w:pos="0"/>
        </w:tabs>
        <w:rPr>
          <w:rFonts w:ascii="Times New Roman" w:hAnsi="Times New Roman" w:cs="Times New Roman"/>
          <w:b/>
          <w:bCs/>
          <w:sz w:val="36"/>
          <w:szCs w:val="36"/>
          <w:lang w:val="en-US"/>
        </w:rPr>
      </w:pPr>
      <w:r w:rsidRPr="00940A4D">
        <w:rPr>
          <w:rFonts w:ascii="Times New Roman" w:hAnsi="Times New Roman" w:cs="Times New Roman"/>
          <w:sz w:val="36"/>
          <w:szCs w:val="36"/>
          <w:lang w:val="en-US"/>
        </w:rPr>
        <w:t>Pic.</w:t>
      </w:r>
      <w:r w:rsidR="00940A4D" w:rsidRPr="00940A4D">
        <w:rPr>
          <w:rFonts w:ascii="Times New Roman" w:hAnsi="Times New Roman" w:cs="Times New Roman"/>
          <w:sz w:val="36"/>
          <w:szCs w:val="36"/>
          <w:lang w:val="en-US"/>
        </w:rPr>
        <w:t>159.</w:t>
      </w:r>
      <w:r w:rsidR="00940A4D">
        <w:rPr>
          <w:rFonts w:ascii="Times New Roman" w:hAnsi="Times New Roman" w:cs="Times New Roman"/>
          <w:sz w:val="36"/>
          <w:szCs w:val="36"/>
          <w:lang w:val="en-US"/>
        </w:rPr>
        <w:t xml:space="preserve"> </w:t>
      </w:r>
      <w:r w:rsidRPr="000F77B2">
        <w:rPr>
          <w:rFonts w:ascii="Times New Roman" w:hAnsi="Times New Roman" w:cs="Times New Roman"/>
          <w:b/>
          <w:bCs/>
          <w:sz w:val="36"/>
          <w:szCs w:val="36"/>
          <w:lang w:val="en-US"/>
        </w:rPr>
        <w:t>“Caput medusae”- the visible dilated veins on the abdomen at liver cirrhosis</w:t>
      </w:r>
    </w:p>
    <w:p w14:paraId="678840C2" w14:textId="7CE14900" w:rsidR="00940A4D" w:rsidRPr="00732726" w:rsidRDefault="000F77B2" w:rsidP="00732726">
      <w:pPr>
        <w:tabs>
          <w:tab w:val="left" w:pos="0"/>
        </w:tabs>
        <w:ind w:left="720"/>
        <w:rPr>
          <w:rFonts w:ascii="Times New Roman" w:hAnsi="Times New Roman" w:cs="Times New Roman"/>
          <w:sz w:val="36"/>
          <w:szCs w:val="36"/>
          <w:lang w:val="en-US"/>
        </w:rPr>
      </w:pPr>
      <w:r w:rsidRPr="000F77B2">
        <w:rPr>
          <w:rFonts w:ascii="Times New Roman" w:hAnsi="Times New Roman" w:cs="Times New Roman"/>
          <w:noProof/>
          <w:sz w:val="36"/>
          <w:szCs w:val="36"/>
        </w:rPr>
        <w:drawing>
          <wp:inline distT="0" distB="0" distL="0" distR="0" wp14:anchorId="61E7CE80" wp14:editId="665148ED">
            <wp:extent cx="4785591" cy="2594113"/>
            <wp:effectExtent l="0" t="0" r="0" b="0"/>
            <wp:docPr id="1795927825" name="Picture 2" descr="C:\Documents and Settings\techadmin\Рабочий стол\PR20130517131037.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1266" name="Picture 2" descr="C:\Documents and Settings\techadmin\Рабочий стол\PR20130517131037.JPG"/>
                    <pic:cNvPicPr>
                      <a:picLocks noGrp="1" noChangeAspect="1" noChangeArrowheads="1"/>
                    </pic:cNvPicPr>
                  </pic:nvPicPr>
                  <pic:blipFill>
                    <a:blip r:embed="rId164" cstate="print"/>
                    <a:srcRect/>
                    <a:stretch>
                      <a:fillRect/>
                    </a:stretch>
                  </pic:blipFill>
                  <pic:spPr bwMode="auto">
                    <a:xfrm>
                      <a:off x="0" y="0"/>
                      <a:ext cx="4891143" cy="2651329"/>
                    </a:xfrm>
                    <a:prstGeom prst="rect">
                      <a:avLst/>
                    </a:prstGeom>
                    <a:noFill/>
                  </pic:spPr>
                </pic:pic>
              </a:graphicData>
            </a:graphic>
          </wp:inline>
        </w:drawing>
      </w:r>
      <w:r w:rsidR="00192B1A">
        <w:rPr>
          <w:rFonts w:ascii="Times New Roman" w:hAnsi="Times New Roman" w:cs="Times New Roman"/>
          <w:sz w:val="36"/>
          <w:szCs w:val="36"/>
          <w:lang w:val="en-US"/>
        </w:rPr>
        <w:t xml:space="preserve">        301</w:t>
      </w:r>
      <w:r w:rsidR="00940A4D">
        <w:rPr>
          <w:rFonts w:ascii="Times New Roman" w:hAnsi="Times New Roman" w:cs="Times New Roman"/>
          <w:b/>
          <w:bCs/>
          <w:sz w:val="36"/>
          <w:szCs w:val="36"/>
          <w:lang w:val="en-US"/>
        </w:rPr>
        <w:t xml:space="preserve">   </w:t>
      </w:r>
    </w:p>
    <w:p w14:paraId="7FABDC81" w14:textId="3D510060" w:rsidR="000F77B2" w:rsidRDefault="000F77B2" w:rsidP="00ED6326">
      <w:pPr>
        <w:tabs>
          <w:tab w:val="left" w:pos="0"/>
        </w:tabs>
        <w:ind w:left="720"/>
        <w:rPr>
          <w:rFonts w:ascii="Times New Roman" w:hAnsi="Times New Roman" w:cs="Times New Roman"/>
          <w:b/>
          <w:bCs/>
          <w:sz w:val="36"/>
          <w:szCs w:val="36"/>
          <w:lang w:val="en-US"/>
        </w:rPr>
      </w:pPr>
      <w:r w:rsidRPr="000F77B2">
        <w:rPr>
          <w:rFonts w:ascii="Times New Roman" w:hAnsi="Times New Roman" w:cs="Times New Roman"/>
          <w:b/>
          <w:bCs/>
          <w:sz w:val="36"/>
          <w:szCs w:val="36"/>
          <w:lang w:val="en-US"/>
        </w:rPr>
        <w:lastRenderedPageBreak/>
        <w:t>Symptom of “caput medusae”</w:t>
      </w:r>
    </w:p>
    <w:p w14:paraId="709FCA8A" w14:textId="523C6AFC" w:rsidR="000F77B2" w:rsidRPr="000F77B2" w:rsidRDefault="000F77B2">
      <w:pPr>
        <w:numPr>
          <w:ilvl w:val="0"/>
          <w:numId w:val="533"/>
        </w:numPr>
        <w:tabs>
          <w:tab w:val="left" w:pos="0"/>
        </w:tabs>
        <w:rPr>
          <w:rFonts w:ascii="Times New Roman" w:hAnsi="Times New Roman" w:cs="Times New Roman"/>
          <w:sz w:val="36"/>
          <w:szCs w:val="36"/>
        </w:rPr>
      </w:pPr>
      <w:r w:rsidRPr="000F77B2">
        <w:rPr>
          <w:rFonts w:ascii="Times New Roman" w:hAnsi="Times New Roman" w:cs="Times New Roman"/>
          <w:sz w:val="36"/>
          <w:szCs w:val="36"/>
          <w:lang w:val="en-US"/>
        </w:rPr>
        <w:t xml:space="preserve">Dilated abdominal veins are </w:t>
      </w:r>
      <w:proofErr w:type="gramStart"/>
      <w:r w:rsidRPr="000F77B2">
        <w:rPr>
          <w:rFonts w:ascii="Times New Roman" w:hAnsi="Times New Roman" w:cs="Times New Roman"/>
          <w:sz w:val="36"/>
          <w:szCs w:val="36"/>
          <w:lang w:val="en-US"/>
        </w:rPr>
        <w:t>similar to</w:t>
      </w:r>
      <w:proofErr w:type="gramEnd"/>
      <w:r w:rsidRPr="000F77B2">
        <w:rPr>
          <w:rFonts w:ascii="Times New Roman" w:hAnsi="Times New Roman" w:cs="Times New Roman"/>
          <w:sz w:val="36"/>
          <w:szCs w:val="36"/>
          <w:lang w:val="en-US"/>
        </w:rPr>
        <w:t xml:space="preserve"> the snakes on </w:t>
      </w:r>
      <w:proofErr w:type="gramStart"/>
      <w:r w:rsidRPr="000F77B2">
        <w:rPr>
          <w:rFonts w:ascii="Times New Roman" w:hAnsi="Times New Roman" w:cs="Times New Roman"/>
          <w:sz w:val="36"/>
          <w:szCs w:val="36"/>
          <w:lang w:val="en-US"/>
        </w:rPr>
        <w:t>the  Gorgona’s</w:t>
      </w:r>
      <w:proofErr w:type="gramEnd"/>
      <w:r w:rsidRPr="000F77B2">
        <w:rPr>
          <w:rFonts w:ascii="Times New Roman" w:hAnsi="Times New Roman" w:cs="Times New Roman"/>
          <w:sz w:val="36"/>
          <w:szCs w:val="36"/>
          <w:lang w:val="en-US"/>
        </w:rPr>
        <w:t xml:space="preserve"> head (or they look </w:t>
      </w:r>
      <w:r>
        <w:rPr>
          <w:rFonts w:ascii="Times New Roman" w:hAnsi="Times New Roman" w:cs="Times New Roman"/>
          <w:sz w:val="36"/>
          <w:szCs w:val="36"/>
          <w:lang w:val="en-US"/>
        </w:rPr>
        <w:t>like</w:t>
      </w:r>
      <w:r w:rsidRPr="000F77B2">
        <w:rPr>
          <w:rFonts w:ascii="Times New Roman" w:hAnsi="Times New Roman" w:cs="Times New Roman"/>
          <w:sz w:val="36"/>
          <w:szCs w:val="36"/>
          <w:lang w:val="en-US"/>
        </w:rPr>
        <w:t xml:space="preserve"> jellyfish</w:t>
      </w:r>
      <w:r w:rsidR="00AA7349">
        <w:rPr>
          <w:rFonts w:ascii="Times New Roman" w:hAnsi="Times New Roman" w:cs="Times New Roman"/>
          <w:sz w:val="36"/>
          <w:szCs w:val="36"/>
          <w:lang w:val="en-US"/>
        </w:rPr>
        <w:t>’</w:t>
      </w:r>
      <w:r>
        <w:rPr>
          <w:rFonts w:ascii="Times New Roman" w:hAnsi="Times New Roman" w:cs="Times New Roman"/>
          <w:sz w:val="36"/>
          <w:szCs w:val="36"/>
          <w:lang w:val="en-US"/>
        </w:rPr>
        <w:t>s</w:t>
      </w:r>
      <w:r w:rsidRPr="000F77B2">
        <w:rPr>
          <w:rFonts w:ascii="Times New Roman" w:hAnsi="Times New Roman" w:cs="Times New Roman"/>
          <w:sz w:val="36"/>
          <w:szCs w:val="36"/>
          <w:lang w:val="en-US"/>
        </w:rPr>
        <w:t xml:space="preserve"> feet)</w:t>
      </w:r>
    </w:p>
    <w:p w14:paraId="3D2A14AE" w14:textId="523F9F97" w:rsidR="000F77B2" w:rsidRPr="000F77B2" w:rsidRDefault="000F77B2">
      <w:pPr>
        <w:numPr>
          <w:ilvl w:val="0"/>
          <w:numId w:val="533"/>
        </w:numPr>
        <w:tabs>
          <w:tab w:val="left" w:pos="0"/>
        </w:tabs>
        <w:rPr>
          <w:rFonts w:ascii="Times New Roman" w:hAnsi="Times New Roman" w:cs="Times New Roman"/>
          <w:sz w:val="36"/>
          <w:szCs w:val="36"/>
        </w:rPr>
      </w:pPr>
      <w:r w:rsidRPr="000F77B2">
        <w:rPr>
          <w:rFonts w:ascii="Times New Roman" w:hAnsi="Times New Roman" w:cs="Times New Roman"/>
          <w:sz w:val="36"/>
          <w:szCs w:val="36"/>
          <w:lang w:val="en-US"/>
        </w:rPr>
        <w:t>The symptom indicate</w:t>
      </w:r>
      <w:r>
        <w:rPr>
          <w:rFonts w:ascii="Times New Roman" w:hAnsi="Times New Roman" w:cs="Times New Roman"/>
          <w:sz w:val="36"/>
          <w:szCs w:val="36"/>
          <w:lang w:val="en-US"/>
        </w:rPr>
        <w:t>s</w:t>
      </w:r>
      <w:r w:rsidRPr="000F77B2">
        <w:rPr>
          <w:rFonts w:ascii="Times New Roman" w:hAnsi="Times New Roman" w:cs="Times New Roman"/>
          <w:sz w:val="36"/>
          <w:szCs w:val="36"/>
          <w:lang w:val="en-US"/>
        </w:rPr>
        <w:t xml:space="preserve"> portal hypertension at liver cirrhosis </w:t>
      </w:r>
    </w:p>
    <w:p w14:paraId="12683D7E" w14:textId="015149C9" w:rsidR="000F77B2" w:rsidRPr="000F77B2" w:rsidRDefault="000F77B2">
      <w:pPr>
        <w:numPr>
          <w:ilvl w:val="0"/>
          <w:numId w:val="533"/>
        </w:numPr>
        <w:tabs>
          <w:tab w:val="left" w:pos="0"/>
        </w:tabs>
        <w:rPr>
          <w:rFonts w:ascii="Times New Roman" w:hAnsi="Times New Roman" w:cs="Times New Roman"/>
          <w:sz w:val="36"/>
          <w:szCs w:val="36"/>
        </w:rPr>
      </w:pPr>
      <w:r w:rsidRPr="000F77B2">
        <w:rPr>
          <w:rFonts w:ascii="Times New Roman" w:hAnsi="Times New Roman" w:cs="Times New Roman"/>
          <w:sz w:val="36"/>
          <w:szCs w:val="36"/>
          <w:lang w:val="en-US"/>
        </w:rPr>
        <w:t xml:space="preserve">Porto-cava anastomosis </w:t>
      </w:r>
      <w:proofErr w:type="gramStart"/>
      <w:r w:rsidRPr="000F77B2">
        <w:rPr>
          <w:rFonts w:ascii="Times New Roman" w:hAnsi="Times New Roman" w:cs="Times New Roman"/>
          <w:sz w:val="36"/>
          <w:szCs w:val="36"/>
          <w:lang w:val="en-US"/>
        </w:rPr>
        <w:t>are</w:t>
      </w:r>
      <w:proofErr w:type="gramEnd"/>
      <w:r w:rsidRPr="000F77B2">
        <w:rPr>
          <w:rFonts w:ascii="Times New Roman" w:hAnsi="Times New Roman" w:cs="Times New Roman"/>
          <w:sz w:val="36"/>
          <w:szCs w:val="36"/>
          <w:lang w:val="en-US"/>
        </w:rPr>
        <w:t xml:space="preserve"> opened (in esophagus, in rectum, in the region of navel)</w:t>
      </w:r>
    </w:p>
    <w:p w14:paraId="48931507" w14:textId="77777777" w:rsidR="00940A4D" w:rsidRDefault="000F77B2" w:rsidP="000F77B2">
      <w:pPr>
        <w:tabs>
          <w:tab w:val="left" w:pos="0"/>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7F59E7CB" w14:textId="23AD4093" w:rsidR="000F77B2" w:rsidRDefault="000F77B2" w:rsidP="000F77B2">
      <w:pPr>
        <w:tabs>
          <w:tab w:val="left" w:pos="0"/>
        </w:tabs>
        <w:rPr>
          <w:rFonts w:ascii="Times New Roman" w:hAnsi="Times New Roman" w:cs="Times New Roman"/>
          <w:b/>
          <w:bCs/>
          <w:sz w:val="36"/>
          <w:szCs w:val="36"/>
          <w:lang w:val="en-US"/>
        </w:rPr>
      </w:pPr>
      <w:r>
        <w:rPr>
          <w:rFonts w:ascii="Times New Roman" w:hAnsi="Times New Roman" w:cs="Times New Roman"/>
          <w:sz w:val="36"/>
          <w:szCs w:val="36"/>
          <w:lang w:val="en-US"/>
        </w:rPr>
        <w:t>Pic.</w:t>
      </w:r>
      <w:r w:rsidR="00940A4D">
        <w:rPr>
          <w:rFonts w:ascii="Times New Roman" w:hAnsi="Times New Roman" w:cs="Times New Roman"/>
          <w:sz w:val="36"/>
          <w:szCs w:val="36"/>
          <w:lang w:val="en-US"/>
        </w:rPr>
        <w:t>160.</w:t>
      </w:r>
      <w:r>
        <w:rPr>
          <w:rFonts w:ascii="Times New Roman" w:hAnsi="Times New Roman" w:cs="Times New Roman"/>
          <w:sz w:val="36"/>
          <w:szCs w:val="36"/>
          <w:lang w:val="en-US"/>
        </w:rPr>
        <w:t xml:space="preserve"> </w:t>
      </w:r>
      <w:r w:rsidRPr="000F77B2">
        <w:rPr>
          <w:rFonts w:ascii="Times New Roman" w:hAnsi="Times New Roman" w:cs="Times New Roman"/>
          <w:b/>
          <w:bCs/>
          <w:sz w:val="36"/>
          <w:szCs w:val="36"/>
          <w:lang w:val="en-US"/>
        </w:rPr>
        <w:t>Gynecomastia – symptom of liver cirrhosis</w:t>
      </w:r>
    </w:p>
    <w:p w14:paraId="3B28BC05" w14:textId="3EDDF4BD" w:rsidR="000F77B2" w:rsidRDefault="000F77B2" w:rsidP="000F77B2">
      <w:pPr>
        <w:tabs>
          <w:tab w:val="left" w:pos="0"/>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0F77B2">
        <w:rPr>
          <w:rFonts w:ascii="Times New Roman" w:hAnsi="Times New Roman" w:cs="Times New Roman"/>
          <w:b/>
          <w:bCs/>
          <w:noProof/>
          <w:sz w:val="36"/>
          <w:szCs w:val="36"/>
        </w:rPr>
        <w:drawing>
          <wp:inline distT="0" distB="0" distL="0" distR="0" wp14:anchorId="1746280C" wp14:editId="48460916">
            <wp:extent cx="4720057" cy="3190461"/>
            <wp:effectExtent l="0" t="0" r="4445" b="0"/>
            <wp:docPr id="1846995815" name="Picture 2" descr="C:\Documents and Settings\techadmin\Рабочий стол\b18.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2290" name="Picture 2" descr="C:\Documents and Settings\techadmin\Рабочий стол\b18.jpg"/>
                    <pic:cNvPicPr>
                      <a:picLocks noGrp="1" noChangeAspect="1" noChangeArrowheads="1"/>
                    </pic:cNvPicPr>
                  </pic:nvPicPr>
                  <pic:blipFill>
                    <a:blip r:embed="rId166" cstate="print"/>
                    <a:srcRect/>
                    <a:stretch>
                      <a:fillRect/>
                    </a:stretch>
                  </pic:blipFill>
                  <pic:spPr bwMode="auto">
                    <a:xfrm>
                      <a:off x="0" y="0"/>
                      <a:ext cx="4738092" cy="3202652"/>
                    </a:xfrm>
                    <a:prstGeom prst="rect">
                      <a:avLst/>
                    </a:prstGeom>
                    <a:noFill/>
                  </pic:spPr>
                </pic:pic>
              </a:graphicData>
            </a:graphic>
          </wp:inline>
        </w:drawing>
      </w:r>
    </w:p>
    <w:p w14:paraId="58CC69C7" w14:textId="77777777" w:rsidR="000F77B2" w:rsidRDefault="000F77B2" w:rsidP="000F77B2">
      <w:pPr>
        <w:tabs>
          <w:tab w:val="left" w:pos="0"/>
        </w:tabs>
        <w:rPr>
          <w:rFonts w:ascii="Times New Roman" w:hAnsi="Times New Roman" w:cs="Times New Roman"/>
          <w:b/>
          <w:bCs/>
          <w:sz w:val="36"/>
          <w:szCs w:val="36"/>
          <w:lang w:val="en-US"/>
        </w:rPr>
      </w:pPr>
    </w:p>
    <w:p w14:paraId="499945F4" w14:textId="01F06A9F" w:rsidR="000F77B2" w:rsidRDefault="000F77B2" w:rsidP="000F77B2">
      <w:pPr>
        <w:tabs>
          <w:tab w:val="left" w:pos="0"/>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0F77B2">
        <w:rPr>
          <w:rFonts w:ascii="Times New Roman" w:hAnsi="Times New Roman" w:cs="Times New Roman"/>
          <w:b/>
          <w:bCs/>
          <w:sz w:val="36"/>
          <w:szCs w:val="36"/>
          <w:lang w:val="en-US"/>
        </w:rPr>
        <w:t>Gynecomastia</w:t>
      </w:r>
    </w:p>
    <w:p w14:paraId="0FE6F00F" w14:textId="3C07AA9E" w:rsidR="000F77B2" w:rsidRPr="000F77B2" w:rsidRDefault="000F77B2" w:rsidP="000F77B2">
      <w:pPr>
        <w:tabs>
          <w:tab w:val="left" w:pos="0"/>
        </w:tabs>
        <w:ind w:left="567" w:hanging="567"/>
        <w:rPr>
          <w:rFonts w:ascii="Times New Roman" w:hAnsi="Times New Roman" w:cs="Times New Roman"/>
          <w:sz w:val="36"/>
          <w:szCs w:val="36"/>
        </w:rPr>
      </w:pPr>
      <w:r>
        <w:rPr>
          <w:rFonts w:ascii="Cambria" w:hAnsi="Cambria" w:cs="Times New Roman"/>
          <w:sz w:val="36"/>
          <w:szCs w:val="36"/>
          <w:lang w:val="en-US"/>
        </w:rPr>
        <w:t xml:space="preserve">     ⦁</w:t>
      </w:r>
      <w:r w:rsidRPr="000F77B2">
        <w:rPr>
          <w:rFonts w:ascii="Times New Roman" w:hAnsi="Times New Roman" w:cs="Times New Roman"/>
          <w:sz w:val="36"/>
          <w:szCs w:val="36"/>
          <w:lang w:val="en-US"/>
        </w:rPr>
        <w:t xml:space="preserve">The symptom occurs because at liver cirrhosis the hepatocytes </w:t>
      </w:r>
      <w:r>
        <w:rPr>
          <w:rFonts w:ascii="Times New Roman" w:hAnsi="Times New Roman" w:cs="Times New Roman"/>
          <w:sz w:val="36"/>
          <w:szCs w:val="36"/>
          <w:lang w:val="en-US"/>
        </w:rPr>
        <w:t xml:space="preserve">  </w:t>
      </w:r>
      <w:r w:rsidRPr="000F77B2">
        <w:rPr>
          <w:rFonts w:ascii="Times New Roman" w:hAnsi="Times New Roman" w:cs="Times New Roman"/>
          <w:sz w:val="36"/>
          <w:szCs w:val="36"/>
          <w:lang w:val="en-US"/>
        </w:rPr>
        <w:t>cannot break down estrogens</w:t>
      </w:r>
    </w:p>
    <w:p w14:paraId="29941C8F" w14:textId="77777777" w:rsidR="000F77B2" w:rsidRPr="000F77B2" w:rsidRDefault="000F77B2">
      <w:pPr>
        <w:numPr>
          <w:ilvl w:val="0"/>
          <w:numId w:val="534"/>
        </w:numPr>
        <w:tabs>
          <w:tab w:val="left" w:pos="0"/>
        </w:tabs>
        <w:rPr>
          <w:rFonts w:ascii="Times New Roman" w:hAnsi="Times New Roman" w:cs="Times New Roman"/>
          <w:sz w:val="36"/>
          <w:szCs w:val="36"/>
        </w:rPr>
      </w:pPr>
      <w:r w:rsidRPr="000F77B2">
        <w:rPr>
          <w:rFonts w:ascii="Times New Roman" w:hAnsi="Times New Roman" w:cs="Times New Roman"/>
          <w:sz w:val="36"/>
          <w:szCs w:val="36"/>
          <w:lang w:val="en-US"/>
        </w:rPr>
        <w:t xml:space="preserve">The increased estrogens make such effect at the men </w:t>
      </w:r>
    </w:p>
    <w:p w14:paraId="25485A01" w14:textId="77777777" w:rsidR="000F77B2" w:rsidRDefault="000F77B2" w:rsidP="000F77B2">
      <w:pPr>
        <w:tabs>
          <w:tab w:val="left" w:pos="0"/>
        </w:tabs>
        <w:ind w:left="720"/>
        <w:rPr>
          <w:rFonts w:ascii="Times New Roman" w:hAnsi="Times New Roman" w:cs="Times New Roman"/>
          <w:sz w:val="36"/>
          <w:szCs w:val="36"/>
          <w:lang w:val="en-US"/>
        </w:rPr>
      </w:pPr>
    </w:p>
    <w:p w14:paraId="309E82A1" w14:textId="77777777" w:rsidR="000F77B2" w:rsidRDefault="000F77B2" w:rsidP="000F77B2">
      <w:pPr>
        <w:tabs>
          <w:tab w:val="left" w:pos="0"/>
        </w:tabs>
        <w:ind w:left="720"/>
        <w:rPr>
          <w:rFonts w:ascii="Times New Roman" w:hAnsi="Times New Roman" w:cs="Times New Roman"/>
          <w:sz w:val="36"/>
          <w:szCs w:val="36"/>
          <w:lang w:val="en-US"/>
        </w:rPr>
      </w:pPr>
    </w:p>
    <w:p w14:paraId="0AFCD019" w14:textId="706FA8B4" w:rsidR="000F77B2" w:rsidRPr="00732726" w:rsidRDefault="000F77B2" w:rsidP="000F77B2">
      <w:pPr>
        <w:tabs>
          <w:tab w:val="left" w:pos="0"/>
        </w:tabs>
        <w:ind w:left="720"/>
        <w:rPr>
          <w:rFonts w:ascii="Times New Roman" w:hAnsi="Times New Roman" w:cs="Times New Roman"/>
          <w:sz w:val="36"/>
          <w:szCs w:val="36"/>
          <w:lang w:val="en-US"/>
        </w:rPr>
      </w:pPr>
      <w:r w:rsidRPr="000F77B2">
        <w:rPr>
          <w:rFonts w:ascii="Times New Roman" w:hAnsi="Times New Roman" w:cs="Times New Roman"/>
          <w:sz w:val="36"/>
          <w:szCs w:val="36"/>
          <w:lang w:val="en-US"/>
        </w:rPr>
        <w:t>Pic.</w:t>
      </w:r>
      <w:r w:rsidR="00940A4D">
        <w:rPr>
          <w:rFonts w:ascii="Times New Roman" w:hAnsi="Times New Roman" w:cs="Times New Roman"/>
          <w:sz w:val="36"/>
          <w:szCs w:val="36"/>
          <w:lang w:val="en-US"/>
        </w:rPr>
        <w:t xml:space="preserve">161. </w:t>
      </w:r>
      <w:r w:rsidRPr="000F77B2">
        <w:rPr>
          <w:rFonts w:ascii="Times New Roman" w:hAnsi="Times New Roman" w:cs="Times New Roman"/>
          <w:b/>
          <w:bCs/>
          <w:sz w:val="36"/>
          <w:szCs w:val="36"/>
          <w:lang w:val="en-US"/>
        </w:rPr>
        <w:t>The hair loss on the body – sign of liver cirrhosis</w:t>
      </w:r>
      <w:r w:rsidRPr="000F77B2">
        <w:rPr>
          <w:rFonts w:ascii="Times New Roman" w:hAnsi="Times New Roman" w:cs="Times New Roman"/>
          <w:sz w:val="36"/>
          <w:szCs w:val="36"/>
          <w:lang w:val="en-US"/>
        </w:rPr>
        <w:t xml:space="preserve"> </w:t>
      </w:r>
      <w:r w:rsidRPr="000F77B2">
        <w:rPr>
          <w:rFonts w:ascii="Times New Roman" w:hAnsi="Times New Roman" w:cs="Times New Roman"/>
          <w:b/>
          <w:bCs/>
          <w:sz w:val="36"/>
          <w:szCs w:val="36"/>
          <w:lang w:val="en-US"/>
        </w:rPr>
        <w:t>in the man</w:t>
      </w:r>
      <w:r w:rsidR="00732726">
        <w:rPr>
          <w:rFonts w:ascii="Times New Roman" w:hAnsi="Times New Roman" w:cs="Times New Roman"/>
          <w:b/>
          <w:bCs/>
          <w:sz w:val="36"/>
          <w:szCs w:val="36"/>
          <w:lang w:val="en-US"/>
        </w:rPr>
        <w:t xml:space="preserve">                                                                        </w:t>
      </w:r>
      <w:r w:rsidR="00732726" w:rsidRPr="00732726">
        <w:rPr>
          <w:rFonts w:ascii="Times New Roman" w:hAnsi="Times New Roman" w:cs="Times New Roman"/>
          <w:sz w:val="36"/>
          <w:szCs w:val="36"/>
          <w:lang w:val="en-US"/>
        </w:rPr>
        <w:t>302</w:t>
      </w:r>
    </w:p>
    <w:p w14:paraId="7436259F" w14:textId="4C652639" w:rsidR="000F77B2" w:rsidRDefault="000F77B2" w:rsidP="000F77B2">
      <w:pPr>
        <w:tabs>
          <w:tab w:val="left" w:pos="0"/>
        </w:tabs>
        <w:ind w:left="720"/>
        <w:rPr>
          <w:rFonts w:ascii="Times New Roman" w:hAnsi="Times New Roman" w:cs="Times New Roman"/>
          <w:sz w:val="36"/>
          <w:szCs w:val="36"/>
          <w:lang w:val="en-US"/>
        </w:rPr>
      </w:pPr>
      <w:r w:rsidRPr="000F77B2">
        <w:rPr>
          <w:rFonts w:ascii="Times New Roman" w:hAnsi="Times New Roman" w:cs="Times New Roman"/>
          <w:noProof/>
          <w:sz w:val="36"/>
          <w:szCs w:val="36"/>
        </w:rPr>
        <w:lastRenderedPageBreak/>
        <w:drawing>
          <wp:inline distT="0" distB="0" distL="0" distR="0" wp14:anchorId="5F783205" wp14:editId="667B6BE7">
            <wp:extent cx="3786505" cy="3299791"/>
            <wp:effectExtent l="0" t="0" r="4445" b="0"/>
            <wp:docPr id="1118690680" name="Picture 2" descr="C:\Documents and Settings\techadmin\Рабочий стол\image064.gif"/>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6386" name="Picture 2" descr="C:\Documents and Settings\techadmin\Рабочий стол\image064.gif"/>
                    <pic:cNvPicPr>
                      <a:picLocks noGrp="1" noChangeAspect="1" noChangeArrowheads="1"/>
                    </pic:cNvPicPr>
                  </pic:nvPicPr>
                  <pic:blipFill>
                    <a:blip r:embed="rId163" cstate="print"/>
                    <a:srcRect/>
                    <a:stretch>
                      <a:fillRect/>
                    </a:stretch>
                  </pic:blipFill>
                  <pic:spPr bwMode="auto">
                    <a:xfrm>
                      <a:off x="0" y="0"/>
                      <a:ext cx="3794328" cy="3306609"/>
                    </a:xfrm>
                    <a:prstGeom prst="rect">
                      <a:avLst/>
                    </a:prstGeom>
                    <a:noFill/>
                  </pic:spPr>
                </pic:pic>
              </a:graphicData>
            </a:graphic>
          </wp:inline>
        </w:drawing>
      </w:r>
    </w:p>
    <w:p w14:paraId="73B2A2B8" w14:textId="1267E2F2" w:rsidR="000F77B2" w:rsidRDefault="00AA7349" w:rsidP="00AA7349">
      <w:pPr>
        <w:tabs>
          <w:tab w:val="left" w:pos="0"/>
        </w:tabs>
        <w:rPr>
          <w:rFonts w:ascii="Times New Roman" w:hAnsi="Times New Roman" w:cs="Times New Roman"/>
          <w:b/>
          <w:bCs/>
          <w:sz w:val="36"/>
          <w:szCs w:val="36"/>
          <w:lang w:val="en-US"/>
        </w:rPr>
      </w:pPr>
      <w:r w:rsidRPr="00AA7349">
        <w:rPr>
          <w:rFonts w:ascii="Times New Roman" w:hAnsi="Times New Roman" w:cs="Times New Roman"/>
          <w:sz w:val="36"/>
          <w:szCs w:val="36"/>
          <w:lang w:val="en-US"/>
        </w:rPr>
        <w:t>Pic.</w:t>
      </w:r>
      <w:r w:rsidR="00940A4D">
        <w:rPr>
          <w:rFonts w:ascii="Times New Roman" w:hAnsi="Times New Roman" w:cs="Times New Roman"/>
          <w:sz w:val="36"/>
          <w:szCs w:val="36"/>
          <w:lang w:val="en-US"/>
        </w:rPr>
        <w:t xml:space="preserve"> 162.</w:t>
      </w:r>
      <w:r>
        <w:rPr>
          <w:rFonts w:ascii="Times New Roman" w:hAnsi="Times New Roman" w:cs="Times New Roman"/>
          <w:b/>
          <w:bCs/>
          <w:sz w:val="36"/>
          <w:szCs w:val="36"/>
          <w:lang w:val="en-US"/>
        </w:rPr>
        <w:t xml:space="preserve"> </w:t>
      </w:r>
      <w:r w:rsidR="000F77B2" w:rsidRPr="000F77B2">
        <w:rPr>
          <w:rFonts w:ascii="Times New Roman" w:hAnsi="Times New Roman" w:cs="Times New Roman"/>
          <w:b/>
          <w:bCs/>
          <w:sz w:val="36"/>
          <w:szCs w:val="36"/>
          <w:lang w:val="en-US"/>
        </w:rPr>
        <w:t>Dupuytren’s contracture</w:t>
      </w:r>
    </w:p>
    <w:p w14:paraId="2AA9952C" w14:textId="4047F166" w:rsidR="000F77B2" w:rsidRPr="000F77B2" w:rsidRDefault="00AA7349" w:rsidP="00AA7349">
      <w:pPr>
        <w:tabs>
          <w:tab w:val="left" w:pos="0"/>
        </w:tabs>
        <w:rPr>
          <w:rFonts w:ascii="Times New Roman" w:hAnsi="Times New Roman" w:cs="Times New Roman"/>
          <w:sz w:val="36"/>
          <w:szCs w:val="36"/>
          <w:lang w:val="en-US"/>
        </w:rPr>
      </w:pPr>
      <w:r w:rsidRPr="00AA7349">
        <w:rPr>
          <w:rFonts w:ascii="Times New Roman" w:hAnsi="Times New Roman" w:cs="Times New Roman"/>
          <w:noProof/>
          <w:sz w:val="36"/>
          <w:szCs w:val="36"/>
        </w:rPr>
        <w:drawing>
          <wp:inline distT="0" distB="0" distL="0" distR="0" wp14:anchorId="2304A747" wp14:editId="0F183354">
            <wp:extent cx="3925957" cy="2931795"/>
            <wp:effectExtent l="0" t="0" r="0" b="1905"/>
            <wp:docPr id="466368477" name="Picture 7" descr="C:\Documents and Settings\techadmin\Рабочий стол\image074.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9223" name="Picture 7" descr="C:\Documents and Settings\techadmin\Рабочий стол\image074.jpg"/>
                    <pic:cNvPicPr>
                      <a:picLocks noGrp="1" noChangeAspect="1" noChangeArrowheads="1"/>
                    </pic:cNvPicPr>
                  </pic:nvPicPr>
                  <pic:blipFill>
                    <a:blip r:embed="rId154" cstate="print"/>
                    <a:srcRect/>
                    <a:stretch>
                      <a:fillRect/>
                    </a:stretch>
                  </pic:blipFill>
                  <pic:spPr bwMode="auto">
                    <a:xfrm>
                      <a:off x="0" y="0"/>
                      <a:ext cx="3935325" cy="2938791"/>
                    </a:xfrm>
                    <a:prstGeom prst="rect">
                      <a:avLst/>
                    </a:prstGeom>
                    <a:noFill/>
                  </pic:spPr>
                </pic:pic>
              </a:graphicData>
            </a:graphic>
          </wp:inline>
        </w:drawing>
      </w:r>
    </w:p>
    <w:p w14:paraId="7D8139CC" w14:textId="763B2442" w:rsidR="000F77B2" w:rsidRDefault="00AA7349" w:rsidP="000F77B2">
      <w:pPr>
        <w:tabs>
          <w:tab w:val="left" w:pos="0"/>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AA7349">
        <w:rPr>
          <w:rFonts w:ascii="Times New Roman" w:hAnsi="Times New Roman" w:cs="Times New Roman"/>
          <w:b/>
          <w:bCs/>
          <w:sz w:val="36"/>
          <w:szCs w:val="36"/>
          <w:lang w:val="en-US"/>
        </w:rPr>
        <w:t>Dupuytren’s contracture</w:t>
      </w:r>
    </w:p>
    <w:p w14:paraId="727984F5" w14:textId="77777777" w:rsidR="00AA7349" w:rsidRPr="00AA7349" w:rsidRDefault="00AA7349">
      <w:pPr>
        <w:numPr>
          <w:ilvl w:val="0"/>
          <w:numId w:val="535"/>
        </w:numPr>
        <w:tabs>
          <w:tab w:val="left" w:pos="0"/>
        </w:tabs>
        <w:rPr>
          <w:rFonts w:ascii="Times New Roman" w:hAnsi="Times New Roman" w:cs="Times New Roman"/>
          <w:sz w:val="36"/>
          <w:szCs w:val="36"/>
        </w:rPr>
      </w:pPr>
      <w:r w:rsidRPr="00AA7349">
        <w:rPr>
          <w:rFonts w:ascii="Times New Roman" w:hAnsi="Times New Roman" w:cs="Times New Roman"/>
          <w:sz w:val="36"/>
          <w:szCs w:val="36"/>
          <w:lang w:val="en-US"/>
        </w:rPr>
        <w:t>Disability for extension of hands’ fingers</w:t>
      </w:r>
    </w:p>
    <w:p w14:paraId="3AEE94BA" w14:textId="77777777" w:rsidR="00AA7349" w:rsidRPr="00AA7349" w:rsidRDefault="00AA7349">
      <w:pPr>
        <w:numPr>
          <w:ilvl w:val="0"/>
          <w:numId w:val="535"/>
        </w:numPr>
        <w:tabs>
          <w:tab w:val="left" w:pos="0"/>
        </w:tabs>
        <w:rPr>
          <w:rFonts w:ascii="Times New Roman" w:hAnsi="Times New Roman" w:cs="Times New Roman"/>
          <w:sz w:val="36"/>
          <w:szCs w:val="36"/>
        </w:rPr>
      </w:pPr>
      <w:r w:rsidRPr="00AA7349">
        <w:rPr>
          <w:rFonts w:ascii="Times New Roman" w:hAnsi="Times New Roman" w:cs="Times New Roman"/>
          <w:sz w:val="36"/>
          <w:szCs w:val="36"/>
          <w:lang w:val="en-US"/>
        </w:rPr>
        <w:t>Development of connective tissue’s nodules in the ligaments</w:t>
      </w:r>
    </w:p>
    <w:p w14:paraId="6DCC88CC" w14:textId="77777777" w:rsidR="00AA7349" w:rsidRPr="00AA7349" w:rsidRDefault="00AA7349">
      <w:pPr>
        <w:numPr>
          <w:ilvl w:val="0"/>
          <w:numId w:val="535"/>
        </w:numPr>
        <w:tabs>
          <w:tab w:val="left" w:pos="0"/>
        </w:tabs>
        <w:rPr>
          <w:rFonts w:ascii="Times New Roman" w:hAnsi="Times New Roman" w:cs="Times New Roman"/>
          <w:sz w:val="36"/>
          <w:szCs w:val="36"/>
        </w:rPr>
      </w:pPr>
      <w:r w:rsidRPr="00AA7349">
        <w:rPr>
          <w:rFonts w:ascii="Times New Roman" w:hAnsi="Times New Roman" w:cs="Times New Roman"/>
          <w:sz w:val="36"/>
          <w:szCs w:val="36"/>
          <w:lang w:val="en-US"/>
        </w:rPr>
        <w:t>A lot of possible reasons</w:t>
      </w:r>
    </w:p>
    <w:p w14:paraId="5AA8E328" w14:textId="434BAD95" w:rsidR="00AA7349" w:rsidRPr="00AA7349" w:rsidRDefault="00AA7349">
      <w:pPr>
        <w:numPr>
          <w:ilvl w:val="0"/>
          <w:numId w:val="535"/>
        </w:numPr>
        <w:tabs>
          <w:tab w:val="left" w:pos="0"/>
        </w:tabs>
        <w:rPr>
          <w:rFonts w:ascii="Times New Roman" w:hAnsi="Times New Roman" w:cs="Times New Roman"/>
          <w:sz w:val="36"/>
          <w:szCs w:val="36"/>
        </w:rPr>
      </w:pPr>
      <w:r w:rsidRPr="00AA7349">
        <w:rPr>
          <w:rFonts w:ascii="Times New Roman" w:hAnsi="Times New Roman" w:cs="Times New Roman"/>
          <w:sz w:val="36"/>
          <w:szCs w:val="36"/>
          <w:lang w:val="en-US"/>
        </w:rPr>
        <w:t>One of the reason</w:t>
      </w:r>
      <w:r>
        <w:rPr>
          <w:rFonts w:ascii="Times New Roman" w:hAnsi="Times New Roman" w:cs="Times New Roman"/>
          <w:sz w:val="36"/>
          <w:szCs w:val="36"/>
          <w:lang w:val="en-US"/>
        </w:rPr>
        <w:t>s</w:t>
      </w:r>
      <w:r w:rsidRPr="00AA7349">
        <w:rPr>
          <w:rFonts w:ascii="Times New Roman" w:hAnsi="Times New Roman" w:cs="Times New Roman"/>
          <w:sz w:val="36"/>
          <w:szCs w:val="36"/>
          <w:lang w:val="en-US"/>
        </w:rPr>
        <w:t xml:space="preserve"> – alcohol abuse, liver cirrhosis </w:t>
      </w:r>
    </w:p>
    <w:p w14:paraId="76AB1207" w14:textId="77777777" w:rsidR="00732726" w:rsidRDefault="00732726" w:rsidP="000F77B2">
      <w:pPr>
        <w:tabs>
          <w:tab w:val="left" w:pos="0"/>
        </w:tabs>
        <w:rPr>
          <w:rFonts w:ascii="Times New Roman" w:hAnsi="Times New Roman" w:cs="Times New Roman"/>
          <w:b/>
          <w:bCs/>
          <w:sz w:val="36"/>
          <w:szCs w:val="36"/>
          <w:lang w:val="en-US"/>
        </w:rPr>
      </w:pPr>
    </w:p>
    <w:p w14:paraId="6BC68DC9" w14:textId="75357613" w:rsidR="00732726" w:rsidRPr="00732726" w:rsidRDefault="00732726" w:rsidP="000F77B2">
      <w:pPr>
        <w:tabs>
          <w:tab w:val="left" w:pos="0"/>
        </w:tabs>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732726">
        <w:rPr>
          <w:rFonts w:ascii="Times New Roman" w:hAnsi="Times New Roman" w:cs="Times New Roman"/>
          <w:sz w:val="36"/>
          <w:szCs w:val="36"/>
          <w:lang w:val="en-US"/>
        </w:rPr>
        <w:t>303</w:t>
      </w:r>
    </w:p>
    <w:p w14:paraId="32A18A10" w14:textId="0D299BEF" w:rsidR="00AA7349" w:rsidRPr="00EC241A" w:rsidRDefault="00732726" w:rsidP="000F77B2">
      <w:pPr>
        <w:tabs>
          <w:tab w:val="left" w:pos="0"/>
        </w:tabs>
        <w:rPr>
          <w:rFonts w:ascii="Times New Roman" w:hAnsi="Times New Roman" w:cs="Times New Roman"/>
          <w:b/>
          <w:bCs/>
          <w:sz w:val="36"/>
          <w:szCs w:val="36"/>
          <w:lang w:val="en-US"/>
        </w:rPr>
      </w:pPr>
      <w:r>
        <w:rPr>
          <w:rFonts w:ascii="Times New Roman" w:hAnsi="Times New Roman" w:cs="Times New Roman"/>
          <w:b/>
          <w:bCs/>
          <w:sz w:val="36"/>
          <w:szCs w:val="36"/>
          <w:lang w:val="en-US"/>
        </w:rPr>
        <w:lastRenderedPageBreak/>
        <w:t xml:space="preserve">         </w:t>
      </w:r>
      <w:r w:rsidR="00EC241A" w:rsidRPr="00EC241A">
        <w:rPr>
          <w:rFonts w:ascii="Times New Roman" w:hAnsi="Times New Roman" w:cs="Times New Roman"/>
          <w:b/>
          <w:bCs/>
          <w:sz w:val="36"/>
          <w:szCs w:val="36"/>
          <w:lang w:val="en-US"/>
        </w:rPr>
        <w:t>Lecture 19.</w:t>
      </w:r>
    </w:p>
    <w:p w14:paraId="26C47F72" w14:textId="77777777" w:rsidR="00EC241A" w:rsidRDefault="00EC241A" w:rsidP="00EC241A">
      <w:pPr>
        <w:tabs>
          <w:tab w:val="left" w:pos="0"/>
        </w:tabs>
        <w:ind w:left="720"/>
        <w:rPr>
          <w:rFonts w:ascii="Times New Roman" w:hAnsi="Times New Roman" w:cs="Times New Roman"/>
          <w:b/>
          <w:bCs/>
          <w:sz w:val="36"/>
          <w:szCs w:val="36"/>
          <w:lang w:val="en-US"/>
        </w:rPr>
      </w:pPr>
      <w:r w:rsidRPr="00EC241A">
        <w:rPr>
          <w:rFonts w:ascii="Times New Roman" w:hAnsi="Times New Roman" w:cs="Times New Roman"/>
          <w:b/>
          <w:bCs/>
          <w:sz w:val="36"/>
          <w:szCs w:val="36"/>
          <w:lang w:val="en-US"/>
        </w:rPr>
        <w:t xml:space="preserve">The Laboratory and Instrumental Diagnostics at Respiratory, Cardio-Vascular and Gastro-Intestinal Diseases </w:t>
      </w:r>
    </w:p>
    <w:p w14:paraId="79EB9D90" w14:textId="77777777" w:rsidR="00EC241A" w:rsidRPr="00EC241A" w:rsidRDefault="00EC241A" w:rsidP="00EC241A">
      <w:pPr>
        <w:tabs>
          <w:tab w:val="left" w:pos="0"/>
        </w:tabs>
        <w:ind w:left="720"/>
        <w:rPr>
          <w:rFonts w:ascii="Times New Roman" w:hAnsi="Times New Roman" w:cs="Times New Roman"/>
          <w:sz w:val="36"/>
          <w:szCs w:val="36"/>
        </w:rPr>
      </w:pPr>
    </w:p>
    <w:p w14:paraId="4941147E" w14:textId="37B1D629" w:rsidR="00EC241A" w:rsidRDefault="000D6650" w:rsidP="000F77B2">
      <w:pPr>
        <w:tabs>
          <w:tab w:val="left" w:pos="0"/>
        </w:tabs>
        <w:rPr>
          <w:rFonts w:ascii="Times New Roman" w:hAnsi="Times New Roman" w:cs="Times New Roman"/>
          <w:b/>
          <w:bCs/>
          <w:i/>
          <w:iCs/>
          <w:sz w:val="36"/>
          <w:szCs w:val="36"/>
          <w:u w:val="single"/>
          <w:lang w:val="en-US"/>
        </w:rPr>
      </w:pPr>
      <w:r>
        <w:rPr>
          <w:rFonts w:ascii="Times New Roman" w:hAnsi="Times New Roman" w:cs="Times New Roman"/>
          <w:b/>
          <w:bCs/>
          <w:sz w:val="36"/>
          <w:szCs w:val="36"/>
          <w:lang w:val="en-US"/>
        </w:rPr>
        <w:t xml:space="preserve">    </w:t>
      </w:r>
      <w:r w:rsidR="00EC241A" w:rsidRPr="00EC241A">
        <w:rPr>
          <w:rFonts w:ascii="Times New Roman" w:hAnsi="Times New Roman" w:cs="Times New Roman"/>
          <w:b/>
          <w:bCs/>
          <w:sz w:val="36"/>
          <w:szCs w:val="36"/>
          <w:lang w:val="en-US"/>
        </w:rPr>
        <w:t xml:space="preserve">The Clinical (Common) Blood Test = The Blood Count </w:t>
      </w:r>
      <w:r w:rsidR="00EC241A" w:rsidRPr="00EC241A">
        <w:rPr>
          <w:rFonts w:ascii="Times New Roman" w:hAnsi="Times New Roman" w:cs="Times New Roman"/>
          <w:b/>
          <w:bCs/>
          <w:sz w:val="36"/>
          <w:szCs w:val="36"/>
          <w:lang w:val="en-US"/>
        </w:rPr>
        <w:br/>
        <w:t xml:space="preserve">                        </w:t>
      </w:r>
      <w:r w:rsidR="00EC241A" w:rsidRPr="00EC241A">
        <w:rPr>
          <w:rFonts w:ascii="Times New Roman" w:hAnsi="Times New Roman" w:cs="Times New Roman"/>
          <w:b/>
          <w:bCs/>
          <w:i/>
          <w:iCs/>
          <w:sz w:val="36"/>
          <w:szCs w:val="36"/>
          <w:u w:val="single"/>
          <w:lang w:val="en-US"/>
        </w:rPr>
        <w:t>Erythrocytes (RBC)</w:t>
      </w:r>
    </w:p>
    <w:p w14:paraId="1E7FB744" w14:textId="1CF61AE2" w:rsidR="00EC241A" w:rsidRPr="00EC241A" w:rsidRDefault="00EC241A" w:rsidP="00EC241A">
      <w:pPr>
        <w:tabs>
          <w:tab w:val="left" w:pos="0"/>
        </w:tabs>
        <w:ind w:left="720"/>
        <w:rPr>
          <w:rFonts w:ascii="Times New Roman" w:hAnsi="Times New Roman" w:cs="Times New Roman"/>
          <w:sz w:val="36"/>
          <w:szCs w:val="36"/>
        </w:rPr>
      </w:pPr>
      <w:r w:rsidRPr="00EC241A">
        <w:rPr>
          <w:rFonts w:ascii="Times New Roman" w:hAnsi="Times New Roman" w:cs="Times New Roman"/>
          <w:sz w:val="36"/>
          <w:szCs w:val="36"/>
          <w:lang w:val="en-US"/>
        </w:rPr>
        <w:t>Erythrocytes (the Red Blood Cells)</w:t>
      </w:r>
    </w:p>
    <w:p w14:paraId="24A67F66" w14:textId="77777777" w:rsidR="00EC241A" w:rsidRPr="00EC241A" w:rsidRDefault="00EC241A" w:rsidP="00EC241A">
      <w:pPr>
        <w:tabs>
          <w:tab w:val="left" w:pos="0"/>
        </w:tabs>
        <w:ind w:left="720"/>
        <w:rPr>
          <w:rFonts w:ascii="Times New Roman" w:hAnsi="Times New Roman" w:cs="Times New Roman"/>
          <w:sz w:val="36"/>
          <w:szCs w:val="36"/>
        </w:rPr>
      </w:pPr>
      <w:r w:rsidRPr="00EC241A">
        <w:rPr>
          <w:rFonts w:ascii="Times New Roman" w:hAnsi="Times New Roman" w:cs="Times New Roman"/>
          <w:sz w:val="36"/>
          <w:szCs w:val="36"/>
          <w:lang w:val="en-US"/>
        </w:rPr>
        <w:t>The normal cells number for a man – 4,0 - 5,1 x 10</w:t>
      </w:r>
      <w:r w:rsidRPr="00EC241A">
        <w:rPr>
          <w:rFonts w:ascii="Times New Roman" w:hAnsi="Times New Roman" w:cs="Times New Roman"/>
          <w:sz w:val="36"/>
          <w:szCs w:val="36"/>
          <w:vertAlign w:val="superscript"/>
          <w:lang w:val="en-US"/>
        </w:rPr>
        <w:t>12</w:t>
      </w:r>
      <w:r w:rsidRPr="00EC241A">
        <w:rPr>
          <w:rFonts w:ascii="Times New Roman" w:hAnsi="Times New Roman" w:cs="Times New Roman"/>
          <w:sz w:val="36"/>
          <w:szCs w:val="36"/>
          <w:lang w:val="en-US"/>
        </w:rPr>
        <w:t xml:space="preserve">/L </w:t>
      </w:r>
    </w:p>
    <w:p w14:paraId="227241C6" w14:textId="77777777" w:rsidR="00EC241A" w:rsidRPr="00EC241A" w:rsidRDefault="00EC241A" w:rsidP="00EC241A">
      <w:pPr>
        <w:tabs>
          <w:tab w:val="left" w:pos="0"/>
        </w:tabs>
        <w:ind w:left="720"/>
        <w:rPr>
          <w:rFonts w:ascii="Times New Roman" w:hAnsi="Times New Roman" w:cs="Times New Roman"/>
          <w:sz w:val="36"/>
          <w:szCs w:val="36"/>
        </w:rPr>
      </w:pPr>
      <w:r w:rsidRPr="00EC241A">
        <w:rPr>
          <w:rFonts w:ascii="Times New Roman" w:hAnsi="Times New Roman" w:cs="Times New Roman"/>
          <w:sz w:val="36"/>
          <w:szCs w:val="36"/>
          <w:lang w:val="en-US"/>
        </w:rPr>
        <w:t>(per 1 liter)</w:t>
      </w:r>
    </w:p>
    <w:p w14:paraId="14521AFB" w14:textId="77777777" w:rsidR="00EC241A" w:rsidRPr="00EC241A" w:rsidRDefault="00EC241A" w:rsidP="00EC241A">
      <w:pPr>
        <w:tabs>
          <w:tab w:val="left" w:pos="0"/>
        </w:tabs>
        <w:ind w:left="720"/>
        <w:rPr>
          <w:rFonts w:ascii="Times New Roman" w:hAnsi="Times New Roman" w:cs="Times New Roman"/>
          <w:sz w:val="36"/>
          <w:szCs w:val="36"/>
        </w:rPr>
      </w:pPr>
      <w:r w:rsidRPr="00EC241A">
        <w:rPr>
          <w:rFonts w:ascii="Times New Roman" w:hAnsi="Times New Roman" w:cs="Times New Roman"/>
          <w:sz w:val="36"/>
          <w:szCs w:val="36"/>
          <w:lang w:val="en-US"/>
        </w:rPr>
        <w:t>The normal cells number for a woman – 3,7 - 4,7 x 10</w:t>
      </w:r>
      <w:r w:rsidRPr="00EC241A">
        <w:rPr>
          <w:rFonts w:ascii="Times New Roman" w:hAnsi="Times New Roman" w:cs="Times New Roman"/>
          <w:sz w:val="36"/>
          <w:szCs w:val="36"/>
          <w:vertAlign w:val="superscript"/>
          <w:lang w:val="en-US"/>
        </w:rPr>
        <w:t>12</w:t>
      </w:r>
      <w:r w:rsidRPr="00EC241A">
        <w:rPr>
          <w:rFonts w:ascii="Times New Roman" w:hAnsi="Times New Roman" w:cs="Times New Roman"/>
          <w:sz w:val="36"/>
          <w:szCs w:val="36"/>
          <w:lang w:val="en-US"/>
        </w:rPr>
        <w:t xml:space="preserve"> /L </w:t>
      </w:r>
    </w:p>
    <w:p w14:paraId="2CE1BEB1" w14:textId="77777777" w:rsidR="00EC241A" w:rsidRDefault="00EC241A" w:rsidP="00EC241A">
      <w:pPr>
        <w:tabs>
          <w:tab w:val="left" w:pos="0"/>
        </w:tabs>
        <w:ind w:left="720"/>
        <w:rPr>
          <w:rFonts w:ascii="Times New Roman" w:hAnsi="Times New Roman" w:cs="Times New Roman"/>
          <w:sz w:val="36"/>
          <w:szCs w:val="36"/>
          <w:lang w:val="en-US"/>
        </w:rPr>
      </w:pPr>
      <w:r w:rsidRPr="00EC241A">
        <w:rPr>
          <w:rFonts w:ascii="Times New Roman" w:hAnsi="Times New Roman" w:cs="Times New Roman"/>
          <w:sz w:val="36"/>
          <w:szCs w:val="36"/>
          <w:lang w:val="en-US"/>
        </w:rPr>
        <w:t>(per 1 liter)</w:t>
      </w:r>
    </w:p>
    <w:p w14:paraId="427C939C" w14:textId="77777777" w:rsidR="00EC241A" w:rsidRPr="00EC241A" w:rsidRDefault="00EC241A" w:rsidP="000D6650">
      <w:pPr>
        <w:tabs>
          <w:tab w:val="left" w:pos="0"/>
        </w:tabs>
        <w:ind w:left="720"/>
        <w:rPr>
          <w:rFonts w:ascii="Times New Roman" w:hAnsi="Times New Roman" w:cs="Times New Roman"/>
          <w:sz w:val="36"/>
          <w:szCs w:val="36"/>
        </w:rPr>
      </w:pPr>
      <w:r w:rsidRPr="00EC241A">
        <w:rPr>
          <w:rFonts w:ascii="Times New Roman" w:hAnsi="Times New Roman" w:cs="Times New Roman"/>
          <w:b/>
          <w:bCs/>
          <w:sz w:val="36"/>
          <w:szCs w:val="36"/>
          <w:lang w:val="en-US"/>
        </w:rPr>
        <w:t>The Changed Morphology of Erythrocytes (the Structure of RBC)</w:t>
      </w:r>
    </w:p>
    <w:p w14:paraId="4037B212" w14:textId="77777777" w:rsidR="00EC241A" w:rsidRPr="00EC241A" w:rsidRDefault="00EC241A" w:rsidP="000D6650">
      <w:pPr>
        <w:tabs>
          <w:tab w:val="left" w:pos="0"/>
        </w:tabs>
        <w:ind w:left="720"/>
        <w:rPr>
          <w:rFonts w:ascii="Times New Roman" w:hAnsi="Times New Roman" w:cs="Times New Roman"/>
          <w:sz w:val="36"/>
          <w:szCs w:val="36"/>
        </w:rPr>
      </w:pPr>
      <w:r w:rsidRPr="00EC241A">
        <w:rPr>
          <w:rFonts w:ascii="Times New Roman" w:hAnsi="Times New Roman" w:cs="Times New Roman"/>
          <w:i/>
          <w:iCs/>
          <w:sz w:val="36"/>
          <w:szCs w:val="36"/>
          <w:lang w:val="en-US"/>
        </w:rPr>
        <w:t>Anisocytosis</w:t>
      </w:r>
      <w:r w:rsidRPr="00EC241A">
        <w:rPr>
          <w:rFonts w:ascii="Times New Roman" w:hAnsi="Times New Roman" w:cs="Times New Roman"/>
          <w:sz w:val="36"/>
          <w:szCs w:val="36"/>
          <w:lang w:val="en-US"/>
        </w:rPr>
        <w:t xml:space="preserve"> – the sizes of the RBC are changed</w:t>
      </w:r>
    </w:p>
    <w:p w14:paraId="33B733AF" w14:textId="77777777" w:rsidR="00EC241A" w:rsidRPr="00EC241A" w:rsidRDefault="00EC241A" w:rsidP="000D6650">
      <w:pPr>
        <w:tabs>
          <w:tab w:val="left" w:pos="0"/>
        </w:tabs>
        <w:ind w:left="720"/>
        <w:rPr>
          <w:rFonts w:ascii="Times New Roman" w:hAnsi="Times New Roman" w:cs="Times New Roman"/>
          <w:sz w:val="36"/>
          <w:szCs w:val="36"/>
        </w:rPr>
      </w:pPr>
      <w:r w:rsidRPr="00EC241A">
        <w:rPr>
          <w:rFonts w:ascii="Times New Roman" w:hAnsi="Times New Roman" w:cs="Times New Roman"/>
          <w:i/>
          <w:iCs/>
          <w:sz w:val="36"/>
          <w:szCs w:val="36"/>
          <w:lang w:val="en-US"/>
        </w:rPr>
        <w:t>Poikilocytosis</w:t>
      </w:r>
      <w:r w:rsidRPr="00EC241A">
        <w:rPr>
          <w:rFonts w:ascii="Times New Roman" w:hAnsi="Times New Roman" w:cs="Times New Roman"/>
          <w:sz w:val="36"/>
          <w:szCs w:val="36"/>
          <w:lang w:val="en-US"/>
        </w:rPr>
        <w:t xml:space="preserve"> – the shapes of the RBC are changed</w:t>
      </w:r>
    </w:p>
    <w:p w14:paraId="16467D92" w14:textId="77777777" w:rsidR="00EC241A" w:rsidRPr="00EC241A" w:rsidRDefault="00EC241A" w:rsidP="000D6650">
      <w:pPr>
        <w:tabs>
          <w:tab w:val="left" w:pos="0"/>
        </w:tabs>
        <w:ind w:left="720"/>
        <w:rPr>
          <w:rFonts w:ascii="Times New Roman" w:hAnsi="Times New Roman" w:cs="Times New Roman"/>
          <w:sz w:val="36"/>
          <w:szCs w:val="36"/>
        </w:rPr>
      </w:pPr>
      <w:proofErr w:type="spellStart"/>
      <w:r w:rsidRPr="00EC241A">
        <w:rPr>
          <w:rFonts w:ascii="Times New Roman" w:hAnsi="Times New Roman" w:cs="Times New Roman"/>
          <w:i/>
          <w:iCs/>
          <w:sz w:val="36"/>
          <w:szCs w:val="36"/>
          <w:lang w:val="en-US"/>
        </w:rPr>
        <w:t>Anisochromia</w:t>
      </w:r>
      <w:proofErr w:type="spellEnd"/>
      <w:r w:rsidRPr="00EC241A">
        <w:rPr>
          <w:rFonts w:ascii="Times New Roman" w:hAnsi="Times New Roman" w:cs="Times New Roman"/>
          <w:sz w:val="36"/>
          <w:szCs w:val="36"/>
          <w:lang w:val="en-US"/>
        </w:rPr>
        <w:t xml:space="preserve"> – the color of the RBC is changed</w:t>
      </w:r>
    </w:p>
    <w:p w14:paraId="294BF7F9" w14:textId="0E1C74AB" w:rsidR="00EC241A" w:rsidRPr="002E2987" w:rsidRDefault="00EC241A" w:rsidP="000D6650">
      <w:pPr>
        <w:tabs>
          <w:tab w:val="left" w:pos="0"/>
        </w:tabs>
        <w:ind w:left="720"/>
        <w:rPr>
          <w:rFonts w:ascii="Times New Roman" w:hAnsi="Times New Roman" w:cs="Times New Roman"/>
          <w:sz w:val="36"/>
          <w:szCs w:val="36"/>
        </w:rPr>
      </w:pPr>
      <w:r w:rsidRPr="00EC241A">
        <w:rPr>
          <w:rFonts w:ascii="Times New Roman" w:hAnsi="Times New Roman" w:cs="Times New Roman"/>
          <w:sz w:val="36"/>
          <w:szCs w:val="36"/>
          <w:lang w:val="en-US"/>
        </w:rPr>
        <w:t>Th</w:t>
      </w:r>
      <w:r w:rsidR="000D6650">
        <w:rPr>
          <w:rFonts w:ascii="Times New Roman" w:hAnsi="Times New Roman" w:cs="Times New Roman"/>
          <w:sz w:val="36"/>
          <w:szCs w:val="36"/>
          <w:lang w:val="en-US"/>
        </w:rPr>
        <w:t>e</w:t>
      </w:r>
      <w:r w:rsidRPr="00EC241A">
        <w:rPr>
          <w:rFonts w:ascii="Times New Roman" w:hAnsi="Times New Roman" w:cs="Times New Roman"/>
          <w:sz w:val="36"/>
          <w:szCs w:val="36"/>
          <w:lang w:val="en-US"/>
        </w:rPr>
        <w:t>s</w:t>
      </w:r>
      <w:r w:rsidR="000D6650">
        <w:rPr>
          <w:rFonts w:ascii="Times New Roman" w:hAnsi="Times New Roman" w:cs="Times New Roman"/>
          <w:sz w:val="36"/>
          <w:szCs w:val="36"/>
          <w:lang w:val="en-US"/>
        </w:rPr>
        <w:t>e</w:t>
      </w:r>
      <w:r w:rsidRPr="00EC241A">
        <w:rPr>
          <w:rFonts w:ascii="Times New Roman" w:hAnsi="Times New Roman" w:cs="Times New Roman"/>
          <w:sz w:val="36"/>
          <w:szCs w:val="36"/>
          <w:lang w:val="en-US"/>
        </w:rPr>
        <w:t xml:space="preserve"> changes are put in the base of classification of different kinds of ANEMIAS (decreased level of hemoglobin and (or) erythrocytes</w:t>
      </w:r>
    </w:p>
    <w:p w14:paraId="6F0B1CFC" w14:textId="623A9E66" w:rsidR="00EC241A" w:rsidRDefault="002E2987" w:rsidP="002E2987">
      <w:pPr>
        <w:tabs>
          <w:tab w:val="left" w:pos="0"/>
        </w:tabs>
        <w:ind w:left="720"/>
        <w:rPr>
          <w:rFonts w:ascii="Times New Roman" w:hAnsi="Times New Roman" w:cs="Times New Roman"/>
          <w:b/>
          <w:bCs/>
          <w:i/>
          <w:iCs/>
          <w:sz w:val="36"/>
          <w:szCs w:val="36"/>
          <w:u w:val="single"/>
          <w:lang w:val="en-US"/>
        </w:rPr>
      </w:pPr>
      <w:r>
        <w:rPr>
          <w:rFonts w:ascii="Times New Roman" w:hAnsi="Times New Roman" w:cs="Times New Roman"/>
          <w:sz w:val="36"/>
          <w:szCs w:val="36"/>
          <w:lang w:val="en-US"/>
        </w:rPr>
        <w:t xml:space="preserve">                    </w:t>
      </w:r>
      <w:r w:rsidRPr="002E2987">
        <w:rPr>
          <w:rFonts w:ascii="Times New Roman" w:hAnsi="Times New Roman" w:cs="Times New Roman"/>
          <w:b/>
          <w:bCs/>
          <w:i/>
          <w:iCs/>
          <w:sz w:val="36"/>
          <w:szCs w:val="36"/>
          <w:u w:val="single"/>
          <w:lang w:val="en-US"/>
        </w:rPr>
        <w:t>Hematocrit’s number (</w:t>
      </w:r>
      <w:proofErr w:type="spellStart"/>
      <w:r w:rsidRPr="002E2987">
        <w:rPr>
          <w:rFonts w:ascii="Times New Roman" w:hAnsi="Times New Roman" w:cs="Times New Roman"/>
          <w:b/>
          <w:bCs/>
          <w:i/>
          <w:iCs/>
          <w:sz w:val="36"/>
          <w:szCs w:val="36"/>
          <w:u w:val="single"/>
          <w:lang w:val="en-US"/>
        </w:rPr>
        <w:t>Ht</w:t>
      </w:r>
      <w:proofErr w:type="spellEnd"/>
      <w:r w:rsidRPr="002E2987">
        <w:rPr>
          <w:rFonts w:ascii="Times New Roman" w:hAnsi="Times New Roman" w:cs="Times New Roman"/>
          <w:b/>
          <w:bCs/>
          <w:i/>
          <w:iCs/>
          <w:sz w:val="36"/>
          <w:szCs w:val="36"/>
          <w:u w:val="single"/>
          <w:lang w:val="en-US"/>
        </w:rPr>
        <w:t>)-</w:t>
      </w:r>
    </w:p>
    <w:p w14:paraId="5B190BB8" w14:textId="77777777" w:rsidR="002E2987" w:rsidRPr="002E2987" w:rsidRDefault="002E2987" w:rsidP="000D6650">
      <w:pPr>
        <w:tabs>
          <w:tab w:val="left" w:pos="0"/>
        </w:tabs>
        <w:ind w:left="720"/>
        <w:rPr>
          <w:rFonts w:ascii="Times New Roman" w:hAnsi="Times New Roman" w:cs="Times New Roman"/>
          <w:sz w:val="36"/>
          <w:szCs w:val="36"/>
        </w:rPr>
      </w:pPr>
      <w:r w:rsidRPr="002E2987">
        <w:rPr>
          <w:rFonts w:ascii="Times New Roman" w:hAnsi="Times New Roman" w:cs="Times New Roman"/>
          <w:i/>
          <w:iCs/>
          <w:sz w:val="36"/>
          <w:szCs w:val="36"/>
          <w:u w:val="single"/>
          <w:lang w:val="en-US"/>
        </w:rPr>
        <w:t>Hematocrit’s number (</w:t>
      </w:r>
      <w:proofErr w:type="spellStart"/>
      <w:r w:rsidRPr="002E2987">
        <w:rPr>
          <w:rFonts w:ascii="Times New Roman" w:hAnsi="Times New Roman" w:cs="Times New Roman"/>
          <w:i/>
          <w:iCs/>
          <w:sz w:val="36"/>
          <w:szCs w:val="36"/>
          <w:u w:val="single"/>
          <w:lang w:val="en-US"/>
        </w:rPr>
        <w:t>Ht</w:t>
      </w:r>
      <w:proofErr w:type="spellEnd"/>
      <w:r w:rsidRPr="002E2987">
        <w:rPr>
          <w:rFonts w:ascii="Times New Roman" w:hAnsi="Times New Roman" w:cs="Times New Roman"/>
          <w:i/>
          <w:iCs/>
          <w:sz w:val="36"/>
          <w:szCs w:val="36"/>
          <w:u w:val="single"/>
          <w:lang w:val="en-US"/>
        </w:rPr>
        <w:t>)-</w:t>
      </w:r>
    </w:p>
    <w:p w14:paraId="6AE3835C" w14:textId="7B0F7DC0" w:rsidR="002E2987" w:rsidRPr="002E2987" w:rsidRDefault="000D6650" w:rsidP="000D6650">
      <w:pPr>
        <w:tabs>
          <w:tab w:val="left" w:pos="0"/>
        </w:tabs>
        <w:ind w:left="720"/>
        <w:rPr>
          <w:rFonts w:ascii="Times New Roman" w:hAnsi="Times New Roman" w:cs="Times New Roman"/>
          <w:sz w:val="36"/>
          <w:szCs w:val="36"/>
        </w:rPr>
      </w:pPr>
      <w:r>
        <w:rPr>
          <w:rFonts w:ascii="Times New Roman" w:hAnsi="Times New Roman" w:cs="Times New Roman"/>
          <w:sz w:val="36"/>
          <w:szCs w:val="36"/>
          <w:lang w:val="en-US"/>
        </w:rPr>
        <w:t>I</w:t>
      </w:r>
      <w:r w:rsidR="002E2987" w:rsidRPr="002E2987">
        <w:rPr>
          <w:rFonts w:ascii="Times New Roman" w:hAnsi="Times New Roman" w:cs="Times New Roman"/>
          <w:sz w:val="36"/>
          <w:szCs w:val="36"/>
          <w:lang w:val="en-US"/>
        </w:rPr>
        <w:t>t is a ratio of plasma’s volume and blood cells</w:t>
      </w:r>
    </w:p>
    <w:p w14:paraId="35334161" w14:textId="77777777" w:rsidR="002E2987" w:rsidRPr="002E2987" w:rsidRDefault="002E2987" w:rsidP="000D6650">
      <w:pPr>
        <w:tabs>
          <w:tab w:val="left" w:pos="0"/>
        </w:tabs>
        <w:ind w:left="720"/>
        <w:rPr>
          <w:rFonts w:ascii="Times New Roman" w:hAnsi="Times New Roman" w:cs="Times New Roman"/>
          <w:sz w:val="36"/>
          <w:szCs w:val="36"/>
        </w:rPr>
      </w:pPr>
      <w:r w:rsidRPr="002E2987">
        <w:rPr>
          <w:rFonts w:ascii="Times New Roman" w:hAnsi="Times New Roman" w:cs="Times New Roman"/>
          <w:sz w:val="36"/>
          <w:szCs w:val="36"/>
          <w:lang w:val="en-US"/>
        </w:rPr>
        <w:t>A normal hematocrit for the men – 0,40-0,48</w:t>
      </w:r>
    </w:p>
    <w:p w14:paraId="0A6001E1" w14:textId="77777777" w:rsidR="002E2987" w:rsidRPr="002E2987" w:rsidRDefault="002E2987" w:rsidP="000D6650">
      <w:pPr>
        <w:tabs>
          <w:tab w:val="left" w:pos="0"/>
        </w:tabs>
        <w:ind w:left="720"/>
        <w:rPr>
          <w:rFonts w:ascii="Times New Roman" w:hAnsi="Times New Roman" w:cs="Times New Roman"/>
          <w:sz w:val="36"/>
          <w:szCs w:val="36"/>
        </w:rPr>
      </w:pPr>
      <w:r w:rsidRPr="002E2987">
        <w:rPr>
          <w:rFonts w:ascii="Times New Roman" w:hAnsi="Times New Roman" w:cs="Times New Roman"/>
          <w:sz w:val="36"/>
          <w:szCs w:val="36"/>
          <w:lang w:val="en-US"/>
        </w:rPr>
        <w:t>A normal hematocrit for the women – 0,36-0,42</w:t>
      </w:r>
    </w:p>
    <w:p w14:paraId="7856BEE8" w14:textId="6651EC47" w:rsidR="00732726" w:rsidRDefault="002E2987" w:rsidP="00732726">
      <w:pPr>
        <w:tabs>
          <w:tab w:val="left" w:pos="0"/>
        </w:tabs>
        <w:ind w:left="720"/>
        <w:rPr>
          <w:rFonts w:ascii="Times New Roman" w:hAnsi="Times New Roman" w:cs="Times New Roman"/>
          <w:sz w:val="36"/>
          <w:szCs w:val="36"/>
          <w:lang w:val="en-US"/>
        </w:rPr>
      </w:pPr>
      <w:r w:rsidRPr="002E2987">
        <w:rPr>
          <w:rFonts w:ascii="Times New Roman" w:hAnsi="Times New Roman" w:cs="Times New Roman"/>
          <w:sz w:val="36"/>
          <w:szCs w:val="36"/>
          <w:lang w:val="en-US"/>
        </w:rPr>
        <w:t xml:space="preserve">Hematocrit is decreased (to 0,2-0,25)- at anemia (huge </w:t>
      </w:r>
      <w:r w:rsidR="00732726">
        <w:rPr>
          <w:rFonts w:ascii="Times New Roman" w:hAnsi="Times New Roman" w:cs="Times New Roman"/>
          <w:sz w:val="36"/>
          <w:szCs w:val="36"/>
          <w:lang w:val="en-US"/>
        </w:rPr>
        <w:t xml:space="preserve">    304</w:t>
      </w:r>
    </w:p>
    <w:p w14:paraId="2034CDD6" w14:textId="1EFFA6D9" w:rsidR="002E2987" w:rsidRPr="002E2987" w:rsidRDefault="002E2987" w:rsidP="000D6650">
      <w:pPr>
        <w:tabs>
          <w:tab w:val="left" w:pos="0"/>
        </w:tabs>
        <w:ind w:left="720"/>
        <w:rPr>
          <w:rFonts w:ascii="Times New Roman" w:hAnsi="Times New Roman" w:cs="Times New Roman"/>
          <w:sz w:val="36"/>
          <w:szCs w:val="36"/>
        </w:rPr>
      </w:pPr>
      <w:r w:rsidRPr="002E2987">
        <w:rPr>
          <w:rFonts w:ascii="Times New Roman" w:hAnsi="Times New Roman" w:cs="Times New Roman"/>
          <w:sz w:val="36"/>
          <w:szCs w:val="36"/>
          <w:lang w:val="en-US"/>
        </w:rPr>
        <w:lastRenderedPageBreak/>
        <w:t>hemorrhagic anemia, on the second day, not on the first day!)</w:t>
      </w:r>
    </w:p>
    <w:p w14:paraId="01DE5183" w14:textId="39A73788" w:rsidR="002E2987" w:rsidRPr="002E2987" w:rsidRDefault="002E2987" w:rsidP="000D6650">
      <w:pPr>
        <w:tabs>
          <w:tab w:val="left" w:pos="0"/>
        </w:tabs>
        <w:ind w:left="720"/>
        <w:rPr>
          <w:rFonts w:ascii="Times New Roman" w:hAnsi="Times New Roman" w:cs="Times New Roman"/>
          <w:sz w:val="36"/>
          <w:szCs w:val="36"/>
        </w:rPr>
      </w:pPr>
      <w:r w:rsidRPr="002E2987">
        <w:rPr>
          <w:rFonts w:ascii="Times New Roman" w:hAnsi="Times New Roman" w:cs="Times New Roman"/>
          <w:sz w:val="36"/>
          <w:szCs w:val="36"/>
          <w:lang w:val="en-US"/>
        </w:rPr>
        <w:t xml:space="preserve">Hematocrit is increased (more than 0,55-0,65) – at erythremia </w:t>
      </w:r>
    </w:p>
    <w:p w14:paraId="48685323" w14:textId="77777777" w:rsidR="002E2987" w:rsidRDefault="002E2987" w:rsidP="002E2987">
      <w:pPr>
        <w:tabs>
          <w:tab w:val="left" w:pos="0"/>
        </w:tabs>
        <w:ind w:left="720"/>
        <w:rPr>
          <w:rFonts w:ascii="Times New Roman" w:hAnsi="Times New Roman" w:cs="Times New Roman"/>
          <w:sz w:val="36"/>
          <w:szCs w:val="36"/>
          <w:lang w:val="en-US"/>
        </w:rPr>
      </w:pPr>
    </w:p>
    <w:p w14:paraId="53E97BA2" w14:textId="77777777" w:rsidR="002E2987" w:rsidRDefault="002E2987" w:rsidP="002E2987">
      <w:pPr>
        <w:tabs>
          <w:tab w:val="left" w:pos="0"/>
        </w:tabs>
        <w:ind w:left="720"/>
        <w:rPr>
          <w:rFonts w:ascii="Times New Roman" w:hAnsi="Times New Roman" w:cs="Times New Roman"/>
          <w:i/>
          <w:iCs/>
          <w:sz w:val="36"/>
          <w:szCs w:val="36"/>
          <w:u w:val="single"/>
          <w:lang w:val="en-US"/>
        </w:rPr>
      </w:pPr>
      <w:r w:rsidRPr="002E2987">
        <w:rPr>
          <w:rFonts w:ascii="Times New Roman" w:hAnsi="Times New Roman" w:cs="Times New Roman"/>
          <w:i/>
          <w:iCs/>
          <w:sz w:val="36"/>
          <w:szCs w:val="36"/>
          <w:u w:val="single"/>
          <w:lang w:val="en-US"/>
        </w:rPr>
        <w:t>Hemoglobin (Hb)</w:t>
      </w:r>
    </w:p>
    <w:p w14:paraId="015CE10B" w14:textId="77777777" w:rsidR="002E2987" w:rsidRPr="002E2987" w:rsidRDefault="002E2987" w:rsidP="000D6650">
      <w:pPr>
        <w:tabs>
          <w:tab w:val="left" w:pos="0"/>
        </w:tabs>
        <w:ind w:left="720"/>
        <w:rPr>
          <w:rFonts w:ascii="Times New Roman" w:hAnsi="Times New Roman" w:cs="Times New Roman"/>
          <w:sz w:val="36"/>
          <w:szCs w:val="36"/>
        </w:rPr>
      </w:pPr>
      <w:r w:rsidRPr="002E2987">
        <w:rPr>
          <w:rFonts w:ascii="Times New Roman" w:hAnsi="Times New Roman" w:cs="Times New Roman"/>
          <w:sz w:val="36"/>
          <w:szCs w:val="36"/>
          <w:lang w:val="en-US"/>
        </w:rPr>
        <w:t xml:space="preserve">Normal level of hemoglobin (Hb) for the men – 132 – 164 g/L (gram per 1 liter) </w:t>
      </w:r>
    </w:p>
    <w:p w14:paraId="633205B0" w14:textId="77777777" w:rsidR="002E2987" w:rsidRPr="002E2987" w:rsidRDefault="002E2987" w:rsidP="000D6650">
      <w:pPr>
        <w:tabs>
          <w:tab w:val="left" w:pos="0"/>
        </w:tabs>
        <w:ind w:left="720"/>
        <w:rPr>
          <w:rFonts w:ascii="Times New Roman" w:hAnsi="Times New Roman" w:cs="Times New Roman"/>
          <w:sz w:val="36"/>
          <w:szCs w:val="36"/>
        </w:rPr>
      </w:pPr>
      <w:r w:rsidRPr="002E2987">
        <w:rPr>
          <w:rFonts w:ascii="Times New Roman" w:hAnsi="Times New Roman" w:cs="Times New Roman"/>
          <w:sz w:val="36"/>
          <w:szCs w:val="36"/>
          <w:lang w:val="en-US"/>
        </w:rPr>
        <w:t>Normal level of   hemoglobin (Hb) for the women – 115 – 145 g/L</w:t>
      </w:r>
    </w:p>
    <w:p w14:paraId="11110E9A" w14:textId="35D4A413" w:rsidR="002E2987" w:rsidRPr="002E2987" w:rsidRDefault="002E2987" w:rsidP="000D6650">
      <w:pPr>
        <w:tabs>
          <w:tab w:val="left" w:pos="0"/>
        </w:tabs>
        <w:ind w:left="720"/>
        <w:rPr>
          <w:rFonts w:ascii="Times New Roman" w:hAnsi="Times New Roman" w:cs="Times New Roman"/>
          <w:sz w:val="36"/>
          <w:szCs w:val="36"/>
        </w:rPr>
      </w:pPr>
      <w:r w:rsidRPr="002E2987">
        <w:rPr>
          <w:rFonts w:ascii="Times New Roman" w:hAnsi="Times New Roman" w:cs="Times New Roman"/>
          <w:sz w:val="36"/>
          <w:szCs w:val="36"/>
          <w:lang w:val="en-US"/>
        </w:rPr>
        <w:t xml:space="preserve"> Normal level of hemoglobin (Hb) for the pregnant women- 110 g/L </w:t>
      </w:r>
    </w:p>
    <w:p w14:paraId="24C94DF4" w14:textId="4BDBABF4" w:rsidR="002E2987" w:rsidRDefault="002E2987" w:rsidP="002E2987">
      <w:pPr>
        <w:tabs>
          <w:tab w:val="left" w:pos="0"/>
        </w:tabs>
        <w:ind w:left="720"/>
        <w:rPr>
          <w:rFonts w:ascii="Times New Roman" w:hAnsi="Times New Roman" w:cs="Times New Roman"/>
          <w:sz w:val="36"/>
          <w:szCs w:val="36"/>
          <w:lang w:val="en-US"/>
        </w:rPr>
      </w:pPr>
    </w:p>
    <w:p w14:paraId="0E902B59" w14:textId="3E7C4E5B" w:rsidR="002E2987" w:rsidRDefault="002E2987" w:rsidP="002E2987">
      <w:pPr>
        <w:tabs>
          <w:tab w:val="left" w:pos="0"/>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Pic. 163. </w:t>
      </w:r>
      <w:r w:rsidRPr="002E2987">
        <w:rPr>
          <w:rFonts w:ascii="Times New Roman" w:hAnsi="Times New Roman" w:cs="Times New Roman"/>
          <w:sz w:val="36"/>
          <w:szCs w:val="36"/>
          <w:lang w:val="en-US"/>
        </w:rPr>
        <w:t>Normal Erythrocytes</w:t>
      </w:r>
      <w:r>
        <w:rPr>
          <w:rFonts w:ascii="Times New Roman" w:hAnsi="Times New Roman" w:cs="Times New Roman"/>
          <w:sz w:val="36"/>
          <w:szCs w:val="36"/>
          <w:lang w:val="en-US"/>
        </w:rPr>
        <w:t>.</w:t>
      </w:r>
      <w:r w:rsidRPr="002E2987">
        <w:rPr>
          <w:rFonts w:ascii="Times New Roman" w:hAnsi="Times New Roman" w:cs="Times New Roman"/>
          <w:sz w:val="36"/>
          <w:szCs w:val="36"/>
          <w:lang w:val="en-US"/>
        </w:rPr>
        <w:br/>
      </w:r>
      <w:r w:rsidRPr="002E2987">
        <w:rPr>
          <w:rFonts w:ascii="Times New Roman" w:hAnsi="Times New Roman" w:cs="Times New Roman"/>
          <w:b/>
          <w:bCs/>
          <w:sz w:val="36"/>
          <w:szCs w:val="36"/>
          <w:lang w:val="en-US"/>
        </w:rPr>
        <w:t>Their color index is equal 1</w:t>
      </w:r>
      <w:r w:rsidRPr="002E2987">
        <w:rPr>
          <w:rFonts w:ascii="Times New Roman" w:hAnsi="Times New Roman" w:cs="Times New Roman"/>
          <w:b/>
          <w:bCs/>
          <w:sz w:val="36"/>
          <w:szCs w:val="36"/>
          <w:lang w:val="en-US"/>
        </w:rPr>
        <w:br/>
        <w:t>Their color is bright red</w:t>
      </w:r>
    </w:p>
    <w:p w14:paraId="44B9CD3A" w14:textId="67F6D3F2" w:rsidR="002E2987" w:rsidRPr="002E2987" w:rsidRDefault="002E2987" w:rsidP="002E2987">
      <w:pPr>
        <w:tabs>
          <w:tab w:val="left" w:pos="0"/>
        </w:tabs>
        <w:ind w:left="720"/>
        <w:rPr>
          <w:rFonts w:ascii="Times New Roman" w:hAnsi="Times New Roman" w:cs="Times New Roman"/>
          <w:sz w:val="36"/>
          <w:szCs w:val="36"/>
        </w:rPr>
      </w:pPr>
      <w:r w:rsidRPr="002E2987">
        <w:rPr>
          <w:rFonts w:ascii="Times New Roman" w:hAnsi="Times New Roman" w:cs="Times New Roman"/>
          <w:noProof/>
          <w:sz w:val="36"/>
          <w:szCs w:val="36"/>
        </w:rPr>
        <w:drawing>
          <wp:inline distT="0" distB="0" distL="0" distR="0" wp14:anchorId="032DE19B" wp14:editId="2A098500">
            <wp:extent cx="3518453" cy="3259455"/>
            <wp:effectExtent l="0" t="0" r="6350" b="0"/>
            <wp:docPr id="1136593107" name="Picture 2" descr="Про що розповість загальний аналіз крові">
              <a:extLst xmlns:a="http://schemas.openxmlformats.org/drawingml/2006/main">
                <a:ext uri="{FF2B5EF4-FFF2-40B4-BE49-F238E27FC236}">
                  <a16:creationId xmlns:a16="http://schemas.microsoft.com/office/drawing/2014/main" id="{E52EC3B4-96EE-94D2-4924-DD03E649FC70}"/>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Picture 2" descr="Про що розповість загальний аналіз крові">
                      <a:extLst>
                        <a:ext uri="{FF2B5EF4-FFF2-40B4-BE49-F238E27FC236}">
                          <a16:creationId xmlns:a16="http://schemas.microsoft.com/office/drawing/2014/main" id="{E52EC3B4-96EE-94D2-4924-DD03E649FC70}"/>
                        </a:ext>
                      </a:extLst>
                    </pic:cNvPr>
                    <pic:cNvPicPr>
                      <a:picLocks noGrp="1" noChangeAspect="1" noChangeArrowheads="1"/>
                    </pic:cNvPicPr>
                  </pic:nvPicPr>
                  <pic:blipFill rotWithShape="1">
                    <a:blip r:embed="rId182">
                      <a:extLst>
                        <a:ext uri="{28A0092B-C50C-407E-A947-70E740481C1C}">
                          <a14:useLocalDpi xmlns:a14="http://schemas.microsoft.com/office/drawing/2010/main" val="0"/>
                        </a:ext>
                      </a:extLst>
                    </a:blip>
                    <a:srcRect l="29208" r="13569" b="-1"/>
                    <a:stretch/>
                  </pic:blipFill>
                  <pic:spPr bwMode="auto">
                    <a:xfrm>
                      <a:off x="0" y="0"/>
                      <a:ext cx="3525325" cy="3265821"/>
                    </a:xfrm>
                    <a:prstGeom prst="rect">
                      <a:avLst/>
                    </a:prstGeom>
                    <a:noFill/>
                  </pic:spPr>
                </pic:pic>
              </a:graphicData>
            </a:graphic>
          </wp:inline>
        </w:drawing>
      </w:r>
    </w:p>
    <w:p w14:paraId="683F2652" w14:textId="77777777" w:rsidR="00EC241A" w:rsidRPr="00EC241A" w:rsidRDefault="00EC241A" w:rsidP="003E4F0D">
      <w:pPr>
        <w:tabs>
          <w:tab w:val="left" w:pos="0"/>
        </w:tabs>
        <w:rPr>
          <w:rFonts w:ascii="Times New Roman" w:hAnsi="Times New Roman" w:cs="Times New Roman"/>
          <w:sz w:val="36"/>
          <w:szCs w:val="36"/>
        </w:rPr>
      </w:pPr>
    </w:p>
    <w:p w14:paraId="08B9F279" w14:textId="65B2096B" w:rsidR="00EC241A" w:rsidRDefault="002E2987" w:rsidP="000F77B2">
      <w:pPr>
        <w:tabs>
          <w:tab w:val="left" w:pos="0"/>
        </w:tabs>
        <w:rPr>
          <w:rFonts w:ascii="Times New Roman" w:hAnsi="Times New Roman" w:cs="Times New Roman"/>
          <w:b/>
          <w:bCs/>
          <w:sz w:val="36"/>
          <w:szCs w:val="36"/>
          <w:lang w:val="en-US"/>
        </w:rPr>
      </w:pPr>
      <w:r w:rsidRPr="002E2987">
        <w:rPr>
          <w:rFonts w:ascii="Times New Roman" w:hAnsi="Times New Roman" w:cs="Times New Roman"/>
          <w:b/>
          <w:bCs/>
          <w:sz w:val="36"/>
          <w:szCs w:val="36"/>
          <w:lang w:val="en-US"/>
        </w:rPr>
        <w:t>Anemia-decreased content of erythrocytes and (or) hemoglobin</w:t>
      </w:r>
    </w:p>
    <w:p w14:paraId="1FDC2501" w14:textId="2D34B7DD" w:rsidR="003E4F0D" w:rsidRPr="00732726" w:rsidRDefault="002E2987" w:rsidP="00732726">
      <w:pPr>
        <w:tabs>
          <w:tab w:val="left" w:pos="0"/>
        </w:tabs>
        <w:ind w:left="720"/>
        <w:rPr>
          <w:rFonts w:ascii="Times New Roman" w:hAnsi="Times New Roman" w:cs="Times New Roman"/>
          <w:sz w:val="36"/>
          <w:szCs w:val="36"/>
          <w:lang w:val="en-US"/>
        </w:rPr>
      </w:pPr>
      <w:r w:rsidRPr="002E2987">
        <w:rPr>
          <w:rFonts w:ascii="Times New Roman" w:hAnsi="Times New Roman" w:cs="Times New Roman"/>
          <w:sz w:val="36"/>
          <w:szCs w:val="36"/>
          <w:lang w:val="en-US"/>
        </w:rPr>
        <w:t xml:space="preserve">                                  </w:t>
      </w:r>
      <w:r w:rsidR="00732726">
        <w:rPr>
          <w:rFonts w:ascii="Times New Roman" w:hAnsi="Times New Roman" w:cs="Times New Roman"/>
          <w:sz w:val="36"/>
          <w:szCs w:val="36"/>
          <w:lang w:val="en-US"/>
        </w:rPr>
        <w:t xml:space="preserve">                                                            305</w:t>
      </w:r>
    </w:p>
    <w:p w14:paraId="524065E6" w14:textId="1793E59B" w:rsidR="0025585C" w:rsidRPr="0025585C" w:rsidRDefault="002E2987" w:rsidP="0025585C">
      <w:pPr>
        <w:tabs>
          <w:tab w:val="left" w:pos="0"/>
        </w:tabs>
        <w:ind w:left="720"/>
        <w:rPr>
          <w:rFonts w:ascii="Times New Roman" w:hAnsi="Times New Roman" w:cs="Times New Roman"/>
          <w:b/>
          <w:bCs/>
          <w:i/>
          <w:iCs/>
          <w:sz w:val="36"/>
          <w:szCs w:val="36"/>
        </w:rPr>
      </w:pPr>
      <w:r w:rsidRPr="002E2987">
        <w:rPr>
          <w:rFonts w:ascii="Times New Roman" w:hAnsi="Times New Roman" w:cs="Times New Roman"/>
          <w:b/>
          <w:bCs/>
          <w:i/>
          <w:iCs/>
          <w:sz w:val="36"/>
          <w:szCs w:val="36"/>
          <w:lang w:val="en-US"/>
        </w:rPr>
        <w:lastRenderedPageBreak/>
        <w:t>Iron-</w:t>
      </w:r>
      <w:proofErr w:type="spellStart"/>
      <w:r w:rsidRPr="002E2987">
        <w:rPr>
          <w:rFonts w:ascii="Times New Roman" w:hAnsi="Times New Roman" w:cs="Times New Roman"/>
          <w:b/>
          <w:bCs/>
          <w:i/>
          <w:iCs/>
          <w:sz w:val="36"/>
          <w:szCs w:val="36"/>
          <w:lang w:val="en-US"/>
        </w:rPr>
        <w:t>deficien</w:t>
      </w:r>
      <w:proofErr w:type="spellEnd"/>
      <w:r w:rsidRPr="002E2987">
        <w:rPr>
          <w:rFonts w:ascii="Times New Roman" w:hAnsi="Times New Roman" w:cs="Times New Roman"/>
          <w:b/>
          <w:bCs/>
          <w:i/>
          <w:iCs/>
          <w:sz w:val="36"/>
          <w:szCs w:val="36"/>
        </w:rPr>
        <w:t>с</w:t>
      </w:r>
      <w:r w:rsidRPr="002E2987">
        <w:rPr>
          <w:rFonts w:ascii="Times New Roman" w:hAnsi="Times New Roman" w:cs="Times New Roman"/>
          <w:b/>
          <w:bCs/>
          <w:i/>
          <w:iCs/>
          <w:sz w:val="36"/>
          <w:szCs w:val="36"/>
          <w:lang w:val="en-US"/>
        </w:rPr>
        <w:t>y anemia</w:t>
      </w:r>
    </w:p>
    <w:p w14:paraId="787A31B7" w14:textId="77777777" w:rsidR="002E2987" w:rsidRPr="002E2987" w:rsidRDefault="002E2987" w:rsidP="000D6650">
      <w:pPr>
        <w:tabs>
          <w:tab w:val="left" w:pos="0"/>
        </w:tabs>
        <w:ind w:left="720"/>
        <w:rPr>
          <w:rFonts w:ascii="Times New Roman" w:hAnsi="Times New Roman" w:cs="Times New Roman"/>
          <w:sz w:val="36"/>
          <w:szCs w:val="36"/>
        </w:rPr>
      </w:pPr>
      <w:r w:rsidRPr="002E2987">
        <w:rPr>
          <w:rFonts w:ascii="Times New Roman" w:hAnsi="Times New Roman" w:cs="Times New Roman"/>
          <w:sz w:val="36"/>
          <w:szCs w:val="36"/>
          <w:lang w:val="en-US"/>
        </w:rPr>
        <w:t>Color index - ↓</w:t>
      </w:r>
    </w:p>
    <w:p w14:paraId="02D22EBF" w14:textId="77777777" w:rsidR="002E2987" w:rsidRPr="002E2987" w:rsidRDefault="002E2987" w:rsidP="000D6650">
      <w:pPr>
        <w:tabs>
          <w:tab w:val="left" w:pos="0"/>
        </w:tabs>
        <w:ind w:left="720"/>
        <w:rPr>
          <w:rFonts w:ascii="Times New Roman" w:hAnsi="Times New Roman" w:cs="Times New Roman"/>
          <w:sz w:val="36"/>
          <w:szCs w:val="36"/>
        </w:rPr>
      </w:pPr>
      <w:r w:rsidRPr="002E2987">
        <w:rPr>
          <w:rFonts w:ascii="Times New Roman" w:hAnsi="Times New Roman" w:cs="Times New Roman"/>
          <w:sz w:val="36"/>
          <w:szCs w:val="36"/>
          <w:lang w:val="en-US"/>
        </w:rPr>
        <w:t xml:space="preserve">Shape of the RBC - </w:t>
      </w:r>
      <w:r w:rsidRPr="002E2987">
        <w:rPr>
          <w:rFonts w:ascii="Times New Roman" w:hAnsi="Times New Roman" w:cs="Times New Roman"/>
          <w:i/>
          <w:iCs/>
          <w:sz w:val="36"/>
          <w:szCs w:val="36"/>
          <w:lang w:val="en-US"/>
        </w:rPr>
        <w:t>Poikilocytosis</w:t>
      </w:r>
      <w:r w:rsidRPr="002E2987">
        <w:rPr>
          <w:rFonts w:ascii="Times New Roman" w:hAnsi="Times New Roman" w:cs="Times New Roman"/>
          <w:sz w:val="36"/>
          <w:szCs w:val="36"/>
          <w:lang w:val="en-US"/>
        </w:rPr>
        <w:t xml:space="preserve"> </w:t>
      </w:r>
    </w:p>
    <w:p w14:paraId="54581334" w14:textId="6E7CCC4C" w:rsidR="002E2987" w:rsidRPr="002E2987" w:rsidRDefault="002E2987" w:rsidP="000D6650">
      <w:pPr>
        <w:tabs>
          <w:tab w:val="left" w:pos="0"/>
        </w:tabs>
        <w:ind w:left="720"/>
        <w:rPr>
          <w:rFonts w:ascii="Times New Roman" w:hAnsi="Times New Roman" w:cs="Times New Roman"/>
          <w:sz w:val="36"/>
          <w:szCs w:val="36"/>
        </w:rPr>
      </w:pPr>
      <w:r w:rsidRPr="002E2987">
        <w:rPr>
          <w:rFonts w:ascii="Times New Roman" w:hAnsi="Times New Roman" w:cs="Times New Roman"/>
          <w:sz w:val="36"/>
          <w:szCs w:val="36"/>
          <w:lang w:val="en-US"/>
        </w:rPr>
        <w:t>Diameter of the RBC – microcytes</w:t>
      </w:r>
    </w:p>
    <w:p w14:paraId="51E5861D" w14:textId="77777777" w:rsidR="002E2987" w:rsidRPr="002E2987" w:rsidRDefault="002E2987" w:rsidP="000D6650">
      <w:pPr>
        <w:tabs>
          <w:tab w:val="left" w:pos="0"/>
        </w:tabs>
        <w:ind w:left="720"/>
        <w:rPr>
          <w:rFonts w:ascii="Times New Roman" w:hAnsi="Times New Roman" w:cs="Times New Roman"/>
          <w:sz w:val="36"/>
          <w:szCs w:val="36"/>
        </w:rPr>
      </w:pPr>
      <w:r w:rsidRPr="002E2987">
        <w:rPr>
          <w:rFonts w:ascii="Times New Roman" w:hAnsi="Times New Roman" w:cs="Times New Roman"/>
          <w:sz w:val="36"/>
          <w:szCs w:val="36"/>
          <w:lang w:val="en-US"/>
        </w:rPr>
        <w:t>Volume – normal or ↓</w:t>
      </w:r>
    </w:p>
    <w:p w14:paraId="6D56D74E" w14:textId="77777777" w:rsidR="002E2987" w:rsidRPr="002E2987" w:rsidRDefault="002E2987" w:rsidP="000D6650">
      <w:pPr>
        <w:tabs>
          <w:tab w:val="left" w:pos="0"/>
        </w:tabs>
        <w:ind w:left="360"/>
        <w:rPr>
          <w:rFonts w:ascii="Times New Roman" w:hAnsi="Times New Roman" w:cs="Times New Roman"/>
          <w:sz w:val="36"/>
          <w:szCs w:val="36"/>
        </w:rPr>
      </w:pPr>
      <w:r w:rsidRPr="002E2987">
        <w:rPr>
          <w:rFonts w:ascii="Times New Roman" w:hAnsi="Times New Roman" w:cs="Times New Roman"/>
          <w:sz w:val="36"/>
          <w:szCs w:val="36"/>
          <w:lang w:val="en-US"/>
        </w:rPr>
        <w:t>Reticulocytes - normal or ↓</w:t>
      </w:r>
    </w:p>
    <w:p w14:paraId="04F95619" w14:textId="44B682F5" w:rsidR="002E2987" w:rsidRPr="000D6650" w:rsidRDefault="002E2987" w:rsidP="002E2987">
      <w:pPr>
        <w:tabs>
          <w:tab w:val="left" w:pos="0"/>
        </w:tabs>
        <w:rPr>
          <w:rFonts w:ascii="Times New Roman" w:hAnsi="Times New Roman" w:cs="Times New Roman"/>
          <w:sz w:val="36"/>
          <w:szCs w:val="36"/>
          <w:lang w:val="en-US"/>
        </w:rPr>
      </w:pPr>
      <w:r w:rsidRPr="000D6650">
        <w:rPr>
          <w:rFonts w:ascii="Times New Roman" w:hAnsi="Times New Roman" w:cs="Times New Roman"/>
          <w:sz w:val="36"/>
          <w:szCs w:val="36"/>
          <w:lang w:val="en-US"/>
        </w:rPr>
        <w:t>Cells, the RBC that contain nucleus – are absent</w:t>
      </w:r>
    </w:p>
    <w:p w14:paraId="1F5925E7" w14:textId="28CADAE1" w:rsidR="002E2987" w:rsidRPr="002E2987" w:rsidRDefault="002E2987" w:rsidP="002E2987">
      <w:pPr>
        <w:tabs>
          <w:tab w:val="left" w:pos="0"/>
        </w:tabs>
        <w:rPr>
          <w:rFonts w:ascii="Times New Roman" w:hAnsi="Times New Roman" w:cs="Times New Roman"/>
          <w:sz w:val="36"/>
          <w:szCs w:val="36"/>
          <w:lang w:val="en-US"/>
        </w:rPr>
      </w:pPr>
      <w:r w:rsidRPr="002E2987">
        <w:rPr>
          <w:rFonts w:ascii="Times New Roman" w:hAnsi="Times New Roman" w:cs="Times New Roman"/>
          <w:sz w:val="36"/>
          <w:szCs w:val="36"/>
          <w:lang w:val="en-US"/>
        </w:rPr>
        <w:t>Pic. 164.</w:t>
      </w:r>
      <w:r>
        <w:rPr>
          <w:rFonts w:ascii="Times New Roman" w:hAnsi="Times New Roman" w:cs="Times New Roman"/>
          <w:sz w:val="36"/>
          <w:szCs w:val="36"/>
          <w:lang w:val="en-US"/>
        </w:rPr>
        <w:t xml:space="preserve"> </w:t>
      </w:r>
      <w:r w:rsidRPr="002E2987">
        <w:rPr>
          <w:rFonts w:ascii="Times New Roman" w:hAnsi="Times New Roman" w:cs="Times New Roman"/>
          <w:b/>
          <w:bCs/>
          <w:sz w:val="36"/>
          <w:szCs w:val="36"/>
          <w:lang w:val="en-US"/>
        </w:rPr>
        <w:t>1-</w:t>
      </w:r>
      <w:r>
        <w:rPr>
          <w:rFonts w:ascii="Times New Roman" w:hAnsi="Times New Roman" w:cs="Times New Roman"/>
          <w:sz w:val="36"/>
          <w:szCs w:val="36"/>
          <w:lang w:val="en-US"/>
        </w:rPr>
        <w:t xml:space="preserve"> </w:t>
      </w:r>
      <w:r w:rsidRPr="002E2987">
        <w:rPr>
          <w:rFonts w:ascii="Times New Roman" w:hAnsi="Times New Roman" w:cs="Times New Roman"/>
          <w:b/>
          <w:bCs/>
          <w:sz w:val="36"/>
          <w:szCs w:val="36"/>
          <w:lang w:val="en-US"/>
        </w:rPr>
        <w:t>Blood Smear at Anemia - with ↓Content of RBC</w:t>
      </w:r>
      <w:r w:rsidRPr="002E2987">
        <w:rPr>
          <w:rFonts w:ascii="Times New Roman" w:hAnsi="Times New Roman" w:cs="Times New Roman"/>
          <w:b/>
          <w:bCs/>
          <w:sz w:val="36"/>
          <w:szCs w:val="36"/>
          <w:lang w:val="en-US"/>
        </w:rPr>
        <w:br/>
        <w:t>2- A Normal Blood Smear</w:t>
      </w:r>
    </w:p>
    <w:p w14:paraId="39146BC4" w14:textId="71D2BA7F" w:rsidR="002E2987" w:rsidRDefault="002E2987" w:rsidP="002E2987">
      <w:pPr>
        <w:pStyle w:val="a9"/>
        <w:tabs>
          <w:tab w:val="left" w:pos="0"/>
        </w:tabs>
        <w:ind w:left="1020"/>
        <w:rPr>
          <w:rFonts w:ascii="Times New Roman" w:hAnsi="Times New Roman" w:cs="Times New Roman"/>
          <w:sz w:val="36"/>
          <w:szCs w:val="36"/>
          <w:lang w:val="en-US"/>
        </w:rPr>
      </w:pPr>
      <w:r w:rsidRPr="002E2987">
        <w:rPr>
          <w:rFonts w:ascii="Times New Roman" w:hAnsi="Times New Roman" w:cs="Times New Roman"/>
          <w:noProof/>
          <w:sz w:val="36"/>
          <w:szCs w:val="36"/>
        </w:rPr>
        <w:drawing>
          <wp:inline distT="0" distB="0" distL="0" distR="0" wp14:anchorId="3C499BB0" wp14:editId="26D5D49A">
            <wp:extent cx="4045226" cy="2444750"/>
            <wp:effectExtent l="0" t="0" r="0" b="0"/>
            <wp:docPr id="568444269" name="Picture 2" descr="Анемія – Мама-педіатр">
              <a:extLst xmlns:a="http://schemas.openxmlformats.org/drawingml/2006/main">
                <a:ext uri="{FF2B5EF4-FFF2-40B4-BE49-F238E27FC236}">
                  <a16:creationId xmlns:a16="http://schemas.microsoft.com/office/drawing/2014/main" id="{0D8A1D5F-CB7B-F14C-EC2A-8A99BAE635D0}"/>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050" name="Picture 2" descr="Анемія – Мама-педіатр">
                      <a:extLst>
                        <a:ext uri="{FF2B5EF4-FFF2-40B4-BE49-F238E27FC236}">
                          <a16:creationId xmlns:a16="http://schemas.microsoft.com/office/drawing/2014/main" id="{0D8A1D5F-CB7B-F14C-EC2A-8A99BAE635D0}"/>
                        </a:ext>
                      </a:extLst>
                    </pic:cNvPr>
                    <pic:cNvPicPr>
                      <a:picLocks noGrp="1" noChangeAspect="1" noChangeArrowheads="1"/>
                    </pic:cNvPicPr>
                  </pic:nvPicPr>
                  <pic:blipFill>
                    <a:blip r:embed="rId183">
                      <a:extLst>
                        <a:ext uri="{28A0092B-C50C-407E-A947-70E740481C1C}">
                          <a14:useLocalDpi xmlns:a14="http://schemas.microsoft.com/office/drawing/2010/main" val="0"/>
                        </a:ext>
                      </a:extLst>
                    </a:blip>
                    <a:srcRect/>
                    <a:stretch>
                      <a:fillRect/>
                    </a:stretch>
                  </pic:blipFill>
                  <pic:spPr bwMode="auto">
                    <a:xfrm>
                      <a:off x="0" y="0"/>
                      <a:ext cx="4069290" cy="2459293"/>
                    </a:xfrm>
                    <a:prstGeom prst="rect">
                      <a:avLst/>
                    </a:prstGeom>
                    <a:noFill/>
                  </pic:spPr>
                </pic:pic>
              </a:graphicData>
            </a:graphic>
          </wp:inline>
        </w:drawing>
      </w:r>
    </w:p>
    <w:p w14:paraId="60AFE2DA" w14:textId="00ECE00F" w:rsidR="002E2987" w:rsidRDefault="002E2987" w:rsidP="002E2987">
      <w:pPr>
        <w:pStyle w:val="a9"/>
        <w:tabs>
          <w:tab w:val="left" w:pos="0"/>
        </w:tabs>
        <w:ind w:left="1020"/>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Pic. 165. Patient with </w:t>
      </w:r>
      <w:r>
        <w:rPr>
          <w:rFonts w:ascii="Times New Roman" w:hAnsi="Times New Roman" w:cs="Times New Roman"/>
          <w:b/>
          <w:bCs/>
          <w:i/>
          <w:iCs/>
          <w:sz w:val="36"/>
          <w:szCs w:val="36"/>
          <w:lang w:val="en-US"/>
        </w:rPr>
        <w:t>i</w:t>
      </w:r>
      <w:r w:rsidRPr="002E2987">
        <w:rPr>
          <w:rFonts w:ascii="Times New Roman" w:hAnsi="Times New Roman" w:cs="Times New Roman"/>
          <w:b/>
          <w:bCs/>
          <w:i/>
          <w:iCs/>
          <w:sz w:val="36"/>
          <w:szCs w:val="36"/>
          <w:lang w:val="en-US"/>
        </w:rPr>
        <w:t>ron-</w:t>
      </w:r>
      <w:proofErr w:type="spellStart"/>
      <w:r w:rsidRPr="002E2987">
        <w:rPr>
          <w:rFonts w:ascii="Times New Roman" w:hAnsi="Times New Roman" w:cs="Times New Roman"/>
          <w:b/>
          <w:bCs/>
          <w:i/>
          <w:iCs/>
          <w:sz w:val="36"/>
          <w:szCs w:val="36"/>
          <w:lang w:val="en-US"/>
        </w:rPr>
        <w:t>deficien</w:t>
      </w:r>
      <w:proofErr w:type="spellEnd"/>
      <w:r w:rsidRPr="002E2987">
        <w:rPr>
          <w:rFonts w:ascii="Times New Roman" w:hAnsi="Times New Roman" w:cs="Times New Roman"/>
          <w:b/>
          <w:bCs/>
          <w:i/>
          <w:iCs/>
          <w:sz w:val="36"/>
          <w:szCs w:val="36"/>
        </w:rPr>
        <w:t>с</w:t>
      </w:r>
      <w:r w:rsidRPr="002E2987">
        <w:rPr>
          <w:rFonts w:ascii="Times New Roman" w:hAnsi="Times New Roman" w:cs="Times New Roman"/>
          <w:b/>
          <w:bCs/>
          <w:i/>
          <w:iCs/>
          <w:sz w:val="36"/>
          <w:szCs w:val="36"/>
          <w:lang w:val="en-US"/>
        </w:rPr>
        <w:t xml:space="preserve">y anemia: the </w:t>
      </w:r>
      <w:r>
        <w:rPr>
          <w:rFonts w:ascii="Times New Roman" w:hAnsi="Times New Roman" w:cs="Times New Roman"/>
          <w:b/>
          <w:bCs/>
          <w:i/>
          <w:iCs/>
          <w:sz w:val="36"/>
          <w:szCs w:val="36"/>
          <w:lang w:val="en-US"/>
        </w:rPr>
        <w:t>p</w:t>
      </w:r>
      <w:r w:rsidRPr="002E2987">
        <w:rPr>
          <w:rFonts w:ascii="Times New Roman" w:hAnsi="Times New Roman" w:cs="Times New Roman"/>
          <w:b/>
          <w:bCs/>
          <w:i/>
          <w:iCs/>
          <w:sz w:val="36"/>
          <w:szCs w:val="36"/>
          <w:lang w:val="en-US"/>
        </w:rPr>
        <w:t xml:space="preserve">ale </w:t>
      </w:r>
      <w:r>
        <w:rPr>
          <w:rFonts w:ascii="Times New Roman" w:hAnsi="Times New Roman" w:cs="Times New Roman"/>
          <w:b/>
          <w:bCs/>
          <w:i/>
          <w:iCs/>
          <w:sz w:val="36"/>
          <w:szCs w:val="36"/>
          <w:lang w:val="en-US"/>
        </w:rPr>
        <w:t>s</w:t>
      </w:r>
      <w:r w:rsidRPr="002E2987">
        <w:rPr>
          <w:rFonts w:ascii="Times New Roman" w:hAnsi="Times New Roman" w:cs="Times New Roman"/>
          <w:b/>
          <w:bCs/>
          <w:i/>
          <w:iCs/>
          <w:sz w:val="36"/>
          <w:szCs w:val="36"/>
          <w:lang w:val="en-US"/>
        </w:rPr>
        <w:t xml:space="preserve">kin and </w:t>
      </w:r>
      <w:r>
        <w:rPr>
          <w:rFonts w:ascii="Times New Roman" w:hAnsi="Times New Roman" w:cs="Times New Roman"/>
          <w:b/>
          <w:bCs/>
          <w:i/>
          <w:iCs/>
          <w:sz w:val="36"/>
          <w:szCs w:val="36"/>
          <w:lang w:val="en-US"/>
        </w:rPr>
        <w:t>l</w:t>
      </w:r>
      <w:r w:rsidRPr="002E2987">
        <w:rPr>
          <w:rFonts w:ascii="Times New Roman" w:hAnsi="Times New Roman" w:cs="Times New Roman"/>
          <w:b/>
          <w:bCs/>
          <w:i/>
          <w:iCs/>
          <w:sz w:val="36"/>
          <w:szCs w:val="36"/>
          <w:lang w:val="en-US"/>
        </w:rPr>
        <w:t>ips</w:t>
      </w:r>
    </w:p>
    <w:p w14:paraId="6267A576" w14:textId="3B07F554" w:rsidR="002E2987" w:rsidRDefault="002E2987" w:rsidP="002E2987">
      <w:pPr>
        <w:pStyle w:val="a9"/>
        <w:tabs>
          <w:tab w:val="left" w:pos="0"/>
        </w:tabs>
        <w:ind w:left="1020"/>
        <w:rPr>
          <w:rFonts w:ascii="Times New Roman" w:hAnsi="Times New Roman" w:cs="Times New Roman"/>
          <w:sz w:val="36"/>
          <w:szCs w:val="36"/>
          <w:lang w:val="en-US"/>
        </w:rPr>
      </w:pPr>
      <w:r w:rsidRPr="002E2987">
        <w:rPr>
          <w:rFonts w:ascii="Times New Roman" w:hAnsi="Times New Roman" w:cs="Times New Roman"/>
          <w:noProof/>
          <w:sz w:val="36"/>
          <w:szCs w:val="36"/>
        </w:rPr>
        <w:drawing>
          <wp:inline distT="0" distB="0" distL="0" distR="0" wp14:anchorId="3B5B7913" wp14:editId="27F31923">
            <wp:extent cx="4718050" cy="1908313"/>
            <wp:effectExtent l="0" t="0" r="6350" b="0"/>
            <wp:docPr id="1977559883" name="Picture 2" descr="Анемия — признаки, причины возникновения, симптомы, препараты и лекарства  для лечения анемии">
              <a:extLst xmlns:a="http://schemas.openxmlformats.org/drawingml/2006/main">
                <a:ext uri="{FF2B5EF4-FFF2-40B4-BE49-F238E27FC236}">
                  <a16:creationId xmlns:a16="http://schemas.microsoft.com/office/drawing/2014/main" id="{E2A69E68-1217-E875-E0DC-D15882DB5B54}"/>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098" name="Picture 2" descr="Анемия — признаки, причины возникновения, симптомы, препараты и лекарства  для лечения анемии">
                      <a:extLst>
                        <a:ext uri="{FF2B5EF4-FFF2-40B4-BE49-F238E27FC236}">
                          <a16:creationId xmlns:a16="http://schemas.microsoft.com/office/drawing/2014/main" id="{E2A69E68-1217-E875-E0DC-D15882DB5B54}"/>
                        </a:ext>
                      </a:extLst>
                    </pic:cNvPr>
                    <pic:cNvPicPr>
                      <a:picLocks noGrp="1"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4756098" cy="1923702"/>
                    </a:xfrm>
                    <a:prstGeom prst="rect">
                      <a:avLst/>
                    </a:prstGeom>
                    <a:noFill/>
                  </pic:spPr>
                </pic:pic>
              </a:graphicData>
            </a:graphic>
          </wp:inline>
        </w:drawing>
      </w:r>
    </w:p>
    <w:p w14:paraId="1990AC33" w14:textId="77777777" w:rsidR="002E2987" w:rsidRDefault="002E2987" w:rsidP="002E2987">
      <w:pPr>
        <w:pStyle w:val="a9"/>
        <w:tabs>
          <w:tab w:val="left" w:pos="0"/>
        </w:tabs>
        <w:ind w:left="1020"/>
        <w:rPr>
          <w:rFonts w:ascii="Times New Roman" w:hAnsi="Times New Roman" w:cs="Times New Roman"/>
          <w:sz w:val="36"/>
          <w:szCs w:val="36"/>
          <w:lang w:val="en-US"/>
        </w:rPr>
      </w:pPr>
    </w:p>
    <w:p w14:paraId="2240017B" w14:textId="77777777" w:rsidR="002E2987" w:rsidRDefault="002E2987" w:rsidP="002E2987">
      <w:pPr>
        <w:pStyle w:val="a9"/>
        <w:tabs>
          <w:tab w:val="left" w:pos="0"/>
        </w:tabs>
        <w:ind w:left="1020"/>
        <w:rPr>
          <w:rFonts w:ascii="Times New Roman" w:hAnsi="Times New Roman" w:cs="Times New Roman"/>
          <w:sz w:val="36"/>
          <w:szCs w:val="36"/>
          <w:lang w:val="en-US"/>
        </w:rPr>
      </w:pPr>
    </w:p>
    <w:p w14:paraId="793B1040" w14:textId="0A0A6AF8" w:rsidR="002E2987" w:rsidRDefault="00732726" w:rsidP="002E2987">
      <w:pPr>
        <w:pStyle w:val="a9"/>
        <w:tabs>
          <w:tab w:val="left" w:pos="0"/>
        </w:tabs>
        <w:ind w:left="1020"/>
        <w:rPr>
          <w:rFonts w:ascii="Times New Roman" w:hAnsi="Times New Roman" w:cs="Times New Roman"/>
          <w:sz w:val="36"/>
          <w:szCs w:val="36"/>
          <w:lang w:val="en-US"/>
        </w:rPr>
      </w:pPr>
      <w:r>
        <w:rPr>
          <w:rFonts w:ascii="Times New Roman" w:hAnsi="Times New Roman" w:cs="Times New Roman"/>
          <w:sz w:val="36"/>
          <w:szCs w:val="36"/>
          <w:lang w:val="en-US"/>
        </w:rPr>
        <w:t xml:space="preserve">                                                                                    306</w:t>
      </w:r>
    </w:p>
    <w:p w14:paraId="08624E14" w14:textId="57F11304" w:rsidR="002E2987" w:rsidRDefault="002E2987" w:rsidP="002E2987">
      <w:pPr>
        <w:pStyle w:val="a9"/>
        <w:tabs>
          <w:tab w:val="left" w:pos="0"/>
        </w:tabs>
        <w:ind w:left="1020"/>
        <w:rPr>
          <w:rFonts w:ascii="Times New Roman" w:hAnsi="Times New Roman" w:cs="Times New Roman"/>
          <w:b/>
          <w:bCs/>
          <w:sz w:val="36"/>
          <w:szCs w:val="36"/>
          <w:lang w:val="en-US"/>
        </w:rPr>
      </w:pPr>
      <w:r w:rsidRPr="002E2987">
        <w:rPr>
          <w:rFonts w:ascii="Times New Roman" w:hAnsi="Times New Roman" w:cs="Times New Roman"/>
          <w:b/>
          <w:bCs/>
          <w:sz w:val="36"/>
          <w:szCs w:val="36"/>
          <w:lang w:val="en-US"/>
        </w:rPr>
        <w:lastRenderedPageBreak/>
        <w:t>Anemia-decreased content of erythrocytes and (or) hemoglobin</w:t>
      </w:r>
    </w:p>
    <w:p w14:paraId="473EC963" w14:textId="77777777" w:rsidR="002E2987" w:rsidRPr="002E2987" w:rsidRDefault="002E2987" w:rsidP="000D6650">
      <w:pPr>
        <w:pStyle w:val="a9"/>
        <w:tabs>
          <w:tab w:val="left" w:pos="0"/>
        </w:tabs>
        <w:rPr>
          <w:rFonts w:ascii="Times New Roman" w:hAnsi="Times New Roman" w:cs="Times New Roman"/>
          <w:sz w:val="36"/>
          <w:szCs w:val="36"/>
        </w:rPr>
      </w:pPr>
      <w:r w:rsidRPr="002E2987">
        <w:rPr>
          <w:rFonts w:ascii="Times New Roman" w:hAnsi="Times New Roman" w:cs="Times New Roman"/>
          <w:b/>
          <w:bCs/>
          <w:i/>
          <w:iCs/>
          <w:sz w:val="36"/>
          <w:szCs w:val="36"/>
          <w:lang w:val="en-US"/>
        </w:rPr>
        <w:t>Vitamin B-12 and Folic Acid Deficient Anemia</w:t>
      </w:r>
    </w:p>
    <w:p w14:paraId="4CEB1145" w14:textId="77777777" w:rsidR="002E2987" w:rsidRPr="002E2987" w:rsidRDefault="002E2987" w:rsidP="000D6650">
      <w:pPr>
        <w:pStyle w:val="a9"/>
        <w:tabs>
          <w:tab w:val="left" w:pos="0"/>
        </w:tabs>
        <w:rPr>
          <w:rFonts w:ascii="Times New Roman" w:hAnsi="Times New Roman" w:cs="Times New Roman"/>
          <w:sz w:val="36"/>
          <w:szCs w:val="36"/>
        </w:rPr>
      </w:pPr>
      <w:r w:rsidRPr="002E2987">
        <w:rPr>
          <w:rFonts w:ascii="Times New Roman" w:hAnsi="Times New Roman" w:cs="Times New Roman"/>
          <w:sz w:val="36"/>
          <w:szCs w:val="36"/>
          <w:lang w:val="en-US"/>
        </w:rPr>
        <w:t>Color index - ↑</w:t>
      </w:r>
    </w:p>
    <w:p w14:paraId="71025A3B" w14:textId="77777777" w:rsidR="002E2987" w:rsidRPr="002E2987" w:rsidRDefault="002E2987" w:rsidP="000D6650">
      <w:pPr>
        <w:pStyle w:val="a9"/>
        <w:tabs>
          <w:tab w:val="left" w:pos="0"/>
        </w:tabs>
        <w:rPr>
          <w:rFonts w:ascii="Times New Roman" w:hAnsi="Times New Roman" w:cs="Times New Roman"/>
          <w:sz w:val="36"/>
          <w:szCs w:val="36"/>
        </w:rPr>
      </w:pPr>
      <w:r w:rsidRPr="002E2987">
        <w:rPr>
          <w:rFonts w:ascii="Times New Roman" w:hAnsi="Times New Roman" w:cs="Times New Roman"/>
          <w:sz w:val="36"/>
          <w:szCs w:val="36"/>
          <w:lang w:val="en-US"/>
        </w:rPr>
        <w:t xml:space="preserve">Shape of the RBC - </w:t>
      </w:r>
      <w:r w:rsidRPr="002E2987">
        <w:rPr>
          <w:rFonts w:ascii="Times New Roman" w:hAnsi="Times New Roman" w:cs="Times New Roman"/>
          <w:i/>
          <w:iCs/>
          <w:sz w:val="36"/>
          <w:szCs w:val="36"/>
          <w:lang w:val="en-US"/>
        </w:rPr>
        <w:t>Poikilocytosis</w:t>
      </w:r>
      <w:r w:rsidRPr="002E2987">
        <w:rPr>
          <w:rFonts w:ascii="Times New Roman" w:hAnsi="Times New Roman" w:cs="Times New Roman"/>
          <w:sz w:val="36"/>
          <w:szCs w:val="36"/>
          <w:lang w:val="en-US"/>
        </w:rPr>
        <w:t xml:space="preserve"> </w:t>
      </w:r>
    </w:p>
    <w:p w14:paraId="024C854B" w14:textId="77777777" w:rsidR="002E2987" w:rsidRPr="002E2987" w:rsidRDefault="002E2987" w:rsidP="000D6650">
      <w:pPr>
        <w:pStyle w:val="a9"/>
        <w:tabs>
          <w:tab w:val="left" w:pos="0"/>
        </w:tabs>
        <w:rPr>
          <w:rFonts w:ascii="Times New Roman" w:hAnsi="Times New Roman" w:cs="Times New Roman"/>
          <w:sz w:val="36"/>
          <w:szCs w:val="36"/>
        </w:rPr>
      </w:pPr>
      <w:r w:rsidRPr="002E2987">
        <w:rPr>
          <w:rFonts w:ascii="Times New Roman" w:hAnsi="Times New Roman" w:cs="Times New Roman"/>
          <w:sz w:val="36"/>
          <w:szCs w:val="36"/>
          <w:lang w:val="en-US"/>
        </w:rPr>
        <w:t>Diameter (the size) of the RBC – macrocytes, megaloblasts</w:t>
      </w:r>
    </w:p>
    <w:p w14:paraId="4CA24B76" w14:textId="66D05FA0" w:rsidR="002E2987" w:rsidRPr="002E2987" w:rsidRDefault="002E2987" w:rsidP="000D6650">
      <w:pPr>
        <w:pStyle w:val="a9"/>
        <w:tabs>
          <w:tab w:val="left" w:pos="0"/>
        </w:tabs>
        <w:rPr>
          <w:rFonts w:ascii="Times New Roman" w:hAnsi="Times New Roman" w:cs="Times New Roman"/>
          <w:sz w:val="36"/>
          <w:szCs w:val="36"/>
        </w:rPr>
      </w:pPr>
      <w:r w:rsidRPr="002E2987">
        <w:rPr>
          <w:rFonts w:ascii="Times New Roman" w:hAnsi="Times New Roman" w:cs="Times New Roman"/>
          <w:sz w:val="36"/>
          <w:szCs w:val="36"/>
          <w:lang w:val="en-US"/>
        </w:rPr>
        <w:t>Volume – sharply ↑</w:t>
      </w:r>
    </w:p>
    <w:p w14:paraId="0935D713" w14:textId="62F174EF" w:rsidR="002E2987" w:rsidRPr="002E2987" w:rsidRDefault="002E2987" w:rsidP="000D6650">
      <w:pPr>
        <w:pStyle w:val="a9"/>
        <w:tabs>
          <w:tab w:val="left" w:pos="0"/>
        </w:tabs>
        <w:rPr>
          <w:rFonts w:ascii="Times New Roman" w:hAnsi="Times New Roman" w:cs="Times New Roman"/>
          <w:sz w:val="36"/>
          <w:szCs w:val="36"/>
        </w:rPr>
      </w:pPr>
      <w:r w:rsidRPr="002E2987">
        <w:rPr>
          <w:rFonts w:ascii="Times New Roman" w:hAnsi="Times New Roman" w:cs="Times New Roman"/>
          <w:sz w:val="36"/>
          <w:szCs w:val="36"/>
          <w:lang w:val="en-US"/>
        </w:rPr>
        <w:t>Reticulocytes - ↓</w:t>
      </w:r>
    </w:p>
    <w:p w14:paraId="718898EA" w14:textId="641FDFAC" w:rsidR="002E2987" w:rsidRPr="002E2987" w:rsidRDefault="002E2987" w:rsidP="000D6650">
      <w:pPr>
        <w:pStyle w:val="a9"/>
        <w:tabs>
          <w:tab w:val="left" w:pos="0"/>
        </w:tabs>
        <w:rPr>
          <w:rFonts w:ascii="Times New Roman" w:hAnsi="Times New Roman" w:cs="Times New Roman"/>
          <w:sz w:val="36"/>
          <w:szCs w:val="36"/>
        </w:rPr>
      </w:pPr>
      <w:r w:rsidRPr="002E2987">
        <w:rPr>
          <w:rFonts w:ascii="Times New Roman" w:hAnsi="Times New Roman" w:cs="Times New Roman"/>
          <w:sz w:val="36"/>
          <w:szCs w:val="36"/>
          <w:lang w:val="en-US"/>
        </w:rPr>
        <w:t>Cells, the RBC that contain nucleus – megaloblasts, normoblasts</w:t>
      </w:r>
    </w:p>
    <w:p w14:paraId="6169900F" w14:textId="77777777" w:rsidR="002E2987" w:rsidRDefault="002E2987" w:rsidP="002E2987">
      <w:pPr>
        <w:pStyle w:val="a9"/>
        <w:tabs>
          <w:tab w:val="left" w:pos="0"/>
        </w:tabs>
        <w:rPr>
          <w:rFonts w:ascii="Times New Roman" w:hAnsi="Times New Roman" w:cs="Times New Roman"/>
          <w:sz w:val="36"/>
          <w:szCs w:val="36"/>
          <w:lang w:val="en-US"/>
        </w:rPr>
      </w:pPr>
    </w:p>
    <w:p w14:paraId="4C4B0678" w14:textId="10436613" w:rsidR="002E2987" w:rsidRDefault="002E2987" w:rsidP="002E2987">
      <w:pPr>
        <w:pStyle w:val="a9"/>
        <w:tabs>
          <w:tab w:val="left" w:pos="0"/>
        </w:tabs>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2E2987">
        <w:rPr>
          <w:rFonts w:ascii="Times New Roman" w:hAnsi="Times New Roman" w:cs="Times New Roman"/>
          <w:b/>
          <w:bCs/>
          <w:sz w:val="36"/>
          <w:szCs w:val="36"/>
          <w:lang w:val="en-US"/>
        </w:rPr>
        <w:t>Blood Saturation = SpO</w:t>
      </w:r>
      <w:r w:rsidRPr="002E2987">
        <w:rPr>
          <w:rFonts w:ascii="Times New Roman" w:hAnsi="Times New Roman" w:cs="Times New Roman"/>
          <w:b/>
          <w:bCs/>
          <w:sz w:val="36"/>
          <w:szCs w:val="36"/>
          <w:lang w:val="hy-AM"/>
        </w:rPr>
        <w:t>շ</w:t>
      </w:r>
      <w:r w:rsidRPr="002E2987">
        <w:rPr>
          <w:rFonts w:ascii="Times New Roman" w:hAnsi="Times New Roman" w:cs="Times New Roman"/>
          <w:b/>
          <w:bCs/>
          <w:sz w:val="36"/>
          <w:szCs w:val="36"/>
          <w:lang w:val="en-US"/>
        </w:rPr>
        <w:t xml:space="preserve"> = </w:t>
      </w:r>
      <w:r w:rsidRPr="002E2987">
        <w:rPr>
          <w:rFonts w:ascii="Times New Roman" w:hAnsi="Times New Roman" w:cs="Times New Roman"/>
          <w:b/>
          <w:bCs/>
          <w:sz w:val="36"/>
          <w:szCs w:val="36"/>
          <w:lang w:val="en-US"/>
        </w:rPr>
        <w:br/>
      </w:r>
      <w:r>
        <w:rPr>
          <w:rFonts w:ascii="Times New Roman" w:hAnsi="Times New Roman" w:cs="Times New Roman"/>
          <w:b/>
          <w:bCs/>
          <w:sz w:val="36"/>
          <w:szCs w:val="36"/>
          <w:lang w:val="en-US"/>
        </w:rPr>
        <w:t xml:space="preserve">             </w:t>
      </w:r>
      <w:r w:rsidRPr="002E2987">
        <w:rPr>
          <w:rFonts w:ascii="Times New Roman" w:hAnsi="Times New Roman" w:cs="Times New Roman"/>
          <w:b/>
          <w:bCs/>
          <w:sz w:val="36"/>
          <w:szCs w:val="36"/>
          <w:lang w:val="en-US"/>
        </w:rPr>
        <w:t>= Level of Oxygen in the Blood</w:t>
      </w:r>
    </w:p>
    <w:p w14:paraId="68D97C89" w14:textId="77777777" w:rsidR="002E2987" w:rsidRPr="002E2987" w:rsidRDefault="002E2987" w:rsidP="000D6650">
      <w:pPr>
        <w:pStyle w:val="a9"/>
        <w:tabs>
          <w:tab w:val="left" w:pos="0"/>
        </w:tabs>
        <w:rPr>
          <w:rFonts w:ascii="Times New Roman" w:hAnsi="Times New Roman" w:cs="Times New Roman"/>
          <w:sz w:val="36"/>
          <w:szCs w:val="36"/>
        </w:rPr>
      </w:pPr>
      <w:r w:rsidRPr="002E2987">
        <w:rPr>
          <w:rFonts w:ascii="Times New Roman" w:hAnsi="Times New Roman" w:cs="Times New Roman"/>
          <w:sz w:val="36"/>
          <w:szCs w:val="36"/>
          <w:lang w:val="en-US"/>
        </w:rPr>
        <w:t>At healthy person SpO</w:t>
      </w:r>
      <w:r w:rsidRPr="002E2987">
        <w:rPr>
          <w:rFonts w:ascii="Times New Roman" w:hAnsi="Times New Roman" w:cs="Times New Roman"/>
          <w:sz w:val="36"/>
          <w:szCs w:val="36"/>
          <w:lang w:val="hy-AM"/>
        </w:rPr>
        <w:t>շ</w:t>
      </w:r>
      <w:r w:rsidRPr="002E2987">
        <w:rPr>
          <w:rFonts w:ascii="Times New Roman" w:hAnsi="Times New Roman" w:cs="Times New Roman"/>
          <w:sz w:val="36"/>
          <w:szCs w:val="36"/>
          <w:lang w:val="en-US"/>
        </w:rPr>
        <w:t xml:space="preserve"> = 95 – 99 %</w:t>
      </w:r>
    </w:p>
    <w:p w14:paraId="7A8B7027" w14:textId="093BB678" w:rsidR="002E2987" w:rsidRPr="002E2987" w:rsidRDefault="002E2987" w:rsidP="000D6650">
      <w:pPr>
        <w:pStyle w:val="a9"/>
        <w:tabs>
          <w:tab w:val="left" w:pos="0"/>
        </w:tabs>
        <w:rPr>
          <w:rFonts w:ascii="Times New Roman" w:hAnsi="Times New Roman" w:cs="Times New Roman"/>
          <w:sz w:val="36"/>
          <w:szCs w:val="36"/>
        </w:rPr>
      </w:pPr>
      <w:r w:rsidRPr="002E2987">
        <w:rPr>
          <w:rFonts w:ascii="Times New Roman" w:hAnsi="Times New Roman" w:cs="Times New Roman"/>
          <w:sz w:val="36"/>
          <w:szCs w:val="36"/>
          <w:lang w:val="en-US"/>
        </w:rPr>
        <w:t xml:space="preserve">At the patients with chronic pulmonary and cardio-vascular diseases </w:t>
      </w:r>
      <w:proofErr w:type="spellStart"/>
      <w:r w:rsidRPr="002E2987">
        <w:rPr>
          <w:rFonts w:ascii="Times New Roman" w:hAnsi="Times New Roman" w:cs="Times New Roman"/>
          <w:sz w:val="36"/>
          <w:szCs w:val="36"/>
          <w:lang w:val="en-US"/>
        </w:rPr>
        <w:t>SpOշ</w:t>
      </w:r>
      <w:proofErr w:type="spellEnd"/>
      <w:r w:rsidRPr="002E2987">
        <w:rPr>
          <w:rFonts w:ascii="Times New Roman" w:hAnsi="Times New Roman" w:cs="Times New Roman"/>
          <w:sz w:val="36"/>
          <w:szCs w:val="36"/>
          <w:lang w:val="en-US"/>
        </w:rPr>
        <w:t xml:space="preserve"> can be decreased 92-94 % </w:t>
      </w:r>
    </w:p>
    <w:p w14:paraId="525A86F2" w14:textId="77777777" w:rsidR="002E2987" w:rsidRPr="002E2987" w:rsidRDefault="002E2987" w:rsidP="000D6650">
      <w:pPr>
        <w:pStyle w:val="a9"/>
        <w:tabs>
          <w:tab w:val="left" w:pos="0"/>
        </w:tabs>
        <w:rPr>
          <w:rFonts w:ascii="Times New Roman" w:hAnsi="Times New Roman" w:cs="Times New Roman"/>
          <w:sz w:val="36"/>
          <w:szCs w:val="36"/>
        </w:rPr>
      </w:pPr>
      <w:r w:rsidRPr="002E2987">
        <w:rPr>
          <w:rFonts w:ascii="Times New Roman" w:hAnsi="Times New Roman" w:cs="Times New Roman"/>
          <w:sz w:val="36"/>
          <w:szCs w:val="36"/>
          <w:lang w:val="en-US"/>
        </w:rPr>
        <w:t>At the patient with COVID-19 pneumonia whose saturation dropped to 92% - the oxygen therapy is vitally necessary</w:t>
      </w:r>
    </w:p>
    <w:p w14:paraId="75F7D8A3" w14:textId="77777777" w:rsidR="002E2987" w:rsidRPr="002E2987" w:rsidRDefault="002E2987" w:rsidP="000D6650">
      <w:pPr>
        <w:pStyle w:val="a9"/>
        <w:tabs>
          <w:tab w:val="left" w:pos="0"/>
        </w:tabs>
        <w:rPr>
          <w:rFonts w:ascii="Times New Roman" w:hAnsi="Times New Roman" w:cs="Times New Roman"/>
          <w:sz w:val="36"/>
          <w:szCs w:val="36"/>
        </w:rPr>
      </w:pPr>
      <w:r w:rsidRPr="002E2987">
        <w:rPr>
          <w:rFonts w:ascii="Times New Roman" w:hAnsi="Times New Roman" w:cs="Times New Roman"/>
          <w:sz w:val="36"/>
          <w:szCs w:val="36"/>
          <w:lang w:val="en-US"/>
        </w:rPr>
        <w:t>Saturation reflects the level of pulmonary insufficiency</w:t>
      </w:r>
    </w:p>
    <w:p w14:paraId="6434C592" w14:textId="77777777" w:rsidR="00AE3771" w:rsidRDefault="002E2987" w:rsidP="00AE3771">
      <w:pPr>
        <w:pStyle w:val="a9"/>
        <w:tabs>
          <w:tab w:val="left" w:pos="0"/>
        </w:tabs>
        <w:rPr>
          <w:rFonts w:ascii="Times New Roman" w:hAnsi="Times New Roman" w:cs="Times New Roman"/>
          <w:sz w:val="36"/>
          <w:szCs w:val="36"/>
          <w:lang w:val="en-US"/>
        </w:rPr>
      </w:pPr>
      <w:r w:rsidRPr="002E2987">
        <w:rPr>
          <w:rFonts w:ascii="Times New Roman" w:hAnsi="Times New Roman" w:cs="Times New Roman"/>
          <w:sz w:val="36"/>
          <w:szCs w:val="36"/>
          <w:lang w:val="en-US"/>
        </w:rPr>
        <w:t>In case of pulmonary embolism saturation is dropped down sharpl</w:t>
      </w:r>
      <w:r>
        <w:rPr>
          <w:rFonts w:ascii="Times New Roman" w:hAnsi="Times New Roman" w:cs="Times New Roman"/>
          <w:sz w:val="36"/>
          <w:szCs w:val="36"/>
          <w:lang w:val="en-US"/>
        </w:rPr>
        <w:t>y</w:t>
      </w:r>
    </w:p>
    <w:p w14:paraId="5530F128" w14:textId="6C703BA6" w:rsidR="002E2987" w:rsidRPr="00AE3771" w:rsidRDefault="00AE3771" w:rsidP="00AE3771">
      <w:pPr>
        <w:pStyle w:val="a9"/>
        <w:tabs>
          <w:tab w:val="left" w:pos="0"/>
        </w:tabs>
        <w:rPr>
          <w:rFonts w:ascii="Times New Roman" w:hAnsi="Times New Roman" w:cs="Times New Roman"/>
          <w:sz w:val="36"/>
          <w:szCs w:val="36"/>
          <w:lang w:val="en-US"/>
        </w:rPr>
      </w:pPr>
      <w:r>
        <w:rPr>
          <w:rFonts w:ascii="Times New Roman" w:hAnsi="Times New Roman" w:cs="Times New Roman"/>
          <w:sz w:val="36"/>
          <w:szCs w:val="36"/>
          <w:lang w:val="en-US"/>
        </w:rPr>
        <w:t xml:space="preserve">Pic. 166. </w:t>
      </w:r>
      <w:r w:rsidR="00986AA2" w:rsidRPr="00AE3771">
        <w:rPr>
          <w:rFonts w:ascii="Times New Roman" w:hAnsi="Times New Roman" w:cs="Times New Roman"/>
          <w:b/>
          <w:bCs/>
          <w:sz w:val="36"/>
          <w:szCs w:val="36"/>
          <w:lang w:val="en-US"/>
        </w:rPr>
        <w:t>Pulse</w:t>
      </w:r>
      <w:r w:rsidR="00986AA2" w:rsidRPr="00AE3771">
        <w:rPr>
          <w:rFonts w:ascii="Times New Roman" w:hAnsi="Times New Roman" w:cs="Times New Roman"/>
          <w:b/>
          <w:bCs/>
          <w:sz w:val="36"/>
          <w:szCs w:val="36"/>
        </w:rPr>
        <w:t xml:space="preserve"> </w:t>
      </w:r>
      <w:r w:rsidR="00986AA2" w:rsidRPr="00AE3771">
        <w:rPr>
          <w:rFonts w:ascii="Times New Roman" w:hAnsi="Times New Roman" w:cs="Times New Roman"/>
          <w:b/>
          <w:bCs/>
          <w:sz w:val="36"/>
          <w:szCs w:val="36"/>
          <w:lang w:val="en-US"/>
        </w:rPr>
        <w:t xml:space="preserve">oximeter </w:t>
      </w:r>
      <w:r w:rsidR="00986AA2" w:rsidRPr="00AE3771">
        <w:rPr>
          <w:rFonts w:ascii="Times New Roman" w:hAnsi="Times New Roman" w:cs="Times New Roman"/>
          <w:sz w:val="36"/>
          <w:szCs w:val="36"/>
          <w:lang w:val="en-US"/>
        </w:rPr>
        <w:t xml:space="preserve">– the device that registers a level of </w:t>
      </w:r>
      <w:r w:rsidR="00986AA2" w:rsidRPr="00AE3771">
        <w:rPr>
          <w:rFonts w:ascii="Times New Roman" w:hAnsi="Times New Roman" w:cs="Times New Roman"/>
          <w:b/>
          <w:bCs/>
          <w:sz w:val="36"/>
          <w:szCs w:val="36"/>
          <w:lang w:val="en-US"/>
        </w:rPr>
        <w:t>blood saturation (SpO</w:t>
      </w:r>
      <w:r w:rsidR="00986AA2" w:rsidRPr="00AE3771">
        <w:rPr>
          <w:rFonts w:ascii="Times New Roman" w:hAnsi="Times New Roman" w:cs="Times New Roman"/>
          <w:b/>
          <w:bCs/>
          <w:sz w:val="36"/>
          <w:szCs w:val="36"/>
          <w:lang w:val="hy-AM"/>
        </w:rPr>
        <w:t>շ</w:t>
      </w:r>
      <w:r w:rsidR="00986AA2" w:rsidRPr="00AE3771">
        <w:rPr>
          <w:rFonts w:ascii="Times New Roman" w:hAnsi="Times New Roman" w:cs="Times New Roman"/>
          <w:b/>
          <w:bCs/>
          <w:sz w:val="36"/>
          <w:szCs w:val="36"/>
          <w:lang w:val="en-US"/>
        </w:rPr>
        <w:t>)</w:t>
      </w:r>
      <w:r w:rsidRPr="00AE3771">
        <w:rPr>
          <w:rFonts w:ascii="Times New Roman" w:hAnsi="Times New Roman" w:cs="Times New Roman"/>
          <w:b/>
          <w:bCs/>
          <w:sz w:val="36"/>
          <w:szCs w:val="36"/>
          <w:lang w:val="en-US"/>
        </w:rPr>
        <w:t xml:space="preserve">. </w:t>
      </w:r>
    </w:p>
    <w:p w14:paraId="74F3724B" w14:textId="7C1BD0D6" w:rsidR="002E2987" w:rsidRPr="002E2987" w:rsidRDefault="00986AA2" w:rsidP="002E2987">
      <w:pPr>
        <w:pStyle w:val="a9"/>
        <w:tabs>
          <w:tab w:val="left" w:pos="0"/>
        </w:tabs>
        <w:rPr>
          <w:rFonts w:ascii="Times New Roman" w:hAnsi="Times New Roman" w:cs="Times New Roman"/>
          <w:sz w:val="36"/>
          <w:szCs w:val="36"/>
        </w:rPr>
      </w:pPr>
      <w:r w:rsidRPr="00986AA2">
        <w:rPr>
          <w:rFonts w:ascii="Times New Roman" w:hAnsi="Times New Roman" w:cs="Times New Roman"/>
          <w:noProof/>
          <w:sz w:val="36"/>
          <w:szCs w:val="36"/>
        </w:rPr>
        <w:drawing>
          <wp:inline distT="0" distB="0" distL="0" distR="0" wp14:anchorId="52279009" wp14:editId="0C66FC2E">
            <wp:extent cx="3081131" cy="1768868"/>
            <wp:effectExtent l="0" t="0" r="5080" b="3175"/>
            <wp:docPr id="548388417" name="Picture 2" descr="Пульсоксиметр на руці пацієнта лікарні, хворого на COVID-19">
              <a:extLst xmlns:a="http://schemas.openxmlformats.org/drawingml/2006/main">
                <a:ext uri="{FF2B5EF4-FFF2-40B4-BE49-F238E27FC236}">
                  <a16:creationId xmlns:a16="http://schemas.microsoft.com/office/drawing/2014/main" id="{31B07DA2-9CFB-C512-8513-0D98DDC9CFEB}"/>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074" name="Picture 2" descr="Пульсоксиметр на руці пацієнта лікарні, хворого на COVID-19">
                      <a:extLst>
                        <a:ext uri="{FF2B5EF4-FFF2-40B4-BE49-F238E27FC236}">
                          <a16:creationId xmlns:a16="http://schemas.microsoft.com/office/drawing/2014/main" id="{31B07DA2-9CFB-C512-8513-0D98DDC9CFEB}"/>
                        </a:ext>
                      </a:extLst>
                    </pic:cNvPr>
                    <pic:cNvPicPr>
                      <a:picLocks noGrp="1" noChangeAspect="1" noChangeArrowheads="1"/>
                    </pic:cNvPicPr>
                  </pic:nvPicPr>
                  <pic:blipFill>
                    <a:blip r:embed="rId185" cstate="print">
                      <a:extLst>
                        <a:ext uri="{28A0092B-C50C-407E-A947-70E740481C1C}">
                          <a14:useLocalDpi xmlns:a14="http://schemas.microsoft.com/office/drawing/2010/main" val="0"/>
                        </a:ext>
                      </a:extLst>
                    </a:blip>
                    <a:srcRect/>
                    <a:stretch>
                      <a:fillRect/>
                    </a:stretch>
                  </pic:blipFill>
                  <pic:spPr bwMode="auto">
                    <a:xfrm>
                      <a:off x="0" y="0"/>
                      <a:ext cx="3102686" cy="1781243"/>
                    </a:xfrm>
                    <a:prstGeom prst="rect">
                      <a:avLst/>
                    </a:prstGeom>
                    <a:noFill/>
                  </pic:spPr>
                </pic:pic>
              </a:graphicData>
            </a:graphic>
          </wp:inline>
        </w:drawing>
      </w:r>
    </w:p>
    <w:p w14:paraId="36F89F09" w14:textId="77777777" w:rsidR="002E2987" w:rsidRDefault="002E2987" w:rsidP="002E2987">
      <w:pPr>
        <w:pStyle w:val="a9"/>
        <w:tabs>
          <w:tab w:val="left" w:pos="0"/>
        </w:tabs>
        <w:ind w:left="1020"/>
        <w:rPr>
          <w:rFonts w:ascii="Times New Roman" w:hAnsi="Times New Roman" w:cs="Times New Roman"/>
          <w:sz w:val="36"/>
          <w:szCs w:val="36"/>
          <w:lang w:val="en-US"/>
        </w:rPr>
      </w:pPr>
    </w:p>
    <w:p w14:paraId="6E5CAD27" w14:textId="77777777" w:rsidR="00732726" w:rsidRDefault="00AE3771" w:rsidP="00AE3771">
      <w:pPr>
        <w:tabs>
          <w:tab w:val="left" w:pos="709"/>
        </w:tabs>
        <w:ind w:firstLine="142"/>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732726">
        <w:rPr>
          <w:rFonts w:ascii="Times New Roman" w:hAnsi="Times New Roman" w:cs="Times New Roman"/>
          <w:sz w:val="36"/>
          <w:szCs w:val="36"/>
          <w:lang w:val="en-US"/>
        </w:rPr>
        <w:t xml:space="preserve">                                                                                           </w:t>
      </w:r>
    </w:p>
    <w:p w14:paraId="1F127B0E" w14:textId="4838B53C" w:rsidR="009B763D" w:rsidRDefault="00732726" w:rsidP="00AE3771">
      <w:pPr>
        <w:tabs>
          <w:tab w:val="left" w:pos="709"/>
        </w:tabs>
        <w:ind w:firstLine="142"/>
        <w:rPr>
          <w:rFonts w:ascii="Times New Roman" w:hAnsi="Times New Roman" w:cs="Times New Roman"/>
          <w:sz w:val="36"/>
          <w:szCs w:val="36"/>
        </w:rPr>
      </w:pPr>
      <w:r>
        <w:rPr>
          <w:rFonts w:ascii="Times New Roman" w:hAnsi="Times New Roman" w:cs="Times New Roman"/>
          <w:sz w:val="36"/>
          <w:szCs w:val="36"/>
          <w:lang w:val="en-US"/>
        </w:rPr>
        <w:t xml:space="preserve">                                                                                                  307</w:t>
      </w:r>
      <w:r w:rsidR="00AE3771">
        <w:rPr>
          <w:rFonts w:ascii="Times New Roman" w:hAnsi="Times New Roman" w:cs="Times New Roman"/>
          <w:sz w:val="36"/>
          <w:szCs w:val="36"/>
          <w:lang w:val="en-US"/>
        </w:rPr>
        <w:t xml:space="preserve">    </w:t>
      </w:r>
    </w:p>
    <w:p w14:paraId="3016E45D" w14:textId="5E13222A" w:rsidR="00986AA2" w:rsidRPr="00AE3771" w:rsidRDefault="00AE3771" w:rsidP="00AE3771">
      <w:pPr>
        <w:tabs>
          <w:tab w:val="left" w:pos="709"/>
        </w:tabs>
        <w:ind w:firstLine="142"/>
        <w:rPr>
          <w:rFonts w:ascii="Times New Roman" w:hAnsi="Times New Roman" w:cs="Times New Roman"/>
          <w:sz w:val="36"/>
          <w:szCs w:val="36"/>
          <w:lang w:val="en-US"/>
        </w:rPr>
      </w:pPr>
      <w:r>
        <w:rPr>
          <w:rFonts w:ascii="Times New Roman" w:hAnsi="Times New Roman" w:cs="Times New Roman"/>
          <w:sz w:val="36"/>
          <w:szCs w:val="36"/>
          <w:lang w:val="en-US"/>
        </w:rPr>
        <w:lastRenderedPageBreak/>
        <w:t xml:space="preserve"> </w:t>
      </w:r>
      <w:r w:rsidRPr="00AE3771">
        <w:rPr>
          <w:rFonts w:ascii="Times New Roman" w:hAnsi="Times New Roman" w:cs="Times New Roman"/>
          <w:sz w:val="36"/>
          <w:szCs w:val="36"/>
          <w:lang w:val="en-US"/>
        </w:rPr>
        <w:t>Pic. 167.</w:t>
      </w:r>
      <w:r>
        <w:rPr>
          <w:rFonts w:ascii="Times New Roman" w:hAnsi="Times New Roman" w:cs="Times New Roman"/>
          <w:b/>
          <w:bCs/>
          <w:sz w:val="36"/>
          <w:szCs w:val="36"/>
          <w:lang w:val="en-US"/>
        </w:rPr>
        <w:t xml:space="preserve"> </w:t>
      </w:r>
      <w:r w:rsidR="00986AA2" w:rsidRPr="00AE3771">
        <w:rPr>
          <w:rFonts w:ascii="Times New Roman" w:hAnsi="Times New Roman" w:cs="Times New Roman"/>
          <w:b/>
          <w:bCs/>
          <w:sz w:val="36"/>
          <w:szCs w:val="36"/>
          <w:lang w:val="en-US"/>
        </w:rPr>
        <w:t>Cyanosis</w:t>
      </w:r>
      <w:r w:rsidR="00986AA2" w:rsidRPr="00AE3771">
        <w:rPr>
          <w:rFonts w:ascii="Times New Roman" w:hAnsi="Times New Roman" w:cs="Times New Roman"/>
          <w:sz w:val="36"/>
          <w:szCs w:val="36"/>
          <w:lang w:val="en-US"/>
        </w:rPr>
        <w:t xml:space="preserve"> of Lips and Face as the Symptom of Severe </w:t>
      </w:r>
      <w:r>
        <w:rPr>
          <w:rFonts w:ascii="Times New Roman" w:hAnsi="Times New Roman" w:cs="Times New Roman"/>
          <w:sz w:val="36"/>
          <w:szCs w:val="36"/>
          <w:lang w:val="en-US"/>
        </w:rPr>
        <w:t xml:space="preserve">  </w:t>
      </w:r>
      <w:r w:rsidR="00986AA2" w:rsidRPr="00AE3771">
        <w:rPr>
          <w:rFonts w:ascii="Times New Roman" w:hAnsi="Times New Roman" w:cs="Times New Roman"/>
          <w:b/>
          <w:bCs/>
          <w:sz w:val="36"/>
          <w:szCs w:val="36"/>
          <w:lang w:val="en-US"/>
        </w:rPr>
        <w:t>Hypoxia</w:t>
      </w:r>
      <w:r w:rsidR="00986AA2" w:rsidRPr="00AE3771">
        <w:rPr>
          <w:rFonts w:ascii="Times New Roman" w:hAnsi="Times New Roman" w:cs="Times New Roman"/>
          <w:sz w:val="36"/>
          <w:szCs w:val="36"/>
          <w:lang w:val="en-US"/>
        </w:rPr>
        <w:t>. Saturation of Arterial Blood (</w:t>
      </w:r>
      <w:r w:rsidR="00986AA2" w:rsidRPr="00AE3771">
        <w:rPr>
          <w:rFonts w:ascii="Times New Roman" w:hAnsi="Times New Roman" w:cs="Times New Roman"/>
          <w:b/>
          <w:bCs/>
          <w:sz w:val="36"/>
          <w:szCs w:val="36"/>
          <w:lang w:val="en-US"/>
        </w:rPr>
        <w:t>SpO</w:t>
      </w:r>
      <w:r w:rsidR="00986AA2" w:rsidRPr="00AE3771">
        <w:rPr>
          <w:rFonts w:ascii="Times New Roman" w:hAnsi="Times New Roman" w:cs="Times New Roman"/>
          <w:b/>
          <w:bCs/>
          <w:sz w:val="36"/>
          <w:szCs w:val="36"/>
          <w:lang w:val="hy-AM"/>
        </w:rPr>
        <w:t>շ</w:t>
      </w:r>
      <w:r w:rsidR="00986AA2" w:rsidRPr="00AE3771">
        <w:rPr>
          <w:rFonts w:ascii="Times New Roman" w:hAnsi="Times New Roman" w:cs="Times New Roman"/>
          <w:b/>
          <w:bCs/>
          <w:sz w:val="36"/>
          <w:szCs w:val="36"/>
          <w:lang w:val="en-US"/>
        </w:rPr>
        <w:t>)</w:t>
      </w:r>
      <w:r w:rsidR="00986AA2" w:rsidRPr="00AE3771">
        <w:rPr>
          <w:rFonts w:ascii="Times New Roman" w:hAnsi="Times New Roman" w:cs="Times New Roman"/>
          <w:sz w:val="36"/>
          <w:szCs w:val="36"/>
          <w:lang w:val="en-US"/>
        </w:rPr>
        <w:t xml:space="preserve"> is 84 %</w:t>
      </w:r>
    </w:p>
    <w:p w14:paraId="7475865B" w14:textId="46622EB6" w:rsidR="00986AA2" w:rsidRDefault="00986AA2" w:rsidP="002E2987">
      <w:pPr>
        <w:pStyle w:val="a9"/>
        <w:tabs>
          <w:tab w:val="left" w:pos="0"/>
        </w:tabs>
        <w:ind w:left="1020"/>
        <w:rPr>
          <w:rFonts w:ascii="Times New Roman" w:hAnsi="Times New Roman" w:cs="Times New Roman"/>
          <w:sz w:val="36"/>
          <w:szCs w:val="36"/>
          <w:lang w:val="en-US"/>
        </w:rPr>
      </w:pPr>
      <w:r w:rsidRPr="00986AA2">
        <w:rPr>
          <w:rFonts w:ascii="Times New Roman" w:hAnsi="Times New Roman" w:cs="Times New Roman"/>
          <w:noProof/>
          <w:sz w:val="36"/>
          <w:szCs w:val="36"/>
        </w:rPr>
        <w:drawing>
          <wp:inline distT="0" distB="0" distL="0" distR="0" wp14:anchorId="3FA6D50F" wp14:editId="7BA8FF9D">
            <wp:extent cx="3021496" cy="3846195"/>
            <wp:effectExtent l="0" t="0" r="7620" b="1905"/>
            <wp:docPr id="611524200" name="Picture 2" descr="Ціаноз">
              <a:extLst xmlns:a="http://schemas.openxmlformats.org/drawingml/2006/main">
                <a:ext uri="{FF2B5EF4-FFF2-40B4-BE49-F238E27FC236}">
                  <a16:creationId xmlns:a16="http://schemas.microsoft.com/office/drawing/2014/main" id="{B0066A48-8358-A971-09B8-B9A44564F4D8}"/>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9218" name="Picture 2" descr="Ціаноз">
                      <a:extLst>
                        <a:ext uri="{FF2B5EF4-FFF2-40B4-BE49-F238E27FC236}">
                          <a16:creationId xmlns:a16="http://schemas.microsoft.com/office/drawing/2014/main" id="{B0066A48-8358-A971-09B8-B9A44564F4D8}"/>
                        </a:ext>
                      </a:extLst>
                    </pic:cNvPr>
                    <pic:cNvPicPr>
                      <a:picLocks noGrp="1" noChangeAspect="1" noChangeArrowheads="1"/>
                    </pic:cNvPicPr>
                  </pic:nvPicPr>
                  <pic:blipFill>
                    <a:blip r:embed="rId186">
                      <a:extLst>
                        <a:ext uri="{28A0092B-C50C-407E-A947-70E740481C1C}">
                          <a14:useLocalDpi xmlns:a14="http://schemas.microsoft.com/office/drawing/2010/main" val="0"/>
                        </a:ext>
                      </a:extLst>
                    </a:blip>
                    <a:srcRect/>
                    <a:stretch>
                      <a:fillRect/>
                    </a:stretch>
                  </pic:blipFill>
                  <pic:spPr bwMode="auto">
                    <a:xfrm>
                      <a:off x="0" y="0"/>
                      <a:ext cx="3027563" cy="3853918"/>
                    </a:xfrm>
                    <a:prstGeom prst="rect">
                      <a:avLst/>
                    </a:prstGeom>
                    <a:noFill/>
                  </pic:spPr>
                </pic:pic>
              </a:graphicData>
            </a:graphic>
          </wp:inline>
        </w:drawing>
      </w:r>
    </w:p>
    <w:p w14:paraId="72EA9196" w14:textId="77777777" w:rsidR="00986AA2" w:rsidRDefault="00986AA2" w:rsidP="002E2987">
      <w:pPr>
        <w:pStyle w:val="a9"/>
        <w:tabs>
          <w:tab w:val="left" w:pos="0"/>
        </w:tabs>
        <w:ind w:left="10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p>
    <w:p w14:paraId="2934E7B5" w14:textId="08C279E8" w:rsidR="00986AA2" w:rsidRDefault="00986AA2" w:rsidP="002E2987">
      <w:pPr>
        <w:pStyle w:val="a9"/>
        <w:tabs>
          <w:tab w:val="left" w:pos="0"/>
        </w:tabs>
        <w:ind w:left="1020"/>
        <w:rPr>
          <w:rFonts w:ascii="Times New Roman" w:hAnsi="Times New Roman" w:cs="Times New Roman"/>
          <w:b/>
          <w:bCs/>
          <w:i/>
          <w:iCs/>
          <w:sz w:val="36"/>
          <w:szCs w:val="36"/>
          <w:u w:val="single"/>
          <w:lang w:val="en-US"/>
        </w:rPr>
      </w:pPr>
      <w:r>
        <w:rPr>
          <w:rFonts w:ascii="Times New Roman" w:hAnsi="Times New Roman" w:cs="Times New Roman"/>
          <w:b/>
          <w:bCs/>
          <w:sz w:val="36"/>
          <w:szCs w:val="36"/>
          <w:lang w:val="en-US"/>
        </w:rPr>
        <w:t xml:space="preserve">           </w:t>
      </w:r>
      <w:r w:rsidRPr="00986AA2">
        <w:rPr>
          <w:rFonts w:ascii="Times New Roman" w:hAnsi="Times New Roman" w:cs="Times New Roman"/>
          <w:b/>
          <w:bCs/>
          <w:sz w:val="36"/>
          <w:szCs w:val="36"/>
          <w:lang w:val="en-US"/>
        </w:rPr>
        <w:t>The Clinical (Common) Blood Test</w:t>
      </w:r>
      <w:r w:rsidRPr="00986AA2">
        <w:rPr>
          <w:rFonts w:ascii="Times New Roman" w:hAnsi="Times New Roman" w:cs="Times New Roman"/>
          <w:b/>
          <w:bCs/>
          <w:sz w:val="36"/>
          <w:szCs w:val="36"/>
          <w:lang w:val="en-US"/>
        </w:rPr>
        <w:br/>
        <w:t xml:space="preserve">                         </w:t>
      </w:r>
      <w:r w:rsidRPr="00986AA2">
        <w:rPr>
          <w:rFonts w:ascii="Times New Roman" w:hAnsi="Times New Roman" w:cs="Times New Roman"/>
          <w:b/>
          <w:bCs/>
          <w:i/>
          <w:iCs/>
          <w:sz w:val="36"/>
          <w:szCs w:val="36"/>
          <w:u w:val="single"/>
          <w:lang w:val="en-US"/>
        </w:rPr>
        <w:t>Color Index (CI)</w:t>
      </w:r>
    </w:p>
    <w:p w14:paraId="64019792" w14:textId="77777777" w:rsidR="00986AA2" w:rsidRPr="00986AA2" w:rsidRDefault="00986AA2" w:rsidP="000D6650">
      <w:pPr>
        <w:pStyle w:val="a9"/>
        <w:tabs>
          <w:tab w:val="left" w:pos="0"/>
        </w:tabs>
        <w:rPr>
          <w:rFonts w:ascii="Times New Roman" w:hAnsi="Times New Roman" w:cs="Times New Roman"/>
          <w:sz w:val="36"/>
          <w:szCs w:val="36"/>
        </w:rPr>
      </w:pPr>
      <w:r w:rsidRPr="00986AA2">
        <w:rPr>
          <w:rFonts w:ascii="Times New Roman" w:hAnsi="Times New Roman" w:cs="Times New Roman"/>
          <w:sz w:val="36"/>
          <w:szCs w:val="36"/>
          <w:lang w:val="en-US"/>
        </w:rPr>
        <w:t>The color index demonstrates a relative content of hemoglobin inside the erythrocytes</w:t>
      </w:r>
    </w:p>
    <w:p w14:paraId="2C20B8A5" w14:textId="77777777" w:rsidR="00986AA2" w:rsidRPr="00986AA2" w:rsidRDefault="00986AA2" w:rsidP="000D6650">
      <w:pPr>
        <w:pStyle w:val="a9"/>
        <w:tabs>
          <w:tab w:val="left" w:pos="0"/>
        </w:tabs>
        <w:rPr>
          <w:rFonts w:ascii="Times New Roman" w:hAnsi="Times New Roman" w:cs="Times New Roman"/>
          <w:sz w:val="36"/>
          <w:szCs w:val="36"/>
        </w:rPr>
      </w:pPr>
      <w:r w:rsidRPr="00986AA2">
        <w:rPr>
          <w:rFonts w:ascii="Times New Roman" w:hAnsi="Times New Roman" w:cs="Times New Roman"/>
          <w:sz w:val="36"/>
          <w:szCs w:val="36"/>
          <w:lang w:val="en-US"/>
        </w:rPr>
        <w:t xml:space="preserve">Normal </w:t>
      </w:r>
      <w:r w:rsidRPr="00986AA2">
        <w:rPr>
          <w:rFonts w:ascii="Times New Roman" w:hAnsi="Times New Roman" w:cs="Times New Roman"/>
          <w:i/>
          <w:iCs/>
          <w:sz w:val="36"/>
          <w:szCs w:val="36"/>
          <w:u w:val="single"/>
          <w:lang w:val="en-US"/>
        </w:rPr>
        <w:t xml:space="preserve">Color Index (CI)= 0,86-1,05 for </w:t>
      </w:r>
      <w:proofErr w:type="gramStart"/>
      <w:r w:rsidRPr="00986AA2">
        <w:rPr>
          <w:rFonts w:ascii="Times New Roman" w:hAnsi="Times New Roman" w:cs="Times New Roman"/>
          <w:i/>
          <w:iCs/>
          <w:sz w:val="36"/>
          <w:szCs w:val="36"/>
          <w:u w:val="single"/>
          <w:lang w:val="en-US"/>
        </w:rPr>
        <w:t>the healthy</w:t>
      </w:r>
      <w:proofErr w:type="gramEnd"/>
      <w:r w:rsidRPr="00986AA2">
        <w:rPr>
          <w:rFonts w:ascii="Times New Roman" w:hAnsi="Times New Roman" w:cs="Times New Roman"/>
          <w:i/>
          <w:iCs/>
          <w:sz w:val="36"/>
          <w:szCs w:val="36"/>
          <w:u w:val="single"/>
          <w:lang w:val="en-US"/>
        </w:rPr>
        <w:t xml:space="preserve"> adults</w:t>
      </w:r>
    </w:p>
    <w:p w14:paraId="7E586E66" w14:textId="77777777" w:rsidR="00986AA2" w:rsidRPr="00986AA2" w:rsidRDefault="00986AA2" w:rsidP="000D6650">
      <w:pPr>
        <w:pStyle w:val="a9"/>
        <w:tabs>
          <w:tab w:val="left" w:pos="0"/>
        </w:tabs>
        <w:rPr>
          <w:rFonts w:ascii="Times New Roman" w:hAnsi="Times New Roman" w:cs="Times New Roman"/>
          <w:sz w:val="36"/>
          <w:szCs w:val="36"/>
        </w:rPr>
      </w:pPr>
      <w:r w:rsidRPr="00986AA2">
        <w:rPr>
          <w:rFonts w:ascii="Times New Roman" w:hAnsi="Times New Roman" w:cs="Times New Roman"/>
          <w:sz w:val="36"/>
          <w:szCs w:val="36"/>
          <w:lang w:val="en-US"/>
        </w:rPr>
        <w:t xml:space="preserve"> How to calculate the color index:</w:t>
      </w:r>
    </w:p>
    <w:p w14:paraId="219044CE" w14:textId="20575424" w:rsidR="00986AA2" w:rsidRPr="00986AA2" w:rsidRDefault="00986AA2" w:rsidP="000D6650">
      <w:pPr>
        <w:pStyle w:val="a9"/>
        <w:tabs>
          <w:tab w:val="left" w:pos="0"/>
        </w:tabs>
        <w:rPr>
          <w:rFonts w:ascii="Times New Roman" w:hAnsi="Times New Roman" w:cs="Times New Roman"/>
          <w:sz w:val="36"/>
          <w:szCs w:val="36"/>
        </w:rPr>
      </w:pPr>
      <w:r w:rsidRPr="00986AA2">
        <w:rPr>
          <w:rFonts w:ascii="Times New Roman" w:hAnsi="Times New Roman" w:cs="Times New Roman"/>
          <w:sz w:val="36"/>
          <w:szCs w:val="36"/>
          <w:lang w:val="en-US"/>
        </w:rPr>
        <w:t>CI = (Hb x 3): (the first three figures of the erythrocytes’ level)</w:t>
      </w:r>
    </w:p>
    <w:p w14:paraId="36AC4F27" w14:textId="77777777" w:rsidR="00986AA2" w:rsidRPr="00986AA2" w:rsidRDefault="00986AA2" w:rsidP="000D6650">
      <w:pPr>
        <w:pStyle w:val="a9"/>
        <w:tabs>
          <w:tab w:val="left" w:pos="0"/>
        </w:tabs>
        <w:rPr>
          <w:rFonts w:ascii="Times New Roman" w:hAnsi="Times New Roman" w:cs="Times New Roman"/>
          <w:sz w:val="36"/>
          <w:szCs w:val="36"/>
        </w:rPr>
      </w:pPr>
      <w:r w:rsidRPr="00986AA2">
        <w:rPr>
          <w:rFonts w:ascii="Times New Roman" w:hAnsi="Times New Roman" w:cs="Times New Roman"/>
          <w:sz w:val="36"/>
          <w:szCs w:val="36"/>
          <w:lang w:val="en-US"/>
        </w:rPr>
        <w:t>The example</w:t>
      </w:r>
    </w:p>
    <w:p w14:paraId="0B656D7A" w14:textId="23077ABD" w:rsidR="00986AA2" w:rsidRPr="00986AA2" w:rsidRDefault="00986AA2" w:rsidP="000D6650">
      <w:pPr>
        <w:pStyle w:val="a9"/>
        <w:tabs>
          <w:tab w:val="left" w:pos="0"/>
        </w:tabs>
        <w:rPr>
          <w:rFonts w:ascii="Times New Roman" w:hAnsi="Times New Roman" w:cs="Times New Roman"/>
          <w:sz w:val="36"/>
          <w:szCs w:val="36"/>
        </w:rPr>
      </w:pPr>
      <w:r w:rsidRPr="00986AA2">
        <w:rPr>
          <w:rFonts w:ascii="Times New Roman" w:hAnsi="Times New Roman" w:cs="Times New Roman"/>
          <w:sz w:val="36"/>
          <w:szCs w:val="36"/>
          <w:lang w:val="en-US"/>
        </w:rPr>
        <w:t>Er (RBC)=5 x 10</w:t>
      </w:r>
      <w:r w:rsidRPr="00986AA2">
        <w:rPr>
          <w:rFonts w:ascii="Times New Roman" w:hAnsi="Times New Roman" w:cs="Times New Roman"/>
          <w:sz w:val="36"/>
          <w:szCs w:val="36"/>
          <w:vertAlign w:val="superscript"/>
          <w:lang w:val="en-US"/>
        </w:rPr>
        <w:t>12</w:t>
      </w:r>
      <w:r w:rsidRPr="00986AA2">
        <w:rPr>
          <w:rFonts w:ascii="Times New Roman" w:hAnsi="Times New Roman" w:cs="Times New Roman"/>
          <w:sz w:val="36"/>
          <w:szCs w:val="36"/>
          <w:lang w:val="en-US"/>
        </w:rPr>
        <w:t xml:space="preserve">/L, Hb=167 g/L </w:t>
      </w:r>
    </w:p>
    <w:p w14:paraId="45373C32" w14:textId="70FC7667" w:rsidR="00986AA2" w:rsidRDefault="00986AA2" w:rsidP="00986AA2">
      <w:pPr>
        <w:pStyle w:val="a9"/>
        <w:tabs>
          <w:tab w:val="left" w:pos="0"/>
        </w:tabs>
        <w:ind w:left="1020"/>
        <w:rPr>
          <w:rFonts w:ascii="Times New Roman" w:hAnsi="Times New Roman" w:cs="Times New Roman"/>
          <w:sz w:val="36"/>
          <w:szCs w:val="36"/>
          <w:lang w:val="en-US"/>
        </w:rPr>
      </w:pPr>
      <w:r w:rsidRPr="00986AA2">
        <w:rPr>
          <w:rFonts w:ascii="Times New Roman" w:hAnsi="Times New Roman" w:cs="Times New Roman"/>
          <w:sz w:val="36"/>
          <w:szCs w:val="36"/>
          <w:lang w:val="en-US"/>
        </w:rPr>
        <w:t>CI= (167 x 3): 500= 1,0</w:t>
      </w:r>
    </w:p>
    <w:p w14:paraId="18712A1C" w14:textId="77777777" w:rsidR="00986AA2" w:rsidRDefault="00986AA2" w:rsidP="00986AA2">
      <w:pPr>
        <w:pStyle w:val="a9"/>
        <w:tabs>
          <w:tab w:val="left" w:pos="0"/>
        </w:tabs>
        <w:ind w:left="1020"/>
        <w:rPr>
          <w:rFonts w:ascii="Times New Roman" w:hAnsi="Times New Roman" w:cs="Times New Roman"/>
          <w:sz w:val="36"/>
          <w:szCs w:val="36"/>
          <w:lang w:val="en-US"/>
        </w:rPr>
      </w:pPr>
    </w:p>
    <w:p w14:paraId="04DB0037" w14:textId="5F2C48D8" w:rsidR="00986AA2" w:rsidRDefault="00986AA2" w:rsidP="00986AA2">
      <w:pPr>
        <w:pStyle w:val="a9"/>
        <w:tabs>
          <w:tab w:val="left" w:pos="0"/>
        </w:tabs>
        <w:ind w:left="1020"/>
        <w:rPr>
          <w:rFonts w:ascii="Times New Roman" w:hAnsi="Times New Roman" w:cs="Times New Roman"/>
          <w:sz w:val="36"/>
          <w:szCs w:val="36"/>
          <w:lang w:val="en-US"/>
        </w:rPr>
      </w:pPr>
      <w:r w:rsidRPr="00986AA2">
        <w:rPr>
          <w:rFonts w:ascii="Times New Roman" w:hAnsi="Times New Roman" w:cs="Times New Roman"/>
          <w:sz w:val="36"/>
          <w:szCs w:val="36"/>
          <w:lang w:val="en-US"/>
        </w:rPr>
        <w:t>Normal erythrocytes</w:t>
      </w:r>
    </w:p>
    <w:p w14:paraId="0C64ACC6" w14:textId="2FDFA006" w:rsidR="00986AA2" w:rsidRPr="00986AA2" w:rsidRDefault="00986AA2" w:rsidP="000D6650">
      <w:pPr>
        <w:pStyle w:val="a9"/>
        <w:tabs>
          <w:tab w:val="left" w:pos="0"/>
        </w:tabs>
        <w:rPr>
          <w:rFonts w:ascii="Times New Roman" w:hAnsi="Times New Roman" w:cs="Times New Roman"/>
          <w:sz w:val="36"/>
          <w:szCs w:val="36"/>
        </w:rPr>
      </w:pPr>
      <w:r w:rsidRPr="00986AA2">
        <w:rPr>
          <w:rFonts w:ascii="Times New Roman" w:hAnsi="Times New Roman" w:cs="Times New Roman"/>
          <w:sz w:val="36"/>
          <w:szCs w:val="36"/>
          <w:lang w:val="en-US"/>
        </w:rPr>
        <w:t xml:space="preserve">Their color index is equal </w:t>
      </w:r>
      <w:r w:rsidR="009B763D">
        <w:rPr>
          <w:rFonts w:ascii="Times New Roman" w:hAnsi="Times New Roman" w:cs="Times New Roman"/>
          <w:sz w:val="36"/>
          <w:szCs w:val="36"/>
          <w:lang w:val="en-US"/>
        </w:rPr>
        <w:t>to</w:t>
      </w:r>
      <w:r w:rsidRPr="00986AA2">
        <w:rPr>
          <w:rFonts w:ascii="Times New Roman" w:hAnsi="Times New Roman" w:cs="Times New Roman"/>
          <w:sz w:val="36"/>
          <w:szCs w:val="36"/>
          <w:lang w:val="en-US"/>
        </w:rPr>
        <w:t>1</w:t>
      </w:r>
    </w:p>
    <w:p w14:paraId="0D44D052" w14:textId="77777777" w:rsidR="00986AA2" w:rsidRPr="00986AA2" w:rsidRDefault="00986AA2" w:rsidP="000D6650">
      <w:pPr>
        <w:pStyle w:val="a9"/>
        <w:tabs>
          <w:tab w:val="left" w:pos="0"/>
        </w:tabs>
        <w:rPr>
          <w:rFonts w:ascii="Times New Roman" w:hAnsi="Times New Roman" w:cs="Times New Roman"/>
          <w:sz w:val="36"/>
          <w:szCs w:val="36"/>
        </w:rPr>
      </w:pPr>
      <w:r w:rsidRPr="00986AA2">
        <w:rPr>
          <w:rFonts w:ascii="Times New Roman" w:hAnsi="Times New Roman" w:cs="Times New Roman"/>
          <w:sz w:val="36"/>
          <w:szCs w:val="36"/>
          <w:lang w:val="en-US"/>
        </w:rPr>
        <w:t>Their color is bright red</w:t>
      </w:r>
    </w:p>
    <w:p w14:paraId="5868C5D4" w14:textId="567A8080" w:rsidR="00986AA2" w:rsidRPr="00732726" w:rsidRDefault="00732726" w:rsidP="00986AA2">
      <w:pPr>
        <w:pStyle w:val="a9"/>
        <w:tabs>
          <w:tab w:val="left" w:pos="0"/>
        </w:tabs>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732726">
        <w:rPr>
          <w:rFonts w:ascii="Times New Roman" w:hAnsi="Times New Roman" w:cs="Times New Roman"/>
          <w:sz w:val="36"/>
          <w:szCs w:val="36"/>
          <w:lang w:val="en-US"/>
        </w:rPr>
        <w:t>308</w:t>
      </w:r>
    </w:p>
    <w:p w14:paraId="598D6A97" w14:textId="3ABD7A87" w:rsidR="00986AA2" w:rsidRDefault="00986AA2" w:rsidP="00986AA2">
      <w:pPr>
        <w:pStyle w:val="a9"/>
        <w:tabs>
          <w:tab w:val="left" w:pos="0"/>
        </w:tabs>
        <w:rPr>
          <w:rFonts w:ascii="Times New Roman" w:hAnsi="Times New Roman" w:cs="Times New Roman"/>
          <w:sz w:val="36"/>
          <w:szCs w:val="36"/>
          <w:lang w:val="en-US"/>
        </w:rPr>
      </w:pPr>
      <w:r w:rsidRPr="00986AA2">
        <w:rPr>
          <w:rFonts w:ascii="Times New Roman" w:hAnsi="Times New Roman" w:cs="Times New Roman"/>
          <w:sz w:val="36"/>
          <w:szCs w:val="36"/>
          <w:lang w:val="en-US"/>
        </w:rPr>
        <w:lastRenderedPageBreak/>
        <w:t>The Reticulocytes</w:t>
      </w:r>
    </w:p>
    <w:p w14:paraId="31D1E773" w14:textId="77777777" w:rsidR="00986AA2" w:rsidRPr="00986AA2" w:rsidRDefault="00986AA2" w:rsidP="000D6650">
      <w:pPr>
        <w:pStyle w:val="a9"/>
        <w:tabs>
          <w:tab w:val="left" w:pos="0"/>
        </w:tabs>
        <w:rPr>
          <w:rFonts w:ascii="Times New Roman" w:hAnsi="Times New Roman" w:cs="Times New Roman"/>
          <w:sz w:val="36"/>
          <w:szCs w:val="36"/>
        </w:rPr>
      </w:pPr>
      <w:r w:rsidRPr="00986AA2">
        <w:rPr>
          <w:rFonts w:ascii="Times New Roman" w:hAnsi="Times New Roman" w:cs="Times New Roman"/>
          <w:sz w:val="36"/>
          <w:szCs w:val="36"/>
          <w:lang w:val="en-US"/>
        </w:rPr>
        <w:t xml:space="preserve">Reticulocytes are the young erythrocytes (RBC) </w:t>
      </w:r>
    </w:p>
    <w:p w14:paraId="5CA8EC29" w14:textId="77777777" w:rsidR="00986AA2" w:rsidRPr="00986AA2" w:rsidRDefault="00986AA2" w:rsidP="000D6650">
      <w:pPr>
        <w:pStyle w:val="a9"/>
        <w:tabs>
          <w:tab w:val="left" w:pos="0"/>
        </w:tabs>
        <w:rPr>
          <w:rFonts w:ascii="Times New Roman" w:hAnsi="Times New Roman" w:cs="Times New Roman"/>
          <w:sz w:val="36"/>
          <w:szCs w:val="36"/>
        </w:rPr>
      </w:pPr>
      <w:r w:rsidRPr="00986AA2">
        <w:rPr>
          <w:rFonts w:ascii="Times New Roman" w:hAnsi="Times New Roman" w:cs="Times New Roman"/>
          <w:sz w:val="36"/>
          <w:szCs w:val="36"/>
          <w:lang w:val="en-US"/>
        </w:rPr>
        <w:t xml:space="preserve">Reticulocytes are formed when the normoblasts lose </w:t>
      </w:r>
      <w:proofErr w:type="gramStart"/>
      <w:r w:rsidRPr="00986AA2">
        <w:rPr>
          <w:rFonts w:ascii="Times New Roman" w:hAnsi="Times New Roman" w:cs="Times New Roman"/>
          <w:sz w:val="36"/>
          <w:szCs w:val="36"/>
          <w:lang w:val="en-US"/>
        </w:rPr>
        <w:t>their  nucleus</w:t>
      </w:r>
      <w:proofErr w:type="gramEnd"/>
    </w:p>
    <w:p w14:paraId="5778C260" w14:textId="40BB1595" w:rsidR="00986AA2" w:rsidRPr="00986AA2" w:rsidRDefault="00986AA2" w:rsidP="000D6650">
      <w:pPr>
        <w:pStyle w:val="a9"/>
        <w:tabs>
          <w:tab w:val="left" w:pos="0"/>
        </w:tabs>
        <w:rPr>
          <w:rFonts w:ascii="Times New Roman" w:hAnsi="Times New Roman" w:cs="Times New Roman"/>
          <w:sz w:val="36"/>
          <w:szCs w:val="36"/>
        </w:rPr>
      </w:pPr>
      <w:r w:rsidRPr="00986AA2">
        <w:rPr>
          <w:rFonts w:ascii="Times New Roman" w:hAnsi="Times New Roman" w:cs="Times New Roman"/>
          <w:sz w:val="36"/>
          <w:szCs w:val="36"/>
          <w:lang w:val="en-US"/>
        </w:rPr>
        <w:t xml:space="preserve">Normoblasts – Reticulocytes – </w:t>
      </w:r>
      <w:r w:rsidRPr="00986AA2">
        <w:rPr>
          <w:rFonts w:ascii="Times New Roman" w:hAnsi="Times New Roman" w:cs="Times New Roman"/>
          <w:i/>
          <w:iCs/>
          <w:sz w:val="36"/>
          <w:szCs w:val="36"/>
          <w:lang w:val="en-US"/>
        </w:rPr>
        <w:t>Erythrocytes - the normal type of hemopo</w:t>
      </w:r>
      <w:r w:rsidR="00AE3771">
        <w:rPr>
          <w:rFonts w:ascii="Times New Roman" w:hAnsi="Times New Roman" w:cs="Times New Roman"/>
          <w:i/>
          <w:iCs/>
          <w:sz w:val="36"/>
          <w:szCs w:val="36"/>
          <w:lang w:val="en-US"/>
        </w:rPr>
        <w:t>i</w:t>
      </w:r>
      <w:r w:rsidRPr="00986AA2">
        <w:rPr>
          <w:rFonts w:ascii="Times New Roman" w:hAnsi="Times New Roman" w:cs="Times New Roman"/>
          <w:i/>
          <w:iCs/>
          <w:sz w:val="36"/>
          <w:szCs w:val="36"/>
          <w:lang w:val="en-US"/>
        </w:rPr>
        <w:t>esis (the normoblasts are present in the red bone marrow, reticulocytes and erythrocytes – are in the peripheral blood)</w:t>
      </w:r>
    </w:p>
    <w:p w14:paraId="4EC5C2C7" w14:textId="77777777" w:rsidR="00986AA2" w:rsidRPr="00986AA2" w:rsidRDefault="00986AA2" w:rsidP="000D6650">
      <w:pPr>
        <w:pStyle w:val="a9"/>
        <w:tabs>
          <w:tab w:val="left" w:pos="0"/>
        </w:tabs>
        <w:rPr>
          <w:rFonts w:ascii="Times New Roman" w:hAnsi="Times New Roman" w:cs="Times New Roman"/>
          <w:sz w:val="36"/>
          <w:szCs w:val="36"/>
        </w:rPr>
      </w:pPr>
      <w:r w:rsidRPr="00986AA2">
        <w:rPr>
          <w:rFonts w:ascii="Times New Roman" w:hAnsi="Times New Roman" w:cs="Times New Roman"/>
          <w:sz w:val="36"/>
          <w:szCs w:val="36"/>
          <w:lang w:val="en-US"/>
        </w:rPr>
        <w:t>Normal content of Reticulocytes = 0,2 – 1,2 %</w:t>
      </w:r>
    </w:p>
    <w:p w14:paraId="13CE2755" w14:textId="77777777" w:rsidR="00986AA2" w:rsidRPr="00986AA2" w:rsidRDefault="00986AA2" w:rsidP="000D6650">
      <w:pPr>
        <w:pStyle w:val="a9"/>
        <w:tabs>
          <w:tab w:val="left" w:pos="0"/>
        </w:tabs>
        <w:rPr>
          <w:rFonts w:ascii="Times New Roman" w:hAnsi="Times New Roman" w:cs="Times New Roman"/>
          <w:sz w:val="36"/>
          <w:szCs w:val="36"/>
        </w:rPr>
      </w:pPr>
      <w:r w:rsidRPr="00986AA2">
        <w:rPr>
          <w:rFonts w:ascii="Times New Roman" w:hAnsi="Times New Roman" w:cs="Times New Roman"/>
          <w:sz w:val="36"/>
          <w:szCs w:val="36"/>
          <w:lang w:val="en-US"/>
        </w:rPr>
        <w:t>An increased ↑content of Reticulocytes – at bleedings, hemolytic anemias, at the treatment of the Addison-</w:t>
      </w:r>
      <w:proofErr w:type="spellStart"/>
      <w:r w:rsidRPr="00986AA2">
        <w:rPr>
          <w:rFonts w:ascii="Times New Roman" w:hAnsi="Times New Roman" w:cs="Times New Roman"/>
          <w:sz w:val="36"/>
          <w:szCs w:val="36"/>
          <w:lang w:val="en-US"/>
        </w:rPr>
        <w:t>Biermer’s</w:t>
      </w:r>
      <w:proofErr w:type="spellEnd"/>
      <w:r w:rsidRPr="00986AA2">
        <w:rPr>
          <w:rFonts w:ascii="Times New Roman" w:hAnsi="Times New Roman" w:cs="Times New Roman"/>
          <w:sz w:val="36"/>
          <w:szCs w:val="36"/>
          <w:lang w:val="en-US"/>
        </w:rPr>
        <w:t xml:space="preserve"> anemia with vitamin B-12</w:t>
      </w:r>
    </w:p>
    <w:p w14:paraId="66C7B5F4" w14:textId="77777777" w:rsidR="00986AA2" w:rsidRPr="00986AA2" w:rsidRDefault="00986AA2" w:rsidP="000D6650">
      <w:pPr>
        <w:pStyle w:val="a9"/>
        <w:tabs>
          <w:tab w:val="left" w:pos="0"/>
        </w:tabs>
        <w:rPr>
          <w:rFonts w:ascii="Times New Roman" w:hAnsi="Times New Roman" w:cs="Times New Roman"/>
          <w:sz w:val="36"/>
          <w:szCs w:val="36"/>
        </w:rPr>
      </w:pPr>
      <w:r w:rsidRPr="00986AA2">
        <w:rPr>
          <w:rFonts w:ascii="Times New Roman" w:hAnsi="Times New Roman" w:cs="Times New Roman"/>
          <w:sz w:val="36"/>
          <w:szCs w:val="36"/>
          <w:lang w:val="en-US"/>
        </w:rPr>
        <w:t>The decreased ↓ content of Reticulocytes – at hypoplastic anemias, at the recidivation (relapse) of Addison-</w:t>
      </w:r>
      <w:proofErr w:type="spellStart"/>
      <w:r w:rsidRPr="00986AA2">
        <w:rPr>
          <w:rFonts w:ascii="Times New Roman" w:hAnsi="Times New Roman" w:cs="Times New Roman"/>
          <w:sz w:val="36"/>
          <w:szCs w:val="36"/>
          <w:lang w:val="en-US"/>
        </w:rPr>
        <w:t>Biermer’s</w:t>
      </w:r>
      <w:proofErr w:type="spellEnd"/>
      <w:r w:rsidRPr="00986AA2">
        <w:rPr>
          <w:rFonts w:ascii="Times New Roman" w:hAnsi="Times New Roman" w:cs="Times New Roman"/>
          <w:sz w:val="36"/>
          <w:szCs w:val="36"/>
          <w:lang w:val="en-US"/>
        </w:rPr>
        <w:t xml:space="preserve"> anemia </w:t>
      </w:r>
    </w:p>
    <w:p w14:paraId="2E0FA496" w14:textId="77777777" w:rsidR="00986AA2" w:rsidRDefault="00986AA2" w:rsidP="00986AA2">
      <w:pPr>
        <w:pStyle w:val="a9"/>
        <w:tabs>
          <w:tab w:val="left" w:pos="0"/>
        </w:tabs>
        <w:rPr>
          <w:rFonts w:ascii="Times New Roman" w:hAnsi="Times New Roman" w:cs="Times New Roman"/>
          <w:sz w:val="36"/>
          <w:szCs w:val="36"/>
          <w:lang w:val="en-US"/>
        </w:rPr>
      </w:pPr>
    </w:p>
    <w:p w14:paraId="3E89CC39" w14:textId="1C4DD502" w:rsidR="00986AA2" w:rsidRDefault="00986AA2" w:rsidP="00986AA2">
      <w:pPr>
        <w:pStyle w:val="a9"/>
        <w:tabs>
          <w:tab w:val="left" w:pos="0"/>
        </w:tabs>
        <w:rPr>
          <w:rFonts w:ascii="Times New Roman" w:hAnsi="Times New Roman" w:cs="Times New Roman"/>
          <w:b/>
          <w:bCs/>
          <w:sz w:val="36"/>
          <w:szCs w:val="36"/>
          <w:lang w:val="en-US"/>
        </w:rPr>
      </w:pPr>
      <w:r w:rsidRPr="00986AA2">
        <w:rPr>
          <w:rFonts w:ascii="Times New Roman" w:hAnsi="Times New Roman" w:cs="Times New Roman"/>
          <w:b/>
          <w:bCs/>
          <w:sz w:val="36"/>
          <w:szCs w:val="36"/>
          <w:lang w:val="en-US"/>
        </w:rPr>
        <w:t>Erythrocyte Sedimentation Rate</w:t>
      </w:r>
      <w:r w:rsidRPr="00986AA2">
        <w:rPr>
          <w:rFonts w:ascii="Times New Roman" w:hAnsi="Times New Roman" w:cs="Times New Roman"/>
          <w:b/>
          <w:bCs/>
          <w:sz w:val="36"/>
          <w:szCs w:val="36"/>
        </w:rPr>
        <w:t xml:space="preserve"> = </w:t>
      </w:r>
      <w:r w:rsidRPr="00986AA2">
        <w:rPr>
          <w:rFonts w:ascii="Times New Roman" w:hAnsi="Times New Roman" w:cs="Times New Roman"/>
          <w:b/>
          <w:bCs/>
          <w:sz w:val="36"/>
          <w:szCs w:val="36"/>
          <w:lang w:val="en-US"/>
        </w:rPr>
        <w:t>ESR</w:t>
      </w:r>
    </w:p>
    <w:p w14:paraId="392AB87D" w14:textId="77777777" w:rsidR="00986AA2" w:rsidRPr="00986AA2" w:rsidRDefault="00986AA2" w:rsidP="000D6650">
      <w:pPr>
        <w:pStyle w:val="a9"/>
        <w:tabs>
          <w:tab w:val="left" w:pos="0"/>
        </w:tabs>
        <w:rPr>
          <w:rFonts w:ascii="Times New Roman" w:hAnsi="Times New Roman" w:cs="Times New Roman"/>
          <w:sz w:val="36"/>
          <w:szCs w:val="36"/>
        </w:rPr>
      </w:pPr>
      <w:r w:rsidRPr="00986AA2">
        <w:rPr>
          <w:rFonts w:ascii="Times New Roman" w:hAnsi="Times New Roman" w:cs="Times New Roman"/>
          <w:sz w:val="36"/>
          <w:szCs w:val="36"/>
          <w:lang w:val="en-US"/>
        </w:rPr>
        <w:t>For the men – normally 1-10 mm/</w:t>
      </w:r>
      <w:proofErr w:type="spellStart"/>
      <w:r w:rsidRPr="00986AA2">
        <w:rPr>
          <w:rFonts w:ascii="Times New Roman" w:hAnsi="Times New Roman" w:cs="Times New Roman"/>
          <w:sz w:val="36"/>
          <w:szCs w:val="36"/>
          <w:lang w:val="en-US"/>
        </w:rPr>
        <w:t>hr</w:t>
      </w:r>
      <w:proofErr w:type="spellEnd"/>
    </w:p>
    <w:p w14:paraId="36F45353" w14:textId="77777777" w:rsidR="00986AA2" w:rsidRPr="00986AA2" w:rsidRDefault="00986AA2" w:rsidP="000D6650">
      <w:pPr>
        <w:pStyle w:val="a9"/>
        <w:tabs>
          <w:tab w:val="left" w:pos="0"/>
        </w:tabs>
        <w:rPr>
          <w:rFonts w:ascii="Times New Roman" w:hAnsi="Times New Roman" w:cs="Times New Roman"/>
          <w:sz w:val="36"/>
          <w:szCs w:val="36"/>
        </w:rPr>
      </w:pPr>
      <w:r w:rsidRPr="00986AA2">
        <w:rPr>
          <w:rFonts w:ascii="Times New Roman" w:hAnsi="Times New Roman" w:cs="Times New Roman"/>
          <w:sz w:val="36"/>
          <w:szCs w:val="36"/>
          <w:lang w:val="en-US"/>
        </w:rPr>
        <w:t>For the women - normally 2-15 mm/</w:t>
      </w:r>
      <w:proofErr w:type="spellStart"/>
      <w:r w:rsidRPr="00986AA2">
        <w:rPr>
          <w:rFonts w:ascii="Times New Roman" w:hAnsi="Times New Roman" w:cs="Times New Roman"/>
          <w:sz w:val="36"/>
          <w:szCs w:val="36"/>
          <w:lang w:val="en-US"/>
        </w:rPr>
        <w:t>hr</w:t>
      </w:r>
      <w:proofErr w:type="spellEnd"/>
    </w:p>
    <w:p w14:paraId="0D92EB39" w14:textId="77777777" w:rsidR="00986AA2" w:rsidRPr="00986AA2" w:rsidRDefault="00986AA2" w:rsidP="00986AA2">
      <w:pPr>
        <w:pStyle w:val="a9"/>
        <w:tabs>
          <w:tab w:val="left" w:pos="0"/>
        </w:tabs>
        <w:rPr>
          <w:rFonts w:ascii="Times New Roman" w:hAnsi="Times New Roman" w:cs="Times New Roman"/>
          <w:sz w:val="36"/>
          <w:szCs w:val="36"/>
          <w:lang w:val="en-US"/>
        </w:rPr>
      </w:pPr>
    </w:p>
    <w:p w14:paraId="35BA5BC7" w14:textId="77777777" w:rsidR="00986AA2" w:rsidRPr="00986AA2" w:rsidRDefault="00986AA2" w:rsidP="000D6650">
      <w:pPr>
        <w:pStyle w:val="a9"/>
        <w:tabs>
          <w:tab w:val="left" w:pos="0"/>
        </w:tabs>
        <w:rPr>
          <w:rFonts w:ascii="Times New Roman" w:hAnsi="Times New Roman" w:cs="Times New Roman"/>
          <w:sz w:val="36"/>
          <w:szCs w:val="36"/>
        </w:rPr>
      </w:pPr>
      <w:r w:rsidRPr="00986AA2">
        <w:rPr>
          <w:rFonts w:ascii="Times New Roman" w:hAnsi="Times New Roman" w:cs="Times New Roman"/>
          <w:b/>
          <w:bCs/>
          <w:sz w:val="36"/>
          <w:szCs w:val="36"/>
          <w:lang w:val="en-US"/>
        </w:rPr>
        <w:t>Increased ↑ESR↑ is present at:</w:t>
      </w:r>
    </w:p>
    <w:p w14:paraId="495FBC68" w14:textId="77777777" w:rsidR="00986AA2" w:rsidRPr="00986AA2" w:rsidRDefault="00986AA2" w:rsidP="000D6650">
      <w:pPr>
        <w:pStyle w:val="a9"/>
        <w:tabs>
          <w:tab w:val="left" w:pos="0"/>
        </w:tabs>
        <w:rPr>
          <w:rFonts w:ascii="Times New Roman" w:hAnsi="Times New Roman" w:cs="Times New Roman"/>
          <w:sz w:val="36"/>
          <w:szCs w:val="36"/>
        </w:rPr>
      </w:pPr>
      <w:r w:rsidRPr="00986AA2">
        <w:rPr>
          <w:rFonts w:ascii="Times New Roman" w:hAnsi="Times New Roman" w:cs="Times New Roman"/>
          <w:sz w:val="36"/>
          <w:szCs w:val="36"/>
          <w:lang w:val="en-US"/>
        </w:rPr>
        <w:t>Different inflammatory processes: pneumonia, bronchitis, tuberculosis, pleurisy, cholecystitis, pyelonephritis etc.</w:t>
      </w:r>
    </w:p>
    <w:p w14:paraId="78CBB6D2" w14:textId="77777777" w:rsidR="00986AA2" w:rsidRPr="00986AA2" w:rsidRDefault="00986AA2" w:rsidP="000D6650">
      <w:pPr>
        <w:pStyle w:val="a9"/>
        <w:tabs>
          <w:tab w:val="left" w:pos="0"/>
        </w:tabs>
        <w:rPr>
          <w:rFonts w:ascii="Times New Roman" w:hAnsi="Times New Roman" w:cs="Times New Roman"/>
          <w:sz w:val="36"/>
          <w:szCs w:val="36"/>
        </w:rPr>
      </w:pPr>
      <w:r w:rsidRPr="00986AA2">
        <w:rPr>
          <w:rFonts w:ascii="Times New Roman" w:hAnsi="Times New Roman" w:cs="Times New Roman"/>
          <w:sz w:val="36"/>
          <w:szCs w:val="36"/>
          <w:lang w:val="en-US"/>
        </w:rPr>
        <w:t>Cancer</w:t>
      </w:r>
    </w:p>
    <w:p w14:paraId="3A319CB6" w14:textId="240E4931" w:rsidR="00986AA2" w:rsidRPr="00986AA2" w:rsidRDefault="00986AA2" w:rsidP="000D6650">
      <w:pPr>
        <w:pStyle w:val="a9"/>
        <w:tabs>
          <w:tab w:val="left" w:pos="0"/>
        </w:tabs>
        <w:rPr>
          <w:rFonts w:ascii="Times New Roman" w:hAnsi="Times New Roman" w:cs="Times New Roman"/>
          <w:sz w:val="36"/>
          <w:szCs w:val="36"/>
        </w:rPr>
      </w:pPr>
      <w:r w:rsidRPr="00986AA2">
        <w:rPr>
          <w:rFonts w:ascii="Times New Roman" w:hAnsi="Times New Roman" w:cs="Times New Roman"/>
          <w:sz w:val="36"/>
          <w:szCs w:val="36"/>
          <w:lang w:val="en-US"/>
        </w:rPr>
        <w:t>Chronic active hepatitis, liver c</w:t>
      </w:r>
      <w:r>
        <w:rPr>
          <w:rFonts w:ascii="Times New Roman" w:hAnsi="Times New Roman" w:cs="Times New Roman"/>
          <w:sz w:val="36"/>
          <w:szCs w:val="36"/>
          <w:lang w:val="en-US"/>
        </w:rPr>
        <w:t>ir</w:t>
      </w:r>
      <w:r w:rsidRPr="00986AA2">
        <w:rPr>
          <w:rFonts w:ascii="Times New Roman" w:hAnsi="Times New Roman" w:cs="Times New Roman"/>
          <w:sz w:val="36"/>
          <w:szCs w:val="36"/>
          <w:lang w:val="en-US"/>
        </w:rPr>
        <w:t>r</w:t>
      </w:r>
      <w:r>
        <w:rPr>
          <w:rFonts w:ascii="Times New Roman" w:hAnsi="Times New Roman" w:cs="Times New Roman"/>
          <w:sz w:val="36"/>
          <w:szCs w:val="36"/>
          <w:lang w:val="en-US"/>
        </w:rPr>
        <w:t>h</w:t>
      </w:r>
      <w:r w:rsidRPr="00986AA2">
        <w:rPr>
          <w:rFonts w:ascii="Times New Roman" w:hAnsi="Times New Roman" w:cs="Times New Roman"/>
          <w:sz w:val="36"/>
          <w:szCs w:val="36"/>
          <w:lang w:val="en-US"/>
        </w:rPr>
        <w:t>osis</w:t>
      </w:r>
    </w:p>
    <w:p w14:paraId="3E54377F" w14:textId="77777777" w:rsidR="00986AA2" w:rsidRDefault="00986AA2" w:rsidP="00986AA2">
      <w:pPr>
        <w:pStyle w:val="a9"/>
        <w:tabs>
          <w:tab w:val="left" w:pos="0"/>
        </w:tabs>
        <w:rPr>
          <w:rFonts w:ascii="Times New Roman" w:hAnsi="Times New Roman" w:cs="Times New Roman"/>
          <w:sz w:val="36"/>
          <w:szCs w:val="36"/>
          <w:lang w:val="en-US"/>
        </w:rPr>
      </w:pPr>
    </w:p>
    <w:p w14:paraId="59205AE2" w14:textId="39055874" w:rsidR="00986AA2" w:rsidRDefault="00986AA2" w:rsidP="00986AA2">
      <w:pPr>
        <w:pStyle w:val="a9"/>
        <w:tabs>
          <w:tab w:val="left" w:pos="0"/>
        </w:tabs>
        <w:rPr>
          <w:rFonts w:ascii="Times New Roman" w:hAnsi="Times New Roman" w:cs="Times New Roman"/>
          <w:b/>
          <w:bCs/>
          <w:sz w:val="36"/>
          <w:szCs w:val="36"/>
          <w:lang w:val="en-US"/>
        </w:rPr>
      </w:pPr>
      <w:r w:rsidRPr="00986AA2">
        <w:rPr>
          <w:rFonts w:ascii="Times New Roman" w:hAnsi="Times New Roman" w:cs="Times New Roman"/>
          <w:b/>
          <w:bCs/>
          <w:sz w:val="36"/>
          <w:szCs w:val="36"/>
          <w:lang w:val="en-US"/>
        </w:rPr>
        <w:t>Leu</w:t>
      </w:r>
      <w:r w:rsidR="000C6876">
        <w:rPr>
          <w:rFonts w:ascii="Times New Roman" w:hAnsi="Times New Roman" w:cs="Times New Roman"/>
          <w:b/>
          <w:bCs/>
          <w:sz w:val="36"/>
          <w:szCs w:val="36"/>
          <w:lang w:val="en-US"/>
        </w:rPr>
        <w:t>k</w:t>
      </w:r>
      <w:r w:rsidRPr="00986AA2">
        <w:rPr>
          <w:rFonts w:ascii="Times New Roman" w:hAnsi="Times New Roman" w:cs="Times New Roman"/>
          <w:b/>
          <w:bCs/>
          <w:sz w:val="36"/>
          <w:szCs w:val="36"/>
          <w:lang w:val="en-US"/>
        </w:rPr>
        <w:t>ocytes (White Blood Cells = WBC)</w:t>
      </w:r>
    </w:p>
    <w:p w14:paraId="746F72B6" w14:textId="327387E3" w:rsidR="00986AA2" w:rsidRPr="00986AA2" w:rsidRDefault="00986AA2" w:rsidP="000D6650">
      <w:pPr>
        <w:pStyle w:val="a9"/>
        <w:tabs>
          <w:tab w:val="left" w:pos="0"/>
        </w:tabs>
        <w:rPr>
          <w:rFonts w:ascii="Times New Roman" w:hAnsi="Times New Roman" w:cs="Times New Roman"/>
          <w:sz w:val="36"/>
          <w:szCs w:val="36"/>
        </w:rPr>
      </w:pPr>
      <w:r w:rsidRPr="00986AA2">
        <w:rPr>
          <w:rFonts w:ascii="Times New Roman" w:hAnsi="Times New Roman" w:cs="Times New Roman"/>
          <w:sz w:val="36"/>
          <w:szCs w:val="36"/>
          <w:lang w:val="en-US"/>
        </w:rPr>
        <w:t>Normal Content – 4 x 10</w:t>
      </w:r>
      <w:r w:rsidRPr="00986AA2">
        <w:rPr>
          <w:rFonts w:ascii="Times New Roman" w:hAnsi="Times New Roman" w:cs="Times New Roman"/>
          <w:sz w:val="36"/>
          <w:szCs w:val="36"/>
          <w:vertAlign w:val="superscript"/>
          <w:lang w:val="en-US"/>
        </w:rPr>
        <w:t xml:space="preserve">9 </w:t>
      </w:r>
      <w:r w:rsidRPr="00986AA2">
        <w:rPr>
          <w:rFonts w:ascii="Times New Roman" w:hAnsi="Times New Roman" w:cs="Times New Roman"/>
          <w:sz w:val="36"/>
          <w:szCs w:val="36"/>
          <w:lang w:val="en-US"/>
        </w:rPr>
        <w:t>– 9 x 10</w:t>
      </w:r>
      <w:r w:rsidRPr="00986AA2">
        <w:rPr>
          <w:rFonts w:ascii="Times New Roman" w:hAnsi="Times New Roman" w:cs="Times New Roman"/>
          <w:sz w:val="36"/>
          <w:szCs w:val="36"/>
          <w:vertAlign w:val="superscript"/>
          <w:lang w:val="en-US"/>
        </w:rPr>
        <w:t xml:space="preserve">9   </w:t>
      </w:r>
      <w:r w:rsidRPr="00986AA2">
        <w:rPr>
          <w:rFonts w:ascii="Times New Roman" w:hAnsi="Times New Roman" w:cs="Times New Roman"/>
          <w:sz w:val="36"/>
          <w:szCs w:val="36"/>
          <w:lang w:val="en-US"/>
        </w:rPr>
        <w:t>Per 1 liter</w:t>
      </w:r>
    </w:p>
    <w:p w14:paraId="7290A647" w14:textId="77777777" w:rsidR="00986AA2" w:rsidRPr="00986AA2" w:rsidRDefault="00986AA2" w:rsidP="00986AA2">
      <w:pPr>
        <w:pStyle w:val="a9"/>
        <w:tabs>
          <w:tab w:val="left" w:pos="0"/>
        </w:tabs>
        <w:rPr>
          <w:rFonts w:ascii="Times New Roman" w:hAnsi="Times New Roman" w:cs="Times New Roman"/>
          <w:sz w:val="36"/>
          <w:szCs w:val="36"/>
        </w:rPr>
      </w:pPr>
      <w:r w:rsidRPr="00986AA2">
        <w:rPr>
          <w:rFonts w:ascii="Times New Roman" w:hAnsi="Times New Roman" w:cs="Times New Roman"/>
          <w:sz w:val="36"/>
          <w:szCs w:val="36"/>
          <w:vertAlign w:val="superscript"/>
          <w:lang w:val="en-US"/>
        </w:rPr>
        <w:t xml:space="preserve">        </w:t>
      </w:r>
    </w:p>
    <w:p w14:paraId="3247DCDE" w14:textId="1C784AE1" w:rsidR="00986AA2" w:rsidRPr="00986AA2" w:rsidRDefault="00986AA2" w:rsidP="00986AA2">
      <w:pPr>
        <w:pStyle w:val="a9"/>
        <w:tabs>
          <w:tab w:val="left" w:pos="0"/>
        </w:tabs>
        <w:rPr>
          <w:rFonts w:ascii="Times New Roman" w:hAnsi="Times New Roman" w:cs="Times New Roman"/>
          <w:sz w:val="36"/>
          <w:szCs w:val="36"/>
        </w:rPr>
      </w:pPr>
      <w:r w:rsidRPr="00986AA2">
        <w:rPr>
          <w:rFonts w:ascii="Times New Roman" w:hAnsi="Times New Roman" w:cs="Times New Roman"/>
          <w:sz w:val="36"/>
          <w:szCs w:val="36"/>
          <w:lang w:val="en-US"/>
        </w:rPr>
        <w:t>↑ Increased level of WBC</w:t>
      </w:r>
      <w:r w:rsidRPr="00986AA2">
        <w:rPr>
          <w:rFonts w:ascii="Times New Roman" w:hAnsi="Times New Roman" w:cs="Times New Roman"/>
          <w:sz w:val="36"/>
          <w:szCs w:val="36"/>
        </w:rPr>
        <w:t xml:space="preserve"> </w:t>
      </w:r>
      <w:r w:rsidRPr="00986AA2">
        <w:rPr>
          <w:rFonts w:ascii="Times New Roman" w:hAnsi="Times New Roman" w:cs="Times New Roman"/>
          <w:sz w:val="36"/>
          <w:szCs w:val="36"/>
          <w:lang w:val="en-US"/>
        </w:rPr>
        <w:t>at the healthy persons –it is the physiological leu</w:t>
      </w:r>
      <w:r w:rsidR="00955930">
        <w:rPr>
          <w:rFonts w:ascii="Times New Roman" w:hAnsi="Times New Roman" w:cs="Times New Roman"/>
          <w:sz w:val="36"/>
          <w:szCs w:val="36"/>
          <w:lang w:val="en-US"/>
        </w:rPr>
        <w:t>k</w:t>
      </w:r>
      <w:r w:rsidRPr="00986AA2">
        <w:rPr>
          <w:rFonts w:ascii="Times New Roman" w:hAnsi="Times New Roman" w:cs="Times New Roman"/>
          <w:sz w:val="36"/>
          <w:szCs w:val="36"/>
          <w:lang w:val="en-US"/>
        </w:rPr>
        <w:t xml:space="preserve">ocytosis - no more than 10-12 x </w:t>
      </w:r>
      <w:proofErr w:type="gramStart"/>
      <w:r w:rsidRPr="00986AA2">
        <w:rPr>
          <w:rFonts w:ascii="Times New Roman" w:hAnsi="Times New Roman" w:cs="Times New Roman"/>
          <w:sz w:val="36"/>
          <w:szCs w:val="36"/>
          <w:lang w:val="en-US"/>
        </w:rPr>
        <w:t>10</w:t>
      </w:r>
      <w:r w:rsidRPr="00986AA2">
        <w:rPr>
          <w:rFonts w:ascii="Times New Roman" w:hAnsi="Times New Roman" w:cs="Times New Roman"/>
          <w:sz w:val="36"/>
          <w:szCs w:val="36"/>
          <w:vertAlign w:val="superscript"/>
          <w:lang w:val="en-US"/>
        </w:rPr>
        <w:t xml:space="preserve">9 </w:t>
      </w:r>
      <w:r w:rsidRPr="00986AA2">
        <w:rPr>
          <w:rFonts w:ascii="Times New Roman" w:hAnsi="Times New Roman" w:cs="Times New Roman"/>
          <w:sz w:val="36"/>
          <w:szCs w:val="36"/>
          <w:lang w:val="en-US"/>
        </w:rPr>
        <w:t xml:space="preserve"> Per</w:t>
      </w:r>
      <w:proofErr w:type="gramEnd"/>
      <w:r w:rsidRPr="00986AA2">
        <w:rPr>
          <w:rFonts w:ascii="Times New Roman" w:hAnsi="Times New Roman" w:cs="Times New Roman"/>
          <w:sz w:val="36"/>
          <w:szCs w:val="36"/>
          <w:lang w:val="en-US"/>
        </w:rPr>
        <w:t xml:space="preserve"> 1 liter – is present:</w:t>
      </w:r>
    </w:p>
    <w:p w14:paraId="09F0F9DB" w14:textId="3BED5CDA" w:rsidR="00986AA2" w:rsidRPr="00986AA2" w:rsidRDefault="00986AA2" w:rsidP="000D6650">
      <w:pPr>
        <w:pStyle w:val="a9"/>
        <w:tabs>
          <w:tab w:val="left" w:pos="0"/>
        </w:tabs>
        <w:rPr>
          <w:rFonts w:ascii="Times New Roman" w:hAnsi="Times New Roman" w:cs="Times New Roman"/>
          <w:sz w:val="36"/>
          <w:szCs w:val="36"/>
        </w:rPr>
      </w:pPr>
      <w:r w:rsidRPr="00986AA2">
        <w:rPr>
          <w:rFonts w:ascii="Times New Roman" w:hAnsi="Times New Roman" w:cs="Times New Roman"/>
          <w:sz w:val="36"/>
          <w:szCs w:val="36"/>
          <w:lang w:val="en-US"/>
        </w:rPr>
        <w:t>After meal</w:t>
      </w:r>
      <w:r w:rsidR="00732726">
        <w:rPr>
          <w:rFonts w:ascii="Times New Roman" w:hAnsi="Times New Roman" w:cs="Times New Roman"/>
          <w:sz w:val="36"/>
          <w:szCs w:val="36"/>
          <w:lang w:val="en-US"/>
        </w:rPr>
        <w:t xml:space="preserve">                                                                            309</w:t>
      </w:r>
    </w:p>
    <w:p w14:paraId="7CAE0BCA" w14:textId="77777777" w:rsidR="00986AA2" w:rsidRPr="00986AA2" w:rsidRDefault="00986AA2" w:rsidP="000D6650">
      <w:pPr>
        <w:pStyle w:val="a9"/>
        <w:tabs>
          <w:tab w:val="left" w:pos="0"/>
        </w:tabs>
        <w:rPr>
          <w:rFonts w:ascii="Times New Roman" w:hAnsi="Times New Roman" w:cs="Times New Roman"/>
          <w:sz w:val="36"/>
          <w:szCs w:val="36"/>
        </w:rPr>
      </w:pPr>
      <w:r w:rsidRPr="00986AA2">
        <w:rPr>
          <w:rFonts w:ascii="Times New Roman" w:hAnsi="Times New Roman" w:cs="Times New Roman"/>
          <w:sz w:val="36"/>
          <w:szCs w:val="36"/>
          <w:lang w:val="en-US"/>
        </w:rPr>
        <w:lastRenderedPageBreak/>
        <w:t>After physical exercises, after a hot or a cold bath</w:t>
      </w:r>
    </w:p>
    <w:p w14:paraId="3C073E4B" w14:textId="77777777" w:rsidR="00986AA2" w:rsidRPr="00986AA2" w:rsidRDefault="00986AA2" w:rsidP="000D6650">
      <w:pPr>
        <w:pStyle w:val="a9"/>
        <w:tabs>
          <w:tab w:val="left" w:pos="0"/>
        </w:tabs>
        <w:rPr>
          <w:rFonts w:ascii="Times New Roman" w:hAnsi="Times New Roman" w:cs="Times New Roman"/>
          <w:sz w:val="36"/>
          <w:szCs w:val="36"/>
        </w:rPr>
      </w:pPr>
      <w:r w:rsidRPr="00986AA2">
        <w:rPr>
          <w:rFonts w:ascii="Times New Roman" w:hAnsi="Times New Roman" w:cs="Times New Roman"/>
          <w:sz w:val="36"/>
          <w:szCs w:val="36"/>
          <w:lang w:val="en-US"/>
        </w:rPr>
        <w:t xml:space="preserve">At pregnancy, delivery, before the menstrual period </w:t>
      </w:r>
    </w:p>
    <w:p w14:paraId="1FEF00A4" w14:textId="4D1445DE" w:rsidR="00986AA2" w:rsidRDefault="00986AA2" w:rsidP="00986AA2">
      <w:pPr>
        <w:pStyle w:val="a9"/>
        <w:tabs>
          <w:tab w:val="left" w:pos="0"/>
        </w:tabs>
        <w:rPr>
          <w:rFonts w:ascii="Times New Roman" w:hAnsi="Times New Roman" w:cs="Times New Roman"/>
          <w:sz w:val="36"/>
          <w:szCs w:val="36"/>
          <w:lang w:val="en-US"/>
        </w:rPr>
      </w:pPr>
      <w:r>
        <w:rPr>
          <w:rFonts w:ascii="Times New Roman" w:hAnsi="Times New Roman" w:cs="Times New Roman"/>
          <w:sz w:val="36"/>
          <w:szCs w:val="36"/>
          <w:lang w:val="en-US"/>
        </w:rPr>
        <w:t>Pic. 16</w:t>
      </w:r>
      <w:r w:rsidR="00AE3771">
        <w:rPr>
          <w:rFonts w:ascii="Times New Roman" w:hAnsi="Times New Roman" w:cs="Times New Roman"/>
          <w:sz w:val="36"/>
          <w:szCs w:val="36"/>
          <w:lang w:val="en-US"/>
        </w:rPr>
        <w:t>8</w:t>
      </w:r>
      <w:r>
        <w:rPr>
          <w:rFonts w:ascii="Times New Roman" w:hAnsi="Times New Roman" w:cs="Times New Roman"/>
          <w:sz w:val="36"/>
          <w:szCs w:val="36"/>
          <w:lang w:val="en-US"/>
        </w:rPr>
        <w:t xml:space="preserve">. </w:t>
      </w:r>
      <w:r w:rsidRPr="00C01B85">
        <w:rPr>
          <w:rFonts w:ascii="Times New Roman" w:hAnsi="Times New Roman" w:cs="Times New Roman"/>
          <w:b/>
          <w:bCs/>
          <w:sz w:val="36"/>
          <w:szCs w:val="36"/>
          <w:lang w:val="en-US"/>
        </w:rPr>
        <w:t>Blood Smear of a Healthy Person.</w:t>
      </w:r>
    </w:p>
    <w:p w14:paraId="16F75538" w14:textId="04004E7C" w:rsidR="00986AA2" w:rsidRPr="00986AA2" w:rsidRDefault="00986AA2" w:rsidP="00986AA2">
      <w:pPr>
        <w:pStyle w:val="a9"/>
        <w:tabs>
          <w:tab w:val="left" w:pos="0"/>
        </w:tabs>
        <w:rPr>
          <w:rFonts w:ascii="Times New Roman" w:hAnsi="Times New Roman" w:cs="Times New Roman"/>
          <w:sz w:val="36"/>
          <w:szCs w:val="36"/>
        </w:rPr>
      </w:pPr>
      <w:r w:rsidRPr="00986AA2">
        <w:rPr>
          <w:rFonts w:ascii="Times New Roman" w:hAnsi="Times New Roman" w:cs="Times New Roman"/>
          <w:noProof/>
          <w:sz w:val="36"/>
          <w:szCs w:val="36"/>
        </w:rPr>
        <w:drawing>
          <wp:inline distT="0" distB="0" distL="0" distR="0" wp14:anchorId="1ACF92D6" wp14:editId="71157CCC">
            <wp:extent cx="4939748" cy="3030855"/>
            <wp:effectExtent l="0" t="0" r="0" b="0"/>
            <wp:docPr id="979006611" name="Picture 2" descr="Development of a robust algorithm for detection of nuclei of white blood  cells in peripheral blood smear images | SpringerLink">
              <a:extLst xmlns:a="http://schemas.openxmlformats.org/drawingml/2006/main">
                <a:ext uri="{FF2B5EF4-FFF2-40B4-BE49-F238E27FC236}">
                  <a16:creationId xmlns:a16="http://schemas.microsoft.com/office/drawing/2014/main" id="{6A7A178D-5E26-AF54-2C00-318346B98CE9}"/>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242" name="Picture 2" descr="Development of a robust algorithm for detection of nuclei of white blood  cells in peripheral blood smear images | SpringerLink">
                      <a:extLst>
                        <a:ext uri="{FF2B5EF4-FFF2-40B4-BE49-F238E27FC236}">
                          <a16:creationId xmlns:a16="http://schemas.microsoft.com/office/drawing/2014/main" id="{6A7A178D-5E26-AF54-2C00-318346B98CE9}"/>
                        </a:ext>
                      </a:extLst>
                    </pic:cNvPr>
                    <pic:cNvPicPr>
                      <a:picLocks noGrp="1" noChangeAspect="1" noChangeArrowheads="1"/>
                    </pic:cNvPicPr>
                  </pic:nvPicPr>
                  <pic:blipFill>
                    <a:blip r:embed="rId187">
                      <a:extLst>
                        <a:ext uri="{28A0092B-C50C-407E-A947-70E740481C1C}">
                          <a14:useLocalDpi xmlns:a14="http://schemas.microsoft.com/office/drawing/2010/main" val="0"/>
                        </a:ext>
                      </a:extLst>
                    </a:blip>
                    <a:srcRect/>
                    <a:stretch>
                      <a:fillRect/>
                    </a:stretch>
                  </pic:blipFill>
                  <pic:spPr bwMode="auto">
                    <a:xfrm>
                      <a:off x="0" y="0"/>
                      <a:ext cx="4948749" cy="3036378"/>
                    </a:xfrm>
                    <a:prstGeom prst="rect">
                      <a:avLst/>
                    </a:prstGeom>
                    <a:noFill/>
                  </pic:spPr>
                </pic:pic>
              </a:graphicData>
            </a:graphic>
          </wp:inline>
        </w:drawing>
      </w:r>
    </w:p>
    <w:p w14:paraId="34FD8B0F" w14:textId="77777777" w:rsidR="00986AA2" w:rsidRDefault="00986AA2" w:rsidP="00986AA2">
      <w:pPr>
        <w:pStyle w:val="a9"/>
        <w:tabs>
          <w:tab w:val="left" w:pos="0"/>
        </w:tabs>
        <w:ind w:left="1020"/>
        <w:rPr>
          <w:rFonts w:ascii="Times New Roman" w:hAnsi="Times New Roman" w:cs="Times New Roman"/>
          <w:sz w:val="36"/>
          <w:szCs w:val="36"/>
          <w:lang w:val="en-US"/>
        </w:rPr>
      </w:pPr>
    </w:p>
    <w:p w14:paraId="48F68F87" w14:textId="01C5AD00"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b/>
          <w:bCs/>
          <w:sz w:val="36"/>
          <w:szCs w:val="36"/>
          <w:lang w:val="en-US"/>
        </w:rPr>
        <w:t>Pathological Leu</w:t>
      </w:r>
      <w:r>
        <w:rPr>
          <w:rFonts w:ascii="Times New Roman" w:hAnsi="Times New Roman" w:cs="Times New Roman"/>
          <w:b/>
          <w:bCs/>
          <w:sz w:val="36"/>
          <w:szCs w:val="36"/>
          <w:lang w:val="en-US"/>
        </w:rPr>
        <w:t>k</w:t>
      </w:r>
      <w:r w:rsidRPr="000C6876">
        <w:rPr>
          <w:rFonts w:ascii="Times New Roman" w:hAnsi="Times New Roman" w:cs="Times New Roman"/>
          <w:b/>
          <w:bCs/>
          <w:sz w:val="36"/>
          <w:szCs w:val="36"/>
          <w:lang w:val="en-US"/>
        </w:rPr>
        <w:t>ocytosis is detected at:</w:t>
      </w:r>
    </w:p>
    <w:p w14:paraId="35ED0749"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Different inflammatory diseases (appendicitis, peritonitis, pleurisy etc.)</w:t>
      </w:r>
    </w:p>
    <w:p w14:paraId="613D3BCE" w14:textId="508984A1"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Infectio</w:t>
      </w:r>
      <w:r w:rsidR="000D6650">
        <w:rPr>
          <w:rFonts w:ascii="Times New Roman" w:hAnsi="Times New Roman" w:cs="Times New Roman"/>
          <w:sz w:val="36"/>
          <w:szCs w:val="36"/>
          <w:lang w:val="en-US"/>
        </w:rPr>
        <w:t>us</w:t>
      </w:r>
      <w:r w:rsidRPr="000C6876">
        <w:rPr>
          <w:rFonts w:ascii="Times New Roman" w:hAnsi="Times New Roman" w:cs="Times New Roman"/>
          <w:sz w:val="36"/>
          <w:szCs w:val="36"/>
          <w:lang w:val="en-US"/>
        </w:rPr>
        <w:t xml:space="preserve"> diseases (pneumonia, sepsis etc.)</w:t>
      </w:r>
    </w:p>
    <w:p w14:paraId="052C4833"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Infarction (necrosis) of different organs (myocardial infarction, pulmonary infarction at pulmonary embolism, infarction of spleen, infarction of kidneys)</w:t>
      </w:r>
    </w:p>
    <w:p w14:paraId="0EDA7165"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After bleeding</w:t>
      </w:r>
    </w:p>
    <w:p w14:paraId="6D3CF140"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 xml:space="preserve">Cancer </w:t>
      </w:r>
    </w:p>
    <w:p w14:paraId="560021FB"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Renal Failure</w:t>
      </w:r>
    </w:p>
    <w:p w14:paraId="5E246C3B"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Diabetic coma</w:t>
      </w:r>
    </w:p>
    <w:p w14:paraId="3658E94D"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 xml:space="preserve">After splenectomy </w:t>
      </w:r>
    </w:p>
    <w:p w14:paraId="4DC48B07" w14:textId="77AA9984" w:rsidR="000C6876" w:rsidRDefault="000C6876" w:rsidP="000C6876">
      <w:pPr>
        <w:pStyle w:val="a9"/>
        <w:tabs>
          <w:tab w:val="left" w:pos="0"/>
        </w:tabs>
        <w:ind w:left="1020"/>
        <w:rPr>
          <w:rFonts w:ascii="Times New Roman" w:hAnsi="Times New Roman" w:cs="Times New Roman"/>
          <w:sz w:val="36"/>
          <w:szCs w:val="36"/>
          <w:lang w:val="en-US"/>
        </w:rPr>
      </w:pPr>
      <w:r w:rsidRPr="000C6876">
        <w:rPr>
          <w:rFonts w:ascii="Times New Roman" w:hAnsi="Times New Roman" w:cs="Times New Roman"/>
          <w:sz w:val="36"/>
          <w:szCs w:val="36"/>
          <w:lang w:val="en-US"/>
        </w:rPr>
        <w:t>Diseases of blood: leucosis, pol</w:t>
      </w:r>
      <w:r w:rsidR="000D6650">
        <w:rPr>
          <w:rFonts w:ascii="Times New Roman" w:hAnsi="Times New Roman" w:cs="Times New Roman"/>
          <w:sz w:val="36"/>
          <w:szCs w:val="36"/>
          <w:lang w:val="en-US"/>
        </w:rPr>
        <w:t>y</w:t>
      </w:r>
      <w:r w:rsidRPr="000C6876">
        <w:rPr>
          <w:rFonts w:ascii="Times New Roman" w:hAnsi="Times New Roman" w:cs="Times New Roman"/>
          <w:sz w:val="36"/>
          <w:szCs w:val="36"/>
          <w:lang w:val="en-US"/>
        </w:rPr>
        <w:t>cyt</w:t>
      </w:r>
      <w:r w:rsidR="000D6650">
        <w:rPr>
          <w:rFonts w:ascii="Times New Roman" w:hAnsi="Times New Roman" w:cs="Times New Roman"/>
          <w:sz w:val="36"/>
          <w:szCs w:val="36"/>
          <w:lang w:val="en-US"/>
        </w:rPr>
        <w:t>h</w:t>
      </w:r>
      <w:r w:rsidRPr="000C6876">
        <w:rPr>
          <w:rFonts w:ascii="Times New Roman" w:hAnsi="Times New Roman" w:cs="Times New Roman"/>
          <w:sz w:val="36"/>
          <w:szCs w:val="36"/>
          <w:lang w:val="en-US"/>
        </w:rPr>
        <w:t>emia, lymphogranulomatosis</w:t>
      </w:r>
    </w:p>
    <w:p w14:paraId="40B74228" w14:textId="0C5DFBE4" w:rsidR="000C6876" w:rsidRDefault="000C6876" w:rsidP="000C6876">
      <w:pPr>
        <w:pStyle w:val="a9"/>
        <w:tabs>
          <w:tab w:val="left" w:pos="0"/>
        </w:tabs>
        <w:ind w:left="1020"/>
        <w:rPr>
          <w:rFonts w:ascii="Times New Roman" w:hAnsi="Times New Roman" w:cs="Times New Roman"/>
          <w:b/>
          <w:bCs/>
          <w:sz w:val="36"/>
          <w:szCs w:val="36"/>
          <w:lang w:val="en-US"/>
        </w:rPr>
      </w:pPr>
      <w:r w:rsidRPr="000C6876">
        <w:rPr>
          <w:rFonts w:ascii="Times New Roman" w:hAnsi="Times New Roman" w:cs="Times New Roman"/>
          <w:b/>
          <w:bCs/>
          <w:sz w:val="36"/>
          <w:szCs w:val="36"/>
          <w:lang w:val="en-US"/>
        </w:rPr>
        <w:t xml:space="preserve">Leukocytes: ↓Level = Leukopenia </w:t>
      </w:r>
      <w:r w:rsidRPr="000C6876">
        <w:rPr>
          <w:rFonts w:ascii="Times New Roman" w:hAnsi="Times New Roman" w:cs="Times New Roman"/>
          <w:b/>
          <w:bCs/>
          <w:sz w:val="36"/>
          <w:szCs w:val="36"/>
          <w:lang w:val="en-US"/>
        </w:rPr>
        <w:br/>
        <w:t>The Reasons:</w:t>
      </w:r>
    </w:p>
    <w:p w14:paraId="77D6B1E4"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Influence of some chemicals (benzol etc.)</w:t>
      </w:r>
    </w:p>
    <w:p w14:paraId="02736E4B"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Radiation (for example, X-Ray)</w:t>
      </w:r>
    </w:p>
    <w:p w14:paraId="215AED78" w14:textId="3AB11E24"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Some drugs (</w:t>
      </w:r>
      <w:proofErr w:type="spellStart"/>
      <w:r w:rsidRPr="000C6876">
        <w:rPr>
          <w:rFonts w:ascii="Times New Roman" w:hAnsi="Times New Roman" w:cs="Times New Roman"/>
          <w:sz w:val="36"/>
          <w:szCs w:val="36"/>
          <w:lang w:val="en-US"/>
        </w:rPr>
        <w:t>butadion</w:t>
      </w:r>
      <w:proofErr w:type="spellEnd"/>
      <w:r w:rsidRPr="000C6876">
        <w:rPr>
          <w:rFonts w:ascii="Times New Roman" w:hAnsi="Times New Roman" w:cs="Times New Roman"/>
          <w:sz w:val="36"/>
          <w:szCs w:val="36"/>
          <w:lang w:val="en-US"/>
        </w:rPr>
        <w:t xml:space="preserve">, </w:t>
      </w:r>
      <w:proofErr w:type="spellStart"/>
      <w:r w:rsidRPr="000C6876">
        <w:rPr>
          <w:rFonts w:ascii="Times New Roman" w:hAnsi="Times New Roman" w:cs="Times New Roman"/>
          <w:sz w:val="36"/>
          <w:szCs w:val="36"/>
          <w:lang w:val="en-US"/>
        </w:rPr>
        <w:t>cytostatics</w:t>
      </w:r>
      <w:proofErr w:type="spellEnd"/>
      <w:r w:rsidRPr="000C6876">
        <w:rPr>
          <w:rFonts w:ascii="Times New Roman" w:hAnsi="Times New Roman" w:cs="Times New Roman"/>
          <w:sz w:val="36"/>
          <w:szCs w:val="36"/>
          <w:lang w:val="en-US"/>
        </w:rPr>
        <w:t xml:space="preserve"> etc.)</w:t>
      </w:r>
      <w:r w:rsidR="00732726">
        <w:rPr>
          <w:rFonts w:ascii="Times New Roman" w:hAnsi="Times New Roman" w:cs="Times New Roman"/>
          <w:sz w:val="36"/>
          <w:szCs w:val="36"/>
          <w:lang w:val="en-US"/>
        </w:rPr>
        <w:t xml:space="preserve">                              310</w:t>
      </w:r>
    </w:p>
    <w:p w14:paraId="3854CD3E"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lastRenderedPageBreak/>
        <w:t>Spleen’s diseases (at liver’s cirrhosis – the neutrophiles are destroyed in the spleen)</w:t>
      </w:r>
    </w:p>
    <w:p w14:paraId="28529A4B"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 xml:space="preserve">Some </w:t>
      </w:r>
      <w:proofErr w:type="spellStart"/>
      <w:r w:rsidRPr="000C6876">
        <w:rPr>
          <w:rFonts w:ascii="Times New Roman" w:hAnsi="Times New Roman" w:cs="Times New Roman"/>
          <w:sz w:val="36"/>
          <w:szCs w:val="36"/>
          <w:lang w:val="en-US"/>
        </w:rPr>
        <w:t>infectional</w:t>
      </w:r>
      <w:proofErr w:type="spellEnd"/>
      <w:r w:rsidRPr="000C6876">
        <w:rPr>
          <w:rFonts w:ascii="Times New Roman" w:hAnsi="Times New Roman" w:cs="Times New Roman"/>
          <w:sz w:val="36"/>
          <w:szCs w:val="36"/>
          <w:lang w:val="en-US"/>
        </w:rPr>
        <w:t xml:space="preserve"> diseases (influence, typhoid, malaria, </w:t>
      </w:r>
      <w:proofErr w:type="spellStart"/>
      <w:r w:rsidRPr="000C6876">
        <w:rPr>
          <w:rFonts w:ascii="Times New Roman" w:hAnsi="Times New Roman" w:cs="Times New Roman"/>
          <w:sz w:val="36"/>
          <w:szCs w:val="36"/>
          <w:lang w:val="en-US"/>
        </w:rPr>
        <w:t>measels</w:t>
      </w:r>
      <w:proofErr w:type="spellEnd"/>
      <w:r w:rsidRPr="000C6876">
        <w:rPr>
          <w:rFonts w:ascii="Times New Roman" w:hAnsi="Times New Roman" w:cs="Times New Roman"/>
          <w:sz w:val="36"/>
          <w:szCs w:val="36"/>
          <w:lang w:val="en-US"/>
        </w:rPr>
        <w:t>, rubella etc.)</w:t>
      </w:r>
    </w:p>
    <w:p w14:paraId="01EC0980" w14:textId="77777777" w:rsidR="009B5C7A" w:rsidRDefault="000C6876" w:rsidP="009B5C7A">
      <w:pPr>
        <w:pStyle w:val="a9"/>
        <w:tabs>
          <w:tab w:val="left" w:pos="0"/>
        </w:tabs>
        <w:rPr>
          <w:rFonts w:ascii="Times New Roman" w:hAnsi="Times New Roman" w:cs="Times New Roman"/>
          <w:sz w:val="36"/>
          <w:szCs w:val="36"/>
          <w:lang w:val="en-US"/>
        </w:rPr>
      </w:pPr>
      <w:r w:rsidRPr="000C6876">
        <w:rPr>
          <w:rFonts w:ascii="Times New Roman" w:hAnsi="Times New Roman" w:cs="Times New Roman"/>
          <w:sz w:val="36"/>
          <w:szCs w:val="36"/>
          <w:lang w:val="en-US"/>
        </w:rPr>
        <w:t xml:space="preserve">Leukosis (overdose with </w:t>
      </w:r>
      <w:proofErr w:type="spellStart"/>
      <w:r w:rsidRPr="000C6876">
        <w:rPr>
          <w:rFonts w:ascii="Times New Roman" w:hAnsi="Times New Roman" w:cs="Times New Roman"/>
          <w:sz w:val="36"/>
          <w:szCs w:val="36"/>
          <w:lang w:val="en-US"/>
        </w:rPr>
        <w:t>cytostatics</w:t>
      </w:r>
      <w:proofErr w:type="spellEnd"/>
      <w:r w:rsidRPr="000C6876">
        <w:rPr>
          <w:rFonts w:ascii="Times New Roman" w:hAnsi="Times New Roman" w:cs="Times New Roman"/>
          <w:sz w:val="36"/>
          <w:szCs w:val="36"/>
          <w:lang w:val="en-US"/>
        </w:rPr>
        <w:t>)</w:t>
      </w:r>
    </w:p>
    <w:p w14:paraId="4EF7CE6D" w14:textId="650EC016" w:rsidR="000C6876" w:rsidRPr="009B5C7A" w:rsidRDefault="000C6876" w:rsidP="009B5C7A">
      <w:pPr>
        <w:pStyle w:val="a9"/>
        <w:tabs>
          <w:tab w:val="left" w:pos="0"/>
        </w:tabs>
        <w:rPr>
          <w:rFonts w:ascii="Times New Roman" w:hAnsi="Times New Roman" w:cs="Times New Roman"/>
          <w:sz w:val="36"/>
          <w:szCs w:val="36"/>
        </w:rPr>
      </w:pPr>
      <w:r w:rsidRPr="009B5C7A">
        <w:rPr>
          <w:rFonts w:ascii="Times New Roman" w:hAnsi="Times New Roman" w:cs="Times New Roman"/>
          <w:sz w:val="36"/>
          <w:szCs w:val="36"/>
          <w:lang w:val="en-US"/>
        </w:rPr>
        <w:t>Metastasis into the bone marrow at cancer</w:t>
      </w:r>
    </w:p>
    <w:p w14:paraId="466FEC28" w14:textId="77777777" w:rsidR="000C6876" w:rsidRDefault="000C6876" w:rsidP="000C6876">
      <w:pPr>
        <w:pStyle w:val="a9"/>
        <w:tabs>
          <w:tab w:val="left" w:pos="0"/>
        </w:tabs>
        <w:ind w:left="1020"/>
        <w:rPr>
          <w:rFonts w:ascii="Times New Roman" w:hAnsi="Times New Roman" w:cs="Times New Roman"/>
          <w:sz w:val="36"/>
          <w:szCs w:val="36"/>
          <w:lang w:val="en-US"/>
        </w:rPr>
      </w:pPr>
    </w:p>
    <w:p w14:paraId="40CC4A6D" w14:textId="798F1B95" w:rsidR="000C6876" w:rsidRDefault="000C6876" w:rsidP="000C6876">
      <w:pPr>
        <w:pStyle w:val="a9"/>
        <w:tabs>
          <w:tab w:val="left" w:pos="0"/>
        </w:tabs>
        <w:ind w:left="1020"/>
        <w:rPr>
          <w:rFonts w:ascii="Times New Roman" w:hAnsi="Times New Roman" w:cs="Times New Roman"/>
          <w:b/>
          <w:bCs/>
          <w:sz w:val="36"/>
          <w:szCs w:val="36"/>
          <w:lang w:val="en-US"/>
        </w:rPr>
      </w:pPr>
      <w:r w:rsidRPr="000C6876">
        <w:rPr>
          <w:rFonts w:ascii="Times New Roman" w:hAnsi="Times New Roman" w:cs="Times New Roman"/>
          <w:b/>
          <w:bCs/>
          <w:sz w:val="36"/>
          <w:szCs w:val="36"/>
          <w:lang w:val="en-US"/>
        </w:rPr>
        <w:t>The Leukocytes Formula</w:t>
      </w:r>
    </w:p>
    <w:p w14:paraId="241C7894"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What is it?</w:t>
      </w:r>
    </w:p>
    <w:p w14:paraId="734A939D" w14:textId="0D9BCECE"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 xml:space="preserve">It is the content of different kinds </w:t>
      </w:r>
      <w:proofErr w:type="gramStart"/>
      <w:r w:rsidRPr="000C6876">
        <w:rPr>
          <w:rFonts w:ascii="Times New Roman" w:hAnsi="Times New Roman" w:cs="Times New Roman"/>
          <w:sz w:val="36"/>
          <w:szCs w:val="36"/>
          <w:lang w:val="en-US"/>
        </w:rPr>
        <w:t>of  leukocytes</w:t>
      </w:r>
      <w:proofErr w:type="gramEnd"/>
      <w:r w:rsidRPr="000C6876">
        <w:rPr>
          <w:rFonts w:ascii="Times New Roman" w:hAnsi="Times New Roman" w:cs="Times New Roman"/>
          <w:sz w:val="36"/>
          <w:szCs w:val="36"/>
          <w:lang w:val="en-US"/>
        </w:rPr>
        <w:t xml:space="preserve"> in the blood count in percent</w:t>
      </w:r>
    </w:p>
    <w:p w14:paraId="0F0DE3AD"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The neutrophiles: the kinds of the neutrophiles are</w:t>
      </w:r>
    </w:p>
    <w:p w14:paraId="22E41E38" w14:textId="7D8B2C45"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Rod</w:t>
      </w:r>
      <w:r w:rsidR="000D6650">
        <w:rPr>
          <w:rFonts w:ascii="Times New Roman" w:hAnsi="Times New Roman" w:cs="Times New Roman"/>
          <w:sz w:val="36"/>
          <w:szCs w:val="36"/>
          <w:lang w:val="en-US"/>
        </w:rPr>
        <w:t xml:space="preserve"> </w:t>
      </w:r>
      <w:r w:rsidRPr="000C6876">
        <w:rPr>
          <w:rFonts w:ascii="Times New Roman" w:hAnsi="Times New Roman" w:cs="Times New Roman"/>
          <w:sz w:val="36"/>
          <w:szCs w:val="36"/>
          <w:lang w:val="en-US"/>
        </w:rPr>
        <w:t>nucleated</w:t>
      </w:r>
    </w:p>
    <w:p w14:paraId="246810EE"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Segmented</w:t>
      </w:r>
    </w:p>
    <w:p w14:paraId="0D8DEC4A" w14:textId="77777777" w:rsidR="000C6876" w:rsidRDefault="000C6876" w:rsidP="000C6876">
      <w:pPr>
        <w:pStyle w:val="a9"/>
        <w:tabs>
          <w:tab w:val="left" w:pos="0"/>
        </w:tabs>
        <w:ind w:left="1020"/>
        <w:rPr>
          <w:rFonts w:ascii="Times New Roman" w:hAnsi="Times New Roman" w:cs="Times New Roman"/>
          <w:sz w:val="36"/>
          <w:szCs w:val="36"/>
          <w:lang w:val="en-US"/>
        </w:rPr>
      </w:pPr>
    </w:p>
    <w:p w14:paraId="09CDDFEA" w14:textId="0580BDBB" w:rsidR="000C6876" w:rsidRDefault="000C6876" w:rsidP="000C6876">
      <w:pPr>
        <w:pStyle w:val="a9"/>
        <w:tabs>
          <w:tab w:val="left" w:pos="0"/>
        </w:tabs>
        <w:ind w:left="1020"/>
        <w:rPr>
          <w:rFonts w:ascii="Times New Roman" w:hAnsi="Times New Roman" w:cs="Times New Roman"/>
          <w:b/>
          <w:bCs/>
          <w:sz w:val="36"/>
          <w:szCs w:val="36"/>
          <w:lang w:val="en-US"/>
        </w:rPr>
      </w:pPr>
      <w:r w:rsidRPr="000C6876">
        <w:rPr>
          <w:rFonts w:ascii="Times New Roman" w:hAnsi="Times New Roman" w:cs="Times New Roman"/>
          <w:b/>
          <w:bCs/>
          <w:sz w:val="36"/>
          <w:szCs w:val="36"/>
          <w:lang w:val="en-US"/>
        </w:rPr>
        <w:t>The neutrophiles:</w:t>
      </w:r>
    </w:p>
    <w:p w14:paraId="02C3A778"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b/>
          <w:bCs/>
          <w:sz w:val="36"/>
          <w:szCs w:val="36"/>
          <w:lang w:val="en-US"/>
        </w:rPr>
        <w:t xml:space="preserve">There are such kinds of </w:t>
      </w:r>
      <w:proofErr w:type="gramStart"/>
      <w:r w:rsidRPr="000C6876">
        <w:rPr>
          <w:rFonts w:ascii="Times New Roman" w:hAnsi="Times New Roman" w:cs="Times New Roman"/>
          <w:b/>
          <w:bCs/>
          <w:sz w:val="36"/>
          <w:szCs w:val="36"/>
          <w:lang w:val="en-US"/>
        </w:rPr>
        <w:t>the neutrophiles</w:t>
      </w:r>
      <w:proofErr w:type="gramEnd"/>
      <w:r w:rsidRPr="000C6876">
        <w:rPr>
          <w:rFonts w:ascii="Times New Roman" w:hAnsi="Times New Roman" w:cs="Times New Roman"/>
          <w:b/>
          <w:bCs/>
          <w:sz w:val="36"/>
          <w:szCs w:val="36"/>
          <w:lang w:val="en-US"/>
        </w:rPr>
        <w:t>:</w:t>
      </w:r>
    </w:p>
    <w:p w14:paraId="26FC6B01"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Rod</w:t>
      </w:r>
      <w:r w:rsidRPr="000C6876">
        <w:rPr>
          <w:rFonts w:ascii="Times New Roman" w:hAnsi="Times New Roman" w:cs="Times New Roman"/>
          <w:sz w:val="36"/>
          <w:szCs w:val="36"/>
        </w:rPr>
        <w:t>-</w:t>
      </w:r>
      <w:r w:rsidRPr="000C6876">
        <w:rPr>
          <w:rFonts w:ascii="Times New Roman" w:hAnsi="Times New Roman" w:cs="Times New Roman"/>
          <w:sz w:val="36"/>
          <w:szCs w:val="36"/>
          <w:lang w:val="en-US"/>
        </w:rPr>
        <w:t>nucleated</w:t>
      </w:r>
      <w:r w:rsidRPr="000C6876">
        <w:rPr>
          <w:rFonts w:ascii="Times New Roman" w:hAnsi="Times New Roman" w:cs="Times New Roman"/>
          <w:sz w:val="36"/>
          <w:szCs w:val="36"/>
        </w:rPr>
        <w:t xml:space="preserve"> = 1-6 %</w:t>
      </w:r>
    </w:p>
    <w:p w14:paraId="3CA1D8FC"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Segmented</w:t>
      </w:r>
      <w:r w:rsidRPr="000C6876">
        <w:rPr>
          <w:rFonts w:ascii="Times New Roman" w:hAnsi="Times New Roman" w:cs="Times New Roman"/>
          <w:sz w:val="36"/>
          <w:szCs w:val="36"/>
        </w:rPr>
        <w:t xml:space="preserve"> = 47-72%</w:t>
      </w:r>
    </w:p>
    <w:p w14:paraId="0603B2CA" w14:textId="77777777" w:rsidR="000C6876" w:rsidRPr="000C6876" w:rsidRDefault="000C6876" w:rsidP="000C6876">
      <w:pPr>
        <w:pStyle w:val="a9"/>
        <w:tabs>
          <w:tab w:val="left" w:pos="0"/>
        </w:tabs>
        <w:rPr>
          <w:rFonts w:ascii="Times New Roman" w:hAnsi="Times New Roman" w:cs="Times New Roman"/>
          <w:sz w:val="36"/>
          <w:szCs w:val="36"/>
        </w:rPr>
      </w:pPr>
    </w:p>
    <w:p w14:paraId="79DDB5C0" w14:textId="4A262033" w:rsidR="000C6876" w:rsidRDefault="000C6876" w:rsidP="000C6876">
      <w:pPr>
        <w:pStyle w:val="a9"/>
        <w:tabs>
          <w:tab w:val="left" w:pos="0"/>
        </w:tabs>
        <w:ind w:left="1020"/>
        <w:rPr>
          <w:rFonts w:ascii="Times New Roman" w:hAnsi="Times New Roman" w:cs="Times New Roman"/>
          <w:b/>
          <w:bCs/>
          <w:sz w:val="36"/>
          <w:szCs w:val="36"/>
          <w:lang w:val="en-US"/>
        </w:rPr>
      </w:pPr>
      <w:r w:rsidRPr="000C6876">
        <w:rPr>
          <w:rFonts w:ascii="Times New Roman" w:hAnsi="Times New Roman" w:cs="Times New Roman"/>
          <w:b/>
          <w:bCs/>
          <w:sz w:val="36"/>
          <w:szCs w:val="36"/>
          <w:lang w:val="en-US"/>
        </w:rPr>
        <w:t>↑ neutrophiles = neutrophilia</w:t>
      </w:r>
    </w:p>
    <w:p w14:paraId="2C8FAAB2"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b/>
          <w:bCs/>
          <w:sz w:val="36"/>
          <w:szCs w:val="36"/>
          <w:lang w:val="en-US"/>
        </w:rPr>
        <w:t>The reasons:</w:t>
      </w:r>
    </w:p>
    <w:p w14:paraId="1E9429B6" w14:textId="51B3E5FE" w:rsidR="000C6876" w:rsidRPr="000C6876" w:rsidRDefault="000D6650" w:rsidP="000D6650">
      <w:pPr>
        <w:pStyle w:val="a9"/>
        <w:tabs>
          <w:tab w:val="left" w:pos="0"/>
        </w:tabs>
        <w:rPr>
          <w:rFonts w:ascii="Times New Roman" w:hAnsi="Times New Roman" w:cs="Times New Roman"/>
          <w:sz w:val="36"/>
          <w:szCs w:val="36"/>
        </w:rPr>
      </w:pPr>
      <w:r>
        <w:rPr>
          <w:rFonts w:ascii="Times New Roman" w:hAnsi="Times New Roman" w:cs="Times New Roman"/>
          <w:sz w:val="36"/>
          <w:szCs w:val="36"/>
          <w:lang w:val="en-US"/>
        </w:rPr>
        <w:t>A</w:t>
      </w:r>
      <w:r w:rsidR="000C6876" w:rsidRPr="000C6876">
        <w:rPr>
          <w:rFonts w:ascii="Times New Roman" w:hAnsi="Times New Roman" w:cs="Times New Roman"/>
          <w:sz w:val="36"/>
          <w:szCs w:val="36"/>
          <w:lang w:val="en-US"/>
        </w:rPr>
        <w:t>cute inflammatory diseases</w:t>
      </w:r>
    </w:p>
    <w:p w14:paraId="3510E3B0" w14:textId="0EC8E1B8"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Intox</w:t>
      </w:r>
      <w:r w:rsidR="000D6650">
        <w:rPr>
          <w:rFonts w:ascii="Times New Roman" w:hAnsi="Times New Roman" w:cs="Times New Roman"/>
          <w:sz w:val="36"/>
          <w:szCs w:val="36"/>
          <w:lang w:val="en-US"/>
        </w:rPr>
        <w:t>i</w:t>
      </w:r>
      <w:r w:rsidRPr="000C6876">
        <w:rPr>
          <w:rFonts w:ascii="Times New Roman" w:hAnsi="Times New Roman" w:cs="Times New Roman"/>
          <w:sz w:val="36"/>
          <w:szCs w:val="36"/>
          <w:lang w:val="en-US"/>
        </w:rPr>
        <w:t>cation</w:t>
      </w:r>
    </w:p>
    <w:p w14:paraId="63FBB618"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Shock, bleeding</w:t>
      </w:r>
    </w:p>
    <w:p w14:paraId="75FAEBC9" w14:textId="77777777" w:rsidR="00537929" w:rsidRDefault="000C6876" w:rsidP="00537929">
      <w:pPr>
        <w:pStyle w:val="a9"/>
        <w:tabs>
          <w:tab w:val="left" w:pos="0"/>
        </w:tabs>
        <w:rPr>
          <w:rFonts w:ascii="Times New Roman" w:hAnsi="Times New Roman" w:cs="Times New Roman"/>
          <w:sz w:val="36"/>
          <w:szCs w:val="36"/>
          <w:lang w:val="en-US"/>
        </w:rPr>
      </w:pPr>
      <w:r w:rsidRPr="000C6876">
        <w:rPr>
          <w:rFonts w:ascii="Times New Roman" w:hAnsi="Times New Roman" w:cs="Times New Roman"/>
          <w:sz w:val="36"/>
          <w:szCs w:val="36"/>
          <w:lang w:val="en-US"/>
        </w:rPr>
        <w:t>Myocardial infarction</w:t>
      </w:r>
    </w:p>
    <w:p w14:paraId="254AE08B" w14:textId="70F80594" w:rsidR="000C6876" w:rsidRPr="00537929" w:rsidRDefault="000C6876" w:rsidP="00537929">
      <w:pPr>
        <w:pStyle w:val="a9"/>
        <w:tabs>
          <w:tab w:val="left" w:pos="0"/>
        </w:tabs>
        <w:rPr>
          <w:rFonts w:ascii="Times New Roman" w:hAnsi="Times New Roman" w:cs="Times New Roman"/>
          <w:sz w:val="36"/>
          <w:szCs w:val="36"/>
        </w:rPr>
      </w:pPr>
      <w:r w:rsidRPr="00537929">
        <w:rPr>
          <w:rFonts w:ascii="Times New Roman" w:hAnsi="Times New Roman" w:cs="Times New Roman"/>
          <w:sz w:val="36"/>
          <w:szCs w:val="36"/>
          <w:lang w:val="en-US"/>
        </w:rPr>
        <w:t>Hemolytic crisis</w:t>
      </w:r>
    </w:p>
    <w:p w14:paraId="7858E74E" w14:textId="363462F3" w:rsidR="000C6876" w:rsidRPr="000C6876" w:rsidRDefault="000C6876" w:rsidP="000D6650">
      <w:pPr>
        <w:pStyle w:val="a9"/>
        <w:tabs>
          <w:tab w:val="left" w:pos="0"/>
        </w:tabs>
        <w:rPr>
          <w:rFonts w:ascii="Times New Roman" w:hAnsi="Times New Roman" w:cs="Times New Roman"/>
          <w:sz w:val="36"/>
          <w:szCs w:val="36"/>
        </w:rPr>
      </w:pPr>
      <w:r w:rsidRPr="00537929">
        <w:rPr>
          <w:rFonts w:ascii="Times New Roman" w:hAnsi="Times New Roman" w:cs="Times New Roman"/>
          <w:b/>
          <w:bCs/>
          <w:i/>
          <w:iCs/>
          <w:sz w:val="36"/>
          <w:szCs w:val="36"/>
          <w:lang w:val="en-US"/>
        </w:rPr>
        <w:t xml:space="preserve">The shift of the leukocyte’s formula to the left </w:t>
      </w:r>
      <w:r w:rsidRPr="000C6876">
        <w:rPr>
          <w:rFonts w:ascii="Times New Roman" w:hAnsi="Times New Roman" w:cs="Times New Roman"/>
          <w:sz w:val="36"/>
          <w:szCs w:val="36"/>
          <w:lang w:val="en-US"/>
        </w:rPr>
        <w:t>– appearance in the blood count of the immature granulocytes (myelocytes and metamyelocytes)</w:t>
      </w:r>
      <w:r w:rsidRPr="000C6876">
        <w:rPr>
          <w:rFonts w:ascii="Times New Roman" w:hAnsi="Times New Roman" w:cs="Times New Roman"/>
          <w:sz w:val="36"/>
          <w:szCs w:val="36"/>
        </w:rPr>
        <w:t xml:space="preserve"> </w:t>
      </w:r>
      <w:r w:rsidRPr="000C6876">
        <w:rPr>
          <w:rFonts w:ascii="Times New Roman" w:hAnsi="Times New Roman" w:cs="Times New Roman"/>
          <w:sz w:val="36"/>
          <w:szCs w:val="36"/>
          <w:lang w:val="en-US"/>
        </w:rPr>
        <w:t xml:space="preserve">that are absent in peripheral blood of a healthy person; it is specific for chronic </w:t>
      </w:r>
      <w:proofErr w:type="spellStart"/>
      <w:r w:rsidRPr="000C6876">
        <w:rPr>
          <w:rFonts w:ascii="Times New Roman" w:hAnsi="Times New Roman" w:cs="Times New Roman"/>
          <w:sz w:val="36"/>
          <w:szCs w:val="36"/>
          <w:lang w:val="en-US"/>
        </w:rPr>
        <w:t>myeloleukosis</w:t>
      </w:r>
      <w:proofErr w:type="spellEnd"/>
    </w:p>
    <w:p w14:paraId="05AE8178" w14:textId="240794BB"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 xml:space="preserve">The shift of the leukocyte’s formula to the left is considered as the leukemic reaction at </w:t>
      </w:r>
      <w:r w:rsidR="00732726">
        <w:rPr>
          <w:rFonts w:ascii="Times New Roman" w:hAnsi="Times New Roman" w:cs="Times New Roman"/>
          <w:sz w:val="36"/>
          <w:szCs w:val="36"/>
          <w:lang w:val="en-US"/>
        </w:rPr>
        <w:t xml:space="preserve">                                                      311</w:t>
      </w:r>
    </w:p>
    <w:p w14:paraId="12A97BE3" w14:textId="6F165A68"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lastRenderedPageBreak/>
        <w:t xml:space="preserve">Sepsis, tuberculosis, tumor with metastasis into the bone marrow </w:t>
      </w:r>
    </w:p>
    <w:p w14:paraId="7A716876" w14:textId="77777777" w:rsidR="000C6876" w:rsidRPr="000C6876" w:rsidRDefault="000C6876" w:rsidP="000C6876">
      <w:pPr>
        <w:pStyle w:val="a9"/>
        <w:tabs>
          <w:tab w:val="left" w:pos="0"/>
        </w:tabs>
        <w:rPr>
          <w:rFonts w:ascii="Times New Roman" w:hAnsi="Times New Roman" w:cs="Times New Roman"/>
          <w:sz w:val="36"/>
          <w:szCs w:val="36"/>
        </w:rPr>
      </w:pPr>
    </w:p>
    <w:p w14:paraId="2337633B" w14:textId="14253966" w:rsidR="000C6876" w:rsidRDefault="000C6876" w:rsidP="000C6876">
      <w:pPr>
        <w:pStyle w:val="a9"/>
        <w:tabs>
          <w:tab w:val="left" w:pos="0"/>
        </w:tabs>
        <w:ind w:left="1020"/>
        <w:rPr>
          <w:rFonts w:ascii="Times New Roman" w:hAnsi="Times New Roman" w:cs="Times New Roman"/>
          <w:b/>
          <w:bCs/>
          <w:sz w:val="36"/>
          <w:szCs w:val="36"/>
          <w:lang w:val="en-US"/>
        </w:rPr>
      </w:pPr>
      <w:r w:rsidRPr="000C6876">
        <w:rPr>
          <w:rFonts w:ascii="Times New Roman" w:hAnsi="Times New Roman" w:cs="Times New Roman"/>
          <w:b/>
          <w:bCs/>
          <w:sz w:val="36"/>
          <w:szCs w:val="36"/>
          <w:lang w:val="en-US"/>
        </w:rPr>
        <w:t>↓ neutrophiles = neutropenia</w:t>
      </w:r>
    </w:p>
    <w:p w14:paraId="394F0DE9" w14:textId="36995208"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At general decrease of leukocytes (viral infection, chronic infections, after the cytostatic drugs, radiation)</w:t>
      </w:r>
    </w:p>
    <w:p w14:paraId="28D56895"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Vitamin B-12 deficit anemia</w:t>
      </w:r>
    </w:p>
    <w:p w14:paraId="4918EF3C" w14:textId="77777777" w:rsidR="000079A9" w:rsidRDefault="000C6876" w:rsidP="000079A9">
      <w:pPr>
        <w:pStyle w:val="a9"/>
        <w:tabs>
          <w:tab w:val="left" w:pos="0"/>
        </w:tabs>
        <w:rPr>
          <w:rFonts w:ascii="Times New Roman" w:hAnsi="Times New Roman" w:cs="Times New Roman"/>
          <w:sz w:val="36"/>
          <w:szCs w:val="36"/>
          <w:lang w:val="en-US"/>
        </w:rPr>
      </w:pPr>
      <w:r w:rsidRPr="000C6876">
        <w:rPr>
          <w:rFonts w:ascii="Times New Roman" w:hAnsi="Times New Roman" w:cs="Times New Roman"/>
          <w:sz w:val="36"/>
          <w:szCs w:val="36"/>
          <w:lang w:val="en-US"/>
        </w:rPr>
        <w:t>Aplastic anemia</w:t>
      </w:r>
    </w:p>
    <w:p w14:paraId="79B6ABA0" w14:textId="58762FE9" w:rsidR="000C6876" w:rsidRPr="000079A9" w:rsidRDefault="000C6876" w:rsidP="000079A9">
      <w:pPr>
        <w:pStyle w:val="a9"/>
        <w:tabs>
          <w:tab w:val="left" w:pos="0"/>
        </w:tabs>
        <w:rPr>
          <w:rFonts w:ascii="Times New Roman" w:hAnsi="Times New Roman" w:cs="Times New Roman"/>
          <w:sz w:val="36"/>
          <w:szCs w:val="36"/>
        </w:rPr>
      </w:pPr>
      <w:r w:rsidRPr="000079A9">
        <w:rPr>
          <w:rFonts w:ascii="Times New Roman" w:hAnsi="Times New Roman" w:cs="Times New Roman"/>
          <w:sz w:val="36"/>
          <w:szCs w:val="36"/>
          <w:lang w:val="en-US"/>
        </w:rPr>
        <w:t>Agranulocytosis</w:t>
      </w:r>
    </w:p>
    <w:p w14:paraId="3EE97DBF" w14:textId="77777777" w:rsidR="000C6876" w:rsidRDefault="000C6876" w:rsidP="000C6876">
      <w:pPr>
        <w:pStyle w:val="a9"/>
        <w:tabs>
          <w:tab w:val="left" w:pos="0"/>
        </w:tabs>
        <w:ind w:left="1020"/>
        <w:rPr>
          <w:rFonts w:ascii="Times New Roman" w:hAnsi="Times New Roman" w:cs="Times New Roman"/>
          <w:sz w:val="36"/>
          <w:szCs w:val="36"/>
          <w:lang w:val="en-US"/>
        </w:rPr>
      </w:pPr>
    </w:p>
    <w:p w14:paraId="29628C22" w14:textId="2A72C452" w:rsidR="000C6876" w:rsidRDefault="000C6876" w:rsidP="000C6876">
      <w:pPr>
        <w:pStyle w:val="a9"/>
        <w:tabs>
          <w:tab w:val="left" w:pos="0"/>
        </w:tabs>
        <w:ind w:left="1020"/>
        <w:rPr>
          <w:rFonts w:ascii="Times New Roman" w:hAnsi="Times New Roman" w:cs="Times New Roman"/>
          <w:b/>
          <w:bCs/>
          <w:sz w:val="36"/>
          <w:szCs w:val="36"/>
          <w:lang w:val="en-US"/>
        </w:rPr>
      </w:pPr>
      <w:r w:rsidRPr="000C6876">
        <w:rPr>
          <w:rFonts w:ascii="Times New Roman" w:hAnsi="Times New Roman" w:cs="Times New Roman"/>
          <w:b/>
          <w:bCs/>
          <w:sz w:val="36"/>
          <w:szCs w:val="36"/>
          <w:lang w:val="en-US"/>
        </w:rPr>
        <w:t xml:space="preserve">The </w:t>
      </w:r>
      <w:r w:rsidR="000079A9">
        <w:rPr>
          <w:rFonts w:ascii="Times New Roman" w:hAnsi="Times New Roman" w:cs="Times New Roman"/>
          <w:b/>
          <w:bCs/>
          <w:sz w:val="36"/>
          <w:szCs w:val="36"/>
          <w:lang w:val="en-US"/>
        </w:rPr>
        <w:t>k</w:t>
      </w:r>
      <w:r w:rsidRPr="000C6876">
        <w:rPr>
          <w:rFonts w:ascii="Times New Roman" w:hAnsi="Times New Roman" w:cs="Times New Roman"/>
          <w:b/>
          <w:bCs/>
          <w:sz w:val="36"/>
          <w:szCs w:val="36"/>
          <w:lang w:val="en-US"/>
        </w:rPr>
        <w:t xml:space="preserve">inds of </w:t>
      </w:r>
      <w:r w:rsidR="000079A9">
        <w:rPr>
          <w:rFonts w:ascii="Times New Roman" w:hAnsi="Times New Roman" w:cs="Times New Roman"/>
          <w:b/>
          <w:bCs/>
          <w:sz w:val="36"/>
          <w:szCs w:val="36"/>
          <w:lang w:val="en-US"/>
        </w:rPr>
        <w:t>l</w:t>
      </w:r>
      <w:r w:rsidRPr="000C6876">
        <w:rPr>
          <w:rFonts w:ascii="Times New Roman" w:hAnsi="Times New Roman" w:cs="Times New Roman"/>
          <w:b/>
          <w:bCs/>
          <w:sz w:val="36"/>
          <w:szCs w:val="36"/>
          <w:lang w:val="en-US"/>
        </w:rPr>
        <w:t xml:space="preserve">eukocytes: </w:t>
      </w:r>
      <w:r w:rsidR="000079A9">
        <w:rPr>
          <w:rFonts w:ascii="Times New Roman" w:hAnsi="Times New Roman" w:cs="Times New Roman"/>
          <w:b/>
          <w:bCs/>
          <w:sz w:val="36"/>
          <w:szCs w:val="36"/>
          <w:lang w:val="en-US"/>
        </w:rPr>
        <w:t>e</w:t>
      </w:r>
      <w:r w:rsidRPr="000C6876">
        <w:rPr>
          <w:rFonts w:ascii="Times New Roman" w:hAnsi="Times New Roman" w:cs="Times New Roman"/>
          <w:b/>
          <w:bCs/>
          <w:sz w:val="36"/>
          <w:szCs w:val="36"/>
          <w:lang w:val="en-US"/>
        </w:rPr>
        <w:t>osinophils</w:t>
      </w:r>
    </w:p>
    <w:p w14:paraId="736154D7"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 xml:space="preserve">A normal blood count – level of Eosinophils = 0,5 – 5% </w:t>
      </w:r>
    </w:p>
    <w:p w14:paraId="7800AB25"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 Eosinophils. The possible reasons:</w:t>
      </w:r>
    </w:p>
    <w:p w14:paraId="4CB2B223"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The allergic reactions</w:t>
      </w:r>
    </w:p>
    <w:p w14:paraId="7E68C0C1"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Bronchial asthma</w:t>
      </w:r>
    </w:p>
    <w:p w14:paraId="13B7965D" w14:textId="77777777" w:rsidR="000C6876" w:rsidRPr="000C6876" w:rsidRDefault="000C6876" w:rsidP="000C6876">
      <w:pPr>
        <w:pStyle w:val="a9"/>
        <w:tabs>
          <w:tab w:val="left" w:pos="0"/>
        </w:tabs>
        <w:ind w:left="1020"/>
        <w:rPr>
          <w:rFonts w:ascii="Times New Roman" w:hAnsi="Times New Roman" w:cs="Times New Roman"/>
          <w:sz w:val="36"/>
          <w:szCs w:val="36"/>
        </w:rPr>
      </w:pPr>
      <w:r w:rsidRPr="000C6876">
        <w:rPr>
          <w:rFonts w:ascii="Times New Roman" w:hAnsi="Times New Roman" w:cs="Times New Roman"/>
          <w:sz w:val="36"/>
          <w:szCs w:val="36"/>
          <w:lang w:val="en-US"/>
        </w:rPr>
        <w:t xml:space="preserve">   Helminthiasis</w:t>
      </w:r>
    </w:p>
    <w:p w14:paraId="05103725" w14:textId="77777777" w:rsidR="000C6876" w:rsidRPr="000C6876" w:rsidRDefault="000C6876" w:rsidP="000C6876">
      <w:pPr>
        <w:pStyle w:val="a9"/>
        <w:tabs>
          <w:tab w:val="left" w:pos="0"/>
        </w:tabs>
        <w:ind w:left="1020"/>
        <w:rPr>
          <w:rFonts w:ascii="Times New Roman" w:hAnsi="Times New Roman" w:cs="Times New Roman"/>
          <w:sz w:val="36"/>
          <w:szCs w:val="36"/>
        </w:rPr>
      </w:pPr>
      <w:r w:rsidRPr="000C6876">
        <w:rPr>
          <w:rFonts w:ascii="Times New Roman" w:hAnsi="Times New Roman" w:cs="Times New Roman"/>
          <w:sz w:val="36"/>
          <w:szCs w:val="36"/>
          <w:lang w:val="en-US"/>
        </w:rPr>
        <w:t xml:space="preserve">    Tumors </w:t>
      </w:r>
    </w:p>
    <w:p w14:paraId="5A20333F" w14:textId="77777777" w:rsidR="000C6876" w:rsidRPr="000C6876" w:rsidRDefault="000C6876" w:rsidP="000C6876">
      <w:pPr>
        <w:pStyle w:val="a9"/>
        <w:tabs>
          <w:tab w:val="left" w:pos="0"/>
        </w:tabs>
        <w:ind w:left="1020"/>
        <w:rPr>
          <w:rFonts w:ascii="Times New Roman" w:hAnsi="Times New Roman" w:cs="Times New Roman"/>
          <w:sz w:val="36"/>
          <w:szCs w:val="36"/>
        </w:rPr>
      </w:pPr>
      <w:r w:rsidRPr="000C6876">
        <w:rPr>
          <w:rFonts w:ascii="Times New Roman" w:hAnsi="Times New Roman" w:cs="Times New Roman"/>
          <w:sz w:val="36"/>
          <w:szCs w:val="36"/>
          <w:lang w:val="en-US"/>
        </w:rPr>
        <w:t xml:space="preserve">    </w:t>
      </w:r>
      <w:proofErr w:type="spellStart"/>
      <w:r w:rsidRPr="000C6876">
        <w:rPr>
          <w:rFonts w:ascii="Times New Roman" w:hAnsi="Times New Roman" w:cs="Times New Roman"/>
          <w:sz w:val="36"/>
          <w:szCs w:val="36"/>
          <w:lang w:val="en-US"/>
        </w:rPr>
        <w:t>Lymphogranulomathosis</w:t>
      </w:r>
      <w:proofErr w:type="spellEnd"/>
    </w:p>
    <w:p w14:paraId="205AE98E" w14:textId="77777777" w:rsidR="000C6876" w:rsidRPr="000C6876" w:rsidRDefault="000C6876" w:rsidP="000C6876">
      <w:pPr>
        <w:pStyle w:val="a9"/>
        <w:tabs>
          <w:tab w:val="left" w:pos="0"/>
        </w:tabs>
        <w:ind w:left="1020"/>
        <w:rPr>
          <w:rFonts w:ascii="Times New Roman" w:hAnsi="Times New Roman" w:cs="Times New Roman"/>
          <w:sz w:val="36"/>
          <w:szCs w:val="36"/>
        </w:rPr>
      </w:pPr>
      <w:r w:rsidRPr="000C6876">
        <w:rPr>
          <w:rFonts w:ascii="Times New Roman" w:hAnsi="Times New Roman" w:cs="Times New Roman"/>
          <w:sz w:val="36"/>
          <w:szCs w:val="36"/>
          <w:lang w:val="en-US"/>
        </w:rPr>
        <w:t xml:space="preserve">    Scarlet fever</w:t>
      </w:r>
    </w:p>
    <w:p w14:paraId="5ABEB51D" w14:textId="77777777" w:rsidR="000C6876" w:rsidRPr="000C6876" w:rsidRDefault="000C6876" w:rsidP="000C6876">
      <w:pPr>
        <w:pStyle w:val="a9"/>
        <w:tabs>
          <w:tab w:val="left" w:pos="0"/>
        </w:tabs>
        <w:ind w:left="1020"/>
        <w:rPr>
          <w:rFonts w:ascii="Times New Roman" w:hAnsi="Times New Roman" w:cs="Times New Roman"/>
          <w:sz w:val="36"/>
          <w:szCs w:val="36"/>
        </w:rPr>
      </w:pPr>
      <w:r w:rsidRPr="000C6876">
        <w:rPr>
          <w:rFonts w:ascii="Times New Roman" w:hAnsi="Times New Roman" w:cs="Times New Roman"/>
          <w:sz w:val="36"/>
          <w:szCs w:val="36"/>
          <w:lang w:val="en-US"/>
        </w:rPr>
        <w:t xml:space="preserve">    Chronic </w:t>
      </w:r>
      <w:proofErr w:type="spellStart"/>
      <w:r w:rsidRPr="000C6876">
        <w:rPr>
          <w:rFonts w:ascii="Times New Roman" w:hAnsi="Times New Roman" w:cs="Times New Roman"/>
          <w:sz w:val="36"/>
          <w:szCs w:val="36"/>
          <w:lang w:val="en-US"/>
        </w:rPr>
        <w:t>myeloleukosis</w:t>
      </w:r>
      <w:proofErr w:type="spellEnd"/>
    </w:p>
    <w:p w14:paraId="61371324" w14:textId="77777777" w:rsidR="000C6876" w:rsidRDefault="000C6876" w:rsidP="000C6876">
      <w:pPr>
        <w:pStyle w:val="a9"/>
        <w:tabs>
          <w:tab w:val="left" w:pos="0"/>
        </w:tabs>
        <w:ind w:left="1020"/>
        <w:rPr>
          <w:rFonts w:ascii="Times New Roman" w:hAnsi="Times New Roman" w:cs="Times New Roman"/>
          <w:sz w:val="36"/>
          <w:szCs w:val="36"/>
          <w:lang w:val="en-US"/>
        </w:rPr>
      </w:pPr>
      <w:r w:rsidRPr="000C6876">
        <w:rPr>
          <w:rFonts w:ascii="Times New Roman" w:hAnsi="Times New Roman" w:cs="Times New Roman"/>
          <w:sz w:val="36"/>
          <w:szCs w:val="36"/>
          <w:lang w:val="en-US"/>
        </w:rPr>
        <w:t xml:space="preserve">    Antibiotics’ intake</w:t>
      </w:r>
    </w:p>
    <w:p w14:paraId="6358CB8E" w14:textId="77777777" w:rsidR="000C6876" w:rsidRDefault="000C6876" w:rsidP="000C6876">
      <w:pPr>
        <w:pStyle w:val="a9"/>
        <w:tabs>
          <w:tab w:val="left" w:pos="0"/>
        </w:tabs>
        <w:ind w:left="1020"/>
        <w:rPr>
          <w:rFonts w:ascii="Times New Roman" w:hAnsi="Times New Roman" w:cs="Times New Roman"/>
          <w:sz w:val="36"/>
          <w:szCs w:val="36"/>
          <w:lang w:val="en-US"/>
        </w:rPr>
      </w:pPr>
    </w:p>
    <w:p w14:paraId="0B054704" w14:textId="76BC9E70" w:rsidR="000C6876" w:rsidRDefault="000C6876" w:rsidP="000C6876">
      <w:pPr>
        <w:pStyle w:val="a9"/>
        <w:tabs>
          <w:tab w:val="left" w:pos="0"/>
        </w:tabs>
        <w:ind w:left="1020"/>
        <w:rPr>
          <w:rFonts w:ascii="Times New Roman" w:hAnsi="Times New Roman" w:cs="Times New Roman"/>
          <w:b/>
          <w:bCs/>
          <w:sz w:val="36"/>
          <w:szCs w:val="36"/>
          <w:lang w:val="en-US"/>
        </w:rPr>
      </w:pPr>
      <w:r w:rsidRPr="000C6876">
        <w:rPr>
          <w:rFonts w:ascii="Times New Roman" w:hAnsi="Times New Roman" w:cs="Times New Roman"/>
          <w:b/>
          <w:bCs/>
          <w:sz w:val="36"/>
          <w:szCs w:val="36"/>
          <w:lang w:val="en-US"/>
        </w:rPr>
        <w:t xml:space="preserve">The </w:t>
      </w:r>
      <w:r w:rsidR="000079A9">
        <w:rPr>
          <w:rFonts w:ascii="Times New Roman" w:hAnsi="Times New Roman" w:cs="Times New Roman"/>
          <w:b/>
          <w:bCs/>
          <w:sz w:val="36"/>
          <w:szCs w:val="36"/>
          <w:lang w:val="en-US"/>
        </w:rPr>
        <w:t>k</w:t>
      </w:r>
      <w:r w:rsidRPr="000C6876">
        <w:rPr>
          <w:rFonts w:ascii="Times New Roman" w:hAnsi="Times New Roman" w:cs="Times New Roman"/>
          <w:b/>
          <w:bCs/>
          <w:sz w:val="36"/>
          <w:szCs w:val="36"/>
          <w:lang w:val="en-US"/>
        </w:rPr>
        <w:t xml:space="preserve">inds of </w:t>
      </w:r>
      <w:r w:rsidR="000079A9">
        <w:rPr>
          <w:rFonts w:ascii="Times New Roman" w:hAnsi="Times New Roman" w:cs="Times New Roman"/>
          <w:b/>
          <w:bCs/>
          <w:sz w:val="36"/>
          <w:szCs w:val="36"/>
          <w:lang w:val="en-US"/>
        </w:rPr>
        <w:t>l</w:t>
      </w:r>
      <w:r w:rsidRPr="000C6876">
        <w:rPr>
          <w:rFonts w:ascii="Times New Roman" w:hAnsi="Times New Roman" w:cs="Times New Roman"/>
          <w:b/>
          <w:bCs/>
          <w:sz w:val="36"/>
          <w:szCs w:val="36"/>
          <w:lang w:val="en-US"/>
        </w:rPr>
        <w:t xml:space="preserve">eukocytes: </w:t>
      </w:r>
      <w:r w:rsidR="000079A9">
        <w:rPr>
          <w:rFonts w:ascii="Times New Roman" w:hAnsi="Times New Roman" w:cs="Times New Roman"/>
          <w:b/>
          <w:bCs/>
          <w:sz w:val="36"/>
          <w:szCs w:val="36"/>
          <w:lang w:val="en-US"/>
        </w:rPr>
        <w:t>b</w:t>
      </w:r>
      <w:r w:rsidRPr="000C6876">
        <w:rPr>
          <w:rFonts w:ascii="Times New Roman" w:hAnsi="Times New Roman" w:cs="Times New Roman"/>
          <w:b/>
          <w:bCs/>
          <w:sz w:val="36"/>
          <w:szCs w:val="36"/>
          <w:lang w:val="en-US"/>
        </w:rPr>
        <w:t>asophils</w:t>
      </w:r>
    </w:p>
    <w:p w14:paraId="2FFAA631"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 xml:space="preserve">A normal blood count – level of Basophils = 0,1% </w:t>
      </w:r>
    </w:p>
    <w:p w14:paraId="3DC680BA"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 Basophils, basophilia</w:t>
      </w:r>
    </w:p>
    <w:p w14:paraId="03453661"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A rare symptom in practice</w:t>
      </w:r>
    </w:p>
    <w:p w14:paraId="1143D818"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 xml:space="preserve">Together with eosinophilia could be the sign of the </w:t>
      </w:r>
      <w:proofErr w:type="spellStart"/>
      <w:r w:rsidRPr="000C6876">
        <w:rPr>
          <w:rFonts w:ascii="Times New Roman" w:hAnsi="Times New Roman" w:cs="Times New Roman"/>
          <w:sz w:val="36"/>
          <w:szCs w:val="36"/>
          <w:lang w:val="en-US"/>
        </w:rPr>
        <w:t>myeloleukosis</w:t>
      </w:r>
      <w:proofErr w:type="spellEnd"/>
      <w:r w:rsidRPr="000C6876">
        <w:rPr>
          <w:rFonts w:ascii="Times New Roman" w:hAnsi="Times New Roman" w:cs="Times New Roman"/>
          <w:sz w:val="36"/>
          <w:szCs w:val="36"/>
          <w:lang w:val="en-US"/>
        </w:rPr>
        <w:t xml:space="preserve"> </w:t>
      </w:r>
    </w:p>
    <w:p w14:paraId="76293BC6" w14:textId="77777777" w:rsidR="000C6876" w:rsidRPr="000C6876" w:rsidRDefault="000C6876" w:rsidP="000C6876">
      <w:pPr>
        <w:pStyle w:val="a9"/>
        <w:tabs>
          <w:tab w:val="left" w:pos="0"/>
        </w:tabs>
        <w:ind w:left="1020"/>
        <w:rPr>
          <w:rFonts w:ascii="Times New Roman" w:hAnsi="Times New Roman" w:cs="Times New Roman"/>
          <w:sz w:val="36"/>
          <w:szCs w:val="36"/>
        </w:rPr>
      </w:pPr>
    </w:p>
    <w:p w14:paraId="4FD52528" w14:textId="533D446F" w:rsidR="000C6876" w:rsidRDefault="000C6876" w:rsidP="000C6876">
      <w:pPr>
        <w:pStyle w:val="a9"/>
        <w:tabs>
          <w:tab w:val="left" w:pos="0"/>
        </w:tabs>
        <w:ind w:left="1020"/>
        <w:rPr>
          <w:rFonts w:ascii="Times New Roman" w:hAnsi="Times New Roman" w:cs="Times New Roman"/>
          <w:b/>
          <w:bCs/>
          <w:sz w:val="36"/>
          <w:szCs w:val="36"/>
          <w:lang w:val="en-US"/>
        </w:rPr>
      </w:pPr>
      <w:r w:rsidRPr="000C6876">
        <w:rPr>
          <w:rFonts w:ascii="Times New Roman" w:hAnsi="Times New Roman" w:cs="Times New Roman"/>
          <w:b/>
          <w:bCs/>
          <w:sz w:val="36"/>
          <w:szCs w:val="36"/>
          <w:lang w:val="en-US"/>
        </w:rPr>
        <w:t xml:space="preserve">The </w:t>
      </w:r>
      <w:r w:rsidR="000079A9">
        <w:rPr>
          <w:rFonts w:ascii="Times New Roman" w:hAnsi="Times New Roman" w:cs="Times New Roman"/>
          <w:b/>
          <w:bCs/>
          <w:sz w:val="36"/>
          <w:szCs w:val="36"/>
          <w:lang w:val="en-US"/>
        </w:rPr>
        <w:t>k</w:t>
      </w:r>
      <w:r w:rsidRPr="000C6876">
        <w:rPr>
          <w:rFonts w:ascii="Times New Roman" w:hAnsi="Times New Roman" w:cs="Times New Roman"/>
          <w:b/>
          <w:bCs/>
          <w:sz w:val="36"/>
          <w:szCs w:val="36"/>
          <w:lang w:val="en-US"/>
        </w:rPr>
        <w:t xml:space="preserve">inds of </w:t>
      </w:r>
      <w:r w:rsidR="000079A9">
        <w:rPr>
          <w:rFonts w:ascii="Times New Roman" w:hAnsi="Times New Roman" w:cs="Times New Roman"/>
          <w:b/>
          <w:bCs/>
          <w:sz w:val="36"/>
          <w:szCs w:val="36"/>
          <w:lang w:val="en-US"/>
        </w:rPr>
        <w:t>l</w:t>
      </w:r>
      <w:r w:rsidRPr="000C6876">
        <w:rPr>
          <w:rFonts w:ascii="Times New Roman" w:hAnsi="Times New Roman" w:cs="Times New Roman"/>
          <w:b/>
          <w:bCs/>
          <w:sz w:val="36"/>
          <w:szCs w:val="36"/>
          <w:lang w:val="en-US"/>
        </w:rPr>
        <w:t xml:space="preserve">eukocytes: </w:t>
      </w:r>
      <w:r w:rsidR="000079A9">
        <w:rPr>
          <w:rFonts w:ascii="Times New Roman" w:hAnsi="Times New Roman" w:cs="Times New Roman"/>
          <w:b/>
          <w:bCs/>
          <w:sz w:val="36"/>
          <w:szCs w:val="36"/>
          <w:lang w:val="en-US"/>
        </w:rPr>
        <w:t>l</w:t>
      </w:r>
      <w:r w:rsidRPr="000C6876">
        <w:rPr>
          <w:rFonts w:ascii="Times New Roman" w:hAnsi="Times New Roman" w:cs="Times New Roman"/>
          <w:b/>
          <w:bCs/>
          <w:sz w:val="36"/>
          <w:szCs w:val="36"/>
          <w:lang w:val="en-US"/>
        </w:rPr>
        <w:t>ymphocytes</w:t>
      </w:r>
    </w:p>
    <w:p w14:paraId="02AD3EA9"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A normal blood count – level of Lymphocytes = 19 - 37%</w:t>
      </w:r>
    </w:p>
    <w:p w14:paraId="4B497F9C"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 xml:space="preserve"> ↑ Lymphocytes (Lymphocytosis). The possible reasons:</w:t>
      </w:r>
    </w:p>
    <w:p w14:paraId="5DB14F93" w14:textId="278A463C"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 xml:space="preserve">Chronic </w:t>
      </w:r>
      <w:proofErr w:type="spellStart"/>
      <w:r w:rsidRPr="000C6876">
        <w:rPr>
          <w:rFonts w:ascii="Times New Roman" w:hAnsi="Times New Roman" w:cs="Times New Roman"/>
          <w:sz w:val="36"/>
          <w:szCs w:val="36"/>
          <w:lang w:val="en-US"/>
        </w:rPr>
        <w:t>lympholeukosis</w:t>
      </w:r>
      <w:proofErr w:type="spellEnd"/>
      <w:r w:rsidRPr="000C6876">
        <w:rPr>
          <w:rFonts w:ascii="Times New Roman" w:hAnsi="Times New Roman" w:cs="Times New Roman"/>
          <w:sz w:val="36"/>
          <w:szCs w:val="36"/>
          <w:lang w:val="en-US"/>
        </w:rPr>
        <w:t xml:space="preserve"> (up to 70-90</w:t>
      </w:r>
      <w:proofErr w:type="gramStart"/>
      <w:r w:rsidRPr="000C6876">
        <w:rPr>
          <w:rFonts w:ascii="Times New Roman" w:hAnsi="Times New Roman" w:cs="Times New Roman"/>
          <w:sz w:val="36"/>
          <w:szCs w:val="36"/>
          <w:lang w:val="en-US"/>
        </w:rPr>
        <w:t>%)</w:t>
      </w:r>
      <w:r w:rsidR="00732726">
        <w:rPr>
          <w:rFonts w:ascii="Times New Roman" w:hAnsi="Times New Roman" w:cs="Times New Roman"/>
          <w:sz w:val="36"/>
          <w:szCs w:val="36"/>
          <w:lang w:val="en-US"/>
        </w:rPr>
        <w:t xml:space="preserve">   </w:t>
      </w:r>
      <w:proofErr w:type="gramEnd"/>
      <w:r w:rsidR="00732726">
        <w:rPr>
          <w:rFonts w:ascii="Times New Roman" w:hAnsi="Times New Roman" w:cs="Times New Roman"/>
          <w:sz w:val="36"/>
          <w:szCs w:val="36"/>
          <w:lang w:val="en-US"/>
        </w:rPr>
        <w:t xml:space="preserve">                       312</w:t>
      </w:r>
    </w:p>
    <w:p w14:paraId="7646AB51"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lastRenderedPageBreak/>
        <w:t>Chronic radiation disease</w:t>
      </w:r>
    </w:p>
    <w:p w14:paraId="1027385E"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Bronchial asthma</w:t>
      </w:r>
    </w:p>
    <w:p w14:paraId="4BAA1E07"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 xml:space="preserve">Thyrotoxicosis </w:t>
      </w:r>
    </w:p>
    <w:p w14:paraId="584ECF01"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Tuberculosis, whooping cough</w:t>
      </w:r>
    </w:p>
    <w:p w14:paraId="626838BF"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After splenectomy</w:t>
      </w:r>
    </w:p>
    <w:p w14:paraId="5355D9FE" w14:textId="77777777" w:rsidR="000C6876" w:rsidRPr="000C6876" w:rsidRDefault="000C6876" w:rsidP="000D6650">
      <w:pPr>
        <w:pStyle w:val="a9"/>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The intake of narcotics</w:t>
      </w:r>
    </w:p>
    <w:p w14:paraId="4D46BEE3" w14:textId="2A1D4ECC" w:rsidR="000C6876" w:rsidRPr="0010757A" w:rsidRDefault="000C6876" w:rsidP="000C6876">
      <w:pPr>
        <w:tabs>
          <w:tab w:val="left" w:pos="0"/>
        </w:tabs>
        <w:rPr>
          <w:rFonts w:ascii="Times New Roman" w:hAnsi="Times New Roman" w:cs="Times New Roman"/>
          <w:sz w:val="36"/>
          <w:szCs w:val="36"/>
        </w:rPr>
      </w:pPr>
      <w:r>
        <w:rPr>
          <w:rFonts w:ascii="Times New Roman" w:hAnsi="Times New Roman" w:cs="Times New Roman"/>
          <w:sz w:val="36"/>
          <w:szCs w:val="36"/>
          <w:lang w:val="en-US"/>
        </w:rPr>
        <w:t xml:space="preserve">          </w:t>
      </w:r>
      <w:r w:rsidRPr="0010757A">
        <w:rPr>
          <w:rFonts w:ascii="Times New Roman" w:hAnsi="Times New Roman" w:cs="Times New Roman"/>
          <w:b/>
          <w:bCs/>
          <w:sz w:val="36"/>
          <w:szCs w:val="36"/>
          <w:lang w:val="en-US"/>
        </w:rPr>
        <w:t>↓ Lymphocytes (</w:t>
      </w:r>
      <w:r w:rsidR="000079A9">
        <w:rPr>
          <w:rFonts w:ascii="Times New Roman" w:hAnsi="Times New Roman" w:cs="Times New Roman"/>
          <w:b/>
          <w:bCs/>
          <w:sz w:val="36"/>
          <w:szCs w:val="36"/>
          <w:lang w:val="en-US"/>
        </w:rPr>
        <w:t>l</w:t>
      </w:r>
      <w:r w:rsidRPr="0010757A">
        <w:rPr>
          <w:rFonts w:ascii="Times New Roman" w:hAnsi="Times New Roman" w:cs="Times New Roman"/>
          <w:b/>
          <w:bCs/>
          <w:sz w:val="36"/>
          <w:szCs w:val="36"/>
          <w:lang w:val="en-US"/>
        </w:rPr>
        <w:t>ymphopenia). The possible reasons:</w:t>
      </w:r>
    </w:p>
    <w:p w14:paraId="2E15FC0F" w14:textId="3E50D540" w:rsidR="000C6876" w:rsidRPr="000C6876" w:rsidRDefault="000C6876" w:rsidP="000C6876">
      <w:pPr>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 xml:space="preserve">       Lupus</w:t>
      </w:r>
    </w:p>
    <w:p w14:paraId="1C738D04" w14:textId="6E4ED967" w:rsidR="000C6876" w:rsidRPr="000C6876" w:rsidRDefault="000C6876" w:rsidP="000C6876">
      <w:pPr>
        <w:tabs>
          <w:tab w:val="left" w:pos="0"/>
        </w:tabs>
        <w:rPr>
          <w:rFonts w:ascii="Times New Roman" w:hAnsi="Times New Roman" w:cs="Times New Roman"/>
          <w:sz w:val="36"/>
          <w:szCs w:val="36"/>
        </w:rPr>
      </w:pPr>
      <w:r w:rsidRPr="000C6876">
        <w:rPr>
          <w:rFonts w:ascii="Times New Roman" w:hAnsi="Times New Roman" w:cs="Times New Roman"/>
          <w:sz w:val="36"/>
          <w:szCs w:val="36"/>
          <w:lang w:val="en-US"/>
        </w:rPr>
        <w:t xml:space="preserve">       HIV</w:t>
      </w:r>
    </w:p>
    <w:p w14:paraId="17F58376" w14:textId="479F1C7A" w:rsidR="000C6876" w:rsidRPr="000C6876" w:rsidRDefault="000C6876" w:rsidP="0010757A">
      <w:pPr>
        <w:tabs>
          <w:tab w:val="left" w:pos="284"/>
        </w:tabs>
        <w:ind w:firstLine="284"/>
        <w:rPr>
          <w:rFonts w:ascii="Times New Roman" w:hAnsi="Times New Roman" w:cs="Times New Roman"/>
          <w:sz w:val="36"/>
          <w:szCs w:val="36"/>
        </w:rPr>
      </w:pPr>
      <w:r w:rsidRPr="000C6876">
        <w:rPr>
          <w:rFonts w:ascii="Times New Roman" w:hAnsi="Times New Roman" w:cs="Times New Roman"/>
          <w:sz w:val="36"/>
          <w:szCs w:val="36"/>
          <w:lang w:val="en-US"/>
        </w:rPr>
        <w:t xml:space="preserve">    Purulent and inflammat</w:t>
      </w:r>
      <w:r>
        <w:rPr>
          <w:rFonts w:ascii="Times New Roman" w:hAnsi="Times New Roman" w:cs="Times New Roman"/>
          <w:sz w:val="36"/>
          <w:szCs w:val="36"/>
          <w:lang w:val="en-US"/>
        </w:rPr>
        <w:t>ory</w:t>
      </w:r>
      <w:r w:rsidRPr="000C6876">
        <w:rPr>
          <w:rFonts w:ascii="Times New Roman" w:hAnsi="Times New Roman" w:cs="Times New Roman"/>
          <w:sz w:val="36"/>
          <w:szCs w:val="36"/>
          <w:lang w:val="en-US"/>
        </w:rPr>
        <w:t xml:space="preserve"> diseases</w:t>
      </w:r>
    </w:p>
    <w:p w14:paraId="40C0F167" w14:textId="2B20E1C6" w:rsidR="000C6876" w:rsidRDefault="000C6876" w:rsidP="000C6876">
      <w:pPr>
        <w:tabs>
          <w:tab w:val="left" w:pos="0"/>
        </w:tabs>
        <w:rPr>
          <w:rFonts w:ascii="Times New Roman" w:hAnsi="Times New Roman" w:cs="Times New Roman"/>
          <w:sz w:val="36"/>
          <w:szCs w:val="36"/>
          <w:lang w:val="en-US"/>
        </w:rPr>
      </w:pPr>
      <w:r w:rsidRPr="000C6876">
        <w:rPr>
          <w:rFonts w:ascii="Times New Roman" w:hAnsi="Times New Roman" w:cs="Times New Roman"/>
          <w:sz w:val="36"/>
          <w:szCs w:val="36"/>
          <w:lang w:val="en-US"/>
        </w:rPr>
        <w:t xml:space="preserve">       Treatment with corticosteroids</w:t>
      </w:r>
    </w:p>
    <w:p w14:paraId="64A3ABC9" w14:textId="5CC8AECA" w:rsidR="000C6876" w:rsidRDefault="0010757A" w:rsidP="0010757A">
      <w:pPr>
        <w:tabs>
          <w:tab w:val="left" w:pos="284"/>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35BEED9A" w14:textId="26DEFFEE" w:rsidR="0010757A" w:rsidRDefault="0010757A" w:rsidP="0010757A">
      <w:pPr>
        <w:tabs>
          <w:tab w:val="left" w:pos="284"/>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10757A">
        <w:rPr>
          <w:rFonts w:ascii="Times New Roman" w:hAnsi="Times New Roman" w:cs="Times New Roman"/>
          <w:b/>
          <w:bCs/>
          <w:sz w:val="36"/>
          <w:szCs w:val="36"/>
          <w:lang w:val="en-US"/>
        </w:rPr>
        <w:t xml:space="preserve">The </w:t>
      </w:r>
      <w:r w:rsidR="00B1538E">
        <w:rPr>
          <w:rFonts w:ascii="Times New Roman" w:hAnsi="Times New Roman" w:cs="Times New Roman"/>
          <w:b/>
          <w:bCs/>
          <w:sz w:val="36"/>
          <w:szCs w:val="36"/>
          <w:lang w:val="en-US"/>
        </w:rPr>
        <w:t>k</w:t>
      </w:r>
      <w:r w:rsidRPr="0010757A">
        <w:rPr>
          <w:rFonts w:ascii="Times New Roman" w:hAnsi="Times New Roman" w:cs="Times New Roman"/>
          <w:b/>
          <w:bCs/>
          <w:sz w:val="36"/>
          <w:szCs w:val="36"/>
          <w:lang w:val="en-US"/>
        </w:rPr>
        <w:t xml:space="preserve">inds of </w:t>
      </w:r>
      <w:r w:rsidR="00B1538E">
        <w:rPr>
          <w:rFonts w:ascii="Times New Roman" w:hAnsi="Times New Roman" w:cs="Times New Roman"/>
          <w:b/>
          <w:bCs/>
          <w:sz w:val="36"/>
          <w:szCs w:val="36"/>
          <w:lang w:val="en-US"/>
        </w:rPr>
        <w:t>l</w:t>
      </w:r>
      <w:r w:rsidRPr="0010757A">
        <w:rPr>
          <w:rFonts w:ascii="Times New Roman" w:hAnsi="Times New Roman" w:cs="Times New Roman"/>
          <w:b/>
          <w:bCs/>
          <w:sz w:val="36"/>
          <w:szCs w:val="36"/>
          <w:lang w:val="en-US"/>
        </w:rPr>
        <w:t xml:space="preserve">eukocytes: </w:t>
      </w:r>
      <w:r w:rsidR="00B1538E">
        <w:rPr>
          <w:rFonts w:ascii="Times New Roman" w:hAnsi="Times New Roman" w:cs="Times New Roman"/>
          <w:b/>
          <w:bCs/>
          <w:sz w:val="36"/>
          <w:szCs w:val="36"/>
          <w:lang w:val="en-US"/>
        </w:rPr>
        <w:t>m</w:t>
      </w:r>
      <w:r w:rsidRPr="0010757A">
        <w:rPr>
          <w:rFonts w:ascii="Times New Roman" w:hAnsi="Times New Roman" w:cs="Times New Roman"/>
          <w:b/>
          <w:bCs/>
          <w:sz w:val="36"/>
          <w:szCs w:val="36"/>
          <w:lang w:val="en-US"/>
        </w:rPr>
        <w:t>onocytes</w:t>
      </w:r>
    </w:p>
    <w:p w14:paraId="223F5528" w14:textId="77777777" w:rsidR="0010757A" w:rsidRPr="0010757A" w:rsidRDefault="0010757A" w:rsidP="000D6650">
      <w:pPr>
        <w:tabs>
          <w:tab w:val="left" w:pos="284"/>
        </w:tabs>
        <w:ind w:left="720"/>
        <w:rPr>
          <w:rFonts w:ascii="Times New Roman" w:hAnsi="Times New Roman" w:cs="Times New Roman"/>
          <w:sz w:val="36"/>
          <w:szCs w:val="36"/>
        </w:rPr>
      </w:pPr>
      <w:r w:rsidRPr="0010757A">
        <w:rPr>
          <w:rFonts w:ascii="Times New Roman" w:hAnsi="Times New Roman" w:cs="Times New Roman"/>
          <w:sz w:val="36"/>
          <w:szCs w:val="36"/>
          <w:lang w:val="en-US"/>
        </w:rPr>
        <w:t>A normal blood count – level of Monocytes = 3 – 11 %</w:t>
      </w:r>
    </w:p>
    <w:p w14:paraId="72B2B65F" w14:textId="77777777" w:rsidR="0010757A" w:rsidRPr="0010757A" w:rsidRDefault="0010757A" w:rsidP="000D6650">
      <w:pPr>
        <w:tabs>
          <w:tab w:val="left" w:pos="284"/>
        </w:tabs>
        <w:ind w:left="720"/>
        <w:rPr>
          <w:rFonts w:ascii="Times New Roman" w:hAnsi="Times New Roman" w:cs="Times New Roman"/>
          <w:sz w:val="36"/>
          <w:szCs w:val="36"/>
        </w:rPr>
      </w:pPr>
      <w:r w:rsidRPr="0010757A">
        <w:rPr>
          <w:rFonts w:ascii="Times New Roman" w:hAnsi="Times New Roman" w:cs="Times New Roman"/>
          <w:sz w:val="36"/>
          <w:szCs w:val="36"/>
          <w:lang w:val="en-US"/>
        </w:rPr>
        <w:t>↑ Monocytes (Monocytosis). The possible reasons:</w:t>
      </w:r>
    </w:p>
    <w:p w14:paraId="4D0B485B" w14:textId="77777777" w:rsidR="0010757A" w:rsidRPr="0010757A" w:rsidRDefault="0010757A" w:rsidP="000D6650">
      <w:pPr>
        <w:tabs>
          <w:tab w:val="left" w:pos="284"/>
        </w:tabs>
        <w:ind w:left="720"/>
        <w:rPr>
          <w:rFonts w:ascii="Times New Roman" w:hAnsi="Times New Roman" w:cs="Times New Roman"/>
          <w:sz w:val="36"/>
          <w:szCs w:val="36"/>
        </w:rPr>
      </w:pPr>
      <w:r w:rsidRPr="0010757A">
        <w:rPr>
          <w:rFonts w:ascii="Times New Roman" w:hAnsi="Times New Roman" w:cs="Times New Roman"/>
          <w:sz w:val="36"/>
          <w:szCs w:val="36"/>
          <w:lang w:val="en-US"/>
        </w:rPr>
        <w:t>Chronic infections – tuberculosis, syphilis, brucellosis</w:t>
      </w:r>
    </w:p>
    <w:p w14:paraId="44E3AFFD" w14:textId="77777777" w:rsidR="0010757A" w:rsidRPr="0010757A" w:rsidRDefault="0010757A" w:rsidP="000D6650">
      <w:pPr>
        <w:tabs>
          <w:tab w:val="left" w:pos="284"/>
        </w:tabs>
        <w:ind w:left="720"/>
        <w:rPr>
          <w:rFonts w:ascii="Times New Roman" w:hAnsi="Times New Roman" w:cs="Times New Roman"/>
          <w:sz w:val="36"/>
          <w:szCs w:val="36"/>
        </w:rPr>
      </w:pPr>
      <w:r w:rsidRPr="0010757A">
        <w:rPr>
          <w:rFonts w:ascii="Times New Roman" w:hAnsi="Times New Roman" w:cs="Times New Roman"/>
          <w:sz w:val="36"/>
          <w:szCs w:val="36"/>
          <w:lang w:val="en-US"/>
        </w:rPr>
        <w:t>The acute infections – rubella, scarlet fever, infectious parotitis</w:t>
      </w:r>
    </w:p>
    <w:p w14:paraId="6DE34A15" w14:textId="77777777" w:rsidR="0010757A" w:rsidRPr="0010757A" w:rsidRDefault="0010757A" w:rsidP="000D6650">
      <w:pPr>
        <w:tabs>
          <w:tab w:val="left" w:pos="284"/>
        </w:tabs>
        <w:ind w:left="720"/>
        <w:rPr>
          <w:rFonts w:ascii="Times New Roman" w:hAnsi="Times New Roman" w:cs="Times New Roman"/>
          <w:sz w:val="36"/>
          <w:szCs w:val="36"/>
        </w:rPr>
      </w:pPr>
      <w:r w:rsidRPr="0010757A">
        <w:rPr>
          <w:rFonts w:ascii="Times New Roman" w:hAnsi="Times New Roman" w:cs="Times New Roman"/>
          <w:sz w:val="36"/>
          <w:szCs w:val="36"/>
          <w:lang w:val="en-US"/>
        </w:rPr>
        <w:t>Mononucleosis</w:t>
      </w:r>
    </w:p>
    <w:p w14:paraId="439E0B47" w14:textId="77777777" w:rsidR="0010757A" w:rsidRPr="0010757A" w:rsidRDefault="0010757A" w:rsidP="000D6650">
      <w:pPr>
        <w:tabs>
          <w:tab w:val="left" w:pos="284"/>
        </w:tabs>
        <w:ind w:left="720"/>
        <w:rPr>
          <w:rFonts w:ascii="Times New Roman" w:hAnsi="Times New Roman" w:cs="Times New Roman"/>
          <w:sz w:val="36"/>
          <w:szCs w:val="36"/>
        </w:rPr>
      </w:pPr>
      <w:r w:rsidRPr="0010757A">
        <w:rPr>
          <w:rFonts w:ascii="Times New Roman" w:hAnsi="Times New Roman" w:cs="Times New Roman"/>
          <w:sz w:val="36"/>
          <w:szCs w:val="36"/>
          <w:lang w:val="en-US"/>
        </w:rPr>
        <w:t>Lymphogranulomatosis</w:t>
      </w:r>
    </w:p>
    <w:p w14:paraId="75D050BC" w14:textId="77777777" w:rsidR="0010757A" w:rsidRPr="0010757A" w:rsidRDefault="0010757A" w:rsidP="000D6650">
      <w:pPr>
        <w:tabs>
          <w:tab w:val="left" w:pos="284"/>
        </w:tabs>
        <w:ind w:left="720"/>
        <w:rPr>
          <w:rFonts w:ascii="Times New Roman" w:hAnsi="Times New Roman" w:cs="Times New Roman"/>
          <w:sz w:val="36"/>
          <w:szCs w:val="36"/>
        </w:rPr>
      </w:pPr>
      <w:r w:rsidRPr="0010757A">
        <w:rPr>
          <w:rFonts w:ascii="Times New Roman" w:hAnsi="Times New Roman" w:cs="Times New Roman"/>
          <w:sz w:val="36"/>
          <w:szCs w:val="36"/>
          <w:lang w:val="en-US"/>
        </w:rPr>
        <w:t xml:space="preserve">Endocarditis </w:t>
      </w:r>
    </w:p>
    <w:p w14:paraId="2123822E" w14:textId="48DB0756" w:rsidR="0010757A" w:rsidRDefault="0010757A" w:rsidP="0010757A">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10757A">
        <w:rPr>
          <w:rFonts w:ascii="Times New Roman" w:hAnsi="Times New Roman" w:cs="Times New Roman"/>
          <w:b/>
          <w:bCs/>
          <w:sz w:val="36"/>
          <w:szCs w:val="36"/>
          <w:lang w:val="en-US"/>
        </w:rPr>
        <w:t>Platelets = Thrombocytes</w:t>
      </w:r>
      <w:r w:rsidRPr="0010757A">
        <w:rPr>
          <w:rFonts w:ascii="Times New Roman" w:hAnsi="Times New Roman" w:cs="Times New Roman"/>
          <w:sz w:val="36"/>
          <w:szCs w:val="36"/>
          <w:lang w:val="en-US"/>
        </w:rPr>
        <w:t xml:space="preserve"> </w:t>
      </w:r>
    </w:p>
    <w:p w14:paraId="26FD7F49" w14:textId="77777777" w:rsidR="0010757A" w:rsidRPr="0010757A" w:rsidRDefault="0010757A" w:rsidP="0010757A">
      <w:pPr>
        <w:tabs>
          <w:tab w:val="left" w:pos="284"/>
        </w:tabs>
        <w:ind w:left="720"/>
        <w:rPr>
          <w:rFonts w:ascii="Times New Roman" w:hAnsi="Times New Roman" w:cs="Times New Roman"/>
          <w:sz w:val="36"/>
          <w:szCs w:val="36"/>
        </w:rPr>
      </w:pPr>
      <w:r w:rsidRPr="0010757A">
        <w:rPr>
          <w:rFonts w:ascii="Times New Roman" w:hAnsi="Times New Roman" w:cs="Times New Roman"/>
          <w:sz w:val="36"/>
          <w:szCs w:val="36"/>
          <w:lang w:val="en-US"/>
        </w:rPr>
        <w:t xml:space="preserve">A normal blood count – </w:t>
      </w:r>
    </w:p>
    <w:p w14:paraId="6608E7F6" w14:textId="77777777" w:rsidR="0010757A" w:rsidRPr="0010757A" w:rsidRDefault="0010757A" w:rsidP="0010757A">
      <w:pPr>
        <w:tabs>
          <w:tab w:val="left" w:pos="284"/>
        </w:tabs>
        <w:ind w:left="720"/>
        <w:rPr>
          <w:rFonts w:ascii="Times New Roman" w:hAnsi="Times New Roman" w:cs="Times New Roman"/>
          <w:sz w:val="36"/>
          <w:szCs w:val="36"/>
        </w:rPr>
      </w:pPr>
      <w:r w:rsidRPr="0010757A">
        <w:rPr>
          <w:rFonts w:ascii="Times New Roman" w:hAnsi="Times New Roman" w:cs="Times New Roman"/>
          <w:sz w:val="36"/>
          <w:szCs w:val="36"/>
          <w:lang w:val="en-US"/>
        </w:rPr>
        <w:t>level of Thrombocytes =</w:t>
      </w:r>
      <w:r w:rsidRPr="0010757A">
        <w:rPr>
          <w:rFonts w:ascii="Times New Roman" w:hAnsi="Times New Roman" w:cs="Times New Roman"/>
          <w:sz w:val="36"/>
          <w:szCs w:val="36"/>
          <w:u w:val="single"/>
          <w:lang w:val="en-US"/>
        </w:rPr>
        <w:t>200</w:t>
      </w:r>
      <w:r w:rsidRPr="0010757A">
        <w:rPr>
          <w:rFonts w:ascii="Times New Roman" w:hAnsi="Times New Roman" w:cs="Times New Roman"/>
          <w:sz w:val="36"/>
          <w:szCs w:val="36"/>
          <w:lang w:val="en-US"/>
        </w:rPr>
        <w:t xml:space="preserve"> x 10</w:t>
      </w:r>
      <w:r w:rsidRPr="0010757A">
        <w:rPr>
          <w:rFonts w:ascii="Times New Roman" w:hAnsi="Times New Roman" w:cs="Times New Roman"/>
          <w:sz w:val="36"/>
          <w:szCs w:val="36"/>
          <w:vertAlign w:val="superscript"/>
          <w:lang w:val="en-US"/>
        </w:rPr>
        <w:t>9</w:t>
      </w:r>
      <w:r w:rsidRPr="0010757A">
        <w:rPr>
          <w:rFonts w:ascii="Times New Roman" w:hAnsi="Times New Roman" w:cs="Times New Roman"/>
          <w:sz w:val="36"/>
          <w:szCs w:val="36"/>
          <w:lang w:val="en-US"/>
        </w:rPr>
        <w:t xml:space="preserve">– </w:t>
      </w:r>
      <w:r w:rsidRPr="0010757A">
        <w:rPr>
          <w:rFonts w:ascii="Times New Roman" w:hAnsi="Times New Roman" w:cs="Times New Roman"/>
          <w:sz w:val="36"/>
          <w:szCs w:val="36"/>
          <w:u w:val="single"/>
          <w:lang w:val="en-US"/>
        </w:rPr>
        <w:t>400</w:t>
      </w:r>
      <w:r w:rsidRPr="0010757A">
        <w:rPr>
          <w:rFonts w:ascii="Times New Roman" w:hAnsi="Times New Roman" w:cs="Times New Roman"/>
          <w:sz w:val="36"/>
          <w:szCs w:val="36"/>
          <w:lang w:val="en-US"/>
        </w:rPr>
        <w:t xml:space="preserve"> x </w:t>
      </w:r>
      <w:proofErr w:type="gramStart"/>
      <w:r w:rsidRPr="0010757A">
        <w:rPr>
          <w:rFonts w:ascii="Times New Roman" w:hAnsi="Times New Roman" w:cs="Times New Roman"/>
          <w:sz w:val="36"/>
          <w:szCs w:val="36"/>
          <w:lang w:val="en-US"/>
        </w:rPr>
        <w:t>10</w:t>
      </w:r>
      <w:r w:rsidRPr="0010757A">
        <w:rPr>
          <w:rFonts w:ascii="Times New Roman" w:hAnsi="Times New Roman" w:cs="Times New Roman"/>
          <w:sz w:val="36"/>
          <w:szCs w:val="36"/>
          <w:vertAlign w:val="superscript"/>
          <w:lang w:val="en-US"/>
        </w:rPr>
        <w:t xml:space="preserve">9 </w:t>
      </w:r>
      <w:r w:rsidRPr="0010757A">
        <w:rPr>
          <w:rFonts w:ascii="Times New Roman" w:hAnsi="Times New Roman" w:cs="Times New Roman"/>
          <w:sz w:val="36"/>
          <w:szCs w:val="36"/>
          <w:lang w:val="en-US"/>
        </w:rPr>
        <w:t xml:space="preserve"> per</w:t>
      </w:r>
      <w:proofErr w:type="gramEnd"/>
      <w:r w:rsidRPr="0010757A">
        <w:rPr>
          <w:rFonts w:ascii="Times New Roman" w:hAnsi="Times New Roman" w:cs="Times New Roman"/>
          <w:sz w:val="36"/>
          <w:szCs w:val="36"/>
          <w:lang w:val="en-US"/>
        </w:rPr>
        <w:t xml:space="preserve"> 1 Liter</w:t>
      </w:r>
    </w:p>
    <w:p w14:paraId="7EB7BD67" w14:textId="77777777" w:rsidR="0010757A" w:rsidRPr="0010757A" w:rsidRDefault="0010757A" w:rsidP="0010757A">
      <w:pPr>
        <w:tabs>
          <w:tab w:val="left" w:pos="284"/>
        </w:tabs>
        <w:ind w:left="720"/>
        <w:rPr>
          <w:rFonts w:ascii="Times New Roman" w:hAnsi="Times New Roman" w:cs="Times New Roman"/>
          <w:sz w:val="36"/>
          <w:szCs w:val="36"/>
        </w:rPr>
      </w:pPr>
      <w:r w:rsidRPr="0010757A">
        <w:rPr>
          <w:rFonts w:ascii="Times New Roman" w:hAnsi="Times New Roman" w:cs="Times New Roman"/>
          <w:sz w:val="36"/>
          <w:szCs w:val="36"/>
          <w:lang w:val="en-US"/>
        </w:rPr>
        <w:t xml:space="preserve">Platelets come from the </w:t>
      </w:r>
      <w:proofErr w:type="spellStart"/>
      <w:r w:rsidRPr="0010757A">
        <w:rPr>
          <w:rFonts w:ascii="Times New Roman" w:hAnsi="Times New Roman" w:cs="Times New Roman"/>
          <w:sz w:val="36"/>
          <w:szCs w:val="36"/>
          <w:lang w:val="en-US"/>
        </w:rPr>
        <w:t>megacariocytes</w:t>
      </w:r>
      <w:proofErr w:type="spellEnd"/>
    </w:p>
    <w:p w14:paraId="69EA0DFA" w14:textId="71C1BF17" w:rsidR="0010757A" w:rsidRPr="00732726" w:rsidRDefault="0010757A" w:rsidP="00732726">
      <w:pPr>
        <w:tabs>
          <w:tab w:val="left" w:pos="284"/>
        </w:tabs>
        <w:ind w:left="720"/>
        <w:rPr>
          <w:rFonts w:ascii="Times New Roman" w:hAnsi="Times New Roman" w:cs="Times New Roman"/>
          <w:sz w:val="36"/>
          <w:szCs w:val="36"/>
          <w:lang w:val="en-US"/>
        </w:rPr>
      </w:pPr>
      <w:r w:rsidRPr="0010757A">
        <w:rPr>
          <w:rFonts w:ascii="Times New Roman" w:hAnsi="Times New Roman" w:cs="Times New Roman"/>
          <w:sz w:val="36"/>
          <w:szCs w:val="36"/>
          <w:lang w:val="en-US"/>
        </w:rPr>
        <w:t>↑ level of thrombocytes – Thrombocytosis. The reasons:</w:t>
      </w:r>
      <w:r w:rsidR="00732726">
        <w:rPr>
          <w:rFonts w:ascii="Times New Roman" w:hAnsi="Times New Roman" w:cs="Times New Roman"/>
          <w:sz w:val="36"/>
          <w:szCs w:val="36"/>
          <w:lang w:val="en-US"/>
        </w:rPr>
        <w:t xml:space="preserve">    313</w:t>
      </w:r>
    </w:p>
    <w:p w14:paraId="53272FDF" w14:textId="77777777" w:rsidR="0010757A" w:rsidRPr="0010757A" w:rsidRDefault="0010757A" w:rsidP="0010757A">
      <w:pPr>
        <w:tabs>
          <w:tab w:val="left" w:pos="284"/>
        </w:tabs>
        <w:ind w:left="720"/>
        <w:rPr>
          <w:rFonts w:ascii="Times New Roman" w:hAnsi="Times New Roman" w:cs="Times New Roman"/>
          <w:sz w:val="36"/>
          <w:szCs w:val="36"/>
        </w:rPr>
      </w:pPr>
      <w:r w:rsidRPr="0010757A">
        <w:rPr>
          <w:rFonts w:ascii="Times New Roman" w:hAnsi="Times New Roman" w:cs="Times New Roman"/>
          <w:sz w:val="36"/>
          <w:szCs w:val="36"/>
          <w:lang w:val="en-US"/>
        </w:rPr>
        <w:lastRenderedPageBreak/>
        <w:t xml:space="preserve">Chronic </w:t>
      </w:r>
      <w:proofErr w:type="spellStart"/>
      <w:r w:rsidRPr="0010757A">
        <w:rPr>
          <w:rFonts w:ascii="Times New Roman" w:hAnsi="Times New Roman" w:cs="Times New Roman"/>
          <w:sz w:val="36"/>
          <w:szCs w:val="36"/>
          <w:lang w:val="en-US"/>
        </w:rPr>
        <w:t>myeloleukosis</w:t>
      </w:r>
      <w:proofErr w:type="spellEnd"/>
    </w:p>
    <w:p w14:paraId="2164681D" w14:textId="77777777" w:rsidR="0010757A" w:rsidRPr="0010757A" w:rsidRDefault="0010757A" w:rsidP="0010757A">
      <w:pPr>
        <w:tabs>
          <w:tab w:val="left" w:pos="284"/>
        </w:tabs>
        <w:ind w:left="720"/>
        <w:rPr>
          <w:rFonts w:ascii="Times New Roman" w:hAnsi="Times New Roman" w:cs="Times New Roman"/>
          <w:sz w:val="36"/>
          <w:szCs w:val="36"/>
        </w:rPr>
      </w:pPr>
      <w:r w:rsidRPr="0010757A">
        <w:rPr>
          <w:rFonts w:ascii="Times New Roman" w:hAnsi="Times New Roman" w:cs="Times New Roman"/>
          <w:sz w:val="36"/>
          <w:szCs w:val="36"/>
          <w:lang w:val="en-US"/>
        </w:rPr>
        <w:t>Chronic inflammatory diseases: rheumatoid arthritis, tuberculosis, sarcoidosis</w:t>
      </w:r>
    </w:p>
    <w:p w14:paraId="23FADBCE" w14:textId="77777777" w:rsidR="0010757A" w:rsidRPr="0010757A" w:rsidRDefault="0010757A" w:rsidP="0010757A">
      <w:pPr>
        <w:tabs>
          <w:tab w:val="left" w:pos="284"/>
        </w:tabs>
        <w:ind w:left="720"/>
        <w:rPr>
          <w:rFonts w:ascii="Times New Roman" w:hAnsi="Times New Roman" w:cs="Times New Roman"/>
          <w:sz w:val="36"/>
          <w:szCs w:val="36"/>
        </w:rPr>
      </w:pPr>
      <w:r w:rsidRPr="0010757A">
        <w:rPr>
          <w:rFonts w:ascii="Times New Roman" w:hAnsi="Times New Roman" w:cs="Times New Roman"/>
          <w:sz w:val="36"/>
          <w:szCs w:val="36"/>
          <w:lang w:val="en-US"/>
        </w:rPr>
        <w:t>The acute infections</w:t>
      </w:r>
    </w:p>
    <w:p w14:paraId="69CF3B4F" w14:textId="77777777" w:rsidR="0010757A" w:rsidRPr="0010757A" w:rsidRDefault="0010757A" w:rsidP="0010757A">
      <w:pPr>
        <w:tabs>
          <w:tab w:val="left" w:pos="284"/>
        </w:tabs>
        <w:ind w:left="720"/>
        <w:rPr>
          <w:rFonts w:ascii="Times New Roman" w:hAnsi="Times New Roman" w:cs="Times New Roman"/>
          <w:sz w:val="36"/>
          <w:szCs w:val="36"/>
        </w:rPr>
      </w:pPr>
      <w:r w:rsidRPr="0010757A">
        <w:rPr>
          <w:rFonts w:ascii="Times New Roman" w:hAnsi="Times New Roman" w:cs="Times New Roman"/>
          <w:sz w:val="36"/>
          <w:szCs w:val="36"/>
          <w:lang w:val="en-US"/>
        </w:rPr>
        <w:t xml:space="preserve">Hemolysis </w:t>
      </w:r>
    </w:p>
    <w:p w14:paraId="785CA04F" w14:textId="13BB73E9" w:rsidR="0010757A" w:rsidRPr="0010757A" w:rsidRDefault="0010757A" w:rsidP="000D6650">
      <w:pPr>
        <w:tabs>
          <w:tab w:val="left" w:pos="284"/>
        </w:tabs>
        <w:ind w:left="720"/>
        <w:rPr>
          <w:rFonts w:ascii="Times New Roman" w:hAnsi="Times New Roman" w:cs="Times New Roman"/>
          <w:sz w:val="36"/>
          <w:szCs w:val="36"/>
        </w:rPr>
      </w:pPr>
      <w:r w:rsidRPr="0010757A">
        <w:rPr>
          <w:rFonts w:ascii="Times New Roman" w:hAnsi="Times New Roman" w:cs="Times New Roman"/>
          <w:b/>
          <w:bCs/>
          <w:sz w:val="36"/>
          <w:szCs w:val="36"/>
          <w:lang w:val="en-US"/>
        </w:rPr>
        <w:t xml:space="preserve">↓ level of thrombocytes – </w:t>
      </w:r>
      <w:r w:rsidR="00B1538E">
        <w:rPr>
          <w:rFonts w:ascii="Times New Roman" w:hAnsi="Times New Roman" w:cs="Times New Roman"/>
          <w:b/>
          <w:bCs/>
          <w:sz w:val="36"/>
          <w:szCs w:val="36"/>
          <w:lang w:val="en-US"/>
        </w:rPr>
        <w:t>t</w:t>
      </w:r>
      <w:r w:rsidRPr="0010757A">
        <w:rPr>
          <w:rFonts w:ascii="Times New Roman" w:hAnsi="Times New Roman" w:cs="Times New Roman"/>
          <w:b/>
          <w:bCs/>
          <w:sz w:val="36"/>
          <w:szCs w:val="36"/>
          <w:lang w:val="en-US"/>
        </w:rPr>
        <w:t>hrombocytopenia. The reasons:</w:t>
      </w:r>
    </w:p>
    <w:p w14:paraId="147EFC4D" w14:textId="77777777" w:rsidR="0010757A" w:rsidRPr="0010757A" w:rsidRDefault="0010757A" w:rsidP="000D6650">
      <w:pPr>
        <w:tabs>
          <w:tab w:val="left" w:pos="284"/>
        </w:tabs>
        <w:ind w:left="720"/>
        <w:rPr>
          <w:rFonts w:ascii="Times New Roman" w:hAnsi="Times New Roman" w:cs="Times New Roman"/>
          <w:sz w:val="36"/>
          <w:szCs w:val="36"/>
        </w:rPr>
      </w:pPr>
      <w:r w:rsidRPr="0010757A">
        <w:rPr>
          <w:rFonts w:ascii="Times New Roman" w:hAnsi="Times New Roman" w:cs="Times New Roman"/>
          <w:sz w:val="36"/>
          <w:szCs w:val="36"/>
          <w:lang w:val="en-US"/>
        </w:rPr>
        <w:t xml:space="preserve">Leukosis - the </w:t>
      </w:r>
      <w:proofErr w:type="spellStart"/>
      <w:r w:rsidRPr="0010757A">
        <w:rPr>
          <w:rFonts w:ascii="Times New Roman" w:hAnsi="Times New Roman" w:cs="Times New Roman"/>
          <w:sz w:val="36"/>
          <w:szCs w:val="36"/>
          <w:lang w:val="en-US"/>
        </w:rPr>
        <w:t>megacariocytes</w:t>
      </w:r>
      <w:proofErr w:type="spellEnd"/>
      <w:r w:rsidRPr="0010757A">
        <w:rPr>
          <w:rFonts w:ascii="Times New Roman" w:hAnsi="Times New Roman" w:cs="Times New Roman"/>
          <w:sz w:val="36"/>
          <w:szCs w:val="36"/>
          <w:lang w:val="en-US"/>
        </w:rPr>
        <w:t xml:space="preserve"> are not created properly</w:t>
      </w:r>
    </w:p>
    <w:p w14:paraId="66A1C45A" w14:textId="77777777" w:rsidR="0010757A" w:rsidRPr="0010757A" w:rsidRDefault="0010757A" w:rsidP="000D6650">
      <w:pPr>
        <w:tabs>
          <w:tab w:val="left" w:pos="284"/>
        </w:tabs>
        <w:ind w:left="720"/>
        <w:rPr>
          <w:rFonts w:ascii="Times New Roman" w:hAnsi="Times New Roman" w:cs="Times New Roman"/>
          <w:sz w:val="36"/>
          <w:szCs w:val="36"/>
        </w:rPr>
      </w:pPr>
      <w:r w:rsidRPr="0010757A">
        <w:rPr>
          <w:rFonts w:ascii="Times New Roman" w:hAnsi="Times New Roman" w:cs="Times New Roman"/>
          <w:sz w:val="36"/>
          <w:szCs w:val="36"/>
          <w:lang w:val="en-US"/>
        </w:rPr>
        <w:t xml:space="preserve">Liver cirrhosis with </w:t>
      </w:r>
      <w:proofErr w:type="gramStart"/>
      <w:r w:rsidRPr="0010757A">
        <w:rPr>
          <w:rFonts w:ascii="Times New Roman" w:hAnsi="Times New Roman" w:cs="Times New Roman"/>
          <w:sz w:val="36"/>
          <w:szCs w:val="36"/>
          <w:lang w:val="en-US"/>
        </w:rPr>
        <w:t>splenomegaly  -</w:t>
      </w:r>
      <w:proofErr w:type="gramEnd"/>
      <w:r w:rsidRPr="0010757A">
        <w:rPr>
          <w:rFonts w:ascii="Times New Roman" w:hAnsi="Times New Roman" w:cs="Times New Roman"/>
          <w:sz w:val="36"/>
          <w:szCs w:val="36"/>
          <w:lang w:val="en-US"/>
        </w:rPr>
        <w:t xml:space="preserve"> thrombocytes are accumulated inside the spleen</w:t>
      </w:r>
    </w:p>
    <w:p w14:paraId="66F69B3E" w14:textId="77777777" w:rsidR="0010757A" w:rsidRPr="0010757A" w:rsidRDefault="0010757A" w:rsidP="000D6650">
      <w:pPr>
        <w:tabs>
          <w:tab w:val="left" w:pos="284"/>
        </w:tabs>
        <w:ind w:left="720"/>
        <w:rPr>
          <w:rFonts w:ascii="Times New Roman" w:hAnsi="Times New Roman" w:cs="Times New Roman"/>
          <w:sz w:val="36"/>
          <w:szCs w:val="36"/>
        </w:rPr>
      </w:pPr>
      <w:r w:rsidRPr="0010757A">
        <w:rPr>
          <w:rFonts w:ascii="Times New Roman" w:hAnsi="Times New Roman" w:cs="Times New Roman"/>
          <w:sz w:val="36"/>
          <w:szCs w:val="36"/>
          <w:lang w:val="en-US"/>
        </w:rPr>
        <w:t>Renal failure (hemolytic uremic syndrome)</w:t>
      </w:r>
    </w:p>
    <w:p w14:paraId="1DAE7E9B" w14:textId="77777777" w:rsidR="0010757A" w:rsidRPr="0010757A" w:rsidRDefault="0010757A" w:rsidP="000D6650">
      <w:pPr>
        <w:tabs>
          <w:tab w:val="left" w:pos="284"/>
        </w:tabs>
        <w:ind w:left="720"/>
        <w:rPr>
          <w:rFonts w:ascii="Times New Roman" w:hAnsi="Times New Roman" w:cs="Times New Roman"/>
          <w:sz w:val="36"/>
          <w:szCs w:val="36"/>
        </w:rPr>
      </w:pPr>
      <w:r w:rsidRPr="0010757A">
        <w:rPr>
          <w:rFonts w:ascii="Times New Roman" w:hAnsi="Times New Roman" w:cs="Times New Roman"/>
          <w:sz w:val="36"/>
          <w:szCs w:val="36"/>
          <w:lang w:val="en-US"/>
        </w:rPr>
        <w:t>Syndrome of the respiratory disorders in adults (the mechanism is not clear)</w:t>
      </w:r>
    </w:p>
    <w:p w14:paraId="7F099D7F" w14:textId="4ACAD919" w:rsidR="0010757A" w:rsidRDefault="0010757A" w:rsidP="0010757A">
      <w:pPr>
        <w:tabs>
          <w:tab w:val="left" w:pos="284"/>
        </w:tabs>
        <w:ind w:left="720"/>
        <w:rPr>
          <w:rFonts w:ascii="Times New Roman" w:hAnsi="Times New Roman" w:cs="Times New Roman"/>
          <w:b/>
          <w:bCs/>
          <w:sz w:val="36"/>
          <w:szCs w:val="36"/>
          <w:lang w:val="en-US"/>
        </w:rPr>
      </w:pPr>
      <w:r>
        <w:rPr>
          <w:rFonts w:ascii="Times New Roman" w:hAnsi="Times New Roman" w:cs="Times New Roman"/>
          <w:sz w:val="36"/>
          <w:szCs w:val="36"/>
          <w:lang w:val="en-US"/>
        </w:rPr>
        <w:t>Pic. 16</w:t>
      </w:r>
      <w:r w:rsidR="00AE3771">
        <w:rPr>
          <w:rFonts w:ascii="Times New Roman" w:hAnsi="Times New Roman" w:cs="Times New Roman"/>
          <w:sz w:val="36"/>
          <w:szCs w:val="36"/>
          <w:lang w:val="en-US"/>
        </w:rPr>
        <w:t>9</w:t>
      </w:r>
      <w:r>
        <w:rPr>
          <w:rFonts w:ascii="Times New Roman" w:hAnsi="Times New Roman" w:cs="Times New Roman"/>
          <w:sz w:val="36"/>
          <w:szCs w:val="36"/>
          <w:lang w:val="en-US"/>
        </w:rPr>
        <w:t xml:space="preserve">. </w:t>
      </w:r>
      <w:r w:rsidRPr="00A610E2">
        <w:rPr>
          <w:rFonts w:ascii="Times New Roman" w:hAnsi="Times New Roman" w:cs="Times New Roman"/>
          <w:b/>
          <w:bCs/>
          <w:sz w:val="36"/>
          <w:szCs w:val="36"/>
          <w:lang w:val="en-US"/>
        </w:rPr>
        <w:t>Leukemia (Leukosis) – level of leucocytes is ↑↑↑.</w:t>
      </w:r>
      <w:r w:rsidRPr="0010757A">
        <w:rPr>
          <w:rFonts w:ascii="Times New Roman" w:hAnsi="Times New Roman" w:cs="Times New Roman"/>
          <w:b/>
          <w:bCs/>
          <w:sz w:val="36"/>
          <w:szCs w:val="36"/>
          <w:lang w:val="en-US"/>
        </w:rPr>
        <w:t xml:space="preserve"> Level of platelets ↓ - it is the reason of rash (hemorrhages)</w:t>
      </w:r>
    </w:p>
    <w:p w14:paraId="1C0C98E5" w14:textId="63BA2D5A" w:rsidR="0010757A" w:rsidRPr="0010757A" w:rsidRDefault="0010757A" w:rsidP="0010757A">
      <w:pPr>
        <w:tabs>
          <w:tab w:val="left" w:pos="284"/>
        </w:tabs>
        <w:ind w:left="720"/>
        <w:rPr>
          <w:rFonts w:ascii="Times New Roman" w:hAnsi="Times New Roman" w:cs="Times New Roman"/>
          <w:sz w:val="36"/>
          <w:szCs w:val="36"/>
        </w:rPr>
      </w:pPr>
      <w:r w:rsidRPr="0010757A">
        <w:rPr>
          <w:rFonts w:ascii="Times New Roman" w:hAnsi="Times New Roman" w:cs="Times New Roman"/>
          <w:noProof/>
          <w:sz w:val="36"/>
          <w:szCs w:val="36"/>
        </w:rPr>
        <w:drawing>
          <wp:inline distT="0" distB="0" distL="0" distR="0" wp14:anchorId="786AB6F3" wp14:editId="1DBCBE45">
            <wp:extent cx="4164496" cy="3657218"/>
            <wp:effectExtent l="0" t="0" r="7620" b="635"/>
            <wp:docPr id="700447287" name="Picture 2" descr="Leukemia Cutis Clinical Presentation: History, Physical Examination">
              <a:extLst xmlns:a="http://schemas.openxmlformats.org/drawingml/2006/main">
                <a:ext uri="{FF2B5EF4-FFF2-40B4-BE49-F238E27FC236}">
                  <a16:creationId xmlns:a16="http://schemas.microsoft.com/office/drawing/2014/main" id="{AB843A6E-F655-3C22-F58A-073943CB7398}"/>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1266" name="Picture 2" descr="Leukemia Cutis Clinical Presentation: History, Physical Examination">
                      <a:extLst>
                        <a:ext uri="{FF2B5EF4-FFF2-40B4-BE49-F238E27FC236}">
                          <a16:creationId xmlns:a16="http://schemas.microsoft.com/office/drawing/2014/main" id="{AB843A6E-F655-3C22-F58A-073943CB7398}"/>
                        </a:ext>
                      </a:extLst>
                    </pic:cNvPr>
                    <pic:cNvPicPr>
                      <a:picLocks noGrp="1"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4173946" cy="3665517"/>
                    </a:xfrm>
                    <a:prstGeom prst="rect">
                      <a:avLst/>
                    </a:prstGeom>
                    <a:noFill/>
                  </pic:spPr>
                </pic:pic>
              </a:graphicData>
            </a:graphic>
          </wp:inline>
        </w:drawing>
      </w:r>
    </w:p>
    <w:p w14:paraId="6661A1E3" w14:textId="77777777" w:rsidR="0010757A" w:rsidRPr="0010757A" w:rsidRDefault="0010757A" w:rsidP="0010757A">
      <w:pPr>
        <w:tabs>
          <w:tab w:val="left" w:pos="284"/>
        </w:tabs>
        <w:ind w:left="720"/>
        <w:rPr>
          <w:rFonts w:ascii="Times New Roman" w:hAnsi="Times New Roman" w:cs="Times New Roman"/>
          <w:sz w:val="36"/>
          <w:szCs w:val="36"/>
        </w:rPr>
      </w:pPr>
    </w:p>
    <w:p w14:paraId="760CCBEB" w14:textId="5B734553" w:rsidR="0010757A" w:rsidRDefault="00732726" w:rsidP="0010757A">
      <w:pPr>
        <w:tabs>
          <w:tab w:val="left" w:pos="284"/>
        </w:tabs>
        <w:rPr>
          <w:rFonts w:ascii="Times New Roman" w:hAnsi="Times New Roman" w:cs="Times New Roman"/>
          <w:sz w:val="36"/>
          <w:szCs w:val="36"/>
          <w:lang w:val="en-US"/>
        </w:rPr>
      </w:pPr>
      <w:r>
        <w:rPr>
          <w:rFonts w:ascii="Times New Roman" w:hAnsi="Times New Roman" w:cs="Times New Roman"/>
          <w:sz w:val="36"/>
          <w:szCs w:val="36"/>
          <w:lang w:val="en-US"/>
        </w:rPr>
        <w:t xml:space="preserve">                                                                                                 314</w:t>
      </w:r>
    </w:p>
    <w:p w14:paraId="53566071" w14:textId="77777777" w:rsidR="0010757A" w:rsidRDefault="0010757A" w:rsidP="0010757A">
      <w:pPr>
        <w:tabs>
          <w:tab w:val="left" w:pos="284"/>
        </w:tabs>
        <w:rPr>
          <w:rFonts w:ascii="Times New Roman" w:hAnsi="Times New Roman" w:cs="Times New Roman"/>
          <w:sz w:val="36"/>
          <w:szCs w:val="36"/>
          <w:lang w:val="en-US"/>
        </w:rPr>
      </w:pPr>
    </w:p>
    <w:p w14:paraId="008E397B" w14:textId="7904D4AC" w:rsidR="0010757A" w:rsidRDefault="0010757A" w:rsidP="0010757A">
      <w:pPr>
        <w:tabs>
          <w:tab w:val="left" w:pos="284"/>
        </w:tabs>
        <w:ind w:left="426" w:hanging="426"/>
        <w:rPr>
          <w:rFonts w:ascii="Times New Roman" w:hAnsi="Times New Roman" w:cs="Times New Roman"/>
          <w:b/>
          <w:bCs/>
          <w:sz w:val="36"/>
          <w:szCs w:val="36"/>
          <w:lang w:val="en-US"/>
        </w:rPr>
      </w:pPr>
      <w:r>
        <w:rPr>
          <w:rFonts w:ascii="Times New Roman" w:hAnsi="Times New Roman" w:cs="Times New Roman"/>
          <w:sz w:val="36"/>
          <w:szCs w:val="36"/>
          <w:lang w:val="en-US"/>
        </w:rPr>
        <w:t xml:space="preserve">    Pic.1</w:t>
      </w:r>
      <w:r w:rsidR="00AE3771">
        <w:rPr>
          <w:rFonts w:ascii="Times New Roman" w:hAnsi="Times New Roman" w:cs="Times New Roman"/>
          <w:sz w:val="36"/>
          <w:szCs w:val="36"/>
          <w:lang w:val="en-US"/>
        </w:rPr>
        <w:t>70</w:t>
      </w:r>
      <w:r>
        <w:rPr>
          <w:rFonts w:ascii="Times New Roman" w:hAnsi="Times New Roman" w:cs="Times New Roman"/>
          <w:sz w:val="36"/>
          <w:szCs w:val="36"/>
          <w:lang w:val="en-US"/>
        </w:rPr>
        <w:t xml:space="preserve">. </w:t>
      </w:r>
      <w:r w:rsidRPr="00A610E2">
        <w:rPr>
          <w:rFonts w:ascii="Times New Roman" w:hAnsi="Times New Roman" w:cs="Times New Roman"/>
          <w:b/>
          <w:bCs/>
          <w:sz w:val="36"/>
          <w:szCs w:val="36"/>
          <w:lang w:val="en-US"/>
        </w:rPr>
        <w:t>Leukemia (Leukosis) – level of leucocytes is ↑↑↑.</w:t>
      </w:r>
      <w:r w:rsidRPr="0010757A">
        <w:rPr>
          <w:rFonts w:ascii="Times New Roman" w:hAnsi="Times New Roman" w:cs="Times New Roman"/>
          <w:b/>
          <w:bCs/>
          <w:sz w:val="36"/>
          <w:szCs w:val="36"/>
          <w:lang w:val="en-US"/>
        </w:rPr>
        <w:t xml:space="preserve"> Level </w:t>
      </w:r>
      <w:r>
        <w:rPr>
          <w:rFonts w:ascii="Times New Roman" w:hAnsi="Times New Roman" w:cs="Times New Roman"/>
          <w:b/>
          <w:bCs/>
          <w:sz w:val="36"/>
          <w:szCs w:val="36"/>
          <w:lang w:val="en-US"/>
        </w:rPr>
        <w:t xml:space="preserve">  </w:t>
      </w:r>
      <w:r w:rsidRPr="0010757A">
        <w:rPr>
          <w:rFonts w:ascii="Times New Roman" w:hAnsi="Times New Roman" w:cs="Times New Roman"/>
          <w:b/>
          <w:bCs/>
          <w:sz w:val="36"/>
          <w:szCs w:val="36"/>
          <w:lang w:val="en-US"/>
        </w:rPr>
        <w:t>of platelets ↓ - it is the reason of rash (hemorrhages)</w:t>
      </w:r>
    </w:p>
    <w:p w14:paraId="26DB1904" w14:textId="4BAD1117" w:rsidR="0010757A" w:rsidRDefault="0010757A" w:rsidP="00A610E2">
      <w:pPr>
        <w:tabs>
          <w:tab w:val="left" w:pos="284"/>
        </w:tabs>
        <w:ind w:left="426" w:hanging="426"/>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10757A">
        <w:rPr>
          <w:rFonts w:ascii="Times New Roman" w:hAnsi="Times New Roman" w:cs="Times New Roman"/>
          <w:b/>
          <w:bCs/>
          <w:noProof/>
          <w:sz w:val="36"/>
          <w:szCs w:val="36"/>
        </w:rPr>
        <w:drawing>
          <wp:inline distT="0" distB="0" distL="0" distR="0" wp14:anchorId="04172A54" wp14:editId="4980992B">
            <wp:extent cx="4363140" cy="3060614"/>
            <wp:effectExtent l="0" t="0" r="0" b="6985"/>
            <wp:docPr id="382174453" name="Picture 2" descr="Leukemia Cutis: Symptoms and Treatment">
              <a:extLst xmlns:a="http://schemas.openxmlformats.org/drawingml/2006/main">
                <a:ext uri="{FF2B5EF4-FFF2-40B4-BE49-F238E27FC236}">
                  <a16:creationId xmlns:a16="http://schemas.microsoft.com/office/drawing/2014/main" id="{8D1C4A50-80AB-CC35-10E6-B17BFD0E37F8}"/>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2290" name="Picture 2" descr="Leukemia Cutis: Symptoms and Treatment">
                      <a:extLst>
                        <a:ext uri="{FF2B5EF4-FFF2-40B4-BE49-F238E27FC236}">
                          <a16:creationId xmlns:a16="http://schemas.microsoft.com/office/drawing/2014/main" id="{8D1C4A50-80AB-CC35-10E6-B17BFD0E37F8}"/>
                        </a:ext>
                      </a:extLst>
                    </pic:cNvPr>
                    <pic:cNvPicPr>
                      <a:picLocks noGrp="1" noChangeAspect="1" noChangeArrowheads="1"/>
                    </pic:cNvPicPr>
                  </pic:nvPicPr>
                  <pic:blipFill>
                    <a:blip r:embed="rId189">
                      <a:extLst>
                        <a:ext uri="{28A0092B-C50C-407E-A947-70E740481C1C}">
                          <a14:useLocalDpi xmlns:a14="http://schemas.microsoft.com/office/drawing/2010/main" val="0"/>
                        </a:ext>
                      </a:extLst>
                    </a:blip>
                    <a:srcRect/>
                    <a:stretch>
                      <a:fillRect/>
                    </a:stretch>
                  </pic:blipFill>
                  <pic:spPr bwMode="auto">
                    <a:xfrm>
                      <a:off x="0" y="0"/>
                      <a:ext cx="4375130" cy="3069025"/>
                    </a:xfrm>
                    <a:prstGeom prst="rect">
                      <a:avLst/>
                    </a:prstGeom>
                    <a:noFill/>
                  </pic:spPr>
                </pic:pic>
              </a:graphicData>
            </a:graphic>
          </wp:inline>
        </w:drawing>
      </w:r>
    </w:p>
    <w:p w14:paraId="573F9CEF" w14:textId="294F486D" w:rsidR="0010757A" w:rsidRDefault="0010757A" w:rsidP="0010757A">
      <w:pPr>
        <w:tabs>
          <w:tab w:val="left" w:pos="284"/>
        </w:tabs>
        <w:ind w:left="426" w:hanging="426"/>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10757A">
        <w:rPr>
          <w:rFonts w:ascii="Times New Roman" w:hAnsi="Times New Roman" w:cs="Times New Roman"/>
          <w:sz w:val="36"/>
          <w:szCs w:val="36"/>
          <w:lang w:val="en-US"/>
        </w:rPr>
        <w:t>Pic. 1</w:t>
      </w:r>
      <w:r w:rsidR="00AE3771">
        <w:rPr>
          <w:rFonts w:ascii="Times New Roman" w:hAnsi="Times New Roman" w:cs="Times New Roman"/>
          <w:sz w:val="36"/>
          <w:szCs w:val="36"/>
          <w:lang w:val="en-US"/>
        </w:rPr>
        <w:t>71</w:t>
      </w:r>
      <w:r w:rsidRPr="0010757A">
        <w:rPr>
          <w:rFonts w:ascii="Times New Roman" w:hAnsi="Times New Roman" w:cs="Times New Roman"/>
          <w:sz w:val="36"/>
          <w:szCs w:val="36"/>
          <w:lang w:val="en-US"/>
        </w:rPr>
        <w:t xml:space="preserve">. </w:t>
      </w:r>
      <w:r w:rsidRPr="00A610E2">
        <w:rPr>
          <w:rFonts w:ascii="Times New Roman" w:hAnsi="Times New Roman" w:cs="Times New Roman"/>
          <w:b/>
          <w:bCs/>
          <w:sz w:val="36"/>
          <w:szCs w:val="36"/>
          <w:lang w:val="en-US"/>
        </w:rPr>
        <w:t>Leukemia (Leukosis) – level of leucocytes is ↑↑↑.</w:t>
      </w:r>
      <w:r w:rsidRPr="0010757A">
        <w:rPr>
          <w:rFonts w:ascii="Times New Roman" w:hAnsi="Times New Roman" w:cs="Times New Roman"/>
          <w:sz w:val="36"/>
          <w:szCs w:val="36"/>
          <w:lang w:val="en-US"/>
        </w:rPr>
        <w:br/>
      </w:r>
      <w:r w:rsidRPr="0010757A">
        <w:rPr>
          <w:rFonts w:ascii="Times New Roman" w:hAnsi="Times New Roman" w:cs="Times New Roman"/>
          <w:b/>
          <w:bCs/>
          <w:sz w:val="36"/>
          <w:szCs w:val="36"/>
          <w:lang w:val="en-US"/>
        </w:rPr>
        <w:t xml:space="preserve"> Level of platelets ↓ - it is the reason of rash (hemorrhages)</w:t>
      </w:r>
    </w:p>
    <w:p w14:paraId="5D1853EF" w14:textId="60F5B3EE" w:rsidR="0010757A" w:rsidRDefault="0010757A" w:rsidP="0010757A">
      <w:pPr>
        <w:tabs>
          <w:tab w:val="left" w:pos="284"/>
        </w:tabs>
        <w:ind w:left="426" w:hanging="426"/>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10757A">
        <w:rPr>
          <w:rFonts w:ascii="Times New Roman" w:hAnsi="Times New Roman" w:cs="Times New Roman"/>
          <w:b/>
          <w:bCs/>
          <w:noProof/>
          <w:sz w:val="36"/>
          <w:szCs w:val="36"/>
        </w:rPr>
        <w:drawing>
          <wp:inline distT="0" distB="0" distL="0" distR="0" wp14:anchorId="4D04AB12" wp14:editId="5C0032B8">
            <wp:extent cx="5257800" cy="3896139"/>
            <wp:effectExtent l="0" t="0" r="0" b="9525"/>
            <wp:docPr id="595694813" name="Picture 2" descr="Leukemia Rash Pictures, Signs, and Symptoms | Everyday Health">
              <a:extLst xmlns:a="http://schemas.openxmlformats.org/drawingml/2006/main">
                <a:ext uri="{FF2B5EF4-FFF2-40B4-BE49-F238E27FC236}">
                  <a16:creationId xmlns:a16="http://schemas.microsoft.com/office/drawing/2014/main" id="{B976FC31-D526-F3FA-CFE7-D73EFBDEF1A2}"/>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4338" name="Picture 2" descr="Leukemia Rash Pictures, Signs, and Symptoms | Everyday Health">
                      <a:extLst>
                        <a:ext uri="{FF2B5EF4-FFF2-40B4-BE49-F238E27FC236}">
                          <a16:creationId xmlns:a16="http://schemas.microsoft.com/office/drawing/2014/main" id="{B976FC31-D526-F3FA-CFE7-D73EFBDEF1A2}"/>
                        </a:ext>
                      </a:extLst>
                    </pic:cNvPr>
                    <pic:cNvPicPr>
                      <a:picLocks noGrp="1" noChangeAspect="1" noChangeArrowheads="1"/>
                    </pic:cNvPicPr>
                  </pic:nvPicPr>
                  <pic:blipFill>
                    <a:blip r:embed="rId190">
                      <a:extLst>
                        <a:ext uri="{28A0092B-C50C-407E-A947-70E740481C1C}">
                          <a14:useLocalDpi xmlns:a14="http://schemas.microsoft.com/office/drawing/2010/main" val="0"/>
                        </a:ext>
                      </a:extLst>
                    </a:blip>
                    <a:srcRect/>
                    <a:stretch>
                      <a:fillRect/>
                    </a:stretch>
                  </pic:blipFill>
                  <pic:spPr bwMode="auto">
                    <a:xfrm>
                      <a:off x="0" y="0"/>
                      <a:ext cx="5271921" cy="3906603"/>
                    </a:xfrm>
                    <a:prstGeom prst="rect">
                      <a:avLst/>
                    </a:prstGeom>
                    <a:noFill/>
                  </pic:spPr>
                </pic:pic>
              </a:graphicData>
            </a:graphic>
          </wp:inline>
        </w:drawing>
      </w:r>
    </w:p>
    <w:p w14:paraId="2AA44A15" w14:textId="77777777" w:rsidR="0010757A" w:rsidRDefault="0010757A" w:rsidP="0010757A">
      <w:pPr>
        <w:tabs>
          <w:tab w:val="left" w:pos="284"/>
        </w:tabs>
        <w:ind w:left="426" w:hanging="426"/>
        <w:rPr>
          <w:rFonts w:ascii="Times New Roman" w:hAnsi="Times New Roman" w:cs="Times New Roman"/>
          <w:sz w:val="36"/>
          <w:szCs w:val="36"/>
          <w:lang w:val="en-US"/>
        </w:rPr>
      </w:pPr>
    </w:p>
    <w:p w14:paraId="3D0A5159" w14:textId="1AF1F267" w:rsidR="0010757A" w:rsidRDefault="00732726" w:rsidP="0010757A">
      <w:pPr>
        <w:tabs>
          <w:tab w:val="left" w:pos="284"/>
        </w:tabs>
        <w:ind w:left="426" w:hanging="426"/>
        <w:rPr>
          <w:rFonts w:ascii="Times New Roman" w:hAnsi="Times New Roman" w:cs="Times New Roman"/>
          <w:sz w:val="36"/>
          <w:szCs w:val="36"/>
          <w:lang w:val="en-US"/>
        </w:rPr>
      </w:pPr>
      <w:r>
        <w:rPr>
          <w:rFonts w:ascii="Times New Roman" w:hAnsi="Times New Roman" w:cs="Times New Roman"/>
          <w:sz w:val="36"/>
          <w:szCs w:val="36"/>
          <w:lang w:val="en-US"/>
        </w:rPr>
        <w:t xml:space="preserve">                                                                                                315</w:t>
      </w:r>
    </w:p>
    <w:p w14:paraId="50F68EA5" w14:textId="5E1958C7" w:rsidR="0010757A" w:rsidRDefault="002E611C" w:rsidP="0010757A">
      <w:pPr>
        <w:tabs>
          <w:tab w:val="left" w:pos="284"/>
        </w:tabs>
        <w:ind w:left="426" w:hanging="426"/>
        <w:rPr>
          <w:rFonts w:ascii="Times New Roman" w:hAnsi="Times New Roman" w:cs="Times New Roman"/>
          <w:b/>
          <w:bCs/>
          <w:sz w:val="36"/>
          <w:szCs w:val="36"/>
          <w:lang w:val="en-US"/>
        </w:rPr>
      </w:pPr>
      <w:r>
        <w:rPr>
          <w:rFonts w:ascii="Times New Roman" w:hAnsi="Times New Roman" w:cs="Times New Roman"/>
          <w:b/>
          <w:bCs/>
          <w:sz w:val="36"/>
          <w:szCs w:val="36"/>
          <w:lang w:val="en-US"/>
        </w:rPr>
        <w:lastRenderedPageBreak/>
        <w:t xml:space="preserve">                  </w:t>
      </w:r>
      <w:r w:rsidRPr="002E611C">
        <w:rPr>
          <w:rFonts w:ascii="Times New Roman" w:hAnsi="Times New Roman" w:cs="Times New Roman"/>
          <w:b/>
          <w:bCs/>
          <w:sz w:val="36"/>
          <w:szCs w:val="36"/>
          <w:lang w:val="en-US"/>
        </w:rPr>
        <w:t>Laboratory Methods of Diagnostics</w:t>
      </w:r>
    </w:p>
    <w:p w14:paraId="13428CA0" w14:textId="12CD35C4" w:rsidR="002E611C" w:rsidRDefault="002E611C" w:rsidP="002E611C">
      <w:pPr>
        <w:tabs>
          <w:tab w:val="left" w:pos="284"/>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2E611C">
        <w:rPr>
          <w:rFonts w:ascii="Times New Roman" w:hAnsi="Times New Roman" w:cs="Times New Roman"/>
          <w:b/>
          <w:bCs/>
          <w:sz w:val="36"/>
          <w:szCs w:val="36"/>
          <w:lang w:val="en-US"/>
        </w:rPr>
        <w:t>Biochemical</w:t>
      </w:r>
      <w:r>
        <w:rPr>
          <w:rFonts w:ascii="Times New Roman" w:hAnsi="Times New Roman" w:cs="Times New Roman"/>
          <w:b/>
          <w:bCs/>
          <w:sz w:val="36"/>
          <w:szCs w:val="36"/>
          <w:lang w:val="en-US"/>
        </w:rPr>
        <w:t xml:space="preserve"> </w:t>
      </w:r>
      <w:r w:rsidR="00A610E2">
        <w:rPr>
          <w:rFonts w:ascii="Times New Roman" w:hAnsi="Times New Roman" w:cs="Times New Roman"/>
          <w:b/>
          <w:bCs/>
          <w:sz w:val="36"/>
          <w:szCs w:val="36"/>
          <w:lang w:val="en-US"/>
        </w:rPr>
        <w:t>b</w:t>
      </w:r>
      <w:r w:rsidRPr="002E611C">
        <w:rPr>
          <w:rFonts w:ascii="Times New Roman" w:hAnsi="Times New Roman" w:cs="Times New Roman"/>
          <w:b/>
          <w:bCs/>
          <w:sz w:val="36"/>
          <w:szCs w:val="36"/>
          <w:lang w:val="en-US"/>
        </w:rPr>
        <w:t xml:space="preserve">lood </w:t>
      </w:r>
      <w:r w:rsidR="00A610E2">
        <w:rPr>
          <w:rFonts w:ascii="Times New Roman" w:hAnsi="Times New Roman" w:cs="Times New Roman"/>
          <w:b/>
          <w:bCs/>
          <w:sz w:val="36"/>
          <w:szCs w:val="36"/>
          <w:lang w:val="en-US"/>
        </w:rPr>
        <w:t>t</w:t>
      </w:r>
      <w:r w:rsidRPr="002E611C">
        <w:rPr>
          <w:rFonts w:ascii="Times New Roman" w:hAnsi="Times New Roman" w:cs="Times New Roman"/>
          <w:b/>
          <w:bCs/>
          <w:sz w:val="36"/>
          <w:szCs w:val="36"/>
          <w:lang w:val="en-US"/>
        </w:rPr>
        <w:t>ests</w:t>
      </w:r>
    </w:p>
    <w:p w14:paraId="54B05F0C" w14:textId="09E7484C" w:rsidR="002E611C" w:rsidRDefault="002E611C" w:rsidP="002E611C">
      <w:pPr>
        <w:tabs>
          <w:tab w:val="left" w:pos="284"/>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2E611C">
        <w:rPr>
          <w:rFonts w:ascii="Times New Roman" w:hAnsi="Times New Roman" w:cs="Times New Roman"/>
          <w:b/>
          <w:bCs/>
          <w:sz w:val="36"/>
          <w:szCs w:val="36"/>
          <w:lang w:val="en-US"/>
        </w:rPr>
        <w:t>Proteins in the blood</w:t>
      </w:r>
    </w:p>
    <w:p w14:paraId="2C6FDB79" w14:textId="77777777" w:rsidR="002E611C" w:rsidRPr="002E611C" w:rsidRDefault="002E611C" w:rsidP="000D6650">
      <w:pPr>
        <w:tabs>
          <w:tab w:val="left" w:pos="284"/>
        </w:tabs>
        <w:ind w:left="720"/>
        <w:rPr>
          <w:rFonts w:ascii="Times New Roman" w:hAnsi="Times New Roman" w:cs="Times New Roman"/>
          <w:sz w:val="36"/>
          <w:szCs w:val="36"/>
        </w:rPr>
      </w:pPr>
      <w:r w:rsidRPr="002E611C">
        <w:rPr>
          <w:rFonts w:ascii="Times New Roman" w:hAnsi="Times New Roman" w:cs="Times New Roman"/>
          <w:sz w:val="36"/>
          <w:szCs w:val="36"/>
          <w:lang w:val="en-US"/>
        </w:rPr>
        <w:t>Total protein in the blood of healthy adults – 60-80 g/L (gram per 1 liter)</w:t>
      </w:r>
    </w:p>
    <w:p w14:paraId="5A4378E3" w14:textId="77777777" w:rsidR="002E611C" w:rsidRPr="002E611C" w:rsidRDefault="002E611C" w:rsidP="000D6650">
      <w:pPr>
        <w:tabs>
          <w:tab w:val="left" w:pos="284"/>
        </w:tabs>
        <w:ind w:left="720"/>
        <w:rPr>
          <w:rFonts w:ascii="Times New Roman" w:hAnsi="Times New Roman" w:cs="Times New Roman"/>
          <w:sz w:val="36"/>
          <w:szCs w:val="36"/>
        </w:rPr>
      </w:pPr>
      <w:r w:rsidRPr="002E611C">
        <w:rPr>
          <w:rFonts w:ascii="Times New Roman" w:hAnsi="Times New Roman" w:cs="Times New Roman"/>
          <w:i/>
          <w:iCs/>
          <w:sz w:val="36"/>
          <w:szCs w:val="36"/>
          <w:lang w:val="en-US"/>
        </w:rPr>
        <w:t>↓ total protein in the blood (hypoproteinemia), the reasons:</w:t>
      </w:r>
    </w:p>
    <w:p w14:paraId="698184B0" w14:textId="77777777" w:rsidR="002E611C" w:rsidRPr="002E611C" w:rsidRDefault="002E611C">
      <w:pPr>
        <w:numPr>
          <w:ilvl w:val="0"/>
          <w:numId w:val="538"/>
        </w:numPr>
        <w:tabs>
          <w:tab w:val="left" w:pos="284"/>
        </w:tabs>
        <w:rPr>
          <w:rFonts w:ascii="Times New Roman" w:hAnsi="Times New Roman" w:cs="Times New Roman"/>
          <w:sz w:val="36"/>
          <w:szCs w:val="36"/>
        </w:rPr>
      </w:pPr>
      <w:r w:rsidRPr="002E611C">
        <w:rPr>
          <w:rFonts w:ascii="Times New Roman" w:hAnsi="Times New Roman" w:cs="Times New Roman"/>
          <w:sz w:val="36"/>
          <w:szCs w:val="36"/>
          <w:lang w:val="en-US"/>
        </w:rPr>
        <w:t xml:space="preserve">Insufficient intake of protein with food </w:t>
      </w:r>
      <w:r w:rsidRPr="002E611C">
        <w:rPr>
          <w:rFonts w:ascii="Times New Roman" w:hAnsi="Times New Roman" w:cs="Times New Roman"/>
          <w:sz w:val="36"/>
          <w:szCs w:val="36"/>
        </w:rPr>
        <w:t>(</w:t>
      </w:r>
      <w:r w:rsidRPr="002E611C">
        <w:rPr>
          <w:rFonts w:ascii="Times New Roman" w:hAnsi="Times New Roman" w:cs="Times New Roman"/>
          <w:sz w:val="36"/>
          <w:szCs w:val="36"/>
          <w:lang w:val="en-US"/>
        </w:rPr>
        <w:t>starvation or anorexia)</w:t>
      </w:r>
    </w:p>
    <w:p w14:paraId="28CC472E" w14:textId="52FA3526" w:rsidR="002E611C" w:rsidRPr="002E611C" w:rsidRDefault="00A610E2">
      <w:pPr>
        <w:numPr>
          <w:ilvl w:val="0"/>
          <w:numId w:val="538"/>
        </w:numPr>
        <w:tabs>
          <w:tab w:val="left" w:pos="284"/>
        </w:tabs>
        <w:rPr>
          <w:rFonts w:ascii="Times New Roman" w:hAnsi="Times New Roman" w:cs="Times New Roman"/>
          <w:sz w:val="36"/>
          <w:szCs w:val="36"/>
        </w:rPr>
      </w:pPr>
      <w:r>
        <w:rPr>
          <w:rFonts w:ascii="Times New Roman" w:hAnsi="Times New Roman" w:cs="Times New Roman"/>
          <w:sz w:val="36"/>
          <w:szCs w:val="36"/>
          <w:lang w:val="en-US"/>
        </w:rPr>
        <w:t>E</w:t>
      </w:r>
      <w:r w:rsidR="002E611C" w:rsidRPr="002E611C">
        <w:rPr>
          <w:rFonts w:ascii="Times New Roman" w:hAnsi="Times New Roman" w:cs="Times New Roman"/>
          <w:sz w:val="36"/>
          <w:szCs w:val="36"/>
          <w:lang w:val="en-US"/>
        </w:rPr>
        <w:t>xcessive protein loss (renal diseases, bleeding, cancer)</w:t>
      </w:r>
    </w:p>
    <w:p w14:paraId="3FD37120" w14:textId="142E658B" w:rsidR="002E611C" w:rsidRPr="002E611C" w:rsidRDefault="002E611C" w:rsidP="00A207AA">
      <w:pPr>
        <w:tabs>
          <w:tab w:val="left" w:pos="284"/>
        </w:tabs>
        <w:ind w:left="360"/>
        <w:rPr>
          <w:rFonts w:ascii="Times New Roman" w:hAnsi="Times New Roman" w:cs="Times New Roman"/>
          <w:sz w:val="36"/>
          <w:szCs w:val="36"/>
        </w:rPr>
      </w:pPr>
      <w:r w:rsidRPr="002E611C">
        <w:rPr>
          <w:rFonts w:ascii="Times New Roman" w:hAnsi="Times New Roman" w:cs="Times New Roman"/>
          <w:sz w:val="36"/>
          <w:szCs w:val="36"/>
          <w:lang w:val="en-US"/>
        </w:rPr>
        <w:t xml:space="preserve">- </w:t>
      </w:r>
      <w:r w:rsidR="00A207AA">
        <w:rPr>
          <w:rFonts w:ascii="Times New Roman" w:hAnsi="Times New Roman" w:cs="Times New Roman"/>
          <w:sz w:val="36"/>
          <w:szCs w:val="36"/>
          <w:lang w:val="en-US"/>
        </w:rPr>
        <w:t xml:space="preserve">  </w:t>
      </w:r>
      <w:r w:rsidRPr="002E611C">
        <w:rPr>
          <w:rFonts w:ascii="Times New Roman" w:hAnsi="Times New Roman" w:cs="Times New Roman"/>
          <w:sz w:val="36"/>
          <w:szCs w:val="36"/>
          <w:lang w:val="en-US"/>
        </w:rPr>
        <w:t>Impaired protein synthesis (liver diseases)</w:t>
      </w:r>
    </w:p>
    <w:p w14:paraId="482D3BCE" w14:textId="050C67D0" w:rsidR="002E611C" w:rsidRDefault="002E611C" w:rsidP="002E611C">
      <w:pPr>
        <w:tabs>
          <w:tab w:val="left" w:pos="284"/>
        </w:tabs>
        <w:ind w:left="720"/>
        <w:rPr>
          <w:rFonts w:ascii="Times New Roman" w:hAnsi="Times New Roman" w:cs="Times New Roman"/>
          <w:b/>
          <w:bCs/>
          <w:i/>
          <w:iCs/>
          <w:sz w:val="36"/>
          <w:szCs w:val="36"/>
          <w:lang w:val="en-US"/>
        </w:rPr>
      </w:pPr>
      <w:r>
        <w:rPr>
          <w:rFonts w:ascii="Times New Roman" w:hAnsi="Times New Roman" w:cs="Times New Roman"/>
          <w:sz w:val="36"/>
          <w:szCs w:val="36"/>
          <w:lang w:val="en-US"/>
        </w:rPr>
        <w:t>Pic. 1</w:t>
      </w:r>
      <w:r w:rsidR="00AE3771">
        <w:rPr>
          <w:rFonts w:ascii="Times New Roman" w:hAnsi="Times New Roman" w:cs="Times New Roman"/>
          <w:sz w:val="36"/>
          <w:szCs w:val="36"/>
          <w:lang w:val="en-US"/>
        </w:rPr>
        <w:t>72</w:t>
      </w:r>
      <w:r>
        <w:rPr>
          <w:rFonts w:ascii="Times New Roman" w:hAnsi="Times New Roman" w:cs="Times New Roman"/>
          <w:sz w:val="36"/>
          <w:szCs w:val="36"/>
          <w:lang w:val="en-US"/>
        </w:rPr>
        <w:t xml:space="preserve">. </w:t>
      </w:r>
      <w:r w:rsidRPr="00A207AA">
        <w:rPr>
          <w:rFonts w:ascii="Times New Roman" w:hAnsi="Times New Roman" w:cs="Times New Roman"/>
          <w:b/>
          <w:bCs/>
          <w:sz w:val="36"/>
          <w:szCs w:val="36"/>
          <w:lang w:val="en-US"/>
        </w:rPr>
        <w:t>Edema – the clinical symptom at hypoproteinemia -</w:t>
      </w:r>
      <w:r w:rsidRPr="00A207AA">
        <w:rPr>
          <w:rFonts w:ascii="Times New Roman" w:hAnsi="Times New Roman" w:cs="Times New Roman"/>
          <w:b/>
          <w:bCs/>
          <w:i/>
          <w:iCs/>
          <w:sz w:val="36"/>
          <w:szCs w:val="36"/>
          <w:lang w:val="en-US"/>
        </w:rPr>
        <w:t>↓</w:t>
      </w:r>
      <w:r w:rsidRPr="002E611C">
        <w:rPr>
          <w:rFonts w:ascii="Times New Roman" w:hAnsi="Times New Roman" w:cs="Times New Roman"/>
          <w:b/>
          <w:bCs/>
          <w:i/>
          <w:iCs/>
          <w:sz w:val="36"/>
          <w:szCs w:val="36"/>
          <w:lang w:val="en-US"/>
        </w:rPr>
        <w:t xml:space="preserve"> total protein in the blood</w:t>
      </w:r>
    </w:p>
    <w:p w14:paraId="230FA381" w14:textId="64F52BF1" w:rsidR="002E611C" w:rsidRDefault="002E611C" w:rsidP="002E611C">
      <w:pPr>
        <w:tabs>
          <w:tab w:val="left" w:pos="284"/>
        </w:tabs>
        <w:ind w:left="720"/>
        <w:rPr>
          <w:rFonts w:ascii="Times New Roman" w:hAnsi="Times New Roman" w:cs="Times New Roman"/>
          <w:sz w:val="36"/>
          <w:szCs w:val="36"/>
          <w:lang w:val="en-US"/>
        </w:rPr>
      </w:pPr>
      <w:r w:rsidRPr="002E611C">
        <w:rPr>
          <w:rFonts w:ascii="Times New Roman" w:hAnsi="Times New Roman" w:cs="Times New Roman"/>
          <w:noProof/>
          <w:sz w:val="36"/>
          <w:szCs w:val="36"/>
        </w:rPr>
        <w:drawing>
          <wp:inline distT="0" distB="0" distL="0" distR="0" wp14:anchorId="2CA3BAF5" wp14:editId="391847FF">
            <wp:extent cx="5495925" cy="4293705"/>
            <wp:effectExtent l="0" t="0" r="0" b="0"/>
            <wp:docPr id="15362" name="Picture 2" descr="Зображення, що містить палець на нозі, особа, вена, босі ноги&#10;&#10;Вміст на основі ШІ може бути неправильним.">
              <a:extLst xmlns:a="http://schemas.openxmlformats.org/drawingml/2006/main">
                <a:ext uri="{FF2B5EF4-FFF2-40B4-BE49-F238E27FC236}">
                  <a16:creationId xmlns:a16="http://schemas.microsoft.com/office/drawing/2014/main" id="{5450714D-F05C-C4EA-981B-180082484500}"/>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5362" name="Picture 2" descr="Зображення, що містить палець на нозі, особа, вена, босі ноги&#10;&#10;Вміст на основі ШІ може бути неправильним.">
                      <a:extLst>
                        <a:ext uri="{FF2B5EF4-FFF2-40B4-BE49-F238E27FC236}">
                          <a16:creationId xmlns:a16="http://schemas.microsoft.com/office/drawing/2014/main" id="{5450714D-F05C-C4EA-981B-180082484500}"/>
                        </a:ext>
                      </a:extLst>
                    </pic:cNvPr>
                    <pic:cNvPicPr>
                      <a:picLocks noGrp="1" noChangeAspect="1" noChangeArrowheads="1"/>
                    </pic:cNvPicPr>
                  </pic:nvPicPr>
                  <pic:blipFill>
                    <a:blip r:embed="rId191">
                      <a:extLst>
                        <a:ext uri="{28A0092B-C50C-407E-A947-70E740481C1C}">
                          <a14:useLocalDpi xmlns:a14="http://schemas.microsoft.com/office/drawing/2010/main" val="0"/>
                        </a:ext>
                      </a:extLst>
                    </a:blip>
                    <a:srcRect/>
                    <a:stretch>
                      <a:fillRect/>
                    </a:stretch>
                  </pic:blipFill>
                  <pic:spPr bwMode="auto">
                    <a:xfrm>
                      <a:off x="0" y="0"/>
                      <a:ext cx="5502093" cy="4298524"/>
                    </a:xfrm>
                    <a:prstGeom prst="rect">
                      <a:avLst/>
                    </a:prstGeom>
                    <a:noFill/>
                  </pic:spPr>
                </pic:pic>
              </a:graphicData>
            </a:graphic>
          </wp:inline>
        </w:drawing>
      </w:r>
    </w:p>
    <w:p w14:paraId="2C1225CF" w14:textId="77777777" w:rsidR="002E611C" w:rsidRDefault="002E611C" w:rsidP="002E611C">
      <w:pPr>
        <w:tabs>
          <w:tab w:val="left" w:pos="284"/>
        </w:tabs>
        <w:ind w:left="720"/>
        <w:rPr>
          <w:rFonts w:ascii="Times New Roman" w:hAnsi="Times New Roman" w:cs="Times New Roman"/>
          <w:sz w:val="36"/>
          <w:szCs w:val="36"/>
          <w:lang w:val="en-US"/>
        </w:rPr>
      </w:pPr>
    </w:p>
    <w:p w14:paraId="476AF2A0" w14:textId="3AE132B0" w:rsidR="002E611C" w:rsidRDefault="00732726" w:rsidP="002E611C">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316</w:t>
      </w:r>
    </w:p>
    <w:p w14:paraId="03642B78" w14:textId="77777777" w:rsidR="002E611C" w:rsidRDefault="002E611C" w:rsidP="002E611C">
      <w:pPr>
        <w:tabs>
          <w:tab w:val="left" w:pos="284"/>
        </w:tabs>
        <w:ind w:left="720"/>
        <w:rPr>
          <w:rFonts w:ascii="Times New Roman" w:hAnsi="Times New Roman" w:cs="Times New Roman"/>
          <w:sz w:val="36"/>
          <w:szCs w:val="36"/>
          <w:lang w:val="en-US"/>
        </w:rPr>
      </w:pPr>
    </w:p>
    <w:p w14:paraId="362D55FC" w14:textId="77777777" w:rsidR="002E611C" w:rsidRPr="002E611C" w:rsidRDefault="002E611C" w:rsidP="000D6650">
      <w:pPr>
        <w:tabs>
          <w:tab w:val="left" w:pos="284"/>
        </w:tabs>
        <w:ind w:left="720"/>
        <w:rPr>
          <w:rFonts w:ascii="Times New Roman" w:hAnsi="Times New Roman" w:cs="Times New Roman"/>
          <w:sz w:val="36"/>
          <w:szCs w:val="36"/>
        </w:rPr>
      </w:pPr>
      <w:r w:rsidRPr="002E611C">
        <w:rPr>
          <w:rFonts w:ascii="Times New Roman" w:hAnsi="Times New Roman" w:cs="Times New Roman"/>
          <w:b/>
          <w:bCs/>
          <w:i/>
          <w:iCs/>
          <w:sz w:val="36"/>
          <w:szCs w:val="36"/>
          <w:lang w:val="en-US"/>
        </w:rPr>
        <w:t>↑ total protein in the blood (hyperproteinemia), the reasons:</w:t>
      </w:r>
    </w:p>
    <w:p w14:paraId="31974E8B" w14:textId="77777777" w:rsidR="002E611C" w:rsidRPr="002E611C" w:rsidRDefault="002E611C" w:rsidP="000D6650">
      <w:pPr>
        <w:tabs>
          <w:tab w:val="left" w:pos="284"/>
        </w:tabs>
        <w:ind w:left="720"/>
        <w:rPr>
          <w:rFonts w:ascii="Times New Roman" w:hAnsi="Times New Roman" w:cs="Times New Roman"/>
          <w:sz w:val="36"/>
          <w:szCs w:val="36"/>
        </w:rPr>
      </w:pPr>
      <w:r w:rsidRPr="002E611C">
        <w:rPr>
          <w:rFonts w:ascii="Times New Roman" w:hAnsi="Times New Roman" w:cs="Times New Roman"/>
          <w:sz w:val="36"/>
          <w:szCs w:val="36"/>
          <w:lang w:val="en-US"/>
        </w:rPr>
        <w:t>Dehydration = (liquid is lost from the body) – at trauma, burns, cholera</w:t>
      </w:r>
    </w:p>
    <w:p w14:paraId="13DA9BD1" w14:textId="77777777" w:rsidR="002E611C" w:rsidRPr="002E611C" w:rsidRDefault="002E611C" w:rsidP="000D6650">
      <w:pPr>
        <w:tabs>
          <w:tab w:val="left" w:pos="284"/>
        </w:tabs>
        <w:ind w:left="720"/>
        <w:rPr>
          <w:rFonts w:ascii="Times New Roman" w:hAnsi="Times New Roman" w:cs="Times New Roman"/>
          <w:sz w:val="36"/>
          <w:szCs w:val="36"/>
        </w:rPr>
      </w:pPr>
      <w:r w:rsidRPr="002E611C">
        <w:rPr>
          <w:rFonts w:ascii="Times New Roman" w:hAnsi="Times New Roman" w:cs="Times New Roman"/>
          <w:sz w:val="36"/>
          <w:szCs w:val="36"/>
          <w:lang w:val="en-US"/>
        </w:rPr>
        <w:t xml:space="preserve">Paraproteinemia = appearance of the pathological proteins at myeloma disease, </w:t>
      </w:r>
      <w:r>
        <w:rPr>
          <w:rFonts w:ascii="Times New Roman" w:hAnsi="Times New Roman" w:cs="Times New Roman"/>
          <w:sz w:val="36"/>
          <w:szCs w:val="36"/>
          <w:lang w:val="en-US"/>
        </w:rPr>
        <w:t>W</w:t>
      </w:r>
      <w:r w:rsidRPr="002E611C">
        <w:rPr>
          <w:rFonts w:ascii="Times New Roman" w:hAnsi="Times New Roman" w:cs="Times New Roman"/>
          <w:sz w:val="36"/>
          <w:szCs w:val="36"/>
          <w:lang w:val="en-US"/>
        </w:rPr>
        <w:t>aldenstr</w:t>
      </w:r>
      <w:r>
        <w:rPr>
          <w:rFonts w:ascii="Times New Roman" w:hAnsi="Times New Roman" w:cs="Times New Roman"/>
          <w:sz w:val="36"/>
          <w:szCs w:val="36"/>
          <w:lang w:val="en-US"/>
        </w:rPr>
        <w:t>o</w:t>
      </w:r>
      <w:r w:rsidRPr="002E611C">
        <w:rPr>
          <w:rFonts w:ascii="Times New Roman" w:hAnsi="Times New Roman" w:cs="Times New Roman"/>
          <w:sz w:val="36"/>
          <w:szCs w:val="36"/>
          <w:lang w:val="en-US"/>
        </w:rPr>
        <w:t xml:space="preserve">m disease </w:t>
      </w:r>
    </w:p>
    <w:p w14:paraId="336F944E" w14:textId="77777777" w:rsidR="002E611C" w:rsidRDefault="002E611C" w:rsidP="002E611C">
      <w:pPr>
        <w:tabs>
          <w:tab w:val="left" w:pos="284"/>
        </w:tabs>
        <w:ind w:left="720"/>
        <w:rPr>
          <w:rFonts w:ascii="Times New Roman" w:hAnsi="Times New Roman" w:cs="Times New Roman"/>
          <w:sz w:val="36"/>
          <w:szCs w:val="36"/>
          <w:lang w:val="en-US"/>
        </w:rPr>
      </w:pPr>
    </w:p>
    <w:p w14:paraId="12211BE8" w14:textId="41DA04AC" w:rsidR="002E611C" w:rsidRPr="00136FE7" w:rsidRDefault="002E611C" w:rsidP="002E611C">
      <w:pPr>
        <w:tabs>
          <w:tab w:val="left" w:pos="284"/>
        </w:tabs>
        <w:ind w:left="720"/>
        <w:rPr>
          <w:rFonts w:ascii="Times New Roman" w:hAnsi="Times New Roman" w:cs="Times New Roman"/>
          <w:b/>
          <w:bCs/>
          <w:sz w:val="36"/>
          <w:szCs w:val="36"/>
          <w:lang w:val="en-US"/>
        </w:rPr>
      </w:pPr>
      <w:r w:rsidRPr="002E611C">
        <w:rPr>
          <w:rFonts w:ascii="Times New Roman" w:hAnsi="Times New Roman" w:cs="Times New Roman"/>
          <w:sz w:val="36"/>
          <w:szCs w:val="36"/>
          <w:lang w:val="en-US"/>
        </w:rPr>
        <w:t>Pic.1</w:t>
      </w:r>
      <w:r w:rsidR="00AE3771">
        <w:rPr>
          <w:rFonts w:ascii="Times New Roman" w:hAnsi="Times New Roman" w:cs="Times New Roman"/>
          <w:sz w:val="36"/>
          <w:szCs w:val="36"/>
          <w:lang w:val="en-US"/>
        </w:rPr>
        <w:t>73</w:t>
      </w:r>
      <w:r w:rsidRPr="002E611C">
        <w:rPr>
          <w:rFonts w:ascii="Times New Roman" w:hAnsi="Times New Roman" w:cs="Times New Roman"/>
          <w:sz w:val="36"/>
          <w:szCs w:val="36"/>
          <w:lang w:val="en-US"/>
        </w:rPr>
        <w:t>.</w:t>
      </w:r>
      <w:r>
        <w:rPr>
          <w:rFonts w:ascii="Times New Roman" w:hAnsi="Times New Roman" w:cs="Times New Roman"/>
          <w:sz w:val="36"/>
          <w:szCs w:val="36"/>
          <w:lang w:val="en-US"/>
        </w:rPr>
        <w:t xml:space="preserve"> </w:t>
      </w:r>
      <w:r w:rsidRPr="00136FE7">
        <w:rPr>
          <w:rFonts w:ascii="Times New Roman" w:hAnsi="Times New Roman" w:cs="Times New Roman"/>
          <w:b/>
          <w:bCs/>
          <w:sz w:val="36"/>
          <w:szCs w:val="36"/>
          <w:lang w:val="en-US"/>
        </w:rPr>
        <w:t>Dehydration = (liquid is lost from the body) – at burns is one of the reason</w:t>
      </w:r>
      <w:r w:rsidR="00AE3771" w:rsidRPr="00136FE7">
        <w:rPr>
          <w:rFonts w:ascii="Times New Roman" w:hAnsi="Times New Roman" w:cs="Times New Roman"/>
          <w:b/>
          <w:bCs/>
          <w:sz w:val="36"/>
          <w:szCs w:val="36"/>
          <w:lang w:val="en-US"/>
        </w:rPr>
        <w:t>s</w:t>
      </w:r>
      <w:r w:rsidRPr="00136FE7">
        <w:rPr>
          <w:rFonts w:ascii="Times New Roman" w:hAnsi="Times New Roman" w:cs="Times New Roman"/>
          <w:b/>
          <w:bCs/>
          <w:sz w:val="36"/>
          <w:szCs w:val="36"/>
          <w:lang w:val="en-US"/>
        </w:rPr>
        <w:t xml:space="preserve"> of ↑ total protein in the blood (hyperproteinemia)</w:t>
      </w:r>
    </w:p>
    <w:p w14:paraId="14ACF607" w14:textId="799E74AD" w:rsidR="002E611C" w:rsidRDefault="002E611C" w:rsidP="002E611C">
      <w:pPr>
        <w:tabs>
          <w:tab w:val="left" w:pos="284"/>
        </w:tabs>
        <w:ind w:left="720"/>
        <w:rPr>
          <w:rFonts w:ascii="Times New Roman" w:hAnsi="Times New Roman" w:cs="Times New Roman"/>
          <w:sz w:val="36"/>
          <w:szCs w:val="36"/>
          <w:lang w:val="en-US"/>
        </w:rPr>
      </w:pPr>
      <w:r w:rsidRPr="002E611C">
        <w:rPr>
          <w:rFonts w:ascii="Times New Roman" w:hAnsi="Times New Roman" w:cs="Times New Roman"/>
          <w:noProof/>
          <w:sz w:val="36"/>
          <w:szCs w:val="36"/>
        </w:rPr>
        <w:drawing>
          <wp:inline distT="0" distB="0" distL="0" distR="0" wp14:anchorId="4EEF02AA" wp14:editId="20DA9B27">
            <wp:extent cx="4681331" cy="3876040"/>
            <wp:effectExtent l="0" t="0" r="5080" b="0"/>
            <wp:docPr id="181858105" name="Picture 2" descr="First aid paramedic training - fixating a patient">
              <a:extLst xmlns:a="http://schemas.openxmlformats.org/drawingml/2006/main">
                <a:ext uri="{FF2B5EF4-FFF2-40B4-BE49-F238E27FC236}">
                  <a16:creationId xmlns:a16="http://schemas.microsoft.com/office/drawing/2014/main" id="{A07DD57C-B1BB-1247-CEDD-AC3AB96447AF}"/>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6386" name="Picture 2" descr="First aid paramedic training - fixating a patient">
                      <a:extLst>
                        <a:ext uri="{FF2B5EF4-FFF2-40B4-BE49-F238E27FC236}">
                          <a16:creationId xmlns:a16="http://schemas.microsoft.com/office/drawing/2014/main" id="{A07DD57C-B1BB-1247-CEDD-AC3AB96447AF}"/>
                        </a:ext>
                      </a:extLst>
                    </pic:cNvPr>
                    <pic:cNvPicPr>
                      <a:picLocks noGrp="1" noChangeAspect="1" noChangeArrowheads="1"/>
                    </pic:cNvPicPr>
                  </pic:nvPicPr>
                  <pic:blipFill>
                    <a:blip r:embed="rId192">
                      <a:extLst>
                        <a:ext uri="{28A0092B-C50C-407E-A947-70E740481C1C}">
                          <a14:useLocalDpi xmlns:a14="http://schemas.microsoft.com/office/drawing/2010/main" val="0"/>
                        </a:ext>
                      </a:extLst>
                    </a:blip>
                    <a:srcRect/>
                    <a:stretch>
                      <a:fillRect/>
                    </a:stretch>
                  </pic:blipFill>
                  <pic:spPr bwMode="auto">
                    <a:xfrm>
                      <a:off x="0" y="0"/>
                      <a:ext cx="4689549" cy="3882844"/>
                    </a:xfrm>
                    <a:prstGeom prst="rect">
                      <a:avLst/>
                    </a:prstGeom>
                    <a:noFill/>
                  </pic:spPr>
                </pic:pic>
              </a:graphicData>
            </a:graphic>
          </wp:inline>
        </w:drawing>
      </w:r>
      <w:r w:rsidRPr="002E611C">
        <w:rPr>
          <w:rFonts w:ascii="Times New Roman" w:hAnsi="Times New Roman" w:cs="Times New Roman"/>
          <w:sz w:val="36"/>
          <w:szCs w:val="36"/>
          <w:lang w:val="en-US"/>
        </w:rPr>
        <w:t xml:space="preserve">  </w:t>
      </w:r>
    </w:p>
    <w:p w14:paraId="09F80DB1" w14:textId="65F0A462" w:rsidR="002E611C" w:rsidRDefault="002E611C" w:rsidP="002E611C">
      <w:pPr>
        <w:tabs>
          <w:tab w:val="left" w:pos="284"/>
        </w:tabs>
        <w:ind w:left="720"/>
        <w:rPr>
          <w:rFonts w:ascii="Times New Roman" w:hAnsi="Times New Roman" w:cs="Times New Roman"/>
          <w:b/>
          <w:bCs/>
          <w:sz w:val="36"/>
          <w:szCs w:val="36"/>
          <w:lang w:val="en-US"/>
        </w:rPr>
      </w:pPr>
      <w:r w:rsidRPr="002E611C">
        <w:rPr>
          <w:rFonts w:ascii="Times New Roman" w:hAnsi="Times New Roman" w:cs="Times New Roman"/>
          <w:b/>
          <w:bCs/>
          <w:sz w:val="36"/>
          <w:szCs w:val="36"/>
          <w:lang w:val="en-US"/>
        </w:rPr>
        <w:t xml:space="preserve">Proteins in the blood: </w:t>
      </w:r>
      <w:r w:rsidRPr="002E611C">
        <w:rPr>
          <w:rFonts w:ascii="Times New Roman" w:hAnsi="Times New Roman" w:cs="Times New Roman"/>
          <w:b/>
          <w:bCs/>
          <w:sz w:val="36"/>
          <w:szCs w:val="36"/>
          <w:lang w:val="en-US"/>
        </w:rPr>
        <w:br/>
        <w:t xml:space="preserve">  albumins 50-70%  </w:t>
      </w:r>
    </w:p>
    <w:p w14:paraId="7BBDF2E8" w14:textId="77777777" w:rsidR="002E611C" w:rsidRPr="002E611C" w:rsidRDefault="002E611C" w:rsidP="00F83B0B">
      <w:pPr>
        <w:tabs>
          <w:tab w:val="left" w:pos="284"/>
        </w:tabs>
        <w:ind w:left="720"/>
        <w:rPr>
          <w:rFonts w:ascii="Times New Roman" w:hAnsi="Times New Roman" w:cs="Times New Roman"/>
          <w:sz w:val="36"/>
          <w:szCs w:val="36"/>
        </w:rPr>
      </w:pPr>
      <w:r w:rsidRPr="002E611C">
        <w:rPr>
          <w:rFonts w:ascii="Times New Roman" w:hAnsi="Times New Roman" w:cs="Times New Roman"/>
          <w:sz w:val="36"/>
          <w:szCs w:val="36"/>
          <w:lang w:val="en-US"/>
        </w:rPr>
        <w:t xml:space="preserve">The reasons of </w:t>
      </w:r>
      <w:r w:rsidRPr="002E611C">
        <w:rPr>
          <w:rFonts w:ascii="Times New Roman" w:hAnsi="Times New Roman" w:cs="Times New Roman"/>
          <w:i/>
          <w:iCs/>
          <w:sz w:val="36"/>
          <w:szCs w:val="36"/>
          <w:lang w:val="en-US"/>
        </w:rPr>
        <w:t xml:space="preserve">hypoalbuminemia and hyperalbuminemia </w:t>
      </w:r>
    </w:p>
    <w:p w14:paraId="411CB321" w14:textId="77777777" w:rsidR="002E611C" w:rsidRPr="002E611C" w:rsidRDefault="002E611C" w:rsidP="00F83B0B">
      <w:pPr>
        <w:tabs>
          <w:tab w:val="left" w:pos="284"/>
        </w:tabs>
        <w:ind w:left="720"/>
        <w:rPr>
          <w:rFonts w:ascii="Times New Roman" w:hAnsi="Times New Roman" w:cs="Times New Roman"/>
          <w:sz w:val="36"/>
          <w:szCs w:val="36"/>
        </w:rPr>
      </w:pPr>
      <w:r w:rsidRPr="002E611C">
        <w:rPr>
          <w:rFonts w:ascii="Times New Roman" w:hAnsi="Times New Roman" w:cs="Times New Roman"/>
          <w:sz w:val="36"/>
          <w:szCs w:val="36"/>
          <w:lang w:val="en-US"/>
        </w:rPr>
        <w:t xml:space="preserve">are the same as for </w:t>
      </w:r>
    </w:p>
    <w:p w14:paraId="0510D4C8" w14:textId="77777777" w:rsidR="002E611C" w:rsidRPr="002E611C" w:rsidRDefault="002E611C" w:rsidP="00F83B0B">
      <w:pPr>
        <w:tabs>
          <w:tab w:val="left" w:pos="284"/>
        </w:tabs>
        <w:ind w:left="720"/>
        <w:rPr>
          <w:rFonts w:ascii="Times New Roman" w:hAnsi="Times New Roman" w:cs="Times New Roman"/>
          <w:sz w:val="36"/>
          <w:szCs w:val="36"/>
        </w:rPr>
      </w:pPr>
      <w:r w:rsidRPr="002E611C">
        <w:rPr>
          <w:rFonts w:ascii="Times New Roman" w:hAnsi="Times New Roman" w:cs="Times New Roman"/>
          <w:sz w:val="36"/>
          <w:szCs w:val="36"/>
          <w:lang w:val="en-US"/>
        </w:rPr>
        <w:t xml:space="preserve"> </w:t>
      </w:r>
      <w:r w:rsidRPr="002E611C">
        <w:rPr>
          <w:rFonts w:ascii="Times New Roman" w:hAnsi="Times New Roman" w:cs="Times New Roman"/>
          <w:i/>
          <w:iCs/>
          <w:sz w:val="36"/>
          <w:szCs w:val="36"/>
          <w:lang w:val="en-US"/>
        </w:rPr>
        <w:t>hypoproteinemia and hyperproteinemia</w:t>
      </w:r>
    </w:p>
    <w:p w14:paraId="29666E50" w14:textId="5A5BB00B" w:rsidR="002E611C" w:rsidRPr="00732726" w:rsidRDefault="00732726" w:rsidP="002E611C">
      <w:pPr>
        <w:tabs>
          <w:tab w:val="left" w:pos="284"/>
        </w:tabs>
        <w:ind w:left="720"/>
        <w:rPr>
          <w:rFonts w:ascii="Times New Roman" w:hAnsi="Times New Roman" w:cs="Times New Roman"/>
          <w:sz w:val="36"/>
          <w:szCs w:val="36"/>
          <w:lang w:val="en-US"/>
        </w:rPr>
      </w:pPr>
      <w:r>
        <w:rPr>
          <w:rFonts w:ascii="Times New Roman" w:hAnsi="Times New Roman" w:cs="Times New Roman"/>
          <w:i/>
          <w:iCs/>
          <w:sz w:val="36"/>
          <w:szCs w:val="36"/>
          <w:lang w:val="en-US"/>
        </w:rPr>
        <w:t xml:space="preserve">                                                                                        </w:t>
      </w:r>
      <w:r w:rsidRPr="00732726">
        <w:rPr>
          <w:rFonts w:ascii="Times New Roman" w:hAnsi="Times New Roman" w:cs="Times New Roman"/>
          <w:sz w:val="36"/>
          <w:szCs w:val="36"/>
          <w:lang w:val="en-US"/>
        </w:rPr>
        <w:t>317</w:t>
      </w:r>
    </w:p>
    <w:p w14:paraId="53AD21D5" w14:textId="77777777" w:rsidR="002E611C" w:rsidRDefault="002E611C" w:rsidP="002E611C">
      <w:pPr>
        <w:tabs>
          <w:tab w:val="left" w:pos="284"/>
        </w:tabs>
        <w:ind w:left="720"/>
        <w:rPr>
          <w:rFonts w:ascii="Times New Roman" w:hAnsi="Times New Roman" w:cs="Times New Roman"/>
          <w:i/>
          <w:iCs/>
          <w:sz w:val="36"/>
          <w:szCs w:val="36"/>
          <w:lang w:val="en-US"/>
        </w:rPr>
      </w:pPr>
    </w:p>
    <w:p w14:paraId="458ED13C" w14:textId="2D9039A1" w:rsidR="002E611C" w:rsidRDefault="002E611C" w:rsidP="002E611C">
      <w:pPr>
        <w:tabs>
          <w:tab w:val="left" w:pos="284"/>
        </w:tabs>
        <w:ind w:left="720"/>
        <w:rPr>
          <w:rFonts w:ascii="Times New Roman" w:hAnsi="Times New Roman" w:cs="Times New Roman"/>
          <w:b/>
          <w:bCs/>
          <w:sz w:val="36"/>
          <w:szCs w:val="36"/>
          <w:lang w:val="en-US"/>
        </w:rPr>
      </w:pPr>
      <w:r w:rsidRPr="002E611C">
        <w:rPr>
          <w:rFonts w:ascii="Times New Roman" w:hAnsi="Times New Roman" w:cs="Times New Roman"/>
          <w:b/>
          <w:bCs/>
          <w:sz w:val="36"/>
          <w:szCs w:val="36"/>
          <w:lang w:val="en-US"/>
        </w:rPr>
        <w:t>The globulins – 20-30%</w:t>
      </w:r>
      <w:r w:rsidRPr="002E611C">
        <w:rPr>
          <w:rFonts w:ascii="Times New Roman" w:hAnsi="Times New Roman" w:cs="Times New Roman"/>
          <w:b/>
          <w:bCs/>
          <w:sz w:val="36"/>
          <w:szCs w:val="36"/>
          <w:lang w:val="en-US"/>
        </w:rPr>
        <w:br/>
      </w:r>
      <w:r w:rsidR="00136FE7">
        <w:rPr>
          <w:rFonts w:ascii="Times New Roman" w:hAnsi="Times New Roman" w:cs="Times New Roman"/>
          <w:b/>
          <w:bCs/>
          <w:sz w:val="36"/>
          <w:szCs w:val="36"/>
          <w:lang w:val="en-US"/>
        </w:rPr>
        <w:t xml:space="preserve"> </w:t>
      </w:r>
      <w:r w:rsidRPr="002E611C">
        <w:rPr>
          <w:rFonts w:ascii="Times New Roman" w:hAnsi="Times New Roman" w:cs="Times New Roman"/>
          <w:b/>
          <w:bCs/>
          <w:sz w:val="36"/>
          <w:szCs w:val="36"/>
          <w:lang w:val="el-GR"/>
        </w:rPr>
        <w:t>ᾳ</w:t>
      </w:r>
      <w:r w:rsidRPr="002E611C">
        <w:rPr>
          <w:rFonts w:ascii="Times New Roman" w:hAnsi="Times New Roman" w:cs="Times New Roman"/>
          <w:b/>
          <w:bCs/>
          <w:sz w:val="36"/>
          <w:szCs w:val="36"/>
          <w:lang w:val="en-US"/>
        </w:rPr>
        <w:t xml:space="preserve">-globulins (alfa – globulins)        </w:t>
      </w:r>
    </w:p>
    <w:p w14:paraId="31A5B691" w14:textId="77777777" w:rsidR="002E611C" w:rsidRPr="002E611C" w:rsidRDefault="002E611C" w:rsidP="00F83B0B">
      <w:pPr>
        <w:tabs>
          <w:tab w:val="left" w:pos="284"/>
        </w:tabs>
        <w:ind w:left="720"/>
        <w:rPr>
          <w:rFonts w:ascii="Times New Roman" w:hAnsi="Times New Roman" w:cs="Times New Roman"/>
          <w:sz w:val="36"/>
          <w:szCs w:val="36"/>
        </w:rPr>
      </w:pPr>
      <w:r w:rsidRPr="002E611C">
        <w:rPr>
          <w:rFonts w:ascii="Times New Roman" w:hAnsi="Times New Roman" w:cs="Times New Roman"/>
          <w:sz w:val="36"/>
          <w:szCs w:val="36"/>
          <w:lang w:val="en-US"/>
        </w:rPr>
        <w:t xml:space="preserve">The </w:t>
      </w:r>
      <w:r w:rsidRPr="002E611C">
        <w:rPr>
          <w:rFonts w:ascii="Times New Roman" w:hAnsi="Times New Roman" w:cs="Times New Roman"/>
          <w:sz w:val="36"/>
          <w:szCs w:val="36"/>
          <w:lang w:val="el-GR"/>
        </w:rPr>
        <w:t>ᾳ</w:t>
      </w:r>
      <w:r w:rsidRPr="002E611C">
        <w:rPr>
          <w:rFonts w:ascii="Times New Roman" w:hAnsi="Times New Roman" w:cs="Times New Roman"/>
          <w:sz w:val="36"/>
          <w:szCs w:val="36"/>
          <w:lang w:val="en-US"/>
        </w:rPr>
        <w:t>-globulins (alfa – globulins) are the proteins of an acute phase</w:t>
      </w:r>
    </w:p>
    <w:p w14:paraId="3D599571" w14:textId="77777777" w:rsidR="002E611C" w:rsidRPr="002E611C" w:rsidRDefault="002E611C" w:rsidP="00F83B0B">
      <w:pPr>
        <w:tabs>
          <w:tab w:val="left" w:pos="284"/>
        </w:tabs>
        <w:ind w:left="720"/>
        <w:rPr>
          <w:rFonts w:ascii="Times New Roman" w:hAnsi="Times New Roman" w:cs="Times New Roman"/>
          <w:sz w:val="36"/>
          <w:szCs w:val="36"/>
        </w:rPr>
      </w:pPr>
      <w:r w:rsidRPr="002E611C">
        <w:rPr>
          <w:rFonts w:ascii="Times New Roman" w:hAnsi="Times New Roman" w:cs="Times New Roman"/>
          <w:sz w:val="36"/>
          <w:szCs w:val="36"/>
          <w:lang w:val="en-US"/>
        </w:rPr>
        <w:t>Their increased level reflects</w:t>
      </w:r>
      <w:r w:rsidRPr="002E611C">
        <w:rPr>
          <w:rFonts w:ascii="Times New Roman" w:hAnsi="Times New Roman" w:cs="Times New Roman"/>
          <w:sz w:val="36"/>
          <w:szCs w:val="36"/>
        </w:rPr>
        <w:t xml:space="preserve"> </w:t>
      </w:r>
      <w:r w:rsidRPr="002E611C">
        <w:rPr>
          <w:rFonts w:ascii="Times New Roman" w:hAnsi="Times New Roman" w:cs="Times New Roman"/>
          <w:sz w:val="36"/>
          <w:szCs w:val="36"/>
          <w:lang w:val="en-US"/>
        </w:rPr>
        <w:t>the intensity of inflammatory process</w:t>
      </w:r>
    </w:p>
    <w:p w14:paraId="30C6F5CE" w14:textId="77777777" w:rsidR="002E611C" w:rsidRPr="002E611C" w:rsidRDefault="002E611C" w:rsidP="00F83B0B">
      <w:pPr>
        <w:tabs>
          <w:tab w:val="left" w:pos="284"/>
        </w:tabs>
        <w:ind w:left="720"/>
        <w:rPr>
          <w:rFonts w:ascii="Times New Roman" w:hAnsi="Times New Roman" w:cs="Times New Roman"/>
          <w:sz w:val="36"/>
          <w:szCs w:val="36"/>
        </w:rPr>
      </w:pPr>
      <w:r w:rsidRPr="002E611C">
        <w:rPr>
          <w:rFonts w:ascii="Times New Roman" w:hAnsi="Times New Roman" w:cs="Times New Roman"/>
          <w:sz w:val="36"/>
          <w:szCs w:val="36"/>
          <w:lang w:val="en-US"/>
        </w:rPr>
        <w:t>C-reactive protein – appears at inflammation. It is one of the main proteins of an acute phase of inflammation</w:t>
      </w:r>
    </w:p>
    <w:p w14:paraId="5BD0ACF0" w14:textId="77777777" w:rsidR="002E611C" w:rsidRPr="002E611C" w:rsidRDefault="002E611C" w:rsidP="00F83B0B">
      <w:pPr>
        <w:tabs>
          <w:tab w:val="left" w:pos="284"/>
        </w:tabs>
        <w:ind w:left="720"/>
        <w:rPr>
          <w:rFonts w:ascii="Times New Roman" w:hAnsi="Times New Roman" w:cs="Times New Roman"/>
          <w:sz w:val="36"/>
          <w:szCs w:val="36"/>
        </w:rPr>
      </w:pPr>
      <w:r w:rsidRPr="002E611C">
        <w:rPr>
          <w:rFonts w:ascii="Times New Roman" w:hAnsi="Times New Roman" w:cs="Times New Roman"/>
          <w:sz w:val="36"/>
          <w:szCs w:val="36"/>
          <w:lang w:val="en-US"/>
        </w:rPr>
        <w:t>Transferrin – IRON’s transport in the blood</w:t>
      </w:r>
    </w:p>
    <w:p w14:paraId="6F874981" w14:textId="77777777" w:rsidR="002E611C" w:rsidRPr="002E611C" w:rsidRDefault="002E611C" w:rsidP="00F83B0B">
      <w:pPr>
        <w:tabs>
          <w:tab w:val="left" w:pos="284"/>
        </w:tabs>
        <w:ind w:left="720"/>
        <w:rPr>
          <w:rFonts w:ascii="Times New Roman" w:hAnsi="Times New Roman" w:cs="Times New Roman"/>
          <w:sz w:val="36"/>
          <w:szCs w:val="36"/>
        </w:rPr>
      </w:pPr>
      <w:r w:rsidRPr="002E611C">
        <w:rPr>
          <w:rFonts w:ascii="Times New Roman" w:hAnsi="Times New Roman" w:cs="Times New Roman"/>
          <w:sz w:val="36"/>
          <w:szCs w:val="36"/>
          <w:lang w:val="en-US"/>
        </w:rPr>
        <w:t>Ceruloplasmin- the COPPER’s transport in the blood</w:t>
      </w:r>
    </w:p>
    <w:p w14:paraId="341BBD4B" w14:textId="77777777" w:rsidR="002E611C" w:rsidRPr="005B69AD" w:rsidRDefault="002E611C" w:rsidP="00F83B0B">
      <w:pPr>
        <w:tabs>
          <w:tab w:val="left" w:pos="284"/>
        </w:tabs>
        <w:ind w:left="720"/>
        <w:rPr>
          <w:rFonts w:ascii="Times New Roman" w:hAnsi="Times New Roman" w:cs="Times New Roman"/>
          <w:sz w:val="36"/>
          <w:szCs w:val="36"/>
        </w:rPr>
      </w:pPr>
      <w:r w:rsidRPr="002E611C">
        <w:rPr>
          <w:rFonts w:ascii="Times New Roman" w:hAnsi="Times New Roman" w:cs="Times New Roman"/>
          <w:sz w:val="36"/>
          <w:szCs w:val="36"/>
          <w:lang w:val="en-US"/>
        </w:rPr>
        <w:t>Beta-lipo-proteins – the LIPIDS’ transport in the blood</w:t>
      </w:r>
    </w:p>
    <w:p w14:paraId="5609EB88" w14:textId="60DE7087" w:rsidR="002E611C" w:rsidRDefault="005B69AD" w:rsidP="005B69AD">
      <w:pPr>
        <w:tabs>
          <w:tab w:val="left" w:pos="284"/>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5B69AD">
        <w:rPr>
          <w:rFonts w:ascii="Times New Roman" w:hAnsi="Times New Roman" w:cs="Times New Roman"/>
          <w:b/>
          <w:bCs/>
          <w:sz w:val="36"/>
          <w:szCs w:val="36"/>
          <w:lang w:val="en-US"/>
        </w:rPr>
        <w:t xml:space="preserve">Proteins in the blood: </w:t>
      </w:r>
      <w:r w:rsidRPr="005B69AD">
        <w:rPr>
          <w:rFonts w:ascii="Times New Roman" w:hAnsi="Times New Roman" w:cs="Times New Roman"/>
          <w:b/>
          <w:bCs/>
          <w:sz w:val="36"/>
          <w:szCs w:val="36"/>
          <w:lang w:val="en-US"/>
        </w:rPr>
        <w:br/>
      </w:r>
      <w:r>
        <w:rPr>
          <w:rFonts w:ascii="Times New Roman" w:hAnsi="Times New Roman" w:cs="Times New Roman"/>
          <w:b/>
          <w:bCs/>
          <w:sz w:val="36"/>
          <w:szCs w:val="36"/>
          <w:lang w:val="en-US"/>
        </w:rPr>
        <w:t xml:space="preserve">       </w:t>
      </w:r>
      <w:r w:rsidRPr="005B69AD">
        <w:rPr>
          <w:rFonts w:ascii="Times New Roman" w:hAnsi="Times New Roman" w:cs="Times New Roman"/>
          <w:b/>
          <w:bCs/>
          <w:sz w:val="36"/>
          <w:szCs w:val="36"/>
          <w:lang w:val="en-US"/>
        </w:rPr>
        <w:t xml:space="preserve"> </w:t>
      </w:r>
      <w:r w:rsidRPr="005B69AD">
        <w:rPr>
          <w:rFonts w:ascii="Times New Roman" w:hAnsi="Times New Roman" w:cs="Times New Roman"/>
          <w:b/>
          <w:bCs/>
          <w:sz w:val="36"/>
          <w:szCs w:val="36"/>
          <w:lang w:val="el-GR"/>
        </w:rPr>
        <w:t>ϒ</w:t>
      </w:r>
      <w:r w:rsidRPr="005B69AD">
        <w:rPr>
          <w:rFonts w:ascii="Times New Roman" w:hAnsi="Times New Roman" w:cs="Times New Roman"/>
          <w:b/>
          <w:bCs/>
          <w:sz w:val="36"/>
          <w:szCs w:val="36"/>
          <w:lang w:val="en-US"/>
        </w:rPr>
        <w:t>-globulins (gamma – globulins) = The ANTIBODIES</w:t>
      </w:r>
    </w:p>
    <w:p w14:paraId="17F555FA" w14:textId="1201F513" w:rsidR="005B69AD" w:rsidRPr="005B69AD" w:rsidRDefault="005B69AD" w:rsidP="00F83B0B">
      <w:pPr>
        <w:tabs>
          <w:tab w:val="left" w:pos="284"/>
        </w:tabs>
        <w:ind w:left="720"/>
        <w:rPr>
          <w:rFonts w:ascii="Times New Roman" w:hAnsi="Times New Roman" w:cs="Times New Roman"/>
          <w:sz w:val="36"/>
          <w:szCs w:val="36"/>
        </w:rPr>
      </w:pPr>
      <w:r w:rsidRPr="005B69AD">
        <w:rPr>
          <w:rFonts w:ascii="Times New Roman" w:hAnsi="Times New Roman" w:cs="Times New Roman"/>
          <w:sz w:val="36"/>
          <w:szCs w:val="36"/>
          <w:lang w:val="en-US"/>
        </w:rPr>
        <w:t>IgM – takes part in the initial immune response</w:t>
      </w:r>
    </w:p>
    <w:p w14:paraId="39F01A95" w14:textId="77777777" w:rsidR="005B69AD" w:rsidRPr="005B69AD" w:rsidRDefault="005B69AD" w:rsidP="00F83B0B">
      <w:pPr>
        <w:tabs>
          <w:tab w:val="left" w:pos="284"/>
        </w:tabs>
        <w:ind w:left="720"/>
        <w:rPr>
          <w:rFonts w:ascii="Times New Roman" w:hAnsi="Times New Roman" w:cs="Times New Roman"/>
          <w:sz w:val="36"/>
          <w:szCs w:val="36"/>
        </w:rPr>
      </w:pPr>
      <w:r w:rsidRPr="005B69AD">
        <w:rPr>
          <w:rFonts w:ascii="Times New Roman" w:hAnsi="Times New Roman" w:cs="Times New Roman"/>
          <w:sz w:val="36"/>
          <w:szCs w:val="36"/>
          <w:lang w:val="en-US"/>
        </w:rPr>
        <w:t xml:space="preserve">IgA – prevents the </w:t>
      </w:r>
      <w:proofErr w:type="spellStart"/>
      <w:r w:rsidRPr="005B69AD">
        <w:rPr>
          <w:rFonts w:ascii="Times New Roman" w:hAnsi="Times New Roman" w:cs="Times New Roman"/>
          <w:sz w:val="36"/>
          <w:szCs w:val="36"/>
          <w:lang w:val="en-US"/>
        </w:rPr>
        <w:t>bacterial’s</w:t>
      </w:r>
      <w:proofErr w:type="spellEnd"/>
      <w:r w:rsidRPr="005B69AD">
        <w:rPr>
          <w:rFonts w:ascii="Times New Roman" w:hAnsi="Times New Roman" w:cs="Times New Roman"/>
          <w:sz w:val="36"/>
          <w:szCs w:val="36"/>
          <w:lang w:val="en-US"/>
        </w:rPr>
        <w:t xml:space="preserve"> adhesion and adsorption on the mucous membranes</w:t>
      </w:r>
    </w:p>
    <w:p w14:paraId="4B3899E6" w14:textId="77777777" w:rsidR="005B69AD" w:rsidRPr="005B69AD" w:rsidRDefault="005B69AD" w:rsidP="00F83B0B">
      <w:pPr>
        <w:tabs>
          <w:tab w:val="left" w:pos="284"/>
        </w:tabs>
        <w:ind w:left="720"/>
        <w:rPr>
          <w:rFonts w:ascii="Times New Roman" w:hAnsi="Times New Roman" w:cs="Times New Roman"/>
          <w:sz w:val="36"/>
          <w:szCs w:val="36"/>
        </w:rPr>
      </w:pPr>
      <w:r w:rsidRPr="005B69AD">
        <w:rPr>
          <w:rFonts w:ascii="Times New Roman" w:hAnsi="Times New Roman" w:cs="Times New Roman"/>
          <w:sz w:val="36"/>
          <w:szCs w:val="36"/>
          <w:lang w:val="en-US"/>
        </w:rPr>
        <w:t>IgE – takes part in the allergic reactions</w:t>
      </w:r>
      <w:r w:rsidRPr="005B69AD">
        <w:rPr>
          <w:rFonts w:ascii="Times New Roman" w:hAnsi="Times New Roman" w:cs="Times New Roman"/>
          <w:sz w:val="36"/>
          <w:szCs w:val="36"/>
        </w:rPr>
        <w:t xml:space="preserve">, </w:t>
      </w:r>
      <w:r w:rsidRPr="005B69AD">
        <w:rPr>
          <w:rFonts w:ascii="Times New Roman" w:hAnsi="Times New Roman" w:cs="Times New Roman"/>
          <w:sz w:val="36"/>
          <w:szCs w:val="36"/>
          <w:lang w:val="en-US"/>
        </w:rPr>
        <w:t>antiparasitic immunity</w:t>
      </w:r>
    </w:p>
    <w:p w14:paraId="5574E93D" w14:textId="77777777" w:rsidR="005B69AD" w:rsidRPr="005B69AD" w:rsidRDefault="005B69AD" w:rsidP="00F83B0B">
      <w:pPr>
        <w:tabs>
          <w:tab w:val="left" w:pos="284"/>
        </w:tabs>
        <w:ind w:left="720"/>
        <w:rPr>
          <w:rFonts w:ascii="Times New Roman" w:hAnsi="Times New Roman" w:cs="Times New Roman"/>
          <w:sz w:val="36"/>
          <w:szCs w:val="36"/>
        </w:rPr>
      </w:pPr>
      <w:r w:rsidRPr="005B69AD">
        <w:rPr>
          <w:rFonts w:ascii="Times New Roman" w:hAnsi="Times New Roman" w:cs="Times New Roman"/>
          <w:sz w:val="36"/>
          <w:szCs w:val="36"/>
          <w:lang w:val="en-US"/>
        </w:rPr>
        <w:t>IgG – specific immune response; activates the system of complement</w:t>
      </w:r>
    </w:p>
    <w:p w14:paraId="20552401" w14:textId="04ADBE59" w:rsidR="005B69AD" w:rsidRDefault="005B69AD" w:rsidP="005B69AD">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5B69AD">
        <w:rPr>
          <w:rFonts w:ascii="Times New Roman" w:hAnsi="Times New Roman" w:cs="Times New Roman"/>
          <w:b/>
          <w:bCs/>
          <w:sz w:val="36"/>
          <w:szCs w:val="36"/>
          <w:lang w:val="en-US"/>
        </w:rPr>
        <w:t>CREATININ</w:t>
      </w:r>
      <w:r w:rsidRPr="005B69AD">
        <w:rPr>
          <w:rFonts w:ascii="Times New Roman" w:hAnsi="Times New Roman" w:cs="Times New Roman"/>
          <w:sz w:val="36"/>
          <w:szCs w:val="36"/>
          <w:lang w:val="en-US"/>
        </w:rPr>
        <w:t xml:space="preserve"> in the blood</w:t>
      </w:r>
    </w:p>
    <w:p w14:paraId="0A729845" w14:textId="77777777" w:rsidR="005B69AD" w:rsidRPr="005B69AD" w:rsidRDefault="005B69AD" w:rsidP="00F83B0B">
      <w:pPr>
        <w:tabs>
          <w:tab w:val="left" w:pos="284"/>
        </w:tabs>
        <w:ind w:left="720"/>
        <w:rPr>
          <w:rFonts w:ascii="Times New Roman" w:hAnsi="Times New Roman" w:cs="Times New Roman"/>
          <w:sz w:val="36"/>
          <w:szCs w:val="36"/>
        </w:rPr>
      </w:pPr>
      <w:r w:rsidRPr="005B69AD">
        <w:rPr>
          <w:rFonts w:ascii="Times New Roman" w:hAnsi="Times New Roman" w:cs="Times New Roman"/>
          <w:sz w:val="36"/>
          <w:szCs w:val="36"/>
          <w:lang w:val="en-US"/>
        </w:rPr>
        <w:t>Normal content for the men –</w:t>
      </w:r>
      <w:r w:rsidRPr="005B69AD">
        <w:rPr>
          <w:rFonts w:ascii="Times New Roman" w:hAnsi="Times New Roman" w:cs="Times New Roman"/>
          <w:sz w:val="36"/>
          <w:szCs w:val="36"/>
        </w:rPr>
        <w:t xml:space="preserve"> 62-115 </w:t>
      </w:r>
      <w:proofErr w:type="spellStart"/>
      <w:r w:rsidRPr="005B69AD">
        <w:rPr>
          <w:rFonts w:ascii="Times New Roman" w:hAnsi="Times New Roman" w:cs="Times New Roman"/>
          <w:sz w:val="36"/>
          <w:szCs w:val="36"/>
          <w:lang w:val="en-US"/>
        </w:rPr>
        <w:t>mcmol</w:t>
      </w:r>
      <w:proofErr w:type="spellEnd"/>
      <w:r w:rsidRPr="005B69AD">
        <w:rPr>
          <w:rFonts w:ascii="Times New Roman" w:hAnsi="Times New Roman" w:cs="Times New Roman"/>
          <w:sz w:val="36"/>
          <w:szCs w:val="36"/>
          <w:lang w:val="en-US"/>
        </w:rPr>
        <w:t>/L</w:t>
      </w:r>
    </w:p>
    <w:p w14:paraId="694840E4" w14:textId="77777777" w:rsidR="005B69AD" w:rsidRPr="005B69AD" w:rsidRDefault="005B69AD" w:rsidP="00F83B0B">
      <w:pPr>
        <w:tabs>
          <w:tab w:val="left" w:pos="284"/>
        </w:tabs>
        <w:ind w:left="720"/>
        <w:rPr>
          <w:rFonts w:ascii="Times New Roman" w:hAnsi="Times New Roman" w:cs="Times New Roman"/>
          <w:sz w:val="36"/>
          <w:szCs w:val="36"/>
        </w:rPr>
      </w:pPr>
      <w:r w:rsidRPr="005B69AD">
        <w:rPr>
          <w:rFonts w:ascii="Times New Roman" w:hAnsi="Times New Roman" w:cs="Times New Roman"/>
          <w:sz w:val="36"/>
          <w:szCs w:val="36"/>
          <w:lang w:val="en-US"/>
        </w:rPr>
        <w:t xml:space="preserve">Normal content for the women – 44-97 </w:t>
      </w:r>
      <w:proofErr w:type="spellStart"/>
      <w:r w:rsidRPr="005B69AD">
        <w:rPr>
          <w:rFonts w:ascii="Times New Roman" w:hAnsi="Times New Roman" w:cs="Times New Roman"/>
          <w:sz w:val="36"/>
          <w:szCs w:val="36"/>
          <w:lang w:val="en-US"/>
        </w:rPr>
        <w:t>mcmol</w:t>
      </w:r>
      <w:proofErr w:type="spellEnd"/>
      <w:r w:rsidRPr="005B69AD">
        <w:rPr>
          <w:rFonts w:ascii="Times New Roman" w:hAnsi="Times New Roman" w:cs="Times New Roman"/>
          <w:sz w:val="36"/>
          <w:szCs w:val="36"/>
          <w:lang w:val="en-US"/>
        </w:rPr>
        <w:t>/L</w:t>
      </w:r>
    </w:p>
    <w:p w14:paraId="13EE6304" w14:textId="77777777" w:rsidR="005B69AD" w:rsidRPr="005B69AD" w:rsidRDefault="005B69AD" w:rsidP="00F83B0B">
      <w:pPr>
        <w:tabs>
          <w:tab w:val="left" w:pos="284"/>
        </w:tabs>
        <w:ind w:left="720"/>
        <w:rPr>
          <w:rFonts w:ascii="Times New Roman" w:hAnsi="Times New Roman" w:cs="Times New Roman"/>
          <w:sz w:val="36"/>
          <w:szCs w:val="36"/>
        </w:rPr>
      </w:pPr>
      <w:r w:rsidRPr="005B69AD">
        <w:rPr>
          <w:rFonts w:ascii="Times New Roman" w:hAnsi="Times New Roman" w:cs="Times New Roman"/>
          <w:sz w:val="36"/>
          <w:szCs w:val="36"/>
          <w:lang w:val="en-US"/>
        </w:rPr>
        <w:t>The ↑creatinine in the blood:</w:t>
      </w:r>
    </w:p>
    <w:p w14:paraId="3B59516B" w14:textId="77777777" w:rsidR="005B69AD" w:rsidRDefault="005B69AD" w:rsidP="00F83B0B">
      <w:pPr>
        <w:tabs>
          <w:tab w:val="left" w:pos="284"/>
        </w:tabs>
        <w:ind w:left="720"/>
        <w:rPr>
          <w:rFonts w:ascii="Times New Roman" w:hAnsi="Times New Roman" w:cs="Times New Roman"/>
          <w:sz w:val="36"/>
          <w:szCs w:val="36"/>
          <w:lang w:val="en-US"/>
        </w:rPr>
      </w:pPr>
      <w:r w:rsidRPr="005B69AD">
        <w:rPr>
          <w:rFonts w:ascii="Times New Roman" w:hAnsi="Times New Roman" w:cs="Times New Roman"/>
          <w:sz w:val="36"/>
          <w:szCs w:val="36"/>
          <w:lang w:val="en-US"/>
        </w:rPr>
        <w:t>- An acute and chronic renal failure</w:t>
      </w:r>
    </w:p>
    <w:p w14:paraId="0DD2B1DB" w14:textId="023B861E" w:rsidR="003E2418" w:rsidRPr="00732726" w:rsidRDefault="00732726" w:rsidP="00F83B0B">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318</w:t>
      </w:r>
    </w:p>
    <w:p w14:paraId="6C953BDA" w14:textId="38191169" w:rsidR="005B69AD" w:rsidRDefault="005B69AD" w:rsidP="005B69AD">
      <w:pPr>
        <w:tabs>
          <w:tab w:val="left" w:pos="284"/>
        </w:tabs>
        <w:ind w:left="720"/>
        <w:rPr>
          <w:rFonts w:ascii="Times New Roman" w:hAnsi="Times New Roman" w:cs="Times New Roman"/>
          <w:sz w:val="36"/>
          <w:szCs w:val="36"/>
          <w:lang w:val="en-US"/>
        </w:rPr>
      </w:pPr>
      <w:r w:rsidRPr="005B69AD">
        <w:rPr>
          <w:rFonts w:ascii="Times New Roman" w:hAnsi="Times New Roman" w:cs="Times New Roman"/>
          <w:sz w:val="36"/>
          <w:szCs w:val="36"/>
          <w:lang w:val="en-US"/>
        </w:rPr>
        <w:lastRenderedPageBreak/>
        <w:t xml:space="preserve"> - Urolithiasis </w:t>
      </w:r>
    </w:p>
    <w:p w14:paraId="2FB2A555" w14:textId="77777777" w:rsidR="005B69AD" w:rsidRDefault="005B69AD" w:rsidP="005B69AD">
      <w:pPr>
        <w:tabs>
          <w:tab w:val="left" w:pos="284"/>
        </w:tabs>
        <w:ind w:left="720"/>
        <w:rPr>
          <w:rFonts w:ascii="Times New Roman" w:hAnsi="Times New Roman" w:cs="Times New Roman"/>
          <w:sz w:val="36"/>
          <w:szCs w:val="36"/>
          <w:lang w:val="en-US"/>
        </w:rPr>
      </w:pPr>
    </w:p>
    <w:p w14:paraId="3479653C" w14:textId="6A031933" w:rsidR="005B69AD" w:rsidRDefault="005B69AD" w:rsidP="005B69AD">
      <w:pPr>
        <w:tabs>
          <w:tab w:val="left" w:pos="284"/>
        </w:tabs>
        <w:ind w:left="720"/>
        <w:rPr>
          <w:rFonts w:ascii="Times New Roman" w:hAnsi="Times New Roman" w:cs="Times New Roman"/>
          <w:b/>
          <w:bCs/>
          <w:sz w:val="36"/>
          <w:szCs w:val="36"/>
          <w:lang w:val="en-US"/>
        </w:rPr>
      </w:pPr>
      <w:r w:rsidRPr="005B69AD">
        <w:rPr>
          <w:rFonts w:ascii="Times New Roman" w:hAnsi="Times New Roman" w:cs="Times New Roman"/>
          <w:b/>
          <w:bCs/>
          <w:sz w:val="36"/>
          <w:szCs w:val="36"/>
          <w:lang w:val="en-US"/>
        </w:rPr>
        <w:t>The Pigments in the Blood – the Blood Components that have a Specific Color:  BILIRUBIN (yellow color)</w:t>
      </w:r>
    </w:p>
    <w:p w14:paraId="5CA812A7" w14:textId="77777777" w:rsidR="005B69AD" w:rsidRPr="005B69AD" w:rsidRDefault="005B69AD" w:rsidP="00F83B0B">
      <w:pPr>
        <w:tabs>
          <w:tab w:val="left" w:pos="284"/>
        </w:tabs>
        <w:ind w:left="720"/>
        <w:rPr>
          <w:rFonts w:ascii="Times New Roman" w:hAnsi="Times New Roman" w:cs="Times New Roman"/>
          <w:sz w:val="36"/>
          <w:szCs w:val="36"/>
        </w:rPr>
      </w:pPr>
      <w:r w:rsidRPr="005B69AD">
        <w:rPr>
          <w:rFonts w:ascii="Times New Roman" w:hAnsi="Times New Roman" w:cs="Times New Roman"/>
          <w:sz w:val="36"/>
          <w:szCs w:val="36"/>
          <w:lang w:val="en-US"/>
        </w:rPr>
        <w:t xml:space="preserve">A normal level of </w:t>
      </w:r>
      <w:r w:rsidRPr="005B69AD">
        <w:rPr>
          <w:rFonts w:ascii="Times New Roman" w:hAnsi="Times New Roman" w:cs="Times New Roman"/>
          <w:i/>
          <w:iCs/>
          <w:sz w:val="36"/>
          <w:szCs w:val="36"/>
          <w:lang w:val="en-US"/>
        </w:rPr>
        <w:t>total</w:t>
      </w:r>
      <w:r w:rsidRPr="005B69AD">
        <w:rPr>
          <w:rFonts w:ascii="Times New Roman" w:hAnsi="Times New Roman" w:cs="Times New Roman"/>
          <w:sz w:val="36"/>
          <w:szCs w:val="36"/>
          <w:lang w:val="en-US"/>
        </w:rPr>
        <w:t xml:space="preserve"> bilirubin in blood – </w:t>
      </w:r>
    </w:p>
    <w:p w14:paraId="36E080D6" w14:textId="77777777" w:rsidR="005B69AD" w:rsidRPr="005B69AD" w:rsidRDefault="005B69AD" w:rsidP="00F83B0B">
      <w:pPr>
        <w:tabs>
          <w:tab w:val="left" w:pos="284"/>
        </w:tabs>
        <w:ind w:left="720"/>
        <w:rPr>
          <w:rFonts w:ascii="Times New Roman" w:hAnsi="Times New Roman" w:cs="Times New Roman"/>
          <w:sz w:val="36"/>
          <w:szCs w:val="36"/>
        </w:rPr>
      </w:pPr>
      <w:r w:rsidRPr="005B69AD">
        <w:rPr>
          <w:rFonts w:ascii="Times New Roman" w:hAnsi="Times New Roman" w:cs="Times New Roman"/>
          <w:sz w:val="36"/>
          <w:szCs w:val="36"/>
        </w:rPr>
        <w:t xml:space="preserve">         - </w:t>
      </w:r>
      <w:r w:rsidRPr="005B69AD">
        <w:rPr>
          <w:rFonts w:ascii="Times New Roman" w:hAnsi="Times New Roman" w:cs="Times New Roman"/>
          <w:sz w:val="36"/>
          <w:szCs w:val="36"/>
          <w:lang w:val="en-US"/>
        </w:rPr>
        <w:t>2,0-20 mmol/l</w:t>
      </w:r>
    </w:p>
    <w:p w14:paraId="5DBB685C" w14:textId="27A9B15C" w:rsidR="005B69AD" w:rsidRPr="005B69AD" w:rsidRDefault="005B69AD" w:rsidP="00F83B0B">
      <w:pPr>
        <w:tabs>
          <w:tab w:val="left" w:pos="284"/>
        </w:tabs>
        <w:ind w:left="720"/>
        <w:rPr>
          <w:rFonts w:ascii="Times New Roman" w:hAnsi="Times New Roman" w:cs="Times New Roman"/>
          <w:sz w:val="36"/>
          <w:szCs w:val="36"/>
        </w:rPr>
      </w:pPr>
      <w:r w:rsidRPr="005B69AD">
        <w:rPr>
          <w:rFonts w:ascii="Times New Roman" w:hAnsi="Times New Roman" w:cs="Times New Roman"/>
          <w:sz w:val="36"/>
          <w:szCs w:val="36"/>
          <w:lang w:val="en-US"/>
        </w:rPr>
        <w:t xml:space="preserve">A </w:t>
      </w:r>
      <w:r w:rsidRPr="005B69AD">
        <w:rPr>
          <w:rFonts w:ascii="Times New Roman" w:hAnsi="Times New Roman" w:cs="Times New Roman"/>
          <w:i/>
          <w:iCs/>
          <w:sz w:val="36"/>
          <w:szCs w:val="36"/>
          <w:lang w:val="en-US"/>
        </w:rPr>
        <w:t>direct</w:t>
      </w:r>
      <w:r w:rsidRPr="005B69AD">
        <w:rPr>
          <w:rFonts w:ascii="Times New Roman" w:hAnsi="Times New Roman" w:cs="Times New Roman"/>
          <w:sz w:val="36"/>
          <w:szCs w:val="36"/>
          <w:lang w:val="en-US"/>
        </w:rPr>
        <w:t xml:space="preserve"> bilirubin – </w:t>
      </w:r>
      <w:r w:rsidRPr="005B69AD">
        <w:rPr>
          <w:rFonts w:ascii="Times New Roman" w:hAnsi="Times New Roman" w:cs="Times New Roman"/>
          <w:i/>
          <w:iCs/>
          <w:sz w:val="36"/>
          <w:szCs w:val="36"/>
          <w:lang w:val="en-US"/>
        </w:rPr>
        <w:t>¼</w:t>
      </w:r>
      <w:r w:rsidRPr="005B69AD">
        <w:rPr>
          <w:rFonts w:ascii="Times New Roman" w:hAnsi="Times New Roman" w:cs="Times New Roman"/>
          <w:sz w:val="36"/>
          <w:szCs w:val="36"/>
          <w:lang w:val="en-US"/>
        </w:rPr>
        <w:t xml:space="preserve"> of the total one</w:t>
      </w:r>
    </w:p>
    <w:p w14:paraId="799F6A5C" w14:textId="77777777" w:rsidR="005B69AD" w:rsidRPr="005B69AD" w:rsidRDefault="005B69AD" w:rsidP="00F83B0B">
      <w:pPr>
        <w:tabs>
          <w:tab w:val="left" w:pos="284"/>
        </w:tabs>
        <w:ind w:left="720"/>
        <w:rPr>
          <w:rFonts w:ascii="Times New Roman" w:hAnsi="Times New Roman" w:cs="Times New Roman"/>
          <w:sz w:val="36"/>
          <w:szCs w:val="36"/>
        </w:rPr>
      </w:pPr>
      <w:r w:rsidRPr="005B69AD">
        <w:rPr>
          <w:rFonts w:ascii="Times New Roman" w:hAnsi="Times New Roman" w:cs="Times New Roman"/>
          <w:i/>
          <w:iCs/>
          <w:sz w:val="36"/>
          <w:szCs w:val="36"/>
          <w:lang w:val="en-US"/>
        </w:rPr>
        <w:t xml:space="preserve">Undirect </w:t>
      </w:r>
      <w:r w:rsidRPr="005B69AD">
        <w:rPr>
          <w:rFonts w:ascii="Times New Roman" w:hAnsi="Times New Roman" w:cs="Times New Roman"/>
          <w:i/>
          <w:iCs/>
          <w:sz w:val="36"/>
          <w:szCs w:val="36"/>
        </w:rPr>
        <w:t>=</w:t>
      </w:r>
      <w:r w:rsidRPr="005B69AD">
        <w:rPr>
          <w:rFonts w:ascii="Times New Roman" w:hAnsi="Times New Roman" w:cs="Times New Roman"/>
          <w:i/>
          <w:iCs/>
          <w:sz w:val="36"/>
          <w:szCs w:val="36"/>
          <w:lang w:val="en-US"/>
        </w:rPr>
        <w:t xml:space="preserve"> free</w:t>
      </w:r>
      <w:r w:rsidRPr="005B69AD">
        <w:rPr>
          <w:rFonts w:ascii="Times New Roman" w:hAnsi="Times New Roman" w:cs="Times New Roman"/>
          <w:sz w:val="36"/>
          <w:szCs w:val="36"/>
          <w:lang w:val="en-US"/>
        </w:rPr>
        <w:t xml:space="preserve"> bilirubin – the rest of ¾ of the total</w:t>
      </w:r>
    </w:p>
    <w:p w14:paraId="7ECAA82E" w14:textId="4E50D952" w:rsidR="005B69AD" w:rsidRDefault="005B69AD" w:rsidP="005B69AD">
      <w:pPr>
        <w:tabs>
          <w:tab w:val="left" w:pos="284"/>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5B69AD">
        <w:rPr>
          <w:rFonts w:ascii="Times New Roman" w:hAnsi="Times New Roman" w:cs="Times New Roman"/>
          <w:b/>
          <w:bCs/>
          <w:sz w:val="36"/>
          <w:szCs w:val="36"/>
          <w:lang w:val="en-US"/>
        </w:rPr>
        <w:t>Jaundice</w:t>
      </w:r>
    </w:p>
    <w:p w14:paraId="07299BEE" w14:textId="7D562D83" w:rsidR="005B69AD" w:rsidRPr="005B69AD" w:rsidRDefault="005B69AD" w:rsidP="00F83B0B">
      <w:pPr>
        <w:tabs>
          <w:tab w:val="left" w:pos="284"/>
        </w:tabs>
        <w:ind w:left="720"/>
        <w:rPr>
          <w:rFonts w:ascii="Times New Roman" w:hAnsi="Times New Roman" w:cs="Times New Roman"/>
          <w:sz w:val="36"/>
          <w:szCs w:val="36"/>
        </w:rPr>
      </w:pPr>
      <w:r w:rsidRPr="005B69AD">
        <w:rPr>
          <w:rFonts w:ascii="Times New Roman" w:hAnsi="Times New Roman" w:cs="Times New Roman"/>
          <w:sz w:val="36"/>
          <w:szCs w:val="36"/>
          <w:lang w:val="en-US"/>
        </w:rPr>
        <w:t xml:space="preserve">It is the </w:t>
      </w:r>
      <w:r w:rsidRPr="005B69AD">
        <w:rPr>
          <w:rFonts w:ascii="Times New Roman" w:hAnsi="Times New Roman" w:cs="Times New Roman"/>
          <w:i/>
          <w:iCs/>
          <w:sz w:val="36"/>
          <w:szCs w:val="36"/>
          <w:lang w:val="en-US"/>
        </w:rPr>
        <w:t>yellowish</w:t>
      </w:r>
      <w:r w:rsidRPr="005B69AD">
        <w:rPr>
          <w:rFonts w:ascii="Times New Roman" w:hAnsi="Times New Roman" w:cs="Times New Roman"/>
          <w:sz w:val="36"/>
          <w:szCs w:val="36"/>
          <w:lang w:val="en-US"/>
        </w:rPr>
        <w:t xml:space="preserve"> tint (or color) of visible mucous membranes (first - sclera) and skin</w:t>
      </w:r>
    </w:p>
    <w:p w14:paraId="624FBB9F" w14:textId="77777777" w:rsidR="005B69AD" w:rsidRPr="003150C7" w:rsidRDefault="005B69AD" w:rsidP="00F83B0B">
      <w:pPr>
        <w:tabs>
          <w:tab w:val="left" w:pos="284"/>
        </w:tabs>
        <w:ind w:left="720"/>
        <w:rPr>
          <w:rFonts w:ascii="Times New Roman" w:hAnsi="Times New Roman" w:cs="Times New Roman"/>
          <w:sz w:val="36"/>
          <w:szCs w:val="36"/>
        </w:rPr>
      </w:pPr>
      <w:r w:rsidRPr="005B69AD">
        <w:rPr>
          <w:rFonts w:ascii="Times New Roman" w:hAnsi="Times New Roman" w:cs="Times New Roman"/>
          <w:sz w:val="36"/>
          <w:szCs w:val="36"/>
          <w:lang w:val="en-US"/>
        </w:rPr>
        <w:t>The reason – an increased level of bilirubin in blood</w:t>
      </w:r>
    </w:p>
    <w:p w14:paraId="6802428A" w14:textId="77777777" w:rsidR="005B69AD" w:rsidRDefault="005B69AD" w:rsidP="003150C7">
      <w:pPr>
        <w:tabs>
          <w:tab w:val="left" w:pos="284"/>
        </w:tabs>
        <w:rPr>
          <w:rFonts w:ascii="Times New Roman" w:hAnsi="Times New Roman" w:cs="Times New Roman"/>
          <w:sz w:val="36"/>
          <w:szCs w:val="36"/>
          <w:lang w:val="en-US"/>
        </w:rPr>
      </w:pPr>
    </w:p>
    <w:p w14:paraId="04C449CB" w14:textId="43D2C1DE" w:rsidR="005B69AD" w:rsidRDefault="003150C7" w:rsidP="003150C7">
      <w:pPr>
        <w:tabs>
          <w:tab w:val="left" w:pos="284"/>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3150C7">
        <w:rPr>
          <w:rFonts w:ascii="Times New Roman" w:hAnsi="Times New Roman" w:cs="Times New Roman"/>
          <w:b/>
          <w:bCs/>
          <w:sz w:val="36"/>
          <w:szCs w:val="36"/>
          <w:lang w:val="en-US"/>
        </w:rPr>
        <w:t>Glucose</w:t>
      </w:r>
      <w:r w:rsidRPr="003150C7">
        <w:rPr>
          <w:rFonts w:ascii="Times New Roman" w:hAnsi="Times New Roman" w:cs="Times New Roman"/>
          <w:sz w:val="36"/>
          <w:szCs w:val="36"/>
          <w:lang w:val="en-US"/>
        </w:rPr>
        <w:t xml:space="preserve"> in the fasting blood</w:t>
      </w:r>
    </w:p>
    <w:p w14:paraId="0D4F1661" w14:textId="77777777" w:rsidR="003150C7" w:rsidRPr="003150C7" w:rsidRDefault="003150C7" w:rsidP="00F83B0B">
      <w:pPr>
        <w:tabs>
          <w:tab w:val="left" w:pos="284"/>
        </w:tabs>
        <w:ind w:left="720"/>
        <w:rPr>
          <w:rFonts w:ascii="Times New Roman" w:hAnsi="Times New Roman" w:cs="Times New Roman"/>
          <w:sz w:val="36"/>
          <w:szCs w:val="36"/>
        </w:rPr>
      </w:pPr>
      <w:r>
        <w:rPr>
          <w:rFonts w:ascii="Times New Roman" w:hAnsi="Times New Roman" w:cs="Times New Roman"/>
          <w:sz w:val="36"/>
          <w:szCs w:val="36"/>
          <w:lang w:val="en-US"/>
        </w:rPr>
        <w:t xml:space="preserve">            </w:t>
      </w:r>
      <w:r w:rsidRPr="003150C7">
        <w:rPr>
          <w:rFonts w:ascii="Times New Roman" w:hAnsi="Times New Roman" w:cs="Times New Roman"/>
          <w:b/>
          <w:bCs/>
          <w:sz w:val="36"/>
          <w:szCs w:val="36"/>
          <w:lang w:val="en-US"/>
        </w:rPr>
        <w:t xml:space="preserve">Normal level – </w:t>
      </w:r>
      <w:r w:rsidRPr="003150C7">
        <w:rPr>
          <w:rFonts w:ascii="Times New Roman" w:hAnsi="Times New Roman" w:cs="Times New Roman"/>
          <w:b/>
          <w:bCs/>
          <w:sz w:val="36"/>
          <w:szCs w:val="36"/>
        </w:rPr>
        <w:t xml:space="preserve">4,1 – 5,9 </w:t>
      </w:r>
      <w:r w:rsidRPr="003150C7">
        <w:rPr>
          <w:rFonts w:ascii="Times New Roman" w:hAnsi="Times New Roman" w:cs="Times New Roman"/>
          <w:b/>
          <w:bCs/>
          <w:sz w:val="36"/>
          <w:szCs w:val="36"/>
          <w:lang w:val="en-US"/>
        </w:rPr>
        <w:t>mmol/L</w:t>
      </w:r>
    </w:p>
    <w:p w14:paraId="2E1A4CED" w14:textId="77777777" w:rsidR="003150C7" w:rsidRPr="003150C7" w:rsidRDefault="003150C7" w:rsidP="00F83B0B">
      <w:pPr>
        <w:tabs>
          <w:tab w:val="left" w:pos="284"/>
        </w:tabs>
        <w:ind w:left="720"/>
        <w:rPr>
          <w:rFonts w:ascii="Times New Roman" w:hAnsi="Times New Roman" w:cs="Times New Roman"/>
          <w:sz w:val="36"/>
          <w:szCs w:val="36"/>
        </w:rPr>
      </w:pPr>
      <w:r w:rsidRPr="003150C7">
        <w:rPr>
          <w:rFonts w:ascii="Times New Roman" w:hAnsi="Times New Roman" w:cs="Times New Roman"/>
          <w:sz w:val="36"/>
          <w:szCs w:val="36"/>
          <w:lang w:val="en-US"/>
        </w:rPr>
        <w:t xml:space="preserve">The ↑ level of glucose in the blood – is named HYPERGLYCEMIA </w:t>
      </w:r>
    </w:p>
    <w:p w14:paraId="4205DC3A" w14:textId="6140DC89" w:rsidR="003150C7" w:rsidRPr="003150C7" w:rsidRDefault="003150C7" w:rsidP="00F83B0B">
      <w:pPr>
        <w:tabs>
          <w:tab w:val="left" w:pos="284"/>
        </w:tabs>
        <w:ind w:left="720"/>
        <w:rPr>
          <w:rFonts w:ascii="Times New Roman" w:hAnsi="Times New Roman" w:cs="Times New Roman"/>
          <w:sz w:val="36"/>
          <w:szCs w:val="36"/>
        </w:rPr>
      </w:pPr>
      <w:r w:rsidRPr="003150C7">
        <w:rPr>
          <w:rFonts w:ascii="Times New Roman" w:hAnsi="Times New Roman" w:cs="Times New Roman"/>
          <w:sz w:val="36"/>
          <w:szCs w:val="36"/>
          <w:lang w:val="en-US"/>
        </w:rPr>
        <w:t>The symptom</w:t>
      </w:r>
      <w:r w:rsidR="00E653EF">
        <w:rPr>
          <w:rFonts w:ascii="Times New Roman" w:hAnsi="Times New Roman" w:cs="Times New Roman"/>
          <w:sz w:val="36"/>
          <w:szCs w:val="36"/>
          <w:lang w:val="en-US"/>
        </w:rPr>
        <w:t>s</w:t>
      </w:r>
      <w:r w:rsidRPr="003150C7">
        <w:rPr>
          <w:rFonts w:ascii="Times New Roman" w:hAnsi="Times New Roman" w:cs="Times New Roman"/>
          <w:sz w:val="36"/>
          <w:szCs w:val="36"/>
          <w:lang w:val="en-US"/>
        </w:rPr>
        <w:t xml:space="preserve"> </w:t>
      </w:r>
      <w:r w:rsidR="00E653EF">
        <w:rPr>
          <w:rFonts w:ascii="Times New Roman" w:hAnsi="Times New Roman" w:cs="Times New Roman"/>
          <w:sz w:val="36"/>
          <w:szCs w:val="36"/>
          <w:lang w:val="en-US"/>
        </w:rPr>
        <w:t>are</w:t>
      </w:r>
      <w:r w:rsidRPr="003150C7">
        <w:rPr>
          <w:rFonts w:ascii="Times New Roman" w:hAnsi="Times New Roman" w:cs="Times New Roman"/>
          <w:sz w:val="36"/>
          <w:szCs w:val="36"/>
          <w:lang w:val="en-US"/>
        </w:rPr>
        <w:t xml:space="preserve"> specific for diabet</w:t>
      </w:r>
      <w:r>
        <w:rPr>
          <w:rFonts w:ascii="Times New Roman" w:hAnsi="Times New Roman" w:cs="Times New Roman"/>
          <w:sz w:val="36"/>
          <w:szCs w:val="36"/>
          <w:lang w:val="en-US"/>
        </w:rPr>
        <w:t>e</w:t>
      </w:r>
      <w:r w:rsidRPr="003150C7">
        <w:rPr>
          <w:rFonts w:ascii="Times New Roman" w:hAnsi="Times New Roman" w:cs="Times New Roman"/>
          <w:sz w:val="36"/>
          <w:szCs w:val="36"/>
          <w:lang w:val="en-US"/>
        </w:rPr>
        <w:t>s</w:t>
      </w:r>
    </w:p>
    <w:p w14:paraId="42D310F0" w14:textId="77777777" w:rsidR="003150C7" w:rsidRDefault="003150C7" w:rsidP="003150C7">
      <w:pPr>
        <w:tabs>
          <w:tab w:val="left" w:pos="284"/>
        </w:tabs>
        <w:rPr>
          <w:rFonts w:ascii="Times New Roman" w:hAnsi="Times New Roman" w:cs="Times New Roman"/>
          <w:sz w:val="36"/>
          <w:szCs w:val="36"/>
          <w:lang w:val="en-US"/>
        </w:rPr>
      </w:pPr>
    </w:p>
    <w:p w14:paraId="75433C1E" w14:textId="3296B240" w:rsidR="003150C7" w:rsidRDefault="003150C7" w:rsidP="003150C7">
      <w:pPr>
        <w:tabs>
          <w:tab w:val="left" w:pos="284"/>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3150C7">
        <w:rPr>
          <w:rFonts w:ascii="Times New Roman" w:hAnsi="Times New Roman" w:cs="Times New Roman"/>
          <w:sz w:val="36"/>
          <w:szCs w:val="36"/>
          <w:lang w:val="en-US"/>
        </w:rPr>
        <w:t>The Lipids in the Blood</w:t>
      </w:r>
    </w:p>
    <w:p w14:paraId="482B321F" w14:textId="10596D88" w:rsidR="003150C7" w:rsidRPr="003150C7" w:rsidRDefault="003150C7" w:rsidP="00F83B0B">
      <w:pPr>
        <w:tabs>
          <w:tab w:val="left" w:pos="284"/>
        </w:tabs>
        <w:ind w:left="720"/>
        <w:rPr>
          <w:rFonts w:ascii="Times New Roman" w:hAnsi="Times New Roman" w:cs="Times New Roman"/>
          <w:sz w:val="36"/>
          <w:szCs w:val="36"/>
        </w:rPr>
      </w:pPr>
      <w:r w:rsidRPr="003150C7">
        <w:rPr>
          <w:rFonts w:ascii="Times New Roman" w:hAnsi="Times New Roman" w:cs="Times New Roman"/>
          <w:sz w:val="36"/>
          <w:szCs w:val="36"/>
          <w:lang w:val="en-US"/>
        </w:rPr>
        <w:t xml:space="preserve">Cholesterol – a normal level in the blood </w:t>
      </w:r>
      <w:r w:rsidRPr="003150C7">
        <w:rPr>
          <w:rFonts w:ascii="Times New Roman" w:hAnsi="Times New Roman" w:cs="Times New Roman"/>
          <w:sz w:val="36"/>
          <w:szCs w:val="36"/>
        </w:rPr>
        <w:t>- 5</w:t>
      </w:r>
      <w:r w:rsidRPr="003150C7">
        <w:rPr>
          <w:rFonts w:ascii="Times New Roman" w:hAnsi="Times New Roman" w:cs="Times New Roman"/>
          <w:sz w:val="36"/>
          <w:szCs w:val="36"/>
          <w:lang w:val="en-US"/>
        </w:rPr>
        <w:t xml:space="preserve">mmol/L </w:t>
      </w:r>
    </w:p>
    <w:p w14:paraId="3C2EA0A2" w14:textId="77777777" w:rsidR="003150C7" w:rsidRPr="003150C7" w:rsidRDefault="003150C7" w:rsidP="00F83B0B">
      <w:pPr>
        <w:tabs>
          <w:tab w:val="left" w:pos="284"/>
        </w:tabs>
        <w:ind w:left="720"/>
        <w:rPr>
          <w:rFonts w:ascii="Times New Roman" w:hAnsi="Times New Roman" w:cs="Times New Roman"/>
          <w:sz w:val="36"/>
          <w:szCs w:val="36"/>
        </w:rPr>
      </w:pPr>
      <w:r w:rsidRPr="003150C7">
        <w:rPr>
          <w:rFonts w:ascii="Times New Roman" w:hAnsi="Times New Roman" w:cs="Times New Roman"/>
          <w:sz w:val="36"/>
          <w:szCs w:val="36"/>
          <w:lang w:val="en-US"/>
        </w:rPr>
        <w:t>and less</w:t>
      </w:r>
    </w:p>
    <w:p w14:paraId="63D54ABB" w14:textId="77777777" w:rsidR="003150C7" w:rsidRPr="003150C7" w:rsidRDefault="003150C7" w:rsidP="00F83B0B">
      <w:pPr>
        <w:tabs>
          <w:tab w:val="left" w:pos="284"/>
        </w:tabs>
        <w:ind w:left="720"/>
        <w:rPr>
          <w:rFonts w:ascii="Times New Roman" w:hAnsi="Times New Roman" w:cs="Times New Roman"/>
          <w:sz w:val="36"/>
          <w:szCs w:val="36"/>
        </w:rPr>
      </w:pPr>
      <w:r w:rsidRPr="003150C7">
        <w:rPr>
          <w:rFonts w:ascii="Times New Roman" w:hAnsi="Times New Roman" w:cs="Times New Roman"/>
          <w:sz w:val="36"/>
          <w:szCs w:val="36"/>
          <w:lang w:val="en-US"/>
        </w:rPr>
        <w:t>HYPERCHOLESTEROLEMIA - ↑ content of cholesterol in the blood</w:t>
      </w:r>
    </w:p>
    <w:p w14:paraId="30BD5696" w14:textId="64C240F0" w:rsidR="003150C7" w:rsidRDefault="00732726" w:rsidP="003150C7">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030C6EC4" w14:textId="397E413C" w:rsidR="00732726" w:rsidRDefault="00732726" w:rsidP="003150C7">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319</w:t>
      </w:r>
    </w:p>
    <w:p w14:paraId="689DF372" w14:textId="7727E9F5" w:rsidR="003150C7" w:rsidRPr="00CF3CF1" w:rsidRDefault="003150C7" w:rsidP="003150C7">
      <w:pPr>
        <w:tabs>
          <w:tab w:val="left" w:pos="284"/>
        </w:tabs>
        <w:ind w:left="720"/>
        <w:rPr>
          <w:rFonts w:ascii="Times New Roman" w:hAnsi="Times New Roman" w:cs="Times New Roman"/>
          <w:b/>
          <w:bCs/>
          <w:sz w:val="36"/>
          <w:szCs w:val="36"/>
        </w:rPr>
      </w:pPr>
      <w:r>
        <w:rPr>
          <w:rFonts w:ascii="Times New Roman" w:hAnsi="Times New Roman" w:cs="Times New Roman"/>
          <w:sz w:val="36"/>
          <w:szCs w:val="36"/>
          <w:lang w:val="en-US"/>
        </w:rPr>
        <w:lastRenderedPageBreak/>
        <w:t>Pic. 17</w:t>
      </w:r>
      <w:r w:rsidR="00AE3771">
        <w:rPr>
          <w:rFonts w:ascii="Times New Roman" w:hAnsi="Times New Roman" w:cs="Times New Roman"/>
          <w:sz w:val="36"/>
          <w:szCs w:val="36"/>
          <w:lang w:val="en-US"/>
        </w:rPr>
        <w:t>4</w:t>
      </w:r>
      <w:r>
        <w:rPr>
          <w:rFonts w:ascii="Times New Roman" w:hAnsi="Times New Roman" w:cs="Times New Roman"/>
          <w:sz w:val="36"/>
          <w:szCs w:val="36"/>
          <w:lang w:val="en-US"/>
        </w:rPr>
        <w:t xml:space="preserve">. </w:t>
      </w:r>
      <w:r w:rsidRPr="00CF3CF1">
        <w:rPr>
          <w:rFonts w:ascii="Times New Roman" w:hAnsi="Times New Roman" w:cs="Times New Roman"/>
          <w:b/>
          <w:bCs/>
          <w:sz w:val="36"/>
          <w:szCs w:val="36"/>
          <w:lang w:val="en-US"/>
        </w:rPr>
        <w:t>Opht</w:t>
      </w:r>
      <w:r w:rsidR="00CF3CF1" w:rsidRPr="00CF3CF1">
        <w:rPr>
          <w:rFonts w:ascii="Times New Roman" w:hAnsi="Times New Roman" w:cs="Times New Roman"/>
          <w:b/>
          <w:bCs/>
          <w:sz w:val="36"/>
          <w:szCs w:val="36"/>
          <w:lang w:val="en-US"/>
        </w:rPr>
        <w:t>h</w:t>
      </w:r>
      <w:r w:rsidRPr="00CF3CF1">
        <w:rPr>
          <w:rFonts w:ascii="Times New Roman" w:hAnsi="Times New Roman" w:cs="Times New Roman"/>
          <w:b/>
          <w:bCs/>
          <w:sz w:val="36"/>
          <w:szCs w:val="36"/>
          <w:lang w:val="en-US"/>
        </w:rPr>
        <w:t>almologist Investigates the Patient’s Retinal Arteries</w:t>
      </w:r>
    </w:p>
    <w:p w14:paraId="647137A0" w14:textId="77777777" w:rsidR="003150C7" w:rsidRPr="003150C7" w:rsidRDefault="003150C7" w:rsidP="003150C7">
      <w:pPr>
        <w:tabs>
          <w:tab w:val="left" w:pos="284"/>
        </w:tabs>
        <w:rPr>
          <w:rFonts w:ascii="Times New Roman" w:hAnsi="Times New Roman" w:cs="Times New Roman"/>
          <w:sz w:val="36"/>
          <w:szCs w:val="36"/>
        </w:rPr>
      </w:pPr>
    </w:p>
    <w:p w14:paraId="713B2814" w14:textId="75DE8122" w:rsidR="005B69AD" w:rsidRPr="00CF3CF1" w:rsidRDefault="005B69AD" w:rsidP="003150C7">
      <w:pPr>
        <w:tabs>
          <w:tab w:val="left" w:pos="284"/>
        </w:tabs>
        <w:rPr>
          <w:rFonts w:ascii="Times New Roman" w:hAnsi="Times New Roman" w:cs="Times New Roman"/>
          <w:sz w:val="36"/>
          <w:szCs w:val="36"/>
          <w:lang w:val="en-US"/>
        </w:rPr>
      </w:pPr>
    </w:p>
    <w:p w14:paraId="412396D4" w14:textId="206B1CCD" w:rsidR="005B69AD" w:rsidRPr="005B69AD" w:rsidRDefault="003150C7" w:rsidP="005B69AD">
      <w:pPr>
        <w:tabs>
          <w:tab w:val="left" w:pos="284"/>
        </w:tabs>
        <w:ind w:left="720"/>
        <w:rPr>
          <w:rFonts w:ascii="Times New Roman" w:hAnsi="Times New Roman" w:cs="Times New Roman"/>
          <w:sz w:val="36"/>
          <w:szCs w:val="36"/>
          <w:lang w:val="en-US"/>
        </w:rPr>
      </w:pPr>
      <w:r w:rsidRPr="003150C7">
        <w:rPr>
          <w:rFonts w:ascii="Times New Roman" w:hAnsi="Times New Roman" w:cs="Times New Roman"/>
          <w:noProof/>
          <w:sz w:val="36"/>
          <w:szCs w:val="36"/>
        </w:rPr>
        <w:drawing>
          <wp:anchor distT="0" distB="0" distL="114300" distR="114300" simplePos="0" relativeHeight="251686912" behindDoc="0" locked="0" layoutInCell="1" allowOverlap="1" wp14:anchorId="0AB3302D" wp14:editId="1A79BD46">
            <wp:simplePos x="0" y="0"/>
            <wp:positionH relativeFrom="column">
              <wp:posOffset>1252331</wp:posOffset>
            </wp:positionH>
            <wp:positionV relativeFrom="paragraph">
              <wp:posOffset>0</wp:posOffset>
            </wp:positionV>
            <wp:extent cx="2912110" cy="2753139"/>
            <wp:effectExtent l="0" t="0" r="2540" b="9525"/>
            <wp:wrapSquare wrapText="bothSides"/>
            <wp:docPr id="1686071639" name="Picture 2" descr="Зображення, що містить особа, одежа, у приміщенні, Научний прилад&#10;&#10;Вміст на основі ШІ може бути неправильним.">
              <a:extLst xmlns:a="http://schemas.openxmlformats.org/drawingml/2006/main">
                <a:ext uri="{FF2B5EF4-FFF2-40B4-BE49-F238E27FC236}">
                  <a16:creationId xmlns:a16="http://schemas.microsoft.com/office/drawing/2014/main" id="{3BC700DC-B5A6-72D6-A631-E90CEFE5EAAC}"/>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686071639" name="Picture 2" descr="Зображення, що містить особа, одежа, у приміщенні, Научний прилад&#10;&#10;Вміст на основі ШІ може бути неправильним.">
                      <a:extLst>
                        <a:ext uri="{FF2B5EF4-FFF2-40B4-BE49-F238E27FC236}">
                          <a16:creationId xmlns:a16="http://schemas.microsoft.com/office/drawing/2014/main" id="{3BC700DC-B5A6-72D6-A631-E90CEFE5EAAC}"/>
                        </a:ext>
                      </a:extLst>
                    </pic:cNvPr>
                    <pic:cNvPicPr>
                      <a:picLocks noGrp="1"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2912110" cy="2753139"/>
                    </a:xfrm>
                    <a:prstGeom prst="rect">
                      <a:avLst/>
                    </a:prstGeom>
                    <a:noFill/>
                  </pic:spPr>
                </pic:pic>
              </a:graphicData>
            </a:graphic>
          </wp:anchor>
        </w:drawing>
      </w:r>
      <w:r>
        <w:rPr>
          <w:rFonts w:ascii="Times New Roman" w:hAnsi="Times New Roman" w:cs="Times New Roman"/>
          <w:sz w:val="36"/>
          <w:szCs w:val="36"/>
          <w:lang w:val="en-US"/>
        </w:rPr>
        <w:t xml:space="preserve"> </w:t>
      </w:r>
    </w:p>
    <w:p w14:paraId="02572484" w14:textId="77777777" w:rsidR="005B69AD" w:rsidRPr="005B69AD" w:rsidRDefault="005B69AD" w:rsidP="005B69AD">
      <w:pPr>
        <w:tabs>
          <w:tab w:val="left" w:pos="284"/>
        </w:tabs>
        <w:ind w:left="720"/>
        <w:rPr>
          <w:rFonts w:ascii="Times New Roman" w:hAnsi="Times New Roman" w:cs="Times New Roman"/>
          <w:sz w:val="36"/>
          <w:szCs w:val="36"/>
        </w:rPr>
      </w:pPr>
    </w:p>
    <w:p w14:paraId="43C73A3B" w14:textId="0124BD74" w:rsidR="002E611C" w:rsidRPr="002E611C" w:rsidRDefault="002E611C" w:rsidP="005B69AD">
      <w:pPr>
        <w:tabs>
          <w:tab w:val="left" w:pos="284"/>
        </w:tabs>
        <w:rPr>
          <w:rFonts w:ascii="Times New Roman" w:hAnsi="Times New Roman" w:cs="Times New Roman"/>
          <w:sz w:val="36"/>
          <w:szCs w:val="36"/>
        </w:rPr>
      </w:pPr>
    </w:p>
    <w:p w14:paraId="22DA384A" w14:textId="77777777" w:rsidR="002E611C" w:rsidRPr="002E611C" w:rsidRDefault="002E611C" w:rsidP="002E611C">
      <w:pPr>
        <w:tabs>
          <w:tab w:val="left" w:pos="284"/>
        </w:tabs>
        <w:ind w:left="720"/>
        <w:rPr>
          <w:rFonts w:ascii="Times New Roman" w:hAnsi="Times New Roman" w:cs="Times New Roman"/>
          <w:sz w:val="36"/>
          <w:szCs w:val="36"/>
        </w:rPr>
      </w:pPr>
    </w:p>
    <w:p w14:paraId="17D2B6F4" w14:textId="77777777" w:rsidR="002E611C" w:rsidRPr="002E611C" w:rsidRDefault="002E611C" w:rsidP="002E611C">
      <w:pPr>
        <w:tabs>
          <w:tab w:val="left" w:pos="284"/>
        </w:tabs>
        <w:ind w:left="720"/>
        <w:rPr>
          <w:rFonts w:ascii="Times New Roman" w:hAnsi="Times New Roman" w:cs="Times New Roman"/>
          <w:sz w:val="36"/>
          <w:szCs w:val="36"/>
        </w:rPr>
      </w:pPr>
    </w:p>
    <w:p w14:paraId="34A824D1" w14:textId="77777777" w:rsidR="002E611C" w:rsidRDefault="002E611C" w:rsidP="002E611C">
      <w:pPr>
        <w:tabs>
          <w:tab w:val="left" w:pos="284"/>
        </w:tabs>
        <w:ind w:left="720"/>
        <w:rPr>
          <w:rFonts w:ascii="Times New Roman" w:hAnsi="Times New Roman" w:cs="Times New Roman"/>
          <w:sz w:val="36"/>
          <w:szCs w:val="36"/>
          <w:lang w:val="en-US"/>
        </w:rPr>
      </w:pPr>
    </w:p>
    <w:p w14:paraId="10F169EC" w14:textId="77777777" w:rsidR="003150C7" w:rsidRDefault="003150C7" w:rsidP="002E611C">
      <w:pPr>
        <w:tabs>
          <w:tab w:val="left" w:pos="284"/>
        </w:tabs>
        <w:ind w:left="720"/>
        <w:rPr>
          <w:rFonts w:ascii="Times New Roman" w:hAnsi="Times New Roman" w:cs="Times New Roman"/>
          <w:sz w:val="36"/>
          <w:szCs w:val="36"/>
          <w:lang w:val="en-US"/>
        </w:rPr>
      </w:pPr>
    </w:p>
    <w:p w14:paraId="50EAAD43" w14:textId="77777777" w:rsidR="003150C7" w:rsidRDefault="003150C7" w:rsidP="002E611C">
      <w:pPr>
        <w:tabs>
          <w:tab w:val="left" w:pos="284"/>
        </w:tabs>
        <w:ind w:left="720"/>
        <w:rPr>
          <w:rFonts w:ascii="Times New Roman" w:hAnsi="Times New Roman" w:cs="Times New Roman"/>
          <w:sz w:val="36"/>
          <w:szCs w:val="36"/>
          <w:lang w:val="en-US"/>
        </w:rPr>
      </w:pPr>
    </w:p>
    <w:p w14:paraId="33EFAE21" w14:textId="21FB5A71" w:rsidR="003150C7" w:rsidRDefault="003150C7" w:rsidP="002E611C">
      <w:pPr>
        <w:tabs>
          <w:tab w:val="left" w:pos="284"/>
        </w:tabs>
        <w:ind w:left="720"/>
        <w:rPr>
          <w:rFonts w:ascii="Times New Roman" w:hAnsi="Times New Roman" w:cs="Times New Roman"/>
          <w:sz w:val="36"/>
          <w:szCs w:val="36"/>
          <w:lang w:val="en-US"/>
        </w:rPr>
      </w:pPr>
      <w:r w:rsidRPr="003150C7">
        <w:rPr>
          <w:rFonts w:ascii="Times New Roman" w:hAnsi="Times New Roman" w:cs="Times New Roman"/>
          <w:sz w:val="36"/>
          <w:szCs w:val="36"/>
          <w:lang w:val="en-US"/>
        </w:rPr>
        <w:t>Pic. 17</w:t>
      </w:r>
      <w:r w:rsidR="00AE3771">
        <w:rPr>
          <w:rFonts w:ascii="Times New Roman" w:hAnsi="Times New Roman" w:cs="Times New Roman"/>
          <w:sz w:val="36"/>
          <w:szCs w:val="36"/>
          <w:lang w:val="en-US"/>
        </w:rPr>
        <w:t>5</w:t>
      </w:r>
      <w:r w:rsidRPr="003150C7">
        <w:rPr>
          <w:rFonts w:ascii="Times New Roman" w:hAnsi="Times New Roman" w:cs="Times New Roman"/>
          <w:sz w:val="36"/>
          <w:szCs w:val="36"/>
          <w:lang w:val="en-US"/>
        </w:rPr>
        <w:t>.</w:t>
      </w:r>
      <w:r>
        <w:rPr>
          <w:rFonts w:ascii="Times New Roman" w:hAnsi="Times New Roman" w:cs="Times New Roman"/>
          <w:b/>
          <w:bCs/>
          <w:sz w:val="36"/>
          <w:szCs w:val="36"/>
          <w:lang w:val="en-US"/>
        </w:rPr>
        <w:t xml:space="preserve"> </w:t>
      </w:r>
      <w:proofErr w:type="spellStart"/>
      <w:r w:rsidRPr="003150C7">
        <w:rPr>
          <w:rFonts w:ascii="Times New Roman" w:hAnsi="Times New Roman" w:cs="Times New Roman"/>
          <w:b/>
          <w:bCs/>
          <w:sz w:val="36"/>
          <w:szCs w:val="36"/>
          <w:lang w:val="en-US"/>
        </w:rPr>
        <w:t>Angiosclerosis</w:t>
      </w:r>
      <w:proofErr w:type="spellEnd"/>
      <w:r w:rsidRPr="003150C7">
        <w:rPr>
          <w:rFonts w:ascii="Times New Roman" w:hAnsi="Times New Roman" w:cs="Times New Roman"/>
          <w:b/>
          <w:bCs/>
          <w:sz w:val="36"/>
          <w:szCs w:val="36"/>
          <w:lang w:val="en-US"/>
        </w:rPr>
        <w:t xml:space="preserve"> on the Retina (Pathological Narrowing of the Retina Arteries due to the Deposits of Cholesterol on the Endothelium). Arterial Hypertension. The Second Stage</w:t>
      </w:r>
    </w:p>
    <w:p w14:paraId="7DDF3EC0" w14:textId="5C236A71" w:rsidR="003150C7" w:rsidRDefault="003150C7" w:rsidP="002E611C">
      <w:pPr>
        <w:tabs>
          <w:tab w:val="left" w:pos="284"/>
        </w:tabs>
        <w:ind w:left="720"/>
        <w:rPr>
          <w:rFonts w:ascii="Times New Roman" w:hAnsi="Times New Roman" w:cs="Times New Roman"/>
          <w:sz w:val="36"/>
          <w:szCs w:val="36"/>
          <w:lang w:val="en-US"/>
        </w:rPr>
      </w:pPr>
      <w:r w:rsidRPr="003150C7">
        <w:rPr>
          <w:rFonts w:ascii="Times New Roman" w:hAnsi="Times New Roman" w:cs="Times New Roman"/>
          <w:noProof/>
          <w:sz w:val="36"/>
          <w:szCs w:val="36"/>
        </w:rPr>
        <w:drawing>
          <wp:inline distT="0" distB="0" distL="0" distR="0" wp14:anchorId="55B74857" wp14:editId="63168B38">
            <wp:extent cx="4044950" cy="2802835"/>
            <wp:effectExtent l="0" t="0" r="0" b="0"/>
            <wp:docPr id="962977849" name="Picture 2" descr="Зображення, що містить очі, впритул, орган, Півники&#10;&#10;Вміст на основі ШІ може бути неправильним.">
              <a:extLst xmlns:a="http://schemas.openxmlformats.org/drawingml/2006/main">
                <a:ext uri="{FF2B5EF4-FFF2-40B4-BE49-F238E27FC236}">
                  <a16:creationId xmlns:a16="http://schemas.microsoft.com/office/drawing/2014/main" id="{0FD6ED8D-DE2D-7D01-FF4A-D5D87A6D6340}"/>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962977849" name="Picture 2" descr="Зображення, що містить очі, впритул, орган, Півники&#10;&#10;Вміст на основі ШІ може бути неправильним.">
                      <a:extLst>
                        <a:ext uri="{FF2B5EF4-FFF2-40B4-BE49-F238E27FC236}">
                          <a16:creationId xmlns:a16="http://schemas.microsoft.com/office/drawing/2014/main" id="{0FD6ED8D-DE2D-7D01-FF4A-D5D87A6D6340}"/>
                        </a:ext>
                      </a:extLst>
                    </pic:cNvPr>
                    <pic:cNvPicPr>
                      <a:picLocks noGrp="1"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4044950" cy="2802835"/>
                    </a:xfrm>
                    <a:prstGeom prst="rect">
                      <a:avLst/>
                    </a:prstGeom>
                    <a:noFill/>
                  </pic:spPr>
                </pic:pic>
              </a:graphicData>
            </a:graphic>
          </wp:inline>
        </w:drawing>
      </w:r>
    </w:p>
    <w:p w14:paraId="3E107828" w14:textId="0252E3FE" w:rsidR="00800208" w:rsidRDefault="00732726" w:rsidP="002E611C">
      <w:pPr>
        <w:tabs>
          <w:tab w:val="left" w:pos="284"/>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p>
    <w:p w14:paraId="642CAC78" w14:textId="7C669A20" w:rsidR="00732726" w:rsidRPr="00732726" w:rsidRDefault="00732726" w:rsidP="002E611C">
      <w:pPr>
        <w:tabs>
          <w:tab w:val="left" w:pos="284"/>
        </w:tabs>
        <w:ind w:left="720"/>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732726">
        <w:rPr>
          <w:rFonts w:ascii="Times New Roman" w:hAnsi="Times New Roman" w:cs="Times New Roman"/>
          <w:sz w:val="36"/>
          <w:szCs w:val="36"/>
          <w:lang w:val="en-US"/>
        </w:rPr>
        <w:t>320</w:t>
      </w:r>
    </w:p>
    <w:p w14:paraId="1314281E" w14:textId="2DAC178E" w:rsidR="003150C7" w:rsidRDefault="003150C7" w:rsidP="002E611C">
      <w:pPr>
        <w:tabs>
          <w:tab w:val="left" w:pos="284"/>
        </w:tabs>
        <w:ind w:left="720"/>
        <w:rPr>
          <w:rFonts w:ascii="Times New Roman" w:hAnsi="Times New Roman" w:cs="Times New Roman"/>
          <w:b/>
          <w:bCs/>
          <w:sz w:val="36"/>
          <w:szCs w:val="36"/>
          <w:lang w:val="en-US"/>
        </w:rPr>
      </w:pPr>
      <w:r w:rsidRPr="003150C7">
        <w:rPr>
          <w:rFonts w:ascii="Times New Roman" w:hAnsi="Times New Roman" w:cs="Times New Roman"/>
          <w:b/>
          <w:bCs/>
          <w:sz w:val="36"/>
          <w:szCs w:val="36"/>
          <w:lang w:val="en-US"/>
        </w:rPr>
        <w:lastRenderedPageBreak/>
        <w:t>Ischemic Heart Disease. Myocardial Infarction. The Blood Test that Proves the Diagnosis</w:t>
      </w:r>
    </w:p>
    <w:p w14:paraId="1E53DFC6" w14:textId="77777777" w:rsidR="003150C7" w:rsidRPr="003150C7" w:rsidRDefault="003150C7" w:rsidP="00F83B0B">
      <w:pPr>
        <w:tabs>
          <w:tab w:val="left" w:pos="284"/>
        </w:tabs>
        <w:ind w:left="720"/>
        <w:rPr>
          <w:rFonts w:ascii="Times New Roman" w:hAnsi="Times New Roman" w:cs="Times New Roman"/>
          <w:sz w:val="36"/>
          <w:szCs w:val="36"/>
        </w:rPr>
      </w:pPr>
      <w:r w:rsidRPr="003150C7">
        <w:rPr>
          <w:rFonts w:ascii="Times New Roman" w:hAnsi="Times New Roman" w:cs="Times New Roman"/>
          <w:sz w:val="36"/>
          <w:szCs w:val="36"/>
          <w:lang w:val="en-US"/>
        </w:rPr>
        <w:t>The blood test for troponins</w:t>
      </w:r>
      <w:r w:rsidRPr="003150C7">
        <w:rPr>
          <w:rFonts w:ascii="Times New Roman" w:hAnsi="Times New Roman" w:cs="Times New Roman"/>
          <w:sz w:val="36"/>
          <w:szCs w:val="36"/>
        </w:rPr>
        <w:t xml:space="preserve"> 0,00 – 0, 03 </w:t>
      </w:r>
      <w:r w:rsidRPr="003150C7">
        <w:rPr>
          <w:rFonts w:ascii="Times New Roman" w:hAnsi="Times New Roman" w:cs="Times New Roman"/>
          <w:sz w:val="36"/>
          <w:szCs w:val="36"/>
          <w:lang w:val="en-US"/>
        </w:rPr>
        <w:t>ng/mL</w:t>
      </w:r>
    </w:p>
    <w:p w14:paraId="12BC65DB" w14:textId="77777777" w:rsidR="003150C7" w:rsidRPr="003150C7" w:rsidRDefault="003150C7" w:rsidP="00F83B0B">
      <w:pPr>
        <w:tabs>
          <w:tab w:val="left" w:pos="284"/>
        </w:tabs>
        <w:ind w:left="720"/>
        <w:rPr>
          <w:rFonts w:ascii="Times New Roman" w:hAnsi="Times New Roman" w:cs="Times New Roman"/>
          <w:sz w:val="36"/>
          <w:szCs w:val="36"/>
        </w:rPr>
      </w:pPr>
      <w:r w:rsidRPr="003150C7">
        <w:rPr>
          <w:rFonts w:ascii="Times New Roman" w:hAnsi="Times New Roman" w:cs="Times New Roman"/>
          <w:sz w:val="36"/>
          <w:szCs w:val="36"/>
          <w:lang w:val="en-US"/>
        </w:rPr>
        <w:t xml:space="preserve">Level of troponins increases just 2-4 hours after the myocardial infarction </w:t>
      </w:r>
    </w:p>
    <w:p w14:paraId="609C3B81" w14:textId="64ADF8E7" w:rsidR="003150C7" w:rsidRPr="003150C7" w:rsidRDefault="003150C7" w:rsidP="00F83B0B">
      <w:pPr>
        <w:tabs>
          <w:tab w:val="left" w:pos="284"/>
        </w:tabs>
        <w:ind w:left="720"/>
        <w:rPr>
          <w:rFonts w:ascii="Times New Roman" w:hAnsi="Times New Roman" w:cs="Times New Roman"/>
          <w:sz w:val="36"/>
          <w:szCs w:val="36"/>
        </w:rPr>
      </w:pPr>
      <w:r w:rsidRPr="003150C7">
        <w:rPr>
          <w:rFonts w:ascii="Times New Roman" w:hAnsi="Times New Roman" w:cs="Times New Roman"/>
          <w:sz w:val="36"/>
          <w:szCs w:val="36"/>
          <w:lang w:val="en-US"/>
        </w:rPr>
        <w:t xml:space="preserve">Sometimes level of troponins increases 12 hours </w:t>
      </w:r>
      <w:proofErr w:type="gramStart"/>
      <w:r w:rsidRPr="003150C7">
        <w:rPr>
          <w:rFonts w:ascii="Times New Roman" w:hAnsi="Times New Roman" w:cs="Times New Roman"/>
          <w:sz w:val="36"/>
          <w:szCs w:val="36"/>
          <w:lang w:val="en-US"/>
        </w:rPr>
        <w:t>after  myocardial</w:t>
      </w:r>
      <w:proofErr w:type="gramEnd"/>
      <w:r w:rsidRPr="003150C7">
        <w:rPr>
          <w:rFonts w:ascii="Times New Roman" w:hAnsi="Times New Roman" w:cs="Times New Roman"/>
          <w:sz w:val="36"/>
          <w:szCs w:val="36"/>
          <w:lang w:val="en-US"/>
        </w:rPr>
        <w:t xml:space="preserve"> infarction </w:t>
      </w:r>
    </w:p>
    <w:p w14:paraId="1320532A" w14:textId="3495F547" w:rsidR="003150C7" w:rsidRDefault="003150C7" w:rsidP="003150C7">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Pic. 17</w:t>
      </w:r>
      <w:r w:rsidR="00AE3771">
        <w:rPr>
          <w:rFonts w:ascii="Times New Roman" w:hAnsi="Times New Roman" w:cs="Times New Roman"/>
          <w:sz w:val="36"/>
          <w:szCs w:val="36"/>
          <w:lang w:val="en-US"/>
        </w:rPr>
        <w:t>6</w:t>
      </w:r>
      <w:r>
        <w:rPr>
          <w:rFonts w:ascii="Times New Roman" w:hAnsi="Times New Roman" w:cs="Times New Roman"/>
          <w:sz w:val="36"/>
          <w:szCs w:val="36"/>
          <w:lang w:val="en-US"/>
        </w:rPr>
        <w:t xml:space="preserve">. </w:t>
      </w:r>
      <w:r w:rsidRPr="003150C7">
        <w:rPr>
          <w:rFonts w:ascii="Times New Roman" w:hAnsi="Times New Roman" w:cs="Times New Roman"/>
          <w:b/>
          <w:bCs/>
          <w:sz w:val="36"/>
          <w:szCs w:val="36"/>
          <w:lang w:val="en-US"/>
        </w:rPr>
        <w:t xml:space="preserve">ECG complex, PQRST. </w:t>
      </w:r>
      <w:r w:rsidRPr="003150C7">
        <w:rPr>
          <w:rFonts w:ascii="Times New Roman" w:hAnsi="Times New Roman" w:cs="Times New Roman"/>
          <w:sz w:val="36"/>
          <w:szCs w:val="36"/>
          <w:lang w:val="en-US"/>
        </w:rPr>
        <w:t xml:space="preserve">The isoelectric line (the base line): everyone can draw this line, between the points of the beginnings the nearest P-waves. Velocity of the tape in electrocardiograph is equal 50mm/sec in Ukraine. That is why one small box on the tape is equal 0,02 sec. One big box =0,1 sec. The tape on the slide is not from Ukraine. Its velocity </w:t>
      </w:r>
      <w:proofErr w:type="gramStart"/>
      <w:r w:rsidRPr="003150C7">
        <w:rPr>
          <w:rFonts w:ascii="Times New Roman" w:hAnsi="Times New Roman" w:cs="Times New Roman"/>
          <w:sz w:val="36"/>
          <w:szCs w:val="36"/>
          <w:lang w:val="en-US"/>
        </w:rPr>
        <w:t>25</w:t>
      </w:r>
      <w:proofErr w:type="gramEnd"/>
      <w:r w:rsidRPr="003150C7">
        <w:rPr>
          <w:rFonts w:ascii="Times New Roman" w:hAnsi="Times New Roman" w:cs="Times New Roman"/>
          <w:sz w:val="36"/>
          <w:szCs w:val="36"/>
          <w:lang w:val="en-US"/>
        </w:rPr>
        <w:t xml:space="preserve">mm/sec or 10mm/sec. The ECG complex and the boxes are essential for us </w:t>
      </w:r>
      <w:r>
        <w:rPr>
          <w:rFonts w:ascii="Times New Roman" w:hAnsi="Times New Roman" w:cs="Times New Roman"/>
          <w:sz w:val="36"/>
          <w:szCs w:val="36"/>
          <w:lang w:val="en-US"/>
        </w:rPr>
        <w:t>i</w:t>
      </w:r>
      <w:r w:rsidRPr="003150C7">
        <w:rPr>
          <w:rFonts w:ascii="Times New Roman" w:hAnsi="Times New Roman" w:cs="Times New Roman"/>
          <w:sz w:val="36"/>
          <w:szCs w:val="36"/>
          <w:lang w:val="en-US"/>
        </w:rPr>
        <w:t>n this picture</w:t>
      </w:r>
    </w:p>
    <w:p w14:paraId="4CE4C820" w14:textId="6BD6BDB4" w:rsidR="003150C7" w:rsidRDefault="003150C7" w:rsidP="003150C7">
      <w:pPr>
        <w:tabs>
          <w:tab w:val="left" w:pos="284"/>
        </w:tabs>
        <w:ind w:left="720"/>
        <w:rPr>
          <w:rFonts w:ascii="Times New Roman" w:hAnsi="Times New Roman" w:cs="Times New Roman"/>
          <w:sz w:val="36"/>
          <w:szCs w:val="36"/>
          <w:lang w:val="en-US"/>
        </w:rPr>
      </w:pPr>
      <w:r w:rsidRPr="003150C7">
        <w:rPr>
          <w:rFonts w:ascii="Times New Roman" w:hAnsi="Times New Roman" w:cs="Times New Roman"/>
          <w:noProof/>
          <w:sz w:val="36"/>
          <w:szCs w:val="36"/>
        </w:rPr>
        <w:drawing>
          <wp:inline distT="0" distB="0" distL="0" distR="0" wp14:anchorId="2838994E" wp14:editId="3EA38408">
            <wp:extent cx="4094480" cy="2653748"/>
            <wp:effectExtent l="0" t="0" r="1270" b="0"/>
            <wp:docPr id="114216656" name="Picture 5" descr="Magnify">
              <a:hlinkClick xmlns:a="http://schemas.openxmlformats.org/drawingml/2006/main" r:id="rId195"/>
              <a:extLst xmlns:a="http://schemas.openxmlformats.org/drawingml/2006/main">
                <a:ext uri="{FF2B5EF4-FFF2-40B4-BE49-F238E27FC236}">
                  <a16:creationId xmlns:a16="http://schemas.microsoft.com/office/drawing/2014/main" id="{ECE2BBC3-0806-4AAD-3DB1-D4F0F2195400}"/>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Picture 5" descr="Magnify">
                      <a:hlinkClick r:id="rId195"/>
                      <a:extLst>
                        <a:ext uri="{FF2B5EF4-FFF2-40B4-BE49-F238E27FC236}">
                          <a16:creationId xmlns:a16="http://schemas.microsoft.com/office/drawing/2014/main" id="{ECE2BBC3-0806-4AAD-3DB1-D4F0F2195400}"/>
                        </a:ext>
                      </a:extLst>
                    </pic:cNvPr>
                    <pic:cNvPicPr>
                      <a:picLocks noGrp="1" noChangeAspect="1" noChangeArrowheads="1"/>
                    </pic:cNvPicPr>
                  </pic:nvPicPr>
                  <pic:blipFill>
                    <a:blip r:embed="rId196"/>
                    <a:srcRect/>
                    <a:stretch>
                      <a:fillRect/>
                    </a:stretch>
                  </pic:blipFill>
                  <pic:spPr bwMode="auto">
                    <a:xfrm>
                      <a:off x="0" y="0"/>
                      <a:ext cx="4107450" cy="2662154"/>
                    </a:xfrm>
                    <a:prstGeom prst="rect">
                      <a:avLst/>
                    </a:prstGeom>
                    <a:noFill/>
                    <a:ln w="9525">
                      <a:noFill/>
                      <a:miter lim="800000"/>
                      <a:headEnd/>
                      <a:tailEnd/>
                    </a:ln>
                  </pic:spPr>
                </pic:pic>
              </a:graphicData>
            </a:graphic>
          </wp:inline>
        </w:drawing>
      </w:r>
    </w:p>
    <w:p w14:paraId="061537A5" w14:textId="77777777" w:rsidR="003150C7" w:rsidRPr="003150C7" w:rsidRDefault="003150C7" w:rsidP="003150C7">
      <w:pPr>
        <w:tabs>
          <w:tab w:val="left" w:pos="284"/>
        </w:tabs>
        <w:ind w:left="720"/>
        <w:rPr>
          <w:rFonts w:ascii="Times New Roman" w:hAnsi="Times New Roman" w:cs="Times New Roman"/>
          <w:sz w:val="36"/>
          <w:szCs w:val="36"/>
        </w:rPr>
      </w:pPr>
    </w:p>
    <w:p w14:paraId="6FA8823D" w14:textId="2D366701" w:rsidR="003150C7" w:rsidRDefault="003150C7" w:rsidP="002E611C">
      <w:pPr>
        <w:tabs>
          <w:tab w:val="left" w:pos="284"/>
        </w:tabs>
        <w:ind w:left="720"/>
        <w:rPr>
          <w:rFonts w:ascii="Times New Roman" w:hAnsi="Times New Roman" w:cs="Times New Roman"/>
          <w:sz w:val="36"/>
          <w:szCs w:val="36"/>
          <w:lang w:val="en-US"/>
        </w:rPr>
      </w:pPr>
      <w:r w:rsidRPr="003150C7">
        <w:rPr>
          <w:rFonts w:ascii="Times New Roman" w:hAnsi="Times New Roman" w:cs="Times New Roman"/>
          <w:sz w:val="36"/>
          <w:szCs w:val="36"/>
          <w:lang w:val="en-US"/>
        </w:rPr>
        <w:t>On normal ECG of the healthy person the ST-segment (from the end of S-wave to the beginning of T-wave) is located ON THE ISOELECTRIC LINE. The T- wave is positive (located OVER the ISOELECTRIC</w:t>
      </w:r>
      <w:r>
        <w:rPr>
          <w:rFonts w:ascii="Times New Roman" w:hAnsi="Times New Roman" w:cs="Times New Roman"/>
          <w:sz w:val="36"/>
          <w:szCs w:val="36"/>
          <w:lang w:val="en-US"/>
        </w:rPr>
        <w:t xml:space="preserve"> </w:t>
      </w:r>
      <w:r w:rsidRPr="003150C7">
        <w:rPr>
          <w:rFonts w:ascii="Times New Roman" w:hAnsi="Times New Roman" w:cs="Times New Roman"/>
          <w:sz w:val="36"/>
          <w:szCs w:val="36"/>
          <w:lang w:val="en-US"/>
        </w:rPr>
        <w:t>LINE)</w:t>
      </w:r>
    </w:p>
    <w:p w14:paraId="6379E8A1" w14:textId="3B536E1B" w:rsidR="00732726" w:rsidRDefault="00732726" w:rsidP="002E611C">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321</w:t>
      </w:r>
    </w:p>
    <w:p w14:paraId="5B90409B" w14:textId="3A77F769" w:rsidR="003150C7" w:rsidRPr="00800208" w:rsidRDefault="003150C7" w:rsidP="002E611C">
      <w:pPr>
        <w:tabs>
          <w:tab w:val="left" w:pos="284"/>
        </w:tabs>
        <w:ind w:left="720"/>
        <w:rPr>
          <w:rFonts w:ascii="Times New Roman" w:hAnsi="Times New Roman" w:cs="Times New Roman"/>
          <w:b/>
          <w:bCs/>
          <w:sz w:val="36"/>
          <w:szCs w:val="36"/>
          <w:lang w:val="en-US"/>
        </w:rPr>
      </w:pPr>
      <w:r>
        <w:rPr>
          <w:rFonts w:ascii="Times New Roman" w:hAnsi="Times New Roman" w:cs="Times New Roman"/>
          <w:sz w:val="36"/>
          <w:szCs w:val="36"/>
          <w:lang w:val="en-US"/>
        </w:rPr>
        <w:lastRenderedPageBreak/>
        <w:t>Pic. 17</w:t>
      </w:r>
      <w:r w:rsidR="00AE3771">
        <w:rPr>
          <w:rFonts w:ascii="Times New Roman" w:hAnsi="Times New Roman" w:cs="Times New Roman"/>
          <w:sz w:val="36"/>
          <w:szCs w:val="36"/>
          <w:lang w:val="en-US"/>
        </w:rPr>
        <w:t>7</w:t>
      </w:r>
      <w:r>
        <w:rPr>
          <w:rFonts w:ascii="Times New Roman" w:hAnsi="Times New Roman" w:cs="Times New Roman"/>
          <w:sz w:val="36"/>
          <w:szCs w:val="36"/>
          <w:lang w:val="en-US"/>
        </w:rPr>
        <w:t xml:space="preserve">. </w:t>
      </w:r>
      <w:r w:rsidRPr="00800208">
        <w:rPr>
          <w:rFonts w:ascii="Times New Roman" w:hAnsi="Times New Roman" w:cs="Times New Roman"/>
          <w:b/>
          <w:bCs/>
          <w:sz w:val="36"/>
          <w:szCs w:val="36"/>
          <w:lang w:val="en-US"/>
        </w:rPr>
        <w:t>Negative T-waves in V-2, V-3. Coronary artery disease, attack of ischemia</w:t>
      </w:r>
    </w:p>
    <w:p w14:paraId="78694B28" w14:textId="77777777" w:rsidR="003150C7" w:rsidRDefault="003150C7" w:rsidP="002E611C">
      <w:pPr>
        <w:tabs>
          <w:tab w:val="left" w:pos="284"/>
        </w:tabs>
        <w:ind w:left="720"/>
        <w:rPr>
          <w:rFonts w:ascii="Times New Roman" w:hAnsi="Times New Roman" w:cs="Times New Roman"/>
          <w:sz w:val="36"/>
          <w:szCs w:val="36"/>
          <w:lang w:val="en-US"/>
        </w:rPr>
      </w:pPr>
    </w:p>
    <w:p w14:paraId="1BEA129A" w14:textId="77777777" w:rsidR="00E633AC" w:rsidRDefault="00E633AC" w:rsidP="002E611C">
      <w:pPr>
        <w:tabs>
          <w:tab w:val="left" w:pos="284"/>
        </w:tabs>
        <w:ind w:left="720"/>
        <w:rPr>
          <w:rFonts w:ascii="Times New Roman" w:hAnsi="Times New Roman" w:cs="Times New Roman"/>
          <w:sz w:val="36"/>
          <w:szCs w:val="36"/>
          <w:lang w:val="en-US"/>
        </w:rPr>
      </w:pPr>
    </w:p>
    <w:p w14:paraId="2147BA5F" w14:textId="16E28E25" w:rsidR="00E633AC" w:rsidRDefault="00E633AC" w:rsidP="00AE3771">
      <w:pPr>
        <w:tabs>
          <w:tab w:val="left" w:pos="284"/>
        </w:tabs>
        <w:ind w:left="720"/>
        <w:rPr>
          <w:rFonts w:ascii="Times New Roman" w:hAnsi="Times New Roman" w:cs="Times New Roman"/>
          <w:sz w:val="36"/>
          <w:szCs w:val="36"/>
          <w:lang w:val="en-US"/>
        </w:rPr>
      </w:pPr>
      <w:r w:rsidRPr="00E633AC">
        <w:rPr>
          <w:rFonts w:ascii="Times New Roman" w:hAnsi="Times New Roman" w:cs="Times New Roman"/>
          <w:noProof/>
          <w:sz w:val="36"/>
          <w:szCs w:val="36"/>
        </w:rPr>
        <w:drawing>
          <wp:anchor distT="0" distB="0" distL="114300" distR="114300" simplePos="0" relativeHeight="251687936" behindDoc="0" locked="0" layoutInCell="1" allowOverlap="1" wp14:anchorId="13A954E2" wp14:editId="11FF2E72">
            <wp:simplePos x="0" y="0"/>
            <wp:positionH relativeFrom="margin">
              <wp:posOffset>194310</wp:posOffset>
            </wp:positionH>
            <wp:positionV relativeFrom="paragraph">
              <wp:posOffset>0</wp:posOffset>
            </wp:positionV>
            <wp:extent cx="5386070" cy="3945255"/>
            <wp:effectExtent l="0" t="0" r="5080" b="0"/>
            <wp:wrapSquare wrapText="bothSides"/>
            <wp:docPr id="529465674" name="Picture 2" descr="C:\Users\Гайова\Documents\electrocardiogram-ecg-ekg-ischemic-heart-disease-myocardial-infarction-anatomy-heart-icon-52662162.jpg">
              <a:extLst xmlns:a="http://schemas.openxmlformats.org/drawingml/2006/main">
                <a:ext uri="{FF2B5EF4-FFF2-40B4-BE49-F238E27FC236}">
                  <a16:creationId xmlns:a16="http://schemas.microsoft.com/office/drawing/2014/main" id="{B6DC72A6-D7B3-0148-ECFC-27A06315BD9E}"/>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Picture 2" descr="C:\Users\Гайова\Documents\electrocardiogram-ecg-ekg-ischemic-heart-disease-myocardial-infarction-anatomy-heart-icon-52662162.jpg">
                      <a:extLst>
                        <a:ext uri="{FF2B5EF4-FFF2-40B4-BE49-F238E27FC236}">
                          <a16:creationId xmlns:a16="http://schemas.microsoft.com/office/drawing/2014/main" id="{B6DC72A6-D7B3-0148-ECFC-27A06315BD9E}"/>
                        </a:ext>
                      </a:extLst>
                    </pic:cNvPr>
                    <pic:cNvPicPr>
                      <a:picLocks noGrp="1"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5386070" cy="3945255"/>
                    </a:xfrm>
                    <a:prstGeom prst="rect">
                      <a:avLst/>
                    </a:prstGeom>
                    <a:noFill/>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sz w:val="36"/>
          <w:szCs w:val="36"/>
          <w:lang w:val="en-US"/>
        </w:rPr>
        <w:br w:type="textWrapping" w:clear="all"/>
      </w:r>
    </w:p>
    <w:p w14:paraId="2A430035" w14:textId="75B75FC9" w:rsidR="00E633AC" w:rsidRPr="00800208" w:rsidRDefault="00E633AC" w:rsidP="002E611C">
      <w:pPr>
        <w:tabs>
          <w:tab w:val="left" w:pos="284"/>
        </w:tabs>
        <w:ind w:left="720"/>
        <w:rPr>
          <w:rFonts w:ascii="Times New Roman" w:hAnsi="Times New Roman" w:cs="Times New Roman"/>
          <w:b/>
          <w:bCs/>
          <w:sz w:val="36"/>
          <w:szCs w:val="36"/>
          <w:lang w:val="en-US"/>
        </w:rPr>
      </w:pPr>
      <w:r>
        <w:rPr>
          <w:rFonts w:ascii="Times New Roman" w:hAnsi="Times New Roman" w:cs="Times New Roman"/>
          <w:sz w:val="36"/>
          <w:szCs w:val="36"/>
          <w:lang w:val="en-US"/>
        </w:rPr>
        <w:t>Pic. 17</w:t>
      </w:r>
      <w:r w:rsidR="00AE3771">
        <w:rPr>
          <w:rFonts w:ascii="Times New Roman" w:hAnsi="Times New Roman" w:cs="Times New Roman"/>
          <w:sz w:val="36"/>
          <w:szCs w:val="36"/>
          <w:lang w:val="en-US"/>
        </w:rPr>
        <w:t>8</w:t>
      </w:r>
      <w:r>
        <w:rPr>
          <w:rFonts w:ascii="Times New Roman" w:hAnsi="Times New Roman" w:cs="Times New Roman"/>
          <w:sz w:val="36"/>
          <w:szCs w:val="36"/>
          <w:lang w:val="en-US"/>
        </w:rPr>
        <w:t xml:space="preserve">. </w:t>
      </w:r>
      <w:r w:rsidRPr="00800208">
        <w:rPr>
          <w:rFonts w:ascii="Times New Roman" w:hAnsi="Times New Roman" w:cs="Times New Roman"/>
          <w:b/>
          <w:bCs/>
          <w:sz w:val="36"/>
          <w:szCs w:val="36"/>
          <w:lang w:val="en-US"/>
        </w:rPr>
        <w:t>ST-segment elevation – means stage of damage at myocardial infarction</w:t>
      </w:r>
    </w:p>
    <w:p w14:paraId="593EC59C" w14:textId="2DD14B10" w:rsidR="00E633AC" w:rsidRDefault="00E633AC" w:rsidP="002E611C">
      <w:pPr>
        <w:tabs>
          <w:tab w:val="left" w:pos="284"/>
        </w:tabs>
        <w:ind w:left="720"/>
        <w:rPr>
          <w:rFonts w:ascii="Times New Roman" w:hAnsi="Times New Roman" w:cs="Times New Roman"/>
          <w:sz w:val="36"/>
          <w:szCs w:val="36"/>
          <w:lang w:val="en-US"/>
        </w:rPr>
      </w:pPr>
      <w:r w:rsidRPr="00E633AC">
        <w:rPr>
          <w:rFonts w:ascii="Times New Roman" w:hAnsi="Times New Roman" w:cs="Times New Roman"/>
          <w:noProof/>
          <w:sz w:val="36"/>
          <w:szCs w:val="36"/>
        </w:rPr>
        <w:drawing>
          <wp:inline distT="0" distB="0" distL="0" distR="0" wp14:anchorId="51396F84" wp14:editId="2E038A33">
            <wp:extent cx="4332567" cy="2315817"/>
            <wp:effectExtent l="0" t="0" r="0" b="0"/>
            <wp:docPr id="1681066999" name="Picture 2" descr="C:\Users\Гайова\Documents\ECGangina.png">
              <a:extLst xmlns:a="http://schemas.openxmlformats.org/drawingml/2006/main">
                <a:ext uri="{FF2B5EF4-FFF2-40B4-BE49-F238E27FC236}">
                  <a16:creationId xmlns:a16="http://schemas.microsoft.com/office/drawing/2014/main" id="{3E5385FE-5E53-037E-6908-1D2EBCAAAA53}"/>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Picture 2" descr="C:\Users\Гайова\Documents\ECGangina.png">
                      <a:extLst>
                        <a:ext uri="{FF2B5EF4-FFF2-40B4-BE49-F238E27FC236}">
                          <a16:creationId xmlns:a16="http://schemas.microsoft.com/office/drawing/2014/main" id="{3E5385FE-5E53-037E-6908-1D2EBCAAAA53}"/>
                        </a:ext>
                      </a:extLst>
                    </pic:cNvPr>
                    <pic:cNvPicPr>
                      <a:picLocks noGrp="1" noChangeAspect="1" noChangeArrowheads="1"/>
                    </pic:cNvPicPr>
                  </pic:nvPicPr>
                  <pic:blipFill>
                    <a:blip r:embed="rId136"/>
                    <a:srcRect/>
                    <a:stretch>
                      <a:fillRect/>
                    </a:stretch>
                  </pic:blipFill>
                  <pic:spPr bwMode="auto">
                    <a:xfrm>
                      <a:off x="0" y="0"/>
                      <a:ext cx="4362095" cy="2331600"/>
                    </a:xfrm>
                    <a:prstGeom prst="rect">
                      <a:avLst/>
                    </a:prstGeom>
                    <a:noFill/>
                  </pic:spPr>
                </pic:pic>
              </a:graphicData>
            </a:graphic>
          </wp:inline>
        </w:drawing>
      </w:r>
    </w:p>
    <w:p w14:paraId="3C041FD7" w14:textId="77777777" w:rsidR="00E633AC" w:rsidRDefault="00E633AC" w:rsidP="002E611C">
      <w:pPr>
        <w:tabs>
          <w:tab w:val="left" w:pos="284"/>
        </w:tabs>
        <w:ind w:left="720"/>
        <w:rPr>
          <w:rFonts w:ascii="Times New Roman" w:hAnsi="Times New Roman" w:cs="Times New Roman"/>
          <w:sz w:val="36"/>
          <w:szCs w:val="36"/>
          <w:lang w:val="en-US"/>
        </w:rPr>
      </w:pPr>
    </w:p>
    <w:p w14:paraId="21C1DDA4" w14:textId="4EEE295D" w:rsidR="00AE3771" w:rsidRDefault="00732726" w:rsidP="002E611C">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322</w:t>
      </w:r>
    </w:p>
    <w:p w14:paraId="0962C2A2" w14:textId="77777777" w:rsidR="00AE3771" w:rsidRDefault="00AE3771" w:rsidP="002E611C">
      <w:pPr>
        <w:tabs>
          <w:tab w:val="left" w:pos="284"/>
        </w:tabs>
        <w:ind w:left="720"/>
        <w:rPr>
          <w:rFonts w:ascii="Times New Roman" w:hAnsi="Times New Roman" w:cs="Times New Roman"/>
          <w:sz w:val="36"/>
          <w:szCs w:val="36"/>
          <w:lang w:val="en-US"/>
        </w:rPr>
      </w:pPr>
    </w:p>
    <w:p w14:paraId="775ACC64" w14:textId="2E82B7FD" w:rsidR="00E633AC" w:rsidRPr="00800208" w:rsidRDefault="00E633AC" w:rsidP="002E611C">
      <w:pPr>
        <w:tabs>
          <w:tab w:val="left" w:pos="284"/>
        </w:tabs>
        <w:ind w:left="720"/>
        <w:rPr>
          <w:rFonts w:ascii="Times New Roman" w:hAnsi="Times New Roman" w:cs="Times New Roman"/>
          <w:b/>
          <w:bCs/>
          <w:sz w:val="36"/>
          <w:szCs w:val="36"/>
          <w:lang w:val="en-US"/>
        </w:rPr>
      </w:pPr>
      <w:r>
        <w:rPr>
          <w:rFonts w:ascii="Times New Roman" w:hAnsi="Times New Roman" w:cs="Times New Roman"/>
          <w:sz w:val="36"/>
          <w:szCs w:val="36"/>
          <w:lang w:val="en-US"/>
        </w:rPr>
        <w:t>Pic. 17</w:t>
      </w:r>
      <w:r w:rsidR="00AE3771">
        <w:rPr>
          <w:rFonts w:ascii="Times New Roman" w:hAnsi="Times New Roman" w:cs="Times New Roman"/>
          <w:sz w:val="36"/>
          <w:szCs w:val="36"/>
          <w:lang w:val="en-US"/>
        </w:rPr>
        <w:t>9</w:t>
      </w:r>
      <w:r>
        <w:rPr>
          <w:rFonts w:ascii="Times New Roman" w:hAnsi="Times New Roman" w:cs="Times New Roman"/>
          <w:sz w:val="36"/>
          <w:szCs w:val="36"/>
          <w:lang w:val="en-US"/>
        </w:rPr>
        <w:t xml:space="preserve">. </w:t>
      </w:r>
      <w:r w:rsidRPr="00800208">
        <w:rPr>
          <w:rFonts w:ascii="Times New Roman" w:hAnsi="Times New Roman" w:cs="Times New Roman"/>
          <w:b/>
          <w:bCs/>
          <w:sz w:val="36"/>
          <w:szCs w:val="36"/>
          <w:lang w:val="en-US"/>
        </w:rPr>
        <w:t>ECG diagnosis of MI</w:t>
      </w:r>
    </w:p>
    <w:p w14:paraId="5D56EF30" w14:textId="16673A5B" w:rsidR="00E633AC" w:rsidRDefault="00E633AC" w:rsidP="002E611C">
      <w:pPr>
        <w:tabs>
          <w:tab w:val="left" w:pos="284"/>
        </w:tabs>
        <w:ind w:left="720"/>
        <w:rPr>
          <w:rFonts w:ascii="Times New Roman" w:hAnsi="Times New Roman" w:cs="Times New Roman"/>
          <w:sz w:val="36"/>
          <w:szCs w:val="36"/>
          <w:lang w:val="en-US"/>
        </w:rPr>
      </w:pPr>
      <w:r w:rsidRPr="00E633AC">
        <w:rPr>
          <w:rFonts w:ascii="Times New Roman" w:hAnsi="Times New Roman" w:cs="Times New Roman"/>
          <w:noProof/>
          <w:sz w:val="36"/>
          <w:szCs w:val="36"/>
        </w:rPr>
        <w:drawing>
          <wp:anchor distT="0" distB="0" distL="114300" distR="114300" simplePos="0" relativeHeight="251688960" behindDoc="0" locked="0" layoutInCell="1" allowOverlap="1" wp14:anchorId="04BF6C75" wp14:editId="1E8255F1">
            <wp:simplePos x="1172817" y="924339"/>
            <wp:positionH relativeFrom="column">
              <wp:align>left</wp:align>
            </wp:positionH>
            <wp:positionV relativeFrom="paragraph">
              <wp:align>top</wp:align>
            </wp:positionV>
            <wp:extent cx="4531995" cy="3677478"/>
            <wp:effectExtent l="0" t="0" r="1905" b="0"/>
            <wp:wrapSquare wrapText="bothSides"/>
            <wp:docPr id="1694663562" name="Picture 2" descr="C:\Users\Гайова\Documents\images.jpg">
              <a:extLst xmlns:a="http://schemas.openxmlformats.org/drawingml/2006/main">
                <a:ext uri="{FF2B5EF4-FFF2-40B4-BE49-F238E27FC236}">
                  <a16:creationId xmlns:a16="http://schemas.microsoft.com/office/drawing/2014/main" id="{DD335707-A170-8F20-79FF-3F414226D8FF}"/>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Picture 2" descr="C:\Users\Гайова\Documents\images.jpg">
                      <a:extLst>
                        <a:ext uri="{FF2B5EF4-FFF2-40B4-BE49-F238E27FC236}">
                          <a16:creationId xmlns:a16="http://schemas.microsoft.com/office/drawing/2014/main" id="{DD335707-A170-8F20-79FF-3F414226D8FF}"/>
                        </a:ext>
                      </a:extLst>
                    </pic:cNvPr>
                    <pic:cNvPicPr>
                      <a:picLocks noGrp="1"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4531995" cy="3677478"/>
                    </a:xfrm>
                    <a:prstGeom prst="rect">
                      <a:avLst/>
                    </a:prstGeom>
                    <a:noFill/>
                  </pic:spPr>
                </pic:pic>
              </a:graphicData>
            </a:graphic>
          </wp:anchor>
        </w:drawing>
      </w:r>
      <w:r>
        <w:rPr>
          <w:rFonts w:ascii="Times New Roman" w:hAnsi="Times New Roman" w:cs="Times New Roman"/>
          <w:sz w:val="36"/>
          <w:szCs w:val="36"/>
          <w:lang w:val="en-US"/>
        </w:rPr>
        <w:br w:type="textWrapping" w:clear="all"/>
      </w:r>
    </w:p>
    <w:p w14:paraId="198F9B75" w14:textId="683BE639" w:rsidR="00E633AC" w:rsidRDefault="00E633AC" w:rsidP="002E611C">
      <w:pPr>
        <w:tabs>
          <w:tab w:val="left" w:pos="284"/>
        </w:tabs>
        <w:ind w:left="720"/>
        <w:rPr>
          <w:rFonts w:ascii="Times New Roman" w:hAnsi="Times New Roman" w:cs="Times New Roman"/>
          <w:sz w:val="36"/>
          <w:szCs w:val="36"/>
          <w:lang w:val="en-US"/>
        </w:rPr>
      </w:pPr>
      <w:r w:rsidRPr="00E633AC">
        <w:rPr>
          <w:rFonts w:ascii="Times New Roman" w:hAnsi="Times New Roman" w:cs="Times New Roman"/>
          <w:b/>
          <w:bCs/>
          <w:sz w:val="36"/>
          <w:szCs w:val="36"/>
          <w:u w:val="single"/>
          <w:lang w:val="en-US"/>
        </w:rPr>
        <w:t>Degrees</w:t>
      </w:r>
      <w:r w:rsidRPr="00E633AC">
        <w:rPr>
          <w:rFonts w:ascii="Times New Roman" w:hAnsi="Times New Roman" w:cs="Times New Roman"/>
          <w:sz w:val="36"/>
          <w:szCs w:val="36"/>
          <w:lang w:val="en-US"/>
        </w:rPr>
        <w:t xml:space="preserve"> of </w:t>
      </w:r>
      <w:r w:rsidRPr="00E633AC">
        <w:rPr>
          <w:rFonts w:ascii="Times New Roman" w:hAnsi="Times New Roman" w:cs="Times New Roman"/>
          <w:b/>
          <w:bCs/>
          <w:sz w:val="36"/>
          <w:szCs w:val="36"/>
          <w:lang w:val="en-US"/>
        </w:rPr>
        <w:t xml:space="preserve">Arterial Hypertension </w:t>
      </w:r>
      <w:r w:rsidRPr="00E633AC">
        <w:rPr>
          <w:rFonts w:ascii="Times New Roman" w:hAnsi="Times New Roman" w:cs="Times New Roman"/>
          <w:sz w:val="36"/>
          <w:szCs w:val="36"/>
          <w:lang w:val="en-US"/>
        </w:rPr>
        <w:t>Depends on the Level of Arterial Blood Pressure Checked by Tonometer</w:t>
      </w:r>
    </w:p>
    <w:p w14:paraId="000B4E57" w14:textId="77777777" w:rsidR="00E633AC" w:rsidRPr="00E633AC" w:rsidRDefault="00E633AC" w:rsidP="00E633AC">
      <w:pPr>
        <w:tabs>
          <w:tab w:val="left" w:pos="284"/>
        </w:tabs>
        <w:ind w:left="720"/>
        <w:rPr>
          <w:rFonts w:ascii="Times New Roman" w:hAnsi="Times New Roman" w:cs="Times New Roman"/>
          <w:sz w:val="36"/>
          <w:szCs w:val="36"/>
        </w:rPr>
      </w:pPr>
      <w:r w:rsidRPr="00E633AC">
        <w:rPr>
          <w:rFonts w:ascii="Times New Roman" w:hAnsi="Times New Roman" w:cs="Times New Roman"/>
          <w:b/>
          <w:bCs/>
          <w:i/>
          <w:iCs/>
          <w:sz w:val="36"/>
          <w:szCs w:val="36"/>
          <w:lang w:val="en-US"/>
        </w:rPr>
        <w:t xml:space="preserve">The I degree (mild) </w:t>
      </w:r>
      <w:r w:rsidRPr="00E633AC">
        <w:rPr>
          <w:rFonts w:ascii="Times New Roman" w:hAnsi="Times New Roman" w:cs="Times New Roman"/>
          <w:b/>
          <w:bCs/>
          <w:sz w:val="36"/>
          <w:szCs w:val="36"/>
          <w:lang w:val="en-US"/>
        </w:rPr>
        <w:t>hypertension</w:t>
      </w:r>
    </w:p>
    <w:p w14:paraId="4CC90FA2" w14:textId="77777777" w:rsidR="00E633AC" w:rsidRPr="00E633AC" w:rsidRDefault="00E633AC" w:rsidP="00E633AC">
      <w:pPr>
        <w:tabs>
          <w:tab w:val="left" w:pos="284"/>
        </w:tabs>
        <w:ind w:left="720"/>
        <w:rPr>
          <w:rFonts w:ascii="Times New Roman" w:hAnsi="Times New Roman" w:cs="Times New Roman"/>
          <w:sz w:val="36"/>
          <w:szCs w:val="36"/>
        </w:rPr>
      </w:pPr>
      <w:r w:rsidRPr="00E633AC">
        <w:rPr>
          <w:rFonts w:ascii="Times New Roman" w:hAnsi="Times New Roman" w:cs="Times New Roman"/>
          <w:b/>
          <w:bCs/>
          <w:sz w:val="36"/>
          <w:szCs w:val="36"/>
          <w:lang w:val="en-US"/>
        </w:rPr>
        <w:t xml:space="preserve"> 140-159 mm Hg (systolic) </w:t>
      </w:r>
      <w:proofErr w:type="gramStart"/>
      <w:r w:rsidRPr="00E633AC">
        <w:rPr>
          <w:rFonts w:ascii="Times New Roman" w:hAnsi="Times New Roman" w:cs="Times New Roman"/>
          <w:b/>
          <w:bCs/>
          <w:sz w:val="36"/>
          <w:szCs w:val="36"/>
          <w:lang w:val="en-US"/>
        </w:rPr>
        <w:t>/  90</w:t>
      </w:r>
      <w:proofErr w:type="gramEnd"/>
      <w:r w:rsidRPr="00E633AC">
        <w:rPr>
          <w:rFonts w:ascii="Times New Roman" w:hAnsi="Times New Roman" w:cs="Times New Roman"/>
          <w:b/>
          <w:bCs/>
          <w:sz w:val="36"/>
          <w:szCs w:val="36"/>
          <w:lang w:val="en-US"/>
        </w:rPr>
        <w:t>-99 mmHg (diastolic)</w:t>
      </w:r>
    </w:p>
    <w:p w14:paraId="5869A440" w14:textId="77777777" w:rsidR="00E633AC" w:rsidRPr="00E633AC" w:rsidRDefault="00E633AC" w:rsidP="00E633AC">
      <w:pPr>
        <w:tabs>
          <w:tab w:val="left" w:pos="284"/>
        </w:tabs>
        <w:ind w:left="720"/>
        <w:rPr>
          <w:rFonts w:ascii="Times New Roman" w:hAnsi="Times New Roman" w:cs="Times New Roman"/>
          <w:sz w:val="36"/>
          <w:szCs w:val="36"/>
        </w:rPr>
      </w:pPr>
      <w:r w:rsidRPr="00E633AC">
        <w:rPr>
          <w:rFonts w:ascii="Times New Roman" w:hAnsi="Times New Roman" w:cs="Times New Roman"/>
          <w:b/>
          <w:bCs/>
          <w:i/>
          <w:iCs/>
          <w:sz w:val="36"/>
          <w:szCs w:val="36"/>
          <w:lang w:val="en-US"/>
        </w:rPr>
        <w:t>The II degree (moderate)</w:t>
      </w:r>
    </w:p>
    <w:p w14:paraId="67CF1007" w14:textId="77777777" w:rsidR="00E633AC" w:rsidRPr="00E633AC" w:rsidRDefault="00E633AC" w:rsidP="00E633AC">
      <w:pPr>
        <w:tabs>
          <w:tab w:val="left" w:pos="284"/>
        </w:tabs>
        <w:ind w:left="720"/>
        <w:rPr>
          <w:rFonts w:ascii="Times New Roman" w:hAnsi="Times New Roman" w:cs="Times New Roman"/>
          <w:sz w:val="36"/>
          <w:szCs w:val="36"/>
        </w:rPr>
      </w:pPr>
      <w:r w:rsidRPr="00E633AC">
        <w:rPr>
          <w:rFonts w:ascii="Times New Roman" w:hAnsi="Times New Roman" w:cs="Times New Roman"/>
          <w:b/>
          <w:bCs/>
          <w:sz w:val="36"/>
          <w:szCs w:val="36"/>
          <w:lang w:val="en-US"/>
        </w:rPr>
        <w:t xml:space="preserve">               160-179 mm Hg    /    100 – 109 mm Hg</w:t>
      </w:r>
    </w:p>
    <w:p w14:paraId="0DA6C226" w14:textId="77777777" w:rsidR="00E633AC" w:rsidRPr="00E633AC" w:rsidRDefault="00E633AC" w:rsidP="00E633AC">
      <w:pPr>
        <w:tabs>
          <w:tab w:val="left" w:pos="284"/>
        </w:tabs>
        <w:ind w:left="720"/>
        <w:rPr>
          <w:rFonts w:ascii="Times New Roman" w:hAnsi="Times New Roman" w:cs="Times New Roman"/>
          <w:sz w:val="36"/>
          <w:szCs w:val="36"/>
        </w:rPr>
      </w:pPr>
      <w:r w:rsidRPr="00E633AC">
        <w:rPr>
          <w:rFonts w:ascii="Times New Roman" w:hAnsi="Times New Roman" w:cs="Times New Roman"/>
          <w:b/>
          <w:bCs/>
          <w:sz w:val="36"/>
          <w:szCs w:val="36"/>
          <w:lang w:val="en-US"/>
        </w:rPr>
        <w:t xml:space="preserve"> </w:t>
      </w:r>
      <w:r w:rsidRPr="00E633AC">
        <w:rPr>
          <w:rFonts w:ascii="Times New Roman" w:hAnsi="Times New Roman" w:cs="Times New Roman"/>
          <w:b/>
          <w:bCs/>
          <w:i/>
          <w:iCs/>
          <w:sz w:val="36"/>
          <w:szCs w:val="36"/>
          <w:lang w:val="en-US"/>
        </w:rPr>
        <w:t>The III degree (hard)</w:t>
      </w:r>
    </w:p>
    <w:p w14:paraId="5172EAF8" w14:textId="77777777" w:rsidR="00E633AC" w:rsidRPr="00E633AC" w:rsidRDefault="00E633AC" w:rsidP="00E633AC">
      <w:pPr>
        <w:tabs>
          <w:tab w:val="left" w:pos="284"/>
        </w:tabs>
        <w:ind w:left="720"/>
        <w:rPr>
          <w:rFonts w:ascii="Times New Roman" w:hAnsi="Times New Roman" w:cs="Times New Roman"/>
          <w:sz w:val="36"/>
          <w:szCs w:val="36"/>
        </w:rPr>
      </w:pPr>
      <w:r w:rsidRPr="00E633AC">
        <w:rPr>
          <w:rFonts w:ascii="Times New Roman" w:hAnsi="Times New Roman" w:cs="Times New Roman"/>
          <w:b/>
          <w:bCs/>
          <w:sz w:val="36"/>
          <w:szCs w:val="36"/>
          <w:lang w:val="en-US"/>
        </w:rPr>
        <w:t xml:space="preserve">              </w:t>
      </w:r>
      <w:proofErr w:type="gramStart"/>
      <w:r w:rsidRPr="00E633AC">
        <w:rPr>
          <w:rFonts w:ascii="Times New Roman" w:hAnsi="Times New Roman" w:cs="Times New Roman"/>
          <w:b/>
          <w:bCs/>
          <w:sz w:val="36"/>
          <w:szCs w:val="36"/>
          <w:lang w:val="en-US"/>
        </w:rPr>
        <w:t xml:space="preserve">≥ 180 mm Hg           /   ≥ </w:t>
      </w:r>
      <w:proofErr w:type="gramEnd"/>
      <w:r w:rsidRPr="00E633AC">
        <w:rPr>
          <w:rFonts w:ascii="Times New Roman" w:hAnsi="Times New Roman" w:cs="Times New Roman"/>
          <w:b/>
          <w:bCs/>
          <w:sz w:val="36"/>
          <w:szCs w:val="36"/>
          <w:lang w:val="en-US"/>
        </w:rPr>
        <w:t>110 mm Hg</w:t>
      </w:r>
    </w:p>
    <w:p w14:paraId="40AD0AA7" w14:textId="77777777" w:rsidR="00E633AC" w:rsidRPr="00E633AC" w:rsidRDefault="00E633AC" w:rsidP="00E633AC">
      <w:pPr>
        <w:tabs>
          <w:tab w:val="left" w:pos="284"/>
        </w:tabs>
        <w:ind w:left="720"/>
        <w:rPr>
          <w:rFonts w:ascii="Times New Roman" w:hAnsi="Times New Roman" w:cs="Times New Roman"/>
          <w:sz w:val="36"/>
          <w:szCs w:val="36"/>
        </w:rPr>
      </w:pPr>
      <w:r w:rsidRPr="00E633AC">
        <w:rPr>
          <w:rFonts w:ascii="Times New Roman" w:hAnsi="Times New Roman" w:cs="Times New Roman"/>
          <w:b/>
          <w:bCs/>
          <w:i/>
          <w:iCs/>
          <w:sz w:val="36"/>
          <w:szCs w:val="36"/>
          <w:lang w:val="en-US"/>
        </w:rPr>
        <w:t xml:space="preserve">  Isolated </w:t>
      </w:r>
      <w:r w:rsidRPr="00E633AC">
        <w:rPr>
          <w:rFonts w:ascii="Times New Roman" w:hAnsi="Times New Roman" w:cs="Times New Roman"/>
          <w:b/>
          <w:bCs/>
          <w:i/>
          <w:iCs/>
          <w:sz w:val="36"/>
          <w:szCs w:val="36"/>
          <w:u w:val="single"/>
          <w:lang w:val="en-US"/>
        </w:rPr>
        <w:t>systolic</w:t>
      </w:r>
      <w:r w:rsidRPr="00E633AC">
        <w:rPr>
          <w:rFonts w:ascii="Times New Roman" w:hAnsi="Times New Roman" w:cs="Times New Roman"/>
          <w:b/>
          <w:bCs/>
          <w:i/>
          <w:iCs/>
          <w:sz w:val="36"/>
          <w:szCs w:val="36"/>
          <w:lang w:val="en-US"/>
        </w:rPr>
        <w:t xml:space="preserve"> hypertension</w:t>
      </w:r>
    </w:p>
    <w:p w14:paraId="4DEA191A" w14:textId="497E8B59" w:rsidR="00E633AC" w:rsidRDefault="00E633AC" w:rsidP="00E633AC">
      <w:pPr>
        <w:tabs>
          <w:tab w:val="left" w:pos="284"/>
        </w:tabs>
        <w:ind w:left="720"/>
        <w:rPr>
          <w:rFonts w:ascii="Times New Roman" w:hAnsi="Times New Roman" w:cs="Times New Roman"/>
          <w:b/>
          <w:bCs/>
          <w:sz w:val="36"/>
          <w:szCs w:val="36"/>
          <w:lang w:val="en-US"/>
        </w:rPr>
      </w:pPr>
      <w:r w:rsidRPr="00E633AC">
        <w:rPr>
          <w:rFonts w:ascii="Times New Roman" w:hAnsi="Times New Roman" w:cs="Times New Roman"/>
          <w:b/>
          <w:bCs/>
          <w:sz w:val="36"/>
          <w:szCs w:val="36"/>
          <w:lang w:val="en-US"/>
        </w:rPr>
        <w:t xml:space="preserve">              &gt;140 mm Hg            /    &lt; 90 mm Hg</w:t>
      </w:r>
    </w:p>
    <w:p w14:paraId="36CDEFE9" w14:textId="77777777" w:rsidR="00E633AC" w:rsidRDefault="00E633AC" w:rsidP="00E633AC">
      <w:pPr>
        <w:tabs>
          <w:tab w:val="left" w:pos="284"/>
        </w:tabs>
        <w:ind w:left="720"/>
        <w:rPr>
          <w:rFonts w:ascii="Times New Roman" w:hAnsi="Times New Roman" w:cs="Times New Roman"/>
          <w:b/>
          <w:bCs/>
          <w:sz w:val="36"/>
          <w:szCs w:val="36"/>
          <w:lang w:val="en-US"/>
        </w:rPr>
      </w:pPr>
    </w:p>
    <w:p w14:paraId="70D86E34" w14:textId="5566C0B7" w:rsidR="00E633AC" w:rsidRPr="00732726" w:rsidRDefault="00732726" w:rsidP="00E633AC">
      <w:pPr>
        <w:tabs>
          <w:tab w:val="left" w:pos="284"/>
        </w:tabs>
        <w:ind w:left="720"/>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732726">
        <w:rPr>
          <w:rFonts w:ascii="Times New Roman" w:hAnsi="Times New Roman" w:cs="Times New Roman"/>
          <w:sz w:val="36"/>
          <w:szCs w:val="36"/>
          <w:lang w:val="en-US"/>
        </w:rPr>
        <w:t>323</w:t>
      </w:r>
    </w:p>
    <w:p w14:paraId="7C8E4B58" w14:textId="77777777" w:rsidR="00E633AC" w:rsidRDefault="00E633AC" w:rsidP="00E633AC">
      <w:pPr>
        <w:tabs>
          <w:tab w:val="left" w:pos="284"/>
        </w:tabs>
        <w:ind w:left="720"/>
        <w:rPr>
          <w:rFonts w:ascii="Times New Roman" w:hAnsi="Times New Roman" w:cs="Times New Roman"/>
          <w:b/>
          <w:bCs/>
          <w:sz w:val="36"/>
          <w:szCs w:val="36"/>
          <w:lang w:val="en-US"/>
        </w:rPr>
      </w:pPr>
    </w:p>
    <w:p w14:paraId="3A28DF97" w14:textId="261A664E" w:rsidR="00E633AC" w:rsidRDefault="00E633AC" w:rsidP="00E633AC">
      <w:pPr>
        <w:tabs>
          <w:tab w:val="left" w:pos="284"/>
        </w:tabs>
        <w:ind w:left="720"/>
        <w:rPr>
          <w:rFonts w:ascii="Times New Roman" w:hAnsi="Times New Roman" w:cs="Times New Roman"/>
          <w:b/>
          <w:bCs/>
          <w:sz w:val="36"/>
          <w:szCs w:val="36"/>
          <w:lang w:val="en-US"/>
        </w:rPr>
      </w:pPr>
      <w:r w:rsidRPr="00E633AC">
        <w:rPr>
          <w:rFonts w:ascii="Times New Roman" w:hAnsi="Times New Roman" w:cs="Times New Roman"/>
          <w:b/>
          <w:bCs/>
          <w:sz w:val="36"/>
          <w:szCs w:val="36"/>
          <w:lang w:val="en-US"/>
        </w:rPr>
        <w:t xml:space="preserve">The </w:t>
      </w:r>
      <w:r w:rsidRPr="00E633AC">
        <w:rPr>
          <w:rFonts w:ascii="Times New Roman" w:hAnsi="Times New Roman" w:cs="Times New Roman"/>
          <w:b/>
          <w:bCs/>
          <w:sz w:val="36"/>
          <w:szCs w:val="36"/>
          <w:u w:val="single"/>
          <w:lang w:val="en-US"/>
        </w:rPr>
        <w:t xml:space="preserve">Stage </w:t>
      </w:r>
      <w:r w:rsidRPr="00E633AC">
        <w:rPr>
          <w:rFonts w:ascii="Times New Roman" w:hAnsi="Times New Roman" w:cs="Times New Roman"/>
          <w:b/>
          <w:bCs/>
          <w:sz w:val="36"/>
          <w:szCs w:val="36"/>
          <w:lang w:val="en-US"/>
        </w:rPr>
        <w:t>of Arterial Hypertension Depends on the Kind of Damage of Target Organs:</w:t>
      </w:r>
      <w:r>
        <w:rPr>
          <w:rFonts w:ascii="Times New Roman" w:hAnsi="Times New Roman" w:cs="Times New Roman"/>
          <w:b/>
          <w:bCs/>
          <w:sz w:val="36"/>
          <w:szCs w:val="36"/>
          <w:lang w:val="en-US"/>
        </w:rPr>
        <w:t xml:space="preserve"> </w:t>
      </w:r>
      <w:r w:rsidRPr="00E633AC">
        <w:rPr>
          <w:rFonts w:ascii="Times New Roman" w:hAnsi="Times New Roman" w:cs="Times New Roman"/>
          <w:b/>
          <w:bCs/>
          <w:sz w:val="36"/>
          <w:szCs w:val="36"/>
          <w:lang w:val="en-US"/>
        </w:rPr>
        <w:t>Heart, Retina, Brain, Kidneys. We Use Different Instrumental and Laboratory Methods to Estimate the Stage of AH</w:t>
      </w:r>
    </w:p>
    <w:p w14:paraId="5368B459" w14:textId="77777777" w:rsidR="00E633AC" w:rsidRPr="00E633AC" w:rsidRDefault="00E633AC" w:rsidP="00F83B0B">
      <w:pPr>
        <w:tabs>
          <w:tab w:val="left" w:pos="284"/>
        </w:tabs>
        <w:ind w:left="720"/>
        <w:rPr>
          <w:rFonts w:ascii="Times New Roman" w:hAnsi="Times New Roman" w:cs="Times New Roman"/>
          <w:sz w:val="36"/>
          <w:szCs w:val="36"/>
        </w:rPr>
      </w:pPr>
      <w:r w:rsidRPr="00E633AC">
        <w:rPr>
          <w:rFonts w:ascii="Times New Roman" w:hAnsi="Times New Roman" w:cs="Times New Roman"/>
          <w:sz w:val="36"/>
          <w:szCs w:val="36"/>
          <w:lang w:val="en-US"/>
        </w:rPr>
        <w:t>For example,</w:t>
      </w:r>
    </w:p>
    <w:p w14:paraId="72DB8B1A" w14:textId="77777777" w:rsidR="00E633AC" w:rsidRPr="00E633AC" w:rsidRDefault="00E633AC" w:rsidP="00F83B0B">
      <w:pPr>
        <w:tabs>
          <w:tab w:val="left" w:pos="284"/>
        </w:tabs>
        <w:ind w:left="720"/>
        <w:rPr>
          <w:rFonts w:ascii="Times New Roman" w:hAnsi="Times New Roman" w:cs="Times New Roman"/>
          <w:sz w:val="36"/>
          <w:szCs w:val="36"/>
        </w:rPr>
      </w:pPr>
      <w:proofErr w:type="spellStart"/>
      <w:r w:rsidRPr="00E633AC">
        <w:rPr>
          <w:rFonts w:ascii="Times New Roman" w:hAnsi="Times New Roman" w:cs="Times New Roman"/>
          <w:sz w:val="36"/>
          <w:szCs w:val="36"/>
          <w:lang w:val="en-US"/>
        </w:rPr>
        <w:t>Creatinin</w:t>
      </w:r>
      <w:proofErr w:type="spellEnd"/>
      <w:r w:rsidRPr="00E633AC">
        <w:rPr>
          <w:rFonts w:ascii="Times New Roman" w:hAnsi="Times New Roman" w:cs="Times New Roman"/>
          <w:sz w:val="36"/>
          <w:szCs w:val="36"/>
          <w:lang w:val="en-US"/>
        </w:rPr>
        <w:t xml:space="preserve"> in plasma is more than 177 </w:t>
      </w:r>
      <w:proofErr w:type="spellStart"/>
      <w:r w:rsidRPr="00E633AC">
        <w:rPr>
          <w:rFonts w:ascii="Times New Roman" w:hAnsi="Times New Roman" w:cs="Times New Roman"/>
          <w:sz w:val="36"/>
          <w:szCs w:val="36"/>
          <w:lang w:val="en-US"/>
        </w:rPr>
        <w:t>mcmol</w:t>
      </w:r>
      <w:proofErr w:type="spellEnd"/>
      <w:r w:rsidRPr="00E633AC">
        <w:rPr>
          <w:rFonts w:ascii="Times New Roman" w:hAnsi="Times New Roman" w:cs="Times New Roman"/>
          <w:sz w:val="36"/>
          <w:szCs w:val="36"/>
          <w:lang w:val="en-US"/>
        </w:rPr>
        <w:t>/l – means the III stage of AH</w:t>
      </w:r>
    </w:p>
    <w:p w14:paraId="6B745D4D" w14:textId="77777777" w:rsidR="00E633AC" w:rsidRPr="00E633AC" w:rsidRDefault="00E633AC" w:rsidP="00F83B0B">
      <w:pPr>
        <w:tabs>
          <w:tab w:val="left" w:pos="284"/>
        </w:tabs>
        <w:ind w:left="720"/>
        <w:rPr>
          <w:rFonts w:ascii="Times New Roman" w:hAnsi="Times New Roman" w:cs="Times New Roman"/>
          <w:sz w:val="36"/>
          <w:szCs w:val="36"/>
        </w:rPr>
      </w:pPr>
      <w:r w:rsidRPr="00E633AC">
        <w:rPr>
          <w:rFonts w:ascii="Times New Roman" w:hAnsi="Times New Roman" w:cs="Times New Roman"/>
          <w:sz w:val="36"/>
          <w:szCs w:val="36"/>
          <w:lang w:val="en-US"/>
        </w:rPr>
        <w:t>Myocardial infarction that proved on ECG - means the III stage of AH</w:t>
      </w:r>
    </w:p>
    <w:p w14:paraId="25540CE9" w14:textId="775D4A86" w:rsidR="00E633AC" w:rsidRPr="00E633AC" w:rsidRDefault="00E633AC" w:rsidP="00E633AC">
      <w:pPr>
        <w:tabs>
          <w:tab w:val="left" w:pos="284"/>
        </w:tabs>
        <w:ind w:left="720"/>
        <w:rPr>
          <w:rFonts w:ascii="Times New Roman" w:hAnsi="Times New Roman" w:cs="Times New Roman"/>
          <w:sz w:val="36"/>
          <w:szCs w:val="36"/>
        </w:rPr>
      </w:pPr>
      <w:r>
        <w:rPr>
          <w:rFonts w:ascii="Times New Roman" w:hAnsi="Times New Roman" w:cs="Times New Roman"/>
          <w:sz w:val="36"/>
          <w:szCs w:val="36"/>
          <w:lang w:val="en-US"/>
        </w:rPr>
        <w:t xml:space="preserve">                   Radiological Examination.</w:t>
      </w:r>
    </w:p>
    <w:p w14:paraId="2150C4E1" w14:textId="748FC8B8" w:rsidR="00E633AC" w:rsidRDefault="00E633AC" w:rsidP="00E633AC">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Pic. 1</w:t>
      </w:r>
      <w:r w:rsidR="00AE3771">
        <w:rPr>
          <w:rFonts w:ascii="Times New Roman" w:hAnsi="Times New Roman" w:cs="Times New Roman"/>
          <w:sz w:val="36"/>
          <w:szCs w:val="36"/>
          <w:lang w:val="en-US"/>
        </w:rPr>
        <w:t>80</w:t>
      </w:r>
      <w:r>
        <w:rPr>
          <w:rFonts w:ascii="Times New Roman" w:hAnsi="Times New Roman" w:cs="Times New Roman"/>
          <w:sz w:val="36"/>
          <w:szCs w:val="36"/>
          <w:lang w:val="en-US"/>
        </w:rPr>
        <w:t xml:space="preserve">. </w:t>
      </w:r>
      <w:r w:rsidRPr="00E633AC">
        <w:rPr>
          <w:rFonts w:ascii="Times New Roman" w:hAnsi="Times New Roman" w:cs="Times New Roman"/>
          <w:b/>
          <w:bCs/>
          <w:sz w:val="36"/>
          <w:szCs w:val="36"/>
          <w:lang w:val="en-US"/>
        </w:rPr>
        <w:t>Left Inferior Lobe’s Pneumonia</w:t>
      </w:r>
      <w:r w:rsidRPr="00E633AC">
        <w:rPr>
          <w:rFonts w:ascii="Times New Roman" w:hAnsi="Times New Roman" w:cs="Times New Roman"/>
          <w:sz w:val="36"/>
          <w:szCs w:val="36"/>
          <w:lang w:val="en-US"/>
        </w:rPr>
        <w:t xml:space="preserve"> </w:t>
      </w:r>
      <w:r w:rsidRPr="00E633AC">
        <w:rPr>
          <w:rFonts w:ascii="Times New Roman" w:hAnsi="Times New Roman" w:cs="Times New Roman"/>
          <w:b/>
          <w:bCs/>
          <w:sz w:val="36"/>
          <w:szCs w:val="36"/>
          <w:lang w:val="en-US"/>
        </w:rPr>
        <w:t>and</w:t>
      </w:r>
      <w:r w:rsidRPr="00E633AC">
        <w:rPr>
          <w:rFonts w:ascii="Times New Roman" w:hAnsi="Times New Roman" w:cs="Times New Roman"/>
          <w:sz w:val="36"/>
          <w:szCs w:val="36"/>
          <w:lang w:val="en-US"/>
        </w:rPr>
        <w:t xml:space="preserve"> </w:t>
      </w:r>
      <w:r w:rsidRPr="00E633AC">
        <w:rPr>
          <w:rFonts w:ascii="Times New Roman" w:hAnsi="Times New Roman" w:cs="Times New Roman"/>
          <w:sz w:val="36"/>
          <w:szCs w:val="36"/>
          <w:lang w:val="en-US"/>
        </w:rPr>
        <w:br/>
      </w:r>
      <w:r w:rsidRPr="00E633AC">
        <w:rPr>
          <w:rFonts w:ascii="Times New Roman" w:hAnsi="Times New Roman" w:cs="Times New Roman"/>
          <w:b/>
          <w:bCs/>
          <w:sz w:val="36"/>
          <w:szCs w:val="36"/>
          <w:lang w:val="en-US"/>
        </w:rPr>
        <w:t>Left Side Exudative</w:t>
      </w:r>
      <w:r w:rsidRPr="00E633AC">
        <w:rPr>
          <w:rFonts w:ascii="Times New Roman" w:hAnsi="Times New Roman" w:cs="Times New Roman"/>
          <w:sz w:val="36"/>
          <w:szCs w:val="36"/>
          <w:lang w:val="en-US"/>
        </w:rPr>
        <w:t xml:space="preserve"> </w:t>
      </w:r>
      <w:r w:rsidRPr="00E633AC">
        <w:rPr>
          <w:rFonts w:ascii="Times New Roman" w:hAnsi="Times New Roman" w:cs="Times New Roman"/>
          <w:b/>
          <w:bCs/>
          <w:sz w:val="36"/>
          <w:szCs w:val="36"/>
          <w:lang w:val="en-US"/>
        </w:rPr>
        <w:t>Pleuri</w:t>
      </w:r>
      <w:r>
        <w:rPr>
          <w:rFonts w:ascii="Times New Roman" w:hAnsi="Times New Roman" w:cs="Times New Roman"/>
          <w:b/>
          <w:bCs/>
          <w:sz w:val="36"/>
          <w:szCs w:val="36"/>
          <w:lang w:val="en-US"/>
        </w:rPr>
        <w:t>s</w:t>
      </w:r>
      <w:r w:rsidRPr="00E633AC">
        <w:rPr>
          <w:rFonts w:ascii="Times New Roman" w:hAnsi="Times New Roman" w:cs="Times New Roman"/>
          <w:b/>
          <w:bCs/>
          <w:sz w:val="36"/>
          <w:szCs w:val="36"/>
          <w:lang w:val="en-US"/>
        </w:rPr>
        <w:t>y</w:t>
      </w:r>
      <w:r w:rsidRPr="00E633AC">
        <w:rPr>
          <w:rFonts w:ascii="Times New Roman" w:hAnsi="Times New Roman" w:cs="Times New Roman"/>
          <w:sz w:val="36"/>
          <w:szCs w:val="36"/>
          <w:lang w:val="en-US"/>
        </w:rPr>
        <w:t>: X-Ray Examination, the Radiological Method</w:t>
      </w:r>
    </w:p>
    <w:p w14:paraId="22AE36E9" w14:textId="5B491201" w:rsidR="00E633AC" w:rsidRPr="00E633AC" w:rsidRDefault="00E633AC" w:rsidP="00E633AC">
      <w:pPr>
        <w:tabs>
          <w:tab w:val="left" w:pos="284"/>
        </w:tabs>
        <w:ind w:left="720"/>
        <w:rPr>
          <w:rFonts w:ascii="Times New Roman" w:hAnsi="Times New Roman" w:cs="Times New Roman"/>
          <w:sz w:val="36"/>
          <w:szCs w:val="36"/>
          <w:lang w:val="en-US"/>
        </w:rPr>
      </w:pPr>
      <w:r w:rsidRPr="00E633AC">
        <w:rPr>
          <w:rFonts w:ascii="Times New Roman" w:hAnsi="Times New Roman" w:cs="Times New Roman"/>
          <w:noProof/>
          <w:sz w:val="36"/>
          <w:szCs w:val="36"/>
        </w:rPr>
        <w:drawing>
          <wp:inline distT="0" distB="0" distL="0" distR="0" wp14:anchorId="1D449A77" wp14:editId="23A3E59D">
            <wp:extent cx="5436235" cy="4313582"/>
            <wp:effectExtent l="0" t="0" r="0" b="0"/>
            <wp:docPr id="1174441639" name="Picture 2" descr="Зображення, що містить рентгенівська плівка, Медична візуалізація, Рентгенівське випромінювання, рентгенологія&#10;&#10;Вміст на основі ШІ може бути неправильним.">
              <a:extLst xmlns:a="http://schemas.openxmlformats.org/drawingml/2006/main">
                <a:ext uri="{FF2B5EF4-FFF2-40B4-BE49-F238E27FC236}">
                  <a16:creationId xmlns:a16="http://schemas.microsoft.com/office/drawing/2014/main" id="{1381C797-C74A-7222-E262-AF18D447A8C3}"/>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174441639" name="Picture 2" descr="Зображення, що містить рентгенівська плівка, Медична візуалізація, Рентгенівське випромінювання, рентгенологія&#10;&#10;Вміст на основі ШІ може бути неправильним.">
                      <a:extLst>
                        <a:ext uri="{FF2B5EF4-FFF2-40B4-BE49-F238E27FC236}">
                          <a16:creationId xmlns:a16="http://schemas.microsoft.com/office/drawing/2014/main" id="{1381C797-C74A-7222-E262-AF18D447A8C3}"/>
                        </a:ext>
                      </a:extLst>
                    </pic:cNvPr>
                    <pic:cNvPicPr>
                      <a:picLocks noGrp="1" noChangeAspect="1" noChangeArrowheads="1"/>
                    </pic:cNvPicPr>
                  </pic:nvPicPr>
                  <pic:blipFill>
                    <a:blip r:embed="rId197"/>
                    <a:srcRect/>
                    <a:stretch>
                      <a:fillRect/>
                    </a:stretch>
                  </pic:blipFill>
                  <pic:spPr bwMode="auto">
                    <a:xfrm>
                      <a:off x="0" y="0"/>
                      <a:ext cx="5447111" cy="4322212"/>
                    </a:xfrm>
                    <a:prstGeom prst="rect">
                      <a:avLst/>
                    </a:prstGeom>
                    <a:noFill/>
                    <a:ln w="9525">
                      <a:noFill/>
                      <a:miter lim="800000"/>
                      <a:headEnd/>
                      <a:tailEnd/>
                    </a:ln>
                    <a:effectLst/>
                  </pic:spPr>
                </pic:pic>
              </a:graphicData>
            </a:graphic>
          </wp:inline>
        </w:drawing>
      </w:r>
    </w:p>
    <w:p w14:paraId="18CF900A" w14:textId="3C353907" w:rsidR="00E633AC" w:rsidRDefault="00732726" w:rsidP="00E633AC">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324</w:t>
      </w:r>
    </w:p>
    <w:p w14:paraId="309C5BA2" w14:textId="77777777" w:rsidR="00E633AC" w:rsidRDefault="00E633AC" w:rsidP="00E633AC">
      <w:pPr>
        <w:tabs>
          <w:tab w:val="left" w:pos="284"/>
        </w:tabs>
        <w:ind w:left="720"/>
        <w:rPr>
          <w:rFonts w:ascii="Times New Roman" w:hAnsi="Times New Roman" w:cs="Times New Roman"/>
          <w:sz w:val="36"/>
          <w:szCs w:val="36"/>
          <w:lang w:val="en-US"/>
        </w:rPr>
      </w:pPr>
    </w:p>
    <w:p w14:paraId="20C597B4" w14:textId="7B18C592" w:rsidR="00E633AC" w:rsidRDefault="00E633AC" w:rsidP="00E633AC">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proofErr w:type="gramStart"/>
      <w:r w:rsidR="008C6821">
        <w:rPr>
          <w:rFonts w:ascii="Times New Roman" w:hAnsi="Times New Roman" w:cs="Times New Roman"/>
          <w:sz w:val="36"/>
          <w:szCs w:val="36"/>
          <w:lang w:val="en-US"/>
        </w:rPr>
        <w:t>Some of</w:t>
      </w:r>
      <w:proofErr w:type="gramEnd"/>
      <w:r w:rsidR="008C6821">
        <w:rPr>
          <w:rFonts w:ascii="Times New Roman" w:hAnsi="Times New Roman" w:cs="Times New Roman"/>
          <w:sz w:val="36"/>
          <w:szCs w:val="36"/>
          <w:lang w:val="en-US"/>
        </w:rPr>
        <w:t xml:space="preserve"> l</w:t>
      </w:r>
      <w:r>
        <w:rPr>
          <w:rFonts w:ascii="Times New Roman" w:hAnsi="Times New Roman" w:cs="Times New Roman"/>
          <w:sz w:val="36"/>
          <w:szCs w:val="36"/>
          <w:lang w:val="en-US"/>
        </w:rPr>
        <w:t>aboratory examinations in gastro-enterology.</w:t>
      </w:r>
    </w:p>
    <w:p w14:paraId="4AC8750D" w14:textId="1906D109" w:rsidR="00F83B0B" w:rsidRPr="00F83B0B" w:rsidRDefault="00F83B0B" w:rsidP="00F83B0B">
      <w:pPr>
        <w:tabs>
          <w:tab w:val="left" w:pos="284"/>
        </w:tabs>
        <w:ind w:left="720"/>
        <w:rPr>
          <w:rFonts w:ascii="Times New Roman" w:hAnsi="Times New Roman" w:cs="Times New Roman"/>
          <w:b/>
          <w:bCs/>
          <w:i/>
          <w:iCs/>
          <w:sz w:val="36"/>
          <w:szCs w:val="36"/>
          <w:u w:val="single"/>
          <w:lang w:val="en-US"/>
        </w:rPr>
      </w:pPr>
      <w:r>
        <w:rPr>
          <w:rFonts w:ascii="Times New Roman" w:hAnsi="Times New Roman" w:cs="Times New Roman"/>
          <w:b/>
          <w:bCs/>
          <w:sz w:val="36"/>
          <w:szCs w:val="36"/>
          <w:lang w:val="en-US"/>
        </w:rPr>
        <w:t xml:space="preserve">Tab. 2. </w:t>
      </w:r>
      <w:r w:rsidR="00E633AC" w:rsidRPr="00E633AC">
        <w:rPr>
          <w:rFonts w:ascii="Times New Roman" w:hAnsi="Times New Roman" w:cs="Times New Roman"/>
          <w:b/>
          <w:bCs/>
          <w:sz w:val="36"/>
          <w:szCs w:val="36"/>
          <w:lang w:val="en-US"/>
        </w:rPr>
        <w:t xml:space="preserve">Stages of </w:t>
      </w:r>
      <w:r>
        <w:rPr>
          <w:rFonts w:ascii="Times New Roman" w:hAnsi="Times New Roman" w:cs="Times New Roman"/>
          <w:b/>
          <w:bCs/>
          <w:sz w:val="36"/>
          <w:szCs w:val="36"/>
          <w:lang w:val="en-US"/>
        </w:rPr>
        <w:t>l</w:t>
      </w:r>
      <w:r w:rsidR="00E633AC" w:rsidRPr="00E633AC">
        <w:rPr>
          <w:rFonts w:ascii="Times New Roman" w:hAnsi="Times New Roman" w:cs="Times New Roman"/>
          <w:b/>
          <w:bCs/>
          <w:sz w:val="36"/>
          <w:szCs w:val="36"/>
          <w:lang w:val="en-US"/>
        </w:rPr>
        <w:t xml:space="preserve">iver’s cirrhosis after Dr. </w:t>
      </w:r>
      <w:r w:rsidR="00E633AC" w:rsidRPr="00E633AC">
        <w:rPr>
          <w:rFonts w:ascii="Times New Roman" w:hAnsi="Times New Roman" w:cs="Times New Roman"/>
          <w:b/>
          <w:bCs/>
          <w:i/>
          <w:iCs/>
          <w:sz w:val="36"/>
          <w:szCs w:val="36"/>
          <w:u w:val="single"/>
          <w:lang w:val="en-US"/>
        </w:rPr>
        <w:t>Child</w:t>
      </w:r>
    </w:p>
    <w:p w14:paraId="738DC013" w14:textId="14102782" w:rsidR="00F83B0B" w:rsidRDefault="00F83B0B" w:rsidP="00E633AC">
      <w:pPr>
        <w:tabs>
          <w:tab w:val="left" w:pos="284"/>
        </w:tabs>
        <w:ind w:left="720"/>
        <w:rPr>
          <w:rFonts w:ascii="Times New Roman" w:hAnsi="Times New Roman" w:cs="Times New Roman"/>
          <w:sz w:val="36"/>
          <w:szCs w:val="36"/>
          <w:lang w:val="en-US"/>
        </w:rPr>
      </w:pPr>
      <w:r w:rsidRPr="00F83B0B">
        <w:rPr>
          <w:rFonts w:ascii="Times New Roman" w:hAnsi="Times New Roman" w:cs="Times New Roman"/>
          <w:noProof/>
          <w:sz w:val="36"/>
          <w:szCs w:val="36"/>
        </w:rPr>
        <w:drawing>
          <wp:inline distT="0" distB="0" distL="0" distR="0" wp14:anchorId="6EBCA5E7" wp14:editId="2C39A83C">
            <wp:extent cx="5675244" cy="3863975"/>
            <wp:effectExtent l="0" t="0" r="1905" b="3175"/>
            <wp:docPr id="470574992" name="Picture 2" descr="Зображення, що містить текст, знімок екрана, Шрифт, число&#10;&#10;Вміст на основі ШІ може бути неправильним.">
              <a:extLst xmlns:a="http://schemas.openxmlformats.org/drawingml/2006/main">
                <a:ext uri="{FF2B5EF4-FFF2-40B4-BE49-F238E27FC236}">
                  <a16:creationId xmlns:a16="http://schemas.microsoft.com/office/drawing/2014/main" id="{3ACCD0E7-BD4C-587B-5056-2A1670CF6E03}"/>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70574992" name="Picture 2" descr="Зображення, що містить текст, знімок екрана, Шрифт, число&#10;&#10;Вміст на основі ШІ може бути неправильним.">
                      <a:extLst>
                        <a:ext uri="{FF2B5EF4-FFF2-40B4-BE49-F238E27FC236}">
                          <a16:creationId xmlns:a16="http://schemas.microsoft.com/office/drawing/2014/main" id="{3ACCD0E7-BD4C-587B-5056-2A1670CF6E03}"/>
                        </a:ext>
                      </a:extLst>
                    </pic:cNvPr>
                    <pic:cNvPicPr>
                      <a:picLocks noGrp="1" noChangeAspect="1" noChangeArrowheads="1"/>
                    </pic:cNvPicPr>
                  </pic:nvPicPr>
                  <pic:blipFill>
                    <a:blip r:embed="rId176" cstate="print"/>
                    <a:srcRect/>
                    <a:stretch>
                      <a:fillRect/>
                    </a:stretch>
                  </pic:blipFill>
                  <pic:spPr bwMode="auto">
                    <a:xfrm>
                      <a:off x="0" y="0"/>
                      <a:ext cx="5679546" cy="3866904"/>
                    </a:xfrm>
                    <a:prstGeom prst="rect">
                      <a:avLst/>
                    </a:prstGeom>
                    <a:noFill/>
                    <a:ln w="9525">
                      <a:noFill/>
                      <a:miter lim="800000"/>
                      <a:headEnd/>
                      <a:tailEnd/>
                    </a:ln>
                    <a:effectLst/>
                  </pic:spPr>
                </pic:pic>
              </a:graphicData>
            </a:graphic>
          </wp:inline>
        </w:drawing>
      </w:r>
    </w:p>
    <w:p w14:paraId="6555F620" w14:textId="5DD09B25" w:rsidR="00F83B0B" w:rsidRDefault="00F83B0B" w:rsidP="00E633AC">
      <w:pPr>
        <w:tabs>
          <w:tab w:val="left" w:pos="284"/>
        </w:tabs>
        <w:ind w:left="720"/>
        <w:rPr>
          <w:rFonts w:ascii="Times New Roman" w:hAnsi="Times New Roman" w:cs="Times New Roman"/>
          <w:b/>
          <w:bCs/>
          <w:sz w:val="36"/>
          <w:szCs w:val="36"/>
          <w:lang w:val="en-US"/>
        </w:rPr>
      </w:pPr>
      <w:r w:rsidRPr="00F83B0B">
        <w:rPr>
          <w:rFonts w:ascii="Times New Roman" w:hAnsi="Times New Roman" w:cs="Times New Roman"/>
          <w:sz w:val="36"/>
          <w:szCs w:val="36"/>
          <w:lang w:val="en-US"/>
        </w:rPr>
        <w:t>Pic. 1</w:t>
      </w:r>
      <w:r w:rsidR="00AE3771">
        <w:rPr>
          <w:rFonts w:ascii="Times New Roman" w:hAnsi="Times New Roman" w:cs="Times New Roman"/>
          <w:sz w:val="36"/>
          <w:szCs w:val="36"/>
          <w:lang w:val="en-US"/>
        </w:rPr>
        <w:t>81</w:t>
      </w:r>
      <w:r w:rsidRPr="00F83B0B">
        <w:rPr>
          <w:rFonts w:ascii="Times New Roman" w:hAnsi="Times New Roman" w:cs="Times New Roman"/>
          <w:sz w:val="36"/>
          <w:szCs w:val="36"/>
          <w:lang w:val="en-US"/>
        </w:rPr>
        <w:t>.</w:t>
      </w:r>
      <w:r>
        <w:rPr>
          <w:rFonts w:ascii="Times New Roman" w:hAnsi="Times New Roman" w:cs="Times New Roman"/>
          <w:b/>
          <w:bCs/>
          <w:sz w:val="36"/>
          <w:szCs w:val="36"/>
          <w:lang w:val="en-US"/>
        </w:rPr>
        <w:t xml:space="preserve"> </w:t>
      </w:r>
      <w:r w:rsidRPr="00F83B0B">
        <w:rPr>
          <w:rFonts w:ascii="Times New Roman" w:hAnsi="Times New Roman" w:cs="Times New Roman"/>
          <w:b/>
          <w:bCs/>
          <w:sz w:val="36"/>
          <w:szCs w:val="36"/>
          <w:lang w:val="en-US"/>
        </w:rPr>
        <w:t xml:space="preserve">Duodenal probe: 3 – phases, 5 </w:t>
      </w:r>
      <w:r>
        <w:rPr>
          <w:rFonts w:ascii="Times New Roman" w:hAnsi="Times New Roman" w:cs="Times New Roman"/>
          <w:b/>
          <w:bCs/>
          <w:sz w:val="36"/>
          <w:szCs w:val="36"/>
          <w:lang w:val="en-US"/>
        </w:rPr>
        <w:t>–</w:t>
      </w:r>
      <w:r w:rsidRPr="00F83B0B">
        <w:rPr>
          <w:rFonts w:ascii="Times New Roman" w:hAnsi="Times New Roman" w:cs="Times New Roman"/>
          <w:b/>
          <w:bCs/>
          <w:sz w:val="36"/>
          <w:szCs w:val="36"/>
          <w:lang w:val="en-US"/>
        </w:rPr>
        <w:t xml:space="preserve"> phases</w:t>
      </w:r>
    </w:p>
    <w:p w14:paraId="0633B87E" w14:textId="6E61D07B" w:rsidR="00F83B0B" w:rsidRDefault="00F83B0B" w:rsidP="00E633AC">
      <w:pPr>
        <w:tabs>
          <w:tab w:val="left" w:pos="284"/>
        </w:tabs>
        <w:ind w:left="720"/>
        <w:rPr>
          <w:rFonts w:ascii="Times New Roman" w:hAnsi="Times New Roman" w:cs="Times New Roman"/>
          <w:sz w:val="36"/>
          <w:szCs w:val="36"/>
          <w:lang w:val="en-US"/>
        </w:rPr>
      </w:pPr>
      <w:r w:rsidRPr="00F83B0B">
        <w:rPr>
          <w:rFonts w:ascii="Times New Roman" w:hAnsi="Times New Roman" w:cs="Times New Roman"/>
          <w:noProof/>
          <w:sz w:val="36"/>
          <w:szCs w:val="36"/>
        </w:rPr>
        <w:drawing>
          <wp:inline distT="0" distB="0" distL="0" distR="0" wp14:anchorId="3987EF87" wp14:editId="4A385176">
            <wp:extent cx="4482548" cy="3528060"/>
            <wp:effectExtent l="0" t="0" r="0" b="0"/>
            <wp:docPr id="1582582295" name="Picture 2" descr="C:\Users\Best\Desktop\image025.jpg">
              <a:extLst xmlns:a="http://schemas.openxmlformats.org/drawingml/2006/main">
                <a:ext uri="{FF2B5EF4-FFF2-40B4-BE49-F238E27FC236}">
                  <a16:creationId xmlns:a16="http://schemas.microsoft.com/office/drawing/2014/main" id="{DF0A73E6-E91C-37E0-ABEE-27E14D4E1280}"/>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Picture 2" descr="C:\Users\Best\Desktop\image025.jpg">
                      <a:extLst>
                        <a:ext uri="{FF2B5EF4-FFF2-40B4-BE49-F238E27FC236}">
                          <a16:creationId xmlns:a16="http://schemas.microsoft.com/office/drawing/2014/main" id="{DF0A73E6-E91C-37E0-ABEE-27E14D4E1280}"/>
                        </a:ext>
                      </a:extLst>
                    </pic:cNvPr>
                    <pic:cNvPicPr>
                      <a:picLocks noGrp="1" noChangeAspect="1" noChangeArrowheads="1"/>
                    </pic:cNvPicPr>
                  </pic:nvPicPr>
                  <pic:blipFill>
                    <a:blip r:embed="rId177" cstate="print"/>
                    <a:srcRect/>
                    <a:stretch>
                      <a:fillRect/>
                    </a:stretch>
                  </pic:blipFill>
                  <pic:spPr bwMode="auto">
                    <a:xfrm>
                      <a:off x="0" y="0"/>
                      <a:ext cx="4489617" cy="3533624"/>
                    </a:xfrm>
                    <a:prstGeom prst="rect">
                      <a:avLst/>
                    </a:prstGeom>
                    <a:noFill/>
                  </pic:spPr>
                </pic:pic>
              </a:graphicData>
            </a:graphic>
          </wp:inline>
        </w:drawing>
      </w:r>
    </w:p>
    <w:p w14:paraId="480C2010" w14:textId="405D99A3" w:rsidR="00F83B0B" w:rsidRDefault="00732726" w:rsidP="00E633AC">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325</w:t>
      </w:r>
    </w:p>
    <w:p w14:paraId="79F73FF2" w14:textId="77777777" w:rsidR="00F83B0B" w:rsidRDefault="00F83B0B" w:rsidP="00E633AC">
      <w:pPr>
        <w:tabs>
          <w:tab w:val="left" w:pos="284"/>
        </w:tabs>
        <w:ind w:left="720"/>
        <w:rPr>
          <w:rFonts w:ascii="Times New Roman" w:hAnsi="Times New Roman" w:cs="Times New Roman"/>
          <w:sz w:val="36"/>
          <w:szCs w:val="36"/>
          <w:lang w:val="en-US"/>
        </w:rPr>
      </w:pPr>
    </w:p>
    <w:p w14:paraId="165142A6" w14:textId="439A3EA5" w:rsidR="00F83B0B" w:rsidRDefault="00B705EB" w:rsidP="00B705EB">
      <w:pPr>
        <w:tabs>
          <w:tab w:val="left" w:pos="284"/>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00F83B0B">
        <w:rPr>
          <w:rFonts w:ascii="Times New Roman" w:hAnsi="Times New Roman" w:cs="Times New Roman"/>
          <w:sz w:val="36"/>
          <w:szCs w:val="36"/>
          <w:lang w:val="en-US"/>
        </w:rPr>
        <w:t>Pic. 1</w:t>
      </w:r>
      <w:r w:rsidR="00AE3771">
        <w:rPr>
          <w:rFonts w:ascii="Times New Roman" w:hAnsi="Times New Roman" w:cs="Times New Roman"/>
          <w:sz w:val="36"/>
          <w:szCs w:val="36"/>
          <w:lang w:val="en-US"/>
        </w:rPr>
        <w:t>82</w:t>
      </w:r>
      <w:r w:rsidR="00F83B0B">
        <w:rPr>
          <w:rFonts w:ascii="Times New Roman" w:hAnsi="Times New Roman" w:cs="Times New Roman"/>
          <w:sz w:val="36"/>
          <w:szCs w:val="36"/>
          <w:lang w:val="en-US"/>
        </w:rPr>
        <w:t xml:space="preserve">. </w:t>
      </w:r>
      <w:r w:rsidR="00F83B0B" w:rsidRPr="00F83B0B">
        <w:rPr>
          <w:rFonts w:ascii="Times New Roman" w:hAnsi="Times New Roman" w:cs="Times New Roman"/>
          <w:b/>
          <w:bCs/>
          <w:sz w:val="36"/>
          <w:szCs w:val="36"/>
          <w:lang w:val="en-US"/>
        </w:rPr>
        <w:t xml:space="preserve">Scheme of duodenal probe:3 – phases, 5 </w:t>
      </w:r>
      <w:r w:rsidR="00F83B0B">
        <w:rPr>
          <w:rFonts w:ascii="Times New Roman" w:hAnsi="Times New Roman" w:cs="Times New Roman"/>
          <w:b/>
          <w:bCs/>
          <w:sz w:val="36"/>
          <w:szCs w:val="36"/>
          <w:lang w:val="en-US"/>
        </w:rPr>
        <w:t>–</w:t>
      </w:r>
      <w:r w:rsidR="00F83B0B" w:rsidRPr="00F83B0B">
        <w:rPr>
          <w:rFonts w:ascii="Times New Roman" w:hAnsi="Times New Roman" w:cs="Times New Roman"/>
          <w:b/>
          <w:bCs/>
          <w:sz w:val="36"/>
          <w:szCs w:val="36"/>
          <w:lang w:val="en-US"/>
        </w:rPr>
        <w:t xml:space="preserve"> phases</w:t>
      </w:r>
    </w:p>
    <w:p w14:paraId="0F6E6F89" w14:textId="76D092C2" w:rsidR="00F83B0B" w:rsidRDefault="00F83B0B" w:rsidP="00E633AC">
      <w:pPr>
        <w:tabs>
          <w:tab w:val="left" w:pos="284"/>
        </w:tabs>
        <w:ind w:left="720"/>
        <w:rPr>
          <w:rFonts w:ascii="Times New Roman" w:hAnsi="Times New Roman" w:cs="Times New Roman"/>
          <w:sz w:val="36"/>
          <w:szCs w:val="36"/>
          <w:lang w:val="en-US"/>
        </w:rPr>
      </w:pPr>
      <w:r w:rsidRPr="00F83B0B">
        <w:rPr>
          <w:rFonts w:ascii="Times New Roman" w:hAnsi="Times New Roman" w:cs="Times New Roman"/>
          <w:noProof/>
          <w:sz w:val="36"/>
          <w:szCs w:val="36"/>
        </w:rPr>
        <w:drawing>
          <wp:inline distT="0" distB="0" distL="0" distR="0" wp14:anchorId="3A9B19FB" wp14:editId="079181AF">
            <wp:extent cx="2912166" cy="3160395"/>
            <wp:effectExtent l="0" t="0" r="2540" b="1905"/>
            <wp:docPr id="1099084979" name="Picture 2" descr="C:\Users\Best\Desktop\image025.jpg">
              <a:extLst xmlns:a="http://schemas.openxmlformats.org/drawingml/2006/main">
                <a:ext uri="{FF2B5EF4-FFF2-40B4-BE49-F238E27FC236}">
                  <a16:creationId xmlns:a16="http://schemas.microsoft.com/office/drawing/2014/main" id="{25912FB4-B870-0AE6-849F-4905B90DE87E}"/>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Picture 2" descr="C:\Users\Best\Desktop\image025.jpg">
                      <a:extLst>
                        <a:ext uri="{FF2B5EF4-FFF2-40B4-BE49-F238E27FC236}">
                          <a16:creationId xmlns:a16="http://schemas.microsoft.com/office/drawing/2014/main" id="{25912FB4-B870-0AE6-849F-4905B90DE87E}"/>
                        </a:ext>
                      </a:extLst>
                    </pic:cNvPr>
                    <pic:cNvPicPr>
                      <a:picLocks noGrp="1" noChangeAspect="1" noChangeArrowheads="1"/>
                    </pic:cNvPicPr>
                  </pic:nvPicPr>
                  <pic:blipFill>
                    <a:blip r:embed="rId178" cstate="print"/>
                    <a:srcRect/>
                    <a:stretch>
                      <a:fillRect/>
                    </a:stretch>
                  </pic:blipFill>
                  <pic:spPr bwMode="auto">
                    <a:xfrm>
                      <a:off x="0" y="0"/>
                      <a:ext cx="2919999" cy="3168896"/>
                    </a:xfrm>
                    <a:prstGeom prst="rect">
                      <a:avLst/>
                    </a:prstGeom>
                    <a:noFill/>
                  </pic:spPr>
                </pic:pic>
              </a:graphicData>
            </a:graphic>
          </wp:inline>
        </w:drawing>
      </w:r>
    </w:p>
    <w:p w14:paraId="6EF57FD0" w14:textId="77777777" w:rsidR="00F83B0B" w:rsidRDefault="00F83B0B" w:rsidP="00E633AC">
      <w:pPr>
        <w:tabs>
          <w:tab w:val="left" w:pos="284"/>
        </w:tabs>
        <w:ind w:left="720"/>
        <w:rPr>
          <w:rFonts w:ascii="Times New Roman" w:hAnsi="Times New Roman" w:cs="Times New Roman"/>
          <w:sz w:val="36"/>
          <w:szCs w:val="36"/>
          <w:lang w:val="en-US"/>
        </w:rPr>
      </w:pPr>
    </w:p>
    <w:p w14:paraId="5D7733E6" w14:textId="4488B51E" w:rsidR="00F83B0B" w:rsidRDefault="00F83B0B" w:rsidP="00E633AC">
      <w:pPr>
        <w:tabs>
          <w:tab w:val="left" w:pos="284"/>
        </w:tabs>
        <w:ind w:left="720"/>
        <w:rPr>
          <w:rFonts w:ascii="Times New Roman" w:hAnsi="Times New Roman" w:cs="Times New Roman"/>
          <w:b/>
          <w:bCs/>
          <w:sz w:val="36"/>
          <w:szCs w:val="36"/>
          <w:lang w:val="en-US"/>
        </w:rPr>
      </w:pPr>
      <w:r>
        <w:rPr>
          <w:rFonts w:ascii="Times New Roman" w:hAnsi="Times New Roman" w:cs="Times New Roman"/>
          <w:sz w:val="36"/>
          <w:szCs w:val="36"/>
          <w:lang w:val="en-US"/>
        </w:rPr>
        <w:t>Pic. 1</w:t>
      </w:r>
      <w:r w:rsidR="00AE3771">
        <w:rPr>
          <w:rFonts w:ascii="Times New Roman" w:hAnsi="Times New Roman" w:cs="Times New Roman"/>
          <w:sz w:val="36"/>
          <w:szCs w:val="36"/>
          <w:lang w:val="en-US"/>
        </w:rPr>
        <w:t>83</w:t>
      </w:r>
      <w:r>
        <w:rPr>
          <w:rFonts w:ascii="Times New Roman" w:hAnsi="Times New Roman" w:cs="Times New Roman"/>
          <w:sz w:val="36"/>
          <w:szCs w:val="36"/>
          <w:lang w:val="en-US"/>
        </w:rPr>
        <w:t xml:space="preserve">. </w:t>
      </w:r>
      <w:r w:rsidRPr="00F83B0B">
        <w:rPr>
          <w:rFonts w:ascii="Times New Roman" w:hAnsi="Times New Roman" w:cs="Times New Roman"/>
          <w:b/>
          <w:bCs/>
          <w:sz w:val="36"/>
          <w:szCs w:val="36"/>
          <w:lang w:val="en-US"/>
        </w:rPr>
        <w:t xml:space="preserve">Duodenal probe, 3–phases-  </w:t>
      </w:r>
      <w:r w:rsidRPr="00F83B0B">
        <w:rPr>
          <w:rFonts w:ascii="Times New Roman" w:hAnsi="Times New Roman" w:cs="Times New Roman"/>
          <w:b/>
          <w:bCs/>
          <w:sz w:val="36"/>
          <w:szCs w:val="36"/>
          <w:lang w:val="en-US"/>
        </w:rPr>
        <w:br/>
        <w:t xml:space="preserve"> portion A (duodenal), B (from gallbladder), C (from liver)</w:t>
      </w:r>
    </w:p>
    <w:p w14:paraId="4B7A2388" w14:textId="777D9E5F" w:rsidR="00F83B0B" w:rsidRDefault="00F83B0B" w:rsidP="00E633AC">
      <w:pPr>
        <w:tabs>
          <w:tab w:val="left" w:pos="284"/>
        </w:tabs>
        <w:ind w:left="720"/>
        <w:rPr>
          <w:rFonts w:ascii="Times New Roman" w:hAnsi="Times New Roman" w:cs="Times New Roman"/>
          <w:sz w:val="36"/>
          <w:szCs w:val="36"/>
          <w:lang w:val="en-US"/>
        </w:rPr>
      </w:pPr>
      <w:r w:rsidRPr="00F83B0B">
        <w:rPr>
          <w:rFonts w:ascii="Times New Roman" w:hAnsi="Times New Roman" w:cs="Times New Roman"/>
          <w:noProof/>
          <w:sz w:val="36"/>
          <w:szCs w:val="36"/>
        </w:rPr>
        <w:drawing>
          <wp:inline distT="0" distB="0" distL="0" distR="0" wp14:anchorId="2931A005" wp14:editId="4CC85ED2">
            <wp:extent cx="3478696" cy="3528060"/>
            <wp:effectExtent l="0" t="0" r="7620" b="0"/>
            <wp:docPr id="1627940958" name="Picture 2" descr="C:\Users\Best\Desktop\image025.jpg">
              <a:extLst xmlns:a="http://schemas.openxmlformats.org/drawingml/2006/main">
                <a:ext uri="{FF2B5EF4-FFF2-40B4-BE49-F238E27FC236}">
                  <a16:creationId xmlns:a16="http://schemas.microsoft.com/office/drawing/2014/main" id="{D4876157-E711-57C9-82D9-17B2B1272546}"/>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Picture 2" descr="C:\Users\Best\Desktop\image025.jpg">
                      <a:extLst>
                        <a:ext uri="{FF2B5EF4-FFF2-40B4-BE49-F238E27FC236}">
                          <a16:creationId xmlns:a16="http://schemas.microsoft.com/office/drawing/2014/main" id="{D4876157-E711-57C9-82D9-17B2B1272546}"/>
                        </a:ext>
                      </a:extLst>
                    </pic:cNvPr>
                    <pic:cNvPicPr>
                      <a:picLocks noGrp="1" noChangeAspect="1" noChangeArrowheads="1"/>
                    </pic:cNvPicPr>
                  </pic:nvPicPr>
                  <pic:blipFill>
                    <a:blip r:embed="rId179" cstate="print"/>
                    <a:srcRect/>
                    <a:stretch>
                      <a:fillRect/>
                    </a:stretch>
                  </pic:blipFill>
                  <pic:spPr bwMode="auto">
                    <a:xfrm>
                      <a:off x="0" y="0"/>
                      <a:ext cx="3485218" cy="3534675"/>
                    </a:xfrm>
                    <a:prstGeom prst="rect">
                      <a:avLst/>
                    </a:prstGeom>
                    <a:noFill/>
                  </pic:spPr>
                </pic:pic>
              </a:graphicData>
            </a:graphic>
          </wp:inline>
        </w:drawing>
      </w:r>
    </w:p>
    <w:p w14:paraId="659F6C36" w14:textId="77777777" w:rsidR="00F83B0B" w:rsidRDefault="00F83B0B" w:rsidP="00E633AC">
      <w:pPr>
        <w:tabs>
          <w:tab w:val="left" w:pos="284"/>
        </w:tabs>
        <w:ind w:left="720"/>
        <w:rPr>
          <w:rFonts w:ascii="Times New Roman" w:hAnsi="Times New Roman" w:cs="Times New Roman"/>
          <w:sz w:val="36"/>
          <w:szCs w:val="36"/>
          <w:lang w:val="en-US"/>
        </w:rPr>
      </w:pPr>
    </w:p>
    <w:p w14:paraId="22C16296" w14:textId="7FB6B446" w:rsidR="00F83B0B" w:rsidRDefault="00732726" w:rsidP="00E633AC">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326</w:t>
      </w:r>
    </w:p>
    <w:p w14:paraId="62046B25" w14:textId="77777777" w:rsidR="00F83B0B" w:rsidRDefault="00F83B0B" w:rsidP="00E633AC">
      <w:pPr>
        <w:tabs>
          <w:tab w:val="left" w:pos="284"/>
        </w:tabs>
        <w:ind w:left="720"/>
        <w:rPr>
          <w:rFonts w:ascii="Times New Roman" w:hAnsi="Times New Roman" w:cs="Times New Roman"/>
          <w:sz w:val="36"/>
          <w:szCs w:val="36"/>
          <w:lang w:val="en-US"/>
        </w:rPr>
      </w:pPr>
    </w:p>
    <w:p w14:paraId="3BED30CA" w14:textId="2F18AF49" w:rsidR="00F83B0B" w:rsidRDefault="00F83B0B" w:rsidP="00E633AC">
      <w:pPr>
        <w:tabs>
          <w:tab w:val="left" w:pos="284"/>
        </w:tabs>
        <w:ind w:left="720"/>
        <w:rPr>
          <w:rFonts w:ascii="Times New Roman" w:hAnsi="Times New Roman" w:cs="Times New Roman"/>
          <w:b/>
          <w:bCs/>
          <w:sz w:val="36"/>
          <w:szCs w:val="36"/>
          <w:lang w:val="en-US"/>
        </w:rPr>
      </w:pPr>
      <w:r w:rsidRPr="00F83B0B">
        <w:rPr>
          <w:rFonts w:ascii="Times New Roman" w:hAnsi="Times New Roman" w:cs="Times New Roman"/>
          <w:b/>
          <w:bCs/>
          <w:sz w:val="36"/>
          <w:szCs w:val="36"/>
          <w:lang w:val="en-US"/>
        </w:rPr>
        <w:t xml:space="preserve">Duodenal probe, </w:t>
      </w:r>
      <w:r w:rsidRPr="00F83B0B">
        <w:rPr>
          <w:rFonts w:ascii="Times New Roman" w:hAnsi="Times New Roman" w:cs="Times New Roman"/>
          <w:b/>
          <w:bCs/>
          <w:sz w:val="36"/>
          <w:szCs w:val="36"/>
        </w:rPr>
        <w:t>5</w:t>
      </w:r>
      <w:r w:rsidRPr="00F83B0B">
        <w:rPr>
          <w:rFonts w:ascii="Times New Roman" w:hAnsi="Times New Roman" w:cs="Times New Roman"/>
          <w:b/>
          <w:bCs/>
          <w:sz w:val="36"/>
          <w:szCs w:val="36"/>
          <w:lang w:val="en-US"/>
        </w:rPr>
        <w:t>–phases</w:t>
      </w:r>
      <w:r>
        <w:rPr>
          <w:rFonts w:ascii="Times New Roman" w:hAnsi="Times New Roman" w:cs="Times New Roman"/>
          <w:b/>
          <w:bCs/>
          <w:sz w:val="36"/>
          <w:szCs w:val="36"/>
          <w:lang w:val="en-US"/>
        </w:rPr>
        <w:t>:</w:t>
      </w:r>
    </w:p>
    <w:p w14:paraId="1F4E9749" w14:textId="77777777" w:rsidR="00F83B0B" w:rsidRPr="00F83B0B" w:rsidRDefault="00F83B0B" w:rsidP="00F83B0B">
      <w:pPr>
        <w:tabs>
          <w:tab w:val="left" w:pos="284"/>
        </w:tabs>
        <w:ind w:left="720"/>
        <w:rPr>
          <w:rFonts w:ascii="Times New Roman" w:hAnsi="Times New Roman" w:cs="Times New Roman"/>
          <w:sz w:val="36"/>
          <w:szCs w:val="36"/>
        </w:rPr>
      </w:pPr>
      <w:r w:rsidRPr="00F83B0B">
        <w:rPr>
          <w:rFonts w:ascii="Times New Roman" w:hAnsi="Times New Roman" w:cs="Times New Roman"/>
          <w:sz w:val="36"/>
          <w:szCs w:val="36"/>
          <w:lang w:val="en-US"/>
        </w:rPr>
        <w:t>I – duodenal content</w:t>
      </w:r>
    </w:p>
    <w:p w14:paraId="250E9C98" w14:textId="77777777" w:rsidR="00F83B0B" w:rsidRPr="00F83B0B" w:rsidRDefault="00F83B0B" w:rsidP="00F83B0B">
      <w:pPr>
        <w:tabs>
          <w:tab w:val="left" w:pos="284"/>
        </w:tabs>
        <w:ind w:left="720"/>
        <w:rPr>
          <w:rFonts w:ascii="Times New Roman" w:hAnsi="Times New Roman" w:cs="Times New Roman"/>
          <w:sz w:val="36"/>
          <w:szCs w:val="36"/>
        </w:rPr>
      </w:pPr>
      <w:r w:rsidRPr="00F83B0B">
        <w:rPr>
          <w:rFonts w:ascii="Times New Roman" w:hAnsi="Times New Roman" w:cs="Times New Roman"/>
          <w:sz w:val="36"/>
          <w:szCs w:val="36"/>
          <w:lang w:val="en-US"/>
        </w:rPr>
        <w:t>II – sphincter Oddi is closed</w:t>
      </w:r>
    </w:p>
    <w:p w14:paraId="3C9A3B3A" w14:textId="77777777" w:rsidR="00F83B0B" w:rsidRPr="00F83B0B" w:rsidRDefault="00F83B0B" w:rsidP="00F83B0B">
      <w:pPr>
        <w:tabs>
          <w:tab w:val="left" w:pos="284"/>
        </w:tabs>
        <w:ind w:left="720"/>
        <w:rPr>
          <w:rFonts w:ascii="Times New Roman" w:hAnsi="Times New Roman" w:cs="Times New Roman"/>
          <w:sz w:val="36"/>
          <w:szCs w:val="36"/>
        </w:rPr>
      </w:pPr>
      <w:r w:rsidRPr="00F83B0B">
        <w:rPr>
          <w:rFonts w:ascii="Times New Roman" w:hAnsi="Times New Roman" w:cs="Times New Roman"/>
          <w:sz w:val="36"/>
          <w:szCs w:val="36"/>
          <w:lang w:val="en-US"/>
        </w:rPr>
        <w:t xml:space="preserve">III – content of ductus </w:t>
      </w:r>
      <w:proofErr w:type="spellStart"/>
      <w:r w:rsidRPr="00F83B0B">
        <w:rPr>
          <w:rFonts w:ascii="Times New Roman" w:hAnsi="Times New Roman" w:cs="Times New Roman"/>
          <w:sz w:val="36"/>
          <w:szCs w:val="36"/>
          <w:lang w:val="en-US"/>
        </w:rPr>
        <w:t>cysticus</w:t>
      </w:r>
      <w:proofErr w:type="spellEnd"/>
      <w:r w:rsidRPr="00F83B0B">
        <w:rPr>
          <w:rFonts w:ascii="Times New Roman" w:hAnsi="Times New Roman" w:cs="Times New Roman"/>
          <w:sz w:val="36"/>
          <w:szCs w:val="36"/>
          <w:lang w:val="en-US"/>
        </w:rPr>
        <w:t xml:space="preserve"> </w:t>
      </w:r>
    </w:p>
    <w:p w14:paraId="03DEE8E8" w14:textId="6A02770B" w:rsidR="00F83B0B" w:rsidRPr="00F83B0B" w:rsidRDefault="00F83B0B" w:rsidP="00F83B0B">
      <w:pPr>
        <w:tabs>
          <w:tab w:val="left" w:pos="284"/>
        </w:tabs>
        <w:ind w:left="720"/>
        <w:rPr>
          <w:rFonts w:ascii="Times New Roman" w:hAnsi="Times New Roman" w:cs="Times New Roman"/>
          <w:sz w:val="36"/>
          <w:szCs w:val="36"/>
        </w:rPr>
      </w:pPr>
      <w:r w:rsidRPr="00F83B0B">
        <w:rPr>
          <w:rFonts w:ascii="Times New Roman" w:hAnsi="Times New Roman" w:cs="Times New Roman"/>
          <w:sz w:val="36"/>
          <w:szCs w:val="36"/>
          <w:lang w:val="en-US"/>
        </w:rPr>
        <w:t>IV – content of gallbl</w:t>
      </w:r>
      <w:r>
        <w:rPr>
          <w:rFonts w:ascii="Times New Roman" w:hAnsi="Times New Roman" w:cs="Times New Roman"/>
          <w:sz w:val="36"/>
          <w:szCs w:val="36"/>
          <w:lang w:val="en-US"/>
        </w:rPr>
        <w:t>a</w:t>
      </w:r>
      <w:r w:rsidRPr="00F83B0B">
        <w:rPr>
          <w:rFonts w:ascii="Times New Roman" w:hAnsi="Times New Roman" w:cs="Times New Roman"/>
          <w:sz w:val="36"/>
          <w:szCs w:val="36"/>
          <w:lang w:val="en-US"/>
        </w:rPr>
        <w:t>dder</w:t>
      </w:r>
    </w:p>
    <w:p w14:paraId="3A83FB51" w14:textId="1999AEAD" w:rsidR="00F83B0B" w:rsidRDefault="00F83B0B" w:rsidP="00F83B0B">
      <w:pPr>
        <w:tabs>
          <w:tab w:val="left" w:pos="284"/>
        </w:tabs>
        <w:ind w:left="720"/>
        <w:rPr>
          <w:rFonts w:ascii="Times New Roman" w:hAnsi="Times New Roman" w:cs="Times New Roman"/>
          <w:sz w:val="36"/>
          <w:szCs w:val="36"/>
        </w:rPr>
      </w:pPr>
      <w:r w:rsidRPr="00F83B0B">
        <w:rPr>
          <w:rFonts w:ascii="Times New Roman" w:hAnsi="Times New Roman" w:cs="Times New Roman"/>
          <w:sz w:val="36"/>
          <w:szCs w:val="36"/>
          <w:lang w:val="en-US"/>
        </w:rPr>
        <w:t>V – bile from the liver</w:t>
      </w:r>
    </w:p>
    <w:p w14:paraId="312D4D92" w14:textId="77777777" w:rsidR="00B135A2" w:rsidRDefault="00B135A2" w:rsidP="00F83B0B">
      <w:pPr>
        <w:tabs>
          <w:tab w:val="left" w:pos="284"/>
        </w:tabs>
        <w:ind w:left="720"/>
        <w:rPr>
          <w:rFonts w:ascii="Times New Roman" w:hAnsi="Times New Roman" w:cs="Times New Roman"/>
          <w:sz w:val="36"/>
          <w:szCs w:val="36"/>
        </w:rPr>
      </w:pPr>
    </w:p>
    <w:p w14:paraId="1FDE0FE5" w14:textId="77777777" w:rsidR="00B135A2" w:rsidRDefault="00B135A2" w:rsidP="00F83B0B">
      <w:pPr>
        <w:tabs>
          <w:tab w:val="left" w:pos="284"/>
        </w:tabs>
        <w:ind w:left="720"/>
        <w:rPr>
          <w:rFonts w:ascii="Times New Roman" w:hAnsi="Times New Roman" w:cs="Times New Roman"/>
          <w:sz w:val="36"/>
          <w:szCs w:val="36"/>
        </w:rPr>
      </w:pPr>
    </w:p>
    <w:p w14:paraId="2075C7CF" w14:textId="173B2C81" w:rsidR="00B135A2" w:rsidRDefault="00B135A2" w:rsidP="00F83B0B">
      <w:pPr>
        <w:tabs>
          <w:tab w:val="left" w:pos="284"/>
        </w:tabs>
        <w:ind w:left="720"/>
        <w:rPr>
          <w:rFonts w:ascii="Times New Roman" w:hAnsi="Times New Roman" w:cs="Times New Roman"/>
          <w:b/>
          <w:bCs/>
          <w:sz w:val="36"/>
          <w:szCs w:val="36"/>
          <w:lang w:val="en-US"/>
        </w:rPr>
      </w:pPr>
      <w:r w:rsidRPr="00B135A2">
        <w:rPr>
          <w:rFonts w:ascii="Times New Roman" w:hAnsi="Times New Roman" w:cs="Times New Roman"/>
          <w:b/>
          <w:bCs/>
          <w:sz w:val="36"/>
          <w:szCs w:val="36"/>
          <w:lang w:val="en-US"/>
        </w:rPr>
        <w:t>Lecture 20.</w:t>
      </w:r>
    </w:p>
    <w:p w14:paraId="02FA860C" w14:textId="3F8F99FD" w:rsidR="00B135A2" w:rsidRPr="00B135A2" w:rsidRDefault="00B135A2" w:rsidP="00B135A2">
      <w:pPr>
        <w:tabs>
          <w:tab w:val="left" w:pos="284"/>
        </w:tabs>
        <w:ind w:left="720"/>
        <w:rPr>
          <w:rFonts w:ascii="Times New Roman" w:hAnsi="Times New Roman" w:cs="Times New Roman"/>
          <w:b/>
          <w:bCs/>
          <w:sz w:val="36"/>
          <w:szCs w:val="36"/>
        </w:rPr>
      </w:pPr>
      <w:r w:rsidRPr="00B135A2">
        <w:rPr>
          <w:rFonts w:ascii="Times New Roman" w:hAnsi="Times New Roman" w:cs="Times New Roman"/>
          <w:b/>
          <w:bCs/>
          <w:sz w:val="36"/>
          <w:szCs w:val="36"/>
          <w:lang w:val="en-US"/>
        </w:rPr>
        <w:t>Acute and chronic glomerulonephritis</w:t>
      </w:r>
      <w:r>
        <w:rPr>
          <w:rFonts w:ascii="Times New Roman" w:hAnsi="Times New Roman" w:cs="Times New Roman"/>
          <w:b/>
          <w:bCs/>
          <w:sz w:val="36"/>
          <w:szCs w:val="36"/>
          <w:lang w:val="en-US"/>
        </w:rPr>
        <w:t>.</w:t>
      </w:r>
    </w:p>
    <w:p w14:paraId="5FF531BB" w14:textId="4598C645" w:rsidR="00B135A2" w:rsidRDefault="00B135A2" w:rsidP="00B135A2">
      <w:pPr>
        <w:tabs>
          <w:tab w:val="left" w:pos="284"/>
        </w:tabs>
        <w:ind w:left="720"/>
        <w:rPr>
          <w:rFonts w:ascii="Times New Roman" w:hAnsi="Times New Roman" w:cs="Times New Roman"/>
          <w:b/>
          <w:bCs/>
          <w:sz w:val="36"/>
          <w:szCs w:val="36"/>
          <w:lang w:val="en-US"/>
        </w:rPr>
      </w:pPr>
      <w:r w:rsidRPr="00B135A2">
        <w:rPr>
          <w:rFonts w:ascii="Times New Roman" w:hAnsi="Times New Roman" w:cs="Times New Roman"/>
          <w:b/>
          <w:bCs/>
          <w:sz w:val="36"/>
          <w:szCs w:val="36"/>
          <w:lang w:val="en-US"/>
        </w:rPr>
        <w:t xml:space="preserve">   Acute and chronic pyelonephritis</w:t>
      </w:r>
      <w:r>
        <w:rPr>
          <w:rFonts w:ascii="Times New Roman" w:hAnsi="Times New Roman" w:cs="Times New Roman"/>
          <w:b/>
          <w:bCs/>
          <w:sz w:val="36"/>
          <w:szCs w:val="36"/>
          <w:lang w:val="en-US"/>
        </w:rPr>
        <w:t>.</w:t>
      </w:r>
    </w:p>
    <w:p w14:paraId="73A16294" w14:textId="0871D7BF" w:rsidR="00B135A2" w:rsidRPr="00B135A2" w:rsidRDefault="00B135A2" w:rsidP="00B135A2">
      <w:pPr>
        <w:tabs>
          <w:tab w:val="left" w:pos="284"/>
        </w:tabs>
        <w:ind w:left="720"/>
        <w:rPr>
          <w:rFonts w:ascii="Times New Roman" w:hAnsi="Times New Roman" w:cs="Times New Roman"/>
          <w:sz w:val="36"/>
          <w:szCs w:val="36"/>
        </w:rPr>
      </w:pPr>
      <w:r w:rsidRPr="00B135A2">
        <w:rPr>
          <w:rFonts w:ascii="Times New Roman" w:hAnsi="Times New Roman" w:cs="Times New Roman"/>
          <w:sz w:val="36"/>
          <w:szCs w:val="36"/>
          <w:lang w:val="en-US"/>
        </w:rPr>
        <w:t>Glomerulonephritis (GN)</w:t>
      </w:r>
      <w:r w:rsidR="004A47A0">
        <w:rPr>
          <w:rFonts w:ascii="Times New Roman" w:hAnsi="Times New Roman" w:cs="Times New Roman"/>
          <w:sz w:val="36"/>
          <w:szCs w:val="36"/>
          <w:lang w:val="en-US"/>
        </w:rPr>
        <w:t xml:space="preserve"> </w:t>
      </w:r>
      <w:r w:rsidRPr="00B135A2">
        <w:rPr>
          <w:rFonts w:ascii="Times New Roman" w:hAnsi="Times New Roman" w:cs="Times New Roman"/>
          <w:sz w:val="36"/>
          <w:szCs w:val="36"/>
          <w:lang w:val="en-US"/>
        </w:rPr>
        <w:t>- it is</w:t>
      </w:r>
    </w:p>
    <w:p w14:paraId="17DC48E5" w14:textId="7948A9A7" w:rsidR="00B135A2" w:rsidRPr="00B135A2" w:rsidRDefault="00B135A2">
      <w:pPr>
        <w:numPr>
          <w:ilvl w:val="0"/>
          <w:numId w:val="539"/>
        </w:numPr>
        <w:tabs>
          <w:tab w:val="left" w:pos="284"/>
        </w:tabs>
        <w:rPr>
          <w:rFonts w:ascii="Times New Roman" w:hAnsi="Times New Roman" w:cs="Times New Roman"/>
          <w:sz w:val="36"/>
          <w:szCs w:val="36"/>
        </w:rPr>
      </w:pPr>
      <w:r w:rsidRPr="00B135A2">
        <w:rPr>
          <w:rFonts w:ascii="Times New Roman" w:hAnsi="Times New Roman" w:cs="Times New Roman"/>
          <w:sz w:val="36"/>
          <w:szCs w:val="36"/>
          <w:lang w:val="en-US"/>
        </w:rPr>
        <w:t>bilateral</w:t>
      </w:r>
    </w:p>
    <w:p w14:paraId="78E53030" w14:textId="77777777" w:rsidR="00B135A2" w:rsidRPr="00B135A2" w:rsidRDefault="00B135A2">
      <w:pPr>
        <w:numPr>
          <w:ilvl w:val="0"/>
          <w:numId w:val="539"/>
        </w:numPr>
        <w:tabs>
          <w:tab w:val="left" w:pos="284"/>
        </w:tabs>
        <w:rPr>
          <w:rFonts w:ascii="Times New Roman" w:hAnsi="Times New Roman" w:cs="Times New Roman"/>
          <w:sz w:val="36"/>
          <w:szCs w:val="36"/>
        </w:rPr>
      </w:pPr>
      <w:r w:rsidRPr="00B135A2">
        <w:rPr>
          <w:rFonts w:ascii="Times New Roman" w:hAnsi="Times New Roman" w:cs="Times New Roman"/>
          <w:sz w:val="36"/>
          <w:szCs w:val="36"/>
          <w:lang w:val="en-US"/>
        </w:rPr>
        <w:t>symmetrical</w:t>
      </w:r>
    </w:p>
    <w:p w14:paraId="5D414F12" w14:textId="3444FAB8" w:rsidR="00B135A2" w:rsidRPr="00B135A2" w:rsidRDefault="00B135A2">
      <w:pPr>
        <w:numPr>
          <w:ilvl w:val="0"/>
          <w:numId w:val="539"/>
        </w:numPr>
        <w:tabs>
          <w:tab w:val="left" w:pos="284"/>
        </w:tabs>
        <w:rPr>
          <w:rFonts w:ascii="Times New Roman" w:hAnsi="Times New Roman" w:cs="Times New Roman"/>
          <w:sz w:val="36"/>
          <w:szCs w:val="36"/>
        </w:rPr>
      </w:pPr>
      <w:r w:rsidRPr="00B135A2">
        <w:rPr>
          <w:rFonts w:ascii="Times New Roman" w:hAnsi="Times New Roman" w:cs="Times New Roman"/>
          <w:sz w:val="36"/>
          <w:szCs w:val="36"/>
          <w:lang w:val="en-US"/>
        </w:rPr>
        <w:t xml:space="preserve">immunologically mediated injury of the renal </w:t>
      </w:r>
      <w:r w:rsidRPr="00B135A2">
        <w:rPr>
          <w:rFonts w:ascii="Times New Roman" w:hAnsi="Times New Roman" w:cs="Times New Roman"/>
          <w:sz w:val="36"/>
          <w:szCs w:val="36"/>
          <w:u w:val="single"/>
          <w:lang w:val="en-US"/>
        </w:rPr>
        <w:t>glomerulus</w:t>
      </w:r>
      <w:r>
        <w:rPr>
          <w:rFonts w:ascii="Times New Roman" w:hAnsi="Times New Roman" w:cs="Times New Roman"/>
          <w:sz w:val="36"/>
          <w:szCs w:val="36"/>
          <w:u w:val="single"/>
          <w:lang w:val="en-US"/>
        </w:rPr>
        <w:t>.</w:t>
      </w:r>
    </w:p>
    <w:p w14:paraId="73960864" w14:textId="2883A23C" w:rsidR="00B135A2" w:rsidRDefault="00B135A2" w:rsidP="00B135A2">
      <w:pPr>
        <w:tabs>
          <w:tab w:val="left" w:pos="284"/>
        </w:tabs>
        <w:ind w:left="720"/>
        <w:rPr>
          <w:rFonts w:ascii="Times New Roman" w:hAnsi="Times New Roman" w:cs="Times New Roman"/>
          <w:b/>
          <w:bCs/>
          <w:sz w:val="36"/>
          <w:szCs w:val="36"/>
          <w:lang w:val="en-US"/>
        </w:rPr>
      </w:pPr>
      <w:r w:rsidRPr="00B135A2">
        <w:rPr>
          <w:rFonts w:ascii="Times New Roman" w:hAnsi="Times New Roman" w:cs="Times New Roman"/>
          <w:b/>
          <w:bCs/>
          <w:sz w:val="36"/>
          <w:szCs w:val="36"/>
          <w:lang w:val="en-US"/>
        </w:rPr>
        <w:t>Etiology of glomerulonephritis (</w:t>
      </w:r>
      <w:proofErr w:type="spellStart"/>
      <w:r w:rsidRPr="00B135A2">
        <w:rPr>
          <w:rFonts w:ascii="Times New Roman" w:hAnsi="Times New Roman" w:cs="Times New Roman"/>
          <w:b/>
          <w:bCs/>
          <w:sz w:val="36"/>
          <w:szCs w:val="36"/>
          <w:lang w:val="en-US"/>
        </w:rPr>
        <w:t>Gn</w:t>
      </w:r>
      <w:proofErr w:type="spellEnd"/>
      <w:r w:rsidRPr="00B135A2">
        <w:rPr>
          <w:rFonts w:ascii="Times New Roman" w:hAnsi="Times New Roman" w:cs="Times New Roman"/>
          <w:b/>
          <w:bCs/>
          <w:sz w:val="36"/>
          <w:szCs w:val="36"/>
          <w:lang w:val="en-US"/>
        </w:rPr>
        <w:t>)</w:t>
      </w:r>
    </w:p>
    <w:p w14:paraId="3B738685" w14:textId="77777777" w:rsidR="00B135A2" w:rsidRPr="00B135A2" w:rsidRDefault="00B135A2" w:rsidP="00B135A2">
      <w:pPr>
        <w:tabs>
          <w:tab w:val="left" w:pos="284"/>
        </w:tabs>
        <w:ind w:left="720"/>
        <w:rPr>
          <w:rFonts w:ascii="Times New Roman" w:hAnsi="Times New Roman" w:cs="Times New Roman"/>
          <w:sz w:val="36"/>
          <w:szCs w:val="36"/>
        </w:rPr>
      </w:pPr>
      <w:r w:rsidRPr="00B135A2">
        <w:rPr>
          <w:rFonts w:ascii="Times New Roman" w:hAnsi="Times New Roman" w:cs="Times New Roman"/>
          <w:b/>
          <w:bCs/>
          <w:sz w:val="36"/>
          <w:szCs w:val="36"/>
          <w:lang w:val="en-US"/>
        </w:rPr>
        <w:t>Infections:</w:t>
      </w:r>
    </w:p>
    <w:p w14:paraId="59FC8092" w14:textId="77777777" w:rsidR="00B135A2" w:rsidRPr="00B135A2" w:rsidRDefault="00B135A2">
      <w:pPr>
        <w:numPr>
          <w:ilvl w:val="0"/>
          <w:numId w:val="540"/>
        </w:numPr>
        <w:tabs>
          <w:tab w:val="left" w:pos="284"/>
        </w:tabs>
        <w:rPr>
          <w:rFonts w:ascii="Times New Roman" w:hAnsi="Times New Roman" w:cs="Times New Roman"/>
          <w:sz w:val="36"/>
          <w:szCs w:val="36"/>
        </w:rPr>
      </w:pPr>
      <w:r w:rsidRPr="00B135A2">
        <w:rPr>
          <w:rFonts w:ascii="Times New Roman" w:hAnsi="Times New Roman" w:cs="Times New Roman"/>
          <w:sz w:val="36"/>
          <w:szCs w:val="36"/>
          <w:lang w:val="el-GR"/>
        </w:rPr>
        <w:t>β</w:t>
      </w:r>
      <w:r w:rsidRPr="00B135A2">
        <w:rPr>
          <w:rFonts w:ascii="Times New Roman" w:hAnsi="Times New Roman" w:cs="Times New Roman"/>
          <w:sz w:val="36"/>
          <w:szCs w:val="36"/>
          <w:lang w:val="en-US"/>
        </w:rPr>
        <w:t>-</w:t>
      </w:r>
      <w:proofErr w:type="spellStart"/>
      <w:r w:rsidRPr="00B135A2">
        <w:rPr>
          <w:rFonts w:ascii="Times New Roman" w:hAnsi="Times New Roman" w:cs="Times New Roman"/>
          <w:sz w:val="36"/>
          <w:szCs w:val="36"/>
          <w:lang w:val="en-US"/>
        </w:rPr>
        <w:t>haemolytic</w:t>
      </w:r>
      <w:proofErr w:type="spellEnd"/>
      <w:r w:rsidRPr="00B135A2">
        <w:rPr>
          <w:rFonts w:ascii="Times New Roman" w:hAnsi="Times New Roman" w:cs="Times New Roman"/>
          <w:sz w:val="36"/>
          <w:szCs w:val="36"/>
          <w:lang w:val="en-US"/>
        </w:rPr>
        <w:t xml:space="preserve"> streptococci, group A</w:t>
      </w:r>
    </w:p>
    <w:p w14:paraId="46DD3C3A" w14:textId="77777777" w:rsidR="00B135A2" w:rsidRPr="00B135A2" w:rsidRDefault="00B135A2">
      <w:pPr>
        <w:numPr>
          <w:ilvl w:val="0"/>
          <w:numId w:val="540"/>
        </w:numPr>
        <w:tabs>
          <w:tab w:val="left" w:pos="284"/>
        </w:tabs>
        <w:rPr>
          <w:rFonts w:ascii="Times New Roman" w:hAnsi="Times New Roman" w:cs="Times New Roman"/>
          <w:sz w:val="36"/>
          <w:szCs w:val="36"/>
        </w:rPr>
      </w:pPr>
      <w:r w:rsidRPr="00B135A2">
        <w:rPr>
          <w:rFonts w:ascii="Times New Roman" w:hAnsi="Times New Roman" w:cs="Times New Roman"/>
          <w:sz w:val="36"/>
          <w:szCs w:val="36"/>
          <w:lang w:val="en-US"/>
        </w:rPr>
        <w:t xml:space="preserve">Streptococcus </w:t>
      </w:r>
      <w:proofErr w:type="spellStart"/>
      <w:r w:rsidRPr="00B135A2">
        <w:rPr>
          <w:rFonts w:ascii="Times New Roman" w:hAnsi="Times New Roman" w:cs="Times New Roman"/>
          <w:sz w:val="36"/>
          <w:szCs w:val="36"/>
          <w:lang w:val="en-US"/>
        </w:rPr>
        <w:t>viridans</w:t>
      </w:r>
      <w:proofErr w:type="spellEnd"/>
      <w:r w:rsidRPr="00B135A2">
        <w:rPr>
          <w:rFonts w:ascii="Times New Roman" w:hAnsi="Times New Roman" w:cs="Times New Roman"/>
          <w:sz w:val="36"/>
          <w:szCs w:val="36"/>
          <w:lang w:val="en-US"/>
        </w:rPr>
        <w:t xml:space="preserve"> (infective endocarditis)</w:t>
      </w:r>
    </w:p>
    <w:p w14:paraId="305C5915" w14:textId="77777777" w:rsidR="00B135A2" w:rsidRPr="00B135A2" w:rsidRDefault="00B135A2">
      <w:pPr>
        <w:numPr>
          <w:ilvl w:val="0"/>
          <w:numId w:val="540"/>
        </w:numPr>
        <w:tabs>
          <w:tab w:val="left" w:pos="284"/>
        </w:tabs>
        <w:rPr>
          <w:rFonts w:ascii="Times New Roman" w:hAnsi="Times New Roman" w:cs="Times New Roman"/>
          <w:sz w:val="36"/>
          <w:szCs w:val="36"/>
        </w:rPr>
      </w:pPr>
      <w:r w:rsidRPr="00B135A2">
        <w:rPr>
          <w:rFonts w:ascii="Times New Roman" w:hAnsi="Times New Roman" w:cs="Times New Roman"/>
          <w:sz w:val="36"/>
          <w:szCs w:val="36"/>
          <w:lang w:val="en-US"/>
        </w:rPr>
        <w:t>Mumps virus</w:t>
      </w:r>
    </w:p>
    <w:p w14:paraId="61D25690" w14:textId="77777777" w:rsidR="00B135A2" w:rsidRPr="00B135A2" w:rsidRDefault="00B135A2">
      <w:pPr>
        <w:numPr>
          <w:ilvl w:val="0"/>
          <w:numId w:val="540"/>
        </w:numPr>
        <w:tabs>
          <w:tab w:val="left" w:pos="284"/>
        </w:tabs>
        <w:rPr>
          <w:rFonts w:ascii="Times New Roman" w:hAnsi="Times New Roman" w:cs="Times New Roman"/>
          <w:sz w:val="36"/>
          <w:szCs w:val="36"/>
        </w:rPr>
      </w:pPr>
      <w:r w:rsidRPr="00B135A2">
        <w:rPr>
          <w:rFonts w:ascii="Times New Roman" w:hAnsi="Times New Roman" w:cs="Times New Roman"/>
          <w:sz w:val="36"/>
          <w:szCs w:val="36"/>
          <w:lang w:val="en-US"/>
        </w:rPr>
        <w:t>Legionella</w:t>
      </w:r>
    </w:p>
    <w:p w14:paraId="5D4FCDA5" w14:textId="77777777" w:rsidR="00B135A2" w:rsidRPr="00B135A2" w:rsidRDefault="00B135A2">
      <w:pPr>
        <w:numPr>
          <w:ilvl w:val="0"/>
          <w:numId w:val="540"/>
        </w:numPr>
        <w:tabs>
          <w:tab w:val="left" w:pos="284"/>
        </w:tabs>
        <w:rPr>
          <w:rFonts w:ascii="Times New Roman" w:hAnsi="Times New Roman" w:cs="Times New Roman"/>
          <w:sz w:val="36"/>
          <w:szCs w:val="36"/>
        </w:rPr>
      </w:pPr>
      <w:r w:rsidRPr="00B135A2">
        <w:rPr>
          <w:rFonts w:ascii="Times New Roman" w:hAnsi="Times New Roman" w:cs="Times New Roman"/>
          <w:sz w:val="36"/>
          <w:szCs w:val="36"/>
          <w:lang w:val="en-US"/>
        </w:rPr>
        <w:t>Hepatitis B and C virus</w:t>
      </w:r>
    </w:p>
    <w:p w14:paraId="427B7930" w14:textId="25B75B1E" w:rsidR="00B135A2" w:rsidRPr="00732726" w:rsidRDefault="00732726" w:rsidP="00B135A2">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757A75">
        <w:rPr>
          <w:rFonts w:ascii="Times New Roman" w:hAnsi="Times New Roman" w:cs="Times New Roman"/>
          <w:sz w:val="36"/>
          <w:szCs w:val="36"/>
          <w:lang w:val="en-US"/>
        </w:rPr>
        <w:t xml:space="preserve"> </w:t>
      </w:r>
      <w:r>
        <w:rPr>
          <w:rFonts w:ascii="Times New Roman" w:hAnsi="Times New Roman" w:cs="Times New Roman"/>
          <w:sz w:val="36"/>
          <w:szCs w:val="36"/>
          <w:lang w:val="en-US"/>
        </w:rPr>
        <w:t>327</w:t>
      </w:r>
    </w:p>
    <w:p w14:paraId="5FEE63FA" w14:textId="5AD66CAF" w:rsidR="00B135A2" w:rsidRPr="00B135A2" w:rsidRDefault="00B135A2">
      <w:pPr>
        <w:numPr>
          <w:ilvl w:val="0"/>
          <w:numId w:val="540"/>
        </w:numPr>
        <w:tabs>
          <w:tab w:val="left" w:pos="284"/>
        </w:tabs>
        <w:rPr>
          <w:rFonts w:ascii="Times New Roman" w:hAnsi="Times New Roman" w:cs="Times New Roman"/>
          <w:sz w:val="36"/>
          <w:szCs w:val="36"/>
        </w:rPr>
      </w:pPr>
      <w:r w:rsidRPr="00B135A2">
        <w:rPr>
          <w:rFonts w:ascii="Times New Roman" w:hAnsi="Times New Roman" w:cs="Times New Roman"/>
          <w:sz w:val="36"/>
          <w:szCs w:val="36"/>
          <w:lang w:val="en-US"/>
        </w:rPr>
        <w:lastRenderedPageBreak/>
        <w:t>Tropical infections: schistosomiasis, Plasmodium malariae, filariasis</w:t>
      </w:r>
    </w:p>
    <w:p w14:paraId="6E93C04D" w14:textId="77777777" w:rsidR="00B135A2" w:rsidRPr="00B135A2" w:rsidRDefault="00B135A2">
      <w:pPr>
        <w:numPr>
          <w:ilvl w:val="0"/>
          <w:numId w:val="540"/>
        </w:numPr>
        <w:tabs>
          <w:tab w:val="left" w:pos="284"/>
        </w:tabs>
        <w:rPr>
          <w:rFonts w:ascii="Times New Roman" w:hAnsi="Times New Roman" w:cs="Times New Roman"/>
          <w:sz w:val="36"/>
          <w:szCs w:val="36"/>
        </w:rPr>
      </w:pPr>
      <w:r w:rsidRPr="00B135A2">
        <w:rPr>
          <w:rFonts w:ascii="Times New Roman" w:hAnsi="Times New Roman" w:cs="Times New Roman"/>
          <w:sz w:val="36"/>
          <w:szCs w:val="36"/>
          <w:lang w:val="en-US"/>
        </w:rPr>
        <w:t>Systemic disease:</w:t>
      </w:r>
    </w:p>
    <w:p w14:paraId="35453EF0" w14:textId="274328D3" w:rsidR="00B135A2" w:rsidRPr="00B135A2" w:rsidRDefault="00B135A2" w:rsidP="00B135A2">
      <w:pPr>
        <w:tabs>
          <w:tab w:val="left" w:pos="284"/>
        </w:tabs>
        <w:ind w:left="720"/>
        <w:rPr>
          <w:rFonts w:ascii="Times New Roman" w:hAnsi="Times New Roman" w:cs="Times New Roman"/>
          <w:sz w:val="36"/>
          <w:szCs w:val="36"/>
        </w:rPr>
      </w:pPr>
      <w:r w:rsidRPr="00B135A2">
        <w:rPr>
          <w:rFonts w:ascii="Times New Roman" w:hAnsi="Times New Roman" w:cs="Times New Roman"/>
          <w:sz w:val="36"/>
          <w:szCs w:val="36"/>
          <w:lang w:val="en-US"/>
        </w:rPr>
        <w:t xml:space="preserve">  Systemic lupus erythematosus (SLR)</w:t>
      </w:r>
    </w:p>
    <w:p w14:paraId="3C8C457E" w14:textId="77777777" w:rsidR="00B135A2" w:rsidRPr="00B135A2" w:rsidRDefault="00B135A2">
      <w:pPr>
        <w:numPr>
          <w:ilvl w:val="0"/>
          <w:numId w:val="540"/>
        </w:numPr>
        <w:tabs>
          <w:tab w:val="left" w:pos="284"/>
        </w:tabs>
        <w:rPr>
          <w:rFonts w:ascii="Times New Roman" w:hAnsi="Times New Roman" w:cs="Times New Roman"/>
          <w:sz w:val="36"/>
          <w:szCs w:val="36"/>
        </w:rPr>
      </w:pPr>
      <w:r w:rsidRPr="00B135A2">
        <w:rPr>
          <w:rFonts w:ascii="Times New Roman" w:hAnsi="Times New Roman" w:cs="Times New Roman"/>
          <w:sz w:val="36"/>
          <w:szCs w:val="36"/>
          <w:lang w:val="en-US"/>
        </w:rPr>
        <w:t>Malignant tumors</w:t>
      </w:r>
    </w:p>
    <w:p w14:paraId="6C52D77A" w14:textId="77777777" w:rsidR="00B135A2" w:rsidRPr="00B135A2" w:rsidRDefault="00B135A2">
      <w:pPr>
        <w:numPr>
          <w:ilvl w:val="0"/>
          <w:numId w:val="540"/>
        </w:numPr>
        <w:tabs>
          <w:tab w:val="left" w:pos="284"/>
        </w:tabs>
        <w:rPr>
          <w:rFonts w:ascii="Times New Roman" w:hAnsi="Times New Roman" w:cs="Times New Roman"/>
          <w:sz w:val="36"/>
          <w:szCs w:val="36"/>
        </w:rPr>
      </w:pPr>
      <w:r w:rsidRPr="00B135A2">
        <w:rPr>
          <w:rFonts w:ascii="Times New Roman" w:hAnsi="Times New Roman" w:cs="Times New Roman"/>
          <w:sz w:val="36"/>
          <w:szCs w:val="36"/>
          <w:lang w:val="en-US"/>
        </w:rPr>
        <w:t>Drugs: Penicillamine, gold, NSAIDs (non-steroidal anti-inflammatory drugs), captopril</w:t>
      </w:r>
    </w:p>
    <w:p w14:paraId="6B420CB5" w14:textId="064AA1BA" w:rsidR="00B135A2" w:rsidRDefault="00B135A2" w:rsidP="00B135A2">
      <w:pPr>
        <w:tabs>
          <w:tab w:val="left" w:pos="284"/>
        </w:tabs>
        <w:ind w:left="720"/>
        <w:rPr>
          <w:rFonts w:ascii="Times New Roman" w:hAnsi="Times New Roman" w:cs="Times New Roman"/>
          <w:b/>
          <w:bCs/>
          <w:sz w:val="36"/>
          <w:szCs w:val="36"/>
          <w:lang w:val="en-US"/>
        </w:rPr>
      </w:pPr>
      <w:r w:rsidRPr="00B135A2">
        <w:rPr>
          <w:rFonts w:ascii="Times New Roman" w:hAnsi="Times New Roman" w:cs="Times New Roman"/>
          <w:b/>
          <w:bCs/>
          <w:sz w:val="36"/>
          <w:szCs w:val="36"/>
          <w:lang w:val="en-US"/>
        </w:rPr>
        <w:t>Pathogenesis   of   glomerulonephritis (GN)</w:t>
      </w:r>
    </w:p>
    <w:p w14:paraId="610B6774" w14:textId="77777777" w:rsidR="00B135A2" w:rsidRPr="00B135A2" w:rsidRDefault="00B135A2">
      <w:pPr>
        <w:numPr>
          <w:ilvl w:val="0"/>
          <w:numId w:val="541"/>
        </w:numPr>
        <w:tabs>
          <w:tab w:val="left" w:pos="284"/>
        </w:tabs>
        <w:rPr>
          <w:rFonts w:ascii="Times New Roman" w:hAnsi="Times New Roman" w:cs="Times New Roman"/>
          <w:sz w:val="36"/>
          <w:szCs w:val="36"/>
        </w:rPr>
      </w:pPr>
      <w:r w:rsidRPr="00B135A2">
        <w:rPr>
          <w:rFonts w:ascii="Times New Roman" w:hAnsi="Times New Roman" w:cs="Times New Roman"/>
          <w:sz w:val="36"/>
          <w:szCs w:val="36"/>
          <w:lang w:val="en-US"/>
        </w:rPr>
        <w:t xml:space="preserve">Formation of immune complexes, </w:t>
      </w:r>
      <w:r w:rsidRPr="00B135A2">
        <w:rPr>
          <w:rFonts w:ascii="Times New Roman" w:hAnsi="Times New Roman" w:cs="Times New Roman"/>
          <w:sz w:val="36"/>
          <w:szCs w:val="36"/>
          <w:u w:val="single"/>
          <w:lang w:val="en-US"/>
        </w:rPr>
        <w:t>IC</w:t>
      </w:r>
      <w:r w:rsidRPr="00B135A2">
        <w:rPr>
          <w:rFonts w:ascii="Times New Roman" w:hAnsi="Times New Roman" w:cs="Times New Roman"/>
          <w:sz w:val="36"/>
          <w:szCs w:val="36"/>
          <w:lang w:val="en-US"/>
        </w:rPr>
        <w:t xml:space="preserve"> (</w:t>
      </w:r>
      <w:proofErr w:type="spellStart"/>
      <w:r w:rsidRPr="00B135A2">
        <w:rPr>
          <w:rFonts w:ascii="Times New Roman" w:hAnsi="Times New Roman" w:cs="Times New Roman"/>
          <w:sz w:val="36"/>
          <w:szCs w:val="36"/>
          <w:lang w:val="en-US"/>
        </w:rPr>
        <w:t>antigen+antibody</w:t>
      </w:r>
      <w:proofErr w:type="spellEnd"/>
      <w:r w:rsidRPr="00B135A2">
        <w:rPr>
          <w:rFonts w:ascii="Times New Roman" w:hAnsi="Times New Roman" w:cs="Times New Roman"/>
          <w:sz w:val="36"/>
          <w:szCs w:val="36"/>
          <w:lang w:val="en-US"/>
        </w:rPr>
        <w:t>), the antigen may be exogenous (streptococci) or endogenous (DNA at systemic lupus erythematosus, SLR)</w:t>
      </w:r>
    </w:p>
    <w:p w14:paraId="0D8CAE53" w14:textId="77777777" w:rsidR="00B135A2" w:rsidRPr="00B135A2" w:rsidRDefault="00B135A2">
      <w:pPr>
        <w:numPr>
          <w:ilvl w:val="0"/>
          <w:numId w:val="541"/>
        </w:numPr>
        <w:tabs>
          <w:tab w:val="left" w:pos="284"/>
        </w:tabs>
        <w:rPr>
          <w:rFonts w:ascii="Times New Roman" w:hAnsi="Times New Roman" w:cs="Times New Roman"/>
          <w:sz w:val="36"/>
          <w:szCs w:val="36"/>
        </w:rPr>
      </w:pPr>
      <w:r w:rsidRPr="00B135A2">
        <w:rPr>
          <w:rFonts w:ascii="Times New Roman" w:hAnsi="Times New Roman" w:cs="Times New Roman"/>
          <w:sz w:val="36"/>
          <w:szCs w:val="36"/>
          <w:u w:val="single"/>
          <w:lang w:val="en-US"/>
        </w:rPr>
        <w:t>IC</w:t>
      </w:r>
      <w:r w:rsidRPr="00B135A2">
        <w:rPr>
          <w:rFonts w:ascii="Times New Roman" w:hAnsi="Times New Roman" w:cs="Times New Roman"/>
          <w:sz w:val="36"/>
          <w:szCs w:val="36"/>
          <w:lang w:val="en-US"/>
        </w:rPr>
        <w:t>s are deposited in the glomerulus</w:t>
      </w:r>
    </w:p>
    <w:p w14:paraId="289769B1" w14:textId="77777777" w:rsidR="00B135A2" w:rsidRPr="00B135A2" w:rsidRDefault="00B135A2">
      <w:pPr>
        <w:numPr>
          <w:ilvl w:val="0"/>
          <w:numId w:val="541"/>
        </w:numPr>
        <w:tabs>
          <w:tab w:val="left" w:pos="284"/>
        </w:tabs>
        <w:rPr>
          <w:rFonts w:ascii="Times New Roman" w:hAnsi="Times New Roman" w:cs="Times New Roman"/>
          <w:sz w:val="36"/>
          <w:szCs w:val="36"/>
        </w:rPr>
      </w:pPr>
      <w:r w:rsidRPr="00B135A2">
        <w:rPr>
          <w:rFonts w:ascii="Times New Roman" w:hAnsi="Times New Roman" w:cs="Times New Roman"/>
          <w:sz w:val="36"/>
          <w:szCs w:val="36"/>
          <w:lang w:val="en-US"/>
        </w:rPr>
        <w:t xml:space="preserve">Anti-glomerular basement membrane antibodies (anti-GBM) are formed against </w:t>
      </w:r>
      <w:r w:rsidRPr="00B135A2">
        <w:rPr>
          <w:rFonts w:ascii="Times New Roman" w:hAnsi="Times New Roman" w:cs="Times New Roman"/>
          <w:sz w:val="36"/>
          <w:szCs w:val="36"/>
          <w:lang w:val="el-GR"/>
        </w:rPr>
        <w:t>α</w:t>
      </w:r>
      <w:r w:rsidRPr="00B135A2">
        <w:rPr>
          <w:rFonts w:ascii="Times New Roman" w:hAnsi="Times New Roman" w:cs="Times New Roman"/>
          <w:sz w:val="36"/>
          <w:szCs w:val="36"/>
          <w:lang w:val="en-US"/>
        </w:rPr>
        <w:t xml:space="preserve">-3 chain of </w:t>
      </w:r>
      <w:r w:rsidRPr="00B135A2">
        <w:rPr>
          <w:rFonts w:ascii="Times New Roman" w:hAnsi="Times New Roman" w:cs="Times New Roman"/>
          <w:sz w:val="36"/>
          <w:szCs w:val="36"/>
          <w:u w:val="single"/>
          <w:lang w:val="en-US"/>
        </w:rPr>
        <w:t xml:space="preserve">type IV collagen </w:t>
      </w:r>
      <w:r w:rsidRPr="00B135A2">
        <w:rPr>
          <w:rFonts w:ascii="Times New Roman" w:hAnsi="Times New Roman" w:cs="Times New Roman"/>
          <w:sz w:val="36"/>
          <w:szCs w:val="36"/>
          <w:lang w:val="en-US"/>
        </w:rPr>
        <w:t>(&lt;5% of GN)</w:t>
      </w:r>
    </w:p>
    <w:p w14:paraId="602B4577" w14:textId="1856D7C7" w:rsidR="00B135A2" w:rsidRPr="00B135A2" w:rsidRDefault="00B135A2">
      <w:pPr>
        <w:numPr>
          <w:ilvl w:val="0"/>
          <w:numId w:val="541"/>
        </w:numPr>
        <w:tabs>
          <w:tab w:val="left" w:pos="284"/>
        </w:tabs>
        <w:rPr>
          <w:rFonts w:ascii="Times New Roman" w:hAnsi="Times New Roman" w:cs="Times New Roman"/>
          <w:sz w:val="36"/>
          <w:szCs w:val="36"/>
        </w:rPr>
      </w:pPr>
      <w:r w:rsidRPr="00B135A2">
        <w:rPr>
          <w:rFonts w:ascii="Times New Roman" w:hAnsi="Times New Roman" w:cs="Times New Roman"/>
          <w:sz w:val="36"/>
          <w:szCs w:val="36"/>
          <w:lang w:val="en-US"/>
        </w:rPr>
        <w:t xml:space="preserve">The same antibodies may also react with </w:t>
      </w:r>
      <w:r w:rsidRPr="00B135A2">
        <w:rPr>
          <w:rFonts w:ascii="Times New Roman" w:hAnsi="Times New Roman" w:cs="Times New Roman"/>
          <w:sz w:val="36"/>
          <w:szCs w:val="36"/>
          <w:u w:val="single"/>
          <w:lang w:val="en-US"/>
        </w:rPr>
        <w:t>alveolar</w:t>
      </w:r>
      <w:r w:rsidRPr="00B135A2">
        <w:rPr>
          <w:rFonts w:ascii="Times New Roman" w:hAnsi="Times New Roman" w:cs="Times New Roman"/>
          <w:sz w:val="36"/>
          <w:szCs w:val="36"/>
          <w:lang w:val="en-US"/>
        </w:rPr>
        <w:t xml:space="preserve"> capillary basement membrane and cause lung hemo</w:t>
      </w:r>
      <w:r w:rsidR="004A47A0">
        <w:rPr>
          <w:rFonts w:ascii="Times New Roman" w:hAnsi="Times New Roman" w:cs="Times New Roman"/>
          <w:sz w:val="36"/>
          <w:szCs w:val="36"/>
          <w:lang w:val="en-US"/>
        </w:rPr>
        <w:t>r</w:t>
      </w:r>
      <w:r w:rsidRPr="00B135A2">
        <w:rPr>
          <w:rFonts w:ascii="Times New Roman" w:hAnsi="Times New Roman" w:cs="Times New Roman"/>
          <w:sz w:val="36"/>
          <w:szCs w:val="36"/>
          <w:lang w:val="en-US"/>
        </w:rPr>
        <w:t xml:space="preserve">rhages and </w:t>
      </w:r>
      <w:r w:rsidRPr="00B135A2">
        <w:rPr>
          <w:rFonts w:ascii="Times New Roman" w:hAnsi="Times New Roman" w:cs="Times New Roman"/>
          <w:sz w:val="36"/>
          <w:szCs w:val="36"/>
          <w:u w:val="single"/>
          <w:lang w:val="en-US"/>
        </w:rPr>
        <w:t>glomerulo</w:t>
      </w:r>
      <w:r w:rsidRPr="00B135A2">
        <w:rPr>
          <w:rFonts w:ascii="Times New Roman" w:hAnsi="Times New Roman" w:cs="Times New Roman"/>
          <w:sz w:val="36"/>
          <w:szCs w:val="36"/>
          <w:lang w:val="en-US"/>
        </w:rPr>
        <w:t>nephritis (</w:t>
      </w:r>
      <w:r w:rsidRPr="00B135A2">
        <w:rPr>
          <w:rFonts w:ascii="Times New Roman" w:hAnsi="Times New Roman" w:cs="Times New Roman"/>
          <w:sz w:val="36"/>
          <w:szCs w:val="36"/>
          <w:u w:val="single"/>
          <w:lang w:val="en-US"/>
        </w:rPr>
        <w:t>Goodpasture’s syndrome)</w:t>
      </w:r>
    </w:p>
    <w:p w14:paraId="7714C1B7" w14:textId="56A0A7BC" w:rsidR="00B135A2" w:rsidRPr="00B135A2" w:rsidRDefault="00B135A2">
      <w:pPr>
        <w:numPr>
          <w:ilvl w:val="0"/>
          <w:numId w:val="541"/>
        </w:numPr>
        <w:tabs>
          <w:tab w:val="left" w:pos="284"/>
        </w:tabs>
        <w:rPr>
          <w:rFonts w:ascii="Times New Roman" w:hAnsi="Times New Roman" w:cs="Times New Roman"/>
          <w:sz w:val="36"/>
          <w:szCs w:val="36"/>
        </w:rPr>
      </w:pPr>
      <w:r w:rsidRPr="00B135A2">
        <w:rPr>
          <w:rFonts w:ascii="Times New Roman" w:hAnsi="Times New Roman" w:cs="Times New Roman"/>
          <w:sz w:val="36"/>
          <w:szCs w:val="36"/>
          <w:lang w:val="en-US"/>
        </w:rPr>
        <w:t xml:space="preserve">Deposition of an immunoglobulins of atypical configuration in glomerular mesangium: IgA nephropathy is the commonest type of GN worldwide  </w:t>
      </w:r>
    </w:p>
    <w:p w14:paraId="2A8CBF0C" w14:textId="42B6A1FF" w:rsidR="00B135A2" w:rsidRPr="00B135A2" w:rsidRDefault="00B135A2" w:rsidP="00B135A2">
      <w:pPr>
        <w:tabs>
          <w:tab w:val="left" w:pos="284"/>
        </w:tabs>
        <w:ind w:left="720"/>
        <w:rPr>
          <w:rFonts w:ascii="Times New Roman" w:hAnsi="Times New Roman" w:cs="Times New Roman"/>
          <w:sz w:val="36"/>
          <w:szCs w:val="36"/>
        </w:rPr>
      </w:pPr>
      <w:r w:rsidRPr="00B135A2">
        <w:rPr>
          <w:rFonts w:ascii="Times New Roman" w:hAnsi="Times New Roman" w:cs="Times New Roman"/>
          <w:sz w:val="36"/>
          <w:szCs w:val="36"/>
          <w:lang w:val="en-US"/>
        </w:rPr>
        <w:t xml:space="preserve">  </w:t>
      </w:r>
      <w:r w:rsidRPr="00B135A2">
        <w:rPr>
          <w:rFonts w:ascii="Times New Roman" w:hAnsi="Times New Roman" w:cs="Times New Roman"/>
          <w:b/>
          <w:bCs/>
          <w:sz w:val="36"/>
          <w:szCs w:val="36"/>
          <w:lang w:val="en-US"/>
        </w:rPr>
        <w:t>Deposition of immune complexes in the glomerul</w:t>
      </w:r>
      <w:r w:rsidR="002E0E14">
        <w:rPr>
          <w:rFonts w:ascii="Times New Roman" w:hAnsi="Times New Roman" w:cs="Times New Roman"/>
          <w:b/>
          <w:bCs/>
          <w:sz w:val="36"/>
          <w:szCs w:val="36"/>
          <w:lang w:val="en-US"/>
        </w:rPr>
        <w:t>i</w:t>
      </w:r>
      <w:r w:rsidRPr="00B135A2">
        <w:rPr>
          <w:rFonts w:ascii="Times New Roman" w:hAnsi="Times New Roman" w:cs="Times New Roman"/>
          <w:b/>
          <w:bCs/>
          <w:sz w:val="36"/>
          <w:szCs w:val="36"/>
          <w:lang w:val="en-US"/>
        </w:rPr>
        <w:t xml:space="preserve"> leads to inflammatory response:</w:t>
      </w:r>
    </w:p>
    <w:p w14:paraId="7489EFCB" w14:textId="77777777" w:rsidR="00B135A2" w:rsidRPr="002E0E14" w:rsidRDefault="00B135A2">
      <w:pPr>
        <w:numPr>
          <w:ilvl w:val="0"/>
          <w:numId w:val="542"/>
        </w:numPr>
        <w:tabs>
          <w:tab w:val="left" w:pos="284"/>
        </w:tabs>
        <w:rPr>
          <w:rFonts w:ascii="Times New Roman" w:hAnsi="Times New Roman" w:cs="Times New Roman"/>
          <w:sz w:val="36"/>
          <w:szCs w:val="36"/>
        </w:rPr>
      </w:pPr>
      <w:r w:rsidRPr="002E0E14">
        <w:rPr>
          <w:rFonts w:ascii="Times New Roman" w:hAnsi="Times New Roman" w:cs="Times New Roman"/>
          <w:sz w:val="36"/>
          <w:szCs w:val="36"/>
          <w:lang w:val="en-US"/>
        </w:rPr>
        <w:t>Complement activation</w:t>
      </w:r>
    </w:p>
    <w:p w14:paraId="6AC1470A" w14:textId="77777777" w:rsidR="00B135A2" w:rsidRPr="002E0E14" w:rsidRDefault="00B135A2">
      <w:pPr>
        <w:numPr>
          <w:ilvl w:val="0"/>
          <w:numId w:val="542"/>
        </w:numPr>
        <w:tabs>
          <w:tab w:val="left" w:pos="284"/>
        </w:tabs>
        <w:rPr>
          <w:rFonts w:ascii="Times New Roman" w:hAnsi="Times New Roman" w:cs="Times New Roman"/>
          <w:sz w:val="36"/>
          <w:szCs w:val="36"/>
        </w:rPr>
      </w:pPr>
      <w:r w:rsidRPr="002E0E14">
        <w:rPr>
          <w:rFonts w:ascii="Times New Roman" w:hAnsi="Times New Roman" w:cs="Times New Roman"/>
          <w:sz w:val="36"/>
          <w:szCs w:val="36"/>
          <w:lang w:val="en-US"/>
        </w:rPr>
        <w:t>Fibrin deposition</w:t>
      </w:r>
    </w:p>
    <w:p w14:paraId="13CF340F" w14:textId="77777777" w:rsidR="00B135A2" w:rsidRPr="002E0E14" w:rsidRDefault="00B135A2">
      <w:pPr>
        <w:numPr>
          <w:ilvl w:val="0"/>
          <w:numId w:val="542"/>
        </w:numPr>
        <w:tabs>
          <w:tab w:val="left" w:pos="284"/>
        </w:tabs>
        <w:rPr>
          <w:rFonts w:ascii="Times New Roman" w:hAnsi="Times New Roman" w:cs="Times New Roman"/>
          <w:sz w:val="36"/>
          <w:szCs w:val="36"/>
        </w:rPr>
      </w:pPr>
      <w:r w:rsidRPr="002E0E14">
        <w:rPr>
          <w:rFonts w:ascii="Times New Roman" w:hAnsi="Times New Roman" w:cs="Times New Roman"/>
          <w:sz w:val="36"/>
          <w:szCs w:val="36"/>
          <w:lang w:val="en-US"/>
        </w:rPr>
        <w:t>Platelet aggregation</w:t>
      </w:r>
    </w:p>
    <w:p w14:paraId="0F0CECBB" w14:textId="77777777" w:rsidR="00B135A2" w:rsidRPr="002E0E14" w:rsidRDefault="00B135A2">
      <w:pPr>
        <w:numPr>
          <w:ilvl w:val="0"/>
          <w:numId w:val="542"/>
        </w:numPr>
        <w:tabs>
          <w:tab w:val="left" w:pos="284"/>
        </w:tabs>
        <w:rPr>
          <w:rFonts w:ascii="Times New Roman" w:hAnsi="Times New Roman" w:cs="Times New Roman"/>
          <w:sz w:val="36"/>
          <w:szCs w:val="36"/>
        </w:rPr>
      </w:pPr>
      <w:r w:rsidRPr="002E0E14">
        <w:rPr>
          <w:rFonts w:ascii="Times New Roman" w:hAnsi="Times New Roman" w:cs="Times New Roman"/>
          <w:sz w:val="36"/>
          <w:szCs w:val="36"/>
          <w:lang w:val="en-US"/>
        </w:rPr>
        <w:t>Activation of kinin’s system</w:t>
      </w:r>
    </w:p>
    <w:p w14:paraId="66C32DB0" w14:textId="7FDE156B" w:rsidR="002E0E14" w:rsidRPr="00757A75" w:rsidRDefault="00757A75" w:rsidP="002E0E14">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328</w:t>
      </w:r>
    </w:p>
    <w:p w14:paraId="6A3DCD51" w14:textId="77777777" w:rsidR="002E0E14" w:rsidRDefault="00B135A2" w:rsidP="00B135A2">
      <w:pPr>
        <w:tabs>
          <w:tab w:val="left" w:pos="284"/>
        </w:tabs>
        <w:ind w:left="720"/>
        <w:rPr>
          <w:rFonts w:ascii="Times New Roman" w:hAnsi="Times New Roman" w:cs="Times New Roman"/>
          <w:sz w:val="36"/>
          <w:szCs w:val="36"/>
          <w:lang w:val="en-US"/>
        </w:rPr>
      </w:pPr>
      <w:r w:rsidRPr="002E0E14">
        <w:rPr>
          <w:rFonts w:ascii="Times New Roman" w:hAnsi="Times New Roman" w:cs="Times New Roman"/>
          <w:sz w:val="36"/>
          <w:szCs w:val="36"/>
          <w:lang w:val="en-US"/>
        </w:rPr>
        <w:lastRenderedPageBreak/>
        <w:t xml:space="preserve">   Histological response to immune complex deposition is very variable</w:t>
      </w:r>
      <w:r w:rsidR="002E0E14">
        <w:rPr>
          <w:rFonts w:ascii="Times New Roman" w:hAnsi="Times New Roman" w:cs="Times New Roman"/>
          <w:sz w:val="36"/>
          <w:szCs w:val="36"/>
          <w:lang w:val="en-US"/>
        </w:rPr>
        <w:t>.</w:t>
      </w:r>
    </w:p>
    <w:p w14:paraId="7DE28E22" w14:textId="4F180308" w:rsidR="00B135A2" w:rsidRDefault="002E0E14" w:rsidP="00B135A2">
      <w:pPr>
        <w:tabs>
          <w:tab w:val="left" w:pos="284"/>
        </w:tabs>
        <w:ind w:left="720"/>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2E0E14">
        <w:rPr>
          <w:rFonts w:ascii="Times New Roman" w:hAnsi="Times New Roman" w:cs="Times New Roman"/>
          <w:b/>
          <w:bCs/>
          <w:sz w:val="36"/>
          <w:szCs w:val="36"/>
          <w:lang w:val="en-US"/>
        </w:rPr>
        <w:t>Clinical symptoms of acute GN</w:t>
      </w:r>
      <w:r w:rsidR="00B135A2" w:rsidRPr="002E0E14">
        <w:rPr>
          <w:rFonts w:ascii="Times New Roman" w:hAnsi="Times New Roman" w:cs="Times New Roman"/>
          <w:sz w:val="36"/>
          <w:szCs w:val="36"/>
          <w:lang w:val="en-US"/>
        </w:rPr>
        <w:t xml:space="preserve"> </w:t>
      </w:r>
    </w:p>
    <w:p w14:paraId="31BF15F7" w14:textId="10441047" w:rsidR="002E0E14" w:rsidRPr="002E0E14" w:rsidRDefault="002E0E14">
      <w:pPr>
        <w:numPr>
          <w:ilvl w:val="0"/>
          <w:numId w:val="543"/>
        </w:numPr>
        <w:tabs>
          <w:tab w:val="left" w:pos="284"/>
        </w:tabs>
        <w:rPr>
          <w:rFonts w:ascii="Times New Roman" w:hAnsi="Times New Roman" w:cs="Times New Roman"/>
          <w:sz w:val="36"/>
          <w:szCs w:val="36"/>
        </w:rPr>
      </w:pPr>
      <w:r w:rsidRPr="002E0E14">
        <w:rPr>
          <w:rFonts w:ascii="Times New Roman" w:hAnsi="Times New Roman" w:cs="Times New Roman"/>
          <w:sz w:val="36"/>
          <w:szCs w:val="36"/>
          <w:lang w:val="en-US"/>
        </w:rPr>
        <w:t>The sharp on</w:t>
      </w:r>
      <w:r w:rsidR="004A47A0">
        <w:rPr>
          <w:rFonts w:ascii="Times New Roman" w:hAnsi="Times New Roman" w:cs="Times New Roman"/>
          <w:sz w:val="36"/>
          <w:szCs w:val="36"/>
          <w:lang w:val="en-US"/>
        </w:rPr>
        <w:t>s</w:t>
      </w:r>
      <w:r w:rsidRPr="002E0E14">
        <w:rPr>
          <w:rFonts w:ascii="Times New Roman" w:hAnsi="Times New Roman" w:cs="Times New Roman"/>
          <w:sz w:val="36"/>
          <w:szCs w:val="36"/>
          <w:lang w:val="en-US"/>
        </w:rPr>
        <w:t xml:space="preserve">et, 2-3 weeks </w:t>
      </w:r>
      <w:r w:rsidRPr="002E0E14">
        <w:rPr>
          <w:rFonts w:ascii="Times New Roman" w:hAnsi="Times New Roman" w:cs="Times New Roman"/>
          <w:sz w:val="36"/>
          <w:szCs w:val="36"/>
          <w:u w:val="single"/>
          <w:lang w:val="en-US"/>
        </w:rPr>
        <w:t>after</w:t>
      </w:r>
      <w:r w:rsidRPr="002E0E14">
        <w:rPr>
          <w:rFonts w:ascii="Times New Roman" w:hAnsi="Times New Roman" w:cs="Times New Roman"/>
          <w:sz w:val="36"/>
          <w:szCs w:val="36"/>
          <w:lang w:val="en-US"/>
        </w:rPr>
        <w:t xml:space="preserve"> acute tons</w:t>
      </w:r>
      <w:r w:rsidR="004A47A0">
        <w:rPr>
          <w:rFonts w:ascii="Times New Roman" w:hAnsi="Times New Roman" w:cs="Times New Roman"/>
          <w:sz w:val="36"/>
          <w:szCs w:val="36"/>
          <w:lang w:val="en-US"/>
        </w:rPr>
        <w:t>i</w:t>
      </w:r>
      <w:r w:rsidRPr="002E0E14">
        <w:rPr>
          <w:rFonts w:ascii="Times New Roman" w:hAnsi="Times New Roman" w:cs="Times New Roman"/>
          <w:sz w:val="36"/>
          <w:szCs w:val="36"/>
          <w:lang w:val="en-US"/>
        </w:rPr>
        <w:t>lit</w:t>
      </w:r>
      <w:r w:rsidR="004A47A0">
        <w:rPr>
          <w:rFonts w:ascii="Times New Roman" w:hAnsi="Times New Roman" w:cs="Times New Roman"/>
          <w:sz w:val="36"/>
          <w:szCs w:val="36"/>
          <w:lang w:val="en-US"/>
        </w:rPr>
        <w:t>i</w:t>
      </w:r>
      <w:r w:rsidRPr="002E0E14">
        <w:rPr>
          <w:rFonts w:ascii="Times New Roman" w:hAnsi="Times New Roman" w:cs="Times New Roman"/>
          <w:sz w:val="36"/>
          <w:szCs w:val="36"/>
          <w:lang w:val="en-US"/>
        </w:rPr>
        <w:t>s, phar</w:t>
      </w:r>
      <w:r w:rsidR="004A47A0">
        <w:rPr>
          <w:rFonts w:ascii="Times New Roman" w:hAnsi="Times New Roman" w:cs="Times New Roman"/>
          <w:sz w:val="36"/>
          <w:szCs w:val="36"/>
          <w:lang w:val="en-US"/>
        </w:rPr>
        <w:t>y</w:t>
      </w:r>
      <w:r w:rsidRPr="002E0E14">
        <w:rPr>
          <w:rFonts w:ascii="Times New Roman" w:hAnsi="Times New Roman" w:cs="Times New Roman"/>
          <w:sz w:val="36"/>
          <w:szCs w:val="36"/>
          <w:lang w:val="en-US"/>
        </w:rPr>
        <w:t>ngitis or another kind of streptococcal infection</w:t>
      </w:r>
    </w:p>
    <w:p w14:paraId="0ABA6519" w14:textId="1A0A17E9" w:rsidR="002E0E14" w:rsidRPr="002E0E14" w:rsidRDefault="002E0E14">
      <w:pPr>
        <w:numPr>
          <w:ilvl w:val="0"/>
          <w:numId w:val="543"/>
        </w:numPr>
        <w:tabs>
          <w:tab w:val="left" w:pos="284"/>
        </w:tabs>
        <w:rPr>
          <w:rFonts w:ascii="Times New Roman" w:hAnsi="Times New Roman" w:cs="Times New Roman"/>
          <w:sz w:val="36"/>
          <w:szCs w:val="36"/>
        </w:rPr>
      </w:pPr>
      <w:r w:rsidRPr="002E0E14">
        <w:rPr>
          <w:rFonts w:ascii="Times New Roman" w:hAnsi="Times New Roman" w:cs="Times New Roman"/>
          <w:sz w:val="36"/>
          <w:szCs w:val="36"/>
          <w:lang w:val="en-US"/>
        </w:rPr>
        <w:t xml:space="preserve">Complains – headache, fatigue, decreased appetite, dyspnea, heartbeat, </w:t>
      </w:r>
      <w:r w:rsidRPr="002E0E14">
        <w:rPr>
          <w:rFonts w:ascii="Times New Roman" w:hAnsi="Times New Roman" w:cs="Times New Roman"/>
          <w:sz w:val="36"/>
          <w:szCs w:val="36"/>
          <w:u w:val="single"/>
          <w:lang w:val="en-US"/>
        </w:rPr>
        <w:t>pain in the lumbar area</w:t>
      </w:r>
      <w:r w:rsidRPr="002E0E14">
        <w:rPr>
          <w:rFonts w:ascii="Times New Roman" w:hAnsi="Times New Roman" w:cs="Times New Roman"/>
          <w:sz w:val="36"/>
          <w:szCs w:val="36"/>
          <w:lang w:val="en-US"/>
        </w:rPr>
        <w:t>, red color of urine</w:t>
      </w:r>
      <w:r w:rsidRPr="002E0E14">
        <w:rPr>
          <w:rFonts w:ascii="Times New Roman" w:hAnsi="Times New Roman" w:cs="Times New Roman"/>
          <w:sz w:val="36"/>
          <w:szCs w:val="36"/>
        </w:rPr>
        <w:t xml:space="preserve"> </w:t>
      </w:r>
      <w:r w:rsidRPr="002E0E14">
        <w:rPr>
          <w:rFonts w:ascii="Times New Roman" w:hAnsi="Times New Roman" w:cs="Times New Roman"/>
          <w:sz w:val="36"/>
          <w:szCs w:val="36"/>
          <w:lang w:val="en-US"/>
        </w:rPr>
        <w:t>(color of meat’s slop)</w:t>
      </w:r>
    </w:p>
    <w:p w14:paraId="2BC524AF" w14:textId="2E067C00" w:rsidR="002E0E14" w:rsidRPr="002E0E14" w:rsidRDefault="002E0E14">
      <w:pPr>
        <w:numPr>
          <w:ilvl w:val="0"/>
          <w:numId w:val="543"/>
        </w:numPr>
        <w:tabs>
          <w:tab w:val="left" w:pos="284"/>
        </w:tabs>
        <w:rPr>
          <w:rFonts w:ascii="Times New Roman" w:hAnsi="Times New Roman" w:cs="Times New Roman"/>
          <w:sz w:val="36"/>
          <w:szCs w:val="36"/>
        </w:rPr>
      </w:pPr>
      <w:r w:rsidRPr="002E0E14">
        <w:rPr>
          <w:rFonts w:ascii="Times New Roman" w:hAnsi="Times New Roman" w:cs="Times New Roman"/>
          <w:sz w:val="36"/>
          <w:szCs w:val="36"/>
          <w:lang w:val="en-US"/>
        </w:rPr>
        <w:t>Pale skin, edema on the face (</w:t>
      </w:r>
      <w:r w:rsidR="004A47A0">
        <w:rPr>
          <w:rFonts w:ascii="Times New Roman" w:hAnsi="Times New Roman" w:cs="Times New Roman"/>
          <w:sz w:val="36"/>
          <w:szCs w:val="36"/>
          <w:lang w:val="en-US"/>
        </w:rPr>
        <w:t>“</w:t>
      </w:r>
      <w:r w:rsidRPr="002E0E14">
        <w:rPr>
          <w:rFonts w:ascii="Times New Roman" w:hAnsi="Times New Roman" w:cs="Times New Roman"/>
          <w:sz w:val="36"/>
          <w:szCs w:val="36"/>
          <w:u w:val="single"/>
          <w:lang w:val="en-US"/>
        </w:rPr>
        <w:t xml:space="preserve">facies </w:t>
      </w:r>
      <w:proofErr w:type="spellStart"/>
      <w:r w:rsidRPr="002E0E14">
        <w:rPr>
          <w:rFonts w:ascii="Times New Roman" w:hAnsi="Times New Roman" w:cs="Times New Roman"/>
          <w:sz w:val="36"/>
          <w:szCs w:val="36"/>
          <w:u w:val="single"/>
          <w:lang w:val="en-US"/>
        </w:rPr>
        <w:t>nephritica</w:t>
      </w:r>
      <w:proofErr w:type="spellEnd"/>
      <w:r w:rsidR="004A47A0">
        <w:rPr>
          <w:rFonts w:ascii="Times New Roman" w:hAnsi="Times New Roman" w:cs="Times New Roman"/>
          <w:sz w:val="36"/>
          <w:szCs w:val="36"/>
          <w:u w:val="single"/>
          <w:lang w:val="en-US"/>
        </w:rPr>
        <w:t>”</w:t>
      </w:r>
      <w:r w:rsidRPr="002E0E14">
        <w:rPr>
          <w:rFonts w:ascii="Times New Roman" w:hAnsi="Times New Roman" w:cs="Times New Roman"/>
          <w:sz w:val="36"/>
          <w:szCs w:val="36"/>
          <w:lang w:val="en-US"/>
        </w:rPr>
        <w:t>)</w:t>
      </w:r>
    </w:p>
    <w:p w14:paraId="532EFFEB" w14:textId="60B91B74" w:rsidR="002E0E14" w:rsidRDefault="002E0E14" w:rsidP="002E0E14">
      <w:pPr>
        <w:tabs>
          <w:tab w:val="left" w:pos="284"/>
        </w:tabs>
        <w:ind w:left="720"/>
        <w:rPr>
          <w:rFonts w:ascii="Times New Roman" w:hAnsi="Times New Roman" w:cs="Times New Roman"/>
          <w:b/>
          <w:bCs/>
          <w:sz w:val="36"/>
          <w:szCs w:val="36"/>
          <w:lang w:val="en-US"/>
        </w:rPr>
      </w:pPr>
      <w:r w:rsidRPr="002E0E14">
        <w:rPr>
          <w:rFonts w:ascii="Times New Roman" w:hAnsi="Times New Roman" w:cs="Times New Roman"/>
          <w:b/>
          <w:bCs/>
          <w:sz w:val="36"/>
          <w:szCs w:val="36"/>
          <w:lang w:val="en-US"/>
        </w:rPr>
        <w:t>Classical clinical symptoms of acute GN</w:t>
      </w:r>
    </w:p>
    <w:p w14:paraId="20E00528" w14:textId="77777777" w:rsidR="002E0E14" w:rsidRPr="002E0E14" w:rsidRDefault="002E0E14">
      <w:pPr>
        <w:numPr>
          <w:ilvl w:val="0"/>
          <w:numId w:val="544"/>
        </w:numPr>
        <w:tabs>
          <w:tab w:val="left" w:pos="284"/>
        </w:tabs>
        <w:rPr>
          <w:rFonts w:ascii="Times New Roman" w:hAnsi="Times New Roman" w:cs="Times New Roman"/>
          <w:sz w:val="36"/>
          <w:szCs w:val="36"/>
        </w:rPr>
      </w:pPr>
      <w:r w:rsidRPr="002E0E14">
        <w:rPr>
          <w:rFonts w:ascii="Times New Roman" w:hAnsi="Times New Roman" w:cs="Times New Roman"/>
          <w:sz w:val="36"/>
          <w:szCs w:val="36"/>
          <w:lang w:val="en-US"/>
        </w:rPr>
        <w:t xml:space="preserve">Macroscopic hematuria (color of </w:t>
      </w:r>
      <w:r w:rsidRPr="002E0E14">
        <w:rPr>
          <w:rFonts w:ascii="Times New Roman" w:hAnsi="Times New Roman" w:cs="Times New Roman"/>
          <w:i/>
          <w:iCs/>
          <w:sz w:val="36"/>
          <w:szCs w:val="36"/>
          <w:lang w:val="en-US"/>
        </w:rPr>
        <w:t>meat’s slop</w:t>
      </w:r>
      <w:r w:rsidRPr="002E0E14">
        <w:rPr>
          <w:rFonts w:ascii="Times New Roman" w:hAnsi="Times New Roman" w:cs="Times New Roman"/>
          <w:sz w:val="36"/>
          <w:szCs w:val="36"/>
          <w:lang w:val="en-US"/>
        </w:rPr>
        <w:t>) or microscopic</w:t>
      </w:r>
    </w:p>
    <w:p w14:paraId="4D32A1BA" w14:textId="77777777" w:rsidR="002E0E14" w:rsidRPr="002E0E14" w:rsidRDefault="002E0E14">
      <w:pPr>
        <w:numPr>
          <w:ilvl w:val="0"/>
          <w:numId w:val="544"/>
        </w:numPr>
        <w:tabs>
          <w:tab w:val="left" w:pos="284"/>
        </w:tabs>
        <w:rPr>
          <w:rFonts w:ascii="Times New Roman" w:hAnsi="Times New Roman" w:cs="Times New Roman"/>
          <w:sz w:val="36"/>
          <w:szCs w:val="36"/>
        </w:rPr>
      </w:pPr>
      <w:r w:rsidRPr="002E0E14">
        <w:rPr>
          <w:rFonts w:ascii="Times New Roman" w:hAnsi="Times New Roman" w:cs="Times New Roman"/>
          <w:sz w:val="36"/>
          <w:szCs w:val="36"/>
          <w:lang w:val="en-US"/>
        </w:rPr>
        <w:t>Proteinuria (&gt; 3 g</w:t>
      </w:r>
      <w:r w:rsidRPr="002E0E14">
        <w:rPr>
          <w:rFonts w:ascii="Times New Roman" w:hAnsi="Times New Roman" w:cs="Times New Roman"/>
          <w:sz w:val="36"/>
          <w:szCs w:val="36"/>
        </w:rPr>
        <w:t>/</w:t>
      </w:r>
      <w:r w:rsidRPr="002E0E14">
        <w:rPr>
          <w:rFonts w:ascii="Times New Roman" w:hAnsi="Times New Roman" w:cs="Times New Roman"/>
          <w:sz w:val="36"/>
          <w:szCs w:val="36"/>
          <w:lang w:val="en-US"/>
        </w:rPr>
        <w:t>l)</w:t>
      </w:r>
    </w:p>
    <w:p w14:paraId="2A734060" w14:textId="47EAB831" w:rsidR="002E0E14" w:rsidRPr="002E0E14" w:rsidRDefault="002E0E14">
      <w:pPr>
        <w:numPr>
          <w:ilvl w:val="0"/>
          <w:numId w:val="544"/>
        </w:numPr>
        <w:tabs>
          <w:tab w:val="left" w:pos="284"/>
        </w:tabs>
        <w:rPr>
          <w:rFonts w:ascii="Times New Roman" w:hAnsi="Times New Roman" w:cs="Times New Roman"/>
          <w:sz w:val="36"/>
          <w:szCs w:val="36"/>
        </w:rPr>
      </w:pPr>
      <w:r w:rsidRPr="002E0E14">
        <w:rPr>
          <w:rFonts w:ascii="Times New Roman" w:hAnsi="Times New Roman" w:cs="Times New Roman"/>
          <w:sz w:val="36"/>
          <w:szCs w:val="36"/>
          <w:lang w:val="en-US"/>
        </w:rPr>
        <w:t>Hypertension (caused by salt and water reten</w:t>
      </w:r>
      <w:r w:rsidR="004A47A0">
        <w:rPr>
          <w:rFonts w:ascii="Times New Roman" w:hAnsi="Times New Roman" w:cs="Times New Roman"/>
          <w:sz w:val="36"/>
          <w:szCs w:val="36"/>
          <w:lang w:val="en-US"/>
        </w:rPr>
        <w:t>t</w:t>
      </w:r>
      <w:r w:rsidRPr="002E0E14">
        <w:rPr>
          <w:rFonts w:ascii="Times New Roman" w:hAnsi="Times New Roman" w:cs="Times New Roman"/>
          <w:sz w:val="36"/>
          <w:szCs w:val="36"/>
          <w:lang w:val="en-US"/>
        </w:rPr>
        <w:t>ion), diastolic hypertension mostly</w:t>
      </w:r>
    </w:p>
    <w:p w14:paraId="22797A9E" w14:textId="77777777" w:rsidR="002E0E14" w:rsidRPr="002E0E14" w:rsidRDefault="002E0E14">
      <w:pPr>
        <w:numPr>
          <w:ilvl w:val="0"/>
          <w:numId w:val="544"/>
        </w:numPr>
        <w:tabs>
          <w:tab w:val="left" w:pos="284"/>
        </w:tabs>
        <w:rPr>
          <w:rFonts w:ascii="Times New Roman" w:hAnsi="Times New Roman" w:cs="Times New Roman"/>
          <w:sz w:val="36"/>
          <w:szCs w:val="36"/>
        </w:rPr>
      </w:pPr>
      <w:r w:rsidRPr="002E0E14">
        <w:rPr>
          <w:rFonts w:ascii="Times New Roman" w:hAnsi="Times New Roman" w:cs="Times New Roman"/>
          <w:sz w:val="36"/>
          <w:szCs w:val="36"/>
          <w:lang w:val="en-US"/>
        </w:rPr>
        <w:t>Edema (</w:t>
      </w:r>
      <w:r w:rsidRPr="002E0E14">
        <w:rPr>
          <w:rFonts w:ascii="Times New Roman" w:hAnsi="Times New Roman" w:cs="Times New Roman"/>
          <w:sz w:val="36"/>
          <w:szCs w:val="36"/>
          <w:u w:val="single"/>
          <w:lang w:val="en-US"/>
        </w:rPr>
        <w:t>periorbital</w:t>
      </w:r>
      <w:r w:rsidRPr="002E0E14">
        <w:rPr>
          <w:rFonts w:ascii="Times New Roman" w:hAnsi="Times New Roman" w:cs="Times New Roman"/>
          <w:sz w:val="36"/>
          <w:szCs w:val="36"/>
          <w:lang w:val="en-US"/>
        </w:rPr>
        <w:t>, legs or sacral)</w:t>
      </w:r>
    </w:p>
    <w:p w14:paraId="73B6CBF5" w14:textId="3BBA6839" w:rsidR="002E0E14" w:rsidRPr="002E0E14" w:rsidRDefault="002E0E14">
      <w:pPr>
        <w:numPr>
          <w:ilvl w:val="0"/>
          <w:numId w:val="544"/>
        </w:numPr>
        <w:tabs>
          <w:tab w:val="left" w:pos="284"/>
        </w:tabs>
        <w:rPr>
          <w:rFonts w:ascii="Times New Roman" w:hAnsi="Times New Roman" w:cs="Times New Roman"/>
          <w:sz w:val="36"/>
          <w:szCs w:val="36"/>
        </w:rPr>
      </w:pPr>
      <w:r w:rsidRPr="002E0E14">
        <w:rPr>
          <w:rFonts w:ascii="Times New Roman" w:hAnsi="Times New Roman" w:cs="Times New Roman"/>
          <w:sz w:val="36"/>
          <w:szCs w:val="36"/>
          <w:lang w:val="en-US"/>
        </w:rPr>
        <w:t>Oliguria – the first several days</w:t>
      </w:r>
      <w:r>
        <w:rPr>
          <w:rFonts w:ascii="Times New Roman" w:hAnsi="Times New Roman" w:cs="Times New Roman"/>
          <w:sz w:val="36"/>
          <w:szCs w:val="36"/>
          <w:lang w:val="en-US"/>
        </w:rPr>
        <w:t xml:space="preserve">. </w:t>
      </w:r>
      <w:r w:rsidRPr="002E0E14">
        <w:rPr>
          <w:rFonts w:ascii="Times New Roman" w:hAnsi="Times New Roman" w:cs="Times New Roman"/>
          <w:sz w:val="36"/>
          <w:szCs w:val="36"/>
          <w:lang w:val="en-US"/>
        </w:rPr>
        <w:t>Uremia</w:t>
      </w:r>
    </w:p>
    <w:p w14:paraId="3AEB6825" w14:textId="69174762" w:rsidR="002E0E14" w:rsidRDefault="002E0E14" w:rsidP="002E0E14">
      <w:pPr>
        <w:tabs>
          <w:tab w:val="left" w:pos="284"/>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2E0E14">
        <w:rPr>
          <w:rFonts w:ascii="Times New Roman" w:hAnsi="Times New Roman" w:cs="Times New Roman"/>
          <w:b/>
          <w:bCs/>
          <w:sz w:val="36"/>
          <w:szCs w:val="36"/>
          <w:lang w:val="en-US"/>
        </w:rPr>
        <w:t>Classical clinical syndrome at acute GN</w:t>
      </w:r>
    </w:p>
    <w:p w14:paraId="4EA41304" w14:textId="37971D44" w:rsidR="002E0E14" w:rsidRPr="002E0E14" w:rsidRDefault="002E0E14" w:rsidP="002E0E14">
      <w:pPr>
        <w:tabs>
          <w:tab w:val="left" w:pos="284"/>
        </w:tabs>
        <w:ind w:left="720"/>
        <w:rPr>
          <w:rFonts w:ascii="Times New Roman" w:hAnsi="Times New Roman" w:cs="Times New Roman"/>
          <w:sz w:val="36"/>
          <w:szCs w:val="36"/>
        </w:rPr>
      </w:pPr>
      <w:r w:rsidRPr="002E0E14">
        <w:rPr>
          <w:rFonts w:ascii="Times New Roman" w:hAnsi="Times New Roman" w:cs="Times New Roman"/>
          <w:b/>
          <w:bCs/>
          <w:sz w:val="36"/>
          <w:szCs w:val="36"/>
          <w:u w:val="single"/>
          <w:lang w:val="en-US"/>
        </w:rPr>
        <w:t>Nephrotic</w:t>
      </w:r>
      <w:r w:rsidRPr="002E0E14">
        <w:rPr>
          <w:rFonts w:ascii="Times New Roman" w:hAnsi="Times New Roman" w:cs="Times New Roman"/>
          <w:b/>
          <w:bCs/>
          <w:sz w:val="36"/>
          <w:szCs w:val="36"/>
          <w:lang w:val="en-US"/>
        </w:rPr>
        <w:t xml:space="preserve"> syndrome </w:t>
      </w:r>
      <w:r w:rsidRPr="002E0E14">
        <w:rPr>
          <w:rFonts w:ascii="Times New Roman" w:hAnsi="Times New Roman" w:cs="Times New Roman"/>
          <w:sz w:val="36"/>
          <w:szCs w:val="36"/>
          <w:lang w:val="en-US"/>
        </w:rPr>
        <w:t>(15-17% of patients only):</w:t>
      </w:r>
    </w:p>
    <w:p w14:paraId="077A5068" w14:textId="77777777" w:rsidR="002E0E14" w:rsidRPr="002E0E14" w:rsidRDefault="002E0E14">
      <w:pPr>
        <w:numPr>
          <w:ilvl w:val="0"/>
          <w:numId w:val="545"/>
        </w:numPr>
        <w:tabs>
          <w:tab w:val="left" w:pos="284"/>
        </w:tabs>
        <w:rPr>
          <w:rFonts w:ascii="Times New Roman" w:hAnsi="Times New Roman" w:cs="Times New Roman"/>
          <w:sz w:val="36"/>
          <w:szCs w:val="36"/>
        </w:rPr>
      </w:pPr>
      <w:r w:rsidRPr="002E0E14">
        <w:rPr>
          <w:rFonts w:ascii="Times New Roman" w:hAnsi="Times New Roman" w:cs="Times New Roman"/>
          <w:sz w:val="36"/>
          <w:szCs w:val="36"/>
          <w:lang w:val="en-US"/>
        </w:rPr>
        <w:t>Proteinuria (&gt; 3 g</w:t>
      </w:r>
      <w:r w:rsidRPr="002E0E14">
        <w:rPr>
          <w:rFonts w:ascii="Times New Roman" w:hAnsi="Times New Roman" w:cs="Times New Roman"/>
          <w:sz w:val="36"/>
          <w:szCs w:val="36"/>
        </w:rPr>
        <w:t>/</w:t>
      </w:r>
      <w:r w:rsidRPr="002E0E14">
        <w:rPr>
          <w:rFonts w:ascii="Times New Roman" w:hAnsi="Times New Roman" w:cs="Times New Roman"/>
          <w:sz w:val="36"/>
          <w:szCs w:val="36"/>
          <w:lang w:val="en-US"/>
        </w:rPr>
        <w:t>l)</w:t>
      </w:r>
    </w:p>
    <w:p w14:paraId="7A6B51FC" w14:textId="12A90380" w:rsidR="002E0E14" w:rsidRPr="002E0E14" w:rsidRDefault="002E0E14">
      <w:pPr>
        <w:numPr>
          <w:ilvl w:val="0"/>
          <w:numId w:val="545"/>
        </w:numPr>
        <w:tabs>
          <w:tab w:val="left" w:pos="284"/>
        </w:tabs>
        <w:rPr>
          <w:rFonts w:ascii="Times New Roman" w:hAnsi="Times New Roman" w:cs="Times New Roman"/>
          <w:sz w:val="36"/>
          <w:szCs w:val="36"/>
        </w:rPr>
      </w:pPr>
      <w:r w:rsidRPr="002E0E14">
        <w:rPr>
          <w:rFonts w:ascii="Times New Roman" w:hAnsi="Times New Roman" w:cs="Times New Roman"/>
          <w:sz w:val="36"/>
          <w:szCs w:val="36"/>
          <w:lang w:val="en-US"/>
        </w:rPr>
        <w:t>Hypoproteinemia (&lt; 60 g</w:t>
      </w:r>
      <w:r w:rsidRPr="002E0E14">
        <w:rPr>
          <w:rFonts w:ascii="Times New Roman" w:hAnsi="Times New Roman" w:cs="Times New Roman"/>
          <w:sz w:val="36"/>
          <w:szCs w:val="36"/>
        </w:rPr>
        <w:t>/</w:t>
      </w:r>
      <w:r w:rsidRPr="002E0E14">
        <w:rPr>
          <w:rFonts w:ascii="Times New Roman" w:hAnsi="Times New Roman" w:cs="Times New Roman"/>
          <w:sz w:val="36"/>
          <w:szCs w:val="36"/>
          <w:lang w:val="en-US"/>
        </w:rPr>
        <w:t>l)</w:t>
      </w:r>
    </w:p>
    <w:p w14:paraId="02353732" w14:textId="78F7F4DA" w:rsidR="002E0E14" w:rsidRPr="002E0E14" w:rsidRDefault="002E0E14">
      <w:pPr>
        <w:numPr>
          <w:ilvl w:val="0"/>
          <w:numId w:val="545"/>
        </w:numPr>
        <w:tabs>
          <w:tab w:val="left" w:pos="284"/>
        </w:tabs>
        <w:rPr>
          <w:rFonts w:ascii="Times New Roman" w:hAnsi="Times New Roman" w:cs="Times New Roman"/>
          <w:sz w:val="36"/>
          <w:szCs w:val="36"/>
        </w:rPr>
      </w:pPr>
      <w:r w:rsidRPr="002E0E14">
        <w:rPr>
          <w:rFonts w:ascii="Times New Roman" w:hAnsi="Times New Roman" w:cs="Times New Roman"/>
          <w:sz w:val="36"/>
          <w:szCs w:val="36"/>
          <w:lang w:val="en-US"/>
        </w:rPr>
        <w:t>Hypoalbuminemia (&lt; 35 g</w:t>
      </w:r>
      <w:r w:rsidRPr="002E0E14">
        <w:rPr>
          <w:rFonts w:ascii="Times New Roman" w:hAnsi="Times New Roman" w:cs="Times New Roman"/>
          <w:sz w:val="36"/>
          <w:szCs w:val="36"/>
        </w:rPr>
        <w:t>/</w:t>
      </w:r>
      <w:r w:rsidRPr="002E0E14">
        <w:rPr>
          <w:rFonts w:ascii="Times New Roman" w:hAnsi="Times New Roman" w:cs="Times New Roman"/>
          <w:sz w:val="36"/>
          <w:szCs w:val="36"/>
          <w:lang w:val="en-US"/>
        </w:rPr>
        <w:t>l)</w:t>
      </w:r>
    </w:p>
    <w:p w14:paraId="4E933C60" w14:textId="77777777" w:rsidR="002E0E14" w:rsidRPr="002E0E14" w:rsidRDefault="002E0E14">
      <w:pPr>
        <w:numPr>
          <w:ilvl w:val="0"/>
          <w:numId w:val="545"/>
        </w:numPr>
        <w:tabs>
          <w:tab w:val="left" w:pos="284"/>
        </w:tabs>
        <w:rPr>
          <w:rFonts w:ascii="Times New Roman" w:hAnsi="Times New Roman" w:cs="Times New Roman"/>
          <w:sz w:val="36"/>
          <w:szCs w:val="36"/>
        </w:rPr>
      </w:pPr>
      <w:r w:rsidRPr="002E0E14">
        <w:rPr>
          <w:rFonts w:ascii="Times New Roman" w:hAnsi="Times New Roman" w:cs="Times New Roman"/>
          <w:sz w:val="36"/>
          <w:szCs w:val="36"/>
          <w:lang w:val="en-US"/>
        </w:rPr>
        <w:t>Oliguria (less than 300 ml of urine per day)</w:t>
      </w:r>
    </w:p>
    <w:p w14:paraId="01800619" w14:textId="5B79479B" w:rsidR="002E0E14" w:rsidRPr="002E0E14" w:rsidRDefault="002E0E14">
      <w:pPr>
        <w:numPr>
          <w:ilvl w:val="0"/>
          <w:numId w:val="545"/>
        </w:numPr>
        <w:tabs>
          <w:tab w:val="left" w:pos="284"/>
        </w:tabs>
        <w:rPr>
          <w:rFonts w:ascii="Times New Roman" w:hAnsi="Times New Roman" w:cs="Times New Roman"/>
          <w:sz w:val="36"/>
          <w:szCs w:val="36"/>
        </w:rPr>
      </w:pPr>
      <w:r w:rsidRPr="002E0E14">
        <w:rPr>
          <w:rFonts w:ascii="Times New Roman" w:hAnsi="Times New Roman" w:cs="Times New Roman"/>
          <w:sz w:val="36"/>
          <w:szCs w:val="36"/>
          <w:lang w:val="en-US"/>
        </w:rPr>
        <w:t xml:space="preserve">Hematuria (&gt;2000 erythrocytes in 1ml of urine) – in Nechyporenco’s test </w:t>
      </w:r>
    </w:p>
    <w:p w14:paraId="2776A1AF" w14:textId="77777777" w:rsidR="002E0E14" w:rsidRPr="004A47A0" w:rsidRDefault="002E0E14">
      <w:pPr>
        <w:numPr>
          <w:ilvl w:val="0"/>
          <w:numId w:val="545"/>
        </w:numPr>
        <w:tabs>
          <w:tab w:val="left" w:pos="284"/>
        </w:tabs>
        <w:rPr>
          <w:rFonts w:ascii="Times New Roman" w:hAnsi="Times New Roman" w:cs="Times New Roman"/>
          <w:sz w:val="36"/>
          <w:szCs w:val="36"/>
        </w:rPr>
      </w:pPr>
      <w:r w:rsidRPr="002E0E14">
        <w:rPr>
          <w:rFonts w:ascii="Times New Roman" w:hAnsi="Times New Roman" w:cs="Times New Roman"/>
          <w:sz w:val="36"/>
          <w:szCs w:val="36"/>
          <w:lang w:val="en-US"/>
        </w:rPr>
        <w:t>Hypertension</w:t>
      </w:r>
    </w:p>
    <w:p w14:paraId="728B0F35" w14:textId="002678C2" w:rsidR="004A47A0" w:rsidRPr="00757A75" w:rsidRDefault="00757A75" w:rsidP="004A47A0">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329</w:t>
      </w:r>
    </w:p>
    <w:p w14:paraId="3055CA77" w14:textId="720BE5DB" w:rsidR="004A47A0" w:rsidRPr="004A47A0" w:rsidRDefault="002E0E14">
      <w:pPr>
        <w:numPr>
          <w:ilvl w:val="0"/>
          <w:numId w:val="545"/>
        </w:numPr>
        <w:tabs>
          <w:tab w:val="left" w:pos="284"/>
        </w:tabs>
        <w:rPr>
          <w:rFonts w:ascii="Times New Roman" w:hAnsi="Times New Roman" w:cs="Times New Roman"/>
          <w:sz w:val="36"/>
          <w:szCs w:val="36"/>
        </w:rPr>
      </w:pPr>
      <w:r w:rsidRPr="002E0E14">
        <w:rPr>
          <w:rFonts w:ascii="Times New Roman" w:hAnsi="Times New Roman" w:cs="Times New Roman"/>
          <w:sz w:val="36"/>
          <w:szCs w:val="36"/>
          <w:lang w:val="en-US"/>
        </w:rPr>
        <w:lastRenderedPageBreak/>
        <w:t>Foaming – like urine – before facial edema occurs</w:t>
      </w:r>
    </w:p>
    <w:p w14:paraId="72537003" w14:textId="1D630789" w:rsidR="002E0E14" w:rsidRPr="004A47A0" w:rsidRDefault="002E0E14">
      <w:pPr>
        <w:numPr>
          <w:ilvl w:val="0"/>
          <w:numId w:val="545"/>
        </w:numPr>
        <w:tabs>
          <w:tab w:val="left" w:pos="284"/>
        </w:tabs>
        <w:rPr>
          <w:rFonts w:ascii="Times New Roman" w:hAnsi="Times New Roman" w:cs="Times New Roman"/>
          <w:sz w:val="36"/>
          <w:szCs w:val="36"/>
        </w:rPr>
      </w:pPr>
      <w:r w:rsidRPr="004A47A0">
        <w:rPr>
          <w:rFonts w:ascii="Times New Roman" w:hAnsi="Times New Roman" w:cs="Times New Roman"/>
          <w:sz w:val="36"/>
          <w:szCs w:val="36"/>
          <w:lang w:val="en-US"/>
        </w:rPr>
        <w:t xml:space="preserve"> Facial edema – “facies </w:t>
      </w:r>
      <w:proofErr w:type="spellStart"/>
      <w:r w:rsidRPr="004A47A0">
        <w:rPr>
          <w:rFonts w:ascii="Times New Roman" w:hAnsi="Times New Roman" w:cs="Times New Roman"/>
          <w:sz w:val="36"/>
          <w:szCs w:val="36"/>
          <w:lang w:val="en-US"/>
        </w:rPr>
        <w:t>nephritica</w:t>
      </w:r>
      <w:proofErr w:type="spellEnd"/>
      <w:r w:rsidRPr="004A47A0">
        <w:rPr>
          <w:rFonts w:ascii="Times New Roman" w:hAnsi="Times New Roman" w:cs="Times New Roman"/>
          <w:sz w:val="36"/>
          <w:szCs w:val="36"/>
          <w:lang w:val="en-US"/>
        </w:rPr>
        <w:t>”</w:t>
      </w:r>
    </w:p>
    <w:p w14:paraId="65B6E5ED" w14:textId="2D42B76E" w:rsidR="002E0E14" w:rsidRDefault="002E0E14" w:rsidP="002E0E14">
      <w:pPr>
        <w:tabs>
          <w:tab w:val="left" w:pos="284"/>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2E0E14">
        <w:rPr>
          <w:rFonts w:ascii="Times New Roman" w:hAnsi="Times New Roman" w:cs="Times New Roman"/>
          <w:b/>
          <w:bCs/>
          <w:sz w:val="36"/>
          <w:szCs w:val="36"/>
          <w:lang w:val="en-US"/>
        </w:rPr>
        <w:t>Investigations indicated to GN</w:t>
      </w:r>
    </w:p>
    <w:p w14:paraId="21942644" w14:textId="77777777" w:rsidR="002E0E14" w:rsidRPr="002E0E14" w:rsidRDefault="002E0E14">
      <w:pPr>
        <w:numPr>
          <w:ilvl w:val="0"/>
          <w:numId w:val="546"/>
        </w:numPr>
        <w:tabs>
          <w:tab w:val="left" w:pos="284"/>
        </w:tabs>
        <w:rPr>
          <w:rFonts w:ascii="Times New Roman" w:hAnsi="Times New Roman" w:cs="Times New Roman"/>
          <w:sz w:val="36"/>
          <w:szCs w:val="36"/>
        </w:rPr>
      </w:pPr>
      <w:r w:rsidRPr="002E0E14">
        <w:rPr>
          <w:rFonts w:ascii="Times New Roman" w:hAnsi="Times New Roman" w:cs="Times New Roman"/>
          <w:sz w:val="36"/>
          <w:szCs w:val="36"/>
          <w:lang w:val="en-US"/>
        </w:rPr>
        <w:t xml:space="preserve">GFR – glomerular filtration rate – </w:t>
      </w:r>
      <w:proofErr w:type="spellStart"/>
      <w:r w:rsidRPr="002E0E14">
        <w:rPr>
          <w:rFonts w:ascii="Times New Roman" w:hAnsi="Times New Roman" w:cs="Times New Roman"/>
          <w:sz w:val="36"/>
          <w:szCs w:val="36"/>
          <w:lang w:val="en-US"/>
        </w:rPr>
        <w:t>creatinin</w:t>
      </w:r>
      <w:proofErr w:type="spellEnd"/>
      <w:r w:rsidRPr="002E0E14">
        <w:rPr>
          <w:rFonts w:ascii="Times New Roman" w:hAnsi="Times New Roman" w:cs="Times New Roman"/>
          <w:sz w:val="36"/>
          <w:szCs w:val="36"/>
          <w:lang w:val="en-US"/>
        </w:rPr>
        <w:t xml:space="preserve"> clearance</w:t>
      </w:r>
    </w:p>
    <w:p w14:paraId="4B8CBACC" w14:textId="77777777" w:rsidR="002E0E14" w:rsidRPr="002E0E14" w:rsidRDefault="002E0E14">
      <w:pPr>
        <w:numPr>
          <w:ilvl w:val="0"/>
          <w:numId w:val="546"/>
        </w:numPr>
        <w:tabs>
          <w:tab w:val="left" w:pos="284"/>
        </w:tabs>
        <w:rPr>
          <w:rFonts w:ascii="Times New Roman" w:hAnsi="Times New Roman" w:cs="Times New Roman"/>
          <w:sz w:val="36"/>
          <w:szCs w:val="36"/>
        </w:rPr>
      </w:pPr>
      <w:r w:rsidRPr="002E0E14">
        <w:rPr>
          <w:rFonts w:ascii="Times New Roman" w:hAnsi="Times New Roman" w:cs="Times New Roman"/>
          <w:sz w:val="36"/>
          <w:szCs w:val="36"/>
          <w:lang w:val="en-US"/>
        </w:rPr>
        <w:t>24-hours urinary protein excretion</w:t>
      </w:r>
    </w:p>
    <w:p w14:paraId="70E6FF25" w14:textId="77777777" w:rsidR="002E0E14" w:rsidRPr="002E0E14" w:rsidRDefault="002E0E14">
      <w:pPr>
        <w:numPr>
          <w:ilvl w:val="0"/>
          <w:numId w:val="546"/>
        </w:numPr>
        <w:tabs>
          <w:tab w:val="left" w:pos="284"/>
        </w:tabs>
        <w:rPr>
          <w:rFonts w:ascii="Times New Roman" w:hAnsi="Times New Roman" w:cs="Times New Roman"/>
          <w:sz w:val="36"/>
          <w:szCs w:val="36"/>
        </w:rPr>
      </w:pPr>
      <w:r w:rsidRPr="002E0E14">
        <w:rPr>
          <w:rFonts w:ascii="Times New Roman" w:hAnsi="Times New Roman" w:cs="Times New Roman"/>
          <w:sz w:val="36"/>
          <w:szCs w:val="36"/>
          <w:lang w:val="en-US"/>
        </w:rPr>
        <w:t xml:space="preserve">Serum urea and </w:t>
      </w:r>
      <w:proofErr w:type="spellStart"/>
      <w:r w:rsidRPr="002E0E14">
        <w:rPr>
          <w:rFonts w:ascii="Times New Roman" w:hAnsi="Times New Roman" w:cs="Times New Roman"/>
          <w:sz w:val="36"/>
          <w:szCs w:val="36"/>
          <w:lang w:val="en-US"/>
        </w:rPr>
        <w:t>elctrolites</w:t>
      </w:r>
      <w:proofErr w:type="spellEnd"/>
    </w:p>
    <w:p w14:paraId="68D722E1" w14:textId="77777777" w:rsidR="002E0E14" w:rsidRPr="002E0E14" w:rsidRDefault="002E0E14">
      <w:pPr>
        <w:numPr>
          <w:ilvl w:val="0"/>
          <w:numId w:val="546"/>
        </w:numPr>
        <w:tabs>
          <w:tab w:val="left" w:pos="284"/>
        </w:tabs>
        <w:rPr>
          <w:rFonts w:ascii="Times New Roman" w:hAnsi="Times New Roman" w:cs="Times New Roman"/>
          <w:sz w:val="36"/>
          <w:szCs w:val="36"/>
        </w:rPr>
      </w:pPr>
      <w:r w:rsidRPr="002E0E14">
        <w:rPr>
          <w:rFonts w:ascii="Times New Roman" w:hAnsi="Times New Roman" w:cs="Times New Roman"/>
          <w:sz w:val="36"/>
          <w:szCs w:val="36"/>
          <w:lang w:val="en-US"/>
        </w:rPr>
        <w:t>Serum albumin</w:t>
      </w:r>
    </w:p>
    <w:p w14:paraId="2061F612" w14:textId="77777777" w:rsidR="002E0E14" w:rsidRDefault="002E0E14" w:rsidP="002E0E14">
      <w:pPr>
        <w:tabs>
          <w:tab w:val="left" w:pos="284"/>
        </w:tabs>
        <w:ind w:left="720"/>
        <w:rPr>
          <w:rFonts w:ascii="Times New Roman" w:hAnsi="Times New Roman" w:cs="Times New Roman"/>
          <w:sz w:val="36"/>
          <w:szCs w:val="36"/>
          <w:lang w:val="en-US"/>
        </w:rPr>
      </w:pPr>
      <w:r w:rsidRPr="002E0E14">
        <w:rPr>
          <w:rFonts w:ascii="Times New Roman" w:hAnsi="Times New Roman" w:cs="Times New Roman"/>
          <w:sz w:val="36"/>
          <w:szCs w:val="36"/>
          <w:lang w:val="en-US"/>
        </w:rPr>
        <w:t xml:space="preserve">    Significance: to determine </w:t>
      </w:r>
      <w:proofErr w:type="gramStart"/>
      <w:r w:rsidRPr="002E0E14">
        <w:rPr>
          <w:rFonts w:ascii="Times New Roman" w:hAnsi="Times New Roman" w:cs="Times New Roman"/>
          <w:sz w:val="36"/>
          <w:szCs w:val="36"/>
          <w:lang w:val="en-US"/>
        </w:rPr>
        <w:t>current status</w:t>
      </w:r>
      <w:proofErr w:type="gramEnd"/>
      <w:r w:rsidRPr="002E0E14">
        <w:rPr>
          <w:rFonts w:ascii="Times New Roman" w:hAnsi="Times New Roman" w:cs="Times New Roman"/>
          <w:sz w:val="36"/>
          <w:szCs w:val="36"/>
          <w:lang w:val="en-US"/>
        </w:rPr>
        <w:t>, monitor progress and response to treatment</w:t>
      </w:r>
    </w:p>
    <w:p w14:paraId="36EAA169" w14:textId="3F17C01B" w:rsidR="002E0E14" w:rsidRDefault="002E0E14" w:rsidP="002E0E14">
      <w:pPr>
        <w:tabs>
          <w:tab w:val="left" w:pos="284"/>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2E0E14">
        <w:rPr>
          <w:rFonts w:ascii="Times New Roman" w:hAnsi="Times New Roman" w:cs="Times New Roman"/>
          <w:b/>
          <w:bCs/>
          <w:sz w:val="36"/>
          <w:szCs w:val="36"/>
          <w:lang w:val="en-US"/>
        </w:rPr>
        <w:t>Diagnostically useful tests at GN</w:t>
      </w:r>
    </w:p>
    <w:p w14:paraId="4AFCDEC6" w14:textId="11EE2864" w:rsidR="002E0E14" w:rsidRPr="002E0E14" w:rsidRDefault="002E0E14">
      <w:pPr>
        <w:numPr>
          <w:ilvl w:val="0"/>
          <w:numId w:val="547"/>
        </w:numPr>
        <w:tabs>
          <w:tab w:val="left" w:pos="284"/>
        </w:tabs>
        <w:rPr>
          <w:rFonts w:ascii="Times New Roman" w:hAnsi="Times New Roman" w:cs="Times New Roman"/>
          <w:sz w:val="36"/>
          <w:szCs w:val="36"/>
        </w:rPr>
      </w:pPr>
      <w:r w:rsidRPr="002E0E14">
        <w:rPr>
          <w:rFonts w:ascii="Times New Roman" w:hAnsi="Times New Roman" w:cs="Times New Roman"/>
          <w:b/>
          <w:bCs/>
          <w:sz w:val="36"/>
          <w:szCs w:val="36"/>
          <w:lang w:val="en-US"/>
        </w:rPr>
        <w:t xml:space="preserve">Urine microscopy </w:t>
      </w:r>
      <w:r>
        <w:rPr>
          <w:rFonts w:ascii="Times New Roman" w:hAnsi="Times New Roman" w:cs="Times New Roman"/>
          <w:b/>
          <w:bCs/>
          <w:sz w:val="36"/>
          <w:szCs w:val="36"/>
          <w:lang w:val="en-US"/>
        </w:rPr>
        <w:t xml:space="preserve">- </w:t>
      </w:r>
      <w:r w:rsidRPr="002E0E14">
        <w:rPr>
          <w:rFonts w:ascii="Times New Roman" w:hAnsi="Times New Roman" w:cs="Times New Roman"/>
          <w:sz w:val="36"/>
          <w:szCs w:val="36"/>
          <w:lang w:val="en-US"/>
        </w:rPr>
        <w:t>red cells casts indicate GN</w:t>
      </w:r>
    </w:p>
    <w:p w14:paraId="1A6BA536" w14:textId="77777777" w:rsidR="002E0E14" w:rsidRPr="002E0E14" w:rsidRDefault="002E0E14">
      <w:pPr>
        <w:numPr>
          <w:ilvl w:val="0"/>
          <w:numId w:val="547"/>
        </w:numPr>
        <w:tabs>
          <w:tab w:val="left" w:pos="284"/>
        </w:tabs>
        <w:rPr>
          <w:rFonts w:ascii="Times New Roman" w:hAnsi="Times New Roman" w:cs="Times New Roman"/>
          <w:sz w:val="36"/>
          <w:szCs w:val="36"/>
        </w:rPr>
      </w:pPr>
      <w:r w:rsidRPr="002E0E14">
        <w:rPr>
          <w:rFonts w:ascii="Times New Roman" w:hAnsi="Times New Roman" w:cs="Times New Roman"/>
          <w:b/>
          <w:bCs/>
          <w:sz w:val="36"/>
          <w:szCs w:val="36"/>
          <w:lang w:val="en-US"/>
        </w:rPr>
        <w:t>Culture (swab from throat or infected skin</w:t>
      </w:r>
      <w:r>
        <w:rPr>
          <w:rFonts w:ascii="Times New Roman" w:hAnsi="Times New Roman" w:cs="Times New Roman"/>
          <w:b/>
          <w:bCs/>
          <w:sz w:val="36"/>
          <w:szCs w:val="36"/>
          <w:lang w:val="en-US"/>
        </w:rPr>
        <w:t xml:space="preserve"> - </w:t>
      </w:r>
      <w:r w:rsidRPr="002E0E14">
        <w:rPr>
          <w:rFonts w:ascii="Times New Roman" w:hAnsi="Times New Roman" w:cs="Times New Roman"/>
          <w:sz w:val="36"/>
          <w:szCs w:val="36"/>
          <w:lang w:val="en-US"/>
        </w:rPr>
        <w:t>diagnosis of recent streptococcal infection</w:t>
      </w:r>
    </w:p>
    <w:p w14:paraId="4CE9C39B" w14:textId="4392FBB8" w:rsidR="002E0E14" w:rsidRPr="002E0E14" w:rsidRDefault="002E0E14">
      <w:pPr>
        <w:numPr>
          <w:ilvl w:val="0"/>
          <w:numId w:val="547"/>
        </w:numPr>
        <w:tabs>
          <w:tab w:val="left" w:pos="284"/>
        </w:tabs>
        <w:rPr>
          <w:rFonts w:ascii="Times New Roman" w:hAnsi="Times New Roman" w:cs="Times New Roman"/>
          <w:sz w:val="36"/>
          <w:szCs w:val="36"/>
        </w:rPr>
      </w:pPr>
      <w:r w:rsidRPr="002E0E14">
        <w:rPr>
          <w:rFonts w:ascii="Times New Roman" w:hAnsi="Times New Roman" w:cs="Times New Roman"/>
          <w:b/>
          <w:bCs/>
          <w:sz w:val="36"/>
          <w:szCs w:val="36"/>
          <w:lang w:val="en-US"/>
        </w:rPr>
        <w:t>Serum tests: antinuclear and anti-DNA antibodies-</w:t>
      </w:r>
      <w:r w:rsidRPr="002E0E14">
        <w:rPr>
          <w:rFonts w:ascii="Times New Roman" w:hAnsi="Times New Roman" w:cs="Times New Roman"/>
          <w:sz w:val="36"/>
          <w:szCs w:val="36"/>
          <w:lang w:val="en-US"/>
        </w:rPr>
        <w:t>present in significant tit</w:t>
      </w:r>
      <w:r>
        <w:rPr>
          <w:rFonts w:ascii="Times New Roman" w:hAnsi="Times New Roman" w:cs="Times New Roman"/>
          <w:sz w:val="36"/>
          <w:szCs w:val="36"/>
          <w:lang w:val="en-US"/>
        </w:rPr>
        <w:t>e</w:t>
      </w:r>
      <w:r w:rsidRPr="002E0E14">
        <w:rPr>
          <w:rFonts w:ascii="Times New Roman" w:hAnsi="Times New Roman" w:cs="Times New Roman"/>
          <w:sz w:val="36"/>
          <w:szCs w:val="36"/>
          <w:lang w:val="en-US"/>
        </w:rPr>
        <w:t xml:space="preserve">r in lupus erythematosus (SLE) </w:t>
      </w:r>
    </w:p>
    <w:p w14:paraId="5118E723" w14:textId="4EFC337F" w:rsidR="002E0E14" w:rsidRPr="002E0E14" w:rsidRDefault="002E0E14">
      <w:pPr>
        <w:numPr>
          <w:ilvl w:val="0"/>
          <w:numId w:val="547"/>
        </w:numPr>
        <w:tabs>
          <w:tab w:val="left" w:pos="284"/>
        </w:tabs>
        <w:rPr>
          <w:rFonts w:ascii="Times New Roman" w:hAnsi="Times New Roman" w:cs="Times New Roman"/>
          <w:sz w:val="36"/>
          <w:szCs w:val="36"/>
        </w:rPr>
      </w:pPr>
      <w:r w:rsidRPr="002E0E14">
        <w:rPr>
          <w:rFonts w:ascii="Times New Roman" w:hAnsi="Times New Roman" w:cs="Times New Roman"/>
          <w:b/>
          <w:bCs/>
          <w:sz w:val="36"/>
          <w:szCs w:val="36"/>
          <w:lang w:val="en-US"/>
        </w:rPr>
        <w:t>Serum tests – antineutrophil cytoplasmic antibodies (ANCA) -</w:t>
      </w:r>
      <w:r>
        <w:rPr>
          <w:rFonts w:ascii="Times New Roman" w:hAnsi="Times New Roman" w:cs="Times New Roman"/>
          <w:b/>
          <w:bCs/>
          <w:sz w:val="36"/>
          <w:szCs w:val="36"/>
          <w:lang w:val="en-US"/>
        </w:rPr>
        <w:t xml:space="preserve"> </w:t>
      </w:r>
      <w:r w:rsidRPr="002E0E14">
        <w:rPr>
          <w:rFonts w:ascii="Times New Roman" w:hAnsi="Times New Roman" w:cs="Times New Roman"/>
          <w:sz w:val="36"/>
          <w:szCs w:val="36"/>
          <w:lang w:val="en-US"/>
        </w:rPr>
        <w:t>Wegener’s granulomatosis and others vasculitis</w:t>
      </w:r>
    </w:p>
    <w:p w14:paraId="20A73A14" w14:textId="0AED5C57" w:rsidR="006A7F28" w:rsidRPr="006A7F28" w:rsidRDefault="006A7F28">
      <w:pPr>
        <w:numPr>
          <w:ilvl w:val="0"/>
          <w:numId w:val="547"/>
        </w:numPr>
        <w:tabs>
          <w:tab w:val="left" w:pos="284"/>
        </w:tabs>
        <w:rPr>
          <w:rFonts w:ascii="Times New Roman" w:hAnsi="Times New Roman" w:cs="Times New Roman"/>
          <w:sz w:val="36"/>
          <w:szCs w:val="36"/>
        </w:rPr>
      </w:pPr>
      <w:proofErr w:type="spellStart"/>
      <w:r w:rsidRPr="006A7F28">
        <w:rPr>
          <w:rFonts w:ascii="Times New Roman" w:hAnsi="Times New Roman" w:cs="Times New Roman"/>
          <w:b/>
          <w:bCs/>
          <w:sz w:val="36"/>
          <w:szCs w:val="36"/>
          <w:lang w:val="en-US"/>
        </w:rPr>
        <w:t>Antiglomerular</w:t>
      </w:r>
      <w:proofErr w:type="spellEnd"/>
      <w:r w:rsidRPr="006A7F28">
        <w:rPr>
          <w:rFonts w:ascii="Times New Roman" w:hAnsi="Times New Roman" w:cs="Times New Roman"/>
          <w:b/>
          <w:bCs/>
          <w:sz w:val="36"/>
          <w:szCs w:val="36"/>
          <w:lang w:val="en-US"/>
        </w:rPr>
        <w:t xml:space="preserve"> basement membrane anti</w:t>
      </w:r>
      <w:r>
        <w:rPr>
          <w:rFonts w:ascii="Times New Roman" w:hAnsi="Times New Roman" w:cs="Times New Roman"/>
          <w:b/>
          <w:bCs/>
          <w:sz w:val="36"/>
          <w:szCs w:val="36"/>
          <w:lang w:val="en-US"/>
        </w:rPr>
        <w:t>b</w:t>
      </w:r>
      <w:r w:rsidRPr="006A7F28">
        <w:rPr>
          <w:rFonts w:ascii="Times New Roman" w:hAnsi="Times New Roman" w:cs="Times New Roman"/>
          <w:b/>
          <w:bCs/>
          <w:sz w:val="36"/>
          <w:szCs w:val="36"/>
          <w:lang w:val="en-US"/>
        </w:rPr>
        <w:t>odies -</w:t>
      </w:r>
      <w:r>
        <w:rPr>
          <w:rFonts w:ascii="Times New Roman" w:hAnsi="Times New Roman" w:cs="Times New Roman"/>
          <w:b/>
          <w:bCs/>
          <w:sz w:val="36"/>
          <w:szCs w:val="36"/>
        </w:rPr>
        <w:t xml:space="preserve"> </w:t>
      </w:r>
      <w:r w:rsidRPr="006A7F28">
        <w:rPr>
          <w:rFonts w:ascii="Times New Roman" w:hAnsi="Times New Roman" w:cs="Times New Roman"/>
          <w:sz w:val="36"/>
          <w:szCs w:val="36"/>
          <w:lang w:val="en-US"/>
        </w:rPr>
        <w:t>present at Goodpasture’s     syndrome</w:t>
      </w:r>
    </w:p>
    <w:p w14:paraId="52C881D6" w14:textId="33436D82" w:rsidR="006A7F28" w:rsidRPr="006A7F28" w:rsidRDefault="006A7F28">
      <w:pPr>
        <w:numPr>
          <w:ilvl w:val="0"/>
          <w:numId w:val="547"/>
        </w:numPr>
        <w:tabs>
          <w:tab w:val="left" w:pos="284"/>
        </w:tabs>
        <w:rPr>
          <w:rFonts w:ascii="Times New Roman" w:hAnsi="Times New Roman" w:cs="Times New Roman"/>
          <w:sz w:val="36"/>
          <w:szCs w:val="36"/>
        </w:rPr>
      </w:pPr>
      <w:r w:rsidRPr="006A7F28">
        <w:rPr>
          <w:rFonts w:ascii="Times New Roman" w:hAnsi="Times New Roman" w:cs="Times New Roman"/>
          <w:b/>
          <w:bCs/>
          <w:sz w:val="36"/>
          <w:szCs w:val="36"/>
          <w:lang w:val="en-US"/>
        </w:rPr>
        <w:t>Hepatitis B surface antigen—</w:t>
      </w:r>
      <w:r>
        <w:rPr>
          <w:rFonts w:ascii="Times New Roman" w:hAnsi="Times New Roman" w:cs="Times New Roman"/>
          <w:b/>
          <w:bCs/>
          <w:sz w:val="36"/>
          <w:szCs w:val="36"/>
        </w:rPr>
        <w:t xml:space="preserve"> </w:t>
      </w:r>
      <w:r w:rsidRPr="006A7F28">
        <w:rPr>
          <w:rFonts w:ascii="Times New Roman" w:hAnsi="Times New Roman" w:cs="Times New Roman"/>
          <w:sz w:val="36"/>
          <w:szCs w:val="36"/>
          <w:lang w:val="en-US"/>
        </w:rPr>
        <w:t>hepatitis B infection</w:t>
      </w:r>
    </w:p>
    <w:p w14:paraId="06E2BCE5" w14:textId="28D6EA21" w:rsidR="006A7F28" w:rsidRDefault="006A7F28">
      <w:pPr>
        <w:numPr>
          <w:ilvl w:val="0"/>
          <w:numId w:val="547"/>
        </w:numPr>
        <w:tabs>
          <w:tab w:val="left" w:pos="284"/>
        </w:tabs>
        <w:rPr>
          <w:rFonts w:ascii="Times New Roman" w:hAnsi="Times New Roman" w:cs="Times New Roman"/>
          <w:sz w:val="36"/>
          <w:szCs w:val="36"/>
        </w:rPr>
      </w:pPr>
      <w:r w:rsidRPr="006A7F28">
        <w:rPr>
          <w:rFonts w:ascii="Times New Roman" w:hAnsi="Times New Roman" w:cs="Times New Roman"/>
          <w:b/>
          <w:bCs/>
          <w:sz w:val="36"/>
          <w:szCs w:val="36"/>
          <w:lang w:val="en-US"/>
        </w:rPr>
        <w:t>Hepatitis C antibody</w:t>
      </w:r>
      <w:r>
        <w:rPr>
          <w:rFonts w:ascii="Times New Roman" w:hAnsi="Times New Roman" w:cs="Times New Roman"/>
          <w:b/>
          <w:bCs/>
          <w:sz w:val="36"/>
          <w:szCs w:val="36"/>
        </w:rPr>
        <w:t xml:space="preserve">- </w:t>
      </w:r>
      <w:r w:rsidRPr="006A7F28">
        <w:rPr>
          <w:rFonts w:ascii="Times New Roman" w:hAnsi="Times New Roman" w:cs="Times New Roman"/>
          <w:sz w:val="36"/>
          <w:szCs w:val="36"/>
          <w:lang w:val="en-US"/>
        </w:rPr>
        <w:t>hepatitis C infection</w:t>
      </w:r>
    </w:p>
    <w:p w14:paraId="4E639AE6" w14:textId="3B9DDBF7" w:rsidR="002E0E14" w:rsidRDefault="006A7F28">
      <w:pPr>
        <w:numPr>
          <w:ilvl w:val="0"/>
          <w:numId w:val="547"/>
        </w:numPr>
        <w:tabs>
          <w:tab w:val="left" w:pos="284"/>
        </w:tabs>
        <w:rPr>
          <w:rFonts w:ascii="Times New Roman" w:hAnsi="Times New Roman" w:cs="Times New Roman"/>
          <w:sz w:val="36"/>
          <w:szCs w:val="36"/>
        </w:rPr>
      </w:pPr>
      <w:r w:rsidRPr="006A7F28">
        <w:rPr>
          <w:rFonts w:ascii="Times New Roman" w:hAnsi="Times New Roman" w:cs="Times New Roman"/>
          <w:b/>
          <w:bCs/>
          <w:sz w:val="36"/>
          <w:szCs w:val="36"/>
          <w:lang w:val="en-US"/>
        </w:rPr>
        <w:t>HIV antibody</w:t>
      </w:r>
      <w:r w:rsidRPr="006A7F28">
        <w:rPr>
          <w:rFonts w:ascii="Times New Roman" w:hAnsi="Times New Roman" w:cs="Times New Roman"/>
          <w:b/>
          <w:bCs/>
          <w:sz w:val="36"/>
          <w:szCs w:val="36"/>
        </w:rPr>
        <w:t>-</w:t>
      </w:r>
      <w:r w:rsidRPr="006A7F28">
        <w:rPr>
          <w:rFonts w:ascii="Times New Roman" w:hAnsi="Times New Roman" w:cs="Times New Roman"/>
          <w:sz w:val="36"/>
          <w:szCs w:val="36"/>
          <w:lang w:val="en-US"/>
        </w:rPr>
        <w:t>HIV infection</w:t>
      </w:r>
    </w:p>
    <w:p w14:paraId="65874972" w14:textId="774D06CE" w:rsidR="006A7F28" w:rsidRPr="006A7F28" w:rsidRDefault="006A7F28">
      <w:pPr>
        <w:numPr>
          <w:ilvl w:val="0"/>
          <w:numId w:val="547"/>
        </w:numPr>
        <w:tabs>
          <w:tab w:val="left" w:pos="284"/>
        </w:tabs>
        <w:rPr>
          <w:rFonts w:ascii="Times New Roman" w:hAnsi="Times New Roman" w:cs="Times New Roman"/>
          <w:sz w:val="36"/>
          <w:szCs w:val="36"/>
        </w:rPr>
      </w:pPr>
      <w:r w:rsidRPr="006A7F28">
        <w:rPr>
          <w:rFonts w:ascii="Times New Roman" w:hAnsi="Times New Roman" w:cs="Times New Roman"/>
          <w:b/>
          <w:bCs/>
          <w:sz w:val="36"/>
          <w:szCs w:val="36"/>
          <w:lang w:val="en-US"/>
        </w:rPr>
        <w:t>Cryoglobulins</w:t>
      </w:r>
      <w:r>
        <w:rPr>
          <w:rFonts w:ascii="Times New Roman" w:hAnsi="Times New Roman" w:cs="Times New Roman"/>
          <w:b/>
          <w:bCs/>
          <w:sz w:val="36"/>
          <w:szCs w:val="36"/>
        </w:rPr>
        <w:t xml:space="preserve"> </w:t>
      </w:r>
      <w:r w:rsidRPr="006A7F28">
        <w:rPr>
          <w:rFonts w:ascii="Times New Roman" w:hAnsi="Times New Roman" w:cs="Times New Roman"/>
          <w:sz w:val="36"/>
          <w:szCs w:val="36"/>
        </w:rPr>
        <w:t xml:space="preserve">- </w:t>
      </w:r>
      <w:r w:rsidRPr="006A7F28">
        <w:rPr>
          <w:rFonts w:ascii="Times New Roman" w:hAnsi="Times New Roman" w:cs="Times New Roman"/>
          <w:sz w:val="36"/>
          <w:szCs w:val="36"/>
          <w:lang w:val="en-US"/>
        </w:rPr>
        <w:t>increased at cryoglobulinemia</w:t>
      </w:r>
    </w:p>
    <w:p w14:paraId="770F54D8" w14:textId="77777777" w:rsidR="006A7F28" w:rsidRPr="004A47A0" w:rsidRDefault="006A7F28">
      <w:pPr>
        <w:numPr>
          <w:ilvl w:val="0"/>
          <w:numId w:val="547"/>
        </w:numPr>
        <w:tabs>
          <w:tab w:val="left" w:pos="284"/>
        </w:tabs>
        <w:rPr>
          <w:rFonts w:ascii="Times New Roman" w:hAnsi="Times New Roman" w:cs="Times New Roman"/>
          <w:sz w:val="36"/>
          <w:szCs w:val="36"/>
        </w:rPr>
      </w:pPr>
      <w:r w:rsidRPr="006A7F28">
        <w:rPr>
          <w:rFonts w:ascii="Times New Roman" w:hAnsi="Times New Roman" w:cs="Times New Roman"/>
          <w:b/>
          <w:bCs/>
          <w:sz w:val="36"/>
          <w:szCs w:val="36"/>
          <w:lang w:val="en-US"/>
        </w:rPr>
        <w:t>Chest X-Ray-</w:t>
      </w:r>
      <w:r>
        <w:rPr>
          <w:rFonts w:ascii="Times New Roman" w:hAnsi="Times New Roman" w:cs="Times New Roman"/>
          <w:b/>
          <w:bCs/>
          <w:sz w:val="36"/>
          <w:szCs w:val="36"/>
          <w:lang w:val="en-US"/>
        </w:rPr>
        <w:t xml:space="preserve"> </w:t>
      </w:r>
      <w:r w:rsidRPr="006A7F28">
        <w:rPr>
          <w:rFonts w:ascii="Times New Roman" w:hAnsi="Times New Roman" w:cs="Times New Roman"/>
          <w:sz w:val="36"/>
          <w:szCs w:val="36"/>
          <w:lang w:val="en-US"/>
        </w:rPr>
        <w:t>Cavities at Wegener’s granulomatosis, malignancy</w:t>
      </w:r>
    </w:p>
    <w:p w14:paraId="55FE62A1" w14:textId="4F421F5C" w:rsidR="004A47A0" w:rsidRPr="004A47A0" w:rsidRDefault="00757A75" w:rsidP="004A47A0">
      <w:pPr>
        <w:tabs>
          <w:tab w:val="left" w:pos="284"/>
        </w:tabs>
        <w:rPr>
          <w:rFonts w:ascii="Times New Roman" w:hAnsi="Times New Roman" w:cs="Times New Roman"/>
          <w:sz w:val="36"/>
          <w:szCs w:val="36"/>
          <w:lang w:val="en-US"/>
        </w:rPr>
      </w:pPr>
      <w:r>
        <w:rPr>
          <w:rFonts w:ascii="Times New Roman" w:hAnsi="Times New Roman" w:cs="Times New Roman"/>
          <w:sz w:val="36"/>
          <w:szCs w:val="36"/>
          <w:lang w:val="en-US"/>
        </w:rPr>
        <w:t xml:space="preserve">                                                                                               330</w:t>
      </w:r>
    </w:p>
    <w:p w14:paraId="790824EA" w14:textId="3F637523" w:rsidR="006A7F28" w:rsidRPr="006A7F28" w:rsidRDefault="006A7F28">
      <w:pPr>
        <w:numPr>
          <w:ilvl w:val="0"/>
          <w:numId w:val="547"/>
        </w:numPr>
        <w:tabs>
          <w:tab w:val="left" w:pos="284"/>
        </w:tabs>
        <w:rPr>
          <w:rFonts w:ascii="Times New Roman" w:hAnsi="Times New Roman" w:cs="Times New Roman"/>
          <w:sz w:val="36"/>
          <w:szCs w:val="36"/>
        </w:rPr>
      </w:pPr>
      <w:r w:rsidRPr="006A7F28">
        <w:rPr>
          <w:rFonts w:ascii="Times New Roman" w:hAnsi="Times New Roman" w:cs="Times New Roman"/>
          <w:b/>
          <w:bCs/>
          <w:sz w:val="36"/>
          <w:szCs w:val="36"/>
          <w:lang w:val="en-US"/>
        </w:rPr>
        <w:lastRenderedPageBreak/>
        <w:t>Renal biopsy-</w:t>
      </w:r>
      <w:r>
        <w:rPr>
          <w:rFonts w:ascii="Times New Roman" w:hAnsi="Times New Roman" w:cs="Times New Roman"/>
          <w:b/>
          <w:bCs/>
          <w:sz w:val="36"/>
          <w:szCs w:val="36"/>
          <w:lang w:val="en-US"/>
        </w:rPr>
        <w:t xml:space="preserve"> </w:t>
      </w:r>
      <w:r w:rsidRPr="006A7F28">
        <w:rPr>
          <w:rFonts w:ascii="Times New Roman" w:hAnsi="Times New Roman" w:cs="Times New Roman"/>
          <w:sz w:val="36"/>
          <w:szCs w:val="36"/>
          <w:lang w:val="en-US"/>
        </w:rPr>
        <w:t>indicated in some adults with nephrotic or nephritic syndrome</w:t>
      </w:r>
    </w:p>
    <w:p w14:paraId="1E1AD62D" w14:textId="77777777" w:rsidR="006A7F28" w:rsidRPr="006A7F28" w:rsidRDefault="006A7F28" w:rsidP="006A7F28">
      <w:pPr>
        <w:tabs>
          <w:tab w:val="left" w:pos="284"/>
        </w:tabs>
        <w:ind w:left="720"/>
        <w:rPr>
          <w:rFonts w:ascii="Times New Roman" w:hAnsi="Times New Roman" w:cs="Times New Roman"/>
          <w:sz w:val="36"/>
          <w:szCs w:val="36"/>
        </w:rPr>
      </w:pPr>
    </w:p>
    <w:p w14:paraId="44E90043" w14:textId="6F8C4B86" w:rsidR="002E0E14" w:rsidRDefault="006A7F28" w:rsidP="002E0E14">
      <w:pPr>
        <w:tabs>
          <w:tab w:val="left" w:pos="284"/>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6A7F28">
        <w:rPr>
          <w:rFonts w:ascii="Times New Roman" w:hAnsi="Times New Roman" w:cs="Times New Roman"/>
          <w:b/>
          <w:bCs/>
          <w:sz w:val="36"/>
          <w:szCs w:val="36"/>
          <w:lang w:val="en-US"/>
        </w:rPr>
        <w:t>Chronic glomerulonephritis (CG)</w:t>
      </w:r>
    </w:p>
    <w:p w14:paraId="599585BF" w14:textId="77777777" w:rsidR="006A7F28" w:rsidRPr="006A7F28" w:rsidRDefault="006A7F28">
      <w:pPr>
        <w:numPr>
          <w:ilvl w:val="0"/>
          <w:numId w:val="548"/>
        </w:numPr>
        <w:tabs>
          <w:tab w:val="left" w:pos="284"/>
        </w:tabs>
        <w:rPr>
          <w:rFonts w:ascii="Times New Roman" w:hAnsi="Times New Roman" w:cs="Times New Roman"/>
          <w:sz w:val="36"/>
          <w:szCs w:val="36"/>
        </w:rPr>
      </w:pPr>
      <w:r w:rsidRPr="006A7F28">
        <w:rPr>
          <w:rFonts w:ascii="Times New Roman" w:hAnsi="Times New Roman" w:cs="Times New Roman"/>
          <w:sz w:val="36"/>
          <w:szCs w:val="36"/>
          <w:lang w:val="en-US"/>
        </w:rPr>
        <w:t>occurs after acute glomerulonephritis</w:t>
      </w:r>
    </w:p>
    <w:p w14:paraId="5838CF78" w14:textId="77777777" w:rsidR="006A7F28" w:rsidRPr="006A7F28" w:rsidRDefault="006A7F28">
      <w:pPr>
        <w:numPr>
          <w:ilvl w:val="0"/>
          <w:numId w:val="548"/>
        </w:numPr>
        <w:tabs>
          <w:tab w:val="left" w:pos="284"/>
        </w:tabs>
        <w:rPr>
          <w:rFonts w:ascii="Times New Roman" w:hAnsi="Times New Roman" w:cs="Times New Roman"/>
          <w:sz w:val="36"/>
          <w:szCs w:val="36"/>
        </w:rPr>
      </w:pPr>
      <w:r w:rsidRPr="006A7F28">
        <w:rPr>
          <w:rFonts w:ascii="Times New Roman" w:hAnsi="Times New Roman" w:cs="Times New Roman"/>
          <w:sz w:val="36"/>
          <w:szCs w:val="36"/>
          <w:lang w:val="en-US"/>
        </w:rPr>
        <w:t>or it is initially chronic glomerulonephritis</w:t>
      </w:r>
    </w:p>
    <w:p w14:paraId="167C1BB1" w14:textId="5F005C62" w:rsidR="006A7F28" w:rsidRPr="006A7F28" w:rsidRDefault="006A7F28" w:rsidP="006A7F28">
      <w:pPr>
        <w:tabs>
          <w:tab w:val="left" w:pos="284"/>
        </w:tabs>
        <w:ind w:left="720"/>
        <w:rPr>
          <w:rFonts w:ascii="Times New Roman" w:hAnsi="Times New Roman" w:cs="Times New Roman"/>
          <w:sz w:val="36"/>
          <w:szCs w:val="36"/>
        </w:rPr>
      </w:pPr>
      <w:r w:rsidRPr="006A7F28">
        <w:rPr>
          <w:rFonts w:ascii="Times New Roman" w:hAnsi="Times New Roman" w:cs="Times New Roman"/>
          <w:sz w:val="36"/>
          <w:szCs w:val="36"/>
          <w:lang w:val="en-US"/>
        </w:rPr>
        <w:t xml:space="preserve">          </w:t>
      </w:r>
      <w:r w:rsidRPr="006A7F28">
        <w:rPr>
          <w:rFonts w:ascii="Times New Roman" w:hAnsi="Times New Roman" w:cs="Times New Roman"/>
          <w:b/>
          <w:bCs/>
          <w:i/>
          <w:iCs/>
          <w:sz w:val="36"/>
          <w:szCs w:val="36"/>
          <w:lang w:val="en-US"/>
        </w:rPr>
        <w:t>Variants</w:t>
      </w:r>
      <w:r w:rsidRPr="006A7F28">
        <w:rPr>
          <w:rFonts w:ascii="Times New Roman" w:hAnsi="Times New Roman" w:cs="Times New Roman"/>
          <w:i/>
          <w:iCs/>
          <w:sz w:val="36"/>
          <w:szCs w:val="36"/>
          <w:lang w:val="en-US"/>
        </w:rPr>
        <w:t xml:space="preserve"> of CG:</w:t>
      </w:r>
    </w:p>
    <w:p w14:paraId="323F1AC3" w14:textId="77777777" w:rsidR="006A7F28" w:rsidRPr="006A7F28" w:rsidRDefault="006A7F28" w:rsidP="006A7F28">
      <w:pPr>
        <w:tabs>
          <w:tab w:val="left" w:pos="284"/>
        </w:tabs>
        <w:ind w:left="720"/>
        <w:rPr>
          <w:rFonts w:ascii="Times New Roman" w:hAnsi="Times New Roman" w:cs="Times New Roman"/>
          <w:sz w:val="36"/>
          <w:szCs w:val="36"/>
        </w:rPr>
      </w:pPr>
      <w:r w:rsidRPr="006A7F28">
        <w:rPr>
          <w:rFonts w:ascii="Times New Roman" w:hAnsi="Times New Roman" w:cs="Times New Roman"/>
          <w:sz w:val="36"/>
          <w:szCs w:val="36"/>
          <w:lang w:val="en-US"/>
        </w:rPr>
        <w:t xml:space="preserve">  - with urinary syndrome</w:t>
      </w:r>
    </w:p>
    <w:p w14:paraId="39F26CED" w14:textId="77777777" w:rsidR="006A7F28" w:rsidRPr="006A7F28" w:rsidRDefault="006A7F28" w:rsidP="006A7F28">
      <w:pPr>
        <w:tabs>
          <w:tab w:val="left" w:pos="284"/>
        </w:tabs>
        <w:ind w:left="720"/>
        <w:rPr>
          <w:rFonts w:ascii="Times New Roman" w:hAnsi="Times New Roman" w:cs="Times New Roman"/>
          <w:sz w:val="36"/>
          <w:szCs w:val="36"/>
        </w:rPr>
      </w:pPr>
      <w:r w:rsidRPr="006A7F28">
        <w:rPr>
          <w:rFonts w:ascii="Times New Roman" w:hAnsi="Times New Roman" w:cs="Times New Roman"/>
          <w:sz w:val="36"/>
          <w:szCs w:val="36"/>
          <w:lang w:val="en-US"/>
        </w:rPr>
        <w:t xml:space="preserve">  - with nephrotic syndrome</w:t>
      </w:r>
    </w:p>
    <w:p w14:paraId="2449A1E2" w14:textId="77777777" w:rsidR="006A7F28" w:rsidRPr="006A7F28" w:rsidRDefault="006A7F28" w:rsidP="006A7F28">
      <w:pPr>
        <w:tabs>
          <w:tab w:val="left" w:pos="284"/>
        </w:tabs>
        <w:ind w:left="720"/>
        <w:rPr>
          <w:rFonts w:ascii="Times New Roman" w:hAnsi="Times New Roman" w:cs="Times New Roman"/>
          <w:sz w:val="36"/>
          <w:szCs w:val="36"/>
        </w:rPr>
      </w:pPr>
      <w:r w:rsidRPr="006A7F28">
        <w:rPr>
          <w:rFonts w:ascii="Times New Roman" w:hAnsi="Times New Roman" w:cs="Times New Roman"/>
          <w:sz w:val="36"/>
          <w:szCs w:val="36"/>
          <w:lang w:val="en-US"/>
        </w:rPr>
        <w:t xml:space="preserve">          </w:t>
      </w:r>
      <w:r w:rsidRPr="006A7F28">
        <w:rPr>
          <w:rFonts w:ascii="Times New Roman" w:hAnsi="Times New Roman" w:cs="Times New Roman"/>
          <w:b/>
          <w:bCs/>
          <w:i/>
          <w:iCs/>
          <w:sz w:val="36"/>
          <w:szCs w:val="36"/>
          <w:lang w:val="en-US"/>
        </w:rPr>
        <w:t>Stages</w:t>
      </w:r>
      <w:r w:rsidRPr="006A7F28">
        <w:rPr>
          <w:rFonts w:ascii="Times New Roman" w:hAnsi="Times New Roman" w:cs="Times New Roman"/>
          <w:i/>
          <w:iCs/>
          <w:sz w:val="36"/>
          <w:szCs w:val="36"/>
          <w:lang w:val="en-US"/>
        </w:rPr>
        <w:t xml:space="preserve"> of CG:</w:t>
      </w:r>
    </w:p>
    <w:p w14:paraId="37D41027" w14:textId="77777777" w:rsidR="006A7F28" w:rsidRPr="006A7F28" w:rsidRDefault="006A7F28" w:rsidP="006A7F28">
      <w:pPr>
        <w:tabs>
          <w:tab w:val="left" w:pos="284"/>
        </w:tabs>
        <w:ind w:left="720"/>
        <w:rPr>
          <w:rFonts w:ascii="Times New Roman" w:hAnsi="Times New Roman" w:cs="Times New Roman"/>
          <w:sz w:val="36"/>
          <w:szCs w:val="36"/>
        </w:rPr>
      </w:pPr>
      <w:r w:rsidRPr="006A7F28">
        <w:rPr>
          <w:rFonts w:ascii="Times New Roman" w:hAnsi="Times New Roman" w:cs="Times New Roman"/>
          <w:sz w:val="36"/>
          <w:szCs w:val="36"/>
          <w:lang w:val="en-US"/>
        </w:rPr>
        <w:t xml:space="preserve">  - stage before hypertension </w:t>
      </w:r>
    </w:p>
    <w:p w14:paraId="5D7C72B8" w14:textId="77777777" w:rsidR="006A7F28" w:rsidRPr="006A7F28" w:rsidRDefault="006A7F28" w:rsidP="006A7F28">
      <w:pPr>
        <w:tabs>
          <w:tab w:val="left" w:pos="284"/>
        </w:tabs>
        <w:ind w:left="720"/>
        <w:rPr>
          <w:rFonts w:ascii="Times New Roman" w:hAnsi="Times New Roman" w:cs="Times New Roman"/>
          <w:sz w:val="36"/>
          <w:szCs w:val="36"/>
        </w:rPr>
      </w:pPr>
      <w:r w:rsidRPr="006A7F28">
        <w:rPr>
          <w:rFonts w:ascii="Times New Roman" w:hAnsi="Times New Roman" w:cs="Times New Roman"/>
          <w:sz w:val="36"/>
          <w:szCs w:val="36"/>
          <w:lang w:val="en-US"/>
        </w:rPr>
        <w:t xml:space="preserve">  - hypertensive stage</w:t>
      </w:r>
    </w:p>
    <w:p w14:paraId="0A49F2C9" w14:textId="77777777" w:rsidR="006A7F28" w:rsidRPr="006A7F28" w:rsidRDefault="006A7F28" w:rsidP="006A7F28">
      <w:pPr>
        <w:tabs>
          <w:tab w:val="left" w:pos="284"/>
        </w:tabs>
        <w:ind w:left="720"/>
        <w:rPr>
          <w:rFonts w:ascii="Times New Roman" w:hAnsi="Times New Roman" w:cs="Times New Roman"/>
          <w:sz w:val="36"/>
          <w:szCs w:val="36"/>
        </w:rPr>
      </w:pPr>
      <w:r w:rsidRPr="006A7F28">
        <w:rPr>
          <w:rFonts w:ascii="Times New Roman" w:hAnsi="Times New Roman" w:cs="Times New Roman"/>
          <w:sz w:val="36"/>
          <w:szCs w:val="36"/>
          <w:lang w:val="en-US"/>
        </w:rPr>
        <w:t xml:space="preserve">  - chronic renal failure  </w:t>
      </w:r>
    </w:p>
    <w:p w14:paraId="7CA5575D" w14:textId="2E5A7327" w:rsidR="006A7F28" w:rsidRDefault="006A7F28" w:rsidP="006A7F28">
      <w:pPr>
        <w:tabs>
          <w:tab w:val="left" w:pos="284"/>
        </w:tabs>
        <w:ind w:left="720"/>
        <w:rPr>
          <w:rFonts w:ascii="Times New Roman" w:hAnsi="Times New Roman" w:cs="Times New Roman"/>
          <w:sz w:val="36"/>
          <w:szCs w:val="36"/>
          <w:lang w:val="en-US"/>
        </w:rPr>
      </w:pPr>
      <w:r w:rsidRPr="006A7F28">
        <w:rPr>
          <w:rFonts w:ascii="Times New Roman" w:hAnsi="Times New Roman" w:cs="Times New Roman"/>
          <w:i/>
          <w:iCs/>
          <w:sz w:val="36"/>
          <w:szCs w:val="36"/>
          <w:lang w:val="en-US"/>
        </w:rPr>
        <w:t xml:space="preserve">          </w:t>
      </w:r>
      <w:r w:rsidRPr="006A7F28">
        <w:rPr>
          <w:rFonts w:ascii="Times New Roman" w:hAnsi="Times New Roman" w:cs="Times New Roman"/>
          <w:b/>
          <w:bCs/>
          <w:i/>
          <w:iCs/>
          <w:sz w:val="36"/>
          <w:szCs w:val="36"/>
          <w:lang w:val="en-US"/>
        </w:rPr>
        <w:t>Phases</w:t>
      </w:r>
      <w:r w:rsidRPr="006A7F28">
        <w:rPr>
          <w:rFonts w:ascii="Times New Roman" w:hAnsi="Times New Roman" w:cs="Times New Roman"/>
          <w:i/>
          <w:iCs/>
          <w:sz w:val="36"/>
          <w:szCs w:val="36"/>
          <w:lang w:val="en-US"/>
        </w:rPr>
        <w:t xml:space="preserve">: </w:t>
      </w:r>
      <w:r w:rsidRPr="006A7F28">
        <w:rPr>
          <w:rFonts w:ascii="Times New Roman" w:hAnsi="Times New Roman" w:cs="Times New Roman"/>
          <w:sz w:val="36"/>
          <w:szCs w:val="36"/>
          <w:lang w:val="en-US"/>
        </w:rPr>
        <w:t>exacerbation</w:t>
      </w:r>
      <w:r w:rsidRPr="006A7F28">
        <w:rPr>
          <w:rFonts w:ascii="Times New Roman" w:hAnsi="Times New Roman" w:cs="Times New Roman"/>
          <w:sz w:val="36"/>
          <w:szCs w:val="36"/>
        </w:rPr>
        <w:t>/</w:t>
      </w:r>
      <w:r w:rsidRPr="006A7F28">
        <w:rPr>
          <w:rFonts w:ascii="Times New Roman" w:hAnsi="Times New Roman" w:cs="Times New Roman"/>
          <w:sz w:val="36"/>
          <w:szCs w:val="36"/>
          <w:lang w:val="en-US"/>
        </w:rPr>
        <w:t>remission</w:t>
      </w:r>
    </w:p>
    <w:p w14:paraId="0BF60737" w14:textId="4104C3BD" w:rsidR="006A7F28" w:rsidRDefault="006A7F28" w:rsidP="006A7F28">
      <w:pPr>
        <w:tabs>
          <w:tab w:val="left" w:pos="284"/>
        </w:tabs>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Pr="006A7F28">
        <w:rPr>
          <w:rFonts w:ascii="Times New Roman" w:hAnsi="Times New Roman" w:cs="Times New Roman"/>
          <w:b/>
          <w:bCs/>
          <w:i/>
          <w:iCs/>
          <w:sz w:val="36"/>
          <w:szCs w:val="36"/>
          <w:lang w:val="en-US"/>
        </w:rPr>
        <w:t>Clinical symptoms of CG</w:t>
      </w:r>
    </w:p>
    <w:p w14:paraId="191EDCDA" w14:textId="77777777" w:rsidR="006A7F28" w:rsidRPr="006A7F28" w:rsidRDefault="006A7F28">
      <w:pPr>
        <w:numPr>
          <w:ilvl w:val="0"/>
          <w:numId w:val="549"/>
        </w:numPr>
        <w:tabs>
          <w:tab w:val="left" w:pos="284"/>
        </w:tabs>
        <w:rPr>
          <w:rFonts w:ascii="Times New Roman" w:hAnsi="Times New Roman" w:cs="Times New Roman"/>
          <w:sz w:val="36"/>
          <w:szCs w:val="36"/>
        </w:rPr>
      </w:pPr>
      <w:r w:rsidRPr="006A7F28">
        <w:rPr>
          <w:rFonts w:ascii="Times New Roman" w:hAnsi="Times New Roman" w:cs="Times New Roman"/>
          <w:sz w:val="36"/>
          <w:szCs w:val="36"/>
          <w:lang w:val="en-US"/>
        </w:rPr>
        <w:t>At exacerbation’s stage – the symptoms are the same as at acute glomerulonephritis</w:t>
      </w:r>
    </w:p>
    <w:p w14:paraId="500B55AF" w14:textId="249AAE1F" w:rsidR="006A7F28" w:rsidRPr="006A7F28" w:rsidRDefault="006A7F28">
      <w:pPr>
        <w:numPr>
          <w:ilvl w:val="0"/>
          <w:numId w:val="549"/>
        </w:numPr>
        <w:tabs>
          <w:tab w:val="left" w:pos="284"/>
        </w:tabs>
        <w:rPr>
          <w:rFonts w:ascii="Times New Roman" w:hAnsi="Times New Roman" w:cs="Times New Roman"/>
          <w:sz w:val="36"/>
          <w:szCs w:val="36"/>
        </w:rPr>
      </w:pPr>
      <w:r w:rsidRPr="006A7F28">
        <w:rPr>
          <w:rFonts w:ascii="Times New Roman" w:hAnsi="Times New Roman" w:cs="Times New Roman"/>
          <w:sz w:val="36"/>
          <w:szCs w:val="36"/>
          <w:lang w:val="en-US"/>
        </w:rPr>
        <w:t>Sometimes the stage of exacerbations is manifested with:</w:t>
      </w:r>
    </w:p>
    <w:p w14:paraId="5DE30725" w14:textId="77777777" w:rsidR="006A7F28" w:rsidRPr="006A7F28" w:rsidRDefault="006A7F28">
      <w:pPr>
        <w:numPr>
          <w:ilvl w:val="0"/>
          <w:numId w:val="549"/>
        </w:numPr>
        <w:tabs>
          <w:tab w:val="left" w:pos="284"/>
        </w:tabs>
        <w:rPr>
          <w:rFonts w:ascii="Times New Roman" w:hAnsi="Times New Roman" w:cs="Times New Roman"/>
          <w:sz w:val="36"/>
          <w:szCs w:val="36"/>
        </w:rPr>
      </w:pPr>
      <w:r w:rsidRPr="006A7F28">
        <w:rPr>
          <w:rFonts w:ascii="Times New Roman" w:hAnsi="Times New Roman" w:cs="Times New Roman"/>
          <w:sz w:val="36"/>
          <w:szCs w:val="36"/>
          <w:lang w:val="en-US"/>
        </w:rPr>
        <w:t xml:space="preserve">increased proteinuria </w:t>
      </w:r>
    </w:p>
    <w:p w14:paraId="1AAAD73B" w14:textId="3B64C9B3" w:rsidR="006A7F28" w:rsidRPr="0010141E" w:rsidRDefault="006A7F28">
      <w:pPr>
        <w:numPr>
          <w:ilvl w:val="0"/>
          <w:numId w:val="549"/>
        </w:numPr>
        <w:tabs>
          <w:tab w:val="left" w:pos="284"/>
        </w:tabs>
        <w:rPr>
          <w:rFonts w:ascii="Times New Roman" w:hAnsi="Times New Roman" w:cs="Times New Roman"/>
          <w:sz w:val="36"/>
          <w:szCs w:val="36"/>
        </w:rPr>
      </w:pPr>
      <w:r w:rsidRPr="006A7F28">
        <w:rPr>
          <w:rFonts w:ascii="Times New Roman" w:hAnsi="Times New Roman" w:cs="Times New Roman"/>
          <w:sz w:val="36"/>
          <w:szCs w:val="36"/>
          <w:lang w:val="en-US"/>
        </w:rPr>
        <w:t xml:space="preserve">hematuria or </w:t>
      </w:r>
      <w:proofErr w:type="spellStart"/>
      <w:r w:rsidRPr="006A7F28">
        <w:rPr>
          <w:rFonts w:ascii="Times New Roman" w:hAnsi="Times New Roman" w:cs="Times New Roman"/>
          <w:sz w:val="36"/>
          <w:szCs w:val="36"/>
          <w:lang w:val="en-US"/>
        </w:rPr>
        <w:t>cylin</w:t>
      </w:r>
      <w:r w:rsidR="0010141E">
        <w:rPr>
          <w:rFonts w:ascii="Times New Roman" w:hAnsi="Times New Roman" w:cs="Times New Roman"/>
          <w:sz w:val="36"/>
          <w:szCs w:val="36"/>
          <w:lang w:val="en-US"/>
        </w:rPr>
        <w:t>d</w:t>
      </w:r>
      <w:r w:rsidRPr="006A7F28">
        <w:rPr>
          <w:rFonts w:ascii="Times New Roman" w:hAnsi="Times New Roman" w:cs="Times New Roman"/>
          <w:sz w:val="36"/>
          <w:szCs w:val="36"/>
          <w:lang w:val="en-US"/>
        </w:rPr>
        <w:t>ruria</w:t>
      </w:r>
      <w:proofErr w:type="spellEnd"/>
      <w:r w:rsidRPr="006A7F28">
        <w:rPr>
          <w:rFonts w:ascii="Times New Roman" w:hAnsi="Times New Roman" w:cs="Times New Roman"/>
          <w:sz w:val="36"/>
          <w:szCs w:val="36"/>
        </w:rPr>
        <w:t xml:space="preserve"> </w:t>
      </w:r>
      <w:r w:rsidRPr="006A7F28">
        <w:rPr>
          <w:rFonts w:ascii="Times New Roman" w:hAnsi="Times New Roman" w:cs="Times New Roman"/>
          <w:sz w:val="36"/>
          <w:szCs w:val="36"/>
          <w:lang w:val="en-US"/>
        </w:rPr>
        <w:t>only</w:t>
      </w:r>
    </w:p>
    <w:p w14:paraId="6F85C67D" w14:textId="0C909E94" w:rsidR="0010141E" w:rsidRDefault="004A47A0" w:rsidP="004A47A0">
      <w:pPr>
        <w:tabs>
          <w:tab w:val="left" w:pos="284"/>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proofErr w:type="spellStart"/>
      <w:r w:rsidR="0010141E" w:rsidRPr="0010141E">
        <w:rPr>
          <w:rFonts w:ascii="Times New Roman" w:hAnsi="Times New Roman" w:cs="Times New Roman"/>
          <w:b/>
          <w:bCs/>
          <w:sz w:val="36"/>
          <w:szCs w:val="36"/>
          <w:lang w:val="en-US"/>
        </w:rPr>
        <w:t>Pyelonephriris</w:t>
      </w:r>
      <w:proofErr w:type="spellEnd"/>
      <w:r w:rsidR="0010141E" w:rsidRPr="0010141E">
        <w:rPr>
          <w:rFonts w:ascii="Times New Roman" w:hAnsi="Times New Roman" w:cs="Times New Roman"/>
          <w:b/>
          <w:bCs/>
          <w:sz w:val="36"/>
          <w:szCs w:val="36"/>
          <w:lang w:val="en-US"/>
        </w:rPr>
        <w:t xml:space="preserve"> – </w:t>
      </w:r>
    </w:p>
    <w:p w14:paraId="41AE5FEB" w14:textId="4E080133" w:rsidR="0010141E" w:rsidRPr="0010141E" w:rsidRDefault="0010141E">
      <w:pPr>
        <w:numPr>
          <w:ilvl w:val="0"/>
          <w:numId w:val="550"/>
        </w:numPr>
        <w:tabs>
          <w:tab w:val="left" w:pos="284"/>
        </w:tabs>
        <w:rPr>
          <w:rFonts w:ascii="Times New Roman" w:hAnsi="Times New Roman" w:cs="Times New Roman"/>
          <w:sz w:val="36"/>
          <w:szCs w:val="36"/>
        </w:rPr>
      </w:pPr>
      <w:r>
        <w:rPr>
          <w:rFonts w:ascii="Times New Roman" w:hAnsi="Times New Roman" w:cs="Times New Roman"/>
          <w:b/>
          <w:bCs/>
          <w:sz w:val="36"/>
          <w:szCs w:val="36"/>
          <w:lang w:val="en-US"/>
        </w:rPr>
        <w:t xml:space="preserve"> </w:t>
      </w:r>
      <w:proofErr w:type="gramStart"/>
      <w:r w:rsidRPr="0010141E">
        <w:rPr>
          <w:rFonts w:ascii="Times New Roman" w:hAnsi="Times New Roman" w:cs="Times New Roman"/>
          <w:sz w:val="36"/>
          <w:szCs w:val="36"/>
          <w:lang w:val="en-US"/>
        </w:rPr>
        <w:t>it</w:t>
      </w:r>
      <w:proofErr w:type="gramEnd"/>
      <w:r w:rsidRPr="0010141E">
        <w:rPr>
          <w:rFonts w:ascii="Times New Roman" w:hAnsi="Times New Roman" w:cs="Times New Roman"/>
          <w:sz w:val="36"/>
          <w:szCs w:val="36"/>
          <w:lang w:val="en-US"/>
        </w:rPr>
        <w:t xml:space="preserve"> is nonspecific </w:t>
      </w:r>
      <w:r w:rsidRPr="0010141E">
        <w:rPr>
          <w:rFonts w:ascii="Times New Roman" w:hAnsi="Times New Roman" w:cs="Times New Roman"/>
          <w:sz w:val="36"/>
          <w:szCs w:val="36"/>
          <w:u w:val="single"/>
          <w:lang w:val="en-US"/>
        </w:rPr>
        <w:t>infectious</w:t>
      </w:r>
      <w:r w:rsidRPr="0010141E">
        <w:rPr>
          <w:rFonts w:ascii="Times New Roman" w:hAnsi="Times New Roman" w:cs="Times New Roman"/>
          <w:sz w:val="36"/>
          <w:szCs w:val="36"/>
          <w:lang w:val="en-US"/>
        </w:rPr>
        <w:t xml:space="preserve"> kidneys’ disease with damage </w:t>
      </w:r>
      <w:proofErr w:type="gramStart"/>
      <w:r w:rsidRPr="0010141E">
        <w:rPr>
          <w:rFonts w:ascii="Times New Roman" w:hAnsi="Times New Roman" w:cs="Times New Roman"/>
          <w:sz w:val="36"/>
          <w:szCs w:val="36"/>
          <w:lang w:val="en-US"/>
        </w:rPr>
        <w:t>of</w:t>
      </w:r>
      <w:proofErr w:type="gramEnd"/>
      <w:r w:rsidRPr="0010141E">
        <w:rPr>
          <w:rFonts w:ascii="Times New Roman" w:hAnsi="Times New Roman" w:cs="Times New Roman"/>
          <w:sz w:val="36"/>
          <w:szCs w:val="36"/>
          <w:lang w:val="en-US"/>
        </w:rPr>
        <w:t xml:space="preserve"> renal </w:t>
      </w:r>
      <w:r w:rsidRPr="0010141E">
        <w:rPr>
          <w:rFonts w:ascii="Times New Roman" w:hAnsi="Times New Roman" w:cs="Times New Roman"/>
          <w:sz w:val="36"/>
          <w:szCs w:val="36"/>
          <w:u w:val="single"/>
          <w:lang w:val="en-US"/>
        </w:rPr>
        <w:t>pelvis</w:t>
      </w:r>
      <w:r w:rsidRPr="0010141E">
        <w:rPr>
          <w:rFonts w:ascii="Times New Roman" w:hAnsi="Times New Roman" w:cs="Times New Roman"/>
          <w:sz w:val="36"/>
          <w:szCs w:val="36"/>
          <w:lang w:val="en-US"/>
        </w:rPr>
        <w:t xml:space="preserve"> and calix</w:t>
      </w:r>
    </w:p>
    <w:p w14:paraId="59A298B4" w14:textId="2422F2E5" w:rsidR="0010141E" w:rsidRPr="0010141E" w:rsidRDefault="0010141E">
      <w:pPr>
        <w:numPr>
          <w:ilvl w:val="0"/>
          <w:numId w:val="550"/>
        </w:numPr>
        <w:tabs>
          <w:tab w:val="left" w:pos="284"/>
        </w:tabs>
        <w:rPr>
          <w:rFonts w:ascii="Times New Roman" w:hAnsi="Times New Roman" w:cs="Times New Roman"/>
          <w:sz w:val="36"/>
          <w:szCs w:val="36"/>
        </w:rPr>
      </w:pPr>
      <w:r w:rsidRPr="0010141E">
        <w:rPr>
          <w:rFonts w:ascii="Times New Roman" w:hAnsi="Times New Roman" w:cs="Times New Roman"/>
          <w:sz w:val="36"/>
          <w:szCs w:val="36"/>
          <w:lang w:val="en-US"/>
        </w:rPr>
        <w:t xml:space="preserve"> Etiology: Escherichia colli, other coliforms, Proteus, Staphylococcus, Streptococcus</w:t>
      </w:r>
    </w:p>
    <w:p w14:paraId="2AEC2995" w14:textId="31265FEE" w:rsidR="004A47A0" w:rsidRPr="00757A75" w:rsidRDefault="0010141E" w:rsidP="0010141E">
      <w:pPr>
        <w:tabs>
          <w:tab w:val="left" w:pos="284"/>
        </w:tabs>
        <w:ind w:left="720"/>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00757A75">
        <w:rPr>
          <w:rFonts w:ascii="Times New Roman" w:hAnsi="Times New Roman" w:cs="Times New Roman"/>
          <w:b/>
          <w:bCs/>
          <w:sz w:val="36"/>
          <w:szCs w:val="36"/>
          <w:lang w:val="en-US"/>
        </w:rPr>
        <w:t xml:space="preserve">                                                                                    </w:t>
      </w:r>
      <w:r w:rsidR="00757A75" w:rsidRPr="00757A75">
        <w:rPr>
          <w:rFonts w:ascii="Times New Roman" w:hAnsi="Times New Roman" w:cs="Times New Roman"/>
          <w:sz w:val="36"/>
          <w:szCs w:val="36"/>
          <w:lang w:val="en-US"/>
        </w:rPr>
        <w:t>331</w:t>
      </w:r>
      <w:r w:rsidRPr="00757A75">
        <w:rPr>
          <w:rFonts w:ascii="Times New Roman" w:hAnsi="Times New Roman" w:cs="Times New Roman"/>
          <w:sz w:val="36"/>
          <w:szCs w:val="36"/>
          <w:lang w:val="en-US"/>
        </w:rPr>
        <w:t xml:space="preserve">   </w:t>
      </w:r>
    </w:p>
    <w:p w14:paraId="2016DADE" w14:textId="4349D6F7" w:rsidR="002E0E14" w:rsidRPr="004A47A0" w:rsidRDefault="0010141E" w:rsidP="004A47A0">
      <w:pPr>
        <w:tabs>
          <w:tab w:val="left" w:pos="284"/>
        </w:tabs>
        <w:ind w:left="720"/>
        <w:rPr>
          <w:rFonts w:ascii="Times New Roman" w:hAnsi="Times New Roman" w:cs="Times New Roman"/>
          <w:sz w:val="36"/>
          <w:szCs w:val="36"/>
          <w:lang w:val="en-US"/>
        </w:rPr>
      </w:pPr>
      <w:r>
        <w:rPr>
          <w:rFonts w:ascii="Times New Roman" w:hAnsi="Times New Roman" w:cs="Times New Roman"/>
          <w:b/>
          <w:bCs/>
          <w:sz w:val="36"/>
          <w:szCs w:val="36"/>
          <w:lang w:val="en-US"/>
        </w:rPr>
        <w:lastRenderedPageBreak/>
        <w:t xml:space="preserve"> </w:t>
      </w:r>
      <w:r w:rsidR="004A47A0">
        <w:rPr>
          <w:rFonts w:ascii="Times New Roman" w:hAnsi="Times New Roman" w:cs="Times New Roman"/>
          <w:b/>
          <w:bCs/>
          <w:sz w:val="36"/>
          <w:szCs w:val="36"/>
          <w:lang w:val="en-US"/>
        </w:rPr>
        <w:t xml:space="preserve">         </w:t>
      </w:r>
      <w:r w:rsidRPr="0010141E">
        <w:rPr>
          <w:rFonts w:ascii="Times New Roman" w:hAnsi="Times New Roman" w:cs="Times New Roman"/>
          <w:b/>
          <w:bCs/>
          <w:sz w:val="36"/>
          <w:szCs w:val="36"/>
          <w:lang w:val="en-US"/>
        </w:rPr>
        <w:t xml:space="preserve">Symptoms of acute </w:t>
      </w:r>
      <w:proofErr w:type="spellStart"/>
      <w:r w:rsidRPr="0010141E">
        <w:rPr>
          <w:rFonts w:ascii="Times New Roman" w:hAnsi="Times New Roman" w:cs="Times New Roman"/>
          <w:b/>
          <w:bCs/>
          <w:sz w:val="36"/>
          <w:szCs w:val="36"/>
          <w:lang w:val="en-US"/>
        </w:rPr>
        <w:t>pyelonephriris</w:t>
      </w:r>
      <w:proofErr w:type="spellEnd"/>
      <w:r w:rsidRPr="0010141E">
        <w:rPr>
          <w:rFonts w:ascii="Times New Roman" w:hAnsi="Times New Roman" w:cs="Times New Roman"/>
          <w:b/>
          <w:bCs/>
          <w:sz w:val="36"/>
          <w:szCs w:val="36"/>
          <w:lang w:val="en-US"/>
        </w:rPr>
        <w:t>:</w:t>
      </w:r>
    </w:p>
    <w:p w14:paraId="42A62A01" w14:textId="77777777" w:rsidR="0010141E" w:rsidRPr="0010141E" w:rsidRDefault="0010141E">
      <w:pPr>
        <w:numPr>
          <w:ilvl w:val="0"/>
          <w:numId w:val="551"/>
        </w:numPr>
        <w:tabs>
          <w:tab w:val="left" w:pos="284"/>
        </w:tabs>
        <w:rPr>
          <w:rFonts w:ascii="Times New Roman" w:hAnsi="Times New Roman" w:cs="Times New Roman"/>
          <w:sz w:val="36"/>
          <w:szCs w:val="36"/>
        </w:rPr>
      </w:pPr>
      <w:r w:rsidRPr="0010141E">
        <w:rPr>
          <w:rFonts w:ascii="Times New Roman" w:hAnsi="Times New Roman" w:cs="Times New Roman"/>
          <w:sz w:val="36"/>
          <w:szCs w:val="36"/>
          <w:lang w:val="en-US"/>
        </w:rPr>
        <w:t>Fever up to 40°</w:t>
      </w:r>
      <w:r w:rsidRPr="0010141E">
        <w:rPr>
          <w:rFonts w:ascii="Times New Roman" w:hAnsi="Times New Roman" w:cs="Times New Roman"/>
          <w:sz w:val="36"/>
          <w:szCs w:val="36"/>
        </w:rPr>
        <w:t>С</w:t>
      </w:r>
      <w:r w:rsidRPr="0010141E">
        <w:rPr>
          <w:rFonts w:ascii="Times New Roman" w:hAnsi="Times New Roman" w:cs="Times New Roman"/>
          <w:sz w:val="36"/>
          <w:szCs w:val="36"/>
          <w:lang w:val="en-US"/>
        </w:rPr>
        <w:t>, chill, sweating</w:t>
      </w:r>
    </w:p>
    <w:p w14:paraId="7BA63889" w14:textId="14FE8941" w:rsidR="0010141E" w:rsidRPr="0010141E" w:rsidRDefault="0010141E">
      <w:pPr>
        <w:numPr>
          <w:ilvl w:val="0"/>
          <w:numId w:val="551"/>
        </w:numPr>
        <w:tabs>
          <w:tab w:val="left" w:pos="284"/>
        </w:tabs>
        <w:rPr>
          <w:rFonts w:ascii="Times New Roman" w:hAnsi="Times New Roman" w:cs="Times New Roman"/>
          <w:sz w:val="36"/>
          <w:szCs w:val="36"/>
        </w:rPr>
      </w:pPr>
      <w:r w:rsidRPr="0010141E">
        <w:rPr>
          <w:rFonts w:ascii="Times New Roman" w:hAnsi="Times New Roman" w:cs="Times New Roman"/>
          <w:sz w:val="36"/>
          <w:szCs w:val="36"/>
          <w:lang w:val="en-US"/>
        </w:rPr>
        <w:t>Dysuria or polla</w:t>
      </w:r>
      <w:r>
        <w:rPr>
          <w:rFonts w:ascii="Times New Roman" w:hAnsi="Times New Roman" w:cs="Times New Roman"/>
          <w:sz w:val="36"/>
          <w:szCs w:val="36"/>
          <w:lang w:val="en-US"/>
        </w:rPr>
        <w:t>ki</w:t>
      </w:r>
      <w:r w:rsidRPr="0010141E">
        <w:rPr>
          <w:rFonts w:ascii="Times New Roman" w:hAnsi="Times New Roman" w:cs="Times New Roman"/>
          <w:sz w:val="36"/>
          <w:szCs w:val="36"/>
          <w:lang w:val="en-US"/>
        </w:rPr>
        <w:t>uria</w:t>
      </w:r>
    </w:p>
    <w:p w14:paraId="32D3C73F" w14:textId="662114D6" w:rsidR="0010141E" w:rsidRPr="0010141E" w:rsidRDefault="0010141E">
      <w:pPr>
        <w:numPr>
          <w:ilvl w:val="0"/>
          <w:numId w:val="551"/>
        </w:numPr>
        <w:tabs>
          <w:tab w:val="left" w:pos="284"/>
        </w:tabs>
        <w:rPr>
          <w:rFonts w:ascii="Times New Roman" w:hAnsi="Times New Roman" w:cs="Times New Roman"/>
          <w:sz w:val="36"/>
          <w:szCs w:val="36"/>
        </w:rPr>
      </w:pPr>
      <w:r w:rsidRPr="0010141E">
        <w:rPr>
          <w:rFonts w:ascii="Times New Roman" w:hAnsi="Times New Roman" w:cs="Times New Roman"/>
          <w:sz w:val="36"/>
          <w:szCs w:val="36"/>
          <w:lang w:val="en-US"/>
        </w:rPr>
        <w:t>Syndrome of intox</w:t>
      </w:r>
      <w:r>
        <w:rPr>
          <w:rFonts w:ascii="Times New Roman" w:hAnsi="Times New Roman" w:cs="Times New Roman"/>
          <w:sz w:val="36"/>
          <w:szCs w:val="36"/>
          <w:lang w:val="en-US"/>
        </w:rPr>
        <w:t>i</w:t>
      </w:r>
      <w:r w:rsidRPr="0010141E">
        <w:rPr>
          <w:rFonts w:ascii="Times New Roman" w:hAnsi="Times New Roman" w:cs="Times New Roman"/>
          <w:sz w:val="36"/>
          <w:szCs w:val="36"/>
          <w:lang w:val="en-US"/>
        </w:rPr>
        <w:t>cation: headache, nausea, vomit</w:t>
      </w:r>
      <w:r>
        <w:rPr>
          <w:rFonts w:ascii="Times New Roman" w:hAnsi="Times New Roman" w:cs="Times New Roman"/>
          <w:sz w:val="36"/>
          <w:szCs w:val="36"/>
          <w:lang w:val="en-US"/>
        </w:rPr>
        <w:t>ing</w:t>
      </w:r>
    </w:p>
    <w:p w14:paraId="018F8FE3" w14:textId="77777777" w:rsidR="0010141E" w:rsidRPr="0010141E" w:rsidRDefault="0010141E">
      <w:pPr>
        <w:numPr>
          <w:ilvl w:val="0"/>
          <w:numId w:val="551"/>
        </w:numPr>
        <w:tabs>
          <w:tab w:val="left" w:pos="284"/>
        </w:tabs>
        <w:rPr>
          <w:rFonts w:ascii="Times New Roman" w:hAnsi="Times New Roman" w:cs="Times New Roman"/>
          <w:sz w:val="36"/>
          <w:szCs w:val="36"/>
        </w:rPr>
      </w:pPr>
      <w:r w:rsidRPr="0010141E">
        <w:rPr>
          <w:rFonts w:ascii="Times New Roman" w:hAnsi="Times New Roman" w:cs="Times New Roman"/>
          <w:sz w:val="36"/>
          <w:szCs w:val="36"/>
          <w:lang w:val="en-US"/>
        </w:rPr>
        <w:t xml:space="preserve">Pain in the lumbar area, </w:t>
      </w:r>
      <w:proofErr w:type="spellStart"/>
      <w:r w:rsidRPr="0010141E">
        <w:rPr>
          <w:rFonts w:ascii="Times New Roman" w:hAnsi="Times New Roman" w:cs="Times New Roman"/>
          <w:sz w:val="36"/>
          <w:szCs w:val="36"/>
          <w:lang w:val="en-US"/>
        </w:rPr>
        <w:t>Pasternatskyi’s</w:t>
      </w:r>
      <w:proofErr w:type="spellEnd"/>
      <w:r w:rsidRPr="0010141E">
        <w:rPr>
          <w:rFonts w:ascii="Times New Roman" w:hAnsi="Times New Roman" w:cs="Times New Roman"/>
          <w:sz w:val="36"/>
          <w:szCs w:val="36"/>
          <w:lang w:val="en-US"/>
        </w:rPr>
        <w:t xml:space="preserve"> </w:t>
      </w:r>
      <w:proofErr w:type="gramStart"/>
      <w:r w:rsidRPr="0010141E">
        <w:rPr>
          <w:rFonts w:ascii="Times New Roman" w:hAnsi="Times New Roman" w:cs="Times New Roman"/>
          <w:sz w:val="36"/>
          <w:szCs w:val="36"/>
          <w:lang w:val="en-US"/>
        </w:rPr>
        <w:t>symptom is</w:t>
      </w:r>
      <w:proofErr w:type="gramEnd"/>
      <w:r w:rsidRPr="0010141E">
        <w:rPr>
          <w:rFonts w:ascii="Times New Roman" w:hAnsi="Times New Roman" w:cs="Times New Roman"/>
          <w:sz w:val="36"/>
          <w:szCs w:val="36"/>
          <w:lang w:val="en-US"/>
        </w:rPr>
        <w:t xml:space="preserve"> positive</w:t>
      </w:r>
    </w:p>
    <w:p w14:paraId="7B8F9C54" w14:textId="77777777" w:rsidR="0010141E" w:rsidRPr="0010141E" w:rsidRDefault="0010141E">
      <w:pPr>
        <w:numPr>
          <w:ilvl w:val="0"/>
          <w:numId w:val="551"/>
        </w:numPr>
        <w:tabs>
          <w:tab w:val="left" w:pos="284"/>
        </w:tabs>
        <w:rPr>
          <w:rFonts w:ascii="Times New Roman" w:hAnsi="Times New Roman" w:cs="Times New Roman"/>
          <w:sz w:val="36"/>
          <w:szCs w:val="36"/>
        </w:rPr>
      </w:pPr>
      <w:r w:rsidRPr="0010141E">
        <w:rPr>
          <w:rFonts w:ascii="Times New Roman" w:hAnsi="Times New Roman" w:cs="Times New Roman"/>
          <w:sz w:val="36"/>
          <w:szCs w:val="36"/>
          <w:lang w:val="en-US"/>
        </w:rPr>
        <w:t xml:space="preserve">Oliguria </w:t>
      </w:r>
    </w:p>
    <w:p w14:paraId="4F6D2A71" w14:textId="77777777" w:rsidR="0010141E" w:rsidRPr="0010141E" w:rsidRDefault="0010141E">
      <w:pPr>
        <w:numPr>
          <w:ilvl w:val="0"/>
          <w:numId w:val="551"/>
        </w:numPr>
        <w:tabs>
          <w:tab w:val="left" w:pos="284"/>
        </w:tabs>
        <w:rPr>
          <w:rFonts w:ascii="Times New Roman" w:hAnsi="Times New Roman" w:cs="Times New Roman"/>
          <w:sz w:val="36"/>
          <w:szCs w:val="36"/>
        </w:rPr>
      </w:pPr>
      <w:r w:rsidRPr="0010141E">
        <w:rPr>
          <w:rFonts w:ascii="Times New Roman" w:hAnsi="Times New Roman" w:cs="Times New Roman"/>
          <w:sz w:val="36"/>
          <w:szCs w:val="36"/>
          <w:lang w:val="en-US"/>
        </w:rPr>
        <w:t>Pyuria, proteinuria, hematuria, bacteriuria</w:t>
      </w:r>
    </w:p>
    <w:p w14:paraId="2A021408" w14:textId="11969EA1" w:rsidR="0010141E" w:rsidRPr="0010141E" w:rsidRDefault="0010141E">
      <w:pPr>
        <w:numPr>
          <w:ilvl w:val="0"/>
          <w:numId w:val="551"/>
        </w:numPr>
        <w:tabs>
          <w:tab w:val="left" w:pos="284"/>
        </w:tabs>
        <w:rPr>
          <w:rFonts w:ascii="Times New Roman" w:hAnsi="Times New Roman" w:cs="Times New Roman"/>
          <w:sz w:val="36"/>
          <w:szCs w:val="36"/>
        </w:rPr>
      </w:pPr>
      <w:r w:rsidRPr="0010141E">
        <w:rPr>
          <w:rFonts w:ascii="Times New Roman" w:hAnsi="Times New Roman" w:cs="Times New Roman"/>
          <w:sz w:val="36"/>
          <w:szCs w:val="36"/>
          <w:lang w:val="en-US"/>
        </w:rPr>
        <w:t>Blood test: leu</w:t>
      </w:r>
      <w:r>
        <w:rPr>
          <w:rFonts w:ascii="Times New Roman" w:hAnsi="Times New Roman" w:cs="Times New Roman"/>
          <w:sz w:val="36"/>
          <w:szCs w:val="36"/>
          <w:lang w:val="en-US"/>
        </w:rPr>
        <w:t>k</w:t>
      </w:r>
      <w:r w:rsidRPr="0010141E">
        <w:rPr>
          <w:rFonts w:ascii="Times New Roman" w:hAnsi="Times New Roman" w:cs="Times New Roman"/>
          <w:sz w:val="36"/>
          <w:szCs w:val="36"/>
          <w:lang w:val="en-US"/>
        </w:rPr>
        <w:t>ocytosis</w:t>
      </w:r>
    </w:p>
    <w:p w14:paraId="02BB94C2" w14:textId="5A1C9FF8" w:rsidR="0010141E" w:rsidRDefault="004A47A0" w:rsidP="004A47A0">
      <w:pPr>
        <w:tabs>
          <w:tab w:val="left" w:pos="284"/>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0010141E" w:rsidRPr="0010141E">
        <w:rPr>
          <w:rFonts w:ascii="Times New Roman" w:hAnsi="Times New Roman" w:cs="Times New Roman"/>
          <w:b/>
          <w:bCs/>
          <w:sz w:val="36"/>
          <w:szCs w:val="36"/>
          <w:lang w:val="en-US"/>
        </w:rPr>
        <w:t xml:space="preserve">Complications of acute </w:t>
      </w:r>
      <w:proofErr w:type="spellStart"/>
      <w:r w:rsidR="0010141E" w:rsidRPr="0010141E">
        <w:rPr>
          <w:rFonts w:ascii="Times New Roman" w:hAnsi="Times New Roman" w:cs="Times New Roman"/>
          <w:b/>
          <w:bCs/>
          <w:sz w:val="36"/>
          <w:szCs w:val="36"/>
          <w:lang w:val="en-US"/>
        </w:rPr>
        <w:t>pyelonephriris</w:t>
      </w:r>
      <w:proofErr w:type="spellEnd"/>
      <w:r w:rsidR="0010141E" w:rsidRPr="0010141E">
        <w:rPr>
          <w:rFonts w:ascii="Times New Roman" w:hAnsi="Times New Roman" w:cs="Times New Roman"/>
          <w:b/>
          <w:bCs/>
          <w:sz w:val="36"/>
          <w:szCs w:val="36"/>
          <w:lang w:val="en-US"/>
        </w:rPr>
        <w:t>:</w:t>
      </w:r>
    </w:p>
    <w:p w14:paraId="59140769" w14:textId="77777777" w:rsidR="0010141E" w:rsidRPr="0010141E" w:rsidRDefault="0010141E">
      <w:pPr>
        <w:numPr>
          <w:ilvl w:val="0"/>
          <w:numId w:val="552"/>
        </w:numPr>
        <w:tabs>
          <w:tab w:val="left" w:pos="284"/>
        </w:tabs>
        <w:rPr>
          <w:rFonts w:ascii="Times New Roman" w:hAnsi="Times New Roman" w:cs="Times New Roman"/>
          <w:sz w:val="36"/>
          <w:szCs w:val="36"/>
        </w:rPr>
      </w:pPr>
      <w:proofErr w:type="spellStart"/>
      <w:r w:rsidRPr="0010141E">
        <w:rPr>
          <w:rFonts w:ascii="Times New Roman" w:hAnsi="Times New Roman" w:cs="Times New Roman"/>
          <w:sz w:val="36"/>
          <w:szCs w:val="36"/>
          <w:lang w:val="en-US"/>
        </w:rPr>
        <w:t>Paranephritis</w:t>
      </w:r>
      <w:proofErr w:type="spellEnd"/>
    </w:p>
    <w:p w14:paraId="706D3630" w14:textId="77777777" w:rsidR="0010141E" w:rsidRPr="0010141E" w:rsidRDefault="0010141E">
      <w:pPr>
        <w:numPr>
          <w:ilvl w:val="0"/>
          <w:numId w:val="552"/>
        </w:numPr>
        <w:tabs>
          <w:tab w:val="left" w:pos="284"/>
        </w:tabs>
        <w:rPr>
          <w:rFonts w:ascii="Times New Roman" w:hAnsi="Times New Roman" w:cs="Times New Roman"/>
          <w:sz w:val="36"/>
          <w:szCs w:val="36"/>
        </w:rPr>
      </w:pPr>
      <w:r w:rsidRPr="0010141E">
        <w:rPr>
          <w:rFonts w:ascii="Times New Roman" w:hAnsi="Times New Roman" w:cs="Times New Roman"/>
          <w:sz w:val="36"/>
          <w:szCs w:val="36"/>
          <w:lang w:val="en-US"/>
        </w:rPr>
        <w:t>Necrosis of renal papillae</w:t>
      </w:r>
    </w:p>
    <w:p w14:paraId="28C4B09F" w14:textId="77777777" w:rsidR="0010141E" w:rsidRPr="0010141E" w:rsidRDefault="0010141E">
      <w:pPr>
        <w:numPr>
          <w:ilvl w:val="0"/>
          <w:numId w:val="552"/>
        </w:numPr>
        <w:tabs>
          <w:tab w:val="left" w:pos="284"/>
        </w:tabs>
        <w:rPr>
          <w:rFonts w:ascii="Times New Roman" w:hAnsi="Times New Roman" w:cs="Times New Roman"/>
          <w:sz w:val="36"/>
          <w:szCs w:val="36"/>
        </w:rPr>
      </w:pPr>
      <w:r w:rsidRPr="0010141E">
        <w:rPr>
          <w:rFonts w:ascii="Times New Roman" w:hAnsi="Times New Roman" w:cs="Times New Roman"/>
          <w:sz w:val="36"/>
          <w:szCs w:val="36"/>
          <w:lang w:val="en-US"/>
        </w:rPr>
        <w:t xml:space="preserve">Important information for diagnosis: recent purulent disease in anamnesis or chronic purulent diseases: </w:t>
      </w:r>
    </w:p>
    <w:p w14:paraId="1CB88DDE" w14:textId="77777777" w:rsidR="0010141E" w:rsidRPr="0010141E" w:rsidRDefault="0010141E">
      <w:pPr>
        <w:numPr>
          <w:ilvl w:val="0"/>
          <w:numId w:val="552"/>
        </w:numPr>
        <w:tabs>
          <w:tab w:val="left" w:pos="284"/>
        </w:tabs>
        <w:rPr>
          <w:rFonts w:ascii="Times New Roman" w:hAnsi="Times New Roman" w:cs="Times New Roman"/>
          <w:sz w:val="36"/>
          <w:szCs w:val="36"/>
        </w:rPr>
      </w:pPr>
      <w:r w:rsidRPr="0010141E">
        <w:rPr>
          <w:rFonts w:ascii="Times New Roman" w:hAnsi="Times New Roman" w:cs="Times New Roman"/>
          <w:sz w:val="36"/>
          <w:szCs w:val="36"/>
          <w:lang w:val="en-US"/>
        </w:rPr>
        <w:t>subacute septic endocarditis</w:t>
      </w:r>
    </w:p>
    <w:p w14:paraId="0950DAEB" w14:textId="194921CF" w:rsidR="0010141E" w:rsidRPr="0010141E" w:rsidRDefault="0010141E">
      <w:pPr>
        <w:numPr>
          <w:ilvl w:val="0"/>
          <w:numId w:val="552"/>
        </w:numPr>
        <w:tabs>
          <w:tab w:val="left" w:pos="284"/>
        </w:tabs>
        <w:rPr>
          <w:rFonts w:ascii="Times New Roman" w:hAnsi="Times New Roman" w:cs="Times New Roman"/>
          <w:sz w:val="36"/>
          <w:szCs w:val="36"/>
        </w:rPr>
      </w:pPr>
      <w:r w:rsidRPr="0010141E">
        <w:rPr>
          <w:rFonts w:ascii="Times New Roman" w:hAnsi="Times New Roman" w:cs="Times New Roman"/>
          <w:sz w:val="36"/>
          <w:szCs w:val="36"/>
          <w:lang w:val="en-US"/>
        </w:rPr>
        <w:t>gynecologic diseases</w:t>
      </w:r>
    </w:p>
    <w:p w14:paraId="5FC86617" w14:textId="5452DE41" w:rsidR="0010141E" w:rsidRDefault="004A47A0" w:rsidP="004A47A0">
      <w:pPr>
        <w:tabs>
          <w:tab w:val="left" w:pos="284"/>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0010141E">
        <w:rPr>
          <w:rFonts w:ascii="Times New Roman" w:hAnsi="Times New Roman" w:cs="Times New Roman"/>
          <w:sz w:val="36"/>
          <w:szCs w:val="36"/>
          <w:lang w:val="en-US"/>
        </w:rPr>
        <w:t xml:space="preserve"> </w:t>
      </w:r>
      <w:r w:rsidR="0010141E" w:rsidRPr="0010141E">
        <w:rPr>
          <w:rFonts w:ascii="Times New Roman" w:hAnsi="Times New Roman" w:cs="Times New Roman"/>
          <w:b/>
          <w:bCs/>
          <w:sz w:val="36"/>
          <w:szCs w:val="36"/>
          <w:lang w:val="en-US"/>
        </w:rPr>
        <w:t>Chronic pyelonephritis</w:t>
      </w:r>
    </w:p>
    <w:p w14:paraId="6500C0DA" w14:textId="30ACFF9B" w:rsidR="0010141E" w:rsidRPr="0010141E" w:rsidRDefault="0010141E">
      <w:pPr>
        <w:numPr>
          <w:ilvl w:val="0"/>
          <w:numId w:val="553"/>
        </w:numPr>
        <w:tabs>
          <w:tab w:val="left" w:pos="284"/>
        </w:tabs>
        <w:rPr>
          <w:rFonts w:ascii="Times New Roman" w:hAnsi="Times New Roman" w:cs="Times New Roman"/>
          <w:sz w:val="36"/>
          <w:szCs w:val="36"/>
        </w:rPr>
      </w:pPr>
      <w:r w:rsidRPr="0010141E">
        <w:rPr>
          <w:rFonts w:ascii="Times New Roman" w:hAnsi="Times New Roman" w:cs="Times New Roman"/>
          <w:sz w:val="36"/>
          <w:szCs w:val="36"/>
          <w:lang w:val="en-US"/>
        </w:rPr>
        <w:t>It is the result of acute pyelonephritis</w:t>
      </w:r>
    </w:p>
    <w:p w14:paraId="68F352F8" w14:textId="77777777" w:rsidR="0010141E" w:rsidRPr="0010141E" w:rsidRDefault="0010141E">
      <w:pPr>
        <w:numPr>
          <w:ilvl w:val="0"/>
          <w:numId w:val="553"/>
        </w:numPr>
        <w:tabs>
          <w:tab w:val="left" w:pos="284"/>
        </w:tabs>
        <w:rPr>
          <w:rFonts w:ascii="Times New Roman" w:hAnsi="Times New Roman" w:cs="Times New Roman"/>
          <w:sz w:val="36"/>
          <w:szCs w:val="36"/>
        </w:rPr>
      </w:pPr>
      <w:r w:rsidRPr="0010141E">
        <w:rPr>
          <w:rFonts w:ascii="Times New Roman" w:hAnsi="Times New Roman" w:cs="Times New Roman"/>
          <w:sz w:val="36"/>
          <w:szCs w:val="36"/>
          <w:lang w:val="en-US"/>
        </w:rPr>
        <w:t>Possibly as the initially chronic disease</w:t>
      </w:r>
    </w:p>
    <w:p w14:paraId="59C2E3E3" w14:textId="77777777" w:rsidR="0010141E" w:rsidRPr="0010141E" w:rsidRDefault="0010141E" w:rsidP="0010141E">
      <w:pPr>
        <w:tabs>
          <w:tab w:val="left" w:pos="284"/>
        </w:tabs>
        <w:ind w:left="720"/>
        <w:rPr>
          <w:rFonts w:ascii="Times New Roman" w:hAnsi="Times New Roman" w:cs="Times New Roman"/>
          <w:b/>
          <w:bCs/>
          <w:sz w:val="36"/>
          <w:szCs w:val="36"/>
        </w:rPr>
      </w:pPr>
      <w:r w:rsidRPr="0010141E">
        <w:rPr>
          <w:rFonts w:ascii="Times New Roman" w:hAnsi="Times New Roman" w:cs="Times New Roman"/>
          <w:sz w:val="36"/>
          <w:szCs w:val="36"/>
          <w:lang w:val="en-US"/>
        </w:rPr>
        <w:t xml:space="preserve">                 </w:t>
      </w:r>
      <w:r w:rsidRPr="0010141E">
        <w:rPr>
          <w:rFonts w:ascii="Times New Roman" w:hAnsi="Times New Roman" w:cs="Times New Roman"/>
          <w:b/>
          <w:bCs/>
          <w:sz w:val="36"/>
          <w:szCs w:val="36"/>
          <w:lang w:val="en-US"/>
        </w:rPr>
        <w:t>The symptoms:</w:t>
      </w:r>
    </w:p>
    <w:p w14:paraId="24AD559B" w14:textId="7EBC5255" w:rsidR="0010141E" w:rsidRPr="0010141E" w:rsidRDefault="0010141E">
      <w:pPr>
        <w:numPr>
          <w:ilvl w:val="0"/>
          <w:numId w:val="554"/>
        </w:numPr>
        <w:tabs>
          <w:tab w:val="left" w:pos="284"/>
        </w:tabs>
        <w:rPr>
          <w:rFonts w:ascii="Times New Roman" w:hAnsi="Times New Roman" w:cs="Times New Roman"/>
          <w:sz w:val="36"/>
          <w:szCs w:val="36"/>
        </w:rPr>
      </w:pPr>
      <w:r w:rsidRPr="0010141E">
        <w:rPr>
          <w:rFonts w:ascii="Times New Roman" w:hAnsi="Times New Roman" w:cs="Times New Roman"/>
          <w:sz w:val="36"/>
          <w:szCs w:val="36"/>
          <w:lang w:val="en-US"/>
        </w:rPr>
        <w:t>Sometimes subfebrile fever is the only symptom</w:t>
      </w:r>
    </w:p>
    <w:p w14:paraId="28B9E27E" w14:textId="77777777" w:rsidR="0010141E" w:rsidRPr="0010141E" w:rsidRDefault="0010141E">
      <w:pPr>
        <w:numPr>
          <w:ilvl w:val="0"/>
          <w:numId w:val="554"/>
        </w:numPr>
        <w:tabs>
          <w:tab w:val="left" w:pos="284"/>
        </w:tabs>
        <w:rPr>
          <w:rFonts w:ascii="Times New Roman" w:hAnsi="Times New Roman" w:cs="Times New Roman"/>
          <w:sz w:val="36"/>
          <w:szCs w:val="36"/>
        </w:rPr>
      </w:pPr>
      <w:r w:rsidRPr="0010141E">
        <w:rPr>
          <w:rFonts w:ascii="Times New Roman" w:hAnsi="Times New Roman" w:cs="Times New Roman"/>
          <w:sz w:val="36"/>
          <w:szCs w:val="36"/>
          <w:lang w:val="en-US"/>
        </w:rPr>
        <w:t>One-side dull pain in the lumbar area</w:t>
      </w:r>
    </w:p>
    <w:p w14:paraId="7E32C4AD" w14:textId="77777777" w:rsidR="0010141E" w:rsidRPr="0010141E" w:rsidRDefault="0010141E">
      <w:pPr>
        <w:numPr>
          <w:ilvl w:val="0"/>
          <w:numId w:val="554"/>
        </w:numPr>
        <w:tabs>
          <w:tab w:val="left" w:pos="284"/>
        </w:tabs>
        <w:rPr>
          <w:rFonts w:ascii="Times New Roman" w:hAnsi="Times New Roman" w:cs="Times New Roman"/>
          <w:sz w:val="36"/>
          <w:szCs w:val="36"/>
        </w:rPr>
      </w:pPr>
      <w:r w:rsidRPr="0010141E">
        <w:rPr>
          <w:rFonts w:ascii="Times New Roman" w:hAnsi="Times New Roman" w:cs="Times New Roman"/>
          <w:sz w:val="36"/>
          <w:szCs w:val="36"/>
          <w:lang w:val="en-US"/>
        </w:rPr>
        <w:t>Fever (at 20% of patients only)</w:t>
      </w:r>
    </w:p>
    <w:p w14:paraId="7CB016EE" w14:textId="77777777" w:rsidR="0010141E" w:rsidRPr="0010141E" w:rsidRDefault="0010141E">
      <w:pPr>
        <w:numPr>
          <w:ilvl w:val="0"/>
          <w:numId w:val="554"/>
        </w:numPr>
        <w:tabs>
          <w:tab w:val="left" w:pos="284"/>
        </w:tabs>
        <w:rPr>
          <w:rFonts w:ascii="Times New Roman" w:hAnsi="Times New Roman" w:cs="Times New Roman"/>
          <w:sz w:val="36"/>
          <w:szCs w:val="36"/>
        </w:rPr>
      </w:pPr>
      <w:r w:rsidRPr="0010141E">
        <w:rPr>
          <w:rFonts w:ascii="Times New Roman" w:hAnsi="Times New Roman" w:cs="Times New Roman"/>
          <w:sz w:val="36"/>
          <w:szCs w:val="36"/>
          <w:lang w:val="en-US"/>
        </w:rPr>
        <w:t>Arterial hypertension</w:t>
      </w:r>
    </w:p>
    <w:p w14:paraId="7E2A77F7" w14:textId="77777777" w:rsidR="0010141E" w:rsidRPr="0010141E" w:rsidRDefault="0010141E" w:rsidP="0010141E">
      <w:pPr>
        <w:tabs>
          <w:tab w:val="left" w:pos="284"/>
        </w:tabs>
        <w:ind w:left="720"/>
        <w:rPr>
          <w:rFonts w:ascii="Times New Roman" w:hAnsi="Times New Roman" w:cs="Times New Roman"/>
          <w:sz w:val="36"/>
          <w:szCs w:val="36"/>
        </w:rPr>
      </w:pPr>
    </w:p>
    <w:p w14:paraId="5276D404" w14:textId="565CF49F" w:rsidR="004A47A0" w:rsidRPr="00757A75" w:rsidRDefault="0010141E" w:rsidP="002E0E14">
      <w:pPr>
        <w:tabs>
          <w:tab w:val="left" w:pos="284"/>
        </w:tabs>
        <w:ind w:left="720"/>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00757A75">
        <w:rPr>
          <w:rFonts w:ascii="Times New Roman" w:hAnsi="Times New Roman" w:cs="Times New Roman"/>
          <w:b/>
          <w:bCs/>
          <w:sz w:val="36"/>
          <w:szCs w:val="36"/>
          <w:lang w:val="en-US"/>
        </w:rPr>
        <w:t xml:space="preserve">                                                                              </w:t>
      </w:r>
      <w:r w:rsidR="00757A75" w:rsidRPr="00757A75">
        <w:rPr>
          <w:rFonts w:ascii="Times New Roman" w:hAnsi="Times New Roman" w:cs="Times New Roman"/>
          <w:sz w:val="36"/>
          <w:szCs w:val="36"/>
          <w:lang w:val="en-US"/>
        </w:rPr>
        <w:t>332</w:t>
      </w:r>
    </w:p>
    <w:p w14:paraId="44C2CC8F" w14:textId="054DA678" w:rsidR="0010141E" w:rsidRDefault="004A47A0" w:rsidP="002E0E14">
      <w:pPr>
        <w:tabs>
          <w:tab w:val="left" w:pos="284"/>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lastRenderedPageBreak/>
        <w:t xml:space="preserve">            </w:t>
      </w:r>
      <w:r w:rsidR="0010141E">
        <w:rPr>
          <w:rFonts w:ascii="Times New Roman" w:hAnsi="Times New Roman" w:cs="Times New Roman"/>
          <w:b/>
          <w:bCs/>
          <w:sz w:val="36"/>
          <w:szCs w:val="36"/>
          <w:lang w:val="en-US"/>
        </w:rPr>
        <w:t xml:space="preserve"> </w:t>
      </w:r>
      <w:r w:rsidR="0010141E" w:rsidRPr="0010141E">
        <w:rPr>
          <w:rFonts w:ascii="Times New Roman" w:hAnsi="Times New Roman" w:cs="Times New Roman"/>
          <w:b/>
          <w:bCs/>
          <w:sz w:val="36"/>
          <w:szCs w:val="36"/>
          <w:lang w:val="en-US"/>
        </w:rPr>
        <w:t>Chronic pyelonephritis</w:t>
      </w:r>
    </w:p>
    <w:p w14:paraId="37A1B517" w14:textId="77777777" w:rsidR="0010141E" w:rsidRPr="0010141E" w:rsidRDefault="0010141E" w:rsidP="0010141E">
      <w:pPr>
        <w:tabs>
          <w:tab w:val="left" w:pos="284"/>
        </w:tabs>
        <w:ind w:left="720"/>
        <w:rPr>
          <w:rFonts w:ascii="Times New Roman" w:hAnsi="Times New Roman" w:cs="Times New Roman"/>
          <w:b/>
          <w:bCs/>
          <w:sz w:val="36"/>
          <w:szCs w:val="36"/>
        </w:rPr>
      </w:pPr>
      <w:r w:rsidRPr="0010141E">
        <w:rPr>
          <w:rFonts w:ascii="Times New Roman" w:hAnsi="Times New Roman" w:cs="Times New Roman"/>
          <w:b/>
          <w:bCs/>
          <w:sz w:val="36"/>
          <w:szCs w:val="36"/>
          <w:lang w:val="en-US"/>
        </w:rPr>
        <w:t>Urine test:</w:t>
      </w:r>
    </w:p>
    <w:p w14:paraId="51ACF824" w14:textId="77777777" w:rsidR="0010141E" w:rsidRPr="0010141E" w:rsidRDefault="0010141E">
      <w:pPr>
        <w:numPr>
          <w:ilvl w:val="0"/>
          <w:numId w:val="555"/>
        </w:numPr>
        <w:tabs>
          <w:tab w:val="left" w:pos="284"/>
        </w:tabs>
        <w:rPr>
          <w:rFonts w:ascii="Times New Roman" w:hAnsi="Times New Roman" w:cs="Times New Roman"/>
          <w:sz w:val="36"/>
          <w:szCs w:val="36"/>
        </w:rPr>
      </w:pPr>
      <w:r w:rsidRPr="0010141E">
        <w:rPr>
          <w:rFonts w:ascii="Times New Roman" w:hAnsi="Times New Roman" w:cs="Times New Roman"/>
          <w:sz w:val="36"/>
          <w:szCs w:val="36"/>
          <w:lang w:val="en-US"/>
        </w:rPr>
        <w:t>Leucocytes in urine dominate (</w:t>
      </w:r>
      <w:proofErr w:type="spellStart"/>
      <w:r w:rsidRPr="0010141E">
        <w:rPr>
          <w:rFonts w:ascii="Times New Roman" w:hAnsi="Times New Roman" w:cs="Times New Roman"/>
          <w:sz w:val="36"/>
          <w:szCs w:val="36"/>
          <w:lang w:val="en-US"/>
        </w:rPr>
        <w:t>Nechyporenko’s</w:t>
      </w:r>
      <w:proofErr w:type="spellEnd"/>
      <w:r w:rsidRPr="0010141E">
        <w:rPr>
          <w:rFonts w:ascii="Times New Roman" w:hAnsi="Times New Roman" w:cs="Times New Roman"/>
          <w:sz w:val="36"/>
          <w:szCs w:val="36"/>
          <w:lang w:val="en-US"/>
        </w:rPr>
        <w:t xml:space="preserve"> test – to make diagnosis)</w:t>
      </w:r>
    </w:p>
    <w:p w14:paraId="73B84D2C" w14:textId="77777777" w:rsidR="0010141E" w:rsidRPr="0010141E" w:rsidRDefault="0010141E">
      <w:pPr>
        <w:numPr>
          <w:ilvl w:val="0"/>
          <w:numId w:val="555"/>
        </w:numPr>
        <w:tabs>
          <w:tab w:val="left" w:pos="284"/>
        </w:tabs>
        <w:rPr>
          <w:rFonts w:ascii="Times New Roman" w:hAnsi="Times New Roman" w:cs="Times New Roman"/>
          <w:sz w:val="36"/>
          <w:szCs w:val="36"/>
        </w:rPr>
      </w:pPr>
      <w:r w:rsidRPr="0010141E">
        <w:rPr>
          <w:rFonts w:ascii="Times New Roman" w:hAnsi="Times New Roman" w:cs="Times New Roman"/>
          <w:sz w:val="36"/>
          <w:szCs w:val="36"/>
          <w:lang w:val="en-US"/>
        </w:rPr>
        <w:t>The active leucocytes in urine</w:t>
      </w:r>
    </w:p>
    <w:p w14:paraId="007597DC" w14:textId="77777777" w:rsidR="0010141E" w:rsidRPr="0010141E" w:rsidRDefault="0010141E">
      <w:pPr>
        <w:numPr>
          <w:ilvl w:val="0"/>
          <w:numId w:val="555"/>
        </w:numPr>
        <w:tabs>
          <w:tab w:val="left" w:pos="284"/>
        </w:tabs>
        <w:rPr>
          <w:rFonts w:ascii="Times New Roman" w:hAnsi="Times New Roman" w:cs="Times New Roman"/>
          <w:sz w:val="36"/>
          <w:szCs w:val="36"/>
        </w:rPr>
      </w:pPr>
      <w:r w:rsidRPr="0010141E">
        <w:rPr>
          <w:rFonts w:ascii="Times New Roman" w:hAnsi="Times New Roman" w:cs="Times New Roman"/>
          <w:sz w:val="36"/>
          <w:szCs w:val="36"/>
          <w:lang w:val="en-US"/>
        </w:rPr>
        <w:t xml:space="preserve">Bacteriuria </w:t>
      </w:r>
    </w:p>
    <w:p w14:paraId="3A4F849A" w14:textId="2C27C3A1" w:rsidR="0010141E" w:rsidRPr="0010141E" w:rsidRDefault="0010141E">
      <w:pPr>
        <w:numPr>
          <w:ilvl w:val="0"/>
          <w:numId w:val="555"/>
        </w:numPr>
        <w:tabs>
          <w:tab w:val="left" w:pos="284"/>
        </w:tabs>
        <w:rPr>
          <w:rFonts w:ascii="Times New Roman" w:hAnsi="Times New Roman" w:cs="Times New Roman"/>
          <w:sz w:val="36"/>
          <w:szCs w:val="36"/>
        </w:rPr>
      </w:pPr>
      <w:r w:rsidRPr="0010141E">
        <w:rPr>
          <w:rFonts w:ascii="Times New Roman" w:hAnsi="Times New Roman" w:cs="Times New Roman"/>
          <w:sz w:val="36"/>
          <w:szCs w:val="36"/>
          <w:lang w:val="en-US"/>
        </w:rPr>
        <w:t>Concentrating renal function is broken – ac</w:t>
      </w:r>
      <w:r>
        <w:rPr>
          <w:rFonts w:ascii="Times New Roman" w:hAnsi="Times New Roman" w:cs="Times New Roman"/>
          <w:sz w:val="36"/>
          <w:szCs w:val="36"/>
          <w:lang w:val="en-US"/>
        </w:rPr>
        <w:t>i</w:t>
      </w:r>
      <w:r w:rsidRPr="0010141E">
        <w:rPr>
          <w:rFonts w:ascii="Times New Roman" w:hAnsi="Times New Roman" w:cs="Times New Roman"/>
          <w:sz w:val="36"/>
          <w:szCs w:val="36"/>
          <w:lang w:val="en-US"/>
        </w:rPr>
        <w:t xml:space="preserve">dosis – </w:t>
      </w:r>
      <w:proofErr w:type="spellStart"/>
      <w:r w:rsidRPr="0010141E">
        <w:rPr>
          <w:rFonts w:ascii="Times New Roman" w:hAnsi="Times New Roman" w:cs="Times New Roman"/>
          <w:sz w:val="36"/>
          <w:szCs w:val="36"/>
          <w:lang w:val="en-US"/>
        </w:rPr>
        <w:t>calciuria</w:t>
      </w:r>
      <w:proofErr w:type="spellEnd"/>
      <w:r w:rsidRPr="0010141E">
        <w:rPr>
          <w:rFonts w:ascii="Times New Roman" w:hAnsi="Times New Roman" w:cs="Times New Roman"/>
          <w:sz w:val="36"/>
          <w:szCs w:val="36"/>
          <w:lang w:val="en-US"/>
        </w:rPr>
        <w:t>, phos</w:t>
      </w:r>
      <w:r>
        <w:rPr>
          <w:rFonts w:ascii="Times New Roman" w:hAnsi="Times New Roman" w:cs="Times New Roman"/>
          <w:sz w:val="36"/>
          <w:szCs w:val="36"/>
          <w:lang w:val="en-US"/>
        </w:rPr>
        <w:t>ph</w:t>
      </w:r>
      <w:r w:rsidRPr="0010141E">
        <w:rPr>
          <w:rFonts w:ascii="Times New Roman" w:hAnsi="Times New Roman" w:cs="Times New Roman"/>
          <w:sz w:val="36"/>
          <w:szCs w:val="36"/>
          <w:lang w:val="en-US"/>
        </w:rPr>
        <w:t xml:space="preserve">aturia – the secondary </w:t>
      </w:r>
      <w:proofErr w:type="spellStart"/>
      <w:r w:rsidRPr="0010141E">
        <w:rPr>
          <w:rFonts w:ascii="Times New Roman" w:hAnsi="Times New Roman" w:cs="Times New Roman"/>
          <w:sz w:val="36"/>
          <w:szCs w:val="36"/>
          <w:lang w:val="en-US"/>
        </w:rPr>
        <w:t>parathyroidism</w:t>
      </w:r>
      <w:proofErr w:type="spellEnd"/>
      <w:r w:rsidRPr="0010141E">
        <w:rPr>
          <w:rFonts w:ascii="Times New Roman" w:hAnsi="Times New Roman" w:cs="Times New Roman"/>
          <w:sz w:val="36"/>
          <w:szCs w:val="36"/>
          <w:lang w:val="en-US"/>
        </w:rPr>
        <w:t>, renal d</w:t>
      </w:r>
      <w:r>
        <w:rPr>
          <w:rFonts w:ascii="Times New Roman" w:hAnsi="Times New Roman" w:cs="Times New Roman"/>
          <w:sz w:val="36"/>
          <w:szCs w:val="36"/>
          <w:lang w:val="en-US"/>
        </w:rPr>
        <w:t>y</w:t>
      </w:r>
      <w:r w:rsidRPr="0010141E">
        <w:rPr>
          <w:rFonts w:ascii="Times New Roman" w:hAnsi="Times New Roman" w:cs="Times New Roman"/>
          <w:sz w:val="36"/>
          <w:szCs w:val="36"/>
          <w:lang w:val="en-US"/>
        </w:rPr>
        <w:t>strophia</w:t>
      </w:r>
    </w:p>
    <w:p w14:paraId="05FD0596" w14:textId="26A8FD48" w:rsidR="002E0E14" w:rsidRDefault="002E0E14" w:rsidP="002E0E14">
      <w:pPr>
        <w:tabs>
          <w:tab w:val="left" w:pos="284"/>
        </w:tabs>
        <w:ind w:left="720"/>
        <w:rPr>
          <w:rFonts w:ascii="Times New Roman" w:hAnsi="Times New Roman" w:cs="Times New Roman"/>
          <w:b/>
          <w:bCs/>
          <w:sz w:val="36"/>
          <w:szCs w:val="36"/>
          <w:lang w:val="en-US"/>
        </w:rPr>
      </w:pPr>
      <w:r w:rsidRPr="002E0E14">
        <w:rPr>
          <w:rFonts w:ascii="Times New Roman" w:hAnsi="Times New Roman" w:cs="Times New Roman"/>
          <w:b/>
          <w:bCs/>
          <w:sz w:val="36"/>
          <w:szCs w:val="36"/>
          <w:lang w:val="en-US"/>
        </w:rPr>
        <w:t xml:space="preserve"> </w:t>
      </w:r>
      <w:r w:rsidR="0010141E">
        <w:rPr>
          <w:rFonts w:ascii="Times New Roman" w:hAnsi="Times New Roman" w:cs="Times New Roman"/>
          <w:b/>
          <w:bCs/>
          <w:sz w:val="36"/>
          <w:szCs w:val="36"/>
          <w:lang w:val="en-US"/>
        </w:rPr>
        <w:t xml:space="preserve">       </w:t>
      </w:r>
      <w:r w:rsidR="0010141E" w:rsidRPr="0010141E">
        <w:rPr>
          <w:rFonts w:ascii="Times New Roman" w:hAnsi="Times New Roman" w:cs="Times New Roman"/>
          <w:b/>
          <w:bCs/>
          <w:sz w:val="36"/>
          <w:szCs w:val="36"/>
          <w:lang w:val="en-US"/>
        </w:rPr>
        <w:t>Complications of chronic pyelonephritis</w:t>
      </w:r>
    </w:p>
    <w:p w14:paraId="38C259B4" w14:textId="77777777" w:rsidR="0010141E" w:rsidRPr="0010141E" w:rsidRDefault="0010141E">
      <w:pPr>
        <w:numPr>
          <w:ilvl w:val="0"/>
          <w:numId w:val="556"/>
        </w:numPr>
        <w:tabs>
          <w:tab w:val="left" w:pos="284"/>
        </w:tabs>
        <w:rPr>
          <w:rFonts w:ascii="Times New Roman" w:hAnsi="Times New Roman" w:cs="Times New Roman"/>
          <w:sz w:val="36"/>
          <w:szCs w:val="36"/>
        </w:rPr>
      </w:pPr>
      <w:r w:rsidRPr="0010141E">
        <w:rPr>
          <w:rFonts w:ascii="Times New Roman" w:hAnsi="Times New Roman" w:cs="Times New Roman"/>
          <w:sz w:val="36"/>
          <w:szCs w:val="36"/>
          <w:lang w:val="en-US"/>
        </w:rPr>
        <w:t>Nephrolytiasis</w:t>
      </w:r>
    </w:p>
    <w:p w14:paraId="12F820BD" w14:textId="77777777" w:rsidR="0010141E" w:rsidRPr="0010141E" w:rsidRDefault="0010141E">
      <w:pPr>
        <w:numPr>
          <w:ilvl w:val="0"/>
          <w:numId w:val="556"/>
        </w:numPr>
        <w:tabs>
          <w:tab w:val="left" w:pos="284"/>
        </w:tabs>
        <w:rPr>
          <w:rFonts w:ascii="Times New Roman" w:hAnsi="Times New Roman" w:cs="Times New Roman"/>
          <w:sz w:val="36"/>
          <w:szCs w:val="36"/>
        </w:rPr>
      </w:pPr>
      <w:proofErr w:type="spellStart"/>
      <w:r w:rsidRPr="0010141E">
        <w:rPr>
          <w:rFonts w:ascii="Times New Roman" w:hAnsi="Times New Roman" w:cs="Times New Roman"/>
          <w:sz w:val="36"/>
          <w:szCs w:val="36"/>
          <w:lang w:val="en-US"/>
        </w:rPr>
        <w:t>Pyonephrosis</w:t>
      </w:r>
      <w:proofErr w:type="spellEnd"/>
    </w:p>
    <w:p w14:paraId="540CBE0A" w14:textId="77777777" w:rsidR="0010141E" w:rsidRPr="0010141E" w:rsidRDefault="0010141E">
      <w:pPr>
        <w:numPr>
          <w:ilvl w:val="0"/>
          <w:numId w:val="556"/>
        </w:numPr>
        <w:tabs>
          <w:tab w:val="left" w:pos="284"/>
        </w:tabs>
        <w:rPr>
          <w:rFonts w:ascii="Times New Roman" w:hAnsi="Times New Roman" w:cs="Times New Roman"/>
          <w:sz w:val="36"/>
          <w:szCs w:val="36"/>
        </w:rPr>
      </w:pPr>
      <w:r w:rsidRPr="0010141E">
        <w:rPr>
          <w:rFonts w:ascii="Times New Roman" w:hAnsi="Times New Roman" w:cs="Times New Roman"/>
          <w:sz w:val="36"/>
          <w:szCs w:val="36"/>
          <w:lang w:val="en-US"/>
        </w:rPr>
        <w:t>Necrosis of renal papillae</w:t>
      </w:r>
    </w:p>
    <w:p w14:paraId="07E35523" w14:textId="77777777" w:rsidR="0010141E" w:rsidRPr="0010141E" w:rsidRDefault="0010141E">
      <w:pPr>
        <w:numPr>
          <w:ilvl w:val="0"/>
          <w:numId w:val="556"/>
        </w:numPr>
        <w:tabs>
          <w:tab w:val="left" w:pos="284"/>
        </w:tabs>
        <w:rPr>
          <w:rFonts w:ascii="Times New Roman" w:hAnsi="Times New Roman" w:cs="Times New Roman"/>
          <w:sz w:val="36"/>
          <w:szCs w:val="36"/>
        </w:rPr>
      </w:pPr>
      <w:r w:rsidRPr="0010141E">
        <w:rPr>
          <w:rFonts w:ascii="Times New Roman" w:hAnsi="Times New Roman" w:cs="Times New Roman"/>
          <w:sz w:val="36"/>
          <w:szCs w:val="36"/>
          <w:lang w:val="en-US"/>
        </w:rPr>
        <w:t>Renal failure</w:t>
      </w:r>
    </w:p>
    <w:p w14:paraId="509EDBEB" w14:textId="2BB771E5" w:rsidR="0010141E" w:rsidRDefault="0010141E" w:rsidP="002E0E14">
      <w:pPr>
        <w:tabs>
          <w:tab w:val="left" w:pos="284"/>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10141E">
        <w:rPr>
          <w:rFonts w:ascii="Times New Roman" w:hAnsi="Times New Roman" w:cs="Times New Roman"/>
          <w:b/>
          <w:bCs/>
          <w:sz w:val="36"/>
          <w:szCs w:val="36"/>
          <w:lang w:val="en-US"/>
        </w:rPr>
        <w:t xml:space="preserve">Laboratory examinations </w:t>
      </w:r>
      <w:r>
        <w:rPr>
          <w:rFonts w:ascii="Times New Roman" w:hAnsi="Times New Roman" w:cs="Times New Roman"/>
          <w:b/>
          <w:bCs/>
          <w:sz w:val="36"/>
          <w:szCs w:val="36"/>
          <w:lang w:val="en-US"/>
        </w:rPr>
        <w:t xml:space="preserve">in </w:t>
      </w:r>
      <w:r w:rsidRPr="0010141E">
        <w:rPr>
          <w:rFonts w:ascii="Times New Roman" w:hAnsi="Times New Roman" w:cs="Times New Roman"/>
          <w:b/>
          <w:bCs/>
          <w:sz w:val="36"/>
          <w:szCs w:val="36"/>
          <w:lang w:val="en-US"/>
        </w:rPr>
        <w:t>renal disorders</w:t>
      </w:r>
    </w:p>
    <w:p w14:paraId="13303693" w14:textId="6117E606" w:rsidR="0010141E" w:rsidRPr="0010141E" w:rsidRDefault="0010141E">
      <w:pPr>
        <w:numPr>
          <w:ilvl w:val="0"/>
          <w:numId w:val="557"/>
        </w:numPr>
        <w:tabs>
          <w:tab w:val="left" w:pos="284"/>
        </w:tabs>
        <w:rPr>
          <w:rFonts w:ascii="Times New Roman" w:hAnsi="Times New Roman" w:cs="Times New Roman"/>
          <w:sz w:val="36"/>
          <w:szCs w:val="36"/>
        </w:rPr>
      </w:pPr>
      <w:r>
        <w:rPr>
          <w:rFonts w:ascii="Times New Roman" w:hAnsi="Times New Roman" w:cs="Times New Roman"/>
          <w:b/>
          <w:bCs/>
          <w:sz w:val="36"/>
          <w:szCs w:val="36"/>
          <w:lang w:val="en-US"/>
        </w:rPr>
        <w:t>1.</w:t>
      </w:r>
      <w:r w:rsidRPr="0010141E">
        <w:rPr>
          <w:rFonts w:ascii="Times New Roman" w:hAnsi="Times New Roman" w:cs="Times New Roman"/>
          <w:sz w:val="36"/>
          <w:szCs w:val="36"/>
          <w:lang w:val="en-US"/>
        </w:rPr>
        <w:t xml:space="preserve">The ordinary urine test </w:t>
      </w:r>
    </w:p>
    <w:p w14:paraId="3BAA72A7" w14:textId="77777777" w:rsidR="0010141E" w:rsidRPr="0010141E" w:rsidRDefault="0010141E">
      <w:pPr>
        <w:numPr>
          <w:ilvl w:val="0"/>
          <w:numId w:val="557"/>
        </w:numPr>
        <w:tabs>
          <w:tab w:val="left" w:pos="284"/>
        </w:tabs>
        <w:rPr>
          <w:rFonts w:ascii="Times New Roman" w:hAnsi="Times New Roman" w:cs="Times New Roman"/>
          <w:sz w:val="36"/>
          <w:szCs w:val="36"/>
        </w:rPr>
      </w:pPr>
      <w:r w:rsidRPr="0010141E">
        <w:rPr>
          <w:rFonts w:ascii="Times New Roman" w:hAnsi="Times New Roman" w:cs="Times New Roman"/>
          <w:sz w:val="36"/>
          <w:szCs w:val="36"/>
          <w:lang w:val="en-US"/>
        </w:rPr>
        <w:t xml:space="preserve">2. Urine test after </w:t>
      </w:r>
      <w:proofErr w:type="spellStart"/>
      <w:r w:rsidRPr="0010141E">
        <w:rPr>
          <w:rFonts w:ascii="Times New Roman" w:hAnsi="Times New Roman" w:cs="Times New Roman"/>
          <w:sz w:val="36"/>
          <w:szCs w:val="36"/>
          <w:lang w:val="en-US"/>
        </w:rPr>
        <w:t>Zymnytskyi</w:t>
      </w:r>
      <w:proofErr w:type="spellEnd"/>
      <w:r w:rsidRPr="0010141E">
        <w:rPr>
          <w:rFonts w:ascii="Times New Roman" w:hAnsi="Times New Roman" w:cs="Times New Roman"/>
          <w:sz w:val="36"/>
          <w:szCs w:val="36"/>
          <w:lang w:val="en-US"/>
        </w:rPr>
        <w:t xml:space="preserve"> </w:t>
      </w:r>
    </w:p>
    <w:p w14:paraId="14FD54ED" w14:textId="77777777" w:rsidR="0010141E" w:rsidRPr="0010141E" w:rsidRDefault="0010141E">
      <w:pPr>
        <w:numPr>
          <w:ilvl w:val="0"/>
          <w:numId w:val="557"/>
        </w:numPr>
        <w:tabs>
          <w:tab w:val="left" w:pos="284"/>
        </w:tabs>
        <w:rPr>
          <w:rFonts w:ascii="Times New Roman" w:hAnsi="Times New Roman" w:cs="Times New Roman"/>
          <w:sz w:val="36"/>
          <w:szCs w:val="36"/>
        </w:rPr>
      </w:pPr>
      <w:r w:rsidRPr="0010141E">
        <w:rPr>
          <w:rFonts w:ascii="Times New Roman" w:hAnsi="Times New Roman" w:cs="Times New Roman"/>
          <w:sz w:val="36"/>
          <w:szCs w:val="36"/>
          <w:lang w:val="en-US"/>
        </w:rPr>
        <w:t xml:space="preserve">3. Urine test after </w:t>
      </w:r>
      <w:proofErr w:type="spellStart"/>
      <w:r w:rsidRPr="0010141E">
        <w:rPr>
          <w:rFonts w:ascii="Times New Roman" w:hAnsi="Times New Roman" w:cs="Times New Roman"/>
          <w:sz w:val="36"/>
          <w:szCs w:val="36"/>
          <w:lang w:val="en-US"/>
        </w:rPr>
        <w:t>Nechyporenko</w:t>
      </w:r>
      <w:proofErr w:type="spellEnd"/>
    </w:p>
    <w:p w14:paraId="55AFBCEC" w14:textId="77777777" w:rsidR="0010141E" w:rsidRPr="0010141E" w:rsidRDefault="0010141E">
      <w:pPr>
        <w:numPr>
          <w:ilvl w:val="0"/>
          <w:numId w:val="557"/>
        </w:numPr>
        <w:tabs>
          <w:tab w:val="left" w:pos="284"/>
        </w:tabs>
        <w:rPr>
          <w:rFonts w:ascii="Times New Roman" w:hAnsi="Times New Roman" w:cs="Times New Roman"/>
          <w:sz w:val="36"/>
          <w:szCs w:val="36"/>
        </w:rPr>
      </w:pPr>
      <w:r w:rsidRPr="0010141E">
        <w:rPr>
          <w:rFonts w:ascii="Times New Roman" w:hAnsi="Times New Roman" w:cs="Times New Roman"/>
          <w:sz w:val="36"/>
          <w:szCs w:val="36"/>
          <w:lang w:val="en-US"/>
        </w:rPr>
        <w:t xml:space="preserve">4. Urine test after </w:t>
      </w:r>
      <w:proofErr w:type="spellStart"/>
      <w:r w:rsidRPr="0010141E">
        <w:rPr>
          <w:rFonts w:ascii="Times New Roman" w:hAnsi="Times New Roman" w:cs="Times New Roman"/>
          <w:sz w:val="36"/>
          <w:szCs w:val="36"/>
          <w:lang w:val="en-US"/>
        </w:rPr>
        <w:t>Amburzhe</w:t>
      </w:r>
      <w:proofErr w:type="spellEnd"/>
    </w:p>
    <w:p w14:paraId="51EF85BF" w14:textId="5B60E573" w:rsidR="0010141E" w:rsidRPr="0010141E" w:rsidRDefault="0010141E">
      <w:pPr>
        <w:numPr>
          <w:ilvl w:val="0"/>
          <w:numId w:val="557"/>
        </w:numPr>
        <w:tabs>
          <w:tab w:val="left" w:pos="284"/>
        </w:tabs>
        <w:rPr>
          <w:rFonts w:ascii="Times New Roman" w:hAnsi="Times New Roman" w:cs="Times New Roman"/>
          <w:sz w:val="36"/>
          <w:szCs w:val="36"/>
        </w:rPr>
      </w:pPr>
      <w:r w:rsidRPr="0010141E">
        <w:rPr>
          <w:rFonts w:ascii="Times New Roman" w:hAnsi="Times New Roman" w:cs="Times New Roman"/>
          <w:sz w:val="36"/>
          <w:szCs w:val="36"/>
          <w:lang w:val="en-US"/>
        </w:rPr>
        <w:t xml:space="preserve">5. </w:t>
      </w:r>
      <w:proofErr w:type="gramStart"/>
      <w:r w:rsidRPr="0010141E">
        <w:rPr>
          <w:rFonts w:ascii="Times New Roman" w:hAnsi="Times New Roman" w:cs="Times New Roman"/>
          <w:sz w:val="36"/>
          <w:szCs w:val="36"/>
          <w:lang w:val="en-US"/>
        </w:rPr>
        <w:t>Addis</w:t>
      </w:r>
      <w:proofErr w:type="gramEnd"/>
      <w:r w:rsidRPr="0010141E">
        <w:rPr>
          <w:rFonts w:ascii="Times New Roman" w:hAnsi="Times New Roman" w:cs="Times New Roman"/>
          <w:sz w:val="36"/>
          <w:szCs w:val="36"/>
          <w:lang w:val="en-US"/>
        </w:rPr>
        <w:t xml:space="preserve"> sediment count = Addis-</w:t>
      </w:r>
      <w:proofErr w:type="spellStart"/>
      <w:r w:rsidRPr="0010141E">
        <w:rPr>
          <w:rFonts w:ascii="Times New Roman" w:hAnsi="Times New Roman" w:cs="Times New Roman"/>
          <w:sz w:val="36"/>
          <w:szCs w:val="36"/>
          <w:lang w:val="en-US"/>
        </w:rPr>
        <w:t>Ca</w:t>
      </w:r>
      <w:r w:rsidR="004A47A0">
        <w:rPr>
          <w:rFonts w:ascii="Times New Roman" w:hAnsi="Times New Roman" w:cs="Times New Roman"/>
          <w:sz w:val="36"/>
          <w:szCs w:val="36"/>
          <w:lang w:val="en-US"/>
        </w:rPr>
        <w:t>k</w:t>
      </w:r>
      <w:r w:rsidRPr="0010141E">
        <w:rPr>
          <w:rFonts w:ascii="Times New Roman" w:hAnsi="Times New Roman" w:cs="Times New Roman"/>
          <w:sz w:val="36"/>
          <w:szCs w:val="36"/>
          <w:lang w:val="en-US"/>
        </w:rPr>
        <w:t>ovskyi</w:t>
      </w:r>
      <w:proofErr w:type="spellEnd"/>
      <w:r w:rsidRPr="0010141E">
        <w:rPr>
          <w:rFonts w:ascii="Times New Roman" w:hAnsi="Times New Roman" w:cs="Times New Roman"/>
          <w:sz w:val="36"/>
          <w:szCs w:val="36"/>
          <w:lang w:val="en-US"/>
        </w:rPr>
        <w:t xml:space="preserve"> urine examination</w:t>
      </w:r>
    </w:p>
    <w:p w14:paraId="6CEACC52" w14:textId="77777777" w:rsidR="0010141E" w:rsidRPr="0010141E" w:rsidRDefault="0010141E">
      <w:pPr>
        <w:numPr>
          <w:ilvl w:val="0"/>
          <w:numId w:val="557"/>
        </w:numPr>
        <w:tabs>
          <w:tab w:val="left" w:pos="284"/>
        </w:tabs>
        <w:rPr>
          <w:rFonts w:ascii="Times New Roman" w:hAnsi="Times New Roman" w:cs="Times New Roman"/>
          <w:sz w:val="36"/>
          <w:szCs w:val="36"/>
        </w:rPr>
      </w:pPr>
      <w:r w:rsidRPr="0010141E">
        <w:rPr>
          <w:rFonts w:ascii="Times New Roman" w:hAnsi="Times New Roman" w:cs="Times New Roman"/>
          <w:sz w:val="36"/>
          <w:szCs w:val="36"/>
          <w:lang w:val="en-US"/>
        </w:rPr>
        <w:t>6. Reberg’s test</w:t>
      </w:r>
    </w:p>
    <w:p w14:paraId="06AD6120" w14:textId="2F4F5B73" w:rsidR="0010141E" w:rsidRPr="0010141E" w:rsidRDefault="0010141E">
      <w:pPr>
        <w:numPr>
          <w:ilvl w:val="0"/>
          <w:numId w:val="557"/>
        </w:numPr>
        <w:tabs>
          <w:tab w:val="left" w:pos="284"/>
        </w:tabs>
        <w:rPr>
          <w:rFonts w:ascii="Times New Roman" w:hAnsi="Times New Roman" w:cs="Times New Roman"/>
          <w:sz w:val="36"/>
          <w:szCs w:val="36"/>
        </w:rPr>
      </w:pPr>
      <w:r w:rsidRPr="0010141E">
        <w:rPr>
          <w:rFonts w:ascii="Times New Roman" w:hAnsi="Times New Roman" w:cs="Times New Roman"/>
          <w:sz w:val="36"/>
          <w:szCs w:val="36"/>
          <w:lang w:val="en-US"/>
        </w:rPr>
        <w:t>7. Creatinin</w:t>
      </w:r>
      <w:r w:rsidR="004A47A0">
        <w:rPr>
          <w:rFonts w:ascii="Times New Roman" w:hAnsi="Times New Roman" w:cs="Times New Roman"/>
          <w:sz w:val="36"/>
          <w:szCs w:val="36"/>
          <w:lang w:val="en-US"/>
        </w:rPr>
        <w:t>e</w:t>
      </w:r>
      <w:r w:rsidRPr="0010141E">
        <w:rPr>
          <w:rFonts w:ascii="Times New Roman" w:hAnsi="Times New Roman" w:cs="Times New Roman"/>
          <w:sz w:val="36"/>
          <w:szCs w:val="36"/>
          <w:lang w:val="en-US"/>
        </w:rPr>
        <w:t>’s level in serum</w:t>
      </w:r>
    </w:p>
    <w:p w14:paraId="07AC0EC3" w14:textId="3E00BBBA" w:rsidR="0010141E" w:rsidRDefault="0010141E" w:rsidP="0010141E">
      <w:pPr>
        <w:tabs>
          <w:tab w:val="left" w:pos="284"/>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10141E">
        <w:rPr>
          <w:rFonts w:ascii="Times New Roman" w:hAnsi="Times New Roman" w:cs="Times New Roman"/>
          <w:b/>
          <w:bCs/>
          <w:sz w:val="36"/>
          <w:szCs w:val="36"/>
          <w:lang w:val="en-US"/>
        </w:rPr>
        <w:t>The ordinary urine test</w:t>
      </w:r>
      <w:r w:rsidR="00D136CB">
        <w:rPr>
          <w:rFonts w:ascii="Times New Roman" w:hAnsi="Times New Roman" w:cs="Times New Roman"/>
          <w:b/>
          <w:bCs/>
          <w:sz w:val="36"/>
          <w:szCs w:val="36"/>
          <w:lang w:val="en-US"/>
        </w:rPr>
        <w:t xml:space="preserve"> (for healthy </w:t>
      </w:r>
      <w:proofErr w:type="gramStart"/>
      <w:r w:rsidR="00D136CB">
        <w:rPr>
          <w:rFonts w:ascii="Times New Roman" w:hAnsi="Times New Roman" w:cs="Times New Roman"/>
          <w:b/>
          <w:bCs/>
          <w:sz w:val="36"/>
          <w:szCs w:val="36"/>
          <w:lang w:val="en-US"/>
        </w:rPr>
        <w:t>person</w:t>
      </w:r>
      <w:proofErr w:type="gramEnd"/>
      <w:r w:rsidR="00D136CB">
        <w:rPr>
          <w:rFonts w:ascii="Times New Roman" w:hAnsi="Times New Roman" w:cs="Times New Roman"/>
          <w:b/>
          <w:bCs/>
          <w:sz w:val="36"/>
          <w:szCs w:val="36"/>
          <w:lang w:val="en-US"/>
        </w:rPr>
        <w:t>)</w:t>
      </w:r>
    </w:p>
    <w:p w14:paraId="46FC57C7" w14:textId="77777777" w:rsidR="00D136CB" w:rsidRPr="00D136CB" w:rsidRDefault="00D136CB">
      <w:pPr>
        <w:numPr>
          <w:ilvl w:val="0"/>
          <w:numId w:val="558"/>
        </w:numPr>
        <w:tabs>
          <w:tab w:val="left" w:pos="284"/>
        </w:tabs>
        <w:rPr>
          <w:rFonts w:ascii="Times New Roman" w:hAnsi="Times New Roman" w:cs="Times New Roman"/>
          <w:sz w:val="36"/>
          <w:szCs w:val="36"/>
        </w:rPr>
      </w:pPr>
      <w:r w:rsidRPr="00D136CB">
        <w:rPr>
          <w:rFonts w:ascii="Times New Roman" w:hAnsi="Times New Roman" w:cs="Times New Roman"/>
          <w:sz w:val="36"/>
          <w:szCs w:val="36"/>
          <w:lang w:val="en-US"/>
        </w:rPr>
        <w:t>Ordinary color – yellow</w:t>
      </w:r>
    </w:p>
    <w:p w14:paraId="59C03C31" w14:textId="6D8100BF" w:rsidR="00D136CB" w:rsidRPr="00D136CB" w:rsidRDefault="00D136CB">
      <w:pPr>
        <w:numPr>
          <w:ilvl w:val="0"/>
          <w:numId w:val="558"/>
        </w:numPr>
        <w:tabs>
          <w:tab w:val="left" w:pos="284"/>
        </w:tabs>
        <w:rPr>
          <w:rFonts w:ascii="Times New Roman" w:hAnsi="Times New Roman" w:cs="Times New Roman"/>
          <w:sz w:val="36"/>
          <w:szCs w:val="36"/>
        </w:rPr>
      </w:pPr>
      <w:r w:rsidRPr="00D136CB">
        <w:rPr>
          <w:rFonts w:ascii="Times New Roman" w:hAnsi="Times New Roman" w:cs="Times New Roman"/>
          <w:sz w:val="36"/>
          <w:szCs w:val="36"/>
          <w:lang w:val="en-US"/>
        </w:rPr>
        <w:t>Normal urine – transpar</w:t>
      </w:r>
      <w:r>
        <w:rPr>
          <w:rFonts w:ascii="Times New Roman" w:hAnsi="Times New Roman" w:cs="Times New Roman"/>
          <w:sz w:val="36"/>
          <w:szCs w:val="36"/>
          <w:lang w:val="en-US"/>
        </w:rPr>
        <w:t>e</w:t>
      </w:r>
      <w:r w:rsidRPr="00D136CB">
        <w:rPr>
          <w:rFonts w:ascii="Times New Roman" w:hAnsi="Times New Roman" w:cs="Times New Roman"/>
          <w:sz w:val="36"/>
          <w:szCs w:val="36"/>
          <w:lang w:val="en-US"/>
        </w:rPr>
        <w:t xml:space="preserve">nt </w:t>
      </w:r>
      <w:r w:rsidR="00757A75">
        <w:rPr>
          <w:rFonts w:ascii="Times New Roman" w:hAnsi="Times New Roman" w:cs="Times New Roman"/>
          <w:sz w:val="36"/>
          <w:szCs w:val="36"/>
          <w:lang w:val="en-US"/>
        </w:rPr>
        <w:t xml:space="preserve">                                                 333</w:t>
      </w:r>
    </w:p>
    <w:p w14:paraId="2FFCA4BC" w14:textId="77777777" w:rsidR="00D136CB" w:rsidRPr="00D136CB" w:rsidRDefault="00D136CB" w:rsidP="00D136CB">
      <w:pPr>
        <w:tabs>
          <w:tab w:val="left" w:pos="284"/>
        </w:tabs>
        <w:ind w:left="720"/>
        <w:rPr>
          <w:rFonts w:ascii="Times New Roman" w:hAnsi="Times New Roman" w:cs="Times New Roman"/>
          <w:sz w:val="36"/>
          <w:szCs w:val="36"/>
        </w:rPr>
      </w:pPr>
    </w:p>
    <w:p w14:paraId="3ED207E8" w14:textId="658D2F47" w:rsidR="00D136CB" w:rsidRPr="00D136CB" w:rsidRDefault="00D136CB">
      <w:pPr>
        <w:numPr>
          <w:ilvl w:val="0"/>
          <w:numId w:val="558"/>
        </w:numPr>
        <w:tabs>
          <w:tab w:val="left" w:pos="284"/>
        </w:tabs>
        <w:rPr>
          <w:rFonts w:ascii="Times New Roman" w:hAnsi="Times New Roman" w:cs="Times New Roman"/>
          <w:sz w:val="36"/>
          <w:szCs w:val="36"/>
        </w:rPr>
      </w:pPr>
      <w:r w:rsidRPr="00D136CB">
        <w:rPr>
          <w:rFonts w:ascii="Times New Roman" w:hAnsi="Times New Roman" w:cs="Times New Roman"/>
          <w:sz w:val="36"/>
          <w:szCs w:val="36"/>
          <w:lang w:val="en-US"/>
        </w:rPr>
        <w:lastRenderedPageBreak/>
        <w:t>Relative den</w:t>
      </w:r>
      <w:r>
        <w:rPr>
          <w:rFonts w:ascii="Times New Roman" w:hAnsi="Times New Roman" w:cs="Times New Roman"/>
          <w:sz w:val="36"/>
          <w:szCs w:val="36"/>
          <w:lang w:val="en-US"/>
        </w:rPr>
        <w:t>s</w:t>
      </w:r>
      <w:r w:rsidRPr="00D136CB">
        <w:rPr>
          <w:rFonts w:ascii="Times New Roman" w:hAnsi="Times New Roman" w:cs="Times New Roman"/>
          <w:sz w:val="36"/>
          <w:szCs w:val="36"/>
          <w:lang w:val="en-US"/>
        </w:rPr>
        <w:t>ity – 1010-1025</w:t>
      </w:r>
    </w:p>
    <w:p w14:paraId="1A861C89" w14:textId="34F126FA" w:rsidR="00D136CB" w:rsidRPr="00D136CB" w:rsidRDefault="00D136CB">
      <w:pPr>
        <w:numPr>
          <w:ilvl w:val="0"/>
          <w:numId w:val="558"/>
        </w:numPr>
        <w:tabs>
          <w:tab w:val="left" w:pos="284"/>
        </w:tabs>
        <w:rPr>
          <w:rFonts w:ascii="Times New Roman" w:hAnsi="Times New Roman" w:cs="Times New Roman"/>
          <w:sz w:val="36"/>
          <w:szCs w:val="36"/>
        </w:rPr>
      </w:pPr>
      <w:r w:rsidRPr="00D136CB">
        <w:rPr>
          <w:rFonts w:ascii="Times New Roman" w:hAnsi="Times New Roman" w:cs="Times New Roman"/>
          <w:i/>
          <w:iCs/>
          <w:sz w:val="36"/>
          <w:szCs w:val="36"/>
          <w:lang w:val="en-US"/>
        </w:rPr>
        <w:t>Relative den</w:t>
      </w:r>
      <w:r>
        <w:rPr>
          <w:rFonts w:ascii="Times New Roman" w:hAnsi="Times New Roman" w:cs="Times New Roman"/>
          <w:i/>
          <w:iCs/>
          <w:sz w:val="36"/>
          <w:szCs w:val="36"/>
          <w:lang w:val="en-US"/>
        </w:rPr>
        <w:t>s</w:t>
      </w:r>
      <w:r w:rsidRPr="00D136CB">
        <w:rPr>
          <w:rFonts w:ascii="Times New Roman" w:hAnsi="Times New Roman" w:cs="Times New Roman"/>
          <w:i/>
          <w:iCs/>
          <w:sz w:val="36"/>
          <w:szCs w:val="36"/>
          <w:lang w:val="en-US"/>
        </w:rPr>
        <w:t xml:space="preserve">ity of urine </w:t>
      </w:r>
      <w:r w:rsidRPr="00D136CB">
        <w:rPr>
          <w:rFonts w:ascii="Times New Roman" w:hAnsi="Times New Roman" w:cs="Times New Roman"/>
          <w:sz w:val="36"/>
          <w:szCs w:val="36"/>
          <w:lang w:val="en-US"/>
        </w:rPr>
        <w:t xml:space="preserve">depends on volume of excreted urine and </w:t>
      </w:r>
      <w:r w:rsidRPr="00D136CB">
        <w:rPr>
          <w:rFonts w:ascii="Times New Roman" w:hAnsi="Times New Roman" w:cs="Times New Roman"/>
          <w:i/>
          <w:iCs/>
          <w:sz w:val="36"/>
          <w:szCs w:val="36"/>
          <w:lang w:val="en-US"/>
        </w:rPr>
        <w:t>concentrating</w:t>
      </w:r>
      <w:r w:rsidRPr="00D136CB">
        <w:rPr>
          <w:rFonts w:ascii="Times New Roman" w:hAnsi="Times New Roman" w:cs="Times New Roman"/>
          <w:sz w:val="36"/>
          <w:szCs w:val="36"/>
          <w:lang w:val="en-US"/>
        </w:rPr>
        <w:t xml:space="preserve"> function of kidneys</w:t>
      </w:r>
    </w:p>
    <w:p w14:paraId="260171AA" w14:textId="469CBB8E" w:rsidR="00D136CB" w:rsidRPr="00D136CB" w:rsidRDefault="00D136CB">
      <w:pPr>
        <w:numPr>
          <w:ilvl w:val="0"/>
          <w:numId w:val="558"/>
        </w:numPr>
        <w:tabs>
          <w:tab w:val="left" w:pos="284"/>
        </w:tabs>
        <w:rPr>
          <w:rFonts w:ascii="Times New Roman" w:hAnsi="Times New Roman" w:cs="Times New Roman"/>
          <w:sz w:val="36"/>
          <w:szCs w:val="36"/>
        </w:rPr>
      </w:pPr>
      <w:proofErr w:type="spellStart"/>
      <w:r w:rsidRPr="00D136CB">
        <w:rPr>
          <w:rFonts w:ascii="Times New Roman" w:hAnsi="Times New Roman" w:cs="Times New Roman"/>
          <w:sz w:val="36"/>
          <w:szCs w:val="36"/>
          <w:lang w:val="en-US"/>
        </w:rPr>
        <w:t>Hypostenuria</w:t>
      </w:r>
      <w:proofErr w:type="spellEnd"/>
      <w:r w:rsidRPr="00D136CB">
        <w:rPr>
          <w:rFonts w:ascii="Times New Roman" w:hAnsi="Times New Roman" w:cs="Times New Roman"/>
          <w:sz w:val="36"/>
          <w:szCs w:val="36"/>
          <w:lang w:val="en-US"/>
        </w:rPr>
        <w:t xml:space="preserve"> – decreased </w:t>
      </w:r>
      <w:r w:rsidRPr="00D136CB">
        <w:rPr>
          <w:rFonts w:ascii="Times New Roman" w:hAnsi="Times New Roman" w:cs="Times New Roman"/>
          <w:i/>
          <w:iCs/>
          <w:sz w:val="36"/>
          <w:szCs w:val="36"/>
          <w:lang w:val="en-US"/>
        </w:rPr>
        <w:t>relative den</w:t>
      </w:r>
      <w:r>
        <w:rPr>
          <w:rFonts w:ascii="Times New Roman" w:hAnsi="Times New Roman" w:cs="Times New Roman"/>
          <w:i/>
          <w:iCs/>
          <w:sz w:val="36"/>
          <w:szCs w:val="36"/>
          <w:lang w:val="en-US"/>
        </w:rPr>
        <w:t>s</w:t>
      </w:r>
      <w:r w:rsidRPr="00D136CB">
        <w:rPr>
          <w:rFonts w:ascii="Times New Roman" w:hAnsi="Times New Roman" w:cs="Times New Roman"/>
          <w:i/>
          <w:iCs/>
          <w:sz w:val="36"/>
          <w:szCs w:val="36"/>
          <w:lang w:val="en-US"/>
        </w:rPr>
        <w:t xml:space="preserve">ity of urine </w:t>
      </w:r>
    </w:p>
    <w:p w14:paraId="20723B96" w14:textId="1E98BF07" w:rsidR="00D136CB" w:rsidRPr="00D136CB" w:rsidRDefault="00D136CB">
      <w:pPr>
        <w:numPr>
          <w:ilvl w:val="0"/>
          <w:numId w:val="558"/>
        </w:numPr>
        <w:tabs>
          <w:tab w:val="left" w:pos="284"/>
        </w:tabs>
        <w:rPr>
          <w:rFonts w:ascii="Times New Roman" w:hAnsi="Times New Roman" w:cs="Times New Roman"/>
          <w:sz w:val="36"/>
          <w:szCs w:val="36"/>
        </w:rPr>
      </w:pPr>
      <w:proofErr w:type="spellStart"/>
      <w:r w:rsidRPr="00D136CB">
        <w:rPr>
          <w:rFonts w:ascii="Times New Roman" w:hAnsi="Times New Roman" w:cs="Times New Roman"/>
          <w:sz w:val="36"/>
          <w:szCs w:val="36"/>
          <w:lang w:val="en-US"/>
        </w:rPr>
        <w:t>Isostenuria</w:t>
      </w:r>
      <w:proofErr w:type="spellEnd"/>
      <w:r w:rsidRPr="00D136CB">
        <w:rPr>
          <w:rFonts w:ascii="Times New Roman" w:hAnsi="Times New Roman" w:cs="Times New Roman"/>
          <w:sz w:val="36"/>
          <w:szCs w:val="36"/>
          <w:lang w:val="en-US"/>
        </w:rPr>
        <w:t xml:space="preserve"> - </w:t>
      </w:r>
      <w:r w:rsidRPr="00D136CB">
        <w:rPr>
          <w:rFonts w:ascii="Times New Roman" w:hAnsi="Times New Roman" w:cs="Times New Roman"/>
          <w:i/>
          <w:iCs/>
          <w:sz w:val="36"/>
          <w:szCs w:val="36"/>
          <w:lang w:val="en-US"/>
        </w:rPr>
        <w:t>relative den</w:t>
      </w:r>
      <w:r>
        <w:rPr>
          <w:rFonts w:ascii="Times New Roman" w:hAnsi="Times New Roman" w:cs="Times New Roman"/>
          <w:i/>
          <w:iCs/>
          <w:sz w:val="36"/>
          <w:szCs w:val="36"/>
          <w:lang w:val="en-US"/>
        </w:rPr>
        <w:t>s</w:t>
      </w:r>
      <w:r w:rsidRPr="00D136CB">
        <w:rPr>
          <w:rFonts w:ascii="Times New Roman" w:hAnsi="Times New Roman" w:cs="Times New Roman"/>
          <w:i/>
          <w:iCs/>
          <w:sz w:val="36"/>
          <w:szCs w:val="36"/>
          <w:lang w:val="en-US"/>
        </w:rPr>
        <w:t xml:space="preserve">ity of urine </w:t>
      </w:r>
      <w:r w:rsidRPr="00D136CB">
        <w:rPr>
          <w:rFonts w:ascii="Times New Roman" w:hAnsi="Times New Roman" w:cs="Times New Roman"/>
          <w:sz w:val="36"/>
          <w:szCs w:val="36"/>
          <w:lang w:val="en-US"/>
        </w:rPr>
        <w:t xml:space="preserve">does not depend </w:t>
      </w:r>
      <w:proofErr w:type="gramStart"/>
      <w:r w:rsidRPr="00D136CB">
        <w:rPr>
          <w:rFonts w:ascii="Times New Roman" w:hAnsi="Times New Roman" w:cs="Times New Roman"/>
          <w:sz w:val="36"/>
          <w:szCs w:val="36"/>
          <w:lang w:val="en-US"/>
        </w:rPr>
        <w:t>of</w:t>
      </w:r>
      <w:proofErr w:type="gramEnd"/>
      <w:r w:rsidRPr="00D136CB">
        <w:rPr>
          <w:rFonts w:ascii="Times New Roman" w:hAnsi="Times New Roman" w:cs="Times New Roman"/>
          <w:sz w:val="36"/>
          <w:szCs w:val="36"/>
          <w:lang w:val="en-US"/>
        </w:rPr>
        <w:t xml:space="preserve"> volume of urine</w:t>
      </w:r>
    </w:p>
    <w:p w14:paraId="2EDD5D62" w14:textId="77777777" w:rsidR="00D136CB" w:rsidRPr="00D136CB" w:rsidRDefault="00D136CB">
      <w:pPr>
        <w:numPr>
          <w:ilvl w:val="0"/>
          <w:numId w:val="558"/>
        </w:numPr>
        <w:tabs>
          <w:tab w:val="left" w:pos="284"/>
        </w:tabs>
        <w:rPr>
          <w:rFonts w:ascii="Times New Roman" w:hAnsi="Times New Roman" w:cs="Times New Roman"/>
          <w:sz w:val="36"/>
          <w:szCs w:val="36"/>
        </w:rPr>
      </w:pPr>
      <w:r w:rsidRPr="00D136CB">
        <w:rPr>
          <w:rFonts w:ascii="Times New Roman" w:hAnsi="Times New Roman" w:cs="Times New Roman"/>
          <w:sz w:val="36"/>
          <w:szCs w:val="36"/>
          <w:lang w:val="en-US"/>
        </w:rPr>
        <w:t>pH of healthy urine – 5,0 – 7,0</w:t>
      </w:r>
    </w:p>
    <w:p w14:paraId="7D544254" w14:textId="5C2F335B" w:rsidR="00D136CB" w:rsidRPr="00D136CB" w:rsidRDefault="00D136CB">
      <w:pPr>
        <w:numPr>
          <w:ilvl w:val="0"/>
          <w:numId w:val="558"/>
        </w:numPr>
        <w:tabs>
          <w:tab w:val="left" w:pos="284"/>
        </w:tabs>
        <w:rPr>
          <w:rFonts w:ascii="Times New Roman" w:hAnsi="Times New Roman" w:cs="Times New Roman"/>
          <w:sz w:val="36"/>
          <w:szCs w:val="36"/>
        </w:rPr>
      </w:pPr>
      <w:r w:rsidRPr="00D136CB">
        <w:rPr>
          <w:rFonts w:ascii="Times New Roman" w:hAnsi="Times New Roman" w:cs="Times New Roman"/>
          <w:sz w:val="36"/>
          <w:szCs w:val="36"/>
          <w:lang w:val="en-US"/>
        </w:rPr>
        <w:t xml:space="preserve">More meat in your meal – </w:t>
      </w:r>
      <w:proofErr w:type="spellStart"/>
      <w:r w:rsidRPr="00D136CB">
        <w:rPr>
          <w:rFonts w:ascii="Times New Roman" w:hAnsi="Times New Roman" w:cs="Times New Roman"/>
          <w:sz w:val="36"/>
          <w:szCs w:val="36"/>
          <w:lang w:val="en-US"/>
        </w:rPr>
        <w:t>ph</w:t>
      </w:r>
      <w:proofErr w:type="spellEnd"/>
      <w:r w:rsidR="004A47A0">
        <w:rPr>
          <w:rFonts w:ascii="Times New Roman" w:hAnsi="Times New Roman" w:cs="Times New Roman"/>
          <w:sz w:val="36"/>
          <w:szCs w:val="36"/>
          <w:lang w:val="en-US"/>
        </w:rPr>
        <w:t xml:space="preserve"> of urine</w:t>
      </w:r>
      <w:r w:rsidRPr="00D136CB">
        <w:rPr>
          <w:rFonts w:ascii="Times New Roman" w:hAnsi="Times New Roman" w:cs="Times New Roman"/>
          <w:sz w:val="36"/>
          <w:szCs w:val="36"/>
          <w:lang w:val="en-US"/>
        </w:rPr>
        <w:t xml:space="preserve"> becomes more acid</w:t>
      </w:r>
    </w:p>
    <w:p w14:paraId="24818688" w14:textId="077E7816" w:rsidR="00D136CB" w:rsidRPr="00D136CB" w:rsidRDefault="00D136CB">
      <w:pPr>
        <w:numPr>
          <w:ilvl w:val="0"/>
          <w:numId w:val="558"/>
        </w:numPr>
        <w:tabs>
          <w:tab w:val="left" w:pos="284"/>
        </w:tabs>
        <w:rPr>
          <w:rFonts w:ascii="Times New Roman" w:hAnsi="Times New Roman" w:cs="Times New Roman"/>
          <w:sz w:val="36"/>
          <w:szCs w:val="36"/>
        </w:rPr>
      </w:pPr>
      <w:r w:rsidRPr="00D136CB">
        <w:rPr>
          <w:rFonts w:ascii="Times New Roman" w:hAnsi="Times New Roman" w:cs="Times New Roman"/>
          <w:sz w:val="36"/>
          <w:szCs w:val="36"/>
          <w:lang w:val="en-US"/>
        </w:rPr>
        <w:t xml:space="preserve"> More vegetables and fruits in your meal – </w:t>
      </w:r>
      <w:r w:rsidR="004A47A0">
        <w:rPr>
          <w:rFonts w:ascii="Times New Roman" w:hAnsi="Times New Roman" w:cs="Times New Roman"/>
          <w:sz w:val="36"/>
          <w:szCs w:val="36"/>
          <w:lang w:val="en-US"/>
        </w:rPr>
        <w:t xml:space="preserve">the urine’s </w:t>
      </w:r>
      <w:proofErr w:type="spellStart"/>
      <w:r w:rsidRPr="00D136CB">
        <w:rPr>
          <w:rFonts w:ascii="Times New Roman" w:hAnsi="Times New Roman" w:cs="Times New Roman"/>
          <w:sz w:val="36"/>
          <w:szCs w:val="36"/>
          <w:lang w:val="en-US"/>
        </w:rPr>
        <w:t>ph</w:t>
      </w:r>
      <w:proofErr w:type="spellEnd"/>
      <w:r w:rsidRPr="00D136CB">
        <w:rPr>
          <w:rFonts w:ascii="Times New Roman" w:hAnsi="Times New Roman" w:cs="Times New Roman"/>
          <w:sz w:val="36"/>
          <w:szCs w:val="36"/>
          <w:lang w:val="en-US"/>
        </w:rPr>
        <w:t xml:space="preserve"> becomes more basic</w:t>
      </w:r>
    </w:p>
    <w:p w14:paraId="1812C62E" w14:textId="77777777" w:rsidR="00D136CB" w:rsidRPr="00D136CB" w:rsidRDefault="00D136CB">
      <w:pPr>
        <w:numPr>
          <w:ilvl w:val="0"/>
          <w:numId w:val="558"/>
        </w:numPr>
        <w:tabs>
          <w:tab w:val="left" w:pos="284"/>
        </w:tabs>
        <w:rPr>
          <w:rFonts w:ascii="Times New Roman" w:hAnsi="Times New Roman" w:cs="Times New Roman"/>
          <w:sz w:val="36"/>
          <w:szCs w:val="36"/>
        </w:rPr>
      </w:pPr>
      <w:r w:rsidRPr="00D136CB">
        <w:rPr>
          <w:rFonts w:ascii="Times New Roman" w:hAnsi="Times New Roman" w:cs="Times New Roman"/>
          <w:sz w:val="36"/>
          <w:szCs w:val="36"/>
          <w:lang w:val="en-US"/>
        </w:rPr>
        <w:t xml:space="preserve">Calculus (stones) from uric acid – are forming at </w:t>
      </w:r>
      <w:proofErr w:type="spellStart"/>
      <w:r w:rsidRPr="00D136CB">
        <w:rPr>
          <w:rFonts w:ascii="Times New Roman" w:hAnsi="Times New Roman" w:cs="Times New Roman"/>
          <w:sz w:val="36"/>
          <w:szCs w:val="36"/>
          <w:lang w:val="en-US"/>
        </w:rPr>
        <w:t>ph</w:t>
      </w:r>
      <w:proofErr w:type="spellEnd"/>
      <w:r w:rsidRPr="00D136CB">
        <w:rPr>
          <w:rFonts w:ascii="Times New Roman" w:hAnsi="Times New Roman" w:cs="Times New Roman"/>
          <w:sz w:val="36"/>
          <w:szCs w:val="36"/>
          <w:lang w:val="en-US"/>
        </w:rPr>
        <w:t xml:space="preserve"> – less than 5,5</w:t>
      </w:r>
    </w:p>
    <w:p w14:paraId="2349A416" w14:textId="77777777" w:rsidR="00D136CB" w:rsidRPr="00D136CB" w:rsidRDefault="00D136CB">
      <w:pPr>
        <w:numPr>
          <w:ilvl w:val="0"/>
          <w:numId w:val="558"/>
        </w:numPr>
        <w:tabs>
          <w:tab w:val="left" w:pos="284"/>
        </w:tabs>
        <w:rPr>
          <w:rFonts w:ascii="Times New Roman" w:hAnsi="Times New Roman" w:cs="Times New Roman"/>
          <w:sz w:val="36"/>
          <w:szCs w:val="36"/>
        </w:rPr>
      </w:pPr>
      <w:r w:rsidRPr="00D136CB">
        <w:rPr>
          <w:rFonts w:ascii="Times New Roman" w:hAnsi="Times New Roman" w:cs="Times New Roman"/>
          <w:sz w:val="36"/>
          <w:szCs w:val="36"/>
          <w:lang w:val="en-US"/>
        </w:rPr>
        <w:t xml:space="preserve"> Oxalates calculus (stones), from oxalic acid– are forming at </w:t>
      </w:r>
      <w:proofErr w:type="spellStart"/>
      <w:r w:rsidRPr="00D136CB">
        <w:rPr>
          <w:rFonts w:ascii="Times New Roman" w:hAnsi="Times New Roman" w:cs="Times New Roman"/>
          <w:sz w:val="36"/>
          <w:szCs w:val="36"/>
          <w:lang w:val="en-US"/>
        </w:rPr>
        <w:t>ph</w:t>
      </w:r>
      <w:proofErr w:type="spellEnd"/>
      <w:r w:rsidRPr="00D136CB">
        <w:rPr>
          <w:rFonts w:ascii="Times New Roman" w:hAnsi="Times New Roman" w:cs="Times New Roman"/>
          <w:sz w:val="36"/>
          <w:szCs w:val="36"/>
          <w:lang w:val="en-US"/>
        </w:rPr>
        <w:t xml:space="preserve"> – less than 5,5 – 6,0</w:t>
      </w:r>
    </w:p>
    <w:p w14:paraId="5B289D82" w14:textId="77777777" w:rsidR="00D136CB" w:rsidRPr="00D136CB" w:rsidRDefault="00D136CB">
      <w:pPr>
        <w:numPr>
          <w:ilvl w:val="0"/>
          <w:numId w:val="558"/>
        </w:numPr>
        <w:tabs>
          <w:tab w:val="left" w:pos="284"/>
        </w:tabs>
        <w:rPr>
          <w:rFonts w:ascii="Times New Roman" w:hAnsi="Times New Roman" w:cs="Times New Roman"/>
          <w:sz w:val="36"/>
          <w:szCs w:val="36"/>
        </w:rPr>
      </w:pPr>
      <w:r w:rsidRPr="00D136CB">
        <w:rPr>
          <w:rFonts w:ascii="Times New Roman" w:hAnsi="Times New Roman" w:cs="Times New Roman"/>
          <w:sz w:val="36"/>
          <w:szCs w:val="36"/>
          <w:lang w:val="en-US"/>
        </w:rPr>
        <w:t xml:space="preserve">Phosphates calculus (stones), from phosphoric acid– are forming at </w:t>
      </w:r>
      <w:proofErr w:type="spellStart"/>
      <w:r w:rsidRPr="00D136CB">
        <w:rPr>
          <w:rFonts w:ascii="Times New Roman" w:hAnsi="Times New Roman" w:cs="Times New Roman"/>
          <w:sz w:val="36"/>
          <w:szCs w:val="36"/>
          <w:lang w:val="en-US"/>
        </w:rPr>
        <w:t>ph</w:t>
      </w:r>
      <w:proofErr w:type="spellEnd"/>
      <w:r w:rsidRPr="00D136CB">
        <w:rPr>
          <w:rFonts w:ascii="Times New Roman" w:hAnsi="Times New Roman" w:cs="Times New Roman"/>
          <w:sz w:val="36"/>
          <w:szCs w:val="36"/>
          <w:lang w:val="en-US"/>
        </w:rPr>
        <w:t xml:space="preserve"> – less than 7,0 – 7,8</w:t>
      </w:r>
    </w:p>
    <w:p w14:paraId="0C87EEB1" w14:textId="7E8C9B7D" w:rsidR="00D136CB" w:rsidRPr="00D136CB" w:rsidRDefault="00D136CB">
      <w:pPr>
        <w:numPr>
          <w:ilvl w:val="0"/>
          <w:numId w:val="558"/>
        </w:numPr>
        <w:tabs>
          <w:tab w:val="left" w:pos="284"/>
        </w:tabs>
        <w:rPr>
          <w:rFonts w:ascii="Times New Roman" w:hAnsi="Times New Roman" w:cs="Times New Roman"/>
          <w:sz w:val="36"/>
          <w:szCs w:val="36"/>
        </w:rPr>
      </w:pPr>
      <w:r w:rsidRPr="00D136CB">
        <w:rPr>
          <w:rFonts w:ascii="Times New Roman" w:hAnsi="Times New Roman" w:cs="Times New Roman"/>
          <w:sz w:val="36"/>
          <w:szCs w:val="36"/>
          <w:lang w:val="en-US"/>
        </w:rPr>
        <w:t>Erythrocytes –are absent in healthy urine or sometimes up to 3 erythrocytes it is normal</w:t>
      </w:r>
    </w:p>
    <w:p w14:paraId="55DCB1B9" w14:textId="77777777" w:rsidR="00D136CB" w:rsidRPr="00D136CB" w:rsidRDefault="00D136CB">
      <w:pPr>
        <w:numPr>
          <w:ilvl w:val="0"/>
          <w:numId w:val="558"/>
        </w:numPr>
        <w:tabs>
          <w:tab w:val="left" w:pos="284"/>
        </w:tabs>
        <w:rPr>
          <w:rFonts w:ascii="Times New Roman" w:hAnsi="Times New Roman" w:cs="Times New Roman"/>
          <w:sz w:val="36"/>
          <w:szCs w:val="36"/>
        </w:rPr>
      </w:pPr>
      <w:proofErr w:type="spellStart"/>
      <w:r w:rsidRPr="00D136CB">
        <w:rPr>
          <w:rFonts w:ascii="Times New Roman" w:hAnsi="Times New Roman" w:cs="Times New Roman"/>
          <w:sz w:val="36"/>
          <w:szCs w:val="36"/>
          <w:lang w:val="en-US"/>
        </w:rPr>
        <w:t>Erythrocyturia</w:t>
      </w:r>
      <w:proofErr w:type="spellEnd"/>
      <w:r w:rsidRPr="00D136CB">
        <w:rPr>
          <w:rFonts w:ascii="Times New Roman" w:hAnsi="Times New Roman" w:cs="Times New Roman"/>
          <w:sz w:val="36"/>
          <w:szCs w:val="36"/>
          <w:lang w:val="en-US"/>
        </w:rPr>
        <w:t>, hematuria – more erythrocytes are present in urine</w:t>
      </w:r>
    </w:p>
    <w:p w14:paraId="0E9AF39B" w14:textId="77777777" w:rsidR="00D136CB" w:rsidRPr="00D136CB" w:rsidRDefault="00D136CB">
      <w:pPr>
        <w:numPr>
          <w:ilvl w:val="0"/>
          <w:numId w:val="558"/>
        </w:numPr>
        <w:tabs>
          <w:tab w:val="left" w:pos="284"/>
        </w:tabs>
        <w:rPr>
          <w:rFonts w:ascii="Times New Roman" w:hAnsi="Times New Roman" w:cs="Times New Roman"/>
          <w:sz w:val="36"/>
          <w:szCs w:val="36"/>
        </w:rPr>
      </w:pPr>
      <w:r w:rsidRPr="00D136CB">
        <w:rPr>
          <w:rFonts w:ascii="Times New Roman" w:hAnsi="Times New Roman" w:cs="Times New Roman"/>
          <w:sz w:val="36"/>
          <w:szCs w:val="36"/>
          <w:lang w:val="en-US"/>
        </w:rPr>
        <w:t xml:space="preserve">Leucocytes – up to 3 for a man (up to 5 for a woman) – it is normal </w:t>
      </w:r>
    </w:p>
    <w:p w14:paraId="69803C46" w14:textId="0E154A87" w:rsidR="00D136CB" w:rsidRPr="00D136CB" w:rsidRDefault="00D136CB">
      <w:pPr>
        <w:numPr>
          <w:ilvl w:val="0"/>
          <w:numId w:val="558"/>
        </w:numPr>
        <w:tabs>
          <w:tab w:val="left" w:pos="284"/>
        </w:tabs>
        <w:rPr>
          <w:rFonts w:ascii="Times New Roman" w:hAnsi="Times New Roman" w:cs="Times New Roman"/>
          <w:sz w:val="36"/>
          <w:szCs w:val="36"/>
        </w:rPr>
      </w:pPr>
      <w:r w:rsidRPr="00D136CB">
        <w:rPr>
          <w:rFonts w:ascii="Times New Roman" w:hAnsi="Times New Roman" w:cs="Times New Roman"/>
          <w:sz w:val="36"/>
          <w:szCs w:val="36"/>
          <w:lang w:val="en-US"/>
        </w:rPr>
        <w:t>Leukocyturia – more leucocytes are present</w:t>
      </w:r>
    </w:p>
    <w:p w14:paraId="178C53FD" w14:textId="4422B9E1" w:rsidR="00D136CB" w:rsidRPr="00D136CB" w:rsidRDefault="00D136CB">
      <w:pPr>
        <w:numPr>
          <w:ilvl w:val="0"/>
          <w:numId w:val="558"/>
        </w:numPr>
        <w:tabs>
          <w:tab w:val="left" w:pos="284"/>
        </w:tabs>
        <w:rPr>
          <w:rFonts w:ascii="Times New Roman" w:hAnsi="Times New Roman" w:cs="Times New Roman"/>
          <w:sz w:val="36"/>
          <w:szCs w:val="36"/>
        </w:rPr>
      </w:pPr>
      <w:r w:rsidRPr="00D136CB">
        <w:rPr>
          <w:rFonts w:ascii="Times New Roman" w:hAnsi="Times New Roman" w:cs="Times New Roman"/>
          <w:sz w:val="36"/>
          <w:szCs w:val="36"/>
          <w:lang w:val="en-US"/>
        </w:rPr>
        <w:t xml:space="preserve">Protein in urine - 30 – 50 mg </w:t>
      </w:r>
      <w:r w:rsidRPr="00D136CB">
        <w:rPr>
          <w:rFonts w:ascii="Times New Roman" w:hAnsi="Times New Roman" w:cs="Times New Roman"/>
          <w:sz w:val="36"/>
          <w:szCs w:val="36"/>
          <w:u w:val="single"/>
          <w:lang w:val="en-US"/>
        </w:rPr>
        <w:t>per 24 h</w:t>
      </w:r>
      <w:r>
        <w:rPr>
          <w:rFonts w:ascii="Times New Roman" w:hAnsi="Times New Roman" w:cs="Times New Roman"/>
          <w:sz w:val="36"/>
          <w:szCs w:val="36"/>
          <w:u w:val="single"/>
          <w:lang w:val="en-US"/>
        </w:rPr>
        <w:t>ou</w:t>
      </w:r>
      <w:r w:rsidRPr="00D136CB">
        <w:rPr>
          <w:rFonts w:ascii="Times New Roman" w:hAnsi="Times New Roman" w:cs="Times New Roman"/>
          <w:sz w:val="36"/>
          <w:szCs w:val="36"/>
          <w:u w:val="single"/>
          <w:lang w:val="en-US"/>
        </w:rPr>
        <w:t>r</w:t>
      </w:r>
      <w:r>
        <w:rPr>
          <w:rFonts w:ascii="Times New Roman" w:hAnsi="Times New Roman" w:cs="Times New Roman"/>
          <w:sz w:val="36"/>
          <w:szCs w:val="36"/>
          <w:u w:val="single"/>
          <w:lang w:val="en-US"/>
        </w:rPr>
        <w:t>s</w:t>
      </w:r>
      <w:r w:rsidRPr="00D136CB">
        <w:rPr>
          <w:rFonts w:ascii="Times New Roman" w:hAnsi="Times New Roman" w:cs="Times New Roman"/>
          <w:sz w:val="36"/>
          <w:szCs w:val="36"/>
          <w:u w:val="single"/>
          <w:lang w:val="en-US"/>
        </w:rPr>
        <w:t xml:space="preserve"> </w:t>
      </w:r>
      <w:r w:rsidRPr="00D136CB">
        <w:rPr>
          <w:rFonts w:ascii="Times New Roman" w:hAnsi="Times New Roman" w:cs="Times New Roman"/>
          <w:sz w:val="36"/>
          <w:szCs w:val="36"/>
          <w:lang w:val="en-US"/>
        </w:rPr>
        <w:t>(less than 0,002 g/l) – is normal</w:t>
      </w:r>
    </w:p>
    <w:p w14:paraId="7D7ED1DF" w14:textId="77777777" w:rsidR="00D136CB" w:rsidRPr="004A47A0" w:rsidRDefault="00D136CB">
      <w:pPr>
        <w:numPr>
          <w:ilvl w:val="0"/>
          <w:numId w:val="558"/>
        </w:numPr>
        <w:tabs>
          <w:tab w:val="left" w:pos="284"/>
        </w:tabs>
        <w:rPr>
          <w:rFonts w:ascii="Times New Roman" w:hAnsi="Times New Roman" w:cs="Times New Roman"/>
          <w:sz w:val="36"/>
          <w:szCs w:val="36"/>
        </w:rPr>
      </w:pPr>
      <w:r w:rsidRPr="00D136CB">
        <w:rPr>
          <w:rFonts w:ascii="Times New Roman" w:hAnsi="Times New Roman" w:cs="Times New Roman"/>
          <w:sz w:val="36"/>
          <w:szCs w:val="36"/>
          <w:lang w:val="en-US"/>
        </w:rPr>
        <w:t>Proteinuria – increased content of   protein in urine</w:t>
      </w:r>
    </w:p>
    <w:p w14:paraId="191FA318" w14:textId="7793ECDC" w:rsidR="004A47A0" w:rsidRPr="00757A75" w:rsidRDefault="00757A75" w:rsidP="004A47A0">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334</w:t>
      </w:r>
    </w:p>
    <w:p w14:paraId="0546445D" w14:textId="77777777" w:rsidR="00D136CB" w:rsidRPr="00D136CB" w:rsidRDefault="00D136CB">
      <w:pPr>
        <w:numPr>
          <w:ilvl w:val="0"/>
          <w:numId w:val="558"/>
        </w:numPr>
        <w:tabs>
          <w:tab w:val="left" w:pos="284"/>
        </w:tabs>
        <w:rPr>
          <w:rFonts w:ascii="Times New Roman" w:hAnsi="Times New Roman" w:cs="Times New Roman"/>
          <w:sz w:val="36"/>
          <w:szCs w:val="36"/>
        </w:rPr>
      </w:pPr>
      <w:r w:rsidRPr="00D136CB">
        <w:rPr>
          <w:rFonts w:ascii="Times New Roman" w:hAnsi="Times New Roman" w:cs="Times New Roman"/>
          <w:sz w:val="36"/>
          <w:szCs w:val="36"/>
          <w:lang w:val="en-US"/>
        </w:rPr>
        <w:lastRenderedPageBreak/>
        <w:t>Glucose in urine - absent</w:t>
      </w:r>
    </w:p>
    <w:p w14:paraId="3CEE4AB7" w14:textId="77777777" w:rsidR="00D136CB" w:rsidRPr="00D136CB" w:rsidRDefault="00D136CB">
      <w:pPr>
        <w:numPr>
          <w:ilvl w:val="0"/>
          <w:numId w:val="558"/>
        </w:numPr>
        <w:tabs>
          <w:tab w:val="left" w:pos="284"/>
        </w:tabs>
        <w:rPr>
          <w:rFonts w:ascii="Times New Roman" w:hAnsi="Times New Roman" w:cs="Times New Roman"/>
          <w:sz w:val="36"/>
          <w:szCs w:val="36"/>
        </w:rPr>
      </w:pPr>
      <w:r w:rsidRPr="00D136CB">
        <w:rPr>
          <w:rFonts w:ascii="Times New Roman" w:hAnsi="Times New Roman" w:cs="Times New Roman"/>
          <w:b/>
          <w:bCs/>
          <w:sz w:val="36"/>
          <w:szCs w:val="36"/>
          <w:lang w:val="en-US"/>
        </w:rPr>
        <w:t xml:space="preserve">Cylinders </w:t>
      </w:r>
    </w:p>
    <w:p w14:paraId="1CB52626" w14:textId="77777777" w:rsidR="00D136CB" w:rsidRPr="00D136CB" w:rsidRDefault="00D136CB">
      <w:pPr>
        <w:numPr>
          <w:ilvl w:val="0"/>
          <w:numId w:val="558"/>
        </w:numPr>
        <w:tabs>
          <w:tab w:val="left" w:pos="284"/>
        </w:tabs>
        <w:rPr>
          <w:rFonts w:ascii="Times New Roman" w:hAnsi="Times New Roman" w:cs="Times New Roman"/>
          <w:sz w:val="36"/>
          <w:szCs w:val="36"/>
        </w:rPr>
      </w:pPr>
      <w:r w:rsidRPr="00D136CB">
        <w:rPr>
          <w:rFonts w:ascii="Times New Roman" w:hAnsi="Times New Roman" w:cs="Times New Roman"/>
          <w:b/>
          <w:bCs/>
          <w:sz w:val="36"/>
          <w:szCs w:val="36"/>
          <w:lang w:val="en-US"/>
        </w:rPr>
        <w:t>Hyalin</w:t>
      </w:r>
      <w:r w:rsidRPr="00D136CB">
        <w:rPr>
          <w:rFonts w:ascii="Times New Roman" w:hAnsi="Times New Roman" w:cs="Times New Roman"/>
          <w:sz w:val="36"/>
          <w:szCs w:val="36"/>
          <w:lang w:val="en-US"/>
        </w:rPr>
        <w:t xml:space="preserve"> cylinders – coagulated protein in renal tubules, normally only a few</w:t>
      </w:r>
    </w:p>
    <w:p w14:paraId="6C854735" w14:textId="77777777" w:rsidR="00D136CB" w:rsidRPr="00D136CB" w:rsidRDefault="00D136CB">
      <w:pPr>
        <w:numPr>
          <w:ilvl w:val="0"/>
          <w:numId w:val="558"/>
        </w:numPr>
        <w:tabs>
          <w:tab w:val="left" w:pos="284"/>
        </w:tabs>
        <w:rPr>
          <w:rFonts w:ascii="Times New Roman" w:hAnsi="Times New Roman" w:cs="Times New Roman"/>
          <w:sz w:val="36"/>
          <w:szCs w:val="36"/>
        </w:rPr>
      </w:pPr>
      <w:r w:rsidRPr="00D136CB">
        <w:rPr>
          <w:rFonts w:ascii="Times New Roman" w:hAnsi="Times New Roman" w:cs="Times New Roman"/>
          <w:b/>
          <w:bCs/>
          <w:sz w:val="36"/>
          <w:szCs w:val="36"/>
          <w:lang w:val="en-US"/>
        </w:rPr>
        <w:t>Granular</w:t>
      </w:r>
      <w:r w:rsidRPr="00D136CB">
        <w:rPr>
          <w:rFonts w:ascii="Times New Roman" w:hAnsi="Times New Roman" w:cs="Times New Roman"/>
          <w:sz w:val="36"/>
          <w:szCs w:val="36"/>
          <w:lang w:val="en-US"/>
        </w:rPr>
        <w:t xml:space="preserve"> cylinders – destroyed cells of renal</w:t>
      </w:r>
    </w:p>
    <w:p w14:paraId="5009C06D" w14:textId="6D534F26" w:rsidR="00D136CB" w:rsidRPr="00D136CB" w:rsidRDefault="00D136CB" w:rsidP="00D136CB">
      <w:pPr>
        <w:tabs>
          <w:tab w:val="left" w:pos="284"/>
        </w:tabs>
        <w:ind w:left="720"/>
        <w:rPr>
          <w:rFonts w:ascii="Times New Roman" w:hAnsi="Times New Roman" w:cs="Times New Roman"/>
          <w:sz w:val="36"/>
          <w:szCs w:val="36"/>
        </w:rPr>
      </w:pPr>
      <w:r w:rsidRPr="00D136CB">
        <w:rPr>
          <w:rFonts w:ascii="Times New Roman" w:hAnsi="Times New Roman" w:cs="Times New Roman"/>
          <w:sz w:val="36"/>
          <w:szCs w:val="36"/>
          <w:lang w:val="en-US"/>
        </w:rPr>
        <w:t xml:space="preserve">   tubules, normally they are absent</w:t>
      </w:r>
    </w:p>
    <w:p w14:paraId="3870E333" w14:textId="77777777" w:rsidR="004A47A0" w:rsidRPr="004A47A0" w:rsidRDefault="00D136CB">
      <w:pPr>
        <w:numPr>
          <w:ilvl w:val="0"/>
          <w:numId w:val="558"/>
        </w:numPr>
        <w:tabs>
          <w:tab w:val="left" w:pos="284"/>
        </w:tabs>
        <w:rPr>
          <w:rFonts w:ascii="Times New Roman" w:hAnsi="Times New Roman" w:cs="Times New Roman"/>
          <w:sz w:val="36"/>
          <w:szCs w:val="36"/>
        </w:rPr>
      </w:pPr>
      <w:r w:rsidRPr="00D136CB">
        <w:rPr>
          <w:rFonts w:ascii="Times New Roman" w:hAnsi="Times New Roman" w:cs="Times New Roman"/>
          <w:b/>
          <w:bCs/>
          <w:sz w:val="36"/>
          <w:szCs w:val="36"/>
          <w:lang w:val="en-US"/>
        </w:rPr>
        <w:t>Waxy</w:t>
      </w:r>
      <w:r w:rsidRPr="00D136CB">
        <w:rPr>
          <w:rFonts w:ascii="Times New Roman" w:hAnsi="Times New Roman" w:cs="Times New Roman"/>
          <w:sz w:val="36"/>
          <w:szCs w:val="36"/>
          <w:lang w:val="en-US"/>
        </w:rPr>
        <w:t xml:space="preserve"> cylinders – the thickened hyalin cylinders and granular cylinders that delayed in renal tubules, normally they are absent</w:t>
      </w:r>
    </w:p>
    <w:p w14:paraId="6B380E91" w14:textId="48981D9C" w:rsidR="00D136CB" w:rsidRPr="004A47A0" w:rsidRDefault="004A47A0" w:rsidP="004A47A0">
      <w:pPr>
        <w:tabs>
          <w:tab w:val="left" w:pos="284"/>
        </w:tabs>
        <w:ind w:left="720"/>
        <w:rPr>
          <w:rFonts w:ascii="Times New Roman" w:hAnsi="Times New Roman" w:cs="Times New Roman"/>
          <w:sz w:val="36"/>
          <w:szCs w:val="36"/>
        </w:rPr>
      </w:pPr>
      <w:r>
        <w:rPr>
          <w:rFonts w:ascii="Times New Roman" w:hAnsi="Times New Roman" w:cs="Times New Roman"/>
          <w:b/>
          <w:bCs/>
          <w:sz w:val="36"/>
          <w:szCs w:val="36"/>
          <w:lang w:val="en-US"/>
        </w:rPr>
        <w:t xml:space="preserve">                  </w:t>
      </w:r>
      <w:r w:rsidR="00D136CB" w:rsidRPr="004A47A0">
        <w:rPr>
          <w:rFonts w:ascii="Times New Roman" w:hAnsi="Times New Roman" w:cs="Times New Roman"/>
          <w:b/>
          <w:bCs/>
          <w:sz w:val="36"/>
          <w:szCs w:val="36"/>
          <w:lang w:val="en-US"/>
        </w:rPr>
        <w:t xml:space="preserve">Urine test after </w:t>
      </w:r>
      <w:proofErr w:type="spellStart"/>
      <w:r w:rsidR="00D136CB" w:rsidRPr="004A47A0">
        <w:rPr>
          <w:rFonts w:ascii="Times New Roman" w:hAnsi="Times New Roman" w:cs="Times New Roman"/>
          <w:b/>
          <w:bCs/>
          <w:sz w:val="36"/>
          <w:szCs w:val="36"/>
          <w:lang w:val="en-US"/>
        </w:rPr>
        <w:t>Zymnytskyi</w:t>
      </w:r>
      <w:proofErr w:type="spellEnd"/>
    </w:p>
    <w:p w14:paraId="4DD6B2CE" w14:textId="77777777" w:rsidR="00D136CB" w:rsidRPr="00D136CB" w:rsidRDefault="00D136CB">
      <w:pPr>
        <w:numPr>
          <w:ilvl w:val="0"/>
          <w:numId w:val="559"/>
        </w:numPr>
        <w:tabs>
          <w:tab w:val="left" w:pos="284"/>
        </w:tabs>
        <w:rPr>
          <w:rFonts w:ascii="Times New Roman" w:hAnsi="Times New Roman" w:cs="Times New Roman"/>
          <w:sz w:val="36"/>
          <w:szCs w:val="36"/>
        </w:rPr>
      </w:pPr>
      <w:r w:rsidRPr="00D136CB">
        <w:rPr>
          <w:rFonts w:ascii="Times New Roman" w:hAnsi="Times New Roman" w:cs="Times New Roman"/>
          <w:sz w:val="36"/>
          <w:szCs w:val="36"/>
          <w:lang w:val="en-US"/>
        </w:rPr>
        <w:t>Urine is collected 24 hours, each 3 hours</w:t>
      </w:r>
    </w:p>
    <w:p w14:paraId="409663A6" w14:textId="7457C79E" w:rsidR="00D136CB" w:rsidRPr="00D136CB" w:rsidRDefault="00D136CB">
      <w:pPr>
        <w:numPr>
          <w:ilvl w:val="0"/>
          <w:numId w:val="559"/>
        </w:numPr>
        <w:tabs>
          <w:tab w:val="left" w:pos="284"/>
        </w:tabs>
        <w:rPr>
          <w:rFonts w:ascii="Times New Roman" w:hAnsi="Times New Roman" w:cs="Times New Roman"/>
          <w:sz w:val="36"/>
          <w:szCs w:val="36"/>
        </w:rPr>
      </w:pPr>
      <w:r w:rsidRPr="00D136CB">
        <w:rPr>
          <w:rFonts w:ascii="Times New Roman" w:hAnsi="Times New Roman" w:cs="Times New Roman"/>
          <w:sz w:val="36"/>
          <w:szCs w:val="36"/>
          <w:lang w:val="en-US"/>
        </w:rPr>
        <w:t>There are 8 transparent, clean and labeled glass cans (jars) with time for urination</w:t>
      </w:r>
    </w:p>
    <w:p w14:paraId="6479B6D6" w14:textId="47ADDF2E" w:rsidR="00D136CB" w:rsidRPr="00D136CB" w:rsidRDefault="00D136CB">
      <w:pPr>
        <w:numPr>
          <w:ilvl w:val="0"/>
          <w:numId w:val="559"/>
        </w:numPr>
        <w:tabs>
          <w:tab w:val="left" w:pos="284"/>
        </w:tabs>
        <w:rPr>
          <w:rFonts w:ascii="Times New Roman" w:hAnsi="Times New Roman" w:cs="Times New Roman"/>
          <w:sz w:val="36"/>
          <w:szCs w:val="36"/>
        </w:rPr>
      </w:pPr>
      <w:r w:rsidRPr="00D136CB">
        <w:rPr>
          <w:rFonts w:ascii="Times New Roman" w:hAnsi="Times New Roman" w:cs="Times New Roman"/>
          <w:sz w:val="36"/>
          <w:szCs w:val="36"/>
          <w:lang w:val="en-US"/>
        </w:rPr>
        <w:t xml:space="preserve">The patient </w:t>
      </w:r>
      <w:r>
        <w:rPr>
          <w:rFonts w:ascii="Times New Roman" w:hAnsi="Times New Roman" w:cs="Times New Roman"/>
          <w:sz w:val="36"/>
          <w:szCs w:val="36"/>
          <w:lang w:val="en-US"/>
        </w:rPr>
        <w:t>must</w:t>
      </w:r>
      <w:r w:rsidRPr="00D136CB">
        <w:rPr>
          <w:rFonts w:ascii="Times New Roman" w:hAnsi="Times New Roman" w:cs="Times New Roman"/>
          <w:sz w:val="36"/>
          <w:szCs w:val="36"/>
          <w:lang w:val="en-US"/>
        </w:rPr>
        <w:t xml:space="preserve"> calculate amount of all kinds of liquid taken in per 24 hours</w:t>
      </w:r>
    </w:p>
    <w:p w14:paraId="061B1ECE" w14:textId="3208EBE1" w:rsidR="00D136CB" w:rsidRDefault="00D136CB" w:rsidP="00D136CB">
      <w:pPr>
        <w:tabs>
          <w:tab w:val="left" w:pos="284"/>
        </w:tabs>
        <w:ind w:left="720"/>
        <w:rPr>
          <w:rFonts w:ascii="Times New Roman" w:hAnsi="Times New Roman" w:cs="Times New Roman"/>
          <w:sz w:val="36"/>
          <w:szCs w:val="36"/>
          <w:lang w:val="en-US"/>
        </w:rPr>
      </w:pPr>
      <w:r w:rsidRPr="00D136CB">
        <w:rPr>
          <w:rFonts w:ascii="Times New Roman" w:hAnsi="Times New Roman" w:cs="Times New Roman"/>
          <w:sz w:val="36"/>
          <w:szCs w:val="36"/>
          <w:lang w:val="en-US"/>
        </w:rPr>
        <w:t xml:space="preserve">Information from </w:t>
      </w:r>
      <w:proofErr w:type="spellStart"/>
      <w:r w:rsidRPr="00D136CB">
        <w:rPr>
          <w:rFonts w:ascii="Times New Roman" w:hAnsi="Times New Roman" w:cs="Times New Roman"/>
          <w:b/>
          <w:bCs/>
          <w:sz w:val="36"/>
          <w:szCs w:val="36"/>
          <w:lang w:val="en-US"/>
        </w:rPr>
        <w:t>Zymnytskyi</w:t>
      </w:r>
      <w:proofErr w:type="spellEnd"/>
      <w:r w:rsidRPr="00D136CB">
        <w:rPr>
          <w:rFonts w:ascii="Times New Roman" w:hAnsi="Times New Roman" w:cs="Times New Roman"/>
          <w:sz w:val="36"/>
          <w:szCs w:val="36"/>
          <w:lang w:val="en-US"/>
        </w:rPr>
        <w:t xml:space="preserve"> test:</w:t>
      </w:r>
    </w:p>
    <w:p w14:paraId="27F62580" w14:textId="77777777" w:rsidR="00D136CB" w:rsidRPr="00D136CB" w:rsidRDefault="00D136CB">
      <w:pPr>
        <w:numPr>
          <w:ilvl w:val="0"/>
          <w:numId w:val="560"/>
        </w:numPr>
        <w:tabs>
          <w:tab w:val="left" w:pos="284"/>
        </w:tabs>
        <w:rPr>
          <w:rFonts w:ascii="Times New Roman" w:hAnsi="Times New Roman" w:cs="Times New Roman"/>
          <w:sz w:val="36"/>
          <w:szCs w:val="36"/>
        </w:rPr>
      </w:pPr>
      <w:r w:rsidRPr="00D136CB">
        <w:rPr>
          <w:rFonts w:ascii="Times New Roman" w:hAnsi="Times New Roman" w:cs="Times New Roman"/>
          <w:sz w:val="36"/>
          <w:szCs w:val="36"/>
          <w:lang w:val="en-US"/>
        </w:rPr>
        <w:t xml:space="preserve">Volume of daily diuresis </w:t>
      </w:r>
    </w:p>
    <w:p w14:paraId="29095513" w14:textId="6FECE75A" w:rsidR="00D136CB" w:rsidRPr="00D136CB" w:rsidRDefault="00D136CB">
      <w:pPr>
        <w:numPr>
          <w:ilvl w:val="0"/>
          <w:numId w:val="560"/>
        </w:numPr>
        <w:tabs>
          <w:tab w:val="left" w:pos="284"/>
        </w:tabs>
        <w:rPr>
          <w:rFonts w:ascii="Times New Roman" w:hAnsi="Times New Roman" w:cs="Times New Roman"/>
          <w:sz w:val="36"/>
          <w:szCs w:val="36"/>
        </w:rPr>
      </w:pPr>
      <w:r w:rsidRPr="00D136CB">
        <w:rPr>
          <w:rFonts w:ascii="Times New Roman" w:hAnsi="Times New Roman" w:cs="Times New Roman"/>
          <w:sz w:val="36"/>
          <w:szCs w:val="36"/>
          <w:lang w:val="en-US"/>
        </w:rPr>
        <w:t>Den</w:t>
      </w:r>
      <w:r>
        <w:rPr>
          <w:rFonts w:ascii="Times New Roman" w:hAnsi="Times New Roman" w:cs="Times New Roman"/>
          <w:sz w:val="36"/>
          <w:szCs w:val="36"/>
          <w:lang w:val="en-US"/>
        </w:rPr>
        <w:t>s</w:t>
      </w:r>
      <w:r w:rsidRPr="00D136CB">
        <w:rPr>
          <w:rFonts w:ascii="Times New Roman" w:hAnsi="Times New Roman" w:cs="Times New Roman"/>
          <w:sz w:val="36"/>
          <w:szCs w:val="36"/>
          <w:lang w:val="en-US"/>
        </w:rPr>
        <w:t>ity of each portion of urine</w:t>
      </w:r>
    </w:p>
    <w:p w14:paraId="66118EDE" w14:textId="6E745217" w:rsidR="00D136CB" w:rsidRPr="00D136CB" w:rsidRDefault="00D136CB">
      <w:pPr>
        <w:numPr>
          <w:ilvl w:val="0"/>
          <w:numId w:val="560"/>
        </w:numPr>
        <w:tabs>
          <w:tab w:val="left" w:pos="284"/>
        </w:tabs>
        <w:rPr>
          <w:rFonts w:ascii="Times New Roman" w:hAnsi="Times New Roman" w:cs="Times New Roman"/>
          <w:sz w:val="36"/>
          <w:szCs w:val="36"/>
        </w:rPr>
      </w:pPr>
      <w:r w:rsidRPr="00D136CB">
        <w:rPr>
          <w:rFonts w:ascii="Times New Roman" w:hAnsi="Times New Roman" w:cs="Times New Roman"/>
          <w:sz w:val="36"/>
          <w:szCs w:val="36"/>
          <w:lang w:val="en-US"/>
        </w:rPr>
        <w:t>Ratio daily diuresis /night diuresis (the firs</w:t>
      </w:r>
      <w:r>
        <w:rPr>
          <w:rFonts w:ascii="Times New Roman" w:hAnsi="Times New Roman" w:cs="Times New Roman"/>
          <w:sz w:val="36"/>
          <w:szCs w:val="36"/>
          <w:lang w:val="en-US"/>
        </w:rPr>
        <w:t>t</w:t>
      </w:r>
      <w:r w:rsidRPr="00D136CB">
        <w:rPr>
          <w:rFonts w:ascii="Times New Roman" w:hAnsi="Times New Roman" w:cs="Times New Roman"/>
          <w:sz w:val="36"/>
          <w:szCs w:val="36"/>
          <w:lang w:val="en-US"/>
        </w:rPr>
        <w:t xml:space="preserve"> 4 portions of urine are the daily diuresis, the next 4 - night diuresis)</w:t>
      </w:r>
    </w:p>
    <w:p w14:paraId="4AA2DA1A" w14:textId="77777777" w:rsidR="00D136CB" w:rsidRPr="00D136CB" w:rsidRDefault="00D136CB">
      <w:pPr>
        <w:numPr>
          <w:ilvl w:val="0"/>
          <w:numId w:val="560"/>
        </w:numPr>
        <w:tabs>
          <w:tab w:val="left" w:pos="284"/>
        </w:tabs>
        <w:rPr>
          <w:rFonts w:ascii="Times New Roman" w:hAnsi="Times New Roman" w:cs="Times New Roman"/>
          <w:sz w:val="36"/>
          <w:szCs w:val="36"/>
        </w:rPr>
      </w:pPr>
      <w:r w:rsidRPr="00D136CB">
        <w:rPr>
          <w:rFonts w:ascii="Times New Roman" w:hAnsi="Times New Roman" w:cs="Times New Roman"/>
          <w:sz w:val="36"/>
          <w:szCs w:val="36"/>
          <w:lang w:val="en-US"/>
        </w:rPr>
        <w:t xml:space="preserve">Normal ratio, daily diuresis /night diuresis - 3:1 </w:t>
      </w:r>
    </w:p>
    <w:p w14:paraId="6495F029" w14:textId="4DF09AA7" w:rsidR="00D136CB" w:rsidRPr="00D136CB" w:rsidRDefault="00D136CB">
      <w:pPr>
        <w:numPr>
          <w:ilvl w:val="0"/>
          <w:numId w:val="560"/>
        </w:numPr>
        <w:tabs>
          <w:tab w:val="left" w:pos="284"/>
        </w:tabs>
        <w:rPr>
          <w:rFonts w:ascii="Times New Roman" w:hAnsi="Times New Roman" w:cs="Times New Roman"/>
          <w:sz w:val="36"/>
          <w:szCs w:val="36"/>
        </w:rPr>
      </w:pPr>
      <w:r w:rsidRPr="00D136CB">
        <w:rPr>
          <w:rFonts w:ascii="Times New Roman" w:hAnsi="Times New Roman" w:cs="Times New Roman"/>
          <w:sz w:val="36"/>
          <w:szCs w:val="36"/>
          <w:lang w:val="en-US"/>
        </w:rPr>
        <w:t>Water balance – how much liquid was drunk per day</w:t>
      </w:r>
      <w:r>
        <w:rPr>
          <w:rFonts w:ascii="Times New Roman" w:hAnsi="Times New Roman" w:cs="Times New Roman"/>
          <w:sz w:val="36"/>
          <w:szCs w:val="36"/>
          <w:lang w:val="en-US"/>
        </w:rPr>
        <w:t>;</w:t>
      </w:r>
      <w:r w:rsidRPr="00D136CB">
        <w:rPr>
          <w:rFonts w:ascii="Times New Roman" w:hAnsi="Times New Roman" w:cs="Times New Roman"/>
          <w:sz w:val="36"/>
          <w:szCs w:val="36"/>
          <w:lang w:val="en-US"/>
        </w:rPr>
        <w:t xml:space="preserve"> how much urine was excreted with urine (2/3 of drunk liquid </w:t>
      </w:r>
      <w:r>
        <w:rPr>
          <w:rFonts w:ascii="Times New Roman" w:hAnsi="Times New Roman" w:cs="Times New Roman"/>
          <w:sz w:val="36"/>
          <w:szCs w:val="36"/>
          <w:lang w:val="en-US"/>
        </w:rPr>
        <w:t>must</w:t>
      </w:r>
      <w:r w:rsidRPr="00D136CB">
        <w:rPr>
          <w:rFonts w:ascii="Times New Roman" w:hAnsi="Times New Roman" w:cs="Times New Roman"/>
          <w:sz w:val="36"/>
          <w:szCs w:val="36"/>
          <w:lang w:val="en-US"/>
        </w:rPr>
        <w:t xml:space="preserve"> be excreted)</w:t>
      </w:r>
    </w:p>
    <w:p w14:paraId="672B3121" w14:textId="2477E18C" w:rsidR="00D136CB" w:rsidRPr="00D136CB" w:rsidRDefault="00D136CB">
      <w:pPr>
        <w:numPr>
          <w:ilvl w:val="0"/>
          <w:numId w:val="560"/>
        </w:numPr>
        <w:tabs>
          <w:tab w:val="left" w:pos="284"/>
        </w:tabs>
        <w:rPr>
          <w:rFonts w:ascii="Times New Roman" w:hAnsi="Times New Roman" w:cs="Times New Roman"/>
          <w:sz w:val="36"/>
          <w:szCs w:val="36"/>
        </w:rPr>
      </w:pPr>
      <w:r w:rsidRPr="00D136CB">
        <w:rPr>
          <w:rFonts w:ascii="Times New Roman" w:hAnsi="Times New Roman" w:cs="Times New Roman"/>
          <w:sz w:val="36"/>
          <w:szCs w:val="36"/>
          <w:lang w:val="en-US"/>
        </w:rPr>
        <w:t xml:space="preserve">Differences </w:t>
      </w:r>
      <w:r>
        <w:rPr>
          <w:rFonts w:ascii="Times New Roman" w:hAnsi="Times New Roman" w:cs="Times New Roman"/>
          <w:sz w:val="36"/>
          <w:szCs w:val="36"/>
          <w:lang w:val="en-US"/>
        </w:rPr>
        <w:t xml:space="preserve">in </w:t>
      </w:r>
      <w:r w:rsidRPr="00D136CB">
        <w:rPr>
          <w:rFonts w:ascii="Times New Roman" w:hAnsi="Times New Roman" w:cs="Times New Roman"/>
          <w:sz w:val="36"/>
          <w:szCs w:val="36"/>
          <w:lang w:val="en-US"/>
        </w:rPr>
        <w:t>minimal and maximal den</w:t>
      </w:r>
      <w:r>
        <w:rPr>
          <w:rFonts w:ascii="Times New Roman" w:hAnsi="Times New Roman" w:cs="Times New Roman"/>
          <w:sz w:val="36"/>
          <w:szCs w:val="36"/>
          <w:lang w:val="en-US"/>
        </w:rPr>
        <w:t>s</w:t>
      </w:r>
      <w:r w:rsidRPr="00D136CB">
        <w:rPr>
          <w:rFonts w:ascii="Times New Roman" w:hAnsi="Times New Roman" w:cs="Times New Roman"/>
          <w:sz w:val="36"/>
          <w:szCs w:val="36"/>
          <w:lang w:val="en-US"/>
        </w:rPr>
        <w:t xml:space="preserve">ities would be 12-16 (you find minimal and maximal volumes first) </w:t>
      </w:r>
    </w:p>
    <w:p w14:paraId="7D3D7C2C" w14:textId="536FEE32" w:rsidR="00D136CB" w:rsidRPr="00757A75" w:rsidRDefault="00757A75" w:rsidP="00D136CB">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335</w:t>
      </w:r>
    </w:p>
    <w:p w14:paraId="117C7240" w14:textId="54F0F896" w:rsidR="00D136CB" w:rsidRPr="00D136CB" w:rsidRDefault="00D136CB" w:rsidP="00D136CB">
      <w:pPr>
        <w:tabs>
          <w:tab w:val="left" w:pos="284"/>
        </w:tabs>
        <w:ind w:left="360"/>
        <w:rPr>
          <w:rFonts w:ascii="Times New Roman" w:hAnsi="Times New Roman" w:cs="Times New Roman"/>
          <w:sz w:val="36"/>
          <w:szCs w:val="36"/>
        </w:rPr>
      </w:pPr>
      <w:r w:rsidRPr="00D136CB">
        <w:rPr>
          <w:rFonts w:ascii="Times New Roman" w:hAnsi="Times New Roman" w:cs="Times New Roman"/>
          <w:b/>
          <w:bCs/>
          <w:sz w:val="36"/>
          <w:szCs w:val="36"/>
          <w:lang w:val="en-US"/>
        </w:rPr>
        <w:lastRenderedPageBreak/>
        <w:t xml:space="preserve">Differences </w:t>
      </w:r>
      <w:r w:rsidR="004A47A0">
        <w:rPr>
          <w:rFonts w:ascii="Times New Roman" w:hAnsi="Times New Roman" w:cs="Times New Roman"/>
          <w:b/>
          <w:bCs/>
          <w:sz w:val="36"/>
          <w:szCs w:val="36"/>
          <w:lang w:val="en-US"/>
        </w:rPr>
        <w:t>in</w:t>
      </w:r>
      <w:r w:rsidRPr="00D136CB">
        <w:rPr>
          <w:rFonts w:ascii="Times New Roman" w:hAnsi="Times New Roman" w:cs="Times New Roman"/>
          <w:b/>
          <w:bCs/>
          <w:sz w:val="36"/>
          <w:szCs w:val="36"/>
          <w:lang w:val="en-US"/>
        </w:rPr>
        <w:t xml:space="preserve"> minimal and maximal den</w:t>
      </w:r>
      <w:r>
        <w:rPr>
          <w:rFonts w:ascii="Times New Roman" w:hAnsi="Times New Roman" w:cs="Times New Roman"/>
          <w:b/>
          <w:bCs/>
          <w:sz w:val="36"/>
          <w:szCs w:val="36"/>
          <w:lang w:val="en-US"/>
        </w:rPr>
        <w:t>s</w:t>
      </w:r>
      <w:r w:rsidRPr="00D136CB">
        <w:rPr>
          <w:rFonts w:ascii="Times New Roman" w:hAnsi="Times New Roman" w:cs="Times New Roman"/>
          <w:b/>
          <w:bCs/>
          <w:sz w:val="36"/>
          <w:szCs w:val="36"/>
          <w:lang w:val="en-US"/>
        </w:rPr>
        <w:t xml:space="preserve">ities would be 12-16 (you find minimal and maximal volumes first) </w:t>
      </w:r>
    </w:p>
    <w:p w14:paraId="6E37CC67" w14:textId="77777777" w:rsidR="00D136CB" w:rsidRPr="00D136CB" w:rsidRDefault="00D136CB">
      <w:pPr>
        <w:numPr>
          <w:ilvl w:val="0"/>
          <w:numId w:val="561"/>
        </w:numPr>
        <w:tabs>
          <w:tab w:val="left" w:pos="284"/>
        </w:tabs>
        <w:rPr>
          <w:rFonts w:ascii="Times New Roman" w:hAnsi="Times New Roman" w:cs="Times New Roman"/>
          <w:sz w:val="36"/>
          <w:szCs w:val="36"/>
        </w:rPr>
      </w:pPr>
      <w:r w:rsidRPr="00D136CB">
        <w:rPr>
          <w:rFonts w:ascii="Times New Roman" w:hAnsi="Times New Roman" w:cs="Times New Roman"/>
          <w:sz w:val="36"/>
          <w:szCs w:val="36"/>
          <w:lang w:val="en-US"/>
        </w:rPr>
        <w:t>For example: 300ml-2005</w:t>
      </w:r>
    </w:p>
    <w:p w14:paraId="6DA96C5F" w14:textId="77777777" w:rsidR="00D136CB" w:rsidRPr="00D136CB" w:rsidRDefault="00D136CB">
      <w:pPr>
        <w:numPr>
          <w:ilvl w:val="0"/>
          <w:numId w:val="561"/>
        </w:numPr>
        <w:tabs>
          <w:tab w:val="left" w:pos="284"/>
        </w:tabs>
        <w:rPr>
          <w:rFonts w:ascii="Times New Roman" w:hAnsi="Times New Roman" w:cs="Times New Roman"/>
          <w:sz w:val="36"/>
          <w:szCs w:val="36"/>
        </w:rPr>
      </w:pPr>
      <w:r w:rsidRPr="00D136CB">
        <w:rPr>
          <w:rFonts w:ascii="Times New Roman" w:hAnsi="Times New Roman" w:cs="Times New Roman"/>
          <w:sz w:val="36"/>
          <w:szCs w:val="36"/>
          <w:lang w:val="en-US"/>
        </w:rPr>
        <w:t xml:space="preserve">                         30ml-2025</w:t>
      </w:r>
    </w:p>
    <w:p w14:paraId="17AF7A84" w14:textId="6D73B191" w:rsidR="00D136CB" w:rsidRPr="00D136CB" w:rsidRDefault="00D136CB">
      <w:pPr>
        <w:numPr>
          <w:ilvl w:val="0"/>
          <w:numId w:val="561"/>
        </w:numPr>
        <w:tabs>
          <w:tab w:val="left" w:pos="284"/>
        </w:tabs>
        <w:rPr>
          <w:rFonts w:ascii="Times New Roman" w:hAnsi="Times New Roman" w:cs="Times New Roman"/>
          <w:sz w:val="36"/>
          <w:szCs w:val="36"/>
        </w:rPr>
      </w:pPr>
      <w:r w:rsidRPr="00D136CB">
        <w:rPr>
          <w:rFonts w:ascii="Times New Roman" w:hAnsi="Times New Roman" w:cs="Times New Roman"/>
          <w:sz w:val="36"/>
          <w:szCs w:val="36"/>
          <w:lang w:val="en-US"/>
        </w:rPr>
        <w:t>300ml (maximal urine volume in this test) – 2005 (den</w:t>
      </w:r>
      <w:r>
        <w:rPr>
          <w:rFonts w:ascii="Times New Roman" w:hAnsi="Times New Roman" w:cs="Times New Roman"/>
          <w:sz w:val="36"/>
          <w:szCs w:val="36"/>
          <w:lang w:val="en-US"/>
        </w:rPr>
        <w:t>s</w:t>
      </w:r>
      <w:r w:rsidRPr="00D136CB">
        <w:rPr>
          <w:rFonts w:ascii="Times New Roman" w:hAnsi="Times New Roman" w:cs="Times New Roman"/>
          <w:sz w:val="36"/>
          <w:szCs w:val="36"/>
          <w:lang w:val="en-US"/>
        </w:rPr>
        <w:t>ity)</w:t>
      </w:r>
    </w:p>
    <w:p w14:paraId="41FBD320" w14:textId="03226026" w:rsidR="00D136CB" w:rsidRPr="00D136CB" w:rsidRDefault="00D136CB">
      <w:pPr>
        <w:numPr>
          <w:ilvl w:val="0"/>
          <w:numId w:val="561"/>
        </w:numPr>
        <w:tabs>
          <w:tab w:val="left" w:pos="284"/>
        </w:tabs>
        <w:rPr>
          <w:rFonts w:ascii="Times New Roman" w:hAnsi="Times New Roman" w:cs="Times New Roman"/>
          <w:sz w:val="36"/>
          <w:szCs w:val="36"/>
        </w:rPr>
      </w:pPr>
      <w:r w:rsidRPr="00D136CB">
        <w:rPr>
          <w:rFonts w:ascii="Times New Roman" w:hAnsi="Times New Roman" w:cs="Times New Roman"/>
          <w:sz w:val="36"/>
          <w:szCs w:val="36"/>
          <w:lang w:val="en-US"/>
        </w:rPr>
        <w:t>30ml (minimal urine volu</w:t>
      </w:r>
      <w:r>
        <w:rPr>
          <w:rFonts w:ascii="Times New Roman" w:hAnsi="Times New Roman" w:cs="Times New Roman"/>
          <w:sz w:val="36"/>
          <w:szCs w:val="36"/>
          <w:lang w:val="en-US"/>
        </w:rPr>
        <w:t>m</w:t>
      </w:r>
      <w:r w:rsidRPr="00D136CB">
        <w:rPr>
          <w:rFonts w:ascii="Times New Roman" w:hAnsi="Times New Roman" w:cs="Times New Roman"/>
          <w:sz w:val="36"/>
          <w:szCs w:val="36"/>
          <w:lang w:val="en-US"/>
        </w:rPr>
        <w:t>e in this test) – 2025 (den</w:t>
      </w:r>
      <w:r>
        <w:rPr>
          <w:rFonts w:ascii="Times New Roman" w:hAnsi="Times New Roman" w:cs="Times New Roman"/>
          <w:sz w:val="36"/>
          <w:szCs w:val="36"/>
          <w:lang w:val="en-US"/>
        </w:rPr>
        <w:t>s</w:t>
      </w:r>
      <w:r w:rsidRPr="00D136CB">
        <w:rPr>
          <w:rFonts w:ascii="Times New Roman" w:hAnsi="Times New Roman" w:cs="Times New Roman"/>
          <w:sz w:val="36"/>
          <w:szCs w:val="36"/>
          <w:lang w:val="en-US"/>
        </w:rPr>
        <w:t>ity)</w:t>
      </w:r>
    </w:p>
    <w:p w14:paraId="74DF3CCD" w14:textId="77777777" w:rsidR="00D136CB" w:rsidRPr="00D136CB" w:rsidRDefault="00D136CB">
      <w:pPr>
        <w:numPr>
          <w:ilvl w:val="0"/>
          <w:numId w:val="561"/>
        </w:numPr>
        <w:tabs>
          <w:tab w:val="left" w:pos="284"/>
        </w:tabs>
        <w:rPr>
          <w:rFonts w:ascii="Times New Roman" w:hAnsi="Times New Roman" w:cs="Times New Roman"/>
          <w:sz w:val="36"/>
          <w:szCs w:val="36"/>
        </w:rPr>
      </w:pPr>
      <w:r w:rsidRPr="00D136CB">
        <w:rPr>
          <w:rFonts w:ascii="Times New Roman" w:hAnsi="Times New Roman" w:cs="Times New Roman"/>
          <w:sz w:val="36"/>
          <w:szCs w:val="36"/>
          <w:lang w:val="en-US"/>
        </w:rPr>
        <w:t xml:space="preserve">2025 – 2005 </w:t>
      </w:r>
      <w:r w:rsidRPr="00D136CB">
        <w:rPr>
          <w:rFonts w:ascii="Times New Roman" w:hAnsi="Times New Roman" w:cs="Times New Roman"/>
          <w:sz w:val="36"/>
          <w:szCs w:val="36"/>
        </w:rPr>
        <w:t>=</w:t>
      </w:r>
      <w:r w:rsidRPr="00D136CB">
        <w:rPr>
          <w:rFonts w:ascii="Times New Roman" w:hAnsi="Times New Roman" w:cs="Times New Roman"/>
          <w:sz w:val="36"/>
          <w:szCs w:val="36"/>
          <w:lang w:val="en-US"/>
        </w:rPr>
        <w:t xml:space="preserve"> 20</w:t>
      </w:r>
    </w:p>
    <w:p w14:paraId="0AE08FE0" w14:textId="156CA83F" w:rsidR="00D136CB" w:rsidRDefault="004738EF" w:rsidP="004738EF">
      <w:pPr>
        <w:tabs>
          <w:tab w:val="left" w:pos="284"/>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00D136CB" w:rsidRPr="00D136CB">
        <w:rPr>
          <w:rFonts w:ascii="Times New Roman" w:hAnsi="Times New Roman" w:cs="Times New Roman"/>
          <w:sz w:val="36"/>
          <w:szCs w:val="36"/>
          <w:lang w:val="en-US"/>
        </w:rPr>
        <w:t xml:space="preserve">Urine test after </w:t>
      </w:r>
      <w:proofErr w:type="spellStart"/>
      <w:r w:rsidR="00D136CB" w:rsidRPr="00D136CB">
        <w:rPr>
          <w:rFonts w:ascii="Times New Roman" w:hAnsi="Times New Roman" w:cs="Times New Roman"/>
          <w:b/>
          <w:bCs/>
          <w:sz w:val="36"/>
          <w:szCs w:val="36"/>
          <w:lang w:val="en-US"/>
        </w:rPr>
        <w:t>Nechyporenko</w:t>
      </w:r>
      <w:proofErr w:type="spellEnd"/>
    </w:p>
    <w:p w14:paraId="69DF6EC0" w14:textId="30807D21" w:rsidR="004738EF" w:rsidRPr="004738EF" w:rsidRDefault="004738EF" w:rsidP="004738EF">
      <w:pPr>
        <w:tabs>
          <w:tab w:val="left" w:pos="284"/>
        </w:tabs>
        <w:ind w:left="360"/>
        <w:rPr>
          <w:rFonts w:ascii="Times New Roman" w:hAnsi="Times New Roman" w:cs="Times New Roman"/>
          <w:sz w:val="36"/>
          <w:szCs w:val="36"/>
        </w:rPr>
      </w:pPr>
      <w:r w:rsidRPr="004738EF">
        <w:rPr>
          <w:rFonts w:ascii="Times New Roman" w:hAnsi="Times New Roman" w:cs="Times New Roman"/>
          <w:b/>
          <w:bCs/>
          <w:sz w:val="36"/>
          <w:szCs w:val="36"/>
          <w:lang w:val="en-US"/>
        </w:rPr>
        <w:t xml:space="preserve">In </w:t>
      </w:r>
      <w:r w:rsidRPr="004738EF">
        <w:rPr>
          <w:rFonts w:ascii="Times New Roman" w:hAnsi="Times New Roman" w:cs="Times New Roman"/>
          <w:b/>
          <w:bCs/>
          <w:sz w:val="36"/>
          <w:szCs w:val="36"/>
          <w:u w:val="single"/>
          <w:lang w:val="en-US"/>
        </w:rPr>
        <w:t>1ml</w:t>
      </w:r>
      <w:r w:rsidRPr="004738EF">
        <w:rPr>
          <w:rFonts w:ascii="Times New Roman" w:hAnsi="Times New Roman" w:cs="Times New Roman"/>
          <w:b/>
          <w:bCs/>
          <w:sz w:val="36"/>
          <w:szCs w:val="36"/>
          <w:lang w:val="en-US"/>
        </w:rPr>
        <w:t xml:space="preserve"> of </w:t>
      </w:r>
      <w:r>
        <w:rPr>
          <w:rFonts w:ascii="Times New Roman" w:hAnsi="Times New Roman" w:cs="Times New Roman"/>
          <w:b/>
          <w:bCs/>
          <w:sz w:val="36"/>
          <w:szCs w:val="36"/>
          <w:lang w:val="en-US"/>
        </w:rPr>
        <w:t xml:space="preserve">healthy </w:t>
      </w:r>
      <w:r w:rsidRPr="004738EF">
        <w:rPr>
          <w:rFonts w:ascii="Times New Roman" w:hAnsi="Times New Roman" w:cs="Times New Roman"/>
          <w:b/>
          <w:bCs/>
          <w:sz w:val="36"/>
          <w:szCs w:val="36"/>
          <w:lang w:val="en-US"/>
        </w:rPr>
        <w:t>urine there are:</w:t>
      </w:r>
    </w:p>
    <w:p w14:paraId="3BA8BC1A" w14:textId="77777777" w:rsidR="004738EF" w:rsidRPr="004738EF" w:rsidRDefault="004738EF">
      <w:pPr>
        <w:numPr>
          <w:ilvl w:val="0"/>
          <w:numId w:val="562"/>
        </w:numPr>
        <w:tabs>
          <w:tab w:val="left" w:pos="284"/>
        </w:tabs>
        <w:rPr>
          <w:rFonts w:ascii="Times New Roman" w:hAnsi="Times New Roman" w:cs="Times New Roman"/>
          <w:sz w:val="36"/>
          <w:szCs w:val="36"/>
        </w:rPr>
      </w:pPr>
      <w:r w:rsidRPr="004738EF">
        <w:rPr>
          <w:rFonts w:ascii="Times New Roman" w:hAnsi="Times New Roman" w:cs="Times New Roman"/>
          <w:sz w:val="36"/>
          <w:szCs w:val="36"/>
          <w:lang w:val="en-US"/>
        </w:rPr>
        <w:t>4 000 leucocytes</w:t>
      </w:r>
    </w:p>
    <w:p w14:paraId="5345110E" w14:textId="77777777" w:rsidR="004738EF" w:rsidRPr="004738EF" w:rsidRDefault="004738EF">
      <w:pPr>
        <w:numPr>
          <w:ilvl w:val="0"/>
          <w:numId w:val="562"/>
        </w:numPr>
        <w:tabs>
          <w:tab w:val="left" w:pos="284"/>
        </w:tabs>
        <w:rPr>
          <w:rFonts w:ascii="Times New Roman" w:hAnsi="Times New Roman" w:cs="Times New Roman"/>
          <w:sz w:val="36"/>
          <w:szCs w:val="36"/>
        </w:rPr>
      </w:pPr>
      <w:r w:rsidRPr="004738EF">
        <w:rPr>
          <w:rFonts w:ascii="Times New Roman" w:hAnsi="Times New Roman" w:cs="Times New Roman"/>
          <w:sz w:val="36"/>
          <w:szCs w:val="36"/>
          <w:lang w:val="en-US"/>
        </w:rPr>
        <w:t>1 000 erythrocytes</w:t>
      </w:r>
    </w:p>
    <w:p w14:paraId="1BAC173C" w14:textId="77777777" w:rsidR="004738EF" w:rsidRPr="004738EF" w:rsidRDefault="004738EF">
      <w:pPr>
        <w:numPr>
          <w:ilvl w:val="0"/>
          <w:numId w:val="562"/>
        </w:numPr>
        <w:tabs>
          <w:tab w:val="left" w:pos="284"/>
        </w:tabs>
        <w:rPr>
          <w:rFonts w:ascii="Times New Roman" w:hAnsi="Times New Roman" w:cs="Times New Roman"/>
          <w:sz w:val="36"/>
          <w:szCs w:val="36"/>
        </w:rPr>
      </w:pPr>
      <w:r w:rsidRPr="004738EF">
        <w:rPr>
          <w:rFonts w:ascii="Times New Roman" w:hAnsi="Times New Roman" w:cs="Times New Roman"/>
          <w:sz w:val="36"/>
          <w:szCs w:val="36"/>
          <w:lang w:val="en-US"/>
        </w:rPr>
        <w:t>220 hyalin cylinders</w:t>
      </w:r>
    </w:p>
    <w:p w14:paraId="44A38C38" w14:textId="0F1EB258" w:rsidR="004738EF" w:rsidRDefault="004738EF" w:rsidP="004738EF">
      <w:pPr>
        <w:tabs>
          <w:tab w:val="left" w:pos="284"/>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4738EF">
        <w:rPr>
          <w:rFonts w:ascii="Times New Roman" w:hAnsi="Times New Roman" w:cs="Times New Roman"/>
          <w:sz w:val="36"/>
          <w:szCs w:val="36"/>
          <w:lang w:val="en-US"/>
        </w:rPr>
        <w:t xml:space="preserve">Urine test after </w:t>
      </w:r>
      <w:proofErr w:type="spellStart"/>
      <w:r w:rsidRPr="004738EF">
        <w:rPr>
          <w:rFonts w:ascii="Times New Roman" w:hAnsi="Times New Roman" w:cs="Times New Roman"/>
          <w:b/>
          <w:bCs/>
          <w:sz w:val="36"/>
          <w:szCs w:val="36"/>
          <w:lang w:val="en-US"/>
        </w:rPr>
        <w:t>Amburzhe</w:t>
      </w:r>
      <w:proofErr w:type="spellEnd"/>
    </w:p>
    <w:p w14:paraId="27D4469F" w14:textId="77777777" w:rsidR="004738EF" w:rsidRPr="004738EF" w:rsidRDefault="004738EF">
      <w:pPr>
        <w:numPr>
          <w:ilvl w:val="0"/>
          <w:numId w:val="563"/>
        </w:numPr>
        <w:tabs>
          <w:tab w:val="left" w:pos="284"/>
        </w:tabs>
        <w:rPr>
          <w:rFonts w:ascii="Times New Roman" w:hAnsi="Times New Roman" w:cs="Times New Roman"/>
          <w:sz w:val="36"/>
          <w:szCs w:val="36"/>
        </w:rPr>
      </w:pPr>
      <w:r w:rsidRPr="004738EF">
        <w:rPr>
          <w:rFonts w:ascii="Times New Roman" w:hAnsi="Times New Roman" w:cs="Times New Roman"/>
          <w:b/>
          <w:bCs/>
          <w:sz w:val="36"/>
          <w:szCs w:val="36"/>
          <w:lang w:val="en-US"/>
        </w:rPr>
        <w:t>Urine is collected per 3 hours</w:t>
      </w:r>
    </w:p>
    <w:p w14:paraId="15A5F88A" w14:textId="77777777" w:rsidR="004738EF" w:rsidRPr="004738EF" w:rsidRDefault="004738EF">
      <w:pPr>
        <w:numPr>
          <w:ilvl w:val="0"/>
          <w:numId w:val="563"/>
        </w:numPr>
        <w:tabs>
          <w:tab w:val="left" w:pos="284"/>
        </w:tabs>
        <w:rPr>
          <w:rFonts w:ascii="Times New Roman" w:hAnsi="Times New Roman" w:cs="Times New Roman"/>
          <w:sz w:val="36"/>
          <w:szCs w:val="36"/>
        </w:rPr>
      </w:pPr>
      <w:r w:rsidRPr="004738EF">
        <w:rPr>
          <w:rFonts w:ascii="Times New Roman" w:hAnsi="Times New Roman" w:cs="Times New Roman"/>
          <w:b/>
          <w:bCs/>
          <w:sz w:val="36"/>
          <w:szCs w:val="36"/>
          <w:lang w:val="en-US"/>
        </w:rPr>
        <w:t>How much blood cells are excreted per 1 min?</w:t>
      </w:r>
    </w:p>
    <w:p w14:paraId="1B3C7125" w14:textId="77777777" w:rsidR="004738EF" w:rsidRPr="004738EF" w:rsidRDefault="004738EF">
      <w:pPr>
        <w:numPr>
          <w:ilvl w:val="0"/>
          <w:numId w:val="563"/>
        </w:numPr>
        <w:tabs>
          <w:tab w:val="left" w:pos="284"/>
        </w:tabs>
        <w:rPr>
          <w:rFonts w:ascii="Times New Roman" w:hAnsi="Times New Roman" w:cs="Times New Roman"/>
          <w:sz w:val="36"/>
          <w:szCs w:val="36"/>
        </w:rPr>
      </w:pPr>
      <w:r w:rsidRPr="004738EF">
        <w:rPr>
          <w:rFonts w:ascii="Times New Roman" w:hAnsi="Times New Roman" w:cs="Times New Roman"/>
          <w:sz w:val="36"/>
          <w:szCs w:val="36"/>
          <w:lang w:val="en-US"/>
        </w:rPr>
        <w:t>Normally there are:</w:t>
      </w:r>
    </w:p>
    <w:p w14:paraId="78CD55F4" w14:textId="77777777" w:rsidR="004738EF" w:rsidRPr="004738EF" w:rsidRDefault="004738EF">
      <w:pPr>
        <w:numPr>
          <w:ilvl w:val="0"/>
          <w:numId w:val="563"/>
        </w:numPr>
        <w:tabs>
          <w:tab w:val="left" w:pos="284"/>
        </w:tabs>
        <w:rPr>
          <w:rFonts w:ascii="Times New Roman" w:hAnsi="Times New Roman" w:cs="Times New Roman"/>
          <w:sz w:val="36"/>
          <w:szCs w:val="36"/>
        </w:rPr>
      </w:pPr>
      <w:r w:rsidRPr="004738EF">
        <w:rPr>
          <w:rFonts w:ascii="Times New Roman" w:hAnsi="Times New Roman" w:cs="Times New Roman"/>
          <w:sz w:val="36"/>
          <w:szCs w:val="36"/>
          <w:lang w:val="en-US"/>
        </w:rPr>
        <w:t>1 000 leucocytes</w:t>
      </w:r>
    </w:p>
    <w:p w14:paraId="786776B6" w14:textId="77777777" w:rsidR="004738EF" w:rsidRPr="004738EF" w:rsidRDefault="004738EF">
      <w:pPr>
        <w:numPr>
          <w:ilvl w:val="0"/>
          <w:numId w:val="563"/>
        </w:numPr>
        <w:tabs>
          <w:tab w:val="left" w:pos="284"/>
        </w:tabs>
        <w:rPr>
          <w:rFonts w:ascii="Times New Roman" w:hAnsi="Times New Roman" w:cs="Times New Roman"/>
          <w:sz w:val="36"/>
          <w:szCs w:val="36"/>
        </w:rPr>
      </w:pPr>
      <w:r w:rsidRPr="004738EF">
        <w:rPr>
          <w:rFonts w:ascii="Times New Roman" w:hAnsi="Times New Roman" w:cs="Times New Roman"/>
          <w:sz w:val="36"/>
          <w:szCs w:val="36"/>
          <w:lang w:val="en-US"/>
        </w:rPr>
        <w:t>1 000 erythrocytes</w:t>
      </w:r>
    </w:p>
    <w:p w14:paraId="344214BC" w14:textId="77777777" w:rsidR="004738EF" w:rsidRPr="004738EF" w:rsidRDefault="004738EF">
      <w:pPr>
        <w:numPr>
          <w:ilvl w:val="0"/>
          <w:numId w:val="563"/>
        </w:numPr>
        <w:tabs>
          <w:tab w:val="left" w:pos="284"/>
        </w:tabs>
        <w:rPr>
          <w:rFonts w:ascii="Times New Roman" w:hAnsi="Times New Roman" w:cs="Times New Roman"/>
          <w:sz w:val="36"/>
          <w:szCs w:val="36"/>
        </w:rPr>
      </w:pPr>
      <w:r w:rsidRPr="004738EF">
        <w:rPr>
          <w:rFonts w:ascii="Times New Roman" w:hAnsi="Times New Roman" w:cs="Times New Roman"/>
          <w:sz w:val="36"/>
          <w:szCs w:val="36"/>
          <w:lang w:val="en-US"/>
        </w:rPr>
        <w:t>1-3 hyalin cylinders</w:t>
      </w:r>
    </w:p>
    <w:p w14:paraId="2C95C342" w14:textId="578EF515" w:rsidR="004738EF" w:rsidRDefault="004738EF" w:rsidP="004738EF">
      <w:pPr>
        <w:tabs>
          <w:tab w:val="left" w:pos="284"/>
        </w:tabs>
        <w:ind w:left="720"/>
        <w:rPr>
          <w:rFonts w:ascii="Times New Roman" w:hAnsi="Times New Roman" w:cs="Times New Roman"/>
          <w:sz w:val="36"/>
          <w:szCs w:val="36"/>
          <w:lang w:val="en-US"/>
        </w:rPr>
      </w:pPr>
      <w:proofErr w:type="gramStart"/>
      <w:r w:rsidRPr="004738EF">
        <w:rPr>
          <w:rFonts w:ascii="Times New Roman" w:hAnsi="Times New Roman" w:cs="Times New Roman"/>
          <w:b/>
          <w:bCs/>
          <w:sz w:val="36"/>
          <w:szCs w:val="36"/>
          <w:lang w:val="en-US"/>
        </w:rPr>
        <w:t>Addis</w:t>
      </w:r>
      <w:proofErr w:type="gramEnd"/>
      <w:r w:rsidRPr="004738EF">
        <w:rPr>
          <w:rFonts w:ascii="Times New Roman" w:hAnsi="Times New Roman" w:cs="Times New Roman"/>
          <w:b/>
          <w:bCs/>
          <w:sz w:val="36"/>
          <w:szCs w:val="36"/>
          <w:lang w:val="en-US"/>
        </w:rPr>
        <w:t xml:space="preserve"> sediment count </w:t>
      </w:r>
      <w:r w:rsidRPr="004738EF">
        <w:rPr>
          <w:rFonts w:ascii="Times New Roman" w:hAnsi="Times New Roman" w:cs="Times New Roman"/>
          <w:sz w:val="36"/>
          <w:szCs w:val="36"/>
          <w:lang w:val="en-US"/>
        </w:rPr>
        <w:t>–</w:t>
      </w:r>
      <w:r w:rsidRPr="004738EF">
        <w:rPr>
          <w:rFonts w:ascii="Times New Roman" w:hAnsi="Times New Roman" w:cs="Times New Roman"/>
          <w:sz w:val="36"/>
          <w:szCs w:val="36"/>
          <w:lang w:val="en-US"/>
        </w:rPr>
        <w:br/>
      </w:r>
      <w:r w:rsidRPr="004738EF">
        <w:rPr>
          <w:rFonts w:ascii="Times New Roman" w:hAnsi="Times New Roman" w:cs="Times New Roman"/>
          <w:b/>
          <w:bCs/>
          <w:sz w:val="36"/>
          <w:szCs w:val="36"/>
          <w:lang w:val="en-US"/>
        </w:rPr>
        <w:t>Addis-</w:t>
      </w:r>
      <w:proofErr w:type="spellStart"/>
      <w:r w:rsidRPr="004738EF">
        <w:rPr>
          <w:rFonts w:ascii="Times New Roman" w:hAnsi="Times New Roman" w:cs="Times New Roman"/>
          <w:b/>
          <w:bCs/>
          <w:sz w:val="36"/>
          <w:szCs w:val="36"/>
          <w:lang w:val="en-US"/>
        </w:rPr>
        <w:t>Ca</w:t>
      </w:r>
      <w:r w:rsidR="004A47A0">
        <w:rPr>
          <w:rFonts w:ascii="Times New Roman" w:hAnsi="Times New Roman" w:cs="Times New Roman"/>
          <w:b/>
          <w:bCs/>
          <w:sz w:val="36"/>
          <w:szCs w:val="36"/>
          <w:lang w:val="en-US"/>
        </w:rPr>
        <w:t>k</w:t>
      </w:r>
      <w:r w:rsidRPr="004738EF">
        <w:rPr>
          <w:rFonts w:ascii="Times New Roman" w:hAnsi="Times New Roman" w:cs="Times New Roman"/>
          <w:b/>
          <w:bCs/>
          <w:sz w:val="36"/>
          <w:szCs w:val="36"/>
          <w:lang w:val="en-US"/>
        </w:rPr>
        <w:t>ovskyi</w:t>
      </w:r>
      <w:proofErr w:type="spellEnd"/>
      <w:r w:rsidRPr="004738EF">
        <w:rPr>
          <w:rFonts w:ascii="Times New Roman" w:hAnsi="Times New Roman" w:cs="Times New Roman"/>
          <w:sz w:val="36"/>
          <w:szCs w:val="36"/>
          <w:lang w:val="en-US"/>
        </w:rPr>
        <w:t xml:space="preserve"> urine examination</w:t>
      </w:r>
    </w:p>
    <w:p w14:paraId="54B7E76A" w14:textId="15C57550" w:rsidR="004738EF" w:rsidRPr="004738EF" w:rsidRDefault="004738EF">
      <w:pPr>
        <w:numPr>
          <w:ilvl w:val="0"/>
          <w:numId w:val="564"/>
        </w:numPr>
        <w:tabs>
          <w:tab w:val="left" w:pos="284"/>
        </w:tabs>
        <w:rPr>
          <w:rFonts w:ascii="Times New Roman" w:hAnsi="Times New Roman" w:cs="Times New Roman"/>
          <w:sz w:val="36"/>
          <w:szCs w:val="36"/>
        </w:rPr>
      </w:pPr>
      <w:r w:rsidRPr="004738EF">
        <w:rPr>
          <w:rFonts w:ascii="Times New Roman" w:hAnsi="Times New Roman" w:cs="Times New Roman"/>
          <w:b/>
          <w:bCs/>
          <w:sz w:val="36"/>
          <w:szCs w:val="36"/>
          <w:lang w:val="en-US"/>
        </w:rPr>
        <w:t>How m</w:t>
      </w:r>
      <w:r>
        <w:rPr>
          <w:rFonts w:ascii="Times New Roman" w:hAnsi="Times New Roman" w:cs="Times New Roman"/>
          <w:b/>
          <w:bCs/>
          <w:sz w:val="36"/>
          <w:szCs w:val="36"/>
          <w:lang w:val="en-US"/>
        </w:rPr>
        <w:t>any</w:t>
      </w:r>
      <w:r w:rsidRPr="004738EF">
        <w:rPr>
          <w:rFonts w:ascii="Times New Roman" w:hAnsi="Times New Roman" w:cs="Times New Roman"/>
          <w:b/>
          <w:bCs/>
          <w:sz w:val="36"/>
          <w:szCs w:val="36"/>
          <w:lang w:val="en-US"/>
        </w:rPr>
        <w:t xml:space="preserve"> blood cells are excreted with urine per 24 h</w:t>
      </w:r>
      <w:r>
        <w:rPr>
          <w:rFonts w:ascii="Times New Roman" w:hAnsi="Times New Roman" w:cs="Times New Roman"/>
          <w:b/>
          <w:bCs/>
          <w:sz w:val="36"/>
          <w:szCs w:val="36"/>
          <w:lang w:val="en-US"/>
        </w:rPr>
        <w:t>ours</w:t>
      </w:r>
      <w:r w:rsidRPr="004738EF">
        <w:rPr>
          <w:rFonts w:ascii="Times New Roman" w:hAnsi="Times New Roman" w:cs="Times New Roman"/>
          <w:b/>
          <w:bCs/>
          <w:sz w:val="36"/>
          <w:szCs w:val="36"/>
          <w:lang w:val="en-US"/>
        </w:rPr>
        <w:t>?</w:t>
      </w:r>
    </w:p>
    <w:p w14:paraId="632409C8" w14:textId="01C45442" w:rsidR="004738EF" w:rsidRPr="004738EF" w:rsidRDefault="004738EF">
      <w:pPr>
        <w:numPr>
          <w:ilvl w:val="0"/>
          <w:numId w:val="564"/>
        </w:numPr>
        <w:tabs>
          <w:tab w:val="left" w:pos="284"/>
        </w:tabs>
        <w:rPr>
          <w:rFonts w:ascii="Times New Roman" w:hAnsi="Times New Roman" w:cs="Times New Roman"/>
          <w:sz w:val="36"/>
          <w:szCs w:val="36"/>
        </w:rPr>
      </w:pPr>
      <w:r w:rsidRPr="004738EF">
        <w:rPr>
          <w:rFonts w:ascii="Times New Roman" w:hAnsi="Times New Roman" w:cs="Times New Roman"/>
          <w:sz w:val="36"/>
          <w:szCs w:val="36"/>
          <w:lang w:val="en-US"/>
        </w:rPr>
        <w:t>2 000 000 leu</w:t>
      </w:r>
      <w:r>
        <w:rPr>
          <w:rFonts w:ascii="Times New Roman" w:hAnsi="Times New Roman" w:cs="Times New Roman"/>
          <w:sz w:val="36"/>
          <w:szCs w:val="36"/>
          <w:lang w:val="en-US"/>
        </w:rPr>
        <w:t>k</w:t>
      </w:r>
      <w:r w:rsidRPr="004738EF">
        <w:rPr>
          <w:rFonts w:ascii="Times New Roman" w:hAnsi="Times New Roman" w:cs="Times New Roman"/>
          <w:sz w:val="36"/>
          <w:szCs w:val="36"/>
          <w:lang w:val="en-US"/>
        </w:rPr>
        <w:t>ocytes</w:t>
      </w:r>
    </w:p>
    <w:p w14:paraId="5A5F1EA4" w14:textId="77777777" w:rsidR="004738EF" w:rsidRPr="004738EF" w:rsidRDefault="004738EF">
      <w:pPr>
        <w:numPr>
          <w:ilvl w:val="0"/>
          <w:numId w:val="564"/>
        </w:numPr>
        <w:tabs>
          <w:tab w:val="left" w:pos="284"/>
        </w:tabs>
        <w:rPr>
          <w:rFonts w:ascii="Times New Roman" w:hAnsi="Times New Roman" w:cs="Times New Roman"/>
          <w:sz w:val="36"/>
          <w:szCs w:val="36"/>
        </w:rPr>
      </w:pPr>
      <w:r w:rsidRPr="004738EF">
        <w:rPr>
          <w:rFonts w:ascii="Times New Roman" w:hAnsi="Times New Roman" w:cs="Times New Roman"/>
          <w:sz w:val="36"/>
          <w:szCs w:val="36"/>
          <w:lang w:val="en-US"/>
        </w:rPr>
        <w:t>1 000 000 erythrocytes</w:t>
      </w:r>
    </w:p>
    <w:p w14:paraId="4B9C9D32" w14:textId="5C2B1B98" w:rsidR="004738EF" w:rsidRPr="00757A75" w:rsidRDefault="00757A75" w:rsidP="004738EF">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336</w:t>
      </w:r>
    </w:p>
    <w:p w14:paraId="0E276C99" w14:textId="77777777" w:rsidR="004738EF" w:rsidRPr="004738EF" w:rsidRDefault="004738EF">
      <w:pPr>
        <w:numPr>
          <w:ilvl w:val="0"/>
          <w:numId w:val="564"/>
        </w:numPr>
        <w:tabs>
          <w:tab w:val="left" w:pos="284"/>
        </w:tabs>
        <w:rPr>
          <w:rFonts w:ascii="Times New Roman" w:hAnsi="Times New Roman" w:cs="Times New Roman"/>
          <w:sz w:val="36"/>
          <w:szCs w:val="36"/>
        </w:rPr>
      </w:pPr>
      <w:r w:rsidRPr="004738EF">
        <w:rPr>
          <w:rFonts w:ascii="Times New Roman" w:hAnsi="Times New Roman" w:cs="Times New Roman"/>
          <w:sz w:val="36"/>
          <w:szCs w:val="36"/>
          <w:lang w:val="en-US"/>
        </w:rPr>
        <w:lastRenderedPageBreak/>
        <w:t>20 000 hyalin cylinders</w:t>
      </w:r>
    </w:p>
    <w:p w14:paraId="47FF48AB" w14:textId="03742386" w:rsidR="004738EF" w:rsidRDefault="004738EF" w:rsidP="004738EF">
      <w:pPr>
        <w:tabs>
          <w:tab w:val="left" w:pos="284"/>
        </w:tabs>
        <w:ind w:left="720"/>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4738EF">
        <w:rPr>
          <w:rFonts w:ascii="Times New Roman" w:hAnsi="Times New Roman" w:cs="Times New Roman"/>
          <w:b/>
          <w:bCs/>
          <w:sz w:val="36"/>
          <w:szCs w:val="36"/>
          <w:lang w:val="en-US"/>
        </w:rPr>
        <w:t>Reberg</w:t>
      </w:r>
      <w:r w:rsidRPr="004738EF">
        <w:rPr>
          <w:rFonts w:ascii="Times New Roman" w:hAnsi="Times New Roman" w:cs="Times New Roman"/>
          <w:sz w:val="36"/>
          <w:szCs w:val="36"/>
          <w:lang w:val="en-US"/>
        </w:rPr>
        <w:t>’s test</w:t>
      </w:r>
    </w:p>
    <w:p w14:paraId="31FFFE4C" w14:textId="0C88989D" w:rsidR="004738EF" w:rsidRPr="004738EF" w:rsidRDefault="004738EF" w:rsidP="004738EF">
      <w:pPr>
        <w:tabs>
          <w:tab w:val="left" w:pos="284"/>
        </w:tabs>
        <w:ind w:left="720"/>
        <w:rPr>
          <w:rFonts w:ascii="Times New Roman" w:hAnsi="Times New Roman" w:cs="Times New Roman"/>
          <w:sz w:val="36"/>
          <w:szCs w:val="36"/>
        </w:rPr>
      </w:pPr>
      <w:r w:rsidRPr="004738EF">
        <w:rPr>
          <w:rFonts w:ascii="Times New Roman" w:hAnsi="Times New Roman" w:cs="Times New Roman"/>
          <w:sz w:val="36"/>
          <w:szCs w:val="36"/>
          <w:lang w:val="en-US"/>
        </w:rPr>
        <w:t>A patient must collect his urine per 24 hours</w:t>
      </w:r>
    </w:p>
    <w:p w14:paraId="44CB6FD1" w14:textId="701C04A9" w:rsidR="004738EF" w:rsidRPr="004738EF" w:rsidRDefault="004738EF">
      <w:pPr>
        <w:numPr>
          <w:ilvl w:val="0"/>
          <w:numId w:val="565"/>
        </w:numPr>
        <w:tabs>
          <w:tab w:val="left" w:pos="284"/>
        </w:tabs>
        <w:rPr>
          <w:rFonts w:ascii="Times New Roman" w:hAnsi="Times New Roman" w:cs="Times New Roman"/>
          <w:sz w:val="36"/>
          <w:szCs w:val="36"/>
        </w:rPr>
      </w:pPr>
      <w:r w:rsidRPr="004738EF">
        <w:rPr>
          <w:rFonts w:ascii="Times New Roman" w:hAnsi="Times New Roman" w:cs="Times New Roman"/>
          <w:sz w:val="36"/>
          <w:szCs w:val="36"/>
          <w:lang w:val="en-US"/>
        </w:rPr>
        <w:t>1). What is the glomerular filtration rate?</w:t>
      </w:r>
    </w:p>
    <w:p w14:paraId="4B8D8655" w14:textId="77777777" w:rsidR="004738EF" w:rsidRPr="004738EF" w:rsidRDefault="004738EF">
      <w:pPr>
        <w:numPr>
          <w:ilvl w:val="0"/>
          <w:numId w:val="565"/>
        </w:numPr>
        <w:tabs>
          <w:tab w:val="left" w:pos="284"/>
        </w:tabs>
        <w:rPr>
          <w:rFonts w:ascii="Times New Roman" w:hAnsi="Times New Roman" w:cs="Times New Roman"/>
          <w:sz w:val="36"/>
          <w:szCs w:val="36"/>
        </w:rPr>
      </w:pPr>
      <w:r w:rsidRPr="004738EF">
        <w:rPr>
          <w:rFonts w:ascii="Times New Roman" w:hAnsi="Times New Roman" w:cs="Times New Roman"/>
          <w:sz w:val="36"/>
          <w:szCs w:val="36"/>
          <w:lang w:val="en-US"/>
        </w:rPr>
        <w:t>F = (U x V</w:t>
      </w:r>
      <w:proofErr w:type="gramStart"/>
      <w:r w:rsidRPr="004738EF">
        <w:rPr>
          <w:rFonts w:ascii="Times New Roman" w:hAnsi="Times New Roman" w:cs="Times New Roman"/>
          <w:sz w:val="36"/>
          <w:szCs w:val="36"/>
          <w:lang w:val="en-US"/>
        </w:rPr>
        <w:t>) :</w:t>
      </w:r>
      <w:proofErr w:type="gramEnd"/>
      <w:r w:rsidRPr="004738EF">
        <w:rPr>
          <w:rFonts w:ascii="Times New Roman" w:hAnsi="Times New Roman" w:cs="Times New Roman"/>
          <w:sz w:val="36"/>
          <w:szCs w:val="36"/>
          <w:lang w:val="en-US"/>
        </w:rPr>
        <w:t xml:space="preserve"> P</w:t>
      </w:r>
    </w:p>
    <w:p w14:paraId="0F6749D1" w14:textId="77777777" w:rsidR="004738EF" w:rsidRPr="004738EF" w:rsidRDefault="004738EF">
      <w:pPr>
        <w:numPr>
          <w:ilvl w:val="0"/>
          <w:numId w:val="565"/>
        </w:numPr>
        <w:tabs>
          <w:tab w:val="left" w:pos="284"/>
        </w:tabs>
        <w:rPr>
          <w:rFonts w:ascii="Times New Roman" w:hAnsi="Times New Roman" w:cs="Times New Roman"/>
          <w:sz w:val="36"/>
          <w:szCs w:val="36"/>
        </w:rPr>
      </w:pPr>
      <w:r w:rsidRPr="004738EF">
        <w:rPr>
          <w:rFonts w:ascii="Times New Roman" w:hAnsi="Times New Roman" w:cs="Times New Roman"/>
          <w:sz w:val="36"/>
          <w:szCs w:val="36"/>
          <w:lang w:val="en-US"/>
        </w:rPr>
        <w:t>F - glomerular filtration’s rate</w:t>
      </w:r>
    </w:p>
    <w:p w14:paraId="08878FBA" w14:textId="5594F586" w:rsidR="004738EF" w:rsidRPr="004738EF" w:rsidRDefault="004738EF">
      <w:pPr>
        <w:numPr>
          <w:ilvl w:val="0"/>
          <w:numId w:val="565"/>
        </w:numPr>
        <w:tabs>
          <w:tab w:val="left" w:pos="284"/>
        </w:tabs>
        <w:rPr>
          <w:rFonts w:ascii="Times New Roman" w:hAnsi="Times New Roman" w:cs="Times New Roman"/>
          <w:sz w:val="36"/>
          <w:szCs w:val="36"/>
        </w:rPr>
      </w:pPr>
      <w:r w:rsidRPr="004738EF">
        <w:rPr>
          <w:rFonts w:ascii="Times New Roman" w:hAnsi="Times New Roman" w:cs="Times New Roman"/>
          <w:sz w:val="36"/>
          <w:szCs w:val="36"/>
          <w:lang w:val="en-US"/>
        </w:rPr>
        <w:t>U – creatinine’s concentration in urine</w:t>
      </w:r>
    </w:p>
    <w:p w14:paraId="53A179E8" w14:textId="77777777" w:rsidR="004738EF" w:rsidRPr="004738EF" w:rsidRDefault="004738EF">
      <w:pPr>
        <w:numPr>
          <w:ilvl w:val="0"/>
          <w:numId w:val="565"/>
        </w:numPr>
        <w:tabs>
          <w:tab w:val="left" w:pos="284"/>
        </w:tabs>
        <w:rPr>
          <w:rFonts w:ascii="Times New Roman" w:hAnsi="Times New Roman" w:cs="Times New Roman"/>
          <w:sz w:val="36"/>
          <w:szCs w:val="36"/>
        </w:rPr>
      </w:pPr>
      <w:r w:rsidRPr="004738EF">
        <w:rPr>
          <w:rFonts w:ascii="Times New Roman" w:hAnsi="Times New Roman" w:cs="Times New Roman"/>
          <w:sz w:val="36"/>
          <w:szCs w:val="36"/>
          <w:lang w:val="en-US"/>
        </w:rPr>
        <w:t>V – filtration’s velocity = volume of urine excreted per 1 min</w:t>
      </w:r>
    </w:p>
    <w:p w14:paraId="74CEA0FB" w14:textId="4F8B4FA0" w:rsidR="004738EF" w:rsidRPr="004738EF" w:rsidRDefault="004738EF">
      <w:pPr>
        <w:numPr>
          <w:ilvl w:val="0"/>
          <w:numId w:val="565"/>
        </w:numPr>
        <w:tabs>
          <w:tab w:val="left" w:pos="284"/>
        </w:tabs>
        <w:rPr>
          <w:rFonts w:ascii="Times New Roman" w:hAnsi="Times New Roman" w:cs="Times New Roman"/>
          <w:sz w:val="36"/>
          <w:szCs w:val="36"/>
        </w:rPr>
      </w:pPr>
      <w:r w:rsidRPr="004738EF">
        <w:rPr>
          <w:rFonts w:ascii="Times New Roman" w:hAnsi="Times New Roman" w:cs="Times New Roman"/>
          <w:sz w:val="36"/>
          <w:szCs w:val="36"/>
          <w:lang w:val="en-US"/>
        </w:rPr>
        <w:t>P - creatinine’s concentration in plasma</w:t>
      </w:r>
    </w:p>
    <w:p w14:paraId="3602A602" w14:textId="4A12B35C" w:rsidR="004738EF" w:rsidRPr="004738EF" w:rsidRDefault="004738EF">
      <w:pPr>
        <w:numPr>
          <w:ilvl w:val="0"/>
          <w:numId w:val="565"/>
        </w:numPr>
        <w:tabs>
          <w:tab w:val="left" w:pos="284"/>
        </w:tabs>
        <w:rPr>
          <w:rFonts w:ascii="Times New Roman" w:hAnsi="Times New Roman" w:cs="Times New Roman"/>
          <w:sz w:val="36"/>
          <w:szCs w:val="36"/>
        </w:rPr>
      </w:pPr>
      <w:r w:rsidRPr="004738EF">
        <w:rPr>
          <w:rFonts w:ascii="Times New Roman" w:hAnsi="Times New Roman" w:cs="Times New Roman"/>
          <w:i/>
          <w:iCs/>
          <w:sz w:val="36"/>
          <w:szCs w:val="36"/>
          <w:u w:val="single"/>
          <w:lang w:val="en-US"/>
        </w:rPr>
        <w:t>F=120 ml/min - normal</w:t>
      </w:r>
    </w:p>
    <w:p w14:paraId="2B244F89" w14:textId="55C6A447" w:rsidR="004738EF" w:rsidRPr="004738EF" w:rsidRDefault="004738EF" w:rsidP="004738EF">
      <w:pPr>
        <w:tabs>
          <w:tab w:val="left" w:pos="284"/>
        </w:tabs>
        <w:ind w:left="720"/>
        <w:rPr>
          <w:rFonts w:ascii="Times New Roman" w:hAnsi="Times New Roman" w:cs="Times New Roman"/>
          <w:sz w:val="36"/>
          <w:szCs w:val="36"/>
        </w:rPr>
      </w:pPr>
      <w:r w:rsidRPr="004738EF">
        <w:rPr>
          <w:rFonts w:ascii="Times New Roman" w:hAnsi="Times New Roman" w:cs="Times New Roman"/>
          <w:b/>
          <w:bCs/>
          <w:sz w:val="36"/>
          <w:szCs w:val="36"/>
          <w:lang w:val="en-US"/>
        </w:rPr>
        <w:t>2). Which is water’s reabsor</w:t>
      </w:r>
      <w:r>
        <w:rPr>
          <w:rFonts w:ascii="Times New Roman" w:hAnsi="Times New Roman" w:cs="Times New Roman"/>
          <w:b/>
          <w:bCs/>
          <w:sz w:val="36"/>
          <w:szCs w:val="36"/>
          <w:lang w:val="en-US"/>
        </w:rPr>
        <w:t>p</w:t>
      </w:r>
      <w:r w:rsidRPr="004738EF">
        <w:rPr>
          <w:rFonts w:ascii="Times New Roman" w:hAnsi="Times New Roman" w:cs="Times New Roman"/>
          <w:b/>
          <w:bCs/>
          <w:sz w:val="36"/>
          <w:szCs w:val="36"/>
          <w:lang w:val="en-US"/>
        </w:rPr>
        <w:t>tion in tubules?</w:t>
      </w:r>
    </w:p>
    <w:p w14:paraId="2B0BF31E" w14:textId="77777777" w:rsidR="004738EF" w:rsidRPr="004738EF" w:rsidRDefault="004738EF">
      <w:pPr>
        <w:numPr>
          <w:ilvl w:val="0"/>
          <w:numId w:val="565"/>
        </w:numPr>
        <w:tabs>
          <w:tab w:val="left" w:pos="284"/>
        </w:tabs>
        <w:rPr>
          <w:rFonts w:ascii="Times New Roman" w:hAnsi="Times New Roman" w:cs="Times New Roman"/>
          <w:sz w:val="36"/>
          <w:szCs w:val="36"/>
        </w:rPr>
      </w:pPr>
      <w:r w:rsidRPr="004738EF">
        <w:rPr>
          <w:rFonts w:ascii="Times New Roman" w:hAnsi="Times New Roman" w:cs="Times New Roman"/>
          <w:sz w:val="36"/>
          <w:szCs w:val="36"/>
          <w:lang w:val="en-US"/>
        </w:rPr>
        <w:t>R% = (F – V) / F x 100%</w:t>
      </w:r>
    </w:p>
    <w:p w14:paraId="047A9028" w14:textId="77777777" w:rsidR="004738EF" w:rsidRPr="004738EF" w:rsidRDefault="004738EF">
      <w:pPr>
        <w:numPr>
          <w:ilvl w:val="0"/>
          <w:numId w:val="565"/>
        </w:numPr>
        <w:tabs>
          <w:tab w:val="left" w:pos="284"/>
        </w:tabs>
        <w:rPr>
          <w:rFonts w:ascii="Times New Roman" w:hAnsi="Times New Roman" w:cs="Times New Roman"/>
          <w:sz w:val="36"/>
          <w:szCs w:val="36"/>
        </w:rPr>
      </w:pPr>
      <w:r w:rsidRPr="004738EF">
        <w:rPr>
          <w:rFonts w:ascii="Times New Roman" w:hAnsi="Times New Roman" w:cs="Times New Roman"/>
          <w:sz w:val="36"/>
          <w:szCs w:val="36"/>
          <w:lang w:val="en-US"/>
        </w:rPr>
        <w:t>F - glomerular filtration’s rate</w:t>
      </w:r>
    </w:p>
    <w:p w14:paraId="6CF9023B" w14:textId="77777777" w:rsidR="004738EF" w:rsidRPr="004738EF" w:rsidRDefault="004738EF">
      <w:pPr>
        <w:numPr>
          <w:ilvl w:val="0"/>
          <w:numId w:val="565"/>
        </w:numPr>
        <w:tabs>
          <w:tab w:val="left" w:pos="284"/>
        </w:tabs>
        <w:rPr>
          <w:rFonts w:ascii="Times New Roman" w:hAnsi="Times New Roman" w:cs="Times New Roman"/>
          <w:sz w:val="36"/>
          <w:szCs w:val="36"/>
        </w:rPr>
      </w:pPr>
      <w:r w:rsidRPr="004738EF">
        <w:rPr>
          <w:rFonts w:ascii="Times New Roman" w:hAnsi="Times New Roman" w:cs="Times New Roman"/>
          <w:sz w:val="36"/>
          <w:szCs w:val="36"/>
          <w:lang w:val="en-US"/>
        </w:rPr>
        <w:t>V – filtration’s velocity = volume of urine excreted per 1 min</w:t>
      </w:r>
    </w:p>
    <w:p w14:paraId="27D77803" w14:textId="77777777" w:rsidR="004738EF" w:rsidRPr="004738EF" w:rsidRDefault="004738EF">
      <w:pPr>
        <w:numPr>
          <w:ilvl w:val="0"/>
          <w:numId w:val="565"/>
        </w:numPr>
        <w:tabs>
          <w:tab w:val="left" w:pos="284"/>
        </w:tabs>
        <w:rPr>
          <w:rFonts w:ascii="Times New Roman" w:hAnsi="Times New Roman" w:cs="Times New Roman"/>
          <w:sz w:val="36"/>
          <w:szCs w:val="36"/>
        </w:rPr>
      </w:pPr>
      <w:r w:rsidRPr="004738EF">
        <w:rPr>
          <w:rFonts w:ascii="Times New Roman" w:hAnsi="Times New Roman" w:cs="Times New Roman"/>
          <w:sz w:val="36"/>
          <w:szCs w:val="36"/>
          <w:lang w:val="en-US"/>
        </w:rPr>
        <w:t>Norma R% = 99 %</w:t>
      </w:r>
    </w:p>
    <w:p w14:paraId="2EB7F679" w14:textId="45B33EAE" w:rsidR="004738EF" w:rsidRDefault="004738EF" w:rsidP="004738EF">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4738EF">
        <w:rPr>
          <w:rFonts w:ascii="Times New Roman" w:hAnsi="Times New Roman" w:cs="Times New Roman"/>
          <w:sz w:val="36"/>
          <w:szCs w:val="36"/>
          <w:lang w:val="en-US"/>
        </w:rPr>
        <w:t>Some important</w:t>
      </w:r>
      <w:r w:rsidRPr="004738EF">
        <w:rPr>
          <w:rFonts w:ascii="Times New Roman" w:hAnsi="Times New Roman" w:cs="Times New Roman"/>
          <w:sz w:val="36"/>
          <w:szCs w:val="36"/>
        </w:rPr>
        <w:t xml:space="preserve"> </w:t>
      </w:r>
      <w:r w:rsidRPr="004738EF">
        <w:rPr>
          <w:rFonts w:ascii="Times New Roman" w:hAnsi="Times New Roman" w:cs="Times New Roman"/>
          <w:sz w:val="36"/>
          <w:szCs w:val="36"/>
          <w:lang w:val="en-US"/>
        </w:rPr>
        <w:t>notes for</w:t>
      </w:r>
      <w:r w:rsidRPr="004738EF">
        <w:rPr>
          <w:rFonts w:ascii="Times New Roman" w:hAnsi="Times New Roman" w:cs="Times New Roman"/>
          <w:b/>
          <w:bCs/>
          <w:sz w:val="36"/>
          <w:szCs w:val="36"/>
          <w:lang w:val="en-US"/>
        </w:rPr>
        <w:t xml:space="preserve"> Reberg</w:t>
      </w:r>
      <w:r w:rsidRPr="004738EF">
        <w:rPr>
          <w:rFonts w:ascii="Times New Roman" w:hAnsi="Times New Roman" w:cs="Times New Roman"/>
          <w:sz w:val="36"/>
          <w:szCs w:val="36"/>
          <w:lang w:val="en-US"/>
        </w:rPr>
        <w:t>’s test</w:t>
      </w:r>
    </w:p>
    <w:p w14:paraId="6816F12F" w14:textId="50BD2455" w:rsidR="004738EF" w:rsidRPr="004738EF" w:rsidRDefault="004738EF" w:rsidP="004738EF">
      <w:pPr>
        <w:tabs>
          <w:tab w:val="left" w:pos="284"/>
        </w:tabs>
        <w:ind w:left="720"/>
        <w:rPr>
          <w:rFonts w:ascii="Times New Roman" w:hAnsi="Times New Roman" w:cs="Times New Roman"/>
          <w:sz w:val="36"/>
          <w:szCs w:val="36"/>
        </w:rPr>
      </w:pPr>
      <w:r w:rsidRPr="004738EF">
        <w:rPr>
          <w:rFonts w:ascii="Times New Roman" w:hAnsi="Times New Roman" w:cs="Times New Roman"/>
          <w:sz w:val="36"/>
          <w:szCs w:val="36"/>
          <w:lang w:val="en-US"/>
        </w:rPr>
        <w:t>Urine is collected per 24 hours</w:t>
      </w:r>
    </w:p>
    <w:p w14:paraId="532F847F" w14:textId="73A47273" w:rsidR="004738EF" w:rsidRPr="004738EF" w:rsidRDefault="004738EF">
      <w:pPr>
        <w:numPr>
          <w:ilvl w:val="0"/>
          <w:numId w:val="566"/>
        </w:numPr>
        <w:tabs>
          <w:tab w:val="left" w:pos="284"/>
        </w:tabs>
        <w:rPr>
          <w:rFonts w:ascii="Times New Roman" w:hAnsi="Times New Roman" w:cs="Times New Roman"/>
          <w:sz w:val="36"/>
          <w:szCs w:val="36"/>
        </w:rPr>
      </w:pPr>
      <w:r w:rsidRPr="004738EF">
        <w:rPr>
          <w:rFonts w:ascii="Times New Roman" w:hAnsi="Times New Roman" w:cs="Times New Roman"/>
          <w:sz w:val="36"/>
          <w:szCs w:val="36"/>
          <w:lang w:val="en-US"/>
        </w:rPr>
        <w:t>24 hours = 1 440min</w:t>
      </w:r>
    </w:p>
    <w:p w14:paraId="60FACF9B" w14:textId="2442046B" w:rsidR="004738EF" w:rsidRPr="004738EF" w:rsidRDefault="004738EF">
      <w:pPr>
        <w:numPr>
          <w:ilvl w:val="0"/>
          <w:numId w:val="566"/>
        </w:numPr>
        <w:tabs>
          <w:tab w:val="left" w:pos="284"/>
        </w:tabs>
        <w:rPr>
          <w:rFonts w:ascii="Times New Roman" w:hAnsi="Times New Roman" w:cs="Times New Roman"/>
          <w:sz w:val="36"/>
          <w:szCs w:val="36"/>
        </w:rPr>
      </w:pPr>
      <w:r w:rsidRPr="004738EF">
        <w:rPr>
          <w:rFonts w:ascii="Times New Roman" w:hAnsi="Times New Roman" w:cs="Times New Roman"/>
          <w:sz w:val="36"/>
          <w:szCs w:val="36"/>
          <w:lang w:val="en-US"/>
        </w:rPr>
        <w:t>Example:</w:t>
      </w:r>
      <w:r w:rsidRPr="004738EF">
        <w:rPr>
          <w:rFonts w:ascii="Times New Roman" w:hAnsi="Times New Roman" w:cs="Times New Roman"/>
          <w:sz w:val="36"/>
          <w:szCs w:val="36"/>
        </w:rPr>
        <w:t xml:space="preserve"> </w:t>
      </w:r>
      <w:r w:rsidRPr="004738EF">
        <w:rPr>
          <w:rFonts w:ascii="Times New Roman" w:hAnsi="Times New Roman" w:cs="Times New Roman"/>
          <w:sz w:val="36"/>
          <w:szCs w:val="36"/>
          <w:lang w:val="en-US"/>
        </w:rPr>
        <w:t>The patient M. has collected 2000ml of urine per 24 hours</w:t>
      </w:r>
    </w:p>
    <w:p w14:paraId="10FB547D" w14:textId="6B6EFEA7" w:rsidR="004738EF" w:rsidRPr="004738EF" w:rsidRDefault="004738EF">
      <w:pPr>
        <w:numPr>
          <w:ilvl w:val="0"/>
          <w:numId w:val="566"/>
        </w:numPr>
        <w:tabs>
          <w:tab w:val="left" w:pos="284"/>
        </w:tabs>
        <w:rPr>
          <w:rFonts w:ascii="Times New Roman" w:hAnsi="Times New Roman" w:cs="Times New Roman"/>
          <w:sz w:val="36"/>
          <w:szCs w:val="36"/>
        </w:rPr>
      </w:pPr>
      <w:r w:rsidRPr="004738EF">
        <w:rPr>
          <w:rFonts w:ascii="Times New Roman" w:hAnsi="Times New Roman" w:cs="Times New Roman"/>
          <w:sz w:val="36"/>
          <w:szCs w:val="36"/>
          <w:lang w:val="en-US"/>
        </w:rPr>
        <w:t>Per 1 440min- 2 000ml of urine</w:t>
      </w:r>
    </w:p>
    <w:p w14:paraId="14E4F776" w14:textId="6281C354" w:rsidR="004738EF" w:rsidRPr="004738EF" w:rsidRDefault="004738EF">
      <w:pPr>
        <w:numPr>
          <w:ilvl w:val="0"/>
          <w:numId w:val="566"/>
        </w:numPr>
        <w:tabs>
          <w:tab w:val="left" w:pos="284"/>
        </w:tabs>
        <w:rPr>
          <w:rFonts w:ascii="Times New Roman" w:hAnsi="Times New Roman" w:cs="Times New Roman"/>
          <w:sz w:val="36"/>
          <w:szCs w:val="36"/>
        </w:rPr>
      </w:pPr>
      <w:r w:rsidRPr="004738EF">
        <w:rPr>
          <w:rFonts w:ascii="Times New Roman" w:hAnsi="Times New Roman" w:cs="Times New Roman"/>
          <w:sz w:val="36"/>
          <w:szCs w:val="36"/>
          <w:lang w:val="en-US"/>
        </w:rPr>
        <w:t>Per 1 min - X ml of urine</w:t>
      </w:r>
    </w:p>
    <w:p w14:paraId="5D8BEBD0" w14:textId="77777777" w:rsidR="004738EF" w:rsidRPr="004738EF" w:rsidRDefault="004738EF">
      <w:pPr>
        <w:numPr>
          <w:ilvl w:val="0"/>
          <w:numId w:val="566"/>
        </w:numPr>
        <w:tabs>
          <w:tab w:val="left" w:pos="284"/>
        </w:tabs>
        <w:rPr>
          <w:rFonts w:ascii="Times New Roman" w:hAnsi="Times New Roman" w:cs="Times New Roman"/>
          <w:sz w:val="36"/>
          <w:szCs w:val="36"/>
        </w:rPr>
      </w:pPr>
      <w:r w:rsidRPr="004738EF">
        <w:rPr>
          <w:rFonts w:ascii="Times New Roman" w:hAnsi="Times New Roman" w:cs="Times New Roman"/>
          <w:sz w:val="36"/>
          <w:szCs w:val="36"/>
          <w:lang w:val="en-US"/>
        </w:rPr>
        <w:t>X=1,3ml/min – this volume of urine was created per 1min – it is V, velocity of filtration</w:t>
      </w:r>
    </w:p>
    <w:p w14:paraId="19C1F79B" w14:textId="68EF4431" w:rsidR="004738EF" w:rsidRDefault="00757A75" w:rsidP="004738EF">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338</w:t>
      </w:r>
    </w:p>
    <w:p w14:paraId="2EF61840" w14:textId="371692F7" w:rsidR="004738EF" w:rsidRDefault="004738EF" w:rsidP="004738EF">
      <w:pPr>
        <w:tabs>
          <w:tab w:val="left" w:pos="284"/>
        </w:tabs>
        <w:ind w:left="720"/>
        <w:rPr>
          <w:rFonts w:ascii="Times New Roman" w:hAnsi="Times New Roman" w:cs="Times New Roman"/>
          <w:sz w:val="36"/>
          <w:szCs w:val="36"/>
          <w:lang w:val="en-US"/>
        </w:rPr>
      </w:pPr>
      <w:r w:rsidRPr="004738EF">
        <w:rPr>
          <w:rFonts w:ascii="Times New Roman" w:hAnsi="Times New Roman" w:cs="Times New Roman"/>
          <w:b/>
          <w:bCs/>
          <w:sz w:val="36"/>
          <w:szCs w:val="36"/>
          <w:lang w:val="en-US"/>
        </w:rPr>
        <w:lastRenderedPageBreak/>
        <w:t>Creatinin</w:t>
      </w:r>
      <w:r w:rsidR="000A07A7">
        <w:rPr>
          <w:rFonts w:ascii="Times New Roman" w:hAnsi="Times New Roman" w:cs="Times New Roman"/>
          <w:b/>
          <w:bCs/>
          <w:sz w:val="36"/>
          <w:szCs w:val="36"/>
          <w:lang w:val="en-US"/>
        </w:rPr>
        <w:t>e</w:t>
      </w:r>
      <w:r w:rsidRPr="004738EF">
        <w:rPr>
          <w:rFonts w:ascii="Times New Roman" w:hAnsi="Times New Roman" w:cs="Times New Roman"/>
          <w:sz w:val="36"/>
          <w:szCs w:val="36"/>
          <w:lang w:val="en-US"/>
        </w:rPr>
        <w:t>’s level in serum</w:t>
      </w:r>
      <w:r>
        <w:rPr>
          <w:rFonts w:ascii="Times New Roman" w:hAnsi="Times New Roman" w:cs="Times New Roman"/>
          <w:sz w:val="36"/>
          <w:szCs w:val="36"/>
          <w:lang w:val="en-US"/>
        </w:rPr>
        <w:t xml:space="preserve"> - </w:t>
      </w:r>
      <w:r w:rsidRPr="004738EF">
        <w:rPr>
          <w:rFonts w:ascii="Times New Roman" w:hAnsi="Times New Roman" w:cs="Times New Roman"/>
          <w:b/>
          <w:bCs/>
          <w:sz w:val="36"/>
          <w:szCs w:val="36"/>
          <w:lang w:val="en-US"/>
        </w:rPr>
        <w:t xml:space="preserve">80 – 130   </w:t>
      </w:r>
      <w:proofErr w:type="spellStart"/>
      <w:r w:rsidRPr="004738EF">
        <w:rPr>
          <w:rFonts w:ascii="Times New Roman" w:hAnsi="Times New Roman" w:cs="Times New Roman"/>
          <w:sz w:val="36"/>
          <w:szCs w:val="36"/>
          <w:lang w:val="en-US"/>
        </w:rPr>
        <w:t>mcmol</w:t>
      </w:r>
      <w:proofErr w:type="spellEnd"/>
      <w:r w:rsidRPr="004738EF">
        <w:rPr>
          <w:rFonts w:ascii="Times New Roman" w:hAnsi="Times New Roman" w:cs="Times New Roman"/>
          <w:sz w:val="36"/>
          <w:szCs w:val="36"/>
          <w:lang w:val="en-US"/>
        </w:rPr>
        <w:t>/l</w:t>
      </w:r>
      <w:r>
        <w:rPr>
          <w:rFonts w:ascii="Times New Roman" w:hAnsi="Times New Roman" w:cs="Times New Roman"/>
          <w:sz w:val="36"/>
          <w:szCs w:val="36"/>
          <w:lang w:val="en-US"/>
        </w:rPr>
        <w:t>,</w:t>
      </w:r>
      <w:r w:rsidRPr="004738EF">
        <w:rPr>
          <w:rFonts w:ascii="Times New Roman" w:hAnsi="Times New Roman" w:cs="Times New Roman"/>
          <w:sz w:val="36"/>
          <w:szCs w:val="36"/>
          <w:lang w:val="en-US"/>
        </w:rPr>
        <w:t xml:space="preserve">  </w:t>
      </w:r>
    </w:p>
    <w:p w14:paraId="19FF06FD" w14:textId="149BC184" w:rsidR="004738EF" w:rsidRDefault="004738EF" w:rsidP="004738EF">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f</w:t>
      </w:r>
      <w:r w:rsidRPr="004738EF">
        <w:rPr>
          <w:rFonts w:ascii="Times New Roman" w:hAnsi="Times New Roman" w:cs="Times New Roman"/>
          <w:sz w:val="36"/>
          <w:szCs w:val="36"/>
          <w:lang w:val="en-US"/>
        </w:rPr>
        <w:t>or a healthy person</w:t>
      </w:r>
      <w:r w:rsidR="00185E67">
        <w:rPr>
          <w:rFonts w:ascii="Times New Roman" w:hAnsi="Times New Roman" w:cs="Times New Roman"/>
          <w:sz w:val="36"/>
          <w:szCs w:val="36"/>
          <w:lang w:val="en-US"/>
        </w:rPr>
        <w:t>.</w:t>
      </w:r>
    </w:p>
    <w:p w14:paraId="71D9D24E" w14:textId="77777777" w:rsidR="00185E67" w:rsidRDefault="00185E67" w:rsidP="004738EF">
      <w:pPr>
        <w:tabs>
          <w:tab w:val="left" w:pos="284"/>
        </w:tabs>
        <w:ind w:left="720"/>
        <w:rPr>
          <w:rFonts w:ascii="Times New Roman" w:hAnsi="Times New Roman" w:cs="Times New Roman"/>
          <w:sz w:val="36"/>
          <w:szCs w:val="36"/>
          <w:lang w:val="en-US"/>
        </w:rPr>
      </w:pPr>
    </w:p>
    <w:p w14:paraId="7C8071F3" w14:textId="1128ECA5" w:rsidR="00185E67" w:rsidRDefault="00185E67" w:rsidP="004738EF">
      <w:pPr>
        <w:tabs>
          <w:tab w:val="left" w:pos="284"/>
        </w:tabs>
        <w:ind w:left="720"/>
        <w:rPr>
          <w:rFonts w:ascii="Times New Roman" w:hAnsi="Times New Roman" w:cs="Times New Roman"/>
          <w:b/>
          <w:bCs/>
          <w:sz w:val="36"/>
          <w:szCs w:val="36"/>
          <w:lang w:val="en-US"/>
        </w:rPr>
      </w:pPr>
      <w:r w:rsidRPr="00185E67">
        <w:rPr>
          <w:rFonts w:ascii="Times New Roman" w:hAnsi="Times New Roman" w:cs="Times New Roman"/>
          <w:b/>
          <w:bCs/>
          <w:sz w:val="36"/>
          <w:szCs w:val="36"/>
          <w:lang w:val="en-US"/>
        </w:rPr>
        <w:t>Lecture 21.</w:t>
      </w:r>
    </w:p>
    <w:p w14:paraId="498B7C2E" w14:textId="2CA940F3" w:rsidR="00185E67" w:rsidRDefault="00185E67" w:rsidP="00185E67">
      <w:pPr>
        <w:tabs>
          <w:tab w:val="left" w:pos="284"/>
        </w:tabs>
        <w:ind w:left="720"/>
        <w:rPr>
          <w:rFonts w:ascii="Times New Roman" w:hAnsi="Times New Roman" w:cs="Times New Roman"/>
          <w:b/>
          <w:bCs/>
          <w:sz w:val="36"/>
          <w:szCs w:val="36"/>
          <w:lang w:val="en-US"/>
        </w:rPr>
      </w:pPr>
      <w:r w:rsidRPr="00185E67">
        <w:rPr>
          <w:rFonts w:ascii="Times New Roman" w:hAnsi="Times New Roman" w:cs="Times New Roman"/>
          <w:b/>
          <w:bCs/>
          <w:sz w:val="36"/>
          <w:szCs w:val="36"/>
          <w:lang w:val="en-US"/>
        </w:rPr>
        <w:t>RENAL FAILURE (uremia</w:t>
      </w:r>
      <w:r>
        <w:rPr>
          <w:rFonts w:ascii="Times New Roman" w:hAnsi="Times New Roman" w:cs="Times New Roman"/>
          <w:b/>
          <w:bCs/>
          <w:sz w:val="36"/>
          <w:szCs w:val="36"/>
          <w:lang w:val="en-US"/>
        </w:rPr>
        <w:t>).</w:t>
      </w:r>
    </w:p>
    <w:p w14:paraId="11B0BEE2" w14:textId="3A5CB8C0" w:rsidR="00185E67" w:rsidRDefault="00185E67" w:rsidP="00185E67">
      <w:pPr>
        <w:tabs>
          <w:tab w:val="left" w:pos="284"/>
        </w:tabs>
        <w:ind w:left="720"/>
        <w:rPr>
          <w:rFonts w:ascii="Times New Roman" w:hAnsi="Times New Roman" w:cs="Times New Roman"/>
          <w:b/>
          <w:bCs/>
          <w:sz w:val="36"/>
          <w:szCs w:val="36"/>
          <w:lang w:val="en-US"/>
        </w:rPr>
      </w:pPr>
      <w:r w:rsidRPr="00185E67">
        <w:rPr>
          <w:rFonts w:ascii="Times New Roman" w:hAnsi="Times New Roman" w:cs="Times New Roman"/>
          <w:b/>
          <w:bCs/>
          <w:i/>
          <w:iCs/>
          <w:sz w:val="36"/>
          <w:szCs w:val="36"/>
          <w:lang w:val="en-US"/>
        </w:rPr>
        <w:t xml:space="preserve">Renal failure </w:t>
      </w:r>
      <w:r w:rsidRPr="00185E67">
        <w:rPr>
          <w:rFonts w:ascii="Times New Roman" w:hAnsi="Times New Roman" w:cs="Times New Roman"/>
          <w:b/>
          <w:bCs/>
          <w:sz w:val="36"/>
          <w:szCs w:val="36"/>
          <w:lang w:val="en-US"/>
        </w:rPr>
        <w:t>means:</w:t>
      </w:r>
      <w:r>
        <w:rPr>
          <w:rFonts w:ascii="Times New Roman" w:hAnsi="Times New Roman" w:cs="Times New Roman"/>
          <w:b/>
          <w:bCs/>
          <w:sz w:val="36"/>
          <w:szCs w:val="36"/>
          <w:lang w:val="en-US"/>
        </w:rPr>
        <w:t xml:space="preserve"> </w:t>
      </w:r>
    </w:p>
    <w:p w14:paraId="29045BC1" w14:textId="0052FC42" w:rsidR="00185E67" w:rsidRPr="00185E67" w:rsidRDefault="00185E67" w:rsidP="00185E67">
      <w:pPr>
        <w:tabs>
          <w:tab w:val="left" w:pos="284"/>
        </w:tabs>
        <w:ind w:left="720"/>
        <w:rPr>
          <w:rFonts w:ascii="Times New Roman" w:hAnsi="Times New Roman" w:cs="Times New Roman"/>
          <w:sz w:val="36"/>
          <w:szCs w:val="36"/>
        </w:rPr>
      </w:pPr>
      <w:r w:rsidRPr="00185E67">
        <w:rPr>
          <w:rFonts w:ascii="Times New Roman" w:hAnsi="Times New Roman" w:cs="Times New Roman"/>
          <w:sz w:val="36"/>
          <w:szCs w:val="36"/>
          <w:lang w:val="en-US"/>
        </w:rPr>
        <w:t xml:space="preserve">Failure of renal excretory function </w:t>
      </w:r>
      <w:proofErr w:type="gramStart"/>
      <w:r w:rsidRPr="00185E67">
        <w:rPr>
          <w:rFonts w:ascii="Times New Roman" w:hAnsi="Times New Roman" w:cs="Times New Roman"/>
          <w:sz w:val="36"/>
          <w:szCs w:val="36"/>
          <w:lang w:val="en-US"/>
        </w:rPr>
        <w:t>as a result of</w:t>
      </w:r>
      <w:proofErr w:type="gramEnd"/>
      <w:r w:rsidRPr="00185E67">
        <w:rPr>
          <w:rFonts w:ascii="Times New Roman" w:hAnsi="Times New Roman" w:cs="Times New Roman"/>
          <w:sz w:val="36"/>
          <w:szCs w:val="36"/>
          <w:lang w:val="en-US"/>
        </w:rPr>
        <w:t xml:space="preserve"> the depression of the glomerular filtration rate (GFR)</w:t>
      </w:r>
    </w:p>
    <w:p w14:paraId="2740B15D" w14:textId="77777777" w:rsidR="00185E67" w:rsidRPr="00185E67" w:rsidRDefault="00185E67" w:rsidP="00185E67">
      <w:pPr>
        <w:tabs>
          <w:tab w:val="left" w:pos="284"/>
        </w:tabs>
        <w:ind w:left="720"/>
        <w:rPr>
          <w:rFonts w:ascii="Times New Roman" w:hAnsi="Times New Roman" w:cs="Times New Roman"/>
          <w:sz w:val="36"/>
          <w:szCs w:val="36"/>
        </w:rPr>
      </w:pPr>
      <w:r w:rsidRPr="00185E67">
        <w:rPr>
          <w:rFonts w:ascii="Times New Roman" w:hAnsi="Times New Roman" w:cs="Times New Roman"/>
          <w:sz w:val="36"/>
          <w:szCs w:val="36"/>
          <w:lang w:val="en-US"/>
        </w:rPr>
        <w:t xml:space="preserve">    Acute renal failure is a sudden and rapid decline in renal function which lasts days to weeks. It is usually reversible</w:t>
      </w:r>
    </w:p>
    <w:p w14:paraId="77E103BD" w14:textId="03F25EA6" w:rsidR="00185E67" w:rsidRDefault="00185E67" w:rsidP="00185E67">
      <w:pPr>
        <w:tabs>
          <w:tab w:val="left" w:pos="284"/>
        </w:tabs>
        <w:ind w:left="720"/>
        <w:rPr>
          <w:rFonts w:ascii="Times New Roman" w:hAnsi="Times New Roman" w:cs="Times New Roman"/>
          <w:sz w:val="36"/>
          <w:szCs w:val="36"/>
          <w:lang w:val="en-US"/>
        </w:rPr>
      </w:pPr>
      <w:r w:rsidRPr="00185E67">
        <w:rPr>
          <w:rFonts w:ascii="Times New Roman" w:hAnsi="Times New Roman" w:cs="Times New Roman"/>
          <w:sz w:val="36"/>
          <w:szCs w:val="36"/>
          <w:lang w:val="en-US"/>
        </w:rPr>
        <w:t xml:space="preserve">    Chronic RF develops over months or years. It is usually not reversible</w:t>
      </w:r>
      <w:r>
        <w:rPr>
          <w:rFonts w:ascii="Times New Roman" w:hAnsi="Times New Roman" w:cs="Times New Roman"/>
          <w:sz w:val="36"/>
          <w:szCs w:val="36"/>
          <w:lang w:val="en-US"/>
        </w:rPr>
        <w:t>,</w:t>
      </w:r>
      <w:r w:rsidRPr="00185E67">
        <w:rPr>
          <w:rFonts w:ascii="Times New Roman" w:hAnsi="Times New Roman" w:cs="Times New Roman"/>
          <w:sz w:val="36"/>
          <w:szCs w:val="36"/>
          <w:lang w:val="en-US"/>
        </w:rPr>
        <w:t xml:space="preserve"> but treatment may slow progressing</w:t>
      </w:r>
      <w:r>
        <w:rPr>
          <w:rFonts w:ascii="Times New Roman" w:hAnsi="Times New Roman" w:cs="Times New Roman"/>
          <w:sz w:val="36"/>
          <w:szCs w:val="36"/>
          <w:lang w:val="en-US"/>
        </w:rPr>
        <w:t>.</w:t>
      </w:r>
    </w:p>
    <w:p w14:paraId="37211626" w14:textId="1A4785D8" w:rsidR="00185E67" w:rsidRDefault="00185E67" w:rsidP="00185E67">
      <w:pPr>
        <w:tabs>
          <w:tab w:val="left" w:pos="284"/>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185E67">
        <w:rPr>
          <w:rFonts w:ascii="Times New Roman" w:hAnsi="Times New Roman" w:cs="Times New Roman"/>
          <w:b/>
          <w:bCs/>
          <w:sz w:val="36"/>
          <w:szCs w:val="36"/>
          <w:lang w:val="en-US"/>
        </w:rPr>
        <w:t>The most important values</w:t>
      </w:r>
    </w:p>
    <w:p w14:paraId="17E51451" w14:textId="77777777" w:rsidR="00185E67" w:rsidRPr="00185E67" w:rsidRDefault="00185E67">
      <w:pPr>
        <w:numPr>
          <w:ilvl w:val="0"/>
          <w:numId w:val="567"/>
        </w:numPr>
        <w:tabs>
          <w:tab w:val="left" w:pos="284"/>
        </w:tabs>
        <w:rPr>
          <w:rFonts w:ascii="Times New Roman" w:hAnsi="Times New Roman" w:cs="Times New Roman"/>
          <w:sz w:val="36"/>
          <w:szCs w:val="36"/>
        </w:rPr>
      </w:pPr>
      <w:r w:rsidRPr="00185E67">
        <w:rPr>
          <w:rFonts w:ascii="Times New Roman" w:hAnsi="Times New Roman" w:cs="Times New Roman"/>
          <w:b/>
          <w:bCs/>
          <w:sz w:val="36"/>
          <w:szCs w:val="36"/>
          <w:lang w:val="en-US"/>
        </w:rPr>
        <w:t xml:space="preserve">Creatinine </w:t>
      </w:r>
      <w:r w:rsidRPr="00185E67">
        <w:rPr>
          <w:rFonts w:ascii="Times New Roman" w:hAnsi="Times New Roman" w:cs="Times New Roman"/>
          <w:sz w:val="36"/>
          <w:szCs w:val="36"/>
          <w:lang w:val="en-US"/>
        </w:rPr>
        <w:t xml:space="preserve">in plasma – </w:t>
      </w:r>
      <w:r w:rsidRPr="00185E67">
        <w:rPr>
          <w:rFonts w:ascii="Times New Roman" w:hAnsi="Times New Roman" w:cs="Times New Roman"/>
          <w:b/>
          <w:bCs/>
          <w:sz w:val="36"/>
          <w:szCs w:val="36"/>
          <w:u w:val="single"/>
          <w:lang w:val="en-US"/>
        </w:rPr>
        <w:t>80-120</w:t>
      </w:r>
      <w:r w:rsidRPr="00185E67">
        <w:rPr>
          <w:rFonts w:ascii="Times New Roman" w:hAnsi="Times New Roman" w:cs="Times New Roman"/>
          <w:sz w:val="36"/>
          <w:szCs w:val="36"/>
          <w:lang w:val="el-GR"/>
        </w:rPr>
        <w:t>μ</w:t>
      </w:r>
      <w:r w:rsidRPr="00185E67">
        <w:rPr>
          <w:rFonts w:ascii="Times New Roman" w:hAnsi="Times New Roman" w:cs="Times New Roman"/>
          <w:sz w:val="36"/>
          <w:szCs w:val="36"/>
          <w:lang w:val="en-US"/>
        </w:rPr>
        <w:t>mol/l(</w:t>
      </w:r>
      <w:proofErr w:type="spellStart"/>
      <w:r w:rsidRPr="00185E67">
        <w:rPr>
          <w:rFonts w:ascii="Times New Roman" w:hAnsi="Times New Roman" w:cs="Times New Roman"/>
          <w:sz w:val="36"/>
          <w:szCs w:val="36"/>
          <w:lang w:val="en-US"/>
        </w:rPr>
        <w:t>mcmol</w:t>
      </w:r>
      <w:proofErr w:type="spellEnd"/>
      <w:r w:rsidRPr="00185E67">
        <w:rPr>
          <w:rFonts w:ascii="Times New Roman" w:hAnsi="Times New Roman" w:cs="Times New Roman"/>
          <w:sz w:val="36"/>
          <w:szCs w:val="36"/>
          <w:lang w:val="en-US"/>
        </w:rPr>
        <w:t>/l)</w:t>
      </w:r>
    </w:p>
    <w:p w14:paraId="4A492863" w14:textId="77777777" w:rsidR="00185E67" w:rsidRPr="00185E67" w:rsidRDefault="00185E67" w:rsidP="00185E67">
      <w:pPr>
        <w:tabs>
          <w:tab w:val="left" w:pos="284"/>
        </w:tabs>
        <w:ind w:left="720"/>
        <w:rPr>
          <w:rFonts w:ascii="Times New Roman" w:hAnsi="Times New Roman" w:cs="Times New Roman"/>
          <w:sz w:val="36"/>
          <w:szCs w:val="36"/>
        </w:rPr>
      </w:pPr>
      <w:r w:rsidRPr="00185E67">
        <w:rPr>
          <w:rFonts w:ascii="Times New Roman" w:hAnsi="Times New Roman" w:cs="Times New Roman"/>
          <w:sz w:val="36"/>
          <w:szCs w:val="36"/>
          <w:lang w:val="en-US"/>
        </w:rPr>
        <w:t xml:space="preserve">                                      - 0,04-0,132 mmol/d</w:t>
      </w:r>
    </w:p>
    <w:p w14:paraId="739F4A4F" w14:textId="77777777" w:rsidR="00185E67" w:rsidRPr="00185E67" w:rsidRDefault="00185E67">
      <w:pPr>
        <w:numPr>
          <w:ilvl w:val="0"/>
          <w:numId w:val="567"/>
        </w:numPr>
        <w:tabs>
          <w:tab w:val="left" w:pos="284"/>
        </w:tabs>
        <w:rPr>
          <w:rFonts w:ascii="Times New Roman" w:hAnsi="Times New Roman" w:cs="Times New Roman"/>
          <w:sz w:val="36"/>
          <w:szCs w:val="36"/>
        </w:rPr>
      </w:pPr>
      <w:r w:rsidRPr="00185E67">
        <w:rPr>
          <w:rFonts w:ascii="Times New Roman" w:hAnsi="Times New Roman" w:cs="Times New Roman"/>
          <w:b/>
          <w:bCs/>
          <w:sz w:val="36"/>
          <w:szCs w:val="36"/>
          <w:lang w:val="en-US"/>
        </w:rPr>
        <w:t xml:space="preserve">Slightly elevated </w:t>
      </w:r>
      <w:r w:rsidRPr="00185E67">
        <w:rPr>
          <w:rFonts w:ascii="Times New Roman" w:hAnsi="Times New Roman" w:cs="Times New Roman"/>
          <w:sz w:val="36"/>
          <w:szCs w:val="36"/>
          <w:lang w:val="en-US"/>
        </w:rPr>
        <w:t>creatinine’s level in plasma</w:t>
      </w:r>
    </w:p>
    <w:p w14:paraId="40F2AB91" w14:textId="77777777" w:rsidR="00185E67" w:rsidRPr="00185E67" w:rsidRDefault="00185E67" w:rsidP="00185E67">
      <w:pPr>
        <w:tabs>
          <w:tab w:val="left" w:pos="284"/>
        </w:tabs>
        <w:ind w:left="720"/>
        <w:rPr>
          <w:rFonts w:ascii="Times New Roman" w:hAnsi="Times New Roman" w:cs="Times New Roman"/>
          <w:sz w:val="36"/>
          <w:szCs w:val="36"/>
        </w:rPr>
      </w:pPr>
      <w:r w:rsidRPr="00185E67">
        <w:rPr>
          <w:rFonts w:ascii="Times New Roman" w:hAnsi="Times New Roman" w:cs="Times New Roman"/>
          <w:sz w:val="36"/>
          <w:szCs w:val="36"/>
          <w:lang w:val="en-US"/>
        </w:rPr>
        <w:t xml:space="preserve">(these levels are responsible for </w:t>
      </w:r>
      <w:r w:rsidRPr="00185E67">
        <w:rPr>
          <w:rFonts w:ascii="Times New Roman" w:hAnsi="Times New Roman" w:cs="Times New Roman"/>
          <w:b/>
          <w:bCs/>
          <w:sz w:val="36"/>
          <w:szCs w:val="36"/>
          <w:u w:val="single"/>
          <w:lang w:val="en-US"/>
        </w:rPr>
        <w:t>the II stage of arterial hypertension</w:t>
      </w:r>
      <w:r w:rsidRPr="00185E67">
        <w:rPr>
          <w:rFonts w:ascii="Times New Roman" w:hAnsi="Times New Roman" w:cs="Times New Roman"/>
          <w:sz w:val="36"/>
          <w:szCs w:val="36"/>
          <w:lang w:val="en-US"/>
        </w:rPr>
        <w:t>):</w:t>
      </w:r>
    </w:p>
    <w:p w14:paraId="38AC9EAF" w14:textId="323CFF03" w:rsidR="00185E67" w:rsidRPr="00185E67" w:rsidRDefault="00185E67" w:rsidP="00094BF9">
      <w:pPr>
        <w:tabs>
          <w:tab w:val="left" w:pos="284"/>
        </w:tabs>
        <w:ind w:left="720"/>
        <w:rPr>
          <w:rFonts w:ascii="Times New Roman" w:hAnsi="Times New Roman" w:cs="Times New Roman"/>
          <w:sz w:val="36"/>
          <w:szCs w:val="36"/>
        </w:rPr>
      </w:pPr>
      <w:r w:rsidRPr="00185E67">
        <w:rPr>
          <w:rFonts w:ascii="Times New Roman" w:hAnsi="Times New Roman" w:cs="Times New Roman"/>
          <w:sz w:val="36"/>
          <w:szCs w:val="36"/>
          <w:lang w:val="en-US"/>
        </w:rPr>
        <w:t xml:space="preserve">         for the men </w:t>
      </w:r>
      <w:r w:rsidRPr="00185E67">
        <w:rPr>
          <w:rFonts w:ascii="Times New Roman" w:hAnsi="Times New Roman" w:cs="Times New Roman"/>
          <w:b/>
          <w:bCs/>
          <w:sz w:val="36"/>
          <w:szCs w:val="36"/>
          <w:u w:val="single"/>
          <w:lang w:val="en-US"/>
        </w:rPr>
        <w:t>115-133</w:t>
      </w:r>
      <w:r w:rsidRPr="00185E67">
        <w:rPr>
          <w:rFonts w:ascii="Times New Roman" w:hAnsi="Times New Roman" w:cs="Times New Roman"/>
          <w:sz w:val="36"/>
          <w:szCs w:val="36"/>
          <w:lang w:val="en-US"/>
        </w:rPr>
        <w:t xml:space="preserve"> </w:t>
      </w:r>
      <w:proofErr w:type="spellStart"/>
      <w:r w:rsidRPr="00185E67">
        <w:rPr>
          <w:rFonts w:ascii="Times New Roman" w:hAnsi="Times New Roman" w:cs="Times New Roman"/>
          <w:sz w:val="36"/>
          <w:szCs w:val="36"/>
          <w:lang w:val="en-US"/>
        </w:rPr>
        <w:t>mcmol</w:t>
      </w:r>
      <w:proofErr w:type="spellEnd"/>
      <w:r w:rsidRPr="00185E67">
        <w:rPr>
          <w:rFonts w:ascii="Times New Roman" w:hAnsi="Times New Roman" w:cs="Times New Roman"/>
          <w:sz w:val="36"/>
          <w:szCs w:val="36"/>
          <w:lang w:val="en-US"/>
        </w:rPr>
        <w:t>/l</w:t>
      </w:r>
    </w:p>
    <w:p w14:paraId="51508494" w14:textId="77777777" w:rsidR="00185E67" w:rsidRPr="00185E67" w:rsidRDefault="00185E67" w:rsidP="00094BF9">
      <w:pPr>
        <w:tabs>
          <w:tab w:val="left" w:pos="284"/>
        </w:tabs>
        <w:ind w:left="720"/>
        <w:rPr>
          <w:rFonts w:ascii="Times New Roman" w:hAnsi="Times New Roman" w:cs="Times New Roman"/>
          <w:sz w:val="36"/>
          <w:szCs w:val="36"/>
        </w:rPr>
      </w:pPr>
      <w:r w:rsidRPr="00185E67">
        <w:rPr>
          <w:rFonts w:ascii="Times New Roman" w:hAnsi="Times New Roman" w:cs="Times New Roman"/>
          <w:sz w:val="36"/>
          <w:szCs w:val="36"/>
          <w:lang w:val="en-US"/>
        </w:rPr>
        <w:t xml:space="preserve">         for the women </w:t>
      </w:r>
      <w:r w:rsidRPr="00185E67">
        <w:rPr>
          <w:rFonts w:ascii="Times New Roman" w:hAnsi="Times New Roman" w:cs="Times New Roman"/>
          <w:b/>
          <w:bCs/>
          <w:sz w:val="36"/>
          <w:szCs w:val="36"/>
          <w:u w:val="single"/>
          <w:lang w:val="en-US"/>
        </w:rPr>
        <w:t>107-124</w:t>
      </w:r>
      <w:r w:rsidRPr="00185E67">
        <w:rPr>
          <w:rFonts w:ascii="Times New Roman" w:hAnsi="Times New Roman" w:cs="Times New Roman"/>
          <w:sz w:val="36"/>
          <w:szCs w:val="36"/>
          <w:lang w:val="en-US"/>
        </w:rPr>
        <w:t xml:space="preserve"> </w:t>
      </w:r>
      <w:proofErr w:type="spellStart"/>
      <w:r w:rsidRPr="00185E67">
        <w:rPr>
          <w:rFonts w:ascii="Times New Roman" w:hAnsi="Times New Roman" w:cs="Times New Roman"/>
          <w:sz w:val="36"/>
          <w:szCs w:val="36"/>
          <w:lang w:val="en-US"/>
        </w:rPr>
        <w:t>mcmol</w:t>
      </w:r>
      <w:proofErr w:type="spellEnd"/>
      <w:r w:rsidRPr="00185E67">
        <w:rPr>
          <w:rFonts w:ascii="Times New Roman" w:hAnsi="Times New Roman" w:cs="Times New Roman"/>
          <w:sz w:val="36"/>
          <w:szCs w:val="36"/>
          <w:lang w:val="en-US"/>
        </w:rPr>
        <w:t>/l</w:t>
      </w:r>
    </w:p>
    <w:p w14:paraId="5069E2A9" w14:textId="77777777" w:rsidR="00185E67" w:rsidRPr="00185E67" w:rsidRDefault="00185E67">
      <w:pPr>
        <w:numPr>
          <w:ilvl w:val="0"/>
          <w:numId w:val="567"/>
        </w:numPr>
        <w:tabs>
          <w:tab w:val="left" w:pos="284"/>
        </w:tabs>
        <w:rPr>
          <w:rFonts w:ascii="Times New Roman" w:hAnsi="Times New Roman" w:cs="Times New Roman"/>
          <w:sz w:val="36"/>
          <w:szCs w:val="36"/>
        </w:rPr>
      </w:pPr>
      <w:r w:rsidRPr="00185E67">
        <w:rPr>
          <w:rFonts w:ascii="Times New Roman" w:hAnsi="Times New Roman" w:cs="Times New Roman"/>
          <w:b/>
          <w:bCs/>
          <w:sz w:val="36"/>
          <w:szCs w:val="36"/>
          <w:lang w:val="en-US"/>
        </w:rPr>
        <w:t>Creatinine</w:t>
      </w:r>
      <w:r w:rsidRPr="00185E67">
        <w:rPr>
          <w:rFonts w:ascii="Times New Roman" w:hAnsi="Times New Roman" w:cs="Times New Roman"/>
          <w:sz w:val="36"/>
          <w:szCs w:val="36"/>
          <w:lang w:val="en-US"/>
        </w:rPr>
        <w:t xml:space="preserve"> in urine – 4,4 – 17,6 mmol/d</w:t>
      </w:r>
    </w:p>
    <w:p w14:paraId="09294C2F" w14:textId="77777777" w:rsidR="00185E67" w:rsidRPr="00185E67" w:rsidRDefault="00185E67">
      <w:pPr>
        <w:numPr>
          <w:ilvl w:val="0"/>
          <w:numId w:val="567"/>
        </w:numPr>
        <w:tabs>
          <w:tab w:val="left" w:pos="284"/>
        </w:tabs>
        <w:rPr>
          <w:rFonts w:ascii="Times New Roman" w:hAnsi="Times New Roman" w:cs="Times New Roman"/>
          <w:sz w:val="36"/>
          <w:szCs w:val="36"/>
        </w:rPr>
      </w:pPr>
      <w:r w:rsidRPr="00185E67">
        <w:rPr>
          <w:rFonts w:ascii="Times New Roman" w:hAnsi="Times New Roman" w:cs="Times New Roman"/>
          <w:b/>
          <w:bCs/>
          <w:sz w:val="36"/>
          <w:szCs w:val="36"/>
          <w:lang w:val="en-US"/>
        </w:rPr>
        <w:t xml:space="preserve">Urea </w:t>
      </w:r>
      <w:r w:rsidRPr="00185E67">
        <w:rPr>
          <w:rFonts w:ascii="Times New Roman" w:hAnsi="Times New Roman" w:cs="Times New Roman"/>
          <w:sz w:val="36"/>
          <w:szCs w:val="36"/>
          <w:lang w:val="en-US"/>
        </w:rPr>
        <w:t>in plasma – 2 – 8 mmol/l</w:t>
      </w:r>
    </w:p>
    <w:p w14:paraId="105C51F0" w14:textId="77777777" w:rsidR="00185E67" w:rsidRPr="00185E67" w:rsidRDefault="00185E67">
      <w:pPr>
        <w:numPr>
          <w:ilvl w:val="0"/>
          <w:numId w:val="567"/>
        </w:numPr>
        <w:tabs>
          <w:tab w:val="left" w:pos="284"/>
        </w:tabs>
        <w:rPr>
          <w:rFonts w:ascii="Times New Roman" w:hAnsi="Times New Roman" w:cs="Times New Roman"/>
          <w:sz w:val="36"/>
          <w:szCs w:val="36"/>
        </w:rPr>
      </w:pPr>
      <w:r w:rsidRPr="00185E67">
        <w:rPr>
          <w:rFonts w:ascii="Times New Roman" w:hAnsi="Times New Roman" w:cs="Times New Roman"/>
          <w:b/>
          <w:bCs/>
          <w:sz w:val="36"/>
          <w:szCs w:val="36"/>
          <w:lang w:val="en-US"/>
        </w:rPr>
        <w:t>Urea</w:t>
      </w:r>
      <w:r w:rsidRPr="00185E67">
        <w:rPr>
          <w:rFonts w:ascii="Times New Roman" w:hAnsi="Times New Roman" w:cs="Times New Roman"/>
          <w:sz w:val="36"/>
          <w:szCs w:val="36"/>
          <w:lang w:val="en-US"/>
        </w:rPr>
        <w:t xml:space="preserve"> in urine – 333 - 5222 mmol/d</w:t>
      </w:r>
    </w:p>
    <w:p w14:paraId="40C013C4" w14:textId="77777777" w:rsidR="00185E67" w:rsidRPr="00185E67" w:rsidRDefault="00185E67">
      <w:pPr>
        <w:numPr>
          <w:ilvl w:val="0"/>
          <w:numId w:val="567"/>
        </w:numPr>
        <w:tabs>
          <w:tab w:val="left" w:pos="284"/>
        </w:tabs>
        <w:rPr>
          <w:rFonts w:ascii="Times New Roman" w:hAnsi="Times New Roman" w:cs="Times New Roman"/>
          <w:sz w:val="36"/>
          <w:szCs w:val="36"/>
        </w:rPr>
      </w:pPr>
      <w:r w:rsidRPr="00185E67">
        <w:rPr>
          <w:rFonts w:ascii="Times New Roman" w:hAnsi="Times New Roman" w:cs="Times New Roman"/>
          <w:b/>
          <w:bCs/>
          <w:sz w:val="36"/>
          <w:szCs w:val="36"/>
          <w:lang w:val="en-US"/>
        </w:rPr>
        <w:t>Na</w:t>
      </w:r>
      <w:r w:rsidRPr="00185E67">
        <w:rPr>
          <w:rFonts w:ascii="Times New Roman" w:hAnsi="Times New Roman" w:cs="Times New Roman"/>
          <w:sz w:val="36"/>
          <w:szCs w:val="36"/>
          <w:lang w:val="en-US"/>
        </w:rPr>
        <w:t xml:space="preserve"> in plasma – 135-152 mmol/l</w:t>
      </w:r>
    </w:p>
    <w:p w14:paraId="23C32D28" w14:textId="77777777" w:rsidR="00185E67" w:rsidRPr="00094BF9" w:rsidRDefault="00185E67">
      <w:pPr>
        <w:numPr>
          <w:ilvl w:val="0"/>
          <w:numId w:val="567"/>
        </w:numPr>
        <w:tabs>
          <w:tab w:val="left" w:pos="284"/>
        </w:tabs>
        <w:rPr>
          <w:rFonts w:ascii="Times New Roman" w:hAnsi="Times New Roman" w:cs="Times New Roman"/>
          <w:sz w:val="36"/>
          <w:szCs w:val="36"/>
        </w:rPr>
      </w:pPr>
      <w:r w:rsidRPr="00185E67">
        <w:rPr>
          <w:rFonts w:ascii="Times New Roman" w:hAnsi="Times New Roman" w:cs="Times New Roman"/>
          <w:b/>
          <w:bCs/>
          <w:sz w:val="36"/>
          <w:szCs w:val="36"/>
          <w:lang w:val="en-US"/>
        </w:rPr>
        <w:t>K</w:t>
      </w:r>
      <w:r w:rsidRPr="00185E67">
        <w:rPr>
          <w:rFonts w:ascii="Times New Roman" w:hAnsi="Times New Roman" w:cs="Times New Roman"/>
          <w:sz w:val="36"/>
          <w:szCs w:val="36"/>
          <w:lang w:val="en-US"/>
        </w:rPr>
        <w:t xml:space="preserve"> in plasma – 3,3 – 6,3 mmol/l</w:t>
      </w:r>
    </w:p>
    <w:p w14:paraId="2F7A102E" w14:textId="29F9A678" w:rsidR="00094BF9" w:rsidRPr="00757A75" w:rsidRDefault="00757A75" w:rsidP="00094BF9">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339</w:t>
      </w:r>
    </w:p>
    <w:p w14:paraId="11A8210A" w14:textId="77777777" w:rsidR="00185E67" w:rsidRPr="00185E67" w:rsidRDefault="00185E67">
      <w:pPr>
        <w:numPr>
          <w:ilvl w:val="0"/>
          <w:numId w:val="567"/>
        </w:numPr>
        <w:tabs>
          <w:tab w:val="left" w:pos="284"/>
        </w:tabs>
        <w:rPr>
          <w:rFonts w:ascii="Times New Roman" w:hAnsi="Times New Roman" w:cs="Times New Roman"/>
          <w:sz w:val="36"/>
          <w:szCs w:val="36"/>
        </w:rPr>
      </w:pPr>
      <w:r w:rsidRPr="00185E67">
        <w:rPr>
          <w:rFonts w:ascii="Times New Roman" w:hAnsi="Times New Roman" w:cs="Times New Roman"/>
          <w:b/>
          <w:bCs/>
          <w:sz w:val="36"/>
          <w:szCs w:val="36"/>
          <w:lang w:val="en-US"/>
        </w:rPr>
        <w:lastRenderedPageBreak/>
        <w:t>Ca</w:t>
      </w:r>
      <w:r w:rsidRPr="00185E67">
        <w:rPr>
          <w:rFonts w:ascii="Times New Roman" w:hAnsi="Times New Roman" w:cs="Times New Roman"/>
          <w:sz w:val="36"/>
          <w:szCs w:val="36"/>
          <w:lang w:val="en-US"/>
        </w:rPr>
        <w:t xml:space="preserve"> in plasma – 2,2 – 2,75 mmol/l</w:t>
      </w:r>
    </w:p>
    <w:p w14:paraId="79E7B2A7" w14:textId="77777777" w:rsidR="00185E67" w:rsidRPr="00185E67" w:rsidRDefault="00185E67">
      <w:pPr>
        <w:numPr>
          <w:ilvl w:val="0"/>
          <w:numId w:val="568"/>
        </w:numPr>
        <w:tabs>
          <w:tab w:val="left" w:pos="284"/>
        </w:tabs>
        <w:rPr>
          <w:rFonts w:ascii="Times New Roman" w:hAnsi="Times New Roman" w:cs="Times New Roman"/>
          <w:sz w:val="36"/>
          <w:szCs w:val="36"/>
        </w:rPr>
      </w:pPr>
      <w:r w:rsidRPr="00185E67">
        <w:rPr>
          <w:rFonts w:ascii="Times New Roman" w:hAnsi="Times New Roman" w:cs="Times New Roman"/>
          <w:b/>
          <w:bCs/>
          <w:sz w:val="36"/>
          <w:szCs w:val="36"/>
          <w:lang w:val="en-US"/>
        </w:rPr>
        <w:t>Mg</w:t>
      </w:r>
      <w:r w:rsidRPr="00185E67">
        <w:rPr>
          <w:rFonts w:ascii="Times New Roman" w:hAnsi="Times New Roman" w:cs="Times New Roman"/>
          <w:sz w:val="36"/>
          <w:szCs w:val="36"/>
          <w:lang w:val="en-US"/>
        </w:rPr>
        <w:t xml:space="preserve"> in in plasma – 0,7 – 1,2 mmol/l</w:t>
      </w:r>
    </w:p>
    <w:p w14:paraId="48BD98D1" w14:textId="77777777" w:rsidR="00185E67" w:rsidRPr="00185E67" w:rsidRDefault="00185E67">
      <w:pPr>
        <w:numPr>
          <w:ilvl w:val="0"/>
          <w:numId w:val="568"/>
        </w:numPr>
        <w:tabs>
          <w:tab w:val="left" w:pos="284"/>
        </w:tabs>
        <w:rPr>
          <w:rFonts w:ascii="Times New Roman" w:hAnsi="Times New Roman" w:cs="Times New Roman"/>
          <w:sz w:val="36"/>
          <w:szCs w:val="36"/>
        </w:rPr>
      </w:pPr>
      <w:r w:rsidRPr="00185E67">
        <w:rPr>
          <w:rFonts w:ascii="Times New Roman" w:hAnsi="Times New Roman" w:cs="Times New Roman"/>
          <w:b/>
          <w:bCs/>
          <w:sz w:val="36"/>
          <w:szCs w:val="36"/>
          <w:lang w:val="en-US"/>
        </w:rPr>
        <w:t>Cl</w:t>
      </w:r>
      <w:r w:rsidRPr="00185E67">
        <w:rPr>
          <w:rFonts w:ascii="Times New Roman" w:hAnsi="Times New Roman" w:cs="Times New Roman"/>
          <w:sz w:val="36"/>
          <w:szCs w:val="36"/>
          <w:lang w:val="en-US"/>
        </w:rPr>
        <w:t xml:space="preserve"> in in plasma – 95 - 110 mmol/l</w:t>
      </w:r>
    </w:p>
    <w:p w14:paraId="2C9C7659" w14:textId="77777777" w:rsidR="00185E67" w:rsidRPr="00185E67" w:rsidRDefault="00185E67">
      <w:pPr>
        <w:numPr>
          <w:ilvl w:val="0"/>
          <w:numId w:val="568"/>
        </w:numPr>
        <w:tabs>
          <w:tab w:val="left" w:pos="284"/>
        </w:tabs>
        <w:rPr>
          <w:rFonts w:ascii="Times New Roman" w:hAnsi="Times New Roman" w:cs="Times New Roman"/>
          <w:sz w:val="36"/>
          <w:szCs w:val="36"/>
        </w:rPr>
      </w:pPr>
      <w:r w:rsidRPr="00185E67">
        <w:rPr>
          <w:rFonts w:ascii="Times New Roman" w:hAnsi="Times New Roman" w:cs="Times New Roman"/>
          <w:b/>
          <w:bCs/>
          <w:sz w:val="36"/>
          <w:szCs w:val="36"/>
          <w:lang w:val="en-US"/>
        </w:rPr>
        <w:t xml:space="preserve">P </w:t>
      </w:r>
      <w:r w:rsidRPr="00185E67">
        <w:rPr>
          <w:rFonts w:ascii="Times New Roman" w:hAnsi="Times New Roman" w:cs="Times New Roman"/>
          <w:sz w:val="36"/>
          <w:szCs w:val="36"/>
          <w:lang w:val="en-US"/>
        </w:rPr>
        <w:t>(non-organic) – 0,81 – 1,55 mmol/l</w:t>
      </w:r>
    </w:p>
    <w:p w14:paraId="69B92AA6" w14:textId="65FA2079" w:rsidR="00185E67" w:rsidRPr="00094BF9" w:rsidRDefault="00185E67">
      <w:pPr>
        <w:numPr>
          <w:ilvl w:val="0"/>
          <w:numId w:val="568"/>
        </w:numPr>
        <w:tabs>
          <w:tab w:val="left" w:pos="284"/>
        </w:tabs>
        <w:rPr>
          <w:rFonts w:ascii="Times New Roman" w:hAnsi="Times New Roman" w:cs="Times New Roman"/>
          <w:sz w:val="36"/>
          <w:szCs w:val="36"/>
        </w:rPr>
      </w:pPr>
      <w:r w:rsidRPr="00185E67">
        <w:rPr>
          <w:rFonts w:ascii="Times New Roman" w:hAnsi="Times New Roman" w:cs="Times New Roman"/>
          <w:b/>
          <w:bCs/>
          <w:sz w:val="36"/>
          <w:szCs w:val="36"/>
          <w:lang w:val="en-US"/>
        </w:rPr>
        <w:t>Glomerular filtration rate (GFR)</w:t>
      </w:r>
      <w:r w:rsidRPr="00185E67">
        <w:rPr>
          <w:rFonts w:ascii="Times New Roman" w:hAnsi="Times New Roman" w:cs="Times New Roman"/>
          <w:sz w:val="36"/>
          <w:szCs w:val="36"/>
          <w:lang w:val="en-US"/>
        </w:rPr>
        <w:t xml:space="preserve">= </w:t>
      </w:r>
      <w:r w:rsidRPr="00185E67">
        <w:rPr>
          <w:rFonts w:ascii="Times New Roman" w:hAnsi="Times New Roman" w:cs="Times New Roman"/>
          <w:b/>
          <w:bCs/>
          <w:sz w:val="36"/>
          <w:szCs w:val="36"/>
          <w:lang w:val="en-US"/>
        </w:rPr>
        <w:t>creatinine</w:t>
      </w:r>
      <w:r w:rsidRPr="00185E67">
        <w:rPr>
          <w:rFonts w:ascii="Times New Roman" w:hAnsi="Times New Roman" w:cs="Times New Roman"/>
          <w:sz w:val="36"/>
          <w:szCs w:val="36"/>
          <w:lang w:val="en-US"/>
        </w:rPr>
        <w:t xml:space="preserve"> </w:t>
      </w:r>
      <w:r w:rsidRPr="00185E67">
        <w:rPr>
          <w:rFonts w:ascii="Times New Roman" w:hAnsi="Times New Roman" w:cs="Times New Roman"/>
          <w:b/>
          <w:bCs/>
          <w:sz w:val="36"/>
          <w:szCs w:val="36"/>
          <w:lang w:val="en-US"/>
        </w:rPr>
        <w:t>clearance</w:t>
      </w:r>
      <w:r w:rsidRPr="00185E67">
        <w:rPr>
          <w:rFonts w:ascii="Times New Roman" w:hAnsi="Times New Roman" w:cs="Times New Roman"/>
          <w:sz w:val="36"/>
          <w:szCs w:val="36"/>
          <w:lang w:val="en-US"/>
        </w:rPr>
        <w:t xml:space="preserve"> = the </w:t>
      </w:r>
      <w:r w:rsidRPr="00185E67">
        <w:rPr>
          <w:rFonts w:ascii="Times New Roman" w:hAnsi="Times New Roman" w:cs="Times New Roman"/>
          <w:b/>
          <w:bCs/>
          <w:sz w:val="36"/>
          <w:szCs w:val="36"/>
          <w:lang w:val="en-US"/>
        </w:rPr>
        <w:t>Cockroft-Gault</w:t>
      </w:r>
      <w:r w:rsidRPr="00185E67">
        <w:rPr>
          <w:rFonts w:ascii="Times New Roman" w:hAnsi="Times New Roman" w:cs="Times New Roman"/>
          <w:sz w:val="36"/>
          <w:szCs w:val="36"/>
          <w:lang w:val="en-US"/>
        </w:rPr>
        <w:t xml:space="preserve"> equation </w:t>
      </w:r>
      <w:r w:rsidRPr="00094BF9">
        <w:rPr>
          <w:rFonts w:ascii="Times New Roman" w:hAnsi="Times New Roman" w:cs="Times New Roman"/>
          <w:sz w:val="36"/>
          <w:szCs w:val="36"/>
          <w:lang w:val="en-US"/>
        </w:rPr>
        <w:t>= 120 ml/min</w:t>
      </w:r>
    </w:p>
    <w:p w14:paraId="7FA600B6" w14:textId="16C1EBD5" w:rsidR="00185E67" w:rsidRPr="00185E67" w:rsidRDefault="00185E67" w:rsidP="00094BF9">
      <w:pPr>
        <w:tabs>
          <w:tab w:val="left" w:pos="284"/>
        </w:tabs>
        <w:ind w:left="720"/>
        <w:rPr>
          <w:rFonts w:ascii="Times New Roman" w:hAnsi="Times New Roman" w:cs="Times New Roman"/>
          <w:sz w:val="36"/>
          <w:szCs w:val="36"/>
        </w:rPr>
      </w:pPr>
      <w:r w:rsidRPr="00185E67">
        <w:rPr>
          <w:rFonts w:ascii="Times New Roman" w:hAnsi="Times New Roman" w:cs="Times New Roman"/>
          <w:sz w:val="36"/>
          <w:szCs w:val="36"/>
          <w:lang w:val="en-US"/>
        </w:rPr>
        <w:t>1,23 x (140 – Age)</w:t>
      </w:r>
      <w:r>
        <w:rPr>
          <w:rFonts w:ascii="Times New Roman" w:hAnsi="Times New Roman" w:cs="Times New Roman"/>
          <w:sz w:val="36"/>
          <w:szCs w:val="36"/>
          <w:lang w:val="en-US"/>
        </w:rPr>
        <w:t xml:space="preserve"> </w:t>
      </w:r>
      <w:r w:rsidRPr="00185E67">
        <w:rPr>
          <w:rFonts w:ascii="Times New Roman" w:hAnsi="Times New Roman" w:cs="Times New Roman"/>
          <w:sz w:val="36"/>
          <w:szCs w:val="36"/>
          <w:lang w:val="en-US"/>
        </w:rPr>
        <w:t>x</w:t>
      </w:r>
      <w:r>
        <w:rPr>
          <w:rFonts w:ascii="Times New Roman" w:hAnsi="Times New Roman" w:cs="Times New Roman"/>
          <w:sz w:val="36"/>
          <w:szCs w:val="36"/>
          <w:lang w:val="en-US"/>
        </w:rPr>
        <w:t xml:space="preserve"> </w:t>
      </w:r>
      <w:r w:rsidRPr="00185E67">
        <w:rPr>
          <w:rFonts w:ascii="Times New Roman" w:hAnsi="Times New Roman" w:cs="Times New Roman"/>
          <w:sz w:val="36"/>
          <w:szCs w:val="36"/>
          <w:lang w:val="en-US"/>
        </w:rPr>
        <w:t xml:space="preserve">(Weight, kg) / (Serum creatinine, </w:t>
      </w:r>
      <w:r w:rsidRPr="00185E67">
        <w:rPr>
          <w:rFonts w:ascii="Times New Roman" w:hAnsi="Times New Roman" w:cs="Times New Roman"/>
          <w:sz w:val="36"/>
          <w:szCs w:val="36"/>
          <w:lang w:val="el-GR"/>
        </w:rPr>
        <w:t>μ</w:t>
      </w:r>
      <w:r w:rsidRPr="00185E67">
        <w:rPr>
          <w:rFonts w:ascii="Times New Roman" w:hAnsi="Times New Roman" w:cs="Times New Roman"/>
          <w:sz w:val="36"/>
          <w:szCs w:val="36"/>
          <w:lang w:val="en-US"/>
        </w:rPr>
        <w:t>mol/l</w:t>
      </w:r>
      <w:proofErr w:type="gramStart"/>
      <w:r w:rsidRPr="00185E67">
        <w:rPr>
          <w:rFonts w:ascii="Times New Roman" w:hAnsi="Times New Roman" w:cs="Times New Roman"/>
          <w:sz w:val="36"/>
          <w:szCs w:val="36"/>
          <w:lang w:val="en-US"/>
        </w:rPr>
        <w:t>)  -</w:t>
      </w:r>
      <w:proofErr w:type="gramEnd"/>
      <w:r w:rsidRPr="00185E67">
        <w:rPr>
          <w:rFonts w:ascii="Times New Roman" w:hAnsi="Times New Roman" w:cs="Times New Roman"/>
          <w:sz w:val="36"/>
          <w:szCs w:val="36"/>
          <w:lang w:val="en-US"/>
        </w:rPr>
        <w:t xml:space="preserve"> for men</w:t>
      </w:r>
    </w:p>
    <w:p w14:paraId="33480FEE" w14:textId="1E76413A" w:rsidR="00185E67" w:rsidRDefault="00185E67" w:rsidP="00185E67">
      <w:pPr>
        <w:tabs>
          <w:tab w:val="left" w:pos="284"/>
        </w:tabs>
        <w:ind w:left="720"/>
        <w:rPr>
          <w:rFonts w:ascii="Times New Roman" w:hAnsi="Times New Roman" w:cs="Times New Roman"/>
          <w:sz w:val="36"/>
          <w:szCs w:val="36"/>
          <w:lang w:val="en-US"/>
        </w:rPr>
      </w:pPr>
      <w:r w:rsidRPr="00185E67">
        <w:rPr>
          <w:rFonts w:ascii="Times New Roman" w:hAnsi="Times New Roman" w:cs="Times New Roman"/>
          <w:sz w:val="36"/>
          <w:szCs w:val="36"/>
          <w:lang w:val="en-US"/>
        </w:rPr>
        <w:t>1,04 instead of 1,23 – for women</w:t>
      </w:r>
    </w:p>
    <w:p w14:paraId="4D6D5B15" w14:textId="77777777" w:rsidR="00185E67" w:rsidRPr="00185E67" w:rsidRDefault="00185E67">
      <w:pPr>
        <w:numPr>
          <w:ilvl w:val="0"/>
          <w:numId w:val="569"/>
        </w:numPr>
        <w:tabs>
          <w:tab w:val="left" w:pos="284"/>
        </w:tabs>
        <w:rPr>
          <w:rFonts w:ascii="Times New Roman" w:hAnsi="Times New Roman" w:cs="Times New Roman"/>
          <w:sz w:val="36"/>
          <w:szCs w:val="36"/>
        </w:rPr>
      </w:pPr>
      <w:r w:rsidRPr="00185E67">
        <w:rPr>
          <w:rFonts w:ascii="Times New Roman" w:hAnsi="Times New Roman" w:cs="Times New Roman"/>
          <w:b/>
          <w:bCs/>
          <w:sz w:val="36"/>
          <w:szCs w:val="36"/>
          <w:lang w:val="en-US"/>
        </w:rPr>
        <w:t>Reberg’s test</w:t>
      </w:r>
      <w:r w:rsidRPr="00185E67">
        <w:rPr>
          <w:rFonts w:ascii="Times New Roman" w:hAnsi="Times New Roman" w:cs="Times New Roman"/>
          <w:sz w:val="36"/>
          <w:szCs w:val="36"/>
          <w:lang w:val="en-US"/>
        </w:rPr>
        <w:t xml:space="preserve"> for </w:t>
      </w:r>
      <w:r w:rsidRPr="00185E67">
        <w:rPr>
          <w:rFonts w:ascii="Times New Roman" w:hAnsi="Times New Roman" w:cs="Times New Roman"/>
          <w:b/>
          <w:bCs/>
          <w:sz w:val="36"/>
          <w:szCs w:val="36"/>
          <w:lang w:val="en-US"/>
        </w:rPr>
        <w:t xml:space="preserve">Glomerular filtration rate </w:t>
      </w:r>
      <w:r w:rsidRPr="00185E67">
        <w:rPr>
          <w:rFonts w:ascii="Times New Roman" w:hAnsi="Times New Roman" w:cs="Times New Roman"/>
          <w:sz w:val="36"/>
          <w:szCs w:val="36"/>
          <w:lang w:val="en-US"/>
        </w:rPr>
        <w:t>(</w:t>
      </w:r>
      <w:proofErr w:type="gramStart"/>
      <w:r w:rsidRPr="00185E67">
        <w:rPr>
          <w:rFonts w:ascii="Times New Roman" w:hAnsi="Times New Roman" w:cs="Times New Roman"/>
          <w:b/>
          <w:bCs/>
          <w:sz w:val="36"/>
          <w:szCs w:val="36"/>
          <w:lang w:val="en-US"/>
        </w:rPr>
        <w:t>GFR</w:t>
      </w:r>
      <w:r w:rsidRPr="00185E67">
        <w:rPr>
          <w:rFonts w:ascii="Times New Roman" w:hAnsi="Times New Roman" w:cs="Times New Roman"/>
          <w:sz w:val="36"/>
          <w:szCs w:val="36"/>
          <w:lang w:val="en-US"/>
        </w:rPr>
        <w:t xml:space="preserve">)   </w:t>
      </w:r>
      <w:proofErr w:type="gramEnd"/>
      <w:r w:rsidRPr="00185E67">
        <w:rPr>
          <w:rFonts w:ascii="Times New Roman" w:hAnsi="Times New Roman" w:cs="Times New Roman"/>
          <w:sz w:val="36"/>
          <w:szCs w:val="36"/>
          <w:lang w:val="en-US"/>
        </w:rPr>
        <w:t xml:space="preserve">       F=U x V / P   </w:t>
      </w:r>
    </w:p>
    <w:p w14:paraId="774C0C38" w14:textId="77777777" w:rsidR="00185E67" w:rsidRPr="00185E67" w:rsidRDefault="00185E67" w:rsidP="00185E67">
      <w:pPr>
        <w:tabs>
          <w:tab w:val="left" w:pos="284"/>
        </w:tabs>
        <w:ind w:left="720"/>
        <w:rPr>
          <w:rFonts w:ascii="Times New Roman" w:hAnsi="Times New Roman" w:cs="Times New Roman"/>
          <w:sz w:val="36"/>
          <w:szCs w:val="36"/>
        </w:rPr>
      </w:pPr>
      <w:r w:rsidRPr="00185E67">
        <w:rPr>
          <w:rFonts w:ascii="Times New Roman" w:hAnsi="Times New Roman" w:cs="Times New Roman"/>
          <w:sz w:val="36"/>
          <w:szCs w:val="36"/>
          <w:lang w:val="en-US"/>
        </w:rPr>
        <w:t>U – creatinine in urea</w:t>
      </w:r>
    </w:p>
    <w:p w14:paraId="3B7DA725" w14:textId="77777777" w:rsidR="00185E67" w:rsidRPr="00185E67" w:rsidRDefault="00185E67" w:rsidP="00185E67">
      <w:pPr>
        <w:tabs>
          <w:tab w:val="left" w:pos="284"/>
        </w:tabs>
        <w:ind w:left="720"/>
        <w:rPr>
          <w:rFonts w:ascii="Times New Roman" w:hAnsi="Times New Roman" w:cs="Times New Roman"/>
          <w:sz w:val="36"/>
          <w:szCs w:val="36"/>
        </w:rPr>
      </w:pPr>
      <w:r w:rsidRPr="00185E67">
        <w:rPr>
          <w:rFonts w:ascii="Times New Roman" w:hAnsi="Times New Roman" w:cs="Times New Roman"/>
          <w:sz w:val="36"/>
          <w:szCs w:val="36"/>
          <w:lang w:val="en-US"/>
        </w:rPr>
        <w:t>P – creatinine in plasma</w:t>
      </w:r>
    </w:p>
    <w:p w14:paraId="5E82185F" w14:textId="77777777" w:rsidR="00185E67" w:rsidRPr="00185E67" w:rsidRDefault="00185E67" w:rsidP="00185E67">
      <w:pPr>
        <w:tabs>
          <w:tab w:val="left" w:pos="284"/>
        </w:tabs>
        <w:ind w:left="720"/>
        <w:rPr>
          <w:rFonts w:ascii="Times New Roman" w:hAnsi="Times New Roman" w:cs="Times New Roman"/>
          <w:sz w:val="36"/>
          <w:szCs w:val="36"/>
        </w:rPr>
      </w:pPr>
      <w:r w:rsidRPr="00185E67">
        <w:rPr>
          <w:rFonts w:ascii="Times New Roman" w:hAnsi="Times New Roman" w:cs="Times New Roman"/>
          <w:sz w:val="36"/>
          <w:szCs w:val="36"/>
          <w:lang w:val="en-US"/>
        </w:rPr>
        <w:t>V – velocity of filtration, volume of urine was formed per 1 min.</w:t>
      </w:r>
    </w:p>
    <w:p w14:paraId="3FEDDDDC" w14:textId="4429362E" w:rsidR="00185E67" w:rsidRPr="00185E67" w:rsidRDefault="00185E67">
      <w:pPr>
        <w:numPr>
          <w:ilvl w:val="0"/>
          <w:numId w:val="569"/>
        </w:numPr>
        <w:tabs>
          <w:tab w:val="left" w:pos="284"/>
        </w:tabs>
        <w:rPr>
          <w:rFonts w:ascii="Times New Roman" w:hAnsi="Times New Roman" w:cs="Times New Roman"/>
          <w:sz w:val="36"/>
          <w:szCs w:val="36"/>
        </w:rPr>
      </w:pPr>
      <w:r w:rsidRPr="00185E67">
        <w:rPr>
          <w:rFonts w:ascii="Times New Roman" w:hAnsi="Times New Roman" w:cs="Times New Roman"/>
          <w:b/>
          <w:bCs/>
          <w:sz w:val="36"/>
          <w:szCs w:val="36"/>
          <w:lang w:val="en-US"/>
        </w:rPr>
        <w:t>Tubular water’s reabsor</w:t>
      </w:r>
      <w:r>
        <w:rPr>
          <w:rFonts w:ascii="Times New Roman" w:hAnsi="Times New Roman" w:cs="Times New Roman"/>
          <w:b/>
          <w:bCs/>
          <w:sz w:val="36"/>
          <w:szCs w:val="36"/>
          <w:lang w:val="en-US"/>
        </w:rPr>
        <w:t>p</w:t>
      </w:r>
      <w:r w:rsidRPr="00185E67">
        <w:rPr>
          <w:rFonts w:ascii="Times New Roman" w:hAnsi="Times New Roman" w:cs="Times New Roman"/>
          <w:b/>
          <w:bCs/>
          <w:sz w:val="36"/>
          <w:szCs w:val="36"/>
          <w:lang w:val="en-US"/>
        </w:rPr>
        <w:t>tion – Reberg’s test</w:t>
      </w:r>
    </w:p>
    <w:p w14:paraId="23652999" w14:textId="77777777" w:rsidR="00185E67" w:rsidRDefault="00185E67" w:rsidP="00185E67">
      <w:pPr>
        <w:tabs>
          <w:tab w:val="left" w:pos="284"/>
        </w:tabs>
        <w:ind w:left="720"/>
        <w:rPr>
          <w:rFonts w:ascii="Times New Roman" w:hAnsi="Times New Roman" w:cs="Times New Roman"/>
          <w:sz w:val="36"/>
          <w:szCs w:val="36"/>
          <w:lang w:val="en-US"/>
        </w:rPr>
      </w:pPr>
      <w:r w:rsidRPr="00185E67">
        <w:rPr>
          <w:rFonts w:ascii="Times New Roman" w:hAnsi="Times New Roman" w:cs="Times New Roman"/>
          <w:sz w:val="36"/>
          <w:szCs w:val="36"/>
          <w:lang w:val="en-US"/>
        </w:rPr>
        <w:t xml:space="preserve">     R%= (F-V/F) x 100% (norma – 99%) </w:t>
      </w:r>
    </w:p>
    <w:p w14:paraId="17B0A946" w14:textId="002D32A9" w:rsidR="00185E67" w:rsidRPr="00185E67" w:rsidRDefault="00185E67">
      <w:pPr>
        <w:numPr>
          <w:ilvl w:val="0"/>
          <w:numId w:val="570"/>
        </w:numPr>
        <w:tabs>
          <w:tab w:val="left" w:pos="284"/>
        </w:tabs>
        <w:rPr>
          <w:rFonts w:ascii="Times New Roman" w:hAnsi="Times New Roman" w:cs="Times New Roman"/>
          <w:sz w:val="36"/>
          <w:szCs w:val="36"/>
        </w:rPr>
      </w:pPr>
      <w:proofErr w:type="spellStart"/>
      <w:r w:rsidRPr="00185E67">
        <w:rPr>
          <w:rFonts w:ascii="Times New Roman" w:hAnsi="Times New Roman" w:cs="Times New Roman"/>
          <w:b/>
          <w:bCs/>
          <w:sz w:val="36"/>
          <w:szCs w:val="36"/>
          <w:lang w:val="en-US"/>
        </w:rPr>
        <w:t>Isohypostenuria</w:t>
      </w:r>
      <w:proofErr w:type="spellEnd"/>
      <w:r w:rsidRPr="00185E67">
        <w:rPr>
          <w:rFonts w:ascii="Times New Roman" w:hAnsi="Times New Roman" w:cs="Times New Roman"/>
          <w:b/>
          <w:bCs/>
          <w:sz w:val="36"/>
          <w:szCs w:val="36"/>
          <w:lang w:val="en-US"/>
        </w:rPr>
        <w:t xml:space="preserve"> - </w:t>
      </w:r>
      <w:r w:rsidRPr="00185E67">
        <w:rPr>
          <w:rFonts w:ascii="Times New Roman" w:hAnsi="Times New Roman" w:cs="Times New Roman"/>
          <w:sz w:val="36"/>
          <w:szCs w:val="36"/>
          <w:lang w:val="en-US"/>
        </w:rPr>
        <w:t xml:space="preserve">in </w:t>
      </w:r>
      <w:proofErr w:type="spellStart"/>
      <w:r w:rsidRPr="00185E67">
        <w:rPr>
          <w:rFonts w:ascii="Times New Roman" w:hAnsi="Times New Roman" w:cs="Times New Roman"/>
          <w:sz w:val="36"/>
          <w:szCs w:val="36"/>
          <w:lang w:val="en-US"/>
        </w:rPr>
        <w:t>Zymnytskyi</w:t>
      </w:r>
      <w:proofErr w:type="spellEnd"/>
      <w:r w:rsidRPr="00185E67">
        <w:rPr>
          <w:rFonts w:ascii="Times New Roman" w:hAnsi="Times New Roman" w:cs="Times New Roman"/>
          <w:sz w:val="36"/>
          <w:szCs w:val="36"/>
          <w:lang w:val="en-US"/>
        </w:rPr>
        <w:t xml:space="preserve"> test the differences of optical den</w:t>
      </w:r>
      <w:r w:rsidR="00D91045">
        <w:rPr>
          <w:rFonts w:ascii="Times New Roman" w:hAnsi="Times New Roman" w:cs="Times New Roman"/>
          <w:sz w:val="36"/>
          <w:szCs w:val="36"/>
          <w:lang w:val="en-US"/>
        </w:rPr>
        <w:t>s</w:t>
      </w:r>
      <w:r w:rsidRPr="00185E67">
        <w:rPr>
          <w:rFonts w:ascii="Times New Roman" w:hAnsi="Times New Roman" w:cs="Times New Roman"/>
          <w:sz w:val="36"/>
          <w:szCs w:val="36"/>
          <w:lang w:val="en-US"/>
        </w:rPr>
        <w:t xml:space="preserve">ity of urine in 8 portions is less than </w:t>
      </w:r>
      <w:r w:rsidRPr="00185E67">
        <w:rPr>
          <w:rFonts w:ascii="Times New Roman" w:hAnsi="Times New Roman" w:cs="Times New Roman"/>
          <w:b/>
          <w:bCs/>
          <w:sz w:val="36"/>
          <w:szCs w:val="36"/>
          <w:lang w:val="en-US"/>
        </w:rPr>
        <w:t>0,012 – 0,016</w:t>
      </w:r>
    </w:p>
    <w:p w14:paraId="6F5AB1DA" w14:textId="690FD75A" w:rsidR="00185E67" w:rsidRPr="00185E67" w:rsidRDefault="00185E67">
      <w:pPr>
        <w:numPr>
          <w:ilvl w:val="0"/>
          <w:numId w:val="570"/>
        </w:numPr>
        <w:tabs>
          <w:tab w:val="left" w:pos="284"/>
        </w:tabs>
        <w:rPr>
          <w:rFonts w:ascii="Times New Roman" w:hAnsi="Times New Roman" w:cs="Times New Roman"/>
          <w:sz w:val="36"/>
          <w:szCs w:val="36"/>
        </w:rPr>
      </w:pPr>
      <w:r w:rsidRPr="00185E67">
        <w:rPr>
          <w:rFonts w:ascii="Times New Roman" w:hAnsi="Times New Roman" w:cs="Times New Roman"/>
          <w:sz w:val="36"/>
          <w:szCs w:val="36"/>
          <w:lang w:val="en-US"/>
        </w:rPr>
        <w:t>It is the sig</w:t>
      </w:r>
      <w:r w:rsidR="00D91045">
        <w:rPr>
          <w:rFonts w:ascii="Times New Roman" w:hAnsi="Times New Roman" w:cs="Times New Roman"/>
          <w:sz w:val="36"/>
          <w:szCs w:val="36"/>
          <w:lang w:val="en-US"/>
        </w:rPr>
        <w:t xml:space="preserve">n </w:t>
      </w:r>
      <w:proofErr w:type="gramStart"/>
      <w:r w:rsidRPr="00185E67">
        <w:rPr>
          <w:rFonts w:ascii="Times New Roman" w:hAnsi="Times New Roman" w:cs="Times New Roman"/>
          <w:sz w:val="36"/>
          <w:szCs w:val="36"/>
          <w:lang w:val="en-US"/>
        </w:rPr>
        <w:t>of:</w:t>
      </w:r>
      <w:proofErr w:type="gramEnd"/>
      <w:r w:rsidRPr="00185E67">
        <w:rPr>
          <w:rFonts w:ascii="Times New Roman" w:hAnsi="Times New Roman" w:cs="Times New Roman"/>
          <w:sz w:val="36"/>
          <w:szCs w:val="36"/>
          <w:lang w:val="en-US"/>
        </w:rPr>
        <w:t xml:space="preserve"> chronic renal failure</w:t>
      </w:r>
    </w:p>
    <w:p w14:paraId="0565E6B8" w14:textId="24EEF4B2" w:rsidR="00185E67" w:rsidRPr="00185E67" w:rsidRDefault="00185E67">
      <w:pPr>
        <w:numPr>
          <w:ilvl w:val="0"/>
          <w:numId w:val="570"/>
        </w:numPr>
        <w:tabs>
          <w:tab w:val="left" w:pos="284"/>
        </w:tabs>
        <w:rPr>
          <w:rFonts w:ascii="Times New Roman" w:hAnsi="Times New Roman" w:cs="Times New Roman"/>
          <w:sz w:val="36"/>
          <w:szCs w:val="36"/>
        </w:rPr>
      </w:pPr>
      <w:r w:rsidRPr="00185E67">
        <w:rPr>
          <w:rFonts w:ascii="Times New Roman" w:hAnsi="Times New Roman" w:cs="Times New Roman"/>
          <w:sz w:val="36"/>
          <w:szCs w:val="36"/>
          <w:lang w:val="en-US"/>
        </w:rPr>
        <w:t>chronic glomerulo</w:t>
      </w:r>
      <w:r>
        <w:rPr>
          <w:rFonts w:ascii="Times New Roman" w:hAnsi="Times New Roman" w:cs="Times New Roman"/>
          <w:sz w:val="36"/>
          <w:szCs w:val="36"/>
          <w:lang w:val="en-US"/>
        </w:rPr>
        <w:t>nephritis</w:t>
      </w:r>
      <w:r w:rsidRPr="00185E67">
        <w:rPr>
          <w:rFonts w:ascii="Times New Roman" w:hAnsi="Times New Roman" w:cs="Times New Roman"/>
          <w:sz w:val="36"/>
          <w:szCs w:val="36"/>
          <w:lang w:val="en-US"/>
        </w:rPr>
        <w:t xml:space="preserve"> – and pyelonephritis</w:t>
      </w:r>
    </w:p>
    <w:p w14:paraId="3150D153" w14:textId="77777777" w:rsidR="00185E67" w:rsidRPr="00185E67" w:rsidRDefault="00185E67">
      <w:pPr>
        <w:numPr>
          <w:ilvl w:val="0"/>
          <w:numId w:val="570"/>
        </w:numPr>
        <w:tabs>
          <w:tab w:val="left" w:pos="284"/>
        </w:tabs>
        <w:rPr>
          <w:rFonts w:ascii="Times New Roman" w:hAnsi="Times New Roman" w:cs="Times New Roman"/>
          <w:sz w:val="36"/>
          <w:szCs w:val="36"/>
        </w:rPr>
      </w:pPr>
      <w:r w:rsidRPr="00185E67">
        <w:rPr>
          <w:rFonts w:ascii="Times New Roman" w:hAnsi="Times New Roman" w:cs="Times New Roman"/>
          <w:sz w:val="36"/>
          <w:szCs w:val="36"/>
          <w:lang w:val="en-US"/>
        </w:rPr>
        <w:t>presence of oedema, diuretic’s intake</w:t>
      </w:r>
    </w:p>
    <w:p w14:paraId="047B24A3" w14:textId="77777777" w:rsidR="00185E67" w:rsidRPr="00D91045" w:rsidRDefault="00185E67">
      <w:pPr>
        <w:numPr>
          <w:ilvl w:val="0"/>
          <w:numId w:val="570"/>
        </w:numPr>
        <w:tabs>
          <w:tab w:val="left" w:pos="284"/>
        </w:tabs>
        <w:rPr>
          <w:rFonts w:ascii="Times New Roman" w:hAnsi="Times New Roman" w:cs="Times New Roman"/>
          <w:sz w:val="36"/>
          <w:szCs w:val="36"/>
        </w:rPr>
      </w:pPr>
      <w:r w:rsidRPr="00185E67">
        <w:rPr>
          <w:rFonts w:ascii="Times New Roman" w:hAnsi="Times New Roman" w:cs="Times New Roman"/>
          <w:sz w:val="36"/>
          <w:szCs w:val="36"/>
          <w:lang w:val="en-US"/>
        </w:rPr>
        <w:t xml:space="preserve">long </w:t>
      </w:r>
      <w:proofErr w:type="gramStart"/>
      <w:r w:rsidRPr="00185E67">
        <w:rPr>
          <w:rFonts w:ascii="Times New Roman" w:hAnsi="Times New Roman" w:cs="Times New Roman"/>
          <w:sz w:val="36"/>
          <w:szCs w:val="36"/>
          <w:lang w:val="en-US"/>
        </w:rPr>
        <w:t>termed</w:t>
      </w:r>
      <w:proofErr w:type="gramEnd"/>
      <w:r w:rsidRPr="00185E67">
        <w:rPr>
          <w:rFonts w:ascii="Times New Roman" w:hAnsi="Times New Roman" w:cs="Times New Roman"/>
          <w:sz w:val="36"/>
          <w:szCs w:val="36"/>
          <w:lang w:val="en-US"/>
        </w:rPr>
        <w:t xml:space="preserve"> diet without proteins and salt</w:t>
      </w:r>
    </w:p>
    <w:p w14:paraId="6A54832F" w14:textId="13AE1CD6" w:rsidR="00D91045" w:rsidRDefault="00D91045" w:rsidP="00D91045">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D91045">
        <w:rPr>
          <w:rFonts w:ascii="Times New Roman" w:hAnsi="Times New Roman" w:cs="Times New Roman"/>
          <w:sz w:val="36"/>
          <w:szCs w:val="36"/>
          <w:lang w:val="en-US"/>
        </w:rPr>
        <w:t xml:space="preserve">Renal failure is accompanied by </w:t>
      </w:r>
      <w:r w:rsidRPr="00D91045">
        <w:rPr>
          <w:rFonts w:ascii="Times New Roman" w:hAnsi="Times New Roman" w:cs="Times New Roman"/>
          <w:sz w:val="36"/>
          <w:szCs w:val="36"/>
          <w:lang w:val="en-US"/>
        </w:rPr>
        <w:br/>
      </w:r>
      <w:r>
        <w:rPr>
          <w:rFonts w:ascii="Times New Roman" w:hAnsi="Times New Roman" w:cs="Times New Roman"/>
          <w:b/>
          <w:bCs/>
          <w:i/>
          <w:iCs/>
          <w:sz w:val="36"/>
          <w:szCs w:val="36"/>
          <w:lang w:val="en-US"/>
        </w:rPr>
        <w:t xml:space="preserve">                     </w:t>
      </w:r>
      <w:r w:rsidRPr="00D91045">
        <w:rPr>
          <w:rFonts w:ascii="Times New Roman" w:hAnsi="Times New Roman" w:cs="Times New Roman"/>
          <w:b/>
          <w:bCs/>
          <w:i/>
          <w:iCs/>
          <w:sz w:val="36"/>
          <w:szCs w:val="36"/>
          <w:lang w:val="en-US"/>
        </w:rPr>
        <w:t xml:space="preserve">failure </w:t>
      </w:r>
      <w:proofErr w:type="gramStart"/>
      <w:r w:rsidRPr="00D91045">
        <w:rPr>
          <w:rFonts w:ascii="Times New Roman" w:hAnsi="Times New Roman" w:cs="Times New Roman"/>
          <w:sz w:val="36"/>
          <w:szCs w:val="36"/>
          <w:lang w:val="en-US"/>
        </w:rPr>
        <w:t>of :</w:t>
      </w:r>
      <w:proofErr w:type="gramEnd"/>
    </w:p>
    <w:p w14:paraId="0546BCDE" w14:textId="769DFFCA" w:rsidR="00D91045" w:rsidRDefault="00757A75" w:rsidP="00D91045">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340</w:t>
      </w:r>
    </w:p>
    <w:p w14:paraId="43903C38" w14:textId="77777777" w:rsidR="00D91045" w:rsidRPr="00D91045" w:rsidRDefault="00D91045">
      <w:pPr>
        <w:numPr>
          <w:ilvl w:val="0"/>
          <w:numId w:val="571"/>
        </w:numPr>
        <w:tabs>
          <w:tab w:val="left" w:pos="284"/>
        </w:tabs>
        <w:rPr>
          <w:rFonts w:ascii="Times New Roman" w:hAnsi="Times New Roman" w:cs="Times New Roman"/>
          <w:sz w:val="36"/>
          <w:szCs w:val="36"/>
        </w:rPr>
      </w:pPr>
      <w:r w:rsidRPr="00D91045">
        <w:rPr>
          <w:rFonts w:ascii="Times New Roman" w:hAnsi="Times New Roman" w:cs="Times New Roman"/>
          <w:sz w:val="36"/>
          <w:szCs w:val="36"/>
          <w:lang w:val="en-US"/>
        </w:rPr>
        <w:lastRenderedPageBreak/>
        <w:t>erythropoietin production</w:t>
      </w:r>
    </w:p>
    <w:p w14:paraId="0F62FAC0" w14:textId="77777777" w:rsidR="00D91045" w:rsidRPr="00D91045" w:rsidRDefault="00D91045">
      <w:pPr>
        <w:numPr>
          <w:ilvl w:val="0"/>
          <w:numId w:val="571"/>
        </w:numPr>
        <w:tabs>
          <w:tab w:val="left" w:pos="284"/>
        </w:tabs>
        <w:rPr>
          <w:rFonts w:ascii="Times New Roman" w:hAnsi="Times New Roman" w:cs="Times New Roman"/>
          <w:sz w:val="36"/>
          <w:szCs w:val="36"/>
        </w:rPr>
      </w:pPr>
      <w:r w:rsidRPr="00D91045">
        <w:rPr>
          <w:rFonts w:ascii="Times New Roman" w:hAnsi="Times New Roman" w:cs="Times New Roman"/>
          <w:sz w:val="36"/>
          <w:szCs w:val="36"/>
          <w:lang w:val="en-US"/>
        </w:rPr>
        <w:t>vitamin D hydroxylation</w:t>
      </w:r>
    </w:p>
    <w:p w14:paraId="633A5963" w14:textId="77777777" w:rsidR="00D91045" w:rsidRPr="00D91045" w:rsidRDefault="00D91045">
      <w:pPr>
        <w:numPr>
          <w:ilvl w:val="0"/>
          <w:numId w:val="571"/>
        </w:numPr>
        <w:tabs>
          <w:tab w:val="left" w:pos="284"/>
        </w:tabs>
        <w:rPr>
          <w:rFonts w:ascii="Times New Roman" w:hAnsi="Times New Roman" w:cs="Times New Roman"/>
          <w:sz w:val="36"/>
          <w:szCs w:val="36"/>
        </w:rPr>
      </w:pPr>
      <w:r w:rsidRPr="00D91045">
        <w:rPr>
          <w:rFonts w:ascii="Times New Roman" w:hAnsi="Times New Roman" w:cs="Times New Roman"/>
          <w:sz w:val="36"/>
          <w:szCs w:val="36"/>
          <w:lang w:val="en-US"/>
        </w:rPr>
        <w:t>regulation of acid-</w:t>
      </w:r>
      <w:proofErr w:type="gramStart"/>
      <w:r w:rsidRPr="00D91045">
        <w:rPr>
          <w:rFonts w:ascii="Times New Roman" w:hAnsi="Times New Roman" w:cs="Times New Roman"/>
          <w:sz w:val="36"/>
          <w:szCs w:val="36"/>
          <w:lang w:val="en-US"/>
        </w:rPr>
        <w:t>base</w:t>
      </w:r>
      <w:proofErr w:type="gramEnd"/>
      <w:r w:rsidRPr="00D91045">
        <w:rPr>
          <w:rFonts w:ascii="Times New Roman" w:hAnsi="Times New Roman" w:cs="Times New Roman"/>
          <w:sz w:val="36"/>
          <w:szCs w:val="36"/>
          <w:lang w:val="en-US"/>
        </w:rPr>
        <w:t xml:space="preserve"> balance</w:t>
      </w:r>
    </w:p>
    <w:p w14:paraId="5084094D" w14:textId="77777777" w:rsidR="00D91045" w:rsidRPr="00D91045" w:rsidRDefault="00D91045">
      <w:pPr>
        <w:numPr>
          <w:ilvl w:val="0"/>
          <w:numId w:val="571"/>
        </w:numPr>
        <w:tabs>
          <w:tab w:val="left" w:pos="284"/>
        </w:tabs>
        <w:rPr>
          <w:rFonts w:ascii="Times New Roman" w:hAnsi="Times New Roman" w:cs="Times New Roman"/>
          <w:sz w:val="36"/>
          <w:szCs w:val="36"/>
        </w:rPr>
      </w:pPr>
      <w:r w:rsidRPr="00D91045">
        <w:rPr>
          <w:rFonts w:ascii="Times New Roman" w:hAnsi="Times New Roman" w:cs="Times New Roman"/>
          <w:sz w:val="36"/>
          <w:szCs w:val="36"/>
          <w:lang w:val="en-US"/>
        </w:rPr>
        <w:t>regulation of salt and water balance</w:t>
      </w:r>
    </w:p>
    <w:p w14:paraId="74659CBF" w14:textId="77777777" w:rsidR="00D91045" w:rsidRPr="00D91045" w:rsidRDefault="00D91045">
      <w:pPr>
        <w:numPr>
          <w:ilvl w:val="0"/>
          <w:numId w:val="571"/>
        </w:numPr>
        <w:tabs>
          <w:tab w:val="left" w:pos="284"/>
        </w:tabs>
        <w:rPr>
          <w:rFonts w:ascii="Times New Roman" w:hAnsi="Times New Roman" w:cs="Times New Roman"/>
          <w:sz w:val="36"/>
          <w:szCs w:val="36"/>
        </w:rPr>
      </w:pPr>
      <w:r w:rsidRPr="00D91045">
        <w:rPr>
          <w:rFonts w:ascii="Times New Roman" w:hAnsi="Times New Roman" w:cs="Times New Roman"/>
          <w:sz w:val="36"/>
          <w:szCs w:val="36"/>
          <w:lang w:val="en-US"/>
        </w:rPr>
        <w:t>blood pressure control</w:t>
      </w:r>
    </w:p>
    <w:p w14:paraId="7B6C773C" w14:textId="1492EF18" w:rsidR="00D91045" w:rsidRDefault="00D91045" w:rsidP="00D91045">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D91045">
        <w:rPr>
          <w:rFonts w:ascii="Times New Roman" w:hAnsi="Times New Roman" w:cs="Times New Roman"/>
          <w:b/>
          <w:bCs/>
          <w:sz w:val="36"/>
          <w:szCs w:val="36"/>
          <w:lang w:val="en-US"/>
        </w:rPr>
        <w:t>Acute</w:t>
      </w:r>
      <w:r w:rsidRPr="00D91045">
        <w:rPr>
          <w:rFonts w:ascii="Times New Roman" w:hAnsi="Times New Roman" w:cs="Times New Roman"/>
          <w:sz w:val="36"/>
          <w:szCs w:val="36"/>
          <w:lang w:val="en-US"/>
        </w:rPr>
        <w:t xml:space="preserve"> renal failure</w:t>
      </w:r>
    </w:p>
    <w:p w14:paraId="06E18E5A" w14:textId="527B8959" w:rsidR="00D91045" w:rsidRPr="00D91045" w:rsidRDefault="00D91045">
      <w:pPr>
        <w:numPr>
          <w:ilvl w:val="0"/>
          <w:numId w:val="572"/>
        </w:numPr>
        <w:tabs>
          <w:tab w:val="left" w:pos="284"/>
        </w:tabs>
        <w:rPr>
          <w:rFonts w:ascii="Times New Roman" w:hAnsi="Times New Roman" w:cs="Times New Roman"/>
          <w:sz w:val="36"/>
          <w:szCs w:val="36"/>
        </w:rPr>
      </w:pPr>
      <w:r>
        <w:rPr>
          <w:rFonts w:ascii="Times New Roman" w:hAnsi="Times New Roman" w:cs="Times New Roman"/>
          <w:sz w:val="36"/>
          <w:szCs w:val="36"/>
          <w:lang w:val="en-US"/>
        </w:rPr>
        <w:t xml:space="preserve">It </w:t>
      </w:r>
      <w:r w:rsidRPr="00D91045">
        <w:rPr>
          <w:rFonts w:ascii="Times New Roman" w:hAnsi="Times New Roman" w:cs="Times New Roman"/>
          <w:sz w:val="36"/>
          <w:szCs w:val="36"/>
          <w:lang w:val="en-US"/>
        </w:rPr>
        <w:t xml:space="preserve">is </w:t>
      </w:r>
      <w:r w:rsidRPr="00D91045">
        <w:rPr>
          <w:rFonts w:ascii="Times New Roman" w:hAnsi="Times New Roman" w:cs="Times New Roman"/>
          <w:b/>
          <w:bCs/>
          <w:sz w:val="36"/>
          <w:szCs w:val="36"/>
          <w:lang w:val="en-US"/>
        </w:rPr>
        <w:t xml:space="preserve">an abrupt </w:t>
      </w:r>
      <w:r w:rsidRPr="00D91045">
        <w:rPr>
          <w:rFonts w:ascii="Times New Roman" w:hAnsi="Times New Roman" w:cs="Times New Roman"/>
          <w:sz w:val="36"/>
          <w:szCs w:val="36"/>
          <w:lang w:val="en-US"/>
        </w:rPr>
        <w:t xml:space="preserve">sustained rise of serum </w:t>
      </w:r>
      <w:r w:rsidRPr="00D91045">
        <w:rPr>
          <w:rFonts w:ascii="Times New Roman" w:hAnsi="Times New Roman" w:cs="Times New Roman"/>
          <w:b/>
          <w:bCs/>
          <w:sz w:val="36"/>
          <w:szCs w:val="36"/>
          <w:lang w:val="en-US"/>
        </w:rPr>
        <w:t xml:space="preserve">urea </w:t>
      </w:r>
      <w:r w:rsidRPr="00D91045">
        <w:rPr>
          <w:rFonts w:ascii="Times New Roman" w:hAnsi="Times New Roman" w:cs="Times New Roman"/>
          <w:sz w:val="36"/>
          <w:szCs w:val="36"/>
          <w:lang w:val="en-US"/>
        </w:rPr>
        <w:t xml:space="preserve">and </w:t>
      </w:r>
      <w:r w:rsidRPr="00D91045">
        <w:rPr>
          <w:rFonts w:ascii="Times New Roman" w:hAnsi="Times New Roman" w:cs="Times New Roman"/>
          <w:b/>
          <w:bCs/>
          <w:sz w:val="36"/>
          <w:szCs w:val="36"/>
          <w:lang w:val="en-US"/>
        </w:rPr>
        <w:t>creatinine</w:t>
      </w:r>
      <w:r w:rsidRPr="00D91045">
        <w:rPr>
          <w:rFonts w:ascii="Times New Roman" w:hAnsi="Times New Roman" w:cs="Times New Roman"/>
          <w:sz w:val="36"/>
          <w:szCs w:val="36"/>
          <w:lang w:val="en-US"/>
        </w:rPr>
        <w:t xml:space="preserve"> due to a rapid decline in glomerular filtration rate leading to loss of normal water and solute homeostasis</w:t>
      </w:r>
    </w:p>
    <w:p w14:paraId="161ED875" w14:textId="6850F073" w:rsidR="00D91045" w:rsidRPr="00D91045" w:rsidRDefault="00D91045">
      <w:pPr>
        <w:numPr>
          <w:ilvl w:val="0"/>
          <w:numId w:val="572"/>
        </w:numPr>
        <w:tabs>
          <w:tab w:val="left" w:pos="284"/>
        </w:tabs>
        <w:rPr>
          <w:rFonts w:ascii="Times New Roman" w:hAnsi="Times New Roman" w:cs="Times New Roman"/>
          <w:sz w:val="36"/>
          <w:szCs w:val="36"/>
        </w:rPr>
      </w:pPr>
      <w:r w:rsidRPr="00D91045">
        <w:rPr>
          <w:rFonts w:ascii="Times New Roman" w:hAnsi="Times New Roman" w:cs="Times New Roman"/>
          <w:sz w:val="36"/>
          <w:szCs w:val="36"/>
          <w:lang w:val="en-US"/>
        </w:rPr>
        <w:t>Commonly used definition include</w:t>
      </w:r>
      <w:r>
        <w:rPr>
          <w:rFonts w:ascii="Times New Roman" w:hAnsi="Times New Roman" w:cs="Times New Roman"/>
          <w:sz w:val="36"/>
          <w:szCs w:val="36"/>
          <w:lang w:val="en-US"/>
        </w:rPr>
        <w:t>s</w:t>
      </w:r>
      <w:r w:rsidRPr="00D91045">
        <w:rPr>
          <w:rFonts w:ascii="Times New Roman" w:hAnsi="Times New Roman" w:cs="Times New Roman"/>
          <w:sz w:val="36"/>
          <w:szCs w:val="36"/>
          <w:lang w:val="en-US"/>
        </w:rPr>
        <w:t xml:space="preserve"> an increase in the serum creatinine more than </w:t>
      </w:r>
      <w:r w:rsidRPr="00D91045">
        <w:rPr>
          <w:rFonts w:ascii="Times New Roman" w:hAnsi="Times New Roman" w:cs="Times New Roman"/>
          <w:b/>
          <w:bCs/>
          <w:sz w:val="36"/>
          <w:szCs w:val="36"/>
          <w:lang w:val="en-US"/>
        </w:rPr>
        <w:t xml:space="preserve">44 </w:t>
      </w:r>
      <w:r w:rsidRPr="00D91045">
        <w:rPr>
          <w:rFonts w:ascii="Times New Roman" w:hAnsi="Times New Roman" w:cs="Times New Roman"/>
          <w:b/>
          <w:bCs/>
          <w:sz w:val="36"/>
          <w:szCs w:val="36"/>
          <w:lang w:val="el-GR"/>
        </w:rPr>
        <w:t>μ</w:t>
      </w:r>
      <w:r w:rsidRPr="00D91045">
        <w:rPr>
          <w:rFonts w:ascii="Times New Roman" w:hAnsi="Times New Roman" w:cs="Times New Roman"/>
          <w:b/>
          <w:bCs/>
          <w:sz w:val="36"/>
          <w:szCs w:val="36"/>
          <w:lang w:val="en-US"/>
        </w:rPr>
        <w:t>mol</w:t>
      </w:r>
      <w:r w:rsidRPr="00D91045">
        <w:rPr>
          <w:rFonts w:ascii="Times New Roman" w:hAnsi="Times New Roman" w:cs="Times New Roman"/>
          <w:b/>
          <w:bCs/>
          <w:sz w:val="36"/>
          <w:szCs w:val="36"/>
        </w:rPr>
        <w:t>/</w:t>
      </w:r>
      <w:r w:rsidRPr="00D91045">
        <w:rPr>
          <w:rFonts w:ascii="Times New Roman" w:hAnsi="Times New Roman" w:cs="Times New Roman"/>
          <w:b/>
          <w:bCs/>
          <w:sz w:val="36"/>
          <w:szCs w:val="36"/>
          <w:lang w:val="en-US"/>
        </w:rPr>
        <w:t xml:space="preserve">l </w:t>
      </w:r>
      <w:r w:rsidRPr="00D91045">
        <w:rPr>
          <w:rFonts w:ascii="Times New Roman" w:hAnsi="Times New Roman" w:cs="Times New Roman"/>
          <w:sz w:val="36"/>
          <w:szCs w:val="36"/>
          <w:lang w:val="en-US"/>
        </w:rPr>
        <w:t xml:space="preserve">or more than </w:t>
      </w:r>
      <w:r w:rsidRPr="00D91045">
        <w:rPr>
          <w:rFonts w:ascii="Times New Roman" w:hAnsi="Times New Roman" w:cs="Times New Roman"/>
          <w:b/>
          <w:bCs/>
          <w:sz w:val="36"/>
          <w:szCs w:val="36"/>
          <w:lang w:val="en-US"/>
        </w:rPr>
        <w:t>50%</w:t>
      </w:r>
      <w:r w:rsidRPr="00D91045">
        <w:rPr>
          <w:rFonts w:ascii="Times New Roman" w:hAnsi="Times New Roman" w:cs="Times New Roman"/>
          <w:sz w:val="36"/>
          <w:szCs w:val="36"/>
          <w:lang w:val="en-US"/>
        </w:rPr>
        <w:t xml:space="preserve"> over the baseline value</w:t>
      </w:r>
    </w:p>
    <w:p w14:paraId="26E67950" w14:textId="6374A4A1" w:rsidR="00D91045" w:rsidRDefault="00D91045" w:rsidP="00D91045">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Pr>
          <w:rFonts w:ascii="Times New Roman" w:hAnsi="Times New Roman" w:cs="Times New Roman"/>
          <w:b/>
          <w:bCs/>
          <w:sz w:val="36"/>
          <w:szCs w:val="36"/>
          <w:lang w:val="en-US"/>
        </w:rPr>
        <w:t>E</w:t>
      </w:r>
      <w:r w:rsidRPr="00D91045">
        <w:rPr>
          <w:rFonts w:ascii="Times New Roman" w:hAnsi="Times New Roman" w:cs="Times New Roman"/>
          <w:b/>
          <w:bCs/>
          <w:sz w:val="36"/>
          <w:szCs w:val="36"/>
          <w:lang w:val="en-US"/>
        </w:rPr>
        <w:t>tiology</w:t>
      </w:r>
      <w:r w:rsidRPr="00D91045">
        <w:rPr>
          <w:rFonts w:ascii="Times New Roman" w:hAnsi="Times New Roman" w:cs="Times New Roman"/>
          <w:sz w:val="36"/>
          <w:szCs w:val="36"/>
          <w:lang w:val="en-US"/>
        </w:rPr>
        <w:t xml:space="preserve"> of </w:t>
      </w:r>
      <w:r w:rsidRPr="00D91045">
        <w:rPr>
          <w:rFonts w:ascii="Times New Roman" w:hAnsi="Times New Roman" w:cs="Times New Roman"/>
          <w:b/>
          <w:bCs/>
          <w:sz w:val="36"/>
          <w:szCs w:val="36"/>
          <w:lang w:val="en-US"/>
        </w:rPr>
        <w:t>acute</w:t>
      </w:r>
      <w:r w:rsidRPr="00D91045">
        <w:rPr>
          <w:rFonts w:ascii="Times New Roman" w:hAnsi="Times New Roman" w:cs="Times New Roman"/>
          <w:sz w:val="36"/>
          <w:szCs w:val="36"/>
          <w:lang w:val="en-US"/>
        </w:rPr>
        <w:t xml:space="preserve"> renal failure</w:t>
      </w:r>
    </w:p>
    <w:p w14:paraId="1704F9F1" w14:textId="77777777" w:rsidR="00D91045" w:rsidRPr="00D91045" w:rsidRDefault="00D91045">
      <w:pPr>
        <w:numPr>
          <w:ilvl w:val="0"/>
          <w:numId w:val="573"/>
        </w:numPr>
        <w:tabs>
          <w:tab w:val="left" w:pos="284"/>
        </w:tabs>
        <w:rPr>
          <w:rFonts w:ascii="Times New Roman" w:hAnsi="Times New Roman" w:cs="Times New Roman"/>
          <w:sz w:val="36"/>
          <w:szCs w:val="36"/>
        </w:rPr>
      </w:pPr>
      <w:r w:rsidRPr="00D91045">
        <w:rPr>
          <w:rFonts w:ascii="Times New Roman" w:hAnsi="Times New Roman" w:cs="Times New Roman"/>
          <w:sz w:val="36"/>
          <w:szCs w:val="36"/>
          <w:lang w:val="en-US"/>
        </w:rPr>
        <w:t>Prerenal</w:t>
      </w:r>
    </w:p>
    <w:p w14:paraId="34F55B28" w14:textId="77777777" w:rsidR="00D91045" w:rsidRPr="00D91045" w:rsidRDefault="00D91045">
      <w:pPr>
        <w:numPr>
          <w:ilvl w:val="0"/>
          <w:numId w:val="573"/>
        </w:numPr>
        <w:tabs>
          <w:tab w:val="left" w:pos="284"/>
        </w:tabs>
        <w:rPr>
          <w:rFonts w:ascii="Times New Roman" w:hAnsi="Times New Roman" w:cs="Times New Roman"/>
          <w:sz w:val="36"/>
          <w:szCs w:val="36"/>
        </w:rPr>
      </w:pPr>
      <w:r w:rsidRPr="00D91045">
        <w:rPr>
          <w:rFonts w:ascii="Times New Roman" w:hAnsi="Times New Roman" w:cs="Times New Roman"/>
          <w:sz w:val="36"/>
          <w:szCs w:val="36"/>
          <w:lang w:val="en-US"/>
        </w:rPr>
        <w:t>Renal intrinsic</w:t>
      </w:r>
    </w:p>
    <w:p w14:paraId="43B6E7BF" w14:textId="77777777" w:rsidR="00D91045" w:rsidRPr="00D91045" w:rsidRDefault="00D91045">
      <w:pPr>
        <w:numPr>
          <w:ilvl w:val="0"/>
          <w:numId w:val="573"/>
        </w:numPr>
        <w:tabs>
          <w:tab w:val="left" w:pos="284"/>
        </w:tabs>
        <w:rPr>
          <w:rFonts w:ascii="Times New Roman" w:hAnsi="Times New Roman" w:cs="Times New Roman"/>
          <w:sz w:val="36"/>
          <w:szCs w:val="36"/>
        </w:rPr>
      </w:pPr>
      <w:r w:rsidRPr="00D91045">
        <w:rPr>
          <w:rFonts w:ascii="Times New Roman" w:hAnsi="Times New Roman" w:cs="Times New Roman"/>
          <w:sz w:val="36"/>
          <w:szCs w:val="36"/>
          <w:lang w:val="en-US"/>
        </w:rPr>
        <w:t>Postrenal</w:t>
      </w:r>
    </w:p>
    <w:p w14:paraId="07523B67" w14:textId="0B9E68B0" w:rsidR="00D91045" w:rsidRDefault="00D91045" w:rsidP="00D91045">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D91045">
        <w:rPr>
          <w:rFonts w:ascii="Times New Roman" w:hAnsi="Times New Roman" w:cs="Times New Roman"/>
          <w:b/>
          <w:bCs/>
          <w:sz w:val="36"/>
          <w:szCs w:val="36"/>
          <w:lang w:val="en-US"/>
        </w:rPr>
        <w:t xml:space="preserve">Prerenal </w:t>
      </w:r>
      <w:r w:rsidRPr="00D91045">
        <w:rPr>
          <w:rFonts w:ascii="Times New Roman" w:hAnsi="Times New Roman" w:cs="Times New Roman"/>
          <w:sz w:val="36"/>
          <w:szCs w:val="36"/>
          <w:lang w:val="en-US"/>
        </w:rPr>
        <w:t xml:space="preserve">acute renal failure </w:t>
      </w:r>
      <w:r>
        <w:rPr>
          <w:rFonts w:ascii="Times New Roman" w:hAnsi="Times New Roman" w:cs="Times New Roman"/>
          <w:sz w:val="36"/>
          <w:szCs w:val="36"/>
          <w:lang w:val="en-US"/>
        </w:rPr>
        <w:t>–</w:t>
      </w:r>
    </w:p>
    <w:p w14:paraId="31CFAF51" w14:textId="77777777" w:rsidR="00D91045" w:rsidRPr="00D91045" w:rsidRDefault="00D91045">
      <w:pPr>
        <w:numPr>
          <w:ilvl w:val="0"/>
          <w:numId w:val="574"/>
        </w:numPr>
        <w:tabs>
          <w:tab w:val="left" w:pos="284"/>
        </w:tabs>
        <w:rPr>
          <w:rFonts w:ascii="Times New Roman" w:hAnsi="Times New Roman" w:cs="Times New Roman"/>
          <w:sz w:val="36"/>
          <w:szCs w:val="36"/>
        </w:rPr>
      </w:pPr>
      <w:r w:rsidRPr="00D91045">
        <w:rPr>
          <w:rFonts w:ascii="Times New Roman" w:hAnsi="Times New Roman" w:cs="Times New Roman"/>
          <w:sz w:val="36"/>
          <w:szCs w:val="36"/>
          <w:lang w:val="en-US"/>
        </w:rPr>
        <w:t>there is failure of perfusion of the kidneys with blood</w:t>
      </w:r>
    </w:p>
    <w:p w14:paraId="078585A1" w14:textId="77777777" w:rsidR="00D91045" w:rsidRPr="00D91045" w:rsidRDefault="00D91045">
      <w:pPr>
        <w:numPr>
          <w:ilvl w:val="0"/>
          <w:numId w:val="574"/>
        </w:numPr>
        <w:tabs>
          <w:tab w:val="left" w:pos="284"/>
        </w:tabs>
        <w:rPr>
          <w:rFonts w:ascii="Times New Roman" w:hAnsi="Times New Roman" w:cs="Times New Roman"/>
          <w:sz w:val="36"/>
          <w:szCs w:val="36"/>
        </w:rPr>
      </w:pPr>
      <w:r w:rsidRPr="00D91045">
        <w:rPr>
          <w:rFonts w:ascii="Times New Roman" w:hAnsi="Times New Roman" w:cs="Times New Roman"/>
          <w:sz w:val="36"/>
          <w:szCs w:val="36"/>
          <w:lang w:val="en-US"/>
        </w:rPr>
        <w:t xml:space="preserve">maintenance of a normal GFR in the face of decreased systemic pressure depends on the intrarenal production of </w:t>
      </w:r>
      <w:r w:rsidRPr="00D91045">
        <w:rPr>
          <w:rFonts w:ascii="Times New Roman" w:hAnsi="Times New Roman" w:cs="Times New Roman"/>
          <w:i/>
          <w:iCs/>
          <w:sz w:val="36"/>
          <w:szCs w:val="36"/>
          <w:lang w:val="en-US"/>
        </w:rPr>
        <w:t>prostaglandins</w:t>
      </w:r>
      <w:r w:rsidRPr="00D91045">
        <w:rPr>
          <w:rFonts w:ascii="Times New Roman" w:hAnsi="Times New Roman" w:cs="Times New Roman"/>
          <w:sz w:val="36"/>
          <w:szCs w:val="36"/>
          <w:lang w:val="en-US"/>
        </w:rPr>
        <w:t xml:space="preserve"> and </w:t>
      </w:r>
      <w:r w:rsidRPr="00D91045">
        <w:rPr>
          <w:rFonts w:ascii="Times New Roman" w:hAnsi="Times New Roman" w:cs="Times New Roman"/>
          <w:i/>
          <w:iCs/>
          <w:sz w:val="36"/>
          <w:szCs w:val="36"/>
          <w:lang w:val="en-US"/>
        </w:rPr>
        <w:t>angiotensin II</w:t>
      </w:r>
    </w:p>
    <w:p w14:paraId="286424BE" w14:textId="77777777" w:rsidR="00D91045" w:rsidRPr="00D91045" w:rsidRDefault="00D91045">
      <w:pPr>
        <w:numPr>
          <w:ilvl w:val="0"/>
          <w:numId w:val="574"/>
        </w:numPr>
        <w:tabs>
          <w:tab w:val="left" w:pos="284"/>
        </w:tabs>
        <w:rPr>
          <w:rFonts w:ascii="Times New Roman" w:hAnsi="Times New Roman" w:cs="Times New Roman"/>
          <w:sz w:val="36"/>
          <w:szCs w:val="36"/>
        </w:rPr>
      </w:pPr>
      <w:r w:rsidRPr="00D91045">
        <w:rPr>
          <w:rFonts w:ascii="Times New Roman" w:hAnsi="Times New Roman" w:cs="Times New Roman"/>
          <w:sz w:val="36"/>
          <w:szCs w:val="36"/>
          <w:lang w:val="en-US"/>
        </w:rPr>
        <w:t xml:space="preserve">with severe or prolonged </w:t>
      </w:r>
      <w:proofErr w:type="spellStart"/>
      <w:r w:rsidRPr="00D91045">
        <w:rPr>
          <w:rFonts w:ascii="Times New Roman" w:hAnsi="Times New Roman" w:cs="Times New Roman"/>
          <w:b/>
          <w:bCs/>
          <w:sz w:val="36"/>
          <w:szCs w:val="36"/>
          <w:lang w:val="en-US"/>
        </w:rPr>
        <w:t>hypovolaemia</w:t>
      </w:r>
      <w:proofErr w:type="spellEnd"/>
      <w:r w:rsidRPr="00D91045">
        <w:rPr>
          <w:rFonts w:ascii="Times New Roman" w:hAnsi="Times New Roman" w:cs="Times New Roman"/>
          <w:sz w:val="36"/>
          <w:szCs w:val="36"/>
          <w:lang w:val="en-US"/>
        </w:rPr>
        <w:t xml:space="preserve"> there is a drop in glomerular filtration, </w:t>
      </w:r>
      <w:proofErr w:type="gramStart"/>
      <w:r w:rsidRPr="00D91045">
        <w:rPr>
          <w:rFonts w:ascii="Times New Roman" w:hAnsi="Times New Roman" w:cs="Times New Roman"/>
          <w:sz w:val="36"/>
          <w:szCs w:val="36"/>
          <w:lang w:val="en-US"/>
        </w:rPr>
        <w:t>termed ”prerenal</w:t>
      </w:r>
      <w:proofErr w:type="gramEnd"/>
      <w:r w:rsidRPr="00D91045">
        <w:rPr>
          <w:rFonts w:ascii="Times New Roman" w:hAnsi="Times New Roman" w:cs="Times New Roman"/>
          <w:sz w:val="36"/>
          <w:szCs w:val="36"/>
          <w:lang w:val="en-US"/>
        </w:rPr>
        <w:t xml:space="preserve"> failure”</w:t>
      </w:r>
    </w:p>
    <w:p w14:paraId="60D798F9" w14:textId="40E70BAB" w:rsidR="00D91045" w:rsidRDefault="00D91045" w:rsidP="00D91045">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D91045">
        <w:rPr>
          <w:rFonts w:ascii="Times New Roman" w:hAnsi="Times New Roman" w:cs="Times New Roman"/>
          <w:b/>
          <w:bCs/>
          <w:sz w:val="36"/>
          <w:szCs w:val="36"/>
          <w:lang w:val="en-US"/>
        </w:rPr>
        <w:t>Drugs</w:t>
      </w:r>
      <w:r w:rsidRPr="00D91045">
        <w:rPr>
          <w:rFonts w:ascii="Times New Roman" w:hAnsi="Times New Roman" w:cs="Times New Roman"/>
          <w:sz w:val="36"/>
          <w:szCs w:val="36"/>
          <w:lang w:val="en-US"/>
        </w:rPr>
        <w:t xml:space="preserve"> that impair renal autoregulation</w:t>
      </w:r>
    </w:p>
    <w:p w14:paraId="2B07051D" w14:textId="77777777" w:rsidR="00D91045" w:rsidRPr="00D91045" w:rsidRDefault="00D91045">
      <w:pPr>
        <w:numPr>
          <w:ilvl w:val="0"/>
          <w:numId w:val="575"/>
        </w:numPr>
        <w:tabs>
          <w:tab w:val="left" w:pos="284"/>
        </w:tabs>
        <w:rPr>
          <w:rFonts w:ascii="Times New Roman" w:hAnsi="Times New Roman" w:cs="Times New Roman"/>
          <w:sz w:val="36"/>
          <w:szCs w:val="36"/>
        </w:rPr>
      </w:pPr>
      <w:r w:rsidRPr="00D91045">
        <w:rPr>
          <w:rFonts w:ascii="Times New Roman" w:hAnsi="Times New Roman" w:cs="Times New Roman"/>
          <w:sz w:val="36"/>
          <w:szCs w:val="36"/>
          <w:lang w:val="en-US"/>
        </w:rPr>
        <w:t>Angyotensin - converting enzyme inhibitors (ACEI)</w:t>
      </w:r>
    </w:p>
    <w:p w14:paraId="7E2C6330" w14:textId="77777777" w:rsidR="00D91045" w:rsidRDefault="00D91045" w:rsidP="00D91045">
      <w:pPr>
        <w:tabs>
          <w:tab w:val="left" w:pos="284"/>
        </w:tabs>
        <w:rPr>
          <w:rFonts w:ascii="Times New Roman" w:hAnsi="Times New Roman" w:cs="Times New Roman"/>
          <w:sz w:val="36"/>
          <w:szCs w:val="36"/>
          <w:lang w:val="en-US"/>
        </w:rPr>
      </w:pPr>
    </w:p>
    <w:p w14:paraId="25023E1F" w14:textId="22B97738" w:rsidR="00D91045" w:rsidRPr="00757A75" w:rsidRDefault="00757A75" w:rsidP="00D91045">
      <w:pPr>
        <w:tabs>
          <w:tab w:val="left" w:pos="284"/>
        </w:tabs>
        <w:rPr>
          <w:rFonts w:ascii="Times New Roman" w:hAnsi="Times New Roman" w:cs="Times New Roman"/>
          <w:sz w:val="36"/>
          <w:szCs w:val="36"/>
          <w:lang w:val="en-US"/>
        </w:rPr>
      </w:pPr>
      <w:r>
        <w:rPr>
          <w:rFonts w:ascii="Times New Roman" w:hAnsi="Times New Roman" w:cs="Times New Roman"/>
          <w:sz w:val="36"/>
          <w:szCs w:val="36"/>
          <w:lang w:val="en-US"/>
        </w:rPr>
        <w:t xml:space="preserve">                                                                                                      341</w:t>
      </w:r>
    </w:p>
    <w:p w14:paraId="2E1D2104" w14:textId="445247C2" w:rsidR="00D91045" w:rsidRPr="00D91045" w:rsidRDefault="00D91045">
      <w:pPr>
        <w:numPr>
          <w:ilvl w:val="0"/>
          <w:numId w:val="575"/>
        </w:numPr>
        <w:tabs>
          <w:tab w:val="left" w:pos="284"/>
        </w:tabs>
        <w:rPr>
          <w:rFonts w:ascii="Times New Roman" w:hAnsi="Times New Roman" w:cs="Times New Roman"/>
          <w:sz w:val="36"/>
          <w:szCs w:val="36"/>
        </w:rPr>
      </w:pPr>
      <w:r w:rsidRPr="00D91045">
        <w:rPr>
          <w:rFonts w:ascii="Times New Roman" w:hAnsi="Times New Roman" w:cs="Times New Roman"/>
          <w:sz w:val="36"/>
          <w:szCs w:val="36"/>
          <w:lang w:val="en-US"/>
        </w:rPr>
        <w:lastRenderedPageBreak/>
        <w:t>Non-steroidal anti</w:t>
      </w:r>
      <w:r>
        <w:rPr>
          <w:rFonts w:ascii="Times New Roman" w:hAnsi="Times New Roman" w:cs="Times New Roman"/>
          <w:sz w:val="36"/>
          <w:szCs w:val="36"/>
          <w:lang w:val="en-US"/>
        </w:rPr>
        <w:t>-</w:t>
      </w:r>
      <w:r w:rsidRPr="00D91045">
        <w:rPr>
          <w:rFonts w:ascii="Times New Roman" w:hAnsi="Times New Roman" w:cs="Times New Roman"/>
          <w:sz w:val="36"/>
          <w:szCs w:val="36"/>
          <w:lang w:val="en-US"/>
        </w:rPr>
        <w:t xml:space="preserve">inflammatory drugs (NSAID)   </w:t>
      </w:r>
    </w:p>
    <w:p w14:paraId="2E886966" w14:textId="7E78CE86" w:rsidR="00D91045" w:rsidRDefault="00D91045" w:rsidP="00D91045">
      <w:pPr>
        <w:tabs>
          <w:tab w:val="left" w:pos="284"/>
        </w:tabs>
        <w:ind w:left="720"/>
        <w:rPr>
          <w:rFonts w:ascii="Times New Roman" w:hAnsi="Times New Roman" w:cs="Times New Roman"/>
          <w:sz w:val="36"/>
          <w:szCs w:val="36"/>
          <w:lang w:val="en-US"/>
        </w:rPr>
      </w:pPr>
      <w:r w:rsidRPr="00D91045">
        <w:rPr>
          <w:rFonts w:ascii="Times New Roman" w:hAnsi="Times New Roman" w:cs="Times New Roman"/>
          <w:sz w:val="36"/>
          <w:szCs w:val="36"/>
          <w:lang w:val="en-US"/>
        </w:rPr>
        <w:t xml:space="preserve">Both groups of drugs increase the risk of prerenal failure in hypovolemia </w:t>
      </w:r>
    </w:p>
    <w:p w14:paraId="0F26C72D" w14:textId="1F10DC7F" w:rsidR="00D91045" w:rsidRDefault="00D91045" w:rsidP="00D91045">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D91045">
        <w:rPr>
          <w:rFonts w:ascii="Times New Roman" w:hAnsi="Times New Roman" w:cs="Times New Roman"/>
          <w:sz w:val="36"/>
          <w:szCs w:val="36"/>
          <w:lang w:val="en-US"/>
        </w:rPr>
        <w:t>Prerenal causes of acute renal failure</w:t>
      </w:r>
    </w:p>
    <w:p w14:paraId="7DF718A1" w14:textId="71E5A32C" w:rsidR="00D91045" w:rsidRPr="00D91045" w:rsidRDefault="00D91045">
      <w:pPr>
        <w:numPr>
          <w:ilvl w:val="0"/>
          <w:numId w:val="576"/>
        </w:numPr>
        <w:tabs>
          <w:tab w:val="left" w:pos="284"/>
        </w:tabs>
        <w:rPr>
          <w:rFonts w:ascii="Times New Roman" w:hAnsi="Times New Roman" w:cs="Times New Roman"/>
          <w:sz w:val="36"/>
          <w:szCs w:val="36"/>
        </w:rPr>
      </w:pPr>
      <w:r w:rsidRPr="00D91045">
        <w:rPr>
          <w:rFonts w:ascii="Times New Roman" w:hAnsi="Times New Roman" w:cs="Times New Roman"/>
          <w:sz w:val="36"/>
          <w:szCs w:val="36"/>
          <w:lang w:val="en-US"/>
        </w:rPr>
        <w:t>hemorrhage</w:t>
      </w:r>
    </w:p>
    <w:p w14:paraId="0B78D480" w14:textId="68C5EB77" w:rsidR="00D91045" w:rsidRPr="00D91045" w:rsidRDefault="00D91045">
      <w:pPr>
        <w:numPr>
          <w:ilvl w:val="0"/>
          <w:numId w:val="576"/>
        </w:numPr>
        <w:tabs>
          <w:tab w:val="left" w:pos="284"/>
        </w:tabs>
        <w:rPr>
          <w:rFonts w:ascii="Times New Roman" w:hAnsi="Times New Roman" w:cs="Times New Roman"/>
          <w:sz w:val="36"/>
          <w:szCs w:val="36"/>
        </w:rPr>
      </w:pPr>
      <w:r w:rsidRPr="00D91045">
        <w:rPr>
          <w:rFonts w:ascii="Times New Roman" w:hAnsi="Times New Roman" w:cs="Times New Roman"/>
          <w:sz w:val="36"/>
          <w:szCs w:val="36"/>
          <w:lang w:val="en-US"/>
        </w:rPr>
        <w:t>diarrhe</w:t>
      </w:r>
      <w:r>
        <w:rPr>
          <w:rFonts w:ascii="Times New Roman" w:hAnsi="Times New Roman" w:cs="Times New Roman"/>
          <w:sz w:val="36"/>
          <w:szCs w:val="36"/>
          <w:lang w:val="en-US"/>
        </w:rPr>
        <w:t>a</w:t>
      </w:r>
    </w:p>
    <w:p w14:paraId="357CD74A" w14:textId="77777777" w:rsidR="00D91045" w:rsidRPr="00D91045" w:rsidRDefault="00D91045">
      <w:pPr>
        <w:numPr>
          <w:ilvl w:val="0"/>
          <w:numId w:val="576"/>
        </w:numPr>
        <w:tabs>
          <w:tab w:val="left" w:pos="284"/>
        </w:tabs>
        <w:rPr>
          <w:rFonts w:ascii="Times New Roman" w:hAnsi="Times New Roman" w:cs="Times New Roman"/>
          <w:sz w:val="36"/>
          <w:szCs w:val="36"/>
        </w:rPr>
      </w:pPr>
      <w:r w:rsidRPr="00D91045">
        <w:rPr>
          <w:rFonts w:ascii="Times New Roman" w:hAnsi="Times New Roman" w:cs="Times New Roman"/>
          <w:sz w:val="36"/>
          <w:szCs w:val="36"/>
          <w:lang w:val="en-US"/>
        </w:rPr>
        <w:t>diuretics</w:t>
      </w:r>
    </w:p>
    <w:p w14:paraId="115C12D8" w14:textId="77777777" w:rsidR="00D91045" w:rsidRPr="00D91045" w:rsidRDefault="00D91045">
      <w:pPr>
        <w:numPr>
          <w:ilvl w:val="0"/>
          <w:numId w:val="576"/>
        </w:numPr>
        <w:tabs>
          <w:tab w:val="left" w:pos="284"/>
        </w:tabs>
        <w:rPr>
          <w:rFonts w:ascii="Times New Roman" w:hAnsi="Times New Roman" w:cs="Times New Roman"/>
          <w:sz w:val="36"/>
          <w:szCs w:val="36"/>
        </w:rPr>
      </w:pPr>
      <w:r w:rsidRPr="00D91045">
        <w:rPr>
          <w:rFonts w:ascii="Times New Roman" w:hAnsi="Times New Roman" w:cs="Times New Roman"/>
          <w:sz w:val="36"/>
          <w:szCs w:val="36"/>
          <w:lang w:val="en-US"/>
        </w:rPr>
        <w:t>pancreatitis</w:t>
      </w:r>
    </w:p>
    <w:p w14:paraId="144B9D99" w14:textId="3C891DE4" w:rsidR="00D91045" w:rsidRPr="00D91045" w:rsidRDefault="00D91045">
      <w:pPr>
        <w:numPr>
          <w:ilvl w:val="0"/>
          <w:numId w:val="576"/>
        </w:numPr>
        <w:tabs>
          <w:tab w:val="left" w:pos="284"/>
        </w:tabs>
        <w:rPr>
          <w:rFonts w:ascii="Times New Roman" w:hAnsi="Times New Roman" w:cs="Times New Roman"/>
          <w:sz w:val="36"/>
          <w:szCs w:val="36"/>
        </w:rPr>
      </w:pPr>
      <w:r w:rsidRPr="00D91045">
        <w:rPr>
          <w:rFonts w:ascii="Times New Roman" w:hAnsi="Times New Roman" w:cs="Times New Roman"/>
          <w:sz w:val="36"/>
          <w:szCs w:val="36"/>
          <w:lang w:val="en-US"/>
        </w:rPr>
        <w:t xml:space="preserve">diabetic </w:t>
      </w:r>
      <w:r>
        <w:rPr>
          <w:rFonts w:ascii="Times New Roman" w:hAnsi="Times New Roman" w:cs="Times New Roman"/>
          <w:sz w:val="36"/>
          <w:szCs w:val="36"/>
          <w:lang w:val="en-US"/>
        </w:rPr>
        <w:t>K</w:t>
      </w:r>
      <w:r w:rsidRPr="00D91045">
        <w:rPr>
          <w:rFonts w:ascii="Times New Roman" w:hAnsi="Times New Roman" w:cs="Times New Roman"/>
          <w:sz w:val="36"/>
          <w:szCs w:val="36"/>
          <w:lang w:val="en-US"/>
        </w:rPr>
        <w:t>etoacidosis</w:t>
      </w:r>
    </w:p>
    <w:p w14:paraId="33E9A1BE" w14:textId="77777777" w:rsidR="00D91045" w:rsidRPr="00D91045" w:rsidRDefault="00D91045">
      <w:pPr>
        <w:numPr>
          <w:ilvl w:val="0"/>
          <w:numId w:val="576"/>
        </w:numPr>
        <w:tabs>
          <w:tab w:val="left" w:pos="284"/>
        </w:tabs>
        <w:rPr>
          <w:rFonts w:ascii="Times New Roman" w:hAnsi="Times New Roman" w:cs="Times New Roman"/>
          <w:sz w:val="36"/>
          <w:szCs w:val="36"/>
        </w:rPr>
      </w:pPr>
      <w:r w:rsidRPr="00D91045">
        <w:rPr>
          <w:rFonts w:ascii="Times New Roman" w:hAnsi="Times New Roman" w:cs="Times New Roman"/>
          <w:sz w:val="36"/>
          <w:szCs w:val="36"/>
          <w:lang w:val="en-US"/>
        </w:rPr>
        <w:t>sepsis</w:t>
      </w:r>
    </w:p>
    <w:p w14:paraId="2885C7A5" w14:textId="24EEC17A" w:rsidR="00D91045" w:rsidRPr="00D91045" w:rsidRDefault="00D91045">
      <w:pPr>
        <w:numPr>
          <w:ilvl w:val="0"/>
          <w:numId w:val="576"/>
        </w:numPr>
        <w:tabs>
          <w:tab w:val="left" w:pos="284"/>
        </w:tabs>
        <w:rPr>
          <w:rFonts w:ascii="Times New Roman" w:hAnsi="Times New Roman" w:cs="Times New Roman"/>
          <w:sz w:val="36"/>
          <w:szCs w:val="36"/>
        </w:rPr>
      </w:pPr>
      <w:r w:rsidRPr="00D91045">
        <w:rPr>
          <w:rFonts w:ascii="Times New Roman" w:hAnsi="Times New Roman" w:cs="Times New Roman"/>
          <w:sz w:val="36"/>
          <w:szCs w:val="36"/>
          <w:lang w:val="en-US"/>
        </w:rPr>
        <w:t>burns</w:t>
      </w:r>
    </w:p>
    <w:p w14:paraId="2C9A0DD4" w14:textId="77777777" w:rsidR="00D91045" w:rsidRPr="00D91045" w:rsidRDefault="00D91045" w:rsidP="00D91045">
      <w:pPr>
        <w:tabs>
          <w:tab w:val="left" w:pos="284"/>
        </w:tabs>
        <w:ind w:left="720"/>
        <w:rPr>
          <w:rFonts w:ascii="Times New Roman" w:hAnsi="Times New Roman" w:cs="Times New Roman"/>
          <w:sz w:val="36"/>
          <w:szCs w:val="36"/>
        </w:rPr>
      </w:pPr>
      <w:r w:rsidRPr="00D91045">
        <w:rPr>
          <w:rFonts w:ascii="Times New Roman" w:hAnsi="Times New Roman" w:cs="Times New Roman"/>
          <w:b/>
          <w:bCs/>
          <w:sz w:val="36"/>
          <w:szCs w:val="36"/>
          <w:lang w:val="en-US"/>
        </w:rPr>
        <w:t xml:space="preserve">   Decreased cardiac output:</w:t>
      </w:r>
    </w:p>
    <w:p w14:paraId="2D113BE8" w14:textId="77777777" w:rsidR="00D91045" w:rsidRPr="00D91045" w:rsidRDefault="00D91045">
      <w:pPr>
        <w:numPr>
          <w:ilvl w:val="0"/>
          <w:numId w:val="577"/>
        </w:numPr>
        <w:tabs>
          <w:tab w:val="left" w:pos="284"/>
        </w:tabs>
        <w:rPr>
          <w:rFonts w:ascii="Times New Roman" w:hAnsi="Times New Roman" w:cs="Times New Roman"/>
          <w:sz w:val="36"/>
          <w:szCs w:val="36"/>
        </w:rPr>
      </w:pPr>
      <w:r w:rsidRPr="00D91045">
        <w:rPr>
          <w:rFonts w:ascii="Times New Roman" w:hAnsi="Times New Roman" w:cs="Times New Roman"/>
          <w:sz w:val="36"/>
          <w:szCs w:val="36"/>
          <w:lang w:val="en-US"/>
        </w:rPr>
        <w:t>Myocardial infarction</w:t>
      </w:r>
    </w:p>
    <w:p w14:paraId="09340E79" w14:textId="77777777" w:rsidR="00D91045" w:rsidRPr="00D91045" w:rsidRDefault="00D91045">
      <w:pPr>
        <w:numPr>
          <w:ilvl w:val="0"/>
          <w:numId w:val="577"/>
        </w:numPr>
        <w:tabs>
          <w:tab w:val="left" w:pos="284"/>
        </w:tabs>
        <w:rPr>
          <w:rFonts w:ascii="Times New Roman" w:hAnsi="Times New Roman" w:cs="Times New Roman"/>
          <w:sz w:val="36"/>
          <w:szCs w:val="36"/>
        </w:rPr>
      </w:pPr>
      <w:r w:rsidRPr="00D91045">
        <w:rPr>
          <w:rFonts w:ascii="Times New Roman" w:hAnsi="Times New Roman" w:cs="Times New Roman"/>
          <w:sz w:val="36"/>
          <w:szCs w:val="36"/>
          <w:lang w:val="en-US"/>
        </w:rPr>
        <w:t>Massive pulmonary embolism</w:t>
      </w:r>
    </w:p>
    <w:p w14:paraId="2D1BED9B" w14:textId="77777777" w:rsidR="00D91045" w:rsidRPr="00D91045" w:rsidRDefault="00D91045">
      <w:pPr>
        <w:numPr>
          <w:ilvl w:val="0"/>
          <w:numId w:val="577"/>
        </w:numPr>
        <w:tabs>
          <w:tab w:val="left" w:pos="284"/>
        </w:tabs>
        <w:rPr>
          <w:rFonts w:ascii="Times New Roman" w:hAnsi="Times New Roman" w:cs="Times New Roman"/>
          <w:sz w:val="36"/>
          <w:szCs w:val="36"/>
        </w:rPr>
      </w:pPr>
      <w:r w:rsidRPr="00D91045">
        <w:rPr>
          <w:rFonts w:ascii="Times New Roman" w:hAnsi="Times New Roman" w:cs="Times New Roman"/>
          <w:sz w:val="36"/>
          <w:szCs w:val="36"/>
          <w:lang w:val="en-US"/>
        </w:rPr>
        <w:t>Congestive cardiac failure</w:t>
      </w:r>
    </w:p>
    <w:p w14:paraId="23772F3F" w14:textId="77777777" w:rsidR="00D91045" w:rsidRPr="00D91045" w:rsidRDefault="00D91045" w:rsidP="00D91045">
      <w:pPr>
        <w:tabs>
          <w:tab w:val="left" w:pos="284"/>
        </w:tabs>
        <w:ind w:left="720"/>
        <w:rPr>
          <w:rFonts w:ascii="Times New Roman" w:hAnsi="Times New Roman" w:cs="Times New Roman"/>
          <w:sz w:val="36"/>
          <w:szCs w:val="36"/>
        </w:rPr>
      </w:pPr>
      <w:r w:rsidRPr="00D91045">
        <w:rPr>
          <w:rFonts w:ascii="Times New Roman" w:hAnsi="Times New Roman" w:cs="Times New Roman"/>
          <w:b/>
          <w:bCs/>
          <w:sz w:val="36"/>
          <w:szCs w:val="36"/>
          <w:lang w:val="en-US"/>
        </w:rPr>
        <w:t xml:space="preserve">    Severe liver failure (hepatorenal syndrome);</w:t>
      </w:r>
    </w:p>
    <w:p w14:paraId="2E5C58DB" w14:textId="77777777" w:rsidR="00D91045" w:rsidRPr="00D91045" w:rsidRDefault="00D91045" w:rsidP="00D91045">
      <w:pPr>
        <w:tabs>
          <w:tab w:val="left" w:pos="284"/>
        </w:tabs>
        <w:ind w:left="720"/>
        <w:rPr>
          <w:rFonts w:ascii="Times New Roman" w:hAnsi="Times New Roman" w:cs="Times New Roman"/>
          <w:sz w:val="36"/>
          <w:szCs w:val="36"/>
        </w:rPr>
      </w:pPr>
      <w:r w:rsidRPr="00D91045">
        <w:rPr>
          <w:rFonts w:ascii="Times New Roman" w:hAnsi="Times New Roman" w:cs="Times New Roman"/>
          <w:b/>
          <w:bCs/>
          <w:sz w:val="36"/>
          <w:szCs w:val="36"/>
          <w:lang w:val="en-US"/>
        </w:rPr>
        <w:t xml:space="preserve">    Renal artery obstruction:</w:t>
      </w:r>
    </w:p>
    <w:p w14:paraId="27C9A2A6" w14:textId="77777777" w:rsidR="00D91045" w:rsidRPr="00D91045" w:rsidRDefault="00D91045">
      <w:pPr>
        <w:numPr>
          <w:ilvl w:val="0"/>
          <w:numId w:val="578"/>
        </w:numPr>
        <w:tabs>
          <w:tab w:val="left" w:pos="284"/>
        </w:tabs>
        <w:rPr>
          <w:rFonts w:ascii="Times New Roman" w:hAnsi="Times New Roman" w:cs="Times New Roman"/>
          <w:sz w:val="36"/>
          <w:szCs w:val="36"/>
        </w:rPr>
      </w:pPr>
      <w:r w:rsidRPr="00D91045">
        <w:rPr>
          <w:rFonts w:ascii="Times New Roman" w:hAnsi="Times New Roman" w:cs="Times New Roman"/>
          <w:sz w:val="36"/>
          <w:szCs w:val="36"/>
          <w:lang w:val="en-US"/>
        </w:rPr>
        <w:t>Stenosis</w:t>
      </w:r>
    </w:p>
    <w:p w14:paraId="7D719304" w14:textId="77777777" w:rsidR="00D91045" w:rsidRPr="00D91045" w:rsidRDefault="00D91045">
      <w:pPr>
        <w:numPr>
          <w:ilvl w:val="0"/>
          <w:numId w:val="578"/>
        </w:numPr>
        <w:tabs>
          <w:tab w:val="left" w:pos="284"/>
        </w:tabs>
        <w:rPr>
          <w:rFonts w:ascii="Times New Roman" w:hAnsi="Times New Roman" w:cs="Times New Roman"/>
          <w:sz w:val="36"/>
          <w:szCs w:val="36"/>
        </w:rPr>
      </w:pPr>
      <w:r w:rsidRPr="00D91045">
        <w:rPr>
          <w:rFonts w:ascii="Times New Roman" w:hAnsi="Times New Roman" w:cs="Times New Roman"/>
          <w:sz w:val="36"/>
          <w:szCs w:val="36"/>
          <w:lang w:val="en-US"/>
        </w:rPr>
        <w:t>Thrombosis</w:t>
      </w:r>
    </w:p>
    <w:p w14:paraId="0922030F" w14:textId="77777777" w:rsidR="00D91045" w:rsidRPr="00D91045" w:rsidRDefault="00D91045">
      <w:pPr>
        <w:numPr>
          <w:ilvl w:val="0"/>
          <w:numId w:val="578"/>
        </w:numPr>
        <w:tabs>
          <w:tab w:val="left" w:pos="284"/>
        </w:tabs>
        <w:rPr>
          <w:rFonts w:ascii="Times New Roman" w:hAnsi="Times New Roman" w:cs="Times New Roman"/>
          <w:sz w:val="36"/>
          <w:szCs w:val="36"/>
        </w:rPr>
      </w:pPr>
      <w:r w:rsidRPr="00D91045">
        <w:rPr>
          <w:rFonts w:ascii="Times New Roman" w:hAnsi="Times New Roman" w:cs="Times New Roman"/>
          <w:sz w:val="36"/>
          <w:szCs w:val="36"/>
          <w:lang w:val="en-US"/>
        </w:rPr>
        <w:t>Embolization</w:t>
      </w:r>
    </w:p>
    <w:p w14:paraId="73A039AF" w14:textId="322E7344" w:rsidR="00D91045" w:rsidRDefault="00D91045" w:rsidP="00D91045">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D91045">
        <w:rPr>
          <w:rFonts w:ascii="Times New Roman" w:hAnsi="Times New Roman" w:cs="Times New Roman"/>
          <w:sz w:val="36"/>
          <w:szCs w:val="36"/>
          <w:lang w:val="en-US"/>
        </w:rPr>
        <w:t>Hypovolemia is identified:</w:t>
      </w:r>
    </w:p>
    <w:p w14:paraId="23FEC068" w14:textId="7D62A3D3" w:rsidR="00D91045" w:rsidRPr="00D91045" w:rsidRDefault="00D91045">
      <w:pPr>
        <w:numPr>
          <w:ilvl w:val="0"/>
          <w:numId w:val="579"/>
        </w:numPr>
        <w:tabs>
          <w:tab w:val="left" w:pos="284"/>
        </w:tabs>
        <w:rPr>
          <w:rFonts w:ascii="Times New Roman" w:hAnsi="Times New Roman" w:cs="Times New Roman"/>
          <w:sz w:val="36"/>
          <w:szCs w:val="36"/>
        </w:rPr>
      </w:pPr>
      <w:r w:rsidRPr="00D91045">
        <w:rPr>
          <w:rFonts w:ascii="Times New Roman" w:hAnsi="Times New Roman" w:cs="Times New Roman"/>
          <w:b/>
          <w:bCs/>
          <w:sz w:val="36"/>
          <w:szCs w:val="36"/>
          <w:lang w:val="en-US"/>
        </w:rPr>
        <w:t xml:space="preserve">From clinical history </w:t>
      </w:r>
    </w:p>
    <w:p w14:paraId="7F28164A" w14:textId="77777777" w:rsidR="00D91045" w:rsidRPr="00D91045" w:rsidRDefault="00D91045">
      <w:pPr>
        <w:numPr>
          <w:ilvl w:val="0"/>
          <w:numId w:val="579"/>
        </w:numPr>
        <w:tabs>
          <w:tab w:val="left" w:pos="284"/>
        </w:tabs>
        <w:rPr>
          <w:rFonts w:ascii="Times New Roman" w:hAnsi="Times New Roman" w:cs="Times New Roman"/>
          <w:sz w:val="36"/>
          <w:szCs w:val="36"/>
        </w:rPr>
      </w:pPr>
      <w:r w:rsidRPr="00D91045">
        <w:rPr>
          <w:rFonts w:ascii="Times New Roman" w:hAnsi="Times New Roman" w:cs="Times New Roman"/>
          <w:b/>
          <w:bCs/>
          <w:sz w:val="36"/>
          <w:szCs w:val="36"/>
          <w:lang w:val="en-US"/>
        </w:rPr>
        <w:t>On physical examination:</w:t>
      </w:r>
    </w:p>
    <w:p w14:paraId="3FEC2425" w14:textId="72719396" w:rsidR="00D91045" w:rsidRPr="00094BF9" w:rsidRDefault="00094BF9">
      <w:pPr>
        <w:numPr>
          <w:ilvl w:val="0"/>
          <w:numId w:val="579"/>
        </w:numPr>
        <w:tabs>
          <w:tab w:val="left" w:pos="284"/>
        </w:tabs>
        <w:rPr>
          <w:rFonts w:ascii="Times New Roman" w:hAnsi="Times New Roman" w:cs="Times New Roman"/>
          <w:sz w:val="36"/>
          <w:szCs w:val="36"/>
        </w:rPr>
      </w:pPr>
      <w:r w:rsidRPr="00D91045">
        <w:rPr>
          <w:rFonts w:ascii="Times New Roman" w:hAnsi="Times New Roman" w:cs="Times New Roman"/>
          <w:sz w:val="36"/>
          <w:szCs w:val="36"/>
          <w:lang w:val="en-US"/>
        </w:rPr>
        <w:t>H</w:t>
      </w:r>
      <w:r w:rsidR="00D91045" w:rsidRPr="00D91045">
        <w:rPr>
          <w:rFonts w:ascii="Times New Roman" w:hAnsi="Times New Roman" w:cs="Times New Roman"/>
          <w:sz w:val="36"/>
          <w:szCs w:val="36"/>
          <w:lang w:val="en-US"/>
        </w:rPr>
        <w:t>ypotension</w:t>
      </w:r>
    </w:p>
    <w:p w14:paraId="78390B6A" w14:textId="7C8EA324" w:rsidR="00094BF9" w:rsidRPr="00757A75" w:rsidRDefault="00757A75" w:rsidP="00094BF9">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342</w:t>
      </w:r>
    </w:p>
    <w:p w14:paraId="613384AB" w14:textId="77777777" w:rsidR="00D91045" w:rsidRPr="00D91045" w:rsidRDefault="00D91045">
      <w:pPr>
        <w:numPr>
          <w:ilvl w:val="0"/>
          <w:numId w:val="579"/>
        </w:numPr>
        <w:tabs>
          <w:tab w:val="left" w:pos="284"/>
        </w:tabs>
        <w:rPr>
          <w:rFonts w:ascii="Times New Roman" w:hAnsi="Times New Roman" w:cs="Times New Roman"/>
          <w:sz w:val="36"/>
          <w:szCs w:val="36"/>
        </w:rPr>
      </w:pPr>
      <w:r w:rsidRPr="00D91045">
        <w:rPr>
          <w:rFonts w:ascii="Times New Roman" w:hAnsi="Times New Roman" w:cs="Times New Roman"/>
          <w:sz w:val="36"/>
          <w:szCs w:val="36"/>
          <w:lang w:val="en-US"/>
        </w:rPr>
        <w:lastRenderedPageBreak/>
        <w:t>a postural drop of blood pressure</w:t>
      </w:r>
    </w:p>
    <w:p w14:paraId="10757D2C" w14:textId="77777777" w:rsidR="00D91045" w:rsidRPr="00D91045" w:rsidRDefault="00D91045">
      <w:pPr>
        <w:numPr>
          <w:ilvl w:val="0"/>
          <w:numId w:val="579"/>
        </w:numPr>
        <w:tabs>
          <w:tab w:val="left" w:pos="284"/>
        </w:tabs>
        <w:rPr>
          <w:rFonts w:ascii="Times New Roman" w:hAnsi="Times New Roman" w:cs="Times New Roman"/>
          <w:sz w:val="36"/>
          <w:szCs w:val="36"/>
        </w:rPr>
      </w:pPr>
      <w:r w:rsidRPr="00D91045">
        <w:rPr>
          <w:rFonts w:ascii="Times New Roman" w:hAnsi="Times New Roman" w:cs="Times New Roman"/>
          <w:sz w:val="36"/>
          <w:szCs w:val="36"/>
          <w:lang w:val="en-US"/>
        </w:rPr>
        <w:t>reduced tissue turgor</w:t>
      </w:r>
    </w:p>
    <w:p w14:paraId="064FCDCA" w14:textId="77777777" w:rsidR="00D91045" w:rsidRPr="00D91045" w:rsidRDefault="00D91045">
      <w:pPr>
        <w:numPr>
          <w:ilvl w:val="0"/>
          <w:numId w:val="579"/>
        </w:numPr>
        <w:tabs>
          <w:tab w:val="left" w:pos="284"/>
        </w:tabs>
        <w:rPr>
          <w:rFonts w:ascii="Times New Roman" w:hAnsi="Times New Roman" w:cs="Times New Roman"/>
          <w:sz w:val="36"/>
          <w:szCs w:val="36"/>
        </w:rPr>
      </w:pPr>
      <w:r w:rsidRPr="00D91045">
        <w:rPr>
          <w:rFonts w:ascii="Times New Roman" w:hAnsi="Times New Roman" w:cs="Times New Roman"/>
          <w:sz w:val="36"/>
          <w:szCs w:val="36"/>
          <w:lang w:val="en-US"/>
        </w:rPr>
        <w:t>low jugular venous pressure (JVP)</w:t>
      </w:r>
    </w:p>
    <w:p w14:paraId="36C5E975" w14:textId="337206EB" w:rsidR="00D91045" w:rsidRDefault="00D91045" w:rsidP="00D91045">
      <w:pPr>
        <w:tabs>
          <w:tab w:val="left" w:pos="284"/>
        </w:tabs>
        <w:ind w:left="2835" w:hanging="2475"/>
        <w:rPr>
          <w:rFonts w:ascii="Times New Roman" w:hAnsi="Times New Roman" w:cs="Times New Roman"/>
          <w:sz w:val="36"/>
          <w:szCs w:val="36"/>
          <w:lang w:val="en-US"/>
        </w:rPr>
      </w:pPr>
      <w:r w:rsidRPr="00D91045">
        <w:rPr>
          <w:rFonts w:ascii="Times New Roman" w:hAnsi="Times New Roman" w:cs="Times New Roman"/>
          <w:sz w:val="36"/>
          <w:szCs w:val="36"/>
          <w:lang w:val="en-US"/>
        </w:rPr>
        <w:t xml:space="preserve">Some distinctions between prerenal and intrinsic causes of  </w:t>
      </w:r>
      <w:r>
        <w:rPr>
          <w:rFonts w:ascii="Times New Roman" w:hAnsi="Times New Roman" w:cs="Times New Roman"/>
          <w:sz w:val="36"/>
          <w:szCs w:val="36"/>
          <w:lang w:val="en-US"/>
        </w:rPr>
        <w:t xml:space="preserve">      </w:t>
      </w:r>
      <w:r w:rsidRPr="00D91045">
        <w:rPr>
          <w:rFonts w:ascii="Times New Roman" w:hAnsi="Times New Roman" w:cs="Times New Roman"/>
          <w:sz w:val="36"/>
          <w:szCs w:val="36"/>
          <w:lang w:val="en-US"/>
        </w:rPr>
        <w:t>acute renal failure</w:t>
      </w:r>
    </w:p>
    <w:p w14:paraId="0993A15A" w14:textId="6FA7FD4B" w:rsidR="00D91045" w:rsidRDefault="00A17E96" w:rsidP="00D91045">
      <w:pPr>
        <w:tabs>
          <w:tab w:val="left" w:pos="284"/>
        </w:tabs>
        <w:ind w:left="2835" w:hanging="2475"/>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00D91045" w:rsidRPr="00D91045">
        <w:rPr>
          <w:rFonts w:ascii="Times New Roman" w:hAnsi="Times New Roman" w:cs="Times New Roman"/>
          <w:b/>
          <w:bCs/>
          <w:sz w:val="36"/>
          <w:szCs w:val="36"/>
          <w:lang w:val="en-US"/>
        </w:rPr>
        <w:t xml:space="preserve">Prerenal </w:t>
      </w:r>
      <w:r w:rsidR="00D91045">
        <w:rPr>
          <w:rFonts w:ascii="Times New Roman" w:hAnsi="Times New Roman" w:cs="Times New Roman"/>
          <w:sz w:val="36"/>
          <w:szCs w:val="36"/>
          <w:lang w:val="en-US"/>
        </w:rPr>
        <w:t xml:space="preserve">- </w:t>
      </w:r>
      <w:r>
        <w:rPr>
          <w:rFonts w:ascii="Times New Roman" w:hAnsi="Times New Roman" w:cs="Times New Roman"/>
          <w:sz w:val="36"/>
          <w:szCs w:val="36"/>
          <w:lang w:val="en-US"/>
        </w:rPr>
        <w:t>u</w:t>
      </w:r>
      <w:r w:rsidR="00D91045" w:rsidRPr="00D91045">
        <w:rPr>
          <w:rFonts w:ascii="Times New Roman" w:hAnsi="Times New Roman" w:cs="Times New Roman"/>
          <w:sz w:val="36"/>
          <w:szCs w:val="36"/>
          <w:lang w:val="en-US"/>
        </w:rPr>
        <w:t>rine specific gravity &gt;1020</w:t>
      </w:r>
    </w:p>
    <w:p w14:paraId="279ED4F9" w14:textId="7FD119B6" w:rsidR="00D91045" w:rsidRDefault="00D91045" w:rsidP="00A17E96">
      <w:pPr>
        <w:tabs>
          <w:tab w:val="left" w:pos="284"/>
        </w:tabs>
        <w:ind w:firstLine="426"/>
        <w:rPr>
          <w:rFonts w:ascii="Times New Roman" w:hAnsi="Times New Roman" w:cs="Times New Roman"/>
          <w:sz w:val="36"/>
          <w:szCs w:val="36"/>
          <w:lang w:val="en-US"/>
        </w:rPr>
      </w:pPr>
      <w:r w:rsidRPr="00D91045">
        <w:rPr>
          <w:rFonts w:ascii="Times New Roman" w:hAnsi="Times New Roman" w:cs="Times New Roman"/>
          <w:b/>
          <w:bCs/>
          <w:sz w:val="36"/>
          <w:szCs w:val="36"/>
          <w:lang w:val="en-US"/>
        </w:rPr>
        <w:t>Intrinsic</w:t>
      </w:r>
      <w:r>
        <w:rPr>
          <w:rFonts w:ascii="Times New Roman" w:hAnsi="Times New Roman" w:cs="Times New Roman"/>
          <w:b/>
          <w:bCs/>
          <w:sz w:val="36"/>
          <w:szCs w:val="36"/>
          <w:lang w:val="en-US"/>
        </w:rPr>
        <w:t xml:space="preserve"> - </w:t>
      </w:r>
      <w:r w:rsidR="00A17E96">
        <w:rPr>
          <w:rFonts w:ascii="Times New Roman" w:hAnsi="Times New Roman" w:cs="Times New Roman"/>
          <w:sz w:val="36"/>
          <w:szCs w:val="36"/>
          <w:lang w:val="en-US"/>
        </w:rPr>
        <w:t>u</w:t>
      </w:r>
      <w:r w:rsidRPr="00A17E96">
        <w:rPr>
          <w:rFonts w:ascii="Times New Roman" w:hAnsi="Times New Roman" w:cs="Times New Roman"/>
          <w:sz w:val="36"/>
          <w:szCs w:val="36"/>
          <w:lang w:val="en-US"/>
        </w:rPr>
        <w:t>rine specific gravity &lt;1010</w:t>
      </w:r>
    </w:p>
    <w:p w14:paraId="5E091C53" w14:textId="45DB6AD7" w:rsidR="00A17E96" w:rsidRDefault="00A17E96" w:rsidP="00A17E96">
      <w:pPr>
        <w:tabs>
          <w:tab w:val="left" w:pos="284"/>
        </w:tabs>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A17E96">
        <w:rPr>
          <w:rFonts w:ascii="Times New Roman" w:hAnsi="Times New Roman" w:cs="Times New Roman"/>
          <w:b/>
          <w:bCs/>
          <w:sz w:val="36"/>
          <w:szCs w:val="36"/>
          <w:lang w:val="en-US"/>
        </w:rPr>
        <w:t xml:space="preserve">Prerenal </w:t>
      </w:r>
      <w:r>
        <w:rPr>
          <w:rFonts w:ascii="Times New Roman" w:hAnsi="Times New Roman" w:cs="Times New Roman"/>
          <w:b/>
          <w:bCs/>
          <w:sz w:val="36"/>
          <w:szCs w:val="36"/>
          <w:lang w:val="en-US"/>
        </w:rPr>
        <w:t xml:space="preserve">- </w:t>
      </w:r>
      <w:r w:rsidRPr="00A17E96">
        <w:rPr>
          <w:rFonts w:ascii="Times New Roman" w:hAnsi="Times New Roman" w:cs="Times New Roman"/>
          <w:sz w:val="36"/>
          <w:szCs w:val="36"/>
          <w:lang w:val="en-US"/>
        </w:rPr>
        <w:t>urine sodium &lt;20 mmol</w:t>
      </w:r>
      <w:r w:rsidRPr="00A17E96">
        <w:rPr>
          <w:rFonts w:ascii="Times New Roman" w:hAnsi="Times New Roman" w:cs="Times New Roman"/>
          <w:sz w:val="36"/>
          <w:szCs w:val="36"/>
        </w:rPr>
        <w:t>/</w:t>
      </w:r>
      <w:r w:rsidRPr="00A17E96">
        <w:rPr>
          <w:rFonts w:ascii="Times New Roman" w:hAnsi="Times New Roman" w:cs="Times New Roman"/>
          <w:sz w:val="36"/>
          <w:szCs w:val="36"/>
          <w:lang w:val="en-US"/>
        </w:rPr>
        <w:t>l</w:t>
      </w:r>
    </w:p>
    <w:p w14:paraId="0993DC43" w14:textId="388038D8" w:rsidR="00A17E96" w:rsidRDefault="00A17E96" w:rsidP="00A17E96">
      <w:pPr>
        <w:tabs>
          <w:tab w:val="left" w:pos="284"/>
        </w:tabs>
        <w:rPr>
          <w:rFonts w:ascii="Times New Roman" w:hAnsi="Times New Roman" w:cs="Times New Roman"/>
          <w:sz w:val="36"/>
          <w:szCs w:val="36"/>
          <w:lang w:val="en-US"/>
        </w:rPr>
      </w:pPr>
      <w:r w:rsidRPr="00A17E96">
        <w:rPr>
          <w:rFonts w:ascii="Times New Roman" w:hAnsi="Times New Roman" w:cs="Times New Roman"/>
          <w:sz w:val="36"/>
          <w:szCs w:val="36"/>
          <w:lang w:val="en-US"/>
        </w:rPr>
        <w:t xml:space="preserve">     </w:t>
      </w:r>
      <w:r w:rsidRPr="00A17E96">
        <w:rPr>
          <w:rFonts w:ascii="Times New Roman" w:hAnsi="Times New Roman" w:cs="Times New Roman"/>
          <w:b/>
          <w:bCs/>
          <w:sz w:val="36"/>
          <w:szCs w:val="36"/>
          <w:lang w:val="en-US"/>
        </w:rPr>
        <w:t xml:space="preserve">Intrinsic - </w:t>
      </w:r>
      <w:r w:rsidRPr="00A17E96">
        <w:rPr>
          <w:rFonts w:ascii="Times New Roman" w:hAnsi="Times New Roman" w:cs="Times New Roman"/>
          <w:sz w:val="36"/>
          <w:szCs w:val="36"/>
          <w:lang w:val="en-US"/>
        </w:rPr>
        <w:t>urine sodium &gt;40 mmol</w:t>
      </w:r>
      <w:r w:rsidRPr="00A17E96">
        <w:rPr>
          <w:rFonts w:ascii="Times New Roman" w:hAnsi="Times New Roman" w:cs="Times New Roman"/>
          <w:sz w:val="36"/>
          <w:szCs w:val="36"/>
        </w:rPr>
        <w:t>/</w:t>
      </w:r>
      <w:r w:rsidRPr="00A17E96">
        <w:rPr>
          <w:rFonts w:ascii="Times New Roman" w:hAnsi="Times New Roman" w:cs="Times New Roman"/>
          <w:sz w:val="36"/>
          <w:szCs w:val="36"/>
          <w:lang w:val="en-US"/>
        </w:rPr>
        <w:t>l</w:t>
      </w:r>
    </w:p>
    <w:p w14:paraId="5EC90A6E" w14:textId="49A6D049" w:rsidR="00A17E96" w:rsidRDefault="00A17E96" w:rsidP="00A17E96">
      <w:pPr>
        <w:tabs>
          <w:tab w:val="left" w:pos="284"/>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A17E96">
        <w:rPr>
          <w:rFonts w:ascii="Times New Roman" w:hAnsi="Times New Roman" w:cs="Times New Roman"/>
          <w:sz w:val="36"/>
          <w:szCs w:val="36"/>
          <w:lang w:val="en-US"/>
        </w:rPr>
        <w:t xml:space="preserve">Causes of </w:t>
      </w:r>
      <w:r w:rsidRPr="00A17E96">
        <w:rPr>
          <w:rFonts w:ascii="Times New Roman" w:hAnsi="Times New Roman" w:cs="Times New Roman"/>
          <w:b/>
          <w:bCs/>
          <w:sz w:val="36"/>
          <w:szCs w:val="36"/>
          <w:lang w:val="en-US"/>
        </w:rPr>
        <w:t xml:space="preserve">intrinsic renal </w:t>
      </w:r>
      <w:r w:rsidRPr="00A17E96">
        <w:rPr>
          <w:rFonts w:ascii="Times New Roman" w:hAnsi="Times New Roman" w:cs="Times New Roman"/>
          <w:sz w:val="36"/>
          <w:szCs w:val="36"/>
          <w:lang w:val="en-US"/>
        </w:rPr>
        <w:t xml:space="preserve">failure  </w:t>
      </w:r>
    </w:p>
    <w:p w14:paraId="4197176F" w14:textId="77777777" w:rsidR="00A17E96" w:rsidRPr="00A17E96" w:rsidRDefault="00A17E96" w:rsidP="00A17E96">
      <w:pPr>
        <w:tabs>
          <w:tab w:val="left" w:pos="284"/>
        </w:tabs>
        <w:rPr>
          <w:rFonts w:ascii="Times New Roman" w:hAnsi="Times New Roman" w:cs="Times New Roman"/>
          <w:sz w:val="36"/>
          <w:szCs w:val="36"/>
        </w:rPr>
      </w:pPr>
      <w:r w:rsidRPr="00A17E96">
        <w:rPr>
          <w:rFonts w:ascii="Times New Roman" w:hAnsi="Times New Roman" w:cs="Times New Roman"/>
          <w:b/>
          <w:bCs/>
          <w:sz w:val="36"/>
          <w:szCs w:val="36"/>
          <w:lang w:val="en-US"/>
        </w:rPr>
        <w:t>Acute tubular necrosis</w:t>
      </w:r>
      <w:r w:rsidRPr="00A17E96">
        <w:rPr>
          <w:rFonts w:ascii="Times New Roman" w:hAnsi="Times New Roman" w:cs="Times New Roman"/>
          <w:sz w:val="36"/>
          <w:szCs w:val="36"/>
          <w:lang w:val="en-US"/>
        </w:rPr>
        <w:t xml:space="preserve"> (90% of intrinsic RF):</w:t>
      </w:r>
    </w:p>
    <w:p w14:paraId="5C6ADEA8" w14:textId="61A3EEE6" w:rsidR="00A17E96" w:rsidRPr="00A17E96" w:rsidRDefault="00A17E96">
      <w:pPr>
        <w:numPr>
          <w:ilvl w:val="0"/>
          <w:numId w:val="580"/>
        </w:numPr>
        <w:tabs>
          <w:tab w:val="left" w:pos="284"/>
        </w:tabs>
        <w:rPr>
          <w:rFonts w:ascii="Times New Roman" w:hAnsi="Times New Roman" w:cs="Times New Roman"/>
          <w:sz w:val="36"/>
          <w:szCs w:val="36"/>
        </w:rPr>
      </w:pPr>
      <w:r w:rsidRPr="00A17E96">
        <w:rPr>
          <w:rFonts w:ascii="Times New Roman" w:hAnsi="Times New Roman" w:cs="Times New Roman"/>
          <w:sz w:val="36"/>
          <w:szCs w:val="36"/>
          <w:lang w:val="en-US"/>
        </w:rPr>
        <w:t>Isc</w:t>
      </w:r>
      <w:r>
        <w:rPr>
          <w:rFonts w:ascii="Times New Roman" w:hAnsi="Times New Roman" w:cs="Times New Roman"/>
          <w:sz w:val="36"/>
          <w:szCs w:val="36"/>
          <w:lang w:val="en-US"/>
        </w:rPr>
        <w:t>h</w:t>
      </w:r>
      <w:r w:rsidRPr="00A17E96">
        <w:rPr>
          <w:rFonts w:ascii="Times New Roman" w:hAnsi="Times New Roman" w:cs="Times New Roman"/>
          <w:sz w:val="36"/>
          <w:szCs w:val="36"/>
          <w:lang w:val="en-US"/>
        </w:rPr>
        <w:t>emia</w:t>
      </w:r>
    </w:p>
    <w:p w14:paraId="0AECAB00" w14:textId="77777777" w:rsidR="00A17E96" w:rsidRPr="00A17E96" w:rsidRDefault="00A17E96">
      <w:pPr>
        <w:numPr>
          <w:ilvl w:val="0"/>
          <w:numId w:val="580"/>
        </w:numPr>
        <w:tabs>
          <w:tab w:val="left" w:pos="284"/>
        </w:tabs>
        <w:rPr>
          <w:rFonts w:ascii="Times New Roman" w:hAnsi="Times New Roman" w:cs="Times New Roman"/>
          <w:sz w:val="36"/>
          <w:szCs w:val="36"/>
        </w:rPr>
      </w:pPr>
      <w:r w:rsidRPr="00A17E96">
        <w:rPr>
          <w:rFonts w:ascii="Times New Roman" w:hAnsi="Times New Roman" w:cs="Times New Roman"/>
          <w:sz w:val="36"/>
          <w:szCs w:val="36"/>
          <w:lang w:val="en-US"/>
        </w:rPr>
        <w:t xml:space="preserve">Exogenous nephrotoxins: </w:t>
      </w:r>
      <w:r w:rsidRPr="00A17E96">
        <w:rPr>
          <w:rFonts w:ascii="Times New Roman" w:hAnsi="Times New Roman" w:cs="Times New Roman"/>
          <w:b/>
          <w:bCs/>
          <w:sz w:val="36"/>
          <w:szCs w:val="36"/>
          <w:lang w:val="en-US"/>
        </w:rPr>
        <w:t xml:space="preserve">gentamicin, </w:t>
      </w:r>
      <w:proofErr w:type="spellStart"/>
      <w:r w:rsidRPr="00A17E96">
        <w:rPr>
          <w:rFonts w:ascii="Times New Roman" w:hAnsi="Times New Roman" w:cs="Times New Roman"/>
          <w:b/>
          <w:bCs/>
          <w:sz w:val="36"/>
          <w:szCs w:val="36"/>
          <w:lang w:val="en-US"/>
        </w:rPr>
        <w:t>cefaloridin</w:t>
      </w:r>
      <w:proofErr w:type="spellEnd"/>
      <w:r w:rsidRPr="00A17E96">
        <w:rPr>
          <w:rFonts w:ascii="Times New Roman" w:hAnsi="Times New Roman" w:cs="Times New Roman"/>
          <w:b/>
          <w:bCs/>
          <w:sz w:val="36"/>
          <w:szCs w:val="36"/>
          <w:lang w:val="en-US"/>
        </w:rPr>
        <w:t>, intravenous contrast agents</w:t>
      </w:r>
    </w:p>
    <w:p w14:paraId="3468DBEB" w14:textId="77777777" w:rsidR="00A17E96" w:rsidRPr="00A17E96" w:rsidRDefault="00A17E96">
      <w:pPr>
        <w:numPr>
          <w:ilvl w:val="0"/>
          <w:numId w:val="580"/>
        </w:numPr>
        <w:tabs>
          <w:tab w:val="left" w:pos="284"/>
        </w:tabs>
        <w:rPr>
          <w:rFonts w:ascii="Times New Roman" w:hAnsi="Times New Roman" w:cs="Times New Roman"/>
          <w:sz w:val="36"/>
          <w:szCs w:val="36"/>
        </w:rPr>
      </w:pPr>
      <w:r w:rsidRPr="00A17E96">
        <w:rPr>
          <w:rFonts w:ascii="Times New Roman" w:hAnsi="Times New Roman" w:cs="Times New Roman"/>
          <w:sz w:val="36"/>
          <w:szCs w:val="36"/>
          <w:lang w:val="en-US"/>
        </w:rPr>
        <w:t>Endogenous nephrotoxins: Bence Jones protein, uric acid, myoglobin (secondary to rhabdomyolysis)</w:t>
      </w:r>
    </w:p>
    <w:p w14:paraId="47071EBC" w14:textId="77777777" w:rsidR="00A17E96" w:rsidRPr="00A17E96" w:rsidRDefault="00A17E96" w:rsidP="00A17E96">
      <w:pPr>
        <w:tabs>
          <w:tab w:val="left" w:pos="284"/>
        </w:tabs>
        <w:ind w:left="720"/>
        <w:rPr>
          <w:rFonts w:ascii="Times New Roman" w:hAnsi="Times New Roman" w:cs="Times New Roman"/>
          <w:sz w:val="36"/>
          <w:szCs w:val="36"/>
        </w:rPr>
      </w:pPr>
      <w:r w:rsidRPr="00A17E96">
        <w:rPr>
          <w:rFonts w:ascii="Times New Roman" w:hAnsi="Times New Roman" w:cs="Times New Roman"/>
          <w:b/>
          <w:bCs/>
          <w:sz w:val="36"/>
          <w:szCs w:val="36"/>
          <w:lang w:val="en-US"/>
        </w:rPr>
        <w:t>Acute tubulointerstitial nephritis</w:t>
      </w:r>
      <w:r w:rsidRPr="00A17E96">
        <w:rPr>
          <w:rFonts w:ascii="Times New Roman" w:hAnsi="Times New Roman" w:cs="Times New Roman"/>
          <w:sz w:val="36"/>
          <w:szCs w:val="36"/>
          <w:lang w:val="en-US"/>
        </w:rPr>
        <w:t>:</w:t>
      </w:r>
    </w:p>
    <w:p w14:paraId="7732DD13" w14:textId="5150FEBA" w:rsidR="00A17E96" w:rsidRPr="00A17E96" w:rsidRDefault="00A17E96">
      <w:pPr>
        <w:numPr>
          <w:ilvl w:val="0"/>
          <w:numId w:val="581"/>
        </w:numPr>
        <w:tabs>
          <w:tab w:val="left" w:pos="284"/>
        </w:tabs>
        <w:rPr>
          <w:rFonts w:ascii="Times New Roman" w:hAnsi="Times New Roman" w:cs="Times New Roman"/>
          <w:sz w:val="36"/>
          <w:szCs w:val="36"/>
        </w:rPr>
      </w:pPr>
      <w:r w:rsidRPr="00A17E96">
        <w:rPr>
          <w:rFonts w:ascii="Times New Roman" w:hAnsi="Times New Roman" w:cs="Times New Roman"/>
          <w:sz w:val="36"/>
          <w:szCs w:val="36"/>
          <w:lang w:val="en-US"/>
        </w:rPr>
        <w:t>drug hypersens</w:t>
      </w:r>
      <w:r>
        <w:rPr>
          <w:rFonts w:ascii="Times New Roman" w:hAnsi="Times New Roman" w:cs="Times New Roman"/>
          <w:sz w:val="36"/>
          <w:szCs w:val="36"/>
          <w:lang w:val="en-US"/>
        </w:rPr>
        <w:t>i</w:t>
      </w:r>
      <w:r w:rsidRPr="00A17E96">
        <w:rPr>
          <w:rFonts w:ascii="Times New Roman" w:hAnsi="Times New Roman" w:cs="Times New Roman"/>
          <w:sz w:val="36"/>
          <w:szCs w:val="36"/>
          <w:lang w:val="en-US"/>
        </w:rPr>
        <w:t>tivity</w:t>
      </w:r>
    </w:p>
    <w:p w14:paraId="75580661" w14:textId="77777777" w:rsidR="00A17E96" w:rsidRPr="00A17E96" w:rsidRDefault="00A17E96">
      <w:pPr>
        <w:numPr>
          <w:ilvl w:val="0"/>
          <w:numId w:val="581"/>
        </w:numPr>
        <w:tabs>
          <w:tab w:val="left" w:pos="284"/>
        </w:tabs>
        <w:rPr>
          <w:rFonts w:ascii="Times New Roman" w:hAnsi="Times New Roman" w:cs="Times New Roman"/>
          <w:sz w:val="36"/>
          <w:szCs w:val="36"/>
        </w:rPr>
      </w:pPr>
      <w:r w:rsidRPr="00A17E96">
        <w:rPr>
          <w:rFonts w:ascii="Times New Roman" w:hAnsi="Times New Roman" w:cs="Times New Roman"/>
          <w:sz w:val="36"/>
          <w:szCs w:val="36"/>
          <w:lang w:val="en-US"/>
        </w:rPr>
        <w:t>Infections</w:t>
      </w:r>
    </w:p>
    <w:p w14:paraId="4CF9A768" w14:textId="77777777" w:rsidR="00A17E96" w:rsidRPr="00A17E96" w:rsidRDefault="00A17E96" w:rsidP="00A17E96">
      <w:pPr>
        <w:tabs>
          <w:tab w:val="left" w:pos="284"/>
        </w:tabs>
        <w:ind w:left="720"/>
        <w:rPr>
          <w:rFonts w:ascii="Times New Roman" w:hAnsi="Times New Roman" w:cs="Times New Roman"/>
          <w:sz w:val="36"/>
          <w:szCs w:val="36"/>
        </w:rPr>
      </w:pPr>
      <w:r w:rsidRPr="00A17E96">
        <w:rPr>
          <w:rFonts w:ascii="Times New Roman" w:hAnsi="Times New Roman" w:cs="Times New Roman"/>
          <w:b/>
          <w:bCs/>
          <w:sz w:val="36"/>
          <w:szCs w:val="36"/>
          <w:lang w:val="en-US"/>
        </w:rPr>
        <w:t xml:space="preserve">    Large renal vessels:</w:t>
      </w:r>
    </w:p>
    <w:p w14:paraId="2098177A" w14:textId="77777777" w:rsidR="00A17E96" w:rsidRPr="00A17E96" w:rsidRDefault="00A17E96">
      <w:pPr>
        <w:numPr>
          <w:ilvl w:val="0"/>
          <w:numId w:val="582"/>
        </w:numPr>
        <w:tabs>
          <w:tab w:val="left" w:pos="284"/>
        </w:tabs>
        <w:rPr>
          <w:rFonts w:ascii="Times New Roman" w:hAnsi="Times New Roman" w:cs="Times New Roman"/>
          <w:sz w:val="36"/>
          <w:szCs w:val="36"/>
        </w:rPr>
      </w:pPr>
      <w:r w:rsidRPr="00A17E96">
        <w:rPr>
          <w:rFonts w:ascii="Times New Roman" w:hAnsi="Times New Roman" w:cs="Times New Roman"/>
          <w:sz w:val="36"/>
          <w:szCs w:val="36"/>
          <w:lang w:val="en-US"/>
        </w:rPr>
        <w:t>Renal artery thrombosis</w:t>
      </w:r>
    </w:p>
    <w:p w14:paraId="05C95CDE" w14:textId="77777777" w:rsidR="00A17E96" w:rsidRPr="00A17E96" w:rsidRDefault="00A17E96">
      <w:pPr>
        <w:numPr>
          <w:ilvl w:val="0"/>
          <w:numId w:val="582"/>
        </w:numPr>
        <w:tabs>
          <w:tab w:val="left" w:pos="284"/>
        </w:tabs>
        <w:rPr>
          <w:rFonts w:ascii="Times New Roman" w:hAnsi="Times New Roman" w:cs="Times New Roman"/>
          <w:sz w:val="36"/>
          <w:szCs w:val="36"/>
        </w:rPr>
      </w:pPr>
      <w:r w:rsidRPr="00A17E96">
        <w:rPr>
          <w:rFonts w:ascii="Times New Roman" w:hAnsi="Times New Roman" w:cs="Times New Roman"/>
          <w:sz w:val="36"/>
          <w:szCs w:val="36"/>
          <w:lang w:val="en-US"/>
        </w:rPr>
        <w:t>Renal vein thrombosis</w:t>
      </w:r>
    </w:p>
    <w:p w14:paraId="6EF84E58" w14:textId="77777777" w:rsidR="00A17E96" w:rsidRPr="00A17E96" w:rsidRDefault="00A17E96" w:rsidP="00A17E96">
      <w:pPr>
        <w:tabs>
          <w:tab w:val="left" w:pos="284"/>
        </w:tabs>
        <w:ind w:left="720"/>
        <w:rPr>
          <w:rFonts w:ascii="Times New Roman" w:hAnsi="Times New Roman" w:cs="Times New Roman"/>
          <w:sz w:val="36"/>
          <w:szCs w:val="36"/>
        </w:rPr>
      </w:pPr>
      <w:r w:rsidRPr="00A17E96">
        <w:rPr>
          <w:rFonts w:ascii="Times New Roman" w:hAnsi="Times New Roman" w:cs="Times New Roman"/>
          <w:b/>
          <w:bCs/>
          <w:sz w:val="36"/>
          <w:szCs w:val="36"/>
          <w:lang w:val="en-US"/>
        </w:rPr>
        <w:t>Small renal vessels:</w:t>
      </w:r>
    </w:p>
    <w:p w14:paraId="46E26A99" w14:textId="77777777" w:rsidR="00A17E96" w:rsidRPr="00A17E96" w:rsidRDefault="00A17E96">
      <w:pPr>
        <w:numPr>
          <w:ilvl w:val="0"/>
          <w:numId w:val="583"/>
        </w:numPr>
        <w:tabs>
          <w:tab w:val="left" w:pos="284"/>
        </w:tabs>
        <w:rPr>
          <w:rFonts w:ascii="Times New Roman" w:hAnsi="Times New Roman" w:cs="Times New Roman"/>
          <w:sz w:val="36"/>
          <w:szCs w:val="36"/>
        </w:rPr>
      </w:pPr>
      <w:r w:rsidRPr="00A17E96">
        <w:rPr>
          <w:rFonts w:ascii="Times New Roman" w:hAnsi="Times New Roman" w:cs="Times New Roman"/>
          <w:sz w:val="36"/>
          <w:szCs w:val="36"/>
          <w:lang w:val="en-US"/>
        </w:rPr>
        <w:t>Vasculitis</w:t>
      </w:r>
    </w:p>
    <w:p w14:paraId="77204752" w14:textId="77777777" w:rsidR="00A17E96" w:rsidRPr="00094BF9" w:rsidRDefault="00A17E96">
      <w:pPr>
        <w:numPr>
          <w:ilvl w:val="0"/>
          <w:numId w:val="583"/>
        </w:numPr>
        <w:tabs>
          <w:tab w:val="left" w:pos="284"/>
        </w:tabs>
        <w:rPr>
          <w:rFonts w:ascii="Times New Roman" w:hAnsi="Times New Roman" w:cs="Times New Roman"/>
          <w:sz w:val="36"/>
          <w:szCs w:val="36"/>
        </w:rPr>
      </w:pPr>
      <w:r w:rsidRPr="00A17E96">
        <w:rPr>
          <w:rFonts w:ascii="Times New Roman" w:hAnsi="Times New Roman" w:cs="Times New Roman"/>
          <w:sz w:val="36"/>
          <w:szCs w:val="36"/>
          <w:lang w:val="en-US"/>
        </w:rPr>
        <w:t>Malignant hypertension</w:t>
      </w:r>
    </w:p>
    <w:p w14:paraId="1BC36808" w14:textId="6568E890" w:rsidR="00094BF9" w:rsidRPr="00757A75" w:rsidRDefault="00757A75" w:rsidP="00094BF9">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343</w:t>
      </w:r>
    </w:p>
    <w:p w14:paraId="2C5D0987" w14:textId="77777777" w:rsidR="00A17E96" w:rsidRPr="00A17E96" w:rsidRDefault="00A17E96">
      <w:pPr>
        <w:numPr>
          <w:ilvl w:val="0"/>
          <w:numId w:val="583"/>
        </w:numPr>
        <w:tabs>
          <w:tab w:val="left" w:pos="284"/>
        </w:tabs>
        <w:rPr>
          <w:rFonts w:ascii="Times New Roman" w:hAnsi="Times New Roman" w:cs="Times New Roman"/>
          <w:sz w:val="36"/>
          <w:szCs w:val="36"/>
        </w:rPr>
      </w:pPr>
      <w:proofErr w:type="spellStart"/>
      <w:r w:rsidRPr="00A17E96">
        <w:rPr>
          <w:rFonts w:ascii="Times New Roman" w:hAnsi="Times New Roman" w:cs="Times New Roman"/>
          <w:sz w:val="36"/>
          <w:szCs w:val="36"/>
          <w:lang w:val="en-US"/>
        </w:rPr>
        <w:lastRenderedPageBreak/>
        <w:t>Haemolytic</w:t>
      </w:r>
      <w:proofErr w:type="spellEnd"/>
      <w:r w:rsidRPr="00A17E96">
        <w:rPr>
          <w:rFonts w:ascii="Times New Roman" w:hAnsi="Times New Roman" w:cs="Times New Roman"/>
          <w:sz w:val="36"/>
          <w:szCs w:val="36"/>
          <w:lang w:val="en-US"/>
        </w:rPr>
        <w:t xml:space="preserve"> </w:t>
      </w:r>
      <w:proofErr w:type="spellStart"/>
      <w:r w:rsidRPr="00A17E96">
        <w:rPr>
          <w:rFonts w:ascii="Times New Roman" w:hAnsi="Times New Roman" w:cs="Times New Roman"/>
          <w:sz w:val="36"/>
          <w:szCs w:val="36"/>
          <w:lang w:val="en-US"/>
        </w:rPr>
        <w:t>uraemic</w:t>
      </w:r>
      <w:proofErr w:type="spellEnd"/>
      <w:r w:rsidRPr="00A17E96">
        <w:rPr>
          <w:rFonts w:ascii="Times New Roman" w:hAnsi="Times New Roman" w:cs="Times New Roman"/>
          <w:sz w:val="36"/>
          <w:szCs w:val="36"/>
          <w:lang w:val="en-US"/>
        </w:rPr>
        <w:t xml:space="preserve"> syndrome (thrombotic thrombocytopenic purpura)</w:t>
      </w:r>
    </w:p>
    <w:p w14:paraId="084359E3" w14:textId="77777777" w:rsidR="00A17E96" w:rsidRPr="00A17E96" w:rsidRDefault="00A17E96" w:rsidP="00A17E96">
      <w:pPr>
        <w:tabs>
          <w:tab w:val="left" w:pos="284"/>
        </w:tabs>
        <w:ind w:left="720"/>
        <w:rPr>
          <w:rFonts w:ascii="Times New Roman" w:hAnsi="Times New Roman" w:cs="Times New Roman"/>
          <w:sz w:val="36"/>
          <w:szCs w:val="36"/>
        </w:rPr>
      </w:pPr>
      <w:r w:rsidRPr="00A17E96">
        <w:rPr>
          <w:rFonts w:ascii="Times New Roman" w:hAnsi="Times New Roman" w:cs="Times New Roman"/>
          <w:b/>
          <w:bCs/>
          <w:sz w:val="36"/>
          <w:szCs w:val="36"/>
          <w:lang w:val="en-US"/>
        </w:rPr>
        <w:t xml:space="preserve">   Acute glomerulonephritis</w:t>
      </w:r>
    </w:p>
    <w:p w14:paraId="373066FB" w14:textId="77777777" w:rsidR="00A17E96" w:rsidRDefault="00A17E96" w:rsidP="00A17E96">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A17E96">
        <w:rPr>
          <w:rFonts w:ascii="Times New Roman" w:hAnsi="Times New Roman" w:cs="Times New Roman"/>
          <w:sz w:val="36"/>
          <w:szCs w:val="36"/>
          <w:lang w:val="en-US"/>
        </w:rPr>
        <w:t xml:space="preserve">Causes of acute </w:t>
      </w:r>
      <w:r w:rsidRPr="00A17E96">
        <w:rPr>
          <w:rFonts w:ascii="Times New Roman" w:hAnsi="Times New Roman" w:cs="Times New Roman"/>
          <w:b/>
          <w:bCs/>
          <w:sz w:val="36"/>
          <w:szCs w:val="36"/>
          <w:lang w:val="en-US"/>
        </w:rPr>
        <w:t>postrenal</w:t>
      </w:r>
      <w:r w:rsidRPr="00A17E96">
        <w:rPr>
          <w:rFonts w:ascii="Times New Roman" w:hAnsi="Times New Roman" w:cs="Times New Roman"/>
          <w:sz w:val="36"/>
          <w:szCs w:val="36"/>
          <w:lang w:val="en-US"/>
        </w:rPr>
        <w:t xml:space="preserve"> failure </w:t>
      </w:r>
    </w:p>
    <w:p w14:paraId="787A1C08" w14:textId="77777777" w:rsidR="00A17E96" w:rsidRPr="00A17E96" w:rsidRDefault="00A17E96">
      <w:pPr>
        <w:numPr>
          <w:ilvl w:val="0"/>
          <w:numId w:val="584"/>
        </w:numPr>
        <w:tabs>
          <w:tab w:val="left" w:pos="284"/>
        </w:tabs>
        <w:rPr>
          <w:rFonts w:ascii="Times New Roman" w:hAnsi="Times New Roman" w:cs="Times New Roman"/>
          <w:sz w:val="36"/>
          <w:szCs w:val="36"/>
        </w:rPr>
      </w:pPr>
      <w:r w:rsidRPr="00A17E96">
        <w:rPr>
          <w:rFonts w:ascii="Times New Roman" w:hAnsi="Times New Roman" w:cs="Times New Roman"/>
          <w:sz w:val="36"/>
          <w:szCs w:val="36"/>
          <w:lang w:val="en-US"/>
        </w:rPr>
        <w:t>both urinary outflow tracts are obstructed</w:t>
      </w:r>
    </w:p>
    <w:p w14:paraId="7F924B2D" w14:textId="77777777" w:rsidR="00A17E96" w:rsidRPr="00A17E96" w:rsidRDefault="00A17E96">
      <w:pPr>
        <w:numPr>
          <w:ilvl w:val="0"/>
          <w:numId w:val="584"/>
        </w:numPr>
        <w:tabs>
          <w:tab w:val="left" w:pos="284"/>
        </w:tabs>
        <w:rPr>
          <w:rFonts w:ascii="Times New Roman" w:hAnsi="Times New Roman" w:cs="Times New Roman"/>
          <w:sz w:val="36"/>
          <w:szCs w:val="36"/>
        </w:rPr>
      </w:pPr>
      <w:r w:rsidRPr="00A17E96">
        <w:rPr>
          <w:rFonts w:ascii="Times New Roman" w:hAnsi="Times New Roman" w:cs="Times New Roman"/>
          <w:sz w:val="36"/>
          <w:szCs w:val="36"/>
          <w:lang w:val="en-US"/>
        </w:rPr>
        <w:t xml:space="preserve">one urinary outflow tracts </w:t>
      </w:r>
      <w:proofErr w:type="gramStart"/>
      <w:r w:rsidRPr="00A17E96">
        <w:rPr>
          <w:rFonts w:ascii="Times New Roman" w:hAnsi="Times New Roman" w:cs="Times New Roman"/>
          <w:sz w:val="36"/>
          <w:szCs w:val="36"/>
          <w:lang w:val="en-US"/>
        </w:rPr>
        <w:t>is</w:t>
      </w:r>
      <w:proofErr w:type="gramEnd"/>
      <w:r w:rsidRPr="00A17E96">
        <w:rPr>
          <w:rFonts w:ascii="Times New Roman" w:hAnsi="Times New Roman" w:cs="Times New Roman"/>
          <w:sz w:val="36"/>
          <w:szCs w:val="36"/>
          <w:lang w:val="en-US"/>
        </w:rPr>
        <w:t xml:space="preserve"> obstructed in a patient with a single functional kidney</w:t>
      </w:r>
    </w:p>
    <w:p w14:paraId="4380017E" w14:textId="77777777" w:rsidR="00A17E96" w:rsidRDefault="00A17E96" w:rsidP="00A17E96">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A17E96">
        <w:rPr>
          <w:rFonts w:ascii="Times New Roman" w:hAnsi="Times New Roman" w:cs="Times New Roman"/>
          <w:sz w:val="36"/>
          <w:szCs w:val="36"/>
          <w:lang w:val="en-US"/>
        </w:rPr>
        <w:t xml:space="preserve">Symptoms of acute </w:t>
      </w:r>
      <w:r w:rsidRPr="00A17E96">
        <w:rPr>
          <w:rFonts w:ascii="Times New Roman" w:hAnsi="Times New Roman" w:cs="Times New Roman"/>
          <w:b/>
          <w:bCs/>
          <w:sz w:val="36"/>
          <w:szCs w:val="36"/>
          <w:lang w:val="en-US"/>
        </w:rPr>
        <w:t>postrenal</w:t>
      </w:r>
      <w:r w:rsidRPr="00A17E96">
        <w:rPr>
          <w:rFonts w:ascii="Times New Roman" w:hAnsi="Times New Roman" w:cs="Times New Roman"/>
          <w:sz w:val="36"/>
          <w:szCs w:val="36"/>
          <w:lang w:val="en-US"/>
        </w:rPr>
        <w:t xml:space="preserve"> failure </w:t>
      </w:r>
    </w:p>
    <w:p w14:paraId="77685CE6" w14:textId="77777777" w:rsidR="00A17E96" w:rsidRPr="00A17E96" w:rsidRDefault="00A17E96">
      <w:pPr>
        <w:numPr>
          <w:ilvl w:val="0"/>
          <w:numId w:val="585"/>
        </w:numPr>
        <w:tabs>
          <w:tab w:val="left" w:pos="284"/>
        </w:tabs>
        <w:rPr>
          <w:rFonts w:ascii="Times New Roman" w:hAnsi="Times New Roman" w:cs="Times New Roman"/>
          <w:sz w:val="36"/>
          <w:szCs w:val="36"/>
        </w:rPr>
      </w:pPr>
      <w:r w:rsidRPr="00A17E96">
        <w:rPr>
          <w:rFonts w:ascii="Times New Roman" w:hAnsi="Times New Roman" w:cs="Times New Roman"/>
          <w:sz w:val="36"/>
          <w:szCs w:val="36"/>
          <w:lang w:val="en-US"/>
        </w:rPr>
        <w:t>enlarged palpable kidneys</w:t>
      </w:r>
      <w:r w:rsidRPr="00A17E96">
        <w:rPr>
          <w:rFonts w:ascii="Times New Roman" w:hAnsi="Times New Roman" w:cs="Times New Roman"/>
          <w:sz w:val="36"/>
          <w:szCs w:val="36"/>
        </w:rPr>
        <w:t>/</w:t>
      </w:r>
      <w:r w:rsidRPr="00A17E96">
        <w:rPr>
          <w:rFonts w:ascii="Times New Roman" w:hAnsi="Times New Roman" w:cs="Times New Roman"/>
          <w:sz w:val="36"/>
          <w:szCs w:val="36"/>
          <w:lang w:val="en-US"/>
        </w:rPr>
        <w:t xml:space="preserve"> bladder</w:t>
      </w:r>
    </w:p>
    <w:p w14:paraId="79C0CC00" w14:textId="77777777" w:rsidR="00A17E96" w:rsidRPr="00A17E96" w:rsidRDefault="00A17E96">
      <w:pPr>
        <w:numPr>
          <w:ilvl w:val="0"/>
          <w:numId w:val="585"/>
        </w:numPr>
        <w:tabs>
          <w:tab w:val="left" w:pos="284"/>
        </w:tabs>
        <w:rPr>
          <w:rFonts w:ascii="Times New Roman" w:hAnsi="Times New Roman" w:cs="Times New Roman"/>
          <w:sz w:val="36"/>
          <w:szCs w:val="36"/>
        </w:rPr>
      </w:pPr>
      <w:r w:rsidRPr="00A17E96">
        <w:rPr>
          <w:rFonts w:ascii="Times New Roman" w:hAnsi="Times New Roman" w:cs="Times New Roman"/>
          <w:sz w:val="36"/>
          <w:szCs w:val="36"/>
          <w:lang w:val="en-US"/>
        </w:rPr>
        <w:t>large prostate on rectal examination</w:t>
      </w:r>
    </w:p>
    <w:p w14:paraId="745F244B" w14:textId="77777777" w:rsidR="00A17E96" w:rsidRPr="00A17E96" w:rsidRDefault="00A17E96">
      <w:pPr>
        <w:numPr>
          <w:ilvl w:val="0"/>
          <w:numId w:val="585"/>
        </w:numPr>
        <w:tabs>
          <w:tab w:val="left" w:pos="284"/>
        </w:tabs>
        <w:rPr>
          <w:rFonts w:ascii="Times New Roman" w:hAnsi="Times New Roman" w:cs="Times New Roman"/>
          <w:sz w:val="36"/>
          <w:szCs w:val="36"/>
        </w:rPr>
      </w:pPr>
      <w:r w:rsidRPr="00A17E96">
        <w:rPr>
          <w:rFonts w:ascii="Times New Roman" w:hAnsi="Times New Roman" w:cs="Times New Roman"/>
          <w:sz w:val="36"/>
          <w:szCs w:val="36"/>
          <w:lang w:val="en-US"/>
        </w:rPr>
        <w:t>pelvic masses on vaginal examination in women</w:t>
      </w:r>
    </w:p>
    <w:p w14:paraId="01003AAD" w14:textId="77777777" w:rsidR="00A17E96" w:rsidRPr="00A17E96" w:rsidRDefault="00A17E96">
      <w:pPr>
        <w:numPr>
          <w:ilvl w:val="0"/>
          <w:numId w:val="585"/>
        </w:numPr>
        <w:tabs>
          <w:tab w:val="left" w:pos="284"/>
        </w:tabs>
        <w:rPr>
          <w:rFonts w:ascii="Times New Roman" w:hAnsi="Times New Roman" w:cs="Times New Roman"/>
          <w:sz w:val="36"/>
          <w:szCs w:val="36"/>
        </w:rPr>
      </w:pPr>
      <w:r w:rsidRPr="00A17E96">
        <w:rPr>
          <w:rFonts w:ascii="Times New Roman" w:hAnsi="Times New Roman" w:cs="Times New Roman"/>
          <w:sz w:val="36"/>
          <w:szCs w:val="36"/>
          <w:lang w:val="en-US"/>
        </w:rPr>
        <w:t>renal ultrasonography to look for hydronephrosis and dilated ureters</w:t>
      </w:r>
    </w:p>
    <w:p w14:paraId="2B9AA3E3" w14:textId="54D82864" w:rsidR="00A17E96" w:rsidRDefault="00A17E96" w:rsidP="00A17E96">
      <w:pPr>
        <w:tabs>
          <w:tab w:val="left" w:pos="284"/>
        </w:tabs>
        <w:ind w:left="720"/>
        <w:rPr>
          <w:rFonts w:ascii="Times New Roman" w:hAnsi="Times New Roman" w:cs="Times New Roman"/>
          <w:sz w:val="36"/>
          <w:szCs w:val="36"/>
          <w:lang w:val="en-US"/>
        </w:rPr>
      </w:pPr>
      <w:r w:rsidRPr="00A17E96">
        <w:rPr>
          <w:rFonts w:ascii="Times New Roman" w:hAnsi="Times New Roman" w:cs="Times New Roman"/>
          <w:sz w:val="36"/>
          <w:szCs w:val="36"/>
          <w:lang w:val="en-US"/>
        </w:rPr>
        <w:t xml:space="preserve"> </w:t>
      </w:r>
      <w:r>
        <w:rPr>
          <w:rFonts w:ascii="Times New Roman" w:hAnsi="Times New Roman" w:cs="Times New Roman"/>
          <w:sz w:val="36"/>
          <w:szCs w:val="36"/>
          <w:lang w:val="en-US"/>
        </w:rPr>
        <w:t xml:space="preserve">      </w:t>
      </w:r>
      <w:r w:rsidRPr="00A17E96">
        <w:rPr>
          <w:rFonts w:ascii="Times New Roman" w:hAnsi="Times New Roman" w:cs="Times New Roman"/>
          <w:b/>
          <w:bCs/>
          <w:sz w:val="36"/>
          <w:szCs w:val="36"/>
          <w:lang w:val="en-US"/>
        </w:rPr>
        <w:t>Mechanism</w:t>
      </w:r>
      <w:r w:rsidRPr="00A17E96">
        <w:rPr>
          <w:rFonts w:ascii="Times New Roman" w:hAnsi="Times New Roman" w:cs="Times New Roman"/>
          <w:sz w:val="36"/>
          <w:szCs w:val="36"/>
          <w:lang w:val="en-US"/>
        </w:rPr>
        <w:t xml:space="preserve"> of renal damage at ARF</w:t>
      </w:r>
    </w:p>
    <w:p w14:paraId="646FAD8E" w14:textId="7FDBC057" w:rsidR="00A17E96" w:rsidRPr="00A17E96" w:rsidRDefault="00A17E96">
      <w:pPr>
        <w:numPr>
          <w:ilvl w:val="0"/>
          <w:numId w:val="586"/>
        </w:numPr>
        <w:tabs>
          <w:tab w:val="left" w:pos="284"/>
        </w:tabs>
        <w:rPr>
          <w:rFonts w:ascii="Times New Roman" w:hAnsi="Times New Roman" w:cs="Times New Roman"/>
          <w:sz w:val="36"/>
          <w:szCs w:val="36"/>
        </w:rPr>
      </w:pPr>
      <w:r w:rsidRPr="00A17E96">
        <w:rPr>
          <w:rFonts w:ascii="Times New Roman" w:hAnsi="Times New Roman" w:cs="Times New Roman"/>
          <w:sz w:val="36"/>
          <w:szCs w:val="36"/>
          <w:lang w:val="en-US"/>
        </w:rPr>
        <w:t>Anox</w:t>
      </w:r>
      <w:r>
        <w:rPr>
          <w:rFonts w:ascii="Times New Roman" w:hAnsi="Times New Roman" w:cs="Times New Roman"/>
          <w:sz w:val="36"/>
          <w:szCs w:val="36"/>
          <w:lang w:val="en-US"/>
        </w:rPr>
        <w:t>i</w:t>
      </w:r>
      <w:r w:rsidRPr="00A17E96">
        <w:rPr>
          <w:rFonts w:ascii="Times New Roman" w:hAnsi="Times New Roman" w:cs="Times New Roman"/>
          <w:sz w:val="36"/>
          <w:szCs w:val="36"/>
          <w:lang w:val="en-US"/>
        </w:rPr>
        <w:t>a of renal tubules</w:t>
      </w:r>
    </w:p>
    <w:p w14:paraId="2B62200A" w14:textId="77777777" w:rsidR="00A17E96" w:rsidRPr="00A17E96" w:rsidRDefault="00A17E96">
      <w:pPr>
        <w:numPr>
          <w:ilvl w:val="0"/>
          <w:numId w:val="586"/>
        </w:numPr>
        <w:tabs>
          <w:tab w:val="left" w:pos="284"/>
        </w:tabs>
        <w:rPr>
          <w:rFonts w:ascii="Times New Roman" w:hAnsi="Times New Roman" w:cs="Times New Roman"/>
          <w:sz w:val="36"/>
          <w:szCs w:val="36"/>
        </w:rPr>
      </w:pPr>
      <w:r w:rsidRPr="00A17E96">
        <w:rPr>
          <w:rFonts w:ascii="Times New Roman" w:hAnsi="Times New Roman" w:cs="Times New Roman"/>
          <w:sz w:val="36"/>
          <w:szCs w:val="36"/>
          <w:lang w:val="en-US"/>
        </w:rPr>
        <w:t>Necrosis of tubular epithelium</w:t>
      </w:r>
    </w:p>
    <w:p w14:paraId="6E73F858" w14:textId="77777777" w:rsidR="00A17E96" w:rsidRPr="00A17E96" w:rsidRDefault="00A17E96">
      <w:pPr>
        <w:numPr>
          <w:ilvl w:val="0"/>
          <w:numId w:val="586"/>
        </w:numPr>
        <w:tabs>
          <w:tab w:val="left" w:pos="284"/>
        </w:tabs>
        <w:rPr>
          <w:rFonts w:ascii="Times New Roman" w:hAnsi="Times New Roman" w:cs="Times New Roman"/>
          <w:sz w:val="36"/>
          <w:szCs w:val="36"/>
        </w:rPr>
      </w:pPr>
      <w:r w:rsidRPr="00A17E96">
        <w:rPr>
          <w:rFonts w:ascii="Times New Roman" w:hAnsi="Times New Roman" w:cs="Times New Roman"/>
          <w:sz w:val="36"/>
          <w:szCs w:val="36"/>
          <w:lang w:val="en-US"/>
        </w:rPr>
        <w:t>Oedema and infiltration of interstitial tissue</w:t>
      </w:r>
    </w:p>
    <w:p w14:paraId="720B4A91" w14:textId="77777777" w:rsidR="00A17E96" w:rsidRPr="00A17E96" w:rsidRDefault="00A17E96">
      <w:pPr>
        <w:numPr>
          <w:ilvl w:val="0"/>
          <w:numId w:val="586"/>
        </w:numPr>
        <w:tabs>
          <w:tab w:val="left" w:pos="284"/>
        </w:tabs>
        <w:rPr>
          <w:rFonts w:ascii="Times New Roman" w:hAnsi="Times New Roman" w:cs="Times New Roman"/>
          <w:sz w:val="36"/>
          <w:szCs w:val="36"/>
        </w:rPr>
      </w:pPr>
      <w:r w:rsidRPr="00A17E96">
        <w:rPr>
          <w:rFonts w:ascii="Times New Roman" w:hAnsi="Times New Roman" w:cs="Times New Roman"/>
          <w:sz w:val="36"/>
          <w:szCs w:val="36"/>
          <w:lang w:val="en-US"/>
        </w:rPr>
        <w:t>Damage of renal capillaries</w:t>
      </w:r>
    </w:p>
    <w:p w14:paraId="36388D98" w14:textId="26E34B89" w:rsidR="00A17E96" w:rsidRPr="00A17E96" w:rsidRDefault="00A17E96" w:rsidP="00A17E96">
      <w:pPr>
        <w:tabs>
          <w:tab w:val="left" w:pos="284"/>
        </w:tabs>
        <w:rPr>
          <w:rFonts w:ascii="Times New Roman" w:hAnsi="Times New Roman" w:cs="Times New Roman"/>
          <w:sz w:val="36"/>
          <w:szCs w:val="36"/>
        </w:rPr>
      </w:pPr>
      <w:r>
        <w:rPr>
          <w:rFonts w:ascii="Times New Roman" w:hAnsi="Times New Roman" w:cs="Times New Roman"/>
          <w:sz w:val="36"/>
          <w:szCs w:val="36"/>
          <w:lang w:val="en-US"/>
        </w:rPr>
        <w:t xml:space="preserve">         </w:t>
      </w:r>
      <w:r w:rsidRPr="00A17E96">
        <w:rPr>
          <w:rFonts w:ascii="Times New Roman" w:hAnsi="Times New Roman" w:cs="Times New Roman"/>
          <w:sz w:val="36"/>
          <w:szCs w:val="36"/>
          <w:lang w:val="en-US"/>
        </w:rPr>
        <w:t xml:space="preserve">The general name – </w:t>
      </w:r>
      <w:r w:rsidRPr="00A17E96">
        <w:rPr>
          <w:rFonts w:ascii="Times New Roman" w:hAnsi="Times New Roman" w:cs="Times New Roman"/>
          <w:b/>
          <w:bCs/>
          <w:sz w:val="36"/>
          <w:szCs w:val="36"/>
          <w:lang w:val="en-US"/>
        </w:rPr>
        <w:t>necrotic nephrosis</w:t>
      </w:r>
    </w:p>
    <w:p w14:paraId="329CCFDE" w14:textId="2C6EC2D7" w:rsidR="00A17E96" w:rsidRDefault="00A17E96" w:rsidP="00A17E96">
      <w:pPr>
        <w:tabs>
          <w:tab w:val="left" w:pos="284"/>
        </w:tabs>
        <w:ind w:left="720"/>
        <w:rPr>
          <w:rFonts w:ascii="Times New Roman" w:hAnsi="Times New Roman" w:cs="Times New Roman"/>
          <w:b/>
          <w:bCs/>
          <w:sz w:val="36"/>
          <w:szCs w:val="36"/>
          <w:lang w:val="en-US"/>
        </w:rPr>
      </w:pPr>
      <w:r w:rsidRPr="00A17E96">
        <w:rPr>
          <w:rFonts w:ascii="Times New Roman" w:hAnsi="Times New Roman" w:cs="Times New Roman"/>
          <w:sz w:val="36"/>
          <w:szCs w:val="36"/>
          <w:lang w:val="en-US"/>
        </w:rPr>
        <w:t xml:space="preserve"> These changes are mostly </w:t>
      </w:r>
      <w:r w:rsidRPr="00A17E96">
        <w:rPr>
          <w:rFonts w:ascii="Times New Roman" w:hAnsi="Times New Roman" w:cs="Times New Roman"/>
          <w:b/>
          <w:bCs/>
          <w:sz w:val="36"/>
          <w:szCs w:val="36"/>
          <w:lang w:val="en-US"/>
        </w:rPr>
        <w:t>reversible</w:t>
      </w:r>
    </w:p>
    <w:p w14:paraId="10B11B50" w14:textId="32D852A2" w:rsidR="00A17E96" w:rsidRDefault="00A17E96" w:rsidP="00A17E96">
      <w:pPr>
        <w:tabs>
          <w:tab w:val="left" w:pos="284"/>
        </w:tabs>
        <w:ind w:left="720"/>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A17E96">
        <w:rPr>
          <w:rFonts w:ascii="Times New Roman" w:hAnsi="Times New Roman" w:cs="Times New Roman"/>
          <w:b/>
          <w:bCs/>
          <w:sz w:val="36"/>
          <w:szCs w:val="36"/>
          <w:lang w:val="en-US"/>
        </w:rPr>
        <w:t>Phases</w:t>
      </w:r>
      <w:r w:rsidRPr="00A17E96">
        <w:rPr>
          <w:rFonts w:ascii="Times New Roman" w:hAnsi="Times New Roman" w:cs="Times New Roman"/>
          <w:sz w:val="36"/>
          <w:szCs w:val="36"/>
          <w:lang w:val="en-US"/>
        </w:rPr>
        <w:t xml:space="preserve"> of acute renal failure</w:t>
      </w:r>
    </w:p>
    <w:p w14:paraId="7636B66D" w14:textId="4C8F1AE0" w:rsidR="00A17E96" w:rsidRPr="00A17E96" w:rsidRDefault="00A17E96">
      <w:pPr>
        <w:numPr>
          <w:ilvl w:val="0"/>
          <w:numId w:val="587"/>
        </w:numPr>
        <w:tabs>
          <w:tab w:val="left" w:pos="284"/>
        </w:tabs>
        <w:rPr>
          <w:rFonts w:ascii="Times New Roman" w:hAnsi="Times New Roman" w:cs="Times New Roman"/>
          <w:sz w:val="36"/>
          <w:szCs w:val="36"/>
        </w:rPr>
      </w:pPr>
      <w:r w:rsidRPr="00A17E96">
        <w:rPr>
          <w:rFonts w:ascii="Times New Roman" w:hAnsi="Times New Roman" w:cs="Times New Roman"/>
          <w:sz w:val="36"/>
          <w:szCs w:val="36"/>
          <w:lang w:val="en-US"/>
        </w:rPr>
        <w:t>I phase – oliguria, anuria – 5 – 11 days lasts</w:t>
      </w:r>
    </w:p>
    <w:p w14:paraId="2C0162F1" w14:textId="77777777" w:rsidR="00A17E96" w:rsidRPr="00A17E96" w:rsidRDefault="00A17E96">
      <w:pPr>
        <w:numPr>
          <w:ilvl w:val="0"/>
          <w:numId w:val="587"/>
        </w:numPr>
        <w:tabs>
          <w:tab w:val="left" w:pos="284"/>
        </w:tabs>
        <w:rPr>
          <w:rFonts w:ascii="Times New Roman" w:hAnsi="Times New Roman" w:cs="Times New Roman"/>
          <w:sz w:val="36"/>
          <w:szCs w:val="36"/>
        </w:rPr>
      </w:pPr>
      <w:r w:rsidRPr="00A17E96">
        <w:rPr>
          <w:rFonts w:ascii="Times New Roman" w:hAnsi="Times New Roman" w:cs="Times New Roman"/>
          <w:sz w:val="36"/>
          <w:szCs w:val="36"/>
          <w:lang w:val="en-US"/>
        </w:rPr>
        <w:t>II phase – diuresis renewed (more than 500 ml per day)</w:t>
      </w:r>
    </w:p>
    <w:p w14:paraId="4C3D8E64" w14:textId="77777777" w:rsidR="00A17E96" w:rsidRDefault="00A17E96" w:rsidP="00A17E96">
      <w:pPr>
        <w:tabs>
          <w:tab w:val="left" w:pos="284"/>
        </w:tabs>
        <w:ind w:left="720"/>
        <w:rPr>
          <w:rFonts w:ascii="Times New Roman" w:hAnsi="Times New Roman" w:cs="Times New Roman"/>
          <w:sz w:val="36"/>
          <w:szCs w:val="36"/>
          <w:lang w:val="en-US"/>
        </w:rPr>
      </w:pPr>
      <w:r w:rsidRPr="00A17E96">
        <w:rPr>
          <w:rFonts w:ascii="Times New Roman" w:hAnsi="Times New Roman" w:cs="Times New Roman"/>
          <w:sz w:val="36"/>
          <w:szCs w:val="36"/>
          <w:lang w:val="en-US"/>
        </w:rPr>
        <w:t>The recovering phase – 1 year and more</w:t>
      </w:r>
    </w:p>
    <w:p w14:paraId="41C9B78E" w14:textId="12D889FA" w:rsidR="00107AD6" w:rsidRDefault="00A17E96" w:rsidP="00A17E96">
      <w:pPr>
        <w:tabs>
          <w:tab w:val="left" w:pos="284"/>
        </w:tabs>
        <w:ind w:left="720"/>
        <w:rPr>
          <w:rFonts w:ascii="Times New Roman" w:hAnsi="Times New Roman" w:cs="Times New Roman"/>
          <w:sz w:val="36"/>
          <w:szCs w:val="36"/>
          <w:lang w:val="en-US"/>
        </w:rPr>
      </w:pPr>
      <w:r w:rsidRPr="00A17E96">
        <w:rPr>
          <w:rFonts w:ascii="Times New Roman" w:hAnsi="Times New Roman" w:cs="Times New Roman"/>
          <w:b/>
          <w:bCs/>
          <w:sz w:val="36"/>
          <w:szCs w:val="36"/>
          <w:lang w:val="en-US"/>
        </w:rPr>
        <w:t>Clinical symptoms</w:t>
      </w:r>
      <w:r>
        <w:rPr>
          <w:rFonts w:ascii="Times New Roman" w:hAnsi="Times New Roman" w:cs="Times New Roman"/>
          <w:b/>
          <w:bCs/>
          <w:sz w:val="36"/>
          <w:szCs w:val="36"/>
          <w:lang w:val="en-US"/>
        </w:rPr>
        <w:t xml:space="preserve"> </w:t>
      </w:r>
      <w:r w:rsidRPr="00A17E96">
        <w:rPr>
          <w:rFonts w:ascii="Times New Roman" w:hAnsi="Times New Roman" w:cs="Times New Roman"/>
          <w:sz w:val="36"/>
          <w:szCs w:val="36"/>
          <w:lang w:val="en-US"/>
        </w:rPr>
        <w:t xml:space="preserve">of acute renal failure </w:t>
      </w:r>
    </w:p>
    <w:p w14:paraId="2BF02431" w14:textId="3BCBFE87" w:rsidR="00094BF9" w:rsidRDefault="00757A75" w:rsidP="00A17E96">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344</w:t>
      </w:r>
    </w:p>
    <w:p w14:paraId="29E27372" w14:textId="77777777" w:rsidR="00107AD6" w:rsidRPr="00107AD6" w:rsidRDefault="00107AD6">
      <w:pPr>
        <w:numPr>
          <w:ilvl w:val="0"/>
          <w:numId w:val="588"/>
        </w:numPr>
        <w:tabs>
          <w:tab w:val="left" w:pos="284"/>
        </w:tabs>
        <w:rPr>
          <w:rFonts w:ascii="Times New Roman" w:hAnsi="Times New Roman" w:cs="Times New Roman"/>
          <w:sz w:val="36"/>
          <w:szCs w:val="36"/>
        </w:rPr>
      </w:pPr>
      <w:r w:rsidRPr="00107AD6">
        <w:rPr>
          <w:rFonts w:ascii="Times New Roman" w:hAnsi="Times New Roman" w:cs="Times New Roman"/>
          <w:sz w:val="36"/>
          <w:szCs w:val="36"/>
          <w:lang w:val="en-US"/>
        </w:rPr>
        <w:lastRenderedPageBreak/>
        <w:t xml:space="preserve">The symptoms are </w:t>
      </w:r>
      <w:r w:rsidRPr="00107AD6">
        <w:rPr>
          <w:rFonts w:ascii="Times New Roman" w:hAnsi="Times New Roman" w:cs="Times New Roman"/>
          <w:i/>
          <w:iCs/>
          <w:sz w:val="36"/>
          <w:szCs w:val="36"/>
          <w:lang w:val="en-US"/>
        </w:rPr>
        <w:t>usually</w:t>
      </w:r>
      <w:r w:rsidRPr="00107AD6">
        <w:rPr>
          <w:rFonts w:ascii="Times New Roman" w:hAnsi="Times New Roman" w:cs="Times New Roman"/>
          <w:sz w:val="36"/>
          <w:szCs w:val="36"/>
          <w:lang w:val="en-US"/>
        </w:rPr>
        <w:t xml:space="preserve"> present when the plasma </w:t>
      </w:r>
      <w:r w:rsidRPr="00107AD6">
        <w:rPr>
          <w:rFonts w:ascii="Times New Roman" w:hAnsi="Times New Roman" w:cs="Times New Roman"/>
          <w:b/>
          <w:bCs/>
          <w:sz w:val="36"/>
          <w:szCs w:val="36"/>
          <w:lang w:val="en-US"/>
        </w:rPr>
        <w:t xml:space="preserve">urea </w:t>
      </w:r>
      <w:r w:rsidRPr="00107AD6">
        <w:rPr>
          <w:rFonts w:ascii="Times New Roman" w:hAnsi="Times New Roman" w:cs="Times New Roman"/>
          <w:sz w:val="36"/>
          <w:szCs w:val="36"/>
          <w:lang w:val="en-US"/>
        </w:rPr>
        <w:t xml:space="preserve">concentration is over </w:t>
      </w:r>
      <w:r w:rsidRPr="00107AD6">
        <w:rPr>
          <w:rFonts w:ascii="Times New Roman" w:hAnsi="Times New Roman" w:cs="Times New Roman"/>
          <w:b/>
          <w:bCs/>
          <w:sz w:val="36"/>
          <w:szCs w:val="36"/>
          <w:lang w:val="en-US"/>
        </w:rPr>
        <w:t>40</w:t>
      </w:r>
      <w:r w:rsidRPr="00107AD6">
        <w:rPr>
          <w:rFonts w:ascii="Times New Roman" w:hAnsi="Times New Roman" w:cs="Times New Roman"/>
          <w:sz w:val="36"/>
          <w:szCs w:val="36"/>
          <w:lang w:val="en-US"/>
        </w:rPr>
        <w:t xml:space="preserve"> mmol</w:t>
      </w:r>
      <w:r w:rsidRPr="00107AD6">
        <w:rPr>
          <w:rFonts w:ascii="Times New Roman" w:hAnsi="Times New Roman" w:cs="Times New Roman"/>
          <w:sz w:val="36"/>
          <w:szCs w:val="36"/>
        </w:rPr>
        <w:t>/</w:t>
      </w:r>
      <w:r w:rsidRPr="00107AD6">
        <w:rPr>
          <w:rFonts w:ascii="Times New Roman" w:hAnsi="Times New Roman" w:cs="Times New Roman"/>
          <w:sz w:val="36"/>
          <w:szCs w:val="36"/>
          <w:lang w:val="en-US"/>
        </w:rPr>
        <w:t>l</w:t>
      </w:r>
    </w:p>
    <w:p w14:paraId="0E9F4A8F" w14:textId="77777777" w:rsidR="00107AD6" w:rsidRPr="00107AD6" w:rsidRDefault="00107AD6" w:rsidP="00107AD6">
      <w:pPr>
        <w:tabs>
          <w:tab w:val="left" w:pos="284"/>
        </w:tabs>
        <w:ind w:left="720"/>
        <w:rPr>
          <w:rFonts w:ascii="Times New Roman" w:hAnsi="Times New Roman" w:cs="Times New Roman"/>
          <w:sz w:val="36"/>
          <w:szCs w:val="36"/>
        </w:rPr>
      </w:pPr>
    </w:p>
    <w:p w14:paraId="6F73B0A2" w14:textId="35A730AD" w:rsidR="00107AD6" w:rsidRPr="00107AD6" w:rsidRDefault="00107AD6">
      <w:pPr>
        <w:numPr>
          <w:ilvl w:val="0"/>
          <w:numId w:val="588"/>
        </w:numPr>
        <w:tabs>
          <w:tab w:val="left" w:pos="284"/>
        </w:tabs>
        <w:rPr>
          <w:rFonts w:ascii="Times New Roman" w:hAnsi="Times New Roman" w:cs="Times New Roman"/>
          <w:sz w:val="36"/>
          <w:szCs w:val="36"/>
        </w:rPr>
      </w:pPr>
      <w:r w:rsidRPr="00107AD6">
        <w:rPr>
          <w:rFonts w:ascii="Times New Roman" w:hAnsi="Times New Roman" w:cs="Times New Roman"/>
          <w:sz w:val="36"/>
          <w:szCs w:val="36"/>
          <w:lang w:val="en-US"/>
        </w:rPr>
        <w:t xml:space="preserve">The increased plasma </w:t>
      </w:r>
      <w:r w:rsidRPr="00107AD6">
        <w:rPr>
          <w:rFonts w:ascii="Times New Roman" w:hAnsi="Times New Roman" w:cs="Times New Roman"/>
          <w:b/>
          <w:bCs/>
          <w:sz w:val="36"/>
          <w:szCs w:val="36"/>
          <w:lang w:val="en-US"/>
        </w:rPr>
        <w:t xml:space="preserve">urea </w:t>
      </w:r>
      <w:r w:rsidRPr="00107AD6">
        <w:rPr>
          <w:rFonts w:ascii="Times New Roman" w:hAnsi="Times New Roman" w:cs="Times New Roman"/>
          <w:sz w:val="36"/>
          <w:szCs w:val="36"/>
          <w:lang w:val="en-US"/>
        </w:rPr>
        <w:t>concentration itself does not cause symptoms but a combination of many different metabolic disorders</w:t>
      </w:r>
    </w:p>
    <w:p w14:paraId="4BF883E9" w14:textId="285608EF" w:rsidR="00107AD6" w:rsidRPr="00107AD6" w:rsidRDefault="00107AD6">
      <w:pPr>
        <w:numPr>
          <w:ilvl w:val="0"/>
          <w:numId w:val="589"/>
        </w:numPr>
        <w:tabs>
          <w:tab w:val="left" w:pos="284"/>
        </w:tabs>
        <w:rPr>
          <w:rFonts w:ascii="Times New Roman" w:hAnsi="Times New Roman" w:cs="Times New Roman"/>
          <w:sz w:val="36"/>
          <w:szCs w:val="36"/>
        </w:rPr>
      </w:pPr>
      <w:r>
        <w:rPr>
          <w:rFonts w:ascii="Times New Roman" w:hAnsi="Times New Roman" w:cs="Times New Roman"/>
          <w:sz w:val="36"/>
          <w:szCs w:val="36"/>
          <w:lang w:val="en-US"/>
        </w:rPr>
        <w:t xml:space="preserve"> </w:t>
      </w:r>
      <w:r w:rsidRPr="00107AD6">
        <w:rPr>
          <w:rFonts w:ascii="Times New Roman" w:hAnsi="Times New Roman" w:cs="Times New Roman"/>
          <w:b/>
          <w:bCs/>
          <w:sz w:val="36"/>
          <w:szCs w:val="36"/>
          <w:lang w:val="en-US"/>
        </w:rPr>
        <w:t>Oliguria</w:t>
      </w:r>
      <w:r w:rsidRPr="00107AD6">
        <w:rPr>
          <w:rFonts w:ascii="Times New Roman" w:hAnsi="Times New Roman" w:cs="Times New Roman"/>
          <w:sz w:val="36"/>
          <w:szCs w:val="36"/>
          <w:lang w:val="en-US"/>
        </w:rPr>
        <w:t xml:space="preserve"> (urinary output &lt;300 ml per day)</w:t>
      </w:r>
    </w:p>
    <w:p w14:paraId="17E955CB" w14:textId="36CF8A5C" w:rsidR="00107AD6" w:rsidRPr="00107AD6" w:rsidRDefault="00107AD6">
      <w:pPr>
        <w:numPr>
          <w:ilvl w:val="0"/>
          <w:numId w:val="589"/>
        </w:numPr>
        <w:tabs>
          <w:tab w:val="left" w:pos="284"/>
        </w:tabs>
        <w:rPr>
          <w:rFonts w:ascii="Times New Roman" w:hAnsi="Times New Roman" w:cs="Times New Roman"/>
          <w:sz w:val="36"/>
          <w:szCs w:val="36"/>
        </w:rPr>
      </w:pPr>
      <w:r w:rsidRPr="00107AD6">
        <w:rPr>
          <w:rFonts w:ascii="Times New Roman" w:hAnsi="Times New Roman" w:cs="Times New Roman"/>
          <w:sz w:val="36"/>
          <w:szCs w:val="36"/>
          <w:lang w:val="en-US"/>
        </w:rPr>
        <w:t xml:space="preserve">But maybe </w:t>
      </w:r>
      <w:r w:rsidRPr="00107AD6">
        <w:rPr>
          <w:rFonts w:ascii="Times New Roman" w:hAnsi="Times New Roman" w:cs="Times New Roman"/>
          <w:b/>
          <w:bCs/>
          <w:sz w:val="36"/>
          <w:szCs w:val="36"/>
          <w:lang w:val="en-US"/>
        </w:rPr>
        <w:t>polyuria</w:t>
      </w:r>
      <w:r w:rsidRPr="00107AD6">
        <w:rPr>
          <w:rFonts w:ascii="Times New Roman" w:hAnsi="Times New Roman" w:cs="Times New Roman"/>
          <w:sz w:val="36"/>
          <w:szCs w:val="36"/>
          <w:lang w:val="en-US"/>
        </w:rPr>
        <w:t xml:space="preserve"> with passage of large quantities of dilute urine</w:t>
      </w:r>
    </w:p>
    <w:p w14:paraId="6D8CFF8C" w14:textId="77777777" w:rsidR="00107AD6" w:rsidRPr="00107AD6" w:rsidRDefault="00107AD6">
      <w:pPr>
        <w:numPr>
          <w:ilvl w:val="0"/>
          <w:numId w:val="589"/>
        </w:numPr>
        <w:tabs>
          <w:tab w:val="left" w:pos="284"/>
        </w:tabs>
        <w:rPr>
          <w:rFonts w:ascii="Times New Roman" w:hAnsi="Times New Roman" w:cs="Times New Roman"/>
          <w:sz w:val="36"/>
          <w:szCs w:val="36"/>
        </w:rPr>
      </w:pPr>
      <w:r w:rsidRPr="00107AD6">
        <w:rPr>
          <w:rFonts w:ascii="Times New Roman" w:hAnsi="Times New Roman" w:cs="Times New Roman"/>
          <w:b/>
          <w:bCs/>
          <w:sz w:val="36"/>
          <w:szCs w:val="36"/>
          <w:lang w:val="en-US"/>
        </w:rPr>
        <w:t>Neurological</w:t>
      </w:r>
      <w:r w:rsidRPr="00107AD6">
        <w:rPr>
          <w:rFonts w:ascii="Times New Roman" w:hAnsi="Times New Roman" w:cs="Times New Roman"/>
          <w:sz w:val="36"/>
          <w:szCs w:val="36"/>
          <w:lang w:val="en-US"/>
        </w:rPr>
        <w:t>: weakness, fatigue,</w:t>
      </w:r>
      <w:r w:rsidRPr="00107AD6">
        <w:rPr>
          <w:rFonts w:ascii="Times New Roman" w:hAnsi="Times New Roman" w:cs="Times New Roman"/>
          <w:b/>
          <w:bCs/>
          <w:sz w:val="36"/>
          <w:szCs w:val="36"/>
          <w:lang w:val="en-US"/>
        </w:rPr>
        <w:t xml:space="preserve"> </w:t>
      </w:r>
      <w:r w:rsidRPr="00107AD6">
        <w:rPr>
          <w:rFonts w:ascii="Times New Roman" w:hAnsi="Times New Roman" w:cs="Times New Roman"/>
          <w:sz w:val="36"/>
          <w:szCs w:val="36"/>
          <w:lang w:val="en-US"/>
        </w:rPr>
        <w:t>mental confusion, seizures, coma – with severe uremia</w:t>
      </w:r>
    </w:p>
    <w:p w14:paraId="55347D8B" w14:textId="77777777" w:rsidR="00107AD6" w:rsidRPr="00107AD6" w:rsidRDefault="00107AD6">
      <w:pPr>
        <w:numPr>
          <w:ilvl w:val="0"/>
          <w:numId w:val="589"/>
        </w:numPr>
        <w:tabs>
          <w:tab w:val="left" w:pos="284"/>
        </w:tabs>
        <w:rPr>
          <w:rFonts w:ascii="Times New Roman" w:hAnsi="Times New Roman" w:cs="Times New Roman"/>
          <w:sz w:val="36"/>
          <w:szCs w:val="36"/>
        </w:rPr>
      </w:pPr>
      <w:r w:rsidRPr="00107AD6">
        <w:rPr>
          <w:rFonts w:ascii="Times New Roman" w:hAnsi="Times New Roman" w:cs="Times New Roman"/>
          <w:b/>
          <w:bCs/>
          <w:sz w:val="36"/>
          <w:szCs w:val="36"/>
          <w:lang w:val="en-US"/>
        </w:rPr>
        <w:t>Skin</w:t>
      </w:r>
      <w:r w:rsidRPr="00107AD6">
        <w:rPr>
          <w:rFonts w:ascii="Times New Roman" w:hAnsi="Times New Roman" w:cs="Times New Roman"/>
          <w:sz w:val="36"/>
          <w:szCs w:val="36"/>
          <w:lang w:val="en-US"/>
        </w:rPr>
        <w:t>: pallor, pruritus, pigmentation, bruising</w:t>
      </w:r>
    </w:p>
    <w:p w14:paraId="6CA4453A" w14:textId="6A94FB9D" w:rsidR="00107AD6" w:rsidRPr="00107AD6" w:rsidRDefault="00107AD6">
      <w:pPr>
        <w:numPr>
          <w:ilvl w:val="0"/>
          <w:numId w:val="589"/>
        </w:numPr>
        <w:tabs>
          <w:tab w:val="left" w:pos="284"/>
        </w:tabs>
        <w:rPr>
          <w:rFonts w:ascii="Times New Roman" w:hAnsi="Times New Roman" w:cs="Times New Roman"/>
          <w:sz w:val="36"/>
          <w:szCs w:val="36"/>
        </w:rPr>
      </w:pPr>
      <w:r>
        <w:rPr>
          <w:rFonts w:ascii="Times New Roman" w:hAnsi="Times New Roman" w:cs="Times New Roman"/>
          <w:b/>
          <w:bCs/>
          <w:sz w:val="36"/>
          <w:szCs w:val="36"/>
          <w:lang w:val="en-US"/>
        </w:rPr>
        <w:t>C</w:t>
      </w:r>
      <w:r w:rsidRPr="00107AD6">
        <w:rPr>
          <w:rFonts w:ascii="Times New Roman" w:hAnsi="Times New Roman" w:cs="Times New Roman"/>
          <w:b/>
          <w:bCs/>
          <w:sz w:val="36"/>
          <w:szCs w:val="36"/>
          <w:lang w:val="en-US"/>
        </w:rPr>
        <w:t>ardiopulmonary</w:t>
      </w:r>
      <w:r w:rsidRPr="00107AD6">
        <w:rPr>
          <w:rFonts w:ascii="Times New Roman" w:hAnsi="Times New Roman" w:cs="Times New Roman"/>
          <w:sz w:val="36"/>
          <w:szCs w:val="36"/>
          <w:lang w:val="en-US"/>
        </w:rPr>
        <w:t>: dyspnea (the result of anemia, pulmonary oedema secondary to volume overload)</w:t>
      </w:r>
    </w:p>
    <w:p w14:paraId="7500A25A" w14:textId="00D80F6D" w:rsidR="00107AD6" w:rsidRPr="00107AD6" w:rsidRDefault="00107AD6">
      <w:pPr>
        <w:numPr>
          <w:ilvl w:val="0"/>
          <w:numId w:val="589"/>
        </w:numPr>
        <w:tabs>
          <w:tab w:val="left" w:pos="284"/>
        </w:tabs>
        <w:rPr>
          <w:rFonts w:ascii="Times New Roman" w:hAnsi="Times New Roman" w:cs="Times New Roman"/>
          <w:sz w:val="36"/>
          <w:szCs w:val="36"/>
        </w:rPr>
      </w:pPr>
      <w:r w:rsidRPr="00107AD6">
        <w:rPr>
          <w:rFonts w:ascii="Times New Roman" w:hAnsi="Times New Roman" w:cs="Times New Roman"/>
          <w:sz w:val="36"/>
          <w:szCs w:val="36"/>
          <w:lang w:val="en-US"/>
        </w:rPr>
        <w:t xml:space="preserve">maybe - deep Kussmaul’s respiration (resulting from systemic acidosis) </w:t>
      </w:r>
    </w:p>
    <w:p w14:paraId="34614045" w14:textId="6F1DF034" w:rsidR="00107AD6" w:rsidRPr="00107AD6" w:rsidRDefault="00107AD6">
      <w:pPr>
        <w:numPr>
          <w:ilvl w:val="0"/>
          <w:numId w:val="589"/>
        </w:numPr>
        <w:tabs>
          <w:tab w:val="left" w:pos="284"/>
        </w:tabs>
        <w:rPr>
          <w:rFonts w:ascii="Times New Roman" w:hAnsi="Times New Roman" w:cs="Times New Roman"/>
          <w:sz w:val="36"/>
          <w:szCs w:val="36"/>
        </w:rPr>
      </w:pPr>
      <w:r>
        <w:rPr>
          <w:rFonts w:ascii="Times New Roman" w:hAnsi="Times New Roman" w:cs="Times New Roman"/>
          <w:sz w:val="36"/>
          <w:szCs w:val="36"/>
          <w:lang w:val="en-US"/>
        </w:rPr>
        <w:t>P</w:t>
      </w:r>
      <w:r w:rsidRPr="00107AD6">
        <w:rPr>
          <w:rFonts w:ascii="Times New Roman" w:hAnsi="Times New Roman" w:cs="Times New Roman"/>
          <w:sz w:val="36"/>
          <w:szCs w:val="36"/>
          <w:lang w:val="en-US"/>
        </w:rPr>
        <w:t xml:space="preserve">ericarditis – with severe untreated uremia, may be complicated by a pericardial effusion and tamponade </w:t>
      </w:r>
    </w:p>
    <w:p w14:paraId="5E4DACCD" w14:textId="77777777" w:rsidR="00107AD6" w:rsidRPr="00107AD6" w:rsidRDefault="00107AD6">
      <w:pPr>
        <w:numPr>
          <w:ilvl w:val="0"/>
          <w:numId w:val="589"/>
        </w:numPr>
        <w:tabs>
          <w:tab w:val="left" w:pos="284"/>
        </w:tabs>
        <w:rPr>
          <w:rFonts w:ascii="Times New Roman" w:hAnsi="Times New Roman" w:cs="Times New Roman"/>
          <w:sz w:val="36"/>
          <w:szCs w:val="36"/>
        </w:rPr>
      </w:pPr>
      <w:r w:rsidRPr="00107AD6">
        <w:rPr>
          <w:rFonts w:ascii="Times New Roman" w:hAnsi="Times New Roman" w:cs="Times New Roman"/>
          <w:b/>
          <w:bCs/>
          <w:sz w:val="36"/>
          <w:szCs w:val="36"/>
          <w:lang w:val="en-US"/>
        </w:rPr>
        <w:t>Gastrointestinal</w:t>
      </w:r>
      <w:r w:rsidRPr="00107AD6">
        <w:rPr>
          <w:rFonts w:ascii="Times New Roman" w:hAnsi="Times New Roman" w:cs="Times New Roman"/>
          <w:sz w:val="36"/>
          <w:szCs w:val="36"/>
          <w:lang w:val="en-US"/>
        </w:rPr>
        <w:t>: nausea, anorexia, vomiting, diarrhea</w:t>
      </w:r>
    </w:p>
    <w:p w14:paraId="64EB0A1D" w14:textId="716B200C" w:rsidR="00107AD6" w:rsidRPr="00107AD6" w:rsidRDefault="00107AD6">
      <w:pPr>
        <w:numPr>
          <w:ilvl w:val="0"/>
          <w:numId w:val="589"/>
        </w:numPr>
        <w:tabs>
          <w:tab w:val="left" w:pos="284"/>
        </w:tabs>
        <w:rPr>
          <w:rFonts w:ascii="Times New Roman" w:hAnsi="Times New Roman" w:cs="Times New Roman"/>
          <w:sz w:val="36"/>
          <w:szCs w:val="36"/>
        </w:rPr>
      </w:pPr>
      <w:r w:rsidRPr="00107AD6">
        <w:rPr>
          <w:rFonts w:ascii="Times New Roman" w:hAnsi="Times New Roman" w:cs="Times New Roman"/>
          <w:b/>
          <w:bCs/>
          <w:sz w:val="36"/>
          <w:szCs w:val="36"/>
          <w:lang w:val="en-US"/>
        </w:rPr>
        <w:t>Hematological</w:t>
      </w:r>
      <w:r w:rsidRPr="00107AD6">
        <w:rPr>
          <w:rFonts w:ascii="Times New Roman" w:hAnsi="Times New Roman" w:cs="Times New Roman"/>
          <w:sz w:val="36"/>
          <w:szCs w:val="36"/>
          <w:lang w:val="en-US"/>
        </w:rPr>
        <w:t>: anemia; impaired platelets’ function causes bruising and exacerbates gastrointestinal bleeding</w:t>
      </w:r>
    </w:p>
    <w:p w14:paraId="21988F53" w14:textId="5FA23A21" w:rsidR="00107AD6" w:rsidRDefault="00107AD6" w:rsidP="00107AD6">
      <w:pPr>
        <w:tabs>
          <w:tab w:val="left" w:pos="284"/>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107AD6">
        <w:rPr>
          <w:rFonts w:ascii="Times New Roman" w:hAnsi="Times New Roman" w:cs="Times New Roman"/>
          <w:b/>
          <w:bCs/>
          <w:sz w:val="36"/>
          <w:szCs w:val="36"/>
          <w:lang w:val="en-US"/>
        </w:rPr>
        <w:t>Emergency investigation</w:t>
      </w:r>
    </w:p>
    <w:p w14:paraId="4CFE358C" w14:textId="2C8D2CE4" w:rsidR="00107AD6" w:rsidRPr="00107AD6" w:rsidRDefault="00107AD6">
      <w:pPr>
        <w:numPr>
          <w:ilvl w:val="0"/>
          <w:numId w:val="590"/>
        </w:numPr>
        <w:tabs>
          <w:tab w:val="left" w:pos="284"/>
        </w:tabs>
        <w:rPr>
          <w:rFonts w:ascii="Times New Roman" w:hAnsi="Times New Roman" w:cs="Times New Roman"/>
          <w:sz w:val="36"/>
          <w:szCs w:val="36"/>
        </w:rPr>
      </w:pPr>
      <w:r w:rsidRPr="00107AD6">
        <w:rPr>
          <w:rFonts w:ascii="Times New Roman" w:hAnsi="Times New Roman" w:cs="Times New Roman"/>
          <w:b/>
          <w:bCs/>
          <w:sz w:val="36"/>
          <w:szCs w:val="36"/>
          <w:lang w:val="en-US"/>
        </w:rPr>
        <w:t>Establish</w:t>
      </w:r>
      <w:r w:rsidRPr="00107AD6">
        <w:rPr>
          <w:rFonts w:ascii="Times New Roman" w:hAnsi="Times New Roman" w:cs="Times New Roman"/>
          <w:sz w:val="36"/>
          <w:szCs w:val="36"/>
          <w:lang w:val="en-US"/>
        </w:rPr>
        <w:t xml:space="preserve"> the etiology, family history, systemic disease, use of nephrotox</w:t>
      </w:r>
      <w:r>
        <w:rPr>
          <w:rFonts w:ascii="Times New Roman" w:hAnsi="Times New Roman" w:cs="Times New Roman"/>
          <w:sz w:val="36"/>
          <w:szCs w:val="36"/>
          <w:lang w:val="en-US"/>
        </w:rPr>
        <w:t>i</w:t>
      </w:r>
      <w:r w:rsidRPr="00107AD6">
        <w:rPr>
          <w:rFonts w:ascii="Times New Roman" w:hAnsi="Times New Roman" w:cs="Times New Roman"/>
          <w:sz w:val="36"/>
          <w:szCs w:val="36"/>
          <w:lang w:val="en-US"/>
        </w:rPr>
        <w:t>c drugs</w:t>
      </w:r>
    </w:p>
    <w:p w14:paraId="4F592C7A" w14:textId="7AE1F76C" w:rsidR="00107AD6" w:rsidRPr="00094BF9" w:rsidRDefault="00107AD6">
      <w:pPr>
        <w:numPr>
          <w:ilvl w:val="0"/>
          <w:numId w:val="590"/>
        </w:numPr>
        <w:tabs>
          <w:tab w:val="left" w:pos="284"/>
        </w:tabs>
        <w:rPr>
          <w:rFonts w:ascii="Times New Roman" w:hAnsi="Times New Roman" w:cs="Times New Roman"/>
          <w:sz w:val="36"/>
          <w:szCs w:val="36"/>
        </w:rPr>
      </w:pPr>
      <w:r w:rsidRPr="00107AD6">
        <w:rPr>
          <w:rFonts w:ascii="Times New Roman" w:hAnsi="Times New Roman" w:cs="Times New Roman"/>
          <w:sz w:val="36"/>
          <w:szCs w:val="36"/>
          <w:lang w:val="en-US"/>
        </w:rPr>
        <w:t>examination: assessment of hemodynamic status, pelvic and rectal examination</w:t>
      </w:r>
    </w:p>
    <w:p w14:paraId="1454F39C" w14:textId="77777777" w:rsidR="00094BF9" w:rsidRDefault="00094BF9" w:rsidP="00094BF9">
      <w:pPr>
        <w:tabs>
          <w:tab w:val="left" w:pos="284"/>
        </w:tabs>
        <w:rPr>
          <w:rFonts w:ascii="Times New Roman" w:hAnsi="Times New Roman" w:cs="Times New Roman"/>
          <w:sz w:val="36"/>
          <w:szCs w:val="36"/>
          <w:lang w:val="en-US"/>
        </w:rPr>
      </w:pPr>
    </w:p>
    <w:p w14:paraId="4F6499C6" w14:textId="238E7998" w:rsidR="00094BF9" w:rsidRPr="00757A75" w:rsidRDefault="00757A75" w:rsidP="00094BF9">
      <w:pPr>
        <w:tabs>
          <w:tab w:val="left" w:pos="284"/>
        </w:tabs>
        <w:rPr>
          <w:rFonts w:ascii="Times New Roman" w:hAnsi="Times New Roman" w:cs="Times New Roman"/>
          <w:sz w:val="36"/>
          <w:szCs w:val="36"/>
          <w:lang w:val="en-US"/>
        </w:rPr>
      </w:pPr>
      <w:r>
        <w:rPr>
          <w:rFonts w:ascii="Times New Roman" w:hAnsi="Times New Roman" w:cs="Times New Roman"/>
          <w:sz w:val="36"/>
          <w:szCs w:val="36"/>
          <w:lang w:val="en-US"/>
        </w:rPr>
        <w:t xml:space="preserve">                                                                                               345</w:t>
      </w:r>
    </w:p>
    <w:p w14:paraId="2B0C1E63" w14:textId="49DDF3F4" w:rsidR="00107AD6" w:rsidRPr="00107AD6" w:rsidRDefault="00107AD6">
      <w:pPr>
        <w:numPr>
          <w:ilvl w:val="0"/>
          <w:numId w:val="590"/>
        </w:numPr>
        <w:tabs>
          <w:tab w:val="left" w:pos="284"/>
        </w:tabs>
        <w:rPr>
          <w:rFonts w:ascii="Times New Roman" w:hAnsi="Times New Roman" w:cs="Times New Roman"/>
          <w:sz w:val="36"/>
          <w:szCs w:val="36"/>
        </w:rPr>
      </w:pPr>
      <w:r w:rsidRPr="00107AD6">
        <w:rPr>
          <w:rFonts w:ascii="Times New Roman" w:hAnsi="Times New Roman" w:cs="Times New Roman"/>
          <w:sz w:val="36"/>
          <w:szCs w:val="36"/>
          <w:lang w:val="en-US"/>
        </w:rPr>
        <w:lastRenderedPageBreak/>
        <w:t>bladder catheterization or flush of existing catheter</w:t>
      </w:r>
    </w:p>
    <w:p w14:paraId="55090FB1" w14:textId="5C466E90" w:rsidR="00107AD6" w:rsidRPr="00107AD6" w:rsidRDefault="00107AD6" w:rsidP="00107AD6">
      <w:pPr>
        <w:tabs>
          <w:tab w:val="left" w:pos="284"/>
        </w:tabs>
        <w:ind w:left="720"/>
        <w:rPr>
          <w:rFonts w:ascii="Times New Roman" w:hAnsi="Times New Roman" w:cs="Times New Roman"/>
          <w:sz w:val="36"/>
          <w:szCs w:val="36"/>
          <w:lang w:val="en-US"/>
        </w:rPr>
      </w:pPr>
      <w:r w:rsidRPr="00107AD6">
        <w:rPr>
          <w:rFonts w:ascii="Times New Roman" w:hAnsi="Times New Roman" w:cs="Times New Roman"/>
          <w:sz w:val="36"/>
          <w:szCs w:val="36"/>
          <w:lang w:val="en-US"/>
        </w:rPr>
        <w:t>early detection of infection</w:t>
      </w:r>
    </w:p>
    <w:p w14:paraId="16D86470" w14:textId="48EEDD71" w:rsidR="00107AD6" w:rsidRPr="00094BF9" w:rsidRDefault="00107AD6">
      <w:pPr>
        <w:numPr>
          <w:ilvl w:val="0"/>
          <w:numId w:val="591"/>
        </w:numPr>
        <w:tabs>
          <w:tab w:val="left" w:pos="284"/>
        </w:tabs>
        <w:rPr>
          <w:rFonts w:ascii="Times New Roman" w:hAnsi="Times New Roman" w:cs="Times New Roman"/>
          <w:sz w:val="36"/>
          <w:szCs w:val="36"/>
        </w:rPr>
      </w:pPr>
      <w:r w:rsidRPr="00107AD6">
        <w:rPr>
          <w:rFonts w:ascii="Times New Roman" w:hAnsi="Times New Roman" w:cs="Times New Roman"/>
          <w:sz w:val="36"/>
          <w:szCs w:val="36"/>
          <w:lang w:val="en-US"/>
        </w:rPr>
        <w:t>measurement of serum urea, electrolytes, creatinine clearance</w:t>
      </w:r>
    </w:p>
    <w:p w14:paraId="0F8298CD" w14:textId="77777777" w:rsidR="00107AD6" w:rsidRPr="00107AD6" w:rsidRDefault="00107AD6">
      <w:pPr>
        <w:numPr>
          <w:ilvl w:val="0"/>
          <w:numId w:val="591"/>
        </w:numPr>
        <w:tabs>
          <w:tab w:val="left" w:pos="284"/>
        </w:tabs>
        <w:rPr>
          <w:rFonts w:ascii="Times New Roman" w:hAnsi="Times New Roman" w:cs="Times New Roman"/>
          <w:sz w:val="36"/>
          <w:szCs w:val="36"/>
        </w:rPr>
      </w:pPr>
      <w:r w:rsidRPr="00107AD6">
        <w:rPr>
          <w:rFonts w:ascii="Times New Roman" w:hAnsi="Times New Roman" w:cs="Times New Roman"/>
          <w:sz w:val="36"/>
          <w:szCs w:val="36"/>
          <w:lang w:val="en-US"/>
        </w:rPr>
        <w:t>to establish whether acute renal failure is prerenal, renal or postrenal to determine the cause and specific treatment</w:t>
      </w:r>
    </w:p>
    <w:p w14:paraId="5E4C14E2" w14:textId="06C19493" w:rsidR="00107AD6" w:rsidRPr="00107AD6" w:rsidRDefault="00107AD6">
      <w:pPr>
        <w:numPr>
          <w:ilvl w:val="0"/>
          <w:numId w:val="591"/>
        </w:numPr>
        <w:tabs>
          <w:tab w:val="left" w:pos="284"/>
        </w:tabs>
        <w:rPr>
          <w:rFonts w:ascii="Times New Roman" w:hAnsi="Times New Roman" w:cs="Times New Roman"/>
          <w:sz w:val="36"/>
          <w:szCs w:val="36"/>
        </w:rPr>
      </w:pPr>
      <w:r w:rsidRPr="00107AD6">
        <w:rPr>
          <w:rFonts w:ascii="Times New Roman" w:hAnsi="Times New Roman" w:cs="Times New Roman"/>
          <w:sz w:val="36"/>
          <w:szCs w:val="36"/>
          <w:lang w:val="en-US"/>
        </w:rPr>
        <w:t>blood count: anemia, a very high ESR, or eos</w:t>
      </w:r>
      <w:r>
        <w:rPr>
          <w:rFonts w:ascii="Times New Roman" w:hAnsi="Times New Roman" w:cs="Times New Roman"/>
          <w:sz w:val="36"/>
          <w:szCs w:val="36"/>
          <w:lang w:val="en-US"/>
        </w:rPr>
        <w:t>i</w:t>
      </w:r>
      <w:r w:rsidRPr="00107AD6">
        <w:rPr>
          <w:rFonts w:ascii="Times New Roman" w:hAnsi="Times New Roman" w:cs="Times New Roman"/>
          <w:sz w:val="36"/>
          <w:szCs w:val="36"/>
          <w:lang w:val="en-US"/>
        </w:rPr>
        <w:t>nophilia (suggest myeloma or vasculitis)</w:t>
      </w:r>
    </w:p>
    <w:p w14:paraId="27CA126C" w14:textId="77777777" w:rsidR="00107AD6" w:rsidRPr="00107AD6" w:rsidRDefault="00107AD6">
      <w:pPr>
        <w:numPr>
          <w:ilvl w:val="0"/>
          <w:numId w:val="591"/>
        </w:numPr>
        <w:tabs>
          <w:tab w:val="left" w:pos="284"/>
        </w:tabs>
        <w:rPr>
          <w:rFonts w:ascii="Times New Roman" w:hAnsi="Times New Roman" w:cs="Times New Roman"/>
          <w:sz w:val="36"/>
          <w:szCs w:val="36"/>
        </w:rPr>
      </w:pPr>
      <w:r w:rsidRPr="00107AD6">
        <w:rPr>
          <w:rFonts w:ascii="Times New Roman" w:hAnsi="Times New Roman" w:cs="Times New Roman"/>
          <w:sz w:val="36"/>
          <w:szCs w:val="36"/>
          <w:lang w:val="en-US"/>
        </w:rPr>
        <w:t>urine and blood culture (to exclude infection)</w:t>
      </w:r>
    </w:p>
    <w:p w14:paraId="0E31776E" w14:textId="66FC1A7C" w:rsidR="00107AD6" w:rsidRPr="00107AD6" w:rsidRDefault="00107AD6">
      <w:pPr>
        <w:numPr>
          <w:ilvl w:val="0"/>
          <w:numId w:val="591"/>
        </w:numPr>
        <w:tabs>
          <w:tab w:val="left" w:pos="284"/>
        </w:tabs>
        <w:rPr>
          <w:rFonts w:ascii="Times New Roman" w:hAnsi="Times New Roman" w:cs="Times New Roman"/>
          <w:sz w:val="36"/>
          <w:szCs w:val="36"/>
        </w:rPr>
      </w:pPr>
      <w:r w:rsidRPr="00107AD6">
        <w:rPr>
          <w:rFonts w:ascii="Times New Roman" w:hAnsi="Times New Roman" w:cs="Times New Roman"/>
          <w:sz w:val="36"/>
          <w:szCs w:val="36"/>
          <w:lang w:val="en-US"/>
        </w:rPr>
        <w:t>urine test and microscop</w:t>
      </w:r>
      <w:r>
        <w:rPr>
          <w:rFonts w:ascii="Times New Roman" w:hAnsi="Times New Roman" w:cs="Times New Roman"/>
          <w:sz w:val="36"/>
          <w:szCs w:val="36"/>
          <w:lang w:val="en-US"/>
        </w:rPr>
        <w:t>y</w:t>
      </w:r>
      <w:r w:rsidRPr="00107AD6">
        <w:rPr>
          <w:rFonts w:ascii="Times New Roman" w:hAnsi="Times New Roman" w:cs="Times New Roman"/>
          <w:sz w:val="36"/>
          <w:szCs w:val="36"/>
          <w:lang w:val="en-US"/>
        </w:rPr>
        <w:t xml:space="preserve">: </w:t>
      </w:r>
      <w:r w:rsidRPr="00107AD6">
        <w:rPr>
          <w:rFonts w:ascii="Times New Roman" w:hAnsi="Times New Roman" w:cs="Times New Roman"/>
          <w:b/>
          <w:bCs/>
          <w:sz w:val="36"/>
          <w:szCs w:val="36"/>
          <w:lang w:val="en-US"/>
        </w:rPr>
        <w:t>glomerulonephritis</w:t>
      </w:r>
      <w:r w:rsidRPr="00107AD6">
        <w:rPr>
          <w:rFonts w:ascii="Times New Roman" w:hAnsi="Times New Roman" w:cs="Times New Roman"/>
          <w:sz w:val="36"/>
          <w:szCs w:val="36"/>
          <w:lang w:val="en-US"/>
        </w:rPr>
        <w:t xml:space="preserve"> is suggested at hematuria, proteinuria and the red cells casts</w:t>
      </w:r>
    </w:p>
    <w:p w14:paraId="1ABF614C" w14:textId="77777777" w:rsidR="00107AD6" w:rsidRPr="00107AD6" w:rsidRDefault="00107AD6">
      <w:pPr>
        <w:numPr>
          <w:ilvl w:val="0"/>
          <w:numId w:val="591"/>
        </w:numPr>
        <w:tabs>
          <w:tab w:val="left" w:pos="284"/>
        </w:tabs>
        <w:rPr>
          <w:rFonts w:ascii="Times New Roman" w:hAnsi="Times New Roman" w:cs="Times New Roman"/>
          <w:sz w:val="36"/>
          <w:szCs w:val="36"/>
        </w:rPr>
      </w:pPr>
      <w:r w:rsidRPr="00107AD6">
        <w:rPr>
          <w:rFonts w:ascii="Times New Roman" w:hAnsi="Times New Roman" w:cs="Times New Roman"/>
          <w:sz w:val="36"/>
          <w:szCs w:val="36"/>
          <w:lang w:val="en-US"/>
        </w:rPr>
        <w:t>urinary electrolytes</w:t>
      </w:r>
    </w:p>
    <w:p w14:paraId="3B046C23" w14:textId="77777777" w:rsidR="00107AD6" w:rsidRPr="00107AD6" w:rsidRDefault="00107AD6">
      <w:pPr>
        <w:numPr>
          <w:ilvl w:val="0"/>
          <w:numId w:val="591"/>
        </w:numPr>
        <w:tabs>
          <w:tab w:val="left" w:pos="284"/>
        </w:tabs>
        <w:rPr>
          <w:rFonts w:ascii="Times New Roman" w:hAnsi="Times New Roman" w:cs="Times New Roman"/>
          <w:sz w:val="36"/>
          <w:szCs w:val="36"/>
        </w:rPr>
      </w:pPr>
      <w:r w:rsidRPr="00107AD6">
        <w:rPr>
          <w:rFonts w:ascii="Times New Roman" w:hAnsi="Times New Roman" w:cs="Times New Roman"/>
          <w:sz w:val="36"/>
          <w:szCs w:val="36"/>
          <w:lang w:val="en-US"/>
        </w:rPr>
        <w:t>serum kalium, calcium, phosphate, uric acid</w:t>
      </w:r>
    </w:p>
    <w:p w14:paraId="4FF66C65" w14:textId="77777777" w:rsidR="00107AD6" w:rsidRPr="00107AD6" w:rsidRDefault="00107AD6">
      <w:pPr>
        <w:numPr>
          <w:ilvl w:val="0"/>
          <w:numId w:val="591"/>
        </w:numPr>
        <w:tabs>
          <w:tab w:val="left" w:pos="284"/>
        </w:tabs>
        <w:rPr>
          <w:rFonts w:ascii="Times New Roman" w:hAnsi="Times New Roman" w:cs="Times New Roman"/>
          <w:sz w:val="36"/>
          <w:szCs w:val="36"/>
        </w:rPr>
      </w:pPr>
      <w:r w:rsidRPr="00107AD6">
        <w:rPr>
          <w:rFonts w:ascii="Times New Roman" w:hAnsi="Times New Roman" w:cs="Times New Roman"/>
          <w:sz w:val="36"/>
          <w:szCs w:val="36"/>
          <w:lang w:val="en-US"/>
        </w:rPr>
        <w:t>Renal ultrasound – to exclude obstruction, an assessment of renal size; CT – to diagnosis retroperitoneal fibrosis and other reasons of urinary obstruction, cortical scarring</w:t>
      </w:r>
    </w:p>
    <w:p w14:paraId="3BA94B0A" w14:textId="77777777" w:rsidR="00107AD6" w:rsidRPr="00107AD6" w:rsidRDefault="00107AD6">
      <w:pPr>
        <w:numPr>
          <w:ilvl w:val="0"/>
          <w:numId w:val="591"/>
        </w:numPr>
        <w:tabs>
          <w:tab w:val="left" w:pos="284"/>
        </w:tabs>
        <w:rPr>
          <w:rFonts w:ascii="Times New Roman" w:hAnsi="Times New Roman" w:cs="Times New Roman"/>
          <w:sz w:val="36"/>
          <w:szCs w:val="36"/>
        </w:rPr>
      </w:pPr>
      <w:r w:rsidRPr="00107AD6">
        <w:rPr>
          <w:rFonts w:ascii="Times New Roman" w:hAnsi="Times New Roman" w:cs="Times New Roman"/>
          <w:sz w:val="36"/>
          <w:szCs w:val="36"/>
          <w:lang w:val="en-US"/>
        </w:rPr>
        <w:t xml:space="preserve">Renal biopsy (at normal renal size and </w:t>
      </w:r>
      <w:proofErr w:type="spellStart"/>
      <w:r w:rsidRPr="00107AD6">
        <w:rPr>
          <w:rFonts w:ascii="Times New Roman" w:hAnsi="Times New Roman" w:cs="Times New Roman"/>
          <w:sz w:val="36"/>
          <w:szCs w:val="36"/>
          <w:lang w:val="en-US"/>
        </w:rPr>
        <w:t>unexplaining</w:t>
      </w:r>
      <w:proofErr w:type="spellEnd"/>
      <w:r w:rsidRPr="00107AD6">
        <w:rPr>
          <w:rFonts w:ascii="Times New Roman" w:hAnsi="Times New Roman" w:cs="Times New Roman"/>
          <w:sz w:val="36"/>
          <w:szCs w:val="36"/>
          <w:lang w:val="en-US"/>
        </w:rPr>
        <w:t xml:space="preserve"> renal failure)</w:t>
      </w:r>
    </w:p>
    <w:p w14:paraId="3FF1AEB5" w14:textId="66F54C71" w:rsidR="00107AD6" w:rsidRDefault="00107AD6" w:rsidP="00107AD6">
      <w:pPr>
        <w:tabs>
          <w:tab w:val="left" w:pos="284"/>
        </w:tabs>
        <w:ind w:left="720"/>
        <w:rPr>
          <w:rFonts w:ascii="Times New Roman" w:hAnsi="Times New Roman" w:cs="Times New Roman"/>
          <w:b/>
          <w:bCs/>
          <w:i/>
          <w:iCs/>
          <w:sz w:val="36"/>
          <w:szCs w:val="36"/>
          <w:lang w:val="en-US"/>
        </w:rPr>
      </w:pPr>
      <w:r>
        <w:rPr>
          <w:rFonts w:ascii="Times New Roman" w:hAnsi="Times New Roman" w:cs="Times New Roman"/>
          <w:sz w:val="36"/>
          <w:szCs w:val="36"/>
          <w:lang w:val="en-US"/>
        </w:rPr>
        <w:t xml:space="preserve">  </w:t>
      </w:r>
      <w:r w:rsidRPr="00107AD6">
        <w:rPr>
          <w:rFonts w:ascii="Times New Roman" w:hAnsi="Times New Roman" w:cs="Times New Roman"/>
          <w:b/>
          <w:bCs/>
          <w:sz w:val="36"/>
          <w:szCs w:val="36"/>
          <w:lang w:val="en-US"/>
        </w:rPr>
        <w:t xml:space="preserve">Optional investigations </w:t>
      </w:r>
      <w:r w:rsidRPr="00107AD6">
        <w:rPr>
          <w:rFonts w:ascii="Times New Roman" w:hAnsi="Times New Roman" w:cs="Times New Roman"/>
          <w:b/>
          <w:bCs/>
          <w:i/>
          <w:iCs/>
          <w:sz w:val="36"/>
          <w:szCs w:val="36"/>
          <w:lang w:val="en-US"/>
        </w:rPr>
        <w:t>(depending on the case)</w:t>
      </w:r>
    </w:p>
    <w:p w14:paraId="43B8C3EA" w14:textId="77777777" w:rsidR="00107AD6" w:rsidRPr="00107AD6" w:rsidRDefault="00107AD6">
      <w:pPr>
        <w:numPr>
          <w:ilvl w:val="0"/>
          <w:numId w:val="592"/>
        </w:numPr>
        <w:tabs>
          <w:tab w:val="left" w:pos="284"/>
        </w:tabs>
        <w:rPr>
          <w:rFonts w:ascii="Times New Roman" w:hAnsi="Times New Roman" w:cs="Times New Roman"/>
          <w:sz w:val="36"/>
          <w:szCs w:val="36"/>
        </w:rPr>
      </w:pPr>
      <w:r w:rsidRPr="00107AD6">
        <w:rPr>
          <w:rFonts w:ascii="Times New Roman" w:hAnsi="Times New Roman" w:cs="Times New Roman"/>
          <w:sz w:val="36"/>
          <w:szCs w:val="36"/>
          <w:lang w:val="en-US"/>
        </w:rPr>
        <w:t>Serum proteins electrophoresis - for myeloma</w:t>
      </w:r>
    </w:p>
    <w:p w14:paraId="2240C0E0" w14:textId="77777777" w:rsidR="00107AD6" w:rsidRPr="00107AD6" w:rsidRDefault="00107AD6">
      <w:pPr>
        <w:numPr>
          <w:ilvl w:val="0"/>
          <w:numId w:val="592"/>
        </w:numPr>
        <w:tabs>
          <w:tab w:val="left" w:pos="284"/>
        </w:tabs>
        <w:rPr>
          <w:rFonts w:ascii="Times New Roman" w:hAnsi="Times New Roman" w:cs="Times New Roman"/>
          <w:sz w:val="36"/>
          <w:szCs w:val="36"/>
        </w:rPr>
      </w:pPr>
      <w:r w:rsidRPr="00107AD6">
        <w:rPr>
          <w:rFonts w:ascii="Times New Roman" w:hAnsi="Times New Roman" w:cs="Times New Roman"/>
          <w:sz w:val="36"/>
          <w:szCs w:val="36"/>
          <w:lang w:val="en-US"/>
        </w:rPr>
        <w:t>Serum autoantibodies, ANCAs (anti-neutrophil cytoplasmic antibodies) and complement</w:t>
      </w:r>
    </w:p>
    <w:p w14:paraId="29341530" w14:textId="2B144DBB" w:rsidR="00107AD6" w:rsidRPr="00107AD6" w:rsidRDefault="00107AD6">
      <w:pPr>
        <w:numPr>
          <w:ilvl w:val="0"/>
          <w:numId w:val="592"/>
        </w:numPr>
        <w:tabs>
          <w:tab w:val="left" w:pos="284"/>
        </w:tabs>
        <w:rPr>
          <w:rFonts w:ascii="Times New Roman" w:hAnsi="Times New Roman" w:cs="Times New Roman"/>
          <w:sz w:val="36"/>
          <w:szCs w:val="36"/>
        </w:rPr>
      </w:pPr>
      <w:r w:rsidRPr="00107AD6">
        <w:rPr>
          <w:rFonts w:ascii="Times New Roman" w:hAnsi="Times New Roman" w:cs="Times New Roman"/>
          <w:sz w:val="36"/>
          <w:szCs w:val="36"/>
          <w:lang w:val="en-US"/>
        </w:rPr>
        <w:t>antibodies to hepatitis B and C – point to polyarteritis or cryoglobulinemia</w:t>
      </w:r>
    </w:p>
    <w:p w14:paraId="4E1D94AC" w14:textId="77777777" w:rsidR="00107AD6" w:rsidRPr="00107AD6" w:rsidRDefault="00107AD6">
      <w:pPr>
        <w:numPr>
          <w:ilvl w:val="0"/>
          <w:numId w:val="592"/>
        </w:numPr>
        <w:tabs>
          <w:tab w:val="left" w:pos="284"/>
        </w:tabs>
        <w:rPr>
          <w:rFonts w:ascii="Times New Roman" w:hAnsi="Times New Roman" w:cs="Times New Roman"/>
          <w:sz w:val="36"/>
          <w:szCs w:val="36"/>
        </w:rPr>
      </w:pPr>
      <w:r w:rsidRPr="00107AD6">
        <w:rPr>
          <w:rFonts w:ascii="Times New Roman" w:hAnsi="Times New Roman" w:cs="Times New Roman"/>
          <w:sz w:val="36"/>
          <w:szCs w:val="36"/>
          <w:lang w:val="en-US"/>
        </w:rPr>
        <w:t xml:space="preserve"> antibodies to HIV point to HIV – related renal disease</w:t>
      </w:r>
    </w:p>
    <w:p w14:paraId="01B2186F" w14:textId="3C71707D" w:rsidR="00107AD6" w:rsidRDefault="00107AD6" w:rsidP="00107AD6">
      <w:pPr>
        <w:tabs>
          <w:tab w:val="left" w:pos="284"/>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107AD6">
        <w:rPr>
          <w:rFonts w:ascii="Times New Roman" w:hAnsi="Times New Roman" w:cs="Times New Roman"/>
          <w:b/>
          <w:bCs/>
          <w:sz w:val="36"/>
          <w:szCs w:val="36"/>
          <w:lang w:val="en-US"/>
        </w:rPr>
        <w:t xml:space="preserve">Etiology of </w:t>
      </w:r>
      <w:r w:rsidRPr="00107AD6">
        <w:rPr>
          <w:rFonts w:ascii="Times New Roman" w:hAnsi="Times New Roman" w:cs="Times New Roman"/>
          <w:b/>
          <w:bCs/>
          <w:sz w:val="36"/>
          <w:szCs w:val="36"/>
          <w:u w:val="single"/>
          <w:lang w:val="en-US"/>
        </w:rPr>
        <w:t>chronic</w:t>
      </w:r>
      <w:r w:rsidRPr="00107AD6">
        <w:rPr>
          <w:rFonts w:ascii="Times New Roman" w:hAnsi="Times New Roman" w:cs="Times New Roman"/>
          <w:b/>
          <w:bCs/>
          <w:sz w:val="36"/>
          <w:szCs w:val="36"/>
          <w:lang w:val="en-US"/>
        </w:rPr>
        <w:t xml:space="preserve"> renal failure</w:t>
      </w:r>
    </w:p>
    <w:p w14:paraId="6EB89CA3" w14:textId="77777777" w:rsidR="00107AD6" w:rsidRPr="00757A75" w:rsidRDefault="00107AD6">
      <w:pPr>
        <w:numPr>
          <w:ilvl w:val="0"/>
          <w:numId w:val="593"/>
        </w:numPr>
        <w:tabs>
          <w:tab w:val="left" w:pos="284"/>
        </w:tabs>
        <w:rPr>
          <w:rFonts w:ascii="Times New Roman" w:hAnsi="Times New Roman" w:cs="Times New Roman"/>
          <w:sz w:val="36"/>
          <w:szCs w:val="36"/>
        </w:rPr>
      </w:pPr>
      <w:r w:rsidRPr="00107AD6">
        <w:rPr>
          <w:rFonts w:ascii="Times New Roman" w:hAnsi="Times New Roman" w:cs="Times New Roman"/>
          <w:sz w:val="36"/>
          <w:szCs w:val="36"/>
          <w:lang w:val="en-US"/>
        </w:rPr>
        <w:t>polycystic kidneys</w:t>
      </w:r>
    </w:p>
    <w:p w14:paraId="20F91C0E" w14:textId="06BF52FC" w:rsidR="00757A75" w:rsidRPr="00107AD6" w:rsidRDefault="00757A75" w:rsidP="00757A75">
      <w:pPr>
        <w:tabs>
          <w:tab w:val="left" w:pos="284"/>
        </w:tabs>
        <w:ind w:left="720"/>
        <w:rPr>
          <w:rFonts w:ascii="Times New Roman" w:hAnsi="Times New Roman" w:cs="Times New Roman"/>
          <w:sz w:val="36"/>
          <w:szCs w:val="36"/>
        </w:rPr>
      </w:pPr>
      <w:r>
        <w:rPr>
          <w:rFonts w:ascii="Times New Roman" w:hAnsi="Times New Roman" w:cs="Times New Roman"/>
          <w:sz w:val="36"/>
          <w:szCs w:val="36"/>
          <w:lang w:val="en-US"/>
        </w:rPr>
        <w:t xml:space="preserve">                                                                                          346</w:t>
      </w:r>
    </w:p>
    <w:p w14:paraId="3B5E16B8" w14:textId="60465DAE" w:rsidR="00107AD6" w:rsidRPr="00107AD6" w:rsidRDefault="00107AD6">
      <w:pPr>
        <w:numPr>
          <w:ilvl w:val="0"/>
          <w:numId w:val="593"/>
        </w:numPr>
        <w:tabs>
          <w:tab w:val="left" w:pos="284"/>
        </w:tabs>
        <w:rPr>
          <w:rFonts w:ascii="Times New Roman" w:hAnsi="Times New Roman" w:cs="Times New Roman"/>
          <w:sz w:val="36"/>
          <w:szCs w:val="36"/>
        </w:rPr>
      </w:pPr>
      <w:r w:rsidRPr="00107AD6">
        <w:rPr>
          <w:rFonts w:ascii="Times New Roman" w:hAnsi="Times New Roman" w:cs="Times New Roman"/>
          <w:b/>
          <w:bCs/>
          <w:sz w:val="36"/>
          <w:szCs w:val="36"/>
          <w:lang w:val="en-US"/>
        </w:rPr>
        <w:lastRenderedPageBreak/>
        <w:t>glomerulonephritis</w:t>
      </w:r>
      <w:r w:rsidRPr="00107AD6">
        <w:rPr>
          <w:rFonts w:ascii="Times New Roman" w:hAnsi="Times New Roman" w:cs="Times New Roman"/>
          <w:sz w:val="36"/>
          <w:szCs w:val="36"/>
          <w:lang w:val="en-US"/>
        </w:rPr>
        <w:t>, e.g. diabet</w:t>
      </w:r>
      <w:r>
        <w:rPr>
          <w:rFonts w:ascii="Times New Roman" w:hAnsi="Times New Roman" w:cs="Times New Roman"/>
          <w:sz w:val="36"/>
          <w:szCs w:val="36"/>
          <w:lang w:val="en-US"/>
        </w:rPr>
        <w:t>e</w:t>
      </w:r>
      <w:r w:rsidRPr="00107AD6">
        <w:rPr>
          <w:rFonts w:ascii="Times New Roman" w:hAnsi="Times New Roman" w:cs="Times New Roman"/>
          <w:sz w:val="36"/>
          <w:szCs w:val="36"/>
          <w:lang w:val="en-US"/>
        </w:rPr>
        <w:t>s, amyloidosis, systemic lupus</w:t>
      </w:r>
    </w:p>
    <w:p w14:paraId="239A7447" w14:textId="77777777" w:rsidR="00107AD6" w:rsidRPr="00107AD6" w:rsidRDefault="00107AD6">
      <w:pPr>
        <w:numPr>
          <w:ilvl w:val="0"/>
          <w:numId w:val="593"/>
        </w:numPr>
        <w:tabs>
          <w:tab w:val="left" w:pos="284"/>
        </w:tabs>
        <w:rPr>
          <w:rFonts w:ascii="Times New Roman" w:hAnsi="Times New Roman" w:cs="Times New Roman"/>
          <w:sz w:val="36"/>
          <w:szCs w:val="36"/>
        </w:rPr>
      </w:pPr>
      <w:r w:rsidRPr="00107AD6">
        <w:rPr>
          <w:rFonts w:ascii="Times New Roman" w:hAnsi="Times New Roman" w:cs="Times New Roman"/>
          <w:sz w:val="36"/>
          <w:szCs w:val="36"/>
          <w:lang w:val="en-US"/>
        </w:rPr>
        <w:t>tuberculosis</w:t>
      </w:r>
    </w:p>
    <w:p w14:paraId="776B7CB0" w14:textId="77777777" w:rsidR="00107AD6" w:rsidRPr="00107AD6" w:rsidRDefault="00107AD6">
      <w:pPr>
        <w:numPr>
          <w:ilvl w:val="0"/>
          <w:numId w:val="593"/>
        </w:numPr>
        <w:tabs>
          <w:tab w:val="left" w:pos="284"/>
        </w:tabs>
        <w:rPr>
          <w:rFonts w:ascii="Times New Roman" w:hAnsi="Times New Roman" w:cs="Times New Roman"/>
          <w:sz w:val="36"/>
          <w:szCs w:val="36"/>
        </w:rPr>
      </w:pPr>
      <w:r w:rsidRPr="00107AD6">
        <w:rPr>
          <w:rFonts w:ascii="Times New Roman" w:hAnsi="Times New Roman" w:cs="Times New Roman"/>
          <w:sz w:val="36"/>
          <w:szCs w:val="36"/>
          <w:lang w:val="en-US"/>
        </w:rPr>
        <w:t>atherosclerotic renal artery sclerosis</w:t>
      </w:r>
    </w:p>
    <w:p w14:paraId="719B7547" w14:textId="77777777" w:rsidR="00107AD6" w:rsidRPr="00107AD6" w:rsidRDefault="00107AD6">
      <w:pPr>
        <w:numPr>
          <w:ilvl w:val="0"/>
          <w:numId w:val="593"/>
        </w:numPr>
        <w:tabs>
          <w:tab w:val="left" w:pos="284"/>
        </w:tabs>
        <w:rPr>
          <w:rFonts w:ascii="Times New Roman" w:hAnsi="Times New Roman" w:cs="Times New Roman"/>
          <w:sz w:val="36"/>
          <w:szCs w:val="36"/>
        </w:rPr>
      </w:pPr>
      <w:r w:rsidRPr="00107AD6">
        <w:rPr>
          <w:rFonts w:ascii="Times New Roman" w:hAnsi="Times New Roman" w:cs="Times New Roman"/>
          <w:b/>
          <w:bCs/>
          <w:sz w:val="36"/>
          <w:szCs w:val="36"/>
          <w:lang w:val="en-US"/>
        </w:rPr>
        <w:t>hypertensive nephropathy (at arterial hypertension)</w:t>
      </w:r>
    </w:p>
    <w:p w14:paraId="73EF230B" w14:textId="77777777" w:rsidR="00107AD6" w:rsidRPr="00107AD6" w:rsidRDefault="00107AD6">
      <w:pPr>
        <w:numPr>
          <w:ilvl w:val="0"/>
          <w:numId w:val="593"/>
        </w:numPr>
        <w:tabs>
          <w:tab w:val="left" w:pos="284"/>
        </w:tabs>
        <w:rPr>
          <w:rFonts w:ascii="Times New Roman" w:hAnsi="Times New Roman" w:cs="Times New Roman"/>
          <w:sz w:val="36"/>
          <w:szCs w:val="36"/>
        </w:rPr>
      </w:pPr>
      <w:r w:rsidRPr="00107AD6">
        <w:rPr>
          <w:rFonts w:ascii="Times New Roman" w:hAnsi="Times New Roman" w:cs="Times New Roman"/>
          <w:sz w:val="36"/>
          <w:szCs w:val="36"/>
          <w:lang w:val="en-US"/>
        </w:rPr>
        <w:t>vasculitis</w:t>
      </w:r>
    </w:p>
    <w:p w14:paraId="38205FBF" w14:textId="77777777" w:rsidR="00107AD6" w:rsidRPr="00107AD6" w:rsidRDefault="00107AD6">
      <w:pPr>
        <w:numPr>
          <w:ilvl w:val="0"/>
          <w:numId w:val="593"/>
        </w:numPr>
        <w:tabs>
          <w:tab w:val="left" w:pos="284"/>
        </w:tabs>
        <w:rPr>
          <w:rFonts w:ascii="Times New Roman" w:hAnsi="Times New Roman" w:cs="Times New Roman"/>
          <w:sz w:val="36"/>
          <w:szCs w:val="36"/>
        </w:rPr>
      </w:pPr>
      <w:r w:rsidRPr="00107AD6">
        <w:rPr>
          <w:rFonts w:ascii="Times New Roman" w:hAnsi="Times New Roman" w:cs="Times New Roman"/>
          <w:sz w:val="36"/>
          <w:szCs w:val="36"/>
          <w:lang w:val="en-US"/>
        </w:rPr>
        <w:t>urinary tract obstruction</w:t>
      </w:r>
    </w:p>
    <w:p w14:paraId="4D05FAE0" w14:textId="77777777" w:rsidR="00107AD6" w:rsidRPr="00107AD6" w:rsidRDefault="00107AD6">
      <w:pPr>
        <w:numPr>
          <w:ilvl w:val="0"/>
          <w:numId w:val="593"/>
        </w:numPr>
        <w:tabs>
          <w:tab w:val="left" w:pos="284"/>
        </w:tabs>
        <w:rPr>
          <w:rFonts w:ascii="Times New Roman" w:hAnsi="Times New Roman" w:cs="Times New Roman"/>
          <w:sz w:val="36"/>
          <w:szCs w:val="36"/>
        </w:rPr>
      </w:pPr>
      <w:r w:rsidRPr="00107AD6">
        <w:rPr>
          <w:rFonts w:ascii="Times New Roman" w:hAnsi="Times New Roman" w:cs="Times New Roman"/>
          <w:sz w:val="36"/>
          <w:szCs w:val="36"/>
          <w:lang w:val="en-US"/>
        </w:rPr>
        <w:t>HIV – associated nephropathy</w:t>
      </w:r>
    </w:p>
    <w:p w14:paraId="2E038E7B" w14:textId="726A54E2" w:rsidR="00107AD6" w:rsidRDefault="000F474D" w:rsidP="00107AD6">
      <w:pPr>
        <w:tabs>
          <w:tab w:val="left" w:pos="284"/>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0F474D">
        <w:rPr>
          <w:rFonts w:ascii="Times New Roman" w:hAnsi="Times New Roman" w:cs="Times New Roman"/>
          <w:b/>
          <w:bCs/>
          <w:sz w:val="36"/>
          <w:szCs w:val="36"/>
          <w:lang w:val="en-US"/>
        </w:rPr>
        <w:t xml:space="preserve">The most common reasons </w:t>
      </w:r>
      <w:r>
        <w:rPr>
          <w:rFonts w:ascii="Times New Roman" w:hAnsi="Times New Roman" w:cs="Times New Roman"/>
          <w:b/>
          <w:bCs/>
          <w:sz w:val="36"/>
          <w:szCs w:val="36"/>
          <w:lang w:val="en-US"/>
        </w:rPr>
        <w:t>for</w:t>
      </w:r>
      <w:r w:rsidRPr="000F474D">
        <w:rPr>
          <w:rFonts w:ascii="Times New Roman" w:hAnsi="Times New Roman" w:cs="Times New Roman"/>
          <w:b/>
          <w:bCs/>
          <w:sz w:val="36"/>
          <w:szCs w:val="36"/>
          <w:lang w:val="en-US"/>
        </w:rPr>
        <w:t xml:space="preserve"> CRF</w:t>
      </w:r>
    </w:p>
    <w:p w14:paraId="67607CEC" w14:textId="1DA49A49" w:rsidR="000F474D" w:rsidRPr="000F474D" w:rsidRDefault="000F474D">
      <w:pPr>
        <w:numPr>
          <w:ilvl w:val="0"/>
          <w:numId w:val="594"/>
        </w:numPr>
        <w:tabs>
          <w:tab w:val="left" w:pos="284"/>
        </w:tabs>
        <w:rPr>
          <w:rFonts w:ascii="Times New Roman" w:hAnsi="Times New Roman" w:cs="Times New Roman"/>
          <w:sz w:val="36"/>
          <w:szCs w:val="36"/>
        </w:rPr>
      </w:pPr>
      <w:r w:rsidRPr="000F474D">
        <w:rPr>
          <w:rFonts w:ascii="Times New Roman" w:hAnsi="Times New Roman" w:cs="Times New Roman"/>
          <w:sz w:val="36"/>
          <w:szCs w:val="36"/>
          <w:u w:val="single"/>
          <w:lang w:val="en-US"/>
        </w:rPr>
        <w:t>diabetes</w:t>
      </w:r>
      <w:r w:rsidRPr="000F474D">
        <w:rPr>
          <w:rFonts w:ascii="Times New Roman" w:hAnsi="Times New Roman" w:cs="Times New Roman"/>
          <w:sz w:val="36"/>
          <w:szCs w:val="36"/>
          <w:lang w:val="en-US"/>
        </w:rPr>
        <w:t xml:space="preserve"> mellitus - glomerulosclerosis</w:t>
      </w:r>
    </w:p>
    <w:p w14:paraId="7BA547C4" w14:textId="77777777" w:rsidR="000F474D" w:rsidRPr="000F474D" w:rsidRDefault="000F474D">
      <w:pPr>
        <w:numPr>
          <w:ilvl w:val="0"/>
          <w:numId w:val="594"/>
        </w:numPr>
        <w:tabs>
          <w:tab w:val="left" w:pos="284"/>
        </w:tabs>
        <w:rPr>
          <w:rFonts w:ascii="Times New Roman" w:hAnsi="Times New Roman" w:cs="Times New Roman"/>
          <w:sz w:val="36"/>
          <w:szCs w:val="36"/>
        </w:rPr>
      </w:pPr>
      <w:r w:rsidRPr="000F474D">
        <w:rPr>
          <w:rFonts w:ascii="Times New Roman" w:hAnsi="Times New Roman" w:cs="Times New Roman"/>
          <w:sz w:val="36"/>
          <w:szCs w:val="36"/>
          <w:u w:val="single"/>
          <w:lang w:val="en-US"/>
        </w:rPr>
        <w:t xml:space="preserve">arterial hypertension </w:t>
      </w:r>
      <w:r w:rsidRPr="000F474D">
        <w:rPr>
          <w:rFonts w:ascii="Times New Roman" w:hAnsi="Times New Roman" w:cs="Times New Roman"/>
          <w:sz w:val="36"/>
          <w:szCs w:val="36"/>
          <w:lang w:val="en-US"/>
        </w:rPr>
        <w:t>– hypertensive nephropathy</w:t>
      </w:r>
    </w:p>
    <w:p w14:paraId="2B2EDA4F" w14:textId="0EBF28D6" w:rsidR="000F474D" w:rsidRPr="000F474D" w:rsidRDefault="000F474D">
      <w:pPr>
        <w:numPr>
          <w:ilvl w:val="0"/>
          <w:numId w:val="594"/>
        </w:numPr>
        <w:tabs>
          <w:tab w:val="left" w:pos="284"/>
        </w:tabs>
        <w:rPr>
          <w:rFonts w:ascii="Times New Roman" w:hAnsi="Times New Roman" w:cs="Times New Roman"/>
          <w:sz w:val="36"/>
          <w:szCs w:val="36"/>
        </w:rPr>
      </w:pPr>
      <w:r w:rsidRPr="000F474D">
        <w:rPr>
          <w:rFonts w:ascii="Times New Roman" w:hAnsi="Times New Roman" w:cs="Times New Roman"/>
          <w:sz w:val="36"/>
          <w:szCs w:val="36"/>
          <w:u w:val="single"/>
          <w:lang w:val="en-US"/>
        </w:rPr>
        <w:t>glomerulonephritis</w:t>
      </w:r>
    </w:p>
    <w:p w14:paraId="44497F99" w14:textId="7DEC459F" w:rsidR="00107AD6" w:rsidRDefault="000F474D" w:rsidP="00107AD6">
      <w:pPr>
        <w:tabs>
          <w:tab w:val="left" w:pos="284"/>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0F474D">
        <w:rPr>
          <w:rFonts w:ascii="Times New Roman" w:hAnsi="Times New Roman" w:cs="Times New Roman"/>
          <w:b/>
          <w:bCs/>
          <w:sz w:val="36"/>
          <w:szCs w:val="36"/>
          <w:lang w:val="en-US"/>
        </w:rPr>
        <w:t>Stage I of CRF</w:t>
      </w:r>
    </w:p>
    <w:p w14:paraId="07AB7EE0" w14:textId="77777777" w:rsidR="000F474D" w:rsidRPr="000F474D" w:rsidRDefault="000F474D">
      <w:pPr>
        <w:numPr>
          <w:ilvl w:val="0"/>
          <w:numId w:val="595"/>
        </w:numPr>
        <w:tabs>
          <w:tab w:val="left" w:pos="284"/>
        </w:tabs>
        <w:rPr>
          <w:rFonts w:ascii="Times New Roman" w:hAnsi="Times New Roman" w:cs="Times New Roman"/>
          <w:sz w:val="36"/>
          <w:szCs w:val="36"/>
        </w:rPr>
      </w:pPr>
      <w:r w:rsidRPr="000F474D">
        <w:rPr>
          <w:rFonts w:ascii="Times New Roman" w:hAnsi="Times New Roman" w:cs="Times New Roman"/>
          <w:sz w:val="36"/>
          <w:szCs w:val="36"/>
          <w:lang w:val="en-US"/>
        </w:rPr>
        <w:t>Ability to work is reserved</w:t>
      </w:r>
    </w:p>
    <w:p w14:paraId="592F0F0C" w14:textId="77777777" w:rsidR="000F474D" w:rsidRPr="000F474D" w:rsidRDefault="000F474D">
      <w:pPr>
        <w:numPr>
          <w:ilvl w:val="0"/>
          <w:numId w:val="595"/>
        </w:numPr>
        <w:tabs>
          <w:tab w:val="left" w:pos="284"/>
        </w:tabs>
        <w:rPr>
          <w:rFonts w:ascii="Times New Roman" w:hAnsi="Times New Roman" w:cs="Times New Roman"/>
          <w:sz w:val="36"/>
          <w:szCs w:val="36"/>
        </w:rPr>
      </w:pPr>
      <w:r w:rsidRPr="000F474D">
        <w:rPr>
          <w:rFonts w:ascii="Times New Roman" w:hAnsi="Times New Roman" w:cs="Times New Roman"/>
          <w:sz w:val="36"/>
          <w:szCs w:val="36"/>
          <w:lang w:val="en-US"/>
        </w:rPr>
        <w:t>Increased fatigue</w:t>
      </w:r>
    </w:p>
    <w:p w14:paraId="7D61179F" w14:textId="77777777" w:rsidR="000F474D" w:rsidRPr="000F474D" w:rsidRDefault="000F474D">
      <w:pPr>
        <w:numPr>
          <w:ilvl w:val="0"/>
          <w:numId w:val="595"/>
        </w:numPr>
        <w:tabs>
          <w:tab w:val="left" w:pos="284"/>
        </w:tabs>
        <w:rPr>
          <w:rFonts w:ascii="Times New Roman" w:hAnsi="Times New Roman" w:cs="Times New Roman"/>
          <w:sz w:val="36"/>
          <w:szCs w:val="36"/>
        </w:rPr>
      </w:pPr>
      <w:r w:rsidRPr="000F474D">
        <w:rPr>
          <w:rFonts w:ascii="Times New Roman" w:hAnsi="Times New Roman" w:cs="Times New Roman"/>
          <w:sz w:val="36"/>
          <w:szCs w:val="36"/>
          <w:lang w:val="en-US"/>
        </w:rPr>
        <w:t xml:space="preserve">Diuresis is normal or </w:t>
      </w:r>
      <w:proofErr w:type="spellStart"/>
      <w:r w:rsidRPr="000F474D">
        <w:rPr>
          <w:rFonts w:ascii="Times New Roman" w:hAnsi="Times New Roman" w:cs="Times New Roman"/>
          <w:sz w:val="36"/>
          <w:szCs w:val="36"/>
          <w:lang w:val="en-US"/>
        </w:rPr>
        <w:t>poliuria</w:t>
      </w:r>
      <w:proofErr w:type="spellEnd"/>
      <w:r w:rsidRPr="000F474D">
        <w:rPr>
          <w:rFonts w:ascii="Times New Roman" w:hAnsi="Times New Roman" w:cs="Times New Roman"/>
          <w:sz w:val="36"/>
          <w:szCs w:val="36"/>
          <w:lang w:val="en-US"/>
        </w:rPr>
        <w:t xml:space="preserve"> – not considerable</w:t>
      </w:r>
    </w:p>
    <w:p w14:paraId="10D42DEB" w14:textId="77777777" w:rsidR="000F474D" w:rsidRPr="000F474D" w:rsidRDefault="000F474D">
      <w:pPr>
        <w:numPr>
          <w:ilvl w:val="0"/>
          <w:numId w:val="595"/>
        </w:numPr>
        <w:tabs>
          <w:tab w:val="left" w:pos="284"/>
        </w:tabs>
        <w:rPr>
          <w:rFonts w:ascii="Times New Roman" w:hAnsi="Times New Roman" w:cs="Times New Roman"/>
          <w:sz w:val="36"/>
          <w:szCs w:val="36"/>
        </w:rPr>
      </w:pPr>
      <w:r w:rsidRPr="000F474D">
        <w:rPr>
          <w:rFonts w:ascii="Times New Roman" w:hAnsi="Times New Roman" w:cs="Times New Roman"/>
          <w:b/>
          <w:bCs/>
          <w:sz w:val="36"/>
          <w:szCs w:val="36"/>
          <w:lang w:val="en-US"/>
        </w:rPr>
        <w:t>Creatinine</w:t>
      </w:r>
      <w:r w:rsidRPr="000F474D">
        <w:rPr>
          <w:rFonts w:ascii="Times New Roman" w:hAnsi="Times New Roman" w:cs="Times New Roman"/>
          <w:sz w:val="36"/>
          <w:szCs w:val="36"/>
          <w:lang w:val="en-US"/>
        </w:rPr>
        <w:t xml:space="preserve"> in plasma – 0,123-0,176 mmol</w:t>
      </w:r>
      <w:r w:rsidRPr="000F474D">
        <w:rPr>
          <w:rFonts w:ascii="Times New Roman" w:hAnsi="Times New Roman" w:cs="Times New Roman"/>
          <w:sz w:val="36"/>
          <w:szCs w:val="36"/>
        </w:rPr>
        <w:t>/</w:t>
      </w:r>
      <w:r w:rsidRPr="000F474D">
        <w:rPr>
          <w:rFonts w:ascii="Times New Roman" w:hAnsi="Times New Roman" w:cs="Times New Roman"/>
          <w:sz w:val="36"/>
          <w:szCs w:val="36"/>
          <w:lang w:val="en-US"/>
        </w:rPr>
        <w:t>l</w:t>
      </w:r>
    </w:p>
    <w:p w14:paraId="36F24D4A" w14:textId="77777777" w:rsidR="000F474D" w:rsidRPr="000F474D" w:rsidRDefault="000F474D">
      <w:pPr>
        <w:numPr>
          <w:ilvl w:val="0"/>
          <w:numId w:val="595"/>
        </w:numPr>
        <w:tabs>
          <w:tab w:val="left" w:pos="284"/>
        </w:tabs>
        <w:rPr>
          <w:rFonts w:ascii="Times New Roman" w:hAnsi="Times New Roman" w:cs="Times New Roman"/>
          <w:sz w:val="36"/>
          <w:szCs w:val="36"/>
        </w:rPr>
      </w:pPr>
      <w:r w:rsidRPr="000F474D">
        <w:rPr>
          <w:rFonts w:ascii="Times New Roman" w:hAnsi="Times New Roman" w:cs="Times New Roman"/>
          <w:b/>
          <w:bCs/>
          <w:sz w:val="36"/>
          <w:szCs w:val="36"/>
          <w:lang w:val="en-US"/>
        </w:rPr>
        <w:t>Urea</w:t>
      </w:r>
      <w:r w:rsidRPr="000F474D">
        <w:rPr>
          <w:rFonts w:ascii="Times New Roman" w:hAnsi="Times New Roman" w:cs="Times New Roman"/>
          <w:sz w:val="36"/>
          <w:szCs w:val="36"/>
          <w:lang w:val="en-US"/>
        </w:rPr>
        <w:t xml:space="preserve"> in plasma – up to 10 mmol</w:t>
      </w:r>
      <w:r w:rsidRPr="000F474D">
        <w:rPr>
          <w:rFonts w:ascii="Times New Roman" w:hAnsi="Times New Roman" w:cs="Times New Roman"/>
          <w:sz w:val="36"/>
          <w:szCs w:val="36"/>
        </w:rPr>
        <w:t>/</w:t>
      </w:r>
      <w:r w:rsidRPr="000F474D">
        <w:rPr>
          <w:rFonts w:ascii="Times New Roman" w:hAnsi="Times New Roman" w:cs="Times New Roman"/>
          <w:sz w:val="36"/>
          <w:szCs w:val="36"/>
          <w:lang w:val="en-US"/>
        </w:rPr>
        <w:t>l</w:t>
      </w:r>
    </w:p>
    <w:p w14:paraId="088BDD36" w14:textId="77777777" w:rsidR="000F474D" w:rsidRPr="000F474D" w:rsidRDefault="000F474D">
      <w:pPr>
        <w:numPr>
          <w:ilvl w:val="0"/>
          <w:numId w:val="595"/>
        </w:numPr>
        <w:tabs>
          <w:tab w:val="left" w:pos="284"/>
        </w:tabs>
        <w:rPr>
          <w:rFonts w:ascii="Times New Roman" w:hAnsi="Times New Roman" w:cs="Times New Roman"/>
          <w:sz w:val="36"/>
          <w:szCs w:val="36"/>
        </w:rPr>
      </w:pPr>
      <w:r w:rsidRPr="000F474D">
        <w:rPr>
          <w:rFonts w:ascii="Times New Roman" w:hAnsi="Times New Roman" w:cs="Times New Roman"/>
          <w:b/>
          <w:bCs/>
          <w:sz w:val="36"/>
          <w:szCs w:val="36"/>
          <w:lang w:val="en-US"/>
        </w:rPr>
        <w:t>Electrolytes</w:t>
      </w:r>
      <w:r w:rsidRPr="000F474D">
        <w:rPr>
          <w:rFonts w:ascii="Times New Roman" w:hAnsi="Times New Roman" w:cs="Times New Roman"/>
          <w:sz w:val="36"/>
          <w:szCs w:val="36"/>
          <w:lang w:val="en-US"/>
        </w:rPr>
        <w:t xml:space="preserve"> – normal</w:t>
      </w:r>
    </w:p>
    <w:p w14:paraId="78B22579" w14:textId="77777777" w:rsidR="000F474D" w:rsidRPr="000F474D" w:rsidRDefault="000F474D">
      <w:pPr>
        <w:numPr>
          <w:ilvl w:val="0"/>
          <w:numId w:val="595"/>
        </w:numPr>
        <w:tabs>
          <w:tab w:val="left" w:pos="284"/>
        </w:tabs>
        <w:rPr>
          <w:rFonts w:ascii="Times New Roman" w:hAnsi="Times New Roman" w:cs="Times New Roman"/>
          <w:sz w:val="36"/>
          <w:szCs w:val="36"/>
        </w:rPr>
      </w:pPr>
      <w:r w:rsidRPr="000F474D">
        <w:rPr>
          <w:rFonts w:ascii="Times New Roman" w:hAnsi="Times New Roman" w:cs="Times New Roman"/>
          <w:b/>
          <w:bCs/>
          <w:sz w:val="36"/>
          <w:szCs w:val="36"/>
          <w:lang w:val="en-US"/>
        </w:rPr>
        <w:t>CFR</w:t>
      </w:r>
      <w:r w:rsidRPr="000F474D">
        <w:rPr>
          <w:rFonts w:ascii="Times New Roman" w:hAnsi="Times New Roman" w:cs="Times New Roman"/>
          <w:sz w:val="36"/>
          <w:szCs w:val="36"/>
          <w:lang w:val="en-US"/>
        </w:rPr>
        <w:t xml:space="preserve"> – creatinine’s filtration rate – decreased to 90 – 60 ml</w:t>
      </w:r>
      <w:r w:rsidRPr="000F474D">
        <w:rPr>
          <w:rFonts w:ascii="Times New Roman" w:hAnsi="Times New Roman" w:cs="Times New Roman"/>
          <w:sz w:val="36"/>
          <w:szCs w:val="36"/>
        </w:rPr>
        <w:t>/</w:t>
      </w:r>
      <w:r w:rsidRPr="000F474D">
        <w:rPr>
          <w:rFonts w:ascii="Times New Roman" w:hAnsi="Times New Roman" w:cs="Times New Roman"/>
          <w:sz w:val="36"/>
          <w:szCs w:val="36"/>
          <w:lang w:val="en-US"/>
        </w:rPr>
        <w:t>min</w:t>
      </w:r>
    </w:p>
    <w:p w14:paraId="4FC4E00E" w14:textId="0305B47C" w:rsidR="000F474D" w:rsidRDefault="000F474D" w:rsidP="00107AD6">
      <w:pPr>
        <w:tabs>
          <w:tab w:val="left" w:pos="284"/>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0F474D">
        <w:rPr>
          <w:rFonts w:ascii="Times New Roman" w:hAnsi="Times New Roman" w:cs="Times New Roman"/>
          <w:b/>
          <w:bCs/>
          <w:sz w:val="36"/>
          <w:szCs w:val="36"/>
          <w:lang w:val="en-US"/>
        </w:rPr>
        <w:t>Stage II of CRF</w:t>
      </w:r>
    </w:p>
    <w:p w14:paraId="17CEF341" w14:textId="77777777" w:rsidR="000F474D" w:rsidRPr="000F474D" w:rsidRDefault="000F474D">
      <w:pPr>
        <w:numPr>
          <w:ilvl w:val="0"/>
          <w:numId w:val="596"/>
        </w:numPr>
        <w:tabs>
          <w:tab w:val="left" w:pos="284"/>
        </w:tabs>
        <w:rPr>
          <w:rFonts w:ascii="Times New Roman" w:hAnsi="Times New Roman" w:cs="Times New Roman"/>
          <w:sz w:val="36"/>
          <w:szCs w:val="36"/>
        </w:rPr>
      </w:pPr>
      <w:r w:rsidRPr="000F474D">
        <w:rPr>
          <w:rFonts w:ascii="Times New Roman" w:hAnsi="Times New Roman" w:cs="Times New Roman"/>
          <w:sz w:val="36"/>
          <w:szCs w:val="36"/>
          <w:lang w:val="en-US"/>
        </w:rPr>
        <w:t>Ability to work is decreased considerably</w:t>
      </w:r>
    </w:p>
    <w:p w14:paraId="7956D1DC" w14:textId="7A1CDA76" w:rsidR="000F474D" w:rsidRPr="00094BF9" w:rsidRDefault="000F474D">
      <w:pPr>
        <w:numPr>
          <w:ilvl w:val="0"/>
          <w:numId w:val="596"/>
        </w:numPr>
        <w:tabs>
          <w:tab w:val="left" w:pos="284"/>
        </w:tabs>
        <w:rPr>
          <w:rFonts w:ascii="Times New Roman" w:hAnsi="Times New Roman" w:cs="Times New Roman"/>
          <w:sz w:val="36"/>
          <w:szCs w:val="36"/>
        </w:rPr>
      </w:pPr>
      <w:r w:rsidRPr="000F474D">
        <w:rPr>
          <w:rFonts w:ascii="Times New Roman" w:hAnsi="Times New Roman" w:cs="Times New Roman"/>
          <w:sz w:val="36"/>
          <w:szCs w:val="36"/>
          <w:lang w:val="en-US"/>
        </w:rPr>
        <w:t>Neurological symptoms, dyspepsia, polyd</w:t>
      </w:r>
      <w:r>
        <w:rPr>
          <w:rFonts w:ascii="Times New Roman" w:hAnsi="Times New Roman" w:cs="Times New Roman"/>
          <w:sz w:val="36"/>
          <w:szCs w:val="36"/>
          <w:lang w:val="en-US"/>
        </w:rPr>
        <w:t>i</w:t>
      </w:r>
      <w:r w:rsidRPr="000F474D">
        <w:rPr>
          <w:rFonts w:ascii="Times New Roman" w:hAnsi="Times New Roman" w:cs="Times New Roman"/>
          <w:sz w:val="36"/>
          <w:szCs w:val="36"/>
          <w:lang w:val="en-US"/>
        </w:rPr>
        <w:t>psia</w:t>
      </w:r>
    </w:p>
    <w:p w14:paraId="5FFAE549" w14:textId="41BC4D74" w:rsidR="00094BF9" w:rsidRPr="00757A75" w:rsidRDefault="00757A75" w:rsidP="00094BF9">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347</w:t>
      </w:r>
    </w:p>
    <w:p w14:paraId="12BDEF8B" w14:textId="0F34DAE1" w:rsidR="000F474D" w:rsidRPr="000F474D" w:rsidRDefault="000F474D">
      <w:pPr>
        <w:numPr>
          <w:ilvl w:val="0"/>
          <w:numId w:val="596"/>
        </w:numPr>
        <w:tabs>
          <w:tab w:val="left" w:pos="284"/>
        </w:tabs>
        <w:rPr>
          <w:rFonts w:ascii="Times New Roman" w:hAnsi="Times New Roman" w:cs="Times New Roman"/>
          <w:sz w:val="36"/>
          <w:szCs w:val="36"/>
        </w:rPr>
      </w:pPr>
      <w:proofErr w:type="spellStart"/>
      <w:r w:rsidRPr="000F474D">
        <w:rPr>
          <w:rFonts w:ascii="Times New Roman" w:hAnsi="Times New Roman" w:cs="Times New Roman"/>
          <w:sz w:val="36"/>
          <w:szCs w:val="36"/>
          <w:lang w:val="en-US"/>
        </w:rPr>
        <w:lastRenderedPageBreak/>
        <w:t>Hypoisost</w:t>
      </w:r>
      <w:r>
        <w:rPr>
          <w:rFonts w:ascii="Times New Roman" w:hAnsi="Times New Roman" w:cs="Times New Roman"/>
          <w:sz w:val="36"/>
          <w:szCs w:val="36"/>
          <w:lang w:val="en-US"/>
        </w:rPr>
        <w:t>h</w:t>
      </w:r>
      <w:r w:rsidRPr="000F474D">
        <w:rPr>
          <w:rFonts w:ascii="Times New Roman" w:hAnsi="Times New Roman" w:cs="Times New Roman"/>
          <w:sz w:val="36"/>
          <w:szCs w:val="36"/>
          <w:lang w:val="en-US"/>
        </w:rPr>
        <w:t>enuria</w:t>
      </w:r>
      <w:proofErr w:type="spellEnd"/>
      <w:r w:rsidRPr="000F474D">
        <w:rPr>
          <w:rFonts w:ascii="Times New Roman" w:hAnsi="Times New Roman" w:cs="Times New Roman"/>
          <w:sz w:val="36"/>
          <w:szCs w:val="36"/>
          <w:lang w:val="en-US"/>
        </w:rPr>
        <w:t>. Polyuria</w:t>
      </w:r>
    </w:p>
    <w:p w14:paraId="1B9B5C79" w14:textId="77777777" w:rsidR="000F474D" w:rsidRPr="000F474D" w:rsidRDefault="000F474D">
      <w:pPr>
        <w:numPr>
          <w:ilvl w:val="0"/>
          <w:numId w:val="596"/>
        </w:numPr>
        <w:tabs>
          <w:tab w:val="left" w:pos="284"/>
        </w:tabs>
        <w:rPr>
          <w:rFonts w:ascii="Times New Roman" w:hAnsi="Times New Roman" w:cs="Times New Roman"/>
          <w:sz w:val="36"/>
          <w:szCs w:val="36"/>
        </w:rPr>
      </w:pPr>
      <w:r w:rsidRPr="000F474D">
        <w:rPr>
          <w:rFonts w:ascii="Times New Roman" w:hAnsi="Times New Roman" w:cs="Times New Roman"/>
          <w:b/>
          <w:bCs/>
          <w:sz w:val="36"/>
          <w:szCs w:val="36"/>
          <w:lang w:val="en-US"/>
        </w:rPr>
        <w:t>Urea</w:t>
      </w:r>
      <w:r w:rsidRPr="000F474D">
        <w:rPr>
          <w:rFonts w:ascii="Times New Roman" w:hAnsi="Times New Roman" w:cs="Times New Roman"/>
          <w:sz w:val="36"/>
          <w:szCs w:val="36"/>
          <w:lang w:val="en-US"/>
        </w:rPr>
        <w:t xml:space="preserve"> in plasma– 10 – 17mmol/l</w:t>
      </w:r>
    </w:p>
    <w:p w14:paraId="3237518B" w14:textId="707D3A5C" w:rsidR="000F474D" w:rsidRPr="000F474D" w:rsidRDefault="000F474D">
      <w:pPr>
        <w:numPr>
          <w:ilvl w:val="0"/>
          <w:numId w:val="596"/>
        </w:numPr>
        <w:tabs>
          <w:tab w:val="left" w:pos="284"/>
        </w:tabs>
        <w:rPr>
          <w:rFonts w:ascii="Times New Roman" w:hAnsi="Times New Roman" w:cs="Times New Roman"/>
          <w:sz w:val="36"/>
          <w:szCs w:val="36"/>
        </w:rPr>
      </w:pPr>
      <w:r w:rsidRPr="000F474D">
        <w:rPr>
          <w:rFonts w:ascii="Times New Roman" w:hAnsi="Times New Roman" w:cs="Times New Roman"/>
          <w:b/>
          <w:bCs/>
          <w:sz w:val="36"/>
          <w:szCs w:val="36"/>
          <w:lang w:val="en-US"/>
        </w:rPr>
        <w:t>Creatinine</w:t>
      </w:r>
      <w:r w:rsidRPr="000F474D">
        <w:rPr>
          <w:rFonts w:ascii="Times New Roman" w:hAnsi="Times New Roman" w:cs="Times New Roman"/>
          <w:sz w:val="36"/>
          <w:szCs w:val="36"/>
          <w:lang w:val="en-US"/>
        </w:rPr>
        <w:t xml:space="preserve"> in plasma– 0,176 – 0,352 mmol/l</w:t>
      </w:r>
    </w:p>
    <w:p w14:paraId="0F401532" w14:textId="77777777" w:rsidR="000F474D" w:rsidRPr="000F474D" w:rsidRDefault="000F474D">
      <w:pPr>
        <w:numPr>
          <w:ilvl w:val="0"/>
          <w:numId w:val="596"/>
        </w:numPr>
        <w:tabs>
          <w:tab w:val="left" w:pos="284"/>
        </w:tabs>
        <w:rPr>
          <w:rFonts w:ascii="Times New Roman" w:hAnsi="Times New Roman" w:cs="Times New Roman"/>
          <w:sz w:val="36"/>
          <w:szCs w:val="36"/>
        </w:rPr>
      </w:pPr>
      <w:r w:rsidRPr="000F474D">
        <w:rPr>
          <w:rFonts w:ascii="Times New Roman" w:hAnsi="Times New Roman" w:cs="Times New Roman"/>
          <w:b/>
          <w:bCs/>
          <w:sz w:val="36"/>
          <w:szCs w:val="36"/>
          <w:lang w:val="en-US"/>
        </w:rPr>
        <w:t>Hb</w:t>
      </w:r>
      <w:r w:rsidRPr="000F474D">
        <w:rPr>
          <w:rFonts w:ascii="Times New Roman" w:hAnsi="Times New Roman" w:cs="Times New Roman"/>
          <w:sz w:val="36"/>
          <w:szCs w:val="36"/>
          <w:lang w:val="en-US"/>
        </w:rPr>
        <w:t>-118 – 89 g/l</w:t>
      </w:r>
    </w:p>
    <w:p w14:paraId="2879CE85" w14:textId="77777777" w:rsidR="000F474D" w:rsidRPr="000F474D" w:rsidRDefault="000F474D">
      <w:pPr>
        <w:numPr>
          <w:ilvl w:val="0"/>
          <w:numId w:val="596"/>
        </w:numPr>
        <w:tabs>
          <w:tab w:val="left" w:pos="284"/>
        </w:tabs>
        <w:rPr>
          <w:rFonts w:ascii="Times New Roman" w:hAnsi="Times New Roman" w:cs="Times New Roman"/>
          <w:sz w:val="36"/>
          <w:szCs w:val="36"/>
        </w:rPr>
      </w:pPr>
      <w:r w:rsidRPr="000F474D">
        <w:rPr>
          <w:rFonts w:ascii="Times New Roman" w:hAnsi="Times New Roman" w:cs="Times New Roman"/>
          <w:b/>
          <w:bCs/>
          <w:sz w:val="36"/>
          <w:szCs w:val="36"/>
          <w:lang w:val="en-US"/>
        </w:rPr>
        <w:t xml:space="preserve">Na, K </w:t>
      </w:r>
      <w:r w:rsidRPr="000F474D">
        <w:rPr>
          <w:rFonts w:ascii="Times New Roman" w:hAnsi="Times New Roman" w:cs="Times New Roman"/>
          <w:sz w:val="36"/>
          <w:szCs w:val="36"/>
          <w:lang w:val="en-US"/>
        </w:rPr>
        <w:t>in plasma – are normal or decreased moderately</w:t>
      </w:r>
    </w:p>
    <w:p w14:paraId="46919407" w14:textId="63F4965C" w:rsidR="000F474D" w:rsidRDefault="000F474D" w:rsidP="000F474D">
      <w:pPr>
        <w:tabs>
          <w:tab w:val="left" w:pos="284"/>
        </w:tabs>
        <w:ind w:left="720"/>
        <w:rPr>
          <w:rFonts w:ascii="Times New Roman" w:hAnsi="Times New Roman" w:cs="Times New Roman"/>
          <w:sz w:val="36"/>
          <w:szCs w:val="36"/>
          <w:lang w:val="en-US"/>
        </w:rPr>
      </w:pPr>
      <w:r w:rsidRPr="000F474D">
        <w:rPr>
          <w:rFonts w:ascii="Times New Roman" w:hAnsi="Times New Roman" w:cs="Times New Roman"/>
          <w:b/>
          <w:bCs/>
          <w:sz w:val="36"/>
          <w:szCs w:val="36"/>
          <w:lang w:val="en-US"/>
        </w:rPr>
        <w:t xml:space="preserve">Ca, Mg, Cl, P </w:t>
      </w:r>
      <w:r w:rsidRPr="000F474D">
        <w:rPr>
          <w:rFonts w:ascii="Times New Roman" w:hAnsi="Times New Roman" w:cs="Times New Roman"/>
          <w:sz w:val="36"/>
          <w:szCs w:val="36"/>
          <w:lang w:val="en-US"/>
        </w:rPr>
        <w:t>– may be normal</w:t>
      </w:r>
    </w:p>
    <w:p w14:paraId="53DCE2E9" w14:textId="4DB619D4" w:rsidR="000F474D" w:rsidRDefault="000F474D" w:rsidP="000F474D">
      <w:pPr>
        <w:tabs>
          <w:tab w:val="left" w:pos="284"/>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0F474D">
        <w:rPr>
          <w:rFonts w:ascii="Times New Roman" w:hAnsi="Times New Roman" w:cs="Times New Roman"/>
          <w:b/>
          <w:bCs/>
          <w:sz w:val="36"/>
          <w:szCs w:val="36"/>
          <w:lang w:val="en-US"/>
        </w:rPr>
        <w:t>Stage III of CRF</w:t>
      </w:r>
    </w:p>
    <w:p w14:paraId="75BEFDF5" w14:textId="77777777" w:rsidR="000F474D" w:rsidRPr="000F474D" w:rsidRDefault="000F474D">
      <w:pPr>
        <w:numPr>
          <w:ilvl w:val="0"/>
          <w:numId w:val="597"/>
        </w:numPr>
        <w:tabs>
          <w:tab w:val="left" w:pos="284"/>
        </w:tabs>
        <w:rPr>
          <w:rFonts w:ascii="Times New Roman" w:hAnsi="Times New Roman" w:cs="Times New Roman"/>
          <w:sz w:val="36"/>
          <w:szCs w:val="36"/>
        </w:rPr>
      </w:pPr>
      <w:r w:rsidRPr="000F474D">
        <w:rPr>
          <w:rFonts w:ascii="Times New Roman" w:hAnsi="Times New Roman" w:cs="Times New Roman"/>
          <w:sz w:val="36"/>
          <w:szCs w:val="36"/>
          <w:lang w:val="en-US"/>
        </w:rPr>
        <w:t>Ability to work is lost</w:t>
      </w:r>
    </w:p>
    <w:p w14:paraId="3B21927F" w14:textId="77777777" w:rsidR="000F474D" w:rsidRPr="000F474D" w:rsidRDefault="000F474D">
      <w:pPr>
        <w:numPr>
          <w:ilvl w:val="0"/>
          <w:numId w:val="597"/>
        </w:numPr>
        <w:tabs>
          <w:tab w:val="left" w:pos="284"/>
        </w:tabs>
        <w:rPr>
          <w:rFonts w:ascii="Times New Roman" w:hAnsi="Times New Roman" w:cs="Times New Roman"/>
          <w:sz w:val="36"/>
          <w:szCs w:val="36"/>
        </w:rPr>
      </w:pPr>
      <w:r w:rsidRPr="000F474D">
        <w:rPr>
          <w:rFonts w:ascii="Times New Roman" w:hAnsi="Times New Roman" w:cs="Times New Roman"/>
          <w:sz w:val="36"/>
          <w:szCs w:val="36"/>
          <w:lang w:val="en-US"/>
        </w:rPr>
        <w:t xml:space="preserve">considerable dyspepsia, lost appetite </w:t>
      </w:r>
    </w:p>
    <w:p w14:paraId="11FDDA98" w14:textId="77777777" w:rsidR="000F474D" w:rsidRPr="000F474D" w:rsidRDefault="000F474D">
      <w:pPr>
        <w:numPr>
          <w:ilvl w:val="0"/>
          <w:numId w:val="597"/>
        </w:numPr>
        <w:tabs>
          <w:tab w:val="left" w:pos="284"/>
        </w:tabs>
        <w:rPr>
          <w:rFonts w:ascii="Times New Roman" w:hAnsi="Times New Roman" w:cs="Times New Roman"/>
          <w:sz w:val="36"/>
          <w:szCs w:val="36"/>
        </w:rPr>
      </w:pPr>
      <w:r w:rsidRPr="000F474D">
        <w:rPr>
          <w:rFonts w:ascii="Times New Roman" w:hAnsi="Times New Roman" w:cs="Times New Roman"/>
          <w:sz w:val="36"/>
          <w:szCs w:val="36"/>
          <w:lang w:val="en-US"/>
        </w:rPr>
        <w:t xml:space="preserve">polyneuropathy </w:t>
      </w:r>
    </w:p>
    <w:p w14:paraId="52B7C57F" w14:textId="77777777" w:rsidR="000F474D" w:rsidRPr="000F474D" w:rsidRDefault="000F474D">
      <w:pPr>
        <w:numPr>
          <w:ilvl w:val="0"/>
          <w:numId w:val="597"/>
        </w:numPr>
        <w:tabs>
          <w:tab w:val="left" w:pos="284"/>
        </w:tabs>
        <w:rPr>
          <w:rFonts w:ascii="Times New Roman" w:hAnsi="Times New Roman" w:cs="Times New Roman"/>
          <w:sz w:val="36"/>
          <w:szCs w:val="36"/>
        </w:rPr>
      </w:pPr>
      <w:r w:rsidRPr="000F474D">
        <w:rPr>
          <w:rFonts w:ascii="Times New Roman" w:hAnsi="Times New Roman" w:cs="Times New Roman"/>
          <w:sz w:val="36"/>
          <w:szCs w:val="36"/>
          <w:lang w:val="en-US"/>
        </w:rPr>
        <w:t xml:space="preserve">pruritus </w:t>
      </w:r>
    </w:p>
    <w:p w14:paraId="6F206F87" w14:textId="77777777" w:rsidR="000F474D" w:rsidRPr="000F474D" w:rsidRDefault="000F474D">
      <w:pPr>
        <w:numPr>
          <w:ilvl w:val="0"/>
          <w:numId w:val="597"/>
        </w:numPr>
        <w:tabs>
          <w:tab w:val="left" w:pos="284"/>
        </w:tabs>
        <w:rPr>
          <w:rFonts w:ascii="Times New Roman" w:hAnsi="Times New Roman" w:cs="Times New Roman"/>
          <w:sz w:val="36"/>
          <w:szCs w:val="36"/>
        </w:rPr>
      </w:pPr>
      <w:r w:rsidRPr="000F474D">
        <w:rPr>
          <w:rFonts w:ascii="Times New Roman" w:hAnsi="Times New Roman" w:cs="Times New Roman"/>
          <w:sz w:val="36"/>
          <w:szCs w:val="36"/>
          <w:lang w:val="en-US"/>
        </w:rPr>
        <w:t xml:space="preserve">muscular fits </w:t>
      </w:r>
    </w:p>
    <w:p w14:paraId="4A637871" w14:textId="4A4097C0" w:rsidR="000F474D" w:rsidRPr="000F474D" w:rsidRDefault="000F474D">
      <w:pPr>
        <w:numPr>
          <w:ilvl w:val="0"/>
          <w:numId w:val="597"/>
        </w:numPr>
        <w:tabs>
          <w:tab w:val="left" w:pos="284"/>
        </w:tabs>
        <w:rPr>
          <w:rFonts w:ascii="Times New Roman" w:hAnsi="Times New Roman" w:cs="Times New Roman"/>
          <w:sz w:val="36"/>
          <w:szCs w:val="36"/>
        </w:rPr>
      </w:pPr>
      <w:r w:rsidRPr="000F474D">
        <w:rPr>
          <w:rFonts w:ascii="Times New Roman" w:hAnsi="Times New Roman" w:cs="Times New Roman"/>
          <w:sz w:val="36"/>
          <w:szCs w:val="36"/>
          <w:lang w:val="en-US"/>
        </w:rPr>
        <w:t>p</w:t>
      </w:r>
      <w:r>
        <w:rPr>
          <w:rFonts w:ascii="Times New Roman" w:hAnsi="Times New Roman" w:cs="Times New Roman"/>
          <w:sz w:val="36"/>
          <w:szCs w:val="36"/>
          <w:lang w:val="en-US"/>
        </w:rPr>
        <w:t>a</w:t>
      </w:r>
      <w:r w:rsidRPr="000F474D">
        <w:rPr>
          <w:rFonts w:ascii="Times New Roman" w:hAnsi="Times New Roman" w:cs="Times New Roman"/>
          <w:sz w:val="36"/>
          <w:szCs w:val="36"/>
          <w:lang w:val="en-US"/>
        </w:rPr>
        <w:t>lpitation (fast heartbeat)</w:t>
      </w:r>
    </w:p>
    <w:p w14:paraId="507A9190" w14:textId="65105E31" w:rsidR="000F474D" w:rsidRPr="000F474D" w:rsidRDefault="000F474D">
      <w:pPr>
        <w:numPr>
          <w:ilvl w:val="0"/>
          <w:numId w:val="597"/>
        </w:numPr>
        <w:tabs>
          <w:tab w:val="left" w:pos="284"/>
        </w:tabs>
        <w:rPr>
          <w:rFonts w:ascii="Times New Roman" w:hAnsi="Times New Roman" w:cs="Times New Roman"/>
          <w:sz w:val="36"/>
          <w:szCs w:val="36"/>
        </w:rPr>
      </w:pPr>
      <w:r w:rsidRPr="000F474D">
        <w:rPr>
          <w:rFonts w:ascii="Times New Roman" w:hAnsi="Times New Roman" w:cs="Times New Roman"/>
          <w:sz w:val="36"/>
          <w:szCs w:val="36"/>
          <w:lang w:val="en-US"/>
        </w:rPr>
        <w:t>dyspnea</w:t>
      </w:r>
    </w:p>
    <w:p w14:paraId="3A8377C7" w14:textId="77777777" w:rsidR="000F474D" w:rsidRPr="000F474D" w:rsidRDefault="000F474D">
      <w:pPr>
        <w:numPr>
          <w:ilvl w:val="0"/>
          <w:numId w:val="597"/>
        </w:numPr>
        <w:tabs>
          <w:tab w:val="left" w:pos="284"/>
        </w:tabs>
        <w:rPr>
          <w:rFonts w:ascii="Times New Roman" w:hAnsi="Times New Roman" w:cs="Times New Roman"/>
          <w:sz w:val="36"/>
          <w:szCs w:val="36"/>
        </w:rPr>
      </w:pPr>
      <w:proofErr w:type="spellStart"/>
      <w:r w:rsidRPr="000F474D">
        <w:rPr>
          <w:rFonts w:ascii="Times New Roman" w:hAnsi="Times New Roman" w:cs="Times New Roman"/>
          <w:sz w:val="36"/>
          <w:szCs w:val="36"/>
          <w:lang w:val="en-US"/>
        </w:rPr>
        <w:t>Isohypostenuria</w:t>
      </w:r>
      <w:proofErr w:type="spellEnd"/>
      <w:r w:rsidRPr="000F474D">
        <w:rPr>
          <w:rFonts w:ascii="Times New Roman" w:hAnsi="Times New Roman" w:cs="Times New Roman"/>
          <w:sz w:val="36"/>
          <w:szCs w:val="36"/>
          <w:lang w:val="en-US"/>
        </w:rPr>
        <w:t>. Polyuria</w:t>
      </w:r>
    </w:p>
    <w:p w14:paraId="6096D8AB" w14:textId="77777777" w:rsidR="000F474D" w:rsidRPr="000F474D" w:rsidRDefault="000F474D">
      <w:pPr>
        <w:numPr>
          <w:ilvl w:val="0"/>
          <w:numId w:val="597"/>
        </w:numPr>
        <w:tabs>
          <w:tab w:val="left" w:pos="284"/>
        </w:tabs>
        <w:rPr>
          <w:rFonts w:ascii="Times New Roman" w:hAnsi="Times New Roman" w:cs="Times New Roman"/>
          <w:sz w:val="36"/>
          <w:szCs w:val="36"/>
        </w:rPr>
      </w:pPr>
      <w:r w:rsidRPr="000F474D">
        <w:rPr>
          <w:rFonts w:ascii="Times New Roman" w:hAnsi="Times New Roman" w:cs="Times New Roman"/>
          <w:b/>
          <w:bCs/>
          <w:sz w:val="36"/>
          <w:szCs w:val="36"/>
          <w:lang w:val="en-US"/>
        </w:rPr>
        <w:t>Urea</w:t>
      </w:r>
      <w:r w:rsidRPr="000F474D">
        <w:rPr>
          <w:rFonts w:ascii="Times New Roman" w:hAnsi="Times New Roman" w:cs="Times New Roman"/>
          <w:sz w:val="36"/>
          <w:szCs w:val="36"/>
          <w:lang w:val="en-US"/>
        </w:rPr>
        <w:t xml:space="preserve"> in plasma– 17 – 25mmol/l</w:t>
      </w:r>
    </w:p>
    <w:p w14:paraId="16030DFC" w14:textId="002BFA63" w:rsidR="000F474D" w:rsidRPr="000F474D" w:rsidRDefault="000F474D">
      <w:pPr>
        <w:numPr>
          <w:ilvl w:val="0"/>
          <w:numId w:val="597"/>
        </w:numPr>
        <w:tabs>
          <w:tab w:val="left" w:pos="284"/>
        </w:tabs>
        <w:rPr>
          <w:rFonts w:ascii="Times New Roman" w:hAnsi="Times New Roman" w:cs="Times New Roman"/>
          <w:sz w:val="36"/>
          <w:szCs w:val="36"/>
        </w:rPr>
      </w:pPr>
      <w:r w:rsidRPr="000F474D">
        <w:rPr>
          <w:rFonts w:ascii="Times New Roman" w:hAnsi="Times New Roman" w:cs="Times New Roman"/>
          <w:b/>
          <w:bCs/>
          <w:sz w:val="36"/>
          <w:szCs w:val="36"/>
          <w:lang w:val="en-US"/>
        </w:rPr>
        <w:t>Creatinine</w:t>
      </w:r>
      <w:r w:rsidRPr="000F474D">
        <w:rPr>
          <w:rFonts w:ascii="Times New Roman" w:hAnsi="Times New Roman" w:cs="Times New Roman"/>
          <w:sz w:val="36"/>
          <w:szCs w:val="36"/>
          <w:lang w:val="en-US"/>
        </w:rPr>
        <w:t xml:space="preserve"> in plasma– 0,352 – 0,528 mmol/l</w:t>
      </w:r>
    </w:p>
    <w:p w14:paraId="0E3C4BAD" w14:textId="77777777" w:rsidR="000F474D" w:rsidRPr="000F474D" w:rsidRDefault="000F474D">
      <w:pPr>
        <w:numPr>
          <w:ilvl w:val="0"/>
          <w:numId w:val="597"/>
        </w:numPr>
        <w:tabs>
          <w:tab w:val="left" w:pos="284"/>
        </w:tabs>
        <w:rPr>
          <w:rFonts w:ascii="Times New Roman" w:hAnsi="Times New Roman" w:cs="Times New Roman"/>
          <w:sz w:val="36"/>
          <w:szCs w:val="36"/>
        </w:rPr>
      </w:pPr>
      <w:r w:rsidRPr="000F474D">
        <w:rPr>
          <w:rFonts w:ascii="Times New Roman" w:hAnsi="Times New Roman" w:cs="Times New Roman"/>
          <w:b/>
          <w:bCs/>
          <w:sz w:val="36"/>
          <w:szCs w:val="36"/>
          <w:lang w:val="en-US"/>
        </w:rPr>
        <w:t xml:space="preserve">GFR </w:t>
      </w:r>
      <w:r w:rsidRPr="000F474D">
        <w:rPr>
          <w:rFonts w:ascii="Times New Roman" w:hAnsi="Times New Roman" w:cs="Times New Roman"/>
          <w:sz w:val="36"/>
          <w:szCs w:val="36"/>
          <w:lang w:val="en-US"/>
        </w:rPr>
        <w:t>– 30-15 ml/min</w:t>
      </w:r>
    </w:p>
    <w:p w14:paraId="3A2FD822" w14:textId="77777777" w:rsidR="000F474D" w:rsidRPr="000F474D" w:rsidRDefault="000F474D">
      <w:pPr>
        <w:numPr>
          <w:ilvl w:val="0"/>
          <w:numId w:val="597"/>
        </w:numPr>
        <w:tabs>
          <w:tab w:val="left" w:pos="284"/>
        </w:tabs>
        <w:rPr>
          <w:rFonts w:ascii="Times New Roman" w:hAnsi="Times New Roman" w:cs="Times New Roman"/>
          <w:sz w:val="36"/>
          <w:szCs w:val="36"/>
        </w:rPr>
      </w:pPr>
      <w:r w:rsidRPr="000F474D">
        <w:rPr>
          <w:rFonts w:ascii="Times New Roman" w:hAnsi="Times New Roman" w:cs="Times New Roman"/>
          <w:b/>
          <w:bCs/>
          <w:sz w:val="36"/>
          <w:szCs w:val="36"/>
          <w:lang w:val="en-US"/>
        </w:rPr>
        <w:t>Hb</w:t>
      </w:r>
      <w:r w:rsidRPr="000F474D">
        <w:rPr>
          <w:rFonts w:ascii="Times New Roman" w:hAnsi="Times New Roman" w:cs="Times New Roman"/>
          <w:sz w:val="36"/>
          <w:szCs w:val="36"/>
          <w:lang w:val="en-US"/>
        </w:rPr>
        <w:t>-88 – 86 g/l</w:t>
      </w:r>
    </w:p>
    <w:p w14:paraId="5883513D" w14:textId="77777777" w:rsidR="000F474D" w:rsidRPr="000F474D" w:rsidRDefault="000F474D">
      <w:pPr>
        <w:numPr>
          <w:ilvl w:val="0"/>
          <w:numId w:val="597"/>
        </w:numPr>
        <w:tabs>
          <w:tab w:val="left" w:pos="284"/>
        </w:tabs>
        <w:rPr>
          <w:rFonts w:ascii="Times New Roman" w:hAnsi="Times New Roman" w:cs="Times New Roman"/>
          <w:sz w:val="36"/>
          <w:szCs w:val="36"/>
        </w:rPr>
      </w:pPr>
      <w:r w:rsidRPr="000F474D">
        <w:rPr>
          <w:rFonts w:ascii="Times New Roman" w:hAnsi="Times New Roman" w:cs="Times New Roman"/>
          <w:b/>
          <w:bCs/>
          <w:sz w:val="36"/>
          <w:szCs w:val="36"/>
          <w:lang w:val="en-US"/>
        </w:rPr>
        <w:t xml:space="preserve">Na, K </w:t>
      </w:r>
      <w:r w:rsidRPr="000F474D">
        <w:rPr>
          <w:rFonts w:ascii="Times New Roman" w:hAnsi="Times New Roman" w:cs="Times New Roman"/>
          <w:sz w:val="36"/>
          <w:szCs w:val="36"/>
          <w:lang w:val="en-US"/>
        </w:rPr>
        <w:t>in plasma – are normal or decreased</w:t>
      </w:r>
    </w:p>
    <w:p w14:paraId="40D0768A" w14:textId="600D7F43" w:rsidR="000F474D" w:rsidRPr="000F474D" w:rsidRDefault="000F474D">
      <w:pPr>
        <w:numPr>
          <w:ilvl w:val="0"/>
          <w:numId w:val="597"/>
        </w:numPr>
        <w:tabs>
          <w:tab w:val="left" w:pos="284"/>
        </w:tabs>
        <w:rPr>
          <w:rFonts w:ascii="Times New Roman" w:hAnsi="Times New Roman" w:cs="Times New Roman"/>
          <w:sz w:val="36"/>
          <w:szCs w:val="36"/>
        </w:rPr>
      </w:pPr>
      <w:r w:rsidRPr="000F474D">
        <w:rPr>
          <w:rFonts w:ascii="Times New Roman" w:hAnsi="Times New Roman" w:cs="Times New Roman"/>
          <w:b/>
          <w:bCs/>
          <w:sz w:val="36"/>
          <w:szCs w:val="36"/>
          <w:lang w:val="en-US"/>
        </w:rPr>
        <w:t>Ca</w:t>
      </w:r>
      <w:r w:rsidRPr="000F474D">
        <w:rPr>
          <w:rFonts w:ascii="Times New Roman" w:hAnsi="Times New Roman" w:cs="Times New Roman"/>
          <w:sz w:val="36"/>
          <w:szCs w:val="36"/>
          <w:lang w:val="en-US"/>
        </w:rPr>
        <w:t xml:space="preserve"> in plasma - </w:t>
      </w:r>
      <w:r w:rsidR="00F97AD2">
        <w:rPr>
          <w:rFonts w:ascii="Times New Roman" w:hAnsi="Times New Roman" w:cs="Times New Roman"/>
          <w:sz w:val="36"/>
          <w:szCs w:val="36"/>
          <w:lang w:val="en-US"/>
        </w:rPr>
        <w:sym w:font="Wingdings" w:char="F0E2"/>
      </w:r>
      <w:r w:rsidRPr="000F474D">
        <w:rPr>
          <w:rFonts w:ascii="Times New Roman" w:hAnsi="Times New Roman" w:cs="Times New Roman"/>
          <w:sz w:val="36"/>
          <w:szCs w:val="36"/>
          <w:lang w:val="en-US"/>
        </w:rPr>
        <w:t xml:space="preserve">decreased; </w:t>
      </w:r>
      <w:r w:rsidRPr="000F474D">
        <w:rPr>
          <w:rFonts w:ascii="Times New Roman" w:hAnsi="Times New Roman" w:cs="Times New Roman"/>
          <w:b/>
          <w:bCs/>
          <w:sz w:val="36"/>
          <w:szCs w:val="36"/>
          <w:lang w:val="en-US"/>
        </w:rPr>
        <w:t xml:space="preserve">Mg, P </w:t>
      </w:r>
      <w:r w:rsidRPr="000F474D">
        <w:rPr>
          <w:rFonts w:ascii="Times New Roman" w:hAnsi="Times New Roman" w:cs="Times New Roman"/>
          <w:sz w:val="36"/>
          <w:szCs w:val="36"/>
          <w:lang w:val="en-US"/>
        </w:rPr>
        <w:t>–</w:t>
      </w:r>
      <w:r w:rsidR="00F97AD2">
        <w:rPr>
          <w:rFonts w:ascii="Times New Roman" w:hAnsi="Times New Roman" w:cs="Times New Roman"/>
          <w:sz w:val="36"/>
          <w:szCs w:val="36"/>
          <w:lang w:val="en-US"/>
        </w:rPr>
        <w:t xml:space="preserve"> ↑</w:t>
      </w:r>
      <w:r w:rsidRPr="000F474D">
        <w:rPr>
          <w:rFonts w:ascii="Times New Roman" w:hAnsi="Times New Roman" w:cs="Times New Roman"/>
          <w:sz w:val="36"/>
          <w:szCs w:val="36"/>
          <w:lang w:val="en-US"/>
        </w:rPr>
        <w:t xml:space="preserve">increased; </w:t>
      </w:r>
    </w:p>
    <w:p w14:paraId="18605CC2" w14:textId="4CA0288B" w:rsidR="000F474D" w:rsidRPr="000F474D" w:rsidRDefault="000F474D">
      <w:pPr>
        <w:numPr>
          <w:ilvl w:val="0"/>
          <w:numId w:val="597"/>
        </w:numPr>
        <w:tabs>
          <w:tab w:val="left" w:pos="284"/>
        </w:tabs>
        <w:rPr>
          <w:rFonts w:ascii="Times New Roman" w:hAnsi="Times New Roman" w:cs="Times New Roman"/>
          <w:sz w:val="36"/>
          <w:szCs w:val="36"/>
        </w:rPr>
      </w:pPr>
      <w:r w:rsidRPr="000F474D">
        <w:rPr>
          <w:rFonts w:ascii="Times New Roman" w:hAnsi="Times New Roman" w:cs="Times New Roman"/>
          <w:b/>
          <w:bCs/>
          <w:sz w:val="36"/>
          <w:szCs w:val="36"/>
          <w:lang w:val="en-US"/>
        </w:rPr>
        <w:t xml:space="preserve">Cl </w:t>
      </w:r>
      <w:r w:rsidRPr="000F474D">
        <w:rPr>
          <w:rFonts w:ascii="Times New Roman" w:hAnsi="Times New Roman" w:cs="Times New Roman"/>
          <w:sz w:val="36"/>
          <w:szCs w:val="36"/>
          <w:lang w:val="en-US"/>
        </w:rPr>
        <w:t xml:space="preserve">– may be normal or decreased </w:t>
      </w:r>
    </w:p>
    <w:p w14:paraId="43D34309" w14:textId="20EE1EA6" w:rsidR="000F474D" w:rsidRPr="000F474D" w:rsidRDefault="000F474D">
      <w:pPr>
        <w:numPr>
          <w:ilvl w:val="0"/>
          <w:numId w:val="597"/>
        </w:numPr>
        <w:tabs>
          <w:tab w:val="left" w:pos="284"/>
        </w:tabs>
        <w:rPr>
          <w:rFonts w:ascii="Times New Roman" w:hAnsi="Times New Roman" w:cs="Times New Roman"/>
          <w:sz w:val="36"/>
          <w:szCs w:val="36"/>
        </w:rPr>
      </w:pPr>
      <w:r w:rsidRPr="000F474D">
        <w:rPr>
          <w:rFonts w:ascii="Times New Roman" w:hAnsi="Times New Roman" w:cs="Times New Roman"/>
          <w:sz w:val="36"/>
          <w:szCs w:val="36"/>
          <w:lang w:val="en-US"/>
        </w:rPr>
        <w:t xml:space="preserve">A </w:t>
      </w:r>
      <w:proofErr w:type="spellStart"/>
      <w:r w:rsidRPr="000F474D">
        <w:rPr>
          <w:rFonts w:ascii="Times New Roman" w:hAnsi="Times New Roman" w:cs="Times New Roman"/>
          <w:sz w:val="36"/>
          <w:szCs w:val="36"/>
          <w:lang w:val="en-US"/>
        </w:rPr>
        <w:t>subcompensative</w:t>
      </w:r>
      <w:proofErr w:type="spellEnd"/>
      <w:r w:rsidRPr="000F474D">
        <w:rPr>
          <w:rFonts w:ascii="Times New Roman" w:hAnsi="Times New Roman" w:cs="Times New Roman"/>
          <w:sz w:val="36"/>
          <w:szCs w:val="36"/>
          <w:lang w:val="en-US"/>
        </w:rPr>
        <w:t xml:space="preserve"> </w:t>
      </w:r>
      <w:r w:rsidRPr="000F474D">
        <w:rPr>
          <w:rFonts w:ascii="Times New Roman" w:hAnsi="Times New Roman" w:cs="Times New Roman"/>
          <w:b/>
          <w:bCs/>
          <w:sz w:val="36"/>
          <w:szCs w:val="36"/>
          <w:lang w:val="en-US"/>
        </w:rPr>
        <w:t>acidosis</w:t>
      </w:r>
      <w:r w:rsidRPr="000F474D">
        <w:rPr>
          <w:rFonts w:ascii="Times New Roman" w:hAnsi="Times New Roman" w:cs="Times New Roman"/>
          <w:sz w:val="36"/>
          <w:szCs w:val="36"/>
          <w:lang w:val="en-US"/>
        </w:rPr>
        <w:t xml:space="preserve"> developing.</w:t>
      </w:r>
    </w:p>
    <w:p w14:paraId="5060BF4B" w14:textId="32538735" w:rsidR="000F474D" w:rsidRDefault="000F474D" w:rsidP="000F474D">
      <w:pPr>
        <w:tabs>
          <w:tab w:val="left" w:pos="284"/>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0F474D">
        <w:rPr>
          <w:rFonts w:ascii="Times New Roman" w:hAnsi="Times New Roman" w:cs="Times New Roman"/>
          <w:b/>
          <w:bCs/>
          <w:sz w:val="36"/>
          <w:szCs w:val="36"/>
          <w:lang w:val="en-US"/>
        </w:rPr>
        <w:t>Stage IV of CRF (terminal)</w:t>
      </w:r>
    </w:p>
    <w:p w14:paraId="70F719FB" w14:textId="11A4BFC8" w:rsidR="00094BF9" w:rsidRPr="00757A75" w:rsidRDefault="00757A75" w:rsidP="000F474D">
      <w:pPr>
        <w:tabs>
          <w:tab w:val="left" w:pos="284"/>
        </w:tabs>
        <w:ind w:left="720"/>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757A75">
        <w:rPr>
          <w:rFonts w:ascii="Times New Roman" w:hAnsi="Times New Roman" w:cs="Times New Roman"/>
          <w:sz w:val="36"/>
          <w:szCs w:val="36"/>
          <w:lang w:val="en-US"/>
        </w:rPr>
        <w:t>348</w:t>
      </w:r>
    </w:p>
    <w:p w14:paraId="4F5FFE86" w14:textId="77777777" w:rsidR="000F474D" w:rsidRPr="000F474D" w:rsidRDefault="000F474D">
      <w:pPr>
        <w:numPr>
          <w:ilvl w:val="0"/>
          <w:numId w:val="598"/>
        </w:numPr>
        <w:tabs>
          <w:tab w:val="left" w:pos="284"/>
        </w:tabs>
        <w:rPr>
          <w:rFonts w:ascii="Times New Roman" w:hAnsi="Times New Roman" w:cs="Times New Roman"/>
          <w:sz w:val="36"/>
          <w:szCs w:val="36"/>
        </w:rPr>
      </w:pPr>
      <w:r w:rsidRPr="000F474D">
        <w:rPr>
          <w:rFonts w:ascii="Times New Roman" w:hAnsi="Times New Roman" w:cs="Times New Roman"/>
          <w:sz w:val="36"/>
          <w:szCs w:val="36"/>
          <w:lang w:val="en-US"/>
        </w:rPr>
        <w:lastRenderedPageBreak/>
        <w:t>Considerable dyspepsia</w:t>
      </w:r>
    </w:p>
    <w:p w14:paraId="30B43F16" w14:textId="77777777" w:rsidR="000F474D" w:rsidRPr="000F474D" w:rsidRDefault="000F474D">
      <w:pPr>
        <w:numPr>
          <w:ilvl w:val="0"/>
          <w:numId w:val="598"/>
        </w:numPr>
        <w:tabs>
          <w:tab w:val="left" w:pos="284"/>
        </w:tabs>
        <w:rPr>
          <w:rFonts w:ascii="Times New Roman" w:hAnsi="Times New Roman" w:cs="Times New Roman"/>
          <w:sz w:val="36"/>
          <w:szCs w:val="36"/>
        </w:rPr>
      </w:pPr>
      <w:proofErr w:type="spellStart"/>
      <w:r w:rsidRPr="000F474D">
        <w:rPr>
          <w:rFonts w:ascii="Times New Roman" w:hAnsi="Times New Roman" w:cs="Times New Roman"/>
          <w:sz w:val="36"/>
          <w:szCs w:val="36"/>
          <w:lang w:val="en-US"/>
        </w:rPr>
        <w:t>Haemorrhages</w:t>
      </w:r>
      <w:proofErr w:type="spellEnd"/>
    </w:p>
    <w:p w14:paraId="0DE4F1C2" w14:textId="77777777" w:rsidR="000F474D" w:rsidRPr="000F474D" w:rsidRDefault="000F474D">
      <w:pPr>
        <w:numPr>
          <w:ilvl w:val="0"/>
          <w:numId w:val="598"/>
        </w:numPr>
        <w:tabs>
          <w:tab w:val="left" w:pos="284"/>
        </w:tabs>
        <w:rPr>
          <w:rFonts w:ascii="Times New Roman" w:hAnsi="Times New Roman" w:cs="Times New Roman"/>
          <w:sz w:val="36"/>
          <w:szCs w:val="36"/>
        </w:rPr>
      </w:pPr>
      <w:r w:rsidRPr="000F474D">
        <w:rPr>
          <w:rFonts w:ascii="Times New Roman" w:hAnsi="Times New Roman" w:cs="Times New Roman"/>
          <w:sz w:val="36"/>
          <w:szCs w:val="36"/>
          <w:lang w:val="en-US"/>
        </w:rPr>
        <w:t>Pericarditis</w:t>
      </w:r>
    </w:p>
    <w:p w14:paraId="231B4CE3" w14:textId="77777777" w:rsidR="000F474D" w:rsidRPr="000F474D" w:rsidRDefault="000F474D">
      <w:pPr>
        <w:numPr>
          <w:ilvl w:val="0"/>
          <w:numId w:val="598"/>
        </w:numPr>
        <w:tabs>
          <w:tab w:val="left" w:pos="284"/>
        </w:tabs>
        <w:rPr>
          <w:rFonts w:ascii="Times New Roman" w:hAnsi="Times New Roman" w:cs="Times New Roman"/>
          <w:sz w:val="36"/>
          <w:szCs w:val="36"/>
        </w:rPr>
      </w:pPr>
      <w:r w:rsidRPr="000F474D">
        <w:rPr>
          <w:rFonts w:ascii="Times New Roman" w:hAnsi="Times New Roman" w:cs="Times New Roman"/>
          <w:sz w:val="36"/>
          <w:szCs w:val="36"/>
          <w:lang w:val="en-US"/>
        </w:rPr>
        <w:t>Cardiomyopathy with cardiac insufficiency II</w:t>
      </w:r>
    </w:p>
    <w:p w14:paraId="49120344" w14:textId="243F4B79" w:rsidR="000F474D" w:rsidRPr="00094BF9" w:rsidRDefault="000F474D">
      <w:pPr>
        <w:numPr>
          <w:ilvl w:val="0"/>
          <w:numId w:val="598"/>
        </w:numPr>
        <w:tabs>
          <w:tab w:val="left" w:pos="284"/>
        </w:tabs>
        <w:rPr>
          <w:rFonts w:ascii="Times New Roman" w:hAnsi="Times New Roman" w:cs="Times New Roman"/>
          <w:sz w:val="36"/>
          <w:szCs w:val="36"/>
        </w:rPr>
      </w:pPr>
      <w:r w:rsidRPr="000F474D">
        <w:rPr>
          <w:rFonts w:ascii="Times New Roman" w:hAnsi="Times New Roman" w:cs="Times New Roman"/>
          <w:sz w:val="36"/>
          <w:szCs w:val="36"/>
          <w:lang w:val="en-US"/>
        </w:rPr>
        <w:t>Polyneuritis</w:t>
      </w:r>
    </w:p>
    <w:p w14:paraId="04AF62F3" w14:textId="31D910F3" w:rsidR="000F474D" w:rsidRPr="000F474D" w:rsidRDefault="000F474D">
      <w:pPr>
        <w:numPr>
          <w:ilvl w:val="0"/>
          <w:numId w:val="598"/>
        </w:numPr>
        <w:tabs>
          <w:tab w:val="left" w:pos="284"/>
        </w:tabs>
        <w:rPr>
          <w:rFonts w:ascii="Times New Roman" w:hAnsi="Times New Roman" w:cs="Times New Roman"/>
          <w:sz w:val="36"/>
          <w:szCs w:val="36"/>
        </w:rPr>
      </w:pPr>
      <w:r w:rsidRPr="000F474D">
        <w:rPr>
          <w:rFonts w:ascii="Times New Roman" w:hAnsi="Times New Roman" w:cs="Times New Roman"/>
          <w:sz w:val="36"/>
          <w:szCs w:val="36"/>
          <w:lang w:val="en-US"/>
        </w:rPr>
        <w:t>Fits</w:t>
      </w:r>
      <w:r>
        <w:rPr>
          <w:rFonts w:ascii="Times New Roman" w:hAnsi="Times New Roman" w:cs="Times New Roman"/>
          <w:sz w:val="36"/>
          <w:szCs w:val="36"/>
          <w:lang w:val="en-US"/>
        </w:rPr>
        <w:t>.</w:t>
      </w:r>
      <w:r w:rsidRPr="000F474D">
        <w:rPr>
          <w:rFonts w:ascii="Times New Roman" w:hAnsi="Times New Roman" w:cs="Times New Roman"/>
          <w:sz w:val="36"/>
          <w:szCs w:val="36"/>
          <w:lang w:val="en-US"/>
        </w:rPr>
        <w:t xml:space="preserve"> Cerebral disorders</w:t>
      </w:r>
    </w:p>
    <w:p w14:paraId="270B8149" w14:textId="77777777" w:rsidR="000F474D" w:rsidRPr="000F474D" w:rsidRDefault="000F474D">
      <w:pPr>
        <w:numPr>
          <w:ilvl w:val="0"/>
          <w:numId w:val="599"/>
        </w:numPr>
        <w:tabs>
          <w:tab w:val="left" w:pos="284"/>
        </w:tabs>
        <w:rPr>
          <w:rFonts w:ascii="Times New Roman" w:hAnsi="Times New Roman" w:cs="Times New Roman"/>
          <w:sz w:val="36"/>
          <w:szCs w:val="36"/>
        </w:rPr>
      </w:pPr>
      <w:r w:rsidRPr="000F474D">
        <w:rPr>
          <w:rFonts w:ascii="Times New Roman" w:hAnsi="Times New Roman" w:cs="Times New Roman"/>
          <w:sz w:val="36"/>
          <w:szCs w:val="36"/>
          <w:lang w:val="en-US"/>
        </w:rPr>
        <w:t>Oliguria or anuria</w:t>
      </w:r>
    </w:p>
    <w:p w14:paraId="7F6B87CF" w14:textId="6F6C0521" w:rsidR="000F474D" w:rsidRPr="000F474D" w:rsidRDefault="000F474D">
      <w:pPr>
        <w:numPr>
          <w:ilvl w:val="0"/>
          <w:numId w:val="599"/>
        </w:numPr>
        <w:tabs>
          <w:tab w:val="left" w:pos="284"/>
        </w:tabs>
        <w:rPr>
          <w:rFonts w:ascii="Times New Roman" w:hAnsi="Times New Roman" w:cs="Times New Roman"/>
          <w:sz w:val="36"/>
          <w:szCs w:val="36"/>
        </w:rPr>
      </w:pPr>
      <w:r w:rsidRPr="000F474D">
        <w:rPr>
          <w:rFonts w:ascii="Times New Roman" w:hAnsi="Times New Roman" w:cs="Times New Roman"/>
          <w:b/>
          <w:bCs/>
          <w:sz w:val="36"/>
          <w:szCs w:val="36"/>
          <w:lang w:val="en-US"/>
        </w:rPr>
        <w:t>Urea</w:t>
      </w:r>
      <w:r w:rsidRPr="000F474D">
        <w:rPr>
          <w:rFonts w:ascii="Times New Roman" w:hAnsi="Times New Roman" w:cs="Times New Roman"/>
          <w:sz w:val="36"/>
          <w:szCs w:val="36"/>
          <w:lang w:val="en-US"/>
        </w:rPr>
        <w:t xml:space="preserve"> in plasma&gt; 25mmol/l</w:t>
      </w:r>
    </w:p>
    <w:p w14:paraId="5B461C8A" w14:textId="1E0DAE70" w:rsidR="000F474D" w:rsidRPr="000F474D" w:rsidRDefault="000F474D">
      <w:pPr>
        <w:numPr>
          <w:ilvl w:val="0"/>
          <w:numId w:val="599"/>
        </w:numPr>
        <w:tabs>
          <w:tab w:val="left" w:pos="284"/>
        </w:tabs>
        <w:rPr>
          <w:rFonts w:ascii="Times New Roman" w:hAnsi="Times New Roman" w:cs="Times New Roman"/>
          <w:sz w:val="36"/>
          <w:szCs w:val="36"/>
        </w:rPr>
      </w:pPr>
      <w:r w:rsidRPr="000F474D">
        <w:rPr>
          <w:rFonts w:ascii="Times New Roman" w:hAnsi="Times New Roman" w:cs="Times New Roman"/>
          <w:b/>
          <w:bCs/>
          <w:sz w:val="36"/>
          <w:szCs w:val="36"/>
          <w:lang w:val="en-US"/>
        </w:rPr>
        <w:t>Creatinine</w:t>
      </w:r>
      <w:r w:rsidRPr="000F474D">
        <w:rPr>
          <w:rFonts w:ascii="Times New Roman" w:hAnsi="Times New Roman" w:cs="Times New Roman"/>
          <w:sz w:val="36"/>
          <w:szCs w:val="36"/>
          <w:lang w:val="en-US"/>
        </w:rPr>
        <w:t xml:space="preserve"> in plasma&gt; 0,528 mmol/l</w:t>
      </w:r>
    </w:p>
    <w:p w14:paraId="2BC1BC37" w14:textId="77777777" w:rsidR="000F474D" w:rsidRPr="000F474D" w:rsidRDefault="000F474D">
      <w:pPr>
        <w:numPr>
          <w:ilvl w:val="0"/>
          <w:numId w:val="599"/>
        </w:numPr>
        <w:tabs>
          <w:tab w:val="left" w:pos="284"/>
        </w:tabs>
        <w:rPr>
          <w:rFonts w:ascii="Times New Roman" w:hAnsi="Times New Roman" w:cs="Times New Roman"/>
          <w:sz w:val="36"/>
          <w:szCs w:val="36"/>
        </w:rPr>
      </w:pPr>
      <w:r w:rsidRPr="000F474D">
        <w:rPr>
          <w:rFonts w:ascii="Times New Roman" w:hAnsi="Times New Roman" w:cs="Times New Roman"/>
          <w:b/>
          <w:bCs/>
          <w:sz w:val="36"/>
          <w:szCs w:val="36"/>
          <w:lang w:val="en-US"/>
        </w:rPr>
        <w:t>GFR</w:t>
      </w:r>
      <w:r w:rsidRPr="000F474D">
        <w:rPr>
          <w:rFonts w:ascii="Times New Roman" w:hAnsi="Times New Roman" w:cs="Times New Roman"/>
          <w:sz w:val="36"/>
          <w:szCs w:val="36"/>
          <w:lang w:val="en-US"/>
        </w:rPr>
        <w:t xml:space="preserve"> &lt; 15 ml/min</w:t>
      </w:r>
    </w:p>
    <w:p w14:paraId="425E5AE7" w14:textId="77777777" w:rsidR="000F474D" w:rsidRPr="000F474D" w:rsidRDefault="000F474D">
      <w:pPr>
        <w:numPr>
          <w:ilvl w:val="0"/>
          <w:numId w:val="599"/>
        </w:numPr>
        <w:tabs>
          <w:tab w:val="left" w:pos="284"/>
        </w:tabs>
        <w:rPr>
          <w:rFonts w:ascii="Times New Roman" w:hAnsi="Times New Roman" w:cs="Times New Roman"/>
          <w:sz w:val="36"/>
          <w:szCs w:val="36"/>
        </w:rPr>
      </w:pPr>
      <w:r w:rsidRPr="000F474D">
        <w:rPr>
          <w:rFonts w:ascii="Times New Roman" w:hAnsi="Times New Roman" w:cs="Times New Roman"/>
          <w:b/>
          <w:bCs/>
          <w:sz w:val="36"/>
          <w:szCs w:val="36"/>
          <w:lang w:val="en-US"/>
        </w:rPr>
        <w:t xml:space="preserve">Hb </w:t>
      </w:r>
      <w:r w:rsidRPr="000F474D">
        <w:rPr>
          <w:rFonts w:ascii="Times New Roman" w:hAnsi="Times New Roman" w:cs="Times New Roman"/>
          <w:sz w:val="36"/>
          <w:szCs w:val="36"/>
          <w:lang w:val="en-US"/>
        </w:rPr>
        <w:t>&lt; 88 g/l</w:t>
      </w:r>
    </w:p>
    <w:p w14:paraId="38D2305A" w14:textId="0DE9C473" w:rsidR="000F474D" w:rsidRPr="000F474D" w:rsidRDefault="000F474D">
      <w:pPr>
        <w:numPr>
          <w:ilvl w:val="0"/>
          <w:numId w:val="599"/>
        </w:numPr>
        <w:tabs>
          <w:tab w:val="left" w:pos="284"/>
        </w:tabs>
        <w:rPr>
          <w:rFonts w:ascii="Times New Roman" w:hAnsi="Times New Roman" w:cs="Times New Roman"/>
          <w:sz w:val="36"/>
          <w:szCs w:val="36"/>
        </w:rPr>
      </w:pPr>
      <w:r w:rsidRPr="000F474D">
        <w:rPr>
          <w:rFonts w:ascii="Times New Roman" w:hAnsi="Times New Roman" w:cs="Times New Roman"/>
          <w:b/>
          <w:bCs/>
          <w:sz w:val="36"/>
          <w:szCs w:val="36"/>
          <w:lang w:val="en-US"/>
        </w:rPr>
        <w:t>Na</w:t>
      </w:r>
      <w:r w:rsidRPr="000F474D">
        <w:rPr>
          <w:rFonts w:ascii="Times New Roman" w:hAnsi="Times New Roman" w:cs="Times New Roman"/>
          <w:sz w:val="36"/>
          <w:szCs w:val="36"/>
          <w:lang w:val="en-US"/>
        </w:rPr>
        <w:t xml:space="preserve"> in plasma – normal or decreased ↓</w:t>
      </w:r>
    </w:p>
    <w:p w14:paraId="7295BDC4" w14:textId="5C22275F" w:rsidR="000F474D" w:rsidRPr="000F474D" w:rsidRDefault="000F474D">
      <w:pPr>
        <w:numPr>
          <w:ilvl w:val="0"/>
          <w:numId w:val="599"/>
        </w:numPr>
        <w:tabs>
          <w:tab w:val="left" w:pos="284"/>
        </w:tabs>
        <w:rPr>
          <w:rFonts w:ascii="Times New Roman" w:hAnsi="Times New Roman" w:cs="Times New Roman"/>
          <w:sz w:val="36"/>
          <w:szCs w:val="36"/>
        </w:rPr>
      </w:pPr>
      <w:r w:rsidRPr="000F474D">
        <w:rPr>
          <w:rFonts w:ascii="Times New Roman" w:hAnsi="Times New Roman" w:cs="Times New Roman"/>
          <w:b/>
          <w:bCs/>
          <w:sz w:val="36"/>
          <w:szCs w:val="36"/>
          <w:lang w:val="en-US"/>
        </w:rPr>
        <w:t>K</w:t>
      </w:r>
      <w:r w:rsidRPr="000F474D">
        <w:rPr>
          <w:rFonts w:ascii="Times New Roman" w:hAnsi="Times New Roman" w:cs="Times New Roman"/>
          <w:sz w:val="36"/>
          <w:szCs w:val="36"/>
          <w:lang w:val="en-US"/>
        </w:rPr>
        <w:t xml:space="preserve"> in plasma - normal or ↑</w:t>
      </w:r>
    </w:p>
    <w:p w14:paraId="759DF692" w14:textId="6ED1D898" w:rsidR="000F474D" w:rsidRPr="000F474D" w:rsidRDefault="000F474D">
      <w:pPr>
        <w:numPr>
          <w:ilvl w:val="0"/>
          <w:numId w:val="599"/>
        </w:numPr>
        <w:tabs>
          <w:tab w:val="left" w:pos="284"/>
        </w:tabs>
        <w:rPr>
          <w:rFonts w:ascii="Times New Roman" w:hAnsi="Times New Roman" w:cs="Times New Roman"/>
          <w:sz w:val="36"/>
          <w:szCs w:val="36"/>
        </w:rPr>
      </w:pPr>
      <w:r w:rsidRPr="000F474D">
        <w:rPr>
          <w:rFonts w:ascii="Times New Roman" w:hAnsi="Times New Roman" w:cs="Times New Roman"/>
          <w:b/>
          <w:bCs/>
          <w:sz w:val="36"/>
          <w:szCs w:val="36"/>
          <w:lang w:val="en-US"/>
        </w:rPr>
        <w:t>Ca</w:t>
      </w:r>
      <w:r w:rsidRPr="000F474D">
        <w:rPr>
          <w:rFonts w:ascii="Times New Roman" w:hAnsi="Times New Roman" w:cs="Times New Roman"/>
          <w:sz w:val="36"/>
          <w:szCs w:val="36"/>
          <w:lang w:val="en-US"/>
        </w:rPr>
        <w:t xml:space="preserve"> in plasma - ↓;</w:t>
      </w:r>
      <w:r w:rsidR="00F97AD2">
        <w:rPr>
          <w:rFonts w:ascii="Times New Roman" w:hAnsi="Times New Roman" w:cs="Times New Roman"/>
          <w:sz w:val="36"/>
          <w:szCs w:val="36"/>
          <w:lang w:val="en-US"/>
        </w:rPr>
        <w:t xml:space="preserve"> </w:t>
      </w:r>
      <w:r w:rsidRPr="000F474D">
        <w:rPr>
          <w:rFonts w:ascii="Times New Roman" w:hAnsi="Times New Roman" w:cs="Times New Roman"/>
          <w:b/>
          <w:bCs/>
          <w:sz w:val="36"/>
          <w:szCs w:val="36"/>
          <w:lang w:val="en-US"/>
        </w:rPr>
        <w:t>Mg</w:t>
      </w:r>
      <w:r w:rsidRPr="000F474D">
        <w:rPr>
          <w:rFonts w:ascii="Times New Roman" w:hAnsi="Times New Roman" w:cs="Times New Roman"/>
          <w:sz w:val="36"/>
          <w:szCs w:val="36"/>
          <w:lang w:val="en-US"/>
        </w:rPr>
        <w:t>,</w:t>
      </w:r>
      <w:r>
        <w:rPr>
          <w:rFonts w:ascii="Times New Roman" w:hAnsi="Times New Roman" w:cs="Times New Roman"/>
          <w:sz w:val="36"/>
          <w:szCs w:val="36"/>
          <w:lang w:val="en-US"/>
        </w:rPr>
        <w:t xml:space="preserve"> </w:t>
      </w:r>
      <w:r w:rsidRPr="000F474D">
        <w:rPr>
          <w:rFonts w:ascii="Times New Roman" w:hAnsi="Times New Roman" w:cs="Times New Roman"/>
          <w:b/>
          <w:bCs/>
          <w:sz w:val="36"/>
          <w:szCs w:val="36"/>
          <w:lang w:val="en-US"/>
        </w:rPr>
        <w:t>P</w:t>
      </w:r>
      <w:r w:rsidRPr="000F474D">
        <w:rPr>
          <w:rFonts w:ascii="Times New Roman" w:hAnsi="Times New Roman" w:cs="Times New Roman"/>
          <w:sz w:val="36"/>
          <w:szCs w:val="36"/>
          <w:lang w:val="en-US"/>
        </w:rPr>
        <w:t xml:space="preserve"> – ↑ </w:t>
      </w:r>
    </w:p>
    <w:p w14:paraId="48092E4F" w14:textId="4E00FCBA" w:rsidR="000F474D" w:rsidRPr="000F474D" w:rsidRDefault="000F474D">
      <w:pPr>
        <w:numPr>
          <w:ilvl w:val="0"/>
          <w:numId w:val="599"/>
        </w:numPr>
        <w:tabs>
          <w:tab w:val="left" w:pos="284"/>
        </w:tabs>
        <w:rPr>
          <w:rFonts w:ascii="Times New Roman" w:hAnsi="Times New Roman" w:cs="Times New Roman"/>
          <w:sz w:val="36"/>
          <w:szCs w:val="36"/>
        </w:rPr>
      </w:pPr>
      <w:r w:rsidRPr="000F474D">
        <w:rPr>
          <w:rFonts w:ascii="Times New Roman" w:hAnsi="Times New Roman" w:cs="Times New Roman"/>
          <w:sz w:val="36"/>
          <w:szCs w:val="36"/>
          <w:lang w:val="en-US"/>
        </w:rPr>
        <w:t xml:space="preserve"> </w:t>
      </w:r>
      <w:r w:rsidRPr="000F474D">
        <w:rPr>
          <w:rFonts w:ascii="Times New Roman" w:hAnsi="Times New Roman" w:cs="Times New Roman"/>
          <w:b/>
          <w:bCs/>
          <w:sz w:val="36"/>
          <w:szCs w:val="36"/>
          <w:lang w:val="en-US"/>
        </w:rPr>
        <w:t>Cl</w:t>
      </w:r>
      <w:r w:rsidRPr="000F474D">
        <w:rPr>
          <w:rFonts w:ascii="Times New Roman" w:hAnsi="Times New Roman" w:cs="Times New Roman"/>
          <w:sz w:val="36"/>
          <w:szCs w:val="36"/>
          <w:lang w:val="en-US"/>
        </w:rPr>
        <w:t xml:space="preserve"> – may be normal or ↓</w:t>
      </w:r>
    </w:p>
    <w:p w14:paraId="23425C80" w14:textId="677E53A9" w:rsidR="000F474D" w:rsidRPr="000F474D" w:rsidRDefault="000F474D">
      <w:pPr>
        <w:numPr>
          <w:ilvl w:val="0"/>
          <w:numId w:val="599"/>
        </w:numPr>
        <w:tabs>
          <w:tab w:val="left" w:pos="284"/>
        </w:tabs>
        <w:rPr>
          <w:rFonts w:ascii="Times New Roman" w:hAnsi="Times New Roman" w:cs="Times New Roman"/>
          <w:sz w:val="36"/>
          <w:szCs w:val="36"/>
        </w:rPr>
      </w:pPr>
      <w:r w:rsidRPr="000F474D">
        <w:rPr>
          <w:rFonts w:ascii="Times New Roman" w:hAnsi="Times New Roman" w:cs="Times New Roman"/>
          <w:sz w:val="36"/>
          <w:szCs w:val="36"/>
          <w:lang w:val="en-US"/>
        </w:rPr>
        <w:t xml:space="preserve">A </w:t>
      </w:r>
      <w:proofErr w:type="spellStart"/>
      <w:r w:rsidRPr="000F474D">
        <w:rPr>
          <w:rFonts w:ascii="Times New Roman" w:hAnsi="Times New Roman" w:cs="Times New Roman"/>
          <w:sz w:val="36"/>
          <w:szCs w:val="36"/>
          <w:lang w:val="en-US"/>
        </w:rPr>
        <w:t>decompensative</w:t>
      </w:r>
      <w:proofErr w:type="spellEnd"/>
      <w:r w:rsidRPr="000F474D">
        <w:rPr>
          <w:rFonts w:ascii="Times New Roman" w:hAnsi="Times New Roman" w:cs="Times New Roman"/>
          <w:sz w:val="36"/>
          <w:szCs w:val="36"/>
          <w:lang w:val="en-US"/>
        </w:rPr>
        <w:t xml:space="preserve"> </w:t>
      </w:r>
      <w:r w:rsidRPr="000F474D">
        <w:rPr>
          <w:rFonts w:ascii="Times New Roman" w:hAnsi="Times New Roman" w:cs="Times New Roman"/>
          <w:b/>
          <w:bCs/>
          <w:sz w:val="36"/>
          <w:szCs w:val="36"/>
          <w:lang w:val="en-US"/>
        </w:rPr>
        <w:t>acidosis</w:t>
      </w:r>
      <w:r w:rsidRPr="000F474D">
        <w:rPr>
          <w:rFonts w:ascii="Times New Roman" w:hAnsi="Times New Roman" w:cs="Times New Roman"/>
          <w:sz w:val="36"/>
          <w:szCs w:val="36"/>
          <w:lang w:val="en-US"/>
        </w:rPr>
        <w:t xml:space="preserve"> developing.</w:t>
      </w:r>
    </w:p>
    <w:p w14:paraId="507C1819" w14:textId="224B0C33" w:rsidR="000F474D" w:rsidRDefault="000F474D" w:rsidP="000F474D">
      <w:pPr>
        <w:tabs>
          <w:tab w:val="left" w:pos="284"/>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0F474D">
        <w:rPr>
          <w:rFonts w:ascii="Times New Roman" w:hAnsi="Times New Roman" w:cs="Times New Roman"/>
          <w:b/>
          <w:bCs/>
          <w:sz w:val="36"/>
          <w:szCs w:val="36"/>
          <w:lang w:val="en-US"/>
        </w:rPr>
        <w:t>Pathogenesis of CRF</w:t>
      </w:r>
    </w:p>
    <w:p w14:paraId="4CBCBB02" w14:textId="683FB363" w:rsidR="000F474D" w:rsidRPr="00F97AD2" w:rsidRDefault="000F474D" w:rsidP="00F97AD2">
      <w:pPr>
        <w:tabs>
          <w:tab w:val="left" w:pos="284"/>
        </w:tabs>
        <w:ind w:left="720"/>
        <w:rPr>
          <w:rFonts w:ascii="Times New Roman" w:hAnsi="Times New Roman" w:cs="Times New Roman"/>
          <w:sz w:val="36"/>
          <w:szCs w:val="36"/>
        </w:rPr>
      </w:pPr>
      <w:r w:rsidRPr="000F474D">
        <w:rPr>
          <w:rFonts w:ascii="Times New Roman" w:hAnsi="Times New Roman" w:cs="Times New Roman"/>
          <w:sz w:val="36"/>
          <w:szCs w:val="36"/>
          <w:lang w:val="en-US"/>
        </w:rPr>
        <w:t>Fibrosis of remaining tubules, glomeruli, small blood vessels ---- &gt;renal scarring ----&gt; the final stage of renal failure</w:t>
      </w:r>
    </w:p>
    <w:p w14:paraId="473DAAA2" w14:textId="6D76BBDC" w:rsidR="000F474D" w:rsidRDefault="000F474D" w:rsidP="000F474D">
      <w:pPr>
        <w:tabs>
          <w:tab w:val="left" w:pos="284"/>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0F474D">
        <w:rPr>
          <w:rFonts w:ascii="Times New Roman" w:hAnsi="Times New Roman" w:cs="Times New Roman"/>
          <w:b/>
          <w:bCs/>
          <w:sz w:val="36"/>
          <w:szCs w:val="36"/>
          <w:lang w:val="en-US"/>
        </w:rPr>
        <w:t>Clinical symptoms of CRF</w:t>
      </w:r>
    </w:p>
    <w:p w14:paraId="24E582E8" w14:textId="1988DA57" w:rsidR="00F97AD2" w:rsidRPr="00F97AD2" w:rsidRDefault="00F97AD2">
      <w:pPr>
        <w:numPr>
          <w:ilvl w:val="0"/>
          <w:numId w:val="600"/>
        </w:numPr>
        <w:tabs>
          <w:tab w:val="left" w:pos="284"/>
        </w:tabs>
        <w:rPr>
          <w:rFonts w:ascii="Times New Roman" w:hAnsi="Times New Roman" w:cs="Times New Roman"/>
          <w:sz w:val="36"/>
          <w:szCs w:val="36"/>
        </w:rPr>
      </w:pPr>
      <w:r w:rsidRPr="00F97AD2">
        <w:rPr>
          <w:rFonts w:ascii="Times New Roman" w:hAnsi="Times New Roman" w:cs="Times New Roman"/>
          <w:b/>
          <w:bCs/>
          <w:sz w:val="36"/>
          <w:szCs w:val="36"/>
          <w:lang w:val="en-US"/>
        </w:rPr>
        <w:t>Anemia</w:t>
      </w:r>
      <w:r w:rsidRPr="00F97AD2">
        <w:rPr>
          <w:rFonts w:ascii="Times New Roman" w:hAnsi="Times New Roman" w:cs="Times New Roman"/>
          <w:sz w:val="36"/>
          <w:szCs w:val="36"/>
          <w:lang w:val="en-US"/>
        </w:rPr>
        <w:t xml:space="preserve"> – pallor, dyspnea at exercise</w:t>
      </w:r>
    </w:p>
    <w:p w14:paraId="13DBC970" w14:textId="77777777" w:rsidR="00F97AD2" w:rsidRPr="00F97AD2" w:rsidRDefault="00F97AD2">
      <w:pPr>
        <w:numPr>
          <w:ilvl w:val="0"/>
          <w:numId w:val="600"/>
        </w:numPr>
        <w:tabs>
          <w:tab w:val="left" w:pos="284"/>
        </w:tabs>
        <w:rPr>
          <w:rFonts w:ascii="Times New Roman" w:hAnsi="Times New Roman" w:cs="Times New Roman"/>
          <w:sz w:val="36"/>
          <w:szCs w:val="36"/>
        </w:rPr>
      </w:pPr>
      <w:r w:rsidRPr="00F97AD2">
        <w:rPr>
          <w:rFonts w:ascii="Times New Roman" w:hAnsi="Times New Roman" w:cs="Times New Roman"/>
          <w:b/>
          <w:bCs/>
          <w:sz w:val="36"/>
          <w:szCs w:val="36"/>
          <w:lang w:val="en-US"/>
        </w:rPr>
        <w:t xml:space="preserve">Platelet abnormality </w:t>
      </w:r>
      <w:r w:rsidRPr="00F97AD2">
        <w:rPr>
          <w:rFonts w:ascii="Times New Roman" w:hAnsi="Times New Roman" w:cs="Times New Roman"/>
          <w:sz w:val="36"/>
          <w:szCs w:val="36"/>
          <w:lang w:val="en-US"/>
        </w:rPr>
        <w:t>– epistaxis, bruising</w:t>
      </w:r>
    </w:p>
    <w:p w14:paraId="71CB8847" w14:textId="77777777" w:rsidR="00F97AD2" w:rsidRPr="00F97AD2" w:rsidRDefault="00F97AD2">
      <w:pPr>
        <w:numPr>
          <w:ilvl w:val="0"/>
          <w:numId w:val="600"/>
        </w:numPr>
        <w:tabs>
          <w:tab w:val="left" w:pos="284"/>
        </w:tabs>
        <w:rPr>
          <w:rFonts w:ascii="Times New Roman" w:hAnsi="Times New Roman" w:cs="Times New Roman"/>
          <w:sz w:val="36"/>
          <w:szCs w:val="36"/>
        </w:rPr>
      </w:pPr>
      <w:r w:rsidRPr="00F97AD2">
        <w:rPr>
          <w:rFonts w:ascii="Times New Roman" w:hAnsi="Times New Roman" w:cs="Times New Roman"/>
          <w:b/>
          <w:bCs/>
          <w:sz w:val="36"/>
          <w:szCs w:val="36"/>
          <w:lang w:val="en-US"/>
        </w:rPr>
        <w:t>Skin</w:t>
      </w:r>
      <w:r w:rsidRPr="00F97AD2">
        <w:rPr>
          <w:rFonts w:ascii="Times New Roman" w:hAnsi="Times New Roman" w:cs="Times New Roman"/>
          <w:sz w:val="36"/>
          <w:szCs w:val="36"/>
          <w:lang w:val="en-US"/>
        </w:rPr>
        <w:t xml:space="preserve"> – pigmentation, pruritus</w:t>
      </w:r>
    </w:p>
    <w:p w14:paraId="28380DA5" w14:textId="322D0902" w:rsidR="00F97AD2" w:rsidRPr="00094BF9" w:rsidRDefault="00F97AD2">
      <w:pPr>
        <w:numPr>
          <w:ilvl w:val="0"/>
          <w:numId w:val="600"/>
        </w:numPr>
        <w:tabs>
          <w:tab w:val="left" w:pos="284"/>
        </w:tabs>
        <w:rPr>
          <w:rFonts w:ascii="Times New Roman" w:hAnsi="Times New Roman" w:cs="Times New Roman"/>
          <w:sz w:val="36"/>
          <w:szCs w:val="36"/>
        </w:rPr>
      </w:pPr>
      <w:r w:rsidRPr="00F97AD2">
        <w:rPr>
          <w:rFonts w:ascii="Times New Roman" w:hAnsi="Times New Roman" w:cs="Times New Roman"/>
          <w:b/>
          <w:bCs/>
          <w:sz w:val="36"/>
          <w:szCs w:val="36"/>
          <w:lang w:val="en-US"/>
        </w:rPr>
        <w:t xml:space="preserve">Gastrointestinal tract </w:t>
      </w:r>
      <w:r w:rsidRPr="00F97AD2">
        <w:rPr>
          <w:rFonts w:ascii="Times New Roman" w:hAnsi="Times New Roman" w:cs="Times New Roman"/>
          <w:sz w:val="36"/>
          <w:szCs w:val="36"/>
          <w:lang w:val="en-US"/>
        </w:rPr>
        <w:t>– anorexia, nausea, vomiting, diarrhea</w:t>
      </w:r>
    </w:p>
    <w:p w14:paraId="2EAF101C" w14:textId="02C48CD3" w:rsidR="00094BF9" w:rsidRPr="00757A75" w:rsidRDefault="00757A75" w:rsidP="00094BF9">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349</w:t>
      </w:r>
    </w:p>
    <w:p w14:paraId="3C74E388" w14:textId="0CCFB4C0" w:rsidR="00F97AD2" w:rsidRPr="00094BF9" w:rsidRDefault="00F97AD2">
      <w:pPr>
        <w:numPr>
          <w:ilvl w:val="0"/>
          <w:numId w:val="600"/>
        </w:numPr>
        <w:tabs>
          <w:tab w:val="left" w:pos="284"/>
        </w:tabs>
        <w:rPr>
          <w:rFonts w:ascii="Times New Roman" w:hAnsi="Times New Roman" w:cs="Times New Roman"/>
          <w:sz w:val="36"/>
          <w:szCs w:val="36"/>
        </w:rPr>
      </w:pPr>
      <w:r w:rsidRPr="00F97AD2">
        <w:rPr>
          <w:rFonts w:ascii="Times New Roman" w:hAnsi="Times New Roman" w:cs="Times New Roman"/>
          <w:b/>
          <w:bCs/>
          <w:sz w:val="36"/>
          <w:szCs w:val="36"/>
          <w:lang w:val="en-US"/>
        </w:rPr>
        <w:lastRenderedPageBreak/>
        <w:t xml:space="preserve"> CNS </w:t>
      </w:r>
      <w:r w:rsidRPr="00F97AD2">
        <w:rPr>
          <w:rFonts w:ascii="Times New Roman" w:hAnsi="Times New Roman" w:cs="Times New Roman"/>
          <w:sz w:val="36"/>
          <w:szCs w:val="36"/>
          <w:lang w:val="en-US"/>
        </w:rPr>
        <w:t>– confusion, coma, fits (in severe uremia)</w:t>
      </w:r>
    </w:p>
    <w:p w14:paraId="002ECCC0" w14:textId="3D0F73D2" w:rsidR="00F97AD2" w:rsidRPr="00F97AD2" w:rsidRDefault="00F97AD2">
      <w:pPr>
        <w:numPr>
          <w:ilvl w:val="0"/>
          <w:numId w:val="600"/>
        </w:numPr>
        <w:tabs>
          <w:tab w:val="left" w:pos="284"/>
        </w:tabs>
        <w:rPr>
          <w:rFonts w:ascii="Times New Roman" w:hAnsi="Times New Roman" w:cs="Times New Roman"/>
          <w:sz w:val="36"/>
          <w:szCs w:val="36"/>
        </w:rPr>
      </w:pPr>
      <w:r w:rsidRPr="00F97AD2">
        <w:rPr>
          <w:rFonts w:ascii="Times New Roman" w:hAnsi="Times New Roman" w:cs="Times New Roman"/>
          <w:b/>
          <w:bCs/>
          <w:sz w:val="36"/>
          <w:szCs w:val="36"/>
          <w:lang w:val="en-US"/>
        </w:rPr>
        <w:t xml:space="preserve">Cardiovascular system </w:t>
      </w:r>
      <w:r w:rsidRPr="00F97AD2">
        <w:rPr>
          <w:rFonts w:ascii="Times New Roman" w:hAnsi="Times New Roman" w:cs="Times New Roman"/>
          <w:sz w:val="36"/>
          <w:szCs w:val="36"/>
          <w:lang w:val="en-US"/>
        </w:rPr>
        <w:t>– uremic pericarditis, hypertension, heart failure</w:t>
      </w:r>
    </w:p>
    <w:p w14:paraId="5A338B9A" w14:textId="5F035E30" w:rsidR="00F97AD2" w:rsidRPr="00F97AD2" w:rsidRDefault="00F97AD2">
      <w:pPr>
        <w:numPr>
          <w:ilvl w:val="0"/>
          <w:numId w:val="600"/>
        </w:numPr>
        <w:tabs>
          <w:tab w:val="left" w:pos="284"/>
        </w:tabs>
        <w:rPr>
          <w:rFonts w:ascii="Times New Roman" w:hAnsi="Times New Roman" w:cs="Times New Roman"/>
          <w:sz w:val="36"/>
          <w:szCs w:val="36"/>
        </w:rPr>
      </w:pPr>
      <w:r w:rsidRPr="00F97AD2">
        <w:rPr>
          <w:rFonts w:ascii="Times New Roman" w:hAnsi="Times New Roman" w:cs="Times New Roman"/>
          <w:b/>
          <w:bCs/>
          <w:sz w:val="36"/>
          <w:szCs w:val="36"/>
          <w:lang w:val="en-US"/>
        </w:rPr>
        <w:t>Renal</w:t>
      </w:r>
      <w:r w:rsidRPr="00F97AD2">
        <w:rPr>
          <w:rFonts w:ascii="Times New Roman" w:hAnsi="Times New Roman" w:cs="Times New Roman"/>
          <w:sz w:val="36"/>
          <w:szCs w:val="36"/>
          <w:lang w:val="en-US"/>
        </w:rPr>
        <w:t xml:space="preserve"> </w:t>
      </w:r>
      <w:r>
        <w:rPr>
          <w:rFonts w:ascii="Times New Roman" w:hAnsi="Times New Roman" w:cs="Times New Roman"/>
          <w:sz w:val="36"/>
          <w:szCs w:val="36"/>
          <w:lang w:val="en-US"/>
        </w:rPr>
        <w:t>symptoms</w:t>
      </w:r>
      <w:r w:rsidRPr="00F97AD2">
        <w:rPr>
          <w:rFonts w:ascii="Times New Roman" w:hAnsi="Times New Roman" w:cs="Times New Roman"/>
          <w:sz w:val="36"/>
          <w:szCs w:val="36"/>
          <w:lang w:val="en-US"/>
        </w:rPr>
        <w:t xml:space="preserve">– </w:t>
      </w:r>
      <w:proofErr w:type="spellStart"/>
      <w:r w:rsidRPr="00F97AD2">
        <w:rPr>
          <w:rFonts w:ascii="Times New Roman" w:hAnsi="Times New Roman" w:cs="Times New Roman"/>
          <w:sz w:val="36"/>
          <w:szCs w:val="36"/>
          <w:lang w:val="en-US"/>
        </w:rPr>
        <w:t>nicturia</w:t>
      </w:r>
      <w:proofErr w:type="spellEnd"/>
      <w:r w:rsidRPr="00F97AD2">
        <w:rPr>
          <w:rFonts w:ascii="Times New Roman" w:hAnsi="Times New Roman" w:cs="Times New Roman"/>
          <w:sz w:val="36"/>
          <w:szCs w:val="36"/>
          <w:lang w:val="en-US"/>
        </w:rPr>
        <w:t>, polyuria, salt and water retention causes edema</w:t>
      </w:r>
    </w:p>
    <w:p w14:paraId="067F7C60" w14:textId="46D82662" w:rsidR="00F97AD2" w:rsidRPr="00F97AD2" w:rsidRDefault="00F97AD2">
      <w:pPr>
        <w:numPr>
          <w:ilvl w:val="0"/>
          <w:numId w:val="600"/>
        </w:numPr>
        <w:tabs>
          <w:tab w:val="left" w:pos="284"/>
        </w:tabs>
        <w:rPr>
          <w:rFonts w:ascii="Times New Roman" w:hAnsi="Times New Roman" w:cs="Times New Roman"/>
          <w:sz w:val="36"/>
          <w:szCs w:val="36"/>
        </w:rPr>
      </w:pPr>
      <w:r w:rsidRPr="00F97AD2">
        <w:rPr>
          <w:rFonts w:ascii="Times New Roman" w:hAnsi="Times New Roman" w:cs="Times New Roman"/>
          <w:b/>
          <w:bCs/>
          <w:sz w:val="36"/>
          <w:szCs w:val="36"/>
          <w:lang w:val="en-US"/>
        </w:rPr>
        <w:t xml:space="preserve">Renal osteodystrophy </w:t>
      </w:r>
      <w:r w:rsidRPr="00F97AD2">
        <w:rPr>
          <w:rFonts w:ascii="Times New Roman" w:hAnsi="Times New Roman" w:cs="Times New Roman"/>
          <w:sz w:val="36"/>
          <w:szCs w:val="36"/>
          <w:lang w:val="en-US"/>
        </w:rPr>
        <w:t xml:space="preserve">– osteomalacia, muscle weakness, bone pain </w:t>
      </w:r>
    </w:p>
    <w:p w14:paraId="1E5D666B" w14:textId="0B019D93" w:rsidR="00F97AD2" w:rsidRDefault="00F97AD2" w:rsidP="00F97AD2">
      <w:pPr>
        <w:tabs>
          <w:tab w:val="left" w:pos="284"/>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F97AD2">
        <w:rPr>
          <w:rFonts w:ascii="Times New Roman" w:hAnsi="Times New Roman" w:cs="Times New Roman"/>
          <w:b/>
          <w:bCs/>
          <w:sz w:val="36"/>
          <w:szCs w:val="36"/>
          <w:lang w:val="en-US"/>
        </w:rPr>
        <w:t>Differentiation</w:t>
      </w:r>
      <w:r w:rsidRPr="00F97AD2">
        <w:rPr>
          <w:rFonts w:ascii="Times New Roman" w:hAnsi="Times New Roman" w:cs="Times New Roman"/>
          <w:sz w:val="36"/>
          <w:szCs w:val="36"/>
          <w:lang w:val="en-US"/>
        </w:rPr>
        <w:t xml:space="preserve"> of </w:t>
      </w:r>
      <w:r w:rsidRPr="00F97AD2">
        <w:rPr>
          <w:rFonts w:ascii="Times New Roman" w:hAnsi="Times New Roman" w:cs="Times New Roman"/>
          <w:b/>
          <w:bCs/>
          <w:sz w:val="36"/>
          <w:szCs w:val="36"/>
          <w:lang w:val="en-US"/>
        </w:rPr>
        <w:t>ARF</w:t>
      </w:r>
      <w:r w:rsidRPr="00F97AD2">
        <w:rPr>
          <w:rFonts w:ascii="Times New Roman" w:hAnsi="Times New Roman" w:cs="Times New Roman"/>
          <w:sz w:val="36"/>
          <w:szCs w:val="36"/>
          <w:lang w:val="en-US"/>
        </w:rPr>
        <w:t xml:space="preserve"> and </w:t>
      </w:r>
      <w:r w:rsidRPr="00F97AD2">
        <w:rPr>
          <w:rFonts w:ascii="Times New Roman" w:hAnsi="Times New Roman" w:cs="Times New Roman"/>
          <w:b/>
          <w:bCs/>
          <w:sz w:val="36"/>
          <w:szCs w:val="36"/>
          <w:lang w:val="en-US"/>
        </w:rPr>
        <w:t>CRF</w:t>
      </w:r>
    </w:p>
    <w:p w14:paraId="3395BF93" w14:textId="77777777" w:rsidR="00F97AD2" w:rsidRPr="00F97AD2" w:rsidRDefault="00F97AD2" w:rsidP="00F97AD2">
      <w:pPr>
        <w:tabs>
          <w:tab w:val="left" w:pos="284"/>
        </w:tabs>
        <w:ind w:left="720"/>
        <w:rPr>
          <w:rFonts w:ascii="Times New Roman" w:hAnsi="Times New Roman" w:cs="Times New Roman"/>
          <w:sz w:val="36"/>
          <w:szCs w:val="36"/>
        </w:rPr>
      </w:pPr>
      <w:r w:rsidRPr="00F97AD2">
        <w:rPr>
          <w:rFonts w:ascii="Times New Roman" w:hAnsi="Times New Roman" w:cs="Times New Roman"/>
          <w:sz w:val="36"/>
          <w:szCs w:val="36"/>
          <w:lang w:val="en-US"/>
        </w:rPr>
        <w:t>It depends on history</w:t>
      </w:r>
    </w:p>
    <w:p w14:paraId="12E33688" w14:textId="77777777" w:rsidR="00F97AD2" w:rsidRPr="00F97AD2" w:rsidRDefault="00F97AD2">
      <w:pPr>
        <w:numPr>
          <w:ilvl w:val="0"/>
          <w:numId w:val="601"/>
        </w:numPr>
        <w:tabs>
          <w:tab w:val="left" w:pos="284"/>
        </w:tabs>
        <w:rPr>
          <w:rFonts w:ascii="Times New Roman" w:hAnsi="Times New Roman" w:cs="Times New Roman"/>
          <w:sz w:val="36"/>
          <w:szCs w:val="36"/>
        </w:rPr>
      </w:pPr>
      <w:r w:rsidRPr="00F97AD2">
        <w:rPr>
          <w:rFonts w:ascii="Times New Roman" w:hAnsi="Times New Roman" w:cs="Times New Roman"/>
          <w:sz w:val="36"/>
          <w:szCs w:val="36"/>
          <w:lang w:val="en-US"/>
        </w:rPr>
        <w:t>duration of symptoms</w:t>
      </w:r>
    </w:p>
    <w:p w14:paraId="31AFC7DD" w14:textId="77777777" w:rsidR="00F97AD2" w:rsidRPr="00F97AD2" w:rsidRDefault="00F97AD2">
      <w:pPr>
        <w:numPr>
          <w:ilvl w:val="0"/>
          <w:numId w:val="601"/>
        </w:numPr>
        <w:tabs>
          <w:tab w:val="left" w:pos="284"/>
        </w:tabs>
        <w:rPr>
          <w:rFonts w:ascii="Times New Roman" w:hAnsi="Times New Roman" w:cs="Times New Roman"/>
          <w:sz w:val="36"/>
          <w:szCs w:val="36"/>
        </w:rPr>
      </w:pPr>
      <w:r w:rsidRPr="00F97AD2">
        <w:rPr>
          <w:rFonts w:ascii="Times New Roman" w:hAnsi="Times New Roman" w:cs="Times New Roman"/>
          <w:sz w:val="36"/>
          <w:szCs w:val="36"/>
          <w:lang w:val="en-US"/>
        </w:rPr>
        <w:t>previous urinary tests</w:t>
      </w:r>
    </w:p>
    <w:p w14:paraId="3F933590" w14:textId="77777777" w:rsidR="00F97AD2" w:rsidRPr="00F97AD2" w:rsidRDefault="00F97AD2">
      <w:pPr>
        <w:numPr>
          <w:ilvl w:val="0"/>
          <w:numId w:val="601"/>
        </w:numPr>
        <w:tabs>
          <w:tab w:val="left" w:pos="284"/>
        </w:tabs>
        <w:rPr>
          <w:rFonts w:ascii="Times New Roman" w:hAnsi="Times New Roman" w:cs="Times New Roman"/>
          <w:sz w:val="36"/>
          <w:szCs w:val="36"/>
        </w:rPr>
      </w:pPr>
      <w:proofErr w:type="gramStart"/>
      <w:r w:rsidRPr="00F97AD2">
        <w:rPr>
          <w:rFonts w:ascii="Times New Roman" w:hAnsi="Times New Roman" w:cs="Times New Roman"/>
          <w:sz w:val="36"/>
          <w:szCs w:val="36"/>
          <w:lang w:val="en-US"/>
        </w:rPr>
        <w:t>measurement</w:t>
      </w:r>
      <w:proofErr w:type="gramEnd"/>
      <w:r w:rsidRPr="00F97AD2">
        <w:rPr>
          <w:rFonts w:ascii="Times New Roman" w:hAnsi="Times New Roman" w:cs="Times New Roman"/>
          <w:sz w:val="36"/>
          <w:szCs w:val="36"/>
          <w:lang w:val="en-US"/>
        </w:rPr>
        <w:t xml:space="preserve"> of </w:t>
      </w:r>
      <w:proofErr w:type="gramStart"/>
      <w:r w:rsidRPr="00F97AD2">
        <w:rPr>
          <w:rFonts w:ascii="Times New Roman" w:hAnsi="Times New Roman" w:cs="Times New Roman"/>
          <w:sz w:val="36"/>
          <w:szCs w:val="36"/>
          <w:lang w:val="en-US"/>
        </w:rPr>
        <w:t>renal function</w:t>
      </w:r>
      <w:proofErr w:type="gramEnd"/>
    </w:p>
    <w:p w14:paraId="0D7AABB5" w14:textId="55709C18" w:rsidR="00F97AD2" w:rsidRPr="00F97AD2" w:rsidRDefault="00F97AD2">
      <w:pPr>
        <w:numPr>
          <w:ilvl w:val="0"/>
          <w:numId w:val="601"/>
        </w:numPr>
        <w:tabs>
          <w:tab w:val="left" w:pos="284"/>
        </w:tabs>
        <w:rPr>
          <w:rFonts w:ascii="Times New Roman" w:hAnsi="Times New Roman" w:cs="Times New Roman"/>
          <w:sz w:val="36"/>
          <w:szCs w:val="36"/>
        </w:rPr>
      </w:pPr>
      <w:r w:rsidRPr="00F97AD2">
        <w:rPr>
          <w:rFonts w:ascii="Times New Roman" w:hAnsi="Times New Roman" w:cs="Times New Roman"/>
          <w:sz w:val="36"/>
          <w:szCs w:val="36"/>
          <w:lang w:val="en-US"/>
        </w:rPr>
        <w:t xml:space="preserve">a normochromic anemia, small kidneys, presence of renal osteodystrophy - favor a </w:t>
      </w:r>
      <w:r w:rsidRPr="00F97AD2">
        <w:rPr>
          <w:rFonts w:ascii="Times New Roman" w:hAnsi="Times New Roman" w:cs="Times New Roman"/>
          <w:b/>
          <w:bCs/>
          <w:sz w:val="36"/>
          <w:szCs w:val="36"/>
          <w:lang w:val="en-US"/>
        </w:rPr>
        <w:t>chronic</w:t>
      </w:r>
      <w:r w:rsidRPr="00F97AD2">
        <w:rPr>
          <w:rFonts w:ascii="Times New Roman" w:hAnsi="Times New Roman" w:cs="Times New Roman"/>
          <w:sz w:val="36"/>
          <w:szCs w:val="36"/>
          <w:lang w:val="en-US"/>
        </w:rPr>
        <w:t xml:space="preserve"> process</w:t>
      </w:r>
    </w:p>
    <w:p w14:paraId="160AB4D1" w14:textId="77777777" w:rsidR="00F97AD2" w:rsidRPr="00F97AD2" w:rsidRDefault="00F97AD2" w:rsidP="00F97AD2">
      <w:pPr>
        <w:tabs>
          <w:tab w:val="left" w:pos="284"/>
        </w:tabs>
        <w:ind w:left="720"/>
        <w:rPr>
          <w:rFonts w:ascii="Times New Roman" w:hAnsi="Times New Roman" w:cs="Times New Roman"/>
          <w:sz w:val="36"/>
          <w:szCs w:val="36"/>
        </w:rPr>
      </w:pPr>
    </w:p>
    <w:p w14:paraId="1BD7B411" w14:textId="073FFB08" w:rsidR="00CE0CA7" w:rsidRPr="00757A75" w:rsidRDefault="00757A75" w:rsidP="00F97AD2">
      <w:pPr>
        <w:pStyle w:val="a9"/>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p>
    <w:p w14:paraId="1C7AC1A2" w14:textId="77777777" w:rsidR="00CE0CA7" w:rsidRDefault="00CE0CA7" w:rsidP="00F97AD2">
      <w:pPr>
        <w:pStyle w:val="a9"/>
        <w:rPr>
          <w:rFonts w:ascii="Times New Roman" w:hAnsi="Times New Roman" w:cs="Times New Roman"/>
          <w:b/>
          <w:bCs/>
          <w:sz w:val="36"/>
          <w:szCs w:val="36"/>
          <w:lang w:val="en-US"/>
        </w:rPr>
      </w:pPr>
    </w:p>
    <w:p w14:paraId="73F81B5A" w14:textId="77777777" w:rsidR="00CE0CA7" w:rsidRDefault="00CE0CA7" w:rsidP="00F97AD2">
      <w:pPr>
        <w:pStyle w:val="a9"/>
        <w:rPr>
          <w:rFonts w:ascii="Times New Roman" w:hAnsi="Times New Roman" w:cs="Times New Roman"/>
          <w:b/>
          <w:bCs/>
          <w:sz w:val="36"/>
          <w:szCs w:val="36"/>
          <w:lang w:val="en-US"/>
        </w:rPr>
      </w:pPr>
    </w:p>
    <w:p w14:paraId="4062CEC5" w14:textId="77777777" w:rsidR="00CE0CA7" w:rsidRDefault="00CE0CA7" w:rsidP="00F97AD2">
      <w:pPr>
        <w:pStyle w:val="a9"/>
        <w:rPr>
          <w:rFonts w:ascii="Times New Roman" w:hAnsi="Times New Roman" w:cs="Times New Roman"/>
          <w:b/>
          <w:bCs/>
          <w:sz w:val="36"/>
          <w:szCs w:val="36"/>
          <w:lang w:val="en-US"/>
        </w:rPr>
      </w:pPr>
    </w:p>
    <w:p w14:paraId="00052527" w14:textId="103E4828" w:rsidR="00F97AD2" w:rsidRDefault="00085DED" w:rsidP="00F97AD2">
      <w:pPr>
        <w:pStyle w:val="a9"/>
        <w:rPr>
          <w:rFonts w:ascii="Times New Roman" w:hAnsi="Times New Roman" w:cs="Times New Roman"/>
          <w:b/>
          <w:bCs/>
          <w:sz w:val="36"/>
          <w:szCs w:val="36"/>
          <w:lang w:val="en-US"/>
        </w:rPr>
      </w:pPr>
      <w:r w:rsidRPr="00085DED">
        <w:rPr>
          <w:rFonts w:ascii="Times New Roman" w:hAnsi="Times New Roman" w:cs="Times New Roman"/>
          <w:b/>
          <w:bCs/>
          <w:sz w:val="36"/>
          <w:szCs w:val="36"/>
          <w:lang w:val="en-US"/>
        </w:rPr>
        <w:t>Lecture 22.</w:t>
      </w:r>
    </w:p>
    <w:p w14:paraId="33F47A5C" w14:textId="1A87D6E9" w:rsidR="00CE0CA7" w:rsidRDefault="00085DED" w:rsidP="00CE0CA7">
      <w:pPr>
        <w:tabs>
          <w:tab w:val="left" w:pos="284"/>
        </w:tabs>
        <w:ind w:left="720"/>
        <w:rPr>
          <w:rFonts w:ascii="Times New Roman" w:hAnsi="Times New Roman" w:cs="Times New Roman"/>
          <w:b/>
          <w:bCs/>
          <w:sz w:val="36"/>
          <w:szCs w:val="36"/>
          <w:lang w:val="en-US"/>
        </w:rPr>
      </w:pPr>
      <w:r w:rsidRPr="00085DED">
        <w:rPr>
          <w:rFonts w:ascii="Times New Roman" w:hAnsi="Times New Roman" w:cs="Times New Roman"/>
          <w:b/>
          <w:bCs/>
          <w:sz w:val="36"/>
          <w:szCs w:val="36"/>
          <w:lang w:val="en-US"/>
        </w:rPr>
        <w:t>Anemias</w:t>
      </w:r>
      <w:r w:rsidR="00CE0CA7">
        <w:rPr>
          <w:rFonts w:ascii="Times New Roman" w:hAnsi="Times New Roman" w:cs="Times New Roman"/>
          <w:b/>
          <w:bCs/>
          <w:sz w:val="36"/>
          <w:szCs w:val="36"/>
          <w:lang w:val="en-US"/>
        </w:rPr>
        <w:t xml:space="preserve">. </w:t>
      </w:r>
      <w:r w:rsidR="00CE0CA7" w:rsidRPr="00AA16FD">
        <w:rPr>
          <w:rFonts w:ascii="Times New Roman" w:hAnsi="Times New Roman" w:cs="Times New Roman"/>
          <w:b/>
          <w:bCs/>
          <w:sz w:val="36"/>
          <w:szCs w:val="36"/>
          <w:lang w:val="en-US"/>
        </w:rPr>
        <w:t>Iron-deficient anemia</w:t>
      </w:r>
      <w:r w:rsidR="00CE0CA7">
        <w:rPr>
          <w:rFonts w:ascii="Times New Roman" w:hAnsi="Times New Roman" w:cs="Times New Roman"/>
          <w:b/>
          <w:bCs/>
          <w:sz w:val="36"/>
          <w:szCs w:val="36"/>
          <w:lang w:val="en-US"/>
        </w:rPr>
        <w:t xml:space="preserve">. </w:t>
      </w:r>
      <w:r w:rsidR="00CE0CA7" w:rsidRPr="00F20C2F">
        <w:rPr>
          <w:rFonts w:ascii="Times New Roman" w:hAnsi="Times New Roman" w:cs="Times New Roman"/>
          <w:b/>
          <w:bCs/>
          <w:sz w:val="36"/>
          <w:szCs w:val="36"/>
          <w:lang w:val="en-US"/>
        </w:rPr>
        <w:t>Vitamin B-12 deficiency anemia</w:t>
      </w:r>
      <w:r w:rsidR="00CE0CA7">
        <w:rPr>
          <w:rFonts w:ascii="Times New Roman" w:hAnsi="Times New Roman" w:cs="Times New Roman"/>
          <w:b/>
          <w:bCs/>
          <w:sz w:val="36"/>
          <w:szCs w:val="36"/>
          <w:lang w:val="en-US"/>
        </w:rPr>
        <w:t>. Aplastic anemia.</w:t>
      </w:r>
    </w:p>
    <w:p w14:paraId="2EB62AE2" w14:textId="7F31C7F5" w:rsidR="00085DED" w:rsidRPr="00CE0CA7" w:rsidRDefault="00085DED" w:rsidP="00CE0CA7">
      <w:pPr>
        <w:rPr>
          <w:rFonts w:ascii="Times New Roman" w:hAnsi="Times New Roman" w:cs="Times New Roman"/>
          <w:b/>
          <w:bCs/>
          <w:sz w:val="36"/>
          <w:szCs w:val="36"/>
          <w:lang w:val="en-US"/>
        </w:rPr>
      </w:pPr>
    </w:p>
    <w:p w14:paraId="246B0959" w14:textId="4C2EA529" w:rsidR="00AA16FD" w:rsidRPr="00AA16FD" w:rsidRDefault="00AA16FD" w:rsidP="00AA16FD">
      <w:pPr>
        <w:pStyle w:val="a9"/>
        <w:rPr>
          <w:rFonts w:ascii="Times New Roman" w:hAnsi="Times New Roman" w:cs="Times New Roman"/>
          <w:sz w:val="36"/>
          <w:szCs w:val="36"/>
        </w:rPr>
      </w:pPr>
      <w:r w:rsidRPr="00AA16FD">
        <w:rPr>
          <w:rFonts w:ascii="Times New Roman" w:hAnsi="Times New Roman" w:cs="Times New Roman"/>
          <w:sz w:val="36"/>
          <w:szCs w:val="36"/>
          <w:lang w:val="en-US"/>
        </w:rPr>
        <w:t xml:space="preserve">Anemia is present </w:t>
      </w:r>
      <w:r w:rsidRPr="00AA16FD">
        <w:rPr>
          <w:rFonts w:ascii="Times New Roman" w:hAnsi="Times New Roman" w:cs="Times New Roman"/>
          <w:sz w:val="36"/>
          <w:szCs w:val="36"/>
        </w:rPr>
        <w:t>-</w:t>
      </w:r>
    </w:p>
    <w:p w14:paraId="39526669" w14:textId="77777777" w:rsidR="00AA16FD" w:rsidRPr="00AA16FD" w:rsidRDefault="00AA16FD" w:rsidP="00AA16FD">
      <w:pPr>
        <w:pStyle w:val="a9"/>
        <w:rPr>
          <w:rFonts w:ascii="Times New Roman" w:hAnsi="Times New Roman" w:cs="Times New Roman"/>
          <w:sz w:val="36"/>
          <w:szCs w:val="36"/>
        </w:rPr>
      </w:pPr>
      <w:r w:rsidRPr="00AA16FD">
        <w:rPr>
          <w:rFonts w:ascii="Times New Roman" w:hAnsi="Times New Roman" w:cs="Times New Roman"/>
          <w:sz w:val="36"/>
          <w:szCs w:val="36"/>
        </w:rPr>
        <w:t xml:space="preserve">-  </w:t>
      </w:r>
      <w:r w:rsidRPr="00AA16FD">
        <w:rPr>
          <w:rFonts w:ascii="Times New Roman" w:hAnsi="Times New Roman" w:cs="Times New Roman"/>
          <w:sz w:val="36"/>
          <w:szCs w:val="36"/>
          <w:lang w:val="en-US"/>
        </w:rPr>
        <w:t>when there is a decrease  in level of hemoglobin (Hb) (and sometimes of erythrocytes (RBC) in the blood</w:t>
      </w:r>
    </w:p>
    <w:p w14:paraId="292FA423" w14:textId="77777777" w:rsidR="00AA16FD" w:rsidRPr="00AA16FD" w:rsidRDefault="00AA16FD" w:rsidP="00AA16FD">
      <w:pPr>
        <w:pStyle w:val="a9"/>
        <w:rPr>
          <w:rFonts w:ascii="Times New Roman" w:hAnsi="Times New Roman" w:cs="Times New Roman"/>
          <w:sz w:val="36"/>
          <w:szCs w:val="36"/>
        </w:rPr>
      </w:pPr>
      <w:r w:rsidRPr="00AA16FD">
        <w:rPr>
          <w:rFonts w:ascii="Times New Roman" w:hAnsi="Times New Roman" w:cs="Times New Roman"/>
          <w:sz w:val="36"/>
          <w:szCs w:val="36"/>
          <w:lang w:val="en-US"/>
        </w:rPr>
        <w:t xml:space="preserve">below the reference range </w:t>
      </w:r>
    </w:p>
    <w:p w14:paraId="23B88BF6" w14:textId="476CE872" w:rsidR="00AA16FD" w:rsidRDefault="00AA16FD" w:rsidP="00AA16FD">
      <w:pPr>
        <w:pStyle w:val="a9"/>
        <w:rPr>
          <w:rFonts w:ascii="Times New Roman" w:hAnsi="Times New Roman" w:cs="Times New Roman"/>
          <w:sz w:val="36"/>
          <w:szCs w:val="36"/>
          <w:lang w:val="en-US"/>
        </w:rPr>
      </w:pPr>
      <w:r w:rsidRPr="00AA16FD">
        <w:rPr>
          <w:rFonts w:ascii="Times New Roman" w:hAnsi="Times New Roman" w:cs="Times New Roman"/>
          <w:sz w:val="36"/>
          <w:szCs w:val="36"/>
          <w:lang w:val="en-US"/>
        </w:rPr>
        <w:t>for the age and sex of the individual</w:t>
      </w:r>
      <w:r w:rsidR="00757A75">
        <w:rPr>
          <w:rFonts w:ascii="Times New Roman" w:hAnsi="Times New Roman" w:cs="Times New Roman"/>
          <w:sz w:val="36"/>
          <w:szCs w:val="36"/>
          <w:lang w:val="en-US"/>
        </w:rPr>
        <w:t xml:space="preserve">                                   350</w:t>
      </w:r>
    </w:p>
    <w:p w14:paraId="1D311C9C" w14:textId="52F463C2" w:rsidR="00AA16FD" w:rsidRDefault="00AA16FD" w:rsidP="00AA16FD">
      <w:pPr>
        <w:pStyle w:val="a9"/>
        <w:rPr>
          <w:rFonts w:ascii="Times New Roman" w:hAnsi="Times New Roman" w:cs="Times New Roman"/>
          <w:b/>
          <w:bCs/>
          <w:sz w:val="36"/>
          <w:szCs w:val="36"/>
          <w:lang w:val="en-US"/>
        </w:rPr>
      </w:pPr>
      <w:r w:rsidRPr="00AA16FD">
        <w:rPr>
          <w:rFonts w:ascii="Times New Roman" w:hAnsi="Times New Roman" w:cs="Times New Roman"/>
          <w:b/>
          <w:bCs/>
          <w:sz w:val="36"/>
          <w:szCs w:val="36"/>
          <w:lang w:val="en-US"/>
        </w:rPr>
        <w:lastRenderedPageBreak/>
        <w:t>Hemopoiesis is the formation of blood cells</w:t>
      </w:r>
    </w:p>
    <w:p w14:paraId="479365C7" w14:textId="77777777" w:rsidR="00AA16FD" w:rsidRPr="00AA16FD" w:rsidRDefault="00AA16FD">
      <w:pPr>
        <w:pStyle w:val="a9"/>
        <w:numPr>
          <w:ilvl w:val="0"/>
          <w:numId w:val="602"/>
        </w:numPr>
        <w:rPr>
          <w:rFonts w:ascii="Times New Roman" w:hAnsi="Times New Roman" w:cs="Times New Roman"/>
          <w:b/>
          <w:bCs/>
          <w:sz w:val="36"/>
          <w:szCs w:val="36"/>
        </w:rPr>
      </w:pPr>
      <w:r w:rsidRPr="00AA16FD">
        <w:rPr>
          <w:rFonts w:ascii="Times New Roman" w:hAnsi="Times New Roman" w:cs="Times New Roman"/>
          <w:b/>
          <w:bCs/>
          <w:sz w:val="36"/>
          <w:szCs w:val="36"/>
          <w:lang w:val="en-US"/>
        </w:rPr>
        <w:t xml:space="preserve">Pluripotential stem cells </w:t>
      </w:r>
    </w:p>
    <w:p w14:paraId="7CB45E54" w14:textId="77777777" w:rsidR="00AA16FD" w:rsidRPr="00AA16FD" w:rsidRDefault="00AA16FD">
      <w:pPr>
        <w:pStyle w:val="a9"/>
        <w:numPr>
          <w:ilvl w:val="0"/>
          <w:numId w:val="602"/>
        </w:numPr>
        <w:rPr>
          <w:rFonts w:ascii="Times New Roman" w:hAnsi="Times New Roman" w:cs="Times New Roman"/>
          <w:b/>
          <w:bCs/>
          <w:sz w:val="36"/>
          <w:szCs w:val="36"/>
        </w:rPr>
      </w:pPr>
      <w:r w:rsidRPr="00AA16FD">
        <w:rPr>
          <w:rFonts w:ascii="Times New Roman" w:hAnsi="Times New Roman" w:cs="Times New Roman"/>
          <w:b/>
          <w:bCs/>
          <w:sz w:val="36"/>
          <w:szCs w:val="36"/>
          <w:lang w:val="en-US"/>
        </w:rPr>
        <w:t xml:space="preserve">                              ↓</w:t>
      </w:r>
    </w:p>
    <w:p w14:paraId="2E93B0F5" w14:textId="77777777" w:rsidR="00AA16FD" w:rsidRPr="00AA16FD" w:rsidRDefault="00AA16FD">
      <w:pPr>
        <w:pStyle w:val="a9"/>
        <w:numPr>
          <w:ilvl w:val="0"/>
          <w:numId w:val="602"/>
        </w:numPr>
        <w:rPr>
          <w:rFonts w:ascii="Times New Roman" w:hAnsi="Times New Roman" w:cs="Times New Roman"/>
          <w:b/>
          <w:bCs/>
          <w:sz w:val="36"/>
          <w:szCs w:val="36"/>
        </w:rPr>
      </w:pPr>
      <w:r w:rsidRPr="00AA16FD">
        <w:rPr>
          <w:rFonts w:ascii="Times New Roman" w:hAnsi="Times New Roman" w:cs="Times New Roman"/>
          <w:b/>
          <w:bCs/>
          <w:sz w:val="36"/>
          <w:szCs w:val="36"/>
          <w:lang w:val="en-US"/>
        </w:rPr>
        <w:t xml:space="preserve">                  Myeloid stem cells</w:t>
      </w:r>
    </w:p>
    <w:p w14:paraId="72F864F8" w14:textId="77777777" w:rsidR="00AA16FD" w:rsidRPr="00AA16FD" w:rsidRDefault="00AA16FD">
      <w:pPr>
        <w:pStyle w:val="a9"/>
        <w:numPr>
          <w:ilvl w:val="0"/>
          <w:numId w:val="602"/>
        </w:numPr>
        <w:rPr>
          <w:rFonts w:ascii="Times New Roman" w:hAnsi="Times New Roman" w:cs="Times New Roman"/>
          <w:b/>
          <w:bCs/>
          <w:sz w:val="36"/>
          <w:szCs w:val="36"/>
        </w:rPr>
      </w:pPr>
      <w:r w:rsidRPr="00AA16FD">
        <w:rPr>
          <w:rFonts w:ascii="Times New Roman" w:hAnsi="Times New Roman" w:cs="Times New Roman"/>
          <w:b/>
          <w:bCs/>
          <w:sz w:val="36"/>
          <w:szCs w:val="36"/>
          <w:lang w:val="en-US"/>
        </w:rPr>
        <w:t xml:space="preserve">                              ↓</w:t>
      </w:r>
    </w:p>
    <w:p w14:paraId="3E466040" w14:textId="77777777" w:rsidR="00AA16FD" w:rsidRPr="00AA16FD" w:rsidRDefault="00AA16FD">
      <w:pPr>
        <w:pStyle w:val="a9"/>
        <w:numPr>
          <w:ilvl w:val="0"/>
          <w:numId w:val="602"/>
        </w:numPr>
        <w:rPr>
          <w:rFonts w:ascii="Times New Roman" w:hAnsi="Times New Roman" w:cs="Times New Roman"/>
          <w:b/>
          <w:bCs/>
          <w:sz w:val="36"/>
          <w:szCs w:val="36"/>
        </w:rPr>
      </w:pPr>
      <w:r w:rsidRPr="00AA16FD">
        <w:rPr>
          <w:rFonts w:ascii="Times New Roman" w:hAnsi="Times New Roman" w:cs="Times New Roman"/>
          <w:b/>
          <w:bCs/>
          <w:sz w:val="36"/>
          <w:szCs w:val="36"/>
          <w:lang w:val="en-US"/>
        </w:rPr>
        <w:t xml:space="preserve">                  Colony forming unit</w:t>
      </w:r>
    </w:p>
    <w:p w14:paraId="2CE74F4B" w14:textId="77777777" w:rsidR="00AA16FD" w:rsidRPr="00AA16FD" w:rsidRDefault="00AA16FD">
      <w:pPr>
        <w:pStyle w:val="a9"/>
        <w:numPr>
          <w:ilvl w:val="0"/>
          <w:numId w:val="602"/>
        </w:numPr>
        <w:rPr>
          <w:rFonts w:ascii="Times New Roman" w:hAnsi="Times New Roman" w:cs="Times New Roman"/>
          <w:b/>
          <w:bCs/>
          <w:sz w:val="36"/>
          <w:szCs w:val="36"/>
        </w:rPr>
      </w:pPr>
      <w:r w:rsidRPr="00AA16FD">
        <w:rPr>
          <w:rFonts w:ascii="Times New Roman" w:hAnsi="Times New Roman" w:cs="Times New Roman"/>
          <w:b/>
          <w:bCs/>
          <w:sz w:val="36"/>
          <w:szCs w:val="36"/>
          <w:lang w:val="en-US"/>
        </w:rPr>
        <w:t xml:space="preserve">                              ↓</w:t>
      </w:r>
    </w:p>
    <w:p w14:paraId="40D9B422" w14:textId="77777777" w:rsidR="00AA16FD" w:rsidRPr="00AA16FD" w:rsidRDefault="00AA16FD">
      <w:pPr>
        <w:pStyle w:val="a9"/>
        <w:numPr>
          <w:ilvl w:val="0"/>
          <w:numId w:val="602"/>
        </w:numPr>
        <w:rPr>
          <w:rFonts w:ascii="Times New Roman" w:hAnsi="Times New Roman" w:cs="Times New Roman"/>
          <w:b/>
          <w:bCs/>
          <w:sz w:val="36"/>
          <w:szCs w:val="36"/>
        </w:rPr>
      </w:pPr>
      <w:r w:rsidRPr="00AA16FD">
        <w:rPr>
          <w:rFonts w:ascii="Times New Roman" w:hAnsi="Times New Roman" w:cs="Times New Roman"/>
          <w:b/>
          <w:bCs/>
          <w:sz w:val="36"/>
          <w:szCs w:val="36"/>
          <w:lang w:val="en-US"/>
        </w:rPr>
        <w:t xml:space="preserve">                    Erythroid cells</w:t>
      </w:r>
    </w:p>
    <w:p w14:paraId="7AE0458E" w14:textId="77777777" w:rsidR="00AA16FD" w:rsidRPr="00AA16FD" w:rsidRDefault="00AA16FD">
      <w:pPr>
        <w:pStyle w:val="a9"/>
        <w:numPr>
          <w:ilvl w:val="0"/>
          <w:numId w:val="602"/>
        </w:numPr>
        <w:rPr>
          <w:rFonts w:ascii="Times New Roman" w:hAnsi="Times New Roman" w:cs="Times New Roman"/>
          <w:b/>
          <w:bCs/>
          <w:sz w:val="36"/>
          <w:szCs w:val="36"/>
        </w:rPr>
      </w:pPr>
      <w:r w:rsidRPr="00AA16FD">
        <w:rPr>
          <w:rFonts w:ascii="Times New Roman" w:hAnsi="Times New Roman" w:cs="Times New Roman"/>
          <w:b/>
          <w:bCs/>
          <w:sz w:val="36"/>
          <w:szCs w:val="36"/>
          <w:lang w:val="en-US"/>
        </w:rPr>
        <w:t xml:space="preserve">                              ↓</w:t>
      </w:r>
    </w:p>
    <w:p w14:paraId="08D94430" w14:textId="77777777" w:rsidR="00AA16FD" w:rsidRPr="00AA16FD" w:rsidRDefault="00AA16FD">
      <w:pPr>
        <w:pStyle w:val="a9"/>
        <w:numPr>
          <w:ilvl w:val="0"/>
          <w:numId w:val="602"/>
        </w:numPr>
        <w:rPr>
          <w:rFonts w:ascii="Times New Roman" w:hAnsi="Times New Roman" w:cs="Times New Roman"/>
          <w:b/>
          <w:bCs/>
          <w:sz w:val="36"/>
          <w:szCs w:val="36"/>
        </w:rPr>
      </w:pPr>
      <w:r w:rsidRPr="00AA16FD">
        <w:rPr>
          <w:rFonts w:ascii="Times New Roman" w:hAnsi="Times New Roman" w:cs="Times New Roman"/>
          <w:b/>
          <w:bCs/>
          <w:sz w:val="36"/>
          <w:szCs w:val="36"/>
          <w:lang w:val="en-US"/>
        </w:rPr>
        <w:t xml:space="preserve">                       Reticulocytes = the young red blood cells =</w:t>
      </w:r>
    </w:p>
    <w:p w14:paraId="1219929F" w14:textId="77777777" w:rsidR="00AA16FD" w:rsidRPr="00AA16FD" w:rsidRDefault="00AA16FD">
      <w:pPr>
        <w:pStyle w:val="a9"/>
        <w:numPr>
          <w:ilvl w:val="0"/>
          <w:numId w:val="602"/>
        </w:numPr>
        <w:rPr>
          <w:rFonts w:ascii="Times New Roman" w:hAnsi="Times New Roman" w:cs="Times New Roman"/>
          <w:b/>
          <w:bCs/>
          <w:sz w:val="36"/>
          <w:szCs w:val="36"/>
        </w:rPr>
      </w:pPr>
      <w:r w:rsidRPr="00AA16FD">
        <w:rPr>
          <w:rFonts w:ascii="Times New Roman" w:hAnsi="Times New Roman" w:cs="Times New Roman"/>
          <w:b/>
          <w:bCs/>
          <w:sz w:val="36"/>
          <w:szCs w:val="36"/>
          <w:lang w:val="en-US"/>
        </w:rPr>
        <w:t xml:space="preserve">                                = 0,5-2,0% in peripheral blood </w:t>
      </w:r>
    </w:p>
    <w:p w14:paraId="7A1AA58A" w14:textId="77777777" w:rsidR="00AA16FD" w:rsidRPr="00AA16FD" w:rsidRDefault="00AA16FD">
      <w:pPr>
        <w:pStyle w:val="a9"/>
        <w:numPr>
          <w:ilvl w:val="0"/>
          <w:numId w:val="602"/>
        </w:numPr>
        <w:rPr>
          <w:rFonts w:ascii="Times New Roman" w:hAnsi="Times New Roman" w:cs="Times New Roman"/>
          <w:b/>
          <w:bCs/>
          <w:sz w:val="36"/>
          <w:szCs w:val="36"/>
        </w:rPr>
      </w:pPr>
      <w:r w:rsidRPr="00AA16FD">
        <w:rPr>
          <w:rFonts w:ascii="Times New Roman" w:hAnsi="Times New Roman" w:cs="Times New Roman"/>
          <w:b/>
          <w:bCs/>
          <w:sz w:val="36"/>
          <w:szCs w:val="36"/>
          <w:lang w:val="en-US"/>
        </w:rPr>
        <w:t xml:space="preserve">                                ↓</w:t>
      </w:r>
    </w:p>
    <w:p w14:paraId="1E294E0A" w14:textId="6B4D9FC8" w:rsidR="00AA16FD" w:rsidRDefault="00AA16FD" w:rsidP="00AA16FD">
      <w:pPr>
        <w:pStyle w:val="a9"/>
        <w:rPr>
          <w:rFonts w:ascii="Times New Roman" w:hAnsi="Times New Roman" w:cs="Times New Roman"/>
          <w:b/>
          <w:bCs/>
          <w:sz w:val="36"/>
          <w:szCs w:val="36"/>
          <w:lang w:val="en-US"/>
        </w:rPr>
      </w:pPr>
      <w:r w:rsidRPr="00AA16FD">
        <w:rPr>
          <w:rFonts w:ascii="Times New Roman" w:hAnsi="Times New Roman" w:cs="Times New Roman"/>
          <w:b/>
          <w:bCs/>
          <w:sz w:val="36"/>
          <w:szCs w:val="36"/>
          <w:lang w:val="en-US"/>
        </w:rPr>
        <w:t xml:space="preserve">                        Erythrocytes</w:t>
      </w:r>
    </w:p>
    <w:p w14:paraId="2162088B" w14:textId="77777777" w:rsidR="00AA16FD" w:rsidRDefault="00AA16FD" w:rsidP="00AA16FD">
      <w:pPr>
        <w:pStyle w:val="a9"/>
        <w:rPr>
          <w:rFonts w:ascii="Times New Roman" w:hAnsi="Times New Roman" w:cs="Times New Roman"/>
          <w:b/>
          <w:bCs/>
          <w:sz w:val="36"/>
          <w:szCs w:val="36"/>
          <w:lang w:val="en-US"/>
        </w:rPr>
      </w:pPr>
    </w:p>
    <w:p w14:paraId="6A8F1B88" w14:textId="58DB4FAC" w:rsidR="00085DED" w:rsidRPr="00AA16FD" w:rsidRDefault="00AA16FD" w:rsidP="00AA16FD">
      <w:pPr>
        <w:pStyle w:val="a9"/>
        <w:rPr>
          <w:rFonts w:ascii="Times New Roman" w:hAnsi="Times New Roman" w:cs="Times New Roman"/>
          <w:sz w:val="36"/>
          <w:szCs w:val="36"/>
        </w:rPr>
      </w:pPr>
      <w:r w:rsidRPr="00AA16FD">
        <w:rPr>
          <w:rFonts w:ascii="Times New Roman" w:hAnsi="Times New Roman" w:cs="Times New Roman"/>
          <w:sz w:val="36"/>
          <w:szCs w:val="36"/>
          <w:lang w:val="en-US"/>
        </w:rPr>
        <w:t>What is the normal content of erythrocytes in peripheral blood of a healthy man?</w:t>
      </w:r>
      <w:r>
        <w:rPr>
          <w:rFonts w:ascii="Times New Roman" w:hAnsi="Times New Roman" w:cs="Times New Roman"/>
          <w:sz w:val="36"/>
          <w:szCs w:val="36"/>
          <w:lang w:val="en-US"/>
        </w:rPr>
        <w:t xml:space="preserve"> - </w:t>
      </w:r>
      <w:r w:rsidRPr="00AA16FD">
        <w:rPr>
          <w:rFonts w:ascii="Times New Roman" w:hAnsi="Times New Roman" w:cs="Times New Roman"/>
          <w:sz w:val="36"/>
          <w:szCs w:val="36"/>
          <w:lang w:val="en-US"/>
        </w:rPr>
        <w:t>4,0 – 5,0 x 10</w:t>
      </w:r>
      <w:r w:rsidRPr="00AA16FD">
        <w:rPr>
          <w:rFonts w:ascii="Times New Roman" w:hAnsi="Times New Roman" w:cs="Times New Roman"/>
          <w:sz w:val="36"/>
          <w:szCs w:val="36"/>
          <w:vertAlign w:val="superscript"/>
          <w:lang w:val="en-US"/>
        </w:rPr>
        <w:t>12</w:t>
      </w:r>
      <w:r w:rsidRPr="00AA16FD">
        <w:rPr>
          <w:rFonts w:ascii="Times New Roman" w:hAnsi="Times New Roman" w:cs="Times New Roman"/>
          <w:sz w:val="36"/>
          <w:szCs w:val="36"/>
          <w:lang w:val="en-US"/>
        </w:rPr>
        <w:t>/l</w:t>
      </w:r>
    </w:p>
    <w:p w14:paraId="538B649F" w14:textId="29A323CD" w:rsidR="00AA16FD" w:rsidRPr="00AA16FD" w:rsidRDefault="00AA16FD" w:rsidP="00AA16FD">
      <w:pPr>
        <w:pStyle w:val="a9"/>
        <w:rPr>
          <w:rFonts w:ascii="Times New Roman" w:hAnsi="Times New Roman" w:cs="Times New Roman"/>
          <w:sz w:val="36"/>
          <w:szCs w:val="36"/>
          <w:lang w:val="en-US"/>
        </w:rPr>
      </w:pPr>
      <w:r w:rsidRPr="00AA16FD">
        <w:rPr>
          <w:rFonts w:ascii="Times New Roman" w:hAnsi="Times New Roman" w:cs="Times New Roman"/>
          <w:sz w:val="36"/>
          <w:szCs w:val="36"/>
          <w:lang w:val="en-US"/>
        </w:rPr>
        <w:t xml:space="preserve">What is the normal content of erythrocytes in peripheral blood of a </w:t>
      </w:r>
      <w:r w:rsidRPr="00AA16FD">
        <w:rPr>
          <w:rFonts w:ascii="Times New Roman" w:hAnsi="Times New Roman" w:cs="Times New Roman"/>
          <w:sz w:val="36"/>
          <w:szCs w:val="36"/>
          <w:u w:val="single"/>
          <w:lang w:val="en-US"/>
        </w:rPr>
        <w:t>healthy woman</w:t>
      </w:r>
      <w:r>
        <w:rPr>
          <w:rFonts w:ascii="Times New Roman" w:hAnsi="Times New Roman" w:cs="Times New Roman"/>
          <w:sz w:val="36"/>
          <w:szCs w:val="36"/>
          <w:lang w:val="en-US"/>
        </w:rPr>
        <w:t xml:space="preserve">- </w:t>
      </w:r>
      <w:r w:rsidRPr="00AA16FD">
        <w:rPr>
          <w:rFonts w:ascii="Times New Roman" w:hAnsi="Times New Roman" w:cs="Times New Roman"/>
          <w:sz w:val="36"/>
          <w:szCs w:val="36"/>
          <w:lang w:val="en-US"/>
        </w:rPr>
        <w:t>3,9 – 4,7 x 10</w:t>
      </w:r>
      <w:r w:rsidRPr="00AA16FD">
        <w:rPr>
          <w:rFonts w:ascii="Times New Roman" w:hAnsi="Times New Roman" w:cs="Times New Roman"/>
          <w:sz w:val="36"/>
          <w:szCs w:val="36"/>
          <w:vertAlign w:val="superscript"/>
          <w:lang w:val="en-US"/>
        </w:rPr>
        <w:t>12</w:t>
      </w:r>
      <w:r w:rsidRPr="00AA16FD">
        <w:rPr>
          <w:rFonts w:ascii="Times New Roman" w:hAnsi="Times New Roman" w:cs="Times New Roman"/>
          <w:sz w:val="36"/>
          <w:szCs w:val="36"/>
          <w:lang w:val="en-US"/>
        </w:rPr>
        <w:t>/l</w:t>
      </w:r>
    </w:p>
    <w:p w14:paraId="05198C79" w14:textId="641CCBD9" w:rsidR="00AA16FD" w:rsidRPr="00AA16FD" w:rsidRDefault="00AA16FD" w:rsidP="00F97AD2">
      <w:pPr>
        <w:pStyle w:val="a9"/>
        <w:rPr>
          <w:rFonts w:ascii="Times New Roman" w:hAnsi="Times New Roman" w:cs="Times New Roman"/>
          <w:sz w:val="36"/>
          <w:szCs w:val="36"/>
          <w:lang w:val="en-US"/>
        </w:rPr>
      </w:pPr>
      <w:r w:rsidRPr="00AA16FD">
        <w:rPr>
          <w:rFonts w:ascii="Times New Roman" w:hAnsi="Times New Roman" w:cs="Times New Roman"/>
          <w:sz w:val="36"/>
          <w:szCs w:val="36"/>
          <w:lang w:val="en-US"/>
        </w:rPr>
        <w:t>Normal hemoglobin’s content for the man:</w:t>
      </w:r>
      <w:r w:rsidRPr="00AA16FD">
        <w:rPr>
          <w:rFonts w:eastAsiaTheme="minorEastAsia" w:hAnsi="Calibri"/>
          <w:color w:val="C00000"/>
          <w:kern w:val="24"/>
          <w:sz w:val="108"/>
          <w:szCs w:val="108"/>
          <w:lang w:val="en-US"/>
        </w:rPr>
        <w:t xml:space="preserve"> </w:t>
      </w:r>
      <w:r w:rsidRPr="00AA16FD">
        <w:rPr>
          <w:rFonts w:ascii="Times New Roman" w:hAnsi="Times New Roman" w:cs="Times New Roman"/>
          <w:sz w:val="36"/>
          <w:szCs w:val="36"/>
          <w:lang w:val="en-US"/>
        </w:rPr>
        <w:t>130-160 g/l</w:t>
      </w:r>
    </w:p>
    <w:p w14:paraId="05B80785" w14:textId="55CEDE1F" w:rsidR="00F97AD2" w:rsidRDefault="00AA16FD" w:rsidP="00F97AD2">
      <w:pPr>
        <w:tabs>
          <w:tab w:val="left" w:pos="284"/>
        </w:tabs>
        <w:rPr>
          <w:rFonts w:ascii="Times New Roman" w:hAnsi="Times New Roman" w:cs="Times New Roman"/>
          <w:sz w:val="36"/>
          <w:szCs w:val="36"/>
          <w:lang w:val="en-US"/>
        </w:rPr>
      </w:pPr>
      <w:r w:rsidRPr="00AA16FD">
        <w:rPr>
          <w:rFonts w:ascii="Times New Roman" w:hAnsi="Times New Roman" w:cs="Times New Roman"/>
          <w:sz w:val="36"/>
          <w:szCs w:val="36"/>
          <w:lang w:val="en-US"/>
        </w:rPr>
        <w:t xml:space="preserve">        Normal hemoglobin’s content for the woman:120-140 g/l</w:t>
      </w:r>
    </w:p>
    <w:p w14:paraId="775EF196" w14:textId="73EF849F" w:rsidR="00AA16FD" w:rsidRPr="00CE0CA7" w:rsidRDefault="00AA16FD" w:rsidP="00F97AD2">
      <w:pPr>
        <w:tabs>
          <w:tab w:val="left" w:pos="284"/>
        </w:tabs>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CE0CA7">
        <w:rPr>
          <w:rFonts w:ascii="Times New Roman" w:hAnsi="Times New Roman" w:cs="Times New Roman"/>
          <w:sz w:val="36"/>
          <w:szCs w:val="36"/>
          <w:lang w:val="en-US"/>
        </w:rPr>
        <w:t xml:space="preserve">              </w:t>
      </w:r>
      <w:r>
        <w:rPr>
          <w:rFonts w:ascii="Times New Roman" w:hAnsi="Times New Roman" w:cs="Times New Roman"/>
          <w:b/>
          <w:bCs/>
          <w:sz w:val="36"/>
          <w:szCs w:val="36"/>
          <w:lang w:val="en-US"/>
        </w:rPr>
        <w:t xml:space="preserve"> </w:t>
      </w:r>
      <w:r w:rsidRPr="00AA16FD">
        <w:rPr>
          <w:rFonts w:ascii="Times New Roman" w:hAnsi="Times New Roman" w:cs="Times New Roman"/>
          <w:b/>
          <w:bCs/>
          <w:sz w:val="36"/>
          <w:szCs w:val="36"/>
          <w:lang w:val="en-US"/>
        </w:rPr>
        <w:t>Iron-deficient anemia</w:t>
      </w:r>
    </w:p>
    <w:p w14:paraId="26CCE82F" w14:textId="2F100530" w:rsidR="00AA16FD" w:rsidRPr="00AA16FD" w:rsidRDefault="00AA16FD" w:rsidP="00AA16FD">
      <w:pPr>
        <w:tabs>
          <w:tab w:val="left" w:pos="284"/>
        </w:tabs>
        <w:rPr>
          <w:rFonts w:ascii="Times New Roman" w:hAnsi="Times New Roman" w:cs="Times New Roman"/>
          <w:sz w:val="36"/>
          <w:szCs w:val="36"/>
        </w:rPr>
      </w:pPr>
      <w:r w:rsidRPr="00AA16FD">
        <w:rPr>
          <w:rFonts w:ascii="Times New Roman" w:hAnsi="Times New Roman" w:cs="Times New Roman"/>
          <w:b/>
          <w:bCs/>
          <w:sz w:val="36"/>
          <w:szCs w:val="36"/>
          <w:lang w:val="en-US"/>
        </w:rPr>
        <w:t xml:space="preserve">    </w:t>
      </w:r>
      <w:r w:rsidRPr="00AA16FD">
        <w:rPr>
          <w:rFonts w:ascii="Times New Roman" w:hAnsi="Times New Roman" w:cs="Times New Roman"/>
          <w:sz w:val="36"/>
          <w:szCs w:val="36"/>
          <w:u w:val="single"/>
          <w:lang w:val="en-US"/>
        </w:rPr>
        <w:t>Absorption</w:t>
      </w:r>
      <w:r w:rsidRPr="00AA16FD">
        <w:rPr>
          <w:rFonts w:ascii="Times New Roman" w:hAnsi="Times New Roman" w:cs="Times New Roman"/>
          <w:sz w:val="36"/>
          <w:szCs w:val="36"/>
          <w:lang w:val="en-US"/>
        </w:rPr>
        <w:t xml:space="preserve"> of dietary </w:t>
      </w:r>
      <w:r w:rsidRPr="00AA16FD">
        <w:rPr>
          <w:rFonts w:ascii="Times New Roman" w:hAnsi="Times New Roman" w:cs="Times New Roman"/>
          <w:sz w:val="36"/>
          <w:szCs w:val="36"/>
          <w:u w:val="single"/>
          <w:lang w:val="en-US"/>
        </w:rPr>
        <w:t>iron</w:t>
      </w:r>
      <w:r w:rsidRPr="00AA16FD">
        <w:rPr>
          <w:rFonts w:ascii="Times New Roman" w:hAnsi="Times New Roman" w:cs="Times New Roman"/>
          <w:sz w:val="36"/>
          <w:szCs w:val="36"/>
          <w:lang w:val="en-US"/>
        </w:rPr>
        <w:t xml:space="preserve"> occurs in duodenum</w:t>
      </w:r>
    </w:p>
    <w:p w14:paraId="1DF413AA" w14:textId="77777777" w:rsidR="00AA16FD" w:rsidRPr="00AA16FD" w:rsidRDefault="00AA16FD" w:rsidP="00AA16FD">
      <w:pPr>
        <w:tabs>
          <w:tab w:val="left" w:pos="284"/>
        </w:tabs>
        <w:rPr>
          <w:rFonts w:ascii="Times New Roman" w:hAnsi="Times New Roman" w:cs="Times New Roman"/>
          <w:sz w:val="36"/>
          <w:szCs w:val="36"/>
        </w:rPr>
      </w:pPr>
      <w:r w:rsidRPr="00AA16FD">
        <w:rPr>
          <w:rFonts w:ascii="Times New Roman" w:hAnsi="Times New Roman" w:cs="Times New Roman"/>
          <w:sz w:val="36"/>
          <w:szCs w:val="36"/>
          <w:lang w:val="en-US"/>
        </w:rPr>
        <w:t xml:space="preserve">   at a rate about 1 – 2 mg per day </w:t>
      </w:r>
    </w:p>
    <w:p w14:paraId="37A32A43" w14:textId="77777777" w:rsidR="00AA16FD" w:rsidRPr="00AA16FD" w:rsidRDefault="00AA16FD" w:rsidP="00AA16FD">
      <w:pPr>
        <w:tabs>
          <w:tab w:val="left" w:pos="284"/>
        </w:tabs>
        <w:rPr>
          <w:rFonts w:ascii="Times New Roman" w:hAnsi="Times New Roman" w:cs="Times New Roman"/>
          <w:sz w:val="36"/>
          <w:szCs w:val="36"/>
        </w:rPr>
      </w:pPr>
      <w:r w:rsidRPr="00AA16FD">
        <w:rPr>
          <w:rFonts w:ascii="Times New Roman" w:hAnsi="Times New Roman" w:cs="Times New Roman"/>
          <w:sz w:val="36"/>
          <w:szCs w:val="36"/>
          <w:lang w:val="en-US"/>
        </w:rPr>
        <w:t xml:space="preserve">   (which represents </w:t>
      </w:r>
      <w:proofErr w:type="gramStart"/>
      <w:r w:rsidRPr="00AA16FD">
        <w:rPr>
          <w:rFonts w:ascii="Times New Roman" w:hAnsi="Times New Roman" w:cs="Times New Roman"/>
          <w:sz w:val="36"/>
          <w:szCs w:val="36"/>
          <w:lang w:val="en-US"/>
        </w:rPr>
        <w:t>about of</w:t>
      </w:r>
      <w:proofErr w:type="gramEnd"/>
      <w:r w:rsidRPr="00AA16FD">
        <w:rPr>
          <w:rFonts w:ascii="Times New Roman" w:hAnsi="Times New Roman" w:cs="Times New Roman"/>
          <w:sz w:val="36"/>
          <w:szCs w:val="36"/>
          <w:lang w:val="en-US"/>
        </w:rPr>
        <w:t xml:space="preserve"> 10% of dietary iron)</w:t>
      </w:r>
    </w:p>
    <w:p w14:paraId="09992D73" w14:textId="77777777" w:rsidR="00AA16FD" w:rsidRPr="00AA16FD" w:rsidRDefault="00AA16FD" w:rsidP="00AA16FD">
      <w:pPr>
        <w:tabs>
          <w:tab w:val="left" w:pos="284"/>
        </w:tabs>
        <w:rPr>
          <w:rFonts w:ascii="Times New Roman" w:hAnsi="Times New Roman" w:cs="Times New Roman"/>
          <w:sz w:val="36"/>
          <w:szCs w:val="36"/>
        </w:rPr>
      </w:pPr>
      <w:r w:rsidRPr="00AA16FD">
        <w:rPr>
          <w:rFonts w:ascii="Times New Roman" w:hAnsi="Times New Roman" w:cs="Times New Roman"/>
          <w:sz w:val="36"/>
          <w:szCs w:val="36"/>
          <w:lang w:val="en-US"/>
        </w:rPr>
        <w:t xml:space="preserve">   Factors that promote intestinal absorption of iron: </w:t>
      </w:r>
    </w:p>
    <w:p w14:paraId="547157D6" w14:textId="2F170427" w:rsidR="00AA16FD" w:rsidRPr="00AA16FD" w:rsidRDefault="00AA16FD">
      <w:pPr>
        <w:pStyle w:val="a9"/>
        <w:numPr>
          <w:ilvl w:val="0"/>
          <w:numId w:val="538"/>
        </w:numPr>
        <w:tabs>
          <w:tab w:val="left" w:pos="284"/>
        </w:tabs>
        <w:rPr>
          <w:rFonts w:ascii="Times New Roman" w:hAnsi="Times New Roman" w:cs="Times New Roman"/>
          <w:sz w:val="36"/>
          <w:szCs w:val="36"/>
        </w:rPr>
      </w:pPr>
      <w:r w:rsidRPr="00AA16FD">
        <w:rPr>
          <w:rFonts w:ascii="Times New Roman" w:hAnsi="Times New Roman" w:cs="Times New Roman"/>
          <w:sz w:val="36"/>
          <w:szCs w:val="36"/>
          <w:lang w:val="en-US"/>
        </w:rPr>
        <w:t>hydrochloric acid</w:t>
      </w:r>
    </w:p>
    <w:p w14:paraId="1B439C63" w14:textId="3757D325" w:rsidR="00AA16FD" w:rsidRPr="00AA16FD" w:rsidRDefault="00AA16FD">
      <w:pPr>
        <w:pStyle w:val="a9"/>
        <w:numPr>
          <w:ilvl w:val="0"/>
          <w:numId w:val="538"/>
        </w:numPr>
        <w:tabs>
          <w:tab w:val="left" w:pos="284"/>
        </w:tabs>
        <w:rPr>
          <w:rFonts w:ascii="Times New Roman" w:hAnsi="Times New Roman" w:cs="Times New Roman"/>
          <w:sz w:val="36"/>
          <w:szCs w:val="36"/>
        </w:rPr>
      </w:pPr>
      <w:r w:rsidRPr="00AA16FD">
        <w:rPr>
          <w:rFonts w:ascii="Times New Roman" w:hAnsi="Times New Roman" w:cs="Times New Roman"/>
          <w:sz w:val="36"/>
          <w:szCs w:val="36"/>
          <w:lang w:val="en-US"/>
        </w:rPr>
        <w:t>iron deficiency</w:t>
      </w:r>
    </w:p>
    <w:p w14:paraId="0BD34E2C" w14:textId="63E41294" w:rsidR="00AA16FD" w:rsidRPr="00AA16FD" w:rsidRDefault="00AA16FD">
      <w:pPr>
        <w:pStyle w:val="a9"/>
        <w:numPr>
          <w:ilvl w:val="0"/>
          <w:numId w:val="538"/>
        </w:numPr>
        <w:tabs>
          <w:tab w:val="left" w:pos="284"/>
        </w:tabs>
        <w:rPr>
          <w:rFonts w:ascii="Times New Roman" w:hAnsi="Times New Roman" w:cs="Times New Roman"/>
          <w:sz w:val="36"/>
          <w:szCs w:val="36"/>
        </w:rPr>
      </w:pPr>
      <w:r w:rsidRPr="00AA16FD">
        <w:rPr>
          <w:rFonts w:ascii="Times New Roman" w:hAnsi="Times New Roman" w:cs="Times New Roman"/>
          <w:sz w:val="36"/>
          <w:szCs w:val="36"/>
          <w:lang w:val="en-US"/>
        </w:rPr>
        <w:t>increased erythropoietic activity</w:t>
      </w:r>
    </w:p>
    <w:p w14:paraId="446A970C" w14:textId="75D9D7D8" w:rsidR="00AA16FD" w:rsidRDefault="00AA16FD" w:rsidP="00AA16FD">
      <w:pPr>
        <w:tabs>
          <w:tab w:val="left" w:pos="284"/>
        </w:tabs>
        <w:rPr>
          <w:rFonts w:ascii="Times New Roman" w:hAnsi="Times New Roman" w:cs="Times New Roman"/>
          <w:sz w:val="36"/>
          <w:szCs w:val="36"/>
          <w:u w:val="single"/>
          <w:lang w:val="en-US"/>
        </w:rPr>
      </w:pPr>
      <w:r w:rsidRPr="00AA16FD">
        <w:rPr>
          <w:rFonts w:ascii="Times New Roman" w:hAnsi="Times New Roman" w:cs="Times New Roman"/>
          <w:sz w:val="36"/>
          <w:szCs w:val="36"/>
          <w:lang w:val="en-US"/>
        </w:rPr>
        <w:t xml:space="preserve">Iron is </w:t>
      </w:r>
      <w:r w:rsidRPr="00AA16FD">
        <w:rPr>
          <w:rFonts w:ascii="Times New Roman" w:hAnsi="Times New Roman" w:cs="Times New Roman"/>
          <w:sz w:val="36"/>
          <w:szCs w:val="36"/>
          <w:u w:val="single"/>
          <w:lang w:val="en-US"/>
        </w:rPr>
        <w:t>transport</w:t>
      </w:r>
      <w:r>
        <w:rPr>
          <w:rFonts w:ascii="Times New Roman" w:hAnsi="Times New Roman" w:cs="Times New Roman"/>
          <w:sz w:val="36"/>
          <w:szCs w:val="36"/>
          <w:u w:val="single"/>
          <w:lang w:val="en-US"/>
        </w:rPr>
        <w:t>ed</w:t>
      </w:r>
      <w:r w:rsidRPr="00AA16FD">
        <w:rPr>
          <w:rFonts w:ascii="Times New Roman" w:hAnsi="Times New Roman" w:cs="Times New Roman"/>
          <w:sz w:val="36"/>
          <w:szCs w:val="36"/>
          <w:lang w:val="en-US"/>
        </w:rPr>
        <w:t xml:space="preserve"> in plasma bound to the protein </w:t>
      </w:r>
      <w:proofErr w:type="gramStart"/>
      <w:r w:rsidRPr="00AA16FD">
        <w:rPr>
          <w:rFonts w:ascii="Times New Roman" w:hAnsi="Times New Roman" w:cs="Times New Roman"/>
          <w:sz w:val="36"/>
          <w:szCs w:val="36"/>
          <w:u w:val="single"/>
          <w:lang w:val="en-US"/>
        </w:rPr>
        <w:t>transferrin</w:t>
      </w:r>
      <w:proofErr w:type="gramEnd"/>
    </w:p>
    <w:p w14:paraId="7B657CD5" w14:textId="6330B7F1" w:rsidR="00757A75" w:rsidRPr="00757A75" w:rsidRDefault="00757A75" w:rsidP="00AA16FD">
      <w:pPr>
        <w:tabs>
          <w:tab w:val="left" w:pos="284"/>
        </w:tabs>
        <w:rPr>
          <w:rFonts w:ascii="Times New Roman" w:hAnsi="Times New Roman" w:cs="Times New Roman"/>
          <w:sz w:val="36"/>
          <w:szCs w:val="36"/>
        </w:rPr>
      </w:pPr>
      <w:r w:rsidRPr="00757A75">
        <w:rPr>
          <w:rFonts w:ascii="Times New Roman" w:hAnsi="Times New Roman" w:cs="Times New Roman"/>
          <w:sz w:val="36"/>
          <w:szCs w:val="36"/>
          <w:lang w:val="en-US"/>
        </w:rPr>
        <w:t xml:space="preserve">                                                                                               </w:t>
      </w:r>
      <w:r>
        <w:rPr>
          <w:rFonts w:ascii="Times New Roman" w:hAnsi="Times New Roman" w:cs="Times New Roman"/>
          <w:sz w:val="36"/>
          <w:szCs w:val="36"/>
          <w:lang w:val="en-US"/>
        </w:rPr>
        <w:t xml:space="preserve">    </w:t>
      </w:r>
      <w:r w:rsidRPr="00757A75">
        <w:rPr>
          <w:rFonts w:ascii="Times New Roman" w:hAnsi="Times New Roman" w:cs="Times New Roman"/>
          <w:sz w:val="36"/>
          <w:szCs w:val="36"/>
          <w:lang w:val="en-US"/>
        </w:rPr>
        <w:t>351</w:t>
      </w:r>
    </w:p>
    <w:p w14:paraId="48316F84" w14:textId="6B4D8948" w:rsidR="00AA16FD" w:rsidRPr="00AA16FD" w:rsidRDefault="00AA16FD" w:rsidP="00AA16FD">
      <w:pPr>
        <w:tabs>
          <w:tab w:val="left" w:pos="284"/>
        </w:tabs>
        <w:rPr>
          <w:rFonts w:ascii="Times New Roman" w:hAnsi="Times New Roman" w:cs="Times New Roman"/>
          <w:sz w:val="36"/>
          <w:szCs w:val="36"/>
        </w:rPr>
      </w:pPr>
      <w:r w:rsidRPr="00AA16FD">
        <w:rPr>
          <w:rFonts w:ascii="Times New Roman" w:hAnsi="Times New Roman" w:cs="Times New Roman"/>
          <w:sz w:val="36"/>
          <w:szCs w:val="36"/>
          <w:lang w:val="en-US"/>
        </w:rPr>
        <w:lastRenderedPageBreak/>
        <w:t xml:space="preserve">Most of remaining body iron </w:t>
      </w:r>
      <w:r w:rsidRPr="00AA16FD">
        <w:rPr>
          <w:rFonts w:ascii="Times New Roman" w:hAnsi="Times New Roman" w:cs="Times New Roman"/>
          <w:sz w:val="36"/>
          <w:szCs w:val="36"/>
          <w:u w:val="single"/>
          <w:lang w:val="en-US"/>
        </w:rPr>
        <w:t xml:space="preserve">is stored </w:t>
      </w:r>
      <w:r w:rsidRPr="00AA16FD">
        <w:rPr>
          <w:rFonts w:ascii="Times New Roman" w:hAnsi="Times New Roman" w:cs="Times New Roman"/>
          <w:sz w:val="36"/>
          <w:szCs w:val="36"/>
          <w:lang w:val="en-US"/>
        </w:rPr>
        <w:t>as ferritin and hemosiderin in hepatoc</w:t>
      </w:r>
      <w:r>
        <w:rPr>
          <w:rFonts w:ascii="Times New Roman" w:hAnsi="Times New Roman" w:cs="Times New Roman"/>
          <w:sz w:val="36"/>
          <w:szCs w:val="36"/>
          <w:lang w:val="en-US"/>
        </w:rPr>
        <w:t>y</w:t>
      </w:r>
      <w:r w:rsidRPr="00AA16FD">
        <w:rPr>
          <w:rFonts w:ascii="Times New Roman" w:hAnsi="Times New Roman" w:cs="Times New Roman"/>
          <w:sz w:val="36"/>
          <w:szCs w:val="36"/>
          <w:lang w:val="en-US"/>
        </w:rPr>
        <w:t>tes,</w:t>
      </w:r>
      <w:r w:rsidRPr="00AA16FD">
        <w:rPr>
          <w:rFonts w:ascii="Times New Roman" w:hAnsi="Times New Roman" w:cs="Times New Roman"/>
          <w:sz w:val="36"/>
          <w:szCs w:val="36"/>
        </w:rPr>
        <w:t xml:space="preserve"> </w:t>
      </w:r>
      <w:proofErr w:type="gramStart"/>
      <w:r w:rsidRPr="00AA16FD">
        <w:rPr>
          <w:rFonts w:ascii="Times New Roman" w:hAnsi="Times New Roman" w:cs="Times New Roman"/>
          <w:sz w:val="36"/>
          <w:szCs w:val="36"/>
          <w:lang w:val="en-US"/>
        </w:rPr>
        <w:t>s</w:t>
      </w:r>
      <w:r>
        <w:rPr>
          <w:rFonts w:ascii="Times New Roman" w:hAnsi="Times New Roman" w:cs="Times New Roman"/>
          <w:sz w:val="36"/>
          <w:szCs w:val="36"/>
          <w:lang w:val="en-US"/>
        </w:rPr>
        <w:t>k</w:t>
      </w:r>
      <w:r w:rsidRPr="00AA16FD">
        <w:rPr>
          <w:rFonts w:ascii="Times New Roman" w:hAnsi="Times New Roman" w:cs="Times New Roman"/>
          <w:sz w:val="36"/>
          <w:szCs w:val="36"/>
          <w:lang w:val="en-US"/>
        </w:rPr>
        <w:t>eletal  muscles</w:t>
      </w:r>
      <w:proofErr w:type="gramEnd"/>
      <w:r w:rsidRPr="00AA16FD">
        <w:rPr>
          <w:rFonts w:ascii="Times New Roman" w:hAnsi="Times New Roman" w:cs="Times New Roman"/>
          <w:sz w:val="36"/>
          <w:szCs w:val="36"/>
          <w:lang w:val="en-US"/>
        </w:rPr>
        <w:t xml:space="preserve"> and reticuloendothelial macrophages </w:t>
      </w:r>
    </w:p>
    <w:p w14:paraId="473EB70E" w14:textId="5958604D" w:rsidR="00AA16FD" w:rsidRDefault="00AA16FD" w:rsidP="00F97AD2">
      <w:pPr>
        <w:tabs>
          <w:tab w:val="left" w:pos="284"/>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AA16FD">
        <w:rPr>
          <w:rFonts w:ascii="Times New Roman" w:hAnsi="Times New Roman" w:cs="Times New Roman"/>
          <w:b/>
          <w:bCs/>
          <w:sz w:val="36"/>
          <w:szCs w:val="36"/>
          <w:lang w:val="en-US"/>
        </w:rPr>
        <w:t>Causes of iron-deficient anemia</w:t>
      </w:r>
    </w:p>
    <w:p w14:paraId="46137C8B" w14:textId="77777777" w:rsidR="00AA16FD" w:rsidRPr="00AA16FD" w:rsidRDefault="00AA16FD">
      <w:pPr>
        <w:numPr>
          <w:ilvl w:val="0"/>
          <w:numId w:val="603"/>
        </w:numPr>
        <w:tabs>
          <w:tab w:val="left" w:pos="284"/>
        </w:tabs>
        <w:rPr>
          <w:rFonts w:ascii="Times New Roman" w:hAnsi="Times New Roman" w:cs="Times New Roman"/>
          <w:sz w:val="36"/>
          <w:szCs w:val="36"/>
        </w:rPr>
      </w:pPr>
      <w:r w:rsidRPr="00AA16FD">
        <w:rPr>
          <w:rFonts w:ascii="Times New Roman" w:hAnsi="Times New Roman" w:cs="Times New Roman"/>
          <w:sz w:val="36"/>
          <w:szCs w:val="36"/>
          <w:lang w:val="en-US"/>
        </w:rPr>
        <w:t>Blood loss</w:t>
      </w:r>
    </w:p>
    <w:p w14:paraId="3851604C" w14:textId="77777777" w:rsidR="00AA16FD" w:rsidRPr="00AA16FD" w:rsidRDefault="00AA16FD" w:rsidP="00AA16FD">
      <w:pPr>
        <w:tabs>
          <w:tab w:val="left" w:pos="284"/>
        </w:tabs>
        <w:ind w:left="720"/>
        <w:rPr>
          <w:rFonts w:ascii="Times New Roman" w:hAnsi="Times New Roman" w:cs="Times New Roman"/>
          <w:sz w:val="36"/>
          <w:szCs w:val="36"/>
        </w:rPr>
      </w:pPr>
    </w:p>
    <w:p w14:paraId="749DB922" w14:textId="77777777" w:rsidR="00AA16FD" w:rsidRPr="00AA16FD" w:rsidRDefault="00AA16FD">
      <w:pPr>
        <w:numPr>
          <w:ilvl w:val="0"/>
          <w:numId w:val="603"/>
        </w:numPr>
        <w:tabs>
          <w:tab w:val="left" w:pos="284"/>
        </w:tabs>
        <w:rPr>
          <w:rFonts w:ascii="Times New Roman" w:hAnsi="Times New Roman" w:cs="Times New Roman"/>
          <w:sz w:val="36"/>
          <w:szCs w:val="36"/>
        </w:rPr>
      </w:pPr>
      <w:r w:rsidRPr="00AA16FD">
        <w:rPr>
          <w:rFonts w:ascii="Times New Roman" w:hAnsi="Times New Roman" w:cs="Times New Roman"/>
          <w:sz w:val="36"/>
          <w:szCs w:val="36"/>
          <w:lang w:val="en-US"/>
        </w:rPr>
        <w:t>Decreased absorption – at duodenitis or after gastrectomy</w:t>
      </w:r>
    </w:p>
    <w:p w14:paraId="61D448FB" w14:textId="24E812E3" w:rsidR="00AA16FD" w:rsidRPr="00AA16FD" w:rsidRDefault="00AA16FD">
      <w:pPr>
        <w:numPr>
          <w:ilvl w:val="0"/>
          <w:numId w:val="603"/>
        </w:numPr>
        <w:tabs>
          <w:tab w:val="left" w:pos="284"/>
        </w:tabs>
        <w:rPr>
          <w:rFonts w:ascii="Times New Roman" w:hAnsi="Times New Roman" w:cs="Times New Roman"/>
          <w:sz w:val="36"/>
          <w:szCs w:val="36"/>
        </w:rPr>
      </w:pPr>
      <w:r w:rsidRPr="00AA16FD">
        <w:rPr>
          <w:rFonts w:ascii="Times New Roman" w:hAnsi="Times New Roman" w:cs="Times New Roman"/>
          <w:sz w:val="36"/>
          <w:szCs w:val="36"/>
          <w:lang w:val="en-US"/>
        </w:rPr>
        <w:t>Increased demand: during growth and pregnancy</w:t>
      </w:r>
    </w:p>
    <w:p w14:paraId="2800BA4C" w14:textId="77777777" w:rsidR="00AA16FD" w:rsidRPr="00AA16FD" w:rsidRDefault="00AA16FD">
      <w:pPr>
        <w:numPr>
          <w:ilvl w:val="0"/>
          <w:numId w:val="603"/>
        </w:numPr>
        <w:tabs>
          <w:tab w:val="left" w:pos="284"/>
        </w:tabs>
        <w:rPr>
          <w:rFonts w:ascii="Times New Roman" w:hAnsi="Times New Roman" w:cs="Times New Roman"/>
          <w:sz w:val="36"/>
          <w:szCs w:val="36"/>
        </w:rPr>
      </w:pPr>
      <w:r w:rsidRPr="00AA16FD">
        <w:rPr>
          <w:rFonts w:ascii="Times New Roman" w:hAnsi="Times New Roman" w:cs="Times New Roman"/>
          <w:sz w:val="36"/>
          <w:szCs w:val="36"/>
          <w:lang w:val="en-US"/>
        </w:rPr>
        <w:t>Poor intake – in developing countries</w:t>
      </w:r>
    </w:p>
    <w:p w14:paraId="28D64096" w14:textId="03B2EF4F" w:rsidR="00AA16FD" w:rsidRDefault="00AA16FD" w:rsidP="00AA16FD">
      <w:pPr>
        <w:tabs>
          <w:tab w:val="left" w:pos="284"/>
        </w:tabs>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AA16FD">
        <w:rPr>
          <w:rFonts w:ascii="Times New Roman" w:hAnsi="Times New Roman" w:cs="Times New Roman"/>
          <w:b/>
          <w:bCs/>
          <w:sz w:val="36"/>
          <w:szCs w:val="36"/>
          <w:lang w:val="en-US"/>
        </w:rPr>
        <w:t xml:space="preserve">Clinical symptoms of iron-deficient </w:t>
      </w:r>
      <w:proofErr w:type="spellStart"/>
      <w:r w:rsidRPr="00AA16FD">
        <w:rPr>
          <w:rFonts w:ascii="Times New Roman" w:hAnsi="Times New Roman" w:cs="Times New Roman"/>
          <w:b/>
          <w:bCs/>
          <w:sz w:val="36"/>
          <w:szCs w:val="36"/>
          <w:lang w:val="en-US"/>
        </w:rPr>
        <w:t>anaemia</w:t>
      </w:r>
      <w:proofErr w:type="spellEnd"/>
    </w:p>
    <w:p w14:paraId="3E61A8BC" w14:textId="77777777" w:rsidR="00AA16FD" w:rsidRPr="00AA16FD" w:rsidRDefault="00AA16FD">
      <w:pPr>
        <w:numPr>
          <w:ilvl w:val="0"/>
          <w:numId w:val="604"/>
        </w:numPr>
        <w:tabs>
          <w:tab w:val="left" w:pos="284"/>
        </w:tabs>
        <w:rPr>
          <w:rFonts w:ascii="Times New Roman" w:hAnsi="Times New Roman" w:cs="Times New Roman"/>
          <w:sz w:val="36"/>
          <w:szCs w:val="36"/>
        </w:rPr>
      </w:pPr>
      <w:r w:rsidRPr="00AA16FD">
        <w:rPr>
          <w:rFonts w:ascii="Times New Roman" w:hAnsi="Times New Roman" w:cs="Times New Roman"/>
          <w:sz w:val="36"/>
          <w:szCs w:val="36"/>
          <w:lang w:val="en-US"/>
        </w:rPr>
        <w:t>Fatigue</w:t>
      </w:r>
    </w:p>
    <w:p w14:paraId="439305BE" w14:textId="77777777" w:rsidR="00AA16FD" w:rsidRPr="00AA16FD" w:rsidRDefault="00AA16FD">
      <w:pPr>
        <w:numPr>
          <w:ilvl w:val="0"/>
          <w:numId w:val="604"/>
        </w:numPr>
        <w:tabs>
          <w:tab w:val="left" w:pos="284"/>
        </w:tabs>
        <w:rPr>
          <w:rFonts w:ascii="Times New Roman" w:hAnsi="Times New Roman" w:cs="Times New Roman"/>
          <w:sz w:val="36"/>
          <w:szCs w:val="36"/>
        </w:rPr>
      </w:pPr>
      <w:r w:rsidRPr="00AA16FD">
        <w:rPr>
          <w:rFonts w:ascii="Times New Roman" w:hAnsi="Times New Roman" w:cs="Times New Roman"/>
          <w:sz w:val="36"/>
          <w:szCs w:val="36"/>
          <w:lang w:val="en-US"/>
        </w:rPr>
        <w:t>Headache</w:t>
      </w:r>
    </w:p>
    <w:p w14:paraId="7A5034DE" w14:textId="77777777" w:rsidR="00AA16FD" w:rsidRPr="00AA16FD" w:rsidRDefault="00AA16FD">
      <w:pPr>
        <w:numPr>
          <w:ilvl w:val="0"/>
          <w:numId w:val="604"/>
        </w:numPr>
        <w:tabs>
          <w:tab w:val="left" w:pos="284"/>
        </w:tabs>
        <w:rPr>
          <w:rFonts w:ascii="Times New Roman" w:hAnsi="Times New Roman" w:cs="Times New Roman"/>
          <w:sz w:val="36"/>
          <w:szCs w:val="36"/>
        </w:rPr>
      </w:pPr>
      <w:r w:rsidRPr="00AA16FD">
        <w:rPr>
          <w:rFonts w:ascii="Times New Roman" w:hAnsi="Times New Roman" w:cs="Times New Roman"/>
          <w:sz w:val="36"/>
          <w:szCs w:val="36"/>
          <w:lang w:val="en-US"/>
        </w:rPr>
        <w:t>Constipation</w:t>
      </w:r>
    </w:p>
    <w:p w14:paraId="72092999" w14:textId="77777777" w:rsidR="00AA16FD" w:rsidRPr="00AA16FD" w:rsidRDefault="00AA16FD">
      <w:pPr>
        <w:numPr>
          <w:ilvl w:val="0"/>
          <w:numId w:val="604"/>
        </w:numPr>
        <w:tabs>
          <w:tab w:val="left" w:pos="284"/>
        </w:tabs>
        <w:rPr>
          <w:rFonts w:ascii="Times New Roman" w:hAnsi="Times New Roman" w:cs="Times New Roman"/>
          <w:sz w:val="36"/>
          <w:szCs w:val="36"/>
        </w:rPr>
      </w:pPr>
      <w:r w:rsidRPr="00AA16FD">
        <w:rPr>
          <w:rFonts w:ascii="Times New Roman" w:hAnsi="Times New Roman" w:cs="Times New Roman"/>
          <w:sz w:val="36"/>
          <w:szCs w:val="36"/>
          <w:lang w:val="en-US"/>
        </w:rPr>
        <w:t xml:space="preserve">“Pica </w:t>
      </w:r>
      <w:proofErr w:type="spellStart"/>
      <w:r w:rsidRPr="00AA16FD">
        <w:rPr>
          <w:rFonts w:ascii="Times New Roman" w:hAnsi="Times New Roman" w:cs="Times New Roman"/>
          <w:sz w:val="36"/>
          <w:szCs w:val="36"/>
          <w:lang w:val="en-US"/>
        </w:rPr>
        <w:t>chlorotica</w:t>
      </w:r>
      <w:proofErr w:type="spellEnd"/>
      <w:r w:rsidRPr="00AA16FD">
        <w:rPr>
          <w:rFonts w:ascii="Times New Roman" w:hAnsi="Times New Roman" w:cs="Times New Roman"/>
          <w:sz w:val="36"/>
          <w:szCs w:val="36"/>
          <w:lang w:val="en-US"/>
        </w:rPr>
        <w:t xml:space="preserve">”- the </w:t>
      </w:r>
      <w:proofErr w:type="gramStart"/>
      <w:r w:rsidRPr="00AA16FD">
        <w:rPr>
          <w:rFonts w:ascii="Times New Roman" w:hAnsi="Times New Roman" w:cs="Times New Roman"/>
          <w:sz w:val="36"/>
          <w:szCs w:val="36"/>
          <w:lang w:val="en-US"/>
        </w:rPr>
        <w:t>taste’s</w:t>
      </w:r>
      <w:proofErr w:type="gramEnd"/>
      <w:r w:rsidRPr="00AA16FD">
        <w:rPr>
          <w:rFonts w:ascii="Times New Roman" w:hAnsi="Times New Roman" w:cs="Times New Roman"/>
          <w:sz w:val="36"/>
          <w:szCs w:val="36"/>
          <w:lang w:val="en-US"/>
        </w:rPr>
        <w:t xml:space="preserve"> and the sense of smell’s deformation – the patients eat chalk, clay etc. </w:t>
      </w:r>
    </w:p>
    <w:p w14:paraId="648DC3A6" w14:textId="77777777" w:rsidR="00AA16FD" w:rsidRPr="00AA16FD" w:rsidRDefault="00AA16FD">
      <w:pPr>
        <w:numPr>
          <w:ilvl w:val="0"/>
          <w:numId w:val="604"/>
        </w:numPr>
        <w:tabs>
          <w:tab w:val="left" w:pos="284"/>
        </w:tabs>
        <w:rPr>
          <w:rFonts w:ascii="Times New Roman" w:hAnsi="Times New Roman" w:cs="Times New Roman"/>
          <w:sz w:val="36"/>
          <w:szCs w:val="36"/>
        </w:rPr>
      </w:pPr>
      <w:r w:rsidRPr="00AA16FD">
        <w:rPr>
          <w:rFonts w:ascii="Times New Roman" w:hAnsi="Times New Roman" w:cs="Times New Roman"/>
          <w:sz w:val="36"/>
          <w:szCs w:val="36"/>
          <w:lang w:val="en-US"/>
        </w:rPr>
        <w:t>Brittle hair and nails</w:t>
      </w:r>
    </w:p>
    <w:p w14:paraId="2D9794E4" w14:textId="77777777" w:rsidR="00AA16FD" w:rsidRPr="00AA16FD" w:rsidRDefault="00AA16FD">
      <w:pPr>
        <w:numPr>
          <w:ilvl w:val="0"/>
          <w:numId w:val="604"/>
        </w:numPr>
        <w:tabs>
          <w:tab w:val="left" w:pos="284"/>
        </w:tabs>
        <w:rPr>
          <w:rFonts w:ascii="Times New Roman" w:hAnsi="Times New Roman" w:cs="Times New Roman"/>
          <w:sz w:val="36"/>
          <w:szCs w:val="36"/>
        </w:rPr>
      </w:pPr>
      <w:r w:rsidRPr="00AA16FD">
        <w:rPr>
          <w:rFonts w:ascii="Times New Roman" w:hAnsi="Times New Roman" w:cs="Times New Roman"/>
          <w:sz w:val="36"/>
          <w:szCs w:val="36"/>
          <w:lang w:val="en-US"/>
        </w:rPr>
        <w:t>Atrophic glossitis</w:t>
      </w:r>
    </w:p>
    <w:p w14:paraId="2B37C3A6" w14:textId="77777777" w:rsidR="00AA16FD" w:rsidRPr="00AA16FD" w:rsidRDefault="00AA16FD">
      <w:pPr>
        <w:numPr>
          <w:ilvl w:val="0"/>
          <w:numId w:val="604"/>
        </w:numPr>
        <w:tabs>
          <w:tab w:val="left" w:pos="284"/>
        </w:tabs>
        <w:rPr>
          <w:rFonts w:ascii="Times New Roman" w:hAnsi="Times New Roman" w:cs="Times New Roman"/>
          <w:sz w:val="36"/>
          <w:szCs w:val="36"/>
        </w:rPr>
      </w:pPr>
      <w:r w:rsidRPr="00AA16FD">
        <w:rPr>
          <w:rFonts w:ascii="Times New Roman" w:hAnsi="Times New Roman" w:cs="Times New Roman"/>
          <w:sz w:val="36"/>
          <w:szCs w:val="36"/>
          <w:lang w:val="en-US"/>
        </w:rPr>
        <w:t>Angular stomatitis</w:t>
      </w:r>
    </w:p>
    <w:p w14:paraId="15598276" w14:textId="77777777" w:rsidR="00AA16FD" w:rsidRPr="00AA16FD" w:rsidRDefault="00AA16FD">
      <w:pPr>
        <w:numPr>
          <w:ilvl w:val="0"/>
          <w:numId w:val="604"/>
        </w:numPr>
        <w:tabs>
          <w:tab w:val="left" w:pos="284"/>
        </w:tabs>
        <w:rPr>
          <w:rFonts w:ascii="Times New Roman" w:hAnsi="Times New Roman" w:cs="Times New Roman"/>
          <w:sz w:val="36"/>
          <w:szCs w:val="36"/>
        </w:rPr>
      </w:pPr>
      <w:r w:rsidRPr="00AA16FD">
        <w:rPr>
          <w:rFonts w:ascii="Times New Roman" w:hAnsi="Times New Roman" w:cs="Times New Roman"/>
          <w:sz w:val="36"/>
          <w:szCs w:val="36"/>
          <w:lang w:val="en-US"/>
        </w:rPr>
        <w:t>Koilonychia (spoon-shaped nails) – rare symptom</w:t>
      </w:r>
    </w:p>
    <w:p w14:paraId="690BA8CC" w14:textId="2AF32D51" w:rsidR="00AA16FD" w:rsidRDefault="00CE0CA7" w:rsidP="00CE0CA7">
      <w:pPr>
        <w:tabs>
          <w:tab w:val="left" w:pos="284"/>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00F20C2F" w:rsidRPr="00F20C2F">
        <w:rPr>
          <w:rFonts w:ascii="Times New Roman" w:hAnsi="Times New Roman" w:cs="Times New Roman"/>
          <w:b/>
          <w:bCs/>
          <w:sz w:val="36"/>
          <w:szCs w:val="36"/>
          <w:lang w:val="en-US"/>
        </w:rPr>
        <w:t xml:space="preserve">Laboratory tests at iron-deficient </w:t>
      </w:r>
      <w:proofErr w:type="spellStart"/>
      <w:r w:rsidR="00F20C2F" w:rsidRPr="00F20C2F">
        <w:rPr>
          <w:rFonts w:ascii="Times New Roman" w:hAnsi="Times New Roman" w:cs="Times New Roman"/>
          <w:b/>
          <w:bCs/>
          <w:sz w:val="36"/>
          <w:szCs w:val="36"/>
          <w:lang w:val="en-US"/>
        </w:rPr>
        <w:t>anaemia</w:t>
      </w:r>
      <w:proofErr w:type="spellEnd"/>
      <w:r w:rsidR="00F20C2F" w:rsidRPr="00F20C2F">
        <w:rPr>
          <w:rFonts w:ascii="Times New Roman" w:hAnsi="Times New Roman" w:cs="Times New Roman"/>
          <w:b/>
          <w:bCs/>
          <w:sz w:val="36"/>
          <w:szCs w:val="36"/>
          <w:lang w:val="en-US"/>
        </w:rPr>
        <w:t xml:space="preserve">  </w:t>
      </w:r>
    </w:p>
    <w:p w14:paraId="46E00C0E" w14:textId="77777777" w:rsidR="00F20C2F" w:rsidRPr="00F20C2F" w:rsidRDefault="00F20C2F">
      <w:pPr>
        <w:numPr>
          <w:ilvl w:val="0"/>
          <w:numId w:val="605"/>
        </w:numPr>
        <w:tabs>
          <w:tab w:val="left" w:pos="284"/>
        </w:tabs>
        <w:rPr>
          <w:rFonts w:ascii="Times New Roman" w:hAnsi="Times New Roman" w:cs="Times New Roman"/>
          <w:sz w:val="36"/>
          <w:szCs w:val="36"/>
        </w:rPr>
      </w:pPr>
      <w:r w:rsidRPr="00F20C2F">
        <w:rPr>
          <w:rFonts w:ascii="Times New Roman" w:hAnsi="Times New Roman" w:cs="Times New Roman"/>
          <w:sz w:val="36"/>
          <w:szCs w:val="36"/>
          <w:lang w:val="en-US"/>
        </w:rPr>
        <w:t xml:space="preserve">Low </w:t>
      </w:r>
      <w:r w:rsidRPr="00F20C2F">
        <w:rPr>
          <w:rFonts w:ascii="Times New Roman" w:hAnsi="Times New Roman" w:cs="Times New Roman"/>
          <w:b/>
          <w:bCs/>
          <w:sz w:val="36"/>
          <w:szCs w:val="36"/>
          <w:lang w:val="en-US"/>
        </w:rPr>
        <w:t>Hb</w:t>
      </w:r>
      <w:r w:rsidRPr="00F20C2F">
        <w:rPr>
          <w:rFonts w:ascii="Times New Roman" w:hAnsi="Times New Roman" w:cs="Times New Roman"/>
          <w:sz w:val="36"/>
          <w:szCs w:val="36"/>
          <w:lang w:val="en-US"/>
        </w:rPr>
        <w:t xml:space="preserve"> (hemoglobin) with a low </w:t>
      </w:r>
      <w:r w:rsidRPr="00F20C2F">
        <w:rPr>
          <w:rFonts w:ascii="Times New Roman" w:hAnsi="Times New Roman" w:cs="Times New Roman"/>
          <w:b/>
          <w:bCs/>
          <w:sz w:val="36"/>
          <w:szCs w:val="36"/>
          <w:u w:val="single"/>
          <w:lang w:val="en-US"/>
        </w:rPr>
        <w:t>MCV</w:t>
      </w:r>
      <w:r w:rsidRPr="00F20C2F">
        <w:rPr>
          <w:rFonts w:ascii="Times New Roman" w:hAnsi="Times New Roman" w:cs="Times New Roman"/>
          <w:sz w:val="36"/>
          <w:szCs w:val="36"/>
          <w:lang w:val="en-US"/>
        </w:rPr>
        <w:t xml:space="preserve"> (mean corpuscular volume, normal </w:t>
      </w:r>
      <w:r w:rsidRPr="00F20C2F">
        <w:rPr>
          <w:rFonts w:ascii="Times New Roman" w:hAnsi="Times New Roman" w:cs="Times New Roman"/>
          <w:b/>
          <w:bCs/>
          <w:sz w:val="36"/>
          <w:szCs w:val="36"/>
          <w:u w:val="single"/>
          <w:lang w:val="en-US"/>
        </w:rPr>
        <w:t>80-96</w:t>
      </w:r>
      <w:r w:rsidRPr="00F20C2F">
        <w:rPr>
          <w:rFonts w:ascii="Times New Roman" w:hAnsi="Times New Roman" w:cs="Times New Roman"/>
          <w:sz w:val="36"/>
          <w:szCs w:val="36"/>
          <w:lang w:val="en-US"/>
        </w:rPr>
        <w:t xml:space="preserve"> </w:t>
      </w:r>
      <w:proofErr w:type="spellStart"/>
      <w:r w:rsidRPr="00F20C2F">
        <w:rPr>
          <w:rFonts w:ascii="Times New Roman" w:hAnsi="Times New Roman" w:cs="Times New Roman"/>
          <w:sz w:val="36"/>
          <w:szCs w:val="36"/>
          <w:lang w:val="en-US"/>
        </w:rPr>
        <w:t>fL</w:t>
      </w:r>
      <w:proofErr w:type="spellEnd"/>
      <w:r w:rsidRPr="00F20C2F">
        <w:rPr>
          <w:rFonts w:ascii="Times New Roman" w:hAnsi="Times New Roman" w:cs="Times New Roman"/>
          <w:sz w:val="36"/>
          <w:szCs w:val="36"/>
          <w:lang w:val="en-US"/>
        </w:rPr>
        <w:t>)</w:t>
      </w:r>
    </w:p>
    <w:p w14:paraId="2B9A3CE6" w14:textId="332C25AF" w:rsidR="00F20C2F" w:rsidRPr="00F20C2F" w:rsidRDefault="00F20C2F" w:rsidP="00F20C2F">
      <w:pPr>
        <w:tabs>
          <w:tab w:val="left" w:pos="284"/>
        </w:tabs>
        <w:ind w:left="360"/>
        <w:rPr>
          <w:rFonts w:ascii="Times New Roman" w:hAnsi="Times New Roman" w:cs="Times New Roman"/>
          <w:sz w:val="36"/>
          <w:szCs w:val="36"/>
        </w:rPr>
      </w:pPr>
      <w:r>
        <w:rPr>
          <w:rFonts w:ascii="Times New Roman" w:hAnsi="Times New Roman" w:cs="Times New Roman"/>
          <w:b/>
          <w:bCs/>
          <w:sz w:val="36"/>
          <w:szCs w:val="36"/>
          <w:lang w:val="en-US"/>
        </w:rPr>
        <w:t xml:space="preserve">    </w:t>
      </w:r>
      <w:r w:rsidRPr="00F20C2F">
        <w:rPr>
          <w:rFonts w:ascii="Times New Roman" w:hAnsi="Times New Roman" w:cs="Times New Roman"/>
          <w:b/>
          <w:bCs/>
          <w:sz w:val="36"/>
          <w:szCs w:val="36"/>
          <w:lang w:val="en-US"/>
        </w:rPr>
        <w:t>Normal hemoglobin’s content for the man:</w:t>
      </w:r>
      <w:r w:rsidRPr="00F20C2F">
        <w:rPr>
          <w:rFonts w:ascii="Times New Roman" w:hAnsi="Times New Roman" w:cs="Times New Roman"/>
          <w:sz w:val="36"/>
          <w:szCs w:val="36"/>
          <w:lang w:val="en-US"/>
        </w:rPr>
        <w:t>130-160 g/l</w:t>
      </w:r>
    </w:p>
    <w:p w14:paraId="5D9DF58C" w14:textId="5CA44C9E" w:rsidR="00F20C2F" w:rsidRDefault="00F20C2F" w:rsidP="00F20C2F">
      <w:pPr>
        <w:tabs>
          <w:tab w:val="left" w:pos="284"/>
        </w:tabs>
        <w:ind w:left="720"/>
        <w:rPr>
          <w:rFonts w:ascii="Times New Roman" w:hAnsi="Times New Roman" w:cs="Times New Roman"/>
          <w:sz w:val="36"/>
          <w:szCs w:val="36"/>
          <w:lang w:val="en-US"/>
        </w:rPr>
      </w:pPr>
      <w:r w:rsidRPr="00F20C2F">
        <w:rPr>
          <w:rFonts w:ascii="Times New Roman" w:hAnsi="Times New Roman" w:cs="Times New Roman"/>
          <w:b/>
          <w:bCs/>
          <w:sz w:val="36"/>
          <w:szCs w:val="36"/>
          <w:lang w:val="en-US"/>
        </w:rPr>
        <w:t xml:space="preserve"> Normal hemoglobin’s content for the woman: </w:t>
      </w:r>
      <w:r w:rsidRPr="00F20C2F">
        <w:rPr>
          <w:rFonts w:ascii="Times New Roman" w:hAnsi="Times New Roman" w:cs="Times New Roman"/>
          <w:sz w:val="36"/>
          <w:szCs w:val="36"/>
          <w:lang w:val="en-US"/>
        </w:rPr>
        <w:t>120-140 g/l</w:t>
      </w:r>
    </w:p>
    <w:p w14:paraId="780F17DA" w14:textId="77777777" w:rsidR="00CE0CA7" w:rsidRDefault="00CE0CA7" w:rsidP="00F20C2F">
      <w:pPr>
        <w:tabs>
          <w:tab w:val="left" w:pos="284"/>
        </w:tabs>
        <w:ind w:left="720"/>
        <w:rPr>
          <w:rFonts w:ascii="Times New Roman" w:hAnsi="Times New Roman" w:cs="Times New Roman"/>
          <w:sz w:val="36"/>
          <w:szCs w:val="36"/>
          <w:lang w:val="en-US"/>
        </w:rPr>
      </w:pPr>
    </w:p>
    <w:p w14:paraId="5353A3F1" w14:textId="732EC173" w:rsidR="00CE0CA7" w:rsidRDefault="00757A75" w:rsidP="00F20C2F">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352</w:t>
      </w:r>
    </w:p>
    <w:p w14:paraId="68959790" w14:textId="77777777" w:rsidR="00F20C2F" w:rsidRPr="00F20C2F" w:rsidRDefault="00F20C2F" w:rsidP="00F20C2F">
      <w:pPr>
        <w:tabs>
          <w:tab w:val="left" w:pos="284"/>
        </w:tabs>
        <w:ind w:left="720"/>
        <w:rPr>
          <w:rFonts w:ascii="Times New Roman" w:hAnsi="Times New Roman" w:cs="Times New Roman"/>
          <w:sz w:val="36"/>
          <w:szCs w:val="36"/>
        </w:rPr>
      </w:pPr>
      <w:r w:rsidRPr="00F20C2F">
        <w:rPr>
          <w:rFonts w:ascii="Times New Roman" w:hAnsi="Times New Roman" w:cs="Times New Roman"/>
          <w:b/>
          <w:bCs/>
          <w:sz w:val="36"/>
          <w:szCs w:val="36"/>
          <w:lang w:val="en-US"/>
        </w:rPr>
        <w:lastRenderedPageBreak/>
        <w:t>The red cells are - micro</w:t>
      </w:r>
      <w:r w:rsidRPr="00F20C2F">
        <w:rPr>
          <w:rFonts w:ascii="Times New Roman" w:hAnsi="Times New Roman" w:cs="Times New Roman"/>
          <w:sz w:val="36"/>
          <w:szCs w:val="36"/>
          <w:lang w:val="en-US"/>
        </w:rPr>
        <w:t>cytic</w:t>
      </w:r>
    </w:p>
    <w:p w14:paraId="4DE45D62" w14:textId="5ECB7115" w:rsidR="00F20C2F" w:rsidRPr="00F20C2F" w:rsidRDefault="00F20C2F" w:rsidP="00F20C2F">
      <w:pPr>
        <w:tabs>
          <w:tab w:val="left" w:pos="284"/>
        </w:tabs>
        <w:ind w:left="720"/>
        <w:rPr>
          <w:rFonts w:ascii="Times New Roman" w:hAnsi="Times New Roman" w:cs="Times New Roman"/>
          <w:sz w:val="36"/>
          <w:szCs w:val="36"/>
        </w:rPr>
      </w:pPr>
      <w:r w:rsidRPr="00F20C2F">
        <w:rPr>
          <w:rFonts w:ascii="Times New Roman" w:hAnsi="Times New Roman" w:cs="Times New Roman"/>
          <w:sz w:val="36"/>
          <w:szCs w:val="36"/>
          <w:lang w:val="en-US"/>
        </w:rPr>
        <w:t xml:space="preserve">                             - </w:t>
      </w:r>
      <w:r w:rsidRPr="00F20C2F">
        <w:rPr>
          <w:rFonts w:ascii="Times New Roman" w:hAnsi="Times New Roman" w:cs="Times New Roman"/>
          <w:b/>
          <w:bCs/>
          <w:sz w:val="36"/>
          <w:szCs w:val="36"/>
          <w:lang w:val="en-US"/>
        </w:rPr>
        <w:t>hypo</w:t>
      </w:r>
      <w:r w:rsidRPr="00F20C2F">
        <w:rPr>
          <w:rFonts w:ascii="Times New Roman" w:hAnsi="Times New Roman" w:cs="Times New Roman"/>
          <w:sz w:val="36"/>
          <w:szCs w:val="36"/>
          <w:lang w:val="en-US"/>
        </w:rPr>
        <w:t>chromic</w:t>
      </w:r>
      <w:r w:rsidRPr="00F20C2F">
        <w:rPr>
          <w:rFonts w:ascii="Times New Roman" w:hAnsi="Times New Roman" w:cs="Times New Roman"/>
          <w:b/>
          <w:bCs/>
          <w:sz w:val="36"/>
          <w:szCs w:val="36"/>
          <w:lang w:val="en-US"/>
        </w:rPr>
        <w:t>:</w:t>
      </w:r>
    </w:p>
    <w:p w14:paraId="4CDF4BEC" w14:textId="7F9FAF8F" w:rsidR="00F20C2F" w:rsidRPr="00F20C2F" w:rsidRDefault="00F20C2F" w:rsidP="00F20C2F">
      <w:pPr>
        <w:tabs>
          <w:tab w:val="left" w:pos="284"/>
        </w:tabs>
        <w:ind w:left="720"/>
        <w:rPr>
          <w:rFonts w:ascii="Times New Roman" w:hAnsi="Times New Roman" w:cs="Times New Roman"/>
          <w:sz w:val="36"/>
          <w:szCs w:val="36"/>
        </w:rPr>
      </w:pPr>
      <w:r w:rsidRPr="00F20C2F">
        <w:rPr>
          <w:rFonts w:ascii="Times New Roman" w:hAnsi="Times New Roman" w:cs="Times New Roman"/>
          <w:sz w:val="36"/>
          <w:szCs w:val="36"/>
          <w:lang w:val="en-US"/>
        </w:rPr>
        <w:t>(</w:t>
      </w:r>
      <w:r>
        <w:rPr>
          <w:rFonts w:ascii="Times New Roman" w:hAnsi="Times New Roman" w:cs="Times New Roman"/>
          <w:sz w:val="36"/>
          <w:szCs w:val="36"/>
          <w:lang w:val="en-US"/>
        </w:rPr>
        <w:t>A l</w:t>
      </w:r>
      <w:r w:rsidRPr="00F20C2F">
        <w:rPr>
          <w:rFonts w:ascii="Times New Roman" w:hAnsi="Times New Roman" w:cs="Times New Roman"/>
          <w:sz w:val="36"/>
          <w:szCs w:val="36"/>
          <w:lang w:val="en-US"/>
        </w:rPr>
        <w:t xml:space="preserve">ow </w:t>
      </w:r>
      <w:r w:rsidRPr="00F20C2F">
        <w:rPr>
          <w:rFonts w:ascii="Times New Roman" w:hAnsi="Times New Roman" w:cs="Times New Roman"/>
          <w:b/>
          <w:bCs/>
          <w:sz w:val="36"/>
          <w:szCs w:val="36"/>
          <w:lang w:val="en-US"/>
        </w:rPr>
        <w:t xml:space="preserve">color index </w:t>
      </w:r>
      <w:r w:rsidRPr="00F20C2F">
        <w:rPr>
          <w:rFonts w:ascii="Times New Roman" w:hAnsi="Times New Roman" w:cs="Times New Roman"/>
          <w:sz w:val="36"/>
          <w:szCs w:val="36"/>
          <w:lang w:val="en-US"/>
        </w:rPr>
        <w:t xml:space="preserve">– the relative saturation of one erythrocyte with hemoglobin, </w:t>
      </w:r>
      <w:r>
        <w:rPr>
          <w:rFonts w:ascii="Times New Roman" w:hAnsi="Times New Roman" w:cs="Times New Roman"/>
          <w:sz w:val="36"/>
          <w:szCs w:val="36"/>
          <w:lang w:val="en-US"/>
        </w:rPr>
        <w:t xml:space="preserve">it </w:t>
      </w:r>
      <w:r w:rsidRPr="00F20C2F">
        <w:rPr>
          <w:rFonts w:ascii="Times New Roman" w:hAnsi="Times New Roman" w:cs="Times New Roman"/>
          <w:sz w:val="36"/>
          <w:szCs w:val="36"/>
          <w:lang w:val="en-US"/>
        </w:rPr>
        <w:t xml:space="preserve">is decreased ↓) </w:t>
      </w:r>
    </w:p>
    <w:p w14:paraId="2D7075FA" w14:textId="2C1EF88A" w:rsidR="00F20C2F" w:rsidRPr="00F20C2F" w:rsidRDefault="00F20C2F" w:rsidP="00F20C2F">
      <w:pPr>
        <w:tabs>
          <w:tab w:val="left" w:pos="284"/>
        </w:tabs>
        <w:ind w:left="720"/>
        <w:rPr>
          <w:rFonts w:ascii="Times New Roman" w:hAnsi="Times New Roman" w:cs="Times New Roman"/>
          <w:sz w:val="36"/>
          <w:szCs w:val="36"/>
        </w:rPr>
      </w:pPr>
      <w:r w:rsidRPr="00F20C2F">
        <w:rPr>
          <w:rFonts w:ascii="Times New Roman" w:hAnsi="Times New Roman" w:cs="Times New Roman"/>
          <w:sz w:val="36"/>
          <w:szCs w:val="36"/>
          <w:lang w:val="en-US"/>
        </w:rPr>
        <w:t xml:space="preserve">  - with </w:t>
      </w:r>
      <w:r w:rsidRPr="00F20C2F">
        <w:rPr>
          <w:rFonts w:ascii="Times New Roman" w:hAnsi="Times New Roman" w:cs="Times New Roman"/>
          <w:b/>
          <w:bCs/>
          <w:sz w:val="36"/>
          <w:szCs w:val="36"/>
          <w:u w:val="single"/>
          <w:lang w:val="en-US"/>
        </w:rPr>
        <w:t>aniso</w:t>
      </w:r>
      <w:r w:rsidRPr="00F20C2F">
        <w:rPr>
          <w:rFonts w:ascii="Times New Roman" w:hAnsi="Times New Roman" w:cs="Times New Roman"/>
          <w:b/>
          <w:bCs/>
          <w:sz w:val="36"/>
          <w:szCs w:val="36"/>
          <w:lang w:val="en-US"/>
        </w:rPr>
        <w:t>cytosis</w:t>
      </w:r>
      <w:r w:rsidRPr="00F20C2F">
        <w:rPr>
          <w:rFonts w:ascii="Times New Roman" w:hAnsi="Times New Roman" w:cs="Times New Roman"/>
          <w:sz w:val="36"/>
          <w:szCs w:val="36"/>
          <w:lang w:val="en-US"/>
        </w:rPr>
        <w:t xml:space="preserve"> (variation in size)</w:t>
      </w:r>
    </w:p>
    <w:p w14:paraId="5A484B80" w14:textId="4AC52EFD" w:rsidR="00F20C2F" w:rsidRPr="00CE0CA7" w:rsidRDefault="00F20C2F" w:rsidP="00CE0CA7">
      <w:pPr>
        <w:tabs>
          <w:tab w:val="left" w:pos="284"/>
        </w:tabs>
        <w:ind w:left="720"/>
        <w:rPr>
          <w:rFonts w:ascii="Times New Roman" w:hAnsi="Times New Roman" w:cs="Times New Roman"/>
          <w:sz w:val="36"/>
          <w:szCs w:val="36"/>
          <w:lang w:val="en-US"/>
        </w:rPr>
      </w:pPr>
      <w:r w:rsidRPr="00F20C2F">
        <w:rPr>
          <w:rFonts w:ascii="Times New Roman" w:hAnsi="Times New Roman" w:cs="Times New Roman"/>
          <w:sz w:val="36"/>
          <w:szCs w:val="36"/>
          <w:lang w:val="en-US"/>
        </w:rPr>
        <w:t xml:space="preserve"> - with </w:t>
      </w:r>
      <w:r w:rsidRPr="00F20C2F">
        <w:rPr>
          <w:rFonts w:ascii="Times New Roman" w:hAnsi="Times New Roman" w:cs="Times New Roman"/>
          <w:b/>
          <w:bCs/>
          <w:sz w:val="36"/>
          <w:szCs w:val="36"/>
          <w:u w:val="single"/>
          <w:lang w:val="en-US"/>
        </w:rPr>
        <w:t>poikilo</w:t>
      </w:r>
      <w:r w:rsidRPr="00F20C2F">
        <w:rPr>
          <w:rFonts w:ascii="Times New Roman" w:hAnsi="Times New Roman" w:cs="Times New Roman"/>
          <w:b/>
          <w:bCs/>
          <w:sz w:val="36"/>
          <w:szCs w:val="36"/>
          <w:lang w:val="en-US"/>
        </w:rPr>
        <w:t xml:space="preserve">cytosis </w:t>
      </w:r>
      <w:r w:rsidRPr="00F20C2F">
        <w:rPr>
          <w:rFonts w:ascii="Times New Roman" w:hAnsi="Times New Roman" w:cs="Times New Roman"/>
          <w:sz w:val="36"/>
          <w:szCs w:val="36"/>
          <w:lang w:val="en-US"/>
        </w:rPr>
        <w:t>(variation in shape)</w:t>
      </w:r>
    </w:p>
    <w:p w14:paraId="3FB27D67" w14:textId="31D1EA60" w:rsidR="00F20C2F" w:rsidRPr="00F20C2F" w:rsidRDefault="00F20C2F">
      <w:pPr>
        <w:numPr>
          <w:ilvl w:val="0"/>
          <w:numId w:val="606"/>
        </w:numPr>
        <w:tabs>
          <w:tab w:val="left" w:pos="284"/>
        </w:tabs>
        <w:rPr>
          <w:rFonts w:ascii="Times New Roman" w:hAnsi="Times New Roman" w:cs="Times New Roman"/>
          <w:sz w:val="36"/>
          <w:szCs w:val="36"/>
        </w:rPr>
      </w:pPr>
      <w:r w:rsidRPr="00F20C2F">
        <w:rPr>
          <w:rFonts w:ascii="Times New Roman" w:hAnsi="Times New Roman" w:cs="Times New Roman"/>
          <w:sz w:val="36"/>
          <w:szCs w:val="36"/>
          <w:lang w:val="en-US"/>
        </w:rPr>
        <w:t>Ferritin – iron stores – is low ↓</w:t>
      </w:r>
    </w:p>
    <w:p w14:paraId="3D81BB8C" w14:textId="77777777" w:rsidR="00F20C2F" w:rsidRPr="00F20C2F" w:rsidRDefault="00F20C2F">
      <w:pPr>
        <w:numPr>
          <w:ilvl w:val="0"/>
          <w:numId w:val="606"/>
        </w:numPr>
        <w:tabs>
          <w:tab w:val="left" w:pos="284"/>
        </w:tabs>
        <w:rPr>
          <w:rFonts w:ascii="Times New Roman" w:hAnsi="Times New Roman" w:cs="Times New Roman"/>
          <w:sz w:val="36"/>
          <w:szCs w:val="36"/>
        </w:rPr>
      </w:pPr>
      <w:r w:rsidRPr="00F20C2F">
        <w:rPr>
          <w:rFonts w:ascii="Times New Roman" w:hAnsi="Times New Roman" w:cs="Times New Roman"/>
          <w:sz w:val="36"/>
          <w:szCs w:val="36"/>
          <w:lang w:val="en-US"/>
        </w:rPr>
        <w:t>Serum iron – low ↓</w:t>
      </w:r>
    </w:p>
    <w:p w14:paraId="3504CF9D" w14:textId="343E1FB8" w:rsidR="00F20C2F" w:rsidRPr="00F20C2F" w:rsidRDefault="00F20C2F">
      <w:pPr>
        <w:numPr>
          <w:ilvl w:val="0"/>
          <w:numId w:val="606"/>
        </w:numPr>
        <w:tabs>
          <w:tab w:val="left" w:pos="284"/>
        </w:tabs>
        <w:rPr>
          <w:rFonts w:ascii="Times New Roman" w:hAnsi="Times New Roman" w:cs="Times New Roman"/>
          <w:sz w:val="36"/>
          <w:szCs w:val="36"/>
        </w:rPr>
      </w:pPr>
      <w:r w:rsidRPr="00F20C2F">
        <w:rPr>
          <w:rFonts w:ascii="Times New Roman" w:hAnsi="Times New Roman" w:cs="Times New Roman"/>
          <w:sz w:val="36"/>
          <w:szCs w:val="36"/>
          <w:lang w:val="en-US"/>
        </w:rPr>
        <w:t>Total iron-binding capacity - (TIBC) – high ↑</w:t>
      </w:r>
    </w:p>
    <w:p w14:paraId="149D8724" w14:textId="77777777" w:rsidR="00F20C2F" w:rsidRPr="00F20C2F" w:rsidRDefault="00F20C2F">
      <w:pPr>
        <w:numPr>
          <w:ilvl w:val="0"/>
          <w:numId w:val="606"/>
        </w:numPr>
        <w:tabs>
          <w:tab w:val="left" w:pos="284"/>
        </w:tabs>
        <w:rPr>
          <w:rFonts w:ascii="Times New Roman" w:hAnsi="Times New Roman" w:cs="Times New Roman"/>
          <w:sz w:val="36"/>
          <w:szCs w:val="36"/>
        </w:rPr>
      </w:pPr>
      <w:r w:rsidRPr="00F20C2F">
        <w:rPr>
          <w:rFonts w:ascii="Times New Roman" w:hAnsi="Times New Roman" w:cs="Times New Roman"/>
          <w:sz w:val="36"/>
          <w:szCs w:val="36"/>
          <w:lang w:val="en-US"/>
        </w:rPr>
        <w:t>Bone marrow examination: only in complicated cases, erythroid hyperplasia, absence of iron</w:t>
      </w:r>
    </w:p>
    <w:p w14:paraId="7917DA4E" w14:textId="77B45836" w:rsidR="00F20C2F" w:rsidRDefault="00F20C2F" w:rsidP="00F20C2F">
      <w:pPr>
        <w:tabs>
          <w:tab w:val="left" w:pos="284"/>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F20C2F">
        <w:rPr>
          <w:rFonts w:ascii="Times New Roman" w:hAnsi="Times New Roman" w:cs="Times New Roman"/>
          <w:b/>
          <w:bCs/>
          <w:sz w:val="36"/>
          <w:szCs w:val="36"/>
          <w:lang w:val="en-US"/>
        </w:rPr>
        <w:t>Vitamin B-12 deficiency anemia</w:t>
      </w:r>
    </w:p>
    <w:p w14:paraId="3BC7D9C8" w14:textId="3471C3AF" w:rsidR="00F20C2F" w:rsidRPr="00F20C2F" w:rsidRDefault="00F20C2F">
      <w:pPr>
        <w:numPr>
          <w:ilvl w:val="0"/>
          <w:numId w:val="607"/>
        </w:numPr>
        <w:tabs>
          <w:tab w:val="left" w:pos="284"/>
        </w:tabs>
        <w:rPr>
          <w:rFonts w:ascii="Times New Roman" w:hAnsi="Times New Roman" w:cs="Times New Roman"/>
          <w:sz w:val="36"/>
          <w:szCs w:val="36"/>
        </w:rPr>
      </w:pPr>
      <w:r w:rsidRPr="00F20C2F">
        <w:rPr>
          <w:rFonts w:ascii="Times New Roman" w:hAnsi="Times New Roman" w:cs="Times New Roman"/>
          <w:sz w:val="36"/>
          <w:szCs w:val="36"/>
          <w:lang w:val="en-US"/>
        </w:rPr>
        <w:t xml:space="preserve">It is </w:t>
      </w:r>
      <w:r w:rsidRPr="00F20C2F">
        <w:rPr>
          <w:rFonts w:ascii="Times New Roman" w:hAnsi="Times New Roman" w:cs="Times New Roman"/>
          <w:b/>
          <w:bCs/>
          <w:sz w:val="36"/>
          <w:szCs w:val="36"/>
          <w:lang w:val="en-US"/>
        </w:rPr>
        <w:t>megalo</w:t>
      </w:r>
      <w:r w:rsidRPr="00F20C2F">
        <w:rPr>
          <w:rFonts w:ascii="Times New Roman" w:hAnsi="Times New Roman" w:cs="Times New Roman"/>
          <w:sz w:val="36"/>
          <w:szCs w:val="36"/>
          <w:lang w:val="en-US"/>
        </w:rPr>
        <w:t>blastic anemia – presence in the bone marrow of developing red blood cells with delayed nuclear maturation (</w:t>
      </w:r>
      <w:r w:rsidRPr="00F20C2F">
        <w:rPr>
          <w:rFonts w:ascii="Times New Roman" w:hAnsi="Times New Roman" w:cs="Times New Roman"/>
          <w:b/>
          <w:bCs/>
          <w:sz w:val="36"/>
          <w:szCs w:val="36"/>
          <w:lang w:val="en-US"/>
        </w:rPr>
        <w:t>megaloblasts</w:t>
      </w:r>
      <w:r w:rsidRPr="00F20C2F">
        <w:rPr>
          <w:rFonts w:ascii="Times New Roman" w:hAnsi="Times New Roman" w:cs="Times New Roman"/>
          <w:sz w:val="36"/>
          <w:szCs w:val="36"/>
          <w:lang w:val="en-US"/>
        </w:rPr>
        <w:t>)</w:t>
      </w:r>
    </w:p>
    <w:p w14:paraId="7CFA9D74" w14:textId="77777777" w:rsidR="00F20C2F" w:rsidRPr="00F20C2F" w:rsidRDefault="00F20C2F">
      <w:pPr>
        <w:numPr>
          <w:ilvl w:val="0"/>
          <w:numId w:val="607"/>
        </w:numPr>
        <w:tabs>
          <w:tab w:val="left" w:pos="284"/>
        </w:tabs>
        <w:rPr>
          <w:rFonts w:ascii="Times New Roman" w:hAnsi="Times New Roman" w:cs="Times New Roman"/>
          <w:sz w:val="36"/>
          <w:szCs w:val="36"/>
        </w:rPr>
      </w:pPr>
      <w:r w:rsidRPr="00F20C2F">
        <w:rPr>
          <w:rFonts w:ascii="Times New Roman" w:hAnsi="Times New Roman" w:cs="Times New Roman"/>
          <w:sz w:val="36"/>
          <w:szCs w:val="36"/>
          <w:lang w:val="en-US"/>
        </w:rPr>
        <w:t xml:space="preserve">Vitamin B-12 (or folate) are necessary to synthesize </w:t>
      </w:r>
      <w:r w:rsidRPr="00F20C2F">
        <w:rPr>
          <w:rFonts w:ascii="Times New Roman" w:hAnsi="Times New Roman" w:cs="Times New Roman"/>
          <w:b/>
          <w:bCs/>
          <w:sz w:val="36"/>
          <w:szCs w:val="36"/>
          <w:lang w:val="en-US"/>
        </w:rPr>
        <w:t>DNA</w:t>
      </w:r>
    </w:p>
    <w:p w14:paraId="35775624" w14:textId="55C6532D" w:rsidR="00F20C2F" w:rsidRPr="00F20C2F" w:rsidRDefault="00F20C2F">
      <w:pPr>
        <w:numPr>
          <w:ilvl w:val="0"/>
          <w:numId w:val="607"/>
        </w:numPr>
        <w:tabs>
          <w:tab w:val="left" w:pos="284"/>
        </w:tabs>
        <w:rPr>
          <w:rFonts w:ascii="Times New Roman" w:hAnsi="Times New Roman" w:cs="Times New Roman"/>
          <w:sz w:val="36"/>
          <w:szCs w:val="36"/>
        </w:rPr>
      </w:pPr>
      <w:r w:rsidRPr="00F20C2F">
        <w:rPr>
          <w:rFonts w:ascii="Times New Roman" w:hAnsi="Times New Roman" w:cs="Times New Roman"/>
          <w:sz w:val="36"/>
          <w:szCs w:val="36"/>
          <w:lang w:val="en-US"/>
        </w:rPr>
        <w:t xml:space="preserve">Defective </w:t>
      </w:r>
      <w:r w:rsidRPr="00F20C2F">
        <w:rPr>
          <w:rFonts w:ascii="Times New Roman" w:hAnsi="Times New Roman" w:cs="Times New Roman"/>
          <w:b/>
          <w:bCs/>
          <w:sz w:val="36"/>
          <w:szCs w:val="36"/>
          <w:lang w:val="en-US"/>
        </w:rPr>
        <w:t>DNA</w:t>
      </w:r>
      <w:r w:rsidRPr="00F20C2F">
        <w:rPr>
          <w:rFonts w:ascii="Times New Roman" w:hAnsi="Times New Roman" w:cs="Times New Roman"/>
          <w:sz w:val="36"/>
          <w:szCs w:val="36"/>
          <w:lang w:val="en-US"/>
        </w:rPr>
        <w:t xml:space="preserve"> synthesis may also affect the white cells (causing </w:t>
      </w:r>
      <w:proofErr w:type="spellStart"/>
      <w:r w:rsidRPr="00F20C2F">
        <w:rPr>
          <w:rFonts w:ascii="Times New Roman" w:hAnsi="Times New Roman" w:cs="Times New Roman"/>
          <w:b/>
          <w:bCs/>
          <w:sz w:val="36"/>
          <w:szCs w:val="36"/>
          <w:lang w:val="en-US"/>
        </w:rPr>
        <w:t>hypersegmented</w:t>
      </w:r>
      <w:proofErr w:type="spellEnd"/>
      <w:r w:rsidRPr="00F20C2F">
        <w:rPr>
          <w:rFonts w:ascii="Times New Roman" w:hAnsi="Times New Roman" w:cs="Times New Roman"/>
          <w:b/>
          <w:bCs/>
          <w:sz w:val="36"/>
          <w:szCs w:val="36"/>
          <w:lang w:val="en-US"/>
        </w:rPr>
        <w:t xml:space="preserve"> neutrophil nuclei </w:t>
      </w:r>
      <w:r w:rsidRPr="00F20C2F">
        <w:rPr>
          <w:rFonts w:ascii="Times New Roman" w:hAnsi="Times New Roman" w:cs="Times New Roman"/>
          <w:sz w:val="36"/>
          <w:szCs w:val="36"/>
          <w:lang w:val="en-US"/>
        </w:rPr>
        <w:t xml:space="preserve">with six </w:t>
      </w:r>
      <w:proofErr w:type="gramStart"/>
      <w:r w:rsidRPr="00F20C2F">
        <w:rPr>
          <w:rFonts w:ascii="Times New Roman" w:hAnsi="Times New Roman" w:cs="Times New Roman"/>
          <w:sz w:val="36"/>
          <w:szCs w:val="36"/>
          <w:lang w:val="en-US"/>
        </w:rPr>
        <w:t>lobes  and</w:t>
      </w:r>
      <w:proofErr w:type="gramEnd"/>
      <w:r w:rsidRPr="00F20C2F">
        <w:rPr>
          <w:rFonts w:ascii="Times New Roman" w:hAnsi="Times New Roman" w:cs="Times New Roman"/>
          <w:sz w:val="36"/>
          <w:szCs w:val="36"/>
          <w:lang w:val="en-US"/>
        </w:rPr>
        <w:t xml:space="preserve"> sometimes </w:t>
      </w:r>
      <w:r w:rsidRPr="00F20C2F">
        <w:rPr>
          <w:rFonts w:ascii="Times New Roman" w:hAnsi="Times New Roman" w:cs="Times New Roman"/>
          <w:b/>
          <w:bCs/>
          <w:sz w:val="36"/>
          <w:szCs w:val="36"/>
          <w:lang w:val="en-US"/>
        </w:rPr>
        <w:t>leucopenia</w:t>
      </w:r>
      <w:r w:rsidRPr="00F20C2F">
        <w:rPr>
          <w:rFonts w:ascii="Times New Roman" w:hAnsi="Times New Roman" w:cs="Times New Roman"/>
          <w:sz w:val="36"/>
          <w:szCs w:val="36"/>
          <w:lang w:val="en-US"/>
        </w:rPr>
        <w:t xml:space="preserve">) and platelets (causing </w:t>
      </w:r>
      <w:r w:rsidRPr="00F20C2F">
        <w:rPr>
          <w:rFonts w:ascii="Times New Roman" w:hAnsi="Times New Roman" w:cs="Times New Roman"/>
          <w:b/>
          <w:bCs/>
          <w:sz w:val="36"/>
          <w:szCs w:val="36"/>
          <w:lang w:val="en-US"/>
        </w:rPr>
        <w:t>thrombocytopenia</w:t>
      </w:r>
      <w:r w:rsidRPr="00F20C2F">
        <w:rPr>
          <w:rFonts w:ascii="Times New Roman" w:hAnsi="Times New Roman" w:cs="Times New Roman"/>
          <w:sz w:val="36"/>
          <w:szCs w:val="36"/>
          <w:lang w:val="en-US"/>
        </w:rPr>
        <w:t>)</w:t>
      </w:r>
    </w:p>
    <w:p w14:paraId="3F538E97" w14:textId="74118D5A" w:rsidR="00F20C2F" w:rsidRPr="00F20C2F" w:rsidRDefault="00F20C2F" w:rsidP="00F20C2F">
      <w:pPr>
        <w:tabs>
          <w:tab w:val="left" w:pos="284"/>
        </w:tabs>
        <w:ind w:left="720"/>
        <w:rPr>
          <w:rFonts w:ascii="Times New Roman" w:hAnsi="Times New Roman" w:cs="Times New Roman"/>
          <w:sz w:val="36"/>
          <w:szCs w:val="36"/>
        </w:rPr>
      </w:pPr>
      <w:r>
        <w:rPr>
          <w:rFonts w:ascii="Times New Roman" w:hAnsi="Times New Roman" w:cs="Times New Roman"/>
          <w:b/>
          <w:bCs/>
          <w:sz w:val="36"/>
          <w:szCs w:val="36"/>
          <w:lang w:val="en-US"/>
        </w:rPr>
        <w:t xml:space="preserve">                                </w:t>
      </w:r>
      <w:r w:rsidRPr="00F20C2F">
        <w:rPr>
          <w:rFonts w:ascii="Times New Roman" w:hAnsi="Times New Roman" w:cs="Times New Roman"/>
          <w:b/>
          <w:bCs/>
          <w:sz w:val="36"/>
          <w:szCs w:val="36"/>
          <w:lang w:val="en-US"/>
        </w:rPr>
        <w:t>The causes –</w:t>
      </w:r>
    </w:p>
    <w:p w14:paraId="039219EA" w14:textId="77777777" w:rsidR="00F20C2F" w:rsidRPr="00F20C2F" w:rsidRDefault="00F20C2F">
      <w:pPr>
        <w:numPr>
          <w:ilvl w:val="0"/>
          <w:numId w:val="607"/>
        </w:numPr>
        <w:tabs>
          <w:tab w:val="left" w:pos="284"/>
        </w:tabs>
        <w:rPr>
          <w:rFonts w:ascii="Times New Roman" w:hAnsi="Times New Roman" w:cs="Times New Roman"/>
          <w:sz w:val="36"/>
          <w:szCs w:val="36"/>
        </w:rPr>
      </w:pPr>
      <w:r w:rsidRPr="00F20C2F">
        <w:rPr>
          <w:rFonts w:ascii="Times New Roman" w:hAnsi="Times New Roman" w:cs="Times New Roman"/>
          <w:sz w:val="36"/>
          <w:szCs w:val="36"/>
          <w:lang w:val="en-US"/>
        </w:rPr>
        <w:t xml:space="preserve">   Low dietary intake (with meat and dairy products) – vegans</w:t>
      </w:r>
    </w:p>
    <w:p w14:paraId="16F8DE6F" w14:textId="77777777" w:rsidR="00F20C2F" w:rsidRPr="00F20C2F" w:rsidRDefault="00F20C2F">
      <w:pPr>
        <w:numPr>
          <w:ilvl w:val="0"/>
          <w:numId w:val="607"/>
        </w:numPr>
        <w:tabs>
          <w:tab w:val="left" w:pos="284"/>
        </w:tabs>
        <w:rPr>
          <w:rFonts w:ascii="Times New Roman" w:hAnsi="Times New Roman" w:cs="Times New Roman"/>
          <w:sz w:val="36"/>
          <w:szCs w:val="36"/>
        </w:rPr>
      </w:pPr>
      <w:r w:rsidRPr="00F20C2F">
        <w:rPr>
          <w:rFonts w:ascii="Times New Roman" w:hAnsi="Times New Roman" w:cs="Times New Roman"/>
          <w:b/>
          <w:bCs/>
          <w:sz w:val="36"/>
          <w:szCs w:val="36"/>
          <w:lang w:val="en-US"/>
        </w:rPr>
        <w:t xml:space="preserve">    Impaired absorption-</w:t>
      </w:r>
    </w:p>
    <w:p w14:paraId="52249B11" w14:textId="4D25E945" w:rsidR="00F20C2F" w:rsidRPr="00F20C2F" w:rsidRDefault="00F20C2F">
      <w:pPr>
        <w:numPr>
          <w:ilvl w:val="0"/>
          <w:numId w:val="607"/>
        </w:numPr>
        <w:tabs>
          <w:tab w:val="left" w:pos="284"/>
        </w:tabs>
        <w:rPr>
          <w:rFonts w:ascii="Times New Roman" w:hAnsi="Times New Roman" w:cs="Times New Roman"/>
          <w:sz w:val="36"/>
          <w:szCs w:val="36"/>
        </w:rPr>
      </w:pPr>
      <w:r w:rsidRPr="00F20C2F">
        <w:rPr>
          <w:rFonts w:ascii="Times New Roman" w:hAnsi="Times New Roman" w:cs="Times New Roman"/>
          <w:sz w:val="36"/>
          <w:szCs w:val="36"/>
          <w:lang w:val="en-US"/>
        </w:rPr>
        <w:t xml:space="preserve">    </w:t>
      </w:r>
      <w:r w:rsidRPr="00F20C2F">
        <w:rPr>
          <w:rFonts w:ascii="Times New Roman" w:hAnsi="Times New Roman" w:cs="Times New Roman"/>
          <w:b/>
          <w:bCs/>
          <w:sz w:val="36"/>
          <w:szCs w:val="36"/>
          <w:lang w:val="en-US"/>
        </w:rPr>
        <w:t>Stomach</w:t>
      </w:r>
      <w:r>
        <w:rPr>
          <w:rFonts w:ascii="Times New Roman" w:hAnsi="Times New Roman" w:cs="Times New Roman"/>
          <w:b/>
          <w:bCs/>
          <w:sz w:val="36"/>
          <w:szCs w:val="36"/>
          <w:lang w:val="en-US"/>
        </w:rPr>
        <w:t>:</w:t>
      </w:r>
      <w:r w:rsidRPr="00F20C2F">
        <w:rPr>
          <w:rFonts w:ascii="Times New Roman" w:hAnsi="Times New Roman" w:cs="Times New Roman"/>
          <w:b/>
          <w:bCs/>
          <w:sz w:val="36"/>
          <w:szCs w:val="36"/>
          <w:lang w:val="en-US"/>
        </w:rPr>
        <w:t xml:space="preserve"> </w:t>
      </w:r>
      <w:r w:rsidRPr="00F20C2F">
        <w:rPr>
          <w:rFonts w:ascii="Times New Roman" w:hAnsi="Times New Roman" w:cs="Times New Roman"/>
          <w:sz w:val="36"/>
          <w:szCs w:val="36"/>
          <w:lang w:val="en-US"/>
        </w:rPr>
        <w:t xml:space="preserve">  pernicious anemia – an autoimmune disease, with atrophy of the gastric mucosa, failure of intrinsic factor production, vit B-12 malabsorption       </w:t>
      </w:r>
    </w:p>
    <w:p w14:paraId="20DC8EE3" w14:textId="7CC873B4" w:rsidR="00CE0CA7" w:rsidRPr="00757A75" w:rsidRDefault="00757A75" w:rsidP="00CE0CA7">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353</w:t>
      </w:r>
    </w:p>
    <w:p w14:paraId="2BF1654D" w14:textId="7DBEE46A" w:rsidR="00CE0CA7" w:rsidRPr="00CE0CA7" w:rsidRDefault="00F20C2F">
      <w:pPr>
        <w:numPr>
          <w:ilvl w:val="0"/>
          <w:numId w:val="607"/>
        </w:numPr>
        <w:tabs>
          <w:tab w:val="left" w:pos="284"/>
        </w:tabs>
        <w:rPr>
          <w:rFonts w:ascii="Times New Roman" w:hAnsi="Times New Roman" w:cs="Times New Roman"/>
          <w:sz w:val="36"/>
          <w:szCs w:val="36"/>
        </w:rPr>
      </w:pPr>
      <w:r w:rsidRPr="00F20C2F">
        <w:rPr>
          <w:rFonts w:ascii="Times New Roman" w:hAnsi="Times New Roman" w:cs="Times New Roman"/>
          <w:b/>
          <w:bCs/>
          <w:sz w:val="36"/>
          <w:szCs w:val="36"/>
          <w:lang w:val="en-US"/>
        </w:rPr>
        <w:lastRenderedPageBreak/>
        <w:t>Small intestine</w:t>
      </w:r>
      <w:r>
        <w:rPr>
          <w:rFonts w:ascii="Times New Roman" w:hAnsi="Times New Roman" w:cs="Times New Roman"/>
          <w:b/>
          <w:bCs/>
          <w:sz w:val="36"/>
          <w:szCs w:val="36"/>
          <w:lang w:val="en-US"/>
        </w:rPr>
        <w:t>:</w:t>
      </w:r>
    </w:p>
    <w:p w14:paraId="336DC3B1" w14:textId="23A3E5D4" w:rsidR="00F20C2F" w:rsidRPr="00F20C2F" w:rsidRDefault="00F20C2F">
      <w:pPr>
        <w:numPr>
          <w:ilvl w:val="0"/>
          <w:numId w:val="607"/>
        </w:numPr>
        <w:tabs>
          <w:tab w:val="left" w:pos="284"/>
        </w:tabs>
        <w:rPr>
          <w:rFonts w:ascii="Times New Roman" w:hAnsi="Times New Roman" w:cs="Times New Roman"/>
          <w:sz w:val="36"/>
          <w:szCs w:val="36"/>
        </w:rPr>
      </w:pPr>
      <w:r w:rsidRPr="00F20C2F">
        <w:rPr>
          <w:rFonts w:ascii="Times New Roman" w:hAnsi="Times New Roman" w:cs="Times New Roman"/>
          <w:sz w:val="36"/>
          <w:szCs w:val="36"/>
          <w:lang w:val="en-US"/>
        </w:rPr>
        <w:t xml:space="preserve">  ileal disease or resection (e.g. Crohn’s disease)</w:t>
      </w:r>
    </w:p>
    <w:p w14:paraId="14F9211D" w14:textId="2C335407" w:rsidR="00F20C2F" w:rsidRPr="00F20C2F" w:rsidRDefault="00F20C2F">
      <w:pPr>
        <w:numPr>
          <w:ilvl w:val="0"/>
          <w:numId w:val="607"/>
        </w:numPr>
        <w:tabs>
          <w:tab w:val="left" w:pos="284"/>
        </w:tabs>
        <w:rPr>
          <w:rFonts w:ascii="Times New Roman" w:hAnsi="Times New Roman" w:cs="Times New Roman"/>
          <w:sz w:val="36"/>
          <w:szCs w:val="36"/>
        </w:rPr>
      </w:pPr>
      <w:r w:rsidRPr="00F20C2F">
        <w:rPr>
          <w:rFonts w:ascii="Times New Roman" w:hAnsi="Times New Roman" w:cs="Times New Roman"/>
          <w:sz w:val="36"/>
          <w:szCs w:val="36"/>
          <w:lang w:val="en-US"/>
        </w:rPr>
        <w:t xml:space="preserve"> coeliac disease</w:t>
      </w:r>
    </w:p>
    <w:p w14:paraId="347817C6" w14:textId="415888E8" w:rsidR="00F20C2F" w:rsidRPr="00F20C2F" w:rsidRDefault="00F20C2F">
      <w:pPr>
        <w:numPr>
          <w:ilvl w:val="0"/>
          <w:numId w:val="607"/>
        </w:numPr>
        <w:tabs>
          <w:tab w:val="left" w:pos="284"/>
        </w:tabs>
        <w:rPr>
          <w:rFonts w:ascii="Times New Roman" w:hAnsi="Times New Roman" w:cs="Times New Roman"/>
          <w:sz w:val="36"/>
          <w:szCs w:val="36"/>
        </w:rPr>
      </w:pPr>
      <w:r w:rsidRPr="00F20C2F">
        <w:rPr>
          <w:rFonts w:ascii="Times New Roman" w:hAnsi="Times New Roman" w:cs="Times New Roman"/>
          <w:sz w:val="36"/>
          <w:szCs w:val="36"/>
          <w:lang w:val="en-US"/>
        </w:rPr>
        <w:t xml:space="preserve"> tropical sprue</w:t>
      </w:r>
    </w:p>
    <w:p w14:paraId="4B2753B1" w14:textId="66C4B6C1" w:rsidR="00F20C2F" w:rsidRPr="00F20C2F" w:rsidRDefault="00F20C2F">
      <w:pPr>
        <w:numPr>
          <w:ilvl w:val="0"/>
          <w:numId w:val="607"/>
        </w:numPr>
        <w:tabs>
          <w:tab w:val="left" w:pos="284"/>
        </w:tabs>
        <w:rPr>
          <w:rFonts w:ascii="Times New Roman" w:hAnsi="Times New Roman" w:cs="Times New Roman"/>
          <w:sz w:val="36"/>
          <w:szCs w:val="36"/>
        </w:rPr>
      </w:pPr>
      <w:r w:rsidRPr="00F20C2F">
        <w:rPr>
          <w:rFonts w:ascii="Times New Roman" w:hAnsi="Times New Roman" w:cs="Times New Roman"/>
          <w:sz w:val="36"/>
          <w:szCs w:val="36"/>
          <w:lang w:val="en-US"/>
        </w:rPr>
        <w:t xml:space="preserve"> bacterial overgrowth  </w:t>
      </w:r>
    </w:p>
    <w:p w14:paraId="3EC278C1" w14:textId="77777777" w:rsidR="00F20C2F" w:rsidRPr="00F20C2F" w:rsidRDefault="00F20C2F">
      <w:pPr>
        <w:numPr>
          <w:ilvl w:val="0"/>
          <w:numId w:val="607"/>
        </w:numPr>
        <w:tabs>
          <w:tab w:val="left" w:pos="284"/>
        </w:tabs>
        <w:rPr>
          <w:rFonts w:ascii="Times New Roman" w:hAnsi="Times New Roman" w:cs="Times New Roman"/>
          <w:sz w:val="36"/>
          <w:szCs w:val="36"/>
        </w:rPr>
      </w:pPr>
      <w:r w:rsidRPr="00F20C2F">
        <w:rPr>
          <w:rFonts w:ascii="Times New Roman" w:hAnsi="Times New Roman" w:cs="Times New Roman"/>
          <w:sz w:val="36"/>
          <w:szCs w:val="36"/>
          <w:lang w:val="en-US"/>
        </w:rPr>
        <w:t xml:space="preserve">Congenital </w:t>
      </w:r>
      <w:r w:rsidRPr="00F20C2F">
        <w:rPr>
          <w:rFonts w:ascii="Times New Roman" w:hAnsi="Times New Roman" w:cs="Times New Roman"/>
          <w:b/>
          <w:bCs/>
          <w:sz w:val="36"/>
          <w:szCs w:val="36"/>
          <w:lang w:val="en-US"/>
        </w:rPr>
        <w:t>transcobalamin</w:t>
      </w:r>
      <w:r w:rsidRPr="00F20C2F">
        <w:rPr>
          <w:rFonts w:ascii="Times New Roman" w:hAnsi="Times New Roman" w:cs="Times New Roman"/>
          <w:sz w:val="36"/>
          <w:szCs w:val="36"/>
          <w:lang w:val="en-US"/>
        </w:rPr>
        <w:t xml:space="preserve"> II deficiency (rare)</w:t>
      </w:r>
    </w:p>
    <w:p w14:paraId="459F5A95" w14:textId="77777777" w:rsidR="00F20C2F" w:rsidRPr="00F20C2F" w:rsidRDefault="00F20C2F" w:rsidP="00F20C2F">
      <w:pPr>
        <w:tabs>
          <w:tab w:val="left" w:pos="284"/>
        </w:tabs>
        <w:ind w:left="720"/>
        <w:rPr>
          <w:rFonts w:ascii="Times New Roman" w:hAnsi="Times New Roman" w:cs="Times New Roman"/>
          <w:sz w:val="36"/>
          <w:szCs w:val="36"/>
        </w:rPr>
      </w:pPr>
      <w:r w:rsidRPr="00F20C2F">
        <w:rPr>
          <w:rFonts w:ascii="Times New Roman" w:hAnsi="Times New Roman" w:cs="Times New Roman"/>
          <w:sz w:val="36"/>
          <w:szCs w:val="36"/>
          <w:lang w:val="en-US"/>
        </w:rPr>
        <w:t xml:space="preserve">                </w:t>
      </w:r>
    </w:p>
    <w:p w14:paraId="03EEF27D" w14:textId="77777777" w:rsidR="00F20C2F" w:rsidRDefault="00F20C2F" w:rsidP="00F20C2F">
      <w:pPr>
        <w:tabs>
          <w:tab w:val="left" w:pos="284"/>
        </w:tabs>
        <w:ind w:left="720"/>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F20C2F">
        <w:rPr>
          <w:rFonts w:ascii="Times New Roman" w:hAnsi="Times New Roman" w:cs="Times New Roman"/>
          <w:b/>
          <w:bCs/>
          <w:sz w:val="36"/>
          <w:szCs w:val="36"/>
          <w:lang w:val="en-US"/>
        </w:rPr>
        <w:t xml:space="preserve">Clinical symptoms </w:t>
      </w:r>
      <w:r w:rsidRPr="00F20C2F">
        <w:rPr>
          <w:rFonts w:ascii="Times New Roman" w:hAnsi="Times New Roman" w:cs="Times New Roman"/>
          <w:sz w:val="36"/>
          <w:szCs w:val="36"/>
          <w:lang w:val="en-US"/>
        </w:rPr>
        <w:t xml:space="preserve">     </w:t>
      </w:r>
    </w:p>
    <w:p w14:paraId="1E29E72F" w14:textId="5D2C15D4" w:rsidR="00F20C2F" w:rsidRPr="00F20C2F" w:rsidRDefault="00F20C2F">
      <w:pPr>
        <w:numPr>
          <w:ilvl w:val="0"/>
          <w:numId w:val="608"/>
        </w:numPr>
        <w:tabs>
          <w:tab w:val="left" w:pos="284"/>
        </w:tabs>
        <w:rPr>
          <w:rFonts w:ascii="Times New Roman" w:hAnsi="Times New Roman" w:cs="Times New Roman"/>
          <w:sz w:val="36"/>
          <w:szCs w:val="36"/>
        </w:rPr>
      </w:pPr>
      <w:r w:rsidRPr="00F20C2F">
        <w:rPr>
          <w:rFonts w:ascii="Times New Roman" w:hAnsi="Times New Roman" w:cs="Times New Roman"/>
          <w:sz w:val="36"/>
          <w:szCs w:val="36"/>
          <w:lang w:val="en-US"/>
        </w:rPr>
        <w:t>The onset of pernicious anemia is insidious, slow</w:t>
      </w:r>
    </w:p>
    <w:p w14:paraId="4896B40A" w14:textId="7F4E40FA" w:rsidR="00F20C2F" w:rsidRPr="00F20C2F" w:rsidRDefault="00F20C2F">
      <w:pPr>
        <w:numPr>
          <w:ilvl w:val="0"/>
          <w:numId w:val="608"/>
        </w:numPr>
        <w:tabs>
          <w:tab w:val="left" w:pos="284"/>
        </w:tabs>
        <w:rPr>
          <w:rFonts w:ascii="Times New Roman" w:hAnsi="Times New Roman" w:cs="Times New Roman"/>
          <w:sz w:val="36"/>
          <w:szCs w:val="36"/>
        </w:rPr>
      </w:pPr>
      <w:r w:rsidRPr="00F20C2F">
        <w:rPr>
          <w:rFonts w:ascii="Times New Roman" w:hAnsi="Times New Roman" w:cs="Times New Roman"/>
          <w:sz w:val="36"/>
          <w:szCs w:val="36"/>
          <w:lang w:val="en-US"/>
        </w:rPr>
        <w:t>Symptoms of anemia</w:t>
      </w:r>
    </w:p>
    <w:p w14:paraId="5885C5CA" w14:textId="77777777" w:rsidR="00F20C2F" w:rsidRPr="00F20C2F" w:rsidRDefault="00F20C2F">
      <w:pPr>
        <w:numPr>
          <w:ilvl w:val="0"/>
          <w:numId w:val="608"/>
        </w:numPr>
        <w:tabs>
          <w:tab w:val="left" w:pos="284"/>
        </w:tabs>
        <w:rPr>
          <w:rFonts w:ascii="Times New Roman" w:hAnsi="Times New Roman" w:cs="Times New Roman"/>
          <w:sz w:val="36"/>
          <w:szCs w:val="36"/>
        </w:rPr>
      </w:pPr>
      <w:r w:rsidRPr="00F20C2F">
        <w:rPr>
          <w:rFonts w:ascii="Times New Roman" w:hAnsi="Times New Roman" w:cs="Times New Roman"/>
          <w:b/>
          <w:bCs/>
          <w:sz w:val="36"/>
          <w:szCs w:val="36"/>
          <w:lang w:val="en-US"/>
        </w:rPr>
        <w:t>Glossitis</w:t>
      </w:r>
      <w:r w:rsidRPr="00F20C2F">
        <w:rPr>
          <w:rFonts w:ascii="Times New Roman" w:hAnsi="Times New Roman" w:cs="Times New Roman"/>
          <w:sz w:val="36"/>
          <w:szCs w:val="36"/>
          <w:lang w:val="en-US"/>
        </w:rPr>
        <w:t xml:space="preserve"> – a red sore tongue</w:t>
      </w:r>
    </w:p>
    <w:p w14:paraId="1F01AE47" w14:textId="77777777" w:rsidR="00F20C2F" w:rsidRPr="00F20C2F" w:rsidRDefault="00F20C2F">
      <w:pPr>
        <w:numPr>
          <w:ilvl w:val="0"/>
          <w:numId w:val="608"/>
        </w:numPr>
        <w:tabs>
          <w:tab w:val="left" w:pos="284"/>
        </w:tabs>
        <w:rPr>
          <w:rFonts w:ascii="Times New Roman" w:hAnsi="Times New Roman" w:cs="Times New Roman"/>
          <w:sz w:val="36"/>
          <w:szCs w:val="36"/>
        </w:rPr>
      </w:pPr>
      <w:r w:rsidRPr="00F20C2F">
        <w:rPr>
          <w:rFonts w:ascii="Times New Roman" w:hAnsi="Times New Roman" w:cs="Times New Roman"/>
          <w:b/>
          <w:bCs/>
          <w:sz w:val="36"/>
          <w:szCs w:val="36"/>
          <w:lang w:val="en-US"/>
        </w:rPr>
        <w:t>Angular stomatitis</w:t>
      </w:r>
    </w:p>
    <w:p w14:paraId="1E878FBE" w14:textId="77777777" w:rsidR="00F20C2F" w:rsidRPr="00F20C2F" w:rsidRDefault="00F20C2F">
      <w:pPr>
        <w:numPr>
          <w:ilvl w:val="0"/>
          <w:numId w:val="608"/>
        </w:numPr>
        <w:tabs>
          <w:tab w:val="left" w:pos="284"/>
        </w:tabs>
        <w:rPr>
          <w:rFonts w:ascii="Times New Roman" w:hAnsi="Times New Roman" w:cs="Times New Roman"/>
          <w:sz w:val="36"/>
          <w:szCs w:val="36"/>
        </w:rPr>
      </w:pPr>
      <w:r w:rsidRPr="00F20C2F">
        <w:rPr>
          <w:rFonts w:ascii="Times New Roman" w:hAnsi="Times New Roman" w:cs="Times New Roman"/>
          <w:b/>
          <w:bCs/>
          <w:sz w:val="36"/>
          <w:szCs w:val="36"/>
          <w:lang w:val="en-US"/>
        </w:rPr>
        <w:t>Mild jaundice</w:t>
      </w:r>
    </w:p>
    <w:p w14:paraId="51A23D78" w14:textId="12B43967" w:rsidR="00F20C2F" w:rsidRPr="00F20C2F" w:rsidRDefault="00F20C2F">
      <w:pPr>
        <w:numPr>
          <w:ilvl w:val="0"/>
          <w:numId w:val="608"/>
        </w:numPr>
        <w:tabs>
          <w:tab w:val="left" w:pos="284"/>
        </w:tabs>
        <w:rPr>
          <w:rFonts w:ascii="Times New Roman" w:hAnsi="Times New Roman" w:cs="Times New Roman"/>
          <w:sz w:val="36"/>
          <w:szCs w:val="36"/>
        </w:rPr>
      </w:pPr>
      <w:r w:rsidRPr="00F20C2F">
        <w:rPr>
          <w:rFonts w:ascii="Times New Roman" w:hAnsi="Times New Roman" w:cs="Times New Roman"/>
          <w:sz w:val="36"/>
          <w:szCs w:val="36"/>
          <w:lang w:val="en-US"/>
        </w:rPr>
        <w:t xml:space="preserve">Neurological symptoms - </w:t>
      </w:r>
      <w:r w:rsidRPr="00F20C2F">
        <w:rPr>
          <w:rFonts w:ascii="Times New Roman" w:hAnsi="Times New Roman" w:cs="Times New Roman"/>
          <w:b/>
          <w:bCs/>
          <w:sz w:val="36"/>
          <w:szCs w:val="36"/>
          <w:lang w:val="en-US"/>
        </w:rPr>
        <w:t>polyneuropathy</w:t>
      </w:r>
      <w:r w:rsidRPr="00F20C2F">
        <w:rPr>
          <w:rFonts w:ascii="Times New Roman" w:hAnsi="Times New Roman" w:cs="Times New Roman"/>
          <w:sz w:val="36"/>
          <w:szCs w:val="36"/>
          <w:lang w:val="en-US"/>
        </w:rPr>
        <w:t xml:space="preserve"> – progressive weakness, ataxia, paraplegia if untreated</w:t>
      </w:r>
    </w:p>
    <w:p w14:paraId="67AFCADA" w14:textId="146D7B55" w:rsidR="00F20C2F" w:rsidRDefault="00F20C2F" w:rsidP="00F20C2F">
      <w:pPr>
        <w:tabs>
          <w:tab w:val="left" w:pos="284"/>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F20C2F">
        <w:rPr>
          <w:rFonts w:ascii="Times New Roman" w:hAnsi="Times New Roman" w:cs="Times New Roman"/>
          <w:b/>
          <w:bCs/>
          <w:sz w:val="36"/>
          <w:szCs w:val="36"/>
          <w:lang w:val="en-US"/>
        </w:rPr>
        <w:t>Laboratory tests</w:t>
      </w:r>
    </w:p>
    <w:p w14:paraId="296BC205" w14:textId="77777777" w:rsidR="00CE0CA7" w:rsidRPr="00CE0CA7" w:rsidRDefault="00CE0CA7">
      <w:pPr>
        <w:numPr>
          <w:ilvl w:val="0"/>
          <w:numId w:val="609"/>
        </w:numPr>
        <w:tabs>
          <w:tab w:val="left" w:pos="284"/>
        </w:tabs>
        <w:rPr>
          <w:rFonts w:ascii="Times New Roman" w:hAnsi="Times New Roman" w:cs="Times New Roman"/>
          <w:sz w:val="36"/>
          <w:szCs w:val="36"/>
        </w:rPr>
      </w:pPr>
      <w:r w:rsidRPr="00CE0CA7">
        <w:rPr>
          <w:rFonts w:ascii="Times New Roman" w:hAnsi="Times New Roman" w:cs="Times New Roman"/>
          <w:sz w:val="36"/>
          <w:szCs w:val="36"/>
          <w:lang w:val="en-US"/>
        </w:rPr>
        <w:t xml:space="preserve">A </w:t>
      </w:r>
      <w:r w:rsidRPr="00CE0CA7">
        <w:rPr>
          <w:rFonts w:ascii="Times New Roman" w:hAnsi="Times New Roman" w:cs="Times New Roman"/>
          <w:b/>
          <w:bCs/>
          <w:sz w:val="36"/>
          <w:szCs w:val="36"/>
          <w:lang w:val="en-US"/>
        </w:rPr>
        <w:t>macro</w:t>
      </w:r>
      <w:r w:rsidRPr="00CE0CA7">
        <w:rPr>
          <w:rFonts w:ascii="Times New Roman" w:hAnsi="Times New Roman" w:cs="Times New Roman"/>
          <w:sz w:val="36"/>
          <w:szCs w:val="36"/>
          <w:lang w:val="en-US"/>
        </w:rPr>
        <w:t xml:space="preserve">cytic </w:t>
      </w:r>
      <w:proofErr w:type="spellStart"/>
      <w:r w:rsidRPr="00CE0CA7">
        <w:rPr>
          <w:rFonts w:ascii="Times New Roman" w:hAnsi="Times New Roman" w:cs="Times New Roman"/>
          <w:sz w:val="36"/>
          <w:szCs w:val="36"/>
          <w:lang w:val="en-US"/>
        </w:rPr>
        <w:t>anaemia</w:t>
      </w:r>
      <w:proofErr w:type="spellEnd"/>
      <w:r w:rsidRPr="00CE0CA7">
        <w:rPr>
          <w:rFonts w:ascii="Times New Roman" w:hAnsi="Times New Roman" w:cs="Times New Roman"/>
          <w:sz w:val="36"/>
          <w:szCs w:val="36"/>
          <w:lang w:val="en-US"/>
        </w:rPr>
        <w:t xml:space="preserve"> (</w:t>
      </w:r>
      <w:r w:rsidRPr="00CE0CA7">
        <w:rPr>
          <w:rFonts w:ascii="Times New Roman" w:hAnsi="Times New Roman" w:cs="Times New Roman"/>
          <w:b/>
          <w:bCs/>
          <w:sz w:val="36"/>
          <w:szCs w:val="36"/>
          <w:lang w:val="en-US"/>
        </w:rPr>
        <w:t>MCV</w:t>
      </w:r>
      <w:r w:rsidRPr="00CE0CA7">
        <w:rPr>
          <w:rFonts w:ascii="Times New Roman" w:hAnsi="Times New Roman" w:cs="Times New Roman"/>
          <w:sz w:val="36"/>
          <w:szCs w:val="36"/>
          <w:lang w:val="en-US"/>
        </w:rPr>
        <w:t xml:space="preserve"> often ↑110fL)</w:t>
      </w:r>
      <w:r w:rsidRPr="00CE0CA7">
        <w:rPr>
          <w:rFonts w:ascii="Times New Roman" w:hAnsi="Times New Roman" w:cs="Times New Roman"/>
          <w:b/>
          <w:bCs/>
          <w:sz w:val="36"/>
          <w:szCs w:val="36"/>
          <w:u w:val="single"/>
          <w:lang w:val="en-US"/>
        </w:rPr>
        <w:t xml:space="preserve"> </w:t>
      </w:r>
    </w:p>
    <w:p w14:paraId="24B756A7" w14:textId="1D0A264B" w:rsidR="00CE0CA7" w:rsidRPr="00CE0CA7" w:rsidRDefault="00CE0CA7" w:rsidP="00CE0CA7">
      <w:pPr>
        <w:tabs>
          <w:tab w:val="left" w:pos="284"/>
        </w:tabs>
        <w:ind w:left="720"/>
        <w:rPr>
          <w:rFonts w:ascii="Times New Roman" w:hAnsi="Times New Roman" w:cs="Times New Roman"/>
          <w:sz w:val="36"/>
          <w:szCs w:val="36"/>
        </w:rPr>
      </w:pPr>
      <w:r w:rsidRPr="00CE0CA7">
        <w:rPr>
          <w:rFonts w:ascii="Times New Roman" w:hAnsi="Times New Roman" w:cs="Times New Roman"/>
          <w:sz w:val="36"/>
          <w:szCs w:val="36"/>
          <w:lang w:val="en-US"/>
        </w:rPr>
        <w:t xml:space="preserve">(normal </w:t>
      </w:r>
      <w:r w:rsidRPr="00CE0CA7">
        <w:rPr>
          <w:rFonts w:ascii="Times New Roman" w:hAnsi="Times New Roman" w:cs="Times New Roman"/>
          <w:b/>
          <w:bCs/>
          <w:sz w:val="36"/>
          <w:szCs w:val="36"/>
          <w:lang w:val="en-US"/>
        </w:rPr>
        <w:t>80-96</w:t>
      </w:r>
      <w:r w:rsidRPr="00CE0CA7">
        <w:rPr>
          <w:rFonts w:ascii="Times New Roman" w:hAnsi="Times New Roman" w:cs="Times New Roman"/>
          <w:sz w:val="36"/>
          <w:szCs w:val="36"/>
          <w:lang w:val="en-US"/>
        </w:rPr>
        <w:t xml:space="preserve"> </w:t>
      </w:r>
      <w:proofErr w:type="spellStart"/>
      <w:proofErr w:type="gramStart"/>
      <w:r w:rsidRPr="00CE0CA7">
        <w:rPr>
          <w:rFonts w:ascii="Times New Roman" w:hAnsi="Times New Roman" w:cs="Times New Roman"/>
          <w:sz w:val="36"/>
          <w:szCs w:val="36"/>
          <w:lang w:val="en-US"/>
        </w:rPr>
        <w:t>fL</w:t>
      </w:r>
      <w:proofErr w:type="spellEnd"/>
      <w:r w:rsidRPr="00CE0CA7">
        <w:rPr>
          <w:rFonts w:ascii="Times New Roman" w:hAnsi="Times New Roman" w:cs="Times New Roman"/>
          <w:sz w:val="36"/>
          <w:szCs w:val="36"/>
          <w:lang w:val="en-US"/>
        </w:rPr>
        <w:t xml:space="preserve"> )</w:t>
      </w:r>
      <w:proofErr w:type="gramEnd"/>
    </w:p>
    <w:p w14:paraId="28840AE1" w14:textId="77777777" w:rsidR="00CE0CA7" w:rsidRPr="00CE0CA7" w:rsidRDefault="00CE0CA7">
      <w:pPr>
        <w:numPr>
          <w:ilvl w:val="0"/>
          <w:numId w:val="609"/>
        </w:numPr>
        <w:tabs>
          <w:tab w:val="left" w:pos="284"/>
        </w:tabs>
        <w:rPr>
          <w:rFonts w:ascii="Times New Roman" w:hAnsi="Times New Roman" w:cs="Times New Roman"/>
          <w:sz w:val="36"/>
          <w:szCs w:val="36"/>
        </w:rPr>
      </w:pPr>
      <w:r w:rsidRPr="00CE0CA7">
        <w:rPr>
          <w:rFonts w:ascii="Times New Roman" w:hAnsi="Times New Roman" w:cs="Times New Roman"/>
          <w:sz w:val="36"/>
          <w:szCs w:val="36"/>
          <w:lang w:val="en-US"/>
        </w:rPr>
        <w:t xml:space="preserve">Serum </w:t>
      </w:r>
      <w:r w:rsidRPr="00CE0CA7">
        <w:rPr>
          <w:rFonts w:ascii="Times New Roman" w:hAnsi="Times New Roman" w:cs="Times New Roman"/>
          <w:b/>
          <w:bCs/>
          <w:sz w:val="36"/>
          <w:szCs w:val="36"/>
          <w:lang w:val="en-US"/>
        </w:rPr>
        <w:t xml:space="preserve">vit B-12 </w:t>
      </w:r>
      <w:r w:rsidRPr="00CE0CA7">
        <w:rPr>
          <w:rFonts w:ascii="Times New Roman" w:hAnsi="Times New Roman" w:cs="Times New Roman"/>
          <w:sz w:val="36"/>
          <w:szCs w:val="36"/>
          <w:lang w:val="en-US"/>
        </w:rPr>
        <w:t>is low (normal ↑160ng/l)</w:t>
      </w:r>
    </w:p>
    <w:p w14:paraId="6CA214C8" w14:textId="77777777" w:rsidR="00CE0CA7" w:rsidRPr="00CE0CA7" w:rsidRDefault="00CE0CA7">
      <w:pPr>
        <w:numPr>
          <w:ilvl w:val="0"/>
          <w:numId w:val="609"/>
        </w:numPr>
        <w:tabs>
          <w:tab w:val="left" w:pos="284"/>
        </w:tabs>
        <w:rPr>
          <w:rFonts w:ascii="Times New Roman" w:hAnsi="Times New Roman" w:cs="Times New Roman"/>
          <w:sz w:val="36"/>
          <w:szCs w:val="36"/>
        </w:rPr>
      </w:pPr>
      <w:r w:rsidRPr="00CE0CA7">
        <w:rPr>
          <w:rFonts w:ascii="Times New Roman" w:hAnsi="Times New Roman" w:cs="Times New Roman"/>
          <w:sz w:val="36"/>
          <w:szCs w:val="36"/>
          <w:lang w:val="en-US"/>
        </w:rPr>
        <w:t xml:space="preserve">Serum – </w:t>
      </w:r>
      <w:r w:rsidRPr="00CE0CA7">
        <w:rPr>
          <w:rFonts w:ascii="Times New Roman" w:hAnsi="Times New Roman" w:cs="Times New Roman"/>
          <w:b/>
          <w:bCs/>
          <w:sz w:val="36"/>
          <w:szCs w:val="36"/>
          <w:lang w:val="en-US"/>
        </w:rPr>
        <w:t xml:space="preserve">parietal cells’ antibodies </w:t>
      </w:r>
    </w:p>
    <w:p w14:paraId="21041B98" w14:textId="25FF0B31" w:rsidR="00CE0CA7" w:rsidRPr="00CE0CA7" w:rsidRDefault="00CE0CA7">
      <w:pPr>
        <w:numPr>
          <w:ilvl w:val="0"/>
          <w:numId w:val="609"/>
        </w:numPr>
        <w:tabs>
          <w:tab w:val="left" w:pos="284"/>
        </w:tabs>
        <w:rPr>
          <w:rFonts w:ascii="Times New Roman" w:hAnsi="Times New Roman" w:cs="Times New Roman"/>
          <w:sz w:val="36"/>
          <w:szCs w:val="36"/>
        </w:rPr>
      </w:pPr>
      <w:r w:rsidRPr="00CE0CA7">
        <w:rPr>
          <w:rFonts w:ascii="Times New Roman" w:hAnsi="Times New Roman" w:cs="Times New Roman"/>
          <w:sz w:val="36"/>
          <w:szCs w:val="36"/>
          <w:lang w:val="en-US"/>
        </w:rPr>
        <w:t xml:space="preserve">Serum </w:t>
      </w:r>
      <w:r w:rsidRPr="00CE0CA7">
        <w:rPr>
          <w:rFonts w:ascii="Times New Roman" w:hAnsi="Times New Roman" w:cs="Times New Roman"/>
          <w:b/>
          <w:bCs/>
          <w:sz w:val="36"/>
          <w:szCs w:val="36"/>
          <w:lang w:val="en-US"/>
        </w:rPr>
        <w:t xml:space="preserve">free bilirubin ↑ </w:t>
      </w:r>
      <w:r w:rsidRPr="00CE0CA7">
        <w:rPr>
          <w:rFonts w:ascii="Times New Roman" w:hAnsi="Times New Roman" w:cs="Times New Roman"/>
          <w:sz w:val="36"/>
          <w:szCs w:val="36"/>
          <w:lang w:val="en-US"/>
        </w:rPr>
        <w:t xml:space="preserve">(excess breakdown of hemoglobin due to ineffective erythropoiesis in the bone marrow) </w:t>
      </w:r>
    </w:p>
    <w:p w14:paraId="41E14623" w14:textId="6A8D315E" w:rsidR="00CE0CA7" w:rsidRDefault="00CE0CA7" w:rsidP="00CE0CA7">
      <w:pPr>
        <w:tabs>
          <w:tab w:val="left" w:pos="284"/>
        </w:tabs>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CE0CA7">
        <w:rPr>
          <w:rFonts w:ascii="Times New Roman" w:hAnsi="Times New Roman" w:cs="Times New Roman"/>
          <w:b/>
          <w:bCs/>
          <w:sz w:val="36"/>
          <w:szCs w:val="36"/>
          <w:lang w:val="en-US"/>
        </w:rPr>
        <w:t>Aplastic anemia</w:t>
      </w:r>
    </w:p>
    <w:p w14:paraId="6E0FC76F" w14:textId="220A335D" w:rsidR="00CE0CA7" w:rsidRDefault="00CE0CA7" w:rsidP="00CE0CA7">
      <w:pPr>
        <w:tabs>
          <w:tab w:val="left" w:pos="284"/>
        </w:tabs>
        <w:ind w:left="720"/>
        <w:rPr>
          <w:rFonts w:ascii="Times New Roman" w:hAnsi="Times New Roman" w:cs="Times New Roman"/>
          <w:sz w:val="36"/>
          <w:szCs w:val="36"/>
          <w:lang w:val="en-US"/>
        </w:rPr>
      </w:pPr>
      <w:r w:rsidRPr="00CE0CA7">
        <w:rPr>
          <w:rFonts w:ascii="Times New Roman" w:hAnsi="Times New Roman" w:cs="Times New Roman"/>
          <w:sz w:val="36"/>
          <w:szCs w:val="36"/>
          <w:lang w:val="en-US"/>
        </w:rPr>
        <w:t>It is pancytopenia (deficiency of all cell element</w:t>
      </w:r>
      <w:r>
        <w:rPr>
          <w:rFonts w:ascii="Times New Roman" w:hAnsi="Times New Roman" w:cs="Times New Roman"/>
          <w:sz w:val="36"/>
          <w:szCs w:val="36"/>
          <w:lang w:val="en-US"/>
        </w:rPr>
        <w:t>s</w:t>
      </w:r>
      <w:r w:rsidRPr="00CE0CA7">
        <w:rPr>
          <w:rFonts w:ascii="Times New Roman" w:hAnsi="Times New Roman" w:cs="Times New Roman"/>
          <w:sz w:val="36"/>
          <w:szCs w:val="36"/>
          <w:lang w:val="en-US"/>
        </w:rPr>
        <w:t xml:space="preserve"> of the blood with hypocellularity (aplasia) of the bone marrow)</w:t>
      </w:r>
    </w:p>
    <w:p w14:paraId="02A3BEAA" w14:textId="05A6AF31" w:rsidR="00CE0CA7" w:rsidRDefault="00757A75" w:rsidP="00CE0CA7">
      <w:pPr>
        <w:tabs>
          <w:tab w:val="left" w:pos="284"/>
        </w:tabs>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354</w:t>
      </w:r>
      <w:r w:rsidR="00CE0CA7">
        <w:rPr>
          <w:rFonts w:ascii="Times New Roman" w:hAnsi="Times New Roman" w:cs="Times New Roman"/>
          <w:sz w:val="36"/>
          <w:szCs w:val="36"/>
          <w:lang w:val="en-US"/>
        </w:rPr>
        <w:t xml:space="preserve">                               </w:t>
      </w:r>
    </w:p>
    <w:p w14:paraId="36546160" w14:textId="27826E1F" w:rsidR="00CE0CA7" w:rsidRDefault="00CE0CA7" w:rsidP="00CE0CA7">
      <w:pPr>
        <w:tabs>
          <w:tab w:val="left" w:pos="284"/>
        </w:tabs>
        <w:ind w:left="720"/>
        <w:rPr>
          <w:rFonts w:ascii="Times New Roman" w:hAnsi="Times New Roman" w:cs="Times New Roman"/>
          <w:b/>
          <w:bCs/>
          <w:sz w:val="36"/>
          <w:szCs w:val="36"/>
          <w:lang w:val="en-US"/>
        </w:rPr>
      </w:pPr>
      <w:r>
        <w:rPr>
          <w:rFonts w:ascii="Times New Roman" w:hAnsi="Times New Roman" w:cs="Times New Roman"/>
          <w:sz w:val="36"/>
          <w:szCs w:val="36"/>
          <w:lang w:val="en-US"/>
        </w:rPr>
        <w:lastRenderedPageBreak/>
        <w:t xml:space="preserve">                          </w:t>
      </w:r>
      <w:r w:rsidR="007B1888">
        <w:rPr>
          <w:rFonts w:ascii="Times New Roman" w:hAnsi="Times New Roman" w:cs="Times New Roman"/>
          <w:sz w:val="36"/>
          <w:szCs w:val="36"/>
          <w:lang w:val="en-US"/>
        </w:rPr>
        <w:t xml:space="preserve">       </w:t>
      </w:r>
      <w:r w:rsidRPr="00CE0CA7">
        <w:rPr>
          <w:rFonts w:ascii="Times New Roman" w:hAnsi="Times New Roman" w:cs="Times New Roman"/>
          <w:b/>
          <w:bCs/>
          <w:sz w:val="36"/>
          <w:szCs w:val="36"/>
          <w:lang w:val="en-US"/>
        </w:rPr>
        <w:t>Etiology</w:t>
      </w:r>
    </w:p>
    <w:p w14:paraId="6725F60C" w14:textId="77777777" w:rsidR="00CE0CA7" w:rsidRPr="00CE0CA7" w:rsidRDefault="00CE0CA7">
      <w:pPr>
        <w:numPr>
          <w:ilvl w:val="0"/>
          <w:numId w:val="610"/>
        </w:numPr>
        <w:tabs>
          <w:tab w:val="left" w:pos="284"/>
        </w:tabs>
        <w:rPr>
          <w:rFonts w:ascii="Times New Roman" w:hAnsi="Times New Roman" w:cs="Times New Roman"/>
          <w:sz w:val="36"/>
          <w:szCs w:val="36"/>
        </w:rPr>
      </w:pPr>
      <w:r w:rsidRPr="00CE0CA7">
        <w:rPr>
          <w:rFonts w:ascii="Times New Roman" w:hAnsi="Times New Roman" w:cs="Times New Roman"/>
          <w:sz w:val="36"/>
          <w:szCs w:val="36"/>
          <w:lang w:val="en-US"/>
        </w:rPr>
        <w:t>Cytotoxic drugs, radiation</w:t>
      </w:r>
    </w:p>
    <w:p w14:paraId="365D205F" w14:textId="77777777" w:rsidR="00CE0CA7" w:rsidRPr="00CE0CA7" w:rsidRDefault="00CE0CA7">
      <w:pPr>
        <w:numPr>
          <w:ilvl w:val="0"/>
          <w:numId w:val="610"/>
        </w:numPr>
        <w:tabs>
          <w:tab w:val="left" w:pos="284"/>
        </w:tabs>
        <w:rPr>
          <w:rFonts w:ascii="Times New Roman" w:hAnsi="Times New Roman" w:cs="Times New Roman"/>
          <w:sz w:val="36"/>
          <w:szCs w:val="36"/>
        </w:rPr>
      </w:pPr>
      <w:r w:rsidRPr="00CE0CA7">
        <w:rPr>
          <w:rFonts w:ascii="Times New Roman" w:hAnsi="Times New Roman" w:cs="Times New Roman"/>
          <w:sz w:val="36"/>
          <w:szCs w:val="36"/>
          <w:lang w:val="en-US"/>
        </w:rPr>
        <w:t>Chemicals: insecticides</w:t>
      </w:r>
    </w:p>
    <w:p w14:paraId="2DAFB993" w14:textId="77777777" w:rsidR="00CE0CA7" w:rsidRPr="00CE0CA7" w:rsidRDefault="00CE0CA7">
      <w:pPr>
        <w:numPr>
          <w:ilvl w:val="0"/>
          <w:numId w:val="610"/>
        </w:numPr>
        <w:tabs>
          <w:tab w:val="left" w:pos="284"/>
        </w:tabs>
        <w:rPr>
          <w:rFonts w:ascii="Times New Roman" w:hAnsi="Times New Roman" w:cs="Times New Roman"/>
          <w:sz w:val="36"/>
          <w:szCs w:val="36"/>
        </w:rPr>
      </w:pPr>
      <w:r w:rsidRPr="00CE0CA7">
        <w:rPr>
          <w:rFonts w:ascii="Times New Roman" w:hAnsi="Times New Roman" w:cs="Times New Roman"/>
          <w:sz w:val="36"/>
          <w:szCs w:val="36"/>
          <w:lang w:val="en-US"/>
        </w:rPr>
        <w:t>Infections: parvovirus B19, HIV, Epstein-Bar, viral hepatitis</w:t>
      </w:r>
    </w:p>
    <w:p w14:paraId="496F06CE" w14:textId="77777777" w:rsidR="00CE0CA7" w:rsidRPr="00CE0CA7" w:rsidRDefault="00CE0CA7">
      <w:pPr>
        <w:numPr>
          <w:ilvl w:val="0"/>
          <w:numId w:val="610"/>
        </w:numPr>
        <w:tabs>
          <w:tab w:val="left" w:pos="284"/>
        </w:tabs>
        <w:rPr>
          <w:rFonts w:ascii="Times New Roman" w:hAnsi="Times New Roman" w:cs="Times New Roman"/>
          <w:sz w:val="36"/>
          <w:szCs w:val="36"/>
        </w:rPr>
      </w:pPr>
      <w:r w:rsidRPr="00CE0CA7">
        <w:rPr>
          <w:rFonts w:ascii="Times New Roman" w:hAnsi="Times New Roman" w:cs="Times New Roman"/>
          <w:sz w:val="36"/>
          <w:szCs w:val="36"/>
          <w:lang w:val="en-US"/>
        </w:rPr>
        <w:t xml:space="preserve">Systemic lupus </w:t>
      </w:r>
    </w:p>
    <w:p w14:paraId="4364F4D6" w14:textId="77777777" w:rsidR="00CE0CA7" w:rsidRPr="00CE0CA7" w:rsidRDefault="00CE0CA7">
      <w:pPr>
        <w:numPr>
          <w:ilvl w:val="0"/>
          <w:numId w:val="610"/>
        </w:numPr>
        <w:tabs>
          <w:tab w:val="left" w:pos="284"/>
        </w:tabs>
        <w:rPr>
          <w:rFonts w:ascii="Times New Roman" w:hAnsi="Times New Roman" w:cs="Times New Roman"/>
          <w:sz w:val="36"/>
          <w:szCs w:val="36"/>
        </w:rPr>
      </w:pPr>
      <w:r w:rsidRPr="00CE0CA7">
        <w:rPr>
          <w:rFonts w:ascii="Times New Roman" w:hAnsi="Times New Roman" w:cs="Times New Roman"/>
          <w:sz w:val="36"/>
          <w:szCs w:val="36"/>
          <w:lang w:val="en-US"/>
        </w:rPr>
        <w:t>Lymphoma</w:t>
      </w:r>
    </w:p>
    <w:p w14:paraId="0073F90C" w14:textId="38871FE9" w:rsidR="00CE0CA7" w:rsidRPr="00CE0CA7" w:rsidRDefault="00CE0CA7">
      <w:pPr>
        <w:numPr>
          <w:ilvl w:val="0"/>
          <w:numId w:val="610"/>
        </w:numPr>
        <w:tabs>
          <w:tab w:val="left" w:pos="284"/>
        </w:tabs>
        <w:rPr>
          <w:rFonts w:ascii="Times New Roman" w:hAnsi="Times New Roman" w:cs="Times New Roman"/>
          <w:sz w:val="36"/>
          <w:szCs w:val="36"/>
        </w:rPr>
      </w:pPr>
      <w:r w:rsidRPr="00CE0CA7">
        <w:rPr>
          <w:rFonts w:ascii="Times New Roman" w:hAnsi="Times New Roman" w:cs="Times New Roman"/>
          <w:sz w:val="36"/>
          <w:szCs w:val="36"/>
          <w:lang w:val="en-US"/>
        </w:rPr>
        <w:t>Acute leukemia</w:t>
      </w:r>
    </w:p>
    <w:p w14:paraId="0CC3DC6E" w14:textId="246A910B" w:rsidR="00CE0CA7" w:rsidRPr="00CE0CA7" w:rsidRDefault="00CE0CA7">
      <w:pPr>
        <w:numPr>
          <w:ilvl w:val="0"/>
          <w:numId w:val="610"/>
        </w:numPr>
        <w:tabs>
          <w:tab w:val="left" w:pos="284"/>
        </w:tabs>
        <w:rPr>
          <w:rFonts w:ascii="Times New Roman" w:hAnsi="Times New Roman" w:cs="Times New Roman"/>
          <w:sz w:val="36"/>
          <w:szCs w:val="36"/>
        </w:rPr>
      </w:pPr>
      <w:r w:rsidRPr="00CE0CA7">
        <w:rPr>
          <w:rFonts w:ascii="Times New Roman" w:hAnsi="Times New Roman" w:cs="Times New Roman"/>
          <w:sz w:val="36"/>
          <w:szCs w:val="36"/>
          <w:lang w:val="en-US"/>
        </w:rPr>
        <w:t>Myeloma</w:t>
      </w:r>
    </w:p>
    <w:p w14:paraId="55B3187C" w14:textId="7A9F638E" w:rsidR="00CE0CA7" w:rsidRDefault="00CE0CA7" w:rsidP="00CE0CA7">
      <w:pPr>
        <w:tabs>
          <w:tab w:val="left" w:pos="284"/>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007B1888">
        <w:rPr>
          <w:rFonts w:ascii="Times New Roman" w:hAnsi="Times New Roman" w:cs="Times New Roman"/>
          <w:sz w:val="36"/>
          <w:szCs w:val="36"/>
          <w:lang w:val="en-US"/>
        </w:rPr>
        <w:t xml:space="preserve">           </w:t>
      </w:r>
      <w:r w:rsidRPr="00CE0CA7">
        <w:rPr>
          <w:rFonts w:ascii="Times New Roman" w:hAnsi="Times New Roman" w:cs="Times New Roman"/>
          <w:b/>
          <w:bCs/>
          <w:sz w:val="36"/>
          <w:szCs w:val="36"/>
          <w:lang w:val="en-US"/>
        </w:rPr>
        <w:t>Clinical symptoms</w:t>
      </w:r>
    </w:p>
    <w:p w14:paraId="426B6842" w14:textId="5FFB29F2" w:rsidR="00CE0CA7" w:rsidRPr="00CE0CA7" w:rsidRDefault="00CE0CA7" w:rsidP="00CE0CA7">
      <w:pPr>
        <w:tabs>
          <w:tab w:val="left" w:pos="284"/>
        </w:tabs>
        <w:rPr>
          <w:rFonts w:ascii="Times New Roman" w:hAnsi="Times New Roman" w:cs="Times New Roman"/>
          <w:sz w:val="36"/>
          <w:szCs w:val="36"/>
        </w:rPr>
      </w:pPr>
      <w:r w:rsidRPr="00CE0CA7">
        <w:rPr>
          <w:rFonts w:ascii="Times New Roman" w:hAnsi="Times New Roman" w:cs="Times New Roman"/>
          <w:sz w:val="36"/>
          <w:szCs w:val="36"/>
          <w:lang w:val="en-US"/>
        </w:rPr>
        <w:t>Symptoms are the result of deficiency of red blood cells,</w:t>
      </w:r>
    </w:p>
    <w:p w14:paraId="4D3F7D9F" w14:textId="083981C1" w:rsidR="00CE0CA7" w:rsidRPr="00CE0CA7" w:rsidRDefault="00CE0CA7" w:rsidP="00CE0CA7">
      <w:pPr>
        <w:tabs>
          <w:tab w:val="left" w:pos="284"/>
        </w:tabs>
        <w:rPr>
          <w:rFonts w:ascii="Times New Roman" w:hAnsi="Times New Roman" w:cs="Times New Roman"/>
          <w:sz w:val="36"/>
          <w:szCs w:val="36"/>
        </w:rPr>
      </w:pPr>
      <w:r w:rsidRPr="00CE0CA7">
        <w:rPr>
          <w:rFonts w:ascii="Times New Roman" w:hAnsi="Times New Roman" w:cs="Times New Roman"/>
          <w:sz w:val="36"/>
          <w:szCs w:val="36"/>
          <w:lang w:val="en-US"/>
        </w:rPr>
        <w:t xml:space="preserve"> </w:t>
      </w:r>
      <w:r>
        <w:rPr>
          <w:rFonts w:ascii="Times New Roman" w:hAnsi="Times New Roman" w:cs="Times New Roman"/>
          <w:sz w:val="36"/>
          <w:szCs w:val="36"/>
          <w:lang w:val="en-US"/>
        </w:rPr>
        <w:t>p</w:t>
      </w:r>
      <w:r w:rsidRPr="00CE0CA7">
        <w:rPr>
          <w:rFonts w:ascii="Times New Roman" w:hAnsi="Times New Roman" w:cs="Times New Roman"/>
          <w:sz w:val="36"/>
          <w:szCs w:val="36"/>
          <w:lang w:val="en-US"/>
        </w:rPr>
        <w:t>latelets</w:t>
      </w:r>
      <w:r>
        <w:rPr>
          <w:rFonts w:ascii="Times New Roman" w:hAnsi="Times New Roman" w:cs="Times New Roman"/>
          <w:sz w:val="36"/>
          <w:szCs w:val="36"/>
          <w:lang w:val="en-US"/>
        </w:rPr>
        <w:t xml:space="preserve"> </w:t>
      </w:r>
      <w:proofErr w:type="gramStart"/>
      <w:r w:rsidRPr="00CE0CA7">
        <w:rPr>
          <w:rFonts w:ascii="Times New Roman" w:hAnsi="Times New Roman" w:cs="Times New Roman"/>
          <w:sz w:val="36"/>
          <w:szCs w:val="36"/>
          <w:lang w:val="en-US"/>
        </w:rPr>
        <w:t>and</w:t>
      </w:r>
      <w:r>
        <w:rPr>
          <w:rFonts w:ascii="Times New Roman" w:hAnsi="Times New Roman" w:cs="Times New Roman"/>
          <w:sz w:val="36"/>
          <w:szCs w:val="36"/>
          <w:lang w:val="en-US"/>
        </w:rPr>
        <w:t xml:space="preserve"> </w:t>
      </w:r>
      <w:r w:rsidRPr="00CE0CA7">
        <w:rPr>
          <w:rFonts w:ascii="Times New Roman" w:hAnsi="Times New Roman" w:cs="Times New Roman"/>
          <w:sz w:val="36"/>
          <w:szCs w:val="36"/>
          <w:lang w:val="en-US"/>
        </w:rPr>
        <w:t>include</w:t>
      </w:r>
      <w:proofErr w:type="gramEnd"/>
      <w:r w:rsidRPr="00CE0CA7">
        <w:rPr>
          <w:rFonts w:ascii="Times New Roman" w:hAnsi="Times New Roman" w:cs="Times New Roman"/>
          <w:sz w:val="36"/>
          <w:szCs w:val="36"/>
          <w:lang w:val="en-US"/>
        </w:rPr>
        <w:t xml:space="preserve"> anemia,</w:t>
      </w:r>
      <w:r>
        <w:rPr>
          <w:rFonts w:ascii="Times New Roman" w:hAnsi="Times New Roman" w:cs="Times New Roman"/>
          <w:sz w:val="36"/>
          <w:szCs w:val="36"/>
          <w:lang w:val="en-US"/>
        </w:rPr>
        <w:t xml:space="preserve"> </w:t>
      </w:r>
      <w:r w:rsidRPr="00CE0CA7">
        <w:rPr>
          <w:rFonts w:ascii="Times New Roman" w:hAnsi="Times New Roman" w:cs="Times New Roman"/>
          <w:sz w:val="36"/>
          <w:szCs w:val="36"/>
          <w:lang w:val="en-US"/>
        </w:rPr>
        <w:t>increased susceptibility to infection</w:t>
      </w:r>
    </w:p>
    <w:p w14:paraId="17C32584" w14:textId="1F26ABE9" w:rsidR="00CE0CA7" w:rsidRDefault="00CE0CA7" w:rsidP="00CE0CA7">
      <w:pPr>
        <w:tabs>
          <w:tab w:val="left" w:pos="284"/>
        </w:tabs>
        <w:rPr>
          <w:rFonts w:ascii="Times New Roman" w:hAnsi="Times New Roman" w:cs="Times New Roman"/>
          <w:sz w:val="36"/>
          <w:szCs w:val="36"/>
          <w:lang w:val="en-US"/>
        </w:rPr>
      </w:pPr>
      <w:r w:rsidRPr="00CE0CA7">
        <w:rPr>
          <w:rFonts w:ascii="Times New Roman" w:hAnsi="Times New Roman" w:cs="Times New Roman"/>
          <w:sz w:val="36"/>
          <w:szCs w:val="36"/>
          <w:lang w:val="en-US"/>
        </w:rPr>
        <w:t xml:space="preserve"> and bleeding</w:t>
      </w:r>
      <w:r>
        <w:rPr>
          <w:rFonts w:ascii="Times New Roman" w:hAnsi="Times New Roman" w:cs="Times New Roman"/>
          <w:sz w:val="36"/>
          <w:szCs w:val="36"/>
          <w:lang w:val="en-US"/>
        </w:rPr>
        <w:t>.</w:t>
      </w:r>
    </w:p>
    <w:p w14:paraId="270AB64B" w14:textId="30E6084B" w:rsidR="00CE0CA7" w:rsidRDefault="00CE0CA7" w:rsidP="00CE0CA7">
      <w:pPr>
        <w:tabs>
          <w:tab w:val="left" w:pos="284"/>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007B1888">
        <w:rPr>
          <w:rFonts w:ascii="Times New Roman" w:hAnsi="Times New Roman" w:cs="Times New Roman"/>
          <w:sz w:val="36"/>
          <w:szCs w:val="36"/>
          <w:lang w:val="en-US"/>
        </w:rPr>
        <w:t xml:space="preserve">       </w:t>
      </w:r>
      <w:r w:rsidRPr="00CE0CA7">
        <w:rPr>
          <w:rFonts w:ascii="Times New Roman" w:hAnsi="Times New Roman" w:cs="Times New Roman"/>
          <w:b/>
          <w:bCs/>
          <w:sz w:val="36"/>
          <w:szCs w:val="36"/>
          <w:lang w:val="en-US"/>
        </w:rPr>
        <w:t>Blood test</w:t>
      </w:r>
    </w:p>
    <w:p w14:paraId="0309716B" w14:textId="77777777" w:rsidR="00CE0CA7" w:rsidRPr="00CE0CA7" w:rsidRDefault="00CE0CA7">
      <w:pPr>
        <w:numPr>
          <w:ilvl w:val="0"/>
          <w:numId w:val="611"/>
        </w:numPr>
        <w:tabs>
          <w:tab w:val="left" w:pos="284"/>
        </w:tabs>
        <w:rPr>
          <w:rFonts w:ascii="Times New Roman" w:hAnsi="Times New Roman" w:cs="Times New Roman"/>
          <w:sz w:val="36"/>
          <w:szCs w:val="36"/>
        </w:rPr>
      </w:pPr>
      <w:r w:rsidRPr="00CE0CA7">
        <w:rPr>
          <w:rFonts w:ascii="Times New Roman" w:hAnsi="Times New Roman" w:cs="Times New Roman"/>
          <w:sz w:val="36"/>
          <w:szCs w:val="36"/>
          <w:lang w:val="en-US"/>
        </w:rPr>
        <w:t>Pancytopenia with low or absent reticulocytes</w:t>
      </w:r>
    </w:p>
    <w:p w14:paraId="1C50CB73" w14:textId="77777777" w:rsidR="00CE0CA7" w:rsidRDefault="00CE0CA7">
      <w:pPr>
        <w:numPr>
          <w:ilvl w:val="0"/>
          <w:numId w:val="611"/>
        </w:numPr>
        <w:tabs>
          <w:tab w:val="left" w:pos="284"/>
        </w:tabs>
        <w:rPr>
          <w:rFonts w:ascii="Times New Roman" w:hAnsi="Times New Roman" w:cs="Times New Roman"/>
          <w:sz w:val="36"/>
          <w:szCs w:val="36"/>
        </w:rPr>
      </w:pPr>
      <w:r w:rsidRPr="00CE0CA7">
        <w:rPr>
          <w:rFonts w:ascii="Times New Roman" w:hAnsi="Times New Roman" w:cs="Times New Roman"/>
          <w:sz w:val="36"/>
          <w:szCs w:val="36"/>
          <w:lang w:val="en-US"/>
        </w:rPr>
        <w:t>Bone marrow examination: a hypocellular marrow with increased fat spaces</w:t>
      </w:r>
    </w:p>
    <w:p w14:paraId="1728D295" w14:textId="77777777" w:rsidR="00832E90" w:rsidRDefault="00832E90" w:rsidP="00832E90">
      <w:pPr>
        <w:tabs>
          <w:tab w:val="left" w:pos="284"/>
        </w:tabs>
        <w:ind w:left="720"/>
        <w:rPr>
          <w:rFonts w:ascii="Times New Roman" w:hAnsi="Times New Roman" w:cs="Times New Roman"/>
          <w:sz w:val="36"/>
          <w:szCs w:val="36"/>
        </w:rPr>
      </w:pPr>
    </w:p>
    <w:p w14:paraId="28FEA47E" w14:textId="77777777" w:rsidR="00832E90" w:rsidRDefault="00832E90" w:rsidP="00832E90">
      <w:pPr>
        <w:tabs>
          <w:tab w:val="left" w:pos="284"/>
        </w:tabs>
        <w:ind w:left="720"/>
        <w:rPr>
          <w:rFonts w:ascii="Times New Roman" w:hAnsi="Times New Roman" w:cs="Times New Roman"/>
          <w:sz w:val="36"/>
          <w:szCs w:val="36"/>
        </w:rPr>
      </w:pPr>
    </w:p>
    <w:p w14:paraId="33D80995" w14:textId="10003FB1" w:rsidR="00832E90" w:rsidRPr="00832E90" w:rsidRDefault="00832E90" w:rsidP="00832E90">
      <w:pPr>
        <w:tabs>
          <w:tab w:val="left" w:pos="284"/>
        </w:tabs>
        <w:ind w:left="720"/>
        <w:rPr>
          <w:rFonts w:ascii="Times New Roman" w:hAnsi="Times New Roman" w:cs="Times New Roman"/>
          <w:b/>
          <w:bCs/>
          <w:sz w:val="36"/>
          <w:szCs w:val="36"/>
          <w:lang w:val="en-US"/>
        </w:rPr>
      </w:pPr>
      <w:r w:rsidRPr="00832E90">
        <w:rPr>
          <w:rFonts w:ascii="Times New Roman" w:hAnsi="Times New Roman" w:cs="Times New Roman"/>
          <w:b/>
          <w:bCs/>
          <w:sz w:val="36"/>
          <w:szCs w:val="36"/>
          <w:lang w:val="en-US"/>
        </w:rPr>
        <w:t>Lecture 23.</w:t>
      </w:r>
    </w:p>
    <w:p w14:paraId="2072354C" w14:textId="4016E743" w:rsidR="00CE0CA7" w:rsidRPr="00832E90" w:rsidRDefault="00832E90" w:rsidP="00CE0CA7">
      <w:pPr>
        <w:tabs>
          <w:tab w:val="left" w:pos="284"/>
        </w:tabs>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00DF3C1D">
        <w:rPr>
          <w:rFonts w:ascii="Times New Roman" w:hAnsi="Times New Roman" w:cs="Times New Roman"/>
          <w:sz w:val="36"/>
          <w:szCs w:val="36"/>
          <w:lang w:val="en-US"/>
        </w:rPr>
        <w:t xml:space="preserve">               </w:t>
      </w:r>
      <w:r w:rsidRPr="00832E90">
        <w:rPr>
          <w:rFonts w:ascii="Times New Roman" w:hAnsi="Times New Roman" w:cs="Times New Roman"/>
          <w:b/>
          <w:bCs/>
          <w:sz w:val="36"/>
          <w:szCs w:val="36"/>
          <w:lang w:val="en-US"/>
        </w:rPr>
        <w:t>Anemias. Differential Diagnosis.</w:t>
      </w:r>
    </w:p>
    <w:p w14:paraId="50FA82AB" w14:textId="09CAF9C0" w:rsidR="00832E90" w:rsidRPr="00DF3C1D" w:rsidRDefault="00832E90" w:rsidP="00832E90">
      <w:pPr>
        <w:rPr>
          <w:rFonts w:ascii="Times New Roman" w:hAnsi="Times New Roman" w:cs="Times New Roman"/>
          <w:b/>
          <w:bCs/>
          <w:sz w:val="36"/>
          <w:szCs w:val="36"/>
          <w:u w:val="single"/>
          <w:lang w:val="en-US"/>
        </w:rPr>
      </w:pPr>
      <w:r w:rsidRPr="00DF3C1D">
        <w:rPr>
          <w:rFonts w:ascii="Times New Roman" w:hAnsi="Times New Roman" w:cs="Times New Roman"/>
          <w:b/>
          <w:bCs/>
          <w:color w:val="C00000"/>
          <w:sz w:val="36"/>
          <w:szCs w:val="36"/>
          <w:lang w:val="en-US"/>
        </w:rPr>
        <w:t xml:space="preserve">               </w:t>
      </w:r>
      <w:r w:rsidRPr="00DF3C1D">
        <w:rPr>
          <w:rFonts w:ascii="Times New Roman" w:hAnsi="Times New Roman" w:cs="Times New Roman"/>
          <w:b/>
          <w:bCs/>
          <w:sz w:val="36"/>
          <w:szCs w:val="36"/>
          <w:u w:val="single"/>
          <w:lang w:val="en-US"/>
        </w:rPr>
        <w:t>Anemias. Laboratory diagnostics.</w:t>
      </w:r>
    </w:p>
    <w:p w14:paraId="3573C2CC" w14:textId="04BCA753" w:rsidR="00832E90" w:rsidRDefault="00832E90" w:rsidP="00832E90">
      <w:pPr>
        <w:rPr>
          <w:rFonts w:ascii="Times New Roman" w:hAnsi="Times New Roman" w:cs="Times New Roman"/>
          <w:sz w:val="36"/>
          <w:szCs w:val="36"/>
          <w:lang w:val="en-US"/>
        </w:rPr>
      </w:pPr>
      <w:r w:rsidRPr="00DF3C1D">
        <w:rPr>
          <w:rFonts w:ascii="Times New Roman" w:hAnsi="Times New Roman" w:cs="Times New Roman"/>
          <w:sz w:val="36"/>
          <w:szCs w:val="36"/>
          <w:lang w:val="en-US"/>
        </w:rPr>
        <w:t xml:space="preserve">     Anemia is a decreased level of </w:t>
      </w:r>
      <w:r w:rsidRPr="00DF3C1D">
        <w:rPr>
          <w:rFonts w:ascii="Times New Roman" w:hAnsi="Times New Roman" w:cs="Times New Roman"/>
          <w:b/>
          <w:bCs/>
          <w:sz w:val="36"/>
          <w:szCs w:val="36"/>
          <w:lang w:val="en-US"/>
        </w:rPr>
        <w:t>hemoglobin</w:t>
      </w:r>
      <w:r w:rsidRPr="00DF3C1D">
        <w:rPr>
          <w:rFonts w:ascii="Times New Roman" w:hAnsi="Times New Roman" w:cs="Times New Roman"/>
          <w:sz w:val="36"/>
          <w:szCs w:val="36"/>
          <w:lang w:val="en-US"/>
        </w:rPr>
        <w:t xml:space="preserve"> and (or) </w:t>
      </w:r>
      <w:r w:rsidRPr="00DF3C1D">
        <w:rPr>
          <w:rFonts w:ascii="Times New Roman" w:hAnsi="Times New Roman" w:cs="Times New Roman"/>
          <w:b/>
          <w:bCs/>
          <w:sz w:val="36"/>
          <w:szCs w:val="36"/>
          <w:lang w:val="en-US"/>
        </w:rPr>
        <w:t>erythroc</w:t>
      </w:r>
      <w:r w:rsidR="00DF3C1D">
        <w:rPr>
          <w:rFonts w:ascii="Times New Roman" w:hAnsi="Times New Roman" w:cs="Times New Roman"/>
          <w:b/>
          <w:bCs/>
          <w:sz w:val="36"/>
          <w:szCs w:val="36"/>
          <w:lang w:val="en-US"/>
        </w:rPr>
        <w:t>y</w:t>
      </w:r>
      <w:r w:rsidRPr="00DF3C1D">
        <w:rPr>
          <w:rFonts w:ascii="Times New Roman" w:hAnsi="Times New Roman" w:cs="Times New Roman"/>
          <w:b/>
          <w:bCs/>
          <w:sz w:val="36"/>
          <w:szCs w:val="36"/>
          <w:lang w:val="en-US"/>
        </w:rPr>
        <w:t>tes</w:t>
      </w:r>
      <w:r w:rsidRPr="00DF3C1D">
        <w:rPr>
          <w:rFonts w:ascii="Times New Roman" w:hAnsi="Times New Roman" w:cs="Times New Roman"/>
          <w:sz w:val="36"/>
          <w:szCs w:val="36"/>
          <w:lang w:val="en-US"/>
        </w:rPr>
        <w:t xml:space="preserve"> in a unit of blood accordingly to the age, sex and the presence of the clinical symptoms due to disorders of oxygenation of tissues (hypoxia, ischemia)</w:t>
      </w:r>
    </w:p>
    <w:p w14:paraId="6CEDDBEE" w14:textId="39A424CA" w:rsidR="00DF3C1D" w:rsidRPr="00DF3C1D" w:rsidRDefault="00F93FCD" w:rsidP="00832E90">
      <w:pPr>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757A75">
        <w:rPr>
          <w:rFonts w:ascii="Times New Roman" w:hAnsi="Times New Roman" w:cs="Times New Roman"/>
          <w:sz w:val="36"/>
          <w:szCs w:val="36"/>
          <w:lang w:val="en-US"/>
        </w:rPr>
        <w:t xml:space="preserve">                                                                                                   355</w:t>
      </w:r>
    </w:p>
    <w:p w14:paraId="1ADC46E5" w14:textId="310272CF" w:rsidR="00832E90" w:rsidRPr="00DF3C1D" w:rsidRDefault="00832E90" w:rsidP="00832E90">
      <w:pPr>
        <w:rPr>
          <w:rFonts w:ascii="Times New Roman" w:hAnsi="Times New Roman" w:cs="Times New Roman"/>
          <w:b/>
          <w:i/>
          <w:sz w:val="36"/>
          <w:szCs w:val="36"/>
          <w:u w:val="single"/>
          <w:lang w:val="en-US"/>
        </w:rPr>
      </w:pPr>
      <w:r w:rsidRPr="00DF3C1D">
        <w:rPr>
          <w:rFonts w:ascii="Times New Roman" w:hAnsi="Times New Roman" w:cs="Times New Roman"/>
          <w:sz w:val="36"/>
          <w:szCs w:val="36"/>
          <w:lang w:val="en-US"/>
        </w:rPr>
        <w:lastRenderedPageBreak/>
        <w:t xml:space="preserve">                    </w:t>
      </w:r>
      <w:r w:rsidRPr="00DF3C1D">
        <w:rPr>
          <w:rFonts w:ascii="Times New Roman" w:hAnsi="Times New Roman" w:cs="Times New Roman"/>
          <w:b/>
          <w:i/>
          <w:sz w:val="36"/>
          <w:szCs w:val="36"/>
          <w:u w:val="single"/>
          <w:lang w:val="en-US"/>
        </w:rPr>
        <w:t>Etiologic classification of anemia</w:t>
      </w:r>
    </w:p>
    <w:p w14:paraId="0F98748B" w14:textId="546BC077" w:rsidR="00832E90" w:rsidRPr="00DF3C1D" w:rsidRDefault="00832E90" w:rsidP="00832E90">
      <w:pPr>
        <w:rPr>
          <w:rFonts w:ascii="Times New Roman" w:hAnsi="Times New Roman" w:cs="Times New Roman"/>
          <w:sz w:val="36"/>
          <w:szCs w:val="36"/>
          <w:lang w:val="en-US"/>
        </w:rPr>
      </w:pPr>
      <w:r w:rsidRPr="00DF3C1D">
        <w:rPr>
          <w:rFonts w:ascii="Times New Roman" w:hAnsi="Times New Roman" w:cs="Times New Roman"/>
          <w:b/>
          <w:bCs/>
          <w:sz w:val="36"/>
          <w:szCs w:val="36"/>
          <w:lang w:val="en-US"/>
        </w:rPr>
        <w:t>I – posthemorrhagic</w:t>
      </w:r>
      <w:r w:rsidRPr="00DF3C1D">
        <w:rPr>
          <w:rFonts w:ascii="Times New Roman" w:hAnsi="Times New Roman" w:cs="Times New Roman"/>
          <w:sz w:val="36"/>
          <w:szCs w:val="36"/>
          <w:lang w:val="en-US"/>
        </w:rPr>
        <w:t xml:space="preserve"> anemia (an acute posthemorrhagic anemia)</w:t>
      </w:r>
    </w:p>
    <w:p w14:paraId="66BBB88F" w14:textId="6E373CD7" w:rsidR="00832E90" w:rsidRPr="00DF3C1D" w:rsidRDefault="00832E90" w:rsidP="00832E90">
      <w:pPr>
        <w:rPr>
          <w:rFonts w:ascii="Times New Roman" w:hAnsi="Times New Roman" w:cs="Times New Roman"/>
          <w:sz w:val="36"/>
          <w:szCs w:val="36"/>
          <w:lang w:val="en-US"/>
        </w:rPr>
      </w:pPr>
      <w:r w:rsidRPr="00DF3C1D">
        <w:rPr>
          <w:rFonts w:ascii="Times New Roman" w:hAnsi="Times New Roman" w:cs="Times New Roman"/>
          <w:b/>
          <w:bCs/>
          <w:sz w:val="36"/>
          <w:szCs w:val="36"/>
          <w:lang w:val="en-US"/>
        </w:rPr>
        <w:t xml:space="preserve">II </w:t>
      </w:r>
      <w:r w:rsidRPr="00DF3C1D">
        <w:rPr>
          <w:rFonts w:ascii="Times New Roman" w:hAnsi="Times New Roman" w:cs="Times New Roman"/>
          <w:sz w:val="36"/>
          <w:szCs w:val="36"/>
          <w:lang w:val="en-US"/>
        </w:rPr>
        <w:t xml:space="preserve">– anemia </w:t>
      </w:r>
      <w:r w:rsidR="00DF3C1D" w:rsidRPr="00DF3C1D">
        <w:rPr>
          <w:rFonts w:ascii="Times New Roman" w:hAnsi="Times New Roman" w:cs="Times New Roman"/>
          <w:sz w:val="36"/>
          <w:szCs w:val="36"/>
          <w:lang w:val="en-US"/>
        </w:rPr>
        <w:t>because</w:t>
      </w:r>
      <w:r w:rsidRPr="00DF3C1D">
        <w:rPr>
          <w:rFonts w:ascii="Times New Roman" w:hAnsi="Times New Roman" w:cs="Times New Roman"/>
          <w:sz w:val="36"/>
          <w:szCs w:val="36"/>
          <w:lang w:val="en-US"/>
        </w:rPr>
        <w:t xml:space="preserve"> of </w:t>
      </w:r>
      <w:r w:rsidRPr="00DF3C1D">
        <w:rPr>
          <w:rFonts w:ascii="Times New Roman" w:hAnsi="Times New Roman" w:cs="Times New Roman"/>
          <w:b/>
          <w:bCs/>
          <w:sz w:val="36"/>
          <w:szCs w:val="36"/>
          <w:lang w:val="en-US"/>
        </w:rPr>
        <w:t>increased destroy</w:t>
      </w:r>
      <w:r w:rsidRPr="00DF3C1D">
        <w:rPr>
          <w:rFonts w:ascii="Times New Roman" w:hAnsi="Times New Roman" w:cs="Times New Roman"/>
          <w:sz w:val="36"/>
          <w:szCs w:val="36"/>
          <w:lang w:val="en-US"/>
        </w:rPr>
        <w:t xml:space="preserve"> of the erythrocytes</w:t>
      </w:r>
    </w:p>
    <w:p w14:paraId="4AA42B67" w14:textId="77777777" w:rsidR="00832E90" w:rsidRPr="00DF3C1D" w:rsidRDefault="00832E90" w:rsidP="00832E90">
      <w:pPr>
        <w:rPr>
          <w:rFonts w:ascii="Times New Roman" w:hAnsi="Times New Roman" w:cs="Times New Roman"/>
          <w:sz w:val="36"/>
          <w:szCs w:val="36"/>
          <w:lang w:val="en-US"/>
        </w:rPr>
      </w:pPr>
      <w:r w:rsidRPr="00DF3C1D">
        <w:rPr>
          <w:rFonts w:ascii="Times New Roman" w:hAnsi="Times New Roman" w:cs="Times New Roman"/>
          <w:sz w:val="36"/>
          <w:szCs w:val="36"/>
          <w:lang w:val="en-US"/>
        </w:rPr>
        <w:t xml:space="preserve">A – </w:t>
      </w:r>
      <w:r w:rsidRPr="00DF3C1D">
        <w:rPr>
          <w:rFonts w:ascii="Times New Roman" w:hAnsi="Times New Roman" w:cs="Times New Roman"/>
          <w:b/>
          <w:bCs/>
          <w:sz w:val="36"/>
          <w:szCs w:val="36"/>
          <w:lang w:val="en-US"/>
        </w:rPr>
        <w:t>hemolytic</w:t>
      </w:r>
      <w:r w:rsidRPr="00DF3C1D">
        <w:rPr>
          <w:rFonts w:ascii="Times New Roman" w:hAnsi="Times New Roman" w:cs="Times New Roman"/>
          <w:sz w:val="36"/>
          <w:szCs w:val="36"/>
          <w:lang w:val="en-US"/>
        </w:rPr>
        <w:t xml:space="preserve"> anemia-</w:t>
      </w:r>
    </w:p>
    <w:p w14:paraId="1721E603" w14:textId="77777777" w:rsidR="00832E90" w:rsidRPr="00DF3C1D" w:rsidRDefault="00832E90" w:rsidP="00832E90">
      <w:pPr>
        <w:rPr>
          <w:rFonts w:ascii="Times New Roman" w:hAnsi="Times New Roman" w:cs="Times New Roman"/>
          <w:sz w:val="36"/>
          <w:szCs w:val="36"/>
          <w:lang w:val="en-US"/>
        </w:rPr>
      </w:pPr>
      <w:r w:rsidRPr="00DF3C1D">
        <w:rPr>
          <w:rFonts w:ascii="Times New Roman" w:hAnsi="Times New Roman" w:cs="Times New Roman"/>
          <w:sz w:val="36"/>
          <w:szCs w:val="36"/>
          <w:lang w:val="en-US"/>
        </w:rPr>
        <w:t xml:space="preserve">               </w:t>
      </w:r>
      <w:r w:rsidRPr="00DF3C1D">
        <w:rPr>
          <w:rFonts w:ascii="Times New Roman" w:hAnsi="Times New Roman" w:cs="Times New Roman"/>
          <w:b/>
          <w:bCs/>
          <w:sz w:val="36"/>
          <w:szCs w:val="36"/>
          <w:lang w:val="en-US"/>
        </w:rPr>
        <w:t>a</w:t>
      </w:r>
      <w:r w:rsidRPr="00DF3C1D">
        <w:rPr>
          <w:rFonts w:ascii="Times New Roman" w:hAnsi="Times New Roman" w:cs="Times New Roman"/>
          <w:sz w:val="36"/>
          <w:szCs w:val="36"/>
          <w:lang w:val="en-US"/>
        </w:rPr>
        <w:t xml:space="preserve">- inherited                                 </w:t>
      </w:r>
      <w:r w:rsidRPr="00DF3C1D">
        <w:rPr>
          <w:rFonts w:ascii="Times New Roman" w:hAnsi="Times New Roman" w:cs="Times New Roman"/>
          <w:b/>
          <w:bCs/>
          <w:sz w:val="36"/>
          <w:szCs w:val="36"/>
          <w:lang w:val="en-US"/>
        </w:rPr>
        <w:t>b</w:t>
      </w:r>
      <w:r w:rsidRPr="00DF3C1D">
        <w:rPr>
          <w:rFonts w:ascii="Times New Roman" w:hAnsi="Times New Roman" w:cs="Times New Roman"/>
          <w:sz w:val="36"/>
          <w:szCs w:val="36"/>
          <w:lang w:val="en-US"/>
        </w:rPr>
        <w:t>-acquired</w:t>
      </w:r>
    </w:p>
    <w:p w14:paraId="0A81C188" w14:textId="77777777" w:rsidR="00832E90" w:rsidRPr="00DF3C1D" w:rsidRDefault="00832E90" w:rsidP="00832E90">
      <w:pPr>
        <w:rPr>
          <w:rFonts w:ascii="Times New Roman" w:hAnsi="Times New Roman" w:cs="Times New Roman"/>
          <w:sz w:val="36"/>
          <w:szCs w:val="36"/>
          <w:lang w:val="en-US"/>
        </w:rPr>
      </w:pPr>
      <w:r w:rsidRPr="00DF3C1D">
        <w:rPr>
          <w:rFonts w:ascii="Times New Roman" w:hAnsi="Times New Roman" w:cs="Times New Roman"/>
          <w:b/>
          <w:bCs/>
          <w:sz w:val="36"/>
          <w:szCs w:val="36"/>
          <w:lang w:val="en-US"/>
        </w:rPr>
        <w:t>III</w:t>
      </w:r>
      <w:r w:rsidRPr="00DF3C1D">
        <w:rPr>
          <w:rFonts w:ascii="Times New Roman" w:hAnsi="Times New Roman" w:cs="Times New Roman"/>
          <w:sz w:val="36"/>
          <w:szCs w:val="36"/>
          <w:lang w:val="en-US"/>
        </w:rPr>
        <w:t xml:space="preserve"> - anemia as the result of </w:t>
      </w:r>
      <w:r w:rsidRPr="00DF3C1D">
        <w:rPr>
          <w:rFonts w:ascii="Times New Roman" w:hAnsi="Times New Roman" w:cs="Times New Roman"/>
          <w:b/>
          <w:bCs/>
          <w:sz w:val="36"/>
          <w:szCs w:val="36"/>
          <w:lang w:val="en-US"/>
        </w:rPr>
        <w:t>hemopoiesis’ disorder</w:t>
      </w:r>
      <w:r w:rsidRPr="00DF3C1D">
        <w:rPr>
          <w:rFonts w:ascii="Times New Roman" w:hAnsi="Times New Roman" w:cs="Times New Roman"/>
          <w:sz w:val="36"/>
          <w:szCs w:val="36"/>
          <w:lang w:val="en-US"/>
        </w:rPr>
        <w:t>-</w:t>
      </w:r>
    </w:p>
    <w:p w14:paraId="2EEA39FA" w14:textId="5825F000" w:rsidR="00832E90" w:rsidRPr="00DF3C1D" w:rsidRDefault="00832E90" w:rsidP="00832E90">
      <w:pPr>
        <w:rPr>
          <w:rFonts w:ascii="Times New Roman" w:hAnsi="Times New Roman" w:cs="Times New Roman"/>
          <w:sz w:val="36"/>
          <w:szCs w:val="36"/>
          <w:lang w:val="en-US"/>
        </w:rPr>
      </w:pPr>
      <w:r w:rsidRPr="00DF3C1D">
        <w:rPr>
          <w:rFonts w:ascii="Times New Roman" w:hAnsi="Times New Roman" w:cs="Times New Roman"/>
          <w:sz w:val="36"/>
          <w:szCs w:val="36"/>
          <w:lang w:val="en-US"/>
        </w:rPr>
        <w:t>a-</w:t>
      </w:r>
      <w:r w:rsidRPr="00DF3C1D">
        <w:rPr>
          <w:rFonts w:ascii="Times New Roman" w:hAnsi="Times New Roman" w:cs="Times New Roman"/>
          <w:b/>
          <w:bCs/>
          <w:sz w:val="36"/>
          <w:szCs w:val="36"/>
          <w:lang w:val="en-US"/>
        </w:rPr>
        <w:t>iron</w:t>
      </w:r>
      <w:r w:rsidRPr="00DF3C1D">
        <w:rPr>
          <w:rFonts w:ascii="Times New Roman" w:hAnsi="Times New Roman" w:cs="Times New Roman"/>
          <w:sz w:val="36"/>
          <w:szCs w:val="36"/>
          <w:lang w:val="en-US"/>
        </w:rPr>
        <w:t>-deficient anemia (an old name – “early” and “late chlorosis”)</w:t>
      </w:r>
    </w:p>
    <w:p w14:paraId="6ABEEECE" w14:textId="77777777" w:rsidR="00832E90" w:rsidRPr="00DF3C1D" w:rsidRDefault="00832E90" w:rsidP="00832E90">
      <w:pPr>
        <w:rPr>
          <w:rFonts w:ascii="Times New Roman" w:hAnsi="Times New Roman" w:cs="Times New Roman"/>
          <w:sz w:val="36"/>
          <w:szCs w:val="36"/>
          <w:lang w:val="en-US"/>
        </w:rPr>
      </w:pPr>
      <w:r w:rsidRPr="00DF3C1D">
        <w:rPr>
          <w:rFonts w:ascii="Times New Roman" w:hAnsi="Times New Roman" w:cs="Times New Roman"/>
          <w:sz w:val="36"/>
          <w:szCs w:val="36"/>
          <w:lang w:val="en-US"/>
        </w:rPr>
        <w:t xml:space="preserve">b- </w:t>
      </w:r>
      <w:r w:rsidRPr="00DF3C1D">
        <w:rPr>
          <w:rFonts w:ascii="Times New Roman" w:hAnsi="Times New Roman" w:cs="Times New Roman"/>
          <w:b/>
          <w:bCs/>
          <w:sz w:val="36"/>
          <w:szCs w:val="36"/>
          <w:lang w:val="en-US"/>
        </w:rPr>
        <w:t>vitamin B</w:t>
      </w:r>
      <w:r w:rsidRPr="00DF3C1D">
        <w:rPr>
          <w:rFonts w:ascii="Times New Roman" w:hAnsi="Times New Roman" w:cs="Times New Roman"/>
          <w:b/>
          <w:bCs/>
          <w:sz w:val="36"/>
          <w:szCs w:val="36"/>
          <w:vertAlign w:val="subscript"/>
          <w:lang w:val="en-US"/>
        </w:rPr>
        <w:t>12</w:t>
      </w:r>
      <w:r w:rsidRPr="00DF3C1D">
        <w:rPr>
          <w:rFonts w:ascii="Times New Roman" w:hAnsi="Times New Roman" w:cs="Times New Roman"/>
          <w:b/>
          <w:bCs/>
          <w:sz w:val="36"/>
          <w:szCs w:val="36"/>
          <w:lang w:val="en-US"/>
        </w:rPr>
        <w:t>- and folic acid</w:t>
      </w:r>
      <w:r w:rsidRPr="00DF3C1D">
        <w:rPr>
          <w:rFonts w:ascii="Times New Roman" w:hAnsi="Times New Roman" w:cs="Times New Roman"/>
          <w:sz w:val="36"/>
          <w:szCs w:val="36"/>
          <w:lang w:val="en-US"/>
        </w:rPr>
        <w:t>-deficient anemia</w:t>
      </w:r>
    </w:p>
    <w:p w14:paraId="39DC3D83" w14:textId="77777777" w:rsidR="00832E90" w:rsidRPr="00DF3C1D" w:rsidRDefault="00832E90" w:rsidP="00832E90">
      <w:pPr>
        <w:rPr>
          <w:rFonts w:ascii="Times New Roman" w:hAnsi="Times New Roman" w:cs="Times New Roman"/>
          <w:sz w:val="36"/>
          <w:szCs w:val="36"/>
          <w:lang w:val="en-US"/>
        </w:rPr>
      </w:pPr>
      <w:r w:rsidRPr="00DF3C1D">
        <w:rPr>
          <w:rFonts w:ascii="Times New Roman" w:hAnsi="Times New Roman" w:cs="Times New Roman"/>
          <w:sz w:val="36"/>
          <w:szCs w:val="36"/>
          <w:lang w:val="en-US"/>
        </w:rPr>
        <w:t xml:space="preserve">c- </w:t>
      </w:r>
      <w:r w:rsidRPr="00DF3C1D">
        <w:rPr>
          <w:rFonts w:ascii="Times New Roman" w:hAnsi="Times New Roman" w:cs="Times New Roman"/>
          <w:b/>
          <w:bCs/>
          <w:sz w:val="36"/>
          <w:szCs w:val="36"/>
          <w:lang w:val="en-US"/>
        </w:rPr>
        <w:t>metaplastic</w:t>
      </w:r>
      <w:r w:rsidRPr="00DF3C1D">
        <w:rPr>
          <w:rFonts w:ascii="Times New Roman" w:hAnsi="Times New Roman" w:cs="Times New Roman"/>
          <w:sz w:val="36"/>
          <w:szCs w:val="36"/>
          <w:lang w:val="en-US"/>
        </w:rPr>
        <w:t xml:space="preserve"> anemia – replacement of the red germ in the bone marrow</w:t>
      </w:r>
    </w:p>
    <w:p w14:paraId="51309AEA" w14:textId="0AB5AFF1" w:rsidR="00832E90" w:rsidRPr="00DF3C1D" w:rsidRDefault="00832E90" w:rsidP="00832E90">
      <w:pPr>
        <w:rPr>
          <w:rFonts w:ascii="Times New Roman" w:hAnsi="Times New Roman" w:cs="Times New Roman"/>
          <w:sz w:val="36"/>
          <w:szCs w:val="36"/>
          <w:lang w:val="en-US"/>
        </w:rPr>
      </w:pPr>
      <w:r w:rsidRPr="00DF3C1D">
        <w:rPr>
          <w:rFonts w:ascii="Times New Roman" w:hAnsi="Times New Roman" w:cs="Times New Roman"/>
          <w:sz w:val="36"/>
          <w:szCs w:val="36"/>
          <w:lang w:val="en-US"/>
        </w:rPr>
        <w:t xml:space="preserve">d- </w:t>
      </w:r>
      <w:r w:rsidRPr="00DF3C1D">
        <w:rPr>
          <w:rFonts w:ascii="Times New Roman" w:hAnsi="Times New Roman" w:cs="Times New Roman"/>
          <w:b/>
          <w:bCs/>
          <w:sz w:val="36"/>
          <w:szCs w:val="36"/>
          <w:lang w:val="en-US"/>
        </w:rPr>
        <w:t>myelotoxic</w:t>
      </w:r>
      <w:r w:rsidRPr="00DF3C1D">
        <w:rPr>
          <w:rFonts w:ascii="Times New Roman" w:hAnsi="Times New Roman" w:cs="Times New Roman"/>
          <w:sz w:val="36"/>
          <w:szCs w:val="36"/>
          <w:lang w:val="en-US"/>
        </w:rPr>
        <w:t xml:space="preserve"> anemia – intoxicative influence </w:t>
      </w:r>
      <w:r w:rsidR="00DF3C1D">
        <w:rPr>
          <w:rFonts w:ascii="Times New Roman" w:hAnsi="Times New Roman" w:cs="Times New Roman"/>
          <w:sz w:val="36"/>
          <w:szCs w:val="36"/>
          <w:lang w:val="en-US"/>
        </w:rPr>
        <w:t>on</w:t>
      </w:r>
      <w:r w:rsidRPr="00DF3C1D">
        <w:rPr>
          <w:rFonts w:ascii="Times New Roman" w:hAnsi="Times New Roman" w:cs="Times New Roman"/>
          <w:sz w:val="36"/>
          <w:szCs w:val="36"/>
          <w:lang w:val="en-US"/>
        </w:rPr>
        <w:t xml:space="preserve"> hemopoiesis</w:t>
      </w:r>
    </w:p>
    <w:p w14:paraId="50B3D20E" w14:textId="77777777" w:rsidR="00832E90" w:rsidRPr="00DF3C1D" w:rsidRDefault="00832E90" w:rsidP="00832E90">
      <w:pPr>
        <w:rPr>
          <w:rFonts w:ascii="Times New Roman" w:hAnsi="Times New Roman" w:cs="Times New Roman"/>
          <w:sz w:val="36"/>
          <w:szCs w:val="36"/>
          <w:lang w:val="en-US"/>
        </w:rPr>
      </w:pPr>
      <w:r w:rsidRPr="00DF3C1D">
        <w:rPr>
          <w:rFonts w:ascii="Times New Roman" w:hAnsi="Times New Roman" w:cs="Times New Roman"/>
          <w:sz w:val="36"/>
          <w:szCs w:val="36"/>
          <w:lang w:val="en-US"/>
        </w:rPr>
        <w:t xml:space="preserve">e </w:t>
      </w:r>
      <w:r w:rsidRPr="00DF3C1D">
        <w:rPr>
          <w:rFonts w:ascii="Times New Roman" w:hAnsi="Times New Roman" w:cs="Times New Roman"/>
          <w:b/>
          <w:bCs/>
          <w:sz w:val="36"/>
          <w:szCs w:val="36"/>
          <w:lang w:val="en-US"/>
        </w:rPr>
        <w:t>– aplastic</w:t>
      </w:r>
      <w:r w:rsidRPr="00DF3C1D">
        <w:rPr>
          <w:rFonts w:ascii="Times New Roman" w:hAnsi="Times New Roman" w:cs="Times New Roman"/>
          <w:sz w:val="36"/>
          <w:szCs w:val="36"/>
          <w:lang w:val="en-US"/>
        </w:rPr>
        <w:t xml:space="preserve"> anemia</w:t>
      </w:r>
      <w:r w:rsidRPr="00DF3C1D">
        <w:rPr>
          <w:rFonts w:ascii="Times New Roman" w:hAnsi="Times New Roman" w:cs="Times New Roman"/>
          <w:b/>
          <w:bCs/>
          <w:sz w:val="36"/>
          <w:szCs w:val="36"/>
          <w:lang w:val="en-US"/>
        </w:rPr>
        <w:t>, hypoplastic</w:t>
      </w:r>
      <w:r w:rsidRPr="00DF3C1D">
        <w:rPr>
          <w:rFonts w:ascii="Times New Roman" w:hAnsi="Times New Roman" w:cs="Times New Roman"/>
          <w:sz w:val="36"/>
          <w:szCs w:val="36"/>
          <w:lang w:val="en-US"/>
        </w:rPr>
        <w:t xml:space="preserve"> anemia – </w:t>
      </w:r>
      <w:r w:rsidRPr="00DF3C1D">
        <w:rPr>
          <w:rFonts w:ascii="Times New Roman" w:hAnsi="Times New Roman" w:cs="Times New Roman"/>
          <w:b/>
          <w:bCs/>
          <w:sz w:val="36"/>
          <w:szCs w:val="36"/>
          <w:lang w:val="en-US"/>
        </w:rPr>
        <w:t>all</w:t>
      </w:r>
      <w:r w:rsidRPr="00DF3C1D">
        <w:rPr>
          <w:rFonts w:ascii="Times New Roman" w:hAnsi="Times New Roman" w:cs="Times New Roman"/>
          <w:sz w:val="36"/>
          <w:szCs w:val="36"/>
          <w:lang w:val="en-US"/>
        </w:rPr>
        <w:t xml:space="preserve"> 3 germs are affected (erythrocyte-</w:t>
      </w:r>
      <w:proofErr w:type="spellStart"/>
      <w:r w:rsidRPr="00DF3C1D">
        <w:rPr>
          <w:rFonts w:ascii="Times New Roman" w:hAnsi="Times New Roman" w:cs="Times New Roman"/>
          <w:sz w:val="36"/>
          <w:szCs w:val="36"/>
          <w:lang w:val="en-US"/>
        </w:rPr>
        <w:t>poiesis</w:t>
      </w:r>
      <w:proofErr w:type="spellEnd"/>
      <w:r w:rsidRPr="00DF3C1D">
        <w:rPr>
          <w:rFonts w:ascii="Times New Roman" w:hAnsi="Times New Roman" w:cs="Times New Roman"/>
          <w:sz w:val="36"/>
          <w:szCs w:val="36"/>
          <w:lang w:val="en-US"/>
        </w:rPr>
        <w:t xml:space="preserve">, </w:t>
      </w:r>
      <w:proofErr w:type="spellStart"/>
      <w:r w:rsidRPr="00DF3C1D">
        <w:rPr>
          <w:rFonts w:ascii="Times New Roman" w:hAnsi="Times New Roman" w:cs="Times New Roman"/>
          <w:sz w:val="36"/>
          <w:szCs w:val="36"/>
          <w:lang w:val="en-US"/>
        </w:rPr>
        <w:t>myelo</w:t>
      </w:r>
      <w:proofErr w:type="spellEnd"/>
      <w:r w:rsidRPr="00DF3C1D">
        <w:rPr>
          <w:rFonts w:ascii="Times New Roman" w:hAnsi="Times New Roman" w:cs="Times New Roman"/>
          <w:sz w:val="36"/>
          <w:szCs w:val="36"/>
          <w:lang w:val="en-US"/>
        </w:rPr>
        <w:t xml:space="preserve">- </w:t>
      </w:r>
      <w:proofErr w:type="spellStart"/>
      <w:r w:rsidRPr="00DF3C1D">
        <w:rPr>
          <w:rFonts w:ascii="Times New Roman" w:hAnsi="Times New Roman" w:cs="Times New Roman"/>
          <w:sz w:val="36"/>
          <w:szCs w:val="36"/>
          <w:lang w:val="en-US"/>
        </w:rPr>
        <w:t>poiesis</w:t>
      </w:r>
      <w:proofErr w:type="spellEnd"/>
      <w:r w:rsidRPr="00DF3C1D">
        <w:rPr>
          <w:rFonts w:ascii="Times New Roman" w:hAnsi="Times New Roman" w:cs="Times New Roman"/>
          <w:sz w:val="36"/>
          <w:szCs w:val="36"/>
          <w:lang w:val="en-US"/>
        </w:rPr>
        <w:t xml:space="preserve">, thrombocyte- </w:t>
      </w:r>
      <w:proofErr w:type="spellStart"/>
      <w:r w:rsidRPr="00DF3C1D">
        <w:rPr>
          <w:rFonts w:ascii="Times New Roman" w:hAnsi="Times New Roman" w:cs="Times New Roman"/>
          <w:sz w:val="36"/>
          <w:szCs w:val="36"/>
          <w:lang w:val="en-US"/>
        </w:rPr>
        <w:t>poiesis</w:t>
      </w:r>
      <w:proofErr w:type="spellEnd"/>
      <w:r w:rsidRPr="00DF3C1D">
        <w:rPr>
          <w:rFonts w:ascii="Times New Roman" w:hAnsi="Times New Roman" w:cs="Times New Roman"/>
          <w:sz w:val="36"/>
          <w:szCs w:val="36"/>
          <w:lang w:val="en-US"/>
        </w:rPr>
        <w:t xml:space="preserve">) due to </w:t>
      </w:r>
      <w:r w:rsidRPr="00DF3C1D">
        <w:rPr>
          <w:rFonts w:ascii="Times New Roman" w:hAnsi="Times New Roman" w:cs="Times New Roman"/>
          <w:b/>
          <w:bCs/>
          <w:i/>
          <w:iCs/>
          <w:sz w:val="36"/>
          <w:szCs w:val="36"/>
          <w:lang w:val="en-US"/>
        </w:rPr>
        <w:t>the stem-cells are damaged</w:t>
      </w:r>
    </w:p>
    <w:p w14:paraId="0167E347" w14:textId="65A28B9B" w:rsidR="00832E90" w:rsidRPr="00DF3C1D" w:rsidRDefault="00832E90" w:rsidP="00832E90">
      <w:pPr>
        <w:rPr>
          <w:rFonts w:ascii="Times New Roman" w:hAnsi="Times New Roman" w:cs="Times New Roman"/>
          <w:b/>
          <w:color w:val="C00000"/>
          <w:sz w:val="36"/>
          <w:szCs w:val="36"/>
          <w:lang w:val="en-US"/>
        </w:rPr>
      </w:pPr>
      <w:r w:rsidRPr="00DF3C1D">
        <w:rPr>
          <w:rFonts w:ascii="Times New Roman" w:hAnsi="Times New Roman" w:cs="Times New Roman"/>
          <w:b/>
          <w:color w:val="C00000"/>
          <w:sz w:val="36"/>
          <w:szCs w:val="36"/>
          <w:lang w:val="en-US"/>
        </w:rPr>
        <w:t xml:space="preserve">                                  </w:t>
      </w:r>
      <w:r w:rsidRPr="00DF3C1D">
        <w:rPr>
          <w:rFonts w:ascii="Times New Roman" w:hAnsi="Times New Roman" w:cs="Times New Roman"/>
          <w:b/>
          <w:i/>
          <w:sz w:val="36"/>
          <w:szCs w:val="36"/>
          <w:u w:val="single"/>
          <w:lang w:val="en-US"/>
        </w:rPr>
        <w:t xml:space="preserve">The normal blood test </w:t>
      </w:r>
    </w:p>
    <w:p w14:paraId="0986D2EB" w14:textId="77777777" w:rsidR="00832E90" w:rsidRPr="00DF3C1D" w:rsidRDefault="00832E90" w:rsidP="00832E90">
      <w:pPr>
        <w:rPr>
          <w:rFonts w:ascii="Times New Roman" w:hAnsi="Times New Roman" w:cs="Times New Roman"/>
          <w:sz w:val="36"/>
          <w:szCs w:val="36"/>
          <w:lang w:val="en-US"/>
        </w:rPr>
      </w:pPr>
      <w:r w:rsidRPr="00DF3C1D">
        <w:rPr>
          <w:rFonts w:ascii="Times New Roman" w:hAnsi="Times New Roman" w:cs="Times New Roman"/>
          <w:sz w:val="36"/>
          <w:szCs w:val="36"/>
          <w:lang w:val="en-US"/>
        </w:rPr>
        <w:t xml:space="preserve">-level of </w:t>
      </w:r>
      <w:r w:rsidRPr="00DF3C1D">
        <w:rPr>
          <w:rFonts w:ascii="Times New Roman" w:hAnsi="Times New Roman" w:cs="Times New Roman"/>
          <w:b/>
          <w:bCs/>
          <w:sz w:val="36"/>
          <w:szCs w:val="36"/>
          <w:lang w:val="en-US"/>
        </w:rPr>
        <w:t>hemoglobin (Hb)</w:t>
      </w:r>
      <w:r w:rsidRPr="00DF3C1D">
        <w:rPr>
          <w:rFonts w:ascii="Times New Roman" w:hAnsi="Times New Roman" w:cs="Times New Roman"/>
          <w:sz w:val="36"/>
          <w:szCs w:val="36"/>
          <w:lang w:val="en-US"/>
        </w:rPr>
        <w:t xml:space="preserve"> for the men – </w:t>
      </w:r>
      <w:r w:rsidRPr="00DF3C1D">
        <w:rPr>
          <w:rFonts w:ascii="Times New Roman" w:hAnsi="Times New Roman" w:cs="Times New Roman"/>
          <w:b/>
          <w:bCs/>
          <w:sz w:val="36"/>
          <w:szCs w:val="36"/>
          <w:lang w:val="en-US"/>
        </w:rPr>
        <w:t>132 – 164</w:t>
      </w:r>
      <w:r w:rsidRPr="00DF3C1D">
        <w:rPr>
          <w:rFonts w:ascii="Times New Roman" w:hAnsi="Times New Roman" w:cs="Times New Roman"/>
          <w:sz w:val="36"/>
          <w:szCs w:val="36"/>
          <w:lang w:val="en-US"/>
        </w:rPr>
        <w:t xml:space="preserve"> g/l</w:t>
      </w:r>
    </w:p>
    <w:p w14:paraId="145636B9" w14:textId="77777777" w:rsidR="00832E90" w:rsidRPr="00DF3C1D" w:rsidRDefault="00832E90" w:rsidP="00832E90">
      <w:pPr>
        <w:rPr>
          <w:rFonts w:ascii="Times New Roman" w:hAnsi="Times New Roman" w:cs="Times New Roman"/>
          <w:sz w:val="36"/>
          <w:szCs w:val="36"/>
          <w:lang w:val="en-US"/>
        </w:rPr>
      </w:pPr>
      <w:r w:rsidRPr="00DF3C1D">
        <w:rPr>
          <w:rFonts w:ascii="Times New Roman" w:hAnsi="Times New Roman" w:cs="Times New Roman"/>
          <w:sz w:val="36"/>
          <w:szCs w:val="36"/>
          <w:lang w:val="en-US"/>
        </w:rPr>
        <w:t xml:space="preserve">-level of   </w:t>
      </w:r>
      <w:r w:rsidRPr="00DF3C1D">
        <w:rPr>
          <w:rFonts w:ascii="Times New Roman" w:hAnsi="Times New Roman" w:cs="Times New Roman"/>
          <w:b/>
          <w:bCs/>
          <w:sz w:val="36"/>
          <w:szCs w:val="36"/>
          <w:lang w:val="en-US"/>
        </w:rPr>
        <w:t>hemoglobin (Hb)</w:t>
      </w:r>
      <w:r w:rsidRPr="00DF3C1D">
        <w:rPr>
          <w:rFonts w:ascii="Times New Roman" w:hAnsi="Times New Roman" w:cs="Times New Roman"/>
          <w:sz w:val="36"/>
          <w:szCs w:val="36"/>
          <w:lang w:val="en-US"/>
        </w:rPr>
        <w:t xml:space="preserve"> for the women – </w:t>
      </w:r>
      <w:r w:rsidRPr="00DF3C1D">
        <w:rPr>
          <w:rFonts w:ascii="Times New Roman" w:hAnsi="Times New Roman" w:cs="Times New Roman"/>
          <w:b/>
          <w:bCs/>
          <w:sz w:val="36"/>
          <w:szCs w:val="36"/>
          <w:lang w:val="en-US"/>
        </w:rPr>
        <w:t>115 – 145</w:t>
      </w:r>
      <w:r w:rsidRPr="00DF3C1D">
        <w:rPr>
          <w:rFonts w:ascii="Times New Roman" w:hAnsi="Times New Roman" w:cs="Times New Roman"/>
          <w:sz w:val="36"/>
          <w:szCs w:val="36"/>
          <w:lang w:val="en-US"/>
        </w:rPr>
        <w:t xml:space="preserve"> g/l</w:t>
      </w:r>
    </w:p>
    <w:p w14:paraId="4A7E22C6" w14:textId="659B6CA5" w:rsidR="00832E90" w:rsidRPr="00DF3C1D" w:rsidRDefault="00832E90" w:rsidP="00832E90">
      <w:pPr>
        <w:rPr>
          <w:rFonts w:ascii="Times New Roman" w:hAnsi="Times New Roman" w:cs="Times New Roman"/>
          <w:sz w:val="36"/>
          <w:szCs w:val="36"/>
          <w:lang w:val="en-US"/>
        </w:rPr>
      </w:pPr>
      <w:r w:rsidRPr="00DF3C1D">
        <w:rPr>
          <w:rFonts w:ascii="Times New Roman" w:hAnsi="Times New Roman" w:cs="Times New Roman"/>
          <w:sz w:val="36"/>
          <w:szCs w:val="36"/>
          <w:lang w:val="en-US"/>
        </w:rPr>
        <w:t xml:space="preserve"> -level of </w:t>
      </w:r>
      <w:r w:rsidRPr="00DF3C1D">
        <w:rPr>
          <w:rFonts w:ascii="Times New Roman" w:hAnsi="Times New Roman" w:cs="Times New Roman"/>
          <w:b/>
          <w:bCs/>
          <w:sz w:val="36"/>
          <w:szCs w:val="36"/>
          <w:lang w:val="en-US"/>
        </w:rPr>
        <w:t>hemoglobin (Hb)</w:t>
      </w:r>
      <w:r w:rsidRPr="00DF3C1D">
        <w:rPr>
          <w:rFonts w:ascii="Times New Roman" w:hAnsi="Times New Roman" w:cs="Times New Roman"/>
          <w:sz w:val="36"/>
          <w:szCs w:val="36"/>
          <w:lang w:val="en-US"/>
        </w:rPr>
        <w:t xml:space="preserve">-for the pregnant women- </w:t>
      </w:r>
      <w:r w:rsidRPr="00DF3C1D">
        <w:rPr>
          <w:rFonts w:ascii="Times New Roman" w:hAnsi="Times New Roman" w:cs="Times New Roman"/>
          <w:b/>
          <w:bCs/>
          <w:sz w:val="36"/>
          <w:szCs w:val="36"/>
          <w:lang w:val="en-US"/>
        </w:rPr>
        <w:t>110</w:t>
      </w:r>
      <w:r w:rsidRPr="00DF3C1D">
        <w:rPr>
          <w:rFonts w:ascii="Times New Roman" w:hAnsi="Times New Roman" w:cs="Times New Roman"/>
          <w:sz w:val="36"/>
          <w:szCs w:val="36"/>
          <w:lang w:val="en-US"/>
        </w:rPr>
        <w:t xml:space="preserve"> g/l </w:t>
      </w:r>
    </w:p>
    <w:p w14:paraId="6408D3AA" w14:textId="6CB48D3E" w:rsidR="00832E90" w:rsidRPr="00DF3C1D" w:rsidRDefault="00832E90" w:rsidP="00832E90">
      <w:pPr>
        <w:rPr>
          <w:rFonts w:ascii="Times New Roman" w:hAnsi="Times New Roman" w:cs="Times New Roman"/>
          <w:sz w:val="36"/>
          <w:szCs w:val="36"/>
          <w:lang w:val="en-US"/>
        </w:rPr>
      </w:pPr>
      <w:r w:rsidRPr="00DF3C1D">
        <w:rPr>
          <w:rFonts w:ascii="Times New Roman" w:hAnsi="Times New Roman" w:cs="Times New Roman"/>
          <w:sz w:val="36"/>
          <w:szCs w:val="36"/>
          <w:lang w:val="en-US"/>
        </w:rPr>
        <w:t xml:space="preserve">-level of </w:t>
      </w:r>
      <w:r w:rsidRPr="00DF3C1D">
        <w:rPr>
          <w:rFonts w:ascii="Times New Roman" w:hAnsi="Times New Roman" w:cs="Times New Roman"/>
          <w:b/>
          <w:bCs/>
          <w:sz w:val="36"/>
          <w:szCs w:val="36"/>
          <w:lang w:val="en-US"/>
        </w:rPr>
        <w:t>erythrocytes (Er), RBC</w:t>
      </w:r>
      <w:r w:rsidRPr="00DF3C1D">
        <w:rPr>
          <w:rFonts w:ascii="Times New Roman" w:hAnsi="Times New Roman" w:cs="Times New Roman"/>
          <w:sz w:val="36"/>
          <w:szCs w:val="36"/>
          <w:lang w:val="en-US"/>
        </w:rPr>
        <w:t xml:space="preserve"> for the men   Er-</w:t>
      </w:r>
      <w:r w:rsidRPr="00DF3C1D">
        <w:rPr>
          <w:rFonts w:ascii="Times New Roman" w:hAnsi="Times New Roman" w:cs="Times New Roman"/>
          <w:b/>
          <w:bCs/>
          <w:sz w:val="36"/>
          <w:szCs w:val="36"/>
          <w:lang w:val="en-US"/>
        </w:rPr>
        <w:t>4 -5 x 10</w:t>
      </w:r>
      <w:r w:rsidRPr="00DF3C1D">
        <w:rPr>
          <w:rFonts w:ascii="Times New Roman" w:hAnsi="Times New Roman" w:cs="Times New Roman"/>
          <w:b/>
          <w:bCs/>
          <w:sz w:val="36"/>
          <w:szCs w:val="36"/>
          <w:vertAlign w:val="superscript"/>
          <w:lang w:val="en-US"/>
        </w:rPr>
        <w:t>12</w:t>
      </w:r>
      <w:r w:rsidRPr="00DF3C1D">
        <w:rPr>
          <w:rFonts w:ascii="Times New Roman" w:hAnsi="Times New Roman" w:cs="Times New Roman"/>
          <w:sz w:val="36"/>
          <w:szCs w:val="36"/>
          <w:lang w:val="en-US"/>
        </w:rPr>
        <w:t xml:space="preserve">/l                 </w:t>
      </w:r>
    </w:p>
    <w:p w14:paraId="41AD1F16" w14:textId="11E409AD" w:rsidR="00832E90" w:rsidRPr="00DF3C1D" w:rsidRDefault="00832E90" w:rsidP="00832E90">
      <w:pPr>
        <w:rPr>
          <w:rFonts w:ascii="Times New Roman" w:hAnsi="Times New Roman" w:cs="Times New Roman"/>
          <w:sz w:val="36"/>
          <w:szCs w:val="36"/>
          <w:lang w:val="en-US"/>
        </w:rPr>
      </w:pPr>
      <w:r w:rsidRPr="00DF3C1D">
        <w:rPr>
          <w:rFonts w:ascii="Times New Roman" w:hAnsi="Times New Roman" w:cs="Times New Roman"/>
          <w:sz w:val="36"/>
          <w:szCs w:val="36"/>
          <w:lang w:val="en-US"/>
        </w:rPr>
        <w:t xml:space="preserve">-level of </w:t>
      </w:r>
      <w:r w:rsidRPr="00DF3C1D">
        <w:rPr>
          <w:rFonts w:ascii="Times New Roman" w:hAnsi="Times New Roman" w:cs="Times New Roman"/>
          <w:b/>
          <w:bCs/>
          <w:sz w:val="36"/>
          <w:szCs w:val="36"/>
          <w:lang w:val="en-US"/>
        </w:rPr>
        <w:t>erythrocytes (Er), RBC</w:t>
      </w:r>
      <w:r w:rsidRPr="00DF3C1D">
        <w:rPr>
          <w:rFonts w:ascii="Times New Roman" w:hAnsi="Times New Roman" w:cs="Times New Roman"/>
          <w:sz w:val="36"/>
          <w:szCs w:val="36"/>
          <w:lang w:val="en-US"/>
        </w:rPr>
        <w:t xml:space="preserve"> for the</w:t>
      </w:r>
      <w:r w:rsidR="00DF3C1D">
        <w:rPr>
          <w:rFonts w:ascii="Times New Roman" w:hAnsi="Times New Roman" w:cs="Times New Roman"/>
          <w:sz w:val="36"/>
          <w:szCs w:val="36"/>
          <w:lang w:val="en-US"/>
        </w:rPr>
        <w:t xml:space="preserve"> </w:t>
      </w:r>
      <w:r w:rsidRPr="00DF3C1D">
        <w:rPr>
          <w:rFonts w:ascii="Times New Roman" w:hAnsi="Times New Roman" w:cs="Times New Roman"/>
          <w:sz w:val="36"/>
          <w:szCs w:val="36"/>
          <w:lang w:val="en-US"/>
        </w:rPr>
        <w:t>women Er-</w:t>
      </w:r>
      <w:r w:rsidRPr="00DF3C1D">
        <w:rPr>
          <w:rFonts w:ascii="Times New Roman" w:hAnsi="Times New Roman" w:cs="Times New Roman"/>
          <w:b/>
          <w:bCs/>
          <w:sz w:val="36"/>
          <w:szCs w:val="36"/>
          <w:lang w:val="en-US"/>
        </w:rPr>
        <w:t>3,7 -4,7</w:t>
      </w:r>
      <w:r w:rsidRPr="00DF3C1D">
        <w:rPr>
          <w:rFonts w:ascii="Times New Roman" w:hAnsi="Times New Roman" w:cs="Times New Roman"/>
          <w:sz w:val="36"/>
          <w:szCs w:val="36"/>
          <w:lang w:val="en-US"/>
        </w:rPr>
        <w:t xml:space="preserve"> x 10</w:t>
      </w:r>
      <w:r w:rsidRPr="00DF3C1D">
        <w:rPr>
          <w:rFonts w:ascii="Times New Roman" w:hAnsi="Times New Roman" w:cs="Times New Roman"/>
          <w:sz w:val="36"/>
          <w:szCs w:val="36"/>
          <w:vertAlign w:val="superscript"/>
          <w:lang w:val="en-US"/>
        </w:rPr>
        <w:t>12</w:t>
      </w:r>
      <w:r w:rsidRPr="00DF3C1D">
        <w:rPr>
          <w:rFonts w:ascii="Times New Roman" w:hAnsi="Times New Roman" w:cs="Times New Roman"/>
          <w:sz w:val="36"/>
          <w:szCs w:val="36"/>
          <w:lang w:val="en-US"/>
        </w:rPr>
        <w:t xml:space="preserve">/l  </w:t>
      </w:r>
    </w:p>
    <w:p w14:paraId="298E7246" w14:textId="77777777" w:rsidR="00832E90" w:rsidRPr="00DF3C1D" w:rsidRDefault="00832E90" w:rsidP="00832E90">
      <w:pPr>
        <w:rPr>
          <w:rFonts w:ascii="Times New Roman" w:hAnsi="Times New Roman" w:cs="Times New Roman"/>
          <w:b/>
          <w:bCs/>
          <w:sz w:val="36"/>
          <w:szCs w:val="36"/>
          <w:lang w:val="en-US"/>
        </w:rPr>
      </w:pPr>
      <w:r w:rsidRPr="00DF3C1D">
        <w:rPr>
          <w:rFonts w:ascii="Times New Roman" w:hAnsi="Times New Roman" w:cs="Times New Roman"/>
          <w:sz w:val="36"/>
          <w:szCs w:val="36"/>
          <w:lang w:val="en-US"/>
        </w:rPr>
        <w:t>-</w:t>
      </w:r>
      <w:r w:rsidRPr="00DF3C1D">
        <w:rPr>
          <w:rFonts w:ascii="Times New Roman" w:hAnsi="Times New Roman" w:cs="Times New Roman"/>
          <w:b/>
          <w:bCs/>
          <w:sz w:val="36"/>
          <w:szCs w:val="36"/>
          <w:lang w:val="en-US"/>
        </w:rPr>
        <w:t>reticulocytes – 0,5 – 1,2%</w:t>
      </w:r>
    </w:p>
    <w:p w14:paraId="58C2B4C1" w14:textId="381BF8CB" w:rsidR="00832E90" w:rsidRDefault="00832E90" w:rsidP="00832E90">
      <w:pPr>
        <w:rPr>
          <w:rFonts w:ascii="Times New Roman" w:hAnsi="Times New Roman" w:cs="Times New Roman"/>
          <w:b/>
          <w:bCs/>
          <w:sz w:val="36"/>
          <w:szCs w:val="36"/>
          <w:lang w:val="en-US"/>
        </w:rPr>
      </w:pPr>
      <w:r w:rsidRPr="00DF3C1D">
        <w:rPr>
          <w:rFonts w:ascii="Times New Roman" w:hAnsi="Times New Roman" w:cs="Times New Roman"/>
          <w:sz w:val="36"/>
          <w:szCs w:val="36"/>
          <w:lang w:val="en-US"/>
        </w:rPr>
        <w:t>-</w:t>
      </w:r>
      <w:r w:rsidRPr="00DF3C1D">
        <w:rPr>
          <w:rFonts w:ascii="Times New Roman" w:hAnsi="Times New Roman" w:cs="Times New Roman"/>
          <w:b/>
          <w:bCs/>
          <w:sz w:val="36"/>
          <w:szCs w:val="36"/>
          <w:lang w:val="en-US"/>
        </w:rPr>
        <w:t>leucocytes (WBC)</w:t>
      </w:r>
      <w:r w:rsidRPr="00DF3C1D">
        <w:rPr>
          <w:rFonts w:ascii="Times New Roman" w:hAnsi="Times New Roman" w:cs="Times New Roman"/>
          <w:sz w:val="36"/>
          <w:szCs w:val="36"/>
          <w:lang w:val="en-US"/>
        </w:rPr>
        <w:t xml:space="preserve"> – 4-9 x 10</w:t>
      </w:r>
      <w:r w:rsidRPr="00DF3C1D">
        <w:rPr>
          <w:rFonts w:ascii="Times New Roman" w:hAnsi="Times New Roman" w:cs="Times New Roman"/>
          <w:sz w:val="36"/>
          <w:szCs w:val="36"/>
          <w:vertAlign w:val="superscript"/>
          <w:lang w:val="en-US"/>
        </w:rPr>
        <w:t>9</w:t>
      </w:r>
      <w:r w:rsidRPr="00DF3C1D">
        <w:rPr>
          <w:rFonts w:ascii="Times New Roman" w:hAnsi="Times New Roman" w:cs="Times New Roman"/>
          <w:sz w:val="36"/>
          <w:szCs w:val="36"/>
          <w:lang w:val="en-US"/>
        </w:rPr>
        <w:t>/l</w:t>
      </w:r>
      <w:r w:rsidRPr="00DF3C1D">
        <w:rPr>
          <w:rFonts w:ascii="Times New Roman" w:hAnsi="Times New Roman" w:cs="Times New Roman"/>
          <w:b/>
          <w:bCs/>
          <w:sz w:val="36"/>
          <w:szCs w:val="36"/>
          <w:lang w:val="en-US"/>
        </w:rPr>
        <w:t>:</w:t>
      </w:r>
    </w:p>
    <w:p w14:paraId="00121638" w14:textId="77777777" w:rsidR="00DF3C1D" w:rsidRDefault="00DF3C1D" w:rsidP="00832E90">
      <w:pPr>
        <w:rPr>
          <w:rFonts w:ascii="Times New Roman" w:hAnsi="Times New Roman" w:cs="Times New Roman"/>
          <w:b/>
          <w:bCs/>
          <w:sz w:val="36"/>
          <w:szCs w:val="36"/>
          <w:lang w:val="en-US"/>
        </w:rPr>
      </w:pPr>
    </w:p>
    <w:p w14:paraId="045B1ED0" w14:textId="2933D16C" w:rsidR="00DF3C1D" w:rsidRPr="00DF3C1D" w:rsidRDefault="00757A75" w:rsidP="00832E90">
      <w:pPr>
        <w:rPr>
          <w:rFonts w:ascii="Times New Roman" w:hAnsi="Times New Roman" w:cs="Times New Roman"/>
          <w:sz w:val="36"/>
          <w:szCs w:val="36"/>
          <w:lang w:val="en-US"/>
        </w:rPr>
      </w:pPr>
      <w:r>
        <w:rPr>
          <w:rFonts w:ascii="Times New Roman" w:hAnsi="Times New Roman" w:cs="Times New Roman"/>
          <w:sz w:val="36"/>
          <w:szCs w:val="36"/>
          <w:lang w:val="en-US"/>
        </w:rPr>
        <w:t xml:space="preserve">                                                                                                   356</w:t>
      </w:r>
    </w:p>
    <w:p w14:paraId="5D4C694C" w14:textId="77777777" w:rsidR="00DF3C1D" w:rsidRDefault="00832E90" w:rsidP="00832E90">
      <w:pPr>
        <w:rPr>
          <w:rFonts w:ascii="Times New Roman" w:hAnsi="Times New Roman" w:cs="Times New Roman"/>
          <w:b/>
          <w:bCs/>
          <w:sz w:val="36"/>
          <w:szCs w:val="36"/>
          <w:lang w:val="en-US"/>
        </w:rPr>
      </w:pPr>
      <w:r w:rsidRPr="00DF3C1D">
        <w:rPr>
          <w:rFonts w:ascii="Times New Roman" w:hAnsi="Times New Roman" w:cs="Times New Roman"/>
          <w:b/>
          <w:bCs/>
          <w:sz w:val="36"/>
          <w:szCs w:val="36"/>
          <w:lang w:val="en-US"/>
        </w:rPr>
        <w:lastRenderedPageBreak/>
        <w:t>-neutrophiles – 48 – 67% (</w:t>
      </w:r>
      <w:bookmarkStart w:id="6" w:name="_Hlk102387183"/>
      <w:r w:rsidRPr="00DF3C1D">
        <w:rPr>
          <w:rFonts w:ascii="Times New Roman" w:hAnsi="Times New Roman" w:cs="Times New Roman"/>
          <w:b/>
          <w:bCs/>
          <w:sz w:val="36"/>
          <w:szCs w:val="36"/>
          <w:lang w:val="en-US"/>
        </w:rPr>
        <w:t>the stick-like cells – 1-6%, the segmented – 45-70%)</w:t>
      </w:r>
    </w:p>
    <w:p w14:paraId="6AFA294E" w14:textId="57706BF7" w:rsidR="00832E90" w:rsidRPr="00DF3C1D" w:rsidRDefault="00832E90" w:rsidP="00832E90">
      <w:pPr>
        <w:rPr>
          <w:rFonts w:ascii="Times New Roman" w:hAnsi="Times New Roman" w:cs="Times New Roman"/>
          <w:b/>
          <w:bCs/>
          <w:sz w:val="36"/>
          <w:szCs w:val="36"/>
          <w:lang w:val="en-US"/>
        </w:rPr>
      </w:pPr>
      <w:r w:rsidRPr="00DF3C1D">
        <w:rPr>
          <w:rFonts w:ascii="Times New Roman" w:hAnsi="Times New Roman" w:cs="Times New Roman"/>
          <w:b/>
          <w:bCs/>
          <w:sz w:val="36"/>
          <w:szCs w:val="36"/>
          <w:lang w:val="en-US"/>
        </w:rPr>
        <w:t xml:space="preserve"> </w:t>
      </w:r>
      <w:bookmarkEnd w:id="6"/>
      <w:r w:rsidR="00DF3C1D">
        <w:rPr>
          <w:rFonts w:ascii="Times New Roman" w:hAnsi="Times New Roman" w:cs="Times New Roman"/>
          <w:b/>
          <w:bCs/>
          <w:sz w:val="36"/>
          <w:szCs w:val="36"/>
          <w:lang w:val="en-US"/>
        </w:rPr>
        <w:t>-</w:t>
      </w:r>
      <w:r w:rsidR="00DF3C1D" w:rsidRPr="00DF3C1D">
        <w:rPr>
          <w:rFonts w:ascii="Times New Roman" w:hAnsi="Times New Roman" w:cs="Times New Roman"/>
          <w:sz w:val="36"/>
          <w:szCs w:val="36"/>
          <w:lang w:val="en-US"/>
        </w:rPr>
        <w:t>e</w:t>
      </w:r>
      <w:r w:rsidRPr="00DF3C1D">
        <w:rPr>
          <w:rFonts w:ascii="Times New Roman" w:hAnsi="Times New Roman" w:cs="Times New Roman"/>
          <w:sz w:val="36"/>
          <w:szCs w:val="36"/>
          <w:lang w:val="en-US"/>
        </w:rPr>
        <w:t xml:space="preserve">osinophiles-0 – 5%, </w:t>
      </w:r>
      <w:bookmarkStart w:id="7" w:name="_Hlk102387235"/>
      <w:r w:rsidRPr="00DF3C1D">
        <w:rPr>
          <w:rFonts w:ascii="Times New Roman" w:hAnsi="Times New Roman" w:cs="Times New Roman"/>
          <w:sz w:val="36"/>
          <w:szCs w:val="36"/>
          <w:lang w:val="en-US"/>
        </w:rPr>
        <w:t>basophiles</w:t>
      </w:r>
      <w:bookmarkEnd w:id="7"/>
      <w:r w:rsidRPr="00DF3C1D">
        <w:rPr>
          <w:rFonts w:ascii="Times New Roman" w:hAnsi="Times New Roman" w:cs="Times New Roman"/>
          <w:sz w:val="36"/>
          <w:szCs w:val="36"/>
          <w:lang w:val="en-US"/>
        </w:rPr>
        <w:t xml:space="preserve"> – 0 -1%</w:t>
      </w:r>
    </w:p>
    <w:p w14:paraId="1A0F9817" w14:textId="03EDC99A" w:rsidR="00832E90" w:rsidRPr="00DF3C1D" w:rsidRDefault="00832E90" w:rsidP="00832E90">
      <w:pPr>
        <w:rPr>
          <w:rFonts w:ascii="Times New Roman" w:hAnsi="Times New Roman" w:cs="Times New Roman"/>
          <w:sz w:val="36"/>
          <w:szCs w:val="36"/>
          <w:lang w:val="en-US"/>
        </w:rPr>
      </w:pPr>
      <w:r w:rsidRPr="00DF3C1D">
        <w:rPr>
          <w:rFonts w:ascii="Times New Roman" w:hAnsi="Times New Roman" w:cs="Times New Roman"/>
          <w:sz w:val="36"/>
          <w:szCs w:val="36"/>
          <w:lang w:val="en-US"/>
        </w:rPr>
        <w:t>-lymphocytes – 18-38%, monocytes – 2-9%</w:t>
      </w:r>
    </w:p>
    <w:p w14:paraId="634A5C7B" w14:textId="77777777" w:rsidR="00832E90" w:rsidRPr="00DF3C1D" w:rsidRDefault="00832E90" w:rsidP="00832E90">
      <w:pPr>
        <w:rPr>
          <w:rFonts w:ascii="Times New Roman" w:hAnsi="Times New Roman" w:cs="Times New Roman"/>
          <w:sz w:val="36"/>
          <w:szCs w:val="36"/>
          <w:lang w:val="en-US"/>
        </w:rPr>
      </w:pPr>
      <w:r w:rsidRPr="00DF3C1D">
        <w:rPr>
          <w:rFonts w:ascii="Times New Roman" w:hAnsi="Times New Roman" w:cs="Times New Roman"/>
          <w:sz w:val="36"/>
          <w:szCs w:val="36"/>
          <w:lang w:val="en-US"/>
        </w:rPr>
        <w:t>-thrombocytes – 180-320 x 10</w:t>
      </w:r>
      <w:r w:rsidRPr="00DF3C1D">
        <w:rPr>
          <w:rFonts w:ascii="Times New Roman" w:hAnsi="Times New Roman" w:cs="Times New Roman"/>
          <w:sz w:val="36"/>
          <w:szCs w:val="36"/>
          <w:vertAlign w:val="superscript"/>
          <w:lang w:val="en-US"/>
        </w:rPr>
        <w:t>9</w:t>
      </w:r>
      <w:r w:rsidRPr="00DF3C1D">
        <w:rPr>
          <w:rFonts w:ascii="Times New Roman" w:hAnsi="Times New Roman" w:cs="Times New Roman"/>
          <w:sz w:val="36"/>
          <w:szCs w:val="36"/>
          <w:lang w:val="en-US"/>
        </w:rPr>
        <w:t>/l</w:t>
      </w:r>
    </w:p>
    <w:p w14:paraId="36CAC861" w14:textId="77777777" w:rsidR="00832E90" w:rsidRPr="00DF3C1D" w:rsidRDefault="00832E90" w:rsidP="00832E90">
      <w:pPr>
        <w:rPr>
          <w:rFonts w:ascii="Times New Roman" w:hAnsi="Times New Roman" w:cs="Times New Roman"/>
          <w:sz w:val="36"/>
          <w:szCs w:val="36"/>
          <w:lang w:val="en-US"/>
        </w:rPr>
      </w:pPr>
    </w:p>
    <w:p w14:paraId="1C760815" w14:textId="6E30E4A1" w:rsidR="00832E90" w:rsidRPr="00E267AB" w:rsidRDefault="00832E90" w:rsidP="00832E90">
      <w:pPr>
        <w:rPr>
          <w:rFonts w:ascii="Times New Roman" w:hAnsi="Times New Roman" w:cs="Times New Roman"/>
          <w:b/>
          <w:bCs/>
          <w:sz w:val="36"/>
          <w:szCs w:val="36"/>
          <w:lang w:val="en-US"/>
        </w:rPr>
      </w:pPr>
      <w:r w:rsidRPr="00E267AB">
        <w:rPr>
          <w:rFonts w:ascii="Times New Roman" w:hAnsi="Times New Roman" w:cs="Times New Roman"/>
          <w:b/>
          <w:bCs/>
          <w:sz w:val="36"/>
          <w:szCs w:val="36"/>
          <w:lang w:val="en-US"/>
        </w:rPr>
        <w:t>(The neutrophiles (the stick-like cells segmented), the eosinophiles, the basophiles are united in granulocytes)</w:t>
      </w:r>
    </w:p>
    <w:p w14:paraId="35BCCA64" w14:textId="16DE795E" w:rsidR="00832E90" w:rsidRPr="00DF3C1D" w:rsidRDefault="00832E90" w:rsidP="00832E90">
      <w:pPr>
        <w:rPr>
          <w:rFonts w:ascii="Times New Roman" w:hAnsi="Times New Roman" w:cs="Times New Roman"/>
          <w:bCs/>
          <w:i/>
          <w:sz w:val="36"/>
          <w:szCs w:val="36"/>
          <w:u w:val="single"/>
          <w:lang w:val="en-US"/>
        </w:rPr>
      </w:pPr>
      <w:r w:rsidRPr="00DF3C1D">
        <w:rPr>
          <w:rFonts w:ascii="Times New Roman" w:hAnsi="Times New Roman" w:cs="Times New Roman"/>
          <w:b/>
          <w:color w:val="C00000"/>
          <w:sz w:val="36"/>
          <w:szCs w:val="36"/>
          <w:lang w:val="en-US"/>
        </w:rPr>
        <w:t xml:space="preserve">     </w:t>
      </w:r>
      <w:r w:rsidRPr="00DF3C1D">
        <w:rPr>
          <w:rFonts w:ascii="Times New Roman" w:hAnsi="Times New Roman" w:cs="Times New Roman"/>
          <w:bCs/>
          <w:i/>
          <w:sz w:val="36"/>
          <w:szCs w:val="36"/>
          <w:u w:val="single"/>
          <w:lang w:val="en-US"/>
        </w:rPr>
        <w:t>Stages of anemia according to the level of hemoglobin</w:t>
      </w:r>
    </w:p>
    <w:p w14:paraId="26AD4176" w14:textId="77777777" w:rsidR="00832E90" w:rsidRPr="00DF3C1D" w:rsidRDefault="00832E90" w:rsidP="00832E90">
      <w:pPr>
        <w:rPr>
          <w:rFonts w:ascii="Times New Roman" w:hAnsi="Times New Roman" w:cs="Times New Roman"/>
          <w:bCs/>
          <w:sz w:val="36"/>
          <w:szCs w:val="36"/>
          <w:lang w:val="en-US"/>
        </w:rPr>
      </w:pPr>
      <w:r w:rsidRPr="00DF3C1D">
        <w:rPr>
          <w:rFonts w:ascii="Times New Roman" w:hAnsi="Times New Roman" w:cs="Times New Roman"/>
          <w:bCs/>
          <w:sz w:val="36"/>
          <w:szCs w:val="36"/>
          <w:lang w:val="en-US"/>
        </w:rPr>
        <w:t xml:space="preserve">I stage, a light – Hb up to 90 g/l                                       </w:t>
      </w:r>
    </w:p>
    <w:p w14:paraId="5FB50B41" w14:textId="77777777" w:rsidR="00832E90" w:rsidRPr="00DF3C1D" w:rsidRDefault="00832E90" w:rsidP="00832E90">
      <w:pPr>
        <w:rPr>
          <w:rFonts w:ascii="Times New Roman" w:hAnsi="Times New Roman" w:cs="Times New Roman"/>
          <w:bCs/>
          <w:sz w:val="36"/>
          <w:szCs w:val="36"/>
          <w:lang w:val="en-US"/>
        </w:rPr>
      </w:pPr>
      <w:r w:rsidRPr="00DF3C1D">
        <w:rPr>
          <w:rFonts w:ascii="Times New Roman" w:hAnsi="Times New Roman" w:cs="Times New Roman"/>
          <w:bCs/>
          <w:sz w:val="36"/>
          <w:szCs w:val="36"/>
          <w:lang w:val="en-US"/>
        </w:rPr>
        <w:t xml:space="preserve">II stage, a moderate – Hb – up to 70 g/l                         </w:t>
      </w:r>
    </w:p>
    <w:p w14:paraId="3F7DB014" w14:textId="77777777" w:rsidR="00832E90" w:rsidRPr="00DF3C1D" w:rsidRDefault="00832E90" w:rsidP="00832E90">
      <w:pPr>
        <w:rPr>
          <w:rFonts w:ascii="Times New Roman" w:hAnsi="Times New Roman" w:cs="Times New Roman"/>
          <w:bCs/>
          <w:sz w:val="36"/>
          <w:szCs w:val="36"/>
          <w:lang w:val="en-US"/>
        </w:rPr>
      </w:pPr>
      <w:r w:rsidRPr="00DF3C1D">
        <w:rPr>
          <w:rFonts w:ascii="Times New Roman" w:hAnsi="Times New Roman" w:cs="Times New Roman"/>
          <w:bCs/>
          <w:sz w:val="36"/>
          <w:szCs w:val="36"/>
          <w:lang w:val="en-US"/>
        </w:rPr>
        <w:t>III stage, hard – Hb level up to 50 g/l</w:t>
      </w:r>
    </w:p>
    <w:p w14:paraId="53D8C595" w14:textId="22963B56" w:rsidR="00832E90" w:rsidRPr="00DF3C1D" w:rsidRDefault="00832E90" w:rsidP="00832E90">
      <w:pPr>
        <w:rPr>
          <w:rFonts w:ascii="Times New Roman" w:hAnsi="Times New Roman" w:cs="Times New Roman"/>
          <w:bCs/>
          <w:sz w:val="36"/>
          <w:szCs w:val="36"/>
          <w:lang w:val="en-US"/>
        </w:rPr>
      </w:pPr>
      <w:proofErr w:type="gramStart"/>
      <w:r w:rsidRPr="00DF3C1D">
        <w:rPr>
          <w:rFonts w:ascii="Times New Roman" w:hAnsi="Times New Roman" w:cs="Times New Roman"/>
          <w:bCs/>
          <w:sz w:val="36"/>
          <w:szCs w:val="36"/>
          <w:lang w:val="en-US"/>
        </w:rPr>
        <w:t>IV</w:t>
      </w:r>
      <w:r w:rsidR="00E267AB">
        <w:rPr>
          <w:rFonts w:ascii="Times New Roman" w:hAnsi="Times New Roman" w:cs="Times New Roman"/>
          <w:bCs/>
          <w:sz w:val="36"/>
          <w:szCs w:val="36"/>
          <w:lang w:val="en-US"/>
        </w:rPr>
        <w:t xml:space="preserve"> </w:t>
      </w:r>
      <w:r w:rsidRPr="00DF3C1D">
        <w:rPr>
          <w:rFonts w:ascii="Times New Roman" w:hAnsi="Times New Roman" w:cs="Times New Roman"/>
          <w:bCs/>
          <w:sz w:val="36"/>
          <w:szCs w:val="36"/>
          <w:lang w:val="en-US"/>
        </w:rPr>
        <w:t>stage</w:t>
      </w:r>
      <w:proofErr w:type="gramEnd"/>
      <w:r w:rsidRPr="00DF3C1D">
        <w:rPr>
          <w:rFonts w:ascii="Times New Roman" w:hAnsi="Times New Roman" w:cs="Times New Roman"/>
          <w:bCs/>
          <w:sz w:val="36"/>
          <w:szCs w:val="36"/>
          <w:lang w:val="en-US"/>
        </w:rPr>
        <w:t>, extremely hard - Hb level less than 50g/L</w:t>
      </w:r>
    </w:p>
    <w:p w14:paraId="5704B8E3" w14:textId="77777777" w:rsidR="00E267AB" w:rsidRDefault="00832E90" w:rsidP="00832E90">
      <w:pPr>
        <w:rPr>
          <w:rFonts w:ascii="Times New Roman" w:hAnsi="Times New Roman" w:cs="Times New Roman"/>
          <w:sz w:val="36"/>
          <w:szCs w:val="36"/>
          <w:lang w:val="en-US"/>
        </w:rPr>
      </w:pPr>
      <w:r w:rsidRPr="00DF3C1D">
        <w:rPr>
          <w:rFonts w:ascii="Times New Roman" w:hAnsi="Times New Roman" w:cs="Times New Roman"/>
          <w:sz w:val="36"/>
          <w:szCs w:val="36"/>
          <w:lang w:val="en-US"/>
        </w:rPr>
        <w:t xml:space="preserve">                                                       </w:t>
      </w:r>
    </w:p>
    <w:p w14:paraId="0ABAF137" w14:textId="2ABCA86E" w:rsidR="00832E90" w:rsidRPr="00E267AB" w:rsidRDefault="00832E90" w:rsidP="00832E90">
      <w:pPr>
        <w:rPr>
          <w:rFonts w:ascii="Times New Roman" w:hAnsi="Times New Roman" w:cs="Times New Roman"/>
          <w:sz w:val="36"/>
          <w:szCs w:val="36"/>
          <w:lang w:val="en-US"/>
        </w:rPr>
      </w:pPr>
      <w:r w:rsidRPr="00DF3C1D">
        <w:rPr>
          <w:rFonts w:ascii="Times New Roman" w:hAnsi="Times New Roman" w:cs="Times New Roman"/>
          <w:sz w:val="36"/>
          <w:szCs w:val="36"/>
          <w:lang w:val="en-US"/>
        </w:rPr>
        <w:t xml:space="preserve"> </w:t>
      </w:r>
      <w:r w:rsidRPr="00E267AB">
        <w:rPr>
          <w:rFonts w:ascii="Times New Roman" w:hAnsi="Times New Roman" w:cs="Times New Roman"/>
          <w:b/>
          <w:i/>
          <w:sz w:val="36"/>
          <w:szCs w:val="36"/>
          <w:u w:val="single"/>
          <w:lang w:val="en-US"/>
        </w:rPr>
        <w:t xml:space="preserve">Kinds of </w:t>
      </w:r>
      <w:proofErr w:type="gramStart"/>
      <w:r w:rsidRPr="00E267AB">
        <w:rPr>
          <w:rFonts w:ascii="Times New Roman" w:hAnsi="Times New Roman" w:cs="Times New Roman"/>
          <w:b/>
          <w:i/>
          <w:sz w:val="36"/>
          <w:szCs w:val="36"/>
          <w:u w:val="single"/>
          <w:lang w:val="en-US"/>
        </w:rPr>
        <w:t>anemias</w:t>
      </w:r>
      <w:proofErr w:type="gramEnd"/>
      <w:r w:rsidRPr="00E267AB">
        <w:rPr>
          <w:rFonts w:ascii="Times New Roman" w:hAnsi="Times New Roman" w:cs="Times New Roman"/>
          <w:b/>
          <w:i/>
          <w:sz w:val="36"/>
          <w:szCs w:val="36"/>
          <w:u w:val="single"/>
          <w:lang w:val="en-US"/>
        </w:rPr>
        <w:t xml:space="preserve"> </w:t>
      </w:r>
      <w:proofErr w:type="gramStart"/>
      <w:r w:rsidRPr="00E267AB">
        <w:rPr>
          <w:rFonts w:ascii="Times New Roman" w:hAnsi="Times New Roman" w:cs="Times New Roman"/>
          <w:b/>
          <w:i/>
          <w:sz w:val="36"/>
          <w:szCs w:val="36"/>
          <w:u w:val="single"/>
          <w:lang w:val="en-US"/>
        </w:rPr>
        <w:t>accordingly  to</w:t>
      </w:r>
      <w:proofErr w:type="gramEnd"/>
      <w:r w:rsidRPr="00E267AB">
        <w:rPr>
          <w:rFonts w:ascii="Times New Roman" w:hAnsi="Times New Roman" w:cs="Times New Roman"/>
          <w:b/>
          <w:i/>
          <w:sz w:val="36"/>
          <w:szCs w:val="36"/>
          <w:u w:val="single"/>
          <w:lang w:val="en-US"/>
        </w:rPr>
        <w:t xml:space="preserve"> the   type of hemopoiesis </w:t>
      </w:r>
    </w:p>
    <w:p w14:paraId="40C48799" w14:textId="3C3F717E" w:rsidR="00832E90" w:rsidRPr="00E267AB" w:rsidRDefault="00832E90" w:rsidP="00832E90">
      <w:pPr>
        <w:rPr>
          <w:rFonts w:ascii="Times New Roman" w:hAnsi="Times New Roman" w:cs="Times New Roman"/>
          <w:b/>
          <w:i/>
          <w:sz w:val="36"/>
          <w:szCs w:val="36"/>
          <w:u w:val="single"/>
          <w:lang w:val="en-US"/>
        </w:rPr>
      </w:pPr>
      <w:r w:rsidRPr="00E267AB">
        <w:rPr>
          <w:rFonts w:ascii="Times New Roman" w:hAnsi="Times New Roman" w:cs="Times New Roman"/>
          <w:b/>
          <w:i/>
          <w:sz w:val="36"/>
          <w:szCs w:val="36"/>
          <w:lang w:val="en-US"/>
        </w:rPr>
        <w:t xml:space="preserve">            </w:t>
      </w:r>
      <w:r w:rsidRPr="00E267AB">
        <w:rPr>
          <w:rFonts w:ascii="Times New Roman" w:hAnsi="Times New Roman" w:cs="Times New Roman"/>
          <w:b/>
          <w:i/>
          <w:sz w:val="36"/>
          <w:szCs w:val="36"/>
          <w:u w:val="single"/>
          <w:lang w:val="en-US"/>
        </w:rPr>
        <w:t xml:space="preserve">and erythrocytes’ diameter in a </w:t>
      </w:r>
      <w:proofErr w:type="spellStart"/>
      <w:r w:rsidRPr="00E267AB">
        <w:rPr>
          <w:rFonts w:ascii="Times New Roman" w:hAnsi="Times New Roman" w:cs="Times New Roman"/>
          <w:b/>
          <w:i/>
          <w:sz w:val="36"/>
          <w:szCs w:val="36"/>
          <w:u w:val="single"/>
          <w:lang w:val="en-US"/>
        </w:rPr>
        <w:t>periferal</w:t>
      </w:r>
      <w:proofErr w:type="spellEnd"/>
      <w:r w:rsidRPr="00E267AB">
        <w:rPr>
          <w:rFonts w:ascii="Times New Roman" w:hAnsi="Times New Roman" w:cs="Times New Roman"/>
          <w:b/>
          <w:i/>
          <w:sz w:val="36"/>
          <w:szCs w:val="36"/>
          <w:u w:val="single"/>
          <w:lang w:val="en-US"/>
        </w:rPr>
        <w:t xml:space="preserve"> blood  </w:t>
      </w:r>
    </w:p>
    <w:p w14:paraId="4E92D066" w14:textId="77777777" w:rsidR="00832E90" w:rsidRPr="00E267AB" w:rsidRDefault="00832E90" w:rsidP="00832E90">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(A </w:t>
      </w:r>
      <w:r w:rsidRPr="00E267AB">
        <w:rPr>
          <w:rFonts w:ascii="Times New Roman" w:hAnsi="Times New Roman" w:cs="Times New Roman"/>
          <w:b/>
          <w:i/>
          <w:sz w:val="36"/>
          <w:szCs w:val="36"/>
          <w:u w:val="single"/>
          <w:lang w:val="en-US"/>
        </w:rPr>
        <w:t>healthy</w:t>
      </w:r>
      <w:r w:rsidRPr="00E267AB">
        <w:rPr>
          <w:rFonts w:ascii="Times New Roman" w:hAnsi="Times New Roman" w:cs="Times New Roman"/>
          <w:sz w:val="36"/>
          <w:szCs w:val="36"/>
          <w:u w:val="single"/>
          <w:lang w:val="en-US"/>
        </w:rPr>
        <w:t xml:space="preserve"> </w:t>
      </w:r>
      <w:r w:rsidRPr="00E267AB">
        <w:rPr>
          <w:rFonts w:ascii="Times New Roman" w:hAnsi="Times New Roman" w:cs="Times New Roman"/>
          <w:sz w:val="36"/>
          <w:szCs w:val="36"/>
          <w:lang w:val="en-US"/>
        </w:rPr>
        <w:t xml:space="preserve">red bone marrow </w:t>
      </w:r>
      <w:r w:rsidRPr="00E267AB">
        <w:rPr>
          <w:rFonts w:ascii="Times New Roman" w:hAnsi="Times New Roman" w:cs="Times New Roman"/>
          <w:b/>
          <w:i/>
          <w:sz w:val="36"/>
          <w:szCs w:val="36"/>
          <w:u w:val="single"/>
          <w:lang w:val="en-US"/>
        </w:rPr>
        <w:t>never</w:t>
      </w:r>
      <w:r w:rsidRPr="00E267AB">
        <w:rPr>
          <w:rFonts w:ascii="Times New Roman" w:hAnsi="Times New Roman" w:cs="Times New Roman"/>
          <w:sz w:val="36"/>
          <w:szCs w:val="36"/>
          <w:lang w:val="en-US"/>
        </w:rPr>
        <w:t xml:space="preserve"> </w:t>
      </w:r>
      <w:proofErr w:type="spellStart"/>
      <w:r w:rsidRPr="00E267AB">
        <w:rPr>
          <w:rFonts w:ascii="Times New Roman" w:hAnsi="Times New Roman" w:cs="Times New Roman"/>
          <w:sz w:val="36"/>
          <w:szCs w:val="36"/>
          <w:lang w:val="en-US"/>
        </w:rPr>
        <w:t>produses</w:t>
      </w:r>
      <w:proofErr w:type="spellEnd"/>
      <w:r w:rsidRPr="00E267AB">
        <w:rPr>
          <w:rFonts w:ascii="Times New Roman" w:hAnsi="Times New Roman" w:cs="Times New Roman"/>
          <w:sz w:val="36"/>
          <w:szCs w:val="36"/>
          <w:lang w:val="en-US"/>
        </w:rPr>
        <w:t xml:space="preserve"> </w:t>
      </w:r>
      <w:r w:rsidRPr="00E267AB">
        <w:rPr>
          <w:rFonts w:ascii="Times New Roman" w:hAnsi="Times New Roman" w:cs="Times New Roman"/>
          <w:b/>
          <w:i/>
          <w:sz w:val="36"/>
          <w:szCs w:val="36"/>
          <w:u w:val="single"/>
          <w:lang w:val="en-US"/>
        </w:rPr>
        <w:t xml:space="preserve">hyperchromic </w:t>
      </w:r>
      <w:r w:rsidRPr="00E267AB">
        <w:rPr>
          <w:rFonts w:ascii="Times New Roman" w:hAnsi="Times New Roman" w:cs="Times New Roman"/>
          <w:sz w:val="36"/>
          <w:szCs w:val="36"/>
          <w:lang w:val="en-US"/>
        </w:rPr>
        <w:t>erythrocytes!)</w:t>
      </w:r>
    </w:p>
    <w:p w14:paraId="7151AE65" w14:textId="77777777" w:rsidR="00832E90" w:rsidRPr="00E267AB" w:rsidRDefault="00832E90" w:rsidP="00832E90">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I – normocytic anemia                                             </w:t>
      </w:r>
    </w:p>
    <w:p w14:paraId="659C549F" w14:textId="68F1B62E" w:rsidR="00832E90" w:rsidRPr="00E267AB" w:rsidRDefault="00832E90" w:rsidP="00832E90">
      <w:pPr>
        <w:rPr>
          <w:rFonts w:ascii="Times New Roman" w:hAnsi="Times New Roman" w:cs="Times New Roman"/>
          <w:bCs/>
          <w:iCs/>
          <w:sz w:val="36"/>
          <w:szCs w:val="36"/>
          <w:lang w:val="en-US"/>
        </w:rPr>
      </w:pPr>
      <w:r w:rsidRPr="00E267AB">
        <w:rPr>
          <w:rFonts w:ascii="Times New Roman" w:hAnsi="Times New Roman" w:cs="Times New Roman"/>
          <w:sz w:val="36"/>
          <w:szCs w:val="36"/>
          <w:lang w:val="en-US"/>
        </w:rPr>
        <w:t>II - microcytic</w:t>
      </w:r>
      <w:r w:rsidRPr="00E267AB">
        <w:rPr>
          <w:rFonts w:ascii="Times New Roman" w:hAnsi="Times New Roman" w:cs="Times New Roman"/>
          <w:b/>
          <w:i/>
          <w:sz w:val="36"/>
          <w:szCs w:val="36"/>
          <w:lang w:val="en-US"/>
        </w:rPr>
        <w:t xml:space="preserve"> </w:t>
      </w:r>
      <w:r w:rsidRPr="00E267AB">
        <w:rPr>
          <w:rFonts w:ascii="Times New Roman" w:hAnsi="Times New Roman" w:cs="Times New Roman"/>
          <w:bCs/>
          <w:iCs/>
          <w:sz w:val="36"/>
          <w:szCs w:val="36"/>
          <w:lang w:val="en-US"/>
        </w:rPr>
        <w:t>(hypochromic)</w:t>
      </w:r>
    </w:p>
    <w:p w14:paraId="39674263" w14:textId="77777777" w:rsidR="00832E90" w:rsidRPr="00E267AB" w:rsidRDefault="00832E90" w:rsidP="00832E90">
      <w:pPr>
        <w:rPr>
          <w:rFonts w:ascii="Times New Roman" w:hAnsi="Times New Roman" w:cs="Times New Roman"/>
          <w:b/>
          <w:i/>
          <w:sz w:val="36"/>
          <w:szCs w:val="36"/>
          <w:lang w:val="en-US"/>
        </w:rPr>
      </w:pPr>
      <w:r w:rsidRPr="00E267AB">
        <w:rPr>
          <w:rFonts w:ascii="Times New Roman" w:hAnsi="Times New Roman" w:cs="Times New Roman"/>
          <w:b/>
          <w:i/>
          <w:sz w:val="36"/>
          <w:szCs w:val="36"/>
          <w:lang w:val="en-US"/>
        </w:rPr>
        <w:t xml:space="preserve"> </w:t>
      </w:r>
      <w:r w:rsidRPr="00E267AB">
        <w:rPr>
          <w:rFonts w:ascii="Times New Roman" w:hAnsi="Times New Roman" w:cs="Times New Roman"/>
          <w:bCs/>
          <w:iCs/>
          <w:sz w:val="36"/>
          <w:szCs w:val="36"/>
          <w:lang w:val="en-US"/>
        </w:rPr>
        <w:t>III-macrocytic (hyperchromic)</w:t>
      </w:r>
    </w:p>
    <w:p w14:paraId="496A95A6" w14:textId="77777777" w:rsidR="00832E90" w:rsidRDefault="00832E90" w:rsidP="00832E90">
      <w:pPr>
        <w:rPr>
          <w:rFonts w:ascii="Times New Roman" w:hAnsi="Times New Roman" w:cs="Times New Roman"/>
          <w:b/>
          <w:i/>
          <w:sz w:val="36"/>
          <w:szCs w:val="36"/>
          <w:lang w:val="en-US"/>
        </w:rPr>
      </w:pPr>
      <w:r w:rsidRPr="00E267AB">
        <w:rPr>
          <w:rFonts w:ascii="Times New Roman" w:hAnsi="Times New Roman" w:cs="Times New Roman"/>
          <w:sz w:val="36"/>
          <w:szCs w:val="36"/>
          <w:lang w:val="en-US"/>
        </w:rPr>
        <w:t>IV - megaloblastic</w:t>
      </w:r>
      <w:r w:rsidRPr="00E267AB">
        <w:rPr>
          <w:rFonts w:ascii="Times New Roman" w:hAnsi="Times New Roman" w:cs="Times New Roman"/>
          <w:b/>
          <w:i/>
          <w:sz w:val="36"/>
          <w:szCs w:val="36"/>
          <w:lang w:val="en-US"/>
        </w:rPr>
        <w:t xml:space="preserve"> </w:t>
      </w:r>
      <w:r w:rsidRPr="00E267AB">
        <w:rPr>
          <w:rFonts w:ascii="Times New Roman" w:hAnsi="Times New Roman" w:cs="Times New Roman"/>
          <w:sz w:val="36"/>
          <w:szCs w:val="36"/>
          <w:lang w:val="en-US"/>
        </w:rPr>
        <w:t xml:space="preserve">(hyperchromic) </w:t>
      </w:r>
      <w:r w:rsidRPr="00E267AB">
        <w:rPr>
          <w:rFonts w:ascii="Times New Roman" w:hAnsi="Times New Roman" w:cs="Times New Roman"/>
          <w:b/>
          <w:i/>
          <w:sz w:val="36"/>
          <w:szCs w:val="36"/>
          <w:lang w:val="en-US"/>
        </w:rPr>
        <w:t xml:space="preserve"> </w:t>
      </w:r>
    </w:p>
    <w:p w14:paraId="0340380B" w14:textId="77777777" w:rsidR="00E267AB" w:rsidRDefault="00E267AB" w:rsidP="00832E90">
      <w:pPr>
        <w:rPr>
          <w:rFonts w:ascii="Times New Roman" w:hAnsi="Times New Roman" w:cs="Times New Roman"/>
          <w:b/>
          <w:i/>
          <w:sz w:val="36"/>
          <w:szCs w:val="36"/>
          <w:lang w:val="en-US"/>
        </w:rPr>
      </w:pPr>
    </w:p>
    <w:p w14:paraId="51014D1A" w14:textId="77777777" w:rsidR="00E267AB" w:rsidRDefault="00E267AB" w:rsidP="00832E90">
      <w:pPr>
        <w:rPr>
          <w:rFonts w:ascii="Times New Roman" w:hAnsi="Times New Roman" w:cs="Times New Roman"/>
          <w:b/>
          <w:i/>
          <w:sz w:val="36"/>
          <w:szCs w:val="36"/>
          <w:lang w:val="en-US"/>
        </w:rPr>
      </w:pPr>
    </w:p>
    <w:p w14:paraId="718201E0" w14:textId="187BFFB8" w:rsidR="00E267AB" w:rsidRPr="00757A75" w:rsidRDefault="00757A75" w:rsidP="00832E90">
      <w:pPr>
        <w:rPr>
          <w:rFonts w:ascii="Times New Roman" w:hAnsi="Times New Roman" w:cs="Times New Roman"/>
          <w:bCs/>
          <w:iCs/>
          <w:sz w:val="36"/>
          <w:szCs w:val="36"/>
          <w:lang w:val="en-US"/>
        </w:rPr>
      </w:pPr>
      <w:r>
        <w:rPr>
          <w:rFonts w:ascii="Times New Roman" w:hAnsi="Times New Roman" w:cs="Times New Roman"/>
          <w:b/>
          <w:i/>
          <w:sz w:val="36"/>
          <w:szCs w:val="36"/>
          <w:lang w:val="en-US"/>
        </w:rPr>
        <w:t xml:space="preserve">                                                                                               </w:t>
      </w:r>
      <w:r w:rsidRPr="00757A75">
        <w:rPr>
          <w:rFonts w:ascii="Times New Roman" w:hAnsi="Times New Roman" w:cs="Times New Roman"/>
          <w:bCs/>
          <w:iCs/>
          <w:sz w:val="36"/>
          <w:szCs w:val="36"/>
          <w:lang w:val="en-US"/>
        </w:rPr>
        <w:t>357</w:t>
      </w:r>
    </w:p>
    <w:p w14:paraId="3C32C339" w14:textId="77777777" w:rsidR="00E267AB" w:rsidRPr="00E267AB" w:rsidRDefault="00E267AB" w:rsidP="00832E90">
      <w:pPr>
        <w:rPr>
          <w:rFonts w:ascii="Times New Roman" w:hAnsi="Times New Roman" w:cs="Times New Roman"/>
          <w:bCs/>
          <w:iCs/>
          <w:sz w:val="36"/>
          <w:szCs w:val="36"/>
          <w:lang w:val="en-US"/>
        </w:rPr>
      </w:pPr>
    </w:p>
    <w:p w14:paraId="1F6D1D44" w14:textId="0197B41C" w:rsidR="00832E90" w:rsidRPr="00E267AB" w:rsidRDefault="00832E90" w:rsidP="00832E90">
      <w:pPr>
        <w:rPr>
          <w:rFonts w:ascii="Times New Roman" w:hAnsi="Times New Roman" w:cs="Times New Roman"/>
          <w:b/>
          <w:i/>
          <w:sz w:val="36"/>
          <w:szCs w:val="36"/>
          <w:u w:val="single"/>
          <w:lang w:val="en-US"/>
        </w:rPr>
      </w:pPr>
      <w:r w:rsidRPr="00E267AB">
        <w:rPr>
          <w:rFonts w:ascii="Times New Roman" w:hAnsi="Times New Roman" w:cs="Times New Roman"/>
          <w:b/>
          <w:i/>
          <w:sz w:val="36"/>
          <w:szCs w:val="36"/>
          <w:lang w:val="en-US"/>
        </w:rPr>
        <w:lastRenderedPageBreak/>
        <w:t xml:space="preserve">       </w:t>
      </w:r>
      <w:r w:rsidRPr="00E267AB">
        <w:rPr>
          <w:rFonts w:ascii="Times New Roman" w:hAnsi="Times New Roman" w:cs="Times New Roman"/>
          <w:b/>
          <w:i/>
          <w:sz w:val="36"/>
          <w:szCs w:val="36"/>
          <w:u w:val="single"/>
          <w:lang w:val="en-US"/>
        </w:rPr>
        <w:t xml:space="preserve">Kinds of anemias according to the type of regeneration </w:t>
      </w:r>
    </w:p>
    <w:p w14:paraId="380876EC" w14:textId="4F0E232D" w:rsidR="00832E90" w:rsidRPr="00E267AB" w:rsidRDefault="00832E90" w:rsidP="00832E90">
      <w:pPr>
        <w:rPr>
          <w:rFonts w:ascii="Times New Roman" w:hAnsi="Times New Roman" w:cs="Times New Roman"/>
          <w:b/>
          <w:i/>
          <w:sz w:val="36"/>
          <w:szCs w:val="36"/>
          <w:lang w:val="en-US"/>
        </w:rPr>
      </w:pPr>
      <w:r w:rsidRPr="00E267AB">
        <w:rPr>
          <w:rFonts w:ascii="Times New Roman" w:hAnsi="Times New Roman" w:cs="Times New Roman"/>
          <w:b/>
          <w:i/>
          <w:sz w:val="36"/>
          <w:szCs w:val="36"/>
          <w:lang w:val="en-US"/>
        </w:rPr>
        <w:t xml:space="preserve"> (according to the reticulocytes’ = the young erythrocytes’ level in per</w:t>
      </w:r>
      <w:r w:rsidR="00E267AB">
        <w:rPr>
          <w:rFonts w:ascii="Times New Roman" w:hAnsi="Times New Roman" w:cs="Times New Roman"/>
          <w:b/>
          <w:i/>
          <w:sz w:val="36"/>
          <w:szCs w:val="36"/>
          <w:lang w:val="en-US"/>
        </w:rPr>
        <w:t>iph</w:t>
      </w:r>
      <w:r w:rsidRPr="00E267AB">
        <w:rPr>
          <w:rFonts w:ascii="Times New Roman" w:hAnsi="Times New Roman" w:cs="Times New Roman"/>
          <w:b/>
          <w:i/>
          <w:sz w:val="36"/>
          <w:szCs w:val="36"/>
          <w:lang w:val="en-US"/>
        </w:rPr>
        <w:t>eral blood)</w:t>
      </w:r>
    </w:p>
    <w:p w14:paraId="37C6FE92" w14:textId="523B0C48" w:rsidR="00832E90" w:rsidRPr="00E267AB" w:rsidRDefault="00832E90" w:rsidP="00832E90">
      <w:pPr>
        <w:rPr>
          <w:rFonts w:ascii="Times New Roman" w:hAnsi="Times New Roman" w:cs="Times New Roman"/>
          <w:sz w:val="36"/>
          <w:szCs w:val="36"/>
          <w:lang w:val="en-US"/>
        </w:rPr>
      </w:pPr>
      <w:r w:rsidRPr="00DF3C1D">
        <w:rPr>
          <w:rFonts w:ascii="Times New Roman" w:hAnsi="Times New Roman" w:cs="Times New Roman"/>
          <w:sz w:val="36"/>
          <w:szCs w:val="36"/>
          <w:lang w:val="en-US"/>
        </w:rPr>
        <w:t xml:space="preserve">The </w:t>
      </w:r>
      <w:r w:rsidRPr="00E267AB">
        <w:rPr>
          <w:rFonts w:ascii="Times New Roman" w:hAnsi="Times New Roman" w:cs="Times New Roman"/>
          <w:b/>
          <w:bCs/>
          <w:sz w:val="36"/>
          <w:szCs w:val="36"/>
          <w:lang w:val="en-US"/>
        </w:rPr>
        <w:t>normal reticulocytes</w:t>
      </w:r>
      <w:r w:rsidRPr="00E267AB">
        <w:rPr>
          <w:rFonts w:ascii="Times New Roman" w:hAnsi="Times New Roman" w:cs="Times New Roman"/>
          <w:sz w:val="36"/>
          <w:szCs w:val="36"/>
          <w:lang w:val="en-US"/>
        </w:rPr>
        <w:t>’ level in peri</w:t>
      </w:r>
      <w:r w:rsidR="00E267AB">
        <w:rPr>
          <w:rFonts w:ascii="Times New Roman" w:hAnsi="Times New Roman" w:cs="Times New Roman"/>
          <w:sz w:val="36"/>
          <w:szCs w:val="36"/>
          <w:lang w:val="en-US"/>
        </w:rPr>
        <w:t>ph</w:t>
      </w:r>
      <w:r w:rsidRPr="00E267AB">
        <w:rPr>
          <w:rFonts w:ascii="Times New Roman" w:hAnsi="Times New Roman" w:cs="Times New Roman"/>
          <w:sz w:val="36"/>
          <w:szCs w:val="36"/>
          <w:lang w:val="en-US"/>
        </w:rPr>
        <w:t>eral blood – 1-2 reticulocytes for 100 erythrocytes (</w:t>
      </w:r>
      <w:r w:rsidRPr="00E267AB">
        <w:rPr>
          <w:rFonts w:ascii="Times New Roman" w:hAnsi="Times New Roman" w:cs="Times New Roman"/>
          <w:b/>
          <w:bCs/>
          <w:sz w:val="36"/>
          <w:szCs w:val="36"/>
          <w:lang w:val="en-US"/>
        </w:rPr>
        <w:t>0,2</w:t>
      </w:r>
      <w:r w:rsidRPr="00E267AB">
        <w:rPr>
          <w:rFonts w:ascii="Times New Roman" w:hAnsi="Times New Roman" w:cs="Times New Roman"/>
          <w:sz w:val="36"/>
          <w:szCs w:val="36"/>
          <w:lang w:val="en-US"/>
        </w:rPr>
        <w:t>-</w:t>
      </w:r>
      <w:r w:rsidRPr="00E267AB">
        <w:rPr>
          <w:rFonts w:ascii="Times New Roman" w:hAnsi="Times New Roman" w:cs="Times New Roman"/>
          <w:b/>
          <w:bCs/>
          <w:sz w:val="36"/>
          <w:szCs w:val="36"/>
          <w:lang w:val="en-US"/>
        </w:rPr>
        <w:t>1,2%</w:t>
      </w:r>
      <w:r w:rsidRPr="00E267AB">
        <w:rPr>
          <w:rFonts w:ascii="Times New Roman" w:hAnsi="Times New Roman" w:cs="Times New Roman"/>
          <w:sz w:val="36"/>
          <w:szCs w:val="36"/>
          <w:lang w:val="en-US"/>
        </w:rPr>
        <w:t xml:space="preserve">) or 2- 12‰ </w:t>
      </w:r>
    </w:p>
    <w:p w14:paraId="682101C6" w14:textId="5093A09D" w:rsidR="00832E90" w:rsidRPr="00E267AB" w:rsidRDefault="00832E90" w:rsidP="00832E90">
      <w:pPr>
        <w:rPr>
          <w:rFonts w:ascii="Times New Roman" w:hAnsi="Times New Roman" w:cs="Times New Roman"/>
          <w:sz w:val="36"/>
          <w:szCs w:val="36"/>
          <w:lang w:val="en-US"/>
        </w:rPr>
      </w:pPr>
      <w:proofErr w:type="spellStart"/>
      <w:r w:rsidRPr="00E267AB">
        <w:rPr>
          <w:rFonts w:ascii="Times New Roman" w:hAnsi="Times New Roman" w:cs="Times New Roman"/>
          <w:b/>
          <w:bCs/>
          <w:sz w:val="36"/>
          <w:szCs w:val="36"/>
          <w:lang w:val="en-US"/>
        </w:rPr>
        <w:t>normo</w:t>
      </w:r>
      <w:r w:rsidRPr="00E267AB">
        <w:rPr>
          <w:rFonts w:ascii="Times New Roman" w:hAnsi="Times New Roman" w:cs="Times New Roman"/>
          <w:sz w:val="36"/>
          <w:szCs w:val="36"/>
          <w:lang w:val="en-US"/>
        </w:rPr>
        <w:t>regeneratory</w:t>
      </w:r>
      <w:proofErr w:type="spellEnd"/>
      <w:r w:rsidRPr="00E267AB">
        <w:rPr>
          <w:rFonts w:ascii="Times New Roman" w:hAnsi="Times New Roman" w:cs="Times New Roman"/>
          <w:sz w:val="36"/>
          <w:szCs w:val="36"/>
          <w:lang w:val="en-US"/>
        </w:rPr>
        <w:t xml:space="preserve">                                               </w:t>
      </w:r>
      <w:r w:rsidRPr="00E267AB">
        <w:rPr>
          <w:rFonts w:ascii="Times New Roman" w:hAnsi="Times New Roman" w:cs="Times New Roman"/>
          <w:b/>
          <w:bCs/>
          <w:sz w:val="36"/>
          <w:szCs w:val="36"/>
          <w:lang w:val="en-US"/>
        </w:rPr>
        <w:t xml:space="preserve"> </w:t>
      </w:r>
      <w:r w:rsidR="00E267AB">
        <w:rPr>
          <w:rFonts w:ascii="Times New Roman" w:hAnsi="Times New Roman" w:cs="Times New Roman"/>
          <w:b/>
          <w:bCs/>
          <w:sz w:val="36"/>
          <w:szCs w:val="36"/>
          <w:lang w:val="en-US"/>
        </w:rPr>
        <w:t xml:space="preserve">- - </w:t>
      </w:r>
      <w:proofErr w:type="spellStart"/>
      <w:r w:rsidRPr="00E267AB">
        <w:rPr>
          <w:rFonts w:ascii="Times New Roman" w:hAnsi="Times New Roman" w:cs="Times New Roman"/>
          <w:b/>
          <w:bCs/>
          <w:sz w:val="36"/>
          <w:szCs w:val="36"/>
          <w:lang w:val="en-US"/>
        </w:rPr>
        <w:t>hypo</w:t>
      </w:r>
      <w:r w:rsidRPr="00E267AB">
        <w:rPr>
          <w:rFonts w:ascii="Times New Roman" w:hAnsi="Times New Roman" w:cs="Times New Roman"/>
          <w:sz w:val="36"/>
          <w:szCs w:val="36"/>
          <w:lang w:val="en-US"/>
        </w:rPr>
        <w:t>regeneratory</w:t>
      </w:r>
      <w:proofErr w:type="spellEnd"/>
    </w:p>
    <w:p w14:paraId="1FE4DC1D" w14:textId="77777777" w:rsidR="00E267AB" w:rsidRDefault="00832E90" w:rsidP="00832E90">
      <w:pPr>
        <w:rPr>
          <w:rFonts w:ascii="Times New Roman" w:hAnsi="Times New Roman" w:cs="Times New Roman"/>
          <w:b/>
          <w:bCs/>
          <w:sz w:val="36"/>
          <w:szCs w:val="36"/>
          <w:lang w:val="en-US"/>
        </w:rPr>
      </w:pPr>
      <w:proofErr w:type="spellStart"/>
      <w:r w:rsidRPr="00E267AB">
        <w:rPr>
          <w:rFonts w:ascii="Times New Roman" w:hAnsi="Times New Roman" w:cs="Times New Roman"/>
          <w:b/>
          <w:bCs/>
          <w:sz w:val="36"/>
          <w:szCs w:val="36"/>
          <w:lang w:val="en-US"/>
        </w:rPr>
        <w:t>hyper</w:t>
      </w:r>
      <w:r w:rsidRPr="00E267AB">
        <w:rPr>
          <w:rFonts w:ascii="Times New Roman" w:hAnsi="Times New Roman" w:cs="Times New Roman"/>
          <w:sz w:val="36"/>
          <w:szCs w:val="36"/>
          <w:lang w:val="en-US"/>
        </w:rPr>
        <w:t>regeneratory</w:t>
      </w:r>
      <w:proofErr w:type="spellEnd"/>
      <w:r w:rsidRPr="00E267AB">
        <w:rPr>
          <w:rFonts w:ascii="Times New Roman" w:hAnsi="Times New Roman" w:cs="Times New Roman"/>
          <w:sz w:val="36"/>
          <w:szCs w:val="36"/>
          <w:lang w:val="en-US"/>
        </w:rPr>
        <w:t xml:space="preserve">                                                </w:t>
      </w:r>
      <w:r w:rsidRPr="00E267AB">
        <w:rPr>
          <w:rFonts w:ascii="Times New Roman" w:hAnsi="Times New Roman" w:cs="Times New Roman"/>
          <w:b/>
          <w:bCs/>
          <w:sz w:val="36"/>
          <w:szCs w:val="36"/>
          <w:lang w:val="en-US"/>
        </w:rPr>
        <w:t xml:space="preserve"> </w:t>
      </w:r>
    </w:p>
    <w:p w14:paraId="554E07DB" w14:textId="30A75E99" w:rsidR="00832E90" w:rsidRPr="00E267AB" w:rsidRDefault="00832E90" w:rsidP="00832E90">
      <w:pPr>
        <w:rPr>
          <w:rFonts w:ascii="Times New Roman" w:hAnsi="Times New Roman" w:cs="Times New Roman"/>
          <w:sz w:val="36"/>
          <w:szCs w:val="36"/>
          <w:lang w:val="en-US"/>
        </w:rPr>
      </w:pPr>
      <w:proofErr w:type="spellStart"/>
      <w:r w:rsidRPr="00E267AB">
        <w:rPr>
          <w:rFonts w:ascii="Times New Roman" w:hAnsi="Times New Roman" w:cs="Times New Roman"/>
          <w:b/>
          <w:bCs/>
          <w:sz w:val="36"/>
          <w:szCs w:val="36"/>
          <w:lang w:val="en-US"/>
        </w:rPr>
        <w:t>a</w:t>
      </w:r>
      <w:r w:rsidRPr="00E267AB">
        <w:rPr>
          <w:rFonts w:ascii="Times New Roman" w:hAnsi="Times New Roman" w:cs="Times New Roman"/>
          <w:sz w:val="36"/>
          <w:szCs w:val="36"/>
          <w:lang w:val="en-US"/>
        </w:rPr>
        <w:t>regeneratory</w:t>
      </w:r>
      <w:proofErr w:type="spellEnd"/>
    </w:p>
    <w:p w14:paraId="2D905139" w14:textId="7BD7A3C0" w:rsidR="00832E90" w:rsidRPr="00E267AB" w:rsidRDefault="00832E90" w:rsidP="00832E90">
      <w:pPr>
        <w:rPr>
          <w:rFonts w:ascii="Times New Roman" w:hAnsi="Times New Roman" w:cs="Times New Roman"/>
          <w:sz w:val="36"/>
          <w:szCs w:val="36"/>
          <w:lang w:val="en-US"/>
        </w:rPr>
      </w:pPr>
      <w:proofErr w:type="spellStart"/>
      <w:r w:rsidRPr="00E267AB">
        <w:rPr>
          <w:rFonts w:ascii="Times New Roman" w:hAnsi="Times New Roman" w:cs="Times New Roman"/>
          <w:b/>
          <w:bCs/>
          <w:sz w:val="36"/>
          <w:szCs w:val="36"/>
          <w:lang w:val="en-US"/>
        </w:rPr>
        <w:t>Hyper</w:t>
      </w:r>
      <w:r w:rsidRPr="00E267AB">
        <w:rPr>
          <w:rFonts w:ascii="Times New Roman" w:hAnsi="Times New Roman" w:cs="Times New Roman"/>
          <w:sz w:val="36"/>
          <w:szCs w:val="36"/>
          <w:lang w:val="en-US"/>
        </w:rPr>
        <w:t>regeneratory</w:t>
      </w:r>
      <w:proofErr w:type="spellEnd"/>
      <w:r w:rsidRPr="00E267AB">
        <w:rPr>
          <w:rFonts w:ascii="Times New Roman" w:hAnsi="Times New Roman" w:cs="Times New Roman"/>
          <w:sz w:val="36"/>
          <w:szCs w:val="36"/>
          <w:lang w:val="en-US"/>
        </w:rPr>
        <w:t xml:space="preserve"> anemia – at an acute hemorrhagic anemia (since the VII day); hemolytic anemia; on the background of vitamin B</w:t>
      </w:r>
      <w:r w:rsidRPr="00E267AB">
        <w:rPr>
          <w:rFonts w:ascii="Times New Roman" w:hAnsi="Times New Roman" w:cs="Times New Roman"/>
          <w:sz w:val="36"/>
          <w:szCs w:val="36"/>
          <w:vertAlign w:val="subscript"/>
          <w:lang w:val="en-US"/>
        </w:rPr>
        <w:t xml:space="preserve">12- </w:t>
      </w:r>
      <w:r w:rsidRPr="00E267AB">
        <w:rPr>
          <w:rFonts w:ascii="Times New Roman" w:hAnsi="Times New Roman" w:cs="Times New Roman"/>
          <w:sz w:val="36"/>
          <w:szCs w:val="36"/>
          <w:lang w:val="en-US"/>
        </w:rPr>
        <w:t>deficient anemia’s treatment by vitamin B</w:t>
      </w:r>
      <w:r w:rsidRPr="00E267AB">
        <w:rPr>
          <w:rFonts w:ascii="Times New Roman" w:hAnsi="Times New Roman" w:cs="Times New Roman"/>
          <w:sz w:val="36"/>
          <w:szCs w:val="36"/>
          <w:vertAlign w:val="subscript"/>
          <w:lang w:val="en-US"/>
        </w:rPr>
        <w:t>12</w:t>
      </w:r>
    </w:p>
    <w:p w14:paraId="1488CA6E" w14:textId="77777777" w:rsidR="00832E90" w:rsidRPr="00E267AB" w:rsidRDefault="00832E90" w:rsidP="00832E90">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w:t>
      </w:r>
      <w:proofErr w:type="spellStart"/>
      <w:r w:rsidRPr="00E267AB">
        <w:rPr>
          <w:rFonts w:ascii="Times New Roman" w:hAnsi="Times New Roman" w:cs="Times New Roman"/>
          <w:b/>
          <w:bCs/>
          <w:sz w:val="36"/>
          <w:szCs w:val="36"/>
          <w:lang w:val="en-US"/>
        </w:rPr>
        <w:t>Hypo</w:t>
      </w:r>
      <w:r w:rsidRPr="00E267AB">
        <w:rPr>
          <w:rFonts w:ascii="Times New Roman" w:hAnsi="Times New Roman" w:cs="Times New Roman"/>
          <w:sz w:val="36"/>
          <w:szCs w:val="36"/>
          <w:lang w:val="en-US"/>
        </w:rPr>
        <w:t>regeneratory</w:t>
      </w:r>
      <w:proofErr w:type="spellEnd"/>
      <w:r w:rsidRPr="00E267AB">
        <w:rPr>
          <w:rFonts w:ascii="Times New Roman" w:hAnsi="Times New Roman" w:cs="Times New Roman"/>
          <w:sz w:val="36"/>
          <w:szCs w:val="36"/>
          <w:lang w:val="en-US"/>
        </w:rPr>
        <w:t xml:space="preserve"> anemia – hypoplastic anemia, </w:t>
      </w:r>
      <w:proofErr w:type="spellStart"/>
      <w:r w:rsidRPr="00E267AB">
        <w:rPr>
          <w:rFonts w:ascii="Times New Roman" w:hAnsi="Times New Roman" w:cs="Times New Roman"/>
          <w:sz w:val="36"/>
          <w:szCs w:val="36"/>
          <w:lang w:val="en-US"/>
        </w:rPr>
        <w:t>recidive</w:t>
      </w:r>
      <w:proofErr w:type="spellEnd"/>
      <w:r w:rsidRPr="00E267AB">
        <w:rPr>
          <w:rFonts w:ascii="Times New Roman" w:hAnsi="Times New Roman" w:cs="Times New Roman"/>
          <w:sz w:val="36"/>
          <w:szCs w:val="36"/>
          <w:lang w:val="en-US"/>
        </w:rPr>
        <w:t xml:space="preserve"> of vitamin B</w:t>
      </w:r>
      <w:r w:rsidRPr="00E267AB">
        <w:rPr>
          <w:rFonts w:ascii="Times New Roman" w:hAnsi="Times New Roman" w:cs="Times New Roman"/>
          <w:sz w:val="36"/>
          <w:szCs w:val="36"/>
          <w:vertAlign w:val="subscript"/>
          <w:lang w:val="en-US"/>
        </w:rPr>
        <w:t xml:space="preserve">12- </w:t>
      </w:r>
      <w:r w:rsidRPr="00E267AB">
        <w:rPr>
          <w:rFonts w:ascii="Times New Roman" w:hAnsi="Times New Roman" w:cs="Times New Roman"/>
          <w:sz w:val="36"/>
          <w:szCs w:val="36"/>
          <w:lang w:val="en-US"/>
        </w:rPr>
        <w:t>deficient anemia</w:t>
      </w:r>
    </w:p>
    <w:p w14:paraId="74223BA6" w14:textId="12498020" w:rsidR="00832E90" w:rsidRPr="00E267AB" w:rsidRDefault="00832E90" w:rsidP="00832E90">
      <w:pPr>
        <w:rPr>
          <w:rFonts w:ascii="Times New Roman" w:hAnsi="Times New Roman" w:cs="Times New Roman"/>
          <w:b/>
          <w:i/>
          <w:sz w:val="36"/>
          <w:szCs w:val="36"/>
          <w:u w:val="single"/>
          <w:lang w:val="en-US"/>
        </w:rPr>
      </w:pPr>
      <w:r w:rsidRPr="00E267AB">
        <w:rPr>
          <w:rFonts w:ascii="Times New Roman" w:hAnsi="Times New Roman" w:cs="Times New Roman"/>
          <w:b/>
          <w:i/>
          <w:sz w:val="36"/>
          <w:szCs w:val="36"/>
          <w:lang w:val="en-US"/>
        </w:rPr>
        <w:t xml:space="preserve">   </w:t>
      </w:r>
      <w:r w:rsidRPr="00E267AB">
        <w:rPr>
          <w:rFonts w:ascii="Times New Roman" w:hAnsi="Times New Roman" w:cs="Times New Roman"/>
          <w:b/>
          <w:i/>
          <w:sz w:val="36"/>
          <w:szCs w:val="36"/>
          <w:u w:val="single"/>
          <w:lang w:val="en-US"/>
        </w:rPr>
        <w:t>Kinds of anemias according to the color index (CI) level</w:t>
      </w:r>
    </w:p>
    <w:p w14:paraId="605736A1" w14:textId="10933E9C" w:rsidR="00832E90" w:rsidRPr="00DF3C1D" w:rsidRDefault="00832E90" w:rsidP="00832E90">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The color index (CI) represents a relative content of hemoglobin </w:t>
      </w:r>
      <w:r w:rsidRPr="00DF3C1D">
        <w:rPr>
          <w:rFonts w:ascii="Times New Roman" w:hAnsi="Times New Roman" w:cs="Times New Roman"/>
          <w:sz w:val="36"/>
          <w:szCs w:val="36"/>
          <w:lang w:val="en-US"/>
        </w:rPr>
        <w:t>(Hb) in an erythrocyte</w:t>
      </w:r>
    </w:p>
    <w:p w14:paraId="0CD7AAEA" w14:textId="54271EDB" w:rsidR="00832E90" w:rsidRPr="00DF3C1D" w:rsidRDefault="00832E90" w:rsidP="00832E90">
      <w:pPr>
        <w:rPr>
          <w:rFonts w:ascii="Times New Roman" w:hAnsi="Times New Roman" w:cs="Times New Roman"/>
          <w:sz w:val="36"/>
          <w:szCs w:val="36"/>
          <w:lang w:val="en-US"/>
        </w:rPr>
      </w:pPr>
      <w:r w:rsidRPr="00DF3C1D">
        <w:rPr>
          <w:rFonts w:ascii="Times New Roman" w:hAnsi="Times New Roman" w:cs="Times New Roman"/>
          <w:sz w:val="36"/>
          <w:szCs w:val="36"/>
          <w:lang w:val="en-US"/>
        </w:rPr>
        <w:t>The example – Hb – 75 g/l,</w:t>
      </w:r>
      <w:r w:rsidR="00DF3C1D" w:rsidRPr="00DF3C1D">
        <w:rPr>
          <w:rFonts w:ascii="Times New Roman" w:hAnsi="Times New Roman" w:cs="Times New Roman"/>
          <w:sz w:val="36"/>
          <w:szCs w:val="36"/>
          <w:lang w:val="en-US"/>
        </w:rPr>
        <w:t xml:space="preserve"> </w:t>
      </w:r>
      <w:r w:rsidRPr="00DF3C1D">
        <w:rPr>
          <w:rFonts w:ascii="Times New Roman" w:hAnsi="Times New Roman" w:cs="Times New Roman"/>
          <w:sz w:val="36"/>
          <w:szCs w:val="36"/>
          <w:lang w:val="en-US"/>
        </w:rPr>
        <w:t>Er-3,5 x 10</w:t>
      </w:r>
      <w:r w:rsidRPr="00DF3C1D">
        <w:rPr>
          <w:rFonts w:ascii="Times New Roman" w:hAnsi="Times New Roman" w:cs="Times New Roman"/>
          <w:sz w:val="36"/>
          <w:szCs w:val="36"/>
          <w:vertAlign w:val="superscript"/>
          <w:lang w:val="en-US"/>
        </w:rPr>
        <w:t>12</w:t>
      </w:r>
      <w:r w:rsidRPr="00DF3C1D">
        <w:rPr>
          <w:rFonts w:ascii="Times New Roman" w:hAnsi="Times New Roman" w:cs="Times New Roman"/>
          <w:sz w:val="36"/>
          <w:szCs w:val="36"/>
          <w:lang w:val="en-US"/>
        </w:rPr>
        <w:t>/l, CI-?</w:t>
      </w:r>
    </w:p>
    <w:p w14:paraId="48C4801D" w14:textId="7B801C77" w:rsidR="00832E90" w:rsidRPr="00DF3C1D" w:rsidRDefault="00832E90" w:rsidP="00832E90">
      <w:pPr>
        <w:rPr>
          <w:rFonts w:ascii="Times New Roman" w:hAnsi="Times New Roman" w:cs="Times New Roman"/>
          <w:sz w:val="36"/>
          <w:szCs w:val="36"/>
          <w:lang w:val="en-US"/>
        </w:rPr>
      </w:pPr>
      <w:r w:rsidRPr="00DF3C1D">
        <w:rPr>
          <w:rFonts w:ascii="Times New Roman" w:hAnsi="Times New Roman" w:cs="Times New Roman"/>
          <w:sz w:val="36"/>
          <w:szCs w:val="36"/>
          <w:lang w:val="en-US"/>
        </w:rPr>
        <w:t xml:space="preserve">Formula – CI= (Hb x </w:t>
      </w:r>
      <w:proofErr w:type="gramStart"/>
      <w:r w:rsidRPr="00DF3C1D">
        <w:rPr>
          <w:rFonts w:ascii="Times New Roman" w:hAnsi="Times New Roman" w:cs="Times New Roman"/>
          <w:sz w:val="36"/>
          <w:szCs w:val="36"/>
          <w:lang w:val="en-US"/>
        </w:rPr>
        <w:t>3):(</w:t>
      </w:r>
      <w:proofErr w:type="gramEnd"/>
      <w:r w:rsidRPr="00DF3C1D">
        <w:rPr>
          <w:rFonts w:ascii="Times New Roman" w:hAnsi="Times New Roman" w:cs="Times New Roman"/>
          <w:sz w:val="36"/>
          <w:szCs w:val="36"/>
          <w:lang w:val="en-US"/>
        </w:rPr>
        <w:t xml:space="preserve">the first three figures of level </w:t>
      </w:r>
      <w:proofErr w:type="gramStart"/>
      <w:r w:rsidRPr="00DF3C1D">
        <w:rPr>
          <w:rFonts w:ascii="Times New Roman" w:hAnsi="Times New Roman" w:cs="Times New Roman"/>
          <w:sz w:val="36"/>
          <w:szCs w:val="36"/>
          <w:lang w:val="en-US"/>
        </w:rPr>
        <w:t>of  erythrocytes</w:t>
      </w:r>
      <w:proofErr w:type="gramEnd"/>
      <w:r w:rsidR="009A169C">
        <w:rPr>
          <w:rFonts w:ascii="Times New Roman" w:hAnsi="Times New Roman" w:cs="Times New Roman"/>
          <w:sz w:val="36"/>
          <w:szCs w:val="36"/>
          <w:lang w:val="en-US"/>
        </w:rPr>
        <w:t xml:space="preserve"> </w:t>
      </w:r>
      <w:r w:rsidRPr="00DF3C1D">
        <w:rPr>
          <w:rFonts w:ascii="Times New Roman" w:hAnsi="Times New Roman" w:cs="Times New Roman"/>
          <w:sz w:val="36"/>
          <w:szCs w:val="36"/>
          <w:lang w:val="en-US"/>
        </w:rPr>
        <w:t xml:space="preserve">(Er))  </w:t>
      </w:r>
    </w:p>
    <w:p w14:paraId="3573BFB6" w14:textId="5683251E" w:rsidR="00832E90" w:rsidRPr="00DF3C1D" w:rsidRDefault="00832E90" w:rsidP="00832E90">
      <w:pPr>
        <w:rPr>
          <w:rFonts w:ascii="Times New Roman" w:hAnsi="Times New Roman" w:cs="Times New Roman"/>
          <w:sz w:val="36"/>
          <w:szCs w:val="36"/>
          <w:lang w:val="en-US"/>
        </w:rPr>
      </w:pPr>
      <w:r w:rsidRPr="00DF3C1D">
        <w:rPr>
          <w:rFonts w:ascii="Times New Roman" w:hAnsi="Times New Roman" w:cs="Times New Roman"/>
          <w:sz w:val="36"/>
          <w:szCs w:val="36"/>
          <w:lang w:val="en-US"/>
        </w:rPr>
        <w:t>CI= (75 x 3): 350 = 0,64</w:t>
      </w:r>
    </w:p>
    <w:p w14:paraId="348E8787" w14:textId="5F8A44ED" w:rsidR="00832E90" w:rsidRPr="00E267AB" w:rsidRDefault="00832E90" w:rsidP="00832E90">
      <w:pPr>
        <w:rPr>
          <w:rFonts w:ascii="Times New Roman" w:hAnsi="Times New Roman" w:cs="Times New Roman"/>
          <w:sz w:val="36"/>
          <w:szCs w:val="36"/>
          <w:lang w:val="en-US"/>
        </w:rPr>
      </w:pPr>
      <w:r w:rsidRPr="00E267AB">
        <w:rPr>
          <w:rFonts w:ascii="Times New Roman" w:hAnsi="Times New Roman" w:cs="Times New Roman"/>
          <w:b/>
          <w:bCs/>
          <w:sz w:val="36"/>
          <w:szCs w:val="36"/>
          <w:lang w:val="en-US"/>
        </w:rPr>
        <w:t xml:space="preserve">I – </w:t>
      </w:r>
      <w:proofErr w:type="spellStart"/>
      <w:r w:rsidRPr="00E267AB">
        <w:rPr>
          <w:rFonts w:ascii="Times New Roman" w:hAnsi="Times New Roman" w:cs="Times New Roman"/>
          <w:b/>
          <w:bCs/>
          <w:sz w:val="36"/>
          <w:szCs w:val="36"/>
          <w:lang w:val="en-US"/>
        </w:rPr>
        <w:t>normochromal</w:t>
      </w:r>
      <w:proofErr w:type="spellEnd"/>
      <w:r w:rsidRPr="00E267AB">
        <w:rPr>
          <w:rFonts w:ascii="Times New Roman" w:hAnsi="Times New Roman" w:cs="Times New Roman"/>
          <w:sz w:val="36"/>
          <w:szCs w:val="36"/>
          <w:lang w:val="en-US"/>
        </w:rPr>
        <w:t xml:space="preserve"> anemia (a normal color index (CI)- 0,86-1,05)</w:t>
      </w:r>
    </w:p>
    <w:p w14:paraId="5AF21AC9" w14:textId="77777777" w:rsidR="00832E90" w:rsidRPr="00E267AB" w:rsidRDefault="00832E90" w:rsidP="00832E90">
      <w:pPr>
        <w:rPr>
          <w:rFonts w:ascii="Times New Roman" w:hAnsi="Times New Roman" w:cs="Times New Roman"/>
          <w:sz w:val="36"/>
          <w:szCs w:val="36"/>
          <w:lang w:val="en-US"/>
        </w:rPr>
      </w:pPr>
      <w:r w:rsidRPr="00E267AB">
        <w:rPr>
          <w:rFonts w:ascii="Times New Roman" w:hAnsi="Times New Roman" w:cs="Times New Roman"/>
          <w:b/>
          <w:bCs/>
          <w:sz w:val="36"/>
          <w:szCs w:val="36"/>
          <w:lang w:val="en-US"/>
        </w:rPr>
        <w:t xml:space="preserve">II – </w:t>
      </w:r>
      <w:proofErr w:type="spellStart"/>
      <w:r w:rsidRPr="00E267AB">
        <w:rPr>
          <w:rFonts w:ascii="Times New Roman" w:hAnsi="Times New Roman" w:cs="Times New Roman"/>
          <w:b/>
          <w:bCs/>
          <w:sz w:val="36"/>
          <w:szCs w:val="36"/>
          <w:lang w:val="en-US"/>
        </w:rPr>
        <w:t>hypochromal</w:t>
      </w:r>
      <w:proofErr w:type="spellEnd"/>
      <w:r w:rsidRPr="00E267AB">
        <w:rPr>
          <w:rFonts w:ascii="Times New Roman" w:hAnsi="Times New Roman" w:cs="Times New Roman"/>
          <w:sz w:val="36"/>
          <w:szCs w:val="36"/>
          <w:lang w:val="en-US"/>
        </w:rPr>
        <w:t xml:space="preserve"> anemia (CI less than 0,86)</w:t>
      </w:r>
    </w:p>
    <w:p w14:paraId="14FA7B92" w14:textId="77777777" w:rsidR="00832E90" w:rsidRPr="00E267AB" w:rsidRDefault="00832E90" w:rsidP="00832E90">
      <w:pPr>
        <w:rPr>
          <w:rFonts w:ascii="Times New Roman" w:hAnsi="Times New Roman" w:cs="Times New Roman"/>
          <w:sz w:val="36"/>
          <w:szCs w:val="36"/>
          <w:lang w:val="en-US"/>
        </w:rPr>
      </w:pPr>
      <w:r w:rsidRPr="00E267AB">
        <w:rPr>
          <w:rFonts w:ascii="Times New Roman" w:hAnsi="Times New Roman" w:cs="Times New Roman"/>
          <w:b/>
          <w:bCs/>
          <w:sz w:val="36"/>
          <w:szCs w:val="36"/>
          <w:lang w:val="en-US"/>
        </w:rPr>
        <w:t xml:space="preserve">III – </w:t>
      </w:r>
      <w:proofErr w:type="spellStart"/>
      <w:r w:rsidRPr="00E267AB">
        <w:rPr>
          <w:rFonts w:ascii="Times New Roman" w:hAnsi="Times New Roman" w:cs="Times New Roman"/>
          <w:b/>
          <w:bCs/>
          <w:sz w:val="36"/>
          <w:szCs w:val="36"/>
          <w:lang w:val="en-US"/>
        </w:rPr>
        <w:t>hyperchromal</w:t>
      </w:r>
      <w:proofErr w:type="spellEnd"/>
      <w:r w:rsidRPr="00E267AB">
        <w:rPr>
          <w:rFonts w:ascii="Times New Roman" w:hAnsi="Times New Roman" w:cs="Times New Roman"/>
          <w:sz w:val="36"/>
          <w:szCs w:val="36"/>
          <w:lang w:val="en-US"/>
        </w:rPr>
        <w:t xml:space="preserve"> anemia (CI more than 1,2)</w:t>
      </w:r>
    </w:p>
    <w:p w14:paraId="68634EC0" w14:textId="77777777" w:rsidR="00832E90" w:rsidRDefault="00832E90" w:rsidP="00832E90">
      <w:pPr>
        <w:rPr>
          <w:rFonts w:ascii="Times New Roman" w:hAnsi="Times New Roman" w:cs="Times New Roman"/>
          <w:sz w:val="36"/>
          <w:szCs w:val="36"/>
          <w:lang w:val="en-US"/>
        </w:rPr>
      </w:pPr>
      <w:proofErr w:type="spellStart"/>
      <w:r w:rsidRPr="00E267AB">
        <w:rPr>
          <w:rFonts w:ascii="Times New Roman" w:hAnsi="Times New Roman" w:cs="Times New Roman"/>
          <w:b/>
          <w:bCs/>
          <w:sz w:val="36"/>
          <w:szCs w:val="36"/>
          <w:lang w:val="en-US"/>
        </w:rPr>
        <w:t>Normo</w:t>
      </w:r>
      <w:r w:rsidRPr="00E267AB">
        <w:rPr>
          <w:rFonts w:ascii="Times New Roman" w:hAnsi="Times New Roman" w:cs="Times New Roman"/>
          <w:sz w:val="36"/>
          <w:szCs w:val="36"/>
          <w:lang w:val="en-US"/>
        </w:rPr>
        <w:t>chromal</w:t>
      </w:r>
      <w:proofErr w:type="spellEnd"/>
      <w:r w:rsidRPr="00E267AB">
        <w:rPr>
          <w:rFonts w:ascii="Times New Roman" w:hAnsi="Times New Roman" w:cs="Times New Roman"/>
          <w:sz w:val="36"/>
          <w:szCs w:val="36"/>
          <w:lang w:val="en-US"/>
        </w:rPr>
        <w:t xml:space="preserve"> anemia – mostly hemolytic, an acute hemorrhagic (the first day)</w:t>
      </w:r>
    </w:p>
    <w:p w14:paraId="0D4AF0D1" w14:textId="3FF3C8FD" w:rsidR="00A067BC" w:rsidRPr="00E267AB" w:rsidRDefault="00757A75" w:rsidP="00832E90">
      <w:pPr>
        <w:rPr>
          <w:rFonts w:ascii="Times New Roman" w:hAnsi="Times New Roman" w:cs="Times New Roman"/>
          <w:sz w:val="36"/>
          <w:szCs w:val="36"/>
          <w:lang w:val="en-US"/>
        </w:rPr>
      </w:pPr>
      <w:r>
        <w:rPr>
          <w:rFonts w:ascii="Times New Roman" w:hAnsi="Times New Roman" w:cs="Times New Roman"/>
          <w:sz w:val="36"/>
          <w:szCs w:val="36"/>
          <w:lang w:val="en-US"/>
        </w:rPr>
        <w:t xml:space="preserve">                                                                                                358</w:t>
      </w:r>
    </w:p>
    <w:p w14:paraId="44D11D3A" w14:textId="77777777" w:rsidR="00832E90" w:rsidRPr="00E267AB" w:rsidRDefault="00832E90" w:rsidP="00832E90">
      <w:pPr>
        <w:rPr>
          <w:rFonts w:ascii="Times New Roman" w:hAnsi="Times New Roman" w:cs="Times New Roman"/>
          <w:sz w:val="36"/>
          <w:szCs w:val="36"/>
          <w:lang w:val="en-US"/>
        </w:rPr>
      </w:pPr>
      <w:proofErr w:type="spellStart"/>
      <w:r w:rsidRPr="00E267AB">
        <w:rPr>
          <w:rFonts w:ascii="Times New Roman" w:hAnsi="Times New Roman" w:cs="Times New Roman"/>
          <w:b/>
          <w:bCs/>
          <w:sz w:val="36"/>
          <w:szCs w:val="36"/>
          <w:lang w:val="en-US"/>
        </w:rPr>
        <w:lastRenderedPageBreak/>
        <w:t>Hypo</w:t>
      </w:r>
      <w:r w:rsidRPr="00E267AB">
        <w:rPr>
          <w:rFonts w:ascii="Times New Roman" w:hAnsi="Times New Roman" w:cs="Times New Roman"/>
          <w:sz w:val="36"/>
          <w:szCs w:val="36"/>
          <w:lang w:val="en-US"/>
        </w:rPr>
        <w:t>chromal</w:t>
      </w:r>
      <w:proofErr w:type="spellEnd"/>
      <w:r w:rsidRPr="00E267AB">
        <w:rPr>
          <w:rFonts w:ascii="Times New Roman" w:hAnsi="Times New Roman" w:cs="Times New Roman"/>
          <w:sz w:val="36"/>
          <w:szCs w:val="36"/>
          <w:lang w:val="en-US"/>
        </w:rPr>
        <w:t xml:space="preserve"> anemia – the iron-deficient anemia</w:t>
      </w:r>
    </w:p>
    <w:p w14:paraId="255B0F1E" w14:textId="6E481CEB" w:rsidR="00832E90" w:rsidRPr="00E267AB" w:rsidRDefault="00832E90" w:rsidP="00832E90">
      <w:pPr>
        <w:rPr>
          <w:rFonts w:ascii="Times New Roman" w:hAnsi="Times New Roman" w:cs="Times New Roman"/>
          <w:sz w:val="36"/>
          <w:szCs w:val="36"/>
          <w:lang w:val="en-US"/>
        </w:rPr>
      </w:pPr>
      <w:proofErr w:type="spellStart"/>
      <w:r w:rsidRPr="00E267AB">
        <w:rPr>
          <w:rFonts w:ascii="Times New Roman" w:hAnsi="Times New Roman" w:cs="Times New Roman"/>
          <w:b/>
          <w:bCs/>
          <w:sz w:val="36"/>
          <w:szCs w:val="36"/>
          <w:lang w:val="en-US"/>
        </w:rPr>
        <w:t>Hyper</w:t>
      </w:r>
      <w:r w:rsidRPr="00E267AB">
        <w:rPr>
          <w:rFonts w:ascii="Times New Roman" w:hAnsi="Times New Roman" w:cs="Times New Roman"/>
          <w:sz w:val="36"/>
          <w:szCs w:val="36"/>
          <w:lang w:val="en-US"/>
        </w:rPr>
        <w:t>chromal</w:t>
      </w:r>
      <w:proofErr w:type="spellEnd"/>
      <w:r w:rsidRPr="00E267AB">
        <w:rPr>
          <w:rFonts w:ascii="Times New Roman" w:hAnsi="Times New Roman" w:cs="Times New Roman"/>
          <w:sz w:val="36"/>
          <w:szCs w:val="36"/>
          <w:lang w:val="en-US"/>
        </w:rPr>
        <w:t xml:space="preserve"> anemia – vitamin B</w:t>
      </w:r>
      <w:r w:rsidRPr="00E267AB">
        <w:rPr>
          <w:rFonts w:ascii="Times New Roman" w:hAnsi="Times New Roman" w:cs="Times New Roman"/>
          <w:sz w:val="36"/>
          <w:szCs w:val="36"/>
          <w:vertAlign w:val="subscript"/>
          <w:lang w:val="en-US"/>
        </w:rPr>
        <w:t>12</w:t>
      </w:r>
      <w:r w:rsidRPr="00E267AB">
        <w:rPr>
          <w:rFonts w:ascii="Times New Roman" w:hAnsi="Times New Roman" w:cs="Times New Roman"/>
          <w:sz w:val="36"/>
          <w:szCs w:val="36"/>
          <w:lang w:val="en-US"/>
        </w:rPr>
        <w:t>-deficient, folic acid – deficient anemia</w:t>
      </w:r>
    </w:p>
    <w:p w14:paraId="20B97004" w14:textId="5211C1BB" w:rsidR="00832E90" w:rsidRPr="00E267AB" w:rsidRDefault="00832E90" w:rsidP="00832E90">
      <w:pPr>
        <w:rPr>
          <w:rFonts w:ascii="Times New Roman" w:hAnsi="Times New Roman" w:cs="Times New Roman"/>
          <w:sz w:val="36"/>
          <w:szCs w:val="36"/>
          <w:u w:val="single"/>
          <w:lang w:val="en-US"/>
        </w:rPr>
      </w:pPr>
      <w:r w:rsidRPr="00E267AB">
        <w:rPr>
          <w:rFonts w:ascii="Times New Roman" w:hAnsi="Times New Roman" w:cs="Times New Roman"/>
          <w:b/>
          <w:i/>
          <w:sz w:val="36"/>
          <w:szCs w:val="36"/>
          <w:lang w:val="en-US"/>
        </w:rPr>
        <w:t xml:space="preserve">            </w:t>
      </w:r>
      <w:r w:rsidRPr="00E267AB">
        <w:rPr>
          <w:rFonts w:ascii="Times New Roman" w:hAnsi="Times New Roman" w:cs="Times New Roman"/>
          <w:b/>
          <w:i/>
          <w:sz w:val="36"/>
          <w:szCs w:val="36"/>
          <w:u w:val="single"/>
          <w:lang w:val="en-US"/>
        </w:rPr>
        <w:t>The pathological changes of erythrocytes</w:t>
      </w:r>
    </w:p>
    <w:p w14:paraId="050B089F" w14:textId="77777777" w:rsidR="00832E90" w:rsidRPr="00E267AB" w:rsidRDefault="00832E90" w:rsidP="00832E90">
      <w:pPr>
        <w:rPr>
          <w:rFonts w:ascii="Times New Roman" w:hAnsi="Times New Roman" w:cs="Times New Roman"/>
          <w:sz w:val="36"/>
          <w:szCs w:val="36"/>
          <w:lang w:val="en-US"/>
        </w:rPr>
      </w:pPr>
      <w:r w:rsidRPr="00E267AB">
        <w:rPr>
          <w:rFonts w:ascii="Times New Roman" w:hAnsi="Times New Roman" w:cs="Times New Roman"/>
          <w:sz w:val="36"/>
          <w:szCs w:val="36"/>
          <w:lang w:val="en-US"/>
        </w:rPr>
        <w:t>-</w:t>
      </w:r>
      <w:r w:rsidRPr="00E267AB">
        <w:rPr>
          <w:rFonts w:ascii="Times New Roman" w:hAnsi="Times New Roman" w:cs="Times New Roman"/>
          <w:b/>
          <w:bCs/>
          <w:sz w:val="36"/>
          <w:szCs w:val="36"/>
          <w:lang w:val="en-US"/>
        </w:rPr>
        <w:t>anisocytosis</w:t>
      </w:r>
      <w:r w:rsidRPr="00E267AB">
        <w:rPr>
          <w:rFonts w:ascii="Times New Roman" w:hAnsi="Times New Roman" w:cs="Times New Roman"/>
          <w:sz w:val="36"/>
          <w:szCs w:val="36"/>
          <w:lang w:val="en-US"/>
        </w:rPr>
        <w:t xml:space="preserve"> – different size of erythrocytes</w:t>
      </w:r>
    </w:p>
    <w:p w14:paraId="135673F6" w14:textId="56168BD9" w:rsidR="00832E90" w:rsidRPr="00E267AB" w:rsidRDefault="00832E90" w:rsidP="00832E90">
      <w:pPr>
        <w:rPr>
          <w:rFonts w:ascii="Times New Roman" w:hAnsi="Times New Roman" w:cs="Times New Roman"/>
          <w:sz w:val="36"/>
          <w:szCs w:val="36"/>
          <w:lang w:val="en-US"/>
        </w:rPr>
      </w:pPr>
      <w:r w:rsidRPr="00E267AB">
        <w:rPr>
          <w:rFonts w:ascii="Times New Roman" w:hAnsi="Times New Roman" w:cs="Times New Roman"/>
          <w:sz w:val="36"/>
          <w:szCs w:val="36"/>
          <w:lang w:val="en-US"/>
        </w:rPr>
        <w:t>-</w:t>
      </w:r>
      <w:r w:rsidRPr="00E267AB">
        <w:rPr>
          <w:rFonts w:ascii="Times New Roman" w:hAnsi="Times New Roman" w:cs="Times New Roman"/>
          <w:b/>
          <w:bCs/>
          <w:sz w:val="36"/>
          <w:szCs w:val="36"/>
          <w:lang w:val="en-US"/>
        </w:rPr>
        <w:t>poikilocytosis</w:t>
      </w:r>
      <w:r w:rsidRPr="00E267AB">
        <w:rPr>
          <w:rFonts w:ascii="Times New Roman" w:hAnsi="Times New Roman" w:cs="Times New Roman"/>
          <w:sz w:val="36"/>
          <w:szCs w:val="36"/>
          <w:lang w:val="en-US"/>
        </w:rPr>
        <w:t xml:space="preserve"> - different shape</w:t>
      </w:r>
      <w:r w:rsidR="00DF3C1D" w:rsidRPr="00E267AB">
        <w:rPr>
          <w:rFonts w:ascii="Times New Roman" w:hAnsi="Times New Roman" w:cs="Times New Roman"/>
          <w:sz w:val="36"/>
          <w:szCs w:val="36"/>
          <w:lang w:val="en-US"/>
        </w:rPr>
        <w:t>s</w:t>
      </w:r>
      <w:r w:rsidRPr="00E267AB">
        <w:rPr>
          <w:rFonts w:ascii="Times New Roman" w:hAnsi="Times New Roman" w:cs="Times New Roman"/>
          <w:sz w:val="36"/>
          <w:szCs w:val="36"/>
          <w:lang w:val="en-US"/>
        </w:rPr>
        <w:t xml:space="preserve"> of erythrocytes</w:t>
      </w:r>
    </w:p>
    <w:p w14:paraId="76AB60AE" w14:textId="77777777" w:rsidR="00832E90" w:rsidRPr="00E267AB" w:rsidRDefault="00832E90" w:rsidP="00832E90">
      <w:pPr>
        <w:rPr>
          <w:rFonts w:ascii="Times New Roman" w:hAnsi="Times New Roman" w:cs="Times New Roman"/>
          <w:sz w:val="36"/>
          <w:szCs w:val="36"/>
          <w:lang w:val="en-US"/>
        </w:rPr>
      </w:pPr>
      <w:r w:rsidRPr="00E267AB">
        <w:rPr>
          <w:rFonts w:ascii="Times New Roman" w:hAnsi="Times New Roman" w:cs="Times New Roman"/>
          <w:sz w:val="36"/>
          <w:szCs w:val="36"/>
          <w:lang w:val="en-US"/>
        </w:rPr>
        <w:t>-</w:t>
      </w:r>
      <w:proofErr w:type="spellStart"/>
      <w:r w:rsidRPr="00E267AB">
        <w:rPr>
          <w:rFonts w:ascii="Times New Roman" w:hAnsi="Times New Roman" w:cs="Times New Roman"/>
          <w:b/>
          <w:bCs/>
          <w:sz w:val="36"/>
          <w:szCs w:val="36"/>
          <w:lang w:val="en-US"/>
        </w:rPr>
        <w:t>anisochromia</w:t>
      </w:r>
      <w:proofErr w:type="spellEnd"/>
      <w:r w:rsidRPr="00E267AB">
        <w:rPr>
          <w:rFonts w:ascii="Times New Roman" w:hAnsi="Times New Roman" w:cs="Times New Roman"/>
          <w:b/>
          <w:bCs/>
          <w:sz w:val="36"/>
          <w:szCs w:val="36"/>
          <w:lang w:val="en-US"/>
        </w:rPr>
        <w:t xml:space="preserve"> </w:t>
      </w:r>
      <w:r w:rsidRPr="00E267AB">
        <w:rPr>
          <w:rFonts w:ascii="Times New Roman" w:hAnsi="Times New Roman" w:cs="Times New Roman"/>
          <w:sz w:val="36"/>
          <w:szCs w:val="36"/>
          <w:lang w:val="en-US"/>
        </w:rPr>
        <w:t xml:space="preserve">– different </w:t>
      </w:r>
      <w:proofErr w:type="spellStart"/>
      <w:r w:rsidRPr="00E267AB">
        <w:rPr>
          <w:rFonts w:ascii="Times New Roman" w:hAnsi="Times New Roman" w:cs="Times New Roman"/>
          <w:sz w:val="36"/>
          <w:szCs w:val="36"/>
          <w:lang w:val="en-US"/>
        </w:rPr>
        <w:t>colour</w:t>
      </w:r>
      <w:proofErr w:type="spellEnd"/>
      <w:r w:rsidRPr="00E267AB">
        <w:rPr>
          <w:rFonts w:ascii="Times New Roman" w:hAnsi="Times New Roman" w:cs="Times New Roman"/>
          <w:sz w:val="36"/>
          <w:szCs w:val="36"/>
          <w:lang w:val="en-US"/>
        </w:rPr>
        <w:t xml:space="preserve"> of erythrocytes (due to different </w:t>
      </w:r>
      <w:proofErr w:type="spellStart"/>
      <w:r w:rsidRPr="00E267AB">
        <w:rPr>
          <w:rFonts w:ascii="Times New Roman" w:hAnsi="Times New Roman" w:cs="Times New Roman"/>
          <w:sz w:val="36"/>
          <w:szCs w:val="36"/>
          <w:lang w:val="en-US"/>
        </w:rPr>
        <w:t>colour</w:t>
      </w:r>
      <w:proofErr w:type="spellEnd"/>
      <w:r w:rsidRPr="00E267AB">
        <w:rPr>
          <w:rFonts w:ascii="Times New Roman" w:hAnsi="Times New Roman" w:cs="Times New Roman"/>
          <w:sz w:val="36"/>
          <w:szCs w:val="36"/>
          <w:lang w:val="en-US"/>
        </w:rPr>
        <w:t xml:space="preserve"> index, CI)</w:t>
      </w:r>
    </w:p>
    <w:p w14:paraId="36DE89A3" w14:textId="44298B2E" w:rsidR="00832E90" w:rsidRPr="00E267AB" w:rsidRDefault="00832E90" w:rsidP="00832E90">
      <w:pPr>
        <w:rPr>
          <w:rFonts w:ascii="Times New Roman" w:hAnsi="Times New Roman" w:cs="Times New Roman"/>
          <w:b/>
          <w:i/>
          <w:sz w:val="36"/>
          <w:szCs w:val="36"/>
          <w:u w:val="single"/>
          <w:lang w:val="en-US"/>
        </w:rPr>
      </w:pPr>
      <w:r w:rsidRPr="00E267AB">
        <w:rPr>
          <w:rFonts w:ascii="Times New Roman" w:hAnsi="Times New Roman" w:cs="Times New Roman"/>
          <w:sz w:val="36"/>
          <w:szCs w:val="36"/>
          <w:lang w:val="en-US"/>
        </w:rPr>
        <w:t xml:space="preserve">                      </w:t>
      </w:r>
      <w:r w:rsidRPr="00E267AB">
        <w:rPr>
          <w:rFonts w:ascii="Times New Roman" w:hAnsi="Times New Roman" w:cs="Times New Roman"/>
          <w:b/>
          <w:i/>
          <w:sz w:val="36"/>
          <w:szCs w:val="36"/>
          <w:u w:val="single"/>
          <w:lang w:val="en-US"/>
        </w:rPr>
        <w:t>Hematocrit’s number (</w:t>
      </w:r>
      <w:proofErr w:type="spellStart"/>
      <w:r w:rsidRPr="00E267AB">
        <w:rPr>
          <w:rFonts w:ascii="Times New Roman" w:hAnsi="Times New Roman" w:cs="Times New Roman"/>
          <w:b/>
          <w:i/>
          <w:sz w:val="36"/>
          <w:szCs w:val="36"/>
          <w:u w:val="single"/>
          <w:lang w:val="en-US"/>
        </w:rPr>
        <w:t>Ht</w:t>
      </w:r>
      <w:proofErr w:type="spellEnd"/>
      <w:r w:rsidRPr="00E267AB">
        <w:rPr>
          <w:rFonts w:ascii="Times New Roman" w:hAnsi="Times New Roman" w:cs="Times New Roman"/>
          <w:b/>
          <w:i/>
          <w:sz w:val="36"/>
          <w:szCs w:val="36"/>
          <w:u w:val="single"/>
          <w:lang w:val="en-US"/>
        </w:rPr>
        <w:t>)-</w:t>
      </w:r>
    </w:p>
    <w:p w14:paraId="12530D08" w14:textId="5418CA52" w:rsidR="00832E90" w:rsidRPr="00E267AB" w:rsidRDefault="00832E90" w:rsidP="00832E90">
      <w:pPr>
        <w:rPr>
          <w:rFonts w:ascii="Times New Roman" w:hAnsi="Times New Roman" w:cs="Times New Roman"/>
          <w:sz w:val="36"/>
          <w:szCs w:val="36"/>
          <w:lang w:val="en-US"/>
        </w:rPr>
      </w:pPr>
      <w:r w:rsidRPr="00E267AB">
        <w:rPr>
          <w:rFonts w:ascii="Times New Roman" w:hAnsi="Times New Roman" w:cs="Times New Roman"/>
          <w:sz w:val="36"/>
          <w:szCs w:val="36"/>
          <w:lang w:val="en-US"/>
        </w:rPr>
        <w:t>-it is a ratio of plasma’s volume and the blood cells</w:t>
      </w:r>
    </w:p>
    <w:p w14:paraId="1727A514" w14:textId="77777777" w:rsidR="00832E90" w:rsidRPr="00E267AB" w:rsidRDefault="00832E90" w:rsidP="00832E90">
      <w:pPr>
        <w:rPr>
          <w:rFonts w:ascii="Times New Roman" w:hAnsi="Times New Roman" w:cs="Times New Roman"/>
          <w:b/>
          <w:bCs/>
          <w:sz w:val="36"/>
          <w:szCs w:val="36"/>
          <w:lang w:val="en-US"/>
        </w:rPr>
      </w:pPr>
      <w:r w:rsidRPr="00E267AB">
        <w:rPr>
          <w:rFonts w:ascii="Times New Roman" w:hAnsi="Times New Roman" w:cs="Times New Roman"/>
          <w:b/>
          <w:bCs/>
          <w:sz w:val="36"/>
          <w:szCs w:val="36"/>
          <w:lang w:val="en-US"/>
        </w:rPr>
        <w:t>A normal hematocrit</w:t>
      </w:r>
      <w:r w:rsidRPr="00E267AB">
        <w:rPr>
          <w:rFonts w:ascii="Times New Roman" w:hAnsi="Times New Roman" w:cs="Times New Roman"/>
          <w:sz w:val="36"/>
          <w:szCs w:val="36"/>
          <w:lang w:val="en-US"/>
        </w:rPr>
        <w:t xml:space="preserve"> for the men </w:t>
      </w:r>
      <w:r w:rsidRPr="00E267AB">
        <w:rPr>
          <w:rFonts w:ascii="Times New Roman" w:hAnsi="Times New Roman" w:cs="Times New Roman"/>
          <w:b/>
          <w:bCs/>
          <w:sz w:val="36"/>
          <w:szCs w:val="36"/>
          <w:lang w:val="en-US"/>
        </w:rPr>
        <w:t>– 0,40-0,48</w:t>
      </w:r>
    </w:p>
    <w:p w14:paraId="66F4BA71" w14:textId="77777777" w:rsidR="00832E90" w:rsidRPr="00E267AB" w:rsidRDefault="00832E90" w:rsidP="00832E90">
      <w:pPr>
        <w:rPr>
          <w:rFonts w:ascii="Times New Roman" w:hAnsi="Times New Roman" w:cs="Times New Roman"/>
          <w:b/>
          <w:bCs/>
          <w:sz w:val="36"/>
          <w:szCs w:val="36"/>
          <w:lang w:val="en-US"/>
        </w:rPr>
      </w:pPr>
      <w:r w:rsidRPr="00E267AB">
        <w:rPr>
          <w:rFonts w:ascii="Times New Roman" w:hAnsi="Times New Roman" w:cs="Times New Roman"/>
          <w:b/>
          <w:bCs/>
          <w:sz w:val="36"/>
          <w:szCs w:val="36"/>
          <w:lang w:val="en-US"/>
        </w:rPr>
        <w:t>A normal hematocrit</w:t>
      </w:r>
      <w:r w:rsidRPr="00E267AB">
        <w:rPr>
          <w:rFonts w:ascii="Times New Roman" w:hAnsi="Times New Roman" w:cs="Times New Roman"/>
          <w:sz w:val="36"/>
          <w:szCs w:val="36"/>
          <w:lang w:val="en-US"/>
        </w:rPr>
        <w:t xml:space="preserve"> for the women – </w:t>
      </w:r>
      <w:r w:rsidRPr="00E267AB">
        <w:rPr>
          <w:rFonts w:ascii="Times New Roman" w:hAnsi="Times New Roman" w:cs="Times New Roman"/>
          <w:b/>
          <w:bCs/>
          <w:sz w:val="36"/>
          <w:szCs w:val="36"/>
          <w:lang w:val="en-US"/>
        </w:rPr>
        <w:t>0,36-0,42</w:t>
      </w:r>
    </w:p>
    <w:p w14:paraId="55A17A82" w14:textId="77777777" w:rsidR="00832E90" w:rsidRPr="00E267AB" w:rsidRDefault="00832E90" w:rsidP="00832E90">
      <w:pPr>
        <w:rPr>
          <w:rFonts w:ascii="Times New Roman" w:hAnsi="Times New Roman" w:cs="Times New Roman"/>
          <w:sz w:val="36"/>
          <w:szCs w:val="36"/>
          <w:lang w:val="en-US"/>
        </w:rPr>
      </w:pPr>
      <w:proofErr w:type="spellStart"/>
      <w:r w:rsidRPr="00E267AB">
        <w:rPr>
          <w:rFonts w:ascii="Times New Roman" w:hAnsi="Times New Roman" w:cs="Times New Roman"/>
          <w:b/>
          <w:bCs/>
          <w:sz w:val="36"/>
          <w:szCs w:val="36"/>
          <w:lang w:val="en-US"/>
        </w:rPr>
        <w:t>Ht</w:t>
      </w:r>
      <w:proofErr w:type="spellEnd"/>
      <w:r w:rsidRPr="00E267AB">
        <w:rPr>
          <w:rFonts w:ascii="Times New Roman" w:hAnsi="Times New Roman" w:cs="Times New Roman"/>
          <w:b/>
          <w:bCs/>
          <w:sz w:val="36"/>
          <w:szCs w:val="36"/>
          <w:lang w:val="en-US"/>
        </w:rPr>
        <w:t>↓</w:t>
      </w:r>
      <w:r w:rsidRPr="00E267AB">
        <w:rPr>
          <w:rFonts w:ascii="Times New Roman" w:hAnsi="Times New Roman" w:cs="Times New Roman"/>
          <w:sz w:val="36"/>
          <w:szCs w:val="36"/>
          <w:lang w:val="en-US"/>
        </w:rPr>
        <w:t xml:space="preserve"> decreased (to 0,2-0,25)- at anemia (huge hemorrhagic anemia, the second day, not the first!)</w:t>
      </w:r>
    </w:p>
    <w:p w14:paraId="2EE5B7ED" w14:textId="77777777" w:rsidR="00832E90" w:rsidRPr="00E267AB" w:rsidRDefault="00832E90" w:rsidP="00832E90">
      <w:pPr>
        <w:rPr>
          <w:rFonts w:ascii="Times New Roman" w:hAnsi="Times New Roman" w:cs="Times New Roman"/>
          <w:sz w:val="36"/>
          <w:szCs w:val="36"/>
          <w:lang w:val="en-US"/>
        </w:rPr>
      </w:pPr>
      <w:r w:rsidRPr="00E267AB">
        <w:rPr>
          <w:rFonts w:ascii="Times New Roman" w:hAnsi="Times New Roman" w:cs="Times New Roman"/>
          <w:b/>
          <w:bCs/>
          <w:sz w:val="36"/>
          <w:szCs w:val="36"/>
          <w:lang w:val="en-US"/>
        </w:rPr>
        <w:t xml:space="preserve">  </w:t>
      </w:r>
      <w:proofErr w:type="spellStart"/>
      <w:r w:rsidRPr="00E267AB">
        <w:rPr>
          <w:rFonts w:ascii="Times New Roman" w:hAnsi="Times New Roman" w:cs="Times New Roman"/>
          <w:b/>
          <w:bCs/>
          <w:sz w:val="36"/>
          <w:szCs w:val="36"/>
          <w:lang w:val="en-US"/>
        </w:rPr>
        <w:t>Ht</w:t>
      </w:r>
      <w:proofErr w:type="spellEnd"/>
      <w:r w:rsidRPr="00E267AB">
        <w:rPr>
          <w:rFonts w:ascii="Times New Roman" w:hAnsi="Times New Roman" w:cs="Times New Roman"/>
          <w:b/>
          <w:bCs/>
          <w:sz w:val="36"/>
          <w:szCs w:val="36"/>
          <w:lang w:val="en-US"/>
        </w:rPr>
        <w:t xml:space="preserve"> ↑</w:t>
      </w:r>
      <w:r w:rsidRPr="00E267AB">
        <w:rPr>
          <w:rFonts w:ascii="Times New Roman" w:hAnsi="Times New Roman" w:cs="Times New Roman"/>
          <w:sz w:val="36"/>
          <w:szCs w:val="36"/>
          <w:lang w:val="en-US"/>
        </w:rPr>
        <w:t xml:space="preserve">increased (more than 0,55-0,65) – at erythremia </w:t>
      </w:r>
    </w:p>
    <w:p w14:paraId="535E3E09" w14:textId="5FEEFC0B" w:rsidR="00832E90" w:rsidRPr="00E267AB" w:rsidRDefault="00DF3C1D" w:rsidP="00832E90">
      <w:pPr>
        <w:rPr>
          <w:rFonts w:ascii="Times New Roman" w:hAnsi="Times New Roman" w:cs="Times New Roman"/>
          <w:b/>
          <w:i/>
          <w:sz w:val="36"/>
          <w:szCs w:val="36"/>
          <w:u w:val="single"/>
          <w:lang w:val="en-US"/>
        </w:rPr>
      </w:pPr>
      <w:r w:rsidRPr="00E267AB">
        <w:rPr>
          <w:rFonts w:ascii="Times New Roman" w:hAnsi="Times New Roman" w:cs="Times New Roman"/>
          <w:b/>
          <w:i/>
          <w:sz w:val="36"/>
          <w:szCs w:val="36"/>
          <w:lang w:val="en-US"/>
        </w:rPr>
        <w:t xml:space="preserve">     </w:t>
      </w:r>
      <w:r w:rsidR="00832E90" w:rsidRPr="00E267AB">
        <w:rPr>
          <w:rFonts w:ascii="Times New Roman" w:hAnsi="Times New Roman" w:cs="Times New Roman"/>
          <w:b/>
          <w:i/>
          <w:sz w:val="36"/>
          <w:szCs w:val="36"/>
          <w:u w:val="single"/>
          <w:lang w:val="en-US"/>
        </w:rPr>
        <w:t>An osmotic resistance of erythroc</w:t>
      </w:r>
      <w:r w:rsidRPr="00E267AB">
        <w:rPr>
          <w:rFonts w:ascii="Times New Roman" w:hAnsi="Times New Roman" w:cs="Times New Roman"/>
          <w:b/>
          <w:i/>
          <w:sz w:val="36"/>
          <w:szCs w:val="36"/>
          <w:u w:val="single"/>
          <w:lang w:val="en-US"/>
        </w:rPr>
        <w:t>y</w:t>
      </w:r>
      <w:r w:rsidR="00832E90" w:rsidRPr="00E267AB">
        <w:rPr>
          <w:rFonts w:ascii="Times New Roman" w:hAnsi="Times New Roman" w:cs="Times New Roman"/>
          <w:b/>
          <w:i/>
          <w:sz w:val="36"/>
          <w:szCs w:val="36"/>
          <w:u w:val="single"/>
          <w:lang w:val="en-US"/>
        </w:rPr>
        <w:t>tes (ORE)-</w:t>
      </w:r>
    </w:p>
    <w:p w14:paraId="617EB86F" w14:textId="5AB2F902" w:rsidR="00832E90" w:rsidRPr="00E267AB" w:rsidRDefault="00832E90" w:rsidP="00832E90">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-is established using the hypotonic solutions of NaCl. </w:t>
      </w:r>
      <w:r w:rsidRPr="00E267AB">
        <w:rPr>
          <w:rFonts w:ascii="Times New Roman" w:hAnsi="Times New Roman" w:cs="Times New Roman"/>
          <w:b/>
          <w:bCs/>
          <w:sz w:val="36"/>
          <w:szCs w:val="36"/>
          <w:lang w:val="en-US"/>
        </w:rPr>
        <w:t>Norma</w:t>
      </w:r>
      <w:r w:rsidRPr="00E267AB">
        <w:rPr>
          <w:rFonts w:ascii="Times New Roman" w:hAnsi="Times New Roman" w:cs="Times New Roman"/>
          <w:sz w:val="36"/>
          <w:szCs w:val="36"/>
          <w:lang w:val="en-US"/>
        </w:rPr>
        <w:t xml:space="preserve">: hemolysis of erythrocytes </w:t>
      </w:r>
      <w:r w:rsidRPr="00E267AB">
        <w:rPr>
          <w:rFonts w:ascii="Times New Roman" w:hAnsi="Times New Roman" w:cs="Times New Roman"/>
          <w:b/>
          <w:bCs/>
          <w:sz w:val="36"/>
          <w:szCs w:val="36"/>
          <w:lang w:val="en-US"/>
        </w:rPr>
        <w:t>starts</w:t>
      </w:r>
      <w:r w:rsidRPr="00E267AB">
        <w:rPr>
          <w:rFonts w:ascii="Times New Roman" w:hAnsi="Times New Roman" w:cs="Times New Roman"/>
          <w:sz w:val="36"/>
          <w:szCs w:val="36"/>
          <w:lang w:val="en-US"/>
        </w:rPr>
        <w:t xml:space="preserve"> at NaCl concentration-</w:t>
      </w:r>
      <w:r w:rsidRPr="00E267AB">
        <w:rPr>
          <w:rFonts w:ascii="Times New Roman" w:hAnsi="Times New Roman" w:cs="Times New Roman"/>
          <w:b/>
          <w:i/>
          <w:sz w:val="36"/>
          <w:szCs w:val="36"/>
          <w:u w:val="single"/>
          <w:lang w:val="en-US"/>
        </w:rPr>
        <w:t>0,5-0,45%.</w:t>
      </w:r>
      <w:r w:rsidRPr="00E267AB">
        <w:rPr>
          <w:rFonts w:ascii="Times New Roman" w:hAnsi="Times New Roman" w:cs="Times New Roman"/>
          <w:sz w:val="36"/>
          <w:szCs w:val="36"/>
          <w:lang w:val="en-US"/>
        </w:rPr>
        <w:t xml:space="preserve"> </w:t>
      </w:r>
      <w:r w:rsidRPr="00E267AB">
        <w:rPr>
          <w:rFonts w:ascii="Times New Roman" w:hAnsi="Times New Roman" w:cs="Times New Roman"/>
          <w:b/>
          <w:bCs/>
          <w:sz w:val="36"/>
          <w:szCs w:val="36"/>
          <w:lang w:val="en-US"/>
        </w:rPr>
        <w:t>All</w:t>
      </w:r>
      <w:r w:rsidRPr="00E267AB">
        <w:rPr>
          <w:rFonts w:ascii="Times New Roman" w:hAnsi="Times New Roman" w:cs="Times New Roman"/>
          <w:sz w:val="36"/>
          <w:szCs w:val="36"/>
          <w:lang w:val="en-US"/>
        </w:rPr>
        <w:t xml:space="preserve"> erythrocytes are destroyed by hemolysis - at NaCl concentration </w:t>
      </w:r>
      <w:r w:rsidRPr="00E267AB">
        <w:rPr>
          <w:rFonts w:ascii="Times New Roman" w:hAnsi="Times New Roman" w:cs="Times New Roman"/>
          <w:b/>
          <w:i/>
          <w:sz w:val="36"/>
          <w:szCs w:val="36"/>
          <w:u w:val="single"/>
          <w:lang w:val="en-US"/>
        </w:rPr>
        <w:t>0,4-0,35%</w:t>
      </w:r>
    </w:p>
    <w:p w14:paraId="55765A02" w14:textId="33780E34" w:rsidR="00832E90" w:rsidRPr="00E267AB" w:rsidRDefault="00832E90" w:rsidP="00832E90">
      <w:pPr>
        <w:rPr>
          <w:rFonts w:ascii="Times New Roman" w:hAnsi="Times New Roman" w:cs="Times New Roman"/>
          <w:sz w:val="36"/>
          <w:szCs w:val="36"/>
          <w:lang w:val="en-US"/>
        </w:rPr>
      </w:pPr>
      <w:r w:rsidRPr="00E267AB">
        <w:rPr>
          <w:rFonts w:ascii="Times New Roman" w:hAnsi="Times New Roman" w:cs="Times New Roman"/>
          <w:b/>
          <w:bCs/>
          <w:i/>
          <w:sz w:val="36"/>
          <w:szCs w:val="36"/>
          <w:u w:val="single"/>
          <w:lang w:val="en-US"/>
        </w:rPr>
        <w:t>Decreased ↓</w:t>
      </w:r>
      <w:r w:rsidRPr="00E267AB">
        <w:rPr>
          <w:rFonts w:ascii="Times New Roman" w:hAnsi="Times New Roman" w:cs="Times New Roman"/>
          <w:b/>
          <w:sz w:val="36"/>
          <w:szCs w:val="36"/>
          <w:lang w:val="en-US"/>
        </w:rPr>
        <w:t xml:space="preserve"> </w:t>
      </w:r>
      <w:r w:rsidRPr="00E267AB">
        <w:rPr>
          <w:rFonts w:ascii="Times New Roman" w:hAnsi="Times New Roman" w:cs="Times New Roman"/>
          <w:sz w:val="36"/>
          <w:szCs w:val="36"/>
          <w:lang w:val="en-US"/>
        </w:rPr>
        <w:t xml:space="preserve">ORE – means that hemolysis starts at the </w:t>
      </w:r>
      <w:r w:rsidRPr="00E267AB">
        <w:rPr>
          <w:rFonts w:ascii="Times New Roman" w:hAnsi="Times New Roman" w:cs="Times New Roman"/>
          <w:i/>
          <w:sz w:val="36"/>
          <w:szCs w:val="36"/>
          <w:u w:val="single"/>
          <w:lang w:val="en-US"/>
        </w:rPr>
        <w:t>higher</w:t>
      </w:r>
      <w:r w:rsidRPr="00E267AB">
        <w:rPr>
          <w:rFonts w:ascii="Times New Roman" w:hAnsi="Times New Roman" w:cs="Times New Roman"/>
          <w:sz w:val="36"/>
          <w:szCs w:val="36"/>
          <w:lang w:val="en-US"/>
        </w:rPr>
        <w:t xml:space="preserve"> concentrations of NaCl, than normal-(at 0,7- 0,75%). The examples – hereditary micro</w:t>
      </w:r>
      <w:r w:rsidR="002E4268" w:rsidRPr="00E267AB">
        <w:rPr>
          <w:rFonts w:ascii="Times New Roman" w:hAnsi="Times New Roman" w:cs="Times New Roman"/>
          <w:sz w:val="36"/>
          <w:szCs w:val="36"/>
          <w:lang w:val="en-US"/>
        </w:rPr>
        <w:t xml:space="preserve"> </w:t>
      </w:r>
      <w:r w:rsidRPr="00E267AB">
        <w:rPr>
          <w:rFonts w:ascii="Times New Roman" w:hAnsi="Times New Roman" w:cs="Times New Roman"/>
          <w:sz w:val="36"/>
          <w:szCs w:val="36"/>
          <w:lang w:val="en-US"/>
        </w:rPr>
        <w:t>spherocytosis (</w:t>
      </w:r>
      <w:proofErr w:type="spellStart"/>
      <w:r w:rsidRPr="00E267AB">
        <w:rPr>
          <w:rFonts w:ascii="Times New Roman" w:hAnsi="Times New Roman" w:cs="Times New Roman"/>
          <w:sz w:val="36"/>
          <w:szCs w:val="36"/>
          <w:lang w:val="en-US"/>
        </w:rPr>
        <w:t>Minkovskyi-Shoffar’s</w:t>
      </w:r>
      <w:proofErr w:type="spellEnd"/>
      <w:r w:rsidRPr="00E267AB">
        <w:rPr>
          <w:rFonts w:ascii="Times New Roman" w:hAnsi="Times New Roman" w:cs="Times New Roman"/>
          <w:sz w:val="36"/>
          <w:szCs w:val="36"/>
          <w:lang w:val="en-US"/>
        </w:rPr>
        <w:t xml:space="preserve"> anemia); hemolytic no</w:t>
      </w:r>
      <w:r w:rsidR="002E4268" w:rsidRPr="00E267AB">
        <w:rPr>
          <w:rFonts w:ascii="Times New Roman" w:hAnsi="Times New Roman" w:cs="Times New Roman"/>
          <w:sz w:val="36"/>
          <w:szCs w:val="36"/>
          <w:lang w:val="en-US"/>
        </w:rPr>
        <w:t xml:space="preserve"> </w:t>
      </w:r>
      <w:r w:rsidRPr="00E267AB">
        <w:rPr>
          <w:rFonts w:ascii="Times New Roman" w:hAnsi="Times New Roman" w:cs="Times New Roman"/>
          <w:sz w:val="36"/>
          <w:szCs w:val="36"/>
          <w:lang w:val="en-US"/>
        </w:rPr>
        <w:t>spherocytic anemia</w:t>
      </w:r>
    </w:p>
    <w:p w14:paraId="3867D6D8" w14:textId="44E931BE" w:rsidR="00832E90" w:rsidRPr="00E267AB" w:rsidRDefault="00832E90" w:rsidP="00832E90">
      <w:pPr>
        <w:rPr>
          <w:rFonts w:ascii="Times New Roman" w:hAnsi="Times New Roman" w:cs="Times New Roman"/>
          <w:sz w:val="36"/>
          <w:szCs w:val="36"/>
          <w:lang w:val="en-US"/>
        </w:rPr>
      </w:pPr>
      <w:r w:rsidRPr="00E267AB">
        <w:rPr>
          <w:rFonts w:ascii="Times New Roman" w:hAnsi="Times New Roman" w:cs="Times New Roman"/>
          <w:b/>
          <w:bCs/>
          <w:i/>
          <w:sz w:val="36"/>
          <w:szCs w:val="36"/>
          <w:u w:val="single"/>
          <w:lang w:val="en-US"/>
        </w:rPr>
        <w:t>Increased↑</w:t>
      </w:r>
      <w:r w:rsidRPr="00E267AB">
        <w:rPr>
          <w:rFonts w:ascii="Times New Roman" w:hAnsi="Times New Roman" w:cs="Times New Roman"/>
          <w:i/>
          <w:sz w:val="36"/>
          <w:szCs w:val="36"/>
          <w:u w:val="single"/>
          <w:lang w:val="en-US"/>
        </w:rPr>
        <w:t xml:space="preserve"> </w:t>
      </w:r>
      <w:r w:rsidRPr="00E267AB">
        <w:rPr>
          <w:rFonts w:ascii="Times New Roman" w:hAnsi="Times New Roman" w:cs="Times New Roman"/>
          <w:sz w:val="36"/>
          <w:szCs w:val="36"/>
          <w:lang w:val="en-US"/>
        </w:rPr>
        <w:t>ORE - thalassemia; hemoglobinopathy</w:t>
      </w:r>
    </w:p>
    <w:p w14:paraId="252F0E8D" w14:textId="617B9913" w:rsidR="00832E90" w:rsidRDefault="00832E90" w:rsidP="00832E90">
      <w:pPr>
        <w:rPr>
          <w:rFonts w:ascii="Times New Roman" w:hAnsi="Times New Roman" w:cs="Times New Roman"/>
          <w:b/>
          <w:i/>
          <w:sz w:val="36"/>
          <w:szCs w:val="36"/>
          <w:lang w:val="en-US"/>
        </w:rPr>
      </w:pPr>
      <w:r w:rsidRPr="00E267AB">
        <w:rPr>
          <w:rFonts w:ascii="Times New Roman" w:hAnsi="Times New Roman" w:cs="Times New Roman"/>
          <w:sz w:val="36"/>
          <w:szCs w:val="36"/>
          <w:lang w:val="en-US"/>
        </w:rPr>
        <w:t xml:space="preserve">  </w:t>
      </w:r>
      <w:r w:rsidR="00A067BC">
        <w:rPr>
          <w:rFonts w:ascii="Times New Roman" w:hAnsi="Times New Roman" w:cs="Times New Roman"/>
          <w:sz w:val="36"/>
          <w:szCs w:val="36"/>
          <w:lang w:val="en-US"/>
        </w:rPr>
        <w:t xml:space="preserve">Tab. 3. </w:t>
      </w:r>
      <w:r w:rsidR="00A067BC">
        <w:rPr>
          <w:rFonts w:ascii="Times New Roman" w:hAnsi="Times New Roman" w:cs="Times New Roman"/>
          <w:b/>
          <w:i/>
          <w:sz w:val="36"/>
          <w:szCs w:val="36"/>
          <w:lang w:val="en-US"/>
        </w:rPr>
        <w:t>Laboratory</w:t>
      </w:r>
      <w:r w:rsidRPr="00E267AB">
        <w:rPr>
          <w:rFonts w:ascii="Times New Roman" w:hAnsi="Times New Roman" w:cs="Times New Roman"/>
          <w:b/>
          <w:i/>
          <w:sz w:val="36"/>
          <w:szCs w:val="36"/>
          <w:lang w:val="en-US"/>
        </w:rPr>
        <w:t xml:space="preserve"> diagnosis of the main anemic syndrom</w:t>
      </w:r>
      <w:r w:rsidR="00E267AB">
        <w:rPr>
          <w:rFonts w:ascii="Times New Roman" w:hAnsi="Times New Roman" w:cs="Times New Roman"/>
          <w:b/>
          <w:i/>
          <w:sz w:val="36"/>
          <w:szCs w:val="36"/>
          <w:lang w:val="en-US"/>
        </w:rPr>
        <w:t>e</w:t>
      </w:r>
      <w:r w:rsidRPr="00E267AB">
        <w:rPr>
          <w:rFonts w:ascii="Times New Roman" w:hAnsi="Times New Roman" w:cs="Times New Roman"/>
          <w:b/>
          <w:i/>
          <w:sz w:val="36"/>
          <w:szCs w:val="36"/>
          <w:lang w:val="en-US"/>
        </w:rPr>
        <w:t>s</w:t>
      </w:r>
    </w:p>
    <w:p w14:paraId="0DB13C5A" w14:textId="46A45B04" w:rsidR="00E267AB" w:rsidRPr="00757A75" w:rsidRDefault="00757A75" w:rsidP="00832E90">
      <w:pPr>
        <w:rPr>
          <w:rFonts w:ascii="Times New Roman" w:hAnsi="Times New Roman" w:cs="Times New Roman"/>
          <w:bCs/>
          <w:iCs/>
          <w:sz w:val="36"/>
          <w:szCs w:val="36"/>
          <w:lang w:val="en-US"/>
        </w:rPr>
      </w:pPr>
      <w:r>
        <w:rPr>
          <w:rFonts w:ascii="Times New Roman" w:hAnsi="Times New Roman" w:cs="Times New Roman"/>
          <w:b/>
          <w:i/>
          <w:sz w:val="36"/>
          <w:szCs w:val="36"/>
          <w:lang w:val="en-US"/>
        </w:rPr>
        <w:t xml:space="preserve">                                                                                                 </w:t>
      </w:r>
      <w:r w:rsidRPr="00757A75">
        <w:rPr>
          <w:rFonts w:ascii="Times New Roman" w:hAnsi="Times New Roman" w:cs="Times New Roman"/>
          <w:bCs/>
          <w:iCs/>
          <w:sz w:val="36"/>
          <w:szCs w:val="36"/>
          <w:lang w:val="en-US"/>
        </w:rPr>
        <w:t>359</w:t>
      </w:r>
    </w:p>
    <w:tbl>
      <w:tblPr>
        <w:tblStyle w:val="af3"/>
        <w:tblW w:w="0" w:type="auto"/>
        <w:tblInd w:w="-856" w:type="dxa"/>
        <w:tblLook w:val="04A0" w:firstRow="1" w:lastRow="0" w:firstColumn="1" w:lastColumn="0" w:noHBand="0" w:noVBand="1"/>
      </w:tblPr>
      <w:tblGrid>
        <w:gridCol w:w="1536"/>
        <w:gridCol w:w="1146"/>
        <w:gridCol w:w="1265"/>
        <w:gridCol w:w="1116"/>
        <w:gridCol w:w="1295"/>
        <w:gridCol w:w="1311"/>
        <w:gridCol w:w="809"/>
        <w:gridCol w:w="913"/>
        <w:gridCol w:w="1236"/>
      </w:tblGrid>
      <w:tr w:rsidR="00832E90" w:rsidRPr="00E267AB" w14:paraId="65FE9B2D" w14:textId="77777777" w:rsidTr="00A067BC">
        <w:tc>
          <w:tcPr>
            <w:tcW w:w="1587" w:type="dxa"/>
            <w:tcBorders>
              <w:top w:val="single" w:sz="4" w:space="0" w:color="auto"/>
              <w:left w:val="single" w:sz="4" w:space="0" w:color="auto"/>
              <w:bottom w:val="single" w:sz="4" w:space="0" w:color="auto"/>
              <w:right w:val="single" w:sz="4" w:space="0" w:color="auto"/>
            </w:tcBorders>
            <w:hideMark/>
          </w:tcPr>
          <w:p w14:paraId="7005AE0B" w14:textId="77777777" w:rsidR="00832E90" w:rsidRPr="00E267AB" w:rsidRDefault="00832E90" w:rsidP="006A0929">
            <w:pPr>
              <w:rPr>
                <w:rFonts w:ascii="Times New Roman" w:hAnsi="Times New Roman" w:cs="Times New Roman"/>
                <w:b/>
                <w:bCs/>
                <w:sz w:val="36"/>
                <w:szCs w:val="36"/>
                <w:lang w:val="en-US"/>
              </w:rPr>
            </w:pPr>
            <w:r w:rsidRPr="00E267AB">
              <w:rPr>
                <w:rFonts w:ascii="Times New Roman" w:hAnsi="Times New Roman" w:cs="Times New Roman"/>
                <w:b/>
                <w:bCs/>
                <w:sz w:val="36"/>
                <w:szCs w:val="36"/>
                <w:lang w:val="en-US"/>
              </w:rPr>
              <w:lastRenderedPageBreak/>
              <w:t>Kind of anemia</w:t>
            </w:r>
          </w:p>
        </w:tc>
        <w:tc>
          <w:tcPr>
            <w:tcW w:w="1139" w:type="dxa"/>
            <w:tcBorders>
              <w:top w:val="single" w:sz="4" w:space="0" w:color="auto"/>
              <w:left w:val="single" w:sz="4" w:space="0" w:color="auto"/>
              <w:bottom w:val="single" w:sz="4" w:space="0" w:color="auto"/>
              <w:right w:val="single" w:sz="4" w:space="0" w:color="auto"/>
            </w:tcBorders>
            <w:hideMark/>
          </w:tcPr>
          <w:p w14:paraId="24F2DCE0" w14:textId="77777777" w:rsidR="00832E90" w:rsidRPr="00E267AB" w:rsidRDefault="00832E90" w:rsidP="006A0929">
            <w:pPr>
              <w:rPr>
                <w:rFonts w:ascii="Times New Roman" w:hAnsi="Times New Roman" w:cs="Times New Roman"/>
                <w:b/>
                <w:bCs/>
                <w:sz w:val="36"/>
                <w:szCs w:val="36"/>
                <w:lang w:val="en-US"/>
              </w:rPr>
            </w:pPr>
            <w:proofErr w:type="spellStart"/>
            <w:r w:rsidRPr="00E267AB">
              <w:rPr>
                <w:rFonts w:ascii="Times New Roman" w:hAnsi="Times New Roman" w:cs="Times New Roman"/>
                <w:b/>
                <w:bCs/>
                <w:sz w:val="36"/>
                <w:szCs w:val="36"/>
                <w:lang w:val="en-US"/>
              </w:rPr>
              <w:t>Colour</w:t>
            </w:r>
            <w:proofErr w:type="spellEnd"/>
            <w:r w:rsidRPr="00E267AB">
              <w:rPr>
                <w:rFonts w:ascii="Times New Roman" w:hAnsi="Times New Roman" w:cs="Times New Roman"/>
                <w:b/>
                <w:bCs/>
                <w:sz w:val="36"/>
                <w:szCs w:val="36"/>
                <w:lang w:val="en-US"/>
              </w:rPr>
              <w:t xml:space="preserve"> index</w:t>
            </w:r>
          </w:p>
        </w:tc>
        <w:tc>
          <w:tcPr>
            <w:tcW w:w="1258" w:type="dxa"/>
            <w:tcBorders>
              <w:top w:val="single" w:sz="4" w:space="0" w:color="auto"/>
              <w:left w:val="single" w:sz="4" w:space="0" w:color="auto"/>
              <w:bottom w:val="single" w:sz="4" w:space="0" w:color="auto"/>
              <w:right w:val="single" w:sz="4" w:space="0" w:color="auto"/>
            </w:tcBorders>
            <w:hideMark/>
          </w:tcPr>
          <w:p w14:paraId="1410410A" w14:textId="77777777" w:rsidR="00832E90" w:rsidRPr="00E267AB" w:rsidRDefault="00832E90" w:rsidP="006A0929">
            <w:pPr>
              <w:rPr>
                <w:rFonts w:ascii="Times New Roman" w:hAnsi="Times New Roman" w:cs="Times New Roman"/>
                <w:b/>
                <w:bCs/>
                <w:sz w:val="36"/>
                <w:szCs w:val="36"/>
                <w:lang w:val="en-US"/>
              </w:rPr>
            </w:pPr>
            <w:proofErr w:type="spellStart"/>
            <w:r w:rsidRPr="00E267AB">
              <w:rPr>
                <w:rFonts w:ascii="Times New Roman" w:hAnsi="Times New Roman" w:cs="Times New Roman"/>
                <w:b/>
                <w:bCs/>
                <w:sz w:val="36"/>
                <w:szCs w:val="36"/>
                <w:lang w:val="en-US"/>
              </w:rPr>
              <w:t>Reticulo-cytes</w:t>
            </w:r>
            <w:proofErr w:type="spellEnd"/>
          </w:p>
        </w:tc>
        <w:tc>
          <w:tcPr>
            <w:tcW w:w="1109" w:type="dxa"/>
            <w:tcBorders>
              <w:top w:val="single" w:sz="4" w:space="0" w:color="auto"/>
              <w:left w:val="single" w:sz="4" w:space="0" w:color="auto"/>
              <w:bottom w:val="single" w:sz="4" w:space="0" w:color="auto"/>
              <w:right w:val="single" w:sz="4" w:space="0" w:color="auto"/>
            </w:tcBorders>
            <w:hideMark/>
          </w:tcPr>
          <w:p w14:paraId="4E9BD0EF"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b/>
                <w:bCs/>
                <w:sz w:val="36"/>
                <w:szCs w:val="36"/>
                <w:lang w:val="en-US"/>
              </w:rPr>
              <w:t>Iron</w:t>
            </w:r>
            <w:r w:rsidRPr="00E267AB">
              <w:rPr>
                <w:rFonts w:ascii="Times New Roman" w:hAnsi="Times New Roman" w:cs="Times New Roman"/>
                <w:sz w:val="36"/>
                <w:szCs w:val="36"/>
                <w:lang w:val="en-US"/>
              </w:rPr>
              <w:t xml:space="preserve"> in </w:t>
            </w:r>
          </w:p>
          <w:p w14:paraId="4AAB326C"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serum</w:t>
            </w:r>
          </w:p>
        </w:tc>
        <w:tc>
          <w:tcPr>
            <w:tcW w:w="1288" w:type="dxa"/>
            <w:tcBorders>
              <w:top w:val="single" w:sz="4" w:space="0" w:color="auto"/>
              <w:left w:val="single" w:sz="4" w:space="0" w:color="auto"/>
              <w:bottom w:val="single" w:sz="4" w:space="0" w:color="auto"/>
              <w:right w:val="single" w:sz="4" w:space="0" w:color="auto"/>
            </w:tcBorders>
          </w:tcPr>
          <w:p w14:paraId="24BA2BA8" w14:textId="3C4463D9" w:rsidR="00832E90" w:rsidRPr="00E267AB" w:rsidRDefault="00832E90" w:rsidP="006A0929">
            <w:pPr>
              <w:rPr>
                <w:rFonts w:ascii="Times New Roman" w:hAnsi="Times New Roman" w:cs="Times New Roman"/>
                <w:b/>
                <w:bCs/>
                <w:sz w:val="36"/>
                <w:szCs w:val="36"/>
                <w:lang w:val="en-US"/>
              </w:rPr>
            </w:pPr>
            <w:proofErr w:type="spellStart"/>
            <w:r w:rsidRPr="00E267AB">
              <w:rPr>
                <w:rFonts w:ascii="Times New Roman" w:hAnsi="Times New Roman" w:cs="Times New Roman"/>
                <w:b/>
                <w:bCs/>
                <w:sz w:val="36"/>
                <w:szCs w:val="36"/>
                <w:lang w:val="en-US"/>
              </w:rPr>
              <w:t>Leu</w:t>
            </w:r>
            <w:r w:rsidR="00E267AB">
              <w:rPr>
                <w:rFonts w:ascii="Times New Roman" w:hAnsi="Times New Roman" w:cs="Times New Roman"/>
                <w:b/>
                <w:bCs/>
                <w:sz w:val="36"/>
                <w:szCs w:val="36"/>
                <w:lang w:val="en-US"/>
              </w:rPr>
              <w:t>k</w:t>
            </w:r>
            <w:r w:rsidRPr="00E267AB">
              <w:rPr>
                <w:rFonts w:ascii="Times New Roman" w:hAnsi="Times New Roman" w:cs="Times New Roman"/>
                <w:b/>
                <w:bCs/>
                <w:sz w:val="36"/>
                <w:szCs w:val="36"/>
                <w:lang w:val="en-US"/>
              </w:rPr>
              <w:t>ocy</w:t>
            </w:r>
            <w:proofErr w:type="spellEnd"/>
            <w:r w:rsidRPr="00E267AB">
              <w:rPr>
                <w:rFonts w:ascii="Times New Roman" w:hAnsi="Times New Roman" w:cs="Times New Roman"/>
                <w:b/>
                <w:bCs/>
                <w:sz w:val="36"/>
                <w:szCs w:val="36"/>
                <w:lang w:val="en-US"/>
              </w:rPr>
              <w:t>-</w:t>
            </w:r>
          </w:p>
          <w:p w14:paraId="15299E61" w14:textId="77777777" w:rsidR="00832E90" w:rsidRPr="00E267AB" w:rsidRDefault="00832E90" w:rsidP="006A0929">
            <w:pPr>
              <w:rPr>
                <w:rFonts w:ascii="Times New Roman" w:hAnsi="Times New Roman" w:cs="Times New Roman"/>
                <w:b/>
                <w:bCs/>
                <w:sz w:val="36"/>
                <w:szCs w:val="36"/>
                <w:lang w:val="en-US"/>
              </w:rPr>
            </w:pPr>
            <w:proofErr w:type="spellStart"/>
            <w:r w:rsidRPr="00E267AB">
              <w:rPr>
                <w:rFonts w:ascii="Times New Roman" w:hAnsi="Times New Roman" w:cs="Times New Roman"/>
                <w:b/>
                <w:bCs/>
                <w:sz w:val="36"/>
                <w:szCs w:val="36"/>
                <w:lang w:val="en-US"/>
              </w:rPr>
              <w:t>tes</w:t>
            </w:r>
            <w:proofErr w:type="spellEnd"/>
          </w:p>
          <w:p w14:paraId="78ADBA9D" w14:textId="77777777" w:rsidR="00832E90" w:rsidRPr="00E267AB" w:rsidRDefault="00832E90" w:rsidP="006A0929">
            <w:pPr>
              <w:rPr>
                <w:rFonts w:ascii="Times New Roman" w:hAnsi="Times New Roman" w:cs="Times New Roman"/>
                <w:sz w:val="36"/>
                <w:szCs w:val="36"/>
                <w:lang w:val="en-US"/>
              </w:rPr>
            </w:pPr>
          </w:p>
        </w:tc>
        <w:tc>
          <w:tcPr>
            <w:tcW w:w="1304" w:type="dxa"/>
            <w:tcBorders>
              <w:top w:val="single" w:sz="4" w:space="0" w:color="auto"/>
              <w:left w:val="single" w:sz="4" w:space="0" w:color="auto"/>
              <w:bottom w:val="single" w:sz="4" w:space="0" w:color="auto"/>
              <w:right w:val="single" w:sz="4" w:space="0" w:color="auto"/>
            </w:tcBorders>
            <w:hideMark/>
          </w:tcPr>
          <w:p w14:paraId="3BDD0EE6" w14:textId="77777777" w:rsidR="00832E90" w:rsidRPr="00E267AB" w:rsidRDefault="00832E90" w:rsidP="006A0929">
            <w:pPr>
              <w:rPr>
                <w:rFonts w:ascii="Times New Roman" w:hAnsi="Times New Roman" w:cs="Times New Roman"/>
                <w:b/>
                <w:bCs/>
                <w:sz w:val="36"/>
                <w:szCs w:val="36"/>
                <w:lang w:val="en-US"/>
              </w:rPr>
            </w:pPr>
            <w:proofErr w:type="spellStart"/>
            <w:r w:rsidRPr="00E267AB">
              <w:rPr>
                <w:rFonts w:ascii="Times New Roman" w:hAnsi="Times New Roman" w:cs="Times New Roman"/>
                <w:b/>
                <w:bCs/>
                <w:sz w:val="36"/>
                <w:szCs w:val="36"/>
                <w:lang w:val="en-US"/>
              </w:rPr>
              <w:t>Thrombo</w:t>
            </w:r>
            <w:proofErr w:type="spellEnd"/>
          </w:p>
          <w:p w14:paraId="2A915CC1" w14:textId="77777777" w:rsidR="00832E90" w:rsidRPr="00E267AB" w:rsidRDefault="00832E90" w:rsidP="006A0929">
            <w:pPr>
              <w:rPr>
                <w:rFonts w:ascii="Times New Roman" w:hAnsi="Times New Roman" w:cs="Times New Roman"/>
                <w:sz w:val="36"/>
                <w:szCs w:val="36"/>
                <w:lang w:val="en-US"/>
              </w:rPr>
            </w:pPr>
            <w:proofErr w:type="spellStart"/>
            <w:r w:rsidRPr="00E267AB">
              <w:rPr>
                <w:rFonts w:ascii="Times New Roman" w:hAnsi="Times New Roman" w:cs="Times New Roman"/>
                <w:b/>
                <w:bCs/>
                <w:sz w:val="36"/>
                <w:szCs w:val="36"/>
                <w:lang w:val="en-US"/>
              </w:rPr>
              <w:t>cytes</w:t>
            </w:r>
            <w:proofErr w:type="spellEnd"/>
          </w:p>
        </w:tc>
        <w:tc>
          <w:tcPr>
            <w:tcW w:w="805" w:type="dxa"/>
            <w:tcBorders>
              <w:top w:val="single" w:sz="4" w:space="0" w:color="auto"/>
              <w:left w:val="single" w:sz="4" w:space="0" w:color="auto"/>
              <w:bottom w:val="single" w:sz="4" w:space="0" w:color="auto"/>
              <w:right w:val="single" w:sz="4" w:space="0" w:color="auto"/>
            </w:tcBorders>
            <w:hideMark/>
          </w:tcPr>
          <w:p w14:paraId="25A031BB" w14:textId="77777777" w:rsidR="00832E90" w:rsidRPr="00E267AB" w:rsidRDefault="00832E90" w:rsidP="006A0929">
            <w:pPr>
              <w:rPr>
                <w:rFonts w:ascii="Times New Roman" w:hAnsi="Times New Roman" w:cs="Times New Roman"/>
                <w:b/>
                <w:bCs/>
                <w:sz w:val="36"/>
                <w:szCs w:val="36"/>
                <w:lang w:val="en-US"/>
              </w:rPr>
            </w:pPr>
            <w:r w:rsidRPr="00E267AB">
              <w:rPr>
                <w:rFonts w:ascii="Times New Roman" w:hAnsi="Times New Roman" w:cs="Times New Roman"/>
                <w:b/>
                <w:bCs/>
                <w:sz w:val="36"/>
                <w:szCs w:val="36"/>
                <w:lang w:val="en-US"/>
              </w:rPr>
              <w:t>Lien,</w:t>
            </w:r>
          </w:p>
          <w:p w14:paraId="0DA08FB4"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size</w:t>
            </w:r>
          </w:p>
        </w:tc>
        <w:tc>
          <w:tcPr>
            <w:tcW w:w="908" w:type="dxa"/>
            <w:tcBorders>
              <w:top w:val="single" w:sz="4" w:space="0" w:color="auto"/>
              <w:left w:val="single" w:sz="4" w:space="0" w:color="auto"/>
              <w:bottom w:val="single" w:sz="4" w:space="0" w:color="auto"/>
              <w:right w:val="single" w:sz="4" w:space="0" w:color="auto"/>
            </w:tcBorders>
            <w:hideMark/>
          </w:tcPr>
          <w:p w14:paraId="63B5ABC7"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b/>
                <w:bCs/>
                <w:sz w:val="36"/>
                <w:szCs w:val="36"/>
                <w:lang w:val="en-US"/>
              </w:rPr>
              <w:t>Liver</w:t>
            </w:r>
            <w:r w:rsidRPr="00E267AB">
              <w:rPr>
                <w:rFonts w:ascii="Times New Roman" w:hAnsi="Times New Roman" w:cs="Times New Roman"/>
                <w:sz w:val="36"/>
                <w:szCs w:val="36"/>
                <w:lang w:val="en-US"/>
              </w:rPr>
              <w:t>,</w:t>
            </w:r>
          </w:p>
          <w:p w14:paraId="4B8BE4C2"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size</w:t>
            </w:r>
          </w:p>
        </w:tc>
        <w:tc>
          <w:tcPr>
            <w:tcW w:w="1229" w:type="dxa"/>
            <w:tcBorders>
              <w:top w:val="single" w:sz="4" w:space="0" w:color="auto"/>
              <w:left w:val="single" w:sz="4" w:space="0" w:color="auto"/>
              <w:bottom w:val="single" w:sz="4" w:space="0" w:color="auto"/>
              <w:right w:val="single" w:sz="4" w:space="0" w:color="auto"/>
            </w:tcBorders>
            <w:hideMark/>
          </w:tcPr>
          <w:p w14:paraId="50D3BCCB" w14:textId="77777777" w:rsidR="00832E90" w:rsidRPr="00E267AB" w:rsidRDefault="00832E90" w:rsidP="006A0929">
            <w:pPr>
              <w:rPr>
                <w:rFonts w:ascii="Times New Roman" w:hAnsi="Times New Roman" w:cs="Times New Roman"/>
                <w:b/>
                <w:bCs/>
                <w:sz w:val="36"/>
                <w:szCs w:val="36"/>
                <w:lang w:val="en-US"/>
              </w:rPr>
            </w:pPr>
            <w:r w:rsidRPr="00E267AB">
              <w:rPr>
                <w:rFonts w:ascii="Times New Roman" w:hAnsi="Times New Roman" w:cs="Times New Roman"/>
                <w:b/>
                <w:bCs/>
                <w:sz w:val="36"/>
                <w:szCs w:val="36"/>
                <w:lang w:val="en-US"/>
              </w:rPr>
              <w:t>Bone marrow</w:t>
            </w:r>
          </w:p>
        </w:tc>
      </w:tr>
      <w:tr w:rsidR="00832E90" w:rsidRPr="00E267AB" w14:paraId="491532AA" w14:textId="77777777" w:rsidTr="00A067BC">
        <w:tc>
          <w:tcPr>
            <w:tcW w:w="1587" w:type="dxa"/>
            <w:tcBorders>
              <w:top w:val="single" w:sz="4" w:space="0" w:color="auto"/>
              <w:left w:val="single" w:sz="4" w:space="0" w:color="auto"/>
              <w:bottom w:val="single" w:sz="4" w:space="0" w:color="auto"/>
              <w:right w:val="single" w:sz="4" w:space="0" w:color="auto"/>
            </w:tcBorders>
            <w:hideMark/>
          </w:tcPr>
          <w:p w14:paraId="7393E89C" w14:textId="77777777" w:rsidR="00832E90" w:rsidRPr="00E267AB" w:rsidRDefault="00832E90" w:rsidP="006A0929">
            <w:pPr>
              <w:rPr>
                <w:rFonts w:ascii="Times New Roman" w:hAnsi="Times New Roman" w:cs="Times New Roman"/>
                <w:b/>
                <w:bCs/>
                <w:sz w:val="36"/>
                <w:szCs w:val="36"/>
                <w:lang w:val="en-US"/>
              </w:rPr>
            </w:pPr>
            <w:r w:rsidRPr="00E267AB">
              <w:rPr>
                <w:rFonts w:ascii="Times New Roman" w:hAnsi="Times New Roman" w:cs="Times New Roman"/>
                <w:b/>
                <w:bCs/>
                <w:sz w:val="36"/>
                <w:szCs w:val="36"/>
                <w:lang w:val="en-US"/>
              </w:rPr>
              <w:t>Iron-de</w:t>
            </w:r>
          </w:p>
          <w:p w14:paraId="0C4F8BA8" w14:textId="77777777" w:rsidR="00832E90" w:rsidRPr="00E267AB" w:rsidRDefault="00832E90" w:rsidP="006A0929">
            <w:pPr>
              <w:rPr>
                <w:rFonts w:ascii="Times New Roman" w:hAnsi="Times New Roman" w:cs="Times New Roman"/>
                <w:sz w:val="36"/>
                <w:szCs w:val="36"/>
                <w:lang w:val="en-US"/>
              </w:rPr>
            </w:pPr>
            <w:proofErr w:type="spellStart"/>
            <w:r w:rsidRPr="00E267AB">
              <w:rPr>
                <w:rFonts w:ascii="Times New Roman" w:hAnsi="Times New Roman" w:cs="Times New Roman"/>
                <w:b/>
                <w:bCs/>
                <w:sz w:val="36"/>
                <w:szCs w:val="36"/>
                <w:lang w:val="en-US"/>
              </w:rPr>
              <w:t>ficient</w:t>
            </w:r>
            <w:proofErr w:type="spellEnd"/>
          </w:p>
        </w:tc>
        <w:tc>
          <w:tcPr>
            <w:tcW w:w="1139" w:type="dxa"/>
            <w:tcBorders>
              <w:top w:val="single" w:sz="4" w:space="0" w:color="auto"/>
              <w:left w:val="single" w:sz="4" w:space="0" w:color="auto"/>
              <w:bottom w:val="single" w:sz="4" w:space="0" w:color="auto"/>
              <w:right w:val="single" w:sz="4" w:space="0" w:color="auto"/>
            </w:tcBorders>
            <w:hideMark/>
          </w:tcPr>
          <w:p w14:paraId="62AD5D8F"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 1</w:t>
            </w:r>
          </w:p>
        </w:tc>
        <w:tc>
          <w:tcPr>
            <w:tcW w:w="1258" w:type="dxa"/>
            <w:tcBorders>
              <w:top w:val="single" w:sz="4" w:space="0" w:color="auto"/>
              <w:left w:val="single" w:sz="4" w:space="0" w:color="auto"/>
              <w:bottom w:val="single" w:sz="4" w:space="0" w:color="auto"/>
              <w:right w:val="single" w:sz="4" w:space="0" w:color="auto"/>
            </w:tcBorders>
            <w:hideMark/>
          </w:tcPr>
          <w:p w14:paraId="2FEB1343"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Normal</w:t>
            </w:r>
          </w:p>
          <w:p w14:paraId="684EC2C9" w14:textId="334D59A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(N)</w:t>
            </w:r>
          </w:p>
        </w:tc>
        <w:tc>
          <w:tcPr>
            <w:tcW w:w="1109" w:type="dxa"/>
            <w:tcBorders>
              <w:top w:val="single" w:sz="4" w:space="0" w:color="auto"/>
              <w:left w:val="single" w:sz="4" w:space="0" w:color="auto"/>
              <w:bottom w:val="single" w:sz="4" w:space="0" w:color="auto"/>
              <w:right w:val="single" w:sz="4" w:space="0" w:color="auto"/>
            </w:tcBorders>
            <w:hideMark/>
          </w:tcPr>
          <w:p w14:paraId="309383DE"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w:t>
            </w:r>
          </w:p>
        </w:tc>
        <w:tc>
          <w:tcPr>
            <w:tcW w:w="1288" w:type="dxa"/>
            <w:tcBorders>
              <w:top w:val="single" w:sz="4" w:space="0" w:color="auto"/>
              <w:left w:val="single" w:sz="4" w:space="0" w:color="auto"/>
              <w:bottom w:val="single" w:sz="4" w:space="0" w:color="auto"/>
              <w:right w:val="single" w:sz="4" w:space="0" w:color="auto"/>
            </w:tcBorders>
            <w:hideMark/>
          </w:tcPr>
          <w:p w14:paraId="2636B63D"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N</w:t>
            </w:r>
          </w:p>
        </w:tc>
        <w:tc>
          <w:tcPr>
            <w:tcW w:w="1304" w:type="dxa"/>
            <w:tcBorders>
              <w:top w:val="single" w:sz="4" w:space="0" w:color="auto"/>
              <w:left w:val="single" w:sz="4" w:space="0" w:color="auto"/>
              <w:bottom w:val="single" w:sz="4" w:space="0" w:color="auto"/>
              <w:right w:val="single" w:sz="4" w:space="0" w:color="auto"/>
            </w:tcBorders>
            <w:hideMark/>
          </w:tcPr>
          <w:p w14:paraId="1BFA0CCB"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N</w:t>
            </w:r>
          </w:p>
        </w:tc>
        <w:tc>
          <w:tcPr>
            <w:tcW w:w="805" w:type="dxa"/>
            <w:tcBorders>
              <w:top w:val="single" w:sz="4" w:space="0" w:color="auto"/>
              <w:left w:val="single" w:sz="4" w:space="0" w:color="auto"/>
              <w:bottom w:val="single" w:sz="4" w:space="0" w:color="auto"/>
              <w:right w:val="single" w:sz="4" w:space="0" w:color="auto"/>
            </w:tcBorders>
            <w:hideMark/>
          </w:tcPr>
          <w:p w14:paraId="62C977EC"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N</w:t>
            </w:r>
          </w:p>
        </w:tc>
        <w:tc>
          <w:tcPr>
            <w:tcW w:w="908" w:type="dxa"/>
            <w:tcBorders>
              <w:top w:val="single" w:sz="4" w:space="0" w:color="auto"/>
              <w:left w:val="single" w:sz="4" w:space="0" w:color="auto"/>
              <w:bottom w:val="single" w:sz="4" w:space="0" w:color="auto"/>
              <w:right w:val="single" w:sz="4" w:space="0" w:color="auto"/>
            </w:tcBorders>
            <w:hideMark/>
          </w:tcPr>
          <w:p w14:paraId="660A9111"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N</w:t>
            </w:r>
          </w:p>
        </w:tc>
        <w:tc>
          <w:tcPr>
            <w:tcW w:w="1229" w:type="dxa"/>
            <w:tcBorders>
              <w:top w:val="single" w:sz="4" w:space="0" w:color="auto"/>
              <w:left w:val="single" w:sz="4" w:space="0" w:color="auto"/>
              <w:bottom w:val="single" w:sz="4" w:space="0" w:color="auto"/>
              <w:right w:val="single" w:sz="4" w:space="0" w:color="auto"/>
            </w:tcBorders>
            <w:hideMark/>
          </w:tcPr>
          <w:p w14:paraId="3E6C2E70"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Modera-</w:t>
            </w:r>
          </w:p>
          <w:p w14:paraId="573E62CA" w14:textId="77777777" w:rsidR="00832E90" w:rsidRPr="00E267AB" w:rsidRDefault="00832E90" w:rsidP="006A0929">
            <w:pPr>
              <w:rPr>
                <w:rFonts w:ascii="Times New Roman" w:hAnsi="Times New Roman" w:cs="Times New Roman"/>
                <w:sz w:val="36"/>
                <w:szCs w:val="36"/>
                <w:lang w:val="en-US"/>
              </w:rPr>
            </w:pPr>
            <w:proofErr w:type="spellStart"/>
            <w:r w:rsidRPr="00E267AB">
              <w:rPr>
                <w:rFonts w:ascii="Times New Roman" w:hAnsi="Times New Roman" w:cs="Times New Roman"/>
                <w:sz w:val="36"/>
                <w:szCs w:val="36"/>
                <w:lang w:val="en-US"/>
              </w:rPr>
              <w:t>te</w:t>
            </w:r>
            <w:proofErr w:type="spellEnd"/>
          </w:p>
          <w:p w14:paraId="0F60D300" w14:textId="77777777" w:rsidR="00832E90" w:rsidRPr="00E267AB" w:rsidRDefault="00832E90" w:rsidP="006A0929">
            <w:pPr>
              <w:rPr>
                <w:rFonts w:ascii="Times New Roman" w:hAnsi="Times New Roman" w:cs="Times New Roman"/>
                <w:sz w:val="36"/>
                <w:szCs w:val="36"/>
                <w:lang w:val="en-US"/>
              </w:rPr>
            </w:pPr>
            <w:proofErr w:type="spellStart"/>
            <w:r w:rsidRPr="00E267AB">
              <w:rPr>
                <w:rFonts w:ascii="Times New Roman" w:hAnsi="Times New Roman" w:cs="Times New Roman"/>
                <w:sz w:val="36"/>
                <w:szCs w:val="36"/>
                <w:lang w:val="en-US"/>
              </w:rPr>
              <w:t>hyperp</w:t>
            </w:r>
            <w:proofErr w:type="spellEnd"/>
            <w:r w:rsidRPr="00E267AB">
              <w:rPr>
                <w:rFonts w:ascii="Times New Roman" w:hAnsi="Times New Roman" w:cs="Times New Roman"/>
                <w:sz w:val="36"/>
                <w:szCs w:val="36"/>
                <w:lang w:val="en-US"/>
              </w:rPr>
              <w:t>-</w:t>
            </w:r>
          </w:p>
          <w:p w14:paraId="108B64E5" w14:textId="77777777" w:rsidR="00832E90" w:rsidRPr="00E267AB" w:rsidRDefault="00832E90" w:rsidP="006A0929">
            <w:pPr>
              <w:rPr>
                <w:rFonts w:ascii="Times New Roman" w:hAnsi="Times New Roman" w:cs="Times New Roman"/>
                <w:sz w:val="36"/>
                <w:szCs w:val="36"/>
                <w:lang w:val="en-US"/>
              </w:rPr>
            </w:pPr>
            <w:proofErr w:type="spellStart"/>
            <w:r w:rsidRPr="00E267AB">
              <w:rPr>
                <w:rFonts w:ascii="Times New Roman" w:hAnsi="Times New Roman" w:cs="Times New Roman"/>
                <w:sz w:val="36"/>
                <w:szCs w:val="36"/>
                <w:lang w:val="en-US"/>
              </w:rPr>
              <w:t>plasia</w:t>
            </w:r>
            <w:proofErr w:type="spellEnd"/>
            <w:r w:rsidRPr="00E267AB">
              <w:rPr>
                <w:rFonts w:ascii="Times New Roman" w:hAnsi="Times New Roman" w:cs="Times New Roman"/>
                <w:sz w:val="36"/>
                <w:szCs w:val="36"/>
                <w:lang w:val="en-US"/>
              </w:rPr>
              <w:t xml:space="preserve"> of</w:t>
            </w:r>
          </w:p>
          <w:p w14:paraId="4EAA5A04"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erythro-</w:t>
            </w:r>
          </w:p>
          <w:p w14:paraId="784C2776"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id</w:t>
            </w:r>
          </w:p>
          <w:p w14:paraId="1C92DC2C"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germ </w:t>
            </w:r>
          </w:p>
        </w:tc>
      </w:tr>
      <w:tr w:rsidR="00832E90" w:rsidRPr="00E267AB" w14:paraId="5F8CDB26" w14:textId="77777777" w:rsidTr="00A067BC">
        <w:tc>
          <w:tcPr>
            <w:tcW w:w="1587" w:type="dxa"/>
            <w:tcBorders>
              <w:top w:val="single" w:sz="4" w:space="0" w:color="auto"/>
              <w:left w:val="single" w:sz="4" w:space="0" w:color="auto"/>
              <w:bottom w:val="single" w:sz="4" w:space="0" w:color="auto"/>
              <w:right w:val="single" w:sz="4" w:space="0" w:color="auto"/>
            </w:tcBorders>
            <w:hideMark/>
          </w:tcPr>
          <w:p w14:paraId="4D4583D1" w14:textId="77777777" w:rsidR="00832E90" w:rsidRPr="00A067BC" w:rsidRDefault="00832E90" w:rsidP="006A0929">
            <w:pPr>
              <w:rPr>
                <w:rFonts w:ascii="Times New Roman" w:hAnsi="Times New Roman" w:cs="Times New Roman"/>
                <w:b/>
                <w:bCs/>
                <w:sz w:val="36"/>
                <w:szCs w:val="36"/>
                <w:lang w:val="en-US"/>
              </w:rPr>
            </w:pPr>
            <w:proofErr w:type="spellStart"/>
            <w:r w:rsidRPr="00A067BC">
              <w:rPr>
                <w:rFonts w:ascii="Times New Roman" w:hAnsi="Times New Roman" w:cs="Times New Roman"/>
                <w:b/>
                <w:bCs/>
                <w:sz w:val="36"/>
                <w:szCs w:val="36"/>
                <w:lang w:val="en-US"/>
              </w:rPr>
              <w:t>Sydero</w:t>
            </w:r>
            <w:proofErr w:type="spellEnd"/>
            <w:r w:rsidRPr="00A067BC">
              <w:rPr>
                <w:rFonts w:ascii="Times New Roman" w:hAnsi="Times New Roman" w:cs="Times New Roman"/>
                <w:b/>
                <w:bCs/>
                <w:sz w:val="36"/>
                <w:szCs w:val="36"/>
                <w:lang w:val="en-US"/>
              </w:rPr>
              <w:t>-</w:t>
            </w:r>
          </w:p>
          <w:p w14:paraId="7EDEBD84" w14:textId="77777777" w:rsidR="00832E90" w:rsidRPr="00E267AB" w:rsidRDefault="00832E90" w:rsidP="006A0929">
            <w:pPr>
              <w:rPr>
                <w:rFonts w:ascii="Times New Roman" w:hAnsi="Times New Roman" w:cs="Times New Roman"/>
                <w:sz w:val="36"/>
                <w:szCs w:val="36"/>
                <w:lang w:val="en-US"/>
              </w:rPr>
            </w:pPr>
            <w:proofErr w:type="spellStart"/>
            <w:r w:rsidRPr="00A067BC">
              <w:rPr>
                <w:rFonts w:ascii="Times New Roman" w:hAnsi="Times New Roman" w:cs="Times New Roman"/>
                <w:b/>
                <w:bCs/>
                <w:sz w:val="36"/>
                <w:szCs w:val="36"/>
                <w:lang w:val="en-US"/>
              </w:rPr>
              <w:t>achrestic</w:t>
            </w:r>
            <w:proofErr w:type="spellEnd"/>
          </w:p>
        </w:tc>
        <w:tc>
          <w:tcPr>
            <w:tcW w:w="1139" w:type="dxa"/>
            <w:tcBorders>
              <w:top w:val="single" w:sz="4" w:space="0" w:color="auto"/>
              <w:left w:val="single" w:sz="4" w:space="0" w:color="auto"/>
              <w:bottom w:val="single" w:sz="4" w:space="0" w:color="auto"/>
              <w:right w:val="single" w:sz="4" w:space="0" w:color="auto"/>
            </w:tcBorders>
            <w:hideMark/>
          </w:tcPr>
          <w:p w14:paraId="421973EE"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1</w:t>
            </w:r>
          </w:p>
        </w:tc>
        <w:tc>
          <w:tcPr>
            <w:tcW w:w="1258" w:type="dxa"/>
            <w:tcBorders>
              <w:top w:val="single" w:sz="4" w:space="0" w:color="auto"/>
              <w:left w:val="single" w:sz="4" w:space="0" w:color="auto"/>
              <w:bottom w:val="single" w:sz="4" w:space="0" w:color="auto"/>
              <w:right w:val="single" w:sz="4" w:space="0" w:color="auto"/>
            </w:tcBorders>
          </w:tcPr>
          <w:p w14:paraId="6581386B"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N</w:t>
            </w:r>
          </w:p>
          <w:p w14:paraId="295E3B3C"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or</w:t>
            </w:r>
          </w:p>
          <w:p w14:paraId="1F1348E3"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w:t>
            </w:r>
          </w:p>
          <w:p w14:paraId="41DFE902" w14:textId="77777777" w:rsidR="00832E90" w:rsidRPr="00E267AB" w:rsidRDefault="00832E90" w:rsidP="006A0929">
            <w:pPr>
              <w:rPr>
                <w:rFonts w:ascii="Times New Roman" w:hAnsi="Times New Roman" w:cs="Times New Roman"/>
                <w:sz w:val="36"/>
                <w:szCs w:val="36"/>
                <w:lang w:val="en-US"/>
              </w:rPr>
            </w:pPr>
          </w:p>
        </w:tc>
        <w:tc>
          <w:tcPr>
            <w:tcW w:w="1109" w:type="dxa"/>
            <w:tcBorders>
              <w:top w:val="single" w:sz="4" w:space="0" w:color="auto"/>
              <w:left w:val="single" w:sz="4" w:space="0" w:color="auto"/>
              <w:bottom w:val="single" w:sz="4" w:space="0" w:color="auto"/>
              <w:right w:val="single" w:sz="4" w:space="0" w:color="auto"/>
            </w:tcBorders>
            <w:hideMark/>
          </w:tcPr>
          <w:p w14:paraId="45FAC293"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w:t>
            </w:r>
          </w:p>
        </w:tc>
        <w:tc>
          <w:tcPr>
            <w:tcW w:w="1288" w:type="dxa"/>
            <w:tcBorders>
              <w:top w:val="single" w:sz="4" w:space="0" w:color="auto"/>
              <w:left w:val="single" w:sz="4" w:space="0" w:color="auto"/>
              <w:bottom w:val="single" w:sz="4" w:space="0" w:color="auto"/>
              <w:right w:val="single" w:sz="4" w:space="0" w:color="auto"/>
            </w:tcBorders>
            <w:hideMark/>
          </w:tcPr>
          <w:p w14:paraId="40075ADE"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N</w:t>
            </w:r>
          </w:p>
        </w:tc>
        <w:tc>
          <w:tcPr>
            <w:tcW w:w="1304" w:type="dxa"/>
            <w:tcBorders>
              <w:top w:val="single" w:sz="4" w:space="0" w:color="auto"/>
              <w:left w:val="single" w:sz="4" w:space="0" w:color="auto"/>
              <w:bottom w:val="single" w:sz="4" w:space="0" w:color="auto"/>
              <w:right w:val="single" w:sz="4" w:space="0" w:color="auto"/>
            </w:tcBorders>
            <w:hideMark/>
          </w:tcPr>
          <w:p w14:paraId="7535CBD7"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N</w:t>
            </w:r>
          </w:p>
        </w:tc>
        <w:tc>
          <w:tcPr>
            <w:tcW w:w="805" w:type="dxa"/>
            <w:tcBorders>
              <w:top w:val="single" w:sz="4" w:space="0" w:color="auto"/>
              <w:left w:val="single" w:sz="4" w:space="0" w:color="auto"/>
              <w:bottom w:val="single" w:sz="4" w:space="0" w:color="auto"/>
              <w:right w:val="single" w:sz="4" w:space="0" w:color="auto"/>
            </w:tcBorders>
            <w:hideMark/>
          </w:tcPr>
          <w:p w14:paraId="2BD9E51A"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N</w:t>
            </w:r>
          </w:p>
        </w:tc>
        <w:tc>
          <w:tcPr>
            <w:tcW w:w="908" w:type="dxa"/>
            <w:tcBorders>
              <w:top w:val="single" w:sz="4" w:space="0" w:color="auto"/>
              <w:left w:val="single" w:sz="4" w:space="0" w:color="auto"/>
              <w:bottom w:val="single" w:sz="4" w:space="0" w:color="auto"/>
              <w:right w:val="single" w:sz="4" w:space="0" w:color="auto"/>
            </w:tcBorders>
            <w:hideMark/>
          </w:tcPr>
          <w:p w14:paraId="11A78979" w14:textId="25DD56E3"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often         ↑</w:t>
            </w:r>
          </w:p>
        </w:tc>
        <w:tc>
          <w:tcPr>
            <w:tcW w:w="1229" w:type="dxa"/>
            <w:tcBorders>
              <w:top w:val="single" w:sz="4" w:space="0" w:color="auto"/>
              <w:left w:val="single" w:sz="4" w:space="0" w:color="auto"/>
              <w:bottom w:val="single" w:sz="4" w:space="0" w:color="auto"/>
              <w:right w:val="single" w:sz="4" w:space="0" w:color="auto"/>
            </w:tcBorders>
          </w:tcPr>
          <w:p w14:paraId="6351A6DE"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The </w:t>
            </w:r>
          </w:p>
          <w:p w14:paraId="4E7B9087"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same</w:t>
            </w:r>
          </w:p>
          <w:p w14:paraId="75646AE0"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and</w:t>
            </w:r>
          </w:p>
          <w:p w14:paraId="2864F96E"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increased </w:t>
            </w:r>
          </w:p>
          <w:p w14:paraId="44C1B3B9" w14:textId="77777777" w:rsidR="00832E90" w:rsidRPr="00E267AB" w:rsidRDefault="00832E90" w:rsidP="006A0929">
            <w:pPr>
              <w:rPr>
                <w:rFonts w:ascii="Times New Roman" w:hAnsi="Times New Roman" w:cs="Times New Roman"/>
                <w:sz w:val="36"/>
                <w:szCs w:val="36"/>
                <w:lang w:val="en-US"/>
              </w:rPr>
            </w:pPr>
            <w:proofErr w:type="spellStart"/>
            <w:r w:rsidRPr="00E267AB">
              <w:rPr>
                <w:rFonts w:ascii="Times New Roman" w:hAnsi="Times New Roman" w:cs="Times New Roman"/>
                <w:sz w:val="36"/>
                <w:szCs w:val="36"/>
                <w:lang w:val="en-US"/>
              </w:rPr>
              <w:t>sydero</w:t>
            </w:r>
            <w:proofErr w:type="spellEnd"/>
            <w:r w:rsidRPr="00E267AB">
              <w:rPr>
                <w:rFonts w:ascii="Times New Roman" w:hAnsi="Times New Roman" w:cs="Times New Roman"/>
                <w:sz w:val="36"/>
                <w:szCs w:val="36"/>
                <w:lang w:val="en-US"/>
              </w:rPr>
              <w:t>-</w:t>
            </w:r>
          </w:p>
          <w:p w14:paraId="561893FA" w14:textId="77777777" w:rsidR="00832E90" w:rsidRPr="00E267AB" w:rsidRDefault="00832E90" w:rsidP="006A0929">
            <w:pPr>
              <w:rPr>
                <w:rFonts w:ascii="Times New Roman" w:hAnsi="Times New Roman" w:cs="Times New Roman"/>
                <w:sz w:val="36"/>
                <w:szCs w:val="36"/>
                <w:lang w:val="en-US"/>
              </w:rPr>
            </w:pPr>
            <w:proofErr w:type="gramStart"/>
            <w:r w:rsidRPr="00E267AB">
              <w:rPr>
                <w:rFonts w:ascii="Times New Roman" w:hAnsi="Times New Roman" w:cs="Times New Roman"/>
                <w:sz w:val="36"/>
                <w:szCs w:val="36"/>
                <w:lang w:val="en-US"/>
              </w:rPr>
              <w:t>blasts</w:t>
            </w:r>
            <w:proofErr w:type="gramEnd"/>
          </w:p>
          <w:p w14:paraId="07F1BA83" w14:textId="77777777" w:rsidR="00832E90" w:rsidRPr="00E267AB" w:rsidRDefault="00832E90" w:rsidP="006A0929">
            <w:pPr>
              <w:rPr>
                <w:rFonts w:ascii="Times New Roman" w:hAnsi="Times New Roman" w:cs="Times New Roman"/>
                <w:sz w:val="36"/>
                <w:szCs w:val="36"/>
                <w:lang w:val="en-US"/>
              </w:rPr>
            </w:pPr>
          </w:p>
        </w:tc>
      </w:tr>
      <w:tr w:rsidR="00832E90" w:rsidRPr="00E267AB" w14:paraId="18EE48BA" w14:textId="77777777" w:rsidTr="00344A89">
        <w:trPr>
          <w:trHeight w:val="3211"/>
        </w:trPr>
        <w:tc>
          <w:tcPr>
            <w:tcW w:w="1587" w:type="dxa"/>
            <w:tcBorders>
              <w:top w:val="single" w:sz="4" w:space="0" w:color="auto"/>
              <w:left w:val="single" w:sz="4" w:space="0" w:color="auto"/>
              <w:bottom w:val="single" w:sz="4" w:space="0" w:color="auto"/>
              <w:right w:val="single" w:sz="4" w:space="0" w:color="auto"/>
            </w:tcBorders>
            <w:hideMark/>
          </w:tcPr>
          <w:p w14:paraId="39C03D69" w14:textId="77777777" w:rsidR="00832E90" w:rsidRPr="00A067BC" w:rsidRDefault="00832E90" w:rsidP="006A0929">
            <w:pPr>
              <w:rPr>
                <w:rFonts w:ascii="Times New Roman" w:hAnsi="Times New Roman" w:cs="Times New Roman"/>
                <w:b/>
                <w:bCs/>
                <w:sz w:val="36"/>
                <w:szCs w:val="36"/>
                <w:lang w:val="en-US"/>
              </w:rPr>
            </w:pPr>
            <w:proofErr w:type="spellStart"/>
            <w:r w:rsidRPr="00A067BC">
              <w:rPr>
                <w:rFonts w:ascii="Times New Roman" w:hAnsi="Times New Roman" w:cs="Times New Roman"/>
                <w:b/>
                <w:bCs/>
                <w:sz w:val="36"/>
                <w:szCs w:val="36"/>
                <w:lang w:val="en-US"/>
              </w:rPr>
              <w:t>Hemo</w:t>
            </w:r>
            <w:proofErr w:type="spellEnd"/>
            <w:r w:rsidRPr="00A067BC">
              <w:rPr>
                <w:rFonts w:ascii="Times New Roman" w:hAnsi="Times New Roman" w:cs="Times New Roman"/>
                <w:b/>
                <w:bCs/>
                <w:sz w:val="36"/>
                <w:szCs w:val="36"/>
                <w:lang w:val="en-US"/>
              </w:rPr>
              <w:t>-</w:t>
            </w:r>
          </w:p>
          <w:p w14:paraId="1F00C19C" w14:textId="77777777" w:rsidR="00832E90" w:rsidRPr="00E267AB" w:rsidRDefault="00832E90" w:rsidP="006A0929">
            <w:pPr>
              <w:rPr>
                <w:rFonts w:ascii="Times New Roman" w:hAnsi="Times New Roman" w:cs="Times New Roman"/>
                <w:sz w:val="36"/>
                <w:szCs w:val="36"/>
                <w:lang w:val="en-US"/>
              </w:rPr>
            </w:pPr>
            <w:r w:rsidRPr="00A067BC">
              <w:rPr>
                <w:rFonts w:ascii="Times New Roman" w:hAnsi="Times New Roman" w:cs="Times New Roman"/>
                <w:b/>
                <w:bCs/>
                <w:sz w:val="36"/>
                <w:szCs w:val="36"/>
                <w:lang w:val="en-US"/>
              </w:rPr>
              <w:t>lytic</w:t>
            </w:r>
          </w:p>
        </w:tc>
        <w:tc>
          <w:tcPr>
            <w:tcW w:w="1139" w:type="dxa"/>
            <w:tcBorders>
              <w:top w:val="single" w:sz="4" w:space="0" w:color="auto"/>
              <w:left w:val="single" w:sz="4" w:space="0" w:color="auto"/>
              <w:bottom w:val="single" w:sz="4" w:space="0" w:color="auto"/>
              <w:right w:val="single" w:sz="4" w:space="0" w:color="auto"/>
            </w:tcBorders>
          </w:tcPr>
          <w:p w14:paraId="7B1036B0"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1;</w:t>
            </w:r>
          </w:p>
          <w:p w14:paraId="380F06E8"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at </w:t>
            </w:r>
            <w:proofErr w:type="spellStart"/>
            <w:r w:rsidRPr="00E267AB">
              <w:rPr>
                <w:rFonts w:ascii="Times New Roman" w:hAnsi="Times New Roman" w:cs="Times New Roman"/>
                <w:sz w:val="36"/>
                <w:szCs w:val="36"/>
                <w:lang w:val="en-US"/>
              </w:rPr>
              <w:t>tha</w:t>
            </w:r>
            <w:proofErr w:type="spellEnd"/>
            <w:r w:rsidRPr="00E267AB">
              <w:rPr>
                <w:rFonts w:ascii="Times New Roman" w:hAnsi="Times New Roman" w:cs="Times New Roman"/>
                <w:sz w:val="36"/>
                <w:szCs w:val="36"/>
                <w:lang w:val="en-US"/>
              </w:rPr>
              <w:t>-</w:t>
            </w:r>
          </w:p>
          <w:p w14:paraId="3388CD9F" w14:textId="77777777" w:rsidR="00832E90" w:rsidRPr="00E267AB" w:rsidRDefault="00832E90" w:rsidP="006A0929">
            <w:pPr>
              <w:rPr>
                <w:rFonts w:ascii="Times New Roman" w:hAnsi="Times New Roman" w:cs="Times New Roman"/>
                <w:sz w:val="36"/>
                <w:szCs w:val="36"/>
                <w:lang w:val="en-US"/>
              </w:rPr>
            </w:pPr>
            <w:proofErr w:type="spellStart"/>
            <w:r w:rsidRPr="00E267AB">
              <w:rPr>
                <w:rFonts w:ascii="Times New Roman" w:hAnsi="Times New Roman" w:cs="Times New Roman"/>
                <w:sz w:val="36"/>
                <w:szCs w:val="36"/>
                <w:lang w:val="en-US"/>
              </w:rPr>
              <w:t>lassemia</w:t>
            </w:r>
            <w:proofErr w:type="spellEnd"/>
          </w:p>
          <w:p w14:paraId="22451059"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↓1</w:t>
            </w:r>
          </w:p>
          <w:p w14:paraId="4E90FA07" w14:textId="77777777" w:rsidR="00832E90" w:rsidRPr="00E267AB" w:rsidRDefault="00832E90" w:rsidP="006A0929">
            <w:pPr>
              <w:rPr>
                <w:rFonts w:ascii="Times New Roman" w:hAnsi="Times New Roman" w:cs="Times New Roman"/>
                <w:sz w:val="36"/>
                <w:szCs w:val="36"/>
                <w:lang w:val="en-US"/>
              </w:rPr>
            </w:pPr>
          </w:p>
        </w:tc>
        <w:tc>
          <w:tcPr>
            <w:tcW w:w="1258" w:type="dxa"/>
            <w:tcBorders>
              <w:top w:val="single" w:sz="4" w:space="0" w:color="auto"/>
              <w:left w:val="single" w:sz="4" w:space="0" w:color="auto"/>
              <w:bottom w:val="single" w:sz="4" w:space="0" w:color="auto"/>
              <w:right w:val="single" w:sz="4" w:space="0" w:color="auto"/>
            </w:tcBorders>
            <w:hideMark/>
          </w:tcPr>
          <w:p w14:paraId="2AD4B443"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w:t>
            </w:r>
          </w:p>
        </w:tc>
        <w:tc>
          <w:tcPr>
            <w:tcW w:w="1109" w:type="dxa"/>
            <w:tcBorders>
              <w:top w:val="single" w:sz="4" w:space="0" w:color="auto"/>
              <w:left w:val="single" w:sz="4" w:space="0" w:color="auto"/>
              <w:bottom w:val="single" w:sz="4" w:space="0" w:color="auto"/>
              <w:right w:val="single" w:sz="4" w:space="0" w:color="auto"/>
            </w:tcBorders>
          </w:tcPr>
          <w:p w14:paraId="3D144063"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N</w:t>
            </w:r>
          </w:p>
          <w:p w14:paraId="4CF6EBD5"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or</w:t>
            </w:r>
          </w:p>
          <w:p w14:paraId="37C22A5D"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w:t>
            </w:r>
          </w:p>
          <w:p w14:paraId="284D0E38" w14:textId="10F2767A" w:rsidR="00A067BC" w:rsidRDefault="00A067BC"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M</w:t>
            </w:r>
            <w:r w:rsidR="00832E90" w:rsidRPr="00E267AB">
              <w:rPr>
                <w:rFonts w:ascii="Times New Roman" w:hAnsi="Times New Roman" w:cs="Times New Roman"/>
                <w:sz w:val="36"/>
                <w:szCs w:val="36"/>
                <w:lang w:val="en-US"/>
              </w:rPr>
              <w:t>ode</w:t>
            </w:r>
          </w:p>
          <w:p w14:paraId="2EDFFF6A" w14:textId="7D4056C0"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rately</w:t>
            </w:r>
          </w:p>
          <w:p w14:paraId="62563FE0" w14:textId="77777777" w:rsidR="00832E90" w:rsidRPr="00E267AB" w:rsidRDefault="00832E90" w:rsidP="006A0929">
            <w:pPr>
              <w:rPr>
                <w:rFonts w:ascii="Times New Roman" w:hAnsi="Times New Roman" w:cs="Times New Roman"/>
                <w:sz w:val="36"/>
                <w:szCs w:val="36"/>
                <w:lang w:val="en-US"/>
              </w:rPr>
            </w:pPr>
          </w:p>
        </w:tc>
        <w:tc>
          <w:tcPr>
            <w:tcW w:w="1288" w:type="dxa"/>
            <w:tcBorders>
              <w:top w:val="single" w:sz="4" w:space="0" w:color="auto"/>
              <w:left w:val="single" w:sz="4" w:space="0" w:color="auto"/>
              <w:bottom w:val="single" w:sz="4" w:space="0" w:color="auto"/>
              <w:right w:val="single" w:sz="4" w:space="0" w:color="auto"/>
            </w:tcBorders>
          </w:tcPr>
          <w:p w14:paraId="21DD6153" w14:textId="39753236"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maybe</w:t>
            </w:r>
          </w:p>
          <w:p w14:paraId="44EB64AD"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w:t>
            </w:r>
          </w:p>
          <w:p w14:paraId="15820B2E"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at </w:t>
            </w:r>
          </w:p>
          <w:p w14:paraId="38F39E61"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period</w:t>
            </w:r>
          </w:p>
          <w:p w14:paraId="750FD1B1"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of</w:t>
            </w:r>
          </w:p>
          <w:p w14:paraId="7AEC6710" w14:textId="685EF674"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cr</w:t>
            </w:r>
            <w:r w:rsidR="00A067BC">
              <w:rPr>
                <w:rFonts w:ascii="Times New Roman" w:hAnsi="Times New Roman" w:cs="Times New Roman"/>
                <w:sz w:val="36"/>
                <w:szCs w:val="36"/>
                <w:lang w:val="en-US"/>
              </w:rPr>
              <w:t>i</w:t>
            </w:r>
            <w:r w:rsidRPr="00E267AB">
              <w:rPr>
                <w:rFonts w:ascii="Times New Roman" w:hAnsi="Times New Roman" w:cs="Times New Roman"/>
                <w:sz w:val="36"/>
                <w:szCs w:val="36"/>
                <w:lang w:val="en-US"/>
              </w:rPr>
              <w:t>ses</w:t>
            </w:r>
          </w:p>
          <w:p w14:paraId="5A3AC314" w14:textId="77777777" w:rsidR="00832E90" w:rsidRPr="00E267AB" w:rsidRDefault="00832E90" w:rsidP="006A0929">
            <w:pPr>
              <w:rPr>
                <w:rFonts w:ascii="Times New Roman" w:hAnsi="Times New Roman" w:cs="Times New Roman"/>
                <w:sz w:val="36"/>
                <w:szCs w:val="36"/>
                <w:lang w:val="en-US"/>
              </w:rPr>
            </w:pPr>
          </w:p>
          <w:p w14:paraId="1B5AB042" w14:textId="77777777" w:rsidR="00832E90" w:rsidRPr="00E267AB" w:rsidRDefault="00832E90" w:rsidP="006A0929">
            <w:pPr>
              <w:rPr>
                <w:rFonts w:ascii="Times New Roman" w:hAnsi="Times New Roman" w:cs="Times New Roman"/>
                <w:sz w:val="36"/>
                <w:szCs w:val="36"/>
                <w:lang w:val="en-US"/>
              </w:rPr>
            </w:pPr>
          </w:p>
          <w:p w14:paraId="01288D3A" w14:textId="77777777" w:rsidR="00832E90" w:rsidRPr="00E267AB" w:rsidRDefault="00832E90" w:rsidP="006A0929">
            <w:pPr>
              <w:pStyle w:val="a9"/>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w:t>
            </w:r>
          </w:p>
        </w:tc>
        <w:tc>
          <w:tcPr>
            <w:tcW w:w="1304" w:type="dxa"/>
            <w:tcBorders>
              <w:top w:val="single" w:sz="4" w:space="0" w:color="auto"/>
              <w:left w:val="single" w:sz="4" w:space="0" w:color="auto"/>
              <w:bottom w:val="single" w:sz="4" w:space="0" w:color="auto"/>
              <w:right w:val="single" w:sz="4" w:space="0" w:color="auto"/>
            </w:tcBorders>
            <w:hideMark/>
          </w:tcPr>
          <w:p w14:paraId="0BBE94DC"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N</w:t>
            </w:r>
          </w:p>
        </w:tc>
        <w:tc>
          <w:tcPr>
            <w:tcW w:w="805" w:type="dxa"/>
            <w:tcBorders>
              <w:top w:val="single" w:sz="4" w:space="0" w:color="auto"/>
              <w:left w:val="single" w:sz="4" w:space="0" w:color="auto"/>
              <w:bottom w:val="single" w:sz="4" w:space="0" w:color="auto"/>
              <w:right w:val="single" w:sz="4" w:space="0" w:color="auto"/>
            </w:tcBorders>
            <w:hideMark/>
          </w:tcPr>
          <w:p w14:paraId="29616489"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w:t>
            </w:r>
          </w:p>
          <w:p w14:paraId="185AABFC"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often</w:t>
            </w:r>
          </w:p>
        </w:tc>
        <w:tc>
          <w:tcPr>
            <w:tcW w:w="908" w:type="dxa"/>
            <w:tcBorders>
              <w:top w:val="single" w:sz="4" w:space="0" w:color="auto"/>
              <w:left w:val="single" w:sz="4" w:space="0" w:color="auto"/>
              <w:bottom w:val="single" w:sz="4" w:space="0" w:color="auto"/>
              <w:right w:val="single" w:sz="4" w:space="0" w:color="auto"/>
            </w:tcBorders>
          </w:tcPr>
          <w:p w14:paraId="698493F6" w14:textId="77777777" w:rsidR="00832E90" w:rsidRPr="00E267AB" w:rsidRDefault="00832E90" w:rsidP="006A0929">
            <w:pPr>
              <w:rPr>
                <w:rFonts w:ascii="Times New Roman" w:hAnsi="Times New Roman" w:cs="Times New Roman"/>
                <w:sz w:val="36"/>
                <w:szCs w:val="36"/>
                <w:lang w:val="en-US"/>
              </w:rPr>
            </w:pPr>
          </w:p>
        </w:tc>
        <w:tc>
          <w:tcPr>
            <w:tcW w:w="1229" w:type="dxa"/>
            <w:tcBorders>
              <w:top w:val="single" w:sz="4" w:space="0" w:color="auto"/>
              <w:left w:val="single" w:sz="4" w:space="0" w:color="auto"/>
              <w:bottom w:val="single" w:sz="4" w:space="0" w:color="auto"/>
              <w:right w:val="single" w:sz="4" w:space="0" w:color="auto"/>
            </w:tcBorders>
          </w:tcPr>
          <w:p w14:paraId="1E2D2969"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great</w:t>
            </w:r>
          </w:p>
          <w:p w14:paraId="459A65A1"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hyper-</w:t>
            </w:r>
          </w:p>
          <w:p w14:paraId="4F39AC13" w14:textId="77777777" w:rsidR="00832E90" w:rsidRPr="00E267AB" w:rsidRDefault="00832E90" w:rsidP="006A0929">
            <w:pPr>
              <w:rPr>
                <w:rFonts w:ascii="Times New Roman" w:hAnsi="Times New Roman" w:cs="Times New Roman"/>
                <w:sz w:val="36"/>
                <w:szCs w:val="36"/>
                <w:lang w:val="en-US"/>
              </w:rPr>
            </w:pPr>
            <w:proofErr w:type="spellStart"/>
            <w:r w:rsidRPr="00E267AB">
              <w:rPr>
                <w:rFonts w:ascii="Times New Roman" w:hAnsi="Times New Roman" w:cs="Times New Roman"/>
                <w:sz w:val="36"/>
                <w:szCs w:val="36"/>
                <w:lang w:val="en-US"/>
              </w:rPr>
              <w:t>plasia</w:t>
            </w:r>
            <w:proofErr w:type="spellEnd"/>
            <w:r w:rsidRPr="00E267AB">
              <w:rPr>
                <w:rFonts w:ascii="Times New Roman" w:hAnsi="Times New Roman" w:cs="Times New Roman"/>
                <w:sz w:val="36"/>
                <w:szCs w:val="36"/>
                <w:lang w:val="en-US"/>
              </w:rPr>
              <w:t xml:space="preserve"> of</w:t>
            </w:r>
          </w:p>
          <w:p w14:paraId="728B45E4" w14:textId="77777777" w:rsidR="00832E90" w:rsidRPr="00E267AB" w:rsidRDefault="00832E90" w:rsidP="006A0929">
            <w:pPr>
              <w:rPr>
                <w:rFonts w:ascii="Times New Roman" w:hAnsi="Times New Roman" w:cs="Times New Roman"/>
                <w:sz w:val="36"/>
                <w:szCs w:val="36"/>
                <w:lang w:val="en-US"/>
              </w:rPr>
            </w:pPr>
            <w:proofErr w:type="spellStart"/>
            <w:r w:rsidRPr="00E267AB">
              <w:rPr>
                <w:rFonts w:ascii="Times New Roman" w:hAnsi="Times New Roman" w:cs="Times New Roman"/>
                <w:sz w:val="36"/>
                <w:szCs w:val="36"/>
                <w:lang w:val="en-US"/>
              </w:rPr>
              <w:t>eryth</w:t>
            </w:r>
            <w:proofErr w:type="spellEnd"/>
            <w:r w:rsidRPr="00E267AB">
              <w:rPr>
                <w:rFonts w:ascii="Times New Roman" w:hAnsi="Times New Roman" w:cs="Times New Roman"/>
                <w:sz w:val="36"/>
                <w:szCs w:val="36"/>
                <w:lang w:val="en-US"/>
              </w:rPr>
              <w:t>-</w:t>
            </w:r>
          </w:p>
          <w:p w14:paraId="640538BB"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roid</w:t>
            </w:r>
          </w:p>
          <w:p w14:paraId="375E5658"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germ</w:t>
            </w:r>
          </w:p>
          <w:p w14:paraId="392343D6" w14:textId="77777777" w:rsidR="00832E90" w:rsidRPr="00E267AB" w:rsidRDefault="00832E90" w:rsidP="006A0929">
            <w:pPr>
              <w:rPr>
                <w:rFonts w:ascii="Times New Roman" w:hAnsi="Times New Roman" w:cs="Times New Roman"/>
                <w:sz w:val="36"/>
                <w:szCs w:val="36"/>
                <w:lang w:val="en-US"/>
              </w:rPr>
            </w:pPr>
          </w:p>
        </w:tc>
      </w:tr>
      <w:tr w:rsidR="00832E90" w:rsidRPr="00E267AB" w14:paraId="38911698" w14:textId="77777777" w:rsidTr="00A067BC">
        <w:tc>
          <w:tcPr>
            <w:tcW w:w="1587" w:type="dxa"/>
            <w:tcBorders>
              <w:top w:val="single" w:sz="4" w:space="0" w:color="auto"/>
              <w:left w:val="single" w:sz="4" w:space="0" w:color="auto"/>
              <w:bottom w:val="single" w:sz="4" w:space="0" w:color="auto"/>
              <w:right w:val="single" w:sz="4" w:space="0" w:color="auto"/>
            </w:tcBorders>
            <w:hideMark/>
          </w:tcPr>
          <w:p w14:paraId="0868D533" w14:textId="77777777" w:rsidR="00832E90" w:rsidRPr="00E267AB" w:rsidRDefault="00832E90" w:rsidP="006A0929">
            <w:pPr>
              <w:rPr>
                <w:rFonts w:ascii="Times New Roman" w:hAnsi="Times New Roman" w:cs="Times New Roman"/>
                <w:b/>
                <w:bCs/>
                <w:sz w:val="36"/>
                <w:szCs w:val="36"/>
                <w:lang w:val="en-US"/>
              </w:rPr>
            </w:pPr>
            <w:r w:rsidRPr="00E267AB">
              <w:rPr>
                <w:rFonts w:ascii="Times New Roman" w:hAnsi="Times New Roman" w:cs="Times New Roman"/>
                <w:b/>
                <w:bCs/>
                <w:sz w:val="36"/>
                <w:szCs w:val="36"/>
                <w:lang w:val="en-US"/>
              </w:rPr>
              <w:t>B</w:t>
            </w:r>
            <w:r w:rsidRPr="00E267AB">
              <w:rPr>
                <w:rFonts w:ascii="Times New Roman" w:hAnsi="Times New Roman" w:cs="Times New Roman"/>
                <w:b/>
                <w:bCs/>
                <w:sz w:val="36"/>
                <w:szCs w:val="36"/>
                <w:vertAlign w:val="subscript"/>
                <w:lang w:val="en-US"/>
              </w:rPr>
              <w:t>12</w:t>
            </w:r>
            <w:r w:rsidRPr="00E267AB">
              <w:rPr>
                <w:rFonts w:ascii="Times New Roman" w:hAnsi="Times New Roman" w:cs="Times New Roman"/>
                <w:b/>
                <w:bCs/>
                <w:sz w:val="36"/>
                <w:szCs w:val="36"/>
                <w:lang w:val="en-US"/>
              </w:rPr>
              <w:t>- and</w:t>
            </w:r>
          </w:p>
          <w:p w14:paraId="38C7BFE6" w14:textId="1B409454" w:rsidR="00832E90" w:rsidRPr="00E267AB" w:rsidRDefault="00A067BC" w:rsidP="006A0929">
            <w:pPr>
              <w:rPr>
                <w:rFonts w:ascii="Times New Roman" w:hAnsi="Times New Roman" w:cs="Times New Roman"/>
                <w:b/>
                <w:bCs/>
                <w:sz w:val="36"/>
                <w:szCs w:val="36"/>
                <w:lang w:val="en-US"/>
              </w:rPr>
            </w:pPr>
            <w:r>
              <w:rPr>
                <w:rFonts w:ascii="Times New Roman" w:hAnsi="Times New Roman" w:cs="Times New Roman"/>
                <w:b/>
                <w:bCs/>
                <w:sz w:val="36"/>
                <w:szCs w:val="36"/>
                <w:lang w:val="en-US"/>
              </w:rPr>
              <w:t>F</w:t>
            </w:r>
            <w:r w:rsidR="00832E90" w:rsidRPr="00E267AB">
              <w:rPr>
                <w:rFonts w:ascii="Times New Roman" w:hAnsi="Times New Roman" w:cs="Times New Roman"/>
                <w:b/>
                <w:bCs/>
                <w:sz w:val="36"/>
                <w:szCs w:val="36"/>
                <w:lang w:val="en-US"/>
              </w:rPr>
              <w:t>olic acid</w:t>
            </w:r>
          </w:p>
          <w:p w14:paraId="6219A123" w14:textId="77777777" w:rsidR="00832E90" w:rsidRPr="00E267AB" w:rsidRDefault="00832E90" w:rsidP="006A0929">
            <w:pPr>
              <w:rPr>
                <w:rFonts w:ascii="Times New Roman" w:hAnsi="Times New Roman" w:cs="Times New Roman"/>
                <w:b/>
                <w:bCs/>
                <w:sz w:val="36"/>
                <w:szCs w:val="36"/>
                <w:lang w:val="en-US"/>
              </w:rPr>
            </w:pPr>
            <w:r w:rsidRPr="00E267AB">
              <w:rPr>
                <w:rFonts w:ascii="Times New Roman" w:hAnsi="Times New Roman" w:cs="Times New Roman"/>
                <w:b/>
                <w:bCs/>
                <w:sz w:val="36"/>
                <w:szCs w:val="36"/>
                <w:lang w:val="en-US"/>
              </w:rPr>
              <w:lastRenderedPageBreak/>
              <w:t>deficient</w:t>
            </w:r>
          </w:p>
          <w:p w14:paraId="0C47999A" w14:textId="77777777" w:rsidR="00832E90" w:rsidRPr="00E267AB" w:rsidRDefault="00832E90" w:rsidP="006A0929">
            <w:pPr>
              <w:rPr>
                <w:rFonts w:ascii="Times New Roman" w:hAnsi="Times New Roman" w:cs="Times New Roman"/>
                <w:sz w:val="36"/>
                <w:szCs w:val="36"/>
                <w:vertAlign w:val="subscript"/>
                <w:lang w:val="en-US"/>
              </w:rPr>
            </w:pPr>
            <w:r w:rsidRPr="00E267AB">
              <w:rPr>
                <w:rFonts w:ascii="Times New Roman" w:hAnsi="Times New Roman" w:cs="Times New Roman"/>
                <w:b/>
                <w:bCs/>
                <w:sz w:val="36"/>
                <w:szCs w:val="36"/>
                <w:lang w:val="en-US"/>
              </w:rPr>
              <w:t>anemia</w:t>
            </w:r>
            <w:r w:rsidRPr="00E267AB">
              <w:rPr>
                <w:rFonts w:ascii="Times New Roman" w:hAnsi="Times New Roman" w:cs="Times New Roman"/>
                <w:sz w:val="36"/>
                <w:szCs w:val="36"/>
                <w:vertAlign w:val="subscript"/>
                <w:lang w:val="en-US"/>
              </w:rPr>
              <w:t xml:space="preserve"> </w:t>
            </w:r>
          </w:p>
        </w:tc>
        <w:tc>
          <w:tcPr>
            <w:tcW w:w="1139" w:type="dxa"/>
            <w:tcBorders>
              <w:top w:val="single" w:sz="4" w:space="0" w:color="auto"/>
              <w:left w:val="single" w:sz="4" w:space="0" w:color="auto"/>
              <w:bottom w:val="single" w:sz="4" w:space="0" w:color="auto"/>
              <w:right w:val="single" w:sz="4" w:space="0" w:color="auto"/>
            </w:tcBorders>
            <w:hideMark/>
          </w:tcPr>
          <w:p w14:paraId="31DC7346"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lastRenderedPageBreak/>
              <w:t xml:space="preserve">    ↑1</w:t>
            </w:r>
          </w:p>
        </w:tc>
        <w:tc>
          <w:tcPr>
            <w:tcW w:w="1258" w:type="dxa"/>
            <w:tcBorders>
              <w:top w:val="single" w:sz="4" w:space="0" w:color="auto"/>
              <w:left w:val="single" w:sz="4" w:space="0" w:color="auto"/>
              <w:bottom w:val="single" w:sz="4" w:space="0" w:color="auto"/>
              <w:right w:val="single" w:sz="4" w:space="0" w:color="auto"/>
            </w:tcBorders>
            <w:hideMark/>
          </w:tcPr>
          <w:p w14:paraId="713F2576"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w:t>
            </w:r>
          </w:p>
        </w:tc>
        <w:tc>
          <w:tcPr>
            <w:tcW w:w="1109" w:type="dxa"/>
            <w:tcBorders>
              <w:top w:val="single" w:sz="4" w:space="0" w:color="auto"/>
              <w:left w:val="single" w:sz="4" w:space="0" w:color="auto"/>
              <w:bottom w:val="single" w:sz="4" w:space="0" w:color="auto"/>
              <w:right w:val="single" w:sz="4" w:space="0" w:color="auto"/>
            </w:tcBorders>
          </w:tcPr>
          <w:p w14:paraId="1E8D0253"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N</w:t>
            </w:r>
          </w:p>
          <w:p w14:paraId="229EF7B5"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or</w:t>
            </w:r>
          </w:p>
          <w:p w14:paraId="47918E28"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w:t>
            </w:r>
          </w:p>
          <w:p w14:paraId="36075F3C" w14:textId="77777777" w:rsidR="00832E90" w:rsidRPr="00E267AB" w:rsidRDefault="00832E90" w:rsidP="006A0929">
            <w:pPr>
              <w:rPr>
                <w:rFonts w:ascii="Times New Roman" w:hAnsi="Times New Roman" w:cs="Times New Roman"/>
                <w:sz w:val="36"/>
                <w:szCs w:val="36"/>
                <w:lang w:val="en-US"/>
              </w:rPr>
            </w:pPr>
            <w:proofErr w:type="spellStart"/>
            <w:r w:rsidRPr="00E267AB">
              <w:rPr>
                <w:rFonts w:ascii="Times New Roman" w:hAnsi="Times New Roman" w:cs="Times New Roman"/>
                <w:sz w:val="36"/>
                <w:szCs w:val="36"/>
                <w:lang w:val="en-US"/>
              </w:rPr>
              <w:lastRenderedPageBreak/>
              <w:t>modera-tely</w:t>
            </w:r>
            <w:proofErr w:type="spellEnd"/>
          </w:p>
          <w:p w14:paraId="53DD5E4E" w14:textId="77777777" w:rsidR="00832E90" w:rsidRPr="00E267AB" w:rsidRDefault="00832E90" w:rsidP="006A0929">
            <w:pPr>
              <w:rPr>
                <w:rFonts w:ascii="Times New Roman" w:hAnsi="Times New Roman" w:cs="Times New Roman"/>
                <w:sz w:val="36"/>
                <w:szCs w:val="36"/>
                <w:lang w:val="en-US"/>
              </w:rPr>
            </w:pPr>
          </w:p>
        </w:tc>
        <w:tc>
          <w:tcPr>
            <w:tcW w:w="1288" w:type="dxa"/>
            <w:tcBorders>
              <w:top w:val="single" w:sz="4" w:space="0" w:color="auto"/>
              <w:left w:val="single" w:sz="4" w:space="0" w:color="auto"/>
              <w:bottom w:val="single" w:sz="4" w:space="0" w:color="auto"/>
              <w:right w:val="single" w:sz="4" w:space="0" w:color="auto"/>
            </w:tcBorders>
            <w:hideMark/>
          </w:tcPr>
          <w:p w14:paraId="6E77CA8C" w14:textId="77777777" w:rsidR="00832E90" w:rsidRPr="00E267AB" w:rsidRDefault="00832E90" w:rsidP="006A0929">
            <w:pPr>
              <w:rPr>
                <w:rFonts w:ascii="Times New Roman" w:hAnsi="Times New Roman" w:cs="Times New Roman"/>
                <w:sz w:val="36"/>
                <w:szCs w:val="36"/>
                <w:lang w:val="en-US"/>
              </w:rPr>
            </w:pPr>
            <w:proofErr w:type="gramStart"/>
            <w:r w:rsidRPr="00E267AB">
              <w:rPr>
                <w:rFonts w:ascii="Times New Roman" w:hAnsi="Times New Roman" w:cs="Times New Roman"/>
                <w:sz w:val="36"/>
                <w:szCs w:val="36"/>
                <w:lang w:val="en-US"/>
              </w:rPr>
              <w:lastRenderedPageBreak/>
              <w:t>mode-</w:t>
            </w:r>
            <w:proofErr w:type="spellStart"/>
            <w:r w:rsidRPr="00E267AB">
              <w:rPr>
                <w:rFonts w:ascii="Times New Roman" w:hAnsi="Times New Roman" w:cs="Times New Roman"/>
                <w:sz w:val="36"/>
                <w:szCs w:val="36"/>
                <w:lang w:val="en-US"/>
              </w:rPr>
              <w:t>rately</w:t>
            </w:r>
            <w:proofErr w:type="spellEnd"/>
            <w:proofErr w:type="gramEnd"/>
          </w:p>
          <w:p w14:paraId="04A25280"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 </w:t>
            </w:r>
          </w:p>
        </w:tc>
        <w:tc>
          <w:tcPr>
            <w:tcW w:w="1304" w:type="dxa"/>
            <w:tcBorders>
              <w:top w:val="single" w:sz="4" w:space="0" w:color="auto"/>
              <w:left w:val="single" w:sz="4" w:space="0" w:color="auto"/>
              <w:bottom w:val="single" w:sz="4" w:space="0" w:color="auto"/>
              <w:right w:val="single" w:sz="4" w:space="0" w:color="auto"/>
            </w:tcBorders>
            <w:hideMark/>
          </w:tcPr>
          <w:p w14:paraId="6243B2DE"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mode-</w:t>
            </w:r>
          </w:p>
          <w:p w14:paraId="5A31DB98" w14:textId="77777777" w:rsidR="00832E90" w:rsidRPr="00E267AB" w:rsidRDefault="00832E90" w:rsidP="006A0929">
            <w:pPr>
              <w:rPr>
                <w:rFonts w:ascii="Times New Roman" w:hAnsi="Times New Roman" w:cs="Times New Roman"/>
                <w:sz w:val="36"/>
                <w:szCs w:val="36"/>
                <w:lang w:val="en-US"/>
              </w:rPr>
            </w:pPr>
            <w:proofErr w:type="spellStart"/>
            <w:r w:rsidRPr="00E267AB">
              <w:rPr>
                <w:rFonts w:ascii="Times New Roman" w:hAnsi="Times New Roman" w:cs="Times New Roman"/>
                <w:sz w:val="36"/>
                <w:szCs w:val="36"/>
                <w:lang w:val="en-US"/>
              </w:rPr>
              <w:t>rately</w:t>
            </w:r>
            <w:proofErr w:type="spellEnd"/>
          </w:p>
          <w:p w14:paraId="45C2341B"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w:t>
            </w:r>
          </w:p>
        </w:tc>
        <w:tc>
          <w:tcPr>
            <w:tcW w:w="805" w:type="dxa"/>
            <w:tcBorders>
              <w:top w:val="single" w:sz="4" w:space="0" w:color="auto"/>
              <w:left w:val="single" w:sz="4" w:space="0" w:color="auto"/>
              <w:bottom w:val="single" w:sz="4" w:space="0" w:color="auto"/>
              <w:right w:val="single" w:sz="4" w:space="0" w:color="auto"/>
            </w:tcBorders>
            <w:hideMark/>
          </w:tcPr>
          <w:p w14:paraId="4655BA23"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N,</w:t>
            </w:r>
          </w:p>
          <w:p w14:paraId="61D2B1BF"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as a</w:t>
            </w:r>
          </w:p>
          <w:p w14:paraId="6AF9CED7"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lastRenderedPageBreak/>
              <w:t>rule</w:t>
            </w:r>
          </w:p>
        </w:tc>
        <w:tc>
          <w:tcPr>
            <w:tcW w:w="908" w:type="dxa"/>
            <w:tcBorders>
              <w:top w:val="single" w:sz="4" w:space="0" w:color="auto"/>
              <w:left w:val="single" w:sz="4" w:space="0" w:color="auto"/>
              <w:bottom w:val="single" w:sz="4" w:space="0" w:color="auto"/>
              <w:right w:val="single" w:sz="4" w:space="0" w:color="auto"/>
            </w:tcBorders>
          </w:tcPr>
          <w:p w14:paraId="0C8101E0"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lastRenderedPageBreak/>
              <w:t>often</w:t>
            </w:r>
          </w:p>
          <w:p w14:paraId="4C3193EA"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w:t>
            </w:r>
          </w:p>
          <w:p w14:paraId="250451EC" w14:textId="77777777" w:rsidR="00832E90" w:rsidRPr="00E267AB" w:rsidRDefault="00832E90" w:rsidP="006A0929">
            <w:pPr>
              <w:rPr>
                <w:rFonts w:ascii="Times New Roman" w:hAnsi="Times New Roman" w:cs="Times New Roman"/>
                <w:sz w:val="36"/>
                <w:szCs w:val="36"/>
                <w:lang w:val="en-US"/>
              </w:rPr>
            </w:pPr>
          </w:p>
        </w:tc>
        <w:tc>
          <w:tcPr>
            <w:tcW w:w="1229" w:type="dxa"/>
            <w:tcBorders>
              <w:top w:val="single" w:sz="4" w:space="0" w:color="auto"/>
              <w:left w:val="single" w:sz="4" w:space="0" w:color="auto"/>
              <w:bottom w:val="single" w:sz="4" w:space="0" w:color="auto"/>
              <w:right w:val="single" w:sz="4" w:space="0" w:color="auto"/>
            </w:tcBorders>
            <w:hideMark/>
          </w:tcPr>
          <w:p w14:paraId="31C7A360"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lastRenderedPageBreak/>
              <w:t>megalo-</w:t>
            </w:r>
          </w:p>
          <w:p w14:paraId="52D36F24" w14:textId="77777777" w:rsidR="00832E90" w:rsidRPr="00E267AB" w:rsidRDefault="00832E90" w:rsidP="006A0929">
            <w:pPr>
              <w:rPr>
                <w:rFonts w:ascii="Times New Roman" w:hAnsi="Times New Roman" w:cs="Times New Roman"/>
                <w:sz w:val="36"/>
                <w:szCs w:val="36"/>
                <w:lang w:val="en-US"/>
              </w:rPr>
            </w:pPr>
            <w:proofErr w:type="spellStart"/>
            <w:r w:rsidRPr="00E267AB">
              <w:rPr>
                <w:rFonts w:ascii="Times New Roman" w:hAnsi="Times New Roman" w:cs="Times New Roman"/>
                <w:sz w:val="36"/>
                <w:szCs w:val="36"/>
                <w:lang w:val="en-US"/>
              </w:rPr>
              <w:t>blastic</w:t>
            </w:r>
            <w:proofErr w:type="spellEnd"/>
            <w:r w:rsidRPr="00E267AB">
              <w:rPr>
                <w:rFonts w:ascii="Times New Roman" w:hAnsi="Times New Roman" w:cs="Times New Roman"/>
                <w:sz w:val="36"/>
                <w:szCs w:val="36"/>
                <w:lang w:val="en-US"/>
              </w:rPr>
              <w:t xml:space="preserve"> </w:t>
            </w:r>
          </w:p>
          <w:p w14:paraId="145BAD0B"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lastRenderedPageBreak/>
              <w:t>type of</w:t>
            </w:r>
          </w:p>
          <w:p w14:paraId="1C0A473B" w14:textId="77777777" w:rsidR="00832E90" w:rsidRPr="00E267AB" w:rsidRDefault="00832E90" w:rsidP="006A0929">
            <w:pPr>
              <w:rPr>
                <w:rFonts w:ascii="Times New Roman" w:hAnsi="Times New Roman" w:cs="Times New Roman"/>
                <w:sz w:val="36"/>
                <w:szCs w:val="36"/>
                <w:lang w:val="en-US"/>
              </w:rPr>
            </w:pPr>
            <w:proofErr w:type="spellStart"/>
            <w:r w:rsidRPr="00E267AB">
              <w:rPr>
                <w:rFonts w:ascii="Times New Roman" w:hAnsi="Times New Roman" w:cs="Times New Roman"/>
                <w:sz w:val="36"/>
                <w:szCs w:val="36"/>
                <w:lang w:val="en-US"/>
              </w:rPr>
              <w:t>hemo</w:t>
            </w:r>
            <w:proofErr w:type="spellEnd"/>
            <w:r w:rsidRPr="00E267AB">
              <w:rPr>
                <w:rFonts w:ascii="Times New Roman" w:hAnsi="Times New Roman" w:cs="Times New Roman"/>
                <w:sz w:val="36"/>
                <w:szCs w:val="36"/>
                <w:lang w:val="en-US"/>
              </w:rPr>
              <w:t>-</w:t>
            </w:r>
          </w:p>
          <w:p w14:paraId="515B59CE" w14:textId="77777777" w:rsidR="00832E90" w:rsidRPr="00E267AB" w:rsidRDefault="00832E90" w:rsidP="006A0929">
            <w:pPr>
              <w:rPr>
                <w:rFonts w:ascii="Times New Roman" w:hAnsi="Times New Roman" w:cs="Times New Roman"/>
                <w:sz w:val="36"/>
                <w:szCs w:val="36"/>
                <w:lang w:val="en-US"/>
              </w:rPr>
            </w:pPr>
            <w:proofErr w:type="spellStart"/>
            <w:r w:rsidRPr="00E267AB">
              <w:rPr>
                <w:rFonts w:ascii="Times New Roman" w:hAnsi="Times New Roman" w:cs="Times New Roman"/>
                <w:sz w:val="36"/>
                <w:szCs w:val="36"/>
                <w:lang w:val="en-US"/>
              </w:rPr>
              <w:t>poiesis</w:t>
            </w:r>
            <w:proofErr w:type="spellEnd"/>
          </w:p>
        </w:tc>
      </w:tr>
      <w:tr w:rsidR="00832E90" w:rsidRPr="00E267AB" w14:paraId="48EA0131" w14:textId="77777777" w:rsidTr="00A067BC">
        <w:tc>
          <w:tcPr>
            <w:tcW w:w="1587" w:type="dxa"/>
            <w:tcBorders>
              <w:top w:val="single" w:sz="4" w:space="0" w:color="auto"/>
              <w:left w:val="single" w:sz="4" w:space="0" w:color="auto"/>
              <w:bottom w:val="single" w:sz="4" w:space="0" w:color="auto"/>
              <w:right w:val="single" w:sz="4" w:space="0" w:color="auto"/>
            </w:tcBorders>
          </w:tcPr>
          <w:p w14:paraId="311C8822" w14:textId="4EAF2D98" w:rsidR="00832E90" w:rsidRPr="00A067BC" w:rsidRDefault="00344A89" w:rsidP="006A0929">
            <w:pPr>
              <w:rPr>
                <w:rFonts w:ascii="Times New Roman" w:hAnsi="Times New Roman" w:cs="Times New Roman"/>
                <w:b/>
                <w:bCs/>
                <w:sz w:val="36"/>
                <w:szCs w:val="36"/>
                <w:lang w:val="en-US"/>
              </w:rPr>
            </w:pPr>
            <w:r>
              <w:rPr>
                <w:rFonts w:ascii="Times New Roman" w:hAnsi="Times New Roman" w:cs="Times New Roman"/>
                <w:b/>
                <w:bCs/>
                <w:sz w:val="36"/>
                <w:szCs w:val="36"/>
                <w:lang w:val="en-US"/>
              </w:rPr>
              <w:lastRenderedPageBreak/>
              <w:t>3</w:t>
            </w:r>
            <w:r w:rsidR="00832E90" w:rsidRPr="00A067BC">
              <w:rPr>
                <w:rFonts w:ascii="Times New Roman" w:hAnsi="Times New Roman" w:cs="Times New Roman"/>
                <w:b/>
                <w:bCs/>
                <w:sz w:val="36"/>
                <w:szCs w:val="36"/>
                <w:lang w:val="en-US"/>
              </w:rPr>
              <w:t xml:space="preserve">Aplastic and </w:t>
            </w:r>
          </w:p>
          <w:p w14:paraId="2E9F3BB2" w14:textId="77777777" w:rsidR="00832E90" w:rsidRPr="00A067BC" w:rsidRDefault="00832E90" w:rsidP="006A0929">
            <w:pPr>
              <w:rPr>
                <w:rFonts w:ascii="Times New Roman" w:hAnsi="Times New Roman" w:cs="Times New Roman"/>
                <w:b/>
                <w:bCs/>
                <w:sz w:val="36"/>
                <w:szCs w:val="36"/>
                <w:lang w:val="en-US"/>
              </w:rPr>
            </w:pPr>
            <w:r w:rsidRPr="00A067BC">
              <w:rPr>
                <w:rFonts w:ascii="Times New Roman" w:hAnsi="Times New Roman" w:cs="Times New Roman"/>
                <w:b/>
                <w:bCs/>
                <w:sz w:val="36"/>
                <w:szCs w:val="36"/>
                <w:lang w:val="en-US"/>
              </w:rPr>
              <w:t>hypoplastic</w:t>
            </w:r>
          </w:p>
          <w:p w14:paraId="2DC1F01C" w14:textId="77777777" w:rsidR="00832E90" w:rsidRPr="00A067BC" w:rsidRDefault="00832E90" w:rsidP="006A0929">
            <w:pPr>
              <w:rPr>
                <w:rFonts w:ascii="Times New Roman" w:hAnsi="Times New Roman" w:cs="Times New Roman"/>
                <w:b/>
                <w:bCs/>
                <w:sz w:val="36"/>
                <w:szCs w:val="36"/>
                <w:lang w:val="en-US"/>
              </w:rPr>
            </w:pPr>
            <w:r w:rsidRPr="00A067BC">
              <w:rPr>
                <w:rFonts w:ascii="Times New Roman" w:hAnsi="Times New Roman" w:cs="Times New Roman"/>
                <w:b/>
                <w:bCs/>
                <w:sz w:val="36"/>
                <w:szCs w:val="36"/>
                <w:lang w:val="en-US"/>
              </w:rPr>
              <w:t>anemia</w:t>
            </w:r>
          </w:p>
          <w:p w14:paraId="042530DA" w14:textId="77777777" w:rsidR="00832E90" w:rsidRPr="00E267AB" w:rsidRDefault="00832E90" w:rsidP="006A0929">
            <w:pPr>
              <w:rPr>
                <w:rFonts w:ascii="Times New Roman" w:hAnsi="Times New Roman" w:cs="Times New Roman"/>
                <w:sz w:val="36"/>
                <w:szCs w:val="36"/>
                <w:lang w:val="en-US"/>
              </w:rPr>
            </w:pPr>
          </w:p>
        </w:tc>
        <w:tc>
          <w:tcPr>
            <w:tcW w:w="1139" w:type="dxa"/>
            <w:tcBorders>
              <w:top w:val="single" w:sz="4" w:space="0" w:color="auto"/>
              <w:left w:val="single" w:sz="4" w:space="0" w:color="auto"/>
              <w:bottom w:val="single" w:sz="4" w:space="0" w:color="auto"/>
              <w:right w:val="single" w:sz="4" w:space="0" w:color="auto"/>
            </w:tcBorders>
            <w:hideMark/>
          </w:tcPr>
          <w:p w14:paraId="21CFC409"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1</w:t>
            </w:r>
          </w:p>
        </w:tc>
        <w:tc>
          <w:tcPr>
            <w:tcW w:w="1258" w:type="dxa"/>
            <w:tcBorders>
              <w:top w:val="single" w:sz="4" w:space="0" w:color="auto"/>
              <w:left w:val="single" w:sz="4" w:space="0" w:color="auto"/>
              <w:bottom w:val="single" w:sz="4" w:space="0" w:color="auto"/>
              <w:right w:val="single" w:sz="4" w:space="0" w:color="auto"/>
            </w:tcBorders>
            <w:hideMark/>
          </w:tcPr>
          <w:p w14:paraId="3AA04085"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w:t>
            </w:r>
          </w:p>
        </w:tc>
        <w:tc>
          <w:tcPr>
            <w:tcW w:w="1109" w:type="dxa"/>
            <w:tcBorders>
              <w:top w:val="single" w:sz="4" w:space="0" w:color="auto"/>
              <w:left w:val="single" w:sz="4" w:space="0" w:color="auto"/>
              <w:bottom w:val="single" w:sz="4" w:space="0" w:color="auto"/>
              <w:right w:val="single" w:sz="4" w:space="0" w:color="auto"/>
            </w:tcBorders>
            <w:hideMark/>
          </w:tcPr>
          <w:p w14:paraId="30D81173"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N</w:t>
            </w:r>
          </w:p>
          <w:p w14:paraId="6C22282A"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or</w:t>
            </w:r>
          </w:p>
          <w:p w14:paraId="756BC6B8"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w:t>
            </w:r>
          </w:p>
          <w:p w14:paraId="42B37D99" w14:textId="77777777" w:rsidR="00832E90" w:rsidRPr="00E267AB" w:rsidRDefault="00832E90" w:rsidP="006A0929">
            <w:pPr>
              <w:rPr>
                <w:rFonts w:ascii="Times New Roman" w:hAnsi="Times New Roman" w:cs="Times New Roman"/>
                <w:sz w:val="36"/>
                <w:szCs w:val="36"/>
                <w:lang w:val="en-US"/>
              </w:rPr>
            </w:pPr>
            <w:proofErr w:type="spellStart"/>
            <w:r w:rsidRPr="00E267AB">
              <w:rPr>
                <w:rFonts w:ascii="Times New Roman" w:hAnsi="Times New Roman" w:cs="Times New Roman"/>
                <w:sz w:val="36"/>
                <w:szCs w:val="36"/>
                <w:lang w:val="en-US"/>
              </w:rPr>
              <w:t>modera</w:t>
            </w:r>
            <w:proofErr w:type="spellEnd"/>
            <w:r w:rsidRPr="00E267AB">
              <w:rPr>
                <w:rFonts w:ascii="Times New Roman" w:hAnsi="Times New Roman" w:cs="Times New Roman"/>
                <w:sz w:val="36"/>
                <w:szCs w:val="36"/>
                <w:lang w:val="en-US"/>
              </w:rPr>
              <w:t>-</w:t>
            </w:r>
          </w:p>
          <w:p w14:paraId="7AE6410D" w14:textId="77777777" w:rsidR="00832E90" w:rsidRPr="00E267AB" w:rsidRDefault="00832E90" w:rsidP="006A0929">
            <w:pPr>
              <w:rPr>
                <w:rFonts w:ascii="Times New Roman" w:hAnsi="Times New Roman" w:cs="Times New Roman"/>
                <w:sz w:val="36"/>
                <w:szCs w:val="36"/>
                <w:lang w:val="en-US"/>
              </w:rPr>
            </w:pPr>
            <w:proofErr w:type="spellStart"/>
            <w:r w:rsidRPr="00E267AB">
              <w:rPr>
                <w:rFonts w:ascii="Times New Roman" w:hAnsi="Times New Roman" w:cs="Times New Roman"/>
                <w:sz w:val="36"/>
                <w:szCs w:val="36"/>
                <w:lang w:val="en-US"/>
              </w:rPr>
              <w:t>tely</w:t>
            </w:r>
            <w:proofErr w:type="spellEnd"/>
          </w:p>
        </w:tc>
        <w:tc>
          <w:tcPr>
            <w:tcW w:w="1288" w:type="dxa"/>
            <w:tcBorders>
              <w:top w:val="single" w:sz="4" w:space="0" w:color="auto"/>
              <w:left w:val="single" w:sz="4" w:space="0" w:color="auto"/>
              <w:bottom w:val="single" w:sz="4" w:space="0" w:color="auto"/>
              <w:right w:val="single" w:sz="4" w:space="0" w:color="auto"/>
            </w:tcBorders>
            <w:hideMark/>
          </w:tcPr>
          <w:p w14:paraId="6E5A9432"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sharply</w:t>
            </w:r>
          </w:p>
          <w:p w14:paraId="23F42166"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w:t>
            </w:r>
          </w:p>
        </w:tc>
        <w:tc>
          <w:tcPr>
            <w:tcW w:w="1304" w:type="dxa"/>
            <w:tcBorders>
              <w:top w:val="single" w:sz="4" w:space="0" w:color="auto"/>
              <w:left w:val="single" w:sz="4" w:space="0" w:color="auto"/>
              <w:bottom w:val="single" w:sz="4" w:space="0" w:color="auto"/>
              <w:right w:val="single" w:sz="4" w:space="0" w:color="auto"/>
            </w:tcBorders>
            <w:hideMark/>
          </w:tcPr>
          <w:p w14:paraId="67B21ACC"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sharply</w:t>
            </w:r>
          </w:p>
          <w:p w14:paraId="36BAEEA9"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w:t>
            </w:r>
          </w:p>
        </w:tc>
        <w:tc>
          <w:tcPr>
            <w:tcW w:w="805" w:type="dxa"/>
            <w:tcBorders>
              <w:top w:val="single" w:sz="4" w:space="0" w:color="auto"/>
              <w:left w:val="single" w:sz="4" w:space="0" w:color="auto"/>
              <w:bottom w:val="single" w:sz="4" w:space="0" w:color="auto"/>
              <w:right w:val="single" w:sz="4" w:space="0" w:color="auto"/>
            </w:tcBorders>
            <w:hideMark/>
          </w:tcPr>
          <w:p w14:paraId="3C62881C"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N</w:t>
            </w:r>
          </w:p>
        </w:tc>
        <w:tc>
          <w:tcPr>
            <w:tcW w:w="908" w:type="dxa"/>
            <w:tcBorders>
              <w:top w:val="single" w:sz="4" w:space="0" w:color="auto"/>
              <w:left w:val="single" w:sz="4" w:space="0" w:color="auto"/>
              <w:bottom w:val="single" w:sz="4" w:space="0" w:color="auto"/>
              <w:right w:val="single" w:sz="4" w:space="0" w:color="auto"/>
            </w:tcBorders>
            <w:hideMark/>
          </w:tcPr>
          <w:p w14:paraId="2B0C7549"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  N</w:t>
            </w:r>
          </w:p>
        </w:tc>
        <w:tc>
          <w:tcPr>
            <w:tcW w:w="1229" w:type="dxa"/>
            <w:tcBorders>
              <w:top w:val="single" w:sz="4" w:space="0" w:color="auto"/>
              <w:left w:val="single" w:sz="4" w:space="0" w:color="auto"/>
              <w:bottom w:val="single" w:sz="4" w:space="0" w:color="auto"/>
              <w:right w:val="single" w:sz="4" w:space="0" w:color="auto"/>
            </w:tcBorders>
            <w:hideMark/>
          </w:tcPr>
          <w:p w14:paraId="17FC4691"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all three</w:t>
            </w:r>
          </w:p>
          <w:p w14:paraId="442BE25F"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germs</w:t>
            </w:r>
          </w:p>
          <w:p w14:paraId="62982B1B"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are </w:t>
            </w:r>
          </w:p>
          <w:p w14:paraId="02BA876D" w14:textId="77777777" w:rsidR="00832E90" w:rsidRPr="00E267AB" w:rsidRDefault="00832E90" w:rsidP="006A0929">
            <w:pPr>
              <w:rPr>
                <w:rFonts w:ascii="Times New Roman" w:hAnsi="Times New Roman" w:cs="Times New Roman"/>
                <w:sz w:val="36"/>
                <w:szCs w:val="36"/>
                <w:lang w:val="en-US"/>
              </w:rPr>
            </w:pPr>
            <w:r w:rsidRPr="00E267AB">
              <w:rPr>
                <w:rFonts w:ascii="Times New Roman" w:hAnsi="Times New Roman" w:cs="Times New Roman"/>
                <w:sz w:val="36"/>
                <w:szCs w:val="36"/>
                <w:lang w:val="en-US"/>
              </w:rPr>
              <w:t>inhibited</w:t>
            </w:r>
          </w:p>
        </w:tc>
      </w:tr>
    </w:tbl>
    <w:p w14:paraId="746736AF" w14:textId="3B2E002D" w:rsidR="00832E90" w:rsidRPr="00E267AB" w:rsidRDefault="00832E90" w:rsidP="00832E90">
      <w:pPr>
        <w:rPr>
          <w:rFonts w:ascii="Times New Roman" w:hAnsi="Times New Roman" w:cs="Times New Roman"/>
          <w:b/>
          <w:i/>
          <w:sz w:val="36"/>
          <w:szCs w:val="36"/>
          <w:u w:val="single"/>
          <w:lang w:val="en-US"/>
        </w:rPr>
      </w:pPr>
      <w:r w:rsidRPr="00E267AB">
        <w:rPr>
          <w:rFonts w:ascii="Times New Roman" w:hAnsi="Times New Roman" w:cs="Times New Roman"/>
          <w:b/>
          <w:i/>
          <w:sz w:val="36"/>
          <w:szCs w:val="36"/>
          <w:u w:val="single"/>
          <w:lang w:val="en-US"/>
        </w:rPr>
        <w:t xml:space="preserve">The anemic </w:t>
      </w:r>
      <w:proofErr w:type="spellStart"/>
      <w:r w:rsidRPr="00E267AB">
        <w:rPr>
          <w:rFonts w:ascii="Times New Roman" w:hAnsi="Times New Roman" w:cs="Times New Roman"/>
          <w:b/>
          <w:i/>
          <w:sz w:val="36"/>
          <w:szCs w:val="36"/>
          <w:u w:val="single"/>
          <w:lang w:val="en-US"/>
        </w:rPr>
        <w:t>syndrom</w:t>
      </w:r>
      <w:proofErr w:type="spellEnd"/>
      <w:r w:rsidRPr="00E267AB">
        <w:rPr>
          <w:rFonts w:ascii="Times New Roman" w:hAnsi="Times New Roman" w:cs="Times New Roman"/>
          <w:b/>
          <w:i/>
          <w:sz w:val="36"/>
          <w:szCs w:val="36"/>
          <w:u w:val="single"/>
          <w:lang w:val="en-US"/>
        </w:rPr>
        <w:t xml:space="preserve"> (</w:t>
      </w:r>
      <w:proofErr w:type="spellStart"/>
      <w:r w:rsidRPr="00E267AB">
        <w:rPr>
          <w:rFonts w:ascii="Times New Roman" w:hAnsi="Times New Roman" w:cs="Times New Roman"/>
          <w:b/>
          <w:i/>
          <w:sz w:val="36"/>
          <w:szCs w:val="36"/>
          <w:u w:val="single"/>
          <w:lang w:val="en-US"/>
        </w:rPr>
        <w:t>syndrom</w:t>
      </w:r>
      <w:proofErr w:type="spellEnd"/>
      <w:r w:rsidRPr="00E267AB">
        <w:rPr>
          <w:rFonts w:ascii="Times New Roman" w:hAnsi="Times New Roman" w:cs="Times New Roman"/>
          <w:b/>
          <w:i/>
          <w:sz w:val="36"/>
          <w:szCs w:val="36"/>
          <w:u w:val="single"/>
          <w:lang w:val="en-US"/>
        </w:rPr>
        <w:t xml:space="preserve"> of </w:t>
      </w:r>
      <w:proofErr w:type="gramStart"/>
      <w:r w:rsidRPr="00E267AB">
        <w:rPr>
          <w:rFonts w:ascii="Times New Roman" w:hAnsi="Times New Roman" w:cs="Times New Roman"/>
          <w:b/>
          <w:i/>
          <w:sz w:val="36"/>
          <w:szCs w:val="36"/>
          <w:u w:val="single"/>
          <w:lang w:val="en-US"/>
        </w:rPr>
        <w:t>hypoxia)  -</w:t>
      </w:r>
      <w:proofErr w:type="gramEnd"/>
      <w:r w:rsidRPr="00E267AB">
        <w:rPr>
          <w:rFonts w:ascii="Times New Roman" w:hAnsi="Times New Roman" w:cs="Times New Roman"/>
          <w:b/>
          <w:i/>
          <w:sz w:val="36"/>
          <w:szCs w:val="36"/>
          <w:u w:val="single"/>
          <w:lang w:val="en-US"/>
        </w:rPr>
        <w:t xml:space="preserve"> common for all types of anemia </w:t>
      </w:r>
    </w:p>
    <w:p w14:paraId="36A9C186" w14:textId="069D6E29" w:rsidR="00832E90" w:rsidRPr="00DF3C1D" w:rsidRDefault="00832E90" w:rsidP="00A067BC">
      <w:pPr>
        <w:pStyle w:val="a9"/>
        <w:spacing w:after="200" w:line="276" w:lineRule="auto"/>
        <w:ind w:left="-142"/>
        <w:rPr>
          <w:rFonts w:ascii="Times New Roman" w:hAnsi="Times New Roman" w:cs="Times New Roman"/>
          <w:b/>
          <w:i/>
          <w:sz w:val="36"/>
          <w:szCs w:val="36"/>
          <w:lang w:val="en-US"/>
        </w:rPr>
      </w:pPr>
      <w:r w:rsidRPr="00DF3C1D">
        <w:rPr>
          <w:rFonts w:ascii="Times New Roman" w:hAnsi="Times New Roman" w:cs="Times New Roman"/>
          <w:sz w:val="36"/>
          <w:szCs w:val="36"/>
          <w:lang w:val="en-US"/>
        </w:rPr>
        <w:t>Syndrom</w:t>
      </w:r>
      <w:r w:rsidR="002E4268" w:rsidRPr="00DF3C1D">
        <w:rPr>
          <w:rFonts w:ascii="Times New Roman" w:hAnsi="Times New Roman" w:cs="Times New Roman"/>
          <w:sz w:val="36"/>
          <w:szCs w:val="36"/>
          <w:lang w:val="en-US"/>
        </w:rPr>
        <w:t>e</w:t>
      </w:r>
      <w:r w:rsidRPr="00DF3C1D">
        <w:rPr>
          <w:rFonts w:ascii="Times New Roman" w:hAnsi="Times New Roman" w:cs="Times New Roman"/>
          <w:sz w:val="36"/>
          <w:szCs w:val="36"/>
          <w:lang w:val="en-US"/>
        </w:rPr>
        <w:t xml:space="preserve"> of skin and hair damage.</w:t>
      </w:r>
    </w:p>
    <w:p w14:paraId="29720587" w14:textId="69AEAE7F" w:rsidR="00832E90" w:rsidRPr="00A067BC" w:rsidRDefault="00832E90" w:rsidP="00A067BC">
      <w:pPr>
        <w:spacing w:after="200" w:line="276" w:lineRule="auto"/>
        <w:rPr>
          <w:rFonts w:ascii="Times New Roman" w:hAnsi="Times New Roman" w:cs="Times New Roman"/>
          <w:b/>
          <w:i/>
          <w:sz w:val="36"/>
          <w:szCs w:val="36"/>
          <w:lang w:val="en-US"/>
        </w:rPr>
      </w:pPr>
      <w:r w:rsidRPr="00A067BC">
        <w:rPr>
          <w:rFonts w:ascii="Times New Roman" w:hAnsi="Times New Roman" w:cs="Times New Roman"/>
          <w:sz w:val="36"/>
          <w:szCs w:val="36"/>
          <w:lang w:val="en-US"/>
        </w:rPr>
        <w:t>Cerebral syndrom</w:t>
      </w:r>
      <w:r w:rsidR="002E4268" w:rsidRPr="00A067BC">
        <w:rPr>
          <w:rFonts w:ascii="Times New Roman" w:hAnsi="Times New Roman" w:cs="Times New Roman"/>
          <w:sz w:val="36"/>
          <w:szCs w:val="36"/>
          <w:lang w:val="en-US"/>
        </w:rPr>
        <w:t>e</w:t>
      </w:r>
      <w:r w:rsidRPr="00A067BC">
        <w:rPr>
          <w:rFonts w:ascii="Times New Roman" w:hAnsi="Times New Roman" w:cs="Times New Roman"/>
          <w:sz w:val="36"/>
          <w:szCs w:val="36"/>
          <w:lang w:val="en-US"/>
        </w:rPr>
        <w:t xml:space="preserve"> – headache, dizziness, coma.</w:t>
      </w:r>
    </w:p>
    <w:p w14:paraId="0B3CB1D6" w14:textId="73957FB6" w:rsidR="00832E90" w:rsidRPr="00A067BC" w:rsidRDefault="00832E90" w:rsidP="00A067BC">
      <w:pPr>
        <w:spacing w:after="200" w:line="276" w:lineRule="auto"/>
        <w:rPr>
          <w:rFonts w:ascii="Times New Roman" w:hAnsi="Times New Roman" w:cs="Times New Roman"/>
          <w:b/>
          <w:i/>
          <w:sz w:val="36"/>
          <w:szCs w:val="36"/>
          <w:lang w:val="en-US"/>
        </w:rPr>
      </w:pPr>
      <w:r w:rsidRPr="00A067BC">
        <w:rPr>
          <w:rFonts w:ascii="Times New Roman" w:hAnsi="Times New Roman" w:cs="Times New Roman"/>
          <w:sz w:val="36"/>
          <w:szCs w:val="36"/>
          <w:lang w:val="en-US"/>
        </w:rPr>
        <w:t xml:space="preserve">Cardiac </w:t>
      </w:r>
      <w:r w:rsidRPr="00A067BC">
        <w:rPr>
          <w:rFonts w:ascii="Times New Roman" w:hAnsi="Times New Roman" w:cs="Times New Roman"/>
          <w:b/>
          <w:i/>
          <w:sz w:val="36"/>
          <w:szCs w:val="36"/>
          <w:lang w:val="en-US"/>
        </w:rPr>
        <w:t xml:space="preserve">  </w:t>
      </w:r>
      <w:r w:rsidRPr="00A067BC">
        <w:rPr>
          <w:rFonts w:ascii="Times New Roman" w:hAnsi="Times New Roman" w:cs="Times New Roman"/>
          <w:sz w:val="36"/>
          <w:szCs w:val="36"/>
          <w:lang w:val="en-US"/>
        </w:rPr>
        <w:t>syndrom</w:t>
      </w:r>
      <w:r w:rsidR="002E4268" w:rsidRPr="00A067BC">
        <w:rPr>
          <w:rFonts w:ascii="Times New Roman" w:hAnsi="Times New Roman" w:cs="Times New Roman"/>
          <w:sz w:val="36"/>
          <w:szCs w:val="36"/>
          <w:lang w:val="en-US"/>
        </w:rPr>
        <w:t>e</w:t>
      </w:r>
      <w:r w:rsidRPr="00A067BC">
        <w:rPr>
          <w:rFonts w:ascii="Times New Roman" w:hAnsi="Times New Roman" w:cs="Times New Roman"/>
          <w:sz w:val="36"/>
          <w:szCs w:val="36"/>
          <w:lang w:val="en-US"/>
        </w:rPr>
        <w:t xml:space="preserve"> – pain etc. </w:t>
      </w:r>
    </w:p>
    <w:p w14:paraId="327F0867" w14:textId="26B74A6F" w:rsidR="00832E90" w:rsidRPr="00A067BC" w:rsidRDefault="00832E90" w:rsidP="00A067BC">
      <w:pPr>
        <w:spacing w:after="200" w:line="276" w:lineRule="auto"/>
        <w:rPr>
          <w:rFonts w:ascii="Times New Roman" w:hAnsi="Times New Roman" w:cs="Times New Roman"/>
          <w:b/>
          <w:i/>
          <w:sz w:val="36"/>
          <w:szCs w:val="36"/>
          <w:lang w:val="en-US"/>
        </w:rPr>
      </w:pPr>
      <w:r w:rsidRPr="00A067BC">
        <w:rPr>
          <w:rFonts w:ascii="Times New Roman" w:hAnsi="Times New Roman" w:cs="Times New Roman"/>
          <w:sz w:val="36"/>
          <w:szCs w:val="36"/>
          <w:lang w:val="en-US"/>
        </w:rPr>
        <w:t>Endocrin</w:t>
      </w:r>
      <w:r w:rsidR="002E4268" w:rsidRPr="00A067BC">
        <w:rPr>
          <w:rFonts w:ascii="Times New Roman" w:hAnsi="Times New Roman" w:cs="Times New Roman"/>
          <w:sz w:val="36"/>
          <w:szCs w:val="36"/>
          <w:lang w:val="en-US"/>
        </w:rPr>
        <w:t>e</w:t>
      </w:r>
      <w:r w:rsidRPr="00A067BC">
        <w:rPr>
          <w:rFonts w:ascii="Times New Roman" w:hAnsi="Times New Roman" w:cs="Times New Roman"/>
          <w:b/>
          <w:i/>
          <w:sz w:val="36"/>
          <w:szCs w:val="36"/>
          <w:lang w:val="en-US"/>
        </w:rPr>
        <w:t xml:space="preserve"> </w:t>
      </w:r>
      <w:r w:rsidRPr="00A067BC">
        <w:rPr>
          <w:rFonts w:ascii="Times New Roman" w:hAnsi="Times New Roman" w:cs="Times New Roman"/>
          <w:sz w:val="36"/>
          <w:szCs w:val="36"/>
          <w:lang w:val="en-US"/>
        </w:rPr>
        <w:t>syndrom</w:t>
      </w:r>
      <w:r w:rsidR="002E4268" w:rsidRPr="00A067BC">
        <w:rPr>
          <w:rFonts w:ascii="Times New Roman" w:hAnsi="Times New Roman" w:cs="Times New Roman"/>
          <w:sz w:val="36"/>
          <w:szCs w:val="36"/>
          <w:lang w:val="en-US"/>
        </w:rPr>
        <w:t>e</w:t>
      </w:r>
      <w:r w:rsidRPr="00A067BC">
        <w:rPr>
          <w:rFonts w:ascii="Times New Roman" w:hAnsi="Times New Roman" w:cs="Times New Roman"/>
          <w:sz w:val="36"/>
          <w:szCs w:val="36"/>
          <w:lang w:val="en-US"/>
        </w:rPr>
        <w:t xml:space="preserve"> – decreased metabolism, symptoms of hypothyroidism</w:t>
      </w:r>
    </w:p>
    <w:p w14:paraId="4E7230F5" w14:textId="70D805D4" w:rsidR="00832E90" w:rsidRPr="00A067BC" w:rsidRDefault="00832E90" w:rsidP="00A067BC">
      <w:pPr>
        <w:spacing w:after="200" w:line="276" w:lineRule="auto"/>
        <w:rPr>
          <w:rFonts w:ascii="Times New Roman" w:hAnsi="Times New Roman" w:cs="Times New Roman"/>
          <w:b/>
          <w:i/>
          <w:sz w:val="36"/>
          <w:szCs w:val="36"/>
          <w:lang w:val="en-US"/>
        </w:rPr>
      </w:pPr>
      <w:r w:rsidRPr="00A067BC">
        <w:rPr>
          <w:rFonts w:ascii="Times New Roman" w:hAnsi="Times New Roman" w:cs="Times New Roman"/>
          <w:sz w:val="36"/>
          <w:szCs w:val="36"/>
          <w:lang w:val="en-US"/>
        </w:rPr>
        <w:t>Syndrom</w:t>
      </w:r>
      <w:r w:rsidR="002E4268" w:rsidRPr="00A067BC">
        <w:rPr>
          <w:rFonts w:ascii="Times New Roman" w:hAnsi="Times New Roman" w:cs="Times New Roman"/>
          <w:sz w:val="36"/>
          <w:szCs w:val="36"/>
          <w:lang w:val="en-US"/>
        </w:rPr>
        <w:t>e</w:t>
      </w:r>
      <w:r w:rsidRPr="00A067BC">
        <w:rPr>
          <w:rFonts w:ascii="Times New Roman" w:hAnsi="Times New Roman" w:cs="Times New Roman"/>
          <w:sz w:val="36"/>
          <w:szCs w:val="36"/>
          <w:lang w:val="en-US"/>
        </w:rPr>
        <w:t xml:space="preserve"> of dyspepsia – decreased gastric secretion at anemia; erosive gastritis</w:t>
      </w:r>
    </w:p>
    <w:p w14:paraId="0DCD032B" w14:textId="60C5F6D6" w:rsidR="00832E90" w:rsidRPr="00A067BC" w:rsidRDefault="00832E90" w:rsidP="00A067BC">
      <w:pPr>
        <w:spacing w:after="200" w:line="276" w:lineRule="auto"/>
        <w:rPr>
          <w:rFonts w:ascii="Times New Roman" w:hAnsi="Times New Roman" w:cs="Times New Roman"/>
          <w:b/>
          <w:i/>
          <w:sz w:val="36"/>
          <w:szCs w:val="36"/>
          <w:lang w:val="en-US"/>
        </w:rPr>
      </w:pPr>
      <w:r w:rsidRPr="00A067BC">
        <w:rPr>
          <w:rFonts w:ascii="Times New Roman" w:hAnsi="Times New Roman" w:cs="Times New Roman"/>
          <w:b/>
          <w:i/>
          <w:sz w:val="36"/>
          <w:szCs w:val="36"/>
          <w:lang w:val="en-US"/>
        </w:rPr>
        <w:t xml:space="preserve"> </w:t>
      </w:r>
      <w:r w:rsidRPr="00A067BC">
        <w:rPr>
          <w:rFonts w:ascii="Times New Roman" w:hAnsi="Times New Roman" w:cs="Times New Roman"/>
          <w:sz w:val="36"/>
          <w:szCs w:val="36"/>
          <w:lang w:val="en-US"/>
        </w:rPr>
        <w:t>Syndrom</w:t>
      </w:r>
      <w:r w:rsidR="002E4268" w:rsidRPr="00A067BC">
        <w:rPr>
          <w:rFonts w:ascii="Times New Roman" w:hAnsi="Times New Roman" w:cs="Times New Roman"/>
          <w:sz w:val="36"/>
          <w:szCs w:val="36"/>
          <w:lang w:val="en-US"/>
        </w:rPr>
        <w:t>e</w:t>
      </w:r>
      <w:r w:rsidRPr="00A067BC">
        <w:rPr>
          <w:rFonts w:ascii="Times New Roman" w:hAnsi="Times New Roman" w:cs="Times New Roman"/>
          <w:sz w:val="36"/>
          <w:szCs w:val="36"/>
          <w:lang w:val="en-US"/>
        </w:rPr>
        <w:t xml:space="preserve"> of respiratory failu</w:t>
      </w:r>
      <w:r w:rsidR="002E4268" w:rsidRPr="00A067BC">
        <w:rPr>
          <w:rFonts w:ascii="Times New Roman" w:hAnsi="Times New Roman" w:cs="Times New Roman"/>
          <w:sz w:val="36"/>
          <w:szCs w:val="36"/>
          <w:lang w:val="en-US"/>
        </w:rPr>
        <w:t>r</w:t>
      </w:r>
      <w:r w:rsidRPr="00A067BC">
        <w:rPr>
          <w:rFonts w:ascii="Times New Roman" w:hAnsi="Times New Roman" w:cs="Times New Roman"/>
          <w:sz w:val="36"/>
          <w:szCs w:val="36"/>
          <w:lang w:val="en-US"/>
        </w:rPr>
        <w:t>e - dyspnea (hemic hypoxia)</w:t>
      </w:r>
    </w:p>
    <w:p w14:paraId="0CFF4C23" w14:textId="259B502D" w:rsidR="00832E90" w:rsidRPr="00A067BC" w:rsidRDefault="00832E90" w:rsidP="00A067BC">
      <w:pPr>
        <w:spacing w:after="200" w:line="276" w:lineRule="auto"/>
        <w:rPr>
          <w:rFonts w:ascii="Times New Roman" w:hAnsi="Times New Roman" w:cs="Times New Roman"/>
          <w:b/>
          <w:i/>
          <w:sz w:val="36"/>
          <w:szCs w:val="36"/>
          <w:lang w:val="en-US"/>
        </w:rPr>
      </w:pPr>
      <w:r w:rsidRPr="00A067BC">
        <w:rPr>
          <w:rFonts w:ascii="Times New Roman" w:hAnsi="Times New Roman" w:cs="Times New Roman"/>
          <w:sz w:val="36"/>
          <w:szCs w:val="36"/>
          <w:lang w:val="en-US"/>
        </w:rPr>
        <w:t>Syndrom</w:t>
      </w:r>
      <w:r w:rsidR="002E4268" w:rsidRPr="00A067BC">
        <w:rPr>
          <w:rFonts w:ascii="Times New Roman" w:hAnsi="Times New Roman" w:cs="Times New Roman"/>
          <w:sz w:val="36"/>
          <w:szCs w:val="36"/>
          <w:lang w:val="en-US"/>
        </w:rPr>
        <w:t>e</w:t>
      </w:r>
      <w:r w:rsidRPr="00A067BC">
        <w:rPr>
          <w:rFonts w:ascii="Times New Roman" w:hAnsi="Times New Roman" w:cs="Times New Roman"/>
          <w:sz w:val="36"/>
          <w:szCs w:val="36"/>
          <w:lang w:val="en-US"/>
        </w:rPr>
        <w:t xml:space="preserve"> of immune deficiency – frequent bronchitis, flue etc.</w:t>
      </w:r>
    </w:p>
    <w:p w14:paraId="33A6B56D" w14:textId="77777777" w:rsidR="00832E90" w:rsidRPr="00E267AB" w:rsidRDefault="00832E90" w:rsidP="00832E90">
      <w:pPr>
        <w:pStyle w:val="a9"/>
        <w:rPr>
          <w:rFonts w:ascii="Times New Roman" w:hAnsi="Times New Roman" w:cs="Times New Roman"/>
          <w:sz w:val="36"/>
          <w:szCs w:val="36"/>
          <w:lang w:val="en-US"/>
        </w:rPr>
      </w:pPr>
      <w:proofErr w:type="gramStart"/>
      <w:r w:rsidRPr="00E267AB">
        <w:rPr>
          <w:rFonts w:ascii="Times New Roman" w:hAnsi="Times New Roman" w:cs="Times New Roman"/>
          <w:b/>
          <w:i/>
          <w:sz w:val="36"/>
          <w:szCs w:val="36"/>
          <w:u w:val="single"/>
          <w:lang w:val="en-US"/>
        </w:rPr>
        <w:t>An acute</w:t>
      </w:r>
      <w:proofErr w:type="gramEnd"/>
      <w:r w:rsidRPr="00E267AB">
        <w:rPr>
          <w:rFonts w:ascii="Times New Roman" w:hAnsi="Times New Roman" w:cs="Times New Roman"/>
          <w:b/>
          <w:i/>
          <w:sz w:val="36"/>
          <w:szCs w:val="36"/>
          <w:u w:val="single"/>
          <w:lang w:val="en-US"/>
        </w:rPr>
        <w:t xml:space="preserve"> hemorrhagic anemia (AHA)</w:t>
      </w:r>
    </w:p>
    <w:p w14:paraId="1D8AD95C" w14:textId="796BF089" w:rsidR="00832E90" w:rsidRPr="00E267AB" w:rsidRDefault="00832E90" w:rsidP="00A067BC">
      <w:pPr>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A minimal </w:t>
      </w:r>
      <w:r w:rsidR="00A067BC">
        <w:rPr>
          <w:rFonts w:ascii="Times New Roman" w:hAnsi="Times New Roman" w:cs="Times New Roman"/>
          <w:sz w:val="36"/>
          <w:szCs w:val="36"/>
          <w:lang w:val="en-US"/>
        </w:rPr>
        <w:t xml:space="preserve">amount </w:t>
      </w:r>
      <w:r w:rsidRPr="00E267AB">
        <w:rPr>
          <w:rFonts w:ascii="Times New Roman" w:hAnsi="Times New Roman" w:cs="Times New Roman"/>
          <w:sz w:val="36"/>
          <w:szCs w:val="36"/>
          <w:lang w:val="en-US"/>
        </w:rPr>
        <w:t>of bleeding dangerous for human life is 500 ml of blood.</w:t>
      </w:r>
    </w:p>
    <w:p w14:paraId="72C17230" w14:textId="2C7E0995" w:rsidR="00832E90" w:rsidRPr="00A067BC" w:rsidRDefault="00832E90" w:rsidP="00A067BC">
      <w:pPr>
        <w:rPr>
          <w:rFonts w:ascii="Times New Roman" w:hAnsi="Times New Roman" w:cs="Times New Roman"/>
          <w:sz w:val="36"/>
          <w:szCs w:val="36"/>
          <w:lang w:val="en-US"/>
        </w:rPr>
      </w:pPr>
      <w:r w:rsidRPr="00A067BC">
        <w:rPr>
          <w:rFonts w:ascii="Times New Roman" w:hAnsi="Times New Roman" w:cs="Times New Roman"/>
          <w:sz w:val="36"/>
          <w:szCs w:val="36"/>
          <w:lang w:val="en-US"/>
        </w:rPr>
        <w:t>AHA may be hypochrom</w:t>
      </w:r>
      <w:r w:rsidR="002E4268" w:rsidRPr="00A067BC">
        <w:rPr>
          <w:rFonts w:ascii="Times New Roman" w:hAnsi="Times New Roman" w:cs="Times New Roman"/>
          <w:sz w:val="36"/>
          <w:szCs w:val="36"/>
          <w:lang w:val="en-US"/>
        </w:rPr>
        <w:t>ic</w:t>
      </w:r>
      <w:r w:rsidRPr="00A067BC">
        <w:rPr>
          <w:rFonts w:ascii="Times New Roman" w:hAnsi="Times New Roman" w:cs="Times New Roman"/>
          <w:sz w:val="36"/>
          <w:szCs w:val="36"/>
          <w:lang w:val="en-US"/>
        </w:rPr>
        <w:t xml:space="preserve"> at a huge bleeding </w:t>
      </w:r>
      <w:r w:rsidRPr="00A067BC">
        <w:rPr>
          <w:rFonts w:ascii="Times New Roman" w:hAnsi="Times New Roman" w:cs="Times New Roman"/>
          <w:b/>
          <w:bCs/>
          <w:sz w:val="36"/>
          <w:szCs w:val="36"/>
          <w:lang w:val="en-US"/>
        </w:rPr>
        <w:t>only</w:t>
      </w:r>
      <w:r w:rsidRPr="00A067BC">
        <w:rPr>
          <w:rFonts w:ascii="Times New Roman" w:hAnsi="Times New Roman" w:cs="Times New Roman"/>
          <w:sz w:val="36"/>
          <w:szCs w:val="36"/>
          <w:lang w:val="en-US"/>
        </w:rPr>
        <w:t>, due to exhausti</w:t>
      </w:r>
      <w:r w:rsidR="002E4268" w:rsidRPr="00A067BC">
        <w:rPr>
          <w:rFonts w:ascii="Times New Roman" w:hAnsi="Times New Roman" w:cs="Times New Roman"/>
          <w:sz w:val="36"/>
          <w:szCs w:val="36"/>
          <w:lang w:val="en-US"/>
        </w:rPr>
        <w:t>o</w:t>
      </w:r>
      <w:r w:rsidRPr="00A067BC">
        <w:rPr>
          <w:rFonts w:ascii="Times New Roman" w:hAnsi="Times New Roman" w:cs="Times New Roman"/>
          <w:sz w:val="36"/>
          <w:szCs w:val="36"/>
          <w:lang w:val="en-US"/>
        </w:rPr>
        <w:t>n of iron’s store in the body.</w:t>
      </w:r>
    </w:p>
    <w:p w14:paraId="02469E7E" w14:textId="19E21F21" w:rsidR="00832E90" w:rsidRPr="00A067BC" w:rsidRDefault="00832E90" w:rsidP="00A067BC">
      <w:pPr>
        <w:rPr>
          <w:rFonts w:ascii="Times New Roman" w:hAnsi="Times New Roman" w:cs="Times New Roman"/>
          <w:sz w:val="36"/>
          <w:szCs w:val="36"/>
          <w:lang w:val="en-US"/>
        </w:rPr>
      </w:pPr>
      <w:r w:rsidRPr="00A067BC">
        <w:rPr>
          <w:rFonts w:ascii="Times New Roman" w:hAnsi="Times New Roman" w:cs="Times New Roman"/>
          <w:sz w:val="36"/>
          <w:szCs w:val="36"/>
          <w:lang w:val="en-US"/>
        </w:rPr>
        <w:t xml:space="preserve"> Result of plasma lost – is collaps</w:t>
      </w:r>
      <w:r w:rsidR="002E4268" w:rsidRPr="00A067BC">
        <w:rPr>
          <w:rFonts w:ascii="Times New Roman" w:hAnsi="Times New Roman" w:cs="Times New Roman"/>
          <w:sz w:val="36"/>
          <w:szCs w:val="36"/>
          <w:lang w:val="en-US"/>
        </w:rPr>
        <w:t>e</w:t>
      </w:r>
      <w:r w:rsidRPr="00A067BC">
        <w:rPr>
          <w:rFonts w:ascii="Times New Roman" w:hAnsi="Times New Roman" w:cs="Times New Roman"/>
          <w:sz w:val="36"/>
          <w:szCs w:val="36"/>
          <w:lang w:val="en-US"/>
        </w:rPr>
        <w:t>, vascular insufficiency, extremely low blood pressure.</w:t>
      </w:r>
    </w:p>
    <w:p w14:paraId="18B50F4B" w14:textId="520340C0" w:rsidR="00E267AB" w:rsidRPr="00DF3C1D" w:rsidRDefault="00344A89" w:rsidP="00832E90">
      <w:pPr>
        <w:pStyle w:val="a9"/>
        <w:rPr>
          <w:rFonts w:ascii="Times New Roman" w:hAnsi="Times New Roman" w:cs="Times New Roman"/>
          <w:sz w:val="36"/>
          <w:szCs w:val="36"/>
          <w:lang w:val="en-US"/>
        </w:rPr>
      </w:pPr>
      <w:r>
        <w:rPr>
          <w:rFonts w:ascii="Times New Roman" w:hAnsi="Times New Roman" w:cs="Times New Roman"/>
          <w:sz w:val="36"/>
          <w:szCs w:val="36"/>
          <w:lang w:val="en-US"/>
        </w:rPr>
        <w:t xml:space="preserve">                                                                                           361</w:t>
      </w:r>
    </w:p>
    <w:p w14:paraId="6A3AEF69" w14:textId="1AE028BE" w:rsidR="00832E90" w:rsidRPr="00A067BC" w:rsidRDefault="00832E90" w:rsidP="00A067BC">
      <w:pPr>
        <w:rPr>
          <w:rFonts w:ascii="Times New Roman" w:hAnsi="Times New Roman" w:cs="Times New Roman"/>
          <w:sz w:val="36"/>
          <w:szCs w:val="36"/>
          <w:lang w:val="en-US"/>
        </w:rPr>
      </w:pPr>
      <w:r w:rsidRPr="00A067BC">
        <w:rPr>
          <w:rFonts w:ascii="Times New Roman" w:hAnsi="Times New Roman" w:cs="Times New Roman"/>
          <w:sz w:val="36"/>
          <w:szCs w:val="36"/>
          <w:lang w:val="en-US"/>
        </w:rPr>
        <w:lastRenderedPageBreak/>
        <w:t>Result of erythrocytes</w:t>
      </w:r>
      <w:r w:rsidR="002E4268" w:rsidRPr="00A067BC">
        <w:rPr>
          <w:rFonts w:ascii="Times New Roman" w:hAnsi="Times New Roman" w:cs="Times New Roman"/>
          <w:sz w:val="36"/>
          <w:szCs w:val="36"/>
          <w:lang w:val="en-US"/>
        </w:rPr>
        <w:t xml:space="preserve"> </w:t>
      </w:r>
      <w:r w:rsidRPr="00A067BC">
        <w:rPr>
          <w:rFonts w:ascii="Times New Roman" w:hAnsi="Times New Roman" w:cs="Times New Roman"/>
          <w:sz w:val="36"/>
          <w:szCs w:val="36"/>
          <w:lang w:val="en-US"/>
        </w:rPr>
        <w:t>lost – is hypoxia.</w:t>
      </w:r>
    </w:p>
    <w:p w14:paraId="71FF6C5B" w14:textId="143ACAD7" w:rsidR="00832E90" w:rsidRPr="00A067BC" w:rsidRDefault="00832E90" w:rsidP="00A067BC">
      <w:pPr>
        <w:rPr>
          <w:rFonts w:ascii="Times New Roman" w:hAnsi="Times New Roman" w:cs="Times New Roman"/>
          <w:sz w:val="36"/>
          <w:szCs w:val="36"/>
          <w:lang w:val="en-US"/>
        </w:rPr>
      </w:pPr>
      <w:r w:rsidRPr="00A067BC">
        <w:rPr>
          <w:rFonts w:ascii="Times New Roman" w:hAnsi="Times New Roman" w:cs="Times New Roman"/>
          <w:sz w:val="36"/>
          <w:szCs w:val="36"/>
          <w:lang w:val="en-US"/>
        </w:rPr>
        <w:t xml:space="preserve">On </w:t>
      </w:r>
      <w:r w:rsidRPr="00A067BC">
        <w:rPr>
          <w:rFonts w:ascii="Times New Roman" w:hAnsi="Times New Roman" w:cs="Times New Roman"/>
          <w:b/>
          <w:bCs/>
          <w:sz w:val="36"/>
          <w:szCs w:val="36"/>
          <w:lang w:val="en-US"/>
        </w:rPr>
        <w:t>the first 1,5 days</w:t>
      </w:r>
      <w:r w:rsidRPr="00A067BC">
        <w:rPr>
          <w:rFonts w:ascii="Times New Roman" w:hAnsi="Times New Roman" w:cs="Times New Roman"/>
          <w:sz w:val="36"/>
          <w:szCs w:val="36"/>
          <w:lang w:val="en-US"/>
        </w:rPr>
        <w:t xml:space="preserve"> after bleeding – </w:t>
      </w:r>
      <w:r w:rsidRPr="00A067BC">
        <w:rPr>
          <w:rFonts w:ascii="Times New Roman" w:hAnsi="Times New Roman" w:cs="Times New Roman"/>
          <w:b/>
          <w:bCs/>
          <w:sz w:val="36"/>
          <w:szCs w:val="36"/>
          <w:lang w:val="en-US"/>
        </w:rPr>
        <w:t>oligemia</w:t>
      </w:r>
      <w:r w:rsidRPr="00A067BC">
        <w:rPr>
          <w:rFonts w:ascii="Times New Roman" w:hAnsi="Times New Roman" w:cs="Times New Roman"/>
          <w:sz w:val="36"/>
          <w:szCs w:val="36"/>
          <w:lang w:val="en-US"/>
        </w:rPr>
        <w:t xml:space="preserve"> (decreased volume of blood) causes </w:t>
      </w:r>
      <w:proofErr w:type="spellStart"/>
      <w:r w:rsidRPr="00A067BC">
        <w:rPr>
          <w:rFonts w:ascii="Times New Roman" w:hAnsi="Times New Roman" w:cs="Times New Roman"/>
          <w:sz w:val="36"/>
          <w:szCs w:val="36"/>
          <w:lang w:val="en-US"/>
        </w:rPr>
        <w:t>reflectory</w:t>
      </w:r>
      <w:proofErr w:type="spellEnd"/>
      <w:r w:rsidRPr="00A067BC">
        <w:rPr>
          <w:rFonts w:ascii="Times New Roman" w:hAnsi="Times New Roman" w:cs="Times New Roman"/>
          <w:sz w:val="36"/>
          <w:szCs w:val="36"/>
          <w:lang w:val="en-US"/>
        </w:rPr>
        <w:t xml:space="preserve"> </w:t>
      </w:r>
      <w:r w:rsidRPr="00A067BC">
        <w:rPr>
          <w:rFonts w:ascii="Times New Roman" w:hAnsi="Times New Roman" w:cs="Times New Roman"/>
          <w:b/>
          <w:bCs/>
          <w:sz w:val="36"/>
          <w:szCs w:val="36"/>
          <w:lang w:val="en-US"/>
        </w:rPr>
        <w:t>arteriolar spasm</w:t>
      </w:r>
      <w:r w:rsidRPr="00A067BC">
        <w:rPr>
          <w:rFonts w:ascii="Times New Roman" w:hAnsi="Times New Roman" w:cs="Times New Roman"/>
          <w:sz w:val="36"/>
          <w:szCs w:val="36"/>
          <w:lang w:val="en-US"/>
        </w:rPr>
        <w:t xml:space="preserve"> that reduces vascular capacity. Blood is coming from depo into vess</w:t>
      </w:r>
      <w:r w:rsidR="00E267AB" w:rsidRPr="00A067BC">
        <w:rPr>
          <w:rFonts w:ascii="Times New Roman" w:hAnsi="Times New Roman" w:cs="Times New Roman"/>
          <w:sz w:val="36"/>
          <w:szCs w:val="36"/>
          <w:lang w:val="en-US"/>
        </w:rPr>
        <w:t>e</w:t>
      </w:r>
      <w:r w:rsidRPr="00A067BC">
        <w:rPr>
          <w:rFonts w:ascii="Times New Roman" w:hAnsi="Times New Roman" w:cs="Times New Roman"/>
          <w:sz w:val="36"/>
          <w:szCs w:val="36"/>
          <w:lang w:val="en-US"/>
        </w:rPr>
        <w:t>ls.</w:t>
      </w:r>
    </w:p>
    <w:p w14:paraId="6EECCE66" w14:textId="7D2E3843" w:rsidR="00832E90" w:rsidRPr="00A067BC" w:rsidRDefault="00832E90" w:rsidP="00A067BC">
      <w:pPr>
        <w:rPr>
          <w:rFonts w:ascii="Times New Roman" w:hAnsi="Times New Roman" w:cs="Times New Roman"/>
          <w:sz w:val="36"/>
          <w:szCs w:val="36"/>
          <w:lang w:val="en-US"/>
        </w:rPr>
      </w:pPr>
      <w:r w:rsidRPr="00A067BC">
        <w:rPr>
          <w:rFonts w:ascii="Times New Roman" w:hAnsi="Times New Roman" w:cs="Times New Roman"/>
          <w:sz w:val="36"/>
          <w:szCs w:val="36"/>
          <w:lang w:val="en-US"/>
        </w:rPr>
        <w:t xml:space="preserve">That is why </w:t>
      </w:r>
      <w:r w:rsidRPr="00A067BC">
        <w:rPr>
          <w:rFonts w:ascii="Times New Roman" w:hAnsi="Times New Roman" w:cs="Times New Roman"/>
          <w:b/>
          <w:bCs/>
          <w:sz w:val="36"/>
          <w:szCs w:val="36"/>
          <w:lang w:val="en-US"/>
        </w:rPr>
        <w:t>the first 1,5 days</w:t>
      </w:r>
      <w:r w:rsidRPr="00A067BC">
        <w:rPr>
          <w:rFonts w:ascii="Times New Roman" w:hAnsi="Times New Roman" w:cs="Times New Roman"/>
          <w:sz w:val="36"/>
          <w:szCs w:val="36"/>
          <w:lang w:val="en-US"/>
        </w:rPr>
        <w:t xml:space="preserve"> after bleeding – erythrocytes and hemoglobin are </w:t>
      </w:r>
      <w:r w:rsidRPr="00A067BC">
        <w:rPr>
          <w:rFonts w:ascii="Times New Roman" w:hAnsi="Times New Roman" w:cs="Times New Roman"/>
          <w:b/>
          <w:bCs/>
          <w:sz w:val="36"/>
          <w:szCs w:val="36"/>
          <w:lang w:val="en-US"/>
        </w:rPr>
        <w:t>normal</w:t>
      </w:r>
      <w:r w:rsidRPr="00A067BC">
        <w:rPr>
          <w:rFonts w:ascii="Times New Roman" w:hAnsi="Times New Roman" w:cs="Times New Roman"/>
          <w:sz w:val="36"/>
          <w:szCs w:val="36"/>
          <w:lang w:val="en-US"/>
        </w:rPr>
        <w:t xml:space="preserve"> in blood test.</w:t>
      </w:r>
    </w:p>
    <w:p w14:paraId="0DB71C43" w14:textId="0E03073B" w:rsidR="00832E90" w:rsidRPr="00A067BC" w:rsidRDefault="00832E90" w:rsidP="00A067BC">
      <w:pPr>
        <w:rPr>
          <w:rFonts w:ascii="Times New Roman" w:hAnsi="Times New Roman" w:cs="Times New Roman"/>
          <w:b/>
          <w:bCs/>
          <w:sz w:val="36"/>
          <w:szCs w:val="36"/>
          <w:lang w:val="en-US"/>
        </w:rPr>
      </w:pPr>
      <w:r w:rsidRPr="00A067BC">
        <w:rPr>
          <w:rFonts w:ascii="Times New Roman" w:hAnsi="Times New Roman" w:cs="Times New Roman"/>
          <w:sz w:val="36"/>
          <w:szCs w:val="36"/>
          <w:lang w:val="en-US"/>
        </w:rPr>
        <w:t xml:space="preserve">On the </w:t>
      </w:r>
      <w:r w:rsidRPr="00A067BC">
        <w:rPr>
          <w:rFonts w:ascii="Times New Roman" w:hAnsi="Times New Roman" w:cs="Times New Roman"/>
          <w:b/>
          <w:bCs/>
          <w:sz w:val="36"/>
          <w:szCs w:val="36"/>
          <w:lang w:val="en-US"/>
        </w:rPr>
        <w:t>II and III</w:t>
      </w:r>
      <w:r w:rsidRPr="00A067BC">
        <w:rPr>
          <w:rFonts w:ascii="Times New Roman" w:hAnsi="Times New Roman" w:cs="Times New Roman"/>
          <w:sz w:val="36"/>
          <w:szCs w:val="36"/>
          <w:lang w:val="en-US"/>
        </w:rPr>
        <w:t xml:space="preserve"> days – </w:t>
      </w:r>
      <w:proofErr w:type="spellStart"/>
      <w:r w:rsidRPr="00A067BC">
        <w:rPr>
          <w:rFonts w:ascii="Times New Roman" w:hAnsi="Times New Roman" w:cs="Times New Roman"/>
          <w:sz w:val="36"/>
          <w:szCs w:val="36"/>
          <w:lang w:val="en-US"/>
        </w:rPr>
        <w:t>hydremia</w:t>
      </w:r>
      <w:proofErr w:type="spellEnd"/>
      <w:r w:rsidRPr="00A067BC">
        <w:rPr>
          <w:rFonts w:ascii="Times New Roman" w:hAnsi="Times New Roman" w:cs="Times New Roman"/>
          <w:sz w:val="36"/>
          <w:szCs w:val="36"/>
          <w:lang w:val="en-US"/>
        </w:rPr>
        <w:t xml:space="preserve"> has been developed: due to liquid from tissue came to vess</w:t>
      </w:r>
      <w:r w:rsidR="002E4268" w:rsidRPr="00A067BC">
        <w:rPr>
          <w:rFonts w:ascii="Times New Roman" w:hAnsi="Times New Roman" w:cs="Times New Roman"/>
          <w:sz w:val="36"/>
          <w:szCs w:val="36"/>
          <w:lang w:val="en-US"/>
        </w:rPr>
        <w:t>e</w:t>
      </w:r>
      <w:r w:rsidRPr="00A067BC">
        <w:rPr>
          <w:rFonts w:ascii="Times New Roman" w:hAnsi="Times New Roman" w:cs="Times New Roman"/>
          <w:sz w:val="36"/>
          <w:szCs w:val="36"/>
          <w:lang w:val="en-US"/>
        </w:rPr>
        <w:t xml:space="preserve">ls. Blood test now </w:t>
      </w:r>
      <w:r w:rsidRPr="00A067BC">
        <w:rPr>
          <w:rFonts w:ascii="Times New Roman" w:hAnsi="Times New Roman" w:cs="Times New Roman"/>
          <w:b/>
          <w:bCs/>
          <w:sz w:val="36"/>
          <w:szCs w:val="36"/>
          <w:lang w:val="en-US"/>
        </w:rPr>
        <w:t xml:space="preserve">- Er↓, Hb↓, </w:t>
      </w:r>
      <w:proofErr w:type="spellStart"/>
      <w:r w:rsidRPr="00A067BC">
        <w:rPr>
          <w:rFonts w:ascii="Times New Roman" w:hAnsi="Times New Roman" w:cs="Times New Roman"/>
          <w:b/>
          <w:bCs/>
          <w:sz w:val="36"/>
          <w:szCs w:val="36"/>
          <w:lang w:val="en-US"/>
        </w:rPr>
        <w:t>Ht</w:t>
      </w:r>
      <w:proofErr w:type="spellEnd"/>
      <w:r w:rsidRPr="00A067BC">
        <w:rPr>
          <w:rFonts w:ascii="Times New Roman" w:hAnsi="Times New Roman" w:cs="Times New Roman"/>
          <w:b/>
          <w:bCs/>
          <w:sz w:val="36"/>
          <w:szCs w:val="36"/>
          <w:lang w:val="en-US"/>
        </w:rPr>
        <w:t>↓</w:t>
      </w:r>
    </w:p>
    <w:p w14:paraId="44C3FDE5" w14:textId="77777777" w:rsidR="00832E90" w:rsidRPr="00A067BC" w:rsidRDefault="00832E90" w:rsidP="00A067BC">
      <w:pPr>
        <w:rPr>
          <w:rFonts w:ascii="Times New Roman" w:hAnsi="Times New Roman" w:cs="Times New Roman"/>
          <w:sz w:val="36"/>
          <w:szCs w:val="36"/>
          <w:lang w:val="en-US"/>
        </w:rPr>
      </w:pPr>
      <w:r w:rsidRPr="00A067BC">
        <w:rPr>
          <w:rFonts w:ascii="Times New Roman" w:hAnsi="Times New Roman" w:cs="Times New Roman"/>
          <w:sz w:val="36"/>
          <w:szCs w:val="36"/>
          <w:lang w:val="en-US"/>
        </w:rPr>
        <w:t xml:space="preserve">On </w:t>
      </w:r>
      <w:r w:rsidRPr="00A067BC">
        <w:rPr>
          <w:rFonts w:ascii="Times New Roman" w:hAnsi="Times New Roman" w:cs="Times New Roman"/>
          <w:b/>
          <w:bCs/>
          <w:sz w:val="36"/>
          <w:szCs w:val="36"/>
          <w:lang w:val="en-US"/>
        </w:rPr>
        <w:t>the III-VII days</w:t>
      </w:r>
      <w:r w:rsidRPr="00A067BC">
        <w:rPr>
          <w:rFonts w:ascii="Times New Roman" w:hAnsi="Times New Roman" w:cs="Times New Roman"/>
          <w:sz w:val="36"/>
          <w:szCs w:val="36"/>
          <w:lang w:val="en-US"/>
        </w:rPr>
        <w:t xml:space="preserve"> – erythropoiesis is activated, (</w:t>
      </w:r>
      <w:r w:rsidRPr="00A067BC">
        <w:rPr>
          <w:rFonts w:ascii="Times New Roman" w:hAnsi="Times New Roman" w:cs="Times New Roman"/>
          <w:b/>
          <w:bCs/>
          <w:sz w:val="36"/>
          <w:szCs w:val="36"/>
          <w:lang w:val="en-US"/>
        </w:rPr>
        <w:t>reticulocytes ↑</w:t>
      </w:r>
      <w:r w:rsidRPr="00A067BC">
        <w:rPr>
          <w:rFonts w:ascii="Times New Roman" w:hAnsi="Times New Roman" w:cs="Times New Roman"/>
          <w:sz w:val="36"/>
          <w:szCs w:val="36"/>
          <w:lang w:val="en-US"/>
        </w:rPr>
        <w:t>).</w:t>
      </w:r>
    </w:p>
    <w:p w14:paraId="2DF025F1" w14:textId="3247F225" w:rsidR="00832E90" w:rsidRPr="00A067BC" w:rsidRDefault="00832E90" w:rsidP="00A067BC">
      <w:pPr>
        <w:rPr>
          <w:rFonts w:ascii="Times New Roman" w:hAnsi="Times New Roman" w:cs="Times New Roman"/>
          <w:sz w:val="36"/>
          <w:szCs w:val="36"/>
          <w:lang w:val="en-US"/>
        </w:rPr>
      </w:pPr>
      <w:r w:rsidRPr="00A067BC">
        <w:rPr>
          <w:rFonts w:ascii="Times New Roman" w:hAnsi="Times New Roman" w:cs="Times New Roman"/>
          <w:sz w:val="36"/>
          <w:szCs w:val="36"/>
          <w:lang w:val="en-US"/>
        </w:rPr>
        <w:t xml:space="preserve">Specific feature for hemorrhage from gastro-intestinal tract – </w:t>
      </w:r>
      <w:r w:rsidRPr="00A067BC">
        <w:rPr>
          <w:rFonts w:ascii="Times New Roman" w:hAnsi="Times New Roman" w:cs="Times New Roman"/>
          <w:b/>
          <w:bCs/>
          <w:sz w:val="36"/>
          <w:szCs w:val="36"/>
          <w:lang w:val="en-US"/>
        </w:rPr>
        <w:t>urea</w:t>
      </w:r>
      <w:r w:rsidRPr="00A067BC">
        <w:rPr>
          <w:rFonts w:ascii="Times New Roman" w:hAnsi="Times New Roman" w:cs="Times New Roman"/>
          <w:sz w:val="36"/>
          <w:szCs w:val="36"/>
          <w:lang w:val="en-US"/>
        </w:rPr>
        <w:t xml:space="preserve"> increased, </w:t>
      </w:r>
      <w:r w:rsidRPr="00A067BC">
        <w:rPr>
          <w:rFonts w:ascii="Times New Roman" w:hAnsi="Times New Roman" w:cs="Times New Roman"/>
          <w:b/>
          <w:bCs/>
          <w:sz w:val="36"/>
          <w:szCs w:val="36"/>
          <w:lang w:val="en-US"/>
        </w:rPr>
        <w:t>creatinin</w:t>
      </w:r>
      <w:r w:rsidR="002E4268" w:rsidRPr="00A067BC">
        <w:rPr>
          <w:rFonts w:ascii="Times New Roman" w:hAnsi="Times New Roman" w:cs="Times New Roman"/>
          <w:b/>
          <w:bCs/>
          <w:sz w:val="36"/>
          <w:szCs w:val="36"/>
          <w:lang w:val="en-US"/>
        </w:rPr>
        <w:t>e</w:t>
      </w:r>
      <w:r w:rsidRPr="00A067BC">
        <w:rPr>
          <w:rFonts w:ascii="Times New Roman" w:hAnsi="Times New Roman" w:cs="Times New Roman"/>
          <w:sz w:val="36"/>
          <w:szCs w:val="36"/>
          <w:lang w:val="en-US"/>
        </w:rPr>
        <w:t xml:space="preserve"> – N, high fever, intox</w:t>
      </w:r>
      <w:r w:rsidR="002E4268" w:rsidRPr="00A067BC">
        <w:rPr>
          <w:rFonts w:ascii="Times New Roman" w:hAnsi="Times New Roman" w:cs="Times New Roman"/>
          <w:sz w:val="36"/>
          <w:szCs w:val="36"/>
          <w:lang w:val="en-US"/>
        </w:rPr>
        <w:t>i</w:t>
      </w:r>
      <w:r w:rsidRPr="00A067BC">
        <w:rPr>
          <w:rFonts w:ascii="Times New Roman" w:hAnsi="Times New Roman" w:cs="Times New Roman"/>
          <w:sz w:val="36"/>
          <w:szCs w:val="36"/>
          <w:lang w:val="en-US"/>
        </w:rPr>
        <w:t>cation</w:t>
      </w:r>
    </w:p>
    <w:p w14:paraId="70EC49AB" w14:textId="11B8C458" w:rsidR="00832E90" w:rsidRPr="00A067BC" w:rsidRDefault="00832E90" w:rsidP="00A067BC">
      <w:pPr>
        <w:rPr>
          <w:rFonts w:ascii="Times New Roman" w:hAnsi="Times New Roman" w:cs="Times New Roman"/>
          <w:sz w:val="36"/>
          <w:szCs w:val="36"/>
          <w:lang w:val="en-US"/>
        </w:rPr>
      </w:pPr>
      <w:r w:rsidRPr="00A067BC">
        <w:rPr>
          <w:rFonts w:ascii="Times New Roman" w:hAnsi="Times New Roman" w:cs="Times New Roman"/>
          <w:sz w:val="36"/>
          <w:szCs w:val="36"/>
          <w:u w:val="single"/>
          <w:lang w:val="en-US"/>
        </w:rPr>
        <w:t>The clinical symptoms</w:t>
      </w:r>
      <w:r w:rsidRPr="00A067BC">
        <w:rPr>
          <w:rFonts w:ascii="Times New Roman" w:hAnsi="Times New Roman" w:cs="Times New Roman"/>
          <w:sz w:val="36"/>
          <w:szCs w:val="36"/>
          <w:lang w:val="en-US"/>
        </w:rPr>
        <w:t xml:space="preserve">: a </w:t>
      </w:r>
      <w:r w:rsidRPr="00A067BC">
        <w:rPr>
          <w:rFonts w:ascii="Times New Roman" w:hAnsi="Times New Roman" w:cs="Times New Roman"/>
          <w:i/>
          <w:sz w:val="36"/>
          <w:szCs w:val="36"/>
          <w:u w:val="single"/>
          <w:lang w:val="en-US"/>
        </w:rPr>
        <w:t>sudden dry mouth</w:t>
      </w:r>
      <w:r w:rsidRPr="00A067BC">
        <w:rPr>
          <w:rFonts w:ascii="Times New Roman" w:hAnsi="Times New Roman" w:cs="Times New Roman"/>
          <w:sz w:val="36"/>
          <w:szCs w:val="36"/>
          <w:lang w:val="en-US"/>
        </w:rPr>
        <w:t>, weakness,</w:t>
      </w:r>
      <w:r w:rsidR="002E4268" w:rsidRPr="00A067BC">
        <w:rPr>
          <w:rFonts w:ascii="Times New Roman" w:hAnsi="Times New Roman" w:cs="Times New Roman"/>
          <w:sz w:val="36"/>
          <w:szCs w:val="36"/>
          <w:lang w:val="en-US"/>
        </w:rPr>
        <w:t xml:space="preserve"> </w:t>
      </w:r>
      <w:r w:rsidRPr="00A067BC">
        <w:rPr>
          <w:rFonts w:ascii="Times New Roman" w:hAnsi="Times New Roman" w:cs="Times New Roman"/>
          <w:sz w:val="36"/>
          <w:szCs w:val="36"/>
          <w:lang w:val="en-US"/>
        </w:rPr>
        <w:t xml:space="preserve">drowsing, dyspnea, heartbeat, pale skin, fall in superficial veins, noise in the ears, “flies” before the eyes, </w:t>
      </w:r>
      <w:proofErr w:type="spellStart"/>
      <w:r w:rsidRPr="00A067BC">
        <w:rPr>
          <w:rFonts w:ascii="Times New Roman" w:hAnsi="Times New Roman" w:cs="Times New Roman"/>
          <w:sz w:val="36"/>
          <w:szCs w:val="36"/>
          <w:lang w:val="en-US"/>
        </w:rPr>
        <w:t>noise</w:t>
      </w:r>
      <w:r w:rsidR="002E4268" w:rsidRPr="00A067BC">
        <w:rPr>
          <w:rFonts w:ascii="Times New Roman" w:hAnsi="Times New Roman" w:cs="Times New Roman"/>
          <w:sz w:val="36"/>
          <w:szCs w:val="36"/>
          <w:lang w:val="en-US"/>
        </w:rPr>
        <w:t>a</w:t>
      </w:r>
      <w:proofErr w:type="spellEnd"/>
      <w:r w:rsidRPr="00A067BC">
        <w:rPr>
          <w:rFonts w:ascii="Times New Roman" w:hAnsi="Times New Roman" w:cs="Times New Roman"/>
          <w:sz w:val="36"/>
          <w:szCs w:val="36"/>
          <w:lang w:val="en-US"/>
        </w:rPr>
        <w:t>, lost consciousness</w:t>
      </w:r>
    </w:p>
    <w:p w14:paraId="1C224DC0" w14:textId="77777777" w:rsidR="00832E90" w:rsidRPr="00A067BC" w:rsidRDefault="00832E90" w:rsidP="00A067BC">
      <w:pPr>
        <w:rPr>
          <w:rFonts w:ascii="Times New Roman" w:hAnsi="Times New Roman" w:cs="Times New Roman"/>
          <w:b/>
          <w:i/>
          <w:sz w:val="36"/>
          <w:szCs w:val="36"/>
          <w:u w:val="single"/>
          <w:lang w:val="en-US"/>
        </w:rPr>
      </w:pPr>
      <w:r w:rsidRPr="00A067BC">
        <w:rPr>
          <w:rFonts w:ascii="Times New Roman" w:hAnsi="Times New Roman" w:cs="Times New Roman"/>
          <w:b/>
          <w:i/>
          <w:sz w:val="36"/>
          <w:szCs w:val="36"/>
          <w:u w:val="single"/>
          <w:lang w:val="en-US"/>
        </w:rPr>
        <w:t>Hemolytic anemia</w:t>
      </w:r>
    </w:p>
    <w:p w14:paraId="6B0D8F5F" w14:textId="77777777" w:rsidR="00832E90" w:rsidRPr="00A067BC" w:rsidRDefault="00832E90" w:rsidP="00A067BC">
      <w:pPr>
        <w:rPr>
          <w:rFonts w:ascii="Times New Roman" w:hAnsi="Times New Roman" w:cs="Times New Roman"/>
          <w:sz w:val="36"/>
          <w:szCs w:val="36"/>
          <w:lang w:val="en-US"/>
        </w:rPr>
      </w:pPr>
      <w:r w:rsidRPr="00A067BC">
        <w:rPr>
          <w:rFonts w:ascii="Times New Roman" w:hAnsi="Times New Roman" w:cs="Times New Roman"/>
          <w:sz w:val="36"/>
          <w:szCs w:val="36"/>
          <w:lang w:val="en-US"/>
        </w:rPr>
        <w:t>A – inherited hemolytic anemia</w:t>
      </w:r>
    </w:p>
    <w:p w14:paraId="02421A70" w14:textId="77777777" w:rsidR="00832E90" w:rsidRPr="00A067BC" w:rsidRDefault="00832E90" w:rsidP="00A067BC">
      <w:pPr>
        <w:rPr>
          <w:rFonts w:ascii="Times New Roman" w:hAnsi="Times New Roman" w:cs="Times New Roman"/>
          <w:b/>
          <w:i/>
          <w:sz w:val="36"/>
          <w:szCs w:val="36"/>
          <w:u w:val="single"/>
          <w:lang w:val="en-US"/>
        </w:rPr>
      </w:pPr>
      <w:r w:rsidRPr="00A067BC">
        <w:rPr>
          <w:rFonts w:ascii="Times New Roman" w:hAnsi="Times New Roman" w:cs="Times New Roman"/>
          <w:b/>
          <w:i/>
          <w:sz w:val="36"/>
          <w:szCs w:val="36"/>
          <w:u w:val="single"/>
          <w:lang w:val="en-US"/>
        </w:rPr>
        <w:t xml:space="preserve">Specific symptoms for the most common kinds of anemia </w:t>
      </w:r>
    </w:p>
    <w:p w14:paraId="3CFCF5F5" w14:textId="68C09EE0" w:rsidR="00832E90" w:rsidRPr="00A067BC" w:rsidRDefault="00832E90" w:rsidP="00A067BC">
      <w:pPr>
        <w:rPr>
          <w:rFonts w:ascii="Times New Roman" w:hAnsi="Times New Roman" w:cs="Times New Roman"/>
          <w:b/>
          <w:i/>
          <w:sz w:val="36"/>
          <w:szCs w:val="36"/>
          <w:u w:val="single"/>
          <w:lang w:val="en-US"/>
        </w:rPr>
      </w:pPr>
      <w:r w:rsidRPr="00A067BC">
        <w:rPr>
          <w:rFonts w:ascii="Times New Roman" w:hAnsi="Times New Roman" w:cs="Times New Roman"/>
          <w:b/>
          <w:i/>
          <w:sz w:val="36"/>
          <w:szCs w:val="36"/>
          <w:u w:val="single"/>
          <w:lang w:val="en-US"/>
        </w:rPr>
        <w:t>Specific symptoms for iron-deficient anemia</w:t>
      </w:r>
      <w:r w:rsidR="00A067BC">
        <w:rPr>
          <w:rFonts w:ascii="Times New Roman" w:hAnsi="Times New Roman" w:cs="Times New Roman"/>
          <w:b/>
          <w:i/>
          <w:sz w:val="36"/>
          <w:szCs w:val="36"/>
          <w:u w:val="single"/>
          <w:lang w:val="en-US"/>
        </w:rPr>
        <w:t>:</w:t>
      </w:r>
    </w:p>
    <w:p w14:paraId="58013CA2" w14:textId="45028AB9" w:rsidR="00832E90" w:rsidRPr="00DF3C1D" w:rsidRDefault="00A067BC" w:rsidP="00832E90">
      <w:pPr>
        <w:ind w:left="-426"/>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832E90" w:rsidRPr="00DF3C1D">
        <w:rPr>
          <w:rFonts w:ascii="Times New Roman" w:hAnsi="Times New Roman" w:cs="Times New Roman"/>
          <w:sz w:val="36"/>
          <w:szCs w:val="36"/>
          <w:lang w:val="en-US"/>
        </w:rPr>
        <w:t>poor memory</w:t>
      </w:r>
    </w:p>
    <w:p w14:paraId="427FEF8A" w14:textId="0C0E5974" w:rsidR="00832E90" w:rsidRPr="00DF3C1D" w:rsidRDefault="00A067BC" w:rsidP="00832E90">
      <w:pPr>
        <w:ind w:left="-426"/>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832E90" w:rsidRPr="00DF3C1D">
        <w:rPr>
          <w:rFonts w:ascii="Times New Roman" w:hAnsi="Times New Roman" w:cs="Times New Roman"/>
          <w:sz w:val="36"/>
          <w:szCs w:val="36"/>
          <w:lang w:val="en-US"/>
        </w:rPr>
        <w:t>blue sclera</w:t>
      </w:r>
    </w:p>
    <w:p w14:paraId="41154F0F" w14:textId="4BD79A42" w:rsidR="00832E90" w:rsidRPr="00DF3C1D" w:rsidRDefault="00A067BC" w:rsidP="00832E90">
      <w:pPr>
        <w:ind w:left="-426"/>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2E4268" w:rsidRPr="00DF3C1D">
        <w:rPr>
          <w:rFonts w:ascii="Times New Roman" w:hAnsi="Times New Roman" w:cs="Times New Roman"/>
          <w:sz w:val="36"/>
          <w:szCs w:val="36"/>
          <w:lang w:val="en-US"/>
        </w:rPr>
        <w:t>“</w:t>
      </w:r>
      <w:proofErr w:type="gramStart"/>
      <w:r w:rsidR="00832E90" w:rsidRPr="00DF3C1D">
        <w:rPr>
          <w:rFonts w:ascii="Times New Roman" w:hAnsi="Times New Roman" w:cs="Times New Roman"/>
          <w:sz w:val="36"/>
          <w:szCs w:val="36"/>
          <w:lang w:val="en-US"/>
        </w:rPr>
        <w:t>pica</w:t>
      </w:r>
      <w:proofErr w:type="gramEnd"/>
      <w:r w:rsidR="00832E90" w:rsidRPr="00DF3C1D">
        <w:rPr>
          <w:rFonts w:ascii="Times New Roman" w:hAnsi="Times New Roman" w:cs="Times New Roman"/>
          <w:sz w:val="36"/>
          <w:szCs w:val="36"/>
          <w:lang w:val="en-US"/>
        </w:rPr>
        <w:t xml:space="preserve"> </w:t>
      </w:r>
      <w:proofErr w:type="spellStart"/>
      <w:r w:rsidR="00832E90" w:rsidRPr="00DF3C1D">
        <w:rPr>
          <w:rFonts w:ascii="Times New Roman" w:hAnsi="Times New Roman" w:cs="Times New Roman"/>
          <w:sz w:val="36"/>
          <w:szCs w:val="36"/>
          <w:lang w:val="en-US"/>
        </w:rPr>
        <w:t>chlorotica</w:t>
      </w:r>
      <w:proofErr w:type="spellEnd"/>
      <w:r w:rsidR="002E4268" w:rsidRPr="00DF3C1D">
        <w:rPr>
          <w:rFonts w:ascii="Times New Roman" w:hAnsi="Times New Roman" w:cs="Times New Roman"/>
          <w:sz w:val="36"/>
          <w:szCs w:val="36"/>
          <w:lang w:val="en-US"/>
        </w:rPr>
        <w:t>”</w:t>
      </w:r>
      <w:r w:rsidR="00832E90" w:rsidRPr="00DF3C1D">
        <w:rPr>
          <w:rFonts w:ascii="Times New Roman" w:hAnsi="Times New Roman" w:cs="Times New Roman"/>
          <w:sz w:val="36"/>
          <w:szCs w:val="36"/>
          <w:lang w:val="en-US"/>
        </w:rPr>
        <w:t xml:space="preserve"> – r</w:t>
      </w:r>
      <w:r w:rsidR="002E4268" w:rsidRPr="00DF3C1D">
        <w:rPr>
          <w:rFonts w:ascii="Times New Roman" w:hAnsi="Times New Roman" w:cs="Times New Roman"/>
          <w:sz w:val="36"/>
          <w:szCs w:val="36"/>
          <w:lang w:val="en-US"/>
        </w:rPr>
        <w:t>i</w:t>
      </w:r>
      <w:r w:rsidR="00832E90" w:rsidRPr="00DF3C1D">
        <w:rPr>
          <w:rFonts w:ascii="Times New Roman" w:hAnsi="Times New Roman" w:cs="Times New Roman"/>
          <w:sz w:val="36"/>
          <w:szCs w:val="36"/>
          <w:lang w:val="en-US"/>
        </w:rPr>
        <w:t>diculous taste and odor</w:t>
      </w:r>
    </w:p>
    <w:p w14:paraId="6986C8B1" w14:textId="7450D5BF" w:rsidR="00832E90" w:rsidRPr="00DF3C1D" w:rsidRDefault="00A067BC" w:rsidP="00A067BC">
      <w:pPr>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832E90" w:rsidRPr="00DF3C1D">
        <w:rPr>
          <w:rFonts w:ascii="Times New Roman" w:hAnsi="Times New Roman" w:cs="Times New Roman"/>
          <w:sz w:val="36"/>
          <w:szCs w:val="36"/>
          <w:lang w:val="en-US"/>
        </w:rPr>
        <w:t xml:space="preserve">teeth are not bright, </w:t>
      </w:r>
      <w:proofErr w:type="gramStart"/>
      <w:r w:rsidR="00832E90" w:rsidRPr="00DF3C1D">
        <w:rPr>
          <w:rFonts w:ascii="Times New Roman" w:hAnsi="Times New Roman" w:cs="Times New Roman"/>
          <w:sz w:val="36"/>
          <w:szCs w:val="36"/>
          <w:lang w:val="en-US"/>
        </w:rPr>
        <w:t>caries</w:t>
      </w:r>
      <w:proofErr w:type="gramEnd"/>
      <w:r w:rsidR="00832E90" w:rsidRPr="00DF3C1D">
        <w:rPr>
          <w:rFonts w:ascii="Times New Roman" w:hAnsi="Times New Roman" w:cs="Times New Roman"/>
          <w:sz w:val="36"/>
          <w:szCs w:val="36"/>
          <w:lang w:val="en-US"/>
        </w:rPr>
        <w:t>, inflammat</w:t>
      </w:r>
      <w:r w:rsidR="002E4268" w:rsidRPr="00DF3C1D">
        <w:rPr>
          <w:rFonts w:ascii="Times New Roman" w:hAnsi="Times New Roman" w:cs="Times New Roman"/>
          <w:sz w:val="36"/>
          <w:szCs w:val="36"/>
          <w:lang w:val="en-US"/>
        </w:rPr>
        <w:t>ory</w:t>
      </w:r>
      <w:r w:rsidR="00832E90" w:rsidRPr="00DF3C1D">
        <w:rPr>
          <w:rFonts w:ascii="Times New Roman" w:hAnsi="Times New Roman" w:cs="Times New Roman"/>
          <w:sz w:val="36"/>
          <w:szCs w:val="36"/>
          <w:lang w:val="en-US"/>
        </w:rPr>
        <w:t xml:space="preserve"> processes of gums</w:t>
      </w:r>
    </w:p>
    <w:p w14:paraId="72CE0AC2" w14:textId="49680537" w:rsidR="00832E90" w:rsidRPr="00DF3C1D" w:rsidRDefault="00A067BC" w:rsidP="009A169C">
      <w:pPr>
        <w:ind w:left="142" w:hanging="142"/>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832E90" w:rsidRPr="00DF3C1D">
        <w:rPr>
          <w:rFonts w:ascii="Times New Roman" w:hAnsi="Times New Roman" w:cs="Times New Roman"/>
          <w:sz w:val="36"/>
          <w:szCs w:val="36"/>
          <w:lang w:val="en-US"/>
        </w:rPr>
        <w:t>Genter’s glossitis – atrophi</w:t>
      </w:r>
      <w:r w:rsidR="009A169C">
        <w:rPr>
          <w:rFonts w:ascii="Times New Roman" w:hAnsi="Times New Roman" w:cs="Times New Roman"/>
          <w:sz w:val="36"/>
          <w:szCs w:val="36"/>
          <w:lang w:val="en-US"/>
        </w:rPr>
        <w:t>es</w:t>
      </w:r>
      <w:r w:rsidR="00832E90" w:rsidRPr="00DF3C1D">
        <w:rPr>
          <w:rFonts w:ascii="Times New Roman" w:hAnsi="Times New Roman" w:cs="Times New Roman"/>
          <w:sz w:val="36"/>
          <w:szCs w:val="36"/>
          <w:lang w:val="en-US"/>
        </w:rPr>
        <w:t xml:space="preserve"> of papilla on the tongue, bright red </w:t>
      </w:r>
      <w:r>
        <w:rPr>
          <w:rFonts w:ascii="Times New Roman" w:hAnsi="Times New Roman" w:cs="Times New Roman"/>
          <w:sz w:val="36"/>
          <w:szCs w:val="36"/>
          <w:lang w:val="en-US"/>
        </w:rPr>
        <w:t xml:space="preserve"> </w:t>
      </w:r>
      <w:r w:rsidR="009A169C">
        <w:rPr>
          <w:rFonts w:ascii="Times New Roman" w:hAnsi="Times New Roman" w:cs="Times New Roman"/>
          <w:sz w:val="36"/>
          <w:szCs w:val="36"/>
          <w:lang w:val="en-US"/>
        </w:rPr>
        <w:t xml:space="preserve">  </w:t>
      </w:r>
      <w:r w:rsidR="00832E90" w:rsidRPr="00DF3C1D">
        <w:rPr>
          <w:rFonts w:ascii="Times New Roman" w:hAnsi="Times New Roman" w:cs="Times New Roman"/>
          <w:sz w:val="36"/>
          <w:szCs w:val="36"/>
          <w:lang w:val="en-US"/>
        </w:rPr>
        <w:t>tongue</w:t>
      </w:r>
    </w:p>
    <w:p w14:paraId="657FBA39" w14:textId="1DF0E949" w:rsidR="00832E90" w:rsidRDefault="009A169C" w:rsidP="00832E90">
      <w:pPr>
        <w:ind w:left="-426"/>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832E90" w:rsidRPr="00DF3C1D">
        <w:rPr>
          <w:rFonts w:ascii="Times New Roman" w:hAnsi="Times New Roman" w:cs="Times New Roman"/>
          <w:sz w:val="36"/>
          <w:szCs w:val="36"/>
          <w:lang w:val="en-US"/>
        </w:rPr>
        <w:t>geo</w:t>
      </w:r>
      <w:r w:rsidR="002E4268" w:rsidRPr="00DF3C1D">
        <w:rPr>
          <w:rFonts w:ascii="Times New Roman" w:hAnsi="Times New Roman" w:cs="Times New Roman"/>
          <w:sz w:val="36"/>
          <w:szCs w:val="36"/>
          <w:lang w:val="en-US"/>
        </w:rPr>
        <w:t>ph</w:t>
      </w:r>
      <w:r w:rsidR="00832E90" w:rsidRPr="00DF3C1D">
        <w:rPr>
          <w:rFonts w:ascii="Times New Roman" w:hAnsi="Times New Roman" w:cs="Times New Roman"/>
          <w:sz w:val="36"/>
          <w:szCs w:val="36"/>
          <w:lang w:val="en-US"/>
        </w:rPr>
        <w:t>agia – the patients eat the soil</w:t>
      </w:r>
    </w:p>
    <w:p w14:paraId="649FEB1B" w14:textId="408879A3" w:rsidR="00E267AB" w:rsidRPr="00DF3C1D" w:rsidRDefault="00344A89" w:rsidP="00832E90">
      <w:pPr>
        <w:ind w:left="-426"/>
        <w:rPr>
          <w:rFonts w:ascii="Times New Roman" w:hAnsi="Times New Roman" w:cs="Times New Roman"/>
          <w:sz w:val="36"/>
          <w:szCs w:val="36"/>
          <w:lang w:val="en-US"/>
        </w:rPr>
      </w:pPr>
      <w:r>
        <w:rPr>
          <w:rFonts w:ascii="Times New Roman" w:hAnsi="Times New Roman" w:cs="Times New Roman"/>
          <w:sz w:val="36"/>
          <w:szCs w:val="36"/>
          <w:lang w:val="en-US"/>
        </w:rPr>
        <w:t xml:space="preserve">                                                                                                        362</w:t>
      </w:r>
    </w:p>
    <w:p w14:paraId="289AB105" w14:textId="660B4B04" w:rsidR="00E267AB" w:rsidRPr="00DF3C1D" w:rsidRDefault="00832E90" w:rsidP="009A169C">
      <w:pPr>
        <w:ind w:left="142"/>
        <w:rPr>
          <w:rFonts w:ascii="Times New Roman" w:hAnsi="Times New Roman" w:cs="Times New Roman"/>
          <w:sz w:val="36"/>
          <w:szCs w:val="36"/>
          <w:lang w:val="en-US"/>
        </w:rPr>
      </w:pPr>
      <w:r w:rsidRPr="00DF3C1D">
        <w:rPr>
          <w:rFonts w:ascii="Times New Roman" w:hAnsi="Times New Roman" w:cs="Times New Roman"/>
          <w:sz w:val="36"/>
          <w:szCs w:val="36"/>
          <w:lang w:val="en-US"/>
        </w:rPr>
        <w:lastRenderedPageBreak/>
        <w:t>-Rossolimo-</w:t>
      </w:r>
      <w:proofErr w:type="spellStart"/>
      <w:r w:rsidRPr="00DF3C1D">
        <w:rPr>
          <w:rFonts w:ascii="Times New Roman" w:hAnsi="Times New Roman" w:cs="Times New Roman"/>
          <w:sz w:val="36"/>
          <w:szCs w:val="36"/>
          <w:lang w:val="en-US"/>
        </w:rPr>
        <w:t>Behterev’s</w:t>
      </w:r>
      <w:proofErr w:type="spellEnd"/>
      <w:r w:rsidRPr="00DF3C1D">
        <w:rPr>
          <w:rFonts w:ascii="Times New Roman" w:hAnsi="Times New Roman" w:cs="Times New Roman"/>
          <w:sz w:val="36"/>
          <w:szCs w:val="36"/>
          <w:lang w:val="en-US"/>
        </w:rPr>
        <w:t xml:space="preserve"> syndrom</w:t>
      </w:r>
      <w:r w:rsidR="002E4268" w:rsidRPr="00DF3C1D">
        <w:rPr>
          <w:rFonts w:ascii="Times New Roman" w:hAnsi="Times New Roman" w:cs="Times New Roman"/>
          <w:sz w:val="36"/>
          <w:szCs w:val="36"/>
          <w:lang w:val="en-US"/>
        </w:rPr>
        <w:t>e</w:t>
      </w:r>
      <w:r w:rsidRPr="00DF3C1D">
        <w:rPr>
          <w:rFonts w:ascii="Times New Roman" w:hAnsi="Times New Roman" w:cs="Times New Roman"/>
          <w:sz w:val="36"/>
          <w:szCs w:val="36"/>
          <w:lang w:val="en-US"/>
        </w:rPr>
        <w:t xml:space="preserve"> – difficult to swallow a solid food due to atro</w:t>
      </w:r>
      <w:r w:rsidR="002E4268" w:rsidRPr="00DF3C1D">
        <w:rPr>
          <w:rFonts w:ascii="Times New Roman" w:hAnsi="Times New Roman" w:cs="Times New Roman"/>
          <w:sz w:val="36"/>
          <w:szCs w:val="36"/>
          <w:lang w:val="en-US"/>
        </w:rPr>
        <w:t>ph</w:t>
      </w:r>
      <w:r w:rsidRPr="00DF3C1D">
        <w:rPr>
          <w:rFonts w:ascii="Times New Roman" w:hAnsi="Times New Roman" w:cs="Times New Roman"/>
          <w:sz w:val="36"/>
          <w:szCs w:val="36"/>
          <w:lang w:val="en-US"/>
        </w:rPr>
        <w:t>ic changes in esophagus</w:t>
      </w:r>
    </w:p>
    <w:p w14:paraId="63AD5B45" w14:textId="1845CEE9" w:rsidR="00832E90" w:rsidRPr="00DF3C1D" w:rsidRDefault="009A169C" w:rsidP="00832E90">
      <w:pPr>
        <w:ind w:left="-426"/>
        <w:rPr>
          <w:rFonts w:ascii="Times New Roman" w:hAnsi="Times New Roman" w:cs="Times New Roman"/>
          <w:b/>
          <w:i/>
          <w:sz w:val="36"/>
          <w:szCs w:val="36"/>
          <w:u w:val="single"/>
          <w:lang w:val="en-US"/>
        </w:rPr>
      </w:pPr>
      <w:r>
        <w:rPr>
          <w:rFonts w:ascii="Times New Roman" w:hAnsi="Times New Roman" w:cs="Times New Roman"/>
          <w:sz w:val="36"/>
          <w:szCs w:val="36"/>
          <w:lang w:val="en-US"/>
        </w:rPr>
        <w:t xml:space="preserve">       </w:t>
      </w:r>
      <w:r w:rsidR="00832E90" w:rsidRPr="00DF3C1D">
        <w:rPr>
          <w:rFonts w:ascii="Times New Roman" w:hAnsi="Times New Roman" w:cs="Times New Roman"/>
          <w:sz w:val="36"/>
          <w:szCs w:val="36"/>
          <w:lang w:val="en-US"/>
        </w:rPr>
        <w:t>koilon</w:t>
      </w:r>
      <w:r w:rsidR="002E4268" w:rsidRPr="00DF3C1D">
        <w:rPr>
          <w:rFonts w:ascii="Times New Roman" w:hAnsi="Times New Roman" w:cs="Times New Roman"/>
          <w:sz w:val="36"/>
          <w:szCs w:val="36"/>
          <w:lang w:val="en-US"/>
        </w:rPr>
        <w:t>y</w:t>
      </w:r>
      <w:r w:rsidR="00832E90" w:rsidRPr="00DF3C1D">
        <w:rPr>
          <w:rFonts w:ascii="Times New Roman" w:hAnsi="Times New Roman" w:cs="Times New Roman"/>
          <w:sz w:val="36"/>
          <w:szCs w:val="36"/>
          <w:lang w:val="en-US"/>
        </w:rPr>
        <w:t>chia – the spoon-like nails</w:t>
      </w:r>
      <w:r w:rsidR="00832E90" w:rsidRPr="00DF3C1D">
        <w:rPr>
          <w:rFonts w:ascii="Times New Roman" w:hAnsi="Times New Roman" w:cs="Times New Roman"/>
          <w:b/>
          <w:i/>
          <w:sz w:val="36"/>
          <w:szCs w:val="36"/>
          <w:u w:val="single"/>
          <w:lang w:val="en-US"/>
        </w:rPr>
        <w:t xml:space="preserve"> </w:t>
      </w:r>
    </w:p>
    <w:p w14:paraId="0C934BE6" w14:textId="6D0154FE" w:rsidR="00832E90" w:rsidRPr="00DF3C1D" w:rsidRDefault="009A169C" w:rsidP="00832E90">
      <w:pPr>
        <w:ind w:left="-426"/>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832E90" w:rsidRPr="00DF3C1D">
        <w:rPr>
          <w:rFonts w:ascii="Times New Roman" w:hAnsi="Times New Roman" w:cs="Times New Roman"/>
          <w:sz w:val="36"/>
          <w:szCs w:val="36"/>
          <w:lang w:val="en-US"/>
        </w:rPr>
        <w:t>white lines on the nails</w:t>
      </w:r>
    </w:p>
    <w:p w14:paraId="09D36444" w14:textId="45482BB6" w:rsidR="00832E90" w:rsidRPr="00DF3C1D" w:rsidRDefault="009A169C" w:rsidP="00832E90">
      <w:pPr>
        <w:ind w:left="-426"/>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832E90" w:rsidRPr="00DF3C1D">
        <w:rPr>
          <w:rFonts w:ascii="Times New Roman" w:hAnsi="Times New Roman" w:cs="Times New Roman"/>
          <w:sz w:val="36"/>
          <w:szCs w:val="36"/>
          <w:lang w:val="en-US"/>
        </w:rPr>
        <w:t xml:space="preserve">imperative, sudden desire for urination </w:t>
      </w:r>
    </w:p>
    <w:p w14:paraId="6D146823" w14:textId="77777777" w:rsidR="002E4268" w:rsidRPr="00E267AB" w:rsidRDefault="002E4268" w:rsidP="002E4268">
      <w:pPr>
        <w:rPr>
          <w:rFonts w:ascii="Times New Roman" w:hAnsi="Times New Roman" w:cs="Times New Roman"/>
          <w:b/>
          <w:i/>
          <w:sz w:val="36"/>
          <w:szCs w:val="36"/>
          <w:u w:val="single"/>
          <w:lang w:val="en-US"/>
        </w:rPr>
      </w:pPr>
      <w:r w:rsidRPr="00E267AB">
        <w:rPr>
          <w:rFonts w:ascii="Times New Roman" w:hAnsi="Times New Roman" w:cs="Times New Roman"/>
          <w:b/>
          <w:i/>
          <w:sz w:val="36"/>
          <w:szCs w:val="36"/>
          <w:u w:val="single"/>
          <w:lang w:val="en-US"/>
        </w:rPr>
        <w:t xml:space="preserve">Specific symptoms </w:t>
      </w:r>
      <w:proofErr w:type="gramStart"/>
      <w:r w:rsidRPr="00E267AB">
        <w:rPr>
          <w:rFonts w:ascii="Times New Roman" w:hAnsi="Times New Roman" w:cs="Times New Roman"/>
          <w:b/>
          <w:i/>
          <w:sz w:val="36"/>
          <w:szCs w:val="36"/>
          <w:u w:val="single"/>
          <w:lang w:val="en-US"/>
        </w:rPr>
        <w:t>for  B</w:t>
      </w:r>
      <w:proofErr w:type="gramEnd"/>
      <w:r w:rsidRPr="00E267AB">
        <w:rPr>
          <w:rFonts w:ascii="Times New Roman" w:hAnsi="Times New Roman" w:cs="Times New Roman"/>
          <w:b/>
          <w:i/>
          <w:sz w:val="36"/>
          <w:szCs w:val="36"/>
          <w:u w:val="single"/>
          <w:lang w:val="en-US"/>
        </w:rPr>
        <w:t>-</w:t>
      </w:r>
      <w:r w:rsidRPr="00E267AB">
        <w:rPr>
          <w:rFonts w:ascii="Times New Roman" w:hAnsi="Times New Roman" w:cs="Times New Roman"/>
          <w:b/>
          <w:i/>
          <w:sz w:val="36"/>
          <w:szCs w:val="36"/>
          <w:u w:val="single"/>
          <w:vertAlign w:val="subscript"/>
          <w:lang w:val="en-US"/>
        </w:rPr>
        <w:t xml:space="preserve">12 </w:t>
      </w:r>
      <w:proofErr w:type="gramStart"/>
      <w:r w:rsidRPr="00E267AB">
        <w:rPr>
          <w:rFonts w:ascii="Times New Roman" w:hAnsi="Times New Roman" w:cs="Times New Roman"/>
          <w:b/>
          <w:i/>
          <w:sz w:val="36"/>
          <w:szCs w:val="36"/>
          <w:u w:val="single"/>
          <w:lang w:val="en-US"/>
        </w:rPr>
        <w:t>deficient  anemia</w:t>
      </w:r>
      <w:proofErr w:type="gramEnd"/>
    </w:p>
    <w:p w14:paraId="42EC0A37" w14:textId="2F24EBF3" w:rsidR="002E4268" w:rsidRPr="00E267AB" w:rsidRDefault="002E4268" w:rsidP="009A169C">
      <w:pPr>
        <w:ind w:firstLine="142"/>
        <w:rPr>
          <w:rFonts w:ascii="Times New Roman" w:hAnsi="Times New Roman" w:cs="Times New Roman"/>
          <w:sz w:val="36"/>
          <w:szCs w:val="36"/>
          <w:lang w:val="en-US"/>
        </w:rPr>
      </w:pPr>
      <w:r w:rsidRPr="00E267AB">
        <w:rPr>
          <w:rFonts w:ascii="Times New Roman" w:hAnsi="Times New Roman" w:cs="Times New Roman"/>
          <w:sz w:val="36"/>
          <w:szCs w:val="36"/>
          <w:lang w:val="en-US"/>
        </w:rPr>
        <w:t xml:space="preserve">Specific </w:t>
      </w:r>
      <w:proofErr w:type="spellStart"/>
      <w:r w:rsidRPr="00E267AB">
        <w:rPr>
          <w:rFonts w:ascii="Times New Roman" w:hAnsi="Times New Roman" w:cs="Times New Roman"/>
          <w:sz w:val="36"/>
          <w:szCs w:val="36"/>
          <w:lang w:val="en-US"/>
        </w:rPr>
        <w:t>triade</w:t>
      </w:r>
      <w:proofErr w:type="spellEnd"/>
      <w:r w:rsidRPr="00E267AB">
        <w:rPr>
          <w:rFonts w:ascii="Times New Roman" w:hAnsi="Times New Roman" w:cs="Times New Roman"/>
          <w:sz w:val="36"/>
          <w:szCs w:val="36"/>
          <w:lang w:val="en-US"/>
        </w:rPr>
        <w:t xml:space="preserve"> = anemia + atrophic gastritis + funicular myelosis</w:t>
      </w:r>
    </w:p>
    <w:p w14:paraId="33EC3D94" w14:textId="77777777" w:rsidR="009A169C" w:rsidRDefault="009A169C" w:rsidP="009A169C">
      <w:pPr>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2E4268" w:rsidRPr="00E267AB">
        <w:rPr>
          <w:rFonts w:ascii="Times New Roman" w:hAnsi="Times New Roman" w:cs="Times New Roman"/>
          <w:sz w:val="36"/>
          <w:szCs w:val="36"/>
          <w:lang w:val="en-US"/>
        </w:rPr>
        <w:t>Genter’s glossitis – present</w:t>
      </w:r>
    </w:p>
    <w:p w14:paraId="56B38D72" w14:textId="5630CCBC" w:rsidR="002E4268" w:rsidRPr="00E267AB" w:rsidRDefault="009A169C" w:rsidP="009A169C">
      <w:pPr>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2E4268" w:rsidRPr="00E267AB">
        <w:rPr>
          <w:rFonts w:ascii="Times New Roman" w:hAnsi="Times New Roman" w:cs="Times New Roman"/>
          <w:sz w:val="36"/>
          <w:szCs w:val="36"/>
          <w:lang w:val="en-US"/>
        </w:rPr>
        <w:t>Light jaundice – due to erythrocyte’s hemolysis</w:t>
      </w:r>
    </w:p>
    <w:p w14:paraId="41462927" w14:textId="79952A2E" w:rsidR="002E4268" w:rsidRPr="00E267AB" w:rsidRDefault="009A169C" w:rsidP="009A169C">
      <w:pPr>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2E4268" w:rsidRPr="00E267AB">
        <w:rPr>
          <w:rFonts w:ascii="Times New Roman" w:hAnsi="Times New Roman" w:cs="Times New Roman"/>
          <w:sz w:val="36"/>
          <w:szCs w:val="36"/>
          <w:lang w:val="en-US"/>
        </w:rPr>
        <w:t>Hepatomegaly – due to hemosiderin deposit in liver</w:t>
      </w:r>
    </w:p>
    <w:p w14:paraId="3BA595BC" w14:textId="279E7CE5" w:rsidR="002E4268" w:rsidRPr="00E267AB" w:rsidRDefault="009A169C" w:rsidP="009A169C">
      <w:pPr>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2E4268" w:rsidRPr="00E267AB">
        <w:rPr>
          <w:rFonts w:ascii="Times New Roman" w:hAnsi="Times New Roman" w:cs="Times New Roman"/>
          <w:sz w:val="36"/>
          <w:szCs w:val="36"/>
          <w:lang w:val="en-US"/>
        </w:rPr>
        <w:t xml:space="preserve">Symptoms of </w:t>
      </w:r>
      <w:r w:rsidR="002E4268" w:rsidRPr="00E267AB">
        <w:rPr>
          <w:rFonts w:ascii="Times New Roman" w:hAnsi="Times New Roman" w:cs="Times New Roman"/>
          <w:b/>
          <w:bCs/>
          <w:sz w:val="36"/>
          <w:szCs w:val="36"/>
          <w:lang w:val="en-US"/>
        </w:rPr>
        <w:t>funicular myelosis</w:t>
      </w:r>
      <w:r w:rsidR="002E4268" w:rsidRPr="00E267AB">
        <w:rPr>
          <w:rFonts w:ascii="Times New Roman" w:hAnsi="Times New Roman" w:cs="Times New Roman"/>
          <w:sz w:val="36"/>
          <w:szCs w:val="36"/>
          <w:lang w:val="en-US"/>
        </w:rPr>
        <w:t>-</w:t>
      </w:r>
    </w:p>
    <w:p w14:paraId="5A6E1B98" w14:textId="4603A7DE" w:rsidR="002E4268" w:rsidRPr="00E267AB" w:rsidRDefault="009A169C" w:rsidP="009A169C">
      <w:pPr>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2E4268" w:rsidRPr="00E267AB">
        <w:rPr>
          <w:rFonts w:ascii="Times New Roman" w:hAnsi="Times New Roman" w:cs="Times New Roman"/>
          <w:sz w:val="36"/>
          <w:szCs w:val="36"/>
          <w:lang w:val="en-US"/>
        </w:rPr>
        <w:t>-paresthesia of feet</w:t>
      </w:r>
    </w:p>
    <w:p w14:paraId="4D258F4D" w14:textId="31947092" w:rsidR="002E4268" w:rsidRPr="00E267AB" w:rsidRDefault="009A169C" w:rsidP="009A169C">
      <w:pPr>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2E4268" w:rsidRPr="00E267AB">
        <w:rPr>
          <w:rFonts w:ascii="Times New Roman" w:hAnsi="Times New Roman" w:cs="Times New Roman"/>
          <w:sz w:val="36"/>
          <w:szCs w:val="36"/>
          <w:lang w:val="en-US"/>
        </w:rPr>
        <w:t>-weak feet, sensitive ataxia</w:t>
      </w:r>
    </w:p>
    <w:p w14:paraId="34F76B31" w14:textId="7E814046" w:rsidR="002E4268" w:rsidRPr="00E267AB" w:rsidRDefault="009A169C" w:rsidP="009A169C">
      <w:pPr>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2E4268" w:rsidRPr="00E267AB">
        <w:rPr>
          <w:rFonts w:ascii="Times New Roman" w:hAnsi="Times New Roman" w:cs="Times New Roman"/>
          <w:sz w:val="36"/>
          <w:szCs w:val="36"/>
          <w:lang w:val="en-US"/>
        </w:rPr>
        <w:t xml:space="preserve">-pathological symptoms of feet – </w:t>
      </w:r>
      <w:proofErr w:type="spellStart"/>
      <w:r w:rsidR="002E4268" w:rsidRPr="00E267AB">
        <w:rPr>
          <w:rFonts w:ascii="Times New Roman" w:hAnsi="Times New Roman" w:cs="Times New Roman"/>
          <w:sz w:val="36"/>
          <w:szCs w:val="36"/>
          <w:lang w:val="en-US"/>
        </w:rPr>
        <w:t>Babinskyi</w:t>
      </w:r>
      <w:proofErr w:type="spellEnd"/>
      <w:r w:rsidR="002E4268" w:rsidRPr="00E267AB">
        <w:rPr>
          <w:rFonts w:ascii="Times New Roman" w:hAnsi="Times New Roman" w:cs="Times New Roman"/>
          <w:sz w:val="36"/>
          <w:szCs w:val="36"/>
          <w:lang w:val="en-US"/>
        </w:rPr>
        <w:t xml:space="preserve"> symptom</w:t>
      </w:r>
    </w:p>
    <w:p w14:paraId="12D81810" w14:textId="3F8BACC6" w:rsidR="002E4268" w:rsidRPr="00E267AB" w:rsidRDefault="009A169C" w:rsidP="009A169C">
      <w:pPr>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2E4268" w:rsidRPr="00E267AB">
        <w:rPr>
          <w:rFonts w:ascii="Times New Roman" w:hAnsi="Times New Roman" w:cs="Times New Roman"/>
          <w:sz w:val="36"/>
          <w:szCs w:val="36"/>
          <w:lang w:val="en-US"/>
        </w:rPr>
        <w:t>-paresis of feet</w:t>
      </w:r>
    </w:p>
    <w:p w14:paraId="63B36CC6" w14:textId="77777777" w:rsidR="002E4268" w:rsidRPr="00E267AB" w:rsidRDefault="002E4268" w:rsidP="002E4268">
      <w:pPr>
        <w:ind w:left="720"/>
        <w:rPr>
          <w:rFonts w:ascii="Times New Roman" w:hAnsi="Times New Roman" w:cs="Times New Roman"/>
          <w:b/>
          <w:i/>
          <w:sz w:val="36"/>
          <w:szCs w:val="36"/>
          <w:u w:val="single"/>
          <w:lang w:val="en-US"/>
        </w:rPr>
      </w:pPr>
      <w:r w:rsidRPr="00E267AB">
        <w:rPr>
          <w:rFonts w:ascii="Times New Roman" w:hAnsi="Times New Roman" w:cs="Times New Roman"/>
          <w:b/>
          <w:i/>
          <w:sz w:val="36"/>
          <w:szCs w:val="36"/>
          <w:u w:val="single"/>
          <w:lang w:val="en-US"/>
        </w:rPr>
        <w:t>Folic acid deficient anemia</w:t>
      </w:r>
    </w:p>
    <w:p w14:paraId="7560D8D8" w14:textId="4812376A" w:rsidR="002E4268" w:rsidRPr="00E267AB" w:rsidRDefault="009A169C" w:rsidP="009A169C">
      <w:pPr>
        <w:ind w:left="284"/>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2E4268" w:rsidRPr="00E267AB">
        <w:rPr>
          <w:rFonts w:ascii="Times New Roman" w:hAnsi="Times New Roman" w:cs="Times New Roman"/>
          <w:sz w:val="36"/>
          <w:szCs w:val="36"/>
          <w:lang w:val="en-US"/>
        </w:rPr>
        <w:t>Difference from the B</w:t>
      </w:r>
      <w:r w:rsidR="002E4268" w:rsidRPr="00E267AB">
        <w:rPr>
          <w:rFonts w:ascii="Times New Roman" w:hAnsi="Times New Roman" w:cs="Times New Roman"/>
          <w:sz w:val="36"/>
          <w:szCs w:val="36"/>
          <w:vertAlign w:val="subscript"/>
          <w:lang w:val="en-US"/>
        </w:rPr>
        <w:t>12</w:t>
      </w:r>
      <w:r w:rsidR="002E4268" w:rsidRPr="00E267AB">
        <w:rPr>
          <w:rFonts w:ascii="Times New Roman" w:hAnsi="Times New Roman" w:cs="Times New Roman"/>
          <w:sz w:val="36"/>
          <w:szCs w:val="36"/>
          <w:lang w:val="en-US"/>
        </w:rPr>
        <w:t>-deficient anemia – there are no glossitis and funicular myelosis</w:t>
      </w:r>
    </w:p>
    <w:p w14:paraId="0E8F3BB8" w14:textId="77777777" w:rsidR="002E4268" w:rsidRPr="00DF3C1D" w:rsidRDefault="002E4268" w:rsidP="002E4268">
      <w:pPr>
        <w:ind w:left="720"/>
        <w:rPr>
          <w:rFonts w:ascii="Times New Roman" w:hAnsi="Times New Roman" w:cs="Times New Roman"/>
          <w:b/>
          <w:i/>
          <w:sz w:val="36"/>
          <w:szCs w:val="36"/>
          <w:u w:val="single"/>
          <w:lang w:val="en-US"/>
        </w:rPr>
      </w:pPr>
      <w:r w:rsidRPr="00DF3C1D">
        <w:rPr>
          <w:rFonts w:ascii="Times New Roman" w:hAnsi="Times New Roman" w:cs="Times New Roman"/>
          <w:b/>
          <w:i/>
          <w:sz w:val="36"/>
          <w:szCs w:val="36"/>
          <w:u w:val="single"/>
          <w:lang w:val="en-US"/>
        </w:rPr>
        <w:t>Aplastic anemia</w:t>
      </w:r>
    </w:p>
    <w:p w14:paraId="27F2C1C2" w14:textId="19232524" w:rsidR="002E4268" w:rsidRPr="00DF3C1D" w:rsidRDefault="002E4268" w:rsidP="009A169C">
      <w:pPr>
        <w:rPr>
          <w:rFonts w:ascii="Times New Roman" w:hAnsi="Times New Roman" w:cs="Times New Roman"/>
          <w:sz w:val="36"/>
          <w:szCs w:val="36"/>
          <w:lang w:val="en-US"/>
        </w:rPr>
      </w:pPr>
      <w:r w:rsidRPr="00DF3C1D">
        <w:rPr>
          <w:rFonts w:ascii="Times New Roman" w:hAnsi="Times New Roman" w:cs="Times New Roman"/>
          <w:sz w:val="36"/>
          <w:szCs w:val="36"/>
          <w:lang w:val="en-US"/>
        </w:rPr>
        <w:t xml:space="preserve">The reason – possibly 6 months after hepatitis A, an immune conflict, the stem cells or the precursor-cells are affected </w:t>
      </w:r>
    </w:p>
    <w:p w14:paraId="270006FF" w14:textId="77777777" w:rsidR="002E4268" w:rsidRPr="00DF3C1D" w:rsidRDefault="002E4268" w:rsidP="009A169C">
      <w:pPr>
        <w:rPr>
          <w:rFonts w:ascii="Times New Roman" w:hAnsi="Times New Roman" w:cs="Times New Roman"/>
          <w:sz w:val="36"/>
          <w:szCs w:val="36"/>
          <w:lang w:val="en-US"/>
        </w:rPr>
      </w:pPr>
      <w:r w:rsidRPr="00DF3C1D">
        <w:rPr>
          <w:rFonts w:ascii="Times New Roman" w:hAnsi="Times New Roman" w:cs="Times New Roman"/>
          <w:sz w:val="36"/>
          <w:szCs w:val="36"/>
          <w:lang w:val="en-US"/>
        </w:rPr>
        <w:t xml:space="preserve">All three germs are affected in the bone </w:t>
      </w:r>
      <w:proofErr w:type="gramStart"/>
      <w:r w:rsidRPr="00DF3C1D">
        <w:rPr>
          <w:rFonts w:ascii="Times New Roman" w:hAnsi="Times New Roman" w:cs="Times New Roman"/>
          <w:sz w:val="36"/>
          <w:szCs w:val="36"/>
          <w:lang w:val="en-US"/>
        </w:rPr>
        <w:t>marrow .</w:t>
      </w:r>
      <w:proofErr w:type="gramEnd"/>
      <w:r w:rsidRPr="00DF3C1D">
        <w:rPr>
          <w:rFonts w:ascii="Times New Roman" w:hAnsi="Times New Roman" w:cs="Times New Roman"/>
          <w:sz w:val="36"/>
          <w:szCs w:val="36"/>
          <w:lang w:val="en-US"/>
        </w:rPr>
        <w:t xml:space="preserve"> At sternal punction – almost only fatty tissue in the bone marrow</w:t>
      </w:r>
    </w:p>
    <w:p w14:paraId="14297751" w14:textId="4CCBD745" w:rsidR="00A067BC" w:rsidRDefault="002E4268" w:rsidP="009A169C">
      <w:pPr>
        <w:rPr>
          <w:rFonts w:ascii="Times New Roman" w:hAnsi="Times New Roman" w:cs="Times New Roman"/>
          <w:sz w:val="36"/>
          <w:szCs w:val="36"/>
          <w:lang w:val="en-US"/>
        </w:rPr>
      </w:pPr>
      <w:proofErr w:type="spellStart"/>
      <w:r w:rsidRPr="00DF3C1D">
        <w:rPr>
          <w:rFonts w:ascii="Times New Roman" w:hAnsi="Times New Roman" w:cs="Times New Roman"/>
          <w:sz w:val="36"/>
          <w:szCs w:val="36"/>
          <w:lang w:val="en-US"/>
        </w:rPr>
        <w:t>Panmyelophtis</w:t>
      </w:r>
      <w:proofErr w:type="spellEnd"/>
      <w:r w:rsidRPr="00DF3C1D">
        <w:rPr>
          <w:rFonts w:ascii="Times New Roman" w:hAnsi="Times New Roman" w:cs="Times New Roman"/>
          <w:sz w:val="36"/>
          <w:szCs w:val="36"/>
          <w:lang w:val="en-US"/>
        </w:rPr>
        <w:t xml:space="preserve"> – 100% fatty tissue in the bone marrow</w:t>
      </w:r>
    </w:p>
    <w:p w14:paraId="557706BF" w14:textId="15D30F82" w:rsidR="00A067BC" w:rsidRPr="00DF3C1D" w:rsidRDefault="002E4268" w:rsidP="009A169C">
      <w:pPr>
        <w:rPr>
          <w:rFonts w:ascii="Times New Roman" w:hAnsi="Times New Roman" w:cs="Times New Roman"/>
          <w:sz w:val="36"/>
          <w:szCs w:val="36"/>
          <w:lang w:val="en-US"/>
        </w:rPr>
      </w:pPr>
      <w:r w:rsidRPr="00DF3C1D">
        <w:rPr>
          <w:rFonts w:ascii="Times New Roman" w:hAnsi="Times New Roman" w:cs="Times New Roman"/>
          <w:sz w:val="36"/>
          <w:szCs w:val="36"/>
          <w:lang w:val="en-US"/>
        </w:rPr>
        <w:t>Pancytopenia – in peripheral blood</w:t>
      </w:r>
    </w:p>
    <w:p w14:paraId="18689F1A" w14:textId="08F7ECF8" w:rsidR="009A169C" w:rsidRDefault="00344A89" w:rsidP="009A169C">
      <w:pPr>
        <w:rPr>
          <w:rFonts w:ascii="Times New Roman" w:hAnsi="Times New Roman" w:cs="Times New Roman"/>
          <w:sz w:val="36"/>
          <w:szCs w:val="36"/>
          <w:lang w:val="en-US"/>
        </w:rPr>
      </w:pPr>
      <w:r>
        <w:rPr>
          <w:rFonts w:ascii="Times New Roman" w:hAnsi="Times New Roman" w:cs="Times New Roman"/>
          <w:sz w:val="36"/>
          <w:szCs w:val="36"/>
          <w:lang w:val="en-US"/>
        </w:rPr>
        <w:t xml:space="preserve">                                                                                                     363</w:t>
      </w:r>
    </w:p>
    <w:p w14:paraId="33F9FBE6" w14:textId="00AC558E" w:rsidR="002E4268" w:rsidRPr="00DF3C1D" w:rsidRDefault="009A169C" w:rsidP="009A169C">
      <w:pPr>
        <w:rPr>
          <w:rFonts w:ascii="Times New Roman" w:hAnsi="Times New Roman" w:cs="Times New Roman"/>
          <w:sz w:val="36"/>
          <w:szCs w:val="36"/>
          <w:lang w:val="en-US"/>
        </w:rPr>
      </w:pPr>
      <w:r>
        <w:rPr>
          <w:rFonts w:ascii="Times New Roman" w:hAnsi="Times New Roman" w:cs="Times New Roman"/>
          <w:sz w:val="36"/>
          <w:szCs w:val="36"/>
          <w:lang w:val="en-US"/>
        </w:rPr>
        <w:lastRenderedPageBreak/>
        <w:t xml:space="preserve"> </w:t>
      </w:r>
      <w:r w:rsidR="002E4268" w:rsidRPr="00DF3C1D">
        <w:rPr>
          <w:rFonts w:ascii="Times New Roman" w:hAnsi="Times New Roman" w:cs="Times New Roman"/>
          <w:sz w:val="36"/>
          <w:szCs w:val="36"/>
          <w:lang w:val="en-US"/>
        </w:rPr>
        <w:t xml:space="preserve">It is </w:t>
      </w:r>
      <w:proofErr w:type="spellStart"/>
      <w:r w:rsidR="002E4268" w:rsidRPr="00DF3C1D">
        <w:rPr>
          <w:rFonts w:ascii="Times New Roman" w:hAnsi="Times New Roman" w:cs="Times New Roman"/>
          <w:sz w:val="36"/>
          <w:szCs w:val="36"/>
          <w:lang w:val="en-US"/>
        </w:rPr>
        <w:t>aregenerative</w:t>
      </w:r>
      <w:proofErr w:type="spellEnd"/>
      <w:r w:rsidR="002E4268" w:rsidRPr="00DF3C1D">
        <w:rPr>
          <w:rFonts w:ascii="Times New Roman" w:hAnsi="Times New Roman" w:cs="Times New Roman"/>
          <w:sz w:val="36"/>
          <w:szCs w:val="36"/>
          <w:lang w:val="en-US"/>
        </w:rPr>
        <w:t xml:space="preserve"> anemia due to reticulocytes level equal to zero.</w:t>
      </w:r>
    </w:p>
    <w:p w14:paraId="18416C64" w14:textId="5E9FDD13" w:rsidR="002E4268" w:rsidRDefault="009A169C" w:rsidP="009A169C">
      <w:pPr>
        <w:ind w:left="142" w:hanging="142"/>
        <w:rPr>
          <w:rFonts w:ascii="Times New Roman" w:hAnsi="Times New Roman" w:cs="Times New Roman"/>
          <w:sz w:val="36"/>
          <w:szCs w:val="36"/>
          <w:lang w:val="en-US"/>
        </w:rPr>
      </w:pPr>
      <w:r>
        <w:rPr>
          <w:rFonts w:ascii="Times New Roman" w:hAnsi="Times New Roman" w:cs="Times New Roman"/>
          <w:sz w:val="36"/>
          <w:szCs w:val="36"/>
          <w:u w:val="single"/>
          <w:lang w:val="en-US"/>
        </w:rPr>
        <w:t xml:space="preserve"> </w:t>
      </w:r>
      <w:r w:rsidR="002E4268" w:rsidRPr="009A169C">
        <w:rPr>
          <w:rFonts w:ascii="Times New Roman" w:hAnsi="Times New Roman" w:cs="Times New Roman"/>
          <w:sz w:val="36"/>
          <w:szCs w:val="36"/>
          <w:u w:val="single"/>
          <w:lang w:val="en-US"/>
        </w:rPr>
        <w:t>Clinical symptoms</w:t>
      </w:r>
      <w:r w:rsidR="002E4268" w:rsidRPr="009A169C">
        <w:rPr>
          <w:rFonts w:ascii="Times New Roman" w:hAnsi="Times New Roman" w:cs="Times New Roman"/>
          <w:sz w:val="36"/>
          <w:szCs w:val="36"/>
          <w:lang w:val="en-US"/>
        </w:rPr>
        <w:t xml:space="preserve"> – hemorrhagic syndrome, </w:t>
      </w:r>
      <w:proofErr w:type="gramStart"/>
      <w:r w:rsidR="002E4268" w:rsidRPr="009A169C">
        <w:rPr>
          <w:rFonts w:ascii="Times New Roman" w:hAnsi="Times New Roman" w:cs="Times New Roman"/>
          <w:sz w:val="36"/>
          <w:szCs w:val="36"/>
          <w:lang w:val="en-US"/>
        </w:rPr>
        <w:t xml:space="preserve">infectious </w:t>
      </w:r>
      <w:r>
        <w:rPr>
          <w:rFonts w:ascii="Times New Roman" w:hAnsi="Times New Roman" w:cs="Times New Roman"/>
          <w:sz w:val="36"/>
          <w:szCs w:val="36"/>
          <w:lang w:val="en-US"/>
        </w:rPr>
        <w:t xml:space="preserve"> </w:t>
      </w:r>
      <w:r w:rsidR="002E4268" w:rsidRPr="009A169C">
        <w:rPr>
          <w:rFonts w:ascii="Times New Roman" w:hAnsi="Times New Roman" w:cs="Times New Roman"/>
          <w:sz w:val="36"/>
          <w:szCs w:val="36"/>
          <w:lang w:val="en-US"/>
        </w:rPr>
        <w:t>complications</w:t>
      </w:r>
      <w:proofErr w:type="gramEnd"/>
      <w:r>
        <w:rPr>
          <w:rFonts w:ascii="Times New Roman" w:hAnsi="Times New Roman" w:cs="Times New Roman"/>
          <w:sz w:val="36"/>
          <w:szCs w:val="36"/>
          <w:lang w:val="en-US"/>
        </w:rPr>
        <w:t>.</w:t>
      </w:r>
    </w:p>
    <w:p w14:paraId="7D8F3F40" w14:textId="77777777" w:rsidR="00F93FCD" w:rsidRDefault="00F93FCD" w:rsidP="009A169C">
      <w:pPr>
        <w:ind w:left="142" w:hanging="142"/>
        <w:rPr>
          <w:rFonts w:ascii="Times New Roman" w:hAnsi="Times New Roman" w:cs="Times New Roman"/>
          <w:sz w:val="36"/>
          <w:szCs w:val="36"/>
          <w:lang w:val="en-US"/>
        </w:rPr>
      </w:pPr>
    </w:p>
    <w:p w14:paraId="25A88B21" w14:textId="4D18BD24" w:rsidR="00F93FCD" w:rsidRDefault="00F93FCD" w:rsidP="009A169C">
      <w:pPr>
        <w:ind w:left="142" w:hanging="142"/>
        <w:rPr>
          <w:rFonts w:ascii="Times New Roman" w:hAnsi="Times New Roman" w:cs="Times New Roman"/>
          <w:b/>
          <w:bCs/>
          <w:sz w:val="36"/>
          <w:szCs w:val="36"/>
          <w:lang w:val="en-US"/>
        </w:rPr>
      </w:pPr>
      <w:r w:rsidRPr="00F93FCD">
        <w:rPr>
          <w:rFonts w:ascii="Times New Roman" w:hAnsi="Times New Roman" w:cs="Times New Roman"/>
          <w:b/>
          <w:bCs/>
          <w:sz w:val="36"/>
          <w:szCs w:val="36"/>
          <w:lang w:val="en-US"/>
        </w:rPr>
        <w:t xml:space="preserve">Lecture 24. </w:t>
      </w:r>
    </w:p>
    <w:p w14:paraId="07C0F1D0" w14:textId="46F3577B" w:rsidR="00F93FCD" w:rsidRPr="00AE7205" w:rsidRDefault="00F93FCD" w:rsidP="00F93FCD">
      <w:pPr>
        <w:ind w:left="142" w:hanging="142"/>
        <w:rPr>
          <w:rFonts w:ascii="Times New Roman" w:hAnsi="Times New Roman" w:cs="Times New Roman"/>
          <w:sz w:val="36"/>
          <w:szCs w:val="36"/>
          <w:lang w:val="en-US"/>
        </w:rPr>
      </w:pPr>
      <w:r w:rsidRPr="00F93FCD">
        <w:rPr>
          <w:rFonts w:ascii="Times New Roman" w:hAnsi="Times New Roman" w:cs="Times New Roman"/>
          <w:b/>
          <w:bCs/>
          <w:sz w:val="36"/>
          <w:szCs w:val="36"/>
          <w:lang w:val="en-US"/>
        </w:rPr>
        <w:t>Disseminative Intravascular Coagulation</w:t>
      </w:r>
      <w:r>
        <w:rPr>
          <w:rFonts w:ascii="Times New Roman" w:hAnsi="Times New Roman" w:cs="Times New Roman"/>
          <w:b/>
          <w:bCs/>
          <w:sz w:val="36"/>
          <w:szCs w:val="36"/>
          <w:lang w:val="en-US"/>
        </w:rPr>
        <w:t xml:space="preserve"> (</w:t>
      </w:r>
      <w:r w:rsidRPr="00F93FCD">
        <w:rPr>
          <w:rFonts w:ascii="Times New Roman" w:hAnsi="Times New Roman" w:cs="Times New Roman"/>
          <w:b/>
          <w:bCs/>
          <w:sz w:val="36"/>
          <w:szCs w:val="36"/>
          <w:lang w:val="en-US"/>
        </w:rPr>
        <w:t>DIC</w:t>
      </w:r>
      <w:r>
        <w:rPr>
          <w:rFonts w:ascii="Times New Roman" w:hAnsi="Times New Roman" w:cs="Times New Roman"/>
          <w:b/>
          <w:bCs/>
          <w:sz w:val="36"/>
          <w:szCs w:val="36"/>
          <w:lang w:val="en-US"/>
        </w:rPr>
        <w:t>).</w:t>
      </w:r>
      <w:r w:rsidR="00AE7205">
        <w:rPr>
          <w:rFonts w:ascii="Times New Roman" w:hAnsi="Times New Roman" w:cs="Times New Roman"/>
          <w:b/>
          <w:bCs/>
          <w:sz w:val="36"/>
          <w:szCs w:val="36"/>
          <w:lang w:val="en-US"/>
        </w:rPr>
        <w:t xml:space="preserve"> </w:t>
      </w:r>
      <w:r w:rsidR="00AE7205" w:rsidRPr="00AE7205">
        <w:rPr>
          <w:rFonts w:ascii="Times New Roman" w:hAnsi="Times New Roman" w:cs="Times New Roman"/>
          <w:sz w:val="36"/>
          <w:szCs w:val="36"/>
          <w:lang w:val="en-US"/>
        </w:rPr>
        <w:t>Pic.184.</w:t>
      </w:r>
    </w:p>
    <w:p w14:paraId="7772CC6A" w14:textId="6000FD10" w:rsidR="00F93FCD" w:rsidRDefault="00AE4366" w:rsidP="00F93FCD">
      <w:pPr>
        <w:ind w:left="142" w:hanging="142"/>
        <w:rPr>
          <w:rFonts w:ascii="Times New Roman" w:hAnsi="Times New Roman" w:cs="Times New Roman"/>
          <w:b/>
          <w:bCs/>
          <w:sz w:val="36"/>
          <w:szCs w:val="36"/>
          <w:lang w:val="en-US"/>
        </w:rPr>
      </w:pPr>
      <w:r w:rsidRPr="00AE4366">
        <w:rPr>
          <w:rFonts w:ascii="Times New Roman" w:hAnsi="Times New Roman" w:cs="Times New Roman"/>
          <w:b/>
          <w:bCs/>
          <w:noProof/>
          <w:sz w:val="36"/>
          <w:szCs w:val="36"/>
        </w:rPr>
        <w:drawing>
          <wp:inline distT="0" distB="0" distL="0" distR="0" wp14:anchorId="20F94188" wp14:editId="45452487">
            <wp:extent cx="6210935" cy="4145915"/>
            <wp:effectExtent l="0" t="0" r="0" b="6985"/>
            <wp:docPr id="871444452" name="Picture 2" descr="Система крові - ДонорUA">
              <a:extLst xmlns:a="http://schemas.openxmlformats.org/drawingml/2006/main">
                <a:ext uri="{FF2B5EF4-FFF2-40B4-BE49-F238E27FC236}">
                  <a16:creationId xmlns:a16="http://schemas.microsoft.com/office/drawing/2014/main" id="{246A011F-9FF8-E1F7-7F1C-C4E3A902D7BA}"/>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26" name="Picture 2" descr="Система крові - ДонорUA">
                      <a:extLst>
                        <a:ext uri="{FF2B5EF4-FFF2-40B4-BE49-F238E27FC236}">
                          <a16:creationId xmlns:a16="http://schemas.microsoft.com/office/drawing/2014/main" id="{246A011F-9FF8-E1F7-7F1C-C4E3A902D7BA}"/>
                        </a:ext>
                      </a:extLst>
                    </pic:cNvPr>
                    <pic:cNvPicPr>
                      <a:picLocks noGrp="1" noChangeAspect="1" noChangeArrowheads="1"/>
                    </pic:cNvPicPr>
                  </pic:nvPicPr>
                  <pic:blipFill>
                    <a:blip r:embed="rId198" cstate="print">
                      <a:extLst>
                        <a:ext uri="{28A0092B-C50C-407E-A947-70E740481C1C}">
                          <a14:useLocalDpi xmlns:a14="http://schemas.microsoft.com/office/drawing/2010/main" val="0"/>
                        </a:ext>
                      </a:extLst>
                    </a:blip>
                    <a:stretch>
                      <a:fillRect/>
                    </a:stretch>
                  </pic:blipFill>
                  <pic:spPr bwMode="auto">
                    <a:xfrm>
                      <a:off x="0" y="0"/>
                      <a:ext cx="6210935" cy="4145915"/>
                    </a:xfrm>
                    <a:prstGeom prst="rect">
                      <a:avLst/>
                    </a:prstGeom>
                    <a:noFill/>
                  </pic:spPr>
                </pic:pic>
              </a:graphicData>
            </a:graphic>
          </wp:inline>
        </w:drawing>
      </w:r>
    </w:p>
    <w:p w14:paraId="1FC2C8ED" w14:textId="10432565" w:rsidR="00AE4366" w:rsidRDefault="00AE4366" w:rsidP="00F93FCD">
      <w:pPr>
        <w:ind w:left="142" w:hanging="142"/>
        <w:rPr>
          <w:rFonts w:ascii="Times New Roman" w:hAnsi="Times New Roman" w:cs="Times New Roman"/>
          <w:b/>
          <w:bCs/>
          <w:sz w:val="36"/>
          <w:szCs w:val="36"/>
          <w:lang w:val="en-US"/>
        </w:rPr>
      </w:pPr>
      <w:r w:rsidRPr="00AE4366">
        <w:rPr>
          <w:rFonts w:ascii="Times New Roman" w:hAnsi="Times New Roman" w:cs="Times New Roman"/>
          <w:b/>
          <w:bCs/>
          <w:sz w:val="36"/>
          <w:szCs w:val="36"/>
          <w:lang w:val="en-US"/>
        </w:rPr>
        <w:t>Platelets = Thrombocytes</w:t>
      </w:r>
    </w:p>
    <w:p w14:paraId="7843468F" w14:textId="77777777" w:rsidR="00AE4366" w:rsidRPr="00AE4366" w:rsidRDefault="00AE4366" w:rsidP="00AE4366">
      <w:pPr>
        <w:ind w:left="142" w:hanging="142"/>
        <w:rPr>
          <w:rFonts w:ascii="Times New Roman" w:hAnsi="Times New Roman" w:cs="Times New Roman"/>
          <w:sz w:val="36"/>
          <w:szCs w:val="36"/>
        </w:rPr>
      </w:pPr>
      <w:r w:rsidRPr="00AE4366">
        <w:rPr>
          <w:rFonts w:ascii="Times New Roman" w:hAnsi="Times New Roman" w:cs="Times New Roman"/>
          <w:sz w:val="36"/>
          <w:szCs w:val="36"/>
          <w:lang w:val="en-US"/>
        </w:rPr>
        <w:t xml:space="preserve">A normal blood count – </w:t>
      </w:r>
    </w:p>
    <w:p w14:paraId="47F6D0EA" w14:textId="77777777" w:rsidR="00AE4366" w:rsidRPr="00AE4366" w:rsidRDefault="00AE4366" w:rsidP="00AE4366">
      <w:pPr>
        <w:ind w:left="142" w:hanging="142"/>
        <w:rPr>
          <w:rFonts w:ascii="Times New Roman" w:hAnsi="Times New Roman" w:cs="Times New Roman"/>
          <w:sz w:val="36"/>
          <w:szCs w:val="36"/>
        </w:rPr>
      </w:pPr>
      <w:r w:rsidRPr="00AE4366">
        <w:rPr>
          <w:rFonts w:ascii="Times New Roman" w:hAnsi="Times New Roman" w:cs="Times New Roman"/>
          <w:sz w:val="36"/>
          <w:szCs w:val="36"/>
          <w:lang w:val="en-US"/>
        </w:rPr>
        <w:t>level of Thrombocytes =</w:t>
      </w:r>
      <w:r w:rsidRPr="00AE4366">
        <w:rPr>
          <w:rFonts w:ascii="Times New Roman" w:hAnsi="Times New Roman" w:cs="Times New Roman"/>
          <w:sz w:val="36"/>
          <w:szCs w:val="36"/>
          <w:u w:val="single"/>
          <w:lang w:val="en-US"/>
        </w:rPr>
        <w:t>200</w:t>
      </w:r>
      <w:r w:rsidRPr="00AE4366">
        <w:rPr>
          <w:rFonts w:ascii="Times New Roman" w:hAnsi="Times New Roman" w:cs="Times New Roman"/>
          <w:sz w:val="36"/>
          <w:szCs w:val="36"/>
          <w:lang w:val="en-US"/>
        </w:rPr>
        <w:t xml:space="preserve"> x 10</w:t>
      </w:r>
      <w:r w:rsidRPr="00AE4366">
        <w:rPr>
          <w:rFonts w:ascii="Times New Roman" w:hAnsi="Times New Roman" w:cs="Times New Roman"/>
          <w:sz w:val="36"/>
          <w:szCs w:val="36"/>
          <w:vertAlign w:val="superscript"/>
          <w:lang w:val="en-US"/>
        </w:rPr>
        <w:t>9</w:t>
      </w:r>
      <w:r w:rsidRPr="00AE4366">
        <w:rPr>
          <w:rFonts w:ascii="Times New Roman" w:hAnsi="Times New Roman" w:cs="Times New Roman"/>
          <w:sz w:val="36"/>
          <w:szCs w:val="36"/>
          <w:lang w:val="en-US"/>
        </w:rPr>
        <w:t xml:space="preserve">– </w:t>
      </w:r>
      <w:r w:rsidRPr="00AE4366">
        <w:rPr>
          <w:rFonts w:ascii="Times New Roman" w:hAnsi="Times New Roman" w:cs="Times New Roman"/>
          <w:sz w:val="36"/>
          <w:szCs w:val="36"/>
          <w:u w:val="single"/>
          <w:lang w:val="en-US"/>
        </w:rPr>
        <w:t>400</w:t>
      </w:r>
      <w:r w:rsidRPr="00AE4366">
        <w:rPr>
          <w:rFonts w:ascii="Times New Roman" w:hAnsi="Times New Roman" w:cs="Times New Roman"/>
          <w:sz w:val="36"/>
          <w:szCs w:val="36"/>
          <w:lang w:val="en-US"/>
        </w:rPr>
        <w:t xml:space="preserve"> x </w:t>
      </w:r>
      <w:proofErr w:type="gramStart"/>
      <w:r w:rsidRPr="00AE4366">
        <w:rPr>
          <w:rFonts w:ascii="Times New Roman" w:hAnsi="Times New Roman" w:cs="Times New Roman"/>
          <w:sz w:val="36"/>
          <w:szCs w:val="36"/>
          <w:lang w:val="en-US"/>
        </w:rPr>
        <w:t>10</w:t>
      </w:r>
      <w:r w:rsidRPr="00AE4366">
        <w:rPr>
          <w:rFonts w:ascii="Times New Roman" w:hAnsi="Times New Roman" w:cs="Times New Roman"/>
          <w:sz w:val="36"/>
          <w:szCs w:val="36"/>
          <w:vertAlign w:val="superscript"/>
          <w:lang w:val="en-US"/>
        </w:rPr>
        <w:t xml:space="preserve">9 </w:t>
      </w:r>
      <w:r w:rsidRPr="00AE4366">
        <w:rPr>
          <w:rFonts w:ascii="Times New Roman" w:hAnsi="Times New Roman" w:cs="Times New Roman"/>
          <w:sz w:val="36"/>
          <w:szCs w:val="36"/>
          <w:lang w:val="en-US"/>
        </w:rPr>
        <w:t xml:space="preserve"> per</w:t>
      </w:r>
      <w:proofErr w:type="gramEnd"/>
      <w:r w:rsidRPr="00AE4366">
        <w:rPr>
          <w:rFonts w:ascii="Times New Roman" w:hAnsi="Times New Roman" w:cs="Times New Roman"/>
          <w:sz w:val="36"/>
          <w:szCs w:val="36"/>
          <w:lang w:val="en-US"/>
        </w:rPr>
        <w:t xml:space="preserve"> 1 Liter</w:t>
      </w:r>
    </w:p>
    <w:p w14:paraId="62B96950" w14:textId="309D59D5" w:rsidR="00AE4366" w:rsidRPr="00AE4366" w:rsidRDefault="00AE4366" w:rsidP="00AE4366">
      <w:pPr>
        <w:ind w:left="142" w:hanging="142"/>
        <w:rPr>
          <w:rFonts w:ascii="Times New Roman" w:hAnsi="Times New Roman" w:cs="Times New Roman"/>
          <w:sz w:val="36"/>
          <w:szCs w:val="36"/>
        </w:rPr>
      </w:pPr>
      <w:r w:rsidRPr="00AE4366">
        <w:rPr>
          <w:rFonts w:ascii="Times New Roman" w:hAnsi="Times New Roman" w:cs="Times New Roman"/>
          <w:sz w:val="36"/>
          <w:szCs w:val="36"/>
          <w:lang w:val="en-US"/>
        </w:rPr>
        <w:t>Platelets come from the mega</w:t>
      </w:r>
      <w:r w:rsidR="00AE7205">
        <w:rPr>
          <w:rFonts w:ascii="Times New Roman" w:hAnsi="Times New Roman" w:cs="Times New Roman"/>
          <w:sz w:val="36"/>
          <w:szCs w:val="36"/>
          <w:lang w:val="en-US"/>
        </w:rPr>
        <w:t>k</w:t>
      </w:r>
      <w:r w:rsidRPr="00AE4366">
        <w:rPr>
          <w:rFonts w:ascii="Times New Roman" w:hAnsi="Times New Roman" w:cs="Times New Roman"/>
          <w:sz w:val="36"/>
          <w:szCs w:val="36"/>
          <w:lang w:val="en-US"/>
        </w:rPr>
        <w:t>ar</w:t>
      </w:r>
      <w:r w:rsidR="00AE7205">
        <w:rPr>
          <w:rFonts w:ascii="Times New Roman" w:hAnsi="Times New Roman" w:cs="Times New Roman"/>
          <w:sz w:val="36"/>
          <w:szCs w:val="36"/>
          <w:lang w:val="en-US"/>
        </w:rPr>
        <w:t>y</w:t>
      </w:r>
      <w:r w:rsidRPr="00AE4366">
        <w:rPr>
          <w:rFonts w:ascii="Times New Roman" w:hAnsi="Times New Roman" w:cs="Times New Roman"/>
          <w:sz w:val="36"/>
          <w:szCs w:val="36"/>
          <w:lang w:val="en-US"/>
        </w:rPr>
        <w:t>ocytes</w:t>
      </w:r>
    </w:p>
    <w:p w14:paraId="7E0A06C3" w14:textId="77777777" w:rsidR="00AE4366" w:rsidRPr="00AE7205" w:rsidRDefault="00AE4366" w:rsidP="00AE4366">
      <w:pPr>
        <w:ind w:left="142" w:hanging="142"/>
        <w:rPr>
          <w:rFonts w:ascii="Times New Roman" w:hAnsi="Times New Roman" w:cs="Times New Roman"/>
          <w:b/>
          <w:bCs/>
          <w:i/>
          <w:iCs/>
          <w:sz w:val="36"/>
          <w:szCs w:val="36"/>
        </w:rPr>
      </w:pPr>
      <w:r w:rsidRPr="00AE7205">
        <w:rPr>
          <w:rFonts w:ascii="Times New Roman" w:hAnsi="Times New Roman" w:cs="Times New Roman"/>
          <w:b/>
          <w:bCs/>
          <w:i/>
          <w:iCs/>
          <w:sz w:val="36"/>
          <w:szCs w:val="36"/>
          <w:lang w:val="en-US"/>
        </w:rPr>
        <w:t>↑ level of thrombocytes – Thrombocytosis. The reasons:</w:t>
      </w:r>
    </w:p>
    <w:p w14:paraId="61B26BD6" w14:textId="42CB3697" w:rsidR="00AE4366" w:rsidRPr="00AE7205" w:rsidRDefault="00AE4366">
      <w:pPr>
        <w:pStyle w:val="a9"/>
        <w:numPr>
          <w:ilvl w:val="0"/>
          <w:numId w:val="538"/>
        </w:numPr>
        <w:rPr>
          <w:rFonts w:ascii="Times New Roman" w:hAnsi="Times New Roman" w:cs="Times New Roman"/>
          <w:sz w:val="36"/>
          <w:szCs w:val="36"/>
          <w:lang w:val="en-US"/>
        </w:rPr>
      </w:pPr>
      <w:r w:rsidRPr="00AE7205">
        <w:rPr>
          <w:rFonts w:ascii="Times New Roman" w:hAnsi="Times New Roman" w:cs="Times New Roman"/>
          <w:sz w:val="36"/>
          <w:szCs w:val="36"/>
          <w:lang w:val="en-US"/>
        </w:rPr>
        <w:t xml:space="preserve">Chronic </w:t>
      </w:r>
      <w:proofErr w:type="spellStart"/>
      <w:r w:rsidRPr="00AE7205">
        <w:rPr>
          <w:rFonts w:ascii="Times New Roman" w:hAnsi="Times New Roman" w:cs="Times New Roman"/>
          <w:sz w:val="36"/>
          <w:szCs w:val="36"/>
          <w:lang w:val="en-US"/>
        </w:rPr>
        <w:t>myeloleukosis</w:t>
      </w:r>
      <w:proofErr w:type="spellEnd"/>
    </w:p>
    <w:p w14:paraId="5E6FF540" w14:textId="62AF9936" w:rsidR="00AE7205" w:rsidRPr="00344A89" w:rsidRDefault="00344A89" w:rsidP="00AE4366">
      <w:pPr>
        <w:ind w:left="142" w:hanging="142"/>
        <w:rPr>
          <w:rFonts w:ascii="Times New Roman" w:hAnsi="Times New Roman" w:cs="Times New Roman"/>
          <w:sz w:val="36"/>
          <w:szCs w:val="36"/>
          <w:lang w:val="en-US"/>
        </w:rPr>
      </w:pPr>
      <w:r>
        <w:rPr>
          <w:rFonts w:ascii="Times New Roman" w:hAnsi="Times New Roman" w:cs="Times New Roman"/>
          <w:sz w:val="36"/>
          <w:szCs w:val="36"/>
          <w:lang w:val="en-US"/>
        </w:rPr>
        <w:t xml:space="preserve">                                                                                                  364</w:t>
      </w:r>
    </w:p>
    <w:p w14:paraId="6BC68662" w14:textId="77777777" w:rsidR="00AE7205" w:rsidRDefault="00AE4366">
      <w:pPr>
        <w:pStyle w:val="a9"/>
        <w:numPr>
          <w:ilvl w:val="0"/>
          <w:numId w:val="538"/>
        </w:numPr>
        <w:rPr>
          <w:rFonts w:ascii="Times New Roman" w:hAnsi="Times New Roman" w:cs="Times New Roman"/>
          <w:sz w:val="36"/>
          <w:szCs w:val="36"/>
          <w:lang w:val="en-US"/>
        </w:rPr>
      </w:pPr>
      <w:r w:rsidRPr="00AE7205">
        <w:rPr>
          <w:rFonts w:ascii="Times New Roman" w:hAnsi="Times New Roman" w:cs="Times New Roman"/>
          <w:sz w:val="36"/>
          <w:szCs w:val="36"/>
          <w:lang w:val="en-US"/>
        </w:rPr>
        <w:lastRenderedPageBreak/>
        <w:t>Chronic inflammatory diseases: rheumatoid arthritis, tuberculosis,</w:t>
      </w:r>
      <w:r w:rsidR="00AE7205" w:rsidRPr="00AE7205">
        <w:rPr>
          <w:rFonts w:ascii="Times New Roman" w:hAnsi="Times New Roman" w:cs="Times New Roman"/>
          <w:sz w:val="36"/>
          <w:szCs w:val="36"/>
          <w:lang w:val="en-US"/>
        </w:rPr>
        <w:t xml:space="preserve"> </w:t>
      </w:r>
      <w:r w:rsidRPr="00AE7205">
        <w:rPr>
          <w:rFonts w:ascii="Times New Roman" w:hAnsi="Times New Roman" w:cs="Times New Roman"/>
          <w:sz w:val="36"/>
          <w:szCs w:val="36"/>
          <w:lang w:val="en-US"/>
        </w:rPr>
        <w:t>sarcoidosis</w:t>
      </w:r>
    </w:p>
    <w:p w14:paraId="3A1E3F89" w14:textId="77777777" w:rsidR="00AE7205" w:rsidRPr="00AE7205" w:rsidRDefault="00AE7205" w:rsidP="00AE7205">
      <w:pPr>
        <w:pStyle w:val="a9"/>
        <w:rPr>
          <w:rFonts w:ascii="Times New Roman" w:hAnsi="Times New Roman" w:cs="Times New Roman"/>
          <w:sz w:val="36"/>
          <w:szCs w:val="36"/>
          <w:lang w:val="en-US"/>
        </w:rPr>
      </w:pPr>
    </w:p>
    <w:p w14:paraId="6ACCEC62" w14:textId="115E5A9A" w:rsidR="00AE4366" w:rsidRPr="00AE7205" w:rsidRDefault="00AE4366">
      <w:pPr>
        <w:pStyle w:val="a9"/>
        <w:numPr>
          <w:ilvl w:val="0"/>
          <w:numId w:val="538"/>
        </w:numPr>
        <w:rPr>
          <w:rFonts w:ascii="Times New Roman" w:hAnsi="Times New Roman" w:cs="Times New Roman"/>
          <w:sz w:val="36"/>
          <w:szCs w:val="36"/>
          <w:lang w:val="en-US"/>
        </w:rPr>
      </w:pPr>
      <w:r w:rsidRPr="00AE7205">
        <w:rPr>
          <w:rFonts w:ascii="Times New Roman" w:hAnsi="Times New Roman" w:cs="Times New Roman"/>
          <w:sz w:val="36"/>
          <w:szCs w:val="36"/>
          <w:lang w:val="en-US"/>
        </w:rPr>
        <w:t>The acute infections</w:t>
      </w:r>
    </w:p>
    <w:p w14:paraId="5CD58134" w14:textId="77777777" w:rsidR="00AE7205" w:rsidRPr="00AE7205" w:rsidRDefault="00AE7205" w:rsidP="00AE7205">
      <w:pPr>
        <w:pStyle w:val="a9"/>
        <w:rPr>
          <w:rFonts w:ascii="Times New Roman" w:hAnsi="Times New Roman" w:cs="Times New Roman"/>
          <w:sz w:val="36"/>
          <w:szCs w:val="36"/>
          <w:lang w:val="en-US"/>
        </w:rPr>
      </w:pPr>
    </w:p>
    <w:p w14:paraId="52954DAF" w14:textId="172805B9" w:rsidR="00AE4366" w:rsidRPr="00AE7205" w:rsidRDefault="00AE4366">
      <w:pPr>
        <w:pStyle w:val="a9"/>
        <w:numPr>
          <w:ilvl w:val="0"/>
          <w:numId w:val="538"/>
        </w:numPr>
        <w:rPr>
          <w:rFonts w:ascii="Times New Roman" w:hAnsi="Times New Roman" w:cs="Times New Roman"/>
          <w:sz w:val="36"/>
          <w:szCs w:val="36"/>
          <w:lang w:val="en-US"/>
        </w:rPr>
      </w:pPr>
      <w:r w:rsidRPr="00AE7205">
        <w:rPr>
          <w:rFonts w:ascii="Times New Roman" w:hAnsi="Times New Roman" w:cs="Times New Roman"/>
          <w:sz w:val="36"/>
          <w:szCs w:val="36"/>
          <w:lang w:val="en-US"/>
        </w:rPr>
        <w:t xml:space="preserve">Hemolysis </w:t>
      </w:r>
    </w:p>
    <w:p w14:paraId="749C0273" w14:textId="58B9EFC0" w:rsidR="00AE4366" w:rsidRPr="00AE7205" w:rsidRDefault="00AE4366" w:rsidP="00AE7205">
      <w:pPr>
        <w:ind w:left="720"/>
        <w:rPr>
          <w:rFonts w:ascii="Times New Roman" w:hAnsi="Times New Roman" w:cs="Times New Roman"/>
          <w:b/>
          <w:bCs/>
          <w:i/>
          <w:iCs/>
          <w:sz w:val="36"/>
          <w:szCs w:val="36"/>
        </w:rPr>
      </w:pPr>
      <w:r w:rsidRPr="00AE7205">
        <w:rPr>
          <w:rFonts w:ascii="Times New Roman" w:hAnsi="Times New Roman" w:cs="Times New Roman"/>
          <w:b/>
          <w:bCs/>
          <w:i/>
          <w:iCs/>
          <w:sz w:val="36"/>
          <w:szCs w:val="36"/>
          <w:lang w:val="en-US"/>
        </w:rPr>
        <w:t xml:space="preserve">↓ level of thrombocytes – </w:t>
      </w:r>
      <w:r w:rsidR="00AE7205" w:rsidRPr="00AE7205">
        <w:rPr>
          <w:rFonts w:ascii="Times New Roman" w:hAnsi="Times New Roman" w:cs="Times New Roman"/>
          <w:b/>
          <w:bCs/>
          <w:i/>
          <w:iCs/>
          <w:sz w:val="36"/>
          <w:szCs w:val="36"/>
          <w:lang w:val="en-US"/>
        </w:rPr>
        <w:t>t</w:t>
      </w:r>
      <w:r w:rsidRPr="00AE7205">
        <w:rPr>
          <w:rFonts w:ascii="Times New Roman" w:hAnsi="Times New Roman" w:cs="Times New Roman"/>
          <w:b/>
          <w:bCs/>
          <w:i/>
          <w:iCs/>
          <w:sz w:val="36"/>
          <w:szCs w:val="36"/>
          <w:lang w:val="en-US"/>
        </w:rPr>
        <w:t>hrombocytopenia. The reasons:</w:t>
      </w:r>
    </w:p>
    <w:p w14:paraId="2016FEAC" w14:textId="5D7C4005" w:rsidR="00AE4366" w:rsidRPr="00AE4366" w:rsidRDefault="00AE4366">
      <w:pPr>
        <w:numPr>
          <w:ilvl w:val="0"/>
          <w:numId w:val="612"/>
        </w:numPr>
        <w:rPr>
          <w:rFonts w:ascii="Times New Roman" w:hAnsi="Times New Roman" w:cs="Times New Roman"/>
          <w:sz w:val="36"/>
          <w:szCs w:val="36"/>
        </w:rPr>
      </w:pPr>
      <w:r w:rsidRPr="00AE4366">
        <w:rPr>
          <w:rFonts w:ascii="Times New Roman" w:hAnsi="Times New Roman" w:cs="Times New Roman"/>
          <w:sz w:val="36"/>
          <w:szCs w:val="36"/>
          <w:lang w:val="en-US"/>
        </w:rPr>
        <w:t>Leukosis - the mega</w:t>
      </w:r>
      <w:r w:rsidR="00AE7205">
        <w:rPr>
          <w:rFonts w:ascii="Times New Roman" w:hAnsi="Times New Roman" w:cs="Times New Roman"/>
          <w:sz w:val="36"/>
          <w:szCs w:val="36"/>
          <w:lang w:val="en-US"/>
        </w:rPr>
        <w:t>k</w:t>
      </w:r>
      <w:r w:rsidRPr="00AE4366">
        <w:rPr>
          <w:rFonts w:ascii="Times New Roman" w:hAnsi="Times New Roman" w:cs="Times New Roman"/>
          <w:sz w:val="36"/>
          <w:szCs w:val="36"/>
          <w:lang w:val="en-US"/>
        </w:rPr>
        <w:t>ar</w:t>
      </w:r>
      <w:r w:rsidR="00AE7205">
        <w:rPr>
          <w:rFonts w:ascii="Times New Roman" w:hAnsi="Times New Roman" w:cs="Times New Roman"/>
          <w:sz w:val="36"/>
          <w:szCs w:val="36"/>
          <w:lang w:val="en-US"/>
        </w:rPr>
        <w:t>y</w:t>
      </w:r>
      <w:r w:rsidRPr="00AE4366">
        <w:rPr>
          <w:rFonts w:ascii="Times New Roman" w:hAnsi="Times New Roman" w:cs="Times New Roman"/>
          <w:sz w:val="36"/>
          <w:szCs w:val="36"/>
          <w:lang w:val="en-US"/>
        </w:rPr>
        <w:t>ocytes are not created properly</w:t>
      </w:r>
    </w:p>
    <w:p w14:paraId="2D34E0EE" w14:textId="542A8003" w:rsidR="00AE4366" w:rsidRPr="00AE4366" w:rsidRDefault="00AE4366">
      <w:pPr>
        <w:numPr>
          <w:ilvl w:val="0"/>
          <w:numId w:val="612"/>
        </w:numPr>
        <w:rPr>
          <w:rFonts w:ascii="Times New Roman" w:hAnsi="Times New Roman" w:cs="Times New Roman"/>
          <w:sz w:val="36"/>
          <w:szCs w:val="36"/>
        </w:rPr>
      </w:pPr>
      <w:r w:rsidRPr="00AE4366">
        <w:rPr>
          <w:rFonts w:ascii="Times New Roman" w:hAnsi="Times New Roman" w:cs="Times New Roman"/>
          <w:sz w:val="36"/>
          <w:szCs w:val="36"/>
          <w:lang w:val="en-US"/>
        </w:rPr>
        <w:t>Liver cirrhosis with splenomegaly - thrombocytes are accumulated inside the spleen</w:t>
      </w:r>
    </w:p>
    <w:p w14:paraId="60A5D922" w14:textId="77777777" w:rsidR="00AE4366" w:rsidRPr="00AE4366" w:rsidRDefault="00AE4366">
      <w:pPr>
        <w:numPr>
          <w:ilvl w:val="0"/>
          <w:numId w:val="612"/>
        </w:numPr>
        <w:rPr>
          <w:rFonts w:ascii="Times New Roman" w:hAnsi="Times New Roman" w:cs="Times New Roman"/>
          <w:sz w:val="36"/>
          <w:szCs w:val="36"/>
        </w:rPr>
      </w:pPr>
      <w:r w:rsidRPr="00AE4366">
        <w:rPr>
          <w:rFonts w:ascii="Times New Roman" w:hAnsi="Times New Roman" w:cs="Times New Roman"/>
          <w:sz w:val="36"/>
          <w:szCs w:val="36"/>
          <w:lang w:val="en-US"/>
        </w:rPr>
        <w:t>Renal failure (hemolytic uremic syndrome)</w:t>
      </w:r>
    </w:p>
    <w:p w14:paraId="5587E2EA" w14:textId="77777777" w:rsidR="00AE4366" w:rsidRPr="00AE4366" w:rsidRDefault="00AE4366">
      <w:pPr>
        <w:numPr>
          <w:ilvl w:val="0"/>
          <w:numId w:val="612"/>
        </w:numPr>
        <w:rPr>
          <w:rFonts w:ascii="Times New Roman" w:hAnsi="Times New Roman" w:cs="Times New Roman"/>
          <w:sz w:val="36"/>
          <w:szCs w:val="36"/>
        </w:rPr>
      </w:pPr>
      <w:r w:rsidRPr="00AE4366">
        <w:rPr>
          <w:rFonts w:ascii="Times New Roman" w:hAnsi="Times New Roman" w:cs="Times New Roman"/>
          <w:sz w:val="36"/>
          <w:szCs w:val="36"/>
          <w:lang w:val="en-US"/>
        </w:rPr>
        <w:t>Syndrome of the respiratory disorders in adults (the mechanism is not clear)</w:t>
      </w:r>
    </w:p>
    <w:p w14:paraId="036E5522" w14:textId="0CC8DC06" w:rsidR="00AE7205" w:rsidRDefault="00AE7205" w:rsidP="00AE7205">
      <w:pPr>
        <w:ind w:left="720"/>
        <w:rPr>
          <w:rFonts w:ascii="Times New Roman" w:hAnsi="Times New Roman" w:cs="Times New Roman"/>
          <w:b/>
          <w:bCs/>
          <w:sz w:val="36"/>
          <w:szCs w:val="36"/>
          <w:lang w:val="en-US"/>
        </w:rPr>
      </w:pPr>
      <w:r>
        <w:rPr>
          <w:rFonts w:ascii="Times New Roman" w:hAnsi="Times New Roman" w:cs="Times New Roman"/>
          <w:sz w:val="36"/>
          <w:szCs w:val="36"/>
          <w:lang w:val="en-US"/>
        </w:rPr>
        <w:t>(</w:t>
      </w:r>
      <w:r w:rsidR="00AE4366" w:rsidRPr="00AE4366">
        <w:rPr>
          <w:rFonts w:ascii="Times New Roman" w:hAnsi="Times New Roman" w:cs="Times New Roman"/>
          <w:sz w:val="36"/>
          <w:szCs w:val="36"/>
          <w:lang w:val="en-US"/>
        </w:rPr>
        <w:t>Leukemia (Leukosis) – level of leu</w:t>
      </w:r>
      <w:r>
        <w:rPr>
          <w:rFonts w:ascii="Times New Roman" w:hAnsi="Times New Roman" w:cs="Times New Roman"/>
          <w:sz w:val="36"/>
          <w:szCs w:val="36"/>
          <w:lang w:val="en-US"/>
        </w:rPr>
        <w:t>k</w:t>
      </w:r>
      <w:r w:rsidR="00AE4366" w:rsidRPr="00AE4366">
        <w:rPr>
          <w:rFonts w:ascii="Times New Roman" w:hAnsi="Times New Roman" w:cs="Times New Roman"/>
          <w:sz w:val="36"/>
          <w:szCs w:val="36"/>
          <w:lang w:val="en-US"/>
        </w:rPr>
        <w:t>ocytes is ↑↑↑.</w:t>
      </w:r>
      <w:r>
        <w:rPr>
          <w:rFonts w:ascii="Times New Roman" w:hAnsi="Times New Roman" w:cs="Times New Roman"/>
          <w:sz w:val="36"/>
          <w:szCs w:val="36"/>
          <w:lang w:val="en-US"/>
        </w:rPr>
        <w:t>)</w:t>
      </w:r>
      <w:r w:rsidR="00AE4366" w:rsidRPr="00AE4366">
        <w:rPr>
          <w:rFonts w:ascii="Times New Roman" w:hAnsi="Times New Roman" w:cs="Times New Roman"/>
          <w:b/>
          <w:bCs/>
          <w:sz w:val="36"/>
          <w:szCs w:val="36"/>
          <w:lang w:val="en-US"/>
        </w:rPr>
        <w:t xml:space="preserve"> </w:t>
      </w:r>
    </w:p>
    <w:p w14:paraId="328AA1B5" w14:textId="4E32D423" w:rsidR="00AE4366" w:rsidRPr="00AE7205" w:rsidRDefault="00AE4366" w:rsidP="00AE7205">
      <w:pPr>
        <w:ind w:left="142" w:hanging="142"/>
        <w:rPr>
          <w:rFonts w:ascii="Times New Roman" w:hAnsi="Times New Roman" w:cs="Times New Roman"/>
          <w:b/>
          <w:bCs/>
          <w:i/>
          <w:iCs/>
          <w:sz w:val="36"/>
          <w:szCs w:val="36"/>
          <w:lang w:val="en-US"/>
        </w:rPr>
      </w:pPr>
      <w:r w:rsidRPr="00AE7205">
        <w:rPr>
          <w:rFonts w:ascii="Times New Roman" w:hAnsi="Times New Roman" w:cs="Times New Roman"/>
          <w:b/>
          <w:bCs/>
          <w:i/>
          <w:iCs/>
          <w:sz w:val="36"/>
          <w:szCs w:val="36"/>
          <w:lang w:val="en-US"/>
        </w:rPr>
        <w:t>Level of</w:t>
      </w:r>
      <w:r w:rsidR="00AE7205" w:rsidRPr="00AE7205">
        <w:rPr>
          <w:rFonts w:ascii="Times New Roman" w:hAnsi="Times New Roman" w:cs="Times New Roman"/>
          <w:b/>
          <w:bCs/>
          <w:i/>
          <w:iCs/>
          <w:sz w:val="36"/>
          <w:szCs w:val="36"/>
          <w:lang w:val="en-US"/>
        </w:rPr>
        <w:t xml:space="preserve"> </w:t>
      </w:r>
      <w:r w:rsidRPr="00AE7205">
        <w:rPr>
          <w:rFonts w:ascii="Times New Roman" w:hAnsi="Times New Roman" w:cs="Times New Roman"/>
          <w:b/>
          <w:bCs/>
          <w:i/>
          <w:iCs/>
          <w:sz w:val="36"/>
          <w:szCs w:val="36"/>
          <w:lang w:val="en-US"/>
        </w:rPr>
        <w:t>platelets ↓ - it is the reason f</w:t>
      </w:r>
      <w:r w:rsidR="00492074">
        <w:rPr>
          <w:rFonts w:ascii="Times New Roman" w:hAnsi="Times New Roman" w:cs="Times New Roman"/>
          <w:b/>
          <w:bCs/>
          <w:i/>
          <w:iCs/>
          <w:sz w:val="36"/>
          <w:szCs w:val="36"/>
          <w:lang w:val="en-US"/>
        </w:rPr>
        <w:t>or</w:t>
      </w:r>
      <w:r w:rsidRPr="00AE7205">
        <w:rPr>
          <w:rFonts w:ascii="Times New Roman" w:hAnsi="Times New Roman" w:cs="Times New Roman"/>
          <w:b/>
          <w:bCs/>
          <w:i/>
          <w:iCs/>
          <w:sz w:val="36"/>
          <w:szCs w:val="36"/>
          <w:lang w:val="en-US"/>
        </w:rPr>
        <w:t xml:space="preserve"> rash (hemorrhages)</w:t>
      </w:r>
      <w:r w:rsidR="00AE7205" w:rsidRPr="00AE7205">
        <w:rPr>
          <w:rFonts w:ascii="Times New Roman" w:hAnsi="Times New Roman" w:cs="Times New Roman"/>
          <w:b/>
          <w:bCs/>
          <w:i/>
          <w:iCs/>
          <w:sz w:val="36"/>
          <w:szCs w:val="36"/>
          <w:lang w:val="en-US"/>
        </w:rPr>
        <w:t>.</w:t>
      </w:r>
    </w:p>
    <w:p w14:paraId="7658C9D8" w14:textId="7AD62701" w:rsidR="00AE4366" w:rsidRDefault="00AE4366" w:rsidP="00F93FCD">
      <w:pPr>
        <w:ind w:left="142" w:hanging="142"/>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AE4366">
        <w:rPr>
          <w:rFonts w:ascii="Times New Roman" w:hAnsi="Times New Roman" w:cs="Times New Roman"/>
          <w:b/>
          <w:bCs/>
          <w:sz w:val="36"/>
          <w:szCs w:val="36"/>
          <w:lang w:val="en-US"/>
        </w:rPr>
        <w:t>Ind</w:t>
      </w:r>
      <w:r>
        <w:rPr>
          <w:rFonts w:ascii="Times New Roman" w:hAnsi="Times New Roman" w:cs="Times New Roman"/>
          <w:b/>
          <w:bCs/>
          <w:sz w:val="36"/>
          <w:szCs w:val="36"/>
          <w:lang w:val="en-US"/>
        </w:rPr>
        <w:t>i</w:t>
      </w:r>
      <w:r w:rsidRPr="00AE4366">
        <w:rPr>
          <w:rFonts w:ascii="Times New Roman" w:hAnsi="Times New Roman" w:cs="Times New Roman"/>
          <w:b/>
          <w:bCs/>
          <w:sz w:val="36"/>
          <w:szCs w:val="36"/>
          <w:lang w:val="en-US"/>
        </w:rPr>
        <w:t>c</w:t>
      </w:r>
      <w:r>
        <w:rPr>
          <w:rFonts w:ascii="Times New Roman" w:hAnsi="Times New Roman" w:cs="Times New Roman"/>
          <w:b/>
          <w:bCs/>
          <w:sz w:val="36"/>
          <w:szCs w:val="36"/>
          <w:lang w:val="en-US"/>
        </w:rPr>
        <w:t>e</w:t>
      </w:r>
      <w:r w:rsidRPr="00AE4366">
        <w:rPr>
          <w:rFonts w:ascii="Times New Roman" w:hAnsi="Times New Roman" w:cs="Times New Roman"/>
          <w:b/>
          <w:bCs/>
          <w:sz w:val="36"/>
          <w:szCs w:val="36"/>
          <w:lang w:val="en-US"/>
        </w:rPr>
        <w:t xml:space="preserve">s of Normal </w:t>
      </w:r>
      <w:proofErr w:type="spellStart"/>
      <w:r w:rsidRPr="00AE4366">
        <w:rPr>
          <w:rFonts w:ascii="Times New Roman" w:hAnsi="Times New Roman" w:cs="Times New Roman"/>
          <w:b/>
          <w:bCs/>
          <w:sz w:val="36"/>
          <w:szCs w:val="36"/>
          <w:lang w:val="en-US"/>
        </w:rPr>
        <w:t>Coagulogram</w:t>
      </w:r>
      <w:proofErr w:type="spellEnd"/>
    </w:p>
    <w:p w14:paraId="7AA0DAFA" w14:textId="77777777" w:rsidR="00AE4366" w:rsidRPr="00AE4366" w:rsidRDefault="00AE4366">
      <w:pPr>
        <w:numPr>
          <w:ilvl w:val="0"/>
          <w:numId w:val="613"/>
        </w:numPr>
        <w:rPr>
          <w:rFonts w:ascii="Times New Roman" w:hAnsi="Times New Roman" w:cs="Times New Roman"/>
          <w:sz w:val="36"/>
          <w:szCs w:val="36"/>
        </w:rPr>
      </w:pPr>
      <w:r w:rsidRPr="00AE4366">
        <w:rPr>
          <w:rFonts w:ascii="Times New Roman" w:hAnsi="Times New Roman" w:cs="Times New Roman"/>
          <w:sz w:val="36"/>
          <w:szCs w:val="36"/>
          <w:lang w:val="en-US"/>
        </w:rPr>
        <w:t>PT – prothrombin time-10-13 sec</w:t>
      </w:r>
    </w:p>
    <w:p w14:paraId="07FDAD13" w14:textId="77777777" w:rsidR="00AE4366" w:rsidRPr="00AE4366" w:rsidRDefault="00AE4366">
      <w:pPr>
        <w:numPr>
          <w:ilvl w:val="0"/>
          <w:numId w:val="613"/>
        </w:numPr>
        <w:rPr>
          <w:rFonts w:ascii="Times New Roman" w:hAnsi="Times New Roman" w:cs="Times New Roman"/>
          <w:sz w:val="36"/>
          <w:szCs w:val="36"/>
        </w:rPr>
      </w:pPr>
      <w:r w:rsidRPr="00AE4366">
        <w:rPr>
          <w:rFonts w:ascii="Times New Roman" w:hAnsi="Times New Roman" w:cs="Times New Roman"/>
          <w:sz w:val="36"/>
          <w:szCs w:val="36"/>
          <w:lang w:val="en-US"/>
        </w:rPr>
        <w:t>APTT – activated partial thromboplastin time-30-40 sec</w:t>
      </w:r>
    </w:p>
    <w:p w14:paraId="29E555F2" w14:textId="0D216F97" w:rsidR="00AE4366" w:rsidRPr="00AE4366" w:rsidRDefault="00AE4366">
      <w:pPr>
        <w:numPr>
          <w:ilvl w:val="0"/>
          <w:numId w:val="613"/>
        </w:numPr>
        <w:rPr>
          <w:rFonts w:ascii="Times New Roman" w:hAnsi="Times New Roman" w:cs="Times New Roman"/>
          <w:sz w:val="36"/>
          <w:szCs w:val="36"/>
        </w:rPr>
      </w:pPr>
      <w:r w:rsidRPr="00AE4366">
        <w:rPr>
          <w:rFonts w:ascii="Times New Roman" w:hAnsi="Times New Roman" w:cs="Times New Roman"/>
          <w:sz w:val="36"/>
          <w:szCs w:val="36"/>
          <w:lang w:val="en-US"/>
        </w:rPr>
        <w:t>TT – thrombin time-15-18 sec</w:t>
      </w:r>
    </w:p>
    <w:p w14:paraId="5E1EE68D" w14:textId="58248C26" w:rsidR="00AE4366" w:rsidRPr="00AE4366" w:rsidRDefault="00AE4366">
      <w:pPr>
        <w:numPr>
          <w:ilvl w:val="0"/>
          <w:numId w:val="613"/>
        </w:numPr>
        <w:rPr>
          <w:rFonts w:ascii="Times New Roman" w:hAnsi="Times New Roman" w:cs="Times New Roman"/>
          <w:sz w:val="36"/>
          <w:szCs w:val="36"/>
        </w:rPr>
      </w:pPr>
      <w:r w:rsidRPr="00AE4366">
        <w:rPr>
          <w:rFonts w:ascii="Times New Roman" w:hAnsi="Times New Roman" w:cs="Times New Roman"/>
          <w:sz w:val="36"/>
          <w:szCs w:val="36"/>
          <w:lang w:val="en-US"/>
        </w:rPr>
        <w:t>FDPs – fibrine degradation products (that includes D-dimer- 0,5 mg FEO /ml)</w:t>
      </w:r>
    </w:p>
    <w:p w14:paraId="0A31E5C5" w14:textId="4944314F" w:rsidR="00AE4366" w:rsidRDefault="00AE4366" w:rsidP="00AE4366">
      <w:pPr>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E</w:t>
      </w:r>
      <w:r w:rsidRPr="00AE4366">
        <w:rPr>
          <w:rFonts w:ascii="Times New Roman" w:hAnsi="Times New Roman" w:cs="Times New Roman"/>
          <w:b/>
          <w:bCs/>
          <w:sz w:val="36"/>
          <w:szCs w:val="36"/>
          <w:lang w:val="en-US"/>
        </w:rPr>
        <w:t>tiology of syndrome of DIC</w:t>
      </w:r>
    </w:p>
    <w:p w14:paraId="2C9C024F" w14:textId="53A08711" w:rsidR="00AE4366" w:rsidRPr="00AE4366" w:rsidRDefault="00AE4366">
      <w:pPr>
        <w:numPr>
          <w:ilvl w:val="0"/>
          <w:numId w:val="614"/>
        </w:numPr>
        <w:rPr>
          <w:rFonts w:ascii="Times New Roman" w:hAnsi="Times New Roman" w:cs="Times New Roman"/>
          <w:sz w:val="36"/>
          <w:szCs w:val="36"/>
        </w:rPr>
      </w:pPr>
      <w:r>
        <w:rPr>
          <w:rFonts w:ascii="Times New Roman" w:hAnsi="Times New Roman" w:cs="Times New Roman"/>
          <w:b/>
          <w:bCs/>
          <w:sz w:val="36"/>
          <w:szCs w:val="36"/>
          <w:lang w:val="en-US"/>
        </w:rPr>
        <w:t xml:space="preserve"> </w:t>
      </w:r>
      <w:r w:rsidRPr="00AE4366">
        <w:rPr>
          <w:rFonts w:ascii="Times New Roman" w:hAnsi="Times New Roman" w:cs="Times New Roman"/>
          <w:sz w:val="36"/>
          <w:szCs w:val="36"/>
          <w:lang w:val="en-US"/>
        </w:rPr>
        <w:t>Sepsis</w:t>
      </w:r>
    </w:p>
    <w:p w14:paraId="78114BAA" w14:textId="77777777" w:rsidR="00AE4366" w:rsidRPr="00AE4366" w:rsidRDefault="00AE4366">
      <w:pPr>
        <w:numPr>
          <w:ilvl w:val="0"/>
          <w:numId w:val="614"/>
        </w:numPr>
        <w:rPr>
          <w:rFonts w:ascii="Times New Roman" w:hAnsi="Times New Roman" w:cs="Times New Roman"/>
          <w:sz w:val="36"/>
          <w:szCs w:val="36"/>
        </w:rPr>
      </w:pPr>
      <w:r w:rsidRPr="00AE4366">
        <w:rPr>
          <w:rFonts w:ascii="Times New Roman" w:hAnsi="Times New Roman" w:cs="Times New Roman"/>
          <w:sz w:val="36"/>
          <w:szCs w:val="36"/>
          <w:lang w:val="en-US"/>
        </w:rPr>
        <w:t>Major trauma</w:t>
      </w:r>
    </w:p>
    <w:p w14:paraId="4A90B716" w14:textId="77777777" w:rsidR="00AE4366" w:rsidRPr="00AE4366" w:rsidRDefault="00AE4366">
      <w:pPr>
        <w:numPr>
          <w:ilvl w:val="0"/>
          <w:numId w:val="614"/>
        </w:numPr>
        <w:rPr>
          <w:rFonts w:ascii="Times New Roman" w:hAnsi="Times New Roman" w:cs="Times New Roman"/>
          <w:sz w:val="36"/>
          <w:szCs w:val="36"/>
        </w:rPr>
      </w:pPr>
      <w:r w:rsidRPr="00AE4366">
        <w:rPr>
          <w:rFonts w:ascii="Times New Roman" w:hAnsi="Times New Roman" w:cs="Times New Roman"/>
          <w:sz w:val="36"/>
          <w:szCs w:val="36"/>
          <w:lang w:val="en-US"/>
        </w:rPr>
        <w:t>Tissue destruction (surgery, burns)</w:t>
      </w:r>
    </w:p>
    <w:p w14:paraId="2CCCAA6C" w14:textId="77777777" w:rsidR="00AE4366" w:rsidRPr="00492074" w:rsidRDefault="00AE4366">
      <w:pPr>
        <w:numPr>
          <w:ilvl w:val="0"/>
          <w:numId w:val="614"/>
        </w:numPr>
        <w:rPr>
          <w:rFonts w:ascii="Times New Roman" w:hAnsi="Times New Roman" w:cs="Times New Roman"/>
          <w:sz w:val="36"/>
          <w:szCs w:val="36"/>
        </w:rPr>
      </w:pPr>
      <w:r w:rsidRPr="00AE4366">
        <w:rPr>
          <w:rFonts w:ascii="Times New Roman" w:hAnsi="Times New Roman" w:cs="Times New Roman"/>
          <w:sz w:val="36"/>
          <w:szCs w:val="36"/>
          <w:lang w:val="en-US"/>
        </w:rPr>
        <w:t>Advanced cancer</w:t>
      </w:r>
    </w:p>
    <w:p w14:paraId="3A66319A" w14:textId="574EBA17" w:rsidR="00492074" w:rsidRPr="00344A89" w:rsidRDefault="00344A89" w:rsidP="00492074">
      <w:pPr>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365</w:t>
      </w:r>
    </w:p>
    <w:p w14:paraId="42B2CC7F" w14:textId="77777777" w:rsidR="00AE4366" w:rsidRPr="00AE4366" w:rsidRDefault="00AE4366">
      <w:pPr>
        <w:numPr>
          <w:ilvl w:val="0"/>
          <w:numId w:val="614"/>
        </w:numPr>
        <w:rPr>
          <w:rFonts w:ascii="Times New Roman" w:hAnsi="Times New Roman" w:cs="Times New Roman"/>
          <w:sz w:val="36"/>
          <w:szCs w:val="36"/>
        </w:rPr>
      </w:pPr>
      <w:r w:rsidRPr="00AE4366">
        <w:rPr>
          <w:rFonts w:ascii="Times New Roman" w:hAnsi="Times New Roman" w:cs="Times New Roman"/>
          <w:sz w:val="36"/>
          <w:szCs w:val="36"/>
          <w:lang w:val="en-US"/>
        </w:rPr>
        <w:lastRenderedPageBreak/>
        <w:t>Obstetric complications (amniotic fluid embolism, abruptio placentae)</w:t>
      </w:r>
    </w:p>
    <w:p w14:paraId="605C071E" w14:textId="3C735998" w:rsidR="00AE4366" w:rsidRPr="00AE4366" w:rsidRDefault="00AE4366">
      <w:pPr>
        <w:numPr>
          <w:ilvl w:val="0"/>
          <w:numId w:val="614"/>
        </w:numPr>
        <w:rPr>
          <w:rFonts w:ascii="Times New Roman" w:hAnsi="Times New Roman" w:cs="Times New Roman"/>
          <w:sz w:val="36"/>
          <w:szCs w:val="36"/>
        </w:rPr>
      </w:pPr>
      <w:r w:rsidRPr="00AE4366">
        <w:rPr>
          <w:rFonts w:ascii="Times New Roman" w:hAnsi="Times New Roman" w:cs="Times New Roman"/>
          <w:sz w:val="36"/>
          <w:szCs w:val="36"/>
          <w:lang w:val="en-US"/>
        </w:rPr>
        <w:t>Acute promyelocytic leukemia</w:t>
      </w:r>
    </w:p>
    <w:p w14:paraId="4589E1B7" w14:textId="77777777" w:rsidR="00AE4366" w:rsidRPr="00AE4366" w:rsidRDefault="00AE4366">
      <w:pPr>
        <w:numPr>
          <w:ilvl w:val="0"/>
          <w:numId w:val="614"/>
        </w:numPr>
        <w:rPr>
          <w:rFonts w:ascii="Times New Roman" w:hAnsi="Times New Roman" w:cs="Times New Roman"/>
          <w:sz w:val="36"/>
          <w:szCs w:val="36"/>
        </w:rPr>
      </w:pPr>
      <w:r w:rsidRPr="00AE4366">
        <w:rPr>
          <w:rFonts w:ascii="Times New Roman" w:hAnsi="Times New Roman" w:cs="Times New Roman"/>
          <w:sz w:val="36"/>
          <w:szCs w:val="36"/>
          <w:lang w:val="en-US"/>
        </w:rPr>
        <w:t>Vitamin K deficiency</w:t>
      </w:r>
    </w:p>
    <w:p w14:paraId="55A4FED3" w14:textId="77777777" w:rsidR="00AE4366" w:rsidRPr="00AE4366" w:rsidRDefault="00AE4366">
      <w:pPr>
        <w:numPr>
          <w:ilvl w:val="0"/>
          <w:numId w:val="614"/>
        </w:numPr>
        <w:rPr>
          <w:rFonts w:ascii="Times New Roman" w:hAnsi="Times New Roman" w:cs="Times New Roman"/>
          <w:sz w:val="36"/>
          <w:szCs w:val="36"/>
        </w:rPr>
      </w:pPr>
      <w:r w:rsidRPr="00AE4366">
        <w:rPr>
          <w:rFonts w:ascii="Times New Roman" w:hAnsi="Times New Roman" w:cs="Times New Roman"/>
          <w:sz w:val="36"/>
          <w:szCs w:val="36"/>
          <w:lang w:val="en-US"/>
        </w:rPr>
        <w:t xml:space="preserve">Liver diseases </w:t>
      </w:r>
    </w:p>
    <w:p w14:paraId="43AB3B0B" w14:textId="507B2D07" w:rsidR="00AE4366" w:rsidRDefault="00AE4366" w:rsidP="00AE4366">
      <w:pPr>
        <w:ind w:left="720"/>
        <w:rPr>
          <w:rFonts w:ascii="Times New Roman" w:hAnsi="Times New Roman" w:cs="Times New Roman"/>
          <w:b/>
          <w:bCs/>
          <w:sz w:val="36"/>
          <w:szCs w:val="36"/>
          <w:lang w:val="en-US"/>
        </w:rPr>
      </w:pPr>
      <w:r w:rsidRPr="00AE4366">
        <w:rPr>
          <w:rFonts w:ascii="Times New Roman" w:hAnsi="Times New Roman" w:cs="Times New Roman"/>
          <w:b/>
          <w:bCs/>
          <w:sz w:val="36"/>
          <w:szCs w:val="36"/>
          <w:lang w:val="en-US"/>
        </w:rPr>
        <w:t>Pathogenesis of Syndrome of Disseminative Intravascular Coagulation, DIC</w:t>
      </w:r>
    </w:p>
    <w:p w14:paraId="46FCD451" w14:textId="27229D56" w:rsidR="00AE4366" w:rsidRPr="00AE4366" w:rsidRDefault="00AE4366">
      <w:pPr>
        <w:numPr>
          <w:ilvl w:val="0"/>
          <w:numId w:val="615"/>
        </w:numPr>
        <w:rPr>
          <w:rFonts w:ascii="Times New Roman" w:hAnsi="Times New Roman" w:cs="Times New Roman"/>
          <w:sz w:val="36"/>
          <w:szCs w:val="36"/>
        </w:rPr>
      </w:pPr>
      <w:r w:rsidRPr="00AE4366">
        <w:rPr>
          <w:rFonts w:ascii="Times New Roman" w:hAnsi="Times New Roman" w:cs="Times New Roman"/>
          <w:sz w:val="36"/>
          <w:szCs w:val="36"/>
          <w:lang w:val="en-US"/>
        </w:rPr>
        <w:t xml:space="preserve">There is no balance between </w:t>
      </w:r>
      <w:r w:rsidRPr="00AE4366">
        <w:rPr>
          <w:rFonts w:ascii="Times New Roman" w:hAnsi="Times New Roman" w:cs="Times New Roman"/>
          <w:i/>
          <w:iCs/>
          <w:sz w:val="36"/>
          <w:szCs w:val="36"/>
          <w:lang w:val="en-US"/>
        </w:rPr>
        <w:t xml:space="preserve">coagulating </w:t>
      </w:r>
      <w:r w:rsidRPr="00AE4366">
        <w:rPr>
          <w:rFonts w:ascii="Times New Roman" w:hAnsi="Times New Roman" w:cs="Times New Roman"/>
          <w:sz w:val="36"/>
          <w:szCs w:val="36"/>
          <w:lang w:val="en-US"/>
        </w:rPr>
        <w:t xml:space="preserve">and </w:t>
      </w:r>
      <w:r w:rsidRPr="00AE4366">
        <w:rPr>
          <w:rFonts w:ascii="Times New Roman" w:hAnsi="Times New Roman" w:cs="Times New Roman"/>
          <w:i/>
          <w:iCs/>
          <w:sz w:val="36"/>
          <w:szCs w:val="36"/>
          <w:lang w:val="en-US"/>
        </w:rPr>
        <w:t xml:space="preserve">anticoagulating </w:t>
      </w:r>
      <w:r w:rsidRPr="00AE4366">
        <w:rPr>
          <w:rFonts w:ascii="Times New Roman" w:hAnsi="Times New Roman" w:cs="Times New Roman"/>
          <w:sz w:val="36"/>
          <w:szCs w:val="36"/>
          <w:lang w:val="en-US"/>
        </w:rPr>
        <w:t>systems due to:</w:t>
      </w:r>
    </w:p>
    <w:p w14:paraId="6C6A011D" w14:textId="77777777" w:rsidR="00AE4366" w:rsidRPr="00AE4366" w:rsidRDefault="00AE4366">
      <w:pPr>
        <w:numPr>
          <w:ilvl w:val="0"/>
          <w:numId w:val="615"/>
        </w:numPr>
        <w:rPr>
          <w:rFonts w:ascii="Times New Roman" w:hAnsi="Times New Roman" w:cs="Times New Roman"/>
          <w:sz w:val="36"/>
          <w:szCs w:val="36"/>
        </w:rPr>
      </w:pPr>
      <w:r w:rsidRPr="00AE4366">
        <w:rPr>
          <w:rFonts w:ascii="Times New Roman" w:hAnsi="Times New Roman" w:cs="Times New Roman"/>
          <w:sz w:val="36"/>
          <w:szCs w:val="36"/>
          <w:lang w:val="en-US"/>
        </w:rPr>
        <w:t xml:space="preserve">Income to the blood the </w:t>
      </w:r>
      <w:r w:rsidRPr="00AE4366">
        <w:rPr>
          <w:rFonts w:ascii="Times New Roman" w:hAnsi="Times New Roman" w:cs="Times New Roman"/>
          <w:i/>
          <w:iCs/>
          <w:sz w:val="36"/>
          <w:szCs w:val="36"/>
          <w:lang w:val="en-US"/>
        </w:rPr>
        <w:t>thromboplastin’s</w:t>
      </w:r>
      <w:r w:rsidRPr="00AE4366">
        <w:rPr>
          <w:rFonts w:ascii="Times New Roman" w:hAnsi="Times New Roman" w:cs="Times New Roman"/>
          <w:sz w:val="36"/>
          <w:szCs w:val="36"/>
          <w:lang w:val="en-US"/>
        </w:rPr>
        <w:t xml:space="preserve"> substances which activate mechanism of blood coagulation (traumatic shock, </w:t>
      </w:r>
      <w:r w:rsidRPr="00AE4366">
        <w:rPr>
          <w:rFonts w:ascii="Times New Roman" w:hAnsi="Times New Roman" w:cs="Times New Roman"/>
          <w:sz w:val="36"/>
          <w:szCs w:val="36"/>
        </w:rPr>
        <w:t>с</w:t>
      </w:r>
      <w:r w:rsidRPr="00AE4366">
        <w:rPr>
          <w:rFonts w:ascii="Times New Roman" w:hAnsi="Times New Roman" w:cs="Times New Roman"/>
          <w:sz w:val="36"/>
          <w:szCs w:val="36"/>
          <w:lang w:val="en-US"/>
        </w:rPr>
        <w:t>ushing syndrome, surgery etc.)</w:t>
      </w:r>
    </w:p>
    <w:p w14:paraId="39B99FA2" w14:textId="439E334B" w:rsidR="00AE4366" w:rsidRPr="00AE4366" w:rsidRDefault="00AE4366">
      <w:pPr>
        <w:numPr>
          <w:ilvl w:val="0"/>
          <w:numId w:val="615"/>
        </w:numPr>
        <w:rPr>
          <w:rFonts w:ascii="Times New Roman" w:hAnsi="Times New Roman" w:cs="Times New Roman"/>
          <w:sz w:val="36"/>
          <w:szCs w:val="36"/>
        </w:rPr>
      </w:pPr>
      <w:r w:rsidRPr="00AE4366">
        <w:rPr>
          <w:rFonts w:ascii="Times New Roman" w:hAnsi="Times New Roman" w:cs="Times New Roman"/>
          <w:sz w:val="36"/>
          <w:szCs w:val="36"/>
          <w:lang w:val="en-US"/>
        </w:rPr>
        <w:t xml:space="preserve">Activation of </w:t>
      </w:r>
      <w:r w:rsidRPr="00AE4366">
        <w:rPr>
          <w:rFonts w:ascii="Times New Roman" w:hAnsi="Times New Roman" w:cs="Times New Roman"/>
          <w:i/>
          <w:iCs/>
          <w:sz w:val="36"/>
          <w:szCs w:val="36"/>
          <w:lang w:val="en-US"/>
        </w:rPr>
        <w:t xml:space="preserve">the XII factor </w:t>
      </w:r>
      <w:r w:rsidRPr="00AE4366">
        <w:rPr>
          <w:rFonts w:ascii="Times New Roman" w:hAnsi="Times New Roman" w:cs="Times New Roman"/>
          <w:sz w:val="36"/>
          <w:szCs w:val="36"/>
          <w:lang w:val="en-US"/>
        </w:rPr>
        <w:t xml:space="preserve">on the surfaces of damaged vessels and activation of </w:t>
      </w:r>
      <w:r w:rsidRPr="00AE4366">
        <w:rPr>
          <w:rFonts w:ascii="Times New Roman" w:hAnsi="Times New Roman" w:cs="Times New Roman"/>
          <w:i/>
          <w:iCs/>
          <w:sz w:val="36"/>
          <w:szCs w:val="36"/>
          <w:lang w:val="en-US"/>
        </w:rPr>
        <w:t xml:space="preserve">the intrinsic way </w:t>
      </w:r>
      <w:r w:rsidRPr="00AE4366">
        <w:rPr>
          <w:rFonts w:ascii="Times New Roman" w:hAnsi="Times New Roman" w:cs="Times New Roman"/>
          <w:sz w:val="36"/>
          <w:szCs w:val="36"/>
          <w:lang w:val="en-US"/>
        </w:rPr>
        <w:t>of blood coagulation (damage</w:t>
      </w:r>
      <w:r>
        <w:rPr>
          <w:rFonts w:ascii="Times New Roman" w:hAnsi="Times New Roman" w:cs="Times New Roman"/>
          <w:sz w:val="36"/>
          <w:szCs w:val="36"/>
          <w:lang w:val="en-US"/>
        </w:rPr>
        <w:t>d</w:t>
      </w:r>
      <w:r w:rsidRPr="00AE4366">
        <w:rPr>
          <w:rFonts w:ascii="Times New Roman" w:hAnsi="Times New Roman" w:cs="Times New Roman"/>
          <w:sz w:val="36"/>
          <w:szCs w:val="36"/>
          <w:lang w:val="en-US"/>
        </w:rPr>
        <w:t xml:space="preserve"> by an endotoxin, the complex </w:t>
      </w:r>
      <w:proofErr w:type="spellStart"/>
      <w:r w:rsidRPr="00AE4366">
        <w:rPr>
          <w:rFonts w:ascii="Times New Roman" w:hAnsi="Times New Roman" w:cs="Times New Roman"/>
          <w:sz w:val="36"/>
          <w:szCs w:val="36"/>
          <w:lang w:val="en-US"/>
        </w:rPr>
        <w:t>antigen+antibody</w:t>
      </w:r>
      <w:proofErr w:type="spellEnd"/>
      <w:r w:rsidRPr="00AE4366">
        <w:rPr>
          <w:rFonts w:ascii="Times New Roman" w:hAnsi="Times New Roman" w:cs="Times New Roman"/>
          <w:sz w:val="36"/>
          <w:szCs w:val="36"/>
          <w:lang w:val="en-US"/>
        </w:rPr>
        <w:t>, anoxia, acidosis etc.)</w:t>
      </w:r>
    </w:p>
    <w:p w14:paraId="212DEB7C" w14:textId="7E55FB7F" w:rsidR="00AE4366" w:rsidRPr="00AE4366" w:rsidRDefault="00AE4366">
      <w:pPr>
        <w:numPr>
          <w:ilvl w:val="0"/>
          <w:numId w:val="615"/>
        </w:numPr>
        <w:rPr>
          <w:rFonts w:ascii="Times New Roman" w:hAnsi="Times New Roman" w:cs="Times New Roman"/>
          <w:sz w:val="36"/>
          <w:szCs w:val="36"/>
        </w:rPr>
      </w:pPr>
      <w:r w:rsidRPr="00AE4366">
        <w:rPr>
          <w:rFonts w:ascii="Times New Roman" w:hAnsi="Times New Roman" w:cs="Times New Roman"/>
          <w:sz w:val="36"/>
          <w:szCs w:val="36"/>
          <w:lang w:val="en-US"/>
        </w:rPr>
        <w:t xml:space="preserve">Activation of </w:t>
      </w:r>
      <w:r w:rsidRPr="00AE4366">
        <w:rPr>
          <w:rFonts w:ascii="Times New Roman" w:hAnsi="Times New Roman" w:cs="Times New Roman"/>
          <w:i/>
          <w:iCs/>
          <w:sz w:val="36"/>
          <w:szCs w:val="36"/>
          <w:lang w:val="en-US"/>
        </w:rPr>
        <w:t>prothrombin</w:t>
      </w:r>
      <w:r w:rsidRPr="00AE4366">
        <w:rPr>
          <w:rFonts w:ascii="Times New Roman" w:hAnsi="Times New Roman" w:cs="Times New Roman"/>
          <w:sz w:val="36"/>
          <w:szCs w:val="36"/>
          <w:lang w:val="en-US"/>
        </w:rPr>
        <w:t xml:space="preserve"> and </w:t>
      </w:r>
      <w:r w:rsidRPr="00AE4366">
        <w:rPr>
          <w:rFonts w:ascii="Times New Roman" w:hAnsi="Times New Roman" w:cs="Times New Roman"/>
          <w:i/>
          <w:iCs/>
          <w:sz w:val="36"/>
          <w:szCs w:val="36"/>
          <w:lang w:val="en-US"/>
        </w:rPr>
        <w:t>factor X</w:t>
      </w:r>
      <w:r w:rsidRPr="00AE4366">
        <w:rPr>
          <w:rFonts w:ascii="Times New Roman" w:hAnsi="Times New Roman" w:cs="Times New Roman"/>
          <w:sz w:val="36"/>
          <w:szCs w:val="36"/>
          <w:lang w:val="en-US"/>
        </w:rPr>
        <w:t xml:space="preserve"> by the proteolytic enzymes (viper poison, acute pancreatitis, amniotic fluid)</w:t>
      </w:r>
    </w:p>
    <w:p w14:paraId="79AFC185" w14:textId="77777777" w:rsidR="00AE4366" w:rsidRPr="00AE4366" w:rsidRDefault="00AE4366">
      <w:pPr>
        <w:numPr>
          <w:ilvl w:val="0"/>
          <w:numId w:val="615"/>
        </w:numPr>
        <w:rPr>
          <w:rFonts w:ascii="Times New Roman" w:hAnsi="Times New Roman" w:cs="Times New Roman"/>
          <w:sz w:val="36"/>
          <w:szCs w:val="36"/>
        </w:rPr>
      </w:pPr>
      <w:r w:rsidRPr="00AE4366">
        <w:rPr>
          <w:rFonts w:ascii="Times New Roman" w:hAnsi="Times New Roman" w:cs="Times New Roman"/>
          <w:sz w:val="36"/>
          <w:szCs w:val="36"/>
          <w:lang w:val="en-US"/>
        </w:rPr>
        <w:t xml:space="preserve">Combination of the mentioned reasons (shock, sepsis, </w:t>
      </w:r>
      <w:proofErr w:type="gramStart"/>
      <w:r w:rsidRPr="00AE4366">
        <w:rPr>
          <w:rFonts w:ascii="Times New Roman" w:hAnsi="Times New Roman" w:cs="Times New Roman"/>
          <w:sz w:val="36"/>
          <w:szCs w:val="36"/>
          <w:lang w:val="en-US"/>
        </w:rPr>
        <w:t>an acute</w:t>
      </w:r>
      <w:proofErr w:type="gramEnd"/>
      <w:r w:rsidRPr="00AE4366">
        <w:rPr>
          <w:rFonts w:ascii="Times New Roman" w:hAnsi="Times New Roman" w:cs="Times New Roman"/>
          <w:sz w:val="36"/>
          <w:szCs w:val="36"/>
          <w:lang w:val="en-US"/>
        </w:rPr>
        <w:t xml:space="preserve"> promyelocytic leukemia etc.)</w:t>
      </w:r>
    </w:p>
    <w:p w14:paraId="3062C73E" w14:textId="26C9D31D" w:rsidR="00AE4366" w:rsidRDefault="00AE4366" w:rsidP="00AE4366">
      <w:pPr>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AE4366">
        <w:rPr>
          <w:rFonts w:ascii="Times New Roman" w:hAnsi="Times New Roman" w:cs="Times New Roman"/>
          <w:b/>
          <w:bCs/>
          <w:sz w:val="36"/>
          <w:szCs w:val="36"/>
          <w:lang w:val="en-US"/>
        </w:rPr>
        <w:t>Classification of the Syndrome of DIC</w:t>
      </w:r>
    </w:p>
    <w:p w14:paraId="244AA9F1" w14:textId="77777777" w:rsidR="00AE4366" w:rsidRPr="00AE4366" w:rsidRDefault="00AE4366" w:rsidP="00AE4366">
      <w:pPr>
        <w:ind w:left="720"/>
        <w:rPr>
          <w:rFonts w:ascii="Times New Roman" w:hAnsi="Times New Roman" w:cs="Times New Roman"/>
          <w:sz w:val="36"/>
          <w:szCs w:val="36"/>
        </w:rPr>
      </w:pPr>
      <w:r w:rsidRPr="00AE4366">
        <w:rPr>
          <w:rFonts w:ascii="Times New Roman" w:hAnsi="Times New Roman" w:cs="Times New Roman"/>
          <w:b/>
          <w:bCs/>
          <w:i/>
          <w:iCs/>
          <w:sz w:val="36"/>
          <w:szCs w:val="36"/>
          <w:lang w:val="en-US"/>
        </w:rPr>
        <w:t>There are 4 phases:</w:t>
      </w:r>
    </w:p>
    <w:p w14:paraId="78EB663C" w14:textId="5401B0BB" w:rsidR="00AE4366" w:rsidRPr="00AE4366" w:rsidRDefault="00AE4366">
      <w:pPr>
        <w:numPr>
          <w:ilvl w:val="0"/>
          <w:numId w:val="616"/>
        </w:numPr>
        <w:rPr>
          <w:rFonts w:ascii="Times New Roman" w:hAnsi="Times New Roman" w:cs="Times New Roman"/>
          <w:sz w:val="36"/>
          <w:szCs w:val="36"/>
        </w:rPr>
      </w:pPr>
      <w:r w:rsidRPr="00AE4366">
        <w:rPr>
          <w:rFonts w:ascii="Times New Roman" w:hAnsi="Times New Roman" w:cs="Times New Roman"/>
          <w:sz w:val="36"/>
          <w:szCs w:val="36"/>
          <w:lang w:val="en-US"/>
        </w:rPr>
        <w:t>I - hypercoagulation</w:t>
      </w:r>
    </w:p>
    <w:p w14:paraId="362C408C" w14:textId="33DA4F50" w:rsidR="00AE4366" w:rsidRPr="00AE4366" w:rsidRDefault="00AE4366">
      <w:pPr>
        <w:numPr>
          <w:ilvl w:val="0"/>
          <w:numId w:val="616"/>
        </w:numPr>
        <w:rPr>
          <w:rFonts w:ascii="Times New Roman" w:hAnsi="Times New Roman" w:cs="Times New Roman"/>
          <w:sz w:val="36"/>
          <w:szCs w:val="36"/>
        </w:rPr>
      </w:pPr>
      <w:r w:rsidRPr="00AE4366">
        <w:rPr>
          <w:rFonts w:ascii="Times New Roman" w:hAnsi="Times New Roman" w:cs="Times New Roman"/>
          <w:sz w:val="36"/>
          <w:szCs w:val="36"/>
          <w:lang w:val="en-US"/>
        </w:rPr>
        <w:t>II – intermediate</w:t>
      </w:r>
    </w:p>
    <w:p w14:paraId="024152C0" w14:textId="011523D6" w:rsidR="00AE4366" w:rsidRPr="00AE4366" w:rsidRDefault="00AE4366">
      <w:pPr>
        <w:numPr>
          <w:ilvl w:val="0"/>
          <w:numId w:val="616"/>
        </w:numPr>
        <w:rPr>
          <w:rFonts w:ascii="Times New Roman" w:hAnsi="Times New Roman" w:cs="Times New Roman"/>
          <w:sz w:val="36"/>
          <w:szCs w:val="36"/>
        </w:rPr>
      </w:pPr>
      <w:r w:rsidRPr="00AE4366">
        <w:rPr>
          <w:rFonts w:ascii="Times New Roman" w:hAnsi="Times New Roman" w:cs="Times New Roman"/>
          <w:sz w:val="36"/>
          <w:szCs w:val="36"/>
          <w:lang w:val="en-US"/>
        </w:rPr>
        <w:t xml:space="preserve">III - </w:t>
      </w:r>
      <w:proofErr w:type="spellStart"/>
      <w:r w:rsidRPr="00AE4366">
        <w:rPr>
          <w:rFonts w:ascii="Times New Roman" w:hAnsi="Times New Roman" w:cs="Times New Roman"/>
          <w:sz w:val="36"/>
          <w:szCs w:val="36"/>
          <w:lang w:val="en-US"/>
        </w:rPr>
        <w:t>hypocoagulation</w:t>
      </w:r>
      <w:proofErr w:type="spellEnd"/>
    </w:p>
    <w:p w14:paraId="33DE8E46" w14:textId="11E070E8" w:rsidR="00AE4366" w:rsidRPr="00AE4366" w:rsidRDefault="00AE4366">
      <w:pPr>
        <w:numPr>
          <w:ilvl w:val="0"/>
          <w:numId w:val="616"/>
        </w:numPr>
        <w:rPr>
          <w:rFonts w:ascii="Times New Roman" w:hAnsi="Times New Roman" w:cs="Times New Roman"/>
          <w:sz w:val="36"/>
          <w:szCs w:val="36"/>
        </w:rPr>
      </w:pPr>
      <w:r w:rsidRPr="00AE4366">
        <w:rPr>
          <w:rFonts w:ascii="Times New Roman" w:hAnsi="Times New Roman" w:cs="Times New Roman"/>
          <w:sz w:val="36"/>
          <w:szCs w:val="36"/>
          <w:lang w:val="en-US"/>
        </w:rPr>
        <w:t xml:space="preserve">IV - the </w:t>
      </w:r>
      <w:r w:rsidRPr="00AE4366">
        <w:rPr>
          <w:rFonts w:ascii="Times New Roman" w:hAnsi="Times New Roman" w:cs="Times New Roman"/>
          <w:sz w:val="36"/>
          <w:szCs w:val="36"/>
        </w:rPr>
        <w:t>с</w:t>
      </w:r>
      <w:proofErr w:type="spellStart"/>
      <w:r w:rsidRPr="00AE4366">
        <w:rPr>
          <w:rFonts w:ascii="Times New Roman" w:hAnsi="Times New Roman" w:cs="Times New Roman"/>
          <w:sz w:val="36"/>
          <w:szCs w:val="36"/>
          <w:lang w:val="en-US"/>
        </w:rPr>
        <w:t>onsequences</w:t>
      </w:r>
      <w:proofErr w:type="spellEnd"/>
      <w:r w:rsidRPr="00AE4366">
        <w:rPr>
          <w:rFonts w:ascii="Times New Roman" w:hAnsi="Times New Roman" w:cs="Times New Roman"/>
          <w:sz w:val="36"/>
          <w:szCs w:val="36"/>
          <w:lang w:val="en-US"/>
        </w:rPr>
        <w:t xml:space="preserve"> of DIC </w:t>
      </w:r>
    </w:p>
    <w:p w14:paraId="1C3A49BE" w14:textId="72451703" w:rsidR="00492074" w:rsidRPr="00344A89" w:rsidRDefault="00AE4366" w:rsidP="00492074">
      <w:pPr>
        <w:ind w:left="720"/>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00344A89">
        <w:rPr>
          <w:rFonts w:ascii="Times New Roman" w:hAnsi="Times New Roman" w:cs="Times New Roman"/>
          <w:b/>
          <w:bCs/>
          <w:sz w:val="36"/>
          <w:szCs w:val="36"/>
          <w:lang w:val="en-US"/>
        </w:rPr>
        <w:t xml:space="preserve">                                                                                         </w:t>
      </w:r>
      <w:r w:rsidR="00344A89" w:rsidRPr="00344A89">
        <w:rPr>
          <w:rFonts w:ascii="Times New Roman" w:hAnsi="Times New Roman" w:cs="Times New Roman"/>
          <w:sz w:val="36"/>
          <w:szCs w:val="36"/>
          <w:lang w:val="en-US"/>
        </w:rPr>
        <w:t>366</w:t>
      </w:r>
      <w:r w:rsidRPr="00344A89">
        <w:rPr>
          <w:rFonts w:ascii="Times New Roman" w:hAnsi="Times New Roman" w:cs="Times New Roman"/>
          <w:sz w:val="36"/>
          <w:szCs w:val="36"/>
          <w:lang w:val="en-US"/>
        </w:rPr>
        <w:t xml:space="preserve">      </w:t>
      </w:r>
    </w:p>
    <w:p w14:paraId="25DB5932" w14:textId="5C4169C0" w:rsidR="00492074" w:rsidRPr="00492074" w:rsidRDefault="00492074" w:rsidP="00492074">
      <w:pPr>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lastRenderedPageBreak/>
        <w:t xml:space="preserve">    </w:t>
      </w:r>
      <w:r w:rsidR="00AE4366" w:rsidRPr="00AE4366">
        <w:rPr>
          <w:rFonts w:ascii="Times New Roman" w:hAnsi="Times New Roman" w:cs="Times New Roman"/>
          <w:b/>
          <w:bCs/>
          <w:sz w:val="36"/>
          <w:szCs w:val="36"/>
          <w:lang w:val="en-US"/>
        </w:rPr>
        <w:t>Classification of the Syndrome of DIC</w:t>
      </w:r>
    </w:p>
    <w:p w14:paraId="0E718157" w14:textId="71270F7F" w:rsidR="00AE4366" w:rsidRPr="00AE4366" w:rsidRDefault="00AE4366">
      <w:pPr>
        <w:numPr>
          <w:ilvl w:val="0"/>
          <w:numId w:val="617"/>
        </w:numPr>
        <w:rPr>
          <w:rFonts w:ascii="Times New Roman" w:hAnsi="Times New Roman" w:cs="Times New Roman"/>
          <w:sz w:val="36"/>
          <w:szCs w:val="36"/>
        </w:rPr>
      </w:pPr>
      <w:r w:rsidRPr="00AE4366">
        <w:rPr>
          <w:rFonts w:ascii="Times New Roman" w:hAnsi="Times New Roman" w:cs="Times New Roman"/>
          <w:sz w:val="36"/>
          <w:szCs w:val="36"/>
          <w:lang w:val="en-US"/>
        </w:rPr>
        <w:t>The acute DIC – lasts some hours (sometimes some days)</w:t>
      </w:r>
    </w:p>
    <w:p w14:paraId="337BAB04" w14:textId="77777777" w:rsidR="00AE4366" w:rsidRPr="00AE4366" w:rsidRDefault="00AE4366">
      <w:pPr>
        <w:numPr>
          <w:ilvl w:val="0"/>
          <w:numId w:val="617"/>
        </w:numPr>
        <w:rPr>
          <w:rFonts w:ascii="Times New Roman" w:hAnsi="Times New Roman" w:cs="Times New Roman"/>
          <w:sz w:val="36"/>
          <w:szCs w:val="36"/>
        </w:rPr>
      </w:pPr>
      <w:r w:rsidRPr="00AE4366">
        <w:rPr>
          <w:rFonts w:ascii="Times New Roman" w:hAnsi="Times New Roman" w:cs="Times New Roman"/>
          <w:sz w:val="36"/>
          <w:szCs w:val="36"/>
          <w:lang w:val="en-US"/>
        </w:rPr>
        <w:t>The subacute DIC – lasts some days, weeks or months</w:t>
      </w:r>
    </w:p>
    <w:p w14:paraId="375E0156" w14:textId="240874EC" w:rsidR="00AE4366" w:rsidRPr="00492074" w:rsidRDefault="00AE4366">
      <w:pPr>
        <w:numPr>
          <w:ilvl w:val="0"/>
          <w:numId w:val="617"/>
        </w:numPr>
        <w:rPr>
          <w:rFonts w:ascii="Times New Roman" w:hAnsi="Times New Roman" w:cs="Times New Roman"/>
          <w:sz w:val="36"/>
          <w:szCs w:val="36"/>
        </w:rPr>
      </w:pPr>
      <w:r w:rsidRPr="00AE4366">
        <w:rPr>
          <w:rFonts w:ascii="Times New Roman" w:hAnsi="Times New Roman" w:cs="Times New Roman"/>
          <w:sz w:val="36"/>
          <w:szCs w:val="36"/>
          <w:lang w:val="en-US"/>
        </w:rPr>
        <w:t>The chronic – for months, years</w:t>
      </w:r>
    </w:p>
    <w:p w14:paraId="5E775B64" w14:textId="4C25C9FA" w:rsidR="00AE4366" w:rsidRDefault="00AE4366" w:rsidP="00AE4366">
      <w:pPr>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AE4366">
        <w:rPr>
          <w:rFonts w:ascii="Times New Roman" w:hAnsi="Times New Roman" w:cs="Times New Roman"/>
          <w:b/>
          <w:bCs/>
          <w:sz w:val="36"/>
          <w:szCs w:val="36"/>
          <w:lang w:val="en-US"/>
        </w:rPr>
        <w:t>Clinical Symptoms at Acute DIC</w:t>
      </w:r>
    </w:p>
    <w:p w14:paraId="75009A17" w14:textId="77777777" w:rsidR="00AE4366" w:rsidRPr="00AE4366" w:rsidRDefault="00AE4366">
      <w:pPr>
        <w:numPr>
          <w:ilvl w:val="0"/>
          <w:numId w:val="618"/>
        </w:numPr>
        <w:rPr>
          <w:rFonts w:ascii="Times New Roman" w:hAnsi="Times New Roman" w:cs="Times New Roman"/>
          <w:sz w:val="36"/>
          <w:szCs w:val="36"/>
        </w:rPr>
      </w:pPr>
      <w:r w:rsidRPr="00AE4366">
        <w:rPr>
          <w:rFonts w:ascii="Times New Roman" w:hAnsi="Times New Roman" w:cs="Times New Roman"/>
          <w:sz w:val="36"/>
          <w:szCs w:val="36"/>
          <w:lang w:val="en-US"/>
        </w:rPr>
        <w:t>The acute form (at shock, sepsis, surgery, after trauma):</w:t>
      </w:r>
    </w:p>
    <w:p w14:paraId="332450B4" w14:textId="77777777" w:rsidR="00AE4366" w:rsidRPr="00AE4366" w:rsidRDefault="00AE4366">
      <w:pPr>
        <w:numPr>
          <w:ilvl w:val="0"/>
          <w:numId w:val="618"/>
        </w:numPr>
        <w:rPr>
          <w:rFonts w:ascii="Times New Roman" w:hAnsi="Times New Roman" w:cs="Times New Roman"/>
          <w:sz w:val="36"/>
          <w:szCs w:val="36"/>
        </w:rPr>
      </w:pPr>
      <w:r w:rsidRPr="00AE4366">
        <w:rPr>
          <w:rFonts w:ascii="Times New Roman" w:hAnsi="Times New Roman" w:cs="Times New Roman"/>
          <w:sz w:val="36"/>
          <w:szCs w:val="36"/>
          <w:lang w:val="en-US"/>
        </w:rPr>
        <w:t>Sudden appearance of collapse (due to block of microcirculation in the vitally important organs, sharp dropping of blood pressure and central venous blood pressure)</w:t>
      </w:r>
    </w:p>
    <w:p w14:paraId="1338D60C" w14:textId="77777777" w:rsidR="00AE4366" w:rsidRPr="00AE4366" w:rsidRDefault="00AE4366">
      <w:pPr>
        <w:numPr>
          <w:ilvl w:val="0"/>
          <w:numId w:val="618"/>
        </w:numPr>
        <w:rPr>
          <w:rFonts w:ascii="Times New Roman" w:hAnsi="Times New Roman" w:cs="Times New Roman"/>
          <w:sz w:val="36"/>
          <w:szCs w:val="36"/>
        </w:rPr>
      </w:pPr>
      <w:r w:rsidRPr="00AE4366">
        <w:rPr>
          <w:rFonts w:ascii="Times New Roman" w:hAnsi="Times New Roman" w:cs="Times New Roman"/>
          <w:sz w:val="36"/>
          <w:szCs w:val="36"/>
          <w:lang w:val="en-US"/>
        </w:rPr>
        <w:t>The symptoms: cyanosis, dyspnea, “the shocked lung”, “the pulmonary heart”, an acute renal failure, hepato-renal syndrome</w:t>
      </w:r>
    </w:p>
    <w:p w14:paraId="067836DF" w14:textId="77777777" w:rsidR="00AE4366" w:rsidRPr="00AE4366" w:rsidRDefault="00AE4366">
      <w:pPr>
        <w:numPr>
          <w:ilvl w:val="0"/>
          <w:numId w:val="618"/>
        </w:numPr>
        <w:rPr>
          <w:rFonts w:ascii="Times New Roman" w:hAnsi="Times New Roman" w:cs="Times New Roman"/>
          <w:sz w:val="36"/>
          <w:szCs w:val="36"/>
        </w:rPr>
      </w:pPr>
      <w:r w:rsidRPr="00AE4366">
        <w:rPr>
          <w:rFonts w:ascii="Times New Roman" w:hAnsi="Times New Roman" w:cs="Times New Roman"/>
          <w:sz w:val="36"/>
          <w:szCs w:val="36"/>
        </w:rPr>
        <w:t>С</w:t>
      </w:r>
      <w:proofErr w:type="spellStart"/>
      <w:r w:rsidRPr="00AE4366">
        <w:rPr>
          <w:rFonts w:ascii="Times New Roman" w:hAnsi="Times New Roman" w:cs="Times New Roman"/>
          <w:sz w:val="36"/>
          <w:szCs w:val="36"/>
          <w:lang w:val="en-US"/>
        </w:rPr>
        <w:t>onvulsions</w:t>
      </w:r>
      <w:proofErr w:type="spellEnd"/>
      <w:r w:rsidRPr="00AE4366">
        <w:rPr>
          <w:rFonts w:ascii="Times New Roman" w:hAnsi="Times New Roman" w:cs="Times New Roman"/>
          <w:sz w:val="36"/>
          <w:szCs w:val="36"/>
          <w:lang w:val="en-US"/>
        </w:rPr>
        <w:t xml:space="preserve"> are possible, encephalopathy’s symptoms, coma</w:t>
      </w:r>
    </w:p>
    <w:p w14:paraId="4CDDB871" w14:textId="77777777" w:rsidR="00AE4366" w:rsidRPr="00AE4366" w:rsidRDefault="00AE4366">
      <w:pPr>
        <w:numPr>
          <w:ilvl w:val="0"/>
          <w:numId w:val="618"/>
        </w:numPr>
        <w:rPr>
          <w:rFonts w:ascii="Times New Roman" w:hAnsi="Times New Roman" w:cs="Times New Roman"/>
          <w:sz w:val="36"/>
          <w:szCs w:val="36"/>
        </w:rPr>
      </w:pPr>
      <w:r w:rsidRPr="00AE4366">
        <w:rPr>
          <w:rFonts w:ascii="Times New Roman" w:hAnsi="Times New Roman" w:cs="Times New Roman"/>
          <w:sz w:val="36"/>
          <w:szCs w:val="36"/>
          <w:lang w:val="en-US"/>
        </w:rPr>
        <w:t>Hemorrhagic syndrome: the small-drops hemorrhages, hemorrhages in the places of palpation, bleedings from the mucous membranes of the nose, gums, metrorrhagia</w:t>
      </w:r>
    </w:p>
    <w:p w14:paraId="1CDED2E0" w14:textId="7D73C2CF" w:rsidR="00AE4366" w:rsidRDefault="00AE7205" w:rsidP="00AE7205">
      <w:pPr>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AE7205">
        <w:rPr>
          <w:rFonts w:ascii="Times New Roman" w:hAnsi="Times New Roman" w:cs="Times New Roman"/>
          <w:b/>
          <w:bCs/>
          <w:sz w:val="36"/>
          <w:szCs w:val="36"/>
          <w:lang w:val="en-US"/>
        </w:rPr>
        <w:t>At the Hard Cases of Acute DIC</w:t>
      </w:r>
      <w:r>
        <w:rPr>
          <w:rFonts w:ascii="Times New Roman" w:hAnsi="Times New Roman" w:cs="Times New Roman"/>
          <w:b/>
          <w:bCs/>
          <w:sz w:val="36"/>
          <w:szCs w:val="36"/>
          <w:lang w:val="en-US"/>
        </w:rPr>
        <w:t>:</w:t>
      </w:r>
    </w:p>
    <w:p w14:paraId="18AE52D2" w14:textId="0D1D69DF" w:rsidR="00AE7205" w:rsidRPr="00AE7205" w:rsidRDefault="00AE7205">
      <w:pPr>
        <w:numPr>
          <w:ilvl w:val="0"/>
          <w:numId w:val="619"/>
        </w:numPr>
        <w:rPr>
          <w:rFonts w:ascii="Times New Roman" w:hAnsi="Times New Roman" w:cs="Times New Roman"/>
          <w:sz w:val="36"/>
          <w:szCs w:val="36"/>
        </w:rPr>
      </w:pPr>
      <w:r>
        <w:rPr>
          <w:rFonts w:ascii="Times New Roman" w:hAnsi="Times New Roman" w:cs="Times New Roman"/>
          <w:b/>
          <w:bCs/>
          <w:sz w:val="36"/>
          <w:szCs w:val="36"/>
          <w:lang w:val="en-US"/>
        </w:rPr>
        <w:t xml:space="preserve"> </w:t>
      </w:r>
      <w:r w:rsidRPr="00AE7205">
        <w:rPr>
          <w:rFonts w:ascii="Times New Roman" w:hAnsi="Times New Roman" w:cs="Times New Roman"/>
          <w:sz w:val="36"/>
          <w:szCs w:val="36"/>
          <w:lang w:val="en-US"/>
        </w:rPr>
        <w:t>The strong bleedings (pulmonary, renal, gastro-intestinal etc.)</w:t>
      </w:r>
    </w:p>
    <w:p w14:paraId="72ABF277" w14:textId="77777777" w:rsidR="00AE7205" w:rsidRPr="00AE7205" w:rsidRDefault="00AE7205">
      <w:pPr>
        <w:numPr>
          <w:ilvl w:val="0"/>
          <w:numId w:val="619"/>
        </w:numPr>
        <w:rPr>
          <w:rFonts w:ascii="Times New Roman" w:hAnsi="Times New Roman" w:cs="Times New Roman"/>
          <w:sz w:val="36"/>
          <w:szCs w:val="36"/>
        </w:rPr>
      </w:pPr>
      <w:r w:rsidRPr="00AE7205">
        <w:rPr>
          <w:rFonts w:ascii="Times New Roman" w:hAnsi="Times New Roman" w:cs="Times New Roman"/>
          <w:sz w:val="36"/>
          <w:szCs w:val="36"/>
          <w:lang w:val="en-US"/>
        </w:rPr>
        <w:t>As the results of the strong bleedings:</w:t>
      </w:r>
    </w:p>
    <w:p w14:paraId="4981B791" w14:textId="77777777" w:rsidR="00AE7205" w:rsidRPr="00AE7205" w:rsidRDefault="00AE7205">
      <w:pPr>
        <w:numPr>
          <w:ilvl w:val="0"/>
          <w:numId w:val="619"/>
        </w:numPr>
        <w:rPr>
          <w:rFonts w:ascii="Times New Roman" w:hAnsi="Times New Roman" w:cs="Times New Roman"/>
          <w:sz w:val="36"/>
          <w:szCs w:val="36"/>
        </w:rPr>
      </w:pPr>
      <w:r w:rsidRPr="00AE7205">
        <w:rPr>
          <w:rFonts w:ascii="Times New Roman" w:hAnsi="Times New Roman" w:cs="Times New Roman"/>
          <w:sz w:val="36"/>
          <w:szCs w:val="36"/>
          <w:lang w:val="en-US"/>
        </w:rPr>
        <w:t>The acute posthemorrhagic anemia, hypovolemia, the post-hemorrhagic shock</w:t>
      </w:r>
    </w:p>
    <w:p w14:paraId="15EDADD6" w14:textId="7D4C3607" w:rsidR="00AE7205" w:rsidRDefault="00AE7205" w:rsidP="00AE7205">
      <w:pPr>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AE7205">
        <w:rPr>
          <w:rFonts w:ascii="Times New Roman" w:hAnsi="Times New Roman" w:cs="Times New Roman"/>
          <w:b/>
          <w:bCs/>
          <w:sz w:val="36"/>
          <w:szCs w:val="36"/>
          <w:lang w:val="en-US"/>
        </w:rPr>
        <w:t>The Subacute and Chronic Forms of DIC</w:t>
      </w:r>
    </w:p>
    <w:p w14:paraId="155F6532" w14:textId="77777777" w:rsidR="00AE7205" w:rsidRPr="00AE7205" w:rsidRDefault="00AE7205">
      <w:pPr>
        <w:numPr>
          <w:ilvl w:val="0"/>
          <w:numId w:val="620"/>
        </w:numPr>
        <w:rPr>
          <w:rFonts w:ascii="Times New Roman" w:hAnsi="Times New Roman" w:cs="Times New Roman"/>
          <w:sz w:val="36"/>
          <w:szCs w:val="36"/>
        </w:rPr>
      </w:pPr>
      <w:r w:rsidRPr="00AE7205">
        <w:rPr>
          <w:rFonts w:ascii="Times New Roman" w:hAnsi="Times New Roman" w:cs="Times New Roman"/>
          <w:sz w:val="36"/>
          <w:szCs w:val="36"/>
          <w:lang w:val="en-US"/>
        </w:rPr>
        <w:t>The symptoms of the main disease</w:t>
      </w:r>
    </w:p>
    <w:p w14:paraId="07B9E903" w14:textId="592BBEB1" w:rsidR="00AE7205" w:rsidRPr="00AE7205" w:rsidRDefault="00AE7205">
      <w:pPr>
        <w:numPr>
          <w:ilvl w:val="0"/>
          <w:numId w:val="620"/>
        </w:numPr>
        <w:rPr>
          <w:rFonts w:ascii="Times New Roman" w:hAnsi="Times New Roman" w:cs="Times New Roman"/>
          <w:sz w:val="36"/>
          <w:szCs w:val="36"/>
        </w:rPr>
      </w:pPr>
      <w:r w:rsidRPr="00AE7205">
        <w:rPr>
          <w:rFonts w:ascii="Times New Roman" w:hAnsi="Times New Roman" w:cs="Times New Roman"/>
          <w:sz w:val="36"/>
          <w:szCs w:val="36"/>
          <w:lang w:val="en-US"/>
        </w:rPr>
        <w:t xml:space="preserve">The mixed type of hemorrhages </w:t>
      </w:r>
    </w:p>
    <w:p w14:paraId="022CD443" w14:textId="77777777" w:rsidR="00AE7205" w:rsidRPr="00AE7205" w:rsidRDefault="00AE7205">
      <w:pPr>
        <w:numPr>
          <w:ilvl w:val="0"/>
          <w:numId w:val="620"/>
        </w:numPr>
        <w:rPr>
          <w:rFonts w:ascii="Times New Roman" w:hAnsi="Times New Roman" w:cs="Times New Roman"/>
          <w:sz w:val="36"/>
          <w:szCs w:val="36"/>
        </w:rPr>
      </w:pPr>
      <w:r w:rsidRPr="00AE7205">
        <w:rPr>
          <w:rFonts w:ascii="Times New Roman" w:hAnsi="Times New Roman" w:cs="Times New Roman"/>
          <w:sz w:val="36"/>
          <w:szCs w:val="36"/>
          <w:lang w:val="en-US"/>
        </w:rPr>
        <w:t>Thrombosis</w:t>
      </w:r>
    </w:p>
    <w:p w14:paraId="6A0F14E7" w14:textId="568AD820" w:rsidR="00AE7205" w:rsidRPr="00AE7205" w:rsidRDefault="00AE7205">
      <w:pPr>
        <w:numPr>
          <w:ilvl w:val="0"/>
          <w:numId w:val="620"/>
        </w:numPr>
        <w:rPr>
          <w:rFonts w:ascii="Times New Roman" w:hAnsi="Times New Roman" w:cs="Times New Roman"/>
          <w:sz w:val="36"/>
          <w:szCs w:val="36"/>
        </w:rPr>
      </w:pPr>
      <w:r w:rsidRPr="00AE7205">
        <w:rPr>
          <w:rFonts w:ascii="Times New Roman" w:hAnsi="Times New Roman" w:cs="Times New Roman"/>
          <w:sz w:val="36"/>
          <w:szCs w:val="36"/>
          <w:lang w:val="en-US"/>
        </w:rPr>
        <w:t>Thrombophlebitis</w:t>
      </w:r>
      <w:r w:rsidR="00344A89">
        <w:rPr>
          <w:rFonts w:ascii="Times New Roman" w:hAnsi="Times New Roman" w:cs="Times New Roman"/>
          <w:sz w:val="36"/>
          <w:szCs w:val="36"/>
          <w:lang w:val="en-US"/>
        </w:rPr>
        <w:t xml:space="preserve">                                                              367</w:t>
      </w:r>
    </w:p>
    <w:p w14:paraId="358B656F" w14:textId="77777777" w:rsidR="00492074" w:rsidRDefault="00AE7205" w:rsidP="00AE4366">
      <w:pPr>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19301186" w14:textId="233BFAD5" w:rsidR="00AE4366" w:rsidRDefault="00492074" w:rsidP="00AE4366">
      <w:pPr>
        <w:ind w:left="720"/>
        <w:rPr>
          <w:rFonts w:ascii="Times New Roman" w:hAnsi="Times New Roman" w:cs="Times New Roman"/>
          <w:b/>
          <w:bCs/>
          <w:sz w:val="36"/>
          <w:szCs w:val="36"/>
          <w:lang w:val="en-US"/>
        </w:rPr>
      </w:pPr>
      <w:r>
        <w:rPr>
          <w:rFonts w:ascii="Times New Roman" w:hAnsi="Times New Roman" w:cs="Times New Roman"/>
          <w:sz w:val="36"/>
          <w:szCs w:val="36"/>
          <w:lang w:val="en-US"/>
        </w:rPr>
        <w:lastRenderedPageBreak/>
        <w:t xml:space="preserve">      </w:t>
      </w:r>
      <w:r w:rsidR="00AE7205">
        <w:rPr>
          <w:rFonts w:ascii="Times New Roman" w:hAnsi="Times New Roman" w:cs="Times New Roman"/>
          <w:sz w:val="36"/>
          <w:szCs w:val="36"/>
          <w:lang w:val="en-US"/>
        </w:rPr>
        <w:t xml:space="preserve"> </w:t>
      </w:r>
      <w:r w:rsidR="00AE7205" w:rsidRPr="00AE7205">
        <w:rPr>
          <w:rFonts w:ascii="Times New Roman" w:hAnsi="Times New Roman" w:cs="Times New Roman"/>
          <w:b/>
          <w:bCs/>
          <w:sz w:val="36"/>
          <w:szCs w:val="36"/>
          <w:lang w:val="en-US"/>
        </w:rPr>
        <w:t>The Principles of Treatment of DIC</w:t>
      </w:r>
    </w:p>
    <w:p w14:paraId="05A73E0E" w14:textId="77777777" w:rsidR="00AE7205" w:rsidRPr="00AE7205" w:rsidRDefault="00AE7205">
      <w:pPr>
        <w:numPr>
          <w:ilvl w:val="0"/>
          <w:numId w:val="621"/>
        </w:numPr>
        <w:rPr>
          <w:rFonts w:ascii="Times New Roman" w:hAnsi="Times New Roman" w:cs="Times New Roman"/>
          <w:sz w:val="36"/>
          <w:szCs w:val="36"/>
        </w:rPr>
      </w:pPr>
      <w:r w:rsidRPr="00AE7205">
        <w:rPr>
          <w:rFonts w:ascii="Times New Roman" w:hAnsi="Times New Roman" w:cs="Times New Roman"/>
          <w:sz w:val="36"/>
          <w:szCs w:val="36"/>
          <w:lang w:val="en-US"/>
        </w:rPr>
        <w:t>Treat the underlying condition</w:t>
      </w:r>
    </w:p>
    <w:p w14:paraId="7C0445AC" w14:textId="77777777" w:rsidR="00AE7205" w:rsidRPr="00AE7205" w:rsidRDefault="00AE7205">
      <w:pPr>
        <w:numPr>
          <w:ilvl w:val="0"/>
          <w:numId w:val="621"/>
        </w:numPr>
        <w:rPr>
          <w:rFonts w:ascii="Times New Roman" w:hAnsi="Times New Roman" w:cs="Times New Roman"/>
          <w:sz w:val="36"/>
          <w:szCs w:val="36"/>
        </w:rPr>
      </w:pPr>
      <w:r w:rsidRPr="00AE7205">
        <w:rPr>
          <w:rFonts w:ascii="Times New Roman" w:hAnsi="Times New Roman" w:cs="Times New Roman"/>
          <w:sz w:val="36"/>
          <w:szCs w:val="36"/>
          <w:lang w:val="en-US"/>
        </w:rPr>
        <w:t>Platelets (to maintain content ↑ 50 x 10⁹/L</w:t>
      </w:r>
    </w:p>
    <w:p w14:paraId="4AF1C63A" w14:textId="77777777" w:rsidR="00AE7205" w:rsidRPr="00AE7205" w:rsidRDefault="00AE7205">
      <w:pPr>
        <w:numPr>
          <w:ilvl w:val="0"/>
          <w:numId w:val="621"/>
        </w:numPr>
        <w:rPr>
          <w:rFonts w:ascii="Times New Roman" w:hAnsi="Times New Roman" w:cs="Times New Roman"/>
          <w:sz w:val="36"/>
          <w:szCs w:val="36"/>
        </w:rPr>
      </w:pPr>
      <w:r w:rsidRPr="00AE7205">
        <w:rPr>
          <w:rFonts w:ascii="Times New Roman" w:hAnsi="Times New Roman" w:cs="Times New Roman"/>
          <w:sz w:val="36"/>
          <w:szCs w:val="36"/>
          <w:lang w:val="en-US"/>
        </w:rPr>
        <w:t>Fresh frozen plasma</w:t>
      </w:r>
    </w:p>
    <w:p w14:paraId="384E8AE5" w14:textId="77777777" w:rsidR="00AE7205" w:rsidRPr="00AE7205" w:rsidRDefault="00AE7205">
      <w:pPr>
        <w:numPr>
          <w:ilvl w:val="0"/>
          <w:numId w:val="621"/>
        </w:numPr>
        <w:rPr>
          <w:rFonts w:ascii="Times New Roman" w:hAnsi="Times New Roman" w:cs="Times New Roman"/>
          <w:sz w:val="36"/>
          <w:szCs w:val="36"/>
        </w:rPr>
      </w:pPr>
      <w:r w:rsidRPr="00AE7205">
        <w:rPr>
          <w:rFonts w:ascii="Times New Roman" w:hAnsi="Times New Roman" w:cs="Times New Roman"/>
          <w:sz w:val="36"/>
          <w:szCs w:val="36"/>
          <w:lang w:val="en-US"/>
        </w:rPr>
        <w:t>Cryoprecipitate</w:t>
      </w:r>
    </w:p>
    <w:p w14:paraId="38333547" w14:textId="7E3F75F2" w:rsidR="00AE7205" w:rsidRPr="00AE7205" w:rsidRDefault="00AE7205">
      <w:pPr>
        <w:numPr>
          <w:ilvl w:val="0"/>
          <w:numId w:val="621"/>
        </w:numPr>
        <w:rPr>
          <w:rFonts w:ascii="Times New Roman" w:hAnsi="Times New Roman" w:cs="Times New Roman"/>
          <w:sz w:val="36"/>
          <w:szCs w:val="36"/>
        </w:rPr>
      </w:pPr>
      <w:r w:rsidRPr="00AE7205">
        <w:rPr>
          <w:rFonts w:ascii="Times New Roman" w:hAnsi="Times New Roman" w:cs="Times New Roman"/>
          <w:sz w:val="36"/>
          <w:szCs w:val="36"/>
          <w:lang w:val="en-US"/>
        </w:rPr>
        <w:t>Red cells concentrate – at bleeding</w:t>
      </w:r>
    </w:p>
    <w:p w14:paraId="3ED35C72" w14:textId="77777777" w:rsidR="00AE7205" w:rsidRDefault="00AE7205" w:rsidP="00AE4366">
      <w:pPr>
        <w:ind w:left="720"/>
        <w:rPr>
          <w:rFonts w:ascii="Times New Roman" w:hAnsi="Times New Roman" w:cs="Times New Roman"/>
          <w:sz w:val="36"/>
          <w:szCs w:val="36"/>
          <w:lang w:val="en-US"/>
        </w:rPr>
      </w:pPr>
    </w:p>
    <w:p w14:paraId="126C08A1" w14:textId="77777777" w:rsidR="00492074" w:rsidRDefault="00492074" w:rsidP="00AE4366">
      <w:pPr>
        <w:ind w:left="720"/>
        <w:rPr>
          <w:rFonts w:ascii="Times New Roman" w:hAnsi="Times New Roman" w:cs="Times New Roman"/>
          <w:sz w:val="36"/>
          <w:szCs w:val="36"/>
          <w:lang w:val="en-US"/>
        </w:rPr>
      </w:pPr>
    </w:p>
    <w:p w14:paraId="20A73882" w14:textId="4C28FD82" w:rsidR="00492074" w:rsidRDefault="00492074" w:rsidP="00AE4366">
      <w:pPr>
        <w:ind w:left="720"/>
        <w:rPr>
          <w:rFonts w:ascii="Times New Roman" w:hAnsi="Times New Roman" w:cs="Times New Roman"/>
          <w:b/>
          <w:bCs/>
          <w:sz w:val="36"/>
          <w:szCs w:val="36"/>
          <w:lang w:val="en-US"/>
        </w:rPr>
      </w:pPr>
      <w:r w:rsidRPr="00492074">
        <w:rPr>
          <w:rFonts w:ascii="Times New Roman" w:hAnsi="Times New Roman" w:cs="Times New Roman"/>
          <w:b/>
          <w:bCs/>
          <w:sz w:val="36"/>
          <w:szCs w:val="36"/>
          <w:lang w:val="en-US"/>
        </w:rPr>
        <w:t>Lecture 25</w:t>
      </w:r>
      <w:r>
        <w:rPr>
          <w:rFonts w:ascii="Times New Roman" w:hAnsi="Times New Roman" w:cs="Times New Roman"/>
          <w:b/>
          <w:bCs/>
          <w:sz w:val="36"/>
          <w:szCs w:val="36"/>
          <w:lang w:val="en-US"/>
        </w:rPr>
        <w:t>.</w:t>
      </w:r>
    </w:p>
    <w:p w14:paraId="165C5D31" w14:textId="348B1F37" w:rsidR="00492074" w:rsidRDefault="00EE0A3E" w:rsidP="00AE4366">
      <w:pPr>
        <w:ind w:left="720"/>
        <w:rPr>
          <w:rFonts w:ascii="Times New Roman" w:hAnsi="Times New Roman" w:cs="Times New Roman"/>
          <w:b/>
          <w:bCs/>
          <w:sz w:val="36"/>
          <w:szCs w:val="36"/>
          <w:lang w:val="en-US"/>
        </w:rPr>
      </w:pPr>
      <w:r w:rsidRPr="00EE0A3E">
        <w:rPr>
          <w:rFonts w:ascii="Times New Roman" w:hAnsi="Times New Roman" w:cs="Times New Roman"/>
          <w:b/>
          <w:bCs/>
          <w:sz w:val="36"/>
          <w:szCs w:val="36"/>
          <w:lang w:val="en-US"/>
        </w:rPr>
        <w:t>Diabet</w:t>
      </w:r>
      <w:r w:rsidR="00344A89">
        <w:rPr>
          <w:rFonts w:ascii="Times New Roman" w:hAnsi="Times New Roman" w:cs="Times New Roman"/>
          <w:b/>
          <w:bCs/>
          <w:sz w:val="36"/>
          <w:szCs w:val="36"/>
          <w:lang w:val="en-US"/>
        </w:rPr>
        <w:t>e</w:t>
      </w:r>
      <w:r w:rsidRPr="00EE0A3E">
        <w:rPr>
          <w:rFonts w:ascii="Times New Roman" w:hAnsi="Times New Roman" w:cs="Times New Roman"/>
          <w:b/>
          <w:bCs/>
          <w:sz w:val="36"/>
          <w:szCs w:val="36"/>
          <w:lang w:val="en-US"/>
        </w:rPr>
        <w:t>s</w:t>
      </w:r>
      <w:r>
        <w:rPr>
          <w:rFonts w:ascii="Times New Roman" w:hAnsi="Times New Roman" w:cs="Times New Roman"/>
          <w:b/>
          <w:bCs/>
          <w:sz w:val="36"/>
          <w:szCs w:val="36"/>
          <w:lang w:val="en-US"/>
        </w:rPr>
        <w:t>.</w:t>
      </w:r>
    </w:p>
    <w:p w14:paraId="636B51DE" w14:textId="2F5D4527" w:rsidR="00EE0A3E" w:rsidRPr="00EE0A3E" w:rsidRDefault="00EE0A3E" w:rsidP="00EE0A3E">
      <w:pPr>
        <w:ind w:left="720"/>
        <w:rPr>
          <w:rFonts w:ascii="Times New Roman" w:hAnsi="Times New Roman" w:cs="Times New Roman"/>
          <w:sz w:val="36"/>
          <w:szCs w:val="36"/>
        </w:rPr>
      </w:pPr>
      <w:r w:rsidRPr="00EE0A3E">
        <w:rPr>
          <w:rFonts w:ascii="Times New Roman" w:hAnsi="Times New Roman" w:cs="Times New Roman"/>
          <w:sz w:val="36"/>
          <w:szCs w:val="36"/>
          <w:lang w:val="en-US"/>
        </w:rPr>
        <w:t>Diabetes mellitus -</w:t>
      </w:r>
      <w:r w:rsidRPr="00EE0A3E">
        <w:rPr>
          <w:rFonts w:eastAsiaTheme="minorEastAsia" w:hAnsi="Calibri"/>
          <w:color w:val="000000" w:themeColor="text1"/>
          <w:kern w:val="24"/>
          <w:sz w:val="64"/>
          <w:szCs w:val="64"/>
          <w:lang w:val="en-US" w:eastAsia="uk-UA"/>
          <w14:ligatures w14:val="none"/>
        </w:rPr>
        <w:t xml:space="preserve"> </w:t>
      </w:r>
      <w:r w:rsidRPr="00EE0A3E">
        <w:rPr>
          <w:rFonts w:ascii="Times New Roman" w:hAnsi="Times New Roman" w:cs="Times New Roman"/>
          <w:sz w:val="36"/>
          <w:szCs w:val="36"/>
          <w:lang w:val="en-US"/>
        </w:rPr>
        <w:t xml:space="preserve">The metabolic disorders that are characterized by </w:t>
      </w:r>
      <w:r w:rsidRPr="00EE0A3E">
        <w:rPr>
          <w:rFonts w:ascii="Times New Roman" w:hAnsi="Times New Roman" w:cs="Times New Roman"/>
          <w:b/>
          <w:bCs/>
          <w:sz w:val="36"/>
          <w:szCs w:val="36"/>
          <w:lang w:val="en-US"/>
        </w:rPr>
        <w:t xml:space="preserve">chronic </w:t>
      </w:r>
      <w:proofErr w:type="spellStart"/>
      <w:r w:rsidRPr="00EE0A3E">
        <w:rPr>
          <w:rFonts w:ascii="Times New Roman" w:hAnsi="Times New Roman" w:cs="Times New Roman"/>
          <w:b/>
          <w:bCs/>
          <w:sz w:val="36"/>
          <w:szCs w:val="36"/>
          <w:lang w:val="en-US"/>
        </w:rPr>
        <w:t>hyperglycaemia</w:t>
      </w:r>
      <w:proofErr w:type="spellEnd"/>
      <w:r w:rsidRPr="00EE0A3E">
        <w:rPr>
          <w:rFonts w:ascii="Times New Roman" w:hAnsi="Times New Roman" w:cs="Times New Roman"/>
          <w:b/>
          <w:bCs/>
          <w:sz w:val="36"/>
          <w:szCs w:val="36"/>
          <w:lang w:val="en-US"/>
        </w:rPr>
        <w:t xml:space="preserve"> </w:t>
      </w:r>
      <w:r w:rsidRPr="00EE0A3E">
        <w:rPr>
          <w:rFonts w:ascii="Times New Roman" w:hAnsi="Times New Roman" w:cs="Times New Roman"/>
          <w:sz w:val="36"/>
          <w:szCs w:val="36"/>
          <w:lang w:val="en-US"/>
        </w:rPr>
        <w:t>resulting from ---</w:t>
      </w:r>
    </w:p>
    <w:p w14:paraId="2730AE68" w14:textId="696899DC" w:rsidR="00EE0A3E" w:rsidRPr="00EE0A3E" w:rsidRDefault="00EE0A3E" w:rsidP="00EE0A3E">
      <w:pPr>
        <w:ind w:left="720"/>
        <w:rPr>
          <w:rFonts w:ascii="Times New Roman" w:hAnsi="Times New Roman" w:cs="Times New Roman"/>
          <w:sz w:val="36"/>
          <w:szCs w:val="36"/>
        </w:rPr>
      </w:pPr>
      <w:r w:rsidRPr="00EE0A3E">
        <w:rPr>
          <w:rFonts w:ascii="Times New Roman" w:hAnsi="Times New Roman" w:cs="Times New Roman"/>
          <w:sz w:val="36"/>
          <w:szCs w:val="36"/>
          <w:lang w:val="en-US"/>
        </w:rPr>
        <w:t xml:space="preserve">- relative insulin deficiency </w:t>
      </w:r>
    </w:p>
    <w:p w14:paraId="119F8FD2" w14:textId="70C3B521" w:rsidR="00EE0A3E" w:rsidRPr="00EE0A3E" w:rsidRDefault="00EE0A3E" w:rsidP="00EE0A3E">
      <w:pPr>
        <w:ind w:left="720"/>
        <w:rPr>
          <w:rFonts w:ascii="Times New Roman" w:hAnsi="Times New Roman" w:cs="Times New Roman"/>
          <w:sz w:val="36"/>
          <w:szCs w:val="36"/>
        </w:rPr>
      </w:pPr>
      <w:r w:rsidRPr="00EE0A3E">
        <w:rPr>
          <w:rFonts w:ascii="Times New Roman" w:hAnsi="Times New Roman" w:cs="Times New Roman"/>
          <w:sz w:val="36"/>
          <w:szCs w:val="36"/>
          <w:lang w:val="en-US"/>
        </w:rPr>
        <w:t>- insulin resistance</w:t>
      </w:r>
    </w:p>
    <w:p w14:paraId="315D1C12" w14:textId="2BF1AEFF" w:rsidR="00EE0A3E" w:rsidRPr="00EE0A3E" w:rsidRDefault="00EE0A3E" w:rsidP="00EE0A3E">
      <w:pPr>
        <w:ind w:left="720"/>
        <w:rPr>
          <w:rFonts w:ascii="Times New Roman" w:hAnsi="Times New Roman" w:cs="Times New Roman"/>
          <w:sz w:val="36"/>
          <w:szCs w:val="36"/>
        </w:rPr>
      </w:pPr>
      <w:r w:rsidRPr="00EE0A3E">
        <w:rPr>
          <w:rFonts w:ascii="Times New Roman" w:hAnsi="Times New Roman" w:cs="Times New Roman"/>
          <w:sz w:val="36"/>
          <w:szCs w:val="36"/>
          <w:lang w:val="en-US"/>
        </w:rPr>
        <w:t>- or both</w:t>
      </w:r>
    </w:p>
    <w:p w14:paraId="5C0A9B88" w14:textId="77777777" w:rsidR="00EE0A3E" w:rsidRPr="00EE0A3E" w:rsidRDefault="00EE0A3E" w:rsidP="00EE0A3E">
      <w:pPr>
        <w:ind w:left="720"/>
        <w:rPr>
          <w:rFonts w:ascii="Times New Roman" w:hAnsi="Times New Roman" w:cs="Times New Roman"/>
          <w:sz w:val="36"/>
          <w:szCs w:val="36"/>
        </w:rPr>
      </w:pPr>
      <w:r w:rsidRPr="00EE0A3E">
        <w:rPr>
          <w:rFonts w:ascii="Times New Roman" w:hAnsi="Times New Roman" w:cs="Times New Roman"/>
          <w:sz w:val="36"/>
          <w:szCs w:val="36"/>
          <w:lang w:val="en-US"/>
        </w:rPr>
        <w:t xml:space="preserve">Diabetes is usually </w:t>
      </w:r>
      <w:r w:rsidRPr="00EE0A3E">
        <w:rPr>
          <w:rFonts w:ascii="Times New Roman" w:hAnsi="Times New Roman" w:cs="Times New Roman"/>
          <w:b/>
          <w:bCs/>
          <w:sz w:val="36"/>
          <w:szCs w:val="36"/>
          <w:lang w:val="en-US"/>
        </w:rPr>
        <w:t>primary</w:t>
      </w:r>
      <w:r w:rsidRPr="00EE0A3E">
        <w:rPr>
          <w:rFonts w:ascii="Times New Roman" w:hAnsi="Times New Roman" w:cs="Times New Roman"/>
          <w:sz w:val="36"/>
          <w:szCs w:val="36"/>
          <w:lang w:val="en-US"/>
        </w:rPr>
        <w:t xml:space="preserve"> but may be </w:t>
      </w:r>
      <w:r w:rsidRPr="00EE0A3E">
        <w:rPr>
          <w:rFonts w:ascii="Times New Roman" w:hAnsi="Times New Roman" w:cs="Times New Roman"/>
          <w:b/>
          <w:bCs/>
          <w:sz w:val="36"/>
          <w:szCs w:val="36"/>
          <w:lang w:val="en-US"/>
        </w:rPr>
        <w:t>secondary</w:t>
      </w:r>
      <w:r w:rsidRPr="00EE0A3E">
        <w:rPr>
          <w:rFonts w:ascii="Times New Roman" w:hAnsi="Times New Roman" w:cs="Times New Roman"/>
          <w:sz w:val="36"/>
          <w:szCs w:val="36"/>
          <w:lang w:val="en-US"/>
        </w:rPr>
        <w:t xml:space="preserve"> to other conditions (total pancreatectomy, chronic pancreatitis)</w:t>
      </w:r>
    </w:p>
    <w:p w14:paraId="6A56674A" w14:textId="2FF6A7C8" w:rsidR="00EE0A3E" w:rsidRDefault="00EE0A3E" w:rsidP="00AE4366">
      <w:pPr>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Pr="00EE0A3E">
        <w:rPr>
          <w:rFonts w:ascii="Times New Roman" w:hAnsi="Times New Roman" w:cs="Times New Roman"/>
          <w:sz w:val="36"/>
          <w:szCs w:val="36"/>
          <w:lang w:val="en-US"/>
        </w:rPr>
        <w:t>Primary diabetes</w:t>
      </w:r>
    </w:p>
    <w:p w14:paraId="176DD595" w14:textId="77777777" w:rsidR="00EE0A3E" w:rsidRDefault="00EE0A3E" w:rsidP="00EE0A3E">
      <w:pPr>
        <w:ind w:left="720"/>
        <w:rPr>
          <w:rFonts w:ascii="Times New Roman" w:hAnsi="Times New Roman" w:cs="Times New Roman"/>
          <w:sz w:val="36"/>
          <w:szCs w:val="36"/>
          <w:lang w:val="en-US"/>
        </w:rPr>
      </w:pPr>
      <w:r w:rsidRPr="00EE0A3E">
        <w:rPr>
          <w:rFonts w:ascii="Times New Roman" w:hAnsi="Times New Roman" w:cs="Times New Roman"/>
          <w:sz w:val="36"/>
          <w:szCs w:val="36"/>
          <w:lang w:val="en-US"/>
        </w:rPr>
        <w:t xml:space="preserve">Is divided into types: </w:t>
      </w:r>
    </w:p>
    <w:p w14:paraId="2D4EB205" w14:textId="1272DC51" w:rsidR="00EE0A3E" w:rsidRPr="00EE0A3E" w:rsidRDefault="00EE0A3E" w:rsidP="00EE0A3E">
      <w:pPr>
        <w:ind w:left="720"/>
        <w:rPr>
          <w:rFonts w:ascii="Times New Roman" w:hAnsi="Times New Roman" w:cs="Times New Roman"/>
          <w:sz w:val="36"/>
          <w:szCs w:val="36"/>
        </w:rPr>
      </w:pPr>
      <w:r w:rsidRPr="00EE0A3E">
        <w:rPr>
          <w:rFonts w:ascii="Times New Roman" w:hAnsi="Times New Roman" w:cs="Times New Roman"/>
          <w:b/>
          <w:bCs/>
          <w:sz w:val="36"/>
          <w:szCs w:val="36"/>
          <w:lang w:val="en-US"/>
        </w:rPr>
        <w:t>type-1</w:t>
      </w:r>
      <w:r w:rsidRPr="00EE0A3E">
        <w:rPr>
          <w:rFonts w:ascii="Times New Roman" w:hAnsi="Times New Roman" w:cs="Times New Roman"/>
          <w:sz w:val="36"/>
          <w:szCs w:val="36"/>
          <w:lang w:val="en-US"/>
        </w:rPr>
        <w:t xml:space="preserve"> diabet</w:t>
      </w:r>
      <w:r>
        <w:rPr>
          <w:rFonts w:ascii="Times New Roman" w:hAnsi="Times New Roman" w:cs="Times New Roman"/>
          <w:sz w:val="36"/>
          <w:szCs w:val="36"/>
          <w:lang w:val="en-US"/>
        </w:rPr>
        <w:t>e</w:t>
      </w:r>
      <w:r w:rsidRPr="00EE0A3E">
        <w:rPr>
          <w:rFonts w:ascii="Times New Roman" w:hAnsi="Times New Roman" w:cs="Times New Roman"/>
          <w:sz w:val="36"/>
          <w:szCs w:val="36"/>
          <w:lang w:val="en-US"/>
        </w:rPr>
        <w:t xml:space="preserve">s (insulin-dependent diabetes mellitus, </w:t>
      </w:r>
      <w:r w:rsidRPr="00EE0A3E">
        <w:rPr>
          <w:rFonts w:ascii="Times New Roman" w:hAnsi="Times New Roman" w:cs="Times New Roman"/>
          <w:b/>
          <w:bCs/>
          <w:sz w:val="36"/>
          <w:szCs w:val="36"/>
          <w:lang w:val="en-US"/>
        </w:rPr>
        <w:t>IDDM</w:t>
      </w:r>
      <w:r w:rsidRPr="00EE0A3E">
        <w:rPr>
          <w:rFonts w:ascii="Times New Roman" w:hAnsi="Times New Roman" w:cs="Times New Roman"/>
          <w:sz w:val="36"/>
          <w:szCs w:val="36"/>
          <w:lang w:val="en-US"/>
        </w:rPr>
        <w:t>) and</w:t>
      </w:r>
    </w:p>
    <w:p w14:paraId="3F1032A6" w14:textId="083C5C72" w:rsidR="00EE0A3E" w:rsidRPr="00EE0A3E" w:rsidRDefault="00EE0A3E" w:rsidP="00EE0A3E">
      <w:pPr>
        <w:ind w:left="720"/>
        <w:rPr>
          <w:rFonts w:ascii="Times New Roman" w:hAnsi="Times New Roman" w:cs="Times New Roman"/>
          <w:sz w:val="36"/>
          <w:szCs w:val="36"/>
        </w:rPr>
      </w:pPr>
      <w:r w:rsidRPr="00EE0A3E">
        <w:rPr>
          <w:rFonts w:ascii="Times New Roman" w:hAnsi="Times New Roman" w:cs="Times New Roman"/>
          <w:b/>
          <w:bCs/>
          <w:sz w:val="36"/>
          <w:szCs w:val="36"/>
          <w:lang w:val="en-US"/>
        </w:rPr>
        <w:t>type-2</w:t>
      </w:r>
      <w:r w:rsidRPr="00EE0A3E">
        <w:rPr>
          <w:rFonts w:ascii="Times New Roman" w:hAnsi="Times New Roman" w:cs="Times New Roman"/>
          <w:sz w:val="36"/>
          <w:szCs w:val="36"/>
          <w:lang w:val="en-US"/>
        </w:rPr>
        <w:t xml:space="preserve"> diabet</w:t>
      </w:r>
      <w:r>
        <w:rPr>
          <w:rFonts w:ascii="Times New Roman" w:hAnsi="Times New Roman" w:cs="Times New Roman"/>
          <w:sz w:val="36"/>
          <w:szCs w:val="36"/>
          <w:lang w:val="en-US"/>
        </w:rPr>
        <w:t>e</w:t>
      </w:r>
      <w:r w:rsidRPr="00EE0A3E">
        <w:rPr>
          <w:rFonts w:ascii="Times New Roman" w:hAnsi="Times New Roman" w:cs="Times New Roman"/>
          <w:sz w:val="36"/>
          <w:szCs w:val="36"/>
          <w:lang w:val="en-US"/>
        </w:rPr>
        <w:t xml:space="preserve">s (non - insulin-dependent diabetes mellitus, </w:t>
      </w:r>
      <w:r w:rsidRPr="00EE0A3E">
        <w:rPr>
          <w:rFonts w:ascii="Times New Roman" w:hAnsi="Times New Roman" w:cs="Times New Roman"/>
          <w:b/>
          <w:bCs/>
          <w:sz w:val="36"/>
          <w:szCs w:val="36"/>
          <w:lang w:val="en-US"/>
        </w:rPr>
        <w:t>NIDDM</w:t>
      </w:r>
      <w:r w:rsidRPr="00EE0A3E">
        <w:rPr>
          <w:rFonts w:ascii="Times New Roman" w:hAnsi="Times New Roman" w:cs="Times New Roman"/>
          <w:sz w:val="36"/>
          <w:szCs w:val="36"/>
          <w:lang w:val="en-US"/>
        </w:rPr>
        <w:t xml:space="preserve">) </w:t>
      </w:r>
    </w:p>
    <w:p w14:paraId="6B73D30F" w14:textId="77777777" w:rsidR="00EE0A3E" w:rsidRPr="00EE0A3E" w:rsidRDefault="00EE0A3E" w:rsidP="00EE0A3E">
      <w:pPr>
        <w:ind w:left="720"/>
        <w:rPr>
          <w:rFonts w:ascii="Times New Roman" w:hAnsi="Times New Roman" w:cs="Times New Roman"/>
          <w:sz w:val="36"/>
          <w:szCs w:val="36"/>
        </w:rPr>
      </w:pPr>
      <w:r w:rsidRPr="00EE0A3E">
        <w:rPr>
          <w:rFonts w:ascii="Times New Roman" w:hAnsi="Times New Roman" w:cs="Times New Roman"/>
          <w:b/>
          <w:bCs/>
          <w:sz w:val="36"/>
          <w:szCs w:val="36"/>
          <w:lang w:val="en-US"/>
        </w:rPr>
        <w:t>Type-1</w:t>
      </w:r>
      <w:r w:rsidRPr="00EE0A3E">
        <w:rPr>
          <w:rFonts w:ascii="Times New Roman" w:hAnsi="Times New Roman" w:cs="Times New Roman"/>
          <w:sz w:val="36"/>
          <w:szCs w:val="36"/>
          <w:lang w:val="en-US"/>
        </w:rPr>
        <w:t xml:space="preserve"> </w:t>
      </w:r>
      <w:proofErr w:type="spellStart"/>
      <w:r w:rsidRPr="00EE0A3E">
        <w:rPr>
          <w:rFonts w:ascii="Times New Roman" w:hAnsi="Times New Roman" w:cs="Times New Roman"/>
          <w:sz w:val="36"/>
          <w:szCs w:val="36"/>
          <w:lang w:val="en-US"/>
        </w:rPr>
        <w:t>diabetus</w:t>
      </w:r>
      <w:proofErr w:type="spellEnd"/>
      <w:r w:rsidRPr="00EE0A3E">
        <w:rPr>
          <w:rFonts w:ascii="Times New Roman" w:hAnsi="Times New Roman" w:cs="Times New Roman"/>
          <w:sz w:val="36"/>
          <w:szCs w:val="36"/>
          <w:lang w:val="en-US"/>
        </w:rPr>
        <w:t xml:space="preserve"> is most prevalent in young children</w:t>
      </w:r>
    </w:p>
    <w:p w14:paraId="5574CE99" w14:textId="77777777" w:rsidR="00EE0A3E" w:rsidRPr="00EE0A3E" w:rsidRDefault="00EE0A3E" w:rsidP="00EE0A3E">
      <w:pPr>
        <w:ind w:left="720"/>
        <w:rPr>
          <w:rFonts w:ascii="Times New Roman" w:hAnsi="Times New Roman" w:cs="Times New Roman"/>
          <w:sz w:val="36"/>
          <w:szCs w:val="36"/>
        </w:rPr>
      </w:pPr>
      <w:r w:rsidRPr="00EE0A3E">
        <w:rPr>
          <w:rFonts w:ascii="Times New Roman" w:hAnsi="Times New Roman" w:cs="Times New Roman"/>
          <w:b/>
          <w:bCs/>
          <w:sz w:val="36"/>
          <w:szCs w:val="36"/>
          <w:lang w:val="en-US"/>
        </w:rPr>
        <w:t>Type-2</w:t>
      </w:r>
      <w:r w:rsidRPr="00EE0A3E">
        <w:rPr>
          <w:rFonts w:ascii="Times New Roman" w:hAnsi="Times New Roman" w:cs="Times New Roman"/>
          <w:sz w:val="36"/>
          <w:szCs w:val="36"/>
          <w:lang w:val="en-US"/>
        </w:rPr>
        <w:t xml:space="preserve"> </w:t>
      </w:r>
      <w:proofErr w:type="spellStart"/>
      <w:r w:rsidRPr="00EE0A3E">
        <w:rPr>
          <w:rFonts w:ascii="Times New Roman" w:hAnsi="Times New Roman" w:cs="Times New Roman"/>
          <w:sz w:val="36"/>
          <w:szCs w:val="36"/>
          <w:lang w:val="en-US"/>
        </w:rPr>
        <w:t>diabetus</w:t>
      </w:r>
      <w:proofErr w:type="spellEnd"/>
      <w:r w:rsidRPr="00EE0A3E">
        <w:rPr>
          <w:rFonts w:ascii="Times New Roman" w:hAnsi="Times New Roman" w:cs="Times New Roman"/>
          <w:sz w:val="36"/>
          <w:szCs w:val="36"/>
          <w:lang w:val="en-US"/>
        </w:rPr>
        <w:t xml:space="preserve"> is common for </w:t>
      </w:r>
      <w:proofErr w:type="gramStart"/>
      <w:r w:rsidRPr="00EE0A3E">
        <w:rPr>
          <w:rFonts w:ascii="Times New Roman" w:hAnsi="Times New Roman" w:cs="Times New Roman"/>
          <w:sz w:val="36"/>
          <w:szCs w:val="36"/>
          <w:lang w:val="en-US"/>
        </w:rPr>
        <w:t>adult</w:t>
      </w:r>
      <w:proofErr w:type="gramEnd"/>
    </w:p>
    <w:p w14:paraId="4EE17804" w14:textId="64FBAB4B" w:rsidR="00EE0A3E" w:rsidRPr="00EE0A3E" w:rsidRDefault="00344A89" w:rsidP="00AE4366">
      <w:pPr>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368</w:t>
      </w:r>
    </w:p>
    <w:p w14:paraId="04D696D7" w14:textId="18EA18EE" w:rsidR="00AE4366" w:rsidRDefault="00EE0A3E" w:rsidP="00AE4366">
      <w:pPr>
        <w:rPr>
          <w:rFonts w:ascii="Times New Roman" w:hAnsi="Times New Roman" w:cs="Times New Roman"/>
          <w:sz w:val="36"/>
          <w:szCs w:val="36"/>
          <w:lang w:val="en-US"/>
        </w:rPr>
      </w:pPr>
      <w:r>
        <w:rPr>
          <w:rFonts w:ascii="Times New Roman" w:hAnsi="Times New Roman" w:cs="Times New Roman"/>
          <w:sz w:val="36"/>
          <w:szCs w:val="36"/>
          <w:lang w:val="en-US"/>
        </w:rPr>
        <w:lastRenderedPageBreak/>
        <w:t xml:space="preserve">                </w:t>
      </w:r>
      <w:r w:rsidRPr="00EE0A3E">
        <w:rPr>
          <w:rFonts w:ascii="Times New Roman" w:hAnsi="Times New Roman" w:cs="Times New Roman"/>
          <w:sz w:val="36"/>
          <w:szCs w:val="36"/>
          <w:lang w:val="en-US"/>
        </w:rPr>
        <w:t xml:space="preserve">A comparison of </w:t>
      </w:r>
      <w:r w:rsidRPr="00EE0A3E">
        <w:rPr>
          <w:rFonts w:ascii="Times New Roman" w:hAnsi="Times New Roman" w:cs="Times New Roman"/>
          <w:b/>
          <w:bCs/>
          <w:sz w:val="36"/>
          <w:szCs w:val="36"/>
          <w:lang w:val="en-US"/>
        </w:rPr>
        <w:t>type-1</w:t>
      </w:r>
      <w:r w:rsidRPr="00EE0A3E">
        <w:rPr>
          <w:rFonts w:ascii="Times New Roman" w:hAnsi="Times New Roman" w:cs="Times New Roman"/>
          <w:sz w:val="36"/>
          <w:szCs w:val="36"/>
          <w:lang w:val="en-US"/>
        </w:rPr>
        <w:t xml:space="preserve"> and </w:t>
      </w:r>
      <w:r w:rsidRPr="00EE0A3E">
        <w:rPr>
          <w:rFonts w:ascii="Times New Roman" w:hAnsi="Times New Roman" w:cs="Times New Roman"/>
          <w:b/>
          <w:bCs/>
          <w:sz w:val="36"/>
          <w:szCs w:val="36"/>
          <w:lang w:val="en-US"/>
        </w:rPr>
        <w:t>type-2</w:t>
      </w:r>
      <w:r w:rsidRPr="00EE0A3E">
        <w:rPr>
          <w:rFonts w:ascii="Times New Roman" w:hAnsi="Times New Roman" w:cs="Times New Roman"/>
          <w:sz w:val="36"/>
          <w:szCs w:val="36"/>
          <w:lang w:val="en-US"/>
        </w:rPr>
        <w:t xml:space="preserve"> diabetes</w:t>
      </w:r>
    </w:p>
    <w:p w14:paraId="6ACF4BDE" w14:textId="77777777" w:rsidR="00EE0A3E" w:rsidRPr="00EE0A3E" w:rsidRDefault="00EE0A3E" w:rsidP="00EE0A3E">
      <w:pPr>
        <w:ind w:left="720"/>
        <w:rPr>
          <w:rFonts w:ascii="Times New Roman" w:hAnsi="Times New Roman" w:cs="Times New Roman"/>
          <w:sz w:val="36"/>
          <w:szCs w:val="36"/>
        </w:rPr>
      </w:pPr>
      <w:r w:rsidRPr="00EE0A3E">
        <w:rPr>
          <w:rFonts w:ascii="Times New Roman" w:hAnsi="Times New Roman" w:cs="Times New Roman"/>
          <w:b/>
          <w:bCs/>
          <w:sz w:val="36"/>
          <w:szCs w:val="36"/>
          <w:lang w:val="en-US"/>
        </w:rPr>
        <w:t>Type-1</w:t>
      </w:r>
    </w:p>
    <w:p w14:paraId="2D9E6F2C" w14:textId="77777777" w:rsidR="00EE0A3E" w:rsidRPr="00EE0A3E" w:rsidRDefault="00EE0A3E">
      <w:pPr>
        <w:numPr>
          <w:ilvl w:val="0"/>
          <w:numId w:val="622"/>
        </w:numPr>
        <w:rPr>
          <w:rFonts w:ascii="Times New Roman" w:hAnsi="Times New Roman" w:cs="Times New Roman"/>
          <w:sz w:val="36"/>
          <w:szCs w:val="36"/>
        </w:rPr>
      </w:pPr>
      <w:r w:rsidRPr="00EE0A3E">
        <w:rPr>
          <w:rFonts w:ascii="Times New Roman" w:hAnsi="Times New Roman" w:cs="Times New Roman"/>
          <w:b/>
          <w:bCs/>
          <w:i/>
          <w:iCs/>
          <w:sz w:val="36"/>
          <w:szCs w:val="36"/>
          <w:lang w:val="en-US"/>
        </w:rPr>
        <w:t>Epidemiology</w:t>
      </w:r>
    </w:p>
    <w:p w14:paraId="321BB7A3" w14:textId="77777777" w:rsidR="00EE0A3E" w:rsidRPr="00EE0A3E" w:rsidRDefault="00EE0A3E">
      <w:pPr>
        <w:numPr>
          <w:ilvl w:val="0"/>
          <w:numId w:val="622"/>
        </w:numPr>
        <w:rPr>
          <w:rFonts w:ascii="Times New Roman" w:hAnsi="Times New Roman" w:cs="Times New Roman"/>
          <w:sz w:val="36"/>
          <w:szCs w:val="36"/>
        </w:rPr>
      </w:pPr>
      <w:r w:rsidRPr="00EE0A3E">
        <w:rPr>
          <w:rFonts w:ascii="Times New Roman" w:hAnsi="Times New Roman" w:cs="Times New Roman"/>
          <w:sz w:val="36"/>
          <w:szCs w:val="36"/>
          <w:lang w:val="en-US"/>
        </w:rPr>
        <w:t>Peak incidence around puberty, can present at any age</w:t>
      </w:r>
    </w:p>
    <w:p w14:paraId="6C60BB15" w14:textId="77777777" w:rsidR="00EE0A3E" w:rsidRPr="00EE0A3E" w:rsidRDefault="00EE0A3E">
      <w:pPr>
        <w:numPr>
          <w:ilvl w:val="0"/>
          <w:numId w:val="622"/>
        </w:numPr>
        <w:rPr>
          <w:rFonts w:ascii="Times New Roman" w:hAnsi="Times New Roman" w:cs="Times New Roman"/>
          <w:sz w:val="36"/>
          <w:szCs w:val="36"/>
        </w:rPr>
      </w:pPr>
      <w:r w:rsidRPr="00EE0A3E">
        <w:rPr>
          <w:rFonts w:ascii="Times New Roman" w:hAnsi="Times New Roman" w:cs="Times New Roman"/>
          <w:sz w:val="36"/>
          <w:szCs w:val="36"/>
          <w:lang w:val="en-US"/>
        </w:rPr>
        <w:t>The patients are usually lean</w:t>
      </w:r>
    </w:p>
    <w:p w14:paraId="728990AA" w14:textId="77777777" w:rsidR="00EE0A3E" w:rsidRPr="00EE0A3E" w:rsidRDefault="00EE0A3E" w:rsidP="00EE0A3E">
      <w:pPr>
        <w:ind w:left="720"/>
        <w:rPr>
          <w:rFonts w:ascii="Times New Roman" w:hAnsi="Times New Roman" w:cs="Times New Roman"/>
          <w:sz w:val="36"/>
          <w:szCs w:val="36"/>
        </w:rPr>
      </w:pPr>
      <w:r>
        <w:rPr>
          <w:rFonts w:ascii="Times New Roman" w:hAnsi="Times New Roman" w:cs="Times New Roman"/>
          <w:sz w:val="36"/>
          <w:szCs w:val="36"/>
          <w:lang w:val="en-US"/>
        </w:rPr>
        <w:t xml:space="preserve">   </w:t>
      </w:r>
      <w:r w:rsidRPr="00EE0A3E">
        <w:rPr>
          <w:rFonts w:ascii="Times New Roman" w:hAnsi="Times New Roman" w:cs="Times New Roman"/>
          <w:b/>
          <w:bCs/>
          <w:i/>
          <w:iCs/>
          <w:sz w:val="36"/>
          <w:szCs w:val="36"/>
          <w:lang w:val="en-US"/>
        </w:rPr>
        <w:t>Inheritance</w:t>
      </w:r>
    </w:p>
    <w:p w14:paraId="227FD13B" w14:textId="77777777" w:rsidR="00EE0A3E" w:rsidRPr="00EE0A3E" w:rsidRDefault="00EE0A3E">
      <w:pPr>
        <w:numPr>
          <w:ilvl w:val="0"/>
          <w:numId w:val="623"/>
        </w:numPr>
        <w:rPr>
          <w:rFonts w:ascii="Times New Roman" w:hAnsi="Times New Roman" w:cs="Times New Roman"/>
          <w:sz w:val="36"/>
          <w:szCs w:val="36"/>
        </w:rPr>
      </w:pPr>
      <w:r w:rsidRPr="00EE0A3E">
        <w:rPr>
          <w:rFonts w:ascii="Times New Roman" w:hAnsi="Times New Roman" w:cs="Times New Roman"/>
          <w:sz w:val="36"/>
          <w:szCs w:val="36"/>
          <w:lang w:val="en-US"/>
        </w:rPr>
        <w:t>HLA-DR-3 and/or DR-4 in 90%</w:t>
      </w:r>
    </w:p>
    <w:p w14:paraId="306804CB" w14:textId="77777777" w:rsidR="00EE0A3E" w:rsidRPr="00EE0A3E" w:rsidRDefault="00EE0A3E" w:rsidP="00EE0A3E">
      <w:pPr>
        <w:ind w:left="720"/>
        <w:rPr>
          <w:rFonts w:ascii="Times New Roman" w:hAnsi="Times New Roman" w:cs="Times New Roman"/>
          <w:sz w:val="36"/>
          <w:szCs w:val="36"/>
        </w:rPr>
      </w:pPr>
      <w:r w:rsidRPr="00EE0A3E">
        <w:rPr>
          <w:rFonts w:ascii="Times New Roman" w:hAnsi="Times New Roman" w:cs="Times New Roman"/>
          <w:b/>
          <w:bCs/>
          <w:i/>
          <w:iCs/>
          <w:sz w:val="36"/>
          <w:szCs w:val="36"/>
          <w:lang w:val="en-US"/>
        </w:rPr>
        <w:t xml:space="preserve">Pathogenesis: </w:t>
      </w:r>
    </w:p>
    <w:p w14:paraId="218CAD99" w14:textId="77777777" w:rsidR="00EE0A3E" w:rsidRPr="00EE0A3E" w:rsidRDefault="00EE0A3E">
      <w:pPr>
        <w:numPr>
          <w:ilvl w:val="0"/>
          <w:numId w:val="623"/>
        </w:numPr>
        <w:rPr>
          <w:rFonts w:ascii="Times New Roman" w:hAnsi="Times New Roman" w:cs="Times New Roman"/>
          <w:sz w:val="36"/>
          <w:szCs w:val="36"/>
        </w:rPr>
      </w:pPr>
      <w:r w:rsidRPr="00EE0A3E">
        <w:rPr>
          <w:rFonts w:ascii="Times New Roman" w:hAnsi="Times New Roman" w:cs="Times New Roman"/>
          <w:sz w:val="36"/>
          <w:szCs w:val="36"/>
          <w:lang w:val="en-US"/>
        </w:rPr>
        <w:t xml:space="preserve">autoimmune </w:t>
      </w:r>
      <w:r w:rsidRPr="00EE0A3E">
        <w:rPr>
          <w:rFonts w:ascii="Times New Roman" w:hAnsi="Times New Roman" w:cs="Times New Roman"/>
          <w:sz w:val="36"/>
          <w:szCs w:val="36"/>
          <w:lang w:val="el-GR"/>
        </w:rPr>
        <w:t>β</w:t>
      </w:r>
      <w:r w:rsidRPr="00EE0A3E">
        <w:rPr>
          <w:rFonts w:ascii="Times New Roman" w:hAnsi="Times New Roman" w:cs="Times New Roman"/>
          <w:sz w:val="36"/>
          <w:szCs w:val="36"/>
          <w:lang w:val="en-US"/>
        </w:rPr>
        <w:t>-cells destruction</w:t>
      </w:r>
    </w:p>
    <w:p w14:paraId="7CF94844" w14:textId="77777777" w:rsidR="00EE0A3E" w:rsidRPr="00EE0A3E" w:rsidRDefault="00EE0A3E" w:rsidP="00EE0A3E">
      <w:pPr>
        <w:ind w:left="720"/>
        <w:rPr>
          <w:rFonts w:ascii="Times New Roman" w:hAnsi="Times New Roman" w:cs="Times New Roman"/>
          <w:sz w:val="36"/>
          <w:szCs w:val="36"/>
        </w:rPr>
      </w:pPr>
      <w:r w:rsidRPr="00EE0A3E">
        <w:rPr>
          <w:rFonts w:ascii="Times New Roman" w:hAnsi="Times New Roman" w:cs="Times New Roman"/>
          <w:b/>
          <w:bCs/>
          <w:sz w:val="36"/>
          <w:szCs w:val="36"/>
          <w:lang w:val="en-US"/>
        </w:rPr>
        <w:t>Type-1:</w:t>
      </w:r>
    </w:p>
    <w:p w14:paraId="02565B3B" w14:textId="6944F618" w:rsidR="00EE0A3E" w:rsidRPr="00EE0A3E" w:rsidRDefault="00EE0A3E">
      <w:pPr>
        <w:numPr>
          <w:ilvl w:val="0"/>
          <w:numId w:val="623"/>
        </w:numPr>
        <w:rPr>
          <w:rFonts w:ascii="Times New Roman" w:hAnsi="Times New Roman" w:cs="Times New Roman"/>
          <w:sz w:val="36"/>
          <w:szCs w:val="36"/>
        </w:rPr>
      </w:pPr>
      <w:r w:rsidRPr="00EE0A3E">
        <w:rPr>
          <w:rFonts w:ascii="Times New Roman" w:hAnsi="Times New Roman" w:cs="Times New Roman"/>
          <w:sz w:val="36"/>
          <w:szCs w:val="36"/>
          <w:lang w:val="en-US"/>
        </w:rPr>
        <w:t>complete insulin deficiency</w:t>
      </w:r>
    </w:p>
    <w:p w14:paraId="45F6AA18" w14:textId="77777777" w:rsidR="00EE0A3E" w:rsidRPr="00EE0A3E" w:rsidRDefault="00EE0A3E">
      <w:pPr>
        <w:numPr>
          <w:ilvl w:val="0"/>
          <w:numId w:val="623"/>
        </w:numPr>
        <w:rPr>
          <w:rFonts w:ascii="Times New Roman" w:hAnsi="Times New Roman" w:cs="Times New Roman"/>
          <w:sz w:val="36"/>
          <w:szCs w:val="36"/>
        </w:rPr>
      </w:pPr>
      <w:r w:rsidRPr="00EE0A3E">
        <w:rPr>
          <w:rFonts w:ascii="Times New Roman" w:hAnsi="Times New Roman" w:cs="Times New Roman"/>
          <w:sz w:val="36"/>
          <w:szCs w:val="36"/>
          <w:lang w:val="en-US"/>
        </w:rPr>
        <w:t>may develop ketoacidosis</w:t>
      </w:r>
    </w:p>
    <w:p w14:paraId="22E83563" w14:textId="77777777" w:rsidR="00EE0A3E" w:rsidRPr="00EE0A3E" w:rsidRDefault="00EE0A3E">
      <w:pPr>
        <w:numPr>
          <w:ilvl w:val="0"/>
          <w:numId w:val="623"/>
        </w:numPr>
        <w:rPr>
          <w:rFonts w:ascii="Times New Roman" w:hAnsi="Times New Roman" w:cs="Times New Roman"/>
          <w:sz w:val="36"/>
          <w:szCs w:val="36"/>
        </w:rPr>
      </w:pPr>
      <w:r w:rsidRPr="00EE0A3E">
        <w:rPr>
          <w:rFonts w:ascii="Times New Roman" w:hAnsi="Times New Roman" w:cs="Times New Roman"/>
          <w:sz w:val="36"/>
          <w:szCs w:val="36"/>
          <w:lang w:val="en-US"/>
        </w:rPr>
        <w:t>always needs insulin treatment</w:t>
      </w:r>
    </w:p>
    <w:p w14:paraId="772067F4" w14:textId="77777777" w:rsidR="00EE0A3E" w:rsidRPr="00EE0A3E" w:rsidRDefault="00EE0A3E" w:rsidP="00EE0A3E">
      <w:pPr>
        <w:ind w:left="720"/>
        <w:rPr>
          <w:rFonts w:ascii="Times New Roman" w:hAnsi="Times New Roman" w:cs="Times New Roman"/>
          <w:sz w:val="36"/>
          <w:szCs w:val="36"/>
        </w:rPr>
      </w:pPr>
      <w:r w:rsidRPr="00EE0A3E">
        <w:rPr>
          <w:rFonts w:ascii="Times New Roman" w:hAnsi="Times New Roman" w:cs="Times New Roman"/>
          <w:b/>
          <w:bCs/>
          <w:sz w:val="36"/>
          <w:szCs w:val="36"/>
          <w:lang w:val="en-US"/>
        </w:rPr>
        <w:t xml:space="preserve">Type-2 </w:t>
      </w:r>
    </w:p>
    <w:p w14:paraId="3140E810" w14:textId="77777777" w:rsidR="00EE0A3E" w:rsidRPr="00EE0A3E" w:rsidRDefault="00EE0A3E" w:rsidP="00EE0A3E">
      <w:pPr>
        <w:ind w:left="720"/>
        <w:rPr>
          <w:rFonts w:ascii="Times New Roman" w:hAnsi="Times New Roman" w:cs="Times New Roman"/>
          <w:sz w:val="36"/>
          <w:szCs w:val="36"/>
        </w:rPr>
      </w:pPr>
      <w:r w:rsidRPr="00EE0A3E">
        <w:rPr>
          <w:rFonts w:ascii="Times New Roman" w:hAnsi="Times New Roman" w:cs="Times New Roman"/>
          <w:b/>
          <w:bCs/>
          <w:i/>
          <w:iCs/>
          <w:sz w:val="36"/>
          <w:szCs w:val="36"/>
          <w:lang w:val="en-US"/>
        </w:rPr>
        <w:t>Epidemiology</w:t>
      </w:r>
    </w:p>
    <w:p w14:paraId="2213815C" w14:textId="77777777" w:rsidR="00EE0A3E" w:rsidRPr="00EE0A3E" w:rsidRDefault="00EE0A3E">
      <w:pPr>
        <w:numPr>
          <w:ilvl w:val="0"/>
          <w:numId w:val="623"/>
        </w:numPr>
        <w:rPr>
          <w:rFonts w:ascii="Times New Roman" w:hAnsi="Times New Roman" w:cs="Times New Roman"/>
          <w:sz w:val="36"/>
          <w:szCs w:val="36"/>
        </w:rPr>
      </w:pPr>
      <w:r w:rsidRPr="00EE0A3E">
        <w:rPr>
          <w:rFonts w:ascii="Times New Roman" w:hAnsi="Times New Roman" w:cs="Times New Roman"/>
          <w:sz w:val="36"/>
          <w:szCs w:val="36"/>
          <w:lang w:val="en-US"/>
        </w:rPr>
        <w:t>Usually presents after age 40</w:t>
      </w:r>
    </w:p>
    <w:p w14:paraId="61566E34" w14:textId="77777777" w:rsidR="00EE0A3E" w:rsidRPr="00EE0A3E" w:rsidRDefault="00EE0A3E">
      <w:pPr>
        <w:numPr>
          <w:ilvl w:val="0"/>
          <w:numId w:val="623"/>
        </w:numPr>
        <w:rPr>
          <w:rFonts w:ascii="Times New Roman" w:hAnsi="Times New Roman" w:cs="Times New Roman"/>
          <w:sz w:val="36"/>
          <w:szCs w:val="36"/>
        </w:rPr>
      </w:pPr>
      <w:r w:rsidRPr="00EE0A3E">
        <w:rPr>
          <w:rFonts w:ascii="Times New Roman" w:hAnsi="Times New Roman" w:cs="Times New Roman"/>
          <w:sz w:val="36"/>
          <w:szCs w:val="36"/>
          <w:lang w:val="en-US"/>
        </w:rPr>
        <w:t>The patients are usually overweight</w:t>
      </w:r>
    </w:p>
    <w:p w14:paraId="4BCE9B2E" w14:textId="77777777" w:rsidR="00EE0A3E" w:rsidRPr="00EE0A3E" w:rsidRDefault="00EE0A3E" w:rsidP="00EE0A3E">
      <w:pPr>
        <w:ind w:left="720"/>
        <w:rPr>
          <w:rFonts w:ascii="Times New Roman" w:hAnsi="Times New Roman" w:cs="Times New Roman"/>
          <w:sz w:val="36"/>
          <w:szCs w:val="36"/>
        </w:rPr>
      </w:pPr>
      <w:r w:rsidRPr="00EE0A3E">
        <w:rPr>
          <w:rFonts w:ascii="Times New Roman" w:hAnsi="Times New Roman" w:cs="Times New Roman"/>
          <w:b/>
          <w:bCs/>
          <w:i/>
          <w:iCs/>
          <w:sz w:val="36"/>
          <w:szCs w:val="36"/>
          <w:lang w:val="en-US"/>
        </w:rPr>
        <w:t>Inheritance</w:t>
      </w:r>
    </w:p>
    <w:p w14:paraId="502408D4" w14:textId="77777777" w:rsidR="00EE0A3E" w:rsidRPr="00EE0A3E" w:rsidRDefault="00EE0A3E">
      <w:pPr>
        <w:numPr>
          <w:ilvl w:val="0"/>
          <w:numId w:val="623"/>
        </w:numPr>
        <w:rPr>
          <w:rFonts w:ascii="Times New Roman" w:hAnsi="Times New Roman" w:cs="Times New Roman"/>
          <w:sz w:val="36"/>
          <w:szCs w:val="36"/>
        </w:rPr>
      </w:pPr>
      <w:r w:rsidRPr="00EE0A3E">
        <w:rPr>
          <w:rFonts w:ascii="Times New Roman" w:hAnsi="Times New Roman" w:cs="Times New Roman"/>
          <w:sz w:val="36"/>
          <w:szCs w:val="36"/>
          <w:lang w:val="en-US"/>
        </w:rPr>
        <w:t>No HLA links</w:t>
      </w:r>
    </w:p>
    <w:p w14:paraId="3CC55146" w14:textId="77777777" w:rsidR="00EE0A3E" w:rsidRPr="00EE0A3E" w:rsidRDefault="00EE0A3E" w:rsidP="00EE0A3E">
      <w:pPr>
        <w:ind w:left="720"/>
        <w:rPr>
          <w:rFonts w:ascii="Times New Roman" w:hAnsi="Times New Roman" w:cs="Times New Roman"/>
          <w:sz w:val="36"/>
          <w:szCs w:val="36"/>
        </w:rPr>
      </w:pPr>
      <w:r w:rsidRPr="00EE0A3E">
        <w:rPr>
          <w:rFonts w:ascii="Times New Roman" w:hAnsi="Times New Roman" w:cs="Times New Roman"/>
          <w:b/>
          <w:bCs/>
          <w:sz w:val="36"/>
          <w:szCs w:val="36"/>
          <w:lang w:val="en-US"/>
        </w:rPr>
        <w:t xml:space="preserve">Type-2 </w:t>
      </w:r>
    </w:p>
    <w:p w14:paraId="78CBC829" w14:textId="77777777" w:rsidR="00EE0A3E" w:rsidRPr="00EE0A3E" w:rsidRDefault="00EE0A3E" w:rsidP="00EE0A3E">
      <w:pPr>
        <w:ind w:left="720"/>
        <w:rPr>
          <w:rFonts w:ascii="Times New Roman" w:hAnsi="Times New Roman" w:cs="Times New Roman"/>
          <w:sz w:val="36"/>
          <w:szCs w:val="36"/>
        </w:rPr>
      </w:pPr>
      <w:r w:rsidRPr="00EE0A3E">
        <w:rPr>
          <w:rFonts w:ascii="Times New Roman" w:hAnsi="Times New Roman" w:cs="Times New Roman"/>
          <w:b/>
          <w:bCs/>
          <w:i/>
          <w:iCs/>
          <w:sz w:val="36"/>
          <w:szCs w:val="36"/>
          <w:lang w:val="en-US"/>
        </w:rPr>
        <w:t>Pathogenesis:</w:t>
      </w:r>
    </w:p>
    <w:p w14:paraId="3CCAD604" w14:textId="77777777" w:rsidR="00EE0A3E" w:rsidRPr="00EE0A3E" w:rsidRDefault="00EE0A3E">
      <w:pPr>
        <w:numPr>
          <w:ilvl w:val="0"/>
          <w:numId w:val="623"/>
        </w:numPr>
        <w:rPr>
          <w:rFonts w:ascii="Times New Roman" w:hAnsi="Times New Roman" w:cs="Times New Roman"/>
          <w:sz w:val="36"/>
          <w:szCs w:val="36"/>
        </w:rPr>
      </w:pPr>
      <w:r w:rsidRPr="00EE0A3E">
        <w:rPr>
          <w:rFonts w:ascii="Times New Roman" w:hAnsi="Times New Roman" w:cs="Times New Roman"/>
          <w:sz w:val="36"/>
          <w:szCs w:val="36"/>
          <w:lang w:val="en-US"/>
        </w:rPr>
        <w:t>no evidence of immune disturbance</w:t>
      </w:r>
      <w:r w:rsidRPr="00EE0A3E">
        <w:rPr>
          <w:rFonts w:ascii="Times New Roman" w:hAnsi="Times New Roman" w:cs="Times New Roman"/>
          <w:b/>
          <w:bCs/>
          <w:i/>
          <w:iCs/>
          <w:sz w:val="36"/>
          <w:szCs w:val="36"/>
          <w:lang w:val="en-US"/>
        </w:rPr>
        <w:t xml:space="preserve"> </w:t>
      </w:r>
    </w:p>
    <w:p w14:paraId="69E40EF3" w14:textId="77777777" w:rsidR="00EE0A3E" w:rsidRPr="00EE0A3E" w:rsidRDefault="00EE0A3E" w:rsidP="00EE0A3E">
      <w:pPr>
        <w:ind w:left="720"/>
        <w:rPr>
          <w:rFonts w:ascii="Times New Roman" w:hAnsi="Times New Roman" w:cs="Times New Roman"/>
          <w:sz w:val="36"/>
          <w:szCs w:val="36"/>
        </w:rPr>
      </w:pPr>
      <w:r w:rsidRPr="00EE0A3E">
        <w:rPr>
          <w:rFonts w:ascii="Times New Roman" w:hAnsi="Times New Roman" w:cs="Times New Roman"/>
          <w:b/>
          <w:bCs/>
          <w:sz w:val="36"/>
          <w:szCs w:val="36"/>
          <w:lang w:val="en-US"/>
        </w:rPr>
        <w:t>Type-2:</w:t>
      </w:r>
    </w:p>
    <w:p w14:paraId="6D1E7384" w14:textId="77777777" w:rsidR="00EE0A3E" w:rsidRPr="00EE0A3E" w:rsidRDefault="00EE0A3E">
      <w:pPr>
        <w:numPr>
          <w:ilvl w:val="0"/>
          <w:numId w:val="623"/>
        </w:numPr>
        <w:rPr>
          <w:rFonts w:ascii="Times New Roman" w:hAnsi="Times New Roman" w:cs="Times New Roman"/>
          <w:sz w:val="36"/>
          <w:szCs w:val="36"/>
        </w:rPr>
      </w:pPr>
      <w:r w:rsidRPr="00EE0A3E">
        <w:rPr>
          <w:rFonts w:ascii="Times New Roman" w:hAnsi="Times New Roman" w:cs="Times New Roman"/>
          <w:sz w:val="36"/>
          <w:szCs w:val="36"/>
          <w:lang w:val="en-US"/>
        </w:rPr>
        <w:t xml:space="preserve">relative insulin deficiency </w:t>
      </w:r>
    </w:p>
    <w:p w14:paraId="56EB8982" w14:textId="1D602D06" w:rsidR="00EE0A3E" w:rsidRPr="00344A89" w:rsidRDefault="00344A89" w:rsidP="00EE0A3E">
      <w:pPr>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369</w:t>
      </w:r>
    </w:p>
    <w:p w14:paraId="444276BB" w14:textId="77777777" w:rsidR="00EE0A3E" w:rsidRPr="00EE0A3E" w:rsidRDefault="00EE0A3E">
      <w:pPr>
        <w:numPr>
          <w:ilvl w:val="0"/>
          <w:numId w:val="623"/>
        </w:numPr>
        <w:rPr>
          <w:rFonts w:ascii="Times New Roman" w:hAnsi="Times New Roman" w:cs="Times New Roman"/>
          <w:sz w:val="36"/>
          <w:szCs w:val="36"/>
        </w:rPr>
      </w:pPr>
      <w:r w:rsidRPr="00EE0A3E">
        <w:rPr>
          <w:rFonts w:ascii="Times New Roman" w:hAnsi="Times New Roman" w:cs="Times New Roman"/>
          <w:sz w:val="36"/>
          <w:szCs w:val="36"/>
          <w:lang w:val="en-US"/>
        </w:rPr>
        <w:lastRenderedPageBreak/>
        <w:t>may develop non-</w:t>
      </w:r>
      <w:proofErr w:type="spellStart"/>
      <w:r w:rsidRPr="00EE0A3E">
        <w:rPr>
          <w:rFonts w:ascii="Times New Roman" w:hAnsi="Times New Roman" w:cs="Times New Roman"/>
          <w:sz w:val="36"/>
          <w:szCs w:val="36"/>
          <w:lang w:val="en-US"/>
        </w:rPr>
        <w:t>ketotic</w:t>
      </w:r>
      <w:proofErr w:type="spellEnd"/>
      <w:r w:rsidRPr="00EE0A3E">
        <w:rPr>
          <w:rFonts w:ascii="Times New Roman" w:hAnsi="Times New Roman" w:cs="Times New Roman"/>
          <w:sz w:val="36"/>
          <w:szCs w:val="36"/>
          <w:lang w:val="en-US"/>
        </w:rPr>
        <w:t xml:space="preserve"> hyperosmolar state</w:t>
      </w:r>
    </w:p>
    <w:p w14:paraId="44D1AD70" w14:textId="77777777" w:rsidR="00EE0A3E" w:rsidRPr="00EE0A3E" w:rsidRDefault="00EE0A3E">
      <w:pPr>
        <w:numPr>
          <w:ilvl w:val="0"/>
          <w:numId w:val="623"/>
        </w:numPr>
        <w:rPr>
          <w:rFonts w:ascii="Times New Roman" w:hAnsi="Times New Roman" w:cs="Times New Roman"/>
          <w:sz w:val="36"/>
          <w:szCs w:val="36"/>
        </w:rPr>
      </w:pPr>
      <w:proofErr w:type="gramStart"/>
      <w:r w:rsidRPr="00EE0A3E">
        <w:rPr>
          <w:rFonts w:ascii="Times New Roman" w:hAnsi="Times New Roman" w:cs="Times New Roman"/>
          <w:sz w:val="36"/>
          <w:szCs w:val="36"/>
          <w:lang w:val="en-US"/>
        </w:rPr>
        <w:t>sometimes</w:t>
      </w:r>
      <w:proofErr w:type="gramEnd"/>
      <w:r w:rsidRPr="00EE0A3E">
        <w:rPr>
          <w:rFonts w:ascii="Times New Roman" w:hAnsi="Times New Roman" w:cs="Times New Roman"/>
          <w:sz w:val="36"/>
          <w:szCs w:val="36"/>
          <w:lang w:val="en-US"/>
        </w:rPr>
        <w:t xml:space="preserve"> needs insulin </w:t>
      </w:r>
    </w:p>
    <w:p w14:paraId="1CF88A6B" w14:textId="6C1F1B23" w:rsidR="00EE0A3E" w:rsidRDefault="00B5248A" w:rsidP="00EE0A3E">
      <w:pPr>
        <w:ind w:left="720"/>
        <w:rPr>
          <w:rFonts w:ascii="Times New Roman" w:hAnsi="Times New Roman" w:cs="Times New Roman"/>
          <w:b/>
          <w:bCs/>
          <w:i/>
          <w:iCs/>
          <w:sz w:val="36"/>
          <w:szCs w:val="36"/>
          <w:lang w:val="en-US"/>
        </w:rPr>
      </w:pPr>
      <w:r>
        <w:rPr>
          <w:rFonts w:ascii="Times New Roman" w:hAnsi="Times New Roman" w:cs="Times New Roman"/>
          <w:b/>
          <w:bCs/>
          <w:sz w:val="36"/>
          <w:szCs w:val="36"/>
          <w:lang w:val="en-US"/>
        </w:rPr>
        <w:t xml:space="preserve">        </w:t>
      </w:r>
      <w:r w:rsidRPr="00B5248A">
        <w:rPr>
          <w:rFonts w:ascii="Times New Roman" w:hAnsi="Times New Roman" w:cs="Times New Roman"/>
          <w:b/>
          <w:bCs/>
          <w:sz w:val="36"/>
          <w:szCs w:val="36"/>
          <w:lang w:val="en-US"/>
        </w:rPr>
        <w:t xml:space="preserve">Clinical features of diabetes </w:t>
      </w:r>
      <w:r w:rsidRPr="00B5248A">
        <w:rPr>
          <w:rFonts w:ascii="Times New Roman" w:hAnsi="Times New Roman" w:cs="Times New Roman"/>
          <w:b/>
          <w:bCs/>
          <w:i/>
          <w:iCs/>
          <w:sz w:val="36"/>
          <w:szCs w:val="36"/>
          <w:lang w:val="en-US"/>
        </w:rPr>
        <w:br/>
      </w:r>
      <w:r>
        <w:rPr>
          <w:rFonts w:ascii="Times New Roman" w:hAnsi="Times New Roman" w:cs="Times New Roman"/>
          <w:b/>
          <w:bCs/>
          <w:i/>
          <w:iCs/>
          <w:sz w:val="36"/>
          <w:szCs w:val="36"/>
          <w:lang w:val="en-US"/>
        </w:rPr>
        <w:t xml:space="preserve">               </w:t>
      </w:r>
      <w:r w:rsidRPr="00B5248A">
        <w:rPr>
          <w:rFonts w:ascii="Times New Roman" w:hAnsi="Times New Roman" w:cs="Times New Roman"/>
          <w:b/>
          <w:bCs/>
          <w:i/>
          <w:iCs/>
          <w:sz w:val="36"/>
          <w:szCs w:val="36"/>
          <w:lang w:val="en-US"/>
        </w:rPr>
        <w:t>Acute presentation</w:t>
      </w:r>
    </w:p>
    <w:p w14:paraId="1B9DD8D0" w14:textId="77777777" w:rsidR="00B5248A" w:rsidRPr="00B5248A" w:rsidRDefault="00B5248A">
      <w:pPr>
        <w:numPr>
          <w:ilvl w:val="0"/>
          <w:numId w:val="624"/>
        </w:numPr>
        <w:rPr>
          <w:rFonts w:ascii="Times New Roman" w:hAnsi="Times New Roman" w:cs="Times New Roman"/>
          <w:sz w:val="36"/>
          <w:szCs w:val="36"/>
        </w:rPr>
      </w:pPr>
      <w:r w:rsidRPr="00B5248A">
        <w:rPr>
          <w:rFonts w:ascii="Times New Roman" w:hAnsi="Times New Roman" w:cs="Times New Roman"/>
          <w:b/>
          <w:bCs/>
          <w:sz w:val="36"/>
          <w:szCs w:val="36"/>
          <w:lang w:val="en-US"/>
        </w:rPr>
        <w:t xml:space="preserve">Young people </w:t>
      </w:r>
      <w:r w:rsidRPr="00B5248A">
        <w:rPr>
          <w:rFonts w:ascii="Times New Roman" w:hAnsi="Times New Roman" w:cs="Times New Roman"/>
          <w:sz w:val="36"/>
          <w:szCs w:val="36"/>
          <w:lang w:val="en-US"/>
        </w:rPr>
        <w:t xml:space="preserve">present with a brief history (2-4 weeks) </w:t>
      </w:r>
      <w:r w:rsidRPr="00B5248A">
        <w:rPr>
          <w:rFonts w:ascii="Times New Roman" w:hAnsi="Times New Roman" w:cs="Times New Roman"/>
          <w:b/>
          <w:bCs/>
          <w:sz w:val="36"/>
          <w:szCs w:val="36"/>
          <w:lang w:val="en-US"/>
        </w:rPr>
        <w:t>of:</w:t>
      </w:r>
    </w:p>
    <w:p w14:paraId="119364C1" w14:textId="77777777" w:rsidR="00B5248A" w:rsidRPr="00B5248A" w:rsidRDefault="00B5248A">
      <w:pPr>
        <w:numPr>
          <w:ilvl w:val="0"/>
          <w:numId w:val="624"/>
        </w:numPr>
        <w:rPr>
          <w:rFonts w:ascii="Times New Roman" w:hAnsi="Times New Roman" w:cs="Times New Roman"/>
          <w:sz w:val="36"/>
          <w:szCs w:val="36"/>
        </w:rPr>
      </w:pPr>
      <w:r w:rsidRPr="00B5248A">
        <w:rPr>
          <w:rFonts w:ascii="Times New Roman" w:hAnsi="Times New Roman" w:cs="Times New Roman"/>
          <w:b/>
          <w:bCs/>
          <w:i/>
          <w:iCs/>
          <w:sz w:val="36"/>
          <w:szCs w:val="36"/>
          <w:lang w:val="en-US"/>
        </w:rPr>
        <w:t>Thirst</w:t>
      </w:r>
      <w:r w:rsidRPr="00B5248A">
        <w:rPr>
          <w:rFonts w:ascii="Times New Roman" w:hAnsi="Times New Roman" w:cs="Times New Roman"/>
          <w:sz w:val="36"/>
          <w:szCs w:val="36"/>
          <w:lang w:val="en-US"/>
        </w:rPr>
        <w:t xml:space="preserve"> – fluid and electrolyte losses stimulate thirst</w:t>
      </w:r>
    </w:p>
    <w:p w14:paraId="5E8CF4A3" w14:textId="62C0ACDD" w:rsidR="00B5248A" w:rsidRPr="00B5248A" w:rsidRDefault="00B5248A">
      <w:pPr>
        <w:numPr>
          <w:ilvl w:val="0"/>
          <w:numId w:val="624"/>
        </w:numPr>
        <w:rPr>
          <w:rFonts w:ascii="Times New Roman" w:hAnsi="Times New Roman" w:cs="Times New Roman"/>
          <w:sz w:val="36"/>
          <w:szCs w:val="36"/>
        </w:rPr>
      </w:pPr>
      <w:r w:rsidRPr="00B5248A">
        <w:rPr>
          <w:rFonts w:ascii="Times New Roman" w:hAnsi="Times New Roman" w:cs="Times New Roman"/>
          <w:b/>
          <w:bCs/>
          <w:i/>
          <w:iCs/>
          <w:sz w:val="36"/>
          <w:szCs w:val="36"/>
          <w:lang w:val="en-US"/>
        </w:rPr>
        <w:t>Polyuria</w:t>
      </w:r>
      <w:r w:rsidRPr="00B5248A">
        <w:rPr>
          <w:rFonts w:ascii="Times New Roman" w:hAnsi="Times New Roman" w:cs="Times New Roman"/>
          <w:sz w:val="36"/>
          <w:szCs w:val="36"/>
          <w:lang w:val="en-US"/>
        </w:rPr>
        <w:t xml:space="preserve"> – the result of an osmotic diuresis that results when blood glucose levels exceed the renal </w:t>
      </w:r>
      <w:proofErr w:type="spellStart"/>
      <w:r w:rsidRPr="00B5248A">
        <w:rPr>
          <w:rFonts w:ascii="Times New Roman" w:hAnsi="Times New Roman" w:cs="Times New Roman"/>
          <w:sz w:val="36"/>
          <w:szCs w:val="36"/>
          <w:lang w:val="en-US"/>
        </w:rPr>
        <w:t>reabsor</w:t>
      </w:r>
      <w:r>
        <w:rPr>
          <w:rFonts w:ascii="Times New Roman" w:hAnsi="Times New Roman" w:cs="Times New Roman"/>
          <w:sz w:val="36"/>
          <w:szCs w:val="36"/>
          <w:lang w:val="en-US"/>
        </w:rPr>
        <w:t>p</w:t>
      </w:r>
      <w:r w:rsidRPr="00B5248A">
        <w:rPr>
          <w:rFonts w:ascii="Times New Roman" w:hAnsi="Times New Roman" w:cs="Times New Roman"/>
          <w:sz w:val="36"/>
          <w:szCs w:val="36"/>
          <w:lang w:val="en-US"/>
        </w:rPr>
        <w:t>tive</w:t>
      </w:r>
      <w:proofErr w:type="spellEnd"/>
      <w:r w:rsidRPr="00B5248A">
        <w:rPr>
          <w:rFonts w:ascii="Times New Roman" w:hAnsi="Times New Roman" w:cs="Times New Roman"/>
          <w:sz w:val="36"/>
          <w:szCs w:val="36"/>
          <w:lang w:val="en-US"/>
        </w:rPr>
        <w:t xml:space="preserve"> capacity (the renal threshold)</w:t>
      </w:r>
    </w:p>
    <w:p w14:paraId="6091F7B7" w14:textId="3BC07A9C" w:rsidR="00B5248A" w:rsidRPr="00B5248A" w:rsidRDefault="00B5248A">
      <w:pPr>
        <w:numPr>
          <w:ilvl w:val="0"/>
          <w:numId w:val="624"/>
        </w:numPr>
        <w:rPr>
          <w:rFonts w:ascii="Times New Roman" w:hAnsi="Times New Roman" w:cs="Times New Roman"/>
          <w:sz w:val="36"/>
          <w:szCs w:val="36"/>
        </w:rPr>
      </w:pPr>
      <w:r w:rsidRPr="00B5248A">
        <w:rPr>
          <w:rFonts w:ascii="Times New Roman" w:hAnsi="Times New Roman" w:cs="Times New Roman"/>
          <w:b/>
          <w:bCs/>
          <w:i/>
          <w:iCs/>
          <w:sz w:val="36"/>
          <w:szCs w:val="36"/>
          <w:lang w:val="en-US"/>
        </w:rPr>
        <w:t>Polyd</w:t>
      </w:r>
      <w:r>
        <w:rPr>
          <w:rFonts w:ascii="Times New Roman" w:hAnsi="Times New Roman" w:cs="Times New Roman"/>
          <w:b/>
          <w:bCs/>
          <w:i/>
          <w:iCs/>
          <w:sz w:val="36"/>
          <w:szCs w:val="36"/>
          <w:lang w:val="en-US"/>
        </w:rPr>
        <w:t>i</w:t>
      </w:r>
      <w:r w:rsidRPr="00B5248A">
        <w:rPr>
          <w:rFonts w:ascii="Times New Roman" w:hAnsi="Times New Roman" w:cs="Times New Roman"/>
          <w:b/>
          <w:bCs/>
          <w:i/>
          <w:iCs/>
          <w:sz w:val="36"/>
          <w:szCs w:val="36"/>
          <w:lang w:val="en-US"/>
        </w:rPr>
        <w:t xml:space="preserve">psia </w:t>
      </w:r>
      <w:r w:rsidRPr="00B5248A">
        <w:rPr>
          <w:rFonts w:ascii="Times New Roman" w:hAnsi="Times New Roman" w:cs="Times New Roman"/>
          <w:sz w:val="36"/>
          <w:szCs w:val="36"/>
          <w:lang w:val="en-US"/>
        </w:rPr>
        <w:t>- the patients drink a lot of liquid</w:t>
      </w:r>
    </w:p>
    <w:p w14:paraId="689E1663" w14:textId="4D2D20BD" w:rsidR="00B5248A" w:rsidRPr="00B5248A" w:rsidRDefault="00B5248A">
      <w:pPr>
        <w:numPr>
          <w:ilvl w:val="0"/>
          <w:numId w:val="624"/>
        </w:numPr>
        <w:rPr>
          <w:rFonts w:ascii="Times New Roman" w:hAnsi="Times New Roman" w:cs="Times New Roman"/>
          <w:sz w:val="36"/>
          <w:szCs w:val="36"/>
        </w:rPr>
      </w:pPr>
      <w:r w:rsidRPr="00B5248A">
        <w:rPr>
          <w:rFonts w:ascii="Times New Roman" w:hAnsi="Times New Roman" w:cs="Times New Roman"/>
          <w:b/>
          <w:bCs/>
          <w:i/>
          <w:iCs/>
          <w:sz w:val="36"/>
          <w:szCs w:val="36"/>
          <w:lang w:val="en-US"/>
        </w:rPr>
        <w:t xml:space="preserve">Weight loss </w:t>
      </w:r>
      <w:r w:rsidRPr="00B5248A">
        <w:rPr>
          <w:rFonts w:ascii="Times New Roman" w:hAnsi="Times New Roman" w:cs="Times New Roman"/>
          <w:sz w:val="36"/>
          <w:szCs w:val="36"/>
          <w:lang w:val="en-US"/>
        </w:rPr>
        <w:t xml:space="preserve">– caused by fluid depletion and breakdown of fat and muscle </w:t>
      </w:r>
      <w:r>
        <w:rPr>
          <w:rFonts w:ascii="Times New Roman" w:hAnsi="Times New Roman" w:cs="Times New Roman"/>
          <w:sz w:val="36"/>
          <w:szCs w:val="36"/>
          <w:lang w:val="en-US"/>
        </w:rPr>
        <w:t xml:space="preserve">because </w:t>
      </w:r>
      <w:r w:rsidRPr="00B5248A">
        <w:rPr>
          <w:rFonts w:ascii="Times New Roman" w:hAnsi="Times New Roman" w:cs="Times New Roman"/>
          <w:sz w:val="36"/>
          <w:szCs w:val="36"/>
          <w:lang w:val="en-US"/>
        </w:rPr>
        <w:t>of insulin deficiency</w:t>
      </w:r>
    </w:p>
    <w:p w14:paraId="13CDC8B5" w14:textId="77777777" w:rsidR="00B5248A" w:rsidRPr="00B5248A" w:rsidRDefault="00B5248A">
      <w:pPr>
        <w:numPr>
          <w:ilvl w:val="0"/>
          <w:numId w:val="624"/>
        </w:numPr>
        <w:rPr>
          <w:rFonts w:ascii="Times New Roman" w:hAnsi="Times New Roman" w:cs="Times New Roman"/>
          <w:sz w:val="36"/>
          <w:szCs w:val="36"/>
        </w:rPr>
      </w:pPr>
      <w:r w:rsidRPr="00B5248A">
        <w:rPr>
          <w:rFonts w:ascii="Times New Roman" w:hAnsi="Times New Roman" w:cs="Times New Roman"/>
          <w:b/>
          <w:bCs/>
          <w:i/>
          <w:iCs/>
          <w:sz w:val="36"/>
          <w:szCs w:val="36"/>
          <w:lang w:val="en-US"/>
        </w:rPr>
        <w:t xml:space="preserve">Lethargy </w:t>
      </w:r>
    </w:p>
    <w:p w14:paraId="5899868B" w14:textId="77777777" w:rsidR="00B5248A" w:rsidRPr="00B5248A" w:rsidRDefault="00B5248A">
      <w:pPr>
        <w:numPr>
          <w:ilvl w:val="0"/>
          <w:numId w:val="624"/>
        </w:numPr>
        <w:rPr>
          <w:rFonts w:ascii="Times New Roman" w:hAnsi="Times New Roman" w:cs="Times New Roman"/>
          <w:sz w:val="36"/>
          <w:szCs w:val="36"/>
        </w:rPr>
      </w:pPr>
      <w:r w:rsidRPr="00B5248A">
        <w:rPr>
          <w:rFonts w:ascii="Times New Roman" w:hAnsi="Times New Roman" w:cs="Times New Roman"/>
          <w:b/>
          <w:bCs/>
          <w:i/>
          <w:iCs/>
          <w:sz w:val="36"/>
          <w:szCs w:val="36"/>
          <w:lang w:val="en-US"/>
        </w:rPr>
        <w:t>Ketoacidosis</w:t>
      </w:r>
      <w:r w:rsidRPr="00B5248A">
        <w:rPr>
          <w:rFonts w:ascii="Times New Roman" w:hAnsi="Times New Roman" w:cs="Times New Roman"/>
          <w:sz w:val="36"/>
          <w:szCs w:val="36"/>
          <w:lang w:val="en-US"/>
        </w:rPr>
        <w:t xml:space="preserve"> – is the presenting feature if these early symptoms are not recognized and treated</w:t>
      </w:r>
    </w:p>
    <w:p w14:paraId="5CBF9249" w14:textId="52B3CFD8" w:rsidR="00B5248A" w:rsidRDefault="00B5248A" w:rsidP="00B5248A">
      <w:pPr>
        <w:ind w:left="720"/>
        <w:rPr>
          <w:rFonts w:ascii="Times New Roman" w:hAnsi="Times New Roman" w:cs="Times New Roman"/>
          <w:b/>
          <w:bCs/>
          <w:i/>
          <w:iCs/>
          <w:sz w:val="36"/>
          <w:szCs w:val="36"/>
          <w:lang w:val="en-US"/>
        </w:rPr>
      </w:pPr>
      <w:r>
        <w:rPr>
          <w:rFonts w:ascii="Times New Roman" w:hAnsi="Times New Roman" w:cs="Times New Roman"/>
          <w:b/>
          <w:bCs/>
          <w:i/>
          <w:iCs/>
          <w:sz w:val="36"/>
          <w:szCs w:val="36"/>
          <w:lang w:val="en-US"/>
        </w:rPr>
        <w:t xml:space="preserve">                </w:t>
      </w:r>
      <w:r w:rsidRPr="00B5248A">
        <w:rPr>
          <w:rFonts w:ascii="Times New Roman" w:hAnsi="Times New Roman" w:cs="Times New Roman"/>
          <w:b/>
          <w:bCs/>
          <w:i/>
          <w:iCs/>
          <w:sz w:val="36"/>
          <w:szCs w:val="36"/>
          <w:lang w:val="en-US"/>
        </w:rPr>
        <w:t xml:space="preserve">Clinical features of diabetes </w:t>
      </w:r>
      <w:r w:rsidRPr="00B5248A">
        <w:rPr>
          <w:rFonts w:ascii="Times New Roman" w:hAnsi="Times New Roman" w:cs="Times New Roman"/>
          <w:b/>
          <w:bCs/>
          <w:i/>
          <w:iCs/>
          <w:sz w:val="36"/>
          <w:szCs w:val="36"/>
          <w:lang w:val="en-US"/>
        </w:rPr>
        <w:br/>
      </w:r>
      <w:r>
        <w:rPr>
          <w:rFonts w:ascii="Times New Roman" w:hAnsi="Times New Roman" w:cs="Times New Roman"/>
          <w:b/>
          <w:bCs/>
          <w:i/>
          <w:iCs/>
          <w:sz w:val="36"/>
          <w:szCs w:val="36"/>
          <w:lang w:val="en-US"/>
        </w:rPr>
        <w:t xml:space="preserve">                    </w:t>
      </w:r>
      <w:r w:rsidRPr="00B5248A">
        <w:rPr>
          <w:rFonts w:ascii="Times New Roman" w:hAnsi="Times New Roman" w:cs="Times New Roman"/>
          <w:b/>
          <w:bCs/>
          <w:i/>
          <w:iCs/>
          <w:sz w:val="36"/>
          <w:szCs w:val="36"/>
          <w:lang w:val="en-US"/>
        </w:rPr>
        <w:t>Subacute presentation</w:t>
      </w:r>
    </w:p>
    <w:p w14:paraId="195E80D2" w14:textId="77777777" w:rsidR="00B5248A" w:rsidRPr="00B5248A" w:rsidRDefault="00B5248A">
      <w:pPr>
        <w:numPr>
          <w:ilvl w:val="0"/>
          <w:numId w:val="625"/>
        </w:numPr>
        <w:rPr>
          <w:rFonts w:ascii="Times New Roman" w:hAnsi="Times New Roman" w:cs="Times New Roman"/>
          <w:sz w:val="36"/>
          <w:szCs w:val="36"/>
        </w:rPr>
      </w:pPr>
      <w:r w:rsidRPr="00B5248A">
        <w:rPr>
          <w:rFonts w:ascii="Times New Roman" w:hAnsi="Times New Roman" w:cs="Times New Roman"/>
          <w:sz w:val="36"/>
          <w:szCs w:val="36"/>
          <w:lang w:val="en-US"/>
        </w:rPr>
        <w:t xml:space="preserve">Older patients may present with the same symptoms but less marked and </w:t>
      </w:r>
      <w:proofErr w:type="gramStart"/>
      <w:r w:rsidRPr="00B5248A">
        <w:rPr>
          <w:rFonts w:ascii="Times New Roman" w:hAnsi="Times New Roman" w:cs="Times New Roman"/>
          <w:sz w:val="36"/>
          <w:szCs w:val="36"/>
          <w:lang w:val="en-US"/>
        </w:rPr>
        <w:t>extending</w:t>
      </w:r>
      <w:proofErr w:type="gramEnd"/>
      <w:r w:rsidRPr="00B5248A">
        <w:rPr>
          <w:rFonts w:ascii="Times New Roman" w:hAnsi="Times New Roman" w:cs="Times New Roman"/>
          <w:sz w:val="36"/>
          <w:szCs w:val="36"/>
          <w:lang w:val="en-US"/>
        </w:rPr>
        <w:t xml:space="preserve"> over several </w:t>
      </w:r>
      <w:proofErr w:type="spellStart"/>
      <w:r w:rsidRPr="00B5248A">
        <w:rPr>
          <w:rFonts w:ascii="Times New Roman" w:hAnsi="Times New Roman" w:cs="Times New Roman"/>
          <w:sz w:val="36"/>
          <w:szCs w:val="36"/>
          <w:lang w:val="en-US"/>
        </w:rPr>
        <w:t>monthes</w:t>
      </w:r>
      <w:proofErr w:type="spellEnd"/>
    </w:p>
    <w:p w14:paraId="5980B701" w14:textId="77777777" w:rsidR="00B5248A" w:rsidRPr="00B5248A" w:rsidRDefault="00B5248A">
      <w:pPr>
        <w:numPr>
          <w:ilvl w:val="0"/>
          <w:numId w:val="625"/>
        </w:numPr>
        <w:rPr>
          <w:rFonts w:ascii="Times New Roman" w:hAnsi="Times New Roman" w:cs="Times New Roman"/>
          <w:sz w:val="36"/>
          <w:szCs w:val="36"/>
        </w:rPr>
      </w:pPr>
      <w:r w:rsidRPr="00B5248A">
        <w:rPr>
          <w:rFonts w:ascii="Times New Roman" w:hAnsi="Times New Roman" w:cs="Times New Roman"/>
          <w:sz w:val="36"/>
          <w:szCs w:val="36"/>
          <w:lang w:val="en-US"/>
        </w:rPr>
        <w:t xml:space="preserve">They may also complain </w:t>
      </w:r>
      <w:proofErr w:type="gramStart"/>
      <w:r w:rsidRPr="00B5248A">
        <w:rPr>
          <w:rFonts w:ascii="Times New Roman" w:hAnsi="Times New Roman" w:cs="Times New Roman"/>
          <w:sz w:val="36"/>
          <w:szCs w:val="36"/>
          <w:lang w:val="en-US"/>
        </w:rPr>
        <w:t>of</w:t>
      </w:r>
      <w:proofErr w:type="gramEnd"/>
      <w:r w:rsidRPr="00B5248A">
        <w:rPr>
          <w:rFonts w:ascii="Times New Roman" w:hAnsi="Times New Roman" w:cs="Times New Roman"/>
          <w:sz w:val="36"/>
          <w:szCs w:val="36"/>
          <w:lang w:val="en-US"/>
        </w:rPr>
        <w:t xml:space="preserve">: </w:t>
      </w:r>
    </w:p>
    <w:p w14:paraId="39F97C7A" w14:textId="77777777" w:rsidR="00B5248A" w:rsidRPr="00B5248A" w:rsidRDefault="00B5248A">
      <w:pPr>
        <w:numPr>
          <w:ilvl w:val="0"/>
          <w:numId w:val="625"/>
        </w:numPr>
        <w:rPr>
          <w:rFonts w:ascii="Times New Roman" w:hAnsi="Times New Roman" w:cs="Times New Roman"/>
          <w:sz w:val="36"/>
          <w:szCs w:val="36"/>
        </w:rPr>
      </w:pPr>
      <w:r w:rsidRPr="00B5248A">
        <w:rPr>
          <w:rFonts w:ascii="Times New Roman" w:hAnsi="Times New Roman" w:cs="Times New Roman"/>
          <w:b/>
          <w:bCs/>
          <w:sz w:val="36"/>
          <w:szCs w:val="36"/>
          <w:lang w:val="en-US"/>
        </w:rPr>
        <w:t xml:space="preserve">lack of energy </w:t>
      </w:r>
    </w:p>
    <w:p w14:paraId="3329295D" w14:textId="77777777" w:rsidR="00B5248A" w:rsidRPr="00B5248A" w:rsidRDefault="00B5248A">
      <w:pPr>
        <w:numPr>
          <w:ilvl w:val="0"/>
          <w:numId w:val="625"/>
        </w:numPr>
        <w:rPr>
          <w:rFonts w:ascii="Times New Roman" w:hAnsi="Times New Roman" w:cs="Times New Roman"/>
          <w:sz w:val="36"/>
          <w:szCs w:val="36"/>
        </w:rPr>
      </w:pPr>
      <w:r w:rsidRPr="00B5248A">
        <w:rPr>
          <w:rFonts w:ascii="Times New Roman" w:hAnsi="Times New Roman" w:cs="Times New Roman"/>
          <w:b/>
          <w:bCs/>
          <w:sz w:val="36"/>
          <w:szCs w:val="36"/>
          <w:lang w:val="en-US"/>
        </w:rPr>
        <w:t xml:space="preserve">visual problems </w:t>
      </w:r>
    </w:p>
    <w:p w14:paraId="2F4899F0" w14:textId="77777777" w:rsidR="00B5248A" w:rsidRPr="00B5248A" w:rsidRDefault="00B5248A">
      <w:pPr>
        <w:numPr>
          <w:ilvl w:val="0"/>
          <w:numId w:val="625"/>
        </w:numPr>
        <w:rPr>
          <w:rFonts w:ascii="Times New Roman" w:hAnsi="Times New Roman" w:cs="Times New Roman"/>
          <w:sz w:val="36"/>
          <w:szCs w:val="36"/>
        </w:rPr>
      </w:pPr>
      <w:r w:rsidRPr="00B5248A">
        <w:rPr>
          <w:rFonts w:ascii="Times New Roman" w:hAnsi="Times New Roman" w:cs="Times New Roman"/>
          <w:b/>
          <w:bCs/>
          <w:sz w:val="36"/>
          <w:szCs w:val="36"/>
          <w:lang w:val="en-US"/>
        </w:rPr>
        <w:t>pruritus vulvae</w:t>
      </w:r>
    </w:p>
    <w:p w14:paraId="537B78F4" w14:textId="103BEE1E" w:rsidR="00B5248A" w:rsidRPr="00B5248A" w:rsidRDefault="00B5248A">
      <w:pPr>
        <w:numPr>
          <w:ilvl w:val="0"/>
          <w:numId w:val="625"/>
        </w:numPr>
        <w:rPr>
          <w:rFonts w:ascii="Times New Roman" w:hAnsi="Times New Roman" w:cs="Times New Roman"/>
          <w:sz w:val="36"/>
          <w:szCs w:val="36"/>
        </w:rPr>
      </w:pPr>
      <w:r w:rsidRPr="00B5248A">
        <w:rPr>
          <w:rFonts w:ascii="Times New Roman" w:hAnsi="Times New Roman" w:cs="Times New Roman"/>
          <w:b/>
          <w:bCs/>
          <w:sz w:val="36"/>
          <w:szCs w:val="36"/>
          <w:lang w:val="en-US"/>
        </w:rPr>
        <w:t xml:space="preserve"> balanitis</w:t>
      </w:r>
      <w:r w:rsidRPr="00B5248A">
        <w:rPr>
          <w:rFonts w:ascii="Times New Roman" w:hAnsi="Times New Roman" w:cs="Times New Roman"/>
          <w:sz w:val="36"/>
          <w:szCs w:val="36"/>
          <w:lang w:val="en-US"/>
        </w:rPr>
        <w:t xml:space="preserve"> - due to Candida infection</w:t>
      </w:r>
    </w:p>
    <w:p w14:paraId="0C176D3C" w14:textId="4B3D30C6" w:rsidR="00B5248A" w:rsidRPr="00B5248A" w:rsidRDefault="00B5248A" w:rsidP="00B5248A">
      <w:pPr>
        <w:ind w:left="720"/>
        <w:rPr>
          <w:rFonts w:ascii="Times New Roman" w:hAnsi="Times New Roman" w:cs="Times New Roman"/>
          <w:sz w:val="36"/>
          <w:szCs w:val="36"/>
        </w:rPr>
      </w:pPr>
      <w:r>
        <w:rPr>
          <w:rFonts w:ascii="Times New Roman" w:hAnsi="Times New Roman" w:cs="Times New Roman"/>
          <w:b/>
          <w:bCs/>
          <w:sz w:val="36"/>
          <w:szCs w:val="36"/>
          <w:lang w:val="en-US"/>
        </w:rPr>
        <w:t xml:space="preserve">              </w:t>
      </w:r>
      <w:r w:rsidRPr="00B5248A">
        <w:rPr>
          <w:rFonts w:ascii="Times New Roman" w:hAnsi="Times New Roman" w:cs="Times New Roman"/>
          <w:b/>
          <w:bCs/>
          <w:sz w:val="36"/>
          <w:szCs w:val="36"/>
          <w:lang w:val="en-US"/>
        </w:rPr>
        <w:t>Complications of diabet</w:t>
      </w:r>
      <w:r>
        <w:rPr>
          <w:rFonts w:ascii="Times New Roman" w:hAnsi="Times New Roman" w:cs="Times New Roman"/>
          <w:b/>
          <w:bCs/>
          <w:sz w:val="36"/>
          <w:szCs w:val="36"/>
          <w:lang w:val="en-US"/>
        </w:rPr>
        <w:t>e</w:t>
      </w:r>
      <w:r w:rsidRPr="00B5248A">
        <w:rPr>
          <w:rFonts w:ascii="Times New Roman" w:hAnsi="Times New Roman" w:cs="Times New Roman"/>
          <w:b/>
          <w:bCs/>
          <w:sz w:val="36"/>
          <w:szCs w:val="36"/>
          <w:lang w:val="en-US"/>
        </w:rPr>
        <w:t>s</w:t>
      </w:r>
      <w:r w:rsidRPr="00B5248A">
        <w:rPr>
          <w:rFonts w:ascii="Times New Roman" w:hAnsi="Times New Roman" w:cs="Times New Roman"/>
          <w:b/>
          <w:bCs/>
          <w:sz w:val="36"/>
          <w:szCs w:val="36"/>
          <w:lang w:val="en-US"/>
        </w:rPr>
        <w:br/>
      </w:r>
      <w:r>
        <w:rPr>
          <w:rFonts w:ascii="Times New Roman" w:hAnsi="Times New Roman" w:cs="Times New Roman"/>
          <w:b/>
          <w:bCs/>
          <w:i/>
          <w:iCs/>
          <w:sz w:val="36"/>
          <w:szCs w:val="36"/>
          <w:lang w:val="en-US"/>
        </w:rPr>
        <w:t xml:space="preserve">           </w:t>
      </w:r>
      <w:r w:rsidRPr="00B5248A">
        <w:rPr>
          <w:rFonts w:ascii="Times New Roman" w:hAnsi="Times New Roman" w:cs="Times New Roman"/>
          <w:b/>
          <w:bCs/>
          <w:i/>
          <w:iCs/>
          <w:sz w:val="36"/>
          <w:szCs w:val="36"/>
          <w:lang w:val="en-US"/>
        </w:rPr>
        <w:t>Macro</w:t>
      </w:r>
      <w:r w:rsidRPr="00B5248A">
        <w:rPr>
          <w:rFonts w:ascii="Times New Roman" w:hAnsi="Times New Roman" w:cs="Times New Roman"/>
          <w:b/>
          <w:bCs/>
          <w:sz w:val="36"/>
          <w:szCs w:val="36"/>
          <w:lang w:val="en-US"/>
        </w:rPr>
        <w:t>vascular complications</w:t>
      </w:r>
      <w:r w:rsidR="00344A89">
        <w:rPr>
          <w:rFonts w:ascii="Times New Roman" w:hAnsi="Times New Roman" w:cs="Times New Roman"/>
          <w:b/>
          <w:bCs/>
          <w:sz w:val="36"/>
          <w:szCs w:val="36"/>
          <w:lang w:val="en-US"/>
        </w:rPr>
        <w:t xml:space="preserve">                            </w:t>
      </w:r>
      <w:r w:rsidR="00344A89" w:rsidRPr="00344A89">
        <w:rPr>
          <w:rFonts w:ascii="Times New Roman" w:hAnsi="Times New Roman" w:cs="Times New Roman"/>
          <w:sz w:val="36"/>
          <w:szCs w:val="36"/>
          <w:lang w:val="en-US"/>
        </w:rPr>
        <w:t>370</w:t>
      </w:r>
    </w:p>
    <w:p w14:paraId="6D5E58B0" w14:textId="77777777" w:rsidR="00B5248A" w:rsidRPr="00B5248A" w:rsidRDefault="00B5248A" w:rsidP="00B5248A">
      <w:pPr>
        <w:ind w:left="720"/>
        <w:rPr>
          <w:rFonts w:ascii="Times New Roman" w:hAnsi="Times New Roman" w:cs="Times New Roman"/>
          <w:sz w:val="36"/>
          <w:szCs w:val="36"/>
        </w:rPr>
      </w:pPr>
    </w:p>
    <w:p w14:paraId="2EEFDE09" w14:textId="5D2D98AE" w:rsidR="00B5248A" w:rsidRPr="00B5248A" w:rsidRDefault="00B5248A">
      <w:pPr>
        <w:numPr>
          <w:ilvl w:val="0"/>
          <w:numId w:val="626"/>
        </w:numPr>
        <w:rPr>
          <w:rFonts w:ascii="Times New Roman" w:hAnsi="Times New Roman" w:cs="Times New Roman"/>
          <w:sz w:val="36"/>
          <w:szCs w:val="36"/>
        </w:rPr>
      </w:pPr>
      <w:r w:rsidRPr="00B5248A">
        <w:rPr>
          <w:rFonts w:ascii="Times New Roman" w:hAnsi="Times New Roman" w:cs="Times New Roman"/>
          <w:b/>
          <w:bCs/>
          <w:i/>
          <w:iCs/>
          <w:sz w:val="36"/>
          <w:szCs w:val="36"/>
          <w:lang w:val="en-US"/>
        </w:rPr>
        <w:lastRenderedPageBreak/>
        <w:t>Atherosclerosis</w:t>
      </w:r>
      <w:r w:rsidRPr="00B5248A">
        <w:rPr>
          <w:rFonts w:ascii="Times New Roman" w:hAnsi="Times New Roman" w:cs="Times New Roman"/>
          <w:sz w:val="36"/>
          <w:szCs w:val="36"/>
          <w:lang w:val="en-US"/>
        </w:rPr>
        <w:t xml:space="preserve"> - stroke, ischemic heart disease, peri</w:t>
      </w:r>
      <w:r>
        <w:rPr>
          <w:rFonts w:ascii="Times New Roman" w:hAnsi="Times New Roman" w:cs="Times New Roman"/>
          <w:sz w:val="36"/>
          <w:szCs w:val="36"/>
          <w:lang w:val="en-US"/>
        </w:rPr>
        <w:t>ph</w:t>
      </w:r>
      <w:r w:rsidRPr="00B5248A">
        <w:rPr>
          <w:rFonts w:ascii="Times New Roman" w:hAnsi="Times New Roman" w:cs="Times New Roman"/>
          <w:sz w:val="36"/>
          <w:szCs w:val="36"/>
          <w:lang w:val="en-US"/>
        </w:rPr>
        <w:t>eral vascular disease</w:t>
      </w:r>
    </w:p>
    <w:p w14:paraId="4325D776" w14:textId="6E66056C" w:rsidR="00B5248A" w:rsidRPr="00B5248A" w:rsidRDefault="00B5248A" w:rsidP="00B5248A">
      <w:pPr>
        <w:ind w:left="720"/>
        <w:rPr>
          <w:rFonts w:ascii="Times New Roman" w:hAnsi="Times New Roman" w:cs="Times New Roman"/>
          <w:sz w:val="36"/>
          <w:szCs w:val="36"/>
        </w:rPr>
      </w:pPr>
      <w:r>
        <w:rPr>
          <w:rFonts w:ascii="Times New Roman" w:hAnsi="Times New Roman" w:cs="Times New Roman"/>
          <w:b/>
          <w:bCs/>
          <w:i/>
          <w:iCs/>
          <w:sz w:val="36"/>
          <w:szCs w:val="36"/>
          <w:lang w:val="en-US"/>
        </w:rPr>
        <w:t xml:space="preserve">              </w:t>
      </w:r>
      <w:r w:rsidRPr="00B5248A">
        <w:rPr>
          <w:rFonts w:ascii="Times New Roman" w:hAnsi="Times New Roman" w:cs="Times New Roman"/>
          <w:b/>
          <w:bCs/>
          <w:i/>
          <w:iCs/>
          <w:sz w:val="36"/>
          <w:szCs w:val="36"/>
          <w:lang w:val="en-US"/>
        </w:rPr>
        <w:t>Micro</w:t>
      </w:r>
      <w:r w:rsidRPr="00B5248A">
        <w:rPr>
          <w:rFonts w:ascii="Times New Roman" w:hAnsi="Times New Roman" w:cs="Times New Roman"/>
          <w:b/>
          <w:bCs/>
          <w:sz w:val="36"/>
          <w:szCs w:val="36"/>
          <w:lang w:val="en-US"/>
        </w:rPr>
        <w:t>vascular complications:</w:t>
      </w:r>
    </w:p>
    <w:p w14:paraId="1DC79BB1" w14:textId="77777777" w:rsidR="00B5248A" w:rsidRPr="00B5248A" w:rsidRDefault="00B5248A">
      <w:pPr>
        <w:numPr>
          <w:ilvl w:val="0"/>
          <w:numId w:val="626"/>
        </w:numPr>
        <w:rPr>
          <w:rFonts w:ascii="Times New Roman" w:hAnsi="Times New Roman" w:cs="Times New Roman"/>
          <w:sz w:val="36"/>
          <w:szCs w:val="36"/>
        </w:rPr>
      </w:pPr>
      <w:r w:rsidRPr="00B5248A">
        <w:rPr>
          <w:rFonts w:ascii="Times New Roman" w:hAnsi="Times New Roman" w:cs="Times New Roman"/>
          <w:sz w:val="36"/>
          <w:szCs w:val="36"/>
          <w:lang w:val="en-US"/>
        </w:rPr>
        <w:t xml:space="preserve">The </w:t>
      </w:r>
      <w:r w:rsidRPr="00B5248A">
        <w:rPr>
          <w:rFonts w:ascii="Times New Roman" w:hAnsi="Times New Roman" w:cs="Times New Roman"/>
          <w:b/>
          <w:bCs/>
          <w:i/>
          <w:iCs/>
          <w:sz w:val="36"/>
          <w:szCs w:val="36"/>
          <w:lang w:val="en-US"/>
        </w:rPr>
        <w:t>retina</w:t>
      </w:r>
      <w:r w:rsidRPr="00B5248A">
        <w:rPr>
          <w:rFonts w:ascii="Times New Roman" w:hAnsi="Times New Roman" w:cs="Times New Roman"/>
          <w:sz w:val="36"/>
          <w:szCs w:val="36"/>
          <w:lang w:val="en-US"/>
        </w:rPr>
        <w:t xml:space="preserve"> – maculopathy - macular oedema, </w:t>
      </w:r>
      <w:proofErr w:type="spellStart"/>
      <w:r w:rsidRPr="00B5248A">
        <w:rPr>
          <w:rFonts w:ascii="Times New Roman" w:hAnsi="Times New Roman" w:cs="Times New Roman"/>
          <w:sz w:val="36"/>
          <w:szCs w:val="36"/>
          <w:lang w:val="en-US"/>
        </w:rPr>
        <w:t>perimacular</w:t>
      </w:r>
      <w:proofErr w:type="spellEnd"/>
      <w:r w:rsidRPr="00B5248A">
        <w:rPr>
          <w:rFonts w:ascii="Times New Roman" w:hAnsi="Times New Roman" w:cs="Times New Roman"/>
          <w:sz w:val="36"/>
          <w:szCs w:val="36"/>
          <w:lang w:val="en-US"/>
        </w:rPr>
        <w:t xml:space="preserve"> </w:t>
      </w:r>
      <w:proofErr w:type="spellStart"/>
      <w:r w:rsidRPr="00B5248A">
        <w:rPr>
          <w:rFonts w:ascii="Times New Roman" w:hAnsi="Times New Roman" w:cs="Times New Roman"/>
          <w:sz w:val="36"/>
          <w:szCs w:val="36"/>
          <w:lang w:val="en-US"/>
        </w:rPr>
        <w:t>haemorrhages</w:t>
      </w:r>
      <w:proofErr w:type="spellEnd"/>
      <w:r w:rsidRPr="00B5248A">
        <w:rPr>
          <w:rFonts w:ascii="Times New Roman" w:hAnsi="Times New Roman" w:cs="Times New Roman"/>
          <w:sz w:val="36"/>
          <w:szCs w:val="36"/>
          <w:lang w:val="en-US"/>
        </w:rPr>
        <w:t>, hard exudates ---&gt; proliferative retinopathy; blurred vision (osmotic changes in the lens), cataracts, glaucoma</w:t>
      </w:r>
    </w:p>
    <w:p w14:paraId="395F3DD7" w14:textId="77777777" w:rsidR="00B5248A" w:rsidRPr="00B5248A" w:rsidRDefault="00B5248A">
      <w:pPr>
        <w:numPr>
          <w:ilvl w:val="0"/>
          <w:numId w:val="626"/>
        </w:numPr>
        <w:rPr>
          <w:rFonts w:ascii="Times New Roman" w:hAnsi="Times New Roman" w:cs="Times New Roman"/>
          <w:sz w:val="36"/>
          <w:szCs w:val="36"/>
        </w:rPr>
      </w:pPr>
      <w:r w:rsidRPr="00B5248A">
        <w:rPr>
          <w:rFonts w:ascii="Times New Roman" w:hAnsi="Times New Roman" w:cs="Times New Roman"/>
          <w:sz w:val="36"/>
          <w:szCs w:val="36"/>
          <w:lang w:val="en-US"/>
        </w:rPr>
        <w:t xml:space="preserve">The </w:t>
      </w:r>
      <w:r w:rsidRPr="00B5248A">
        <w:rPr>
          <w:rFonts w:ascii="Times New Roman" w:hAnsi="Times New Roman" w:cs="Times New Roman"/>
          <w:b/>
          <w:bCs/>
          <w:i/>
          <w:iCs/>
          <w:sz w:val="36"/>
          <w:szCs w:val="36"/>
          <w:lang w:val="en-US"/>
        </w:rPr>
        <w:t>renal glomerulus</w:t>
      </w:r>
      <w:r w:rsidRPr="00B5248A">
        <w:rPr>
          <w:rFonts w:ascii="Times New Roman" w:hAnsi="Times New Roman" w:cs="Times New Roman"/>
          <w:sz w:val="36"/>
          <w:szCs w:val="36"/>
          <w:lang w:val="en-US"/>
        </w:rPr>
        <w:t xml:space="preserve">: glomerulosclerosis, </w:t>
      </w:r>
      <w:proofErr w:type="spellStart"/>
      <w:r w:rsidRPr="00B5248A">
        <w:rPr>
          <w:rFonts w:ascii="Times New Roman" w:hAnsi="Times New Roman" w:cs="Times New Roman"/>
          <w:sz w:val="36"/>
          <w:szCs w:val="36"/>
          <w:lang w:val="en-US"/>
        </w:rPr>
        <w:t>Kimmelstiel</w:t>
      </w:r>
      <w:proofErr w:type="spellEnd"/>
      <w:r w:rsidRPr="00B5248A">
        <w:rPr>
          <w:rFonts w:ascii="Times New Roman" w:hAnsi="Times New Roman" w:cs="Times New Roman"/>
          <w:sz w:val="36"/>
          <w:szCs w:val="36"/>
          <w:lang w:val="en-US"/>
        </w:rPr>
        <w:t xml:space="preserve"> – Wilson’s syndrome</w:t>
      </w:r>
    </w:p>
    <w:p w14:paraId="15D43F38" w14:textId="77777777" w:rsidR="00B5248A" w:rsidRPr="00B5248A" w:rsidRDefault="00B5248A">
      <w:pPr>
        <w:numPr>
          <w:ilvl w:val="0"/>
          <w:numId w:val="626"/>
        </w:numPr>
        <w:rPr>
          <w:rFonts w:ascii="Times New Roman" w:hAnsi="Times New Roman" w:cs="Times New Roman"/>
          <w:sz w:val="36"/>
          <w:szCs w:val="36"/>
        </w:rPr>
      </w:pPr>
      <w:r w:rsidRPr="00B5248A">
        <w:rPr>
          <w:rFonts w:ascii="Times New Roman" w:hAnsi="Times New Roman" w:cs="Times New Roman"/>
          <w:sz w:val="36"/>
          <w:szCs w:val="36"/>
          <w:lang w:val="en-US"/>
        </w:rPr>
        <w:t>The earliest clinical symptom of glomerular damage is microalbuminuria</w:t>
      </w:r>
    </w:p>
    <w:p w14:paraId="0A8A0038" w14:textId="77777777" w:rsidR="00B5248A" w:rsidRPr="00B5248A" w:rsidRDefault="00B5248A">
      <w:pPr>
        <w:numPr>
          <w:ilvl w:val="0"/>
          <w:numId w:val="626"/>
        </w:numPr>
        <w:rPr>
          <w:rFonts w:ascii="Times New Roman" w:hAnsi="Times New Roman" w:cs="Times New Roman"/>
          <w:sz w:val="36"/>
          <w:szCs w:val="36"/>
        </w:rPr>
      </w:pPr>
      <w:r w:rsidRPr="00B5248A">
        <w:rPr>
          <w:rFonts w:ascii="Times New Roman" w:hAnsi="Times New Roman" w:cs="Times New Roman"/>
          <w:b/>
          <w:bCs/>
          <w:sz w:val="36"/>
          <w:szCs w:val="36"/>
          <w:lang w:val="en-US"/>
        </w:rPr>
        <w:t>Aggressive control of blood pressure (</w:t>
      </w:r>
      <w:proofErr w:type="gramStart"/>
      <w:r w:rsidRPr="00B5248A">
        <w:rPr>
          <w:rFonts w:ascii="Times New Roman" w:hAnsi="Times New Roman" w:cs="Times New Roman"/>
          <w:b/>
          <w:bCs/>
          <w:sz w:val="36"/>
          <w:szCs w:val="36"/>
          <w:lang w:val="en-US"/>
        </w:rPr>
        <w:t>target</w:t>
      </w:r>
      <w:proofErr w:type="gramEnd"/>
      <w:r w:rsidRPr="00B5248A">
        <w:rPr>
          <w:rFonts w:ascii="Times New Roman" w:hAnsi="Times New Roman" w:cs="Times New Roman"/>
          <w:b/>
          <w:bCs/>
          <w:sz w:val="36"/>
          <w:szCs w:val="36"/>
          <w:lang w:val="en-US"/>
        </w:rPr>
        <w:t xml:space="preserve"> below 130/80mmHg) is the most important factor to </w:t>
      </w:r>
      <w:proofErr w:type="gramStart"/>
      <w:r w:rsidRPr="00B5248A">
        <w:rPr>
          <w:rFonts w:ascii="Times New Roman" w:hAnsi="Times New Roman" w:cs="Times New Roman"/>
          <w:b/>
          <w:bCs/>
          <w:sz w:val="36"/>
          <w:szCs w:val="36"/>
          <w:lang w:val="en-US"/>
        </w:rPr>
        <w:t>reduce of</w:t>
      </w:r>
      <w:proofErr w:type="gramEnd"/>
      <w:r w:rsidRPr="00B5248A">
        <w:rPr>
          <w:rFonts w:ascii="Times New Roman" w:hAnsi="Times New Roman" w:cs="Times New Roman"/>
          <w:b/>
          <w:bCs/>
          <w:sz w:val="36"/>
          <w:szCs w:val="36"/>
          <w:lang w:val="en-US"/>
        </w:rPr>
        <w:t xml:space="preserve"> disease progress  </w:t>
      </w:r>
    </w:p>
    <w:p w14:paraId="1AB0A8FF" w14:textId="77777777" w:rsidR="00B5248A" w:rsidRPr="00B5248A" w:rsidRDefault="00B5248A" w:rsidP="00B5248A">
      <w:pPr>
        <w:ind w:left="720"/>
        <w:rPr>
          <w:rFonts w:ascii="Times New Roman" w:hAnsi="Times New Roman" w:cs="Times New Roman"/>
          <w:sz w:val="36"/>
          <w:szCs w:val="36"/>
        </w:rPr>
      </w:pPr>
      <w:r w:rsidRPr="00B5248A">
        <w:rPr>
          <w:rFonts w:ascii="Times New Roman" w:hAnsi="Times New Roman" w:cs="Times New Roman"/>
          <w:sz w:val="36"/>
          <w:szCs w:val="36"/>
          <w:lang w:val="en-US"/>
        </w:rPr>
        <w:t xml:space="preserve">The </w:t>
      </w:r>
      <w:r w:rsidRPr="00B5248A">
        <w:rPr>
          <w:rFonts w:ascii="Times New Roman" w:hAnsi="Times New Roman" w:cs="Times New Roman"/>
          <w:b/>
          <w:bCs/>
          <w:i/>
          <w:iCs/>
          <w:sz w:val="36"/>
          <w:szCs w:val="36"/>
          <w:lang w:val="en-US"/>
        </w:rPr>
        <w:t xml:space="preserve">nerves’ damage: </w:t>
      </w:r>
      <w:r w:rsidRPr="00B5248A">
        <w:rPr>
          <w:rFonts w:ascii="Times New Roman" w:hAnsi="Times New Roman" w:cs="Times New Roman"/>
          <w:sz w:val="36"/>
          <w:szCs w:val="36"/>
          <w:lang w:val="en-US"/>
        </w:rPr>
        <w:t xml:space="preserve"> </w:t>
      </w:r>
    </w:p>
    <w:p w14:paraId="064FF590" w14:textId="77777777" w:rsidR="00B5248A" w:rsidRPr="00B5248A" w:rsidRDefault="00B5248A">
      <w:pPr>
        <w:numPr>
          <w:ilvl w:val="0"/>
          <w:numId w:val="626"/>
        </w:numPr>
        <w:rPr>
          <w:rFonts w:ascii="Times New Roman" w:hAnsi="Times New Roman" w:cs="Times New Roman"/>
          <w:sz w:val="36"/>
          <w:szCs w:val="36"/>
        </w:rPr>
      </w:pPr>
      <w:r w:rsidRPr="00B5248A">
        <w:rPr>
          <w:rFonts w:ascii="Times New Roman" w:hAnsi="Times New Roman" w:cs="Times New Roman"/>
          <w:sz w:val="36"/>
          <w:szCs w:val="36"/>
          <w:lang w:val="en-US"/>
        </w:rPr>
        <w:t xml:space="preserve">symmetrical, mainly </w:t>
      </w:r>
      <w:r w:rsidRPr="00B5248A">
        <w:rPr>
          <w:rFonts w:ascii="Times New Roman" w:hAnsi="Times New Roman" w:cs="Times New Roman"/>
          <w:b/>
          <w:bCs/>
          <w:sz w:val="36"/>
          <w:szCs w:val="36"/>
          <w:lang w:val="en-US"/>
        </w:rPr>
        <w:t xml:space="preserve">sensory neuropathy </w:t>
      </w:r>
      <w:r w:rsidRPr="00B5248A">
        <w:rPr>
          <w:rFonts w:ascii="Times New Roman" w:hAnsi="Times New Roman" w:cs="Times New Roman"/>
          <w:sz w:val="36"/>
          <w:szCs w:val="36"/>
          <w:lang w:val="en-US"/>
        </w:rPr>
        <w:t>– first affects the most distal parts of the longest nerves, for example the toes and the soles of the feet</w:t>
      </w:r>
    </w:p>
    <w:p w14:paraId="448C4E42" w14:textId="77777777" w:rsidR="00B5248A" w:rsidRPr="00B5248A" w:rsidRDefault="00B5248A">
      <w:pPr>
        <w:numPr>
          <w:ilvl w:val="0"/>
          <w:numId w:val="626"/>
        </w:numPr>
        <w:rPr>
          <w:rFonts w:ascii="Times New Roman" w:hAnsi="Times New Roman" w:cs="Times New Roman"/>
          <w:sz w:val="36"/>
          <w:szCs w:val="36"/>
        </w:rPr>
      </w:pPr>
      <w:r w:rsidRPr="00B5248A">
        <w:rPr>
          <w:rFonts w:ascii="Times New Roman" w:hAnsi="Times New Roman" w:cs="Times New Roman"/>
          <w:sz w:val="36"/>
          <w:szCs w:val="36"/>
          <w:lang w:val="en-US"/>
        </w:rPr>
        <w:t xml:space="preserve">The symptoms: numbness, tingling, pain which is typically worse </w:t>
      </w:r>
      <w:r w:rsidRPr="00B5248A">
        <w:rPr>
          <w:rFonts w:ascii="Times New Roman" w:hAnsi="Times New Roman" w:cs="Times New Roman"/>
          <w:b/>
          <w:bCs/>
          <w:sz w:val="36"/>
          <w:szCs w:val="36"/>
          <w:lang w:val="en-US"/>
        </w:rPr>
        <w:t xml:space="preserve">at night </w:t>
      </w:r>
    </w:p>
    <w:p w14:paraId="74AC2D87" w14:textId="163B9DDB" w:rsidR="00B5248A" w:rsidRDefault="00B5248A" w:rsidP="00B5248A">
      <w:pPr>
        <w:ind w:left="720"/>
        <w:rPr>
          <w:rFonts w:ascii="Times New Roman" w:hAnsi="Times New Roman" w:cs="Times New Roman"/>
          <w:b/>
          <w:bCs/>
          <w:i/>
          <w:iCs/>
          <w:sz w:val="36"/>
          <w:szCs w:val="36"/>
          <w:lang w:val="en-US"/>
        </w:rPr>
      </w:pPr>
      <w:r>
        <w:rPr>
          <w:rFonts w:ascii="Times New Roman" w:hAnsi="Times New Roman" w:cs="Times New Roman"/>
          <w:b/>
          <w:bCs/>
          <w:sz w:val="36"/>
          <w:szCs w:val="36"/>
          <w:lang w:val="en-US"/>
        </w:rPr>
        <w:t xml:space="preserve">     </w:t>
      </w:r>
      <w:r w:rsidRPr="00B5248A">
        <w:rPr>
          <w:rFonts w:ascii="Times New Roman" w:hAnsi="Times New Roman" w:cs="Times New Roman"/>
          <w:b/>
          <w:bCs/>
          <w:sz w:val="36"/>
          <w:szCs w:val="36"/>
          <w:lang w:val="en-US"/>
        </w:rPr>
        <w:t xml:space="preserve">Laboratory tests </w:t>
      </w:r>
      <w:r w:rsidRPr="00B5248A">
        <w:rPr>
          <w:rFonts w:ascii="Times New Roman" w:hAnsi="Times New Roman" w:cs="Times New Roman"/>
          <w:sz w:val="36"/>
          <w:szCs w:val="36"/>
          <w:lang w:val="en-US"/>
        </w:rPr>
        <w:t xml:space="preserve">to make diagnosis </w:t>
      </w:r>
      <w:r w:rsidRPr="00B5248A">
        <w:rPr>
          <w:rFonts w:ascii="Times New Roman" w:hAnsi="Times New Roman" w:cs="Times New Roman"/>
          <w:b/>
          <w:bCs/>
          <w:i/>
          <w:iCs/>
          <w:sz w:val="36"/>
          <w:szCs w:val="36"/>
          <w:lang w:val="en-US"/>
        </w:rPr>
        <w:t>“Diabetes”</w:t>
      </w:r>
    </w:p>
    <w:p w14:paraId="76BF680D" w14:textId="3C91AA60" w:rsidR="00B5248A" w:rsidRPr="00B5248A" w:rsidRDefault="00B5248A">
      <w:pPr>
        <w:numPr>
          <w:ilvl w:val="0"/>
          <w:numId w:val="627"/>
        </w:numPr>
        <w:rPr>
          <w:rFonts w:ascii="Times New Roman" w:hAnsi="Times New Roman" w:cs="Times New Roman"/>
          <w:sz w:val="36"/>
          <w:szCs w:val="36"/>
        </w:rPr>
      </w:pPr>
      <w:r w:rsidRPr="00B5248A">
        <w:rPr>
          <w:rFonts w:ascii="Times New Roman" w:hAnsi="Times New Roman" w:cs="Times New Roman"/>
          <w:b/>
          <w:bCs/>
          <w:sz w:val="36"/>
          <w:szCs w:val="36"/>
          <w:lang w:val="en-US"/>
        </w:rPr>
        <w:t xml:space="preserve">Fasting plasma glucose </w:t>
      </w:r>
      <w:r w:rsidRPr="00B5248A">
        <w:rPr>
          <w:rFonts w:ascii="Times New Roman" w:hAnsi="Times New Roman" w:cs="Times New Roman"/>
          <w:sz w:val="36"/>
          <w:szCs w:val="36"/>
          <w:lang w:val="en-US"/>
        </w:rPr>
        <w:t>is</w:t>
      </w:r>
      <w:r w:rsidRPr="00B5248A">
        <w:rPr>
          <w:rFonts w:ascii="Times New Roman" w:hAnsi="Times New Roman" w:cs="Times New Roman"/>
          <w:b/>
          <w:bCs/>
          <w:sz w:val="36"/>
          <w:szCs w:val="36"/>
          <w:lang w:val="en-US"/>
        </w:rPr>
        <w:t xml:space="preserve"> ≥ 7,0</w:t>
      </w:r>
      <w:r w:rsidRPr="00B5248A">
        <w:rPr>
          <w:rFonts w:ascii="Times New Roman" w:hAnsi="Times New Roman" w:cs="Times New Roman"/>
          <w:sz w:val="36"/>
          <w:szCs w:val="36"/>
          <w:lang w:val="en-US"/>
        </w:rPr>
        <w:t xml:space="preserve"> mmol/L (no calorie intake for at least 8 hours)</w:t>
      </w:r>
    </w:p>
    <w:p w14:paraId="2807C2F2" w14:textId="77777777" w:rsidR="00B5248A" w:rsidRPr="00B5248A" w:rsidRDefault="00B5248A">
      <w:pPr>
        <w:numPr>
          <w:ilvl w:val="0"/>
          <w:numId w:val="627"/>
        </w:numPr>
        <w:rPr>
          <w:rFonts w:ascii="Times New Roman" w:hAnsi="Times New Roman" w:cs="Times New Roman"/>
          <w:sz w:val="36"/>
          <w:szCs w:val="36"/>
        </w:rPr>
      </w:pPr>
      <w:r w:rsidRPr="00B5248A">
        <w:rPr>
          <w:rFonts w:ascii="Times New Roman" w:hAnsi="Times New Roman" w:cs="Times New Roman"/>
          <w:b/>
          <w:bCs/>
          <w:sz w:val="36"/>
          <w:szCs w:val="36"/>
          <w:lang w:val="en-US"/>
        </w:rPr>
        <w:t xml:space="preserve">Random plasma glucose </w:t>
      </w:r>
      <w:r w:rsidRPr="00B5248A">
        <w:rPr>
          <w:rFonts w:ascii="Times New Roman" w:hAnsi="Times New Roman" w:cs="Times New Roman"/>
          <w:sz w:val="36"/>
          <w:szCs w:val="36"/>
          <w:lang w:val="en-US"/>
        </w:rPr>
        <w:t xml:space="preserve">– is </w:t>
      </w:r>
      <w:r w:rsidRPr="00B5248A">
        <w:rPr>
          <w:rFonts w:ascii="Times New Roman" w:hAnsi="Times New Roman" w:cs="Times New Roman"/>
          <w:b/>
          <w:bCs/>
          <w:sz w:val="36"/>
          <w:szCs w:val="36"/>
          <w:lang w:val="en-US"/>
        </w:rPr>
        <w:t>≥</w:t>
      </w:r>
      <w:r w:rsidRPr="00B5248A">
        <w:rPr>
          <w:rFonts w:ascii="Times New Roman" w:hAnsi="Times New Roman" w:cs="Times New Roman"/>
          <w:sz w:val="36"/>
          <w:szCs w:val="36"/>
          <w:lang w:val="en-US"/>
        </w:rPr>
        <w:t xml:space="preserve"> </w:t>
      </w:r>
      <w:r w:rsidRPr="00B5248A">
        <w:rPr>
          <w:rFonts w:ascii="Times New Roman" w:hAnsi="Times New Roman" w:cs="Times New Roman"/>
          <w:b/>
          <w:bCs/>
          <w:sz w:val="36"/>
          <w:szCs w:val="36"/>
          <w:lang w:val="en-US"/>
        </w:rPr>
        <w:t>11,1</w:t>
      </w:r>
      <w:r w:rsidRPr="00B5248A">
        <w:rPr>
          <w:rFonts w:ascii="Times New Roman" w:hAnsi="Times New Roman" w:cs="Times New Roman"/>
          <w:sz w:val="36"/>
          <w:szCs w:val="36"/>
          <w:lang w:val="en-US"/>
        </w:rPr>
        <w:t xml:space="preserve"> mmol/L (without regard to time since last meal)</w:t>
      </w:r>
    </w:p>
    <w:p w14:paraId="4CCE7A15" w14:textId="77777777" w:rsidR="00B5248A" w:rsidRPr="00B5248A" w:rsidRDefault="00B5248A">
      <w:pPr>
        <w:numPr>
          <w:ilvl w:val="0"/>
          <w:numId w:val="627"/>
        </w:numPr>
        <w:rPr>
          <w:rFonts w:ascii="Times New Roman" w:hAnsi="Times New Roman" w:cs="Times New Roman"/>
          <w:sz w:val="36"/>
          <w:szCs w:val="36"/>
        </w:rPr>
      </w:pPr>
      <w:r w:rsidRPr="00B5248A">
        <w:rPr>
          <w:rFonts w:ascii="Times New Roman" w:hAnsi="Times New Roman" w:cs="Times New Roman"/>
          <w:b/>
          <w:bCs/>
          <w:sz w:val="36"/>
          <w:szCs w:val="36"/>
          <w:lang w:val="en-US"/>
        </w:rPr>
        <w:t xml:space="preserve">The oral glucose-tolerance test </w:t>
      </w:r>
      <w:r w:rsidRPr="00B5248A">
        <w:rPr>
          <w:rFonts w:ascii="Times New Roman" w:hAnsi="Times New Roman" w:cs="Times New Roman"/>
          <w:sz w:val="36"/>
          <w:szCs w:val="36"/>
          <w:lang w:val="en-US"/>
        </w:rPr>
        <w:t>is only used for border-like cases and for diagnosis of gestational diabetes</w:t>
      </w:r>
    </w:p>
    <w:p w14:paraId="598DC41A" w14:textId="1253C26E" w:rsidR="00B5248A" w:rsidRPr="00344A89" w:rsidRDefault="00344A89" w:rsidP="00B5248A">
      <w:pPr>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371</w:t>
      </w:r>
    </w:p>
    <w:p w14:paraId="7FFBEE5E" w14:textId="2F21DA47" w:rsidR="00B5248A" w:rsidRDefault="00B5248A" w:rsidP="00B5248A">
      <w:pPr>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lastRenderedPageBreak/>
        <w:t xml:space="preserve">         </w:t>
      </w:r>
      <w:r w:rsidRPr="00B5248A">
        <w:rPr>
          <w:rFonts w:ascii="Times New Roman" w:hAnsi="Times New Roman" w:cs="Times New Roman"/>
          <w:b/>
          <w:bCs/>
          <w:sz w:val="36"/>
          <w:szCs w:val="36"/>
          <w:lang w:val="en-US"/>
        </w:rPr>
        <w:t>The oral glucose-tolerance test</w:t>
      </w:r>
    </w:p>
    <w:p w14:paraId="73BD5F09" w14:textId="77777777" w:rsidR="00B5248A" w:rsidRPr="00B5248A" w:rsidRDefault="00B5248A">
      <w:pPr>
        <w:numPr>
          <w:ilvl w:val="0"/>
          <w:numId w:val="628"/>
        </w:numPr>
        <w:rPr>
          <w:rFonts w:ascii="Times New Roman" w:hAnsi="Times New Roman" w:cs="Times New Roman"/>
          <w:sz w:val="36"/>
          <w:szCs w:val="36"/>
        </w:rPr>
      </w:pPr>
      <w:r w:rsidRPr="00B5248A">
        <w:rPr>
          <w:rFonts w:ascii="Times New Roman" w:hAnsi="Times New Roman" w:cs="Times New Roman"/>
          <w:sz w:val="36"/>
          <w:szCs w:val="36"/>
          <w:lang w:val="en-US"/>
        </w:rPr>
        <w:t xml:space="preserve">After an over night fast – </w:t>
      </w:r>
      <w:r w:rsidRPr="00B5248A">
        <w:rPr>
          <w:rFonts w:ascii="Times New Roman" w:hAnsi="Times New Roman" w:cs="Times New Roman"/>
          <w:b/>
          <w:bCs/>
          <w:sz w:val="36"/>
          <w:szCs w:val="36"/>
          <w:lang w:val="en-US"/>
        </w:rPr>
        <w:t xml:space="preserve">75 </w:t>
      </w:r>
      <w:r w:rsidRPr="00B5248A">
        <w:rPr>
          <w:rFonts w:ascii="Times New Roman" w:hAnsi="Times New Roman" w:cs="Times New Roman"/>
          <w:sz w:val="36"/>
          <w:szCs w:val="36"/>
          <w:lang w:val="en-US"/>
        </w:rPr>
        <w:t xml:space="preserve">g of glucose is taken in </w:t>
      </w:r>
      <w:r w:rsidRPr="00B5248A">
        <w:rPr>
          <w:rFonts w:ascii="Times New Roman" w:hAnsi="Times New Roman" w:cs="Times New Roman"/>
          <w:b/>
          <w:bCs/>
          <w:sz w:val="36"/>
          <w:szCs w:val="36"/>
          <w:lang w:val="en-US"/>
        </w:rPr>
        <w:t>350</w:t>
      </w:r>
      <w:r w:rsidRPr="00B5248A">
        <w:rPr>
          <w:rFonts w:ascii="Times New Roman" w:hAnsi="Times New Roman" w:cs="Times New Roman"/>
          <w:sz w:val="36"/>
          <w:szCs w:val="36"/>
          <w:lang w:val="en-US"/>
        </w:rPr>
        <w:t xml:space="preserve"> ml of water</w:t>
      </w:r>
    </w:p>
    <w:p w14:paraId="42F3DF52" w14:textId="77777777" w:rsidR="00B5248A" w:rsidRPr="00B5248A" w:rsidRDefault="00B5248A">
      <w:pPr>
        <w:numPr>
          <w:ilvl w:val="0"/>
          <w:numId w:val="628"/>
        </w:numPr>
        <w:rPr>
          <w:rFonts w:ascii="Times New Roman" w:hAnsi="Times New Roman" w:cs="Times New Roman"/>
          <w:sz w:val="36"/>
          <w:szCs w:val="36"/>
        </w:rPr>
      </w:pPr>
      <w:r w:rsidRPr="00B5248A">
        <w:rPr>
          <w:rFonts w:ascii="Times New Roman" w:hAnsi="Times New Roman" w:cs="Times New Roman"/>
          <w:sz w:val="36"/>
          <w:szCs w:val="36"/>
          <w:lang w:val="en-US"/>
        </w:rPr>
        <w:t xml:space="preserve">Blood samples are taken </w:t>
      </w:r>
      <w:r w:rsidRPr="00B5248A">
        <w:rPr>
          <w:rFonts w:ascii="Times New Roman" w:hAnsi="Times New Roman" w:cs="Times New Roman"/>
          <w:b/>
          <w:bCs/>
          <w:i/>
          <w:iCs/>
          <w:sz w:val="36"/>
          <w:szCs w:val="36"/>
          <w:lang w:val="en-US"/>
        </w:rPr>
        <w:t>before and 2 hours after</w:t>
      </w:r>
      <w:r w:rsidRPr="00B5248A">
        <w:rPr>
          <w:rFonts w:ascii="Times New Roman" w:hAnsi="Times New Roman" w:cs="Times New Roman"/>
          <w:sz w:val="36"/>
          <w:szCs w:val="36"/>
          <w:lang w:val="en-US"/>
        </w:rPr>
        <w:t xml:space="preserve"> the glucose </w:t>
      </w:r>
      <w:proofErr w:type="gramStart"/>
      <w:r w:rsidRPr="00B5248A">
        <w:rPr>
          <w:rFonts w:ascii="Times New Roman" w:hAnsi="Times New Roman" w:cs="Times New Roman"/>
          <w:sz w:val="36"/>
          <w:szCs w:val="36"/>
          <w:lang w:val="en-US"/>
        </w:rPr>
        <w:t>have</w:t>
      </w:r>
      <w:proofErr w:type="gramEnd"/>
      <w:r w:rsidRPr="00B5248A">
        <w:rPr>
          <w:rFonts w:ascii="Times New Roman" w:hAnsi="Times New Roman" w:cs="Times New Roman"/>
          <w:sz w:val="36"/>
          <w:szCs w:val="36"/>
          <w:lang w:val="en-US"/>
        </w:rPr>
        <w:t xml:space="preserve"> been given</w:t>
      </w:r>
    </w:p>
    <w:p w14:paraId="20CB1ACB" w14:textId="77777777" w:rsidR="00B5248A" w:rsidRPr="00B5248A" w:rsidRDefault="00B5248A">
      <w:pPr>
        <w:numPr>
          <w:ilvl w:val="0"/>
          <w:numId w:val="628"/>
        </w:numPr>
        <w:rPr>
          <w:rFonts w:ascii="Times New Roman" w:hAnsi="Times New Roman" w:cs="Times New Roman"/>
          <w:sz w:val="36"/>
          <w:szCs w:val="36"/>
        </w:rPr>
      </w:pPr>
      <w:proofErr w:type="spellStart"/>
      <w:r w:rsidRPr="00B5248A">
        <w:rPr>
          <w:rFonts w:ascii="Times New Roman" w:hAnsi="Times New Roman" w:cs="Times New Roman"/>
          <w:b/>
          <w:bCs/>
          <w:i/>
          <w:iCs/>
          <w:sz w:val="36"/>
          <w:szCs w:val="36"/>
          <w:lang w:val="en-US"/>
        </w:rPr>
        <w:t>Impared</w:t>
      </w:r>
      <w:proofErr w:type="spellEnd"/>
      <w:r w:rsidRPr="00B5248A">
        <w:rPr>
          <w:rFonts w:ascii="Times New Roman" w:hAnsi="Times New Roman" w:cs="Times New Roman"/>
          <w:b/>
          <w:bCs/>
          <w:i/>
          <w:iCs/>
          <w:sz w:val="36"/>
          <w:szCs w:val="36"/>
          <w:lang w:val="en-US"/>
        </w:rPr>
        <w:t xml:space="preserve"> glucose tolerance – IGT</w:t>
      </w:r>
    </w:p>
    <w:p w14:paraId="2ACF9498" w14:textId="77777777" w:rsidR="00B5248A" w:rsidRPr="00B5248A" w:rsidRDefault="00B5248A">
      <w:pPr>
        <w:numPr>
          <w:ilvl w:val="0"/>
          <w:numId w:val="628"/>
        </w:numPr>
        <w:rPr>
          <w:rFonts w:ascii="Times New Roman" w:hAnsi="Times New Roman" w:cs="Times New Roman"/>
          <w:sz w:val="36"/>
          <w:szCs w:val="36"/>
        </w:rPr>
      </w:pPr>
      <w:r w:rsidRPr="00B5248A">
        <w:rPr>
          <w:rFonts w:ascii="Times New Roman" w:hAnsi="Times New Roman" w:cs="Times New Roman"/>
          <w:sz w:val="36"/>
          <w:szCs w:val="36"/>
          <w:lang w:val="en-US"/>
        </w:rPr>
        <w:t xml:space="preserve">Patients with </w:t>
      </w:r>
      <w:r w:rsidRPr="00B5248A">
        <w:rPr>
          <w:rFonts w:ascii="Times New Roman" w:hAnsi="Times New Roman" w:cs="Times New Roman"/>
          <w:b/>
          <w:bCs/>
          <w:i/>
          <w:iCs/>
          <w:sz w:val="36"/>
          <w:szCs w:val="36"/>
          <w:lang w:val="en-US"/>
        </w:rPr>
        <w:t>IGT</w:t>
      </w:r>
      <w:r w:rsidRPr="00B5248A">
        <w:rPr>
          <w:rFonts w:ascii="Times New Roman" w:hAnsi="Times New Roman" w:cs="Times New Roman"/>
          <w:sz w:val="36"/>
          <w:szCs w:val="36"/>
          <w:lang w:val="en-US"/>
        </w:rPr>
        <w:t xml:space="preserve"> have an increased risk of cardio-vascular diseases </w:t>
      </w:r>
      <w:proofErr w:type="gramStart"/>
      <w:r w:rsidRPr="00B5248A">
        <w:rPr>
          <w:rFonts w:ascii="Times New Roman" w:hAnsi="Times New Roman" w:cs="Times New Roman"/>
          <w:sz w:val="36"/>
          <w:szCs w:val="36"/>
          <w:lang w:val="en-US"/>
        </w:rPr>
        <w:t>compare</w:t>
      </w:r>
      <w:proofErr w:type="gramEnd"/>
      <w:r w:rsidRPr="00B5248A">
        <w:rPr>
          <w:rFonts w:ascii="Times New Roman" w:hAnsi="Times New Roman" w:cs="Times New Roman"/>
          <w:sz w:val="36"/>
          <w:szCs w:val="36"/>
          <w:lang w:val="en-US"/>
        </w:rPr>
        <w:t xml:space="preserve"> to the normal population and 2-4 years later </w:t>
      </w:r>
      <w:proofErr w:type="gramStart"/>
      <w:r w:rsidRPr="00B5248A">
        <w:rPr>
          <w:rFonts w:ascii="Times New Roman" w:hAnsi="Times New Roman" w:cs="Times New Roman"/>
          <w:sz w:val="36"/>
          <w:szCs w:val="36"/>
          <w:lang w:val="en-US"/>
        </w:rPr>
        <w:t>will go on to</w:t>
      </w:r>
      <w:proofErr w:type="gramEnd"/>
      <w:r w:rsidRPr="00B5248A">
        <w:rPr>
          <w:rFonts w:ascii="Times New Roman" w:hAnsi="Times New Roman" w:cs="Times New Roman"/>
          <w:sz w:val="36"/>
          <w:szCs w:val="36"/>
          <w:lang w:val="en-US"/>
        </w:rPr>
        <w:t xml:space="preserve"> develop diabetes </w:t>
      </w:r>
    </w:p>
    <w:p w14:paraId="1390E406" w14:textId="1B247091" w:rsidR="00B5248A" w:rsidRDefault="00B5248A" w:rsidP="00B5248A">
      <w:pPr>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B5248A">
        <w:rPr>
          <w:rFonts w:ascii="Times New Roman" w:hAnsi="Times New Roman" w:cs="Times New Roman"/>
          <w:b/>
          <w:bCs/>
          <w:sz w:val="36"/>
          <w:szCs w:val="36"/>
          <w:lang w:val="en-US"/>
        </w:rPr>
        <w:t>The oral glucose-tolerance test</w:t>
      </w:r>
    </w:p>
    <w:p w14:paraId="3402173E" w14:textId="2AA685D9" w:rsidR="00B5248A" w:rsidRPr="00B5248A" w:rsidRDefault="00B5248A" w:rsidP="00B5248A">
      <w:pPr>
        <w:ind w:left="720"/>
        <w:rPr>
          <w:rFonts w:ascii="Times New Roman" w:hAnsi="Times New Roman" w:cs="Times New Roman"/>
          <w:sz w:val="36"/>
          <w:szCs w:val="36"/>
          <w:u w:val="single"/>
        </w:rPr>
      </w:pPr>
      <w:r w:rsidRPr="00B5248A">
        <w:rPr>
          <w:rFonts w:ascii="Times New Roman" w:hAnsi="Times New Roman" w:cs="Times New Roman"/>
          <w:b/>
          <w:bCs/>
          <w:i/>
          <w:iCs/>
          <w:sz w:val="36"/>
          <w:szCs w:val="36"/>
          <w:u w:val="single"/>
          <w:lang w:val="en-US"/>
        </w:rPr>
        <w:t>Fasting venous plasma glucose, mmol/L</w:t>
      </w:r>
      <w:r>
        <w:rPr>
          <w:rFonts w:ascii="Times New Roman" w:hAnsi="Times New Roman" w:cs="Times New Roman"/>
          <w:b/>
          <w:bCs/>
          <w:i/>
          <w:iCs/>
          <w:sz w:val="36"/>
          <w:szCs w:val="36"/>
          <w:u w:val="single"/>
          <w:lang w:val="en-US"/>
        </w:rPr>
        <w:t>:</w:t>
      </w:r>
    </w:p>
    <w:p w14:paraId="4F42801C" w14:textId="77777777" w:rsidR="00B5248A" w:rsidRPr="00B5248A" w:rsidRDefault="00B5248A">
      <w:pPr>
        <w:numPr>
          <w:ilvl w:val="0"/>
          <w:numId w:val="629"/>
        </w:numPr>
        <w:rPr>
          <w:rFonts w:ascii="Times New Roman" w:hAnsi="Times New Roman" w:cs="Times New Roman"/>
          <w:sz w:val="36"/>
          <w:szCs w:val="36"/>
        </w:rPr>
      </w:pPr>
      <w:r w:rsidRPr="00B5248A">
        <w:rPr>
          <w:rFonts w:ascii="Times New Roman" w:hAnsi="Times New Roman" w:cs="Times New Roman"/>
          <w:b/>
          <w:bCs/>
          <w:sz w:val="36"/>
          <w:szCs w:val="36"/>
          <w:lang w:val="en-US"/>
        </w:rPr>
        <w:t xml:space="preserve">Normal - &lt; 7,0 </w:t>
      </w:r>
    </w:p>
    <w:p w14:paraId="4539A32A" w14:textId="77777777" w:rsidR="00B5248A" w:rsidRPr="00B5248A" w:rsidRDefault="00B5248A" w:rsidP="00B5248A">
      <w:pPr>
        <w:ind w:left="720"/>
        <w:rPr>
          <w:rFonts w:ascii="Times New Roman" w:hAnsi="Times New Roman" w:cs="Times New Roman"/>
          <w:sz w:val="36"/>
          <w:szCs w:val="36"/>
        </w:rPr>
      </w:pPr>
      <w:r w:rsidRPr="00B5248A">
        <w:rPr>
          <w:rFonts w:ascii="Times New Roman" w:hAnsi="Times New Roman" w:cs="Times New Roman"/>
          <w:b/>
          <w:bCs/>
          <w:sz w:val="36"/>
          <w:szCs w:val="36"/>
          <w:lang w:val="en-US"/>
        </w:rPr>
        <w:t xml:space="preserve">         (3,3 – 5,5)</w:t>
      </w:r>
    </w:p>
    <w:p w14:paraId="4F3558CD" w14:textId="77777777" w:rsidR="00B5248A" w:rsidRPr="00B5248A" w:rsidRDefault="00B5248A">
      <w:pPr>
        <w:numPr>
          <w:ilvl w:val="0"/>
          <w:numId w:val="630"/>
        </w:numPr>
        <w:rPr>
          <w:rFonts w:ascii="Times New Roman" w:hAnsi="Times New Roman" w:cs="Times New Roman"/>
          <w:sz w:val="36"/>
          <w:szCs w:val="36"/>
        </w:rPr>
      </w:pPr>
      <w:r w:rsidRPr="00B5248A">
        <w:rPr>
          <w:rFonts w:ascii="Times New Roman" w:hAnsi="Times New Roman" w:cs="Times New Roman"/>
          <w:b/>
          <w:bCs/>
          <w:sz w:val="36"/>
          <w:szCs w:val="36"/>
          <w:lang w:val="en-US"/>
        </w:rPr>
        <w:t>Diabetes mellitus – &gt; 7,0</w:t>
      </w:r>
    </w:p>
    <w:p w14:paraId="4C9C8272" w14:textId="77777777" w:rsidR="00B5248A" w:rsidRDefault="00B5248A" w:rsidP="00B5248A">
      <w:pPr>
        <w:ind w:left="720"/>
        <w:rPr>
          <w:rFonts w:ascii="Times New Roman" w:hAnsi="Times New Roman" w:cs="Times New Roman"/>
          <w:b/>
          <w:bCs/>
          <w:sz w:val="36"/>
          <w:szCs w:val="36"/>
          <w:lang w:val="en-US"/>
        </w:rPr>
      </w:pPr>
      <w:proofErr w:type="spellStart"/>
      <w:r w:rsidRPr="00B5248A">
        <w:rPr>
          <w:rFonts w:ascii="Times New Roman" w:hAnsi="Times New Roman" w:cs="Times New Roman"/>
          <w:b/>
          <w:bCs/>
          <w:i/>
          <w:iCs/>
          <w:sz w:val="36"/>
          <w:szCs w:val="36"/>
          <w:lang w:val="en-US"/>
        </w:rPr>
        <w:t>Impared</w:t>
      </w:r>
      <w:proofErr w:type="spellEnd"/>
      <w:r w:rsidRPr="00B5248A">
        <w:rPr>
          <w:rFonts w:ascii="Times New Roman" w:hAnsi="Times New Roman" w:cs="Times New Roman"/>
          <w:b/>
          <w:bCs/>
          <w:i/>
          <w:iCs/>
          <w:sz w:val="36"/>
          <w:szCs w:val="36"/>
          <w:lang w:val="en-US"/>
        </w:rPr>
        <w:t xml:space="preserve"> glucose tolerance – IGT – </w:t>
      </w:r>
      <w:r w:rsidRPr="00B5248A">
        <w:rPr>
          <w:rFonts w:ascii="Times New Roman" w:hAnsi="Times New Roman" w:cs="Times New Roman"/>
          <w:b/>
          <w:bCs/>
          <w:sz w:val="36"/>
          <w:szCs w:val="36"/>
          <w:lang w:val="en-US"/>
        </w:rPr>
        <w:t>&lt; 7,0</w:t>
      </w:r>
    </w:p>
    <w:p w14:paraId="7724BE33" w14:textId="77777777" w:rsidR="00B5248A" w:rsidRDefault="00B5248A" w:rsidP="00B5248A">
      <w:pPr>
        <w:ind w:left="720"/>
        <w:rPr>
          <w:rFonts w:ascii="Times New Roman" w:hAnsi="Times New Roman" w:cs="Times New Roman"/>
          <w:sz w:val="36"/>
          <w:szCs w:val="36"/>
          <w:lang w:val="en-US"/>
        </w:rPr>
      </w:pPr>
    </w:p>
    <w:p w14:paraId="775DA843" w14:textId="77777777" w:rsidR="00B5248A" w:rsidRPr="00B5248A" w:rsidRDefault="00B5248A" w:rsidP="00B5248A">
      <w:pPr>
        <w:ind w:left="720"/>
        <w:rPr>
          <w:rFonts w:ascii="Times New Roman" w:hAnsi="Times New Roman" w:cs="Times New Roman"/>
          <w:sz w:val="36"/>
          <w:szCs w:val="36"/>
          <w:u w:val="single"/>
        </w:rPr>
      </w:pPr>
      <w:r w:rsidRPr="00B5248A">
        <w:rPr>
          <w:rFonts w:ascii="Times New Roman" w:hAnsi="Times New Roman" w:cs="Times New Roman"/>
          <w:b/>
          <w:bCs/>
          <w:i/>
          <w:iCs/>
          <w:sz w:val="36"/>
          <w:szCs w:val="36"/>
          <w:u w:val="single"/>
          <w:lang w:val="en-US"/>
        </w:rPr>
        <w:t>2 hours after glucose intake plasma glucose,</w:t>
      </w:r>
    </w:p>
    <w:p w14:paraId="5F0D12FD" w14:textId="51699C7D" w:rsidR="00B5248A" w:rsidRPr="00B5248A" w:rsidRDefault="00B5248A" w:rsidP="00B5248A">
      <w:pPr>
        <w:ind w:left="720"/>
        <w:rPr>
          <w:rFonts w:ascii="Times New Roman" w:hAnsi="Times New Roman" w:cs="Times New Roman"/>
          <w:sz w:val="36"/>
          <w:szCs w:val="36"/>
          <w:u w:val="single"/>
        </w:rPr>
      </w:pPr>
      <w:r w:rsidRPr="00B5248A">
        <w:rPr>
          <w:rFonts w:ascii="Times New Roman" w:hAnsi="Times New Roman" w:cs="Times New Roman"/>
          <w:b/>
          <w:bCs/>
          <w:i/>
          <w:iCs/>
          <w:sz w:val="36"/>
          <w:szCs w:val="36"/>
          <w:u w:val="single"/>
          <w:lang w:val="en-US"/>
        </w:rPr>
        <w:t xml:space="preserve">    mmol/L</w:t>
      </w:r>
      <w:r>
        <w:rPr>
          <w:rFonts w:ascii="Times New Roman" w:hAnsi="Times New Roman" w:cs="Times New Roman"/>
          <w:b/>
          <w:bCs/>
          <w:i/>
          <w:iCs/>
          <w:sz w:val="36"/>
          <w:szCs w:val="36"/>
          <w:u w:val="single"/>
          <w:lang w:val="en-US"/>
        </w:rPr>
        <w:t>:</w:t>
      </w:r>
    </w:p>
    <w:p w14:paraId="139E6F78" w14:textId="77777777" w:rsidR="00B5248A" w:rsidRPr="00B5248A" w:rsidRDefault="00B5248A">
      <w:pPr>
        <w:numPr>
          <w:ilvl w:val="0"/>
          <w:numId w:val="631"/>
        </w:numPr>
        <w:rPr>
          <w:rFonts w:ascii="Times New Roman" w:hAnsi="Times New Roman" w:cs="Times New Roman"/>
          <w:sz w:val="36"/>
          <w:szCs w:val="36"/>
        </w:rPr>
      </w:pPr>
      <w:r w:rsidRPr="00B5248A">
        <w:rPr>
          <w:rFonts w:ascii="Times New Roman" w:hAnsi="Times New Roman" w:cs="Times New Roman"/>
          <w:b/>
          <w:bCs/>
          <w:sz w:val="36"/>
          <w:szCs w:val="36"/>
          <w:lang w:val="en-US"/>
        </w:rPr>
        <w:t>Normal - &lt; 7,8</w:t>
      </w:r>
    </w:p>
    <w:p w14:paraId="4027163A" w14:textId="77777777" w:rsidR="00B5248A" w:rsidRPr="00B5248A" w:rsidRDefault="00B5248A" w:rsidP="00B5248A">
      <w:pPr>
        <w:ind w:left="360"/>
        <w:rPr>
          <w:rFonts w:ascii="Times New Roman" w:hAnsi="Times New Roman" w:cs="Times New Roman"/>
          <w:sz w:val="36"/>
          <w:szCs w:val="36"/>
        </w:rPr>
      </w:pPr>
      <w:r w:rsidRPr="00B5248A">
        <w:rPr>
          <w:rFonts w:ascii="Times New Roman" w:hAnsi="Times New Roman" w:cs="Times New Roman"/>
          <w:b/>
          <w:bCs/>
          <w:sz w:val="36"/>
          <w:szCs w:val="36"/>
          <w:lang w:val="en-US"/>
        </w:rPr>
        <w:t>• Diabetes mellitus- ≥ 11,1</w:t>
      </w:r>
    </w:p>
    <w:p w14:paraId="368C7B6C" w14:textId="05DAFF32" w:rsidR="00B5248A" w:rsidRPr="00B5248A" w:rsidRDefault="00B5248A" w:rsidP="00B5248A">
      <w:pPr>
        <w:rPr>
          <w:rFonts w:ascii="Times New Roman" w:hAnsi="Times New Roman" w:cs="Times New Roman"/>
          <w:sz w:val="36"/>
          <w:szCs w:val="36"/>
        </w:rPr>
      </w:pPr>
      <w:r>
        <w:rPr>
          <w:rFonts w:ascii="Times New Roman" w:hAnsi="Times New Roman" w:cs="Times New Roman"/>
          <w:b/>
          <w:bCs/>
          <w:i/>
          <w:iCs/>
          <w:sz w:val="36"/>
          <w:szCs w:val="36"/>
          <w:lang w:val="en-US"/>
        </w:rPr>
        <w:t xml:space="preserve">     </w:t>
      </w:r>
      <w:r w:rsidRPr="00B5248A">
        <w:rPr>
          <w:rFonts w:ascii="Times New Roman" w:hAnsi="Times New Roman" w:cs="Times New Roman"/>
          <w:b/>
          <w:bCs/>
          <w:i/>
          <w:iCs/>
          <w:sz w:val="36"/>
          <w:szCs w:val="36"/>
          <w:lang w:val="en-US"/>
        </w:rPr>
        <w:t xml:space="preserve">• </w:t>
      </w:r>
      <w:proofErr w:type="spellStart"/>
      <w:r w:rsidRPr="00B5248A">
        <w:rPr>
          <w:rFonts w:ascii="Times New Roman" w:hAnsi="Times New Roman" w:cs="Times New Roman"/>
          <w:b/>
          <w:bCs/>
          <w:i/>
          <w:iCs/>
          <w:sz w:val="36"/>
          <w:szCs w:val="36"/>
          <w:lang w:val="en-US"/>
        </w:rPr>
        <w:t>Impared</w:t>
      </w:r>
      <w:proofErr w:type="spellEnd"/>
      <w:r w:rsidRPr="00B5248A">
        <w:rPr>
          <w:rFonts w:ascii="Times New Roman" w:hAnsi="Times New Roman" w:cs="Times New Roman"/>
          <w:b/>
          <w:bCs/>
          <w:i/>
          <w:iCs/>
          <w:sz w:val="36"/>
          <w:szCs w:val="36"/>
          <w:lang w:val="en-US"/>
        </w:rPr>
        <w:t xml:space="preserve"> glucose tolerance – IGT –    </w:t>
      </w:r>
      <w:r w:rsidRPr="00B5248A">
        <w:rPr>
          <w:rFonts w:ascii="Times New Roman" w:hAnsi="Times New Roman" w:cs="Times New Roman"/>
          <w:b/>
          <w:bCs/>
          <w:sz w:val="36"/>
          <w:szCs w:val="36"/>
          <w:lang w:val="en-US"/>
        </w:rPr>
        <w:t>7,8 – 11,0</w:t>
      </w:r>
    </w:p>
    <w:p w14:paraId="6C9EC207" w14:textId="1AB313A4" w:rsidR="00B5248A" w:rsidRPr="00B5248A" w:rsidRDefault="00283E28" w:rsidP="00283E28">
      <w:pPr>
        <w:rPr>
          <w:rFonts w:ascii="Times New Roman" w:hAnsi="Times New Roman" w:cs="Times New Roman"/>
          <w:sz w:val="36"/>
          <w:szCs w:val="36"/>
          <w:lang w:val="en-US"/>
        </w:rPr>
      </w:pPr>
      <w:r>
        <w:rPr>
          <w:rFonts w:ascii="Times New Roman" w:hAnsi="Times New Roman" w:cs="Times New Roman"/>
          <w:sz w:val="36"/>
          <w:szCs w:val="36"/>
          <w:lang w:val="en-US"/>
        </w:rPr>
        <w:t xml:space="preserve">          </w:t>
      </w:r>
      <w:r w:rsidR="00B5248A" w:rsidRPr="00B5248A">
        <w:rPr>
          <w:rFonts w:ascii="Times New Roman" w:hAnsi="Times New Roman" w:cs="Times New Roman"/>
          <w:sz w:val="36"/>
          <w:szCs w:val="36"/>
          <w:lang w:val="en-US"/>
        </w:rPr>
        <w:t xml:space="preserve">Other laboratory tests to make diagnosis </w:t>
      </w:r>
      <w:r w:rsidR="00B5248A" w:rsidRPr="00B5248A">
        <w:rPr>
          <w:rFonts w:ascii="Times New Roman" w:hAnsi="Times New Roman" w:cs="Times New Roman"/>
          <w:b/>
          <w:bCs/>
          <w:i/>
          <w:iCs/>
          <w:sz w:val="36"/>
          <w:szCs w:val="36"/>
          <w:lang w:val="en-US"/>
        </w:rPr>
        <w:t>“Diabetes”</w:t>
      </w:r>
    </w:p>
    <w:p w14:paraId="7123F430" w14:textId="5149AA58" w:rsidR="007B0F21" w:rsidRPr="007B0F21" w:rsidRDefault="007B0F21">
      <w:pPr>
        <w:numPr>
          <w:ilvl w:val="0"/>
          <w:numId w:val="632"/>
        </w:numPr>
        <w:rPr>
          <w:rFonts w:ascii="Times New Roman" w:hAnsi="Times New Roman" w:cs="Times New Roman"/>
          <w:sz w:val="36"/>
          <w:szCs w:val="36"/>
        </w:rPr>
      </w:pPr>
      <w:r w:rsidRPr="007B0F21">
        <w:rPr>
          <w:rFonts w:ascii="Times New Roman" w:hAnsi="Times New Roman" w:cs="Times New Roman"/>
          <w:sz w:val="36"/>
          <w:szCs w:val="36"/>
          <w:lang w:val="en-US"/>
        </w:rPr>
        <w:t xml:space="preserve">Urine – for </w:t>
      </w:r>
      <w:r w:rsidRPr="007B0F21">
        <w:rPr>
          <w:rFonts w:ascii="Times New Roman" w:hAnsi="Times New Roman" w:cs="Times New Roman"/>
          <w:b/>
          <w:bCs/>
          <w:sz w:val="36"/>
          <w:szCs w:val="36"/>
          <w:lang w:val="en-US"/>
        </w:rPr>
        <w:t>proteinuria</w:t>
      </w:r>
    </w:p>
    <w:p w14:paraId="0B5BC05D" w14:textId="77777777" w:rsidR="007B0F21" w:rsidRPr="007B0F21" w:rsidRDefault="007B0F21">
      <w:pPr>
        <w:numPr>
          <w:ilvl w:val="0"/>
          <w:numId w:val="632"/>
        </w:numPr>
        <w:rPr>
          <w:rFonts w:ascii="Times New Roman" w:hAnsi="Times New Roman" w:cs="Times New Roman"/>
          <w:sz w:val="36"/>
          <w:szCs w:val="36"/>
        </w:rPr>
      </w:pPr>
      <w:r w:rsidRPr="007B0F21">
        <w:rPr>
          <w:rFonts w:ascii="Times New Roman" w:hAnsi="Times New Roman" w:cs="Times New Roman"/>
          <w:sz w:val="36"/>
          <w:szCs w:val="36"/>
          <w:lang w:val="en-US"/>
        </w:rPr>
        <w:t xml:space="preserve">Full </w:t>
      </w:r>
      <w:r w:rsidRPr="007B0F21">
        <w:rPr>
          <w:rFonts w:ascii="Times New Roman" w:hAnsi="Times New Roman" w:cs="Times New Roman"/>
          <w:b/>
          <w:bCs/>
          <w:sz w:val="36"/>
          <w:szCs w:val="36"/>
          <w:lang w:val="en-US"/>
        </w:rPr>
        <w:t>blood count</w:t>
      </w:r>
    </w:p>
    <w:p w14:paraId="59EF6B0D" w14:textId="77777777" w:rsidR="007B0F21" w:rsidRPr="00283E28" w:rsidRDefault="007B0F21">
      <w:pPr>
        <w:numPr>
          <w:ilvl w:val="0"/>
          <w:numId w:val="632"/>
        </w:numPr>
        <w:rPr>
          <w:rFonts w:ascii="Times New Roman" w:hAnsi="Times New Roman" w:cs="Times New Roman"/>
          <w:sz w:val="36"/>
          <w:szCs w:val="36"/>
        </w:rPr>
      </w:pPr>
      <w:r w:rsidRPr="007B0F21">
        <w:rPr>
          <w:rFonts w:ascii="Times New Roman" w:hAnsi="Times New Roman" w:cs="Times New Roman"/>
          <w:sz w:val="36"/>
          <w:szCs w:val="36"/>
          <w:lang w:val="en-US"/>
        </w:rPr>
        <w:t xml:space="preserve">Serum </w:t>
      </w:r>
      <w:r w:rsidRPr="007B0F21">
        <w:rPr>
          <w:rFonts w:ascii="Times New Roman" w:hAnsi="Times New Roman" w:cs="Times New Roman"/>
          <w:b/>
          <w:bCs/>
          <w:sz w:val="36"/>
          <w:szCs w:val="36"/>
          <w:lang w:val="en-US"/>
        </w:rPr>
        <w:t>creatinine, urea, electrolytes</w:t>
      </w:r>
    </w:p>
    <w:p w14:paraId="5D5F2BBC" w14:textId="19E21665" w:rsidR="00283E28" w:rsidRPr="00344A89" w:rsidRDefault="00344A89" w:rsidP="00283E28">
      <w:pPr>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372</w:t>
      </w:r>
    </w:p>
    <w:p w14:paraId="50EAC590" w14:textId="77777777" w:rsidR="007B0F21" w:rsidRPr="007B0F21" w:rsidRDefault="007B0F21">
      <w:pPr>
        <w:numPr>
          <w:ilvl w:val="0"/>
          <w:numId w:val="632"/>
        </w:numPr>
        <w:rPr>
          <w:rFonts w:ascii="Times New Roman" w:hAnsi="Times New Roman" w:cs="Times New Roman"/>
          <w:sz w:val="36"/>
          <w:szCs w:val="36"/>
        </w:rPr>
      </w:pPr>
      <w:r w:rsidRPr="007B0F21">
        <w:rPr>
          <w:rFonts w:ascii="Times New Roman" w:hAnsi="Times New Roman" w:cs="Times New Roman"/>
          <w:b/>
          <w:bCs/>
          <w:sz w:val="36"/>
          <w:szCs w:val="36"/>
          <w:lang w:val="en-US"/>
        </w:rPr>
        <w:lastRenderedPageBreak/>
        <w:t>Liver biochemistry test</w:t>
      </w:r>
    </w:p>
    <w:p w14:paraId="59A9F81B" w14:textId="77777777" w:rsidR="007B0F21" w:rsidRPr="007B0F21" w:rsidRDefault="007B0F21">
      <w:pPr>
        <w:numPr>
          <w:ilvl w:val="0"/>
          <w:numId w:val="632"/>
        </w:numPr>
        <w:rPr>
          <w:rFonts w:ascii="Times New Roman" w:hAnsi="Times New Roman" w:cs="Times New Roman"/>
          <w:sz w:val="36"/>
          <w:szCs w:val="36"/>
        </w:rPr>
      </w:pPr>
      <w:r w:rsidRPr="007B0F21">
        <w:rPr>
          <w:rFonts w:ascii="Times New Roman" w:hAnsi="Times New Roman" w:cs="Times New Roman"/>
          <w:b/>
          <w:bCs/>
          <w:sz w:val="36"/>
          <w:szCs w:val="36"/>
          <w:lang w:val="en-US"/>
        </w:rPr>
        <w:t xml:space="preserve">Cholesterol </w:t>
      </w:r>
      <w:r w:rsidRPr="007B0F21">
        <w:rPr>
          <w:rFonts w:ascii="Times New Roman" w:hAnsi="Times New Roman" w:cs="Times New Roman"/>
          <w:sz w:val="36"/>
          <w:szCs w:val="36"/>
          <w:lang w:val="en-US"/>
        </w:rPr>
        <w:t>and</w:t>
      </w:r>
      <w:r w:rsidRPr="007B0F21">
        <w:rPr>
          <w:rFonts w:ascii="Times New Roman" w:hAnsi="Times New Roman" w:cs="Times New Roman"/>
          <w:b/>
          <w:bCs/>
          <w:sz w:val="36"/>
          <w:szCs w:val="36"/>
          <w:lang w:val="en-US"/>
        </w:rPr>
        <w:t xml:space="preserve"> triglyceride </w:t>
      </w:r>
      <w:r w:rsidRPr="007B0F21">
        <w:rPr>
          <w:rFonts w:ascii="Times New Roman" w:hAnsi="Times New Roman" w:cs="Times New Roman"/>
          <w:sz w:val="36"/>
          <w:szCs w:val="36"/>
          <w:lang w:val="en-US"/>
        </w:rPr>
        <w:t>levels in fasting blood sample</w:t>
      </w:r>
    </w:p>
    <w:p w14:paraId="682D4AB4" w14:textId="77777777" w:rsidR="00283E28" w:rsidRDefault="00283E28" w:rsidP="00283E28">
      <w:pPr>
        <w:pStyle w:val="a9"/>
        <w:rPr>
          <w:rFonts w:ascii="Times New Roman" w:hAnsi="Times New Roman" w:cs="Times New Roman"/>
          <w:b/>
          <w:bCs/>
          <w:sz w:val="36"/>
          <w:szCs w:val="36"/>
          <w:lang w:val="en-US"/>
        </w:rPr>
      </w:pPr>
    </w:p>
    <w:p w14:paraId="539A63E6" w14:textId="77777777" w:rsidR="00283E28" w:rsidRDefault="00283E28" w:rsidP="00283E28">
      <w:pPr>
        <w:pStyle w:val="a9"/>
        <w:rPr>
          <w:rFonts w:ascii="Times New Roman" w:hAnsi="Times New Roman" w:cs="Times New Roman"/>
          <w:b/>
          <w:bCs/>
          <w:sz w:val="36"/>
          <w:szCs w:val="36"/>
          <w:lang w:val="en-US"/>
        </w:rPr>
      </w:pPr>
    </w:p>
    <w:p w14:paraId="37ECFC79" w14:textId="64F741F3" w:rsidR="007B0F21" w:rsidRPr="00283E28" w:rsidRDefault="00283E28" w:rsidP="00283E28">
      <w:pPr>
        <w:pStyle w:val="a9"/>
        <w:rPr>
          <w:rFonts w:ascii="Times New Roman" w:hAnsi="Times New Roman" w:cs="Times New Roman"/>
          <w:b/>
          <w:bCs/>
          <w:sz w:val="36"/>
          <w:szCs w:val="36"/>
          <w:lang w:val="en-US"/>
        </w:rPr>
      </w:pPr>
      <w:proofErr w:type="spellStart"/>
      <w:r w:rsidRPr="00283E28">
        <w:rPr>
          <w:rFonts w:ascii="Times New Roman" w:hAnsi="Times New Roman" w:cs="Times New Roman"/>
          <w:b/>
          <w:bCs/>
          <w:sz w:val="36"/>
          <w:szCs w:val="36"/>
          <w:lang w:val="en-US"/>
        </w:rPr>
        <w:t>Indecis</w:t>
      </w:r>
      <w:proofErr w:type="spellEnd"/>
      <w:r w:rsidRPr="00283E28">
        <w:rPr>
          <w:rFonts w:ascii="Times New Roman" w:hAnsi="Times New Roman" w:cs="Times New Roman"/>
          <w:b/>
          <w:bCs/>
          <w:sz w:val="36"/>
          <w:szCs w:val="36"/>
          <w:lang w:val="en-US"/>
        </w:rPr>
        <w:t xml:space="preserve"> and </w:t>
      </w:r>
      <w:proofErr w:type="spellStart"/>
      <w:r w:rsidRPr="00283E28">
        <w:rPr>
          <w:rFonts w:ascii="Times New Roman" w:hAnsi="Times New Roman" w:cs="Times New Roman"/>
          <w:b/>
          <w:bCs/>
          <w:sz w:val="36"/>
          <w:szCs w:val="36"/>
          <w:lang w:val="en-US"/>
        </w:rPr>
        <w:t>criterias</w:t>
      </w:r>
      <w:proofErr w:type="spellEnd"/>
      <w:r w:rsidRPr="00283E28">
        <w:rPr>
          <w:rFonts w:ascii="Times New Roman" w:hAnsi="Times New Roman" w:cs="Times New Roman"/>
          <w:b/>
          <w:bCs/>
          <w:sz w:val="36"/>
          <w:szCs w:val="36"/>
          <w:lang w:val="en-US"/>
        </w:rPr>
        <w:t xml:space="preserve"> of compensation </w:t>
      </w:r>
      <w:proofErr w:type="gramStart"/>
      <w:r w:rsidRPr="00283E28">
        <w:rPr>
          <w:rFonts w:ascii="Times New Roman" w:hAnsi="Times New Roman" w:cs="Times New Roman"/>
          <w:b/>
          <w:bCs/>
          <w:sz w:val="36"/>
          <w:szCs w:val="36"/>
          <w:lang w:val="en-US"/>
        </w:rPr>
        <w:t>of</w:t>
      </w:r>
      <w:proofErr w:type="gramEnd"/>
      <w:r w:rsidRPr="00283E28">
        <w:rPr>
          <w:rFonts w:ascii="Times New Roman" w:hAnsi="Times New Roman" w:cs="Times New Roman"/>
          <w:b/>
          <w:bCs/>
          <w:sz w:val="36"/>
          <w:szCs w:val="36"/>
          <w:lang w:val="en-US"/>
        </w:rPr>
        <w:t xml:space="preserve"> diabetes</w:t>
      </w:r>
    </w:p>
    <w:p w14:paraId="1EEF8B18" w14:textId="655B8F86" w:rsidR="007B0F21" w:rsidRDefault="007B0F21" w:rsidP="007B0F21">
      <w:pPr>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Glucose in fasting blood, mmol/l</w:t>
      </w:r>
    </w:p>
    <w:p w14:paraId="6F42CC02" w14:textId="592329D1" w:rsidR="007B0F21" w:rsidRPr="007B0F21" w:rsidRDefault="007B0F21" w:rsidP="007B0F21">
      <w:pPr>
        <w:ind w:left="720"/>
        <w:rPr>
          <w:rFonts w:ascii="Times New Roman" w:hAnsi="Times New Roman" w:cs="Times New Roman"/>
          <w:sz w:val="36"/>
          <w:szCs w:val="36"/>
          <w:lang w:val="en-US"/>
        </w:rPr>
      </w:pPr>
      <w:r w:rsidRPr="007B0F21">
        <w:rPr>
          <w:rFonts w:ascii="Times New Roman" w:hAnsi="Times New Roman" w:cs="Times New Roman"/>
          <w:b/>
          <w:bCs/>
          <w:i/>
          <w:iCs/>
          <w:sz w:val="36"/>
          <w:szCs w:val="36"/>
          <w:lang w:val="en-US"/>
        </w:rPr>
        <w:t>Good</w:t>
      </w:r>
      <w:r w:rsidRPr="007B0F21">
        <w:rPr>
          <w:rFonts w:ascii="Times New Roman" w:hAnsi="Times New Roman" w:cs="Times New Roman"/>
          <w:sz w:val="36"/>
          <w:szCs w:val="36"/>
          <w:lang w:val="en-US"/>
        </w:rPr>
        <w:t xml:space="preserve"> – 4,4 – 6,1</w:t>
      </w:r>
    </w:p>
    <w:p w14:paraId="132FCD17" w14:textId="5EC7ACE8" w:rsidR="007B0F21" w:rsidRPr="007B0F21" w:rsidRDefault="007B0F21" w:rsidP="007B0F21">
      <w:pPr>
        <w:ind w:left="720"/>
        <w:rPr>
          <w:rFonts w:ascii="Times New Roman" w:hAnsi="Times New Roman" w:cs="Times New Roman"/>
          <w:sz w:val="36"/>
          <w:szCs w:val="36"/>
          <w:lang w:val="en-US"/>
        </w:rPr>
      </w:pPr>
      <w:r w:rsidRPr="007B0F21">
        <w:rPr>
          <w:rFonts w:ascii="Times New Roman" w:hAnsi="Times New Roman" w:cs="Times New Roman"/>
          <w:b/>
          <w:bCs/>
          <w:i/>
          <w:iCs/>
          <w:sz w:val="36"/>
          <w:szCs w:val="36"/>
          <w:lang w:val="en-US"/>
        </w:rPr>
        <w:t>Moderate</w:t>
      </w:r>
      <w:r w:rsidRPr="007B0F21">
        <w:rPr>
          <w:rFonts w:ascii="Times New Roman" w:hAnsi="Times New Roman" w:cs="Times New Roman"/>
          <w:sz w:val="36"/>
          <w:szCs w:val="36"/>
          <w:lang w:val="en-US"/>
        </w:rPr>
        <w:t xml:space="preserve"> – 6,2 – 7,8</w:t>
      </w:r>
    </w:p>
    <w:p w14:paraId="38514961" w14:textId="09DA7811" w:rsidR="007B0F21" w:rsidRDefault="007B0F21" w:rsidP="007B0F21">
      <w:pPr>
        <w:ind w:left="720"/>
        <w:rPr>
          <w:rFonts w:ascii="Times New Roman" w:hAnsi="Times New Roman" w:cs="Times New Roman"/>
          <w:sz w:val="36"/>
          <w:szCs w:val="36"/>
          <w:lang w:val="en-US"/>
        </w:rPr>
      </w:pPr>
      <w:r w:rsidRPr="007B0F21">
        <w:rPr>
          <w:rFonts w:ascii="Times New Roman" w:hAnsi="Times New Roman" w:cs="Times New Roman"/>
          <w:b/>
          <w:bCs/>
          <w:i/>
          <w:iCs/>
          <w:sz w:val="36"/>
          <w:szCs w:val="36"/>
          <w:lang w:val="en-US"/>
        </w:rPr>
        <w:t>Bad</w:t>
      </w:r>
      <w:r w:rsidRPr="007B0F21">
        <w:rPr>
          <w:rFonts w:ascii="Times New Roman" w:hAnsi="Times New Roman" w:cs="Times New Roman"/>
          <w:sz w:val="36"/>
          <w:szCs w:val="36"/>
          <w:lang w:val="en-US"/>
        </w:rPr>
        <w:t xml:space="preserve"> – 7,8 and more</w:t>
      </w:r>
    </w:p>
    <w:p w14:paraId="4852B260" w14:textId="1E2531C6" w:rsidR="007B0F21" w:rsidRDefault="007B0F21" w:rsidP="007B0F21">
      <w:pPr>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Glucose in blood, after meal, mmol/l</w:t>
      </w:r>
    </w:p>
    <w:p w14:paraId="7E373DE0" w14:textId="515B4719" w:rsidR="007B0F21" w:rsidRPr="007B0F21" w:rsidRDefault="007B0F21" w:rsidP="007B0F21">
      <w:pPr>
        <w:ind w:left="720"/>
        <w:rPr>
          <w:rFonts w:ascii="Times New Roman" w:hAnsi="Times New Roman" w:cs="Times New Roman"/>
          <w:sz w:val="36"/>
          <w:szCs w:val="36"/>
          <w:lang w:val="en-US"/>
        </w:rPr>
      </w:pPr>
      <w:r w:rsidRPr="007B0F21">
        <w:rPr>
          <w:rFonts w:ascii="Times New Roman" w:hAnsi="Times New Roman" w:cs="Times New Roman"/>
          <w:b/>
          <w:bCs/>
          <w:i/>
          <w:iCs/>
          <w:sz w:val="36"/>
          <w:szCs w:val="36"/>
          <w:lang w:val="en-US"/>
        </w:rPr>
        <w:t>Good</w:t>
      </w:r>
      <w:r w:rsidRPr="007B0F21">
        <w:rPr>
          <w:rFonts w:ascii="Times New Roman" w:hAnsi="Times New Roman" w:cs="Times New Roman"/>
          <w:sz w:val="36"/>
          <w:szCs w:val="36"/>
          <w:lang w:val="en-US"/>
        </w:rPr>
        <w:t xml:space="preserve"> – </w:t>
      </w:r>
      <w:r>
        <w:rPr>
          <w:rFonts w:ascii="Times New Roman" w:hAnsi="Times New Roman" w:cs="Times New Roman"/>
          <w:sz w:val="36"/>
          <w:szCs w:val="36"/>
          <w:lang w:val="en-US"/>
        </w:rPr>
        <w:t>5,5 – 8,0</w:t>
      </w:r>
    </w:p>
    <w:p w14:paraId="284DBAA7" w14:textId="4CAC4EB1" w:rsidR="007B0F21" w:rsidRPr="007B0F21" w:rsidRDefault="007B0F21" w:rsidP="007B0F21">
      <w:pPr>
        <w:ind w:left="720"/>
        <w:rPr>
          <w:rFonts w:ascii="Times New Roman" w:hAnsi="Times New Roman" w:cs="Times New Roman"/>
          <w:sz w:val="36"/>
          <w:szCs w:val="36"/>
          <w:lang w:val="en-US"/>
        </w:rPr>
      </w:pPr>
      <w:r w:rsidRPr="007B0F21">
        <w:rPr>
          <w:rFonts w:ascii="Times New Roman" w:hAnsi="Times New Roman" w:cs="Times New Roman"/>
          <w:b/>
          <w:bCs/>
          <w:i/>
          <w:iCs/>
          <w:sz w:val="36"/>
          <w:szCs w:val="36"/>
          <w:lang w:val="en-US"/>
        </w:rPr>
        <w:t>Moderate</w:t>
      </w:r>
      <w:r w:rsidRPr="007B0F21">
        <w:rPr>
          <w:rFonts w:ascii="Times New Roman" w:hAnsi="Times New Roman" w:cs="Times New Roman"/>
          <w:sz w:val="36"/>
          <w:szCs w:val="36"/>
          <w:lang w:val="en-US"/>
        </w:rPr>
        <w:t xml:space="preserve"> – </w:t>
      </w:r>
      <w:r>
        <w:rPr>
          <w:rFonts w:ascii="Times New Roman" w:hAnsi="Times New Roman" w:cs="Times New Roman"/>
          <w:sz w:val="36"/>
          <w:szCs w:val="36"/>
          <w:lang w:val="en-US"/>
        </w:rPr>
        <w:t>8,1 – 10,0</w:t>
      </w:r>
    </w:p>
    <w:p w14:paraId="48FE714F" w14:textId="3812833E" w:rsidR="007B0F21" w:rsidRDefault="007B0F21" w:rsidP="007B0F21">
      <w:pPr>
        <w:ind w:left="720"/>
        <w:rPr>
          <w:rFonts w:ascii="Times New Roman" w:hAnsi="Times New Roman" w:cs="Times New Roman"/>
          <w:sz w:val="36"/>
          <w:szCs w:val="36"/>
          <w:lang w:val="en-US"/>
        </w:rPr>
      </w:pPr>
      <w:r w:rsidRPr="007B0F21">
        <w:rPr>
          <w:rFonts w:ascii="Times New Roman" w:hAnsi="Times New Roman" w:cs="Times New Roman"/>
          <w:b/>
          <w:bCs/>
          <w:i/>
          <w:iCs/>
          <w:sz w:val="36"/>
          <w:szCs w:val="36"/>
          <w:lang w:val="en-US"/>
        </w:rPr>
        <w:t>Bad</w:t>
      </w:r>
      <w:r w:rsidRPr="007B0F21">
        <w:rPr>
          <w:rFonts w:ascii="Times New Roman" w:hAnsi="Times New Roman" w:cs="Times New Roman"/>
          <w:sz w:val="36"/>
          <w:szCs w:val="36"/>
          <w:lang w:val="en-US"/>
        </w:rPr>
        <w:t xml:space="preserve"> – </w:t>
      </w:r>
      <w:r>
        <w:rPr>
          <w:rFonts w:ascii="Times New Roman" w:hAnsi="Times New Roman" w:cs="Times New Roman"/>
          <w:sz w:val="36"/>
          <w:szCs w:val="36"/>
          <w:lang w:val="en-US"/>
        </w:rPr>
        <w:t>10,0</w:t>
      </w:r>
      <w:r w:rsidRPr="007B0F21">
        <w:rPr>
          <w:rFonts w:ascii="Times New Roman" w:hAnsi="Times New Roman" w:cs="Times New Roman"/>
          <w:sz w:val="36"/>
          <w:szCs w:val="36"/>
          <w:lang w:val="en-US"/>
        </w:rPr>
        <w:t xml:space="preserve"> and more</w:t>
      </w:r>
    </w:p>
    <w:p w14:paraId="49D545CE" w14:textId="25BB770B" w:rsidR="007B0F21" w:rsidRPr="00133DF7" w:rsidRDefault="007B0F21" w:rsidP="007B0F21">
      <w:pPr>
        <w:ind w:left="720"/>
        <w:rPr>
          <w:rFonts w:ascii="Times New Roman" w:hAnsi="Times New Roman" w:cs="Times New Roman"/>
          <w:b/>
          <w:bCs/>
          <w:sz w:val="36"/>
          <w:szCs w:val="36"/>
          <w:lang w:val="en-US"/>
        </w:rPr>
      </w:pPr>
      <w:r w:rsidRPr="00133DF7">
        <w:rPr>
          <w:rFonts w:ascii="Times New Roman" w:hAnsi="Times New Roman" w:cs="Times New Roman"/>
          <w:b/>
          <w:bCs/>
          <w:sz w:val="36"/>
          <w:szCs w:val="36"/>
          <w:lang w:val="en-US"/>
        </w:rPr>
        <w:t>Glycosylated hemoglobin, HbA1C, %</w:t>
      </w:r>
    </w:p>
    <w:p w14:paraId="204C9BDF" w14:textId="2B275E25" w:rsidR="007B0F21" w:rsidRPr="007B0F21" w:rsidRDefault="007B0F21" w:rsidP="007B0F21">
      <w:pPr>
        <w:ind w:left="720"/>
        <w:rPr>
          <w:rFonts w:ascii="Times New Roman" w:hAnsi="Times New Roman" w:cs="Times New Roman"/>
          <w:sz w:val="36"/>
          <w:szCs w:val="36"/>
          <w:lang w:val="en-US"/>
        </w:rPr>
      </w:pPr>
      <w:r w:rsidRPr="00133DF7">
        <w:rPr>
          <w:rFonts w:ascii="Times New Roman" w:hAnsi="Times New Roman" w:cs="Times New Roman"/>
          <w:b/>
          <w:bCs/>
          <w:i/>
          <w:iCs/>
          <w:sz w:val="36"/>
          <w:szCs w:val="36"/>
          <w:lang w:val="en-US"/>
        </w:rPr>
        <w:t>Good</w:t>
      </w:r>
      <w:r w:rsidRPr="007B0F21">
        <w:rPr>
          <w:rFonts w:ascii="Times New Roman" w:hAnsi="Times New Roman" w:cs="Times New Roman"/>
          <w:sz w:val="36"/>
          <w:szCs w:val="36"/>
          <w:lang w:val="en-US"/>
        </w:rPr>
        <w:t xml:space="preserve"> – </w:t>
      </w:r>
      <w:r>
        <w:rPr>
          <w:rFonts w:ascii="Times New Roman" w:hAnsi="Times New Roman" w:cs="Times New Roman"/>
          <w:sz w:val="36"/>
          <w:szCs w:val="36"/>
          <w:lang w:val="en-US"/>
        </w:rPr>
        <w:sym w:font="Wingdings" w:char="F0E2"/>
      </w:r>
      <w:r>
        <w:rPr>
          <w:rFonts w:ascii="Times New Roman" w:hAnsi="Times New Roman" w:cs="Times New Roman"/>
          <w:sz w:val="36"/>
          <w:szCs w:val="36"/>
          <w:lang w:val="en-US"/>
        </w:rPr>
        <w:t xml:space="preserve"> </w:t>
      </w:r>
      <w:r w:rsidRPr="007B0F21">
        <w:rPr>
          <w:rFonts w:ascii="Times New Roman" w:hAnsi="Times New Roman" w:cs="Times New Roman"/>
          <w:sz w:val="36"/>
          <w:szCs w:val="36"/>
          <w:lang w:val="en-US"/>
        </w:rPr>
        <w:t>6,</w:t>
      </w:r>
      <w:r>
        <w:rPr>
          <w:rFonts w:ascii="Times New Roman" w:hAnsi="Times New Roman" w:cs="Times New Roman"/>
          <w:sz w:val="36"/>
          <w:szCs w:val="36"/>
          <w:lang w:val="en-US"/>
        </w:rPr>
        <w:t xml:space="preserve">5 </w:t>
      </w:r>
    </w:p>
    <w:p w14:paraId="36047116" w14:textId="13D746A5" w:rsidR="007B0F21" w:rsidRPr="007B0F21" w:rsidRDefault="007B0F21" w:rsidP="007B0F21">
      <w:pPr>
        <w:ind w:left="720"/>
        <w:rPr>
          <w:rFonts w:ascii="Times New Roman" w:hAnsi="Times New Roman" w:cs="Times New Roman"/>
          <w:sz w:val="36"/>
          <w:szCs w:val="36"/>
          <w:lang w:val="en-US"/>
        </w:rPr>
      </w:pPr>
      <w:r w:rsidRPr="00133DF7">
        <w:rPr>
          <w:rFonts w:ascii="Times New Roman" w:hAnsi="Times New Roman" w:cs="Times New Roman"/>
          <w:b/>
          <w:bCs/>
          <w:i/>
          <w:iCs/>
          <w:sz w:val="36"/>
          <w:szCs w:val="36"/>
          <w:lang w:val="en-US"/>
        </w:rPr>
        <w:t>Moderate</w:t>
      </w:r>
      <w:r w:rsidRPr="007B0F21">
        <w:rPr>
          <w:rFonts w:ascii="Times New Roman" w:hAnsi="Times New Roman" w:cs="Times New Roman"/>
          <w:sz w:val="36"/>
          <w:szCs w:val="36"/>
          <w:lang w:val="en-US"/>
        </w:rPr>
        <w:t xml:space="preserve"> – 6,</w:t>
      </w:r>
      <w:r>
        <w:rPr>
          <w:rFonts w:ascii="Times New Roman" w:hAnsi="Times New Roman" w:cs="Times New Roman"/>
          <w:sz w:val="36"/>
          <w:szCs w:val="36"/>
          <w:lang w:val="en-US"/>
        </w:rPr>
        <w:t>5</w:t>
      </w:r>
      <w:r w:rsidRPr="007B0F21">
        <w:rPr>
          <w:rFonts w:ascii="Times New Roman" w:hAnsi="Times New Roman" w:cs="Times New Roman"/>
          <w:sz w:val="36"/>
          <w:szCs w:val="36"/>
          <w:lang w:val="en-US"/>
        </w:rPr>
        <w:t xml:space="preserve"> – 7,</w:t>
      </w:r>
      <w:r>
        <w:rPr>
          <w:rFonts w:ascii="Times New Roman" w:hAnsi="Times New Roman" w:cs="Times New Roman"/>
          <w:sz w:val="36"/>
          <w:szCs w:val="36"/>
          <w:lang w:val="en-US"/>
        </w:rPr>
        <w:t>5</w:t>
      </w:r>
    </w:p>
    <w:p w14:paraId="63731FDF" w14:textId="451E2C72" w:rsidR="007B0F21" w:rsidRDefault="007B0F21" w:rsidP="007B0F21">
      <w:pPr>
        <w:ind w:left="720"/>
        <w:rPr>
          <w:rFonts w:ascii="Times New Roman" w:hAnsi="Times New Roman" w:cs="Times New Roman"/>
          <w:sz w:val="36"/>
          <w:szCs w:val="36"/>
          <w:lang w:val="en-US"/>
        </w:rPr>
      </w:pPr>
      <w:r w:rsidRPr="00133DF7">
        <w:rPr>
          <w:rFonts w:ascii="Times New Roman" w:hAnsi="Times New Roman" w:cs="Times New Roman"/>
          <w:b/>
          <w:bCs/>
          <w:i/>
          <w:iCs/>
          <w:sz w:val="36"/>
          <w:szCs w:val="36"/>
          <w:lang w:val="en-US"/>
        </w:rPr>
        <w:t xml:space="preserve">Bad </w:t>
      </w:r>
      <w:r w:rsidRPr="007B0F21">
        <w:rPr>
          <w:rFonts w:ascii="Times New Roman" w:hAnsi="Times New Roman" w:cs="Times New Roman"/>
          <w:sz w:val="36"/>
          <w:szCs w:val="36"/>
          <w:lang w:val="en-US"/>
        </w:rPr>
        <w:t>– 7,</w:t>
      </w:r>
      <w:r>
        <w:rPr>
          <w:rFonts w:ascii="Times New Roman" w:hAnsi="Times New Roman" w:cs="Times New Roman"/>
          <w:sz w:val="36"/>
          <w:szCs w:val="36"/>
          <w:lang w:val="en-US"/>
        </w:rPr>
        <w:t>5</w:t>
      </w:r>
      <w:r w:rsidRPr="007B0F21">
        <w:rPr>
          <w:rFonts w:ascii="Times New Roman" w:hAnsi="Times New Roman" w:cs="Times New Roman"/>
          <w:sz w:val="36"/>
          <w:szCs w:val="36"/>
          <w:lang w:val="en-US"/>
        </w:rPr>
        <w:t xml:space="preserve"> and more</w:t>
      </w:r>
    </w:p>
    <w:p w14:paraId="626862AD" w14:textId="4BE4FBE7" w:rsidR="007B0F21" w:rsidRPr="00133DF7" w:rsidRDefault="00133DF7" w:rsidP="007B0F21">
      <w:pPr>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133DF7">
        <w:rPr>
          <w:rFonts w:ascii="Times New Roman" w:hAnsi="Times New Roman" w:cs="Times New Roman"/>
          <w:b/>
          <w:bCs/>
          <w:sz w:val="36"/>
          <w:szCs w:val="36"/>
          <w:lang w:val="en-US"/>
        </w:rPr>
        <w:t>Glucose in urine</w:t>
      </w:r>
    </w:p>
    <w:p w14:paraId="74441B50" w14:textId="129084A9" w:rsidR="00133DF7" w:rsidRPr="007B0F21" w:rsidRDefault="00133DF7" w:rsidP="00133DF7">
      <w:pPr>
        <w:ind w:left="720"/>
        <w:rPr>
          <w:rFonts w:ascii="Times New Roman" w:hAnsi="Times New Roman" w:cs="Times New Roman"/>
          <w:sz w:val="36"/>
          <w:szCs w:val="36"/>
          <w:lang w:val="en-US"/>
        </w:rPr>
      </w:pPr>
      <w:r w:rsidRPr="00133DF7">
        <w:rPr>
          <w:rFonts w:ascii="Times New Roman" w:hAnsi="Times New Roman" w:cs="Times New Roman"/>
          <w:b/>
          <w:bCs/>
          <w:i/>
          <w:iCs/>
          <w:sz w:val="36"/>
          <w:szCs w:val="36"/>
          <w:lang w:val="en-US"/>
        </w:rPr>
        <w:t>Good</w:t>
      </w:r>
      <w:r w:rsidRPr="007B0F21">
        <w:rPr>
          <w:rFonts w:ascii="Times New Roman" w:hAnsi="Times New Roman" w:cs="Times New Roman"/>
          <w:sz w:val="36"/>
          <w:szCs w:val="36"/>
          <w:lang w:val="en-US"/>
        </w:rPr>
        <w:t xml:space="preserve"> – </w:t>
      </w:r>
      <w:r>
        <w:rPr>
          <w:rFonts w:ascii="Times New Roman" w:hAnsi="Times New Roman" w:cs="Times New Roman"/>
          <w:sz w:val="36"/>
          <w:szCs w:val="36"/>
          <w:lang w:val="en-US"/>
        </w:rPr>
        <w:t xml:space="preserve">0 </w:t>
      </w:r>
    </w:p>
    <w:p w14:paraId="73D8C6A4" w14:textId="3894D9B2" w:rsidR="00133DF7" w:rsidRPr="007B0F21" w:rsidRDefault="00133DF7" w:rsidP="00133DF7">
      <w:pPr>
        <w:ind w:left="720"/>
        <w:rPr>
          <w:rFonts w:ascii="Times New Roman" w:hAnsi="Times New Roman" w:cs="Times New Roman"/>
          <w:sz w:val="36"/>
          <w:szCs w:val="36"/>
          <w:lang w:val="en-US"/>
        </w:rPr>
      </w:pPr>
      <w:r w:rsidRPr="00133DF7">
        <w:rPr>
          <w:rFonts w:ascii="Times New Roman" w:hAnsi="Times New Roman" w:cs="Times New Roman"/>
          <w:b/>
          <w:bCs/>
          <w:i/>
          <w:iCs/>
          <w:sz w:val="36"/>
          <w:szCs w:val="36"/>
          <w:lang w:val="en-US"/>
        </w:rPr>
        <w:t>Moderate</w:t>
      </w:r>
      <w:r w:rsidRPr="007B0F21">
        <w:rPr>
          <w:rFonts w:ascii="Times New Roman" w:hAnsi="Times New Roman" w:cs="Times New Roman"/>
          <w:sz w:val="36"/>
          <w:szCs w:val="36"/>
          <w:lang w:val="en-US"/>
        </w:rPr>
        <w:t xml:space="preserve"> – </w:t>
      </w:r>
      <w:r>
        <w:rPr>
          <w:rFonts w:ascii="Calibri" w:hAnsi="Calibri" w:cs="Calibri"/>
          <w:sz w:val="36"/>
          <w:szCs w:val="36"/>
          <w:lang w:val="en-US"/>
        </w:rPr>
        <w:t>↓</w:t>
      </w:r>
      <w:r>
        <w:rPr>
          <w:rFonts w:ascii="Times New Roman" w:hAnsi="Times New Roman" w:cs="Times New Roman"/>
          <w:sz w:val="36"/>
          <w:szCs w:val="36"/>
          <w:lang w:val="en-US"/>
        </w:rPr>
        <w:t xml:space="preserve"> 5,0</w:t>
      </w:r>
    </w:p>
    <w:p w14:paraId="5E498813" w14:textId="6E433F46" w:rsidR="00133DF7" w:rsidRDefault="00133DF7" w:rsidP="00133DF7">
      <w:pPr>
        <w:ind w:left="720"/>
        <w:rPr>
          <w:rFonts w:ascii="Times New Roman" w:hAnsi="Times New Roman" w:cs="Times New Roman"/>
          <w:sz w:val="36"/>
          <w:szCs w:val="36"/>
          <w:lang w:val="en-US"/>
        </w:rPr>
      </w:pPr>
      <w:r w:rsidRPr="00133DF7">
        <w:rPr>
          <w:rFonts w:ascii="Times New Roman" w:hAnsi="Times New Roman" w:cs="Times New Roman"/>
          <w:b/>
          <w:bCs/>
          <w:i/>
          <w:iCs/>
          <w:sz w:val="36"/>
          <w:szCs w:val="36"/>
          <w:lang w:val="en-US"/>
        </w:rPr>
        <w:t xml:space="preserve">Bad </w:t>
      </w:r>
      <w:r w:rsidRPr="007B0F21">
        <w:rPr>
          <w:rFonts w:ascii="Times New Roman" w:hAnsi="Times New Roman" w:cs="Times New Roman"/>
          <w:sz w:val="36"/>
          <w:szCs w:val="36"/>
          <w:lang w:val="en-US"/>
        </w:rPr>
        <w:t xml:space="preserve">– </w:t>
      </w:r>
      <w:r>
        <w:rPr>
          <w:rFonts w:ascii="Times New Roman" w:hAnsi="Times New Roman" w:cs="Times New Roman"/>
          <w:sz w:val="36"/>
          <w:szCs w:val="36"/>
          <w:lang w:val="en-US"/>
        </w:rPr>
        <w:t>5,0</w:t>
      </w:r>
      <w:r w:rsidRPr="007B0F21">
        <w:rPr>
          <w:rFonts w:ascii="Times New Roman" w:hAnsi="Times New Roman" w:cs="Times New Roman"/>
          <w:sz w:val="36"/>
          <w:szCs w:val="36"/>
          <w:lang w:val="en-US"/>
        </w:rPr>
        <w:t xml:space="preserve"> and more</w:t>
      </w:r>
    </w:p>
    <w:p w14:paraId="24406071" w14:textId="77777777" w:rsidR="00133DF7" w:rsidRDefault="00133DF7" w:rsidP="00133DF7">
      <w:pPr>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proofErr w:type="spellStart"/>
      <w:r w:rsidRPr="00133DF7">
        <w:rPr>
          <w:rFonts w:ascii="Times New Roman" w:hAnsi="Times New Roman" w:cs="Times New Roman"/>
          <w:b/>
          <w:bCs/>
          <w:sz w:val="36"/>
          <w:szCs w:val="36"/>
          <w:lang w:val="en-US"/>
        </w:rPr>
        <w:t>Tryglycerides</w:t>
      </w:r>
      <w:proofErr w:type="spellEnd"/>
      <w:r w:rsidRPr="00133DF7">
        <w:rPr>
          <w:rFonts w:ascii="Times New Roman" w:hAnsi="Times New Roman" w:cs="Times New Roman"/>
          <w:b/>
          <w:bCs/>
          <w:sz w:val="36"/>
          <w:szCs w:val="36"/>
          <w:lang w:val="en-US"/>
        </w:rPr>
        <w:t>,</w:t>
      </w:r>
      <w:r>
        <w:rPr>
          <w:rFonts w:ascii="Times New Roman" w:hAnsi="Times New Roman" w:cs="Times New Roman"/>
          <w:sz w:val="36"/>
          <w:szCs w:val="36"/>
          <w:lang w:val="en-US"/>
        </w:rPr>
        <w:t xml:space="preserve"> </w:t>
      </w:r>
      <w:r>
        <w:rPr>
          <w:rFonts w:ascii="Times New Roman" w:hAnsi="Times New Roman" w:cs="Times New Roman"/>
          <w:b/>
          <w:bCs/>
          <w:sz w:val="36"/>
          <w:szCs w:val="36"/>
          <w:lang w:val="en-US"/>
        </w:rPr>
        <w:t>mmol/l</w:t>
      </w:r>
    </w:p>
    <w:p w14:paraId="599E872D" w14:textId="6D77B2DD" w:rsidR="00133DF7" w:rsidRPr="007B0F21" w:rsidRDefault="00133DF7" w:rsidP="00133DF7">
      <w:pPr>
        <w:ind w:left="720"/>
        <w:rPr>
          <w:rFonts w:ascii="Times New Roman" w:hAnsi="Times New Roman" w:cs="Times New Roman"/>
          <w:sz w:val="36"/>
          <w:szCs w:val="36"/>
          <w:lang w:val="en-US"/>
        </w:rPr>
      </w:pPr>
      <w:r w:rsidRPr="00133DF7">
        <w:rPr>
          <w:rFonts w:ascii="Times New Roman" w:hAnsi="Times New Roman" w:cs="Times New Roman"/>
          <w:b/>
          <w:bCs/>
          <w:i/>
          <w:iCs/>
          <w:sz w:val="36"/>
          <w:szCs w:val="36"/>
          <w:lang w:val="en-US"/>
        </w:rPr>
        <w:t>Good</w:t>
      </w:r>
      <w:r w:rsidRPr="007B0F21">
        <w:rPr>
          <w:rFonts w:ascii="Times New Roman" w:hAnsi="Times New Roman" w:cs="Times New Roman"/>
          <w:sz w:val="36"/>
          <w:szCs w:val="36"/>
          <w:lang w:val="en-US"/>
        </w:rPr>
        <w:t xml:space="preserve"> – </w:t>
      </w:r>
      <w:r>
        <w:rPr>
          <w:rFonts w:ascii="Times New Roman" w:hAnsi="Times New Roman" w:cs="Times New Roman"/>
          <w:sz w:val="36"/>
          <w:szCs w:val="36"/>
          <w:lang w:val="en-US"/>
        </w:rPr>
        <w:sym w:font="Wingdings" w:char="F0E2"/>
      </w:r>
      <w:r>
        <w:rPr>
          <w:rFonts w:ascii="Times New Roman" w:hAnsi="Times New Roman" w:cs="Times New Roman"/>
          <w:sz w:val="36"/>
          <w:szCs w:val="36"/>
          <w:lang w:val="en-US"/>
        </w:rPr>
        <w:t xml:space="preserve"> 1,7</w:t>
      </w:r>
    </w:p>
    <w:p w14:paraId="31B4BD56" w14:textId="29DCA422" w:rsidR="00133DF7" w:rsidRPr="007B0F21" w:rsidRDefault="00133DF7" w:rsidP="00133DF7">
      <w:pPr>
        <w:ind w:left="720"/>
        <w:rPr>
          <w:rFonts w:ascii="Times New Roman" w:hAnsi="Times New Roman" w:cs="Times New Roman"/>
          <w:sz w:val="36"/>
          <w:szCs w:val="36"/>
          <w:lang w:val="en-US"/>
        </w:rPr>
      </w:pPr>
      <w:r w:rsidRPr="00133DF7">
        <w:rPr>
          <w:rFonts w:ascii="Times New Roman" w:hAnsi="Times New Roman" w:cs="Times New Roman"/>
          <w:b/>
          <w:bCs/>
          <w:i/>
          <w:iCs/>
          <w:sz w:val="36"/>
          <w:szCs w:val="36"/>
          <w:lang w:val="en-US"/>
        </w:rPr>
        <w:t>Moderate</w:t>
      </w:r>
      <w:r w:rsidRPr="007B0F21">
        <w:rPr>
          <w:rFonts w:ascii="Times New Roman" w:hAnsi="Times New Roman" w:cs="Times New Roman"/>
          <w:sz w:val="36"/>
          <w:szCs w:val="36"/>
          <w:lang w:val="en-US"/>
        </w:rPr>
        <w:t xml:space="preserve"> – </w:t>
      </w:r>
      <w:r>
        <w:rPr>
          <w:rFonts w:ascii="Times New Roman" w:hAnsi="Times New Roman" w:cs="Times New Roman"/>
          <w:sz w:val="36"/>
          <w:szCs w:val="36"/>
          <w:lang w:val="en-US"/>
        </w:rPr>
        <w:t>1,7 – 2,2</w:t>
      </w:r>
    </w:p>
    <w:p w14:paraId="7DD06CF9" w14:textId="71FEC540" w:rsidR="00133DF7" w:rsidRDefault="00133DF7" w:rsidP="00133DF7">
      <w:pPr>
        <w:ind w:left="720"/>
        <w:rPr>
          <w:rFonts w:ascii="Times New Roman" w:hAnsi="Times New Roman" w:cs="Times New Roman"/>
          <w:sz w:val="36"/>
          <w:szCs w:val="36"/>
          <w:lang w:val="en-US"/>
        </w:rPr>
      </w:pPr>
      <w:r w:rsidRPr="00133DF7">
        <w:rPr>
          <w:rFonts w:ascii="Times New Roman" w:hAnsi="Times New Roman" w:cs="Times New Roman"/>
          <w:b/>
          <w:bCs/>
          <w:i/>
          <w:iCs/>
          <w:sz w:val="36"/>
          <w:szCs w:val="36"/>
          <w:lang w:val="en-US"/>
        </w:rPr>
        <w:t xml:space="preserve">Bad </w:t>
      </w:r>
      <w:r w:rsidRPr="007B0F21">
        <w:rPr>
          <w:rFonts w:ascii="Times New Roman" w:hAnsi="Times New Roman" w:cs="Times New Roman"/>
          <w:sz w:val="36"/>
          <w:szCs w:val="36"/>
          <w:lang w:val="en-US"/>
        </w:rPr>
        <w:t xml:space="preserve">– </w:t>
      </w:r>
      <w:r>
        <w:rPr>
          <w:rFonts w:ascii="Times New Roman" w:hAnsi="Times New Roman" w:cs="Times New Roman"/>
          <w:sz w:val="36"/>
          <w:szCs w:val="36"/>
          <w:lang w:val="en-US"/>
        </w:rPr>
        <w:t>↑ 2,2</w:t>
      </w:r>
      <w:r w:rsidR="00344A89">
        <w:rPr>
          <w:rFonts w:ascii="Times New Roman" w:hAnsi="Times New Roman" w:cs="Times New Roman"/>
          <w:sz w:val="36"/>
          <w:szCs w:val="36"/>
          <w:lang w:val="en-US"/>
        </w:rPr>
        <w:t xml:space="preserve">                                                                       373</w:t>
      </w:r>
    </w:p>
    <w:p w14:paraId="0A3A1E71" w14:textId="77777777" w:rsidR="00133DF7" w:rsidRDefault="00133DF7" w:rsidP="00133DF7">
      <w:pPr>
        <w:ind w:left="720"/>
        <w:rPr>
          <w:rFonts w:ascii="Times New Roman" w:hAnsi="Times New Roman" w:cs="Times New Roman"/>
          <w:sz w:val="36"/>
          <w:szCs w:val="36"/>
          <w:lang w:val="en-US"/>
        </w:rPr>
      </w:pPr>
    </w:p>
    <w:p w14:paraId="2E7600AC" w14:textId="77777777" w:rsidR="00133DF7" w:rsidRDefault="00133DF7" w:rsidP="00133DF7">
      <w:pPr>
        <w:ind w:left="720"/>
        <w:rPr>
          <w:rFonts w:ascii="Times New Roman" w:hAnsi="Times New Roman" w:cs="Times New Roman"/>
          <w:sz w:val="36"/>
          <w:szCs w:val="36"/>
          <w:lang w:val="en-US"/>
        </w:rPr>
      </w:pPr>
    </w:p>
    <w:p w14:paraId="48BBCD89" w14:textId="4051D2D1" w:rsidR="00133DF7" w:rsidRDefault="00133DF7" w:rsidP="00133DF7">
      <w:pPr>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133DF7">
        <w:rPr>
          <w:rFonts w:ascii="Times New Roman" w:hAnsi="Times New Roman" w:cs="Times New Roman"/>
          <w:b/>
          <w:bCs/>
          <w:sz w:val="36"/>
          <w:szCs w:val="36"/>
          <w:lang w:val="en-US"/>
        </w:rPr>
        <w:t>Body mass index</w:t>
      </w:r>
      <w:r>
        <w:rPr>
          <w:rFonts w:ascii="Times New Roman" w:hAnsi="Times New Roman" w:cs="Times New Roman"/>
          <w:b/>
          <w:bCs/>
          <w:sz w:val="36"/>
          <w:szCs w:val="36"/>
          <w:lang w:val="en-US"/>
        </w:rPr>
        <w:t>, women</w:t>
      </w:r>
    </w:p>
    <w:p w14:paraId="3F0743A9" w14:textId="54E5BA4F" w:rsidR="00133DF7" w:rsidRPr="007B0F21" w:rsidRDefault="00133DF7" w:rsidP="00133DF7">
      <w:pPr>
        <w:ind w:left="720"/>
        <w:rPr>
          <w:rFonts w:ascii="Times New Roman" w:hAnsi="Times New Roman" w:cs="Times New Roman"/>
          <w:sz w:val="36"/>
          <w:szCs w:val="36"/>
          <w:lang w:val="en-US"/>
        </w:rPr>
      </w:pPr>
      <w:r w:rsidRPr="00133DF7">
        <w:rPr>
          <w:rFonts w:ascii="Times New Roman" w:hAnsi="Times New Roman" w:cs="Times New Roman"/>
          <w:b/>
          <w:bCs/>
          <w:i/>
          <w:iCs/>
          <w:sz w:val="36"/>
          <w:szCs w:val="36"/>
          <w:lang w:val="en-US"/>
        </w:rPr>
        <w:t>Good</w:t>
      </w:r>
      <w:r w:rsidRPr="007B0F21">
        <w:rPr>
          <w:rFonts w:ascii="Times New Roman" w:hAnsi="Times New Roman" w:cs="Times New Roman"/>
          <w:sz w:val="36"/>
          <w:szCs w:val="36"/>
          <w:lang w:val="en-US"/>
        </w:rPr>
        <w:t xml:space="preserve"> – </w:t>
      </w:r>
      <w:r>
        <w:rPr>
          <w:rFonts w:ascii="Times New Roman" w:hAnsi="Times New Roman" w:cs="Times New Roman"/>
          <w:sz w:val="36"/>
          <w:szCs w:val="36"/>
          <w:lang w:val="en-US"/>
        </w:rPr>
        <w:sym w:font="Wingdings" w:char="F0E2"/>
      </w:r>
      <w:r>
        <w:rPr>
          <w:rFonts w:ascii="Times New Roman" w:hAnsi="Times New Roman" w:cs="Times New Roman"/>
          <w:sz w:val="36"/>
          <w:szCs w:val="36"/>
          <w:lang w:val="en-US"/>
        </w:rPr>
        <w:t xml:space="preserve"> 25</w:t>
      </w:r>
    </w:p>
    <w:p w14:paraId="14BB7BD8" w14:textId="489D3DBA" w:rsidR="00133DF7" w:rsidRPr="007B0F21" w:rsidRDefault="00133DF7" w:rsidP="00133DF7">
      <w:pPr>
        <w:ind w:left="720"/>
        <w:rPr>
          <w:rFonts w:ascii="Times New Roman" w:hAnsi="Times New Roman" w:cs="Times New Roman"/>
          <w:sz w:val="36"/>
          <w:szCs w:val="36"/>
          <w:lang w:val="en-US"/>
        </w:rPr>
      </w:pPr>
      <w:r w:rsidRPr="00133DF7">
        <w:rPr>
          <w:rFonts w:ascii="Times New Roman" w:hAnsi="Times New Roman" w:cs="Times New Roman"/>
          <w:b/>
          <w:bCs/>
          <w:i/>
          <w:iCs/>
          <w:sz w:val="36"/>
          <w:szCs w:val="36"/>
          <w:lang w:val="en-US"/>
        </w:rPr>
        <w:t>Moderate</w:t>
      </w:r>
      <w:r w:rsidRPr="007B0F21">
        <w:rPr>
          <w:rFonts w:ascii="Times New Roman" w:hAnsi="Times New Roman" w:cs="Times New Roman"/>
          <w:sz w:val="36"/>
          <w:szCs w:val="36"/>
          <w:lang w:val="en-US"/>
        </w:rPr>
        <w:t xml:space="preserve"> – </w:t>
      </w:r>
      <w:r>
        <w:rPr>
          <w:rFonts w:ascii="Times New Roman" w:hAnsi="Times New Roman" w:cs="Times New Roman"/>
          <w:sz w:val="36"/>
          <w:szCs w:val="36"/>
          <w:lang w:val="en-US"/>
        </w:rPr>
        <w:t>25-27</w:t>
      </w:r>
    </w:p>
    <w:p w14:paraId="778AD1F3" w14:textId="38948E93" w:rsidR="00133DF7" w:rsidRDefault="00133DF7" w:rsidP="00133DF7">
      <w:pPr>
        <w:ind w:left="720"/>
        <w:rPr>
          <w:rFonts w:ascii="Times New Roman" w:hAnsi="Times New Roman" w:cs="Times New Roman"/>
          <w:sz w:val="36"/>
          <w:szCs w:val="36"/>
          <w:lang w:val="en-US"/>
        </w:rPr>
      </w:pPr>
      <w:r w:rsidRPr="00133DF7">
        <w:rPr>
          <w:rFonts w:ascii="Times New Roman" w:hAnsi="Times New Roman" w:cs="Times New Roman"/>
          <w:b/>
          <w:bCs/>
          <w:i/>
          <w:iCs/>
          <w:sz w:val="36"/>
          <w:szCs w:val="36"/>
          <w:lang w:val="en-US"/>
        </w:rPr>
        <w:t xml:space="preserve">Bad </w:t>
      </w:r>
      <w:r w:rsidRPr="007B0F21">
        <w:rPr>
          <w:rFonts w:ascii="Times New Roman" w:hAnsi="Times New Roman" w:cs="Times New Roman"/>
          <w:sz w:val="36"/>
          <w:szCs w:val="36"/>
          <w:lang w:val="en-US"/>
        </w:rPr>
        <w:t xml:space="preserve">– </w:t>
      </w:r>
      <w:r>
        <w:rPr>
          <w:rFonts w:ascii="Times New Roman" w:hAnsi="Times New Roman" w:cs="Times New Roman"/>
          <w:sz w:val="36"/>
          <w:szCs w:val="36"/>
          <w:lang w:val="en-US"/>
        </w:rPr>
        <w:t>27 and more</w:t>
      </w:r>
    </w:p>
    <w:p w14:paraId="4844E9A1" w14:textId="10132E7C" w:rsidR="00133DF7" w:rsidRDefault="00133DF7" w:rsidP="00133DF7">
      <w:pPr>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133DF7">
        <w:rPr>
          <w:rFonts w:ascii="Times New Roman" w:hAnsi="Times New Roman" w:cs="Times New Roman"/>
          <w:b/>
          <w:bCs/>
          <w:sz w:val="36"/>
          <w:szCs w:val="36"/>
          <w:lang w:val="en-US"/>
        </w:rPr>
        <w:t>Body mass index</w:t>
      </w:r>
      <w:r>
        <w:rPr>
          <w:rFonts w:ascii="Times New Roman" w:hAnsi="Times New Roman" w:cs="Times New Roman"/>
          <w:b/>
          <w:bCs/>
          <w:sz w:val="36"/>
          <w:szCs w:val="36"/>
          <w:lang w:val="en-US"/>
        </w:rPr>
        <w:t>, men</w:t>
      </w:r>
    </w:p>
    <w:p w14:paraId="2A895686" w14:textId="1DCB2A20" w:rsidR="00133DF7" w:rsidRPr="007B0F21" w:rsidRDefault="00133DF7" w:rsidP="00133DF7">
      <w:pPr>
        <w:ind w:left="720"/>
        <w:rPr>
          <w:rFonts w:ascii="Times New Roman" w:hAnsi="Times New Roman" w:cs="Times New Roman"/>
          <w:sz w:val="36"/>
          <w:szCs w:val="36"/>
          <w:lang w:val="en-US"/>
        </w:rPr>
      </w:pPr>
      <w:r w:rsidRPr="00133DF7">
        <w:rPr>
          <w:rFonts w:ascii="Times New Roman" w:hAnsi="Times New Roman" w:cs="Times New Roman"/>
          <w:b/>
          <w:bCs/>
          <w:i/>
          <w:iCs/>
          <w:sz w:val="36"/>
          <w:szCs w:val="36"/>
          <w:lang w:val="en-US"/>
        </w:rPr>
        <w:t>Good</w:t>
      </w:r>
      <w:r w:rsidRPr="007B0F21">
        <w:rPr>
          <w:rFonts w:ascii="Times New Roman" w:hAnsi="Times New Roman" w:cs="Times New Roman"/>
          <w:sz w:val="36"/>
          <w:szCs w:val="36"/>
          <w:lang w:val="en-US"/>
        </w:rPr>
        <w:t xml:space="preserve"> – </w:t>
      </w:r>
      <w:r>
        <w:rPr>
          <w:rFonts w:ascii="Times New Roman" w:hAnsi="Times New Roman" w:cs="Times New Roman"/>
          <w:sz w:val="36"/>
          <w:szCs w:val="36"/>
          <w:lang w:val="en-US"/>
        </w:rPr>
        <w:sym w:font="Wingdings" w:char="F0E2"/>
      </w:r>
      <w:r>
        <w:rPr>
          <w:rFonts w:ascii="Times New Roman" w:hAnsi="Times New Roman" w:cs="Times New Roman"/>
          <w:sz w:val="36"/>
          <w:szCs w:val="36"/>
          <w:lang w:val="en-US"/>
        </w:rPr>
        <w:t xml:space="preserve"> 24</w:t>
      </w:r>
    </w:p>
    <w:p w14:paraId="71C91DC1" w14:textId="5904105F" w:rsidR="00133DF7" w:rsidRPr="007B0F21" w:rsidRDefault="00133DF7" w:rsidP="00133DF7">
      <w:pPr>
        <w:ind w:left="720"/>
        <w:rPr>
          <w:rFonts w:ascii="Times New Roman" w:hAnsi="Times New Roman" w:cs="Times New Roman"/>
          <w:sz w:val="36"/>
          <w:szCs w:val="36"/>
          <w:lang w:val="en-US"/>
        </w:rPr>
      </w:pPr>
      <w:r w:rsidRPr="00133DF7">
        <w:rPr>
          <w:rFonts w:ascii="Times New Roman" w:hAnsi="Times New Roman" w:cs="Times New Roman"/>
          <w:b/>
          <w:bCs/>
          <w:i/>
          <w:iCs/>
          <w:sz w:val="36"/>
          <w:szCs w:val="36"/>
          <w:lang w:val="en-US"/>
        </w:rPr>
        <w:t>Moderate</w:t>
      </w:r>
      <w:r w:rsidRPr="007B0F21">
        <w:rPr>
          <w:rFonts w:ascii="Times New Roman" w:hAnsi="Times New Roman" w:cs="Times New Roman"/>
          <w:sz w:val="36"/>
          <w:szCs w:val="36"/>
          <w:lang w:val="en-US"/>
        </w:rPr>
        <w:t xml:space="preserve"> – </w:t>
      </w:r>
      <w:r>
        <w:rPr>
          <w:rFonts w:ascii="Times New Roman" w:hAnsi="Times New Roman" w:cs="Times New Roman"/>
          <w:sz w:val="36"/>
          <w:szCs w:val="36"/>
          <w:lang w:val="en-US"/>
        </w:rPr>
        <w:t>24-25</w:t>
      </w:r>
    </w:p>
    <w:p w14:paraId="4B877577" w14:textId="4D2A5CE2" w:rsidR="00133DF7" w:rsidRDefault="00133DF7" w:rsidP="00133DF7">
      <w:pPr>
        <w:ind w:left="720"/>
        <w:rPr>
          <w:rFonts w:ascii="Times New Roman" w:hAnsi="Times New Roman" w:cs="Times New Roman"/>
          <w:sz w:val="36"/>
          <w:szCs w:val="36"/>
          <w:lang w:val="en-US"/>
        </w:rPr>
      </w:pPr>
      <w:r w:rsidRPr="00133DF7">
        <w:rPr>
          <w:rFonts w:ascii="Times New Roman" w:hAnsi="Times New Roman" w:cs="Times New Roman"/>
          <w:b/>
          <w:bCs/>
          <w:i/>
          <w:iCs/>
          <w:sz w:val="36"/>
          <w:szCs w:val="36"/>
          <w:lang w:val="en-US"/>
        </w:rPr>
        <w:t xml:space="preserve">Bad </w:t>
      </w:r>
      <w:r w:rsidRPr="007B0F21">
        <w:rPr>
          <w:rFonts w:ascii="Times New Roman" w:hAnsi="Times New Roman" w:cs="Times New Roman"/>
          <w:sz w:val="36"/>
          <w:szCs w:val="36"/>
          <w:lang w:val="en-US"/>
        </w:rPr>
        <w:t xml:space="preserve">– </w:t>
      </w:r>
      <w:r>
        <w:rPr>
          <w:rFonts w:ascii="Times New Roman" w:hAnsi="Times New Roman" w:cs="Times New Roman"/>
          <w:sz w:val="36"/>
          <w:szCs w:val="36"/>
          <w:lang w:val="en-US"/>
        </w:rPr>
        <w:t>25 and more</w:t>
      </w:r>
    </w:p>
    <w:p w14:paraId="6CE8CA8B" w14:textId="05720A62" w:rsidR="00133DF7" w:rsidRDefault="00133DF7" w:rsidP="00133DF7">
      <w:pPr>
        <w:ind w:left="720"/>
        <w:rPr>
          <w:rFonts w:ascii="Times New Roman" w:hAnsi="Times New Roman" w:cs="Times New Roman"/>
          <w:b/>
          <w:bCs/>
          <w:sz w:val="36"/>
          <w:szCs w:val="36"/>
          <w:lang w:val="en-US"/>
        </w:rPr>
      </w:pPr>
      <w:r>
        <w:rPr>
          <w:rFonts w:ascii="Times New Roman" w:hAnsi="Times New Roman" w:cs="Times New Roman"/>
          <w:b/>
          <w:bCs/>
          <w:i/>
          <w:iCs/>
          <w:sz w:val="36"/>
          <w:szCs w:val="36"/>
          <w:lang w:val="en-US"/>
        </w:rPr>
        <w:t xml:space="preserve">                   </w:t>
      </w:r>
      <w:r w:rsidRPr="00133DF7">
        <w:rPr>
          <w:rFonts w:ascii="Times New Roman" w:hAnsi="Times New Roman" w:cs="Times New Roman"/>
          <w:b/>
          <w:bCs/>
          <w:sz w:val="36"/>
          <w:szCs w:val="36"/>
          <w:lang w:val="en-US"/>
        </w:rPr>
        <w:t>Blood pressure</w:t>
      </w:r>
    </w:p>
    <w:p w14:paraId="584AF77B" w14:textId="00106095" w:rsidR="00133DF7" w:rsidRPr="007B0F21" w:rsidRDefault="00133DF7" w:rsidP="00133DF7">
      <w:pPr>
        <w:ind w:left="720"/>
        <w:rPr>
          <w:rFonts w:ascii="Times New Roman" w:hAnsi="Times New Roman" w:cs="Times New Roman"/>
          <w:sz w:val="36"/>
          <w:szCs w:val="36"/>
          <w:lang w:val="en-US"/>
        </w:rPr>
      </w:pPr>
      <w:r w:rsidRPr="00133DF7">
        <w:rPr>
          <w:rFonts w:ascii="Times New Roman" w:hAnsi="Times New Roman" w:cs="Times New Roman"/>
          <w:b/>
          <w:bCs/>
          <w:i/>
          <w:iCs/>
          <w:sz w:val="36"/>
          <w:szCs w:val="36"/>
          <w:lang w:val="en-US"/>
        </w:rPr>
        <w:t>Good</w:t>
      </w:r>
      <w:r w:rsidRPr="007B0F21">
        <w:rPr>
          <w:rFonts w:ascii="Times New Roman" w:hAnsi="Times New Roman" w:cs="Times New Roman"/>
          <w:sz w:val="36"/>
          <w:szCs w:val="36"/>
          <w:lang w:val="en-US"/>
        </w:rPr>
        <w:t xml:space="preserve"> – </w:t>
      </w:r>
      <w:r>
        <w:rPr>
          <w:rFonts w:ascii="Times New Roman" w:hAnsi="Times New Roman" w:cs="Times New Roman"/>
          <w:sz w:val="36"/>
          <w:szCs w:val="36"/>
          <w:lang w:val="en-US"/>
        </w:rPr>
        <w:sym w:font="Wingdings" w:char="F0E2"/>
      </w:r>
      <w:r>
        <w:rPr>
          <w:rFonts w:ascii="Times New Roman" w:hAnsi="Times New Roman" w:cs="Times New Roman"/>
          <w:sz w:val="36"/>
          <w:szCs w:val="36"/>
          <w:lang w:val="en-US"/>
        </w:rPr>
        <w:t xml:space="preserve"> 120/80</w:t>
      </w:r>
    </w:p>
    <w:p w14:paraId="4F050BB0" w14:textId="342CAF81" w:rsidR="00133DF7" w:rsidRPr="007B0F21" w:rsidRDefault="00133DF7" w:rsidP="00133DF7">
      <w:pPr>
        <w:ind w:left="720"/>
        <w:rPr>
          <w:rFonts w:ascii="Times New Roman" w:hAnsi="Times New Roman" w:cs="Times New Roman"/>
          <w:sz w:val="36"/>
          <w:szCs w:val="36"/>
          <w:lang w:val="en-US"/>
        </w:rPr>
      </w:pPr>
      <w:r w:rsidRPr="00133DF7">
        <w:rPr>
          <w:rFonts w:ascii="Times New Roman" w:hAnsi="Times New Roman" w:cs="Times New Roman"/>
          <w:b/>
          <w:bCs/>
          <w:i/>
          <w:iCs/>
          <w:sz w:val="36"/>
          <w:szCs w:val="36"/>
          <w:lang w:val="en-US"/>
        </w:rPr>
        <w:t>Moderate</w:t>
      </w:r>
      <w:r w:rsidRPr="007B0F21">
        <w:rPr>
          <w:rFonts w:ascii="Times New Roman" w:hAnsi="Times New Roman" w:cs="Times New Roman"/>
          <w:sz w:val="36"/>
          <w:szCs w:val="36"/>
          <w:lang w:val="en-US"/>
        </w:rPr>
        <w:t xml:space="preserve"> – </w:t>
      </w:r>
      <w:r>
        <w:rPr>
          <w:rFonts w:ascii="Times New Roman" w:hAnsi="Times New Roman" w:cs="Times New Roman"/>
          <w:sz w:val="36"/>
          <w:szCs w:val="36"/>
          <w:lang w:val="en-US"/>
        </w:rPr>
        <w:t>120-140/80-90</w:t>
      </w:r>
    </w:p>
    <w:p w14:paraId="0F9E4F42" w14:textId="21A58DCA" w:rsidR="00133DF7" w:rsidRDefault="00133DF7" w:rsidP="00133DF7">
      <w:pPr>
        <w:ind w:left="720"/>
        <w:rPr>
          <w:rFonts w:ascii="Times New Roman" w:hAnsi="Times New Roman" w:cs="Times New Roman"/>
          <w:sz w:val="36"/>
          <w:szCs w:val="36"/>
          <w:lang w:val="en-US"/>
        </w:rPr>
      </w:pPr>
      <w:r w:rsidRPr="00133DF7">
        <w:rPr>
          <w:rFonts w:ascii="Times New Roman" w:hAnsi="Times New Roman" w:cs="Times New Roman"/>
          <w:b/>
          <w:bCs/>
          <w:i/>
          <w:iCs/>
          <w:sz w:val="36"/>
          <w:szCs w:val="36"/>
          <w:lang w:val="en-US"/>
        </w:rPr>
        <w:t xml:space="preserve">Bad </w:t>
      </w:r>
      <w:r w:rsidRPr="007B0F21">
        <w:rPr>
          <w:rFonts w:ascii="Times New Roman" w:hAnsi="Times New Roman" w:cs="Times New Roman"/>
          <w:sz w:val="36"/>
          <w:szCs w:val="36"/>
          <w:lang w:val="en-US"/>
        </w:rPr>
        <w:t xml:space="preserve">– </w:t>
      </w:r>
      <w:r>
        <w:rPr>
          <w:rFonts w:ascii="Times New Roman" w:hAnsi="Times New Roman" w:cs="Times New Roman"/>
          <w:sz w:val="36"/>
          <w:szCs w:val="36"/>
          <w:lang w:val="en-US"/>
        </w:rPr>
        <w:t>↑140/90</w:t>
      </w:r>
    </w:p>
    <w:p w14:paraId="743E8F50" w14:textId="77777777" w:rsidR="00133DF7" w:rsidRPr="00133DF7" w:rsidRDefault="00133DF7" w:rsidP="00133DF7">
      <w:pPr>
        <w:ind w:left="720"/>
        <w:rPr>
          <w:rFonts w:ascii="Times New Roman" w:hAnsi="Times New Roman" w:cs="Times New Roman"/>
          <w:sz w:val="36"/>
          <w:szCs w:val="36"/>
          <w:lang w:val="en-US"/>
        </w:rPr>
      </w:pPr>
    </w:p>
    <w:p w14:paraId="30A12BB0" w14:textId="0A864F18" w:rsidR="00133DF7" w:rsidRDefault="00283E28" w:rsidP="00133DF7">
      <w:pPr>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283E28">
        <w:rPr>
          <w:rFonts w:ascii="Times New Roman" w:hAnsi="Times New Roman" w:cs="Times New Roman"/>
          <w:b/>
          <w:bCs/>
          <w:sz w:val="36"/>
          <w:szCs w:val="36"/>
          <w:lang w:val="en-US"/>
        </w:rPr>
        <w:t>Body mass index, BMI</w:t>
      </w:r>
    </w:p>
    <w:p w14:paraId="13497E63" w14:textId="2E76DFE7" w:rsidR="00283E28" w:rsidRPr="00283E28" w:rsidRDefault="00283E28" w:rsidP="00283E28">
      <w:pPr>
        <w:ind w:left="720"/>
        <w:rPr>
          <w:rFonts w:ascii="Times New Roman" w:hAnsi="Times New Roman" w:cs="Times New Roman"/>
          <w:sz w:val="36"/>
          <w:szCs w:val="36"/>
        </w:rPr>
      </w:pPr>
      <w:r w:rsidRPr="00283E28">
        <w:rPr>
          <w:rFonts w:ascii="Times New Roman" w:hAnsi="Times New Roman" w:cs="Times New Roman"/>
          <w:b/>
          <w:bCs/>
          <w:sz w:val="36"/>
          <w:szCs w:val="36"/>
          <w:lang w:val="en-US"/>
        </w:rPr>
        <w:t>BMI</w:t>
      </w:r>
      <w:r w:rsidRPr="00283E28">
        <w:rPr>
          <w:rFonts w:ascii="Times New Roman" w:hAnsi="Times New Roman" w:cs="Times New Roman"/>
          <w:sz w:val="36"/>
          <w:szCs w:val="36"/>
          <w:lang w:val="en-US"/>
        </w:rPr>
        <w:t>= (</w:t>
      </w:r>
      <w:r w:rsidRPr="00283E28">
        <w:rPr>
          <w:rFonts w:ascii="Times New Roman" w:hAnsi="Times New Roman" w:cs="Times New Roman"/>
          <w:b/>
          <w:bCs/>
          <w:sz w:val="36"/>
          <w:szCs w:val="36"/>
          <w:lang w:val="en-US"/>
        </w:rPr>
        <w:t>body mass</w:t>
      </w:r>
      <w:r w:rsidRPr="00283E28">
        <w:rPr>
          <w:rFonts w:ascii="Times New Roman" w:hAnsi="Times New Roman" w:cs="Times New Roman"/>
          <w:sz w:val="36"/>
          <w:szCs w:val="36"/>
          <w:lang w:val="en-US"/>
        </w:rPr>
        <w:t>,</w:t>
      </w:r>
      <w:r w:rsidR="00DA2484">
        <w:rPr>
          <w:rFonts w:ascii="Times New Roman" w:hAnsi="Times New Roman" w:cs="Times New Roman"/>
          <w:sz w:val="36"/>
          <w:szCs w:val="36"/>
          <w:lang w:val="en-US"/>
        </w:rPr>
        <w:t xml:space="preserve"> </w:t>
      </w:r>
      <w:proofErr w:type="gramStart"/>
      <w:r w:rsidRPr="00283E28">
        <w:rPr>
          <w:rFonts w:ascii="Times New Roman" w:hAnsi="Times New Roman" w:cs="Times New Roman"/>
          <w:sz w:val="36"/>
          <w:szCs w:val="36"/>
          <w:lang w:val="en-US"/>
        </w:rPr>
        <w:t>kg)</w:t>
      </w:r>
      <w:r w:rsidRPr="00283E28">
        <w:rPr>
          <w:rFonts w:ascii="Times New Roman" w:hAnsi="Times New Roman" w:cs="Times New Roman"/>
          <w:b/>
          <w:bCs/>
          <w:sz w:val="36"/>
          <w:szCs w:val="36"/>
          <w:lang w:val="en-US"/>
        </w:rPr>
        <w:t>:</w:t>
      </w:r>
      <w:r w:rsidRPr="00283E28">
        <w:rPr>
          <w:rFonts w:ascii="Times New Roman" w:hAnsi="Times New Roman" w:cs="Times New Roman"/>
          <w:sz w:val="36"/>
          <w:szCs w:val="36"/>
          <w:lang w:val="en-US"/>
        </w:rPr>
        <w:t>(</w:t>
      </w:r>
      <w:proofErr w:type="gramEnd"/>
      <w:r w:rsidRPr="00283E28">
        <w:rPr>
          <w:rFonts w:ascii="Times New Roman" w:hAnsi="Times New Roman" w:cs="Times New Roman"/>
          <w:b/>
          <w:bCs/>
          <w:sz w:val="36"/>
          <w:szCs w:val="36"/>
          <w:lang w:val="en-US"/>
        </w:rPr>
        <w:t>height</w:t>
      </w:r>
      <w:r w:rsidRPr="00283E28">
        <w:rPr>
          <w:rFonts w:ascii="Times New Roman" w:hAnsi="Times New Roman" w:cs="Times New Roman"/>
          <w:sz w:val="36"/>
          <w:szCs w:val="36"/>
          <w:lang w:val="en-US"/>
        </w:rPr>
        <w:t>, m²)</w:t>
      </w:r>
    </w:p>
    <w:p w14:paraId="05824CF9" w14:textId="0D3639B8" w:rsidR="00283E28" w:rsidRDefault="00283E28" w:rsidP="00283E28">
      <w:pPr>
        <w:ind w:left="720"/>
        <w:rPr>
          <w:rFonts w:ascii="Times New Roman" w:hAnsi="Times New Roman" w:cs="Times New Roman"/>
          <w:b/>
          <w:bCs/>
          <w:sz w:val="36"/>
          <w:szCs w:val="36"/>
          <w:lang w:val="en-US"/>
        </w:rPr>
      </w:pPr>
      <w:r w:rsidRPr="00283E28">
        <w:rPr>
          <w:rFonts w:ascii="Times New Roman" w:hAnsi="Times New Roman" w:cs="Times New Roman"/>
          <w:b/>
          <w:bCs/>
          <w:sz w:val="36"/>
          <w:szCs w:val="36"/>
          <w:lang w:val="en-US"/>
        </w:rPr>
        <w:t xml:space="preserve">        Normal BMI </w:t>
      </w:r>
      <w:r w:rsidRPr="00283E28">
        <w:rPr>
          <w:rFonts w:ascii="Times New Roman" w:hAnsi="Times New Roman" w:cs="Times New Roman"/>
          <w:sz w:val="36"/>
          <w:szCs w:val="36"/>
          <w:lang w:val="en-US"/>
        </w:rPr>
        <w:t xml:space="preserve">= </w:t>
      </w:r>
      <w:r w:rsidRPr="00283E28">
        <w:rPr>
          <w:rFonts w:ascii="Times New Roman" w:hAnsi="Times New Roman" w:cs="Times New Roman"/>
          <w:b/>
          <w:bCs/>
          <w:sz w:val="36"/>
          <w:szCs w:val="36"/>
          <w:lang w:val="en-US"/>
        </w:rPr>
        <w:t xml:space="preserve">25 </w:t>
      </w:r>
      <w:r w:rsidR="00DA2484">
        <w:rPr>
          <w:rFonts w:ascii="Times New Roman" w:hAnsi="Times New Roman" w:cs="Times New Roman"/>
          <w:b/>
          <w:bCs/>
          <w:sz w:val="36"/>
          <w:szCs w:val="36"/>
          <w:lang w:val="en-US"/>
        </w:rPr>
        <w:t>–</w:t>
      </w:r>
      <w:r w:rsidRPr="00283E28">
        <w:rPr>
          <w:rFonts w:ascii="Times New Roman" w:hAnsi="Times New Roman" w:cs="Times New Roman"/>
          <w:b/>
          <w:bCs/>
          <w:sz w:val="36"/>
          <w:szCs w:val="36"/>
          <w:lang w:val="en-US"/>
        </w:rPr>
        <w:t xml:space="preserve"> 27</w:t>
      </w:r>
      <w:r w:rsidR="00DA2484">
        <w:rPr>
          <w:rFonts w:ascii="Times New Roman" w:hAnsi="Times New Roman" w:cs="Times New Roman"/>
          <w:b/>
          <w:bCs/>
          <w:sz w:val="36"/>
          <w:szCs w:val="36"/>
          <w:lang w:val="en-US"/>
        </w:rPr>
        <w:t xml:space="preserve"> kg/</w:t>
      </w:r>
      <w:r w:rsidR="00DA2484" w:rsidRPr="00DA2484">
        <w:rPr>
          <w:rFonts w:ascii="Times New Roman" w:hAnsi="Times New Roman" w:cs="Times New Roman"/>
          <w:b/>
          <w:bCs/>
          <w:sz w:val="36"/>
          <w:szCs w:val="36"/>
          <w:lang w:val="en-US"/>
        </w:rPr>
        <w:t>m²</w:t>
      </w:r>
    </w:p>
    <w:p w14:paraId="61870D4E" w14:textId="77777777" w:rsidR="00DA2484" w:rsidRDefault="00DA2484" w:rsidP="00283E28">
      <w:pPr>
        <w:ind w:left="720"/>
        <w:rPr>
          <w:rFonts w:ascii="Times New Roman" w:hAnsi="Times New Roman" w:cs="Times New Roman"/>
          <w:b/>
          <w:bCs/>
          <w:sz w:val="36"/>
          <w:szCs w:val="36"/>
          <w:lang w:val="en-US"/>
        </w:rPr>
      </w:pPr>
    </w:p>
    <w:p w14:paraId="5CFCF886" w14:textId="77777777" w:rsidR="00DA2484" w:rsidRDefault="00DA2484" w:rsidP="00283E28">
      <w:pPr>
        <w:ind w:left="720"/>
        <w:rPr>
          <w:rFonts w:ascii="Times New Roman" w:hAnsi="Times New Roman" w:cs="Times New Roman"/>
          <w:b/>
          <w:bCs/>
          <w:sz w:val="36"/>
          <w:szCs w:val="36"/>
          <w:lang w:val="en-US"/>
        </w:rPr>
      </w:pPr>
    </w:p>
    <w:p w14:paraId="29BFAFDB" w14:textId="0AC16762" w:rsidR="00DA2484" w:rsidRDefault="00DA2484" w:rsidP="00283E28">
      <w:pPr>
        <w:ind w:left="720"/>
        <w:rPr>
          <w:rFonts w:ascii="Times New Roman" w:hAnsi="Times New Roman" w:cs="Times New Roman"/>
          <w:b/>
          <w:bCs/>
          <w:sz w:val="36"/>
          <w:szCs w:val="36"/>
          <w:lang w:val="en-US"/>
        </w:rPr>
      </w:pPr>
      <w:r w:rsidRPr="00DA2484">
        <w:rPr>
          <w:rFonts w:ascii="Times New Roman" w:hAnsi="Times New Roman" w:cs="Times New Roman"/>
          <w:b/>
          <w:bCs/>
          <w:sz w:val="36"/>
          <w:szCs w:val="36"/>
          <w:lang w:val="en-US"/>
        </w:rPr>
        <w:t>Differential diagnosis of different kinds of comas at diabetes</w:t>
      </w:r>
    </w:p>
    <w:p w14:paraId="6745FBDE" w14:textId="1C8799BA" w:rsidR="00DA2484" w:rsidRDefault="00DA2484" w:rsidP="00283E28">
      <w:pPr>
        <w:ind w:left="720"/>
        <w:rPr>
          <w:rFonts w:ascii="Times New Roman" w:hAnsi="Times New Roman" w:cs="Times New Roman"/>
          <w:sz w:val="36"/>
          <w:szCs w:val="36"/>
          <w:lang w:val="en-US"/>
        </w:rPr>
      </w:pPr>
      <w:r w:rsidRPr="00DA2484">
        <w:rPr>
          <w:rFonts w:ascii="Times New Roman" w:hAnsi="Times New Roman" w:cs="Times New Roman"/>
          <w:sz w:val="36"/>
          <w:szCs w:val="36"/>
          <w:lang w:val="en-US"/>
        </w:rPr>
        <w:t>Tab.4.</w:t>
      </w:r>
    </w:p>
    <w:p w14:paraId="5EF7AA2B" w14:textId="584E2BBA" w:rsidR="00344A89" w:rsidRPr="00DA2484" w:rsidRDefault="00344A89" w:rsidP="00283E28">
      <w:pPr>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374</w:t>
      </w:r>
    </w:p>
    <w:tbl>
      <w:tblPr>
        <w:tblW w:w="9660" w:type="dxa"/>
        <w:tblCellMar>
          <w:left w:w="0" w:type="dxa"/>
          <w:right w:w="0" w:type="dxa"/>
        </w:tblCellMar>
        <w:tblLook w:val="0420" w:firstRow="1" w:lastRow="0" w:firstColumn="0" w:lastColumn="0" w:noHBand="0" w:noVBand="1"/>
      </w:tblPr>
      <w:tblGrid>
        <w:gridCol w:w="4860"/>
        <w:gridCol w:w="4800"/>
      </w:tblGrid>
      <w:tr w:rsidR="00DA2484" w:rsidRPr="00DA2484" w14:paraId="7FAF5637" w14:textId="77777777">
        <w:trPr>
          <w:trHeight w:val="1800"/>
        </w:trPr>
        <w:tc>
          <w:tcPr>
            <w:tcW w:w="4860"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41A159A1" w14:textId="77777777" w:rsidR="00DA2484" w:rsidRPr="00DA2484" w:rsidRDefault="00DA2484" w:rsidP="00DA2484">
            <w:pPr>
              <w:ind w:left="720"/>
              <w:rPr>
                <w:rFonts w:ascii="Times New Roman" w:hAnsi="Times New Roman" w:cs="Times New Roman"/>
                <w:sz w:val="36"/>
                <w:szCs w:val="36"/>
              </w:rPr>
            </w:pPr>
            <w:r w:rsidRPr="00DA2484">
              <w:rPr>
                <w:rFonts w:ascii="Times New Roman" w:hAnsi="Times New Roman" w:cs="Times New Roman"/>
                <w:b/>
                <w:bCs/>
                <w:sz w:val="36"/>
                <w:szCs w:val="36"/>
                <w:lang w:val="en-US"/>
              </w:rPr>
              <w:lastRenderedPageBreak/>
              <w:t>Clinical and laboratory signs</w:t>
            </w:r>
          </w:p>
        </w:tc>
        <w:tc>
          <w:tcPr>
            <w:tcW w:w="4800"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65F83FAA" w14:textId="77777777" w:rsidR="00DA2484" w:rsidRPr="00DA2484" w:rsidRDefault="00DA2484" w:rsidP="00DA2484">
            <w:pPr>
              <w:ind w:left="720"/>
              <w:rPr>
                <w:rFonts w:ascii="Times New Roman" w:hAnsi="Times New Roman" w:cs="Times New Roman"/>
                <w:sz w:val="36"/>
                <w:szCs w:val="36"/>
              </w:rPr>
            </w:pPr>
            <w:proofErr w:type="spellStart"/>
            <w:r w:rsidRPr="00DA2484">
              <w:rPr>
                <w:rFonts w:ascii="Times New Roman" w:hAnsi="Times New Roman" w:cs="Times New Roman"/>
                <w:b/>
                <w:bCs/>
                <w:sz w:val="36"/>
                <w:szCs w:val="36"/>
                <w:lang w:val="en-US"/>
              </w:rPr>
              <w:t>Hyperglycaemic</w:t>
            </w:r>
            <w:proofErr w:type="spellEnd"/>
            <w:r w:rsidRPr="00DA2484">
              <w:rPr>
                <w:rFonts w:ascii="Times New Roman" w:hAnsi="Times New Roman" w:cs="Times New Roman"/>
                <w:b/>
                <w:bCs/>
                <w:sz w:val="36"/>
                <w:szCs w:val="36"/>
                <w:lang w:val="en-US"/>
              </w:rPr>
              <w:t xml:space="preserve"> coma (ketoacidosis)</w:t>
            </w:r>
          </w:p>
        </w:tc>
      </w:tr>
      <w:tr w:rsidR="00DA2484" w:rsidRPr="00DA2484" w14:paraId="53280A28" w14:textId="77777777">
        <w:trPr>
          <w:trHeight w:val="1800"/>
        </w:trPr>
        <w:tc>
          <w:tcPr>
            <w:tcW w:w="4860"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048B66AF" w14:textId="77777777" w:rsidR="00DA2484" w:rsidRPr="00DA2484" w:rsidRDefault="00DA2484" w:rsidP="00DA2484">
            <w:pPr>
              <w:ind w:left="720"/>
              <w:rPr>
                <w:rFonts w:ascii="Times New Roman" w:hAnsi="Times New Roman" w:cs="Times New Roman"/>
                <w:sz w:val="36"/>
                <w:szCs w:val="36"/>
              </w:rPr>
            </w:pPr>
            <w:r w:rsidRPr="00DA2484">
              <w:rPr>
                <w:rFonts w:ascii="Times New Roman" w:hAnsi="Times New Roman" w:cs="Times New Roman"/>
                <w:b/>
                <w:bCs/>
                <w:sz w:val="36"/>
                <w:szCs w:val="36"/>
                <w:lang w:val="en-US"/>
              </w:rPr>
              <w:t>Age</w:t>
            </w:r>
          </w:p>
        </w:tc>
        <w:tc>
          <w:tcPr>
            <w:tcW w:w="4800"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72EEEDDC" w14:textId="77777777" w:rsidR="00DA2484" w:rsidRPr="00DA2484" w:rsidRDefault="00DA2484" w:rsidP="00DA2484">
            <w:pPr>
              <w:ind w:left="720"/>
              <w:rPr>
                <w:rFonts w:ascii="Times New Roman" w:hAnsi="Times New Roman" w:cs="Times New Roman"/>
                <w:sz w:val="36"/>
                <w:szCs w:val="36"/>
              </w:rPr>
            </w:pPr>
            <w:r w:rsidRPr="00DA2484">
              <w:rPr>
                <w:rFonts w:ascii="Times New Roman" w:hAnsi="Times New Roman" w:cs="Times New Roman"/>
                <w:b/>
                <w:bCs/>
                <w:sz w:val="36"/>
                <w:szCs w:val="36"/>
                <w:lang w:val="en-US"/>
              </w:rPr>
              <w:t>- Any age</w:t>
            </w:r>
          </w:p>
        </w:tc>
      </w:tr>
      <w:tr w:rsidR="00DA2484" w:rsidRPr="00DA2484" w14:paraId="18896BE6" w14:textId="77777777">
        <w:trPr>
          <w:trHeight w:val="1800"/>
        </w:trPr>
        <w:tc>
          <w:tcPr>
            <w:tcW w:w="486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421A7679" w14:textId="77777777" w:rsidR="00DA2484" w:rsidRPr="00DA2484" w:rsidRDefault="00DA2484" w:rsidP="00DA2484">
            <w:pPr>
              <w:ind w:left="720"/>
              <w:rPr>
                <w:rFonts w:ascii="Times New Roman" w:hAnsi="Times New Roman" w:cs="Times New Roman"/>
                <w:sz w:val="36"/>
                <w:szCs w:val="36"/>
              </w:rPr>
            </w:pPr>
            <w:r w:rsidRPr="00DA2484">
              <w:rPr>
                <w:rFonts w:ascii="Times New Roman" w:hAnsi="Times New Roman" w:cs="Times New Roman"/>
                <w:b/>
                <w:bCs/>
                <w:sz w:val="36"/>
                <w:szCs w:val="36"/>
                <w:lang w:val="en-US"/>
              </w:rPr>
              <w:t xml:space="preserve">Anamnesis </w:t>
            </w:r>
          </w:p>
        </w:tc>
        <w:tc>
          <w:tcPr>
            <w:tcW w:w="480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0C3FE6E9" w14:textId="77777777" w:rsidR="00DA2484" w:rsidRPr="00DA2484" w:rsidRDefault="00DA2484" w:rsidP="00DA2484">
            <w:pPr>
              <w:ind w:left="720"/>
              <w:rPr>
                <w:rFonts w:ascii="Times New Roman" w:hAnsi="Times New Roman" w:cs="Times New Roman"/>
                <w:sz w:val="36"/>
                <w:szCs w:val="36"/>
              </w:rPr>
            </w:pPr>
            <w:r w:rsidRPr="00DA2484">
              <w:rPr>
                <w:rFonts w:ascii="Times New Roman" w:hAnsi="Times New Roman" w:cs="Times New Roman"/>
                <w:b/>
                <w:bCs/>
                <w:sz w:val="36"/>
                <w:szCs w:val="36"/>
                <w:lang w:val="en-US"/>
              </w:rPr>
              <w:t>=Diabetes diagnosed recently</w:t>
            </w:r>
          </w:p>
          <w:p w14:paraId="0A8A4227" w14:textId="77777777" w:rsidR="00DA2484" w:rsidRPr="00DA2484" w:rsidRDefault="00DA2484">
            <w:pPr>
              <w:numPr>
                <w:ilvl w:val="0"/>
                <w:numId w:val="633"/>
              </w:numPr>
              <w:rPr>
                <w:rFonts w:ascii="Times New Roman" w:hAnsi="Times New Roman" w:cs="Times New Roman"/>
                <w:sz w:val="36"/>
                <w:szCs w:val="36"/>
              </w:rPr>
            </w:pPr>
            <w:r w:rsidRPr="00DA2484">
              <w:rPr>
                <w:rFonts w:ascii="Times New Roman" w:hAnsi="Times New Roman" w:cs="Times New Roman"/>
                <w:b/>
                <w:bCs/>
                <w:sz w:val="36"/>
                <w:szCs w:val="36"/>
                <w:lang w:val="en-US"/>
              </w:rPr>
              <w:t xml:space="preserve"> broken regime of meal</w:t>
            </w:r>
          </w:p>
          <w:p w14:paraId="75188CE9" w14:textId="77777777" w:rsidR="00DA2484" w:rsidRPr="00DA2484" w:rsidRDefault="00DA2484">
            <w:pPr>
              <w:numPr>
                <w:ilvl w:val="0"/>
                <w:numId w:val="633"/>
              </w:numPr>
              <w:rPr>
                <w:rFonts w:ascii="Times New Roman" w:hAnsi="Times New Roman" w:cs="Times New Roman"/>
                <w:sz w:val="36"/>
                <w:szCs w:val="36"/>
              </w:rPr>
            </w:pPr>
            <w:r w:rsidRPr="00DA2484">
              <w:rPr>
                <w:rFonts w:ascii="Times New Roman" w:hAnsi="Times New Roman" w:cs="Times New Roman"/>
                <w:b/>
                <w:bCs/>
                <w:sz w:val="36"/>
                <w:szCs w:val="36"/>
                <w:lang w:val="en-US"/>
              </w:rPr>
              <w:t>Regime of insulin – therapy is broken</w:t>
            </w:r>
          </w:p>
          <w:p w14:paraId="49E2B012" w14:textId="77777777" w:rsidR="00DA2484" w:rsidRPr="00DA2484" w:rsidRDefault="00DA2484">
            <w:pPr>
              <w:numPr>
                <w:ilvl w:val="0"/>
                <w:numId w:val="633"/>
              </w:numPr>
              <w:rPr>
                <w:rFonts w:ascii="Times New Roman" w:hAnsi="Times New Roman" w:cs="Times New Roman"/>
                <w:sz w:val="36"/>
                <w:szCs w:val="36"/>
              </w:rPr>
            </w:pPr>
            <w:r w:rsidRPr="00DA2484">
              <w:rPr>
                <w:rFonts w:ascii="Times New Roman" w:hAnsi="Times New Roman" w:cs="Times New Roman"/>
                <w:b/>
                <w:bCs/>
                <w:sz w:val="36"/>
                <w:szCs w:val="36"/>
                <w:lang w:val="en-US"/>
              </w:rPr>
              <w:t>Infection / stress</w:t>
            </w:r>
          </w:p>
        </w:tc>
      </w:tr>
      <w:tr w:rsidR="00DA2484" w:rsidRPr="00DA2484" w14:paraId="746684F5" w14:textId="77777777">
        <w:trPr>
          <w:trHeight w:val="1800"/>
        </w:trPr>
        <w:tc>
          <w:tcPr>
            <w:tcW w:w="486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6AFD035C" w14:textId="4589A734" w:rsidR="00DA2484" w:rsidRPr="00DA2484" w:rsidRDefault="00DA2484" w:rsidP="00DA2484">
            <w:pPr>
              <w:ind w:left="720"/>
              <w:rPr>
                <w:rFonts w:ascii="Times New Roman" w:hAnsi="Times New Roman" w:cs="Times New Roman"/>
                <w:sz w:val="36"/>
                <w:szCs w:val="36"/>
              </w:rPr>
            </w:pPr>
            <w:r w:rsidRPr="00DA2484">
              <w:rPr>
                <w:rFonts w:ascii="Times New Roman" w:hAnsi="Times New Roman" w:cs="Times New Roman"/>
                <w:b/>
                <w:bCs/>
                <w:sz w:val="36"/>
                <w:szCs w:val="36"/>
                <w:lang w:val="en-US"/>
              </w:rPr>
              <w:t>The previous complain</w:t>
            </w:r>
            <w:r>
              <w:rPr>
                <w:rFonts w:ascii="Times New Roman" w:hAnsi="Times New Roman" w:cs="Times New Roman"/>
                <w:b/>
                <w:bCs/>
                <w:sz w:val="36"/>
                <w:szCs w:val="36"/>
                <w:lang w:val="en-US"/>
              </w:rPr>
              <w:t>t</w:t>
            </w:r>
            <w:r w:rsidRPr="00DA2484">
              <w:rPr>
                <w:rFonts w:ascii="Times New Roman" w:hAnsi="Times New Roman" w:cs="Times New Roman"/>
                <w:b/>
                <w:bCs/>
                <w:sz w:val="36"/>
                <w:szCs w:val="36"/>
                <w:lang w:val="en-US"/>
              </w:rPr>
              <w:t>s of the patient</w:t>
            </w:r>
          </w:p>
        </w:tc>
        <w:tc>
          <w:tcPr>
            <w:tcW w:w="480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0776D218" w14:textId="77777777" w:rsidR="00DA2484" w:rsidRPr="00DA2484" w:rsidRDefault="00DA2484" w:rsidP="00DA2484">
            <w:pPr>
              <w:ind w:left="720"/>
              <w:rPr>
                <w:rFonts w:ascii="Times New Roman" w:hAnsi="Times New Roman" w:cs="Times New Roman"/>
                <w:sz w:val="36"/>
                <w:szCs w:val="36"/>
              </w:rPr>
            </w:pPr>
            <w:r w:rsidRPr="00DA2484">
              <w:rPr>
                <w:rFonts w:ascii="Times New Roman" w:hAnsi="Times New Roman" w:cs="Times New Roman"/>
                <w:b/>
                <w:bCs/>
                <w:sz w:val="36"/>
                <w:szCs w:val="36"/>
                <w:lang w:val="en-US"/>
              </w:rPr>
              <w:t>Fatigue, nausea, thirsty, vomit, dry mouth, polyuria</w:t>
            </w:r>
          </w:p>
        </w:tc>
      </w:tr>
      <w:tr w:rsidR="00DA2484" w:rsidRPr="00DA2484" w14:paraId="6E2B2BF0" w14:textId="77777777">
        <w:trPr>
          <w:trHeight w:val="1800"/>
        </w:trPr>
        <w:tc>
          <w:tcPr>
            <w:tcW w:w="486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1C07AB95" w14:textId="77777777" w:rsidR="00DA2484" w:rsidRPr="00DA2484" w:rsidRDefault="00DA2484" w:rsidP="00DA2484">
            <w:pPr>
              <w:ind w:left="720"/>
              <w:rPr>
                <w:rFonts w:ascii="Times New Roman" w:hAnsi="Times New Roman" w:cs="Times New Roman"/>
                <w:sz w:val="36"/>
                <w:szCs w:val="36"/>
              </w:rPr>
            </w:pPr>
            <w:r w:rsidRPr="00DA2484">
              <w:rPr>
                <w:rFonts w:ascii="Times New Roman" w:hAnsi="Times New Roman" w:cs="Times New Roman"/>
                <w:b/>
                <w:bCs/>
                <w:sz w:val="36"/>
                <w:szCs w:val="36"/>
                <w:lang w:val="en-US"/>
              </w:rPr>
              <w:t>Development of coma</w:t>
            </w:r>
          </w:p>
        </w:tc>
        <w:tc>
          <w:tcPr>
            <w:tcW w:w="480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6D4E4147" w14:textId="77777777" w:rsidR="00DA2484" w:rsidRPr="00DA2484" w:rsidRDefault="00DA2484" w:rsidP="00DA2484">
            <w:pPr>
              <w:ind w:left="720"/>
              <w:rPr>
                <w:rFonts w:ascii="Times New Roman" w:hAnsi="Times New Roman" w:cs="Times New Roman"/>
                <w:sz w:val="36"/>
                <w:szCs w:val="36"/>
              </w:rPr>
            </w:pPr>
            <w:r w:rsidRPr="00DA2484">
              <w:rPr>
                <w:rFonts w:ascii="Times New Roman" w:hAnsi="Times New Roman" w:cs="Times New Roman"/>
                <w:b/>
                <w:bCs/>
                <w:sz w:val="36"/>
                <w:szCs w:val="36"/>
                <w:lang w:val="en-US"/>
              </w:rPr>
              <w:t>Gradually, 2-3 days</w:t>
            </w:r>
          </w:p>
        </w:tc>
      </w:tr>
    </w:tbl>
    <w:p w14:paraId="7D18B200" w14:textId="10C552D4" w:rsidR="00DA2484" w:rsidRDefault="00DA2484" w:rsidP="00283E28">
      <w:pPr>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19C296A1" w14:textId="2AED8AEB" w:rsidR="00DA2484" w:rsidRPr="00DA2484" w:rsidRDefault="00DA2484" w:rsidP="00283E28">
      <w:pPr>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00385DB5">
        <w:rPr>
          <w:rFonts w:ascii="Times New Roman" w:hAnsi="Times New Roman" w:cs="Times New Roman"/>
          <w:sz w:val="36"/>
          <w:szCs w:val="36"/>
          <w:lang w:val="en-US"/>
        </w:rPr>
        <w:t>Tab. 4. (</w:t>
      </w:r>
      <w:r w:rsidR="00646208">
        <w:rPr>
          <w:rFonts w:ascii="Times New Roman" w:hAnsi="Times New Roman" w:cs="Times New Roman"/>
          <w:sz w:val="36"/>
          <w:szCs w:val="36"/>
          <w:lang w:val="en-US"/>
        </w:rPr>
        <w:t>C</w:t>
      </w:r>
      <w:r w:rsidR="00385DB5">
        <w:rPr>
          <w:rFonts w:ascii="Times New Roman" w:hAnsi="Times New Roman" w:cs="Times New Roman"/>
          <w:sz w:val="36"/>
          <w:szCs w:val="36"/>
          <w:lang w:val="en-US"/>
        </w:rPr>
        <w:t xml:space="preserve">ontinued). </w:t>
      </w:r>
      <w:r w:rsidRPr="00DA2484">
        <w:rPr>
          <w:rFonts w:ascii="Times New Roman" w:hAnsi="Times New Roman" w:cs="Times New Roman"/>
          <w:b/>
          <w:bCs/>
          <w:sz w:val="36"/>
          <w:szCs w:val="36"/>
          <w:lang w:val="en-US"/>
        </w:rPr>
        <w:t>Hypoglycaemic coma</w:t>
      </w:r>
    </w:p>
    <w:p w14:paraId="7331D080" w14:textId="36BD2673" w:rsidR="00DA2484" w:rsidRDefault="00DA2484" w:rsidP="00283E28">
      <w:pPr>
        <w:ind w:left="720"/>
        <w:rPr>
          <w:rFonts w:ascii="Times New Roman" w:hAnsi="Times New Roman" w:cs="Times New Roman"/>
          <w:sz w:val="36"/>
          <w:szCs w:val="36"/>
          <w:lang w:val="en-US"/>
        </w:rPr>
      </w:pPr>
      <w:r>
        <w:rPr>
          <w:rFonts w:ascii="Times New Roman" w:hAnsi="Times New Roman" w:cs="Times New Roman"/>
          <w:sz w:val="36"/>
          <w:szCs w:val="36"/>
          <w:lang w:val="en-US"/>
        </w:rPr>
        <w:t>Age – any age</w:t>
      </w:r>
    </w:p>
    <w:p w14:paraId="7497FF07" w14:textId="4E7535CE" w:rsidR="00DA2484" w:rsidRPr="00DA2484" w:rsidRDefault="00DA2484" w:rsidP="00DA2484">
      <w:pPr>
        <w:ind w:left="720"/>
        <w:rPr>
          <w:sz w:val="36"/>
          <w:szCs w:val="36"/>
        </w:rPr>
      </w:pPr>
      <w:r>
        <w:rPr>
          <w:rFonts w:ascii="Times New Roman" w:hAnsi="Times New Roman" w:cs="Times New Roman"/>
          <w:sz w:val="36"/>
          <w:szCs w:val="36"/>
          <w:lang w:val="en-US"/>
        </w:rPr>
        <w:t>Anamnesis -</w:t>
      </w:r>
      <w:r w:rsidRPr="00DA2484">
        <w:rPr>
          <w:rFonts w:eastAsiaTheme="minorEastAsia" w:hAnsi="Calibri"/>
          <w:b/>
          <w:bCs/>
          <w:color w:val="000000" w:themeColor="dark1"/>
          <w:kern w:val="24"/>
          <w:sz w:val="36"/>
          <w:szCs w:val="36"/>
          <w:lang w:val="en-US" w:eastAsia="uk-UA"/>
          <w14:ligatures w14:val="none"/>
        </w:rPr>
        <w:t xml:space="preserve"> </w:t>
      </w:r>
      <w:r w:rsidRPr="00DA2484">
        <w:rPr>
          <w:sz w:val="36"/>
          <w:szCs w:val="36"/>
          <w:lang w:val="en-US"/>
        </w:rPr>
        <w:t>= insulin’s intake</w:t>
      </w:r>
    </w:p>
    <w:p w14:paraId="061FB106" w14:textId="77777777" w:rsidR="00DA2484" w:rsidRPr="00DA2484" w:rsidRDefault="00DA2484">
      <w:pPr>
        <w:numPr>
          <w:ilvl w:val="0"/>
          <w:numId w:val="634"/>
        </w:numPr>
        <w:rPr>
          <w:rFonts w:ascii="Times New Roman" w:hAnsi="Times New Roman" w:cs="Times New Roman"/>
          <w:sz w:val="36"/>
          <w:szCs w:val="36"/>
        </w:rPr>
      </w:pPr>
      <w:r w:rsidRPr="00DA2484">
        <w:rPr>
          <w:rFonts w:ascii="Times New Roman" w:hAnsi="Times New Roman" w:cs="Times New Roman"/>
          <w:sz w:val="36"/>
          <w:szCs w:val="36"/>
          <w:lang w:val="en-US"/>
        </w:rPr>
        <w:t>Physical job</w:t>
      </w:r>
    </w:p>
    <w:p w14:paraId="08D6E1DD" w14:textId="7AF3AAE1" w:rsidR="00DA2484" w:rsidRPr="00DA2484" w:rsidRDefault="00DA2484">
      <w:pPr>
        <w:numPr>
          <w:ilvl w:val="0"/>
          <w:numId w:val="634"/>
        </w:numPr>
        <w:rPr>
          <w:rFonts w:ascii="Times New Roman" w:hAnsi="Times New Roman" w:cs="Times New Roman"/>
          <w:sz w:val="36"/>
          <w:szCs w:val="36"/>
        </w:rPr>
      </w:pPr>
      <w:r w:rsidRPr="00DA2484">
        <w:rPr>
          <w:rFonts w:ascii="Times New Roman" w:hAnsi="Times New Roman" w:cs="Times New Roman"/>
          <w:sz w:val="36"/>
          <w:szCs w:val="36"/>
          <w:lang w:val="en-US"/>
        </w:rPr>
        <w:t xml:space="preserve"> </w:t>
      </w:r>
      <w:r w:rsidR="00344A89" w:rsidRPr="00DA2484">
        <w:rPr>
          <w:rFonts w:ascii="Times New Roman" w:hAnsi="Times New Roman" w:cs="Times New Roman"/>
          <w:sz w:val="36"/>
          <w:szCs w:val="36"/>
          <w:lang w:val="en-US"/>
        </w:rPr>
        <w:t>F</w:t>
      </w:r>
      <w:r w:rsidRPr="00DA2484">
        <w:rPr>
          <w:rFonts w:ascii="Times New Roman" w:hAnsi="Times New Roman" w:cs="Times New Roman"/>
          <w:sz w:val="36"/>
          <w:szCs w:val="36"/>
          <w:lang w:val="en-US"/>
        </w:rPr>
        <w:t>asting</w:t>
      </w:r>
      <w:r w:rsidR="00344A89">
        <w:rPr>
          <w:rFonts w:ascii="Times New Roman" w:hAnsi="Times New Roman" w:cs="Times New Roman"/>
          <w:sz w:val="36"/>
          <w:szCs w:val="36"/>
          <w:lang w:val="en-US"/>
        </w:rPr>
        <w:t xml:space="preserve">                                                                              375</w:t>
      </w:r>
    </w:p>
    <w:p w14:paraId="36A394FB" w14:textId="77777777" w:rsidR="00DA2484" w:rsidRPr="00DA2484" w:rsidRDefault="00DA2484">
      <w:pPr>
        <w:numPr>
          <w:ilvl w:val="0"/>
          <w:numId w:val="634"/>
        </w:numPr>
        <w:rPr>
          <w:rFonts w:ascii="Times New Roman" w:hAnsi="Times New Roman" w:cs="Times New Roman"/>
          <w:sz w:val="36"/>
          <w:szCs w:val="36"/>
        </w:rPr>
      </w:pPr>
      <w:proofErr w:type="spellStart"/>
      <w:r w:rsidRPr="00DA2484">
        <w:rPr>
          <w:rFonts w:ascii="Times New Roman" w:hAnsi="Times New Roman" w:cs="Times New Roman"/>
          <w:sz w:val="36"/>
          <w:szCs w:val="36"/>
          <w:lang w:val="en-US"/>
        </w:rPr>
        <w:lastRenderedPageBreak/>
        <w:t>Sulfanid</w:t>
      </w:r>
      <w:proofErr w:type="spellEnd"/>
      <w:r w:rsidRPr="00DA2484">
        <w:rPr>
          <w:rFonts w:ascii="Times New Roman" w:hAnsi="Times New Roman" w:cs="Times New Roman"/>
          <w:sz w:val="36"/>
          <w:szCs w:val="36"/>
          <w:lang w:val="en-US"/>
        </w:rPr>
        <w:t xml:space="preserve"> – amid medicines’   </w:t>
      </w:r>
      <w:proofErr w:type="gramStart"/>
      <w:r w:rsidRPr="00DA2484">
        <w:rPr>
          <w:rFonts w:ascii="Times New Roman" w:hAnsi="Times New Roman" w:cs="Times New Roman"/>
          <w:sz w:val="36"/>
          <w:szCs w:val="36"/>
          <w:lang w:val="en-US"/>
        </w:rPr>
        <w:t>intake</w:t>
      </w:r>
      <w:proofErr w:type="gramEnd"/>
    </w:p>
    <w:p w14:paraId="3C9735C7" w14:textId="77777777" w:rsidR="00DA2484" w:rsidRPr="00DA2484" w:rsidRDefault="00DA2484">
      <w:pPr>
        <w:numPr>
          <w:ilvl w:val="0"/>
          <w:numId w:val="634"/>
        </w:numPr>
        <w:rPr>
          <w:rFonts w:ascii="Times New Roman" w:hAnsi="Times New Roman" w:cs="Times New Roman"/>
          <w:sz w:val="36"/>
          <w:szCs w:val="36"/>
        </w:rPr>
      </w:pPr>
      <w:r w:rsidRPr="00DA2484">
        <w:rPr>
          <w:rFonts w:ascii="Times New Roman" w:hAnsi="Times New Roman" w:cs="Times New Roman"/>
          <w:sz w:val="36"/>
          <w:szCs w:val="36"/>
          <w:lang w:val="el-GR"/>
        </w:rPr>
        <w:t>Β</w:t>
      </w:r>
      <w:r w:rsidRPr="00DA2484">
        <w:rPr>
          <w:rFonts w:ascii="Times New Roman" w:hAnsi="Times New Roman" w:cs="Times New Roman"/>
          <w:sz w:val="36"/>
          <w:szCs w:val="36"/>
          <w:lang w:val="en-US"/>
        </w:rPr>
        <w:t xml:space="preserve">- adreno-blockers’ intake </w:t>
      </w:r>
    </w:p>
    <w:p w14:paraId="7E2C98C1" w14:textId="0AA55EA4" w:rsidR="00DA2484" w:rsidRPr="00DA2484" w:rsidRDefault="00DA2484">
      <w:pPr>
        <w:numPr>
          <w:ilvl w:val="0"/>
          <w:numId w:val="634"/>
        </w:numPr>
        <w:rPr>
          <w:rFonts w:ascii="Times New Roman" w:hAnsi="Times New Roman" w:cs="Times New Roman"/>
          <w:sz w:val="36"/>
          <w:szCs w:val="36"/>
        </w:rPr>
      </w:pPr>
      <w:r w:rsidRPr="00DA2484">
        <w:rPr>
          <w:rFonts w:ascii="Times New Roman" w:hAnsi="Times New Roman" w:cs="Times New Roman"/>
          <w:b/>
          <w:bCs/>
          <w:sz w:val="36"/>
          <w:szCs w:val="36"/>
          <w:lang w:val="en-US"/>
        </w:rPr>
        <w:t>The previous complain</w:t>
      </w:r>
      <w:r>
        <w:rPr>
          <w:rFonts w:ascii="Times New Roman" w:hAnsi="Times New Roman" w:cs="Times New Roman"/>
          <w:b/>
          <w:bCs/>
          <w:sz w:val="36"/>
          <w:szCs w:val="36"/>
          <w:lang w:val="en-US"/>
        </w:rPr>
        <w:t>t</w:t>
      </w:r>
      <w:r w:rsidRPr="00DA2484">
        <w:rPr>
          <w:rFonts w:ascii="Times New Roman" w:hAnsi="Times New Roman" w:cs="Times New Roman"/>
          <w:b/>
          <w:bCs/>
          <w:sz w:val="36"/>
          <w:szCs w:val="36"/>
          <w:lang w:val="en-US"/>
        </w:rPr>
        <w:t>s of the patient</w:t>
      </w:r>
      <w:r>
        <w:rPr>
          <w:rFonts w:ascii="Times New Roman" w:hAnsi="Times New Roman" w:cs="Times New Roman"/>
          <w:b/>
          <w:bCs/>
          <w:sz w:val="36"/>
          <w:szCs w:val="36"/>
          <w:lang w:val="en-US"/>
        </w:rPr>
        <w:t>:</w:t>
      </w:r>
    </w:p>
    <w:p w14:paraId="2973A54D" w14:textId="77777777" w:rsidR="00DA2484" w:rsidRDefault="00DA2484" w:rsidP="00DA2484">
      <w:pPr>
        <w:ind w:left="720"/>
        <w:rPr>
          <w:rFonts w:ascii="Times New Roman" w:hAnsi="Times New Roman" w:cs="Times New Roman"/>
          <w:sz w:val="36"/>
          <w:szCs w:val="36"/>
          <w:lang w:val="en-US"/>
        </w:rPr>
      </w:pPr>
      <w:r w:rsidRPr="00DA2484">
        <w:rPr>
          <w:rFonts w:ascii="Times New Roman" w:hAnsi="Times New Roman" w:cs="Times New Roman"/>
          <w:sz w:val="36"/>
          <w:szCs w:val="36"/>
          <w:lang w:val="en-US"/>
        </w:rPr>
        <w:t>Fasting (hungry), sweating, tremor</w:t>
      </w:r>
    </w:p>
    <w:p w14:paraId="4E179A40" w14:textId="052C71DA" w:rsidR="00DA2484" w:rsidRPr="00DA2484" w:rsidRDefault="00DA2484" w:rsidP="00DA2484">
      <w:pPr>
        <w:ind w:left="720"/>
        <w:rPr>
          <w:rFonts w:ascii="Times New Roman" w:hAnsi="Times New Roman" w:cs="Times New Roman"/>
          <w:sz w:val="36"/>
          <w:szCs w:val="36"/>
        </w:rPr>
      </w:pPr>
      <w:r w:rsidRPr="00DA2484">
        <w:rPr>
          <w:rFonts w:ascii="Times New Roman" w:hAnsi="Times New Roman" w:cs="Times New Roman"/>
          <w:b/>
          <w:bCs/>
          <w:sz w:val="36"/>
          <w:szCs w:val="36"/>
          <w:lang w:val="en-US"/>
        </w:rPr>
        <w:t>Development of coma</w:t>
      </w:r>
      <w:r>
        <w:rPr>
          <w:rFonts w:ascii="Times New Roman" w:hAnsi="Times New Roman" w:cs="Times New Roman"/>
          <w:b/>
          <w:bCs/>
          <w:sz w:val="36"/>
          <w:szCs w:val="36"/>
          <w:lang w:val="en-US"/>
        </w:rPr>
        <w:t>:</w:t>
      </w:r>
    </w:p>
    <w:p w14:paraId="3E0DCC1B" w14:textId="77777777" w:rsidR="00DA2484" w:rsidRDefault="00DA2484" w:rsidP="00DA2484">
      <w:pPr>
        <w:ind w:left="720"/>
        <w:rPr>
          <w:rFonts w:ascii="Times New Roman" w:hAnsi="Times New Roman" w:cs="Times New Roman"/>
          <w:sz w:val="36"/>
          <w:szCs w:val="36"/>
          <w:lang w:val="en-US"/>
        </w:rPr>
      </w:pPr>
      <w:r w:rsidRPr="00DA2484">
        <w:rPr>
          <w:rFonts w:ascii="Times New Roman" w:hAnsi="Times New Roman" w:cs="Times New Roman"/>
          <w:sz w:val="36"/>
          <w:szCs w:val="36"/>
          <w:lang w:val="en-US"/>
        </w:rPr>
        <w:t>Quickly, some minutes</w:t>
      </w:r>
    </w:p>
    <w:p w14:paraId="2B464838" w14:textId="473AFF47" w:rsidR="00B44916" w:rsidRPr="00DA2484" w:rsidRDefault="00B44916" w:rsidP="00DA2484">
      <w:pPr>
        <w:ind w:left="720"/>
        <w:rPr>
          <w:rFonts w:ascii="Times New Roman" w:hAnsi="Times New Roman" w:cs="Times New Roman"/>
          <w:sz w:val="36"/>
          <w:szCs w:val="36"/>
        </w:rPr>
      </w:pPr>
      <w:r>
        <w:rPr>
          <w:rFonts w:ascii="Times New Roman" w:hAnsi="Times New Roman" w:cs="Times New Roman"/>
          <w:sz w:val="36"/>
          <w:szCs w:val="36"/>
        </w:rPr>
        <w:t>Tab.5.</w:t>
      </w:r>
    </w:p>
    <w:tbl>
      <w:tblPr>
        <w:tblW w:w="9600" w:type="dxa"/>
        <w:tblCellMar>
          <w:left w:w="0" w:type="dxa"/>
          <w:right w:w="0" w:type="dxa"/>
        </w:tblCellMar>
        <w:tblLook w:val="0420" w:firstRow="1" w:lastRow="0" w:firstColumn="0" w:lastColumn="0" w:noHBand="0" w:noVBand="1"/>
      </w:tblPr>
      <w:tblGrid>
        <w:gridCol w:w="4800"/>
        <w:gridCol w:w="4800"/>
      </w:tblGrid>
      <w:tr w:rsidR="00B44916" w:rsidRPr="00B44916" w14:paraId="741F7D26" w14:textId="77777777">
        <w:trPr>
          <w:trHeight w:val="2160"/>
        </w:trPr>
        <w:tc>
          <w:tcPr>
            <w:tcW w:w="4800"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0486D775" w14:textId="77777777" w:rsidR="00B44916" w:rsidRPr="00B44916" w:rsidRDefault="00B44916" w:rsidP="00B44916">
            <w:pPr>
              <w:ind w:left="720"/>
              <w:rPr>
                <w:rFonts w:ascii="Times New Roman" w:hAnsi="Times New Roman" w:cs="Times New Roman"/>
                <w:sz w:val="36"/>
                <w:szCs w:val="36"/>
              </w:rPr>
            </w:pPr>
            <w:r w:rsidRPr="00B44916">
              <w:rPr>
                <w:rFonts w:ascii="Times New Roman" w:hAnsi="Times New Roman" w:cs="Times New Roman"/>
                <w:b/>
                <w:bCs/>
                <w:sz w:val="36"/>
                <w:szCs w:val="36"/>
                <w:lang w:val="en-US"/>
              </w:rPr>
              <w:t>Clinical and laboratory signs</w:t>
            </w:r>
          </w:p>
        </w:tc>
        <w:tc>
          <w:tcPr>
            <w:tcW w:w="4800"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44044D8A" w14:textId="77777777" w:rsidR="00B44916" w:rsidRPr="00B44916" w:rsidRDefault="00B44916" w:rsidP="00B44916">
            <w:pPr>
              <w:ind w:left="720"/>
              <w:rPr>
                <w:rFonts w:ascii="Times New Roman" w:hAnsi="Times New Roman" w:cs="Times New Roman"/>
                <w:sz w:val="36"/>
                <w:szCs w:val="36"/>
              </w:rPr>
            </w:pPr>
            <w:proofErr w:type="spellStart"/>
            <w:r w:rsidRPr="00B44916">
              <w:rPr>
                <w:rFonts w:ascii="Times New Roman" w:hAnsi="Times New Roman" w:cs="Times New Roman"/>
                <w:b/>
                <w:bCs/>
                <w:sz w:val="36"/>
                <w:szCs w:val="36"/>
                <w:lang w:val="en-US"/>
              </w:rPr>
              <w:t>Hyperglycaemic</w:t>
            </w:r>
            <w:proofErr w:type="spellEnd"/>
            <w:r w:rsidRPr="00B44916">
              <w:rPr>
                <w:rFonts w:ascii="Times New Roman" w:hAnsi="Times New Roman" w:cs="Times New Roman"/>
                <w:b/>
                <w:bCs/>
                <w:sz w:val="36"/>
                <w:szCs w:val="36"/>
                <w:lang w:val="en-US"/>
              </w:rPr>
              <w:t xml:space="preserve"> coma (ketoacidosis)</w:t>
            </w:r>
          </w:p>
        </w:tc>
      </w:tr>
      <w:tr w:rsidR="00B44916" w:rsidRPr="00B44916" w14:paraId="08972E12" w14:textId="77777777">
        <w:trPr>
          <w:trHeight w:val="2160"/>
        </w:trPr>
        <w:tc>
          <w:tcPr>
            <w:tcW w:w="4800"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771108B9" w14:textId="77777777" w:rsidR="00B44916" w:rsidRPr="00B44916" w:rsidRDefault="00B44916" w:rsidP="00B44916">
            <w:pPr>
              <w:ind w:left="720"/>
              <w:rPr>
                <w:rFonts w:ascii="Times New Roman" w:hAnsi="Times New Roman" w:cs="Times New Roman"/>
                <w:sz w:val="36"/>
                <w:szCs w:val="36"/>
              </w:rPr>
            </w:pPr>
            <w:r w:rsidRPr="00B44916">
              <w:rPr>
                <w:rFonts w:ascii="Times New Roman" w:hAnsi="Times New Roman" w:cs="Times New Roman"/>
                <w:b/>
                <w:bCs/>
                <w:sz w:val="36"/>
                <w:szCs w:val="36"/>
                <w:lang w:val="en-US"/>
              </w:rPr>
              <w:t xml:space="preserve">Specific signs of precoma             </w:t>
            </w:r>
          </w:p>
        </w:tc>
        <w:tc>
          <w:tcPr>
            <w:tcW w:w="4800"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63888D07" w14:textId="77777777" w:rsidR="00B44916" w:rsidRPr="00B44916" w:rsidRDefault="00B44916" w:rsidP="00B44916">
            <w:pPr>
              <w:ind w:left="720"/>
              <w:rPr>
                <w:rFonts w:ascii="Times New Roman" w:hAnsi="Times New Roman" w:cs="Times New Roman"/>
                <w:sz w:val="36"/>
                <w:szCs w:val="36"/>
              </w:rPr>
            </w:pPr>
            <w:r w:rsidRPr="00B44916">
              <w:rPr>
                <w:rFonts w:ascii="Times New Roman" w:hAnsi="Times New Roman" w:cs="Times New Roman"/>
                <w:b/>
                <w:bCs/>
                <w:sz w:val="36"/>
                <w:szCs w:val="36"/>
                <w:lang w:val="en-US"/>
              </w:rPr>
              <w:t>Consciousness is lost gradually</w:t>
            </w:r>
          </w:p>
        </w:tc>
      </w:tr>
      <w:tr w:rsidR="00B44916" w:rsidRPr="00B44916" w14:paraId="0DD8D043" w14:textId="77777777">
        <w:trPr>
          <w:trHeight w:val="2160"/>
        </w:trPr>
        <w:tc>
          <w:tcPr>
            <w:tcW w:w="480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2ACF2AED" w14:textId="77777777" w:rsidR="00B44916" w:rsidRPr="00B44916" w:rsidRDefault="00B44916" w:rsidP="00B44916">
            <w:pPr>
              <w:ind w:left="720"/>
              <w:rPr>
                <w:rFonts w:ascii="Times New Roman" w:hAnsi="Times New Roman" w:cs="Times New Roman"/>
                <w:sz w:val="36"/>
                <w:szCs w:val="36"/>
              </w:rPr>
            </w:pPr>
            <w:r w:rsidRPr="00B44916">
              <w:rPr>
                <w:rFonts w:ascii="Times New Roman" w:hAnsi="Times New Roman" w:cs="Times New Roman"/>
                <w:sz w:val="36"/>
                <w:szCs w:val="36"/>
                <w:lang w:val="en-US"/>
              </w:rPr>
              <w:t xml:space="preserve">      </w:t>
            </w:r>
            <w:r w:rsidRPr="00B44916">
              <w:rPr>
                <w:rFonts w:ascii="Times New Roman" w:hAnsi="Times New Roman" w:cs="Times New Roman"/>
                <w:b/>
                <w:bCs/>
                <w:sz w:val="36"/>
                <w:szCs w:val="36"/>
                <w:lang w:val="en-US"/>
              </w:rPr>
              <w:t>Skin. Tongue.</w:t>
            </w:r>
          </w:p>
        </w:tc>
        <w:tc>
          <w:tcPr>
            <w:tcW w:w="480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68AE9D63" w14:textId="77777777" w:rsidR="00B44916" w:rsidRPr="00B44916" w:rsidRDefault="00B44916" w:rsidP="00B44916">
            <w:pPr>
              <w:ind w:left="720"/>
              <w:rPr>
                <w:rFonts w:ascii="Times New Roman" w:hAnsi="Times New Roman" w:cs="Times New Roman"/>
                <w:sz w:val="36"/>
                <w:szCs w:val="36"/>
              </w:rPr>
            </w:pPr>
            <w:r w:rsidRPr="00B44916">
              <w:rPr>
                <w:rFonts w:ascii="Times New Roman" w:hAnsi="Times New Roman" w:cs="Times New Roman"/>
                <w:b/>
                <w:bCs/>
                <w:sz w:val="36"/>
                <w:szCs w:val="36"/>
                <w:lang w:val="en-US"/>
              </w:rPr>
              <w:t xml:space="preserve">Dry, </w:t>
            </w:r>
            <w:proofErr w:type="spellStart"/>
            <w:r w:rsidRPr="00B44916">
              <w:rPr>
                <w:rFonts w:ascii="Times New Roman" w:hAnsi="Times New Roman" w:cs="Times New Roman"/>
                <w:b/>
                <w:bCs/>
                <w:sz w:val="36"/>
                <w:szCs w:val="36"/>
                <w:lang w:val="en-US"/>
              </w:rPr>
              <w:t>hyperaemic</w:t>
            </w:r>
            <w:proofErr w:type="spellEnd"/>
            <w:r w:rsidRPr="00B44916">
              <w:rPr>
                <w:rFonts w:ascii="Times New Roman" w:hAnsi="Times New Roman" w:cs="Times New Roman"/>
                <w:b/>
                <w:bCs/>
                <w:sz w:val="36"/>
                <w:szCs w:val="36"/>
                <w:lang w:val="en-US"/>
              </w:rPr>
              <w:t>, turgor decreased.  Tongue is dry.</w:t>
            </w:r>
          </w:p>
        </w:tc>
      </w:tr>
      <w:tr w:rsidR="00B44916" w:rsidRPr="00B44916" w14:paraId="0C056374" w14:textId="77777777">
        <w:trPr>
          <w:trHeight w:val="2160"/>
        </w:trPr>
        <w:tc>
          <w:tcPr>
            <w:tcW w:w="480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51BA4007" w14:textId="77777777" w:rsidR="00B44916" w:rsidRPr="00B44916" w:rsidRDefault="00B44916" w:rsidP="00B44916">
            <w:pPr>
              <w:ind w:left="720"/>
              <w:rPr>
                <w:rFonts w:ascii="Times New Roman" w:hAnsi="Times New Roman" w:cs="Times New Roman"/>
                <w:sz w:val="36"/>
                <w:szCs w:val="36"/>
              </w:rPr>
            </w:pPr>
            <w:r w:rsidRPr="00B44916">
              <w:rPr>
                <w:rFonts w:ascii="Times New Roman" w:hAnsi="Times New Roman" w:cs="Times New Roman"/>
                <w:b/>
                <w:bCs/>
                <w:sz w:val="36"/>
                <w:szCs w:val="36"/>
                <w:lang w:val="en-US"/>
              </w:rPr>
              <w:t xml:space="preserve">    Muscles. Temperature. </w:t>
            </w:r>
          </w:p>
        </w:tc>
        <w:tc>
          <w:tcPr>
            <w:tcW w:w="480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71373464" w14:textId="77777777" w:rsidR="00B44916" w:rsidRPr="00B44916" w:rsidRDefault="00B44916" w:rsidP="00B44916">
            <w:pPr>
              <w:ind w:left="720"/>
              <w:rPr>
                <w:rFonts w:ascii="Times New Roman" w:hAnsi="Times New Roman" w:cs="Times New Roman"/>
                <w:sz w:val="36"/>
                <w:szCs w:val="36"/>
              </w:rPr>
            </w:pPr>
            <w:r w:rsidRPr="00B44916">
              <w:rPr>
                <w:rFonts w:ascii="Times New Roman" w:hAnsi="Times New Roman" w:cs="Times New Roman"/>
                <w:b/>
                <w:bCs/>
                <w:sz w:val="36"/>
                <w:szCs w:val="36"/>
                <w:lang w:val="en-US"/>
              </w:rPr>
              <w:t xml:space="preserve">Tonus decreased. </w:t>
            </w:r>
          </w:p>
          <w:p w14:paraId="6DE1D716" w14:textId="77777777" w:rsidR="00B44916" w:rsidRPr="00B44916" w:rsidRDefault="00B44916" w:rsidP="00B44916">
            <w:pPr>
              <w:ind w:left="720"/>
              <w:rPr>
                <w:rFonts w:ascii="Times New Roman" w:hAnsi="Times New Roman" w:cs="Times New Roman"/>
                <w:sz w:val="36"/>
                <w:szCs w:val="36"/>
              </w:rPr>
            </w:pPr>
            <w:r w:rsidRPr="00B44916">
              <w:rPr>
                <w:rFonts w:ascii="Times New Roman" w:hAnsi="Times New Roman" w:cs="Times New Roman"/>
                <w:b/>
                <w:bCs/>
                <w:sz w:val="36"/>
                <w:szCs w:val="36"/>
                <w:lang w:val="en-US"/>
              </w:rPr>
              <w:t xml:space="preserve">Temperature normal </w:t>
            </w:r>
          </w:p>
        </w:tc>
      </w:tr>
    </w:tbl>
    <w:p w14:paraId="32ECD68A" w14:textId="77777777" w:rsidR="00DA2484" w:rsidRPr="00DA2484" w:rsidRDefault="00DA2484" w:rsidP="00DA2484">
      <w:pPr>
        <w:ind w:left="720"/>
        <w:rPr>
          <w:rFonts w:ascii="Times New Roman" w:hAnsi="Times New Roman" w:cs="Times New Roman"/>
          <w:sz w:val="36"/>
          <w:szCs w:val="36"/>
        </w:rPr>
      </w:pPr>
    </w:p>
    <w:p w14:paraId="378D98A8" w14:textId="18FF3B53" w:rsidR="00283E28" w:rsidRDefault="00344A89" w:rsidP="00344A89">
      <w:pPr>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376</w:t>
      </w:r>
    </w:p>
    <w:p w14:paraId="23A5583B" w14:textId="1DCAA1FF" w:rsidR="00133DF7" w:rsidRPr="00B44916" w:rsidRDefault="00385DB5" w:rsidP="00133DF7">
      <w:pPr>
        <w:ind w:left="720"/>
        <w:rPr>
          <w:rFonts w:ascii="Times New Roman" w:hAnsi="Times New Roman" w:cs="Times New Roman"/>
          <w:b/>
          <w:bCs/>
          <w:sz w:val="36"/>
          <w:szCs w:val="36"/>
          <w:lang w:val="en-US"/>
        </w:rPr>
      </w:pPr>
      <w:r w:rsidRPr="00385DB5">
        <w:rPr>
          <w:rFonts w:ascii="Times New Roman" w:hAnsi="Times New Roman" w:cs="Times New Roman"/>
          <w:sz w:val="36"/>
          <w:szCs w:val="36"/>
          <w:lang w:val="en-US"/>
        </w:rPr>
        <w:lastRenderedPageBreak/>
        <w:t>Tab. 5</w:t>
      </w:r>
      <w:r w:rsidR="00646208">
        <w:rPr>
          <w:rFonts w:ascii="Times New Roman" w:hAnsi="Times New Roman" w:cs="Times New Roman"/>
          <w:sz w:val="36"/>
          <w:szCs w:val="36"/>
          <w:lang w:val="en-US"/>
        </w:rPr>
        <w:t>.</w:t>
      </w:r>
      <w:r w:rsidRPr="00385DB5">
        <w:rPr>
          <w:rFonts w:ascii="Times New Roman" w:hAnsi="Times New Roman" w:cs="Times New Roman"/>
          <w:sz w:val="36"/>
          <w:szCs w:val="36"/>
          <w:lang w:val="en-US"/>
        </w:rPr>
        <w:t xml:space="preserve"> (</w:t>
      </w:r>
      <w:r w:rsidR="00646208">
        <w:rPr>
          <w:rFonts w:ascii="Times New Roman" w:hAnsi="Times New Roman" w:cs="Times New Roman"/>
          <w:sz w:val="36"/>
          <w:szCs w:val="36"/>
          <w:lang w:val="en-US"/>
        </w:rPr>
        <w:t>C</w:t>
      </w:r>
      <w:r w:rsidRPr="00385DB5">
        <w:rPr>
          <w:rFonts w:ascii="Times New Roman" w:hAnsi="Times New Roman" w:cs="Times New Roman"/>
          <w:sz w:val="36"/>
          <w:szCs w:val="36"/>
          <w:lang w:val="en-US"/>
        </w:rPr>
        <w:t>ontinued).</w:t>
      </w:r>
      <w:r>
        <w:rPr>
          <w:rFonts w:ascii="Times New Roman" w:hAnsi="Times New Roman" w:cs="Times New Roman"/>
          <w:b/>
          <w:bCs/>
          <w:sz w:val="36"/>
          <w:szCs w:val="36"/>
          <w:lang w:val="en-US"/>
        </w:rPr>
        <w:t xml:space="preserve"> </w:t>
      </w:r>
      <w:r w:rsidR="00B44916" w:rsidRPr="00B44916">
        <w:rPr>
          <w:rFonts w:ascii="Times New Roman" w:hAnsi="Times New Roman" w:cs="Times New Roman"/>
          <w:b/>
          <w:bCs/>
          <w:sz w:val="36"/>
          <w:szCs w:val="36"/>
          <w:lang w:val="en-US"/>
        </w:rPr>
        <w:t>Clinical and laboratory signs. Hypoglycaemic coma.</w:t>
      </w:r>
    </w:p>
    <w:p w14:paraId="5DD5C4D8" w14:textId="2F5E6409" w:rsidR="00B44916" w:rsidRPr="00B44916" w:rsidRDefault="00B44916" w:rsidP="00133DF7">
      <w:pPr>
        <w:ind w:left="720"/>
        <w:rPr>
          <w:rFonts w:ascii="Times New Roman" w:hAnsi="Times New Roman" w:cs="Times New Roman"/>
          <w:b/>
          <w:bCs/>
          <w:i/>
          <w:iCs/>
          <w:sz w:val="36"/>
          <w:szCs w:val="36"/>
          <w:lang w:val="en-US"/>
        </w:rPr>
      </w:pPr>
      <w:r w:rsidRPr="00B44916">
        <w:rPr>
          <w:rFonts w:ascii="Times New Roman" w:hAnsi="Times New Roman" w:cs="Times New Roman"/>
          <w:b/>
          <w:bCs/>
          <w:i/>
          <w:iCs/>
          <w:sz w:val="36"/>
          <w:szCs w:val="36"/>
          <w:lang w:val="en-US"/>
        </w:rPr>
        <w:t>Specific signs of precoma:</w:t>
      </w:r>
    </w:p>
    <w:p w14:paraId="60C4C599" w14:textId="2FB4B201" w:rsidR="00B44916" w:rsidRDefault="00B44916" w:rsidP="00133DF7">
      <w:pPr>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Excitation is transformed </w:t>
      </w:r>
      <w:proofErr w:type="gramStart"/>
      <w:r>
        <w:rPr>
          <w:rFonts w:ascii="Times New Roman" w:hAnsi="Times New Roman" w:cs="Times New Roman"/>
          <w:sz w:val="36"/>
          <w:szCs w:val="36"/>
          <w:lang w:val="en-US"/>
        </w:rPr>
        <w:t>in coma</w:t>
      </w:r>
      <w:proofErr w:type="gramEnd"/>
      <w:r>
        <w:rPr>
          <w:rFonts w:ascii="Times New Roman" w:hAnsi="Times New Roman" w:cs="Times New Roman"/>
          <w:sz w:val="36"/>
          <w:szCs w:val="36"/>
          <w:lang w:val="en-US"/>
        </w:rPr>
        <w:t>.</w:t>
      </w:r>
    </w:p>
    <w:p w14:paraId="06178A14" w14:textId="75524797" w:rsidR="00B44916" w:rsidRDefault="00B44916" w:rsidP="00133DF7">
      <w:pPr>
        <w:ind w:left="720"/>
        <w:rPr>
          <w:rFonts w:ascii="Times New Roman" w:hAnsi="Times New Roman" w:cs="Times New Roman"/>
          <w:b/>
          <w:bCs/>
          <w:i/>
          <w:iCs/>
          <w:sz w:val="36"/>
          <w:szCs w:val="36"/>
          <w:lang w:val="en-US"/>
        </w:rPr>
      </w:pPr>
      <w:r w:rsidRPr="00B44916">
        <w:rPr>
          <w:rFonts w:ascii="Times New Roman" w:hAnsi="Times New Roman" w:cs="Times New Roman"/>
          <w:b/>
          <w:bCs/>
          <w:i/>
          <w:iCs/>
          <w:sz w:val="36"/>
          <w:szCs w:val="36"/>
          <w:lang w:val="en-US"/>
        </w:rPr>
        <w:t>Skin. Tongue.</w:t>
      </w:r>
    </w:p>
    <w:p w14:paraId="1273153C" w14:textId="5FC47139" w:rsidR="00B44916" w:rsidRDefault="00B44916" w:rsidP="00133DF7">
      <w:pPr>
        <w:ind w:left="720"/>
        <w:rPr>
          <w:rFonts w:ascii="Times New Roman" w:hAnsi="Times New Roman" w:cs="Times New Roman"/>
          <w:sz w:val="36"/>
          <w:szCs w:val="36"/>
          <w:lang w:val="en-US"/>
        </w:rPr>
      </w:pPr>
      <w:r>
        <w:rPr>
          <w:rFonts w:ascii="Times New Roman" w:hAnsi="Times New Roman" w:cs="Times New Roman"/>
          <w:sz w:val="36"/>
          <w:szCs w:val="36"/>
          <w:lang w:val="en-US"/>
        </w:rPr>
        <w:t>Skin – is pale, damp, turgor is normal.</w:t>
      </w:r>
    </w:p>
    <w:p w14:paraId="6F3FD773" w14:textId="222E10AF" w:rsidR="00B44916" w:rsidRDefault="00B44916" w:rsidP="00133DF7">
      <w:pPr>
        <w:ind w:left="720"/>
        <w:rPr>
          <w:rFonts w:ascii="Times New Roman" w:hAnsi="Times New Roman" w:cs="Times New Roman"/>
          <w:sz w:val="36"/>
          <w:szCs w:val="36"/>
          <w:lang w:val="en-US"/>
        </w:rPr>
      </w:pPr>
      <w:r>
        <w:rPr>
          <w:rFonts w:ascii="Times New Roman" w:hAnsi="Times New Roman" w:cs="Times New Roman"/>
          <w:sz w:val="36"/>
          <w:szCs w:val="36"/>
          <w:lang w:val="en-US"/>
        </w:rPr>
        <w:t>Tongue – is moist.</w:t>
      </w:r>
    </w:p>
    <w:p w14:paraId="7DDE3D8E" w14:textId="59D048AF" w:rsidR="00B44916" w:rsidRDefault="00B44916" w:rsidP="00B44916">
      <w:pPr>
        <w:ind w:left="720"/>
        <w:rPr>
          <w:rFonts w:ascii="Times New Roman" w:hAnsi="Times New Roman" w:cs="Times New Roman"/>
          <w:b/>
          <w:bCs/>
          <w:i/>
          <w:iCs/>
          <w:sz w:val="36"/>
          <w:szCs w:val="36"/>
          <w:lang w:val="en-US"/>
        </w:rPr>
      </w:pPr>
      <w:r w:rsidRPr="00B44916">
        <w:rPr>
          <w:rFonts w:ascii="Times New Roman" w:hAnsi="Times New Roman" w:cs="Times New Roman"/>
          <w:b/>
          <w:bCs/>
          <w:i/>
          <w:iCs/>
          <w:sz w:val="36"/>
          <w:szCs w:val="36"/>
          <w:lang w:val="en-US"/>
        </w:rPr>
        <w:t xml:space="preserve"> Muscles. Temperature. </w:t>
      </w:r>
    </w:p>
    <w:p w14:paraId="4AD2BE3F" w14:textId="77777777" w:rsidR="00B44916" w:rsidRPr="00B44916" w:rsidRDefault="00B44916" w:rsidP="00B44916">
      <w:pPr>
        <w:ind w:left="720"/>
        <w:rPr>
          <w:rFonts w:ascii="Times New Roman" w:hAnsi="Times New Roman" w:cs="Times New Roman"/>
          <w:sz w:val="36"/>
          <w:szCs w:val="36"/>
        </w:rPr>
      </w:pPr>
      <w:r w:rsidRPr="00B44916">
        <w:rPr>
          <w:rFonts w:ascii="Times New Roman" w:hAnsi="Times New Roman" w:cs="Times New Roman"/>
          <w:sz w:val="36"/>
          <w:szCs w:val="36"/>
          <w:lang w:val="en-US"/>
        </w:rPr>
        <w:t>Tonus increased.</w:t>
      </w:r>
    </w:p>
    <w:p w14:paraId="11D94125" w14:textId="00FAF26C" w:rsidR="00B44916" w:rsidRDefault="00B44916" w:rsidP="00B44916">
      <w:pPr>
        <w:ind w:left="720"/>
        <w:rPr>
          <w:rFonts w:ascii="Times New Roman" w:hAnsi="Times New Roman" w:cs="Times New Roman"/>
          <w:sz w:val="36"/>
          <w:szCs w:val="36"/>
          <w:lang w:val="en-US"/>
        </w:rPr>
      </w:pPr>
      <w:r w:rsidRPr="00B44916">
        <w:rPr>
          <w:rFonts w:ascii="Times New Roman" w:hAnsi="Times New Roman" w:cs="Times New Roman"/>
          <w:sz w:val="36"/>
          <w:szCs w:val="36"/>
          <w:lang w:val="en-US"/>
        </w:rPr>
        <w:t xml:space="preserve">Temperature </w:t>
      </w:r>
      <w:r>
        <w:rPr>
          <w:rFonts w:ascii="Times New Roman" w:hAnsi="Times New Roman" w:cs="Times New Roman"/>
          <w:sz w:val="36"/>
          <w:szCs w:val="36"/>
          <w:lang w:val="en-US"/>
        </w:rPr>
        <w:t xml:space="preserve">is </w:t>
      </w:r>
      <w:r w:rsidRPr="00B44916">
        <w:rPr>
          <w:rFonts w:ascii="Times New Roman" w:hAnsi="Times New Roman" w:cs="Times New Roman"/>
          <w:sz w:val="36"/>
          <w:szCs w:val="36"/>
          <w:lang w:val="en-US"/>
        </w:rPr>
        <w:t>normal</w:t>
      </w:r>
      <w:r>
        <w:rPr>
          <w:rFonts w:ascii="Times New Roman" w:hAnsi="Times New Roman" w:cs="Times New Roman"/>
          <w:sz w:val="36"/>
          <w:szCs w:val="36"/>
          <w:lang w:val="en-US"/>
        </w:rPr>
        <w:t>.</w:t>
      </w:r>
      <w:r w:rsidRPr="00B44916">
        <w:rPr>
          <w:rFonts w:ascii="Times New Roman" w:hAnsi="Times New Roman" w:cs="Times New Roman"/>
          <w:sz w:val="36"/>
          <w:szCs w:val="36"/>
          <w:lang w:val="en-US"/>
        </w:rPr>
        <w:t xml:space="preserve"> </w:t>
      </w:r>
    </w:p>
    <w:p w14:paraId="2E4BFBF2" w14:textId="1C6D20B4" w:rsidR="00B44916" w:rsidRDefault="00B44916" w:rsidP="00B44916">
      <w:pPr>
        <w:ind w:left="720"/>
        <w:rPr>
          <w:rFonts w:ascii="Times New Roman" w:hAnsi="Times New Roman" w:cs="Times New Roman"/>
          <w:sz w:val="36"/>
          <w:szCs w:val="36"/>
          <w:lang w:val="en-US"/>
        </w:rPr>
      </w:pPr>
      <w:r>
        <w:rPr>
          <w:rFonts w:ascii="Times New Roman" w:hAnsi="Times New Roman" w:cs="Times New Roman"/>
          <w:sz w:val="36"/>
          <w:szCs w:val="36"/>
          <w:lang w:val="en-US"/>
        </w:rPr>
        <w:t>Tab.6.</w:t>
      </w:r>
    </w:p>
    <w:tbl>
      <w:tblPr>
        <w:tblW w:w="9600" w:type="dxa"/>
        <w:tblCellMar>
          <w:left w:w="0" w:type="dxa"/>
          <w:right w:w="0" w:type="dxa"/>
        </w:tblCellMar>
        <w:tblLook w:val="0400" w:firstRow="0" w:lastRow="0" w:firstColumn="0" w:lastColumn="0" w:noHBand="0" w:noVBand="1"/>
      </w:tblPr>
      <w:tblGrid>
        <w:gridCol w:w="4800"/>
        <w:gridCol w:w="4800"/>
      </w:tblGrid>
      <w:tr w:rsidR="00B44916" w:rsidRPr="00B44916" w14:paraId="71D48BC5" w14:textId="77777777">
        <w:trPr>
          <w:trHeight w:val="2160"/>
        </w:trPr>
        <w:tc>
          <w:tcPr>
            <w:tcW w:w="480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3610F77F" w14:textId="77777777" w:rsidR="00B44916" w:rsidRPr="00B44916" w:rsidRDefault="00B44916" w:rsidP="00B44916">
            <w:pPr>
              <w:ind w:left="720"/>
              <w:rPr>
                <w:rFonts w:ascii="Times New Roman" w:hAnsi="Times New Roman" w:cs="Times New Roman"/>
                <w:sz w:val="36"/>
                <w:szCs w:val="36"/>
              </w:rPr>
            </w:pPr>
            <w:r w:rsidRPr="00B44916">
              <w:rPr>
                <w:rFonts w:ascii="Times New Roman" w:hAnsi="Times New Roman" w:cs="Times New Roman"/>
                <w:b/>
                <w:bCs/>
                <w:sz w:val="36"/>
                <w:szCs w:val="36"/>
                <w:lang w:val="en-US"/>
              </w:rPr>
              <w:t>Clinical and laboratory signs</w:t>
            </w:r>
          </w:p>
        </w:tc>
        <w:tc>
          <w:tcPr>
            <w:tcW w:w="480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43F38F7D" w14:textId="77777777" w:rsidR="00B44916" w:rsidRPr="00B44916" w:rsidRDefault="00B44916" w:rsidP="00B44916">
            <w:pPr>
              <w:ind w:left="720"/>
              <w:rPr>
                <w:rFonts w:ascii="Times New Roman" w:hAnsi="Times New Roman" w:cs="Times New Roman"/>
                <w:sz w:val="36"/>
                <w:szCs w:val="36"/>
              </w:rPr>
            </w:pPr>
            <w:proofErr w:type="spellStart"/>
            <w:r w:rsidRPr="00B44916">
              <w:rPr>
                <w:rFonts w:ascii="Times New Roman" w:hAnsi="Times New Roman" w:cs="Times New Roman"/>
                <w:b/>
                <w:bCs/>
                <w:sz w:val="36"/>
                <w:szCs w:val="36"/>
                <w:lang w:val="en-US"/>
              </w:rPr>
              <w:t>Hyperglycaemic</w:t>
            </w:r>
            <w:proofErr w:type="spellEnd"/>
            <w:r w:rsidRPr="00B44916">
              <w:rPr>
                <w:rFonts w:ascii="Times New Roman" w:hAnsi="Times New Roman" w:cs="Times New Roman"/>
                <w:b/>
                <w:bCs/>
                <w:sz w:val="36"/>
                <w:szCs w:val="36"/>
                <w:lang w:val="en-US"/>
              </w:rPr>
              <w:t xml:space="preserve"> coma (ketoacidosis)</w:t>
            </w:r>
          </w:p>
        </w:tc>
      </w:tr>
      <w:tr w:rsidR="00B44916" w:rsidRPr="00B44916" w14:paraId="45050344" w14:textId="77777777">
        <w:trPr>
          <w:trHeight w:val="2160"/>
        </w:trPr>
        <w:tc>
          <w:tcPr>
            <w:tcW w:w="480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0202EAD9" w14:textId="77777777" w:rsidR="00B44916" w:rsidRPr="00B44916" w:rsidRDefault="00B44916" w:rsidP="00B44916">
            <w:pPr>
              <w:ind w:left="720"/>
              <w:rPr>
                <w:rFonts w:ascii="Times New Roman" w:hAnsi="Times New Roman" w:cs="Times New Roman"/>
                <w:sz w:val="36"/>
                <w:szCs w:val="36"/>
              </w:rPr>
            </w:pPr>
            <w:r w:rsidRPr="00B44916">
              <w:rPr>
                <w:rFonts w:ascii="Times New Roman" w:hAnsi="Times New Roman" w:cs="Times New Roman"/>
                <w:b/>
                <w:bCs/>
                <w:sz w:val="36"/>
                <w:szCs w:val="36"/>
                <w:lang w:val="en-US"/>
              </w:rPr>
              <w:t xml:space="preserve">Eyes </w:t>
            </w:r>
          </w:p>
          <w:p w14:paraId="44F8380F" w14:textId="77777777" w:rsidR="00B44916" w:rsidRPr="00B44916" w:rsidRDefault="00B44916" w:rsidP="00B44916">
            <w:pPr>
              <w:ind w:left="720"/>
              <w:rPr>
                <w:rFonts w:ascii="Times New Roman" w:hAnsi="Times New Roman" w:cs="Times New Roman"/>
                <w:sz w:val="36"/>
                <w:szCs w:val="36"/>
              </w:rPr>
            </w:pPr>
            <w:r w:rsidRPr="00B44916">
              <w:rPr>
                <w:rFonts w:ascii="Times New Roman" w:hAnsi="Times New Roman" w:cs="Times New Roman"/>
                <w:b/>
                <w:bCs/>
                <w:sz w:val="36"/>
                <w:szCs w:val="36"/>
                <w:lang w:val="en-US"/>
              </w:rPr>
              <w:t>Respiration</w:t>
            </w:r>
          </w:p>
          <w:p w14:paraId="018B7E42" w14:textId="77777777" w:rsidR="00B44916" w:rsidRPr="00B44916" w:rsidRDefault="00B44916" w:rsidP="00B44916">
            <w:pPr>
              <w:ind w:left="720"/>
              <w:rPr>
                <w:rFonts w:ascii="Times New Roman" w:hAnsi="Times New Roman" w:cs="Times New Roman"/>
                <w:sz w:val="36"/>
                <w:szCs w:val="36"/>
              </w:rPr>
            </w:pPr>
            <w:r w:rsidRPr="00B44916">
              <w:rPr>
                <w:rFonts w:ascii="Times New Roman" w:hAnsi="Times New Roman" w:cs="Times New Roman"/>
                <w:b/>
                <w:bCs/>
                <w:sz w:val="36"/>
                <w:szCs w:val="36"/>
                <w:lang w:val="en-US"/>
              </w:rPr>
              <w:t>Blood pressure (BP)</w:t>
            </w:r>
          </w:p>
          <w:p w14:paraId="5F77562F" w14:textId="77777777" w:rsidR="00B44916" w:rsidRPr="00B44916" w:rsidRDefault="00B44916" w:rsidP="00B44916">
            <w:pPr>
              <w:ind w:left="720"/>
              <w:rPr>
                <w:rFonts w:ascii="Times New Roman" w:hAnsi="Times New Roman" w:cs="Times New Roman"/>
                <w:sz w:val="36"/>
                <w:szCs w:val="36"/>
              </w:rPr>
            </w:pPr>
            <w:r w:rsidRPr="00B44916">
              <w:rPr>
                <w:rFonts w:ascii="Times New Roman" w:hAnsi="Times New Roman" w:cs="Times New Roman"/>
                <w:b/>
                <w:bCs/>
                <w:sz w:val="36"/>
                <w:szCs w:val="36"/>
                <w:lang w:val="en-US"/>
              </w:rPr>
              <w:t>Pulse</w:t>
            </w:r>
          </w:p>
        </w:tc>
        <w:tc>
          <w:tcPr>
            <w:tcW w:w="480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0032295D" w14:textId="77777777" w:rsidR="00B44916" w:rsidRPr="00B44916" w:rsidRDefault="00B44916" w:rsidP="00B44916">
            <w:pPr>
              <w:ind w:left="720"/>
              <w:rPr>
                <w:rFonts w:ascii="Times New Roman" w:hAnsi="Times New Roman" w:cs="Times New Roman"/>
                <w:sz w:val="36"/>
                <w:szCs w:val="36"/>
              </w:rPr>
            </w:pPr>
            <w:r w:rsidRPr="00B44916">
              <w:rPr>
                <w:rFonts w:ascii="Times New Roman" w:hAnsi="Times New Roman" w:cs="Times New Roman"/>
                <w:b/>
                <w:bCs/>
                <w:sz w:val="36"/>
                <w:szCs w:val="36"/>
                <w:lang w:val="en-US"/>
              </w:rPr>
              <w:t>Eyes are soft</w:t>
            </w:r>
          </w:p>
          <w:p w14:paraId="1F697D06" w14:textId="77777777" w:rsidR="00B44916" w:rsidRPr="00B44916" w:rsidRDefault="00B44916" w:rsidP="00B44916">
            <w:pPr>
              <w:ind w:left="720"/>
              <w:rPr>
                <w:rFonts w:ascii="Times New Roman" w:hAnsi="Times New Roman" w:cs="Times New Roman"/>
                <w:sz w:val="36"/>
                <w:szCs w:val="36"/>
              </w:rPr>
            </w:pPr>
            <w:r w:rsidRPr="00B44916">
              <w:rPr>
                <w:rFonts w:ascii="Times New Roman" w:hAnsi="Times New Roman" w:cs="Times New Roman"/>
                <w:b/>
                <w:bCs/>
                <w:sz w:val="36"/>
                <w:szCs w:val="36"/>
                <w:lang w:val="en-US"/>
              </w:rPr>
              <w:t xml:space="preserve">Kussmaul’s respiration, </w:t>
            </w:r>
            <w:proofErr w:type="spellStart"/>
            <w:r w:rsidRPr="00B44916">
              <w:rPr>
                <w:rFonts w:ascii="Times New Roman" w:hAnsi="Times New Roman" w:cs="Times New Roman"/>
                <w:b/>
                <w:bCs/>
                <w:sz w:val="36"/>
                <w:szCs w:val="36"/>
                <w:lang w:val="en-US"/>
              </w:rPr>
              <w:t>aceton’s</w:t>
            </w:r>
            <w:proofErr w:type="spellEnd"/>
            <w:r w:rsidRPr="00B44916">
              <w:rPr>
                <w:rFonts w:ascii="Times New Roman" w:hAnsi="Times New Roman" w:cs="Times New Roman"/>
                <w:b/>
                <w:bCs/>
                <w:sz w:val="36"/>
                <w:szCs w:val="36"/>
                <w:lang w:val="en-US"/>
              </w:rPr>
              <w:t xml:space="preserve"> smell. BP – is low</w:t>
            </w:r>
          </w:p>
          <w:p w14:paraId="2CEE176A" w14:textId="77777777" w:rsidR="00B44916" w:rsidRPr="00B44916" w:rsidRDefault="00B44916" w:rsidP="00B44916">
            <w:pPr>
              <w:ind w:left="720"/>
              <w:rPr>
                <w:rFonts w:ascii="Times New Roman" w:hAnsi="Times New Roman" w:cs="Times New Roman"/>
                <w:sz w:val="36"/>
                <w:szCs w:val="36"/>
              </w:rPr>
            </w:pPr>
            <w:r w:rsidRPr="00B44916">
              <w:rPr>
                <w:rFonts w:ascii="Times New Roman" w:hAnsi="Times New Roman" w:cs="Times New Roman"/>
                <w:b/>
                <w:bCs/>
                <w:sz w:val="36"/>
                <w:szCs w:val="36"/>
                <w:lang w:val="en-US"/>
              </w:rPr>
              <w:t>Pulse - frequent</w:t>
            </w:r>
          </w:p>
        </w:tc>
      </w:tr>
      <w:tr w:rsidR="00B44916" w:rsidRPr="00B44916" w14:paraId="756B86DB" w14:textId="77777777">
        <w:trPr>
          <w:trHeight w:val="2160"/>
        </w:trPr>
        <w:tc>
          <w:tcPr>
            <w:tcW w:w="480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6C5B25A9" w14:textId="2CE382C9" w:rsidR="00B44916" w:rsidRPr="00B44916" w:rsidRDefault="00B44916" w:rsidP="00B44916">
            <w:pPr>
              <w:rPr>
                <w:rFonts w:ascii="Times New Roman" w:hAnsi="Times New Roman" w:cs="Times New Roman"/>
                <w:sz w:val="36"/>
                <w:szCs w:val="36"/>
              </w:rPr>
            </w:pPr>
            <w:r w:rsidRPr="00B44916">
              <w:rPr>
                <w:rFonts w:ascii="Times New Roman" w:hAnsi="Times New Roman" w:cs="Times New Roman"/>
                <w:b/>
                <w:bCs/>
                <w:sz w:val="36"/>
                <w:szCs w:val="36"/>
                <w:lang w:val="en-US"/>
              </w:rPr>
              <w:t xml:space="preserve">   The signs of dehydration </w:t>
            </w:r>
            <w:r w:rsidRPr="00B44916">
              <w:rPr>
                <w:rFonts w:ascii="Times New Roman" w:hAnsi="Times New Roman" w:cs="Times New Roman"/>
                <w:sz w:val="36"/>
                <w:szCs w:val="36"/>
                <w:lang w:val="en-US"/>
              </w:rPr>
              <w:t xml:space="preserve">– </w:t>
            </w:r>
          </w:p>
          <w:p w14:paraId="7FC0BC0D" w14:textId="77777777" w:rsidR="00B44916" w:rsidRPr="00B44916" w:rsidRDefault="00B44916" w:rsidP="00B44916">
            <w:pPr>
              <w:ind w:left="720"/>
              <w:rPr>
                <w:rFonts w:ascii="Times New Roman" w:hAnsi="Times New Roman" w:cs="Times New Roman"/>
                <w:sz w:val="36"/>
                <w:szCs w:val="36"/>
              </w:rPr>
            </w:pPr>
            <w:proofErr w:type="gramStart"/>
            <w:r w:rsidRPr="00B44916">
              <w:rPr>
                <w:rFonts w:ascii="Times New Roman" w:hAnsi="Times New Roman" w:cs="Times New Roman"/>
                <w:b/>
                <w:bCs/>
                <w:sz w:val="36"/>
                <w:szCs w:val="36"/>
                <w:lang w:val="en-US"/>
              </w:rPr>
              <w:t>--  Diuresis</w:t>
            </w:r>
            <w:proofErr w:type="gramEnd"/>
            <w:r w:rsidRPr="00B44916">
              <w:rPr>
                <w:rFonts w:ascii="Times New Roman" w:hAnsi="Times New Roman" w:cs="Times New Roman"/>
                <w:b/>
                <w:bCs/>
                <w:sz w:val="36"/>
                <w:szCs w:val="36"/>
                <w:lang w:val="en-US"/>
              </w:rPr>
              <w:t xml:space="preserve"> </w:t>
            </w:r>
            <w:r w:rsidRPr="00B44916">
              <w:rPr>
                <w:rFonts w:ascii="Times New Roman" w:hAnsi="Times New Roman" w:cs="Times New Roman"/>
                <w:sz w:val="36"/>
                <w:szCs w:val="36"/>
                <w:lang w:val="en-US"/>
              </w:rPr>
              <w:t xml:space="preserve">– </w:t>
            </w:r>
          </w:p>
          <w:p w14:paraId="1FFB4213" w14:textId="77777777" w:rsidR="00B44916" w:rsidRPr="00B44916" w:rsidRDefault="00B44916" w:rsidP="00B44916">
            <w:pPr>
              <w:ind w:left="720"/>
              <w:rPr>
                <w:rFonts w:ascii="Times New Roman" w:hAnsi="Times New Roman" w:cs="Times New Roman"/>
                <w:sz w:val="36"/>
                <w:szCs w:val="36"/>
              </w:rPr>
            </w:pPr>
            <w:r w:rsidRPr="00B44916">
              <w:rPr>
                <w:rFonts w:ascii="Times New Roman" w:hAnsi="Times New Roman" w:cs="Times New Roman"/>
                <w:b/>
                <w:bCs/>
                <w:sz w:val="36"/>
                <w:szCs w:val="36"/>
                <w:lang w:val="en-US"/>
              </w:rPr>
              <w:t xml:space="preserve">--- Glycaemia – </w:t>
            </w:r>
          </w:p>
          <w:p w14:paraId="0522966B" w14:textId="77777777" w:rsidR="00B44916" w:rsidRPr="00B44916" w:rsidRDefault="00B44916" w:rsidP="00B44916">
            <w:pPr>
              <w:ind w:left="720"/>
              <w:rPr>
                <w:rFonts w:ascii="Times New Roman" w:hAnsi="Times New Roman" w:cs="Times New Roman"/>
                <w:sz w:val="36"/>
                <w:szCs w:val="36"/>
              </w:rPr>
            </w:pPr>
            <w:r w:rsidRPr="00B44916">
              <w:rPr>
                <w:rFonts w:ascii="Times New Roman" w:hAnsi="Times New Roman" w:cs="Times New Roman"/>
                <w:b/>
                <w:bCs/>
                <w:sz w:val="36"/>
                <w:szCs w:val="36"/>
                <w:lang w:val="en-US"/>
              </w:rPr>
              <w:t>---- Glucosuria-</w:t>
            </w:r>
          </w:p>
        </w:tc>
        <w:tc>
          <w:tcPr>
            <w:tcW w:w="480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1AF12D3D" w14:textId="77777777" w:rsidR="00B44916" w:rsidRPr="00B44916" w:rsidRDefault="00B44916">
            <w:pPr>
              <w:numPr>
                <w:ilvl w:val="0"/>
                <w:numId w:val="635"/>
              </w:numPr>
              <w:rPr>
                <w:rFonts w:ascii="Times New Roman" w:hAnsi="Times New Roman" w:cs="Times New Roman"/>
                <w:sz w:val="36"/>
                <w:szCs w:val="36"/>
              </w:rPr>
            </w:pPr>
            <w:r w:rsidRPr="00B44916">
              <w:rPr>
                <w:rFonts w:ascii="Times New Roman" w:hAnsi="Times New Roman" w:cs="Times New Roman"/>
                <w:b/>
                <w:bCs/>
                <w:sz w:val="36"/>
                <w:szCs w:val="36"/>
                <w:lang w:val="en-US"/>
              </w:rPr>
              <w:t xml:space="preserve">     Considerable</w:t>
            </w:r>
          </w:p>
          <w:p w14:paraId="316130A3" w14:textId="77777777" w:rsidR="00B44916" w:rsidRPr="00B44916" w:rsidRDefault="00B44916">
            <w:pPr>
              <w:numPr>
                <w:ilvl w:val="0"/>
                <w:numId w:val="635"/>
              </w:numPr>
              <w:rPr>
                <w:rFonts w:ascii="Times New Roman" w:hAnsi="Times New Roman" w:cs="Times New Roman"/>
                <w:sz w:val="36"/>
                <w:szCs w:val="36"/>
              </w:rPr>
            </w:pPr>
            <w:r w:rsidRPr="00B44916">
              <w:rPr>
                <w:rFonts w:ascii="Times New Roman" w:hAnsi="Times New Roman" w:cs="Times New Roman"/>
                <w:b/>
                <w:bCs/>
                <w:sz w:val="36"/>
                <w:szCs w:val="36"/>
                <w:lang w:val="en-US"/>
              </w:rPr>
              <w:t>-    polyuria --- oliguria</w:t>
            </w:r>
          </w:p>
          <w:p w14:paraId="7893AEE2" w14:textId="77777777" w:rsidR="00B44916" w:rsidRPr="00B44916" w:rsidRDefault="00B44916">
            <w:pPr>
              <w:numPr>
                <w:ilvl w:val="0"/>
                <w:numId w:val="635"/>
              </w:numPr>
              <w:rPr>
                <w:rFonts w:ascii="Times New Roman" w:hAnsi="Times New Roman" w:cs="Times New Roman"/>
                <w:sz w:val="36"/>
                <w:szCs w:val="36"/>
              </w:rPr>
            </w:pPr>
            <w:r w:rsidRPr="00B44916">
              <w:rPr>
                <w:rFonts w:ascii="Times New Roman" w:hAnsi="Times New Roman" w:cs="Times New Roman"/>
                <w:b/>
                <w:bCs/>
                <w:sz w:val="36"/>
                <w:szCs w:val="36"/>
                <w:lang w:val="en-US"/>
              </w:rPr>
              <w:t>--- high</w:t>
            </w:r>
          </w:p>
          <w:p w14:paraId="54A913DA" w14:textId="77777777" w:rsidR="00B44916" w:rsidRPr="00B44916" w:rsidRDefault="00B44916">
            <w:pPr>
              <w:numPr>
                <w:ilvl w:val="0"/>
                <w:numId w:val="635"/>
              </w:numPr>
              <w:rPr>
                <w:rFonts w:ascii="Times New Roman" w:hAnsi="Times New Roman" w:cs="Times New Roman"/>
                <w:sz w:val="36"/>
                <w:szCs w:val="36"/>
              </w:rPr>
            </w:pPr>
            <w:r w:rsidRPr="00B44916">
              <w:rPr>
                <w:rFonts w:ascii="Times New Roman" w:hAnsi="Times New Roman" w:cs="Times New Roman"/>
                <w:b/>
                <w:bCs/>
                <w:sz w:val="36"/>
                <w:szCs w:val="36"/>
                <w:lang w:val="en-US"/>
              </w:rPr>
              <w:t>---- high</w:t>
            </w:r>
          </w:p>
        </w:tc>
      </w:tr>
      <w:tr w:rsidR="00B44916" w:rsidRPr="00B44916" w14:paraId="0B80C929" w14:textId="77777777">
        <w:trPr>
          <w:trHeight w:val="2160"/>
        </w:trPr>
        <w:tc>
          <w:tcPr>
            <w:tcW w:w="480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392178A5" w14:textId="77777777" w:rsidR="00B44916" w:rsidRPr="00B44916" w:rsidRDefault="00B44916">
            <w:pPr>
              <w:numPr>
                <w:ilvl w:val="0"/>
                <w:numId w:val="635"/>
              </w:numPr>
              <w:rPr>
                <w:rFonts w:ascii="Times New Roman" w:hAnsi="Times New Roman" w:cs="Times New Roman"/>
                <w:sz w:val="36"/>
                <w:szCs w:val="36"/>
              </w:rPr>
            </w:pPr>
            <w:r w:rsidRPr="00B44916">
              <w:rPr>
                <w:rFonts w:ascii="Times New Roman" w:hAnsi="Times New Roman" w:cs="Times New Roman"/>
                <w:b/>
                <w:bCs/>
                <w:sz w:val="36"/>
                <w:szCs w:val="36"/>
                <w:lang w:val="en-US"/>
              </w:rPr>
              <w:lastRenderedPageBreak/>
              <w:t xml:space="preserve">    Ketonuria –</w:t>
            </w:r>
          </w:p>
          <w:p w14:paraId="541E19CC" w14:textId="77777777" w:rsidR="00B44916" w:rsidRPr="00B44916" w:rsidRDefault="00B44916" w:rsidP="00B44916">
            <w:pPr>
              <w:ind w:left="720"/>
              <w:rPr>
                <w:rFonts w:ascii="Times New Roman" w:hAnsi="Times New Roman" w:cs="Times New Roman"/>
                <w:sz w:val="36"/>
                <w:szCs w:val="36"/>
              </w:rPr>
            </w:pPr>
            <w:r w:rsidRPr="00B44916">
              <w:rPr>
                <w:rFonts w:ascii="Times New Roman" w:hAnsi="Times New Roman" w:cs="Times New Roman"/>
                <w:b/>
                <w:bCs/>
                <w:sz w:val="36"/>
                <w:szCs w:val="36"/>
                <w:lang w:val="en-US"/>
              </w:rPr>
              <w:t>--   K⁺ in serum --</w:t>
            </w:r>
          </w:p>
          <w:p w14:paraId="21D0885E" w14:textId="77777777" w:rsidR="00B44916" w:rsidRPr="00B44916" w:rsidRDefault="00B44916" w:rsidP="00B44916">
            <w:pPr>
              <w:ind w:left="720"/>
              <w:rPr>
                <w:rFonts w:ascii="Times New Roman" w:hAnsi="Times New Roman" w:cs="Times New Roman"/>
                <w:sz w:val="36"/>
                <w:szCs w:val="36"/>
              </w:rPr>
            </w:pPr>
            <w:proofErr w:type="gramStart"/>
            <w:r w:rsidRPr="00B44916">
              <w:rPr>
                <w:rFonts w:ascii="Times New Roman" w:hAnsi="Times New Roman" w:cs="Times New Roman"/>
                <w:b/>
                <w:bCs/>
                <w:sz w:val="36"/>
                <w:szCs w:val="36"/>
                <w:lang w:val="en-US"/>
              </w:rPr>
              <w:t xml:space="preserve">---  </w:t>
            </w:r>
            <w:proofErr w:type="spellStart"/>
            <w:r w:rsidRPr="00B44916">
              <w:rPr>
                <w:rFonts w:ascii="Times New Roman" w:hAnsi="Times New Roman" w:cs="Times New Roman"/>
                <w:b/>
                <w:bCs/>
                <w:sz w:val="36"/>
                <w:szCs w:val="36"/>
                <w:lang w:val="en-US"/>
              </w:rPr>
              <w:t>lactat</w:t>
            </w:r>
            <w:proofErr w:type="spellEnd"/>
            <w:proofErr w:type="gramEnd"/>
            <w:r w:rsidRPr="00B44916">
              <w:rPr>
                <w:rFonts w:ascii="Times New Roman" w:hAnsi="Times New Roman" w:cs="Times New Roman"/>
                <w:b/>
                <w:bCs/>
                <w:sz w:val="36"/>
                <w:szCs w:val="36"/>
                <w:lang w:val="en-US"/>
              </w:rPr>
              <w:t xml:space="preserve"> in blood ---</w:t>
            </w:r>
          </w:p>
          <w:p w14:paraId="580C4F25" w14:textId="77777777" w:rsidR="00B44916" w:rsidRPr="00B44916" w:rsidRDefault="00B44916" w:rsidP="00B44916">
            <w:pPr>
              <w:ind w:left="720"/>
              <w:rPr>
                <w:rFonts w:ascii="Times New Roman" w:hAnsi="Times New Roman" w:cs="Times New Roman"/>
                <w:sz w:val="36"/>
                <w:szCs w:val="36"/>
              </w:rPr>
            </w:pPr>
            <w:r w:rsidRPr="00B44916">
              <w:rPr>
                <w:rFonts w:ascii="Times New Roman" w:hAnsi="Times New Roman" w:cs="Times New Roman"/>
                <w:b/>
                <w:bCs/>
                <w:sz w:val="36"/>
                <w:szCs w:val="36"/>
                <w:lang w:val="en-US"/>
              </w:rPr>
              <w:t xml:space="preserve">---- pH of blood ---- </w:t>
            </w:r>
          </w:p>
        </w:tc>
        <w:tc>
          <w:tcPr>
            <w:tcW w:w="480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6B4525D7" w14:textId="77777777" w:rsidR="00B44916" w:rsidRPr="00B44916" w:rsidRDefault="00B44916" w:rsidP="00B44916">
            <w:pPr>
              <w:ind w:left="720"/>
              <w:rPr>
                <w:rFonts w:ascii="Times New Roman" w:hAnsi="Times New Roman" w:cs="Times New Roman"/>
                <w:sz w:val="36"/>
                <w:szCs w:val="36"/>
              </w:rPr>
            </w:pPr>
            <w:r w:rsidRPr="00B44916">
              <w:rPr>
                <w:rFonts w:ascii="Times New Roman" w:hAnsi="Times New Roman" w:cs="Times New Roman"/>
                <w:b/>
                <w:bCs/>
                <w:sz w:val="36"/>
                <w:szCs w:val="36"/>
                <w:lang w:val="en-US"/>
              </w:rPr>
              <w:t>-    present</w:t>
            </w:r>
          </w:p>
          <w:p w14:paraId="56C99C6B" w14:textId="77777777" w:rsidR="00B44916" w:rsidRPr="00B44916" w:rsidRDefault="00B44916" w:rsidP="00B44916">
            <w:pPr>
              <w:ind w:left="720"/>
              <w:rPr>
                <w:rFonts w:ascii="Times New Roman" w:hAnsi="Times New Roman" w:cs="Times New Roman"/>
                <w:sz w:val="36"/>
                <w:szCs w:val="36"/>
              </w:rPr>
            </w:pPr>
            <w:proofErr w:type="gramStart"/>
            <w:r w:rsidRPr="00B44916">
              <w:rPr>
                <w:rFonts w:ascii="Times New Roman" w:hAnsi="Times New Roman" w:cs="Times New Roman"/>
                <w:b/>
                <w:bCs/>
                <w:sz w:val="36"/>
                <w:szCs w:val="36"/>
                <w:lang w:val="en-US"/>
              </w:rPr>
              <w:t>--  decreased</w:t>
            </w:r>
            <w:proofErr w:type="gramEnd"/>
          </w:p>
          <w:p w14:paraId="0F82A3B1" w14:textId="77777777" w:rsidR="00B44916" w:rsidRPr="00B44916" w:rsidRDefault="00B44916" w:rsidP="00B44916">
            <w:pPr>
              <w:ind w:left="720"/>
              <w:rPr>
                <w:rFonts w:ascii="Times New Roman" w:hAnsi="Times New Roman" w:cs="Times New Roman"/>
                <w:sz w:val="36"/>
                <w:szCs w:val="36"/>
              </w:rPr>
            </w:pPr>
            <w:r w:rsidRPr="00B44916">
              <w:rPr>
                <w:rFonts w:ascii="Times New Roman" w:hAnsi="Times New Roman" w:cs="Times New Roman"/>
                <w:b/>
                <w:bCs/>
                <w:sz w:val="36"/>
                <w:szCs w:val="36"/>
                <w:lang w:val="en-US"/>
              </w:rPr>
              <w:t>--- increased moderately</w:t>
            </w:r>
          </w:p>
          <w:p w14:paraId="21CE8994" w14:textId="77777777" w:rsidR="00B44916" w:rsidRPr="00B44916" w:rsidRDefault="00B44916" w:rsidP="00B44916">
            <w:pPr>
              <w:ind w:left="720"/>
              <w:rPr>
                <w:rFonts w:ascii="Times New Roman" w:hAnsi="Times New Roman" w:cs="Times New Roman"/>
                <w:sz w:val="36"/>
                <w:szCs w:val="36"/>
              </w:rPr>
            </w:pPr>
            <w:r w:rsidRPr="00B44916">
              <w:rPr>
                <w:rFonts w:ascii="Times New Roman" w:hAnsi="Times New Roman" w:cs="Times New Roman"/>
                <w:b/>
                <w:bCs/>
                <w:sz w:val="36"/>
                <w:szCs w:val="36"/>
                <w:lang w:val="en-US"/>
              </w:rPr>
              <w:t>---- decreased</w:t>
            </w:r>
          </w:p>
        </w:tc>
      </w:tr>
      <w:tr w:rsidR="00B44916" w:rsidRPr="00B44916" w14:paraId="7F94E94C" w14:textId="77777777">
        <w:trPr>
          <w:trHeight w:val="2160"/>
        </w:trPr>
        <w:tc>
          <w:tcPr>
            <w:tcW w:w="480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66B1EDED" w14:textId="77777777" w:rsidR="00B44916" w:rsidRPr="00B44916" w:rsidRDefault="00B44916" w:rsidP="00B44916">
            <w:pPr>
              <w:ind w:left="720"/>
              <w:rPr>
                <w:rFonts w:ascii="Times New Roman" w:hAnsi="Times New Roman" w:cs="Times New Roman"/>
                <w:sz w:val="36"/>
                <w:szCs w:val="36"/>
              </w:rPr>
            </w:pPr>
            <w:r w:rsidRPr="00B44916">
              <w:rPr>
                <w:rFonts w:ascii="Times New Roman" w:hAnsi="Times New Roman" w:cs="Times New Roman"/>
                <w:b/>
                <w:bCs/>
                <w:sz w:val="36"/>
                <w:szCs w:val="36"/>
                <w:lang w:val="en-US"/>
              </w:rPr>
              <w:t>Osmolarity of blood</w:t>
            </w:r>
          </w:p>
        </w:tc>
        <w:tc>
          <w:tcPr>
            <w:tcW w:w="480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53019A9A" w14:textId="77777777" w:rsidR="00B44916" w:rsidRPr="00B44916" w:rsidRDefault="00B44916" w:rsidP="00B44916">
            <w:pPr>
              <w:ind w:left="720"/>
              <w:rPr>
                <w:rFonts w:ascii="Times New Roman" w:hAnsi="Times New Roman" w:cs="Times New Roman"/>
                <w:sz w:val="36"/>
                <w:szCs w:val="36"/>
              </w:rPr>
            </w:pPr>
            <w:r w:rsidRPr="00B44916">
              <w:rPr>
                <w:rFonts w:ascii="Times New Roman" w:hAnsi="Times New Roman" w:cs="Times New Roman"/>
                <w:b/>
                <w:bCs/>
                <w:sz w:val="36"/>
                <w:szCs w:val="36"/>
                <w:lang w:val="en-US"/>
              </w:rPr>
              <w:t>-    increased</w:t>
            </w:r>
          </w:p>
        </w:tc>
      </w:tr>
    </w:tbl>
    <w:p w14:paraId="20A3F8D8" w14:textId="77777777" w:rsidR="00B44916" w:rsidRPr="00B44916" w:rsidRDefault="00B44916" w:rsidP="00B44916">
      <w:pPr>
        <w:ind w:left="720"/>
        <w:rPr>
          <w:rFonts w:ascii="Times New Roman" w:hAnsi="Times New Roman" w:cs="Times New Roman"/>
          <w:sz w:val="36"/>
          <w:szCs w:val="36"/>
        </w:rPr>
      </w:pPr>
    </w:p>
    <w:p w14:paraId="4B3230BE" w14:textId="77777777" w:rsidR="00B44916" w:rsidRPr="00B44916" w:rsidRDefault="00B44916" w:rsidP="00B44916">
      <w:pPr>
        <w:ind w:left="720"/>
        <w:rPr>
          <w:rFonts w:ascii="Times New Roman" w:hAnsi="Times New Roman" w:cs="Times New Roman"/>
          <w:i/>
          <w:iCs/>
          <w:sz w:val="36"/>
          <w:szCs w:val="36"/>
        </w:rPr>
      </w:pPr>
    </w:p>
    <w:p w14:paraId="190C22FD" w14:textId="79245517" w:rsidR="00B44916" w:rsidRDefault="00385DB5" w:rsidP="00B44916">
      <w:pPr>
        <w:rPr>
          <w:rFonts w:ascii="Times New Roman" w:hAnsi="Times New Roman" w:cs="Times New Roman"/>
          <w:b/>
          <w:bCs/>
          <w:sz w:val="36"/>
          <w:szCs w:val="36"/>
          <w:lang w:val="en-US"/>
        </w:rPr>
      </w:pPr>
      <w:r w:rsidRPr="00385DB5">
        <w:rPr>
          <w:rFonts w:ascii="Times New Roman" w:hAnsi="Times New Roman" w:cs="Times New Roman"/>
          <w:sz w:val="36"/>
          <w:szCs w:val="36"/>
          <w:lang w:val="en-US"/>
        </w:rPr>
        <w:t>Tab. 6</w:t>
      </w:r>
      <w:r w:rsidR="00646208">
        <w:rPr>
          <w:rFonts w:ascii="Times New Roman" w:hAnsi="Times New Roman" w:cs="Times New Roman"/>
          <w:sz w:val="36"/>
          <w:szCs w:val="36"/>
          <w:lang w:val="en-US"/>
        </w:rPr>
        <w:t>.</w:t>
      </w:r>
      <w:r w:rsidRPr="00385DB5">
        <w:rPr>
          <w:rFonts w:ascii="Times New Roman" w:hAnsi="Times New Roman" w:cs="Times New Roman"/>
          <w:sz w:val="36"/>
          <w:szCs w:val="36"/>
          <w:lang w:val="en-US"/>
        </w:rPr>
        <w:t xml:space="preserve"> (</w:t>
      </w:r>
      <w:r w:rsidR="00646208">
        <w:rPr>
          <w:rFonts w:ascii="Times New Roman" w:hAnsi="Times New Roman" w:cs="Times New Roman"/>
          <w:sz w:val="36"/>
          <w:szCs w:val="36"/>
          <w:lang w:val="en-US"/>
        </w:rPr>
        <w:t>C</w:t>
      </w:r>
      <w:r w:rsidRPr="00385DB5">
        <w:rPr>
          <w:rFonts w:ascii="Times New Roman" w:hAnsi="Times New Roman" w:cs="Times New Roman"/>
          <w:sz w:val="36"/>
          <w:szCs w:val="36"/>
          <w:lang w:val="en-US"/>
        </w:rPr>
        <w:t>ontinued).</w:t>
      </w:r>
      <w:r>
        <w:rPr>
          <w:rFonts w:ascii="Times New Roman" w:hAnsi="Times New Roman" w:cs="Times New Roman"/>
          <w:b/>
          <w:bCs/>
          <w:sz w:val="36"/>
          <w:szCs w:val="36"/>
          <w:lang w:val="en-US"/>
        </w:rPr>
        <w:t xml:space="preserve"> </w:t>
      </w:r>
      <w:r w:rsidR="00B44916" w:rsidRPr="00B44916">
        <w:rPr>
          <w:rFonts w:ascii="Times New Roman" w:hAnsi="Times New Roman" w:cs="Times New Roman"/>
          <w:b/>
          <w:bCs/>
          <w:sz w:val="36"/>
          <w:szCs w:val="36"/>
          <w:lang w:val="en-US"/>
        </w:rPr>
        <w:t>Hypoglycaemic coma</w:t>
      </w:r>
    </w:p>
    <w:p w14:paraId="2D2CFBC3" w14:textId="577FED5E" w:rsidR="00B44916" w:rsidRPr="00385DB5" w:rsidRDefault="00385DB5" w:rsidP="00B44916">
      <w:pPr>
        <w:rPr>
          <w:rFonts w:ascii="Times New Roman" w:hAnsi="Times New Roman" w:cs="Times New Roman"/>
          <w:sz w:val="36"/>
          <w:szCs w:val="36"/>
          <w:lang w:val="en-US"/>
        </w:rPr>
      </w:pPr>
      <w:r w:rsidRPr="00385DB5">
        <w:rPr>
          <w:rFonts w:ascii="Times New Roman" w:hAnsi="Times New Roman" w:cs="Times New Roman"/>
          <w:sz w:val="36"/>
          <w:szCs w:val="36"/>
          <w:lang w:val="en-US"/>
        </w:rPr>
        <w:t>Eyes – are normal</w:t>
      </w:r>
    </w:p>
    <w:p w14:paraId="6D863092" w14:textId="0029F281" w:rsidR="00385DB5" w:rsidRPr="00385DB5" w:rsidRDefault="00385DB5" w:rsidP="00B44916">
      <w:pPr>
        <w:rPr>
          <w:rFonts w:ascii="Times New Roman" w:hAnsi="Times New Roman" w:cs="Times New Roman"/>
          <w:sz w:val="36"/>
          <w:szCs w:val="36"/>
          <w:lang w:val="en-US"/>
        </w:rPr>
      </w:pPr>
      <w:r w:rsidRPr="00385DB5">
        <w:rPr>
          <w:rFonts w:ascii="Times New Roman" w:hAnsi="Times New Roman" w:cs="Times New Roman"/>
          <w:sz w:val="36"/>
          <w:szCs w:val="36"/>
          <w:lang w:val="en-US"/>
        </w:rPr>
        <w:t>Respiration – normal</w:t>
      </w:r>
    </w:p>
    <w:p w14:paraId="6A92C1B8" w14:textId="43C03BD8" w:rsidR="00385DB5" w:rsidRPr="00385DB5" w:rsidRDefault="00385DB5" w:rsidP="00B44916">
      <w:pPr>
        <w:rPr>
          <w:rFonts w:ascii="Times New Roman" w:hAnsi="Times New Roman" w:cs="Times New Roman"/>
          <w:sz w:val="36"/>
          <w:szCs w:val="36"/>
          <w:lang w:val="en-US"/>
        </w:rPr>
      </w:pPr>
      <w:r w:rsidRPr="00385DB5">
        <w:rPr>
          <w:rFonts w:ascii="Times New Roman" w:hAnsi="Times New Roman" w:cs="Times New Roman"/>
          <w:sz w:val="36"/>
          <w:szCs w:val="36"/>
          <w:lang w:val="en-US"/>
        </w:rPr>
        <w:t>BP – normal</w:t>
      </w:r>
    </w:p>
    <w:p w14:paraId="0AA929B6" w14:textId="3CE922F6" w:rsidR="00385DB5" w:rsidRDefault="00385DB5" w:rsidP="00B44916">
      <w:pPr>
        <w:rPr>
          <w:rFonts w:ascii="Times New Roman" w:hAnsi="Times New Roman" w:cs="Times New Roman"/>
          <w:sz w:val="36"/>
          <w:szCs w:val="36"/>
          <w:lang w:val="en-US"/>
        </w:rPr>
      </w:pPr>
      <w:r w:rsidRPr="00385DB5">
        <w:rPr>
          <w:rFonts w:ascii="Times New Roman" w:hAnsi="Times New Roman" w:cs="Times New Roman"/>
          <w:sz w:val="36"/>
          <w:szCs w:val="36"/>
          <w:lang w:val="en-US"/>
        </w:rPr>
        <w:t xml:space="preserve">Pulse </w:t>
      </w:r>
      <w:r>
        <w:rPr>
          <w:rFonts w:ascii="Times New Roman" w:hAnsi="Times New Roman" w:cs="Times New Roman"/>
          <w:sz w:val="36"/>
          <w:szCs w:val="36"/>
          <w:lang w:val="en-US"/>
        </w:rPr>
        <w:t>–</w:t>
      </w:r>
      <w:r w:rsidRPr="00385DB5">
        <w:rPr>
          <w:rFonts w:ascii="Times New Roman" w:hAnsi="Times New Roman" w:cs="Times New Roman"/>
          <w:sz w:val="36"/>
          <w:szCs w:val="36"/>
          <w:lang w:val="en-US"/>
        </w:rPr>
        <w:t xml:space="preserve"> frequent</w:t>
      </w:r>
    </w:p>
    <w:p w14:paraId="609A5A2A" w14:textId="44831895" w:rsidR="00385DB5" w:rsidRDefault="00385DB5" w:rsidP="00B44916">
      <w:pPr>
        <w:rPr>
          <w:rFonts w:ascii="Times New Roman" w:hAnsi="Times New Roman" w:cs="Times New Roman"/>
          <w:sz w:val="36"/>
          <w:szCs w:val="36"/>
          <w:lang w:val="en-US"/>
        </w:rPr>
      </w:pPr>
      <w:r>
        <w:rPr>
          <w:rFonts w:ascii="Times New Roman" w:hAnsi="Times New Roman" w:cs="Times New Roman"/>
          <w:sz w:val="36"/>
          <w:szCs w:val="36"/>
          <w:lang w:val="en-US"/>
        </w:rPr>
        <w:t>The signs of dehydration – absent</w:t>
      </w:r>
    </w:p>
    <w:p w14:paraId="5E776EEF" w14:textId="3A5515BB" w:rsidR="00385DB5" w:rsidRDefault="00385DB5" w:rsidP="00B44916">
      <w:pPr>
        <w:rPr>
          <w:rFonts w:ascii="Times New Roman" w:hAnsi="Times New Roman" w:cs="Times New Roman"/>
          <w:sz w:val="36"/>
          <w:szCs w:val="36"/>
          <w:lang w:val="en-US"/>
        </w:rPr>
      </w:pPr>
      <w:r>
        <w:rPr>
          <w:rFonts w:ascii="Times New Roman" w:hAnsi="Times New Roman" w:cs="Times New Roman"/>
          <w:sz w:val="36"/>
          <w:szCs w:val="36"/>
          <w:lang w:val="en-US"/>
        </w:rPr>
        <w:t>Diuresis – normal</w:t>
      </w:r>
    </w:p>
    <w:p w14:paraId="41C4988F" w14:textId="7075E69B" w:rsidR="00385DB5" w:rsidRDefault="00385DB5" w:rsidP="00B44916">
      <w:pPr>
        <w:rPr>
          <w:rFonts w:ascii="Times New Roman" w:hAnsi="Times New Roman" w:cs="Times New Roman"/>
          <w:sz w:val="36"/>
          <w:szCs w:val="36"/>
          <w:lang w:val="en-US"/>
        </w:rPr>
      </w:pPr>
      <w:r>
        <w:rPr>
          <w:rFonts w:ascii="Times New Roman" w:hAnsi="Times New Roman" w:cs="Times New Roman"/>
          <w:sz w:val="36"/>
          <w:szCs w:val="36"/>
          <w:lang w:val="en-US"/>
        </w:rPr>
        <w:t>Glycaemia – normal</w:t>
      </w:r>
    </w:p>
    <w:p w14:paraId="0E31D77B" w14:textId="271EE519" w:rsidR="00385DB5" w:rsidRDefault="00385DB5" w:rsidP="00B44916">
      <w:pPr>
        <w:rPr>
          <w:rFonts w:ascii="Times New Roman" w:hAnsi="Times New Roman" w:cs="Times New Roman"/>
          <w:sz w:val="36"/>
          <w:szCs w:val="36"/>
          <w:lang w:val="en-US"/>
        </w:rPr>
      </w:pPr>
      <w:proofErr w:type="spellStart"/>
      <w:r>
        <w:rPr>
          <w:rFonts w:ascii="Times New Roman" w:hAnsi="Times New Roman" w:cs="Times New Roman"/>
          <w:sz w:val="36"/>
          <w:szCs w:val="36"/>
          <w:lang w:val="en-US"/>
        </w:rPr>
        <w:t>Glucoseuria</w:t>
      </w:r>
      <w:proofErr w:type="spellEnd"/>
      <w:r>
        <w:rPr>
          <w:rFonts w:ascii="Times New Roman" w:hAnsi="Times New Roman" w:cs="Times New Roman"/>
          <w:sz w:val="36"/>
          <w:szCs w:val="36"/>
          <w:lang w:val="en-US"/>
        </w:rPr>
        <w:t xml:space="preserve"> – absent</w:t>
      </w:r>
    </w:p>
    <w:p w14:paraId="4B42BA1E" w14:textId="0D699988" w:rsidR="00385DB5" w:rsidRDefault="00385DB5" w:rsidP="00B44916">
      <w:pPr>
        <w:rPr>
          <w:rFonts w:ascii="Times New Roman" w:hAnsi="Times New Roman" w:cs="Times New Roman"/>
          <w:sz w:val="36"/>
          <w:szCs w:val="36"/>
          <w:lang w:val="en-US"/>
        </w:rPr>
      </w:pPr>
      <w:r>
        <w:rPr>
          <w:rFonts w:ascii="Times New Roman" w:hAnsi="Times New Roman" w:cs="Times New Roman"/>
          <w:sz w:val="36"/>
          <w:szCs w:val="36"/>
          <w:lang w:val="en-US"/>
        </w:rPr>
        <w:t>Ketonuria – absent</w:t>
      </w:r>
    </w:p>
    <w:p w14:paraId="6F92B6DE" w14:textId="1907E687" w:rsidR="00385DB5" w:rsidRDefault="00385DB5" w:rsidP="00B44916">
      <w:pPr>
        <w:rPr>
          <w:rFonts w:ascii="Times New Roman" w:hAnsi="Times New Roman" w:cs="Times New Roman"/>
          <w:sz w:val="36"/>
          <w:szCs w:val="36"/>
          <w:lang w:val="en-US"/>
        </w:rPr>
      </w:pPr>
      <w:r>
        <w:rPr>
          <w:rFonts w:ascii="Times New Roman" w:hAnsi="Times New Roman" w:cs="Times New Roman"/>
          <w:sz w:val="36"/>
          <w:szCs w:val="36"/>
          <w:lang w:val="en-US"/>
        </w:rPr>
        <w:t>K</w:t>
      </w:r>
      <w:r>
        <w:rPr>
          <w:rFonts w:ascii="Times New Roman" w:hAnsi="Times New Roman" w:cs="Times New Roman"/>
          <w:sz w:val="36"/>
          <w:szCs w:val="36"/>
          <w:vertAlign w:val="superscript"/>
          <w:lang w:val="en-US"/>
        </w:rPr>
        <w:t>+</w:t>
      </w:r>
      <w:r>
        <w:rPr>
          <w:rFonts w:ascii="Times New Roman" w:hAnsi="Times New Roman" w:cs="Times New Roman"/>
          <w:sz w:val="36"/>
          <w:szCs w:val="36"/>
          <w:lang w:val="en-US"/>
        </w:rPr>
        <w:t xml:space="preserve"> in serum – normal</w:t>
      </w:r>
    </w:p>
    <w:p w14:paraId="1E6F7C19" w14:textId="475526D0" w:rsidR="00385DB5" w:rsidRDefault="00385DB5" w:rsidP="00B44916">
      <w:pPr>
        <w:rPr>
          <w:rFonts w:ascii="Times New Roman" w:hAnsi="Times New Roman" w:cs="Times New Roman"/>
          <w:sz w:val="36"/>
          <w:szCs w:val="36"/>
          <w:lang w:val="en-US"/>
        </w:rPr>
      </w:pPr>
      <w:proofErr w:type="spellStart"/>
      <w:r>
        <w:rPr>
          <w:rFonts w:ascii="Times New Roman" w:hAnsi="Times New Roman" w:cs="Times New Roman"/>
          <w:sz w:val="36"/>
          <w:szCs w:val="36"/>
          <w:lang w:val="en-US"/>
        </w:rPr>
        <w:t>Lactat</w:t>
      </w:r>
      <w:proofErr w:type="spellEnd"/>
      <w:r>
        <w:rPr>
          <w:rFonts w:ascii="Times New Roman" w:hAnsi="Times New Roman" w:cs="Times New Roman"/>
          <w:sz w:val="36"/>
          <w:szCs w:val="36"/>
          <w:lang w:val="en-US"/>
        </w:rPr>
        <w:t xml:space="preserve"> in blood – normal</w:t>
      </w:r>
    </w:p>
    <w:p w14:paraId="13DF1EB3" w14:textId="0F85B691" w:rsidR="00385DB5" w:rsidRDefault="00385DB5" w:rsidP="00B44916">
      <w:pPr>
        <w:rPr>
          <w:rFonts w:ascii="Times New Roman" w:hAnsi="Times New Roman" w:cs="Times New Roman"/>
          <w:sz w:val="36"/>
          <w:szCs w:val="36"/>
          <w:lang w:val="en-US"/>
        </w:rPr>
      </w:pPr>
      <w:r>
        <w:rPr>
          <w:rFonts w:ascii="Times New Roman" w:hAnsi="Times New Roman" w:cs="Times New Roman"/>
          <w:sz w:val="36"/>
          <w:szCs w:val="36"/>
          <w:lang w:val="en-US"/>
        </w:rPr>
        <w:t>pH of blood – normal</w:t>
      </w:r>
    </w:p>
    <w:p w14:paraId="2010D556" w14:textId="0EA2C250" w:rsidR="00385DB5" w:rsidRDefault="00385DB5" w:rsidP="00B44916">
      <w:pPr>
        <w:rPr>
          <w:rFonts w:ascii="Times New Roman" w:hAnsi="Times New Roman" w:cs="Times New Roman"/>
          <w:sz w:val="36"/>
          <w:szCs w:val="36"/>
          <w:lang w:val="en-US"/>
        </w:rPr>
      </w:pPr>
      <w:proofErr w:type="spellStart"/>
      <w:r>
        <w:rPr>
          <w:rFonts w:ascii="Times New Roman" w:hAnsi="Times New Roman" w:cs="Times New Roman"/>
          <w:sz w:val="36"/>
          <w:szCs w:val="36"/>
          <w:lang w:val="en-US"/>
        </w:rPr>
        <w:t>Osmomolarity</w:t>
      </w:r>
      <w:proofErr w:type="spellEnd"/>
      <w:r>
        <w:rPr>
          <w:rFonts w:ascii="Times New Roman" w:hAnsi="Times New Roman" w:cs="Times New Roman"/>
          <w:sz w:val="36"/>
          <w:szCs w:val="36"/>
          <w:lang w:val="en-US"/>
        </w:rPr>
        <w:t xml:space="preserve"> of blood -normal </w:t>
      </w:r>
      <w:r w:rsidR="0068181A">
        <w:rPr>
          <w:rFonts w:ascii="Times New Roman" w:hAnsi="Times New Roman" w:cs="Times New Roman"/>
          <w:sz w:val="36"/>
          <w:szCs w:val="36"/>
          <w:lang w:val="en-US"/>
        </w:rPr>
        <w:t xml:space="preserve">                                             378</w:t>
      </w:r>
    </w:p>
    <w:p w14:paraId="79AF31A6" w14:textId="77777777" w:rsidR="00385DB5" w:rsidRDefault="00385DB5" w:rsidP="00B44916">
      <w:pPr>
        <w:rPr>
          <w:rFonts w:ascii="Times New Roman" w:hAnsi="Times New Roman" w:cs="Times New Roman"/>
          <w:sz w:val="36"/>
          <w:szCs w:val="36"/>
          <w:lang w:val="en-US"/>
        </w:rPr>
      </w:pPr>
    </w:p>
    <w:p w14:paraId="07B7C7BC" w14:textId="7624EF6B" w:rsidR="00385DB5" w:rsidRDefault="00385DB5" w:rsidP="00B44916">
      <w:pPr>
        <w:rPr>
          <w:rFonts w:ascii="Times New Roman" w:hAnsi="Times New Roman" w:cs="Times New Roman"/>
          <w:b/>
          <w:bCs/>
          <w:sz w:val="36"/>
          <w:szCs w:val="36"/>
          <w:lang w:val="en-US"/>
        </w:rPr>
      </w:pPr>
      <w:r w:rsidRPr="00385DB5">
        <w:rPr>
          <w:rFonts w:ascii="Times New Roman" w:hAnsi="Times New Roman" w:cs="Times New Roman"/>
          <w:b/>
          <w:bCs/>
          <w:sz w:val="36"/>
          <w:szCs w:val="36"/>
          <w:lang w:val="en-US"/>
        </w:rPr>
        <w:lastRenderedPageBreak/>
        <w:t xml:space="preserve">                       Kussmaul’s respiration</w:t>
      </w:r>
    </w:p>
    <w:p w14:paraId="30989774" w14:textId="5EF8A3A0" w:rsidR="00385DB5" w:rsidRPr="00385DB5" w:rsidRDefault="00385DB5">
      <w:pPr>
        <w:numPr>
          <w:ilvl w:val="0"/>
          <w:numId w:val="636"/>
        </w:numPr>
        <w:rPr>
          <w:rFonts w:ascii="Times New Roman" w:hAnsi="Times New Roman" w:cs="Times New Roman"/>
          <w:sz w:val="36"/>
          <w:szCs w:val="36"/>
        </w:rPr>
      </w:pPr>
      <w:r>
        <w:rPr>
          <w:rFonts w:ascii="Times New Roman" w:hAnsi="Times New Roman" w:cs="Times New Roman"/>
          <w:sz w:val="36"/>
          <w:szCs w:val="36"/>
          <w:lang w:val="en-US"/>
        </w:rPr>
        <w:t>It is t</w:t>
      </w:r>
      <w:r w:rsidRPr="00385DB5">
        <w:rPr>
          <w:rFonts w:ascii="Times New Roman" w:hAnsi="Times New Roman" w:cs="Times New Roman"/>
          <w:sz w:val="36"/>
          <w:szCs w:val="36"/>
          <w:lang w:val="en-US"/>
        </w:rPr>
        <w:t xml:space="preserve">he </w:t>
      </w:r>
      <w:r w:rsidRPr="00385DB5">
        <w:rPr>
          <w:rFonts w:ascii="Times New Roman" w:hAnsi="Times New Roman" w:cs="Times New Roman"/>
          <w:i/>
          <w:iCs/>
          <w:sz w:val="36"/>
          <w:szCs w:val="36"/>
          <w:lang w:val="en-US"/>
        </w:rPr>
        <w:t xml:space="preserve">deep, rapid </w:t>
      </w:r>
      <w:r w:rsidRPr="00385DB5">
        <w:rPr>
          <w:rFonts w:ascii="Times New Roman" w:hAnsi="Times New Roman" w:cs="Times New Roman"/>
          <w:sz w:val="36"/>
          <w:szCs w:val="36"/>
          <w:lang w:val="en-US"/>
        </w:rPr>
        <w:t>respiration (both, inspiration and expiration)</w:t>
      </w:r>
      <w:r>
        <w:rPr>
          <w:rFonts w:ascii="Times New Roman" w:hAnsi="Times New Roman" w:cs="Times New Roman"/>
          <w:sz w:val="36"/>
          <w:szCs w:val="36"/>
          <w:lang w:val="en-US"/>
        </w:rPr>
        <w:t>.</w:t>
      </w:r>
    </w:p>
    <w:p w14:paraId="68F70D9D" w14:textId="77777777" w:rsidR="00385DB5" w:rsidRPr="00385DB5" w:rsidRDefault="00385DB5">
      <w:pPr>
        <w:numPr>
          <w:ilvl w:val="0"/>
          <w:numId w:val="636"/>
        </w:numPr>
        <w:rPr>
          <w:rFonts w:ascii="Times New Roman" w:hAnsi="Times New Roman" w:cs="Times New Roman"/>
          <w:sz w:val="36"/>
          <w:szCs w:val="36"/>
        </w:rPr>
      </w:pPr>
      <w:r w:rsidRPr="00385DB5">
        <w:rPr>
          <w:rFonts w:ascii="Times New Roman" w:hAnsi="Times New Roman" w:cs="Times New Roman"/>
          <w:sz w:val="36"/>
          <w:szCs w:val="36"/>
          <w:lang w:val="en-US"/>
        </w:rPr>
        <w:t xml:space="preserve">Respiratory compensation for </w:t>
      </w:r>
      <w:r w:rsidRPr="00385DB5">
        <w:rPr>
          <w:rFonts w:ascii="Times New Roman" w:hAnsi="Times New Roman" w:cs="Times New Roman"/>
          <w:i/>
          <w:iCs/>
          <w:sz w:val="36"/>
          <w:szCs w:val="36"/>
          <w:lang w:val="en-US"/>
        </w:rPr>
        <w:t>metabolic acidosis</w:t>
      </w:r>
    </w:p>
    <w:p w14:paraId="195C7992" w14:textId="5CFFDE1B" w:rsidR="00385DB5" w:rsidRDefault="00385DB5" w:rsidP="00385DB5">
      <w:pPr>
        <w:rPr>
          <w:rFonts w:ascii="Times New Roman" w:hAnsi="Times New Roman" w:cs="Times New Roman"/>
          <w:sz w:val="36"/>
          <w:szCs w:val="36"/>
          <w:lang w:val="en-US"/>
        </w:rPr>
      </w:pPr>
      <w:r w:rsidRPr="00385DB5">
        <w:rPr>
          <w:rFonts w:ascii="Times New Roman" w:hAnsi="Times New Roman" w:cs="Times New Roman"/>
          <w:i/>
          <w:iCs/>
          <w:sz w:val="36"/>
          <w:szCs w:val="36"/>
          <w:lang w:val="en-US"/>
        </w:rPr>
        <w:t xml:space="preserve">       </w:t>
      </w:r>
      <w:r>
        <w:rPr>
          <w:rFonts w:ascii="Times New Roman" w:hAnsi="Times New Roman" w:cs="Times New Roman"/>
          <w:i/>
          <w:iCs/>
          <w:sz w:val="36"/>
          <w:szCs w:val="36"/>
          <w:lang w:val="en-US"/>
        </w:rPr>
        <w:t xml:space="preserve">  </w:t>
      </w:r>
      <w:r w:rsidRPr="00385DB5">
        <w:rPr>
          <w:rFonts w:ascii="Times New Roman" w:hAnsi="Times New Roman" w:cs="Times New Roman"/>
          <w:i/>
          <w:iCs/>
          <w:sz w:val="36"/>
          <w:szCs w:val="36"/>
          <w:lang w:val="en-US"/>
        </w:rPr>
        <w:t>Odor of aceton</w:t>
      </w:r>
      <w:r>
        <w:rPr>
          <w:rFonts w:ascii="Times New Roman" w:hAnsi="Times New Roman" w:cs="Times New Roman"/>
          <w:i/>
          <w:iCs/>
          <w:sz w:val="36"/>
          <w:szCs w:val="36"/>
          <w:lang w:val="en-US"/>
        </w:rPr>
        <w:t>e</w:t>
      </w:r>
      <w:r w:rsidRPr="00385DB5">
        <w:rPr>
          <w:rFonts w:ascii="Times New Roman" w:hAnsi="Times New Roman" w:cs="Times New Roman"/>
          <w:i/>
          <w:iCs/>
          <w:sz w:val="36"/>
          <w:szCs w:val="36"/>
          <w:lang w:val="en-US"/>
        </w:rPr>
        <w:t xml:space="preserve"> </w:t>
      </w:r>
      <w:r w:rsidRPr="00385DB5">
        <w:rPr>
          <w:rFonts w:ascii="Times New Roman" w:hAnsi="Times New Roman" w:cs="Times New Roman"/>
          <w:sz w:val="36"/>
          <w:szCs w:val="36"/>
          <w:lang w:val="en-US"/>
        </w:rPr>
        <w:t>at breath</w:t>
      </w:r>
      <w:r>
        <w:rPr>
          <w:rFonts w:ascii="Times New Roman" w:hAnsi="Times New Roman" w:cs="Times New Roman"/>
          <w:sz w:val="36"/>
          <w:szCs w:val="36"/>
          <w:lang w:val="en-US"/>
        </w:rPr>
        <w:t>.</w:t>
      </w:r>
    </w:p>
    <w:p w14:paraId="4A3B514D" w14:textId="3AB2BC46" w:rsidR="00385DB5" w:rsidRDefault="00410F26" w:rsidP="00385DB5">
      <w:pPr>
        <w:rPr>
          <w:rFonts w:ascii="Times New Roman" w:hAnsi="Times New Roman" w:cs="Times New Roman"/>
          <w:sz w:val="36"/>
          <w:szCs w:val="36"/>
          <w:lang w:val="en-US"/>
        </w:rPr>
      </w:pPr>
      <w:r>
        <w:rPr>
          <w:rFonts w:ascii="Times New Roman" w:hAnsi="Times New Roman" w:cs="Times New Roman"/>
          <w:sz w:val="36"/>
          <w:szCs w:val="36"/>
          <w:lang w:val="en-US"/>
        </w:rPr>
        <w:t xml:space="preserve">     Tab. 7. </w:t>
      </w:r>
    </w:p>
    <w:tbl>
      <w:tblPr>
        <w:tblW w:w="9600" w:type="dxa"/>
        <w:tblCellMar>
          <w:left w:w="0" w:type="dxa"/>
          <w:right w:w="0" w:type="dxa"/>
        </w:tblCellMar>
        <w:tblLook w:val="0420" w:firstRow="1" w:lastRow="0" w:firstColumn="0" w:lastColumn="0" w:noHBand="0" w:noVBand="1"/>
      </w:tblPr>
      <w:tblGrid>
        <w:gridCol w:w="4800"/>
        <w:gridCol w:w="4800"/>
      </w:tblGrid>
      <w:tr w:rsidR="00410F26" w:rsidRPr="00410F26" w14:paraId="7240362C" w14:textId="77777777">
        <w:trPr>
          <w:trHeight w:val="2160"/>
        </w:trPr>
        <w:tc>
          <w:tcPr>
            <w:tcW w:w="4800"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53D91FDF" w14:textId="77777777" w:rsidR="00410F26" w:rsidRPr="00410F26" w:rsidRDefault="00410F26" w:rsidP="00410F26">
            <w:pPr>
              <w:rPr>
                <w:rFonts w:ascii="Times New Roman" w:hAnsi="Times New Roman" w:cs="Times New Roman"/>
                <w:sz w:val="36"/>
                <w:szCs w:val="36"/>
              </w:rPr>
            </w:pPr>
            <w:r w:rsidRPr="00410F26">
              <w:rPr>
                <w:rFonts w:ascii="Times New Roman" w:hAnsi="Times New Roman" w:cs="Times New Roman"/>
                <w:b/>
                <w:bCs/>
                <w:sz w:val="36"/>
                <w:szCs w:val="36"/>
                <w:lang w:val="en-US"/>
              </w:rPr>
              <w:t xml:space="preserve">           </w:t>
            </w:r>
          </w:p>
          <w:p w14:paraId="4BA8A0BA" w14:textId="77777777" w:rsidR="00410F26" w:rsidRPr="00410F26" w:rsidRDefault="00410F26" w:rsidP="00410F26">
            <w:pPr>
              <w:rPr>
                <w:rFonts w:ascii="Times New Roman" w:hAnsi="Times New Roman" w:cs="Times New Roman"/>
                <w:sz w:val="36"/>
                <w:szCs w:val="36"/>
              </w:rPr>
            </w:pPr>
            <w:r w:rsidRPr="00410F26">
              <w:rPr>
                <w:rFonts w:ascii="Times New Roman" w:hAnsi="Times New Roman" w:cs="Times New Roman"/>
                <w:b/>
                <w:bCs/>
                <w:sz w:val="36"/>
                <w:szCs w:val="36"/>
                <w:lang w:val="en-US"/>
              </w:rPr>
              <w:t xml:space="preserve">             Blood values</w:t>
            </w:r>
          </w:p>
        </w:tc>
        <w:tc>
          <w:tcPr>
            <w:tcW w:w="4800"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1F2ADCEF" w14:textId="77777777" w:rsidR="00410F26" w:rsidRPr="00410F26" w:rsidRDefault="00410F26" w:rsidP="00410F26">
            <w:pPr>
              <w:rPr>
                <w:rFonts w:ascii="Times New Roman" w:hAnsi="Times New Roman" w:cs="Times New Roman"/>
                <w:sz w:val="36"/>
                <w:szCs w:val="36"/>
              </w:rPr>
            </w:pPr>
            <w:r w:rsidRPr="00410F26">
              <w:rPr>
                <w:rFonts w:ascii="Times New Roman" w:hAnsi="Times New Roman" w:cs="Times New Roman"/>
                <w:b/>
                <w:bCs/>
                <w:sz w:val="36"/>
                <w:szCs w:val="36"/>
                <w:lang w:val="en-US"/>
              </w:rPr>
              <w:t xml:space="preserve">     Differential diagnosis </w:t>
            </w:r>
          </w:p>
          <w:p w14:paraId="4A6A7CBD" w14:textId="77777777" w:rsidR="00410F26" w:rsidRPr="00410F26" w:rsidRDefault="00410F26" w:rsidP="00410F26">
            <w:pPr>
              <w:rPr>
                <w:rFonts w:ascii="Times New Roman" w:hAnsi="Times New Roman" w:cs="Times New Roman"/>
                <w:sz w:val="36"/>
                <w:szCs w:val="36"/>
              </w:rPr>
            </w:pPr>
            <w:r w:rsidRPr="00410F26">
              <w:rPr>
                <w:rFonts w:ascii="Times New Roman" w:hAnsi="Times New Roman" w:cs="Times New Roman"/>
                <w:b/>
                <w:bCs/>
                <w:sz w:val="36"/>
                <w:szCs w:val="36"/>
                <w:lang w:val="en-US"/>
              </w:rPr>
              <w:t xml:space="preserve">       Severe ketoacidosis</w:t>
            </w:r>
          </w:p>
        </w:tc>
      </w:tr>
      <w:tr w:rsidR="00410F26" w:rsidRPr="00410F26" w14:paraId="2E4A44A7" w14:textId="77777777">
        <w:trPr>
          <w:trHeight w:val="2160"/>
        </w:trPr>
        <w:tc>
          <w:tcPr>
            <w:tcW w:w="4800"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246B3C2F" w14:textId="77777777" w:rsidR="00410F26" w:rsidRPr="00410F26" w:rsidRDefault="00410F26" w:rsidP="00410F26">
            <w:pPr>
              <w:rPr>
                <w:rFonts w:ascii="Times New Roman" w:hAnsi="Times New Roman" w:cs="Times New Roman"/>
                <w:sz w:val="36"/>
                <w:szCs w:val="36"/>
              </w:rPr>
            </w:pPr>
            <w:r w:rsidRPr="00410F26">
              <w:rPr>
                <w:rFonts w:ascii="Times New Roman" w:hAnsi="Times New Roman" w:cs="Times New Roman"/>
                <w:b/>
                <w:bCs/>
                <w:sz w:val="36"/>
                <w:szCs w:val="36"/>
                <w:lang w:val="en-US"/>
              </w:rPr>
              <w:t xml:space="preserve">       HCO⁻₃</w:t>
            </w:r>
            <w:proofErr w:type="gramStart"/>
            <w:r w:rsidRPr="00410F26">
              <w:rPr>
                <w:rFonts w:ascii="Times New Roman" w:hAnsi="Times New Roman" w:cs="Times New Roman"/>
                <w:b/>
                <w:bCs/>
                <w:sz w:val="36"/>
                <w:szCs w:val="36"/>
                <w:lang w:val="en-US"/>
              </w:rPr>
              <w:t xml:space="preserve">   (</w:t>
            </w:r>
            <w:proofErr w:type="gramEnd"/>
            <w:r w:rsidRPr="00410F26">
              <w:rPr>
                <w:rFonts w:ascii="Times New Roman" w:hAnsi="Times New Roman" w:cs="Times New Roman"/>
                <w:b/>
                <w:bCs/>
                <w:sz w:val="36"/>
                <w:szCs w:val="36"/>
                <w:lang w:val="en-US"/>
              </w:rPr>
              <w:t>mmol/L)</w:t>
            </w:r>
          </w:p>
          <w:p w14:paraId="40F096D7" w14:textId="77777777" w:rsidR="00410F26" w:rsidRPr="00410F26" w:rsidRDefault="00410F26" w:rsidP="00410F26">
            <w:pPr>
              <w:rPr>
                <w:rFonts w:ascii="Times New Roman" w:hAnsi="Times New Roman" w:cs="Times New Roman"/>
                <w:sz w:val="36"/>
                <w:szCs w:val="36"/>
              </w:rPr>
            </w:pPr>
            <w:r w:rsidRPr="00410F26">
              <w:rPr>
                <w:rFonts w:ascii="Times New Roman" w:hAnsi="Times New Roman" w:cs="Times New Roman"/>
                <w:b/>
                <w:bCs/>
                <w:sz w:val="36"/>
                <w:szCs w:val="36"/>
                <w:lang w:val="en-US"/>
              </w:rPr>
              <w:t xml:space="preserve">      (Normal = 22 -26)</w:t>
            </w:r>
          </w:p>
        </w:tc>
        <w:tc>
          <w:tcPr>
            <w:tcW w:w="4800"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68D77FAF" w14:textId="77777777" w:rsidR="00410F26" w:rsidRPr="00410F26" w:rsidRDefault="00410F26" w:rsidP="00410F26">
            <w:pPr>
              <w:rPr>
                <w:rFonts w:ascii="Times New Roman" w:hAnsi="Times New Roman" w:cs="Times New Roman"/>
                <w:sz w:val="36"/>
                <w:szCs w:val="36"/>
              </w:rPr>
            </w:pPr>
            <w:r w:rsidRPr="00410F26">
              <w:rPr>
                <w:rFonts w:ascii="Times New Roman" w:hAnsi="Times New Roman" w:cs="Times New Roman"/>
                <w:b/>
                <w:bCs/>
                <w:sz w:val="36"/>
                <w:szCs w:val="36"/>
                <w:lang w:val="en-US"/>
              </w:rPr>
              <w:t xml:space="preserve">                          5</w:t>
            </w:r>
          </w:p>
        </w:tc>
      </w:tr>
      <w:tr w:rsidR="00410F26" w:rsidRPr="00410F26" w14:paraId="2472194B" w14:textId="77777777">
        <w:trPr>
          <w:trHeight w:val="2160"/>
        </w:trPr>
        <w:tc>
          <w:tcPr>
            <w:tcW w:w="480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7238799B" w14:textId="77777777" w:rsidR="00410F26" w:rsidRPr="00410F26" w:rsidRDefault="00410F26" w:rsidP="00410F26">
            <w:pPr>
              <w:rPr>
                <w:rFonts w:ascii="Times New Roman" w:hAnsi="Times New Roman" w:cs="Times New Roman"/>
                <w:sz w:val="36"/>
                <w:szCs w:val="36"/>
              </w:rPr>
            </w:pPr>
            <w:r w:rsidRPr="00410F26">
              <w:rPr>
                <w:rFonts w:ascii="Times New Roman" w:hAnsi="Times New Roman" w:cs="Times New Roman"/>
                <w:b/>
                <w:bCs/>
                <w:sz w:val="36"/>
                <w:szCs w:val="36"/>
                <w:lang w:val="en-US"/>
              </w:rPr>
              <w:t xml:space="preserve">         Glucose, mmol/L</w:t>
            </w:r>
          </w:p>
          <w:p w14:paraId="7B9E1F53" w14:textId="77777777" w:rsidR="00410F26" w:rsidRPr="00410F26" w:rsidRDefault="00410F26" w:rsidP="00410F26">
            <w:pPr>
              <w:rPr>
                <w:rFonts w:ascii="Times New Roman" w:hAnsi="Times New Roman" w:cs="Times New Roman"/>
                <w:sz w:val="36"/>
                <w:szCs w:val="36"/>
              </w:rPr>
            </w:pPr>
            <w:r w:rsidRPr="00410F26">
              <w:rPr>
                <w:rFonts w:ascii="Times New Roman" w:hAnsi="Times New Roman" w:cs="Times New Roman"/>
                <w:b/>
                <w:bCs/>
                <w:sz w:val="36"/>
                <w:szCs w:val="36"/>
                <w:lang w:val="en-US"/>
              </w:rPr>
              <w:t xml:space="preserve">       (Normal = 4,5 – 5,5)</w:t>
            </w:r>
          </w:p>
        </w:tc>
        <w:tc>
          <w:tcPr>
            <w:tcW w:w="480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7C24A245" w14:textId="77777777" w:rsidR="00410F26" w:rsidRPr="00410F26" w:rsidRDefault="00410F26" w:rsidP="00410F26">
            <w:pPr>
              <w:rPr>
                <w:rFonts w:ascii="Times New Roman" w:hAnsi="Times New Roman" w:cs="Times New Roman"/>
                <w:sz w:val="36"/>
                <w:szCs w:val="36"/>
              </w:rPr>
            </w:pPr>
            <w:r w:rsidRPr="00410F26">
              <w:rPr>
                <w:rFonts w:ascii="Times New Roman" w:hAnsi="Times New Roman" w:cs="Times New Roman"/>
                <w:b/>
                <w:bCs/>
                <w:sz w:val="36"/>
                <w:szCs w:val="36"/>
                <w:lang w:val="en-US"/>
              </w:rPr>
              <w:t xml:space="preserve">                         30</w:t>
            </w:r>
          </w:p>
        </w:tc>
      </w:tr>
      <w:tr w:rsidR="00410F26" w:rsidRPr="00410F26" w14:paraId="50C06527" w14:textId="77777777">
        <w:trPr>
          <w:trHeight w:val="2160"/>
        </w:trPr>
        <w:tc>
          <w:tcPr>
            <w:tcW w:w="480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48411F33" w14:textId="77777777" w:rsidR="00410F26" w:rsidRPr="00410F26" w:rsidRDefault="00410F26" w:rsidP="00410F26">
            <w:pPr>
              <w:rPr>
                <w:rFonts w:ascii="Times New Roman" w:hAnsi="Times New Roman" w:cs="Times New Roman"/>
                <w:sz w:val="36"/>
                <w:szCs w:val="36"/>
              </w:rPr>
            </w:pPr>
            <w:r w:rsidRPr="00410F26">
              <w:rPr>
                <w:rFonts w:ascii="Times New Roman" w:hAnsi="Times New Roman" w:cs="Times New Roman"/>
                <w:b/>
                <w:bCs/>
                <w:sz w:val="36"/>
                <w:szCs w:val="36"/>
                <w:lang w:val="en-US"/>
              </w:rPr>
              <w:t xml:space="preserve">Serum osmolality, </w:t>
            </w:r>
            <w:proofErr w:type="spellStart"/>
            <w:r w:rsidRPr="00410F26">
              <w:rPr>
                <w:rFonts w:ascii="Times New Roman" w:hAnsi="Times New Roman" w:cs="Times New Roman"/>
                <w:b/>
                <w:bCs/>
                <w:sz w:val="36"/>
                <w:szCs w:val="36"/>
                <w:lang w:val="en-US"/>
              </w:rPr>
              <w:t>mOsm</w:t>
            </w:r>
            <w:proofErr w:type="spellEnd"/>
            <w:r w:rsidRPr="00410F26">
              <w:rPr>
                <w:rFonts w:ascii="Times New Roman" w:hAnsi="Times New Roman" w:cs="Times New Roman"/>
                <w:b/>
                <w:bCs/>
                <w:sz w:val="36"/>
                <w:szCs w:val="36"/>
                <w:lang w:val="en-US"/>
              </w:rPr>
              <w:t>/kg</w:t>
            </w:r>
          </w:p>
          <w:p w14:paraId="0556AFE9" w14:textId="77777777" w:rsidR="00410F26" w:rsidRPr="00410F26" w:rsidRDefault="00410F26" w:rsidP="00410F26">
            <w:pPr>
              <w:rPr>
                <w:rFonts w:ascii="Times New Roman" w:hAnsi="Times New Roman" w:cs="Times New Roman"/>
                <w:sz w:val="36"/>
                <w:szCs w:val="36"/>
              </w:rPr>
            </w:pPr>
            <w:r w:rsidRPr="00410F26">
              <w:rPr>
                <w:rFonts w:ascii="Times New Roman" w:hAnsi="Times New Roman" w:cs="Times New Roman"/>
                <w:b/>
                <w:bCs/>
                <w:sz w:val="36"/>
                <w:szCs w:val="36"/>
                <w:lang w:val="en-US"/>
              </w:rPr>
              <w:t xml:space="preserve">      (Normal = 280 – 296)</w:t>
            </w:r>
          </w:p>
        </w:tc>
        <w:tc>
          <w:tcPr>
            <w:tcW w:w="480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69A742F3" w14:textId="77777777" w:rsidR="00410F26" w:rsidRPr="00410F26" w:rsidRDefault="00410F26" w:rsidP="00410F26">
            <w:pPr>
              <w:rPr>
                <w:rFonts w:ascii="Times New Roman" w:hAnsi="Times New Roman" w:cs="Times New Roman"/>
                <w:sz w:val="36"/>
                <w:szCs w:val="36"/>
              </w:rPr>
            </w:pPr>
            <w:r w:rsidRPr="00410F26">
              <w:rPr>
                <w:rFonts w:ascii="Times New Roman" w:hAnsi="Times New Roman" w:cs="Times New Roman"/>
                <w:b/>
                <w:bCs/>
                <w:sz w:val="36"/>
                <w:szCs w:val="36"/>
                <w:lang w:val="en-US"/>
              </w:rPr>
              <w:t xml:space="preserve">                         328</w:t>
            </w:r>
          </w:p>
        </w:tc>
      </w:tr>
      <w:tr w:rsidR="0068181A" w:rsidRPr="00410F26" w14:paraId="3035369E" w14:textId="77777777">
        <w:trPr>
          <w:trHeight w:val="2160"/>
        </w:trPr>
        <w:tc>
          <w:tcPr>
            <w:tcW w:w="480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tcPr>
          <w:p w14:paraId="17E97F14" w14:textId="77777777" w:rsidR="0068181A" w:rsidRPr="00410F26" w:rsidRDefault="0068181A" w:rsidP="00410F26">
            <w:pPr>
              <w:rPr>
                <w:rFonts w:ascii="Times New Roman" w:hAnsi="Times New Roman" w:cs="Times New Roman"/>
                <w:b/>
                <w:bCs/>
                <w:sz w:val="36"/>
                <w:szCs w:val="36"/>
                <w:lang w:val="en-US"/>
              </w:rPr>
            </w:pPr>
          </w:p>
        </w:tc>
        <w:tc>
          <w:tcPr>
            <w:tcW w:w="480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tcPr>
          <w:p w14:paraId="73BCE1F4" w14:textId="77777777" w:rsidR="0068181A" w:rsidRPr="00410F26" w:rsidRDefault="0068181A" w:rsidP="00410F26">
            <w:pPr>
              <w:rPr>
                <w:rFonts w:ascii="Times New Roman" w:hAnsi="Times New Roman" w:cs="Times New Roman"/>
                <w:b/>
                <w:bCs/>
                <w:sz w:val="36"/>
                <w:szCs w:val="36"/>
                <w:lang w:val="en-US"/>
              </w:rPr>
            </w:pPr>
          </w:p>
        </w:tc>
      </w:tr>
      <w:tr w:rsidR="00410F26" w:rsidRPr="00410F26" w14:paraId="0661262F" w14:textId="77777777">
        <w:trPr>
          <w:trHeight w:val="2160"/>
        </w:trPr>
        <w:tc>
          <w:tcPr>
            <w:tcW w:w="480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7FF57330" w14:textId="77777777" w:rsidR="00410F26" w:rsidRPr="00410F26" w:rsidRDefault="00410F26" w:rsidP="00410F26">
            <w:pPr>
              <w:rPr>
                <w:rFonts w:ascii="Times New Roman" w:hAnsi="Times New Roman" w:cs="Times New Roman"/>
                <w:sz w:val="36"/>
                <w:szCs w:val="36"/>
              </w:rPr>
            </w:pPr>
            <w:r w:rsidRPr="00410F26">
              <w:rPr>
                <w:rFonts w:ascii="Times New Roman" w:hAnsi="Times New Roman" w:cs="Times New Roman"/>
                <w:b/>
                <w:bCs/>
                <w:sz w:val="36"/>
                <w:szCs w:val="36"/>
                <w:lang w:val="en-US"/>
              </w:rPr>
              <w:t xml:space="preserve">   Arterial pH</w:t>
            </w:r>
          </w:p>
          <w:p w14:paraId="0650F978" w14:textId="77777777" w:rsidR="00410F26" w:rsidRPr="00410F26" w:rsidRDefault="00410F26" w:rsidP="00410F26">
            <w:pPr>
              <w:rPr>
                <w:rFonts w:ascii="Times New Roman" w:hAnsi="Times New Roman" w:cs="Times New Roman"/>
                <w:sz w:val="36"/>
                <w:szCs w:val="36"/>
              </w:rPr>
            </w:pPr>
            <w:r w:rsidRPr="00410F26">
              <w:rPr>
                <w:rFonts w:ascii="Times New Roman" w:hAnsi="Times New Roman" w:cs="Times New Roman"/>
                <w:b/>
                <w:bCs/>
                <w:sz w:val="36"/>
                <w:szCs w:val="36"/>
                <w:lang w:val="en-US"/>
              </w:rPr>
              <w:t xml:space="preserve">  (Normal = 7,38 – 7,42)</w:t>
            </w:r>
          </w:p>
        </w:tc>
        <w:tc>
          <w:tcPr>
            <w:tcW w:w="480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6B7F1BFA" w14:textId="77777777" w:rsidR="00410F26" w:rsidRPr="00410F26" w:rsidRDefault="00410F26" w:rsidP="00410F26">
            <w:pPr>
              <w:rPr>
                <w:rFonts w:ascii="Times New Roman" w:hAnsi="Times New Roman" w:cs="Times New Roman"/>
                <w:sz w:val="36"/>
                <w:szCs w:val="36"/>
              </w:rPr>
            </w:pPr>
            <w:r w:rsidRPr="00410F26">
              <w:rPr>
                <w:rFonts w:ascii="Times New Roman" w:hAnsi="Times New Roman" w:cs="Times New Roman"/>
                <w:b/>
                <w:bCs/>
                <w:sz w:val="36"/>
                <w:szCs w:val="36"/>
                <w:lang w:val="en-US"/>
              </w:rPr>
              <w:t xml:space="preserve">                         7,0</w:t>
            </w:r>
          </w:p>
        </w:tc>
      </w:tr>
    </w:tbl>
    <w:p w14:paraId="36757892" w14:textId="77777777" w:rsidR="00410F26" w:rsidRDefault="00410F26" w:rsidP="00385DB5">
      <w:pPr>
        <w:rPr>
          <w:rFonts w:ascii="Times New Roman" w:hAnsi="Times New Roman" w:cs="Times New Roman"/>
          <w:sz w:val="36"/>
          <w:szCs w:val="36"/>
          <w:lang w:val="en-US"/>
        </w:rPr>
      </w:pPr>
    </w:p>
    <w:p w14:paraId="4D970F33" w14:textId="077A8158" w:rsidR="00410F26" w:rsidRDefault="00410F26" w:rsidP="00385DB5">
      <w:pPr>
        <w:rPr>
          <w:rFonts w:ascii="Times New Roman" w:hAnsi="Times New Roman" w:cs="Times New Roman"/>
          <w:b/>
          <w:bCs/>
          <w:sz w:val="36"/>
          <w:szCs w:val="36"/>
          <w:lang w:val="en-US"/>
        </w:rPr>
      </w:pPr>
      <w:r>
        <w:rPr>
          <w:rFonts w:ascii="Times New Roman" w:hAnsi="Times New Roman" w:cs="Times New Roman"/>
          <w:sz w:val="36"/>
          <w:szCs w:val="36"/>
          <w:lang w:val="en-US"/>
        </w:rPr>
        <w:t>Tab. 7</w:t>
      </w:r>
      <w:r w:rsidR="00646208">
        <w:rPr>
          <w:rFonts w:ascii="Times New Roman" w:hAnsi="Times New Roman" w:cs="Times New Roman"/>
          <w:sz w:val="36"/>
          <w:szCs w:val="36"/>
          <w:lang w:val="en-US"/>
        </w:rPr>
        <w:t>.</w:t>
      </w:r>
      <w:r>
        <w:rPr>
          <w:rFonts w:ascii="Times New Roman" w:hAnsi="Times New Roman" w:cs="Times New Roman"/>
          <w:sz w:val="36"/>
          <w:szCs w:val="36"/>
          <w:lang w:val="en-US"/>
        </w:rPr>
        <w:t xml:space="preserve"> (</w:t>
      </w:r>
      <w:r w:rsidR="00646208">
        <w:rPr>
          <w:rFonts w:ascii="Times New Roman" w:hAnsi="Times New Roman" w:cs="Times New Roman"/>
          <w:sz w:val="36"/>
          <w:szCs w:val="36"/>
          <w:lang w:val="en-US"/>
        </w:rPr>
        <w:t>C</w:t>
      </w:r>
      <w:r>
        <w:rPr>
          <w:rFonts w:ascii="Times New Roman" w:hAnsi="Times New Roman" w:cs="Times New Roman"/>
          <w:sz w:val="36"/>
          <w:szCs w:val="36"/>
          <w:lang w:val="en-US"/>
        </w:rPr>
        <w:t xml:space="preserve">ontinued). </w:t>
      </w:r>
      <w:r w:rsidRPr="00410F26">
        <w:rPr>
          <w:rFonts w:ascii="Times New Roman" w:hAnsi="Times New Roman" w:cs="Times New Roman"/>
          <w:b/>
          <w:bCs/>
          <w:sz w:val="36"/>
          <w:szCs w:val="36"/>
          <w:lang w:val="en-US"/>
        </w:rPr>
        <w:t>Hyperosmolar coma</w:t>
      </w:r>
    </w:p>
    <w:p w14:paraId="5CE24FB8" w14:textId="556601E2" w:rsidR="00410F26" w:rsidRDefault="00410F26" w:rsidP="00410F26">
      <w:pPr>
        <w:rPr>
          <w:rFonts w:ascii="Times New Roman" w:hAnsi="Times New Roman" w:cs="Times New Roman"/>
          <w:b/>
          <w:bCs/>
          <w:sz w:val="36"/>
          <w:szCs w:val="36"/>
          <w:lang w:val="en-US"/>
        </w:rPr>
      </w:pPr>
      <w:r w:rsidRPr="00410F26">
        <w:rPr>
          <w:rFonts w:ascii="Times New Roman" w:hAnsi="Times New Roman" w:cs="Times New Roman"/>
          <w:b/>
          <w:bCs/>
          <w:sz w:val="36"/>
          <w:szCs w:val="36"/>
          <w:lang w:val="en-US"/>
        </w:rPr>
        <w:t>HCO⁻₃(mmol/L)</w:t>
      </w:r>
      <w:r>
        <w:rPr>
          <w:rFonts w:ascii="Times New Roman" w:hAnsi="Times New Roman" w:cs="Times New Roman"/>
          <w:sz w:val="36"/>
          <w:szCs w:val="36"/>
          <w:lang w:val="en-US"/>
        </w:rPr>
        <w:t xml:space="preserve"> </w:t>
      </w:r>
      <w:r w:rsidRPr="00410F26">
        <w:rPr>
          <w:rFonts w:ascii="Times New Roman" w:hAnsi="Times New Roman" w:cs="Times New Roman"/>
          <w:sz w:val="36"/>
          <w:szCs w:val="36"/>
          <w:lang w:val="en-US"/>
        </w:rPr>
        <w:t>(Normal = 22 -26)</w:t>
      </w:r>
      <w:r>
        <w:rPr>
          <w:rFonts w:ascii="Times New Roman" w:hAnsi="Times New Roman" w:cs="Times New Roman"/>
          <w:b/>
          <w:bCs/>
          <w:sz w:val="36"/>
          <w:szCs w:val="36"/>
          <w:lang w:val="en-US"/>
        </w:rPr>
        <w:t xml:space="preserve"> – </w:t>
      </w:r>
      <w:r w:rsidRPr="00410F26">
        <w:rPr>
          <w:rFonts w:ascii="Times New Roman" w:hAnsi="Times New Roman" w:cs="Times New Roman"/>
          <w:b/>
          <w:bCs/>
          <w:sz w:val="36"/>
          <w:szCs w:val="36"/>
          <w:lang w:val="en-US"/>
        </w:rPr>
        <w:t>30</w:t>
      </w:r>
    </w:p>
    <w:p w14:paraId="1D20E53D" w14:textId="0B91FE64" w:rsidR="00410F26" w:rsidRPr="00410F26" w:rsidRDefault="00410F26" w:rsidP="00410F26">
      <w:pPr>
        <w:rPr>
          <w:rFonts w:ascii="Times New Roman" w:hAnsi="Times New Roman" w:cs="Times New Roman"/>
          <w:b/>
          <w:bCs/>
          <w:sz w:val="36"/>
          <w:szCs w:val="36"/>
        </w:rPr>
      </w:pPr>
      <w:r w:rsidRPr="00410F26">
        <w:rPr>
          <w:rFonts w:ascii="Times New Roman" w:hAnsi="Times New Roman" w:cs="Times New Roman"/>
          <w:b/>
          <w:bCs/>
          <w:sz w:val="36"/>
          <w:szCs w:val="36"/>
          <w:lang w:val="en-US"/>
        </w:rPr>
        <w:t>Glucose, mmol/L</w:t>
      </w:r>
      <w:r>
        <w:rPr>
          <w:rFonts w:ascii="Times New Roman" w:hAnsi="Times New Roman" w:cs="Times New Roman"/>
          <w:sz w:val="36"/>
          <w:szCs w:val="36"/>
          <w:lang w:val="en-US"/>
        </w:rPr>
        <w:t xml:space="preserve"> </w:t>
      </w:r>
      <w:r w:rsidRPr="00410F26">
        <w:rPr>
          <w:rFonts w:ascii="Times New Roman" w:hAnsi="Times New Roman" w:cs="Times New Roman"/>
          <w:sz w:val="36"/>
          <w:szCs w:val="36"/>
          <w:lang w:val="en-US"/>
        </w:rPr>
        <w:t>(Normal = 4,5 – 5,5)</w:t>
      </w:r>
      <w:r>
        <w:rPr>
          <w:rFonts w:ascii="Times New Roman" w:hAnsi="Times New Roman" w:cs="Times New Roman"/>
          <w:sz w:val="36"/>
          <w:szCs w:val="36"/>
          <w:lang w:val="en-US"/>
        </w:rPr>
        <w:t xml:space="preserve"> - </w:t>
      </w:r>
      <w:r w:rsidRPr="00410F26">
        <w:rPr>
          <w:rFonts w:ascii="Times New Roman" w:hAnsi="Times New Roman" w:cs="Times New Roman"/>
          <w:b/>
          <w:bCs/>
          <w:sz w:val="36"/>
          <w:szCs w:val="36"/>
          <w:lang w:val="en-US"/>
        </w:rPr>
        <w:t>50</w:t>
      </w:r>
    </w:p>
    <w:p w14:paraId="06A31B95" w14:textId="4AF4131C" w:rsidR="00410F26" w:rsidRDefault="00410F26" w:rsidP="00410F26">
      <w:pPr>
        <w:rPr>
          <w:rFonts w:ascii="Times New Roman" w:hAnsi="Times New Roman" w:cs="Times New Roman"/>
          <w:b/>
          <w:bCs/>
          <w:sz w:val="36"/>
          <w:szCs w:val="36"/>
          <w:lang w:val="en-US"/>
        </w:rPr>
      </w:pPr>
      <w:r w:rsidRPr="00410F26">
        <w:rPr>
          <w:rFonts w:ascii="Times New Roman" w:hAnsi="Times New Roman" w:cs="Times New Roman"/>
          <w:b/>
          <w:bCs/>
          <w:sz w:val="36"/>
          <w:szCs w:val="36"/>
          <w:lang w:val="en-US"/>
        </w:rPr>
        <w:t xml:space="preserve">Serum osmolality, </w:t>
      </w:r>
      <w:proofErr w:type="spellStart"/>
      <w:r w:rsidRPr="00410F26">
        <w:rPr>
          <w:rFonts w:ascii="Times New Roman" w:hAnsi="Times New Roman" w:cs="Times New Roman"/>
          <w:b/>
          <w:bCs/>
          <w:sz w:val="36"/>
          <w:szCs w:val="36"/>
          <w:lang w:val="en-US"/>
        </w:rPr>
        <w:t>mOsm</w:t>
      </w:r>
      <w:proofErr w:type="spellEnd"/>
      <w:r w:rsidRPr="00410F26">
        <w:rPr>
          <w:rFonts w:ascii="Times New Roman" w:hAnsi="Times New Roman" w:cs="Times New Roman"/>
          <w:b/>
          <w:bCs/>
          <w:sz w:val="36"/>
          <w:szCs w:val="36"/>
          <w:lang w:val="en-US"/>
        </w:rPr>
        <w:t>/kg</w:t>
      </w:r>
      <w:r>
        <w:rPr>
          <w:rFonts w:ascii="Times New Roman" w:hAnsi="Times New Roman" w:cs="Times New Roman"/>
          <w:sz w:val="36"/>
          <w:szCs w:val="36"/>
          <w:lang w:val="en-US"/>
        </w:rPr>
        <w:t xml:space="preserve"> </w:t>
      </w:r>
      <w:r w:rsidRPr="00410F26">
        <w:rPr>
          <w:rFonts w:ascii="Times New Roman" w:hAnsi="Times New Roman" w:cs="Times New Roman"/>
          <w:sz w:val="36"/>
          <w:szCs w:val="36"/>
          <w:lang w:val="en-US"/>
        </w:rPr>
        <w:t>(Normal = 280 – 296)</w:t>
      </w:r>
      <w:r>
        <w:rPr>
          <w:rFonts w:ascii="Times New Roman" w:hAnsi="Times New Roman" w:cs="Times New Roman"/>
          <w:sz w:val="36"/>
          <w:szCs w:val="36"/>
          <w:lang w:val="en-US"/>
        </w:rPr>
        <w:t xml:space="preserve"> – </w:t>
      </w:r>
      <w:r w:rsidRPr="00410F26">
        <w:rPr>
          <w:rFonts w:ascii="Times New Roman" w:hAnsi="Times New Roman" w:cs="Times New Roman"/>
          <w:b/>
          <w:bCs/>
          <w:sz w:val="36"/>
          <w:szCs w:val="36"/>
          <w:lang w:val="en-US"/>
        </w:rPr>
        <w:t>385</w:t>
      </w:r>
    </w:p>
    <w:p w14:paraId="58ECF1C3" w14:textId="781AB864" w:rsidR="00410F26" w:rsidRPr="00410F26" w:rsidRDefault="00410F26" w:rsidP="00410F26">
      <w:pPr>
        <w:rPr>
          <w:rFonts w:ascii="Times New Roman" w:hAnsi="Times New Roman" w:cs="Times New Roman"/>
          <w:sz w:val="36"/>
          <w:szCs w:val="36"/>
        </w:rPr>
      </w:pPr>
      <w:r w:rsidRPr="00410F26">
        <w:rPr>
          <w:rFonts w:ascii="Times New Roman" w:hAnsi="Times New Roman" w:cs="Times New Roman"/>
          <w:b/>
          <w:bCs/>
          <w:sz w:val="36"/>
          <w:szCs w:val="36"/>
          <w:lang w:val="en-US"/>
        </w:rPr>
        <w:t>Arterial pH</w:t>
      </w:r>
      <w:r>
        <w:rPr>
          <w:rFonts w:ascii="Times New Roman" w:hAnsi="Times New Roman" w:cs="Times New Roman"/>
          <w:sz w:val="36"/>
          <w:szCs w:val="36"/>
          <w:lang w:val="en-US"/>
        </w:rPr>
        <w:t xml:space="preserve"> </w:t>
      </w:r>
      <w:r w:rsidRPr="00410F26">
        <w:rPr>
          <w:rFonts w:ascii="Times New Roman" w:hAnsi="Times New Roman" w:cs="Times New Roman"/>
          <w:sz w:val="36"/>
          <w:szCs w:val="36"/>
          <w:lang w:val="en-US"/>
        </w:rPr>
        <w:t>(Normal = 7,38 – 7,42)</w:t>
      </w:r>
      <w:r>
        <w:rPr>
          <w:rFonts w:ascii="Times New Roman" w:hAnsi="Times New Roman" w:cs="Times New Roman"/>
          <w:sz w:val="36"/>
          <w:szCs w:val="36"/>
          <w:lang w:val="en-US"/>
        </w:rPr>
        <w:t xml:space="preserve"> - </w:t>
      </w:r>
      <w:r w:rsidRPr="00410F26">
        <w:rPr>
          <w:rFonts w:ascii="Times New Roman" w:hAnsi="Times New Roman" w:cs="Times New Roman"/>
          <w:b/>
          <w:bCs/>
          <w:sz w:val="36"/>
          <w:szCs w:val="36"/>
          <w:lang w:val="en-US"/>
        </w:rPr>
        <w:t>7,35</w:t>
      </w:r>
    </w:p>
    <w:p w14:paraId="52D937B2" w14:textId="1BA59255" w:rsidR="00410F26" w:rsidRDefault="00410F26" w:rsidP="00410F26">
      <w:pPr>
        <w:rPr>
          <w:rFonts w:ascii="Times New Roman" w:hAnsi="Times New Roman" w:cs="Times New Roman"/>
          <w:sz w:val="36"/>
          <w:szCs w:val="36"/>
          <w:lang w:val="en-US"/>
        </w:rPr>
      </w:pPr>
      <w:r>
        <w:rPr>
          <w:rFonts w:ascii="Times New Roman" w:hAnsi="Times New Roman" w:cs="Times New Roman"/>
          <w:sz w:val="36"/>
          <w:szCs w:val="36"/>
          <w:lang w:val="en-US"/>
        </w:rPr>
        <w:t xml:space="preserve">Tab. 8. </w:t>
      </w:r>
    </w:p>
    <w:tbl>
      <w:tblPr>
        <w:tblW w:w="9220" w:type="dxa"/>
        <w:tblCellMar>
          <w:left w:w="0" w:type="dxa"/>
          <w:right w:w="0" w:type="dxa"/>
        </w:tblCellMar>
        <w:tblLook w:val="0420" w:firstRow="1" w:lastRow="0" w:firstColumn="0" w:lastColumn="0" w:noHBand="0" w:noVBand="1"/>
      </w:tblPr>
      <w:tblGrid>
        <w:gridCol w:w="4380"/>
        <w:gridCol w:w="4840"/>
      </w:tblGrid>
      <w:tr w:rsidR="00410F26" w:rsidRPr="00410F26" w14:paraId="5DEE0015" w14:textId="77777777">
        <w:trPr>
          <w:trHeight w:val="2573"/>
        </w:trPr>
        <w:tc>
          <w:tcPr>
            <w:tcW w:w="4380"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7E1DEEED" w14:textId="77777777" w:rsidR="00410F26" w:rsidRPr="00410F26" w:rsidRDefault="00410F26" w:rsidP="00410F26">
            <w:pPr>
              <w:rPr>
                <w:rFonts w:ascii="Times New Roman" w:hAnsi="Times New Roman" w:cs="Times New Roman"/>
                <w:sz w:val="36"/>
                <w:szCs w:val="36"/>
              </w:rPr>
            </w:pPr>
            <w:r w:rsidRPr="00410F26">
              <w:rPr>
                <w:rFonts w:ascii="Times New Roman" w:hAnsi="Times New Roman" w:cs="Times New Roman"/>
                <w:b/>
                <w:bCs/>
                <w:sz w:val="36"/>
                <w:szCs w:val="36"/>
                <w:lang w:val="en-US"/>
              </w:rPr>
              <w:t xml:space="preserve">   Stages of diabetic   nephropathy</w:t>
            </w:r>
          </w:p>
        </w:tc>
        <w:tc>
          <w:tcPr>
            <w:tcW w:w="4840"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5D63EFA9" w14:textId="77777777" w:rsidR="00410F26" w:rsidRPr="00410F26" w:rsidRDefault="00410F26" w:rsidP="00410F26">
            <w:pPr>
              <w:rPr>
                <w:rFonts w:ascii="Times New Roman" w:hAnsi="Times New Roman" w:cs="Times New Roman"/>
                <w:sz w:val="36"/>
                <w:szCs w:val="36"/>
              </w:rPr>
            </w:pPr>
            <w:r w:rsidRPr="00410F26">
              <w:rPr>
                <w:rFonts w:ascii="Times New Roman" w:hAnsi="Times New Roman" w:cs="Times New Roman"/>
                <w:b/>
                <w:bCs/>
                <w:sz w:val="36"/>
                <w:szCs w:val="36"/>
                <w:lang w:val="en-US"/>
              </w:rPr>
              <w:t xml:space="preserve"> Laboratory and clinic characteristics</w:t>
            </w:r>
          </w:p>
        </w:tc>
      </w:tr>
      <w:tr w:rsidR="00410F26" w:rsidRPr="00410F26" w14:paraId="6ED9B6BC" w14:textId="77777777">
        <w:trPr>
          <w:trHeight w:val="2573"/>
        </w:trPr>
        <w:tc>
          <w:tcPr>
            <w:tcW w:w="4380"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0E860FBB" w14:textId="77777777" w:rsidR="00410F26" w:rsidRPr="00410F26" w:rsidRDefault="00410F26" w:rsidP="00410F26">
            <w:pPr>
              <w:rPr>
                <w:rFonts w:ascii="Times New Roman" w:hAnsi="Times New Roman" w:cs="Times New Roman"/>
                <w:sz w:val="36"/>
                <w:szCs w:val="36"/>
              </w:rPr>
            </w:pPr>
            <w:r w:rsidRPr="00410F26">
              <w:rPr>
                <w:rFonts w:ascii="Times New Roman" w:hAnsi="Times New Roman" w:cs="Times New Roman"/>
                <w:b/>
                <w:bCs/>
                <w:sz w:val="36"/>
                <w:szCs w:val="36"/>
                <w:lang w:val="en-US"/>
              </w:rPr>
              <w:t>I - Hyperfunction of kidneys</w:t>
            </w:r>
          </w:p>
        </w:tc>
        <w:tc>
          <w:tcPr>
            <w:tcW w:w="4840"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48163434" w14:textId="77777777" w:rsidR="00410F26" w:rsidRPr="00410F26" w:rsidRDefault="00410F26">
            <w:pPr>
              <w:numPr>
                <w:ilvl w:val="0"/>
                <w:numId w:val="637"/>
              </w:numPr>
              <w:rPr>
                <w:rFonts w:ascii="Times New Roman" w:hAnsi="Times New Roman" w:cs="Times New Roman"/>
                <w:sz w:val="36"/>
                <w:szCs w:val="36"/>
              </w:rPr>
            </w:pPr>
            <w:r w:rsidRPr="00410F26">
              <w:rPr>
                <w:rFonts w:ascii="Times New Roman" w:hAnsi="Times New Roman" w:cs="Times New Roman"/>
                <w:b/>
                <w:bCs/>
                <w:sz w:val="36"/>
                <w:szCs w:val="36"/>
                <w:lang w:val="en-US"/>
              </w:rPr>
              <w:t>&gt; GFR (&gt; 140 ml/min)</w:t>
            </w:r>
          </w:p>
          <w:p w14:paraId="16DD7C5F" w14:textId="77777777" w:rsidR="00410F26" w:rsidRPr="00410F26" w:rsidRDefault="00410F26">
            <w:pPr>
              <w:numPr>
                <w:ilvl w:val="0"/>
                <w:numId w:val="637"/>
              </w:numPr>
              <w:rPr>
                <w:rFonts w:ascii="Times New Roman" w:hAnsi="Times New Roman" w:cs="Times New Roman"/>
                <w:sz w:val="36"/>
                <w:szCs w:val="36"/>
              </w:rPr>
            </w:pPr>
            <w:r w:rsidRPr="00410F26">
              <w:rPr>
                <w:rFonts w:ascii="Times New Roman" w:hAnsi="Times New Roman" w:cs="Times New Roman"/>
                <w:b/>
                <w:bCs/>
                <w:sz w:val="36"/>
                <w:szCs w:val="36"/>
                <w:lang w:val="en-US"/>
              </w:rPr>
              <w:t xml:space="preserve"> hypertrophy of kidneys</w:t>
            </w:r>
          </w:p>
          <w:p w14:paraId="49F8F4F2" w14:textId="77777777" w:rsidR="00410F26" w:rsidRPr="00410F26" w:rsidRDefault="00410F26">
            <w:pPr>
              <w:numPr>
                <w:ilvl w:val="0"/>
                <w:numId w:val="637"/>
              </w:numPr>
              <w:rPr>
                <w:rFonts w:ascii="Times New Roman" w:hAnsi="Times New Roman" w:cs="Times New Roman"/>
                <w:sz w:val="36"/>
                <w:szCs w:val="36"/>
              </w:rPr>
            </w:pPr>
            <w:r w:rsidRPr="00410F26">
              <w:rPr>
                <w:rFonts w:ascii="Times New Roman" w:hAnsi="Times New Roman" w:cs="Times New Roman"/>
                <w:b/>
                <w:bCs/>
                <w:sz w:val="36"/>
                <w:szCs w:val="36"/>
                <w:lang w:val="en-US"/>
              </w:rPr>
              <w:t xml:space="preserve"> normo-albumin-</w:t>
            </w:r>
            <w:proofErr w:type="spellStart"/>
            <w:r w:rsidRPr="00410F26">
              <w:rPr>
                <w:rFonts w:ascii="Times New Roman" w:hAnsi="Times New Roman" w:cs="Times New Roman"/>
                <w:b/>
                <w:bCs/>
                <w:sz w:val="36"/>
                <w:szCs w:val="36"/>
                <w:lang w:val="en-US"/>
              </w:rPr>
              <w:t>uria</w:t>
            </w:r>
            <w:proofErr w:type="spellEnd"/>
            <w:r w:rsidRPr="00410F26">
              <w:rPr>
                <w:rFonts w:ascii="Times New Roman" w:hAnsi="Times New Roman" w:cs="Times New Roman"/>
                <w:b/>
                <w:bCs/>
                <w:sz w:val="36"/>
                <w:szCs w:val="36"/>
                <w:lang w:val="en-US"/>
              </w:rPr>
              <w:t xml:space="preserve"> = &lt;    30mg per day </w:t>
            </w:r>
          </w:p>
        </w:tc>
      </w:tr>
      <w:tr w:rsidR="00410F26" w:rsidRPr="00410F26" w14:paraId="09FFF5B7" w14:textId="77777777">
        <w:trPr>
          <w:trHeight w:val="2744"/>
        </w:trPr>
        <w:tc>
          <w:tcPr>
            <w:tcW w:w="438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31444DCC" w14:textId="77777777" w:rsidR="00410F26" w:rsidRPr="00410F26" w:rsidRDefault="00410F26" w:rsidP="00410F26">
            <w:pPr>
              <w:rPr>
                <w:rFonts w:ascii="Times New Roman" w:hAnsi="Times New Roman" w:cs="Times New Roman"/>
                <w:sz w:val="36"/>
                <w:szCs w:val="36"/>
              </w:rPr>
            </w:pPr>
            <w:r w:rsidRPr="00410F26">
              <w:rPr>
                <w:rFonts w:ascii="Times New Roman" w:hAnsi="Times New Roman" w:cs="Times New Roman"/>
                <w:b/>
                <w:bCs/>
                <w:sz w:val="36"/>
                <w:szCs w:val="36"/>
                <w:lang w:val="en-US"/>
              </w:rPr>
              <w:lastRenderedPageBreak/>
              <w:t>II – stage of initial changes in the renal tissue</w:t>
            </w:r>
          </w:p>
        </w:tc>
        <w:tc>
          <w:tcPr>
            <w:tcW w:w="484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24695C8F" w14:textId="77777777" w:rsidR="00410F26" w:rsidRPr="00410F26" w:rsidRDefault="00410F26">
            <w:pPr>
              <w:numPr>
                <w:ilvl w:val="0"/>
                <w:numId w:val="638"/>
              </w:numPr>
              <w:rPr>
                <w:rFonts w:ascii="Times New Roman" w:hAnsi="Times New Roman" w:cs="Times New Roman"/>
                <w:sz w:val="36"/>
                <w:szCs w:val="36"/>
              </w:rPr>
            </w:pPr>
            <w:r w:rsidRPr="00410F26">
              <w:rPr>
                <w:rFonts w:ascii="Times New Roman" w:hAnsi="Times New Roman" w:cs="Times New Roman"/>
                <w:b/>
                <w:bCs/>
                <w:sz w:val="36"/>
                <w:szCs w:val="36"/>
                <w:lang w:val="en-US"/>
              </w:rPr>
              <w:t xml:space="preserve">The basal membranes of capillaries in </w:t>
            </w:r>
            <w:proofErr w:type="spellStart"/>
            <w:r w:rsidRPr="00410F26">
              <w:rPr>
                <w:rFonts w:ascii="Times New Roman" w:hAnsi="Times New Roman" w:cs="Times New Roman"/>
                <w:b/>
                <w:bCs/>
                <w:sz w:val="36"/>
                <w:szCs w:val="36"/>
                <w:lang w:val="en-US"/>
              </w:rPr>
              <w:t>glomerules</w:t>
            </w:r>
            <w:proofErr w:type="spellEnd"/>
            <w:r w:rsidRPr="00410F26">
              <w:rPr>
                <w:rFonts w:ascii="Times New Roman" w:hAnsi="Times New Roman" w:cs="Times New Roman"/>
                <w:b/>
                <w:bCs/>
                <w:sz w:val="36"/>
                <w:szCs w:val="36"/>
                <w:lang w:val="en-US"/>
              </w:rPr>
              <w:t xml:space="preserve"> are thickened</w:t>
            </w:r>
          </w:p>
          <w:p w14:paraId="79109E6E" w14:textId="77777777" w:rsidR="00410F26" w:rsidRPr="00410F26" w:rsidRDefault="00410F26">
            <w:pPr>
              <w:numPr>
                <w:ilvl w:val="0"/>
                <w:numId w:val="638"/>
              </w:numPr>
              <w:rPr>
                <w:rFonts w:ascii="Times New Roman" w:hAnsi="Times New Roman" w:cs="Times New Roman"/>
                <w:sz w:val="36"/>
                <w:szCs w:val="36"/>
              </w:rPr>
            </w:pPr>
            <w:r w:rsidRPr="00410F26">
              <w:rPr>
                <w:rFonts w:ascii="Times New Roman" w:hAnsi="Times New Roman" w:cs="Times New Roman"/>
                <w:b/>
                <w:bCs/>
                <w:sz w:val="36"/>
                <w:szCs w:val="36"/>
                <w:lang w:val="en-US"/>
              </w:rPr>
              <w:t>GFR – is still high</w:t>
            </w:r>
          </w:p>
          <w:p w14:paraId="0D9AE2EA" w14:textId="77777777" w:rsidR="00410F26" w:rsidRPr="00410F26" w:rsidRDefault="00410F26">
            <w:pPr>
              <w:numPr>
                <w:ilvl w:val="0"/>
                <w:numId w:val="638"/>
              </w:numPr>
              <w:rPr>
                <w:rFonts w:ascii="Times New Roman" w:hAnsi="Times New Roman" w:cs="Times New Roman"/>
                <w:sz w:val="36"/>
                <w:szCs w:val="36"/>
              </w:rPr>
            </w:pPr>
            <w:r w:rsidRPr="00410F26">
              <w:rPr>
                <w:rFonts w:ascii="Times New Roman" w:hAnsi="Times New Roman" w:cs="Times New Roman"/>
                <w:b/>
                <w:bCs/>
                <w:sz w:val="36"/>
                <w:szCs w:val="36"/>
                <w:lang w:val="en-US"/>
              </w:rPr>
              <w:t xml:space="preserve"> normo-albumin-</w:t>
            </w:r>
            <w:proofErr w:type="spellStart"/>
            <w:r w:rsidRPr="00410F26">
              <w:rPr>
                <w:rFonts w:ascii="Times New Roman" w:hAnsi="Times New Roman" w:cs="Times New Roman"/>
                <w:b/>
                <w:bCs/>
                <w:sz w:val="36"/>
                <w:szCs w:val="36"/>
                <w:lang w:val="en-US"/>
              </w:rPr>
              <w:t>uria</w:t>
            </w:r>
            <w:proofErr w:type="spellEnd"/>
            <w:r w:rsidRPr="00410F26">
              <w:rPr>
                <w:rFonts w:ascii="Times New Roman" w:hAnsi="Times New Roman" w:cs="Times New Roman"/>
                <w:b/>
                <w:bCs/>
                <w:sz w:val="36"/>
                <w:szCs w:val="36"/>
                <w:lang w:val="en-US"/>
              </w:rPr>
              <w:t xml:space="preserve"> </w:t>
            </w:r>
          </w:p>
        </w:tc>
      </w:tr>
      <w:tr w:rsidR="00410F26" w:rsidRPr="00410F26" w14:paraId="66BD02CC" w14:textId="77777777">
        <w:trPr>
          <w:trHeight w:val="2573"/>
        </w:trPr>
        <w:tc>
          <w:tcPr>
            <w:tcW w:w="438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3B8224A1" w14:textId="77777777" w:rsidR="00410F26" w:rsidRPr="00410F26" w:rsidRDefault="00410F26" w:rsidP="00410F26">
            <w:pPr>
              <w:rPr>
                <w:rFonts w:ascii="Times New Roman" w:hAnsi="Times New Roman" w:cs="Times New Roman"/>
                <w:sz w:val="36"/>
                <w:szCs w:val="36"/>
              </w:rPr>
            </w:pPr>
            <w:r w:rsidRPr="00410F26">
              <w:rPr>
                <w:rFonts w:ascii="Times New Roman" w:hAnsi="Times New Roman" w:cs="Times New Roman"/>
                <w:b/>
                <w:bCs/>
                <w:sz w:val="36"/>
                <w:szCs w:val="36"/>
                <w:lang w:val="en-US"/>
              </w:rPr>
              <w:t>III – initial nephropathy</w:t>
            </w:r>
          </w:p>
        </w:tc>
        <w:tc>
          <w:tcPr>
            <w:tcW w:w="484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0AC40258" w14:textId="77777777" w:rsidR="00410F26" w:rsidRPr="00410F26" w:rsidRDefault="00410F26">
            <w:pPr>
              <w:numPr>
                <w:ilvl w:val="0"/>
                <w:numId w:val="639"/>
              </w:numPr>
              <w:rPr>
                <w:rFonts w:ascii="Times New Roman" w:hAnsi="Times New Roman" w:cs="Times New Roman"/>
                <w:sz w:val="36"/>
                <w:szCs w:val="36"/>
              </w:rPr>
            </w:pPr>
            <w:r w:rsidRPr="00410F26">
              <w:rPr>
                <w:rFonts w:ascii="Times New Roman" w:hAnsi="Times New Roman" w:cs="Times New Roman"/>
                <w:b/>
                <w:bCs/>
                <w:sz w:val="36"/>
                <w:szCs w:val="36"/>
                <w:lang w:val="en-US"/>
              </w:rPr>
              <w:t>Constant micro-albumin-</w:t>
            </w:r>
            <w:proofErr w:type="spellStart"/>
            <w:r w:rsidRPr="00410F26">
              <w:rPr>
                <w:rFonts w:ascii="Times New Roman" w:hAnsi="Times New Roman" w:cs="Times New Roman"/>
                <w:b/>
                <w:bCs/>
                <w:sz w:val="36"/>
                <w:szCs w:val="36"/>
                <w:lang w:val="en-US"/>
              </w:rPr>
              <w:t>uria</w:t>
            </w:r>
            <w:proofErr w:type="spellEnd"/>
            <w:r w:rsidRPr="00410F26">
              <w:rPr>
                <w:rFonts w:ascii="Times New Roman" w:hAnsi="Times New Roman" w:cs="Times New Roman"/>
                <w:b/>
                <w:bCs/>
                <w:sz w:val="36"/>
                <w:szCs w:val="36"/>
                <w:lang w:val="en-US"/>
              </w:rPr>
              <w:t xml:space="preserve"> (30 – 300 mg/day)</w:t>
            </w:r>
          </w:p>
          <w:p w14:paraId="1C9A92E2" w14:textId="77777777" w:rsidR="00410F26" w:rsidRPr="00410F26" w:rsidRDefault="00410F26">
            <w:pPr>
              <w:numPr>
                <w:ilvl w:val="0"/>
                <w:numId w:val="639"/>
              </w:numPr>
              <w:rPr>
                <w:rFonts w:ascii="Times New Roman" w:hAnsi="Times New Roman" w:cs="Times New Roman"/>
                <w:sz w:val="36"/>
                <w:szCs w:val="36"/>
              </w:rPr>
            </w:pPr>
            <w:r w:rsidRPr="00410F26">
              <w:rPr>
                <w:rFonts w:ascii="Times New Roman" w:hAnsi="Times New Roman" w:cs="Times New Roman"/>
                <w:b/>
                <w:bCs/>
                <w:sz w:val="36"/>
                <w:szCs w:val="36"/>
                <w:lang w:val="en-US"/>
              </w:rPr>
              <w:t xml:space="preserve">GFR – high or normal </w:t>
            </w:r>
          </w:p>
          <w:p w14:paraId="7101A251" w14:textId="77777777" w:rsidR="00410F26" w:rsidRPr="00410F26" w:rsidRDefault="00410F26">
            <w:pPr>
              <w:numPr>
                <w:ilvl w:val="0"/>
                <w:numId w:val="639"/>
              </w:numPr>
              <w:rPr>
                <w:rFonts w:ascii="Times New Roman" w:hAnsi="Times New Roman" w:cs="Times New Roman"/>
                <w:sz w:val="36"/>
                <w:szCs w:val="36"/>
              </w:rPr>
            </w:pPr>
            <w:r w:rsidRPr="00410F26">
              <w:rPr>
                <w:rFonts w:ascii="Times New Roman" w:hAnsi="Times New Roman" w:cs="Times New Roman"/>
                <w:b/>
                <w:bCs/>
                <w:sz w:val="36"/>
                <w:szCs w:val="36"/>
                <w:lang w:val="en-US"/>
              </w:rPr>
              <w:t xml:space="preserve"> &gt;BP – not stable</w:t>
            </w:r>
          </w:p>
        </w:tc>
      </w:tr>
    </w:tbl>
    <w:p w14:paraId="1CC9E3D1" w14:textId="77777777" w:rsidR="00410F26" w:rsidRDefault="00410F26" w:rsidP="00410F26">
      <w:pPr>
        <w:rPr>
          <w:rFonts w:ascii="Times New Roman" w:hAnsi="Times New Roman" w:cs="Times New Roman"/>
          <w:sz w:val="36"/>
          <w:szCs w:val="36"/>
          <w:lang w:val="en-US"/>
        </w:rPr>
      </w:pPr>
    </w:p>
    <w:p w14:paraId="1C6395F5" w14:textId="13E9AABE" w:rsidR="00410F26" w:rsidRDefault="00410F26" w:rsidP="00410F26">
      <w:pPr>
        <w:rPr>
          <w:rFonts w:ascii="Times New Roman" w:hAnsi="Times New Roman" w:cs="Times New Roman"/>
          <w:b/>
          <w:bCs/>
          <w:sz w:val="36"/>
          <w:szCs w:val="36"/>
          <w:lang w:val="en-US"/>
        </w:rPr>
      </w:pPr>
      <w:r>
        <w:rPr>
          <w:rFonts w:ascii="Times New Roman" w:hAnsi="Times New Roman" w:cs="Times New Roman"/>
          <w:sz w:val="36"/>
          <w:szCs w:val="36"/>
          <w:lang w:val="en-US"/>
        </w:rPr>
        <w:t>Tab. 8. (</w:t>
      </w:r>
      <w:r w:rsidR="00646208">
        <w:rPr>
          <w:rFonts w:ascii="Times New Roman" w:hAnsi="Times New Roman" w:cs="Times New Roman"/>
          <w:sz w:val="36"/>
          <w:szCs w:val="36"/>
          <w:lang w:val="en-US"/>
        </w:rPr>
        <w:t>C</w:t>
      </w:r>
      <w:r>
        <w:rPr>
          <w:rFonts w:ascii="Times New Roman" w:hAnsi="Times New Roman" w:cs="Times New Roman"/>
          <w:sz w:val="36"/>
          <w:szCs w:val="36"/>
          <w:lang w:val="en-US"/>
        </w:rPr>
        <w:t>ontinued).</w:t>
      </w:r>
      <w:r w:rsidR="00C14D60" w:rsidRPr="00C14D60">
        <w:rPr>
          <w:rFonts w:eastAsiaTheme="minorEastAsia" w:hAnsi="Calibri"/>
          <w:b/>
          <w:bCs/>
          <w:color w:val="FFFFFF" w:themeColor="light1"/>
          <w:kern w:val="24"/>
          <w:sz w:val="40"/>
          <w:szCs w:val="40"/>
          <w:lang w:val="en-US"/>
        </w:rPr>
        <w:t xml:space="preserve"> </w:t>
      </w:r>
      <w:r w:rsidR="00C14D60" w:rsidRPr="00C14D60">
        <w:rPr>
          <w:rFonts w:ascii="Times New Roman" w:hAnsi="Times New Roman" w:cs="Times New Roman"/>
          <w:b/>
          <w:bCs/>
          <w:sz w:val="36"/>
          <w:szCs w:val="36"/>
          <w:lang w:val="en-US"/>
        </w:rPr>
        <w:t>Stages of diabetic   nephropathy</w:t>
      </w:r>
      <w:r w:rsidR="00C14D60">
        <w:rPr>
          <w:rFonts w:ascii="Times New Roman" w:hAnsi="Times New Roman" w:cs="Times New Roman"/>
          <w:b/>
          <w:bCs/>
          <w:sz w:val="36"/>
          <w:szCs w:val="36"/>
          <w:lang w:val="en-US"/>
        </w:rPr>
        <w:t xml:space="preserve">. </w:t>
      </w:r>
      <w:r w:rsidR="00C14D60" w:rsidRPr="00C14D60">
        <w:rPr>
          <w:rFonts w:ascii="Times New Roman" w:hAnsi="Times New Roman" w:cs="Times New Roman"/>
          <w:b/>
          <w:bCs/>
          <w:sz w:val="36"/>
          <w:szCs w:val="36"/>
          <w:lang w:val="en-US"/>
        </w:rPr>
        <w:t>Laboratory and clinic characteristics</w:t>
      </w:r>
      <w:r w:rsidR="00C14D60">
        <w:rPr>
          <w:rFonts w:ascii="Times New Roman" w:hAnsi="Times New Roman" w:cs="Times New Roman"/>
          <w:b/>
          <w:bCs/>
          <w:sz w:val="36"/>
          <w:szCs w:val="36"/>
          <w:lang w:val="en-US"/>
        </w:rPr>
        <w:t xml:space="preserve">. </w:t>
      </w:r>
      <w:r w:rsidR="00C14D60" w:rsidRPr="00C14D60">
        <w:rPr>
          <w:rFonts w:ascii="Times New Roman" w:hAnsi="Times New Roman" w:cs="Times New Roman"/>
          <w:b/>
          <w:bCs/>
          <w:sz w:val="36"/>
          <w:szCs w:val="36"/>
          <w:lang w:val="en-US"/>
        </w:rPr>
        <w:t xml:space="preserve">Time of </w:t>
      </w:r>
      <w:proofErr w:type="gramStart"/>
      <w:r w:rsidR="00C14D60" w:rsidRPr="00C14D60">
        <w:rPr>
          <w:rFonts w:ascii="Times New Roman" w:hAnsi="Times New Roman" w:cs="Times New Roman"/>
          <w:b/>
          <w:bCs/>
          <w:sz w:val="36"/>
          <w:szCs w:val="36"/>
          <w:lang w:val="en-US"/>
        </w:rPr>
        <w:t>development  of</w:t>
      </w:r>
      <w:proofErr w:type="gramEnd"/>
      <w:r w:rsidR="00C14D60" w:rsidRPr="00C14D60">
        <w:rPr>
          <w:rFonts w:ascii="Times New Roman" w:hAnsi="Times New Roman" w:cs="Times New Roman"/>
          <w:b/>
          <w:bCs/>
          <w:sz w:val="36"/>
          <w:szCs w:val="36"/>
          <w:lang w:val="en-US"/>
        </w:rPr>
        <w:t xml:space="preserve"> each     stage</w:t>
      </w:r>
      <w:r w:rsidR="00C14D60">
        <w:rPr>
          <w:rFonts w:ascii="Times New Roman" w:hAnsi="Times New Roman" w:cs="Times New Roman"/>
          <w:b/>
          <w:bCs/>
          <w:sz w:val="36"/>
          <w:szCs w:val="36"/>
          <w:lang w:val="en-US"/>
        </w:rPr>
        <w:t>.</w:t>
      </w:r>
    </w:p>
    <w:p w14:paraId="27FD3884" w14:textId="77777777" w:rsidR="00C14D60" w:rsidRDefault="00C14D60" w:rsidP="00C14D60">
      <w:pPr>
        <w:rPr>
          <w:rFonts w:ascii="Times New Roman" w:hAnsi="Times New Roman" w:cs="Times New Roman"/>
          <w:sz w:val="36"/>
          <w:szCs w:val="36"/>
          <w:lang w:val="en-US"/>
        </w:rPr>
      </w:pPr>
      <w:r>
        <w:rPr>
          <w:rFonts w:ascii="Times New Roman" w:hAnsi="Times New Roman" w:cs="Times New Roman"/>
          <w:b/>
          <w:bCs/>
          <w:sz w:val="36"/>
          <w:szCs w:val="36"/>
          <w:lang w:val="en-US"/>
        </w:rPr>
        <w:t xml:space="preserve">I stage- </w:t>
      </w:r>
      <w:r w:rsidRPr="00C14D60">
        <w:rPr>
          <w:rFonts w:ascii="Times New Roman" w:hAnsi="Times New Roman" w:cs="Times New Roman"/>
          <w:b/>
          <w:bCs/>
          <w:sz w:val="36"/>
          <w:szCs w:val="36"/>
          <w:lang w:val="en-US"/>
        </w:rPr>
        <w:t>Hyperfunction of kidneys</w:t>
      </w:r>
      <w:r>
        <w:rPr>
          <w:rFonts w:ascii="Times New Roman" w:hAnsi="Times New Roman" w:cs="Times New Roman"/>
          <w:b/>
          <w:bCs/>
          <w:sz w:val="36"/>
          <w:szCs w:val="36"/>
          <w:lang w:val="en-US"/>
        </w:rPr>
        <w:t xml:space="preserve">. </w:t>
      </w:r>
      <w:r w:rsidRPr="00C14D60">
        <w:rPr>
          <w:rFonts w:ascii="Times New Roman" w:hAnsi="Times New Roman" w:cs="Times New Roman"/>
          <w:sz w:val="36"/>
          <w:szCs w:val="36"/>
          <w:lang w:val="en-US"/>
        </w:rPr>
        <w:t>Occurs at the same time as diabetes has occurred</w:t>
      </w:r>
      <w:r>
        <w:rPr>
          <w:rFonts w:ascii="Times New Roman" w:hAnsi="Times New Roman" w:cs="Times New Roman"/>
          <w:sz w:val="36"/>
          <w:szCs w:val="36"/>
          <w:lang w:val="en-US"/>
        </w:rPr>
        <w:t xml:space="preserve">. </w:t>
      </w:r>
      <w:r w:rsidRPr="00C14D60">
        <w:rPr>
          <w:rFonts w:ascii="Times New Roman" w:hAnsi="Times New Roman" w:cs="Times New Roman"/>
          <w:sz w:val="36"/>
          <w:szCs w:val="36"/>
          <w:lang w:val="en-US"/>
        </w:rPr>
        <w:t>The changes are reversib</w:t>
      </w:r>
      <w:r>
        <w:rPr>
          <w:rFonts w:ascii="Times New Roman" w:hAnsi="Times New Roman" w:cs="Times New Roman"/>
          <w:sz w:val="36"/>
          <w:szCs w:val="36"/>
          <w:lang w:val="en-US"/>
        </w:rPr>
        <w:t>le.</w:t>
      </w:r>
    </w:p>
    <w:p w14:paraId="788A8D3A" w14:textId="6549F613" w:rsidR="00C14D60" w:rsidRDefault="00C14D60" w:rsidP="00C14D60">
      <w:pPr>
        <w:rPr>
          <w:rFonts w:ascii="Times New Roman" w:hAnsi="Times New Roman" w:cs="Times New Roman"/>
          <w:sz w:val="36"/>
          <w:szCs w:val="36"/>
          <w:lang w:val="en-US"/>
        </w:rPr>
      </w:pPr>
      <w:r w:rsidRPr="00C14D60">
        <w:rPr>
          <w:rFonts w:ascii="Times New Roman" w:hAnsi="Times New Roman" w:cs="Times New Roman"/>
          <w:b/>
          <w:bCs/>
          <w:sz w:val="36"/>
          <w:szCs w:val="36"/>
          <w:lang w:val="en-US"/>
        </w:rPr>
        <w:t>II – stage of initial changes in the renal tissue</w:t>
      </w:r>
      <w:r w:rsidRPr="00C14D60">
        <w:rPr>
          <w:rFonts w:ascii="Times New Roman" w:hAnsi="Times New Roman" w:cs="Times New Roman"/>
          <w:sz w:val="36"/>
          <w:szCs w:val="36"/>
          <w:lang w:val="en-US"/>
        </w:rPr>
        <w:t xml:space="preserve">. 2- 5 years since </w:t>
      </w:r>
      <w:proofErr w:type="gramStart"/>
      <w:r w:rsidRPr="00C14D60">
        <w:rPr>
          <w:rFonts w:ascii="Times New Roman" w:hAnsi="Times New Roman" w:cs="Times New Roman"/>
          <w:sz w:val="36"/>
          <w:szCs w:val="36"/>
          <w:lang w:val="en-US"/>
        </w:rPr>
        <w:t>the diabetes</w:t>
      </w:r>
      <w:proofErr w:type="gramEnd"/>
      <w:r w:rsidRPr="00C14D60">
        <w:rPr>
          <w:rFonts w:ascii="Times New Roman" w:hAnsi="Times New Roman" w:cs="Times New Roman"/>
          <w:sz w:val="36"/>
          <w:szCs w:val="36"/>
          <w:lang w:val="en-US"/>
        </w:rPr>
        <w:t xml:space="preserve"> </w:t>
      </w:r>
      <w:proofErr w:type="gramStart"/>
      <w:r w:rsidRPr="00C14D60">
        <w:rPr>
          <w:rFonts w:ascii="Times New Roman" w:hAnsi="Times New Roman" w:cs="Times New Roman"/>
          <w:sz w:val="36"/>
          <w:szCs w:val="36"/>
          <w:lang w:val="en-US"/>
        </w:rPr>
        <w:t>has occurred</w:t>
      </w:r>
      <w:proofErr w:type="gramEnd"/>
      <w:r>
        <w:rPr>
          <w:rFonts w:ascii="Times New Roman" w:hAnsi="Times New Roman" w:cs="Times New Roman"/>
          <w:sz w:val="36"/>
          <w:szCs w:val="36"/>
          <w:lang w:val="en-US"/>
        </w:rPr>
        <w:t>. T</w:t>
      </w:r>
      <w:r w:rsidRPr="00C14D60">
        <w:rPr>
          <w:rFonts w:ascii="Times New Roman" w:hAnsi="Times New Roman" w:cs="Times New Roman"/>
          <w:sz w:val="36"/>
          <w:szCs w:val="36"/>
          <w:lang w:val="en-US"/>
        </w:rPr>
        <w:t>he changes are partly reversible</w:t>
      </w:r>
      <w:r>
        <w:rPr>
          <w:rFonts w:ascii="Times New Roman" w:hAnsi="Times New Roman" w:cs="Times New Roman"/>
          <w:sz w:val="36"/>
          <w:szCs w:val="36"/>
          <w:lang w:val="en-US"/>
        </w:rPr>
        <w:t>.</w:t>
      </w:r>
    </w:p>
    <w:p w14:paraId="08F0A278" w14:textId="14CBA4C2" w:rsidR="00C14D60" w:rsidRPr="00C14D60" w:rsidRDefault="00C14D60" w:rsidP="00C14D60">
      <w:pPr>
        <w:rPr>
          <w:rFonts w:ascii="Times New Roman" w:hAnsi="Times New Roman" w:cs="Times New Roman"/>
          <w:sz w:val="36"/>
          <w:szCs w:val="36"/>
        </w:rPr>
      </w:pPr>
      <w:r w:rsidRPr="00C14D60">
        <w:rPr>
          <w:rFonts w:ascii="Times New Roman" w:hAnsi="Times New Roman" w:cs="Times New Roman"/>
          <w:b/>
          <w:bCs/>
          <w:sz w:val="36"/>
          <w:szCs w:val="36"/>
          <w:lang w:val="en-US"/>
        </w:rPr>
        <w:t>III – initial nephropathy</w:t>
      </w:r>
      <w:r>
        <w:rPr>
          <w:rFonts w:ascii="Times New Roman" w:hAnsi="Times New Roman" w:cs="Times New Roman"/>
          <w:b/>
          <w:bCs/>
          <w:sz w:val="36"/>
          <w:szCs w:val="36"/>
          <w:lang w:val="en-US"/>
        </w:rPr>
        <w:t xml:space="preserve">. </w:t>
      </w:r>
      <w:r w:rsidRPr="00C14D60">
        <w:rPr>
          <w:rFonts w:ascii="Times New Roman" w:hAnsi="Times New Roman" w:cs="Times New Roman"/>
          <w:sz w:val="36"/>
          <w:szCs w:val="36"/>
          <w:lang w:val="en-US"/>
        </w:rPr>
        <w:t xml:space="preserve">5 – 15 years since diabetes has occurred. </w:t>
      </w:r>
      <w:proofErr w:type="gramStart"/>
      <w:r w:rsidRPr="00C14D60">
        <w:rPr>
          <w:rFonts w:ascii="Times New Roman" w:hAnsi="Times New Roman" w:cs="Times New Roman"/>
          <w:sz w:val="36"/>
          <w:szCs w:val="36"/>
          <w:lang w:val="en-US"/>
        </w:rPr>
        <w:t>The progress</w:t>
      </w:r>
      <w:proofErr w:type="gramEnd"/>
      <w:r w:rsidRPr="00C14D60">
        <w:rPr>
          <w:rFonts w:ascii="Times New Roman" w:hAnsi="Times New Roman" w:cs="Times New Roman"/>
          <w:sz w:val="36"/>
          <w:szCs w:val="36"/>
          <w:lang w:val="en-US"/>
        </w:rPr>
        <w:t xml:space="preserve"> can be ceased.</w:t>
      </w:r>
    </w:p>
    <w:p w14:paraId="2F5ACD97" w14:textId="4D0DC93B" w:rsidR="00C14D60" w:rsidRDefault="00C14D60" w:rsidP="00C14D60">
      <w:pPr>
        <w:rPr>
          <w:rFonts w:ascii="Times New Roman" w:hAnsi="Times New Roman" w:cs="Times New Roman"/>
          <w:sz w:val="36"/>
          <w:szCs w:val="36"/>
          <w:lang w:val="en-US"/>
        </w:rPr>
      </w:pPr>
      <w:r>
        <w:rPr>
          <w:rFonts w:ascii="Times New Roman" w:hAnsi="Times New Roman" w:cs="Times New Roman"/>
          <w:sz w:val="36"/>
          <w:szCs w:val="36"/>
          <w:lang w:val="en-US"/>
        </w:rPr>
        <w:t>Tab. 9.</w:t>
      </w:r>
    </w:p>
    <w:p w14:paraId="51B247DB" w14:textId="77777777" w:rsidR="0068181A" w:rsidRDefault="0068181A" w:rsidP="00C14D60">
      <w:pPr>
        <w:rPr>
          <w:rFonts w:ascii="Times New Roman" w:hAnsi="Times New Roman" w:cs="Times New Roman"/>
          <w:sz w:val="36"/>
          <w:szCs w:val="36"/>
          <w:lang w:val="en-US"/>
        </w:rPr>
      </w:pPr>
    </w:p>
    <w:p w14:paraId="7EC4B55C" w14:textId="77777777" w:rsidR="0068181A" w:rsidRDefault="0068181A" w:rsidP="00C14D60">
      <w:pPr>
        <w:rPr>
          <w:rFonts w:ascii="Times New Roman" w:hAnsi="Times New Roman" w:cs="Times New Roman"/>
          <w:sz w:val="36"/>
          <w:szCs w:val="36"/>
          <w:lang w:val="en-US"/>
        </w:rPr>
      </w:pPr>
    </w:p>
    <w:p w14:paraId="3BE860F1" w14:textId="77777777" w:rsidR="0068181A" w:rsidRDefault="0068181A" w:rsidP="00C14D60">
      <w:pPr>
        <w:rPr>
          <w:rFonts w:ascii="Times New Roman" w:hAnsi="Times New Roman" w:cs="Times New Roman"/>
          <w:sz w:val="36"/>
          <w:szCs w:val="36"/>
          <w:lang w:val="en-US"/>
        </w:rPr>
      </w:pPr>
    </w:p>
    <w:p w14:paraId="7598AEE4" w14:textId="77777777" w:rsidR="0068181A" w:rsidRDefault="0068181A" w:rsidP="00C14D60">
      <w:pPr>
        <w:rPr>
          <w:rFonts w:ascii="Times New Roman" w:hAnsi="Times New Roman" w:cs="Times New Roman"/>
          <w:sz w:val="36"/>
          <w:szCs w:val="36"/>
          <w:lang w:val="en-US"/>
        </w:rPr>
      </w:pPr>
    </w:p>
    <w:p w14:paraId="57D2C524" w14:textId="77777777" w:rsidR="0068181A" w:rsidRDefault="0068181A" w:rsidP="00C14D60">
      <w:pPr>
        <w:rPr>
          <w:rFonts w:ascii="Times New Roman" w:hAnsi="Times New Roman" w:cs="Times New Roman"/>
          <w:sz w:val="36"/>
          <w:szCs w:val="36"/>
          <w:lang w:val="en-US"/>
        </w:rPr>
      </w:pPr>
    </w:p>
    <w:p w14:paraId="340018DE" w14:textId="22DCE11C" w:rsidR="0068181A" w:rsidRDefault="0068181A" w:rsidP="00C14D60">
      <w:pPr>
        <w:rPr>
          <w:rFonts w:ascii="Times New Roman" w:hAnsi="Times New Roman" w:cs="Times New Roman"/>
          <w:sz w:val="36"/>
          <w:szCs w:val="36"/>
          <w:lang w:val="en-US"/>
        </w:rPr>
      </w:pPr>
      <w:r>
        <w:rPr>
          <w:rFonts w:ascii="Times New Roman" w:hAnsi="Times New Roman" w:cs="Times New Roman"/>
          <w:sz w:val="36"/>
          <w:szCs w:val="36"/>
          <w:lang w:val="en-US"/>
        </w:rPr>
        <w:t xml:space="preserve">                                                                                                  380</w:t>
      </w:r>
    </w:p>
    <w:tbl>
      <w:tblPr>
        <w:tblW w:w="9600" w:type="dxa"/>
        <w:tblCellMar>
          <w:left w:w="0" w:type="dxa"/>
          <w:right w:w="0" w:type="dxa"/>
        </w:tblCellMar>
        <w:tblLook w:val="0420" w:firstRow="1" w:lastRow="0" w:firstColumn="0" w:lastColumn="0" w:noHBand="0" w:noVBand="1"/>
      </w:tblPr>
      <w:tblGrid>
        <w:gridCol w:w="4800"/>
        <w:gridCol w:w="4800"/>
      </w:tblGrid>
      <w:tr w:rsidR="00C14D60" w:rsidRPr="00C14D60" w14:paraId="2E0B6FD3" w14:textId="77777777">
        <w:trPr>
          <w:trHeight w:val="3522"/>
        </w:trPr>
        <w:tc>
          <w:tcPr>
            <w:tcW w:w="4800"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34C9CBC7" w14:textId="77777777" w:rsidR="00C14D60" w:rsidRPr="00C14D60" w:rsidRDefault="00C14D60" w:rsidP="00C14D60">
            <w:pPr>
              <w:rPr>
                <w:rFonts w:ascii="Times New Roman" w:hAnsi="Times New Roman" w:cs="Times New Roman"/>
                <w:sz w:val="36"/>
                <w:szCs w:val="36"/>
              </w:rPr>
            </w:pPr>
            <w:r w:rsidRPr="00C14D60">
              <w:rPr>
                <w:rFonts w:ascii="Times New Roman" w:hAnsi="Times New Roman" w:cs="Times New Roman"/>
                <w:b/>
                <w:bCs/>
                <w:sz w:val="36"/>
                <w:szCs w:val="36"/>
                <w:lang w:val="en-US"/>
              </w:rPr>
              <w:lastRenderedPageBreak/>
              <w:t>Stages of diabetic   nephropathy</w:t>
            </w:r>
          </w:p>
        </w:tc>
        <w:tc>
          <w:tcPr>
            <w:tcW w:w="4800"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3C9B54A7" w14:textId="77777777" w:rsidR="00C14D60" w:rsidRPr="00C14D60" w:rsidRDefault="00C14D60" w:rsidP="00C14D60">
            <w:pPr>
              <w:rPr>
                <w:rFonts w:ascii="Times New Roman" w:hAnsi="Times New Roman" w:cs="Times New Roman"/>
                <w:sz w:val="36"/>
                <w:szCs w:val="36"/>
              </w:rPr>
            </w:pPr>
            <w:r w:rsidRPr="00C14D60">
              <w:rPr>
                <w:rFonts w:ascii="Times New Roman" w:hAnsi="Times New Roman" w:cs="Times New Roman"/>
                <w:b/>
                <w:bCs/>
                <w:sz w:val="36"/>
                <w:szCs w:val="36"/>
                <w:lang w:val="en-US"/>
              </w:rPr>
              <w:t>Laboratory and clinic characteristics</w:t>
            </w:r>
          </w:p>
        </w:tc>
      </w:tr>
      <w:tr w:rsidR="00C14D60" w:rsidRPr="00C14D60" w14:paraId="6267D019" w14:textId="77777777">
        <w:trPr>
          <w:trHeight w:val="3522"/>
        </w:trPr>
        <w:tc>
          <w:tcPr>
            <w:tcW w:w="4800"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07CDAD60" w14:textId="77777777" w:rsidR="00C14D60" w:rsidRPr="00C14D60" w:rsidRDefault="00C14D60" w:rsidP="00C14D60">
            <w:pPr>
              <w:rPr>
                <w:rFonts w:ascii="Times New Roman" w:hAnsi="Times New Roman" w:cs="Times New Roman"/>
                <w:sz w:val="36"/>
                <w:szCs w:val="36"/>
              </w:rPr>
            </w:pPr>
            <w:r w:rsidRPr="00C14D60">
              <w:rPr>
                <w:rFonts w:ascii="Times New Roman" w:hAnsi="Times New Roman" w:cs="Times New Roman"/>
                <w:b/>
                <w:bCs/>
                <w:sz w:val="36"/>
                <w:szCs w:val="36"/>
                <w:lang w:val="en-US"/>
              </w:rPr>
              <w:t>IV – considerable nephropathy</w:t>
            </w:r>
          </w:p>
        </w:tc>
        <w:tc>
          <w:tcPr>
            <w:tcW w:w="4800"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7880E66E" w14:textId="77777777" w:rsidR="00C14D60" w:rsidRPr="00C14D60" w:rsidRDefault="00C14D60">
            <w:pPr>
              <w:numPr>
                <w:ilvl w:val="0"/>
                <w:numId w:val="640"/>
              </w:numPr>
              <w:rPr>
                <w:rFonts w:ascii="Times New Roman" w:hAnsi="Times New Roman" w:cs="Times New Roman"/>
                <w:sz w:val="36"/>
                <w:szCs w:val="36"/>
              </w:rPr>
            </w:pPr>
            <w:r w:rsidRPr="00C14D60">
              <w:rPr>
                <w:rFonts w:ascii="Times New Roman" w:hAnsi="Times New Roman" w:cs="Times New Roman"/>
                <w:b/>
                <w:bCs/>
                <w:sz w:val="36"/>
                <w:szCs w:val="36"/>
                <w:lang w:val="en-US"/>
              </w:rPr>
              <w:t xml:space="preserve"> Proteinuria – more than </w:t>
            </w:r>
            <w:proofErr w:type="gramStart"/>
            <w:r w:rsidRPr="00C14D60">
              <w:rPr>
                <w:rFonts w:ascii="Times New Roman" w:hAnsi="Times New Roman" w:cs="Times New Roman"/>
                <w:b/>
                <w:bCs/>
                <w:sz w:val="36"/>
                <w:szCs w:val="36"/>
                <w:lang w:val="en-US"/>
              </w:rPr>
              <w:t>500  mg</w:t>
            </w:r>
            <w:proofErr w:type="gramEnd"/>
            <w:r w:rsidRPr="00C14D60">
              <w:rPr>
                <w:rFonts w:ascii="Times New Roman" w:hAnsi="Times New Roman" w:cs="Times New Roman"/>
                <w:b/>
                <w:bCs/>
                <w:sz w:val="36"/>
                <w:szCs w:val="36"/>
                <w:lang w:val="en-US"/>
              </w:rPr>
              <w:t>/day</w:t>
            </w:r>
          </w:p>
          <w:p w14:paraId="041510C3" w14:textId="77777777" w:rsidR="00C14D60" w:rsidRPr="00C14D60" w:rsidRDefault="00C14D60">
            <w:pPr>
              <w:numPr>
                <w:ilvl w:val="0"/>
                <w:numId w:val="640"/>
              </w:numPr>
              <w:rPr>
                <w:rFonts w:ascii="Times New Roman" w:hAnsi="Times New Roman" w:cs="Times New Roman"/>
                <w:sz w:val="36"/>
                <w:szCs w:val="36"/>
              </w:rPr>
            </w:pPr>
            <w:r w:rsidRPr="00C14D60">
              <w:rPr>
                <w:rFonts w:ascii="Times New Roman" w:hAnsi="Times New Roman" w:cs="Times New Roman"/>
                <w:b/>
                <w:bCs/>
                <w:sz w:val="36"/>
                <w:szCs w:val="36"/>
                <w:lang w:val="en-US"/>
              </w:rPr>
              <w:t xml:space="preserve"> GFR – normal or &lt;</w:t>
            </w:r>
          </w:p>
          <w:p w14:paraId="3730B3A0" w14:textId="77777777" w:rsidR="00C14D60" w:rsidRPr="00C14D60" w:rsidRDefault="00C14D60">
            <w:pPr>
              <w:numPr>
                <w:ilvl w:val="0"/>
                <w:numId w:val="640"/>
              </w:numPr>
              <w:rPr>
                <w:rFonts w:ascii="Times New Roman" w:hAnsi="Times New Roman" w:cs="Times New Roman"/>
                <w:sz w:val="36"/>
                <w:szCs w:val="36"/>
              </w:rPr>
            </w:pPr>
            <w:r w:rsidRPr="00C14D60">
              <w:rPr>
                <w:rFonts w:ascii="Times New Roman" w:hAnsi="Times New Roman" w:cs="Times New Roman"/>
                <w:b/>
                <w:bCs/>
                <w:sz w:val="36"/>
                <w:szCs w:val="36"/>
                <w:lang w:val="en-US"/>
              </w:rPr>
              <w:t xml:space="preserve"> &gt; BP, arterial hypertension</w:t>
            </w:r>
          </w:p>
        </w:tc>
      </w:tr>
      <w:tr w:rsidR="00C14D60" w:rsidRPr="00C14D60" w14:paraId="454535BD" w14:textId="77777777">
        <w:trPr>
          <w:trHeight w:val="3757"/>
        </w:trPr>
        <w:tc>
          <w:tcPr>
            <w:tcW w:w="480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43A73A28" w14:textId="77777777" w:rsidR="00C14D60" w:rsidRPr="00C14D60" w:rsidRDefault="00C14D60" w:rsidP="00C14D60">
            <w:pPr>
              <w:rPr>
                <w:rFonts w:ascii="Times New Roman" w:hAnsi="Times New Roman" w:cs="Times New Roman"/>
                <w:sz w:val="36"/>
                <w:szCs w:val="36"/>
              </w:rPr>
            </w:pPr>
            <w:r w:rsidRPr="00C14D60">
              <w:rPr>
                <w:rFonts w:ascii="Times New Roman" w:hAnsi="Times New Roman" w:cs="Times New Roman"/>
                <w:b/>
                <w:bCs/>
                <w:sz w:val="36"/>
                <w:szCs w:val="36"/>
                <w:lang w:val="en-US"/>
              </w:rPr>
              <w:t>V – renal insufficiency (uremia)</w:t>
            </w:r>
          </w:p>
        </w:tc>
        <w:tc>
          <w:tcPr>
            <w:tcW w:w="480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016ED9AA" w14:textId="77777777" w:rsidR="00C14D60" w:rsidRPr="00C14D60" w:rsidRDefault="00C14D60">
            <w:pPr>
              <w:numPr>
                <w:ilvl w:val="0"/>
                <w:numId w:val="641"/>
              </w:numPr>
              <w:rPr>
                <w:rFonts w:ascii="Times New Roman" w:hAnsi="Times New Roman" w:cs="Times New Roman"/>
                <w:sz w:val="36"/>
                <w:szCs w:val="36"/>
              </w:rPr>
            </w:pPr>
            <w:r w:rsidRPr="00C14D60">
              <w:rPr>
                <w:rFonts w:ascii="Times New Roman" w:hAnsi="Times New Roman" w:cs="Times New Roman"/>
                <w:b/>
                <w:bCs/>
                <w:sz w:val="36"/>
                <w:szCs w:val="36"/>
                <w:lang w:val="en-US"/>
              </w:rPr>
              <w:t xml:space="preserve"> GFR - &lt;&lt;&lt; - (&lt; 10 ml/min)</w:t>
            </w:r>
          </w:p>
          <w:p w14:paraId="14A10D07" w14:textId="77777777" w:rsidR="00C14D60" w:rsidRPr="00C14D60" w:rsidRDefault="00C14D60">
            <w:pPr>
              <w:numPr>
                <w:ilvl w:val="0"/>
                <w:numId w:val="641"/>
              </w:numPr>
              <w:rPr>
                <w:rFonts w:ascii="Times New Roman" w:hAnsi="Times New Roman" w:cs="Times New Roman"/>
                <w:sz w:val="36"/>
                <w:szCs w:val="36"/>
              </w:rPr>
            </w:pPr>
            <w:r w:rsidRPr="00C14D60">
              <w:rPr>
                <w:rFonts w:ascii="Times New Roman" w:hAnsi="Times New Roman" w:cs="Times New Roman"/>
                <w:b/>
                <w:bCs/>
                <w:sz w:val="36"/>
                <w:szCs w:val="36"/>
                <w:lang w:val="en-US"/>
              </w:rPr>
              <w:t>- arterial hypertension</w:t>
            </w:r>
          </w:p>
          <w:p w14:paraId="017D76DA" w14:textId="77777777" w:rsidR="00C14D60" w:rsidRPr="00C14D60" w:rsidRDefault="00C14D60">
            <w:pPr>
              <w:numPr>
                <w:ilvl w:val="0"/>
                <w:numId w:val="641"/>
              </w:numPr>
              <w:rPr>
                <w:rFonts w:ascii="Times New Roman" w:hAnsi="Times New Roman" w:cs="Times New Roman"/>
                <w:sz w:val="36"/>
                <w:szCs w:val="36"/>
              </w:rPr>
            </w:pPr>
            <w:r w:rsidRPr="00C14D60">
              <w:rPr>
                <w:rFonts w:ascii="Times New Roman" w:hAnsi="Times New Roman" w:cs="Times New Roman"/>
                <w:b/>
                <w:bCs/>
                <w:sz w:val="36"/>
                <w:szCs w:val="36"/>
                <w:lang w:val="en-US"/>
              </w:rPr>
              <w:t xml:space="preserve"> clinical symptoms of chronic renal </w:t>
            </w:r>
            <w:proofErr w:type="spellStart"/>
            <w:r w:rsidRPr="00C14D60">
              <w:rPr>
                <w:rFonts w:ascii="Times New Roman" w:hAnsi="Times New Roman" w:cs="Times New Roman"/>
                <w:b/>
                <w:bCs/>
                <w:sz w:val="36"/>
                <w:szCs w:val="36"/>
                <w:lang w:val="en-US"/>
              </w:rPr>
              <w:t>failre</w:t>
            </w:r>
            <w:proofErr w:type="spellEnd"/>
            <w:r w:rsidRPr="00C14D60">
              <w:rPr>
                <w:rFonts w:ascii="Times New Roman" w:hAnsi="Times New Roman" w:cs="Times New Roman"/>
                <w:b/>
                <w:bCs/>
                <w:sz w:val="36"/>
                <w:szCs w:val="36"/>
                <w:lang w:val="en-US"/>
              </w:rPr>
              <w:t xml:space="preserve"> (insufficiency, uremia)</w:t>
            </w:r>
          </w:p>
        </w:tc>
      </w:tr>
    </w:tbl>
    <w:p w14:paraId="14EA294E" w14:textId="77777777" w:rsidR="00C14D60" w:rsidRPr="00C14D60" w:rsidRDefault="00C14D60" w:rsidP="00C14D60">
      <w:pPr>
        <w:rPr>
          <w:rFonts w:ascii="Times New Roman" w:hAnsi="Times New Roman" w:cs="Times New Roman"/>
          <w:sz w:val="36"/>
          <w:szCs w:val="36"/>
          <w:lang w:val="en-US"/>
        </w:rPr>
      </w:pPr>
    </w:p>
    <w:p w14:paraId="709FEA32" w14:textId="00FEADF1" w:rsidR="00C14D60" w:rsidRPr="00C14D60" w:rsidRDefault="00C14D60" w:rsidP="00C14D60">
      <w:pPr>
        <w:rPr>
          <w:rFonts w:ascii="Times New Roman" w:hAnsi="Times New Roman" w:cs="Times New Roman"/>
          <w:sz w:val="36"/>
          <w:szCs w:val="36"/>
          <w:lang w:val="en-US"/>
        </w:rPr>
      </w:pPr>
      <w:r>
        <w:rPr>
          <w:rFonts w:ascii="Times New Roman" w:hAnsi="Times New Roman" w:cs="Times New Roman"/>
          <w:sz w:val="36"/>
          <w:szCs w:val="36"/>
          <w:lang w:val="en-US"/>
        </w:rPr>
        <w:t xml:space="preserve">  Tab. 9. (Continued).</w:t>
      </w:r>
    </w:p>
    <w:p w14:paraId="24F0B5C5" w14:textId="0054B2A0" w:rsidR="00C14D60" w:rsidRDefault="00C14D60" w:rsidP="00C14D60">
      <w:pPr>
        <w:rPr>
          <w:rFonts w:ascii="Times New Roman" w:hAnsi="Times New Roman" w:cs="Times New Roman"/>
          <w:sz w:val="36"/>
          <w:szCs w:val="36"/>
          <w:lang w:val="en-US"/>
        </w:rPr>
      </w:pPr>
      <w:r w:rsidRPr="00C14D60">
        <w:rPr>
          <w:rFonts w:ascii="Times New Roman" w:hAnsi="Times New Roman" w:cs="Times New Roman"/>
          <w:b/>
          <w:bCs/>
          <w:sz w:val="36"/>
          <w:szCs w:val="36"/>
          <w:lang w:val="en-US"/>
        </w:rPr>
        <w:t>IV – considerable nephropathy</w:t>
      </w:r>
      <w:r>
        <w:rPr>
          <w:rFonts w:ascii="Times New Roman" w:hAnsi="Times New Roman" w:cs="Times New Roman"/>
          <w:b/>
          <w:bCs/>
          <w:sz w:val="36"/>
          <w:szCs w:val="36"/>
          <w:lang w:val="en-US"/>
        </w:rPr>
        <w:t xml:space="preserve">. </w:t>
      </w:r>
      <w:r w:rsidRPr="00C14D60">
        <w:rPr>
          <w:rFonts w:ascii="Times New Roman" w:hAnsi="Times New Roman" w:cs="Times New Roman"/>
          <w:sz w:val="36"/>
          <w:szCs w:val="36"/>
          <w:lang w:val="en-US"/>
        </w:rPr>
        <w:t xml:space="preserve">5 – 15 years since diabetes has occurred. </w:t>
      </w:r>
      <w:proofErr w:type="gramStart"/>
      <w:r w:rsidRPr="00C14D60">
        <w:rPr>
          <w:rFonts w:ascii="Times New Roman" w:hAnsi="Times New Roman" w:cs="Times New Roman"/>
          <w:sz w:val="36"/>
          <w:szCs w:val="36"/>
          <w:lang w:val="en-US"/>
        </w:rPr>
        <w:t>The progress</w:t>
      </w:r>
      <w:proofErr w:type="gramEnd"/>
      <w:r w:rsidRPr="00C14D60">
        <w:rPr>
          <w:rFonts w:ascii="Times New Roman" w:hAnsi="Times New Roman" w:cs="Times New Roman"/>
          <w:sz w:val="36"/>
          <w:szCs w:val="36"/>
          <w:lang w:val="en-US"/>
        </w:rPr>
        <w:t xml:space="preserve"> can be ceased</w:t>
      </w:r>
      <w:r>
        <w:rPr>
          <w:rFonts w:ascii="Times New Roman" w:hAnsi="Times New Roman" w:cs="Times New Roman"/>
          <w:sz w:val="36"/>
          <w:szCs w:val="36"/>
          <w:lang w:val="en-US"/>
        </w:rPr>
        <w:t>.</w:t>
      </w:r>
    </w:p>
    <w:p w14:paraId="7A62B848" w14:textId="22539482" w:rsidR="00C14D60" w:rsidRDefault="00C14D60" w:rsidP="00646208">
      <w:pPr>
        <w:rPr>
          <w:rFonts w:ascii="Times New Roman" w:hAnsi="Times New Roman" w:cs="Times New Roman"/>
          <w:sz w:val="36"/>
          <w:szCs w:val="36"/>
          <w:lang w:val="en-US"/>
        </w:rPr>
      </w:pPr>
      <w:r>
        <w:rPr>
          <w:rFonts w:ascii="Times New Roman" w:hAnsi="Times New Roman" w:cs="Times New Roman"/>
          <w:b/>
          <w:bCs/>
          <w:sz w:val="36"/>
          <w:szCs w:val="36"/>
          <w:lang w:val="en-US"/>
        </w:rPr>
        <w:t>V</w:t>
      </w:r>
      <w:r w:rsidRPr="00C14D60">
        <w:rPr>
          <w:rFonts w:ascii="Times New Roman" w:hAnsi="Times New Roman" w:cs="Times New Roman"/>
          <w:b/>
          <w:bCs/>
          <w:sz w:val="36"/>
          <w:szCs w:val="36"/>
          <w:lang w:val="en-US"/>
        </w:rPr>
        <w:t>– renal insufficiency (uremia)</w:t>
      </w:r>
      <w:r>
        <w:rPr>
          <w:rFonts w:ascii="Times New Roman" w:hAnsi="Times New Roman" w:cs="Times New Roman"/>
          <w:b/>
          <w:bCs/>
          <w:sz w:val="36"/>
          <w:szCs w:val="36"/>
          <w:lang w:val="en-US"/>
        </w:rPr>
        <w:t xml:space="preserve">. </w:t>
      </w:r>
      <w:r w:rsidRPr="00C14D60">
        <w:rPr>
          <w:rFonts w:ascii="Times New Roman" w:hAnsi="Times New Roman" w:cs="Times New Roman"/>
          <w:sz w:val="36"/>
          <w:szCs w:val="36"/>
          <w:lang w:val="en-US"/>
        </w:rPr>
        <w:t>10 – 30 years since the      diabetes has occurred</w:t>
      </w:r>
      <w:r w:rsidR="00646208">
        <w:rPr>
          <w:rFonts w:ascii="Times New Roman" w:hAnsi="Times New Roman" w:cs="Times New Roman"/>
          <w:sz w:val="36"/>
          <w:szCs w:val="36"/>
          <w:lang w:val="en-US"/>
        </w:rPr>
        <w:t>. T</w:t>
      </w:r>
      <w:r w:rsidRPr="00C14D60">
        <w:rPr>
          <w:rFonts w:ascii="Times New Roman" w:hAnsi="Times New Roman" w:cs="Times New Roman"/>
          <w:sz w:val="36"/>
          <w:szCs w:val="36"/>
          <w:lang w:val="en-US"/>
        </w:rPr>
        <w:t>he changes are unreversible</w:t>
      </w:r>
      <w:r w:rsidR="00646208">
        <w:rPr>
          <w:rFonts w:ascii="Times New Roman" w:hAnsi="Times New Roman" w:cs="Times New Roman"/>
          <w:sz w:val="36"/>
          <w:szCs w:val="36"/>
          <w:lang w:val="en-US"/>
        </w:rPr>
        <w:t>.</w:t>
      </w:r>
      <w:r w:rsidR="0068181A">
        <w:rPr>
          <w:rFonts w:ascii="Times New Roman" w:hAnsi="Times New Roman" w:cs="Times New Roman"/>
          <w:sz w:val="36"/>
          <w:szCs w:val="36"/>
          <w:lang w:val="en-US"/>
        </w:rPr>
        <w:t xml:space="preserve">             381</w:t>
      </w:r>
    </w:p>
    <w:p w14:paraId="76A5AE1A" w14:textId="77777777" w:rsidR="00364E94" w:rsidRDefault="00364E94" w:rsidP="00646208">
      <w:pPr>
        <w:rPr>
          <w:rFonts w:ascii="Times New Roman" w:hAnsi="Times New Roman" w:cs="Times New Roman"/>
          <w:sz w:val="36"/>
          <w:szCs w:val="36"/>
          <w:lang w:val="en-US"/>
        </w:rPr>
      </w:pPr>
    </w:p>
    <w:p w14:paraId="3D9623D8" w14:textId="14F9443F" w:rsidR="00364E94" w:rsidRPr="00364E94" w:rsidRDefault="00364E94" w:rsidP="00646208">
      <w:pPr>
        <w:rPr>
          <w:rFonts w:ascii="Times New Roman" w:hAnsi="Times New Roman" w:cs="Times New Roman"/>
          <w:b/>
          <w:bCs/>
          <w:sz w:val="36"/>
          <w:szCs w:val="36"/>
        </w:rPr>
      </w:pPr>
      <w:r w:rsidRPr="00364E94">
        <w:rPr>
          <w:rFonts w:ascii="Times New Roman" w:hAnsi="Times New Roman" w:cs="Times New Roman"/>
          <w:b/>
          <w:bCs/>
          <w:sz w:val="36"/>
          <w:szCs w:val="36"/>
          <w:lang w:val="en-US"/>
        </w:rPr>
        <w:lastRenderedPageBreak/>
        <w:t>Lecture 25.</w:t>
      </w:r>
    </w:p>
    <w:p w14:paraId="2017128E" w14:textId="7FB8B2AE" w:rsidR="00364E94" w:rsidRPr="00364E94" w:rsidRDefault="00364E94" w:rsidP="00364E94">
      <w:pPr>
        <w:rPr>
          <w:rFonts w:ascii="Times New Roman" w:hAnsi="Times New Roman" w:cs="Times New Roman"/>
          <w:sz w:val="36"/>
          <w:szCs w:val="36"/>
        </w:rPr>
      </w:pPr>
      <w:r w:rsidRPr="00364E94">
        <w:rPr>
          <w:rFonts w:ascii="Times New Roman" w:hAnsi="Times New Roman" w:cs="Times New Roman"/>
          <w:b/>
          <w:bCs/>
          <w:i/>
          <w:iCs/>
          <w:sz w:val="36"/>
          <w:szCs w:val="36"/>
          <w:lang w:val="en-US"/>
        </w:rPr>
        <w:t>Hypothyroidism and hyperthyroidism</w:t>
      </w:r>
      <w:r>
        <w:rPr>
          <w:rFonts w:ascii="Times New Roman" w:hAnsi="Times New Roman" w:cs="Times New Roman"/>
          <w:b/>
          <w:bCs/>
          <w:i/>
          <w:iCs/>
          <w:sz w:val="36"/>
          <w:szCs w:val="36"/>
          <w:lang w:val="en-US"/>
        </w:rPr>
        <w:t>.</w:t>
      </w:r>
      <w:r>
        <w:rPr>
          <w:rFonts w:ascii="Times New Roman" w:hAnsi="Times New Roman" w:cs="Times New Roman"/>
          <w:sz w:val="36"/>
          <w:szCs w:val="36"/>
          <w:lang w:val="en-US"/>
        </w:rPr>
        <w:t xml:space="preserve"> </w:t>
      </w:r>
      <w:r w:rsidRPr="00364E94">
        <w:rPr>
          <w:rFonts w:ascii="Times New Roman" w:hAnsi="Times New Roman" w:cs="Times New Roman"/>
          <w:b/>
          <w:bCs/>
          <w:i/>
          <w:iCs/>
          <w:sz w:val="36"/>
          <w:szCs w:val="36"/>
          <w:lang w:val="en-US"/>
        </w:rPr>
        <w:t>The clinical symptoms</w:t>
      </w:r>
      <w:r>
        <w:rPr>
          <w:rFonts w:ascii="Times New Roman" w:hAnsi="Times New Roman" w:cs="Times New Roman"/>
          <w:b/>
          <w:bCs/>
          <w:i/>
          <w:iCs/>
          <w:sz w:val="36"/>
          <w:szCs w:val="36"/>
          <w:lang w:val="en-US"/>
        </w:rPr>
        <w:t>.</w:t>
      </w:r>
    </w:p>
    <w:p w14:paraId="302F873C" w14:textId="791CDBE3" w:rsidR="00364E94" w:rsidRDefault="00364E94" w:rsidP="00364E94">
      <w:pPr>
        <w:rPr>
          <w:rFonts w:ascii="Times New Roman" w:hAnsi="Times New Roman" w:cs="Times New Roman"/>
          <w:b/>
          <w:bCs/>
          <w:i/>
          <w:iCs/>
          <w:sz w:val="36"/>
          <w:szCs w:val="36"/>
          <w:lang w:val="en-US"/>
        </w:rPr>
      </w:pPr>
      <w:r w:rsidRPr="00364E94">
        <w:rPr>
          <w:rFonts w:ascii="Times New Roman" w:hAnsi="Times New Roman" w:cs="Times New Roman"/>
          <w:b/>
          <w:bCs/>
          <w:i/>
          <w:iCs/>
          <w:sz w:val="36"/>
          <w:szCs w:val="36"/>
          <w:lang w:val="en-US"/>
        </w:rPr>
        <w:t xml:space="preserve">                        </w:t>
      </w:r>
      <w:r w:rsidR="00503310">
        <w:rPr>
          <w:rFonts w:ascii="Times New Roman" w:hAnsi="Times New Roman" w:cs="Times New Roman"/>
          <w:b/>
          <w:bCs/>
          <w:i/>
          <w:iCs/>
          <w:sz w:val="36"/>
          <w:szCs w:val="36"/>
          <w:lang w:val="en-US"/>
        </w:rPr>
        <w:t xml:space="preserve">            </w:t>
      </w:r>
      <w:r w:rsidRPr="00364E94">
        <w:rPr>
          <w:rFonts w:ascii="Times New Roman" w:hAnsi="Times New Roman" w:cs="Times New Roman"/>
          <w:b/>
          <w:bCs/>
          <w:i/>
          <w:iCs/>
          <w:sz w:val="36"/>
          <w:szCs w:val="36"/>
          <w:lang w:val="en-US"/>
        </w:rPr>
        <w:t>Diagnosis</w:t>
      </w:r>
      <w:r>
        <w:rPr>
          <w:rFonts w:ascii="Times New Roman" w:hAnsi="Times New Roman" w:cs="Times New Roman"/>
          <w:b/>
          <w:bCs/>
          <w:i/>
          <w:iCs/>
          <w:sz w:val="36"/>
          <w:szCs w:val="36"/>
          <w:lang w:val="en-US"/>
        </w:rPr>
        <w:t>.</w:t>
      </w:r>
    </w:p>
    <w:p w14:paraId="2ED7C8E5" w14:textId="02FFC2FA" w:rsidR="00503310" w:rsidRDefault="00503310" w:rsidP="00364E94">
      <w:pPr>
        <w:rPr>
          <w:rFonts w:ascii="Times New Roman" w:hAnsi="Times New Roman" w:cs="Times New Roman"/>
          <w:b/>
          <w:bCs/>
          <w:sz w:val="36"/>
          <w:szCs w:val="36"/>
          <w:lang w:val="en-US"/>
        </w:rPr>
      </w:pPr>
      <w:r w:rsidRPr="00503310">
        <w:rPr>
          <w:rFonts w:ascii="Times New Roman" w:hAnsi="Times New Roman" w:cs="Times New Roman"/>
          <w:b/>
          <w:bCs/>
          <w:sz w:val="36"/>
          <w:szCs w:val="36"/>
          <w:lang w:val="en-US"/>
        </w:rPr>
        <w:t xml:space="preserve">           </w:t>
      </w:r>
      <w:r>
        <w:rPr>
          <w:rFonts w:ascii="Times New Roman" w:hAnsi="Times New Roman" w:cs="Times New Roman"/>
          <w:b/>
          <w:bCs/>
          <w:sz w:val="36"/>
          <w:szCs w:val="36"/>
          <w:lang w:val="en-US"/>
        </w:rPr>
        <w:t xml:space="preserve">                    </w:t>
      </w:r>
      <w:r w:rsidRPr="00503310">
        <w:rPr>
          <w:rFonts w:ascii="Times New Roman" w:hAnsi="Times New Roman" w:cs="Times New Roman"/>
          <w:b/>
          <w:bCs/>
          <w:sz w:val="36"/>
          <w:szCs w:val="36"/>
          <w:lang w:val="en-US"/>
        </w:rPr>
        <w:t>The difficult case</w:t>
      </w:r>
      <w:r>
        <w:rPr>
          <w:rFonts w:ascii="Times New Roman" w:hAnsi="Times New Roman" w:cs="Times New Roman"/>
          <w:b/>
          <w:bCs/>
          <w:sz w:val="36"/>
          <w:szCs w:val="36"/>
          <w:lang w:val="en-US"/>
        </w:rPr>
        <w:t>.</w:t>
      </w:r>
    </w:p>
    <w:p w14:paraId="3D4B7859" w14:textId="34F79C0F" w:rsidR="00503310" w:rsidRPr="00503310" w:rsidRDefault="00C1613C" w:rsidP="00503310">
      <w:pPr>
        <w:ind w:left="720"/>
        <w:rPr>
          <w:rFonts w:ascii="Times New Roman" w:hAnsi="Times New Roman" w:cs="Times New Roman"/>
          <w:sz w:val="36"/>
          <w:szCs w:val="36"/>
        </w:rPr>
      </w:pPr>
      <w:proofErr w:type="gramStart"/>
      <w:r>
        <w:rPr>
          <w:rFonts w:ascii="Times New Roman" w:hAnsi="Times New Roman" w:cs="Times New Roman"/>
          <w:sz w:val="36"/>
          <w:szCs w:val="36"/>
          <w:lang w:val="en-US"/>
        </w:rPr>
        <w:t>P</w:t>
      </w:r>
      <w:r w:rsidR="00503310" w:rsidRPr="00503310">
        <w:rPr>
          <w:rFonts w:ascii="Times New Roman" w:hAnsi="Times New Roman" w:cs="Times New Roman"/>
          <w:sz w:val="36"/>
          <w:szCs w:val="36"/>
          <w:lang w:val="en-US"/>
        </w:rPr>
        <w:t>atient P.,</w:t>
      </w:r>
      <w:proofErr w:type="gramEnd"/>
      <w:r w:rsidR="00503310" w:rsidRPr="00503310">
        <w:rPr>
          <w:rFonts w:ascii="Times New Roman" w:hAnsi="Times New Roman" w:cs="Times New Roman"/>
          <w:sz w:val="36"/>
          <w:szCs w:val="36"/>
          <w:lang w:val="en-US"/>
        </w:rPr>
        <w:t xml:space="preserve"> was born in </w:t>
      </w:r>
      <w:r w:rsidR="00503310" w:rsidRPr="00503310">
        <w:rPr>
          <w:rFonts w:ascii="Times New Roman" w:hAnsi="Times New Roman" w:cs="Times New Roman"/>
          <w:b/>
          <w:bCs/>
          <w:sz w:val="36"/>
          <w:szCs w:val="36"/>
          <w:lang w:val="en-US"/>
        </w:rPr>
        <w:t>1935</w:t>
      </w:r>
      <w:proofErr w:type="gramStart"/>
      <w:r w:rsidR="00503310" w:rsidRPr="00503310">
        <w:rPr>
          <w:rFonts w:ascii="Times New Roman" w:hAnsi="Times New Roman" w:cs="Times New Roman"/>
          <w:b/>
          <w:bCs/>
          <w:sz w:val="36"/>
          <w:szCs w:val="36"/>
          <w:lang w:val="en-US"/>
        </w:rPr>
        <w:t>,</w:t>
      </w:r>
      <w:r w:rsidR="00503310" w:rsidRPr="00503310">
        <w:rPr>
          <w:rFonts w:ascii="Times New Roman" w:hAnsi="Times New Roman" w:cs="Times New Roman"/>
          <w:sz w:val="36"/>
          <w:szCs w:val="36"/>
          <w:lang w:val="en-US"/>
        </w:rPr>
        <w:t xml:space="preserve"> since</w:t>
      </w:r>
      <w:proofErr w:type="gramEnd"/>
      <w:r w:rsidR="00503310" w:rsidRPr="00503310">
        <w:rPr>
          <w:rFonts w:ascii="Times New Roman" w:hAnsi="Times New Roman" w:cs="Times New Roman"/>
          <w:sz w:val="36"/>
          <w:szCs w:val="36"/>
          <w:lang w:val="en-US"/>
        </w:rPr>
        <w:t xml:space="preserve"> </w:t>
      </w:r>
      <w:r w:rsidR="00503310" w:rsidRPr="00503310">
        <w:rPr>
          <w:rFonts w:ascii="Times New Roman" w:hAnsi="Times New Roman" w:cs="Times New Roman"/>
          <w:b/>
          <w:bCs/>
          <w:sz w:val="36"/>
          <w:szCs w:val="36"/>
          <w:lang w:val="en-US"/>
        </w:rPr>
        <w:t>1989</w:t>
      </w:r>
      <w:r w:rsidR="00503310" w:rsidRPr="00503310">
        <w:rPr>
          <w:rFonts w:ascii="Times New Roman" w:hAnsi="Times New Roman" w:cs="Times New Roman"/>
          <w:sz w:val="36"/>
          <w:szCs w:val="36"/>
          <w:lang w:val="en-US"/>
        </w:rPr>
        <w:t xml:space="preserve"> (he was </w:t>
      </w:r>
      <w:r w:rsidR="00503310" w:rsidRPr="00503310">
        <w:rPr>
          <w:rFonts w:ascii="Times New Roman" w:hAnsi="Times New Roman" w:cs="Times New Roman"/>
          <w:b/>
          <w:bCs/>
          <w:sz w:val="36"/>
          <w:szCs w:val="36"/>
          <w:lang w:val="en-US"/>
        </w:rPr>
        <w:t>54</w:t>
      </w:r>
      <w:r w:rsidR="00503310" w:rsidRPr="00503310">
        <w:rPr>
          <w:rFonts w:ascii="Times New Roman" w:hAnsi="Times New Roman" w:cs="Times New Roman"/>
          <w:sz w:val="36"/>
          <w:szCs w:val="36"/>
          <w:lang w:val="en-US"/>
        </w:rPr>
        <w:t xml:space="preserve"> years old) noticed his hearing became poor and noise in his ears. Ds: Chronic neuritis of cochlear nerves</w:t>
      </w:r>
      <w:r w:rsidR="00503310" w:rsidRPr="00503310">
        <w:rPr>
          <w:rFonts w:ascii="Times New Roman" w:hAnsi="Times New Roman" w:cs="Times New Roman"/>
          <w:sz w:val="36"/>
          <w:szCs w:val="36"/>
        </w:rPr>
        <w:t xml:space="preserve">. </w:t>
      </w:r>
      <w:r w:rsidR="00503310" w:rsidRPr="00503310">
        <w:rPr>
          <w:rFonts w:ascii="Times New Roman" w:hAnsi="Times New Roman" w:cs="Times New Roman"/>
          <w:sz w:val="36"/>
          <w:szCs w:val="36"/>
          <w:lang w:val="en-US"/>
        </w:rPr>
        <w:t xml:space="preserve">Cerebral atherosclerosis. </w:t>
      </w:r>
      <w:proofErr w:type="spellStart"/>
      <w:r w:rsidR="00503310" w:rsidRPr="00503310">
        <w:rPr>
          <w:rFonts w:ascii="Times New Roman" w:hAnsi="Times New Roman" w:cs="Times New Roman"/>
          <w:sz w:val="36"/>
          <w:szCs w:val="36"/>
          <w:lang w:val="en-US"/>
        </w:rPr>
        <w:t>Dyscirculating</w:t>
      </w:r>
      <w:proofErr w:type="spellEnd"/>
      <w:r w:rsidR="00503310" w:rsidRPr="00503310">
        <w:rPr>
          <w:rFonts w:ascii="Times New Roman" w:hAnsi="Times New Roman" w:cs="Times New Roman"/>
          <w:sz w:val="36"/>
          <w:szCs w:val="36"/>
          <w:lang w:val="en-US"/>
        </w:rPr>
        <w:t xml:space="preserve"> encephalopathy (DE) </w:t>
      </w:r>
      <w:r>
        <w:rPr>
          <w:rFonts w:ascii="Times New Roman" w:hAnsi="Times New Roman" w:cs="Times New Roman"/>
          <w:sz w:val="36"/>
          <w:szCs w:val="36"/>
          <w:lang w:val="en-US"/>
        </w:rPr>
        <w:t>–</w:t>
      </w:r>
      <w:r w:rsidR="00503310" w:rsidRPr="00503310">
        <w:rPr>
          <w:rFonts w:ascii="Times New Roman" w:hAnsi="Times New Roman" w:cs="Times New Roman"/>
          <w:sz w:val="36"/>
          <w:szCs w:val="36"/>
          <w:lang w:val="en-US"/>
        </w:rPr>
        <w:t xml:space="preserve"> II</w:t>
      </w:r>
      <w:r>
        <w:rPr>
          <w:rFonts w:ascii="Times New Roman" w:hAnsi="Times New Roman" w:cs="Times New Roman"/>
          <w:sz w:val="36"/>
          <w:szCs w:val="36"/>
          <w:lang w:val="en-US"/>
        </w:rPr>
        <w:t>.</w:t>
      </w:r>
    </w:p>
    <w:p w14:paraId="1354C03B" w14:textId="77777777" w:rsidR="00503310" w:rsidRPr="00503310" w:rsidRDefault="00503310" w:rsidP="00503310">
      <w:pPr>
        <w:ind w:left="720"/>
        <w:rPr>
          <w:rFonts w:ascii="Times New Roman" w:hAnsi="Times New Roman" w:cs="Times New Roman"/>
          <w:sz w:val="36"/>
          <w:szCs w:val="36"/>
        </w:rPr>
      </w:pPr>
      <w:r w:rsidRPr="00503310">
        <w:rPr>
          <w:rFonts w:ascii="Times New Roman" w:hAnsi="Times New Roman" w:cs="Times New Roman"/>
          <w:sz w:val="36"/>
          <w:szCs w:val="36"/>
          <w:lang w:val="en-US"/>
        </w:rPr>
        <w:t xml:space="preserve">Has taken </w:t>
      </w:r>
      <w:proofErr w:type="spellStart"/>
      <w:r w:rsidRPr="00503310">
        <w:rPr>
          <w:rFonts w:ascii="Times New Roman" w:hAnsi="Times New Roman" w:cs="Times New Roman"/>
          <w:sz w:val="36"/>
          <w:szCs w:val="36"/>
          <w:lang w:val="en-US"/>
        </w:rPr>
        <w:t>Betahistyn</w:t>
      </w:r>
      <w:proofErr w:type="spellEnd"/>
      <w:r w:rsidRPr="00503310">
        <w:rPr>
          <w:rFonts w:ascii="Times New Roman" w:hAnsi="Times New Roman" w:cs="Times New Roman"/>
          <w:sz w:val="36"/>
          <w:szCs w:val="36"/>
          <w:lang w:val="en-US"/>
        </w:rPr>
        <w:t xml:space="preserve">, </w:t>
      </w:r>
      <w:proofErr w:type="spellStart"/>
      <w:r w:rsidRPr="00503310">
        <w:rPr>
          <w:rFonts w:ascii="Times New Roman" w:hAnsi="Times New Roman" w:cs="Times New Roman"/>
          <w:sz w:val="36"/>
          <w:szCs w:val="36"/>
          <w:lang w:val="en-US"/>
        </w:rPr>
        <w:t>Vincocetin</w:t>
      </w:r>
      <w:proofErr w:type="spellEnd"/>
      <w:r w:rsidRPr="00503310">
        <w:rPr>
          <w:rFonts w:ascii="Times New Roman" w:hAnsi="Times New Roman" w:cs="Times New Roman"/>
          <w:sz w:val="36"/>
          <w:szCs w:val="36"/>
          <w:lang w:val="en-US"/>
        </w:rPr>
        <w:t>, without effect</w:t>
      </w:r>
    </w:p>
    <w:p w14:paraId="355F5F5E" w14:textId="7523FAD6" w:rsidR="00503310" w:rsidRDefault="00503310" w:rsidP="00503310">
      <w:pPr>
        <w:ind w:left="720"/>
        <w:rPr>
          <w:rFonts w:ascii="Times New Roman" w:hAnsi="Times New Roman" w:cs="Times New Roman"/>
          <w:sz w:val="36"/>
          <w:szCs w:val="36"/>
          <w:lang w:val="en-US"/>
        </w:rPr>
      </w:pPr>
      <w:r w:rsidRPr="00503310">
        <w:rPr>
          <w:rFonts w:ascii="Times New Roman" w:hAnsi="Times New Roman" w:cs="Times New Roman"/>
          <w:sz w:val="36"/>
          <w:szCs w:val="36"/>
          <w:lang w:val="en-US"/>
        </w:rPr>
        <w:t>1989–2009 - his hearing became worse, he felt fatigue, he wanted to sleep always, his memory became poor</w:t>
      </w:r>
    </w:p>
    <w:p w14:paraId="1708F061" w14:textId="77777777" w:rsidR="00503310" w:rsidRPr="00503310" w:rsidRDefault="00503310" w:rsidP="00503310">
      <w:pPr>
        <w:ind w:left="720"/>
        <w:rPr>
          <w:rFonts w:ascii="Times New Roman" w:hAnsi="Times New Roman" w:cs="Times New Roman"/>
          <w:sz w:val="36"/>
          <w:szCs w:val="36"/>
        </w:rPr>
      </w:pPr>
      <w:r w:rsidRPr="00503310">
        <w:rPr>
          <w:rFonts w:ascii="Times New Roman" w:hAnsi="Times New Roman" w:cs="Times New Roman"/>
          <w:sz w:val="36"/>
          <w:szCs w:val="36"/>
          <w:lang w:val="en-US"/>
        </w:rPr>
        <w:t>In 2010 (75 years old)– his condition became worse, he lost the curiosity to the life, refused from TV and the newspapers, because of severe fatigue and pain in his muscles he stayed in the bad</w:t>
      </w:r>
    </w:p>
    <w:p w14:paraId="4CFA6452" w14:textId="77777777" w:rsidR="00503310" w:rsidRDefault="00503310" w:rsidP="00503310">
      <w:pPr>
        <w:ind w:left="720"/>
        <w:rPr>
          <w:rFonts w:ascii="Times New Roman" w:hAnsi="Times New Roman" w:cs="Times New Roman"/>
          <w:sz w:val="36"/>
          <w:szCs w:val="36"/>
          <w:lang w:val="en-US"/>
        </w:rPr>
      </w:pPr>
      <w:r w:rsidRPr="00503310">
        <w:rPr>
          <w:rFonts w:ascii="Times New Roman" w:hAnsi="Times New Roman" w:cs="Times New Roman"/>
          <w:sz w:val="36"/>
          <w:szCs w:val="36"/>
          <w:lang w:val="en-US"/>
        </w:rPr>
        <w:t xml:space="preserve">In 2013 - (78 years old)– the neurologist examined the patient. Ds: Cerebral atherosclerosis. DE-II-III, considerably decreased intellect, </w:t>
      </w:r>
      <w:proofErr w:type="spellStart"/>
      <w:r w:rsidRPr="00503310">
        <w:rPr>
          <w:rFonts w:ascii="Times New Roman" w:hAnsi="Times New Roman" w:cs="Times New Roman"/>
          <w:sz w:val="36"/>
          <w:szCs w:val="36"/>
          <w:lang w:val="en-US"/>
        </w:rPr>
        <w:t>vestibulo</w:t>
      </w:r>
      <w:proofErr w:type="spellEnd"/>
      <w:r w:rsidRPr="00503310">
        <w:rPr>
          <w:rFonts w:ascii="Times New Roman" w:hAnsi="Times New Roman" w:cs="Times New Roman"/>
          <w:sz w:val="36"/>
          <w:szCs w:val="36"/>
          <w:lang w:val="en-US"/>
        </w:rPr>
        <w:t xml:space="preserve">-atactic syndrome. </w:t>
      </w:r>
    </w:p>
    <w:p w14:paraId="4E0DE204" w14:textId="77777777" w:rsidR="0068181A" w:rsidRDefault="0068181A" w:rsidP="00503310">
      <w:pPr>
        <w:ind w:left="720"/>
        <w:rPr>
          <w:rFonts w:ascii="Times New Roman" w:hAnsi="Times New Roman" w:cs="Times New Roman"/>
          <w:sz w:val="36"/>
          <w:szCs w:val="36"/>
          <w:lang w:val="en-US"/>
        </w:rPr>
      </w:pPr>
    </w:p>
    <w:p w14:paraId="501741DB" w14:textId="77777777" w:rsidR="00503310" w:rsidRPr="00503310" w:rsidRDefault="00503310">
      <w:pPr>
        <w:numPr>
          <w:ilvl w:val="0"/>
          <w:numId w:val="642"/>
        </w:numPr>
        <w:rPr>
          <w:rFonts w:ascii="Times New Roman" w:hAnsi="Times New Roman" w:cs="Times New Roman"/>
          <w:sz w:val="36"/>
          <w:szCs w:val="36"/>
        </w:rPr>
      </w:pPr>
      <w:r w:rsidRPr="00503310">
        <w:rPr>
          <w:rFonts w:ascii="Times New Roman" w:hAnsi="Times New Roman" w:cs="Times New Roman"/>
          <w:sz w:val="36"/>
          <w:szCs w:val="36"/>
          <w:lang w:val="en-US"/>
        </w:rPr>
        <w:t xml:space="preserve">CT of the brain – atrophic changes in cortex, the </w:t>
      </w:r>
      <w:proofErr w:type="spellStart"/>
      <w:r w:rsidRPr="00503310">
        <w:rPr>
          <w:rFonts w:ascii="Times New Roman" w:hAnsi="Times New Roman" w:cs="Times New Roman"/>
          <w:sz w:val="36"/>
          <w:szCs w:val="36"/>
          <w:lang w:val="en-US"/>
        </w:rPr>
        <w:t>arachnoidal</w:t>
      </w:r>
      <w:proofErr w:type="spellEnd"/>
      <w:r w:rsidRPr="00503310">
        <w:rPr>
          <w:rFonts w:ascii="Times New Roman" w:hAnsi="Times New Roman" w:cs="Times New Roman"/>
          <w:sz w:val="36"/>
          <w:szCs w:val="36"/>
          <w:lang w:val="en-US"/>
        </w:rPr>
        <w:t xml:space="preserve"> cyst in his left temporal area </w:t>
      </w:r>
    </w:p>
    <w:p w14:paraId="27463C30" w14:textId="77777777" w:rsidR="00503310" w:rsidRPr="00503310" w:rsidRDefault="00503310">
      <w:pPr>
        <w:numPr>
          <w:ilvl w:val="0"/>
          <w:numId w:val="642"/>
        </w:numPr>
        <w:rPr>
          <w:rFonts w:ascii="Times New Roman" w:hAnsi="Times New Roman" w:cs="Times New Roman"/>
          <w:sz w:val="36"/>
          <w:szCs w:val="36"/>
        </w:rPr>
      </w:pPr>
      <w:r w:rsidRPr="00503310">
        <w:rPr>
          <w:rFonts w:ascii="Times New Roman" w:hAnsi="Times New Roman" w:cs="Times New Roman"/>
          <w:sz w:val="36"/>
          <w:szCs w:val="36"/>
          <w:lang w:val="en-US"/>
        </w:rPr>
        <w:t>Medicines did not help. The new symptoms: weakness in his extremities, stiffness in his muscles. He felt chilly</w:t>
      </w:r>
    </w:p>
    <w:p w14:paraId="4C7FB7CE" w14:textId="77777777" w:rsidR="00503310" w:rsidRPr="00503310" w:rsidRDefault="00503310">
      <w:pPr>
        <w:numPr>
          <w:ilvl w:val="0"/>
          <w:numId w:val="642"/>
        </w:numPr>
        <w:rPr>
          <w:rFonts w:ascii="Times New Roman" w:hAnsi="Times New Roman" w:cs="Times New Roman"/>
          <w:sz w:val="36"/>
          <w:szCs w:val="36"/>
        </w:rPr>
      </w:pPr>
      <w:r w:rsidRPr="00503310">
        <w:rPr>
          <w:rFonts w:ascii="Times New Roman" w:hAnsi="Times New Roman" w:cs="Times New Roman"/>
          <w:sz w:val="36"/>
          <w:szCs w:val="36"/>
          <w:lang w:val="en-US"/>
        </w:rPr>
        <w:t xml:space="preserve">The next Ds: Parkinsonism. </w:t>
      </w:r>
      <w:proofErr w:type="spellStart"/>
      <w:r w:rsidRPr="00503310">
        <w:rPr>
          <w:rFonts w:ascii="Times New Roman" w:hAnsi="Times New Roman" w:cs="Times New Roman"/>
          <w:sz w:val="36"/>
          <w:szCs w:val="36"/>
          <w:lang w:val="en-US"/>
        </w:rPr>
        <w:t>Levedopa</w:t>
      </w:r>
      <w:proofErr w:type="spellEnd"/>
      <w:r w:rsidRPr="00503310">
        <w:rPr>
          <w:rFonts w:ascii="Times New Roman" w:hAnsi="Times New Roman" w:cs="Times New Roman"/>
          <w:sz w:val="36"/>
          <w:szCs w:val="36"/>
          <w:lang w:val="en-US"/>
        </w:rPr>
        <w:t xml:space="preserve"> /Carbidopa - did not help</w:t>
      </w:r>
    </w:p>
    <w:p w14:paraId="51652F55" w14:textId="77777777" w:rsidR="00503310" w:rsidRPr="0068181A" w:rsidRDefault="00503310">
      <w:pPr>
        <w:numPr>
          <w:ilvl w:val="0"/>
          <w:numId w:val="642"/>
        </w:numPr>
        <w:rPr>
          <w:rFonts w:ascii="Times New Roman" w:hAnsi="Times New Roman" w:cs="Times New Roman"/>
          <w:sz w:val="36"/>
          <w:szCs w:val="36"/>
        </w:rPr>
      </w:pPr>
      <w:r w:rsidRPr="00503310">
        <w:rPr>
          <w:rFonts w:ascii="Times New Roman" w:hAnsi="Times New Roman" w:cs="Times New Roman"/>
          <w:sz w:val="36"/>
          <w:szCs w:val="36"/>
          <w:lang w:val="en-US"/>
        </w:rPr>
        <w:t xml:space="preserve">2014 – the </w:t>
      </w:r>
      <w:proofErr w:type="spellStart"/>
      <w:r w:rsidRPr="00503310">
        <w:rPr>
          <w:rFonts w:ascii="Times New Roman" w:hAnsi="Times New Roman" w:cs="Times New Roman"/>
          <w:sz w:val="36"/>
          <w:szCs w:val="36"/>
          <w:lang w:val="en-US"/>
        </w:rPr>
        <w:t>endocrynologist</w:t>
      </w:r>
      <w:proofErr w:type="spellEnd"/>
      <w:r w:rsidRPr="00503310">
        <w:rPr>
          <w:rFonts w:ascii="Times New Roman" w:hAnsi="Times New Roman" w:cs="Times New Roman"/>
          <w:sz w:val="36"/>
          <w:szCs w:val="36"/>
          <w:lang w:val="en-US"/>
        </w:rPr>
        <w:t xml:space="preserve"> examination</w:t>
      </w:r>
    </w:p>
    <w:p w14:paraId="464B6FEA" w14:textId="77777777" w:rsidR="0068181A" w:rsidRDefault="0068181A" w:rsidP="0068181A">
      <w:pPr>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509B348B" w14:textId="319BD90A" w:rsidR="0068181A" w:rsidRPr="00503310" w:rsidRDefault="0068181A" w:rsidP="0068181A">
      <w:pPr>
        <w:ind w:left="720"/>
        <w:rPr>
          <w:rFonts w:ascii="Times New Roman" w:hAnsi="Times New Roman" w:cs="Times New Roman"/>
          <w:sz w:val="36"/>
          <w:szCs w:val="36"/>
        </w:rPr>
      </w:pPr>
      <w:r>
        <w:rPr>
          <w:rFonts w:ascii="Times New Roman" w:hAnsi="Times New Roman" w:cs="Times New Roman"/>
          <w:sz w:val="36"/>
          <w:szCs w:val="36"/>
          <w:lang w:val="en-US"/>
        </w:rPr>
        <w:t xml:space="preserve">                                                                                       382</w:t>
      </w:r>
    </w:p>
    <w:p w14:paraId="36130276" w14:textId="4B617721" w:rsidR="00503310" w:rsidRPr="00503310" w:rsidRDefault="00503310">
      <w:pPr>
        <w:numPr>
          <w:ilvl w:val="0"/>
          <w:numId w:val="642"/>
        </w:numPr>
        <w:rPr>
          <w:rFonts w:ascii="Times New Roman" w:hAnsi="Times New Roman" w:cs="Times New Roman"/>
          <w:sz w:val="36"/>
          <w:szCs w:val="36"/>
        </w:rPr>
      </w:pPr>
      <w:r w:rsidRPr="00503310">
        <w:rPr>
          <w:rFonts w:ascii="Times New Roman" w:hAnsi="Times New Roman" w:cs="Times New Roman"/>
          <w:sz w:val="36"/>
          <w:szCs w:val="36"/>
          <w:lang w:val="en-US"/>
        </w:rPr>
        <w:lastRenderedPageBreak/>
        <w:t xml:space="preserve">At examination: the patient is </w:t>
      </w:r>
      <w:r w:rsidRPr="00503310">
        <w:rPr>
          <w:rFonts w:ascii="Times New Roman" w:hAnsi="Times New Roman" w:cs="Times New Roman"/>
          <w:b/>
          <w:bCs/>
          <w:sz w:val="36"/>
          <w:szCs w:val="36"/>
          <w:lang w:val="en-US"/>
        </w:rPr>
        <w:t>slowed</w:t>
      </w:r>
      <w:r w:rsidRPr="00503310">
        <w:rPr>
          <w:rFonts w:ascii="Times New Roman" w:hAnsi="Times New Roman" w:cs="Times New Roman"/>
          <w:sz w:val="36"/>
          <w:szCs w:val="36"/>
          <w:lang w:val="en-US"/>
        </w:rPr>
        <w:t xml:space="preserve">, answers the questions with difficulties. His face is with </w:t>
      </w:r>
      <w:r w:rsidRPr="00503310">
        <w:rPr>
          <w:rFonts w:ascii="Times New Roman" w:hAnsi="Times New Roman" w:cs="Times New Roman"/>
          <w:b/>
          <w:bCs/>
          <w:sz w:val="36"/>
          <w:szCs w:val="36"/>
          <w:lang w:val="en-US"/>
        </w:rPr>
        <w:t>edema</w:t>
      </w:r>
      <w:r w:rsidRPr="00503310">
        <w:rPr>
          <w:rFonts w:ascii="Times New Roman" w:hAnsi="Times New Roman" w:cs="Times New Roman"/>
          <w:sz w:val="36"/>
          <w:szCs w:val="36"/>
          <w:lang w:val="en-US"/>
        </w:rPr>
        <w:t xml:space="preserve">. His </w:t>
      </w:r>
      <w:proofErr w:type="spellStart"/>
      <w:r w:rsidRPr="00503310">
        <w:rPr>
          <w:rFonts w:ascii="Times New Roman" w:hAnsi="Times New Roman" w:cs="Times New Roman"/>
          <w:b/>
          <w:bCs/>
          <w:sz w:val="36"/>
          <w:szCs w:val="36"/>
          <w:lang w:val="en-US"/>
        </w:rPr>
        <w:t>leds</w:t>
      </w:r>
      <w:proofErr w:type="spellEnd"/>
      <w:r w:rsidRPr="00503310">
        <w:rPr>
          <w:rFonts w:ascii="Times New Roman" w:hAnsi="Times New Roman" w:cs="Times New Roman"/>
          <w:sz w:val="36"/>
          <w:szCs w:val="36"/>
          <w:lang w:val="en-US"/>
        </w:rPr>
        <w:t xml:space="preserve"> are dropped. His </w:t>
      </w:r>
      <w:r w:rsidRPr="00503310">
        <w:rPr>
          <w:rFonts w:ascii="Times New Roman" w:hAnsi="Times New Roman" w:cs="Times New Roman"/>
          <w:b/>
          <w:bCs/>
          <w:sz w:val="36"/>
          <w:szCs w:val="36"/>
          <w:lang w:val="en-US"/>
        </w:rPr>
        <w:t>skin</w:t>
      </w:r>
      <w:r w:rsidRPr="00503310">
        <w:rPr>
          <w:rFonts w:ascii="Times New Roman" w:hAnsi="Times New Roman" w:cs="Times New Roman"/>
          <w:sz w:val="36"/>
          <w:szCs w:val="36"/>
          <w:lang w:val="en-US"/>
        </w:rPr>
        <w:t xml:space="preserve"> is dry, yellowish, his face is </w:t>
      </w:r>
      <w:proofErr w:type="spellStart"/>
      <w:r w:rsidRPr="00503310">
        <w:rPr>
          <w:rFonts w:ascii="Times New Roman" w:hAnsi="Times New Roman" w:cs="Times New Roman"/>
          <w:sz w:val="36"/>
          <w:szCs w:val="36"/>
          <w:lang w:val="en-US"/>
        </w:rPr>
        <w:t>amimical</w:t>
      </w:r>
      <w:proofErr w:type="spellEnd"/>
      <w:r w:rsidRPr="00503310">
        <w:rPr>
          <w:rFonts w:ascii="Times New Roman" w:hAnsi="Times New Roman" w:cs="Times New Roman"/>
          <w:sz w:val="36"/>
          <w:szCs w:val="36"/>
          <w:lang w:val="en-US"/>
        </w:rPr>
        <w:t xml:space="preserve">. His </w:t>
      </w:r>
      <w:r w:rsidRPr="00503310">
        <w:rPr>
          <w:rFonts w:ascii="Times New Roman" w:hAnsi="Times New Roman" w:cs="Times New Roman"/>
          <w:b/>
          <w:bCs/>
          <w:sz w:val="36"/>
          <w:szCs w:val="36"/>
          <w:lang w:val="en-US"/>
        </w:rPr>
        <w:t xml:space="preserve">thyroid gland </w:t>
      </w:r>
      <w:r w:rsidRPr="00503310">
        <w:rPr>
          <w:rFonts w:ascii="Times New Roman" w:hAnsi="Times New Roman" w:cs="Times New Roman"/>
          <w:sz w:val="36"/>
          <w:szCs w:val="36"/>
          <w:lang w:val="en-US"/>
        </w:rPr>
        <w:t xml:space="preserve">is enlarged, with stiff areas. BP – 140/90 mmHg, </w:t>
      </w:r>
      <w:r w:rsidRPr="00503310">
        <w:rPr>
          <w:rFonts w:ascii="Times New Roman" w:hAnsi="Times New Roman" w:cs="Times New Roman"/>
          <w:b/>
          <w:bCs/>
          <w:sz w:val="36"/>
          <w:szCs w:val="36"/>
          <w:lang w:val="en-US"/>
        </w:rPr>
        <w:t>Ps-60/min</w:t>
      </w:r>
      <w:r w:rsidRPr="00503310">
        <w:rPr>
          <w:rFonts w:ascii="Times New Roman" w:hAnsi="Times New Roman" w:cs="Times New Roman"/>
          <w:sz w:val="36"/>
          <w:szCs w:val="36"/>
          <w:lang w:val="en-US"/>
        </w:rPr>
        <w:t xml:space="preserve">. Lungs – no pathological changes. Heart – the tones are rhythmical, weak. On his </w:t>
      </w:r>
      <w:r w:rsidRPr="00503310">
        <w:rPr>
          <w:rFonts w:ascii="Times New Roman" w:hAnsi="Times New Roman" w:cs="Times New Roman"/>
          <w:b/>
          <w:bCs/>
          <w:sz w:val="36"/>
          <w:szCs w:val="36"/>
          <w:lang w:val="en-US"/>
        </w:rPr>
        <w:t>tongue</w:t>
      </w:r>
      <w:r w:rsidRPr="00503310">
        <w:rPr>
          <w:rFonts w:ascii="Times New Roman" w:hAnsi="Times New Roman" w:cs="Times New Roman"/>
          <w:sz w:val="36"/>
          <w:szCs w:val="36"/>
          <w:lang w:val="en-US"/>
        </w:rPr>
        <w:t xml:space="preserve"> – the traces of teeth. Abdominal organs – are normal. </w:t>
      </w:r>
    </w:p>
    <w:p w14:paraId="74424F2F" w14:textId="07726A37" w:rsidR="00503310" w:rsidRPr="00503310" w:rsidRDefault="00503310">
      <w:pPr>
        <w:numPr>
          <w:ilvl w:val="0"/>
          <w:numId w:val="642"/>
        </w:numPr>
        <w:rPr>
          <w:rFonts w:ascii="Times New Roman" w:hAnsi="Times New Roman" w:cs="Times New Roman"/>
          <w:sz w:val="36"/>
          <w:szCs w:val="36"/>
        </w:rPr>
      </w:pPr>
      <w:r w:rsidRPr="00503310">
        <w:rPr>
          <w:rFonts w:ascii="Times New Roman" w:hAnsi="Times New Roman" w:cs="Times New Roman"/>
          <w:sz w:val="36"/>
          <w:szCs w:val="36"/>
          <w:lang w:val="en-US"/>
        </w:rPr>
        <w:t xml:space="preserve">Biochemical blood test: cholesterol – 7,7mmol/L, </w:t>
      </w:r>
      <w:r w:rsidRPr="00503310">
        <w:rPr>
          <w:rFonts w:ascii="Times New Roman" w:hAnsi="Times New Roman" w:cs="Times New Roman"/>
          <w:b/>
          <w:bCs/>
          <w:sz w:val="36"/>
          <w:szCs w:val="36"/>
          <w:lang w:val="en-US"/>
        </w:rPr>
        <w:t>TSH</w:t>
      </w:r>
      <w:r w:rsidRPr="00503310">
        <w:rPr>
          <w:rFonts w:ascii="Times New Roman" w:hAnsi="Times New Roman" w:cs="Times New Roman"/>
          <w:sz w:val="36"/>
          <w:szCs w:val="36"/>
          <w:lang w:val="en-US"/>
        </w:rPr>
        <w:t xml:space="preserve"> – 100mU/ml (normal = 0,27-4,2); </w:t>
      </w:r>
      <w:r w:rsidRPr="00503310">
        <w:rPr>
          <w:rFonts w:ascii="Times New Roman" w:hAnsi="Times New Roman" w:cs="Times New Roman"/>
          <w:b/>
          <w:bCs/>
          <w:sz w:val="36"/>
          <w:szCs w:val="36"/>
          <w:lang w:val="en-US"/>
        </w:rPr>
        <w:t xml:space="preserve">free T-4 </w:t>
      </w:r>
      <w:r w:rsidRPr="00503310">
        <w:rPr>
          <w:rFonts w:ascii="Times New Roman" w:hAnsi="Times New Roman" w:cs="Times New Roman"/>
          <w:sz w:val="36"/>
          <w:szCs w:val="36"/>
          <w:lang w:val="en-US"/>
        </w:rPr>
        <w:t xml:space="preserve">– 2,05pmol/L (N= 12-22); </w:t>
      </w:r>
      <w:r w:rsidRPr="00503310">
        <w:rPr>
          <w:rFonts w:ascii="Times New Roman" w:hAnsi="Times New Roman" w:cs="Times New Roman"/>
          <w:b/>
          <w:bCs/>
          <w:sz w:val="36"/>
          <w:szCs w:val="36"/>
          <w:lang w:val="en-US"/>
        </w:rPr>
        <w:t>free T-3</w:t>
      </w:r>
      <w:r w:rsidRPr="00503310">
        <w:rPr>
          <w:rFonts w:ascii="Times New Roman" w:hAnsi="Times New Roman" w:cs="Times New Roman"/>
          <w:sz w:val="36"/>
          <w:szCs w:val="36"/>
          <w:lang w:val="en-US"/>
        </w:rPr>
        <w:t xml:space="preserve"> -1,17pmol/L (N=3,1-6,8)</w:t>
      </w:r>
    </w:p>
    <w:p w14:paraId="2EE4BE47" w14:textId="77777777" w:rsidR="00503310" w:rsidRPr="00503310" w:rsidRDefault="00503310">
      <w:pPr>
        <w:numPr>
          <w:ilvl w:val="0"/>
          <w:numId w:val="642"/>
        </w:numPr>
        <w:rPr>
          <w:rFonts w:ascii="Times New Roman" w:hAnsi="Times New Roman" w:cs="Times New Roman"/>
          <w:sz w:val="36"/>
          <w:szCs w:val="36"/>
        </w:rPr>
      </w:pPr>
      <w:r w:rsidRPr="00503310">
        <w:rPr>
          <w:rFonts w:ascii="Times New Roman" w:hAnsi="Times New Roman" w:cs="Times New Roman"/>
          <w:sz w:val="36"/>
          <w:szCs w:val="36"/>
          <w:lang w:val="en-US"/>
        </w:rPr>
        <w:t xml:space="preserve">   Ultrasound of thyroid gland – the size is normal, in the right lobule – the node, 10x15mm</w:t>
      </w:r>
    </w:p>
    <w:p w14:paraId="18647B8B" w14:textId="3FB99FDE" w:rsidR="00503310" w:rsidRPr="00503310" w:rsidRDefault="00503310">
      <w:pPr>
        <w:numPr>
          <w:ilvl w:val="0"/>
          <w:numId w:val="642"/>
        </w:numPr>
        <w:rPr>
          <w:rFonts w:ascii="Times New Roman" w:hAnsi="Times New Roman" w:cs="Times New Roman"/>
          <w:sz w:val="36"/>
          <w:szCs w:val="36"/>
        </w:rPr>
      </w:pPr>
      <w:r w:rsidRPr="00503310">
        <w:rPr>
          <w:rFonts w:ascii="Times New Roman" w:hAnsi="Times New Roman" w:cs="Times New Roman"/>
          <w:sz w:val="36"/>
          <w:szCs w:val="36"/>
          <w:lang w:val="en-US"/>
        </w:rPr>
        <w:t xml:space="preserve">    Treatment – L-Thyroxine, 6,25mcg/day, with increased dose, </w:t>
      </w:r>
      <w:proofErr w:type="spellStart"/>
      <w:r w:rsidRPr="00503310">
        <w:rPr>
          <w:rFonts w:ascii="Times New Roman" w:hAnsi="Times New Roman" w:cs="Times New Roman"/>
          <w:sz w:val="36"/>
          <w:szCs w:val="36"/>
          <w:lang w:val="en-US"/>
        </w:rPr>
        <w:t>thiotriazolin</w:t>
      </w:r>
      <w:proofErr w:type="spellEnd"/>
      <w:r w:rsidRPr="00503310">
        <w:rPr>
          <w:rFonts w:ascii="Times New Roman" w:hAnsi="Times New Roman" w:cs="Times New Roman"/>
          <w:sz w:val="36"/>
          <w:szCs w:val="36"/>
          <w:lang w:val="en-US"/>
        </w:rPr>
        <w:t xml:space="preserve">. The patient started to talk to people, facial oedema became less, his muscles became stronger, his </w:t>
      </w:r>
      <w:proofErr w:type="spellStart"/>
      <w:r w:rsidRPr="00503310">
        <w:rPr>
          <w:rFonts w:ascii="Times New Roman" w:hAnsi="Times New Roman" w:cs="Times New Roman"/>
          <w:sz w:val="36"/>
          <w:szCs w:val="36"/>
          <w:lang w:val="en-US"/>
        </w:rPr>
        <w:t>leds</w:t>
      </w:r>
      <w:proofErr w:type="spellEnd"/>
      <w:r w:rsidRPr="00503310">
        <w:rPr>
          <w:rFonts w:ascii="Times New Roman" w:hAnsi="Times New Roman" w:cs="Times New Roman"/>
          <w:sz w:val="36"/>
          <w:szCs w:val="36"/>
          <w:lang w:val="en-US"/>
        </w:rPr>
        <w:t xml:space="preserve"> opened</w:t>
      </w:r>
    </w:p>
    <w:p w14:paraId="785B7DCC" w14:textId="77777777" w:rsidR="00503310" w:rsidRDefault="00503310" w:rsidP="00503310">
      <w:pPr>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503310">
        <w:rPr>
          <w:rFonts w:ascii="Times New Roman" w:hAnsi="Times New Roman" w:cs="Times New Roman"/>
          <w:b/>
          <w:bCs/>
          <w:sz w:val="36"/>
          <w:szCs w:val="36"/>
          <w:lang w:val="en-US"/>
        </w:rPr>
        <w:t>Physiology of thyroid hormones</w:t>
      </w:r>
      <w:r>
        <w:rPr>
          <w:rFonts w:ascii="Times New Roman" w:hAnsi="Times New Roman" w:cs="Times New Roman"/>
          <w:b/>
          <w:bCs/>
          <w:sz w:val="36"/>
          <w:szCs w:val="36"/>
          <w:lang w:val="en-US"/>
        </w:rPr>
        <w:t>.</w:t>
      </w:r>
    </w:p>
    <w:p w14:paraId="7F8F6692" w14:textId="2BF15569" w:rsidR="00503310" w:rsidRPr="00503310" w:rsidRDefault="00503310">
      <w:pPr>
        <w:numPr>
          <w:ilvl w:val="0"/>
          <w:numId w:val="643"/>
        </w:numPr>
        <w:rPr>
          <w:rFonts w:ascii="Times New Roman" w:hAnsi="Times New Roman" w:cs="Times New Roman"/>
          <w:sz w:val="36"/>
          <w:szCs w:val="36"/>
        </w:rPr>
      </w:pPr>
      <w:r w:rsidRPr="00503310">
        <w:rPr>
          <w:rFonts w:ascii="Times New Roman" w:hAnsi="Times New Roman" w:cs="Times New Roman"/>
          <w:sz w:val="36"/>
          <w:szCs w:val="36"/>
          <w:lang w:val="en-US"/>
        </w:rPr>
        <w:t xml:space="preserve">The thyroid gland secretes predominantly thyroxine, </w:t>
      </w:r>
      <w:r w:rsidRPr="00503310">
        <w:rPr>
          <w:rFonts w:ascii="Times New Roman" w:hAnsi="Times New Roman" w:cs="Times New Roman"/>
          <w:b/>
          <w:bCs/>
          <w:sz w:val="36"/>
          <w:szCs w:val="36"/>
          <w:lang w:val="en-US"/>
        </w:rPr>
        <w:t>T-4</w:t>
      </w:r>
      <w:r w:rsidRPr="00503310">
        <w:rPr>
          <w:rFonts w:ascii="Times New Roman" w:hAnsi="Times New Roman" w:cs="Times New Roman"/>
          <w:sz w:val="36"/>
          <w:szCs w:val="36"/>
          <w:lang w:val="en-US"/>
        </w:rPr>
        <w:t xml:space="preserve"> and only a small amount of triiod</w:t>
      </w:r>
      <w:r w:rsidR="00C1613C">
        <w:rPr>
          <w:rFonts w:ascii="Times New Roman" w:hAnsi="Times New Roman" w:cs="Times New Roman"/>
          <w:sz w:val="36"/>
          <w:szCs w:val="36"/>
          <w:lang w:val="en-US"/>
        </w:rPr>
        <w:t>o</w:t>
      </w:r>
      <w:r w:rsidRPr="00503310">
        <w:rPr>
          <w:rFonts w:ascii="Times New Roman" w:hAnsi="Times New Roman" w:cs="Times New Roman"/>
          <w:sz w:val="36"/>
          <w:szCs w:val="36"/>
          <w:lang w:val="en-US"/>
        </w:rPr>
        <w:t xml:space="preserve">thyronine, </w:t>
      </w:r>
      <w:r w:rsidRPr="00503310">
        <w:rPr>
          <w:rFonts w:ascii="Times New Roman" w:hAnsi="Times New Roman" w:cs="Times New Roman"/>
          <w:b/>
          <w:bCs/>
          <w:sz w:val="36"/>
          <w:szCs w:val="36"/>
          <w:lang w:val="en-US"/>
        </w:rPr>
        <w:t>T-3</w:t>
      </w:r>
    </w:p>
    <w:p w14:paraId="3B5EE56D" w14:textId="61E51206" w:rsidR="00503310" w:rsidRPr="00503310" w:rsidRDefault="00503310">
      <w:pPr>
        <w:numPr>
          <w:ilvl w:val="0"/>
          <w:numId w:val="643"/>
        </w:numPr>
        <w:rPr>
          <w:rFonts w:ascii="Times New Roman" w:hAnsi="Times New Roman" w:cs="Times New Roman"/>
          <w:sz w:val="36"/>
          <w:szCs w:val="36"/>
        </w:rPr>
      </w:pPr>
      <w:r w:rsidRPr="00503310">
        <w:rPr>
          <w:rFonts w:ascii="Times New Roman" w:hAnsi="Times New Roman" w:cs="Times New Roman"/>
          <w:sz w:val="36"/>
          <w:szCs w:val="36"/>
          <w:lang w:val="en-US"/>
        </w:rPr>
        <w:t xml:space="preserve">Most circulating </w:t>
      </w:r>
      <w:r w:rsidRPr="00503310">
        <w:rPr>
          <w:rFonts w:ascii="Times New Roman" w:hAnsi="Times New Roman" w:cs="Times New Roman"/>
          <w:b/>
          <w:bCs/>
          <w:sz w:val="36"/>
          <w:szCs w:val="36"/>
          <w:lang w:val="en-US"/>
        </w:rPr>
        <w:t>T-3</w:t>
      </w:r>
      <w:r w:rsidRPr="00503310">
        <w:rPr>
          <w:rFonts w:ascii="Times New Roman" w:hAnsi="Times New Roman" w:cs="Times New Roman"/>
          <w:sz w:val="36"/>
          <w:szCs w:val="36"/>
          <w:lang w:val="en-US"/>
        </w:rPr>
        <w:t xml:space="preserve"> is made by peri</w:t>
      </w:r>
      <w:r w:rsidR="00C1613C">
        <w:rPr>
          <w:rFonts w:ascii="Times New Roman" w:hAnsi="Times New Roman" w:cs="Times New Roman"/>
          <w:sz w:val="36"/>
          <w:szCs w:val="36"/>
          <w:lang w:val="en-US"/>
        </w:rPr>
        <w:t>ph</w:t>
      </w:r>
      <w:r w:rsidRPr="00503310">
        <w:rPr>
          <w:rFonts w:ascii="Times New Roman" w:hAnsi="Times New Roman" w:cs="Times New Roman"/>
          <w:sz w:val="36"/>
          <w:szCs w:val="36"/>
          <w:lang w:val="en-US"/>
        </w:rPr>
        <w:t xml:space="preserve">eral conversion of </w:t>
      </w:r>
      <w:r w:rsidRPr="00503310">
        <w:rPr>
          <w:rFonts w:ascii="Times New Roman" w:hAnsi="Times New Roman" w:cs="Times New Roman"/>
          <w:b/>
          <w:bCs/>
          <w:sz w:val="36"/>
          <w:szCs w:val="36"/>
          <w:lang w:val="en-US"/>
        </w:rPr>
        <w:t>T-4</w:t>
      </w:r>
    </w:p>
    <w:p w14:paraId="42946023" w14:textId="77777777" w:rsidR="00503310" w:rsidRPr="00503310" w:rsidRDefault="00503310">
      <w:pPr>
        <w:numPr>
          <w:ilvl w:val="0"/>
          <w:numId w:val="643"/>
        </w:numPr>
        <w:rPr>
          <w:rFonts w:ascii="Times New Roman" w:hAnsi="Times New Roman" w:cs="Times New Roman"/>
          <w:sz w:val="36"/>
          <w:szCs w:val="36"/>
        </w:rPr>
      </w:pPr>
      <w:r w:rsidRPr="00503310">
        <w:rPr>
          <w:rFonts w:ascii="Times New Roman" w:hAnsi="Times New Roman" w:cs="Times New Roman"/>
          <w:sz w:val="36"/>
          <w:szCs w:val="36"/>
          <w:lang w:val="en-US"/>
        </w:rPr>
        <w:t xml:space="preserve">These hormones control the </w:t>
      </w:r>
      <w:r w:rsidRPr="00503310">
        <w:rPr>
          <w:rFonts w:ascii="Times New Roman" w:hAnsi="Times New Roman" w:cs="Times New Roman"/>
          <w:b/>
          <w:bCs/>
          <w:sz w:val="36"/>
          <w:szCs w:val="36"/>
          <w:lang w:val="en-US"/>
        </w:rPr>
        <w:t xml:space="preserve">metabolic rate </w:t>
      </w:r>
      <w:r w:rsidRPr="00503310">
        <w:rPr>
          <w:rFonts w:ascii="Times New Roman" w:hAnsi="Times New Roman" w:cs="Times New Roman"/>
          <w:sz w:val="36"/>
          <w:szCs w:val="36"/>
          <w:lang w:val="en-US"/>
        </w:rPr>
        <w:t>of many tissues</w:t>
      </w:r>
    </w:p>
    <w:p w14:paraId="5138FAE0" w14:textId="77777777" w:rsidR="00503310" w:rsidRPr="00503310" w:rsidRDefault="00503310">
      <w:pPr>
        <w:numPr>
          <w:ilvl w:val="0"/>
          <w:numId w:val="643"/>
        </w:numPr>
        <w:rPr>
          <w:rFonts w:ascii="Times New Roman" w:hAnsi="Times New Roman" w:cs="Times New Roman"/>
          <w:sz w:val="36"/>
          <w:szCs w:val="36"/>
        </w:rPr>
      </w:pPr>
      <w:r w:rsidRPr="00503310">
        <w:rPr>
          <w:rFonts w:ascii="Times New Roman" w:hAnsi="Times New Roman" w:cs="Times New Roman"/>
          <w:sz w:val="36"/>
          <w:szCs w:val="36"/>
          <w:lang w:val="en-US"/>
        </w:rPr>
        <w:t xml:space="preserve">99% of </w:t>
      </w:r>
      <w:r w:rsidRPr="00503310">
        <w:rPr>
          <w:rFonts w:ascii="Times New Roman" w:hAnsi="Times New Roman" w:cs="Times New Roman"/>
          <w:b/>
          <w:bCs/>
          <w:sz w:val="36"/>
          <w:szCs w:val="36"/>
          <w:lang w:val="en-US"/>
        </w:rPr>
        <w:t>T-4</w:t>
      </w:r>
      <w:r w:rsidRPr="00503310">
        <w:rPr>
          <w:rFonts w:ascii="Times New Roman" w:hAnsi="Times New Roman" w:cs="Times New Roman"/>
          <w:sz w:val="36"/>
          <w:szCs w:val="36"/>
          <w:lang w:val="en-US"/>
        </w:rPr>
        <w:t xml:space="preserve"> and </w:t>
      </w:r>
      <w:r w:rsidRPr="00503310">
        <w:rPr>
          <w:rFonts w:ascii="Times New Roman" w:hAnsi="Times New Roman" w:cs="Times New Roman"/>
          <w:b/>
          <w:bCs/>
          <w:sz w:val="36"/>
          <w:szCs w:val="36"/>
          <w:lang w:val="en-US"/>
        </w:rPr>
        <w:t>T-3</w:t>
      </w:r>
      <w:r w:rsidRPr="00503310">
        <w:rPr>
          <w:rFonts w:ascii="Times New Roman" w:hAnsi="Times New Roman" w:cs="Times New Roman"/>
          <w:sz w:val="36"/>
          <w:szCs w:val="36"/>
          <w:lang w:val="en-US"/>
        </w:rPr>
        <w:t xml:space="preserve"> circulate bound to plasma proteins,</w:t>
      </w:r>
      <w:r w:rsidRPr="00503310">
        <w:rPr>
          <w:rFonts w:ascii="Times New Roman" w:hAnsi="Times New Roman" w:cs="Times New Roman"/>
          <w:b/>
          <w:bCs/>
          <w:sz w:val="36"/>
          <w:szCs w:val="36"/>
          <w:lang w:val="en-US"/>
        </w:rPr>
        <w:t xml:space="preserve"> TBG </w:t>
      </w:r>
      <w:r w:rsidRPr="00503310">
        <w:rPr>
          <w:rFonts w:ascii="Times New Roman" w:hAnsi="Times New Roman" w:cs="Times New Roman"/>
          <w:sz w:val="36"/>
          <w:szCs w:val="36"/>
          <w:lang w:val="en-US"/>
        </w:rPr>
        <w:t>– thyroxine-binding globulins</w:t>
      </w:r>
    </w:p>
    <w:p w14:paraId="30E1F381" w14:textId="77777777" w:rsidR="00503310" w:rsidRPr="00503310" w:rsidRDefault="00503310">
      <w:pPr>
        <w:numPr>
          <w:ilvl w:val="0"/>
          <w:numId w:val="644"/>
        </w:numPr>
        <w:rPr>
          <w:rFonts w:ascii="Times New Roman" w:hAnsi="Times New Roman" w:cs="Times New Roman"/>
          <w:sz w:val="36"/>
          <w:szCs w:val="36"/>
        </w:rPr>
      </w:pPr>
      <w:r w:rsidRPr="00503310">
        <w:rPr>
          <w:rFonts w:ascii="Times New Roman" w:hAnsi="Times New Roman" w:cs="Times New Roman"/>
          <w:sz w:val="36"/>
          <w:szCs w:val="36"/>
          <w:lang w:val="en-US"/>
        </w:rPr>
        <w:t xml:space="preserve"> Release of thyroid hormones is controlled by thyroid-</w:t>
      </w:r>
      <w:r w:rsidRPr="00503310">
        <w:rPr>
          <w:rFonts w:ascii="Times New Roman" w:hAnsi="Times New Roman" w:cs="Times New Roman"/>
          <w:i/>
          <w:iCs/>
          <w:sz w:val="36"/>
          <w:szCs w:val="36"/>
          <w:lang w:val="en-US"/>
        </w:rPr>
        <w:t>releasing</w:t>
      </w:r>
      <w:r w:rsidRPr="00503310">
        <w:rPr>
          <w:rFonts w:ascii="Times New Roman" w:hAnsi="Times New Roman" w:cs="Times New Roman"/>
          <w:sz w:val="36"/>
          <w:szCs w:val="36"/>
          <w:lang w:val="en-US"/>
        </w:rPr>
        <w:t xml:space="preserve"> hormone, </w:t>
      </w:r>
      <w:r w:rsidRPr="00503310">
        <w:rPr>
          <w:rFonts w:ascii="Times New Roman" w:hAnsi="Times New Roman" w:cs="Times New Roman"/>
          <w:b/>
          <w:bCs/>
          <w:sz w:val="36"/>
          <w:szCs w:val="36"/>
          <w:lang w:val="en-US"/>
        </w:rPr>
        <w:t xml:space="preserve">TRH </w:t>
      </w:r>
      <w:r w:rsidRPr="00503310">
        <w:rPr>
          <w:rFonts w:ascii="Times New Roman" w:hAnsi="Times New Roman" w:cs="Times New Roman"/>
          <w:sz w:val="36"/>
          <w:szCs w:val="36"/>
          <w:lang w:val="en-US"/>
        </w:rPr>
        <w:t>(</w:t>
      </w:r>
      <w:r w:rsidRPr="00503310">
        <w:rPr>
          <w:rFonts w:ascii="Times New Roman" w:hAnsi="Times New Roman" w:cs="Times New Roman"/>
          <w:b/>
          <w:bCs/>
          <w:sz w:val="36"/>
          <w:szCs w:val="36"/>
          <w:lang w:val="en-US"/>
        </w:rPr>
        <w:t>hypothalamus</w:t>
      </w:r>
      <w:r w:rsidRPr="00503310">
        <w:rPr>
          <w:rFonts w:ascii="Times New Roman" w:hAnsi="Times New Roman" w:cs="Times New Roman"/>
          <w:sz w:val="36"/>
          <w:szCs w:val="36"/>
          <w:lang w:val="en-US"/>
        </w:rPr>
        <w:t>)</w:t>
      </w:r>
    </w:p>
    <w:p w14:paraId="67475BA0" w14:textId="67263484" w:rsidR="00503310" w:rsidRPr="00503310" w:rsidRDefault="00503310">
      <w:pPr>
        <w:numPr>
          <w:ilvl w:val="0"/>
          <w:numId w:val="644"/>
        </w:numPr>
        <w:rPr>
          <w:rFonts w:ascii="Times New Roman" w:hAnsi="Times New Roman" w:cs="Times New Roman"/>
          <w:sz w:val="36"/>
          <w:szCs w:val="36"/>
        </w:rPr>
      </w:pPr>
      <w:r w:rsidRPr="00503310">
        <w:rPr>
          <w:rFonts w:ascii="Times New Roman" w:hAnsi="Times New Roman" w:cs="Times New Roman"/>
          <w:sz w:val="36"/>
          <w:szCs w:val="36"/>
          <w:lang w:val="en-US"/>
        </w:rPr>
        <w:t>Thyroid function is checked by measurement</w:t>
      </w:r>
      <w:r w:rsidR="00C1613C">
        <w:rPr>
          <w:rFonts w:ascii="Times New Roman" w:hAnsi="Times New Roman" w:cs="Times New Roman"/>
          <w:sz w:val="36"/>
          <w:szCs w:val="36"/>
          <w:lang w:val="en-US"/>
        </w:rPr>
        <w:t xml:space="preserve"> </w:t>
      </w:r>
      <w:r w:rsidRPr="00503310">
        <w:rPr>
          <w:rFonts w:ascii="Times New Roman" w:hAnsi="Times New Roman" w:cs="Times New Roman"/>
          <w:sz w:val="36"/>
          <w:szCs w:val="36"/>
          <w:lang w:val="en-US"/>
        </w:rPr>
        <w:t>of:</w:t>
      </w:r>
    </w:p>
    <w:p w14:paraId="3792F912" w14:textId="107B5EFE" w:rsidR="00503310" w:rsidRPr="00503310" w:rsidRDefault="00503310">
      <w:pPr>
        <w:numPr>
          <w:ilvl w:val="0"/>
          <w:numId w:val="644"/>
        </w:numPr>
        <w:rPr>
          <w:rFonts w:ascii="Times New Roman" w:hAnsi="Times New Roman" w:cs="Times New Roman"/>
          <w:sz w:val="36"/>
          <w:szCs w:val="36"/>
        </w:rPr>
      </w:pPr>
      <w:r w:rsidRPr="00503310">
        <w:rPr>
          <w:rFonts w:ascii="Times New Roman" w:hAnsi="Times New Roman" w:cs="Times New Roman"/>
          <w:sz w:val="36"/>
          <w:szCs w:val="36"/>
          <w:lang w:val="en-US"/>
        </w:rPr>
        <w:t xml:space="preserve">serum </w:t>
      </w:r>
      <w:r w:rsidRPr="00503310">
        <w:rPr>
          <w:rFonts w:ascii="Times New Roman" w:hAnsi="Times New Roman" w:cs="Times New Roman"/>
          <w:b/>
          <w:bCs/>
          <w:sz w:val="36"/>
          <w:szCs w:val="36"/>
          <w:lang w:val="en-US"/>
        </w:rPr>
        <w:t>TSH</w:t>
      </w:r>
      <w:r w:rsidRPr="00503310">
        <w:rPr>
          <w:rFonts w:ascii="Times New Roman" w:hAnsi="Times New Roman" w:cs="Times New Roman"/>
          <w:sz w:val="36"/>
          <w:szCs w:val="36"/>
          <w:lang w:val="en-US"/>
        </w:rPr>
        <w:t xml:space="preserve"> concentration – thyroid-</w:t>
      </w:r>
      <w:r w:rsidRPr="00503310">
        <w:rPr>
          <w:rFonts w:ascii="Times New Roman" w:hAnsi="Times New Roman" w:cs="Times New Roman"/>
          <w:i/>
          <w:iCs/>
          <w:sz w:val="36"/>
          <w:szCs w:val="36"/>
          <w:lang w:val="en-US"/>
        </w:rPr>
        <w:t>stimulating</w:t>
      </w:r>
      <w:r w:rsidRPr="00503310">
        <w:rPr>
          <w:rFonts w:ascii="Times New Roman" w:hAnsi="Times New Roman" w:cs="Times New Roman"/>
          <w:sz w:val="36"/>
          <w:szCs w:val="36"/>
          <w:lang w:val="en-US"/>
        </w:rPr>
        <w:t xml:space="preserve"> hormone (</w:t>
      </w:r>
      <w:r w:rsidRPr="00503310">
        <w:rPr>
          <w:rFonts w:ascii="Times New Roman" w:hAnsi="Times New Roman" w:cs="Times New Roman"/>
          <w:b/>
          <w:bCs/>
          <w:sz w:val="36"/>
          <w:szCs w:val="36"/>
          <w:lang w:val="en-US"/>
        </w:rPr>
        <w:t>hypoph</w:t>
      </w:r>
      <w:r w:rsidR="00AB5772">
        <w:rPr>
          <w:rFonts w:ascii="Times New Roman" w:hAnsi="Times New Roman" w:cs="Times New Roman"/>
          <w:b/>
          <w:bCs/>
          <w:sz w:val="36"/>
          <w:szCs w:val="36"/>
          <w:lang w:val="en-US"/>
        </w:rPr>
        <w:t>y</w:t>
      </w:r>
      <w:r w:rsidRPr="00503310">
        <w:rPr>
          <w:rFonts w:ascii="Times New Roman" w:hAnsi="Times New Roman" w:cs="Times New Roman"/>
          <w:b/>
          <w:bCs/>
          <w:sz w:val="36"/>
          <w:szCs w:val="36"/>
          <w:lang w:val="en-US"/>
        </w:rPr>
        <w:t>sis</w:t>
      </w:r>
      <w:r w:rsidRPr="00503310">
        <w:rPr>
          <w:rFonts w:ascii="Times New Roman" w:hAnsi="Times New Roman" w:cs="Times New Roman"/>
          <w:sz w:val="36"/>
          <w:szCs w:val="36"/>
          <w:lang w:val="en-US"/>
        </w:rPr>
        <w:t xml:space="preserve"> secretion)</w:t>
      </w:r>
    </w:p>
    <w:p w14:paraId="1C69E941" w14:textId="41BFDBCC" w:rsidR="00503310" w:rsidRPr="00503310" w:rsidRDefault="00503310">
      <w:pPr>
        <w:numPr>
          <w:ilvl w:val="0"/>
          <w:numId w:val="644"/>
        </w:numPr>
        <w:rPr>
          <w:rFonts w:ascii="Times New Roman" w:hAnsi="Times New Roman" w:cs="Times New Roman"/>
          <w:sz w:val="36"/>
          <w:szCs w:val="36"/>
        </w:rPr>
      </w:pPr>
      <w:r w:rsidRPr="00503310">
        <w:rPr>
          <w:rFonts w:ascii="Times New Roman" w:hAnsi="Times New Roman" w:cs="Times New Roman"/>
          <w:sz w:val="36"/>
          <w:szCs w:val="36"/>
          <w:lang w:val="en-US"/>
        </w:rPr>
        <w:t xml:space="preserve">serum </w:t>
      </w:r>
      <w:r w:rsidRPr="00503310">
        <w:rPr>
          <w:rFonts w:ascii="Times New Roman" w:hAnsi="Times New Roman" w:cs="Times New Roman"/>
          <w:b/>
          <w:bCs/>
          <w:sz w:val="36"/>
          <w:szCs w:val="36"/>
          <w:lang w:val="en-US"/>
        </w:rPr>
        <w:t>free</w:t>
      </w:r>
      <w:r w:rsidRPr="00503310">
        <w:rPr>
          <w:rFonts w:ascii="Times New Roman" w:hAnsi="Times New Roman" w:cs="Times New Roman"/>
          <w:sz w:val="36"/>
          <w:szCs w:val="36"/>
          <w:lang w:val="en-US"/>
        </w:rPr>
        <w:t xml:space="preserve"> T-4 (T-3) concentration</w:t>
      </w:r>
      <w:r w:rsidR="0068181A">
        <w:rPr>
          <w:rFonts w:ascii="Times New Roman" w:hAnsi="Times New Roman" w:cs="Times New Roman"/>
          <w:sz w:val="36"/>
          <w:szCs w:val="36"/>
          <w:lang w:val="en-US"/>
        </w:rPr>
        <w:t xml:space="preserve">                                 383</w:t>
      </w:r>
    </w:p>
    <w:p w14:paraId="69F87B89" w14:textId="77777777" w:rsidR="00503310" w:rsidRPr="00503310" w:rsidRDefault="00503310">
      <w:pPr>
        <w:numPr>
          <w:ilvl w:val="0"/>
          <w:numId w:val="644"/>
        </w:numPr>
        <w:rPr>
          <w:rFonts w:ascii="Times New Roman" w:hAnsi="Times New Roman" w:cs="Times New Roman"/>
          <w:sz w:val="36"/>
          <w:szCs w:val="36"/>
        </w:rPr>
      </w:pPr>
      <w:r w:rsidRPr="00503310">
        <w:rPr>
          <w:rFonts w:ascii="Times New Roman" w:hAnsi="Times New Roman" w:cs="Times New Roman"/>
          <w:b/>
          <w:bCs/>
          <w:sz w:val="36"/>
          <w:szCs w:val="36"/>
          <w:lang w:val="en-US"/>
        </w:rPr>
        <w:lastRenderedPageBreak/>
        <w:t xml:space="preserve">Total </w:t>
      </w:r>
      <w:r w:rsidRPr="00503310">
        <w:rPr>
          <w:rFonts w:ascii="Times New Roman" w:hAnsi="Times New Roman" w:cs="Times New Roman"/>
          <w:sz w:val="36"/>
          <w:szCs w:val="36"/>
          <w:lang w:val="en-US"/>
        </w:rPr>
        <w:t xml:space="preserve">T-4 consists of </w:t>
      </w:r>
      <w:r w:rsidRPr="00503310">
        <w:rPr>
          <w:rFonts w:ascii="Times New Roman" w:hAnsi="Times New Roman" w:cs="Times New Roman"/>
          <w:b/>
          <w:bCs/>
          <w:sz w:val="36"/>
          <w:szCs w:val="36"/>
          <w:lang w:val="en-US"/>
        </w:rPr>
        <w:t>free</w:t>
      </w:r>
      <w:r w:rsidRPr="00503310">
        <w:rPr>
          <w:rFonts w:ascii="Times New Roman" w:hAnsi="Times New Roman" w:cs="Times New Roman"/>
          <w:sz w:val="36"/>
          <w:szCs w:val="36"/>
          <w:lang w:val="en-US"/>
        </w:rPr>
        <w:t xml:space="preserve"> T-4 and </w:t>
      </w:r>
      <w:r w:rsidRPr="00503310">
        <w:rPr>
          <w:rFonts w:ascii="Times New Roman" w:hAnsi="Times New Roman" w:cs="Times New Roman"/>
          <w:b/>
          <w:bCs/>
          <w:sz w:val="36"/>
          <w:szCs w:val="36"/>
          <w:lang w:val="en-US"/>
        </w:rPr>
        <w:t>TBG</w:t>
      </w:r>
    </w:p>
    <w:p w14:paraId="7CA82609" w14:textId="75F868AE" w:rsidR="00503310" w:rsidRPr="00503310" w:rsidRDefault="00503310">
      <w:pPr>
        <w:numPr>
          <w:ilvl w:val="0"/>
          <w:numId w:val="644"/>
        </w:numPr>
        <w:rPr>
          <w:rFonts w:ascii="Times New Roman" w:hAnsi="Times New Roman" w:cs="Times New Roman"/>
          <w:sz w:val="36"/>
          <w:szCs w:val="36"/>
        </w:rPr>
      </w:pPr>
      <w:r w:rsidRPr="00503310">
        <w:rPr>
          <w:rFonts w:ascii="Times New Roman" w:hAnsi="Times New Roman" w:cs="Times New Roman"/>
          <w:b/>
          <w:bCs/>
          <w:sz w:val="36"/>
          <w:szCs w:val="36"/>
          <w:lang w:val="en-US"/>
        </w:rPr>
        <w:t>free</w:t>
      </w:r>
      <w:r w:rsidRPr="00503310">
        <w:rPr>
          <w:rFonts w:ascii="Times New Roman" w:hAnsi="Times New Roman" w:cs="Times New Roman"/>
          <w:sz w:val="36"/>
          <w:szCs w:val="36"/>
          <w:lang w:val="en-US"/>
        </w:rPr>
        <w:t xml:space="preserve"> T-4 is that which is avai</w:t>
      </w:r>
      <w:r w:rsidR="00AB5772">
        <w:rPr>
          <w:rFonts w:ascii="Times New Roman" w:hAnsi="Times New Roman" w:cs="Times New Roman"/>
          <w:sz w:val="36"/>
          <w:szCs w:val="36"/>
          <w:lang w:val="en-US"/>
        </w:rPr>
        <w:t>la</w:t>
      </w:r>
      <w:r w:rsidRPr="00503310">
        <w:rPr>
          <w:rFonts w:ascii="Times New Roman" w:hAnsi="Times New Roman" w:cs="Times New Roman"/>
          <w:sz w:val="36"/>
          <w:szCs w:val="36"/>
          <w:lang w:val="en-US"/>
        </w:rPr>
        <w:t>ble for uptake by cells and interaction with nuclear receptors</w:t>
      </w:r>
    </w:p>
    <w:p w14:paraId="59C81D5B" w14:textId="77777777" w:rsidR="00503310" w:rsidRPr="00503310" w:rsidRDefault="00503310">
      <w:pPr>
        <w:numPr>
          <w:ilvl w:val="0"/>
          <w:numId w:val="644"/>
        </w:numPr>
        <w:rPr>
          <w:rFonts w:ascii="Times New Roman" w:hAnsi="Times New Roman" w:cs="Times New Roman"/>
          <w:sz w:val="36"/>
          <w:szCs w:val="36"/>
        </w:rPr>
      </w:pPr>
      <w:r w:rsidRPr="00503310">
        <w:rPr>
          <w:rFonts w:ascii="Times New Roman" w:hAnsi="Times New Roman" w:cs="Times New Roman"/>
          <w:sz w:val="36"/>
          <w:szCs w:val="36"/>
          <w:lang w:val="en-US"/>
        </w:rPr>
        <w:t xml:space="preserve">drugs or diseases can alter the concentration of </w:t>
      </w:r>
      <w:r w:rsidRPr="00503310">
        <w:rPr>
          <w:rFonts w:ascii="Times New Roman" w:hAnsi="Times New Roman" w:cs="Times New Roman"/>
          <w:b/>
          <w:bCs/>
          <w:sz w:val="36"/>
          <w:szCs w:val="36"/>
          <w:lang w:val="en-US"/>
        </w:rPr>
        <w:t xml:space="preserve">TBG </w:t>
      </w:r>
      <w:r w:rsidRPr="00503310">
        <w:rPr>
          <w:rFonts w:ascii="Times New Roman" w:hAnsi="Times New Roman" w:cs="Times New Roman"/>
          <w:sz w:val="36"/>
          <w:szCs w:val="36"/>
          <w:lang w:val="en-US"/>
        </w:rPr>
        <w:t xml:space="preserve">interaction between </w:t>
      </w:r>
      <w:r w:rsidRPr="00503310">
        <w:rPr>
          <w:rFonts w:ascii="Times New Roman" w:hAnsi="Times New Roman" w:cs="Times New Roman"/>
          <w:b/>
          <w:bCs/>
          <w:sz w:val="36"/>
          <w:szCs w:val="36"/>
          <w:lang w:val="en-US"/>
        </w:rPr>
        <w:t xml:space="preserve">TBG </w:t>
      </w:r>
      <w:r w:rsidRPr="00503310">
        <w:rPr>
          <w:rFonts w:ascii="Times New Roman" w:hAnsi="Times New Roman" w:cs="Times New Roman"/>
          <w:sz w:val="36"/>
          <w:szCs w:val="36"/>
          <w:lang w:val="en-US"/>
        </w:rPr>
        <w:t>and T-3, T-4</w:t>
      </w:r>
    </w:p>
    <w:p w14:paraId="6D1B1016" w14:textId="5F4901FA" w:rsidR="00503310" w:rsidRPr="00503310" w:rsidRDefault="00AB5772">
      <w:pPr>
        <w:numPr>
          <w:ilvl w:val="0"/>
          <w:numId w:val="644"/>
        </w:numPr>
        <w:rPr>
          <w:rFonts w:ascii="Times New Roman" w:hAnsi="Times New Roman" w:cs="Times New Roman"/>
          <w:sz w:val="36"/>
          <w:szCs w:val="36"/>
        </w:rPr>
      </w:pPr>
      <w:r>
        <w:rPr>
          <w:rFonts w:ascii="Times New Roman" w:hAnsi="Times New Roman" w:cs="Times New Roman"/>
          <w:sz w:val="36"/>
          <w:szCs w:val="36"/>
          <w:lang w:val="en-US"/>
        </w:rPr>
        <w:t>T</w:t>
      </w:r>
      <w:r w:rsidR="00503310" w:rsidRPr="00503310">
        <w:rPr>
          <w:rFonts w:ascii="Times New Roman" w:hAnsi="Times New Roman" w:cs="Times New Roman"/>
          <w:sz w:val="36"/>
          <w:szCs w:val="36"/>
          <w:lang w:val="en-US"/>
        </w:rPr>
        <w:t xml:space="preserve">hat is why free and total hormones concentrations may </w:t>
      </w:r>
      <w:proofErr w:type="gramStart"/>
      <w:r w:rsidR="00503310" w:rsidRPr="00503310">
        <w:rPr>
          <w:rFonts w:ascii="Times New Roman" w:hAnsi="Times New Roman" w:cs="Times New Roman"/>
          <w:sz w:val="36"/>
          <w:szCs w:val="36"/>
          <w:lang w:val="en-US"/>
        </w:rPr>
        <w:t>not  be</w:t>
      </w:r>
      <w:proofErr w:type="gramEnd"/>
      <w:r w:rsidR="00503310" w:rsidRPr="00503310">
        <w:rPr>
          <w:rFonts w:ascii="Times New Roman" w:hAnsi="Times New Roman" w:cs="Times New Roman"/>
          <w:sz w:val="36"/>
          <w:szCs w:val="36"/>
          <w:lang w:val="en-US"/>
        </w:rPr>
        <w:t xml:space="preserve"> concordant</w:t>
      </w:r>
    </w:p>
    <w:p w14:paraId="424508A3" w14:textId="6E04E865" w:rsidR="00503310" w:rsidRPr="00503310" w:rsidRDefault="00AB5772">
      <w:pPr>
        <w:numPr>
          <w:ilvl w:val="0"/>
          <w:numId w:val="644"/>
        </w:numPr>
        <w:rPr>
          <w:rFonts w:ascii="Times New Roman" w:hAnsi="Times New Roman" w:cs="Times New Roman"/>
          <w:sz w:val="36"/>
          <w:szCs w:val="36"/>
        </w:rPr>
      </w:pPr>
      <w:r>
        <w:rPr>
          <w:rFonts w:ascii="Times New Roman" w:hAnsi="Times New Roman" w:cs="Times New Roman"/>
          <w:sz w:val="36"/>
          <w:szCs w:val="36"/>
          <w:lang w:val="en-US"/>
        </w:rPr>
        <w:t>F</w:t>
      </w:r>
      <w:r w:rsidR="00503310" w:rsidRPr="00503310">
        <w:rPr>
          <w:rFonts w:ascii="Times New Roman" w:hAnsi="Times New Roman" w:cs="Times New Roman"/>
          <w:sz w:val="36"/>
          <w:szCs w:val="36"/>
          <w:lang w:val="en-US"/>
        </w:rPr>
        <w:t xml:space="preserve">or example, in women taking the oral contraceptive pills – increase concentrations of </w:t>
      </w:r>
      <w:r w:rsidR="00503310" w:rsidRPr="00503310">
        <w:rPr>
          <w:rFonts w:ascii="Times New Roman" w:hAnsi="Times New Roman" w:cs="Times New Roman"/>
          <w:b/>
          <w:bCs/>
          <w:sz w:val="36"/>
          <w:szCs w:val="36"/>
          <w:lang w:val="en-US"/>
        </w:rPr>
        <w:t>TBG</w:t>
      </w:r>
      <w:r w:rsidR="00503310" w:rsidRPr="00503310">
        <w:rPr>
          <w:rFonts w:ascii="Times New Roman" w:hAnsi="Times New Roman" w:cs="Times New Roman"/>
          <w:sz w:val="36"/>
          <w:szCs w:val="36"/>
          <w:lang w:val="en-US"/>
        </w:rPr>
        <w:t xml:space="preserve"> and hence </w:t>
      </w:r>
      <w:r w:rsidR="00503310" w:rsidRPr="00503310">
        <w:rPr>
          <w:rFonts w:ascii="Times New Roman" w:hAnsi="Times New Roman" w:cs="Times New Roman"/>
          <w:b/>
          <w:bCs/>
          <w:sz w:val="36"/>
          <w:szCs w:val="36"/>
          <w:lang w:val="en-US"/>
        </w:rPr>
        <w:t>total T-4</w:t>
      </w:r>
      <w:r w:rsidR="00503310" w:rsidRPr="00503310">
        <w:rPr>
          <w:rFonts w:ascii="Times New Roman" w:hAnsi="Times New Roman" w:cs="Times New Roman"/>
          <w:sz w:val="36"/>
          <w:szCs w:val="36"/>
          <w:lang w:val="en-US"/>
        </w:rPr>
        <w:t xml:space="preserve">, but the </w:t>
      </w:r>
      <w:proofErr w:type="spellStart"/>
      <w:r w:rsidR="00503310" w:rsidRPr="00503310">
        <w:rPr>
          <w:rFonts w:ascii="Times New Roman" w:hAnsi="Times New Roman" w:cs="Times New Roman"/>
          <w:sz w:val="36"/>
          <w:szCs w:val="36"/>
          <w:lang w:val="en-US"/>
        </w:rPr>
        <w:t>phisiologically</w:t>
      </w:r>
      <w:proofErr w:type="spellEnd"/>
      <w:r w:rsidR="00503310" w:rsidRPr="00503310">
        <w:rPr>
          <w:rFonts w:ascii="Times New Roman" w:hAnsi="Times New Roman" w:cs="Times New Roman"/>
          <w:sz w:val="36"/>
          <w:szCs w:val="36"/>
          <w:lang w:val="en-US"/>
        </w:rPr>
        <w:t xml:space="preserve"> important </w:t>
      </w:r>
      <w:r w:rsidR="00503310" w:rsidRPr="00503310">
        <w:rPr>
          <w:rFonts w:ascii="Times New Roman" w:hAnsi="Times New Roman" w:cs="Times New Roman"/>
          <w:b/>
          <w:bCs/>
          <w:sz w:val="36"/>
          <w:szCs w:val="36"/>
          <w:lang w:val="en-US"/>
        </w:rPr>
        <w:t xml:space="preserve">free T-4 </w:t>
      </w:r>
      <w:r w:rsidR="00503310" w:rsidRPr="00503310">
        <w:rPr>
          <w:rFonts w:ascii="Times New Roman" w:hAnsi="Times New Roman" w:cs="Times New Roman"/>
          <w:sz w:val="36"/>
          <w:szCs w:val="36"/>
          <w:lang w:val="en-US"/>
        </w:rPr>
        <w:t xml:space="preserve">concentration is normal </w:t>
      </w:r>
    </w:p>
    <w:p w14:paraId="6530C029" w14:textId="32B34521" w:rsidR="00503310" w:rsidRDefault="00503310" w:rsidP="00503310">
      <w:pPr>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503310">
        <w:rPr>
          <w:rFonts w:ascii="Times New Roman" w:hAnsi="Times New Roman" w:cs="Times New Roman"/>
          <w:b/>
          <w:bCs/>
          <w:sz w:val="36"/>
          <w:szCs w:val="36"/>
          <w:lang w:val="en-US"/>
        </w:rPr>
        <w:t xml:space="preserve">Hypothyroidism. </w:t>
      </w:r>
      <w:r>
        <w:rPr>
          <w:rFonts w:ascii="Times New Roman" w:hAnsi="Times New Roman" w:cs="Times New Roman"/>
          <w:b/>
          <w:bCs/>
          <w:sz w:val="36"/>
          <w:szCs w:val="36"/>
          <w:lang w:val="en-US"/>
        </w:rPr>
        <w:t>E</w:t>
      </w:r>
      <w:r w:rsidRPr="00503310">
        <w:rPr>
          <w:rFonts w:ascii="Times New Roman" w:hAnsi="Times New Roman" w:cs="Times New Roman"/>
          <w:b/>
          <w:bCs/>
          <w:sz w:val="36"/>
          <w:szCs w:val="36"/>
          <w:lang w:val="en-US"/>
        </w:rPr>
        <w:t>tiology</w:t>
      </w:r>
      <w:r>
        <w:rPr>
          <w:rFonts w:ascii="Times New Roman" w:hAnsi="Times New Roman" w:cs="Times New Roman"/>
          <w:b/>
          <w:bCs/>
          <w:sz w:val="36"/>
          <w:szCs w:val="36"/>
          <w:lang w:val="en-US"/>
        </w:rPr>
        <w:t>.</w:t>
      </w:r>
    </w:p>
    <w:p w14:paraId="34C89000" w14:textId="77777777" w:rsidR="00503310" w:rsidRPr="00503310" w:rsidRDefault="00503310">
      <w:pPr>
        <w:numPr>
          <w:ilvl w:val="0"/>
          <w:numId w:val="645"/>
        </w:numPr>
        <w:rPr>
          <w:rFonts w:ascii="Times New Roman" w:hAnsi="Times New Roman" w:cs="Times New Roman"/>
          <w:sz w:val="36"/>
          <w:szCs w:val="36"/>
        </w:rPr>
      </w:pPr>
      <w:r w:rsidRPr="00503310">
        <w:rPr>
          <w:rFonts w:ascii="Times New Roman" w:hAnsi="Times New Roman" w:cs="Times New Roman"/>
          <w:sz w:val="36"/>
          <w:szCs w:val="36"/>
          <w:lang w:val="en-US"/>
        </w:rPr>
        <w:t xml:space="preserve">Hypothyroidism is common, affecting 0,1-2% of population </w:t>
      </w:r>
    </w:p>
    <w:p w14:paraId="0D4920A0" w14:textId="372EAC0D" w:rsidR="00503310" w:rsidRPr="00503310" w:rsidRDefault="00AB5772">
      <w:pPr>
        <w:numPr>
          <w:ilvl w:val="0"/>
          <w:numId w:val="645"/>
        </w:numPr>
        <w:rPr>
          <w:rFonts w:ascii="Times New Roman" w:hAnsi="Times New Roman" w:cs="Times New Roman"/>
          <w:sz w:val="36"/>
          <w:szCs w:val="36"/>
        </w:rPr>
      </w:pPr>
      <w:r>
        <w:rPr>
          <w:rFonts w:ascii="Times New Roman" w:hAnsi="Times New Roman" w:cs="Times New Roman"/>
          <w:sz w:val="36"/>
          <w:szCs w:val="36"/>
          <w:lang w:val="en-US"/>
        </w:rPr>
        <w:t>H</w:t>
      </w:r>
      <w:r w:rsidR="00503310" w:rsidRPr="00503310">
        <w:rPr>
          <w:rFonts w:ascii="Times New Roman" w:hAnsi="Times New Roman" w:cs="Times New Roman"/>
          <w:sz w:val="36"/>
          <w:szCs w:val="36"/>
          <w:lang w:val="en-US"/>
        </w:rPr>
        <w:t xml:space="preserve">ypothyroidism may be </w:t>
      </w:r>
      <w:r w:rsidR="00503310" w:rsidRPr="00503310">
        <w:rPr>
          <w:rFonts w:ascii="Times New Roman" w:hAnsi="Times New Roman" w:cs="Times New Roman"/>
          <w:b/>
          <w:bCs/>
          <w:sz w:val="36"/>
          <w:szCs w:val="36"/>
          <w:lang w:val="en-US"/>
        </w:rPr>
        <w:t>primary</w:t>
      </w:r>
      <w:r w:rsidR="00503310" w:rsidRPr="00503310">
        <w:rPr>
          <w:rFonts w:ascii="Times New Roman" w:hAnsi="Times New Roman" w:cs="Times New Roman"/>
          <w:sz w:val="36"/>
          <w:szCs w:val="36"/>
          <w:lang w:val="en-US"/>
        </w:rPr>
        <w:t xml:space="preserve">, from disease of the thyroid gland, or much less commonly, </w:t>
      </w:r>
      <w:r w:rsidR="00503310" w:rsidRPr="00503310">
        <w:rPr>
          <w:rFonts w:ascii="Times New Roman" w:hAnsi="Times New Roman" w:cs="Times New Roman"/>
          <w:b/>
          <w:bCs/>
          <w:sz w:val="36"/>
          <w:szCs w:val="36"/>
          <w:lang w:val="en-US"/>
        </w:rPr>
        <w:t>secondary</w:t>
      </w:r>
      <w:r w:rsidR="00503310" w:rsidRPr="00503310">
        <w:rPr>
          <w:rFonts w:ascii="Times New Roman" w:hAnsi="Times New Roman" w:cs="Times New Roman"/>
          <w:sz w:val="36"/>
          <w:szCs w:val="36"/>
          <w:lang w:val="en-US"/>
        </w:rPr>
        <w:t xml:space="preserve"> to hypothalamic-pituitary disease</w:t>
      </w:r>
    </w:p>
    <w:p w14:paraId="36BE4122" w14:textId="747957D7" w:rsidR="00503310" w:rsidRPr="00AB5772" w:rsidRDefault="00AB5772">
      <w:pPr>
        <w:numPr>
          <w:ilvl w:val="0"/>
          <w:numId w:val="645"/>
        </w:numPr>
        <w:rPr>
          <w:rFonts w:ascii="Times New Roman" w:hAnsi="Times New Roman" w:cs="Times New Roman"/>
          <w:sz w:val="36"/>
          <w:szCs w:val="36"/>
        </w:rPr>
      </w:pPr>
      <w:r>
        <w:rPr>
          <w:rFonts w:ascii="Times New Roman" w:hAnsi="Times New Roman" w:cs="Times New Roman"/>
          <w:sz w:val="36"/>
          <w:szCs w:val="36"/>
          <w:lang w:val="en-US"/>
        </w:rPr>
        <w:t>H</w:t>
      </w:r>
      <w:r w:rsidR="00503310" w:rsidRPr="00503310">
        <w:rPr>
          <w:rFonts w:ascii="Times New Roman" w:hAnsi="Times New Roman" w:cs="Times New Roman"/>
          <w:sz w:val="36"/>
          <w:szCs w:val="36"/>
          <w:lang w:val="en-US"/>
        </w:rPr>
        <w:t xml:space="preserve">ypothyroidism is more common for </w:t>
      </w:r>
      <w:proofErr w:type="gramStart"/>
      <w:r w:rsidR="00503310" w:rsidRPr="00503310">
        <w:rPr>
          <w:rFonts w:ascii="Times New Roman" w:hAnsi="Times New Roman" w:cs="Times New Roman"/>
          <w:sz w:val="36"/>
          <w:szCs w:val="36"/>
          <w:lang w:val="en-US"/>
        </w:rPr>
        <w:t>women,</w:t>
      </w:r>
      <w:proofErr w:type="gramEnd"/>
      <w:r w:rsidR="00503310" w:rsidRPr="00503310">
        <w:rPr>
          <w:rFonts w:ascii="Times New Roman" w:hAnsi="Times New Roman" w:cs="Times New Roman"/>
          <w:sz w:val="36"/>
          <w:szCs w:val="36"/>
          <w:lang w:val="en-US"/>
        </w:rPr>
        <w:t xml:space="preserve"> the incidence increases with age </w:t>
      </w:r>
      <w:r w:rsidR="00503310" w:rsidRPr="00AB5772">
        <w:rPr>
          <w:rFonts w:ascii="Times New Roman" w:hAnsi="Times New Roman" w:cs="Times New Roman"/>
          <w:sz w:val="36"/>
          <w:szCs w:val="36"/>
          <w:lang w:val="en-US"/>
        </w:rPr>
        <w:t xml:space="preserve">in </w:t>
      </w:r>
      <w:r w:rsidR="00503310" w:rsidRPr="00AB5772">
        <w:rPr>
          <w:rFonts w:ascii="Times New Roman" w:hAnsi="Times New Roman" w:cs="Times New Roman"/>
          <w:b/>
          <w:bCs/>
          <w:sz w:val="36"/>
          <w:szCs w:val="36"/>
          <w:lang w:val="en-US"/>
        </w:rPr>
        <w:t>iodine</w:t>
      </w:r>
      <w:r w:rsidR="00503310" w:rsidRPr="00AB5772">
        <w:rPr>
          <w:rFonts w:ascii="Times New Roman" w:hAnsi="Times New Roman" w:cs="Times New Roman"/>
          <w:sz w:val="36"/>
          <w:szCs w:val="36"/>
          <w:lang w:val="en-US"/>
        </w:rPr>
        <w:t xml:space="preserve">- increased areas the most common is chronic autoimmune thyroiditis (Hashimoto’s) </w:t>
      </w:r>
    </w:p>
    <w:p w14:paraId="625BC9C5" w14:textId="77777777" w:rsidR="00503310" w:rsidRPr="00503310" w:rsidRDefault="00503310">
      <w:pPr>
        <w:numPr>
          <w:ilvl w:val="0"/>
          <w:numId w:val="645"/>
        </w:numPr>
        <w:rPr>
          <w:rFonts w:ascii="Times New Roman" w:hAnsi="Times New Roman" w:cs="Times New Roman"/>
          <w:sz w:val="36"/>
          <w:szCs w:val="36"/>
        </w:rPr>
      </w:pPr>
      <w:r w:rsidRPr="00503310">
        <w:rPr>
          <w:rFonts w:ascii="Times New Roman" w:hAnsi="Times New Roman" w:cs="Times New Roman"/>
          <w:sz w:val="36"/>
          <w:szCs w:val="36"/>
          <w:lang w:val="en-US"/>
        </w:rPr>
        <w:t>Thyroidectomy, radioiodine treatment, external radiation therapy for head or neck cancer</w:t>
      </w:r>
    </w:p>
    <w:p w14:paraId="7658745D" w14:textId="77777777" w:rsidR="00503310" w:rsidRPr="00503310" w:rsidRDefault="00503310">
      <w:pPr>
        <w:numPr>
          <w:ilvl w:val="0"/>
          <w:numId w:val="645"/>
        </w:numPr>
        <w:rPr>
          <w:rFonts w:ascii="Times New Roman" w:hAnsi="Times New Roman" w:cs="Times New Roman"/>
          <w:sz w:val="36"/>
          <w:szCs w:val="36"/>
        </w:rPr>
      </w:pPr>
      <w:r w:rsidRPr="00503310">
        <w:rPr>
          <w:rFonts w:ascii="Times New Roman" w:hAnsi="Times New Roman" w:cs="Times New Roman"/>
          <w:sz w:val="36"/>
          <w:szCs w:val="36"/>
          <w:lang w:val="en-US"/>
        </w:rPr>
        <w:t>Drugs: lithium, amiodarone, interferon-</w:t>
      </w:r>
      <w:r w:rsidRPr="00503310">
        <w:rPr>
          <w:rFonts w:ascii="Times New Roman" w:hAnsi="Times New Roman" w:cs="Times New Roman"/>
          <w:sz w:val="36"/>
          <w:szCs w:val="36"/>
          <w:lang w:val="el-GR"/>
        </w:rPr>
        <w:t>α</w:t>
      </w:r>
      <w:r w:rsidRPr="00503310">
        <w:rPr>
          <w:rFonts w:ascii="Times New Roman" w:hAnsi="Times New Roman" w:cs="Times New Roman"/>
          <w:sz w:val="36"/>
          <w:szCs w:val="36"/>
          <w:lang w:val="en-US"/>
        </w:rPr>
        <w:t xml:space="preserve"> </w:t>
      </w:r>
    </w:p>
    <w:p w14:paraId="3A74FFE8" w14:textId="77777777" w:rsidR="00503310" w:rsidRPr="00503310" w:rsidRDefault="00503310">
      <w:pPr>
        <w:numPr>
          <w:ilvl w:val="0"/>
          <w:numId w:val="645"/>
        </w:numPr>
        <w:rPr>
          <w:rFonts w:ascii="Times New Roman" w:hAnsi="Times New Roman" w:cs="Times New Roman"/>
          <w:sz w:val="36"/>
          <w:szCs w:val="36"/>
        </w:rPr>
      </w:pPr>
      <w:r w:rsidRPr="00503310">
        <w:rPr>
          <w:rFonts w:ascii="Times New Roman" w:hAnsi="Times New Roman" w:cs="Times New Roman"/>
          <w:sz w:val="36"/>
          <w:szCs w:val="36"/>
          <w:lang w:val="en-US"/>
        </w:rPr>
        <w:t>The iodine deficiency - Western Ukraine region, Ivano-Frankivsk</w:t>
      </w:r>
    </w:p>
    <w:p w14:paraId="358A4551" w14:textId="77777777" w:rsidR="00503310" w:rsidRPr="00503310" w:rsidRDefault="00503310">
      <w:pPr>
        <w:numPr>
          <w:ilvl w:val="0"/>
          <w:numId w:val="645"/>
        </w:numPr>
        <w:rPr>
          <w:rFonts w:ascii="Times New Roman" w:hAnsi="Times New Roman" w:cs="Times New Roman"/>
          <w:sz w:val="36"/>
          <w:szCs w:val="36"/>
        </w:rPr>
      </w:pPr>
      <w:r w:rsidRPr="00503310">
        <w:rPr>
          <w:rFonts w:ascii="Times New Roman" w:hAnsi="Times New Roman" w:cs="Times New Roman"/>
          <w:sz w:val="36"/>
          <w:szCs w:val="36"/>
          <w:lang w:val="en-US"/>
        </w:rPr>
        <w:t>Genetic defects in the synthesis of thyroid hormones</w:t>
      </w:r>
    </w:p>
    <w:p w14:paraId="347270FD" w14:textId="73099B41" w:rsidR="00503310" w:rsidRDefault="00503310" w:rsidP="00503310">
      <w:pPr>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503310">
        <w:rPr>
          <w:rFonts w:ascii="Times New Roman" w:hAnsi="Times New Roman" w:cs="Times New Roman"/>
          <w:b/>
          <w:bCs/>
          <w:sz w:val="36"/>
          <w:szCs w:val="36"/>
          <w:lang w:val="en-US"/>
        </w:rPr>
        <w:t>Hypothyroidism. Clinical symptoms</w:t>
      </w:r>
    </w:p>
    <w:p w14:paraId="26497B55" w14:textId="77777777" w:rsidR="00503310" w:rsidRPr="00503310" w:rsidRDefault="00503310">
      <w:pPr>
        <w:numPr>
          <w:ilvl w:val="0"/>
          <w:numId w:val="646"/>
        </w:numPr>
        <w:rPr>
          <w:rFonts w:ascii="Times New Roman" w:hAnsi="Times New Roman" w:cs="Times New Roman"/>
          <w:sz w:val="36"/>
          <w:szCs w:val="36"/>
        </w:rPr>
      </w:pPr>
      <w:r w:rsidRPr="00503310">
        <w:rPr>
          <w:rFonts w:ascii="Times New Roman" w:hAnsi="Times New Roman" w:cs="Times New Roman"/>
          <w:sz w:val="36"/>
          <w:szCs w:val="36"/>
          <w:lang w:val="en-US"/>
        </w:rPr>
        <w:t>Tiredness (malaise)</w:t>
      </w:r>
    </w:p>
    <w:p w14:paraId="6C0D2AE4" w14:textId="77777777" w:rsidR="00503310" w:rsidRPr="00503310" w:rsidRDefault="00503310">
      <w:pPr>
        <w:numPr>
          <w:ilvl w:val="0"/>
          <w:numId w:val="646"/>
        </w:numPr>
        <w:rPr>
          <w:rFonts w:ascii="Times New Roman" w:hAnsi="Times New Roman" w:cs="Times New Roman"/>
          <w:sz w:val="36"/>
          <w:szCs w:val="36"/>
        </w:rPr>
      </w:pPr>
      <w:r w:rsidRPr="00503310">
        <w:rPr>
          <w:rFonts w:ascii="Times New Roman" w:hAnsi="Times New Roman" w:cs="Times New Roman"/>
          <w:sz w:val="36"/>
          <w:szCs w:val="36"/>
          <w:lang w:val="en-US"/>
        </w:rPr>
        <w:t xml:space="preserve">The traces of teeth on the tongue    </w:t>
      </w:r>
    </w:p>
    <w:p w14:paraId="503363D0" w14:textId="5DE94032" w:rsidR="00503310" w:rsidRPr="00503310" w:rsidRDefault="00503310">
      <w:pPr>
        <w:numPr>
          <w:ilvl w:val="0"/>
          <w:numId w:val="646"/>
        </w:numPr>
        <w:rPr>
          <w:rFonts w:ascii="Times New Roman" w:hAnsi="Times New Roman" w:cs="Times New Roman"/>
          <w:sz w:val="36"/>
          <w:szCs w:val="36"/>
        </w:rPr>
      </w:pPr>
      <w:r w:rsidRPr="00503310">
        <w:rPr>
          <w:rFonts w:ascii="Times New Roman" w:hAnsi="Times New Roman" w:cs="Times New Roman"/>
          <w:sz w:val="36"/>
          <w:szCs w:val="36"/>
          <w:lang w:val="en-US"/>
        </w:rPr>
        <w:t xml:space="preserve">Weight gain            </w:t>
      </w:r>
      <w:r w:rsidR="0068181A">
        <w:rPr>
          <w:rFonts w:ascii="Times New Roman" w:hAnsi="Times New Roman" w:cs="Times New Roman"/>
          <w:sz w:val="36"/>
          <w:szCs w:val="36"/>
          <w:lang w:val="en-US"/>
        </w:rPr>
        <w:t xml:space="preserve">                                                            384</w:t>
      </w:r>
    </w:p>
    <w:p w14:paraId="5E890D7C" w14:textId="77777777" w:rsidR="00503310" w:rsidRPr="00503310" w:rsidRDefault="00503310">
      <w:pPr>
        <w:numPr>
          <w:ilvl w:val="0"/>
          <w:numId w:val="646"/>
        </w:numPr>
        <w:rPr>
          <w:rFonts w:ascii="Times New Roman" w:hAnsi="Times New Roman" w:cs="Times New Roman"/>
          <w:sz w:val="36"/>
          <w:szCs w:val="36"/>
        </w:rPr>
      </w:pPr>
      <w:r w:rsidRPr="00503310">
        <w:rPr>
          <w:rFonts w:ascii="Times New Roman" w:hAnsi="Times New Roman" w:cs="Times New Roman"/>
          <w:sz w:val="36"/>
          <w:szCs w:val="36"/>
          <w:lang w:val="en-US"/>
        </w:rPr>
        <w:lastRenderedPageBreak/>
        <w:t xml:space="preserve">Anorexia                     </w:t>
      </w:r>
    </w:p>
    <w:p w14:paraId="4AD72F9A" w14:textId="77777777" w:rsidR="00503310" w:rsidRPr="00503310" w:rsidRDefault="00503310">
      <w:pPr>
        <w:numPr>
          <w:ilvl w:val="0"/>
          <w:numId w:val="646"/>
        </w:numPr>
        <w:rPr>
          <w:rFonts w:ascii="Times New Roman" w:hAnsi="Times New Roman" w:cs="Times New Roman"/>
          <w:sz w:val="36"/>
          <w:szCs w:val="36"/>
        </w:rPr>
      </w:pPr>
      <w:r w:rsidRPr="00503310">
        <w:rPr>
          <w:rFonts w:ascii="Times New Roman" w:hAnsi="Times New Roman" w:cs="Times New Roman"/>
          <w:sz w:val="36"/>
          <w:szCs w:val="36"/>
          <w:lang w:val="en-US"/>
        </w:rPr>
        <w:t>Cold intolerance</w:t>
      </w:r>
    </w:p>
    <w:p w14:paraId="3C4A13D1" w14:textId="77777777" w:rsidR="00503310" w:rsidRPr="00503310" w:rsidRDefault="00503310">
      <w:pPr>
        <w:numPr>
          <w:ilvl w:val="0"/>
          <w:numId w:val="646"/>
        </w:numPr>
        <w:rPr>
          <w:rFonts w:ascii="Times New Roman" w:hAnsi="Times New Roman" w:cs="Times New Roman"/>
          <w:sz w:val="36"/>
          <w:szCs w:val="36"/>
        </w:rPr>
      </w:pPr>
      <w:r w:rsidRPr="00503310">
        <w:rPr>
          <w:rFonts w:ascii="Times New Roman" w:hAnsi="Times New Roman" w:cs="Times New Roman"/>
          <w:sz w:val="36"/>
          <w:szCs w:val="36"/>
          <w:lang w:val="en-US"/>
        </w:rPr>
        <w:t>Poor memory</w:t>
      </w:r>
    </w:p>
    <w:p w14:paraId="00E70FD9" w14:textId="77777777" w:rsidR="00503310" w:rsidRPr="00503310" w:rsidRDefault="00503310">
      <w:pPr>
        <w:numPr>
          <w:ilvl w:val="0"/>
          <w:numId w:val="646"/>
        </w:numPr>
        <w:rPr>
          <w:rFonts w:ascii="Times New Roman" w:hAnsi="Times New Roman" w:cs="Times New Roman"/>
          <w:sz w:val="36"/>
          <w:szCs w:val="36"/>
        </w:rPr>
      </w:pPr>
      <w:r w:rsidRPr="00503310">
        <w:rPr>
          <w:rFonts w:ascii="Times New Roman" w:hAnsi="Times New Roman" w:cs="Times New Roman"/>
          <w:sz w:val="36"/>
          <w:szCs w:val="36"/>
          <w:lang w:val="en-US"/>
        </w:rPr>
        <w:t>Change in appearance</w:t>
      </w:r>
    </w:p>
    <w:p w14:paraId="3B579FEB" w14:textId="77777777" w:rsidR="00503310" w:rsidRPr="00503310" w:rsidRDefault="00503310">
      <w:pPr>
        <w:numPr>
          <w:ilvl w:val="0"/>
          <w:numId w:val="646"/>
        </w:numPr>
        <w:rPr>
          <w:rFonts w:ascii="Times New Roman" w:hAnsi="Times New Roman" w:cs="Times New Roman"/>
          <w:sz w:val="36"/>
          <w:szCs w:val="36"/>
        </w:rPr>
      </w:pPr>
      <w:r w:rsidRPr="00503310">
        <w:rPr>
          <w:rFonts w:ascii="Times New Roman" w:hAnsi="Times New Roman" w:cs="Times New Roman"/>
          <w:sz w:val="36"/>
          <w:szCs w:val="36"/>
          <w:lang w:val="en-US"/>
        </w:rPr>
        <w:t>Depression</w:t>
      </w:r>
    </w:p>
    <w:p w14:paraId="14AEB316" w14:textId="2B9EDB08" w:rsidR="00503310" w:rsidRPr="00503310" w:rsidRDefault="00503310">
      <w:pPr>
        <w:numPr>
          <w:ilvl w:val="0"/>
          <w:numId w:val="646"/>
        </w:numPr>
        <w:rPr>
          <w:rFonts w:ascii="Times New Roman" w:hAnsi="Times New Roman" w:cs="Times New Roman"/>
          <w:sz w:val="36"/>
          <w:szCs w:val="36"/>
        </w:rPr>
      </w:pPr>
      <w:r w:rsidRPr="00503310">
        <w:rPr>
          <w:rFonts w:ascii="Times New Roman" w:hAnsi="Times New Roman" w:cs="Times New Roman"/>
          <w:sz w:val="36"/>
          <w:szCs w:val="36"/>
          <w:lang w:val="en-US"/>
        </w:rPr>
        <w:t>Poor libido</w:t>
      </w:r>
    </w:p>
    <w:p w14:paraId="49BDDC5E" w14:textId="4CA654D3" w:rsidR="00503310" w:rsidRPr="00503310" w:rsidRDefault="00503310">
      <w:pPr>
        <w:numPr>
          <w:ilvl w:val="0"/>
          <w:numId w:val="646"/>
        </w:numPr>
        <w:rPr>
          <w:rFonts w:ascii="Times New Roman" w:hAnsi="Times New Roman" w:cs="Times New Roman"/>
          <w:sz w:val="36"/>
          <w:szCs w:val="36"/>
        </w:rPr>
      </w:pPr>
      <w:r w:rsidRPr="00503310">
        <w:rPr>
          <w:rFonts w:ascii="Times New Roman" w:hAnsi="Times New Roman" w:cs="Times New Roman"/>
          <w:sz w:val="36"/>
          <w:szCs w:val="36"/>
          <w:lang w:val="en-US"/>
        </w:rPr>
        <w:t>Goit</w:t>
      </w:r>
      <w:r w:rsidR="00C1613C">
        <w:rPr>
          <w:rFonts w:ascii="Times New Roman" w:hAnsi="Times New Roman" w:cs="Times New Roman"/>
          <w:sz w:val="36"/>
          <w:szCs w:val="36"/>
          <w:lang w:val="en-US"/>
        </w:rPr>
        <w:t>e</w:t>
      </w:r>
      <w:r w:rsidRPr="00503310">
        <w:rPr>
          <w:rFonts w:ascii="Times New Roman" w:hAnsi="Times New Roman" w:cs="Times New Roman"/>
          <w:sz w:val="36"/>
          <w:szCs w:val="36"/>
          <w:lang w:val="en-US"/>
        </w:rPr>
        <w:t>r</w:t>
      </w:r>
    </w:p>
    <w:p w14:paraId="13BBD40C" w14:textId="77777777" w:rsidR="00503310" w:rsidRPr="00503310" w:rsidRDefault="00503310">
      <w:pPr>
        <w:numPr>
          <w:ilvl w:val="0"/>
          <w:numId w:val="646"/>
        </w:numPr>
        <w:rPr>
          <w:rFonts w:ascii="Times New Roman" w:hAnsi="Times New Roman" w:cs="Times New Roman"/>
          <w:sz w:val="36"/>
          <w:szCs w:val="36"/>
        </w:rPr>
      </w:pPr>
      <w:r w:rsidRPr="00503310">
        <w:rPr>
          <w:rFonts w:ascii="Times New Roman" w:hAnsi="Times New Roman" w:cs="Times New Roman"/>
          <w:sz w:val="36"/>
          <w:szCs w:val="36"/>
          <w:lang w:val="en-US"/>
        </w:rPr>
        <w:t>Puffy eyes</w:t>
      </w:r>
    </w:p>
    <w:p w14:paraId="27C2984B" w14:textId="50C4AFEA" w:rsidR="00503310" w:rsidRPr="00503310" w:rsidRDefault="00503310">
      <w:pPr>
        <w:numPr>
          <w:ilvl w:val="0"/>
          <w:numId w:val="646"/>
        </w:numPr>
        <w:rPr>
          <w:rFonts w:ascii="Times New Roman" w:hAnsi="Times New Roman" w:cs="Times New Roman"/>
          <w:sz w:val="36"/>
          <w:szCs w:val="36"/>
        </w:rPr>
      </w:pPr>
      <w:r w:rsidRPr="00503310">
        <w:rPr>
          <w:rFonts w:ascii="Times New Roman" w:hAnsi="Times New Roman" w:cs="Times New Roman"/>
          <w:sz w:val="36"/>
          <w:szCs w:val="36"/>
          <w:lang w:val="en-US"/>
        </w:rPr>
        <w:t>Dry, thin, brittle, unman</w:t>
      </w:r>
      <w:r w:rsidR="00C1613C">
        <w:rPr>
          <w:rFonts w:ascii="Times New Roman" w:hAnsi="Times New Roman" w:cs="Times New Roman"/>
          <w:sz w:val="36"/>
          <w:szCs w:val="36"/>
          <w:lang w:val="en-US"/>
        </w:rPr>
        <w:t>a</w:t>
      </w:r>
      <w:r w:rsidRPr="00503310">
        <w:rPr>
          <w:rFonts w:ascii="Times New Roman" w:hAnsi="Times New Roman" w:cs="Times New Roman"/>
          <w:sz w:val="36"/>
          <w:szCs w:val="36"/>
          <w:lang w:val="en-US"/>
        </w:rPr>
        <w:t>geable hair</w:t>
      </w:r>
    </w:p>
    <w:p w14:paraId="6F59371B" w14:textId="77777777" w:rsidR="00503310" w:rsidRPr="00503310" w:rsidRDefault="00503310">
      <w:pPr>
        <w:numPr>
          <w:ilvl w:val="0"/>
          <w:numId w:val="646"/>
        </w:numPr>
        <w:rPr>
          <w:rFonts w:ascii="Times New Roman" w:hAnsi="Times New Roman" w:cs="Times New Roman"/>
          <w:sz w:val="36"/>
          <w:szCs w:val="36"/>
        </w:rPr>
      </w:pPr>
      <w:r w:rsidRPr="00503310">
        <w:rPr>
          <w:rFonts w:ascii="Times New Roman" w:hAnsi="Times New Roman" w:cs="Times New Roman"/>
          <w:sz w:val="36"/>
          <w:szCs w:val="36"/>
          <w:lang w:val="en-US"/>
        </w:rPr>
        <w:t>Dry, coarse skin, “the dirty” elbows</w:t>
      </w:r>
    </w:p>
    <w:p w14:paraId="4CA3FA0C" w14:textId="77777777" w:rsidR="00503310" w:rsidRPr="00503310" w:rsidRDefault="00503310">
      <w:pPr>
        <w:numPr>
          <w:ilvl w:val="0"/>
          <w:numId w:val="646"/>
        </w:numPr>
        <w:rPr>
          <w:rFonts w:ascii="Times New Roman" w:hAnsi="Times New Roman" w:cs="Times New Roman"/>
          <w:sz w:val="36"/>
          <w:szCs w:val="36"/>
        </w:rPr>
      </w:pPr>
      <w:r w:rsidRPr="00503310">
        <w:rPr>
          <w:rFonts w:ascii="Times New Roman" w:hAnsi="Times New Roman" w:cs="Times New Roman"/>
          <w:sz w:val="36"/>
          <w:szCs w:val="36"/>
          <w:lang w:val="en-US"/>
        </w:rPr>
        <w:t>Arthralgia, myalgia, muscle weakness/stiffness</w:t>
      </w:r>
    </w:p>
    <w:p w14:paraId="49BC8649" w14:textId="77777777" w:rsidR="00503310" w:rsidRPr="00503310" w:rsidRDefault="00503310">
      <w:pPr>
        <w:numPr>
          <w:ilvl w:val="0"/>
          <w:numId w:val="646"/>
        </w:numPr>
        <w:rPr>
          <w:rFonts w:ascii="Times New Roman" w:hAnsi="Times New Roman" w:cs="Times New Roman"/>
          <w:sz w:val="36"/>
          <w:szCs w:val="36"/>
        </w:rPr>
      </w:pPr>
      <w:r w:rsidRPr="00503310">
        <w:rPr>
          <w:rFonts w:ascii="Times New Roman" w:hAnsi="Times New Roman" w:cs="Times New Roman"/>
          <w:sz w:val="36"/>
          <w:szCs w:val="36"/>
          <w:lang w:val="en-US"/>
        </w:rPr>
        <w:t>Constipation</w:t>
      </w:r>
    </w:p>
    <w:p w14:paraId="607875E2" w14:textId="77777777" w:rsidR="00503310" w:rsidRPr="00503310" w:rsidRDefault="00503310">
      <w:pPr>
        <w:numPr>
          <w:ilvl w:val="0"/>
          <w:numId w:val="646"/>
        </w:numPr>
        <w:rPr>
          <w:rFonts w:ascii="Times New Roman" w:hAnsi="Times New Roman" w:cs="Times New Roman"/>
          <w:sz w:val="36"/>
          <w:szCs w:val="36"/>
        </w:rPr>
      </w:pPr>
      <w:r w:rsidRPr="00503310">
        <w:rPr>
          <w:rFonts w:ascii="Times New Roman" w:hAnsi="Times New Roman" w:cs="Times New Roman"/>
          <w:sz w:val="36"/>
          <w:szCs w:val="36"/>
          <w:lang w:val="en-US"/>
        </w:rPr>
        <w:t>Menorrhagia/oligomenorrhoea in women</w:t>
      </w:r>
    </w:p>
    <w:p w14:paraId="084F575D" w14:textId="77777777" w:rsidR="00503310" w:rsidRPr="00503310" w:rsidRDefault="00503310">
      <w:pPr>
        <w:numPr>
          <w:ilvl w:val="0"/>
          <w:numId w:val="646"/>
        </w:numPr>
        <w:rPr>
          <w:rFonts w:ascii="Times New Roman" w:hAnsi="Times New Roman" w:cs="Times New Roman"/>
          <w:sz w:val="36"/>
          <w:szCs w:val="36"/>
        </w:rPr>
      </w:pPr>
      <w:r w:rsidRPr="00503310">
        <w:rPr>
          <w:rFonts w:ascii="Times New Roman" w:hAnsi="Times New Roman" w:cs="Times New Roman"/>
          <w:sz w:val="36"/>
          <w:szCs w:val="36"/>
          <w:lang w:val="en-US"/>
        </w:rPr>
        <w:t>Psychosis, dementia (rare), coma</w:t>
      </w:r>
    </w:p>
    <w:p w14:paraId="66D752B7" w14:textId="77777777" w:rsidR="00503310" w:rsidRPr="00503310" w:rsidRDefault="00503310">
      <w:pPr>
        <w:numPr>
          <w:ilvl w:val="0"/>
          <w:numId w:val="646"/>
        </w:numPr>
        <w:rPr>
          <w:rFonts w:ascii="Times New Roman" w:hAnsi="Times New Roman" w:cs="Times New Roman"/>
          <w:sz w:val="36"/>
          <w:szCs w:val="36"/>
        </w:rPr>
      </w:pPr>
      <w:r w:rsidRPr="00503310">
        <w:rPr>
          <w:rFonts w:ascii="Times New Roman" w:hAnsi="Times New Roman" w:cs="Times New Roman"/>
          <w:sz w:val="36"/>
          <w:szCs w:val="36"/>
          <w:lang w:val="en-US"/>
        </w:rPr>
        <w:t xml:space="preserve">Deafness </w:t>
      </w:r>
    </w:p>
    <w:p w14:paraId="24AA7C54" w14:textId="77777777" w:rsidR="00503310" w:rsidRPr="00503310" w:rsidRDefault="00503310">
      <w:pPr>
        <w:numPr>
          <w:ilvl w:val="0"/>
          <w:numId w:val="646"/>
        </w:numPr>
        <w:rPr>
          <w:rFonts w:ascii="Times New Roman" w:hAnsi="Times New Roman" w:cs="Times New Roman"/>
          <w:sz w:val="36"/>
          <w:szCs w:val="36"/>
        </w:rPr>
      </w:pPr>
      <w:r w:rsidRPr="00503310">
        <w:rPr>
          <w:rFonts w:ascii="Times New Roman" w:hAnsi="Times New Roman" w:cs="Times New Roman"/>
          <w:b/>
          <w:bCs/>
          <w:sz w:val="36"/>
          <w:szCs w:val="36"/>
          <w:lang w:val="en-US"/>
        </w:rPr>
        <w:t xml:space="preserve">Mental slowness. </w:t>
      </w:r>
      <w:r w:rsidRPr="00503310">
        <w:rPr>
          <w:rFonts w:ascii="Times New Roman" w:hAnsi="Times New Roman" w:cs="Times New Roman"/>
          <w:sz w:val="36"/>
          <w:szCs w:val="36"/>
          <w:lang w:val="en-US"/>
        </w:rPr>
        <w:t>Ataxia. Poverty of movement. Deafness. Psychosis/ dementia (rare)</w:t>
      </w:r>
    </w:p>
    <w:p w14:paraId="3B7072D7" w14:textId="056CC8BB" w:rsidR="00503310" w:rsidRPr="00503310" w:rsidRDefault="00503310">
      <w:pPr>
        <w:numPr>
          <w:ilvl w:val="0"/>
          <w:numId w:val="646"/>
        </w:numPr>
        <w:rPr>
          <w:rFonts w:ascii="Times New Roman" w:hAnsi="Times New Roman" w:cs="Times New Roman"/>
          <w:sz w:val="36"/>
          <w:szCs w:val="36"/>
        </w:rPr>
      </w:pPr>
      <w:r w:rsidRPr="00503310">
        <w:rPr>
          <w:rFonts w:ascii="Times New Roman" w:hAnsi="Times New Roman" w:cs="Times New Roman"/>
          <w:b/>
          <w:bCs/>
          <w:sz w:val="36"/>
          <w:szCs w:val="36"/>
          <w:lang w:val="en-US"/>
        </w:rPr>
        <w:t xml:space="preserve">Dry thin hair. </w:t>
      </w:r>
      <w:r w:rsidRPr="00503310">
        <w:rPr>
          <w:rFonts w:ascii="Times New Roman" w:hAnsi="Times New Roman" w:cs="Times New Roman"/>
          <w:sz w:val="36"/>
          <w:szCs w:val="36"/>
          <w:lang w:val="en-US"/>
        </w:rPr>
        <w:t>Loss of ey</w:t>
      </w:r>
      <w:r w:rsidR="00C1613C">
        <w:rPr>
          <w:rFonts w:ascii="Times New Roman" w:hAnsi="Times New Roman" w:cs="Times New Roman"/>
          <w:sz w:val="36"/>
          <w:szCs w:val="36"/>
          <w:lang w:val="en-US"/>
        </w:rPr>
        <w:t>e</w:t>
      </w:r>
      <w:r w:rsidRPr="00503310">
        <w:rPr>
          <w:rFonts w:ascii="Times New Roman" w:hAnsi="Times New Roman" w:cs="Times New Roman"/>
          <w:sz w:val="36"/>
          <w:szCs w:val="36"/>
          <w:lang w:val="en-US"/>
        </w:rPr>
        <w:t>brows</w:t>
      </w:r>
    </w:p>
    <w:p w14:paraId="63F27127" w14:textId="238F1F12" w:rsidR="00503310" w:rsidRPr="00503310" w:rsidRDefault="00503310">
      <w:pPr>
        <w:numPr>
          <w:ilvl w:val="0"/>
          <w:numId w:val="646"/>
        </w:numPr>
        <w:rPr>
          <w:rFonts w:ascii="Times New Roman" w:hAnsi="Times New Roman" w:cs="Times New Roman"/>
          <w:sz w:val="36"/>
          <w:szCs w:val="36"/>
        </w:rPr>
      </w:pPr>
      <w:r w:rsidRPr="00503310">
        <w:rPr>
          <w:rFonts w:ascii="Times New Roman" w:hAnsi="Times New Roman" w:cs="Times New Roman"/>
          <w:b/>
          <w:bCs/>
          <w:sz w:val="36"/>
          <w:szCs w:val="36"/>
          <w:lang w:val="en-US"/>
        </w:rPr>
        <w:t>Bradycardia.</w:t>
      </w:r>
      <w:r w:rsidRPr="00503310">
        <w:rPr>
          <w:rFonts w:ascii="Times New Roman" w:hAnsi="Times New Roman" w:cs="Times New Roman"/>
          <w:sz w:val="36"/>
          <w:szCs w:val="36"/>
          <w:lang w:val="en-US"/>
        </w:rPr>
        <w:t xml:space="preserve"> Hypertension. Hypot</w:t>
      </w:r>
      <w:r w:rsidR="00C1613C">
        <w:rPr>
          <w:rFonts w:ascii="Times New Roman" w:hAnsi="Times New Roman" w:cs="Times New Roman"/>
          <w:sz w:val="36"/>
          <w:szCs w:val="36"/>
          <w:lang w:val="en-US"/>
        </w:rPr>
        <w:t>h</w:t>
      </w:r>
      <w:r w:rsidRPr="00503310">
        <w:rPr>
          <w:rFonts w:ascii="Times New Roman" w:hAnsi="Times New Roman" w:cs="Times New Roman"/>
          <w:sz w:val="36"/>
          <w:szCs w:val="36"/>
          <w:lang w:val="en-US"/>
        </w:rPr>
        <w:t>ermia. Heart failure. Pericardial effusion</w:t>
      </w:r>
    </w:p>
    <w:p w14:paraId="66EBD735" w14:textId="19FAFCB6" w:rsidR="00503310" w:rsidRPr="00503310" w:rsidRDefault="00AB5772">
      <w:pPr>
        <w:numPr>
          <w:ilvl w:val="0"/>
          <w:numId w:val="646"/>
        </w:numPr>
        <w:rPr>
          <w:rFonts w:ascii="Times New Roman" w:hAnsi="Times New Roman" w:cs="Times New Roman"/>
          <w:sz w:val="36"/>
          <w:szCs w:val="36"/>
        </w:rPr>
      </w:pPr>
      <w:r>
        <w:rPr>
          <w:rFonts w:ascii="Times New Roman" w:hAnsi="Times New Roman" w:cs="Times New Roman"/>
          <w:b/>
          <w:bCs/>
          <w:sz w:val="36"/>
          <w:szCs w:val="36"/>
          <w:lang w:val="en-US"/>
        </w:rPr>
        <w:t>E</w:t>
      </w:r>
      <w:r w:rsidR="00503310" w:rsidRPr="00503310">
        <w:rPr>
          <w:rFonts w:ascii="Times New Roman" w:hAnsi="Times New Roman" w:cs="Times New Roman"/>
          <w:b/>
          <w:bCs/>
          <w:sz w:val="36"/>
          <w:szCs w:val="36"/>
          <w:lang w:val="en-US"/>
        </w:rPr>
        <w:t>dema.</w:t>
      </w:r>
      <w:r w:rsidR="00503310" w:rsidRPr="00503310">
        <w:rPr>
          <w:rFonts w:ascii="Times New Roman" w:hAnsi="Times New Roman" w:cs="Times New Roman"/>
          <w:sz w:val="36"/>
          <w:szCs w:val="36"/>
          <w:lang w:val="en-US"/>
        </w:rPr>
        <w:t xml:space="preserve"> Periorbital oedema. Deep voice. Goit</w:t>
      </w:r>
      <w:r w:rsidR="00C1613C">
        <w:rPr>
          <w:rFonts w:ascii="Times New Roman" w:hAnsi="Times New Roman" w:cs="Times New Roman"/>
          <w:sz w:val="36"/>
          <w:szCs w:val="36"/>
          <w:lang w:val="en-US"/>
        </w:rPr>
        <w:t>e</w:t>
      </w:r>
      <w:r w:rsidR="00503310" w:rsidRPr="00503310">
        <w:rPr>
          <w:rFonts w:ascii="Times New Roman" w:hAnsi="Times New Roman" w:cs="Times New Roman"/>
          <w:sz w:val="36"/>
          <w:szCs w:val="36"/>
          <w:lang w:val="en-US"/>
        </w:rPr>
        <w:t>r.</w:t>
      </w:r>
    </w:p>
    <w:p w14:paraId="00ABF7A1" w14:textId="45A69AD8" w:rsidR="00503310" w:rsidRPr="00503310" w:rsidRDefault="00503310">
      <w:pPr>
        <w:numPr>
          <w:ilvl w:val="0"/>
          <w:numId w:val="646"/>
        </w:numPr>
        <w:rPr>
          <w:rFonts w:ascii="Times New Roman" w:hAnsi="Times New Roman" w:cs="Times New Roman"/>
          <w:sz w:val="36"/>
          <w:szCs w:val="36"/>
        </w:rPr>
      </w:pPr>
      <w:r w:rsidRPr="00503310">
        <w:rPr>
          <w:rFonts w:ascii="Times New Roman" w:hAnsi="Times New Roman" w:cs="Times New Roman"/>
          <w:b/>
          <w:bCs/>
          <w:sz w:val="36"/>
          <w:szCs w:val="36"/>
          <w:lang w:val="en-US"/>
        </w:rPr>
        <w:t>Overw</w:t>
      </w:r>
      <w:r w:rsidR="00C1613C">
        <w:rPr>
          <w:rFonts w:ascii="Times New Roman" w:hAnsi="Times New Roman" w:cs="Times New Roman"/>
          <w:b/>
          <w:bCs/>
          <w:sz w:val="36"/>
          <w:szCs w:val="36"/>
          <w:lang w:val="en-US"/>
        </w:rPr>
        <w:t>e</w:t>
      </w:r>
      <w:r w:rsidRPr="00503310">
        <w:rPr>
          <w:rFonts w:ascii="Times New Roman" w:hAnsi="Times New Roman" w:cs="Times New Roman"/>
          <w:b/>
          <w:bCs/>
          <w:sz w:val="36"/>
          <w:szCs w:val="36"/>
          <w:lang w:val="en-US"/>
        </w:rPr>
        <w:t>ight</w:t>
      </w:r>
      <w:r w:rsidRPr="00503310">
        <w:rPr>
          <w:rFonts w:ascii="Times New Roman" w:hAnsi="Times New Roman" w:cs="Times New Roman"/>
          <w:sz w:val="36"/>
          <w:szCs w:val="36"/>
          <w:lang w:val="en-US"/>
        </w:rPr>
        <w:t>/ obesity</w:t>
      </w:r>
    </w:p>
    <w:p w14:paraId="60479A20" w14:textId="77777777" w:rsidR="00503310" w:rsidRPr="00503310" w:rsidRDefault="00503310">
      <w:pPr>
        <w:numPr>
          <w:ilvl w:val="0"/>
          <w:numId w:val="646"/>
        </w:numPr>
        <w:rPr>
          <w:rFonts w:ascii="Times New Roman" w:hAnsi="Times New Roman" w:cs="Times New Roman"/>
          <w:sz w:val="36"/>
          <w:szCs w:val="36"/>
        </w:rPr>
      </w:pPr>
      <w:r w:rsidRPr="00503310">
        <w:rPr>
          <w:rFonts w:ascii="Times New Roman" w:hAnsi="Times New Roman" w:cs="Times New Roman"/>
          <w:b/>
          <w:bCs/>
          <w:sz w:val="36"/>
          <w:szCs w:val="36"/>
          <w:lang w:val="en-US"/>
        </w:rPr>
        <w:t>Slow</w:t>
      </w:r>
      <w:r w:rsidRPr="00503310">
        <w:rPr>
          <w:rFonts w:ascii="Times New Roman" w:hAnsi="Times New Roman" w:cs="Times New Roman"/>
          <w:sz w:val="36"/>
          <w:szCs w:val="36"/>
          <w:lang w:val="en-US"/>
        </w:rPr>
        <w:t>-relaxing reflexes</w:t>
      </w:r>
    </w:p>
    <w:p w14:paraId="35F0B823" w14:textId="77777777" w:rsidR="00503310" w:rsidRPr="0068181A" w:rsidRDefault="00503310">
      <w:pPr>
        <w:numPr>
          <w:ilvl w:val="0"/>
          <w:numId w:val="646"/>
        </w:numPr>
        <w:rPr>
          <w:rFonts w:ascii="Times New Roman" w:hAnsi="Times New Roman" w:cs="Times New Roman"/>
          <w:sz w:val="36"/>
          <w:szCs w:val="36"/>
        </w:rPr>
      </w:pPr>
      <w:r w:rsidRPr="00503310">
        <w:rPr>
          <w:rFonts w:ascii="Times New Roman" w:hAnsi="Times New Roman" w:cs="Times New Roman"/>
          <w:b/>
          <w:bCs/>
          <w:sz w:val="36"/>
          <w:szCs w:val="36"/>
          <w:lang w:val="en-US"/>
        </w:rPr>
        <w:t xml:space="preserve">Anemia </w:t>
      </w:r>
    </w:p>
    <w:p w14:paraId="2925F60B" w14:textId="2ADEB625" w:rsidR="0068181A" w:rsidRPr="0068181A" w:rsidRDefault="0068181A" w:rsidP="0068181A">
      <w:pPr>
        <w:ind w:left="720"/>
        <w:rPr>
          <w:rFonts w:ascii="Times New Roman" w:hAnsi="Times New Roman" w:cs="Times New Roman"/>
          <w:sz w:val="36"/>
          <w:szCs w:val="36"/>
        </w:rPr>
      </w:pPr>
      <w:r>
        <w:rPr>
          <w:rFonts w:ascii="Times New Roman" w:hAnsi="Times New Roman" w:cs="Times New Roman"/>
          <w:b/>
          <w:bCs/>
          <w:sz w:val="36"/>
          <w:szCs w:val="36"/>
          <w:lang w:val="en-US"/>
        </w:rPr>
        <w:t xml:space="preserve">                                                                                          </w:t>
      </w:r>
      <w:r w:rsidRPr="0068181A">
        <w:rPr>
          <w:rFonts w:ascii="Times New Roman" w:hAnsi="Times New Roman" w:cs="Times New Roman"/>
          <w:sz w:val="36"/>
          <w:szCs w:val="36"/>
          <w:lang w:val="en-US"/>
        </w:rPr>
        <w:t>385</w:t>
      </w:r>
    </w:p>
    <w:p w14:paraId="1039533A" w14:textId="2C4AFD87" w:rsidR="00503310" w:rsidRPr="00503310" w:rsidRDefault="00503310">
      <w:pPr>
        <w:numPr>
          <w:ilvl w:val="0"/>
          <w:numId w:val="646"/>
        </w:numPr>
        <w:rPr>
          <w:rFonts w:ascii="Times New Roman" w:hAnsi="Times New Roman" w:cs="Times New Roman"/>
          <w:sz w:val="36"/>
          <w:szCs w:val="36"/>
        </w:rPr>
      </w:pPr>
      <w:r w:rsidRPr="00503310">
        <w:rPr>
          <w:rFonts w:ascii="Times New Roman" w:hAnsi="Times New Roman" w:cs="Times New Roman"/>
          <w:b/>
          <w:bCs/>
          <w:sz w:val="36"/>
          <w:szCs w:val="36"/>
          <w:lang w:val="en-US"/>
        </w:rPr>
        <w:lastRenderedPageBreak/>
        <w:t>Myxedema</w:t>
      </w:r>
      <w:r w:rsidRPr="00503310">
        <w:rPr>
          <w:rFonts w:ascii="Times New Roman" w:hAnsi="Times New Roman" w:cs="Times New Roman"/>
          <w:sz w:val="36"/>
          <w:szCs w:val="36"/>
          <w:lang w:val="en-US"/>
        </w:rPr>
        <w:t xml:space="preserve"> – the accumulation of mucopolysa</w:t>
      </w:r>
      <w:r w:rsidR="00C1613C">
        <w:rPr>
          <w:rFonts w:ascii="Times New Roman" w:hAnsi="Times New Roman" w:cs="Times New Roman"/>
          <w:sz w:val="36"/>
          <w:szCs w:val="36"/>
          <w:lang w:val="en-US"/>
        </w:rPr>
        <w:t>c</w:t>
      </w:r>
      <w:r w:rsidRPr="00503310">
        <w:rPr>
          <w:rFonts w:ascii="Times New Roman" w:hAnsi="Times New Roman" w:cs="Times New Roman"/>
          <w:sz w:val="36"/>
          <w:szCs w:val="36"/>
          <w:lang w:val="en-US"/>
        </w:rPr>
        <w:t>charide in subcutaneous tissues</w:t>
      </w:r>
    </w:p>
    <w:p w14:paraId="023A9451" w14:textId="77777777" w:rsidR="00503310" w:rsidRPr="00503310" w:rsidRDefault="00503310">
      <w:pPr>
        <w:numPr>
          <w:ilvl w:val="0"/>
          <w:numId w:val="646"/>
        </w:numPr>
        <w:rPr>
          <w:rFonts w:ascii="Times New Roman" w:hAnsi="Times New Roman" w:cs="Times New Roman"/>
          <w:sz w:val="36"/>
          <w:szCs w:val="36"/>
        </w:rPr>
      </w:pPr>
      <w:r w:rsidRPr="00503310">
        <w:rPr>
          <w:rFonts w:ascii="Times New Roman" w:hAnsi="Times New Roman" w:cs="Times New Roman"/>
          <w:sz w:val="36"/>
          <w:szCs w:val="36"/>
          <w:lang w:val="en-US"/>
        </w:rPr>
        <w:t xml:space="preserve">Clinical symptoms are often difficult to distinguish in </w:t>
      </w:r>
      <w:r w:rsidRPr="00503310">
        <w:rPr>
          <w:rFonts w:ascii="Times New Roman" w:hAnsi="Times New Roman" w:cs="Times New Roman"/>
          <w:b/>
          <w:bCs/>
          <w:sz w:val="36"/>
          <w:szCs w:val="36"/>
          <w:lang w:val="en-US"/>
        </w:rPr>
        <w:t xml:space="preserve">elderly people </w:t>
      </w:r>
      <w:r w:rsidRPr="00503310">
        <w:rPr>
          <w:rFonts w:ascii="Times New Roman" w:hAnsi="Times New Roman" w:cs="Times New Roman"/>
          <w:sz w:val="36"/>
          <w:szCs w:val="36"/>
          <w:lang w:val="en-US"/>
        </w:rPr>
        <w:t xml:space="preserve">and </w:t>
      </w:r>
      <w:r w:rsidRPr="00503310">
        <w:rPr>
          <w:rFonts w:ascii="Times New Roman" w:hAnsi="Times New Roman" w:cs="Times New Roman"/>
          <w:b/>
          <w:bCs/>
          <w:sz w:val="36"/>
          <w:szCs w:val="36"/>
          <w:lang w:val="en-US"/>
        </w:rPr>
        <w:t>young women</w:t>
      </w:r>
    </w:p>
    <w:p w14:paraId="1C589C67" w14:textId="0DD90223" w:rsidR="00503310" w:rsidRPr="00503310" w:rsidRDefault="00503310">
      <w:pPr>
        <w:numPr>
          <w:ilvl w:val="0"/>
          <w:numId w:val="646"/>
        </w:numPr>
        <w:rPr>
          <w:rFonts w:ascii="Times New Roman" w:hAnsi="Times New Roman" w:cs="Times New Roman"/>
          <w:sz w:val="36"/>
          <w:szCs w:val="36"/>
        </w:rPr>
      </w:pPr>
      <w:r w:rsidRPr="00503310">
        <w:rPr>
          <w:rFonts w:ascii="Times New Roman" w:hAnsi="Times New Roman" w:cs="Times New Roman"/>
          <w:sz w:val="36"/>
          <w:szCs w:val="36"/>
          <w:lang w:val="en-US"/>
        </w:rPr>
        <w:t xml:space="preserve">Hypothyroidism should be excluded in </w:t>
      </w:r>
      <w:r w:rsidRPr="00503310">
        <w:rPr>
          <w:rFonts w:ascii="Times New Roman" w:hAnsi="Times New Roman" w:cs="Times New Roman"/>
          <w:b/>
          <w:bCs/>
          <w:sz w:val="36"/>
          <w:szCs w:val="36"/>
          <w:lang w:val="en-US"/>
        </w:rPr>
        <w:t xml:space="preserve">all </w:t>
      </w:r>
      <w:r w:rsidRPr="00503310">
        <w:rPr>
          <w:rFonts w:ascii="Times New Roman" w:hAnsi="Times New Roman" w:cs="Times New Roman"/>
          <w:sz w:val="36"/>
          <w:szCs w:val="36"/>
          <w:lang w:val="en-US"/>
        </w:rPr>
        <w:t xml:space="preserve">patients with </w:t>
      </w:r>
      <w:r w:rsidRPr="00503310">
        <w:rPr>
          <w:rFonts w:ascii="Times New Roman" w:hAnsi="Times New Roman" w:cs="Times New Roman"/>
          <w:b/>
          <w:bCs/>
          <w:sz w:val="36"/>
          <w:szCs w:val="36"/>
          <w:lang w:val="en-US"/>
        </w:rPr>
        <w:t>oligomenorrhea/amenorrhea, menorrhagia, infertility, hyperprolactinemia</w:t>
      </w:r>
    </w:p>
    <w:p w14:paraId="5ABB46C8" w14:textId="4A6FD694" w:rsidR="00503310" w:rsidRDefault="00503310" w:rsidP="00503310">
      <w:pPr>
        <w:ind w:left="720"/>
        <w:rPr>
          <w:rFonts w:ascii="Times New Roman" w:hAnsi="Times New Roman" w:cs="Times New Roman"/>
          <w:sz w:val="36"/>
          <w:szCs w:val="36"/>
          <w:lang w:val="en-US"/>
        </w:rPr>
      </w:pPr>
      <w:r>
        <w:rPr>
          <w:rFonts w:ascii="Times New Roman" w:hAnsi="Times New Roman" w:cs="Times New Roman"/>
          <w:b/>
          <w:bCs/>
          <w:sz w:val="36"/>
          <w:szCs w:val="36"/>
          <w:lang w:val="en-US"/>
        </w:rPr>
        <w:t xml:space="preserve">        </w:t>
      </w:r>
      <w:r w:rsidRPr="00503310">
        <w:rPr>
          <w:rFonts w:ascii="Times New Roman" w:hAnsi="Times New Roman" w:cs="Times New Roman"/>
          <w:b/>
          <w:bCs/>
          <w:sz w:val="36"/>
          <w:szCs w:val="36"/>
          <w:lang w:val="en-US"/>
        </w:rPr>
        <w:t>Laboratory tests. Hypothyroidism</w:t>
      </w:r>
      <w:r w:rsidRPr="00503310">
        <w:rPr>
          <w:rFonts w:ascii="Times New Roman" w:hAnsi="Times New Roman" w:cs="Times New Roman"/>
          <w:sz w:val="36"/>
          <w:szCs w:val="36"/>
          <w:lang w:val="en-US"/>
        </w:rPr>
        <w:t xml:space="preserve">  </w:t>
      </w:r>
    </w:p>
    <w:p w14:paraId="71310470" w14:textId="77777777" w:rsidR="00503310" w:rsidRPr="00503310" w:rsidRDefault="00503310">
      <w:pPr>
        <w:numPr>
          <w:ilvl w:val="0"/>
          <w:numId w:val="647"/>
        </w:numPr>
        <w:rPr>
          <w:rFonts w:ascii="Times New Roman" w:hAnsi="Times New Roman" w:cs="Times New Roman"/>
          <w:sz w:val="36"/>
          <w:szCs w:val="36"/>
        </w:rPr>
      </w:pPr>
      <w:r w:rsidRPr="00503310">
        <w:rPr>
          <w:rFonts w:ascii="Times New Roman" w:hAnsi="Times New Roman" w:cs="Times New Roman"/>
          <w:sz w:val="36"/>
          <w:szCs w:val="36"/>
          <w:lang w:val="en-US"/>
        </w:rPr>
        <w:t xml:space="preserve">Serum </w:t>
      </w:r>
      <w:r w:rsidRPr="00503310">
        <w:rPr>
          <w:rFonts w:ascii="Times New Roman" w:hAnsi="Times New Roman" w:cs="Times New Roman"/>
          <w:b/>
          <w:bCs/>
          <w:sz w:val="36"/>
          <w:szCs w:val="36"/>
          <w:lang w:val="en-US"/>
        </w:rPr>
        <w:t>TSH</w:t>
      </w:r>
      <w:r w:rsidRPr="00503310">
        <w:rPr>
          <w:rFonts w:ascii="Times New Roman" w:hAnsi="Times New Roman" w:cs="Times New Roman"/>
          <w:sz w:val="36"/>
          <w:szCs w:val="36"/>
          <w:lang w:val="en-US"/>
        </w:rPr>
        <w:t xml:space="preserve"> measurement – is the investigation of choice, it is </w:t>
      </w:r>
      <w:r w:rsidRPr="00503310">
        <w:rPr>
          <w:rFonts w:ascii="Times New Roman" w:hAnsi="Times New Roman" w:cs="Times New Roman"/>
          <w:b/>
          <w:bCs/>
          <w:sz w:val="36"/>
          <w:szCs w:val="36"/>
          <w:lang w:val="en-US"/>
        </w:rPr>
        <w:t xml:space="preserve">high </w:t>
      </w:r>
      <w:r w:rsidRPr="00503310">
        <w:rPr>
          <w:rFonts w:ascii="Times New Roman" w:hAnsi="Times New Roman" w:cs="Times New Roman"/>
          <w:sz w:val="36"/>
          <w:szCs w:val="36"/>
          <w:lang w:val="en-US"/>
        </w:rPr>
        <w:t>at hypothyroidism</w:t>
      </w:r>
    </w:p>
    <w:p w14:paraId="00841E79" w14:textId="77777777" w:rsidR="00503310" w:rsidRPr="00503310" w:rsidRDefault="00503310">
      <w:pPr>
        <w:numPr>
          <w:ilvl w:val="0"/>
          <w:numId w:val="647"/>
        </w:numPr>
        <w:rPr>
          <w:rFonts w:ascii="Times New Roman" w:hAnsi="Times New Roman" w:cs="Times New Roman"/>
          <w:sz w:val="36"/>
          <w:szCs w:val="36"/>
        </w:rPr>
      </w:pPr>
      <w:r w:rsidRPr="00503310">
        <w:rPr>
          <w:rFonts w:ascii="Times New Roman" w:hAnsi="Times New Roman" w:cs="Times New Roman"/>
          <w:sz w:val="36"/>
          <w:szCs w:val="36"/>
          <w:lang w:val="en-US"/>
        </w:rPr>
        <w:t xml:space="preserve">Serum </w:t>
      </w:r>
      <w:r w:rsidRPr="00503310">
        <w:rPr>
          <w:rFonts w:ascii="Times New Roman" w:hAnsi="Times New Roman" w:cs="Times New Roman"/>
          <w:b/>
          <w:bCs/>
          <w:sz w:val="36"/>
          <w:szCs w:val="36"/>
          <w:lang w:val="en-US"/>
        </w:rPr>
        <w:t xml:space="preserve">free T-4 </w:t>
      </w:r>
      <w:r w:rsidRPr="00503310">
        <w:rPr>
          <w:rFonts w:ascii="Times New Roman" w:hAnsi="Times New Roman" w:cs="Times New Roman"/>
          <w:sz w:val="36"/>
          <w:szCs w:val="36"/>
          <w:lang w:val="en-US"/>
        </w:rPr>
        <w:t xml:space="preserve">– is </w:t>
      </w:r>
      <w:r w:rsidRPr="00503310">
        <w:rPr>
          <w:rFonts w:ascii="Times New Roman" w:hAnsi="Times New Roman" w:cs="Times New Roman"/>
          <w:b/>
          <w:bCs/>
          <w:sz w:val="36"/>
          <w:szCs w:val="36"/>
          <w:lang w:val="en-US"/>
        </w:rPr>
        <w:t>low</w:t>
      </w:r>
    </w:p>
    <w:p w14:paraId="6791BD14" w14:textId="77777777" w:rsidR="00503310" w:rsidRPr="00503310" w:rsidRDefault="00503310">
      <w:pPr>
        <w:numPr>
          <w:ilvl w:val="0"/>
          <w:numId w:val="647"/>
        </w:numPr>
        <w:rPr>
          <w:rFonts w:ascii="Times New Roman" w:hAnsi="Times New Roman" w:cs="Times New Roman"/>
          <w:sz w:val="36"/>
          <w:szCs w:val="36"/>
        </w:rPr>
      </w:pPr>
      <w:r w:rsidRPr="00503310">
        <w:rPr>
          <w:rFonts w:ascii="Times New Roman" w:hAnsi="Times New Roman" w:cs="Times New Roman"/>
          <w:sz w:val="36"/>
          <w:szCs w:val="36"/>
          <w:lang w:val="en-US"/>
        </w:rPr>
        <w:t xml:space="preserve">Thyroid </w:t>
      </w:r>
      <w:r w:rsidRPr="00503310">
        <w:rPr>
          <w:rFonts w:ascii="Times New Roman" w:hAnsi="Times New Roman" w:cs="Times New Roman"/>
          <w:b/>
          <w:bCs/>
          <w:sz w:val="36"/>
          <w:szCs w:val="36"/>
          <w:lang w:val="en-US"/>
        </w:rPr>
        <w:t>antibodies</w:t>
      </w:r>
      <w:r w:rsidRPr="00503310">
        <w:rPr>
          <w:rFonts w:ascii="Times New Roman" w:hAnsi="Times New Roman" w:cs="Times New Roman"/>
          <w:sz w:val="36"/>
          <w:szCs w:val="36"/>
          <w:lang w:val="en-US"/>
        </w:rPr>
        <w:t>, other organ – specific antibodies may be present in the serum</w:t>
      </w:r>
    </w:p>
    <w:p w14:paraId="5D0FA027" w14:textId="77777777" w:rsidR="00503310" w:rsidRPr="00503310" w:rsidRDefault="00503310">
      <w:pPr>
        <w:numPr>
          <w:ilvl w:val="0"/>
          <w:numId w:val="647"/>
        </w:numPr>
        <w:rPr>
          <w:rFonts w:ascii="Times New Roman" w:hAnsi="Times New Roman" w:cs="Times New Roman"/>
          <w:sz w:val="36"/>
          <w:szCs w:val="36"/>
        </w:rPr>
      </w:pPr>
      <w:r w:rsidRPr="00503310">
        <w:rPr>
          <w:rFonts w:ascii="Times New Roman" w:hAnsi="Times New Roman" w:cs="Times New Roman"/>
          <w:b/>
          <w:bCs/>
          <w:sz w:val="36"/>
          <w:szCs w:val="36"/>
          <w:lang w:val="en-US"/>
        </w:rPr>
        <w:t>Anemia</w:t>
      </w:r>
      <w:r w:rsidRPr="00503310">
        <w:rPr>
          <w:rFonts w:ascii="Times New Roman" w:hAnsi="Times New Roman" w:cs="Times New Roman"/>
          <w:sz w:val="36"/>
          <w:szCs w:val="36"/>
          <w:lang w:val="en-US"/>
        </w:rPr>
        <w:t xml:space="preserve">, </w:t>
      </w:r>
      <w:proofErr w:type="spellStart"/>
      <w:r w:rsidRPr="00503310">
        <w:rPr>
          <w:rFonts w:ascii="Times New Roman" w:hAnsi="Times New Roman" w:cs="Times New Roman"/>
          <w:sz w:val="36"/>
          <w:szCs w:val="36"/>
          <w:lang w:val="en-US"/>
        </w:rPr>
        <w:t>hyper</w:t>
      </w:r>
      <w:r w:rsidRPr="00503310">
        <w:rPr>
          <w:rFonts w:ascii="Times New Roman" w:hAnsi="Times New Roman" w:cs="Times New Roman"/>
          <w:b/>
          <w:bCs/>
          <w:sz w:val="36"/>
          <w:szCs w:val="36"/>
          <w:lang w:val="en-US"/>
        </w:rPr>
        <w:t>cholestero</w:t>
      </w:r>
      <w:r w:rsidRPr="00503310">
        <w:rPr>
          <w:rFonts w:ascii="Times New Roman" w:hAnsi="Times New Roman" w:cs="Times New Roman"/>
          <w:sz w:val="36"/>
          <w:szCs w:val="36"/>
          <w:lang w:val="en-US"/>
        </w:rPr>
        <w:t>laemia</w:t>
      </w:r>
      <w:proofErr w:type="spellEnd"/>
      <w:r w:rsidRPr="00503310">
        <w:rPr>
          <w:rFonts w:ascii="Times New Roman" w:hAnsi="Times New Roman" w:cs="Times New Roman"/>
          <w:sz w:val="36"/>
          <w:szCs w:val="36"/>
          <w:lang w:val="en-US"/>
        </w:rPr>
        <w:t xml:space="preserve">, </w:t>
      </w:r>
      <w:proofErr w:type="spellStart"/>
      <w:r w:rsidRPr="00503310">
        <w:rPr>
          <w:rFonts w:ascii="Times New Roman" w:hAnsi="Times New Roman" w:cs="Times New Roman"/>
          <w:sz w:val="36"/>
          <w:szCs w:val="36"/>
          <w:lang w:val="en-US"/>
        </w:rPr>
        <w:t>hypo</w:t>
      </w:r>
      <w:r w:rsidRPr="00503310">
        <w:rPr>
          <w:rFonts w:ascii="Times New Roman" w:hAnsi="Times New Roman" w:cs="Times New Roman"/>
          <w:b/>
          <w:bCs/>
          <w:sz w:val="36"/>
          <w:szCs w:val="36"/>
          <w:lang w:val="en-US"/>
        </w:rPr>
        <w:t>natr</w:t>
      </w:r>
      <w:r w:rsidRPr="00503310">
        <w:rPr>
          <w:rFonts w:ascii="Times New Roman" w:hAnsi="Times New Roman" w:cs="Times New Roman"/>
          <w:sz w:val="36"/>
          <w:szCs w:val="36"/>
          <w:lang w:val="en-US"/>
        </w:rPr>
        <w:t>aemia</w:t>
      </w:r>
      <w:proofErr w:type="spellEnd"/>
      <w:r w:rsidRPr="00503310">
        <w:rPr>
          <w:rFonts w:ascii="Times New Roman" w:hAnsi="Times New Roman" w:cs="Times New Roman"/>
          <w:sz w:val="36"/>
          <w:szCs w:val="36"/>
          <w:lang w:val="en-US"/>
        </w:rPr>
        <w:t xml:space="preserve"> (due to increased antidiuretic hormone, ADH and impaired clearance of free water) </w:t>
      </w:r>
    </w:p>
    <w:p w14:paraId="2BFBCDA5" w14:textId="77777777" w:rsidR="00503310" w:rsidRPr="00503310" w:rsidRDefault="00503310">
      <w:pPr>
        <w:numPr>
          <w:ilvl w:val="0"/>
          <w:numId w:val="647"/>
        </w:numPr>
        <w:rPr>
          <w:rFonts w:ascii="Times New Roman" w:hAnsi="Times New Roman" w:cs="Times New Roman"/>
          <w:sz w:val="36"/>
          <w:szCs w:val="36"/>
        </w:rPr>
      </w:pPr>
      <w:r w:rsidRPr="00503310">
        <w:rPr>
          <w:rFonts w:ascii="Times New Roman" w:hAnsi="Times New Roman" w:cs="Times New Roman"/>
          <w:b/>
          <w:bCs/>
          <w:sz w:val="36"/>
          <w:szCs w:val="36"/>
          <w:lang w:val="en-US"/>
        </w:rPr>
        <w:t>The normal concentrations of thyroid hormones</w:t>
      </w:r>
    </w:p>
    <w:p w14:paraId="760CFC12" w14:textId="77777777" w:rsidR="00503310" w:rsidRPr="00503310" w:rsidRDefault="00503310">
      <w:pPr>
        <w:numPr>
          <w:ilvl w:val="0"/>
          <w:numId w:val="647"/>
        </w:numPr>
        <w:rPr>
          <w:rFonts w:ascii="Times New Roman" w:hAnsi="Times New Roman" w:cs="Times New Roman"/>
          <w:sz w:val="36"/>
          <w:szCs w:val="36"/>
        </w:rPr>
      </w:pPr>
      <w:r w:rsidRPr="00503310">
        <w:rPr>
          <w:rFonts w:ascii="Times New Roman" w:hAnsi="Times New Roman" w:cs="Times New Roman"/>
          <w:b/>
          <w:bCs/>
          <w:sz w:val="36"/>
          <w:szCs w:val="36"/>
          <w:lang w:val="en-US"/>
        </w:rPr>
        <w:t>TSH</w:t>
      </w:r>
      <w:r w:rsidRPr="00503310">
        <w:rPr>
          <w:rFonts w:ascii="Times New Roman" w:hAnsi="Times New Roman" w:cs="Times New Roman"/>
          <w:sz w:val="36"/>
          <w:szCs w:val="36"/>
          <w:lang w:val="en-US"/>
        </w:rPr>
        <w:t xml:space="preserve">, thyroid </w:t>
      </w:r>
      <w:r w:rsidRPr="00503310">
        <w:rPr>
          <w:rFonts w:ascii="Times New Roman" w:hAnsi="Times New Roman" w:cs="Times New Roman"/>
          <w:i/>
          <w:iCs/>
          <w:sz w:val="36"/>
          <w:szCs w:val="36"/>
          <w:lang w:val="en-US"/>
        </w:rPr>
        <w:t>stimulating</w:t>
      </w:r>
      <w:r w:rsidRPr="00503310">
        <w:rPr>
          <w:rFonts w:ascii="Times New Roman" w:hAnsi="Times New Roman" w:cs="Times New Roman"/>
          <w:sz w:val="36"/>
          <w:szCs w:val="36"/>
          <w:lang w:val="en-US"/>
        </w:rPr>
        <w:t xml:space="preserve"> hormone (secreted by the hypophysis) – 0,3 – 3,5 </w:t>
      </w:r>
      <w:proofErr w:type="spellStart"/>
      <w:r w:rsidRPr="00503310">
        <w:rPr>
          <w:rFonts w:ascii="Times New Roman" w:hAnsi="Times New Roman" w:cs="Times New Roman"/>
          <w:sz w:val="36"/>
          <w:szCs w:val="36"/>
          <w:lang w:val="en-US"/>
        </w:rPr>
        <w:t>mU</w:t>
      </w:r>
      <w:proofErr w:type="spellEnd"/>
      <w:r w:rsidRPr="00503310">
        <w:rPr>
          <w:rFonts w:ascii="Times New Roman" w:hAnsi="Times New Roman" w:cs="Times New Roman"/>
          <w:sz w:val="36"/>
          <w:szCs w:val="36"/>
          <w:lang w:val="en-US"/>
        </w:rPr>
        <w:t>/L</w:t>
      </w:r>
    </w:p>
    <w:p w14:paraId="6B2F232A" w14:textId="77777777" w:rsidR="00503310" w:rsidRPr="00503310" w:rsidRDefault="00503310">
      <w:pPr>
        <w:numPr>
          <w:ilvl w:val="0"/>
          <w:numId w:val="647"/>
        </w:numPr>
        <w:rPr>
          <w:rFonts w:ascii="Times New Roman" w:hAnsi="Times New Roman" w:cs="Times New Roman"/>
          <w:sz w:val="36"/>
          <w:szCs w:val="36"/>
        </w:rPr>
      </w:pPr>
      <w:r w:rsidRPr="00503310">
        <w:rPr>
          <w:rFonts w:ascii="Times New Roman" w:hAnsi="Times New Roman" w:cs="Times New Roman"/>
          <w:b/>
          <w:bCs/>
          <w:sz w:val="36"/>
          <w:szCs w:val="36"/>
          <w:lang w:val="en-US"/>
        </w:rPr>
        <w:t xml:space="preserve">Free T-4, thyroxine </w:t>
      </w:r>
      <w:r w:rsidRPr="00503310">
        <w:rPr>
          <w:rFonts w:ascii="Times New Roman" w:hAnsi="Times New Roman" w:cs="Times New Roman"/>
          <w:sz w:val="36"/>
          <w:szCs w:val="36"/>
          <w:lang w:val="en-US"/>
        </w:rPr>
        <w:t xml:space="preserve">(secreted by the thyroid gland) – 10 – 25 </w:t>
      </w:r>
      <w:proofErr w:type="spellStart"/>
      <w:r w:rsidRPr="00503310">
        <w:rPr>
          <w:rFonts w:ascii="Times New Roman" w:hAnsi="Times New Roman" w:cs="Times New Roman"/>
          <w:sz w:val="36"/>
          <w:szCs w:val="36"/>
          <w:lang w:val="en-US"/>
        </w:rPr>
        <w:t>pmol</w:t>
      </w:r>
      <w:proofErr w:type="spellEnd"/>
      <w:r w:rsidRPr="00503310">
        <w:rPr>
          <w:rFonts w:ascii="Times New Roman" w:hAnsi="Times New Roman" w:cs="Times New Roman"/>
          <w:sz w:val="36"/>
          <w:szCs w:val="36"/>
          <w:lang w:val="en-US"/>
        </w:rPr>
        <w:t>/L</w:t>
      </w:r>
    </w:p>
    <w:p w14:paraId="0A65005E" w14:textId="77777777" w:rsidR="00503310" w:rsidRPr="00503310" w:rsidRDefault="00503310">
      <w:pPr>
        <w:numPr>
          <w:ilvl w:val="0"/>
          <w:numId w:val="647"/>
        </w:numPr>
        <w:rPr>
          <w:rFonts w:ascii="Times New Roman" w:hAnsi="Times New Roman" w:cs="Times New Roman"/>
          <w:sz w:val="36"/>
          <w:szCs w:val="36"/>
        </w:rPr>
      </w:pPr>
      <w:r w:rsidRPr="00503310">
        <w:rPr>
          <w:rFonts w:ascii="Times New Roman" w:hAnsi="Times New Roman" w:cs="Times New Roman"/>
          <w:b/>
          <w:bCs/>
          <w:sz w:val="36"/>
          <w:szCs w:val="36"/>
          <w:lang w:val="en-US"/>
        </w:rPr>
        <w:t xml:space="preserve">Free T-3, triiodothyronine </w:t>
      </w:r>
      <w:r w:rsidRPr="00503310">
        <w:rPr>
          <w:rFonts w:ascii="Times New Roman" w:hAnsi="Times New Roman" w:cs="Times New Roman"/>
          <w:sz w:val="36"/>
          <w:szCs w:val="36"/>
          <w:lang w:val="en-US"/>
        </w:rPr>
        <w:t>(mostly formed from T-4, a small amount is secreted by the thyroid gland) – 1,2 – 3,1 nmol/L</w:t>
      </w:r>
    </w:p>
    <w:p w14:paraId="56B1BD1C" w14:textId="0103B021" w:rsidR="00503310" w:rsidRDefault="00503310" w:rsidP="00503310">
      <w:pPr>
        <w:ind w:left="720"/>
        <w:rPr>
          <w:rFonts w:ascii="Times New Roman" w:hAnsi="Times New Roman" w:cs="Times New Roman"/>
          <w:b/>
          <w:bCs/>
          <w:sz w:val="36"/>
          <w:szCs w:val="36"/>
          <w:lang w:val="en-US"/>
        </w:rPr>
      </w:pPr>
      <w:r>
        <w:rPr>
          <w:rFonts w:ascii="Times New Roman" w:hAnsi="Times New Roman" w:cs="Times New Roman"/>
          <w:sz w:val="36"/>
          <w:szCs w:val="36"/>
          <w:lang w:val="en-US"/>
        </w:rPr>
        <w:t xml:space="preserve">                 </w:t>
      </w:r>
      <w:r w:rsidRPr="00503310">
        <w:rPr>
          <w:rFonts w:ascii="Times New Roman" w:hAnsi="Times New Roman" w:cs="Times New Roman"/>
          <w:b/>
          <w:bCs/>
          <w:sz w:val="36"/>
          <w:szCs w:val="36"/>
          <w:lang w:val="en-US"/>
        </w:rPr>
        <w:t xml:space="preserve">Hyperthyroidism. </w:t>
      </w:r>
      <w:r>
        <w:rPr>
          <w:rFonts w:ascii="Times New Roman" w:hAnsi="Times New Roman" w:cs="Times New Roman"/>
          <w:b/>
          <w:bCs/>
          <w:sz w:val="36"/>
          <w:szCs w:val="36"/>
          <w:lang w:val="en-US"/>
        </w:rPr>
        <w:t>E</w:t>
      </w:r>
      <w:r w:rsidRPr="00503310">
        <w:rPr>
          <w:rFonts w:ascii="Times New Roman" w:hAnsi="Times New Roman" w:cs="Times New Roman"/>
          <w:b/>
          <w:bCs/>
          <w:sz w:val="36"/>
          <w:szCs w:val="36"/>
          <w:lang w:val="en-US"/>
        </w:rPr>
        <w:t>tiology</w:t>
      </w:r>
    </w:p>
    <w:p w14:paraId="73594604" w14:textId="77777777" w:rsidR="00503310" w:rsidRPr="00503310" w:rsidRDefault="00503310">
      <w:pPr>
        <w:numPr>
          <w:ilvl w:val="0"/>
          <w:numId w:val="648"/>
        </w:numPr>
        <w:rPr>
          <w:rFonts w:ascii="Times New Roman" w:hAnsi="Times New Roman" w:cs="Times New Roman"/>
          <w:sz w:val="36"/>
          <w:szCs w:val="36"/>
        </w:rPr>
      </w:pPr>
      <w:r w:rsidRPr="00503310">
        <w:rPr>
          <w:rFonts w:ascii="Times New Roman" w:hAnsi="Times New Roman" w:cs="Times New Roman"/>
          <w:sz w:val="36"/>
          <w:szCs w:val="36"/>
          <w:lang w:val="en-US"/>
        </w:rPr>
        <w:t>It is common, affects 2-5% of all women, mainly between the ages of 20 and 40 years</w:t>
      </w:r>
    </w:p>
    <w:p w14:paraId="42DFFEAA" w14:textId="77777777" w:rsidR="00503310" w:rsidRPr="00503310" w:rsidRDefault="00503310">
      <w:pPr>
        <w:numPr>
          <w:ilvl w:val="0"/>
          <w:numId w:val="648"/>
        </w:numPr>
        <w:rPr>
          <w:rFonts w:ascii="Times New Roman" w:hAnsi="Times New Roman" w:cs="Times New Roman"/>
          <w:sz w:val="36"/>
          <w:szCs w:val="36"/>
        </w:rPr>
      </w:pPr>
      <w:r w:rsidRPr="00503310">
        <w:rPr>
          <w:rFonts w:ascii="Times New Roman" w:hAnsi="Times New Roman" w:cs="Times New Roman"/>
          <w:sz w:val="36"/>
          <w:szCs w:val="36"/>
          <w:lang w:val="en-US"/>
        </w:rPr>
        <w:t>The most common cases of hyperthyroidism:</w:t>
      </w:r>
    </w:p>
    <w:p w14:paraId="2639994D" w14:textId="1E20A494" w:rsidR="00503310" w:rsidRPr="00503310" w:rsidRDefault="00503310">
      <w:pPr>
        <w:numPr>
          <w:ilvl w:val="0"/>
          <w:numId w:val="648"/>
        </w:numPr>
        <w:rPr>
          <w:rFonts w:ascii="Times New Roman" w:hAnsi="Times New Roman" w:cs="Times New Roman"/>
          <w:sz w:val="36"/>
          <w:szCs w:val="36"/>
        </w:rPr>
      </w:pPr>
      <w:r w:rsidRPr="00503310">
        <w:rPr>
          <w:rFonts w:ascii="Times New Roman" w:hAnsi="Times New Roman" w:cs="Times New Roman"/>
          <w:sz w:val="36"/>
          <w:szCs w:val="36"/>
          <w:lang w:val="en-US"/>
        </w:rPr>
        <w:t xml:space="preserve">1. </w:t>
      </w:r>
      <w:proofErr w:type="spellStart"/>
      <w:r w:rsidRPr="00503310">
        <w:rPr>
          <w:rFonts w:ascii="Times New Roman" w:hAnsi="Times New Roman" w:cs="Times New Roman"/>
          <w:sz w:val="36"/>
          <w:szCs w:val="36"/>
          <w:lang w:val="en-US"/>
        </w:rPr>
        <w:t>Bazedov’s</w:t>
      </w:r>
      <w:proofErr w:type="spellEnd"/>
      <w:r w:rsidRPr="00503310">
        <w:rPr>
          <w:rFonts w:ascii="Times New Roman" w:hAnsi="Times New Roman" w:cs="Times New Roman"/>
          <w:sz w:val="36"/>
          <w:szCs w:val="36"/>
          <w:lang w:val="en-US"/>
        </w:rPr>
        <w:t xml:space="preserve"> = Graves’ disease</w:t>
      </w:r>
      <w:r w:rsidR="0068181A">
        <w:rPr>
          <w:rFonts w:ascii="Times New Roman" w:hAnsi="Times New Roman" w:cs="Times New Roman"/>
          <w:sz w:val="36"/>
          <w:szCs w:val="36"/>
          <w:lang w:val="en-US"/>
        </w:rPr>
        <w:t xml:space="preserve">                                        386</w:t>
      </w:r>
    </w:p>
    <w:p w14:paraId="0ABAD4C6" w14:textId="77777777" w:rsidR="00503310" w:rsidRPr="00503310" w:rsidRDefault="00503310">
      <w:pPr>
        <w:numPr>
          <w:ilvl w:val="0"/>
          <w:numId w:val="648"/>
        </w:numPr>
        <w:rPr>
          <w:rFonts w:ascii="Times New Roman" w:hAnsi="Times New Roman" w:cs="Times New Roman"/>
          <w:sz w:val="36"/>
          <w:szCs w:val="36"/>
        </w:rPr>
      </w:pPr>
      <w:r w:rsidRPr="00503310">
        <w:rPr>
          <w:rFonts w:ascii="Times New Roman" w:hAnsi="Times New Roman" w:cs="Times New Roman"/>
          <w:sz w:val="36"/>
          <w:szCs w:val="36"/>
          <w:lang w:val="en-US"/>
        </w:rPr>
        <w:lastRenderedPageBreak/>
        <w:t>2. Toxic adenoma</w:t>
      </w:r>
    </w:p>
    <w:p w14:paraId="3C817371" w14:textId="77777777" w:rsidR="00503310" w:rsidRPr="00AB5772" w:rsidRDefault="00503310">
      <w:pPr>
        <w:numPr>
          <w:ilvl w:val="0"/>
          <w:numId w:val="648"/>
        </w:numPr>
        <w:rPr>
          <w:rFonts w:ascii="Times New Roman" w:hAnsi="Times New Roman" w:cs="Times New Roman"/>
          <w:sz w:val="36"/>
          <w:szCs w:val="36"/>
        </w:rPr>
      </w:pPr>
      <w:r w:rsidRPr="00503310">
        <w:rPr>
          <w:rFonts w:ascii="Times New Roman" w:hAnsi="Times New Roman" w:cs="Times New Roman"/>
          <w:sz w:val="36"/>
          <w:szCs w:val="36"/>
          <w:lang w:val="en-US"/>
        </w:rPr>
        <w:t xml:space="preserve">3. Toxic multinodular </w:t>
      </w:r>
      <w:proofErr w:type="spellStart"/>
      <w:r w:rsidRPr="00503310">
        <w:rPr>
          <w:rFonts w:ascii="Times New Roman" w:hAnsi="Times New Roman" w:cs="Times New Roman"/>
          <w:sz w:val="36"/>
          <w:szCs w:val="36"/>
          <w:lang w:val="en-US"/>
        </w:rPr>
        <w:t>goitre</w:t>
      </w:r>
      <w:proofErr w:type="spellEnd"/>
    </w:p>
    <w:p w14:paraId="20FF6442" w14:textId="77777777" w:rsidR="00AB5772" w:rsidRPr="00503310" w:rsidRDefault="00AB5772" w:rsidP="00AB5772">
      <w:pPr>
        <w:ind w:left="720"/>
        <w:rPr>
          <w:rFonts w:ascii="Times New Roman" w:hAnsi="Times New Roman" w:cs="Times New Roman"/>
          <w:sz w:val="36"/>
          <w:szCs w:val="36"/>
        </w:rPr>
      </w:pPr>
    </w:p>
    <w:p w14:paraId="4D3682C7" w14:textId="77777777" w:rsidR="00503310" w:rsidRPr="00503310" w:rsidRDefault="00503310">
      <w:pPr>
        <w:numPr>
          <w:ilvl w:val="0"/>
          <w:numId w:val="648"/>
        </w:numPr>
        <w:rPr>
          <w:rFonts w:ascii="Times New Roman" w:hAnsi="Times New Roman" w:cs="Times New Roman"/>
          <w:sz w:val="36"/>
          <w:szCs w:val="36"/>
        </w:rPr>
      </w:pPr>
      <w:r w:rsidRPr="00503310">
        <w:rPr>
          <w:rFonts w:ascii="Times New Roman" w:hAnsi="Times New Roman" w:cs="Times New Roman"/>
          <w:sz w:val="36"/>
          <w:szCs w:val="36"/>
          <w:lang w:val="en-US"/>
        </w:rPr>
        <w:t xml:space="preserve">4. De </w:t>
      </w:r>
      <w:proofErr w:type="spellStart"/>
      <w:r w:rsidRPr="00503310">
        <w:rPr>
          <w:rFonts w:ascii="Times New Roman" w:hAnsi="Times New Roman" w:cs="Times New Roman"/>
          <w:sz w:val="36"/>
          <w:szCs w:val="36"/>
          <w:lang w:val="en-US"/>
        </w:rPr>
        <w:t>Quervain’s</w:t>
      </w:r>
      <w:proofErr w:type="spellEnd"/>
      <w:r w:rsidRPr="00503310">
        <w:rPr>
          <w:rFonts w:ascii="Times New Roman" w:hAnsi="Times New Roman" w:cs="Times New Roman"/>
          <w:sz w:val="36"/>
          <w:szCs w:val="36"/>
          <w:lang w:val="en-US"/>
        </w:rPr>
        <w:t xml:space="preserve"> thyroiditis</w:t>
      </w:r>
    </w:p>
    <w:p w14:paraId="3F43E622" w14:textId="77777777" w:rsidR="00503310" w:rsidRPr="00503310" w:rsidRDefault="00503310">
      <w:pPr>
        <w:numPr>
          <w:ilvl w:val="0"/>
          <w:numId w:val="648"/>
        </w:numPr>
        <w:rPr>
          <w:rFonts w:ascii="Times New Roman" w:hAnsi="Times New Roman" w:cs="Times New Roman"/>
          <w:sz w:val="36"/>
          <w:szCs w:val="36"/>
        </w:rPr>
      </w:pPr>
      <w:r w:rsidRPr="00503310">
        <w:rPr>
          <w:rFonts w:ascii="Times New Roman" w:hAnsi="Times New Roman" w:cs="Times New Roman"/>
          <w:sz w:val="36"/>
          <w:szCs w:val="36"/>
          <w:lang w:val="en-US"/>
        </w:rPr>
        <w:t>5. Drugs – amiodarone</w:t>
      </w:r>
    </w:p>
    <w:p w14:paraId="2AE07806" w14:textId="77777777" w:rsidR="00503310" w:rsidRPr="00503310" w:rsidRDefault="00503310">
      <w:pPr>
        <w:numPr>
          <w:ilvl w:val="0"/>
          <w:numId w:val="648"/>
        </w:numPr>
        <w:rPr>
          <w:rFonts w:ascii="Times New Roman" w:hAnsi="Times New Roman" w:cs="Times New Roman"/>
          <w:sz w:val="36"/>
          <w:szCs w:val="36"/>
        </w:rPr>
      </w:pPr>
      <w:r w:rsidRPr="00503310">
        <w:rPr>
          <w:rFonts w:ascii="Times New Roman" w:hAnsi="Times New Roman" w:cs="Times New Roman"/>
          <w:sz w:val="36"/>
          <w:szCs w:val="36"/>
          <w:lang w:val="en-US"/>
        </w:rPr>
        <w:t>6. Metastatic carcinoma (thyroid, pituitary)</w:t>
      </w:r>
    </w:p>
    <w:p w14:paraId="60F24966" w14:textId="0D43B509" w:rsidR="00503310" w:rsidRDefault="00503310" w:rsidP="00503310">
      <w:pPr>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503310">
        <w:rPr>
          <w:rFonts w:ascii="Times New Roman" w:hAnsi="Times New Roman" w:cs="Times New Roman"/>
          <w:b/>
          <w:bCs/>
          <w:sz w:val="36"/>
          <w:szCs w:val="36"/>
          <w:lang w:val="en-US"/>
        </w:rPr>
        <w:t>Hyperthyroidism. Classification</w:t>
      </w:r>
    </w:p>
    <w:p w14:paraId="0BA62AA8" w14:textId="77777777" w:rsidR="00503310" w:rsidRPr="00503310" w:rsidRDefault="00503310">
      <w:pPr>
        <w:numPr>
          <w:ilvl w:val="0"/>
          <w:numId w:val="649"/>
        </w:numPr>
        <w:rPr>
          <w:rFonts w:ascii="Times New Roman" w:hAnsi="Times New Roman" w:cs="Times New Roman"/>
          <w:sz w:val="36"/>
          <w:szCs w:val="36"/>
        </w:rPr>
      </w:pPr>
      <w:proofErr w:type="spellStart"/>
      <w:r w:rsidRPr="00503310">
        <w:rPr>
          <w:rFonts w:ascii="Times New Roman" w:hAnsi="Times New Roman" w:cs="Times New Roman"/>
          <w:b/>
          <w:bCs/>
          <w:sz w:val="36"/>
          <w:szCs w:val="36"/>
          <w:lang w:val="en-US"/>
        </w:rPr>
        <w:t>Bazedov’s</w:t>
      </w:r>
      <w:proofErr w:type="spellEnd"/>
      <w:r w:rsidRPr="00503310">
        <w:rPr>
          <w:rFonts w:ascii="Times New Roman" w:hAnsi="Times New Roman" w:cs="Times New Roman"/>
          <w:b/>
          <w:bCs/>
          <w:sz w:val="36"/>
          <w:szCs w:val="36"/>
          <w:lang w:val="en-US"/>
        </w:rPr>
        <w:t xml:space="preserve"> = Graves’ disease </w:t>
      </w:r>
      <w:r w:rsidRPr="00503310">
        <w:rPr>
          <w:rFonts w:ascii="Times New Roman" w:hAnsi="Times New Roman" w:cs="Times New Roman"/>
          <w:sz w:val="36"/>
          <w:szCs w:val="36"/>
          <w:lang w:val="en-US"/>
        </w:rPr>
        <w:t>– the result of IgG antibodies binding to the TSH receptors and stimulating thyroid hormone production</w:t>
      </w:r>
    </w:p>
    <w:p w14:paraId="00BF2429" w14:textId="4D675371" w:rsidR="00503310" w:rsidRPr="00503310" w:rsidRDefault="00503310">
      <w:pPr>
        <w:numPr>
          <w:ilvl w:val="0"/>
          <w:numId w:val="649"/>
        </w:numPr>
        <w:rPr>
          <w:rFonts w:ascii="Times New Roman" w:hAnsi="Times New Roman" w:cs="Times New Roman"/>
          <w:sz w:val="36"/>
          <w:szCs w:val="36"/>
        </w:rPr>
      </w:pPr>
      <w:r w:rsidRPr="00503310">
        <w:rPr>
          <w:rFonts w:ascii="Times New Roman" w:hAnsi="Times New Roman" w:cs="Times New Roman"/>
          <w:b/>
          <w:bCs/>
          <w:sz w:val="36"/>
          <w:szCs w:val="36"/>
          <w:lang w:val="en-US"/>
        </w:rPr>
        <w:t>Toxic multinodular goit</w:t>
      </w:r>
      <w:r w:rsidR="00C1613C">
        <w:rPr>
          <w:rFonts w:ascii="Times New Roman" w:hAnsi="Times New Roman" w:cs="Times New Roman"/>
          <w:b/>
          <w:bCs/>
          <w:sz w:val="36"/>
          <w:szCs w:val="36"/>
          <w:lang w:val="en-US"/>
        </w:rPr>
        <w:t>e</w:t>
      </w:r>
      <w:r w:rsidRPr="00503310">
        <w:rPr>
          <w:rFonts w:ascii="Times New Roman" w:hAnsi="Times New Roman" w:cs="Times New Roman"/>
          <w:b/>
          <w:bCs/>
          <w:sz w:val="36"/>
          <w:szCs w:val="36"/>
          <w:lang w:val="en-US"/>
        </w:rPr>
        <w:t xml:space="preserve">r </w:t>
      </w:r>
      <w:r w:rsidRPr="00503310">
        <w:rPr>
          <w:rFonts w:ascii="Times New Roman" w:hAnsi="Times New Roman" w:cs="Times New Roman"/>
          <w:sz w:val="36"/>
          <w:szCs w:val="36"/>
          <w:lang w:val="en-US"/>
        </w:rPr>
        <w:t>– commonly occurs in old women</w:t>
      </w:r>
    </w:p>
    <w:p w14:paraId="3FDAE40E" w14:textId="77777777" w:rsidR="00503310" w:rsidRPr="00503310" w:rsidRDefault="00503310">
      <w:pPr>
        <w:numPr>
          <w:ilvl w:val="0"/>
          <w:numId w:val="649"/>
        </w:numPr>
        <w:rPr>
          <w:rFonts w:ascii="Times New Roman" w:hAnsi="Times New Roman" w:cs="Times New Roman"/>
          <w:sz w:val="36"/>
          <w:szCs w:val="36"/>
        </w:rPr>
      </w:pPr>
      <w:r w:rsidRPr="00503310">
        <w:rPr>
          <w:rFonts w:ascii="Times New Roman" w:hAnsi="Times New Roman" w:cs="Times New Roman"/>
          <w:b/>
          <w:bCs/>
          <w:sz w:val="36"/>
          <w:szCs w:val="36"/>
          <w:lang w:val="en-US"/>
        </w:rPr>
        <w:t xml:space="preserve">Solitary toxic nodule, Plummer disease </w:t>
      </w:r>
      <w:r w:rsidRPr="00503310">
        <w:rPr>
          <w:rFonts w:ascii="Times New Roman" w:hAnsi="Times New Roman" w:cs="Times New Roman"/>
          <w:sz w:val="36"/>
          <w:szCs w:val="36"/>
          <w:lang w:val="en-US"/>
        </w:rPr>
        <w:t xml:space="preserve">– about 5% of cases, </w:t>
      </w:r>
    </w:p>
    <w:p w14:paraId="7345C965" w14:textId="77777777" w:rsidR="00C1613C" w:rsidRPr="00C1613C" w:rsidRDefault="00C1613C">
      <w:pPr>
        <w:numPr>
          <w:ilvl w:val="0"/>
          <w:numId w:val="649"/>
        </w:numPr>
        <w:rPr>
          <w:rFonts w:ascii="Times New Roman" w:hAnsi="Times New Roman" w:cs="Times New Roman"/>
          <w:sz w:val="36"/>
          <w:szCs w:val="36"/>
        </w:rPr>
      </w:pPr>
      <w:r w:rsidRPr="00C1613C">
        <w:rPr>
          <w:rFonts w:ascii="Times New Roman" w:hAnsi="Times New Roman" w:cs="Times New Roman"/>
          <w:b/>
          <w:bCs/>
          <w:sz w:val="36"/>
          <w:szCs w:val="36"/>
          <w:lang w:val="en-US"/>
        </w:rPr>
        <w:t xml:space="preserve">The </w:t>
      </w:r>
      <w:proofErr w:type="spellStart"/>
      <w:r w:rsidRPr="00C1613C">
        <w:rPr>
          <w:rFonts w:ascii="Times New Roman" w:hAnsi="Times New Roman" w:cs="Times New Roman"/>
          <w:b/>
          <w:bCs/>
          <w:sz w:val="36"/>
          <w:szCs w:val="36"/>
          <w:lang w:val="en-US"/>
        </w:rPr>
        <w:t>Quervain’s</w:t>
      </w:r>
      <w:proofErr w:type="spellEnd"/>
      <w:r w:rsidRPr="00C1613C">
        <w:rPr>
          <w:rFonts w:ascii="Times New Roman" w:hAnsi="Times New Roman" w:cs="Times New Roman"/>
          <w:b/>
          <w:bCs/>
          <w:sz w:val="36"/>
          <w:szCs w:val="36"/>
          <w:lang w:val="en-US"/>
        </w:rPr>
        <w:t xml:space="preserve"> thyroiditis </w:t>
      </w:r>
      <w:r w:rsidRPr="00C1613C">
        <w:rPr>
          <w:rFonts w:ascii="Times New Roman" w:hAnsi="Times New Roman" w:cs="Times New Roman"/>
          <w:sz w:val="36"/>
          <w:szCs w:val="36"/>
          <w:lang w:val="en-US"/>
        </w:rPr>
        <w:t>– result from acute inflammation of the gland, result of viral infection, accompanied by fever, malaise, pain in the neck</w:t>
      </w:r>
    </w:p>
    <w:p w14:paraId="574C2EF0" w14:textId="77777777" w:rsidR="00C1613C" w:rsidRPr="00C1613C" w:rsidRDefault="00C1613C">
      <w:pPr>
        <w:numPr>
          <w:ilvl w:val="0"/>
          <w:numId w:val="649"/>
        </w:numPr>
        <w:rPr>
          <w:rFonts w:ascii="Times New Roman" w:hAnsi="Times New Roman" w:cs="Times New Roman"/>
          <w:sz w:val="36"/>
          <w:szCs w:val="36"/>
        </w:rPr>
      </w:pPr>
      <w:r w:rsidRPr="00C1613C">
        <w:rPr>
          <w:rFonts w:ascii="Times New Roman" w:hAnsi="Times New Roman" w:cs="Times New Roman"/>
          <w:b/>
          <w:bCs/>
          <w:sz w:val="36"/>
          <w:szCs w:val="36"/>
          <w:lang w:val="en-US"/>
        </w:rPr>
        <w:t>Pregnancy</w:t>
      </w:r>
      <w:r w:rsidRPr="00C1613C">
        <w:rPr>
          <w:rFonts w:ascii="Times New Roman" w:hAnsi="Times New Roman" w:cs="Times New Roman"/>
          <w:sz w:val="36"/>
          <w:szCs w:val="36"/>
          <w:lang w:val="en-US"/>
        </w:rPr>
        <w:t xml:space="preserve"> – human </w:t>
      </w:r>
      <w:r w:rsidRPr="00C1613C">
        <w:rPr>
          <w:rFonts w:ascii="Times New Roman" w:hAnsi="Times New Roman" w:cs="Times New Roman"/>
          <w:b/>
          <w:bCs/>
          <w:i/>
          <w:iCs/>
          <w:sz w:val="36"/>
          <w:szCs w:val="36"/>
          <w:lang w:val="en-US"/>
        </w:rPr>
        <w:t xml:space="preserve">chorionic gonadotropin </w:t>
      </w:r>
      <w:r w:rsidRPr="00C1613C">
        <w:rPr>
          <w:rFonts w:ascii="Times New Roman" w:hAnsi="Times New Roman" w:cs="Times New Roman"/>
          <w:sz w:val="36"/>
          <w:szCs w:val="36"/>
          <w:lang w:val="en-US"/>
        </w:rPr>
        <w:t xml:space="preserve">is a weak thyroid stimulator which may cause mild </w:t>
      </w:r>
      <w:r w:rsidRPr="00C1613C">
        <w:rPr>
          <w:rFonts w:ascii="Times New Roman" w:hAnsi="Times New Roman" w:cs="Times New Roman"/>
          <w:b/>
          <w:bCs/>
          <w:i/>
          <w:iCs/>
          <w:sz w:val="36"/>
          <w:szCs w:val="36"/>
          <w:lang w:val="en-US"/>
        </w:rPr>
        <w:t>transient</w:t>
      </w:r>
      <w:r w:rsidRPr="00C1613C">
        <w:rPr>
          <w:rFonts w:ascii="Times New Roman" w:hAnsi="Times New Roman" w:cs="Times New Roman"/>
          <w:sz w:val="36"/>
          <w:szCs w:val="36"/>
          <w:lang w:val="en-US"/>
        </w:rPr>
        <w:t xml:space="preserve"> hyperthyroidism during pregnancy</w:t>
      </w:r>
    </w:p>
    <w:p w14:paraId="77460503" w14:textId="56EB47B9" w:rsidR="00503310" w:rsidRDefault="00C1613C" w:rsidP="00503310">
      <w:pPr>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C1613C">
        <w:rPr>
          <w:rFonts w:ascii="Times New Roman" w:hAnsi="Times New Roman" w:cs="Times New Roman"/>
          <w:b/>
          <w:bCs/>
          <w:sz w:val="36"/>
          <w:szCs w:val="36"/>
          <w:lang w:val="en-US"/>
        </w:rPr>
        <w:t>Hyperthyroidism. Clinical symptoms</w:t>
      </w:r>
    </w:p>
    <w:p w14:paraId="27011184" w14:textId="787A8C38" w:rsidR="00C1613C" w:rsidRPr="00C1613C" w:rsidRDefault="00C1613C">
      <w:pPr>
        <w:numPr>
          <w:ilvl w:val="0"/>
          <w:numId w:val="650"/>
        </w:numPr>
        <w:rPr>
          <w:rFonts w:ascii="Times New Roman" w:hAnsi="Times New Roman" w:cs="Times New Roman"/>
          <w:sz w:val="36"/>
          <w:szCs w:val="36"/>
        </w:rPr>
      </w:pPr>
      <w:r w:rsidRPr="00C1613C">
        <w:rPr>
          <w:rFonts w:ascii="Times New Roman" w:hAnsi="Times New Roman" w:cs="Times New Roman"/>
          <w:b/>
          <w:bCs/>
          <w:sz w:val="36"/>
          <w:szCs w:val="36"/>
          <w:lang w:val="en-US"/>
        </w:rPr>
        <w:t>Ophthalmopathy</w:t>
      </w:r>
      <w:r w:rsidRPr="00C1613C">
        <w:rPr>
          <w:rFonts w:ascii="Times New Roman" w:hAnsi="Times New Roman" w:cs="Times New Roman"/>
          <w:sz w:val="36"/>
          <w:szCs w:val="36"/>
          <w:lang w:val="en-US"/>
        </w:rPr>
        <w:t xml:space="preserve">: </w:t>
      </w:r>
    </w:p>
    <w:p w14:paraId="6F09AC2C" w14:textId="22EE9CA5" w:rsidR="00C1613C" w:rsidRPr="00C1613C" w:rsidRDefault="00C1613C">
      <w:pPr>
        <w:numPr>
          <w:ilvl w:val="0"/>
          <w:numId w:val="650"/>
        </w:numPr>
        <w:rPr>
          <w:rFonts w:ascii="Times New Roman" w:hAnsi="Times New Roman" w:cs="Times New Roman"/>
          <w:sz w:val="36"/>
          <w:szCs w:val="36"/>
        </w:rPr>
      </w:pPr>
      <w:proofErr w:type="spellStart"/>
      <w:r>
        <w:rPr>
          <w:rFonts w:ascii="Times New Roman" w:hAnsi="Times New Roman" w:cs="Times New Roman"/>
          <w:sz w:val="36"/>
          <w:szCs w:val="36"/>
          <w:lang w:val="en-US"/>
        </w:rPr>
        <w:t>E</w:t>
      </w:r>
      <w:r w:rsidRPr="00C1613C">
        <w:rPr>
          <w:rFonts w:ascii="Times New Roman" w:hAnsi="Times New Roman" w:cs="Times New Roman"/>
          <w:sz w:val="36"/>
          <w:szCs w:val="36"/>
          <w:lang w:val="en-US"/>
        </w:rPr>
        <w:t>xophthalmus</w:t>
      </w:r>
      <w:proofErr w:type="spellEnd"/>
      <w:r w:rsidRPr="00C1613C">
        <w:rPr>
          <w:rFonts w:ascii="Times New Roman" w:hAnsi="Times New Roman" w:cs="Times New Roman"/>
          <w:sz w:val="36"/>
          <w:szCs w:val="36"/>
          <w:lang w:val="en-US"/>
        </w:rPr>
        <w:t xml:space="preserve"> (</w:t>
      </w:r>
      <w:proofErr w:type="spellStart"/>
      <w:r w:rsidRPr="00C1613C">
        <w:rPr>
          <w:rFonts w:ascii="Times New Roman" w:hAnsi="Times New Roman" w:cs="Times New Roman"/>
          <w:sz w:val="36"/>
          <w:szCs w:val="36"/>
          <w:lang w:val="en-US"/>
        </w:rPr>
        <w:t>Bazedov’s</w:t>
      </w:r>
      <w:proofErr w:type="spellEnd"/>
      <w:r w:rsidRPr="00C1613C">
        <w:rPr>
          <w:rFonts w:ascii="Times New Roman" w:hAnsi="Times New Roman" w:cs="Times New Roman"/>
          <w:sz w:val="36"/>
          <w:szCs w:val="36"/>
          <w:lang w:val="en-US"/>
        </w:rPr>
        <w:t xml:space="preserve"> = Graves’ disease)</w:t>
      </w:r>
    </w:p>
    <w:p w14:paraId="611F0F2A" w14:textId="77777777" w:rsidR="00C1613C" w:rsidRPr="00C1613C" w:rsidRDefault="00C1613C">
      <w:pPr>
        <w:numPr>
          <w:ilvl w:val="0"/>
          <w:numId w:val="650"/>
        </w:numPr>
        <w:rPr>
          <w:rFonts w:ascii="Times New Roman" w:hAnsi="Times New Roman" w:cs="Times New Roman"/>
          <w:sz w:val="36"/>
          <w:szCs w:val="36"/>
        </w:rPr>
      </w:pPr>
      <w:r w:rsidRPr="00C1613C">
        <w:rPr>
          <w:rFonts w:ascii="Times New Roman" w:hAnsi="Times New Roman" w:cs="Times New Roman"/>
          <w:sz w:val="36"/>
          <w:szCs w:val="36"/>
          <w:lang w:val="en-US"/>
        </w:rPr>
        <w:t>Lid lag</w:t>
      </w:r>
    </w:p>
    <w:p w14:paraId="7F95AFC5" w14:textId="36FC2C3A" w:rsidR="00C1613C" w:rsidRPr="00C1613C" w:rsidRDefault="00C1613C">
      <w:pPr>
        <w:numPr>
          <w:ilvl w:val="0"/>
          <w:numId w:val="650"/>
        </w:numPr>
        <w:rPr>
          <w:rFonts w:ascii="Times New Roman" w:hAnsi="Times New Roman" w:cs="Times New Roman"/>
          <w:sz w:val="36"/>
          <w:szCs w:val="36"/>
        </w:rPr>
      </w:pPr>
      <w:r w:rsidRPr="00C1613C">
        <w:rPr>
          <w:rFonts w:ascii="Times New Roman" w:hAnsi="Times New Roman" w:cs="Times New Roman"/>
          <w:sz w:val="36"/>
          <w:szCs w:val="36"/>
          <w:lang w:val="en-US"/>
        </w:rPr>
        <w:t>Conjunctival edema</w:t>
      </w:r>
    </w:p>
    <w:p w14:paraId="2C851FE3" w14:textId="1BA733CA" w:rsidR="00C1613C" w:rsidRPr="00C1613C" w:rsidRDefault="00C1613C">
      <w:pPr>
        <w:numPr>
          <w:ilvl w:val="0"/>
          <w:numId w:val="650"/>
        </w:numPr>
        <w:rPr>
          <w:rFonts w:ascii="Times New Roman" w:hAnsi="Times New Roman" w:cs="Times New Roman"/>
          <w:sz w:val="36"/>
          <w:szCs w:val="36"/>
        </w:rPr>
      </w:pPr>
      <w:r w:rsidRPr="00C1613C">
        <w:rPr>
          <w:rFonts w:ascii="Times New Roman" w:hAnsi="Times New Roman" w:cs="Times New Roman"/>
          <w:b/>
          <w:bCs/>
          <w:sz w:val="36"/>
          <w:szCs w:val="36"/>
          <w:lang w:val="en-US"/>
        </w:rPr>
        <w:t xml:space="preserve">Pretibial myxedema </w:t>
      </w:r>
      <w:r w:rsidRPr="00C1613C">
        <w:rPr>
          <w:rFonts w:ascii="Times New Roman" w:hAnsi="Times New Roman" w:cs="Times New Roman"/>
          <w:sz w:val="36"/>
          <w:szCs w:val="36"/>
          <w:lang w:val="en-US"/>
        </w:rPr>
        <w:t>– raised, purple-red symmetrical skin lesions over anterolateral areas of the shins</w:t>
      </w:r>
    </w:p>
    <w:p w14:paraId="0A25231B" w14:textId="70BBDCB4" w:rsidR="00C1613C" w:rsidRPr="00C1613C" w:rsidRDefault="00C1613C">
      <w:pPr>
        <w:numPr>
          <w:ilvl w:val="0"/>
          <w:numId w:val="650"/>
        </w:numPr>
        <w:rPr>
          <w:rFonts w:ascii="Times New Roman" w:hAnsi="Times New Roman" w:cs="Times New Roman"/>
          <w:sz w:val="36"/>
          <w:szCs w:val="36"/>
        </w:rPr>
      </w:pPr>
      <w:r w:rsidRPr="00C1613C">
        <w:rPr>
          <w:rFonts w:ascii="Times New Roman" w:hAnsi="Times New Roman" w:cs="Times New Roman"/>
          <w:b/>
          <w:bCs/>
          <w:sz w:val="36"/>
          <w:szCs w:val="36"/>
          <w:lang w:val="en-US"/>
        </w:rPr>
        <w:t xml:space="preserve">Thyroid acropathy </w:t>
      </w:r>
      <w:r w:rsidRPr="00C1613C">
        <w:rPr>
          <w:rFonts w:ascii="Times New Roman" w:hAnsi="Times New Roman" w:cs="Times New Roman"/>
          <w:sz w:val="36"/>
          <w:szCs w:val="36"/>
          <w:lang w:val="en-US"/>
        </w:rPr>
        <w:t xml:space="preserve">– clubbing, swollen fingers and </w:t>
      </w:r>
      <w:proofErr w:type="spellStart"/>
      <w:r w:rsidRPr="00C1613C">
        <w:rPr>
          <w:rFonts w:ascii="Times New Roman" w:hAnsi="Times New Roman" w:cs="Times New Roman"/>
          <w:sz w:val="36"/>
          <w:szCs w:val="36"/>
          <w:lang w:val="en-US"/>
        </w:rPr>
        <w:t>periostal</w:t>
      </w:r>
      <w:proofErr w:type="spellEnd"/>
      <w:r w:rsidRPr="00C1613C">
        <w:rPr>
          <w:rFonts w:ascii="Times New Roman" w:hAnsi="Times New Roman" w:cs="Times New Roman"/>
          <w:sz w:val="36"/>
          <w:szCs w:val="36"/>
          <w:lang w:val="en-US"/>
        </w:rPr>
        <w:t xml:space="preserve"> new bone formation (</w:t>
      </w:r>
      <w:proofErr w:type="spellStart"/>
      <w:r w:rsidRPr="00C1613C">
        <w:rPr>
          <w:rFonts w:ascii="Times New Roman" w:hAnsi="Times New Roman" w:cs="Times New Roman"/>
          <w:sz w:val="36"/>
          <w:szCs w:val="36"/>
          <w:lang w:val="en-US"/>
        </w:rPr>
        <w:t>Bazedov’s</w:t>
      </w:r>
      <w:proofErr w:type="spellEnd"/>
      <w:r w:rsidRPr="00C1613C">
        <w:rPr>
          <w:rFonts w:ascii="Times New Roman" w:hAnsi="Times New Roman" w:cs="Times New Roman"/>
          <w:sz w:val="36"/>
          <w:szCs w:val="36"/>
          <w:lang w:val="en-US"/>
        </w:rPr>
        <w:t xml:space="preserve"> = Graves’ </w:t>
      </w:r>
      <w:proofErr w:type="gramStart"/>
      <w:r w:rsidRPr="00C1613C">
        <w:rPr>
          <w:rFonts w:ascii="Times New Roman" w:hAnsi="Times New Roman" w:cs="Times New Roman"/>
          <w:sz w:val="36"/>
          <w:szCs w:val="36"/>
          <w:lang w:val="en-US"/>
        </w:rPr>
        <w:t>disease)</w:t>
      </w:r>
      <w:r w:rsidR="0068181A">
        <w:rPr>
          <w:rFonts w:ascii="Times New Roman" w:hAnsi="Times New Roman" w:cs="Times New Roman"/>
          <w:sz w:val="36"/>
          <w:szCs w:val="36"/>
          <w:lang w:val="en-US"/>
        </w:rPr>
        <w:t xml:space="preserve">   </w:t>
      </w:r>
      <w:proofErr w:type="gramEnd"/>
      <w:r w:rsidR="0068181A">
        <w:rPr>
          <w:rFonts w:ascii="Times New Roman" w:hAnsi="Times New Roman" w:cs="Times New Roman"/>
          <w:sz w:val="36"/>
          <w:szCs w:val="36"/>
          <w:lang w:val="en-US"/>
        </w:rPr>
        <w:t xml:space="preserve">        387</w:t>
      </w:r>
    </w:p>
    <w:p w14:paraId="3A37185E" w14:textId="77777777" w:rsidR="00C1613C" w:rsidRPr="00AB5772" w:rsidRDefault="00C1613C">
      <w:pPr>
        <w:numPr>
          <w:ilvl w:val="0"/>
          <w:numId w:val="650"/>
        </w:numPr>
        <w:rPr>
          <w:rFonts w:ascii="Times New Roman" w:hAnsi="Times New Roman" w:cs="Times New Roman"/>
          <w:sz w:val="36"/>
          <w:szCs w:val="36"/>
        </w:rPr>
      </w:pPr>
      <w:r w:rsidRPr="00C1613C">
        <w:rPr>
          <w:rFonts w:ascii="Times New Roman" w:hAnsi="Times New Roman" w:cs="Times New Roman"/>
          <w:b/>
          <w:bCs/>
          <w:sz w:val="36"/>
          <w:szCs w:val="36"/>
          <w:lang w:val="en-US"/>
        </w:rPr>
        <w:lastRenderedPageBreak/>
        <w:t xml:space="preserve">For elderly patients </w:t>
      </w:r>
      <w:r w:rsidRPr="00C1613C">
        <w:rPr>
          <w:rFonts w:ascii="Times New Roman" w:hAnsi="Times New Roman" w:cs="Times New Roman"/>
          <w:sz w:val="36"/>
          <w:szCs w:val="36"/>
          <w:lang w:val="en-US"/>
        </w:rPr>
        <w:t>– the atrial fibrillation and/or heart failure or with a clinical picture resembling hypothyroidism</w:t>
      </w:r>
    </w:p>
    <w:p w14:paraId="6246C292" w14:textId="77777777" w:rsidR="00AB5772" w:rsidRPr="00C1613C" w:rsidRDefault="00AB5772" w:rsidP="00AB5772">
      <w:pPr>
        <w:ind w:left="720"/>
        <w:rPr>
          <w:rFonts w:ascii="Times New Roman" w:hAnsi="Times New Roman" w:cs="Times New Roman"/>
          <w:sz w:val="36"/>
          <w:szCs w:val="36"/>
        </w:rPr>
      </w:pPr>
    </w:p>
    <w:p w14:paraId="6EAE916E" w14:textId="77777777" w:rsidR="00C1613C" w:rsidRPr="00C1613C" w:rsidRDefault="00C1613C">
      <w:pPr>
        <w:numPr>
          <w:ilvl w:val="0"/>
          <w:numId w:val="650"/>
        </w:numPr>
        <w:rPr>
          <w:rFonts w:ascii="Times New Roman" w:hAnsi="Times New Roman" w:cs="Times New Roman"/>
          <w:sz w:val="36"/>
          <w:szCs w:val="36"/>
        </w:rPr>
      </w:pPr>
      <w:r w:rsidRPr="00C1613C">
        <w:rPr>
          <w:rFonts w:ascii="Times New Roman" w:hAnsi="Times New Roman" w:cs="Times New Roman"/>
          <w:b/>
          <w:bCs/>
          <w:sz w:val="36"/>
          <w:szCs w:val="36"/>
          <w:lang w:val="en-US"/>
        </w:rPr>
        <w:t xml:space="preserve">Increased appetite + weight loss </w:t>
      </w:r>
      <w:r w:rsidRPr="00C1613C">
        <w:rPr>
          <w:rFonts w:ascii="Times New Roman" w:hAnsi="Times New Roman" w:cs="Times New Roman"/>
          <w:sz w:val="36"/>
          <w:szCs w:val="36"/>
          <w:lang w:val="en-US"/>
        </w:rPr>
        <w:t>(!!!)</w:t>
      </w:r>
    </w:p>
    <w:p w14:paraId="3A0E2D83" w14:textId="0227DF23" w:rsidR="00C1613C" w:rsidRPr="00C1613C" w:rsidRDefault="00C1613C">
      <w:pPr>
        <w:numPr>
          <w:ilvl w:val="0"/>
          <w:numId w:val="650"/>
        </w:numPr>
        <w:rPr>
          <w:rFonts w:ascii="Times New Roman" w:hAnsi="Times New Roman" w:cs="Times New Roman"/>
          <w:sz w:val="36"/>
          <w:szCs w:val="36"/>
        </w:rPr>
      </w:pPr>
      <w:r w:rsidRPr="00C1613C">
        <w:rPr>
          <w:rFonts w:ascii="Times New Roman" w:hAnsi="Times New Roman" w:cs="Times New Roman"/>
          <w:b/>
          <w:bCs/>
          <w:sz w:val="36"/>
          <w:szCs w:val="36"/>
          <w:lang w:val="en-US"/>
        </w:rPr>
        <w:t>CNS</w:t>
      </w:r>
      <w:r w:rsidRPr="00C1613C">
        <w:rPr>
          <w:rFonts w:ascii="Times New Roman" w:hAnsi="Times New Roman" w:cs="Times New Roman"/>
          <w:sz w:val="36"/>
          <w:szCs w:val="36"/>
          <w:lang w:val="en-US"/>
        </w:rPr>
        <w:t>: irritability, behavior change, restlessness, malaise, tremor, muscle weakness, psychosis, hyperkinesis</w:t>
      </w:r>
    </w:p>
    <w:p w14:paraId="4CF4BA81" w14:textId="77777777" w:rsidR="00C1613C" w:rsidRPr="00C1613C" w:rsidRDefault="00C1613C">
      <w:pPr>
        <w:numPr>
          <w:ilvl w:val="0"/>
          <w:numId w:val="650"/>
        </w:numPr>
        <w:rPr>
          <w:rFonts w:ascii="Times New Roman" w:hAnsi="Times New Roman" w:cs="Times New Roman"/>
          <w:sz w:val="36"/>
          <w:szCs w:val="36"/>
        </w:rPr>
      </w:pPr>
      <w:r w:rsidRPr="00C1613C">
        <w:rPr>
          <w:rFonts w:ascii="Times New Roman" w:hAnsi="Times New Roman" w:cs="Times New Roman"/>
          <w:b/>
          <w:bCs/>
          <w:sz w:val="36"/>
          <w:szCs w:val="36"/>
          <w:lang w:val="en-US"/>
        </w:rPr>
        <w:t>Heart</w:t>
      </w:r>
      <w:r w:rsidRPr="00C1613C">
        <w:rPr>
          <w:rFonts w:ascii="Times New Roman" w:hAnsi="Times New Roman" w:cs="Times New Roman"/>
          <w:sz w:val="36"/>
          <w:szCs w:val="36"/>
          <w:lang w:val="en-US"/>
        </w:rPr>
        <w:t>: systolic hypertension, tachycardia, dyspnea, atrial fibrillation, palpitation,</w:t>
      </w:r>
    </w:p>
    <w:p w14:paraId="2F7FB0B9" w14:textId="54319687" w:rsidR="00C1613C" w:rsidRPr="00C1613C" w:rsidRDefault="00C1613C">
      <w:pPr>
        <w:numPr>
          <w:ilvl w:val="0"/>
          <w:numId w:val="650"/>
        </w:numPr>
        <w:rPr>
          <w:rFonts w:ascii="Times New Roman" w:hAnsi="Times New Roman" w:cs="Times New Roman"/>
          <w:sz w:val="36"/>
          <w:szCs w:val="36"/>
        </w:rPr>
      </w:pPr>
      <w:proofErr w:type="spellStart"/>
      <w:r w:rsidRPr="00C1613C">
        <w:rPr>
          <w:rFonts w:ascii="Times New Roman" w:hAnsi="Times New Roman" w:cs="Times New Roman"/>
          <w:b/>
          <w:bCs/>
          <w:sz w:val="36"/>
          <w:szCs w:val="36"/>
          <w:lang w:val="en-US"/>
        </w:rPr>
        <w:t>Gasro</w:t>
      </w:r>
      <w:proofErr w:type="spellEnd"/>
      <w:r w:rsidRPr="00C1613C">
        <w:rPr>
          <w:rFonts w:ascii="Times New Roman" w:hAnsi="Times New Roman" w:cs="Times New Roman"/>
          <w:b/>
          <w:bCs/>
          <w:sz w:val="36"/>
          <w:szCs w:val="36"/>
          <w:lang w:val="en-US"/>
        </w:rPr>
        <w:t>-intestinal problems</w:t>
      </w:r>
      <w:r w:rsidRPr="00C1613C">
        <w:rPr>
          <w:rFonts w:ascii="Times New Roman" w:hAnsi="Times New Roman" w:cs="Times New Roman"/>
          <w:sz w:val="36"/>
          <w:szCs w:val="36"/>
          <w:lang w:val="en-US"/>
        </w:rPr>
        <w:t>: vomiting, diarrhea</w:t>
      </w:r>
    </w:p>
    <w:p w14:paraId="50AB7B8D" w14:textId="487A5BF6" w:rsidR="00C1613C" w:rsidRPr="00C1613C" w:rsidRDefault="00C1613C">
      <w:pPr>
        <w:numPr>
          <w:ilvl w:val="0"/>
          <w:numId w:val="650"/>
        </w:numPr>
        <w:rPr>
          <w:rFonts w:ascii="Times New Roman" w:hAnsi="Times New Roman" w:cs="Times New Roman"/>
          <w:sz w:val="36"/>
          <w:szCs w:val="36"/>
        </w:rPr>
      </w:pPr>
      <w:r w:rsidRPr="00C1613C">
        <w:rPr>
          <w:rFonts w:ascii="Times New Roman" w:hAnsi="Times New Roman" w:cs="Times New Roman"/>
          <w:b/>
          <w:bCs/>
          <w:sz w:val="36"/>
          <w:szCs w:val="36"/>
          <w:lang w:val="en-US"/>
        </w:rPr>
        <w:t>On the neck</w:t>
      </w:r>
      <w:r w:rsidRPr="00C1613C">
        <w:rPr>
          <w:rFonts w:ascii="Times New Roman" w:hAnsi="Times New Roman" w:cs="Times New Roman"/>
          <w:sz w:val="36"/>
          <w:szCs w:val="36"/>
          <w:lang w:val="en-US"/>
        </w:rPr>
        <w:t>: goit</w:t>
      </w:r>
      <w:r w:rsidR="00AB5772">
        <w:rPr>
          <w:rFonts w:ascii="Times New Roman" w:hAnsi="Times New Roman" w:cs="Times New Roman"/>
          <w:sz w:val="36"/>
          <w:szCs w:val="36"/>
          <w:lang w:val="en-US"/>
        </w:rPr>
        <w:t>e</w:t>
      </w:r>
      <w:r w:rsidRPr="00C1613C">
        <w:rPr>
          <w:rFonts w:ascii="Times New Roman" w:hAnsi="Times New Roman" w:cs="Times New Roman"/>
          <w:sz w:val="36"/>
          <w:szCs w:val="36"/>
          <w:lang w:val="en-US"/>
        </w:rPr>
        <w:t>r</w:t>
      </w:r>
    </w:p>
    <w:p w14:paraId="5DAFC1F6" w14:textId="0D68A252" w:rsidR="00C1613C" w:rsidRPr="00C1613C" w:rsidRDefault="00C1613C">
      <w:pPr>
        <w:numPr>
          <w:ilvl w:val="0"/>
          <w:numId w:val="650"/>
        </w:numPr>
        <w:rPr>
          <w:rFonts w:ascii="Times New Roman" w:hAnsi="Times New Roman" w:cs="Times New Roman"/>
          <w:sz w:val="36"/>
          <w:szCs w:val="36"/>
        </w:rPr>
      </w:pPr>
      <w:r w:rsidRPr="00C1613C">
        <w:rPr>
          <w:rFonts w:ascii="Times New Roman" w:hAnsi="Times New Roman" w:cs="Times New Roman"/>
          <w:b/>
          <w:bCs/>
          <w:sz w:val="36"/>
          <w:szCs w:val="36"/>
          <w:lang w:val="en-US"/>
        </w:rPr>
        <w:t>Loss of libido, gynecomastia</w:t>
      </w:r>
    </w:p>
    <w:p w14:paraId="3AB0F03B" w14:textId="77777777" w:rsidR="00C1613C" w:rsidRPr="00C1613C" w:rsidRDefault="00C1613C">
      <w:pPr>
        <w:numPr>
          <w:ilvl w:val="0"/>
          <w:numId w:val="650"/>
        </w:numPr>
        <w:rPr>
          <w:rFonts w:ascii="Times New Roman" w:hAnsi="Times New Roman" w:cs="Times New Roman"/>
          <w:sz w:val="36"/>
          <w:szCs w:val="36"/>
        </w:rPr>
      </w:pPr>
      <w:r w:rsidRPr="00C1613C">
        <w:rPr>
          <w:rFonts w:ascii="Times New Roman" w:hAnsi="Times New Roman" w:cs="Times New Roman"/>
          <w:b/>
          <w:bCs/>
          <w:sz w:val="36"/>
          <w:szCs w:val="36"/>
          <w:lang w:val="en-US"/>
        </w:rPr>
        <w:t>Skin</w:t>
      </w:r>
      <w:r w:rsidRPr="00C1613C">
        <w:rPr>
          <w:rFonts w:ascii="Times New Roman" w:hAnsi="Times New Roman" w:cs="Times New Roman"/>
          <w:sz w:val="36"/>
          <w:szCs w:val="36"/>
          <w:lang w:val="en-US"/>
        </w:rPr>
        <w:t>: palmar erythema</w:t>
      </w:r>
    </w:p>
    <w:p w14:paraId="30FCD68F" w14:textId="77777777" w:rsidR="00C1613C" w:rsidRPr="00C1613C" w:rsidRDefault="00C1613C">
      <w:pPr>
        <w:numPr>
          <w:ilvl w:val="0"/>
          <w:numId w:val="650"/>
        </w:numPr>
        <w:rPr>
          <w:rFonts w:ascii="Times New Roman" w:hAnsi="Times New Roman" w:cs="Times New Roman"/>
          <w:sz w:val="36"/>
          <w:szCs w:val="36"/>
        </w:rPr>
      </w:pPr>
      <w:r w:rsidRPr="00C1613C">
        <w:rPr>
          <w:rFonts w:ascii="Times New Roman" w:hAnsi="Times New Roman" w:cs="Times New Roman"/>
          <w:b/>
          <w:bCs/>
          <w:sz w:val="36"/>
          <w:szCs w:val="36"/>
          <w:lang w:val="en-US"/>
        </w:rPr>
        <w:t>Nails</w:t>
      </w:r>
      <w:r w:rsidRPr="00C1613C">
        <w:rPr>
          <w:rFonts w:ascii="Times New Roman" w:hAnsi="Times New Roman" w:cs="Times New Roman"/>
          <w:sz w:val="36"/>
          <w:szCs w:val="36"/>
          <w:lang w:val="en-US"/>
        </w:rPr>
        <w:t>: onycholysis</w:t>
      </w:r>
    </w:p>
    <w:p w14:paraId="3E73B138" w14:textId="7C0E1C7A" w:rsidR="00C1613C" w:rsidRPr="00C1613C" w:rsidRDefault="00C1613C">
      <w:pPr>
        <w:numPr>
          <w:ilvl w:val="0"/>
          <w:numId w:val="650"/>
        </w:numPr>
        <w:rPr>
          <w:rFonts w:ascii="Times New Roman" w:hAnsi="Times New Roman" w:cs="Times New Roman"/>
          <w:sz w:val="36"/>
          <w:szCs w:val="36"/>
        </w:rPr>
      </w:pPr>
      <w:r w:rsidRPr="00C1613C">
        <w:rPr>
          <w:rFonts w:ascii="Times New Roman" w:hAnsi="Times New Roman" w:cs="Times New Roman"/>
          <w:b/>
          <w:bCs/>
          <w:sz w:val="36"/>
          <w:szCs w:val="36"/>
          <w:lang w:val="en-US"/>
        </w:rPr>
        <w:t>Muscles</w:t>
      </w:r>
      <w:r w:rsidRPr="00C1613C">
        <w:rPr>
          <w:rFonts w:ascii="Times New Roman" w:hAnsi="Times New Roman" w:cs="Times New Roman"/>
          <w:sz w:val="36"/>
          <w:szCs w:val="36"/>
          <w:lang w:val="en-US"/>
        </w:rPr>
        <w:t>: proximal myopathy, proximal muscles weakness (shoulders and hips</w:t>
      </w:r>
      <w:r>
        <w:rPr>
          <w:rFonts w:ascii="Times New Roman" w:hAnsi="Times New Roman" w:cs="Times New Roman"/>
          <w:sz w:val="36"/>
          <w:szCs w:val="36"/>
          <w:lang w:val="en-US"/>
        </w:rPr>
        <w:t>)</w:t>
      </w:r>
    </w:p>
    <w:p w14:paraId="77627C1E" w14:textId="77777777" w:rsidR="00C1613C" w:rsidRPr="00C1613C" w:rsidRDefault="00C1613C">
      <w:pPr>
        <w:numPr>
          <w:ilvl w:val="0"/>
          <w:numId w:val="650"/>
        </w:numPr>
        <w:rPr>
          <w:rFonts w:ascii="Times New Roman" w:hAnsi="Times New Roman" w:cs="Times New Roman"/>
          <w:sz w:val="36"/>
          <w:szCs w:val="36"/>
        </w:rPr>
      </w:pPr>
      <w:r w:rsidRPr="00C1613C">
        <w:rPr>
          <w:rFonts w:ascii="Times New Roman" w:hAnsi="Times New Roman" w:cs="Times New Roman"/>
          <w:b/>
          <w:bCs/>
          <w:sz w:val="36"/>
          <w:szCs w:val="36"/>
          <w:lang w:val="en-US"/>
        </w:rPr>
        <w:t xml:space="preserve">Tall stature </w:t>
      </w:r>
      <w:r w:rsidRPr="00C1613C">
        <w:rPr>
          <w:rFonts w:ascii="Times New Roman" w:hAnsi="Times New Roman" w:cs="Times New Roman"/>
          <w:sz w:val="36"/>
          <w:szCs w:val="36"/>
          <w:lang w:val="en-US"/>
        </w:rPr>
        <w:t>– in children</w:t>
      </w:r>
    </w:p>
    <w:p w14:paraId="4EB79865" w14:textId="2329EAE4" w:rsidR="00C1613C" w:rsidRDefault="00C1613C" w:rsidP="00C1613C">
      <w:pPr>
        <w:ind w:left="720"/>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w:t>
      </w:r>
      <w:r w:rsidRPr="00C1613C">
        <w:rPr>
          <w:rFonts w:ascii="Times New Roman" w:hAnsi="Times New Roman" w:cs="Times New Roman"/>
          <w:b/>
          <w:bCs/>
          <w:sz w:val="36"/>
          <w:szCs w:val="36"/>
          <w:lang w:val="en-US"/>
        </w:rPr>
        <w:t>Hyperthyroidism. Laboratory tests</w:t>
      </w:r>
    </w:p>
    <w:p w14:paraId="3095F35C" w14:textId="77777777" w:rsidR="00C1613C" w:rsidRPr="00C1613C" w:rsidRDefault="00C1613C">
      <w:pPr>
        <w:numPr>
          <w:ilvl w:val="0"/>
          <w:numId w:val="651"/>
        </w:numPr>
        <w:rPr>
          <w:rFonts w:ascii="Times New Roman" w:hAnsi="Times New Roman" w:cs="Times New Roman"/>
          <w:sz w:val="36"/>
          <w:szCs w:val="36"/>
        </w:rPr>
      </w:pPr>
      <w:r w:rsidRPr="00C1613C">
        <w:rPr>
          <w:rFonts w:ascii="Times New Roman" w:hAnsi="Times New Roman" w:cs="Times New Roman"/>
          <w:sz w:val="36"/>
          <w:szCs w:val="36"/>
          <w:lang w:val="en-US"/>
        </w:rPr>
        <w:t xml:space="preserve">Serum </w:t>
      </w:r>
      <w:r w:rsidRPr="00C1613C">
        <w:rPr>
          <w:rFonts w:ascii="Times New Roman" w:hAnsi="Times New Roman" w:cs="Times New Roman"/>
          <w:b/>
          <w:bCs/>
          <w:sz w:val="36"/>
          <w:szCs w:val="36"/>
          <w:lang w:val="en-US"/>
        </w:rPr>
        <w:t>TSH</w:t>
      </w:r>
      <w:r w:rsidRPr="00C1613C">
        <w:rPr>
          <w:rFonts w:ascii="Times New Roman" w:hAnsi="Times New Roman" w:cs="Times New Roman"/>
          <w:sz w:val="36"/>
          <w:szCs w:val="36"/>
          <w:lang w:val="en-US"/>
        </w:rPr>
        <w:t xml:space="preserve"> – is </w:t>
      </w:r>
      <w:proofErr w:type="spellStart"/>
      <w:r w:rsidRPr="00C1613C">
        <w:rPr>
          <w:rFonts w:ascii="Times New Roman" w:hAnsi="Times New Roman" w:cs="Times New Roman"/>
          <w:sz w:val="36"/>
          <w:szCs w:val="36"/>
          <w:lang w:val="en-US"/>
        </w:rPr>
        <w:t>supressed</w:t>
      </w:r>
      <w:proofErr w:type="spellEnd"/>
      <w:r w:rsidRPr="00C1613C">
        <w:rPr>
          <w:rFonts w:ascii="Times New Roman" w:hAnsi="Times New Roman" w:cs="Times New Roman"/>
          <w:sz w:val="36"/>
          <w:szCs w:val="36"/>
          <w:lang w:val="en-US"/>
        </w:rPr>
        <w:t xml:space="preserve"> (&lt;0,05 </w:t>
      </w:r>
      <w:proofErr w:type="spellStart"/>
      <w:r w:rsidRPr="00C1613C">
        <w:rPr>
          <w:rFonts w:ascii="Times New Roman" w:hAnsi="Times New Roman" w:cs="Times New Roman"/>
          <w:sz w:val="36"/>
          <w:szCs w:val="36"/>
          <w:lang w:val="en-US"/>
        </w:rPr>
        <w:t>mU</w:t>
      </w:r>
      <w:proofErr w:type="spellEnd"/>
      <w:r w:rsidRPr="00C1613C">
        <w:rPr>
          <w:rFonts w:ascii="Times New Roman" w:hAnsi="Times New Roman" w:cs="Times New Roman"/>
          <w:sz w:val="36"/>
          <w:szCs w:val="36"/>
          <w:lang w:val="en-US"/>
        </w:rPr>
        <w:t>/L)</w:t>
      </w:r>
    </w:p>
    <w:p w14:paraId="03A5D835" w14:textId="77777777" w:rsidR="00C1613C" w:rsidRPr="00C1613C" w:rsidRDefault="00C1613C">
      <w:pPr>
        <w:numPr>
          <w:ilvl w:val="0"/>
          <w:numId w:val="651"/>
        </w:numPr>
        <w:rPr>
          <w:rFonts w:ascii="Times New Roman" w:hAnsi="Times New Roman" w:cs="Times New Roman"/>
          <w:sz w:val="36"/>
          <w:szCs w:val="36"/>
        </w:rPr>
      </w:pPr>
      <w:r w:rsidRPr="00C1613C">
        <w:rPr>
          <w:rFonts w:ascii="Times New Roman" w:hAnsi="Times New Roman" w:cs="Times New Roman"/>
          <w:sz w:val="36"/>
          <w:szCs w:val="36"/>
          <w:lang w:val="en-US"/>
        </w:rPr>
        <w:t xml:space="preserve">Serum </w:t>
      </w:r>
      <w:r w:rsidRPr="00C1613C">
        <w:rPr>
          <w:rFonts w:ascii="Times New Roman" w:hAnsi="Times New Roman" w:cs="Times New Roman"/>
          <w:b/>
          <w:bCs/>
          <w:sz w:val="36"/>
          <w:szCs w:val="36"/>
          <w:lang w:val="en-US"/>
        </w:rPr>
        <w:t xml:space="preserve">free T-4 </w:t>
      </w:r>
      <w:r w:rsidRPr="00C1613C">
        <w:rPr>
          <w:rFonts w:ascii="Times New Roman" w:hAnsi="Times New Roman" w:cs="Times New Roman"/>
          <w:sz w:val="36"/>
          <w:szCs w:val="36"/>
          <w:lang w:val="en-US"/>
        </w:rPr>
        <w:t xml:space="preserve">and </w:t>
      </w:r>
      <w:r w:rsidRPr="00C1613C">
        <w:rPr>
          <w:rFonts w:ascii="Times New Roman" w:hAnsi="Times New Roman" w:cs="Times New Roman"/>
          <w:b/>
          <w:bCs/>
          <w:sz w:val="36"/>
          <w:szCs w:val="36"/>
          <w:lang w:val="en-US"/>
        </w:rPr>
        <w:t>T-3</w:t>
      </w:r>
      <w:r w:rsidRPr="00C1613C">
        <w:rPr>
          <w:rFonts w:ascii="Times New Roman" w:hAnsi="Times New Roman" w:cs="Times New Roman"/>
          <w:sz w:val="36"/>
          <w:szCs w:val="36"/>
          <w:lang w:val="en-US"/>
        </w:rPr>
        <w:t xml:space="preserve"> are elevated</w:t>
      </w:r>
    </w:p>
    <w:p w14:paraId="0C641D2F" w14:textId="77777777" w:rsidR="00C1613C" w:rsidRPr="00C1613C" w:rsidRDefault="00C1613C">
      <w:pPr>
        <w:numPr>
          <w:ilvl w:val="0"/>
          <w:numId w:val="651"/>
        </w:numPr>
        <w:rPr>
          <w:rFonts w:ascii="Times New Roman" w:hAnsi="Times New Roman" w:cs="Times New Roman"/>
          <w:sz w:val="36"/>
          <w:szCs w:val="36"/>
        </w:rPr>
      </w:pPr>
      <w:r w:rsidRPr="00C1613C">
        <w:rPr>
          <w:rFonts w:ascii="Times New Roman" w:hAnsi="Times New Roman" w:cs="Times New Roman"/>
          <w:sz w:val="36"/>
          <w:szCs w:val="36"/>
          <w:lang w:val="en-US"/>
        </w:rPr>
        <w:t xml:space="preserve">Occasionally </w:t>
      </w:r>
      <w:r w:rsidRPr="00C1613C">
        <w:rPr>
          <w:rFonts w:ascii="Times New Roman" w:hAnsi="Times New Roman" w:cs="Times New Roman"/>
          <w:b/>
          <w:bCs/>
          <w:sz w:val="36"/>
          <w:szCs w:val="36"/>
          <w:lang w:val="en-US"/>
        </w:rPr>
        <w:t>T-3</w:t>
      </w:r>
      <w:r w:rsidRPr="00C1613C">
        <w:rPr>
          <w:rFonts w:ascii="Times New Roman" w:hAnsi="Times New Roman" w:cs="Times New Roman"/>
          <w:sz w:val="36"/>
          <w:szCs w:val="36"/>
          <w:lang w:val="en-US"/>
        </w:rPr>
        <w:t xml:space="preserve"> alone is elevated (T-3 toxicosis)</w:t>
      </w:r>
    </w:p>
    <w:p w14:paraId="77C042D4" w14:textId="6F2E098F" w:rsidR="00C1613C" w:rsidRPr="00C1613C" w:rsidRDefault="00C1613C">
      <w:pPr>
        <w:numPr>
          <w:ilvl w:val="0"/>
          <w:numId w:val="651"/>
        </w:numPr>
        <w:rPr>
          <w:rFonts w:ascii="Times New Roman" w:hAnsi="Times New Roman" w:cs="Times New Roman"/>
          <w:sz w:val="36"/>
          <w:szCs w:val="36"/>
        </w:rPr>
      </w:pPr>
      <w:r w:rsidRPr="00C1613C">
        <w:rPr>
          <w:rFonts w:ascii="Times New Roman" w:hAnsi="Times New Roman" w:cs="Times New Roman"/>
          <w:sz w:val="36"/>
          <w:szCs w:val="36"/>
          <w:lang w:val="en-US"/>
        </w:rPr>
        <w:t xml:space="preserve">Serum microsomal and thyroglobulin </w:t>
      </w:r>
      <w:r w:rsidRPr="00C1613C">
        <w:rPr>
          <w:rFonts w:ascii="Times New Roman" w:hAnsi="Times New Roman" w:cs="Times New Roman"/>
          <w:b/>
          <w:bCs/>
          <w:sz w:val="36"/>
          <w:szCs w:val="36"/>
          <w:lang w:val="en-US"/>
        </w:rPr>
        <w:t xml:space="preserve">antibodies </w:t>
      </w:r>
      <w:r w:rsidRPr="00C1613C">
        <w:rPr>
          <w:rFonts w:ascii="Times New Roman" w:hAnsi="Times New Roman" w:cs="Times New Roman"/>
          <w:sz w:val="36"/>
          <w:szCs w:val="36"/>
          <w:lang w:val="en-US"/>
        </w:rPr>
        <w:t>(</w:t>
      </w:r>
      <w:proofErr w:type="spellStart"/>
      <w:r w:rsidRPr="00C1613C">
        <w:rPr>
          <w:rFonts w:ascii="Times New Roman" w:hAnsi="Times New Roman" w:cs="Times New Roman"/>
          <w:sz w:val="36"/>
          <w:szCs w:val="36"/>
          <w:lang w:val="en-US"/>
        </w:rPr>
        <w:t>Bazedov</w:t>
      </w:r>
      <w:r>
        <w:rPr>
          <w:rFonts w:ascii="Times New Roman" w:hAnsi="Times New Roman" w:cs="Times New Roman"/>
          <w:sz w:val="36"/>
          <w:szCs w:val="36"/>
          <w:lang w:val="en-US"/>
        </w:rPr>
        <w:t>’</w:t>
      </w:r>
      <w:r w:rsidRPr="00C1613C">
        <w:rPr>
          <w:rFonts w:ascii="Times New Roman" w:hAnsi="Times New Roman" w:cs="Times New Roman"/>
          <w:sz w:val="36"/>
          <w:szCs w:val="36"/>
          <w:lang w:val="en-US"/>
        </w:rPr>
        <w:t>s</w:t>
      </w:r>
      <w:proofErr w:type="spellEnd"/>
      <w:r w:rsidRPr="00C1613C">
        <w:rPr>
          <w:rFonts w:ascii="Times New Roman" w:hAnsi="Times New Roman" w:cs="Times New Roman"/>
          <w:sz w:val="36"/>
          <w:szCs w:val="36"/>
          <w:lang w:val="en-US"/>
        </w:rPr>
        <w:t xml:space="preserve"> = Graves’ disease)</w:t>
      </w:r>
    </w:p>
    <w:p w14:paraId="25D0A60B" w14:textId="77777777" w:rsidR="00C1613C" w:rsidRPr="00C1613C" w:rsidRDefault="00C1613C">
      <w:pPr>
        <w:numPr>
          <w:ilvl w:val="0"/>
          <w:numId w:val="651"/>
        </w:numPr>
        <w:rPr>
          <w:rFonts w:ascii="Times New Roman" w:hAnsi="Times New Roman" w:cs="Times New Roman"/>
          <w:sz w:val="36"/>
          <w:szCs w:val="36"/>
        </w:rPr>
      </w:pPr>
      <w:r w:rsidRPr="00C1613C">
        <w:rPr>
          <w:rFonts w:ascii="Times New Roman" w:hAnsi="Times New Roman" w:cs="Times New Roman"/>
          <w:sz w:val="36"/>
          <w:szCs w:val="36"/>
          <w:lang w:val="en-US"/>
        </w:rPr>
        <w:t>Thyroid ultrasound – detects adenoma</w:t>
      </w:r>
    </w:p>
    <w:p w14:paraId="507EC48B" w14:textId="77777777" w:rsidR="00C1613C" w:rsidRPr="00C1613C" w:rsidRDefault="00C1613C">
      <w:pPr>
        <w:numPr>
          <w:ilvl w:val="0"/>
          <w:numId w:val="651"/>
        </w:numPr>
        <w:rPr>
          <w:rFonts w:ascii="Times New Roman" w:hAnsi="Times New Roman" w:cs="Times New Roman"/>
          <w:sz w:val="36"/>
          <w:szCs w:val="36"/>
        </w:rPr>
      </w:pPr>
      <w:proofErr w:type="spellStart"/>
      <w:r w:rsidRPr="00C1613C">
        <w:rPr>
          <w:rFonts w:ascii="Times New Roman" w:hAnsi="Times New Roman" w:cs="Times New Roman"/>
          <w:sz w:val="36"/>
          <w:szCs w:val="36"/>
          <w:lang w:val="en-US"/>
        </w:rPr>
        <w:t>Hyper</w:t>
      </w:r>
      <w:r w:rsidRPr="00C1613C">
        <w:rPr>
          <w:rFonts w:ascii="Times New Roman" w:hAnsi="Times New Roman" w:cs="Times New Roman"/>
          <w:b/>
          <w:bCs/>
          <w:sz w:val="36"/>
          <w:szCs w:val="36"/>
          <w:lang w:val="en-US"/>
        </w:rPr>
        <w:t>calc</w:t>
      </w:r>
      <w:r w:rsidRPr="00C1613C">
        <w:rPr>
          <w:rFonts w:ascii="Times New Roman" w:hAnsi="Times New Roman" w:cs="Times New Roman"/>
          <w:sz w:val="36"/>
          <w:szCs w:val="36"/>
          <w:lang w:val="en-US"/>
        </w:rPr>
        <w:t>aemia</w:t>
      </w:r>
      <w:proofErr w:type="spellEnd"/>
      <w:r w:rsidRPr="00C1613C">
        <w:rPr>
          <w:rFonts w:ascii="Times New Roman" w:hAnsi="Times New Roman" w:cs="Times New Roman"/>
          <w:sz w:val="36"/>
          <w:szCs w:val="36"/>
          <w:lang w:val="en-US"/>
        </w:rPr>
        <w:t>, osteoporosis – the additional features</w:t>
      </w:r>
    </w:p>
    <w:p w14:paraId="16A66084" w14:textId="77777777" w:rsidR="00C1613C" w:rsidRPr="00C1613C" w:rsidRDefault="00C1613C" w:rsidP="00C1613C">
      <w:pPr>
        <w:ind w:left="720"/>
        <w:rPr>
          <w:rFonts w:ascii="Times New Roman" w:hAnsi="Times New Roman" w:cs="Times New Roman"/>
          <w:sz w:val="36"/>
          <w:szCs w:val="36"/>
        </w:rPr>
      </w:pPr>
    </w:p>
    <w:p w14:paraId="6A0E80AB" w14:textId="6875C993" w:rsidR="00C1613C" w:rsidRPr="00503310" w:rsidRDefault="0068181A" w:rsidP="00503310">
      <w:pPr>
        <w:ind w:left="720"/>
        <w:rPr>
          <w:rFonts w:ascii="Times New Roman" w:hAnsi="Times New Roman" w:cs="Times New Roman"/>
          <w:sz w:val="36"/>
          <w:szCs w:val="36"/>
          <w:lang w:val="en-US"/>
        </w:rPr>
      </w:pPr>
      <w:r>
        <w:rPr>
          <w:rFonts w:ascii="Times New Roman" w:hAnsi="Times New Roman" w:cs="Times New Roman"/>
          <w:sz w:val="36"/>
          <w:szCs w:val="36"/>
          <w:lang w:val="en-US"/>
        </w:rPr>
        <w:t xml:space="preserve">                                                                                           388</w:t>
      </w:r>
    </w:p>
    <w:p w14:paraId="099A0566" w14:textId="42F4289E" w:rsidR="00C14D60" w:rsidRDefault="0068181A" w:rsidP="00C14D60">
      <w:pPr>
        <w:rPr>
          <w:rFonts w:ascii="Times New Roman" w:hAnsi="Times New Roman" w:cs="Times New Roman"/>
          <w:sz w:val="36"/>
          <w:szCs w:val="36"/>
          <w:lang w:val="en-US"/>
        </w:rPr>
      </w:pPr>
      <w:r>
        <w:rPr>
          <w:rFonts w:ascii="Times New Roman" w:hAnsi="Times New Roman" w:cs="Times New Roman"/>
          <w:sz w:val="36"/>
          <w:szCs w:val="36"/>
          <w:lang w:val="en-US"/>
        </w:rPr>
        <w:lastRenderedPageBreak/>
        <w:t xml:space="preserve">                                          </w:t>
      </w:r>
      <w:r w:rsidR="004A3DDB">
        <w:rPr>
          <w:rFonts w:ascii="Times New Roman" w:hAnsi="Times New Roman" w:cs="Times New Roman"/>
          <w:sz w:val="36"/>
          <w:szCs w:val="36"/>
          <w:lang w:val="en-US"/>
        </w:rPr>
        <w:t xml:space="preserve"> REFERENCES</w:t>
      </w:r>
    </w:p>
    <w:p w14:paraId="2E1C815F" w14:textId="1203BCA8" w:rsidR="004A3DDB" w:rsidRPr="004A3DDB" w:rsidRDefault="004A3DDB">
      <w:pPr>
        <w:pStyle w:val="a9"/>
        <w:numPr>
          <w:ilvl w:val="0"/>
          <w:numId w:val="652"/>
        </w:numPr>
        <w:rPr>
          <w:rFonts w:ascii="Times New Roman" w:hAnsi="Times New Roman" w:cs="Times New Roman"/>
          <w:sz w:val="36"/>
          <w:szCs w:val="36"/>
        </w:rPr>
      </w:pPr>
      <w:proofErr w:type="spellStart"/>
      <w:r w:rsidRPr="004A3DDB">
        <w:rPr>
          <w:rFonts w:ascii="Times New Roman" w:hAnsi="Times New Roman" w:cs="Times New Roman"/>
          <w:sz w:val="36"/>
          <w:szCs w:val="36"/>
        </w:rPr>
        <w:t>Kovalyova</w:t>
      </w:r>
      <w:proofErr w:type="spellEnd"/>
      <w:r w:rsidRPr="004A3DDB">
        <w:rPr>
          <w:rFonts w:ascii="Times New Roman" w:hAnsi="Times New Roman" w:cs="Times New Roman"/>
          <w:sz w:val="36"/>
          <w:szCs w:val="36"/>
        </w:rPr>
        <w:t xml:space="preserve"> O.N., </w:t>
      </w:r>
      <w:proofErr w:type="spellStart"/>
      <w:r w:rsidRPr="004A3DDB">
        <w:rPr>
          <w:rFonts w:ascii="Times New Roman" w:hAnsi="Times New Roman" w:cs="Times New Roman"/>
          <w:sz w:val="36"/>
          <w:szCs w:val="36"/>
        </w:rPr>
        <w:t>Ashcheulova</w:t>
      </w:r>
      <w:proofErr w:type="spellEnd"/>
      <w:r w:rsidRPr="004A3DDB">
        <w:rPr>
          <w:rFonts w:ascii="Times New Roman" w:hAnsi="Times New Roman" w:cs="Times New Roman"/>
          <w:sz w:val="36"/>
          <w:szCs w:val="36"/>
        </w:rPr>
        <w:t xml:space="preserve"> T.V. </w:t>
      </w:r>
      <w:proofErr w:type="spellStart"/>
      <w:r w:rsidRPr="004A3DDB">
        <w:rPr>
          <w:rFonts w:ascii="Times New Roman" w:hAnsi="Times New Roman" w:cs="Times New Roman"/>
          <w:sz w:val="36"/>
          <w:szCs w:val="36"/>
        </w:rPr>
        <w:t>Propedeutics</w:t>
      </w:r>
      <w:proofErr w:type="spellEnd"/>
      <w:r w:rsidRPr="004A3DDB">
        <w:rPr>
          <w:rFonts w:ascii="Times New Roman" w:hAnsi="Times New Roman" w:cs="Times New Roman"/>
          <w:sz w:val="36"/>
          <w:szCs w:val="36"/>
        </w:rPr>
        <w:t xml:space="preserve"> </w:t>
      </w:r>
      <w:proofErr w:type="spellStart"/>
      <w:r w:rsidRPr="004A3DDB">
        <w:rPr>
          <w:rFonts w:ascii="Times New Roman" w:hAnsi="Times New Roman" w:cs="Times New Roman"/>
          <w:sz w:val="36"/>
          <w:szCs w:val="36"/>
        </w:rPr>
        <w:t>to</w:t>
      </w:r>
      <w:proofErr w:type="spellEnd"/>
      <w:r w:rsidRPr="004A3DDB">
        <w:rPr>
          <w:rFonts w:ascii="Times New Roman" w:hAnsi="Times New Roman" w:cs="Times New Roman"/>
          <w:sz w:val="36"/>
          <w:szCs w:val="36"/>
        </w:rPr>
        <w:t xml:space="preserve"> </w:t>
      </w:r>
      <w:proofErr w:type="spellStart"/>
      <w:r w:rsidRPr="004A3DDB">
        <w:rPr>
          <w:rFonts w:ascii="Times New Roman" w:hAnsi="Times New Roman" w:cs="Times New Roman"/>
          <w:sz w:val="36"/>
          <w:szCs w:val="36"/>
        </w:rPr>
        <w:t>Internal</w:t>
      </w:r>
      <w:proofErr w:type="spellEnd"/>
      <w:r w:rsidRPr="004A3DDB">
        <w:rPr>
          <w:rFonts w:ascii="Times New Roman" w:hAnsi="Times New Roman" w:cs="Times New Roman"/>
          <w:sz w:val="36"/>
          <w:szCs w:val="36"/>
        </w:rPr>
        <w:t xml:space="preserve"> </w:t>
      </w:r>
      <w:proofErr w:type="spellStart"/>
      <w:r w:rsidRPr="004A3DDB">
        <w:rPr>
          <w:rFonts w:ascii="Times New Roman" w:hAnsi="Times New Roman" w:cs="Times New Roman"/>
          <w:sz w:val="36"/>
          <w:szCs w:val="36"/>
        </w:rPr>
        <w:t>Medicine</w:t>
      </w:r>
      <w:proofErr w:type="spellEnd"/>
      <w:r w:rsidRPr="004A3DDB">
        <w:rPr>
          <w:rFonts w:ascii="Times New Roman" w:hAnsi="Times New Roman" w:cs="Times New Roman"/>
          <w:sz w:val="36"/>
          <w:szCs w:val="36"/>
        </w:rPr>
        <w:t xml:space="preserve">. </w:t>
      </w:r>
      <w:proofErr w:type="spellStart"/>
      <w:r w:rsidRPr="004A3DDB">
        <w:rPr>
          <w:rFonts w:ascii="Times New Roman" w:hAnsi="Times New Roman" w:cs="Times New Roman"/>
          <w:sz w:val="36"/>
          <w:szCs w:val="36"/>
        </w:rPr>
        <w:t>Part</w:t>
      </w:r>
      <w:proofErr w:type="spellEnd"/>
      <w:r w:rsidRPr="004A3DDB">
        <w:rPr>
          <w:rFonts w:ascii="Times New Roman" w:hAnsi="Times New Roman" w:cs="Times New Roman"/>
          <w:sz w:val="36"/>
          <w:szCs w:val="36"/>
        </w:rPr>
        <w:t xml:space="preserve"> 1</w:t>
      </w:r>
      <w:r w:rsidR="003136E6">
        <w:rPr>
          <w:rFonts w:ascii="Times New Roman" w:hAnsi="Times New Roman" w:cs="Times New Roman"/>
          <w:sz w:val="36"/>
          <w:szCs w:val="36"/>
          <w:lang w:val="en-US"/>
        </w:rPr>
        <w:t>.</w:t>
      </w:r>
      <w:r w:rsidRPr="004A3DDB">
        <w:rPr>
          <w:rFonts w:ascii="Times New Roman" w:hAnsi="Times New Roman" w:cs="Times New Roman"/>
          <w:sz w:val="36"/>
          <w:szCs w:val="36"/>
        </w:rPr>
        <w:t xml:space="preserve"> –</w:t>
      </w:r>
      <w:proofErr w:type="spellStart"/>
      <w:r w:rsidRPr="004A3DDB">
        <w:rPr>
          <w:rFonts w:ascii="Times New Roman" w:hAnsi="Times New Roman" w:cs="Times New Roman"/>
          <w:sz w:val="36"/>
          <w:szCs w:val="36"/>
        </w:rPr>
        <w:t>Vinnytsya:NOVA</w:t>
      </w:r>
      <w:proofErr w:type="spellEnd"/>
      <w:r w:rsidRPr="004A3DDB">
        <w:rPr>
          <w:rFonts w:ascii="Times New Roman" w:hAnsi="Times New Roman" w:cs="Times New Roman"/>
          <w:sz w:val="36"/>
          <w:szCs w:val="36"/>
        </w:rPr>
        <w:t xml:space="preserve"> KNYHA, 2017. – 424 p.</w:t>
      </w:r>
    </w:p>
    <w:p w14:paraId="1A1FE046" w14:textId="715C19B5" w:rsidR="004A3DDB" w:rsidRPr="004A3DDB" w:rsidRDefault="004A3DDB" w:rsidP="004A3DDB">
      <w:pPr>
        <w:pStyle w:val="a9"/>
        <w:rPr>
          <w:rFonts w:ascii="Times New Roman" w:hAnsi="Times New Roman" w:cs="Times New Roman"/>
          <w:sz w:val="36"/>
          <w:szCs w:val="36"/>
          <w:lang w:val="en-US"/>
        </w:rPr>
      </w:pPr>
    </w:p>
    <w:p w14:paraId="7ECB560A" w14:textId="62F7B4DF" w:rsidR="004A3DDB" w:rsidRPr="0002489E" w:rsidRDefault="004A3DDB">
      <w:pPr>
        <w:pStyle w:val="a9"/>
        <w:numPr>
          <w:ilvl w:val="0"/>
          <w:numId w:val="652"/>
        </w:numPr>
        <w:rPr>
          <w:rFonts w:ascii="Times New Roman" w:hAnsi="Times New Roman" w:cs="Times New Roman"/>
          <w:sz w:val="36"/>
          <w:szCs w:val="36"/>
          <w:lang w:val="en-US"/>
        </w:rPr>
      </w:pPr>
      <w:r>
        <w:rPr>
          <w:rFonts w:ascii="Times New Roman" w:hAnsi="Times New Roman" w:cs="Times New Roman"/>
          <w:sz w:val="36"/>
          <w:szCs w:val="36"/>
          <w:lang w:val="en-US"/>
        </w:rPr>
        <w:t xml:space="preserve"> </w:t>
      </w:r>
      <w:proofErr w:type="spellStart"/>
      <w:r>
        <w:rPr>
          <w:rFonts w:ascii="Times New Roman" w:hAnsi="Times New Roman" w:cs="Times New Roman"/>
          <w:sz w:val="36"/>
          <w:szCs w:val="36"/>
          <w:lang w:val="en-US"/>
        </w:rPr>
        <w:t>Khromazyuk</w:t>
      </w:r>
      <w:proofErr w:type="spellEnd"/>
      <w:r>
        <w:rPr>
          <w:rFonts w:ascii="Times New Roman" w:hAnsi="Times New Roman" w:cs="Times New Roman"/>
          <w:sz w:val="36"/>
          <w:szCs w:val="36"/>
          <w:lang w:val="en-US"/>
        </w:rPr>
        <w:t xml:space="preserve"> T. Propaedeutics of Internal Medicine. Part1.-Dnipro: “Gerda,” </w:t>
      </w:r>
      <w:r w:rsidRPr="0002489E">
        <w:rPr>
          <w:rFonts w:ascii="Times New Roman" w:hAnsi="Times New Roman" w:cs="Times New Roman"/>
          <w:sz w:val="36"/>
          <w:szCs w:val="36"/>
          <w:lang w:val="en-US"/>
        </w:rPr>
        <w:t>2019.-</w:t>
      </w:r>
      <w:r w:rsidR="0002489E">
        <w:rPr>
          <w:rFonts w:ascii="Times New Roman" w:hAnsi="Times New Roman" w:cs="Times New Roman"/>
          <w:sz w:val="36"/>
          <w:szCs w:val="36"/>
          <w:lang w:val="en-US"/>
        </w:rPr>
        <w:t xml:space="preserve"> 372p.</w:t>
      </w:r>
    </w:p>
    <w:p w14:paraId="59595823" w14:textId="77777777" w:rsidR="004A3DDB" w:rsidRPr="004A3DDB" w:rsidRDefault="004A3DDB" w:rsidP="004A3DDB">
      <w:pPr>
        <w:pStyle w:val="a9"/>
        <w:rPr>
          <w:rFonts w:ascii="Times New Roman" w:hAnsi="Times New Roman" w:cs="Times New Roman"/>
          <w:b/>
          <w:bCs/>
          <w:color w:val="EE0000"/>
          <w:sz w:val="36"/>
          <w:szCs w:val="36"/>
          <w:lang w:val="en-US"/>
        </w:rPr>
      </w:pPr>
    </w:p>
    <w:p w14:paraId="0C4F4D68" w14:textId="69DEDAB4" w:rsidR="004A3DDB" w:rsidRPr="003136E6" w:rsidRDefault="004A3DDB">
      <w:pPr>
        <w:pStyle w:val="a9"/>
        <w:numPr>
          <w:ilvl w:val="0"/>
          <w:numId w:val="652"/>
        </w:numPr>
        <w:rPr>
          <w:rFonts w:ascii="Times New Roman" w:hAnsi="Times New Roman" w:cs="Times New Roman"/>
          <w:b/>
          <w:bCs/>
          <w:color w:val="EE0000"/>
          <w:sz w:val="36"/>
          <w:szCs w:val="36"/>
          <w:lang w:val="en-US"/>
        </w:rPr>
      </w:pPr>
      <w:r>
        <w:rPr>
          <w:rFonts w:ascii="Times New Roman" w:hAnsi="Times New Roman" w:cs="Times New Roman"/>
          <w:sz w:val="36"/>
          <w:szCs w:val="36"/>
          <w:lang w:val="en-US"/>
        </w:rPr>
        <w:t>Neiko</w:t>
      </w:r>
      <w:r w:rsidR="00A73E07">
        <w:rPr>
          <w:rFonts w:ascii="Times New Roman" w:hAnsi="Times New Roman" w:cs="Times New Roman"/>
          <w:sz w:val="36"/>
          <w:szCs w:val="36"/>
          <w:lang w:val="en-US"/>
        </w:rPr>
        <w:t xml:space="preserve"> V.Y., Romash I.B., </w:t>
      </w:r>
      <w:proofErr w:type="spellStart"/>
      <w:r w:rsidR="00A73E07">
        <w:rPr>
          <w:rFonts w:ascii="Times New Roman" w:hAnsi="Times New Roman" w:cs="Times New Roman"/>
          <w:sz w:val="36"/>
          <w:szCs w:val="36"/>
          <w:lang w:val="en-US"/>
        </w:rPr>
        <w:t>Zozuliak</w:t>
      </w:r>
      <w:proofErr w:type="spellEnd"/>
      <w:r w:rsidR="00A73E07">
        <w:rPr>
          <w:rFonts w:ascii="Times New Roman" w:hAnsi="Times New Roman" w:cs="Times New Roman"/>
          <w:sz w:val="36"/>
          <w:szCs w:val="36"/>
          <w:lang w:val="en-US"/>
        </w:rPr>
        <w:t xml:space="preserve"> N.V., </w:t>
      </w:r>
      <w:proofErr w:type="spellStart"/>
      <w:r w:rsidR="00A03E76">
        <w:rPr>
          <w:rFonts w:ascii="Times New Roman" w:hAnsi="Times New Roman" w:cs="Times New Roman"/>
          <w:sz w:val="36"/>
          <w:szCs w:val="36"/>
          <w:lang w:val="en-US"/>
        </w:rPr>
        <w:t>Tymkiv</w:t>
      </w:r>
      <w:proofErr w:type="spellEnd"/>
      <w:r w:rsidR="00A03E76">
        <w:rPr>
          <w:rFonts w:ascii="Times New Roman" w:hAnsi="Times New Roman" w:cs="Times New Roman"/>
          <w:sz w:val="36"/>
          <w:szCs w:val="36"/>
          <w:lang w:val="en-US"/>
        </w:rPr>
        <w:t xml:space="preserve"> I.V., </w:t>
      </w:r>
      <w:proofErr w:type="spellStart"/>
      <w:r w:rsidR="00A03E76">
        <w:rPr>
          <w:rFonts w:ascii="Times New Roman" w:hAnsi="Times New Roman" w:cs="Times New Roman"/>
          <w:sz w:val="36"/>
          <w:szCs w:val="36"/>
          <w:lang w:val="en-US"/>
        </w:rPr>
        <w:t>Blyzniuk</w:t>
      </w:r>
      <w:proofErr w:type="spellEnd"/>
      <w:r w:rsidR="00A03E76">
        <w:rPr>
          <w:rFonts w:ascii="Times New Roman" w:hAnsi="Times New Roman" w:cs="Times New Roman"/>
          <w:sz w:val="36"/>
          <w:szCs w:val="36"/>
          <w:lang w:val="en-US"/>
        </w:rPr>
        <w:t xml:space="preserve"> M.V., </w:t>
      </w:r>
      <w:proofErr w:type="spellStart"/>
      <w:r w:rsidR="00A03E76">
        <w:rPr>
          <w:rFonts w:ascii="Times New Roman" w:hAnsi="Times New Roman" w:cs="Times New Roman"/>
          <w:sz w:val="36"/>
          <w:szCs w:val="36"/>
          <w:lang w:val="en-US"/>
        </w:rPr>
        <w:t>Vengrovych</w:t>
      </w:r>
      <w:proofErr w:type="spellEnd"/>
      <w:r w:rsidR="00A03E76">
        <w:rPr>
          <w:rFonts w:ascii="Times New Roman" w:hAnsi="Times New Roman" w:cs="Times New Roman"/>
          <w:sz w:val="36"/>
          <w:szCs w:val="36"/>
          <w:lang w:val="en-US"/>
        </w:rPr>
        <w:t xml:space="preserve"> O. Z., Romash N.I., Yurac M.Z. Interviewing and Physical Examination of the Therapeutic Patient.</w:t>
      </w:r>
      <w:r w:rsidR="0002489E">
        <w:rPr>
          <w:rFonts w:ascii="Times New Roman" w:hAnsi="Times New Roman" w:cs="Times New Roman"/>
          <w:sz w:val="36"/>
          <w:szCs w:val="36"/>
          <w:lang w:val="en-US"/>
        </w:rPr>
        <w:t xml:space="preserve"> </w:t>
      </w:r>
      <w:r w:rsidR="00A03E76">
        <w:rPr>
          <w:rFonts w:ascii="Times New Roman" w:hAnsi="Times New Roman" w:cs="Times New Roman"/>
          <w:sz w:val="36"/>
          <w:szCs w:val="36"/>
          <w:lang w:val="en-US"/>
        </w:rPr>
        <w:t>- Ivano-Frankivsk: 2017.-143p.</w:t>
      </w:r>
    </w:p>
    <w:p w14:paraId="6369C477" w14:textId="77777777" w:rsidR="003136E6" w:rsidRPr="003136E6" w:rsidRDefault="003136E6" w:rsidP="003136E6">
      <w:pPr>
        <w:pStyle w:val="a9"/>
        <w:rPr>
          <w:rFonts w:ascii="Times New Roman" w:hAnsi="Times New Roman" w:cs="Times New Roman"/>
          <w:b/>
          <w:bCs/>
          <w:color w:val="EE0000"/>
          <w:sz w:val="36"/>
          <w:szCs w:val="36"/>
          <w:lang w:val="en-US"/>
        </w:rPr>
      </w:pPr>
    </w:p>
    <w:p w14:paraId="58CD9967" w14:textId="77777777" w:rsidR="003136E6" w:rsidRPr="0002489E" w:rsidRDefault="003136E6">
      <w:pPr>
        <w:pStyle w:val="a9"/>
        <w:numPr>
          <w:ilvl w:val="0"/>
          <w:numId w:val="652"/>
        </w:numPr>
        <w:rPr>
          <w:rFonts w:ascii="Times New Roman" w:hAnsi="Times New Roman" w:cs="Times New Roman"/>
          <w:sz w:val="36"/>
          <w:szCs w:val="36"/>
        </w:rPr>
      </w:pPr>
      <w:proofErr w:type="spellStart"/>
      <w:r w:rsidRPr="0002489E">
        <w:rPr>
          <w:rFonts w:ascii="Times New Roman" w:hAnsi="Times New Roman" w:cs="Times New Roman"/>
          <w:sz w:val="36"/>
          <w:szCs w:val="36"/>
        </w:rPr>
        <w:t>Bickley</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Lynn</w:t>
      </w:r>
      <w:proofErr w:type="spellEnd"/>
      <w:r w:rsidRPr="0002489E">
        <w:rPr>
          <w:rFonts w:ascii="Times New Roman" w:hAnsi="Times New Roman" w:cs="Times New Roman"/>
          <w:sz w:val="36"/>
          <w:szCs w:val="36"/>
        </w:rPr>
        <w:t xml:space="preserve"> S.; </w:t>
      </w:r>
      <w:proofErr w:type="spellStart"/>
      <w:r w:rsidRPr="0002489E">
        <w:rPr>
          <w:rFonts w:ascii="Times New Roman" w:hAnsi="Times New Roman" w:cs="Times New Roman"/>
          <w:sz w:val="36"/>
          <w:szCs w:val="36"/>
        </w:rPr>
        <w:t>Szilagyi</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Peter</w:t>
      </w:r>
      <w:proofErr w:type="spellEnd"/>
      <w:r w:rsidRPr="0002489E">
        <w:rPr>
          <w:rFonts w:ascii="Times New Roman" w:hAnsi="Times New Roman" w:cs="Times New Roman"/>
          <w:sz w:val="36"/>
          <w:szCs w:val="36"/>
        </w:rPr>
        <w:t xml:space="preserve"> G. </w:t>
      </w:r>
      <w:proofErr w:type="spellStart"/>
      <w:r w:rsidRPr="0002489E">
        <w:rPr>
          <w:rFonts w:ascii="Times New Roman" w:hAnsi="Times New Roman" w:cs="Times New Roman"/>
          <w:sz w:val="36"/>
          <w:szCs w:val="36"/>
        </w:rPr>
        <w:t>Bates</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Guide</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to</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Physical</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Examination</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and</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History</w:t>
      </w:r>
      <w:proofErr w:type="spellEnd"/>
    </w:p>
    <w:p w14:paraId="449A02C9" w14:textId="73A37A45" w:rsidR="003136E6" w:rsidRPr="003136E6" w:rsidRDefault="003136E6" w:rsidP="003136E6">
      <w:pPr>
        <w:pStyle w:val="a9"/>
        <w:rPr>
          <w:rFonts w:ascii="Times New Roman" w:hAnsi="Times New Roman" w:cs="Times New Roman"/>
          <w:sz w:val="36"/>
          <w:szCs w:val="36"/>
          <w:lang w:val="en-US"/>
        </w:rPr>
      </w:pPr>
      <w:proofErr w:type="spellStart"/>
      <w:r w:rsidRPr="0002489E">
        <w:rPr>
          <w:rFonts w:ascii="Times New Roman" w:hAnsi="Times New Roman" w:cs="Times New Roman"/>
          <w:sz w:val="36"/>
          <w:szCs w:val="36"/>
        </w:rPr>
        <w:t>Taking</w:t>
      </w:r>
      <w:proofErr w:type="spellEnd"/>
      <w:r w:rsidRPr="0002489E">
        <w:rPr>
          <w:rFonts w:ascii="Times New Roman" w:hAnsi="Times New Roman" w:cs="Times New Roman"/>
          <w:sz w:val="36"/>
          <w:szCs w:val="36"/>
        </w:rPr>
        <w:t xml:space="preserve">, 10th </w:t>
      </w:r>
      <w:proofErr w:type="spellStart"/>
      <w:r w:rsidRPr="0002489E">
        <w:rPr>
          <w:rFonts w:ascii="Times New Roman" w:hAnsi="Times New Roman" w:cs="Times New Roman"/>
          <w:sz w:val="36"/>
          <w:szCs w:val="36"/>
        </w:rPr>
        <w:t>Edition</w:t>
      </w:r>
      <w:proofErr w:type="spellEnd"/>
      <w:r w:rsidRPr="0002489E">
        <w:rPr>
          <w:rFonts w:ascii="Times New Roman" w:hAnsi="Times New Roman" w:cs="Times New Roman"/>
          <w:sz w:val="36"/>
          <w:szCs w:val="36"/>
        </w:rPr>
        <w:t xml:space="preserve">. – 934p. </w:t>
      </w:r>
      <w:proofErr w:type="spellStart"/>
      <w:r w:rsidRPr="0002489E">
        <w:rPr>
          <w:rFonts w:ascii="Times New Roman" w:hAnsi="Times New Roman" w:cs="Times New Roman"/>
          <w:sz w:val="36"/>
          <w:szCs w:val="36"/>
        </w:rPr>
        <w:t>Copyright</w:t>
      </w:r>
      <w:proofErr w:type="spellEnd"/>
      <w:r w:rsidRPr="0002489E">
        <w:rPr>
          <w:rFonts w:ascii="Times New Roman" w:hAnsi="Times New Roman" w:cs="Times New Roman"/>
          <w:sz w:val="36"/>
          <w:szCs w:val="36"/>
        </w:rPr>
        <w:t xml:space="preserve"> ©2009 </w:t>
      </w:r>
      <w:proofErr w:type="spellStart"/>
      <w:r w:rsidRPr="0002489E">
        <w:rPr>
          <w:rFonts w:ascii="Times New Roman" w:hAnsi="Times New Roman" w:cs="Times New Roman"/>
          <w:sz w:val="36"/>
          <w:szCs w:val="36"/>
        </w:rPr>
        <w:t>Lippincott</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Williams</w:t>
      </w:r>
      <w:proofErr w:type="spellEnd"/>
      <w:r w:rsidRPr="0002489E">
        <w:rPr>
          <w:rFonts w:ascii="Times New Roman" w:hAnsi="Times New Roman" w:cs="Times New Roman"/>
          <w:sz w:val="36"/>
          <w:szCs w:val="36"/>
        </w:rPr>
        <w:t xml:space="preserve"> &amp; </w:t>
      </w:r>
      <w:proofErr w:type="spellStart"/>
      <w:r w:rsidRPr="0002489E">
        <w:rPr>
          <w:rFonts w:ascii="Times New Roman" w:hAnsi="Times New Roman" w:cs="Times New Roman"/>
          <w:sz w:val="36"/>
          <w:szCs w:val="36"/>
        </w:rPr>
        <w:t>Wilkins</w:t>
      </w:r>
      <w:proofErr w:type="spellEnd"/>
    </w:p>
    <w:p w14:paraId="7DF98D2C" w14:textId="77777777" w:rsidR="00A03E76" w:rsidRPr="00A03E76" w:rsidRDefault="00A03E76" w:rsidP="00A03E76">
      <w:pPr>
        <w:pStyle w:val="a9"/>
        <w:rPr>
          <w:rFonts w:ascii="Times New Roman" w:hAnsi="Times New Roman" w:cs="Times New Roman"/>
          <w:b/>
          <w:bCs/>
          <w:color w:val="EE0000"/>
          <w:sz w:val="36"/>
          <w:szCs w:val="36"/>
          <w:lang w:val="en-US"/>
        </w:rPr>
      </w:pPr>
    </w:p>
    <w:p w14:paraId="6095EAC7" w14:textId="6D496D42" w:rsidR="00A03E76" w:rsidRPr="003136E6" w:rsidRDefault="00A03E76">
      <w:pPr>
        <w:pStyle w:val="a9"/>
        <w:numPr>
          <w:ilvl w:val="0"/>
          <w:numId w:val="652"/>
        </w:numPr>
        <w:rPr>
          <w:rFonts w:ascii="Times New Roman" w:hAnsi="Times New Roman" w:cs="Times New Roman"/>
          <w:sz w:val="36"/>
          <w:szCs w:val="36"/>
        </w:rPr>
      </w:pPr>
      <w:proofErr w:type="spellStart"/>
      <w:r w:rsidRPr="0002489E">
        <w:rPr>
          <w:rFonts w:ascii="Times New Roman" w:hAnsi="Times New Roman" w:cs="Times New Roman"/>
          <w:sz w:val="36"/>
          <w:szCs w:val="36"/>
        </w:rPr>
        <w:t>Mosby’s</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Guide</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to</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Physical</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Examination</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Henry</w:t>
      </w:r>
      <w:proofErr w:type="spellEnd"/>
      <w:r w:rsidRPr="0002489E">
        <w:rPr>
          <w:rFonts w:ascii="Times New Roman" w:hAnsi="Times New Roman" w:cs="Times New Roman"/>
          <w:sz w:val="36"/>
          <w:szCs w:val="36"/>
        </w:rPr>
        <w:t xml:space="preserve"> M. </w:t>
      </w:r>
      <w:proofErr w:type="spellStart"/>
      <w:r w:rsidRPr="0002489E">
        <w:rPr>
          <w:rFonts w:ascii="Times New Roman" w:hAnsi="Times New Roman" w:cs="Times New Roman"/>
          <w:sz w:val="36"/>
          <w:szCs w:val="36"/>
        </w:rPr>
        <w:t>Seidel</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et</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al</w:t>
      </w:r>
      <w:proofErr w:type="spellEnd"/>
      <w:r w:rsidRPr="0002489E">
        <w:rPr>
          <w:rFonts w:ascii="Times New Roman" w:hAnsi="Times New Roman" w:cs="Times New Roman"/>
          <w:sz w:val="36"/>
          <w:szCs w:val="36"/>
        </w:rPr>
        <w:t xml:space="preserve">. – 5th </w:t>
      </w:r>
      <w:proofErr w:type="spellStart"/>
      <w:r w:rsidRPr="0002489E">
        <w:rPr>
          <w:rFonts w:ascii="Times New Roman" w:hAnsi="Times New Roman" w:cs="Times New Roman"/>
          <w:sz w:val="36"/>
          <w:szCs w:val="36"/>
        </w:rPr>
        <w:t>ed</w:t>
      </w:r>
      <w:proofErr w:type="spellEnd"/>
      <w:r w:rsidRPr="0002489E">
        <w:rPr>
          <w:rFonts w:ascii="Times New Roman" w:hAnsi="Times New Roman" w:cs="Times New Roman"/>
          <w:sz w:val="36"/>
          <w:szCs w:val="36"/>
        </w:rPr>
        <w:t xml:space="preserve">. – </w:t>
      </w:r>
      <w:proofErr w:type="spellStart"/>
      <w:r w:rsidRPr="0002489E">
        <w:rPr>
          <w:rFonts w:ascii="Times New Roman" w:hAnsi="Times New Roman" w:cs="Times New Roman"/>
          <w:sz w:val="36"/>
          <w:szCs w:val="36"/>
        </w:rPr>
        <w:t>Mosby</w:t>
      </w:r>
      <w:proofErr w:type="spellEnd"/>
      <w:r w:rsidRPr="0002489E">
        <w:rPr>
          <w:rFonts w:ascii="Times New Roman" w:hAnsi="Times New Roman" w:cs="Times New Roman"/>
          <w:sz w:val="36"/>
          <w:szCs w:val="36"/>
        </w:rPr>
        <w:t>,</w:t>
      </w:r>
      <w:r w:rsidR="003136E6">
        <w:rPr>
          <w:rFonts w:ascii="Times New Roman" w:hAnsi="Times New Roman" w:cs="Times New Roman"/>
          <w:sz w:val="36"/>
          <w:szCs w:val="36"/>
          <w:lang w:val="en-US"/>
        </w:rPr>
        <w:t xml:space="preserve"> </w:t>
      </w:r>
      <w:r w:rsidRPr="003136E6">
        <w:rPr>
          <w:rFonts w:ascii="Times New Roman" w:hAnsi="Times New Roman" w:cs="Times New Roman"/>
          <w:sz w:val="36"/>
          <w:szCs w:val="36"/>
        </w:rPr>
        <w:t>2003. – P.15-37, 49-67, 84-94, 110-112, 127-132, 153-158, 167-189, 236-245, 257-264,</w:t>
      </w:r>
    </w:p>
    <w:p w14:paraId="3D19C64F" w14:textId="79B26B1F" w:rsidR="00A03E76" w:rsidRDefault="00A03E76" w:rsidP="00A03E76">
      <w:pPr>
        <w:pStyle w:val="a9"/>
        <w:rPr>
          <w:rFonts w:ascii="Times New Roman" w:hAnsi="Times New Roman" w:cs="Times New Roman"/>
          <w:sz w:val="36"/>
          <w:szCs w:val="36"/>
          <w:lang w:val="en-US"/>
        </w:rPr>
      </w:pPr>
      <w:r w:rsidRPr="0002489E">
        <w:rPr>
          <w:rFonts w:ascii="Times New Roman" w:hAnsi="Times New Roman" w:cs="Times New Roman"/>
          <w:sz w:val="36"/>
          <w:szCs w:val="36"/>
        </w:rPr>
        <w:t>283-291, 323-341, 707-733, 861-868.</w:t>
      </w:r>
    </w:p>
    <w:p w14:paraId="2E0EAE76" w14:textId="77777777" w:rsidR="003136E6" w:rsidRPr="003136E6" w:rsidRDefault="003136E6" w:rsidP="00A03E76">
      <w:pPr>
        <w:pStyle w:val="a9"/>
        <w:rPr>
          <w:rFonts w:ascii="Times New Roman" w:hAnsi="Times New Roman" w:cs="Times New Roman"/>
          <w:sz w:val="36"/>
          <w:szCs w:val="36"/>
          <w:lang w:val="en-US"/>
        </w:rPr>
      </w:pPr>
    </w:p>
    <w:p w14:paraId="6AC1A6CD" w14:textId="671BA826" w:rsidR="00A03E76" w:rsidRPr="0002489E" w:rsidRDefault="00A03E76">
      <w:pPr>
        <w:pStyle w:val="a9"/>
        <w:numPr>
          <w:ilvl w:val="0"/>
          <w:numId w:val="652"/>
        </w:numPr>
        <w:rPr>
          <w:rFonts w:ascii="Times New Roman" w:hAnsi="Times New Roman" w:cs="Times New Roman"/>
          <w:sz w:val="36"/>
          <w:szCs w:val="36"/>
        </w:rPr>
      </w:pPr>
      <w:proofErr w:type="spellStart"/>
      <w:r w:rsidRPr="0002489E">
        <w:rPr>
          <w:rFonts w:ascii="Times New Roman" w:hAnsi="Times New Roman" w:cs="Times New Roman"/>
          <w:sz w:val="36"/>
          <w:szCs w:val="36"/>
        </w:rPr>
        <w:t>Online</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access</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to</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free</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Evolve</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Student</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Learning</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Resources</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designed</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for</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textbook</w:t>
      </w:r>
      <w:proofErr w:type="spellEnd"/>
    </w:p>
    <w:p w14:paraId="22290853" w14:textId="77777777" w:rsidR="00A03E76" w:rsidRPr="0002489E" w:rsidRDefault="00A03E76" w:rsidP="00A03E76">
      <w:pPr>
        <w:pStyle w:val="a9"/>
        <w:rPr>
          <w:rFonts w:ascii="Times New Roman" w:hAnsi="Times New Roman" w:cs="Times New Roman"/>
          <w:sz w:val="36"/>
          <w:szCs w:val="36"/>
        </w:rPr>
      </w:pPr>
      <w:proofErr w:type="spellStart"/>
      <w:r w:rsidRPr="0002489E">
        <w:rPr>
          <w:rFonts w:ascii="Times New Roman" w:hAnsi="Times New Roman" w:cs="Times New Roman"/>
          <w:sz w:val="36"/>
          <w:szCs w:val="36"/>
        </w:rPr>
        <w:t>Seidel</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Mosby’s</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Guide</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to</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Physical</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Examination</w:t>
      </w:r>
      <w:proofErr w:type="spellEnd"/>
      <w:r w:rsidRPr="0002489E">
        <w:rPr>
          <w:rFonts w:ascii="Times New Roman" w:hAnsi="Times New Roman" w:cs="Times New Roman"/>
          <w:sz w:val="36"/>
          <w:szCs w:val="36"/>
        </w:rPr>
        <w:t xml:space="preserve">, 5th </w:t>
      </w:r>
      <w:proofErr w:type="spellStart"/>
      <w:r w:rsidRPr="0002489E">
        <w:rPr>
          <w:rFonts w:ascii="Times New Roman" w:hAnsi="Times New Roman" w:cs="Times New Roman"/>
          <w:sz w:val="36"/>
          <w:szCs w:val="36"/>
        </w:rPr>
        <w:t>edition</w:t>
      </w:r>
      <w:proofErr w:type="spellEnd"/>
      <w:r w:rsidRPr="0002489E">
        <w:rPr>
          <w:rFonts w:ascii="Times New Roman" w:hAnsi="Times New Roman" w:cs="Times New Roman"/>
          <w:sz w:val="36"/>
          <w:szCs w:val="36"/>
        </w:rPr>
        <w:t>;</w:t>
      </w:r>
    </w:p>
    <w:p w14:paraId="1B3129AD" w14:textId="75FD1F64" w:rsidR="00A03E76" w:rsidRDefault="00A03E76" w:rsidP="00A03E76">
      <w:pPr>
        <w:pStyle w:val="a9"/>
        <w:rPr>
          <w:rFonts w:ascii="Times New Roman" w:hAnsi="Times New Roman" w:cs="Times New Roman"/>
          <w:sz w:val="36"/>
          <w:szCs w:val="36"/>
          <w:lang w:val="en-US"/>
        </w:rPr>
      </w:pPr>
      <w:proofErr w:type="spellStart"/>
      <w:r w:rsidRPr="0002489E">
        <w:rPr>
          <w:rFonts w:ascii="Times New Roman" w:hAnsi="Times New Roman" w:cs="Times New Roman"/>
          <w:sz w:val="36"/>
          <w:szCs w:val="36"/>
        </w:rPr>
        <w:t>Login</w:t>
      </w:r>
      <w:proofErr w:type="spellEnd"/>
      <w:r w:rsidRPr="0002489E">
        <w:rPr>
          <w:rFonts w:ascii="Times New Roman" w:hAnsi="Times New Roman" w:cs="Times New Roman"/>
          <w:sz w:val="36"/>
          <w:szCs w:val="36"/>
        </w:rPr>
        <w:t xml:space="preserve">: </w:t>
      </w:r>
      <w:hyperlink r:id="rId199" w:history="1">
        <w:r w:rsidR="0002489E" w:rsidRPr="001B1FD3">
          <w:rPr>
            <w:rStyle w:val="af4"/>
            <w:rFonts w:ascii="Times New Roman" w:hAnsi="Times New Roman" w:cs="Times New Roman"/>
            <w:sz w:val="36"/>
            <w:szCs w:val="36"/>
          </w:rPr>
          <w:t>http://evolve.elsevier.com/Seidel/</w:t>
        </w:r>
      </w:hyperlink>
    </w:p>
    <w:p w14:paraId="5B5DE4B7" w14:textId="77777777" w:rsidR="0002489E" w:rsidRPr="0002489E" w:rsidRDefault="0002489E" w:rsidP="00A03E76">
      <w:pPr>
        <w:pStyle w:val="a9"/>
        <w:rPr>
          <w:rFonts w:ascii="Times New Roman" w:hAnsi="Times New Roman" w:cs="Times New Roman"/>
          <w:sz w:val="36"/>
          <w:szCs w:val="36"/>
          <w:lang w:val="en-US"/>
        </w:rPr>
      </w:pPr>
    </w:p>
    <w:p w14:paraId="7CFDF3EA" w14:textId="77777777" w:rsidR="003136E6" w:rsidRDefault="003136E6" w:rsidP="00A03E76">
      <w:pPr>
        <w:pStyle w:val="a9"/>
        <w:rPr>
          <w:rFonts w:ascii="Times New Roman" w:hAnsi="Times New Roman" w:cs="Times New Roman"/>
          <w:sz w:val="36"/>
          <w:szCs w:val="36"/>
          <w:lang w:val="en-US"/>
        </w:rPr>
      </w:pPr>
    </w:p>
    <w:p w14:paraId="122DF2FC" w14:textId="2DB7F2B4" w:rsidR="00A03E76" w:rsidRPr="0002489E" w:rsidRDefault="00A03E76">
      <w:pPr>
        <w:pStyle w:val="a9"/>
        <w:numPr>
          <w:ilvl w:val="0"/>
          <w:numId w:val="652"/>
        </w:numPr>
        <w:rPr>
          <w:rFonts w:ascii="Times New Roman" w:hAnsi="Times New Roman" w:cs="Times New Roman"/>
          <w:sz w:val="36"/>
          <w:szCs w:val="36"/>
          <w:lang w:val="en-US"/>
        </w:rPr>
      </w:pPr>
      <w:proofErr w:type="spellStart"/>
      <w:r w:rsidRPr="0002489E">
        <w:rPr>
          <w:rFonts w:ascii="Times New Roman" w:hAnsi="Times New Roman" w:cs="Times New Roman"/>
          <w:sz w:val="36"/>
          <w:szCs w:val="36"/>
        </w:rPr>
        <w:t>The</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Point</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online</w:t>
      </w:r>
      <w:proofErr w:type="spellEnd"/>
      <w:r w:rsidRPr="0002489E">
        <w:rPr>
          <w:rFonts w:ascii="Times New Roman" w:hAnsi="Times New Roman" w:cs="Times New Roman"/>
          <w:sz w:val="36"/>
          <w:szCs w:val="36"/>
        </w:rPr>
        <w:t xml:space="preserve"> </w:t>
      </w:r>
      <w:proofErr w:type="spellStart"/>
      <w:r w:rsidRPr="0002489E">
        <w:rPr>
          <w:rFonts w:ascii="Times New Roman" w:hAnsi="Times New Roman" w:cs="Times New Roman"/>
          <w:sz w:val="36"/>
          <w:szCs w:val="36"/>
        </w:rPr>
        <w:t>resources</w:t>
      </w:r>
      <w:proofErr w:type="spellEnd"/>
      <w:r w:rsidRPr="0002489E">
        <w:rPr>
          <w:rFonts w:ascii="Times New Roman" w:hAnsi="Times New Roman" w:cs="Times New Roman"/>
          <w:sz w:val="36"/>
          <w:szCs w:val="36"/>
        </w:rPr>
        <w:t xml:space="preserve">, </w:t>
      </w:r>
      <w:hyperlink r:id="rId200" w:history="1">
        <w:r w:rsidRPr="0002489E">
          <w:rPr>
            <w:rStyle w:val="af4"/>
            <w:rFonts w:ascii="Times New Roman" w:hAnsi="Times New Roman" w:cs="Times New Roman"/>
            <w:sz w:val="36"/>
            <w:szCs w:val="36"/>
          </w:rPr>
          <w:t>http://thepoint.lww.co</w:t>
        </w:r>
      </w:hyperlink>
    </w:p>
    <w:p w14:paraId="4D101B71" w14:textId="77777777" w:rsidR="00A03E76" w:rsidRPr="0002489E" w:rsidRDefault="00A03E76" w:rsidP="00A03E76">
      <w:pPr>
        <w:pStyle w:val="a9"/>
        <w:rPr>
          <w:rFonts w:ascii="Times New Roman" w:hAnsi="Times New Roman" w:cs="Times New Roman"/>
          <w:b/>
          <w:bCs/>
          <w:color w:val="EE0000"/>
          <w:sz w:val="36"/>
          <w:szCs w:val="36"/>
          <w:lang w:val="en-US"/>
        </w:rPr>
      </w:pPr>
    </w:p>
    <w:p w14:paraId="4EA257BB" w14:textId="77777777" w:rsidR="00A03E76" w:rsidRPr="00A03E76" w:rsidRDefault="00A03E76" w:rsidP="00A03E76">
      <w:pPr>
        <w:pStyle w:val="a9"/>
        <w:rPr>
          <w:rFonts w:ascii="Times New Roman" w:hAnsi="Times New Roman" w:cs="Times New Roman"/>
          <w:b/>
          <w:bCs/>
          <w:color w:val="EE0000"/>
          <w:sz w:val="36"/>
          <w:szCs w:val="36"/>
          <w:lang w:val="en-US"/>
        </w:rPr>
      </w:pPr>
    </w:p>
    <w:p w14:paraId="56FD4DE6" w14:textId="77777777" w:rsidR="00A03E76" w:rsidRDefault="00A03E76" w:rsidP="00A03E76">
      <w:pPr>
        <w:pStyle w:val="a9"/>
        <w:rPr>
          <w:rFonts w:ascii="Times New Roman" w:hAnsi="Times New Roman" w:cs="Times New Roman"/>
          <w:b/>
          <w:bCs/>
          <w:color w:val="EE0000"/>
          <w:sz w:val="36"/>
          <w:szCs w:val="36"/>
          <w:lang w:val="en-US"/>
        </w:rPr>
      </w:pPr>
    </w:p>
    <w:p w14:paraId="6C67AF9B" w14:textId="0BEAE18C" w:rsidR="004A3DDB" w:rsidRPr="0068181A" w:rsidRDefault="0068181A" w:rsidP="004A3DDB">
      <w:pPr>
        <w:pStyle w:val="a9"/>
        <w:rPr>
          <w:rFonts w:ascii="Times New Roman" w:hAnsi="Times New Roman" w:cs="Times New Roman"/>
          <w:sz w:val="36"/>
          <w:szCs w:val="36"/>
          <w:lang w:val="en-US"/>
        </w:rPr>
      </w:pPr>
      <w:r>
        <w:rPr>
          <w:rFonts w:ascii="Times New Roman" w:hAnsi="Times New Roman" w:cs="Times New Roman"/>
          <w:b/>
          <w:bCs/>
          <w:color w:val="EE0000"/>
          <w:sz w:val="36"/>
          <w:szCs w:val="36"/>
          <w:lang w:val="en-US"/>
        </w:rPr>
        <w:t xml:space="preserve">                                                                                        </w:t>
      </w:r>
      <w:r w:rsidRPr="0068181A">
        <w:rPr>
          <w:rFonts w:ascii="Times New Roman" w:hAnsi="Times New Roman" w:cs="Times New Roman"/>
          <w:sz w:val="36"/>
          <w:szCs w:val="36"/>
          <w:lang w:val="en-US"/>
        </w:rPr>
        <w:t>389</w:t>
      </w:r>
    </w:p>
    <w:p w14:paraId="58F47948" w14:textId="77777777" w:rsidR="004A3DDB" w:rsidRDefault="004A3DDB" w:rsidP="004A3DDB">
      <w:pPr>
        <w:rPr>
          <w:rFonts w:ascii="Times New Roman" w:hAnsi="Times New Roman" w:cs="Times New Roman"/>
          <w:sz w:val="36"/>
          <w:szCs w:val="36"/>
          <w:lang w:val="en-US"/>
        </w:rPr>
      </w:pPr>
    </w:p>
    <w:p w14:paraId="2F35AA3A" w14:textId="77777777" w:rsidR="004A3DDB" w:rsidRDefault="004A3DDB" w:rsidP="004A3DDB">
      <w:pPr>
        <w:rPr>
          <w:rFonts w:ascii="Times New Roman" w:hAnsi="Times New Roman" w:cs="Times New Roman"/>
          <w:sz w:val="36"/>
          <w:szCs w:val="36"/>
          <w:lang w:val="en-US"/>
        </w:rPr>
      </w:pPr>
    </w:p>
    <w:p w14:paraId="260467C8" w14:textId="77777777" w:rsidR="004A3DDB" w:rsidRDefault="004A3DDB" w:rsidP="004A3DDB">
      <w:pPr>
        <w:rPr>
          <w:rFonts w:ascii="Times New Roman" w:hAnsi="Times New Roman" w:cs="Times New Roman"/>
          <w:sz w:val="36"/>
          <w:szCs w:val="36"/>
          <w:lang w:val="en-US"/>
        </w:rPr>
      </w:pPr>
    </w:p>
    <w:p w14:paraId="43F8C9BC" w14:textId="77777777" w:rsidR="004A3DDB" w:rsidRDefault="004A3DDB" w:rsidP="004A3DDB">
      <w:pPr>
        <w:rPr>
          <w:rFonts w:ascii="Times New Roman" w:hAnsi="Times New Roman" w:cs="Times New Roman"/>
          <w:sz w:val="36"/>
          <w:szCs w:val="36"/>
          <w:lang w:val="en-US"/>
        </w:rPr>
      </w:pPr>
    </w:p>
    <w:p w14:paraId="13725A0D" w14:textId="77777777" w:rsidR="004A3DDB" w:rsidRDefault="004A3DDB" w:rsidP="004A3DDB">
      <w:pPr>
        <w:rPr>
          <w:rFonts w:ascii="Times New Roman" w:hAnsi="Times New Roman" w:cs="Times New Roman"/>
          <w:sz w:val="36"/>
          <w:szCs w:val="36"/>
          <w:lang w:val="en-US"/>
        </w:rPr>
      </w:pPr>
    </w:p>
    <w:p w14:paraId="70C34B27" w14:textId="77777777" w:rsidR="004A3DDB" w:rsidRPr="007C3139" w:rsidRDefault="004A3DDB" w:rsidP="004A3DDB">
      <w:proofErr w:type="spellStart"/>
      <w:r w:rsidRPr="007C3139">
        <w:t>Mosby’s</w:t>
      </w:r>
      <w:proofErr w:type="spellEnd"/>
      <w:r w:rsidRPr="007C3139">
        <w:t xml:space="preserve"> </w:t>
      </w:r>
      <w:proofErr w:type="spellStart"/>
      <w:r w:rsidRPr="007C3139">
        <w:t>Guide</w:t>
      </w:r>
      <w:proofErr w:type="spellEnd"/>
      <w:r w:rsidRPr="007C3139">
        <w:t xml:space="preserve"> </w:t>
      </w:r>
      <w:proofErr w:type="spellStart"/>
      <w:r w:rsidRPr="007C3139">
        <w:t>to</w:t>
      </w:r>
      <w:proofErr w:type="spellEnd"/>
      <w:r w:rsidRPr="007C3139">
        <w:t xml:space="preserve"> </w:t>
      </w:r>
      <w:proofErr w:type="spellStart"/>
      <w:r w:rsidRPr="007C3139">
        <w:t>Physical</w:t>
      </w:r>
      <w:proofErr w:type="spellEnd"/>
      <w:r w:rsidRPr="007C3139">
        <w:t xml:space="preserve"> </w:t>
      </w:r>
      <w:proofErr w:type="spellStart"/>
      <w:r w:rsidRPr="007C3139">
        <w:t>Examination</w:t>
      </w:r>
      <w:proofErr w:type="spellEnd"/>
      <w:r w:rsidRPr="007C3139">
        <w:t xml:space="preserve">/ </w:t>
      </w:r>
      <w:proofErr w:type="spellStart"/>
      <w:r w:rsidRPr="007C3139">
        <w:t>Henry</w:t>
      </w:r>
      <w:proofErr w:type="spellEnd"/>
      <w:r w:rsidRPr="007C3139">
        <w:t xml:space="preserve"> M. </w:t>
      </w:r>
      <w:proofErr w:type="spellStart"/>
      <w:r w:rsidRPr="007C3139">
        <w:t>Seidel</w:t>
      </w:r>
      <w:proofErr w:type="spellEnd"/>
      <w:r w:rsidRPr="007C3139">
        <w:t xml:space="preserve"> </w:t>
      </w:r>
      <w:proofErr w:type="spellStart"/>
      <w:r w:rsidRPr="007C3139">
        <w:t>et</w:t>
      </w:r>
      <w:proofErr w:type="spellEnd"/>
      <w:r w:rsidRPr="007C3139">
        <w:t xml:space="preserve"> </w:t>
      </w:r>
      <w:proofErr w:type="spellStart"/>
      <w:r w:rsidRPr="007C3139">
        <w:t>al</w:t>
      </w:r>
      <w:proofErr w:type="spellEnd"/>
      <w:r w:rsidRPr="007C3139">
        <w:t xml:space="preserve">. – 5th </w:t>
      </w:r>
      <w:proofErr w:type="spellStart"/>
      <w:r w:rsidRPr="007C3139">
        <w:t>ed</w:t>
      </w:r>
      <w:proofErr w:type="spellEnd"/>
      <w:r w:rsidRPr="007C3139">
        <w:t xml:space="preserve">. – </w:t>
      </w:r>
      <w:proofErr w:type="spellStart"/>
      <w:r w:rsidRPr="007C3139">
        <w:t>Mosby</w:t>
      </w:r>
      <w:proofErr w:type="spellEnd"/>
      <w:r w:rsidRPr="007C3139">
        <w:t>,</w:t>
      </w:r>
    </w:p>
    <w:p w14:paraId="0F2717F9" w14:textId="77777777" w:rsidR="004A3DDB" w:rsidRPr="007C3139" w:rsidRDefault="004A3DDB" w:rsidP="004A3DDB">
      <w:r w:rsidRPr="007C3139">
        <w:t>2003. – P.15-37, 49-67, 84-94, 110-112, 127-132, 153-158, 167-189, 236-245, 257-264,</w:t>
      </w:r>
    </w:p>
    <w:p w14:paraId="69CF6839" w14:textId="77777777" w:rsidR="004A3DDB" w:rsidRPr="007C3139" w:rsidRDefault="004A3DDB" w:rsidP="004A3DDB">
      <w:r w:rsidRPr="007C3139">
        <w:t>283-291, 323-341, 707-733, 861-868.</w:t>
      </w:r>
    </w:p>
    <w:p w14:paraId="54DE3875" w14:textId="77777777" w:rsidR="004A3DDB" w:rsidRPr="007C3139" w:rsidRDefault="004A3DDB" w:rsidP="004A3DDB">
      <w:proofErr w:type="spellStart"/>
      <w:r w:rsidRPr="007C3139">
        <w:t>Online</w:t>
      </w:r>
      <w:proofErr w:type="spellEnd"/>
      <w:r w:rsidRPr="007C3139">
        <w:t xml:space="preserve"> </w:t>
      </w:r>
      <w:proofErr w:type="spellStart"/>
      <w:r w:rsidRPr="007C3139">
        <w:t>access</w:t>
      </w:r>
      <w:proofErr w:type="spellEnd"/>
      <w:r w:rsidRPr="007C3139">
        <w:t xml:space="preserve"> </w:t>
      </w:r>
      <w:proofErr w:type="spellStart"/>
      <w:r w:rsidRPr="007C3139">
        <w:t>to</w:t>
      </w:r>
      <w:proofErr w:type="spellEnd"/>
      <w:r w:rsidRPr="007C3139">
        <w:t xml:space="preserve"> </w:t>
      </w:r>
      <w:proofErr w:type="spellStart"/>
      <w:r w:rsidRPr="007C3139">
        <w:t>free</w:t>
      </w:r>
      <w:proofErr w:type="spellEnd"/>
      <w:r w:rsidRPr="007C3139">
        <w:t xml:space="preserve"> </w:t>
      </w:r>
      <w:proofErr w:type="spellStart"/>
      <w:r w:rsidRPr="007C3139">
        <w:t>Evolve</w:t>
      </w:r>
      <w:proofErr w:type="spellEnd"/>
      <w:r w:rsidRPr="007C3139">
        <w:t xml:space="preserve"> </w:t>
      </w:r>
      <w:proofErr w:type="spellStart"/>
      <w:r w:rsidRPr="007C3139">
        <w:t>Student</w:t>
      </w:r>
      <w:proofErr w:type="spellEnd"/>
      <w:r w:rsidRPr="007C3139">
        <w:t xml:space="preserve"> </w:t>
      </w:r>
      <w:proofErr w:type="spellStart"/>
      <w:r w:rsidRPr="007C3139">
        <w:t>Learning</w:t>
      </w:r>
      <w:proofErr w:type="spellEnd"/>
      <w:r w:rsidRPr="007C3139">
        <w:t xml:space="preserve"> </w:t>
      </w:r>
      <w:proofErr w:type="spellStart"/>
      <w:r w:rsidRPr="007C3139">
        <w:t>Resources</w:t>
      </w:r>
      <w:proofErr w:type="spellEnd"/>
      <w:r w:rsidRPr="007C3139">
        <w:t xml:space="preserve"> </w:t>
      </w:r>
      <w:proofErr w:type="spellStart"/>
      <w:r w:rsidRPr="007C3139">
        <w:t>designed</w:t>
      </w:r>
      <w:proofErr w:type="spellEnd"/>
      <w:r w:rsidRPr="007C3139">
        <w:t xml:space="preserve"> </w:t>
      </w:r>
      <w:proofErr w:type="spellStart"/>
      <w:r w:rsidRPr="007C3139">
        <w:t>for</w:t>
      </w:r>
      <w:proofErr w:type="spellEnd"/>
      <w:r w:rsidRPr="007C3139">
        <w:t xml:space="preserve"> </w:t>
      </w:r>
      <w:proofErr w:type="spellStart"/>
      <w:r w:rsidRPr="007C3139">
        <w:t>textbook</w:t>
      </w:r>
      <w:proofErr w:type="spellEnd"/>
    </w:p>
    <w:p w14:paraId="6C28D3F7" w14:textId="77777777" w:rsidR="004A3DDB" w:rsidRPr="007C3139" w:rsidRDefault="004A3DDB" w:rsidP="004A3DDB">
      <w:proofErr w:type="spellStart"/>
      <w:r w:rsidRPr="007C3139">
        <w:t>Seidel</w:t>
      </w:r>
      <w:proofErr w:type="spellEnd"/>
      <w:r w:rsidRPr="007C3139">
        <w:t xml:space="preserve">: </w:t>
      </w:r>
      <w:proofErr w:type="spellStart"/>
      <w:r w:rsidRPr="007C3139">
        <w:t>Mosby’s</w:t>
      </w:r>
      <w:proofErr w:type="spellEnd"/>
      <w:r w:rsidRPr="007C3139">
        <w:t xml:space="preserve"> </w:t>
      </w:r>
      <w:proofErr w:type="spellStart"/>
      <w:r w:rsidRPr="007C3139">
        <w:t>Guide</w:t>
      </w:r>
      <w:proofErr w:type="spellEnd"/>
      <w:r w:rsidRPr="007C3139">
        <w:t xml:space="preserve"> </w:t>
      </w:r>
      <w:proofErr w:type="spellStart"/>
      <w:r w:rsidRPr="007C3139">
        <w:t>to</w:t>
      </w:r>
      <w:proofErr w:type="spellEnd"/>
      <w:r w:rsidRPr="007C3139">
        <w:t xml:space="preserve"> </w:t>
      </w:r>
      <w:proofErr w:type="spellStart"/>
      <w:r w:rsidRPr="007C3139">
        <w:t>Physical</w:t>
      </w:r>
      <w:proofErr w:type="spellEnd"/>
      <w:r w:rsidRPr="007C3139">
        <w:t xml:space="preserve"> </w:t>
      </w:r>
      <w:proofErr w:type="spellStart"/>
      <w:r w:rsidRPr="007C3139">
        <w:t>Examination</w:t>
      </w:r>
      <w:proofErr w:type="spellEnd"/>
      <w:r w:rsidRPr="007C3139">
        <w:t xml:space="preserve">, 5th </w:t>
      </w:r>
      <w:proofErr w:type="spellStart"/>
      <w:r w:rsidRPr="007C3139">
        <w:t>edition</w:t>
      </w:r>
      <w:proofErr w:type="spellEnd"/>
      <w:r w:rsidRPr="007C3139">
        <w:t>;</w:t>
      </w:r>
    </w:p>
    <w:p w14:paraId="7558A769" w14:textId="77777777" w:rsidR="004A3DDB" w:rsidRPr="007C3139" w:rsidRDefault="004A3DDB" w:rsidP="004A3DDB">
      <w:proofErr w:type="spellStart"/>
      <w:r w:rsidRPr="007C3139">
        <w:t>Login</w:t>
      </w:r>
      <w:proofErr w:type="spellEnd"/>
      <w:r w:rsidRPr="007C3139">
        <w:t>: http://evolve.elsevier.com/Seidel/</w:t>
      </w:r>
    </w:p>
    <w:p w14:paraId="651B4A93" w14:textId="77777777" w:rsidR="004A3DDB" w:rsidRPr="007C3139" w:rsidRDefault="004A3DDB" w:rsidP="004A3DDB">
      <w:proofErr w:type="spellStart"/>
      <w:r w:rsidRPr="007C3139">
        <w:t>Kovalyova</w:t>
      </w:r>
      <w:proofErr w:type="spellEnd"/>
      <w:r w:rsidRPr="007C3139">
        <w:t xml:space="preserve"> O.N., </w:t>
      </w:r>
      <w:proofErr w:type="spellStart"/>
      <w:r w:rsidRPr="007C3139">
        <w:t>Ashcheulova</w:t>
      </w:r>
      <w:proofErr w:type="spellEnd"/>
      <w:r w:rsidRPr="007C3139">
        <w:t xml:space="preserve"> T.V. </w:t>
      </w:r>
      <w:proofErr w:type="spellStart"/>
      <w:r w:rsidRPr="007C3139">
        <w:t>Propedeutics</w:t>
      </w:r>
      <w:proofErr w:type="spellEnd"/>
      <w:r w:rsidRPr="007C3139">
        <w:t xml:space="preserve"> </w:t>
      </w:r>
      <w:proofErr w:type="spellStart"/>
      <w:r w:rsidRPr="007C3139">
        <w:t>to</w:t>
      </w:r>
      <w:proofErr w:type="spellEnd"/>
      <w:r w:rsidRPr="007C3139">
        <w:t xml:space="preserve"> </w:t>
      </w:r>
      <w:proofErr w:type="spellStart"/>
      <w:r w:rsidRPr="007C3139">
        <w:t>Internal</w:t>
      </w:r>
      <w:proofErr w:type="spellEnd"/>
      <w:r w:rsidRPr="007C3139">
        <w:t xml:space="preserve"> </w:t>
      </w:r>
      <w:proofErr w:type="spellStart"/>
      <w:r w:rsidRPr="007C3139">
        <w:t>Medicine</w:t>
      </w:r>
      <w:proofErr w:type="spellEnd"/>
      <w:r w:rsidRPr="007C3139">
        <w:t xml:space="preserve">. </w:t>
      </w:r>
      <w:proofErr w:type="spellStart"/>
      <w:r w:rsidRPr="007C3139">
        <w:t>Part</w:t>
      </w:r>
      <w:proofErr w:type="spellEnd"/>
      <w:r w:rsidRPr="007C3139">
        <w:t xml:space="preserve"> 1. –</w:t>
      </w:r>
    </w:p>
    <w:p w14:paraId="6308C4BD" w14:textId="77777777" w:rsidR="004A3DDB" w:rsidRPr="007C3139" w:rsidRDefault="004A3DDB" w:rsidP="004A3DDB">
      <w:proofErr w:type="spellStart"/>
      <w:r w:rsidRPr="007C3139">
        <w:t>Vinnytsya</w:t>
      </w:r>
      <w:proofErr w:type="spellEnd"/>
      <w:r w:rsidRPr="007C3139">
        <w:t>: NOVA KNYHA, 2017. – 424 p.</w:t>
      </w:r>
    </w:p>
    <w:p w14:paraId="6270709B" w14:textId="77777777" w:rsidR="004A3DDB" w:rsidRPr="007C3139" w:rsidRDefault="004A3DDB" w:rsidP="004A3DDB">
      <w:proofErr w:type="spellStart"/>
      <w:r w:rsidRPr="007C3139">
        <w:t>Kovalyova</w:t>
      </w:r>
      <w:proofErr w:type="spellEnd"/>
      <w:r w:rsidRPr="007C3139">
        <w:t xml:space="preserve"> O.N., </w:t>
      </w:r>
      <w:proofErr w:type="spellStart"/>
      <w:r w:rsidRPr="007C3139">
        <w:t>Asheulova</w:t>
      </w:r>
      <w:proofErr w:type="spellEnd"/>
      <w:r w:rsidRPr="007C3139">
        <w:t xml:space="preserve"> T.V. </w:t>
      </w:r>
      <w:proofErr w:type="spellStart"/>
      <w:r w:rsidRPr="007C3139">
        <w:t>General</w:t>
      </w:r>
      <w:proofErr w:type="spellEnd"/>
      <w:r w:rsidRPr="007C3139">
        <w:t xml:space="preserve"> </w:t>
      </w:r>
      <w:proofErr w:type="spellStart"/>
      <w:r w:rsidRPr="007C3139">
        <w:t>inspection</w:t>
      </w:r>
      <w:proofErr w:type="spellEnd"/>
      <w:r w:rsidRPr="007C3139">
        <w:t xml:space="preserve">: </w:t>
      </w:r>
      <w:proofErr w:type="spellStart"/>
      <w:r w:rsidRPr="007C3139">
        <w:t>manual</w:t>
      </w:r>
      <w:proofErr w:type="spellEnd"/>
      <w:r w:rsidRPr="007C3139">
        <w:t xml:space="preserve"> </w:t>
      </w:r>
      <w:proofErr w:type="spellStart"/>
      <w:r w:rsidRPr="007C3139">
        <w:t>for</w:t>
      </w:r>
      <w:proofErr w:type="spellEnd"/>
      <w:r w:rsidRPr="007C3139">
        <w:t xml:space="preserve"> </w:t>
      </w:r>
      <w:proofErr w:type="spellStart"/>
      <w:r w:rsidRPr="007C3139">
        <w:t>students</w:t>
      </w:r>
      <w:proofErr w:type="spellEnd"/>
      <w:r w:rsidRPr="007C3139">
        <w:t xml:space="preserve">. – </w:t>
      </w:r>
      <w:proofErr w:type="spellStart"/>
      <w:r w:rsidRPr="007C3139">
        <w:t>Kharkov</w:t>
      </w:r>
      <w:proofErr w:type="spellEnd"/>
      <w:r w:rsidRPr="007C3139">
        <w:t>:</w:t>
      </w:r>
    </w:p>
    <w:p w14:paraId="0E9CE45F" w14:textId="77777777" w:rsidR="004A3DDB" w:rsidRPr="007C3139" w:rsidRDefault="004A3DDB" w:rsidP="004A3DDB">
      <w:r w:rsidRPr="007C3139">
        <w:t>“</w:t>
      </w:r>
      <w:proofErr w:type="spellStart"/>
      <w:r w:rsidRPr="007C3139">
        <w:t>Turbo</w:t>
      </w:r>
      <w:proofErr w:type="spellEnd"/>
      <w:r w:rsidRPr="007C3139">
        <w:t>”. – 2004. – 60 p.</w:t>
      </w:r>
    </w:p>
    <w:p w14:paraId="33F1BFDE" w14:textId="77777777" w:rsidR="004A3DDB" w:rsidRPr="007C3139" w:rsidRDefault="004A3DDB" w:rsidP="004A3DDB">
      <w:proofErr w:type="spellStart"/>
      <w:r w:rsidRPr="007C3139">
        <w:t>Khomazjuk</w:t>
      </w:r>
      <w:proofErr w:type="spellEnd"/>
      <w:r w:rsidRPr="007C3139">
        <w:t xml:space="preserve"> V.A., </w:t>
      </w:r>
      <w:proofErr w:type="spellStart"/>
      <w:r w:rsidRPr="007C3139">
        <w:t>Ostashevska</w:t>
      </w:r>
      <w:proofErr w:type="spellEnd"/>
      <w:r w:rsidRPr="007C3139">
        <w:t xml:space="preserve"> T.G., </w:t>
      </w:r>
      <w:proofErr w:type="spellStart"/>
      <w:r w:rsidRPr="007C3139">
        <w:t>Krasyuk</w:t>
      </w:r>
      <w:proofErr w:type="spellEnd"/>
      <w:r w:rsidRPr="007C3139">
        <w:t xml:space="preserve"> I.V. </w:t>
      </w:r>
      <w:proofErr w:type="spellStart"/>
      <w:r w:rsidRPr="007C3139">
        <w:t>Propaedeutics</w:t>
      </w:r>
      <w:proofErr w:type="spellEnd"/>
      <w:r w:rsidRPr="007C3139">
        <w:t xml:space="preserve"> </w:t>
      </w:r>
      <w:proofErr w:type="spellStart"/>
      <w:r w:rsidRPr="007C3139">
        <w:t>of</w:t>
      </w:r>
      <w:proofErr w:type="spellEnd"/>
      <w:r w:rsidRPr="007C3139">
        <w:t xml:space="preserve"> </w:t>
      </w:r>
      <w:proofErr w:type="spellStart"/>
      <w:r w:rsidRPr="007C3139">
        <w:t>Internal</w:t>
      </w:r>
      <w:proofErr w:type="spellEnd"/>
      <w:r w:rsidRPr="007C3139">
        <w:t xml:space="preserve"> </w:t>
      </w:r>
      <w:proofErr w:type="spellStart"/>
      <w:r w:rsidRPr="007C3139">
        <w:t>Medicine</w:t>
      </w:r>
      <w:proofErr w:type="spellEnd"/>
    </w:p>
    <w:p w14:paraId="5C5A79B2" w14:textId="77777777" w:rsidR="004A3DDB" w:rsidRPr="007C3139" w:rsidRDefault="004A3DDB" w:rsidP="004A3DDB">
      <w:proofErr w:type="spellStart"/>
      <w:r w:rsidRPr="007C3139">
        <w:t>and</w:t>
      </w:r>
      <w:proofErr w:type="spellEnd"/>
      <w:r w:rsidRPr="007C3139">
        <w:t xml:space="preserve"> </w:t>
      </w:r>
      <w:proofErr w:type="spellStart"/>
      <w:r w:rsidRPr="007C3139">
        <w:t>Patient</w:t>
      </w:r>
      <w:proofErr w:type="spellEnd"/>
      <w:r w:rsidRPr="007C3139">
        <w:t xml:space="preserve"> </w:t>
      </w:r>
      <w:proofErr w:type="spellStart"/>
      <w:r w:rsidRPr="007C3139">
        <w:t>Care</w:t>
      </w:r>
      <w:proofErr w:type="spellEnd"/>
      <w:r w:rsidRPr="007C3139">
        <w:t xml:space="preserve">: </w:t>
      </w:r>
      <w:proofErr w:type="spellStart"/>
      <w:r w:rsidRPr="007C3139">
        <w:t>Study</w:t>
      </w:r>
      <w:proofErr w:type="spellEnd"/>
      <w:r w:rsidRPr="007C3139">
        <w:t xml:space="preserve"> </w:t>
      </w:r>
      <w:proofErr w:type="spellStart"/>
      <w:r w:rsidRPr="007C3139">
        <w:t>guide</w:t>
      </w:r>
      <w:proofErr w:type="spellEnd"/>
      <w:r w:rsidRPr="007C3139">
        <w:t xml:space="preserve"> </w:t>
      </w:r>
      <w:proofErr w:type="spellStart"/>
      <w:r w:rsidRPr="007C3139">
        <w:t>for</w:t>
      </w:r>
      <w:proofErr w:type="spellEnd"/>
      <w:r w:rsidRPr="007C3139">
        <w:t xml:space="preserve"> </w:t>
      </w:r>
      <w:proofErr w:type="spellStart"/>
      <w:r w:rsidRPr="007C3139">
        <w:t>the</w:t>
      </w:r>
      <w:proofErr w:type="spellEnd"/>
      <w:r w:rsidRPr="007C3139">
        <w:t xml:space="preserve"> </w:t>
      </w:r>
      <w:proofErr w:type="spellStart"/>
      <w:r w:rsidRPr="007C3139">
        <w:t>practical</w:t>
      </w:r>
      <w:proofErr w:type="spellEnd"/>
      <w:r w:rsidRPr="007C3139">
        <w:t xml:space="preserve"> </w:t>
      </w:r>
      <w:proofErr w:type="spellStart"/>
      <w:r w:rsidRPr="007C3139">
        <w:t>classes</w:t>
      </w:r>
      <w:proofErr w:type="spellEnd"/>
      <w:r w:rsidRPr="007C3139">
        <w:t xml:space="preserve">. </w:t>
      </w:r>
      <w:proofErr w:type="spellStart"/>
      <w:r w:rsidRPr="007C3139">
        <w:t>Part</w:t>
      </w:r>
      <w:proofErr w:type="spellEnd"/>
      <w:r w:rsidRPr="007C3139">
        <w:t xml:space="preserve"> I. – </w:t>
      </w:r>
      <w:proofErr w:type="spellStart"/>
      <w:r w:rsidRPr="007C3139">
        <w:t>Kyiv</w:t>
      </w:r>
      <w:proofErr w:type="spellEnd"/>
      <w:r w:rsidRPr="007C3139">
        <w:t>: NMU, 2005. –</w:t>
      </w:r>
    </w:p>
    <w:p w14:paraId="15FB7789" w14:textId="77777777" w:rsidR="004A3DDB" w:rsidRPr="007C3139" w:rsidRDefault="004A3DDB" w:rsidP="004A3DDB">
      <w:r w:rsidRPr="007C3139">
        <w:t>44 p.</w:t>
      </w:r>
    </w:p>
    <w:p w14:paraId="6B257C63" w14:textId="77777777" w:rsidR="004A3DDB" w:rsidRPr="007C3139" w:rsidRDefault="004A3DDB" w:rsidP="004A3DDB">
      <w:proofErr w:type="spellStart"/>
      <w:r w:rsidRPr="007C3139">
        <w:t>Kovalyova</w:t>
      </w:r>
      <w:proofErr w:type="spellEnd"/>
      <w:r w:rsidRPr="007C3139">
        <w:t xml:space="preserve"> O.N., </w:t>
      </w:r>
      <w:proofErr w:type="spellStart"/>
      <w:r w:rsidRPr="007C3139">
        <w:t>Asheulova</w:t>
      </w:r>
      <w:proofErr w:type="spellEnd"/>
      <w:r w:rsidRPr="007C3139">
        <w:t xml:space="preserve"> T.V. </w:t>
      </w:r>
      <w:proofErr w:type="spellStart"/>
      <w:r w:rsidRPr="007C3139">
        <w:t>Diagnostics</w:t>
      </w:r>
      <w:proofErr w:type="spellEnd"/>
      <w:r w:rsidRPr="007C3139">
        <w:t xml:space="preserve"> </w:t>
      </w:r>
      <w:proofErr w:type="spellStart"/>
      <w:r w:rsidRPr="007C3139">
        <w:t>of</w:t>
      </w:r>
      <w:proofErr w:type="spellEnd"/>
      <w:r w:rsidRPr="007C3139">
        <w:t xml:space="preserve"> </w:t>
      </w:r>
      <w:proofErr w:type="spellStart"/>
      <w:r w:rsidRPr="007C3139">
        <w:t>respiratory</w:t>
      </w:r>
      <w:proofErr w:type="spellEnd"/>
      <w:r w:rsidRPr="007C3139">
        <w:t xml:space="preserve"> </w:t>
      </w:r>
      <w:proofErr w:type="spellStart"/>
      <w:r w:rsidRPr="007C3139">
        <w:t>organs</w:t>
      </w:r>
      <w:proofErr w:type="spellEnd"/>
      <w:r w:rsidRPr="007C3139">
        <w:t xml:space="preserve"> </w:t>
      </w:r>
      <w:proofErr w:type="spellStart"/>
      <w:r w:rsidRPr="007C3139">
        <w:t>disease</w:t>
      </w:r>
      <w:proofErr w:type="spellEnd"/>
      <w:r w:rsidRPr="007C3139">
        <w:t xml:space="preserve">: </w:t>
      </w:r>
      <w:proofErr w:type="spellStart"/>
      <w:r w:rsidRPr="007C3139">
        <w:t>manual</w:t>
      </w:r>
      <w:proofErr w:type="spellEnd"/>
    </w:p>
    <w:p w14:paraId="1821D5F5" w14:textId="77777777" w:rsidR="004A3DDB" w:rsidRPr="007C3139" w:rsidRDefault="004A3DDB" w:rsidP="004A3DDB">
      <w:proofErr w:type="spellStart"/>
      <w:r w:rsidRPr="007C3139">
        <w:t>for</w:t>
      </w:r>
      <w:proofErr w:type="spellEnd"/>
      <w:r w:rsidRPr="007C3139">
        <w:t xml:space="preserve"> </w:t>
      </w:r>
      <w:proofErr w:type="spellStart"/>
      <w:r w:rsidRPr="007C3139">
        <w:t>students</w:t>
      </w:r>
      <w:proofErr w:type="spellEnd"/>
      <w:r w:rsidRPr="007C3139">
        <w:t xml:space="preserve">. – </w:t>
      </w:r>
      <w:proofErr w:type="spellStart"/>
      <w:r w:rsidRPr="007C3139">
        <w:t>Kharkov</w:t>
      </w:r>
      <w:proofErr w:type="spellEnd"/>
      <w:r w:rsidRPr="007C3139">
        <w:t>: “</w:t>
      </w:r>
      <w:proofErr w:type="spellStart"/>
      <w:r w:rsidRPr="007C3139">
        <w:t>Turbo</w:t>
      </w:r>
      <w:proofErr w:type="spellEnd"/>
      <w:r w:rsidRPr="007C3139">
        <w:t>”. – 2004. – 64p.</w:t>
      </w:r>
    </w:p>
    <w:p w14:paraId="6519D25F" w14:textId="77777777" w:rsidR="004A3DDB" w:rsidRPr="007C3139" w:rsidRDefault="004A3DDB" w:rsidP="004A3DDB">
      <w:proofErr w:type="spellStart"/>
      <w:r w:rsidRPr="007C3139">
        <w:t>Bickley</w:t>
      </w:r>
      <w:proofErr w:type="spellEnd"/>
      <w:r w:rsidRPr="007C3139">
        <w:t xml:space="preserve">, </w:t>
      </w:r>
      <w:proofErr w:type="spellStart"/>
      <w:r w:rsidRPr="007C3139">
        <w:t>Lynn</w:t>
      </w:r>
      <w:proofErr w:type="spellEnd"/>
      <w:r w:rsidRPr="007C3139">
        <w:t xml:space="preserve"> S.; </w:t>
      </w:r>
      <w:proofErr w:type="spellStart"/>
      <w:r w:rsidRPr="007C3139">
        <w:t>Szilagyi</w:t>
      </w:r>
      <w:proofErr w:type="spellEnd"/>
      <w:r w:rsidRPr="007C3139">
        <w:t xml:space="preserve">, </w:t>
      </w:r>
      <w:proofErr w:type="spellStart"/>
      <w:r w:rsidRPr="007C3139">
        <w:t>Peter</w:t>
      </w:r>
      <w:proofErr w:type="spellEnd"/>
      <w:r w:rsidRPr="007C3139">
        <w:t xml:space="preserve"> G. </w:t>
      </w:r>
      <w:proofErr w:type="spellStart"/>
      <w:r w:rsidRPr="007C3139">
        <w:t>Bates</w:t>
      </w:r>
      <w:proofErr w:type="spellEnd"/>
      <w:r w:rsidRPr="007C3139">
        <w:t xml:space="preserve">' </w:t>
      </w:r>
      <w:proofErr w:type="spellStart"/>
      <w:r w:rsidRPr="007C3139">
        <w:t>Guide</w:t>
      </w:r>
      <w:proofErr w:type="spellEnd"/>
      <w:r w:rsidRPr="007C3139">
        <w:t xml:space="preserve"> </w:t>
      </w:r>
      <w:proofErr w:type="spellStart"/>
      <w:r w:rsidRPr="007C3139">
        <w:t>to</w:t>
      </w:r>
      <w:proofErr w:type="spellEnd"/>
      <w:r w:rsidRPr="007C3139">
        <w:t xml:space="preserve"> </w:t>
      </w:r>
      <w:proofErr w:type="spellStart"/>
      <w:r w:rsidRPr="007C3139">
        <w:t>Physical</w:t>
      </w:r>
      <w:proofErr w:type="spellEnd"/>
      <w:r w:rsidRPr="007C3139">
        <w:t xml:space="preserve"> </w:t>
      </w:r>
      <w:proofErr w:type="spellStart"/>
      <w:r w:rsidRPr="007C3139">
        <w:t>Examination</w:t>
      </w:r>
      <w:proofErr w:type="spellEnd"/>
      <w:r w:rsidRPr="007C3139">
        <w:t xml:space="preserve"> </w:t>
      </w:r>
      <w:proofErr w:type="spellStart"/>
      <w:r w:rsidRPr="007C3139">
        <w:t>and</w:t>
      </w:r>
      <w:proofErr w:type="spellEnd"/>
      <w:r w:rsidRPr="007C3139">
        <w:t xml:space="preserve"> </w:t>
      </w:r>
      <w:proofErr w:type="spellStart"/>
      <w:r w:rsidRPr="007C3139">
        <w:t>History</w:t>
      </w:r>
      <w:proofErr w:type="spellEnd"/>
    </w:p>
    <w:p w14:paraId="2AA87376" w14:textId="77777777" w:rsidR="004A3DDB" w:rsidRPr="007C3139" w:rsidRDefault="004A3DDB" w:rsidP="004A3DDB">
      <w:proofErr w:type="spellStart"/>
      <w:r w:rsidRPr="007C3139">
        <w:t>Taking</w:t>
      </w:r>
      <w:proofErr w:type="spellEnd"/>
      <w:r w:rsidRPr="007C3139">
        <w:t xml:space="preserve">, 10th </w:t>
      </w:r>
      <w:proofErr w:type="spellStart"/>
      <w:r w:rsidRPr="007C3139">
        <w:t>Edition</w:t>
      </w:r>
      <w:proofErr w:type="spellEnd"/>
      <w:r w:rsidRPr="007C3139">
        <w:t xml:space="preserve">. – 934p. </w:t>
      </w:r>
      <w:proofErr w:type="spellStart"/>
      <w:r w:rsidRPr="007C3139">
        <w:t>Copyright</w:t>
      </w:r>
      <w:proofErr w:type="spellEnd"/>
      <w:r w:rsidRPr="007C3139">
        <w:t xml:space="preserve"> ©2009 </w:t>
      </w:r>
      <w:proofErr w:type="spellStart"/>
      <w:r w:rsidRPr="007C3139">
        <w:t>Lippincott</w:t>
      </w:r>
      <w:proofErr w:type="spellEnd"/>
      <w:r w:rsidRPr="007C3139">
        <w:t xml:space="preserve"> </w:t>
      </w:r>
      <w:proofErr w:type="spellStart"/>
      <w:r w:rsidRPr="007C3139">
        <w:t>Williams</w:t>
      </w:r>
      <w:proofErr w:type="spellEnd"/>
      <w:r w:rsidRPr="007C3139">
        <w:t xml:space="preserve"> &amp; </w:t>
      </w:r>
      <w:proofErr w:type="spellStart"/>
      <w:r w:rsidRPr="007C3139">
        <w:t>Wilkins</w:t>
      </w:r>
      <w:proofErr w:type="spellEnd"/>
    </w:p>
    <w:p w14:paraId="1B622D64" w14:textId="77777777" w:rsidR="004A3DDB" w:rsidRDefault="004A3DDB" w:rsidP="004A3DDB">
      <w:pPr>
        <w:rPr>
          <w:lang w:val="en-US"/>
        </w:rPr>
      </w:pPr>
      <w:proofErr w:type="spellStart"/>
      <w:r w:rsidRPr="007C3139">
        <w:t>The</w:t>
      </w:r>
      <w:proofErr w:type="spellEnd"/>
      <w:r w:rsidRPr="007C3139">
        <w:t xml:space="preserve"> </w:t>
      </w:r>
      <w:proofErr w:type="spellStart"/>
      <w:r w:rsidRPr="007C3139">
        <w:t>Point</w:t>
      </w:r>
      <w:proofErr w:type="spellEnd"/>
      <w:r w:rsidRPr="007C3139">
        <w:t xml:space="preserve"> </w:t>
      </w:r>
      <w:proofErr w:type="spellStart"/>
      <w:r w:rsidRPr="007C3139">
        <w:t>online</w:t>
      </w:r>
      <w:proofErr w:type="spellEnd"/>
      <w:r w:rsidRPr="007C3139">
        <w:t xml:space="preserve"> </w:t>
      </w:r>
      <w:proofErr w:type="spellStart"/>
      <w:r w:rsidRPr="007C3139">
        <w:t>resources</w:t>
      </w:r>
      <w:proofErr w:type="spellEnd"/>
      <w:r w:rsidRPr="007C3139">
        <w:t xml:space="preserve">, </w:t>
      </w:r>
      <w:hyperlink r:id="rId201" w:history="1">
        <w:r w:rsidRPr="00A46372">
          <w:rPr>
            <w:rStyle w:val="af4"/>
          </w:rPr>
          <w:t>http://thepoint.lww.co</w:t>
        </w:r>
      </w:hyperlink>
    </w:p>
    <w:p w14:paraId="20741FA9" w14:textId="77777777" w:rsidR="004A3DDB" w:rsidRDefault="004A3DDB" w:rsidP="004A3DDB">
      <w:pPr>
        <w:rPr>
          <w:lang w:val="en-US"/>
        </w:rPr>
      </w:pPr>
    </w:p>
    <w:p w14:paraId="21EF5111" w14:textId="77777777" w:rsidR="004A3DDB" w:rsidRPr="008A1CB5" w:rsidRDefault="004A3DDB" w:rsidP="004A3DDB">
      <w:proofErr w:type="spellStart"/>
      <w:r w:rsidRPr="008A1CB5">
        <w:t>Kovalyova</w:t>
      </w:r>
      <w:proofErr w:type="spellEnd"/>
      <w:r w:rsidRPr="008A1CB5">
        <w:t xml:space="preserve"> O.N., </w:t>
      </w:r>
      <w:proofErr w:type="spellStart"/>
      <w:r w:rsidRPr="008A1CB5">
        <w:t>Ashcheulova</w:t>
      </w:r>
      <w:proofErr w:type="spellEnd"/>
      <w:r w:rsidRPr="008A1CB5">
        <w:t xml:space="preserve"> T.V. </w:t>
      </w:r>
      <w:proofErr w:type="spellStart"/>
      <w:r w:rsidRPr="008A1CB5">
        <w:t>Propedeutics</w:t>
      </w:r>
      <w:proofErr w:type="spellEnd"/>
      <w:r w:rsidRPr="008A1CB5">
        <w:t xml:space="preserve"> </w:t>
      </w:r>
      <w:proofErr w:type="spellStart"/>
      <w:r w:rsidRPr="008A1CB5">
        <w:t>to</w:t>
      </w:r>
      <w:proofErr w:type="spellEnd"/>
      <w:r w:rsidRPr="008A1CB5">
        <w:t xml:space="preserve"> </w:t>
      </w:r>
      <w:proofErr w:type="spellStart"/>
      <w:r w:rsidRPr="008A1CB5">
        <w:t>Internal</w:t>
      </w:r>
      <w:proofErr w:type="spellEnd"/>
      <w:r w:rsidRPr="008A1CB5">
        <w:t xml:space="preserve"> </w:t>
      </w:r>
      <w:proofErr w:type="spellStart"/>
      <w:r w:rsidRPr="008A1CB5">
        <w:t>Medicine</w:t>
      </w:r>
      <w:proofErr w:type="spellEnd"/>
      <w:r w:rsidRPr="008A1CB5">
        <w:t xml:space="preserve">. </w:t>
      </w:r>
      <w:proofErr w:type="spellStart"/>
      <w:r w:rsidRPr="008A1CB5">
        <w:t>Part</w:t>
      </w:r>
      <w:proofErr w:type="spellEnd"/>
      <w:r w:rsidRPr="008A1CB5">
        <w:t xml:space="preserve"> 1. –</w:t>
      </w:r>
    </w:p>
    <w:p w14:paraId="7505B544" w14:textId="77777777" w:rsidR="004A3DDB" w:rsidRPr="008A1CB5" w:rsidRDefault="004A3DDB" w:rsidP="004A3DDB">
      <w:proofErr w:type="spellStart"/>
      <w:r w:rsidRPr="008A1CB5">
        <w:t>Vinnytsya</w:t>
      </w:r>
      <w:proofErr w:type="spellEnd"/>
      <w:r w:rsidRPr="008A1CB5">
        <w:t>: NOVA KNYHA, 2017. – 424 p.</w:t>
      </w:r>
    </w:p>
    <w:p w14:paraId="7707E577" w14:textId="77777777" w:rsidR="004A3DDB" w:rsidRPr="008A1CB5" w:rsidRDefault="004A3DDB" w:rsidP="004A3DDB">
      <w:pPr>
        <w:rPr>
          <w:lang w:val="en-US"/>
        </w:rPr>
      </w:pPr>
      <w:proofErr w:type="spellStart"/>
      <w:r w:rsidRPr="008A1CB5">
        <w:t>Kovalyova</w:t>
      </w:r>
      <w:proofErr w:type="spellEnd"/>
      <w:r w:rsidRPr="008A1CB5">
        <w:t xml:space="preserve"> O.</w:t>
      </w:r>
    </w:p>
    <w:p w14:paraId="74C97CBD" w14:textId="77777777" w:rsidR="004A3DDB" w:rsidRPr="004A3DDB" w:rsidRDefault="004A3DDB" w:rsidP="004A3DDB">
      <w:pPr>
        <w:rPr>
          <w:rFonts w:ascii="Times New Roman" w:hAnsi="Times New Roman" w:cs="Times New Roman"/>
          <w:sz w:val="36"/>
          <w:szCs w:val="36"/>
          <w:lang w:val="en-US"/>
        </w:rPr>
      </w:pPr>
    </w:p>
    <w:p w14:paraId="15D824CD" w14:textId="77777777" w:rsidR="00C14D60" w:rsidRPr="00C14D60" w:rsidRDefault="00C14D60" w:rsidP="00C14D60">
      <w:pPr>
        <w:rPr>
          <w:rFonts w:ascii="Times New Roman" w:hAnsi="Times New Roman" w:cs="Times New Roman"/>
          <w:sz w:val="36"/>
          <w:szCs w:val="36"/>
          <w:lang w:val="en-US"/>
        </w:rPr>
      </w:pPr>
    </w:p>
    <w:p w14:paraId="6C3124AD" w14:textId="71BAD7FF" w:rsidR="00C14D60" w:rsidRDefault="00C14D60" w:rsidP="00C14D60">
      <w:pPr>
        <w:rPr>
          <w:rFonts w:ascii="Times New Roman" w:hAnsi="Times New Roman" w:cs="Times New Roman"/>
          <w:sz w:val="36"/>
          <w:szCs w:val="36"/>
          <w:lang w:val="en-US"/>
        </w:rPr>
      </w:pPr>
      <w:r>
        <w:rPr>
          <w:rFonts w:ascii="Times New Roman" w:hAnsi="Times New Roman" w:cs="Times New Roman"/>
          <w:sz w:val="36"/>
          <w:szCs w:val="36"/>
          <w:lang w:val="en-US"/>
        </w:rPr>
        <w:t xml:space="preserve"> </w:t>
      </w:r>
    </w:p>
    <w:p w14:paraId="0922E2D2" w14:textId="77777777" w:rsidR="00C14D60" w:rsidRPr="00C14D60" w:rsidRDefault="00C14D60" w:rsidP="00C14D60">
      <w:pPr>
        <w:rPr>
          <w:rFonts w:ascii="Times New Roman" w:hAnsi="Times New Roman" w:cs="Times New Roman"/>
          <w:sz w:val="36"/>
          <w:szCs w:val="36"/>
        </w:rPr>
      </w:pPr>
    </w:p>
    <w:p w14:paraId="6E8B6982" w14:textId="77777777" w:rsidR="00410F26" w:rsidRPr="00410F26" w:rsidRDefault="00410F26" w:rsidP="00410F26">
      <w:pPr>
        <w:rPr>
          <w:rFonts w:ascii="Times New Roman" w:hAnsi="Times New Roman" w:cs="Times New Roman"/>
          <w:sz w:val="36"/>
          <w:szCs w:val="36"/>
        </w:rPr>
      </w:pPr>
    </w:p>
    <w:p w14:paraId="7203AEE9" w14:textId="77777777" w:rsidR="00410F26" w:rsidRDefault="00410F26" w:rsidP="00385DB5">
      <w:pPr>
        <w:rPr>
          <w:rFonts w:ascii="Times New Roman" w:hAnsi="Times New Roman" w:cs="Times New Roman"/>
          <w:sz w:val="36"/>
          <w:szCs w:val="36"/>
          <w:lang w:val="en-US"/>
        </w:rPr>
      </w:pPr>
    </w:p>
    <w:p w14:paraId="2CF21D39" w14:textId="77777777" w:rsidR="00385DB5" w:rsidRDefault="00385DB5" w:rsidP="00385DB5">
      <w:pPr>
        <w:rPr>
          <w:rFonts w:ascii="Times New Roman" w:hAnsi="Times New Roman" w:cs="Times New Roman"/>
          <w:sz w:val="36"/>
          <w:szCs w:val="36"/>
          <w:lang w:val="en-US"/>
        </w:rPr>
      </w:pPr>
    </w:p>
    <w:p w14:paraId="17ADB5D0" w14:textId="77777777" w:rsidR="00385DB5" w:rsidRPr="00385DB5" w:rsidRDefault="00385DB5" w:rsidP="00385DB5">
      <w:pPr>
        <w:rPr>
          <w:rFonts w:ascii="Times New Roman" w:hAnsi="Times New Roman" w:cs="Times New Roman"/>
          <w:sz w:val="36"/>
          <w:szCs w:val="36"/>
        </w:rPr>
      </w:pPr>
    </w:p>
    <w:p w14:paraId="1DA93FD8" w14:textId="0C6068AD" w:rsidR="00133DF7" w:rsidRDefault="00133DF7" w:rsidP="00B44916">
      <w:pPr>
        <w:rPr>
          <w:rFonts w:ascii="Times New Roman" w:hAnsi="Times New Roman" w:cs="Times New Roman"/>
          <w:b/>
          <w:bCs/>
          <w:sz w:val="36"/>
          <w:szCs w:val="36"/>
          <w:lang w:val="en-US"/>
        </w:rPr>
      </w:pPr>
    </w:p>
    <w:p w14:paraId="5141702E" w14:textId="77777777" w:rsidR="00133DF7" w:rsidRPr="00133DF7" w:rsidRDefault="00133DF7" w:rsidP="00133DF7">
      <w:pPr>
        <w:ind w:left="720"/>
        <w:rPr>
          <w:rFonts w:ascii="Times New Roman" w:hAnsi="Times New Roman" w:cs="Times New Roman"/>
          <w:b/>
          <w:bCs/>
          <w:sz w:val="36"/>
          <w:szCs w:val="36"/>
          <w:lang w:val="en-US"/>
        </w:rPr>
      </w:pPr>
    </w:p>
    <w:p w14:paraId="011ECD78" w14:textId="77777777" w:rsidR="00133DF7" w:rsidRDefault="00133DF7" w:rsidP="00133DF7">
      <w:pPr>
        <w:ind w:left="720"/>
        <w:rPr>
          <w:rFonts w:ascii="Times New Roman" w:hAnsi="Times New Roman" w:cs="Times New Roman"/>
          <w:b/>
          <w:bCs/>
          <w:sz w:val="36"/>
          <w:szCs w:val="36"/>
          <w:lang w:val="en-US"/>
        </w:rPr>
      </w:pPr>
    </w:p>
    <w:p w14:paraId="708BEDC0" w14:textId="54C0842D" w:rsidR="00133DF7" w:rsidRDefault="00133DF7" w:rsidP="007B0F21">
      <w:pPr>
        <w:ind w:left="720"/>
        <w:rPr>
          <w:rFonts w:ascii="Times New Roman" w:hAnsi="Times New Roman" w:cs="Times New Roman"/>
          <w:sz w:val="36"/>
          <w:szCs w:val="36"/>
          <w:lang w:val="en-US"/>
        </w:rPr>
      </w:pPr>
    </w:p>
    <w:p w14:paraId="630A85CA" w14:textId="77777777" w:rsidR="007B0F21" w:rsidRPr="007B0F21" w:rsidRDefault="007B0F21" w:rsidP="007B0F21">
      <w:pPr>
        <w:ind w:left="720"/>
        <w:rPr>
          <w:rFonts w:ascii="Times New Roman" w:hAnsi="Times New Roman" w:cs="Times New Roman"/>
          <w:sz w:val="36"/>
          <w:szCs w:val="36"/>
        </w:rPr>
      </w:pPr>
    </w:p>
    <w:p w14:paraId="29C65012" w14:textId="77777777" w:rsidR="007B0F21" w:rsidRDefault="007B0F21" w:rsidP="007B0F21">
      <w:pPr>
        <w:ind w:left="720"/>
        <w:rPr>
          <w:rFonts w:ascii="Times New Roman" w:hAnsi="Times New Roman" w:cs="Times New Roman"/>
          <w:sz w:val="36"/>
          <w:szCs w:val="36"/>
          <w:lang w:val="en-US"/>
        </w:rPr>
      </w:pPr>
    </w:p>
    <w:p w14:paraId="73DB995D" w14:textId="77777777" w:rsidR="007B0F21" w:rsidRDefault="007B0F21" w:rsidP="007B0F21">
      <w:pPr>
        <w:ind w:left="720"/>
        <w:rPr>
          <w:rFonts w:ascii="Times New Roman" w:hAnsi="Times New Roman" w:cs="Times New Roman"/>
          <w:b/>
          <w:bCs/>
          <w:sz w:val="36"/>
          <w:szCs w:val="36"/>
          <w:lang w:val="en-US"/>
        </w:rPr>
      </w:pPr>
    </w:p>
    <w:p w14:paraId="261DFE11" w14:textId="77777777" w:rsidR="007B0F21" w:rsidRPr="007B0F21" w:rsidRDefault="007B0F21" w:rsidP="007B0F21">
      <w:pPr>
        <w:ind w:left="720"/>
        <w:rPr>
          <w:rFonts w:ascii="Times New Roman" w:hAnsi="Times New Roman" w:cs="Times New Roman"/>
          <w:sz w:val="36"/>
          <w:szCs w:val="36"/>
        </w:rPr>
      </w:pPr>
    </w:p>
    <w:p w14:paraId="2282EE9C" w14:textId="77777777" w:rsidR="00B5248A" w:rsidRPr="007B0F21" w:rsidRDefault="00B5248A" w:rsidP="007B0F21">
      <w:pPr>
        <w:ind w:left="709"/>
        <w:rPr>
          <w:rFonts w:ascii="Times New Roman" w:hAnsi="Times New Roman" w:cs="Times New Roman"/>
          <w:sz w:val="36"/>
          <w:szCs w:val="36"/>
          <w:lang w:val="en-US"/>
        </w:rPr>
      </w:pPr>
    </w:p>
    <w:p w14:paraId="7CFB81E9" w14:textId="77777777" w:rsidR="00EE0A3E" w:rsidRPr="00EE0A3E" w:rsidRDefault="00EE0A3E" w:rsidP="00EE0A3E">
      <w:pPr>
        <w:ind w:left="720"/>
        <w:rPr>
          <w:rFonts w:ascii="Times New Roman" w:hAnsi="Times New Roman" w:cs="Times New Roman"/>
          <w:sz w:val="36"/>
          <w:szCs w:val="36"/>
        </w:rPr>
      </w:pPr>
    </w:p>
    <w:p w14:paraId="751289FC" w14:textId="1C8A877F" w:rsidR="00EE0A3E" w:rsidRPr="00AE4366" w:rsidRDefault="00EE0A3E" w:rsidP="00EE0A3E">
      <w:pPr>
        <w:ind w:left="720"/>
        <w:rPr>
          <w:rFonts w:ascii="Times New Roman" w:hAnsi="Times New Roman" w:cs="Times New Roman"/>
          <w:sz w:val="36"/>
          <w:szCs w:val="36"/>
          <w:lang w:val="en-US"/>
        </w:rPr>
      </w:pPr>
    </w:p>
    <w:p w14:paraId="7541D0CF" w14:textId="77777777" w:rsidR="00F93FCD" w:rsidRPr="00F93FCD" w:rsidRDefault="00F93FCD" w:rsidP="009A169C">
      <w:pPr>
        <w:ind w:left="142" w:hanging="142"/>
        <w:rPr>
          <w:rFonts w:ascii="Times New Roman" w:hAnsi="Times New Roman" w:cs="Times New Roman"/>
          <w:b/>
          <w:bCs/>
          <w:sz w:val="36"/>
          <w:szCs w:val="36"/>
          <w:lang w:val="en-US"/>
        </w:rPr>
      </w:pPr>
    </w:p>
    <w:p w14:paraId="20E7F6E5" w14:textId="77777777" w:rsidR="002E4268" w:rsidRPr="00DF3C1D" w:rsidRDefault="002E4268" w:rsidP="002E4268">
      <w:pPr>
        <w:ind w:left="720"/>
        <w:rPr>
          <w:rFonts w:ascii="Times New Roman" w:hAnsi="Times New Roman" w:cs="Times New Roman"/>
          <w:sz w:val="36"/>
          <w:szCs w:val="36"/>
          <w:lang w:val="en-US"/>
        </w:rPr>
      </w:pPr>
    </w:p>
    <w:p w14:paraId="7DF77C5D" w14:textId="77777777" w:rsidR="002E4268" w:rsidRPr="00DF3C1D" w:rsidRDefault="002E4268" w:rsidP="002E4268">
      <w:pPr>
        <w:ind w:left="720"/>
        <w:rPr>
          <w:rFonts w:ascii="Times New Roman" w:hAnsi="Times New Roman" w:cs="Times New Roman"/>
          <w:sz w:val="36"/>
          <w:szCs w:val="36"/>
          <w:lang w:val="en-US"/>
        </w:rPr>
      </w:pPr>
    </w:p>
    <w:p w14:paraId="1A6AFF70" w14:textId="77777777" w:rsidR="002E4268" w:rsidRPr="00846FF6" w:rsidRDefault="002E4268" w:rsidP="002E4268">
      <w:pPr>
        <w:ind w:left="720"/>
        <w:rPr>
          <w:b/>
          <w:i/>
          <w:sz w:val="36"/>
          <w:szCs w:val="36"/>
          <w:u w:val="single"/>
          <w:lang w:val="en-US"/>
        </w:rPr>
      </w:pPr>
    </w:p>
    <w:p w14:paraId="25AC2481" w14:textId="77777777" w:rsidR="00832E90" w:rsidRPr="00832E90" w:rsidRDefault="00832E90" w:rsidP="00832E90">
      <w:pPr>
        <w:pStyle w:val="a9"/>
        <w:rPr>
          <w:b/>
          <w:i/>
          <w:color w:val="7030A0"/>
          <w:sz w:val="36"/>
          <w:szCs w:val="36"/>
          <w:u w:val="single"/>
          <w:lang w:val="en-US"/>
        </w:rPr>
      </w:pPr>
    </w:p>
    <w:p w14:paraId="51805607" w14:textId="194DF7E3" w:rsidR="00CE0CA7" w:rsidRPr="00832E90" w:rsidRDefault="00CE0CA7" w:rsidP="00832E90">
      <w:pPr>
        <w:rPr>
          <w:sz w:val="36"/>
          <w:szCs w:val="36"/>
          <w:lang w:val="en-US"/>
        </w:rPr>
      </w:pPr>
    </w:p>
    <w:p w14:paraId="2E28B3F9" w14:textId="77777777" w:rsidR="00CE0CA7" w:rsidRPr="00CE0CA7" w:rsidRDefault="00CE0CA7" w:rsidP="00CE0CA7">
      <w:pPr>
        <w:tabs>
          <w:tab w:val="left" w:pos="284"/>
        </w:tabs>
        <w:ind w:left="720"/>
        <w:rPr>
          <w:rFonts w:ascii="Times New Roman" w:hAnsi="Times New Roman" w:cs="Times New Roman"/>
          <w:sz w:val="36"/>
          <w:szCs w:val="36"/>
        </w:rPr>
      </w:pPr>
    </w:p>
    <w:p w14:paraId="5F8597A8" w14:textId="77777777" w:rsidR="00F20C2F" w:rsidRPr="00F20C2F" w:rsidRDefault="00F20C2F" w:rsidP="00F20C2F">
      <w:pPr>
        <w:tabs>
          <w:tab w:val="left" w:pos="284"/>
        </w:tabs>
        <w:ind w:left="720"/>
        <w:rPr>
          <w:rFonts w:ascii="Times New Roman" w:hAnsi="Times New Roman" w:cs="Times New Roman"/>
          <w:sz w:val="36"/>
          <w:szCs w:val="36"/>
        </w:rPr>
      </w:pPr>
    </w:p>
    <w:p w14:paraId="35732805" w14:textId="1B90252D" w:rsidR="00F20C2F" w:rsidRPr="00F20C2F" w:rsidRDefault="00F20C2F" w:rsidP="00F20C2F">
      <w:pPr>
        <w:tabs>
          <w:tab w:val="left" w:pos="284"/>
        </w:tabs>
        <w:ind w:left="720"/>
        <w:rPr>
          <w:rFonts w:ascii="Times New Roman" w:hAnsi="Times New Roman" w:cs="Times New Roman"/>
          <w:sz w:val="36"/>
          <w:szCs w:val="36"/>
        </w:rPr>
      </w:pPr>
      <w:r w:rsidRPr="00F20C2F">
        <w:rPr>
          <w:rFonts w:ascii="Times New Roman" w:hAnsi="Times New Roman" w:cs="Times New Roman"/>
          <w:sz w:val="36"/>
          <w:szCs w:val="36"/>
          <w:lang w:val="en-US"/>
        </w:rPr>
        <w:t xml:space="preserve">    </w:t>
      </w:r>
    </w:p>
    <w:p w14:paraId="6A9AEB00" w14:textId="77777777" w:rsidR="00F20C2F" w:rsidRPr="00F20C2F" w:rsidRDefault="00F20C2F" w:rsidP="00F20C2F">
      <w:pPr>
        <w:tabs>
          <w:tab w:val="left" w:pos="284"/>
        </w:tabs>
        <w:ind w:left="720"/>
        <w:rPr>
          <w:rFonts w:ascii="Times New Roman" w:hAnsi="Times New Roman" w:cs="Times New Roman"/>
          <w:sz w:val="36"/>
          <w:szCs w:val="36"/>
        </w:rPr>
      </w:pPr>
    </w:p>
    <w:p w14:paraId="5DDEF0E1" w14:textId="77777777" w:rsidR="00F20C2F" w:rsidRPr="00F20C2F" w:rsidRDefault="00F20C2F" w:rsidP="00F20C2F">
      <w:pPr>
        <w:tabs>
          <w:tab w:val="left" w:pos="284"/>
        </w:tabs>
        <w:ind w:left="720"/>
        <w:rPr>
          <w:rFonts w:ascii="Times New Roman" w:hAnsi="Times New Roman" w:cs="Times New Roman"/>
          <w:sz w:val="36"/>
          <w:szCs w:val="36"/>
        </w:rPr>
      </w:pPr>
    </w:p>
    <w:p w14:paraId="19281B47" w14:textId="7A562007" w:rsidR="00AA16FD" w:rsidRPr="00F20C2F" w:rsidRDefault="00AA16FD" w:rsidP="00F97AD2">
      <w:pPr>
        <w:tabs>
          <w:tab w:val="left" w:pos="284"/>
        </w:tabs>
        <w:rPr>
          <w:rFonts w:ascii="Times New Roman" w:hAnsi="Times New Roman" w:cs="Times New Roman"/>
          <w:sz w:val="36"/>
          <w:szCs w:val="36"/>
          <w:lang w:val="en-US"/>
        </w:rPr>
      </w:pPr>
    </w:p>
    <w:p w14:paraId="3C8BC6DA" w14:textId="77777777" w:rsidR="00AA16FD" w:rsidRPr="00AA16FD" w:rsidRDefault="00AA16FD" w:rsidP="00F97AD2">
      <w:pPr>
        <w:tabs>
          <w:tab w:val="left" w:pos="284"/>
        </w:tabs>
        <w:rPr>
          <w:rFonts w:ascii="Times New Roman" w:hAnsi="Times New Roman" w:cs="Times New Roman"/>
          <w:sz w:val="36"/>
          <w:szCs w:val="36"/>
          <w:lang w:val="en-US"/>
        </w:rPr>
      </w:pPr>
    </w:p>
    <w:p w14:paraId="651E27F8" w14:textId="77777777" w:rsidR="000F474D" w:rsidRPr="000F474D" w:rsidRDefault="000F474D" w:rsidP="000F474D">
      <w:pPr>
        <w:tabs>
          <w:tab w:val="left" w:pos="284"/>
        </w:tabs>
        <w:ind w:left="720"/>
        <w:rPr>
          <w:rFonts w:ascii="Times New Roman" w:hAnsi="Times New Roman" w:cs="Times New Roman"/>
          <w:sz w:val="36"/>
          <w:szCs w:val="36"/>
        </w:rPr>
      </w:pPr>
    </w:p>
    <w:p w14:paraId="1F326334" w14:textId="77777777" w:rsidR="000F474D" w:rsidRPr="000F474D" w:rsidRDefault="000F474D" w:rsidP="000F474D">
      <w:pPr>
        <w:tabs>
          <w:tab w:val="left" w:pos="284"/>
        </w:tabs>
        <w:ind w:left="720"/>
        <w:rPr>
          <w:rFonts w:ascii="Times New Roman" w:hAnsi="Times New Roman" w:cs="Times New Roman"/>
          <w:sz w:val="36"/>
          <w:szCs w:val="36"/>
        </w:rPr>
      </w:pPr>
    </w:p>
    <w:p w14:paraId="7044F9B7" w14:textId="77777777" w:rsidR="000F474D" w:rsidRPr="000F474D" w:rsidRDefault="000F474D" w:rsidP="000F474D">
      <w:pPr>
        <w:tabs>
          <w:tab w:val="left" w:pos="284"/>
        </w:tabs>
        <w:ind w:left="720"/>
        <w:rPr>
          <w:rFonts w:ascii="Times New Roman" w:hAnsi="Times New Roman" w:cs="Times New Roman"/>
          <w:sz w:val="36"/>
          <w:szCs w:val="36"/>
        </w:rPr>
      </w:pPr>
    </w:p>
    <w:p w14:paraId="518B6BFA" w14:textId="77777777" w:rsidR="000F474D" w:rsidRPr="000F474D" w:rsidRDefault="000F474D" w:rsidP="000F474D">
      <w:pPr>
        <w:tabs>
          <w:tab w:val="left" w:pos="284"/>
        </w:tabs>
        <w:ind w:left="720"/>
        <w:rPr>
          <w:rFonts w:ascii="Times New Roman" w:hAnsi="Times New Roman" w:cs="Times New Roman"/>
          <w:sz w:val="36"/>
          <w:szCs w:val="36"/>
        </w:rPr>
      </w:pPr>
    </w:p>
    <w:p w14:paraId="1E77F908" w14:textId="77777777" w:rsidR="000F474D" w:rsidRPr="000F474D" w:rsidRDefault="000F474D" w:rsidP="000F474D">
      <w:pPr>
        <w:tabs>
          <w:tab w:val="left" w:pos="284"/>
        </w:tabs>
        <w:ind w:left="720"/>
        <w:rPr>
          <w:rFonts w:ascii="Times New Roman" w:hAnsi="Times New Roman" w:cs="Times New Roman"/>
          <w:sz w:val="36"/>
          <w:szCs w:val="36"/>
        </w:rPr>
      </w:pPr>
    </w:p>
    <w:p w14:paraId="32A43CF5" w14:textId="77777777" w:rsidR="00107AD6" w:rsidRPr="00107AD6" w:rsidRDefault="00107AD6" w:rsidP="00107AD6">
      <w:pPr>
        <w:tabs>
          <w:tab w:val="left" w:pos="284"/>
        </w:tabs>
        <w:ind w:left="720"/>
        <w:rPr>
          <w:rFonts w:ascii="Times New Roman" w:hAnsi="Times New Roman" w:cs="Times New Roman"/>
          <w:sz w:val="36"/>
          <w:szCs w:val="36"/>
          <w:lang w:val="en-US"/>
        </w:rPr>
      </w:pPr>
    </w:p>
    <w:p w14:paraId="1E613D4F" w14:textId="77777777" w:rsidR="00107AD6" w:rsidRPr="00107AD6" w:rsidRDefault="00107AD6" w:rsidP="00107AD6">
      <w:pPr>
        <w:tabs>
          <w:tab w:val="left" w:pos="284"/>
        </w:tabs>
        <w:ind w:left="720"/>
        <w:rPr>
          <w:rFonts w:ascii="Times New Roman" w:hAnsi="Times New Roman" w:cs="Times New Roman"/>
          <w:sz w:val="36"/>
          <w:szCs w:val="36"/>
        </w:rPr>
      </w:pPr>
    </w:p>
    <w:p w14:paraId="4F48A1AF" w14:textId="59C115AF" w:rsidR="00107AD6" w:rsidRPr="00107AD6" w:rsidRDefault="00107AD6" w:rsidP="00107AD6">
      <w:pPr>
        <w:tabs>
          <w:tab w:val="left" w:pos="284"/>
        </w:tabs>
        <w:rPr>
          <w:rFonts w:ascii="Times New Roman" w:hAnsi="Times New Roman" w:cs="Times New Roman"/>
          <w:sz w:val="36"/>
          <w:szCs w:val="36"/>
          <w:lang w:val="en-US"/>
        </w:rPr>
      </w:pPr>
    </w:p>
    <w:p w14:paraId="405A05D2" w14:textId="77777777" w:rsidR="00107AD6" w:rsidRDefault="00107AD6" w:rsidP="00107AD6">
      <w:pPr>
        <w:pStyle w:val="a9"/>
        <w:rPr>
          <w:rFonts w:ascii="Times New Roman" w:hAnsi="Times New Roman" w:cs="Times New Roman"/>
          <w:sz w:val="36"/>
          <w:szCs w:val="36"/>
        </w:rPr>
      </w:pPr>
    </w:p>
    <w:p w14:paraId="0F941E45" w14:textId="77777777" w:rsidR="00107AD6" w:rsidRPr="00107AD6" w:rsidRDefault="00107AD6" w:rsidP="00107AD6">
      <w:pPr>
        <w:tabs>
          <w:tab w:val="left" w:pos="284"/>
        </w:tabs>
        <w:ind w:left="720"/>
        <w:rPr>
          <w:rFonts w:ascii="Times New Roman" w:hAnsi="Times New Roman" w:cs="Times New Roman"/>
          <w:sz w:val="36"/>
          <w:szCs w:val="36"/>
        </w:rPr>
      </w:pPr>
    </w:p>
    <w:p w14:paraId="07AC631A" w14:textId="77777777" w:rsidR="00107AD6" w:rsidRDefault="00107AD6" w:rsidP="00107AD6">
      <w:pPr>
        <w:pStyle w:val="a9"/>
        <w:rPr>
          <w:rFonts w:ascii="Times New Roman" w:hAnsi="Times New Roman" w:cs="Times New Roman"/>
          <w:sz w:val="36"/>
          <w:szCs w:val="36"/>
        </w:rPr>
      </w:pPr>
    </w:p>
    <w:p w14:paraId="154809CB" w14:textId="77777777" w:rsidR="00107AD6" w:rsidRPr="00107AD6" w:rsidRDefault="00107AD6" w:rsidP="00107AD6">
      <w:pPr>
        <w:tabs>
          <w:tab w:val="left" w:pos="284"/>
        </w:tabs>
        <w:ind w:left="720"/>
        <w:rPr>
          <w:rFonts w:ascii="Times New Roman" w:hAnsi="Times New Roman" w:cs="Times New Roman"/>
          <w:sz w:val="36"/>
          <w:szCs w:val="36"/>
        </w:rPr>
      </w:pPr>
    </w:p>
    <w:p w14:paraId="0544F0F8" w14:textId="2F0083B6" w:rsidR="00A17E96" w:rsidRPr="00A17E96" w:rsidRDefault="00A17E96" w:rsidP="00A17E96">
      <w:pPr>
        <w:tabs>
          <w:tab w:val="left" w:pos="284"/>
        </w:tabs>
        <w:ind w:left="720"/>
        <w:rPr>
          <w:rFonts w:ascii="Times New Roman" w:hAnsi="Times New Roman" w:cs="Times New Roman"/>
          <w:sz w:val="36"/>
          <w:szCs w:val="36"/>
        </w:rPr>
      </w:pPr>
      <w:r w:rsidRPr="00A17E96">
        <w:rPr>
          <w:rFonts w:ascii="Times New Roman" w:hAnsi="Times New Roman" w:cs="Times New Roman"/>
          <w:sz w:val="36"/>
          <w:szCs w:val="36"/>
          <w:lang w:val="en-US"/>
        </w:rPr>
        <w:t xml:space="preserve"> </w:t>
      </w:r>
    </w:p>
    <w:p w14:paraId="49A68FE3" w14:textId="77777777" w:rsidR="00A17E96" w:rsidRPr="00A17E96" w:rsidRDefault="00A17E96" w:rsidP="00A17E96">
      <w:pPr>
        <w:tabs>
          <w:tab w:val="left" w:pos="284"/>
        </w:tabs>
        <w:ind w:left="720"/>
        <w:rPr>
          <w:rFonts w:ascii="Times New Roman" w:hAnsi="Times New Roman" w:cs="Times New Roman"/>
          <w:sz w:val="36"/>
          <w:szCs w:val="36"/>
        </w:rPr>
      </w:pPr>
    </w:p>
    <w:p w14:paraId="20420B29" w14:textId="77777777" w:rsidR="00A17E96" w:rsidRPr="00A17E96" w:rsidRDefault="00A17E96" w:rsidP="00A17E96">
      <w:pPr>
        <w:tabs>
          <w:tab w:val="left" w:pos="284"/>
        </w:tabs>
        <w:ind w:left="720"/>
        <w:rPr>
          <w:rFonts w:ascii="Times New Roman" w:hAnsi="Times New Roman" w:cs="Times New Roman"/>
          <w:sz w:val="36"/>
          <w:szCs w:val="36"/>
        </w:rPr>
      </w:pPr>
    </w:p>
    <w:p w14:paraId="48F4035B" w14:textId="77777777" w:rsidR="00A17E96" w:rsidRPr="00A17E96" w:rsidRDefault="00A17E96" w:rsidP="00A17E96">
      <w:pPr>
        <w:tabs>
          <w:tab w:val="left" w:pos="284"/>
        </w:tabs>
        <w:ind w:left="720"/>
        <w:rPr>
          <w:rFonts w:ascii="Times New Roman" w:hAnsi="Times New Roman" w:cs="Times New Roman"/>
          <w:sz w:val="36"/>
          <w:szCs w:val="36"/>
        </w:rPr>
      </w:pPr>
    </w:p>
    <w:p w14:paraId="2906BB74" w14:textId="77777777" w:rsidR="00A17E96" w:rsidRPr="00A17E96" w:rsidRDefault="00A17E96" w:rsidP="00A17E96">
      <w:pPr>
        <w:tabs>
          <w:tab w:val="left" w:pos="284"/>
        </w:tabs>
        <w:rPr>
          <w:rFonts w:ascii="Times New Roman" w:hAnsi="Times New Roman" w:cs="Times New Roman"/>
          <w:sz w:val="36"/>
          <w:szCs w:val="36"/>
        </w:rPr>
      </w:pPr>
    </w:p>
    <w:p w14:paraId="0C2837F9" w14:textId="0875B150" w:rsidR="00A17E96" w:rsidRPr="00A17E96" w:rsidRDefault="00A17E96" w:rsidP="00A17E96">
      <w:pPr>
        <w:tabs>
          <w:tab w:val="left" w:pos="284"/>
        </w:tabs>
        <w:rPr>
          <w:sz w:val="36"/>
          <w:szCs w:val="36"/>
        </w:rPr>
      </w:pPr>
    </w:p>
    <w:p w14:paraId="1ECF3AB1" w14:textId="7DF7F5B7" w:rsidR="00A17E96" w:rsidRPr="00A17E96" w:rsidRDefault="00A17E96" w:rsidP="00A17E96">
      <w:pPr>
        <w:tabs>
          <w:tab w:val="left" w:pos="284"/>
        </w:tabs>
        <w:rPr>
          <w:rFonts w:ascii="Times New Roman" w:hAnsi="Times New Roman" w:cs="Times New Roman"/>
          <w:sz w:val="36"/>
          <w:szCs w:val="36"/>
        </w:rPr>
      </w:pPr>
    </w:p>
    <w:p w14:paraId="0956F93A" w14:textId="1E907A90" w:rsidR="00A17E96" w:rsidRPr="00A17E96" w:rsidRDefault="00A17E96" w:rsidP="00A17E96">
      <w:pPr>
        <w:tabs>
          <w:tab w:val="left" w:pos="284"/>
        </w:tabs>
        <w:ind w:firstLine="426"/>
        <w:rPr>
          <w:rFonts w:ascii="Times New Roman" w:hAnsi="Times New Roman" w:cs="Times New Roman"/>
          <w:sz w:val="36"/>
          <w:szCs w:val="36"/>
        </w:rPr>
      </w:pPr>
    </w:p>
    <w:p w14:paraId="46B7C71C" w14:textId="77777777" w:rsidR="00A17E96" w:rsidRPr="00A17E96" w:rsidRDefault="00A17E96" w:rsidP="00A17E96">
      <w:pPr>
        <w:tabs>
          <w:tab w:val="left" w:pos="284"/>
        </w:tabs>
        <w:ind w:firstLine="426"/>
        <w:rPr>
          <w:rFonts w:ascii="Times New Roman" w:hAnsi="Times New Roman" w:cs="Times New Roman"/>
          <w:sz w:val="36"/>
          <w:szCs w:val="36"/>
        </w:rPr>
      </w:pPr>
    </w:p>
    <w:p w14:paraId="119F8176" w14:textId="135D2A1A" w:rsidR="00D91045" w:rsidRPr="00D91045" w:rsidRDefault="00D91045" w:rsidP="00D91045">
      <w:pPr>
        <w:tabs>
          <w:tab w:val="left" w:pos="284"/>
        </w:tabs>
        <w:ind w:left="2835" w:hanging="2475"/>
        <w:rPr>
          <w:rFonts w:ascii="Times New Roman" w:hAnsi="Times New Roman" w:cs="Times New Roman"/>
          <w:sz w:val="36"/>
          <w:szCs w:val="36"/>
        </w:rPr>
      </w:pPr>
    </w:p>
    <w:p w14:paraId="5AA45F4D" w14:textId="77777777" w:rsidR="00D91045" w:rsidRPr="00D91045" w:rsidRDefault="00D91045" w:rsidP="00D91045">
      <w:pPr>
        <w:tabs>
          <w:tab w:val="left" w:pos="284"/>
        </w:tabs>
        <w:ind w:left="2835" w:hanging="2475"/>
        <w:rPr>
          <w:rFonts w:ascii="Times New Roman" w:hAnsi="Times New Roman" w:cs="Times New Roman"/>
          <w:sz w:val="36"/>
          <w:szCs w:val="36"/>
        </w:rPr>
      </w:pPr>
    </w:p>
    <w:p w14:paraId="7FC1572B" w14:textId="77777777" w:rsidR="00D91045" w:rsidRPr="00D91045" w:rsidRDefault="00D91045" w:rsidP="00D91045">
      <w:pPr>
        <w:tabs>
          <w:tab w:val="left" w:pos="284"/>
        </w:tabs>
        <w:ind w:left="2835" w:hanging="2475"/>
        <w:rPr>
          <w:rFonts w:ascii="Times New Roman" w:hAnsi="Times New Roman" w:cs="Times New Roman"/>
          <w:sz w:val="36"/>
          <w:szCs w:val="36"/>
        </w:rPr>
      </w:pPr>
    </w:p>
    <w:p w14:paraId="5CFC8BED" w14:textId="77777777" w:rsidR="00D91045" w:rsidRPr="00D91045" w:rsidRDefault="00D91045" w:rsidP="00D91045">
      <w:pPr>
        <w:tabs>
          <w:tab w:val="left" w:pos="284"/>
        </w:tabs>
        <w:ind w:left="720"/>
        <w:rPr>
          <w:rFonts w:ascii="Times New Roman" w:hAnsi="Times New Roman" w:cs="Times New Roman"/>
          <w:sz w:val="36"/>
          <w:szCs w:val="36"/>
          <w:lang w:val="en-US"/>
        </w:rPr>
      </w:pPr>
    </w:p>
    <w:p w14:paraId="64B92B77" w14:textId="77777777" w:rsidR="00D91045" w:rsidRPr="00D91045" w:rsidRDefault="00D91045" w:rsidP="00D91045">
      <w:pPr>
        <w:tabs>
          <w:tab w:val="left" w:pos="284"/>
        </w:tabs>
        <w:ind w:left="720"/>
        <w:rPr>
          <w:rFonts w:ascii="Times New Roman" w:hAnsi="Times New Roman" w:cs="Times New Roman"/>
          <w:sz w:val="36"/>
          <w:szCs w:val="36"/>
          <w:lang w:val="en-US"/>
        </w:rPr>
      </w:pPr>
    </w:p>
    <w:p w14:paraId="4F0FC7B7" w14:textId="77777777" w:rsidR="00D91045" w:rsidRPr="00D91045" w:rsidRDefault="00D91045" w:rsidP="00D91045">
      <w:pPr>
        <w:tabs>
          <w:tab w:val="left" w:pos="284"/>
        </w:tabs>
        <w:ind w:left="720"/>
        <w:rPr>
          <w:rFonts w:ascii="Times New Roman" w:hAnsi="Times New Roman" w:cs="Times New Roman"/>
          <w:sz w:val="36"/>
          <w:szCs w:val="36"/>
        </w:rPr>
      </w:pPr>
    </w:p>
    <w:p w14:paraId="70A21D82" w14:textId="77777777" w:rsidR="00D91045" w:rsidRPr="00185E67" w:rsidRDefault="00D91045" w:rsidP="00D91045">
      <w:pPr>
        <w:tabs>
          <w:tab w:val="left" w:pos="284"/>
        </w:tabs>
        <w:ind w:left="720"/>
        <w:rPr>
          <w:rFonts w:ascii="Times New Roman" w:hAnsi="Times New Roman" w:cs="Times New Roman"/>
          <w:sz w:val="36"/>
          <w:szCs w:val="36"/>
        </w:rPr>
      </w:pPr>
    </w:p>
    <w:p w14:paraId="18515AB4" w14:textId="77777777" w:rsidR="00185E67" w:rsidRPr="00185E67" w:rsidRDefault="00185E67" w:rsidP="00185E67">
      <w:pPr>
        <w:tabs>
          <w:tab w:val="left" w:pos="284"/>
        </w:tabs>
        <w:ind w:left="720"/>
        <w:rPr>
          <w:rFonts w:ascii="Times New Roman" w:hAnsi="Times New Roman" w:cs="Times New Roman"/>
          <w:sz w:val="36"/>
          <w:szCs w:val="36"/>
        </w:rPr>
      </w:pPr>
    </w:p>
    <w:p w14:paraId="782FE560" w14:textId="77777777" w:rsidR="00185E67" w:rsidRPr="00185E67" w:rsidRDefault="00185E67" w:rsidP="00185E67">
      <w:pPr>
        <w:tabs>
          <w:tab w:val="left" w:pos="284"/>
        </w:tabs>
        <w:ind w:left="720"/>
        <w:rPr>
          <w:rFonts w:ascii="Times New Roman" w:hAnsi="Times New Roman" w:cs="Times New Roman"/>
          <w:sz w:val="36"/>
          <w:szCs w:val="36"/>
        </w:rPr>
      </w:pPr>
    </w:p>
    <w:p w14:paraId="31532D5A" w14:textId="77777777" w:rsidR="00185E67" w:rsidRPr="00185E67" w:rsidRDefault="00185E67" w:rsidP="00185E67">
      <w:pPr>
        <w:tabs>
          <w:tab w:val="left" w:pos="284"/>
        </w:tabs>
        <w:ind w:left="720"/>
        <w:rPr>
          <w:rFonts w:ascii="Times New Roman" w:hAnsi="Times New Roman" w:cs="Times New Roman"/>
          <w:sz w:val="36"/>
          <w:szCs w:val="36"/>
        </w:rPr>
      </w:pPr>
    </w:p>
    <w:p w14:paraId="35866D45" w14:textId="77777777" w:rsidR="00185E67" w:rsidRDefault="00185E67" w:rsidP="00185E67">
      <w:pPr>
        <w:tabs>
          <w:tab w:val="left" w:pos="284"/>
        </w:tabs>
        <w:ind w:left="720"/>
        <w:rPr>
          <w:rFonts w:ascii="Times New Roman" w:hAnsi="Times New Roman" w:cs="Times New Roman"/>
          <w:b/>
          <w:bCs/>
          <w:sz w:val="36"/>
          <w:szCs w:val="36"/>
          <w:lang w:val="en-US"/>
        </w:rPr>
      </w:pPr>
    </w:p>
    <w:p w14:paraId="24DB97E4" w14:textId="77777777" w:rsidR="00185E67" w:rsidRPr="00185E67" w:rsidRDefault="00185E67" w:rsidP="00185E67">
      <w:pPr>
        <w:tabs>
          <w:tab w:val="left" w:pos="284"/>
        </w:tabs>
        <w:ind w:left="720"/>
        <w:rPr>
          <w:rFonts w:ascii="Times New Roman" w:hAnsi="Times New Roman" w:cs="Times New Roman"/>
          <w:b/>
          <w:bCs/>
          <w:sz w:val="36"/>
          <w:szCs w:val="36"/>
        </w:rPr>
      </w:pPr>
    </w:p>
    <w:p w14:paraId="02E5BCA0" w14:textId="77777777" w:rsidR="004738EF" w:rsidRPr="004738EF" w:rsidRDefault="004738EF" w:rsidP="004738EF">
      <w:pPr>
        <w:tabs>
          <w:tab w:val="left" w:pos="284"/>
        </w:tabs>
        <w:ind w:left="720"/>
        <w:rPr>
          <w:rFonts w:ascii="Times New Roman" w:hAnsi="Times New Roman" w:cs="Times New Roman"/>
          <w:sz w:val="36"/>
          <w:szCs w:val="36"/>
        </w:rPr>
      </w:pPr>
    </w:p>
    <w:p w14:paraId="64E5B0E0" w14:textId="77777777" w:rsidR="004738EF" w:rsidRPr="004738EF" w:rsidRDefault="004738EF" w:rsidP="004738EF">
      <w:pPr>
        <w:tabs>
          <w:tab w:val="left" w:pos="284"/>
        </w:tabs>
        <w:ind w:left="720"/>
        <w:rPr>
          <w:rFonts w:ascii="Times New Roman" w:hAnsi="Times New Roman" w:cs="Times New Roman"/>
          <w:sz w:val="36"/>
          <w:szCs w:val="36"/>
        </w:rPr>
      </w:pPr>
    </w:p>
    <w:p w14:paraId="2406A4F7" w14:textId="77777777" w:rsidR="004738EF" w:rsidRPr="004738EF" w:rsidRDefault="004738EF" w:rsidP="004738EF">
      <w:pPr>
        <w:tabs>
          <w:tab w:val="left" w:pos="284"/>
        </w:tabs>
        <w:ind w:left="720"/>
        <w:rPr>
          <w:rFonts w:ascii="Times New Roman" w:hAnsi="Times New Roman" w:cs="Times New Roman"/>
          <w:sz w:val="36"/>
          <w:szCs w:val="36"/>
        </w:rPr>
      </w:pPr>
    </w:p>
    <w:p w14:paraId="7EA365AC" w14:textId="77777777" w:rsidR="004738EF" w:rsidRPr="004738EF" w:rsidRDefault="004738EF" w:rsidP="004738EF">
      <w:pPr>
        <w:tabs>
          <w:tab w:val="left" w:pos="284"/>
        </w:tabs>
        <w:ind w:left="720"/>
        <w:rPr>
          <w:rFonts w:ascii="Times New Roman" w:hAnsi="Times New Roman" w:cs="Times New Roman"/>
          <w:sz w:val="36"/>
          <w:szCs w:val="36"/>
        </w:rPr>
      </w:pPr>
    </w:p>
    <w:p w14:paraId="3183C89A" w14:textId="77777777" w:rsidR="00D136CB" w:rsidRPr="004738EF" w:rsidRDefault="00D136CB" w:rsidP="00D136CB">
      <w:pPr>
        <w:tabs>
          <w:tab w:val="left" w:pos="284"/>
        </w:tabs>
        <w:ind w:left="720"/>
        <w:rPr>
          <w:rFonts w:ascii="Times New Roman" w:hAnsi="Times New Roman" w:cs="Times New Roman"/>
          <w:sz w:val="36"/>
          <w:szCs w:val="36"/>
        </w:rPr>
      </w:pPr>
    </w:p>
    <w:p w14:paraId="69D43804" w14:textId="77777777" w:rsidR="00D136CB" w:rsidRPr="00D136CB" w:rsidRDefault="00D136CB" w:rsidP="00D136CB">
      <w:pPr>
        <w:tabs>
          <w:tab w:val="left" w:pos="284"/>
        </w:tabs>
        <w:ind w:left="720"/>
        <w:rPr>
          <w:rFonts w:ascii="Times New Roman" w:hAnsi="Times New Roman" w:cs="Times New Roman"/>
          <w:sz w:val="36"/>
          <w:szCs w:val="36"/>
        </w:rPr>
      </w:pPr>
    </w:p>
    <w:p w14:paraId="0E47551F" w14:textId="77777777" w:rsidR="00D136CB" w:rsidRPr="00D136CB" w:rsidRDefault="00D136CB" w:rsidP="00D136CB">
      <w:pPr>
        <w:tabs>
          <w:tab w:val="left" w:pos="284"/>
        </w:tabs>
        <w:ind w:left="720"/>
        <w:rPr>
          <w:rFonts w:ascii="Times New Roman" w:hAnsi="Times New Roman" w:cs="Times New Roman"/>
          <w:sz w:val="36"/>
          <w:szCs w:val="36"/>
        </w:rPr>
      </w:pPr>
    </w:p>
    <w:p w14:paraId="5FFCA9D2" w14:textId="77777777" w:rsidR="0010141E" w:rsidRPr="00D136CB" w:rsidRDefault="0010141E" w:rsidP="0010141E">
      <w:pPr>
        <w:tabs>
          <w:tab w:val="left" w:pos="284"/>
        </w:tabs>
        <w:ind w:left="720"/>
        <w:rPr>
          <w:rFonts w:ascii="Times New Roman" w:hAnsi="Times New Roman" w:cs="Times New Roman"/>
          <w:sz w:val="36"/>
          <w:szCs w:val="36"/>
        </w:rPr>
      </w:pPr>
    </w:p>
    <w:p w14:paraId="48B4AC67" w14:textId="77777777" w:rsidR="0010141E" w:rsidRPr="0010141E" w:rsidRDefault="0010141E" w:rsidP="002E0E14">
      <w:pPr>
        <w:tabs>
          <w:tab w:val="left" w:pos="284"/>
        </w:tabs>
        <w:ind w:left="720"/>
        <w:rPr>
          <w:rFonts w:ascii="Times New Roman" w:hAnsi="Times New Roman" w:cs="Times New Roman"/>
          <w:sz w:val="36"/>
          <w:szCs w:val="36"/>
          <w:lang w:val="en-US"/>
        </w:rPr>
      </w:pPr>
    </w:p>
    <w:p w14:paraId="16DC5330" w14:textId="77777777" w:rsidR="002E0E14" w:rsidRPr="002E0E14" w:rsidRDefault="002E0E14" w:rsidP="002E0E14">
      <w:pPr>
        <w:tabs>
          <w:tab w:val="left" w:pos="284"/>
        </w:tabs>
        <w:ind w:left="720"/>
        <w:rPr>
          <w:rFonts w:ascii="Times New Roman" w:hAnsi="Times New Roman" w:cs="Times New Roman"/>
          <w:sz w:val="36"/>
          <w:szCs w:val="36"/>
        </w:rPr>
      </w:pPr>
    </w:p>
    <w:p w14:paraId="6E72D664" w14:textId="77777777" w:rsidR="002E0E14" w:rsidRPr="002E0E14" w:rsidRDefault="002E0E14" w:rsidP="002E0E14">
      <w:pPr>
        <w:tabs>
          <w:tab w:val="left" w:pos="284"/>
        </w:tabs>
        <w:ind w:left="720"/>
        <w:rPr>
          <w:rFonts w:ascii="Times New Roman" w:hAnsi="Times New Roman" w:cs="Times New Roman"/>
          <w:sz w:val="36"/>
          <w:szCs w:val="36"/>
        </w:rPr>
      </w:pPr>
    </w:p>
    <w:p w14:paraId="1992803B" w14:textId="77777777" w:rsidR="002E0E14" w:rsidRPr="002E0E14" w:rsidRDefault="002E0E14" w:rsidP="00B135A2">
      <w:pPr>
        <w:tabs>
          <w:tab w:val="left" w:pos="284"/>
        </w:tabs>
        <w:ind w:left="720"/>
        <w:rPr>
          <w:rFonts w:ascii="Times New Roman" w:hAnsi="Times New Roman" w:cs="Times New Roman"/>
          <w:sz w:val="36"/>
          <w:szCs w:val="36"/>
        </w:rPr>
      </w:pPr>
    </w:p>
    <w:p w14:paraId="6908702E" w14:textId="7773A423" w:rsidR="00B135A2" w:rsidRPr="00B135A2" w:rsidRDefault="00B135A2" w:rsidP="00B135A2">
      <w:pPr>
        <w:tabs>
          <w:tab w:val="left" w:pos="284"/>
        </w:tabs>
        <w:ind w:left="720"/>
        <w:rPr>
          <w:rFonts w:ascii="Times New Roman" w:hAnsi="Times New Roman" w:cs="Times New Roman"/>
          <w:sz w:val="36"/>
          <w:szCs w:val="36"/>
        </w:rPr>
      </w:pPr>
    </w:p>
    <w:p w14:paraId="61D4664A" w14:textId="77777777" w:rsidR="00B135A2" w:rsidRPr="00B135A2" w:rsidRDefault="00B135A2" w:rsidP="00B135A2">
      <w:pPr>
        <w:tabs>
          <w:tab w:val="left" w:pos="284"/>
        </w:tabs>
        <w:ind w:left="720"/>
        <w:rPr>
          <w:rFonts w:ascii="Times New Roman" w:hAnsi="Times New Roman" w:cs="Times New Roman"/>
          <w:b/>
          <w:bCs/>
          <w:sz w:val="36"/>
          <w:szCs w:val="36"/>
        </w:rPr>
      </w:pPr>
    </w:p>
    <w:p w14:paraId="302C86F1" w14:textId="77777777" w:rsidR="00B135A2" w:rsidRDefault="00B135A2" w:rsidP="00B135A2">
      <w:pPr>
        <w:pStyle w:val="a9"/>
        <w:rPr>
          <w:rFonts w:ascii="Times New Roman" w:hAnsi="Times New Roman" w:cs="Times New Roman"/>
          <w:sz w:val="36"/>
          <w:szCs w:val="36"/>
        </w:rPr>
      </w:pPr>
    </w:p>
    <w:p w14:paraId="0B17EEB0" w14:textId="77777777" w:rsidR="00B135A2" w:rsidRPr="00B135A2" w:rsidRDefault="00B135A2" w:rsidP="00B135A2">
      <w:pPr>
        <w:tabs>
          <w:tab w:val="left" w:pos="284"/>
        </w:tabs>
        <w:ind w:left="720"/>
        <w:rPr>
          <w:rFonts w:ascii="Times New Roman" w:hAnsi="Times New Roman" w:cs="Times New Roman"/>
          <w:sz w:val="36"/>
          <w:szCs w:val="36"/>
        </w:rPr>
      </w:pPr>
    </w:p>
    <w:p w14:paraId="0AD318D3" w14:textId="77777777" w:rsidR="00B135A2" w:rsidRPr="00B135A2" w:rsidRDefault="00B135A2" w:rsidP="00B135A2">
      <w:pPr>
        <w:tabs>
          <w:tab w:val="left" w:pos="284"/>
        </w:tabs>
        <w:ind w:left="720"/>
        <w:rPr>
          <w:rFonts w:ascii="Times New Roman" w:hAnsi="Times New Roman" w:cs="Times New Roman"/>
          <w:sz w:val="36"/>
          <w:szCs w:val="36"/>
        </w:rPr>
      </w:pPr>
    </w:p>
    <w:p w14:paraId="0E058EA3" w14:textId="2D834C58" w:rsidR="00B135A2" w:rsidRPr="00B135A2" w:rsidRDefault="00B135A2" w:rsidP="00B135A2">
      <w:pPr>
        <w:tabs>
          <w:tab w:val="left" w:pos="284"/>
        </w:tabs>
        <w:ind w:left="720"/>
        <w:rPr>
          <w:rFonts w:ascii="Times New Roman" w:hAnsi="Times New Roman" w:cs="Times New Roman"/>
          <w:sz w:val="36"/>
          <w:szCs w:val="36"/>
        </w:rPr>
      </w:pPr>
    </w:p>
    <w:p w14:paraId="772097CF" w14:textId="77777777" w:rsidR="00B135A2" w:rsidRPr="00B135A2" w:rsidRDefault="00B135A2" w:rsidP="00F83B0B">
      <w:pPr>
        <w:tabs>
          <w:tab w:val="left" w:pos="284"/>
        </w:tabs>
        <w:ind w:left="720"/>
        <w:rPr>
          <w:rFonts w:ascii="Times New Roman" w:hAnsi="Times New Roman" w:cs="Times New Roman"/>
          <w:b/>
          <w:bCs/>
          <w:sz w:val="36"/>
          <w:szCs w:val="36"/>
          <w:lang w:val="en-US"/>
        </w:rPr>
      </w:pPr>
    </w:p>
    <w:sectPr w:rsidR="00B135A2" w:rsidRPr="00B135A2" w:rsidSect="00AE3771">
      <w:pgSz w:w="11906" w:h="16838"/>
      <w:pgMar w:top="850" w:right="849" w:bottom="850"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CF1E39" w14:textId="77777777" w:rsidR="00B06B73" w:rsidRDefault="00B06B73" w:rsidP="00F70548">
      <w:pPr>
        <w:spacing w:after="0" w:line="240" w:lineRule="auto"/>
      </w:pPr>
      <w:r>
        <w:separator/>
      </w:r>
    </w:p>
  </w:endnote>
  <w:endnote w:type="continuationSeparator" w:id="0">
    <w:p w14:paraId="060DA854" w14:textId="77777777" w:rsidR="00B06B73" w:rsidRDefault="00B06B73" w:rsidP="00F705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B32118" w14:textId="77777777" w:rsidR="00B06B73" w:rsidRDefault="00B06B73" w:rsidP="00F70548">
      <w:pPr>
        <w:spacing w:after="0" w:line="240" w:lineRule="auto"/>
      </w:pPr>
      <w:r>
        <w:separator/>
      </w:r>
    </w:p>
  </w:footnote>
  <w:footnote w:type="continuationSeparator" w:id="0">
    <w:p w14:paraId="4067EBD3" w14:textId="77777777" w:rsidR="00B06B73" w:rsidRDefault="00B06B73" w:rsidP="00F7054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74B24"/>
    <w:multiLevelType w:val="hybridMultilevel"/>
    <w:tmpl w:val="D2221876"/>
    <w:lvl w:ilvl="0" w:tplc="CCF8F6EA">
      <w:start w:val="1"/>
      <w:numFmt w:val="bullet"/>
      <w:lvlText w:val="•"/>
      <w:lvlJc w:val="left"/>
      <w:pPr>
        <w:tabs>
          <w:tab w:val="num" w:pos="720"/>
        </w:tabs>
        <w:ind w:left="720" w:hanging="360"/>
      </w:pPr>
      <w:rPr>
        <w:rFonts w:ascii="Arial" w:hAnsi="Arial" w:hint="default"/>
      </w:rPr>
    </w:lvl>
    <w:lvl w:ilvl="1" w:tplc="154426E8" w:tentative="1">
      <w:start w:val="1"/>
      <w:numFmt w:val="bullet"/>
      <w:lvlText w:val="•"/>
      <w:lvlJc w:val="left"/>
      <w:pPr>
        <w:tabs>
          <w:tab w:val="num" w:pos="1440"/>
        </w:tabs>
        <w:ind w:left="1440" w:hanging="360"/>
      </w:pPr>
      <w:rPr>
        <w:rFonts w:ascii="Arial" w:hAnsi="Arial" w:hint="default"/>
      </w:rPr>
    </w:lvl>
    <w:lvl w:ilvl="2" w:tplc="E7043FC2" w:tentative="1">
      <w:start w:val="1"/>
      <w:numFmt w:val="bullet"/>
      <w:lvlText w:val="•"/>
      <w:lvlJc w:val="left"/>
      <w:pPr>
        <w:tabs>
          <w:tab w:val="num" w:pos="2160"/>
        </w:tabs>
        <w:ind w:left="2160" w:hanging="360"/>
      </w:pPr>
      <w:rPr>
        <w:rFonts w:ascii="Arial" w:hAnsi="Arial" w:hint="default"/>
      </w:rPr>
    </w:lvl>
    <w:lvl w:ilvl="3" w:tplc="5AA86848" w:tentative="1">
      <w:start w:val="1"/>
      <w:numFmt w:val="bullet"/>
      <w:lvlText w:val="•"/>
      <w:lvlJc w:val="left"/>
      <w:pPr>
        <w:tabs>
          <w:tab w:val="num" w:pos="2880"/>
        </w:tabs>
        <w:ind w:left="2880" w:hanging="360"/>
      </w:pPr>
      <w:rPr>
        <w:rFonts w:ascii="Arial" w:hAnsi="Arial" w:hint="default"/>
      </w:rPr>
    </w:lvl>
    <w:lvl w:ilvl="4" w:tplc="20107506" w:tentative="1">
      <w:start w:val="1"/>
      <w:numFmt w:val="bullet"/>
      <w:lvlText w:val="•"/>
      <w:lvlJc w:val="left"/>
      <w:pPr>
        <w:tabs>
          <w:tab w:val="num" w:pos="3600"/>
        </w:tabs>
        <w:ind w:left="3600" w:hanging="360"/>
      </w:pPr>
      <w:rPr>
        <w:rFonts w:ascii="Arial" w:hAnsi="Arial" w:hint="default"/>
      </w:rPr>
    </w:lvl>
    <w:lvl w:ilvl="5" w:tplc="DFC41BFC" w:tentative="1">
      <w:start w:val="1"/>
      <w:numFmt w:val="bullet"/>
      <w:lvlText w:val="•"/>
      <w:lvlJc w:val="left"/>
      <w:pPr>
        <w:tabs>
          <w:tab w:val="num" w:pos="4320"/>
        </w:tabs>
        <w:ind w:left="4320" w:hanging="360"/>
      </w:pPr>
      <w:rPr>
        <w:rFonts w:ascii="Arial" w:hAnsi="Arial" w:hint="default"/>
      </w:rPr>
    </w:lvl>
    <w:lvl w:ilvl="6" w:tplc="D67E2488" w:tentative="1">
      <w:start w:val="1"/>
      <w:numFmt w:val="bullet"/>
      <w:lvlText w:val="•"/>
      <w:lvlJc w:val="left"/>
      <w:pPr>
        <w:tabs>
          <w:tab w:val="num" w:pos="5040"/>
        </w:tabs>
        <w:ind w:left="5040" w:hanging="360"/>
      </w:pPr>
      <w:rPr>
        <w:rFonts w:ascii="Arial" w:hAnsi="Arial" w:hint="default"/>
      </w:rPr>
    </w:lvl>
    <w:lvl w:ilvl="7" w:tplc="EEFC0160" w:tentative="1">
      <w:start w:val="1"/>
      <w:numFmt w:val="bullet"/>
      <w:lvlText w:val="•"/>
      <w:lvlJc w:val="left"/>
      <w:pPr>
        <w:tabs>
          <w:tab w:val="num" w:pos="5760"/>
        </w:tabs>
        <w:ind w:left="5760" w:hanging="360"/>
      </w:pPr>
      <w:rPr>
        <w:rFonts w:ascii="Arial" w:hAnsi="Arial" w:hint="default"/>
      </w:rPr>
    </w:lvl>
    <w:lvl w:ilvl="8" w:tplc="3C061BD6"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06B2769"/>
    <w:multiLevelType w:val="hybridMultilevel"/>
    <w:tmpl w:val="350A2CCA"/>
    <w:lvl w:ilvl="0" w:tplc="B462C7CC">
      <w:start w:val="1"/>
      <w:numFmt w:val="bullet"/>
      <w:lvlText w:val=""/>
      <w:lvlJc w:val="left"/>
      <w:pPr>
        <w:tabs>
          <w:tab w:val="num" w:pos="720"/>
        </w:tabs>
        <w:ind w:left="720" w:hanging="360"/>
      </w:pPr>
      <w:rPr>
        <w:rFonts w:ascii="Wingdings 3" w:hAnsi="Wingdings 3" w:hint="default"/>
      </w:rPr>
    </w:lvl>
    <w:lvl w:ilvl="1" w:tplc="8C7031C8" w:tentative="1">
      <w:start w:val="1"/>
      <w:numFmt w:val="bullet"/>
      <w:lvlText w:val=""/>
      <w:lvlJc w:val="left"/>
      <w:pPr>
        <w:tabs>
          <w:tab w:val="num" w:pos="1440"/>
        </w:tabs>
        <w:ind w:left="1440" w:hanging="360"/>
      </w:pPr>
      <w:rPr>
        <w:rFonts w:ascii="Wingdings 3" w:hAnsi="Wingdings 3" w:hint="default"/>
      </w:rPr>
    </w:lvl>
    <w:lvl w:ilvl="2" w:tplc="495CB718" w:tentative="1">
      <w:start w:val="1"/>
      <w:numFmt w:val="bullet"/>
      <w:lvlText w:val=""/>
      <w:lvlJc w:val="left"/>
      <w:pPr>
        <w:tabs>
          <w:tab w:val="num" w:pos="2160"/>
        </w:tabs>
        <w:ind w:left="2160" w:hanging="360"/>
      </w:pPr>
      <w:rPr>
        <w:rFonts w:ascii="Wingdings 3" w:hAnsi="Wingdings 3" w:hint="default"/>
      </w:rPr>
    </w:lvl>
    <w:lvl w:ilvl="3" w:tplc="BFDCE49E" w:tentative="1">
      <w:start w:val="1"/>
      <w:numFmt w:val="bullet"/>
      <w:lvlText w:val=""/>
      <w:lvlJc w:val="left"/>
      <w:pPr>
        <w:tabs>
          <w:tab w:val="num" w:pos="2880"/>
        </w:tabs>
        <w:ind w:left="2880" w:hanging="360"/>
      </w:pPr>
      <w:rPr>
        <w:rFonts w:ascii="Wingdings 3" w:hAnsi="Wingdings 3" w:hint="default"/>
      </w:rPr>
    </w:lvl>
    <w:lvl w:ilvl="4" w:tplc="41221AC6" w:tentative="1">
      <w:start w:val="1"/>
      <w:numFmt w:val="bullet"/>
      <w:lvlText w:val=""/>
      <w:lvlJc w:val="left"/>
      <w:pPr>
        <w:tabs>
          <w:tab w:val="num" w:pos="3600"/>
        </w:tabs>
        <w:ind w:left="3600" w:hanging="360"/>
      </w:pPr>
      <w:rPr>
        <w:rFonts w:ascii="Wingdings 3" w:hAnsi="Wingdings 3" w:hint="default"/>
      </w:rPr>
    </w:lvl>
    <w:lvl w:ilvl="5" w:tplc="7F4885EE" w:tentative="1">
      <w:start w:val="1"/>
      <w:numFmt w:val="bullet"/>
      <w:lvlText w:val=""/>
      <w:lvlJc w:val="left"/>
      <w:pPr>
        <w:tabs>
          <w:tab w:val="num" w:pos="4320"/>
        </w:tabs>
        <w:ind w:left="4320" w:hanging="360"/>
      </w:pPr>
      <w:rPr>
        <w:rFonts w:ascii="Wingdings 3" w:hAnsi="Wingdings 3" w:hint="default"/>
      </w:rPr>
    </w:lvl>
    <w:lvl w:ilvl="6" w:tplc="773A469A" w:tentative="1">
      <w:start w:val="1"/>
      <w:numFmt w:val="bullet"/>
      <w:lvlText w:val=""/>
      <w:lvlJc w:val="left"/>
      <w:pPr>
        <w:tabs>
          <w:tab w:val="num" w:pos="5040"/>
        </w:tabs>
        <w:ind w:left="5040" w:hanging="360"/>
      </w:pPr>
      <w:rPr>
        <w:rFonts w:ascii="Wingdings 3" w:hAnsi="Wingdings 3" w:hint="default"/>
      </w:rPr>
    </w:lvl>
    <w:lvl w:ilvl="7" w:tplc="DBF4A19A" w:tentative="1">
      <w:start w:val="1"/>
      <w:numFmt w:val="bullet"/>
      <w:lvlText w:val=""/>
      <w:lvlJc w:val="left"/>
      <w:pPr>
        <w:tabs>
          <w:tab w:val="num" w:pos="5760"/>
        </w:tabs>
        <w:ind w:left="5760" w:hanging="360"/>
      </w:pPr>
      <w:rPr>
        <w:rFonts w:ascii="Wingdings 3" w:hAnsi="Wingdings 3" w:hint="default"/>
      </w:rPr>
    </w:lvl>
    <w:lvl w:ilvl="8" w:tplc="2F22B662" w:tentative="1">
      <w:start w:val="1"/>
      <w:numFmt w:val="bullet"/>
      <w:lvlText w:val=""/>
      <w:lvlJc w:val="left"/>
      <w:pPr>
        <w:tabs>
          <w:tab w:val="num" w:pos="6480"/>
        </w:tabs>
        <w:ind w:left="6480" w:hanging="360"/>
      </w:pPr>
      <w:rPr>
        <w:rFonts w:ascii="Wingdings 3" w:hAnsi="Wingdings 3" w:hint="default"/>
      </w:rPr>
    </w:lvl>
  </w:abstractNum>
  <w:abstractNum w:abstractNumId="2" w15:restartNumberingAfterBreak="0">
    <w:nsid w:val="00C364E1"/>
    <w:multiLevelType w:val="hybridMultilevel"/>
    <w:tmpl w:val="C3FAF4BE"/>
    <w:lvl w:ilvl="0" w:tplc="D284A02E">
      <w:start w:val="1"/>
      <w:numFmt w:val="bullet"/>
      <w:lvlText w:val="•"/>
      <w:lvlJc w:val="left"/>
      <w:pPr>
        <w:tabs>
          <w:tab w:val="num" w:pos="720"/>
        </w:tabs>
        <w:ind w:left="720" w:hanging="360"/>
      </w:pPr>
      <w:rPr>
        <w:rFonts w:ascii="Arial" w:hAnsi="Arial" w:hint="default"/>
      </w:rPr>
    </w:lvl>
    <w:lvl w:ilvl="1" w:tplc="6EB2363E" w:tentative="1">
      <w:start w:val="1"/>
      <w:numFmt w:val="bullet"/>
      <w:lvlText w:val="•"/>
      <w:lvlJc w:val="left"/>
      <w:pPr>
        <w:tabs>
          <w:tab w:val="num" w:pos="1440"/>
        </w:tabs>
        <w:ind w:left="1440" w:hanging="360"/>
      </w:pPr>
      <w:rPr>
        <w:rFonts w:ascii="Arial" w:hAnsi="Arial" w:hint="default"/>
      </w:rPr>
    </w:lvl>
    <w:lvl w:ilvl="2" w:tplc="5C021134" w:tentative="1">
      <w:start w:val="1"/>
      <w:numFmt w:val="bullet"/>
      <w:lvlText w:val="•"/>
      <w:lvlJc w:val="left"/>
      <w:pPr>
        <w:tabs>
          <w:tab w:val="num" w:pos="2160"/>
        </w:tabs>
        <w:ind w:left="2160" w:hanging="360"/>
      </w:pPr>
      <w:rPr>
        <w:rFonts w:ascii="Arial" w:hAnsi="Arial" w:hint="default"/>
      </w:rPr>
    </w:lvl>
    <w:lvl w:ilvl="3" w:tplc="3350E93E" w:tentative="1">
      <w:start w:val="1"/>
      <w:numFmt w:val="bullet"/>
      <w:lvlText w:val="•"/>
      <w:lvlJc w:val="left"/>
      <w:pPr>
        <w:tabs>
          <w:tab w:val="num" w:pos="2880"/>
        </w:tabs>
        <w:ind w:left="2880" w:hanging="360"/>
      </w:pPr>
      <w:rPr>
        <w:rFonts w:ascii="Arial" w:hAnsi="Arial" w:hint="default"/>
      </w:rPr>
    </w:lvl>
    <w:lvl w:ilvl="4" w:tplc="8782FAB4" w:tentative="1">
      <w:start w:val="1"/>
      <w:numFmt w:val="bullet"/>
      <w:lvlText w:val="•"/>
      <w:lvlJc w:val="left"/>
      <w:pPr>
        <w:tabs>
          <w:tab w:val="num" w:pos="3600"/>
        </w:tabs>
        <w:ind w:left="3600" w:hanging="360"/>
      </w:pPr>
      <w:rPr>
        <w:rFonts w:ascii="Arial" w:hAnsi="Arial" w:hint="default"/>
      </w:rPr>
    </w:lvl>
    <w:lvl w:ilvl="5" w:tplc="55109A8A" w:tentative="1">
      <w:start w:val="1"/>
      <w:numFmt w:val="bullet"/>
      <w:lvlText w:val="•"/>
      <w:lvlJc w:val="left"/>
      <w:pPr>
        <w:tabs>
          <w:tab w:val="num" w:pos="4320"/>
        </w:tabs>
        <w:ind w:left="4320" w:hanging="360"/>
      </w:pPr>
      <w:rPr>
        <w:rFonts w:ascii="Arial" w:hAnsi="Arial" w:hint="default"/>
      </w:rPr>
    </w:lvl>
    <w:lvl w:ilvl="6" w:tplc="50FC2698" w:tentative="1">
      <w:start w:val="1"/>
      <w:numFmt w:val="bullet"/>
      <w:lvlText w:val="•"/>
      <w:lvlJc w:val="left"/>
      <w:pPr>
        <w:tabs>
          <w:tab w:val="num" w:pos="5040"/>
        </w:tabs>
        <w:ind w:left="5040" w:hanging="360"/>
      </w:pPr>
      <w:rPr>
        <w:rFonts w:ascii="Arial" w:hAnsi="Arial" w:hint="default"/>
      </w:rPr>
    </w:lvl>
    <w:lvl w:ilvl="7" w:tplc="DE5C21F2" w:tentative="1">
      <w:start w:val="1"/>
      <w:numFmt w:val="bullet"/>
      <w:lvlText w:val="•"/>
      <w:lvlJc w:val="left"/>
      <w:pPr>
        <w:tabs>
          <w:tab w:val="num" w:pos="5760"/>
        </w:tabs>
        <w:ind w:left="5760" w:hanging="360"/>
      </w:pPr>
      <w:rPr>
        <w:rFonts w:ascii="Arial" w:hAnsi="Arial" w:hint="default"/>
      </w:rPr>
    </w:lvl>
    <w:lvl w:ilvl="8" w:tplc="98A433F4"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0CF36C1"/>
    <w:multiLevelType w:val="hybridMultilevel"/>
    <w:tmpl w:val="8B108060"/>
    <w:lvl w:ilvl="0" w:tplc="417C8AB2">
      <w:start w:val="1"/>
      <w:numFmt w:val="bullet"/>
      <w:lvlText w:val="•"/>
      <w:lvlJc w:val="left"/>
      <w:pPr>
        <w:tabs>
          <w:tab w:val="num" w:pos="720"/>
        </w:tabs>
        <w:ind w:left="720" w:hanging="360"/>
      </w:pPr>
      <w:rPr>
        <w:rFonts w:ascii="Arial" w:hAnsi="Arial" w:hint="default"/>
      </w:rPr>
    </w:lvl>
    <w:lvl w:ilvl="1" w:tplc="7214DCEC" w:tentative="1">
      <w:start w:val="1"/>
      <w:numFmt w:val="bullet"/>
      <w:lvlText w:val="•"/>
      <w:lvlJc w:val="left"/>
      <w:pPr>
        <w:tabs>
          <w:tab w:val="num" w:pos="1440"/>
        </w:tabs>
        <w:ind w:left="1440" w:hanging="360"/>
      </w:pPr>
      <w:rPr>
        <w:rFonts w:ascii="Arial" w:hAnsi="Arial" w:hint="default"/>
      </w:rPr>
    </w:lvl>
    <w:lvl w:ilvl="2" w:tplc="044C221E" w:tentative="1">
      <w:start w:val="1"/>
      <w:numFmt w:val="bullet"/>
      <w:lvlText w:val="•"/>
      <w:lvlJc w:val="left"/>
      <w:pPr>
        <w:tabs>
          <w:tab w:val="num" w:pos="2160"/>
        </w:tabs>
        <w:ind w:left="2160" w:hanging="360"/>
      </w:pPr>
      <w:rPr>
        <w:rFonts w:ascii="Arial" w:hAnsi="Arial" w:hint="default"/>
      </w:rPr>
    </w:lvl>
    <w:lvl w:ilvl="3" w:tplc="2458939C" w:tentative="1">
      <w:start w:val="1"/>
      <w:numFmt w:val="bullet"/>
      <w:lvlText w:val="•"/>
      <w:lvlJc w:val="left"/>
      <w:pPr>
        <w:tabs>
          <w:tab w:val="num" w:pos="2880"/>
        </w:tabs>
        <w:ind w:left="2880" w:hanging="360"/>
      </w:pPr>
      <w:rPr>
        <w:rFonts w:ascii="Arial" w:hAnsi="Arial" w:hint="default"/>
      </w:rPr>
    </w:lvl>
    <w:lvl w:ilvl="4" w:tplc="3DC05FEA" w:tentative="1">
      <w:start w:val="1"/>
      <w:numFmt w:val="bullet"/>
      <w:lvlText w:val="•"/>
      <w:lvlJc w:val="left"/>
      <w:pPr>
        <w:tabs>
          <w:tab w:val="num" w:pos="3600"/>
        </w:tabs>
        <w:ind w:left="3600" w:hanging="360"/>
      </w:pPr>
      <w:rPr>
        <w:rFonts w:ascii="Arial" w:hAnsi="Arial" w:hint="default"/>
      </w:rPr>
    </w:lvl>
    <w:lvl w:ilvl="5" w:tplc="1F26684C" w:tentative="1">
      <w:start w:val="1"/>
      <w:numFmt w:val="bullet"/>
      <w:lvlText w:val="•"/>
      <w:lvlJc w:val="left"/>
      <w:pPr>
        <w:tabs>
          <w:tab w:val="num" w:pos="4320"/>
        </w:tabs>
        <w:ind w:left="4320" w:hanging="360"/>
      </w:pPr>
      <w:rPr>
        <w:rFonts w:ascii="Arial" w:hAnsi="Arial" w:hint="default"/>
      </w:rPr>
    </w:lvl>
    <w:lvl w:ilvl="6" w:tplc="89D083D4" w:tentative="1">
      <w:start w:val="1"/>
      <w:numFmt w:val="bullet"/>
      <w:lvlText w:val="•"/>
      <w:lvlJc w:val="left"/>
      <w:pPr>
        <w:tabs>
          <w:tab w:val="num" w:pos="5040"/>
        </w:tabs>
        <w:ind w:left="5040" w:hanging="360"/>
      </w:pPr>
      <w:rPr>
        <w:rFonts w:ascii="Arial" w:hAnsi="Arial" w:hint="default"/>
      </w:rPr>
    </w:lvl>
    <w:lvl w:ilvl="7" w:tplc="03E4AC6C" w:tentative="1">
      <w:start w:val="1"/>
      <w:numFmt w:val="bullet"/>
      <w:lvlText w:val="•"/>
      <w:lvlJc w:val="left"/>
      <w:pPr>
        <w:tabs>
          <w:tab w:val="num" w:pos="5760"/>
        </w:tabs>
        <w:ind w:left="5760" w:hanging="360"/>
      </w:pPr>
      <w:rPr>
        <w:rFonts w:ascii="Arial" w:hAnsi="Arial" w:hint="default"/>
      </w:rPr>
    </w:lvl>
    <w:lvl w:ilvl="8" w:tplc="2EFCEB5E"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00D80C91"/>
    <w:multiLevelType w:val="hybridMultilevel"/>
    <w:tmpl w:val="B47462D8"/>
    <w:lvl w:ilvl="0" w:tplc="96887C54">
      <w:start w:val="1"/>
      <w:numFmt w:val="bullet"/>
      <w:lvlText w:val="•"/>
      <w:lvlJc w:val="left"/>
      <w:pPr>
        <w:tabs>
          <w:tab w:val="num" w:pos="720"/>
        </w:tabs>
        <w:ind w:left="720" w:hanging="360"/>
      </w:pPr>
      <w:rPr>
        <w:rFonts w:ascii="Arial" w:hAnsi="Arial" w:hint="default"/>
      </w:rPr>
    </w:lvl>
    <w:lvl w:ilvl="1" w:tplc="1A384ACA" w:tentative="1">
      <w:start w:val="1"/>
      <w:numFmt w:val="bullet"/>
      <w:lvlText w:val="•"/>
      <w:lvlJc w:val="left"/>
      <w:pPr>
        <w:tabs>
          <w:tab w:val="num" w:pos="1440"/>
        </w:tabs>
        <w:ind w:left="1440" w:hanging="360"/>
      </w:pPr>
      <w:rPr>
        <w:rFonts w:ascii="Arial" w:hAnsi="Arial" w:hint="default"/>
      </w:rPr>
    </w:lvl>
    <w:lvl w:ilvl="2" w:tplc="B5E8292C" w:tentative="1">
      <w:start w:val="1"/>
      <w:numFmt w:val="bullet"/>
      <w:lvlText w:val="•"/>
      <w:lvlJc w:val="left"/>
      <w:pPr>
        <w:tabs>
          <w:tab w:val="num" w:pos="2160"/>
        </w:tabs>
        <w:ind w:left="2160" w:hanging="360"/>
      </w:pPr>
      <w:rPr>
        <w:rFonts w:ascii="Arial" w:hAnsi="Arial" w:hint="default"/>
      </w:rPr>
    </w:lvl>
    <w:lvl w:ilvl="3" w:tplc="C2AA6B14" w:tentative="1">
      <w:start w:val="1"/>
      <w:numFmt w:val="bullet"/>
      <w:lvlText w:val="•"/>
      <w:lvlJc w:val="left"/>
      <w:pPr>
        <w:tabs>
          <w:tab w:val="num" w:pos="2880"/>
        </w:tabs>
        <w:ind w:left="2880" w:hanging="360"/>
      </w:pPr>
      <w:rPr>
        <w:rFonts w:ascii="Arial" w:hAnsi="Arial" w:hint="default"/>
      </w:rPr>
    </w:lvl>
    <w:lvl w:ilvl="4" w:tplc="6B8419EE" w:tentative="1">
      <w:start w:val="1"/>
      <w:numFmt w:val="bullet"/>
      <w:lvlText w:val="•"/>
      <w:lvlJc w:val="left"/>
      <w:pPr>
        <w:tabs>
          <w:tab w:val="num" w:pos="3600"/>
        </w:tabs>
        <w:ind w:left="3600" w:hanging="360"/>
      </w:pPr>
      <w:rPr>
        <w:rFonts w:ascii="Arial" w:hAnsi="Arial" w:hint="default"/>
      </w:rPr>
    </w:lvl>
    <w:lvl w:ilvl="5" w:tplc="005AF8F4" w:tentative="1">
      <w:start w:val="1"/>
      <w:numFmt w:val="bullet"/>
      <w:lvlText w:val="•"/>
      <w:lvlJc w:val="left"/>
      <w:pPr>
        <w:tabs>
          <w:tab w:val="num" w:pos="4320"/>
        </w:tabs>
        <w:ind w:left="4320" w:hanging="360"/>
      </w:pPr>
      <w:rPr>
        <w:rFonts w:ascii="Arial" w:hAnsi="Arial" w:hint="default"/>
      </w:rPr>
    </w:lvl>
    <w:lvl w:ilvl="6" w:tplc="566CDB88" w:tentative="1">
      <w:start w:val="1"/>
      <w:numFmt w:val="bullet"/>
      <w:lvlText w:val="•"/>
      <w:lvlJc w:val="left"/>
      <w:pPr>
        <w:tabs>
          <w:tab w:val="num" w:pos="5040"/>
        </w:tabs>
        <w:ind w:left="5040" w:hanging="360"/>
      </w:pPr>
      <w:rPr>
        <w:rFonts w:ascii="Arial" w:hAnsi="Arial" w:hint="default"/>
      </w:rPr>
    </w:lvl>
    <w:lvl w:ilvl="7" w:tplc="AD566512" w:tentative="1">
      <w:start w:val="1"/>
      <w:numFmt w:val="bullet"/>
      <w:lvlText w:val="•"/>
      <w:lvlJc w:val="left"/>
      <w:pPr>
        <w:tabs>
          <w:tab w:val="num" w:pos="5760"/>
        </w:tabs>
        <w:ind w:left="5760" w:hanging="360"/>
      </w:pPr>
      <w:rPr>
        <w:rFonts w:ascii="Arial" w:hAnsi="Arial" w:hint="default"/>
      </w:rPr>
    </w:lvl>
    <w:lvl w:ilvl="8" w:tplc="BAA84BBC"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0198563A"/>
    <w:multiLevelType w:val="hybridMultilevel"/>
    <w:tmpl w:val="5E321F4A"/>
    <w:lvl w:ilvl="0" w:tplc="BCB8966C">
      <w:start w:val="1"/>
      <w:numFmt w:val="bullet"/>
      <w:lvlText w:val="•"/>
      <w:lvlJc w:val="left"/>
      <w:pPr>
        <w:tabs>
          <w:tab w:val="num" w:pos="720"/>
        </w:tabs>
        <w:ind w:left="720" w:hanging="360"/>
      </w:pPr>
      <w:rPr>
        <w:rFonts w:ascii="Arial" w:hAnsi="Arial" w:hint="default"/>
      </w:rPr>
    </w:lvl>
    <w:lvl w:ilvl="1" w:tplc="5866C866" w:tentative="1">
      <w:start w:val="1"/>
      <w:numFmt w:val="bullet"/>
      <w:lvlText w:val="•"/>
      <w:lvlJc w:val="left"/>
      <w:pPr>
        <w:tabs>
          <w:tab w:val="num" w:pos="1440"/>
        </w:tabs>
        <w:ind w:left="1440" w:hanging="360"/>
      </w:pPr>
      <w:rPr>
        <w:rFonts w:ascii="Arial" w:hAnsi="Arial" w:hint="default"/>
      </w:rPr>
    </w:lvl>
    <w:lvl w:ilvl="2" w:tplc="7B4456AA" w:tentative="1">
      <w:start w:val="1"/>
      <w:numFmt w:val="bullet"/>
      <w:lvlText w:val="•"/>
      <w:lvlJc w:val="left"/>
      <w:pPr>
        <w:tabs>
          <w:tab w:val="num" w:pos="2160"/>
        </w:tabs>
        <w:ind w:left="2160" w:hanging="360"/>
      </w:pPr>
      <w:rPr>
        <w:rFonts w:ascii="Arial" w:hAnsi="Arial" w:hint="default"/>
      </w:rPr>
    </w:lvl>
    <w:lvl w:ilvl="3" w:tplc="1166B3D8" w:tentative="1">
      <w:start w:val="1"/>
      <w:numFmt w:val="bullet"/>
      <w:lvlText w:val="•"/>
      <w:lvlJc w:val="left"/>
      <w:pPr>
        <w:tabs>
          <w:tab w:val="num" w:pos="2880"/>
        </w:tabs>
        <w:ind w:left="2880" w:hanging="360"/>
      </w:pPr>
      <w:rPr>
        <w:rFonts w:ascii="Arial" w:hAnsi="Arial" w:hint="default"/>
      </w:rPr>
    </w:lvl>
    <w:lvl w:ilvl="4" w:tplc="E93677F6" w:tentative="1">
      <w:start w:val="1"/>
      <w:numFmt w:val="bullet"/>
      <w:lvlText w:val="•"/>
      <w:lvlJc w:val="left"/>
      <w:pPr>
        <w:tabs>
          <w:tab w:val="num" w:pos="3600"/>
        </w:tabs>
        <w:ind w:left="3600" w:hanging="360"/>
      </w:pPr>
      <w:rPr>
        <w:rFonts w:ascii="Arial" w:hAnsi="Arial" w:hint="default"/>
      </w:rPr>
    </w:lvl>
    <w:lvl w:ilvl="5" w:tplc="78968728" w:tentative="1">
      <w:start w:val="1"/>
      <w:numFmt w:val="bullet"/>
      <w:lvlText w:val="•"/>
      <w:lvlJc w:val="left"/>
      <w:pPr>
        <w:tabs>
          <w:tab w:val="num" w:pos="4320"/>
        </w:tabs>
        <w:ind w:left="4320" w:hanging="360"/>
      </w:pPr>
      <w:rPr>
        <w:rFonts w:ascii="Arial" w:hAnsi="Arial" w:hint="default"/>
      </w:rPr>
    </w:lvl>
    <w:lvl w:ilvl="6" w:tplc="81F661A4" w:tentative="1">
      <w:start w:val="1"/>
      <w:numFmt w:val="bullet"/>
      <w:lvlText w:val="•"/>
      <w:lvlJc w:val="left"/>
      <w:pPr>
        <w:tabs>
          <w:tab w:val="num" w:pos="5040"/>
        </w:tabs>
        <w:ind w:left="5040" w:hanging="360"/>
      </w:pPr>
      <w:rPr>
        <w:rFonts w:ascii="Arial" w:hAnsi="Arial" w:hint="default"/>
      </w:rPr>
    </w:lvl>
    <w:lvl w:ilvl="7" w:tplc="35FEB9A6" w:tentative="1">
      <w:start w:val="1"/>
      <w:numFmt w:val="bullet"/>
      <w:lvlText w:val="•"/>
      <w:lvlJc w:val="left"/>
      <w:pPr>
        <w:tabs>
          <w:tab w:val="num" w:pos="5760"/>
        </w:tabs>
        <w:ind w:left="5760" w:hanging="360"/>
      </w:pPr>
      <w:rPr>
        <w:rFonts w:ascii="Arial" w:hAnsi="Arial" w:hint="default"/>
      </w:rPr>
    </w:lvl>
    <w:lvl w:ilvl="8" w:tplc="8CF054C2"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01AF4D90"/>
    <w:multiLevelType w:val="hybridMultilevel"/>
    <w:tmpl w:val="897E0E28"/>
    <w:lvl w:ilvl="0" w:tplc="5EBE01C6">
      <w:start w:val="1"/>
      <w:numFmt w:val="bullet"/>
      <w:lvlText w:val="•"/>
      <w:lvlJc w:val="left"/>
      <w:pPr>
        <w:tabs>
          <w:tab w:val="num" w:pos="720"/>
        </w:tabs>
        <w:ind w:left="720" w:hanging="360"/>
      </w:pPr>
      <w:rPr>
        <w:rFonts w:ascii="Arial" w:hAnsi="Arial" w:hint="default"/>
      </w:rPr>
    </w:lvl>
    <w:lvl w:ilvl="1" w:tplc="67083F64" w:tentative="1">
      <w:start w:val="1"/>
      <w:numFmt w:val="bullet"/>
      <w:lvlText w:val="•"/>
      <w:lvlJc w:val="left"/>
      <w:pPr>
        <w:tabs>
          <w:tab w:val="num" w:pos="1440"/>
        </w:tabs>
        <w:ind w:left="1440" w:hanging="360"/>
      </w:pPr>
      <w:rPr>
        <w:rFonts w:ascii="Arial" w:hAnsi="Arial" w:hint="default"/>
      </w:rPr>
    </w:lvl>
    <w:lvl w:ilvl="2" w:tplc="39F6F126" w:tentative="1">
      <w:start w:val="1"/>
      <w:numFmt w:val="bullet"/>
      <w:lvlText w:val="•"/>
      <w:lvlJc w:val="left"/>
      <w:pPr>
        <w:tabs>
          <w:tab w:val="num" w:pos="2160"/>
        </w:tabs>
        <w:ind w:left="2160" w:hanging="360"/>
      </w:pPr>
      <w:rPr>
        <w:rFonts w:ascii="Arial" w:hAnsi="Arial" w:hint="default"/>
      </w:rPr>
    </w:lvl>
    <w:lvl w:ilvl="3" w:tplc="DEDAE9D2" w:tentative="1">
      <w:start w:val="1"/>
      <w:numFmt w:val="bullet"/>
      <w:lvlText w:val="•"/>
      <w:lvlJc w:val="left"/>
      <w:pPr>
        <w:tabs>
          <w:tab w:val="num" w:pos="2880"/>
        </w:tabs>
        <w:ind w:left="2880" w:hanging="360"/>
      </w:pPr>
      <w:rPr>
        <w:rFonts w:ascii="Arial" w:hAnsi="Arial" w:hint="default"/>
      </w:rPr>
    </w:lvl>
    <w:lvl w:ilvl="4" w:tplc="E2325E02" w:tentative="1">
      <w:start w:val="1"/>
      <w:numFmt w:val="bullet"/>
      <w:lvlText w:val="•"/>
      <w:lvlJc w:val="left"/>
      <w:pPr>
        <w:tabs>
          <w:tab w:val="num" w:pos="3600"/>
        </w:tabs>
        <w:ind w:left="3600" w:hanging="360"/>
      </w:pPr>
      <w:rPr>
        <w:rFonts w:ascii="Arial" w:hAnsi="Arial" w:hint="default"/>
      </w:rPr>
    </w:lvl>
    <w:lvl w:ilvl="5" w:tplc="C85E5930" w:tentative="1">
      <w:start w:val="1"/>
      <w:numFmt w:val="bullet"/>
      <w:lvlText w:val="•"/>
      <w:lvlJc w:val="left"/>
      <w:pPr>
        <w:tabs>
          <w:tab w:val="num" w:pos="4320"/>
        </w:tabs>
        <w:ind w:left="4320" w:hanging="360"/>
      </w:pPr>
      <w:rPr>
        <w:rFonts w:ascii="Arial" w:hAnsi="Arial" w:hint="default"/>
      </w:rPr>
    </w:lvl>
    <w:lvl w:ilvl="6" w:tplc="0930B85C" w:tentative="1">
      <w:start w:val="1"/>
      <w:numFmt w:val="bullet"/>
      <w:lvlText w:val="•"/>
      <w:lvlJc w:val="left"/>
      <w:pPr>
        <w:tabs>
          <w:tab w:val="num" w:pos="5040"/>
        </w:tabs>
        <w:ind w:left="5040" w:hanging="360"/>
      </w:pPr>
      <w:rPr>
        <w:rFonts w:ascii="Arial" w:hAnsi="Arial" w:hint="default"/>
      </w:rPr>
    </w:lvl>
    <w:lvl w:ilvl="7" w:tplc="19425B6E" w:tentative="1">
      <w:start w:val="1"/>
      <w:numFmt w:val="bullet"/>
      <w:lvlText w:val="•"/>
      <w:lvlJc w:val="left"/>
      <w:pPr>
        <w:tabs>
          <w:tab w:val="num" w:pos="5760"/>
        </w:tabs>
        <w:ind w:left="5760" w:hanging="360"/>
      </w:pPr>
      <w:rPr>
        <w:rFonts w:ascii="Arial" w:hAnsi="Arial" w:hint="default"/>
      </w:rPr>
    </w:lvl>
    <w:lvl w:ilvl="8" w:tplc="14B8507E"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01D61675"/>
    <w:multiLevelType w:val="hybridMultilevel"/>
    <w:tmpl w:val="8AD6BC1E"/>
    <w:lvl w:ilvl="0" w:tplc="43464728">
      <w:start w:val="1"/>
      <w:numFmt w:val="bullet"/>
      <w:lvlText w:val="•"/>
      <w:lvlJc w:val="left"/>
      <w:pPr>
        <w:tabs>
          <w:tab w:val="num" w:pos="720"/>
        </w:tabs>
        <w:ind w:left="720" w:hanging="360"/>
      </w:pPr>
      <w:rPr>
        <w:rFonts w:ascii="Arial" w:hAnsi="Arial" w:hint="default"/>
      </w:rPr>
    </w:lvl>
    <w:lvl w:ilvl="1" w:tplc="43326AB8" w:tentative="1">
      <w:start w:val="1"/>
      <w:numFmt w:val="bullet"/>
      <w:lvlText w:val="•"/>
      <w:lvlJc w:val="left"/>
      <w:pPr>
        <w:tabs>
          <w:tab w:val="num" w:pos="1440"/>
        </w:tabs>
        <w:ind w:left="1440" w:hanging="360"/>
      </w:pPr>
      <w:rPr>
        <w:rFonts w:ascii="Arial" w:hAnsi="Arial" w:hint="default"/>
      </w:rPr>
    </w:lvl>
    <w:lvl w:ilvl="2" w:tplc="9C1C706C" w:tentative="1">
      <w:start w:val="1"/>
      <w:numFmt w:val="bullet"/>
      <w:lvlText w:val="•"/>
      <w:lvlJc w:val="left"/>
      <w:pPr>
        <w:tabs>
          <w:tab w:val="num" w:pos="2160"/>
        </w:tabs>
        <w:ind w:left="2160" w:hanging="360"/>
      </w:pPr>
      <w:rPr>
        <w:rFonts w:ascii="Arial" w:hAnsi="Arial" w:hint="default"/>
      </w:rPr>
    </w:lvl>
    <w:lvl w:ilvl="3" w:tplc="5C42E816" w:tentative="1">
      <w:start w:val="1"/>
      <w:numFmt w:val="bullet"/>
      <w:lvlText w:val="•"/>
      <w:lvlJc w:val="left"/>
      <w:pPr>
        <w:tabs>
          <w:tab w:val="num" w:pos="2880"/>
        </w:tabs>
        <w:ind w:left="2880" w:hanging="360"/>
      </w:pPr>
      <w:rPr>
        <w:rFonts w:ascii="Arial" w:hAnsi="Arial" w:hint="default"/>
      </w:rPr>
    </w:lvl>
    <w:lvl w:ilvl="4" w:tplc="2F8ED172" w:tentative="1">
      <w:start w:val="1"/>
      <w:numFmt w:val="bullet"/>
      <w:lvlText w:val="•"/>
      <w:lvlJc w:val="left"/>
      <w:pPr>
        <w:tabs>
          <w:tab w:val="num" w:pos="3600"/>
        </w:tabs>
        <w:ind w:left="3600" w:hanging="360"/>
      </w:pPr>
      <w:rPr>
        <w:rFonts w:ascii="Arial" w:hAnsi="Arial" w:hint="default"/>
      </w:rPr>
    </w:lvl>
    <w:lvl w:ilvl="5" w:tplc="7DF47E6C" w:tentative="1">
      <w:start w:val="1"/>
      <w:numFmt w:val="bullet"/>
      <w:lvlText w:val="•"/>
      <w:lvlJc w:val="left"/>
      <w:pPr>
        <w:tabs>
          <w:tab w:val="num" w:pos="4320"/>
        </w:tabs>
        <w:ind w:left="4320" w:hanging="360"/>
      </w:pPr>
      <w:rPr>
        <w:rFonts w:ascii="Arial" w:hAnsi="Arial" w:hint="default"/>
      </w:rPr>
    </w:lvl>
    <w:lvl w:ilvl="6" w:tplc="572EE5F6" w:tentative="1">
      <w:start w:val="1"/>
      <w:numFmt w:val="bullet"/>
      <w:lvlText w:val="•"/>
      <w:lvlJc w:val="left"/>
      <w:pPr>
        <w:tabs>
          <w:tab w:val="num" w:pos="5040"/>
        </w:tabs>
        <w:ind w:left="5040" w:hanging="360"/>
      </w:pPr>
      <w:rPr>
        <w:rFonts w:ascii="Arial" w:hAnsi="Arial" w:hint="default"/>
      </w:rPr>
    </w:lvl>
    <w:lvl w:ilvl="7" w:tplc="AD7CFF88" w:tentative="1">
      <w:start w:val="1"/>
      <w:numFmt w:val="bullet"/>
      <w:lvlText w:val="•"/>
      <w:lvlJc w:val="left"/>
      <w:pPr>
        <w:tabs>
          <w:tab w:val="num" w:pos="5760"/>
        </w:tabs>
        <w:ind w:left="5760" w:hanging="360"/>
      </w:pPr>
      <w:rPr>
        <w:rFonts w:ascii="Arial" w:hAnsi="Arial" w:hint="default"/>
      </w:rPr>
    </w:lvl>
    <w:lvl w:ilvl="8" w:tplc="B57CCF98"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02760DF8"/>
    <w:multiLevelType w:val="hybridMultilevel"/>
    <w:tmpl w:val="4AA88768"/>
    <w:lvl w:ilvl="0" w:tplc="4094EFF4">
      <w:start w:val="1"/>
      <w:numFmt w:val="bullet"/>
      <w:lvlText w:val="•"/>
      <w:lvlJc w:val="left"/>
      <w:pPr>
        <w:tabs>
          <w:tab w:val="num" w:pos="720"/>
        </w:tabs>
        <w:ind w:left="720" w:hanging="360"/>
      </w:pPr>
      <w:rPr>
        <w:rFonts w:ascii="Arial" w:hAnsi="Arial" w:hint="default"/>
      </w:rPr>
    </w:lvl>
    <w:lvl w:ilvl="1" w:tplc="05F4D7CE" w:tentative="1">
      <w:start w:val="1"/>
      <w:numFmt w:val="bullet"/>
      <w:lvlText w:val="•"/>
      <w:lvlJc w:val="left"/>
      <w:pPr>
        <w:tabs>
          <w:tab w:val="num" w:pos="1440"/>
        </w:tabs>
        <w:ind w:left="1440" w:hanging="360"/>
      </w:pPr>
      <w:rPr>
        <w:rFonts w:ascii="Arial" w:hAnsi="Arial" w:hint="default"/>
      </w:rPr>
    </w:lvl>
    <w:lvl w:ilvl="2" w:tplc="AF585F7E" w:tentative="1">
      <w:start w:val="1"/>
      <w:numFmt w:val="bullet"/>
      <w:lvlText w:val="•"/>
      <w:lvlJc w:val="left"/>
      <w:pPr>
        <w:tabs>
          <w:tab w:val="num" w:pos="2160"/>
        </w:tabs>
        <w:ind w:left="2160" w:hanging="360"/>
      </w:pPr>
      <w:rPr>
        <w:rFonts w:ascii="Arial" w:hAnsi="Arial" w:hint="default"/>
      </w:rPr>
    </w:lvl>
    <w:lvl w:ilvl="3" w:tplc="FA2C203C" w:tentative="1">
      <w:start w:val="1"/>
      <w:numFmt w:val="bullet"/>
      <w:lvlText w:val="•"/>
      <w:lvlJc w:val="left"/>
      <w:pPr>
        <w:tabs>
          <w:tab w:val="num" w:pos="2880"/>
        </w:tabs>
        <w:ind w:left="2880" w:hanging="360"/>
      </w:pPr>
      <w:rPr>
        <w:rFonts w:ascii="Arial" w:hAnsi="Arial" w:hint="default"/>
      </w:rPr>
    </w:lvl>
    <w:lvl w:ilvl="4" w:tplc="06DA4634" w:tentative="1">
      <w:start w:val="1"/>
      <w:numFmt w:val="bullet"/>
      <w:lvlText w:val="•"/>
      <w:lvlJc w:val="left"/>
      <w:pPr>
        <w:tabs>
          <w:tab w:val="num" w:pos="3600"/>
        </w:tabs>
        <w:ind w:left="3600" w:hanging="360"/>
      </w:pPr>
      <w:rPr>
        <w:rFonts w:ascii="Arial" w:hAnsi="Arial" w:hint="default"/>
      </w:rPr>
    </w:lvl>
    <w:lvl w:ilvl="5" w:tplc="A3A20154" w:tentative="1">
      <w:start w:val="1"/>
      <w:numFmt w:val="bullet"/>
      <w:lvlText w:val="•"/>
      <w:lvlJc w:val="left"/>
      <w:pPr>
        <w:tabs>
          <w:tab w:val="num" w:pos="4320"/>
        </w:tabs>
        <w:ind w:left="4320" w:hanging="360"/>
      </w:pPr>
      <w:rPr>
        <w:rFonts w:ascii="Arial" w:hAnsi="Arial" w:hint="default"/>
      </w:rPr>
    </w:lvl>
    <w:lvl w:ilvl="6" w:tplc="3280CA76" w:tentative="1">
      <w:start w:val="1"/>
      <w:numFmt w:val="bullet"/>
      <w:lvlText w:val="•"/>
      <w:lvlJc w:val="left"/>
      <w:pPr>
        <w:tabs>
          <w:tab w:val="num" w:pos="5040"/>
        </w:tabs>
        <w:ind w:left="5040" w:hanging="360"/>
      </w:pPr>
      <w:rPr>
        <w:rFonts w:ascii="Arial" w:hAnsi="Arial" w:hint="default"/>
      </w:rPr>
    </w:lvl>
    <w:lvl w:ilvl="7" w:tplc="BE9CD77A" w:tentative="1">
      <w:start w:val="1"/>
      <w:numFmt w:val="bullet"/>
      <w:lvlText w:val="•"/>
      <w:lvlJc w:val="left"/>
      <w:pPr>
        <w:tabs>
          <w:tab w:val="num" w:pos="5760"/>
        </w:tabs>
        <w:ind w:left="5760" w:hanging="360"/>
      </w:pPr>
      <w:rPr>
        <w:rFonts w:ascii="Arial" w:hAnsi="Arial" w:hint="default"/>
      </w:rPr>
    </w:lvl>
    <w:lvl w:ilvl="8" w:tplc="F672F77C"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028C7350"/>
    <w:multiLevelType w:val="hybridMultilevel"/>
    <w:tmpl w:val="1C2291D6"/>
    <w:lvl w:ilvl="0" w:tplc="35267690">
      <w:start w:val="1"/>
      <w:numFmt w:val="bullet"/>
      <w:lvlText w:val="•"/>
      <w:lvlJc w:val="left"/>
      <w:pPr>
        <w:tabs>
          <w:tab w:val="num" w:pos="720"/>
        </w:tabs>
        <w:ind w:left="720" w:hanging="360"/>
      </w:pPr>
      <w:rPr>
        <w:rFonts w:ascii="Arial" w:hAnsi="Arial" w:hint="default"/>
      </w:rPr>
    </w:lvl>
    <w:lvl w:ilvl="1" w:tplc="D46607DE" w:tentative="1">
      <w:start w:val="1"/>
      <w:numFmt w:val="bullet"/>
      <w:lvlText w:val="•"/>
      <w:lvlJc w:val="left"/>
      <w:pPr>
        <w:tabs>
          <w:tab w:val="num" w:pos="1440"/>
        </w:tabs>
        <w:ind w:left="1440" w:hanging="360"/>
      </w:pPr>
      <w:rPr>
        <w:rFonts w:ascii="Arial" w:hAnsi="Arial" w:hint="default"/>
      </w:rPr>
    </w:lvl>
    <w:lvl w:ilvl="2" w:tplc="2458AF2A" w:tentative="1">
      <w:start w:val="1"/>
      <w:numFmt w:val="bullet"/>
      <w:lvlText w:val="•"/>
      <w:lvlJc w:val="left"/>
      <w:pPr>
        <w:tabs>
          <w:tab w:val="num" w:pos="2160"/>
        </w:tabs>
        <w:ind w:left="2160" w:hanging="360"/>
      </w:pPr>
      <w:rPr>
        <w:rFonts w:ascii="Arial" w:hAnsi="Arial" w:hint="default"/>
      </w:rPr>
    </w:lvl>
    <w:lvl w:ilvl="3" w:tplc="77C4F79C" w:tentative="1">
      <w:start w:val="1"/>
      <w:numFmt w:val="bullet"/>
      <w:lvlText w:val="•"/>
      <w:lvlJc w:val="left"/>
      <w:pPr>
        <w:tabs>
          <w:tab w:val="num" w:pos="2880"/>
        </w:tabs>
        <w:ind w:left="2880" w:hanging="360"/>
      </w:pPr>
      <w:rPr>
        <w:rFonts w:ascii="Arial" w:hAnsi="Arial" w:hint="default"/>
      </w:rPr>
    </w:lvl>
    <w:lvl w:ilvl="4" w:tplc="DB0634D2" w:tentative="1">
      <w:start w:val="1"/>
      <w:numFmt w:val="bullet"/>
      <w:lvlText w:val="•"/>
      <w:lvlJc w:val="left"/>
      <w:pPr>
        <w:tabs>
          <w:tab w:val="num" w:pos="3600"/>
        </w:tabs>
        <w:ind w:left="3600" w:hanging="360"/>
      </w:pPr>
      <w:rPr>
        <w:rFonts w:ascii="Arial" w:hAnsi="Arial" w:hint="default"/>
      </w:rPr>
    </w:lvl>
    <w:lvl w:ilvl="5" w:tplc="C10A1906" w:tentative="1">
      <w:start w:val="1"/>
      <w:numFmt w:val="bullet"/>
      <w:lvlText w:val="•"/>
      <w:lvlJc w:val="left"/>
      <w:pPr>
        <w:tabs>
          <w:tab w:val="num" w:pos="4320"/>
        </w:tabs>
        <w:ind w:left="4320" w:hanging="360"/>
      </w:pPr>
      <w:rPr>
        <w:rFonts w:ascii="Arial" w:hAnsi="Arial" w:hint="default"/>
      </w:rPr>
    </w:lvl>
    <w:lvl w:ilvl="6" w:tplc="3A005C30" w:tentative="1">
      <w:start w:val="1"/>
      <w:numFmt w:val="bullet"/>
      <w:lvlText w:val="•"/>
      <w:lvlJc w:val="left"/>
      <w:pPr>
        <w:tabs>
          <w:tab w:val="num" w:pos="5040"/>
        </w:tabs>
        <w:ind w:left="5040" w:hanging="360"/>
      </w:pPr>
      <w:rPr>
        <w:rFonts w:ascii="Arial" w:hAnsi="Arial" w:hint="default"/>
      </w:rPr>
    </w:lvl>
    <w:lvl w:ilvl="7" w:tplc="094271E8" w:tentative="1">
      <w:start w:val="1"/>
      <w:numFmt w:val="bullet"/>
      <w:lvlText w:val="•"/>
      <w:lvlJc w:val="left"/>
      <w:pPr>
        <w:tabs>
          <w:tab w:val="num" w:pos="5760"/>
        </w:tabs>
        <w:ind w:left="5760" w:hanging="360"/>
      </w:pPr>
      <w:rPr>
        <w:rFonts w:ascii="Arial" w:hAnsi="Arial" w:hint="default"/>
      </w:rPr>
    </w:lvl>
    <w:lvl w:ilvl="8" w:tplc="409294B6"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036F72C0"/>
    <w:multiLevelType w:val="hybridMultilevel"/>
    <w:tmpl w:val="0C3A4B34"/>
    <w:lvl w:ilvl="0" w:tplc="90245D3A">
      <w:start w:val="1"/>
      <w:numFmt w:val="bullet"/>
      <w:lvlText w:val="•"/>
      <w:lvlJc w:val="left"/>
      <w:pPr>
        <w:tabs>
          <w:tab w:val="num" w:pos="720"/>
        </w:tabs>
        <w:ind w:left="720" w:hanging="360"/>
      </w:pPr>
      <w:rPr>
        <w:rFonts w:ascii="Arial" w:hAnsi="Arial" w:hint="default"/>
      </w:rPr>
    </w:lvl>
    <w:lvl w:ilvl="1" w:tplc="E4D2D6AE" w:tentative="1">
      <w:start w:val="1"/>
      <w:numFmt w:val="bullet"/>
      <w:lvlText w:val="•"/>
      <w:lvlJc w:val="left"/>
      <w:pPr>
        <w:tabs>
          <w:tab w:val="num" w:pos="1440"/>
        </w:tabs>
        <w:ind w:left="1440" w:hanging="360"/>
      </w:pPr>
      <w:rPr>
        <w:rFonts w:ascii="Arial" w:hAnsi="Arial" w:hint="default"/>
      </w:rPr>
    </w:lvl>
    <w:lvl w:ilvl="2" w:tplc="82C4FB38" w:tentative="1">
      <w:start w:val="1"/>
      <w:numFmt w:val="bullet"/>
      <w:lvlText w:val="•"/>
      <w:lvlJc w:val="left"/>
      <w:pPr>
        <w:tabs>
          <w:tab w:val="num" w:pos="2160"/>
        </w:tabs>
        <w:ind w:left="2160" w:hanging="360"/>
      </w:pPr>
      <w:rPr>
        <w:rFonts w:ascii="Arial" w:hAnsi="Arial" w:hint="default"/>
      </w:rPr>
    </w:lvl>
    <w:lvl w:ilvl="3" w:tplc="3878C6BA" w:tentative="1">
      <w:start w:val="1"/>
      <w:numFmt w:val="bullet"/>
      <w:lvlText w:val="•"/>
      <w:lvlJc w:val="left"/>
      <w:pPr>
        <w:tabs>
          <w:tab w:val="num" w:pos="2880"/>
        </w:tabs>
        <w:ind w:left="2880" w:hanging="360"/>
      </w:pPr>
      <w:rPr>
        <w:rFonts w:ascii="Arial" w:hAnsi="Arial" w:hint="default"/>
      </w:rPr>
    </w:lvl>
    <w:lvl w:ilvl="4" w:tplc="63425CCE" w:tentative="1">
      <w:start w:val="1"/>
      <w:numFmt w:val="bullet"/>
      <w:lvlText w:val="•"/>
      <w:lvlJc w:val="left"/>
      <w:pPr>
        <w:tabs>
          <w:tab w:val="num" w:pos="3600"/>
        </w:tabs>
        <w:ind w:left="3600" w:hanging="360"/>
      </w:pPr>
      <w:rPr>
        <w:rFonts w:ascii="Arial" w:hAnsi="Arial" w:hint="default"/>
      </w:rPr>
    </w:lvl>
    <w:lvl w:ilvl="5" w:tplc="CC3CCA5C" w:tentative="1">
      <w:start w:val="1"/>
      <w:numFmt w:val="bullet"/>
      <w:lvlText w:val="•"/>
      <w:lvlJc w:val="left"/>
      <w:pPr>
        <w:tabs>
          <w:tab w:val="num" w:pos="4320"/>
        </w:tabs>
        <w:ind w:left="4320" w:hanging="360"/>
      </w:pPr>
      <w:rPr>
        <w:rFonts w:ascii="Arial" w:hAnsi="Arial" w:hint="default"/>
      </w:rPr>
    </w:lvl>
    <w:lvl w:ilvl="6" w:tplc="B5260930" w:tentative="1">
      <w:start w:val="1"/>
      <w:numFmt w:val="bullet"/>
      <w:lvlText w:val="•"/>
      <w:lvlJc w:val="left"/>
      <w:pPr>
        <w:tabs>
          <w:tab w:val="num" w:pos="5040"/>
        </w:tabs>
        <w:ind w:left="5040" w:hanging="360"/>
      </w:pPr>
      <w:rPr>
        <w:rFonts w:ascii="Arial" w:hAnsi="Arial" w:hint="default"/>
      </w:rPr>
    </w:lvl>
    <w:lvl w:ilvl="7" w:tplc="D44641D2" w:tentative="1">
      <w:start w:val="1"/>
      <w:numFmt w:val="bullet"/>
      <w:lvlText w:val="•"/>
      <w:lvlJc w:val="left"/>
      <w:pPr>
        <w:tabs>
          <w:tab w:val="num" w:pos="5760"/>
        </w:tabs>
        <w:ind w:left="5760" w:hanging="360"/>
      </w:pPr>
      <w:rPr>
        <w:rFonts w:ascii="Arial" w:hAnsi="Arial" w:hint="default"/>
      </w:rPr>
    </w:lvl>
    <w:lvl w:ilvl="8" w:tplc="9566F4EA"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03923456"/>
    <w:multiLevelType w:val="hybridMultilevel"/>
    <w:tmpl w:val="F2BA6970"/>
    <w:lvl w:ilvl="0" w:tplc="6750F036">
      <w:start w:val="1"/>
      <w:numFmt w:val="bullet"/>
      <w:lvlText w:val="•"/>
      <w:lvlJc w:val="left"/>
      <w:pPr>
        <w:tabs>
          <w:tab w:val="num" w:pos="720"/>
        </w:tabs>
        <w:ind w:left="720" w:hanging="360"/>
      </w:pPr>
      <w:rPr>
        <w:rFonts w:ascii="Arial" w:hAnsi="Arial" w:hint="default"/>
      </w:rPr>
    </w:lvl>
    <w:lvl w:ilvl="1" w:tplc="C9A2D86E" w:tentative="1">
      <w:start w:val="1"/>
      <w:numFmt w:val="bullet"/>
      <w:lvlText w:val="•"/>
      <w:lvlJc w:val="left"/>
      <w:pPr>
        <w:tabs>
          <w:tab w:val="num" w:pos="1440"/>
        </w:tabs>
        <w:ind w:left="1440" w:hanging="360"/>
      </w:pPr>
      <w:rPr>
        <w:rFonts w:ascii="Arial" w:hAnsi="Arial" w:hint="default"/>
      </w:rPr>
    </w:lvl>
    <w:lvl w:ilvl="2" w:tplc="70BC70D2" w:tentative="1">
      <w:start w:val="1"/>
      <w:numFmt w:val="bullet"/>
      <w:lvlText w:val="•"/>
      <w:lvlJc w:val="left"/>
      <w:pPr>
        <w:tabs>
          <w:tab w:val="num" w:pos="2160"/>
        </w:tabs>
        <w:ind w:left="2160" w:hanging="360"/>
      </w:pPr>
      <w:rPr>
        <w:rFonts w:ascii="Arial" w:hAnsi="Arial" w:hint="default"/>
      </w:rPr>
    </w:lvl>
    <w:lvl w:ilvl="3" w:tplc="ABE058CE" w:tentative="1">
      <w:start w:val="1"/>
      <w:numFmt w:val="bullet"/>
      <w:lvlText w:val="•"/>
      <w:lvlJc w:val="left"/>
      <w:pPr>
        <w:tabs>
          <w:tab w:val="num" w:pos="2880"/>
        </w:tabs>
        <w:ind w:left="2880" w:hanging="360"/>
      </w:pPr>
      <w:rPr>
        <w:rFonts w:ascii="Arial" w:hAnsi="Arial" w:hint="default"/>
      </w:rPr>
    </w:lvl>
    <w:lvl w:ilvl="4" w:tplc="6C6607DE" w:tentative="1">
      <w:start w:val="1"/>
      <w:numFmt w:val="bullet"/>
      <w:lvlText w:val="•"/>
      <w:lvlJc w:val="left"/>
      <w:pPr>
        <w:tabs>
          <w:tab w:val="num" w:pos="3600"/>
        </w:tabs>
        <w:ind w:left="3600" w:hanging="360"/>
      </w:pPr>
      <w:rPr>
        <w:rFonts w:ascii="Arial" w:hAnsi="Arial" w:hint="default"/>
      </w:rPr>
    </w:lvl>
    <w:lvl w:ilvl="5" w:tplc="1EB6AF2E" w:tentative="1">
      <w:start w:val="1"/>
      <w:numFmt w:val="bullet"/>
      <w:lvlText w:val="•"/>
      <w:lvlJc w:val="left"/>
      <w:pPr>
        <w:tabs>
          <w:tab w:val="num" w:pos="4320"/>
        </w:tabs>
        <w:ind w:left="4320" w:hanging="360"/>
      </w:pPr>
      <w:rPr>
        <w:rFonts w:ascii="Arial" w:hAnsi="Arial" w:hint="default"/>
      </w:rPr>
    </w:lvl>
    <w:lvl w:ilvl="6" w:tplc="1D2A36B4" w:tentative="1">
      <w:start w:val="1"/>
      <w:numFmt w:val="bullet"/>
      <w:lvlText w:val="•"/>
      <w:lvlJc w:val="left"/>
      <w:pPr>
        <w:tabs>
          <w:tab w:val="num" w:pos="5040"/>
        </w:tabs>
        <w:ind w:left="5040" w:hanging="360"/>
      </w:pPr>
      <w:rPr>
        <w:rFonts w:ascii="Arial" w:hAnsi="Arial" w:hint="default"/>
      </w:rPr>
    </w:lvl>
    <w:lvl w:ilvl="7" w:tplc="10EECB22" w:tentative="1">
      <w:start w:val="1"/>
      <w:numFmt w:val="bullet"/>
      <w:lvlText w:val="•"/>
      <w:lvlJc w:val="left"/>
      <w:pPr>
        <w:tabs>
          <w:tab w:val="num" w:pos="5760"/>
        </w:tabs>
        <w:ind w:left="5760" w:hanging="360"/>
      </w:pPr>
      <w:rPr>
        <w:rFonts w:ascii="Arial" w:hAnsi="Arial" w:hint="default"/>
      </w:rPr>
    </w:lvl>
    <w:lvl w:ilvl="8" w:tplc="4E8CC370"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03A57D4B"/>
    <w:multiLevelType w:val="hybridMultilevel"/>
    <w:tmpl w:val="024C74D6"/>
    <w:lvl w:ilvl="0" w:tplc="B87043B2">
      <w:start w:val="1"/>
      <w:numFmt w:val="bullet"/>
      <w:lvlText w:val="•"/>
      <w:lvlJc w:val="left"/>
      <w:pPr>
        <w:tabs>
          <w:tab w:val="num" w:pos="720"/>
        </w:tabs>
        <w:ind w:left="720" w:hanging="360"/>
      </w:pPr>
      <w:rPr>
        <w:rFonts w:ascii="Arial" w:hAnsi="Arial" w:hint="default"/>
      </w:rPr>
    </w:lvl>
    <w:lvl w:ilvl="1" w:tplc="80B2B0D2" w:tentative="1">
      <w:start w:val="1"/>
      <w:numFmt w:val="bullet"/>
      <w:lvlText w:val="•"/>
      <w:lvlJc w:val="left"/>
      <w:pPr>
        <w:tabs>
          <w:tab w:val="num" w:pos="1440"/>
        </w:tabs>
        <w:ind w:left="1440" w:hanging="360"/>
      </w:pPr>
      <w:rPr>
        <w:rFonts w:ascii="Arial" w:hAnsi="Arial" w:hint="default"/>
      </w:rPr>
    </w:lvl>
    <w:lvl w:ilvl="2" w:tplc="EE969AC8" w:tentative="1">
      <w:start w:val="1"/>
      <w:numFmt w:val="bullet"/>
      <w:lvlText w:val="•"/>
      <w:lvlJc w:val="left"/>
      <w:pPr>
        <w:tabs>
          <w:tab w:val="num" w:pos="2160"/>
        </w:tabs>
        <w:ind w:left="2160" w:hanging="360"/>
      </w:pPr>
      <w:rPr>
        <w:rFonts w:ascii="Arial" w:hAnsi="Arial" w:hint="default"/>
      </w:rPr>
    </w:lvl>
    <w:lvl w:ilvl="3" w:tplc="665A075E" w:tentative="1">
      <w:start w:val="1"/>
      <w:numFmt w:val="bullet"/>
      <w:lvlText w:val="•"/>
      <w:lvlJc w:val="left"/>
      <w:pPr>
        <w:tabs>
          <w:tab w:val="num" w:pos="2880"/>
        </w:tabs>
        <w:ind w:left="2880" w:hanging="360"/>
      </w:pPr>
      <w:rPr>
        <w:rFonts w:ascii="Arial" w:hAnsi="Arial" w:hint="default"/>
      </w:rPr>
    </w:lvl>
    <w:lvl w:ilvl="4" w:tplc="19263D52" w:tentative="1">
      <w:start w:val="1"/>
      <w:numFmt w:val="bullet"/>
      <w:lvlText w:val="•"/>
      <w:lvlJc w:val="left"/>
      <w:pPr>
        <w:tabs>
          <w:tab w:val="num" w:pos="3600"/>
        </w:tabs>
        <w:ind w:left="3600" w:hanging="360"/>
      </w:pPr>
      <w:rPr>
        <w:rFonts w:ascii="Arial" w:hAnsi="Arial" w:hint="default"/>
      </w:rPr>
    </w:lvl>
    <w:lvl w:ilvl="5" w:tplc="009A581C" w:tentative="1">
      <w:start w:val="1"/>
      <w:numFmt w:val="bullet"/>
      <w:lvlText w:val="•"/>
      <w:lvlJc w:val="left"/>
      <w:pPr>
        <w:tabs>
          <w:tab w:val="num" w:pos="4320"/>
        </w:tabs>
        <w:ind w:left="4320" w:hanging="360"/>
      </w:pPr>
      <w:rPr>
        <w:rFonts w:ascii="Arial" w:hAnsi="Arial" w:hint="default"/>
      </w:rPr>
    </w:lvl>
    <w:lvl w:ilvl="6" w:tplc="B09844BA" w:tentative="1">
      <w:start w:val="1"/>
      <w:numFmt w:val="bullet"/>
      <w:lvlText w:val="•"/>
      <w:lvlJc w:val="left"/>
      <w:pPr>
        <w:tabs>
          <w:tab w:val="num" w:pos="5040"/>
        </w:tabs>
        <w:ind w:left="5040" w:hanging="360"/>
      </w:pPr>
      <w:rPr>
        <w:rFonts w:ascii="Arial" w:hAnsi="Arial" w:hint="default"/>
      </w:rPr>
    </w:lvl>
    <w:lvl w:ilvl="7" w:tplc="16004DD0" w:tentative="1">
      <w:start w:val="1"/>
      <w:numFmt w:val="bullet"/>
      <w:lvlText w:val="•"/>
      <w:lvlJc w:val="left"/>
      <w:pPr>
        <w:tabs>
          <w:tab w:val="num" w:pos="5760"/>
        </w:tabs>
        <w:ind w:left="5760" w:hanging="360"/>
      </w:pPr>
      <w:rPr>
        <w:rFonts w:ascii="Arial" w:hAnsi="Arial" w:hint="default"/>
      </w:rPr>
    </w:lvl>
    <w:lvl w:ilvl="8" w:tplc="ABFEBE30"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03F742BD"/>
    <w:multiLevelType w:val="hybridMultilevel"/>
    <w:tmpl w:val="3A1EF3F6"/>
    <w:lvl w:ilvl="0" w:tplc="E530164A">
      <w:start w:val="1"/>
      <w:numFmt w:val="bullet"/>
      <w:lvlText w:val="•"/>
      <w:lvlJc w:val="left"/>
      <w:pPr>
        <w:tabs>
          <w:tab w:val="num" w:pos="720"/>
        </w:tabs>
        <w:ind w:left="720" w:hanging="360"/>
      </w:pPr>
      <w:rPr>
        <w:rFonts w:ascii="Arial" w:hAnsi="Arial" w:hint="default"/>
      </w:rPr>
    </w:lvl>
    <w:lvl w:ilvl="1" w:tplc="8EF619BA" w:tentative="1">
      <w:start w:val="1"/>
      <w:numFmt w:val="bullet"/>
      <w:lvlText w:val="•"/>
      <w:lvlJc w:val="left"/>
      <w:pPr>
        <w:tabs>
          <w:tab w:val="num" w:pos="1440"/>
        </w:tabs>
        <w:ind w:left="1440" w:hanging="360"/>
      </w:pPr>
      <w:rPr>
        <w:rFonts w:ascii="Arial" w:hAnsi="Arial" w:hint="default"/>
      </w:rPr>
    </w:lvl>
    <w:lvl w:ilvl="2" w:tplc="608C4698" w:tentative="1">
      <w:start w:val="1"/>
      <w:numFmt w:val="bullet"/>
      <w:lvlText w:val="•"/>
      <w:lvlJc w:val="left"/>
      <w:pPr>
        <w:tabs>
          <w:tab w:val="num" w:pos="2160"/>
        </w:tabs>
        <w:ind w:left="2160" w:hanging="360"/>
      </w:pPr>
      <w:rPr>
        <w:rFonts w:ascii="Arial" w:hAnsi="Arial" w:hint="default"/>
      </w:rPr>
    </w:lvl>
    <w:lvl w:ilvl="3" w:tplc="C6CE73DC" w:tentative="1">
      <w:start w:val="1"/>
      <w:numFmt w:val="bullet"/>
      <w:lvlText w:val="•"/>
      <w:lvlJc w:val="left"/>
      <w:pPr>
        <w:tabs>
          <w:tab w:val="num" w:pos="2880"/>
        </w:tabs>
        <w:ind w:left="2880" w:hanging="360"/>
      </w:pPr>
      <w:rPr>
        <w:rFonts w:ascii="Arial" w:hAnsi="Arial" w:hint="default"/>
      </w:rPr>
    </w:lvl>
    <w:lvl w:ilvl="4" w:tplc="283A9956" w:tentative="1">
      <w:start w:val="1"/>
      <w:numFmt w:val="bullet"/>
      <w:lvlText w:val="•"/>
      <w:lvlJc w:val="left"/>
      <w:pPr>
        <w:tabs>
          <w:tab w:val="num" w:pos="3600"/>
        </w:tabs>
        <w:ind w:left="3600" w:hanging="360"/>
      </w:pPr>
      <w:rPr>
        <w:rFonts w:ascii="Arial" w:hAnsi="Arial" w:hint="default"/>
      </w:rPr>
    </w:lvl>
    <w:lvl w:ilvl="5" w:tplc="0D8C1BC8" w:tentative="1">
      <w:start w:val="1"/>
      <w:numFmt w:val="bullet"/>
      <w:lvlText w:val="•"/>
      <w:lvlJc w:val="left"/>
      <w:pPr>
        <w:tabs>
          <w:tab w:val="num" w:pos="4320"/>
        </w:tabs>
        <w:ind w:left="4320" w:hanging="360"/>
      </w:pPr>
      <w:rPr>
        <w:rFonts w:ascii="Arial" w:hAnsi="Arial" w:hint="default"/>
      </w:rPr>
    </w:lvl>
    <w:lvl w:ilvl="6" w:tplc="4B7C227C" w:tentative="1">
      <w:start w:val="1"/>
      <w:numFmt w:val="bullet"/>
      <w:lvlText w:val="•"/>
      <w:lvlJc w:val="left"/>
      <w:pPr>
        <w:tabs>
          <w:tab w:val="num" w:pos="5040"/>
        </w:tabs>
        <w:ind w:left="5040" w:hanging="360"/>
      </w:pPr>
      <w:rPr>
        <w:rFonts w:ascii="Arial" w:hAnsi="Arial" w:hint="default"/>
      </w:rPr>
    </w:lvl>
    <w:lvl w:ilvl="7" w:tplc="42EA5B68" w:tentative="1">
      <w:start w:val="1"/>
      <w:numFmt w:val="bullet"/>
      <w:lvlText w:val="•"/>
      <w:lvlJc w:val="left"/>
      <w:pPr>
        <w:tabs>
          <w:tab w:val="num" w:pos="5760"/>
        </w:tabs>
        <w:ind w:left="5760" w:hanging="360"/>
      </w:pPr>
      <w:rPr>
        <w:rFonts w:ascii="Arial" w:hAnsi="Arial" w:hint="default"/>
      </w:rPr>
    </w:lvl>
    <w:lvl w:ilvl="8" w:tplc="25FEF86C"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03F9218B"/>
    <w:multiLevelType w:val="hybridMultilevel"/>
    <w:tmpl w:val="28C43CF8"/>
    <w:lvl w:ilvl="0" w:tplc="75189402">
      <w:start w:val="1"/>
      <w:numFmt w:val="bullet"/>
      <w:lvlText w:val="•"/>
      <w:lvlJc w:val="left"/>
      <w:pPr>
        <w:tabs>
          <w:tab w:val="num" w:pos="720"/>
        </w:tabs>
        <w:ind w:left="720" w:hanging="360"/>
      </w:pPr>
      <w:rPr>
        <w:rFonts w:ascii="Arial" w:hAnsi="Arial" w:hint="default"/>
      </w:rPr>
    </w:lvl>
    <w:lvl w:ilvl="1" w:tplc="ABD46532" w:tentative="1">
      <w:start w:val="1"/>
      <w:numFmt w:val="bullet"/>
      <w:lvlText w:val="•"/>
      <w:lvlJc w:val="left"/>
      <w:pPr>
        <w:tabs>
          <w:tab w:val="num" w:pos="1440"/>
        </w:tabs>
        <w:ind w:left="1440" w:hanging="360"/>
      </w:pPr>
      <w:rPr>
        <w:rFonts w:ascii="Arial" w:hAnsi="Arial" w:hint="default"/>
      </w:rPr>
    </w:lvl>
    <w:lvl w:ilvl="2" w:tplc="8C1ECE48" w:tentative="1">
      <w:start w:val="1"/>
      <w:numFmt w:val="bullet"/>
      <w:lvlText w:val="•"/>
      <w:lvlJc w:val="left"/>
      <w:pPr>
        <w:tabs>
          <w:tab w:val="num" w:pos="2160"/>
        </w:tabs>
        <w:ind w:left="2160" w:hanging="360"/>
      </w:pPr>
      <w:rPr>
        <w:rFonts w:ascii="Arial" w:hAnsi="Arial" w:hint="default"/>
      </w:rPr>
    </w:lvl>
    <w:lvl w:ilvl="3" w:tplc="1832BC9A" w:tentative="1">
      <w:start w:val="1"/>
      <w:numFmt w:val="bullet"/>
      <w:lvlText w:val="•"/>
      <w:lvlJc w:val="left"/>
      <w:pPr>
        <w:tabs>
          <w:tab w:val="num" w:pos="2880"/>
        </w:tabs>
        <w:ind w:left="2880" w:hanging="360"/>
      </w:pPr>
      <w:rPr>
        <w:rFonts w:ascii="Arial" w:hAnsi="Arial" w:hint="default"/>
      </w:rPr>
    </w:lvl>
    <w:lvl w:ilvl="4" w:tplc="EEA852B2" w:tentative="1">
      <w:start w:val="1"/>
      <w:numFmt w:val="bullet"/>
      <w:lvlText w:val="•"/>
      <w:lvlJc w:val="left"/>
      <w:pPr>
        <w:tabs>
          <w:tab w:val="num" w:pos="3600"/>
        </w:tabs>
        <w:ind w:left="3600" w:hanging="360"/>
      </w:pPr>
      <w:rPr>
        <w:rFonts w:ascii="Arial" w:hAnsi="Arial" w:hint="default"/>
      </w:rPr>
    </w:lvl>
    <w:lvl w:ilvl="5" w:tplc="042C57F4" w:tentative="1">
      <w:start w:val="1"/>
      <w:numFmt w:val="bullet"/>
      <w:lvlText w:val="•"/>
      <w:lvlJc w:val="left"/>
      <w:pPr>
        <w:tabs>
          <w:tab w:val="num" w:pos="4320"/>
        </w:tabs>
        <w:ind w:left="4320" w:hanging="360"/>
      </w:pPr>
      <w:rPr>
        <w:rFonts w:ascii="Arial" w:hAnsi="Arial" w:hint="default"/>
      </w:rPr>
    </w:lvl>
    <w:lvl w:ilvl="6" w:tplc="9650FD70" w:tentative="1">
      <w:start w:val="1"/>
      <w:numFmt w:val="bullet"/>
      <w:lvlText w:val="•"/>
      <w:lvlJc w:val="left"/>
      <w:pPr>
        <w:tabs>
          <w:tab w:val="num" w:pos="5040"/>
        </w:tabs>
        <w:ind w:left="5040" w:hanging="360"/>
      </w:pPr>
      <w:rPr>
        <w:rFonts w:ascii="Arial" w:hAnsi="Arial" w:hint="default"/>
      </w:rPr>
    </w:lvl>
    <w:lvl w:ilvl="7" w:tplc="5BF67768" w:tentative="1">
      <w:start w:val="1"/>
      <w:numFmt w:val="bullet"/>
      <w:lvlText w:val="•"/>
      <w:lvlJc w:val="left"/>
      <w:pPr>
        <w:tabs>
          <w:tab w:val="num" w:pos="5760"/>
        </w:tabs>
        <w:ind w:left="5760" w:hanging="360"/>
      </w:pPr>
      <w:rPr>
        <w:rFonts w:ascii="Arial" w:hAnsi="Arial" w:hint="default"/>
      </w:rPr>
    </w:lvl>
    <w:lvl w:ilvl="8" w:tplc="4284319C"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03FF6A3A"/>
    <w:multiLevelType w:val="hybridMultilevel"/>
    <w:tmpl w:val="91388360"/>
    <w:lvl w:ilvl="0" w:tplc="2E4C6114">
      <w:start w:val="1"/>
      <w:numFmt w:val="decimal"/>
      <w:lvlText w:val="%1."/>
      <w:lvlJc w:val="left"/>
      <w:pPr>
        <w:ind w:left="1080" w:hanging="360"/>
      </w:pPr>
      <w:rPr>
        <w:rFonts w:hint="default"/>
        <w:b/>
        <w:i/>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6" w15:restartNumberingAfterBreak="0">
    <w:nsid w:val="04556646"/>
    <w:multiLevelType w:val="hybridMultilevel"/>
    <w:tmpl w:val="B8F2ADC8"/>
    <w:lvl w:ilvl="0" w:tplc="5B78924C">
      <w:start w:val="1"/>
      <w:numFmt w:val="bullet"/>
      <w:lvlText w:val=""/>
      <w:lvlJc w:val="left"/>
      <w:pPr>
        <w:tabs>
          <w:tab w:val="num" w:pos="720"/>
        </w:tabs>
        <w:ind w:left="720" w:hanging="360"/>
      </w:pPr>
      <w:rPr>
        <w:rFonts w:ascii="Wingdings 3" w:hAnsi="Wingdings 3" w:hint="default"/>
      </w:rPr>
    </w:lvl>
    <w:lvl w:ilvl="1" w:tplc="DC46E7F8" w:tentative="1">
      <w:start w:val="1"/>
      <w:numFmt w:val="bullet"/>
      <w:lvlText w:val=""/>
      <w:lvlJc w:val="left"/>
      <w:pPr>
        <w:tabs>
          <w:tab w:val="num" w:pos="1440"/>
        </w:tabs>
        <w:ind w:left="1440" w:hanging="360"/>
      </w:pPr>
      <w:rPr>
        <w:rFonts w:ascii="Wingdings 3" w:hAnsi="Wingdings 3" w:hint="default"/>
      </w:rPr>
    </w:lvl>
    <w:lvl w:ilvl="2" w:tplc="C05AB9A8" w:tentative="1">
      <w:start w:val="1"/>
      <w:numFmt w:val="bullet"/>
      <w:lvlText w:val=""/>
      <w:lvlJc w:val="left"/>
      <w:pPr>
        <w:tabs>
          <w:tab w:val="num" w:pos="2160"/>
        </w:tabs>
        <w:ind w:left="2160" w:hanging="360"/>
      </w:pPr>
      <w:rPr>
        <w:rFonts w:ascii="Wingdings 3" w:hAnsi="Wingdings 3" w:hint="default"/>
      </w:rPr>
    </w:lvl>
    <w:lvl w:ilvl="3" w:tplc="0AB29892" w:tentative="1">
      <w:start w:val="1"/>
      <w:numFmt w:val="bullet"/>
      <w:lvlText w:val=""/>
      <w:lvlJc w:val="left"/>
      <w:pPr>
        <w:tabs>
          <w:tab w:val="num" w:pos="2880"/>
        </w:tabs>
        <w:ind w:left="2880" w:hanging="360"/>
      </w:pPr>
      <w:rPr>
        <w:rFonts w:ascii="Wingdings 3" w:hAnsi="Wingdings 3" w:hint="default"/>
      </w:rPr>
    </w:lvl>
    <w:lvl w:ilvl="4" w:tplc="8C480978" w:tentative="1">
      <w:start w:val="1"/>
      <w:numFmt w:val="bullet"/>
      <w:lvlText w:val=""/>
      <w:lvlJc w:val="left"/>
      <w:pPr>
        <w:tabs>
          <w:tab w:val="num" w:pos="3600"/>
        </w:tabs>
        <w:ind w:left="3600" w:hanging="360"/>
      </w:pPr>
      <w:rPr>
        <w:rFonts w:ascii="Wingdings 3" w:hAnsi="Wingdings 3" w:hint="default"/>
      </w:rPr>
    </w:lvl>
    <w:lvl w:ilvl="5" w:tplc="901E6184" w:tentative="1">
      <w:start w:val="1"/>
      <w:numFmt w:val="bullet"/>
      <w:lvlText w:val=""/>
      <w:lvlJc w:val="left"/>
      <w:pPr>
        <w:tabs>
          <w:tab w:val="num" w:pos="4320"/>
        </w:tabs>
        <w:ind w:left="4320" w:hanging="360"/>
      </w:pPr>
      <w:rPr>
        <w:rFonts w:ascii="Wingdings 3" w:hAnsi="Wingdings 3" w:hint="default"/>
      </w:rPr>
    </w:lvl>
    <w:lvl w:ilvl="6" w:tplc="9C504D82" w:tentative="1">
      <w:start w:val="1"/>
      <w:numFmt w:val="bullet"/>
      <w:lvlText w:val=""/>
      <w:lvlJc w:val="left"/>
      <w:pPr>
        <w:tabs>
          <w:tab w:val="num" w:pos="5040"/>
        </w:tabs>
        <w:ind w:left="5040" w:hanging="360"/>
      </w:pPr>
      <w:rPr>
        <w:rFonts w:ascii="Wingdings 3" w:hAnsi="Wingdings 3" w:hint="default"/>
      </w:rPr>
    </w:lvl>
    <w:lvl w:ilvl="7" w:tplc="FDEE51AC" w:tentative="1">
      <w:start w:val="1"/>
      <w:numFmt w:val="bullet"/>
      <w:lvlText w:val=""/>
      <w:lvlJc w:val="left"/>
      <w:pPr>
        <w:tabs>
          <w:tab w:val="num" w:pos="5760"/>
        </w:tabs>
        <w:ind w:left="5760" w:hanging="360"/>
      </w:pPr>
      <w:rPr>
        <w:rFonts w:ascii="Wingdings 3" w:hAnsi="Wingdings 3" w:hint="default"/>
      </w:rPr>
    </w:lvl>
    <w:lvl w:ilvl="8" w:tplc="CD523880" w:tentative="1">
      <w:start w:val="1"/>
      <w:numFmt w:val="bullet"/>
      <w:lvlText w:val=""/>
      <w:lvlJc w:val="left"/>
      <w:pPr>
        <w:tabs>
          <w:tab w:val="num" w:pos="6480"/>
        </w:tabs>
        <w:ind w:left="6480" w:hanging="360"/>
      </w:pPr>
      <w:rPr>
        <w:rFonts w:ascii="Wingdings 3" w:hAnsi="Wingdings 3" w:hint="default"/>
      </w:rPr>
    </w:lvl>
  </w:abstractNum>
  <w:abstractNum w:abstractNumId="17" w15:restartNumberingAfterBreak="0">
    <w:nsid w:val="045A2DD4"/>
    <w:multiLevelType w:val="hybridMultilevel"/>
    <w:tmpl w:val="BD48EB78"/>
    <w:lvl w:ilvl="0" w:tplc="0F3AA384">
      <w:start w:val="1"/>
      <w:numFmt w:val="bullet"/>
      <w:lvlText w:val="•"/>
      <w:lvlJc w:val="left"/>
      <w:pPr>
        <w:tabs>
          <w:tab w:val="num" w:pos="720"/>
        </w:tabs>
        <w:ind w:left="720" w:hanging="360"/>
      </w:pPr>
      <w:rPr>
        <w:rFonts w:ascii="Arial" w:hAnsi="Arial" w:hint="default"/>
      </w:rPr>
    </w:lvl>
    <w:lvl w:ilvl="1" w:tplc="9E06D73C" w:tentative="1">
      <w:start w:val="1"/>
      <w:numFmt w:val="bullet"/>
      <w:lvlText w:val="•"/>
      <w:lvlJc w:val="left"/>
      <w:pPr>
        <w:tabs>
          <w:tab w:val="num" w:pos="1440"/>
        </w:tabs>
        <w:ind w:left="1440" w:hanging="360"/>
      </w:pPr>
      <w:rPr>
        <w:rFonts w:ascii="Arial" w:hAnsi="Arial" w:hint="default"/>
      </w:rPr>
    </w:lvl>
    <w:lvl w:ilvl="2" w:tplc="B6BE1DF6" w:tentative="1">
      <w:start w:val="1"/>
      <w:numFmt w:val="bullet"/>
      <w:lvlText w:val="•"/>
      <w:lvlJc w:val="left"/>
      <w:pPr>
        <w:tabs>
          <w:tab w:val="num" w:pos="2160"/>
        </w:tabs>
        <w:ind w:left="2160" w:hanging="360"/>
      </w:pPr>
      <w:rPr>
        <w:rFonts w:ascii="Arial" w:hAnsi="Arial" w:hint="default"/>
      </w:rPr>
    </w:lvl>
    <w:lvl w:ilvl="3" w:tplc="D534D238" w:tentative="1">
      <w:start w:val="1"/>
      <w:numFmt w:val="bullet"/>
      <w:lvlText w:val="•"/>
      <w:lvlJc w:val="left"/>
      <w:pPr>
        <w:tabs>
          <w:tab w:val="num" w:pos="2880"/>
        </w:tabs>
        <w:ind w:left="2880" w:hanging="360"/>
      </w:pPr>
      <w:rPr>
        <w:rFonts w:ascii="Arial" w:hAnsi="Arial" w:hint="default"/>
      </w:rPr>
    </w:lvl>
    <w:lvl w:ilvl="4" w:tplc="5A38891A" w:tentative="1">
      <w:start w:val="1"/>
      <w:numFmt w:val="bullet"/>
      <w:lvlText w:val="•"/>
      <w:lvlJc w:val="left"/>
      <w:pPr>
        <w:tabs>
          <w:tab w:val="num" w:pos="3600"/>
        </w:tabs>
        <w:ind w:left="3600" w:hanging="360"/>
      </w:pPr>
      <w:rPr>
        <w:rFonts w:ascii="Arial" w:hAnsi="Arial" w:hint="default"/>
      </w:rPr>
    </w:lvl>
    <w:lvl w:ilvl="5" w:tplc="3FFAA9E2" w:tentative="1">
      <w:start w:val="1"/>
      <w:numFmt w:val="bullet"/>
      <w:lvlText w:val="•"/>
      <w:lvlJc w:val="left"/>
      <w:pPr>
        <w:tabs>
          <w:tab w:val="num" w:pos="4320"/>
        </w:tabs>
        <w:ind w:left="4320" w:hanging="360"/>
      </w:pPr>
      <w:rPr>
        <w:rFonts w:ascii="Arial" w:hAnsi="Arial" w:hint="default"/>
      </w:rPr>
    </w:lvl>
    <w:lvl w:ilvl="6" w:tplc="CF325630" w:tentative="1">
      <w:start w:val="1"/>
      <w:numFmt w:val="bullet"/>
      <w:lvlText w:val="•"/>
      <w:lvlJc w:val="left"/>
      <w:pPr>
        <w:tabs>
          <w:tab w:val="num" w:pos="5040"/>
        </w:tabs>
        <w:ind w:left="5040" w:hanging="360"/>
      </w:pPr>
      <w:rPr>
        <w:rFonts w:ascii="Arial" w:hAnsi="Arial" w:hint="default"/>
      </w:rPr>
    </w:lvl>
    <w:lvl w:ilvl="7" w:tplc="EF589A92" w:tentative="1">
      <w:start w:val="1"/>
      <w:numFmt w:val="bullet"/>
      <w:lvlText w:val="•"/>
      <w:lvlJc w:val="left"/>
      <w:pPr>
        <w:tabs>
          <w:tab w:val="num" w:pos="5760"/>
        </w:tabs>
        <w:ind w:left="5760" w:hanging="360"/>
      </w:pPr>
      <w:rPr>
        <w:rFonts w:ascii="Arial" w:hAnsi="Arial" w:hint="default"/>
      </w:rPr>
    </w:lvl>
    <w:lvl w:ilvl="8" w:tplc="81540894"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0523428F"/>
    <w:multiLevelType w:val="hybridMultilevel"/>
    <w:tmpl w:val="4B06A9BA"/>
    <w:lvl w:ilvl="0" w:tplc="DEBEBFF6">
      <w:start w:val="1"/>
      <w:numFmt w:val="bullet"/>
      <w:lvlText w:val="•"/>
      <w:lvlJc w:val="left"/>
      <w:pPr>
        <w:tabs>
          <w:tab w:val="num" w:pos="720"/>
        </w:tabs>
        <w:ind w:left="720" w:hanging="360"/>
      </w:pPr>
      <w:rPr>
        <w:rFonts w:ascii="Arial" w:hAnsi="Arial" w:hint="default"/>
      </w:rPr>
    </w:lvl>
    <w:lvl w:ilvl="1" w:tplc="DB000782" w:tentative="1">
      <w:start w:val="1"/>
      <w:numFmt w:val="bullet"/>
      <w:lvlText w:val="•"/>
      <w:lvlJc w:val="left"/>
      <w:pPr>
        <w:tabs>
          <w:tab w:val="num" w:pos="1440"/>
        </w:tabs>
        <w:ind w:left="1440" w:hanging="360"/>
      </w:pPr>
      <w:rPr>
        <w:rFonts w:ascii="Arial" w:hAnsi="Arial" w:hint="default"/>
      </w:rPr>
    </w:lvl>
    <w:lvl w:ilvl="2" w:tplc="89E6E846" w:tentative="1">
      <w:start w:val="1"/>
      <w:numFmt w:val="bullet"/>
      <w:lvlText w:val="•"/>
      <w:lvlJc w:val="left"/>
      <w:pPr>
        <w:tabs>
          <w:tab w:val="num" w:pos="2160"/>
        </w:tabs>
        <w:ind w:left="2160" w:hanging="360"/>
      </w:pPr>
      <w:rPr>
        <w:rFonts w:ascii="Arial" w:hAnsi="Arial" w:hint="default"/>
      </w:rPr>
    </w:lvl>
    <w:lvl w:ilvl="3" w:tplc="4CCE017E" w:tentative="1">
      <w:start w:val="1"/>
      <w:numFmt w:val="bullet"/>
      <w:lvlText w:val="•"/>
      <w:lvlJc w:val="left"/>
      <w:pPr>
        <w:tabs>
          <w:tab w:val="num" w:pos="2880"/>
        </w:tabs>
        <w:ind w:left="2880" w:hanging="360"/>
      </w:pPr>
      <w:rPr>
        <w:rFonts w:ascii="Arial" w:hAnsi="Arial" w:hint="default"/>
      </w:rPr>
    </w:lvl>
    <w:lvl w:ilvl="4" w:tplc="9CE69140" w:tentative="1">
      <w:start w:val="1"/>
      <w:numFmt w:val="bullet"/>
      <w:lvlText w:val="•"/>
      <w:lvlJc w:val="left"/>
      <w:pPr>
        <w:tabs>
          <w:tab w:val="num" w:pos="3600"/>
        </w:tabs>
        <w:ind w:left="3600" w:hanging="360"/>
      </w:pPr>
      <w:rPr>
        <w:rFonts w:ascii="Arial" w:hAnsi="Arial" w:hint="default"/>
      </w:rPr>
    </w:lvl>
    <w:lvl w:ilvl="5" w:tplc="EA986E8E" w:tentative="1">
      <w:start w:val="1"/>
      <w:numFmt w:val="bullet"/>
      <w:lvlText w:val="•"/>
      <w:lvlJc w:val="left"/>
      <w:pPr>
        <w:tabs>
          <w:tab w:val="num" w:pos="4320"/>
        </w:tabs>
        <w:ind w:left="4320" w:hanging="360"/>
      </w:pPr>
      <w:rPr>
        <w:rFonts w:ascii="Arial" w:hAnsi="Arial" w:hint="default"/>
      </w:rPr>
    </w:lvl>
    <w:lvl w:ilvl="6" w:tplc="AC222A24" w:tentative="1">
      <w:start w:val="1"/>
      <w:numFmt w:val="bullet"/>
      <w:lvlText w:val="•"/>
      <w:lvlJc w:val="left"/>
      <w:pPr>
        <w:tabs>
          <w:tab w:val="num" w:pos="5040"/>
        </w:tabs>
        <w:ind w:left="5040" w:hanging="360"/>
      </w:pPr>
      <w:rPr>
        <w:rFonts w:ascii="Arial" w:hAnsi="Arial" w:hint="default"/>
      </w:rPr>
    </w:lvl>
    <w:lvl w:ilvl="7" w:tplc="0E984414" w:tentative="1">
      <w:start w:val="1"/>
      <w:numFmt w:val="bullet"/>
      <w:lvlText w:val="•"/>
      <w:lvlJc w:val="left"/>
      <w:pPr>
        <w:tabs>
          <w:tab w:val="num" w:pos="5760"/>
        </w:tabs>
        <w:ind w:left="5760" w:hanging="360"/>
      </w:pPr>
      <w:rPr>
        <w:rFonts w:ascii="Arial" w:hAnsi="Arial" w:hint="default"/>
      </w:rPr>
    </w:lvl>
    <w:lvl w:ilvl="8" w:tplc="2A3CC9A8"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05716CB3"/>
    <w:multiLevelType w:val="hybridMultilevel"/>
    <w:tmpl w:val="BE485BEA"/>
    <w:lvl w:ilvl="0" w:tplc="9A78848A">
      <w:start w:val="1"/>
      <w:numFmt w:val="bullet"/>
      <w:lvlText w:val="•"/>
      <w:lvlJc w:val="left"/>
      <w:pPr>
        <w:tabs>
          <w:tab w:val="num" w:pos="720"/>
        </w:tabs>
        <w:ind w:left="720" w:hanging="360"/>
      </w:pPr>
      <w:rPr>
        <w:rFonts w:ascii="Arial" w:hAnsi="Arial" w:hint="default"/>
      </w:rPr>
    </w:lvl>
    <w:lvl w:ilvl="1" w:tplc="06487274" w:tentative="1">
      <w:start w:val="1"/>
      <w:numFmt w:val="bullet"/>
      <w:lvlText w:val="•"/>
      <w:lvlJc w:val="left"/>
      <w:pPr>
        <w:tabs>
          <w:tab w:val="num" w:pos="1440"/>
        </w:tabs>
        <w:ind w:left="1440" w:hanging="360"/>
      </w:pPr>
      <w:rPr>
        <w:rFonts w:ascii="Arial" w:hAnsi="Arial" w:hint="default"/>
      </w:rPr>
    </w:lvl>
    <w:lvl w:ilvl="2" w:tplc="7080817C" w:tentative="1">
      <w:start w:val="1"/>
      <w:numFmt w:val="bullet"/>
      <w:lvlText w:val="•"/>
      <w:lvlJc w:val="left"/>
      <w:pPr>
        <w:tabs>
          <w:tab w:val="num" w:pos="2160"/>
        </w:tabs>
        <w:ind w:left="2160" w:hanging="360"/>
      </w:pPr>
      <w:rPr>
        <w:rFonts w:ascii="Arial" w:hAnsi="Arial" w:hint="default"/>
      </w:rPr>
    </w:lvl>
    <w:lvl w:ilvl="3" w:tplc="140A3C04" w:tentative="1">
      <w:start w:val="1"/>
      <w:numFmt w:val="bullet"/>
      <w:lvlText w:val="•"/>
      <w:lvlJc w:val="left"/>
      <w:pPr>
        <w:tabs>
          <w:tab w:val="num" w:pos="2880"/>
        </w:tabs>
        <w:ind w:left="2880" w:hanging="360"/>
      </w:pPr>
      <w:rPr>
        <w:rFonts w:ascii="Arial" w:hAnsi="Arial" w:hint="default"/>
      </w:rPr>
    </w:lvl>
    <w:lvl w:ilvl="4" w:tplc="F1F8360C" w:tentative="1">
      <w:start w:val="1"/>
      <w:numFmt w:val="bullet"/>
      <w:lvlText w:val="•"/>
      <w:lvlJc w:val="left"/>
      <w:pPr>
        <w:tabs>
          <w:tab w:val="num" w:pos="3600"/>
        </w:tabs>
        <w:ind w:left="3600" w:hanging="360"/>
      </w:pPr>
      <w:rPr>
        <w:rFonts w:ascii="Arial" w:hAnsi="Arial" w:hint="default"/>
      </w:rPr>
    </w:lvl>
    <w:lvl w:ilvl="5" w:tplc="C608B5D8" w:tentative="1">
      <w:start w:val="1"/>
      <w:numFmt w:val="bullet"/>
      <w:lvlText w:val="•"/>
      <w:lvlJc w:val="left"/>
      <w:pPr>
        <w:tabs>
          <w:tab w:val="num" w:pos="4320"/>
        </w:tabs>
        <w:ind w:left="4320" w:hanging="360"/>
      </w:pPr>
      <w:rPr>
        <w:rFonts w:ascii="Arial" w:hAnsi="Arial" w:hint="default"/>
      </w:rPr>
    </w:lvl>
    <w:lvl w:ilvl="6" w:tplc="D586F8AA" w:tentative="1">
      <w:start w:val="1"/>
      <w:numFmt w:val="bullet"/>
      <w:lvlText w:val="•"/>
      <w:lvlJc w:val="left"/>
      <w:pPr>
        <w:tabs>
          <w:tab w:val="num" w:pos="5040"/>
        </w:tabs>
        <w:ind w:left="5040" w:hanging="360"/>
      </w:pPr>
      <w:rPr>
        <w:rFonts w:ascii="Arial" w:hAnsi="Arial" w:hint="default"/>
      </w:rPr>
    </w:lvl>
    <w:lvl w:ilvl="7" w:tplc="50901EE6" w:tentative="1">
      <w:start w:val="1"/>
      <w:numFmt w:val="bullet"/>
      <w:lvlText w:val="•"/>
      <w:lvlJc w:val="left"/>
      <w:pPr>
        <w:tabs>
          <w:tab w:val="num" w:pos="5760"/>
        </w:tabs>
        <w:ind w:left="5760" w:hanging="360"/>
      </w:pPr>
      <w:rPr>
        <w:rFonts w:ascii="Arial" w:hAnsi="Arial" w:hint="default"/>
      </w:rPr>
    </w:lvl>
    <w:lvl w:ilvl="8" w:tplc="C22EE0DA"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05C202B2"/>
    <w:multiLevelType w:val="hybridMultilevel"/>
    <w:tmpl w:val="2488BD3E"/>
    <w:lvl w:ilvl="0" w:tplc="66BE0F18">
      <w:start w:val="1"/>
      <w:numFmt w:val="bullet"/>
      <w:lvlText w:val="•"/>
      <w:lvlJc w:val="left"/>
      <w:pPr>
        <w:tabs>
          <w:tab w:val="num" w:pos="720"/>
        </w:tabs>
        <w:ind w:left="720" w:hanging="360"/>
      </w:pPr>
      <w:rPr>
        <w:rFonts w:ascii="Arial" w:hAnsi="Arial" w:hint="default"/>
      </w:rPr>
    </w:lvl>
    <w:lvl w:ilvl="1" w:tplc="596A98E4" w:tentative="1">
      <w:start w:val="1"/>
      <w:numFmt w:val="bullet"/>
      <w:lvlText w:val="•"/>
      <w:lvlJc w:val="left"/>
      <w:pPr>
        <w:tabs>
          <w:tab w:val="num" w:pos="1440"/>
        </w:tabs>
        <w:ind w:left="1440" w:hanging="360"/>
      </w:pPr>
      <w:rPr>
        <w:rFonts w:ascii="Arial" w:hAnsi="Arial" w:hint="default"/>
      </w:rPr>
    </w:lvl>
    <w:lvl w:ilvl="2" w:tplc="DCB0F13C" w:tentative="1">
      <w:start w:val="1"/>
      <w:numFmt w:val="bullet"/>
      <w:lvlText w:val="•"/>
      <w:lvlJc w:val="left"/>
      <w:pPr>
        <w:tabs>
          <w:tab w:val="num" w:pos="2160"/>
        </w:tabs>
        <w:ind w:left="2160" w:hanging="360"/>
      </w:pPr>
      <w:rPr>
        <w:rFonts w:ascii="Arial" w:hAnsi="Arial" w:hint="default"/>
      </w:rPr>
    </w:lvl>
    <w:lvl w:ilvl="3" w:tplc="11C2B51A" w:tentative="1">
      <w:start w:val="1"/>
      <w:numFmt w:val="bullet"/>
      <w:lvlText w:val="•"/>
      <w:lvlJc w:val="left"/>
      <w:pPr>
        <w:tabs>
          <w:tab w:val="num" w:pos="2880"/>
        </w:tabs>
        <w:ind w:left="2880" w:hanging="360"/>
      </w:pPr>
      <w:rPr>
        <w:rFonts w:ascii="Arial" w:hAnsi="Arial" w:hint="default"/>
      </w:rPr>
    </w:lvl>
    <w:lvl w:ilvl="4" w:tplc="336E8CB6" w:tentative="1">
      <w:start w:val="1"/>
      <w:numFmt w:val="bullet"/>
      <w:lvlText w:val="•"/>
      <w:lvlJc w:val="left"/>
      <w:pPr>
        <w:tabs>
          <w:tab w:val="num" w:pos="3600"/>
        </w:tabs>
        <w:ind w:left="3600" w:hanging="360"/>
      </w:pPr>
      <w:rPr>
        <w:rFonts w:ascii="Arial" w:hAnsi="Arial" w:hint="default"/>
      </w:rPr>
    </w:lvl>
    <w:lvl w:ilvl="5" w:tplc="A9B4D1B4" w:tentative="1">
      <w:start w:val="1"/>
      <w:numFmt w:val="bullet"/>
      <w:lvlText w:val="•"/>
      <w:lvlJc w:val="left"/>
      <w:pPr>
        <w:tabs>
          <w:tab w:val="num" w:pos="4320"/>
        </w:tabs>
        <w:ind w:left="4320" w:hanging="360"/>
      </w:pPr>
      <w:rPr>
        <w:rFonts w:ascii="Arial" w:hAnsi="Arial" w:hint="default"/>
      </w:rPr>
    </w:lvl>
    <w:lvl w:ilvl="6" w:tplc="67A6BADA" w:tentative="1">
      <w:start w:val="1"/>
      <w:numFmt w:val="bullet"/>
      <w:lvlText w:val="•"/>
      <w:lvlJc w:val="left"/>
      <w:pPr>
        <w:tabs>
          <w:tab w:val="num" w:pos="5040"/>
        </w:tabs>
        <w:ind w:left="5040" w:hanging="360"/>
      </w:pPr>
      <w:rPr>
        <w:rFonts w:ascii="Arial" w:hAnsi="Arial" w:hint="default"/>
      </w:rPr>
    </w:lvl>
    <w:lvl w:ilvl="7" w:tplc="B614CF68" w:tentative="1">
      <w:start w:val="1"/>
      <w:numFmt w:val="bullet"/>
      <w:lvlText w:val="•"/>
      <w:lvlJc w:val="left"/>
      <w:pPr>
        <w:tabs>
          <w:tab w:val="num" w:pos="5760"/>
        </w:tabs>
        <w:ind w:left="5760" w:hanging="360"/>
      </w:pPr>
      <w:rPr>
        <w:rFonts w:ascii="Arial" w:hAnsi="Arial" w:hint="default"/>
      </w:rPr>
    </w:lvl>
    <w:lvl w:ilvl="8" w:tplc="697AF6D4"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05F367AA"/>
    <w:multiLevelType w:val="hybridMultilevel"/>
    <w:tmpl w:val="700A950A"/>
    <w:lvl w:ilvl="0" w:tplc="04D84F72">
      <w:start w:val="1"/>
      <w:numFmt w:val="bullet"/>
      <w:lvlText w:val="•"/>
      <w:lvlJc w:val="left"/>
      <w:pPr>
        <w:tabs>
          <w:tab w:val="num" w:pos="720"/>
        </w:tabs>
        <w:ind w:left="720" w:hanging="360"/>
      </w:pPr>
      <w:rPr>
        <w:rFonts w:ascii="Arial" w:hAnsi="Arial" w:hint="default"/>
      </w:rPr>
    </w:lvl>
    <w:lvl w:ilvl="1" w:tplc="5088D0CE" w:tentative="1">
      <w:start w:val="1"/>
      <w:numFmt w:val="bullet"/>
      <w:lvlText w:val="•"/>
      <w:lvlJc w:val="left"/>
      <w:pPr>
        <w:tabs>
          <w:tab w:val="num" w:pos="1440"/>
        </w:tabs>
        <w:ind w:left="1440" w:hanging="360"/>
      </w:pPr>
      <w:rPr>
        <w:rFonts w:ascii="Arial" w:hAnsi="Arial" w:hint="default"/>
      </w:rPr>
    </w:lvl>
    <w:lvl w:ilvl="2" w:tplc="E9F64462" w:tentative="1">
      <w:start w:val="1"/>
      <w:numFmt w:val="bullet"/>
      <w:lvlText w:val="•"/>
      <w:lvlJc w:val="left"/>
      <w:pPr>
        <w:tabs>
          <w:tab w:val="num" w:pos="2160"/>
        </w:tabs>
        <w:ind w:left="2160" w:hanging="360"/>
      </w:pPr>
      <w:rPr>
        <w:rFonts w:ascii="Arial" w:hAnsi="Arial" w:hint="default"/>
      </w:rPr>
    </w:lvl>
    <w:lvl w:ilvl="3" w:tplc="D6D2E07C" w:tentative="1">
      <w:start w:val="1"/>
      <w:numFmt w:val="bullet"/>
      <w:lvlText w:val="•"/>
      <w:lvlJc w:val="left"/>
      <w:pPr>
        <w:tabs>
          <w:tab w:val="num" w:pos="2880"/>
        </w:tabs>
        <w:ind w:left="2880" w:hanging="360"/>
      </w:pPr>
      <w:rPr>
        <w:rFonts w:ascii="Arial" w:hAnsi="Arial" w:hint="default"/>
      </w:rPr>
    </w:lvl>
    <w:lvl w:ilvl="4" w:tplc="A146938C" w:tentative="1">
      <w:start w:val="1"/>
      <w:numFmt w:val="bullet"/>
      <w:lvlText w:val="•"/>
      <w:lvlJc w:val="left"/>
      <w:pPr>
        <w:tabs>
          <w:tab w:val="num" w:pos="3600"/>
        </w:tabs>
        <w:ind w:left="3600" w:hanging="360"/>
      </w:pPr>
      <w:rPr>
        <w:rFonts w:ascii="Arial" w:hAnsi="Arial" w:hint="default"/>
      </w:rPr>
    </w:lvl>
    <w:lvl w:ilvl="5" w:tplc="D8220BDA" w:tentative="1">
      <w:start w:val="1"/>
      <w:numFmt w:val="bullet"/>
      <w:lvlText w:val="•"/>
      <w:lvlJc w:val="left"/>
      <w:pPr>
        <w:tabs>
          <w:tab w:val="num" w:pos="4320"/>
        </w:tabs>
        <w:ind w:left="4320" w:hanging="360"/>
      </w:pPr>
      <w:rPr>
        <w:rFonts w:ascii="Arial" w:hAnsi="Arial" w:hint="default"/>
      </w:rPr>
    </w:lvl>
    <w:lvl w:ilvl="6" w:tplc="FB3A9BB8" w:tentative="1">
      <w:start w:val="1"/>
      <w:numFmt w:val="bullet"/>
      <w:lvlText w:val="•"/>
      <w:lvlJc w:val="left"/>
      <w:pPr>
        <w:tabs>
          <w:tab w:val="num" w:pos="5040"/>
        </w:tabs>
        <w:ind w:left="5040" w:hanging="360"/>
      </w:pPr>
      <w:rPr>
        <w:rFonts w:ascii="Arial" w:hAnsi="Arial" w:hint="default"/>
      </w:rPr>
    </w:lvl>
    <w:lvl w:ilvl="7" w:tplc="7FB837DA" w:tentative="1">
      <w:start w:val="1"/>
      <w:numFmt w:val="bullet"/>
      <w:lvlText w:val="•"/>
      <w:lvlJc w:val="left"/>
      <w:pPr>
        <w:tabs>
          <w:tab w:val="num" w:pos="5760"/>
        </w:tabs>
        <w:ind w:left="5760" w:hanging="360"/>
      </w:pPr>
      <w:rPr>
        <w:rFonts w:ascii="Arial" w:hAnsi="Arial" w:hint="default"/>
      </w:rPr>
    </w:lvl>
    <w:lvl w:ilvl="8" w:tplc="036229D2"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061C1CE1"/>
    <w:multiLevelType w:val="hybridMultilevel"/>
    <w:tmpl w:val="448AC58E"/>
    <w:lvl w:ilvl="0" w:tplc="952882D2">
      <w:start w:val="1"/>
      <w:numFmt w:val="bullet"/>
      <w:lvlText w:val="•"/>
      <w:lvlJc w:val="left"/>
      <w:pPr>
        <w:tabs>
          <w:tab w:val="num" w:pos="720"/>
        </w:tabs>
        <w:ind w:left="720" w:hanging="360"/>
      </w:pPr>
      <w:rPr>
        <w:rFonts w:ascii="Arial" w:hAnsi="Arial" w:hint="default"/>
      </w:rPr>
    </w:lvl>
    <w:lvl w:ilvl="1" w:tplc="2CA8B8E6" w:tentative="1">
      <w:start w:val="1"/>
      <w:numFmt w:val="bullet"/>
      <w:lvlText w:val="•"/>
      <w:lvlJc w:val="left"/>
      <w:pPr>
        <w:tabs>
          <w:tab w:val="num" w:pos="1440"/>
        </w:tabs>
        <w:ind w:left="1440" w:hanging="360"/>
      </w:pPr>
      <w:rPr>
        <w:rFonts w:ascii="Arial" w:hAnsi="Arial" w:hint="default"/>
      </w:rPr>
    </w:lvl>
    <w:lvl w:ilvl="2" w:tplc="09B60A90" w:tentative="1">
      <w:start w:val="1"/>
      <w:numFmt w:val="bullet"/>
      <w:lvlText w:val="•"/>
      <w:lvlJc w:val="left"/>
      <w:pPr>
        <w:tabs>
          <w:tab w:val="num" w:pos="2160"/>
        </w:tabs>
        <w:ind w:left="2160" w:hanging="360"/>
      </w:pPr>
      <w:rPr>
        <w:rFonts w:ascii="Arial" w:hAnsi="Arial" w:hint="default"/>
      </w:rPr>
    </w:lvl>
    <w:lvl w:ilvl="3" w:tplc="7340BFB2" w:tentative="1">
      <w:start w:val="1"/>
      <w:numFmt w:val="bullet"/>
      <w:lvlText w:val="•"/>
      <w:lvlJc w:val="left"/>
      <w:pPr>
        <w:tabs>
          <w:tab w:val="num" w:pos="2880"/>
        </w:tabs>
        <w:ind w:left="2880" w:hanging="360"/>
      </w:pPr>
      <w:rPr>
        <w:rFonts w:ascii="Arial" w:hAnsi="Arial" w:hint="default"/>
      </w:rPr>
    </w:lvl>
    <w:lvl w:ilvl="4" w:tplc="8098C788" w:tentative="1">
      <w:start w:val="1"/>
      <w:numFmt w:val="bullet"/>
      <w:lvlText w:val="•"/>
      <w:lvlJc w:val="left"/>
      <w:pPr>
        <w:tabs>
          <w:tab w:val="num" w:pos="3600"/>
        </w:tabs>
        <w:ind w:left="3600" w:hanging="360"/>
      </w:pPr>
      <w:rPr>
        <w:rFonts w:ascii="Arial" w:hAnsi="Arial" w:hint="default"/>
      </w:rPr>
    </w:lvl>
    <w:lvl w:ilvl="5" w:tplc="480E91F4" w:tentative="1">
      <w:start w:val="1"/>
      <w:numFmt w:val="bullet"/>
      <w:lvlText w:val="•"/>
      <w:lvlJc w:val="left"/>
      <w:pPr>
        <w:tabs>
          <w:tab w:val="num" w:pos="4320"/>
        </w:tabs>
        <w:ind w:left="4320" w:hanging="360"/>
      </w:pPr>
      <w:rPr>
        <w:rFonts w:ascii="Arial" w:hAnsi="Arial" w:hint="default"/>
      </w:rPr>
    </w:lvl>
    <w:lvl w:ilvl="6" w:tplc="DF08B410" w:tentative="1">
      <w:start w:val="1"/>
      <w:numFmt w:val="bullet"/>
      <w:lvlText w:val="•"/>
      <w:lvlJc w:val="left"/>
      <w:pPr>
        <w:tabs>
          <w:tab w:val="num" w:pos="5040"/>
        </w:tabs>
        <w:ind w:left="5040" w:hanging="360"/>
      </w:pPr>
      <w:rPr>
        <w:rFonts w:ascii="Arial" w:hAnsi="Arial" w:hint="default"/>
      </w:rPr>
    </w:lvl>
    <w:lvl w:ilvl="7" w:tplc="74C4FCC8" w:tentative="1">
      <w:start w:val="1"/>
      <w:numFmt w:val="bullet"/>
      <w:lvlText w:val="•"/>
      <w:lvlJc w:val="left"/>
      <w:pPr>
        <w:tabs>
          <w:tab w:val="num" w:pos="5760"/>
        </w:tabs>
        <w:ind w:left="5760" w:hanging="360"/>
      </w:pPr>
      <w:rPr>
        <w:rFonts w:ascii="Arial" w:hAnsi="Arial" w:hint="default"/>
      </w:rPr>
    </w:lvl>
    <w:lvl w:ilvl="8" w:tplc="3808D40C"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06B049F2"/>
    <w:multiLevelType w:val="hybridMultilevel"/>
    <w:tmpl w:val="04FA3F00"/>
    <w:lvl w:ilvl="0" w:tplc="4022CA1E">
      <w:start w:val="1"/>
      <w:numFmt w:val="bullet"/>
      <w:lvlText w:val="•"/>
      <w:lvlJc w:val="left"/>
      <w:pPr>
        <w:tabs>
          <w:tab w:val="num" w:pos="720"/>
        </w:tabs>
        <w:ind w:left="720" w:hanging="360"/>
      </w:pPr>
      <w:rPr>
        <w:rFonts w:ascii="Arial" w:hAnsi="Arial" w:hint="default"/>
      </w:rPr>
    </w:lvl>
    <w:lvl w:ilvl="1" w:tplc="8CFAD822" w:tentative="1">
      <w:start w:val="1"/>
      <w:numFmt w:val="bullet"/>
      <w:lvlText w:val="•"/>
      <w:lvlJc w:val="left"/>
      <w:pPr>
        <w:tabs>
          <w:tab w:val="num" w:pos="1440"/>
        </w:tabs>
        <w:ind w:left="1440" w:hanging="360"/>
      </w:pPr>
      <w:rPr>
        <w:rFonts w:ascii="Arial" w:hAnsi="Arial" w:hint="default"/>
      </w:rPr>
    </w:lvl>
    <w:lvl w:ilvl="2" w:tplc="48EAC08A" w:tentative="1">
      <w:start w:val="1"/>
      <w:numFmt w:val="bullet"/>
      <w:lvlText w:val="•"/>
      <w:lvlJc w:val="left"/>
      <w:pPr>
        <w:tabs>
          <w:tab w:val="num" w:pos="2160"/>
        </w:tabs>
        <w:ind w:left="2160" w:hanging="360"/>
      </w:pPr>
      <w:rPr>
        <w:rFonts w:ascii="Arial" w:hAnsi="Arial" w:hint="default"/>
      </w:rPr>
    </w:lvl>
    <w:lvl w:ilvl="3" w:tplc="04EAD8EE" w:tentative="1">
      <w:start w:val="1"/>
      <w:numFmt w:val="bullet"/>
      <w:lvlText w:val="•"/>
      <w:lvlJc w:val="left"/>
      <w:pPr>
        <w:tabs>
          <w:tab w:val="num" w:pos="2880"/>
        </w:tabs>
        <w:ind w:left="2880" w:hanging="360"/>
      </w:pPr>
      <w:rPr>
        <w:rFonts w:ascii="Arial" w:hAnsi="Arial" w:hint="default"/>
      </w:rPr>
    </w:lvl>
    <w:lvl w:ilvl="4" w:tplc="C20A722A" w:tentative="1">
      <w:start w:val="1"/>
      <w:numFmt w:val="bullet"/>
      <w:lvlText w:val="•"/>
      <w:lvlJc w:val="left"/>
      <w:pPr>
        <w:tabs>
          <w:tab w:val="num" w:pos="3600"/>
        </w:tabs>
        <w:ind w:left="3600" w:hanging="360"/>
      </w:pPr>
      <w:rPr>
        <w:rFonts w:ascii="Arial" w:hAnsi="Arial" w:hint="default"/>
      </w:rPr>
    </w:lvl>
    <w:lvl w:ilvl="5" w:tplc="3200A408" w:tentative="1">
      <w:start w:val="1"/>
      <w:numFmt w:val="bullet"/>
      <w:lvlText w:val="•"/>
      <w:lvlJc w:val="left"/>
      <w:pPr>
        <w:tabs>
          <w:tab w:val="num" w:pos="4320"/>
        </w:tabs>
        <w:ind w:left="4320" w:hanging="360"/>
      </w:pPr>
      <w:rPr>
        <w:rFonts w:ascii="Arial" w:hAnsi="Arial" w:hint="default"/>
      </w:rPr>
    </w:lvl>
    <w:lvl w:ilvl="6" w:tplc="5DACF824" w:tentative="1">
      <w:start w:val="1"/>
      <w:numFmt w:val="bullet"/>
      <w:lvlText w:val="•"/>
      <w:lvlJc w:val="left"/>
      <w:pPr>
        <w:tabs>
          <w:tab w:val="num" w:pos="5040"/>
        </w:tabs>
        <w:ind w:left="5040" w:hanging="360"/>
      </w:pPr>
      <w:rPr>
        <w:rFonts w:ascii="Arial" w:hAnsi="Arial" w:hint="default"/>
      </w:rPr>
    </w:lvl>
    <w:lvl w:ilvl="7" w:tplc="08609680" w:tentative="1">
      <w:start w:val="1"/>
      <w:numFmt w:val="bullet"/>
      <w:lvlText w:val="•"/>
      <w:lvlJc w:val="left"/>
      <w:pPr>
        <w:tabs>
          <w:tab w:val="num" w:pos="5760"/>
        </w:tabs>
        <w:ind w:left="5760" w:hanging="360"/>
      </w:pPr>
      <w:rPr>
        <w:rFonts w:ascii="Arial" w:hAnsi="Arial" w:hint="default"/>
      </w:rPr>
    </w:lvl>
    <w:lvl w:ilvl="8" w:tplc="4470C968"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07002EE1"/>
    <w:multiLevelType w:val="hybridMultilevel"/>
    <w:tmpl w:val="6A62C6E0"/>
    <w:lvl w:ilvl="0" w:tplc="2EEC9140">
      <w:start w:val="1"/>
      <w:numFmt w:val="bullet"/>
      <w:lvlText w:val="•"/>
      <w:lvlJc w:val="left"/>
      <w:pPr>
        <w:tabs>
          <w:tab w:val="num" w:pos="720"/>
        </w:tabs>
        <w:ind w:left="720" w:hanging="360"/>
      </w:pPr>
      <w:rPr>
        <w:rFonts w:ascii="Arial" w:hAnsi="Arial" w:hint="default"/>
      </w:rPr>
    </w:lvl>
    <w:lvl w:ilvl="1" w:tplc="ACEA11EA" w:tentative="1">
      <w:start w:val="1"/>
      <w:numFmt w:val="bullet"/>
      <w:lvlText w:val="•"/>
      <w:lvlJc w:val="left"/>
      <w:pPr>
        <w:tabs>
          <w:tab w:val="num" w:pos="1440"/>
        </w:tabs>
        <w:ind w:left="1440" w:hanging="360"/>
      </w:pPr>
      <w:rPr>
        <w:rFonts w:ascii="Arial" w:hAnsi="Arial" w:hint="default"/>
      </w:rPr>
    </w:lvl>
    <w:lvl w:ilvl="2" w:tplc="83549F82" w:tentative="1">
      <w:start w:val="1"/>
      <w:numFmt w:val="bullet"/>
      <w:lvlText w:val="•"/>
      <w:lvlJc w:val="left"/>
      <w:pPr>
        <w:tabs>
          <w:tab w:val="num" w:pos="2160"/>
        </w:tabs>
        <w:ind w:left="2160" w:hanging="360"/>
      </w:pPr>
      <w:rPr>
        <w:rFonts w:ascii="Arial" w:hAnsi="Arial" w:hint="default"/>
      </w:rPr>
    </w:lvl>
    <w:lvl w:ilvl="3" w:tplc="AFE8E6F0" w:tentative="1">
      <w:start w:val="1"/>
      <w:numFmt w:val="bullet"/>
      <w:lvlText w:val="•"/>
      <w:lvlJc w:val="left"/>
      <w:pPr>
        <w:tabs>
          <w:tab w:val="num" w:pos="2880"/>
        </w:tabs>
        <w:ind w:left="2880" w:hanging="360"/>
      </w:pPr>
      <w:rPr>
        <w:rFonts w:ascii="Arial" w:hAnsi="Arial" w:hint="default"/>
      </w:rPr>
    </w:lvl>
    <w:lvl w:ilvl="4" w:tplc="3A7ACD34" w:tentative="1">
      <w:start w:val="1"/>
      <w:numFmt w:val="bullet"/>
      <w:lvlText w:val="•"/>
      <w:lvlJc w:val="left"/>
      <w:pPr>
        <w:tabs>
          <w:tab w:val="num" w:pos="3600"/>
        </w:tabs>
        <w:ind w:left="3600" w:hanging="360"/>
      </w:pPr>
      <w:rPr>
        <w:rFonts w:ascii="Arial" w:hAnsi="Arial" w:hint="default"/>
      </w:rPr>
    </w:lvl>
    <w:lvl w:ilvl="5" w:tplc="DD1CF582" w:tentative="1">
      <w:start w:val="1"/>
      <w:numFmt w:val="bullet"/>
      <w:lvlText w:val="•"/>
      <w:lvlJc w:val="left"/>
      <w:pPr>
        <w:tabs>
          <w:tab w:val="num" w:pos="4320"/>
        </w:tabs>
        <w:ind w:left="4320" w:hanging="360"/>
      </w:pPr>
      <w:rPr>
        <w:rFonts w:ascii="Arial" w:hAnsi="Arial" w:hint="default"/>
      </w:rPr>
    </w:lvl>
    <w:lvl w:ilvl="6" w:tplc="389AB52E" w:tentative="1">
      <w:start w:val="1"/>
      <w:numFmt w:val="bullet"/>
      <w:lvlText w:val="•"/>
      <w:lvlJc w:val="left"/>
      <w:pPr>
        <w:tabs>
          <w:tab w:val="num" w:pos="5040"/>
        </w:tabs>
        <w:ind w:left="5040" w:hanging="360"/>
      </w:pPr>
      <w:rPr>
        <w:rFonts w:ascii="Arial" w:hAnsi="Arial" w:hint="default"/>
      </w:rPr>
    </w:lvl>
    <w:lvl w:ilvl="7" w:tplc="4EFA2DDA" w:tentative="1">
      <w:start w:val="1"/>
      <w:numFmt w:val="bullet"/>
      <w:lvlText w:val="•"/>
      <w:lvlJc w:val="left"/>
      <w:pPr>
        <w:tabs>
          <w:tab w:val="num" w:pos="5760"/>
        </w:tabs>
        <w:ind w:left="5760" w:hanging="360"/>
      </w:pPr>
      <w:rPr>
        <w:rFonts w:ascii="Arial" w:hAnsi="Arial" w:hint="default"/>
      </w:rPr>
    </w:lvl>
    <w:lvl w:ilvl="8" w:tplc="7D6E686A"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07057FB1"/>
    <w:multiLevelType w:val="hybridMultilevel"/>
    <w:tmpl w:val="05AAC3BA"/>
    <w:lvl w:ilvl="0" w:tplc="64A23A14">
      <w:start w:val="1"/>
      <w:numFmt w:val="bullet"/>
      <w:lvlText w:val="•"/>
      <w:lvlJc w:val="left"/>
      <w:pPr>
        <w:tabs>
          <w:tab w:val="num" w:pos="720"/>
        </w:tabs>
        <w:ind w:left="720" w:hanging="360"/>
      </w:pPr>
      <w:rPr>
        <w:rFonts w:ascii="Arial" w:hAnsi="Arial" w:hint="default"/>
      </w:rPr>
    </w:lvl>
    <w:lvl w:ilvl="1" w:tplc="71EC039C" w:tentative="1">
      <w:start w:val="1"/>
      <w:numFmt w:val="bullet"/>
      <w:lvlText w:val="•"/>
      <w:lvlJc w:val="left"/>
      <w:pPr>
        <w:tabs>
          <w:tab w:val="num" w:pos="1440"/>
        </w:tabs>
        <w:ind w:left="1440" w:hanging="360"/>
      </w:pPr>
      <w:rPr>
        <w:rFonts w:ascii="Arial" w:hAnsi="Arial" w:hint="default"/>
      </w:rPr>
    </w:lvl>
    <w:lvl w:ilvl="2" w:tplc="DF3459B0" w:tentative="1">
      <w:start w:val="1"/>
      <w:numFmt w:val="bullet"/>
      <w:lvlText w:val="•"/>
      <w:lvlJc w:val="left"/>
      <w:pPr>
        <w:tabs>
          <w:tab w:val="num" w:pos="2160"/>
        </w:tabs>
        <w:ind w:left="2160" w:hanging="360"/>
      </w:pPr>
      <w:rPr>
        <w:rFonts w:ascii="Arial" w:hAnsi="Arial" w:hint="default"/>
      </w:rPr>
    </w:lvl>
    <w:lvl w:ilvl="3" w:tplc="2962161C" w:tentative="1">
      <w:start w:val="1"/>
      <w:numFmt w:val="bullet"/>
      <w:lvlText w:val="•"/>
      <w:lvlJc w:val="left"/>
      <w:pPr>
        <w:tabs>
          <w:tab w:val="num" w:pos="2880"/>
        </w:tabs>
        <w:ind w:left="2880" w:hanging="360"/>
      </w:pPr>
      <w:rPr>
        <w:rFonts w:ascii="Arial" w:hAnsi="Arial" w:hint="default"/>
      </w:rPr>
    </w:lvl>
    <w:lvl w:ilvl="4" w:tplc="7772E9D6" w:tentative="1">
      <w:start w:val="1"/>
      <w:numFmt w:val="bullet"/>
      <w:lvlText w:val="•"/>
      <w:lvlJc w:val="left"/>
      <w:pPr>
        <w:tabs>
          <w:tab w:val="num" w:pos="3600"/>
        </w:tabs>
        <w:ind w:left="3600" w:hanging="360"/>
      </w:pPr>
      <w:rPr>
        <w:rFonts w:ascii="Arial" w:hAnsi="Arial" w:hint="default"/>
      </w:rPr>
    </w:lvl>
    <w:lvl w:ilvl="5" w:tplc="445C0EDE" w:tentative="1">
      <w:start w:val="1"/>
      <w:numFmt w:val="bullet"/>
      <w:lvlText w:val="•"/>
      <w:lvlJc w:val="left"/>
      <w:pPr>
        <w:tabs>
          <w:tab w:val="num" w:pos="4320"/>
        </w:tabs>
        <w:ind w:left="4320" w:hanging="360"/>
      </w:pPr>
      <w:rPr>
        <w:rFonts w:ascii="Arial" w:hAnsi="Arial" w:hint="default"/>
      </w:rPr>
    </w:lvl>
    <w:lvl w:ilvl="6" w:tplc="A0C4E856" w:tentative="1">
      <w:start w:val="1"/>
      <w:numFmt w:val="bullet"/>
      <w:lvlText w:val="•"/>
      <w:lvlJc w:val="left"/>
      <w:pPr>
        <w:tabs>
          <w:tab w:val="num" w:pos="5040"/>
        </w:tabs>
        <w:ind w:left="5040" w:hanging="360"/>
      </w:pPr>
      <w:rPr>
        <w:rFonts w:ascii="Arial" w:hAnsi="Arial" w:hint="default"/>
      </w:rPr>
    </w:lvl>
    <w:lvl w:ilvl="7" w:tplc="D834D7EE" w:tentative="1">
      <w:start w:val="1"/>
      <w:numFmt w:val="bullet"/>
      <w:lvlText w:val="•"/>
      <w:lvlJc w:val="left"/>
      <w:pPr>
        <w:tabs>
          <w:tab w:val="num" w:pos="5760"/>
        </w:tabs>
        <w:ind w:left="5760" w:hanging="360"/>
      </w:pPr>
      <w:rPr>
        <w:rFonts w:ascii="Arial" w:hAnsi="Arial" w:hint="default"/>
      </w:rPr>
    </w:lvl>
    <w:lvl w:ilvl="8" w:tplc="600E804E"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07305C54"/>
    <w:multiLevelType w:val="hybridMultilevel"/>
    <w:tmpl w:val="F3D2476A"/>
    <w:lvl w:ilvl="0" w:tplc="43BCF266">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078A6D1C"/>
    <w:multiLevelType w:val="hybridMultilevel"/>
    <w:tmpl w:val="2034BFDE"/>
    <w:lvl w:ilvl="0" w:tplc="48F440A8">
      <w:start w:val="1"/>
      <w:numFmt w:val="bullet"/>
      <w:lvlText w:val="•"/>
      <w:lvlJc w:val="left"/>
      <w:pPr>
        <w:tabs>
          <w:tab w:val="num" w:pos="720"/>
        </w:tabs>
        <w:ind w:left="720" w:hanging="360"/>
      </w:pPr>
      <w:rPr>
        <w:rFonts w:ascii="Arial" w:hAnsi="Arial" w:hint="default"/>
      </w:rPr>
    </w:lvl>
    <w:lvl w:ilvl="1" w:tplc="B92E8DA4" w:tentative="1">
      <w:start w:val="1"/>
      <w:numFmt w:val="bullet"/>
      <w:lvlText w:val="•"/>
      <w:lvlJc w:val="left"/>
      <w:pPr>
        <w:tabs>
          <w:tab w:val="num" w:pos="1440"/>
        </w:tabs>
        <w:ind w:left="1440" w:hanging="360"/>
      </w:pPr>
      <w:rPr>
        <w:rFonts w:ascii="Arial" w:hAnsi="Arial" w:hint="default"/>
      </w:rPr>
    </w:lvl>
    <w:lvl w:ilvl="2" w:tplc="42FAFE54" w:tentative="1">
      <w:start w:val="1"/>
      <w:numFmt w:val="bullet"/>
      <w:lvlText w:val="•"/>
      <w:lvlJc w:val="left"/>
      <w:pPr>
        <w:tabs>
          <w:tab w:val="num" w:pos="2160"/>
        </w:tabs>
        <w:ind w:left="2160" w:hanging="360"/>
      </w:pPr>
      <w:rPr>
        <w:rFonts w:ascii="Arial" w:hAnsi="Arial" w:hint="default"/>
      </w:rPr>
    </w:lvl>
    <w:lvl w:ilvl="3" w:tplc="9F02A72E" w:tentative="1">
      <w:start w:val="1"/>
      <w:numFmt w:val="bullet"/>
      <w:lvlText w:val="•"/>
      <w:lvlJc w:val="left"/>
      <w:pPr>
        <w:tabs>
          <w:tab w:val="num" w:pos="2880"/>
        </w:tabs>
        <w:ind w:left="2880" w:hanging="360"/>
      </w:pPr>
      <w:rPr>
        <w:rFonts w:ascii="Arial" w:hAnsi="Arial" w:hint="default"/>
      </w:rPr>
    </w:lvl>
    <w:lvl w:ilvl="4" w:tplc="1EF4F7E8" w:tentative="1">
      <w:start w:val="1"/>
      <w:numFmt w:val="bullet"/>
      <w:lvlText w:val="•"/>
      <w:lvlJc w:val="left"/>
      <w:pPr>
        <w:tabs>
          <w:tab w:val="num" w:pos="3600"/>
        </w:tabs>
        <w:ind w:left="3600" w:hanging="360"/>
      </w:pPr>
      <w:rPr>
        <w:rFonts w:ascii="Arial" w:hAnsi="Arial" w:hint="default"/>
      </w:rPr>
    </w:lvl>
    <w:lvl w:ilvl="5" w:tplc="4A3C72FC" w:tentative="1">
      <w:start w:val="1"/>
      <w:numFmt w:val="bullet"/>
      <w:lvlText w:val="•"/>
      <w:lvlJc w:val="left"/>
      <w:pPr>
        <w:tabs>
          <w:tab w:val="num" w:pos="4320"/>
        </w:tabs>
        <w:ind w:left="4320" w:hanging="360"/>
      </w:pPr>
      <w:rPr>
        <w:rFonts w:ascii="Arial" w:hAnsi="Arial" w:hint="default"/>
      </w:rPr>
    </w:lvl>
    <w:lvl w:ilvl="6" w:tplc="8A64A1B0" w:tentative="1">
      <w:start w:val="1"/>
      <w:numFmt w:val="bullet"/>
      <w:lvlText w:val="•"/>
      <w:lvlJc w:val="left"/>
      <w:pPr>
        <w:tabs>
          <w:tab w:val="num" w:pos="5040"/>
        </w:tabs>
        <w:ind w:left="5040" w:hanging="360"/>
      </w:pPr>
      <w:rPr>
        <w:rFonts w:ascii="Arial" w:hAnsi="Arial" w:hint="default"/>
      </w:rPr>
    </w:lvl>
    <w:lvl w:ilvl="7" w:tplc="4F922118" w:tentative="1">
      <w:start w:val="1"/>
      <w:numFmt w:val="bullet"/>
      <w:lvlText w:val="•"/>
      <w:lvlJc w:val="left"/>
      <w:pPr>
        <w:tabs>
          <w:tab w:val="num" w:pos="5760"/>
        </w:tabs>
        <w:ind w:left="5760" w:hanging="360"/>
      </w:pPr>
      <w:rPr>
        <w:rFonts w:ascii="Arial" w:hAnsi="Arial" w:hint="default"/>
      </w:rPr>
    </w:lvl>
    <w:lvl w:ilvl="8" w:tplc="F3B62DAA"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07B25BCA"/>
    <w:multiLevelType w:val="hybridMultilevel"/>
    <w:tmpl w:val="41E67C5C"/>
    <w:lvl w:ilvl="0" w:tplc="63FA0AC8">
      <w:start w:val="1"/>
      <w:numFmt w:val="bullet"/>
      <w:lvlText w:val=""/>
      <w:lvlJc w:val="left"/>
      <w:pPr>
        <w:tabs>
          <w:tab w:val="num" w:pos="720"/>
        </w:tabs>
        <w:ind w:left="720" w:hanging="360"/>
      </w:pPr>
      <w:rPr>
        <w:rFonts w:ascii="Wingdings 3" w:hAnsi="Wingdings 3" w:hint="default"/>
      </w:rPr>
    </w:lvl>
    <w:lvl w:ilvl="1" w:tplc="06D8D148" w:tentative="1">
      <w:start w:val="1"/>
      <w:numFmt w:val="bullet"/>
      <w:lvlText w:val=""/>
      <w:lvlJc w:val="left"/>
      <w:pPr>
        <w:tabs>
          <w:tab w:val="num" w:pos="1440"/>
        </w:tabs>
        <w:ind w:left="1440" w:hanging="360"/>
      </w:pPr>
      <w:rPr>
        <w:rFonts w:ascii="Wingdings 3" w:hAnsi="Wingdings 3" w:hint="default"/>
      </w:rPr>
    </w:lvl>
    <w:lvl w:ilvl="2" w:tplc="40FA211E" w:tentative="1">
      <w:start w:val="1"/>
      <w:numFmt w:val="bullet"/>
      <w:lvlText w:val=""/>
      <w:lvlJc w:val="left"/>
      <w:pPr>
        <w:tabs>
          <w:tab w:val="num" w:pos="2160"/>
        </w:tabs>
        <w:ind w:left="2160" w:hanging="360"/>
      </w:pPr>
      <w:rPr>
        <w:rFonts w:ascii="Wingdings 3" w:hAnsi="Wingdings 3" w:hint="default"/>
      </w:rPr>
    </w:lvl>
    <w:lvl w:ilvl="3" w:tplc="C8D8ADA8" w:tentative="1">
      <w:start w:val="1"/>
      <w:numFmt w:val="bullet"/>
      <w:lvlText w:val=""/>
      <w:lvlJc w:val="left"/>
      <w:pPr>
        <w:tabs>
          <w:tab w:val="num" w:pos="2880"/>
        </w:tabs>
        <w:ind w:left="2880" w:hanging="360"/>
      </w:pPr>
      <w:rPr>
        <w:rFonts w:ascii="Wingdings 3" w:hAnsi="Wingdings 3" w:hint="default"/>
      </w:rPr>
    </w:lvl>
    <w:lvl w:ilvl="4" w:tplc="B972F47A" w:tentative="1">
      <w:start w:val="1"/>
      <w:numFmt w:val="bullet"/>
      <w:lvlText w:val=""/>
      <w:lvlJc w:val="left"/>
      <w:pPr>
        <w:tabs>
          <w:tab w:val="num" w:pos="3600"/>
        </w:tabs>
        <w:ind w:left="3600" w:hanging="360"/>
      </w:pPr>
      <w:rPr>
        <w:rFonts w:ascii="Wingdings 3" w:hAnsi="Wingdings 3" w:hint="default"/>
      </w:rPr>
    </w:lvl>
    <w:lvl w:ilvl="5" w:tplc="7BBEA38C" w:tentative="1">
      <w:start w:val="1"/>
      <w:numFmt w:val="bullet"/>
      <w:lvlText w:val=""/>
      <w:lvlJc w:val="left"/>
      <w:pPr>
        <w:tabs>
          <w:tab w:val="num" w:pos="4320"/>
        </w:tabs>
        <w:ind w:left="4320" w:hanging="360"/>
      </w:pPr>
      <w:rPr>
        <w:rFonts w:ascii="Wingdings 3" w:hAnsi="Wingdings 3" w:hint="default"/>
      </w:rPr>
    </w:lvl>
    <w:lvl w:ilvl="6" w:tplc="E45C4FCE" w:tentative="1">
      <w:start w:val="1"/>
      <w:numFmt w:val="bullet"/>
      <w:lvlText w:val=""/>
      <w:lvlJc w:val="left"/>
      <w:pPr>
        <w:tabs>
          <w:tab w:val="num" w:pos="5040"/>
        </w:tabs>
        <w:ind w:left="5040" w:hanging="360"/>
      </w:pPr>
      <w:rPr>
        <w:rFonts w:ascii="Wingdings 3" w:hAnsi="Wingdings 3" w:hint="default"/>
      </w:rPr>
    </w:lvl>
    <w:lvl w:ilvl="7" w:tplc="E80CBE16" w:tentative="1">
      <w:start w:val="1"/>
      <w:numFmt w:val="bullet"/>
      <w:lvlText w:val=""/>
      <w:lvlJc w:val="left"/>
      <w:pPr>
        <w:tabs>
          <w:tab w:val="num" w:pos="5760"/>
        </w:tabs>
        <w:ind w:left="5760" w:hanging="360"/>
      </w:pPr>
      <w:rPr>
        <w:rFonts w:ascii="Wingdings 3" w:hAnsi="Wingdings 3" w:hint="default"/>
      </w:rPr>
    </w:lvl>
    <w:lvl w:ilvl="8" w:tplc="F51A80A8" w:tentative="1">
      <w:start w:val="1"/>
      <w:numFmt w:val="bullet"/>
      <w:lvlText w:val=""/>
      <w:lvlJc w:val="left"/>
      <w:pPr>
        <w:tabs>
          <w:tab w:val="num" w:pos="6480"/>
        </w:tabs>
        <w:ind w:left="6480" w:hanging="360"/>
      </w:pPr>
      <w:rPr>
        <w:rFonts w:ascii="Wingdings 3" w:hAnsi="Wingdings 3" w:hint="default"/>
      </w:rPr>
    </w:lvl>
  </w:abstractNum>
  <w:abstractNum w:abstractNumId="29" w15:restartNumberingAfterBreak="0">
    <w:nsid w:val="07D40A62"/>
    <w:multiLevelType w:val="hybridMultilevel"/>
    <w:tmpl w:val="13D094C6"/>
    <w:lvl w:ilvl="0" w:tplc="1CB01260">
      <w:start w:val="1"/>
      <w:numFmt w:val="bullet"/>
      <w:lvlText w:val="•"/>
      <w:lvlJc w:val="left"/>
      <w:pPr>
        <w:tabs>
          <w:tab w:val="num" w:pos="720"/>
        </w:tabs>
        <w:ind w:left="720" w:hanging="360"/>
      </w:pPr>
      <w:rPr>
        <w:rFonts w:ascii="Arial" w:hAnsi="Arial" w:hint="default"/>
      </w:rPr>
    </w:lvl>
    <w:lvl w:ilvl="1" w:tplc="5D92FDAA" w:tentative="1">
      <w:start w:val="1"/>
      <w:numFmt w:val="bullet"/>
      <w:lvlText w:val="•"/>
      <w:lvlJc w:val="left"/>
      <w:pPr>
        <w:tabs>
          <w:tab w:val="num" w:pos="1440"/>
        </w:tabs>
        <w:ind w:left="1440" w:hanging="360"/>
      </w:pPr>
      <w:rPr>
        <w:rFonts w:ascii="Arial" w:hAnsi="Arial" w:hint="default"/>
      </w:rPr>
    </w:lvl>
    <w:lvl w:ilvl="2" w:tplc="EDEACC84" w:tentative="1">
      <w:start w:val="1"/>
      <w:numFmt w:val="bullet"/>
      <w:lvlText w:val="•"/>
      <w:lvlJc w:val="left"/>
      <w:pPr>
        <w:tabs>
          <w:tab w:val="num" w:pos="2160"/>
        </w:tabs>
        <w:ind w:left="2160" w:hanging="360"/>
      </w:pPr>
      <w:rPr>
        <w:rFonts w:ascii="Arial" w:hAnsi="Arial" w:hint="default"/>
      </w:rPr>
    </w:lvl>
    <w:lvl w:ilvl="3" w:tplc="715E91DC" w:tentative="1">
      <w:start w:val="1"/>
      <w:numFmt w:val="bullet"/>
      <w:lvlText w:val="•"/>
      <w:lvlJc w:val="left"/>
      <w:pPr>
        <w:tabs>
          <w:tab w:val="num" w:pos="2880"/>
        </w:tabs>
        <w:ind w:left="2880" w:hanging="360"/>
      </w:pPr>
      <w:rPr>
        <w:rFonts w:ascii="Arial" w:hAnsi="Arial" w:hint="default"/>
      </w:rPr>
    </w:lvl>
    <w:lvl w:ilvl="4" w:tplc="309E66B4" w:tentative="1">
      <w:start w:val="1"/>
      <w:numFmt w:val="bullet"/>
      <w:lvlText w:val="•"/>
      <w:lvlJc w:val="left"/>
      <w:pPr>
        <w:tabs>
          <w:tab w:val="num" w:pos="3600"/>
        </w:tabs>
        <w:ind w:left="3600" w:hanging="360"/>
      </w:pPr>
      <w:rPr>
        <w:rFonts w:ascii="Arial" w:hAnsi="Arial" w:hint="default"/>
      </w:rPr>
    </w:lvl>
    <w:lvl w:ilvl="5" w:tplc="5E2EA12A" w:tentative="1">
      <w:start w:val="1"/>
      <w:numFmt w:val="bullet"/>
      <w:lvlText w:val="•"/>
      <w:lvlJc w:val="left"/>
      <w:pPr>
        <w:tabs>
          <w:tab w:val="num" w:pos="4320"/>
        </w:tabs>
        <w:ind w:left="4320" w:hanging="360"/>
      </w:pPr>
      <w:rPr>
        <w:rFonts w:ascii="Arial" w:hAnsi="Arial" w:hint="default"/>
      </w:rPr>
    </w:lvl>
    <w:lvl w:ilvl="6" w:tplc="41F01856" w:tentative="1">
      <w:start w:val="1"/>
      <w:numFmt w:val="bullet"/>
      <w:lvlText w:val="•"/>
      <w:lvlJc w:val="left"/>
      <w:pPr>
        <w:tabs>
          <w:tab w:val="num" w:pos="5040"/>
        </w:tabs>
        <w:ind w:left="5040" w:hanging="360"/>
      </w:pPr>
      <w:rPr>
        <w:rFonts w:ascii="Arial" w:hAnsi="Arial" w:hint="default"/>
      </w:rPr>
    </w:lvl>
    <w:lvl w:ilvl="7" w:tplc="0AB2D1D2" w:tentative="1">
      <w:start w:val="1"/>
      <w:numFmt w:val="bullet"/>
      <w:lvlText w:val="•"/>
      <w:lvlJc w:val="left"/>
      <w:pPr>
        <w:tabs>
          <w:tab w:val="num" w:pos="5760"/>
        </w:tabs>
        <w:ind w:left="5760" w:hanging="360"/>
      </w:pPr>
      <w:rPr>
        <w:rFonts w:ascii="Arial" w:hAnsi="Arial" w:hint="default"/>
      </w:rPr>
    </w:lvl>
    <w:lvl w:ilvl="8" w:tplc="DC6CDA1E"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07E92EE3"/>
    <w:multiLevelType w:val="hybridMultilevel"/>
    <w:tmpl w:val="0346F390"/>
    <w:lvl w:ilvl="0" w:tplc="9D3CA974">
      <w:start w:val="1"/>
      <w:numFmt w:val="bullet"/>
      <w:lvlText w:val="•"/>
      <w:lvlJc w:val="left"/>
      <w:pPr>
        <w:tabs>
          <w:tab w:val="num" w:pos="720"/>
        </w:tabs>
        <w:ind w:left="720" w:hanging="360"/>
      </w:pPr>
      <w:rPr>
        <w:rFonts w:ascii="Arial" w:hAnsi="Arial" w:hint="default"/>
      </w:rPr>
    </w:lvl>
    <w:lvl w:ilvl="1" w:tplc="4FF043D6" w:tentative="1">
      <w:start w:val="1"/>
      <w:numFmt w:val="bullet"/>
      <w:lvlText w:val="•"/>
      <w:lvlJc w:val="left"/>
      <w:pPr>
        <w:tabs>
          <w:tab w:val="num" w:pos="1440"/>
        </w:tabs>
        <w:ind w:left="1440" w:hanging="360"/>
      </w:pPr>
      <w:rPr>
        <w:rFonts w:ascii="Arial" w:hAnsi="Arial" w:hint="default"/>
      </w:rPr>
    </w:lvl>
    <w:lvl w:ilvl="2" w:tplc="CBF4CFD2" w:tentative="1">
      <w:start w:val="1"/>
      <w:numFmt w:val="bullet"/>
      <w:lvlText w:val="•"/>
      <w:lvlJc w:val="left"/>
      <w:pPr>
        <w:tabs>
          <w:tab w:val="num" w:pos="2160"/>
        </w:tabs>
        <w:ind w:left="2160" w:hanging="360"/>
      </w:pPr>
      <w:rPr>
        <w:rFonts w:ascii="Arial" w:hAnsi="Arial" w:hint="default"/>
      </w:rPr>
    </w:lvl>
    <w:lvl w:ilvl="3" w:tplc="61D8FE7E" w:tentative="1">
      <w:start w:val="1"/>
      <w:numFmt w:val="bullet"/>
      <w:lvlText w:val="•"/>
      <w:lvlJc w:val="left"/>
      <w:pPr>
        <w:tabs>
          <w:tab w:val="num" w:pos="2880"/>
        </w:tabs>
        <w:ind w:left="2880" w:hanging="360"/>
      </w:pPr>
      <w:rPr>
        <w:rFonts w:ascii="Arial" w:hAnsi="Arial" w:hint="default"/>
      </w:rPr>
    </w:lvl>
    <w:lvl w:ilvl="4" w:tplc="B708615E" w:tentative="1">
      <w:start w:val="1"/>
      <w:numFmt w:val="bullet"/>
      <w:lvlText w:val="•"/>
      <w:lvlJc w:val="left"/>
      <w:pPr>
        <w:tabs>
          <w:tab w:val="num" w:pos="3600"/>
        </w:tabs>
        <w:ind w:left="3600" w:hanging="360"/>
      </w:pPr>
      <w:rPr>
        <w:rFonts w:ascii="Arial" w:hAnsi="Arial" w:hint="default"/>
      </w:rPr>
    </w:lvl>
    <w:lvl w:ilvl="5" w:tplc="CB364AB6" w:tentative="1">
      <w:start w:val="1"/>
      <w:numFmt w:val="bullet"/>
      <w:lvlText w:val="•"/>
      <w:lvlJc w:val="left"/>
      <w:pPr>
        <w:tabs>
          <w:tab w:val="num" w:pos="4320"/>
        </w:tabs>
        <w:ind w:left="4320" w:hanging="360"/>
      </w:pPr>
      <w:rPr>
        <w:rFonts w:ascii="Arial" w:hAnsi="Arial" w:hint="default"/>
      </w:rPr>
    </w:lvl>
    <w:lvl w:ilvl="6" w:tplc="BF3E4F98" w:tentative="1">
      <w:start w:val="1"/>
      <w:numFmt w:val="bullet"/>
      <w:lvlText w:val="•"/>
      <w:lvlJc w:val="left"/>
      <w:pPr>
        <w:tabs>
          <w:tab w:val="num" w:pos="5040"/>
        </w:tabs>
        <w:ind w:left="5040" w:hanging="360"/>
      </w:pPr>
      <w:rPr>
        <w:rFonts w:ascii="Arial" w:hAnsi="Arial" w:hint="default"/>
      </w:rPr>
    </w:lvl>
    <w:lvl w:ilvl="7" w:tplc="D0C8153E" w:tentative="1">
      <w:start w:val="1"/>
      <w:numFmt w:val="bullet"/>
      <w:lvlText w:val="•"/>
      <w:lvlJc w:val="left"/>
      <w:pPr>
        <w:tabs>
          <w:tab w:val="num" w:pos="5760"/>
        </w:tabs>
        <w:ind w:left="5760" w:hanging="360"/>
      </w:pPr>
      <w:rPr>
        <w:rFonts w:ascii="Arial" w:hAnsi="Arial" w:hint="default"/>
      </w:rPr>
    </w:lvl>
    <w:lvl w:ilvl="8" w:tplc="373EAA4A"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085678AA"/>
    <w:multiLevelType w:val="hybridMultilevel"/>
    <w:tmpl w:val="CA4E8968"/>
    <w:lvl w:ilvl="0" w:tplc="C26055E6">
      <w:start w:val="1"/>
      <w:numFmt w:val="bullet"/>
      <w:lvlText w:val="•"/>
      <w:lvlJc w:val="left"/>
      <w:pPr>
        <w:tabs>
          <w:tab w:val="num" w:pos="720"/>
        </w:tabs>
        <w:ind w:left="720" w:hanging="360"/>
      </w:pPr>
      <w:rPr>
        <w:rFonts w:ascii="Arial" w:hAnsi="Arial" w:hint="default"/>
      </w:rPr>
    </w:lvl>
    <w:lvl w:ilvl="1" w:tplc="F28A1A30" w:tentative="1">
      <w:start w:val="1"/>
      <w:numFmt w:val="bullet"/>
      <w:lvlText w:val="•"/>
      <w:lvlJc w:val="left"/>
      <w:pPr>
        <w:tabs>
          <w:tab w:val="num" w:pos="1440"/>
        </w:tabs>
        <w:ind w:left="1440" w:hanging="360"/>
      </w:pPr>
      <w:rPr>
        <w:rFonts w:ascii="Arial" w:hAnsi="Arial" w:hint="default"/>
      </w:rPr>
    </w:lvl>
    <w:lvl w:ilvl="2" w:tplc="E7460C0E" w:tentative="1">
      <w:start w:val="1"/>
      <w:numFmt w:val="bullet"/>
      <w:lvlText w:val="•"/>
      <w:lvlJc w:val="left"/>
      <w:pPr>
        <w:tabs>
          <w:tab w:val="num" w:pos="2160"/>
        </w:tabs>
        <w:ind w:left="2160" w:hanging="360"/>
      </w:pPr>
      <w:rPr>
        <w:rFonts w:ascii="Arial" w:hAnsi="Arial" w:hint="default"/>
      </w:rPr>
    </w:lvl>
    <w:lvl w:ilvl="3" w:tplc="D92867A2" w:tentative="1">
      <w:start w:val="1"/>
      <w:numFmt w:val="bullet"/>
      <w:lvlText w:val="•"/>
      <w:lvlJc w:val="left"/>
      <w:pPr>
        <w:tabs>
          <w:tab w:val="num" w:pos="2880"/>
        </w:tabs>
        <w:ind w:left="2880" w:hanging="360"/>
      </w:pPr>
      <w:rPr>
        <w:rFonts w:ascii="Arial" w:hAnsi="Arial" w:hint="default"/>
      </w:rPr>
    </w:lvl>
    <w:lvl w:ilvl="4" w:tplc="473885A4" w:tentative="1">
      <w:start w:val="1"/>
      <w:numFmt w:val="bullet"/>
      <w:lvlText w:val="•"/>
      <w:lvlJc w:val="left"/>
      <w:pPr>
        <w:tabs>
          <w:tab w:val="num" w:pos="3600"/>
        </w:tabs>
        <w:ind w:left="3600" w:hanging="360"/>
      </w:pPr>
      <w:rPr>
        <w:rFonts w:ascii="Arial" w:hAnsi="Arial" w:hint="default"/>
      </w:rPr>
    </w:lvl>
    <w:lvl w:ilvl="5" w:tplc="6F322E62" w:tentative="1">
      <w:start w:val="1"/>
      <w:numFmt w:val="bullet"/>
      <w:lvlText w:val="•"/>
      <w:lvlJc w:val="left"/>
      <w:pPr>
        <w:tabs>
          <w:tab w:val="num" w:pos="4320"/>
        </w:tabs>
        <w:ind w:left="4320" w:hanging="360"/>
      </w:pPr>
      <w:rPr>
        <w:rFonts w:ascii="Arial" w:hAnsi="Arial" w:hint="default"/>
      </w:rPr>
    </w:lvl>
    <w:lvl w:ilvl="6" w:tplc="CEC05A7A" w:tentative="1">
      <w:start w:val="1"/>
      <w:numFmt w:val="bullet"/>
      <w:lvlText w:val="•"/>
      <w:lvlJc w:val="left"/>
      <w:pPr>
        <w:tabs>
          <w:tab w:val="num" w:pos="5040"/>
        </w:tabs>
        <w:ind w:left="5040" w:hanging="360"/>
      </w:pPr>
      <w:rPr>
        <w:rFonts w:ascii="Arial" w:hAnsi="Arial" w:hint="default"/>
      </w:rPr>
    </w:lvl>
    <w:lvl w:ilvl="7" w:tplc="4E08016A" w:tentative="1">
      <w:start w:val="1"/>
      <w:numFmt w:val="bullet"/>
      <w:lvlText w:val="•"/>
      <w:lvlJc w:val="left"/>
      <w:pPr>
        <w:tabs>
          <w:tab w:val="num" w:pos="5760"/>
        </w:tabs>
        <w:ind w:left="5760" w:hanging="360"/>
      </w:pPr>
      <w:rPr>
        <w:rFonts w:ascii="Arial" w:hAnsi="Arial" w:hint="default"/>
      </w:rPr>
    </w:lvl>
    <w:lvl w:ilvl="8" w:tplc="B6903A3A"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087355D9"/>
    <w:multiLevelType w:val="hybridMultilevel"/>
    <w:tmpl w:val="57224B6C"/>
    <w:lvl w:ilvl="0" w:tplc="C77A39E4">
      <w:start w:val="1"/>
      <w:numFmt w:val="bullet"/>
      <w:lvlText w:val="•"/>
      <w:lvlJc w:val="left"/>
      <w:pPr>
        <w:tabs>
          <w:tab w:val="num" w:pos="720"/>
        </w:tabs>
        <w:ind w:left="720" w:hanging="360"/>
      </w:pPr>
      <w:rPr>
        <w:rFonts w:ascii="Arial" w:hAnsi="Arial" w:hint="default"/>
      </w:rPr>
    </w:lvl>
    <w:lvl w:ilvl="1" w:tplc="2D64DA8E" w:tentative="1">
      <w:start w:val="1"/>
      <w:numFmt w:val="bullet"/>
      <w:lvlText w:val="•"/>
      <w:lvlJc w:val="left"/>
      <w:pPr>
        <w:tabs>
          <w:tab w:val="num" w:pos="1440"/>
        </w:tabs>
        <w:ind w:left="1440" w:hanging="360"/>
      </w:pPr>
      <w:rPr>
        <w:rFonts w:ascii="Arial" w:hAnsi="Arial" w:hint="default"/>
      </w:rPr>
    </w:lvl>
    <w:lvl w:ilvl="2" w:tplc="095C84F6" w:tentative="1">
      <w:start w:val="1"/>
      <w:numFmt w:val="bullet"/>
      <w:lvlText w:val="•"/>
      <w:lvlJc w:val="left"/>
      <w:pPr>
        <w:tabs>
          <w:tab w:val="num" w:pos="2160"/>
        </w:tabs>
        <w:ind w:left="2160" w:hanging="360"/>
      </w:pPr>
      <w:rPr>
        <w:rFonts w:ascii="Arial" w:hAnsi="Arial" w:hint="default"/>
      </w:rPr>
    </w:lvl>
    <w:lvl w:ilvl="3" w:tplc="75E2D7EA" w:tentative="1">
      <w:start w:val="1"/>
      <w:numFmt w:val="bullet"/>
      <w:lvlText w:val="•"/>
      <w:lvlJc w:val="left"/>
      <w:pPr>
        <w:tabs>
          <w:tab w:val="num" w:pos="2880"/>
        </w:tabs>
        <w:ind w:left="2880" w:hanging="360"/>
      </w:pPr>
      <w:rPr>
        <w:rFonts w:ascii="Arial" w:hAnsi="Arial" w:hint="default"/>
      </w:rPr>
    </w:lvl>
    <w:lvl w:ilvl="4" w:tplc="AE7670FC" w:tentative="1">
      <w:start w:val="1"/>
      <w:numFmt w:val="bullet"/>
      <w:lvlText w:val="•"/>
      <w:lvlJc w:val="left"/>
      <w:pPr>
        <w:tabs>
          <w:tab w:val="num" w:pos="3600"/>
        </w:tabs>
        <w:ind w:left="3600" w:hanging="360"/>
      </w:pPr>
      <w:rPr>
        <w:rFonts w:ascii="Arial" w:hAnsi="Arial" w:hint="default"/>
      </w:rPr>
    </w:lvl>
    <w:lvl w:ilvl="5" w:tplc="DB9A3B4A" w:tentative="1">
      <w:start w:val="1"/>
      <w:numFmt w:val="bullet"/>
      <w:lvlText w:val="•"/>
      <w:lvlJc w:val="left"/>
      <w:pPr>
        <w:tabs>
          <w:tab w:val="num" w:pos="4320"/>
        </w:tabs>
        <w:ind w:left="4320" w:hanging="360"/>
      </w:pPr>
      <w:rPr>
        <w:rFonts w:ascii="Arial" w:hAnsi="Arial" w:hint="default"/>
      </w:rPr>
    </w:lvl>
    <w:lvl w:ilvl="6" w:tplc="09C29EA4" w:tentative="1">
      <w:start w:val="1"/>
      <w:numFmt w:val="bullet"/>
      <w:lvlText w:val="•"/>
      <w:lvlJc w:val="left"/>
      <w:pPr>
        <w:tabs>
          <w:tab w:val="num" w:pos="5040"/>
        </w:tabs>
        <w:ind w:left="5040" w:hanging="360"/>
      </w:pPr>
      <w:rPr>
        <w:rFonts w:ascii="Arial" w:hAnsi="Arial" w:hint="default"/>
      </w:rPr>
    </w:lvl>
    <w:lvl w:ilvl="7" w:tplc="8B663F6C" w:tentative="1">
      <w:start w:val="1"/>
      <w:numFmt w:val="bullet"/>
      <w:lvlText w:val="•"/>
      <w:lvlJc w:val="left"/>
      <w:pPr>
        <w:tabs>
          <w:tab w:val="num" w:pos="5760"/>
        </w:tabs>
        <w:ind w:left="5760" w:hanging="360"/>
      </w:pPr>
      <w:rPr>
        <w:rFonts w:ascii="Arial" w:hAnsi="Arial" w:hint="default"/>
      </w:rPr>
    </w:lvl>
    <w:lvl w:ilvl="8" w:tplc="91F4A310"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08A43903"/>
    <w:multiLevelType w:val="hybridMultilevel"/>
    <w:tmpl w:val="DA9C0C4A"/>
    <w:lvl w:ilvl="0" w:tplc="B85E8B1C">
      <w:start w:val="1"/>
      <w:numFmt w:val="bullet"/>
      <w:lvlText w:val=""/>
      <w:lvlJc w:val="left"/>
      <w:pPr>
        <w:tabs>
          <w:tab w:val="num" w:pos="720"/>
        </w:tabs>
        <w:ind w:left="720" w:hanging="360"/>
      </w:pPr>
      <w:rPr>
        <w:rFonts w:ascii="Wingdings 3" w:hAnsi="Wingdings 3" w:hint="default"/>
      </w:rPr>
    </w:lvl>
    <w:lvl w:ilvl="1" w:tplc="25BCF06C" w:tentative="1">
      <w:start w:val="1"/>
      <w:numFmt w:val="bullet"/>
      <w:lvlText w:val=""/>
      <w:lvlJc w:val="left"/>
      <w:pPr>
        <w:tabs>
          <w:tab w:val="num" w:pos="1440"/>
        </w:tabs>
        <w:ind w:left="1440" w:hanging="360"/>
      </w:pPr>
      <w:rPr>
        <w:rFonts w:ascii="Wingdings 3" w:hAnsi="Wingdings 3" w:hint="default"/>
      </w:rPr>
    </w:lvl>
    <w:lvl w:ilvl="2" w:tplc="FEFE0266" w:tentative="1">
      <w:start w:val="1"/>
      <w:numFmt w:val="bullet"/>
      <w:lvlText w:val=""/>
      <w:lvlJc w:val="left"/>
      <w:pPr>
        <w:tabs>
          <w:tab w:val="num" w:pos="2160"/>
        </w:tabs>
        <w:ind w:left="2160" w:hanging="360"/>
      </w:pPr>
      <w:rPr>
        <w:rFonts w:ascii="Wingdings 3" w:hAnsi="Wingdings 3" w:hint="default"/>
      </w:rPr>
    </w:lvl>
    <w:lvl w:ilvl="3" w:tplc="40A2FCE6" w:tentative="1">
      <w:start w:val="1"/>
      <w:numFmt w:val="bullet"/>
      <w:lvlText w:val=""/>
      <w:lvlJc w:val="left"/>
      <w:pPr>
        <w:tabs>
          <w:tab w:val="num" w:pos="2880"/>
        </w:tabs>
        <w:ind w:left="2880" w:hanging="360"/>
      </w:pPr>
      <w:rPr>
        <w:rFonts w:ascii="Wingdings 3" w:hAnsi="Wingdings 3" w:hint="default"/>
      </w:rPr>
    </w:lvl>
    <w:lvl w:ilvl="4" w:tplc="CB2A9F50" w:tentative="1">
      <w:start w:val="1"/>
      <w:numFmt w:val="bullet"/>
      <w:lvlText w:val=""/>
      <w:lvlJc w:val="left"/>
      <w:pPr>
        <w:tabs>
          <w:tab w:val="num" w:pos="3600"/>
        </w:tabs>
        <w:ind w:left="3600" w:hanging="360"/>
      </w:pPr>
      <w:rPr>
        <w:rFonts w:ascii="Wingdings 3" w:hAnsi="Wingdings 3" w:hint="default"/>
      </w:rPr>
    </w:lvl>
    <w:lvl w:ilvl="5" w:tplc="5FCC83F0" w:tentative="1">
      <w:start w:val="1"/>
      <w:numFmt w:val="bullet"/>
      <w:lvlText w:val=""/>
      <w:lvlJc w:val="left"/>
      <w:pPr>
        <w:tabs>
          <w:tab w:val="num" w:pos="4320"/>
        </w:tabs>
        <w:ind w:left="4320" w:hanging="360"/>
      </w:pPr>
      <w:rPr>
        <w:rFonts w:ascii="Wingdings 3" w:hAnsi="Wingdings 3" w:hint="default"/>
      </w:rPr>
    </w:lvl>
    <w:lvl w:ilvl="6" w:tplc="133C386E" w:tentative="1">
      <w:start w:val="1"/>
      <w:numFmt w:val="bullet"/>
      <w:lvlText w:val=""/>
      <w:lvlJc w:val="left"/>
      <w:pPr>
        <w:tabs>
          <w:tab w:val="num" w:pos="5040"/>
        </w:tabs>
        <w:ind w:left="5040" w:hanging="360"/>
      </w:pPr>
      <w:rPr>
        <w:rFonts w:ascii="Wingdings 3" w:hAnsi="Wingdings 3" w:hint="default"/>
      </w:rPr>
    </w:lvl>
    <w:lvl w:ilvl="7" w:tplc="280CAB24" w:tentative="1">
      <w:start w:val="1"/>
      <w:numFmt w:val="bullet"/>
      <w:lvlText w:val=""/>
      <w:lvlJc w:val="left"/>
      <w:pPr>
        <w:tabs>
          <w:tab w:val="num" w:pos="5760"/>
        </w:tabs>
        <w:ind w:left="5760" w:hanging="360"/>
      </w:pPr>
      <w:rPr>
        <w:rFonts w:ascii="Wingdings 3" w:hAnsi="Wingdings 3" w:hint="default"/>
      </w:rPr>
    </w:lvl>
    <w:lvl w:ilvl="8" w:tplc="FDE2838E" w:tentative="1">
      <w:start w:val="1"/>
      <w:numFmt w:val="bullet"/>
      <w:lvlText w:val=""/>
      <w:lvlJc w:val="left"/>
      <w:pPr>
        <w:tabs>
          <w:tab w:val="num" w:pos="6480"/>
        </w:tabs>
        <w:ind w:left="6480" w:hanging="360"/>
      </w:pPr>
      <w:rPr>
        <w:rFonts w:ascii="Wingdings 3" w:hAnsi="Wingdings 3" w:hint="default"/>
      </w:rPr>
    </w:lvl>
  </w:abstractNum>
  <w:abstractNum w:abstractNumId="34" w15:restartNumberingAfterBreak="0">
    <w:nsid w:val="08FB2E99"/>
    <w:multiLevelType w:val="hybridMultilevel"/>
    <w:tmpl w:val="A4F2466E"/>
    <w:lvl w:ilvl="0" w:tplc="77682C26">
      <w:start w:val="1"/>
      <w:numFmt w:val="bullet"/>
      <w:lvlText w:val="•"/>
      <w:lvlJc w:val="left"/>
      <w:pPr>
        <w:tabs>
          <w:tab w:val="num" w:pos="720"/>
        </w:tabs>
        <w:ind w:left="720" w:hanging="360"/>
      </w:pPr>
      <w:rPr>
        <w:rFonts w:ascii="Arial" w:hAnsi="Arial" w:hint="default"/>
      </w:rPr>
    </w:lvl>
    <w:lvl w:ilvl="1" w:tplc="324C050E" w:tentative="1">
      <w:start w:val="1"/>
      <w:numFmt w:val="bullet"/>
      <w:lvlText w:val="•"/>
      <w:lvlJc w:val="left"/>
      <w:pPr>
        <w:tabs>
          <w:tab w:val="num" w:pos="1440"/>
        </w:tabs>
        <w:ind w:left="1440" w:hanging="360"/>
      </w:pPr>
      <w:rPr>
        <w:rFonts w:ascii="Arial" w:hAnsi="Arial" w:hint="default"/>
      </w:rPr>
    </w:lvl>
    <w:lvl w:ilvl="2" w:tplc="2A3A6F26" w:tentative="1">
      <w:start w:val="1"/>
      <w:numFmt w:val="bullet"/>
      <w:lvlText w:val="•"/>
      <w:lvlJc w:val="left"/>
      <w:pPr>
        <w:tabs>
          <w:tab w:val="num" w:pos="2160"/>
        </w:tabs>
        <w:ind w:left="2160" w:hanging="360"/>
      </w:pPr>
      <w:rPr>
        <w:rFonts w:ascii="Arial" w:hAnsi="Arial" w:hint="default"/>
      </w:rPr>
    </w:lvl>
    <w:lvl w:ilvl="3" w:tplc="6202498E" w:tentative="1">
      <w:start w:val="1"/>
      <w:numFmt w:val="bullet"/>
      <w:lvlText w:val="•"/>
      <w:lvlJc w:val="left"/>
      <w:pPr>
        <w:tabs>
          <w:tab w:val="num" w:pos="2880"/>
        </w:tabs>
        <w:ind w:left="2880" w:hanging="360"/>
      </w:pPr>
      <w:rPr>
        <w:rFonts w:ascii="Arial" w:hAnsi="Arial" w:hint="default"/>
      </w:rPr>
    </w:lvl>
    <w:lvl w:ilvl="4" w:tplc="3C3C1C4A" w:tentative="1">
      <w:start w:val="1"/>
      <w:numFmt w:val="bullet"/>
      <w:lvlText w:val="•"/>
      <w:lvlJc w:val="left"/>
      <w:pPr>
        <w:tabs>
          <w:tab w:val="num" w:pos="3600"/>
        </w:tabs>
        <w:ind w:left="3600" w:hanging="360"/>
      </w:pPr>
      <w:rPr>
        <w:rFonts w:ascii="Arial" w:hAnsi="Arial" w:hint="default"/>
      </w:rPr>
    </w:lvl>
    <w:lvl w:ilvl="5" w:tplc="B5CA9118" w:tentative="1">
      <w:start w:val="1"/>
      <w:numFmt w:val="bullet"/>
      <w:lvlText w:val="•"/>
      <w:lvlJc w:val="left"/>
      <w:pPr>
        <w:tabs>
          <w:tab w:val="num" w:pos="4320"/>
        </w:tabs>
        <w:ind w:left="4320" w:hanging="360"/>
      </w:pPr>
      <w:rPr>
        <w:rFonts w:ascii="Arial" w:hAnsi="Arial" w:hint="default"/>
      </w:rPr>
    </w:lvl>
    <w:lvl w:ilvl="6" w:tplc="F1CCB94A" w:tentative="1">
      <w:start w:val="1"/>
      <w:numFmt w:val="bullet"/>
      <w:lvlText w:val="•"/>
      <w:lvlJc w:val="left"/>
      <w:pPr>
        <w:tabs>
          <w:tab w:val="num" w:pos="5040"/>
        </w:tabs>
        <w:ind w:left="5040" w:hanging="360"/>
      </w:pPr>
      <w:rPr>
        <w:rFonts w:ascii="Arial" w:hAnsi="Arial" w:hint="default"/>
      </w:rPr>
    </w:lvl>
    <w:lvl w:ilvl="7" w:tplc="D6D8B88E" w:tentative="1">
      <w:start w:val="1"/>
      <w:numFmt w:val="bullet"/>
      <w:lvlText w:val="•"/>
      <w:lvlJc w:val="left"/>
      <w:pPr>
        <w:tabs>
          <w:tab w:val="num" w:pos="5760"/>
        </w:tabs>
        <w:ind w:left="5760" w:hanging="360"/>
      </w:pPr>
      <w:rPr>
        <w:rFonts w:ascii="Arial" w:hAnsi="Arial" w:hint="default"/>
      </w:rPr>
    </w:lvl>
    <w:lvl w:ilvl="8" w:tplc="A6D0EAC6" w:tentative="1">
      <w:start w:val="1"/>
      <w:numFmt w:val="bullet"/>
      <w:lvlText w:val="•"/>
      <w:lvlJc w:val="left"/>
      <w:pPr>
        <w:tabs>
          <w:tab w:val="num" w:pos="6480"/>
        </w:tabs>
        <w:ind w:left="6480" w:hanging="360"/>
      </w:pPr>
      <w:rPr>
        <w:rFonts w:ascii="Arial" w:hAnsi="Arial" w:hint="default"/>
      </w:rPr>
    </w:lvl>
  </w:abstractNum>
  <w:abstractNum w:abstractNumId="35" w15:restartNumberingAfterBreak="0">
    <w:nsid w:val="092B6859"/>
    <w:multiLevelType w:val="hybridMultilevel"/>
    <w:tmpl w:val="D74ABA58"/>
    <w:lvl w:ilvl="0" w:tplc="74FC7C68">
      <w:start w:val="1"/>
      <w:numFmt w:val="bullet"/>
      <w:lvlText w:val="•"/>
      <w:lvlJc w:val="left"/>
      <w:pPr>
        <w:tabs>
          <w:tab w:val="num" w:pos="720"/>
        </w:tabs>
        <w:ind w:left="720" w:hanging="360"/>
      </w:pPr>
      <w:rPr>
        <w:rFonts w:ascii="Arial" w:hAnsi="Arial" w:hint="default"/>
      </w:rPr>
    </w:lvl>
    <w:lvl w:ilvl="1" w:tplc="0178C4C8" w:tentative="1">
      <w:start w:val="1"/>
      <w:numFmt w:val="bullet"/>
      <w:lvlText w:val="•"/>
      <w:lvlJc w:val="left"/>
      <w:pPr>
        <w:tabs>
          <w:tab w:val="num" w:pos="1440"/>
        </w:tabs>
        <w:ind w:left="1440" w:hanging="360"/>
      </w:pPr>
      <w:rPr>
        <w:rFonts w:ascii="Arial" w:hAnsi="Arial" w:hint="default"/>
      </w:rPr>
    </w:lvl>
    <w:lvl w:ilvl="2" w:tplc="E31AE1F2" w:tentative="1">
      <w:start w:val="1"/>
      <w:numFmt w:val="bullet"/>
      <w:lvlText w:val="•"/>
      <w:lvlJc w:val="left"/>
      <w:pPr>
        <w:tabs>
          <w:tab w:val="num" w:pos="2160"/>
        </w:tabs>
        <w:ind w:left="2160" w:hanging="360"/>
      </w:pPr>
      <w:rPr>
        <w:rFonts w:ascii="Arial" w:hAnsi="Arial" w:hint="default"/>
      </w:rPr>
    </w:lvl>
    <w:lvl w:ilvl="3" w:tplc="BAFE403C" w:tentative="1">
      <w:start w:val="1"/>
      <w:numFmt w:val="bullet"/>
      <w:lvlText w:val="•"/>
      <w:lvlJc w:val="left"/>
      <w:pPr>
        <w:tabs>
          <w:tab w:val="num" w:pos="2880"/>
        </w:tabs>
        <w:ind w:left="2880" w:hanging="360"/>
      </w:pPr>
      <w:rPr>
        <w:rFonts w:ascii="Arial" w:hAnsi="Arial" w:hint="default"/>
      </w:rPr>
    </w:lvl>
    <w:lvl w:ilvl="4" w:tplc="9D28A196" w:tentative="1">
      <w:start w:val="1"/>
      <w:numFmt w:val="bullet"/>
      <w:lvlText w:val="•"/>
      <w:lvlJc w:val="left"/>
      <w:pPr>
        <w:tabs>
          <w:tab w:val="num" w:pos="3600"/>
        </w:tabs>
        <w:ind w:left="3600" w:hanging="360"/>
      </w:pPr>
      <w:rPr>
        <w:rFonts w:ascii="Arial" w:hAnsi="Arial" w:hint="default"/>
      </w:rPr>
    </w:lvl>
    <w:lvl w:ilvl="5" w:tplc="7AEC44E6" w:tentative="1">
      <w:start w:val="1"/>
      <w:numFmt w:val="bullet"/>
      <w:lvlText w:val="•"/>
      <w:lvlJc w:val="left"/>
      <w:pPr>
        <w:tabs>
          <w:tab w:val="num" w:pos="4320"/>
        </w:tabs>
        <w:ind w:left="4320" w:hanging="360"/>
      </w:pPr>
      <w:rPr>
        <w:rFonts w:ascii="Arial" w:hAnsi="Arial" w:hint="default"/>
      </w:rPr>
    </w:lvl>
    <w:lvl w:ilvl="6" w:tplc="AA5AECF6" w:tentative="1">
      <w:start w:val="1"/>
      <w:numFmt w:val="bullet"/>
      <w:lvlText w:val="•"/>
      <w:lvlJc w:val="left"/>
      <w:pPr>
        <w:tabs>
          <w:tab w:val="num" w:pos="5040"/>
        </w:tabs>
        <w:ind w:left="5040" w:hanging="360"/>
      </w:pPr>
      <w:rPr>
        <w:rFonts w:ascii="Arial" w:hAnsi="Arial" w:hint="default"/>
      </w:rPr>
    </w:lvl>
    <w:lvl w:ilvl="7" w:tplc="4DEA6546" w:tentative="1">
      <w:start w:val="1"/>
      <w:numFmt w:val="bullet"/>
      <w:lvlText w:val="•"/>
      <w:lvlJc w:val="left"/>
      <w:pPr>
        <w:tabs>
          <w:tab w:val="num" w:pos="5760"/>
        </w:tabs>
        <w:ind w:left="5760" w:hanging="360"/>
      </w:pPr>
      <w:rPr>
        <w:rFonts w:ascii="Arial" w:hAnsi="Arial" w:hint="default"/>
      </w:rPr>
    </w:lvl>
    <w:lvl w:ilvl="8" w:tplc="849024A4" w:tentative="1">
      <w:start w:val="1"/>
      <w:numFmt w:val="bullet"/>
      <w:lvlText w:val="•"/>
      <w:lvlJc w:val="left"/>
      <w:pPr>
        <w:tabs>
          <w:tab w:val="num" w:pos="6480"/>
        </w:tabs>
        <w:ind w:left="6480" w:hanging="360"/>
      </w:pPr>
      <w:rPr>
        <w:rFonts w:ascii="Arial" w:hAnsi="Arial" w:hint="default"/>
      </w:rPr>
    </w:lvl>
  </w:abstractNum>
  <w:abstractNum w:abstractNumId="36" w15:restartNumberingAfterBreak="0">
    <w:nsid w:val="09831670"/>
    <w:multiLevelType w:val="hybridMultilevel"/>
    <w:tmpl w:val="02A24998"/>
    <w:lvl w:ilvl="0" w:tplc="D86AFFF0">
      <w:start w:val="1"/>
      <w:numFmt w:val="bullet"/>
      <w:lvlText w:val="•"/>
      <w:lvlJc w:val="left"/>
      <w:pPr>
        <w:tabs>
          <w:tab w:val="num" w:pos="720"/>
        </w:tabs>
        <w:ind w:left="720" w:hanging="360"/>
      </w:pPr>
      <w:rPr>
        <w:rFonts w:ascii="Arial" w:hAnsi="Arial" w:hint="default"/>
      </w:rPr>
    </w:lvl>
    <w:lvl w:ilvl="1" w:tplc="34C85E14" w:tentative="1">
      <w:start w:val="1"/>
      <w:numFmt w:val="bullet"/>
      <w:lvlText w:val="•"/>
      <w:lvlJc w:val="left"/>
      <w:pPr>
        <w:tabs>
          <w:tab w:val="num" w:pos="1440"/>
        </w:tabs>
        <w:ind w:left="1440" w:hanging="360"/>
      </w:pPr>
      <w:rPr>
        <w:rFonts w:ascii="Arial" w:hAnsi="Arial" w:hint="default"/>
      </w:rPr>
    </w:lvl>
    <w:lvl w:ilvl="2" w:tplc="B6BAA5BA" w:tentative="1">
      <w:start w:val="1"/>
      <w:numFmt w:val="bullet"/>
      <w:lvlText w:val="•"/>
      <w:lvlJc w:val="left"/>
      <w:pPr>
        <w:tabs>
          <w:tab w:val="num" w:pos="2160"/>
        </w:tabs>
        <w:ind w:left="2160" w:hanging="360"/>
      </w:pPr>
      <w:rPr>
        <w:rFonts w:ascii="Arial" w:hAnsi="Arial" w:hint="default"/>
      </w:rPr>
    </w:lvl>
    <w:lvl w:ilvl="3" w:tplc="5D946E3E" w:tentative="1">
      <w:start w:val="1"/>
      <w:numFmt w:val="bullet"/>
      <w:lvlText w:val="•"/>
      <w:lvlJc w:val="left"/>
      <w:pPr>
        <w:tabs>
          <w:tab w:val="num" w:pos="2880"/>
        </w:tabs>
        <w:ind w:left="2880" w:hanging="360"/>
      </w:pPr>
      <w:rPr>
        <w:rFonts w:ascii="Arial" w:hAnsi="Arial" w:hint="default"/>
      </w:rPr>
    </w:lvl>
    <w:lvl w:ilvl="4" w:tplc="B3A2C60C" w:tentative="1">
      <w:start w:val="1"/>
      <w:numFmt w:val="bullet"/>
      <w:lvlText w:val="•"/>
      <w:lvlJc w:val="left"/>
      <w:pPr>
        <w:tabs>
          <w:tab w:val="num" w:pos="3600"/>
        </w:tabs>
        <w:ind w:left="3600" w:hanging="360"/>
      </w:pPr>
      <w:rPr>
        <w:rFonts w:ascii="Arial" w:hAnsi="Arial" w:hint="default"/>
      </w:rPr>
    </w:lvl>
    <w:lvl w:ilvl="5" w:tplc="4CCA6D0E" w:tentative="1">
      <w:start w:val="1"/>
      <w:numFmt w:val="bullet"/>
      <w:lvlText w:val="•"/>
      <w:lvlJc w:val="left"/>
      <w:pPr>
        <w:tabs>
          <w:tab w:val="num" w:pos="4320"/>
        </w:tabs>
        <w:ind w:left="4320" w:hanging="360"/>
      </w:pPr>
      <w:rPr>
        <w:rFonts w:ascii="Arial" w:hAnsi="Arial" w:hint="default"/>
      </w:rPr>
    </w:lvl>
    <w:lvl w:ilvl="6" w:tplc="34EC8F9C" w:tentative="1">
      <w:start w:val="1"/>
      <w:numFmt w:val="bullet"/>
      <w:lvlText w:val="•"/>
      <w:lvlJc w:val="left"/>
      <w:pPr>
        <w:tabs>
          <w:tab w:val="num" w:pos="5040"/>
        </w:tabs>
        <w:ind w:left="5040" w:hanging="360"/>
      </w:pPr>
      <w:rPr>
        <w:rFonts w:ascii="Arial" w:hAnsi="Arial" w:hint="default"/>
      </w:rPr>
    </w:lvl>
    <w:lvl w:ilvl="7" w:tplc="E7E6FBBE" w:tentative="1">
      <w:start w:val="1"/>
      <w:numFmt w:val="bullet"/>
      <w:lvlText w:val="•"/>
      <w:lvlJc w:val="left"/>
      <w:pPr>
        <w:tabs>
          <w:tab w:val="num" w:pos="5760"/>
        </w:tabs>
        <w:ind w:left="5760" w:hanging="360"/>
      </w:pPr>
      <w:rPr>
        <w:rFonts w:ascii="Arial" w:hAnsi="Arial" w:hint="default"/>
      </w:rPr>
    </w:lvl>
    <w:lvl w:ilvl="8" w:tplc="3B8243E8"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09DF59E5"/>
    <w:multiLevelType w:val="hybridMultilevel"/>
    <w:tmpl w:val="D952A5D6"/>
    <w:lvl w:ilvl="0" w:tplc="83F241D2">
      <w:start w:val="1"/>
      <w:numFmt w:val="bullet"/>
      <w:lvlText w:val="•"/>
      <w:lvlJc w:val="left"/>
      <w:pPr>
        <w:tabs>
          <w:tab w:val="num" w:pos="720"/>
        </w:tabs>
        <w:ind w:left="720" w:hanging="360"/>
      </w:pPr>
      <w:rPr>
        <w:rFonts w:ascii="Arial" w:hAnsi="Arial" w:hint="default"/>
      </w:rPr>
    </w:lvl>
    <w:lvl w:ilvl="1" w:tplc="869C86F8" w:tentative="1">
      <w:start w:val="1"/>
      <w:numFmt w:val="bullet"/>
      <w:lvlText w:val="•"/>
      <w:lvlJc w:val="left"/>
      <w:pPr>
        <w:tabs>
          <w:tab w:val="num" w:pos="1440"/>
        </w:tabs>
        <w:ind w:left="1440" w:hanging="360"/>
      </w:pPr>
      <w:rPr>
        <w:rFonts w:ascii="Arial" w:hAnsi="Arial" w:hint="default"/>
      </w:rPr>
    </w:lvl>
    <w:lvl w:ilvl="2" w:tplc="60FC27AE" w:tentative="1">
      <w:start w:val="1"/>
      <w:numFmt w:val="bullet"/>
      <w:lvlText w:val="•"/>
      <w:lvlJc w:val="left"/>
      <w:pPr>
        <w:tabs>
          <w:tab w:val="num" w:pos="2160"/>
        </w:tabs>
        <w:ind w:left="2160" w:hanging="360"/>
      </w:pPr>
      <w:rPr>
        <w:rFonts w:ascii="Arial" w:hAnsi="Arial" w:hint="default"/>
      </w:rPr>
    </w:lvl>
    <w:lvl w:ilvl="3" w:tplc="86587AF0" w:tentative="1">
      <w:start w:val="1"/>
      <w:numFmt w:val="bullet"/>
      <w:lvlText w:val="•"/>
      <w:lvlJc w:val="left"/>
      <w:pPr>
        <w:tabs>
          <w:tab w:val="num" w:pos="2880"/>
        </w:tabs>
        <w:ind w:left="2880" w:hanging="360"/>
      </w:pPr>
      <w:rPr>
        <w:rFonts w:ascii="Arial" w:hAnsi="Arial" w:hint="default"/>
      </w:rPr>
    </w:lvl>
    <w:lvl w:ilvl="4" w:tplc="DB76E5D0" w:tentative="1">
      <w:start w:val="1"/>
      <w:numFmt w:val="bullet"/>
      <w:lvlText w:val="•"/>
      <w:lvlJc w:val="left"/>
      <w:pPr>
        <w:tabs>
          <w:tab w:val="num" w:pos="3600"/>
        </w:tabs>
        <w:ind w:left="3600" w:hanging="360"/>
      </w:pPr>
      <w:rPr>
        <w:rFonts w:ascii="Arial" w:hAnsi="Arial" w:hint="default"/>
      </w:rPr>
    </w:lvl>
    <w:lvl w:ilvl="5" w:tplc="E012BEFE" w:tentative="1">
      <w:start w:val="1"/>
      <w:numFmt w:val="bullet"/>
      <w:lvlText w:val="•"/>
      <w:lvlJc w:val="left"/>
      <w:pPr>
        <w:tabs>
          <w:tab w:val="num" w:pos="4320"/>
        </w:tabs>
        <w:ind w:left="4320" w:hanging="360"/>
      </w:pPr>
      <w:rPr>
        <w:rFonts w:ascii="Arial" w:hAnsi="Arial" w:hint="default"/>
      </w:rPr>
    </w:lvl>
    <w:lvl w:ilvl="6" w:tplc="88EAE0D4" w:tentative="1">
      <w:start w:val="1"/>
      <w:numFmt w:val="bullet"/>
      <w:lvlText w:val="•"/>
      <w:lvlJc w:val="left"/>
      <w:pPr>
        <w:tabs>
          <w:tab w:val="num" w:pos="5040"/>
        </w:tabs>
        <w:ind w:left="5040" w:hanging="360"/>
      </w:pPr>
      <w:rPr>
        <w:rFonts w:ascii="Arial" w:hAnsi="Arial" w:hint="default"/>
      </w:rPr>
    </w:lvl>
    <w:lvl w:ilvl="7" w:tplc="E1E0CF0E" w:tentative="1">
      <w:start w:val="1"/>
      <w:numFmt w:val="bullet"/>
      <w:lvlText w:val="•"/>
      <w:lvlJc w:val="left"/>
      <w:pPr>
        <w:tabs>
          <w:tab w:val="num" w:pos="5760"/>
        </w:tabs>
        <w:ind w:left="5760" w:hanging="360"/>
      </w:pPr>
      <w:rPr>
        <w:rFonts w:ascii="Arial" w:hAnsi="Arial" w:hint="default"/>
      </w:rPr>
    </w:lvl>
    <w:lvl w:ilvl="8" w:tplc="CE4CF9C4" w:tentative="1">
      <w:start w:val="1"/>
      <w:numFmt w:val="bullet"/>
      <w:lvlText w:val="•"/>
      <w:lvlJc w:val="left"/>
      <w:pPr>
        <w:tabs>
          <w:tab w:val="num" w:pos="6480"/>
        </w:tabs>
        <w:ind w:left="6480" w:hanging="360"/>
      </w:pPr>
      <w:rPr>
        <w:rFonts w:ascii="Arial" w:hAnsi="Arial" w:hint="default"/>
      </w:rPr>
    </w:lvl>
  </w:abstractNum>
  <w:abstractNum w:abstractNumId="38" w15:restartNumberingAfterBreak="0">
    <w:nsid w:val="09FD64EF"/>
    <w:multiLevelType w:val="hybridMultilevel"/>
    <w:tmpl w:val="F104DE5E"/>
    <w:lvl w:ilvl="0" w:tplc="3C16A948">
      <w:start w:val="1"/>
      <w:numFmt w:val="bullet"/>
      <w:lvlText w:val="•"/>
      <w:lvlJc w:val="left"/>
      <w:pPr>
        <w:tabs>
          <w:tab w:val="num" w:pos="720"/>
        </w:tabs>
        <w:ind w:left="720" w:hanging="360"/>
      </w:pPr>
      <w:rPr>
        <w:rFonts w:ascii="Arial" w:hAnsi="Arial" w:hint="default"/>
      </w:rPr>
    </w:lvl>
    <w:lvl w:ilvl="1" w:tplc="996E76C4" w:tentative="1">
      <w:start w:val="1"/>
      <w:numFmt w:val="bullet"/>
      <w:lvlText w:val="•"/>
      <w:lvlJc w:val="left"/>
      <w:pPr>
        <w:tabs>
          <w:tab w:val="num" w:pos="1440"/>
        </w:tabs>
        <w:ind w:left="1440" w:hanging="360"/>
      </w:pPr>
      <w:rPr>
        <w:rFonts w:ascii="Arial" w:hAnsi="Arial" w:hint="default"/>
      </w:rPr>
    </w:lvl>
    <w:lvl w:ilvl="2" w:tplc="BD90AE18" w:tentative="1">
      <w:start w:val="1"/>
      <w:numFmt w:val="bullet"/>
      <w:lvlText w:val="•"/>
      <w:lvlJc w:val="left"/>
      <w:pPr>
        <w:tabs>
          <w:tab w:val="num" w:pos="2160"/>
        </w:tabs>
        <w:ind w:left="2160" w:hanging="360"/>
      </w:pPr>
      <w:rPr>
        <w:rFonts w:ascii="Arial" w:hAnsi="Arial" w:hint="default"/>
      </w:rPr>
    </w:lvl>
    <w:lvl w:ilvl="3" w:tplc="57D892DC" w:tentative="1">
      <w:start w:val="1"/>
      <w:numFmt w:val="bullet"/>
      <w:lvlText w:val="•"/>
      <w:lvlJc w:val="left"/>
      <w:pPr>
        <w:tabs>
          <w:tab w:val="num" w:pos="2880"/>
        </w:tabs>
        <w:ind w:left="2880" w:hanging="360"/>
      </w:pPr>
      <w:rPr>
        <w:rFonts w:ascii="Arial" w:hAnsi="Arial" w:hint="default"/>
      </w:rPr>
    </w:lvl>
    <w:lvl w:ilvl="4" w:tplc="9FBEB3B8" w:tentative="1">
      <w:start w:val="1"/>
      <w:numFmt w:val="bullet"/>
      <w:lvlText w:val="•"/>
      <w:lvlJc w:val="left"/>
      <w:pPr>
        <w:tabs>
          <w:tab w:val="num" w:pos="3600"/>
        </w:tabs>
        <w:ind w:left="3600" w:hanging="360"/>
      </w:pPr>
      <w:rPr>
        <w:rFonts w:ascii="Arial" w:hAnsi="Arial" w:hint="default"/>
      </w:rPr>
    </w:lvl>
    <w:lvl w:ilvl="5" w:tplc="523C5BE4" w:tentative="1">
      <w:start w:val="1"/>
      <w:numFmt w:val="bullet"/>
      <w:lvlText w:val="•"/>
      <w:lvlJc w:val="left"/>
      <w:pPr>
        <w:tabs>
          <w:tab w:val="num" w:pos="4320"/>
        </w:tabs>
        <w:ind w:left="4320" w:hanging="360"/>
      </w:pPr>
      <w:rPr>
        <w:rFonts w:ascii="Arial" w:hAnsi="Arial" w:hint="default"/>
      </w:rPr>
    </w:lvl>
    <w:lvl w:ilvl="6" w:tplc="A598247A" w:tentative="1">
      <w:start w:val="1"/>
      <w:numFmt w:val="bullet"/>
      <w:lvlText w:val="•"/>
      <w:lvlJc w:val="left"/>
      <w:pPr>
        <w:tabs>
          <w:tab w:val="num" w:pos="5040"/>
        </w:tabs>
        <w:ind w:left="5040" w:hanging="360"/>
      </w:pPr>
      <w:rPr>
        <w:rFonts w:ascii="Arial" w:hAnsi="Arial" w:hint="default"/>
      </w:rPr>
    </w:lvl>
    <w:lvl w:ilvl="7" w:tplc="D80E0FD4" w:tentative="1">
      <w:start w:val="1"/>
      <w:numFmt w:val="bullet"/>
      <w:lvlText w:val="•"/>
      <w:lvlJc w:val="left"/>
      <w:pPr>
        <w:tabs>
          <w:tab w:val="num" w:pos="5760"/>
        </w:tabs>
        <w:ind w:left="5760" w:hanging="360"/>
      </w:pPr>
      <w:rPr>
        <w:rFonts w:ascii="Arial" w:hAnsi="Arial" w:hint="default"/>
      </w:rPr>
    </w:lvl>
    <w:lvl w:ilvl="8" w:tplc="85B4CF5A" w:tentative="1">
      <w:start w:val="1"/>
      <w:numFmt w:val="bullet"/>
      <w:lvlText w:val="•"/>
      <w:lvlJc w:val="left"/>
      <w:pPr>
        <w:tabs>
          <w:tab w:val="num" w:pos="6480"/>
        </w:tabs>
        <w:ind w:left="6480" w:hanging="360"/>
      </w:pPr>
      <w:rPr>
        <w:rFonts w:ascii="Arial" w:hAnsi="Arial" w:hint="default"/>
      </w:rPr>
    </w:lvl>
  </w:abstractNum>
  <w:abstractNum w:abstractNumId="39" w15:restartNumberingAfterBreak="0">
    <w:nsid w:val="0A755E6E"/>
    <w:multiLevelType w:val="hybridMultilevel"/>
    <w:tmpl w:val="D36EB624"/>
    <w:lvl w:ilvl="0" w:tplc="3432D87E">
      <w:start w:val="1"/>
      <w:numFmt w:val="bullet"/>
      <w:lvlText w:val="•"/>
      <w:lvlJc w:val="left"/>
      <w:pPr>
        <w:tabs>
          <w:tab w:val="num" w:pos="720"/>
        </w:tabs>
        <w:ind w:left="720" w:hanging="360"/>
      </w:pPr>
      <w:rPr>
        <w:rFonts w:ascii="Arial" w:hAnsi="Arial" w:hint="default"/>
      </w:rPr>
    </w:lvl>
    <w:lvl w:ilvl="1" w:tplc="17B84296" w:tentative="1">
      <w:start w:val="1"/>
      <w:numFmt w:val="bullet"/>
      <w:lvlText w:val="•"/>
      <w:lvlJc w:val="left"/>
      <w:pPr>
        <w:tabs>
          <w:tab w:val="num" w:pos="1440"/>
        </w:tabs>
        <w:ind w:left="1440" w:hanging="360"/>
      </w:pPr>
      <w:rPr>
        <w:rFonts w:ascii="Arial" w:hAnsi="Arial" w:hint="default"/>
      </w:rPr>
    </w:lvl>
    <w:lvl w:ilvl="2" w:tplc="060AF33C" w:tentative="1">
      <w:start w:val="1"/>
      <w:numFmt w:val="bullet"/>
      <w:lvlText w:val="•"/>
      <w:lvlJc w:val="left"/>
      <w:pPr>
        <w:tabs>
          <w:tab w:val="num" w:pos="2160"/>
        </w:tabs>
        <w:ind w:left="2160" w:hanging="360"/>
      </w:pPr>
      <w:rPr>
        <w:rFonts w:ascii="Arial" w:hAnsi="Arial" w:hint="default"/>
      </w:rPr>
    </w:lvl>
    <w:lvl w:ilvl="3" w:tplc="D05A948E" w:tentative="1">
      <w:start w:val="1"/>
      <w:numFmt w:val="bullet"/>
      <w:lvlText w:val="•"/>
      <w:lvlJc w:val="left"/>
      <w:pPr>
        <w:tabs>
          <w:tab w:val="num" w:pos="2880"/>
        </w:tabs>
        <w:ind w:left="2880" w:hanging="360"/>
      </w:pPr>
      <w:rPr>
        <w:rFonts w:ascii="Arial" w:hAnsi="Arial" w:hint="default"/>
      </w:rPr>
    </w:lvl>
    <w:lvl w:ilvl="4" w:tplc="A592476C" w:tentative="1">
      <w:start w:val="1"/>
      <w:numFmt w:val="bullet"/>
      <w:lvlText w:val="•"/>
      <w:lvlJc w:val="left"/>
      <w:pPr>
        <w:tabs>
          <w:tab w:val="num" w:pos="3600"/>
        </w:tabs>
        <w:ind w:left="3600" w:hanging="360"/>
      </w:pPr>
      <w:rPr>
        <w:rFonts w:ascii="Arial" w:hAnsi="Arial" w:hint="default"/>
      </w:rPr>
    </w:lvl>
    <w:lvl w:ilvl="5" w:tplc="7A4C42EE" w:tentative="1">
      <w:start w:val="1"/>
      <w:numFmt w:val="bullet"/>
      <w:lvlText w:val="•"/>
      <w:lvlJc w:val="left"/>
      <w:pPr>
        <w:tabs>
          <w:tab w:val="num" w:pos="4320"/>
        </w:tabs>
        <w:ind w:left="4320" w:hanging="360"/>
      </w:pPr>
      <w:rPr>
        <w:rFonts w:ascii="Arial" w:hAnsi="Arial" w:hint="default"/>
      </w:rPr>
    </w:lvl>
    <w:lvl w:ilvl="6" w:tplc="2970FCDA" w:tentative="1">
      <w:start w:val="1"/>
      <w:numFmt w:val="bullet"/>
      <w:lvlText w:val="•"/>
      <w:lvlJc w:val="left"/>
      <w:pPr>
        <w:tabs>
          <w:tab w:val="num" w:pos="5040"/>
        </w:tabs>
        <w:ind w:left="5040" w:hanging="360"/>
      </w:pPr>
      <w:rPr>
        <w:rFonts w:ascii="Arial" w:hAnsi="Arial" w:hint="default"/>
      </w:rPr>
    </w:lvl>
    <w:lvl w:ilvl="7" w:tplc="E24E5F62" w:tentative="1">
      <w:start w:val="1"/>
      <w:numFmt w:val="bullet"/>
      <w:lvlText w:val="•"/>
      <w:lvlJc w:val="left"/>
      <w:pPr>
        <w:tabs>
          <w:tab w:val="num" w:pos="5760"/>
        </w:tabs>
        <w:ind w:left="5760" w:hanging="360"/>
      </w:pPr>
      <w:rPr>
        <w:rFonts w:ascii="Arial" w:hAnsi="Arial" w:hint="default"/>
      </w:rPr>
    </w:lvl>
    <w:lvl w:ilvl="8" w:tplc="BEA0B582" w:tentative="1">
      <w:start w:val="1"/>
      <w:numFmt w:val="bullet"/>
      <w:lvlText w:val="•"/>
      <w:lvlJc w:val="left"/>
      <w:pPr>
        <w:tabs>
          <w:tab w:val="num" w:pos="6480"/>
        </w:tabs>
        <w:ind w:left="6480" w:hanging="360"/>
      </w:pPr>
      <w:rPr>
        <w:rFonts w:ascii="Arial" w:hAnsi="Arial" w:hint="default"/>
      </w:rPr>
    </w:lvl>
  </w:abstractNum>
  <w:abstractNum w:abstractNumId="40" w15:restartNumberingAfterBreak="0">
    <w:nsid w:val="0A811915"/>
    <w:multiLevelType w:val="hybridMultilevel"/>
    <w:tmpl w:val="03F2D77C"/>
    <w:lvl w:ilvl="0" w:tplc="39E68918">
      <w:start w:val="1"/>
      <w:numFmt w:val="bullet"/>
      <w:lvlText w:val="•"/>
      <w:lvlJc w:val="left"/>
      <w:pPr>
        <w:tabs>
          <w:tab w:val="num" w:pos="720"/>
        </w:tabs>
        <w:ind w:left="720" w:hanging="360"/>
      </w:pPr>
      <w:rPr>
        <w:rFonts w:ascii="Arial" w:hAnsi="Arial" w:hint="default"/>
      </w:rPr>
    </w:lvl>
    <w:lvl w:ilvl="1" w:tplc="E3DE5E50" w:tentative="1">
      <w:start w:val="1"/>
      <w:numFmt w:val="bullet"/>
      <w:lvlText w:val="•"/>
      <w:lvlJc w:val="left"/>
      <w:pPr>
        <w:tabs>
          <w:tab w:val="num" w:pos="1440"/>
        </w:tabs>
        <w:ind w:left="1440" w:hanging="360"/>
      </w:pPr>
      <w:rPr>
        <w:rFonts w:ascii="Arial" w:hAnsi="Arial" w:hint="default"/>
      </w:rPr>
    </w:lvl>
    <w:lvl w:ilvl="2" w:tplc="92845FAA" w:tentative="1">
      <w:start w:val="1"/>
      <w:numFmt w:val="bullet"/>
      <w:lvlText w:val="•"/>
      <w:lvlJc w:val="left"/>
      <w:pPr>
        <w:tabs>
          <w:tab w:val="num" w:pos="2160"/>
        </w:tabs>
        <w:ind w:left="2160" w:hanging="360"/>
      </w:pPr>
      <w:rPr>
        <w:rFonts w:ascii="Arial" w:hAnsi="Arial" w:hint="default"/>
      </w:rPr>
    </w:lvl>
    <w:lvl w:ilvl="3" w:tplc="74DCAD70" w:tentative="1">
      <w:start w:val="1"/>
      <w:numFmt w:val="bullet"/>
      <w:lvlText w:val="•"/>
      <w:lvlJc w:val="left"/>
      <w:pPr>
        <w:tabs>
          <w:tab w:val="num" w:pos="2880"/>
        </w:tabs>
        <w:ind w:left="2880" w:hanging="360"/>
      </w:pPr>
      <w:rPr>
        <w:rFonts w:ascii="Arial" w:hAnsi="Arial" w:hint="default"/>
      </w:rPr>
    </w:lvl>
    <w:lvl w:ilvl="4" w:tplc="18D86B80" w:tentative="1">
      <w:start w:val="1"/>
      <w:numFmt w:val="bullet"/>
      <w:lvlText w:val="•"/>
      <w:lvlJc w:val="left"/>
      <w:pPr>
        <w:tabs>
          <w:tab w:val="num" w:pos="3600"/>
        </w:tabs>
        <w:ind w:left="3600" w:hanging="360"/>
      </w:pPr>
      <w:rPr>
        <w:rFonts w:ascii="Arial" w:hAnsi="Arial" w:hint="default"/>
      </w:rPr>
    </w:lvl>
    <w:lvl w:ilvl="5" w:tplc="81482124" w:tentative="1">
      <w:start w:val="1"/>
      <w:numFmt w:val="bullet"/>
      <w:lvlText w:val="•"/>
      <w:lvlJc w:val="left"/>
      <w:pPr>
        <w:tabs>
          <w:tab w:val="num" w:pos="4320"/>
        </w:tabs>
        <w:ind w:left="4320" w:hanging="360"/>
      </w:pPr>
      <w:rPr>
        <w:rFonts w:ascii="Arial" w:hAnsi="Arial" w:hint="default"/>
      </w:rPr>
    </w:lvl>
    <w:lvl w:ilvl="6" w:tplc="B33CAA96" w:tentative="1">
      <w:start w:val="1"/>
      <w:numFmt w:val="bullet"/>
      <w:lvlText w:val="•"/>
      <w:lvlJc w:val="left"/>
      <w:pPr>
        <w:tabs>
          <w:tab w:val="num" w:pos="5040"/>
        </w:tabs>
        <w:ind w:left="5040" w:hanging="360"/>
      </w:pPr>
      <w:rPr>
        <w:rFonts w:ascii="Arial" w:hAnsi="Arial" w:hint="default"/>
      </w:rPr>
    </w:lvl>
    <w:lvl w:ilvl="7" w:tplc="AA7CD24C" w:tentative="1">
      <w:start w:val="1"/>
      <w:numFmt w:val="bullet"/>
      <w:lvlText w:val="•"/>
      <w:lvlJc w:val="left"/>
      <w:pPr>
        <w:tabs>
          <w:tab w:val="num" w:pos="5760"/>
        </w:tabs>
        <w:ind w:left="5760" w:hanging="360"/>
      </w:pPr>
      <w:rPr>
        <w:rFonts w:ascii="Arial" w:hAnsi="Arial" w:hint="default"/>
      </w:rPr>
    </w:lvl>
    <w:lvl w:ilvl="8" w:tplc="6CC8AD7C" w:tentative="1">
      <w:start w:val="1"/>
      <w:numFmt w:val="bullet"/>
      <w:lvlText w:val="•"/>
      <w:lvlJc w:val="left"/>
      <w:pPr>
        <w:tabs>
          <w:tab w:val="num" w:pos="6480"/>
        </w:tabs>
        <w:ind w:left="6480" w:hanging="360"/>
      </w:pPr>
      <w:rPr>
        <w:rFonts w:ascii="Arial" w:hAnsi="Arial" w:hint="default"/>
      </w:rPr>
    </w:lvl>
  </w:abstractNum>
  <w:abstractNum w:abstractNumId="41" w15:restartNumberingAfterBreak="0">
    <w:nsid w:val="0AA51A05"/>
    <w:multiLevelType w:val="hybridMultilevel"/>
    <w:tmpl w:val="D588801C"/>
    <w:lvl w:ilvl="0" w:tplc="2ECA8BB4">
      <w:start w:val="1"/>
      <w:numFmt w:val="bullet"/>
      <w:lvlText w:val=""/>
      <w:lvlJc w:val="left"/>
      <w:pPr>
        <w:tabs>
          <w:tab w:val="num" w:pos="720"/>
        </w:tabs>
        <w:ind w:left="720" w:hanging="360"/>
      </w:pPr>
      <w:rPr>
        <w:rFonts w:ascii="Wingdings 3" w:hAnsi="Wingdings 3" w:hint="default"/>
      </w:rPr>
    </w:lvl>
    <w:lvl w:ilvl="1" w:tplc="2188C300" w:tentative="1">
      <w:start w:val="1"/>
      <w:numFmt w:val="bullet"/>
      <w:lvlText w:val=""/>
      <w:lvlJc w:val="left"/>
      <w:pPr>
        <w:tabs>
          <w:tab w:val="num" w:pos="1440"/>
        </w:tabs>
        <w:ind w:left="1440" w:hanging="360"/>
      </w:pPr>
      <w:rPr>
        <w:rFonts w:ascii="Wingdings 3" w:hAnsi="Wingdings 3" w:hint="default"/>
      </w:rPr>
    </w:lvl>
    <w:lvl w:ilvl="2" w:tplc="496402E0" w:tentative="1">
      <w:start w:val="1"/>
      <w:numFmt w:val="bullet"/>
      <w:lvlText w:val=""/>
      <w:lvlJc w:val="left"/>
      <w:pPr>
        <w:tabs>
          <w:tab w:val="num" w:pos="2160"/>
        </w:tabs>
        <w:ind w:left="2160" w:hanging="360"/>
      </w:pPr>
      <w:rPr>
        <w:rFonts w:ascii="Wingdings 3" w:hAnsi="Wingdings 3" w:hint="default"/>
      </w:rPr>
    </w:lvl>
    <w:lvl w:ilvl="3" w:tplc="B4165274" w:tentative="1">
      <w:start w:val="1"/>
      <w:numFmt w:val="bullet"/>
      <w:lvlText w:val=""/>
      <w:lvlJc w:val="left"/>
      <w:pPr>
        <w:tabs>
          <w:tab w:val="num" w:pos="2880"/>
        </w:tabs>
        <w:ind w:left="2880" w:hanging="360"/>
      </w:pPr>
      <w:rPr>
        <w:rFonts w:ascii="Wingdings 3" w:hAnsi="Wingdings 3" w:hint="default"/>
      </w:rPr>
    </w:lvl>
    <w:lvl w:ilvl="4" w:tplc="BC92E536" w:tentative="1">
      <w:start w:val="1"/>
      <w:numFmt w:val="bullet"/>
      <w:lvlText w:val=""/>
      <w:lvlJc w:val="left"/>
      <w:pPr>
        <w:tabs>
          <w:tab w:val="num" w:pos="3600"/>
        </w:tabs>
        <w:ind w:left="3600" w:hanging="360"/>
      </w:pPr>
      <w:rPr>
        <w:rFonts w:ascii="Wingdings 3" w:hAnsi="Wingdings 3" w:hint="default"/>
      </w:rPr>
    </w:lvl>
    <w:lvl w:ilvl="5" w:tplc="E69685F4" w:tentative="1">
      <w:start w:val="1"/>
      <w:numFmt w:val="bullet"/>
      <w:lvlText w:val=""/>
      <w:lvlJc w:val="left"/>
      <w:pPr>
        <w:tabs>
          <w:tab w:val="num" w:pos="4320"/>
        </w:tabs>
        <w:ind w:left="4320" w:hanging="360"/>
      </w:pPr>
      <w:rPr>
        <w:rFonts w:ascii="Wingdings 3" w:hAnsi="Wingdings 3" w:hint="default"/>
      </w:rPr>
    </w:lvl>
    <w:lvl w:ilvl="6" w:tplc="798A0CC8" w:tentative="1">
      <w:start w:val="1"/>
      <w:numFmt w:val="bullet"/>
      <w:lvlText w:val=""/>
      <w:lvlJc w:val="left"/>
      <w:pPr>
        <w:tabs>
          <w:tab w:val="num" w:pos="5040"/>
        </w:tabs>
        <w:ind w:left="5040" w:hanging="360"/>
      </w:pPr>
      <w:rPr>
        <w:rFonts w:ascii="Wingdings 3" w:hAnsi="Wingdings 3" w:hint="default"/>
      </w:rPr>
    </w:lvl>
    <w:lvl w:ilvl="7" w:tplc="ACCEF8DE" w:tentative="1">
      <w:start w:val="1"/>
      <w:numFmt w:val="bullet"/>
      <w:lvlText w:val=""/>
      <w:lvlJc w:val="left"/>
      <w:pPr>
        <w:tabs>
          <w:tab w:val="num" w:pos="5760"/>
        </w:tabs>
        <w:ind w:left="5760" w:hanging="360"/>
      </w:pPr>
      <w:rPr>
        <w:rFonts w:ascii="Wingdings 3" w:hAnsi="Wingdings 3" w:hint="default"/>
      </w:rPr>
    </w:lvl>
    <w:lvl w:ilvl="8" w:tplc="E9FE407E" w:tentative="1">
      <w:start w:val="1"/>
      <w:numFmt w:val="bullet"/>
      <w:lvlText w:val=""/>
      <w:lvlJc w:val="left"/>
      <w:pPr>
        <w:tabs>
          <w:tab w:val="num" w:pos="6480"/>
        </w:tabs>
        <w:ind w:left="6480" w:hanging="360"/>
      </w:pPr>
      <w:rPr>
        <w:rFonts w:ascii="Wingdings 3" w:hAnsi="Wingdings 3" w:hint="default"/>
      </w:rPr>
    </w:lvl>
  </w:abstractNum>
  <w:abstractNum w:abstractNumId="42" w15:restartNumberingAfterBreak="0">
    <w:nsid w:val="0ACF664F"/>
    <w:multiLevelType w:val="hybridMultilevel"/>
    <w:tmpl w:val="6D327246"/>
    <w:lvl w:ilvl="0" w:tplc="539E5F5E">
      <w:start w:val="1"/>
      <w:numFmt w:val="bullet"/>
      <w:lvlText w:val="•"/>
      <w:lvlJc w:val="left"/>
      <w:pPr>
        <w:tabs>
          <w:tab w:val="num" w:pos="720"/>
        </w:tabs>
        <w:ind w:left="720" w:hanging="360"/>
      </w:pPr>
      <w:rPr>
        <w:rFonts w:ascii="Arial" w:hAnsi="Arial" w:hint="default"/>
      </w:rPr>
    </w:lvl>
    <w:lvl w:ilvl="1" w:tplc="1CF8CF80" w:tentative="1">
      <w:start w:val="1"/>
      <w:numFmt w:val="bullet"/>
      <w:lvlText w:val="•"/>
      <w:lvlJc w:val="left"/>
      <w:pPr>
        <w:tabs>
          <w:tab w:val="num" w:pos="1440"/>
        </w:tabs>
        <w:ind w:left="1440" w:hanging="360"/>
      </w:pPr>
      <w:rPr>
        <w:rFonts w:ascii="Arial" w:hAnsi="Arial" w:hint="default"/>
      </w:rPr>
    </w:lvl>
    <w:lvl w:ilvl="2" w:tplc="E60628C8" w:tentative="1">
      <w:start w:val="1"/>
      <w:numFmt w:val="bullet"/>
      <w:lvlText w:val="•"/>
      <w:lvlJc w:val="left"/>
      <w:pPr>
        <w:tabs>
          <w:tab w:val="num" w:pos="2160"/>
        </w:tabs>
        <w:ind w:left="2160" w:hanging="360"/>
      </w:pPr>
      <w:rPr>
        <w:rFonts w:ascii="Arial" w:hAnsi="Arial" w:hint="default"/>
      </w:rPr>
    </w:lvl>
    <w:lvl w:ilvl="3" w:tplc="0B3C5152" w:tentative="1">
      <w:start w:val="1"/>
      <w:numFmt w:val="bullet"/>
      <w:lvlText w:val="•"/>
      <w:lvlJc w:val="left"/>
      <w:pPr>
        <w:tabs>
          <w:tab w:val="num" w:pos="2880"/>
        </w:tabs>
        <w:ind w:left="2880" w:hanging="360"/>
      </w:pPr>
      <w:rPr>
        <w:rFonts w:ascii="Arial" w:hAnsi="Arial" w:hint="default"/>
      </w:rPr>
    </w:lvl>
    <w:lvl w:ilvl="4" w:tplc="4C1AE34A" w:tentative="1">
      <w:start w:val="1"/>
      <w:numFmt w:val="bullet"/>
      <w:lvlText w:val="•"/>
      <w:lvlJc w:val="left"/>
      <w:pPr>
        <w:tabs>
          <w:tab w:val="num" w:pos="3600"/>
        </w:tabs>
        <w:ind w:left="3600" w:hanging="360"/>
      </w:pPr>
      <w:rPr>
        <w:rFonts w:ascii="Arial" w:hAnsi="Arial" w:hint="default"/>
      </w:rPr>
    </w:lvl>
    <w:lvl w:ilvl="5" w:tplc="1E0ACADA" w:tentative="1">
      <w:start w:val="1"/>
      <w:numFmt w:val="bullet"/>
      <w:lvlText w:val="•"/>
      <w:lvlJc w:val="left"/>
      <w:pPr>
        <w:tabs>
          <w:tab w:val="num" w:pos="4320"/>
        </w:tabs>
        <w:ind w:left="4320" w:hanging="360"/>
      </w:pPr>
      <w:rPr>
        <w:rFonts w:ascii="Arial" w:hAnsi="Arial" w:hint="default"/>
      </w:rPr>
    </w:lvl>
    <w:lvl w:ilvl="6" w:tplc="906860F6" w:tentative="1">
      <w:start w:val="1"/>
      <w:numFmt w:val="bullet"/>
      <w:lvlText w:val="•"/>
      <w:lvlJc w:val="left"/>
      <w:pPr>
        <w:tabs>
          <w:tab w:val="num" w:pos="5040"/>
        </w:tabs>
        <w:ind w:left="5040" w:hanging="360"/>
      </w:pPr>
      <w:rPr>
        <w:rFonts w:ascii="Arial" w:hAnsi="Arial" w:hint="default"/>
      </w:rPr>
    </w:lvl>
    <w:lvl w:ilvl="7" w:tplc="22463870" w:tentative="1">
      <w:start w:val="1"/>
      <w:numFmt w:val="bullet"/>
      <w:lvlText w:val="•"/>
      <w:lvlJc w:val="left"/>
      <w:pPr>
        <w:tabs>
          <w:tab w:val="num" w:pos="5760"/>
        </w:tabs>
        <w:ind w:left="5760" w:hanging="360"/>
      </w:pPr>
      <w:rPr>
        <w:rFonts w:ascii="Arial" w:hAnsi="Arial" w:hint="default"/>
      </w:rPr>
    </w:lvl>
    <w:lvl w:ilvl="8" w:tplc="A9FE2430" w:tentative="1">
      <w:start w:val="1"/>
      <w:numFmt w:val="bullet"/>
      <w:lvlText w:val="•"/>
      <w:lvlJc w:val="left"/>
      <w:pPr>
        <w:tabs>
          <w:tab w:val="num" w:pos="6480"/>
        </w:tabs>
        <w:ind w:left="6480" w:hanging="360"/>
      </w:pPr>
      <w:rPr>
        <w:rFonts w:ascii="Arial" w:hAnsi="Arial" w:hint="default"/>
      </w:rPr>
    </w:lvl>
  </w:abstractNum>
  <w:abstractNum w:abstractNumId="43" w15:restartNumberingAfterBreak="0">
    <w:nsid w:val="0AFD2F4D"/>
    <w:multiLevelType w:val="hybridMultilevel"/>
    <w:tmpl w:val="9F10A644"/>
    <w:lvl w:ilvl="0" w:tplc="256ABE7E">
      <w:start w:val="1"/>
      <w:numFmt w:val="bullet"/>
      <w:lvlText w:val="•"/>
      <w:lvlJc w:val="left"/>
      <w:pPr>
        <w:tabs>
          <w:tab w:val="num" w:pos="720"/>
        </w:tabs>
        <w:ind w:left="720" w:hanging="360"/>
      </w:pPr>
      <w:rPr>
        <w:rFonts w:ascii="Arial" w:hAnsi="Arial" w:hint="default"/>
      </w:rPr>
    </w:lvl>
    <w:lvl w:ilvl="1" w:tplc="78248ED8" w:tentative="1">
      <w:start w:val="1"/>
      <w:numFmt w:val="bullet"/>
      <w:lvlText w:val="•"/>
      <w:lvlJc w:val="left"/>
      <w:pPr>
        <w:tabs>
          <w:tab w:val="num" w:pos="1440"/>
        </w:tabs>
        <w:ind w:left="1440" w:hanging="360"/>
      </w:pPr>
      <w:rPr>
        <w:rFonts w:ascii="Arial" w:hAnsi="Arial" w:hint="default"/>
      </w:rPr>
    </w:lvl>
    <w:lvl w:ilvl="2" w:tplc="960A6AC0" w:tentative="1">
      <w:start w:val="1"/>
      <w:numFmt w:val="bullet"/>
      <w:lvlText w:val="•"/>
      <w:lvlJc w:val="left"/>
      <w:pPr>
        <w:tabs>
          <w:tab w:val="num" w:pos="2160"/>
        </w:tabs>
        <w:ind w:left="2160" w:hanging="360"/>
      </w:pPr>
      <w:rPr>
        <w:rFonts w:ascii="Arial" w:hAnsi="Arial" w:hint="default"/>
      </w:rPr>
    </w:lvl>
    <w:lvl w:ilvl="3" w:tplc="E42866CA" w:tentative="1">
      <w:start w:val="1"/>
      <w:numFmt w:val="bullet"/>
      <w:lvlText w:val="•"/>
      <w:lvlJc w:val="left"/>
      <w:pPr>
        <w:tabs>
          <w:tab w:val="num" w:pos="2880"/>
        </w:tabs>
        <w:ind w:left="2880" w:hanging="360"/>
      </w:pPr>
      <w:rPr>
        <w:rFonts w:ascii="Arial" w:hAnsi="Arial" w:hint="default"/>
      </w:rPr>
    </w:lvl>
    <w:lvl w:ilvl="4" w:tplc="DCCC0DDE" w:tentative="1">
      <w:start w:val="1"/>
      <w:numFmt w:val="bullet"/>
      <w:lvlText w:val="•"/>
      <w:lvlJc w:val="left"/>
      <w:pPr>
        <w:tabs>
          <w:tab w:val="num" w:pos="3600"/>
        </w:tabs>
        <w:ind w:left="3600" w:hanging="360"/>
      </w:pPr>
      <w:rPr>
        <w:rFonts w:ascii="Arial" w:hAnsi="Arial" w:hint="default"/>
      </w:rPr>
    </w:lvl>
    <w:lvl w:ilvl="5" w:tplc="6064490C" w:tentative="1">
      <w:start w:val="1"/>
      <w:numFmt w:val="bullet"/>
      <w:lvlText w:val="•"/>
      <w:lvlJc w:val="left"/>
      <w:pPr>
        <w:tabs>
          <w:tab w:val="num" w:pos="4320"/>
        </w:tabs>
        <w:ind w:left="4320" w:hanging="360"/>
      </w:pPr>
      <w:rPr>
        <w:rFonts w:ascii="Arial" w:hAnsi="Arial" w:hint="default"/>
      </w:rPr>
    </w:lvl>
    <w:lvl w:ilvl="6" w:tplc="B16ACE00" w:tentative="1">
      <w:start w:val="1"/>
      <w:numFmt w:val="bullet"/>
      <w:lvlText w:val="•"/>
      <w:lvlJc w:val="left"/>
      <w:pPr>
        <w:tabs>
          <w:tab w:val="num" w:pos="5040"/>
        </w:tabs>
        <w:ind w:left="5040" w:hanging="360"/>
      </w:pPr>
      <w:rPr>
        <w:rFonts w:ascii="Arial" w:hAnsi="Arial" w:hint="default"/>
      </w:rPr>
    </w:lvl>
    <w:lvl w:ilvl="7" w:tplc="52A638BC" w:tentative="1">
      <w:start w:val="1"/>
      <w:numFmt w:val="bullet"/>
      <w:lvlText w:val="•"/>
      <w:lvlJc w:val="left"/>
      <w:pPr>
        <w:tabs>
          <w:tab w:val="num" w:pos="5760"/>
        </w:tabs>
        <w:ind w:left="5760" w:hanging="360"/>
      </w:pPr>
      <w:rPr>
        <w:rFonts w:ascii="Arial" w:hAnsi="Arial" w:hint="default"/>
      </w:rPr>
    </w:lvl>
    <w:lvl w:ilvl="8" w:tplc="FE860BB2" w:tentative="1">
      <w:start w:val="1"/>
      <w:numFmt w:val="bullet"/>
      <w:lvlText w:val="•"/>
      <w:lvlJc w:val="left"/>
      <w:pPr>
        <w:tabs>
          <w:tab w:val="num" w:pos="6480"/>
        </w:tabs>
        <w:ind w:left="6480" w:hanging="360"/>
      </w:pPr>
      <w:rPr>
        <w:rFonts w:ascii="Arial" w:hAnsi="Arial" w:hint="default"/>
      </w:rPr>
    </w:lvl>
  </w:abstractNum>
  <w:abstractNum w:abstractNumId="44" w15:restartNumberingAfterBreak="0">
    <w:nsid w:val="0B480BB9"/>
    <w:multiLevelType w:val="hybridMultilevel"/>
    <w:tmpl w:val="EADA6268"/>
    <w:lvl w:ilvl="0" w:tplc="A6E4E528">
      <w:start w:val="1"/>
      <w:numFmt w:val="bullet"/>
      <w:lvlText w:val="•"/>
      <w:lvlJc w:val="left"/>
      <w:pPr>
        <w:tabs>
          <w:tab w:val="num" w:pos="720"/>
        </w:tabs>
        <w:ind w:left="720" w:hanging="360"/>
      </w:pPr>
      <w:rPr>
        <w:rFonts w:ascii="Arial" w:hAnsi="Arial" w:hint="default"/>
      </w:rPr>
    </w:lvl>
    <w:lvl w:ilvl="1" w:tplc="CFF23068" w:tentative="1">
      <w:start w:val="1"/>
      <w:numFmt w:val="bullet"/>
      <w:lvlText w:val="•"/>
      <w:lvlJc w:val="left"/>
      <w:pPr>
        <w:tabs>
          <w:tab w:val="num" w:pos="1440"/>
        </w:tabs>
        <w:ind w:left="1440" w:hanging="360"/>
      </w:pPr>
      <w:rPr>
        <w:rFonts w:ascii="Arial" w:hAnsi="Arial" w:hint="default"/>
      </w:rPr>
    </w:lvl>
    <w:lvl w:ilvl="2" w:tplc="8D7096D6" w:tentative="1">
      <w:start w:val="1"/>
      <w:numFmt w:val="bullet"/>
      <w:lvlText w:val="•"/>
      <w:lvlJc w:val="left"/>
      <w:pPr>
        <w:tabs>
          <w:tab w:val="num" w:pos="2160"/>
        </w:tabs>
        <w:ind w:left="2160" w:hanging="360"/>
      </w:pPr>
      <w:rPr>
        <w:rFonts w:ascii="Arial" w:hAnsi="Arial" w:hint="default"/>
      </w:rPr>
    </w:lvl>
    <w:lvl w:ilvl="3" w:tplc="FA5A1C20" w:tentative="1">
      <w:start w:val="1"/>
      <w:numFmt w:val="bullet"/>
      <w:lvlText w:val="•"/>
      <w:lvlJc w:val="left"/>
      <w:pPr>
        <w:tabs>
          <w:tab w:val="num" w:pos="2880"/>
        </w:tabs>
        <w:ind w:left="2880" w:hanging="360"/>
      </w:pPr>
      <w:rPr>
        <w:rFonts w:ascii="Arial" w:hAnsi="Arial" w:hint="default"/>
      </w:rPr>
    </w:lvl>
    <w:lvl w:ilvl="4" w:tplc="4DE015AE" w:tentative="1">
      <w:start w:val="1"/>
      <w:numFmt w:val="bullet"/>
      <w:lvlText w:val="•"/>
      <w:lvlJc w:val="left"/>
      <w:pPr>
        <w:tabs>
          <w:tab w:val="num" w:pos="3600"/>
        </w:tabs>
        <w:ind w:left="3600" w:hanging="360"/>
      </w:pPr>
      <w:rPr>
        <w:rFonts w:ascii="Arial" w:hAnsi="Arial" w:hint="default"/>
      </w:rPr>
    </w:lvl>
    <w:lvl w:ilvl="5" w:tplc="0EC88E98" w:tentative="1">
      <w:start w:val="1"/>
      <w:numFmt w:val="bullet"/>
      <w:lvlText w:val="•"/>
      <w:lvlJc w:val="left"/>
      <w:pPr>
        <w:tabs>
          <w:tab w:val="num" w:pos="4320"/>
        </w:tabs>
        <w:ind w:left="4320" w:hanging="360"/>
      </w:pPr>
      <w:rPr>
        <w:rFonts w:ascii="Arial" w:hAnsi="Arial" w:hint="default"/>
      </w:rPr>
    </w:lvl>
    <w:lvl w:ilvl="6" w:tplc="E078E7A8" w:tentative="1">
      <w:start w:val="1"/>
      <w:numFmt w:val="bullet"/>
      <w:lvlText w:val="•"/>
      <w:lvlJc w:val="left"/>
      <w:pPr>
        <w:tabs>
          <w:tab w:val="num" w:pos="5040"/>
        </w:tabs>
        <w:ind w:left="5040" w:hanging="360"/>
      </w:pPr>
      <w:rPr>
        <w:rFonts w:ascii="Arial" w:hAnsi="Arial" w:hint="default"/>
      </w:rPr>
    </w:lvl>
    <w:lvl w:ilvl="7" w:tplc="AC2203BE" w:tentative="1">
      <w:start w:val="1"/>
      <w:numFmt w:val="bullet"/>
      <w:lvlText w:val="•"/>
      <w:lvlJc w:val="left"/>
      <w:pPr>
        <w:tabs>
          <w:tab w:val="num" w:pos="5760"/>
        </w:tabs>
        <w:ind w:left="5760" w:hanging="360"/>
      </w:pPr>
      <w:rPr>
        <w:rFonts w:ascii="Arial" w:hAnsi="Arial" w:hint="default"/>
      </w:rPr>
    </w:lvl>
    <w:lvl w:ilvl="8" w:tplc="F7E256F8" w:tentative="1">
      <w:start w:val="1"/>
      <w:numFmt w:val="bullet"/>
      <w:lvlText w:val="•"/>
      <w:lvlJc w:val="left"/>
      <w:pPr>
        <w:tabs>
          <w:tab w:val="num" w:pos="6480"/>
        </w:tabs>
        <w:ind w:left="6480" w:hanging="360"/>
      </w:pPr>
      <w:rPr>
        <w:rFonts w:ascii="Arial" w:hAnsi="Arial" w:hint="default"/>
      </w:rPr>
    </w:lvl>
  </w:abstractNum>
  <w:abstractNum w:abstractNumId="45" w15:restartNumberingAfterBreak="0">
    <w:nsid w:val="0BBE1F1B"/>
    <w:multiLevelType w:val="hybridMultilevel"/>
    <w:tmpl w:val="EA96FF20"/>
    <w:lvl w:ilvl="0" w:tplc="FE5E0040">
      <w:start w:val="1"/>
      <w:numFmt w:val="bullet"/>
      <w:lvlText w:val="•"/>
      <w:lvlJc w:val="left"/>
      <w:pPr>
        <w:tabs>
          <w:tab w:val="num" w:pos="720"/>
        </w:tabs>
        <w:ind w:left="720" w:hanging="360"/>
      </w:pPr>
      <w:rPr>
        <w:rFonts w:ascii="Arial" w:hAnsi="Arial" w:hint="default"/>
      </w:rPr>
    </w:lvl>
    <w:lvl w:ilvl="1" w:tplc="D2989296" w:tentative="1">
      <w:start w:val="1"/>
      <w:numFmt w:val="bullet"/>
      <w:lvlText w:val="•"/>
      <w:lvlJc w:val="left"/>
      <w:pPr>
        <w:tabs>
          <w:tab w:val="num" w:pos="1440"/>
        </w:tabs>
        <w:ind w:left="1440" w:hanging="360"/>
      </w:pPr>
      <w:rPr>
        <w:rFonts w:ascii="Arial" w:hAnsi="Arial" w:hint="default"/>
      </w:rPr>
    </w:lvl>
    <w:lvl w:ilvl="2" w:tplc="F62EFC5A" w:tentative="1">
      <w:start w:val="1"/>
      <w:numFmt w:val="bullet"/>
      <w:lvlText w:val="•"/>
      <w:lvlJc w:val="left"/>
      <w:pPr>
        <w:tabs>
          <w:tab w:val="num" w:pos="2160"/>
        </w:tabs>
        <w:ind w:left="2160" w:hanging="360"/>
      </w:pPr>
      <w:rPr>
        <w:rFonts w:ascii="Arial" w:hAnsi="Arial" w:hint="default"/>
      </w:rPr>
    </w:lvl>
    <w:lvl w:ilvl="3" w:tplc="9DBA8008" w:tentative="1">
      <w:start w:val="1"/>
      <w:numFmt w:val="bullet"/>
      <w:lvlText w:val="•"/>
      <w:lvlJc w:val="left"/>
      <w:pPr>
        <w:tabs>
          <w:tab w:val="num" w:pos="2880"/>
        </w:tabs>
        <w:ind w:left="2880" w:hanging="360"/>
      </w:pPr>
      <w:rPr>
        <w:rFonts w:ascii="Arial" w:hAnsi="Arial" w:hint="default"/>
      </w:rPr>
    </w:lvl>
    <w:lvl w:ilvl="4" w:tplc="50DED18A" w:tentative="1">
      <w:start w:val="1"/>
      <w:numFmt w:val="bullet"/>
      <w:lvlText w:val="•"/>
      <w:lvlJc w:val="left"/>
      <w:pPr>
        <w:tabs>
          <w:tab w:val="num" w:pos="3600"/>
        </w:tabs>
        <w:ind w:left="3600" w:hanging="360"/>
      </w:pPr>
      <w:rPr>
        <w:rFonts w:ascii="Arial" w:hAnsi="Arial" w:hint="default"/>
      </w:rPr>
    </w:lvl>
    <w:lvl w:ilvl="5" w:tplc="322C4016" w:tentative="1">
      <w:start w:val="1"/>
      <w:numFmt w:val="bullet"/>
      <w:lvlText w:val="•"/>
      <w:lvlJc w:val="left"/>
      <w:pPr>
        <w:tabs>
          <w:tab w:val="num" w:pos="4320"/>
        </w:tabs>
        <w:ind w:left="4320" w:hanging="360"/>
      </w:pPr>
      <w:rPr>
        <w:rFonts w:ascii="Arial" w:hAnsi="Arial" w:hint="default"/>
      </w:rPr>
    </w:lvl>
    <w:lvl w:ilvl="6" w:tplc="1F8ED2E8" w:tentative="1">
      <w:start w:val="1"/>
      <w:numFmt w:val="bullet"/>
      <w:lvlText w:val="•"/>
      <w:lvlJc w:val="left"/>
      <w:pPr>
        <w:tabs>
          <w:tab w:val="num" w:pos="5040"/>
        </w:tabs>
        <w:ind w:left="5040" w:hanging="360"/>
      </w:pPr>
      <w:rPr>
        <w:rFonts w:ascii="Arial" w:hAnsi="Arial" w:hint="default"/>
      </w:rPr>
    </w:lvl>
    <w:lvl w:ilvl="7" w:tplc="A3F8CC3C" w:tentative="1">
      <w:start w:val="1"/>
      <w:numFmt w:val="bullet"/>
      <w:lvlText w:val="•"/>
      <w:lvlJc w:val="left"/>
      <w:pPr>
        <w:tabs>
          <w:tab w:val="num" w:pos="5760"/>
        </w:tabs>
        <w:ind w:left="5760" w:hanging="360"/>
      </w:pPr>
      <w:rPr>
        <w:rFonts w:ascii="Arial" w:hAnsi="Arial" w:hint="default"/>
      </w:rPr>
    </w:lvl>
    <w:lvl w:ilvl="8" w:tplc="D58637C2" w:tentative="1">
      <w:start w:val="1"/>
      <w:numFmt w:val="bullet"/>
      <w:lvlText w:val="•"/>
      <w:lvlJc w:val="left"/>
      <w:pPr>
        <w:tabs>
          <w:tab w:val="num" w:pos="6480"/>
        </w:tabs>
        <w:ind w:left="6480" w:hanging="360"/>
      </w:pPr>
      <w:rPr>
        <w:rFonts w:ascii="Arial" w:hAnsi="Arial" w:hint="default"/>
      </w:rPr>
    </w:lvl>
  </w:abstractNum>
  <w:abstractNum w:abstractNumId="46" w15:restartNumberingAfterBreak="0">
    <w:nsid w:val="0BF60EE3"/>
    <w:multiLevelType w:val="hybridMultilevel"/>
    <w:tmpl w:val="8F206968"/>
    <w:lvl w:ilvl="0" w:tplc="3EBAB82E">
      <w:start w:val="1"/>
      <w:numFmt w:val="bullet"/>
      <w:lvlText w:val="•"/>
      <w:lvlJc w:val="left"/>
      <w:pPr>
        <w:tabs>
          <w:tab w:val="num" w:pos="720"/>
        </w:tabs>
        <w:ind w:left="720" w:hanging="360"/>
      </w:pPr>
      <w:rPr>
        <w:rFonts w:ascii="Arial" w:hAnsi="Arial" w:hint="default"/>
      </w:rPr>
    </w:lvl>
    <w:lvl w:ilvl="1" w:tplc="41C46674" w:tentative="1">
      <w:start w:val="1"/>
      <w:numFmt w:val="bullet"/>
      <w:lvlText w:val="•"/>
      <w:lvlJc w:val="left"/>
      <w:pPr>
        <w:tabs>
          <w:tab w:val="num" w:pos="1440"/>
        </w:tabs>
        <w:ind w:left="1440" w:hanging="360"/>
      </w:pPr>
      <w:rPr>
        <w:rFonts w:ascii="Arial" w:hAnsi="Arial" w:hint="default"/>
      </w:rPr>
    </w:lvl>
    <w:lvl w:ilvl="2" w:tplc="FEEC4156" w:tentative="1">
      <w:start w:val="1"/>
      <w:numFmt w:val="bullet"/>
      <w:lvlText w:val="•"/>
      <w:lvlJc w:val="left"/>
      <w:pPr>
        <w:tabs>
          <w:tab w:val="num" w:pos="2160"/>
        </w:tabs>
        <w:ind w:left="2160" w:hanging="360"/>
      </w:pPr>
      <w:rPr>
        <w:rFonts w:ascii="Arial" w:hAnsi="Arial" w:hint="default"/>
      </w:rPr>
    </w:lvl>
    <w:lvl w:ilvl="3" w:tplc="FA5C4C0C" w:tentative="1">
      <w:start w:val="1"/>
      <w:numFmt w:val="bullet"/>
      <w:lvlText w:val="•"/>
      <w:lvlJc w:val="left"/>
      <w:pPr>
        <w:tabs>
          <w:tab w:val="num" w:pos="2880"/>
        </w:tabs>
        <w:ind w:left="2880" w:hanging="360"/>
      </w:pPr>
      <w:rPr>
        <w:rFonts w:ascii="Arial" w:hAnsi="Arial" w:hint="default"/>
      </w:rPr>
    </w:lvl>
    <w:lvl w:ilvl="4" w:tplc="B8A630BE" w:tentative="1">
      <w:start w:val="1"/>
      <w:numFmt w:val="bullet"/>
      <w:lvlText w:val="•"/>
      <w:lvlJc w:val="left"/>
      <w:pPr>
        <w:tabs>
          <w:tab w:val="num" w:pos="3600"/>
        </w:tabs>
        <w:ind w:left="3600" w:hanging="360"/>
      </w:pPr>
      <w:rPr>
        <w:rFonts w:ascii="Arial" w:hAnsi="Arial" w:hint="default"/>
      </w:rPr>
    </w:lvl>
    <w:lvl w:ilvl="5" w:tplc="724C7238" w:tentative="1">
      <w:start w:val="1"/>
      <w:numFmt w:val="bullet"/>
      <w:lvlText w:val="•"/>
      <w:lvlJc w:val="left"/>
      <w:pPr>
        <w:tabs>
          <w:tab w:val="num" w:pos="4320"/>
        </w:tabs>
        <w:ind w:left="4320" w:hanging="360"/>
      </w:pPr>
      <w:rPr>
        <w:rFonts w:ascii="Arial" w:hAnsi="Arial" w:hint="default"/>
      </w:rPr>
    </w:lvl>
    <w:lvl w:ilvl="6" w:tplc="7234A984" w:tentative="1">
      <w:start w:val="1"/>
      <w:numFmt w:val="bullet"/>
      <w:lvlText w:val="•"/>
      <w:lvlJc w:val="left"/>
      <w:pPr>
        <w:tabs>
          <w:tab w:val="num" w:pos="5040"/>
        </w:tabs>
        <w:ind w:left="5040" w:hanging="360"/>
      </w:pPr>
      <w:rPr>
        <w:rFonts w:ascii="Arial" w:hAnsi="Arial" w:hint="default"/>
      </w:rPr>
    </w:lvl>
    <w:lvl w:ilvl="7" w:tplc="989C1340" w:tentative="1">
      <w:start w:val="1"/>
      <w:numFmt w:val="bullet"/>
      <w:lvlText w:val="•"/>
      <w:lvlJc w:val="left"/>
      <w:pPr>
        <w:tabs>
          <w:tab w:val="num" w:pos="5760"/>
        </w:tabs>
        <w:ind w:left="5760" w:hanging="360"/>
      </w:pPr>
      <w:rPr>
        <w:rFonts w:ascii="Arial" w:hAnsi="Arial" w:hint="default"/>
      </w:rPr>
    </w:lvl>
    <w:lvl w:ilvl="8" w:tplc="BDE6C3E6" w:tentative="1">
      <w:start w:val="1"/>
      <w:numFmt w:val="bullet"/>
      <w:lvlText w:val="•"/>
      <w:lvlJc w:val="left"/>
      <w:pPr>
        <w:tabs>
          <w:tab w:val="num" w:pos="6480"/>
        </w:tabs>
        <w:ind w:left="6480" w:hanging="360"/>
      </w:pPr>
      <w:rPr>
        <w:rFonts w:ascii="Arial" w:hAnsi="Arial" w:hint="default"/>
      </w:rPr>
    </w:lvl>
  </w:abstractNum>
  <w:abstractNum w:abstractNumId="47" w15:restartNumberingAfterBreak="0">
    <w:nsid w:val="0BFD26D9"/>
    <w:multiLevelType w:val="hybridMultilevel"/>
    <w:tmpl w:val="22E28CCC"/>
    <w:lvl w:ilvl="0" w:tplc="F5D81E08">
      <w:start w:val="1"/>
      <w:numFmt w:val="bullet"/>
      <w:lvlText w:val="•"/>
      <w:lvlJc w:val="left"/>
      <w:pPr>
        <w:tabs>
          <w:tab w:val="num" w:pos="720"/>
        </w:tabs>
        <w:ind w:left="720" w:hanging="360"/>
      </w:pPr>
      <w:rPr>
        <w:rFonts w:ascii="Arial" w:hAnsi="Arial" w:hint="default"/>
      </w:rPr>
    </w:lvl>
    <w:lvl w:ilvl="1" w:tplc="61A69EDC" w:tentative="1">
      <w:start w:val="1"/>
      <w:numFmt w:val="bullet"/>
      <w:lvlText w:val="•"/>
      <w:lvlJc w:val="left"/>
      <w:pPr>
        <w:tabs>
          <w:tab w:val="num" w:pos="1440"/>
        </w:tabs>
        <w:ind w:left="1440" w:hanging="360"/>
      </w:pPr>
      <w:rPr>
        <w:rFonts w:ascii="Arial" w:hAnsi="Arial" w:hint="default"/>
      </w:rPr>
    </w:lvl>
    <w:lvl w:ilvl="2" w:tplc="DC2E6302" w:tentative="1">
      <w:start w:val="1"/>
      <w:numFmt w:val="bullet"/>
      <w:lvlText w:val="•"/>
      <w:lvlJc w:val="left"/>
      <w:pPr>
        <w:tabs>
          <w:tab w:val="num" w:pos="2160"/>
        </w:tabs>
        <w:ind w:left="2160" w:hanging="360"/>
      </w:pPr>
      <w:rPr>
        <w:rFonts w:ascii="Arial" w:hAnsi="Arial" w:hint="default"/>
      </w:rPr>
    </w:lvl>
    <w:lvl w:ilvl="3" w:tplc="D96A69B0" w:tentative="1">
      <w:start w:val="1"/>
      <w:numFmt w:val="bullet"/>
      <w:lvlText w:val="•"/>
      <w:lvlJc w:val="left"/>
      <w:pPr>
        <w:tabs>
          <w:tab w:val="num" w:pos="2880"/>
        </w:tabs>
        <w:ind w:left="2880" w:hanging="360"/>
      </w:pPr>
      <w:rPr>
        <w:rFonts w:ascii="Arial" w:hAnsi="Arial" w:hint="default"/>
      </w:rPr>
    </w:lvl>
    <w:lvl w:ilvl="4" w:tplc="F606D2CC" w:tentative="1">
      <w:start w:val="1"/>
      <w:numFmt w:val="bullet"/>
      <w:lvlText w:val="•"/>
      <w:lvlJc w:val="left"/>
      <w:pPr>
        <w:tabs>
          <w:tab w:val="num" w:pos="3600"/>
        </w:tabs>
        <w:ind w:left="3600" w:hanging="360"/>
      </w:pPr>
      <w:rPr>
        <w:rFonts w:ascii="Arial" w:hAnsi="Arial" w:hint="default"/>
      </w:rPr>
    </w:lvl>
    <w:lvl w:ilvl="5" w:tplc="7A4EA184" w:tentative="1">
      <w:start w:val="1"/>
      <w:numFmt w:val="bullet"/>
      <w:lvlText w:val="•"/>
      <w:lvlJc w:val="left"/>
      <w:pPr>
        <w:tabs>
          <w:tab w:val="num" w:pos="4320"/>
        </w:tabs>
        <w:ind w:left="4320" w:hanging="360"/>
      </w:pPr>
      <w:rPr>
        <w:rFonts w:ascii="Arial" w:hAnsi="Arial" w:hint="default"/>
      </w:rPr>
    </w:lvl>
    <w:lvl w:ilvl="6" w:tplc="F4D40790" w:tentative="1">
      <w:start w:val="1"/>
      <w:numFmt w:val="bullet"/>
      <w:lvlText w:val="•"/>
      <w:lvlJc w:val="left"/>
      <w:pPr>
        <w:tabs>
          <w:tab w:val="num" w:pos="5040"/>
        </w:tabs>
        <w:ind w:left="5040" w:hanging="360"/>
      </w:pPr>
      <w:rPr>
        <w:rFonts w:ascii="Arial" w:hAnsi="Arial" w:hint="default"/>
      </w:rPr>
    </w:lvl>
    <w:lvl w:ilvl="7" w:tplc="75F6DB5E" w:tentative="1">
      <w:start w:val="1"/>
      <w:numFmt w:val="bullet"/>
      <w:lvlText w:val="•"/>
      <w:lvlJc w:val="left"/>
      <w:pPr>
        <w:tabs>
          <w:tab w:val="num" w:pos="5760"/>
        </w:tabs>
        <w:ind w:left="5760" w:hanging="360"/>
      </w:pPr>
      <w:rPr>
        <w:rFonts w:ascii="Arial" w:hAnsi="Arial" w:hint="default"/>
      </w:rPr>
    </w:lvl>
    <w:lvl w:ilvl="8" w:tplc="4FF622E6" w:tentative="1">
      <w:start w:val="1"/>
      <w:numFmt w:val="bullet"/>
      <w:lvlText w:val="•"/>
      <w:lvlJc w:val="left"/>
      <w:pPr>
        <w:tabs>
          <w:tab w:val="num" w:pos="6480"/>
        </w:tabs>
        <w:ind w:left="6480" w:hanging="360"/>
      </w:pPr>
      <w:rPr>
        <w:rFonts w:ascii="Arial" w:hAnsi="Arial" w:hint="default"/>
      </w:rPr>
    </w:lvl>
  </w:abstractNum>
  <w:abstractNum w:abstractNumId="48" w15:restartNumberingAfterBreak="0">
    <w:nsid w:val="0C066CF4"/>
    <w:multiLevelType w:val="hybridMultilevel"/>
    <w:tmpl w:val="4C8E7320"/>
    <w:lvl w:ilvl="0" w:tplc="085C333E">
      <w:start w:val="1"/>
      <w:numFmt w:val="bullet"/>
      <w:lvlText w:val="•"/>
      <w:lvlJc w:val="left"/>
      <w:pPr>
        <w:tabs>
          <w:tab w:val="num" w:pos="720"/>
        </w:tabs>
        <w:ind w:left="720" w:hanging="360"/>
      </w:pPr>
      <w:rPr>
        <w:rFonts w:ascii="Arial" w:hAnsi="Arial" w:hint="default"/>
      </w:rPr>
    </w:lvl>
    <w:lvl w:ilvl="1" w:tplc="1ED8A074" w:tentative="1">
      <w:start w:val="1"/>
      <w:numFmt w:val="bullet"/>
      <w:lvlText w:val="•"/>
      <w:lvlJc w:val="left"/>
      <w:pPr>
        <w:tabs>
          <w:tab w:val="num" w:pos="1440"/>
        </w:tabs>
        <w:ind w:left="1440" w:hanging="360"/>
      </w:pPr>
      <w:rPr>
        <w:rFonts w:ascii="Arial" w:hAnsi="Arial" w:hint="default"/>
      </w:rPr>
    </w:lvl>
    <w:lvl w:ilvl="2" w:tplc="2998F28C" w:tentative="1">
      <w:start w:val="1"/>
      <w:numFmt w:val="bullet"/>
      <w:lvlText w:val="•"/>
      <w:lvlJc w:val="left"/>
      <w:pPr>
        <w:tabs>
          <w:tab w:val="num" w:pos="2160"/>
        </w:tabs>
        <w:ind w:left="2160" w:hanging="360"/>
      </w:pPr>
      <w:rPr>
        <w:rFonts w:ascii="Arial" w:hAnsi="Arial" w:hint="default"/>
      </w:rPr>
    </w:lvl>
    <w:lvl w:ilvl="3" w:tplc="AD3C4112" w:tentative="1">
      <w:start w:val="1"/>
      <w:numFmt w:val="bullet"/>
      <w:lvlText w:val="•"/>
      <w:lvlJc w:val="left"/>
      <w:pPr>
        <w:tabs>
          <w:tab w:val="num" w:pos="2880"/>
        </w:tabs>
        <w:ind w:left="2880" w:hanging="360"/>
      </w:pPr>
      <w:rPr>
        <w:rFonts w:ascii="Arial" w:hAnsi="Arial" w:hint="default"/>
      </w:rPr>
    </w:lvl>
    <w:lvl w:ilvl="4" w:tplc="AC4A3FA2" w:tentative="1">
      <w:start w:val="1"/>
      <w:numFmt w:val="bullet"/>
      <w:lvlText w:val="•"/>
      <w:lvlJc w:val="left"/>
      <w:pPr>
        <w:tabs>
          <w:tab w:val="num" w:pos="3600"/>
        </w:tabs>
        <w:ind w:left="3600" w:hanging="360"/>
      </w:pPr>
      <w:rPr>
        <w:rFonts w:ascii="Arial" w:hAnsi="Arial" w:hint="default"/>
      </w:rPr>
    </w:lvl>
    <w:lvl w:ilvl="5" w:tplc="B2085256" w:tentative="1">
      <w:start w:val="1"/>
      <w:numFmt w:val="bullet"/>
      <w:lvlText w:val="•"/>
      <w:lvlJc w:val="left"/>
      <w:pPr>
        <w:tabs>
          <w:tab w:val="num" w:pos="4320"/>
        </w:tabs>
        <w:ind w:left="4320" w:hanging="360"/>
      </w:pPr>
      <w:rPr>
        <w:rFonts w:ascii="Arial" w:hAnsi="Arial" w:hint="default"/>
      </w:rPr>
    </w:lvl>
    <w:lvl w:ilvl="6" w:tplc="43BABB6C" w:tentative="1">
      <w:start w:val="1"/>
      <w:numFmt w:val="bullet"/>
      <w:lvlText w:val="•"/>
      <w:lvlJc w:val="left"/>
      <w:pPr>
        <w:tabs>
          <w:tab w:val="num" w:pos="5040"/>
        </w:tabs>
        <w:ind w:left="5040" w:hanging="360"/>
      </w:pPr>
      <w:rPr>
        <w:rFonts w:ascii="Arial" w:hAnsi="Arial" w:hint="default"/>
      </w:rPr>
    </w:lvl>
    <w:lvl w:ilvl="7" w:tplc="BCD26BE6" w:tentative="1">
      <w:start w:val="1"/>
      <w:numFmt w:val="bullet"/>
      <w:lvlText w:val="•"/>
      <w:lvlJc w:val="left"/>
      <w:pPr>
        <w:tabs>
          <w:tab w:val="num" w:pos="5760"/>
        </w:tabs>
        <w:ind w:left="5760" w:hanging="360"/>
      </w:pPr>
      <w:rPr>
        <w:rFonts w:ascii="Arial" w:hAnsi="Arial" w:hint="default"/>
      </w:rPr>
    </w:lvl>
    <w:lvl w:ilvl="8" w:tplc="B0F2A830" w:tentative="1">
      <w:start w:val="1"/>
      <w:numFmt w:val="bullet"/>
      <w:lvlText w:val="•"/>
      <w:lvlJc w:val="left"/>
      <w:pPr>
        <w:tabs>
          <w:tab w:val="num" w:pos="6480"/>
        </w:tabs>
        <w:ind w:left="6480" w:hanging="360"/>
      </w:pPr>
      <w:rPr>
        <w:rFonts w:ascii="Arial" w:hAnsi="Arial" w:hint="default"/>
      </w:rPr>
    </w:lvl>
  </w:abstractNum>
  <w:abstractNum w:abstractNumId="49" w15:restartNumberingAfterBreak="0">
    <w:nsid w:val="0C4A2476"/>
    <w:multiLevelType w:val="hybridMultilevel"/>
    <w:tmpl w:val="F462EB92"/>
    <w:lvl w:ilvl="0" w:tplc="C5524D62">
      <w:start w:val="1"/>
      <w:numFmt w:val="bullet"/>
      <w:lvlText w:val="•"/>
      <w:lvlJc w:val="left"/>
      <w:pPr>
        <w:tabs>
          <w:tab w:val="num" w:pos="720"/>
        </w:tabs>
        <w:ind w:left="720" w:hanging="360"/>
      </w:pPr>
      <w:rPr>
        <w:rFonts w:ascii="Times New Roman" w:hAnsi="Times New Roman" w:hint="default"/>
      </w:rPr>
    </w:lvl>
    <w:lvl w:ilvl="1" w:tplc="41A6DA2A" w:tentative="1">
      <w:start w:val="1"/>
      <w:numFmt w:val="bullet"/>
      <w:lvlText w:val="•"/>
      <w:lvlJc w:val="left"/>
      <w:pPr>
        <w:tabs>
          <w:tab w:val="num" w:pos="1440"/>
        </w:tabs>
        <w:ind w:left="1440" w:hanging="360"/>
      </w:pPr>
      <w:rPr>
        <w:rFonts w:ascii="Times New Roman" w:hAnsi="Times New Roman" w:hint="default"/>
      </w:rPr>
    </w:lvl>
    <w:lvl w:ilvl="2" w:tplc="0A744CB8" w:tentative="1">
      <w:start w:val="1"/>
      <w:numFmt w:val="bullet"/>
      <w:lvlText w:val="•"/>
      <w:lvlJc w:val="left"/>
      <w:pPr>
        <w:tabs>
          <w:tab w:val="num" w:pos="2160"/>
        </w:tabs>
        <w:ind w:left="2160" w:hanging="360"/>
      </w:pPr>
      <w:rPr>
        <w:rFonts w:ascii="Times New Roman" w:hAnsi="Times New Roman" w:hint="default"/>
      </w:rPr>
    </w:lvl>
    <w:lvl w:ilvl="3" w:tplc="98D4A3A2" w:tentative="1">
      <w:start w:val="1"/>
      <w:numFmt w:val="bullet"/>
      <w:lvlText w:val="•"/>
      <w:lvlJc w:val="left"/>
      <w:pPr>
        <w:tabs>
          <w:tab w:val="num" w:pos="2880"/>
        </w:tabs>
        <w:ind w:left="2880" w:hanging="360"/>
      </w:pPr>
      <w:rPr>
        <w:rFonts w:ascii="Times New Roman" w:hAnsi="Times New Roman" w:hint="default"/>
      </w:rPr>
    </w:lvl>
    <w:lvl w:ilvl="4" w:tplc="1D324D70" w:tentative="1">
      <w:start w:val="1"/>
      <w:numFmt w:val="bullet"/>
      <w:lvlText w:val="•"/>
      <w:lvlJc w:val="left"/>
      <w:pPr>
        <w:tabs>
          <w:tab w:val="num" w:pos="3600"/>
        </w:tabs>
        <w:ind w:left="3600" w:hanging="360"/>
      </w:pPr>
      <w:rPr>
        <w:rFonts w:ascii="Times New Roman" w:hAnsi="Times New Roman" w:hint="default"/>
      </w:rPr>
    </w:lvl>
    <w:lvl w:ilvl="5" w:tplc="30A48834" w:tentative="1">
      <w:start w:val="1"/>
      <w:numFmt w:val="bullet"/>
      <w:lvlText w:val="•"/>
      <w:lvlJc w:val="left"/>
      <w:pPr>
        <w:tabs>
          <w:tab w:val="num" w:pos="4320"/>
        </w:tabs>
        <w:ind w:left="4320" w:hanging="360"/>
      </w:pPr>
      <w:rPr>
        <w:rFonts w:ascii="Times New Roman" w:hAnsi="Times New Roman" w:hint="default"/>
      </w:rPr>
    </w:lvl>
    <w:lvl w:ilvl="6" w:tplc="AE4C3558" w:tentative="1">
      <w:start w:val="1"/>
      <w:numFmt w:val="bullet"/>
      <w:lvlText w:val="•"/>
      <w:lvlJc w:val="left"/>
      <w:pPr>
        <w:tabs>
          <w:tab w:val="num" w:pos="5040"/>
        </w:tabs>
        <w:ind w:left="5040" w:hanging="360"/>
      </w:pPr>
      <w:rPr>
        <w:rFonts w:ascii="Times New Roman" w:hAnsi="Times New Roman" w:hint="default"/>
      </w:rPr>
    </w:lvl>
    <w:lvl w:ilvl="7" w:tplc="EBE2ED4E" w:tentative="1">
      <w:start w:val="1"/>
      <w:numFmt w:val="bullet"/>
      <w:lvlText w:val="•"/>
      <w:lvlJc w:val="left"/>
      <w:pPr>
        <w:tabs>
          <w:tab w:val="num" w:pos="5760"/>
        </w:tabs>
        <w:ind w:left="5760" w:hanging="360"/>
      </w:pPr>
      <w:rPr>
        <w:rFonts w:ascii="Times New Roman" w:hAnsi="Times New Roman" w:hint="default"/>
      </w:rPr>
    </w:lvl>
    <w:lvl w:ilvl="8" w:tplc="930E2650" w:tentative="1">
      <w:start w:val="1"/>
      <w:numFmt w:val="bullet"/>
      <w:lvlText w:val="•"/>
      <w:lvlJc w:val="left"/>
      <w:pPr>
        <w:tabs>
          <w:tab w:val="num" w:pos="6480"/>
        </w:tabs>
        <w:ind w:left="6480" w:hanging="360"/>
      </w:pPr>
      <w:rPr>
        <w:rFonts w:ascii="Times New Roman" w:hAnsi="Times New Roman" w:hint="default"/>
      </w:rPr>
    </w:lvl>
  </w:abstractNum>
  <w:abstractNum w:abstractNumId="50" w15:restartNumberingAfterBreak="0">
    <w:nsid w:val="0C57189E"/>
    <w:multiLevelType w:val="hybridMultilevel"/>
    <w:tmpl w:val="5464EE60"/>
    <w:lvl w:ilvl="0" w:tplc="83608794">
      <w:start w:val="1"/>
      <w:numFmt w:val="bullet"/>
      <w:lvlText w:val="•"/>
      <w:lvlJc w:val="left"/>
      <w:pPr>
        <w:tabs>
          <w:tab w:val="num" w:pos="720"/>
        </w:tabs>
        <w:ind w:left="720" w:hanging="360"/>
      </w:pPr>
      <w:rPr>
        <w:rFonts w:ascii="Arial" w:hAnsi="Arial" w:hint="default"/>
      </w:rPr>
    </w:lvl>
    <w:lvl w:ilvl="1" w:tplc="A1C47C5A" w:tentative="1">
      <w:start w:val="1"/>
      <w:numFmt w:val="bullet"/>
      <w:lvlText w:val="•"/>
      <w:lvlJc w:val="left"/>
      <w:pPr>
        <w:tabs>
          <w:tab w:val="num" w:pos="1440"/>
        </w:tabs>
        <w:ind w:left="1440" w:hanging="360"/>
      </w:pPr>
      <w:rPr>
        <w:rFonts w:ascii="Arial" w:hAnsi="Arial" w:hint="default"/>
      </w:rPr>
    </w:lvl>
    <w:lvl w:ilvl="2" w:tplc="E498390C" w:tentative="1">
      <w:start w:val="1"/>
      <w:numFmt w:val="bullet"/>
      <w:lvlText w:val="•"/>
      <w:lvlJc w:val="left"/>
      <w:pPr>
        <w:tabs>
          <w:tab w:val="num" w:pos="2160"/>
        </w:tabs>
        <w:ind w:left="2160" w:hanging="360"/>
      </w:pPr>
      <w:rPr>
        <w:rFonts w:ascii="Arial" w:hAnsi="Arial" w:hint="default"/>
      </w:rPr>
    </w:lvl>
    <w:lvl w:ilvl="3" w:tplc="F3FEEA52" w:tentative="1">
      <w:start w:val="1"/>
      <w:numFmt w:val="bullet"/>
      <w:lvlText w:val="•"/>
      <w:lvlJc w:val="left"/>
      <w:pPr>
        <w:tabs>
          <w:tab w:val="num" w:pos="2880"/>
        </w:tabs>
        <w:ind w:left="2880" w:hanging="360"/>
      </w:pPr>
      <w:rPr>
        <w:rFonts w:ascii="Arial" w:hAnsi="Arial" w:hint="default"/>
      </w:rPr>
    </w:lvl>
    <w:lvl w:ilvl="4" w:tplc="CF64A500" w:tentative="1">
      <w:start w:val="1"/>
      <w:numFmt w:val="bullet"/>
      <w:lvlText w:val="•"/>
      <w:lvlJc w:val="left"/>
      <w:pPr>
        <w:tabs>
          <w:tab w:val="num" w:pos="3600"/>
        </w:tabs>
        <w:ind w:left="3600" w:hanging="360"/>
      </w:pPr>
      <w:rPr>
        <w:rFonts w:ascii="Arial" w:hAnsi="Arial" w:hint="default"/>
      </w:rPr>
    </w:lvl>
    <w:lvl w:ilvl="5" w:tplc="8B8E6A54" w:tentative="1">
      <w:start w:val="1"/>
      <w:numFmt w:val="bullet"/>
      <w:lvlText w:val="•"/>
      <w:lvlJc w:val="left"/>
      <w:pPr>
        <w:tabs>
          <w:tab w:val="num" w:pos="4320"/>
        </w:tabs>
        <w:ind w:left="4320" w:hanging="360"/>
      </w:pPr>
      <w:rPr>
        <w:rFonts w:ascii="Arial" w:hAnsi="Arial" w:hint="default"/>
      </w:rPr>
    </w:lvl>
    <w:lvl w:ilvl="6" w:tplc="6F1E2F64" w:tentative="1">
      <w:start w:val="1"/>
      <w:numFmt w:val="bullet"/>
      <w:lvlText w:val="•"/>
      <w:lvlJc w:val="left"/>
      <w:pPr>
        <w:tabs>
          <w:tab w:val="num" w:pos="5040"/>
        </w:tabs>
        <w:ind w:left="5040" w:hanging="360"/>
      </w:pPr>
      <w:rPr>
        <w:rFonts w:ascii="Arial" w:hAnsi="Arial" w:hint="default"/>
      </w:rPr>
    </w:lvl>
    <w:lvl w:ilvl="7" w:tplc="68CE4466" w:tentative="1">
      <w:start w:val="1"/>
      <w:numFmt w:val="bullet"/>
      <w:lvlText w:val="•"/>
      <w:lvlJc w:val="left"/>
      <w:pPr>
        <w:tabs>
          <w:tab w:val="num" w:pos="5760"/>
        </w:tabs>
        <w:ind w:left="5760" w:hanging="360"/>
      </w:pPr>
      <w:rPr>
        <w:rFonts w:ascii="Arial" w:hAnsi="Arial" w:hint="default"/>
      </w:rPr>
    </w:lvl>
    <w:lvl w:ilvl="8" w:tplc="61766C02" w:tentative="1">
      <w:start w:val="1"/>
      <w:numFmt w:val="bullet"/>
      <w:lvlText w:val="•"/>
      <w:lvlJc w:val="left"/>
      <w:pPr>
        <w:tabs>
          <w:tab w:val="num" w:pos="6480"/>
        </w:tabs>
        <w:ind w:left="6480" w:hanging="360"/>
      </w:pPr>
      <w:rPr>
        <w:rFonts w:ascii="Arial" w:hAnsi="Arial" w:hint="default"/>
      </w:rPr>
    </w:lvl>
  </w:abstractNum>
  <w:abstractNum w:abstractNumId="51" w15:restartNumberingAfterBreak="0">
    <w:nsid w:val="0C65300B"/>
    <w:multiLevelType w:val="hybridMultilevel"/>
    <w:tmpl w:val="95F8C372"/>
    <w:lvl w:ilvl="0" w:tplc="5D18CFCE">
      <w:start w:val="1"/>
      <w:numFmt w:val="bullet"/>
      <w:lvlText w:val="-"/>
      <w:lvlJc w:val="left"/>
      <w:pPr>
        <w:tabs>
          <w:tab w:val="num" w:pos="720"/>
        </w:tabs>
        <w:ind w:left="720" w:hanging="360"/>
      </w:pPr>
      <w:rPr>
        <w:rFonts w:ascii="Arial" w:hAnsi="Arial" w:hint="default"/>
      </w:rPr>
    </w:lvl>
    <w:lvl w:ilvl="1" w:tplc="886AE4B6" w:tentative="1">
      <w:start w:val="1"/>
      <w:numFmt w:val="bullet"/>
      <w:lvlText w:val="-"/>
      <w:lvlJc w:val="left"/>
      <w:pPr>
        <w:tabs>
          <w:tab w:val="num" w:pos="1440"/>
        </w:tabs>
        <w:ind w:left="1440" w:hanging="360"/>
      </w:pPr>
      <w:rPr>
        <w:rFonts w:ascii="Arial" w:hAnsi="Arial" w:hint="default"/>
      </w:rPr>
    </w:lvl>
    <w:lvl w:ilvl="2" w:tplc="C11CE6B8" w:tentative="1">
      <w:start w:val="1"/>
      <w:numFmt w:val="bullet"/>
      <w:lvlText w:val="-"/>
      <w:lvlJc w:val="left"/>
      <w:pPr>
        <w:tabs>
          <w:tab w:val="num" w:pos="2160"/>
        </w:tabs>
        <w:ind w:left="2160" w:hanging="360"/>
      </w:pPr>
      <w:rPr>
        <w:rFonts w:ascii="Arial" w:hAnsi="Arial" w:hint="default"/>
      </w:rPr>
    </w:lvl>
    <w:lvl w:ilvl="3" w:tplc="B9CE9A70" w:tentative="1">
      <w:start w:val="1"/>
      <w:numFmt w:val="bullet"/>
      <w:lvlText w:val="-"/>
      <w:lvlJc w:val="left"/>
      <w:pPr>
        <w:tabs>
          <w:tab w:val="num" w:pos="2880"/>
        </w:tabs>
        <w:ind w:left="2880" w:hanging="360"/>
      </w:pPr>
      <w:rPr>
        <w:rFonts w:ascii="Arial" w:hAnsi="Arial" w:hint="default"/>
      </w:rPr>
    </w:lvl>
    <w:lvl w:ilvl="4" w:tplc="252C5478" w:tentative="1">
      <w:start w:val="1"/>
      <w:numFmt w:val="bullet"/>
      <w:lvlText w:val="-"/>
      <w:lvlJc w:val="left"/>
      <w:pPr>
        <w:tabs>
          <w:tab w:val="num" w:pos="3600"/>
        </w:tabs>
        <w:ind w:left="3600" w:hanging="360"/>
      </w:pPr>
      <w:rPr>
        <w:rFonts w:ascii="Arial" w:hAnsi="Arial" w:hint="default"/>
      </w:rPr>
    </w:lvl>
    <w:lvl w:ilvl="5" w:tplc="D8D85B0C" w:tentative="1">
      <w:start w:val="1"/>
      <w:numFmt w:val="bullet"/>
      <w:lvlText w:val="-"/>
      <w:lvlJc w:val="left"/>
      <w:pPr>
        <w:tabs>
          <w:tab w:val="num" w:pos="4320"/>
        </w:tabs>
        <w:ind w:left="4320" w:hanging="360"/>
      </w:pPr>
      <w:rPr>
        <w:rFonts w:ascii="Arial" w:hAnsi="Arial" w:hint="default"/>
      </w:rPr>
    </w:lvl>
    <w:lvl w:ilvl="6" w:tplc="357A19F2" w:tentative="1">
      <w:start w:val="1"/>
      <w:numFmt w:val="bullet"/>
      <w:lvlText w:val="-"/>
      <w:lvlJc w:val="left"/>
      <w:pPr>
        <w:tabs>
          <w:tab w:val="num" w:pos="5040"/>
        </w:tabs>
        <w:ind w:left="5040" w:hanging="360"/>
      </w:pPr>
      <w:rPr>
        <w:rFonts w:ascii="Arial" w:hAnsi="Arial" w:hint="default"/>
      </w:rPr>
    </w:lvl>
    <w:lvl w:ilvl="7" w:tplc="A1468E12" w:tentative="1">
      <w:start w:val="1"/>
      <w:numFmt w:val="bullet"/>
      <w:lvlText w:val="-"/>
      <w:lvlJc w:val="left"/>
      <w:pPr>
        <w:tabs>
          <w:tab w:val="num" w:pos="5760"/>
        </w:tabs>
        <w:ind w:left="5760" w:hanging="360"/>
      </w:pPr>
      <w:rPr>
        <w:rFonts w:ascii="Arial" w:hAnsi="Arial" w:hint="default"/>
      </w:rPr>
    </w:lvl>
    <w:lvl w:ilvl="8" w:tplc="D39A4FC2" w:tentative="1">
      <w:start w:val="1"/>
      <w:numFmt w:val="bullet"/>
      <w:lvlText w:val="-"/>
      <w:lvlJc w:val="left"/>
      <w:pPr>
        <w:tabs>
          <w:tab w:val="num" w:pos="6480"/>
        </w:tabs>
        <w:ind w:left="6480" w:hanging="360"/>
      </w:pPr>
      <w:rPr>
        <w:rFonts w:ascii="Arial" w:hAnsi="Arial" w:hint="default"/>
      </w:rPr>
    </w:lvl>
  </w:abstractNum>
  <w:abstractNum w:abstractNumId="52" w15:restartNumberingAfterBreak="0">
    <w:nsid w:val="0C8924D8"/>
    <w:multiLevelType w:val="hybridMultilevel"/>
    <w:tmpl w:val="4B3E1AEC"/>
    <w:lvl w:ilvl="0" w:tplc="1C507C00">
      <w:start w:val="1"/>
      <w:numFmt w:val="bullet"/>
      <w:lvlText w:val="•"/>
      <w:lvlJc w:val="left"/>
      <w:pPr>
        <w:tabs>
          <w:tab w:val="num" w:pos="720"/>
        </w:tabs>
        <w:ind w:left="720" w:hanging="360"/>
      </w:pPr>
      <w:rPr>
        <w:rFonts w:ascii="Arial" w:hAnsi="Arial" w:hint="default"/>
      </w:rPr>
    </w:lvl>
    <w:lvl w:ilvl="1" w:tplc="9A5E8950" w:tentative="1">
      <w:start w:val="1"/>
      <w:numFmt w:val="bullet"/>
      <w:lvlText w:val="•"/>
      <w:lvlJc w:val="left"/>
      <w:pPr>
        <w:tabs>
          <w:tab w:val="num" w:pos="1440"/>
        </w:tabs>
        <w:ind w:left="1440" w:hanging="360"/>
      </w:pPr>
      <w:rPr>
        <w:rFonts w:ascii="Arial" w:hAnsi="Arial" w:hint="default"/>
      </w:rPr>
    </w:lvl>
    <w:lvl w:ilvl="2" w:tplc="5860D112" w:tentative="1">
      <w:start w:val="1"/>
      <w:numFmt w:val="bullet"/>
      <w:lvlText w:val="•"/>
      <w:lvlJc w:val="left"/>
      <w:pPr>
        <w:tabs>
          <w:tab w:val="num" w:pos="2160"/>
        </w:tabs>
        <w:ind w:left="2160" w:hanging="360"/>
      </w:pPr>
      <w:rPr>
        <w:rFonts w:ascii="Arial" w:hAnsi="Arial" w:hint="default"/>
      </w:rPr>
    </w:lvl>
    <w:lvl w:ilvl="3" w:tplc="1BBC557C" w:tentative="1">
      <w:start w:val="1"/>
      <w:numFmt w:val="bullet"/>
      <w:lvlText w:val="•"/>
      <w:lvlJc w:val="left"/>
      <w:pPr>
        <w:tabs>
          <w:tab w:val="num" w:pos="2880"/>
        </w:tabs>
        <w:ind w:left="2880" w:hanging="360"/>
      </w:pPr>
      <w:rPr>
        <w:rFonts w:ascii="Arial" w:hAnsi="Arial" w:hint="default"/>
      </w:rPr>
    </w:lvl>
    <w:lvl w:ilvl="4" w:tplc="0F94EA54" w:tentative="1">
      <w:start w:val="1"/>
      <w:numFmt w:val="bullet"/>
      <w:lvlText w:val="•"/>
      <w:lvlJc w:val="left"/>
      <w:pPr>
        <w:tabs>
          <w:tab w:val="num" w:pos="3600"/>
        </w:tabs>
        <w:ind w:left="3600" w:hanging="360"/>
      </w:pPr>
      <w:rPr>
        <w:rFonts w:ascii="Arial" w:hAnsi="Arial" w:hint="default"/>
      </w:rPr>
    </w:lvl>
    <w:lvl w:ilvl="5" w:tplc="32EE4FC0" w:tentative="1">
      <w:start w:val="1"/>
      <w:numFmt w:val="bullet"/>
      <w:lvlText w:val="•"/>
      <w:lvlJc w:val="left"/>
      <w:pPr>
        <w:tabs>
          <w:tab w:val="num" w:pos="4320"/>
        </w:tabs>
        <w:ind w:left="4320" w:hanging="360"/>
      </w:pPr>
      <w:rPr>
        <w:rFonts w:ascii="Arial" w:hAnsi="Arial" w:hint="default"/>
      </w:rPr>
    </w:lvl>
    <w:lvl w:ilvl="6" w:tplc="F40E4AC2" w:tentative="1">
      <w:start w:val="1"/>
      <w:numFmt w:val="bullet"/>
      <w:lvlText w:val="•"/>
      <w:lvlJc w:val="left"/>
      <w:pPr>
        <w:tabs>
          <w:tab w:val="num" w:pos="5040"/>
        </w:tabs>
        <w:ind w:left="5040" w:hanging="360"/>
      </w:pPr>
      <w:rPr>
        <w:rFonts w:ascii="Arial" w:hAnsi="Arial" w:hint="default"/>
      </w:rPr>
    </w:lvl>
    <w:lvl w:ilvl="7" w:tplc="6FBA98B2" w:tentative="1">
      <w:start w:val="1"/>
      <w:numFmt w:val="bullet"/>
      <w:lvlText w:val="•"/>
      <w:lvlJc w:val="left"/>
      <w:pPr>
        <w:tabs>
          <w:tab w:val="num" w:pos="5760"/>
        </w:tabs>
        <w:ind w:left="5760" w:hanging="360"/>
      </w:pPr>
      <w:rPr>
        <w:rFonts w:ascii="Arial" w:hAnsi="Arial" w:hint="default"/>
      </w:rPr>
    </w:lvl>
    <w:lvl w:ilvl="8" w:tplc="8DAEB8BE" w:tentative="1">
      <w:start w:val="1"/>
      <w:numFmt w:val="bullet"/>
      <w:lvlText w:val="•"/>
      <w:lvlJc w:val="left"/>
      <w:pPr>
        <w:tabs>
          <w:tab w:val="num" w:pos="6480"/>
        </w:tabs>
        <w:ind w:left="6480" w:hanging="360"/>
      </w:pPr>
      <w:rPr>
        <w:rFonts w:ascii="Arial" w:hAnsi="Arial" w:hint="default"/>
      </w:rPr>
    </w:lvl>
  </w:abstractNum>
  <w:abstractNum w:abstractNumId="53" w15:restartNumberingAfterBreak="0">
    <w:nsid w:val="0C927AF8"/>
    <w:multiLevelType w:val="hybridMultilevel"/>
    <w:tmpl w:val="AB58F918"/>
    <w:lvl w:ilvl="0" w:tplc="A3687296">
      <w:start w:val="1"/>
      <w:numFmt w:val="bullet"/>
      <w:lvlText w:val="•"/>
      <w:lvlJc w:val="left"/>
      <w:pPr>
        <w:tabs>
          <w:tab w:val="num" w:pos="720"/>
        </w:tabs>
        <w:ind w:left="720" w:hanging="360"/>
      </w:pPr>
      <w:rPr>
        <w:rFonts w:ascii="Arial" w:hAnsi="Arial" w:hint="default"/>
      </w:rPr>
    </w:lvl>
    <w:lvl w:ilvl="1" w:tplc="61580236" w:tentative="1">
      <w:start w:val="1"/>
      <w:numFmt w:val="bullet"/>
      <w:lvlText w:val="•"/>
      <w:lvlJc w:val="left"/>
      <w:pPr>
        <w:tabs>
          <w:tab w:val="num" w:pos="1440"/>
        </w:tabs>
        <w:ind w:left="1440" w:hanging="360"/>
      </w:pPr>
      <w:rPr>
        <w:rFonts w:ascii="Arial" w:hAnsi="Arial" w:hint="default"/>
      </w:rPr>
    </w:lvl>
    <w:lvl w:ilvl="2" w:tplc="5334743A" w:tentative="1">
      <w:start w:val="1"/>
      <w:numFmt w:val="bullet"/>
      <w:lvlText w:val="•"/>
      <w:lvlJc w:val="left"/>
      <w:pPr>
        <w:tabs>
          <w:tab w:val="num" w:pos="2160"/>
        </w:tabs>
        <w:ind w:left="2160" w:hanging="360"/>
      </w:pPr>
      <w:rPr>
        <w:rFonts w:ascii="Arial" w:hAnsi="Arial" w:hint="default"/>
      </w:rPr>
    </w:lvl>
    <w:lvl w:ilvl="3" w:tplc="67B2B292" w:tentative="1">
      <w:start w:val="1"/>
      <w:numFmt w:val="bullet"/>
      <w:lvlText w:val="•"/>
      <w:lvlJc w:val="left"/>
      <w:pPr>
        <w:tabs>
          <w:tab w:val="num" w:pos="2880"/>
        </w:tabs>
        <w:ind w:left="2880" w:hanging="360"/>
      </w:pPr>
      <w:rPr>
        <w:rFonts w:ascii="Arial" w:hAnsi="Arial" w:hint="default"/>
      </w:rPr>
    </w:lvl>
    <w:lvl w:ilvl="4" w:tplc="2668A8A0" w:tentative="1">
      <w:start w:val="1"/>
      <w:numFmt w:val="bullet"/>
      <w:lvlText w:val="•"/>
      <w:lvlJc w:val="left"/>
      <w:pPr>
        <w:tabs>
          <w:tab w:val="num" w:pos="3600"/>
        </w:tabs>
        <w:ind w:left="3600" w:hanging="360"/>
      </w:pPr>
      <w:rPr>
        <w:rFonts w:ascii="Arial" w:hAnsi="Arial" w:hint="default"/>
      </w:rPr>
    </w:lvl>
    <w:lvl w:ilvl="5" w:tplc="A5EA9D28" w:tentative="1">
      <w:start w:val="1"/>
      <w:numFmt w:val="bullet"/>
      <w:lvlText w:val="•"/>
      <w:lvlJc w:val="left"/>
      <w:pPr>
        <w:tabs>
          <w:tab w:val="num" w:pos="4320"/>
        </w:tabs>
        <w:ind w:left="4320" w:hanging="360"/>
      </w:pPr>
      <w:rPr>
        <w:rFonts w:ascii="Arial" w:hAnsi="Arial" w:hint="default"/>
      </w:rPr>
    </w:lvl>
    <w:lvl w:ilvl="6" w:tplc="6CD83C26" w:tentative="1">
      <w:start w:val="1"/>
      <w:numFmt w:val="bullet"/>
      <w:lvlText w:val="•"/>
      <w:lvlJc w:val="left"/>
      <w:pPr>
        <w:tabs>
          <w:tab w:val="num" w:pos="5040"/>
        </w:tabs>
        <w:ind w:left="5040" w:hanging="360"/>
      </w:pPr>
      <w:rPr>
        <w:rFonts w:ascii="Arial" w:hAnsi="Arial" w:hint="default"/>
      </w:rPr>
    </w:lvl>
    <w:lvl w:ilvl="7" w:tplc="00DC5850" w:tentative="1">
      <w:start w:val="1"/>
      <w:numFmt w:val="bullet"/>
      <w:lvlText w:val="•"/>
      <w:lvlJc w:val="left"/>
      <w:pPr>
        <w:tabs>
          <w:tab w:val="num" w:pos="5760"/>
        </w:tabs>
        <w:ind w:left="5760" w:hanging="360"/>
      </w:pPr>
      <w:rPr>
        <w:rFonts w:ascii="Arial" w:hAnsi="Arial" w:hint="default"/>
      </w:rPr>
    </w:lvl>
    <w:lvl w:ilvl="8" w:tplc="469AE2D8" w:tentative="1">
      <w:start w:val="1"/>
      <w:numFmt w:val="bullet"/>
      <w:lvlText w:val="•"/>
      <w:lvlJc w:val="left"/>
      <w:pPr>
        <w:tabs>
          <w:tab w:val="num" w:pos="6480"/>
        </w:tabs>
        <w:ind w:left="6480" w:hanging="360"/>
      </w:pPr>
      <w:rPr>
        <w:rFonts w:ascii="Arial" w:hAnsi="Arial" w:hint="default"/>
      </w:rPr>
    </w:lvl>
  </w:abstractNum>
  <w:abstractNum w:abstractNumId="54" w15:restartNumberingAfterBreak="0">
    <w:nsid w:val="0CC75229"/>
    <w:multiLevelType w:val="hybridMultilevel"/>
    <w:tmpl w:val="4560CAD2"/>
    <w:lvl w:ilvl="0" w:tplc="86E21796">
      <w:start w:val="1"/>
      <w:numFmt w:val="bullet"/>
      <w:lvlText w:val="•"/>
      <w:lvlJc w:val="left"/>
      <w:pPr>
        <w:tabs>
          <w:tab w:val="num" w:pos="720"/>
        </w:tabs>
        <w:ind w:left="720" w:hanging="360"/>
      </w:pPr>
      <w:rPr>
        <w:rFonts w:ascii="Arial" w:hAnsi="Arial" w:hint="default"/>
      </w:rPr>
    </w:lvl>
    <w:lvl w:ilvl="1" w:tplc="29FC0708" w:tentative="1">
      <w:start w:val="1"/>
      <w:numFmt w:val="bullet"/>
      <w:lvlText w:val="•"/>
      <w:lvlJc w:val="left"/>
      <w:pPr>
        <w:tabs>
          <w:tab w:val="num" w:pos="1440"/>
        </w:tabs>
        <w:ind w:left="1440" w:hanging="360"/>
      </w:pPr>
      <w:rPr>
        <w:rFonts w:ascii="Arial" w:hAnsi="Arial" w:hint="default"/>
      </w:rPr>
    </w:lvl>
    <w:lvl w:ilvl="2" w:tplc="03F05DF6" w:tentative="1">
      <w:start w:val="1"/>
      <w:numFmt w:val="bullet"/>
      <w:lvlText w:val="•"/>
      <w:lvlJc w:val="left"/>
      <w:pPr>
        <w:tabs>
          <w:tab w:val="num" w:pos="2160"/>
        </w:tabs>
        <w:ind w:left="2160" w:hanging="360"/>
      </w:pPr>
      <w:rPr>
        <w:rFonts w:ascii="Arial" w:hAnsi="Arial" w:hint="default"/>
      </w:rPr>
    </w:lvl>
    <w:lvl w:ilvl="3" w:tplc="314EE038" w:tentative="1">
      <w:start w:val="1"/>
      <w:numFmt w:val="bullet"/>
      <w:lvlText w:val="•"/>
      <w:lvlJc w:val="left"/>
      <w:pPr>
        <w:tabs>
          <w:tab w:val="num" w:pos="2880"/>
        </w:tabs>
        <w:ind w:left="2880" w:hanging="360"/>
      </w:pPr>
      <w:rPr>
        <w:rFonts w:ascii="Arial" w:hAnsi="Arial" w:hint="default"/>
      </w:rPr>
    </w:lvl>
    <w:lvl w:ilvl="4" w:tplc="595A5080" w:tentative="1">
      <w:start w:val="1"/>
      <w:numFmt w:val="bullet"/>
      <w:lvlText w:val="•"/>
      <w:lvlJc w:val="left"/>
      <w:pPr>
        <w:tabs>
          <w:tab w:val="num" w:pos="3600"/>
        </w:tabs>
        <w:ind w:left="3600" w:hanging="360"/>
      </w:pPr>
      <w:rPr>
        <w:rFonts w:ascii="Arial" w:hAnsi="Arial" w:hint="default"/>
      </w:rPr>
    </w:lvl>
    <w:lvl w:ilvl="5" w:tplc="A198C622" w:tentative="1">
      <w:start w:val="1"/>
      <w:numFmt w:val="bullet"/>
      <w:lvlText w:val="•"/>
      <w:lvlJc w:val="left"/>
      <w:pPr>
        <w:tabs>
          <w:tab w:val="num" w:pos="4320"/>
        </w:tabs>
        <w:ind w:left="4320" w:hanging="360"/>
      </w:pPr>
      <w:rPr>
        <w:rFonts w:ascii="Arial" w:hAnsi="Arial" w:hint="default"/>
      </w:rPr>
    </w:lvl>
    <w:lvl w:ilvl="6" w:tplc="8B1C36AA" w:tentative="1">
      <w:start w:val="1"/>
      <w:numFmt w:val="bullet"/>
      <w:lvlText w:val="•"/>
      <w:lvlJc w:val="left"/>
      <w:pPr>
        <w:tabs>
          <w:tab w:val="num" w:pos="5040"/>
        </w:tabs>
        <w:ind w:left="5040" w:hanging="360"/>
      </w:pPr>
      <w:rPr>
        <w:rFonts w:ascii="Arial" w:hAnsi="Arial" w:hint="default"/>
      </w:rPr>
    </w:lvl>
    <w:lvl w:ilvl="7" w:tplc="6B16CBCC" w:tentative="1">
      <w:start w:val="1"/>
      <w:numFmt w:val="bullet"/>
      <w:lvlText w:val="•"/>
      <w:lvlJc w:val="left"/>
      <w:pPr>
        <w:tabs>
          <w:tab w:val="num" w:pos="5760"/>
        </w:tabs>
        <w:ind w:left="5760" w:hanging="360"/>
      </w:pPr>
      <w:rPr>
        <w:rFonts w:ascii="Arial" w:hAnsi="Arial" w:hint="default"/>
      </w:rPr>
    </w:lvl>
    <w:lvl w:ilvl="8" w:tplc="CB68E5C2" w:tentative="1">
      <w:start w:val="1"/>
      <w:numFmt w:val="bullet"/>
      <w:lvlText w:val="•"/>
      <w:lvlJc w:val="left"/>
      <w:pPr>
        <w:tabs>
          <w:tab w:val="num" w:pos="6480"/>
        </w:tabs>
        <w:ind w:left="6480" w:hanging="360"/>
      </w:pPr>
      <w:rPr>
        <w:rFonts w:ascii="Arial" w:hAnsi="Arial" w:hint="default"/>
      </w:rPr>
    </w:lvl>
  </w:abstractNum>
  <w:abstractNum w:abstractNumId="55" w15:restartNumberingAfterBreak="0">
    <w:nsid w:val="0CCF160A"/>
    <w:multiLevelType w:val="hybridMultilevel"/>
    <w:tmpl w:val="61CE8BA2"/>
    <w:lvl w:ilvl="0" w:tplc="4A2000CC">
      <w:start w:val="1"/>
      <w:numFmt w:val="bullet"/>
      <w:lvlText w:val="•"/>
      <w:lvlJc w:val="left"/>
      <w:pPr>
        <w:tabs>
          <w:tab w:val="num" w:pos="720"/>
        </w:tabs>
        <w:ind w:left="720" w:hanging="360"/>
      </w:pPr>
      <w:rPr>
        <w:rFonts w:ascii="Arial" w:hAnsi="Arial" w:hint="default"/>
      </w:rPr>
    </w:lvl>
    <w:lvl w:ilvl="1" w:tplc="DD48B946" w:tentative="1">
      <w:start w:val="1"/>
      <w:numFmt w:val="bullet"/>
      <w:lvlText w:val="•"/>
      <w:lvlJc w:val="left"/>
      <w:pPr>
        <w:tabs>
          <w:tab w:val="num" w:pos="1440"/>
        </w:tabs>
        <w:ind w:left="1440" w:hanging="360"/>
      </w:pPr>
      <w:rPr>
        <w:rFonts w:ascii="Arial" w:hAnsi="Arial" w:hint="default"/>
      </w:rPr>
    </w:lvl>
    <w:lvl w:ilvl="2" w:tplc="586CC378" w:tentative="1">
      <w:start w:val="1"/>
      <w:numFmt w:val="bullet"/>
      <w:lvlText w:val="•"/>
      <w:lvlJc w:val="left"/>
      <w:pPr>
        <w:tabs>
          <w:tab w:val="num" w:pos="2160"/>
        </w:tabs>
        <w:ind w:left="2160" w:hanging="360"/>
      </w:pPr>
      <w:rPr>
        <w:rFonts w:ascii="Arial" w:hAnsi="Arial" w:hint="default"/>
      </w:rPr>
    </w:lvl>
    <w:lvl w:ilvl="3" w:tplc="843C4FF0" w:tentative="1">
      <w:start w:val="1"/>
      <w:numFmt w:val="bullet"/>
      <w:lvlText w:val="•"/>
      <w:lvlJc w:val="left"/>
      <w:pPr>
        <w:tabs>
          <w:tab w:val="num" w:pos="2880"/>
        </w:tabs>
        <w:ind w:left="2880" w:hanging="360"/>
      </w:pPr>
      <w:rPr>
        <w:rFonts w:ascii="Arial" w:hAnsi="Arial" w:hint="default"/>
      </w:rPr>
    </w:lvl>
    <w:lvl w:ilvl="4" w:tplc="43E06CD8" w:tentative="1">
      <w:start w:val="1"/>
      <w:numFmt w:val="bullet"/>
      <w:lvlText w:val="•"/>
      <w:lvlJc w:val="left"/>
      <w:pPr>
        <w:tabs>
          <w:tab w:val="num" w:pos="3600"/>
        </w:tabs>
        <w:ind w:left="3600" w:hanging="360"/>
      </w:pPr>
      <w:rPr>
        <w:rFonts w:ascii="Arial" w:hAnsi="Arial" w:hint="default"/>
      </w:rPr>
    </w:lvl>
    <w:lvl w:ilvl="5" w:tplc="2402B5A6" w:tentative="1">
      <w:start w:val="1"/>
      <w:numFmt w:val="bullet"/>
      <w:lvlText w:val="•"/>
      <w:lvlJc w:val="left"/>
      <w:pPr>
        <w:tabs>
          <w:tab w:val="num" w:pos="4320"/>
        </w:tabs>
        <w:ind w:left="4320" w:hanging="360"/>
      </w:pPr>
      <w:rPr>
        <w:rFonts w:ascii="Arial" w:hAnsi="Arial" w:hint="default"/>
      </w:rPr>
    </w:lvl>
    <w:lvl w:ilvl="6" w:tplc="4D82E620" w:tentative="1">
      <w:start w:val="1"/>
      <w:numFmt w:val="bullet"/>
      <w:lvlText w:val="•"/>
      <w:lvlJc w:val="left"/>
      <w:pPr>
        <w:tabs>
          <w:tab w:val="num" w:pos="5040"/>
        </w:tabs>
        <w:ind w:left="5040" w:hanging="360"/>
      </w:pPr>
      <w:rPr>
        <w:rFonts w:ascii="Arial" w:hAnsi="Arial" w:hint="default"/>
      </w:rPr>
    </w:lvl>
    <w:lvl w:ilvl="7" w:tplc="FADA049A" w:tentative="1">
      <w:start w:val="1"/>
      <w:numFmt w:val="bullet"/>
      <w:lvlText w:val="•"/>
      <w:lvlJc w:val="left"/>
      <w:pPr>
        <w:tabs>
          <w:tab w:val="num" w:pos="5760"/>
        </w:tabs>
        <w:ind w:left="5760" w:hanging="360"/>
      </w:pPr>
      <w:rPr>
        <w:rFonts w:ascii="Arial" w:hAnsi="Arial" w:hint="default"/>
      </w:rPr>
    </w:lvl>
    <w:lvl w:ilvl="8" w:tplc="F2B22C50" w:tentative="1">
      <w:start w:val="1"/>
      <w:numFmt w:val="bullet"/>
      <w:lvlText w:val="•"/>
      <w:lvlJc w:val="left"/>
      <w:pPr>
        <w:tabs>
          <w:tab w:val="num" w:pos="6480"/>
        </w:tabs>
        <w:ind w:left="6480" w:hanging="360"/>
      </w:pPr>
      <w:rPr>
        <w:rFonts w:ascii="Arial" w:hAnsi="Arial" w:hint="default"/>
      </w:rPr>
    </w:lvl>
  </w:abstractNum>
  <w:abstractNum w:abstractNumId="56" w15:restartNumberingAfterBreak="0">
    <w:nsid w:val="0D176FA1"/>
    <w:multiLevelType w:val="hybridMultilevel"/>
    <w:tmpl w:val="7696F1FC"/>
    <w:lvl w:ilvl="0" w:tplc="18528290">
      <w:start w:val="1"/>
      <w:numFmt w:val="bullet"/>
      <w:lvlText w:val="•"/>
      <w:lvlJc w:val="left"/>
      <w:pPr>
        <w:tabs>
          <w:tab w:val="num" w:pos="720"/>
        </w:tabs>
        <w:ind w:left="720" w:hanging="360"/>
      </w:pPr>
      <w:rPr>
        <w:rFonts w:ascii="Arial" w:hAnsi="Arial" w:hint="default"/>
      </w:rPr>
    </w:lvl>
    <w:lvl w:ilvl="1" w:tplc="6FC418FE" w:tentative="1">
      <w:start w:val="1"/>
      <w:numFmt w:val="bullet"/>
      <w:lvlText w:val="•"/>
      <w:lvlJc w:val="left"/>
      <w:pPr>
        <w:tabs>
          <w:tab w:val="num" w:pos="1440"/>
        </w:tabs>
        <w:ind w:left="1440" w:hanging="360"/>
      </w:pPr>
      <w:rPr>
        <w:rFonts w:ascii="Arial" w:hAnsi="Arial" w:hint="default"/>
      </w:rPr>
    </w:lvl>
    <w:lvl w:ilvl="2" w:tplc="3736A35A" w:tentative="1">
      <w:start w:val="1"/>
      <w:numFmt w:val="bullet"/>
      <w:lvlText w:val="•"/>
      <w:lvlJc w:val="left"/>
      <w:pPr>
        <w:tabs>
          <w:tab w:val="num" w:pos="2160"/>
        </w:tabs>
        <w:ind w:left="2160" w:hanging="360"/>
      </w:pPr>
      <w:rPr>
        <w:rFonts w:ascii="Arial" w:hAnsi="Arial" w:hint="default"/>
      </w:rPr>
    </w:lvl>
    <w:lvl w:ilvl="3" w:tplc="29B459CE" w:tentative="1">
      <w:start w:val="1"/>
      <w:numFmt w:val="bullet"/>
      <w:lvlText w:val="•"/>
      <w:lvlJc w:val="left"/>
      <w:pPr>
        <w:tabs>
          <w:tab w:val="num" w:pos="2880"/>
        </w:tabs>
        <w:ind w:left="2880" w:hanging="360"/>
      </w:pPr>
      <w:rPr>
        <w:rFonts w:ascii="Arial" w:hAnsi="Arial" w:hint="default"/>
      </w:rPr>
    </w:lvl>
    <w:lvl w:ilvl="4" w:tplc="B97A29CC" w:tentative="1">
      <w:start w:val="1"/>
      <w:numFmt w:val="bullet"/>
      <w:lvlText w:val="•"/>
      <w:lvlJc w:val="left"/>
      <w:pPr>
        <w:tabs>
          <w:tab w:val="num" w:pos="3600"/>
        </w:tabs>
        <w:ind w:left="3600" w:hanging="360"/>
      </w:pPr>
      <w:rPr>
        <w:rFonts w:ascii="Arial" w:hAnsi="Arial" w:hint="default"/>
      </w:rPr>
    </w:lvl>
    <w:lvl w:ilvl="5" w:tplc="F75C13CE" w:tentative="1">
      <w:start w:val="1"/>
      <w:numFmt w:val="bullet"/>
      <w:lvlText w:val="•"/>
      <w:lvlJc w:val="left"/>
      <w:pPr>
        <w:tabs>
          <w:tab w:val="num" w:pos="4320"/>
        </w:tabs>
        <w:ind w:left="4320" w:hanging="360"/>
      </w:pPr>
      <w:rPr>
        <w:rFonts w:ascii="Arial" w:hAnsi="Arial" w:hint="default"/>
      </w:rPr>
    </w:lvl>
    <w:lvl w:ilvl="6" w:tplc="138E971C" w:tentative="1">
      <w:start w:val="1"/>
      <w:numFmt w:val="bullet"/>
      <w:lvlText w:val="•"/>
      <w:lvlJc w:val="left"/>
      <w:pPr>
        <w:tabs>
          <w:tab w:val="num" w:pos="5040"/>
        </w:tabs>
        <w:ind w:left="5040" w:hanging="360"/>
      </w:pPr>
      <w:rPr>
        <w:rFonts w:ascii="Arial" w:hAnsi="Arial" w:hint="default"/>
      </w:rPr>
    </w:lvl>
    <w:lvl w:ilvl="7" w:tplc="B9C65070" w:tentative="1">
      <w:start w:val="1"/>
      <w:numFmt w:val="bullet"/>
      <w:lvlText w:val="•"/>
      <w:lvlJc w:val="left"/>
      <w:pPr>
        <w:tabs>
          <w:tab w:val="num" w:pos="5760"/>
        </w:tabs>
        <w:ind w:left="5760" w:hanging="360"/>
      </w:pPr>
      <w:rPr>
        <w:rFonts w:ascii="Arial" w:hAnsi="Arial" w:hint="default"/>
      </w:rPr>
    </w:lvl>
    <w:lvl w:ilvl="8" w:tplc="55B685C8" w:tentative="1">
      <w:start w:val="1"/>
      <w:numFmt w:val="bullet"/>
      <w:lvlText w:val="•"/>
      <w:lvlJc w:val="left"/>
      <w:pPr>
        <w:tabs>
          <w:tab w:val="num" w:pos="6480"/>
        </w:tabs>
        <w:ind w:left="6480" w:hanging="360"/>
      </w:pPr>
      <w:rPr>
        <w:rFonts w:ascii="Arial" w:hAnsi="Arial" w:hint="default"/>
      </w:rPr>
    </w:lvl>
  </w:abstractNum>
  <w:abstractNum w:abstractNumId="57" w15:restartNumberingAfterBreak="0">
    <w:nsid w:val="0D250606"/>
    <w:multiLevelType w:val="hybridMultilevel"/>
    <w:tmpl w:val="905E110A"/>
    <w:lvl w:ilvl="0" w:tplc="F244B916">
      <w:start w:val="1"/>
      <w:numFmt w:val="bullet"/>
      <w:lvlText w:val="-"/>
      <w:lvlJc w:val="left"/>
      <w:pPr>
        <w:tabs>
          <w:tab w:val="num" w:pos="720"/>
        </w:tabs>
        <w:ind w:left="720" w:hanging="360"/>
      </w:pPr>
      <w:rPr>
        <w:rFonts w:ascii="Times New Roman" w:hAnsi="Times New Roman" w:hint="default"/>
      </w:rPr>
    </w:lvl>
    <w:lvl w:ilvl="1" w:tplc="32DA5786" w:tentative="1">
      <w:start w:val="1"/>
      <w:numFmt w:val="bullet"/>
      <w:lvlText w:val="-"/>
      <w:lvlJc w:val="left"/>
      <w:pPr>
        <w:tabs>
          <w:tab w:val="num" w:pos="1440"/>
        </w:tabs>
        <w:ind w:left="1440" w:hanging="360"/>
      </w:pPr>
      <w:rPr>
        <w:rFonts w:ascii="Times New Roman" w:hAnsi="Times New Roman" w:hint="default"/>
      </w:rPr>
    </w:lvl>
    <w:lvl w:ilvl="2" w:tplc="1820F88C" w:tentative="1">
      <w:start w:val="1"/>
      <w:numFmt w:val="bullet"/>
      <w:lvlText w:val="-"/>
      <w:lvlJc w:val="left"/>
      <w:pPr>
        <w:tabs>
          <w:tab w:val="num" w:pos="2160"/>
        </w:tabs>
        <w:ind w:left="2160" w:hanging="360"/>
      </w:pPr>
      <w:rPr>
        <w:rFonts w:ascii="Times New Roman" w:hAnsi="Times New Roman" w:hint="default"/>
      </w:rPr>
    </w:lvl>
    <w:lvl w:ilvl="3" w:tplc="D9A06584" w:tentative="1">
      <w:start w:val="1"/>
      <w:numFmt w:val="bullet"/>
      <w:lvlText w:val="-"/>
      <w:lvlJc w:val="left"/>
      <w:pPr>
        <w:tabs>
          <w:tab w:val="num" w:pos="2880"/>
        </w:tabs>
        <w:ind w:left="2880" w:hanging="360"/>
      </w:pPr>
      <w:rPr>
        <w:rFonts w:ascii="Times New Roman" w:hAnsi="Times New Roman" w:hint="default"/>
      </w:rPr>
    </w:lvl>
    <w:lvl w:ilvl="4" w:tplc="F74CBBF2" w:tentative="1">
      <w:start w:val="1"/>
      <w:numFmt w:val="bullet"/>
      <w:lvlText w:val="-"/>
      <w:lvlJc w:val="left"/>
      <w:pPr>
        <w:tabs>
          <w:tab w:val="num" w:pos="3600"/>
        </w:tabs>
        <w:ind w:left="3600" w:hanging="360"/>
      </w:pPr>
      <w:rPr>
        <w:rFonts w:ascii="Times New Roman" w:hAnsi="Times New Roman" w:hint="default"/>
      </w:rPr>
    </w:lvl>
    <w:lvl w:ilvl="5" w:tplc="A374386E" w:tentative="1">
      <w:start w:val="1"/>
      <w:numFmt w:val="bullet"/>
      <w:lvlText w:val="-"/>
      <w:lvlJc w:val="left"/>
      <w:pPr>
        <w:tabs>
          <w:tab w:val="num" w:pos="4320"/>
        </w:tabs>
        <w:ind w:left="4320" w:hanging="360"/>
      </w:pPr>
      <w:rPr>
        <w:rFonts w:ascii="Times New Roman" w:hAnsi="Times New Roman" w:hint="default"/>
      </w:rPr>
    </w:lvl>
    <w:lvl w:ilvl="6" w:tplc="21341DEE" w:tentative="1">
      <w:start w:val="1"/>
      <w:numFmt w:val="bullet"/>
      <w:lvlText w:val="-"/>
      <w:lvlJc w:val="left"/>
      <w:pPr>
        <w:tabs>
          <w:tab w:val="num" w:pos="5040"/>
        </w:tabs>
        <w:ind w:left="5040" w:hanging="360"/>
      </w:pPr>
      <w:rPr>
        <w:rFonts w:ascii="Times New Roman" w:hAnsi="Times New Roman" w:hint="default"/>
      </w:rPr>
    </w:lvl>
    <w:lvl w:ilvl="7" w:tplc="A2CE5510" w:tentative="1">
      <w:start w:val="1"/>
      <w:numFmt w:val="bullet"/>
      <w:lvlText w:val="-"/>
      <w:lvlJc w:val="left"/>
      <w:pPr>
        <w:tabs>
          <w:tab w:val="num" w:pos="5760"/>
        </w:tabs>
        <w:ind w:left="5760" w:hanging="360"/>
      </w:pPr>
      <w:rPr>
        <w:rFonts w:ascii="Times New Roman" w:hAnsi="Times New Roman" w:hint="default"/>
      </w:rPr>
    </w:lvl>
    <w:lvl w:ilvl="8" w:tplc="C59EDF3E" w:tentative="1">
      <w:start w:val="1"/>
      <w:numFmt w:val="bullet"/>
      <w:lvlText w:val="-"/>
      <w:lvlJc w:val="left"/>
      <w:pPr>
        <w:tabs>
          <w:tab w:val="num" w:pos="6480"/>
        </w:tabs>
        <w:ind w:left="6480" w:hanging="360"/>
      </w:pPr>
      <w:rPr>
        <w:rFonts w:ascii="Times New Roman" w:hAnsi="Times New Roman" w:hint="default"/>
      </w:rPr>
    </w:lvl>
  </w:abstractNum>
  <w:abstractNum w:abstractNumId="58" w15:restartNumberingAfterBreak="0">
    <w:nsid w:val="0D4C5565"/>
    <w:multiLevelType w:val="hybridMultilevel"/>
    <w:tmpl w:val="A35C86AA"/>
    <w:lvl w:ilvl="0" w:tplc="CD8E70AE">
      <w:start w:val="1"/>
      <w:numFmt w:val="bullet"/>
      <w:lvlText w:val="•"/>
      <w:lvlJc w:val="left"/>
      <w:pPr>
        <w:tabs>
          <w:tab w:val="num" w:pos="720"/>
        </w:tabs>
        <w:ind w:left="720" w:hanging="360"/>
      </w:pPr>
      <w:rPr>
        <w:rFonts w:ascii="Arial" w:hAnsi="Arial" w:hint="default"/>
      </w:rPr>
    </w:lvl>
    <w:lvl w:ilvl="1" w:tplc="2E222B68" w:tentative="1">
      <w:start w:val="1"/>
      <w:numFmt w:val="bullet"/>
      <w:lvlText w:val="•"/>
      <w:lvlJc w:val="left"/>
      <w:pPr>
        <w:tabs>
          <w:tab w:val="num" w:pos="1440"/>
        </w:tabs>
        <w:ind w:left="1440" w:hanging="360"/>
      </w:pPr>
      <w:rPr>
        <w:rFonts w:ascii="Arial" w:hAnsi="Arial" w:hint="default"/>
      </w:rPr>
    </w:lvl>
    <w:lvl w:ilvl="2" w:tplc="8A1E3E60" w:tentative="1">
      <w:start w:val="1"/>
      <w:numFmt w:val="bullet"/>
      <w:lvlText w:val="•"/>
      <w:lvlJc w:val="left"/>
      <w:pPr>
        <w:tabs>
          <w:tab w:val="num" w:pos="2160"/>
        </w:tabs>
        <w:ind w:left="2160" w:hanging="360"/>
      </w:pPr>
      <w:rPr>
        <w:rFonts w:ascii="Arial" w:hAnsi="Arial" w:hint="default"/>
      </w:rPr>
    </w:lvl>
    <w:lvl w:ilvl="3" w:tplc="4F8AEF7A" w:tentative="1">
      <w:start w:val="1"/>
      <w:numFmt w:val="bullet"/>
      <w:lvlText w:val="•"/>
      <w:lvlJc w:val="left"/>
      <w:pPr>
        <w:tabs>
          <w:tab w:val="num" w:pos="2880"/>
        </w:tabs>
        <w:ind w:left="2880" w:hanging="360"/>
      </w:pPr>
      <w:rPr>
        <w:rFonts w:ascii="Arial" w:hAnsi="Arial" w:hint="default"/>
      </w:rPr>
    </w:lvl>
    <w:lvl w:ilvl="4" w:tplc="C1DE1B68" w:tentative="1">
      <w:start w:val="1"/>
      <w:numFmt w:val="bullet"/>
      <w:lvlText w:val="•"/>
      <w:lvlJc w:val="left"/>
      <w:pPr>
        <w:tabs>
          <w:tab w:val="num" w:pos="3600"/>
        </w:tabs>
        <w:ind w:left="3600" w:hanging="360"/>
      </w:pPr>
      <w:rPr>
        <w:rFonts w:ascii="Arial" w:hAnsi="Arial" w:hint="default"/>
      </w:rPr>
    </w:lvl>
    <w:lvl w:ilvl="5" w:tplc="D660BAD0" w:tentative="1">
      <w:start w:val="1"/>
      <w:numFmt w:val="bullet"/>
      <w:lvlText w:val="•"/>
      <w:lvlJc w:val="left"/>
      <w:pPr>
        <w:tabs>
          <w:tab w:val="num" w:pos="4320"/>
        </w:tabs>
        <w:ind w:left="4320" w:hanging="360"/>
      </w:pPr>
      <w:rPr>
        <w:rFonts w:ascii="Arial" w:hAnsi="Arial" w:hint="default"/>
      </w:rPr>
    </w:lvl>
    <w:lvl w:ilvl="6" w:tplc="4344EA2A" w:tentative="1">
      <w:start w:val="1"/>
      <w:numFmt w:val="bullet"/>
      <w:lvlText w:val="•"/>
      <w:lvlJc w:val="left"/>
      <w:pPr>
        <w:tabs>
          <w:tab w:val="num" w:pos="5040"/>
        </w:tabs>
        <w:ind w:left="5040" w:hanging="360"/>
      </w:pPr>
      <w:rPr>
        <w:rFonts w:ascii="Arial" w:hAnsi="Arial" w:hint="default"/>
      </w:rPr>
    </w:lvl>
    <w:lvl w:ilvl="7" w:tplc="DF4E6D3C" w:tentative="1">
      <w:start w:val="1"/>
      <w:numFmt w:val="bullet"/>
      <w:lvlText w:val="•"/>
      <w:lvlJc w:val="left"/>
      <w:pPr>
        <w:tabs>
          <w:tab w:val="num" w:pos="5760"/>
        </w:tabs>
        <w:ind w:left="5760" w:hanging="360"/>
      </w:pPr>
      <w:rPr>
        <w:rFonts w:ascii="Arial" w:hAnsi="Arial" w:hint="default"/>
      </w:rPr>
    </w:lvl>
    <w:lvl w:ilvl="8" w:tplc="12AA606C" w:tentative="1">
      <w:start w:val="1"/>
      <w:numFmt w:val="bullet"/>
      <w:lvlText w:val="•"/>
      <w:lvlJc w:val="left"/>
      <w:pPr>
        <w:tabs>
          <w:tab w:val="num" w:pos="6480"/>
        </w:tabs>
        <w:ind w:left="6480" w:hanging="360"/>
      </w:pPr>
      <w:rPr>
        <w:rFonts w:ascii="Arial" w:hAnsi="Arial" w:hint="default"/>
      </w:rPr>
    </w:lvl>
  </w:abstractNum>
  <w:abstractNum w:abstractNumId="59" w15:restartNumberingAfterBreak="0">
    <w:nsid w:val="0E0C1496"/>
    <w:multiLevelType w:val="hybridMultilevel"/>
    <w:tmpl w:val="C0087510"/>
    <w:lvl w:ilvl="0" w:tplc="47503EF6">
      <w:start w:val="1"/>
      <w:numFmt w:val="bullet"/>
      <w:lvlText w:val="•"/>
      <w:lvlJc w:val="left"/>
      <w:pPr>
        <w:tabs>
          <w:tab w:val="num" w:pos="720"/>
        </w:tabs>
        <w:ind w:left="720" w:hanging="360"/>
      </w:pPr>
      <w:rPr>
        <w:rFonts w:ascii="Arial" w:hAnsi="Arial" w:hint="default"/>
      </w:rPr>
    </w:lvl>
    <w:lvl w:ilvl="1" w:tplc="C3EE3E00" w:tentative="1">
      <w:start w:val="1"/>
      <w:numFmt w:val="bullet"/>
      <w:lvlText w:val="•"/>
      <w:lvlJc w:val="left"/>
      <w:pPr>
        <w:tabs>
          <w:tab w:val="num" w:pos="1440"/>
        </w:tabs>
        <w:ind w:left="1440" w:hanging="360"/>
      </w:pPr>
      <w:rPr>
        <w:rFonts w:ascii="Arial" w:hAnsi="Arial" w:hint="default"/>
      </w:rPr>
    </w:lvl>
    <w:lvl w:ilvl="2" w:tplc="0360C972" w:tentative="1">
      <w:start w:val="1"/>
      <w:numFmt w:val="bullet"/>
      <w:lvlText w:val="•"/>
      <w:lvlJc w:val="left"/>
      <w:pPr>
        <w:tabs>
          <w:tab w:val="num" w:pos="2160"/>
        </w:tabs>
        <w:ind w:left="2160" w:hanging="360"/>
      </w:pPr>
      <w:rPr>
        <w:rFonts w:ascii="Arial" w:hAnsi="Arial" w:hint="default"/>
      </w:rPr>
    </w:lvl>
    <w:lvl w:ilvl="3" w:tplc="CFD47B26" w:tentative="1">
      <w:start w:val="1"/>
      <w:numFmt w:val="bullet"/>
      <w:lvlText w:val="•"/>
      <w:lvlJc w:val="left"/>
      <w:pPr>
        <w:tabs>
          <w:tab w:val="num" w:pos="2880"/>
        </w:tabs>
        <w:ind w:left="2880" w:hanging="360"/>
      </w:pPr>
      <w:rPr>
        <w:rFonts w:ascii="Arial" w:hAnsi="Arial" w:hint="default"/>
      </w:rPr>
    </w:lvl>
    <w:lvl w:ilvl="4" w:tplc="D25EFCC4" w:tentative="1">
      <w:start w:val="1"/>
      <w:numFmt w:val="bullet"/>
      <w:lvlText w:val="•"/>
      <w:lvlJc w:val="left"/>
      <w:pPr>
        <w:tabs>
          <w:tab w:val="num" w:pos="3600"/>
        </w:tabs>
        <w:ind w:left="3600" w:hanging="360"/>
      </w:pPr>
      <w:rPr>
        <w:rFonts w:ascii="Arial" w:hAnsi="Arial" w:hint="default"/>
      </w:rPr>
    </w:lvl>
    <w:lvl w:ilvl="5" w:tplc="81AE7792" w:tentative="1">
      <w:start w:val="1"/>
      <w:numFmt w:val="bullet"/>
      <w:lvlText w:val="•"/>
      <w:lvlJc w:val="left"/>
      <w:pPr>
        <w:tabs>
          <w:tab w:val="num" w:pos="4320"/>
        </w:tabs>
        <w:ind w:left="4320" w:hanging="360"/>
      </w:pPr>
      <w:rPr>
        <w:rFonts w:ascii="Arial" w:hAnsi="Arial" w:hint="default"/>
      </w:rPr>
    </w:lvl>
    <w:lvl w:ilvl="6" w:tplc="AAE485D0" w:tentative="1">
      <w:start w:val="1"/>
      <w:numFmt w:val="bullet"/>
      <w:lvlText w:val="•"/>
      <w:lvlJc w:val="left"/>
      <w:pPr>
        <w:tabs>
          <w:tab w:val="num" w:pos="5040"/>
        </w:tabs>
        <w:ind w:left="5040" w:hanging="360"/>
      </w:pPr>
      <w:rPr>
        <w:rFonts w:ascii="Arial" w:hAnsi="Arial" w:hint="default"/>
      </w:rPr>
    </w:lvl>
    <w:lvl w:ilvl="7" w:tplc="226859C6" w:tentative="1">
      <w:start w:val="1"/>
      <w:numFmt w:val="bullet"/>
      <w:lvlText w:val="•"/>
      <w:lvlJc w:val="left"/>
      <w:pPr>
        <w:tabs>
          <w:tab w:val="num" w:pos="5760"/>
        </w:tabs>
        <w:ind w:left="5760" w:hanging="360"/>
      </w:pPr>
      <w:rPr>
        <w:rFonts w:ascii="Arial" w:hAnsi="Arial" w:hint="default"/>
      </w:rPr>
    </w:lvl>
    <w:lvl w:ilvl="8" w:tplc="69A08826" w:tentative="1">
      <w:start w:val="1"/>
      <w:numFmt w:val="bullet"/>
      <w:lvlText w:val="•"/>
      <w:lvlJc w:val="left"/>
      <w:pPr>
        <w:tabs>
          <w:tab w:val="num" w:pos="6480"/>
        </w:tabs>
        <w:ind w:left="6480" w:hanging="360"/>
      </w:pPr>
      <w:rPr>
        <w:rFonts w:ascii="Arial" w:hAnsi="Arial" w:hint="default"/>
      </w:rPr>
    </w:lvl>
  </w:abstractNum>
  <w:abstractNum w:abstractNumId="60" w15:restartNumberingAfterBreak="0">
    <w:nsid w:val="0E772923"/>
    <w:multiLevelType w:val="hybridMultilevel"/>
    <w:tmpl w:val="B0E6F5F4"/>
    <w:lvl w:ilvl="0" w:tplc="4120F97C">
      <w:start w:val="1"/>
      <w:numFmt w:val="bullet"/>
      <w:lvlText w:val="•"/>
      <w:lvlJc w:val="left"/>
      <w:pPr>
        <w:tabs>
          <w:tab w:val="num" w:pos="720"/>
        </w:tabs>
        <w:ind w:left="720" w:hanging="360"/>
      </w:pPr>
      <w:rPr>
        <w:rFonts w:ascii="Arial" w:hAnsi="Arial" w:hint="default"/>
      </w:rPr>
    </w:lvl>
    <w:lvl w:ilvl="1" w:tplc="D27A3664" w:tentative="1">
      <w:start w:val="1"/>
      <w:numFmt w:val="bullet"/>
      <w:lvlText w:val="•"/>
      <w:lvlJc w:val="left"/>
      <w:pPr>
        <w:tabs>
          <w:tab w:val="num" w:pos="1440"/>
        </w:tabs>
        <w:ind w:left="1440" w:hanging="360"/>
      </w:pPr>
      <w:rPr>
        <w:rFonts w:ascii="Arial" w:hAnsi="Arial" w:hint="default"/>
      </w:rPr>
    </w:lvl>
    <w:lvl w:ilvl="2" w:tplc="135ABFF2" w:tentative="1">
      <w:start w:val="1"/>
      <w:numFmt w:val="bullet"/>
      <w:lvlText w:val="•"/>
      <w:lvlJc w:val="left"/>
      <w:pPr>
        <w:tabs>
          <w:tab w:val="num" w:pos="2160"/>
        </w:tabs>
        <w:ind w:left="2160" w:hanging="360"/>
      </w:pPr>
      <w:rPr>
        <w:rFonts w:ascii="Arial" w:hAnsi="Arial" w:hint="default"/>
      </w:rPr>
    </w:lvl>
    <w:lvl w:ilvl="3" w:tplc="2A046598" w:tentative="1">
      <w:start w:val="1"/>
      <w:numFmt w:val="bullet"/>
      <w:lvlText w:val="•"/>
      <w:lvlJc w:val="left"/>
      <w:pPr>
        <w:tabs>
          <w:tab w:val="num" w:pos="2880"/>
        </w:tabs>
        <w:ind w:left="2880" w:hanging="360"/>
      </w:pPr>
      <w:rPr>
        <w:rFonts w:ascii="Arial" w:hAnsi="Arial" w:hint="default"/>
      </w:rPr>
    </w:lvl>
    <w:lvl w:ilvl="4" w:tplc="096AACC6" w:tentative="1">
      <w:start w:val="1"/>
      <w:numFmt w:val="bullet"/>
      <w:lvlText w:val="•"/>
      <w:lvlJc w:val="left"/>
      <w:pPr>
        <w:tabs>
          <w:tab w:val="num" w:pos="3600"/>
        </w:tabs>
        <w:ind w:left="3600" w:hanging="360"/>
      </w:pPr>
      <w:rPr>
        <w:rFonts w:ascii="Arial" w:hAnsi="Arial" w:hint="default"/>
      </w:rPr>
    </w:lvl>
    <w:lvl w:ilvl="5" w:tplc="C5B681D2" w:tentative="1">
      <w:start w:val="1"/>
      <w:numFmt w:val="bullet"/>
      <w:lvlText w:val="•"/>
      <w:lvlJc w:val="left"/>
      <w:pPr>
        <w:tabs>
          <w:tab w:val="num" w:pos="4320"/>
        </w:tabs>
        <w:ind w:left="4320" w:hanging="360"/>
      </w:pPr>
      <w:rPr>
        <w:rFonts w:ascii="Arial" w:hAnsi="Arial" w:hint="default"/>
      </w:rPr>
    </w:lvl>
    <w:lvl w:ilvl="6" w:tplc="BFA0030E" w:tentative="1">
      <w:start w:val="1"/>
      <w:numFmt w:val="bullet"/>
      <w:lvlText w:val="•"/>
      <w:lvlJc w:val="left"/>
      <w:pPr>
        <w:tabs>
          <w:tab w:val="num" w:pos="5040"/>
        </w:tabs>
        <w:ind w:left="5040" w:hanging="360"/>
      </w:pPr>
      <w:rPr>
        <w:rFonts w:ascii="Arial" w:hAnsi="Arial" w:hint="default"/>
      </w:rPr>
    </w:lvl>
    <w:lvl w:ilvl="7" w:tplc="76E0D2C4" w:tentative="1">
      <w:start w:val="1"/>
      <w:numFmt w:val="bullet"/>
      <w:lvlText w:val="•"/>
      <w:lvlJc w:val="left"/>
      <w:pPr>
        <w:tabs>
          <w:tab w:val="num" w:pos="5760"/>
        </w:tabs>
        <w:ind w:left="5760" w:hanging="360"/>
      </w:pPr>
      <w:rPr>
        <w:rFonts w:ascii="Arial" w:hAnsi="Arial" w:hint="default"/>
      </w:rPr>
    </w:lvl>
    <w:lvl w:ilvl="8" w:tplc="6504D17A" w:tentative="1">
      <w:start w:val="1"/>
      <w:numFmt w:val="bullet"/>
      <w:lvlText w:val="•"/>
      <w:lvlJc w:val="left"/>
      <w:pPr>
        <w:tabs>
          <w:tab w:val="num" w:pos="6480"/>
        </w:tabs>
        <w:ind w:left="6480" w:hanging="360"/>
      </w:pPr>
      <w:rPr>
        <w:rFonts w:ascii="Arial" w:hAnsi="Arial" w:hint="default"/>
      </w:rPr>
    </w:lvl>
  </w:abstractNum>
  <w:abstractNum w:abstractNumId="61" w15:restartNumberingAfterBreak="0">
    <w:nsid w:val="0EB430BB"/>
    <w:multiLevelType w:val="hybridMultilevel"/>
    <w:tmpl w:val="50066D70"/>
    <w:lvl w:ilvl="0" w:tplc="CA025C48">
      <w:start w:val="1"/>
      <w:numFmt w:val="bullet"/>
      <w:lvlText w:val="•"/>
      <w:lvlJc w:val="left"/>
      <w:pPr>
        <w:tabs>
          <w:tab w:val="num" w:pos="720"/>
        </w:tabs>
        <w:ind w:left="720" w:hanging="360"/>
      </w:pPr>
      <w:rPr>
        <w:rFonts w:ascii="Arial" w:hAnsi="Arial" w:hint="default"/>
      </w:rPr>
    </w:lvl>
    <w:lvl w:ilvl="1" w:tplc="CA70DF6C" w:tentative="1">
      <w:start w:val="1"/>
      <w:numFmt w:val="bullet"/>
      <w:lvlText w:val="•"/>
      <w:lvlJc w:val="left"/>
      <w:pPr>
        <w:tabs>
          <w:tab w:val="num" w:pos="1440"/>
        </w:tabs>
        <w:ind w:left="1440" w:hanging="360"/>
      </w:pPr>
      <w:rPr>
        <w:rFonts w:ascii="Arial" w:hAnsi="Arial" w:hint="default"/>
      </w:rPr>
    </w:lvl>
    <w:lvl w:ilvl="2" w:tplc="E6306882" w:tentative="1">
      <w:start w:val="1"/>
      <w:numFmt w:val="bullet"/>
      <w:lvlText w:val="•"/>
      <w:lvlJc w:val="left"/>
      <w:pPr>
        <w:tabs>
          <w:tab w:val="num" w:pos="2160"/>
        </w:tabs>
        <w:ind w:left="2160" w:hanging="360"/>
      </w:pPr>
      <w:rPr>
        <w:rFonts w:ascii="Arial" w:hAnsi="Arial" w:hint="default"/>
      </w:rPr>
    </w:lvl>
    <w:lvl w:ilvl="3" w:tplc="9D402784" w:tentative="1">
      <w:start w:val="1"/>
      <w:numFmt w:val="bullet"/>
      <w:lvlText w:val="•"/>
      <w:lvlJc w:val="left"/>
      <w:pPr>
        <w:tabs>
          <w:tab w:val="num" w:pos="2880"/>
        </w:tabs>
        <w:ind w:left="2880" w:hanging="360"/>
      </w:pPr>
      <w:rPr>
        <w:rFonts w:ascii="Arial" w:hAnsi="Arial" w:hint="default"/>
      </w:rPr>
    </w:lvl>
    <w:lvl w:ilvl="4" w:tplc="355EE148" w:tentative="1">
      <w:start w:val="1"/>
      <w:numFmt w:val="bullet"/>
      <w:lvlText w:val="•"/>
      <w:lvlJc w:val="left"/>
      <w:pPr>
        <w:tabs>
          <w:tab w:val="num" w:pos="3600"/>
        </w:tabs>
        <w:ind w:left="3600" w:hanging="360"/>
      </w:pPr>
      <w:rPr>
        <w:rFonts w:ascii="Arial" w:hAnsi="Arial" w:hint="default"/>
      </w:rPr>
    </w:lvl>
    <w:lvl w:ilvl="5" w:tplc="47A4C058" w:tentative="1">
      <w:start w:val="1"/>
      <w:numFmt w:val="bullet"/>
      <w:lvlText w:val="•"/>
      <w:lvlJc w:val="left"/>
      <w:pPr>
        <w:tabs>
          <w:tab w:val="num" w:pos="4320"/>
        </w:tabs>
        <w:ind w:left="4320" w:hanging="360"/>
      </w:pPr>
      <w:rPr>
        <w:rFonts w:ascii="Arial" w:hAnsi="Arial" w:hint="default"/>
      </w:rPr>
    </w:lvl>
    <w:lvl w:ilvl="6" w:tplc="789A1554" w:tentative="1">
      <w:start w:val="1"/>
      <w:numFmt w:val="bullet"/>
      <w:lvlText w:val="•"/>
      <w:lvlJc w:val="left"/>
      <w:pPr>
        <w:tabs>
          <w:tab w:val="num" w:pos="5040"/>
        </w:tabs>
        <w:ind w:left="5040" w:hanging="360"/>
      </w:pPr>
      <w:rPr>
        <w:rFonts w:ascii="Arial" w:hAnsi="Arial" w:hint="default"/>
      </w:rPr>
    </w:lvl>
    <w:lvl w:ilvl="7" w:tplc="7AA22628" w:tentative="1">
      <w:start w:val="1"/>
      <w:numFmt w:val="bullet"/>
      <w:lvlText w:val="•"/>
      <w:lvlJc w:val="left"/>
      <w:pPr>
        <w:tabs>
          <w:tab w:val="num" w:pos="5760"/>
        </w:tabs>
        <w:ind w:left="5760" w:hanging="360"/>
      </w:pPr>
      <w:rPr>
        <w:rFonts w:ascii="Arial" w:hAnsi="Arial" w:hint="default"/>
      </w:rPr>
    </w:lvl>
    <w:lvl w:ilvl="8" w:tplc="50B83C68" w:tentative="1">
      <w:start w:val="1"/>
      <w:numFmt w:val="bullet"/>
      <w:lvlText w:val="•"/>
      <w:lvlJc w:val="left"/>
      <w:pPr>
        <w:tabs>
          <w:tab w:val="num" w:pos="6480"/>
        </w:tabs>
        <w:ind w:left="6480" w:hanging="360"/>
      </w:pPr>
      <w:rPr>
        <w:rFonts w:ascii="Arial" w:hAnsi="Arial" w:hint="default"/>
      </w:rPr>
    </w:lvl>
  </w:abstractNum>
  <w:abstractNum w:abstractNumId="62" w15:restartNumberingAfterBreak="0">
    <w:nsid w:val="0F10075E"/>
    <w:multiLevelType w:val="hybridMultilevel"/>
    <w:tmpl w:val="88128974"/>
    <w:lvl w:ilvl="0" w:tplc="CF663704">
      <w:start w:val="1"/>
      <w:numFmt w:val="bullet"/>
      <w:lvlText w:val="•"/>
      <w:lvlJc w:val="left"/>
      <w:pPr>
        <w:tabs>
          <w:tab w:val="num" w:pos="720"/>
        </w:tabs>
        <w:ind w:left="720" w:hanging="360"/>
      </w:pPr>
      <w:rPr>
        <w:rFonts w:ascii="Arial" w:hAnsi="Arial" w:hint="default"/>
      </w:rPr>
    </w:lvl>
    <w:lvl w:ilvl="1" w:tplc="FAECBC04" w:tentative="1">
      <w:start w:val="1"/>
      <w:numFmt w:val="bullet"/>
      <w:lvlText w:val="•"/>
      <w:lvlJc w:val="left"/>
      <w:pPr>
        <w:tabs>
          <w:tab w:val="num" w:pos="1440"/>
        </w:tabs>
        <w:ind w:left="1440" w:hanging="360"/>
      </w:pPr>
      <w:rPr>
        <w:rFonts w:ascii="Arial" w:hAnsi="Arial" w:hint="default"/>
      </w:rPr>
    </w:lvl>
    <w:lvl w:ilvl="2" w:tplc="6B1EE044" w:tentative="1">
      <w:start w:val="1"/>
      <w:numFmt w:val="bullet"/>
      <w:lvlText w:val="•"/>
      <w:lvlJc w:val="left"/>
      <w:pPr>
        <w:tabs>
          <w:tab w:val="num" w:pos="2160"/>
        </w:tabs>
        <w:ind w:left="2160" w:hanging="360"/>
      </w:pPr>
      <w:rPr>
        <w:rFonts w:ascii="Arial" w:hAnsi="Arial" w:hint="default"/>
      </w:rPr>
    </w:lvl>
    <w:lvl w:ilvl="3" w:tplc="5590C70A" w:tentative="1">
      <w:start w:val="1"/>
      <w:numFmt w:val="bullet"/>
      <w:lvlText w:val="•"/>
      <w:lvlJc w:val="left"/>
      <w:pPr>
        <w:tabs>
          <w:tab w:val="num" w:pos="2880"/>
        </w:tabs>
        <w:ind w:left="2880" w:hanging="360"/>
      </w:pPr>
      <w:rPr>
        <w:rFonts w:ascii="Arial" w:hAnsi="Arial" w:hint="default"/>
      </w:rPr>
    </w:lvl>
    <w:lvl w:ilvl="4" w:tplc="575CFDD6" w:tentative="1">
      <w:start w:val="1"/>
      <w:numFmt w:val="bullet"/>
      <w:lvlText w:val="•"/>
      <w:lvlJc w:val="left"/>
      <w:pPr>
        <w:tabs>
          <w:tab w:val="num" w:pos="3600"/>
        </w:tabs>
        <w:ind w:left="3600" w:hanging="360"/>
      </w:pPr>
      <w:rPr>
        <w:rFonts w:ascii="Arial" w:hAnsi="Arial" w:hint="default"/>
      </w:rPr>
    </w:lvl>
    <w:lvl w:ilvl="5" w:tplc="C3F4E6B2" w:tentative="1">
      <w:start w:val="1"/>
      <w:numFmt w:val="bullet"/>
      <w:lvlText w:val="•"/>
      <w:lvlJc w:val="left"/>
      <w:pPr>
        <w:tabs>
          <w:tab w:val="num" w:pos="4320"/>
        </w:tabs>
        <w:ind w:left="4320" w:hanging="360"/>
      </w:pPr>
      <w:rPr>
        <w:rFonts w:ascii="Arial" w:hAnsi="Arial" w:hint="default"/>
      </w:rPr>
    </w:lvl>
    <w:lvl w:ilvl="6" w:tplc="EBEC65C2" w:tentative="1">
      <w:start w:val="1"/>
      <w:numFmt w:val="bullet"/>
      <w:lvlText w:val="•"/>
      <w:lvlJc w:val="left"/>
      <w:pPr>
        <w:tabs>
          <w:tab w:val="num" w:pos="5040"/>
        </w:tabs>
        <w:ind w:left="5040" w:hanging="360"/>
      </w:pPr>
      <w:rPr>
        <w:rFonts w:ascii="Arial" w:hAnsi="Arial" w:hint="default"/>
      </w:rPr>
    </w:lvl>
    <w:lvl w:ilvl="7" w:tplc="4B2084D0" w:tentative="1">
      <w:start w:val="1"/>
      <w:numFmt w:val="bullet"/>
      <w:lvlText w:val="•"/>
      <w:lvlJc w:val="left"/>
      <w:pPr>
        <w:tabs>
          <w:tab w:val="num" w:pos="5760"/>
        </w:tabs>
        <w:ind w:left="5760" w:hanging="360"/>
      </w:pPr>
      <w:rPr>
        <w:rFonts w:ascii="Arial" w:hAnsi="Arial" w:hint="default"/>
      </w:rPr>
    </w:lvl>
    <w:lvl w:ilvl="8" w:tplc="AD46E9F4" w:tentative="1">
      <w:start w:val="1"/>
      <w:numFmt w:val="bullet"/>
      <w:lvlText w:val="•"/>
      <w:lvlJc w:val="left"/>
      <w:pPr>
        <w:tabs>
          <w:tab w:val="num" w:pos="6480"/>
        </w:tabs>
        <w:ind w:left="6480" w:hanging="360"/>
      </w:pPr>
      <w:rPr>
        <w:rFonts w:ascii="Arial" w:hAnsi="Arial" w:hint="default"/>
      </w:rPr>
    </w:lvl>
  </w:abstractNum>
  <w:abstractNum w:abstractNumId="63" w15:restartNumberingAfterBreak="0">
    <w:nsid w:val="0F667002"/>
    <w:multiLevelType w:val="hybridMultilevel"/>
    <w:tmpl w:val="A428FA16"/>
    <w:lvl w:ilvl="0" w:tplc="A262FD2C">
      <w:start w:val="1"/>
      <w:numFmt w:val="bullet"/>
      <w:lvlText w:val="•"/>
      <w:lvlJc w:val="left"/>
      <w:pPr>
        <w:tabs>
          <w:tab w:val="num" w:pos="720"/>
        </w:tabs>
        <w:ind w:left="720" w:hanging="360"/>
      </w:pPr>
      <w:rPr>
        <w:rFonts w:ascii="Arial" w:hAnsi="Arial" w:hint="default"/>
      </w:rPr>
    </w:lvl>
    <w:lvl w:ilvl="1" w:tplc="0FD0F9EC" w:tentative="1">
      <w:start w:val="1"/>
      <w:numFmt w:val="bullet"/>
      <w:lvlText w:val="•"/>
      <w:lvlJc w:val="left"/>
      <w:pPr>
        <w:tabs>
          <w:tab w:val="num" w:pos="1440"/>
        </w:tabs>
        <w:ind w:left="1440" w:hanging="360"/>
      </w:pPr>
      <w:rPr>
        <w:rFonts w:ascii="Arial" w:hAnsi="Arial" w:hint="default"/>
      </w:rPr>
    </w:lvl>
    <w:lvl w:ilvl="2" w:tplc="6A604C9C" w:tentative="1">
      <w:start w:val="1"/>
      <w:numFmt w:val="bullet"/>
      <w:lvlText w:val="•"/>
      <w:lvlJc w:val="left"/>
      <w:pPr>
        <w:tabs>
          <w:tab w:val="num" w:pos="2160"/>
        </w:tabs>
        <w:ind w:left="2160" w:hanging="360"/>
      </w:pPr>
      <w:rPr>
        <w:rFonts w:ascii="Arial" w:hAnsi="Arial" w:hint="default"/>
      </w:rPr>
    </w:lvl>
    <w:lvl w:ilvl="3" w:tplc="5E88DAAC" w:tentative="1">
      <w:start w:val="1"/>
      <w:numFmt w:val="bullet"/>
      <w:lvlText w:val="•"/>
      <w:lvlJc w:val="left"/>
      <w:pPr>
        <w:tabs>
          <w:tab w:val="num" w:pos="2880"/>
        </w:tabs>
        <w:ind w:left="2880" w:hanging="360"/>
      </w:pPr>
      <w:rPr>
        <w:rFonts w:ascii="Arial" w:hAnsi="Arial" w:hint="default"/>
      </w:rPr>
    </w:lvl>
    <w:lvl w:ilvl="4" w:tplc="90EE7E0A" w:tentative="1">
      <w:start w:val="1"/>
      <w:numFmt w:val="bullet"/>
      <w:lvlText w:val="•"/>
      <w:lvlJc w:val="left"/>
      <w:pPr>
        <w:tabs>
          <w:tab w:val="num" w:pos="3600"/>
        </w:tabs>
        <w:ind w:left="3600" w:hanging="360"/>
      </w:pPr>
      <w:rPr>
        <w:rFonts w:ascii="Arial" w:hAnsi="Arial" w:hint="default"/>
      </w:rPr>
    </w:lvl>
    <w:lvl w:ilvl="5" w:tplc="E85A4582" w:tentative="1">
      <w:start w:val="1"/>
      <w:numFmt w:val="bullet"/>
      <w:lvlText w:val="•"/>
      <w:lvlJc w:val="left"/>
      <w:pPr>
        <w:tabs>
          <w:tab w:val="num" w:pos="4320"/>
        </w:tabs>
        <w:ind w:left="4320" w:hanging="360"/>
      </w:pPr>
      <w:rPr>
        <w:rFonts w:ascii="Arial" w:hAnsi="Arial" w:hint="default"/>
      </w:rPr>
    </w:lvl>
    <w:lvl w:ilvl="6" w:tplc="EC144FC8" w:tentative="1">
      <w:start w:val="1"/>
      <w:numFmt w:val="bullet"/>
      <w:lvlText w:val="•"/>
      <w:lvlJc w:val="left"/>
      <w:pPr>
        <w:tabs>
          <w:tab w:val="num" w:pos="5040"/>
        </w:tabs>
        <w:ind w:left="5040" w:hanging="360"/>
      </w:pPr>
      <w:rPr>
        <w:rFonts w:ascii="Arial" w:hAnsi="Arial" w:hint="default"/>
      </w:rPr>
    </w:lvl>
    <w:lvl w:ilvl="7" w:tplc="09A67CEE" w:tentative="1">
      <w:start w:val="1"/>
      <w:numFmt w:val="bullet"/>
      <w:lvlText w:val="•"/>
      <w:lvlJc w:val="left"/>
      <w:pPr>
        <w:tabs>
          <w:tab w:val="num" w:pos="5760"/>
        </w:tabs>
        <w:ind w:left="5760" w:hanging="360"/>
      </w:pPr>
      <w:rPr>
        <w:rFonts w:ascii="Arial" w:hAnsi="Arial" w:hint="default"/>
      </w:rPr>
    </w:lvl>
    <w:lvl w:ilvl="8" w:tplc="5A003720" w:tentative="1">
      <w:start w:val="1"/>
      <w:numFmt w:val="bullet"/>
      <w:lvlText w:val="•"/>
      <w:lvlJc w:val="left"/>
      <w:pPr>
        <w:tabs>
          <w:tab w:val="num" w:pos="6480"/>
        </w:tabs>
        <w:ind w:left="6480" w:hanging="360"/>
      </w:pPr>
      <w:rPr>
        <w:rFonts w:ascii="Arial" w:hAnsi="Arial" w:hint="default"/>
      </w:rPr>
    </w:lvl>
  </w:abstractNum>
  <w:abstractNum w:abstractNumId="64" w15:restartNumberingAfterBreak="0">
    <w:nsid w:val="0F86440F"/>
    <w:multiLevelType w:val="hybridMultilevel"/>
    <w:tmpl w:val="7BBA1472"/>
    <w:lvl w:ilvl="0" w:tplc="B5E0DDC2">
      <w:start w:val="1"/>
      <w:numFmt w:val="bullet"/>
      <w:lvlText w:val="•"/>
      <w:lvlJc w:val="left"/>
      <w:pPr>
        <w:tabs>
          <w:tab w:val="num" w:pos="720"/>
        </w:tabs>
        <w:ind w:left="720" w:hanging="360"/>
      </w:pPr>
      <w:rPr>
        <w:rFonts w:ascii="Arial" w:hAnsi="Arial" w:hint="default"/>
      </w:rPr>
    </w:lvl>
    <w:lvl w:ilvl="1" w:tplc="EC46FE0A" w:tentative="1">
      <w:start w:val="1"/>
      <w:numFmt w:val="bullet"/>
      <w:lvlText w:val="•"/>
      <w:lvlJc w:val="left"/>
      <w:pPr>
        <w:tabs>
          <w:tab w:val="num" w:pos="1440"/>
        </w:tabs>
        <w:ind w:left="1440" w:hanging="360"/>
      </w:pPr>
      <w:rPr>
        <w:rFonts w:ascii="Arial" w:hAnsi="Arial" w:hint="default"/>
      </w:rPr>
    </w:lvl>
    <w:lvl w:ilvl="2" w:tplc="57FA7A5C" w:tentative="1">
      <w:start w:val="1"/>
      <w:numFmt w:val="bullet"/>
      <w:lvlText w:val="•"/>
      <w:lvlJc w:val="left"/>
      <w:pPr>
        <w:tabs>
          <w:tab w:val="num" w:pos="2160"/>
        </w:tabs>
        <w:ind w:left="2160" w:hanging="360"/>
      </w:pPr>
      <w:rPr>
        <w:rFonts w:ascii="Arial" w:hAnsi="Arial" w:hint="default"/>
      </w:rPr>
    </w:lvl>
    <w:lvl w:ilvl="3" w:tplc="A9E0A72E" w:tentative="1">
      <w:start w:val="1"/>
      <w:numFmt w:val="bullet"/>
      <w:lvlText w:val="•"/>
      <w:lvlJc w:val="left"/>
      <w:pPr>
        <w:tabs>
          <w:tab w:val="num" w:pos="2880"/>
        </w:tabs>
        <w:ind w:left="2880" w:hanging="360"/>
      </w:pPr>
      <w:rPr>
        <w:rFonts w:ascii="Arial" w:hAnsi="Arial" w:hint="default"/>
      </w:rPr>
    </w:lvl>
    <w:lvl w:ilvl="4" w:tplc="219A859C" w:tentative="1">
      <w:start w:val="1"/>
      <w:numFmt w:val="bullet"/>
      <w:lvlText w:val="•"/>
      <w:lvlJc w:val="left"/>
      <w:pPr>
        <w:tabs>
          <w:tab w:val="num" w:pos="3600"/>
        </w:tabs>
        <w:ind w:left="3600" w:hanging="360"/>
      </w:pPr>
      <w:rPr>
        <w:rFonts w:ascii="Arial" w:hAnsi="Arial" w:hint="default"/>
      </w:rPr>
    </w:lvl>
    <w:lvl w:ilvl="5" w:tplc="29DC54AA" w:tentative="1">
      <w:start w:val="1"/>
      <w:numFmt w:val="bullet"/>
      <w:lvlText w:val="•"/>
      <w:lvlJc w:val="left"/>
      <w:pPr>
        <w:tabs>
          <w:tab w:val="num" w:pos="4320"/>
        </w:tabs>
        <w:ind w:left="4320" w:hanging="360"/>
      </w:pPr>
      <w:rPr>
        <w:rFonts w:ascii="Arial" w:hAnsi="Arial" w:hint="default"/>
      </w:rPr>
    </w:lvl>
    <w:lvl w:ilvl="6" w:tplc="85B29088" w:tentative="1">
      <w:start w:val="1"/>
      <w:numFmt w:val="bullet"/>
      <w:lvlText w:val="•"/>
      <w:lvlJc w:val="left"/>
      <w:pPr>
        <w:tabs>
          <w:tab w:val="num" w:pos="5040"/>
        </w:tabs>
        <w:ind w:left="5040" w:hanging="360"/>
      </w:pPr>
      <w:rPr>
        <w:rFonts w:ascii="Arial" w:hAnsi="Arial" w:hint="default"/>
      </w:rPr>
    </w:lvl>
    <w:lvl w:ilvl="7" w:tplc="158CDA4C" w:tentative="1">
      <w:start w:val="1"/>
      <w:numFmt w:val="bullet"/>
      <w:lvlText w:val="•"/>
      <w:lvlJc w:val="left"/>
      <w:pPr>
        <w:tabs>
          <w:tab w:val="num" w:pos="5760"/>
        </w:tabs>
        <w:ind w:left="5760" w:hanging="360"/>
      </w:pPr>
      <w:rPr>
        <w:rFonts w:ascii="Arial" w:hAnsi="Arial" w:hint="default"/>
      </w:rPr>
    </w:lvl>
    <w:lvl w:ilvl="8" w:tplc="52B8C7C8" w:tentative="1">
      <w:start w:val="1"/>
      <w:numFmt w:val="bullet"/>
      <w:lvlText w:val="•"/>
      <w:lvlJc w:val="left"/>
      <w:pPr>
        <w:tabs>
          <w:tab w:val="num" w:pos="6480"/>
        </w:tabs>
        <w:ind w:left="6480" w:hanging="360"/>
      </w:pPr>
      <w:rPr>
        <w:rFonts w:ascii="Arial" w:hAnsi="Arial" w:hint="default"/>
      </w:rPr>
    </w:lvl>
  </w:abstractNum>
  <w:abstractNum w:abstractNumId="65" w15:restartNumberingAfterBreak="0">
    <w:nsid w:val="0F8F1C5D"/>
    <w:multiLevelType w:val="hybridMultilevel"/>
    <w:tmpl w:val="85660676"/>
    <w:lvl w:ilvl="0" w:tplc="46405394">
      <w:start w:val="1"/>
      <w:numFmt w:val="bullet"/>
      <w:lvlText w:val="•"/>
      <w:lvlJc w:val="left"/>
      <w:pPr>
        <w:tabs>
          <w:tab w:val="num" w:pos="720"/>
        </w:tabs>
        <w:ind w:left="720" w:hanging="360"/>
      </w:pPr>
      <w:rPr>
        <w:rFonts w:ascii="Arial" w:hAnsi="Arial" w:hint="default"/>
      </w:rPr>
    </w:lvl>
    <w:lvl w:ilvl="1" w:tplc="B1F487BA" w:tentative="1">
      <w:start w:val="1"/>
      <w:numFmt w:val="bullet"/>
      <w:lvlText w:val="•"/>
      <w:lvlJc w:val="left"/>
      <w:pPr>
        <w:tabs>
          <w:tab w:val="num" w:pos="1440"/>
        </w:tabs>
        <w:ind w:left="1440" w:hanging="360"/>
      </w:pPr>
      <w:rPr>
        <w:rFonts w:ascii="Arial" w:hAnsi="Arial" w:hint="default"/>
      </w:rPr>
    </w:lvl>
    <w:lvl w:ilvl="2" w:tplc="74FE8E02" w:tentative="1">
      <w:start w:val="1"/>
      <w:numFmt w:val="bullet"/>
      <w:lvlText w:val="•"/>
      <w:lvlJc w:val="left"/>
      <w:pPr>
        <w:tabs>
          <w:tab w:val="num" w:pos="2160"/>
        </w:tabs>
        <w:ind w:left="2160" w:hanging="360"/>
      </w:pPr>
      <w:rPr>
        <w:rFonts w:ascii="Arial" w:hAnsi="Arial" w:hint="default"/>
      </w:rPr>
    </w:lvl>
    <w:lvl w:ilvl="3" w:tplc="709213CE" w:tentative="1">
      <w:start w:val="1"/>
      <w:numFmt w:val="bullet"/>
      <w:lvlText w:val="•"/>
      <w:lvlJc w:val="left"/>
      <w:pPr>
        <w:tabs>
          <w:tab w:val="num" w:pos="2880"/>
        </w:tabs>
        <w:ind w:left="2880" w:hanging="360"/>
      </w:pPr>
      <w:rPr>
        <w:rFonts w:ascii="Arial" w:hAnsi="Arial" w:hint="default"/>
      </w:rPr>
    </w:lvl>
    <w:lvl w:ilvl="4" w:tplc="477CEA3E" w:tentative="1">
      <w:start w:val="1"/>
      <w:numFmt w:val="bullet"/>
      <w:lvlText w:val="•"/>
      <w:lvlJc w:val="left"/>
      <w:pPr>
        <w:tabs>
          <w:tab w:val="num" w:pos="3600"/>
        </w:tabs>
        <w:ind w:left="3600" w:hanging="360"/>
      </w:pPr>
      <w:rPr>
        <w:rFonts w:ascii="Arial" w:hAnsi="Arial" w:hint="default"/>
      </w:rPr>
    </w:lvl>
    <w:lvl w:ilvl="5" w:tplc="10447EC2" w:tentative="1">
      <w:start w:val="1"/>
      <w:numFmt w:val="bullet"/>
      <w:lvlText w:val="•"/>
      <w:lvlJc w:val="left"/>
      <w:pPr>
        <w:tabs>
          <w:tab w:val="num" w:pos="4320"/>
        </w:tabs>
        <w:ind w:left="4320" w:hanging="360"/>
      </w:pPr>
      <w:rPr>
        <w:rFonts w:ascii="Arial" w:hAnsi="Arial" w:hint="default"/>
      </w:rPr>
    </w:lvl>
    <w:lvl w:ilvl="6" w:tplc="5768CB32" w:tentative="1">
      <w:start w:val="1"/>
      <w:numFmt w:val="bullet"/>
      <w:lvlText w:val="•"/>
      <w:lvlJc w:val="left"/>
      <w:pPr>
        <w:tabs>
          <w:tab w:val="num" w:pos="5040"/>
        </w:tabs>
        <w:ind w:left="5040" w:hanging="360"/>
      </w:pPr>
      <w:rPr>
        <w:rFonts w:ascii="Arial" w:hAnsi="Arial" w:hint="default"/>
      </w:rPr>
    </w:lvl>
    <w:lvl w:ilvl="7" w:tplc="C032EF30" w:tentative="1">
      <w:start w:val="1"/>
      <w:numFmt w:val="bullet"/>
      <w:lvlText w:val="•"/>
      <w:lvlJc w:val="left"/>
      <w:pPr>
        <w:tabs>
          <w:tab w:val="num" w:pos="5760"/>
        </w:tabs>
        <w:ind w:left="5760" w:hanging="360"/>
      </w:pPr>
      <w:rPr>
        <w:rFonts w:ascii="Arial" w:hAnsi="Arial" w:hint="default"/>
      </w:rPr>
    </w:lvl>
    <w:lvl w:ilvl="8" w:tplc="8EACEB90" w:tentative="1">
      <w:start w:val="1"/>
      <w:numFmt w:val="bullet"/>
      <w:lvlText w:val="•"/>
      <w:lvlJc w:val="left"/>
      <w:pPr>
        <w:tabs>
          <w:tab w:val="num" w:pos="6480"/>
        </w:tabs>
        <w:ind w:left="6480" w:hanging="360"/>
      </w:pPr>
      <w:rPr>
        <w:rFonts w:ascii="Arial" w:hAnsi="Arial" w:hint="default"/>
      </w:rPr>
    </w:lvl>
  </w:abstractNum>
  <w:abstractNum w:abstractNumId="66" w15:restartNumberingAfterBreak="0">
    <w:nsid w:val="0F9F7F26"/>
    <w:multiLevelType w:val="hybridMultilevel"/>
    <w:tmpl w:val="2CFC0ABA"/>
    <w:lvl w:ilvl="0" w:tplc="BCFC92F8">
      <w:start w:val="1"/>
      <w:numFmt w:val="bullet"/>
      <w:lvlText w:val="•"/>
      <w:lvlJc w:val="left"/>
      <w:pPr>
        <w:tabs>
          <w:tab w:val="num" w:pos="720"/>
        </w:tabs>
        <w:ind w:left="720" w:hanging="360"/>
      </w:pPr>
      <w:rPr>
        <w:rFonts w:ascii="Arial" w:hAnsi="Arial" w:hint="default"/>
      </w:rPr>
    </w:lvl>
    <w:lvl w:ilvl="1" w:tplc="BC6644FA" w:tentative="1">
      <w:start w:val="1"/>
      <w:numFmt w:val="bullet"/>
      <w:lvlText w:val="•"/>
      <w:lvlJc w:val="left"/>
      <w:pPr>
        <w:tabs>
          <w:tab w:val="num" w:pos="1440"/>
        </w:tabs>
        <w:ind w:left="1440" w:hanging="360"/>
      </w:pPr>
      <w:rPr>
        <w:rFonts w:ascii="Arial" w:hAnsi="Arial" w:hint="default"/>
      </w:rPr>
    </w:lvl>
    <w:lvl w:ilvl="2" w:tplc="8D0202E0" w:tentative="1">
      <w:start w:val="1"/>
      <w:numFmt w:val="bullet"/>
      <w:lvlText w:val="•"/>
      <w:lvlJc w:val="left"/>
      <w:pPr>
        <w:tabs>
          <w:tab w:val="num" w:pos="2160"/>
        </w:tabs>
        <w:ind w:left="2160" w:hanging="360"/>
      </w:pPr>
      <w:rPr>
        <w:rFonts w:ascii="Arial" w:hAnsi="Arial" w:hint="default"/>
      </w:rPr>
    </w:lvl>
    <w:lvl w:ilvl="3" w:tplc="AF5A8942" w:tentative="1">
      <w:start w:val="1"/>
      <w:numFmt w:val="bullet"/>
      <w:lvlText w:val="•"/>
      <w:lvlJc w:val="left"/>
      <w:pPr>
        <w:tabs>
          <w:tab w:val="num" w:pos="2880"/>
        </w:tabs>
        <w:ind w:left="2880" w:hanging="360"/>
      </w:pPr>
      <w:rPr>
        <w:rFonts w:ascii="Arial" w:hAnsi="Arial" w:hint="default"/>
      </w:rPr>
    </w:lvl>
    <w:lvl w:ilvl="4" w:tplc="3946AE44" w:tentative="1">
      <w:start w:val="1"/>
      <w:numFmt w:val="bullet"/>
      <w:lvlText w:val="•"/>
      <w:lvlJc w:val="left"/>
      <w:pPr>
        <w:tabs>
          <w:tab w:val="num" w:pos="3600"/>
        </w:tabs>
        <w:ind w:left="3600" w:hanging="360"/>
      </w:pPr>
      <w:rPr>
        <w:rFonts w:ascii="Arial" w:hAnsi="Arial" w:hint="default"/>
      </w:rPr>
    </w:lvl>
    <w:lvl w:ilvl="5" w:tplc="F72E59CE" w:tentative="1">
      <w:start w:val="1"/>
      <w:numFmt w:val="bullet"/>
      <w:lvlText w:val="•"/>
      <w:lvlJc w:val="left"/>
      <w:pPr>
        <w:tabs>
          <w:tab w:val="num" w:pos="4320"/>
        </w:tabs>
        <w:ind w:left="4320" w:hanging="360"/>
      </w:pPr>
      <w:rPr>
        <w:rFonts w:ascii="Arial" w:hAnsi="Arial" w:hint="default"/>
      </w:rPr>
    </w:lvl>
    <w:lvl w:ilvl="6" w:tplc="A996918A" w:tentative="1">
      <w:start w:val="1"/>
      <w:numFmt w:val="bullet"/>
      <w:lvlText w:val="•"/>
      <w:lvlJc w:val="left"/>
      <w:pPr>
        <w:tabs>
          <w:tab w:val="num" w:pos="5040"/>
        </w:tabs>
        <w:ind w:left="5040" w:hanging="360"/>
      </w:pPr>
      <w:rPr>
        <w:rFonts w:ascii="Arial" w:hAnsi="Arial" w:hint="default"/>
      </w:rPr>
    </w:lvl>
    <w:lvl w:ilvl="7" w:tplc="E8BE5EF6" w:tentative="1">
      <w:start w:val="1"/>
      <w:numFmt w:val="bullet"/>
      <w:lvlText w:val="•"/>
      <w:lvlJc w:val="left"/>
      <w:pPr>
        <w:tabs>
          <w:tab w:val="num" w:pos="5760"/>
        </w:tabs>
        <w:ind w:left="5760" w:hanging="360"/>
      </w:pPr>
      <w:rPr>
        <w:rFonts w:ascii="Arial" w:hAnsi="Arial" w:hint="default"/>
      </w:rPr>
    </w:lvl>
    <w:lvl w:ilvl="8" w:tplc="91F4B09E" w:tentative="1">
      <w:start w:val="1"/>
      <w:numFmt w:val="bullet"/>
      <w:lvlText w:val="•"/>
      <w:lvlJc w:val="left"/>
      <w:pPr>
        <w:tabs>
          <w:tab w:val="num" w:pos="6480"/>
        </w:tabs>
        <w:ind w:left="6480" w:hanging="360"/>
      </w:pPr>
      <w:rPr>
        <w:rFonts w:ascii="Arial" w:hAnsi="Arial" w:hint="default"/>
      </w:rPr>
    </w:lvl>
  </w:abstractNum>
  <w:abstractNum w:abstractNumId="67" w15:restartNumberingAfterBreak="0">
    <w:nsid w:val="0FC51C44"/>
    <w:multiLevelType w:val="hybridMultilevel"/>
    <w:tmpl w:val="4638467A"/>
    <w:lvl w:ilvl="0" w:tplc="1458D52C">
      <w:start w:val="1"/>
      <w:numFmt w:val="bullet"/>
      <w:lvlText w:val="•"/>
      <w:lvlJc w:val="left"/>
      <w:pPr>
        <w:tabs>
          <w:tab w:val="num" w:pos="720"/>
        </w:tabs>
        <w:ind w:left="720" w:hanging="360"/>
      </w:pPr>
      <w:rPr>
        <w:rFonts w:ascii="Arial" w:hAnsi="Arial" w:hint="default"/>
      </w:rPr>
    </w:lvl>
    <w:lvl w:ilvl="1" w:tplc="B0205CA8" w:tentative="1">
      <w:start w:val="1"/>
      <w:numFmt w:val="bullet"/>
      <w:lvlText w:val="•"/>
      <w:lvlJc w:val="left"/>
      <w:pPr>
        <w:tabs>
          <w:tab w:val="num" w:pos="1440"/>
        </w:tabs>
        <w:ind w:left="1440" w:hanging="360"/>
      </w:pPr>
      <w:rPr>
        <w:rFonts w:ascii="Arial" w:hAnsi="Arial" w:hint="default"/>
      </w:rPr>
    </w:lvl>
    <w:lvl w:ilvl="2" w:tplc="FAAE9C98" w:tentative="1">
      <w:start w:val="1"/>
      <w:numFmt w:val="bullet"/>
      <w:lvlText w:val="•"/>
      <w:lvlJc w:val="left"/>
      <w:pPr>
        <w:tabs>
          <w:tab w:val="num" w:pos="2160"/>
        </w:tabs>
        <w:ind w:left="2160" w:hanging="360"/>
      </w:pPr>
      <w:rPr>
        <w:rFonts w:ascii="Arial" w:hAnsi="Arial" w:hint="default"/>
      </w:rPr>
    </w:lvl>
    <w:lvl w:ilvl="3" w:tplc="135063AC" w:tentative="1">
      <w:start w:val="1"/>
      <w:numFmt w:val="bullet"/>
      <w:lvlText w:val="•"/>
      <w:lvlJc w:val="left"/>
      <w:pPr>
        <w:tabs>
          <w:tab w:val="num" w:pos="2880"/>
        </w:tabs>
        <w:ind w:left="2880" w:hanging="360"/>
      </w:pPr>
      <w:rPr>
        <w:rFonts w:ascii="Arial" w:hAnsi="Arial" w:hint="default"/>
      </w:rPr>
    </w:lvl>
    <w:lvl w:ilvl="4" w:tplc="5D82C45C" w:tentative="1">
      <w:start w:val="1"/>
      <w:numFmt w:val="bullet"/>
      <w:lvlText w:val="•"/>
      <w:lvlJc w:val="left"/>
      <w:pPr>
        <w:tabs>
          <w:tab w:val="num" w:pos="3600"/>
        </w:tabs>
        <w:ind w:left="3600" w:hanging="360"/>
      </w:pPr>
      <w:rPr>
        <w:rFonts w:ascii="Arial" w:hAnsi="Arial" w:hint="default"/>
      </w:rPr>
    </w:lvl>
    <w:lvl w:ilvl="5" w:tplc="B252A4EC" w:tentative="1">
      <w:start w:val="1"/>
      <w:numFmt w:val="bullet"/>
      <w:lvlText w:val="•"/>
      <w:lvlJc w:val="left"/>
      <w:pPr>
        <w:tabs>
          <w:tab w:val="num" w:pos="4320"/>
        </w:tabs>
        <w:ind w:left="4320" w:hanging="360"/>
      </w:pPr>
      <w:rPr>
        <w:rFonts w:ascii="Arial" w:hAnsi="Arial" w:hint="default"/>
      </w:rPr>
    </w:lvl>
    <w:lvl w:ilvl="6" w:tplc="9664125E" w:tentative="1">
      <w:start w:val="1"/>
      <w:numFmt w:val="bullet"/>
      <w:lvlText w:val="•"/>
      <w:lvlJc w:val="left"/>
      <w:pPr>
        <w:tabs>
          <w:tab w:val="num" w:pos="5040"/>
        </w:tabs>
        <w:ind w:left="5040" w:hanging="360"/>
      </w:pPr>
      <w:rPr>
        <w:rFonts w:ascii="Arial" w:hAnsi="Arial" w:hint="default"/>
      </w:rPr>
    </w:lvl>
    <w:lvl w:ilvl="7" w:tplc="DDEAEF16" w:tentative="1">
      <w:start w:val="1"/>
      <w:numFmt w:val="bullet"/>
      <w:lvlText w:val="•"/>
      <w:lvlJc w:val="left"/>
      <w:pPr>
        <w:tabs>
          <w:tab w:val="num" w:pos="5760"/>
        </w:tabs>
        <w:ind w:left="5760" w:hanging="360"/>
      </w:pPr>
      <w:rPr>
        <w:rFonts w:ascii="Arial" w:hAnsi="Arial" w:hint="default"/>
      </w:rPr>
    </w:lvl>
    <w:lvl w:ilvl="8" w:tplc="B6E4D456" w:tentative="1">
      <w:start w:val="1"/>
      <w:numFmt w:val="bullet"/>
      <w:lvlText w:val="•"/>
      <w:lvlJc w:val="left"/>
      <w:pPr>
        <w:tabs>
          <w:tab w:val="num" w:pos="6480"/>
        </w:tabs>
        <w:ind w:left="6480" w:hanging="360"/>
      </w:pPr>
      <w:rPr>
        <w:rFonts w:ascii="Arial" w:hAnsi="Arial" w:hint="default"/>
      </w:rPr>
    </w:lvl>
  </w:abstractNum>
  <w:abstractNum w:abstractNumId="68" w15:restartNumberingAfterBreak="0">
    <w:nsid w:val="0FC82E96"/>
    <w:multiLevelType w:val="hybridMultilevel"/>
    <w:tmpl w:val="BFD4C85E"/>
    <w:lvl w:ilvl="0" w:tplc="735E7A32">
      <w:start w:val="1"/>
      <w:numFmt w:val="bullet"/>
      <w:lvlText w:val="•"/>
      <w:lvlJc w:val="left"/>
      <w:pPr>
        <w:tabs>
          <w:tab w:val="num" w:pos="720"/>
        </w:tabs>
        <w:ind w:left="720" w:hanging="360"/>
      </w:pPr>
      <w:rPr>
        <w:rFonts w:ascii="Arial" w:hAnsi="Arial" w:hint="default"/>
      </w:rPr>
    </w:lvl>
    <w:lvl w:ilvl="1" w:tplc="4990785A" w:tentative="1">
      <w:start w:val="1"/>
      <w:numFmt w:val="bullet"/>
      <w:lvlText w:val="•"/>
      <w:lvlJc w:val="left"/>
      <w:pPr>
        <w:tabs>
          <w:tab w:val="num" w:pos="1440"/>
        </w:tabs>
        <w:ind w:left="1440" w:hanging="360"/>
      </w:pPr>
      <w:rPr>
        <w:rFonts w:ascii="Arial" w:hAnsi="Arial" w:hint="default"/>
      </w:rPr>
    </w:lvl>
    <w:lvl w:ilvl="2" w:tplc="95127152" w:tentative="1">
      <w:start w:val="1"/>
      <w:numFmt w:val="bullet"/>
      <w:lvlText w:val="•"/>
      <w:lvlJc w:val="left"/>
      <w:pPr>
        <w:tabs>
          <w:tab w:val="num" w:pos="2160"/>
        </w:tabs>
        <w:ind w:left="2160" w:hanging="360"/>
      </w:pPr>
      <w:rPr>
        <w:rFonts w:ascii="Arial" w:hAnsi="Arial" w:hint="default"/>
      </w:rPr>
    </w:lvl>
    <w:lvl w:ilvl="3" w:tplc="D910EAEA" w:tentative="1">
      <w:start w:val="1"/>
      <w:numFmt w:val="bullet"/>
      <w:lvlText w:val="•"/>
      <w:lvlJc w:val="left"/>
      <w:pPr>
        <w:tabs>
          <w:tab w:val="num" w:pos="2880"/>
        </w:tabs>
        <w:ind w:left="2880" w:hanging="360"/>
      </w:pPr>
      <w:rPr>
        <w:rFonts w:ascii="Arial" w:hAnsi="Arial" w:hint="default"/>
      </w:rPr>
    </w:lvl>
    <w:lvl w:ilvl="4" w:tplc="DBF01F72" w:tentative="1">
      <w:start w:val="1"/>
      <w:numFmt w:val="bullet"/>
      <w:lvlText w:val="•"/>
      <w:lvlJc w:val="left"/>
      <w:pPr>
        <w:tabs>
          <w:tab w:val="num" w:pos="3600"/>
        </w:tabs>
        <w:ind w:left="3600" w:hanging="360"/>
      </w:pPr>
      <w:rPr>
        <w:rFonts w:ascii="Arial" w:hAnsi="Arial" w:hint="default"/>
      </w:rPr>
    </w:lvl>
    <w:lvl w:ilvl="5" w:tplc="DD44FD34" w:tentative="1">
      <w:start w:val="1"/>
      <w:numFmt w:val="bullet"/>
      <w:lvlText w:val="•"/>
      <w:lvlJc w:val="left"/>
      <w:pPr>
        <w:tabs>
          <w:tab w:val="num" w:pos="4320"/>
        </w:tabs>
        <w:ind w:left="4320" w:hanging="360"/>
      </w:pPr>
      <w:rPr>
        <w:rFonts w:ascii="Arial" w:hAnsi="Arial" w:hint="default"/>
      </w:rPr>
    </w:lvl>
    <w:lvl w:ilvl="6" w:tplc="77100732" w:tentative="1">
      <w:start w:val="1"/>
      <w:numFmt w:val="bullet"/>
      <w:lvlText w:val="•"/>
      <w:lvlJc w:val="left"/>
      <w:pPr>
        <w:tabs>
          <w:tab w:val="num" w:pos="5040"/>
        </w:tabs>
        <w:ind w:left="5040" w:hanging="360"/>
      </w:pPr>
      <w:rPr>
        <w:rFonts w:ascii="Arial" w:hAnsi="Arial" w:hint="default"/>
      </w:rPr>
    </w:lvl>
    <w:lvl w:ilvl="7" w:tplc="773CA4CE" w:tentative="1">
      <w:start w:val="1"/>
      <w:numFmt w:val="bullet"/>
      <w:lvlText w:val="•"/>
      <w:lvlJc w:val="left"/>
      <w:pPr>
        <w:tabs>
          <w:tab w:val="num" w:pos="5760"/>
        </w:tabs>
        <w:ind w:left="5760" w:hanging="360"/>
      </w:pPr>
      <w:rPr>
        <w:rFonts w:ascii="Arial" w:hAnsi="Arial" w:hint="default"/>
      </w:rPr>
    </w:lvl>
    <w:lvl w:ilvl="8" w:tplc="F53EE3B6" w:tentative="1">
      <w:start w:val="1"/>
      <w:numFmt w:val="bullet"/>
      <w:lvlText w:val="•"/>
      <w:lvlJc w:val="left"/>
      <w:pPr>
        <w:tabs>
          <w:tab w:val="num" w:pos="6480"/>
        </w:tabs>
        <w:ind w:left="6480" w:hanging="360"/>
      </w:pPr>
      <w:rPr>
        <w:rFonts w:ascii="Arial" w:hAnsi="Arial" w:hint="default"/>
      </w:rPr>
    </w:lvl>
  </w:abstractNum>
  <w:abstractNum w:abstractNumId="69" w15:restartNumberingAfterBreak="0">
    <w:nsid w:val="118000F5"/>
    <w:multiLevelType w:val="hybridMultilevel"/>
    <w:tmpl w:val="CC60FA70"/>
    <w:lvl w:ilvl="0" w:tplc="28A82CDA">
      <w:start w:val="1"/>
      <w:numFmt w:val="bullet"/>
      <w:lvlText w:val="•"/>
      <w:lvlJc w:val="left"/>
      <w:pPr>
        <w:tabs>
          <w:tab w:val="num" w:pos="720"/>
        </w:tabs>
        <w:ind w:left="720" w:hanging="360"/>
      </w:pPr>
      <w:rPr>
        <w:rFonts w:ascii="Arial" w:hAnsi="Arial" w:hint="default"/>
      </w:rPr>
    </w:lvl>
    <w:lvl w:ilvl="1" w:tplc="F9528766" w:tentative="1">
      <w:start w:val="1"/>
      <w:numFmt w:val="bullet"/>
      <w:lvlText w:val="•"/>
      <w:lvlJc w:val="left"/>
      <w:pPr>
        <w:tabs>
          <w:tab w:val="num" w:pos="1440"/>
        </w:tabs>
        <w:ind w:left="1440" w:hanging="360"/>
      </w:pPr>
      <w:rPr>
        <w:rFonts w:ascii="Arial" w:hAnsi="Arial" w:hint="default"/>
      </w:rPr>
    </w:lvl>
    <w:lvl w:ilvl="2" w:tplc="C748B67E" w:tentative="1">
      <w:start w:val="1"/>
      <w:numFmt w:val="bullet"/>
      <w:lvlText w:val="•"/>
      <w:lvlJc w:val="left"/>
      <w:pPr>
        <w:tabs>
          <w:tab w:val="num" w:pos="2160"/>
        </w:tabs>
        <w:ind w:left="2160" w:hanging="360"/>
      </w:pPr>
      <w:rPr>
        <w:rFonts w:ascii="Arial" w:hAnsi="Arial" w:hint="default"/>
      </w:rPr>
    </w:lvl>
    <w:lvl w:ilvl="3" w:tplc="96C6C37A" w:tentative="1">
      <w:start w:val="1"/>
      <w:numFmt w:val="bullet"/>
      <w:lvlText w:val="•"/>
      <w:lvlJc w:val="left"/>
      <w:pPr>
        <w:tabs>
          <w:tab w:val="num" w:pos="2880"/>
        </w:tabs>
        <w:ind w:left="2880" w:hanging="360"/>
      </w:pPr>
      <w:rPr>
        <w:rFonts w:ascii="Arial" w:hAnsi="Arial" w:hint="default"/>
      </w:rPr>
    </w:lvl>
    <w:lvl w:ilvl="4" w:tplc="97123BD2" w:tentative="1">
      <w:start w:val="1"/>
      <w:numFmt w:val="bullet"/>
      <w:lvlText w:val="•"/>
      <w:lvlJc w:val="left"/>
      <w:pPr>
        <w:tabs>
          <w:tab w:val="num" w:pos="3600"/>
        </w:tabs>
        <w:ind w:left="3600" w:hanging="360"/>
      </w:pPr>
      <w:rPr>
        <w:rFonts w:ascii="Arial" w:hAnsi="Arial" w:hint="default"/>
      </w:rPr>
    </w:lvl>
    <w:lvl w:ilvl="5" w:tplc="735C1874" w:tentative="1">
      <w:start w:val="1"/>
      <w:numFmt w:val="bullet"/>
      <w:lvlText w:val="•"/>
      <w:lvlJc w:val="left"/>
      <w:pPr>
        <w:tabs>
          <w:tab w:val="num" w:pos="4320"/>
        </w:tabs>
        <w:ind w:left="4320" w:hanging="360"/>
      </w:pPr>
      <w:rPr>
        <w:rFonts w:ascii="Arial" w:hAnsi="Arial" w:hint="default"/>
      </w:rPr>
    </w:lvl>
    <w:lvl w:ilvl="6" w:tplc="7042F0CA" w:tentative="1">
      <w:start w:val="1"/>
      <w:numFmt w:val="bullet"/>
      <w:lvlText w:val="•"/>
      <w:lvlJc w:val="left"/>
      <w:pPr>
        <w:tabs>
          <w:tab w:val="num" w:pos="5040"/>
        </w:tabs>
        <w:ind w:left="5040" w:hanging="360"/>
      </w:pPr>
      <w:rPr>
        <w:rFonts w:ascii="Arial" w:hAnsi="Arial" w:hint="default"/>
      </w:rPr>
    </w:lvl>
    <w:lvl w:ilvl="7" w:tplc="3A6A74B2" w:tentative="1">
      <w:start w:val="1"/>
      <w:numFmt w:val="bullet"/>
      <w:lvlText w:val="•"/>
      <w:lvlJc w:val="left"/>
      <w:pPr>
        <w:tabs>
          <w:tab w:val="num" w:pos="5760"/>
        </w:tabs>
        <w:ind w:left="5760" w:hanging="360"/>
      </w:pPr>
      <w:rPr>
        <w:rFonts w:ascii="Arial" w:hAnsi="Arial" w:hint="default"/>
      </w:rPr>
    </w:lvl>
    <w:lvl w:ilvl="8" w:tplc="48E86FF8" w:tentative="1">
      <w:start w:val="1"/>
      <w:numFmt w:val="bullet"/>
      <w:lvlText w:val="•"/>
      <w:lvlJc w:val="left"/>
      <w:pPr>
        <w:tabs>
          <w:tab w:val="num" w:pos="6480"/>
        </w:tabs>
        <w:ind w:left="6480" w:hanging="360"/>
      </w:pPr>
      <w:rPr>
        <w:rFonts w:ascii="Arial" w:hAnsi="Arial" w:hint="default"/>
      </w:rPr>
    </w:lvl>
  </w:abstractNum>
  <w:abstractNum w:abstractNumId="70" w15:restartNumberingAfterBreak="0">
    <w:nsid w:val="119373F5"/>
    <w:multiLevelType w:val="hybridMultilevel"/>
    <w:tmpl w:val="BB02C6BE"/>
    <w:lvl w:ilvl="0" w:tplc="207C834A">
      <w:start w:val="1"/>
      <w:numFmt w:val="bullet"/>
      <w:lvlText w:val=""/>
      <w:lvlJc w:val="left"/>
      <w:pPr>
        <w:tabs>
          <w:tab w:val="num" w:pos="720"/>
        </w:tabs>
        <w:ind w:left="720" w:hanging="360"/>
      </w:pPr>
      <w:rPr>
        <w:rFonts w:ascii="Wingdings 3" w:hAnsi="Wingdings 3" w:hint="default"/>
      </w:rPr>
    </w:lvl>
    <w:lvl w:ilvl="1" w:tplc="487088CA" w:tentative="1">
      <w:start w:val="1"/>
      <w:numFmt w:val="bullet"/>
      <w:lvlText w:val=""/>
      <w:lvlJc w:val="left"/>
      <w:pPr>
        <w:tabs>
          <w:tab w:val="num" w:pos="1440"/>
        </w:tabs>
        <w:ind w:left="1440" w:hanging="360"/>
      </w:pPr>
      <w:rPr>
        <w:rFonts w:ascii="Wingdings 3" w:hAnsi="Wingdings 3" w:hint="default"/>
      </w:rPr>
    </w:lvl>
    <w:lvl w:ilvl="2" w:tplc="519A16FA" w:tentative="1">
      <w:start w:val="1"/>
      <w:numFmt w:val="bullet"/>
      <w:lvlText w:val=""/>
      <w:lvlJc w:val="left"/>
      <w:pPr>
        <w:tabs>
          <w:tab w:val="num" w:pos="2160"/>
        </w:tabs>
        <w:ind w:left="2160" w:hanging="360"/>
      </w:pPr>
      <w:rPr>
        <w:rFonts w:ascii="Wingdings 3" w:hAnsi="Wingdings 3" w:hint="default"/>
      </w:rPr>
    </w:lvl>
    <w:lvl w:ilvl="3" w:tplc="B8681BCA" w:tentative="1">
      <w:start w:val="1"/>
      <w:numFmt w:val="bullet"/>
      <w:lvlText w:val=""/>
      <w:lvlJc w:val="left"/>
      <w:pPr>
        <w:tabs>
          <w:tab w:val="num" w:pos="2880"/>
        </w:tabs>
        <w:ind w:left="2880" w:hanging="360"/>
      </w:pPr>
      <w:rPr>
        <w:rFonts w:ascii="Wingdings 3" w:hAnsi="Wingdings 3" w:hint="default"/>
      </w:rPr>
    </w:lvl>
    <w:lvl w:ilvl="4" w:tplc="5B8EE51C" w:tentative="1">
      <w:start w:val="1"/>
      <w:numFmt w:val="bullet"/>
      <w:lvlText w:val=""/>
      <w:lvlJc w:val="left"/>
      <w:pPr>
        <w:tabs>
          <w:tab w:val="num" w:pos="3600"/>
        </w:tabs>
        <w:ind w:left="3600" w:hanging="360"/>
      </w:pPr>
      <w:rPr>
        <w:rFonts w:ascii="Wingdings 3" w:hAnsi="Wingdings 3" w:hint="default"/>
      </w:rPr>
    </w:lvl>
    <w:lvl w:ilvl="5" w:tplc="086EC40C" w:tentative="1">
      <w:start w:val="1"/>
      <w:numFmt w:val="bullet"/>
      <w:lvlText w:val=""/>
      <w:lvlJc w:val="left"/>
      <w:pPr>
        <w:tabs>
          <w:tab w:val="num" w:pos="4320"/>
        </w:tabs>
        <w:ind w:left="4320" w:hanging="360"/>
      </w:pPr>
      <w:rPr>
        <w:rFonts w:ascii="Wingdings 3" w:hAnsi="Wingdings 3" w:hint="default"/>
      </w:rPr>
    </w:lvl>
    <w:lvl w:ilvl="6" w:tplc="897609A0" w:tentative="1">
      <w:start w:val="1"/>
      <w:numFmt w:val="bullet"/>
      <w:lvlText w:val=""/>
      <w:lvlJc w:val="left"/>
      <w:pPr>
        <w:tabs>
          <w:tab w:val="num" w:pos="5040"/>
        </w:tabs>
        <w:ind w:left="5040" w:hanging="360"/>
      </w:pPr>
      <w:rPr>
        <w:rFonts w:ascii="Wingdings 3" w:hAnsi="Wingdings 3" w:hint="default"/>
      </w:rPr>
    </w:lvl>
    <w:lvl w:ilvl="7" w:tplc="7DCC8452" w:tentative="1">
      <w:start w:val="1"/>
      <w:numFmt w:val="bullet"/>
      <w:lvlText w:val=""/>
      <w:lvlJc w:val="left"/>
      <w:pPr>
        <w:tabs>
          <w:tab w:val="num" w:pos="5760"/>
        </w:tabs>
        <w:ind w:left="5760" w:hanging="360"/>
      </w:pPr>
      <w:rPr>
        <w:rFonts w:ascii="Wingdings 3" w:hAnsi="Wingdings 3" w:hint="default"/>
      </w:rPr>
    </w:lvl>
    <w:lvl w:ilvl="8" w:tplc="A9B28264" w:tentative="1">
      <w:start w:val="1"/>
      <w:numFmt w:val="bullet"/>
      <w:lvlText w:val=""/>
      <w:lvlJc w:val="left"/>
      <w:pPr>
        <w:tabs>
          <w:tab w:val="num" w:pos="6480"/>
        </w:tabs>
        <w:ind w:left="6480" w:hanging="360"/>
      </w:pPr>
      <w:rPr>
        <w:rFonts w:ascii="Wingdings 3" w:hAnsi="Wingdings 3" w:hint="default"/>
      </w:rPr>
    </w:lvl>
  </w:abstractNum>
  <w:abstractNum w:abstractNumId="71" w15:restartNumberingAfterBreak="0">
    <w:nsid w:val="11CB413E"/>
    <w:multiLevelType w:val="hybridMultilevel"/>
    <w:tmpl w:val="479E0DC2"/>
    <w:lvl w:ilvl="0" w:tplc="1AA6C104">
      <w:start w:val="1"/>
      <w:numFmt w:val="bullet"/>
      <w:lvlText w:val="•"/>
      <w:lvlJc w:val="left"/>
      <w:pPr>
        <w:tabs>
          <w:tab w:val="num" w:pos="720"/>
        </w:tabs>
        <w:ind w:left="720" w:hanging="360"/>
      </w:pPr>
      <w:rPr>
        <w:rFonts w:ascii="Arial" w:hAnsi="Arial" w:hint="default"/>
      </w:rPr>
    </w:lvl>
    <w:lvl w:ilvl="1" w:tplc="38EADF02" w:tentative="1">
      <w:start w:val="1"/>
      <w:numFmt w:val="bullet"/>
      <w:lvlText w:val="•"/>
      <w:lvlJc w:val="left"/>
      <w:pPr>
        <w:tabs>
          <w:tab w:val="num" w:pos="1440"/>
        </w:tabs>
        <w:ind w:left="1440" w:hanging="360"/>
      </w:pPr>
      <w:rPr>
        <w:rFonts w:ascii="Arial" w:hAnsi="Arial" w:hint="default"/>
      </w:rPr>
    </w:lvl>
    <w:lvl w:ilvl="2" w:tplc="F2ECF05E" w:tentative="1">
      <w:start w:val="1"/>
      <w:numFmt w:val="bullet"/>
      <w:lvlText w:val="•"/>
      <w:lvlJc w:val="left"/>
      <w:pPr>
        <w:tabs>
          <w:tab w:val="num" w:pos="2160"/>
        </w:tabs>
        <w:ind w:left="2160" w:hanging="360"/>
      </w:pPr>
      <w:rPr>
        <w:rFonts w:ascii="Arial" w:hAnsi="Arial" w:hint="default"/>
      </w:rPr>
    </w:lvl>
    <w:lvl w:ilvl="3" w:tplc="D19CFEA2" w:tentative="1">
      <w:start w:val="1"/>
      <w:numFmt w:val="bullet"/>
      <w:lvlText w:val="•"/>
      <w:lvlJc w:val="left"/>
      <w:pPr>
        <w:tabs>
          <w:tab w:val="num" w:pos="2880"/>
        </w:tabs>
        <w:ind w:left="2880" w:hanging="360"/>
      </w:pPr>
      <w:rPr>
        <w:rFonts w:ascii="Arial" w:hAnsi="Arial" w:hint="default"/>
      </w:rPr>
    </w:lvl>
    <w:lvl w:ilvl="4" w:tplc="1938E2D4" w:tentative="1">
      <w:start w:val="1"/>
      <w:numFmt w:val="bullet"/>
      <w:lvlText w:val="•"/>
      <w:lvlJc w:val="left"/>
      <w:pPr>
        <w:tabs>
          <w:tab w:val="num" w:pos="3600"/>
        </w:tabs>
        <w:ind w:left="3600" w:hanging="360"/>
      </w:pPr>
      <w:rPr>
        <w:rFonts w:ascii="Arial" w:hAnsi="Arial" w:hint="default"/>
      </w:rPr>
    </w:lvl>
    <w:lvl w:ilvl="5" w:tplc="9318A1D0" w:tentative="1">
      <w:start w:val="1"/>
      <w:numFmt w:val="bullet"/>
      <w:lvlText w:val="•"/>
      <w:lvlJc w:val="left"/>
      <w:pPr>
        <w:tabs>
          <w:tab w:val="num" w:pos="4320"/>
        </w:tabs>
        <w:ind w:left="4320" w:hanging="360"/>
      </w:pPr>
      <w:rPr>
        <w:rFonts w:ascii="Arial" w:hAnsi="Arial" w:hint="default"/>
      </w:rPr>
    </w:lvl>
    <w:lvl w:ilvl="6" w:tplc="0F5A2C44" w:tentative="1">
      <w:start w:val="1"/>
      <w:numFmt w:val="bullet"/>
      <w:lvlText w:val="•"/>
      <w:lvlJc w:val="left"/>
      <w:pPr>
        <w:tabs>
          <w:tab w:val="num" w:pos="5040"/>
        </w:tabs>
        <w:ind w:left="5040" w:hanging="360"/>
      </w:pPr>
      <w:rPr>
        <w:rFonts w:ascii="Arial" w:hAnsi="Arial" w:hint="default"/>
      </w:rPr>
    </w:lvl>
    <w:lvl w:ilvl="7" w:tplc="97B20E3C" w:tentative="1">
      <w:start w:val="1"/>
      <w:numFmt w:val="bullet"/>
      <w:lvlText w:val="•"/>
      <w:lvlJc w:val="left"/>
      <w:pPr>
        <w:tabs>
          <w:tab w:val="num" w:pos="5760"/>
        </w:tabs>
        <w:ind w:left="5760" w:hanging="360"/>
      </w:pPr>
      <w:rPr>
        <w:rFonts w:ascii="Arial" w:hAnsi="Arial" w:hint="default"/>
      </w:rPr>
    </w:lvl>
    <w:lvl w:ilvl="8" w:tplc="586CACAE" w:tentative="1">
      <w:start w:val="1"/>
      <w:numFmt w:val="bullet"/>
      <w:lvlText w:val="•"/>
      <w:lvlJc w:val="left"/>
      <w:pPr>
        <w:tabs>
          <w:tab w:val="num" w:pos="6480"/>
        </w:tabs>
        <w:ind w:left="6480" w:hanging="360"/>
      </w:pPr>
      <w:rPr>
        <w:rFonts w:ascii="Arial" w:hAnsi="Arial" w:hint="default"/>
      </w:rPr>
    </w:lvl>
  </w:abstractNum>
  <w:abstractNum w:abstractNumId="72" w15:restartNumberingAfterBreak="0">
    <w:nsid w:val="11EB1F83"/>
    <w:multiLevelType w:val="hybridMultilevel"/>
    <w:tmpl w:val="44643D3E"/>
    <w:lvl w:ilvl="0" w:tplc="E392D50C">
      <w:start w:val="1"/>
      <w:numFmt w:val="bullet"/>
      <w:lvlText w:val=""/>
      <w:lvlJc w:val="left"/>
      <w:pPr>
        <w:tabs>
          <w:tab w:val="num" w:pos="720"/>
        </w:tabs>
        <w:ind w:left="720" w:hanging="360"/>
      </w:pPr>
      <w:rPr>
        <w:rFonts w:ascii="Wingdings 3" w:hAnsi="Wingdings 3" w:hint="default"/>
      </w:rPr>
    </w:lvl>
    <w:lvl w:ilvl="1" w:tplc="C7FED212" w:tentative="1">
      <w:start w:val="1"/>
      <w:numFmt w:val="bullet"/>
      <w:lvlText w:val=""/>
      <w:lvlJc w:val="left"/>
      <w:pPr>
        <w:tabs>
          <w:tab w:val="num" w:pos="1440"/>
        </w:tabs>
        <w:ind w:left="1440" w:hanging="360"/>
      </w:pPr>
      <w:rPr>
        <w:rFonts w:ascii="Wingdings 3" w:hAnsi="Wingdings 3" w:hint="default"/>
      </w:rPr>
    </w:lvl>
    <w:lvl w:ilvl="2" w:tplc="A98603E2" w:tentative="1">
      <w:start w:val="1"/>
      <w:numFmt w:val="bullet"/>
      <w:lvlText w:val=""/>
      <w:lvlJc w:val="left"/>
      <w:pPr>
        <w:tabs>
          <w:tab w:val="num" w:pos="2160"/>
        </w:tabs>
        <w:ind w:left="2160" w:hanging="360"/>
      </w:pPr>
      <w:rPr>
        <w:rFonts w:ascii="Wingdings 3" w:hAnsi="Wingdings 3" w:hint="default"/>
      </w:rPr>
    </w:lvl>
    <w:lvl w:ilvl="3" w:tplc="5192E6BA" w:tentative="1">
      <w:start w:val="1"/>
      <w:numFmt w:val="bullet"/>
      <w:lvlText w:val=""/>
      <w:lvlJc w:val="left"/>
      <w:pPr>
        <w:tabs>
          <w:tab w:val="num" w:pos="2880"/>
        </w:tabs>
        <w:ind w:left="2880" w:hanging="360"/>
      </w:pPr>
      <w:rPr>
        <w:rFonts w:ascii="Wingdings 3" w:hAnsi="Wingdings 3" w:hint="default"/>
      </w:rPr>
    </w:lvl>
    <w:lvl w:ilvl="4" w:tplc="F2D8DB86" w:tentative="1">
      <w:start w:val="1"/>
      <w:numFmt w:val="bullet"/>
      <w:lvlText w:val=""/>
      <w:lvlJc w:val="left"/>
      <w:pPr>
        <w:tabs>
          <w:tab w:val="num" w:pos="3600"/>
        </w:tabs>
        <w:ind w:left="3600" w:hanging="360"/>
      </w:pPr>
      <w:rPr>
        <w:rFonts w:ascii="Wingdings 3" w:hAnsi="Wingdings 3" w:hint="default"/>
      </w:rPr>
    </w:lvl>
    <w:lvl w:ilvl="5" w:tplc="59265830" w:tentative="1">
      <w:start w:val="1"/>
      <w:numFmt w:val="bullet"/>
      <w:lvlText w:val=""/>
      <w:lvlJc w:val="left"/>
      <w:pPr>
        <w:tabs>
          <w:tab w:val="num" w:pos="4320"/>
        </w:tabs>
        <w:ind w:left="4320" w:hanging="360"/>
      </w:pPr>
      <w:rPr>
        <w:rFonts w:ascii="Wingdings 3" w:hAnsi="Wingdings 3" w:hint="default"/>
      </w:rPr>
    </w:lvl>
    <w:lvl w:ilvl="6" w:tplc="B3C052DA" w:tentative="1">
      <w:start w:val="1"/>
      <w:numFmt w:val="bullet"/>
      <w:lvlText w:val=""/>
      <w:lvlJc w:val="left"/>
      <w:pPr>
        <w:tabs>
          <w:tab w:val="num" w:pos="5040"/>
        </w:tabs>
        <w:ind w:left="5040" w:hanging="360"/>
      </w:pPr>
      <w:rPr>
        <w:rFonts w:ascii="Wingdings 3" w:hAnsi="Wingdings 3" w:hint="default"/>
      </w:rPr>
    </w:lvl>
    <w:lvl w:ilvl="7" w:tplc="CCA42C50" w:tentative="1">
      <w:start w:val="1"/>
      <w:numFmt w:val="bullet"/>
      <w:lvlText w:val=""/>
      <w:lvlJc w:val="left"/>
      <w:pPr>
        <w:tabs>
          <w:tab w:val="num" w:pos="5760"/>
        </w:tabs>
        <w:ind w:left="5760" w:hanging="360"/>
      </w:pPr>
      <w:rPr>
        <w:rFonts w:ascii="Wingdings 3" w:hAnsi="Wingdings 3" w:hint="default"/>
      </w:rPr>
    </w:lvl>
    <w:lvl w:ilvl="8" w:tplc="4A1479D8" w:tentative="1">
      <w:start w:val="1"/>
      <w:numFmt w:val="bullet"/>
      <w:lvlText w:val=""/>
      <w:lvlJc w:val="left"/>
      <w:pPr>
        <w:tabs>
          <w:tab w:val="num" w:pos="6480"/>
        </w:tabs>
        <w:ind w:left="6480" w:hanging="360"/>
      </w:pPr>
      <w:rPr>
        <w:rFonts w:ascii="Wingdings 3" w:hAnsi="Wingdings 3" w:hint="default"/>
      </w:rPr>
    </w:lvl>
  </w:abstractNum>
  <w:abstractNum w:abstractNumId="73" w15:restartNumberingAfterBreak="0">
    <w:nsid w:val="11EC3C74"/>
    <w:multiLevelType w:val="hybridMultilevel"/>
    <w:tmpl w:val="D2EEADBC"/>
    <w:lvl w:ilvl="0" w:tplc="B7305E90">
      <w:start w:val="1"/>
      <w:numFmt w:val="bullet"/>
      <w:lvlText w:val="•"/>
      <w:lvlJc w:val="left"/>
      <w:pPr>
        <w:tabs>
          <w:tab w:val="num" w:pos="720"/>
        </w:tabs>
        <w:ind w:left="720" w:hanging="360"/>
      </w:pPr>
      <w:rPr>
        <w:rFonts w:ascii="Arial" w:hAnsi="Arial" w:hint="default"/>
      </w:rPr>
    </w:lvl>
    <w:lvl w:ilvl="1" w:tplc="544C7904" w:tentative="1">
      <w:start w:val="1"/>
      <w:numFmt w:val="bullet"/>
      <w:lvlText w:val="•"/>
      <w:lvlJc w:val="left"/>
      <w:pPr>
        <w:tabs>
          <w:tab w:val="num" w:pos="1440"/>
        </w:tabs>
        <w:ind w:left="1440" w:hanging="360"/>
      </w:pPr>
      <w:rPr>
        <w:rFonts w:ascii="Arial" w:hAnsi="Arial" w:hint="default"/>
      </w:rPr>
    </w:lvl>
    <w:lvl w:ilvl="2" w:tplc="2AE0249E" w:tentative="1">
      <w:start w:val="1"/>
      <w:numFmt w:val="bullet"/>
      <w:lvlText w:val="•"/>
      <w:lvlJc w:val="left"/>
      <w:pPr>
        <w:tabs>
          <w:tab w:val="num" w:pos="2160"/>
        </w:tabs>
        <w:ind w:left="2160" w:hanging="360"/>
      </w:pPr>
      <w:rPr>
        <w:rFonts w:ascii="Arial" w:hAnsi="Arial" w:hint="default"/>
      </w:rPr>
    </w:lvl>
    <w:lvl w:ilvl="3" w:tplc="457C3C1A" w:tentative="1">
      <w:start w:val="1"/>
      <w:numFmt w:val="bullet"/>
      <w:lvlText w:val="•"/>
      <w:lvlJc w:val="left"/>
      <w:pPr>
        <w:tabs>
          <w:tab w:val="num" w:pos="2880"/>
        </w:tabs>
        <w:ind w:left="2880" w:hanging="360"/>
      </w:pPr>
      <w:rPr>
        <w:rFonts w:ascii="Arial" w:hAnsi="Arial" w:hint="default"/>
      </w:rPr>
    </w:lvl>
    <w:lvl w:ilvl="4" w:tplc="1CCAF37A" w:tentative="1">
      <w:start w:val="1"/>
      <w:numFmt w:val="bullet"/>
      <w:lvlText w:val="•"/>
      <w:lvlJc w:val="left"/>
      <w:pPr>
        <w:tabs>
          <w:tab w:val="num" w:pos="3600"/>
        </w:tabs>
        <w:ind w:left="3600" w:hanging="360"/>
      </w:pPr>
      <w:rPr>
        <w:rFonts w:ascii="Arial" w:hAnsi="Arial" w:hint="default"/>
      </w:rPr>
    </w:lvl>
    <w:lvl w:ilvl="5" w:tplc="1B5C1558" w:tentative="1">
      <w:start w:val="1"/>
      <w:numFmt w:val="bullet"/>
      <w:lvlText w:val="•"/>
      <w:lvlJc w:val="left"/>
      <w:pPr>
        <w:tabs>
          <w:tab w:val="num" w:pos="4320"/>
        </w:tabs>
        <w:ind w:left="4320" w:hanging="360"/>
      </w:pPr>
      <w:rPr>
        <w:rFonts w:ascii="Arial" w:hAnsi="Arial" w:hint="default"/>
      </w:rPr>
    </w:lvl>
    <w:lvl w:ilvl="6" w:tplc="3C86514C" w:tentative="1">
      <w:start w:val="1"/>
      <w:numFmt w:val="bullet"/>
      <w:lvlText w:val="•"/>
      <w:lvlJc w:val="left"/>
      <w:pPr>
        <w:tabs>
          <w:tab w:val="num" w:pos="5040"/>
        </w:tabs>
        <w:ind w:left="5040" w:hanging="360"/>
      </w:pPr>
      <w:rPr>
        <w:rFonts w:ascii="Arial" w:hAnsi="Arial" w:hint="default"/>
      </w:rPr>
    </w:lvl>
    <w:lvl w:ilvl="7" w:tplc="5FD03D28" w:tentative="1">
      <w:start w:val="1"/>
      <w:numFmt w:val="bullet"/>
      <w:lvlText w:val="•"/>
      <w:lvlJc w:val="left"/>
      <w:pPr>
        <w:tabs>
          <w:tab w:val="num" w:pos="5760"/>
        </w:tabs>
        <w:ind w:left="5760" w:hanging="360"/>
      </w:pPr>
      <w:rPr>
        <w:rFonts w:ascii="Arial" w:hAnsi="Arial" w:hint="default"/>
      </w:rPr>
    </w:lvl>
    <w:lvl w:ilvl="8" w:tplc="8590842C" w:tentative="1">
      <w:start w:val="1"/>
      <w:numFmt w:val="bullet"/>
      <w:lvlText w:val="•"/>
      <w:lvlJc w:val="left"/>
      <w:pPr>
        <w:tabs>
          <w:tab w:val="num" w:pos="6480"/>
        </w:tabs>
        <w:ind w:left="6480" w:hanging="360"/>
      </w:pPr>
      <w:rPr>
        <w:rFonts w:ascii="Arial" w:hAnsi="Arial" w:hint="default"/>
      </w:rPr>
    </w:lvl>
  </w:abstractNum>
  <w:abstractNum w:abstractNumId="74" w15:restartNumberingAfterBreak="0">
    <w:nsid w:val="11FE7824"/>
    <w:multiLevelType w:val="hybridMultilevel"/>
    <w:tmpl w:val="966C532A"/>
    <w:lvl w:ilvl="0" w:tplc="E268520E">
      <w:start w:val="1"/>
      <w:numFmt w:val="bullet"/>
      <w:lvlText w:val="•"/>
      <w:lvlJc w:val="left"/>
      <w:pPr>
        <w:tabs>
          <w:tab w:val="num" w:pos="720"/>
        </w:tabs>
        <w:ind w:left="720" w:hanging="360"/>
      </w:pPr>
      <w:rPr>
        <w:rFonts w:ascii="Arial" w:hAnsi="Arial" w:hint="default"/>
      </w:rPr>
    </w:lvl>
    <w:lvl w:ilvl="1" w:tplc="4BC2DB86" w:tentative="1">
      <w:start w:val="1"/>
      <w:numFmt w:val="bullet"/>
      <w:lvlText w:val="•"/>
      <w:lvlJc w:val="left"/>
      <w:pPr>
        <w:tabs>
          <w:tab w:val="num" w:pos="1440"/>
        </w:tabs>
        <w:ind w:left="1440" w:hanging="360"/>
      </w:pPr>
      <w:rPr>
        <w:rFonts w:ascii="Arial" w:hAnsi="Arial" w:hint="default"/>
      </w:rPr>
    </w:lvl>
    <w:lvl w:ilvl="2" w:tplc="550ADB6C" w:tentative="1">
      <w:start w:val="1"/>
      <w:numFmt w:val="bullet"/>
      <w:lvlText w:val="•"/>
      <w:lvlJc w:val="left"/>
      <w:pPr>
        <w:tabs>
          <w:tab w:val="num" w:pos="2160"/>
        </w:tabs>
        <w:ind w:left="2160" w:hanging="360"/>
      </w:pPr>
      <w:rPr>
        <w:rFonts w:ascii="Arial" w:hAnsi="Arial" w:hint="default"/>
      </w:rPr>
    </w:lvl>
    <w:lvl w:ilvl="3" w:tplc="441C3876" w:tentative="1">
      <w:start w:val="1"/>
      <w:numFmt w:val="bullet"/>
      <w:lvlText w:val="•"/>
      <w:lvlJc w:val="left"/>
      <w:pPr>
        <w:tabs>
          <w:tab w:val="num" w:pos="2880"/>
        </w:tabs>
        <w:ind w:left="2880" w:hanging="360"/>
      </w:pPr>
      <w:rPr>
        <w:rFonts w:ascii="Arial" w:hAnsi="Arial" w:hint="default"/>
      </w:rPr>
    </w:lvl>
    <w:lvl w:ilvl="4" w:tplc="8716B7A0" w:tentative="1">
      <w:start w:val="1"/>
      <w:numFmt w:val="bullet"/>
      <w:lvlText w:val="•"/>
      <w:lvlJc w:val="left"/>
      <w:pPr>
        <w:tabs>
          <w:tab w:val="num" w:pos="3600"/>
        </w:tabs>
        <w:ind w:left="3600" w:hanging="360"/>
      </w:pPr>
      <w:rPr>
        <w:rFonts w:ascii="Arial" w:hAnsi="Arial" w:hint="default"/>
      </w:rPr>
    </w:lvl>
    <w:lvl w:ilvl="5" w:tplc="E5CA30F6" w:tentative="1">
      <w:start w:val="1"/>
      <w:numFmt w:val="bullet"/>
      <w:lvlText w:val="•"/>
      <w:lvlJc w:val="left"/>
      <w:pPr>
        <w:tabs>
          <w:tab w:val="num" w:pos="4320"/>
        </w:tabs>
        <w:ind w:left="4320" w:hanging="360"/>
      </w:pPr>
      <w:rPr>
        <w:rFonts w:ascii="Arial" w:hAnsi="Arial" w:hint="default"/>
      </w:rPr>
    </w:lvl>
    <w:lvl w:ilvl="6" w:tplc="CC187320" w:tentative="1">
      <w:start w:val="1"/>
      <w:numFmt w:val="bullet"/>
      <w:lvlText w:val="•"/>
      <w:lvlJc w:val="left"/>
      <w:pPr>
        <w:tabs>
          <w:tab w:val="num" w:pos="5040"/>
        </w:tabs>
        <w:ind w:left="5040" w:hanging="360"/>
      </w:pPr>
      <w:rPr>
        <w:rFonts w:ascii="Arial" w:hAnsi="Arial" w:hint="default"/>
      </w:rPr>
    </w:lvl>
    <w:lvl w:ilvl="7" w:tplc="FDF8C3EC" w:tentative="1">
      <w:start w:val="1"/>
      <w:numFmt w:val="bullet"/>
      <w:lvlText w:val="•"/>
      <w:lvlJc w:val="left"/>
      <w:pPr>
        <w:tabs>
          <w:tab w:val="num" w:pos="5760"/>
        </w:tabs>
        <w:ind w:left="5760" w:hanging="360"/>
      </w:pPr>
      <w:rPr>
        <w:rFonts w:ascii="Arial" w:hAnsi="Arial" w:hint="default"/>
      </w:rPr>
    </w:lvl>
    <w:lvl w:ilvl="8" w:tplc="B33E09EE" w:tentative="1">
      <w:start w:val="1"/>
      <w:numFmt w:val="bullet"/>
      <w:lvlText w:val="•"/>
      <w:lvlJc w:val="left"/>
      <w:pPr>
        <w:tabs>
          <w:tab w:val="num" w:pos="6480"/>
        </w:tabs>
        <w:ind w:left="6480" w:hanging="360"/>
      </w:pPr>
      <w:rPr>
        <w:rFonts w:ascii="Arial" w:hAnsi="Arial" w:hint="default"/>
      </w:rPr>
    </w:lvl>
  </w:abstractNum>
  <w:abstractNum w:abstractNumId="75" w15:restartNumberingAfterBreak="0">
    <w:nsid w:val="12016976"/>
    <w:multiLevelType w:val="hybridMultilevel"/>
    <w:tmpl w:val="563225FE"/>
    <w:lvl w:ilvl="0" w:tplc="05447E6E">
      <w:start w:val="1"/>
      <w:numFmt w:val="bullet"/>
      <w:lvlText w:val=""/>
      <w:lvlJc w:val="left"/>
      <w:pPr>
        <w:tabs>
          <w:tab w:val="num" w:pos="720"/>
        </w:tabs>
        <w:ind w:left="720" w:hanging="360"/>
      </w:pPr>
      <w:rPr>
        <w:rFonts w:ascii="Wingdings 3" w:hAnsi="Wingdings 3" w:hint="default"/>
      </w:rPr>
    </w:lvl>
    <w:lvl w:ilvl="1" w:tplc="B9543CD6" w:tentative="1">
      <w:start w:val="1"/>
      <w:numFmt w:val="bullet"/>
      <w:lvlText w:val=""/>
      <w:lvlJc w:val="left"/>
      <w:pPr>
        <w:tabs>
          <w:tab w:val="num" w:pos="1440"/>
        </w:tabs>
        <w:ind w:left="1440" w:hanging="360"/>
      </w:pPr>
      <w:rPr>
        <w:rFonts w:ascii="Wingdings 3" w:hAnsi="Wingdings 3" w:hint="default"/>
      </w:rPr>
    </w:lvl>
    <w:lvl w:ilvl="2" w:tplc="6C80CCA0" w:tentative="1">
      <w:start w:val="1"/>
      <w:numFmt w:val="bullet"/>
      <w:lvlText w:val=""/>
      <w:lvlJc w:val="left"/>
      <w:pPr>
        <w:tabs>
          <w:tab w:val="num" w:pos="2160"/>
        </w:tabs>
        <w:ind w:left="2160" w:hanging="360"/>
      </w:pPr>
      <w:rPr>
        <w:rFonts w:ascii="Wingdings 3" w:hAnsi="Wingdings 3" w:hint="default"/>
      </w:rPr>
    </w:lvl>
    <w:lvl w:ilvl="3" w:tplc="CB006A46" w:tentative="1">
      <w:start w:val="1"/>
      <w:numFmt w:val="bullet"/>
      <w:lvlText w:val=""/>
      <w:lvlJc w:val="left"/>
      <w:pPr>
        <w:tabs>
          <w:tab w:val="num" w:pos="2880"/>
        </w:tabs>
        <w:ind w:left="2880" w:hanging="360"/>
      </w:pPr>
      <w:rPr>
        <w:rFonts w:ascii="Wingdings 3" w:hAnsi="Wingdings 3" w:hint="default"/>
      </w:rPr>
    </w:lvl>
    <w:lvl w:ilvl="4" w:tplc="658E593E" w:tentative="1">
      <w:start w:val="1"/>
      <w:numFmt w:val="bullet"/>
      <w:lvlText w:val=""/>
      <w:lvlJc w:val="left"/>
      <w:pPr>
        <w:tabs>
          <w:tab w:val="num" w:pos="3600"/>
        </w:tabs>
        <w:ind w:left="3600" w:hanging="360"/>
      </w:pPr>
      <w:rPr>
        <w:rFonts w:ascii="Wingdings 3" w:hAnsi="Wingdings 3" w:hint="default"/>
      </w:rPr>
    </w:lvl>
    <w:lvl w:ilvl="5" w:tplc="290AC050" w:tentative="1">
      <w:start w:val="1"/>
      <w:numFmt w:val="bullet"/>
      <w:lvlText w:val=""/>
      <w:lvlJc w:val="left"/>
      <w:pPr>
        <w:tabs>
          <w:tab w:val="num" w:pos="4320"/>
        </w:tabs>
        <w:ind w:left="4320" w:hanging="360"/>
      </w:pPr>
      <w:rPr>
        <w:rFonts w:ascii="Wingdings 3" w:hAnsi="Wingdings 3" w:hint="default"/>
      </w:rPr>
    </w:lvl>
    <w:lvl w:ilvl="6" w:tplc="4E7E95D4" w:tentative="1">
      <w:start w:val="1"/>
      <w:numFmt w:val="bullet"/>
      <w:lvlText w:val=""/>
      <w:lvlJc w:val="left"/>
      <w:pPr>
        <w:tabs>
          <w:tab w:val="num" w:pos="5040"/>
        </w:tabs>
        <w:ind w:left="5040" w:hanging="360"/>
      </w:pPr>
      <w:rPr>
        <w:rFonts w:ascii="Wingdings 3" w:hAnsi="Wingdings 3" w:hint="default"/>
      </w:rPr>
    </w:lvl>
    <w:lvl w:ilvl="7" w:tplc="8BA49E22" w:tentative="1">
      <w:start w:val="1"/>
      <w:numFmt w:val="bullet"/>
      <w:lvlText w:val=""/>
      <w:lvlJc w:val="left"/>
      <w:pPr>
        <w:tabs>
          <w:tab w:val="num" w:pos="5760"/>
        </w:tabs>
        <w:ind w:left="5760" w:hanging="360"/>
      </w:pPr>
      <w:rPr>
        <w:rFonts w:ascii="Wingdings 3" w:hAnsi="Wingdings 3" w:hint="default"/>
      </w:rPr>
    </w:lvl>
    <w:lvl w:ilvl="8" w:tplc="262CCB7C" w:tentative="1">
      <w:start w:val="1"/>
      <w:numFmt w:val="bullet"/>
      <w:lvlText w:val=""/>
      <w:lvlJc w:val="left"/>
      <w:pPr>
        <w:tabs>
          <w:tab w:val="num" w:pos="6480"/>
        </w:tabs>
        <w:ind w:left="6480" w:hanging="360"/>
      </w:pPr>
      <w:rPr>
        <w:rFonts w:ascii="Wingdings 3" w:hAnsi="Wingdings 3" w:hint="default"/>
      </w:rPr>
    </w:lvl>
  </w:abstractNum>
  <w:abstractNum w:abstractNumId="76" w15:restartNumberingAfterBreak="0">
    <w:nsid w:val="128816E2"/>
    <w:multiLevelType w:val="hybridMultilevel"/>
    <w:tmpl w:val="14205534"/>
    <w:lvl w:ilvl="0" w:tplc="0FBE3FCE">
      <w:start w:val="1"/>
      <w:numFmt w:val="bullet"/>
      <w:lvlText w:val="•"/>
      <w:lvlJc w:val="left"/>
      <w:pPr>
        <w:tabs>
          <w:tab w:val="num" w:pos="720"/>
        </w:tabs>
        <w:ind w:left="720" w:hanging="360"/>
      </w:pPr>
      <w:rPr>
        <w:rFonts w:ascii="Arial" w:hAnsi="Arial" w:hint="default"/>
      </w:rPr>
    </w:lvl>
    <w:lvl w:ilvl="1" w:tplc="4F84CADE" w:tentative="1">
      <w:start w:val="1"/>
      <w:numFmt w:val="bullet"/>
      <w:lvlText w:val="•"/>
      <w:lvlJc w:val="left"/>
      <w:pPr>
        <w:tabs>
          <w:tab w:val="num" w:pos="1440"/>
        </w:tabs>
        <w:ind w:left="1440" w:hanging="360"/>
      </w:pPr>
      <w:rPr>
        <w:rFonts w:ascii="Arial" w:hAnsi="Arial" w:hint="default"/>
      </w:rPr>
    </w:lvl>
    <w:lvl w:ilvl="2" w:tplc="2970196E" w:tentative="1">
      <w:start w:val="1"/>
      <w:numFmt w:val="bullet"/>
      <w:lvlText w:val="•"/>
      <w:lvlJc w:val="left"/>
      <w:pPr>
        <w:tabs>
          <w:tab w:val="num" w:pos="2160"/>
        </w:tabs>
        <w:ind w:left="2160" w:hanging="360"/>
      </w:pPr>
      <w:rPr>
        <w:rFonts w:ascii="Arial" w:hAnsi="Arial" w:hint="default"/>
      </w:rPr>
    </w:lvl>
    <w:lvl w:ilvl="3" w:tplc="D36C5174" w:tentative="1">
      <w:start w:val="1"/>
      <w:numFmt w:val="bullet"/>
      <w:lvlText w:val="•"/>
      <w:lvlJc w:val="left"/>
      <w:pPr>
        <w:tabs>
          <w:tab w:val="num" w:pos="2880"/>
        </w:tabs>
        <w:ind w:left="2880" w:hanging="360"/>
      </w:pPr>
      <w:rPr>
        <w:rFonts w:ascii="Arial" w:hAnsi="Arial" w:hint="default"/>
      </w:rPr>
    </w:lvl>
    <w:lvl w:ilvl="4" w:tplc="249279F6" w:tentative="1">
      <w:start w:val="1"/>
      <w:numFmt w:val="bullet"/>
      <w:lvlText w:val="•"/>
      <w:lvlJc w:val="left"/>
      <w:pPr>
        <w:tabs>
          <w:tab w:val="num" w:pos="3600"/>
        </w:tabs>
        <w:ind w:left="3600" w:hanging="360"/>
      </w:pPr>
      <w:rPr>
        <w:rFonts w:ascii="Arial" w:hAnsi="Arial" w:hint="default"/>
      </w:rPr>
    </w:lvl>
    <w:lvl w:ilvl="5" w:tplc="66540F24" w:tentative="1">
      <w:start w:val="1"/>
      <w:numFmt w:val="bullet"/>
      <w:lvlText w:val="•"/>
      <w:lvlJc w:val="left"/>
      <w:pPr>
        <w:tabs>
          <w:tab w:val="num" w:pos="4320"/>
        </w:tabs>
        <w:ind w:left="4320" w:hanging="360"/>
      </w:pPr>
      <w:rPr>
        <w:rFonts w:ascii="Arial" w:hAnsi="Arial" w:hint="default"/>
      </w:rPr>
    </w:lvl>
    <w:lvl w:ilvl="6" w:tplc="43C43C28" w:tentative="1">
      <w:start w:val="1"/>
      <w:numFmt w:val="bullet"/>
      <w:lvlText w:val="•"/>
      <w:lvlJc w:val="left"/>
      <w:pPr>
        <w:tabs>
          <w:tab w:val="num" w:pos="5040"/>
        </w:tabs>
        <w:ind w:left="5040" w:hanging="360"/>
      </w:pPr>
      <w:rPr>
        <w:rFonts w:ascii="Arial" w:hAnsi="Arial" w:hint="default"/>
      </w:rPr>
    </w:lvl>
    <w:lvl w:ilvl="7" w:tplc="1AB04B70" w:tentative="1">
      <w:start w:val="1"/>
      <w:numFmt w:val="bullet"/>
      <w:lvlText w:val="•"/>
      <w:lvlJc w:val="left"/>
      <w:pPr>
        <w:tabs>
          <w:tab w:val="num" w:pos="5760"/>
        </w:tabs>
        <w:ind w:left="5760" w:hanging="360"/>
      </w:pPr>
      <w:rPr>
        <w:rFonts w:ascii="Arial" w:hAnsi="Arial" w:hint="default"/>
      </w:rPr>
    </w:lvl>
    <w:lvl w:ilvl="8" w:tplc="796A62C2" w:tentative="1">
      <w:start w:val="1"/>
      <w:numFmt w:val="bullet"/>
      <w:lvlText w:val="•"/>
      <w:lvlJc w:val="left"/>
      <w:pPr>
        <w:tabs>
          <w:tab w:val="num" w:pos="6480"/>
        </w:tabs>
        <w:ind w:left="6480" w:hanging="360"/>
      </w:pPr>
      <w:rPr>
        <w:rFonts w:ascii="Arial" w:hAnsi="Arial" w:hint="default"/>
      </w:rPr>
    </w:lvl>
  </w:abstractNum>
  <w:abstractNum w:abstractNumId="77" w15:restartNumberingAfterBreak="0">
    <w:nsid w:val="129E7863"/>
    <w:multiLevelType w:val="hybridMultilevel"/>
    <w:tmpl w:val="8E42F916"/>
    <w:lvl w:ilvl="0" w:tplc="6D944B36">
      <w:start w:val="1"/>
      <w:numFmt w:val="bullet"/>
      <w:lvlText w:val="•"/>
      <w:lvlJc w:val="left"/>
      <w:pPr>
        <w:tabs>
          <w:tab w:val="num" w:pos="720"/>
        </w:tabs>
        <w:ind w:left="720" w:hanging="360"/>
      </w:pPr>
      <w:rPr>
        <w:rFonts w:ascii="Arial" w:hAnsi="Arial" w:hint="default"/>
      </w:rPr>
    </w:lvl>
    <w:lvl w:ilvl="1" w:tplc="B574C5D2" w:tentative="1">
      <w:start w:val="1"/>
      <w:numFmt w:val="bullet"/>
      <w:lvlText w:val="•"/>
      <w:lvlJc w:val="left"/>
      <w:pPr>
        <w:tabs>
          <w:tab w:val="num" w:pos="1440"/>
        </w:tabs>
        <w:ind w:left="1440" w:hanging="360"/>
      </w:pPr>
      <w:rPr>
        <w:rFonts w:ascii="Arial" w:hAnsi="Arial" w:hint="default"/>
      </w:rPr>
    </w:lvl>
    <w:lvl w:ilvl="2" w:tplc="AF107928" w:tentative="1">
      <w:start w:val="1"/>
      <w:numFmt w:val="bullet"/>
      <w:lvlText w:val="•"/>
      <w:lvlJc w:val="left"/>
      <w:pPr>
        <w:tabs>
          <w:tab w:val="num" w:pos="2160"/>
        </w:tabs>
        <w:ind w:left="2160" w:hanging="360"/>
      </w:pPr>
      <w:rPr>
        <w:rFonts w:ascii="Arial" w:hAnsi="Arial" w:hint="default"/>
      </w:rPr>
    </w:lvl>
    <w:lvl w:ilvl="3" w:tplc="71CAF084" w:tentative="1">
      <w:start w:val="1"/>
      <w:numFmt w:val="bullet"/>
      <w:lvlText w:val="•"/>
      <w:lvlJc w:val="left"/>
      <w:pPr>
        <w:tabs>
          <w:tab w:val="num" w:pos="2880"/>
        </w:tabs>
        <w:ind w:left="2880" w:hanging="360"/>
      </w:pPr>
      <w:rPr>
        <w:rFonts w:ascii="Arial" w:hAnsi="Arial" w:hint="default"/>
      </w:rPr>
    </w:lvl>
    <w:lvl w:ilvl="4" w:tplc="82D0C9E2" w:tentative="1">
      <w:start w:val="1"/>
      <w:numFmt w:val="bullet"/>
      <w:lvlText w:val="•"/>
      <w:lvlJc w:val="left"/>
      <w:pPr>
        <w:tabs>
          <w:tab w:val="num" w:pos="3600"/>
        </w:tabs>
        <w:ind w:left="3600" w:hanging="360"/>
      </w:pPr>
      <w:rPr>
        <w:rFonts w:ascii="Arial" w:hAnsi="Arial" w:hint="default"/>
      </w:rPr>
    </w:lvl>
    <w:lvl w:ilvl="5" w:tplc="6F80EC02" w:tentative="1">
      <w:start w:val="1"/>
      <w:numFmt w:val="bullet"/>
      <w:lvlText w:val="•"/>
      <w:lvlJc w:val="left"/>
      <w:pPr>
        <w:tabs>
          <w:tab w:val="num" w:pos="4320"/>
        </w:tabs>
        <w:ind w:left="4320" w:hanging="360"/>
      </w:pPr>
      <w:rPr>
        <w:rFonts w:ascii="Arial" w:hAnsi="Arial" w:hint="default"/>
      </w:rPr>
    </w:lvl>
    <w:lvl w:ilvl="6" w:tplc="C25CE704" w:tentative="1">
      <w:start w:val="1"/>
      <w:numFmt w:val="bullet"/>
      <w:lvlText w:val="•"/>
      <w:lvlJc w:val="left"/>
      <w:pPr>
        <w:tabs>
          <w:tab w:val="num" w:pos="5040"/>
        </w:tabs>
        <w:ind w:left="5040" w:hanging="360"/>
      </w:pPr>
      <w:rPr>
        <w:rFonts w:ascii="Arial" w:hAnsi="Arial" w:hint="default"/>
      </w:rPr>
    </w:lvl>
    <w:lvl w:ilvl="7" w:tplc="3A7CFCA4" w:tentative="1">
      <w:start w:val="1"/>
      <w:numFmt w:val="bullet"/>
      <w:lvlText w:val="•"/>
      <w:lvlJc w:val="left"/>
      <w:pPr>
        <w:tabs>
          <w:tab w:val="num" w:pos="5760"/>
        </w:tabs>
        <w:ind w:left="5760" w:hanging="360"/>
      </w:pPr>
      <w:rPr>
        <w:rFonts w:ascii="Arial" w:hAnsi="Arial" w:hint="default"/>
      </w:rPr>
    </w:lvl>
    <w:lvl w:ilvl="8" w:tplc="E41C82FA" w:tentative="1">
      <w:start w:val="1"/>
      <w:numFmt w:val="bullet"/>
      <w:lvlText w:val="•"/>
      <w:lvlJc w:val="left"/>
      <w:pPr>
        <w:tabs>
          <w:tab w:val="num" w:pos="6480"/>
        </w:tabs>
        <w:ind w:left="6480" w:hanging="360"/>
      </w:pPr>
      <w:rPr>
        <w:rFonts w:ascii="Arial" w:hAnsi="Arial" w:hint="default"/>
      </w:rPr>
    </w:lvl>
  </w:abstractNum>
  <w:abstractNum w:abstractNumId="78" w15:restartNumberingAfterBreak="0">
    <w:nsid w:val="12CA0467"/>
    <w:multiLevelType w:val="hybridMultilevel"/>
    <w:tmpl w:val="1CF8BA40"/>
    <w:lvl w:ilvl="0" w:tplc="BEEE60F2">
      <w:start w:val="1"/>
      <w:numFmt w:val="bullet"/>
      <w:lvlText w:val="•"/>
      <w:lvlJc w:val="left"/>
      <w:pPr>
        <w:tabs>
          <w:tab w:val="num" w:pos="720"/>
        </w:tabs>
        <w:ind w:left="720" w:hanging="360"/>
      </w:pPr>
      <w:rPr>
        <w:rFonts w:ascii="Times New Roman" w:hAnsi="Times New Roman" w:hint="default"/>
      </w:rPr>
    </w:lvl>
    <w:lvl w:ilvl="1" w:tplc="A9440474" w:tentative="1">
      <w:start w:val="1"/>
      <w:numFmt w:val="bullet"/>
      <w:lvlText w:val="•"/>
      <w:lvlJc w:val="left"/>
      <w:pPr>
        <w:tabs>
          <w:tab w:val="num" w:pos="1440"/>
        </w:tabs>
        <w:ind w:left="1440" w:hanging="360"/>
      </w:pPr>
      <w:rPr>
        <w:rFonts w:ascii="Times New Roman" w:hAnsi="Times New Roman" w:hint="default"/>
      </w:rPr>
    </w:lvl>
    <w:lvl w:ilvl="2" w:tplc="39A85386" w:tentative="1">
      <w:start w:val="1"/>
      <w:numFmt w:val="bullet"/>
      <w:lvlText w:val="•"/>
      <w:lvlJc w:val="left"/>
      <w:pPr>
        <w:tabs>
          <w:tab w:val="num" w:pos="2160"/>
        </w:tabs>
        <w:ind w:left="2160" w:hanging="360"/>
      </w:pPr>
      <w:rPr>
        <w:rFonts w:ascii="Times New Roman" w:hAnsi="Times New Roman" w:hint="default"/>
      </w:rPr>
    </w:lvl>
    <w:lvl w:ilvl="3" w:tplc="9D344A02" w:tentative="1">
      <w:start w:val="1"/>
      <w:numFmt w:val="bullet"/>
      <w:lvlText w:val="•"/>
      <w:lvlJc w:val="left"/>
      <w:pPr>
        <w:tabs>
          <w:tab w:val="num" w:pos="2880"/>
        </w:tabs>
        <w:ind w:left="2880" w:hanging="360"/>
      </w:pPr>
      <w:rPr>
        <w:rFonts w:ascii="Times New Roman" w:hAnsi="Times New Roman" w:hint="default"/>
      </w:rPr>
    </w:lvl>
    <w:lvl w:ilvl="4" w:tplc="AEEAD49A" w:tentative="1">
      <w:start w:val="1"/>
      <w:numFmt w:val="bullet"/>
      <w:lvlText w:val="•"/>
      <w:lvlJc w:val="left"/>
      <w:pPr>
        <w:tabs>
          <w:tab w:val="num" w:pos="3600"/>
        </w:tabs>
        <w:ind w:left="3600" w:hanging="360"/>
      </w:pPr>
      <w:rPr>
        <w:rFonts w:ascii="Times New Roman" w:hAnsi="Times New Roman" w:hint="default"/>
      </w:rPr>
    </w:lvl>
    <w:lvl w:ilvl="5" w:tplc="CD164E36" w:tentative="1">
      <w:start w:val="1"/>
      <w:numFmt w:val="bullet"/>
      <w:lvlText w:val="•"/>
      <w:lvlJc w:val="left"/>
      <w:pPr>
        <w:tabs>
          <w:tab w:val="num" w:pos="4320"/>
        </w:tabs>
        <w:ind w:left="4320" w:hanging="360"/>
      </w:pPr>
      <w:rPr>
        <w:rFonts w:ascii="Times New Roman" w:hAnsi="Times New Roman" w:hint="default"/>
      </w:rPr>
    </w:lvl>
    <w:lvl w:ilvl="6" w:tplc="DA0C8334" w:tentative="1">
      <w:start w:val="1"/>
      <w:numFmt w:val="bullet"/>
      <w:lvlText w:val="•"/>
      <w:lvlJc w:val="left"/>
      <w:pPr>
        <w:tabs>
          <w:tab w:val="num" w:pos="5040"/>
        </w:tabs>
        <w:ind w:left="5040" w:hanging="360"/>
      </w:pPr>
      <w:rPr>
        <w:rFonts w:ascii="Times New Roman" w:hAnsi="Times New Roman" w:hint="default"/>
      </w:rPr>
    </w:lvl>
    <w:lvl w:ilvl="7" w:tplc="0304F1F6" w:tentative="1">
      <w:start w:val="1"/>
      <w:numFmt w:val="bullet"/>
      <w:lvlText w:val="•"/>
      <w:lvlJc w:val="left"/>
      <w:pPr>
        <w:tabs>
          <w:tab w:val="num" w:pos="5760"/>
        </w:tabs>
        <w:ind w:left="5760" w:hanging="360"/>
      </w:pPr>
      <w:rPr>
        <w:rFonts w:ascii="Times New Roman" w:hAnsi="Times New Roman" w:hint="default"/>
      </w:rPr>
    </w:lvl>
    <w:lvl w:ilvl="8" w:tplc="229AF8FC" w:tentative="1">
      <w:start w:val="1"/>
      <w:numFmt w:val="bullet"/>
      <w:lvlText w:val="•"/>
      <w:lvlJc w:val="left"/>
      <w:pPr>
        <w:tabs>
          <w:tab w:val="num" w:pos="6480"/>
        </w:tabs>
        <w:ind w:left="6480" w:hanging="360"/>
      </w:pPr>
      <w:rPr>
        <w:rFonts w:ascii="Times New Roman" w:hAnsi="Times New Roman" w:hint="default"/>
      </w:rPr>
    </w:lvl>
  </w:abstractNum>
  <w:abstractNum w:abstractNumId="79" w15:restartNumberingAfterBreak="0">
    <w:nsid w:val="1314181F"/>
    <w:multiLevelType w:val="hybridMultilevel"/>
    <w:tmpl w:val="3BB62998"/>
    <w:lvl w:ilvl="0" w:tplc="0C08DE28">
      <w:start w:val="1"/>
      <w:numFmt w:val="bullet"/>
      <w:lvlText w:val="•"/>
      <w:lvlJc w:val="left"/>
      <w:pPr>
        <w:tabs>
          <w:tab w:val="num" w:pos="720"/>
        </w:tabs>
        <w:ind w:left="720" w:hanging="360"/>
      </w:pPr>
      <w:rPr>
        <w:rFonts w:ascii="Arial" w:hAnsi="Arial" w:hint="default"/>
      </w:rPr>
    </w:lvl>
    <w:lvl w:ilvl="1" w:tplc="5414EB60" w:tentative="1">
      <w:start w:val="1"/>
      <w:numFmt w:val="bullet"/>
      <w:lvlText w:val="•"/>
      <w:lvlJc w:val="left"/>
      <w:pPr>
        <w:tabs>
          <w:tab w:val="num" w:pos="1440"/>
        </w:tabs>
        <w:ind w:left="1440" w:hanging="360"/>
      </w:pPr>
      <w:rPr>
        <w:rFonts w:ascii="Arial" w:hAnsi="Arial" w:hint="default"/>
      </w:rPr>
    </w:lvl>
    <w:lvl w:ilvl="2" w:tplc="59127D84" w:tentative="1">
      <w:start w:val="1"/>
      <w:numFmt w:val="bullet"/>
      <w:lvlText w:val="•"/>
      <w:lvlJc w:val="left"/>
      <w:pPr>
        <w:tabs>
          <w:tab w:val="num" w:pos="2160"/>
        </w:tabs>
        <w:ind w:left="2160" w:hanging="360"/>
      </w:pPr>
      <w:rPr>
        <w:rFonts w:ascii="Arial" w:hAnsi="Arial" w:hint="default"/>
      </w:rPr>
    </w:lvl>
    <w:lvl w:ilvl="3" w:tplc="97841546" w:tentative="1">
      <w:start w:val="1"/>
      <w:numFmt w:val="bullet"/>
      <w:lvlText w:val="•"/>
      <w:lvlJc w:val="left"/>
      <w:pPr>
        <w:tabs>
          <w:tab w:val="num" w:pos="2880"/>
        </w:tabs>
        <w:ind w:left="2880" w:hanging="360"/>
      </w:pPr>
      <w:rPr>
        <w:rFonts w:ascii="Arial" w:hAnsi="Arial" w:hint="default"/>
      </w:rPr>
    </w:lvl>
    <w:lvl w:ilvl="4" w:tplc="7D828B08" w:tentative="1">
      <w:start w:val="1"/>
      <w:numFmt w:val="bullet"/>
      <w:lvlText w:val="•"/>
      <w:lvlJc w:val="left"/>
      <w:pPr>
        <w:tabs>
          <w:tab w:val="num" w:pos="3600"/>
        </w:tabs>
        <w:ind w:left="3600" w:hanging="360"/>
      </w:pPr>
      <w:rPr>
        <w:rFonts w:ascii="Arial" w:hAnsi="Arial" w:hint="default"/>
      </w:rPr>
    </w:lvl>
    <w:lvl w:ilvl="5" w:tplc="1694A396" w:tentative="1">
      <w:start w:val="1"/>
      <w:numFmt w:val="bullet"/>
      <w:lvlText w:val="•"/>
      <w:lvlJc w:val="left"/>
      <w:pPr>
        <w:tabs>
          <w:tab w:val="num" w:pos="4320"/>
        </w:tabs>
        <w:ind w:left="4320" w:hanging="360"/>
      </w:pPr>
      <w:rPr>
        <w:rFonts w:ascii="Arial" w:hAnsi="Arial" w:hint="default"/>
      </w:rPr>
    </w:lvl>
    <w:lvl w:ilvl="6" w:tplc="6270E78E" w:tentative="1">
      <w:start w:val="1"/>
      <w:numFmt w:val="bullet"/>
      <w:lvlText w:val="•"/>
      <w:lvlJc w:val="left"/>
      <w:pPr>
        <w:tabs>
          <w:tab w:val="num" w:pos="5040"/>
        </w:tabs>
        <w:ind w:left="5040" w:hanging="360"/>
      </w:pPr>
      <w:rPr>
        <w:rFonts w:ascii="Arial" w:hAnsi="Arial" w:hint="default"/>
      </w:rPr>
    </w:lvl>
    <w:lvl w:ilvl="7" w:tplc="C21AEB34" w:tentative="1">
      <w:start w:val="1"/>
      <w:numFmt w:val="bullet"/>
      <w:lvlText w:val="•"/>
      <w:lvlJc w:val="left"/>
      <w:pPr>
        <w:tabs>
          <w:tab w:val="num" w:pos="5760"/>
        </w:tabs>
        <w:ind w:left="5760" w:hanging="360"/>
      </w:pPr>
      <w:rPr>
        <w:rFonts w:ascii="Arial" w:hAnsi="Arial" w:hint="default"/>
      </w:rPr>
    </w:lvl>
    <w:lvl w:ilvl="8" w:tplc="C3588EC8" w:tentative="1">
      <w:start w:val="1"/>
      <w:numFmt w:val="bullet"/>
      <w:lvlText w:val="•"/>
      <w:lvlJc w:val="left"/>
      <w:pPr>
        <w:tabs>
          <w:tab w:val="num" w:pos="6480"/>
        </w:tabs>
        <w:ind w:left="6480" w:hanging="360"/>
      </w:pPr>
      <w:rPr>
        <w:rFonts w:ascii="Arial" w:hAnsi="Arial" w:hint="default"/>
      </w:rPr>
    </w:lvl>
  </w:abstractNum>
  <w:abstractNum w:abstractNumId="80" w15:restartNumberingAfterBreak="0">
    <w:nsid w:val="13682B7C"/>
    <w:multiLevelType w:val="hybridMultilevel"/>
    <w:tmpl w:val="F5149A2A"/>
    <w:lvl w:ilvl="0" w:tplc="B290D09C">
      <w:start w:val="1"/>
      <w:numFmt w:val="bullet"/>
      <w:lvlText w:val="•"/>
      <w:lvlJc w:val="left"/>
      <w:pPr>
        <w:tabs>
          <w:tab w:val="num" w:pos="720"/>
        </w:tabs>
        <w:ind w:left="720" w:hanging="360"/>
      </w:pPr>
      <w:rPr>
        <w:rFonts w:ascii="Arial" w:hAnsi="Arial" w:hint="default"/>
      </w:rPr>
    </w:lvl>
    <w:lvl w:ilvl="1" w:tplc="85A697F4" w:tentative="1">
      <w:start w:val="1"/>
      <w:numFmt w:val="bullet"/>
      <w:lvlText w:val="•"/>
      <w:lvlJc w:val="left"/>
      <w:pPr>
        <w:tabs>
          <w:tab w:val="num" w:pos="1440"/>
        </w:tabs>
        <w:ind w:left="1440" w:hanging="360"/>
      </w:pPr>
      <w:rPr>
        <w:rFonts w:ascii="Arial" w:hAnsi="Arial" w:hint="default"/>
      </w:rPr>
    </w:lvl>
    <w:lvl w:ilvl="2" w:tplc="DDDA8E14" w:tentative="1">
      <w:start w:val="1"/>
      <w:numFmt w:val="bullet"/>
      <w:lvlText w:val="•"/>
      <w:lvlJc w:val="left"/>
      <w:pPr>
        <w:tabs>
          <w:tab w:val="num" w:pos="2160"/>
        </w:tabs>
        <w:ind w:left="2160" w:hanging="360"/>
      </w:pPr>
      <w:rPr>
        <w:rFonts w:ascii="Arial" w:hAnsi="Arial" w:hint="default"/>
      </w:rPr>
    </w:lvl>
    <w:lvl w:ilvl="3" w:tplc="1CB48194" w:tentative="1">
      <w:start w:val="1"/>
      <w:numFmt w:val="bullet"/>
      <w:lvlText w:val="•"/>
      <w:lvlJc w:val="left"/>
      <w:pPr>
        <w:tabs>
          <w:tab w:val="num" w:pos="2880"/>
        </w:tabs>
        <w:ind w:left="2880" w:hanging="360"/>
      </w:pPr>
      <w:rPr>
        <w:rFonts w:ascii="Arial" w:hAnsi="Arial" w:hint="default"/>
      </w:rPr>
    </w:lvl>
    <w:lvl w:ilvl="4" w:tplc="ADB48058" w:tentative="1">
      <w:start w:val="1"/>
      <w:numFmt w:val="bullet"/>
      <w:lvlText w:val="•"/>
      <w:lvlJc w:val="left"/>
      <w:pPr>
        <w:tabs>
          <w:tab w:val="num" w:pos="3600"/>
        </w:tabs>
        <w:ind w:left="3600" w:hanging="360"/>
      </w:pPr>
      <w:rPr>
        <w:rFonts w:ascii="Arial" w:hAnsi="Arial" w:hint="default"/>
      </w:rPr>
    </w:lvl>
    <w:lvl w:ilvl="5" w:tplc="256E7504" w:tentative="1">
      <w:start w:val="1"/>
      <w:numFmt w:val="bullet"/>
      <w:lvlText w:val="•"/>
      <w:lvlJc w:val="left"/>
      <w:pPr>
        <w:tabs>
          <w:tab w:val="num" w:pos="4320"/>
        </w:tabs>
        <w:ind w:left="4320" w:hanging="360"/>
      </w:pPr>
      <w:rPr>
        <w:rFonts w:ascii="Arial" w:hAnsi="Arial" w:hint="default"/>
      </w:rPr>
    </w:lvl>
    <w:lvl w:ilvl="6" w:tplc="BF92F102" w:tentative="1">
      <w:start w:val="1"/>
      <w:numFmt w:val="bullet"/>
      <w:lvlText w:val="•"/>
      <w:lvlJc w:val="left"/>
      <w:pPr>
        <w:tabs>
          <w:tab w:val="num" w:pos="5040"/>
        </w:tabs>
        <w:ind w:left="5040" w:hanging="360"/>
      </w:pPr>
      <w:rPr>
        <w:rFonts w:ascii="Arial" w:hAnsi="Arial" w:hint="default"/>
      </w:rPr>
    </w:lvl>
    <w:lvl w:ilvl="7" w:tplc="998E7BDA" w:tentative="1">
      <w:start w:val="1"/>
      <w:numFmt w:val="bullet"/>
      <w:lvlText w:val="•"/>
      <w:lvlJc w:val="left"/>
      <w:pPr>
        <w:tabs>
          <w:tab w:val="num" w:pos="5760"/>
        </w:tabs>
        <w:ind w:left="5760" w:hanging="360"/>
      </w:pPr>
      <w:rPr>
        <w:rFonts w:ascii="Arial" w:hAnsi="Arial" w:hint="default"/>
      </w:rPr>
    </w:lvl>
    <w:lvl w:ilvl="8" w:tplc="C426816E" w:tentative="1">
      <w:start w:val="1"/>
      <w:numFmt w:val="bullet"/>
      <w:lvlText w:val="•"/>
      <w:lvlJc w:val="left"/>
      <w:pPr>
        <w:tabs>
          <w:tab w:val="num" w:pos="6480"/>
        </w:tabs>
        <w:ind w:left="6480" w:hanging="360"/>
      </w:pPr>
      <w:rPr>
        <w:rFonts w:ascii="Arial" w:hAnsi="Arial" w:hint="default"/>
      </w:rPr>
    </w:lvl>
  </w:abstractNum>
  <w:abstractNum w:abstractNumId="81" w15:restartNumberingAfterBreak="0">
    <w:nsid w:val="13764F5D"/>
    <w:multiLevelType w:val="hybridMultilevel"/>
    <w:tmpl w:val="D76E548E"/>
    <w:lvl w:ilvl="0" w:tplc="280A4C2E">
      <w:start w:val="1"/>
      <w:numFmt w:val="bullet"/>
      <w:lvlText w:val="•"/>
      <w:lvlJc w:val="left"/>
      <w:pPr>
        <w:tabs>
          <w:tab w:val="num" w:pos="720"/>
        </w:tabs>
        <w:ind w:left="720" w:hanging="360"/>
      </w:pPr>
      <w:rPr>
        <w:rFonts w:ascii="Arial" w:hAnsi="Arial" w:hint="default"/>
      </w:rPr>
    </w:lvl>
    <w:lvl w:ilvl="1" w:tplc="FA12494A" w:tentative="1">
      <w:start w:val="1"/>
      <w:numFmt w:val="bullet"/>
      <w:lvlText w:val="•"/>
      <w:lvlJc w:val="left"/>
      <w:pPr>
        <w:tabs>
          <w:tab w:val="num" w:pos="1440"/>
        </w:tabs>
        <w:ind w:left="1440" w:hanging="360"/>
      </w:pPr>
      <w:rPr>
        <w:rFonts w:ascii="Arial" w:hAnsi="Arial" w:hint="default"/>
      </w:rPr>
    </w:lvl>
    <w:lvl w:ilvl="2" w:tplc="FCF4CB64" w:tentative="1">
      <w:start w:val="1"/>
      <w:numFmt w:val="bullet"/>
      <w:lvlText w:val="•"/>
      <w:lvlJc w:val="left"/>
      <w:pPr>
        <w:tabs>
          <w:tab w:val="num" w:pos="2160"/>
        </w:tabs>
        <w:ind w:left="2160" w:hanging="360"/>
      </w:pPr>
      <w:rPr>
        <w:rFonts w:ascii="Arial" w:hAnsi="Arial" w:hint="default"/>
      </w:rPr>
    </w:lvl>
    <w:lvl w:ilvl="3" w:tplc="385A5EFA" w:tentative="1">
      <w:start w:val="1"/>
      <w:numFmt w:val="bullet"/>
      <w:lvlText w:val="•"/>
      <w:lvlJc w:val="left"/>
      <w:pPr>
        <w:tabs>
          <w:tab w:val="num" w:pos="2880"/>
        </w:tabs>
        <w:ind w:left="2880" w:hanging="360"/>
      </w:pPr>
      <w:rPr>
        <w:rFonts w:ascii="Arial" w:hAnsi="Arial" w:hint="default"/>
      </w:rPr>
    </w:lvl>
    <w:lvl w:ilvl="4" w:tplc="038AFEA6" w:tentative="1">
      <w:start w:val="1"/>
      <w:numFmt w:val="bullet"/>
      <w:lvlText w:val="•"/>
      <w:lvlJc w:val="left"/>
      <w:pPr>
        <w:tabs>
          <w:tab w:val="num" w:pos="3600"/>
        </w:tabs>
        <w:ind w:left="3600" w:hanging="360"/>
      </w:pPr>
      <w:rPr>
        <w:rFonts w:ascii="Arial" w:hAnsi="Arial" w:hint="default"/>
      </w:rPr>
    </w:lvl>
    <w:lvl w:ilvl="5" w:tplc="EF7897F4" w:tentative="1">
      <w:start w:val="1"/>
      <w:numFmt w:val="bullet"/>
      <w:lvlText w:val="•"/>
      <w:lvlJc w:val="left"/>
      <w:pPr>
        <w:tabs>
          <w:tab w:val="num" w:pos="4320"/>
        </w:tabs>
        <w:ind w:left="4320" w:hanging="360"/>
      </w:pPr>
      <w:rPr>
        <w:rFonts w:ascii="Arial" w:hAnsi="Arial" w:hint="default"/>
      </w:rPr>
    </w:lvl>
    <w:lvl w:ilvl="6" w:tplc="01F69024" w:tentative="1">
      <w:start w:val="1"/>
      <w:numFmt w:val="bullet"/>
      <w:lvlText w:val="•"/>
      <w:lvlJc w:val="left"/>
      <w:pPr>
        <w:tabs>
          <w:tab w:val="num" w:pos="5040"/>
        </w:tabs>
        <w:ind w:left="5040" w:hanging="360"/>
      </w:pPr>
      <w:rPr>
        <w:rFonts w:ascii="Arial" w:hAnsi="Arial" w:hint="default"/>
      </w:rPr>
    </w:lvl>
    <w:lvl w:ilvl="7" w:tplc="4E4C1BAE" w:tentative="1">
      <w:start w:val="1"/>
      <w:numFmt w:val="bullet"/>
      <w:lvlText w:val="•"/>
      <w:lvlJc w:val="left"/>
      <w:pPr>
        <w:tabs>
          <w:tab w:val="num" w:pos="5760"/>
        </w:tabs>
        <w:ind w:left="5760" w:hanging="360"/>
      </w:pPr>
      <w:rPr>
        <w:rFonts w:ascii="Arial" w:hAnsi="Arial" w:hint="default"/>
      </w:rPr>
    </w:lvl>
    <w:lvl w:ilvl="8" w:tplc="3C0E60C6" w:tentative="1">
      <w:start w:val="1"/>
      <w:numFmt w:val="bullet"/>
      <w:lvlText w:val="•"/>
      <w:lvlJc w:val="left"/>
      <w:pPr>
        <w:tabs>
          <w:tab w:val="num" w:pos="6480"/>
        </w:tabs>
        <w:ind w:left="6480" w:hanging="360"/>
      </w:pPr>
      <w:rPr>
        <w:rFonts w:ascii="Arial" w:hAnsi="Arial" w:hint="default"/>
      </w:rPr>
    </w:lvl>
  </w:abstractNum>
  <w:abstractNum w:abstractNumId="82" w15:restartNumberingAfterBreak="0">
    <w:nsid w:val="13E30E25"/>
    <w:multiLevelType w:val="hybridMultilevel"/>
    <w:tmpl w:val="CAAEF0D4"/>
    <w:lvl w:ilvl="0" w:tplc="734EED4E">
      <w:start w:val="1"/>
      <w:numFmt w:val="bullet"/>
      <w:lvlText w:val="•"/>
      <w:lvlJc w:val="left"/>
      <w:pPr>
        <w:tabs>
          <w:tab w:val="num" w:pos="720"/>
        </w:tabs>
        <w:ind w:left="720" w:hanging="360"/>
      </w:pPr>
      <w:rPr>
        <w:rFonts w:ascii="Arial" w:hAnsi="Arial" w:hint="default"/>
      </w:rPr>
    </w:lvl>
    <w:lvl w:ilvl="1" w:tplc="6756BEF0" w:tentative="1">
      <w:start w:val="1"/>
      <w:numFmt w:val="bullet"/>
      <w:lvlText w:val="•"/>
      <w:lvlJc w:val="left"/>
      <w:pPr>
        <w:tabs>
          <w:tab w:val="num" w:pos="1440"/>
        </w:tabs>
        <w:ind w:left="1440" w:hanging="360"/>
      </w:pPr>
      <w:rPr>
        <w:rFonts w:ascii="Arial" w:hAnsi="Arial" w:hint="default"/>
      </w:rPr>
    </w:lvl>
    <w:lvl w:ilvl="2" w:tplc="9F588672" w:tentative="1">
      <w:start w:val="1"/>
      <w:numFmt w:val="bullet"/>
      <w:lvlText w:val="•"/>
      <w:lvlJc w:val="left"/>
      <w:pPr>
        <w:tabs>
          <w:tab w:val="num" w:pos="2160"/>
        </w:tabs>
        <w:ind w:left="2160" w:hanging="360"/>
      </w:pPr>
      <w:rPr>
        <w:rFonts w:ascii="Arial" w:hAnsi="Arial" w:hint="default"/>
      </w:rPr>
    </w:lvl>
    <w:lvl w:ilvl="3" w:tplc="3E42D756" w:tentative="1">
      <w:start w:val="1"/>
      <w:numFmt w:val="bullet"/>
      <w:lvlText w:val="•"/>
      <w:lvlJc w:val="left"/>
      <w:pPr>
        <w:tabs>
          <w:tab w:val="num" w:pos="2880"/>
        </w:tabs>
        <w:ind w:left="2880" w:hanging="360"/>
      </w:pPr>
      <w:rPr>
        <w:rFonts w:ascii="Arial" w:hAnsi="Arial" w:hint="default"/>
      </w:rPr>
    </w:lvl>
    <w:lvl w:ilvl="4" w:tplc="B7ACD326" w:tentative="1">
      <w:start w:val="1"/>
      <w:numFmt w:val="bullet"/>
      <w:lvlText w:val="•"/>
      <w:lvlJc w:val="left"/>
      <w:pPr>
        <w:tabs>
          <w:tab w:val="num" w:pos="3600"/>
        </w:tabs>
        <w:ind w:left="3600" w:hanging="360"/>
      </w:pPr>
      <w:rPr>
        <w:rFonts w:ascii="Arial" w:hAnsi="Arial" w:hint="default"/>
      </w:rPr>
    </w:lvl>
    <w:lvl w:ilvl="5" w:tplc="111E3024" w:tentative="1">
      <w:start w:val="1"/>
      <w:numFmt w:val="bullet"/>
      <w:lvlText w:val="•"/>
      <w:lvlJc w:val="left"/>
      <w:pPr>
        <w:tabs>
          <w:tab w:val="num" w:pos="4320"/>
        </w:tabs>
        <w:ind w:left="4320" w:hanging="360"/>
      </w:pPr>
      <w:rPr>
        <w:rFonts w:ascii="Arial" w:hAnsi="Arial" w:hint="default"/>
      </w:rPr>
    </w:lvl>
    <w:lvl w:ilvl="6" w:tplc="236E88AE" w:tentative="1">
      <w:start w:val="1"/>
      <w:numFmt w:val="bullet"/>
      <w:lvlText w:val="•"/>
      <w:lvlJc w:val="left"/>
      <w:pPr>
        <w:tabs>
          <w:tab w:val="num" w:pos="5040"/>
        </w:tabs>
        <w:ind w:left="5040" w:hanging="360"/>
      </w:pPr>
      <w:rPr>
        <w:rFonts w:ascii="Arial" w:hAnsi="Arial" w:hint="default"/>
      </w:rPr>
    </w:lvl>
    <w:lvl w:ilvl="7" w:tplc="EDB02DBE" w:tentative="1">
      <w:start w:val="1"/>
      <w:numFmt w:val="bullet"/>
      <w:lvlText w:val="•"/>
      <w:lvlJc w:val="left"/>
      <w:pPr>
        <w:tabs>
          <w:tab w:val="num" w:pos="5760"/>
        </w:tabs>
        <w:ind w:left="5760" w:hanging="360"/>
      </w:pPr>
      <w:rPr>
        <w:rFonts w:ascii="Arial" w:hAnsi="Arial" w:hint="default"/>
      </w:rPr>
    </w:lvl>
    <w:lvl w:ilvl="8" w:tplc="267CE4F2" w:tentative="1">
      <w:start w:val="1"/>
      <w:numFmt w:val="bullet"/>
      <w:lvlText w:val="•"/>
      <w:lvlJc w:val="left"/>
      <w:pPr>
        <w:tabs>
          <w:tab w:val="num" w:pos="6480"/>
        </w:tabs>
        <w:ind w:left="6480" w:hanging="360"/>
      </w:pPr>
      <w:rPr>
        <w:rFonts w:ascii="Arial" w:hAnsi="Arial" w:hint="default"/>
      </w:rPr>
    </w:lvl>
  </w:abstractNum>
  <w:abstractNum w:abstractNumId="83" w15:restartNumberingAfterBreak="0">
    <w:nsid w:val="13F12DEC"/>
    <w:multiLevelType w:val="hybridMultilevel"/>
    <w:tmpl w:val="BF5CAE60"/>
    <w:lvl w:ilvl="0" w:tplc="4ECA3524">
      <w:start w:val="1"/>
      <w:numFmt w:val="bullet"/>
      <w:lvlText w:val="•"/>
      <w:lvlJc w:val="left"/>
      <w:pPr>
        <w:tabs>
          <w:tab w:val="num" w:pos="720"/>
        </w:tabs>
        <w:ind w:left="720" w:hanging="360"/>
      </w:pPr>
      <w:rPr>
        <w:rFonts w:ascii="Arial" w:hAnsi="Arial" w:hint="default"/>
      </w:rPr>
    </w:lvl>
    <w:lvl w:ilvl="1" w:tplc="260842EA" w:tentative="1">
      <w:start w:val="1"/>
      <w:numFmt w:val="bullet"/>
      <w:lvlText w:val="•"/>
      <w:lvlJc w:val="left"/>
      <w:pPr>
        <w:tabs>
          <w:tab w:val="num" w:pos="1440"/>
        </w:tabs>
        <w:ind w:left="1440" w:hanging="360"/>
      </w:pPr>
      <w:rPr>
        <w:rFonts w:ascii="Arial" w:hAnsi="Arial" w:hint="default"/>
      </w:rPr>
    </w:lvl>
    <w:lvl w:ilvl="2" w:tplc="9846371C" w:tentative="1">
      <w:start w:val="1"/>
      <w:numFmt w:val="bullet"/>
      <w:lvlText w:val="•"/>
      <w:lvlJc w:val="left"/>
      <w:pPr>
        <w:tabs>
          <w:tab w:val="num" w:pos="2160"/>
        </w:tabs>
        <w:ind w:left="2160" w:hanging="360"/>
      </w:pPr>
      <w:rPr>
        <w:rFonts w:ascii="Arial" w:hAnsi="Arial" w:hint="default"/>
      </w:rPr>
    </w:lvl>
    <w:lvl w:ilvl="3" w:tplc="7EBA3900" w:tentative="1">
      <w:start w:val="1"/>
      <w:numFmt w:val="bullet"/>
      <w:lvlText w:val="•"/>
      <w:lvlJc w:val="left"/>
      <w:pPr>
        <w:tabs>
          <w:tab w:val="num" w:pos="2880"/>
        </w:tabs>
        <w:ind w:left="2880" w:hanging="360"/>
      </w:pPr>
      <w:rPr>
        <w:rFonts w:ascii="Arial" w:hAnsi="Arial" w:hint="default"/>
      </w:rPr>
    </w:lvl>
    <w:lvl w:ilvl="4" w:tplc="10C22DBA" w:tentative="1">
      <w:start w:val="1"/>
      <w:numFmt w:val="bullet"/>
      <w:lvlText w:val="•"/>
      <w:lvlJc w:val="left"/>
      <w:pPr>
        <w:tabs>
          <w:tab w:val="num" w:pos="3600"/>
        </w:tabs>
        <w:ind w:left="3600" w:hanging="360"/>
      </w:pPr>
      <w:rPr>
        <w:rFonts w:ascii="Arial" w:hAnsi="Arial" w:hint="default"/>
      </w:rPr>
    </w:lvl>
    <w:lvl w:ilvl="5" w:tplc="A57E5E0C" w:tentative="1">
      <w:start w:val="1"/>
      <w:numFmt w:val="bullet"/>
      <w:lvlText w:val="•"/>
      <w:lvlJc w:val="left"/>
      <w:pPr>
        <w:tabs>
          <w:tab w:val="num" w:pos="4320"/>
        </w:tabs>
        <w:ind w:left="4320" w:hanging="360"/>
      </w:pPr>
      <w:rPr>
        <w:rFonts w:ascii="Arial" w:hAnsi="Arial" w:hint="default"/>
      </w:rPr>
    </w:lvl>
    <w:lvl w:ilvl="6" w:tplc="76260460" w:tentative="1">
      <w:start w:val="1"/>
      <w:numFmt w:val="bullet"/>
      <w:lvlText w:val="•"/>
      <w:lvlJc w:val="left"/>
      <w:pPr>
        <w:tabs>
          <w:tab w:val="num" w:pos="5040"/>
        </w:tabs>
        <w:ind w:left="5040" w:hanging="360"/>
      </w:pPr>
      <w:rPr>
        <w:rFonts w:ascii="Arial" w:hAnsi="Arial" w:hint="default"/>
      </w:rPr>
    </w:lvl>
    <w:lvl w:ilvl="7" w:tplc="22DA666C" w:tentative="1">
      <w:start w:val="1"/>
      <w:numFmt w:val="bullet"/>
      <w:lvlText w:val="•"/>
      <w:lvlJc w:val="left"/>
      <w:pPr>
        <w:tabs>
          <w:tab w:val="num" w:pos="5760"/>
        </w:tabs>
        <w:ind w:left="5760" w:hanging="360"/>
      </w:pPr>
      <w:rPr>
        <w:rFonts w:ascii="Arial" w:hAnsi="Arial" w:hint="default"/>
      </w:rPr>
    </w:lvl>
    <w:lvl w:ilvl="8" w:tplc="BE94A4A0" w:tentative="1">
      <w:start w:val="1"/>
      <w:numFmt w:val="bullet"/>
      <w:lvlText w:val="•"/>
      <w:lvlJc w:val="left"/>
      <w:pPr>
        <w:tabs>
          <w:tab w:val="num" w:pos="6480"/>
        </w:tabs>
        <w:ind w:left="6480" w:hanging="360"/>
      </w:pPr>
      <w:rPr>
        <w:rFonts w:ascii="Arial" w:hAnsi="Arial" w:hint="default"/>
      </w:rPr>
    </w:lvl>
  </w:abstractNum>
  <w:abstractNum w:abstractNumId="84" w15:restartNumberingAfterBreak="0">
    <w:nsid w:val="13FA0E96"/>
    <w:multiLevelType w:val="hybridMultilevel"/>
    <w:tmpl w:val="61A44EFA"/>
    <w:lvl w:ilvl="0" w:tplc="3614E4BA">
      <w:start w:val="1"/>
      <w:numFmt w:val="bullet"/>
      <w:lvlText w:val=""/>
      <w:lvlJc w:val="left"/>
      <w:pPr>
        <w:tabs>
          <w:tab w:val="num" w:pos="720"/>
        </w:tabs>
        <w:ind w:left="720" w:hanging="360"/>
      </w:pPr>
      <w:rPr>
        <w:rFonts w:ascii="Wingdings 3" w:hAnsi="Wingdings 3" w:hint="default"/>
      </w:rPr>
    </w:lvl>
    <w:lvl w:ilvl="1" w:tplc="68A26906" w:tentative="1">
      <w:start w:val="1"/>
      <w:numFmt w:val="bullet"/>
      <w:lvlText w:val=""/>
      <w:lvlJc w:val="left"/>
      <w:pPr>
        <w:tabs>
          <w:tab w:val="num" w:pos="1440"/>
        </w:tabs>
        <w:ind w:left="1440" w:hanging="360"/>
      </w:pPr>
      <w:rPr>
        <w:rFonts w:ascii="Wingdings 3" w:hAnsi="Wingdings 3" w:hint="default"/>
      </w:rPr>
    </w:lvl>
    <w:lvl w:ilvl="2" w:tplc="7348192A" w:tentative="1">
      <w:start w:val="1"/>
      <w:numFmt w:val="bullet"/>
      <w:lvlText w:val=""/>
      <w:lvlJc w:val="left"/>
      <w:pPr>
        <w:tabs>
          <w:tab w:val="num" w:pos="2160"/>
        </w:tabs>
        <w:ind w:left="2160" w:hanging="360"/>
      </w:pPr>
      <w:rPr>
        <w:rFonts w:ascii="Wingdings 3" w:hAnsi="Wingdings 3" w:hint="default"/>
      </w:rPr>
    </w:lvl>
    <w:lvl w:ilvl="3" w:tplc="BEA698CE" w:tentative="1">
      <w:start w:val="1"/>
      <w:numFmt w:val="bullet"/>
      <w:lvlText w:val=""/>
      <w:lvlJc w:val="left"/>
      <w:pPr>
        <w:tabs>
          <w:tab w:val="num" w:pos="2880"/>
        </w:tabs>
        <w:ind w:left="2880" w:hanging="360"/>
      </w:pPr>
      <w:rPr>
        <w:rFonts w:ascii="Wingdings 3" w:hAnsi="Wingdings 3" w:hint="default"/>
      </w:rPr>
    </w:lvl>
    <w:lvl w:ilvl="4" w:tplc="850E05FE" w:tentative="1">
      <w:start w:val="1"/>
      <w:numFmt w:val="bullet"/>
      <w:lvlText w:val=""/>
      <w:lvlJc w:val="left"/>
      <w:pPr>
        <w:tabs>
          <w:tab w:val="num" w:pos="3600"/>
        </w:tabs>
        <w:ind w:left="3600" w:hanging="360"/>
      </w:pPr>
      <w:rPr>
        <w:rFonts w:ascii="Wingdings 3" w:hAnsi="Wingdings 3" w:hint="default"/>
      </w:rPr>
    </w:lvl>
    <w:lvl w:ilvl="5" w:tplc="20D61DEE" w:tentative="1">
      <w:start w:val="1"/>
      <w:numFmt w:val="bullet"/>
      <w:lvlText w:val=""/>
      <w:lvlJc w:val="left"/>
      <w:pPr>
        <w:tabs>
          <w:tab w:val="num" w:pos="4320"/>
        </w:tabs>
        <w:ind w:left="4320" w:hanging="360"/>
      </w:pPr>
      <w:rPr>
        <w:rFonts w:ascii="Wingdings 3" w:hAnsi="Wingdings 3" w:hint="default"/>
      </w:rPr>
    </w:lvl>
    <w:lvl w:ilvl="6" w:tplc="96E2E7F0" w:tentative="1">
      <w:start w:val="1"/>
      <w:numFmt w:val="bullet"/>
      <w:lvlText w:val=""/>
      <w:lvlJc w:val="left"/>
      <w:pPr>
        <w:tabs>
          <w:tab w:val="num" w:pos="5040"/>
        </w:tabs>
        <w:ind w:left="5040" w:hanging="360"/>
      </w:pPr>
      <w:rPr>
        <w:rFonts w:ascii="Wingdings 3" w:hAnsi="Wingdings 3" w:hint="default"/>
      </w:rPr>
    </w:lvl>
    <w:lvl w:ilvl="7" w:tplc="600AF98C" w:tentative="1">
      <w:start w:val="1"/>
      <w:numFmt w:val="bullet"/>
      <w:lvlText w:val=""/>
      <w:lvlJc w:val="left"/>
      <w:pPr>
        <w:tabs>
          <w:tab w:val="num" w:pos="5760"/>
        </w:tabs>
        <w:ind w:left="5760" w:hanging="360"/>
      </w:pPr>
      <w:rPr>
        <w:rFonts w:ascii="Wingdings 3" w:hAnsi="Wingdings 3" w:hint="default"/>
      </w:rPr>
    </w:lvl>
    <w:lvl w:ilvl="8" w:tplc="0BBEFB60" w:tentative="1">
      <w:start w:val="1"/>
      <w:numFmt w:val="bullet"/>
      <w:lvlText w:val=""/>
      <w:lvlJc w:val="left"/>
      <w:pPr>
        <w:tabs>
          <w:tab w:val="num" w:pos="6480"/>
        </w:tabs>
        <w:ind w:left="6480" w:hanging="360"/>
      </w:pPr>
      <w:rPr>
        <w:rFonts w:ascii="Wingdings 3" w:hAnsi="Wingdings 3" w:hint="default"/>
      </w:rPr>
    </w:lvl>
  </w:abstractNum>
  <w:abstractNum w:abstractNumId="85" w15:restartNumberingAfterBreak="0">
    <w:nsid w:val="141A5045"/>
    <w:multiLevelType w:val="hybridMultilevel"/>
    <w:tmpl w:val="5B1834D0"/>
    <w:lvl w:ilvl="0" w:tplc="8244D3F2">
      <w:start w:val="1"/>
      <w:numFmt w:val="bullet"/>
      <w:lvlText w:val="•"/>
      <w:lvlJc w:val="left"/>
      <w:pPr>
        <w:tabs>
          <w:tab w:val="num" w:pos="720"/>
        </w:tabs>
        <w:ind w:left="720" w:hanging="360"/>
      </w:pPr>
      <w:rPr>
        <w:rFonts w:ascii="Arial" w:hAnsi="Arial" w:hint="default"/>
      </w:rPr>
    </w:lvl>
    <w:lvl w:ilvl="1" w:tplc="8DB262EE" w:tentative="1">
      <w:start w:val="1"/>
      <w:numFmt w:val="bullet"/>
      <w:lvlText w:val="•"/>
      <w:lvlJc w:val="left"/>
      <w:pPr>
        <w:tabs>
          <w:tab w:val="num" w:pos="1440"/>
        </w:tabs>
        <w:ind w:left="1440" w:hanging="360"/>
      </w:pPr>
      <w:rPr>
        <w:rFonts w:ascii="Arial" w:hAnsi="Arial" w:hint="default"/>
      </w:rPr>
    </w:lvl>
    <w:lvl w:ilvl="2" w:tplc="C2C2FDD4" w:tentative="1">
      <w:start w:val="1"/>
      <w:numFmt w:val="bullet"/>
      <w:lvlText w:val="•"/>
      <w:lvlJc w:val="left"/>
      <w:pPr>
        <w:tabs>
          <w:tab w:val="num" w:pos="2160"/>
        </w:tabs>
        <w:ind w:left="2160" w:hanging="360"/>
      </w:pPr>
      <w:rPr>
        <w:rFonts w:ascii="Arial" w:hAnsi="Arial" w:hint="default"/>
      </w:rPr>
    </w:lvl>
    <w:lvl w:ilvl="3" w:tplc="4C3C1890" w:tentative="1">
      <w:start w:val="1"/>
      <w:numFmt w:val="bullet"/>
      <w:lvlText w:val="•"/>
      <w:lvlJc w:val="left"/>
      <w:pPr>
        <w:tabs>
          <w:tab w:val="num" w:pos="2880"/>
        </w:tabs>
        <w:ind w:left="2880" w:hanging="360"/>
      </w:pPr>
      <w:rPr>
        <w:rFonts w:ascii="Arial" w:hAnsi="Arial" w:hint="default"/>
      </w:rPr>
    </w:lvl>
    <w:lvl w:ilvl="4" w:tplc="A04023C2" w:tentative="1">
      <w:start w:val="1"/>
      <w:numFmt w:val="bullet"/>
      <w:lvlText w:val="•"/>
      <w:lvlJc w:val="left"/>
      <w:pPr>
        <w:tabs>
          <w:tab w:val="num" w:pos="3600"/>
        </w:tabs>
        <w:ind w:left="3600" w:hanging="360"/>
      </w:pPr>
      <w:rPr>
        <w:rFonts w:ascii="Arial" w:hAnsi="Arial" w:hint="default"/>
      </w:rPr>
    </w:lvl>
    <w:lvl w:ilvl="5" w:tplc="345877AC" w:tentative="1">
      <w:start w:val="1"/>
      <w:numFmt w:val="bullet"/>
      <w:lvlText w:val="•"/>
      <w:lvlJc w:val="left"/>
      <w:pPr>
        <w:tabs>
          <w:tab w:val="num" w:pos="4320"/>
        </w:tabs>
        <w:ind w:left="4320" w:hanging="360"/>
      </w:pPr>
      <w:rPr>
        <w:rFonts w:ascii="Arial" w:hAnsi="Arial" w:hint="default"/>
      </w:rPr>
    </w:lvl>
    <w:lvl w:ilvl="6" w:tplc="77FEE382" w:tentative="1">
      <w:start w:val="1"/>
      <w:numFmt w:val="bullet"/>
      <w:lvlText w:val="•"/>
      <w:lvlJc w:val="left"/>
      <w:pPr>
        <w:tabs>
          <w:tab w:val="num" w:pos="5040"/>
        </w:tabs>
        <w:ind w:left="5040" w:hanging="360"/>
      </w:pPr>
      <w:rPr>
        <w:rFonts w:ascii="Arial" w:hAnsi="Arial" w:hint="default"/>
      </w:rPr>
    </w:lvl>
    <w:lvl w:ilvl="7" w:tplc="A8D0B604" w:tentative="1">
      <w:start w:val="1"/>
      <w:numFmt w:val="bullet"/>
      <w:lvlText w:val="•"/>
      <w:lvlJc w:val="left"/>
      <w:pPr>
        <w:tabs>
          <w:tab w:val="num" w:pos="5760"/>
        </w:tabs>
        <w:ind w:left="5760" w:hanging="360"/>
      </w:pPr>
      <w:rPr>
        <w:rFonts w:ascii="Arial" w:hAnsi="Arial" w:hint="default"/>
      </w:rPr>
    </w:lvl>
    <w:lvl w:ilvl="8" w:tplc="516C2F78" w:tentative="1">
      <w:start w:val="1"/>
      <w:numFmt w:val="bullet"/>
      <w:lvlText w:val="•"/>
      <w:lvlJc w:val="left"/>
      <w:pPr>
        <w:tabs>
          <w:tab w:val="num" w:pos="6480"/>
        </w:tabs>
        <w:ind w:left="6480" w:hanging="360"/>
      </w:pPr>
      <w:rPr>
        <w:rFonts w:ascii="Arial" w:hAnsi="Arial" w:hint="default"/>
      </w:rPr>
    </w:lvl>
  </w:abstractNum>
  <w:abstractNum w:abstractNumId="86" w15:restartNumberingAfterBreak="0">
    <w:nsid w:val="14512918"/>
    <w:multiLevelType w:val="hybridMultilevel"/>
    <w:tmpl w:val="5C883386"/>
    <w:lvl w:ilvl="0" w:tplc="1A1E7054">
      <w:start w:val="1"/>
      <w:numFmt w:val="bullet"/>
      <w:lvlText w:val="•"/>
      <w:lvlJc w:val="left"/>
      <w:pPr>
        <w:tabs>
          <w:tab w:val="num" w:pos="720"/>
        </w:tabs>
        <w:ind w:left="720" w:hanging="360"/>
      </w:pPr>
      <w:rPr>
        <w:rFonts w:ascii="Arial" w:hAnsi="Arial" w:hint="default"/>
      </w:rPr>
    </w:lvl>
    <w:lvl w:ilvl="1" w:tplc="B8D8CCBA" w:tentative="1">
      <w:start w:val="1"/>
      <w:numFmt w:val="bullet"/>
      <w:lvlText w:val="•"/>
      <w:lvlJc w:val="left"/>
      <w:pPr>
        <w:tabs>
          <w:tab w:val="num" w:pos="1440"/>
        </w:tabs>
        <w:ind w:left="1440" w:hanging="360"/>
      </w:pPr>
      <w:rPr>
        <w:rFonts w:ascii="Arial" w:hAnsi="Arial" w:hint="default"/>
      </w:rPr>
    </w:lvl>
    <w:lvl w:ilvl="2" w:tplc="70280D70" w:tentative="1">
      <w:start w:val="1"/>
      <w:numFmt w:val="bullet"/>
      <w:lvlText w:val="•"/>
      <w:lvlJc w:val="left"/>
      <w:pPr>
        <w:tabs>
          <w:tab w:val="num" w:pos="2160"/>
        </w:tabs>
        <w:ind w:left="2160" w:hanging="360"/>
      </w:pPr>
      <w:rPr>
        <w:rFonts w:ascii="Arial" w:hAnsi="Arial" w:hint="default"/>
      </w:rPr>
    </w:lvl>
    <w:lvl w:ilvl="3" w:tplc="C5EEC1D0" w:tentative="1">
      <w:start w:val="1"/>
      <w:numFmt w:val="bullet"/>
      <w:lvlText w:val="•"/>
      <w:lvlJc w:val="left"/>
      <w:pPr>
        <w:tabs>
          <w:tab w:val="num" w:pos="2880"/>
        </w:tabs>
        <w:ind w:left="2880" w:hanging="360"/>
      </w:pPr>
      <w:rPr>
        <w:rFonts w:ascii="Arial" w:hAnsi="Arial" w:hint="default"/>
      </w:rPr>
    </w:lvl>
    <w:lvl w:ilvl="4" w:tplc="F232E84A" w:tentative="1">
      <w:start w:val="1"/>
      <w:numFmt w:val="bullet"/>
      <w:lvlText w:val="•"/>
      <w:lvlJc w:val="left"/>
      <w:pPr>
        <w:tabs>
          <w:tab w:val="num" w:pos="3600"/>
        </w:tabs>
        <w:ind w:left="3600" w:hanging="360"/>
      </w:pPr>
      <w:rPr>
        <w:rFonts w:ascii="Arial" w:hAnsi="Arial" w:hint="default"/>
      </w:rPr>
    </w:lvl>
    <w:lvl w:ilvl="5" w:tplc="029A27DE" w:tentative="1">
      <w:start w:val="1"/>
      <w:numFmt w:val="bullet"/>
      <w:lvlText w:val="•"/>
      <w:lvlJc w:val="left"/>
      <w:pPr>
        <w:tabs>
          <w:tab w:val="num" w:pos="4320"/>
        </w:tabs>
        <w:ind w:left="4320" w:hanging="360"/>
      </w:pPr>
      <w:rPr>
        <w:rFonts w:ascii="Arial" w:hAnsi="Arial" w:hint="default"/>
      </w:rPr>
    </w:lvl>
    <w:lvl w:ilvl="6" w:tplc="C1E8540E" w:tentative="1">
      <w:start w:val="1"/>
      <w:numFmt w:val="bullet"/>
      <w:lvlText w:val="•"/>
      <w:lvlJc w:val="left"/>
      <w:pPr>
        <w:tabs>
          <w:tab w:val="num" w:pos="5040"/>
        </w:tabs>
        <w:ind w:left="5040" w:hanging="360"/>
      </w:pPr>
      <w:rPr>
        <w:rFonts w:ascii="Arial" w:hAnsi="Arial" w:hint="default"/>
      </w:rPr>
    </w:lvl>
    <w:lvl w:ilvl="7" w:tplc="1A9894DE" w:tentative="1">
      <w:start w:val="1"/>
      <w:numFmt w:val="bullet"/>
      <w:lvlText w:val="•"/>
      <w:lvlJc w:val="left"/>
      <w:pPr>
        <w:tabs>
          <w:tab w:val="num" w:pos="5760"/>
        </w:tabs>
        <w:ind w:left="5760" w:hanging="360"/>
      </w:pPr>
      <w:rPr>
        <w:rFonts w:ascii="Arial" w:hAnsi="Arial" w:hint="default"/>
      </w:rPr>
    </w:lvl>
    <w:lvl w:ilvl="8" w:tplc="B5588BAE" w:tentative="1">
      <w:start w:val="1"/>
      <w:numFmt w:val="bullet"/>
      <w:lvlText w:val="•"/>
      <w:lvlJc w:val="left"/>
      <w:pPr>
        <w:tabs>
          <w:tab w:val="num" w:pos="6480"/>
        </w:tabs>
        <w:ind w:left="6480" w:hanging="360"/>
      </w:pPr>
      <w:rPr>
        <w:rFonts w:ascii="Arial" w:hAnsi="Arial" w:hint="default"/>
      </w:rPr>
    </w:lvl>
  </w:abstractNum>
  <w:abstractNum w:abstractNumId="87" w15:restartNumberingAfterBreak="0">
    <w:nsid w:val="14541ABC"/>
    <w:multiLevelType w:val="hybridMultilevel"/>
    <w:tmpl w:val="A1A2308A"/>
    <w:lvl w:ilvl="0" w:tplc="65E2E6B0">
      <w:start w:val="1"/>
      <w:numFmt w:val="bullet"/>
      <w:lvlText w:val=""/>
      <w:lvlJc w:val="left"/>
      <w:pPr>
        <w:tabs>
          <w:tab w:val="num" w:pos="720"/>
        </w:tabs>
        <w:ind w:left="720" w:hanging="360"/>
      </w:pPr>
      <w:rPr>
        <w:rFonts w:ascii="Wingdings 3" w:hAnsi="Wingdings 3" w:hint="default"/>
      </w:rPr>
    </w:lvl>
    <w:lvl w:ilvl="1" w:tplc="80F265F2" w:tentative="1">
      <w:start w:val="1"/>
      <w:numFmt w:val="bullet"/>
      <w:lvlText w:val=""/>
      <w:lvlJc w:val="left"/>
      <w:pPr>
        <w:tabs>
          <w:tab w:val="num" w:pos="1440"/>
        </w:tabs>
        <w:ind w:left="1440" w:hanging="360"/>
      </w:pPr>
      <w:rPr>
        <w:rFonts w:ascii="Wingdings 3" w:hAnsi="Wingdings 3" w:hint="default"/>
      </w:rPr>
    </w:lvl>
    <w:lvl w:ilvl="2" w:tplc="66680BDE" w:tentative="1">
      <w:start w:val="1"/>
      <w:numFmt w:val="bullet"/>
      <w:lvlText w:val=""/>
      <w:lvlJc w:val="left"/>
      <w:pPr>
        <w:tabs>
          <w:tab w:val="num" w:pos="2160"/>
        </w:tabs>
        <w:ind w:left="2160" w:hanging="360"/>
      </w:pPr>
      <w:rPr>
        <w:rFonts w:ascii="Wingdings 3" w:hAnsi="Wingdings 3" w:hint="default"/>
      </w:rPr>
    </w:lvl>
    <w:lvl w:ilvl="3" w:tplc="8130A688" w:tentative="1">
      <w:start w:val="1"/>
      <w:numFmt w:val="bullet"/>
      <w:lvlText w:val=""/>
      <w:lvlJc w:val="left"/>
      <w:pPr>
        <w:tabs>
          <w:tab w:val="num" w:pos="2880"/>
        </w:tabs>
        <w:ind w:left="2880" w:hanging="360"/>
      </w:pPr>
      <w:rPr>
        <w:rFonts w:ascii="Wingdings 3" w:hAnsi="Wingdings 3" w:hint="default"/>
      </w:rPr>
    </w:lvl>
    <w:lvl w:ilvl="4" w:tplc="630083D4" w:tentative="1">
      <w:start w:val="1"/>
      <w:numFmt w:val="bullet"/>
      <w:lvlText w:val=""/>
      <w:lvlJc w:val="left"/>
      <w:pPr>
        <w:tabs>
          <w:tab w:val="num" w:pos="3600"/>
        </w:tabs>
        <w:ind w:left="3600" w:hanging="360"/>
      </w:pPr>
      <w:rPr>
        <w:rFonts w:ascii="Wingdings 3" w:hAnsi="Wingdings 3" w:hint="default"/>
      </w:rPr>
    </w:lvl>
    <w:lvl w:ilvl="5" w:tplc="E8582C94" w:tentative="1">
      <w:start w:val="1"/>
      <w:numFmt w:val="bullet"/>
      <w:lvlText w:val=""/>
      <w:lvlJc w:val="left"/>
      <w:pPr>
        <w:tabs>
          <w:tab w:val="num" w:pos="4320"/>
        </w:tabs>
        <w:ind w:left="4320" w:hanging="360"/>
      </w:pPr>
      <w:rPr>
        <w:rFonts w:ascii="Wingdings 3" w:hAnsi="Wingdings 3" w:hint="default"/>
      </w:rPr>
    </w:lvl>
    <w:lvl w:ilvl="6" w:tplc="9FAAC9FC" w:tentative="1">
      <w:start w:val="1"/>
      <w:numFmt w:val="bullet"/>
      <w:lvlText w:val=""/>
      <w:lvlJc w:val="left"/>
      <w:pPr>
        <w:tabs>
          <w:tab w:val="num" w:pos="5040"/>
        </w:tabs>
        <w:ind w:left="5040" w:hanging="360"/>
      </w:pPr>
      <w:rPr>
        <w:rFonts w:ascii="Wingdings 3" w:hAnsi="Wingdings 3" w:hint="default"/>
      </w:rPr>
    </w:lvl>
    <w:lvl w:ilvl="7" w:tplc="7F28819C" w:tentative="1">
      <w:start w:val="1"/>
      <w:numFmt w:val="bullet"/>
      <w:lvlText w:val=""/>
      <w:lvlJc w:val="left"/>
      <w:pPr>
        <w:tabs>
          <w:tab w:val="num" w:pos="5760"/>
        </w:tabs>
        <w:ind w:left="5760" w:hanging="360"/>
      </w:pPr>
      <w:rPr>
        <w:rFonts w:ascii="Wingdings 3" w:hAnsi="Wingdings 3" w:hint="default"/>
      </w:rPr>
    </w:lvl>
    <w:lvl w:ilvl="8" w:tplc="C2245E38" w:tentative="1">
      <w:start w:val="1"/>
      <w:numFmt w:val="bullet"/>
      <w:lvlText w:val=""/>
      <w:lvlJc w:val="left"/>
      <w:pPr>
        <w:tabs>
          <w:tab w:val="num" w:pos="6480"/>
        </w:tabs>
        <w:ind w:left="6480" w:hanging="360"/>
      </w:pPr>
      <w:rPr>
        <w:rFonts w:ascii="Wingdings 3" w:hAnsi="Wingdings 3" w:hint="default"/>
      </w:rPr>
    </w:lvl>
  </w:abstractNum>
  <w:abstractNum w:abstractNumId="88" w15:restartNumberingAfterBreak="0">
    <w:nsid w:val="146352DD"/>
    <w:multiLevelType w:val="hybridMultilevel"/>
    <w:tmpl w:val="68B2109C"/>
    <w:lvl w:ilvl="0" w:tplc="710440DA">
      <w:start w:val="1"/>
      <w:numFmt w:val="bullet"/>
      <w:lvlText w:val="•"/>
      <w:lvlJc w:val="left"/>
      <w:pPr>
        <w:tabs>
          <w:tab w:val="num" w:pos="720"/>
        </w:tabs>
        <w:ind w:left="720" w:hanging="360"/>
      </w:pPr>
      <w:rPr>
        <w:rFonts w:ascii="Arial" w:hAnsi="Arial" w:hint="default"/>
      </w:rPr>
    </w:lvl>
    <w:lvl w:ilvl="1" w:tplc="7D7C7DE2" w:tentative="1">
      <w:start w:val="1"/>
      <w:numFmt w:val="bullet"/>
      <w:lvlText w:val="•"/>
      <w:lvlJc w:val="left"/>
      <w:pPr>
        <w:tabs>
          <w:tab w:val="num" w:pos="1440"/>
        </w:tabs>
        <w:ind w:left="1440" w:hanging="360"/>
      </w:pPr>
      <w:rPr>
        <w:rFonts w:ascii="Arial" w:hAnsi="Arial" w:hint="default"/>
      </w:rPr>
    </w:lvl>
    <w:lvl w:ilvl="2" w:tplc="AA08840A" w:tentative="1">
      <w:start w:val="1"/>
      <w:numFmt w:val="bullet"/>
      <w:lvlText w:val="•"/>
      <w:lvlJc w:val="left"/>
      <w:pPr>
        <w:tabs>
          <w:tab w:val="num" w:pos="2160"/>
        </w:tabs>
        <w:ind w:left="2160" w:hanging="360"/>
      </w:pPr>
      <w:rPr>
        <w:rFonts w:ascii="Arial" w:hAnsi="Arial" w:hint="default"/>
      </w:rPr>
    </w:lvl>
    <w:lvl w:ilvl="3" w:tplc="F4702840" w:tentative="1">
      <w:start w:val="1"/>
      <w:numFmt w:val="bullet"/>
      <w:lvlText w:val="•"/>
      <w:lvlJc w:val="left"/>
      <w:pPr>
        <w:tabs>
          <w:tab w:val="num" w:pos="2880"/>
        </w:tabs>
        <w:ind w:left="2880" w:hanging="360"/>
      </w:pPr>
      <w:rPr>
        <w:rFonts w:ascii="Arial" w:hAnsi="Arial" w:hint="default"/>
      </w:rPr>
    </w:lvl>
    <w:lvl w:ilvl="4" w:tplc="7D1E4778" w:tentative="1">
      <w:start w:val="1"/>
      <w:numFmt w:val="bullet"/>
      <w:lvlText w:val="•"/>
      <w:lvlJc w:val="left"/>
      <w:pPr>
        <w:tabs>
          <w:tab w:val="num" w:pos="3600"/>
        </w:tabs>
        <w:ind w:left="3600" w:hanging="360"/>
      </w:pPr>
      <w:rPr>
        <w:rFonts w:ascii="Arial" w:hAnsi="Arial" w:hint="default"/>
      </w:rPr>
    </w:lvl>
    <w:lvl w:ilvl="5" w:tplc="3EF6CC68" w:tentative="1">
      <w:start w:val="1"/>
      <w:numFmt w:val="bullet"/>
      <w:lvlText w:val="•"/>
      <w:lvlJc w:val="left"/>
      <w:pPr>
        <w:tabs>
          <w:tab w:val="num" w:pos="4320"/>
        </w:tabs>
        <w:ind w:left="4320" w:hanging="360"/>
      </w:pPr>
      <w:rPr>
        <w:rFonts w:ascii="Arial" w:hAnsi="Arial" w:hint="default"/>
      </w:rPr>
    </w:lvl>
    <w:lvl w:ilvl="6" w:tplc="27263F08" w:tentative="1">
      <w:start w:val="1"/>
      <w:numFmt w:val="bullet"/>
      <w:lvlText w:val="•"/>
      <w:lvlJc w:val="left"/>
      <w:pPr>
        <w:tabs>
          <w:tab w:val="num" w:pos="5040"/>
        </w:tabs>
        <w:ind w:left="5040" w:hanging="360"/>
      </w:pPr>
      <w:rPr>
        <w:rFonts w:ascii="Arial" w:hAnsi="Arial" w:hint="default"/>
      </w:rPr>
    </w:lvl>
    <w:lvl w:ilvl="7" w:tplc="7324A9FA" w:tentative="1">
      <w:start w:val="1"/>
      <w:numFmt w:val="bullet"/>
      <w:lvlText w:val="•"/>
      <w:lvlJc w:val="left"/>
      <w:pPr>
        <w:tabs>
          <w:tab w:val="num" w:pos="5760"/>
        </w:tabs>
        <w:ind w:left="5760" w:hanging="360"/>
      </w:pPr>
      <w:rPr>
        <w:rFonts w:ascii="Arial" w:hAnsi="Arial" w:hint="default"/>
      </w:rPr>
    </w:lvl>
    <w:lvl w:ilvl="8" w:tplc="70D4F472" w:tentative="1">
      <w:start w:val="1"/>
      <w:numFmt w:val="bullet"/>
      <w:lvlText w:val="•"/>
      <w:lvlJc w:val="left"/>
      <w:pPr>
        <w:tabs>
          <w:tab w:val="num" w:pos="6480"/>
        </w:tabs>
        <w:ind w:left="6480" w:hanging="360"/>
      </w:pPr>
      <w:rPr>
        <w:rFonts w:ascii="Arial" w:hAnsi="Arial" w:hint="default"/>
      </w:rPr>
    </w:lvl>
  </w:abstractNum>
  <w:abstractNum w:abstractNumId="89" w15:restartNumberingAfterBreak="0">
    <w:nsid w:val="14A10D6F"/>
    <w:multiLevelType w:val="hybridMultilevel"/>
    <w:tmpl w:val="28DE343E"/>
    <w:lvl w:ilvl="0" w:tplc="7EBEDC4C">
      <w:start w:val="1"/>
      <w:numFmt w:val="bullet"/>
      <w:lvlText w:val="•"/>
      <w:lvlJc w:val="left"/>
      <w:pPr>
        <w:tabs>
          <w:tab w:val="num" w:pos="720"/>
        </w:tabs>
        <w:ind w:left="720" w:hanging="360"/>
      </w:pPr>
      <w:rPr>
        <w:rFonts w:ascii="Arial" w:hAnsi="Arial" w:hint="default"/>
      </w:rPr>
    </w:lvl>
    <w:lvl w:ilvl="1" w:tplc="F2381854" w:tentative="1">
      <w:start w:val="1"/>
      <w:numFmt w:val="bullet"/>
      <w:lvlText w:val="•"/>
      <w:lvlJc w:val="left"/>
      <w:pPr>
        <w:tabs>
          <w:tab w:val="num" w:pos="1440"/>
        </w:tabs>
        <w:ind w:left="1440" w:hanging="360"/>
      </w:pPr>
      <w:rPr>
        <w:rFonts w:ascii="Arial" w:hAnsi="Arial" w:hint="default"/>
      </w:rPr>
    </w:lvl>
    <w:lvl w:ilvl="2" w:tplc="C2EC4EC0" w:tentative="1">
      <w:start w:val="1"/>
      <w:numFmt w:val="bullet"/>
      <w:lvlText w:val="•"/>
      <w:lvlJc w:val="left"/>
      <w:pPr>
        <w:tabs>
          <w:tab w:val="num" w:pos="2160"/>
        </w:tabs>
        <w:ind w:left="2160" w:hanging="360"/>
      </w:pPr>
      <w:rPr>
        <w:rFonts w:ascii="Arial" w:hAnsi="Arial" w:hint="default"/>
      </w:rPr>
    </w:lvl>
    <w:lvl w:ilvl="3" w:tplc="92485676" w:tentative="1">
      <w:start w:val="1"/>
      <w:numFmt w:val="bullet"/>
      <w:lvlText w:val="•"/>
      <w:lvlJc w:val="left"/>
      <w:pPr>
        <w:tabs>
          <w:tab w:val="num" w:pos="2880"/>
        </w:tabs>
        <w:ind w:left="2880" w:hanging="360"/>
      </w:pPr>
      <w:rPr>
        <w:rFonts w:ascii="Arial" w:hAnsi="Arial" w:hint="default"/>
      </w:rPr>
    </w:lvl>
    <w:lvl w:ilvl="4" w:tplc="655847E4" w:tentative="1">
      <w:start w:val="1"/>
      <w:numFmt w:val="bullet"/>
      <w:lvlText w:val="•"/>
      <w:lvlJc w:val="left"/>
      <w:pPr>
        <w:tabs>
          <w:tab w:val="num" w:pos="3600"/>
        </w:tabs>
        <w:ind w:left="3600" w:hanging="360"/>
      </w:pPr>
      <w:rPr>
        <w:rFonts w:ascii="Arial" w:hAnsi="Arial" w:hint="default"/>
      </w:rPr>
    </w:lvl>
    <w:lvl w:ilvl="5" w:tplc="4F18B7AC" w:tentative="1">
      <w:start w:val="1"/>
      <w:numFmt w:val="bullet"/>
      <w:lvlText w:val="•"/>
      <w:lvlJc w:val="left"/>
      <w:pPr>
        <w:tabs>
          <w:tab w:val="num" w:pos="4320"/>
        </w:tabs>
        <w:ind w:left="4320" w:hanging="360"/>
      </w:pPr>
      <w:rPr>
        <w:rFonts w:ascii="Arial" w:hAnsi="Arial" w:hint="default"/>
      </w:rPr>
    </w:lvl>
    <w:lvl w:ilvl="6" w:tplc="E68C1B7A" w:tentative="1">
      <w:start w:val="1"/>
      <w:numFmt w:val="bullet"/>
      <w:lvlText w:val="•"/>
      <w:lvlJc w:val="left"/>
      <w:pPr>
        <w:tabs>
          <w:tab w:val="num" w:pos="5040"/>
        </w:tabs>
        <w:ind w:left="5040" w:hanging="360"/>
      </w:pPr>
      <w:rPr>
        <w:rFonts w:ascii="Arial" w:hAnsi="Arial" w:hint="default"/>
      </w:rPr>
    </w:lvl>
    <w:lvl w:ilvl="7" w:tplc="84AA0474" w:tentative="1">
      <w:start w:val="1"/>
      <w:numFmt w:val="bullet"/>
      <w:lvlText w:val="•"/>
      <w:lvlJc w:val="left"/>
      <w:pPr>
        <w:tabs>
          <w:tab w:val="num" w:pos="5760"/>
        </w:tabs>
        <w:ind w:left="5760" w:hanging="360"/>
      </w:pPr>
      <w:rPr>
        <w:rFonts w:ascii="Arial" w:hAnsi="Arial" w:hint="default"/>
      </w:rPr>
    </w:lvl>
    <w:lvl w:ilvl="8" w:tplc="535C47A8" w:tentative="1">
      <w:start w:val="1"/>
      <w:numFmt w:val="bullet"/>
      <w:lvlText w:val="•"/>
      <w:lvlJc w:val="left"/>
      <w:pPr>
        <w:tabs>
          <w:tab w:val="num" w:pos="6480"/>
        </w:tabs>
        <w:ind w:left="6480" w:hanging="360"/>
      </w:pPr>
      <w:rPr>
        <w:rFonts w:ascii="Arial" w:hAnsi="Arial" w:hint="default"/>
      </w:rPr>
    </w:lvl>
  </w:abstractNum>
  <w:abstractNum w:abstractNumId="90" w15:restartNumberingAfterBreak="0">
    <w:nsid w:val="150E7CD6"/>
    <w:multiLevelType w:val="hybridMultilevel"/>
    <w:tmpl w:val="C2FE0C6A"/>
    <w:lvl w:ilvl="0" w:tplc="80A00E98">
      <w:start w:val="1"/>
      <w:numFmt w:val="bullet"/>
      <w:lvlText w:val="•"/>
      <w:lvlJc w:val="left"/>
      <w:pPr>
        <w:tabs>
          <w:tab w:val="num" w:pos="720"/>
        </w:tabs>
        <w:ind w:left="720" w:hanging="360"/>
      </w:pPr>
      <w:rPr>
        <w:rFonts w:ascii="Arial" w:hAnsi="Arial" w:hint="default"/>
      </w:rPr>
    </w:lvl>
    <w:lvl w:ilvl="1" w:tplc="3C4CBD70" w:tentative="1">
      <w:start w:val="1"/>
      <w:numFmt w:val="bullet"/>
      <w:lvlText w:val="•"/>
      <w:lvlJc w:val="left"/>
      <w:pPr>
        <w:tabs>
          <w:tab w:val="num" w:pos="1440"/>
        </w:tabs>
        <w:ind w:left="1440" w:hanging="360"/>
      </w:pPr>
      <w:rPr>
        <w:rFonts w:ascii="Arial" w:hAnsi="Arial" w:hint="default"/>
      </w:rPr>
    </w:lvl>
    <w:lvl w:ilvl="2" w:tplc="01768690" w:tentative="1">
      <w:start w:val="1"/>
      <w:numFmt w:val="bullet"/>
      <w:lvlText w:val="•"/>
      <w:lvlJc w:val="left"/>
      <w:pPr>
        <w:tabs>
          <w:tab w:val="num" w:pos="2160"/>
        </w:tabs>
        <w:ind w:left="2160" w:hanging="360"/>
      </w:pPr>
      <w:rPr>
        <w:rFonts w:ascii="Arial" w:hAnsi="Arial" w:hint="default"/>
      </w:rPr>
    </w:lvl>
    <w:lvl w:ilvl="3" w:tplc="D60AE82A" w:tentative="1">
      <w:start w:val="1"/>
      <w:numFmt w:val="bullet"/>
      <w:lvlText w:val="•"/>
      <w:lvlJc w:val="left"/>
      <w:pPr>
        <w:tabs>
          <w:tab w:val="num" w:pos="2880"/>
        </w:tabs>
        <w:ind w:left="2880" w:hanging="360"/>
      </w:pPr>
      <w:rPr>
        <w:rFonts w:ascii="Arial" w:hAnsi="Arial" w:hint="default"/>
      </w:rPr>
    </w:lvl>
    <w:lvl w:ilvl="4" w:tplc="42FE9FC2" w:tentative="1">
      <w:start w:val="1"/>
      <w:numFmt w:val="bullet"/>
      <w:lvlText w:val="•"/>
      <w:lvlJc w:val="left"/>
      <w:pPr>
        <w:tabs>
          <w:tab w:val="num" w:pos="3600"/>
        </w:tabs>
        <w:ind w:left="3600" w:hanging="360"/>
      </w:pPr>
      <w:rPr>
        <w:rFonts w:ascii="Arial" w:hAnsi="Arial" w:hint="default"/>
      </w:rPr>
    </w:lvl>
    <w:lvl w:ilvl="5" w:tplc="7A8831A0" w:tentative="1">
      <w:start w:val="1"/>
      <w:numFmt w:val="bullet"/>
      <w:lvlText w:val="•"/>
      <w:lvlJc w:val="left"/>
      <w:pPr>
        <w:tabs>
          <w:tab w:val="num" w:pos="4320"/>
        </w:tabs>
        <w:ind w:left="4320" w:hanging="360"/>
      </w:pPr>
      <w:rPr>
        <w:rFonts w:ascii="Arial" w:hAnsi="Arial" w:hint="default"/>
      </w:rPr>
    </w:lvl>
    <w:lvl w:ilvl="6" w:tplc="25E4E7D0" w:tentative="1">
      <w:start w:val="1"/>
      <w:numFmt w:val="bullet"/>
      <w:lvlText w:val="•"/>
      <w:lvlJc w:val="left"/>
      <w:pPr>
        <w:tabs>
          <w:tab w:val="num" w:pos="5040"/>
        </w:tabs>
        <w:ind w:left="5040" w:hanging="360"/>
      </w:pPr>
      <w:rPr>
        <w:rFonts w:ascii="Arial" w:hAnsi="Arial" w:hint="default"/>
      </w:rPr>
    </w:lvl>
    <w:lvl w:ilvl="7" w:tplc="A7F2754C" w:tentative="1">
      <w:start w:val="1"/>
      <w:numFmt w:val="bullet"/>
      <w:lvlText w:val="•"/>
      <w:lvlJc w:val="left"/>
      <w:pPr>
        <w:tabs>
          <w:tab w:val="num" w:pos="5760"/>
        </w:tabs>
        <w:ind w:left="5760" w:hanging="360"/>
      </w:pPr>
      <w:rPr>
        <w:rFonts w:ascii="Arial" w:hAnsi="Arial" w:hint="default"/>
      </w:rPr>
    </w:lvl>
    <w:lvl w:ilvl="8" w:tplc="5FFE2776" w:tentative="1">
      <w:start w:val="1"/>
      <w:numFmt w:val="bullet"/>
      <w:lvlText w:val="•"/>
      <w:lvlJc w:val="left"/>
      <w:pPr>
        <w:tabs>
          <w:tab w:val="num" w:pos="6480"/>
        </w:tabs>
        <w:ind w:left="6480" w:hanging="360"/>
      </w:pPr>
      <w:rPr>
        <w:rFonts w:ascii="Arial" w:hAnsi="Arial" w:hint="default"/>
      </w:rPr>
    </w:lvl>
  </w:abstractNum>
  <w:abstractNum w:abstractNumId="91" w15:restartNumberingAfterBreak="0">
    <w:nsid w:val="15186087"/>
    <w:multiLevelType w:val="hybridMultilevel"/>
    <w:tmpl w:val="EE48F7EE"/>
    <w:lvl w:ilvl="0" w:tplc="FF0ABCDA">
      <w:start w:val="1"/>
      <w:numFmt w:val="bullet"/>
      <w:lvlText w:val="•"/>
      <w:lvlJc w:val="left"/>
      <w:pPr>
        <w:tabs>
          <w:tab w:val="num" w:pos="720"/>
        </w:tabs>
        <w:ind w:left="720" w:hanging="360"/>
      </w:pPr>
      <w:rPr>
        <w:rFonts w:ascii="Arial" w:hAnsi="Arial" w:hint="default"/>
      </w:rPr>
    </w:lvl>
    <w:lvl w:ilvl="1" w:tplc="67CC6664" w:tentative="1">
      <w:start w:val="1"/>
      <w:numFmt w:val="bullet"/>
      <w:lvlText w:val="•"/>
      <w:lvlJc w:val="left"/>
      <w:pPr>
        <w:tabs>
          <w:tab w:val="num" w:pos="1440"/>
        </w:tabs>
        <w:ind w:left="1440" w:hanging="360"/>
      </w:pPr>
      <w:rPr>
        <w:rFonts w:ascii="Arial" w:hAnsi="Arial" w:hint="default"/>
      </w:rPr>
    </w:lvl>
    <w:lvl w:ilvl="2" w:tplc="76CA8158" w:tentative="1">
      <w:start w:val="1"/>
      <w:numFmt w:val="bullet"/>
      <w:lvlText w:val="•"/>
      <w:lvlJc w:val="left"/>
      <w:pPr>
        <w:tabs>
          <w:tab w:val="num" w:pos="2160"/>
        </w:tabs>
        <w:ind w:left="2160" w:hanging="360"/>
      </w:pPr>
      <w:rPr>
        <w:rFonts w:ascii="Arial" w:hAnsi="Arial" w:hint="default"/>
      </w:rPr>
    </w:lvl>
    <w:lvl w:ilvl="3" w:tplc="B56EB71E" w:tentative="1">
      <w:start w:val="1"/>
      <w:numFmt w:val="bullet"/>
      <w:lvlText w:val="•"/>
      <w:lvlJc w:val="left"/>
      <w:pPr>
        <w:tabs>
          <w:tab w:val="num" w:pos="2880"/>
        </w:tabs>
        <w:ind w:left="2880" w:hanging="360"/>
      </w:pPr>
      <w:rPr>
        <w:rFonts w:ascii="Arial" w:hAnsi="Arial" w:hint="default"/>
      </w:rPr>
    </w:lvl>
    <w:lvl w:ilvl="4" w:tplc="79D45DF4" w:tentative="1">
      <w:start w:val="1"/>
      <w:numFmt w:val="bullet"/>
      <w:lvlText w:val="•"/>
      <w:lvlJc w:val="left"/>
      <w:pPr>
        <w:tabs>
          <w:tab w:val="num" w:pos="3600"/>
        </w:tabs>
        <w:ind w:left="3600" w:hanging="360"/>
      </w:pPr>
      <w:rPr>
        <w:rFonts w:ascii="Arial" w:hAnsi="Arial" w:hint="default"/>
      </w:rPr>
    </w:lvl>
    <w:lvl w:ilvl="5" w:tplc="EE942D34" w:tentative="1">
      <w:start w:val="1"/>
      <w:numFmt w:val="bullet"/>
      <w:lvlText w:val="•"/>
      <w:lvlJc w:val="left"/>
      <w:pPr>
        <w:tabs>
          <w:tab w:val="num" w:pos="4320"/>
        </w:tabs>
        <w:ind w:left="4320" w:hanging="360"/>
      </w:pPr>
      <w:rPr>
        <w:rFonts w:ascii="Arial" w:hAnsi="Arial" w:hint="default"/>
      </w:rPr>
    </w:lvl>
    <w:lvl w:ilvl="6" w:tplc="773819A4" w:tentative="1">
      <w:start w:val="1"/>
      <w:numFmt w:val="bullet"/>
      <w:lvlText w:val="•"/>
      <w:lvlJc w:val="left"/>
      <w:pPr>
        <w:tabs>
          <w:tab w:val="num" w:pos="5040"/>
        </w:tabs>
        <w:ind w:left="5040" w:hanging="360"/>
      </w:pPr>
      <w:rPr>
        <w:rFonts w:ascii="Arial" w:hAnsi="Arial" w:hint="default"/>
      </w:rPr>
    </w:lvl>
    <w:lvl w:ilvl="7" w:tplc="E8AA81F2" w:tentative="1">
      <w:start w:val="1"/>
      <w:numFmt w:val="bullet"/>
      <w:lvlText w:val="•"/>
      <w:lvlJc w:val="left"/>
      <w:pPr>
        <w:tabs>
          <w:tab w:val="num" w:pos="5760"/>
        </w:tabs>
        <w:ind w:left="5760" w:hanging="360"/>
      </w:pPr>
      <w:rPr>
        <w:rFonts w:ascii="Arial" w:hAnsi="Arial" w:hint="default"/>
      </w:rPr>
    </w:lvl>
    <w:lvl w:ilvl="8" w:tplc="C50E56BA" w:tentative="1">
      <w:start w:val="1"/>
      <w:numFmt w:val="bullet"/>
      <w:lvlText w:val="•"/>
      <w:lvlJc w:val="left"/>
      <w:pPr>
        <w:tabs>
          <w:tab w:val="num" w:pos="6480"/>
        </w:tabs>
        <w:ind w:left="6480" w:hanging="360"/>
      </w:pPr>
      <w:rPr>
        <w:rFonts w:ascii="Arial" w:hAnsi="Arial" w:hint="default"/>
      </w:rPr>
    </w:lvl>
  </w:abstractNum>
  <w:abstractNum w:abstractNumId="92" w15:restartNumberingAfterBreak="0">
    <w:nsid w:val="151F6EBF"/>
    <w:multiLevelType w:val="hybridMultilevel"/>
    <w:tmpl w:val="E1CAB64A"/>
    <w:lvl w:ilvl="0" w:tplc="AED261C8">
      <w:start w:val="1"/>
      <w:numFmt w:val="bullet"/>
      <w:lvlText w:val="•"/>
      <w:lvlJc w:val="left"/>
      <w:pPr>
        <w:tabs>
          <w:tab w:val="num" w:pos="720"/>
        </w:tabs>
        <w:ind w:left="720" w:hanging="360"/>
      </w:pPr>
      <w:rPr>
        <w:rFonts w:ascii="Arial" w:hAnsi="Arial" w:hint="default"/>
      </w:rPr>
    </w:lvl>
    <w:lvl w:ilvl="1" w:tplc="A35A5DD0" w:tentative="1">
      <w:start w:val="1"/>
      <w:numFmt w:val="bullet"/>
      <w:lvlText w:val="•"/>
      <w:lvlJc w:val="left"/>
      <w:pPr>
        <w:tabs>
          <w:tab w:val="num" w:pos="1440"/>
        </w:tabs>
        <w:ind w:left="1440" w:hanging="360"/>
      </w:pPr>
      <w:rPr>
        <w:rFonts w:ascii="Arial" w:hAnsi="Arial" w:hint="default"/>
      </w:rPr>
    </w:lvl>
    <w:lvl w:ilvl="2" w:tplc="8FF2DAA2" w:tentative="1">
      <w:start w:val="1"/>
      <w:numFmt w:val="bullet"/>
      <w:lvlText w:val="•"/>
      <w:lvlJc w:val="left"/>
      <w:pPr>
        <w:tabs>
          <w:tab w:val="num" w:pos="2160"/>
        </w:tabs>
        <w:ind w:left="2160" w:hanging="360"/>
      </w:pPr>
      <w:rPr>
        <w:rFonts w:ascii="Arial" w:hAnsi="Arial" w:hint="default"/>
      </w:rPr>
    </w:lvl>
    <w:lvl w:ilvl="3" w:tplc="29364986" w:tentative="1">
      <w:start w:val="1"/>
      <w:numFmt w:val="bullet"/>
      <w:lvlText w:val="•"/>
      <w:lvlJc w:val="left"/>
      <w:pPr>
        <w:tabs>
          <w:tab w:val="num" w:pos="2880"/>
        </w:tabs>
        <w:ind w:left="2880" w:hanging="360"/>
      </w:pPr>
      <w:rPr>
        <w:rFonts w:ascii="Arial" w:hAnsi="Arial" w:hint="default"/>
      </w:rPr>
    </w:lvl>
    <w:lvl w:ilvl="4" w:tplc="1C74D42C" w:tentative="1">
      <w:start w:val="1"/>
      <w:numFmt w:val="bullet"/>
      <w:lvlText w:val="•"/>
      <w:lvlJc w:val="left"/>
      <w:pPr>
        <w:tabs>
          <w:tab w:val="num" w:pos="3600"/>
        </w:tabs>
        <w:ind w:left="3600" w:hanging="360"/>
      </w:pPr>
      <w:rPr>
        <w:rFonts w:ascii="Arial" w:hAnsi="Arial" w:hint="default"/>
      </w:rPr>
    </w:lvl>
    <w:lvl w:ilvl="5" w:tplc="4232FDC4" w:tentative="1">
      <w:start w:val="1"/>
      <w:numFmt w:val="bullet"/>
      <w:lvlText w:val="•"/>
      <w:lvlJc w:val="left"/>
      <w:pPr>
        <w:tabs>
          <w:tab w:val="num" w:pos="4320"/>
        </w:tabs>
        <w:ind w:left="4320" w:hanging="360"/>
      </w:pPr>
      <w:rPr>
        <w:rFonts w:ascii="Arial" w:hAnsi="Arial" w:hint="default"/>
      </w:rPr>
    </w:lvl>
    <w:lvl w:ilvl="6" w:tplc="FE28C7FC" w:tentative="1">
      <w:start w:val="1"/>
      <w:numFmt w:val="bullet"/>
      <w:lvlText w:val="•"/>
      <w:lvlJc w:val="left"/>
      <w:pPr>
        <w:tabs>
          <w:tab w:val="num" w:pos="5040"/>
        </w:tabs>
        <w:ind w:left="5040" w:hanging="360"/>
      </w:pPr>
      <w:rPr>
        <w:rFonts w:ascii="Arial" w:hAnsi="Arial" w:hint="default"/>
      </w:rPr>
    </w:lvl>
    <w:lvl w:ilvl="7" w:tplc="BE3C9D80" w:tentative="1">
      <w:start w:val="1"/>
      <w:numFmt w:val="bullet"/>
      <w:lvlText w:val="•"/>
      <w:lvlJc w:val="left"/>
      <w:pPr>
        <w:tabs>
          <w:tab w:val="num" w:pos="5760"/>
        </w:tabs>
        <w:ind w:left="5760" w:hanging="360"/>
      </w:pPr>
      <w:rPr>
        <w:rFonts w:ascii="Arial" w:hAnsi="Arial" w:hint="default"/>
      </w:rPr>
    </w:lvl>
    <w:lvl w:ilvl="8" w:tplc="A3D82F8E" w:tentative="1">
      <w:start w:val="1"/>
      <w:numFmt w:val="bullet"/>
      <w:lvlText w:val="•"/>
      <w:lvlJc w:val="left"/>
      <w:pPr>
        <w:tabs>
          <w:tab w:val="num" w:pos="6480"/>
        </w:tabs>
        <w:ind w:left="6480" w:hanging="360"/>
      </w:pPr>
      <w:rPr>
        <w:rFonts w:ascii="Arial" w:hAnsi="Arial" w:hint="default"/>
      </w:rPr>
    </w:lvl>
  </w:abstractNum>
  <w:abstractNum w:abstractNumId="93" w15:restartNumberingAfterBreak="0">
    <w:nsid w:val="153C483C"/>
    <w:multiLevelType w:val="hybridMultilevel"/>
    <w:tmpl w:val="E35C0288"/>
    <w:lvl w:ilvl="0" w:tplc="84F898BA">
      <w:start w:val="1"/>
      <w:numFmt w:val="bullet"/>
      <w:lvlText w:val="•"/>
      <w:lvlJc w:val="left"/>
      <w:pPr>
        <w:tabs>
          <w:tab w:val="num" w:pos="720"/>
        </w:tabs>
        <w:ind w:left="720" w:hanging="360"/>
      </w:pPr>
      <w:rPr>
        <w:rFonts w:ascii="Arial" w:hAnsi="Arial" w:hint="default"/>
      </w:rPr>
    </w:lvl>
    <w:lvl w:ilvl="1" w:tplc="BC2429AA" w:tentative="1">
      <w:start w:val="1"/>
      <w:numFmt w:val="bullet"/>
      <w:lvlText w:val="•"/>
      <w:lvlJc w:val="left"/>
      <w:pPr>
        <w:tabs>
          <w:tab w:val="num" w:pos="1440"/>
        </w:tabs>
        <w:ind w:left="1440" w:hanging="360"/>
      </w:pPr>
      <w:rPr>
        <w:rFonts w:ascii="Arial" w:hAnsi="Arial" w:hint="default"/>
      </w:rPr>
    </w:lvl>
    <w:lvl w:ilvl="2" w:tplc="C82268B2" w:tentative="1">
      <w:start w:val="1"/>
      <w:numFmt w:val="bullet"/>
      <w:lvlText w:val="•"/>
      <w:lvlJc w:val="left"/>
      <w:pPr>
        <w:tabs>
          <w:tab w:val="num" w:pos="2160"/>
        </w:tabs>
        <w:ind w:left="2160" w:hanging="360"/>
      </w:pPr>
      <w:rPr>
        <w:rFonts w:ascii="Arial" w:hAnsi="Arial" w:hint="default"/>
      </w:rPr>
    </w:lvl>
    <w:lvl w:ilvl="3" w:tplc="07A46B3C" w:tentative="1">
      <w:start w:val="1"/>
      <w:numFmt w:val="bullet"/>
      <w:lvlText w:val="•"/>
      <w:lvlJc w:val="left"/>
      <w:pPr>
        <w:tabs>
          <w:tab w:val="num" w:pos="2880"/>
        </w:tabs>
        <w:ind w:left="2880" w:hanging="360"/>
      </w:pPr>
      <w:rPr>
        <w:rFonts w:ascii="Arial" w:hAnsi="Arial" w:hint="default"/>
      </w:rPr>
    </w:lvl>
    <w:lvl w:ilvl="4" w:tplc="67242E04" w:tentative="1">
      <w:start w:val="1"/>
      <w:numFmt w:val="bullet"/>
      <w:lvlText w:val="•"/>
      <w:lvlJc w:val="left"/>
      <w:pPr>
        <w:tabs>
          <w:tab w:val="num" w:pos="3600"/>
        </w:tabs>
        <w:ind w:left="3600" w:hanging="360"/>
      </w:pPr>
      <w:rPr>
        <w:rFonts w:ascii="Arial" w:hAnsi="Arial" w:hint="default"/>
      </w:rPr>
    </w:lvl>
    <w:lvl w:ilvl="5" w:tplc="BA0A9ABE" w:tentative="1">
      <w:start w:val="1"/>
      <w:numFmt w:val="bullet"/>
      <w:lvlText w:val="•"/>
      <w:lvlJc w:val="left"/>
      <w:pPr>
        <w:tabs>
          <w:tab w:val="num" w:pos="4320"/>
        </w:tabs>
        <w:ind w:left="4320" w:hanging="360"/>
      </w:pPr>
      <w:rPr>
        <w:rFonts w:ascii="Arial" w:hAnsi="Arial" w:hint="default"/>
      </w:rPr>
    </w:lvl>
    <w:lvl w:ilvl="6" w:tplc="D1C2878C" w:tentative="1">
      <w:start w:val="1"/>
      <w:numFmt w:val="bullet"/>
      <w:lvlText w:val="•"/>
      <w:lvlJc w:val="left"/>
      <w:pPr>
        <w:tabs>
          <w:tab w:val="num" w:pos="5040"/>
        </w:tabs>
        <w:ind w:left="5040" w:hanging="360"/>
      </w:pPr>
      <w:rPr>
        <w:rFonts w:ascii="Arial" w:hAnsi="Arial" w:hint="default"/>
      </w:rPr>
    </w:lvl>
    <w:lvl w:ilvl="7" w:tplc="A174704A" w:tentative="1">
      <w:start w:val="1"/>
      <w:numFmt w:val="bullet"/>
      <w:lvlText w:val="•"/>
      <w:lvlJc w:val="left"/>
      <w:pPr>
        <w:tabs>
          <w:tab w:val="num" w:pos="5760"/>
        </w:tabs>
        <w:ind w:left="5760" w:hanging="360"/>
      </w:pPr>
      <w:rPr>
        <w:rFonts w:ascii="Arial" w:hAnsi="Arial" w:hint="default"/>
      </w:rPr>
    </w:lvl>
    <w:lvl w:ilvl="8" w:tplc="392C96FC" w:tentative="1">
      <w:start w:val="1"/>
      <w:numFmt w:val="bullet"/>
      <w:lvlText w:val="•"/>
      <w:lvlJc w:val="left"/>
      <w:pPr>
        <w:tabs>
          <w:tab w:val="num" w:pos="6480"/>
        </w:tabs>
        <w:ind w:left="6480" w:hanging="360"/>
      </w:pPr>
      <w:rPr>
        <w:rFonts w:ascii="Arial" w:hAnsi="Arial" w:hint="default"/>
      </w:rPr>
    </w:lvl>
  </w:abstractNum>
  <w:abstractNum w:abstractNumId="94" w15:restartNumberingAfterBreak="0">
    <w:nsid w:val="154A62F9"/>
    <w:multiLevelType w:val="hybridMultilevel"/>
    <w:tmpl w:val="81983148"/>
    <w:lvl w:ilvl="0" w:tplc="06C61AC8">
      <w:start w:val="1"/>
      <w:numFmt w:val="bullet"/>
      <w:lvlText w:val="•"/>
      <w:lvlJc w:val="left"/>
      <w:pPr>
        <w:tabs>
          <w:tab w:val="num" w:pos="720"/>
        </w:tabs>
        <w:ind w:left="720" w:hanging="360"/>
      </w:pPr>
      <w:rPr>
        <w:rFonts w:ascii="Arial" w:hAnsi="Arial" w:hint="default"/>
      </w:rPr>
    </w:lvl>
    <w:lvl w:ilvl="1" w:tplc="CE4835B4" w:tentative="1">
      <w:start w:val="1"/>
      <w:numFmt w:val="bullet"/>
      <w:lvlText w:val="•"/>
      <w:lvlJc w:val="left"/>
      <w:pPr>
        <w:tabs>
          <w:tab w:val="num" w:pos="1440"/>
        </w:tabs>
        <w:ind w:left="1440" w:hanging="360"/>
      </w:pPr>
      <w:rPr>
        <w:rFonts w:ascii="Arial" w:hAnsi="Arial" w:hint="default"/>
      </w:rPr>
    </w:lvl>
    <w:lvl w:ilvl="2" w:tplc="B1022082" w:tentative="1">
      <w:start w:val="1"/>
      <w:numFmt w:val="bullet"/>
      <w:lvlText w:val="•"/>
      <w:lvlJc w:val="left"/>
      <w:pPr>
        <w:tabs>
          <w:tab w:val="num" w:pos="2160"/>
        </w:tabs>
        <w:ind w:left="2160" w:hanging="360"/>
      </w:pPr>
      <w:rPr>
        <w:rFonts w:ascii="Arial" w:hAnsi="Arial" w:hint="default"/>
      </w:rPr>
    </w:lvl>
    <w:lvl w:ilvl="3" w:tplc="A03A82A0" w:tentative="1">
      <w:start w:val="1"/>
      <w:numFmt w:val="bullet"/>
      <w:lvlText w:val="•"/>
      <w:lvlJc w:val="left"/>
      <w:pPr>
        <w:tabs>
          <w:tab w:val="num" w:pos="2880"/>
        </w:tabs>
        <w:ind w:left="2880" w:hanging="360"/>
      </w:pPr>
      <w:rPr>
        <w:rFonts w:ascii="Arial" w:hAnsi="Arial" w:hint="default"/>
      </w:rPr>
    </w:lvl>
    <w:lvl w:ilvl="4" w:tplc="CACECE2E" w:tentative="1">
      <w:start w:val="1"/>
      <w:numFmt w:val="bullet"/>
      <w:lvlText w:val="•"/>
      <w:lvlJc w:val="left"/>
      <w:pPr>
        <w:tabs>
          <w:tab w:val="num" w:pos="3600"/>
        </w:tabs>
        <w:ind w:left="3600" w:hanging="360"/>
      </w:pPr>
      <w:rPr>
        <w:rFonts w:ascii="Arial" w:hAnsi="Arial" w:hint="default"/>
      </w:rPr>
    </w:lvl>
    <w:lvl w:ilvl="5" w:tplc="359031E4" w:tentative="1">
      <w:start w:val="1"/>
      <w:numFmt w:val="bullet"/>
      <w:lvlText w:val="•"/>
      <w:lvlJc w:val="left"/>
      <w:pPr>
        <w:tabs>
          <w:tab w:val="num" w:pos="4320"/>
        </w:tabs>
        <w:ind w:left="4320" w:hanging="360"/>
      </w:pPr>
      <w:rPr>
        <w:rFonts w:ascii="Arial" w:hAnsi="Arial" w:hint="default"/>
      </w:rPr>
    </w:lvl>
    <w:lvl w:ilvl="6" w:tplc="6694CCE4" w:tentative="1">
      <w:start w:val="1"/>
      <w:numFmt w:val="bullet"/>
      <w:lvlText w:val="•"/>
      <w:lvlJc w:val="left"/>
      <w:pPr>
        <w:tabs>
          <w:tab w:val="num" w:pos="5040"/>
        </w:tabs>
        <w:ind w:left="5040" w:hanging="360"/>
      </w:pPr>
      <w:rPr>
        <w:rFonts w:ascii="Arial" w:hAnsi="Arial" w:hint="default"/>
      </w:rPr>
    </w:lvl>
    <w:lvl w:ilvl="7" w:tplc="BFE8DCB4" w:tentative="1">
      <w:start w:val="1"/>
      <w:numFmt w:val="bullet"/>
      <w:lvlText w:val="•"/>
      <w:lvlJc w:val="left"/>
      <w:pPr>
        <w:tabs>
          <w:tab w:val="num" w:pos="5760"/>
        </w:tabs>
        <w:ind w:left="5760" w:hanging="360"/>
      </w:pPr>
      <w:rPr>
        <w:rFonts w:ascii="Arial" w:hAnsi="Arial" w:hint="default"/>
      </w:rPr>
    </w:lvl>
    <w:lvl w:ilvl="8" w:tplc="6B565042" w:tentative="1">
      <w:start w:val="1"/>
      <w:numFmt w:val="bullet"/>
      <w:lvlText w:val="•"/>
      <w:lvlJc w:val="left"/>
      <w:pPr>
        <w:tabs>
          <w:tab w:val="num" w:pos="6480"/>
        </w:tabs>
        <w:ind w:left="6480" w:hanging="360"/>
      </w:pPr>
      <w:rPr>
        <w:rFonts w:ascii="Arial" w:hAnsi="Arial" w:hint="default"/>
      </w:rPr>
    </w:lvl>
  </w:abstractNum>
  <w:abstractNum w:abstractNumId="95" w15:restartNumberingAfterBreak="0">
    <w:nsid w:val="15D37BA4"/>
    <w:multiLevelType w:val="hybridMultilevel"/>
    <w:tmpl w:val="22D0FA3E"/>
    <w:lvl w:ilvl="0" w:tplc="BD107E24">
      <w:start w:val="1"/>
      <w:numFmt w:val="bullet"/>
      <w:lvlText w:val="•"/>
      <w:lvlJc w:val="left"/>
      <w:pPr>
        <w:tabs>
          <w:tab w:val="num" w:pos="720"/>
        </w:tabs>
        <w:ind w:left="720" w:hanging="360"/>
      </w:pPr>
      <w:rPr>
        <w:rFonts w:ascii="Arial" w:hAnsi="Arial" w:hint="default"/>
      </w:rPr>
    </w:lvl>
    <w:lvl w:ilvl="1" w:tplc="99F83BBE" w:tentative="1">
      <w:start w:val="1"/>
      <w:numFmt w:val="bullet"/>
      <w:lvlText w:val="•"/>
      <w:lvlJc w:val="left"/>
      <w:pPr>
        <w:tabs>
          <w:tab w:val="num" w:pos="1440"/>
        </w:tabs>
        <w:ind w:left="1440" w:hanging="360"/>
      </w:pPr>
      <w:rPr>
        <w:rFonts w:ascii="Arial" w:hAnsi="Arial" w:hint="default"/>
      </w:rPr>
    </w:lvl>
    <w:lvl w:ilvl="2" w:tplc="6278F8C6" w:tentative="1">
      <w:start w:val="1"/>
      <w:numFmt w:val="bullet"/>
      <w:lvlText w:val="•"/>
      <w:lvlJc w:val="left"/>
      <w:pPr>
        <w:tabs>
          <w:tab w:val="num" w:pos="2160"/>
        </w:tabs>
        <w:ind w:left="2160" w:hanging="360"/>
      </w:pPr>
      <w:rPr>
        <w:rFonts w:ascii="Arial" w:hAnsi="Arial" w:hint="default"/>
      </w:rPr>
    </w:lvl>
    <w:lvl w:ilvl="3" w:tplc="6A8C067C" w:tentative="1">
      <w:start w:val="1"/>
      <w:numFmt w:val="bullet"/>
      <w:lvlText w:val="•"/>
      <w:lvlJc w:val="left"/>
      <w:pPr>
        <w:tabs>
          <w:tab w:val="num" w:pos="2880"/>
        </w:tabs>
        <w:ind w:left="2880" w:hanging="360"/>
      </w:pPr>
      <w:rPr>
        <w:rFonts w:ascii="Arial" w:hAnsi="Arial" w:hint="default"/>
      </w:rPr>
    </w:lvl>
    <w:lvl w:ilvl="4" w:tplc="2542B1CA" w:tentative="1">
      <w:start w:val="1"/>
      <w:numFmt w:val="bullet"/>
      <w:lvlText w:val="•"/>
      <w:lvlJc w:val="left"/>
      <w:pPr>
        <w:tabs>
          <w:tab w:val="num" w:pos="3600"/>
        </w:tabs>
        <w:ind w:left="3600" w:hanging="360"/>
      </w:pPr>
      <w:rPr>
        <w:rFonts w:ascii="Arial" w:hAnsi="Arial" w:hint="default"/>
      </w:rPr>
    </w:lvl>
    <w:lvl w:ilvl="5" w:tplc="0D56D9C8" w:tentative="1">
      <w:start w:val="1"/>
      <w:numFmt w:val="bullet"/>
      <w:lvlText w:val="•"/>
      <w:lvlJc w:val="left"/>
      <w:pPr>
        <w:tabs>
          <w:tab w:val="num" w:pos="4320"/>
        </w:tabs>
        <w:ind w:left="4320" w:hanging="360"/>
      </w:pPr>
      <w:rPr>
        <w:rFonts w:ascii="Arial" w:hAnsi="Arial" w:hint="default"/>
      </w:rPr>
    </w:lvl>
    <w:lvl w:ilvl="6" w:tplc="89EA3804" w:tentative="1">
      <w:start w:val="1"/>
      <w:numFmt w:val="bullet"/>
      <w:lvlText w:val="•"/>
      <w:lvlJc w:val="left"/>
      <w:pPr>
        <w:tabs>
          <w:tab w:val="num" w:pos="5040"/>
        </w:tabs>
        <w:ind w:left="5040" w:hanging="360"/>
      </w:pPr>
      <w:rPr>
        <w:rFonts w:ascii="Arial" w:hAnsi="Arial" w:hint="default"/>
      </w:rPr>
    </w:lvl>
    <w:lvl w:ilvl="7" w:tplc="7AB2A012" w:tentative="1">
      <w:start w:val="1"/>
      <w:numFmt w:val="bullet"/>
      <w:lvlText w:val="•"/>
      <w:lvlJc w:val="left"/>
      <w:pPr>
        <w:tabs>
          <w:tab w:val="num" w:pos="5760"/>
        </w:tabs>
        <w:ind w:left="5760" w:hanging="360"/>
      </w:pPr>
      <w:rPr>
        <w:rFonts w:ascii="Arial" w:hAnsi="Arial" w:hint="default"/>
      </w:rPr>
    </w:lvl>
    <w:lvl w:ilvl="8" w:tplc="7E26F4C4" w:tentative="1">
      <w:start w:val="1"/>
      <w:numFmt w:val="bullet"/>
      <w:lvlText w:val="•"/>
      <w:lvlJc w:val="left"/>
      <w:pPr>
        <w:tabs>
          <w:tab w:val="num" w:pos="6480"/>
        </w:tabs>
        <w:ind w:left="6480" w:hanging="360"/>
      </w:pPr>
      <w:rPr>
        <w:rFonts w:ascii="Arial" w:hAnsi="Arial" w:hint="default"/>
      </w:rPr>
    </w:lvl>
  </w:abstractNum>
  <w:abstractNum w:abstractNumId="96" w15:restartNumberingAfterBreak="0">
    <w:nsid w:val="15D65D66"/>
    <w:multiLevelType w:val="hybridMultilevel"/>
    <w:tmpl w:val="982A2BE2"/>
    <w:lvl w:ilvl="0" w:tplc="E494ABD6">
      <w:start w:val="1"/>
      <w:numFmt w:val="bullet"/>
      <w:lvlText w:val="•"/>
      <w:lvlJc w:val="left"/>
      <w:pPr>
        <w:tabs>
          <w:tab w:val="num" w:pos="720"/>
        </w:tabs>
        <w:ind w:left="720" w:hanging="360"/>
      </w:pPr>
      <w:rPr>
        <w:rFonts w:ascii="Arial" w:hAnsi="Arial" w:hint="default"/>
      </w:rPr>
    </w:lvl>
    <w:lvl w:ilvl="1" w:tplc="C3F29B64" w:tentative="1">
      <w:start w:val="1"/>
      <w:numFmt w:val="bullet"/>
      <w:lvlText w:val="•"/>
      <w:lvlJc w:val="left"/>
      <w:pPr>
        <w:tabs>
          <w:tab w:val="num" w:pos="1440"/>
        </w:tabs>
        <w:ind w:left="1440" w:hanging="360"/>
      </w:pPr>
      <w:rPr>
        <w:rFonts w:ascii="Arial" w:hAnsi="Arial" w:hint="default"/>
      </w:rPr>
    </w:lvl>
    <w:lvl w:ilvl="2" w:tplc="E196E848" w:tentative="1">
      <w:start w:val="1"/>
      <w:numFmt w:val="bullet"/>
      <w:lvlText w:val="•"/>
      <w:lvlJc w:val="left"/>
      <w:pPr>
        <w:tabs>
          <w:tab w:val="num" w:pos="2160"/>
        </w:tabs>
        <w:ind w:left="2160" w:hanging="360"/>
      </w:pPr>
      <w:rPr>
        <w:rFonts w:ascii="Arial" w:hAnsi="Arial" w:hint="default"/>
      </w:rPr>
    </w:lvl>
    <w:lvl w:ilvl="3" w:tplc="990022A2" w:tentative="1">
      <w:start w:val="1"/>
      <w:numFmt w:val="bullet"/>
      <w:lvlText w:val="•"/>
      <w:lvlJc w:val="left"/>
      <w:pPr>
        <w:tabs>
          <w:tab w:val="num" w:pos="2880"/>
        </w:tabs>
        <w:ind w:left="2880" w:hanging="360"/>
      </w:pPr>
      <w:rPr>
        <w:rFonts w:ascii="Arial" w:hAnsi="Arial" w:hint="default"/>
      </w:rPr>
    </w:lvl>
    <w:lvl w:ilvl="4" w:tplc="22521C50" w:tentative="1">
      <w:start w:val="1"/>
      <w:numFmt w:val="bullet"/>
      <w:lvlText w:val="•"/>
      <w:lvlJc w:val="left"/>
      <w:pPr>
        <w:tabs>
          <w:tab w:val="num" w:pos="3600"/>
        </w:tabs>
        <w:ind w:left="3600" w:hanging="360"/>
      </w:pPr>
      <w:rPr>
        <w:rFonts w:ascii="Arial" w:hAnsi="Arial" w:hint="default"/>
      </w:rPr>
    </w:lvl>
    <w:lvl w:ilvl="5" w:tplc="B100D83A" w:tentative="1">
      <w:start w:val="1"/>
      <w:numFmt w:val="bullet"/>
      <w:lvlText w:val="•"/>
      <w:lvlJc w:val="left"/>
      <w:pPr>
        <w:tabs>
          <w:tab w:val="num" w:pos="4320"/>
        </w:tabs>
        <w:ind w:left="4320" w:hanging="360"/>
      </w:pPr>
      <w:rPr>
        <w:rFonts w:ascii="Arial" w:hAnsi="Arial" w:hint="default"/>
      </w:rPr>
    </w:lvl>
    <w:lvl w:ilvl="6" w:tplc="C0BEE01E" w:tentative="1">
      <w:start w:val="1"/>
      <w:numFmt w:val="bullet"/>
      <w:lvlText w:val="•"/>
      <w:lvlJc w:val="left"/>
      <w:pPr>
        <w:tabs>
          <w:tab w:val="num" w:pos="5040"/>
        </w:tabs>
        <w:ind w:left="5040" w:hanging="360"/>
      </w:pPr>
      <w:rPr>
        <w:rFonts w:ascii="Arial" w:hAnsi="Arial" w:hint="default"/>
      </w:rPr>
    </w:lvl>
    <w:lvl w:ilvl="7" w:tplc="74349076" w:tentative="1">
      <w:start w:val="1"/>
      <w:numFmt w:val="bullet"/>
      <w:lvlText w:val="•"/>
      <w:lvlJc w:val="left"/>
      <w:pPr>
        <w:tabs>
          <w:tab w:val="num" w:pos="5760"/>
        </w:tabs>
        <w:ind w:left="5760" w:hanging="360"/>
      </w:pPr>
      <w:rPr>
        <w:rFonts w:ascii="Arial" w:hAnsi="Arial" w:hint="default"/>
      </w:rPr>
    </w:lvl>
    <w:lvl w:ilvl="8" w:tplc="758E414E" w:tentative="1">
      <w:start w:val="1"/>
      <w:numFmt w:val="bullet"/>
      <w:lvlText w:val="•"/>
      <w:lvlJc w:val="left"/>
      <w:pPr>
        <w:tabs>
          <w:tab w:val="num" w:pos="6480"/>
        </w:tabs>
        <w:ind w:left="6480" w:hanging="360"/>
      </w:pPr>
      <w:rPr>
        <w:rFonts w:ascii="Arial" w:hAnsi="Arial" w:hint="default"/>
      </w:rPr>
    </w:lvl>
  </w:abstractNum>
  <w:abstractNum w:abstractNumId="97" w15:restartNumberingAfterBreak="0">
    <w:nsid w:val="15E36A87"/>
    <w:multiLevelType w:val="hybridMultilevel"/>
    <w:tmpl w:val="0AA47EBC"/>
    <w:lvl w:ilvl="0" w:tplc="73FE43D2">
      <w:start w:val="1"/>
      <w:numFmt w:val="bullet"/>
      <w:lvlText w:val="•"/>
      <w:lvlJc w:val="left"/>
      <w:pPr>
        <w:tabs>
          <w:tab w:val="num" w:pos="720"/>
        </w:tabs>
        <w:ind w:left="720" w:hanging="360"/>
      </w:pPr>
      <w:rPr>
        <w:rFonts w:ascii="Arial" w:hAnsi="Arial" w:hint="default"/>
      </w:rPr>
    </w:lvl>
    <w:lvl w:ilvl="1" w:tplc="4168B988" w:tentative="1">
      <w:start w:val="1"/>
      <w:numFmt w:val="bullet"/>
      <w:lvlText w:val="•"/>
      <w:lvlJc w:val="left"/>
      <w:pPr>
        <w:tabs>
          <w:tab w:val="num" w:pos="1440"/>
        </w:tabs>
        <w:ind w:left="1440" w:hanging="360"/>
      </w:pPr>
      <w:rPr>
        <w:rFonts w:ascii="Arial" w:hAnsi="Arial" w:hint="default"/>
      </w:rPr>
    </w:lvl>
    <w:lvl w:ilvl="2" w:tplc="4588CA50" w:tentative="1">
      <w:start w:val="1"/>
      <w:numFmt w:val="bullet"/>
      <w:lvlText w:val="•"/>
      <w:lvlJc w:val="left"/>
      <w:pPr>
        <w:tabs>
          <w:tab w:val="num" w:pos="2160"/>
        </w:tabs>
        <w:ind w:left="2160" w:hanging="360"/>
      </w:pPr>
      <w:rPr>
        <w:rFonts w:ascii="Arial" w:hAnsi="Arial" w:hint="default"/>
      </w:rPr>
    </w:lvl>
    <w:lvl w:ilvl="3" w:tplc="E850D05C" w:tentative="1">
      <w:start w:val="1"/>
      <w:numFmt w:val="bullet"/>
      <w:lvlText w:val="•"/>
      <w:lvlJc w:val="left"/>
      <w:pPr>
        <w:tabs>
          <w:tab w:val="num" w:pos="2880"/>
        </w:tabs>
        <w:ind w:left="2880" w:hanging="360"/>
      </w:pPr>
      <w:rPr>
        <w:rFonts w:ascii="Arial" w:hAnsi="Arial" w:hint="default"/>
      </w:rPr>
    </w:lvl>
    <w:lvl w:ilvl="4" w:tplc="F37CA2CA" w:tentative="1">
      <w:start w:val="1"/>
      <w:numFmt w:val="bullet"/>
      <w:lvlText w:val="•"/>
      <w:lvlJc w:val="left"/>
      <w:pPr>
        <w:tabs>
          <w:tab w:val="num" w:pos="3600"/>
        </w:tabs>
        <w:ind w:left="3600" w:hanging="360"/>
      </w:pPr>
      <w:rPr>
        <w:rFonts w:ascii="Arial" w:hAnsi="Arial" w:hint="default"/>
      </w:rPr>
    </w:lvl>
    <w:lvl w:ilvl="5" w:tplc="B54CA7DE" w:tentative="1">
      <w:start w:val="1"/>
      <w:numFmt w:val="bullet"/>
      <w:lvlText w:val="•"/>
      <w:lvlJc w:val="left"/>
      <w:pPr>
        <w:tabs>
          <w:tab w:val="num" w:pos="4320"/>
        </w:tabs>
        <w:ind w:left="4320" w:hanging="360"/>
      </w:pPr>
      <w:rPr>
        <w:rFonts w:ascii="Arial" w:hAnsi="Arial" w:hint="default"/>
      </w:rPr>
    </w:lvl>
    <w:lvl w:ilvl="6" w:tplc="60DE7F6E" w:tentative="1">
      <w:start w:val="1"/>
      <w:numFmt w:val="bullet"/>
      <w:lvlText w:val="•"/>
      <w:lvlJc w:val="left"/>
      <w:pPr>
        <w:tabs>
          <w:tab w:val="num" w:pos="5040"/>
        </w:tabs>
        <w:ind w:left="5040" w:hanging="360"/>
      </w:pPr>
      <w:rPr>
        <w:rFonts w:ascii="Arial" w:hAnsi="Arial" w:hint="default"/>
      </w:rPr>
    </w:lvl>
    <w:lvl w:ilvl="7" w:tplc="42DAFF5A" w:tentative="1">
      <w:start w:val="1"/>
      <w:numFmt w:val="bullet"/>
      <w:lvlText w:val="•"/>
      <w:lvlJc w:val="left"/>
      <w:pPr>
        <w:tabs>
          <w:tab w:val="num" w:pos="5760"/>
        </w:tabs>
        <w:ind w:left="5760" w:hanging="360"/>
      </w:pPr>
      <w:rPr>
        <w:rFonts w:ascii="Arial" w:hAnsi="Arial" w:hint="default"/>
      </w:rPr>
    </w:lvl>
    <w:lvl w:ilvl="8" w:tplc="C0645BA6" w:tentative="1">
      <w:start w:val="1"/>
      <w:numFmt w:val="bullet"/>
      <w:lvlText w:val="•"/>
      <w:lvlJc w:val="left"/>
      <w:pPr>
        <w:tabs>
          <w:tab w:val="num" w:pos="6480"/>
        </w:tabs>
        <w:ind w:left="6480" w:hanging="360"/>
      </w:pPr>
      <w:rPr>
        <w:rFonts w:ascii="Arial" w:hAnsi="Arial" w:hint="default"/>
      </w:rPr>
    </w:lvl>
  </w:abstractNum>
  <w:abstractNum w:abstractNumId="98" w15:restartNumberingAfterBreak="0">
    <w:nsid w:val="16086CA6"/>
    <w:multiLevelType w:val="hybridMultilevel"/>
    <w:tmpl w:val="E61C7876"/>
    <w:lvl w:ilvl="0" w:tplc="CD5E173A">
      <w:start w:val="1"/>
      <w:numFmt w:val="bullet"/>
      <w:lvlText w:val=""/>
      <w:lvlJc w:val="left"/>
      <w:pPr>
        <w:tabs>
          <w:tab w:val="num" w:pos="720"/>
        </w:tabs>
        <w:ind w:left="720" w:hanging="360"/>
      </w:pPr>
      <w:rPr>
        <w:rFonts w:ascii="Wingdings 3" w:hAnsi="Wingdings 3" w:hint="default"/>
      </w:rPr>
    </w:lvl>
    <w:lvl w:ilvl="1" w:tplc="59429D14" w:tentative="1">
      <w:start w:val="1"/>
      <w:numFmt w:val="bullet"/>
      <w:lvlText w:val=""/>
      <w:lvlJc w:val="left"/>
      <w:pPr>
        <w:tabs>
          <w:tab w:val="num" w:pos="1440"/>
        </w:tabs>
        <w:ind w:left="1440" w:hanging="360"/>
      </w:pPr>
      <w:rPr>
        <w:rFonts w:ascii="Wingdings 3" w:hAnsi="Wingdings 3" w:hint="default"/>
      </w:rPr>
    </w:lvl>
    <w:lvl w:ilvl="2" w:tplc="78D0342C" w:tentative="1">
      <w:start w:val="1"/>
      <w:numFmt w:val="bullet"/>
      <w:lvlText w:val=""/>
      <w:lvlJc w:val="left"/>
      <w:pPr>
        <w:tabs>
          <w:tab w:val="num" w:pos="2160"/>
        </w:tabs>
        <w:ind w:left="2160" w:hanging="360"/>
      </w:pPr>
      <w:rPr>
        <w:rFonts w:ascii="Wingdings 3" w:hAnsi="Wingdings 3" w:hint="default"/>
      </w:rPr>
    </w:lvl>
    <w:lvl w:ilvl="3" w:tplc="CEE81266" w:tentative="1">
      <w:start w:val="1"/>
      <w:numFmt w:val="bullet"/>
      <w:lvlText w:val=""/>
      <w:lvlJc w:val="left"/>
      <w:pPr>
        <w:tabs>
          <w:tab w:val="num" w:pos="2880"/>
        </w:tabs>
        <w:ind w:left="2880" w:hanging="360"/>
      </w:pPr>
      <w:rPr>
        <w:rFonts w:ascii="Wingdings 3" w:hAnsi="Wingdings 3" w:hint="default"/>
      </w:rPr>
    </w:lvl>
    <w:lvl w:ilvl="4" w:tplc="5094BE54" w:tentative="1">
      <w:start w:val="1"/>
      <w:numFmt w:val="bullet"/>
      <w:lvlText w:val=""/>
      <w:lvlJc w:val="left"/>
      <w:pPr>
        <w:tabs>
          <w:tab w:val="num" w:pos="3600"/>
        </w:tabs>
        <w:ind w:left="3600" w:hanging="360"/>
      </w:pPr>
      <w:rPr>
        <w:rFonts w:ascii="Wingdings 3" w:hAnsi="Wingdings 3" w:hint="default"/>
      </w:rPr>
    </w:lvl>
    <w:lvl w:ilvl="5" w:tplc="5052C57C" w:tentative="1">
      <w:start w:val="1"/>
      <w:numFmt w:val="bullet"/>
      <w:lvlText w:val=""/>
      <w:lvlJc w:val="left"/>
      <w:pPr>
        <w:tabs>
          <w:tab w:val="num" w:pos="4320"/>
        </w:tabs>
        <w:ind w:left="4320" w:hanging="360"/>
      </w:pPr>
      <w:rPr>
        <w:rFonts w:ascii="Wingdings 3" w:hAnsi="Wingdings 3" w:hint="default"/>
      </w:rPr>
    </w:lvl>
    <w:lvl w:ilvl="6" w:tplc="DA2692C4" w:tentative="1">
      <w:start w:val="1"/>
      <w:numFmt w:val="bullet"/>
      <w:lvlText w:val=""/>
      <w:lvlJc w:val="left"/>
      <w:pPr>
        <w:tabs>
          <w:tab w:val="num" w:pos="5040"/>
        </w:tabs>
        <w:ind w:left="5040" w:hanging="360"/>
      </w:pPr>
      <w:rPr>
        <w:rFonts w:ascii="Wingdings 3" w:hAnsi="Wingdings 3" w:hint="default"/>
      </w:rPr>
    </w:lvl>
    <w:lvl w:ilvl="7" w:tplc="0264F4F6" w:tentative="1">
      <w:start w:val="1"/>
      <w:numFmt w:val="bullet"/>
      <w:lvlText w:val=""/>
      <w:lvlJc w:val="left"/>
      <w:pPr>
        <w:tabs>
          <w:tab w:val="num" w:pos="5760"/>
        </w:tabs>
        <w:ind w:left="5760" w:hanging="360"/>
      </w:pPr>
      <w:rPr>
        <w:rFonts w:ascii="Wingdings 3" w:hAnsi="Wingdings 3" w:hint="default"/>
      </w:rPr>
    </w:lvl>
    <w:lvl w:ilvl="8" w:tplc="33EC4CCC" w:tentative="1">
      <w:start w:val="1"/>
      <w:numFmt w:val="bullet"/>
      <w:lvlText w:val=""/>
      <w:lvlJc w:val="left"/>
      <w:pPr>
        <w:tabs>
          <w:tab w:val="num" w:pos="6480"/>
        </w:tabs>
        <w:ind w:left="6480" w:hanging="360"/>
      </w:pPr>
      <w:rPr>
        <w:rFonts w:ascii="Wingdings 3" w:hAnsi="Wingdings 3" w:hint="default"/>
      </w:rPr>
    </w:lvl>
  </w:abstractNum>
  <w:abstractNum w:abstractNumId="99" w15:restartNumberingAfterBreak="0">
    <w:nsid w:val="162B1E76"/>
    <w:multiLevelType w:val="hybridMultilevel"/>
    <w:tmpl w:val="93B62A74"/>
    <w:lvl w:ilvl="0" w:tplc="1F66ECDE">
      <w:start w:val="1"/>
      <w:numFmt w:val="bullet"/>
      <w:lvlText w:val="•"/>
      <w:lvlJc w:val="left"/>
      <w:pPr>
        <w:tabs>
          <w:tab w:val="num" w:pos="720"/>
        </w:tabs>
        <w:ind w:left="720" w:hanging="360"/>
      </w:pPr>
      <w:rPr>
        <w:rFonts w:ascii="Arial" w:hAnsi="Arial" w:hint="default"/>
      </w:rPr>
    </w:lvl>
    <w:lvl w:ilvl="1" w:tplc="A17EE6F8" w:tentative="1">
      <w:start w:val="1"/>
      <w:numFmt w:val="bullet"/>
      <w:lvlText w:val="•"/>
      <w:lvlJc w:val="left"/>
      <w:pPr>
        <w:tabs>
          <w:tab w:val="num" w:pos="1440"/>
        </w:tabs>
        <w:ind w:left="1440" w:hanging="360"/>
      </w:pPr>
      <w:rPr>
        <w:rFonts w:ascii="Arial" w:hAnsi="Arial" w:hint="default"/>
      </w:rPr>
    </w:lvl>
    <w:lvl w:ilvl="2" w:tplc="60AE650C" w:tentative="1">
      <w:start w:val="1"/>
      <w:numFmt w:val="bullet"/>
      <w:lvlText w:val="•"/>
      <w:lvlJc w:val="left"/>
      <w:pPr>
        <w:tabs>
          <w:tab w:val="num" w:pos="2160"/>
        </w:tabs>
        <w:ind w:left="2160" w:hanging="360"/>
      </w:pPr>
      <w:rPr>
        <w:rFonts w:ascii="Arial" w:hAnsi="Arial" w:hint="default"/>
      </w:rPr>
    </w:lvl>
    <w:lvl w:ilvl="3" w:tplc="E6086B3A" w:tentative="1">
      <w:start w:val="1"/>
      <w:numFmt w:val="bullet"/>
      <w:lvlText w:val="•"/>
      <w:lvlJc w:val="left"/>
      <w:pPr>
        <w:tabs>
          <w:tab w:val="num" w:pos="2880"/>
        </w:tabs>
        <w:ind w:left="2880" w:hanging="360"/>
      </w:pPr>
      <w:rPr>
        <w:rFonts w:ascii="Arial" w:hAnsi="Arial" w:hint="default"/>
      </w:rPr>
    </w:lvl>
    <w:lvl w:ilvl="4" w:tplc="2682958C" w:tentative="1">
      <w:start w:val="1"/>
      <w:numFmt w:val="bullet"/>
      <w:lvlText w:val="•"/>
      <w:lvlJc w:val="left"/>
      <w:pPr>
        <w:tabs>
          <w:tab w:val="num" w:pos="3600"/>
        </w:tabs>
        <w:ind w:left="3600" w:hanging="360"/>
      </w:pPr>
      <w:rPr>
        <w:rFonts w:ascii="Arial" w:hAnsi="Arial" w:hint="default"/>
      </w:rPr>
    </w:lvl>
    <w:lvl w:ilvl="5" w:tplc="A77A695C" w:tentative="1">
      <w:start w:val="1"/>
      <w:numFmt w:val="bullet"/>
      <w:lvlText w:val="•"/>
      <w:lvlJc w:val="left"/>
      <w:pPr>
        <w:tabs>
          <w:tab w:val="num" w:pos="4320"/>
        </w:tabs>
        <w:ind w:left="4320" w:hanging="360"/>
      </w:pPr>
      <w:rPr>
        <w:rFonts w:ascii="Arial" w:hAnsi="Arial" w:hint="default"/>
      </w:rPr>
    </w:lvl>
    <w:lvl w:ilvl="6" w:tplc="457E71CA" w:tentative="1">
      <w:start w:val="1"/>
      <w:numFmt w:val="bullet"/>
      <w:lvlText w:val="•"/>
      <w:lvlJc w:val="left"/>
      <w:pPr>
        <w:tabs>
          <w:tab w:val="num" w:pos="5040"/>
        </w:tabs>
        <w:ind w:left="5040" w:hanging="360"/>
      </w:pPr>
      <w:rPr>
        <w:rFonts w:ascii="Arial" w:hAnsi="Arial" w:hint="default"/>
      </w:rPr>
    </w:lvl>
    <w:lvl w:ilvl="7" w:tplc="D6E82C2C" w:tentative="1">
      <w:start w:val="1"/>
      <w:numFmt w:val="bullet"/>
      <w:lvlText w:val="•"/>
      <w:lvlJc w:val="left"/>
      <w:pPr>
        <w:tabs>
          <w:tab w:val="num" w:pos="5760"/>
        </w:tabs>
        <w:ind w:left="5760" w:hanging="360"/>
      </w:pPr>
      <w:rPr>
        <w:rFonts w:ascii="Arial" w:hAnsi="Arial" w:hint="default"/>
      </w:rPr>
    </w:lvl>
    <w:lvl w:ilvl="8" w:tplc="14484B60" w:tentative="1">
      <w:start w:val="1"/>
      <w:numFmt w:val="bullet"/>
      <w:lvlText w:val="•"/>
      <w:lvlJc w:val="left"/>
      <w:pPr>
        <w:tabs>
          <w:tab w:val="num" w:pos="6480"/>
        </w:tabs>
        <w:ind w:left="6480" w:hanging="360"/>
      </w:pPr>
      <w:rPr>
        <w:rFonts w:ascii="Arial" w:hAnsi="Arial" w:hint="default"/>
      </w:rPr>
    </w:lvl>
  </w:abstractNum>
  <w:abstractNum w:abstractNumId="100" w15:restartNumberingAfterBreak="0">
    <w:nsid w:val="166C50C3"/>
    <w:multiLevelType w:val="hybridMultilevel"/>
    <w:tmpl w:val="28280C08"/>
    <w:lvl w:ilvl="0" w:tplc="F100162A">
      <w:start w:val="1"/>
      <w:numFmt w:val="bullet"/>
      <w:lvlText w:val="•"/>
      <w:lvlJc w:val="left"/>
      <w:pPr>
        <w:tabs>
          <w:tab w:val="num" w:pos="720"/>
        </w:tabs>
        <w:ind w:left="720" w:hanging="360"/>
      </w:pPr>
      <w:rPr>
        <w:rFonts w:ascii="Arial" w:hAnsi="Arial" w:hint="default"/>
      </w:rPr>
    </w:lvl>
    <w:lvl w:ilvl="1" w:tplc="CF1C112C" w:tentative="1">
      <w:start w:val="1"/>
      <w:numFmt w:val="bullet"/>
      <w:lvlText w:val="•"/>
      <w:lvlJc w:val="left"/>
      <w:pPr>
        <w:tabs>
          <w:tab w:val="num" w:pos="1440"/>
        </w:tabs>
        <w:ind w:left="1440" w:hanging="360"/>
      </w:pPr>
      <w:rPr>
        <w:rFonts w:ascii="Arial" w:hAnsi="Arial" w:hint="default"/>
      </w:rPr>
    </w:lvl>
    <w:lvl w:ilvl="2" w:tplc="47D63A6E" w:tentative="1">
      <w:start w:val="1"/>
      <w:numFmt w:val="bullet"/>
      <w:lvlText w:val="•"/>
      <w:lvlJc w:val="left"/>
      <w:pPr>
        <w:tabs>
          <w:tab w:val="num" w:pos="2160"/>
        </w:tabs>
        <w:ind w:left="2160" w:hanging="360"/>
      </w:pPr>
      <w:rPr>
        <w:rFonts w:ascii="Arial" w:hAnsi="Arial" w:hint="default"/>
      </w:rPr>
    </w:lvl>
    <w:lvl w:ilvl="3" w:tplc="DAA43DC8" w:tentative="1">
      <w:start w:val="1"/>
      <w:numFmt w:val="bullet"/>
      <w:lvlText w:val="•"/>
      <w:lvlJc w:val="left"/>
      <w:pPr>
        <w:tabs>
          <w:tab w:val="num" w:pos="2880"/>
        </w:tabs>
        <w:ind w:left="2880" w:hanging="360"/>
      </w:pPr>
      <w:rPr>
        <w:rFonts w:ascii="Arial" w:hAnsi="Arial" w:hint="default"/>
      </w:rPr>
    </w:lvl>
    <w:lvl w:ilvl="4" w:tplc="7E10C04C" w:tentative="1">
      <w:start w:val="1"/>
      <w:numFmt w:val="bullet"/>
      <w:lvlText w:val="•"/>
      <w:lvlJc w:val="left"/>
      <w:pPr>
        <w:tabs>
          <w:tab w:val="num" w:pos="3600"/>
        </w:tabs>
        <w:ind w:left="3600" w:hanging="360"/>
      </w:pPr>
      <w:rPr>
        <w:rFonts w:ascii="Arial" w:hAnsi="Arial" w:hint="default"/>
      </w:rPr>
    </w:lvl>
    <w:lvl w:ilvl="5" w:tplc="A1688C0C" w:tentative="1">
      <w:start w:val="1"/>
      <w:numFmt w:val="bullet"/>
      <w:lvlText w:val="•"/>
      <w:lvlJc w:val="left"/>
      <w:pPr>
        <w:tabs>
          <w:tab w:val="num" w:pos="4320"/>
        </w:tabs>
        <w:ind w:left="4320" w:hanging="360"/>
      </w:pPr>
      <w:rPr>
        <w:rFonts w:ascii="Arial" w:hAnsi="Arial" w:hint="default"/>
      </w:rPr>
    </w:lvl>
    <w:lvl w:ilvl="6" w:tplc="49501468" w:tentative="1">
      <w:start w:val="1"/>
      <w:numFmt w:val="bullet"/>
      <w:lvlText w:val="•"/>
      <w:lvlJc w:val="left"/>
      <w:pPr>
        <w:tabs>
          <w:tab w:val="num" w:pos="5040"/>
        </w:tabs>
        <w:ind w:left="5040" w:hanging="360"/>
      </w:pPr>
      <w:rPr>
        <w:rFonts w:ascii="Arial" w:hAnsi="Arial" w:hint="default"/>
      </w:rPr>
    </w:lvl>
    <w:lvl w:ilvl="7" w:tplc="3DE619DC" w:tentative="1">
      <w:start w:val="1"/>
      <w:numFmt w:val="bullet"/>
      <w:lvlText w:val="•"/>
      <w:lvlJc w:val="left"/>
      <w:pPr>
        <w:tabs>
          <w:tab w:val="num" w:pos="5760"/>
        </w:tabs>
        <w:ind w:left="5760" w:hanging="360"/>
      </w:pPr>
      <w:rPr>
        <w:rFonts w:ascii="Arial" w:hAnsi="Arial" w:hint="default"/>
      </w:rPr>
    </w:lvl>
    <w:lvl w:ilvl="8" w:tplc="5554FF42" w:tentative="1">
      <w:start w:val="1"/>
      <w:numFmt w:val="bullet"/>
      <w:lvlText w:val="•"/>
      <w:lvlJc w:val="left"/>
      <w:pPr>
        <w:tabs>
          <w:tab w:val="num" w:pos="6480"/>
        </w:tabs>
        <w:ind w:left="6480" w:hanging="360"/>
      </w:pPr>
      <w:rPr>
        <w:rFonts w:ascii="Arial" w:hAnsi="Arial" w:hint="default"/>
      </w:rPr>
    </w:lvl>
  </w:abstractNum>
  <w:abstractNum w:abstractNumId="101" w15:restartNumberingAfterBreak="0">
    <w:nsid w:val="16BE303B"/>
    <w:multiLevelType w:val="hybridMultilevel"/>
    <w:tmpl w:val="3F088A00"/>
    <w:lvl w:ilvl="0" w:tplc="A0289EF8">
      <w:start w:val="1"/>
      <w:numFmt w:val="decimal"/>
      <w:lvlText w:val="%1."/>
      <w:lvlJc w:val="left"/>
      <w:pPr>
        <w:ind w:left="786" w:hanging="360"/>
      </w:pPr>
      <w:rPr>
        <w:rFonts w:hint="default"/>
        <w:b w:val="0"/>
        <w:bCs w:val="0"/>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2" w15:restartNumberingAfterBreak="0">
    <w:nsid w:val="16E90BAC"/>
    <w:multiLevelType w:val="hybridMultilevel"/>
    <w:tmpl w:val="CEB69AFC"/>
    <w:lvl w:ilvl="0" w:tplc="1C9A99D0">
      <w:start w:val="1"/>
      <w:numFmt w:val="bullet"/>
      <w:lvlText w:val="•"/>
      <w:lvlJc w:val="left"/>
      <w:pPr>
        <w:tabs>
          <w:tab w:val="num" w:pos="720"/>
        </w:tabs>
        <w:ind w:left="720" w:hanging="360"/>
      </w:pPr>
      <w:rPr>
        <w:rFonts w:ascii="Times New Roman" w:hAnsi="Times New Roman" w:hint="default"/>
      </w:rPr>
    </w:lvl>
    <w:lvl w:ilvl="1" w:tplc="2E06EFE2" w:tentative="1">
      <w:start w:val="1"/>
      <w:numFmt w:val="bullet"/>
      <w:lvlText w:val="•"/>
      <w:lvlJc w:val="left"/>
      <w:pPr>
        <w:tabs>
          <w:tab w:val="num" w:pos="1440"/>
        </w:tabs>
        <w:ind w:left="1440" w:hanging="360"/>
      </w:pPr>
      <w:rPr>
        <w:rFonts w:ascii="Times New Roman" w:hAnsi="Times New Roman" w:hint="default"/>
      </w:rPr>
    </w:lvl>
    <w:lvl w:ilvl="2" w:tplc="4A7AA9F0" w:tentative="1">
      <w:start w:val="1"/>
      <w:numFmt w:val="bullet"/>
      <w:lvlText w:val="•"/>
      <w:lvlJc w:val="left"/>
      <w:pPr>
        <w:tabs>
          <w:tab w:val="num" w:pos="2160"/>
        </w:tabs>
        <w:ind w:left="2160" w:hanging="360"/>
      </w:pPr>
      <w:rPr>
        <w:rFonts w:ascii="Times New Roman" w:hAnsi="Times New Roman" w:hint="default"/>
      </w:rPr>
    </w:lvl>
    <w:lvl w:ilvl="3" w:tplc="F12A9D3E" w:tentative="1">
      <w:start w:val="1"/>
      <w:numFmt w:val="bullet"/>
      <w:lvlText w:val="•"/>
      <w:lvlJc w:val="left"/>
      <w:pPr>
        <w:tabs>
          <w:tab w:val="num" w:pos="2880"/>
        </w:tabs>
        <w:ind w:left="2880" w:hanging="360"/>
      </w:pPr>
      <w:rPr>
        <w:rFonts w:ascii="Times New Roman" w:hAnsi="Times New Roman" w:hint="default"/>
      </w:rPr>
    </w:lvl>
    <w:lvl w:ilvl="4" w:tplc="FF7C0650" w:tentative="1">
      <w:start w:val="1"/>
      <w:numFmt w:val="bullet"/>
      <w:lvlText w:val="•"/>
      <w:lvlJc w:val="left"/>
      <w:pPr>
        <w:tabs>
          <w:tab w:val="num" w:pos="3600"/>
        </w:tabs>
        <w:ind w:left="3600" w:hanging="360"/>
      </w:pPr>
      <w:rPr>
        <w:rFonts w:ascii="Times New Roman" w:hAnsi="Times New Roman" w:hint="default"/>
      </w:rPr>
    </w:lvl>
    <w:lvl w:ilvl="5" w:tplc="66E02D96" w:tentative="1">
      <w:start w:val="1"/>
      <w:numFmt w:val="bullet"/>
      <w:lvlText w:val="•"/>
      <w:lvlJc w:val="left"/>
      <w:pPr>
        <w:tabs>
          <w:tab w:val="num" w:pos="4320"/>
        </w:tabs>
        <w:ind w:left="4320" w:hanging="360"/>
      </w:pPr>
      <w:rPr>
        <w:rFonts w:ascii="Times New Roman" w:hAnsi="Times New Roman" w:hint="default"/>
      </w:rPr>
    </w:lvl>
    <w:lvl w:ilvl="6" w:tplc="50CC2126" w:tentative="1">
      <w:start w:val="1"/>
      <w:numFmt w:val="bullet"/>
      <w:lvlText w:val="•"/>
      <w:lvlJc w:val="left"/>
      <w:pPr>
        <w:tabs>
          <w:tab w:val="num" w:pos="5040"/>
        </w:tabs>
        <w:ind w:left="5040" w:hanging="360"/>
      </w:pPr>
      <w:rPr>
        <w:rFonts w:ascii="Times New Roman" w:hAnsi="Times New Roman" w:hint="default"/>
      </w:rPr>
    </w:lvl>
    <w:lvl w:ilvl="7" w:tplc="14EA95E4" w:tentative="1">
      <w:start w:val="1"/>
      <w:numFmt w:val="bullet"/>
      <w:lvlText w:val="•"/>
      <w:lvlJc w:val="left"/>
      <w:pPr>
        <w:tabs>
          <w:tab w:val="num" w:pos="5760"/>
        </w:tabs>
        <w:ind w:left="5760" w:hanging="360"/>
      </w:pPr>
      <w:rPr>
        <w:rFonts w:ascii="Times New Roman" w:hAnsi="Times New Roman" w:hint="default"/>
      </w:rPr>
    </w:lvl>
    <w:lvl w:ilvl="8" w:tplc="E220A7C0" w:tentative="1">
      <w:start w:val="1"/>
      <w:numFmt w:val="bullet"/>
      <w:lvlText w:val="•"/>
      <w:lvlJc w:val="left"/>
      <w:pPr>
        <w:tabs>
          <w:tab w:val="num" w:pos="6480"/>
        </w:tabs>
        <w:ind w:left="6480" w:hanging="360"/>
      </w:pPr>
      <w:rPr>
        <w:rFonts w:ascii="Times New Roman" w:hAnsi="Times New Roman" w:hint="default"/>
      </w:rPr>
    </w:lvl>
  </w:abstractNum>
  <w:abstractNum w:abstractNumId="103" w15:restartNumberingAfterBreak="0">
    <w:nsid w:val="17501DCF"/>
    <w:multiLevelType w:val="hybridMultilevel"/>
    <w:tmpl w:val="A732BB9C"/>
    <w:lvl w:ilvl="0" w:tplc="C0DC58F6">
      <w:start w:val="1"/>
      <w:numFmt w:val="bullet"/>
      <w:lvlText w:val="•"/>
      <w:lvlJc w:val="left"/>
      <w:pPr>
        <w:tabs>
          <w:tab w:val="num" w:pos="720"/>
        </w:tabs>
        <w:ind w:left="720" w:hanging="360"/>
      </w:pPr>
      <w:rPr>
        <w:rFonts w:ascii="Arial" w:hAnsi="Arial" w:hint="default"/>
      </w:rPr>
    </w:lvl>
    <w:lvl w:ilvl="1" w:tplc="588A08BE" w:tentative="1">
      <w:start w:val="1"/>
      <w:numFmt w:val="bullet"/>
      <w:lvlText w:val="•"/>
      <w:lvlJc w:val="left"/>
      <w:pPr>
        <w:tabs>
          <w:tab w:val="num" w:pos="1440"/>
        </w:tabs>
        <w:ind w:left="1440" w:hanging="360"/>
      </w:pPr>
      <w:rPr>
        <w:rFonts w:ascii="Arial" w:hAnsi="Arial" w:hint="default"/>
      </w:rPr>
    </w:lvl>
    <w:lvl w:ilvl="2" w:tplc="DD882638" w:tentative="1">
      <w:start w:val="1"/>
      <w:numFmt w:val="bullet"/>
      <w:lvlText w:val="•"/>
      <w:lvlJc w:val="left"/>
      <w:pPr>
        <w:tabs>
          <w:tab w:val="num" w:pos="2160"/>
        </w:tabs>
        <w:ind w:left="2160" w:hanging="360"/>
      </w:pPr>
      <w:rPr>
        <w:rFonts w:ascii="Arial" w:hAnsi="Arial" w:hint="default"/>
      </w:rPr>
    </w:lvl>
    <w:lvl w:ilvl="3" w:tplc="85347B0E" w:tentative="1">
      <w:start w:val="1"/>
      <w:numFmt w:val="bullet"/>
      <w:lvlText w:val="•"/>
      <w:lvlJc w:val="left"/>
      <w:pPr>
        <w:tabs>
          <w:tab w:val="num" w:pos="2880"/>
        </w:tabs>
        <w:ind w:left="2880" w:hanging="360"/>
      </w:pPr>
      <w:rPr>
        <w:rFonts w:ascii="Arial" w:hAnsi="Arial" w:hint="default"/>
      </w:rPr>
    </w:lvl>
    <w:lvl w:ilvl="4" w:tplc="3B9647E4" w:tentative="1">
      <w:start w:val="1"/>
      <w:numFmt w:val="bullet"/>
      <w:lvlText w:val="•"/>
      <w:lvlJc w:val="left"/>
      <w:pPr>
        <w:tabs>
          <w:tab w:val="num" w:pos="3600"/>
        </w:tabs>
        <w:ind w:left="3600" w:hanging="360"/>
      </w:pPr>
      <w:rPr>
        <w:rFonts w:ascii="Arial" w:hAnsi="Arial" w:hint="default"/>
      </w:rPr>
    </w:lvl>
    <w:lvl w:ilvl="5" w:tplc="477AA446" w:tentative="1">
      <w:start w:val="1"/>
      <w:numFmt w:val="bullet"/>
      <w:lvlText w:val="•"/>
      <w:lvlJc w:val="left"/>
      <w:pPr>
        <w:tabs>
          <w:tab w:val="num" w:pos="4320"/>
        </w:tabs>
        <w:ind w:left="4320" w:hanging="360"/>
      </w:pPr>
      <w:rPr>
        <w:rFonts w:ascii="Arial" w:hAnsi="Arial" w:hint="default"/>
      </w:rPr>
    </w:lvl>
    <w:lvl w:ilvl="6" w:tplc="7DF6E8EE" w:tentative="1">
      <w:start w:val="1"/>
      <w:numFmt w:val="bullet"/>
      <w:lvlText w:val="•"/>
      <w:lvlJc w:val="left"/>
      <w:pPr>
        <w:tabs>
          <w:tab w:val="num" w:pos="5040"/>
        </w:tabs>
        <w:ind w:left="5040" w:hanging="360"/>
      </w:pPr>
      <w:rPr>
        <w:rFonts w:ascii="Arial" w:hAnsi="Arial" w:hint="default"/>
      </w:rPr>
    </w:lvl>
    <w:lvl w:ilvl="7" w:tplc="6EA42C7E" w:tentative="1">
      <w:start w:val="1"/>
      <w:numFmt w:val="bullet"/>
      <w:lvlText w:val="•"/>
      <w:lvlJc w:val="left"/>
      <w:pPr>
        <w:tabs>
          <w:tab w:val="num" w:pos="5760"/>
        </w:tabs>
        <w:ind w:left="5760" w:hanging="360"/>
      </w:pPr>
      <w:rPr>
        <w:rFonts w:ascii="Arial" w:hAnsi="Arial" w:hint="default"/>
      </w:rPr>
    </w:lvl>
    <w:lvl w:ilvl="8" w:tplc="3942242A" w:tentative="1">
      <w:start w:val="1"/>
      <w:numFmt w:val="bullet"/>
      <w:lvlText w:val="•"/>
      <w:lvlJc w:val="left"/>
      <w:pPr>
        <w:tabs>
          <w:tab w:val="num" w:pos="6480"/>
        </w:tabs>
        <w:ind w:left="6480" w:hanging="360"/>
      </w:pPr>
      <w:rPr>
        <w:rFonts w:ascii="Arial" w:hAnsi="Arial" w:hint="default"/>
      </w:rPr>
    </w:lvl>
  </w:abstractNum>
  <w:abstractNum w:abstractNumId="104" w15:restartNumberingAfterBreak="0">
    <w:nsid w:val="1756017D"/>
    <w:multiLevelType w:val="hybridMultilevel"/>
    <w:tmpl w:val="A4E0A674"/>
    <w:lvl w:ilvl="0" w:tplc="18C0BEEC">
      <w:start w:val="1"/>
      <w:numFmt w:val="bullet"/>
      <w:lvlText w:val=""/>
      <w:lvlJc w:val="left"/>
      <w:pPr>
        <w:tabs>
          <w:tab w:val="num" w:pos="720"/>
        </w:tabs>
        <w:ind w:left="720" w:hanging="360"/>
      </w:pPr>
      <w:rPr>
        <w:rFonts w:ascii="Wingdings 3" w:hAnsi="Wingdings 3" w:hint="default"/>
      </w:rPr>
    </w:lvl>
    <w:lvl w:ilvl="1" w:tplc="FDDEEA2A" w:tentative="1">
      <w:start w:val="1"/>
      <w:numFmt w:val="bullet"/>
      <w:lvlText w:val=""/>
      <w:lvlJc w:val="left"/>
      <w:pPr>
        <w:tabs>
          <w:tab w:val="num" w:pos="1440"/>
        </w:tabs>
        <w:ind w:left="1440" w:hanging="360"/>
      </w:pPr>
      <w:rPr>
        <w:rFonts w:ascii="Wingdings 3" w:hAnsi="Wingdings 3" w:hint="default"/>
      </w:rPr>
    </w:lvl>
    <w:lvl w:ilvl="2" w:tplc="DF08EC96" w:tentative="1">
      <w:start w:val="1"/>
      <w:numFmt w:val="bullet"/>
      <w:lvlText w:val=""/>
      <w:lvlJc w:val="left"/>
      <w:pPr>
        <w:tabs>
          <w:tab w:val="num" w:pos="2160"/>
        </w:tabs>
        <w:ind w:left="2160" w:hanging="360"/>
      </w:pPr>
      <w:rPr>
        <w:rFonts w:ascii="Wingdings 3" w:hAnsi="Wingdings 3" w:hint="default"/>
      </w:rPr>
    </w:lvl>
    <w:lvl w:ilvl="3" w:tplc="FDB48544" w:tentative="1">
      <w:start w:val="1"/>
      <w:numFmt w:val="bullet"/>
      <w:lvlText w:val=""/>
      <w:lvlJc w:val="left"/>
      <w:pPr>
        <w:tabs>
          <w:tab w:val="num" w:pos="2880"/>
        </w:tabs>
        <w:ind w:left="2880" w:hanging="360"/>
      </w:pPr>
      <w:rPr>
        <w:rFonts w:ascii="Wingdings 3" w:hAnsi="Wingdings 3" w:hint="default"/>
      </w:rPr>
    </w:lvl>
    <w:lvl w:ilvl="4" w:tplc="E06638B2" w:tentative="1">
      <w:start w:val="1"/>
      <w:numFmt w:val="bullet"/>
      <w:lvlText w:val=""/>
      <w:lvlJc w:val="left"/>
      <w:pPr>
        <w:tabs>
          <w:tab w:val="num" w:pos="3600"/>
        </w:tabs>
        <w:ind w:left="3600" w:hanging="360"/>
      </w:pPr>
      <w:rPr>
        <w:rFonts w:ascii="Wingdings 3" w:hAnsi="Wingdings 3" w:hint="default"/>
      </w:rPr>
    </w:lvl>
    <w:lvl w:ilvl="5" w:tplc="53D80B80" w:tentative="1">
      <w:start w:val="1"/>
      <w:numFmt w:val="bullet"/>
      <w:lvlText w:val=""/>
      <w:lvlJc w:val="left"/>
      <w:pPr>
        <w:tabs>
          <w:tab w:val="num" w:pos="4320"/>
        </w:tabs>
        <w:ind w:left="4320" w:hanging="360"/>
      </w:pPr>
      <w:rPr>
        <w:rFonts w:ascii="Wingdings 3" w:hAnsi="Wingdings 3" w:hint="default"/>
      </w:rPr>
    </w:lvl>
    <w:lvl w:ilvl="6" w:tplc="A6524702" w:tentative="1">
      <w:start w:val="1"/>
      <w:numFmt w:val="bullet"/>
      <w:lvlText w:val=""/>
      <w:lvlJc w:val="left"/>
      <w:pPr>
        <w:tabs>
          <w:tab w:val="num" w:pos="5040"/>
        </w:tabs>
        <w:ind w:left="5040" w:hanging="360"/>
      </w:pPr>
      <w:rPr>
        <w:rFonts w:ascii="Wingdings 3" w:hAnsi="Wingdings 3" w:hint="default"/>
      </w:rPr>
    </w:lvl>
    <w:lvl w:ilvl="7" w:tplc="A524F8FA" w:tentative="1">
      <w:start w:val="1"/>
      <w:numFmt w:val="bullet"/>
      <w:lvlText w:val=""/>
      <w:lvlJc w:val="left"/>
      <w:pPr>
        <w:tabs>
          <w:tab w:val="num" w:pos="5760"/>
        </w:tabs>
        <w:ind w:left="5760" w:hanging="360"/>
      </w:pPr>
      <w:rPr>
        <w:rFonts w:ascii="Wingdings 3" w:hAnsi="Wingdings 3" w:hint="default"/>
      </w:rPr>
    </w:lvl>
    <w:lvl w:ilvl="8" w:tplc="3386FB20" w:tentative="1">
      <w:start w:val="1"/>
      <w:numFmt w:val="bullet"/>
      <w:lvlText w:val=""/>
      <w:lvlJc w:val="left"/>
      <w:pPr>
        <w:tabs>
          <w:tab w:val="num" w:pos="6480"/>
        </w:tabs>
        <w:ind w:left="6480" w:hanging="360"/>
      </w:pPr>
      <w:rPr>
        <w:rFonts w:ascii="Wingdings 3" w:hAnsi="Wingdings 3" w:hint="default"/>
      </w:rPr>
    </w:lvl>
  </w:abstractNum>
  <w:abstractNum w:abstractNumId="105" w15:restartNumberingAfterBreak="0">
    <w:nsid w:val="1776393E"/>
    <w:multiLevelType w:val="hybridMultilevel"/>
    <w:tmpl w:val="86E80224"/>
    <w:lvl w:ilvl="0" w:tplc="75FCE72A">
      <w:start w:val="1"/>
      <w:numFmt w:val="bullet"/>
      <w:lvlText w:val="•"/>
      <w:lvlJc w:val="left"/>
      <w:pPr>
        <w:tabs>
          <w:tab w:val="num" w:pos="720"/>
        </w:tabs>
        <w:ind w:left="720" w:hanging="360"/>
      </w:pPr>
      <w:rPr>
        <w:rFonts w:ascii="Arial" w:hAnsi="Arial" w:hint="default"/>
      </w:rPr>
    </w:lvl>
    <w:lvl w:ilvl="1" w:tplc="F9B089E0" w:tentative="1">
      <w:start w:val="1"/>
      <w:numFmt w:val="bullet"/>
      <w:lvlText w:val="•"/>
      <w:lvlJc w:val="left"/>
      <w:pPr>
        <w:tabs>
          <w:tab w:val="num" w:pos="1440"/>
        </w:tabs>
        <w:ind w:left="1440" w:hanging="360"/>
      </w:pPr>
      <w:rPr>
        <w:rFonts w:ascii="Arial" w:hAnsi="Arial" w:hint="default"/>
      </w:rPr>
    </w:lvl>
    <w:lvl w:ilvl="2" w:tplc="ECB8DE3E" w:tentative="1">
      <w:start w:val="1"/>
      <w:numFmt w:val="bullet"/>
      <w:lvlText w:val="•"/>
      <w:lvlJc w:val="left"/>
      <w:pPr>
        <w:tabs>
          <w:tab w:val="num" w:pos="2160"/>
        </w:tabs>
        <w:ind w:left="2160" w:hanging="360"/>
      </w:pPr>
      <w:rPr>
        <w:rFonts w:ascii="Arial" w:hAnsi="Arial" w:hint="default"/>
      </w:rPr>
    </w:lvl>
    <w:lvl w:ilvl="3" w:tplc="B212CA36" w:tentative="1">
      <w:start w:val="1"/>
      <w:numFmt w:val="bullet"/>
      <w:lvlText w:val="•"/>
      <w:lvlJc w:val="left"/>
      <w:pPr>
        <w:tabs>
          <w:tab w:val="num" w:pos="2880"/>
        </w:tabs>
        <w:ind w:left="2880" w:hanging="360"/>
      </w:pPr>
      <w:rPr>
        <w:rFonts w:ascii="Arial" w:hAnsi="Arial" w:hint="default"/>
      </w:rPr>
    </w:lvl>
    <w:lvl w:ilvl="4" w:tplc="285CCC20" w:tentative="1">
      <w:start w:val="1"/>
      <w:numFmt w:val="bullet"/>
      <w:lvlText w:val="•"/>
      <w:lvlJc w:val="left"/>
      <w:pPr>
        <w:tabs>
          <w:tab w:val="num" w:pos="3600"/>
        </w:tabs>
        <w:ind w:left="3600" w:hanging="360"/>
      </w:pPr>
      <w:rPr>
        <w:rFonts w:ascii="Arial" w:hAnsi="Arial" w:hint="default"/>
      </w:rPr>
    </w:lvl>
    <w:lvl w:ilvl="5" w:tplc="60D8B8B2" w:tentative="1">
      <w:start w:val="1"/>
      <w:numFmt w:val="bullet"/>
      <w:lvlText w:val="•"/>
      <w:lvlJc w:val="left"/>
      <w:pPr>
        <w:tabs>
          <w:tab w:val="num" w:pos="4320"/>
        </w:tabs>
        <w:ind w:left="4320" w:hanging="360"/>
      </w:pPr>
      <w:rPr>
        <w:rFonts w:ascii="Arial" w:hAnsi="Arial" w:hint="default"/>
      </w:rPr>
    </w:lvl>
    <w:lvl w:ilvl="6" w:tplc="286E8438" w:tentative="1">
      <w:start w:val="1"/>
      <w:numFmt w:val="bullet"/>
      <w:lvlText w:val="•"/>
      <w:lvlJc w:val="left"/>
      <w:pPr>
        <w:tabs>
          <w:tab w:val="num" w:pos="5040"/>
        </w:tabs>
        <w:ind w:left="5040" w:hanging="360"/>
      </w:pPr>
      <w:rPr>
        <w:rFonts w:ascii="Arial" w:hAnsi="Arial" w:hint="default"/>
      </w:rPr>
    </w:lvl>
    <w:lvl w:ilvl="7" w:tplc="F020A62C" w:tentative="1">
      <w:start w:val="1"/>
      <w:numFmt w:val="bullet"/>
      <w:lvlText w:val="•"/>
      <w:lvlJc w:val="left"/>
      <w:pPr>
        <w:tabs>
          <w:tab w:val="num" w:pos="5760"/>
        </w:tabs>
        <w:ind w:left="5760" w:hanging="360"/>
      </w:pPr>
      <w:rPr>
        <w:rFonts w:ascii="Arial" w:hAnsi="Arial" w:hint="default"/>
      </w:rPr>
    </w:lvl>
    <w:lvl w:ilvl="8" w:tplc="558AE0E2" w:tentative="1">
      <w:start w:val="1"/>
      <w:numFmt w:val="bullet"/>
      <w:lvlText w:val="•"/>
      <w:lvlJc w:val="left"/>
      <w:pPr>
        <w:tabs>
          <w:tab w:val="num" w:pos="6480"/>
        </w:tabs>
        <w:ind w:left="6480" w:hanging="360"/>
      </w:pPr>
      <w:rPr>
        <w:rFonts w:ascii="Arial" w:hAnsi="Arial" w:hint="default"/>
      </w:rPr>
    </w:lvl>
  </w:abstractNum>
  <w:abstractNum w:abstractNumId="106" w15:restartNumberingAfterBreak="0">
    <w:nsid w:val="17C76556"/>
    <w:multiLevelType w:val="hybridMultilevel"/>
    <w:tmpl w:val="CD1C276A"/>
    <w:lvl w:ilvl="0" w:tplc="73E0FB1A">
      <w:start w:val="1"/>
      <w:numFmt w:val="bullet"/>
      <w:lvlText w:val="•"/>
      <w:lvlJc w:val="left"/>
      <w:pPr>
        <w:tabs>
          <w:tab w:val="num" w:pos="720"/>
        </w:tabs>
        <w:ind w:left="720" w:hanging="360"/>
      </w:pPr>
      <w:rPr>
        <w:rFonts w:ascii="Arial" w:hAnsi="Arial" w:hint="default"/>
      </w:rPr>
    </w:lvl>
    <w:lvl w:ilvl="1" w:tplc="E1AE80FC" w:tentative="1">
      <w:start w:val="1"/>
      <w:numFmt w:val="bullet"/>
      <w:lvlText w:val="•"/>
      <w:lvlJc w:val="left"/>
      <w:pPr>
        <w:tabs>
          <w:tab w:val="num" w:pos="1440"/>
        </w:tabs>
        <w:ind w:left="1440" w:hanging="360"/>
      </w:pPr>
      <w:rPr>
        <w:rFonts w:ascii="Arial" w:hAnsi="Arial" w:hint="default"/>
      </w:rPr>
    </w:lvl>
    <w:lvl w:ilvl="2" w:tplc="D78EF29A" w:tentative="1">
      <w:start w:val="1"/>
      <w:numFmt w:val="bullet"/>
      <w:lvlText w:val="•"/>
      <w:lvlJc w:val="left"/>
      <w:pPr>
        <w:tabs>
          <w:tab w:val="num" w:pos="2160"/>
        </w:tabs>
        <w:ind w:left="2160" w:hanging="360"/>
      </w:pPr>
      <w:rPr>
        <w:rFonts w:ascii="Arial" w:hAnsi="Arial" w:hint="default"/>
      </w:rPr>
    </w:lvl>
    <w:lvl w:ilvl="3" w:tplc="C3FE7EC4" w:tentative="1">
      <w:start w:val="1"/>
      <w:numFmt w:val="bullet"/>
      <w:lvlText w:val="•"/>
      <w:lvlJc w:val="left"/>
      <w:pPr>
        <w:tabs>
          <w:tab w:val="num" w:pos="2880"/>
        </w:tabs>
        <w:ind w:left="2880" w:hanging="360"/>
      </w:pPr>
      <w:rPr>
        <w:rFonts w:ascii="Arial" w:hAnsi="Arial" w:hint="default"/>
      </w:rPr>
    </w:lvl>
    <w:lvl w:ilvl="4" w:tplc="CB32B390" w:tentative="1">
      <w:start w:val="1"/>
      <w:numFmt w:val="bullet"/>
      <w:lvlText w:val="•"/>
      <w:lvlJc w:val="left"/>
      <w:pPr>
        <w:tabs>
          <w:tab w:val="num" w:pos="3600"/>
        </w:tabs>
        <w:ind w:left="3600" w:hanging="360"/>
      </w:pPr>
      <w:rPr>
        <w:rFonts w:ascii="Arial" w:hAnsi="Arial" w:hint="default"/>
      </w:rPr>
    </w:lvl>
    <w:lvl w:ilvl="5" w:tplc="24C4D336" w:tentative="1">
      <w:start w:val="1"/>
      <w:numFmt w:val="bullet"/>
      <w:lvlText w:val="•"/>
      <w:lvlJc w:val="left"/>
      <w:pPr>
        <w:tabs>
          <w:tab w:val="num" w:pos="4320"/>
        </w:tabs>
        <w:ind w:left="4320" w:hanging="360"/>
      </w:pPr>
      <w:rPr>
        <w:rFonts w:ascii="Arial" w:hAnsi="Arial" w:hint="default"/>
      </w:rPr>
    </w:lvl>
    <w:lvl w:ilvl="6" w:tplc="603403FA" w:tentative="1">
      <w:start w:val="1"/>
      <w:numFmt w:val="bullet"/>
      <w:lvlText w:val="•"/>
      <w:lvlJc w:val="left"/>
      <w:pPr>
        <w:tabs>
          <w:tab w:val="num" w:pos="5040"/>
        </w:tabs>
        <w:ind w:left="5040" w:hanging="360"/>
      </w:pPr>
      <w:rPr>
        <w:rFonts w:ascii="Arial" w:hAnsi="Arial" w:hint="default"/>
      </w:rPr>
    </w:lvl>
    <w:lvl w:ilvl="7" w:tplc="FA2C1D8C" w:tentative="1">
      <w:start w:val="1"/>
      <w:numFmt w:val="bullet"/>
      <w:lvlText w:val="•"/>
      <w:lvlJc w:val="left"/>
      <w:pPr>
        <w:tabs>
          <w:tab w:val="num" w:pos="5760"/>
        </w:tabs>
        <w:ind w:left="5760" w:hanging="360"/>
      </w:pPr>
      <w:rPr>
        <w:rFonts w:ascii="Arial" w:hAnsi="Arial" w:hint="default"/>
      </w:rPr>
    </w:lvl>
    <w:lvl w:ilvl="8" w:tplc="D51E7C42" w:tentative="1">
      <w:start w:val="1"/>
      <w:numFmt w:val="bullet"/>
      <w:lvlText w:val="•"/>
      <w:lvlJc w:val="left"/>
      <w:pPr>
        <w:tabs>
          <w:tab w:val="num" w:pos="6480"/>
        </w:tabs>
        <w:ind w:left="6480" w:hanging="360"/>
      </w:pPr>
      <w:rPr>
        <w:rFonts w:ascii="Arial" w:hAnsi="Arial" w:hint="default"/>
      </w:rPr>
    </w:lvl>
  </w:abstractNum>
  <w:abstractNum w:abstractNumId="107" w15:restartNumberingAfterBreak="0">
    <w:nsid w:val="17E2630F"/>
    <w:multiLevelType w:val="hybridMultilevel"/>
    <w:tmpl w:val="F6302300"/>
    <w:lvl w:ilvl="0" w:tplc="426CBE3C">
      <w:start w:val="1"/>
      <w:numFmt w:val="bullet"/>
      <w:lvlText w:val="•"/>
      <w:lvlJc w:val="left"/>
      <w:pPr>
        <w:tabs>
          <w:tab w:val="num" w:pos="720"/>
        </w:tabs>
        <w:ind w:left="720" w:hanging="360"/>
      </w:pPr>
      <w:rPr>
        <w:rFonts w:ascii="Arial" w:hAnsi="Arial" w:hint="default"/>
      </w:rPr>
    </w:lvl>
    <w:lvl w:ilvl="1" w:tplc="A4024B6E" w:tentative="1">
      <w:start w:val="1"/>
      <w:numFmt w:val="bullet"/>
      <w:lvlText w:val="•"/>
      <w:lvlJc w:val="left"/>
      <w:pPr>
        <w:tabs>
          <w:tab w:val="num" w:pos="1440"/>
        </w:tabs>
        <w:ind w:left="1440" w:hanging="360"/>
      </w:pPr>
      <w:rPr>
        <w:rFonts w:ascii="Arial" w:hAnsi="Arial" w:hint="default"/>
      </w:rPr>
    </w:lvl>
    <w:lvl w:ilvl="2" w:tplc="4DF8BABA" w:tentative="1">
      <w:start w:val="1"/>
      <w:numFmt w:val="bullet"/>
      <w:lvlText w:val="•"/>
      <w:lvlJc w:val="left"/>
      <w:pPr>
        <w:tabs>
          <w:tab w:val="num" w:pos="2160"/>
        </w:tabs>
        <w:ind w:left="2160" w:hanging="360"/>
      </w:pPr>
      <w:rPr>
        <w:rFonts w:ascii="Arial" w:hAnsi="Arial" w:hint="default"/>
      </w:rPr>
    </w:lvl>
    <w:lvl w:ilvl="3" w:tplc="EB5E15D8" w:tentative="1">
      <w:start w:val="1"/>
      <w:numFmt w:val="bullet"/>
      <w:lvlText w:val="•"/>
      <w:lvlJc w:val="left"/>
      <w:pPr>
        <w:tabs>
          <w:tab w:val="num" w:pos="2880"/>
        </w:tabs>
        <w:ind w:left="2880" w:hanging="360"/>
      </w:pPr>
      <w:rPr>
        <w:rFonts w:ascii="Arial" w:hAnsi="Arial" w:hint="default"/>
      </w:rPr>
    </w:lvl>
    <w:lvl w:ilvl="4" w:tplc="461AE0AE" w:tentative="1">
      <w:start w:val="1"/>
      <w:numFmt w:val="bullet"/>
      <w:lvlText w:val="•"/>
      <w:lvlJc w:val="left"/>
      <w:pPr>
        <w:tabs>
          <w:tab w:val="num" w:pos="3600"/>
        </w:tabs>
        <w:ind w:left="3600" w:hanging="360"/>
      </w:pPr>
      <w:rPr>
        <w:rFonts w:ascii="Arial" w:hAnsi="Arial" w:hint="default"/>
      </w:rPr>
    </w:lvl>
    <w:lvl w:ilvl="5" w:tplc="F1EEC04C" w:tentative="1">
      <w:start w:val="1"/>
      <w:numFmt w:val="bullet"/>
      <w:lvlText w:val="•"/>
      <w:lvlJc w:val="left"/>
      <w:pPr>
        <w:tabs>
          <w:tab w:val="num" w:pos="4320"/>
        </w:tabs>
        <w:ind w:left="4320" w:hanging="360"/>
      </w:pPr>
      <w:rPr>
        <w:rFonts w:ascii="Arial" w:hAnsi="Arial" w:hint="default"/>
      </w:rPr>
    </w:lvl>
    <w:lvl w:ilvl="6" w:tplc="9CDE9E92" w:tentative="1">
      <w:start w:val="1"/>
      <w:numFmt w:val="bullet"/>
      <w:lvlText w:val="•"/>
      <w:lvlJc w:val="left"/>
      <w:pPr>
        <w:tabs>
          <w:tab w:val="num" w:pos="5040"/>
        </w:tabs>
        <w:ind w:left="5040" w:hanging="360"/>
      </w:pPr>
      <w:rPr>
        <w:rFonts w:ascii="Arial" w:hAnsi="Arial" w:hint="default"/>
      </w:rPr>
    </w:lvl>
    <w:lvl w:ilvl="7" w:tplc="F11A0B70" w:tentative="1">
      <w:start w:val="1"/>
      <w:numFmt w:val="bullet"/>
      <w:lvlText w:val="•"/>
      <w:lvlJc w:val="left"/>
      <w:pPr>
        <w:tabs>
          <w:tab w:val="num" w:pos="5760"/>
        </w:tabs>
        <w:ind w:left="5760" w:hanging="360"/>
      </w:pPr>
      <w:rPr>
        <w:rFonts w:ascii="Arial" w:hAnsi="Arial" w:hint="default"/>
      </w:rPr>
    </w:lvl>
    <w:lvl w:ilvl="8" w:tplc="1F86CD84" w:tentative="1">
      <w:start w:val="1"/>
      <w:numFmt w:val="bullet"/>
      <w:lvlText w:val="•"/>
      <w:lvlJc w:val="left"/>
      <w:pPr>
        <w:tabs>
          <w:tab w:val="num" w:pos="6480"/>
        </w:tabs>
        <w:ind w:left="6480" w:hanging="360"/>
      </w:pPr>
      <w:rPr>
        <w:rFonts w:ascii="Arial" w:hAnsi="Arial" w:hint="default"/>
      </w:rPr>
    </w:lvl>
  </w:abstractNum>
  <w:abstractNum w:abstractNumId="108" w15:restartNumberingAfterBreak="0">
    <w:nsid w:val="182A28DB"/>
    <w:multiLevelType w:val="hybridMultilevel"/>
    <w:tmpl w:val="3162F03A"/>
    <w:lvl w:ilvl="0" w:tplc="A3F2FC6A">
      <w:start w:val="1"/>
      <w:numFmt w:val="bullet"/>
      <w:lvlText w:val="•"/>
      <w:lvlJc w:val="left"/>
      <w:pPr>
        <w:tabs>
          <w:tab w:val="num" w:pos="720"/>
        </w:tabs>
        <w:ind w:left="720" w:hanging="360"/>
      </w:pPr>
      <w:rPr>
        <w:rFonts w:ascii="Arial" w:hAnsi="Arial" w:hint="default"/>
      </w:rPr>
    </w:lvl>
    <w:lvl w:ilvl="1" w:tplc="1DFA736E" w:tentative="1">
      <w:start w:val="1"/>
      <w:numFmt w:val="bullet"/>
      <w:lvlText w:val="•"/>
      <w:lvlJc w:val="left"/>
      <w:pPr>
        <w:tabs>
          <w:tab w:val="num" w:pos="1440"/>
        </w:tabs>
        <w:ind w:left="1440" w:hanging="360"/>
      </w:pPr>
      <w:rPr>
        <w:rFonts w:ascii="Arial" w:hAnsi="Arial" w:hint="default"/>
      </w:rPr>
    </w:lvl>
    <w:lvl w:ilvl="2" w:tplc="C71E5410" w:tentative="1">
      <w:start w:val="1"/>
      <w:numFmt w:val="bullet"/>
      <w:lvlText w:val="•"/>
      <w:lvlJc w:val="left"/>
      <w:pPr>
        <w:tabs>
          <w:tab w:val="num" w:pos="2160"/>
        </w:tabs>
        <w:ind w:left="2160" w:hanging="360"/>
      </w:pPr>
      <w:rPr>
        <w:rFonts w:ascii="Arial" w:hAnsi="Arial" w:hint="default"/>
      </w:rPr>
    </w:lvl>
    <w:lvl w:ilvl="3" w:tplc="6712A462" w:tentative="1">
      <w:start w:val="1"/>
      <w:numFmt w:val="bullet"/>
      <w:lvlText w:val="•"/>
      <w:lvlJc w:val="left"/>
      <w:pPr>
        <w:tabs>
          <w:tab w:val="num" w:pos="2880"/>
        </w:tabs>
        <w:ind w:left="2880" w:hanging="360"/>
      </w:pPr>
      <w:rPr>
        <w:rFonts w:ascii="Arial" w:hAnsi="Arial" w:hint="default"/>
      </w:rPr>
    </w:lvl>
    <w:lvl w:ilvl="4" w:tplc="B78AD6EA" w:tentative="1">
      <w:start w:val="1"/>
      <w:numFmt w:val="bullet"/>
      <w:lvlText w:val="•"/>
      <w:lvlJc w:val="left"/>
      <w:pPr>
        <w:tabs>
          <w:tab w:val="num" w:pos="3600"/>
        </w:tabs>
        <w:ind w:left="3600" w:hanging="360"/>
      </w:pPr>
      <w:rPr>
        <w:rFonts w:ascii="Arial" w:hAnsi="Arial" w:hint="default"/>
      </w:rPr>
    </w:lvl>
    <w:lvl w:ilvl="5" w:tplc="8EA025E6" w:tentative="1">
      <w:start w:val="1"/>
      <w:numFmt w:val="bullet"/>
      <w:lvlText w:val="•"/>
      <w:lvlJc w:val="left"/>
      <w:pPr>
        <w:tabs>
          <w:tab w:val="num" w:pos="4320"/>
        </w:tabs>
        <w:ind w:left="4320" w:hanging="360"/>
      </w:pPr>
      <w:rPr>
        <w:rFonts w:ascii="Arial" w:hAnsi="Arial" w:hint="default"/>
      </w:rPr>
    </w:lvl>
    <w:lvl w:ilvl="6" w:tplc="3ABEE30E" w:tentative="1">
      <w:start w:val="1"/>
      <w:numFmt w:val="bullet"/>
      <w:lvlText w:val="•"/>
      <w:lvlJc w:val="left"/>
      <w:pPr>
        <w:tabs>
          <w:tab w:val="num" w:pos="5040"/>
        </w:tabs>
        <w:ind w:left="5040" w:hanging="360"/>
      </w:pPr>
      <w:rPr>
        <w:rFonts w:ascii="Arial" w:hAnsi="Arial" w:hint="default"/>
      </w:rPr>
    </w:lvl>
    <w:lvl w:ilvl="7" w:tplc="3AE6F866" w:tentative="1">
      <w:start w:val="1"/>
      <w:numFmt w:val="bullet"/>
      <w:lvlText w:val="•"/>
      <w:lvlJc w:val="left"/>
      <w:pPr>
        <w:tabs>
          <w:tab w:val="num" w:pos="5760"/>
        </w:tabs>
        <w:ind w:left="5760" w:hanging="360"/>
      </w:pPr>
      <w:rPr>
        <w:rFonts w:ascii="Arial" w:hAnsi="Arial" w:hint="default"/>
      </w:rPr>
    </w:lvl>
    <w:lvl w:ilvl="8" w:tplc="E90876E0" w:tentative="1">
      <w:start w:val="1"/>
      <w:numFmt w:val="bullet"/>
      <w:lvlText w:val="•"/>
      <w:lvlJc w:val="left"/>
      <w:pPr>
        <w:tabs>
          <w:tab w:val="num" w:pos="6480"/>
        </w:tabs>
        <w:ind w:left="6480" w:hanging="360"/>
      </w:pPr>
      <w:rPr>
        <w:rFonts w:ascii="Arial" w:hAnsi="Arial" w:hint="default"/>
      </w:rPr>
    </w:lvl>
  </w:abstractNum>
  <w:abstractNum w:abstractNumId="109" w15:restartNumberingAfterBreak="0">
    <w:nsid w:val="183852AA"/>
    <w:multiLevelType w:val="hybridMultilevel"/>
    <w:tmpl w:val="F042D42E"/>
    <w:lvl w:ilvl="0" w:tplc="A37C721A">
      <w:start w:val="1"/>
      <w:numFmt w:val="bullet"/>
      <w:lvlText w:val="•"/>
      <w:lvlJc w:val="left"/>
      <w:pPr>
        <w:tabs>
          <w:tab w:val="num" w:pos="720"/>
        </w:tabs>
        <w:ind w:left="720" w:hanging="360"/>
      </w:pPr>
      <w:rPr>
        <w:rFonts w:ascii="Arial" w:hAnsi="Arial" w:hint="default"/>
      </w:rPr>
    </w:lvl>
    <w:lvl w:ilvl="1" w:tplc="D1A2F138" w:tentative="1">
      <w:start w:val="1"/>
      <w:numFmt w:val="bullet"/>
      <w:lvlText w:val="•"/>
      <w:lvlJc w:val="left"/>
      <w:pPr>
        <w:tabs>
          <w:tab w:val="num" w:pos="1440"/>
        </w:tabs>
        <w:ind w:left="1440" w:hanging="360"/>
      </w:pPr>
      <w:rPr>
        <w:rFonts w:ascii="Arial" w:hAnsi="Arial" w:hint="default"/>
      </w:rPr>
    </w:lvl>
    <w:lvl w:ilvl="2" w:tplc="A24E1424" w:tentative="1">
      <w:start w:val="1"/>
      <w:numFmt w:val="bullet"/>
      <w:lvlText w:val="•"/>
      <w:lvlJc w:val="left"/>
      <w:pPr>
        <w:tabs>
          <w:tab w:val="num" w:pos="2160"/>
        </w:tabs>
        <w:ind w:left="2160" w:hanging="360"/>
      </w:pPr>
      <w:rPr>
        <w:rFonts w:ascii="Arial" w:hAnsi="Arial" w:hint="default"/>
      </w:rPr>
    </w:lvl>
    <w:lvl w:ilvl="3" w:tplc="2A321200" w:tentative="1">
      <w:start w:val="1"/>
      <w:numFmt w:val="bullet"/>
      <w:lvlText w:val="•"/>
      <w:lvlJc w:val="left"/>
      <w:pPr>
        <w:tabs>
          <w:tab w:val="num" w:pos="2880"/>
        </w:tabs>
        <w:ind w:left="2880" w:hanging="360"/>
      </w:pPr>
      <w:rPr>
        <w:rFonts w:ascii="Arial" w:hAnsi="Arial" w:hint="default"/>
      </w:rPr>
    </w:lvl>
    <w:lvl w:ilvl="4" w:tplc="DB7A6A86" w:tentative="1">
      <w:start w:val="1"/>
      <w:numFmt w:val="bullet"/>
      <w:lvlText w:val="•"/>
      <w:lvlJc w:val="left"/>
      <w:pPr>
        <w:tabs>
          <w:tab w:val="num" w:pos="3600"/>
        </w:tabs>
        <w:ind w:left="3600" w:hanging="360"/>
      </w:pPr>
      <w:rPr>
        <w:rFonts w:ascii="Arial" w:hAnsi="Arial" w:hint="default"/>
      </w:rPr>
    </w:lvl>
    <w:lvl w:ilvl="5" w:tplc="06C4063E" w:tentative="1">
      <w:start w:val="1"/>
      <w:numFmt w:val="bullet"/>
      <w:lvlText w:val="•"/>
      <w:lvlJc w:val="left"/>
      <w:pPr>
        <w:tabs>
          <w:tab w:val="num" w:pos="4320"/>
        </w:tabs>
        <w:ind w:left="4320" w:hanging="360"/>
      </w:pPr>
      <w:rPr>
        <w:rFonts w:ascii="Arial" w:hAnsi="Arial" w:hint="default"/>
      </w:rPr>
    </w:lvl>
    <w:lvl w:ilvl="6" w:tplc="D67E5D20" w:tentative="1">
      <w:start w:val="1"/>
      <w:numFmt w:val="bullet"/>
      <w:lvlText w:val="•"/>
      <w:lvlJc w:val="left"/>
      <w:pPr>
        <w:tabs>
          <w:tab w:val="num" w:pos="5040"/>
        </w:tabs>
        <w:ind w:left="5040" w:hanging="360"/>
      </w:pPr>
      <w:rPr>
        <w:rFonts w:ascii="Arial" w:hAnsi="Arial" w:hint="default"/>
      </w:rPr>
    </w:lvl>
    <w:lvl w:ilvl="7" w:tplc="2FB24C20" w:tentative="1">
      <w:start w:val="1"/>
      <w:numFmt w:val="bullet"/>
      <w:lvlText w:val="•"/>
      <w:lvlJc w:val="left"/>
      <w:pPr>
        <w:tabs>
          <w:tab w:val="num" w:pos="5760"/>
        </w:tabs>
        <w:ind w:left="5760" w:hanging="360"/>
      </w:pPr>
      <w:rPr>
        <w:rFonts w:ascii="Arial" w:hAnsi="Arial" w:hint="default"/>
      </w:rPr>
    </w:lvl>
    <w:lvl w:ilvl="8" w:tplc="D018E16C" w:tentative="1">
      <w:start w:val="1"/>
      <w:numFmt w:val="bullet"/>
      <w:lvlText w:val="•"/>
      <w:lvlJc w:val="left"/>
      <w:pPr>
        <w:tabs>
          <w:tab w:val="num" w:pos="6480"/>
        </w:tabs>
        <w:ind w:left="6480" w:hanging="360"/>
      </w:pPr>
      <w:rPr>
        <w:rFonts w:ascii="Arial" w:hAnsi="Arial" w:hint="default"/>
      </w:rPr>
    </w:lvl>
  </w:abstractNum>
  <w:abstractNum w:abstractNumId="110" w15:restartNumberingAfterBreak="0">
    <w:nsid w:val="183B3757"/>
    <w:multiLevelType w:val="hybridMultilevel"/>
    <w:tmpl w:val="6786FF3E"/>
    <w:lvl w:ilvl="0" w:tplc="8E0E2CE4">
      <w:start w:val="1"/>
      <w:numFmt w:val="bullet"/>
      <w:lvlText w:val=""/>
      <w:lvlJc w:val="left"/>
      <w:pPr>
        <w:tabs>
          <w:tab w:val="num" w:pos="720"/>
        </w:tabs>
        <w:ind w:left="720" w:hanging="360"/>
      </w:pPr>
      <w:rPr>
        <w:rFonts w:ascii="Wingdings 3" w:hAnsi="Wingdings 3" w:hint="default"/>
      </w:rPr>
    </w:lvl>
    <w:lvl w:ilvl="1" w:tplc="8E12E414" w:tentative="1">
      <w:start w:val="1"/>
      <w:numFmt w:val="bullet"/>
      <w:lvlText w:val=""/>
      <w:lvlJc w:val="left"/>
      <w:pPr>
        <w:tabs>
          <w:tab w:val="num" w:pos="1440"/>
        </w:tabs>
        <w:ind w:left="1440" w:hanging="360"/>
      </w:pPr>
      <w:rPr>
        <w:rFonts w:ascii="Wingdings 3" w:hAnsi="Wingdings 3" w:hint="default"/>
      </w:rPr>
    </w:lvl>
    <w:lvl w:ilvl="2" w:tplc="78408F2E" w:tentative="1">
      <w:start w:val="1"/>
      <w:numFmt w:val="bullet"/>
      <w:lvlText w:val=""/>
      <w:lvlJc w:val="left"/>
      <w:pPr>
        <w:tabs>
          <w:tab w:val="num" w:pos="2160"/>
        </w:tabs>
        <w:ind w:left="2160" w:hanging="360"/>
      </w:pPr>
      <w:rPr>
        <w:rFonts w:ascii="Wingdings 3" w:hAnsi="Wingdings 3" w:hint="default"/>
      </w:rPr>
    </w:lvl>
    <w:lvl w:ilvl="3" w:tplc="5A2CA002" w:tentative="1">
      <w:start w:val="1"/>
      <w:numFmt w:val="bullet"/>
      <w:lvlText w:val=""/>
      <w:lvlJc w:val="left"/>
      <w:pPr>
        <w:tabs>
          <w:tab w:val="num" w:pos="2880"/>
        </w:tabs>
        <w:ind w:left="2880" w:hanging="360"/>
      </w:pPr>
      <w:rPr>
        <w:rFonts w:ascii="Wingdings 3" w:hAnsi="Wingdings 3" w:hint="default"/>
      </w:rPr>
    </w:lvl>
    <w:lvl w:ilvl="4" w:tplc="FA6475AC" w:tentative="1">
      <w:start w:val="1"/>
      <w:numFmt w:val="bullet"/>
      <w:lvlText w:val=""/>
      <w:lvlJc w:val="left"/>
      <w:pPr>
        <w:tabs>
          <w:tab w:val="num" w:pos="3600"/>
        </w:tabs>
        <w:ind w:left="3600" w:hanging="360"/>
      </w:pPr>
      <w:rPr>
        <w:rFonts w:ascii="Wingdings 3" w:hAnsi="Wingdings 3" w:hint="default"/>
      </w:rPr>
    </w:lvl>
    <w:lvl w:ilvl="5" w:tplc="C922CF14" w:tentative="1">
      <w:start w:val="1"/>
      <w:numFmt w:val="bullet"/>
      <w:lvlText w:val=""/>
      <w:lvlJc w:val="left"/>
      <w:pPr>
        <w:tabs>
          <w:tab w:val="num" w:pos="4320"/>
        </w:tabs>
        <w:ind w:left="4320" w:hanging="360"/>
      </w:pPr>
      <w:rPr>
        <w:rFonts w:ascii="Wingdings 3" w:hAnsi="Wingdings 3" w:hint="default"/>
      </w:rPr>
    </w:lvl>
    <w:lvl w:ilvl="6" w:tplc="B1CA1050" w:tentative="1">
      <w:start w:val="1"/>
      <w:numFmt w:val="bullet"/>
      <w:lvlText w:val=""/>
      <w:lvlJc w:val="left"/>
      <w:pPr>
        <w:tabs>
          <w:tab w:val="num" w:pos="5040"/>
        </w:tabs>
        <w:ind w:left="5040" w:hanging="360"/>
      </w:pPr>
      <w:rPr>
        <w:rFonts w:ascii="Wingdings 3" w:hAnsi="Wingdings 3" w:hint="default"/>
      </w:rPr>
    </w:lvl>
    <w:lvl w:ilvl="7" w:tplc="1D7A5B6C" w:tentative="1">
      <w:start w:val="1"/>
      <w:numFmt w:val="bullet"/>
      <w:lvlText w:val=""/>
      <w:lvlJc w:val="left"/>
      <w:pPr>
        <w:tabs>
          <w:tab w:val="num" w:pos="5760"/>
        </w:tabs>
        <w:ind w:left="5760" w:hanging="360"/>
      </w:pPr>
      <w:rPr>
        <w:rFonts w:ascii="Wingdings 3" w:hAnsi="Wingdings 3" w:hint="default"/>
      </w:rPr>
    </w:lvl>
    <w:lvl w:ilvl="8" w:tplc="A022D616" w:tentative="1">
      <w:start w:val="1"/>
      <w:numFmt w:val="bullet"/>
      <w:lvlText w:val=""/>
      <w:lvlJc w:val="left"/>
      <w:pPr>
        <w:tabs>
          <w:tab w:val="num" w:pos="6480"/>
        </w:tabs>
        <w:ind w:left="6480" w:hanging="360"/>
      </w:pPr>
      <w:rPr>
        <w:rFonts w:ascii="Wingdings 3" w:hAnsi="Wingdings 3" w:hint="default"/>
      </w:rPr>
    </w:lvl>
  </w:abstractNum>
  <w:abstractNum w:abstractNumId="111" w15:restartNumberingAfterBreak="0">
    <w:nsid w:val="18A23C4F"/>
    <w:multiLevelType w:val="hybridMultilevel"/>
    <w:tmpl w:val="C0F87538"/>
    <w:lvl w:ilvl="0" w:tplc="607A7F3E">
      <w:start w:val="1"/>
      <w:numFmt w:val="bullet"/>
      <w:lvlText w:val="•"/>
      <w:lvlJc w:val="left"/>
      <w:pPr>
        <w:tabs>
          <w:tab w:val="num" w:pos="720"/>
        </w:tabs>
        <w:ind w:left="720" w:hanging="360"/>
      </w:pPr>
      <w:rPr>
        <w:rFonts w:ascii="Arial" w:hAnsi="Arial" w:hint="default"/>
      </w:rPr>
    </w:lvl>
    <w:lvl w:ilvl="1" w:tplc="1528EAEC" w:tentative="1">
      <w:start w:val="1"/>
      <w:numFmt w:val="bullet"/>
      <w:lvlText w:val="•"/>
      <w:lvlJc w:val="left"/>
      <w:pPr>
        <w:tabs>
          <w:tab w:val="num" w:pos="1440"/>
        </w:tabs>
        <w:ind w:left="1440" w:hanging="360"/>
      </w:pPr>
      <w:rPr>
        <w:rFonts w:ascii="Arial" w:hAnsi="Arial" w:hint="default"/>
      </w:rPr>
    </w:lvl>
    <w:lvl w:ilvl="2" w:tplc="F36CFC86" w:tentative="1">
      <w:start w:val="1"/>
      <w:numFmt w:val="bullet"/>
      <w:lvlText w:val="•"/>
      <w:lvlJc w:val="left"/>
      <w:pPr>
        <w:tabs>
          <w:tab w:val="num" w:pos="2160"/>
        </w:tabs>
        <w:ind w:left="2160" w:hanging="360"/>
      </w:pPr>
      <w:rPr>
        <w:rFonts w:ascii="Arial" w:hAnsi="Arial" w:hint="default"/>
      </w:rPr>
    </w:lvl>
    <w:lvl w:ilvl="3" w:tplc="2C0ADE2A" w:tentative="1">
      <w:start w:val="1"/>
      <w:numFmt w:val="bullet"/>
      <w:lvlText w:val="•"/>
      <w:lvlJc w:val="left"/>
      <w:pPr>
        <w:tabs>
          <w:tab w:val="num" w:pos="2880"/>
        </w:tabs>
        <w:ind w:left="2880" w:hanging="360"/>
      </w:pPr>
      <w:rPr>
        <w:rFonts w:ascii="Arial" w:hAnsi="Arial" w:hint="default"/>
      </w:rPr>
    </w:lvl>
    <w:lvl w:ilvl="4" w:tplc="B37E7CDA" w:tentative="1">
      <w:start w:val="1"/>
      <w:numFmt w:val="bullet"/>
      <w:lvlText w:val="•"/>
      <w:lvlJc w:val="left"/>
      <w:pPr>
        <w:tabs>
          <w:tab w:val="num" w:pos="3600"/>
        </w:tabs>
        <w:ind w:left="3600" w:hanging="360"/>
      </w:pPr>
      <w:rPr>
        <w:rFonts w:ascii="Arial" w:hAnsi="Arial" w:hint="default"/>
      </w:rPr>
    </w:lvl>
    <w:lvl w:ilvl="5" w:tplc="5C408F36" w:tentative="1">
      <w:start w:val="1"/>
      <w:numFmt w:val="bullet"/>
      <w:lvlText w:val="•"/>
      <w:lvlJc w:val="left"/>
      <w:pPr>
        <w:tabs>
          <w:tab w:val="num" w:pos="4320"/>
        </w:tabs>
        <w:ind w:left="4320" w:hanging="360"/>
      </w:pPr>
      <w:rPr>
        <w:rFonts w:ascii="Arial" w:hAnsi="Arial" w:hint="default"/>
      </w:rPr>
    </w:lvl>
    <w:lvl w:ilvl="6" w:tplc="7804D548" w:tentative="1">
      <w:start w:val="1"/>
      <w:numFmt w:val="bullet"/>
      <w:lvlText w:val="•"/>
      <w:lvlJc w:val="left"/>
      <w:pPr>
        <w:tabs>
          <w:tab w:val="num" w:pos="5040"/>
        </w:tabs>
        <w:ind w:left="5040" w:hanging="360"/>
      </w:pPr>
      <w:rPr>
        <w:rFonts w:ascii="Arial" w:hAnsi="Arial" w:hint="default"/>
      </w:rPr>
    </w:lvl>
    <w:lvl w:ilvl="7" w:tplc="A830B594" w:tentative="1">
      <w:start w:val="1"/>
      <w:numFmt w:val="bullet"/>
      <w:lvlText w:val="•"/>
      <w:lvlJc w:val="left"/>
      <w:pPr>
        <w:tabs>
          <w:tab w:val="num" w:pos="5760"/>
        </w:tabs>
        <w:ind w:left="5760" w:hanging="360"/>
      </w:pPr>
      <w:rPr>
        <w:rFonts w:ascii="Arial" w:hAnsi="Arial" w:hint="default"/>
      </w:rPr>
    </w:lvl>
    <w:lvl w:ilvl="8" w:tplc="66229D66" w:tentative="1">
      <w:start w:val="1"/>
      <w:numFmt w:val="bullet"/>
      <w:lvlText w:val="•"/>
      <w:lvlJc w:val="left"/>
      <w:pPr>
        <w:tabs>
          <w:tab w:val="num" w:pos="6480"/>
        </w:tabs>
        <w:ind w:left="6480" w:hanging="360"/>
      </w:pPr>
      <w:rPr>
        <w:rFonts w:ascii="Arial" w:hAnsi="Arial" w:hint="default"/>
      </w:rPr>
    </w:lvl>
  </w:abstractNum>
  <w:abstractNum w:abstractNumId="112" w15:restartNumberingAfterBreak="0">
    <w:nsid w:val="18E377A2"/>
    <w:multiLevelType w:val="hybridMultilevel"/>
    <w:tmpl w:val="985A528C"/>
    <w:lvl w:ilvl="0" w:tplc="40B6D538">
      <w:start w:val="1"/>
      <w:numFmt w:val="bullet"/>
      <w:lvlText w:val="•"/>
      <w:lvlJc w:val="left"/>
      <w:pPr>
        <w:tabs>
          <w:tab w:val="num" w:pos="720"/>
        </w:tabs>
        <w:ind w:left="720" w:hanging="360"/>
      </w:pPr>
      <w:rPr>
        <w:rFonts w:ascii="Arial" w:hAnsi="Arial" w:hint="default"/>
      </w:rPr>
    </w:lvl>
    <w:lvl w:ilvl="1" w:tplc="6DB08406" w:tentative="1">
      <w:start w:val="1"/>
      <w:numFmt w:val="bullet"/>
      <w:lvlText w:val="•"/>
      <w:lvlJc w:val="left"/>
      <w:pPr>
        <w:tabs>
          <w:tab w:val="num" w:pos="1440"/>
        </w:tabs>
        <w:ind w:left="1440" w:hanging="360"/>
      </w:pPr>
      <w:rPr>
        <w:rFonts w:ascii="Arial" w:hAnsi="Arial" w:hint="default"/>
      </w:rPr>
    </w:lvl>
    <w:lvl w:ilvl="2" w:tplc="7794E4D4" w:tentative="1">
      <w:start w:val="1"/>
      <w:numFmt w:val="bullet"/>
      <w:lvlText w:val="•"/>
      <w:lvlJc w:val="left"/>
      <w:pPr>
        <w:tabs>
          <w:tab w:val="num" w:pos="2160"/>
        </w:tabs>
        <w:ind w:left="2160" w:hanging="360"/>
      </w:pPr>
      <w:rPr>
        <w:rFonts w:ascii="Arial" w:hAnsi="Arial" w:hint="default"/>
      </w:rPr>
    </w:lvl>
    <w:lvl w:ilvl="3" w:tplc="465458C6" w:tentative="1">
      <w:start w:val="1"/>
      <w:numFmt w:val="bullet"/>
      <w:lvlText w:val="•"/>
      <w:lvlJc w:val="left"/>
      <w:pPr>
        <w:tabs>
          <w:tab w:val="num" w:pos="2880"/>
        </w:tabs>
        <w:ind w:left="2880" w:hanging="360"/>
      </w:pPr>
      <w:rPr>
        <w:rFonts w:ascii="Arial" w:hAnsi="Arial" w:hint="default"/>
      </w:rPr>
    </w:lvl>
    <w:lvl w:ilvl="4" w:tplc="F4A4C79C" w:tentative="1">
      <w:start w:val="1"/>
      <w:numFmt w:val="bullet"/>
      <w:lvlText w:val="•"/>
      <w:lvlJc w:val="left"/>
      <w:pPr>
        <w:tabs>
          <w:tab w:val="num" w:pos="3600"/>
        </w:tabs>
        <w:ind w:left="3600" w:hanging="360"/>
      </w:pPr>
      <w:rPr>
        <w:rFonts w:ascii="Arial" w:hAnsi="Arial" w:hint="default"/>
      </w:rPr>
    </w:lvl>
    <w:lvl w:ilvl="5" w:tplc="2C8E8CC6" w:tentative="1">
      <w:start w:val="1"/>
      <w:numFmt w:val="bullet"/>
      <w:lvlText w:val="•"/>
      <w:lvlJc w:val="left"/>
      <w:pPr>
        <w:tabs>
          <w:tab w:val="num" w:pos="4320"/>
        </w:tabs>
        <w:ind w:left="4320" w:hanging="360"/>
      </w:pPr>
      <w:rPr>
        <w:rFonts w:ascii="Arial" w:hAnsi="Arial" w:hint="default"/>
      </w:rPr>
    </w:lvl>
    <w:lvl w:ilvl="6" w:tplc="F4364AE6" w:tentative="1">
      <w:start w:val="1"/>
      <w:numFmt w:val="bullet"/>
      <w:lvlText w:val="•"/>
      <w:lvlJc w:val="left"/>
      <w:pPr>
        <w:tabs>
          <w:tab w:val="num" w:pos="5040"/>
        </w:tabs>
        <w:ind w:left="5040" w:hanging="360"/>
      </w:pPr>
      <w:rPr>
        <w:rFonts w:ascii="Arial" w:hAnsi="Arial" w:hint="default"/>
      </w:rPr>
    </w:lvl>
    <w:lvl w:ilvl="7" w:tplc="A8E84A06" w:tentative="1">
      <w:start w:val="1"/>
      <w:numFmt w:val="bullet"/>
      <w:lvlText w:val="•"/>
      <w:lvlJc w:val="left"/>
      <w:pPr>
        <w:tabs>
          <w:tab w:val="num" w:pos="5760"/>
        </w:tabs>
        <w:ind w:left="5760" w:hanging="360"/>
      </w:pPr>
      <w:rPr>
        <w:rFonts w:ascii="Arial" w:hAnsi="Arial" w:hint="default"/>
      </w:rPr>
    </w:lvl>
    <w:lvl w:ilvl="8" w:tplc="2B1C48A8" w:tentative="1">
      <w:start w:val="1"/>
      <w:numFmt w:val="bullet"/>
      <w:lvlText w:val="•"/>
      <w:lvlJc w:val="left"/>
      <w:pPr>
        <w:tabs>
          <w:tab w:val="num" w:pos="6480"/>
        </w:tabs>
        <w:ind w:left="6480" w:hanging="360"/>
      </w:pPr>
      <w:rPr>
        <w:rFonts w:ascii="Arial" w:hAnsi="Arial" w:hint="default"/>
      </w:rPr>
    </w:lvl>
  </w:abstractNum>
  <w:abstractNum w:abstractNumId="113" w15:restartNumberingAfterBreak="0">
    <w:nsid w:val="18E9514E"/>
    <w:multiLevelType w:val="hybridMultilevel"/>
    <w:tmpl w:val="B302FD00"/>
    <w:lvl w:ilvl="0" w:tplc="6E66B4E8">
      <w:start w:val="1"/>
      <w:numFmt w:val="bullet"/>
      <w:lvlText w:val="•"/>
      <w:lvlJc w:val="left"/>
      <w:pPr>
        <w:tabs>
          <w:tab w:val="num" w:pos="720"/>
        </w:tabs>
        <w:ind w:left="720" w:hanging="360"/>
      </w:pPr>
      <w:rPr>
        <w:rFonts w:ascii="Arial" w:hAnsi="Arial" w:hint="default"/>
      </w:rPr>
    </w:lvl>
    <w:lvl w:ilvl="1" w:tplc="B0F893F2" w:tentative="1">
      <w:start w:val="1"/>
      <w:numFmt w:val="bullet"/>
      <w:lvlText w:val="•"/>
      <w:lvlJc w:val="left"/>
      <w:pPr>
        <w:tabs>
          <w:tab w:val="num" w:pos="1440"/>
        </w:tabs>
        <w:ind w:left="1440" w:hanging="360"/>
      </w:pPr>
      <w:rPr>
        <w:rFonts w:ascii="Arial" w:hAnsi="Arial" w:hint="default"/>
      </w:rPr>
    </w:lvl>
    <w:lvl w:ilvl="2" w:tplc="5192E3FC" w:tentative="1">
      <w:start w:val="1"/>
      <w:numFmt w:val="bullet"/>
      <w:lvlText w:val="•"/>
      <w:lvlJc w:val="left"/>
      <w:pPr>
        <w:tabs>
          <w:tab w:val="num" w:pos="2160"/>
        </w:tabs>
        <w:ind w:left="2160" w:hanging="360"/>
      </w:pPr>
      <w:rPr>
        <w:rFonts w:ascii="Arial" w:hAnsi="Arial" w:hint="default"/>
      </w:rPr>
    </w:lvl>
    <w:lvl w:ilvl="3" w:tplc="F08CABC4" w:tentative="1">
      <w:start w:val="1"/>
      <w:numFmt w:val="bullet"/>
      <w:lvlText w:val="•"/>
      <w:lvlJc w:val="left"/>
      <w:pPr>
        <w:tabs>
          <w:tab w:val="num" w:pos="2880"/>
        </w:tabs>
        <w:ind w:left="2880" w:hanging="360"/>
      </w:pPr>
      <w:rPr>
        <w:rFonts w:ascii="Arial" w:hAnsi="Arial" w:hint="default"/>
      </w:rPr>
    </w:lvl>
    <w:lvl w:ilvl="4" w:tplc="03C2A634" w:tentative="1">
      <w:start w:val="1"/>
      <w:numFmt w:val="bullet"/>
      <w:lvlText w:val="•"/>
      <w:lvlJc w:val="left"/>
      <w:pPr>
        <w:tabs>
          <w:tab w:val="num" w:pos="3600"/>
        </w:tabs>
        <w:ind w:left="3600" w:hanging="360"/>
      </w:pPr>
      <w:rPr>
        <w:rFonts w:ascii="Arial" w:hAnsi="Arial" w:hint="default"/>
      </w:rPr>
    </w:lvl>
    <w:lvl w:ilvl="5" w:tplc="80FCCF3A" w:tentative="1">
      <w:start w:val="1"/>
      <w:numFmt w:val="bullet"/>
      <w:lvlText w:val="•"/>
      <w:lvlJc w:val="left"/>
      <w:pPr>
        <w:tabs>
          <w:tab w:val="num" w:pos="4320"/>
        </w:tabs>
        <w:ind w:left="4320" w:hanging="360"/>
      </w:pPr>
      <w:rPr>
        <w:rFonts w:ascii="Arial" w:hAnsi="Arial" w:hint="default"/>
      </w:rPr>
    </w:lvl>
    <w:lvl w:ilvl="6" w:tplc="5DF4B8CE" w:tentative="1">
      <w:start w:val="1"/>
      <w:numFmt w:val="bullet"/>
      <w:lvlText w:val="•"/>
      <w:lvlJc w:val="left"/>
      <w:pPr>
        <w:tabs>
          <w:tab w:val="num" w:pos="5040"/>
        </w:tabs>
        <w:ind w:left="5040" w:hanging="360"/>
      </w:pPr>
      <w:rPr>
        <w:rFonts w:ascii="Arial" w:hAnsi="Arial" w:hint="default"/>
      </w:rPr>
    </w:lvl>
    <w:lvl w:ilvl="7" w:tplc="660C4E5E" w:tentative="1">
      <w:start w:val="1"/>
      <w:numFmt w:val="bullet"/>
      <w:lvlText w:val="•"/>
      <w:lvlJc w:val="left"/>
      <w:pPr>
        <w:tabs>
          <w:tab w:val="num" w:pos="5760"/>
        </w:tabs>
        <w:ind w:left="5760" w:hanging="360"/>
      </w:pPr>
      <w:rPr>
        <w:rFonts w:ascii="Arial" w:hAnsi="Arial" w:hint="default"/>
      </w:rPr>
    </w:lvl>
    <w:lvl w:ilvl="8" w:tplc="FF84FF3E" w:tentative="1">
      <w:start w:val="1"/>
      <w:numFmt w:val="bullet"/>
      <w:lvlText w:val="•"/>
      <w:lvlJc w:val="left"/>
      <w:pPr>
        <w:tabs>
          <w:tab w:val="num" w:pos="6480"/>
        </w:tabs>
        <w:ind w:left="6480" w:hanging="360"/>
      </w:pPr>
      <w:rPr>
        <w:rFonts w:ascii="Arial" w:hAnsi="Arial" w:hint="default"/>
      </w:rPr>
    </w:lvl>
  </w:abstractNum>
  <w:abstractNum w:abstractNumId="114" w15:restartNumberingAfterBreak="0">
    <w:nsid w:val="18F35AEC"/>
    <w:multiLevelType w:val="hybridMultilevel"/>
    <w:tmpl w:val="9F8C31F6"/>
    <w:lvl w:ilvl="0" w:tplc="FEA6B750">
      <w:start w:val="1"/>
      <w:numFmt w:val="bullet"/>
      <w:lvlText w:val="•"/>
      <w:lvlJc w:val="left"/>
      <w:pPr>
        <w:tabs>
          <w:tab w:val="num" w:pos="720"/>
        </w:tabs>
        <w:ind w:left="720" w:hanging="360"/>
      </w:pPr>
      <w:rPr>
        <w:rFonts w:ascii="Arial" w:hAnsi="Arial" w:hint="default"/>
      </w:rPr>
    </w:lvl>
    <w:lvl w:ilvl="1" w:tplc="1B5299C4" w:tentative="1">
      <w:start w:val="1"/>
      <w:numFmt w:val="bullet"/>
      <w:lvlText w:val="•"/>
      <w:lvlJc w:val="left"/>
      <w:pPr>
        <w:tabs>
          <w:tab w:val="num" w:pos="1440"/>
        </w:tabs>
        <w:ind w:left="1440" w:hanging="360"/>
      </w:pPr>
      <w:rPr>
        <w:rFonts w:ascii="Arial" w:hAnsi="Arial" w:hint="default"/>
      </w:rPr>
    </w:lvl>
    <w:lvl w:ilvl="2" w:tplc="8FB6BD46" w:tentative="1">
      <w:start w:val="1"/>
      <w:numFmt w:val="bullet"/>
      <w:lvlText w:val="•"/>
      <w:lvlJc w:val="left"/>
      <w:pPr>
        <w:tabs>
          <w:tab w:val="num" w:pos="2160"/>
        </w:tabs>
        <w:ind w:left="2160" w:hanging="360"/>
      </w:pPr>
      <w:rPr>
        <w:rFonts w:ascii="Arial" w:hAnsi="Arial" w:hint="default"/>
      </w:rPr>
    </w:lvl>
    <w:lvl w:ilvl="3" w:tplc="B7A4B936" w:tentative="1">
      <w:start w:val="1"/>
      <w:numFmt w:val="bullet"/>
      <w:lvlText w:val="•"/>
      <w:lvlJc w:val="left"/>
      <w:pPr>
        <w:tabs>
          <w:tab w:val="num" w:pos="2880"/>
        </w:tabs>
        <w:ind w:left="2880" w:hanging="360"/>
      </w:pPr>
      <w:rPr>
        <w:rFonts w:ascii="Arial" w:hAnsi="Arial" w:hint="default"/>
      </w:rPr>
    </w:lvl>
    <w:lvl w:ilvl="4" w:tplc="CA5E08C4" w:tentative="1">
      <w:start w:val="1"/>
      <w:numFmt w:val="bullet"/>
      <w:lvlText w:val="•"/>
      <w:lvlJc w:val="left"/>
      <w:pPr>
        <w:tabs>
          <w:tab w:val="num" w:pos="3600"/>
        </w:tabs>
        <w:ind w:left="3600" w:hanging="360"/>
      </w:pPr>
      <w:rPr>
        <w:rFonts w:ascii="Arial" w:hAnsi="Arial" w:hint="default"/>
      </w:rPr>
    </w:lvl>
    <w:lvl w:ilvl="5" w:tplc="B4D00770" w:tentative="1">
      <w:start w:val="1"/>
      <w:numFmt w:val="bullet"/>
      <w:lvlText w:val="•"/>
      <w:lvlJc w:val="left"/>
      <w:pPr>
        <w:tabs>
          <w:tab w:val="num" w:pos="4320"/>
        </w:tabs>
        <w:ind w:left="4320" w:hanging="360"/>
      </w:pPr>
      <w:rPr>
        <w:rFonts w:ascii="Arial" w:hAnsi="Arial" w:hint="default"/>
      </w:rPr>
    </w:lvl>
    <w:lvl w:ilvl="6" w:tplc="D1A08DC8" w:tentative="1">
      <w:start w:val="1"/>
      <w:numFmt w:val="bullet"/>
      <w:lvlText w:val="•"/>
      <w:lvlJc w:val="left"/>
      <w:pPr>
        <w:tabs>
          <w:tab w:val="num" w:pos="5040"/>
        </w:tabs>
        <w:ind w:left="5040" w:hanging="360"/>
      </w:pPr>
      <w:rPr>
        <w:rFonts w:ascii="Arial" w:hAnsi="Arial" w:hint="default"/>
      </w:rPr>
    </w:lvl>
    <w:lvl w:ilvl="7" w:tplc="CBC85344" w:tentative="1">
      <w:start w:val="1"/>
      <w:numFmt w:val="bullet"/>
      <w:lvlText w:val="•"/>
      <w:lvlJc w:val="left"/>
      <w:pPr>
        <w:tabs>
          <w:tab w:val="num" w:pos="5760"/>
        </w:tabs>
        <w:ind w:left="5760" w:hanging="360"/>
      </w:pPr>
      <w:rPr>
        <w:rFonts w:ascii="Arial" w:hAnsi="Arial" w:hint="default"/>
      </w:rPr>
    </w:lvl>
    <w:lvl w:ilvl="8" w:tplc="D3B68790" w:tentative="1">
      <w:start w:val="1"/>
      <w:numFmt w:val="bullet"/>
      <w:lvlText w:val="•"/>
      <w:lvlJc w:val="left"/>
      <w:pPr>
        <w:tabs>
          <w:tab w:val="num" w:pos="6480"/>
        </w:tabs>
        <w:ind w:left="6480" w:hanging="360"/>
      </w:pPr>
      <w:rPr>
        <w:rFonts w:ascii="Arial" w:hAnsi="Arial" w:hint="default"/>
      </w:rPr>
    </w:lvl>
  </w:abstractNum>
  <w:abstractNum w:abstractNumId="115" w15:restartNumberingAfterBreak="0">
    <w:nsid w:val="193364C9"/>
    <w:multiLevelType w:val="hybridMultilevel"/>
    <w:tmpl w:val="75EAFCF0"/>
    <w:lvl w:ilvl="0" w:tplc="4A10D81A">
      <w:start w:val="1"/>
      <w:numFmt w:val="bullet"/>
      <w:lvlText w:val="•"/>
      <w:lvlJc w:val="left"/>
      <w:pPr>
        <w:tabs>
          <w:tab w:val="num" w:pos="720"/>
        </w:tabs>
        <w:ind w:left="720" w:hanging="360"/>
      </w:pPr>
      <w:rPr>
        <w:rFonts w:ascii="Arial" w:hAnsi="Arial" w:hint="default"/>
      </w:rPr>
    </w:lvl>
    <w:lvl w:ilvl="1" w:tplc="1CE6E3DC" w:tentative="1">
      <w:start w:val="1"/>
      <w:numFmt w:val="bullet"/>
      <w:lvlText w:val="•"/>
      <w:lvlJc w:val="left"/>
      <w:pPr>
        <w:tabs>
          <w:tab w:val="num" w:pos="1440"/>
        </w:tabs>
        <w:ind w:left="1440" w:hanging="360"/>
      </w:pPr>
      <w:rPr>
        <w:rFonts w:ascii="Arial" w:hAnsi="Arial" w:hint="default"/>
      </w:rPr>
    </w:lvl>
    <w:lvl w:ilvl="2" w:tplc="2DFA233C" w:tentative="1">
      <w:start w:val="1"/>
      <w:numFmt w:val="bullet"/>
      <w:lvlText w:val="•"/>
      <w:lvlJc w:val="left"/>
      <w:pPr>
        <w:tabs>
          <w:tab w:val="num" w:pos="2160"/>
        </w:tabs>
        <w:ind w:left="2160" w:hanging="360"/>
      </w:pPr>
      <w:rPr>
        <w:rFonts w:ascii="Arial" w:hAnsi="Arial" w:hint="default"/>
      </w:rPr>
    </w:lvl>
    <w:lvl w:ilvl="3" w:tplc="2E7E0058" w:tentative="1">
      <w:start w:val="1"/>
      <w:numFmt w:val="bullet"/>
      <w:lvlText w:val="•"/>
      <w:lvlJc w:val="left"/>
      <w:pPr>
        <w:tabs>
          <w:tab w:val="num" w:pos="2880"/>
        </w:tabs>
        <w:ind w:left="2880" w:hanging="360"/>
      </w:pPr>
      <w:rPr>
        <w:rFonts w:ascii="Arial" w:hAnsi="Arial" w:hint="default"/>
      </w:rPr>
    </w:lvl>
    <w:lvl w:ilvl="4" w:tplc="7C64AC34" w:tentative="1">
      <w:start w:val="1"/>
      <w:numFmt w:val="bullet"/>
      <w:lvlText w:val="•"/>
      <w:lvlJc w:val="left"/>
      <w:pPr>
        <w:tabs>
          <w:tab w:val="num" w:pos="3600"/>
        </w:tabs>
        <w:ind w:left="3600" w:hanging="360"/>
      </w:pPr>
      <w:rPr>
        <w:rFonts w:ascii="Arial" w:hAnsi="Arial" w:hint="default"/>
      </w:rPr>
    </w:lvl>
    <w:lvl w:ilvl="5" w:tplc="BE2E801E" w:tentative="1">
      <w:start w:val="1"/>
      <w:numFmt w:val="bullet"/>
      <w:lvlText w:val="•"/>
      <w:lvlJc w:val="left"/>
      <w:pPr>
        <w:tabs>
          <w:tab w:val="num" w:pos="4320"/>
        </w:tabs>
        <w:ind w:left="4320" w:hanging="360"/>
      </w:pPr>
      <w:rPr>
        <w:rFonts w:ascii="Arial" w:hAnsi="Arial" w:hint="default"/>
      </w:rPr>
    </w:lvl>
    <w:lvl w:ilvl="6" w:tplc="9F8C6ACC" w:tentative="1">
      <w:start w:val="1"/>
      <w:numFmt w:val="bullet"/>
      <w:lvlText w:val="•"/>
      <w:lvlJc w:val="left"/>
      <w:pPr>
        <w:tabs>
          <w:tab w:val="num" w:pos="5040"/>
        </w:tabs>
        <w:ind w:left="5040" w:hanging="360"/>
      </w:pPr>
      <w:rPr>
        <w:rFonts w:ascii="Arial" w:hAnsi="Arial" w:hint="default"/>
      </w:rPr>
    </w:lvl>
    <w:lvl w:ilvl="7" w:tplc="A588D0E8" w:tentative="1">
      <w:start w:val="1"/>
      <w:numFmt w:val="bullet"/>
      <w:lvlText w:val="•"/>
      <w:lvlJc w:val="left"/>
      <w:pPr>
        <w:tabs>
          <w:tab w:val="num" w:pos="5760"/>
        </w:tabs>
        <w:ind w:left="5760" w:hanging="360"/>
      </w:pPr>
      <w:rPr>
        <w:rFonts w:ascii="Arial" w:hAnsi="Arial" w:hint="default"/>
      </w:rPr>
    </w:lvl>
    <w:lvl w:ilvl="8" w:tplc="D340E1AA" w:tentative="1">
      <w:start w:val="1"/>
      <w:numFmt w:val="bullet"/>
      <w:lvlText w:val="•"/>
      <w:lvlJc w:val="left"/>
      <w:pPr>
        <w:tabs>
          <w:tab w:val="num" w:pos="6480"/>
        </w:tabs>
        <w:ind w:left="6480" w:hanging="360"/>
      </w:pPr>
      <w:rPr>
        <w:rFonts w:ascii="Arial" w:hAnsi="Arial" w:hint="default"/>
      </w:rPr>
    </w:lvl>
  </w:abstractNum>
  <w:abstractNum w:abstractNumId="116" w15:restartNumberingAfterBreak="0">
    <w:nsid w:val="195F1762"/>
    <w:multiLevelType w:val="hybridMultilevel"/>
    <w:tmpl w:val="8996B6E2"/>
    <w:lvl w:ilvl="0" w:tplc="893A0D02">
      <w:start w:val="1"/>
      <w:numFmt w:val="bullet"/>
      <w:lvlText w:val="•"/>
      <w:lvlJc w:val="left"/>
      <w:pPr>
        <w:tabs>
          <w:tab w:val="num" w:pos="720"/>
        </w:tabs>
        <w:ind w:left="720" w:hanging="360"/>
      </w:pPr>
      <w:rPr>
        <w:rFonts w:ascii="Arial" w:hAnsi="Arial" w:hint="default"/>
      </w:rPr>
    </w:lvl>
    <w:lvl w:ilvl="1" w:tplc="84867982" w:tentative="1">
      <w:start w:val="1"/>
      <w:numFmt w:val="bullet"/>
      <w:lvlText w:val="•"/>
      <w:lvlJc w:val="left"/>
      <w:pPr>
        <w:tabs>
          <w:tab w:val="num" w:pos="1440"/>
        </w:tabs>
        <w:ind w:left="1440" w:hanging="360"/>
      </w:pPr>
      <w:rPr>
        <w:rFonts w:ascii="Arial" w:hAnsi="Arial" w:hint="default"/>
      </w:rPr>
    </w:lvl>
    <w:lvl w:ilvl="2" w:tplc="F55C88EE" w:tentative="1">
      <w:start w:val="1"/>
      <w:numFmt w:val="bullet"/>
      <w:lvlText w:val="•"/>
      <w:lvlJc w:val="left"/>
      <w:pPr>
        <w:tabs>
          <w:tab w:val="num" w:pos="2160"/>
        </w:tabs>
        <w:ind w:left="2160" w:hanging="360"/>
      </w:pPr>
      <w:rPr>
        <w:rFonts w:ascii="Arial" w:hAnsi="Arial" w:hint="default"/>
      </w:rPr>
    </w:lvl>
    <w:lvl w:ilvl="3" w:tplc="A880E58E" w:tentative="1">
      <w:start w:val="1"/>
      <w:numFmt w:val="bullet"/>
      <w:lvlText w:val="•"/>
      <w:lvlJc w:val="left"/>
      <w:pPr>
        <w:tabs>
          <w:tab w:val="num" w:pos="2880"/>
        </w:tabs>
        <w:ind w:left="2880" w:hanging="360"/>
      </w:pPr>
      <w:rPr>
        <w:rFonts w:ascii="Arial" w:hAnsi="Arial" w:hint="default"/>
      </w:rPr>
    </w:lvl>
    <w:lvl w:ilvl="4" w:tplc="0866A926" w:tentative="1">
      <w:start w:val="1"/>
      <w:numFmt w:val="bullet"/>
      <w:lvlText w:val="•"/>
      <w:lvlJc w:val="left"/>
      <w:pPr>
        <w:tabs>
          <w:tab w:val="num" w:pos="3600"/>
        </w:tabs>
        <w:ind w:left="3600" w:hanging="360"/>
      </w:pPr>
      <w:rPr>
        <w:rFonts w:ascii="Arial" w:hAnsi="Arial" w:hint="default"/>
      </w:rPr>
    </w:lvl>
    <w:lvl w:ilvl="5" w:tplc="8850C4E4" w:tentative="1">
      <w:start w:val="1"/>
      <w:numFmt w:val="bullet"/>
      <w:lvlText w:val="•"/>
      <w:lvlJc w:val="left"/>
      <w:pPr>
        <w:tabs>
          <w:tab w:val="num" w:pos="4320"/>
        </w:tabs>
        <w:ind w:left="4320" w:hanging="360"/>
      </w:pPr>
      <w:rPr>
        <w:rFonts w:ascii="Arial" w:hAnsi="Arial" w:hint="default"/>
      </w:rPr>
    </w:lvl>
    <w:lvl w:ilvl="6" w:tplc="0E320B02" w:tentative="1">
      <w:start w:val="1"/>
      <w:numFmt w:val="bullet"/>
      <w:lvlText w:val="•"/>
      <w:lvlJc w:val="left"/>
      <w:pPr>
        <w:tabs>
          <w:tab w:val="num" w:pos="5040"/>
        </w:tabs>
        <w:ind w:left="5040" w:hanging="360"/>
      </w:pPr>
      <w:rPr>
        <w:rFonts w:ascii="Arial" w:hAnsi="Arial" w:hint="default"/>
      </w:rPr>
    </w:lvl>
    <w:lvl w:ilvl="7" w:tplc="9F24A1B4" w:tentative="1">
      <w:start w:val="1"/>
      <w:numFmt w:val="bullet"/>
      <w:lvlText w:val="•"/>
      <w:lvlJc w:val="left"/>
      <w:pPr>
        <w:tabs>
          <w:tab w:val="num" w:pos="5760"/>
        </w:tabs>
        <w:ind w:left="5760" w:hanging="360"/>
      </w:pPr>
      <w:rPr>
        <w:rFonts w:ascii="Arial" w:hAnsi="Arial" w:hint="default"/>
      </w:rPr>
    </w:lvl>
    <w:lvl w:ilvl="8" w:tplc="FBD81424" w:tentative="1">
      <w:start w:val="1"/>
      <w:numFmt w:val="bullet"/>
      <w:lvlText w:val="•"/>
      <w:lvlJc w:val="left"/>
      <w:pPr>
        <w:tabs>
          <w:tab w:val="num" w:pos="6480"/>
        </w:tabs>
        <w:ind w:left="6480" w:hanging="360"/>
      </w:pPr>
      <w:rPr>
        <w:rFonts w:ascii="Arial" w:hAnsi="Arial" w:hint="default"/>
      </w:rPr>
    </w:lvl>
  </w:abstractNum>
  <w:abstractNum w:abstractNumId="117" w15:restartNumberingAfterBreak="0">
    <w:nsid w:val="19685B87"/>
    <w:multiLevelType w:val="hybridMultilevel"/>
    <w:tmpl w:val="3880DF60"/>
    <w:lvl w:ilvl="0" w:tplc="E126EA12">
      <w:start w:val="1"/>
      <w:numFmt w:val="bullet"/>
      <w:lvlText w:val="•"/>
      <w:lvlJc w:val="left"/>
      <w:pPr>
        <w:tabs>
          <w:tab w:val="num" w:pos="720"/>
        </w:tabs>
        <w:ind w:left="720" w:hanging="360"/>
      </w:pPr>
      <w:rPr>
        <w:rFonts w:ascii="Arial" w:hAnsi="Arial" w:hint="default"/>
      </w:rPr>
    </w:lvl>
    <w:lvl w:ilvl="1" w:tplc="3502F9CE" w:tentative="1">
      <w:start w:val="1"/>
      <w:numFmt w:val="bullet"/>
      <w:lvlText w:val="•"/>
      <w:lvlJc w:val="left"/>
      <w:pPr>
        <w:tabs>
          <w:tab w:val="num" w:pos="1440"/>
        </w:tabs>
        <w:ind w:left="1440" w:hanging="360"/>
      </w:pPr>
      <w:rPr>
        <w:rFonts w:ascii="Arial" w:hAnsi="Arial" w:hint="default"/>
      </w:rPr>
    </w:lvl>
    <w:lvl w:ilvl="2" w:tplc="E21C06D0" w:tentative="1">
      <w:start w:val="1"/>
      <w:numFmt w:val="bullet"/>
      <w:lvlText w:val="•"/>
      <w:lvlJc w:val="left"/>
      <w:pPr>
        <w:tabs>
          <w:tab w:val="num" w:pos="2160"/>
        </w:tabs>
        <w:ind w:left="2160" w:hanging="360"/>
      </w:pPr>
      <w:rPr>
        <w:rFonts w:ascii="Arial" w:hAnsi="Arial" w:hint="default"/>
      </w:rPr>
    </w:lvl>
    <w:lvl w:ilvl="3" w:tplc="C358AB88" w:tentative="1">
      <w:start w:val="1"/>
      <w:numFmt w:val="bullet"/>
      <w:lvlText w:val="•"/>
      <w:lvlJc w:val="left"/>
      <w:pPr>
        <w:tabs>
          <w:tab w:val="num" w:pos="2880"/>
        </w:tabs>
        <w:ind w:left="2880" w:hanging="360"/>
      </w:pPr>
      <w:rPr>
        <w:rFonts w:ascii="Arial" w:hAnsi="Arial" w:hint="default"/>
      </w:rPr>
    </w:lvl>
    <w:lvl w:ilvl="4" w:tplc="368AA95A" w:tentative="1">
      <w:start w:val="1"/>
      <w:numFmt w:val="bullet"/>
      <w:lvlText w:val="•"/>
      <w:lvlJc w:val="left"/>
      <w:pPr>
        <w:tabs>
          <w:tab w:val="num" w:pos="3600"/>
        </w:tabs>
        <w:ind w:left="3600" w:hanging="360"/>
      </w:pPr>
      <w:rPr>
        <w:rFonts w:ascii="Arial" w:hAnsi="Arial" w:hint="default"/>
      </w:rPr>
    </w:lvl>
    <w:lvl w:ilvl="5" w:tplc="5AAA8278" w:tentative="1">
      <w:start w:val="1"/>
      <w:numFmt w:val="bullet"/>
      <w:lvlText w:val="•"/>
      <w:lvlJc w:val="left"/>
      <w:pPr>
        <w:tabs>
          <w:tab w:val="num" w:pos="4320"/>
        </w:tabs>
        <w:ind w:left="4320" w:hanging="360"/>
      </w:pPr>
      <w:rPr>
        <w:rFonts w:ascii="Arial" w:hAnsi="Arial" w:hint="default"/>
      </w:rPr>
    </w:lvl>
    <w:lvl w:ilvl="6" w:tplc="9898A282" w:tentative="1">
      <w:start w:val="1"/>
      <w:numFmt w:val="bullet"/>
      <w:lvlText w:val="•"/>
      <w:lvlJc w:val="left"/>
      <w:pPr>
        <w:tabs>
          <w:tab w:val="num" w:pos="5040"/>
        </w:tabs>
        <w:ind w:left="5040" w:hanging="360"/>
      </w:pPr>
      <w:rPr>
        <w:rFonts w:ascii="Arial" w:hAnsi="Arial" w:hint="default"/>
      </w:rPr>
    </w:lvl>
    <w:lvl w:ilvl="7" w:tplc="E098AE92" w:tentative="1">
      <w:start w:val="1"/>
      <w:numFmt w:val="bullet"/>
      <w:lvlText w:val="•"/>
      <w:lvlJc w:val="left"/>
      <w:pPr>
        <w:tabs>
          <w:tab w:val="num" w:pos="5760"/>
        </w:tabs>
        <w:ind w:left="5760" w:hanging="360"/>
      </w:pPr>
      <w:rPr>
        <w:rFonts w:ascii="Arial" w:hAnsi="Arial" w:hint="default"/>
      </w:rPr>
    </w:lvl>
    <w:lvl w:ilvl="8" w:tplc="AEBCCD74" w:tentative="1">
      <w:start w:val="1"/>
      <w:numFmt w:val="bullet"/>
      <w:lvlText w:val="•"/>
      <w:lvlJc w:val="left"/>
      <w:pPr>
        <w:tabs>
          <w:tab w:val="num" w:pos="6480"/>
        </w:tabs>
        <w:ind w:left="6480" w:hanging="360"/>
      </w:pPr>
      <w:rPr>
        <w:rFonts w:ascii="Arial" w:hAnsi="Arial" w:hint="default"/>
      </w:rPr>
    </w:lvl>
  </w:abstractNum>
  <w:abstractNum w:abstractNumId="118" w15:restartNumberingAfterBreak="0">
    <w:nsid w:val="1A601A1D"/>
    <w:multiLevelType w:val="hybridMultilevel"/>
    <w:tmpl w:val="00D683C6"/>
    <w:lvl w:ilvl="0" w:tplc="AB1CE740">
      <w:start w:val="1"/>
      <w:numFmt w:val="bullet"/>
      <w:lvlText w:val="•"/>
      <w:lvlJc w:val="left"/>
      <w:pPr>
        <w:tabs>
          <w:tab w:val="num" w:pos="720"/>
        </w:tabs>
        <w:ind w:left="720" w:hanging="360"/>
      </w:pPr>
      <w:rPr>
        <w:rFonts w:ascii="Arial" w:hAnsi="Arial" w:hint="default"/>
      </w:rPr>
    </w:lvl>
    <w:lvl w:ilvl="1" w:tplc="47B2FD38" w:tentative="1">
      <w:start w:val="1"/>
      <w:numFmt w:val="bullet"/>
      <w:lvlText w:val="•"/>
      <w:lvlJc w:val="left"/>
      <w:pPr>
        <w:tabs>
          <w:tab w:val="num" w:pos="1440"/>
        </w:tabs>
        <w:ind w:left="1440" w:hanging="360"/>
      </w:pPr>
      <w:rPr>
        <w:rFonts w:ascii="Arial" w:hAnsi="Arial" w:hint="default"/>
      </w:rPr>
    </w:lvl>
    <w:lvl w:ilvl="2" w:tplc="EDFEECCE" w:tentative="1">
      <w:start w:val="1"/>
      <w:numFmt w:val="bullet"/>
      <w:lvlText w:val="•"/>
      <w:lvlJc w:val="left"/>
      <w:pPr>
        <w:tabs>
          <w:tab w:val="num" w:pos="2160"/>
        </w:tabs>
        <w:ind w:left="2160" w:hanging="360"/>
      </w:pPr>
      <w:rPr>
        <w:rFonts w:ascii="Arial" w:hAnsi="Arial" w:hint="default"/>
      </w:rPr>
    </w:lvl>
    <w:lvl w:ilvl="3" w:tplc="187E0E08" w:tentative="1">
      <w:start w:val="1"/>
      <w:numFmt w:val="bullet"/>
      <w:lvlText w:val="•"/>
      <w:lvlJc w:val="left"/>
      <w:pPr>
        <w:tabs>
          <w:tab w:val="num" w:pos="2880"/>
        </w:tabs>
        <w:ind w:left="2880" w:hanging="360"/>
      </w:pPr>
      <w:rPr>
        <w:rFonts w:ascii="Arial" w:hAnsi="Arial" w:hint="default"/>
      </w:rPr>
    </w:lvl>
    <w:lvl w:ilvl="4" w:tplc="BE323A94" w:tentative="1">
      <w:start w:val="1"/>
      <w:numFmt w:val="bullet"/>
      <w:lvlText w:val="•"/>
      <w:lvlJc w:val="left"/>
      <w:pPr>
        <w:tabs>
          <w:tab w:val="num" w:pos="3600"/>
        </w:tabs>
        <w:ind w:left="3600" w:hanging="360"/>
      </w:pPr>
      <w:rPr>
        <w:rFonts w:ascii="Arial" w:hAnsi="Arial" w:hint="default"/>
      </w:rPr>
    </w:lvl>
    <w:lvl w:ilvl="5" w:tplc="C2ACE10E" w:tentative="1">
      <w:start w:val="1"/>
      <w:numFmt w:val="bullet"/>
      <w:lvlText w:val="•"/>
      <w:lvlJc w:val="left"/>
      <w:pPr>
        <w:tabs>
          <w:tab w:val="num" w:pos="4320"/>
        </w:tabs>
        <w:ind w:left="4320" w:hanging="360"/>
      </w:pPr>
      <w:rPr>
        <w:rFonts w:ascii="Arial" w:hAnsi="Arial" w:hint="default"/>
      </w:rPr>
    </w:lvl>
    <w:lvl w:ilvl="6" w:tplc="98C8E06A" w:tentative="1">
      <w:start w:val="1"/>
      <w:numFmt w:val="bullet"/>
      <w:lvlText w:val="•"/>
      <w:lvlJc w:val="left"/>
      <w:pPr>
        <w:tabs>
          <w:tab w:val="num" w:pos="5040"/>
        </w:tabs>
        <w:ind w:left="5040" w:hanging="360"/>
      </w:pPr>
      <w:rPr>
        <w:rFonts w:ascii="Arial" w:hAnsi="Arial" w:hint="default"/>
      </w:rPr>
    </w:lvl>
    <w:lvl w:ilvl="7" w:tplc="EAE86360" w:tentative="1">
      <w:start w:val="1"/>
      <w:numFmt w:val="bullet"/>
      <w:lvlText w:val="•"/>
      <w:lvlJc w:val="left"/>
      <w:pPr>
        <w:tabs>
          <w:tab w:val="num" w:pos="5760"/>
        </w:tabs>
        <w:ind w:left="5760" w:hanging="360"/>
      </w:pPr>
      <w:rPr>
        <w:rFonts w:ascii="Arial" w:hAnsi="Arial" w:hint="default"/>
      </w:rPr>
    </w:lvl>
    <w:lvl w:ilvl="8" w:tplc="E522C496" w:tentative="1">
      <w:start w:val="1"/>
      <w:numFmt w:val="bullet"/>
      <w:lvlText w:val="•"/>
      <w:lvlJc w:val="left"/>
      <w:pPr>
        <w:tabs>
          <w:tab w:val="num" w:pos="6480"/>
        </w:tabs>
        <w:ind w:left="6480" w:hanging="360"/>
      </w:pPr>
      <w:rPr>
        <w:rFonts w:ascii="Arial" w:hAnsi="Arial" w:hint="default"/>
      </w:rPr>
    </w:lvl>
  </w:abstractNum>
  <w:abstractNum w:abstractNumId="119" w15:restartNumberingAfterBreak="0">
    <w:nsid w:val="1AB95820"/>
    <w:multiLevelType w:val="hybridMultilevel"/>
    <w:tmpl w:val="12D0077E"/>
    <w:lvl w:ilvl="0" w:tplc="E2160166">
      <w:start w:val="1"/>
      <w:numFmt w:val="bullet"/>
      <w:lvlText w:val="•"/>
      <w:lvlJc w:val="left"/>
      <w:pPr>
        <w:tabs>
          <w:tab w:val="num" w:pos="720"/>
        </w:tabs>
        <w:ind w:left="720" w:hanging="360"/>
      </w:pPr>
      <w:rPr>
        <w:rFonts w:ascii="Arial" w:hAnsi="Arial" w:hint="default"/>
      </w:rPr>
    </w:lvl>
    <w:lvl w:ilvl="1" w:tplc="06CC2034" w:tentative="1">
      <w:start w:val="1"/>
      <w:numFmt w:val="bullet"/>
      <w:lvlText w:val="•"/>
      <w:lvlJc w:val="left"/>
      <w:pPr>
        <w:tabs>
          <w:tab w:val="num" w:pos="1440"/>
        </w:tabs>
        <w:ind w:left="1440" w:hanging="360"/>
      </w:pPr>
      <w:rPr>
        <w:rFonts w:ascii="Arial" w:hAnsi="Arial" w:hint="default"/>
      </w:rPr>
    </w:lvl>
    <w:lvl w:ilvl="2" w:tplc="AF3E4C30" w:tentative="1">
      <w:start w:val="1"/>
      <w:numFmt w:val="bullet"/>
      <w:lvlText w:val="•"/>
      <w:lvlJc w:val="left"/>
      <w:pPr>
        <w:tabs>
          <w:tab w:val="num" w:pos="2160"/>
        </w:tabs>
        <w:ind w:left="2160" w:hanging="360"/>
      </w:pPr>
      <w:rPr>
        <w:rFonts w:ascii="Arial" w:hAnsi="Arial" w:hint="default"/>
      </w:rPr>
    </w:lvl>
    <w:lvl w:ilvl="3" w:tplc="50DA1D52" w:tentative="1">
      <w:start w:val="1"/>
      <w:numFmt w:val="bullet"/>
      <w:lvlText w:val="•"/>
      <w:lvlJc w:val="left"/>
      <w:pPr>
        <w:tabs>
          <w:tab w:val="num" w:pos="2880"/>
        </w:tabs>
        <w:ind w:left="2880" w:hanging="360"/>
      </w:pPr>
      <w:rPr>
        <w:rFonts w:ascii="Arial" w:hAnsi="Arial" w:hint="default"/>
      </w:rPr>
    </w:lvl>
    <w:lvl w:ilvl="4" w:tplc="461889B8" w:tentative="1">
      <w:start w:val="1"/>
      <w:numFmt w:val="bullet"/>
      <w:lvlText w:val="•"/>
      <w:lvlJc w:val="left"/>
      <w:pPr>
        <w:tabs>
          <w:tab w:val="num" w:pos="3600"/>
        </w:tabs>
        <w:ind w:left="3600" w:hanging="360"/>
      </w:pPr>
      <w:rPr>
        <w:rFonts w:ascii="Arial" w:hAnsi="Arial" w:hint="default"/>
      </w:rPr>
    </w:lvl>
    <w:lvl w:ilvl="5" w:tplc="CC20A35E" w:tentative="1">
      <w:start w:val="1"/>
      <w:numFmt w:val="bullet"/>
      <w:lvlText w:val="•"/>
      <w:lvlJc w:val="left"/>
      <w:pPr>
        <w:tabs>
          <w:tab w:val="num" w:pos="4320"/>
        </w:tabs>
        <w:ind w:left="4320" w:hanging="360"/>
      </w:pPr>
      <w:rPr>
        <w:rFonts w:ascii="Arial" w:hAnsi="Arial" w:hint="default"/>
      </w:rPr>
    </w:lvl>
    <w:lvl w:ilvl="6" w:tplc="F8FC7852" w:tentative="1">
      <w:start w:val="1"/>
      <w:numFmt w:val="bullet"/>
      <w:lvlText w:val="•"/>
      <w:lvlJc w:val="left"/>
      <w:pPr>
        <w:tabs>
          <w:tab w:val="num" w:pos="5040"/>
        </w:tabs>
        <w:ind w:left="5040" w:hanging="360"/>
      </w:pPr>
      <w:rPr>
        <w:rFonts w:ascii="Arial" w:hAnsi="Arial" w:hint="default"/>
      </w:rPr>
    </w:lvl>
    <w:lvl w:ilvl="7" w:tplc="857EBE92" w:tentative="1">
      <w:start w:val="1"/>
      <w:numFmt w:val="bullet"/>
      <w:lvlText w:val="•"/>
      <w:lvlJc w:val="left"/>
      <w:pPr>
        <w:tabs>
          <w:tab w:val="num" w:pos="5760"/>
        </w:tabs>
        <w:ind w:left="5760" w:hanging="360"/>
      </w:pPr>
      <w:rPr>
        <w:rFonts w:ascii="Arial" w:hAnsi="Arial" w:hint="default"/>
      </w:rPr>
    </w:lvl>
    <w:lvl w:ilvl="8" w:tplc="78F27060" w:tentative="1">
      <w:start w:val="1"/>
      <w:numFmt w:val="bullet"/>
      <w:lvlText w:val="•"/>
      <w:lvlJc w:val="left"/>
      <w:pPr>
        <w:tabs>
          <w:tab w:val="num" w:pos="6480"/>
        </w:tabs>
        <w:ind w:left="6480" w:hanging="360"/>
      </w:pPr>
      <w:rPr>
        <w:rFonts w:ascii="Arial" w:hAnsi="Arial" w:hint="default"/>
      </w:rPr>
    </w:lvl>
  </w:abstractNum>
  <w:abstractNum w:abstractNumId="120" w15:restartNumberingAfterBreak="0">
    <w:nsid w:val="1B182F64"/>
    <w:multiLevelType w:val="hybridMultilevel"/>
    <w:tmpl w:val="A4668848"/>
    <w:lvl w:ilvl="0" w:tplc="92F8B93A">
      <w:start w:val="1"/>
      <w:numFmt w:val="bullet"/>
      <w:lvlText w:val="•"/>
      <w:lvlJc w:val="left"/>
      <w:pPr>
        <w:tabs>
          <w:tab w:val="num" w:pos="720"/>
        </w:tabs>
        <w:ind w:left="720" w:hanging="360"/>
      </w:pPr>
      <w:rPr>
        <w:rFonts w:ascii="Arial" w:hAnsi="Arial" w:hint="default"/>
      </w:rPr>
    </w:lvl>
    <w:lvl w:ilvl="1" w:tplc="648E2376" w:tentative="1">
      <w:start w:val="1"/>
      <w:numFmt w:val="bullet"/>
      <w:lvlText w:val="•"/>
      <w:lvlJc w:val="left"/>
      <w:pPr>
        <w:tabs>
          <w:tab w:val="num" w:pos="1440"/>
        </w:tabs>
        <w:ind w:left="1440" w:hanging="360"/>
      </w:pPr>
      <w:rPr>
        <w:rFonts w:ascii="Arial" w:hAnsi="Arial" w:hint="default"/>
      </w:rPr>
    </w:lvl>
    <w:lvl w:ilvl="2" w:tplc="B31CC39A" w:tentative="1">
      <w:start w:val="1"/>
      <w:numFmt w:val="bullet"/>
      <w:lvlText w:val="•"/>
      <w:lvlJc w:val="left"/>
      <w:pPr>
        <w:tabs>
          <w:tab w:val="num" w:pos="2160"/>
        </w:tabs>
        <w:ind w:left="2160" w:hanging="360"/>
      </w:pPr>
      <w:rPr>
        <w:rFonts w:ascii="Arial" w:hAnsi="Arial" w:hint="default"/>
      </w:rPr>
    </w:lvl>
    <w:lvl w:ilvl="3" w:tplc="695C8B86" w:tentative="1">
      <w:start w:val="1"/>
      <w:numFmt w:val="bullet"/>
      <w:lvlText w:val="•"/>
      <w:lvlJc w:val="left"/>
      <w:pPr>
        <w:tabs>
          <w:tab w:val="num" w:pos="2880"/>
        </w:tabs>
        <w:ind w:left="2880" w:hanging="360"/>
      </w:pPr>
      <w:rPr>
        <w:rFonts w:ascii="Arial" w:hAnsi="Arial" w:hint="default"/>
      </w:rPr>
    </w:lvl>
    <w:lvl w:ilvl="4" w:tplc="0B9EEAE6" w:tentative="1">
      <w:start w:val="1"/>
      <w:numFmt w:val="bullet"/>
      <w:lvlText w:val="•"/>
      <w:lvlJc w:val="left"/>
      <w:pPr>
        <w:tabs>
          <w:tab w:val="num" w:pos="3600"/>
        </w:tabs>
        <w:ind w:left="3600" w:hanging="360"/>
      </w:pPr>
      <w:rPr>
        <w:rFonts w:ascii="Arial" w:hAnsi="Arial" w:hint="default"/>
      </w:rPr>
    </w:lvl>
    <w:lvl w:ilvl="5" w:tplc="295ACBFA" w:tentative="1">
      <w:start w:val="1"/>
      <w:numFmt w:val="bullet"/>
      <w:lvlText w:val="•"/>
      <w:lvlJc w:val="left"/>
      <w:pPr>
        <w:tabs>
          <w:tab w:val="num" w:pos="4320"/>
        </w:tabs>
        <w:ind w:left="4320" w:hanging="360"/>
      </w:pPr>
      <w:rPr>
        <w:rFonts w:ascii="Arial" w:hAnsi="Arial" w:hint="default"/>
      </w:rPr>
    </w:lvl>
    <w:lvl w:ilvl="6" w:tplc="DDD6E756" w:tentative="1">
      <w:start w:val="1"/>
      <w:numFmt w:val="bullet"/>
      <w:lvlText w:val="•"/>
      <w:lvlJc w:val="left"/>
      <w:pPr>
        <w:tabs>
          <w:tab w:val="num" w:pos="5040"/>
        </w:tabs>
        <w:ind w:left="5040" w:hanging="360"/>
      </w:pPr>
      <w:rPr>
        <w:rFonts w:ascii="Arial" w:hAnsi="Arial" w:hint="default"/>
      </w:rPr>
    </w:lvl>
    <w:lvl w:ilvl="7" w:tplc="7B96BA9E" w:tentative="1">
      <w:start w:val="1"/>
      <w:numFmt w:val="bullet"/>
      <w:lvlText w:val="•"/>
      <w:lvlJc w:val="left"/>
      <w:pPr>
        <w:tabs>
          <w:tab w:val="num" w:pos="5760"/>
        </w:tabs>
        <w:ind w:left="5760" w:hanging="360"/>
      </w:pPr>
      <w:rPr>
        <w:rFonts w:ascii="Arial" w:hAnsi="Arial" w:hint="default"/>
      </w:rPr>
    </w:lvl>
    <w:lvl w:ilvl="8" w:tplc="BE4CF838" w:tentative="1">
      <w:start w:val="1"/>
      <w:numFmt w:val="bullet"/>
      <w:lvlText w:val="•"/>
      <w:lvlJc w:val="left"/>
      <w:pPr>
        <w:tabs>
          <w:tab w:val="num" w:pos="6480"/>
        </w:tabs>
        <w:ind w:left="6480" w:hanging="360"/>
      </w:pPr>
      <w:rPr>
        <w:rFonts w:ascii="Arial" w:hAnsi="Arial" w:hint="default"/>
      </w:rPr>
    </w:lvl>
  </w:abstractNum>
  <w:abstractNum w:abstractNumId="121" w15:restartNumberingAfterBreak="0">
    <w:nsid w:val="1B500BC9"/>
    <w:multiLevelType w:val="hybridMultilevel"/>
    <w:tmpl w:val="9F66817E"/>
    <w:lvl w:ilvl="0" w:tplc="67BACE28">
      <w:start w:val="1"/>
      <w:numFmt w:val="bullet"/>
      <w:lvlText w:val="•"/>
      <w:lvlJc w:val="left"/>
      <w:pPr>
        <w:tabs>
          <w:tab w:val="num" w:pos="720"/>
        </w:tabs>
        <w:ind w:left="720" w:hanging="360"/>
      </w:pPr>
      <w:rPr>
        <w:rFonts w:ascii="Arial" w:hAnsi="Arial" w:hint="default"/>
      </w:rPr>
    </w:lvl>
    <w:lvl w:ilvl="1" w:tplc="91D8B686" w:tentative="1">
      <w:start w:val="1"/>
      <w:numFmt w:val="bullet"/>
      <w:lvlText w:val="•"/>
      <w:lvlJc w:val="left"/>
      <w:pPr>
        <w:tabs>
          <w:tab w:val="num" w:pos="1440"/>
        </w:tabs>
        <w:ind w:left="1440" w:hanging="360"/>
      </w:pPr>
      <w:rPr>
        <w:rFonts w:ascii="Arial" w:hAnsi="Arial" w:hint="default"/>
      </w:rPr>
    </w:lvl>
    <w:lvl w:ilvl="2" w:tplc="E9BA3C1C" w:tentative="1">
      <w:start w:val="1"/>
      <w:numFmt w:val="bullet"/>
      <w:lvlText w:val="•"/>
      <w:lvlJc w:val="left"/>
      <w:pPr>
        <w:tabs>
          <w:tab w:val="num" w:pos="2160"/>
        </w:tabs>
        <w:ind w:left="2160" w:hanging="360"/>
      </w:pPr>
      <w:rPr>
        <w:rFonts w:ascii="Arial" w:hAnsi="Arial" w:hint="default"/>
      </w:rPr>
    </w:lvl>
    <w:lvl w:ilvl="3" w:tplc="52D638F6" w:tentative="1">
      <w:start w:val="1"/>
      <w:numFmt w:val="bullet"/>
      <w:lvlText w:val="•"/>
      <w:lvlJc w:val="left"/>
      <w:pPr>
        <w:tabs>
          <w:tab w:val="num" w:pos="2880"/>
        </w:tabs>
        <w:ind w:left="2880" w:hanging="360"/>
      </w:pPr>
      <w:rPr>
        <w:rFonts w:ascii="Arial" w:hAnsi="Arial" w:hint="default"/>
      </w:rPr>
    </w:lvl>
    <w:lvl w:ilvl="4" w:tplc="9C80632A" w:tentative="1">
      <w:start w:val="1"/>
      <w:numFmt w:val="bullet"/>
      <w:lvlText w:val="•"/>
      <w:lvlJc w:val="left"/>
      <w:pPr>
        <w:tabs>
          <w:tab w:val="num" w:pos="3600"/>
        </w:tabs>
        <w:ind w:left="3600" w:hanging="360"/>
      </w:pPr>
      <w:rPr>
        <w:rFonts w:ascii="Arial" w:hAnsi="Arial" w:hint="default"/>
      </w:rPr>
    </w:lvl>
    <w:lvl w:ilvl="5" w:tplc="D1428726" w:tentative="1">
      <w:start w:val="1"/>
      <w:numFmt w:val="bullet"/>
      <w:lvlText w:val="•"/>
      <w:lvlJc w:val="left"/>
      <w:pPr>
        <w:tabs>
          <w:tab w:val="num" w:pos="4320"/>
        </w:tabs>
        <w:ind w:left="4320" w:hanging="360"/>
      </w:pPr>
      <w:rPr>
        <w:rFonts w:ascii="Arial" w:hAnsi="Arial" w:hint="default"/>
      </w:rPr>
    </w:lvl>
    <w:lvl w:ilvl="6" w:tplc="49AEF816" w:tentative="1">
      <w:start w:val="1"/>
      <w:numFmt w:val="bullet"/>
      <w:lvlText w:val="•"/>
      <w:lvlJc w:val="left"/>
      <w:pPr>
        <w:tabs>
          <w:tab w:val="num" w:pos="5040"/>
        </w:tabs>
        <w:ind w:left="5040" w:hanging="360"/>
      </w:pPr>
      <w:rPr>
        <w:rFonts w:ascii="Arial" w:hAnsi="Arial" w:hint="default"/>
      </w:rPr>
    </w:lvl>
    <w:lvl w:ilvl="7" w:tplc="FD4A9E44" w:tentative="1">
      <w:start w:val="1"/>
      <w:numFmt w:val="bullet"/>
      <w:lvlText w:val="•"/>
      <w:lvlJc w:val="left"/>
      <w:pPr>
        <w:tabs>
          <w:tab w:val="num" w:pos="5760"/>
        </w:tabs>
        <w:ind w:left="5760" w:hanging="360"/>
      </w:pPr>
      <w:rPr>
        <w:rFonts w:ascii="Arial" w:hAnsi="Arial" w:hint="default"/>
      </w:rPr>
    </w:lvl>
    <w:lvl w:ilvl="8" w:tplc="30E632D4" w:tentative="1">
      <w:start w:val="1"/>
      <w:numFmt w:val="bullet"/>
      <w:lvlText w:val="•"/>
      <w:lvlJc w:val="left"/>
      <w:pPr>
        <w:tabs>
          <w:tab w:val="num" w:pos="6480"/>
        </w:tabs>
        <w:ind w:left="6480" w:hanging="360"/>
      </w:pPr>
      <w:rPr>
        <w:rFonts w:ascii="Arial" w:hAnsi="Arial" w:hint="default"/>
      </w:rPr>
    </w:lvl>
  </w:abstractNum>
  <w:abstractNum w:abstractNumId="122" w15:restartNumberingAfterBreak="0">
    <w:nsid w:val="1B571441"/>
    <w:multiLevelType w:val="hybridMultilevel"/>
    <w:tmpl w:val="64744934"/>
    <w:lvl w:ilvl="0" w:tplc="B80A09EA">
      <w:start w:val="1"/>
      <w:numFmt w:val="bullet"/>
      <w:lvlText w:val="•"/>
      <w:lvlJc w:val="left"/>
      <w:pPr>
        <w:tabs>
          <w:tab w:val="num" w:pos="720"/>
        </w:tabs>
        <w:ind w:left="720" w:hanging="360"/>
      </w:pPr>
      <w:rPr>
        <w:rFonts w:ascii="Arial" w:hAnsi="Arial" w:hint="default"/>
      </w:rPr>
    </w:lvl>
    <w:lvl w:ilvl="1" w:tplc="B008D474" w:tentative="1">
      <w:start w:val="1"/>
      <w:numFmt w:val="bullet"/>
      <w:lvlText w:val="•"/>
      <w:lvlJc w:val="left"/>
      <w:pPr>
        <w:tabs>
          <w:tab w:val="num" w:pos="1440"/>
        </w:tabs>
        <w:ind w:left="1440" w:hanging="360"/>
      </w:pPr>
      <w:rPr>
        <w:rFonts w:ascii="Arial" w:hAnsi="Arial" w:hint="default"/>
      </w:rPr>
    </w:lvl>
    <w:lvl w:ilvl="2" w:tplc="DC4003D6" w:tentative="1">
      <w:start w:val="1"/>
      <w:numFmt w:val="bullet"/>
      <w:lvlText w:val="•"/>
      <w:lvlJc w:val="left"/>
      <w:pPr>
        <w:tabs>
          <w:tab w:val="num" w:pos="2160"/>
        </w:tabs>
        <w:ind w:left="2160" w:hanging="360"/>
      </w:pPr>
      <w:rPr>
        <w:rFonts w:ascii="Arial" w:hAnsi="Arial" w:hint="default"/>
      </w:rPr>
    </w:lvl>
    <w:lvl w:ilvl="3" w:tplc="970C13E4" w:tentative="1">
      <w:start w:val="1"/>
      <w:numFmt w:val="bullet"/>
      <w:lvlText w:val="•"/>
      <w:lvlJc w:val="left"/>
      <w:pPr>
        <w:tabs>
          <w:tab w:val="num" w:pos="2880"/>
        </w:tabs>
        <w:ind w:left="2880" w:hanging="360"/>
      </w:pPr>
      <w:rPr>
        <w:rFonts w:ascii="Arial" w:hAnsi="Arial" w:hint="default"/>
      </w:rPr>
    </w:lvl>
    <w:lvl w:ilvl="4" w:tplc="4DECC144" w:tentative="1">
      <w:start w:val="1"/>
      <w:numFmt w:val="bullet"/>
      <w:lvlText w:val="•"/>
      <w:lvlJc w:val="left"/>
      <w:pPr>
        <w:tabs>
          <w:tab w:val="num" w:pos="3600"/>
        </w:tabs>
        <w:ind w:left="3600" w:hanging="360"/>
      </w:pPr>
      <w:rPr>
        <w:rFonts w:ascii="Arial" w:hAnsi="Arial" w:hint="default"/>
      </w:rPr>
    </w:lvl>
    <w:lvl w:ilvl="5" w:tplc="F49001D6" w:tentative="1">
      <w:start w:val="1"/>
      <w:numFmt w:val="bullet"/>
      <w:lvlText w:val="•"/>
      <w:lvlJc w:val="left"/>
      <w:pPr>
        <w:tabs>
          <w:tab w:val="num" w:pos="4320"/>
        </w:tabs>
        <w:ind w:left="4320" w:hanging="360"/>
      </w:pPr>
      <w:rPr>
        <w:rFonts w:ascii="Arial" w:hAnsi="Arial" w:hint="default"/>
      </w:rPr>
    </w:lvl>
    <w:lvl w:ilvl="6" w:tplc="D540B406" w:tentative="1">
      <w:start w:val="1"/>
      <w:numFmt w:val="bullet"/>
      <w:lvlText w:val="•"/>
      <w:lvlJc w:val="left"/>
      <w:pPr>
        <w:tabs>
          <w:tab w:val="num" w:pos="5040"/>
        </w:tabs>
        <w:ind w:left="5040" w:hanging="360"/>
      </w:pPr>
      <w:rPr>
        <w:rFonts w:ascii="Arial" w:hAnsi="Arial" w:hint="default"/>
      </w:rPr>
    </w:lvl>
    <w:lvl w:ilvl="7" w:tplc="FA2AA0E8" w:tentative="1">
      <w:start w:val="1"/>
      <w:numFmt w:val="bullet"/>
      <w:lvlText w:val="•"/>
      <w:lvlJc w:val="left"/>
      <w:pPr>
        <w:tabs>
          <w:tab w:val="num" w:pos="5760"/>
        </w:tabs>
        <w:ind w:left="5760" w:hanging="360"/>
      </w:pPr>
      <w:rPr>
        <w:rFonts w:ascii="Arial" w:hAnsi="Arial" w:hint="default"/>
      </w:rPr>
    </w:lvl>
    <w:lvl w:ilvl="8" w:tplc="8CB8E332" w:tentative="1">
      <w:start w:val="1"/>
      <w:numFmt w:val="bullet"/>
      <w:lvlText w:val="•"/>
      <w:lvlJc w:val="left"/>
      <w:pPr>
        <w:tabs>
          <w:tab w:val="num" w:pos="6480"/>
        </w:tabs>
        <w:ind w:left="6480" w:hanging="360"/>
      </w:pPr>
      <w:rPr>
        <w:rFonts w:ascii="Arial" w:hAnsi="Arial" w:hint="default"/>
      </w:rPr>
    </w:lvl>
  </w:abstractNum>
  <w:abstractNum w:abstractNumId="123" w15:restartNumberingAfterBreak="0">
    <w:nsid w:val="1B8F0275"/>
    <w:multiLevelType w:val="hybridMultilevel"/>
    <w:tmpl w:val="F5684658"/>
    <w:lvl w:ilvl="0" w:tplc="0DE09200">
      <w:start w:val="1"/>
      <w:numFmt w:val="bullet"/>
      <w:lvlText w:val="•"/>
      <w:lvlJc w:val="left"/>
      <w:pPr>
        <w:tabs>
          <w:tab w:val="num" w:pos="720"/>
        </w:tabs>
        <w:ind w:left="720" w:hanging="360"/>
      </w:pPr>
      <w:rPr>
        <w:rFonts w:ascii="Arial" w:hAnsi="Arial" w:hint="default"/>
      </w:rPr>
    </w:lvl>
    <w:lvl w:ilvl="1" w:tplc="92E4DB8A" w:tentative="1">
      <w:start w:val="1"/>
      <w:numFmt w:val="bullet"/>
      <w:lvlText w:val="•"/>
      <w:lvlJc w:val="left"/>
      <w:pPr>
        <w:tabs>
          <w:tab w:val="num" w:pos="1440"/>
        </w:tabs>
        <w:ind w:left="1440" w:hanging="360"/>
      </w:pPr>
      <w:rPr>
        <w:rFonts w:ascii="Arial" w:hAnsi="Arial" w:hint="default"/>
      </w:rPr>
    </w:lvl>
    <w:lvl w:ilvl="2" w:tplc="BCAA629E" w:tentative="1">
      <w:start w:val="1"/>
      <w:numFmt w:val="bullet"/>
      <w:lvlText w:val="•"/>
      <w:lvlJc w:val="left"/>
      <w:pPr>
        <w:tabs>
          <w:tab w:val="num" w:pos="2160"/>
        </w:tabs>
        <w:ind w:left="2160" w:hanging="360"/>
      </w:pPr>
      <w:rPr>
        <w:rFonts w:ascii="Arial" w:hAnsi="Arial" w:hint="default"/>
      </w:rPr>
    </w:lvl>
    <w:lvl w:ilvl="3" w:tplc="B104647A" w:tentative="1">
      <w:start w:val="1"/>
      <w:numFmt w:val="bullet"/>
      <w:lvlText w:val="•"/>
      <w:lvlJc w:val="left"/>
      <w:pPr>
        <w:tabs>
          <w:tab w:val="num" w:pos="2880"/>
        </w:tabs>
        <w:ind w:left="2880" w:hanging="360"/>
      </w:pPr>
      <w:rPr>
        <w:rFonts w:ascii="Arial" w:hAnsi="Arial" w:hint="default"/>
      </w:rPr>
    </w:lvl>
    <w:lvl w:ilvl="4" w:tplc="17FC90E0" w:tentative="1">
      <w:start w:val="1"/>
      <w:numFmt w:val="bullet"/>
      <w:lvlText w:val="•"/>
      <w:lvlJc w:val="left"/>
      <w:pPr>
        <w:tabs>
          <w:tab w:val="num" w:pos="3600"/>
        </w:tabs>
        <w:ind w:left="3600" w:hanging="360"/>
      </w:pPr>
      <w:rPr>
        <w:rFonts w:ascii="Arial" w:hAnsi="Arial" w:hint="default"/>
      </w:rPr>
    </w:lvl>
    <w:lvl w:ilvl="5" w:tplc="5A468528" w:tentative="1">
      <w:start w:val="1"/>
      <w:numFmt w:val="bullet"/>
      <w:lvlText w:val="•"/>
      <w:lvlJc w:val="left"/>
      <w:pPr>
        <w:tabs>
          <w:tab w:val="num" w:pos="4320"/>
        </w:tabs>
        <w:ind w:left="4320" w:hanging="360"/>
      </w:pPr>
      <w:rPr>
        <w:rFonts w:ascii="Arial" w:hAnsi="Arial" w:hint="default"/>
      </w:rPr>
    </w:lvl>
    <w:lvl w:ilvl="6" w:tplc="E6C82432" w:tentative="1">
      <w:start w:val="1"/>
      <w:numFmt w:val="bullet"/>
      <w:lvlText w:val="•"/>
      <w:lvlJc w:val="left"/>
      <w:pPr>
        <w:tabs>
          <w:tab w:val="num" w:pos="5040"/>
        </w:tabs>
        <w:ind w:left="5040" w:hanging="360"/>
      </w:pPr>
      <w:rPr>
        <w:rFonts w:ascii="Arial" w:hAnsi="Arial" w:hint="default"/>
      </w:rPr>
    </w:lvl>
    <w:lvl w:ilvl="7" w:tplc="0E0401A4" w:tentative="1">
      <w:start w:val="1"/>
      <w:numFmt w:val="bullet"/>
      <w:lvlText w:val="•"/>
      <w:lvlJc w:val="left"/>
      <w:pPr>
        <w:tabs>
          <w:tab w:val="num" w:pos="5760"/>
        </w:tabs>
        <w:ind w:left="5760" w:hanging="360"/>
      </w:pPr>
      <w:rPr>
        <w:rFonts w:ascii="Arial" w:hAnsi="Arial" w:hint="default"/>
      </w:rPr>
    </w:lvl>
    <w:lvl w:ilvl="8" w:tplc="3D4CFE3A" w:tentative="1">
      <w:start w:val="1"/>
      <w:numFmt w:val="bullet"/>
      <w:lvlText w:val="•"/>
      <w:lvlJc w:val="left"/>
      <w:pPr>
        <w:tabs>
          <w:tab w:val="num" w:pos="6480"/>
        </w:tabs>
        <w:ind w:left="6480" w:hanging="360"/>
      </w:pPr>
      <w:rPr>
        <w:rFonts w:ascii="Arial" w:hAnsi="Arial" w:hint="default"/>
      </w:rPr>
    </w:lvl>
  </w:abstractNum>
  <w:abstractNum w:abstractNumId="124" w15:restartNumberingAfterBreak="0">
    <w:nsid w:val="1C1B654C"/>
    <w:multiLevelType w:val="hybridMultilevel"/>
    <w:tmpl w:val="E476FF88"/>
    <w:lvl w:ilvl="0" w:tplc="9980491E">
      <w:start w:val="1"/>
      <w:numFmt w:val="bullet"/>
      <w:lvlText w:val="•"/>
      <w:lvlJc w:val="left"/>
      <w:pPr>
        <w:tabs>
          <w:tab w:val="num" w:pos="720"/>
        </w:tabs>
        <w:ind w:left="720" w:hanging="360"/>
      </w:pPr>
      <w:rPr>
        <w:rFonts w:ascii="Arial" w:hAnsi="Arial" w:hint="default"/>
      </w:rPr>
    </w:lvl>
    <w:lvl w:ilvl="1" w:tplc="6F7EB5FC" w:tentative="1">
      <w:start w:val="1"/>
      <w:numFmt w:val="bullet"/>
      <w:lvlText w:val="•"/>
      <w:lvlJc w:val="left"/>
      <w:pPr>
        <w:tabs>
          <w:tab w:val="num" w:pos="1440"/>
        </w:tabs>
        <w:ind w:left="1440" w:hanging="360"/>
      </w:pPr>
      <w:rPr>
        <w:rFonts w:ascii="Arial" w:hAnsi="Arial" w:hint="default"/>
      </w:rPr>
    </w:lvl>
    <w:lvl w:ilvl="2" w:tplc="26AE613C" w:tentative="1">
      <w:start w:val="1"/>
      <w:numFmt w:val="bullet"/>
      <w:lvlText w:val="•"/>
      <w:lvlJc w:val="left"/>
      <w:pPr>
        <w:tabs>
          <w:tab w:val="num" w:pos="2160"/>
        </w:tabs>
        <w:ind w:left="2160" w:hanging="360"/>
      </w:pPr>
      <w:rPr>
        <w:rFonts w:ascii="Arial" w:hAnsi="Arial" w:hint="default"/>
      </w:rPr>
    </w:lvl>
    <w:lvl w:ilvl="3" w:tplc="BE82F0CE" w:tentative="1">
      <w:start w:val="1"/>
      <w:numFmt w:val="bullet"/>
      <w:lvlText w:val="•"/>
      <w:lvlJc w:val="left"/>
      <w:pPr>
        <w:tabs>
          <w:tab w:val="num" w:pos="2880"/>
        </w:tabs>
        <w:ind w:left="2880" w:hanging="360"/>
      </w:pPr>
      <w:rPr>
        <w:rFonts w:ascii="Arial" w:hAnsi="Arial" w:hint="default"/>
      </w:rPr>
    </w:lvl>
    <w:lvl w:ilvl="4" w:tplc="9DB84292" w:tentative="1">
      <w:start w:val="1"/>
      <w:numFmt w:val="bullet"/>
      <w:lvlText w:val="•"/>
      <w:lvlJc w:val="left"/>
      <w:pPr>
        <w:tabs>
          <w:tab w:val="num" w:pos="3600"/>
        </w:tabs>
        <w:ind w:left="3600" w:hanging="360"/>
      </w:pPr>
      <w:rPr>
        <w:rFonts w:ascii="Arial" w:hAnsi="Arial" w:hint="default"/>
      </w:rPr>
    </w:lvl>
    <w:lvl w:ilvl="5" w:tplc="370C155E" w:tentative="1">
      <w:start w:val="1"/>
      <w:numFmt w:val="bullet"/>
      <w:lvlText w:val="•"/>
      <w:lvlJc w:val="left"/>
      <w:pPr>
        <w:tabs>
          <w:tab w:val="num" w:pos="4320"/>
        </w:tabs>
        <w:ind w:left="4320" w:hanging="360"/>
      </w:pPr>
      <w:rPr>
        <w:rFonts w:ascii="Arial" w:hAnsi="Arial" w:hint="default"/>
      </w:rPr>
    </w:lvl>
    <w:lvl w:ilvl="6" w:tplc="20B62874" w:tentative="1">
      <w:start w:val="1"/>
      <w:numFmt w:val="bullet"/>
      <w:lvlText w:val="•"/>
      <w:lvlJc w:val="left"/>
      <w:pPr>
        <w:tabs>
          <w:tab w:val="num" w:pos="5040"/>
        </w:tabs>
        <w:ind w:left="5040" w:hanging="360"/>
      </w:pPr>
      <w:rPr>
        <w:rFonts w:ascii="Arial" w:hAnsi="Arial" w:hint="default"/>
      </w:rPr>
    </w:lvl>
    <w:lvl w:ilvl="7" w:tplc="73340846" w:tentative="1">
      <w:start w:val="1"/>
      <w:numFmt w:val="bullet"/>
      <w:lvlText w:val="•"/>
      <w:lvlJc w:val="left"/>
      <w:pPr>
        <w:tabs>
          <w:tab w:val="num" w:pos="5760"/>
        </w:tabs>
        <w:ind w:left="5760" w:hanging="360"/>
      </w:pPr>
      <w:rPr>
        <w:rFonts w:ascii="Arial" w:hAnsi="Arial" w:hint="default"/>
      </w:rPr>
    </w:lvl>
    <w:lvl w:ilvl="8" w:tplc="BDDC2B7E" w:tentative="1">
      <w:start w:val="1"/>
      <w:numFmt w:val="bullet"/>
      <w:lvlText w:val="•"/>
      <w:lvlJc w:val="left"/>
      <w:pPr>
        <w:tabs>
          <w:tab w:val="num" w:pos="6480"/>
        </w:tabs>
        <w:ind w:left="6480" w:hanging="360"/>
      </w:pPr>
      <w:rPr>
        <w:rFonts w:ascii="Arial" w:hAnsi="Arial" w:hint="default"/>
      </w:rPr>
    </w:lvl>
  </w:abstractNum>
  <w:abstractNum w:abstractNumId="125" w15:restartNumberingAfterBreak="0">
    <w:nsid w:val="1C7021A2"/>
    <w:multiLevelType w:val="hybridMultilevel"/>
    <w:tmpl w:val="D2B637FC"/>
    <w:lvl w:ilvl="0" w:tplc="1E169708">
      <w:start w:val="1"/>
      <w:numFmt w:val="bullet"/>
      <w:lvlText w:val="•"/>
      <w:lvlJc w:val="left"/>
      <w:pPr>
        <w:tabs>
          <w:tab w:val="num" w:pos="720"/>
        </w:tabs>
        <w:ind w:left="720" w:hanging="360"/>
      </w:pPr>
      <w:rPr>
        <w:rFonts w:ascii="Arial" w:hAnsi="Arial" w:hint="default"/>
      </w:rPr>
    </w:lvl>
    <w:lvl w:ilvl="1" w:tplc="8758B96C" w:tentative="1">
      <w:start w:val="1"/>
      <w:numFmt w:val="bullet"/>
      <w:lvlText w:val="•"/>
      <w:lvlJc w:val="left"/>
      <w:pPr>
        <w:tabs>
          <w:tab w:val="num" w:pos="1440"/>
        </w:tabs>
        <w:ind w:left="1440" w:hanging="360"/>
      </w:pPr>
      <w:rPr>
        <w:rFonts w:ascii="Arial" w:hAnsi="Arial" w:hint="default"/>
      </w:rPr>
    </w:lvl>
    <w:lvl w:ilvl="2" w:tplc="04544CF4" w:tentative="1">
      <w:start w:val="1"/>
      <w:numFmt w:val="bullet"/>
      <w:lvlText w:val="•"/>
      <w:lvlJc w:val="left"/>
      <w:pPr>
        <w:tabs>
          <w:tab w:val="num" w:pos="2160"/>
        </w:tabs>
        <w:ind w:left="2160" w:hanging="360"/>
      </w:pPr>
      <w:rPr>
        <w:rFonts w:ascii="Arial" w:hAnsi="Arial" w:hint="default"/>
      </w:rPr>
    </w:lvl>
    <w:lvl w:ilvl="3" w:tplc="C3286966" w:tentative="1">
      <w:start w:val="1"/>
      <w:numFmt w:val="bullet"/>
      <w:lvlText w:val="•"/>
      <w:lvlJc w:val="left"/>
      <w:pPr>
        <w:tabs>
          <w:tab w:val="num" w:pos="2880"/>
        </w:tabs>
        <w:ind w:left="2880" w:hanging="360"/>
      </w:pPr>
      <w:rPr>
        <w:rFonts w:ascii="Arial" w:hAnsi="Arial" w:hint="default"/>
      </w:rPr>
    </w:lvl>
    <w:lvl w:ilvl="4" w:tplc="0A967244" w:tentative="1">
      <w:start w:val="1"/>
      <w:numFmt w:val="bullet"/>
      <w:lvlText w:val="•"/>
      <w:lvlJc w:val="left"/>
      <w:pPr>
        <w:tabs>
          <w:tab w:val="num" w:pos="3600"/>
        </w:tabs>
        <w:ind w:left="3600" w:hanging="360"/>
      </w:pPr>
      <w:rPr>
        <w:rFonts w:ascii="Arial" w:hAnsi="Arial" w:hint="default"/>
      </w:rPr>
    </w:lvl>
    <w:lvl w:ilvl="5" w:tplc="F73693DC" w:tentative="1">
      <w:start w:val="1"/>
      <w:numFmt w:val="bullet"/>
      <w:lvlText w:val="•"/>
      <w:lvlJc w:val="left"/>
      <w:pPr>
        <w:tabs>
          <w:tab w:val="num" w:pos="4320"/>
        </w:tabs>
        <w:ind w:left="4320" w:hanging="360"/>
      </w:pPr>
      <w:rPr>
        <w:rFonts w:ascii="Arial" w:hAnsi="Arial" w:hint="default"/>
      </w:rPr>
    </w:lvl>
    <w:lvl w:ilvl="6" w:tplc="FDB8143E" w:tentative="1">
      <w:start w:val="1"/>
      <w:numFmt w:val="bullet"/>
      <w:lvlText w:val="•"/>
      <w:lvlJc w:val="left"/>
      <w:pPr>
        <w:tabs>
          <w:tab w:val="num" w:pos="5040"/>
        </w:tabs>
        <w:ind w:left="5040" w:hanging="360"/>
      </w:pPr>
      <w:rPr>
        <w:rFonts w:ascii="Arial" w:hAnsi="Arial" w:hint="default"/>
      </w:rPr>
    </w:lvl>
    <w:lvl w:ilvl="7" w:tplc="04F0E014" w:tentative="1">
      <w:start w:val="1"/>
      <w:numFmt w:val="bullet"/>
      <w:lvlText w:val="•"/>
      <w:lvlJc w:val="left"/>
      <w:pPr>
        <w:tabs>
          <w:tab w:val="num" w:pos="5760"/>
        </w:tabs>
        <w:ind w:left="5760" w:hanging="360"/>
      </w:pPr>
      <w:rPr>
        <w:rFonts w:ascii="Arial" w:hAnsi="Arial" w:hint="default"/>
      </w:rPr>
    </w:lvl>
    <w:lvl w:ilvl="8" w:tplc="1FFC534C" w:tentative="1">
      <w:start w:val="1"/>
      <w:numFmt w:val="bullet"/>
      <w:lvlText w:val="•"/>
      <w:lvlJc w:val="left"/>
      <w:pPr>
        <w:tabs>
          <w:tab w:val="num" w:pos="6480"/>
        </w:tabs>
        <w:ind w:left="6480" w:hanging="360"/>
      </w:pPr>
      <w:rPr>
        <w:rFonts w:ascii="Arial" w:hAnsi="Arial" w:hint="default"/>
      </w:rPr>
    </w:lvl>
  </w:abstractNum>
  <w:abstractNum w:abstractNumId="126" w15:restartNumberingAfterBreak="0">
    <w:nsid w:val="1C70267F"/>
    <w:multiLevelType w:val="hybridMultilevel"/>
    <w:tmpl w:val="08CCCB0A"/>
    <w:lvl w:ilvl="0" w:tplc="E326B04E">
      <w:start w:val="1"/>
      <w:numFmt w:val="bullet"/>
      <w:lvlText w:val="•"/>
      <w:lvlJc w:val="left"/>
      <w:pPr>
        <w:tabs>
          <w:tab w:val="num" w:pos="720"/>
        </w:tabs>
        <w:ind w:left="720" w:hanging="360"/>
      </w:pPr>
      <w:rPr>
        <w:rFonts w:ascii="Arial" w:hAnsi="Arial" w:hint="default"/>
      </w:rPr>
    </w:lvl>
    <w:lvl w:ilvl="1" w:tplc="1CA08D3E" w:tentative="1">
      <w:start w:val="1"/>
      <w:numFmt w:val="bullet"/>
      <w:lvlText w:val="•"/>
      <w:lvlJc w:val="left"/>
      <w:pPr>
        <w:tabs>
          <w:tab w:val="num" w:pos="1440"/>
        </w:tabs>
        <w:ind w:left="1440" w:hanging="360"/>
      </w:pPr>
      <w:rPr>
        <w:rFonts w:ascii="Arial" w:hAnsi="Arial" w:hint="default"/>
      </w:rPr>
    </w:lvl>
    <w:lvl w:ilvl="2" w:tplc="266C8B3A" w:tentative="1">
      <w:start w:val="1"/>
      <w:numFmt w:val="bullet"/>
      <w:lvlText w:val="•"/>
      <w:lvlJc w:val="left"/>
      <w:pPr>
        <w:tabs>
          <w:tab w:val="num" w:pos="2160"/>
        </w:tabs>
        <w:ind w:left="2160" w:hanging="360"/>
      </w:pPr>
      <w:rPr>
        <w:rFonts w:ascii="Arial" w:hAnsi="Arial" w:hint="default"/>
      </w:rPr>
    </w:lvl>
    <w:lvl w:ilvl="3" w:tplc="D37A8B94" w:tentative="1">
      <w:start w:val="1"/>
      <w:numFmt w:val="bullet"/>
      <w:lvlText w:val="•"/>
      <w:lvlJc w:val="left"/>
      <w:pPr>
        <w:tabs>
          <w:tab w:val="num" w:pos="2880"/>
        </w:tabs>
        <w:ind w:left="2880" w:hanging="360"/>
      </w:pPr>
      <w:rPr>
        <w:rFonts w:ascii="Arial" w:hAnsi="Arial" w:hint="default"/>
      </w:rPr>
    </w:lvl>
    <w:lvl w:ilvl="4" w:tplc="15D4D3DC" w:tentative="1">
      <w:start w:val="1"/>
      <w:numFmt w:val="bullet"/>
      <w:lvlText w:val="•"/>
      <w:lvlJc w:val="left"/>
      <w:pPr>
        <w:tabs>
          <w:tab w:val="num" w:pos="3600"/>
        </w:tabs>
        <w:ind w:left="3600" w:hanging="360"/>
      </w:pPr>
      <w:rPr>
        <w:rFonts w:ascii="Arial" w:hAnsi="Arial" w:hint="default"/>
      </w:rPr>
    </w:lvl>
    <w:lvl w:ilvl="5" w:tplc="306C0B70" w:tentative="1">
      <w:start w:val="1"/>
      <w:numFmt w:val="bullet"/>
      <w:lvlText w:val="•"/>
      <w:lvlJc w:val="left"/>
      <w:pPr>
        <w:tabs>
          <w:tab w:val="num" w:pos="4320"/>
        </w:tabs>
        <w:ind w:left="4320" w:hanging="360"/>
      </w:pPr>
      <w:rPr>
        <w:rFonts w:ascii="Arial" w:hAnsi="Arial" w:hint="default"/>
      </w:rPr>
    </w:lvl>
    <w:lvl w:ilvl="6" w:tplc="0F2C6D84" w:tentative="1">
      <w:start w:val="1"/>
      <w:numFmt w:val="bullet"/>
      <w:lvlText w:val="•"/>
      <w:lvlJc w:val="left"/>
      <w:pPr>
        <w:tabs>
          <w:tab w:val="num" w:pos="5040"/>
        </w:tabs>
        <w:ind w:left="5040" w:hanging="360"/>
      </w:pPr>
      <w:rPr>
        <w:rFonts w:ascii="Arial" w:hAnsi="Arial" w:hint="default"/>
      </w:rPr>
    </w:lvl>
    <w:lvl w:ilvl="7" w:tplc="F8C41160" w:tentative="1">
      <w:start w:val="1"/>
      <w:numFmt w:val="bullet"/>
      <w:lvlText w:val="•"/>
      <w:lvlJc w:val="left"/>
      <w:pPr>
        <w:tabs>
          <w:tab w:val="num" w:pos="5760"/>
        </w:tabs>
        <w:ind w:left="5760" w:hanging="360"/>
      </w:pPr>
      <w:rPr>
        <w:rFonts w:ascii="Arial" w:hAnsi="Arial" w:hint="default"/>
      </w:rPr>
    </w:lvl>
    <w:lvl w:ilvl="8" w:tplc="CCBE42EC" w:tentative="1">
      <w:start w:val="1"/>
      <w:numFmt w:val="bullet"/>
      <w:lvlText w:val="•"/>
      <w:lvlJc w:val="left"/>
      <w:pPr>
        <w:tabs>
          <w:tab w:val="num" w:pos="6480"/>
        </w:tabs>
        <w:ind w:left="6480" w:hanging="360"/>
      </w:pPr>
      <w:rPr>
        <w:rFonts w:ascii="Arial" w:hAnsi="Arial" w:hint="default"/>
      </w:rPr>
    </w:lvl>
  </w:abstractNum>
  <w:abstractNum w:abstractNumId="127" w15:restartNumberingAfterBreak="0">
    <w:nsid w:val="1C7F7185"/>
    <w:multiLevelType w:val="hybridMultilevel"/>
    <w:tmpl w:val="9EEC64F2"/>
    <w:lvl w:ilvl="0" w:tplc="3236AE6C">
      <w:start w:val="1"/>
      <w:numFmt w:val="bullet"/>
      <w:lvlText w:val="•"/>
      <w:lvlJc w:val="left"/>
      <w:pPr>
        <w:tabs>
          <w:tab w:val="num" w:pos="720"/>
        </w:tabs>
        <w:ind w:left="720" w:hanging="360"/>
      </w:pPr>
      <w:rPr>
        <w:rFonts w:ascii="Arial" w:hAnsi="Arial" w:hint="default"/>
      </w:rPr>
    </w:lvl>
    <w:lvl w:ilvl="1" w:tplc="DDDE1F92" w:tentative="1">
      <w:start w:val="1"/>
      <w:numFmt w:val="bullet"/>
      <w:lvlText w:val="•"/>
      <w:lvlJc w:val="left"/>
      <w:pPr>
        <w:tabs>
          <w:tab w:val="num" w:pos="1440"/>
        </w:tabs>
        <w:ind w:left="1440" w:hanging="360"/>
      </w:pPr>
      <w:rPr>
        <w:rFonts w:ascii="Arial" w:hAnsi="Arial" w:hint="default"/>
      </w:rPr>
    </w:lvl>
    <w:lvl w:ilvl="2" w:tplc="AE3A84A0" w:tentative="1">
      <w:start w:val="1"/>
      <w:numFmt w:val="bullet"/>
      <w:lvlText w:val="•"/>
      <w:lvlJc w:val="left"/>
      <w:pPr>
        <w:tabs>
          <w:tab w:val="num" w:pos="2160"/>
        </w:tabs>
        <w:ind w:left="2160" w:hanging="360"/>
      </w:pPr>
      <w:rPr>
        <w:rFonts w:ascii="Arial" w:hAnsi="Arial" w:hint="default"/>
      </w:rPr>
    </w:lvl>
    <w:lvl w:ilvl="3" w:tplc="7C4AC29A" w:tentative="1">
      <w:start w:val="1"/>
      <w:numFmt w:val="bullet"/>
      <w:lvlText w:val="•"/>
      <w:lvlJc w:val="left"/>
      <w:pPr>
        <w:tabs>
          <w:tab w:val="num" w:pos="2880"/>
        </w:tabs>
        <w:ind w:left="2880" w:hanging="360"/>
      </w:pPr>
      <w:rPr>
        <w:rFonts w:ascii="Arial" w:hAnsi="Arial" w:hint="default"/>
      </w:rPr>
    </w:lvl>
    <w:lvl w:ilvl="4" w:tplc="29226BB2" w:tentative="1">
      <w:start w:val="1"/>
      <w:numFmt w:val="bullet"/>
      <w:lvlText w:val="•"/>
      <w:lvlJc w:val="left"/>
      <w:pPr>
        <w:tabs>
          <w:tab w:val="num" w:pos="3600"/>
        </w:tabs>
        <w:ind w:left="3600" w:hanging="360"/>
      </w:pPr>
      <w:rPr>
        <w:rFonts w:ascii="Arial" w:hAnsi="Arial" w:hint="default"/>
      </w:rPr>
    </w:lvl>
    <w:lvl w:ilvl="5" w:tplc="0A34C30E" w:tentative="1">
      <w:start w:val="1"/>
      <w:numFmt w:val="bullet"/>
      <w:lvlText w:val="•"/>
      <w:lvlJc w:val="left"/>
      <w:pPr>
        <w:tabs>
          <w:tab w:val="num" w:pos="4320"/>
        </w:tabs>
        <w:ind w:left="4320" w:hanging="360"/>
      </w:pPr>
      <w:rPr>
        <w:rFonts w:ascii="Arial" w:hAnsi="Arial" w:hint="default"/>
      </w:rPr>
    </w:lvl>
    <w:lvl w:ilvl="6" w:tplc="966AF4D8" w:tentative="1">
      <w:start w:val="1"/>
      <w:numFmt w:val="bullet"/>
      <w:lvlText w:val="•"/>
      <w:lvlJc w:val="left"/>
      <w:pPr>
        <w:tabs>
          <w:tab w:val="num" w:pos="5040"/>
        </w:tabs>
        <w:ind w:left="5040" w:hanging="360"/>
      </w:pPr>
      <w:rPr>
        <w:rFonts w:ascii="Arial" w:hAnsi="Arial" w:hint="default"/>
      </w:rPr>
    </w:lvl>
    <w:lvl w:ilvl="7" w:tplc="9DDA2422" w:tentative="1">
      <w:start w:val="1"/>
      <w:numFmt w:val="bullet"/>
      <w:lvlText w:val="•"/>
      <w:lvlJc w:val="left"/>
      <w:pPr>
        <w:tabs>
          <w:tab w:val="num" w:pos="5760"/>
        </w:tabs>
        <w:ind w:left="5760" w:hanging="360"/>
      </w:pPr>
      <w:rPr>
        <w:rFonts w:ascii="Arial" w:hAnsi="Arial" w:hint="default"/>
      </w:rPr>
    </w:lvl>
    <w:lvl w:ilvl="8" w:tplc="AFD640C6" w:tentative="1">
      <w:start w:val="1"/>
      <w:numFmt w:val="bullet"/>
      <w:lvlText w:val="•"/>
      <w:lvlJc w:val="left"/>
      <w:pPr>
        <w:tabs>
          <w:tab w:val="num" w:pos="6480"/>
        </w:tabs>
        <w:ind w:left="6480" w:hanging="360"/>
      </w:pPr>
      <w:rPr>
        <w:rFonts w:ascii="Arial" w:hAnsi="Arial" w:hint="default"/>
      </w:rPr>
    </w:lvl>
  </w:abstractNum>
  <w:abstractNum w:abstractNumId="128" w15:restartNumberingAfterBreak="0">
    <w:nsid w:val="1C8E36DC"/>
    <w:multiLevelType w:val="hybridMultilevel"/>
    <w:tmpl w:val="9FC8403C"/>
    <w:lvl w:ilvl="0" w:tplc="C7DCD714">
      <w:start w:val="1"/>
      <w:numFmt w:val="bullet"/>
      <w:lvlText w:val="•"/>
      <w:lvlJc w:val="left"/>
      <w:pPr>
        <w:tabs>
          <w:tab w:val="num" w:pos="720"/>
        </w:tabs>
        <w:ind w:left="720" w:hanging="360"/>
      </w:pPr>
      <w:rPr>
        <w:rFonts w:ascii="Arial" w:hAnsi="Arial" w:hint="default"/>
      </w:rPr>
    </w:lvl>
    <w:lvl w:ilvl="1" w:tplc="C18A8272" w:tentative="1">
      <w:start w:val="1"/>
      <w:numFmt w:val="bullet"/>
      <w:lvlText w:val="•"/>
      <w:lvlJc w:val="left"/>
      <w:pPr>
        <w:tabs>
          <w:tab w:val="num" w:pos="1440"/>
        </w:tabs>
        <w:ind w:left="1440" w:hanging="360"/>
      </w:pPr>
      <w:rPr>
        <w:rFonts w:ascii="Arial" w:hAnsi="Arial" w:hint="default"/>
      </w:rPr>
    </w:lvl>
    <w:lvl w:ilvl="2" w:tplc="CD7EF150" w:tentative="1">
      <w:start w:val="1"/>
      <w:numFmt w:val="bullet"/>
      <w:lvlText w:val="•"/>
      <w:lvlJc w:val="left"/>
      <w:pPr>
        <w:tabs>
          <w:tab w:val="num" w:pos="2160"/>
        </w:tabs>
        <w:ind w:left="2160" w:hanging="360"/>
      </w:pPr>
      <w:rPr>
        <w:rFonts w:ascii="Arial" w:hAnsi="Arial" w:hint="default"/>
      </w:rPr>
    </w:lvl>
    <w:lvl w:ilvl="3" w:tplc="0ADAA962" w:tentative="1">
      <w:start w:val="1"/>
      <w:numFmt w:val="bullet"/>
      <w:lvlText w:val="•"/>
      <w:lvlJc w:val="left"/>
      <w:pPr>
        <w:tabs>
          <w:tab w:val="num" w:pos="2880"/>
        </w:tabs>
        <w:ind w:left="2880" w:hanging="360"/>
      </w:pPr>
      <w:rPr>
        <w:rFonts w:ascii="Arial" w:hAnsi="Arial" w:hint="default"/>
      </w:rPr>
    </w:lvl>
    <w:lvl w:ilvl="4" w:tplc="A04C29BA" w:tentative="1">
      <w:start w:val="1"/>
      <w:numFmt w:val="bullet"/>
      <w:lvlText w:val="•"/>
      <w:lvlJc w:val="left"/>
      <w:pPr>
        <w:tabs>
          <w:tab w:val="num" w:pos="3600"/>
        </w:tabs>
        <w:ind w:left="3600" w:hanging="360"/>
      </w:pPr>
      <w:rPr>
        <w:rFonts w:ascii="Arial" w:hAnsi="Arial" w:hint="default"/>
      </w:rPr>
    </w:lvl>
    <w:lvl w:ilvl="5" w:tplc="31643DA6" w:tentative="1">
      <w:start w:val="1"/>
      <w:numFmt w:val="bullet"/>
      <w:lvlText w:val="•"/>
      <w:lvlJc w:val="left"/>
      <w:pPr>
        <w:tabs>
          <w:tab w:val="num" w:pos="4320"/>
        </w:tabs>
        <w:ind w:left="4320" w:hanging="360"/>
      </w:pPr>
      <w:rPr>
        <w:rFonts w:ascii="Arial" w:hAnsi="Arial" w:hint="default"/>
      </w:rPr>
    </w:lvl>
    <w:lvl w:ilvl="6" w:tplc="7668FA56" w:tentative="1">
      <w:start w:val="1"/>
      <w:numFmt w:val="bullet"/>
      <w:lvlText w:val="•"/>
      <w:lvlJc w:val="left"/>
      <w:pPr>
        <w:tabs>
          <w:tab w:val="num" w:pos="5040"/>
        </w:tabs>
        <w:ind w:left="5040" w:hanging="360"/>
      </w:pPr>
      <w:rPr>
        <w:rFonts w:ascii="Arial" w:hAnsi="Arial" w:hint="default"/>
      </w:rPr>
    </w:lvl>
    <w:lvl w:ilvl="7" w:tplc="7EB4553E" w:tentative="1">
      <w:start w:val="1"/>
      <w:numFmt w:val="bullet"/>
      <w:lvlText w:val="•"/>
      <w:lvlJc w:val="left"/>
      <w:pPr>
        <w:tabs>
          <w:tab w:val="num" w:pos="5760"/>
        </w:tabs>
        <w:ind w:left="5760" w:hanging="360"/>
      </w:pPr>
      <w:rPr>
        <w:rFonts w:ascii="Arial" w:hAnsi="Arial" w:hint="default"/>
      </w:rPr>
    </w:lvl>
    <w:lvl w:ilvl="8" w:tplc="9070892E" w:tentative="1">
      <w:start w:val="1"/>
      <w:numFmt w:val="bullet"/>
      <w:lvlText w:val="•"/>
      <w:lvlJc w:val="left"/>
      <w:pPr>
        <w:tabs>
          <w:tab w:val="num" w:pos="6480"/>
        </w:tabs>
        <w:ind w:left="6480" w:hanging="360"/>
      </w:pPr>
      <w:rPr>
        <w:rFonts w:ascii="Arial" w:hAnsi="Arial" w:hint="default"/>
      </w:rPr>
    </w:lvl>
  </w:abstractNum>
  <w:abstractNum w:abstractNumId="129" w15:restartNumberingAfterBreak="0">
    <w:nsid w:val="1C923C6B"/>
    <w:multiLevelType w:val="hybridMultilevel"/>
    <w:tmpl w:val="0852714C"/>
    <w:lvl w:ilvl="0" w:tplc="FE8033E4">
      <w:start w:val="1"/>
      <w:numFmt w:val="bullet"/>
      <w:lvlText w:val="•"/>
      <w:lvlJc w:val="left"/>
      <w:pPr>
        <w:tabs>
          <w:tab w:val="num" w:pos="720"/>
        </w:tabs>
        <w:ind w:left="720" w:hanging="360"/>
      </w:pPr>
      <w:rPr>
        <w:rFonts w:ascii="Arial" w:hAnsi="Arial" w:hint="default"/>
      </w:rPr>
    </w:lvl>
    <w:lvl w:ilvl="1" w:tplc="05DC00E0" w:tentative="1">
      <w:start w:val="1"/>
      <w:numFmt w:val="bullet"/>
      <w:lvlText w:val="•"/>
      <w:lvlJc w:val="left"/>
      <w:pPr>
        <w:tabs>
          <w:tab w:val="num" w:pos="1440"/>
        </w:tabs>
        <w:ind w:left="1440" w:hanging="360"/>
      </w:pPr>
      <w:rPr>
        <w:rFonts w:ascii="Arial" w:hAnsi="Arial" w:hint="default"/>
      </w:rPr>
    </w:lvl>
    <w:lvl w:ilvl="2" w:tplc="038EADA6" w:tentative="1">
      <w:start w:val="1"/>
      <w:numFmt w:val="bullet"/>
      <w:lvlText w:val="•"/>
      <w:lvlJc w:val="left"/>
      <w:pPr>
        <w:tabs>
          <w:tab w:val="num" w:pos="2160"/>
        </w:tabs>
        <w:ind w:left="2160" w:hanging="360"/>
      </w:pPr>
      <w:rPr>
        <w:rFonts w:ascii="Arial" w:hAnsi="Arial" w:hint="default"/>
      </w:rPr>
    </w:lvl>
    <w:lvl w:ilvl="3" w:tplc="617E8FB2" w:tentative="1">
      <w:start w:val="1"/>
      <w:numFmt w:val="bullet"/>
      <w:lvlText w:val="•"/>
      <w:lvlJc w:val="left"/>
      <w:pPr>
        <w:tabs>
          <w:tab w:val="num" w:pos="2880"/>
        </w:tabs>
        <w:ind w:left="2880" w:hanging="360"/>
      </w:pPr>
      <w:rPr>
        <w:rFonts w:ascii="Arial" w:hAnsi="Arial" w:hint="default"/>
      </w:rPr>
    </w:lvl>
    <w:lvl w:ilvl="4" w:tplc="1EBC9B10" w:tentative="1">
      <w:start w:val="1"/>
      <w:numFmt w:val="bullet"/>
      <w:lvlText w:val="•"/>
      <w:lvlJc w:val="left"/>
      <w:pPr>
        <w:tabs>
          <w:tab w:val="num" w:pos="3600"/>
        </w:tabs>
        <w:ind w:left="3600" w:hanging="360"/>
      </w:pPr>
      <w:rPr>
        <w:rFonts w:ascii="Arial" w:hAnsi="Arial" w:hint="default"/>
      </w:rPr>
    </w:lvl>
    <w:lvl w:ilvl="5" w:tplc="4782AE12" w:tentative="1">
      <w:start w:val="1"/>
      <w:numFmt w:val="bullet"/>
      <w:lvlText w:val="•"/>
      <w:lvlJc w:val="left"/>
      <w:pPr>
        <w:tabs>
          <w:tab w:val="num" w:pos="4320"/>
        </w:tabs>
        <w:ind w:left="4320" w:hanging="360"/>
      </w:pPr>
      <w:rPr>
        <w:rFonts w:ascii="Arial" w:hAnsi="Arial" w:hint="default"/>
      </w:rPr>
    </w:lvl>
    <w:lvl w:ilvl="6" w:tplc="6B261BA4" w:tentative="1">
      <w:start w:val="1"/>
      <w:numFmt w:val="bullet"/>
      <w:lvlText w:val="•"/>
      <w:lvlJc w:val="left"/>
      <w:pPr>
        <w:tabs>
          <w:tab w:val="num" w:pos="5040"/>
        </w:tabs>
        <w:ind w:left="5040" w:hanging="360"/>
      </w:pPr>
      <w:rPr>
        <w:rFonts w:ascii="Arial" w:hAnsi="Arial" w:hint="default"/>
      </w:rPr>
    </w:lvl>
    <w:lvl w:ilvl="7" w:tplc="D4DCA43C" w:tentative="1">
      <w:start w:val="1"/>
      <w:numFmt w:val="bullet"/>
      <w:lvlText w:val="•"/>
      <w:lvlJc w:val="left"/>
      <w:pPr>
        <w:tabs>
          <w:tab w:val="num" w:pos="5760"/>
        </w:tabs>
        <w:ind w:left="5760" w:hanging="360"/>
      </w:pPr>
      <w:rPr>
        <w:rFonts w:ascii="Arial" w:hAnsi="Arial" w:hint="default"/>
      </w:rPr>
    </w:lvl>
    <w:lvl w:ilvl="8" w:tplc="2416B00E" w:tentative="1">
      <w:start w:val="1"/>
      <w:numFmt w:val="bullet"/>
      <w:lvlText w:val="•"/>
      <w:lvlJc w:val="left"/>
      <w:pPr>
        <w:tabs>
          <w:tab w:val="num" w:pos="6480"/>
        </w:tabs>
        <w:ind w:left="6480" w:hanging="360"/>
      </w:pPr>
      <w:rPr>
        <w:rFonts w:ascii="Arial" w:hAnsi="Arial" w:hint="default"/>
      </w:rPr>
    </w:lvl>
  </w:abstractNum>
  <w:abstractNum w:abstractNumId="130" w15:restartNumberingAfterBreak="0">
    <w:nsid w:val="1C941367"/>
    <w:multiLevelType w:val="hybridMultilevel"/>
    <w:tmpl w:val="0778EC76"/>
    <w:lvl w:ilvl="0" w:tplc="037C1E78">
      <w:start w:val="1"/>
      <w:numFmt w:val="bullet"/>
      <w:lvlText w:val="•"/>
      <w:lvlJc w:val="left"/>
      <w:pPr>
        <w:tabs>
          <w:tab w:val="num" w:pos="720"/>
        </w:tabs>
        <w:ind w:left="720" w:hanging="360"/>
      </w:pPr>
      <w:rPr>
        <w:rFonts w:ascii="Arial" w:hAnsi="Arial" w:hint="default"/>
      </w:rPr>
    </w:lvl>
    <w:lvl w:ilvl="1" w:tplc="4DCCF9AA" w:tentative="1">
      <w:start w:val="1"/>
      <w:numFmt w:val="bullet"/>
      <w:lvlText w:val="•"/>
      <w:lvlJc w:val="left"/>
      <w:pPr>
        <w:tabs>
          <w:tab w:val="num" w:pos="1440"/>
        </w:tabs>
        <w:ind w:left="1440" w:hanging="360"/>
      </w:pPr>
      <w:rPr>
        <w:rFonts w:ascii="Arial" w:hAnsi="Arial" w:hint="default"/>
      </w:rPr>
    </w:lvl>
    <w:lvl w:ilvl="2" w:tplc="87D476D4" w:tentative="1">
      <w:start w:val="1"/>
      <w:numFmt w:val="bullet"/>
      <w:lvlText w:val="•"/>
      <w:lvlJc w:val="left"/>
      <w:pPr>
        <w:tabs>
          <w:tab w:val="num" w:pos="2160"/>
        </w:tabs>
        <w:ind w:left="2160" w:hanging="360"/>
      </w:pPr>
      <w:rPr>
        <w:rFonts w:ascii="Arial" w:hAnsi="Arial" w:hint="default"/>
      </w:rPr>
    </w:lvl>
    <w:lvl w:ilvl="3" w:tplc="45F8BC5A" w:tentative="1">
      <w:start w:val="1"/>
      <w:numFmt w:val="bullet"/>
      <w:lvlText w:val="•"/>
      <w:lvlJc w:val="left"/>
      <w:pPr>
        <w:tabs>
          <w:tab w:val="num" w:pos="2880"/>
        </w:tabs>
        <w:ind w:left="2880" w:hanging="360"/>
      </w:pPr>
      <w:rPr>
        <w:rFonts w:ascii="Arial" w:hAnsi="Arial" w:hint="default"/>
      </w:rPr>
    </w:lvl>
    <w:lvl w:ilvl="4" w:tplc="4BDA37A8" w:tentative="1">
      <w:start w:val="1"/>
      <w:numFmt w:val="bullet"/>
      <w:lvlText w:val="•"/>
      <w:lvlJc w:val="left"/>
      <w:pPr>
        <w:tabs>
          <w:tab w:val="num" w:pos="3600"/>
        </w:tabs>
        <w:ind w:left="3600" w:hanging="360"/>
      </w:pPr>
      <w:rPr>
        <w:rFonts w:ascii="Arial" w:hAnsi="Arial" w:hint="default"/>
      </w:rPr>
    </w:lvl>
    <w:lvl w:ilvl="5" w:tplc="9568316C" w:tentative="1">
      <w:start w:val="1"/>
      <w:numFmt w:val="bullet"/>
      <w:lvlText w:val="•"/>
      <w:lvlJc w:val="left"/>
      <w:pPr>
        <w:tabs>
          <w:tab w:val="num" w:pos="4320"/>
        </w:tabs>
        <w:ind w:left="4320" w:hanging="360"/>
      </w:pPr>
      <w:rPr>
        <w:rFonts w:ascii="Arial" w:hAnsi="Arial" w:hint="default"/>
      </w:rPr>
    </w:lvl>
    <w:lvl w:ilvl="6" w:tplc="5AEEBC32" w:tentative="1">
      <w:start w:val="1"/>
      <w:numFmt w:val="bullet"/>
      <w:lvlText w:val="•"/>
      <w:lvlJc w:val="left"/>
      <w:pPr>
        <w:tabs>
          <w:tab w:val="num" w:pos="5040"/>
        </w:tabs>
        <w:ind w:left="5040" w:hanging="360"/>
      </w:pPr>
      <w:rPr>
        <w:rFonts w:ascii="Arial" w:hAnsi="Arial" w:hint="default"/>
      </w:rPr>
    </w:lvl>
    <w:lvl w:ilvl="7" w:tplc="4F40BA6C" w:tentative="1">
      <w:start w:val="1"/>
      <w:numFmt w:val="bullet"/>
      <w:lvlText w:val="•"/>
      <w:lvlJc w:val="left"/>
      <w:pPr>
        <w:tabs>
          <w:tab w:val="num" w:pos="5760"/>
        </w:tabs>
        <w:ind w:left="5760" w:hanging="360"/>
      </w:pPr>
      <w:rPr>
        <w:rFonts w:ascii="Arial" w:hAnsi="Arial" w:hint="default"/>
      </w:rPr>
    </w:lvl>
    <w:lvl w:ilvl="8" w:tplc="39FE11A2" w:tentative="1">
      <w:start w:val="1"/>
      <w:numFmt w:val="bullet"/>
      <w:lvlText w:val="•"/>
      <w:lvlJc w:val="left"/>
      <w:pPr>
        <w:tabs>
          <w:tab w:val="num" w:pos="6480"/>
        </w:tabs>
        <w:ind w:left="6480" w:hanging="360"/>
      </w:pPr>
      <w:rPr>
        <w:rFonts w:ascii="Arial" w:hAnsi="Arial" w:hint="default"/>
      </w:rPr>
    </w:lvl>
  </w:abstractNum>
  <w:abstractNum w:abstractNumId="131" w15:restartNumberingAfterBreak="0">
    <w:nsid w:val="1C9418F4"/>
    <w:multiLevelType w:val="hybridMultilevel"/>
    <w:tmpl w:val="DD0A6D6E"/>
    <w:lvl w:ilvl="0" w:tplc="87901880">
      <w:start w:val="1"/>
      <w:numFmt w:val="bullet"/>
      <w:lvlText w:val="•"/>
      <w:lvlJc w:val="left"/>
      <w:pPr>
        <w:tabs>
          <w:tab w:val="num" w:pos="720"/>
        </w:tabs>
        <w:ind w:left="720" w:hanging="360"/>
      </w:pPr>
      <w:rPr>
        <w:rFonts w:ascii="Arial" w:hAnsi="Arial" w:hint="default"/>
      </w:rPr>
    </w:lvl>
    <w:lvl w:ilvl="1" w:tplc="55D40884" w:tentative="1">
      <w:start w:val="1"/>
      <w:numFmt w:val="bullet"/>
      <w:lvlText w:val="•"/>
      <w:lvlJc w:val="left"/>
      <w:pPr>
        <w:tabs>
          <w:tab w:val="num" w:pos="1440"/>
        </w:tabs>
        <w:ind w:left="1440" w:hanging="360"/>
      </w:pPr>
      <w:rPr>
        <w:rFonts w:ascii="Arial" w:hAnsi="Arial" w:hint="default"/>
      </w:rPr>
    </w:lvl>
    <w:lvl w:ilvl="2" w:tplc="F544DFCC" w:tentative="1">
      <w:start w:val="1"/>
      <w:numFmt w:val="bullet"/>
      <w:lvlText w:val="•"/>
      <w:lvlJc w:val="left"/>
      <w:pPr>
        <w:tabs>
          <w:tab w:val="num" w:pos="2160"/>
        </w:tabs>
        <w:ind w:left="2160" w:hanging="360"/>
      </w:pPr>
      <w:rPr>
        <w:rFonts w:ascii="Arial" w:hAnsi="Arial" w:hint="default"/>
      </w:rPr>
    </w:lvl>
    <w:lvl w:ilvl="3" w:tplc="49D61F7C" w:tentative="1">
      <w:start w:val="1"/>
      <w:numFmt w:val="bullet"/>
      <w:lvlText w:val="•"/>
      <w:lvlJc w:val="left"/>
      <w:pPr>
        <w:tabs>
          <w:tab w:val="num" w:pos="2880"/>
        </w:tabs>
        <w:ind w:left="2880" w:hanging="360"/>
      </w:pPr>
      <w:rPr>
        <w:rFonts w:ascii="Arial" w:hAnsi="Arial" w:hint="default"/>
      </w:rPr>
    </w:lvl>
    <w:lvl w:ilvl="4" w:tplc="4D344F98" w:tentative="1">
      <w:start w:val="1"/>
      <w:numFmt w:val="bullet"/>
      <w:lvlText w:val="•"/>
      <w:lvlJc w:val="left"/>
      <w:pPr>
        <w:tabs>
          <w:tab w:val="num" w:pos="3600"/>
        </w:tabs>
        <w:ind w:left="3600" w:hanging="360"/>
      </w:pPr>
      <w:rPr>
        <w:rFonts w:ascii="Arial" w:hAnsi="Arial" w:hint="default"/>
      </w:rPr>
    </w:lvl>
    <w:lvl w:ilvl="5" w:tplc="145A3A74" w:tentative="1">
      <w:start w:val="1"/>
      <w:numFmt w:val="bullet"/>
      <w:lvlText w:val="•"/>
      <w:lvlJc w:val="left"/>
      <w:pPr>
        <w:tabs>
          <w:tab w:val="num" w:pos="4320"/>
        </w:tabs>
        <w:ind w:left="4320" w:hanging="360"/>
      </w:pPr>
      <w:rPr>
        <w:rFonts w:ascii="Arial" w:hAnsi="Arial" w:hint="default"/>
      </w:rPr>
    </w:lvl>
    <w:lvl w:ilvl="6" w:tplc="C2EEA284" w:tentative="1">
      <w:start w:val="1"/>
      <w:numFmt w:val="bullet"/>
      <w:lvlText w:val="•"/>
      <w:lvlJc w:val="left"/>
      <w:pPr>
        <w:tabs>
          <w:tab w:val="num" w:pos="5040"/>
        </w:tabs>
        <w:ind w:left="5040" w:hanging="360"/>
      </w:pPr>
      <w:rPr>
        <w:rFonts w:ascii="Arial" w:hAnsi="Arial" w:hint="default"/>
      </w:rPr>
    </w:lvl>
    <w:lvl w:ilvl="7" w:tplc="4922F24E" w:tentative="1">
      <w:start w:val="1"/>
      <w:numFmt w:val="bullet"/>
      <w:lvlText w:val="•"/>
      <w:lvlJc w:val="left"/>
      <w:pPr>
        <w:tabs>
          <w:tab w:val="num" w:pos="5760"/>
        </w:tabs>
        <w:ind w:left="5760" w:hanging="360"/>
      </w:pPr>
      <w:rPr>
        <w:rFonts w:ascii="Arial" w:hAnsi="Arial" w:hint="default"/>
      </w:rPr>
    </w:lvl>
    <w:lvl w:ilvl="8" w:tplc="2F60FA58" w:tentative="1">
      <w:start w:val="1"/>
      <w:numFmt w:val="bullet"/>
      <w:lvlText w:val="•"/>
      <w:lvlJc w:val="left"/>
      <w:pPr>
        <w:tabs>
          <w:tab w:val="num" w:pos="6480"/>
        </w:tabs>
        <w:ind w:left="6480" w:hanging="360"/>
      </w:pPr>
      <w:rPr>
        <w:rFonts w:ascii="Arial" w:hAnsi="Arial" w:hint="default"/>
      </w:rPr>
    </w:lvl>
  </w:abstractNum>
  <w:abstractNum w:abstractNumId="132" w15:restartNumberingAfterBreak="0">
    <w:nsid w:val="1CB1651C"/>
    <w:multiLevelType w:val="hybridMultilevel"/>
    <w:tmpl w:val="7236F7C8"/>
    <w:lvl w:ilvl="0" w:tplc="37E0014E">
      <w:start w:val="1"/>
      <w:numFmt w:val="bullet"/>
      <w:lvlText w:val="•"/>
      <w:lvlJc w:val="left"/>
      <w:pPr>
        <w:tabs>
          <w:tab w:val="num" w:pos="720"/>
        </w:tabs>
        <w:ind w:left="720" w:hanging="360"/>
      </w:pPr>
      <w:rPr>
        <w:rFonts w:ascii="Arial" w:hAnsi="Arial" w:hint="default"/>
      </w:rPr>
    </w:lvl>
    <w:lvl w:ilvl="1" w:tplc="5484AA46" w:tentative="1">
      <w:start w:val="1"/>
      <w:numFmt w:val="bullet"/>
      <w:lvlText w:val="•"/>
      <w:lvlJc w:val="left"/>
      <w:pPr>
        <w:tabs>
          <w:tab w:val="num" w:pos="1440"/>
        </w:tabs>
        <w:ind w:left="1440" w:hanging="360"/>
      </w:pPr>
      <w:rPr>
        <w:rFonts w:ascii="Arial" w:hAnsi="Arial" w:hint="default"/>
      </w:rPr>
    </w:lvl>
    <w:lvl w:ilvl="2" w:tplc="C6A4FD6E" w:tentative="1">
      <w:start w:val="1"/>
      <w:numFmt w:val="bullet"/>
      <w:lvlText w:val="•"/>
      <w:lvlJc w:val="left"/>
      <w:pPr>
        <w:tabs>
          <w:tab w:val="num" w:pos="2160"/>
        </w:tabs>
        <w:ind w:left="2160" w:hanging="360"/>
      </w:pPr>
      <w:rPr>
        <w:rFonts w:ascii="Arial" w:hAnsi="Arial" w:hint="default"/>
      </w:rPr>
    </w:lvl>
    <w:lvl w:ilvl="3" w:tplc="F6F01060" w:tentative="1">
      <w:start w:val="1"/>
      <w:numFmt w:val="bullet"/>
      <w:lvlText w:val="•"/>
      <w:lvlJc w:val="left"/>
      <w:pPr>
        <w:tabs>
          <w:tab w:val="num" w:pos="2880"/>
        </w:tabs>
        <w:ind w:left="2880" w:hanging="360"/>
      </w:pPr>
      <w:rPr>
        <w:rFonts w:ascii="Arial" w:hAnsi="Arial" w:hint="default"/>
      </w:rPr>
    </w:lvl>
    <w:lvl w:ilvl="4" w:tplc="AF1EA470" w:tentative="1">
      <w:start w:val="1"/>
      <w:numFmt w:val="bullet"/>
      <w:lvlText w:val="•"/>
      <w:lvlJc w:val="left"/>
      <w:pPr>
        <w:tabs>
          <w:tab w:val="num" w:pos="3600"/>
        </w:tabs>
        <w:ind w:left="3600" w:hanging="360"/>
      </w:pPr>
      <w:rPr>
        <w:rFonts w:ascii="Arial" w:hAnsi="Arial" w:hint="default"/>
      </w:rPr>
    </w:lvl>
    <w:lvl w:ilvl="5" w:tplc="0980D6EC" w:tentative="1">
      <w:start w:val="1"/>
      <w:numFmt w:val="bullet"/>
      <w:lvlText w:val="•"/>
      <w:lvlJc w:val="left"/>
      <w:pPr>
        <w:tabs>
          <w:tab w:val="num" w:pos="4320"/>
        </w:tabs>
        <w:ind w:left="4320" w:hanging="360"/>
      </w:pPr>
      <w:rPr>
        <w:rFonts w:ascii="Arial" w:hAnsi="Arial" w:hint="default"/>
      </w:rPr>
    </w:lvl>
    <w:lvl w:ilvl="6" w:tplc="929E3CA6" w:tentative="1">
      <w:start w:val="1"/>
      <w:numFmt w:val="bullet"/>
      <w:lvlText w:val="•"/>
      <w:lvlJc w:val="left"/>
      <w:pPr>
        <w:tabs>
          <w:tab w:val="num" w:pos="5040"/>
        </w:tabs>
        <w:ind w:left="5040" w:hanging="360"/>
      </w:pPr>
      <w:rPr>
        <w:rFonts w:ascii="Arial" w:hAnsi="Arial" w:hint="default"/>
      </w:rPr>
    </w:lvl>
    <w:lvl w:ilvl="7" w:tplc="FF82E60C" w:tentative="1">
      <w:start w:val="1"/>
      <w:numFmt w:val="bullet"/>
      <w:lvlText w:val="•"/>
      <w:lvlJc w:val="left"/>
      <w:pPr>
        <w:tabs>
          <w:tab w:val="num" w:pos="5760"/>
        </w:tabs>
        <w:ind w:left="5760" w:hanging="360"/>
      </w:pPr>
      <w:rPr>
        <w:rFonts w:ascii="Arial" w:hAnsi="Arial" w:hint="default"/>
      </w:rPr>
    </w:lvl>
    <w:lvl w:ilvl="8" w:tplc="0D4C68FA" w:tentative="1">
      <w:start w:val="1"/>
      <w:numFmt w:val="bullet"/>
      <w:lvlText w:val="•"/>
      <w:lvlJc w:val="left"/>
      <w:pPr>
        <w:tabs>
          <w:tab w:val="num" w:pos="6480"/>
        </w:tabs>
        <w:ind w:left="6480" w:hanging="360"/>
      </w:pPr>
      <w:rPr>
        <w:rFonts w:ascii="Arial" w:hAnsi="Arial" w:hint="default"/>
      </w:rPr>
    </w:lvl>
  </w:abstractNum>
  <w:abstractNum w:abstractNumId="133" w15:restartNumberingAfterBreak="0">
    <w:nsid w:val="1CD83FE2"/>
    <w:multiLevelType w:val="hybridMultilevel"/>
    <w:tmpl w:val="1EA2A530"/>
    <w:lvl w:ilvl="0" w:tplc="B666F476">
      <w:start w:val="1"/>
      <w:numFmt w:val="bullet"/>
      <w:lvlText w:val="•"/>
      <w:lvlJc w:val="left"/>
      <w:pPr>
        <w:tabs>
          <w:tab w:val="num" w:pos="720"/>
        </w:tabs>
        <w:ind w:left="720" w:hanging="360"/>
      </w:pPr>
      <w:rPr>
        <w:rFonts w:ascii="Arial" w:hAnsi="Arial" w:hint="default"/>
      </w:rPr>
    </w:lvl>
    <w:lvl w:ilvl="1" w:tplc="EC02C602" w:tentative="1">
      <w:start w:val="1"/>
      <w:numFmt w:val="bullet"/>
      <w:lvlText w:val="•"/>
      <w:lvlJc w:val="left"/>
      <w:pPr>
        <w:tabs>
          <w:tab w:val="num" w:pos="1440"/>
        </w:tabs>
        <w:ind w:left="1440" w:hanging="360"/>
      </w:pPr>
      <w:rPr>
        <w:rFonts w:ascii="Arial" w:hAnsi="Arial" w:hint="default"/>
      </w:rPr>
    </w:lvl>
    <w:lvl w:ilvl="2" w:tplc="EDD4A632" w:tentative="1">
      <w:start w:val="1"/>
      <w:numFmt w:val="bullet"/>
      <w:lvlText w:val="•"/>
      <w:lvlJc w:val="left"/>
      <w:pPr>
        <w:tabs>
          <w:tab w:val="num" w:pos="2160"/>
        </w:tabs>
        <w:ind w:left="2160" w:hanging="360"/>
      </w:pPr>
      <w:rPr>
        <w:rFonts w:ascii="Arial" w:hAnsi="Arial" w:hint="default"/>
      </w:rPr>
    </w:lvl>
    <w:lvl w:ilvl="3" w:tplc="4770F1D2" w:tentative="1">
      <w:start w:val="1"/>
      <w:numFmt w:val="bullet"/>
      <w:lvlText w:val="•"/>
      <w:lvlJc w:val="left"/>
      <w:pPr>
        <w:tabs>
          <w:tab w:val="num" w:pos="2880"/>
        </w:tabs>
        <w:ind w:left="2880" w:hanging="360"/>
      </w:pPr>
      <w:rPr>
        <w:rFonts w:ascii="Arial" w:hAnsi="Arial" w:hint="default"/>
      </w:rPr>
    </w:lvl>
    <w:lvl w:ilvl="4" w:tplc="C19E5DF6" w:tentative="1">
      <w:start w:val="1"/>
      <w:numFmt w:val="bullet"/>
      <w:lvlText w:val="•"/>
      <w:lvlJc w:val="left"/>
      <w:pPr>
        <w:tabs>
          <w:tab w:val="num" w:pos="3600"/>
        </w:tabs>
        <w:ind w:left="3600" w:hanging="360"/>
      </w:pPr>
      <w:rPr>
        <w:rFonts w:ascii="Arial" w:hAnsi="Arial" w:hint="default"/>
      </w:rPr>
    </w:lvl>
    <w:lvl w:ilvl="5" w:tplc="24366E86" w:tentative="1">
      <w:start w:val="1"/>
      <w:numFmt w:val="bullet"/>
      <w:lvlText w:val="•"/>
      <w:lvlJc w:val="left"/>
      <w:pPr>
        <w:tabs>
          <w:tab w:val="num" w:pos="4320"/>
        </w:tabs>
        <w:ind w:left="4320" w:hanging="360"/>
      </w:pPr>
      <w:rPr>
        <w:rFonts w:ascii="Arial" w:hAnsi="Arial" w:hint="default"/>
      </w:rPr>
    </w:lvl>
    <w:lvl w:ilvl="6" w:tplc="AB0206DA" w:tentative="1">
      <w:start w:val="1"/>
      <w:numFmt w:val="bullet"/>
      <w:lvlText w:val="•"/>
      <w:lvlJc w:val="left"/>
      <w:pPr>
        <w:tabs>
          <w:tab w:val="num" w:pos="5040"/>
        </w:tabs>
        <w:ind w:left="5040" w:hanging="360"/>
      </w:pPr>
      <w:rPr>
        <w:rFonts w:ascii="Arial" w:hAnsi="Arial" w:hint="default"/>
      </w:rPr>
    </w:lvl>
    <w:lvl w:ilvl="7" w:tplc="3DDC7B12" w:tentative="1">
      <w:start w:val="1"/>
      <w:numFmt w:val="bullet"/>
      <w:lvlText w:val="•"/>
      <w:lvlJc w:val="left"/>
      <w:pPr>
        <w:tabs>
          <w:tab w:val="num" w:pos="5760"/>
        </w:tabs>
        <w:ind w:left="5760" w:hanging="360"/>
      </w:pPr>
      <w:rPr>
        <w:rFonts w:ascii="Arial" w:hAnsi="Arial" w:hint="default"/>
      </w:rPr>
    </w:lvl>
    <w:lvl w:ilvl="8" w:tplc="F7226738" w:tentative="1">
      <w:start w:val="1"/>
      <w:numFmt w:val="bullet"/>
      <w:lvlText w:val="•"/>
      <w:lvlJc w:val="left"/>
      <w:pPr>
        <w:tabs>
          <w:tab w:val="num" w:pos="6480"/>
        </w:tabs>
        <w:ind w:left="6480" w:hanging="360"/>
      </w:pPr>
      <w:rPr>
        <w:rFonts w:ascii="Arial" w:hAnsi="Arial" w:hint="default"/>
      </w:rPr>
    </w:lvl>
  </w:abstractNum>
  <w:abstractNum w:abstractNumId="134" w15:restartNumberingAfterBreak="0">
    <w:nsid w:val="1CDC63FE"/>
    <w:multiLevelType w:val="hybridMultilevel"/>
    <w:tmpl w:val="BC3A9002"/>
    <w:lvl w:ilvl="0" w:tplc="1624E3AE">
      <w:start w:val="1"/>
      <w:numFmt w:val="bullet"/>
      <w:lvlText w:val="•"/>
      <w:lvlJc w:val="left"/>
      <w:pPr>
        <w:tabs>
          <w:tab w:val="num" w:pos="720"/>
        </w:tabs>
        <w:ind w:left="720" w:hanging="360"/>
      </w:pPr>
      <w:rPr>
        <w:rFonts w:ascii="Arial" w:hAnsi="Arial" w:hint="default"/>
      </w:rPr>
    </w:lvl>
    <w:lvl w:ilvl="1" w:tplc="476C8544" w:tentative="1">
      <w:start w:val="1"/>
      <w:numFmt w:val="bullet"/>
      <w:lvlText w:val="•"/>
      <w:lvlJc w:val="left"/>
      <w:pPr>
        <w:tabs>
          <w:tab w:val="num" w:pos="1440"/>
        </w:tabs>
        <w:ind w:left="1440" w:hanging="360"/>
      </w:pPr>
      <w:rPr>
        <w:rFonts w:ascii="Arial" w:hAnsi="Arial" w:hint="default"/>
      </w:rPr>
    </w:lvl>
    <w:lvl w:ilvl="2" w:tplc="0B64662A" w:tentative="1">
      <w:start w:val="1"/>
      <w:numFmt w:val="bullet"/>
      <w:lvlText w:val="•"/>
      <w:lvlJc w:val="left"/>
      <w:pPr>
        <w:tabs>
          <w:tab w:val="num" w:pos="2160"/>
        </w:tabs>
        <w:ind w:left="2160" w:hanging="360"/>
      </w:pPr>
      <w:rPr>
        <w:rFonts w:ascii="Arial" w:hAnsi="Arial" w:hint="default"/>
      </w:rPr>
    </w:lvl>
    <w:lvl w:ilvl="3" w:tplc="D2AE105C" w:tentative="1">
      <w:start w:val="1"/>
      <w:numFmt w:val="bullet"/>
      <w:lvlText w:val="•"/>
      <w:lvlJc w:val="left"/>
      <w:pPr>
        <w:tabs>
          <w:tab w:val="num" w:pos="2880"/>
        </w:tabs>
        <w:ind w:left="2880" w:hanging="360"/>
      </w:pPr>
      <w:rPr>
        <w:rFonts w:ascii="Arial" w:hAnsi="Arial" w:hint="default"/>
      </w:rPr>
    </w:lvl>
    <w:lvl w:ilvl="4" w:tplc="F7A87894" w:tentative="1">
      <w:start w:val="1"/>
      <w:numFmt w:val="bullet"/>
      <w:lvlText w:val="•"/>
      <w:lvlJc w:val="left"/>
      <w:pPr>
        <w:tabs>
          <w:tab w:val="num" w:pos="3600"/>
        </w:tabs>
        <w:ind w:left="3600" w:hanging="360"/>
      </w:pPr>
      <w:rPr>
        <w:rFonts w:ascii="Arial" w:hAnsi="Arial" w:hint="default"/>
      </w:rPr>
    </w:lvl>
    <w:lvl w:ilvl="5" w:tplc="23665302" w:tentative="1">
      <w:start w:val="1"/>
      <w:numFmt w:val="bullet"/>
      <w:lvlText w:val="•"/>
      <w:lvlJc w:val="left"/>
      <w:pPr>
        <w:tabs>
          <w:tab w:val="num" w:pos="4320"/>
        </w:tabs>
        <w:ind w:left="4320" w:hanging="360"/>
      </w:pPr>
      <w:rPr>
        <w:rFonts w:ascii="Arial" w:hAnsi="Arial" w:hint="default"/>
      </w:rPr>
    </w:lvl>
    <w:lvl w:ilvl="6" w:tplc="CA9EB0DC" w:tentative="1">
      <w:start w:val="1"/>
      <w:numFmt w:val="bullet"/>
      <w:lvlText w:val="•"/>
      <w:lvlJc w:val="left"/>
      <w:pPr>
        <w:tabs>
          <w:tab w:val="num" w:pos="5040"/>
        </w:tabs>
        <w:ind w:left="5040" w:hanging="360"/>
      </w:pPr>
      <w:rPr>
        <w:rFonts w:ascii="Arial" w:hAnsi="Arial" w:hint="default"/>
      </w:rPr>
    </w:lvl>
    <w:lvl w:ilvl="7" w:tplc="668C76DC" w:tentative="1">
      <w:start w:val="1"/>
      <w:numFmt w:val="bullet"/>
      <w:lvlText w:val="•"/>
      <w:lvlJc w:val="left"/>
      <w:pPr>
        <w:tabs>
          <w:tab w:val="num" w:pos="5760"/>
        </w:tabs>
        <w:ind w:left="5760" w:hanging="360"/>
      </w:pPr>
      <w:rPr>
        <w:rFonts w:ascii="Arial" w:hAnsi="Arial" w:hint="default"/>
      </w:rPr>
    </w:lvl>
    <w:lvl w:ilvl="8" w:tplc="7A8E099A" w:tentative="1">
      <w:start w:val="1"/>
      <w:numFmt w:val="bullet"/>
      <w:lvlText w:val="•"/>
      <w:lvlJc w:val="left"/>
      <w:pPr>
        <w:tabs>
          <w:tab w:val="num" w:pos="6480"/>
        </w:tabs>
        <w:ind w:left="6480" w:hanging="360"/>
      </w:pPr>
      <w:rPr>
        <w:rFonts w:ascii="Arial" w:hAnsi="Arial" w:hint="default"/>
      </w:rPr>
    </w:lvl>
  </w:abstractNum>
  <w:abstractNum w:abstractNumId="135" w15:restartNumberingAfterBreak="0">
    <w:nsid w:val="1D68610C"/>
    <w:multiLevelType w:val="hybridMultilevel"/>
    <w:tmpl w:val="BB86BC6C"/>
    <w:lvl w:ilvl="0" w:tplc="1E88B244">
      <w:start w:val="1"/>
      <w:numFmt w:val="bullet"/>
      <w:lvlText w:val=""/>
      <w:lvlJc w:val="left"/>
      <w:pPr>
        <w:tabs>
          <w:tab w:val="num" w:pos="720"/>
        </w:tabs>
        <w:ind w:left="720" w:hanging="360"/>
      </w:pPr>
      <w:rPr>
        <w:rFonts w:ascii="Wingdings 3" w:hAnsi="Wingdings 3" w:hint="default"/>
      </w:rPr>
    </w:lvl>
    <w:lvl w:ilvl="1" w:tplc="58E0F6B8" w:tentative="1">
      <w:start w:val="1"/>
      <w:numFmt w:val="bullet"/>
      <w:lvlText w:val=""/>
      <w:lvlJc w:val="left"/>
      <w:pPr>
        <w:tabs>
          <w:tab w:val="num" w:pos="1440"/>
        </w:tabs>
        <w:ind w:left="1440" w:hanging="360"/>
      </w:pPr>
      <w:rPr>
        <w:rFonts w:ascii="Wingdings 3" w:hAnsi="Wingdings 3" w:hint="default"/>
      </w:rPr>
    </w:lvl>
    <w:lvl w:ilvl="2" w:tplc="9EDE55E8" w:tentative="1">
      <w:start w:val="1"/>
      <w:numFmt w:val="bullet"/>
      <w:lvlText w:val=""/>
      <w:lvlJc w:val="left"/>
      <w:pPr>
        <w:tabs>
          <w:tab w:val="num" w:pos="2160"/>
        </w:tabs>
        <w:ind w:left="2160" w:hanging="360"/>
      </w:pPr>
      <w:rPr>
        <w:rFonts w:ascii="Wingdings 3" w:hAnsi="Wingdings 3" w:hint="default"/>
      </w:rPr>
    </w:lvl>
    <w:lvl w:ilvl="3" w:tplc="3768DB5C" w:tentative="1">
      <w:start w:val="1"/>
      <w:numFmt w:val="bullet"/>
      <w:lvlText w:val=""/>
      <w:lvlJc w:val="left"/>
      <w:pPr>
        <w:tabs>
          <w:tab w:val="num" w:pos="2880"/>
        </w:tabs>
        <w:ind w:left="2880" w:hanging="360"/>
      </w:pPr>
      <w:rPr>
        <w:rFonts w:ascii="Wingdings 3" w:hAnsi="Wingdings 3" w:hint="default"/>
      </w:rPr>
    </w:lvl>
    <w:lvl w:ilvl="4" w:tplc="DD68884E" w:tentative="1">
      <w:start w:val="1"/>
      <w:numFmt w:val="bullet"/>
      <w:lvlText w:val=""/>
      <w:lvlJc w:val="left"/>
      <w:pPr>
        <w:tabs>
          <w:tab w:val="num" w:pos="3600"/>
        </w:tabs>
        <w:ind w:left="3600" w:hanging="360"/>
      </w:pPr>
      <w:rPr>
        <w:rFonts w:ascii="Wingdings 3" w:hAnsi="Wingdings 3" w:hint="default"/>
      </w:rPr>
    </w:lvl>
    <w:lvl w:ilvl="5" w:tplc="894A8006" w:tentative="1">
      <w:start w:val="1"/>
      <w:numFmt w:val="bullet"/>
      <w:lvlText w:val=""/>
      <w:lvlJc w:val="left"/>
      <w:pPr>
        <w:tabs>
          <w:tab w:val="num" w:pos="4320"/>
        </w:tabs>
        <w:ind w:left="4320" w:hanging="360"/>
      </w:pPr>
      <w:rPr>
        <w:rFonts w:ascii="Wingdings 3" w:hAnsi="Wingdings 3" w:hint="default"/>
      </w:rPr>
    </w:lvl>
    <w:lvl w:ilvl="6" w:tplc="D31C5148" w:tentative="1">
      <w:start w:val="1"/>
      <w:numFmt w:val="bullet"/>
      <w:lvlText w:val=""/>
      <w:lvlJc w:val="left"/>
      <w:pPr>
        <w:tabs>
          <w:tab w:val="num" w:pos="5040"/>
        </w:tabs>
        <w:ind w:left="5040" w:hanging="360"/>
      </w:pPr>
      <w:rPr>
        <w:rFonts w:ascii="Wingdings 3" w:hAnsi="Wingdings 3" w:hint="default"/>
      </w:rPr>
    </w:lvl>
    <w:lvl w:ilvl="7" w:tplc="878ED278" w:tentative="1">
      <w:start w:val="1"/>
      <w:numFmt w:val="bullet"/>
      <w:lvlText w:val=""/>
      <w:lvlJc w:val="left"/>
      <w:pPr>
        <w:tabs>
          <w:tab w:val="num" w:pos="5760"/>
        </w:tabs>
        <w:ind w:left="5760" w:hanging="360"/>
      </w:pPr>
      <w:rPr>
        <w:rFonts w:ascii="Wingdings 3" w:hAnsi="Wingdings 3" w:hint="default"/>
      </w:rPr>
    </w:lvl>
    <w:lvl w:ilvl="8" w:tplc="DBCCDF76" w:tentative="1">
      <w:start w:val="1"/>
      <w:numFmt w:val="bullet"/>
      <w:lvlText w:val=""/>
      <w:lvlJc w:val="left"/>
      <w:pPr>
        <w:tabs>
          <w:tab w:val="num" w:pos="6480"/>
        </w:tabs>
        <w:ind w:left="6480" w:hanging="360"/>
      </w:pPr>
      <w:rPr>
        <w:rFonts w:ascii="Wingdings 3" w:hAnsi="Wingdings 3" w:hint="default"/>
      </w:rPr>
    </w:lvl>
  </w:abstractNum>
  <w:abstractNum w:abstractNumId="136" w15:restartNumberingAfterBreak="0">
    <w:nsid w:val="1D7F3E5D"/>
    <w:multiLevelType w:val="hybridMultilevel"/>
    <w:tmpl w:val="804EA406"/>
    <w:lvl w:ilvl="0" w:tplc="E98410B2">
      <w:start w:val="1"/>
      <w:numFmt w:val="bullet"/>
      <w:lvlText w:val="•"/>
      <w:lvlJc w:val="left"/>
      <w:pPr>
        <w:tabs>
          <w:tab w:val="num" w:pos="720"/>
        </w:tabs>
        <w:ind w:left="720" w:hanging="360"/>
      </w:pPr>
      <w:rPr>
        <w:rFonts w:ascii="Arial" w:hAnsi="Arial" w:hint="default"/>
      </w:rPr>
    </w:lvl>
    <w:lvl w:ilvl="1" w:tplc="ECA8975C" w:tentative="1">
      <w:start w:val="1"/>
      <w:numFmt w:val="bullet"/>
      <w:lvlText w:val="•"/>
      <w:lvlJc w:val="left"/>
      <w:pPr>
        <w:tabs>
          <w:tab w:val="num" w:pos="1440"/>
        </w:tabs>
        <w:ind w:left="1440" w:hanging="360"/>
      </w:pPr>
      <w:rPr>
        <w:rFonts w:ascii="Arial" w:hAnsi="Arial" w:hint="default"/>
      </w:rPr>
    </w:lvl>
    <w:lvl w:ilvl="2" w:tplc="3CF27A5E" w:tentative="1">
      <w:start w:val="1"/>
      <w:numFmt w:val="bullet"/>
      <w:lvlText w:val="•"/>
      <w:lvlJc w:val="left"/>
      <w:pPr>
        <w:tabs>
          <w:tab w:val="num" w:pos="2160"/>
        </w:tabs>
        <w:ind w:left="2160" w:hanging="360"/>
      </w:pPr>
      <w:rPr>
        <w:rFonts w:ascii="Arial" w:hAnsi="Arial" w:hint="default"/>
      </w:rPr>
    </w:lvl>
    <w:lvl w:ilvl="3" w:tplc="DF28A1BC" w:tentative="1">
      <w:start w:val="1"/>
      <w:numFmt w:val="bullet"/>
      <w:lvlText w:val="•"/>
      <w:lvlJc w:val="left"/>
      <w:pPr>
        <w:tabs>
          <w:tab w:val="num" w:pos="2880"/>
        </w:tabs>
        <w:ind w:left="2880" w:hanging="360"/>
      </w:pPr>
      <w:rPr>
        <w:rFonts w:ascii="Arial" w:hAnsi="Arial" w:hint="default"/>
      </w:rPr>
    </w:lvl>
    <w:lvl w:ilvl="4" w:tplc="24FACEBE" w:tentative="1">
      <w:start w:val="1"/>
      <w:numFmt w:val="bullet"/>
      <w:lvlText w:val="•"/>
      <w:lvlJc w:val="left"/>
      <w:pPr>
        <w:tabs>
          <w:tab w:val="num" w:pos="3600"/>
        </w:tabs>
        <w:ind w:left="3600" w:hanging="360"/>
      </w:pPr>
      <w:rPr>
        <w:rFonts w:ascii="Arial" w:hAnsi="Arial" w:hint="default"/>
      </w:rPr>
    </w:lvl>
    <w:lvl w:ilvl="5" w:tplc="FEEAEA1C" w:tentative="1">
      <w:start w:val="1"/>
      <w:numFmt w:val="bullet"/>
      <w:lvlText w:val="•"/>
      <w:lvlJc w:val="left"/>
      <w:pPr>
        <w:tabs>
          <w:tab w:val="num" w:pos="4320"/>
        </w:tabs>
        <w:ind w:left="4320" w:hanging="360"/>
      </w:pPr>
      <w:rPr>
        <w:rFonts w:ascii="Arial" w:hAnsi="Arial" w:hint="default"/>
      </w:rPr>
    </w:lvl>
    <w:lvl w:ilvl="6" w:tplc="EEF61014" w:tentative="1">
      <w:start w:val="1"/>
      <w:numFmt w:val="bullet"/>
      <w:lvlText w:val="•"/>
      <w:lvlJc w:val="left"/>
      <w:pPr>
        <w:tabs>
          <w:tab w:val="num" w:pos="5040"/>
        </w:tabs>
        <w:ind w:left="5040" w:hanging="360"/>
      </w:pPr>
      <w:rPr>
        <w:rFonts w:ascii="Arial" w:hAnsi="Arial" w:hint="default"/>
      </w:rPr>
    </w:lvl>
    <w:lvl w:ilvl="7" w:tplc="4140867C" w:tentative="1">
      <w:start w:val="1"/>
      <w:numFmt w:val="bullet"/>
      <w:lvlText w:val="•"/>
      <w:lvlJc w:val="left"/>
      <w:pPr>
        <w:tabs>
          <w:tab w:val="num" w:pos="5760"/>
        </w:tabs>
        <w:ind w:left="5760" w:hanging="360"/>
      </w:pPr>
      <w:rPr>
        <w:rFonts w:ascii="Arial" w:hAnsi="Arial" w:hint="default"/>
      </w:rPr>
    </w:lvl>
    <w:lvl w:ilvl="8" w:tplc="B0D44558" w:tentative="1">
      <w:start w:val="1"/>
      <w:numFmt w:val="bullet"/>
      <w:lvlText w:val="•"/>
      <w:lvlJc w:val="left"/>
      <w:pPr>
        <w:tabs>
          <w:tab w:val="num" w:pos="6480"/>
        </w:tabs>
        <w:ind w:left="6480" w:hanging="360"/>
      </w:pPr>
      <w:rPr>
        <w:rFonts w:ascii="Arial" w:hAnsi="Arial" w:hint="default"/>
      </w:rPr>
    </w:lvl>
  </w:abstractNum>
  <w:abstractNum w:abstractNumId="137" w15:restartNumberingAfterBreak="0">
    <w:nsid w:val="1DD52447"/>
    <w:multiLevelType w:val="hybridMultilevel"/>
    <w:tmpl w:val="DE200DDA"/>
    <w:lvl w:ilvl="0" w:tplc="BEC297FA">
      <w:start w:val="1"/>
      <w:numFmt w:val="bullet"/>
      <w:lvlText w:val="•"/>
      <w:lvlJc w:val="left"/>
      <w:pPr>
        <w:tabs>
          <w:tab w:val="num" w:pos="720"/>
        </w:tabs>
        <w:ind w:left="720" w:hanging="360"/>
      </w:pPr>
      <w:rPr>
        <w:rFonts w:ascii="Arial" w:hAnsi="Arial" w:hint="default"/>
      </w:rPr>
    </w:lvl>
    <w:lvl w:ilvl="1" w:tplc="E728AF0C" w:tentative="1">
      <w:start w:val="1"/>
      <w:numFmt w:val="bullet"/>
      <w:lvlText w:val="•"/>
      <w:lvlJc w:val="left"/>
      <w:pPr>
        <w:tabs>
          <w:tab w:val="num" w:pos="1440"/>
        </w:tabs>
        <w:ind w:left="1440" w:hanging="360"/>
      </w:pPr>
      <w:rPr>
        <w:rFonts w:ascii="Arial" w:hAnsi="Arial" w:hint="default"/>
      </w:rPr>
    </w:lvl>
    <w:lvl w:ilvl="2" w:tplc="CF4886F6" w:tentative="1">
      <w:start w:val="1"/>
      <w:numFmt w:val="bullet"/>
      <w:lvlText w:val="•"/>
      <w:lvlJc w:val="left"/>
      <w:pPr>
        <w:tabs>
          <w:tab w:val="num" w:pos="2160"/>
        </w:tabs>
        <w:ind w:left="2160" w:hanging="360"/>
      </w:pPr>
      <w:rPr>
        <w:rFonts w:ascii="Arial" w:hAnsi="Arial" w:hint="default"/>
      </w:rPr>
    </w:lvl>
    <w:lvl w:ilvl="3" w:tplc="F272C14E" w:tentative="1">
      <w:start w:val="1"/>
      <w:numFmt w:val="bullet"/>
      <w:lvlText w:val="•"/>
      <w:lvlJc w:val="left"/>
      <w:pPr>
        <w:tabs>
          <w:tab w:val="num" w:pos="2880"/>
        </w:tabs>
        <w:ind w:left="2880" w:hanging="360"/>
      </w:pPr>
      <w:rPr>
        <w:rFonts w:ascii="Arial" w:hAnsi="Arial" w:hint="default"/>
      </w:rPr>
    </w:lvl>
    <w:lvl w:ilvl="4" w:tplc="4C96A19A" w:tentative="1">
      <w:start w:val="1"/>
      <w:numFmt w:val="bullet"/>
      <w:lvlText w:val="•"/>
      <w:lvlJc w:val="left"/>
      <w:pPr>
        <w:tabs>
          <w:tab w:val="num" w:pos="3600"/>
        </w:tabs>
        <w:ind w:left="3600" w:hanging="360"/>
      </w:pPr>
      <w:rPr>
        <w:rFonts w:ascii="Arial" w:hAnsi="Arial" w:hint="default"/>
      </w:rPr>
    </w:lvl>
    <w:lvl w:ilvl="5" w:tplc="FD3A66D6" w:tentative="1">
      <w:start w:val="1"/>
      <w:numFmt w:val="bullet"/>
      <w:lvlText w:val="•"/>
      <w:lvlJc w:val="left"/>
      <w:pPr>
        <w:tabs>
          <w:tab w:val="num" w:pos="4320"/>
        </w:tabs>
        <w:ind w:left="4320" w:hanging="360"/>
      </w:pPr>
      <w:rPr>
        <w:rFonts w:ascii="Arial" w:hAnsi="Arial" w:hint="default"/>
      </w:rPr>
    </w:lvl>
    <w:lvl w:ilvl="6" w:tplc="8B3C2372" w:tentative="1">
      <w:start w:val="1"/>
      <w:numFmt w:val="bullet"/>
      <w:lvlText w:val="•"/>
      <w:lvlJc w:val="left"/>
      <w:pPr>
        <w:tabs>
          <w:tab w:val="num" w:pos="5040"/>
        </w:tabs>
        <w:ind w:left="5040" w:hanging="360"/>
      </w:pPr>
      <w:rPr>
        <w:rFonts w:ascii="Arial" w:hAnsi="Arial" w:hint="default"/>
      </w:rPr>
    </w:lvl>
    <w:lvl w:ilvl="7" w:tplc="32C62F9A" w:tentative="1">
      <w:start w:val="1"/>
      <w:numFmt w:val="bullet"/>
      <w:lvlText w:val="•"/>
      <w:lvlJc w:val="left"/>
      <w:pPr>
        <w:tabs>
          <w:tab w:val="num" w:pos="5760"/>
        </w:tabs>
        <w:ind w:left="5760" w:hanging="360"/>
      </w:pPr>
      <w:rPr>
        <w:rFonts w:ascii="Arial" w:hAnsi="Arial" w:hint="default"/>
      </w:rPr>
    </w:lvl>
    <w:lvl w:ilvl="8" w:tplc="B0A09EE0" w:tentative="1">
      <w:start w:val="1"/>
      <w:numFmt w:val="bullet"/>
      <w:lvlText w:val="•"/>
      <w:lvlJc w:val="left"/>
      <w:pPr>
        <w:tabs>
          <w:tab w:val="num" w:pos="6480"/>
        </w:tabs>
        <w:ind w:left="6480" w:hanging="360"/>
      </w:pPr>
      <w:rPr>
        <w:rFonts w:ascii="Arial" w:hAnsi="Arial" w:hint="default"/>
      </w:rPr>
    </w:lvl>
  </w:abstractNum>
  <w:abstractNum w:abstractNumId="138" w15:restartNumberingAfterBreak="0">
    <w:nsid w:val="1E525A9D"/>
    <w:multiLevelType w:val="hybridMultilevel"/>
    <w:tmpl w:val="F2AEC294"/>
    <w:lvl w:ilvl="0" w:tplc="601A2BFA">
      <w:start w:val="1"/>
      <w:numFmt w:val="bullet"/>
      <w:lvlText w:val="•"/>
      <w:lvlJc w:val="left"/>
      <w:pPr>
        <w:tabs>
          <w:tab w:val="num" w:pos="720"/>
        </w:tabs>
        <w:ind w:left="720" w:hanging="360"/>
      </w:pPr>
      <w:rPr>
        <w:rFonts w:ascii="Arial" w:hAnsi="Arial" w:hint="default"/>
      </w:rPr>
    </w:lvl>
    <w:lvl w:ilvl="1" w:tplc="936047BE" w:tentative="1">
      <w:start w:val="1"/>
      <w:numFmt w:val="bullet"/>
      <w:lvlText w:val="•"/>
      <w:lvlJc w:val="left"/>
      <w:pPr>
        <w:tabs>
          <w:tab w:val="num" w:pos="1440"/>
        </w:tabs>
        <w:ind w:left="1440" w:hanging="360"/>
      </w:pPr>
      <w:rPr>
        <w:rFonts w:ascii="Arial" w:hAnsi="Arial" w:hint="default"/>
      </w:rPr>
    </w:lvl>
    <w:lvl w:ilvl="2" w:tplc="A3F43B6A" w:tentative="1">
      <w:start w:val="1"/>
      <w:numFmt w:val="bullet"/>
      <w:lvlText w:val="•"/>
      <w:lvlJc w:val="left"/>
      <w:pPr>
        <w:tabs>
          <w:tab w:val="num" w:pos="2160"/>
        </w:tabs>
        <w:ind w:left="2160" w:hanging="360"/>
      </w:pPr>
      <w:rPr>
        <w:rFonts w:ascii="Arial" w:hAnsi="Arial" w:hint="default"/>
      </w:rPr>
    </w:lvl>
    <w:lvl w:ilvl="3" w:tplc="ADB2385A" w:tentative="1">
      <w:start w:val="1"/>
      <w:numFmt w:val="bullet"/>
      <w:lvlText w:val="•"/>
      <w:lvlJc w:val="left"/>
      <w:pPr>
        <w:tabs>
          <w:tab w:val="num" w:pos="2880"/>
        </w:tabs>
        <w:ind w:left="2880" w:hanging="360"/>
      </w:pPr>
      <w:rPr>
        <w:rFonts w:ascii="Arial" w:hAnsi="Arial" w:hint="default"/>
      </w:rPr>
    </w:lvl>
    <w:lvl w:ilvl="4" w:tplc="378681F4" w:tentative="1">
      <w:start w:val="1"/>
      <w:numFmt w:val="bullet"/>
      <w:lvlText w:val="•"/>
      <w:lvlJc w:val="left"/>
      <w:pPr>
        <w:tabs>
          <w:tab w:val="num" w:pos="3600"/>
        </w:tabs>
        <w:ind w:left="3600" w:hanging="360"/>
      </w:pPr>
      <w:rPr>
        <w:rFonts w:ascii="Arial" w:hAnsi="Arial" w:hint="default"/>
      </w:rPr>
    </w:lvl>
    <w:lvl w:ilvl="5" w:tplc="D85E1F64" w:tentative="1">
      <w:start w:val="1"/>
      <w:numFmt w:val="bullet"/>
      <w:lvlText w:val="•"/>
      <w:lvlJc w:val="left"/>
      <w:pPr>
        <w:tabs>
          <w:tab w:val="num" w:pos="4320"/>
        </w:tabs>
        <w:ind w:left="4320" w:hanging="360"/>
      </w:pPr>
      <w:rPr>
        <w:rFonts w:ascii="Arial" w:hAnsi="Arial" w:hint="default"/>
      </w:rPr>
    </w:lvl>
    <w:lvl w:ilvl="6" w:tplc="AF968DEA" w:tentative="1">
      <w:start w:val="1"/>
      <w:numFmt w:val="bullet"/>
      <w:lvlText w:val="•"/>
      <w:lvlJc w:val="left"/>
      <w:pPr>
        <w:tabs>
          <w:tab w:val="num" w:pos="5040"/>
        </w:tabs>
        <w:ind w:left="5040" w:hanging="360"/>
      </w:pPr>
      <w:rPr>
        <w:rFonts w:ascii="Arial" w:hAnsi="Arial" w:hint="default"/>
      </w:rPr>
    </w:lvl>
    <w:lvl w:ilvl="7" w:tplc="B0948DB6" w:tentative="1">
      <w:start w:val="1"/>
      <w:numFmt w:val="bullet"/>
      <w:lvlText w:val="•"/>
      <w:lvlJc w:val="left"/>
      <w:pPr>
        <w:tabs>
          <w:tab w:val="num" w:pos="5760"/>
        </w:tabs>
        <w:ind w:left="5760" w:hanging="360"/>
      </w:pPr>
      <w:rPr>
        <w:rFonts w:ascii="Arial" w:hAnsi="Arial" w:hint="default"/>
      </w:rPr>
    </w:lvl>
    <w:lvl w:ilvl="8" w:tplc="00EA4850" w:tentative="1">
      <w:start w:val="1"/>
      <w:numFmt w:val="bullet"/>
      <w:lvlText w:val="•"/>
      <w:lvlJc w:val="left"/>
      <w:pPr>
        <w:tabs>
          <w:tab w:val="num" w:pos="6480"/>
        </w:tabs>
        <w:ind w:left="6480" w:hanging="360"/>
      </w:pPr>
      <w:rPr>
        <w:rFonts w:ascii="Arial" w:hAnsi="Arial" w:hint="default"/>
      </w:rPr>
    </w:lvl>
  </w:abstractNum>
  <w:abstractNum w:abstractNumId="139" w15:restartNumberingAfterBreak="0">
    <w:nsid w:val="1E9022AD"/>
    <w:multiLevelType w:val="hybridMultilevel"/>
    <w:tmpl w:val="00D8D1BE"/>
    <w:lvl w:ilvl="0" w:tplc="1D56D530">
      <w:start w:val="1"/>
      <w:numFmt w:val="bullet"/>
      <w:lvlText w:val="•"/>
      <w:lvlJc w:val="left"/>
      <w:pPr>
        <w:tabs>
          <w:tab w:val="num" w:pos="720"/>
        </w:tabs>
        <w:ind w:left="720" w:hanging="360"/>
      </w:pPr>
      <w:rPr>
        <w:rFonts w:ascii="Times New Roman" w:hAnsi="Times New Roman" w:hint="default"/>
      </w:rPr>
    </w:lvl>
    <w:lvl w:ilvl="1" w:tplc="341EC272" w:tentative="1">
      <w:start w:val="1"/>
      <w:numFmt w:val="bullet"/>
      <w:lvlText w:val="•"/>
      <w:lvlJc w:val="left"/>
      <w:pPr>
        <w:tabs>
          <w:tab w:val="num" w:pos="1440"/>
        </w:tabs>
        <w:ind w:left="1440" w:hanging="360"/>
      </w:pPr>
      <w:rPr>
        <w:rFonts w:ascii="Times New Roman" w:hAnsi="Times New Roman" w:hint="default"/>
      </w:rPr>
    </w:lvl>
    <w:lvl w:ilvl="2" w:tplc="105021DC" w:tentative="1">
      <w:start w:val="1"/>
      <w:numFmt w:val="bullet"/>
      <w:lvlText w:val="•"/>
      <w:lvlJc w:val="left"/>
      <w:pPr>
        <w:tabs>
          <w:tab w:val="num" w:pos="2160"/>
        </w:tabs>
        <w:ind w:left="2160" w:hanging="360"/>
      </w:pPr>
      <w:rPr>
        <w:rFonts w:ascii="Times New Roman" w:hAnsi="Times New Roman" w:hint="default"/>
      </w:rPr>
    </w:lvl>
    <w:lvl w:ilvl="3" w:tplc="3DAE8FA8" w:tentative="1">
      <w:start w:val="1"/>
      <w:numFmt w:val="bullet"/>
      <w:lvlText w:val="•"/>
      <w:lvlJc w:val="left"/>
      <w:pPr>
        <w:tabs>
          <w:tab w:val="num" w:pos="2880"/>
        </w:tabs>
        <w:ind w:left="2880" w:hanging="360"/>
      </w:pPr>
      <w:rPr>
        <w:rFonts w:ascii="Times New Roman" w:hAnsi="Times New Roman" w:hint="default"/>
      </w:rPr>
    </w:lvl>
    <w:lvl w:ilvl="4" w:tplc="A4D4F8E8" w:tentative="1">
      <w:start w:val="1"/>
      <w:numFmt w:val="bullet"/>
      <w:lvlText w:val="•"/>
      <w:lvlJc w:val="left"/>
      <w:pPr>
        <w:tabs>
          <w:tab w:val="num" w:pos="3600"/>
        </w:tabs>
        <w:ind w:left="3600" w:hanging="360"/>
      </w:pPr>
      <w:rPr>
        <w:rFonts w:ascii="Times New Roman" w:hAnsi="Times New Roman" w:hint="default"/>
      </w:rPr>
    </w:lvl>
    <w:lvl w:ilvl="5" w:tplc="9B1AB42A" w:tentative="1">
      <w:start w:val="1"/>
      <w:numFmt w:val="bullet"/>
      <w:lvlText w:val="•"/>
      <w:lvlJc w:val="left"/>
      <w:pPr>
        <w:tabs>
          <w:tab w:val="num" w:pos="4320"/>
        </w:tabs>
        <w:ind w:left="4320" w:hanging="360"/>
      </w:pPr>
      <w:rPr>
        <w:rFonts w:ascii="Times New Roman" w:hAnsi="Times New Roman" w:hint="default"/>
      </w:rPr>
    </w:lvl>
    <w:lvl w:ilvl="6" w:tplc="483EFBD2" w:tentative="1">
      <w:start w:val="1"/>
      <w:numFmt w:val="bullet"/>
      <w:lvlText w:val="•"/>
      <w:lvlJc w:val="left"/>
      <w:pPr>
        <w:tabs>
          <w:tab w:val="num" w:pos="5040"/>
        </w:tabs>
        <w:ind w:left="5040" w:hanging="360"/>
      </w:pPr>
      <w:rPr>
        <w:rFonts w:ascii="Times New Roman" w:hAnsi="Times New Roman" w:hint="default"/>
      </w:rPr>
    </w:lvl>
    <w:lvl w:ilvl="7" w:tplc="38F46602" w:tentative="1">
      <w:start w:val="1"/>
      <w:numFmt w:val="bullet"/>
      <w:lvlText w:val="•"/>
      <w:lvlJc w:val="left"/>
      <w:pPr>
        <w:tabs>
          <w:tab w:val="num" w:pos="5760"/>
        </w:tabs>
        <w:ind w:left="5760" w:hanging="360"/>
      </w:pPr>
      <w:rPr>
        <w:rFonts w:ascii="Times New Roman" w:hAnsi="Times New Roman" w:hint="default"/>
      </w:rPr>
    </w:lvl>
    <w:lvl w:ilvl="8" w:tplc="B4E42688" w:tentative="1">
      <w:start w:val="1"/>
      <w:numFmt w:val="bullet"/>
      <w:lvlText w:val="•"/>
      <w:lvlJc w:val="left"/>
      <w:pPr>
        <w:tabs>
          <w:tab w:val="num" w:pos="6480"/>
        </w:tabs>
        <w:ind w:left="6480" w:hanging="360"/>
      </w:pPr>
      <w:rPr>
        <w:rFonts w:ascii="Times New Roman" w:hAnsi="Times New Roman" w:hint="default"/>
      </w:rPr>
    </w:lvl>
  </w:abstractNum>
  <w:abstractNum w:abstractNumId="140" w15:restartNumberingAfterBreak="0">
    <w:nsid w:val="1ED1644A"/>
    <w:multiLevelType w:val="hybridMultilevel"/>
    <w:tmpl w:val="940AAE8A"/>
    <w:lvl w:ilvl="0" w:tplc="500EA436">
      <w:start w:val="1"/>
      <w:numFmt w:val="bullet"/>
      <w:lvlText w:val="•"/>
      <w:lvlJc w:val="left"/>
      <w:pPr>
        <w:tabs>
          <w:tab w:val="num" w:pos="720"/>
        </w:tabs>
        <w:ind w:left="720" w:hanging="360"/>
      </w:pPr>
      <w:rPr>
        <w:rFonts w:ascii="Arial" w:hAnsi="Arial" w:hint="default"/>
      </w:rPr>
    </w:lvl>
    <w:lvl w:ilvl="1" w:tplc="1F5A0D68" w:tentative="1">
      <w:start w:val="1"/>
      <w:numFmt w:val="bullet"/>
      <w:lvlText w:val="•"/>
      <w:lvlJc w:val="left"/>
      <w:pPr>
        <w:tabs>
          <w:tab w:val="num" w:pos="1440"/>
        </w:tabs>
        <w:ind w:left="1440" w:hanging="360"/>
      </w:pPr>
      <w:rPr>
        <w:rFonts w:ascii="Arial" w:hAnsi="Arial" w:hint="default"/>
      </w:rPr>
    </w:lvl>
    <w:lvl w:ilvl="2" w:tplc="B1583204" w:tentative="1">
      <w:start w:val="1"/>
      <w:numFmt w:val="bullet"/>
      <w:lvlText w:val="•"/>
      <w:lvlJc w:val="left"/>
      <w:pPr>
        <w:tabs>
          <w:tab w:val="num" w:pos="2160"/>
        </w:tabs>
        <w:ind w:left="2160" w:hanging="360"/>
      </w:pPr>
      <w:rPr>
        <w:rFonts w:ascii="Arial" w:hAnsi="Arial" w:hint="default"/>
      </w:rPr>
    </w:lvl>
    <w:lvl w:ilvl="3" w:tplc="328A2B9E" w:tentative="1">
      <w:start w:val="1"/>
      <w:numFmt w:val="bullet"/>
      <w:lvlText w:val="•"/>
      <w:lvlJc w:val="left"/>
      <w:pPr>
        <w:tabs>
          <w:tab w:val="num" w:pos="2880"/>
        </w:tabs>
        <w:ind w:left="2880" w:hanging="360"/>
      </w:pPr>
      <w:rPr>
        <w:rFonts w:ascii="Arial" w:hAnsi="Arial" w:hint="default"/>
      </w:rPr>
    </w:lvl>
    <w:lvl w:ilvl="4" w:tplc="C8D88E0A" w:tentative="1">
      <w:start w:val="1"/>
      <w:numFmt w:val="bullet"/>
      <w:lvlText w:val="•"/>
      <w:lvlJc w:val="left"/>
      <w:pPr>
        <w:tabs>
          <w:tab w:val="num" w:pos="3600"/>
        </w:tabs>
        <w:ind w:left="3600" w:hanging="360"/>
      </w:pPr>
      <w:rPr>
        <w:rFonts w:ascii="Arial" w:hAnsi="Arial" w:hint="default"/>
      </w:rPr>
    </w:lvl>
    <w:lvl w:ilvl="5" w:tplc="9BC44E6C" w:tentative="1">
      <w:start w:val="1"/>
      <w:numFmt w:val="bullet"/>
      <w:lvlText w:val="•"/>
      <w:lvlJc w:val="left"/>
      <w:pPr>
        <w:tabs>
          <w:tab w:val="num" w:pos="4320"/>
        </w:tabs>
        <w:ind w:left="4320" w:hanging="360"/>
      </w:pPr>
      <w:rPr>
        <w:rFonts w:ascii="Arial" w:hAnsi="Arial" w:hint="default"/>
      </w:rPr>
    </w:lvl>
    <w:lvl w:ilvl="6" w:tplc="0868E868" w:tentative="1">
      <w:start w:val="1"/>
      <w:numFmt w:val="bullet"/>
      <w:lvlText w:val="•"/>
      <w:lvlJc w:val="left"/>
      <w:pPr>
        <w:tabs>
          <w:tab w:val="num" w:pos="5040"/>
        </w:tabs>
        <w:ind w:left="5040" w:hanging="360"/>
      </w:pPr>
      <w:rPr>
        <w:rFonts w:ascii="Arial" w:hAnsi="Arial" w:hint="default"/>
      </w:rPr>
    </w:lvl>
    <w:lvl w:ilvl="7" w:tplc="693A3864" w:tentative="1">
      <w:start w:val="1"/>
      <w:numFmt w:val="bullet"/>
      <w:lvlText w:val="•"/>
      <w:lvlJc w:val="left"/>
      <w:pPr>
        <w:tabs>
          <w:tab w:val="num" w:pos="5760"/>
        </w:tabs>
        <w:ind w:left="5760" w:hanging="360"/>
      </w:pPr>
      <w:rPr>
        <w:rFonts w:ascii="Arial" w:hAnsi="Arial" w:hint="default"/>
      </w:rPr>
    </w:lvl>
    <w:lvl w:ilvl="8" w:tplc="E80840C0" w:tentative="1">
      <w:start w:val="1"/>
      <w:numFmt w:val="bullet"/>
      <w:lvlText w:val="•"/>
      <w:lvlJc w:val="left"/>
      <w:pPr>
        <w:tabs>
          <w:tab w:val="num" w:pos="6480"/>
        </w:tabs>
        <w:ind w:left="6480" w:hanging="360"/>
      </w:pPr>
      <w:rPr>
        <w:rFonts w:ascii="Arial" w:hAnsi="Arial" w:hint="default"/>
      </w:rPr>
    </w:lvl>
  </w:abstractNum>
  <w:abstractNum w:abstractNumId="141" w15:restartNumberingAfterBreak="0">
    <w:nsid w:val="1EFC6708"/>
    <w:multiLevelType w:val="hybridMultilevel"/>
    <w:tmpl w:val="D0C00EB4"/>
    <w:lvl w:ilvl="0" w:tplc="83CA6A00">
      <w:start w:val="1"/>
      <w:numFmt w:val="bullet"/>
      <w:lvlText w:val="•"/>
      <w:lvlJc w:val="left"/>
      <w:pPr>
        <w:tabs>
          <w:tab w:val="num" w:pos="720"/>
        </w:tabs>
        <w:ind w:left="720" w:hanging="360"/>
      </w:pPr>
      <w:rPr>
        <w:rFonts w:ascii="Arial" w:hAnsi="Arial" w:hint="default"/>
      </w:rPr>
    </w:lvl>
    <w:lvl w:ilvl="1" w:tplc="1C680200" w:tentative="1">
      <w:start w:val="1"/>
      <w:numFmt w:val="bullet"/>
      <w:lvlText w:val="•"/>
      <w:lvlJc w:val="left"/>
      <w:pPr>
        <w:tabs>
          <w:tab w:val="num" w:pos="1440"/>
        </w:tabs>
        <w:ind w:left="1440" w:hanging="360"/>
      </w:pPr>
      <w:rPr>
        <w:rFonts w:ascii="Arial" w:hAnsi="Arial" w:hint="default"/>
      </w:rPr>
    </w:lvl>
    <w:lvl w:ilvl="2" w:tplc="2FE031E0" w:tentative="1">
      <w:start w:val="1"/>
      <w:numFmt w:val="bullet"/>
      <w:lvlText w:val="•"/>
      <w:lvlJc w:val="left"/>
      <w:pPr>
        <w:tabs>
          <w:tab w:val="num" w:pos="2160"/>
        </w:tabs>
        <w:ind w:left="2160" w:hanging="360"/>
      </w:pPr>
      <w:rPr>
        <w:rFonts w:ascii="Arial" w:hAnsi="Arial" w:hint="default"/>
      </w:rPr>
    </w:lvl>
    <w:lvl w:ilvl="3" w:tplc="C2466A5C" w:tentative="1">
      <w:start w:val="1"/>
      <w:numFmt w:val="bullet"/>
      <w:lvlText w:val="•"/>
      <w:lvlJc w:val="left"/>
      <w:pPr>
        <w:tabs>
          <w:tab w:val="num" w:pos="2880"/>
        </w:tabs>
        <w:ind w:left="2880" w:hanging="360"/>
      </w:pPr>
      <w:rPr>
        <w:rFonts w:ascii="Arial" w:hAnsi="Arial" w:hint="default"/>
      </w:rPr>
    </w:lvl>
    <w:lvl w:ilvl="4" w:tplc="BCC696F4" w:tentative="1">
      <w:start w:val="1"/>
      <w:numFmt w:val="bullet"/>
      <w:lvlText w:val="•"/>
      <w:lvlJc w:val="left"/>
      <w:pPr>
        <w:tabs>
          <w:tab w:val="num" w:pos="3600"/>
        </w:tabs>
        <w:ind w:left="3600" w:hanging="360"/>
      </w:pPr>
      <w:rPr>
        <w:rFonts w:ascii="Arial" w:hAnsi="Arial" w:hint="default"/>
      </w:rPr>
    </w:lvl>
    <w:lvl w:ilvl="5" w:tplc="B25E586A" w:tentative="1">
      <w:start w:val="1"/>
      <w:numFmt w:val="bullet"/>
      <w:lvlText w:val="•"/>
      <w:lvlJc w:val="left"/>
      <w:pPr>
        <w:tabs>
          <w:tab w:val="num" w:pos="4320"/>
        </w:tabs>
        <w:ind w:left="4320" w:hanging="360"/>
      </w:pPr>
      <w:rPr>
        <w:rFonts w:ascii="Arial" w:hAnsi="Arial" w:hint="default"/>
      </w:rPr>
    </w:lvl>
    <w:lvl w:ilvl="6" w:tplc="6604088C" w:tentative="1">
      <w:start w:val="1"/>
      <w:numFmt w:val="bullet"/>
      <w:lvlText w:val="•"/>
      <w:lvlJc w:val="left"/>
      <w:pPr>
        <w:tabs>
          <w:tab w:val="num" w:pos="5040"/>
        </w:tabs>
        <w:ind w:left="5040" w:hanging="360"/>
      </w:pPr>
      <w:rPr>
        <w:rFonts w:ascii="Arial" w:hAnsi="Arial" w:hint="default"/>
      </w:rPr>
    </w:lvl>
    <w:lvl w:ilvl="7" w:tplc="4DE25B74" w:tentative="1">
      <w:start w:val="1"/>
      <w:numFmt w:val="bullet"/>
      <w:lvlText w:val="•"/>
      <w:lvlJc w:val="left"/>
      <w:pPr>
        <w:tabs>
          <w:tab w:val="num" w:pos="5760"/>
        </w:tabs>
        <w:ind w:left="5760" w:hanging="360"/>
      </w:pPr>
      <w:rPr>
        <w:rFonts w:ascii="Arial" w:hAnsi="Arial" w:hint="default"/>
      </w:rPr>
    </w:lvl>
    <w:lvl w:ilvl="8" w:tplc="0DAE14AC" w:tentative="1">
      <w:start w:val="1"/>
      <w:numFmt w:val="bullet"/>
      <w:lvlText w:val="•"/>
      <w:lvlJc w:val="left"/>
      <w:pPr>
        <w:tabs>
          <w:tab w:val="num" w:pos="6480"/>
        </w:tabs>
        <w:ind w:left="6480" w:hanging="360"/>
      </w:pPr>
      <w:rPr>
        <w:rFonts w:ascii="Arial" w:hAnsi="Arial" w:hint="default"/>
      </w:rPr>
    </w:lvl>
  </w:abstractNum>
  <w:abstractNum w:abstractNumId="142" w15:restartNumberingAfterBreak="0">
    <w:nsid w:val="1F1B77F1"/>
    <w:multiLevelType w:val="hybridMultilevel"/>
    <w:tmpl w:val="773E1492"/>
    <w:lvl w:ilvl="0" w:tplc="AC9A053C">
      <w:start w:val="1"/>
      <w:numFmt w:val="bullet"/>
      <w:lvlText w:val="•"/>
      <w:lvlJc w:val="left"/>
      <w:pPr>
        <w:tabs>
          <w:tab w:val="num" w:pos="720"/>
        </w:tabs>
        <w:ind w:left="720" w:hanging="360"/>
      </w:pPr>
      <w:rPr>
        <w:rFonts w:ascii="Arial" w:hAnsi="Arial" w:hint="default"/>
      </w:rPr>
    </w:lvl>
    <w:lvl w:ilvl="1" w:tplc="20C452E6" w:tentative="1">
      <w:start w:val="1"/>
      <w:numFmt w:val="bullet"/>
      <w:lvlText w:val="•"/>
      <w:lvlJc w:val="left"/>
      <w:pPr>
        <w:tabs>
          <w:tab w:val="num" w:pos="1440"/>
        </w:tabs>
        <w:ind w:left="1440" w:hanging="360"/>
      </w:pPr>
      <w:rPr>
        <w:rFonts w:ascii="Arial" w:hAnsi="Arial" w:hint="default"/>
      </w:rPr>
    </w:lvl>
    <w:lvl w:ilvl="2" w:tplc="D3760432" w:tentative="1">
      <w:start w:val="1"/>
      <w:numFmt w:val="bullet"/>
      <w:lvlText w:val="•"/>
      <w:lvlJc w:val="left"/>
      <w:pPr>
        <w:tabs>
          <w:tab w:val="num" w:pos="2160"/>
        </w:tabs>
        <w:ind w:left="2160" w:hanging="360"/>
      </w:pPr>
      <w:rPr>
        <w:rFonts w:ascii="Arial" w:hAnsi="Arial" w:hint="default"/>
      </w:rPr>
    </w:lvl>
    <w:lvl w:ilvl="3" w:tplc="7400C8BC" w:tentative="1">
      <w:start w:val="1"/>
      <w:numFmt w:val="bullet"/>
      <w:lvlText w:val="•"/>
      <w:lvlJc w:val="left"/>
      <w:pPr>
        <w:tabs>
          <w:tab w:val="num" w:pos="2880"/>
        </w:tabs>
        <w:ind w:left="2880" w:hanging="360"/>
      </w:pPr>
      <w:rPr>
        <w:rFonts w:ascii="Arial" w:hAnsi="Arial" w:hint="default"/>
      </w:rPr>
    </w:lvl>
    <w:lvl w:ilvl="4" w:tplc="70144302" w:tentative="1">
      <w:start w:val="1"/>
      <w:numFmt w:val="bullet"/>
      <w:lvlText w:val="•"/>
      <w:lvlJc w:val="left"/>
      <w:pPr>
        <w:tabs>
          <w:tab w:val="num" w:pos="3600"/>
        </w:tabs>
        <w:ind w:left="3600" w:hanging="360"/>
      </w:pPr>
      <w:rPr>
        <w:rFonts w:ascii="Arial" w:hAnsi="Arial" w:hint="default"/>
      </w:rPr>
    </w:lvl>
    <w:lvl w:ilvl="5" w:tplc="2A8EE758" w:tentative="1">
      <w:start w:val="1"/>
      <w:numFmt w:val="bullet"/>
      <w:lvlText w:val="•"/>
      <w:lvlJc w:val="left"/>
      <w:pPr>
        <w:tabs>
          <w:tab w:val="num" w:pos="4320"/>
        </w:tabs>
        <w:ind w:left="4320" w:hanging="360"/>
      </w:pPr>
      <w:rPr>
        <w:rFonts w:ascii="Arial" w:hAnsi="Arial" w:hint="default"/>
      </w:rPr>
    </w:lvl>
    <w:lvl w:ilvl="6" w:tplc="A83A28B4" w:tentative="1">
      <w:start w:val="1"/>
      <w:numFmt w:val="bullet"/>
      <w:lvlText w:val="•"/>
      <w:lvlJc w:val="left"/>
      <w:pPr>
        <w:tabs>
          <w:tab w:val="num" w:pos="5040"/>
        </w:tabs>
        <w:ind w:left="5040" w:hanging="360"/>
      </w:pPr>
      <w:rPr>
        <w:rFonts w:ascii="Arial" w:hAnsi="Arial" w:hint="default"/>
      </w:rPr>
    </w:lvl>
    <w:lvl w:ilvl="7" w:tplc="036EFCD8" w:tentative="1">
      <w:start w:val="1"/>
      <w:numFmt w:val="bullet"/>
      <w:lvlText w:val="•"/>
      <w:lvlJc w:val="left"/>
      <w:pPr>
        <w:tabs>
          <w:tab w:val="num" w:pos="5760"/>
        </w:tabs>
        <w:ind w:left="5760" w:hanging="360"/>
      </w:pPr>
      <w:rPr>
        <w:rFonts w:ascii="Arial" w:hAnsi="Arial" w:hint="default"/>
      </w:rPr>
    </w:lvl>
    <w:lvl w:ilvl="8" w:tplc="8BDAB10A" w:tentative="1">
      <w:start w:val="1"/>
      <w:numFmt w:val="bullet"/>
      <w:lvlText w:val="•"/>
      <w:lvlJc w:val="left"/>
      <w:pPr>
        <w:tabs>
          <w:tab w:val="num" w:pos="6480"/>
        </w:tabs>
        <w:ind w:left="6480" w:hanging="360"/>
      </w:pPr>
      <w:rPr>
        <w:rFonts w:ascii="Arial" w:hAnsi="Arial" w:hint="default"/>
      </w:rPr>
    </w:lvl>
  </w:abstractNum>
  <w:abstractNum w:abstractNumId="143" w15:restartNumberingAfterBreak="0">
    <w:nsid w:val="1F4D15D7"/>
    <w:multiLevelType w:val="hybridMultilevel"/>
    <w:tmpl w:val="FE9A22C0"/>
    <w:lvl w:ilvl="0" w:tplc="897AB38E">
      <w:start w:val="1"/>
      <w:numFmt w:val="bullet"/>
      <w:lvlText w:val="•"/>
      <w:lvlJc w:val="left"/>
      <w:pPr>
        <w:tabs>
          <w:tab w:val="num" w:pos="720"/>
        </w:tabs>
        <w:ind w:left="720" w:hanging="360"/>
      </w:pPr>
      <w:rPr>
        <w:rFonts w:ascii="Arial" w:hAnsi="Arial" w:hint="default"/>
      </w:rPr>
    </w:lvl>
    <w:lvl w:ilvl="1" w:tplc="CE94B5BE" w:tentative="1">
      <w:start w:val="1"/>
      <w:numFmt w:val="bullet"/>
      <w:lvlText w:val="•"/>
      <w:lvlJc w:val="left"/>
      <w:pPr>
        <w:tabs>
          <w:tab w:val="num" w:pos="1440"/>
        </w:tabs>
        <w:ind w:left="1440" w:hanging="360"/>
      </w:pPr>
      <w:rPr>
        <w:rFonts w:ascii="Arial" w:hAnsi="Arial" w:hint="default"/>
      </w:rPr>
    </w:lvl>
    <w:lvl w:ilvl="2" w:tplc="D8A4B520" w:tentative="1">
      <w:start w:val="1"/>
      <w:numFmt w:val="bullet"/>
      <w:lvlText w:val="•"/>
      <w:lvlJc w:val="left"/>
      <w:pPr>
        <w:tabs>
          <w:tab w:val="num" w:pos="2160"/>
        </w:tabs>
        <w:ind w:left="2160" w:hanging="360"/>
      </w:pPr>
      <w:rPr>
        <w:rFonts w:ascii="Arial" w:hAnsi="Arial" w:hint="default"/>
      </w:rPr>
    </w:lvl>
    <w:lvl w:ilvl="3" w:tplc="2E2A60A4" w:tentative="1">
      <w:start w:val="1"/>
      <w:numFmt w:val="bullet"/>
      <w:lvlText w:val="•"/>
      <w:lvlJc w:val="left"/>
      <w:pPr>
        <w:tabs>
          <w:tab w:val="num" w:pos="2880"/>
        </w:tabs>
        <w:ind w:left="2880" w:hanging="360"/>
      </w:pPr>
      <w:rPr>
        <w:rFonts w:ascii="Arial" w:hAnsi="Arial" w:hint="default"/>
      </w:rPr>
    </w:lvl>
    <w:lvl w:ilvl="4" w:tplc="0D26BB10" w:tentative="1">
      <w:start w:val="1"/>
      <w:numFmt w:val="bullet"/>
      <w:lvlText w:val="•"/>
      <w:lvlJc w:val="left"/>
      <w:pPr>
        <w:tabs>
          <w:tab w:val="num" w:pos="3600"/>
        </w:tabs>
        <w:ind w:left="3600" w:hanging="360"/>
      </w:pPr>
      <w:rPr>
        <w:rFonts w:ascii="Arial" w:hAnsi="Arial" w:hint="default"/>
      </w:rPr>
    </w:lvl>
    <w:lvl w:ilvl="5" w:tplc="D01C5BEA" w:tentative="1">
      <w:start w:val="1"/>
      <w:numFmt w:val="bullet"/>
      <w:lvlText w:val="•"/>
      <w:lvlJc w:val="left"/>
      <w:pPr>
        <w:tabs>
          <w:tab w:val="num" w:pos="4320"/>
        </w:tabs>
        <w:ind w:left="4320" w:hanging="360"/>
      </w:pPr>
      <w:rPr>
        <w:rFonts w:ascii="Arial" w:hAnsi="Arial" w:hint="default"/>
      </w:rPr>
    </w:lvl>
    <w:lvl w:ilvl="6" w:tplc="B488368A" w:tentative="1">
      <w:start w:val="1"/>
      <w:numFmt w:val="bullet"/>
      <w:lvlText w:val="•"/>
      <w:lvlJc w:val="left"/>
      <w:pPr>
        <w:tabs>
          <w:tab w:val="num" w:pos="5040"/>
        </w:tabs>
        <w:ind w:left="5040" w:hanging="360"/>
      </w:pPr>
      <w:rPr>
        <w:rFonts w:ascii="Arial" w:hAnsi="Arial" w:hint="default"/>
      </w:rPr>
    </w:lvl>
    <w:lvl w:ilvl="7" w:tplc="B484C0E0" w:tentative="1">
      <w:start w:val="1"/>
      <w:numFmt w:val="bullet"/>
      <w:lvlText w:val="•"/>
      <w:lvlJc w:val="left"/>
      <w:pPr>
        <w:tabs>
          <w:tab w:val="num" w:pos="5760"/>
        </w:tabs>
        <w:ind w:left="5760" w:hanging="360"/>
      </w:pPr>
      <w:rPr>
        <w:rFonts w:ascii="Arial" w:hAnsi="Arial" w:hint="default"/>
      </w:rPr>
    </w:lvl>
    <w:lvl w:ilvl="8" w:tplc="F88A857E" w:tentative="1">
      <w:start w:val="1"/>
      <w:numFmt w:val="bullet"/>
      <w:lvlText w:val="•"/>
      <w:lvlJc w:val="left"/>
      <w:pPr>
        <w:tabs>
          <w:tab w:val="num" w:pos="6480"/>
        </w:tabs>
        <w:ind w:left="6480" w:hanging="360"/>
      </w:pPr>
      <w:rPr>
        <w:rFonts w:ascii="Arial" w:hAnsi="Arial" w:hint="default"/>
      </w:rPr>
    </w:lvl>
  </w:abstractNum>
  <w:abstractNum w:abstractNumId="144" w15:restartNumberingAfterBreak="0">
    <w:nsid w:val="1F4E3586"/>
    <w:multiLevelType w:val="hybridMultilevel"/>
    <w:tmpl w:val="09C8BD4C"/>
    <w:lvl w:ilvl="0" w:tplc="C6C89756">
      <w:start w:val="1"/>
      <w:numFmt w:val="bullet"/>
      <w:lvlText w:val="•"/>
      <w:lvlJc w:val="left"/>
      <w:pPr>
        <w:tabs>
          <w:tab w:val="num" w:pos="720"/>
        </w:tabs>
        <w:ind w:left="720" w:hanging="360"/>
      </w:pPr>
      <w:rPr>
        <w:rFonts w:ascii="Arial" w:hAnsi="Arial" w:hint="default"/>
      </w:rPr>
    </w:lvl>
    <w:lvl w:ilvl="1" w:tplc="5680F23E" w:tentative="1">
      <w:start w:val="1"/>
      <w:numFmt w:val="bullet"/>
      <w:lvlText w:val="•"/>
      <w:lvlJc w:val="left"/>
      <w:pPr>
        <w:tabs>
          <w:tab w:val="num" w:pos="1440"/>
        </w:tabs>
        <w:ind w:left="1440" w:hanging="360"/>
      </w:pPr>
      <w:rPr>
        <w:rFonts w:ascii="Arial" w:hAnsi="Arial" w:hint="default"/>
      </w:rPr>
    </w:lvl>
    <w:lvl w:ilvl="2" w:tplc="E0D86084" w:tentative="1">
      <w:start w:val="1"/>
      <w:numFmt w:val="bullet"/>
      <w:lvlText w:val="•"/>
      <w:lvlJc w:val="left"/>
      <w:pPr>
        <w:tabs>
          <w:tab w:val="num" w:pos="2160"/>
        </w:tabs>
        <w:ind w:left="2160" w:hanging="360"/>
      </w:pPr>
      <w:rPr>
        <w:rFonts w:ascii="Arial" w:hAnsi="Arial" w:hint="default"/>
      </w:rPr>
    </w:lvl>
    <w:lvl w:ilvl="3" w:tplc="41AA637E" w:tentative="1">
      <w:start w:val="1"/>
      <w:numFmt w:val="bullet"/>
      <w:lvlText w:val="•"/>
      <w:lvlJc w:val="left"/>
      <w:pPr>
        <w:tabs>
          <w:tab w:val="num" w:pos="2880"/>
        </w:tabs>
        <w:ind w:left="2880" w:hanging="360"/>
      </w:pPr>
      <w:rPr>
        <w:rFonts w:ascii="Arial" w:hAnsi="Arial" w:hint="default"/>
      </w:rPr>
    </w:lvl>
    <w:lvl w:ilvl="4" w:tplc="6820F1BE" w:tentative="1">
      <w:start w:val="1"/>
      <w:numFmt w:val="bullet"/>
      <w:lvlText w:val="•"/>
      <w:lvlJc w:val="left"/>
      <w:pPr>
        <w:tabs>
          <w:tab w:val="num" w:pos="3600"/>
        </w:tabs>
        <w:ind w:left="3600" w:hanging="360"/>
      </w:pPr>
      <w:rPr>
        <w:rFonts w:ascii="Arial" w:hAnsi="Arial" w:hint="default"/>
      </w:rPr>
    </w:lvl>
    <w:lvl w:ilvl="5" w:tplc="97948292" w:tentative="1">
      <w:start w:val="1"/>
      <w:numFmt w:val="bullet"/>
      <w:lvlText w:val="•"/>
      <w:lvlJc w:val="left"/>
      <w:pPr>
        <w:tabs>
          <w:tab w:val="num" w:pos="4320"/>
        </w:tabs>
        <w:ind w:left="4320" w:hanging="360"/>
      </w:pPr>
      <w:rPr>
        <w:rFonts w:ascii="Arial" w:hAnsi="Arial" w:hint="default"/>
      </w:rPr>
    </w:lvl>
    <w:lvl w:ilvl="6" w:tplc="7E527588" w:tentative="1">
      <w:start w:val="1"/>
      <w:numFmt w:val="bullet"/>
      <w:lvlText w:val="•"/>
      <w:lvlJc w:val="left"/>
      <w:pPr>
        <w:tabs>
          <w:tab w:val="num" w:pos="5040"/>
        </w:tabs>
        <w:ind w:left="5040" w:hanging="360"/>
      </w:pPr>
      <w:rPr>
        <w:rFonts w:ascii="Arial" w:hAnsi="Arial" w:hint="default"/>
      </w:rPr>
    </w:lvl>
    <w:lvl w:ilvl="7" w:tplc="7744D0BC" w:tentative="1">
      <w:start w:val="1"/>
      <w:numFmt w:val="bullet"/>
      <w:lvlText w:val="•"/>
      <w:lvlJc w:val="left"/>
      <w:pPr>
        <w:tabs>
          <w:tab w:val="num" w:pos="5760"/>
        </w:tabs>
        <w:ind w:left="5760" w:hanging="360"/>
      </w:pPr>
      <w:rPr>
        <w:rFonts w:ascii="Arial" w:hAnsi="Arial" w:hint="default"/>
      </w:rPr>
    </w:lvl>
    <w:lvl w:ilvl="8" w:tplc="3272CB4A" w:tentative="1">
      <w:start w:val="1"/>
      <w:numFmt w:val="bullet"/>
      <w:lvlText w:val="•"/>
      <w:lvlJc w:val="left"/>
      <w:pPr>
        <w:tabs>
          <w:tab w:val="num" w:pos="6480"/>
        </w:tabs>
        <w:ind w:left="6480" w:hanging="360"/>
      </w:pPr>
      <w:rPr>
        <w:rFonts w:ascii="Arial" w:hAnsi="Arial" w:hint="default"/>
      </w:rPr>
    </w:lvl>
  </w:abstractNum>
  <w:abstractNum w:abstractNumId="145" w15:restartNumberingAfterBreak="0">
    <w:nsid w:val="201D1F41"/>
    <w:multiLevelType w:val="hybridMultilevel"/>
    <w:tmpl w:val="64CEB8DA"/>
    <w:lvl w:ilvl="0" w:tplc="26561D56">
      <w:start w:val="1"/>
      <w:numFmt w:val="bullet"/>
      <w:lvlText w:val="•"/>
      <w:lvlJc w:val="left"/>
      <w:pPr>
        <w:tabs>
          <w:tab w:val="num" w:pos="720"/>
        </w:tabs>
        <w:ind w:left="720" w:hanging="360"/>
      </w:pPr>
      <w:rPr>
        <w:rFonts w:ascii="Arial" w:hAnsi="Arial" w:hint="default"/>
      </w:rPr>
    </w:lvl>
    <w:lvl w:ilvl="1" w:tplc="F3640DF2" w:tentative="1">
      <w:start w:val="1"/>
      <w:numFmt w:val="bullet"/>
      <w:lvlText w:val="•"/>
      <w:lvlJc w:val="left"/>
      <w:pPr>
        <w:tabs>
          <w:tab w:val="num" w:pos="1440"/>
        </w:tabs>
        <w:ind w:left="1440" w:hanging="360"/>
      </w:pPr>
      <w:rPr>
        <w:rFonts w:ascii="Arial" w:hAnsi="Arial" w:hint="default"/>
      </w:rPr>
    </w:lvl>
    <w:lvl w:ilvl="2" w:tplc="79B47908" w:tentative="1">
      <w:start w:val="1"/>
      <w:numFmt w:val="bullet"/>
      <w:lvlText w:val="•"/>
      <w:lvlJc w:val="left"/>
      <w:pPr>
        <w:tabs>
          <w:tab w:val="num" w:pos="2160"/>
        </w:tabs>
        <w:ind w:left="2160" w:hanging="360"/>
      </w:pPr>
      <w:rPr>
        <w:rFonts w:ascii="Arial" w:hAnsi="Arial" w:hint="default"/>
      </w:rPr>
    </w:lvl>
    <w:lvl w:ilvl="3" w:tplc="904ADF10" w:tentative="1">
      <w:start w:val="1"/>
      <w:numFmt w:val="bullet"/>
      <w:lvlText w:val="•"/>
      <w:lvlJc w:val="left"/>
      <w:pPr>
        <w:tabs>
          <w:tab w:val="num" w:pos="2880"/>
        </w:tabs>
        <w:ind w:left="2880" w:hanging="360"/>
      </w:pPr>
      <w:rPr>
        <w:rFonts w:ascii="Arial" w:hAnsi="Arial" w:hint="default"/>
      </w:rPr>
    </w:lvl>
    <w:lvl w:ilvl="4" w:tplc="F4DE853A" w:tentative="1">
      <w:start w:val="1"/>
      <w:numFmt w:val="bullet"/>
      <w:lvlText w:val="•"/>
      <w:lvlJc w:val="left"/>
      <w:pPr>
        <w:tabs>
          <w:tab w:val="num" w:pos="3600"/>
        </w:tabs>
        <w:ind w:left="3600" w:hanging="360"/>
      </w:pPr>
      <w:rPr>
        <w:rFonts w:ascii="Arial" w:hAnsi="Arial" w:hint="default"/>
      </w:rPr>
    </w:lvl>
    <w:lvl w:ilvl="5" w:tplc="90F488B0" w:tentative="1">
      <w:start w:val="1"/>
      <w:numFmt w:val="bullet"/>
      <w:lvlText w:val="•"/>
      <w:lvlJc w:val="left"/>
      <w:pPr>
        <w:tabs>
          <w:tab w:val="num" w:pos="4320"/>
        </w:tabs>
        <w:ind w:left="4320" w:hanging="360"/>
      </w:pPr>
      <w:rPr>
        <w:rFonts w:ascii="Arial" w:hAnsi="Arial" w:hint="default"/>
      </w:rPr>
    </w:lvl>
    <w:lvl w:ilvl="6" w:tplc="5190819C" w:tentative="1">
      <w:start w:val="1"/>
      <w:numFmt w:val="bullet"/>
      <w:lvlText w:val="•"/>
      <w:lvlJc w:val="left"/>
      <w:pPr>
        <w:tabs>
          <w:tab w:val="num" w:pos="5040"/>
        </w:tabs>
        <w:ind w:left="5040" w:hanging="360"/>
      </w:pPr>
      <w:rPr>
        <w:rFonts w:ascii="Arial" w:hAnsi="Arial" w:hint="default"/>
      </w:rPr>
    </w:lvl>
    <w:lvl w:ilvl="7" w:tplc="D9A2ABA0" w:tentative="1">
      <w:start w:val="1"/>
      <w:numFmt w:val="bullet"/>
      <w:lvlText w:val="•"/>
      <w:lvlJc w:val="left"/>
      <w:pPr>
        <w:tabs>
          <w:tab w:val="num" w:pos="5760"/>
        </w:tabs>
        <w:ind w:left="5760" w:hanging="360"/>
      </w:pPr>
      <w:rPr>
        <w:rFonts w:ascii="Arial" w:hAnsi="Arial" w:hint="default"/>
      </w:rPr>
    </w:lvl>
    <w:lvl w:ilvl="8" w:tplc="8E082D18" w:tentative="1">
      <w:start w:val="1"/>
      <w:numFmt w:val="bullet"/>
      <w:lvlText w:val="•"/>
      <w:lvlJc w:val="left"/>
      <w:pPr>
        <w:tabs>
          <w:tab w:val="num" w:pos="6480"/>
        </w:tabs>
        <w:ind w:left="6480" w:hanging="360"/>
      </w:pPr>
      <w:rPr>
        <w:rFonts w:ascii="Arial" w:hAnsi="Arial" w:hint="default"/>
      </w:rPr>
    </w:lvl>
  </w:abstractNum>
  <w:abstractNum w:abstractNumId="146" w15:restartNumberingAfterBreak="0">
    <w:nsid w:val="202907BC"/>
    <w:multiLevelType w:val="hybridMultilevel"/>
    <w:tmpl w:val="E59E9428"/>
    <w:lvl w:ilvl="0" w:tplc="3976CB2A">
      <w:start w:val="1"/>
      <w:numFmt w:val="bullet"/>
      <w:lvlText w:val="•"/>
      <w:lvlJc w:val="left"/>
      <w:pPr>
        <w:tabs>
          <w:tab w:val="num" w:pos="720"/>
        </w:tabs>
        <w:ind w:left="720" w:hanging="360"/>
      </w:pPr>
      <w:rPr>
        <w:rFonts w:ascii="Arial" w:hAnsi="Arial" w:hint="default"/>
      </w:rPr>
    </w:lvl>
    <w:lvl w:ilvl="1" w:tplc="89028236" w:tentative="1">
      <w:start w:val="1"/>
      <w:numFmt w:val="bullet"/>
      <w:lvlText w:val="•"/>
      <w:lvlJc w:val="left"/>
      <w:pPr>
        <w:tabs>
          <w:tab w:val="num" w:pos="1440"/>
        </w:tabs>
        <w:ind w:left="1440" w:hanging="360"/>
      </w:pPr>
      <w:rPr>
        <w:rFonts w:ascii="Arial" w:hAnsi="Arial" w:hint="default"/>
      </w:rPr>
    </w:lvl>
    <w:lvl w:ilvl="2" w:tplc="C2B64698" w:tentative="1">
      <w:start w:val="1"/>
      <w:numFmt w:val="bullet"/>
      <w:lvlText w:val="•"/>
      <w:lvlJc w:val="left"/>
      <w:pPr>
        <w:tabs>
          <w:tab w:val="num" w:pos="2160"/>
        </w:tabs>
        <w:ind w:left="2160" w:hanging="360"/>
      </w:pPr>
      <w:rPr>
        <w:rFonts w:ascii="Arial" w:hAnsi="Arial" w:hint="default"/>
      </w:rPr>
    </w:lvl>
    <w:lvl w:ilvl="3" w:tplc="BCF241AA" w:tentative="1">
      <w:start w:val="1"/>
      <w:numFmt w:val="bullet"/>
      <w:lvlText w:val="•"/>
      <w:lvlJc w:val="left"/>
      <w:pPr>
        <w:tabs>
          <w:tab w:val="num" w:pos="2880"/>
        </w:tabs>
        <w:ind w:left="2880" w:hanging="360"/>
      </w:pPr>
      <w:rPr>
        <w:rFonts w:ascii="Arial" w:hAnsi="Arial" w:hint="default"/>
      </w:rPr>
    </w:lvl>
    <w:lvl w:ilvl="4" w:tplc="7D5CA758" w:tentative="1">
      <w:start w:val="1"/>
      <w:numFmt w:val="bullet"/>
      <w:lvlText w:val="•"/>
      <w:lvlJc w:val="left"/>
      <w:pPr>
        <w:tabs>
          <w:tab w:val="num" w:pos="3600"/>
        </w:tabs>
        <w:ind w:left="3600" w:hanging="360"/>
      </w:pPr>
      <w:rPr>
        <w:rFonts w:ascii="Arial" w:hAnsi="Arial" w:hint="default"/>
      </w:rPr>
    </w:lvl>
    <w:lvl w:ilvl="5" w:tplc="5B8A200E" w:tentative="1">
      <w:start w:val="1"/>
      <w:numFmt w:val="bullet"/>
      <w:lvlText w:val="•"/>
      <w:lvlJc w:val="left"/>
      <w:pPr>
        <w:tabs>
          <w:tab w:val="num" w:pos="4320"/>
        </w:tabs>
        <w:ind w:left="4320" w:hanging="360"/>
      </w:pPr>
      <w:rPr>
        <w:rFonts w:ascii="Arial" w:hAnsi="Arial" w:hint="default"/>
      </w:rPr>
    </w:lvl>
    <w:lvl w:ilvl="6" w:tplc="358CC7DE" w:tentative="1">
      <w:start w:val="1"/>
      <w:numFmt w:val="bullet"/>
      <w:lvlText w:val="•"/>
      <w:lvlJc w:val="left"/>
      <w:pPr>
        <w:tabs>
          <w:tab w:val="num" w:pos="5040"/>
        </w:tabs>
        <w:ind w:left="5040" w:hanging="360"/>
      </w:pPr>
      <w:rPr>
        <w:rFonts w:ascii="Arial" w:hAnsi="Arial" w:hint="default"/>
      </w:rPr>
    </w:lvl>
    <w:lvl w:ilvl="7" w:tplc="41C217BA" w:tentative="1">
      <w:start w:val="1"/>
      <w:numFmt w:val="bullet"/>
      <w:lvlText w:val="•"/>
      <w:lvlJc w:val="left"/>
      <w:pPr>
        <w:tabs>
          <w:tab w:val="num" w:pos="5760"/>
        </w:tabs>
        <w:ind w:left="5760" w:hanging="360"/>
      </w:pPr>
      <w:rPr>
        <w:rFonts w:ascii="Arial" w:hAnsi="Arial" w:hint="default"/>
      </w:rPr>
    </w:lvl>
    <w:lvl w:ilvl="8" w:tplc="AB0EA888" w:tentative="1">
      <w:start w:val="1"/>
      <w:numFmt w:val="bullet"/>
      <w:lvlText w:val="•"/>
      <w:lvlJc w:val="left"/>
      <w:pPr>
        <w:tabs>
          <w:tab w:val="num" w:pos="6480"/>
        </w:tabs>
        <w:ind w:left="6480" w:hanging="360"/>
      </w:pPr>
      <w:rPr>
        <w:rFonts w:ascii="Arial" w:hAnsi="Arial" w:hint="default"/>
      </w:rPr>
    </w:lvl>
  </w:abstractNum>
  <w:abstractNum w:abstractNumId="147" w15:restartNumberingAfterBreak="0">
    <w:nsid w:val="207A233E"/>
    <w:multiLevelType w:val="hybridMultilevel"/>
    <w:tmpl w:val="5B66CD2E"/>
    <w:lvl w:ilvl="0" w:tplc="DB46B798">
      <w:start w:val="1"/>
      <w:numFmt w:val="bullet"/>
      <w:lvlText w:val="•"/>
      <w:lvlJc w:val="left"/>
      <w:pPr>
        <w:tabs>
          <w:tab w:val="num" w:pos="720"/>
        </w:tabs>
        <w:ind w:left="720" w:hanging="360"/>
      </w:pPr>
      <w:rPr>
        <w:rFonts w:ascii="Arial" w:hAnsi="Arial" w:hint="default"/>
      </w:rPr>
    </w:lvl>
    <w:lvl w:ilvl="1" w:tplc="EF3EC69A" w:tentative="1">
      <w:start w:val="1"/>
      <w:numFmt w:val="bullet"/>
      <w:lvlText w:val="•"/>
      <w:lvlJc w:val="left"/>
      <w:pPr>
        <w:tabs>
          <w:tab w:val="num" w:pos="1440"/>
        </w:tabs>
        <w:ind w:left="1440" w:hanging="360"/>
      </w:pPr>
      <w:rPr>
        <w:rFonts w:ascii="Arial" w:hAnsi="Arial" w:hint="default"/>
      </w:rPr>
    </w:lvl>
    <w:lvl w:ilvl="2" w:tplc="7F0ECBC8" w:tentative="1">
      <w:start w:val="1"/>
      <w:numFmt w:val="bullet"/>
      <w:lvlText w:val="•"/>
      <w:lvlJc w:val="left"/>
      <w:pPr>
        <w:tabs>
          <w:tab w:val="num" w:pos="2160"/>
        </w:tabs>
        <w:ind w:left="2160" w:hanging="360"/>
      </w:pPr>
      <w:rPr>
        <w:rFonts w:ascii="Arial" w:hAnsi="Arial" w:hint="default"/>
      </w:rPr>
    </w:lvl>
    <w:lvl w:ilvl="3" w:tplc="62D26652" w:tentative="1">
      <w:start w:val="1"/>
      <w:numFmt w:val="bullet"/>
      <w:lvlText w:val="•"/>
      <w:lvlJc w:val="left"/>
      <w:pPr>
        <w:tabs>
          <w:tab w:val="num" w:pos="2880"/>
        </w:tabs>
        <w:ind w:left="2880" w:hanging="360"/>
      </w:pPr>
      <w:rPr>
        <w:rFonts w:ascii="Arial" w:hAnsi="Arial" w:hint="default"/>
      </w:rPr>
    </w:lvl>
    <w:lvl w:ilvl="4" w:tplc="D1100A76" w:tentative="1">
      <w:start w:val="1"/>
      <w:numFmt w:val="bullet"/>
      <w:lvlText w:val="•"/>
      <w:lvlJc w:val="left"/>
      <w:pPr>
        <w:tabs>
          <w:tab w:val="num" w:pos="3600"/>
        </w:tabs>
        <w:ind w:left="3600" w:hanging="360"/>
      </w:pPr>
      <w:rPr>
        <w:rFonts w:ascii="Arial" w:hAnsi="Arial" w:hint="default"/>
      </w:rPr>
    </w:lvl>
    <w:lvl w:ilvl="5" w:tplc="B44C384E" w:tentative="1">
      <w:start w:val="1"/>
      <w:numFmt w:val="bullet"/>
      <w:lvlText w:val="•"/>
      <w:lvlJc w:val="left"/>
      <w:pPr>
        <w:tabs>
          <w:tab w:val="num" w:pos="4320"/>
        </w:tabs>
        <w:ind w:left="4320" w:hanging="360"/>
      </w:pPr>
      <w:rPr>
        <w:rFonts w:ascii="Arial" w:hAnsi="Arial" w:hint="default"/>
      </w:rPr>
    </w:lvl>
    <w:lvl w:ilvl="6" w:tplc="7D56B0FC" w:tentative="1">
      <w:start w:val="1"/>
      <w:numFmt w:val="bullet"/>
      <w:lvlText w:val="•"/>
      <w:lvlJc w:val="left"/>
      <w:pPr>
        <w:tabs>
          <w:tab w:val="num" w:pos="5040"/>
        </w:tabs>
        <w:ind w:left="5040" w:hanging="360"/>
      </w:pPr>
      <w:rPr>
        <w:rFonts w:ascii="Arial" w:hAnsi="Arial" w:hint="default"/>
      </w:rPr>
    </w:lvl>
    <w:lvl w:ilvl="7" w:tplc="3C249C1E" w:tentative="1">
      <w:start w:val="1"/>
      <w:numFmt w:val="bullet"/>
      <w:lvlText w:val="•"/>
      <w:lvlJc w:val="left"/>
      <w:pPr>
        <w:tabs>
          <w:tab w:val="num" w:pos="5760"/>
        </w:tabs>
        <w:ind w:left="5760" w:hanging="360"/>
      </w:pPr>
      <w:rPr>
        <w:rFonts w:ascii="Arial" w:hAnsi="Arial" w:hint="default"/>
      </w:rPr>
    </w:lvl>
    <w:lvl w:ilvl="8" w:tplc="A5125552" w:tentative="1">
      <w:start w:val="1"/>
      <w:numFmt w:val="bullet"/>
      <w:lvlText w:val="•"/>
      <w:lvlJc w:val="left"/>
      <w:pPr>
        <w:tabs>
          <w:tab w:val="num" w:pos="6480"/>
        </w:tabs>
        <w:ind w:left="6480" w:hanging="360"/>
      </w:pPr>
      <w:rPr>
        <w:rFonts w:ascii="Arial" w:hAnsi="Arial" w:hint="default"/>
      </w:rPr>
    </w:lvl>
  </w:abstractNum>
  <w:abstractNum w:abstractNumId="148" w15:restartNumberingAfterBreak="0">
    <w:nsid w:val="20BE5442"/>
    <w:multiLevelType w:val="hybridMultilevel"/>
    <w:tmpl w:val="407E83D2"/>
    <w:lvl w:ilvl="0" w:tplc="6FE8BB4A">
      <w:start w:val="1"/>
      <w:numFmt w:val="bullet"/>
      <w:lvlText w:val="•"/>
      <w:lvlJc w:val="left"/>
      <w:pPr>
        <w:tabs>
          <w:tab w:val="num" w:pos="720"/>
        </w:tabs>
        <w:ind w:left="720" w:hanging="360"/>
      </w:pPr>
      <w:rPr>
        <w:rFonts w:ascii="Arial" w:hAnsi="Arial" w:hint="default"/>
      </w:rPr>
    </w:lvl>
    <w:lvl w:ilvl="1" w:tplc="A74C9CAC" w:tentative="1">
      <w:start w:val="1"/>
      <w:numFmt w:val="bullet"/>
      <w:lvlText w:val="•"/>
      <w:lvlJc w:val="left"/>
      <w:pPr>
        <w:tabs>
          <w:tab w:val="num" w:pos="1440"/>
        </w:tabs>
        <w:ind w:left="1440" w:hanging="360"/>
      </w:pPr>
      <w:rPr>
        <w:rFonts w:ascii="Arial" w:hAnsi="Arial" w:hint="default"/>
      </w:rPr>
    </w:lvl>
    <w:lvl w:ilvl="2" w:tplc="0784AF1C" w:tentative="1">
      <w:start w:val="1"/>
      <w:numFmt w:val="bullet"/>
      <w:lvlText w:val="•"/>
      <w:lvlJc w:val="left"/>
      <w:pPr>
        <w:tabs>
          <w:tab w:val="num" w:pos="2160"/>
        </w:tabs>
        <w:ind w:left="2160" w:hanging="360"/>
      </w:pPr>
      <w:rPr>
        <w:rFonts w:ascii="Arial" w:hAnsi="Arial" w:hint="default"/>
      </w:rPr>
    </w:lvl>
    <w:lvl w:ilvl="3" w:tplc="399EC960" w:tentative="1">
      <w:start w:val="1"/>
      <w:numFmt w:val="bullet"/>
      <w:lvlText w:val="•"/>
      <w:lvlJc w:val="left"/>
      <w:pPr>
        <w:tabs>
          <w:tab w:val="num" w:pos="2880"/>
        </w:tabs>
        <w:ind w:left="2880" w:hanging="360"/>
      </w:pPr>
      <w:rPr>
        <w:rFonts w:ascii="Arial" w:hAnsi="Arial" w:hint="default"/>
      </w:rPr>
    </w:lvl>
    <w:lvl w:ilvl="4" w:tplc="0CE2ACE6" w:tentative="1">
      <w:start w:val="1"/>
      <w:numFmt w:val="bullet"/>
      <w:lvlText w:val="•"/>
      <w:lvlJc w:val="left"/>
      <w:pPr>
        <w:tabs>
          <w:tab w:val="num" w:pos="3600"/>
        </w:tabs>
        <w:ind w:left="3600" w:hanging="360"/>
      </w:pPr>
      <w:rPr>
        <w:rFonts w:ascii="Arial" w:hAnsi="Arial" w:hint="default"/>
      </w:rPr>
    </w:lvl>
    <w:lvl w:ilvl="5" w:tplc="815626E4" w:tentative="1">
      <w:start w:val="1"/>
      <w:numFmt w:val="bullet"/>
      <w:lvlText w:val="•"/>
      <w:lvlJc w:val="left"/>
      <w:pPr>
        <w:tabs>
          <w:tab w:val="num" w:pos="4320"/>
        </w:tabs>
        <w:ind w:left="4320" w:hanging="360"/>
      </w:pPr>
      <w:rPr>
        <w:rFonts w:ascii="Arial" w:hAnsi="Arial" w:hint="default"/>
      </w:rPr>
    </w:lvl>
    <w:lvl w:ilvl="6" w:tplc="59245616" w:tentative="1">
      <w:start w:val="1"/>
      <w:numFmt w:val="bullet"/>
      <w:lvlText w:val="•"/>
      <w:lvlJc w:val="left"/>
      <w:pPr>
        <w:tabs>
          <w:tab w:val="num" w:pos="5040"/>
        </w:tabs>
        <w:ind w:left="5040" w:hanging="360"/>
      </w:pPr>
      <w:rPr>
        <w:rFonts w:ascii="Arial" w:hAnsi="Arial" w:hint="default"/>
      </w:rPr>
    </w:lvl>
    <w:lvl w:ilvl="7" w:tplc="DE367DFC" w:tentative="1">
      <w:start w:val="1"/>
      <w:numFmt w:val="bullet"/>
      <w:lvlText w:val="•"/>
      <w:lvlJc w:val="left"/>
      <w:pPr>
        <w:tabs>
          <w:tab w:val="num" w:pos="5760"/>
        </w:tabs>
        <w:ind w:left="5760" w:hanging="360"/>
      </w:pPr>
      <w:rPr>
        <w:rFonts w:ascii="Arial" w:hAnsi="Arial" w:hint="default"/>
      </w:rPr>
    </w:lvl>
    <w:lvl w:ilvl="8" w:tplc="BC0E0968" w:tentative="1">
      <w:start w:val="1"/>
      <w:numFmt w:val="bullet"/>
      <w:lvlText w:val="•"/>
      <w:lvlJc w:val="left"/>
      <w:pPr>
        <w:tabs>
          <w:tab w:val="num" w:pos="6480"/>
        </w:tabs>
        <w:ind w:left="6480" w:hanging="360"/>
      </w:pPr>
      <w:rPr>
        <w:rFonts w:ascii="Arial" w:hAnsi="Arial" w:hint="default"/>
      </w:rPr>
    </w:lvl>
  </w:abstractNum>
  <w:abstractNum w:abstractNumId="149" w15:restartNumberingAfterBreak="0">
    <w:nsid w:val="20DA7C14"/>
    <w:multiLevelType w:val="hybridMultilevel"/>
    <w:tmpl w:val="D3144F7C"/>
    <w:lvl w:ilvl="0" w:tplc="A426D944">
      <w:start w:val="1"/>
      <w:numFmt w:val="bullet"/>
      <w:lvlText w:val="•"/>
      <w:lvlJc w:val="left"/>
      <w:pPr>
        <w:tabs>
          <w:tab w:val="num" w:pos="720"/>
        </w:tabs>
        <w:ind w:left="720" w:hanging="360"/>
      </w:pPr>
      <w:rPr>
        <w:rFonts w:ascii="Arial" w:hAnsi="Arial" w:hint="default"/>
      </w:rPr>
    </w:lvl>
    <w:lvl w:ilvl="1" w:tplc="8092F108" w:tentative="1">
      <w:start w:val="1"/>
      <w:numFmt w:val="bullet"/>
      <w:lvlText w:val="•"/>
      <w:lvlJc w:val="left"/>
      <w:pPr>
        <w:tabs>
          <w:tab w:val="num" w:pos="1440"/>
        </w:tabs>
        <w:ind w:left="1440" w:hanging="360"/>
      </w:pPr>
      <w:rPr>
        <w:rFonts w:ascii="Arial" w:hAnsi="Arial" w:hint="default"/>
      </w:rPr>
    </w:lvl>
    <w:lvl w:ilvl="2" w:tplc="7CA2C4F6" w:tentative="1">
      <w:start w:val="1"/>
      <w:numFmt w:val="bullet"/>
      <w:lvlText w:val="•"/>
      <w:lvlJc w:val="left"/>
      <w:pPr>
        <w:tabs>
          <w:tab w:val="num" w:pos="2160"/>
        </w:tabs>
        <w:ind w:left="2160" w:hanging="360"/>
      </w:pPr>
      <w:rPr>
        <w:rFonts w:ascii="Arial" w:hAnsi="Arial" w:hint="default"/>
      </w:rPr>
    </w:lvl>
    <w:lvl w:ilvl="3" w:tplc="9708B378" w:tentative="1">
      <w:start w:val="1"/>
      <w:numFmt w:val="bullet"/>
      <w:lvlText w:val="•"/>
      <w:lvlJc w:val="left"/>
      <w:pPr>
        <w:tabs>
          <w:tab w:val="num" w:pos="2880"/>
        </w:tabs>
        <w:ind w:left="2880" w:hanging="360"/>
      </w:pPr>
      <w:rPr>
        <w:rFonts w:ascii="Arial" w:hAnsi="Arial" w:hint="default"/>
      </w:rPr>
    </w:lvl>
    <w:lvl w:ilvl="4" w:tplc="944CD2DA" w:tentative="1">
      <w:start w:val="1"/>
      <w:numFmt w:val="bullet"/>
      <w:lvlText w:val="•"/>
      <w:lvlJc w:val="left"/>
      <w:pPr>
        <w:tabs>
          <w:tab w:val="num" w:pos="3600"/>
        </w:tabs>
        <w:ind w:left="3600" w:hanging="360"/>
      </w:pPr>
      <w:rPr>
        <w:rFonts w:ascii="Arial" w:hAnsi="Arial" w:hint="default"/>
      </w:rPr>
    </w:lvl>
    <w:lvl w:ilvl="5" w:tplc="7C6EF4D4" w:tentative="1">
      <w:start w:val="1"/>
      <w:numFmt w:val="bullet"/>
      <w:lvlText w:val="•"/>
      <w:lvlJc w:val="left"/>
      <w:pPr>
        <w:tabs>
          <w:tab w:val="num" w:pos="4320"/>
        </w:tabs>
        <w:ind w:left="4320" w:hanging="360"/>
      </w:pPr>
      <w:rPr>
        <w:rFonts w:ascii="Arial" w:hAnsi="Arial" w:hint="default"/>
      </w:rPr>
    </w:lvl>
    <w:lvl w:ilvl="6" w:tplc="EF3C938A" w:tentative="1">
      <w:start w:val="1"/>
      <w:numFmt w:val="bullet"/>
      <w:lvlText w:val="•"/>
      <w:lvlJc w:val="left"/>
      <w:pPr>
        <w:tabs>
          <w:tab w:val="num" w:pos="5040"/>
        </w:tabs>
        <w:ind w:left="5040" w:hanging="360"/>
      </w:pPr>
      <w:rPr>
        <w:rFonts w:ascii="Arial" w:hAnsi="Arial" w:hint="default"/>
      </w:rPr>
    </w:lvl>
    <w:lvl w:ilvl="7" w:tplc="AA841498" w:tentative="1">
      <w:start w:val="1"/>
      <w:numFmt w:val="bullet"/>
      <w:lvlText w:val="•"/>
      <w:lvlJc w:val="left"/>
      <w:pPr>
        <w:tabs>
          <w:tab w:val="num" w:pos="5760"/>
        </w:tabs>
        <w:ind w:left="5760" w:hanging="360"/>
      </w:pPr>
      <w:rPr>
        <w:rFonts w:ascii="Arial" w:hAnsi="Arial" w:hint="default"/>
      </w:rPr>
    </w:lvl>
    <w:lvl w:ilvl="8" w:tplc="8BE67E58" w:tentative="1">
      <w:start w:val="1"/>
      <w:numFmt w:val="bullet"/>
      <w:lvlText w:val="•"/>
      <w:lvlJc w:val="left"/>
      <w:pPr>
        <w:tabs>
          <w:tab w:val="num" w:pos="6480"/>
        </w:tabs>
        <w:ind w:left="6480" w:hanging="360"/>
      </w:pPr>
      <w:rPr>
        <w:rFonts w:ascii="Arial" w:hAnsi="Arial" w:hint="default"/>
      </w:rPr>
    </w:lvl>
  </w:abstractNum>
  <w:abstractNum w:abstractNumId="150" w15:restartNumberingAfterBreak="0">
    <w:nsid w:val="21D52BB6"/>
    <w:multiLevelType w:val="hybridMultilevel"/>
    <w:tmpl w:val="3CB2C51C"/>
    <w:lvl w:ilvl="0" w:tplc="54FA53B2">
      <w:start w:val="1"/>
      <w:numFmt w:val="bullet"/>
      <w:lvlText w:val="•"/>
      <w:lvlJc w:val="left"/>
      <w:pPr>
        <w:tabs>
          <w:tab w:val="num" w:pos="720"/>
        </w:tabs>
        <w:ind w:left="720" w:hanging="360"/>
      </w:pPr>
      <w:rPr>
        <w:rFonts w:ascii="Arial" w:hAnsi="Arial" w:hint="default"/>
      </w:rPr>
    </w:lvl>
    <w:lvl w:ilvl="1" w:tplc="54604594" w:tentative="1">
      <w:start w:val="1"/>
      <w:numFmt w:val="bullet"/>
      <w:lvlText w:val="•"/>
      <w:lvlJc w:val="left"/>
      <w:pPr>
        <w:tabs>
          <w:tab w:val="num" w:pos="1440"/>
        </w:tabs>
        <w:ind w:left="1440" w:hanging="360"/>
      </w:pPr>
      <w:rPr>
        <w:rFonts w:ascii="Arial" w:hAnsi="Arial" w:hint="default"/>
      </w:rPr>
    </w:lvl>
    <w:lvl w:ilvl="2" w:tplc="C6E276D2" w:tentative="1">
      <w:start w:val="1"/>
      <w:numFmt w:val="bullet"/>
      <w:lvlText w:val="•"/>
      <w:lvlJc w:val="left"/>
      <w:pPr>
        <w:tabs>
          <w:tab w:val="num" w:pos="2160"/>
        </w:tabs>
        <w:ind w:left="2160" w:hanging="360"/>
      </w:pPr>
      <w:rPr>
        <w:rFonts w:ascii="Arial" w:hAnsi="Arial" w:hint="default"/>
      </w:rPr>
    </w:lvl>
    <w:lvl w:ilvl="3" w:tplc="CECAD2E6" w:tentative="1">
      <w:start w:val="1"/>
      <w:numFmt w:val="bullet"/>
      <w:lvlText w:val="•"/>
      <w:lvlJc w:val="left"/>
      <w:pPr>
        <w:tabs>
          <w:tab w:val="num" w:pos="2880"/>
        </w:tabs>
        <w:ind w:left="2880" w:hanging="360"/>
      </w:pPr>
      <w:rPr>
        <w:rFonts w:ascii="Arial" w:hAnsi="Arial" w:hint="default"/>
      </w:rPr>
    </w:lvl>
    <w:lvl w:ilvl="4" w:tplc="71D0BB90" w:tentative="1">
      <w:start w:val="1"/>
      <w:numFmt w:val="bullet"/>
      <w:lvlText w:val="•"/>
      <w:lvlJc w:val="left"/>
      <w:pPr>
        <w:tabs>
          <w:tab w:val="num" w:pos="3600"/>
        </w:tabs>
        <w:ind w:left="3600" w:hanging="360"/>
      </w:pPr>
      <w:rPr>
        <w:rFonts w:ascii="Arial" w:hAnsi="Arial" w:hint="default"/>
      </w:rPr>
    </w:lvl>
    <w:lvl w:ilvl="5" w:tplc="0D6EA4AA" w:tentative="1">
      <w:start w:val="1"/>
      <w:numFmt w:val="bullet"/>
      <w:lvlText w:val="•"/>
      <w:lvlJc w:val="left"/>
      <w:pPr>
        <w:tabs>
          <w:tab w:val="num" w:pos="4320"/>
        </w:tabs>
        <w:ind w:left="4320" w:hanging="360"/>
      </w:pPr>
      <w:rPr>
        <w:rFonts w:ascii="Arial" w:hAnsi="Arial" w:hint="default"/>
      </w:rPr>
    </w:lvl>
    <w:lvl w:ilvl="6" w:tplc="BDB6670E" w:tentative="1">
      <w:start w:val="1"/>
      <w:numFmt w:val="bullet"/>
      <w:lvlText w:val="•"/>
      <w:lvlJc w:val="left"/>
      <w:pPr>
        <w:tabs>
          <w:tab w:val="num" w:pos="5040"/>
        </w:tabs>
        <w:ind w:left="5040" w:hanging="360"/>
      </w:pPr>
      <w:rPr>
        <w:rFonts w:ascii="Arial" w:hAnsi="Arial" w:hint="default"/>
      </w:rPr>
    </w:lvl>
    <w:lvl w:ilvl="7" w:tplc="1304C238" w:tentative="1">
      <w:start w:val="1"/>
      <w:numFmt w:val="bullet"/>
      <w:lvlText w:val="•"/>
      <w:lvlJc w:val="left"/>
      <w:pPr>
        <w:tabs>
          <w:tab w:val="num" w:pos="5760"/>
        </w:tabs>
        <w:ind w:left="5760" w:hanging="360"/>
      </w:pPr>
      <w:rPr>
        <w:rFonts w:ascii="Arial" w:hAnsi="Arial" w:hint="default"/>
      </w:rPr>
    </w:lvl>
    <w:lvl w:ilvl="8" w:tplc="5A280410" w:tentative="1">
      <w:start w:val="1"/>
      <w:numFmt w:val="bullet"/>
      <w:lvlText w:val="•"/>
      <w:lvlJc w:val="left"/>
      <w:pPr>
        <w:tabs>
          <w:tab w:val="num" w:pos="6480"/>
        </w:tabs>
        <w:ind w:left="6480" w:hanging="360"/>
      </w:pPr>
      <w:rPr>
        <w:rFonts w:ascii="Arial" w:hAnsi="Arial" w:hint="default"/>
      </w:rPr>
    </w:lvl>
  </w:abstractNum>
  <w:abstractNum w:abstractNumId="151" w15:restartNumberingAfterBreak="0">
    <w:nsid w:val="21E04B92"/>
    <w:multiLevelType w:val="hybridMultilevel"/>
    <w:tmpl w:val="D2D4A35E"/>
    <w:lvl w:ilvl="0" w:tplc="B632404C">
      <w:start w:val="1"/>
      <w:numFmt w:val="bullet"/>
      <w:lvlText w:val="•"/>
      <w:lvlJc w:val="left"/>
      <w:pPr>
        <w:tabs>
          <w:tab w:val="num" w:pos="720"/>
        </w:tabs>
        <w:ind w:left="720" w:hanging="360"/>
      </w:pPr>
      <w:rPr>
        <w:rFonts w:ascii="Arial" w:hAnsi="Arial" w:hint="default"/>
      </w:rPr>
    </w:lvl>
    <w:lvl w:ilvl="1" w:tplc="FA18F488" w:tentative="1">
      <w:start w:val="1"/>
      <w:numFmt w:val="bullet"/>
      <w:lvlText w:val="•"/>
      <w:lvlJc w:val="left"/>
      <w:pPr>
        <w:tabs>
          <w:tab w:val="num" w:pos="1440"/>
        </w:tabs>
        <w:ind w:left="1440" w:hanging="360"/>
      </w:pPr>
      <w:rPr>
        <w:rFonts w:ascii="Arial" w:hAnsi="Arial" w:hint="default"/>
      </w:rPr>
    </w:lvl>
    <w:lvl w:ilvl="2" w:tplc="C026183C" w:tentative="1">
      <w:start w:val="1"/>
      <w:numFmt w:val="bullet"/>
      <w:lvlText w:val="•"/>
      <w:lvlJc w:val="left"/>
      <w:pPr>
        <w:tabs>
          <w:tab w:val="num" w:pos="2160"/>
        </w:tabs>
        <w:ind w:left="2160" w:hanging="360"/>
      </w:pPr>
      <w:rPr>
        <w:rFonts w:ascii="Arial" w:hAnsi="Arial" w:hint="default"/>
      </w:rPr>
    </w:lvl>
    <w:lvl w:ilvl="3" w:tplc="F676B726" w:tentative="1">
      <w:start w:val="1"/>
      <w:numFmt w:val="bullet"/>
      <w:lvlText w:val="•"/>
      <w:lvlJc w:val="left"/>
      <w:pPr>
        <w:tabs>
          <w:tab w:val="num" w:pos="2880"/>
        </w:tabs>
        <w:ind w:left="2880" w:hanging="360"/>
      </w:pPr>
      <w:rPr>
        <w:rFonts w:ascii="Arial" w:hAnsi="Arial" w:hint="default"/>
      </w:rPr>
    </w:lvl>
    <w:lvl w:ilvl="4" w:tplc="DC02B0FE" w:tentative="1">
      <w:start w:val="1"/>
      <w:numFmt w:val="bullet"/>
      <w:lvlText w:val="•"/>
      <w:lvlJc w:val="left"/>
      <w:pPr>
        <w:tabs>
          <w:tab w:val="num" w:pos="3600"/>
        </w:tabs>
        <w:ind w:left="3600" w:hanging="360"/>
      </w:pPr>
      <w:rPr>
        <w:rFonts w:ascii="Arial" w:hAnsi="Arial" w:hint="default"/>
      </w:rPr>
    </w:lvl>
    <w:lvl w:ilvl="5" w:tplc="940AE728" w:tentative="1">
      <w:start w:val="1"/>
      <w:numFmt w:val="bullet"/>
      <w:lvlText w:val="•"/>
      <w:lvlJc w:val="left"/>
      <w:pPr>
        <w:tabs>
          <w:tab w:val="num" w:pos="4320"/>
        </w:tabs>
        <w:ind w:left="4320" w:hanging="360"/>
      </w:pPr>
      <w:rPr>
        <w:rFonts w:ascii="Arial" w:hAnsi="Arial" w:hint="default"/>
      </w:rPr>
    </w:lvl>
    <w:lvl w:ilvl="6" w:tplc="A18AD63A" w:tentative="1">
      <w:start w:val="1"/>
      <w:numFmt w:val="bullet"/>
      <w:lvlText w:val="•"/>
      <w:lvlJc w:val="left"/>
      <w:pPr>
        <w:tabs>
          <w:tab w:val="num" w:pos="5040"/>
        </w:tabs>
        <w:ind w:left="5040" w:hanging="360"/>
      </w:pPr>
      <w:rPr>
        <w:rFonts w:ascii="Arial" w:hAnsi="Arial" w:hint="default"/>
      </w:rPr>
    </w:lvl>
    <w:lvl w:ilvl="7" w:tplc="0F22D0BE" w:tentative="1">
      <w:start w:val="1"/>
      <w:numFmt w:val="bullet"/>
      <w:lvlText w:val="•"/>
      <w:lvlJc w:val="left"/>
      <w:pPr>
        <w:tabs>
          <w:tab w:val="num" w:pos="5760"/>
        </w:tabs>
        <w:ind w:left="5760" w:hanging="360"/>
      </w:pPr>
      <w:rPr>
        <w:rFonts w:ascii="Arial" w:hAnsi="Arial" w:hint="default"/>
      </w:rPr>
    </w:lvl>
    <w:lvl w:ilvl="8" w:tplc="897E100C" w:tentative="1">
      <w:start w:val="1"/>
      <w:numFmt w:val="bullet"/>
      <w:lvlText w:val="•"/>
      <w:lvlJc w:val="left"/>
      <w:pPr>
        <w:tabs>
          <w:tab w:val="num" w:pos="6480"/>
        </w:tabs>
        <w:ind w:left="6480" w:hanging="360"/>
      </w:pPr>
      <w:rPr>
        <w:rFonts w:ascii="Arial" w:hAnsi="Arial" w:hint="default"/>
      </w:rPr>
    </w:lvl>
  </w:abstractNum>
  <w:abstractNum w:abstractNumId="152" w15:restartNumberingAfterBreak="0">
    <w:nsid w:val="21E20A23"/>
    <w:multiLevelType w:val="hybridMultilevel"/>
    <w:tmpl w:val="0E32DAEC"/>
    <w:lvl w:ilvl="0" w:tplc="129A25AA">
      <w:start w:val="1"/>
      <w:numFmt w:val="bullet"/>
      <w:lvlText w:val="•"/>
      <w:lvlJc w:val="left"/>
      <w:pPr>
        <w:tabs>
          <w:tab w:val="num" w:pos="720"/>
        </w:tabs>
        <w:ind w:left="720" w:hanging="360"/>
      </w:pPr>
      <w:rPr>
        <w:rFonts w:ascii="Arial" w:hAnsi="Arial" w:hint="default"/>
      </w:rPr>
    </w:lvl>
    <w:lvl w:ilvl="1" w:tplc="5C1C3888" w:tentative="1">
      <w:start w:val="1"/>
      <w:numFmt w:val="bullet"/>
      <w:lvlText w:val="•"/>
      <w:lvlJc w:val="left"/>
      <w:pPr>
        <w:tabs>
          <w:tab w:val="num" w:pos="1440"/>
        </w:tabs>
        <w:ind w:left="1440" w:hanging="360"/>
      </w:pPr>
      <w:rPr>
        <w:rFonts w:ascii="Arial" w:hAnsi="Arial" w:hint="default"/>
      </w:rPr>
    </w:lvl>
    <w:lvl w:ilvl="2" w:tplc="187A4916" w:tentative="1">
      <w:start w:val="1"/>
      <w:numFmt w:val="bullet"/>
      <w:lvlText w:val="•"/>
      <w:lvlJc w:val="left"/>
      <w:pPr>
        <w:tabs>
          <w:tab w:val="num" w:pos="2160"/>
        </w:tabs>
        <w:ind w:left="2160" w:hanging="360"/>
      </w:pPr>
      <w:rPr>
        <w:rFonts w:ascii="Arial" w:hAnsi="Arial" w:hint="default"/>
      </w:rPr>
    </w:lvl>
    <w:lvl w:ilvl="3" w:tplc="4FDC0CFE" w:tentative="1">
      <w:start w:val="1"/>
      <w:numFmt w:val="bullet"/>
      <w:lvlText w:val="•"/>
      <w:lvlJc w:val="left"/>
      <w:pPr>
        <w:tabs>
          <w:tab w:val="num" w:pos="2880"/>
        </w:tabs>
        <w:ind w:left="2880" w:hanging="360"/>
      </w:pPr>
      <w:rPr>
        <w:rFonts w:ascii="Arial" w:hAnsi="Arial" w:hint="default"/>
      </w:rPr>
    </w:lvl>
    <w:lvl w:ilvl="4" w:tplc="BB90FE08" w:tentative="1">
      <w:start w:val="1"/>
      <w:numFmt w:val="bullet"/>
      <w:lvlText w:val="•"/>
      <w:lvlJc w:val="left"/>
      <w:pPr>
        <w:tabs>
          <w:tab w:val="num" w:pos="3600"/>
        </w:tabs>
        <w:ind w:left="3600" w:hanging="360"/>
      </w:pPr>
      <w:rPr>
        <w:rFonts w:ascii="Arial" w:hAnsi="Arial" w:hint="default"/>
      </w:rPr>
    </w:lvl>
    <w:lvl w:ilvl="5" w:tplc="3BCEAC7E" w:tentative="1">
      <w:start w:val="1"/>
      <w:numFmt w:val="bullet"/>
      <w:lvlText w:val="•"/>
      <w:lvlJc w:val="left"/>
      <w:pPr>
        <w:tabs>
          <w:tab w:val="num" w:pos="4320"/>
        </w:tabs>
        <w:ind w:left="4320" w:hanging="360"/>
      </w:pPr>
      <w:rPr>
        <w:rFonts w:ascii="Arial" w:hAnsi="Arial" w:hint="default"/>
      </w:rPr>
    </w:lvl>
    <w:lvl w:ilvl="6" w:tplc="DBDE7170" w:tentative="1">
      <w:start w:val="1"/>
      <w:numFmt w:val="bullet"/>
      <w:lvlText w:val="•"/>
      <w:lvlJc w:val="left"/>
      <w:pPr>
        <w:tabs>
          <w:tab w:val="num" w:pos="5040"/>
        </w:tabs>
        <w:ind w:left="5040" w:hanging="360"/>
      </w:pPr>
      <w:rPr>
        <w:rFonts w:ascii="Arial" w:hAnsi="Arial" w:hint="default"/>
      </w:rPr>
    </w:lvl>
    <w:lvl w:ilvl="7" w:tplc="4DA63398" w:tentative="1">
      <w:start w:val="1"/>
      <w:numFmt w:val="bullet"/>
      <w:lvlText w:val="•"/>
      <w:lvlJc w:val="left"/>
      <w:pPr>
        <w:tabs>
          <w:tab w:val="num" w:pos="5760"/>
        </w:tabs>
        <w:ind w:left="5760" w:hanging="360"/>
      </w:pPr>
      <w:rPr>
        <w:rFonts w:ascii="Arial" w:hAnsi="Arial" w:hint="default"/>
      </w:rPr>
    </w:lvl>
    <w:lvl w:ilvl="8" w:tplc="C9FEA08A" w:tentative="1">
      <w:start w:val="1"/>
      <w:numFmt w:val="bullet"/>
      <w:lvlText w:val="•"/>
      <w:lvlJc w:val="left"/>
      <w:pPr>
        <w:tabs>
          <w:tab w:val="num" w:pos="6480"/>
        </w:tabs>
        <w:ind w:left="6480" w:hanging="360"/>
      </w:pPr>
      <w:rPr>
        <w:rFonts w:ascii="Arial" w:hAnsi="Arial" w:hint="default"/>
      </w:rPr>
    </w:lvl>
  </w:abstractNum>
  <w:abstractNum w:abstractNumId="153" w15:restartNumberingAfterBreak="0">
    <w:nsid w:val="22205718"/>
    <w:multiLevelType w:val="hybridMultilevel"/>
    <w:tmpl w:val="F1D64FEC"/>
    <w:lvl w:ilvl="0" w:tplc="88662EC2">
      <w:start w:val="1"/>
      <w:numFmt w:val="bullet"/>
      <w:lvlText w:val="•"/>
      <w:lvlJc w:val="left"/>
      <w:pPr>
        <w:tabs>
          <w:tab w:val="num" w:pos="720"/>
        </w:tabs>
        <w:ind w:left="720" w:hanging="360"/>
      </w:pPr>
      <w:rPr>
        <w:rFonts w:ascii="Arial" w:hAnsi="Arial" w:hint="default"/>
      </w:rPr>
    </w:lvl>
    <w:lvl w:ilvl="1" w:tplc="210E830C" w:tentative="1">
      <w:start w:val="1"/>
      <w:numFmt w:val="bullet"/>
      <w:lvlText w:val="•"/>
      <w:lvlJc w:val="left"/>
      <w:pPr>
        <w:tabs>
          <w:tab w:val="num" w:pos="1440"/>
        </w:tabs>
        <w:ind w:left="1440" w:hanging="360"/>
      </w:pPr>
      <w:rPr>
        <w:rFonts w:ascii="Arial" w:hAnsi="Arial" w:hint="default"/>
      </w:rPr>
    </w:lvl>
    <w:lvl w:ilvl="2" w:tplc="FE0E1E2E" w:tentative="1">
      <w:start w:val="1"/>
      <w:numFmt w:val="bullet"/>
      <w:lvlText w:val="•"/>
      <w:lvlJc w:val="left"/>
      <w:pPr>
        <w:tabs>
          <w:tab w:val="num" w:pos="2160"/>
        </w:tabs>
        <w:ind w:left="2160" w:hanging="360"/>
      </w:pPr>
      <w:rPr>
        <w:rFonts w:ascii="Arial" w:hAnsi="Arial" w:hint="default"/>
      </w:rPr>
    </w:lvl>
    <w:lvl w:ilvl="3" w:tplc="566248F4" w:tentative="1">
      <w:start w:val="1"/>
      <w:numFmt w:val="bullet"/>
      <w:lvlText w:val="•"/>
      <w:lvlJc w:val="left"/>
      <w:pPr>
        <w:tabs>
          <w:tab w:val="num" w:pos="2880"/>
        </w:tabs>
        <w:ind w:left="2880" w:hanging="360"/>
      </w:pPr>
      <w:rPr>
        <w:rFonts w:ascii="Arial" w:hAnsi="Arial" w:hint="default"/>
      </w:rPr>
    </w:lvl>
    <w:lvl w:ilvl="4" w:tplc="377ACA6C" w:tentative="1">
      <w:start w:val="1"/>
      <w:numFmt w:val="bullet"/>
      <w:lvlText w:val="•"/>
      <w:lvlJc w:val="left"/>
      <w:pPr>
        <w:tabs>
          <w:tab w:val="num" w:pos="3600"/>
        </w:tabs>
        <w:ind w:left="3600" w:hanging="360"/>
      </w:pPr>
      <w:rPr>
        <w:rFonts w:ascii="Arial" w:hAnsi="Arial" w:hint="default"/>
      </w:rPr>
    </w:lvl>
    <w:lvl w:ilvl="5" w:tplc="3C4691C6" w:tentative="1">
      <w:start w:val="1"/>
      <w:numFmt w:val="bullet"/>
      <w:lvlText w:val="•"/>
      <w:lvlJc w:val="left"/>
      <w:pPr>
        <w:tabs>
          <w:tab w:val="num" w:pos="4320"/>
        </w:tabs>
        <w:ind w:left="4320" w:hanging="360"/>
      </w:pPr>
      <w:rPr>
        <w:rFonts w:ascii="Arial" w:hAnsi="Arial" w:hint="default"/>
      </w:rPr>
    </w:lvl>
    <w:lvl w:ilvl="6" w:tplc="DC16F896" w:tentative="1">
      <w:start w:val="1"/>
      <w:numFmt w:val="bullet"/>
      <w:lvlText w:val="•"/>
      <w:lvlJc w:val="left"/>
      <w:pPr>
        <w:tabs>
          <w:tab w:val="num" w:pos="5040"/>
        </w:tabs>
        <w:ind w:left="5040" w:hanging="360"/>
      </w:pPr>
      <w:rPr>
        <w:rFonts w:ascii="Arial" w:hAnsi="Arial" w:hint="default"/>
      </w:rPr>
    </w:lvl>
    <w:lvl w:ilvl="7" w:tplc="28EAFD4A" w:tentative="1">
      <w:start w:val="1"/>
      <w:numFmt w:val="bullet"/>
      <w:lvlText w:val="•"/>
      <w:lvlJc w:val="left"/>
      <w:pPr>
        <w:tabs>
          <w:tab w:val="num" w:pos="5760"/>
        </w:tabs>
        <w:ind w:left="5760" w:hanging="360"/>
      </w:pPr>
      <w:rPr>
        <w:rFonts w:ascii="Arial" w:hAnsi="Arial" w:hint="default"/>
      </w:rPr>
    </w:lvl>
    <w:lvl w:ilvl="8" w:tplc="BE602058" w:tentative="1">
      <w:start w:val="1"/>
      <w:numFmt w:val="bullet"/>
      <w:lvlText w:val="•"/>
      <w:lvlJc w:val="left"/>
      <w:pPr>
        <w:tabs>
          <w:tab w:val="num" w:pos="6480"/>
        </w:tabs>
        <w:ind w:left="6480" w:hanging="360"/>
      </w:pPr>
      <w:rPr>
        <w:rFonts w:ascii="Arial" w:hAnsi="Arial" w:hint="default"/>
      </w:rPr>
    </w:lvl>
  </w:abstractNum>
  <w:abstractNum w:abstractNumId="154" w15:restartNumberingAfterBreak="0">
    <w:nsid w:val="223C1432"/>
    <w:multiLevelType w:val="hybridMultilevel"/>
    <w:tmpl w:val="110E966E"/>
    <w:lvl w:ilvl="0" w:tplc="94AABF26">
      <w:start w:val="1"/>
      <w:numFmt w:val="bullet"/>
      <w:lvlText w:val="•"/>
      <w:lvlJc w:val="left"/>
      <w:pPr>
        <w:tabs>
          <w:tab w:val="num" w:pos="720"/>
        </w:tabs>
        <w:ind w:left="720" w:hanging="360"/>
      </w:pPr>
      <w:rPr>
        <w:rFonts w:ascii="Arial" w:hAnsi="Arial" w:hint="default"/>
      </w:rPr>
    </w:lvl>
    <w:lvl w:ilvl="1" w:tplc="A350C6C6" w:tentative="1">
      <w:start w:val="1"/>
      <w:numFmt w:val="bullet"/>
      <w:lvlText w:val="•"/>
      <w:lvlJc w:val="left"/>
      <w:pPr>
        <w:tabs>
          <w:tab w:val="num" w:pos="1440"/>
        </w:tabs>
        <w:ind w:left="1440" w:hanging="360"/>
      </w:pPr>
      <w:rPr>
        <w:rFonts w:ascii="Arial" w:hAnsi="Arial" w:hint="default"/>
      </w:rPr>
    </w:lvl>
    <w:lvl w:ilvl="2" w:tplc="0CC0A848" w:tentative="1">
      <w:start w:val="1"/>
      <w:numFmt w:val="bullet"/>
      <w:lvlText w:val="•"/>
      <w:lvlJc w:val="left"/>
      <w:pPr>
        <w:tabs>
          <w:tab w:val="num" w:pos="2160"/>
        </w:tabs>
        <w:ind w:left="2160" w:hanging="360"/>
      </w:pPr>
      <w:rPr>
        <w:rFonts w:ascii="Arial" w:hAnsi="Arial" w:hint="default"/>
      </w:rPr>
    </w:lvl>
    <w:lvl w:ilvl="3" w:tplc="4140A0BC" w:tentative="1">
      <w:start w:val="1"/>
      <w:numFmt w:val="bullet"/>
      <w:lvlText w:val="•"/>
      <w:lvlJc w:val="left"/>
      <w:pPr>
        <w:tabs>
          <w:tab w:val="num" w:pos="2880"/>
        </w:tabs>
        <w:ind w:left="2880" w:hanging="360"/>
      </w:pPr>
      <w:rPr>
        <w:rFonts w:ascii="Arial" w:hAnsi="Arial" w:hint="default"/>
      </w:rPr>
    </w:lvl>
    <w:lvl w:ilvl="4" w:tplc="EC263056" w:tentative="1">
      <w:start w:val="1"/>
      <w:numFmt w:val="bullet"/>
      <w:lvlText w:val="•"/>
      <w:lvlJc w:val="left"/>
      <w:pPr>
        <w:tabs>
          <w:tab w:val="num" w:pos="3600"/>
        </w:tabs>
        <w:ind w:left="3600" w:hanging="360"/>
      </w:pPr>
      <w:rPr>
        <w:rFonts w:ascii="Arial" w:hAnsi="Arial" w:hint="default"/>
      </w:rPr>
    </w:lvl>
    <w:lvl w:ilvl="5" w:tplc="9CFE5E2E" w:tentative="1">
      <w:start w:val="1"/>
      <w:numFmt w:val="bullet"/>
      <w:lvlText w:val="•"/>
      <w:lvlJc w:val="left"/>
      <w:pPr>
        <w:tabs>
          <w:tab w:val="num" w:pos="4320"/>
        </w:tabs>
        <w:ind w:left="4320" w:hanging="360"/>
      </w:pPr>
      <w:rPr>
        <w:rFonts w:ascii="Arial" w:hAnsi="Arial" w:hint="default"/>
      </w:rPr>
    </w:lvl>
    <w:lvl w:ilvl="6" w:tplc="7EE8268A" w:tentative="1">
      <w:start w:val="1"/>
      <w:numFmt w:val="bullet"/>
      <w:lvlText w:val="•"/>
      <w:lvlJc w:val="left"/>
      <w:pPr>
        <w:tabs>
          <w:tab w:val="num" w:pos="5040"/>
        </w:tabs>
        <w:ind w:left="5040" w:hanging="360"/>
      </w:pPr>
      <w:rPr>
        <w:rFonts w:ascii="Arial" w:hAnsi="Arial" w:hint="default"/>
      </w:rPr>
    </w:lvl>
    <w:lvl w:ilvl="7" w:tplc="CD62E5E4" w:tentative="1">
      <w:start w:val="1"/>
      <w:numFmt w:val="bullet"/>
      <w:lvlText w:val="•"/>
      <w:lvlJc w:val="left"/>
      <w:pPr>
        <w:tabs>
          <w:tab w:val="num" w:pos="5760"/>
        </w:tabs>
        <w:ind w:left="5760" w:hanging="360"/>
      </w:pPr>
      <w:rPr>
        <w:rFonts w:ascii="Arial" w:hAnsi="Arial" w:hint="default"/>
      </w:rPr>
    </w:lvl>
    <w:lvl w:ilvl="8" w:tplc="1742A44C" w:tentative="1">
      <w:start w:val="1"/>
      <w:numFmt w:val="bullet"/>
      <w:lvlText w:val="•"/>
      <w:lvlJc w:val="left"/>
      <w:pPr>
        <w:tabs>
          <w:tab w:val="num" w:pos="6480"/>
        </w:tabs>
        <w:ind w:left="6480" w:hanging="360"/>
      </w:pPr>
      <w:rPr>
        <w:rFonts w:ascii="Arial" w:hAnsi="Arial" w:hint="default"/>
      </w:rPr>
    </w:lvl>
  </w:abstractNum>
  <w:abstractNum w:abstractNumId="155" w15:restartNumberingAfterBreak="0">
    <w:nsid w:val="223C233C"/>
    <w:multiLevelType w:val="hybridMultilevel"/>
    <w:tmpl w:val="F57ACE5E"/>
    <w:lvl w:ilvl="0" w:tplc="84B2340A">
      <w:start w:val="1"/>
      <w:numFmt w:val="bullet"/>
      <w:lvlText w:val="•"/>
      <w:lvlJc w:val="left"/>
      <w:pPr>
        <w:tabs>
          <w:tab w:val="num" w:pos="720"/>
        </w:tabs>
        <w:ind w:left="720" w:hanging="360"/>
      </w:pPr>
      <w:rPr>
        <w:rFonts w:ascii="Arial" w:hAnsi="Arial" w:hint="default"/>
      </w:rPr>
    </w:lvl>
    <w:lvl w:ilvl="1" w:tplc="D31465AA" w:tentative="1">
      <w:start w:val="1"/>
      <w:numFmt w:val="bullet"/>
      <w:lvlText w:val="•"/>
      <w:lvlJc w:val="left"/>
      <w:pPr>
        <w:tabs>
          <w:tab w:val="num" w:pos="1440"/>
        </w:tabs>
        <w:ind w:left="1440" w:hanging="360"/>
      </w:pPr>
      <w:rPr>
        <w:rFonts w:ascii="Arial" w:hAnsi="Arial" w:hint="default"/>
      </w:rPr>
    </w:lvl>
    <w:lvl w:ilvl="2" w:tplc="AB2AFA76" w:tentative="1">
      <w:start w:val="1"/>
      <w:numFmt w:val="bullet"/>
      <w:lvlText w:val="•"/>
      <w:lvlJc w:val="left"/>
      <w:pPr>
        <w:tabs>
          <w:tab w:val="num" w:pos="2160"/>
        </w:tabs>
        <w:ind w:left="2160" w:hanging="360"/>
      </w:pPr>
      <w:rPr>
        <w:rFonts w:ascii="Arial" w:hAnsi="Arial" w:hint="default"/>
      </w:rPr>
    </w:lvl>
    <w:lvl w:ilvl="3" w:tplc="352068C4" w:tentative="1">
      <w:start w:val="1"/>
      <w:numFmt w:val="bullet"/>
      <w:lvlText w:val="•"/>
      <w:lvlJc w:val="left"/>
      <w:pPr>
        <w:tabs>
          <w:tab w:val="num" w:pos="2880"/>
        </w:tabs>
        <w:ind w:left="2880" w:hanging="360"/>
      </w:pPr>
      <w:rPr>
        <w:rFonts w:ascii="Arial" w:hAnsi="Arial" w:hint="default"/>
      </w:rPr>
    </w:lvl>
    <w:lvl w:ilvl="4" w:tplc="B4604C38" w:tentative="1">
      <w:start w:val="1"/>
      <w:numFmt w:val="bullet"/>
      <w:lvlText w:val="•"/>
      <w:lvlJc w:val="left"/>
      <w:pPr>
        <w:tabs>
          <w:tab w:val="num" w:pos="3600"/>
        </w:tabs>
        <w:ind w:left="3600" w:hanging="360"/>
      </w:pPr>
      <w:rPr>
        <w:rFonts w:ascii="Arial" w:hAnsi="Arial" w:hint="default"/>
      </w:rPr>
    </w:lvl>
    <w:lvl w:ilvl="5" w:tplc="5BD6A3A6" w:tentative="1">
      <w:start w:val="1"/>
      <w:numFmt w:val="bullet"/>
      <w:lvlText w:val="•"/>
      <w:lvlJc w:val="left"/>
      <w:pPr>
        <w:tabs>
          <w:tab w:val="num" w:pos="4320"/>
        </w:tabs>
        <w:ind w:left="4320" w:hanging="360"/>
      </w:pPr>
      <w:rPr>
        <w:rFonts w:ascii="Arial" w:hAnsi="Arial" w:hint="default"/>
      </w:rPr>
    </w:lvl>
    <w:lvl w:ilvl="6" w:tplc="922C4F72" w:tentative="1">
      <w:start w:val="1"/>
      <w:numFmt w:val="bullet"/>
      <w:lvlText w:val="•"/>
      <w:lvlJc w:val="left"/>
      <w:pPr>
        <w:tabs>
          <w:tab w:val="num" w:pos="5040"/>
        </w:tabs>
        <w:ind w:left="5040" w:hanging="360"/>
      </w:pPr>
      <w:rPr>
        <w:rFonts w:ascii="Arial" w:hAnsi="Arial" w:hint="default"/>
      </w:rPr>
    </w:lvl>
    <w:lvl w:ilvl="7" w:tplc="524A3B2E" w:tentative="1">
      <w:start w:val="1"/>
      <w:numFmt w:val="bullet"/>
      <w:lvlText w:val="•"/>
      <w:lvlJc w:val="left"/>
      <w:pPr>
        <w:tabs>
          <w:tab w:val="num" w:pos="5760"/>
        </w:tabs>
        <w:ind w:left="5760" w:hanging="360"/>
      </w:pPr>
      <w:rPr>
        <w:rFonts w:ascii="Arial" w:hAnsi="Arial" w:hint="default"/>
      </w:rPr>
    </w:lvl>
    <w:lvl w:ilvl="8" w:tplc="DC56761E" w:tentative="1">
      <w:start w:val="1"/>
      <w:numFmt w:val="bullet"/>
      <w:lvlText w:val="•"/>
      <w:lvlJc w:val="left"/>
      <w:pPr>
        <w:tabs>
          <w:tab w:val="num" w:pos="6480"/>
        </w:tabs>
        <w:ind w:left="6480" w:hanging="360"/>
      </w:pPr>
      <w:rPr>
        <w:rFonts w:ascii="Arial" w:hAnsi="Arial" w:hint="default"/>
      </w:rPr>
    </w:lvl>
  </w:abstractNum>
  <w:abstractNum w:abstractNumId="156" w15:restartNumberingAfterBreak="0">
    <w:nsid w:val="22490C46"/>
    <w:multiLevelType w:val="hybridMultilevel"/>
    <w:tmpl w:val="2D580EB2"/>
    <w:lvl w:ilvl="0" w:tplc="1A1CF874">
      <w:start w:val="1"/>
      <w:numFmt w:val="bullet"/>
      <w:lvlText w:val="•"/>
      <w:lvlJc w:val="left"/>
      <w:pPr>
        <w:tabs>
          <w:tab w:val="num" w:pos="720"/>
        </w:tabs>
        <w:ind w:left="720" w:hanging="360"/>
      </w:pPr>
      <w:rPr>
        <w:rFonts w:ascii="Arial" w:hAnsi="Arial" w:hint="default"/>
      </w:rPr>
    </w:lvl>
    <w:lvl w:ilvl="1" w:tplc="1A905570" w:tentative="1">
      <w:start w:val="1"/>
      <w:numFmt w:val="bullet"/>
      <w:lvlText w:val="•"/>
      <w:lvlJc w:val="left"/>
      <w:pPr>
        <w:tabs>
          <w:tab w:val="num" w:pos="1440"/>
        </w:tabs>
        <w:ind w:left="1440" w:hanging="360"/>
      </w:pPr>
      <w:rPr>
        <w:rFonts w:ascii="Arial" w:hAnsi="Arial" w:hint="default"/>
      </w:rPr>
    </w:lvl>
    <w:lvl w:ilvl="2" w:tplc="17CAE8E6" w:tentative="1">
      <w:start w:val="1"/>
      <w:numFmt w:val="bullet"/>
      <w:lvlText w:val="•"/>
      <w:lvlJc w:val="left"/>
      <w:pPr>
        <w:tabs>
          <w:tab w:val="num" w:pos="2160"/>
        </w:tabs>
        <w:ind w:left="2160" w:hanging="360"/>
      </w:pPr>
      <w:rPr>
        <w:rFonts w:ascii="Arial" w:hAnsi="Arial" w:hint="default"/>
      </w:rPr>
    </w:lvl>
    <w:lvl w:ilvl="3" w:tplc="4D0C1FFA" w:tentative="1">
      <w:start w:val="1"/>
      <w:numFmt w:val="bullet"/>
      <w:lvlText w:val="•"/>
      <w:lvlJc w:val="left"/>
      <w:pPr>
        <w:tabs>
          <w:tab w:val="num" w:pos="2880"/>
        </w:tabs>
        <w:ind w:left="2880" w:hanging="360"/>
      </w:pPr>
      <w:rPr>
        <w:rFonts w:ascii="Arial" w:hAnsi="Arial" w:hint="default"/>
      </w:rPr>
    </w:lvl>
    <w:lvl w:ilvl="4" w:tplc="112AFFE4" w:tentative="1">
      <w:start w:val="1"/>
      <w:numFmt w:val="bullet"/>
      <w:lvlText w:val="•"/>
      <w:lvlJc w:val="left"/>
      <w:pPr>
        <w:tabs>
          <w:tab w:val="num" w:pos="3600"/>
        </w:tabs>
        <w:ind w:left="3600" w:hanging="360"/>
      </w:pPr>
      <w:rPr>
        <w:rFonts w:ascii="Arial" w:hAnsi="Arial" w:hint="default"/>
      </w:rPr>
    </w:lvl>
    <w:lvl w:ilvl="5" w:tplc="8D86E602" w:tentative="1">
      <w:start w:val="1"/>
      <w:numFmt w:val="bullet"/>
      <w:lvlText w:val="•"/>
      <w:lvlJc w:val="left"/>
      <w:pPr>
        <w:tabs>
          <w:tab w:val="num" w:pos="4320"/>
        </w:tabs>
        <w:ind w:left="4320" w:hanging="360"/>
      </w:pPr>
      <w:rPr>
        <w:rFonts w:ascii="Arial" w:hAnsi="Arial" w:hint="default"/>
      </w:rPr>
    </w:lvl>
    <w:lvl w:ilvl="6" w:tplc="614632D0" w:tentative="1">
      <w:start w:val="1"/>
      <w:numFmt w:val="bullet"/>
      <w:lvlText w:val="•"/>
      <w:lvlJc w:val="left"/>
      <w:pPr>
        <w:tabs>
          <w:tab w:val="num" w:pos="5040"/>
        </w:tabs>
        <w:ind w:left="5040" w:hanging="360"/>
      </w:pPr>
      <w:rPr>
        <w:rFonts w:ascii="Arial" w:hAnsi="Arial" w:hint="default"/>
      </w:rPr>
    </w:lvl>
    <w:lvl w:ilvl="7" w:tplc="E5B04CC8" w:tentative="1">
      <w:start w:val="1"/>
      <w:numFmt w:val="bullet"/>
      <w:lvlText w:val="•"/>
      <w:lvlJc w:val="left"/>
      <w:pPr>
        <w:tabs>
          <w:tab w:val="num" w:pos="5760"/>
        </w:tabs>
        <w:ind w:left="5760" w:hanging="360"/>
      </w:pPr>
      <w:rPr>
        <w:rFonts w:ascii="Arial" w:hAnsi="Arial" w:hint="default"/>
      </w:rPr>
    </w:lvl>
    <w:lvl w:ilvl="8" w:tplc="1E029CBA" w:tentative="1">
      <w:start w:val="1"/>
      <w:numFmt w:val="bullet"/>
      <w:lvlText w:val="•"/>
      <w:lvlJc w:val="left"/>
      <w:pPr>
        <w:tabs>
          <w:tab w:val="num" w:pos="6480"/>
        </w:tabs>
        <w:ind w:left="6480" w:hanging="360"/>
      </w:pPr>
      <w:rPr>
        <w:rFonts w:ascii="Arial" w:hAnsi="Arial" w:hint="default"/>
      </w:rPr>
    </w:lvl>
  </w:abstractNum>
  <w:abstractNum w:abstractNumId="157" w15:restartNumberingAfterBreak="0">
    <w:nsid w:val="225C66A6"/>
    <w:multiLevelType w:val="hybridMultilevel"/>
    <w:tmpl w:val="5A46C6A8"/>
    <w:lvl w:ilvl="0" w:tplc="C8DE8062">
      <w:start w:val="1"/>
      <w:numFmt w:val="bullet"/>
      <w:lvlText w:val="•"/>
      <w:lvlJc w:val="left"/>
      <w:pPr>
        <w:tabs>
          <w:tab w:val="num" w:pos="720"/>
        </w:tabs>
        <w:ind w:left="720" w:hanging="360"/>
      </w:pPr>
      <w:rPr>
        <w:rFonts w:ascii="Arial" w:hAnsi="Arial" w:hint="default"/>
      </w:rPr>
    </w:lvl>
    <w:lvl w:ilvl="1" w:tplc="AAEA85EC" w:tentative="1">
      <w:start w:val="1"/>
      <w:numFmt w:val="bullet"/>
      <w:lvlText w:val="•"/>
      <w:lvlJc w:val="left"/>
      <w:pPr>
        <w:tabs>
          <w:tab w:val="num" w:pos="1440"/>
        </w:tabs>
        <w:ind w:left="1440" w:hanging="360"/>
      </w:pPr>
      <w:rPr>
        <w:rFonts w:ascii="Arial" w:hAnsi="Arial" w:hint="default"/>
      </w:rPr>
    </w:lvl>
    <w:lvl w:ilvl="2" w:tplc="2EAE3EA4" w:tentative="1">
      <w:start w:val="1"/>
      <w:numFmt w:val="bullet"/>
      <w:lvlText w:val="•"/>
      <w:lvlJc w:val="left"/>
      <w:pPr>
        <w:tabs>
          <w:tab w:val="num" w:pos="2160"/>
        </w:tabs>
        <w:ind w:left="2160" w:hanging="360"/>
      </w:pPr>
      <w:rPr>
        <w:rFonts w:ascii="Arial" w:hAnsi="Arial" w:hint="default"/>
      </w:rPr>
    </w:lvl>
    <w:lvl w:ilvl="3" w:tplc="7C369878" w:tentative="1">
      <w:start w:val="1"/>
      <w:numFmt w:val="bullet"/>
      <w:lvlText w:val="•"/>
      <w:lvlJc w:val="left"/>
      <w:pPr>
        <w:tabs>
          <w:tab w:val="num" w:pos="2880"/>
        </w:tabs>
        <w:ind w:left="2880" w:hanging="360"/>
      </w:pPr>
      <w:rPr>
        <w:rFonts w:ascii="Arial" w:hAnsi="Arial" w:hint="default"/>
      </w:rPr>
    </w:lvl>
    <w:lvl w:ilvl="4" w:tplc="CBBA2826" w:tentative="1">
      <w:start w:val="1"/>
      <w:numFmt w:val="bullet"/>
      <w:lvlText w:val="•"/>
      <w:lvlJc w:val="left"/>
      <w:pPr>
        <w:tabs>
          <w:tab w:val="num" w:pos="3600"/>
        </w:tabs>
        <w:ind w:left="3600" w:hanging="360"/>
      </w:pPr>
      <w:rPr>
        <w:rFonts w:ascii="Arial" w:hAnsi="Arial" w:hint="default"/>
      </w:rPr>
    </w:lvl>
    <w:lvl w:ilvl="5" w:tplc="B874D77C" w:tentative="1">
      <w:start w:val="1"/>
      <w:numFmt w:val="bullet"/>
      <w:lvlText w:val="•"/>
      <w:lvlJc w:val="left"/>
      <w:pPr>
        <w:tabs>
          <w:tab w:val="num" w:pos="4320"/>
        </w:tabs>
        <w:ind w:left="4320" w:hanging="360"/>
      </w:pPr>
      <w:rPr>
        <w:rFonts w:ascii="Arial" w:hAnsi="Arial" w:hint="default"/>
      </w:rPr>
    </w:lvl>
    <w:lvl w:ilvl="6" w:tplc="55389ED2" w:tentative="1">
      <w:start w:val="1"/>
      <w:numFmt w:val="bullet"/>
      <w:lvlText w:val="•"/>
      <w:lvlJc w:val="left"/>
      <w:pPr>
        <w:tabs>
          <w:tab w:val="num" w:pos="5040"/>
        </w:tabs>
        <w:ind w:left="5040" w:hanging="360"/>
      </w:pPr>
      <w:rPr>
        <w:rFonts w:ascii="Arial" w:hAnsi="Arial" w:hint="default"/>
      </w:rPr>
    </w:lvl>
    <w:lvl w:ilvl="7" w:tplc="54FA725E" w:tentative="1">
      <w:start w:val="1"/>
      <w:numFmt w:val="bullet"/>
      <w:lvlText w:val="•"/>
      <w:lvlJc w:val="left"/>
      <w:pPr>
        <w:tabs>
          <w:tab w:val="num" w:pos="5760"/>
        </w:tabs>
        <w:ind w:left="5760" w:hanging="360"/>
      </w:pPr>
      <w:rPr>
        <w:rFonts w:ascii="Arial" w:hAnsi="Arial" w:hint="default"/>
      </w:rPr>
    </w:lvl>
    <w:lvl w:ilvl="8" w:tplc="00143862" w:tentative="1">
      <w:start w:val="1"/>
      <w:numFmt w:val="bullet"/>
      <w:lvlText w:val="•"/>
      <w:lvlJc w:val="left"/>
      <w:pPr>
        <w:tabs>
          <w:tab w:val="num" w:pos="6480"/>
        </w:tabs>
        <w:ind w:left="6480" w:hanging="360"/>
      </w:pPr>
      <w:rPr>
        <w:rFonts w:ascii="Arial" w:hAnsi="Arial" w:hint="default"/>
      </w:rPr>
    </w:lvl>
  </w:abstractNum>
  <w:abstractNum w:abstractNumId="158" w15:restartNumberingAfterBreak="0">
    <w:nsid w:val="227C183B"/>
    <w:multiLevelType w:val="hybridMultilevel"/>
    <w:tmpl w:val="6C8E0120"/>
    <w:lvl w:ilvl="0" w:tplc="79A64568">
      <w:start w:val="1"/>
      <w:numFmt w:val="bullet"/>
      <w:lvlText w:val="-"/>
      <w:lvlJc w:val="left"/>
      <w:pPr>
        <w:tabs>
          <w:tab w:val="num" w:pos="720"/>
        </w:tabs>
        <w:ind w:left="720" w:hanging="360"/>
      </w:pPr>
      <w:rPr>
        <w:rFonts w:ascii="Times New Roman" w:hAnsi="Times New Roman" w:hint="default"/>
      </w:rPr>
    </w:lvl>
    <w:lvl w:ilvl="1" w:tplc="FBD0EA9C" w:tentative="1">
      <w:start w:val="1"/>
      <w:numFmt w:val="bullet"/>
      <w:lvlText w:val="-"/>
      <w:lvlJc w:val="left"/>
      <w:pPr>
        <w:tabs>
          <w:tab w:val="num" w:pos="1440"/>
        </w:tabs>
        <w:ind w:left="1440" w:hanging="360"/>
      </w:pPr>
      <w:rPr>
        <w:rFonts w:ascii="Times New Roman" w:hAnsi="Times New Roman" w:hint="default"/>
      </w:rPr>
    </w:lvl>
    <w:lvl w:ilvl="2" w:tplc="28887576" w:tentative="1">
      <w:start w:val="1"/>
      <w:numFmt w:val="bullet"/>
      <w:lvlText w:val="-"/>
      <w:lvlJc w:val="left"/>
      <w:pPr>
        <w:tabs>
          <w:tab w:val="num" w:pos="2160"/>
        </w:tabs>
        <w:ind w:left="2160" w:hanging="360"/>
      </w:pPr>
      <w:rPr>
        <w:rFonts w:ascii="Times New Roman" w:hAnsi="Times New Roman" w:hint="default"/>
      </w:rPr>
    </w:lvl>
    <w:lvl w:ilvl="3" w:tplc="970C0C20" w:tentative="1">
      <w:start w:val="1"/>
      <w:numFmt w:val="bullet"/>
      <w:lvlText w:val="-"/>
      <w:lvlJc w:val="left"/>
      <w:pPr>
        <w:tabs>
          <w:tab w:val="num" w:pos="2880"/>
        </w:tabs>
        <w:ind w:left="2880" w:hanging="360"/>
      </w:pPr>
      <w:rPr>
        <w:rFonts w:ascii="Times New Roman" w:hAnsi="Times New Roman" w:hint="default"/>
      </w:rPr>
    </w:lvl>
    <w:lvl w:ilvl="4" w:tplc="A9546E62" w:tentative="1">
      <w:start w:val="1"/>
      <w:numFmt w:val="bullet"/>
      <w:lvlText w:val="-"/>
      <w:lvlJc w:val="left"/>
      <w:pPr>
        <w:tabs>
          <w:tab w:val="num" w:pos="3600"/>
        </w:tabs>
        <w:ind w:left="3600" w:hanging="360"/>
      </w:pPr>
      <w:rPr>
        <w:rFonts w:ascii="Times New Roman" w:hAnsi="Times New Roman" w:hint="default"/>
      </w:rPr>
    </w:lvl>
    <w:lvl w:ilvl="5" w:tplc="0EA8ACEA" w:tentative="1">
      <w:start w:val="1"/>
      <w:numFmt w:val="bullet"/>
      <w:lvlText w:val="-"/>
      <w:lvlJc w:val="left"/>
      <w:pPr>
        <w:tabs>
          <w:tab w:val="num" w:pos="4320"/>
        </w:tabs>
        <w:ind w:left="4320" w:hanging="360"/>
      </w:pPr>
      <w:rPr>
        <w:rFonts w:ascii="Times New Roman" w:hAnsi="Times New Roman" w:hint="default"/>
      </w:rPr>
    </w:lvl>
    <w:lvl w:ilvl="6" w:tplc="19EA837A" w:tentative="1">
      <w:start w:val="1"/>
      <w:numFmt w:val="bullet"/>
      <w:lvlText w:val="-"/>
      <w:lvlJc w:val="left"/>
      <w:pPr>
        <w:tabs>
          <w:tab w:val="num" w:pos="5040"/>
        </w:tabs>
        <w:ind w:left="5040" w:hanging="360"/>
      </w:pPr>
      <w:rPr>
        <w:rFonts w:ascii="Times New Roman" w:hAnsi="Times New Roman" w:hint="default"/>
      </w:rPr>
    </w:lvl>
    <w:lvl w:ilvl="7" w:tplc="4104AD20" w:tentative="1">
      <w:start w:val="1"/>
      <w:numFmt w:val="bullet"/>
      <w:lvlText w:val="-"/>
      <w:lvlJc w:val="left"/>
      <w:pPr>
        <w:tabs>
          <w:tab w:val="num" w:pos="5760"/>
        </w:tabs>
        <w:ind w:left="5760" w:hanging="360"/>
      </w:pPr>
      <w:rPr>
        <w:rFonts w:ascii="Times New Roman" w:hAnsi="Times New Roman" w:hint="default"/>
      </w:rPr>
    </w:lvl>
    <w:lvl w:ilvl="8" w:tplc="393286E8" w:tentative="1">
      <w:start w:val="1"/>
      <w:numFmt w:val="bullet"/>
      <w:lvlText w:val="-"/>
      <w:lvlJc w:val="left"/>
      <w:pPr>
        <w:tabs>
          <w:tab w:val="num" w:pos="6480"/>
        </w:tabs>
        <w:ind w:left="6480" w:hanging="360"/>
      </w:pPr>
      <w:rPr>
        <w:rFonts w:ascii="Times New Roman" w:hAnsi="Times New Roman" w:hint="default"/>
      </w:rPr>
    </w:lvl>
  </w:abstractNum>
  <w:abstractNum w:abstractNumId="159" w15:restartNumberingAfterBreak="0">
    <w:nsid w:val="22CE6D6B"/>
    <w:multiLevelType w:val="hybridMultilevel"/>
    <w:tmpl w:val="DEAE74B8"/>
    <w:lvl w:ilvl="0" w:tplc="51E2E0D2">
      <w:start w:val="1"/>
      <w:numFmt w:val="bullet"/>
      <w:lvlText w:val=""/>
      <w:lvlJc w:val="left"/>
      <w:pPr>
        <w:tabs>
          <w:tab w:val="num" w:pos="720"/>
        </w:tabs>
        <w:ind w:left="720" w:hanging="360"/>
      </w:pPr>
      <w:rPr>
        <w:rFonts w:ascii="Wingdings 3" w:hAnsi="Wingdings 3" w:hint="default"/>
      </w:rPr>
    </w:lvl>
    <w:lvl w:ilvl="1" w:tplc="62F4CA84" w:tentative="1">
      <w:start w:val="1"/>
      <w:numFmt w:val="bullet"/>
      <w:lvlText w:val=""/>
      <w:lvlJc w:val="left"/>
      <w:pPr>
        <w:tabs>
          <w:tab w:val="num" w:pos="1440"/>
        </w:tabs>
        <w:ind w:left="1440" w:hanging="360"/>
      </w:pPr>
      <w:rPr>
        <w:rFonts w:ascii="Wingdings 3" w:hAnsi="Wingdings 3" w:hint="default"/>
      </w:rPr>
    </w:lvl>
    <w:lvl w:ilvl="2" w:tplc="C494D924" w:tentative="1">
      <w:start w:val="1"/>
      <w:numFmt w:val="bullet"/>
      <w:lvlText w:val=""/>
      <w:lvlJc w:val="left"/>
      <w:pPr>
        <w:tabs>
          <w:tab w:val="num" w:pos="2160"/>
        </w:tabs>
        <w:ind w:left="2160" w:hanging="360"/>
      </w:pPr>
      <w:rPr>
        <w:rFonts w:ascii="Wingdings 3" w:hAnsi="Wingdings 3" w:hint="default"/>
      </w:rPr>
    </w:lvl>
    <w:lvl w:ilvl="3" w:tplc="C7745324" w:tentative="1">
      <w:start w:val="1"/>
      <w:numFmt w:val="bullet"/>
      <w:lvlText w:val=""/>
      <w:lvlJc w:val="left"/>
      <w:pPr>
        <w:tabs>
          <w:tab w:val="num" w:pos="2880"/>
        </w:tabs>
        <w:ind w:left="2880" w:hanging="360"/>
      </w:pPr>
      <w:rPr>
        <w:rFonts w:ascii="Wingdings 3" w:hAnsi="Wingdings 3" w:hint="default"/>
      </w:rPr>
    </w:lvl>
    <w:lvl w:ilvl="4" w:tplc="18AE136C" w:tentative="1">
      <w:start w:val="1"/>
      <w:numFmt w:val="bullet"/>
      <w:lvlText w:val=""/>
      <w:lvlJc w:val="left"/>
      <w:pPr>
        <w:tabs>
          <w:tab w:val="num" w:pos="3600"/>
        </w:tabs>
        <w:ind w:left="3600" w:hanging="360"/>
      </w:pPr>
      <w:rPr>
        <w:rFonts w:ascii="Wingdings 3" w:hAnsi="Wingdings 3" w:hint="default"/>
      </w:rPr>
    </w:lvl>
    <w:lvl w:ilvl="5" w:tplc="7B260658" w:tentative="1">
      <w:start w:val="1"/>
      <w:numFmt w:val="bullet"/>
      <w:lvlText w:val=""/>
      <w:lvlJc w:val="left"/>
      <w:pPr>
        <w:tabs>
          <w:tab w:val="num" w:pos="4320"/>
        </w:tabs>
        <w:ind w:left="4320" w:hanging="360"/>
      </w:pPr>
      <w:rPr>
        <w:rFonts w:ascii="Wingdings 3" w:hAnsi="Wingdings 3" w:hint="default"/>
      </w:rPr>
    </w:lvl>
    <w:lvl w:ilvl="6" w:tplc="AC64F8BA" w:tentative="1">
      <w:start w:val="1"/>
      <w:numFmt w:val="bullet"/>
      <w:lvlText w:val=""/>
      <w:lvlJc w:val="left"/>
      <w:pPr>
        <w:tabs>
          <w:tab w:val="num" w:pos="5040"/>
        </w:tabs>
        <w:ind w:left="5040" w:hanging="360"/>
      </w:pPr>
      <w:rPr>
        <w:rFonts w:ascii="Wingdings 3" w:hAnsi="Wingdings 3" w:hint="default"/>
      </w:rPr>
    </w:lvl>
    <w:lvl w:ilvl="7" w:tplc="7DB046F0" w:tentative="1">
      <w:start w:val="1"/>
      <w:numFmt w:val="bullet"/>
      <w:lvlText w:val=""/>
      <w:lvlJc w:val="left"/>
      <w:pPr>
        <w:tabs>
          <w:tab w:val="num" w:pos="5760"/>
        </w:tabs>
        <w:ind w:left="5760" w:hanging="360"/>
      </w:pPr>
      <w:rPr>
        <w:rFonts w:ascii="Wingdings 3" w:hAnsi="Wingdings 3" w:hint="default"/>
      </w:rPr>
    </w:lvl>
    <w:lvl w:ilvl="8" w:tplc="DC9E5A38" w:tentative="1">
      <w:start w:val="1"/>
      <w:numFmt w:val="bullet"/>
      <w:lvlText w:val=""/>
      <w:lvlJc w:val="left"/>
      <w:pPr>
        <w:tabs>
          <w:tab w:val="num" w:pos="6480"/>
        </w:tabs>
        <w:ind w:left="6480" w:hanging="360"/>
      </w:pPr>
      <w:rPr>
        <w:rFonts w:ascii="Wingdings 3" w:hAnsi="Wingdings 3" w:hint="default"/>
      </w:rPr>
    </w:lvl>
  </w:abstractNum>
  <w:abstractNum w:abstractNumId="160" w15:restartNumberingAfterBreak="0">
    <w:nsid w:val="23041580"/>
    <w:multiLevelType w:val="hybridMultilevel"/>
    <w:tmpl w:val="E4D8B210"/>
    <w:lvl w:ilvl="0" w:tplc="98B01608">
      <w:start w:val="1"/>
      <w:numFmt w:val="bullet"/>
      <w:lvlText w:val="•"/>
      <w:lvlJc w:val="left"/>
      <w:pPr>
        <w:tabs>
          <w:tab w:val="num" w:pos="720"/>
        </w:tabs>
        <w:ind w:left="720" w:hanging="360"/>
      </w:pPr>
      <w:rPr>
        <w:rFonts w:ascii="Arial" w:hAnsi="Arial" w:hint="default"/>
      </w:rPr>
    </w:lvl>
    <w:lvl w:ilvl="1" w:tplc="92F65356" w:tentative="1">
      <w:start w:val="1"/>
      <w:numFmt w:val="bullet"/>
      <w:lvlText w:val="•"/>
      <w:lvlJc w:val="left"/>
      <w:pPr>
        <w:tabs>
          <w:tab w:val="num" w:pos="1440"/>
        </w:tabs>
        <w:ind w:left="1440" w:hanging="360"/>
      </w:pPr>
      <w:rPr>
        <w:rFonts w:ascii="Arial" w:hAnsi="Arial" w:hint="default"/>
      </w:rPr>
    </w:lvl>
    <w:lvl w:ilvl="2" w:tplc="9C829140" w:tentative="1">
      <w:start w:val="1"/>
      <w:numFmt w:val="bullet"/>
      <w:lvlText w:val="•"/>
      <w:lvlJc w:val="left"/>
      <w:pPr>
        <w:tabs>
          <w:tab w:val="num" w:pos="2160"/>
        </w:tabs>
        <w:ind w:left="2160" w:hanging="360"/>
      </w:pPr>
      <w:rPr>
        <w:rFonts w:ascii="Arial" w:hAnsi="Arial" w:hint="default"/>
      </w:rPr>
    </w:lvl>
    <w:lvl w:ilvl="3" w:tplc="BDB65F58" w:tentative="1">
      <w:start w:val="1"/>
      <w:numFmt w:val="bullet"/>
      <w:lvlText w:val="•"/>
      <w:lvlJc w:val="left"/>
      <w:pPr>
        <w:tabs>
          <w:tab w:val="num" w:pos="2880"/>
        </w:tabs>
        <w:ind w:left="2880" w:hanging="360"/>
      </w:pPr>
      <w:rPr>
        <w:rFonts w:ascii="Arial" w:hAnsi="Arial" w:hint="default"/>
      </w:rPr>
    </w:lvl>
    <w:lvl w:ilvl="4" w:tplc="113EE1B4" w:tentative="1">
      <w:start w:val="1"/>
      <w:numFmt w:val="bullet"/>
      <w:lvlText w:val="•"/>
      <w:lvlJc w:val="left"/>
      <w:pPr>
        <w:tabs>
          <w:tab w:val="num" w:pos="3600"/>
        </w:tabs>
        <w:ind w:left="3600" w:hanging="360"/>
      </w:pPr>
      <w:rPr>
        <w:rFonts w:ascii="Arial" w:hAnsi="Arial" w:hint="default"/>
      </w:rPr>
    </w:lvl>
    <w:lvl w:ilvl="5" w:tplc="7C345B42" w:tentative="1">
      <w:start w:val="1"/>
      <w:numFmt w:val="bullet"/>
      <w:lvlText w:val="•"/>
      <w:lvlJc w:val="left"/>
      <w:pPr>
        <w:tabs>
          <w:tab w:val="num" w:pos="4320"/>
        </w:tabs>
        <w:ind w:left="4320" w:hanging="360"/>
      </w:pPr>
      <w:rPr>
        <w:rFonts w:ascii="Arial" w:hAnsi="Arial" w:hint="default"/>
      </w:rPr>
    </w:lvl>
    <w:lvl w:ilvl="6" w:tplc="493268C4" w:tentative="1">
      <w:start w:val="1"/>
      <w:numFmt w:val="bullet"/>
      <w:lvlText w:val="•"/>
      <w:lvlJc w:val="left"/>
      <w:pPr>
        <w:tabs>
          <w:tab w:val="num" w:pos="5040"/>
        </w:tabs>
        <w:ind w:left="5040" w:hanging="360"/>
      </w:pPr>
      <w:rPr>
        <w:rFonts w:ascii="Arial" w:hAnsi="Arial" w:hint="default"/>
      </w:rPr>
    </w:lvl>
    <w:lvl w:ilvl="7" w:tplc="C50E64B4" w:tentative="1">
      <w:start w:val="1"/>
      <w:numFmt w:val="bullet"/>
      <w:lvlText w:val="•"/>
      <w:lvlJc w:val="left"/>
      <w:pPr>
        <w:tabs>
          <w:tab w:val="num" w:pos="5760"/>
        </w:tabs>
        <w:ind w:left="5760" w:hanging="360"/>
      </w:pPr>
      <w:rPr>
        <w:rFonts w:ascii="Arial" w:hAnsi="Arial" w:hint="default"/>
      </w:rPr>
    </w:lvl>
    <w:lvl w:ilvl="8" w:tplc="ACD63E9A" w:tentative="1">
      <w:start w:val="1"/>
      <w:numFmt w:val="bullet"/>
      <w:lvlText w:val="•"/>
      <w:lvlJc w:val="left"/>
      <w:pPr>
        <w:tabs>
          <w:tab w:val="num" w:pos="6480"/>
        </w:tabs>
        <w:ind w:left="6480" w:hanging="360"/>
      </w:pPr>
      <w:rPr>
        <w:rFonts w:ascii="Arial" w:hAnsi="Arial" w:hint="default"/>
      </w:rPr>
    </w:lvl>
  </w:abstractNum>
  <w:abstractNum w:abstractNumId="161" w15:restartNumberingAfterBreak="0">
    <w:nsid w:val="23175089"/>
    <w:multiLevelType w:val="hybridMultilevel"/>
    <w:tmpl w:val="A7723CDE"/>
    <w:lvl w:ilvl="0" w:tplc="7486A7F4">
      <w:start w:val="1"/>
      <w:numFmt w:val="bullet"/>
      <w:lvlText w:val="•"/>
      <w:lvlJc w:val="left"/>
      <w:pPr>
        <w:tabs>
          <w:tab w:val="num" w:pos="720"/>
        </w:tabs>
        <w:ind w:left="720" w:hanging="360"/>
      </w:pPr>
      <w:rPr>
        <w:rFonts w:ascii="Arial" w:hAnsi="Arial" w:hint="default"/>
      </w:rPr>
    </w:lvl>
    <w:lvl w:ilvl="1" w:tplc="C5C0F76C" w:tentative="1">
      <w:start w:val="1"/>
      <w:numFmt w:val="bullet"/>
      <w:lvlText w:val="•"/>
      <w:lvlJc w:val="left"/>
      <w:pPr>
        <w:tabs>
          <w:tab w:val="num" w:pos="1440"/>
        </w:tabs>
        <w:ind w:left="1440" w:hanging="360"/>
      </w:pPr>
      <w:rPr>
        <w:rFonts w:ascii="Arial" w:hAnsi="Arial" w:hint="default"/>
      </w:rPr>
    </w:lvl>
    <w:lvl w:ilvl="2" w:tplc="A3BAC7CC" w:tentative="1">
      <w:start w:val="1"/>
      <w:numFmt w:val="bullet"/>
      <w:lvlText w:val="•"/>
      <w:lvlJc w:val="left"/>
      <w:pPr>
        <w:tabs>
          <w:tab w:val="num" w:pos="2160"/>
        </w:tabs>
        <w:ind w:left="2160" w:hanging="360"/>
      </w:pPr>
      <w:rPr>
        <w:rFonts w:ascii="Arial" w:hAnsi="Arial" w:hint="default"/>
      </w:rPr>
    </w:lvl>
    <w:lvl w:ilvl="3" w:tplc="5A76FC84" w:tentative="1">
      <w:start w:val="1"/>
      <w:numFmt w:val="bullet"/>
      <w:lvlText w:val="•"/>
      <w:lvlJc w:val="left"/>
      <w:pPr>
        <w:tabs>
          <w:tab w:val="num" w:pos="2880"/>
        </w:tabs>
        <w:ind w:left="2880" w:hanging="360"/>
      </w:pPr>
      <w:rPr>
        <w:rFonts w:ascii="Arial" w:hAnsi="Arial" w:hint="default"/>
      </w:rPr>
    </w:lvl>
    <w:lvl w:ilvl="4" w:tplc="19FC3F96" w:tentative="1">
      <w:start w:val="1"/>
      <w:numFmt w:val="bullet"/>
      <w:lvlText w:val="•"/>
      <w:lvlJc w:val="left"/>
      <w:pPr>
        <w:tabs>
          <w:tab w:val="num" w:pos="3600"/>
        </w:tabs>
        <w:ind w:left="3600" w:hanging="360"/>
      </w:pPr>
      <w:rPr>
        <w:rFonts w:ascii="Arial" w:hAnsi="Arial" w:hint="default"/>
      </w:rPr>
    </w:lvl>
    <w:lvl w:ilvl="5" w:tplc="D6BC6AA4" w:tentative="1">
      <w:start w:val="1"/>
      <w:numFmt w:val="bullet"/>
      <w:lvlText w:val="•"/>
      <w:lvlJc w:val="left"/>
      <w:pPr>
        <w:tabs>
          <w:tab w:val="num" w:pos="4320"/>
        </w:tabs>
        <w:ind w:left="4320" w:hanging="360"/>
      </w:pPr>
      <w:rPr>
        <w:rFonts w:ascii="Arial" w:hAnsi="Arial" w:hint="default"/>
      </w:rPr>
    </w:lvl>
    <w:lvl w:ilvl="6" w:tplc="8DF45EC6" w:tentative="1">
      <w:start w:val="1"/>
      <w:numFmt w:val="bullet"/>
      <w:lvlText w:val="•"/>
      <w:lvlJc w:val="left"/>
      <w:pPr>
        <w:tabs>
          <w:tab w:val="num" w:pos="5040"/>
        </w:tabs>
        <w:ind w:left="5040" w:hanging="360"/>
      </w:pPr>
      <w:rPr>
        <w:rFonts w:ascii="Arial" w:hAnsi="Arial" w:hint="default"/>
      </w:rPr>
    </w:lvl>
    <w:lvl w:ilvl="7" w:tplc="3694497E" w:tentative="1">
      <w:start w:val="1"/>
      <w:numFmt w:val="bullet"/>
      <w:lvlText w:val="•"/>
      <w:lvlJc w:val="left"/>
      <w:pPr>
        <w:tabs>
          <w:tab w:val="num" w:pos="5760"/>
        </w:tabs>
        <w:ind w:left="5760" w:hanging="360"/>
      </w:pPr>
      <w:rPr>
        <w:rFonts w:ascii="Arial" w:hAnsi="Arial" w:hint="default"/>
      </w:rPr>
    </w:lvl>
    <w:lvl w:ilvl="8" w:tplc="EB3CE372" w:tentative="1">
      <w:start w:val="1"/>
      <w:numFmt w:val="bullet"/>
      <w:lvlText w:val="•"/>
      <w:lvlJc w:val="left"/>
      <w:pPr>
        <w:tabs>
          <w:tab w:val="num" w:pos="6480"/>
        </w:tabs>
        <w:ind w:left="6480" w:hanging="360"/>
      </w:pPr>
      <w:rPr>
        <w:rFonts w:ascii="Arial" w:hAnsi="Arial" w:hint="default"/>
      </w:rPr>
    </w:lvl>
  </w:abstractNum>
  <w:abstractNum w:abstractNumId="162" w15:restartNumberingAfterBreak="0">
    <w:nsid w:val="2317726F"/>
    <w:multiLevelType w:val="hybridMultilevel"/>
    <w:tmpl w:val="A9B04AC4"/>
    <w:lvl w:ilvl="0" w:tplc="D5FA6A0C">
      <w:start w:val="1"/>
      <w:numFmt w:val="bullet"/>
      <w:lvlText w:val="•"/>
      <w:lvlJc w:val="left"/>
      <w:pPr>
        <w:tabs>
          <w:tab w:val="num" w:pos="720"/>
        </w:tabs>
        <w:ind w:left="720" w:hanging="360"/>
      </w:pPr>
      <w:rPr>
        <w:rFonts w:ascii="Arial" w:hAnsi="Arial" w:hint="default"/>
      </w:rPr>
    </w:lvl>
    <w:lvl w:ilvl="1" w:tplc="D554828E" w:tentative="1">
      <w:start w:val="1"/>
      <w:numFmt w:val="bullet"/>
      <w:lvlText w:val="•"/>
      <w:lvlJc w:val="left"/>
      <w:pPr>
        <w:tabs>
          <w:tab w:val="num" w:pos="1440"/>
        </w:tabs>
        <w:ind w:left="1440" w:hanging="360"/>
      </w:pPr>
      <w:rPr>
        <w:rFonts w:ascii="Arial" w:hAnsi="Arial" w:hint="default"/>
      </w:rPr>
    </w:lvl>
    <w:lvl w:ilvl="2" w:tplc="EB6E9B5C" w:tentative="1">
      <w:start w:val="1"/>
      <w:numFmt w:val="bullet"/>
      <w:lvlText w:val="•"/>
      <w:lvlJc w:val="left"/>
      <w:pPr>
        <w:tabs>
          <w:tab w:val="num" w:pos="2160"/>
        </w:tabs>
        <w:ind w:left="2160" w:hanging="360"/>
      </w:pPr>
      <w:rPr>
        <w:rFonts w:ascii="Arial" w:hAnsi="Arial" w:hint="default"/>
      </w:rPr>
    </w:lvl>
    <w:lvl w:ilvl="3" w:tplc="86E45412" w:tentative="1">
      <w:start w:val="1"/>
      <w:numFmt w:val="bullet"/>
      <w:lvlText w:val="•"/>
      <w:lvlJc w:val="left"/>
      <w:pPr>
        <w:tabs>
          <w:tab w:val="num" w:pos="2880"/>
        </w:tabs>
        <w:ind w:left="2880" w:hanging="360"/>
      </w:pPr>
      <w:rPr>
        <w:rFonts w:ascii="Arial" w:hAnsi="Arial" w:hint="default"/>
      </w:rPr>
    </w:lvl>
    <w:lvl w:ilvl="4" w:tplc="B972EFDC" w:tentative="1">
      <w:start w:val="1"/>
      <w:numFmt w:val="bullet"/>
      <w:lvlText w:val="•"/>
      <w:lvlJc w:val="left"/>
      <w:pPr>
        <w:tabs>
          <w:tab w:val="num" w:pos="3600"/>
        </w:tabs>
        <w:ind w:left="3600" w:hanging="360"/>
      </w:pPr>
      <w:rPr>
        <w:rFonts w:ascii="Arial" w:hAnsi="Arial" w:hint="default"/>
      </w:rPr>
    </w:lvl>
    <w:lvl w:ilvl="5" w:tplc="7B9EF9A8" w:tentative="1">
      <w:start w:val="1"/>
      <w:numFmt w:val="bullet"/>
      <w:lvlText w:val="•"/>
      <w:lvlJc w:val="left"/>
      <w:pPr>
        <w:tabs>
          <w:tab w:val="num" w:pos="4320"/>
        </w:tabs>
        <w:ind w:left="4320" w:hanging="360"/>
      </w:pPr>
      <w:rPr>
        <w:rFonts w:ascii="Arial" w:hAnsi="Arial" w:hint="default"/>
      </w:rPr>
    </w:lvl>
    <w:lvl w:ilvl="6" w:tplc="49362180" w:tentative="1">
      <w:start w:val="1"/>
      <w:numFmt w:val="bullet"/>
      <w:lvlText w:val="•"/>
      <w:lvlJc w:val="left"/>
      <w:pPr>
        <w:tabs>
          <w:tab w:val="num" w:pos="5040"/>
        </w:tabs>
        <w:ind w:left="5040" w:hanging="360"/>
      </w:pPr>
      <w:rPr>
        <w:rFonts w:ascii="Arial" w:hAnsi="Arial" w:hint="default"/>
      </w:rPr>
    </w:lvl>
    <w:lvl w:ilvl="7" w:tplc="810C5020" w:tentative="1">
      <w:start w:val="1"/>
      <w:numFmt w:val="bullet"/>
      <w:lvlText w:val="•"/>
      <w:lvlJc w:val="left"/>
      <w:pPr>
        <w:tabs>
          <w:tab w:val="num" w:pos="5760"/>
        </w:tabs>
        <w:ind w:left="5760" w:hanging="360"/>
      </w:pPr>
      <w:rPr>
        <w:rFonts w:ascii="Arial" w:hAnsi="Arial" w:hint="default"/>
      </w:rPr>
    </w:lvl>
    <w:lvl w:ilvl="8" w:tplc="63FC11F0" w:tentative="1">
      <w:start w:val="1"/>
      <w:numFmt w:val="bullet"/>
      <w:lvlText w:val="•"/>
      <w:lvlJc w:val="left"/>
      <w:pPr>
        <w:tabs>
          <w:tab w:val="num" w:pos="6480"/>
        </w:tabs>
        <w:ind w:left="6480" w:hanging="360"/>
      </w:pPr>
      <w:rPr>
        <w:rFonts w:ascii="Arial" w:hAnsi="Arial" w:hint="default"/>
      </w:rPr>
    </w:lvl>
  </w:abstractNum>
  <w:abstractNum w:abstractNumId="163" w15:restartNumberingAfterBreak="0">
    <w:nsid w:val="23373143"/>
    <w:multiLevelType w:val="hybridMultilevel"/>
    <w:tmpl w:val="0B7CD97C"/>
    <w:lvl w:ilvl="0" w:tplc="2B280232">
      <w:start w:val="1"/>
      <w:numFmt w:val="bullet"/>
      <w:lvlText w:val="•"/>
      <w:lvlJc w:val="left"/>
      <w:pPr>
        <w:tabs>
          <w:tab w:val="num" w:pos="720"/>
        </w:tabs>
        <w:ind w:left="720" w:hanging="360"/>
      </w:pPr>
      <w:rPr>
        <w:rFonts w:ascii="Arial" w:hAnsi="Arial" w:hint="default"/>
      </w:rPr>
    </w:lvl>
    <w:lvl w:ilvl="1" w:tplc="AC12C7A0" w:tentative="1">
      <w:start w:val="1"/>
      <w:numFmt w:val="bullet"/>
      <w:lvlText w:val="•"/>
      <w:lvlJc w:val="left"/>
      <w:pPr>
        <w:tabs>
          <w:tab w:val="num" w:pos="1440"/>
        </w:tabs>
        <w:ind w:left="1440" w:hanging="360"/>
      </w:pPr>
      <w:rPr>
        <w:rFonts w:ascii="Arial" w:hAnsi="Arial" w:hint="default"/>
      </w:rPr>
    </w:lvl>
    <w:lvl w:ilvl="2" w:tplc="FABC8ED0" w:tentative="1">
      <w:start w:val="1"/>
      <w:numFmt w:val="bullet"/>
      <w:lvlText w:val="•"/>
      <w:lvlJc w:val="left"/>
      <w:pPr>
        <w:tabs>
          <w:tab w:val="num" w:pos="2160"/>
        </w:tabs>
        <w:ind w:left="2160" w:hanging="360"/>
      </w:pPr>
      <w:rPr>
        <w:rFonts w:ascii="Arial" w:hAnsi="Arial" w:hint="default"/>
      </w:rPr>
    </w:lvl>
    <w:lvl w:ilvl="3" w:tplc="3996B6FE" w:tentative="1">
      <w:start w:val="1"/>
      <w:numFmt w:val="bullet"/>
      <w:lvlText w:val="•"/>
      <w:lvlJc w:val="left"/>
      <w:pPr>
        <w:tabs>
          <w:tab w:val="num" w:pos="2880"/>
        </w:tabs>
        <w:ind w:left="2880" w:hanging="360"/>
      </w:pPr>
      <w:rPr>
        <w:rFonts w:ascii="Arial" w:hAnsi="Arial" w:hint="default"/>
      </w:rPr>
    </w:lvl>
    <w:lvl w:ilvl="4" w:tplc="A44C5FEE" w:tentative="1">
      <w:start w:val="1"/>
      <w:numFmt w:val="bullet"/>
      <w:lvlText w:val="•"/>
      <w:lvlJc w:val="left"/>
      <w:pPr>
        <w:tabs>
          <w:tab w:val="num" w:pos="3600"/>
        </w:tabs>
        <w:ind w:left="3600" w:hanging="360"/>
      </w:pPr>
      <w:rPr>
        <w:rFonts w:ascii="Arial" w:hAnsi="Arial" w:hint="default"/>
      </w:rPr>
    </w:lvl>
    <w:lvl w:ilvl="5" w:tplc="BAF857BE" w:tentative="1">
      <w:start w:val="1"/>
      <w:numFmt w:val="bullet"/>
      <w:lvlText w:val="•"/>
      <w:lvlJc w:val="left"/>
      <w:pPr>
        <w:tabs>
          <w:tab w:val="num" w:pos="4320"/>
        </w:tabs>
        <w:ind w:left="4320" w:hanging="360"/>
      </w:pPr>
      <w:rPr>
        <w:rFonts w:ascii="Arial" w:hAnsi="Arial" w:hint="default"/>
      </w:rPr>
    </w:lvl>
    <w:lvl w:ilvl="6" w:tplc="68445ABC" w:tentative="1">
      <w:start w:val="1"/>
      <w:numFmt w:val="bullet"/>
      <w:lvlText w:val="•"/>
      <w:lvlJc w:val="left"/>
      <w:pPr>
        <w:tabs>
          <w:tab w:val="num" w:pos="5040"/>
        </w:tabs>
        <w:ind w:left="5040" w:hanging="360"/>
      </w:pPr>
      <w:rPr>
        <w:rFonts w:ascii="Arial" w:hAnsi="Arial" w:hint="default"/>
      </w:rPr>
    </w:lvl>
    <w:lvl w:ilvl="7" w:tplc="5FF0D7F0" w:tentative="1">
      <w:start w:val="1"/>
      <w:numFmt w:val="bullet"/>
      <w:lvlText w:val="•"/>
      <w:lvlJc w:val="left"/>
      <w:pPr>
        <w:tabs>
          <w:tab w:val="num" w:pos="5760"/>
        </w:tabs>
        <w:ind w:left="5760" w:hanging="360"/>
      </w:pPr>
      <w:rPr>
        <w:rFonts w:ascii="Arial" w:hAnsi="Arial" w:hint="default"/>
      </w:rPr>
    </w:lvl>
    <w:lvl w:ilvl="8" w:tplc="9A8A1FFC" w:tentative="1">
      <w:start w:val="1"/>
      <w:numFmt w:val="bullet"/>
      <w:lvlText w:val="•"/>
      <w:lvlJc w:val="left"/>
      <w:pPr>
        <w:tabs>
          <w:tab w:val="num" w:pos="6480"/>
        </w:tabs>
        <w:ind w:left="6480" w:hanging="360"/>
      </w:pPr>
      <w:rPr>
        <w:rFonts w:ascii="Arial" w:hAnsi="Arial" w:hint="default"/>
      </w:rPr>
    </w:lvl>
  </w:abstractNum>
  <w:abstractNum w:abstractNumId="164" w15:restartNumberingAfterBreak="0">
    <w:nsid w:val="23411CEB"/>
    <w:multiLevelType w:val="hybridMultilevel"/>
    <w:tmpl w:val="53AC5BC6"/>
    <w:lvl w:ilvl="0" w:tplc="48401562">
      <w:start w:val="1"/>
      <w:numFmt w:val="bullet"/>
      <w:lvlText w:val="•"/>
      <w:lvlJc w:val="left"/>
      <w:pPr>
        <w:tabs>
          <w:tab w:val="num" w:pos="720"/>
        </w:tabs>
        <w:ind w:left="720" w:hanging="360"/>
      </w:pPr>
      <w:rPr>
        <w:rFonts w:ascii="Arial" w:hAnsi="Arial" w:hint="default"/>
      </w:rPr>
    </w:lvl>
    <w:lvl w:ilvl="1" w:tplc="90B84D3E" w:tentative="1">
      <w:start w:val="1"/>
      <w:numFmt w:val="bullet"/>
      <w:lvlText w:val="•"/>
      <w:lvlJc w:val="left"/>
      <w:pPr>
        <w:tabs>
          <w:tab w:val="num" w:pos="1440"/>
        </w:tabs>
        <w:ind w:left="1440" w:hanging="360"/>
      </w:pPr>
      <w:rPr>
        <w:rFonts w:ascii="Arial" w:hAnsi="Arial" w:hint="default"/>
      </w:rPr>
    </w:lvl>
    <w:lvl w:ilvl="2" w:tplc="B01E0102" w:tentative="1">
      <w:start w:val="1"/>
      <w:numFmt w:val="bullet"/>
      <w:lvlText w:val="•"/>
      <w:lvlJc w:val="left"/>
      <w:pPr>
        <w:tabs>
          <w:tab w:val="num" w:pos="2160"/>
        </w:tabs>
        <w:ind w:left="2160" w:hanging="360"/>
      </w:pPr>
      <w:rPr>
        <w:rFonts w:ascii="Arial" w:hAnsi="Arial" w:hint="default"/>
      </w:rPr>
    </w:lvl>
    <w:lvl w:ilvl="3" w:tplc="045449D0" w:tentative="1">
      <w:start w:val="1"/>
      <w:numFmt w:val="bullet"/>
      <w:lvlText w:val="•"/>
      <w:lvlJc w:val="left"/>
      <w:pPr>
        <w:tabs>
          <w:tab w:val="num" w:pos="2880"/>
        </w:tabs>
        <w:ind w:left="2880" w:hanging="360"/>
      </w:pPr>
      <w:rPr>
        <w:rFonts w:ascii="Arial" w:hAnsi="Arial" w:hint="default"/>
      </w:rPr>
    </w:lvl>
    <w:lvl w:ilvl="4" w:tplc="37AACE76" w:tentative="1">
      <w:start w:val="1"/>
      <w:numFmt w:val="bullet"/>
      <w:lvlText w:val="•"/>
      <w:lvlJc w:val="left"/>
      <w:pPr>
        <w:tabs>
          <w:tab w:val="num" w:pos="3600"/>
        </w:tabs>
        <w:ind w:left="3600" w:hanging="360"/>
      </w:pPr>
      <w:rPr>
        <w:rFonts w:ascii="Arial" w:hAnsi="Arial" w:hint="default"/>
      </w:rPr>
    </w:lvl>
    <w:lvl w:ilvl="5" w:tplc="145A214C" w:tentative="1">
      <w:start w:val="1"/>
      <w:numFmt w:val="bullet"/>
      <w:lvlText w:val="•"/>
      <w:lvlJc w:val="left"/>
      <w:pPr>
        <w:tabs>
          <w:tab w:val="num" w:pos="4320"/>
        </w:tabs>
        <w:ind w:left="4320" w:hanging="360"/>
      </w:pPr>
      <w:rPr>
        <w:rFonts w:ascii="Arial" w:hAnsi="Arial" w:hint="default"/>
      </w:rPr>
    </w:lvl>
    <w:lvl w:ilvl="6" w:tplc="A87C19FE" w:tentative="1">
      <w:start w:val="1"/>
      <w:numFmt w:val="bullet"/>
      <w:lvlText w:val="•"/>
      <w:lvlJc w:val="left"/>
      <w:pPr>
        <w:tabs>
          <w:tab w:val="num" w:pos="5040"/>
        </w:tabs>
        <w:ind w:left="5040" w:hanging="360"/>
      </w:pPr>
      <w:rPr>
        <w:rFonts w:ascii="Arial" w:hAnsi="Arial" w:hint="default"/>
      </w:rPr>
    </w:lvl>
    <w:lvl w:ilvl="7" w:tplc="8BB0678A" w:tentative="1">
      <w:start w:val="1"/>
      <w:numFmt w:val="bullet"/>
      <w:lvlText w:val="•"/>
      <w:lvlJc w:val="left"/>
      <w:pPr>
        <w:tabs>
          <w:tab w:val="num" w:pos="5760"/>
        </w:tabs>
        <w:ind w:left="5760" w:hanging="360"/>
      </w:pPr>
      <w:rPr>
        <w:rFonts w:ascii="Arial" w:hAnsi="Arial" w:hint="default"/>
      </w:rPr>
    </w:lvl>
    <w:lvl w:ilvl="8" w:tplc="AB6E4FE4" w:tentative="1">
      <w:start w:val="1"/>
      <w:numFmt w:val="bullet"/>
      <w:lvlText w:val="•"/>
      <w:lvlJc w:val="left"/>
      <w:pPr>
        <w:tabs>
          <w:tab w:val="num" w:pos="6480"/>
        </w:tabs>
        <w:ind w:left="6480" w:hanging="360"/>
      </w:pPr>
      <w:rPr>
        <w:rFonts w:ascii="Arial" w:hAnsi="Arial" w:hint="default"/>
      </w:rPr>
    </w:lvl>
  </w:abstractNum>
  <w:abstractNum w:abstractNumId="165" w15:restartNumberingAfterBreak="0">
    <w:nsid w:val="23441DB6"/>
    <w:multiLevelType w:val="hybridMultilevel"/>
    <w:tmpl w:val="E6EA2996"/>
    <w:lvl w:ilvl="0" w:tplc="DC36B37A">
      <w:start w:val="1"/>
      <w:numFmt w:val="bullet"/>
      <w:lvlText w:val="•"/>
      <w:lvlJc w:val="left"/>
      <w:pPr>
        <w:tabs>
          <w:tab w:val="num" w:pos="720"/>
        </w:tabs>
        <w:ind w:left="720" w:hanging="360"/>
      </w:pPr>
      <w:rPr>
        <w:rFonts w:ascii="Arial" w:hAnsi="Arial" w:hint="default"/>
      </w:rPr>
    </w:lvl>
    <w:lvl w:ilvl="1" w:tplc="C6CAD360" w:tentative="1">
      <w:start w:val="1"/>
      <w:numFmt w:val="bullet"/>
      <w:lvlText w:val="•"/>
      <w:lvlJc w:val="left"/>
      <w:pPr>
        <w:tabs>
          <w:tab w:val="num" w:pos="1440"/>
        </w:tabs>
        <w:ind w:left="1440" w:hanging="360"/>
      </w:pPr>
      <w:rPr>
        <w:rFonts w:ascii="Arial" w:hAnsi="Arial" w:hint="default"/>
      </w:rPr>
    </w:lvl>
    <w:lvl w:ilvl="2" w:tplc="7F7E6E28" w:tentative="1">
      <w:start w:val="1"/>
      <w:numFmt w:val="bullet"/>
      <w:lvlText w:val="•"/>
      <w:lvlJc w:val="left"/>
      <w:pPr>
        <w:tabs>
          <w:tab w:val="num" w:pos="2160"/>
        </w:tabs>
        <w:ind w:left="2160" w:hanging="360"/>
      </w:pPr>
      <w:rPr>
        <w:rFonts w:ascii="Arial" w:hAnsi="Arial" w:hint="default"/>
      </w:rPr>
    </w:lvl>
    <w:lvl w:ilvl="3" w:tplc="6D2A6B84" w:tentative="1">
      <w:start w:val="1"/>
      <w:numFmt w:val="bullet"/>
      <w:lvlText w:val="•"/>
      <w:lvlJc w:val="left"/>
      <w:pPr>
        <w:tabs>
          <w:tab w:val="num" w:pos="2880"/>
        </w:tabs>
        <w:ind w:left="2880" w:hanging="360"/>
      </w:pPr>
      <w:rPr>
        <w:rFonts w:ascii="Arial" w:hAnsi="Arial" w:hint="default"/>
      </w:rPr>
    </w:lvl>
    <w:lvl w:ilvl="4" w:tplc="139A73E6" w:tentative="1">
      <w:start w:val="1"/>
      <w:numFmt w:val="bullet"/>
      <w:lvlText w:val="•"/>
      <w:lvlJc w:val="left"/>
      <w:pPr>
        <w:tabs>
          <w:tab w:val="num" w:pos="3600"/>
        </w:tabs>
        <w:ind w:left="3600" w:hanging="360"/>
      </w:pPr>
      <w:rPr>
        <w:rFonts w:ascii="Arial" w:hAnsi="Arial" w:hint="default"/>
      </w:rPr>
    </w:lvl>
    <w:lvl w:ilvl="5" w:tplc="97EA89E2" w:tentative="1">
      <w:start w:val="1"/>
      <w:numFmt w:val="bullet"/>
      <w:lvlText w:val="•"/>
      <w:lvlJc w:val="left"/>
      <w:pPr>
        <w:tabs>
          <w:tab w:val="num" w:pos="4320"/>
        </w:tabs>
        <w:ind w:left="4320" w:hanging="360"/>
      </w:pPr>
      <w:rPr>
        <w:rFonts w:ascii="Arial" w:hAnsi="Arial" w:hint="default"/>
      </w:rPr>
    </w:lvl>
    <w:lvl w:ilvl="6" w:tplc="1B4C83F6" w:tentative="1">
      <w:start w:val="1"/>
      <w:numFmt w:val="bullet"/>
      <w:lvlText w:val="•"/>
      <w:lvlJc w:val="left"/>
      <w:pPr>
        <w:tabs>
          <w:tab w:val="num" w:pos="5040"/>
        </w:tabs>
        <w:ind w:left="5040" w:hanging="360"/>
      </w:pPr>
      <w:rPr>
        <w:rFonts w:ascii="Arial" w:hAnsi="Arial" w:hint="default"/>
      </w:rPr>
    </w:lvl>
    <w:lvl w:ilvl="7" w:tplc="EA183364" w:tentative="1">
      <w:start w:val="1"/>
      <w:numFmt w:val="bullet"/>
      <w:lvlText w:val="•"/>
      <w:lvlJc w:val="left"/>
      <w:pPr>
        <w:tabs>
          <w:tab w:val="num" w:pos="5760"/>
        </w:tabs>
        <w:ind w:left="5760" w:hanging="360"/>
      </w:pPr>
      <w:rPr>
        <w:rFonts w:ascii="Arial" w:hAnsi="Arial" w:hint="default"/>
      </w:rPr>
    </w:lvl>
    <w:lvl w:ilvl="8" w:tplc="D750A8EE" w:tentative="1">
      <w:start w:val="1"/>
      <w:numFmt w:val="bullet"/>
      <w:lvlText w:val="•"/>
      <w:lvlJc w:val="left"/>
      <w:pPr>
        <w:tabs>
          <w:tab w:val="num" w:pos="6480"/>
        </w:tabs>
        <w:ind w:left="6480" w:hanging="360"/>
      </w:pPr>
      <w:rPr>
        <w:rFonts w:ascii="Arial" w:hAnsi="Arial" w:hint="default"/>
      </w:rPr>
    </w:lvl>
  </w:abstractNum>
  <w:abstractNum w:abstractNumId="166" w15:restartNumberingAfterBreak="0">
    <w:nsid w:val="236631B5"/>
    <w:multiLevelType w:val="hybridMultilevel"/>
    <w:tmpl w:val="4A4E19A4"/>
    <w:lvl w:ilvl="0" w:tplc="2272B63E">
      <w:start w:val="1"/>
      <w:numFmt w:val="bullet"/>
      <w:lvlText w:val="•"/>
      <w:lvlJc w:val="left"/>
      <w:pPr>
        <w:tabs>
          <w:tab w:val="num" w:pos="720"/>
        </w:tabs>
        <w:ind w:left="720" w:hanging="360"/>
      </w:pPr>
      <w:rPr>
        <w:rFonts w:ascii="Arial" w:hAnsi="Arial" w:hint="default"/>
      </w:rPr>
    </w:lvl>
    <w:lvl w:ilvl="1" w:tplc="FAECB6D0" w:tentative="1">
      <w:start w:val="1"/>
      <w:numFmt w:val="bullet"/>
      <w:lvlText w:val="•"/>
      <w:lvlJc w:val="left"/>
      <w:pPr>
        <w:tabs>
          <w:tab w:val="num" w:pos="1440"/>
        </w:tabs>
        <w:ind w:left="1440" w:hanging="360"/>
      </w:pPr>
      <w:rPr>
        <w:rFonts w:ascii="Arial" w:hAnsi="Arial" w:hint="default"/>
      </w:rPr>
    </w:lvl>
    <w:lvl w:ilvl="2" w:tplc="C35E5E9E" w:tentative="1">
      <w:start w:val="1"/>
      <w:numFmt w:val="bullet"/>
      <w:lvlText w:val="•"/>
      <w:lvlJc w:val="left"/>
      <w:pPr>
        <w:tabs>
          <w:tab w:val="num" w:pos="2160"/>
        </w:tabs>
        <w:ind w:left="2160" w:hanging="360"/>
      </w:pPr>
      <w:rPr>
        <w:rFonts w:ascii="Arial" w:hAnsi="Arial" w:hint="default"/>
      </w:rPr>
    </w:lvl>
    <w:lvl w:ilvl="3" w:tplc="6D60640C" w:tentative="1">
      <w:start w:val="1"/>
      <w:numFmt w:val="bullet"/>
      <w:lvlText w:val="•"/>
      <w:lvlJc w:val="left"/>
      <w:pPr>
        <w:tabs>
          <w:tab w:val="num" w:pos="2880"/>
        </w:tabs>
        <w:ind w:left="2880" w:hanging="360"/>
      </w:pPr>
      <w:rPr>
        <w:rFonts w:ascii="Arial" w:hAnsi="Arial" w:hint="default"/>
      </w:rPr>
    </w:lvl>
    <w:lvl w:ilvl="4" w:tplc="85707838" w:tentative="1">
      <w:start w:val="1"/>
      <w:numFmt w:val="bullet"/>
      <w:lvlText w:val="•"/>
      <w:lvlJc w:val="left"/>
      <w:pPr>
        <w:tabs>
          <w:tab w:val="num" w:pos="3600"/>
        </w:tabs>
        <w:ind w:left="3600" w:hanging="360"/>
      </w:pPr>
      <w:rPr>
        <w:rFonts w:ascii="Arial" w:hAnsi="Arial" w:hint="default"/>
      </w:rPr>
    </w:lvl>
    <w:lvl w:ilvl="5" w:tplc="95AC68C2" w:tentative="1">
      <w:start w:val="1"/>
      <w:numFmt w:val="bullet"/>
      <w:lvlText w:val="•"/>
      <w:lvlJc w:val="left"/>
      <w:pPr>
        <w:tabs>
          <w:tab w:val="num" w:pos="4320"/>
        </w:tabs>
        <w:ind w:left="4320" w:hanging="360"/>
      </w:pPr>
      <w:rPr>
        <w:rFonts w:ascii="Arial" w:hAnsi="Arial" w:hint="default"/>
      </w:rPr>
    </w:lvl>
    <w:lvl w:ilvl="6" w:tplc="4E5A5AFA" w:tentative="1">
      <w:start w:val="1"/>
      <w:numFmt w:val="bullet"/>
      <w:lvlText w:val="•"/>
      <w:lvlJc w:val="left"/>
      <w:pPr>
        <w:tabs>
          <w:tab w:val="num" w:pos="5040"/>
        </w:tabs>
        <w:ind w:left="5040" w:hanging="360"/>
      </w:pPr>
      <w:rPr>
        <w:rFonts w:ascii="Arial" w:hAnsi="Arial" w:hint="default"/>
      </w:rPr>
    </w:lvl>
    <w:lvl w:ilvl="7" w:tplc="9DC2CAC0" w:tentative="1">
      <w:start w:val="1"/>
      <w:numFmt w:val="bullet"/>
      <w:lvlText w:val="•"/>
      <w:lvlJc w:val="left"/>
      <w:pPr>
        <w:tabs>
          <w:tab w:val="num" w:pos="5760"/>
        </w:tabs>
        <w:ind w:left="5760" w:hanging="360"/>
      </w:pPr>
      <w:rPr>
        <w:rFonts w:ascii="Arial" w:hAnsi="Arial" w:hint="default"/>
      </w:rPr>
    </w:lvl>
    <w:lvl w:ilvl="8" w:tplc="A73C5D74" w:tentative="1">
      <w:start w:val="1"/>
      <w:numFmt w:val="bullet"/>
      <w:lvlText w:val="•"/>
      <w:lvlJc w:val="left"/>
      <w:pPr>
        <w:tabs>
          <w:tab w:val="num" w:pos="6480"/>
        </w:tabs>
        <w:ind w:left="6480" w:hanging="360"/>
      </w:pPr>
      <w:rPr>
        <w:rFonts w:ascii="Arial" w:hAnsi="Arial" w:hint="default"/>
      </w:rPr>
    </w:lvl>
  </w:abstractNum>
  <w:abstractNum w:abstractNumId="167" w15:restartNumberingAfterBreak="0">
    <w:nsid w:val="244400AB"/>
    <w:multiLevelType w:val="hybridMultilevel"/>
    <w:tmpl w:val="BB58D768"/>
    <w:lvl w:ilvl="0" w:tplc="688C25E8">
      <w:start w:val="1"/>
      <w:numFmt w:val="bullet"/>
      <w:lvlText w:val="•"/>
      <w:lvlJc w:val="left"/>
      <w:pPr>
        <w:tabs>
          <w:tab w:val="num" w:pos="720"/>
        </w:tabs>
        <w:ind w:left="720" w:hanging="360"/>
      </w:pPr>
      <w:rPr>
        <w:rFonts w:ascii="Arial" w:hAnsi="Arial" w:hint="default"/>
      </w:rPr>
    </w:lvl>
    <w:lvl w:ilvl="1" w:tplc="AF20DCAC" w:tentative="1">
      <w:start w:val="1"/>
      <w:numFmt w:val="bullet"/>
      <w:lvlText w:val="•"/>
      <w:lvlJc w:val="left"/>
      <w:pPr>
        <w:tabs>
          <w:tab w:val="num" w:pos="1440"/>
        </w:tabs>
        <w:ind w:left="1440" w:hanging="360"/>
      </w:pPr>
      <w:rPr>
        <w:rFonts w:ascii="Arial" w:hAnsi="Arial" w:hint="default"/>
      </w:rPr>
    </w:lvl>
    <w:lvl w:ilvl="2" w:tplc="3660575A" w:tentative="1">
      <w:start w:val="1"/>
      <w:numFmt w:val="bullet"/>
      <w:lvlText w:val="•"/>
      <w:lvlJc w:val="left"/>
      <w:pPr>
        <w:tabs>
          <w:tab w:val="num" w:pos="2160"/>
        </w:tabs>
        <w:ind w:left="2160" w:hanging="360"/>
      </w:pPr>
      <w:rPr>
        <w:rFonts w:ascii="Arial" w:hAnsi="Arial" w:hint="default"/>
      </w:rPr>
    </w:lvl>
    <w:lvl w:ilvl="3" w:tplc="9C5C10DC" w:tentative="1">
      <w:start w:val="1"/>
      <w:numFmt w:val="bullet"/>
      <w:lvlText w:val="•"/>
      <w:lvlJc w:val="left"/>
      <w:pPr>
        <w:tabs>
          <w:tab w:val="num" w:pos="2880"/>
        </w:tabs>
        <w:ind w:left="2880" w:hanging="360"/>
      </w:pPr>
      <w:rPr>
        <w:rFonts w:ascii="Arial" w:hAnsi="Arial" w:hint="default"/>
      </w:rPr>
    </w:lvl>
    <w:lvl w:ilvl="4" w:tplc="18D2A97E" w:tentative="1">
      <w:start w:val="1"/>
      <w:numFmt w:val="bullet"/>
      <w:lvlText w:val="•"/>
      <w:lvlJc w:val="left"/>
      <w:pPr>
        <w:tabs>
          <w:tab w:val="num" w:pos="3600"/>
        </w:tabs>
        <w:ind w:left="3600" w:hanging="360"/>
      </w:pPr>
      <w:rPr>
        <w:rFonts w:ascii="Arial" w:hAnsi="Arial" w:hint="default"/>
      </w:rPr>
    </w:lvl>
    <w:lvl w:ilvl="5" w:tplc="E1B44DFC" w:tentative="1">
      <w:start w:val="1"/>
      <w:numFmt w:val="bullet"/>
      <w:lvlText w:val="•"/>
      <w:lvlJc w:val="left"/>
      <w:pPr>
        <w:tabs>
          <w:tab w:val="num" w:pos="4320"/>
        </w:tabs>
        <w:ind w:left="4320" w:hanging="360"/>
      </w:pPr>
      <w:rPr>
        <w:rFonts w:ascii="Arial" w:hAnsi="Arial" w:hint="default"/>
      </w:rPr>
    </w:lvl>
    <w:lvl w:ilvl="6" w:tplc="33CA385A" w:tentative="1">
      <w:start w:val="1"/>
      <w:numFmt w:val="bullet"/>
      <w:lvlText w:val="•"/>
      <w:lvlJc w:val="left"/>
      <w:pPr>
        <w:tabs>
          <w:tab w:val="num" w:pos="5040"/>
        </w:tabs>
        <w:ind w:left="5040" w:hanging="360"/>
      </w:pPr>
      <w:rPr>
        <w:rFonts w:ascii="Arial" w:hAnsi="Arial" w:hint="default"/>
      </w:rPr>
    </w:lvl>
    <w:lvl w:ilvl="7" w:tplc="4854370C" w:tentative="1">
      <w:start w:val="1"/>
      <w:numFmt w:val="bullet"/>
      <w:lvlText w:val="•"/>
      <w:lvlJc w:val="left"/>
      <w:pPr>
        <w:tabs>
          <w:tab w:val="num" w:pos="5760"/>
        </w:tabs>
        <w:ind w:left="5760" w:hanging="360"/>
      </w:pPr>
      <w:rPr>
        <w:rFonts w:ascii="Arial" w:hAnsi="Arial" w:hint="default"/>
      </w:rPr>
    </w:lvl>
    <w:lvl w:ilvl="8" w:tplc="319451A4" w:tentative="1">
      <w:start w:val="1"/>
      <w:numFmt w:val="bullet"/>
      <w:lvlText w:val="•"/>
      <w:lvlJc w:val="left"/>
      <w:pPr>
        <w:tabs>
          <w:tab w:val="num" w:pos="6480"/>
        </w:tabs>
        <w:ind w:left="6480" w:hanging="360"/>
      </w:pPr>
      <w:rPr>
        <w:rFonts w:ascii="Arial" w:hAnsi="Arial" w:hint="default"/>
      </w:rPr>
    </w:lvl>
  </w:abstractNum>
  <w:abstractNum w:abstractNumId="168" w15:restartNumberingAfterBreak="0">
    <w:nsid w:val="2467395E"/>
    <w:multiLevelType w:val="hybridMultilevel"/>
    <w:tmpl w:val="0C9E465C"/>
    <w:lvl w:ilvl="0" w:tplc="BC4E9586">
      <w:start w:val="1"/>
      <w:numFmt w:val="bullet"/>
      <w:lvlText w:val="•"/>
      <w:lvlJc w:val="left"/>
      <w:pPr>
        <w:tabs>
          <w:tab w:val="num" w:pos="720"/>
        </w:tabs>
        <w:ind w:left="720" w:hanging="360"/>
      </w:pPr>
      <w:rPr>
        <w:rFonts w:ascii="Arial" w:hAnsi="Arial" w:hint="default"/>
      </w:rPr>
    </w:lvl>
    <w:lvl w:ilvl="1" w:tplc="DACAF5C0" w:tentative="1">
      <w:start w:val="1"/>
      <w:numFmt w:val="bullet"/>
      <w:lvlText w:val="•"/>
      <w:lvlJc w:val="left"/>
      <w:pPr>
        <w:tabs>
          <w:tab w:val="num" w:pos="1440"/>
        </w:tabs>
        <w:ind w:left="1440" w:hanging="360"/>
      </w:pPr>
      <w:rPr>
        <w:rFonts w:ascii="Arial" w:hAnsi="Arial" w:hint="default"/>
      </w:rPr>
    </w:lvl>
    <w:lvl w:ilvl="2" w:tplc="4EEAD1AA" w:tentative="1">
      <w:start w:val="1"/>
      <w:numFmt w:val="bullet"/>
      <w:lvlText w:val="•"/>
      <w:lvlJc w:val="left"/>
      <w:pPr>
        <w:tabs>
          <w:tab w:val="num" w:pos="2160"/>
        </w:tabs>
        <w:ind w:left="2160" w:hanging="360"/>
      </w:pPr>
      <w:rPr>
        <w:rFonts w:ascii="Arial" w:hAnsi="Arial" w:hint="default"/>
      </w:rPr>
    </w:lvl>
    <w:lvl w:ilvl="3" w:tplc="EF68EA78" w:tentative="1">
      <w:start w:val="1"/>
      <w:numFmt w:val="bullet"/>
      <w:lvlText w:val="•"/>
      <w:lvlJc w:val="left"/>
      <w:pPr>
        <w:tabs>
          <w:tab w:val="num" w:pos="2880"/>
        </w:tabs>
        <w:ind w:left="2880" w:hanging="360"/>
      </w:pPr>
      <w:rPr>
        <w:rFonts w:ascii="Arial" w:hAnsi="Arial" w:hint="default"/>
      </w:rPr>
    </w:lvl>
    <w:lvl w:ilvl="4" w:tplc="B3E03FA0" w:tentative="1">
      <w:start w:val="1"/>
      <w:numFmt w:val="bullet"/>
      <w:lvlText w:val="•"/>
      <w:lvlJc w:val="left"/>
      <w:pPr>
        <w:tabs>
          <w:tab w:val="num" w:pos="3600"/>
        </w:tabs>
        <w:ind w:left="3600" w:hanging="360"/>
      </w:pPr>
      <w:rPr>
        <w:rFonts w:ascii="Arial" w:hAnsi="Arial" w:hint="default"/>
      </w:rPr>
    </w:lvl>
    <w:lvl w:ilvl="5" w:tplc="593CE4C8" w:tentative="1">
      <w:start w:val="1"/>
      <w:numFmt w:val="bullet"/>
      <w:lvlText w:val="•"/>
      <w:lvlJc w:val="left"/>
      <w:pPr>
        <w:tabs>
          <w:tab w:val="num" w:pos="4320"/>
        </w:tabs>
        <w:ind w:left="4320" w:hanging="360"/>
      </w:pPr>
      <w:rPr>
        <w:rFonts w:ascii="Arial" w:hAnsi="Arial" w:hint="default"/>
      </w:rPr>
    </w:lvl>
    <w:lvl w:ilvl="6" w:tplc="64B6F4EA" w:tentative="1">
      <w:start w:val="1"/>
      <w:numFmt w:val="bullet"/>
      <w:lvlText w:val="•"/>
      <w:lvlJc w:val="left"/>
      <w:pPr>
        <w:tabs>
          <w:tab w:val="num" w:pos="5040"/>
        </w:tabs>
        <w:ind w:left="5040" w:hanging="360"/>
      </w:pPr>
      <w:rPr>
        <w:rFonts w:ascii="Arial" w:hAnsi="Arial" w:hint="default"/>
      </w:rPr>
    </w:lvl>
    <w:lvl w:ilvl="7" w:tplc="55400C56" w:tentative="1">
      <w:start w:val="1"/>
      <w:numFmt w:val="bullet"/>
      <w:lvlText w:val="•"/>
      <w:lvlJc w:val="left"/>
      <w:pPr>
        <w:tabs>
          <w:tab w:val="num" w:pos="5760"/>
        </w:tabs>
        <w:ind w:left="5760" w:hanging="360"/>
      </w:pPr>
      <w:rPr>
        <w:rFonts w:ascii="Arial" w:hAnsi="Arial" w:hint="default"/>
      </w:rPr>
    </w:lvl>
    <w:lvl w:ilvl="8" w:tplc="AF04B64E" w:tentative="1">
      <w:start w:val="1"/>
      <w:numFmt w:val="bullet"/>
      <w:lvlText w:val="•"/>
      <w:lvlJc w:val="left"/>
      <w:pPr>
        <w:tabs>
          <w:tab w:val="num" w:pos="6480"/>
        </w:tabs>
        <w:ind w:left="6480" w:hanging="360"/>
      </w:pPr>
      <w:rPr>
        <w:rFonts w:ascii="Arial" w:hAnsi="Arial" w:hint="default"/>
      </w:rPr>
    </w:lvl>
  </w:abstractNum>
  <w:abstractNum w:abstractNumId="169" w15:restartNumberingAfterBreak="0">
    <w:nsid w:val="2488351A"/>
    <w:multiLevelType w:val="hybridMultilevel"/>
    <w:tmpl w:val="B382151A"/>
    <w:lvl w:ilvl="0" w:tplc="06F42DDE">
      <w:start w:val="1"/>
      <w:numFmt w:val="bullet"/>
      <w:lvlText w:val="•"/>
      <w:lvlJc w:val="left"/>
      <w:pPr>
        <w:tabs>
          <w:tab w:val="num" w:pos="720"/>
        </w:tabs>
        <w:ind w:left="720" w:hanging="360"/>
      </w:pPr>
      <w:rPr>
        <w:rFonts w:ascii="Arial" w:hAnsi="Arial" w:hint="default"/>
      </w:rPr>
    </w:lvl>
    <w:lvl w:ilvl="1" w:tplc="FFBA4A1A" w:tentative="1">
      <w:start w:val="1"/>
      <w:numFmt w:val="bullet"/>
      <w:lvlText w:val="•"/>
      <w:lvlJc w:val="left"/>
      <w:pPr>
        <w:tabs>
          <w:tab w:val="num" w:pos="1440"/>
        </w:tabs>
        <w:ind w:left="1440" w:hanging="360"/>
      </w:pPr>
      <w:rPr>
        <w:rFonts w:ascii="Arial" w:hAnsi="Arial" w:hint="default"/>
      </w:rPr>
    </w:lvl>
    <w:lvl w:ilvl="2" w:tplc="511048B6" w:tentative="1">
      <w:start w:val="1"/>
      <w:numFmt w:val="bullet"/>
      <w:lvlText w:val="•"/>
      <w:lvlJc w:val="left"/>
      <w:pPr>
        <w:tabs>
          <w:tab w:val="num" w:pos="2160"/>
        </w:tabs>
        <w:ind w:left="2160" w:hanging="360"/>
      </w:pPr>
      <w:rPr>
        <w:rFonts w:ascii="Arial" w:hAnsi="Arial" w:hint="default"/>
      </w:rPr>
    </w:lvl>
    <w:lvl w:ilvl="3" w:tplc="BA4A3FEA" w:tentative="1">
      <w:start w:val="1"/>
      <w:numFmt w:val="bullet"/>
      <w:lvlText w:val="•"/>
      <w:lvlJc w:val="left"/>
      <w:pPr>
        <w:tabs>
          <w:tab w:val="num" w:pos="2880"/>
        </w:tabs>
        <w:ind w:left="2880" w:hanging="360"/>
      </w:pPr>
      <w:rPr>
        <w:rFonts w:ascii="Arial" w:hAnsi="Arial" w:hint="default"/>
      </w:rPr>
    </w:lvl>
    <w:lvl w:ilvl="4" w:tplc="89A894A6" w:tentative="1">
      <w:start w:val="1"/>
      <w:numFmt w:val="bullet"/>
      <w:lvlText w:val="•"/>
      <w:lvlJc w:val="left"/>
      <w:pPr>
        <w:tabs>
          <w:tab w:val="num" w:pos="3600"/>
        </w:tabs>
        <w:ind w:left="3600" w:hanging="360"/>
      </w:pPr>
      <w:rPr>
        <w:rFonts w:ascii="Arial" w:hAnsi="Arial" w:hint="default"/>
      </w:rPr>
    </w:lvl>
    <w:lvl w:ilvl="5" w:tplc="13DE7E28" w:tentative="1">
      <w:start w:val="1"/>
      <w:numFmt w:val="bullet"/>
      <w:lvlText w:val="•"/>
      <w:lvlJc w:val="left"/>
      <w:pPr>
        <w:tabs>
          <w:tab w:val="num" w:pos="4320"/>
        </w:tabs>
        <w:ind w:left="4320" w:hanging="360"/>
      </w:pPr>
      <w:rPr>
        <w:rFonts w:ascii="Arial" w:hAnsi="Arial" w:hint="default"/>
      </w:rPr>
    </w:lvl>
    <w:lvl w:ilvl="6" w:tplc="23282D66" w:tentative="1">
      <w:start w:val="1"/>
      <w:numFmt w:val="bullet"/>
      <w:lvlText w:val="•"/>
      <w:lvlJc w:val="left"/>
      <w:pPr>
        <w:tabs>
          <w:tab w:val="num" w:pos="5040"/>
        </w:tabs>
        <w:ind w:left="5040" w:hanging="360"/>
      </w:pPr>
      <w:rPr>
        <w:rFonts w:ascii="Arial" w:hAnsi="Arial" w:hint="default"/>
      </w:rPr>
    </w:lvl>
    <w:lvl w:ilvl="7" w:tplc="F68265BE" w:tentative="1">
      <w:start w:val="1"/>
      <w:numFmt w:val="bullet"/>
      <w:lvlText w:val="•"/>
      <w:lvlJc w:val="left"/>
      <w:pPr>
        <w:tabs>
          <w:tab w:val="num" w:pos="5760"/>
        </w:tabs>
        <w:ind w:left="5760" w:hanging="360"/>
      </w:pPr>
      <w:rPr>
        <w:rFonts w:ascii="Arial" w:hAnsi="Arial" w:hint="default"/>
      </w:rPr>
    </w:lvl>
    <w:lvl w:ilvl="8" w:tplc="A73E8422" w:tentative="1">
      <w:start w:val="1"/>
      <w:numFmt w:val="bullet"/>
      <w:lvlText w:val="•"/>
      <w:lvlJc w:val="left"/>
      <w:pPr>
        <w:tabs>
          <w:tab w:val="num" w:pos="6480"/>
        </w:tabs>
        <w:ind w:left="6480" w:hanging="360"/>
      </w:pPr>
      <w:rPr>
        <w:rFonts w:ascii="Arial" w:hAnsi="Arial" w:hint="default"/>
      </w:rPr>
    </w:lvl>
  </w:abstractNum>
  <w:abstractNum w:abstractNumId="170" w15:restartNumberingAfterBreak="0">
    <w:nsid w:val="24977BFA"/>
    <w:multiLevelType w:val="hybridMultilevel"/>
    <w:tmpl w:val="CF161A44"/>
    <w:lvl w:ilvl="0" w:tplc="EAB8303E">
      <w:start w:val="1"/>
      <w:numFmt w:val="bullet"/>
      <w:lvlText w:val="•"/>
      <w:lvlJc w:val="left"/>
      <w:pPr>
        <w:tabs>
          <w:tab w:val="num" w:pos="720"/>
        </w:tabs>
        <w:ind w:left="720" w:hanging="360"/>
      </w:pPr>
      <w:rPr>
        <w:rFonts w:ascii="Arial" w:hAnsi="Arial" w:hint="default"/>
      </w:rPr>
    </w:lvl>
    <w:lvl w:ilvl="1" w:tplc="3D7AFE08" w:tentative="1">
      <w:start w:val="1"/>
      <w:numFmt w:val="bullet"/>
      <w:lvlText w:val="•"/>
      <w:lvlJc w:val="left"/>
      <w:pPr>
        <w:tabs>
          <w:tab w:val="num" w:pos="1440"/>
        </w:tabs>
        <w:ind w:left="1440" w:hanging="360"/>
      </w:pPr>
      <w:rPr>
        <w:rFonts w:ascii="Arial" w:hAnsi="Arial" w:hint="default"/>
      </w:rPr>
    </w:lvl>
    <w:lvl w:ilvl="2" w:tplc="FF723EA0" w:tentative="1">
      <w:start w:val="1"/>
      <w:numFmt w:val="bullet"/>
      <w:lvlText w:val="•"/>
      <w:lvlJc w:val="left"/>
      <w:pPr>
        <w:tabs>
          <w:tab w:val="num" w:pos="2160"/>
        </w:tabs>
        <w:ind w:left="2160" w:hanging="360"/>
      </w:pPr>
      <w:rPr>
        <w:rFonts w:ascii="Arial" w:hAnsi="Arial" w:hint="default"/>
      </w:rPr>
    </w:lvl>
    <w:lvl w:ilvl="3" w:tplc="ECF04B34" w:tentative="1">
      <w:start w:val="1"/>
      <w:numFmt w:val="bullet"/>
      <w:lvlText w:val="•"/>
      <w:lvlJc w:val="left"/>
      <w:pPr>
        <w:tabs>
          <w:tab w:val="num" w:pos="2880"/>
        </w:tabs>
        <w:ind w:left="2880" w:hanging="360"/>
      </w:pPr>
      <w:rPr>
        <w:rFonts w:ascii="Arial" w:hAnsi="Arial" w:hint="default"/>
      </w:rPr>
    </w:lvl>
    <w:lvl w:ilvl="4" w:tplc="8DDA80DE" w:tentative="1">
      <w:start w:val="1"/>
      <w:numFmt w:val="bullet"/>
      <w:lvlText w:val="•"/>
      <w:lvlJc w:val="left"/>
      <w:pPr>
        <w:tabs>
          <w:tab w:val="num" w:pos="3600"/>
        </w:tabs>
        <w:ind w:left="3600" w:hanging="360"/>
      </w:pPr>
      <w:rPr>
        <w:rFonts w:ascii="Arial" w:hAnsi="Arial" w:hint="default"/>
      </w:rPr>
    </w:lvl>
    <w:lvl w:ilvl="5" w:tplc="23E2DC14" w:tentative="1">
      <w:start w:val="1"/>
      <w:numFmt w:val="bullet"/>
      <w:lvlText w:val="•"/>
      <w:lvlJc w:val="left"/>
      <w:pPr>
        <w:tabs>
          <w:tab w:val="num" w:pos="4320"/>
        </w:tabs>
        <w:ind w:left="4320" w:hanging="360"/>
      </w:pPr>
      <w:rPr>
        <w:rFonts w:ascii="Arial" w:hAnsi="Arial" w:hint="default"/>
      </w:rPr>
    </w:lvl>
    <w:lvl w:ilvl="6" w:tplc="771E5C16" w:tentative="1">
      <w:start w:val="1"/>
      <w:numFmt w:val="bullet"/>
      <w:lvlText w:val="•"/>
      <w:lvlJc w:val="left"/>
      <w:pPr>
        <w:tabs>
          <w:tab w:val="num" w:pos="5040"/>
        </w:tabs>
        <w:ind w:left="5040" w:hanging="360"/>
      </w:pPr>
      <w:rPr>
        <w:rFonts w:ascii="Arial" w:hAnsi="Arial" w:hint="default"/>
      </w:rPr>
    </w:lvl>
    <w:lvl w:ilvl="7" w:tplc="2080448E" w:tentative="1">
      <w:start w:val="1"/>
      <w:numFmt w:val="bullet"/>
      <w:lvlText w:val="•"/>
      <w:lvlJc w:val="left"/>
      <w:pPr>
        <w:tabs>
          <w:tab w:val="num" w:pos="5760"/>
        </w:tabs>
        <w:ind w:left="5760" w:hanging="360"/>
      </w:pPr>
      <w:rPr>
        <w:rFonts w:ascii="Arial" w:hAnsi="Arial" w:hint="default"/>
      </w:rPr>
    </w:lvl>
    <w:lvl w:ilvl="8" w:tplc="8C029EC2" w:tentative="1">
      <w:start w:val="1"/>
      <w:numFmt w:val="bullet"/>
      <w:lvlText w:val="•"/>
      <w:lvlJc w:val="left"/>
      <w:pPr>
        <w:tabs>
          <w:tab w:val="num" w:pos="6480"/>
        </w:tabs>
        <w:ind w:left="6480" w:hanging="360"/>
      </w:pPr>
      <w:rPr>
        <w:rFonts w:ascii="Arial" w:hAnsi="Arial" w:hint="default"/>
      </w:rPr>
    </w:lvl>
  </w:abstractNum>
  <w:abstractNum w:abstractNumId="171" w15:restartNumberingAfterBreak="0">
    <w:nsid w:val="24A17937"/>
    <w:multiLevelType w:val="hybridMultilevel"/>
    <w:tmpl w:val="05EA1ED4"/>
    <w:lvl w:ilvl="0" w:tplc="33B86E88">
      <w:start w:val="1"/>
      <w:numFmt w:val="bullet"/>
      <w:lvlText w:val="•"/>
      <w:lvlJc w:val="left"/>
      <w:pPr>
        <w:tabs>
          <w:tab w:val="num" w:pos="720"/>
        </w:tabs>
        <w:ind w:left="720" w:hanging="360"/>
      </w:pPr>
      <w:rPr>
        <w:rFonts w:ascii="Arial" w:hAnsi="Arial" w:hint="default"/>
      </w:rPr>
    </w:lvl>
    <w:lvl w:ilvl="1" w:tplc="C28639A8" w:tentative="1">
      <w:start w:val="1"/>
      <w:numFmt w:val="bullet"/>
      <w:lvlText w:val="•"/>
      <w:lvlJc w:val="left"/>
      <w:pPr>
        <w:tabs>
          <w:tab w:val="num" w:pos="1440"/>
        </w:tabs>
        <w:ind w:left="1440" w:hanging="360"/>
      </w:pPr>
      <w:rPr>
        <w:rFonts w:ascii="Arial" w:hAnsi="Arial" w:hint="default"/>
      </w:rPr>
    </w:lvl>
    <w:lvl w:ilvl="2" w:tplc="5B987260" w:tentative="1">
      <w:start w:val="1"/>
      <w:numFmt w:val="bullet"/>
      <w:lvlText w:val="•"/>
      <w:lvlJc w:val="left"/>
      <w:pPr>
        <w:tabs>
          <w:tab w:val="num" w:pos="2160"/>
        </w:tabs>
        <w:ind w:left="2160" w:hanging="360"/>
      </w:pPr>
      <w:rPr>
        <w:rFonts w:ascii="Arial" w:hAnsi="Arial" w:hint="default"/>
      </w:rPr>
    </w:lvl>
    <w:lvl w:ilvl="3" w:tplc="30D00D7E" w:tentative="1">
      <w:start w:val="1"/>
      <w:numFmt w:val="bullet"/>
      <w:lvlText w:val="•"/>
      <w:lvlJc w:val="left"/>
      <w:pPr>
        <w:tabs>
          <w:tab w:val="num" w:pos="2880"/>
        </w:tabs>
        <w:ind w:left="2880" w:hanging="360"/>
      </w:pPr>
      <w:rPr>
        <w:rFonts w:ascii="Arial" w:hAnsi="Arial" w:hint="default"/>
      </w:rPr>
    </w:lvl>
    <w:lvl w:ilvl="4" w:tplc="124644C8" w:tentative="1">
      <w:start w:val="1"/>
      <w:numFmt w:val="bullet"/>
      <w:lvlText w:val="•"/>
      <w:lvlJc w:val="left"/>
      <w:pPr>
        <w:tabs>
          <w:tab w:val="num" w:pos="3600"/>
        </w:tabs>
        <w:ind w:left="3600" w:hanging="360"/>
      </w:pPr>
      <w:rPr>
        <w:rFonts w:ascii="Arial" w:hAnsi="Arial" w:hint="default"/>
      </w:rPr>
    </w:lvl>
    <w:lvl w:ilvl="5" w:tplc="27427C8E" w:tentative="1">
      <w:start w:val="1"/>
      <w:numFmt w:val="bullet"/>
      <w:lvlText w:val="•"/>
      <w:lvlJc w:val="left"/>
      <w:pPr>
        <w:tabs>
          <w:tab w:val="num" w:pos="4320"/>
        </w:tabs>
        <w:ind w:left="4320" w:hanging="360"/>
      </w:pPr>
      <w:rPr>
        <w:rFonts w:ascii="Arial" w:hAnsi="Arial" w:hint="default"/>
      </w:rPr>
    </w:lvl>
    <w:lvl w:ilvl="6" w:tplc="F0520710" w:tentative="1">
      <w:start w:val="1"/>
      <w:numFmt w:val="bullet"/>
      <w:lvlText w:val="•"/>
      <w:lvlJc w:val="left"/>
      <w:pPr>
        <w:tabs>
          <w:tab w:val="num" w:pos="5040"/>
        </w:tabs>
        <w:ind w:left="5040" w:hanging="360"/>
      </w:pPr>
      <w:rPr>
        <w:rFonts w:ascii="Arial" w:hAnsi="Arial" w:hint="default"/>
      </w:rPr>
    </w:lvl>
    <w:lvl w:ilvl="7" w:tplc="4D60DC26" w:tentative="1">
      <w:start w:val="1"/>
      <w:numFmt w:val="bullet"/>
      <w:lvlText w:val="•"/>
      <w:lvlJc w:val="left"/>
      <w:pPr>
        <w:tabs>
          <w:tab w:val="num" w:pos="5760"/>
        </w:tabs>
        <w:ind w:left="5760" w:hanging="360"/>
      </w:pPr>
      <w:rPr>
        <w:rFonts w:ascii="Arial" w:hAnsi="Arial" w:hint="default"/>
      </w:rPr>
    </w:lvl>
    <w:lvl w:ilvl="8" w:tplc="169A52A0" w:tentative="1">
      <w:start w:val="1"/>
      <w:numFmt w:val="bullet"/>
      <w:lvlText w:val="•"/>
      <w:lvlJc w:val="left"/>
      <w:pPr>
        <w:tabs>
          <w:tab w:val="num" w:pos="6480"/>
        </w:tabs>
        <w:ind w:left="6480" w:hanging="360"/>
      </w:pPr>
      <w:rPr>
        <w:rFonts w:ascii="Arial" w:hAnsi="Arial" w:hint="default"/>
      </w:rPr>
    </w:lvl>
  </w:abstractNum>
  <w:abstractNum w:abstractNumId="172" w15:restartNumberingAfterBreak="0">
    <w:nsid w:val="24BA2C38"/>
    <w:multiLevelType w:val="hybridMultilevel"/>
    <w:tmpl w:val="39FE3D50"/>
    <w:lvl w:ilvl="0" w:tplc="9EBC1C00">
      <w:start w:val="1"/>
      <w:numFmt w:val="bullet"/>
      <w:lvlText w:val="•"/>
      <w:lvlJc w:val="left"/>
      <w:pPr>
        <w:tabs>
          <w:tab w:val="num" w:pos="720"/>
        </w:tabs>
        <w:ind w:left="720" w:hanging="360"/>
      </w:pPr>
      <w:rPr>
        <w:rFonts w:ascii="Arial" w:hAnsi="Arial" w:hint="default"/>
      </w:rPr>
    </w:lvl>
    <w:lvl w:ilvl="1" w:tplc="B0D0A560" w:tentative="1">
      <w:start w:val="1"/>
      <w:numFmt w:val="bullet"/>
      <w:lvlText w:val="•"/>
      <w:lvlJc w:val="left"/>
      <w:pPr>
        <w:tabs>
          <w:tab w:val="num" w:pos="1440"/>
        </w:tabs>
        <w:ind w:left="1440" w:hanging="360"/>
      </w:pPr>
      <w:rPr>
        <w:rFonts w:ascii="Arial" w:hAnsi="Arial" w:hint="default"/>
      </w:rPr>
    </w:lvl>
    <w:lvl w:ilvl="2" w:tplc="02F26BC4" w:tentative="1">
      <w:start w:val="1"/>
      <w:numFmt w:val="bullet"/>
      <w:lvlText w:val="•"/>
      <w:lvlJc w:val="left"/>
      <w:pPr>
        <w:tabs>
          <w:tab w:val="num" w:pos="2160"/>
        </w:tabs>
        <w:ind w:left="2160" w:hanging="360"/>
      </w:pPr>
      <w:rPr>
        <w:rFonts w:ascii="Arial" w:hAnsi="Arial" w:hint="default"/>
      </w:rPr>
    </w:lvl>
    <w:lvl w:ilvl="3" w:tplc="C4A23588" w:tentative="1">
      <w:start w:val="1"/>
      <w:numFmt w:val="bullet"/>
      <w:lvlText w:val="•"/>
      <w:lvlJc w:val="left"/>
      <w:pPr>
        <w:tabs>
          <w:tab w:val="num" w:pos="2880"/>
        </w:tabs>
        <w:ind w:left="2880" w:hanging="360"/>
      </w:pPr>
      <w:rPr>
        <w:rFonts w:ascii="Arial" w:hAnsi="Arial" w:hint="default"/>
      </w:rPr>
    </w:lvl>
    <w:lvl w:ilvl="4" w:tplc="116234AE" w:tentative="1">
      <w:start w:val="1"/>
      <w:numFmt w:val="bullet"/>
      <w:lvlText w:val="•"/>
      <w:lvlJc w:val="left"/>
      <w:pPr>
        <w:tabs>
          <w:tab w:val="num" w:pos="3600"/>
        </w:tabs>
        <w:ind w:left="3600" w:hanging="360"/>
      </w:pPr>
      <w:rPr>
        <w:rFonts w:ascii="Arial" w:hAnsi="Arial" w:hint="default"/>
      </w:rPr>
    </w:lvl>
    <w:lvl w:ilvl="5" w:tplc="51F4551C" w:tentative="1">
      <w:start w:val="1"/>
      <w:numFmt w:val="bullet"/>
      <w:lvlText w:val="•"/>
      <w:lvlJc w:val="left"/>
      <w:pPr>
        <w:tabs>
          <w:tab w:val="num" w:pos="4320"/>
        </w:tabs>
        <w:ind w:left="4320" w:hanging="360"/>
      </w:pPr>
      <w:rPr>
        <w:rFonts w:ascii="Arial" w:hAnsi="Arial" w:hint="default"/>
      </w:rPr>
    </w:lvl>
    <w:lvl w:ilvl="6" w:tplc="74F08380" w:tentative="1">
      <w:start w:val="1"/>
      <w:numFmt w:val="bullet"/>
      <w:lvlText w:val="•"/>
      <w:lvlJc w:val="left"/>
      <w:pPr>
        <w:tabs>
          <w:tab w:val="num" w:pos="5040"/>
        </w:tabs>
        <w:ind w:left="5040" w:hanging="360"/>
      </w:pPr>
      <w:rPr>
        <w:rFonts w:ascii="Arial" w:hAnsi="Arial" w:hint="default"/>
      </w:rPr>
    </w:lvl>
    <w:lvl w:ilvl="7" w:tplc="5D10ADAC" w:tentative="1">
      <w:start w:val="1"/>
      <w:numFmt w:val="bullet"/>
      <w:lvlText w:val="•"/>
      <w:lvlJc w:val="left"/>
      <w:pPr>
        <w:tabs>
          <w:tab w:val="num" w:pos="5760"/>
        </w:tabs>
        <w:ind w:left="5760" w:hanging="360"/>
      </w:pPr>
      <w:rPr>
        <w:rFonts w:ascii="Arial" w:hAnsi="Arial" w:hint="default"/>
      </w:rPr>
    </w:lvl>
    <w:lvl w:ilvl="8" w:tplc="3A0C33CE" w:tentative="1">
      <w:start w:val="1"/>
      <w:numFmt w:val="bullet"/>
      <w:lvlText w:val="•"/>
      <w:lvlJc w:val="left"/>
      <w:pPr>
        <w:tabs>
          <w:tab w:val="num" w:pos="6480"/>
        </w:tabs>
        <w:ind w:left="6480" w:hanging="360"/>
      </w:pPr>
      <w:rPr>
        <w:rFonts w:ascii="Arial" w:hAnsi="Arial" w:hint="default"/>
      </w:rPr>
    </w:lvl>
  </w:abstractNum>
  <w:abstractNum w:abstractNumId="173" w15:restartNumberingAfterBreak="0">
    <w:nsid w:val="24E63228"/>
    <w:multiLevelType w:val="hybridMultilevel"/>
    <w:tmpl w:val="EA1CC9B0"/>
    <w:lvl w:ilvl="0" w:tplc="0D04C93A">
      <w:start w:val="1"/>
      <w:numFmt w:val="bullet"/>
      <w:lvlText w:val="•"/>
      <w:lvlJc w:val="left"/>
      <w:pPr>
        <w:tabs>
          <w:tab w:val="num" w:pos="720"/>
        </w:tabs>
        <w:ind w:left="720" w:hanging="360"/>
      </w:pPr>
      <w:rPr>
        <w:rFonts w:ascii="Arial" w:hAnsi="Arial" w:hint="default"/>
      </w:rPr>
    </w:lvl>
    <w:lvl w:ilvl="1" w:tplc="4180508C" w:tentative="1">
      <w:start w:val="1"/>
      <w:numFmt w:val="bullet"/>
      <w:lvlText w:val="•"/>
      <w:lvlJc w:val="left"/>
      <w:pPr>
        <w:tabs>
          <w:tab w:val="num" w:pos="1440"/>
        </w:tabs>
        <w:ind w:left="1440" w:hanging="360"/>
      </w:pPr>
      <w:rPr>
        <w:rFonts w:ascii="Arial" w:hAnsi="Arial" w:hint="default"/>
      </w:rPr>
    </w:lvl>
    <w:lvl w:ilvl="2" w:tplc="7BBA1018" w:tentative="1">
      <w:start w:val="1"/>
      <w:numFmt w:val="bullet"/>
      <w:lvlText w:val="•"/>
      <w:lvlJc w:val="left"/>
      <w:pPr>
        <w:tabs>
          <w:tab w:val="num" w:pos="2160"/>
        </w:tabs>
        <w:ind w:left="2160" w:hanging="360"/>
      </w:pPr>
      <w:rPr>
        <w:rFonts w:ascii="Arial" w:hAnsi="Arial" w:hint="default"/>
      </w:rPr>
    </w:lvl>
    <w:lvl w:ilvl="3" w:tplc="E9F2A842" w:tentative="1">
      <w:start w:val="1"/>
      <w:numFmt w:val="bullet"/>
      <w:lvlText w:val="•"/>
      <w:lvlJc w:val="left"/>
      <w:pPr>
        <w:tabs>
          <w:tab w:val="num" w:pos="2880"/>
        </w:tabs>
        <w:ind w:left="2880" w:hanging="360"/>
      </w:pPr>
      <w:rPr>
        <w:rFonts w:ascii="Arial" w:hAnsi="Arial" w:hint="default"/>
      </w:rPr>
    </w:lvl>
    <w:lvl w:ilvl="4" w:tplc="76D067B4" w:tentative="1">
      <w:start w:val="1"/>
      <w:numFmt w:val="bullet"/>
      <w:lvlText w:val="•"/>
      <w:lvlJc w:val="left"/>
      <w:pPr>
        <w:tabs>
          <w:tab w:val="num" w:pos="3600"/>
        </w:tabs>
        <w:ind w:left="3600" w:hanging="360"/>
      </w:pPr>
      <w:rPr>
        <w:rFonts w:ascii="Arial" w:hAnsi="Arial" w:hint="default"/>
      </w:rPr>
    </w:lvl>
    <w:lvl w:ilvl="5" w:tplc="EC562F28" w:tentative="1">
      <w:start w:val="1"/>
      <w:numFmt w:val="bullet"/>
      <w:lvlText w:val="•"/>
      <w:lvlJc w:val="left"/>
      <w:pPr>
        <w:tabs>
          <w:tab w:val="num" w:pos="4320"/>
        </w:tabs>
        <w:ind w:left="4320" w:hanging="360"/>
      </w:pPr>
      <w:rPr>
        <w:rFonts w:ascii="Arial" w:hAnsi="Arial" w:hint="default"/>
      </w:rPr>
    </w:lvl>
    <w:lvl w:ilvl="6" w:tplc="5FD60FFA" w:tentative="1">
      <w:start w:val="1"/>
      <w:numFmt w:val="bullet"/>
      <w:lvlText w:val="•"/>
      <w:lvlJc w:val="left"/>
      <w:pPr>
        <w:tabs>
          <w:tab w:val="num" w:pos="5040"/>
        </w:tabs>
        <w:ind w:left="5040" w:hanging="360"/>
      </w:pPr>
      <w:rPr>
        <w:rFonts w:ascii="Arial" w:hAnsi="Arial" w:hint="default"/>
      </w:rPr>
    </w:lvl>
    <w:lvl w:ilvl="7" w:tplc="66D0D432" w:tentative="1">
      <w:start w:val="1"/>
      <w:numFmt w:val="bullet"/>
      <w:lvlText w:val="•"/>
      <w:lvlJc w:val="left"/>
      <w:pPr>
        <w:tabs>
          <w:tab w:val="num" w:pos="5760"/>
        </w:tabs>
        <w:ind w:left="5760" w:hanging="360"/>
      </w:pPr>
      <w:rPr>
        <w:rFonts w:ascii="Arial" w:hAnsi="Arial" w:hint="default"/>
      </w:rPr>
    </w:lvl>
    <w:lvl w:ilvl="8" w:tplc="2530F982" w:tentative="1">
      <w:start w:val="1"/>
      <w:numFmt w:val="bullet"/>
      <w:lvlText w:val="•"/>
      <w:lvlJc w:val="left"/>
      <w:pPr>
        <w:tabs>
          <w:tab w:val="num" w:pos="6480"/>
        </w:tabs>
        <w:ind w:left="6480" w:hanging="360"/>
      </w:pPr>
      <w:rPr>
        <w:rFonts w:ascii="Arial" w:hAnsi="Arial" w:hint="default"/>
      </w:rPr>
    </w:lvl>
  </w:abstractNum>
  <w:abstractNum w:abstractNumId="174" w15:restartNumberingAfterBreak="0">
    <w:nsid w:val="253649BE"/>
    <w:multiLevelType w:val="hybridMultilevel"/>
    <w:tmpl w:val="9E34C93C"/>
    <w:lvl w:ilvl="0" w:tplc="B85C4904">
      <w:start w:val="1"/>
      <w:numFmt w:val="bullet"/>
      <w:lvlText w:val="•"/>
      <w:lvlJc w:val="left"/>
      <w:pPr>
        <w:tabs>
          <w:tab w:val="num" w:pos="720"/>
        </w:tabs>
        <w:ind w:left="720" w:hanging="360"/>
      </w:pPr>
      <w:rPr>
        <w:rFonts w:ascii="Arial" w:hAnsi="Arial" w:hint="default"/>
      </w:rPr>
    </w:lvl>
    <w:lvl w:ilvl="1" w:tplc="89F61232" w:tentative="1">
      <w:start w:val="1"/>
      <w:numFmt w:val="bullet"/>
      <w:lvlText w:val="•"/>
      <w:lvlJc w:val="left"/>
      <w:pPr>
        <w:tabs>
          <w:tab w:val="num" w:pos="1440"/>
        </w:tabs>
        <w:ind w:left="1440" w:hanging="360"/>
      </w:pPr>
      <w:rPr>
        <w:rFonts w:ascii="Arial" w:hAnsi="Arial" w:hint="default"/>
      </w:rPr>
    </w:lvl>
    <w:lvl w:ilvl="2" w:tplc="5DBC83A8" w:tentative="1">
      <w:start w:val="1"/>
      <w:numFmt w:val="bullet"/>
      <w:lvlText w:val="•"/>
      <w:lvlJc w:val="left"/>
      <w:pPr>
        <w:tabs>
          <w:tab w:val="num" w:pos="2160"/>
        </w:tabs>
        <w:ind w:left="2160" w:hanging="360"/>
      </w:pPr>
      <w:rPr>
        <w:rFonts w:ascii="Arial" w:hAnsi="Arial" w:hint="default"/>
      </w:rPr>
    </w:lvl>
    <w:lvl w:ilvl="3" w:tplc="4C164A38" w:tentative="1">
      <w:start w:val="1"/>
      <w:numFmt w:val="bullet"/>
      <w:lvlText w:val="•"/>
      <w:lvlJc w:val="left"/>
      <w:pPr>
        <w:tabs>
          <w:tab w:val="num" w:pos="2880"/>
        </w:tabs>
        <w:ind w:left="2880" w:hanging="360"/>
      </w:pPr>
      <w:rPr>
        <w:rFonts w:ascii="Arial" w:hAnsi="Arial" w:hint="default"/>
      </w:rPr>
    </w:lvl>
    <w:lvl w:ilvl="4" w:tplc="9D601AD6" w:tentative="1">
      <w:start w:val="1"/>
      <w:numFmt w:val="bullet"/>
      <w:lvlText w:val="•"/>
      <w:lvlJc w:val="left"/>
      <w:pPr>
        <w:tabs>
          <w:tab w:val="num" w:pos="3600"/>
        </w:tabs>
        <w:ind w:left="3600" w:hanging="360"/>
      </w:pPr>
      <w:rPr>
        <w:rFonts w:ascii="Arial" w:hAnsi="Arial" w:hint="default"/>
      </w:rPr>
    </w:lvl>
    <w:lvl w:ilvl="5" w:tplc="0C381BD2" w:tentative="1">
      <w:start w:val="1"/>
      <w:numFmt w:val="bullet"/>
      <w:lvlText w:val="•"/>
      <w:lvlJc w:val="left"/>
      <w:pPr>
        <w:tabs>
          <w:tab w:val="num" w:pos="4320"/>
        </w:tabs>
        <w:ind w:left="4320" w:hanging="360"/>
      </w:pPr>
      <w:rPr>
        <w:rFonts w:ascii="Arial" w:hAnsi="Arial" w:hint="default"/>
      </w:rPr>
    </w:lvl>
    <w:lvl w:ilvl="6" w:tplc="C0B21A9C" w:tentative="1">
      <w:start w:val="1"/>
      <w:numFmt w:val="bullet"/>
      <w:lvlText w:val="•"/>
      <w:lvlJc w:val="left"/>
      <w:pPr>
        <w:tabs>
          <w:tab w:val="num" w:pos="5040"/>
        </w:tabs>
        <w:ind w:left="5040" w:hanging="360"/>
      </w:pPr>
      <w:rPr>
        <w:rFonts w:ascii="Arial" w:hAnsi="Arial" w:hint="default"/>
      </w:rPr>
    </w:lvl>
    <w:lvl w:ilvl="7" w:tplc="19705498" w:tentative="1">
      <w:start w:val="1"/>
      <w:numFmt w:val="bullet"/>
      <w:lvlText w:val="•"/>
      <w:lvlJc w:val="left"/>
      <w:pPr>
        <w:tabs>
          <w:tab w:val="num" w:pos="5760"/>
        </w:tabs>
        <w:ind w:left="5760" w:hanging="360"/>
      </w:pPr>
      <w:rPr>
        <w:rFonts w:ascii="Arial" w:hAnsi="Arial" w:hint="default"/>
      </w:rPr>
    </w:lvl>
    <w:lvl w:ilvl="8" w:tplc="D63C740A" w:tentative="1">
      <w:start w:val="1"/>
      <w:numFmt w:val="bullet"/>
      <w:lvlText w:val="•"/>
      <w:lvlJc w:val="left"/>
      <w:pPr>
        <w:tabs>
          <w:tab w:val="num" w:pos="6480"/>
        </w:tabs>
        <w:ind w:left="6480" w:hanging="360"/>
      </w:pPr>
      <w:rPr>
        <w:rFonts w:ascii="Arial" w:hAnsi="Arial" w:hint="default"/>
      </w:rPr>
    </w:lvl>
  </w:abstractNum>
  <w:abstractNum w:abstractNumId="175" w15:restartNumberingAfterBreak="0">
    <w:nsid w:val="255D2332"/>
    <w:multiLevelType w:val="hybridMultilevel"/>
    <w:tmpl w:val="C5481038"/>
    <w:lvl w:ilvl="0" w:tplc="AC907E14">
      <w:start w:val="1"/>
      <w:numFmt w:val="bullet"/>
      <w:lvlText w:val="•"/>
      <w:lvlJc w:val="left"/>
      <w:pPr>
        <w:tabs>
          <w:tab w:val="num" w:pos="720"/>
        </w:tabs>
        <w:ind w:left="720" w:hanging="360"/>
      </w:pPr>
      <w:rPr>
        <w:rFonts w:ascii="Arial" w:hAnsi="Arial" w:hint="default"/>
      </w:rPr>
    </w:lvl>
    <w:lvl w:ilvl="1" w:tplc="2C422CD0" w:tentative="1">
      <w:start w:val="1"/>
      <w:numFmt w:val="bullet"/>
      <w:lvlText w:val="•"/>
      <w:lvlJc w:val="left"/>
      <w:pPr>
        <w:tabs>
          <w:tab w:val="num" w:pos="1440"/>
        </w:tabs>
        <w:ind w:left="1440" w:hanging="360"/>
      </w:pPr>
      <w:rPr>
        <w:rFonts w:ascii="Arial" w:hAnsi="Arial" w:hint="default"/>
      </w:rPr>
    </w:lvl>
    <w:lvl w:ilvl="2" w:tplc="A65CC6D0" w:tentative="1">
      <w:start w:val="1"/>
      <w:numFmt w:val="bullet"/>
      <w:lvlText w:val="•"/>
      <w:lvlJc w:val="left"/>
      <w:pPr>
        <w:tabs>
          <w:tab w:val="num" w:pos="2160"/>
        </w:tabs>
        <w:ind w:left="2160" w:hanging="360"/>
      </w:pPr>
      <w:rPr>
        <w:rFonts w:ascii="Arial" w:hAnsi="Arial" w:hint="default"/>
      </w:rPr>
    </w:lvl>
    <w:lvl w:ilvl="3" w:tplc="B8FC2B1E" w:tentative="1">
      <w:start w:val="1"/>
      <w:numFmt w:val="bullet"/>
      <w:lvlText w:val="•"/>
      <w:lvlJc w:val="left"/>
      <w:pPr>
        <w:tabs>
          <w:tab w:val="num" w:pos="2880"/>
        </w:tabs>
        <w:ind w:left="2880" w:hanging="360"/>
      </w:pPr>
      <w:rPr>
        <w:rFonts w:ascii="Arial" w:hAnsi="Arial" w:hint="default"/>
      </w:rPr>
    </w:lvl>
    <w:lvl w:ilvl="4" w:tplc="A7063270" w:tentative="1">
      <w:start w:val="1"/>
      <w:numFmt w:val="bullet"/>
      <w:lvlText w:val="•"/>
      <w:lvlJc w:val="left"/>
      <w:pPr>
        <w:tabs>
          <w:tab w:val="num" w:pos="3600"/>
        </w:tabs>
        <w:ind w:left="3600" w:hanging="360"/>
      </w:pPr>
      <w:rPr>
        <w:rFonts w:ascii="Arial" w:hAnsi="Arial" w:hint="default"/>
      </w:rPr>
    </w:lvl>
    <w:lvl w:ilvl="5" w:tplc="4966344C" w:tentative="1">
      <w:start w:val="1"/>
      <w:numFmt w:val="bullet"/>
      <w:lvlText w:val="•"/>
      <w:lvlJc w:val="left"/>
      <w:pPr>
        <w:tabs>
          <w:tab w:val="num" w:pos="4320"/>
        </w:tabs>
        <w:ind w:left="4320" w:hanging="360"/>
      </w:pPr>
      <w:rPr>
        <w:rFonts w:ascii="Arial" w:hAnsi="Arial" w:hint="default"/>
      </w:rPr>
    </w:lvl>
    <w:lvl w:ilvl="6" w:tplc="98986918" w:tentative="1">
      <w:start w:val="1"/>
      <w:numFmt w:val="bullet"/>
      <w:lvlText w:val="•"/>
      <w:lvlJc w:val="left"/>
      <w:pPr>
        <w:tabs>
          <w:tab w:val="num" w:pos="5040"/>
        </w:tabs>
        <w:ind w:left="5040" w:hanging="360"/>
      </w:pPr>
      <w:rPr>
        <w:rFonts w:ascii="Arial" w:hAnsi="Arial" w:hint="default"/>
      </w:rPr>
    </w:lvl>
    <w:lvl w:ilvl="7" w:tplc="4DD4141E" w:tentative="1">
      <w:start w:val="1"/>
      <w:numFmt w:val="bullet"/>
      <w:lvlText w:val="•"/>
      <w:lvlJc w:val="left"/>
      <w:pPr>
        <w:tabs>
          <w:tab w:val="num" w:pos="5760"/>
        </w:tabs>
        <w:ind w:left="5760" w:hanging="360"/>
      </w:pPr>
      <w:rPr>
        <w:rFonts w:ascii="Arial" w:hAnsi="Arial" w:hint="default"/>
      </w:rPr>
    </w:lvl>
    <w:lvl w:ilvl="8" w:tplc="1202164C" w:tentative="1">
      <w:start w:val="1"/>
      <w:numFmt w:val="bullet"/>
      <w:lvlText w:val="•"/>
      <w:lvlJc w:val="left"/>
      <w:pPr>
        <w:tabs>
          <w:tab w:val="num" w:pos="6480"/>
        </w:tabs>
        <w:ind w:left="6480" w:hanging="360"/>
      </w:pPr>
      <w:rPr>
        <w:rFonts w:ascii="Arial" w:hAnsi="Arial" w:hint="default"/>
      </w:rPr>
    </w:lvl>
  </w:abstractNum>
  <w:abstractNum w:abstractNumId="176" w15:restartNumberingAfterBreak="0">
    <w:nsid w:val="25933C86"/>
    <w:multiLevelType w:val="hybridMultilevel"/>
    <w:tmpl w:val="53CADF8E"/>
    <w:lvl w:ilvl="0" w:tplc="C7C09628">
      <w:start w:val="1"/>
      <w:numFmt w:val="bullet"/>
      <w:lvlText w:val="•"/>
      <w:lvlJc w:val="left"/>
      <w:pPr>
        <w:tabs>
          <w:tab w:val="num" w:pos="720"/>
        </w:tabs>
        <w:ind w:left="720" w:hanging="360"/>
      </w:pPr>
      <w:rPr>
        <w:rFonts w:ascii="Arial" w:hAnsi="Arial" w:hint="default"/>
      </w:rPr>
    </w:lvl>
    <w:lvl w:ilvl="1" w:tplc="20023BAE" w:tentative="1">
      <w:start w:val="1"/>
      <w:numFmt w:val="bullet"/>
      <w:lvlText w:val="•"/>
      <w:lvlJc w:val="left"/>
      <w:pPr>
        <w:tabs>
          <w:tab w:val="num" w:pos="1440"/>
        </w:tabs>
        <w:ind w:left="1440" w:hanging="360"/>
      </w:pPr>
      <w:rPr>
        <w:rFonts w:ascii="Arial" w:hAnsi="Arial" w:hint="default"/>
      </w:rPr>
    </w:lvl>
    <w:lvl w:ilvl="2" w:tplc="DE3C1C8A" w:tentative="1">
      <w:start w:val="1"/>
      <w:numFmt w:val="bullet"/>
      <w:lvlText w:val="•"/>
      <w:lvlJc w:val="left"/>
      <w:pPr>
        <w:tabs>
          <w:tab w:val="num" w:pos="2160"/>
        </w:tabs>
        <w:ind w:left="2160" w:hanging="360"/>
      </w:pPr>
      <w:rPr>
        <w:rFonts w:ascii="Arial" w:hAnsi="Arial" w:hint="default"/>
      </w:rPr>
    </w:lvl>
    <w:lvl w:ilvl="3" w:tplc="23FCE4B6" w:tentative="1">
      <w:start w:val="1"/>
      <w:numFmt w:val="bullet"/>
      <w:lvlText w:val="•"/>
      <w:lvlJc w:val="left"/>
      <w:pPr>
        <w:tabs>
          <w:tab w:val="num" w:pos="2880"/>
        </w:tabs>
        <w:ind w:left="2880" w:hanging="360"/>
      </w:pPr>
      <w:rPr>
        <w:rFonts w:ascii="Arial" w:hAnsi="Arial" w:hint="default"/>
      </w:rPr>
    </w:lvl>
    <w:lvl w:ilvl="4" w:tplc="E01665F0" w:tentative="1">
      <w:start w:val="1"/>
      <w:numFmt w:val="bullet"/>
      <w:lvlText w:val="•"/>
      <w:lvlJc w:val="left"/>
      <w:pPr>
        <w:tabs>
          <w:tab w:val="num" w:pos="3600"/>
        </w:tabs>
        <w:ind w:left="3600" w:hanging="360"/>
      </w:pPr>
      <w:rPr>
        <w:rFonts w:ascii="Arial" w:hAnsi="Arial" w:hint="default"/>
      </w:rPr>
    </w:lvl>
    <w:lvl w:ilvl="5" w:tplc="26AAD152" w:tentative="1">
      <w:start w:val="1"/>
      <w:numFmt w:val="bullet"/>
      <w:lvlText w:val="•"/>
      <w:lvlJc w:val="left"/>
      <w:pPr>
        <w:tabs>
          <w:tab w:val="num" w:pos="4320"/>
        </w:tabs>
        <w:ind w:left="4320" w:hanging="360"/>
      </w:pPr>
      <w:rPr>
        <w:rFonts w:ascii="Arial" w:hAnsi="Arial" w:hint="default"/>
      </w:rPr>
    </w:lvl>
    <w:lvl w:ilvl="6" w:tplc="E8C2E84A" w:tentative="1">
      <w:start w:val="1"/>
      <w:numFmt w:val="bullet"/>
      <w:lvlText w:val="•"/>
      <w:lvlJc w:val="left"/>
      <w:pPr>
        <w:tabs>
          <w:tab w:val="num" w:pos="5040"/>
        </w:tabs>
        <w:ind w:left="5040" w:hanging="360"/>
      </w:pPr>
      <w:rPr>
        <w:rFonts w:ascii="Arial" w:hAnsi="Arial" w:hint="default"/>
      </w:rPr>
    </w:lvl>
    <w:lvl w:ilvl="7" w:tplc="F3A48C1E" w:tentative="1">
      <w:start w:val="1"/>
      <w:numFmt w:val="bullet"/>
      <w:lvlText w:val="•"/>
      <w:lvlJc w:val="left"/>
      <w:pPr>
        <w:tabs>
          <w:tab w:val="num" w:pos="5760"/>
        </w:tabs>
        <w:ind w:left="5760" w:hanging="360"/>
      </w:pPr>
      <w:rPr>
        <w:rFonts w:ascii="Arial" w:hAnsi="Arial" w:hint="default"/>
      </w:rPr>
    </w:lvl>
    <w:lvl w:ilvl="8" w:tplc="C4F0BEC8" w:tentative="1">
      <w:start w:val="1"/>
      <w:numFmt w:val="bullet"/>
      <w:lvlText w:val="•"/>
      <w:lvlJc w:val="left"/>
      <w:pPr>
        <w:tabs>
          <w:tab w:val="num" w:pos="6480"/>
        </w:tabs>
        <w:ind w:left="6480" w:hanging="360"/>
      </w:pPr>
      <w:rPr>
        <w:rFonts w:ascii="Arial" w:hAnsi="Arial" w:hint="default"/>
      </w:rPr>
    </w:lvl>
  </w:abstractNum>
  <w:abstractNum w:abstractNumId="177" w15:restartNumberingAfterBreak="0">
    <w:nsid w:val="25A736AE"/>
    <w:multiLevelType w:val="hybridMultilevel"/>
    <w:tmpl w:val="C63C741C"/>
    <w:lvl w:ilvl="0" w:tplc="B984B530">
      <w:start w:val="1"/>
      <w:numFmt w:val="bullet"/>
      <w:lvlText w:val="•"/>
      <w:lvlJc w:val="left"/>
      <w:pPr>
        <w:tabs>
          <w:tab w:val="num" w:pos="720"/>
        </w:tabs>
        <w:ind w:left="720" w:hanging="360"/>
      </w:pPr>
      <w:rPr>
        <w:rFonts w:ascii="Arial" w:hAnsi="Arial" w:hint="default"/>
      </w:rPr>
    </w:lvl>
    <w:lvl w:ilvl="1" w:tplc="6790721A" w:tentative="1">
      <w:start w:val="1"/>
      <w:numFmt w:val="bullet"/>
      <w:lvlText w:val="•"/>
      <w:lvlJc w:val="left"/>
      <w:pPr>
        <w:tabs>
          <w:tab w:val="num" w:pos="1440"/>
        </w:tabs>
        <w:ind w:left="1440" w:hanging="360"/>
      </w:pPr>
      <w:rPr>
        <w:rFonts w:ascii="Arial" w:hAnsi="Arial" w:hint="default"/>
      </w:rPr>
    </w:lvl>
    <w:lvl w:ilvl="2" w:tplc="C07E24FC" w:tentative="1">
      <w:start w:val="1"/>
      <w:numFmt w:val="bullet"/>
      <w:lvlText w:val="•"/>
      <w:lvlJc w:val="left"/>
      <w:pPr>
        <w:tabs>
          <w:tab w:val="num" w:pos="2160"/>
        </w:tabs>
        <w:ind w:left="2160" w:hanging="360"/>
      </w:pPr>
      <w:rPr>
        <w:rFonts w:ascii="Arial" w:hAnsi="Arial" w:hint="default"/>
      </w:rPr>
    </w:lvl>
    <w:lvl w:ilvl="3" w:tplc="6374E44C" w:tentative="1">
      <w:start w:val="1"/>
      <w:numFmt w:val="bullet"/>
      <w:lvlText w:val="•"/>
      <w:lvlJc w:val="left"/>
      <w:pPr>
        <w:tabs>
          <w:tab w:val="num" w:pos="2880"/>
        </w:tabs>
        <w:ind w:left="2880" w:hanging="360"/>
      </w:pPr>
      <w:rPr>
        <w:rFonts w:ascii="Arial" w:hAnsi="Arial" w:hint="default"/>
      </w:rPr>
    </w:lvl>
    <w:lvl w:ilvl="4" w:tplc="F17E16FA" w:tentative="1">
      <w:start w:val="1"/>
      <w:numFmt w:val="bullet"/>
      <w:lvlText w:val="•"/>
      <w:lvlJc w:val="left"/>
      <w:pPr>
        <w:tabs>
          <w:tab w:val="num" w:pos="3600"/>
        </w:tabs>
        <w:ind w:left="3600" w:hanging="360"/>
      </w:pPr>
      <w:rPr>
        <w:rFonts w:ascii="Arial" w:hAnsi="Arial" w:hint="default"/>
      </w:rPr>
    </w:lvl>
    <w:lvl w:ilvl="5" w:tplc="C464D02E" w:tentative="1">
      <w:start w:val="1"/>
      <w:numFmt w:val="bullet"/>
      <w:lvlText w:val="•"/>
      <w:lvlJc w:val="left"/>
      <w:pPr>
        <w:tabs>
          <w:tab w:val="num" w:pos="4320"/>
        </w:tabs>
        <w:ind w:left="4320" w:hanging="360"/>
      </w:pPr>
      <w:rPr>
        <w:rFonts w:ascii="Arial" w:hAnsi="Arial" w:hint="default"/>
      </w:rPr>
    </w:lvl>
    <w:lvl w:ilvl="6" w:tplc="1D0E05DC" w:tentative="1">
      <w:start w:val="1"/>
      <w:numFmt w:val="bullet"/>
      <w:lvlText w:val="•"/>
      <w:lvlJc w:val="left"/>
      <w:pPr>
        <w:tabs>
          <w:tab w:val="num" w:pos="5040"/>
        </w:tabs>
        <w:ind w:left="5040" w:hanging="360"/>
      </w:pPr>
      <w:rPr>
        <w:rFonts w:ascii="Arial" w:hAnsi="Arial" w:hint="default"/>
      </w:rPr>
    </w:lvl>
    <w:lvl w:ilvl="7" w:tplc="0726A3BA" w:tentative="1">
      <w:start w:val="1"/>
      <w:numFmt w:val="bullet"/>
      <w:lvlText w:val="•"/>
      <w:lvlJc w:val="left"/>
      <w:pPr>
        <w:tabs>
          <w:tab w:val="num" w:pos="5760"/>
        </w:tabs>
        <w:ind w:left="5760" w:hanging="360"/>
      </w:pPr>
      <w:rPr>
        <w:rFonts w:ascii="Arial" w:hAnsi="Arial" w:hint="default"/>
      </w:rPr>
    </w:lvl>
    <w:lvl w:ilvl="8" w:tplc="97CE5AC8" w:tentative="1">
      <w:start w:val="1"/>
      <w:numFmt w:val="bullet"/>
      <w:lvlText w:val="•"/>
      <w:lvlJc w:val="left"/>
      <w:pPr>
        <w:tabs>
          <w:tab w:val="num" w:pos="6480"/>
        </w:tabs>
        <w:ind w:left="6480" w:hanging="360"/>
      </w:pPr>
      <w:rPr>
        <w:rFonts w:ascii="Arial" w:hAnsi="Arial" w:hint="default"/>
      </w:rPr>
    </w:lvl>
  </w:abstractNum>
  <w:abstractNum w:abstractNumId="178" w15:restartNumberingAfterBreak="0">
    <w:nsid w:val="25C24271"/>
    <w:multiLevelType w:val="hybridMultilevel"/>
    <w:tmpl w:val="48FC7662"/>
    <w:lvl w:ilvl="0" w:tplc="1A4673CA">
      <w:start w:val="1"/>
      <w:numFmt w:val="bullet"/>
      <w:lvlText w:val="•"/>
      <w:lvlJc w:val="left"/>
      <w:pPr>
        <w:tabs>
          <w:tab w:val="num" w:pos="720"/>
        </w:tabs>
        <w:ind w:left="720" w:hanging="360"/>
      </w:pPr>
      <w:rPr>
        <w:rFonts w:ascii="Arial" w:hAnsi="Arial" w:hint="default"/>
      </w:rPr>
    </w:lvl>
    <w:lvl w:ilvl="1" w:tplc="A0520FA6" w:tentative="1">
      <w:start w:val="1"/>
      <w:numFmt w:val="bullet"/>
      <w:lvlText w:val="•"/>
      <w:lvlJc w:val="left"/>
      <w:pPr>
        <w:tabs>
          <w:tab w:val="num" w:pos="1440"/>
        </w:tabs>
        <w:ind w:left="1440" w:hanging="360"/>
      </w:pPr>
      <w:rPr>
        <w:rFonts w:ascii="Arial" w:hAnsi="Arial" w:hint="default"/>
      </w:rPr>
    </w:lvl>
    <w:lvl w:ilvl="2" w:tplc="D97E5BFA" w:tentative="1">
      <w:start w:val="1"/>
      <w:numFmt w:val="bullet"/>
      <w:lvlText w:val="•"/>
      <w:lvlJc w:val="left"/>
      <w:pPr>
        <w:tabs>
          <w:tab w:val="num" w:pos="2160"/>
        </w:tabs>
        <w:ind w:left="2160" w:hanging="360"/>
      </w:pPr>
      <w:rPr>
        <w:rFonts w:ascii="Arial" w:hAnsi="Arial" w:hint="default"/>
      </w:rPr>
    </w:lvl>
    <w:lvl w:ilvl="3" w:tplc="E6EC6FCE" w:tentative="1">
      <w:start w:val="1"/>
      <w:numFmt w:val="bullet"/>
      <w:lvlText w:val="•"/>
      <w:lvlJc w:val="left"/>
      <w:pPr>
        <w:tabs>
          <w:tab w:val="num" w:pos="2880"/>
        </w:tabs>
        <w:ind w:left="2880" w:hanging="360"/>
      </w:pPr>
      <w:rPr>
        <w:rFonts w:ascii="Arial" w:hAnsi="Arial" w:hint="default"/>
      </w:rPr>
    </w:lvl>
    <w:lvl w:ilvl="4" w:tplc="C6589B7A" w:tentative="1">
      <w:start w:val="1"/>
      <w:numFmt w:val="bullet"/>
      <w:lvlText w:val="•"/>
      <w:lvlJc w:val="left"/>
      <w:pPr>
        <w:tabs>
          <w:tab w:val="num" w:pos="3600"/>
        </w:tabs>
        <w:ind w:left="3600" w:hanging="360"/>
      </w:pPr>
      <w:rPr>
        <w:rFonts w:ascii="Arial" w:hAnsi="Arial" w:hint="default"/>
      </w:rPr>
    </w:lvl>
    <w:lvl w:ilvl="5" w:tplc="2034DCB4" w:tentative="1">
      <w:start w:val="1"/>
      <w:numFmt w:val="bullet"/>
      <w:lvlText w:val="•"/>
      <w:lvlJc w:val="left"/>
      <w:pPr>
        <w:tabs>
          <w:tab w:val="num" w:pos="4320"/>
        </w:tabs>
        <w:ind w:left="4320" w:hanging="360"/>
      </w:pPr>
      <w:rPr>
        <w:rFonts w:ascii="Arial" w:hAnsi="Arial" w:hint="default"/>
      </w:rPr>
    </w:lvl>
    <w:lvl w:ilvl="6" w:tplc="84D67BF6" w:tentative="1">
      <w:start w:val="1"/>
      <w:numFmt w:val="bullet"/>
      <w:lvlText w:val="•"/>
      <w:lvlJc w:val="left"/>
      <w:pPr>
        <w:tabs>
          <w:tab w:val="num" w:pos="5040"/>
        </w:tabs>
        <w:ind w:left="5040" w:hanging="360"/>
      </w:pPr>
      <w:rPr>
        <w:rFonts w:ascii="Arial" w:hAnsi="Arial" w:hint="default"/>
      </w:rPr>
    </w:lvl>
    <w:lvl w:ilvl="7" w:tplc="2A06AE0A" w:tentative="1">
      <w:start w:val="1"/>
      <w:numFmt w:val="bullet"/>
      <w:lvlText w:val="•"/>
      <w:lvlJc w:val="left"/>
      <w:pPr>
        <w:tabs>
          <w:tab w:val="num" w:pos="5760"/>
        </w:tabs>
        <w:ind w:left="5760" w:hanging="360"/>
      </w:pPr>
      <w:rPr>
        <w:rFonts w:ascii="Arial" w:hAnsi="Arial" w:hint="default"/>
      </w:rPr>
    </w:lvl>
    <w:lvl w:ilvl="8" w:tplc="5544ABBC" w:tentative="1">
      <w:start w:val="1"/>
      <w:numFmt w:val="bullet"/>
      <w:lvlText w:val="•"/>
      <w:lvlJc w:val="left"/>
      <w:pPr>
        <w:tabs>
          <w:tab w:val="num" w:pos="6480"/>
        </w:tabs>
        <w:ind w:left="6480" w:hanging="360"/>
      </w:pPr>
      <w:rPr>
        <w:rFonts w:ascii="Arial" w:hAnsi="Arial" w:hint="default"/>
      </w:rPr>
    </w:lvl>
  </w:abstractNum>
  <w:abstractNum w:abstractNumId="179" w15:restartNumberingAfterBreak="0">
    <w:nsid w:val="25CB064A"/>
    <w:multiLevelType w:val="hybridMultilevel"/>
    <w:tmpl w:val="C736E5D0"/>
    <w:lvl w:ilvl="0" w:tplc="E496EFD8">
      <w:start w:val="1"/>
      <w:numFmt w:val="bullet"/>
      <w:lvlText w:val="•"/>
      <w:lvlJc w:val="left"/>
      <w:pPr>
        <w:tabs>
          <w:tab w:val="num" w:pos="720"/>
        </w:tabs>
        <w:ind w:left="720" w:hanging="360"/>
      </w:pPr>
      <w:rPr>
        <w:rFonts w:ascii="Arial" w:hAnsi="Arial" w:hint="default"/>
      </w:rPr>
    </w:lvl>
    <w:lvl w:ilvl="1" w:tplc="F0C0A3CA" w:tentative="1">
      <w:start w:val="1"/>
      <w:numFmt w:val="bullet"/>
      <w:lvlText w:val="•"/>
      <w:lvlJc w:val="left"/>
      <w:pPr>
        <w:tabs>
          <w:tab w:val="num" w:pos="1440"/>
        </w:tabs>
        <w:ind w:left="1440" w:hanging="360"/>
      </w:pPr>
      <w:rPr>
        <w:rFonts w:ascii="Arial" w:hAnsi="Arial" w:hint="default"/>
      </w:rPr>
    </w:lvl>
    <w:lvl w:ilvl="2" w:tplc="0BBA44A8" w:tentative="1">
      <w:start w:val="1"/>
      <w:numFmt w:val="bullet"/>
      <w:lvlText w:val="•"/>
      <w:lvlJc w:val="left"/>
      <w:pPr>
        <w:tabs>
          <w:tab w:val="num" w:pos="2160"/>
        </w:tabs>
        <w:ind w:left="2160" w:hanging="360"/>
      </w:pPr>
      <w:rPr>
        <w:rFonts w:ascii="Arial" w:hAnsi="Arial" w:hint="default"/>
      </w:rPr>
    </w:lvl>
    <w:lvl w:ilvl="3" w:tplc="3CA4AF0E" w:tentative="1">
      <w:start w:val="1"/>
      <w:numFmt w:val="bullet"/>
      <w:lvlText w:val="•"/>
      <w:lvlJc w:val="left"/>
      <w:pPr>
        <w:tabs>
          <w:tab w:val="num" w:pos="2880"/>
        </w:tabs>
        <w:ind w:left="2880" w:hanging="360"/>
      </w:pPr>
      <w:rPr>
        <w:rFonts w:ascii="Arial" w:hAnsi="Arial" w:hint="default"/>
      </w:rPr>
    </w:lvl>
    <w:lvl w:ilvl="4" w:tplc="4508B21E" w:tentative="1">
      <w:start w:val="1"/>
      <w:numFmt w:val="bullet"/>
      <w:lvlText w:val="•"/>
      <w:lvlJc w:val="left"/>
      <w:pPr>
        <w:tabs>
          <w:tab w:val="num" w:pos="3600"/>
        </w:tabs>
        <w:ind w:left="3600" w:hanging="360"/>
      </w:pPr>
      <w:rPr>
        <w:rFonts w:ascii="Arial" w:hAnsi="Arial" w:hint="default"/>
      </w:rPr>
    </w:lvl>
    <w:lvl w:ilvl="5" w:tplc="D682B848" w:tentative="1">
      <w:start w:val="1"/>
      <w:numFmt w:val="bullet"/>
      <w:lvlText w:val="•"/>
      <w:lvlJc w:val="left"/>
      <w:pPr>
        <w:tabs>
          <w:tab w:val="num" w:pos="4320"/>
        </w:tabs>
        <w:ind w:left="4320" w:hanging="360"/>
      </w:pPr>
      <w:rPr>
        <w:rFonts w:ascii="Arial" w:hAnsi="Arial" w:hint="default"/>
      </w:rPr>
    </w:lvl>
    <w:lvl w:ilvl="6" w:tplc="58788A4E" w:tentative="1">
      <w:start w:val="1"/>
      <w:numFmt w:val="bullet"/>
      <w:lvlText w:val="•"/>
      <w:lvlJc w:val="left"/>
      <w:pPr>
        <w:tabs>
          <w:tab w:val="num" w:pos="5040"/>
        </w:tabs>
        <w:ind w:left="5040" w:hanging="360"/>
      </w:pPr>
      <w:rPr>
        <w:rFonts w:ascii="Arial" w:hAnsi="Arial" w:hint="default"/>
      </w:rPr>
    </w:lvl>
    <w:lvl w:ilvl="7" w:tplc="5F28E7E0" w:tentative="1">
      <w:start w:val="1"/>
      <w:numFmt w:val="bullet"/>
      <w:lvlText w:val="•"/>
      <w:lvlJc w:val="left"/>
      <w:pPr>
        <w:tabs>
          <w:tab w:val="num" w:pos="5760"/>
        </w:tabs>
        <w:ind w:left="5760" w:hanging="360"/>
      </w:pPr>
      <w:rPr>
        <w:rFonts w:ascii="Arial" w:hAnsi="Arial" w:hint="default"/>
      </w:rPr>
    </w:lvl>
    <w:lvl w:ilvl="8" w:tplc="37287AF8" w:tentative="1">
      <w:start w:val="1"/>
      <w:numFmt w:val="bullet"/>
      <w:lvlText w:val="•"/>
      <w:lvlJc w:val="left"/>
      <w:pPr>
        <w:tabs>
          <w:tab w:val="num" w:pos="6480"/>
        </w:tabs>
        <w:ind w:left="6480" w:hanging="360"/>
      </w:pPr>
      <w:rPr>
        <w:rFonts w:ascii="Arial" w:hAnsi="Arial" w:hint="default"/>
      </w:rPr>
    </w:lvl>
  </w:abstractNum>
  <w:abstractNum w:abstractNumId="180" w15:restartNumberingAfterBreak="0">
    <w:nsid w:val="26153963"/>
    <w:multiLevelType w:val="hybridMultilevel"/>
    <w:tmpl w:val="74F6A1BC"/>
    <w:lvl w:ilvl="0" w:tplc="4790E486">
      <w:start w:val="1"/>
      <w:numFmt w:val="bullet"/>
      <w:lvlText w:val="•"/>
      <w:lvlJc w:val="left"/>
      <w:pPr>
        <w:tabs>
          <w:tab w:val="num" w:pos="720"/>
        </w:tabs>
        <w:ind w:left="720" w:hanging="360"/>
      </w:pPr>
      <w:rPr>
        <w:rFonts w:ascii="Arial" w:hAnsi="Arial" w:hint="default"/>
      </w:rPr>
    </w:lvl>
    <w:lvl w:ilvl="1" w:tplc="92D20AC6" w:tentative="1">
      <w:start w:val="1"/>
      <w:numFmt w:val="bullet"/>
      <w:lvlText w:val="•"/>
      <w:lvlJc w:val="left"/>
      <w:pPr>
        <w:tabs>
          <w:tab w:val="num" w:pos="1440"/>
        </w:tabs>
        <w:ind w:left="1440" w:hanging="360"/>
      </w:pPr>
      <w:rPr>
        <w:rFonts w:ascii="Arial" w:hAnsi="Arial" w:hint="default"/>
      </w:rPr>
    </w:lvl>
    <w:lvl w:ilvl="2" w:tplc="B7F23442" w:tentative="1">
      <w:start w:val="1"/>
      <w:numFmt w:val="bullet"/>
      <w:lvlText w:val="•"/>
      <w:lvlJc w:val="left"/>
      <w:pPr>
        <w:tabs>
          <w:tab w:val="num" w:pos="2160"/>
        </w:tabs>
        <w:ind w:left="2160" w:hanging="360"/>
      </w:pPr>
      <w:rPr>
        <w:rFonts w:ascii="Arial" w:hAnsi="Arial" w:hint="default"/>
      </w:rPr>
    </w:lvl>
    <w:lvl w:ilvl="3" w:tplc="2A4AB072" w:tentative="1">
      <w:start w:val="1"/>
      <w:numFmt w:val="bullet"/>
      <w:lvlText w:val="•"/>
      <w:lvlJc w:val="left"/>
      <w:pPr>
        <w:tabs>
          <w:tab w:val="num" w:pos="2880"/>
        </w:tabs>
        <w:ind w:left="2880" w:hanging="360"/>
      </w:pPr>
      <w:rPr>
        <w:rFonts w:ascii="Arial" w:hAnsi="Arial" w:hint="default"/>
      </w:rPr>
    </w:lvl>
    <w:lvl w:ilvl="4" w:tplc="7B0044BE" w:tentative="1">
      <w:start w:val="1"/>
      <w:numFmt w:val="bullet"/>
      <w:lvlText w:val="•"/>
      <w:lvlJc w:val="left"/>
      <w:pPr>
        <w:tabs>
          <w:tab w:val="num" w:pos="3600"/>
        </w:tabs>
        <w:ind w:left="3600" w:hanging="360"/>
      </w:pPr>
      <w:rPr>
        <w:rFonts w:ascii="Arial" w:hAnsi="Arial" w:hint="default"/>
      </w:rPr>
    </w:lvl>
    <w:lvl w:ilvl="5" w:tplc="BB38E910" w:tentative="1">
      <w:start w:val="1"/>
      <w:numFmt w:val="bullet"/>
      <w:lvlText w:val="•"/>
      <w:lvlJc w:val="left"/>
      <w:pPr>
        <w:tabs>
          <w:tab w:val="num" w:pos="4320"/>
        </w:tabs>
        <w:ind w:left="4320" w:hanging="360"/>
      </w:pPr>
      <w:rPr>
        <w:rFonts w:ascii="Arial" w:hAnsi="Arial" w:hint="default"/>
      </w:rPr>
    </w:lvl>
    <w:lvl w:ilvl="6" w:tplc="8EACFE82" w:tentative="1">
      <w:start w:val="1"/>
      <w:numFmt w:val="bullet"/>
      <w:lvlText w:val="•"/>
      <w:lvlJc w:val="left"/>
      <w:pPr>
        <w:tabs>
          <w:tab w:val="num" w:pos="5040"/>
        </w:tabs>
        <w:ind w:left="5040" w:hanging="360"/>
      </w:pPr>
      <w:rPr>
        <w:rFonts w:ascii="Arial" w:hAnsi="Arial" w:hint="default"/>
      </w:rPr>
    </w:lvl>
    <w:lvl w:ilvl="7" w:tplc="8F2AB190" w:tentative="1">
      <w:start w:val="1"/>
      <w:numFmt w:val="bullet"/>
      <w:lvlText w:val="•"/>
      <w:lvlJc w:val="left"/>
      <w:pPr>
        <w:tabs>
          <w:tab w:val="num" w:pos="5760"/>
        </w:tabs>
        <w:ind w:left="5760" w:hanging="360"/>
      </w:pPr>
      <w:rPr>
        <w:rFonts w:ascii="Arial" w:hAnsi="Arial" w:hint="default"/>
      </w:rPr>
    </w:lvl>
    <w:lvl w:ilvl="8" w:tplc="956CEC6E" w:tentative="1">
      <w:start w:val="1"/>
      <w:numFmt w:val="bullet"/>
      <w:lvlText w:val="•"/>
      <w:lvlJc w:val="left"/>
      <w:pPr>
        <w:tabs>
          <w:tab w:val="num" w:pos="6480"/>
        </w:tabs>
        <w:ind w:left="6480" w:hanging="360"/>
      </w:pPr>
      <w:rPr>
        <w:rFonts w:ascii="Arial" w:hAnsi="Arial" w:hint="default"/>
      </w:rPr>
    </w:lvl>
  </w:abstractNum>
  <w:abstractNum w:abstractNumId="181" w15:restartNumberingAfterBreak="0">
    <w:nsid w:val="263C0B26"/>
    <w:multiLevelType w:val="hybridMultilevel"/>
    <w:tmpl w:val="EAAC5A6C"/>
    <w:lvl w:ilvl="0" w:tplc="3A10DE5E">
      <w:start w:val="1"/>
      <w:numFmt w:val="bullet"/>
      <w:lvlText w:val="•"/>
      <w:lvlJc w:val="left"/>
      <w:pPr>
        <w:tabs>
          <w:tab w:val="num" w:pos="720"/>
        </w:tabs>
        <w:ind w:left="720" w:hanging="360"/>
      </w:pPr>
      <w:rPr>
        <w:rFonts w:ascii="Arial" w:hAnsi="Arial" w:hint="default"/>
      </w:rPr>
    </w:lvl>
    <w:lvl w:ilvl="1" w:tplc="634CE2EE" w:tentative="1">
      <w:start w:val="1"/>
      <w:numFmt w:val="bullet"/>
      <w:lvlText w:val="•"/>
      <w:lvlJc w:val="left"/>
      <w:pPr>
        <w:tabs>
          <w:tab w:val="num" w:pos="1440"/>
        </w:tabs>
        <w:ind w:left="1440" w:hanging="360"/>
      </w:pPr>
      <w:rPr>
        <w:rFonts w:ascii="Arial" w:hAnsi="Arial" w:hint="default"/>
      </w:rPr>
    </w:lvl>
    <w:lvl w:ilvl="2" w:tplc="62FE37BE" w:tentative="1">
      <w:start w:val="1"/>
      <w:numFmt w:val="bullet"/>
      <w:lvlText w:val="•"/>
      <w:lvlJc w:val="left"/>
      <w:pPr>
        <w:tabs>
          <w:tab w:val="num" w:pos="2160"/>
        </w:tabs>
        <w:ind w:left="2160" w:hanging="360"/>
      </w:pPr>
      <w:rPr>
        <w:rFonts w:ascii="Arial" w:hAnsi="Arial" w:hint="default"/>
      </w:rPr>
    </w:lvl>
    <w:lvl w:ilvl="3" w:tplc="01D0FEB0" w:tentative="1">
      <w:start w:val="1"/>
      <w:numFmt w:val="bullet"/>
      <w:lvlText w:val="•"/>
      <w:lvlJc w:val="left"/>
      <w:pPr>
        <w:tabs>
          <w:tab w:val="num" w:pos="2880"/>
        </w:tabs>
        <w:ind w:left="2880" w:hanging="360"/>
      </w:pPr>
      <w:rPr>
        <w:rFonts w:ascii="Arial" w:hAnsi="Arial" w:hint="default"/>
      </w:rPr>
    </w:lvl>
    <w:lvl w:ilvl="4" w:tplc="3A1A646A" w:tentative="1">
      <w:start w:val="1"/>
      <w:numFmt w:val="bullet"/>
      <w:lvlText w:val="•"/>
      <w:lvlJc w:val="left"/>
      <w:pPr>
        <w:tabs>
          <w:tab w:val="num" w:pos="3600"/>
        </w:tabs>
        <w:ind w:left="3600" w:hanging="360"/>
      </w:pPr>
      <w:rPr>
        <w:rFonts w:ascii="Arial" w:hAnsi="Arial" w:hint="default"/>
      </w:rPr>
    </w:lvl>
    <w:lvl w:ilvl="5" w:tplc="AB22AA26" w:tentative="1">
      <w:start w:val="1"/>
      <w:numFmt w:val="bullet"/>
      <w:lvlText w:val="•"/>
      <w:lvlJc w:val="left"/>
      <w:pPr>
        <w:tabs>
          <w:tab w:val="num" w:pos="4320"/>
        </w:tabs>
        <w:ind w:left="4320" w:hanging="360"/>
      </w:pPr>
      <w:rPr>
        <w:rFonts w:ascii="Arial" w:hAnsi="Arial" w:hint="default"/>
      </w:rPr>
    </w:lvl>
    <w:lvl w:ilvl="6" w:tplc="F53A6794" w:tentative="1">
      <w:start w:val="1"/>
      <w:numFmt w:val="bullet"/>
      <w:lvlText w:val="•"/>
      <w:lvlJc w:val="left"/>
      <w:pPr>
        <w:tabs>
          <w:tab w:val="num" w:pos="5040"/>
        </w:tabs>
        <w:ind w:left="5040" w:hanging="360"/>
      </w:pPr>
      <w:rPr>
        <w:rFonts w:ascii="Arial" w:hAnsi="Arial" w:hint="default"/>
      </w:rPr>
    </w:lvl>
    <w:lvl w:ilvl="7" w:tplc="1F7C5C3E" w:tentative="1">
      <w:start w:val="1"/>
      <w:numFmt w:val="bullet"/>
      <w:lvlText w:val="•"/>
      <w:lvlJc w:val="left"/>
      <w:pPr>
        <w:tabs>
          <w:tab w:val="num" w:pos="5760"/>
        </w:tabs>
        <w:ind w:left="5760" w:hanging="360"/>
      </w:pPr>
      <w:rPr>
        <w:rFonts w:ascii="Arial" w:hAnsi="Arial" w:hint="default"/>
      </w:rPr>
    </w:lvl>
    <w:lvl w:ilvl="8" w:tplc="179E62AC" w:tentative="1">
      <w:start w:val="1"/>
      <w:numFmt w:val="bullet"/>
      <w:lvlText w:val="•"/>
      <w:lvlJc w:val="left"/>
      <w:pPr>
        <w:tabs>
          <w:tab w:val="num" w:pos="6480"/>
        </w:tabs>
        <w:ind w:left="6480" w:hanging="360"/>
      </w:pPr>
      <w:rPr>
        <w:rFonts w:ascii="Arial" w:hAnsi="Arial" w:hint="default"/>
      </w:rPr>
    </w:lvl>
  </w:abstractNum>
  <w:abstractNum w:abstractNumId="182" w15:restartNumberingAfterBreak="0">
    <w:nsid w:val="26595466"/>
    <w:multiLevelType w:val="hybridMultilevel"/>
    <w:tmpl w:val="3BF8225A"/>
    <w:lvl w:ilvl="0" w:tplc="306047C0">
      <w:start w:val="1"/>
      <w:numFmt w:val="bullet"/>
      <w:lvlText w:val="•"/>
      <w:lvlJc w:val="left"/>
      <w:pPr>
        <w:tabs>
          <w:tab w:val="num" w:pos="720"/>
        </w:tabs>
        <w:ind w:left="720" w:hanging="360"/>
      </w:pPr>
      <w:rPr>
        <w:rFonts w:ascii="Arial" w:hAnsi="Arial" w:hint="default"/>
      </w:rPr>
    </w:lvl>
    <w:lvl w:ilvl="1" w:tplc="1E8AF1F6" w:tentative="1">
      <w:start w:val="1"/>
      <w:numFmt w:val="bullet"/>
      <w:lvlText w:val="•"/>
      <w:lvlJc w:val="left"/>
      <w:pPr>
        <w:tabs>
          <w:tab w:val="num" w:pos="1440"/>
        </w:tabs>
        <w:ind w:left="1440" w:hanging="360"/>
      </w:pPr>
      <w:rPr>
        <w:rFonts w:ascii="Arial" w:hAnsi="Arial" w:hint="default"/>
      </w:rPr>
    </w:lvl>
    <w:lvl w:ilvl="2" w:tplc="EEEC62F6" w:tentative="1">
      <w:start w:val="1"/>
      <w:numFmt w:val="bullet"/>
      <w:lvlText w:val="•"/>
      <w:lvlJc w:val="left"/>
      <w:pPr>
        <w:tabs>
          <w:tab w:val="num" w:pos="2160"/>
        </w:tabs>
        <w:ind w:left="2160" w:hanging="360"/>
      </w:pPr>
      <w:rPr>
        <w:rFonts w:ascii="Arial" w:hAnsi="Arial" w:hint="default"/>
      </w:rPr>
    </w:lvl>
    <w:lvl w:ilvl="3" w:tplc="E9F4E652" w:tentative="1">
      <w:start w:val="1"/>
      <w:numFmt w:val="bullet"/>
      <w:lvlText w:val="•"/>
      <w:lvlJc w:val="left"/>
      <w:pPr>
        <w:tabs>
          <w:tab w:val="num" w:pos="2880"/>
        </w:tabs>
        <w:ind w:left="2880" w:hanging="360"/>
      </w:pPr>
      <w:rPr>
        <w:rFonts w:ascii="Arial" w:hAnsi="Arial" w:hint="default"/>
      </w:rPr>
    </w:lvl>
    <w:lvl w:ilvl="4" w:tplc="69EACFF8" w:tentative="1">
      <w:start w:val="1"/>
      <w:numFmt w:val="bullet"/>
      <w:lvlText w:val="•"/>
      <w:lvlJc w:val="left"/>
      <w:pPr>
        <w:tabs>
          <w:tab w:val="num" w:pos="3600"/>
        </w:tabs>
        <w:ind w:left="3600" w:hanging="360"/>
      </w:pPr>
      <w:rPr>
        <w:rFonts w:ascii="Arial" w:hAnsi="Arial" w:hint="default"/>
      </w:rPr>
    </w:lvl>
    <w:lvl w:ilvl="5" w:tplc="FC2006F4" w:tentative="1">
      <w:start w:val="1"/>
      <w:numFmt w:val="bullet"/>
      <w:lvlText w:val="•"/>
      <w:lvlJc w:val="left"/>
      <w:pPr>
        <w:tabs>
          <w:tab w:val="num" w:pos="4320"/>
        </w:tabs>
        <w:ind w:left="4320" w:hanging="360"/>
      </w:pPr>
      <w:rPr>
        <w:rFonts w:ascii="Arial" w:hAnsi="Arial" w:hint="default"/>
      </w:rPr>
    </w:lvl>
    <w:lvl w:ilvl="6" w:tplc="27F686B4" w:tentative="1">
      <w:start w:val="1"/>
      <w:numFmt w:val="bullet"/>
      <w:lvlText w:val="•"/>
      <w:lvlJc w:val="left"/>
      <w:pPr>
        <w:tabs>
          <w:tab w:val="num" w:pos="5040"/>
        </w:tabs>
        <w:ind w:left="5040" w:hanging="360"/>
      </w:pPr>
      <w:rPr>
        <w:rFonts w:ascii="Arial" w:hAnsi="Arial" w:hint="default"/>
      </w:rPr>
    </w:lvl>
    <w:lvl w:ilvl="7" w:tplc="0C7C6A80" w:tentative="1">
      <w:start w:val="1"/>
      <w:numFmt w:val="bullet"/>
      <w:lvlText w:val="•"/>
      <w:lvlJc w:val="left"/>
      <w:pPr>
        <w:tabs>
          <w:tab w:val="num" w:pos="5760"/>
        </w:tabs>
        <w:ind w:left="5760" w:hanging="360"/>
      </w:pPr>
      <w:rPr>
        <w:rFonts w:ascii="Arial" w:hAnsi="Arial" w:hint="default"/>
      </w:rPr>
    </w:lvl>
    <w:lvl w:ilvl="8" w:tplc="456A4092" w:tentative="1">
      <w:start w:val="1"/>
      <w:numFmt w:val="bullet"/>
      <w:lvlText w:val="•"/>
      <w:lvlJc w:val="left"/>
      <w:pPr>
        <w:tabs>
          <w:tab w:val="num" w:pos="6480"/>
        </w:tabs>
        <w:ind w:left="6480" w:hanging="360"/>
      </w:pPr>
      <w:rPr>
        <w:rFonts w:ascii="Arial" w:hAnsi="Arial" w:hint="default"/>
      </w:rPr>
    </w:lvl>
  </w:abstractNum>
  <w:abstractNum w:abstractNumId="183" w15:restartNumberingAfterBreak="0">
    <w:nsid w:val="266411EB"/>
    <w:multiLevelType w:val="hybridMultilevel"/>
    <w:tmpl w:val="4D729E58"/>
    <w:lvl w:ilvl="0" w:tplc="470E7852">
      <w:start w:val="1"/>
      <w:numFmt w:val="bullet"/>
      <w:lvlText w:val="•"/>
      <w:lvlJc w:val="left"/>
      <w:pPr>
        <w:tabs>
          <w:tab w:val="num" w:pos="720"/>
        </w:tabs>
        <w:ind w:left="720" w:hanging="360"/>
      </w:pPr>
      <w:rPr>
        <w:rFonts w:ascii="Arial" w:hAnsi="Arial" w:hint="default"/>
      </w:rPr>
    </w:lvl>
    <w:lvl w:ilvl="1" w:tplc="5B2AECF0" w:tentative="1">
      <w:start w:val="1"/>
      <w:numFmt w:val="bullet"/>
      <w:lvlText w:val="•"/>
      <w:lvlJc w:val="left"/>
      <w:pPr>
        <w:tabs>
          <w:tab w:val="num" w:pos="1440"/>
        </w:tabs>
        <w:ind w:left="1440" w:hanging="360"/>
      </w:pPr>
      <w:rPr>
        <w:rFonts w:ascii="Arial" w:hAnsi="Arial" w:hint="default"/>
      </w:rPr>
    </w:lvl>
    <w:lvl w:ilvl="2" w:tplc="6E5AF1AC" w:tentative="1">
      <w:start w:val="1"/>
      <w:numFmt w:val="bullet"/>
      <w:lvlText w:val="•"/>
      <w:lvlJc w:val="left"/>
      <w:pPr>
        <w:tabs>
          <w:tab w:val="num" w:pos="2160"/>
        </w:tabs>
        <w:ind w:left="2160" w:hanging="360"/>
      </w:pPr>
      <w:rPr>
        <w:rFonts w:ascii="Arial" w:hAnsi="Arial" w:hint="default"/>
      </w:rPr>
    </w:lvl>
    <w:lvl w:ilvl="3" w:tplc="EEF6E934" w:tentative="1">
      <w:start w:val="1"/>
      <w:numFmt w:val="bullet"/>
      <w:lvlText w:val="•"/>
      <w:lvlJc w:val="left"/>
      <w:pPr>
        <w:tabs>
          <w:tab w:val="num" w:pos="2880"/>
        </w:tabs>
        <w:ind w:left="2880" w:hanging="360"/>
      </w:pPr>
      <w:rPr>
        <w:rFonts w:ascii="Arial" w:hAnsi="Arial" w:hint="default"/>
      </w:rPr>
    </w:lvl>
    <w:lvl w:ilvl="4" w:tplc="1E66B650" w:tentative="1">
      <w:start w:val="1"/>
      <w:numFmt w:val="bullet"/>
      <w:lvlText w:val="•"/>
      <w:lvlJc w:val="left"/>
      <w:pPr>
        <w:tabs>
          <w:tab w:val="num" w:pos="3600"/>
        </w:tabs>
        <w:ind w:left="3600" w:hanging="360"/>
      </w:pPr>
      <w:rPr>
        <w:rFonts w:ascii="Arial" w:hAnsi="Arial" w:hint="default"/>
      </w:rPr>
    </w:lvl>
    <w:lvl w:ilvl="5" w:tplc="8A847AD4" w:tentative="1">
      <w:start w:val="1"/>
      <w:numFmt w:val="bullet"/>
      <w:lvlText w:val="•"/>
      <w:lvlJc w:val="left"/>
      <w:pPr>
        <w:tabs>
          <w:tab w:val="num" w:pos="4320"/>
        </w:tabs>
        <w:ind w:left="4320" w:hanging="360"/>
      </w:pPr>
      <w:rPr>
        <w:rFonts w:ascii="Arial" w:hAnsi="Arial" w:hint="default"/>
      </w:rPr>
    </w:lvl>
    <w:lvl w:ilvl="6" w:tplc="A66C2780" w:tentative="1">
      <w:start w:val="1"/>
      <w:numFmt w:val="bullet"/>
      <w:lvlText w:val="•"/>
      <w:lvlJc w:val="left"/>
      <w:pPr>
        <w:tabs>
          <w:tab w:val="num" w:pos="5040"/>
        </w:tabs>
        <w:ind w:left="5040" w:hanging="360"/>
      </w:pPr>
      <w:rPr>
        <w:rFonts w:ascii="Arial" w:hAnsi="Arial" w:hint="default"/>
      </w:rPr>
    </w:lvl>
    <w:lvl w:ilvl="7" w:tplc="DE04C424" w:tentative="1">
      <w:start w:val="1"/>
      <w:numFmt w:val="bullet"/>
      <w:lvlText w:val="•"/>
      <w:lvlJc w:val="left"/>
      <w:pPr>
        <w:tabs>
          <w:tab w:val="num" w:pos="5760"/>
        </w:tabs>
        <w:ind w:left="5760" w:hanging="360"/>
      </w:pPr>
      <w:rPr>
        <w:rFonts w:ascii="Arial" w:hAnsi="Arial" w:hint="default"/>
      </w:rPr>
    </w:lvl>
    <w:lvl w:ilvl="8" w:tplc="4E24286E" w:tentative="1">
      <w:start w:val="1"/>
      <w:numFmt w:val="bullet"/>
      <w:lvlText w:val="•"/>
      <w:lvlJc w:val="left"/>
      <w:pPr>
        <w:tabs>
          <w:tab w:val="num" w:pos="6480"/>
        </w:tabs>
        <w:ind w:left="6480" w:hanging="360"/>
      </w:pPr>
      <w:rPr>
        <w:rFonts w:ascii="Arial" w:hAnsi="Arial" w:hint="default"/>
      </w:rPr>
    </w:lvl>
  </w:abstractNum>
  <w:abstractNum w:abstractNumId="184" w15:restartNumberingAfterBreak="0">
    <w:nsid w:val="26676EE0"/>
    <w:multiLevelType w:val="hybridMultilevel"/>
    <w:tmpl w:val="9D4274C6"/>
    <w:lvl w:ilvl="0" w:tplc="42681442">
      <w:start w:val="1"/>
      <w:numFmt w:val="bullet"/>
      <w:lvlText w:val="•"/>
      <w:lvlJc w:val="left"/>
      <w:pPr>
        <w:tabs>
          <w:tab w:val="num" w:pos="720"/>
        </w:tabs>
        <w:ind w:left="720" w:hanging="360"/>
      </w:pPr>
      <w:rPr>
        <w:rFonts w:ascii="Arial" w:hAnsi="Arial" w:hint="default"/>
      </w:rPr>
    </w:lvl>
    <w:lvl w:ilvl="1" w:tplc="8320D980" w:tentative="1">
      <w:start w:val="1"/>
      <w:numFmt w:val="bullet"/>
      <w:lvlText w:val="•"/>
      <w:lvlJc w:val="left"/>
      <w:pPr>
        <w:tabs>
          <w:tab w:val="num" w:pos="1440"/>
        </w:tabs>
        <w:ind w:left="1440" w:hanging="360"/>
      </w:pPr>
      <w:rPr>
        <w:rFonts w:ascii="Arial" w:hAnsi="Arial" w:hint="default"/>
      </w:rPr>
    </w:lvl>
    <w:lvl w:ilvl="2" w:tplc="A2005FAA" w:tentative="1">
      <w:start w:val="1"/>
      <w:numFmt w:val="bullet"/>
      <w:lvlText w:val="•"/>
      <w:lvlJc w:val="left"/>
      <w:pPr>
        <w:tabs>
          <w:tab w:val="num" w:pos="2160"/>
        </w:tabs>
        <w:ind w:left="2160" w:hanging="360"/>
      </w:pPr>
      <w:rPr>
        <w:rFonts w:ascii="Arial" w:hAnsi="Arial" w:hint="default"/>
      </w:rPr>
    </w:lvl>
    <w:lvl w:ilvl="3" w:tplc="7D84ABDE" w:tentative="1">
      <w:start w:val="1"/>
      <w:numFmt w:val="bullet"/>
      <w:lvlText w:val="•"/>
      <w:lvlJc w:val="left"/>
      <w:pPr>
        <w:tabs>
          <w:tab w:val="num" w:pos="2880"/>
        </w:tabs>
        <w:ind w:left="2880" w:hanging="360"/>
      </w:pPr>
      <w:rPr>
        <w:rFonts w:ascii="Arial" w:hAnsi="Arial" w:hint="default"/>
      </w:rPr>
    </w:lvl>
    <w:lvl w:ilvl="4" w:tplc="12DA972A" w:tentative="1">
      <w:start w:val="1"/>
      <w:numFmt w:val="bullet"/>
      <w:lvlText w:val="•"/>
      <w:lvlJc w:val="left"/>
      <w:pPr>
        <w:tabs>
          <w:tab w:val="num" w:pos="3600"/>
        </w:tabs>
        <w:ind w:left="3600" w:hanging="360"/>
      </w:pPr>
      <w:rPr>
        <w:rFonts w:ascii="Arial" w:hAnsi="Arial" w:hint="default"/>
      </w:rPr>
    </w:lvl>
    <w:lvl w:ilvl="5" w:tplc="9D62235C" w:tentative="1">
      <w:start w:val="1"/>
      <w:numFmt w:val="bullet"/>
      <w:lvlText w:val="•"/>
      <w:lvlJc w:val="left"/>
      <w:pPr>
        <w:tabs>
          <w:tab w:val="num" w:pos="4320"/>
        </w:tabs>
        <w:ind w:left="4320" w:hanging="360"/>
      </w:pPr>
      <w:rPr>
        <w:rFonts w:ascii="Arial" w:hAnsi="Arial" w:hint="default"/>
      </w:rPr>
    </w:lvl>
    <w:lvl w:ilvl="6" w:tplc="E41C92E0" w:tentative="1">
      <w:start w:val="1"/>
      <w:numFmt w:val="bullet"/>
      <w:lvlText w:val="•"/>
      <w:lvlJc w:val="left"/>
      <w:pPr>
        <w:tabs>
          <w:tab w:val="num" w:pos="5040"/>
        </w:tabs>
        <w:ind w:left="5040" w:hanging="360"/>
      </w:pPr>
      <w:rPr>
        <w:rFonts w:ascii="Arial" w:hAnsi="Arial" w:hint="default"/>
      </w:rPr>
    </w:lvl>
    <w:lvl w:ilvl="7" w:tplc="1338CC52" w:tentative="1">
      <w:start w:val="1"/>
      <w:numFmt w:val="bullet"/>
      <w:lvlText w:val="•"/>
      <w:lvlJc w:val="left"/>
      <w:pPr>
        <w:tabs>
          <w:tab w:val="num" w:pos="5760"/>
        </w:tabs>
        <w:ind w:left="5760" w:hanging="360"/>
      </w:pPr>
      <w:rPr>
        <w:rFonts w:ascii="Arial" w:hAnsi="Arial" w:hint="default"/>
      </w:rPr>
    </w:lvl>
    <w:lvl w:ilvl="8" w:tplc="1C9CE1B2" w:tentative="1">
      <w:start w:val="1"/>
      <w:numFmt w:val="bullet"/>
      <w:lvlText w:val="•"/>
      <w:lvlJc w:val="left"/>
      <w:pPr>
        <w:tabs>
          <w:tab w:val="num" w:pos="6480"/>
        </w:tabs>
        <w:ind w:left="6480" w:hanging="360"/>
      </w:pPr>
      <w:rPr>
        <w:rFonts w:ascii="Arial" w:hAnsi="Arial" w:hint="default"/>
      </w:rPr>
    </w:lvl>
  </w:abstractNum>
  <w:abstractNum w:abstractNumId="185" w15:restartNumberingAfterBreak="0">
    <w:nsid w:val="26775113"/>
    <w:multiLevelType w:val="hybridMultilevel"/>
    <w:tmpl w:val="2BAE32B8"/>
    <w:lvl w:ilvl="0" w:tplc="315885E6">
      <w:start w:val="1"/>
      <w:numFmt w:val="bullet"/>
      <w:lvlText w:val="•"/>
      <w:lvlJc w:val="left"/>
      <w:pPr>
        <w:tabs>
          <w:tab w:val="num" w:pos="720"/>
        </w:tabs>
        <w:ind w:left="720" w:hanging="360"/>
      </w:pPr>
      <w:rPr>
        <w:rFonts w:ascii="Arial" w:hAnsi="Arial" w:hint="default"/>
      </w:rPr>
    </w:lvl>
    <w:lvl w:ilvl="1" w:tplc="530A1360" w:tentative="1">
      <w:start w:val="1"/>
      <w:numFmt w:val="bullet"/>
      <w:lvlText w:val="•"/>
      <w:lvlJc w:val="left"/>
      <w:pPr>
        <w:tabs>
          <w:tab w:val="num" w:pos="1440"/>
        </w:tabs>
        <w:ind w:left="1440" w:hanging="360"/>
      </w:pPr>
      <w:rPr>
        <w:rFonts w:ascii="Arial" w:hAnsi="Arial" w:hint="default"/>
      </w:rPr>
    </w:lvl>
    <w:lvl w:ilvl="2" w:tplc="A8E25BFA" w:tentative="1">
      <w:start w:val="1"/>
      <w:numFmt w:val="bullet"/>
      <w:lvlText w:val="•"/>
      <w:lvlJc w:val="left"/>
      <w:pPr>
        <w:tabs>
          <w:tab w:val="num" w:pos="2160"/>
        </w:tabs>
        <w:ind w:left="2160" w:hanging="360"/>
      </w:pPr>
      <w:rPr>
        <w:rFonts w:ascii="Arial" w:hAnsi="Arial" w:hint="default"/>
      </w:rPr>
    </w:lvl>
    <w:lvl w:ilvl="3" w:tplc="1B2E1D3A" w:tentative="1">
      <w:start w:val="1"/>
      <w:numFmt w:val="bullet"/>
      <w:lvlText w:val="•"/>
      <w:lvlJc w:val="left"/>
      <w:pPr>
        <w:tabs>
          <w:tab w:val="num" w:pos="2880"/>
        </w:tabs>
        <w:ind w:left="2880" w:hanging="360"/>
      </w:pPr>
      <w:rPr>
        <w:rFonts w:ascii="Arial" w:hAnsi="Arial" w:hint="default"/>
      </w:rPr>
    </w:lvl>
    <w:lvl w:ilvl="4" w:tplc="9816155E" w:tentative="1">
      <w:start w:val="1"/>
      <w:numFmt w:val="bullet"/>
      <w:lvlText w:val="•"/>
      <w:lvlJc w:val="left"/>
      <w:pPr>
        <w:tabs>
          <w:tab w:val="num" w:pos="3600"/>
        </w:tabs>
        <w:ind w:left="3600" w:hanging="360"/>
      </w:pPr>
      <w:rPr>
        <w:rFonts w:ascii="Arial" w:hAnsi="Arial" w:hint="default"/>
      </w:rPr>
    </w:lvl>
    <w:lvl w:ilvl="5" w:tplc="0626290A" w:tentative="1">
      <w:start w:val="1"/>
      <w:numFmt w:val="bullet"/>
      <w:lvlText w:val="•"/>
      <w:lvlJc w:val="left"/>
      <w:pPr>
        <w:tabs>
          <w:tab w:val="num" w:pos="4320"/>
        </w:tabs>
        <w:ind w:left="4320" w:hanging="360"/>
      </w:pPr>
      <w:rPr>
        <w:rFonts w:ascii="Arial" w:hAnsi="Arial" w:hint="default"/>
      </w:rPr>
    </w:lvl>
    <w:lvl w:ilvl="6" w:tplc="EC121D20" w:tentative="1">
      <w:start w:val="1"/>
      <w:numFmt w:val="bullet"/>
      <w:lvlText w:val="•"/>
      <w:lvlJc w:val="left"/>
      <w:pPr>
        <w:tabs>
          <w:tab w:val="num" w:pos="5040"/>
        </w:tabs>
        <w:ind w:left="5040" w:hanging="360"/>
      </w:pPr>
      <w:rPr>
        <w:rFonts w:ascii="Arial" w:hAnsi="Arial" w:hint="default"/>
      </w:rPr>
    </w:lvl>
    <w:lvl w:ilvl="7" w:tplc="D9BE0390" w:tentative="1">
      <w:start w:val="1"/>
      <w:numFmt w:val="bullet"/>
      <w:lvlText w:val="•"/>
      <w:lvlJc w:val="left"/>
      <w:pPr>
        <w:tabs>
          <w:tab w:val="num" w:pos="5760"/>
        </w:tabs>
        <w:ind w:left="5760" w:hanging="360"/>
      </w:pPr>
      <w:rPr>
        <w:rFonts w:ascii="Arial" w:hAnsi="Arial" w:hint="default"/>
      </w:rPr>
    </w:lvl>
    <w:lvl w:ilvl="8" w:tplc="E3AAAD46" w:tentative="1">
      <w:start w:val="1"/>
      <w:numFmt w:val="bullet"/>
      <w:lvlText w:val="•"/>
      <w:lvlJc w:val="left"/>
      <w:pPr>
        <w:tabs>
          <w:tab w:val="num" w:pos="6480"/>
        </w:tabs>
        <w:ind w:left="6480" w:hanging="360"/>
      </w:pPr>
      <w:rPr>
        <w:rFonts w:ascii="Arial" w:hAnsi="Arial" w:hint="default"/>
      </w:rPr>
    </w:lvl>
  </w:abstractNum>
  <w:abstractNum w:abstractNumId="186" w15:restartNumberingAfterBreak="0">
    <w:nsid w:val="26B81543"/>
    <w:multiLevelType w:val="hybridMultilevel"/>
    <w:tmpl w:val="C91CF4D4"/>
    <w:lvl w:ilvl="0" w:tplc="1FD0E5B6">
      <w:start w:val="1"/>
      <w:numFmt w:val="bullet"/>
      <w:lvlText w:val="•"/>
      <w:lvlJc w:val="left"/>
      <w:pPr>
        <w:tabs>
          <w:tab w:val="num" w:pos="720"/>
        </w:tabs>
        <w:ind w:left="720" w:hanging="360"/>
      </w:pPr>
      <w:rPr>
        <w:rFonts w:ascii="Arial" w:hAnsi="Arial" w:hint="default"/>
      </w:rPr>
    </w:lvl>
    <w:lvl w:ilvl="1" w:tplc="39886502" w:tentative="1">
      <w:start w:val="1"/>
      <w:numFmt w:val="bullet"/>
      <w:lvlText w:val="•"/>
      <w:lvlJc w:val="left"/>
      <w:pPr>
        <w:tabs>
          <w:tab w:val="num" w:pos="1440"/>
        </w:tabs>
        <w:ind w:left="1440" w:hanging="360"/>
      </w:pPr>
      <w:rPr>
        <w:rFonts w:ascii="Arial" w:hAnsi="Arial" w:hint="default"/>
      </w:rPr>
    </w:lvl>
    <w:lvl w:ilvl="2" w:tplc="986E1A46" w:tentative="1">
      <w:start w:val="1"/>
      <w:numFmt w:val="bullet"/>
      <w:lvlText w:val="•"/>
      <w:lvlJc w:val="left"/>
      <w:pPr>
        <w:tabs>
          <w:tab w:val="num" w:pos="2160"/>
        </w:tabs>
        <w:ind w:left="2160" w:hanging="360"/>
      </w:pPr>
      <w:rPr>
        <w:rFonts w:ascii="Arial" w:hAnsi="Arial" w:hint="default"/>
      </w:rPr>
    </w:lvl>
    <w:lvl w:ilvl="3" w:tplc="4CC8E696" w:tentative="1">
      <w:start w:val="1"/>
      <w:numFmt w:val="bullet"/>
      <w:lvlText w:val="•"/>
      <w:lvlJc w:val="left"/>
      <w:pPr>
        <w:tabs>
          <w:tab w:val="num" w:pos="2880"/>
        </w:tabs>
        <w:ind w:left="2880" w:hanging="360"/>
      </w:pPr>
      <w:rPr>
        <w:rFonts w:ascii="Arial" w:hAnsi="Arial" w:hint="default"/>
      </w:rPr>
    </w:lvl>
    <w:lvl w:ilvl="4" w:tplc="8856F13C" w:tentative="1">
      <w:start w:val="1"/>
      <w:numFmt w:val="bullet"/>
      <w:lvlText w:val="•"/>
      <w:lvlJc w:val="left"/>
      <w:pPr>
        <w:tabs>
          <w:tab w:val="num" w:pos="3600"/>
        </w:tabs>
        <w:ind w:left="3600" w:hanging="360"/>
      </w:pPr>
      <w:rPr>
        <w:rFonts w:ascii="Arial" w:hAnsi="Arial" w:hint="default"/>
      </w:rPr>
    </w:lvl>
    <w:lvl w:ilvl="5" w:tplc="37EEED38" w:tentative="1">
      <w:start w:val="1"/>
      <w:numFmt w:val="bullet"/>
      <w:lvlText w:val="•"/>
      <w:lvlJc w:val="left"/>
      <w:pPr>
        <w:tabs>
          <w:tab w:val="num" w:pos="4320"/>
        </w:tabs>
        <w:ind w:left="4320" w:hanging="360"/>
      </w:pPr>
      <w:rPr>
        <w:rFonts w:ascii="Arial" w:hAnsi="Arial" w:hint="default"/>
      </w:rPr>
    </w:lvl>
    <w:lvl w:ilvl="6" w:tplc="2C645FBC" w:tentative="1">
      <w:start w:val="1"/>
      <w:numFmt w:val="bullet"/>
      <w:lvlText w:val="•"/>
      <w:lvlJc w:val="left"/>
      <w:pPr>
        <w:tabs>
          <w:tab w:val="num" w:pos="5040"/>
        </w:tabs>
        <w:ind w:left="5040" w:hanging="360"/>
      </w:pPr>
      <w:rPr>
        <w:rFonts w:ascii="Arial" w:hAnsi="Arial" w:hint="default"/>
      </w:rPr>
    </w:lvl>
    <w:lvl w:ilvl="7" w:tplc="0B6EFDD6" w:tentative="1">
      <w:start w:val="1"/>
      <w:numFmt w:val="bullet"/>
      <w:lvlText w:val="•"/>
      <w:lvlJc w:val="left"/>
      <w:pPr>
        <w:tabs>
          <w:tab w:val="num" w:pos="5760"/>
        </w:tabs>
        <w:ind w:left="5760" w:hanging="360"/>
      </w:pPr>
      <w:rPr>
        <w:rFonts w:ascii="Arial" w:hAnsi="Arial" w:hint="default"/>
      </w:rPr>
    </w:lvl>
    <w:lvl w:ilvl="8" w:tplc="999A10EE" w:tentative="1">
      <w:start w:val="1"/>
      <w:numFmt w:val="bullet"/>
      <w:lvlText w:val="•"/>
      <w:lvlJc w:val="left"/>
      <w:pPr>
        <w:tabs>
          <w:tab w:val="num" w:pos="6480"/>
        </w:tabs>
        <w:ind w:left="6480" w:hanging="360"/>
      </w:pPr>
      <w:rPr>
        <w:rFonts w:ascii="Arial" w:hAnsi="Arial" w:hint="default"/>
      </w:rPr>
    </w:lvl>
  </w:abstractNum>
  <w:abstractNum w:abstractNumId="187" w15:restartNumberingAfterBreak="0">
    <w:nsid w:val="26E30D53"/>
    <w:multiLevelType w:val="hybridMultilevel"/>
    <w:tmpl w:val="AD622846"/>
    <w:lvl w:ilvl="0" w:tplc="69B85386">
      <w:start w:val="1"/>
      <w:numFmt w:val="bullet"/>
      <w:lvlText w:val=""/>
      <w:lvlJc w:val="left"/>
      <w:pPr>
        <w:tabs>
          <w:tab w:val="num" w:pos="720"/>
        </w:tabs>
        <w:ind w:left="720" w:hanging="360"/>
      </w:pPr>
      <w:rPr>
        <w:rFonts w:ascii="Wingdings 3" w:hAnsi="Wingdings 3" w:hint="default"/>
      </w:rPr>
    </w:lvl>
    <w:lvl w:ilvl="1" w:tplc="97A2B77A" w:tentative="1">
      <w:start w:val="1"/>
      <w:numFmt w:val="bullet"/>
      <w:lvlText w:val=""/>
      <w:lvlJc w:val="left"/>
      <w:pPr>
        <w:tabs>
          <w:tab w:val="num" w:pos="1440"/>
        </w:tabs>
        <w:ind w:left="1440" w:hanging="360"/>
      </w:pPr>
      <w:rPr>
        <w:rFonts w:ascii="Wingdings 3" w:hAnsi="Wingdings 3" w:hint="default"/>
      </w:rPr>
    </w:lvl>
    <w:lvl w:ilvl="2" w:tplc="476A1C46" w:tentative="1">
      <w:start w:val="1"/>
      <w:numFmt w:val="bullet"/>
      <w:lvlText w:val=""/>
      <w:lvlJc w:val="left"/>
      <w:pPr>
        <w:tabs>
          <w:tab w:val="num" w:pos="2160"/>
        </w:tabs>
        <w:ind w:left="2160" w:hanging="360"/>
      </w:pPr>
      <w:rPr>
        <w:rFonts w:ascii="Wingdings 3" w:hAnsi="Wingdings 3" w:hint="default"/>
      </w:rPr>
    </w:lvl>
    <w:lvl w:ilvl="3" w:tplc="041E50F4" w:tentative="1">
      <w:start w:val="1"/>
      <w:numFmt w:val="bullet"/>
      <w:lvlText w:val=""/>
      <w:lvlJc w:val="left"/>
      <w:pPr>
        <w:tabs>
          <w:tab w:val="num" w:pos="2880"/>
        </w:tabs>
        <w:ind w:left="2880" w:hanging="360"/>
      </w:pPr>
      <w:rPr>
        <w:rFonts w:ascii="Wingdings 3" w:hAnsi="Wingdings 3" w:hint="default"/>
      </w:rPr>
    </w:lvl>
    <w:lvl w:ilvl="4" w:tplc="F3BC10A0" w:tentative="1">
      <w:start w:val="1"/>
      <w:numFmt w:val="bullet"/>
      <w:lvlText w:val=""/>
      <w:lvlJc w:val="left"/>
      <w:pPr>
        <w:tabs>
          <w:tab w:val="num" w:pos="3600"/>
        </w:tabs>
        <w:ind w:left="3600" w:hanging="360"/>
      </w:pPr>
      <w:rPr>
        <w:rFonts w:ascii="Wingdings 3" w:hAnsi="Wingdings 3" w:hint="default"/>
      </w:rPr>
    </w:lvl>
    <w:lvl w:ilvl="5" w:tplc="23AA9F9C" w:tentative="1">
      <w:start w:val="1"/>
      <w:numFmt w:val="bullet"/>
      <w:lvlText w:val=""/>
      <w:lvlJc w:val="left"/>
      <w:pPr>
        <w:tabs>
          <w:tab w:val="num" w:pos="4320"/>
        </w:tabs>
        <w:ind w:left="4320" w:hanging="360"/>
      </w:pPr>
      <w:rPr>
        <w:rFonts w:ascii="Wingdings 3" w:hAnsi="Wingdings 3" w:hint="default"/>
      </w:rPr>
    </w:lvl>
    <w:lvl w:ilvl="6" w:tplc="B7781FC6" w:tentative="1">
      <w:start w:val="1"/>
      <w:numFmt w:val="bullet"/>
      <w:lvlText w:val=""/>
      <w:lvlJc w:val="left"/>
      <w:pPr>
        <w:tabs>
          <w:tab w:val="num" w:pos="5040"/>
        </w:tabs>
        <w:ind w:left="5040" w:hanging="360"/>
      </w:pPr>
      <w:rPr>
        <w:rFonts w:ascii="Wingdings 3" w:hAnsi="Wingdings 3" w:hint="default"/>
      </w:rPr>
    </w:lvl>
    <w:lvl w:ilvl="7" w:tplc="6B04D518" w:tentative="1">
      <w:start w:val="1"/>
      <w:numFmt w:val="bullet"/>
      <w:lvlText w:val=""/>
      <w:lvlJc w:val="left"/>
      <w:pPr>
        <w:tabs>
          <w:tab w:val="num" w:pos="5760"/>
        </w:tabs>
        <w:ind w:left="5760" w:hanging="360"/>
      </w:pPr>
      <w:rPr>
        <w:rFonts w:ascii="Wingdings 3" w:hAnsi="Wingdings 3" w:hint="default"/>
      </w:rPr>
    </w:lvl>
    <w:lvl w:ilvl="8" w:tplc="B85AF0F2" w:tentative="1">
      <w:start w:val="1"/>
      <w:numFmt w:val="bullet"/>
      <w:lvlText w:val=""/>
      <w:lvlJc w:val="left"/>
      <w:pPr>
        <w:tabs>
          <w:tab w:val="num" w:pos="6480"/>
        </w:tabs>
        <w:ind w:left="6480" w:hanging="360"/>
      </w:pPr>
      <w:rPr>
        <w:rFonts w:ascii="Wingdings 3" w:hAnsi="Wingdings 3" w:hint="default"/>
      </w:rPr>
    </w:lvl>
  </w:abstractNum>
  <w:abstractNum w:abstractNumId="188" w15:restartNumberingAfterBreak="0">
    <w:nsid w:val="272333A4"/>
    <w:multiLevelType w:val="hybridMultilevel"/>
    <w:tmpl w:val="91143450"/>
    <w:lvl w:ilvl="0" w:tplc="6BA29550">
      <w:start w:val="1"/>
      <w:numFmt w:val="bullet"/>
      <w:lvlText w:val="•"/>
      <w:lvlJc w:val="left"/>
      <w:pPr>
        <w:tabs>
          <w:tab w:val="num" w:pos="720"/>
        </w:tabs>
        <w:ind w:left="720" w:hanging="360"/>
      </w:pPr>
      <w:rPr>
        <w:rFonts w:ascii="Arial" w:hAnsi="Arial" w:hint="default"/>
      </w:rPr>
    </w:lvl>
    <w:lvl w:ilvl="1" w:tplc="C62AE58C" w:tentative="1">
      <w:start w:val="1"/>
      <w:numFmt w:val="bullet"/>
      <w:lvlText w:val="•"/>
      <w:lvlJc w:val="left"/>
      <w:pPr>
        <w:tabs>
          <w:tab w:val="num" w:pos="1440"/>
        </w:tabs>
        <w:ind w:left="1440" w:hanging="360"/>
      </w:pPr>
      <w:rPr>
        <w:rFonts w:ascii="Arial" w:hAnsi="Arial" w:hint="default"/>
      </w:rPr>
    </w:lvl>
    <w:lvl w:ilvl="2" w:tplc="DD1E6FF0" w:tentative="1">
      <w:start w:val="1"/>
      <w:numFmt w:val="bullet"/>
      <w:lvlText w:val="•"/>
      <w:lvlJc w:val="left"/>
      <w:pPr>
        <w:tabs>
          <w:tab w:val="num" w:pos="2160"/>
        </w:tabs>
        <w:ind w:left="2160" w:hanging="360"/>
      </w:pPr>
      <w:rPr>
        <w:rFonts w:ascii="Arial" w:hAnsi="Arial" w:hint="default"/>
      </w:rPr>
    </w:lvl>
    <w:lvl w:ilvl="3" w:tplc="AD2E2890" w:tentative="1">
      <w:start w:val="1"/>
      <w:numFmt w:val="bullet"/>
      <w:lvlText w:val="•"/>
      <w:lvlJc w:val="left"/>
      <w:pPr>
        <w:tabs>
          <w:tab w:val="num" w:pos="2880"/>
        </w:tabs>
        <w:ind w:left="2880" w:hanging="360"/>
      </w:pPr>
      <w:rPr>
        <w:rFonts w:ascii="Arial" w:hAnsi="Arial" w:hint="default"/>
      </w:rPr>
    </w:lvl>
    <w:lvl w:ilvl="4" w:tplc="6DCE0A18" w:tentative="1">
      <w:start w:val="1"/>
      <w:numFmt w:val="bullet"/>
      <w:lvlText w:val="•"/>
      <w:lvlJc w:val="left"/>
      <w:pPr>
        <w:tabs>
          <w:tab w:val="num" w:pos="3600"/>
        </w:tabs>
        <w:ind w:left="3600" w:hanging="360"/>
      </w:pPr>
      <w:rPr>
        <w:rFonts w:ascii="Arial" w:hAnsi="Arial" w:hint="default"/>
      </w:rPr>
    </w:lvl>
    <w:lvl w:ilvl="5" w:tplc="935A5C8E" w:tentative="1">
      <w:start w:val="1"/>
      <w:numFmt w:val="bullet"/>
      <w:lvlText w:val="•"/>
      <w:lvlJc w:val="left"/>
      <w:pPr>
        <w:tabs>
          <w:tab w:val="num" w:pos="4320"/>
        </w:tabs>
        <w:ind w:left="4320" w:hanging="360"/>
      </w:pPr>
      <w:rPr>
        <w:rFonts w:ascii="Arial" w:hAnsi="Arial" w:hint="default"/>
      </w:rPr>
    </w:lvl>
    <w:lvl w:ilvl="6" w:tplc="46A6AC0A" w:tentative="1">
      <w:start w:val="1"/>
      <w:numFmt w:val="bullet"/>
      <w:lvlText w:val="•"/>
      <w:lvlJc w:val="left"/>
      <w:pPr>
        <w:tabs>
          <w:tab w:val="num" w:pos="5040"/>
        </w:tabs>
        <w:ind w:left="5040" w:hanging="360"/>
      </w:pPr>
      <w:rPr>
        <w:rFonts w:ascii="Arial" w:hAnsi="Arial" w:hint="default"/>
      </w:rPr>
    </w:lvl>
    <w:lvl w:ilvl="7" w:tplc="732CBEA0" w:tentative="1">
      <w:start w:val="1"/>
      <w:numFmt w:val="bullet"/>
      <w:lvlText w:val="•"/>
      <w:lvlJc w:val="left"/>
      <w:pPr>
        <w:tabs>
          <w:tab w:val="num" w:pos="5760"/>
        </w:tabs>
        <w:ind w:left="5760" w:hanging="360"/>
      </w:pPr>
      <w:rPr>
        <w:rFonts w:ascii="Arial" w:hAnsi="Arial" w:hint="default"/>
      </w:rPr>
    </w:lvl>
    <w:lvl w:ilvl="8" w:tplc="9578C416" w:tentative="1">
      <w:start w:val="1"/>
      <w:numFmt w:val="bullet"/>
      <w:lvlText w:val="•"/>
      <w:lvlJc w:val="left"/>
      <w:pPr>
        <w:tabs>
          <w:tab w:val="num" w:pos="6480"/>
        </w:tabs>
        <w:ind w:left="6480" w:hanging="360"/>
      </w:pPr>
      <w:rPr>
        <w:rFonts w:ascii="Arial" w:hAnsi="Arial" w:hint="default"/>
      </w:rPr>
    </w:lvl>
  </w:abstractNum>
  <w:abstractNum w:abstractNumId="189" w15:restartNumberingAfterBreak="0">
    <w:nsid w:val="273305FD"/>
    <w:multiLevelType w:val="hybridMultilevel"/>
    <w:tmpl w:val="EFF421C8"/>
    <w:lvl w:ilvl="0" w:tplc="3BE62F58">
      <w:start w:val="1"/>
      <w:numFmt w:val="bullet"/>
      <w:lvlText w:val="•"/>
      <w:lvlJc w:val="left"/>
      <w:pPr>
        <w:tabs>
          <w:tab w:val="num" w:pos="720"/>
        </w:tabs>
        <w:ind w:left="720" w:hanging="360"/>
      </w:pPr>
      <w:rPr>
        <w:rFonts w:ascii="Arial" w:hAnsi="Arial" w:hint="default"/>
      </w:rPr>
    </w:lvl>
    <w:lvl w:ilvl="1" w:tplc="A232D996" w:tentative="1">
      <w:start w:val="1"/>
      <w:numFmt w:val="bullet"/>
      <w:lvlText w:val="•"/>
      <w:lvlJc w:val="left"/>
      <w:pPr>
        <w:tabs>
          <w:tab w:val="num" w:pos="1440"/>
        </w:tabs>
        <w:ind w:left="1440" w:hanging="360"/>
      </w:pPr>
      <w:rPr>
        <w:rFonts w:ascii="Arial" w:hAnsi="Arial" w:hint="default"/>
      </w:rPr>
    </w:lvl>
    <w:lvl w:ilvl="2" w:tplc="E7B6EA60" w:tentative="1">
      <w:start w:val="1"/>
      <w:numFmt w:val="bullet"/>
      <w:lvlText w:val="•"/>
      <w:lvlJc w:val="left"/>
      <w:pPr>
        <w:tabs>
          <w:tab w:val="num" w:pos="2160"/>
        </w:tabs>
        <w:ind w:left="2160" w:hanging="360"/>
      </w:pPr>
      <w:rPr>
        <w:rFonts w:ascii="Arial" w:hAnsi="Arial" w:hint="default"/>
      </w:rPr>
    </w:lvl>
    <w:lvl w:ilvl="3" w:tplc="1898042E" w:tentative="1">
      <w:start w:val="1"/>
      <w:numFmt w:val="bullet"/>
      <w:lvlText w:val="•"/>
      <w:lvlJc w:val="left"/>
      <w:pPr>
        <w:tabs>
          <w:tab w:val="num" w:pos="2880"/>
        </w:tabs>
        <w:ind w:left="2880" w:hanging="360"/>
      </w:pPr>
      <w:rPr>
        <w:rFonts w:ascii="Arial" w:hAnsi="Arial" w:hint="default"/>
      </w:rPr>
    </w:lvl>
    <w:lvl w:ilvl="4" w:tplc="A6A0D4F0" w:tentative="1">
      <w:start w:val="1"/>
      <w:numFmt w:val="bullet"/>
      <w:lvlText w:val="•"/>
      <w:lvlJc w:val="left"/>
      <w:pPr>
        <w:tabs>
          <w:tab w:val="num" w:pos="3600"/>
        </w:tabs>
        <w:ind w:left="3600" w:hanging="360"/>
      </w:pPr>
      <w:rPr>
        <w:rFonts w:ascii="Arial" w:hAnsi="Arial" w:hint="default"/>
      </w:rPr>
    </w:lvl>
    <w:lvl w:ilvl="5" w:tplc="B3F8AF60" w:tentative="1">
      <w:start w:val="1"/>
      <w:numFmt w:val="bullet"/>
      <w:lvlText w:val="•"/>
      <w:lvlJc w:val="left"/>
      <w:pPr>
        <w:tabs>
          <w:tab w:val="num" w:pos="4320"/>
        </w:tabs>
        <w:ind w:left="4320" w:hanging="360"/>
      </w:pPr>
      <w:rPr>
        <w:rFonts w:ascii="Arial" w:hAnsi="Arial" w:hint="default"/>
      </w:rPr>
    </w:lvl>
    <w:lvl w:ilvl="6" w:tplc="A03A72B8" w:tentative="1">
      <w:start w:val="1"/>
      <w:numFmt w:val="bullet"/>
      <w:lvlText w:val="•"/>
      <w:lvlJc w:val="left"/>
      <w:pPr>
        <w:tabs>
          <w:tab w:val="num" w:pos="5040"/>
        </w:tabs>
        <w:ind w:left="5040" w:hanging="360"/>
      </w:pPr>
      <w:rPr>
        <w:rFonts w:ascii="Arial" w:hAnsi="Arial" w:hint="default"/>
      </w:rPr>
    </w:lvl>
    <w:lvl w:ilvl="7" w:tplc="9D0E9580" w:tentative="1">
      <w:start w:val="1"/>
      <w:numFmt w:val="bullet"/>
      <w:lvlText w:val="•"/>
      <w:lvlJc w:val="left"/>
      <w:pPr>
        <w:tabs>
          <w:tab w:val="num" w:pos="5760"/>
        </w:tabs>
        <w:ind w:left="5760" w:hanging="360"/>
      </w:pPr>
      <w:rPr>
        <w:rFonts w:ascii="Arial" w:hAnsi="Arial" w:hint="default"/>
      </w:rPr>
    </w:lvl>
    <w:lvl w:ilvl="8" w:tplc="F9D4F748" w:tentative="1">
      <w:start w:val="1"/>
      <w:numFmt w:val="bullet"/>
      <w:lvlText w:val="•"/>
      <w:lvlJc w:val="left"/>
      <w:pPr>
        <w:tabs>
          <w:tab w:val="num" w:pos="6480"/>
        </w:tabs>
        <w:ind w:left="6480" w:hanging="360"/>
      </w:pPr>
      <w:rPr>
        <w:rFonts w:ascii="Arial" w:hAnsi="Arial" w:hint="default"/>
      </w:rPr>
    </w:lvl>
  </w:abstractNum>
  <w:abstractNum w:abstractNumId="190" w15:restartNumberingAfterBreak="0">
    <w:nsid w:val="273A0F98"/>
    <w:multiLevelType w:val="hybridMultilevel"/>
    <w:tmpl w:val="C94E5986"/>
    <w:lvl w:ilvl="0" w:tplc="F94A1FE8">
      <w:start w:val="1"/>
      <w:numFmt w:val="bullet"/>
      <w:lvlText w:val="•"/>
      <w:lvlJc w:val="left"/>
      <w:pPr>
        <w:tabs>
          <w:tab w:val="num" w:pos="720"/>
        </w:tabs>
        <w:ind w:left="720" w:hanging="360"/>
      </w:pPr>
      <w:rPr>
        <w:rFonts w:ascii="Arial" w:hAnsi="Arial" w:hint="default"/>
      </w:rPr>
    </w:lvl>
    <w:lvl w:ilvl="1" w:tplc="65668A10" w:tentative="1">
      <w:start w:val="1"/>
      <w:numFmt w:val="bullet"/>
      <w:lvlText w:val="•"/>
      <w:lvlJc w:val="left"/>
      <w:pPr>
        <w:tabs>
          <w:tab w:val="num" w:pos="1440"/>
        </w:tabs>
        <w:ind w:left="1440" w:hanging="360"/>
      </w:pPr>
      <w:rPr>
        <w:rFonts w:ascii="Arial" w:hAnsi="Arial" w:hint="default"/>
      </w:rPr>
    </w:lvl>
    <w:lvl w:ilvl="2" w:tplc="E7843970" w:tentative="1">
      <w:start w:val="1"/>
      <w:numFmt w:val="bullet"/>
      <w:lvlText w:val="•"/>
      <w:lvlJc w:val="left"/>
      <w:pPr>
        <w:tabs>
          <w:tab w:val="num" w:pos="2160"/>
        </w:tabs>
        <w:ind w:left="2160" w:hanging="360"/>
      </w:pPr>
      <w:rPr>
        <w:rFonts w:ascii="Arial" w:hAnsi="Arial" w:hint="default"/>
      </w:rPr>
    </w:lvl>
    <w:lvl w:ilvl="3" w:tplc="0A70DC12" w:tentative="1">
      <w:start w:val="1"/>
      <w:numFmt w:val="bullet"/>
      <w:lvlText w:val="•"/>
      <w:lvlJc w:val="left"/>
      <w:pPr>
        <w:tabs>
          <w:tab w:val="num" w:pos="2880"/>
        </w:tabs>
        <w:ind w:left="2880" w:hanging="360"/>
      </w:pPr>
      <w:rPr>
        <w:rFonts w:ascii="Arial" w:hAnsi="Arial" w:hint="default"/>
      </w:rPr>
    </w:lvl>
    <w:lvl w:ilvl="4" w:tplc="35B27FFA" w:tentative="1">
      <w:start w:val="1"/>
      <w:numFmt w:val="bullet"/>
      <w:lvlText w:val="•"/>
      <w:lvlJc w:val="left"/>
      <w:pPr>
        <w:tabs>
          <w:tab w:val="num" w:pos="3600"/>
        </w:tabs>
        <w:ind w:left="3600" w:hanging="360"/>
      </w:pPr>
      <w:rPr>
        <w:rFonts w:ascii="Arial" w:hAnsi="Arial" w:hint="default"/>
      </w:rPr>
    </w:lvl>
    <w:lvl w:ilvl="5" w:tplc="2FBCB198" w:tentative="1">
      <w:start w:val="1"/>
      <w:numFmt w:val="bullet"/>
      <w:lvlText w:val="•"/>
      <w:lvlJc w:val="left"/>
      <w:pPr>
        <w:tabs>
          <w:tab w:val="num" w:pos="4320"/>
        </w:tabs>
        <w:ind w:left="4320" w:hanging="360"/>
      </w:pPr>
      <w:rPr>
        <w:rFonts w:ascii="Arial" w:hAnsi="Arial" w:hint="default"/>
      </w:rPr>
    </w:lvl>
    <w:lvl w:ilvl="6" w:tplc="BF78EF7C" w:tentative="1">
      <w:start w:val="1"/>
      <w:numFmt w:val="bullet"/>
      <w:lvlText w:val="•"/>
      <w:lvlJc w:val="left"/>
      <w:pPr>
        <w:tabs>
          <w:tab w:val="num" w:pos="5040"/>
        </w:tabs>
        <w:ind w:left="5040" w:hanging="360"/>
      </w:pPr>
      <w:rPr>
        <w:rFonts w:ascii="Arial" w:hAnsi="Arial" w:hint="default"/>
      </w:rPr>
    </w:lvl>
    <w:lvl w:ilvl="7" w:tplc="2F948DDC" w:tentative="1">
      <w:start w:val="1"/>
      <w:numFmt w:val="bullet"/>
      <w:lvlText w:val="•"/>
      <w:lvlJc w:val="left"/>
      <w:pPr>
        <w:tabs>
          <w:tab w:val="num" w:pos="5760"/>
        </w:tabs>
        <w:ind w:left="5760" w:hanging="360"/>
      </w:pPr>
      <w:rPr>
        <w:rFonts w:ascii="Arial" w:hAnsi="Arial" w:hint="default"/>
      </w:rPr>
    </w:lvl>
    <w:lvl w:ilvl="8" w:tplc="B8EE3860" w:tentative="1">
      <w:start w:val="1"/>
      <w:numFmt w:val="bullet"/>
      <w:lvlText w:val="•"/>
      <w:lvlJc w:val="left"/>
      <w:pPr>
        <w:tabs>
          <w:tab w:val="num" w:pos="6480"/>
        </w:tabs>
        <w:ind w:left="6480" w:hanging="360"/>
      </w:pPr>
      <w:rPr>
        <w:rFonts w:ascii="Arial" w:hAnsi="Arial" w:hint="default"/>
      </w:rPr>
    </w:lvl>
  </w:abstractNum>
  <w:abstractNum w:abstractNumId="191" w15:restartNumberingAfterBreak="0">
    <w:nsid w:val="27411A0B"/>
    <w:multiLevelType w:val="hybridMultilevel"/>
    <w:tmpl w:val="B8D8CE50"/>
    <w:lvl w:ilvl="0" w:tplc="5976570C">
      <w:start w:val="1"/>
      <w:numFmt w:val="bullet"/>
      <w:lvlText w:val="•"/>
      <w:lvlJc w:val="left"/>
      <w:pPr>
        <w:tabs>
          <w:tab w:val="num" w:pos="720"/>
        </w:tabs>
        <w:ind w:left="720" w:hanging="360"/>
      </w:pPr>
      <w:rPr>
        <w:rFonts w:ascii="Arial" w:hAnsi="Arial" w:hint="default"/>
      </w:rPr>
    </w:lvl>
    <w:lvl w:ilvl="1" w:tplc="017C4B4C" w:tentative="1">
      <w:start w:val="1"/>
      <w:numFmt w:val="bullet"/>
      <w:lvlText w:val="•"/>
      <w:lvlJc w:val="left"/>
      <w:pPr>
        <w:tabs>
          <w:tab w:val="num" w:pos="1440"/>
        </w:tabs>
        <w:ind w:left="1440" w:hanging="360"/>
      </w:pPr>
      <w:rPr>
        <w:rFonts w:ascii="Arial" w:hAnsi="Arial" w:hint="default"/>
      </w:rPr>
    </w:lvl>
    <w:lvl w:ilvl="2" w:tplc="147A1052" w:tentative="1">
      <w:start w:val="1"/>
      <w:numFmt w:val="bullet"/>
      <w:lvlText w:val="•"/>
      <w:lvlJc w:val="left"/>
      <w:pPr>
        <w:tabs>
          <w:tab w:val="num" w:pos="2160"/>
        </w:tabs>
        <w:ind w:left="2160" w:hanging="360"/>
      </w:pPr>
      <w:rPr>
        <w:rFonts w:ascii="Arial" w:hAnsi="Arial" w:hint="default"/>
      </w:rPr>
    </w:lvl>
    <w:lvl w:ilvl="3" w:tplc="8300FD24" w:tentative="1">
      <w:start w:val="1"/>
      <w:numFmt w:val="bullet"/>
      <w:lvlText w:val="•"/>
      <w:lvlJc w:val="left"/>
      <w:pPr>
        <w:tabs>
          <w:tab w:val="num" w:pos="2880"/>
        </w:tabs>
        <w:ind w:left="2880" w:hanging="360"/>
      </w:pPr>
      <w:rPr>
        <w:rFonts w:ascii="Arial" w:hAnsi="Arial" w:hint="default"/>
      </w:rPr>
    </w:lvl>
    <w:lvl w:ilvl="4" w:tplc="F7E22988" w:tentative="1">
      <w:start w:val="1"/>
      <w:numFmt w:val="bullet"/>
      <w:lvlText w:val="•"/>
      <w:lvlJc w:val="left"/>
      <w:pPr>
        <w:tabs>
          <w:tab w:val="num" w:pos="3600"/>
        </w:tabs>
        <w:ind w:left="3600" w:hanging="360"/>
      </w:pPr>
      <w:rPr>
        <w:rFonts w:ascii="Arial" w:hAnsi="Arial" w:hint="default"/>
      </w:rPr>
    </w:lvl>
    <w:lvl w:ilvl="5" w:tplc="B36A8C8C" w:tentative="1">
      <w:start w:val="1"/>
      <w:numFmt w:val="bullet"/>
      <w:lvlText w:val="•"/>
      <w:lvlJc w:val="left"/>
      <w:pPr>
        <w:tabs>
          <w:tab w:val="num" w:pos="4320"/>
        </w:tabs>
        <w:ind w:left="4320" w:hanging="360"/>
      </w:pPr>
      <w:rPr>
        <w:rFonts w:ascii="Arial" w:hAnsi="Arial" w:hint="default"/>
      </w:rPr>
    </w:lvl>
    <w:lvl w:ilvl="6" w:tplc="75D61D3A" w:tentative="1">
      <w:start w:val="1"/>
      <w:numFmt w:val="bullet"/>
      <w:lvlText w:val="•"/>
      <w:lvlJc w:val="left"/>
      <w:pPr>
        <w:tabs>
          <w:tab w:val="num" w:pos="5040"/>
        </w:tabs>
        <w:ind w:left="5040" w:hanging="360"/>
      </w:pPr>
      <w:rPr>
        <w:rFonts w:ascii="Arial" w:hAnsi="Arial" w:hint="default"/>
      </w:rPr>
    </w:lvl>
    <w:lvl w:ilvl="7" w:tplc="7FC8847C" w:tentative="1">
      <w:start w:val="1"/>
      <w:numFmt w:val="bullet"/>
      <w:lvlText w:val="•"/>
      <w:lvlJc w:val="left"/>
      <w:pPr>
        <w:tabs>
          <w:tab w:val="num" w:pos="5760"/>
        </w:tabs>
        <w:ind w:left="5760" w:hanging="360"/>
      </w:pPr>
      <w:rPr>
        <w:rFonts w:ascii="Arial" w:hAnsi="Arial" w:hint="default"/>
      </w:rPr>
    </w:lvl>
    <w:lvl w:ilvl="8" w:tplc="06BA7C72" w:tentative="1">
      <w:start w:val="1"/>
      <w:numFmt w:val="bullet"/>
      <w:lvlText w:val="•"/>
      <w:lvlJc w:val="left"/>
      <w:pPr>
        <w:tabs>
          <w:tab w:val="num" w:pos="6480"/>
        </w:tabs>
        <w:ind w:left="6480" w:hanging="360"/>
      </w:pPr>
      <w:rPr>
        <w:rFonts w:ascii="Arial" w:hAnsi="Arial" w:hint="default"/>
      </w:rPr>
    </w:lvl>
  </w:abstractNum>
  <w:abstractNum w:abstractNumId="192" w15:restartNumberingAfterBreak="0">
    <w:nsid w:val="277A2A18"/>
    <w:multiLevelType w:val="hybridMultilevel"/>
    <w:tmpl w:val="3B1C108C"/>
    <w:lvl w:ilvl="0" w:tplc="3A78727C">
      <w:start w:val="1"/>
      <w:numFmt w:val="bullet"/>
      <w:lvlText w:val="•"/>
      <w:lvlJc w:val="left"/>
      <w:pPr>
        <w:tabs>
          <w:tab w:val="num" w:pos="720"/>
        </w:tabs>
        <w:ind w:left="720" w:hanging="360"/>
      </w:pPr>
      <w:rPr>
        <w:rFonts w:ascii="Arial" w:hAnsi="Arial" w:hint="default"/>
      </w:rPr>
    </w:lvl>
    <w:lvl w:ilvl="1" w:tplc="A418AB34" w:tentative="1">
      <w:start w:val="1"/>
      <w:numFmt w:val="bullet"/>
      <w:lvlText w:val="•"/>
      <w:lvlJc w:val="left"/>
      <w:pPr>
        <w:tabs>
          <w:tab w:val="num" w:pos="1440"/>
        </w:tabs>
        <w:ind w:left="1440" w:hanging="360"/>
      </w:pPr>
      <w:rPr>
        <w:rFonts w:ascii="Arial" w:hAnsi="Arial" w:hint="default"/>
      </w:rPr>
    </w:lvl>
    <w:lvl w:ilvl="2" w:tplc="84AC20A4" w:tentative="1">
      <w:start w:val="1"/>
      <w:numFmt w:val="bullet"/>
      <w:lvlText w:val="•"/>
      <w:lvlJc w:val="left"/>
      <w:pPr>
        <w:tabs>
          <w:tab w:val="num" w:pos="2160"/>
        </w:tabs>
        <w:ind w:left="2160" w:hanging="360"/>
      </w:pPr>
      <w:rPr>
        <w:rFonts w:ascii="Arial" w:hAnsi="Arial" w:hint="default"/>
      </w:rPr>
    </w:lvl>
    <w:lvl w:ilvl="3" w:tplc="86D87AEC" w:tentative="1">
      <w:start w:val="1"/>
      <w:numFmt w:val="bullet"/>
      <w:lvlText w:val="•"/>
      <w:lvlJc w:val="left"/>
      <w:pPr>
        <w:tabs>
          <w:tab w:val="num" w:pos="2880"/>
        </w:tabs>
        <w:ind w:left="2880" w:hanging="360"/>
      </w:pPr>
      <w:rPr>
        <w:rFonts w:ascii="Arial" w:hAnsi="Arial" w:hint="default"/>
      </w:rPr>
    </w:lvl>
    <w:lvl w:ilvl="4" w:tplc="1BE47652" w:tentative="1">
      <w:start w:val="1"/>
      <w:numFmt w:val="bullet"/>
      <w:lvlText w:val="•"/>
      <w:lvlJc w:val="left"/>
      <w:pPr>
        <w:tabs>
          <w:tab w:val="num" w:pos="3600"/>
        </w:tabs>
        <w:ind w:left="3600" w:hanging="360"/>
      </w:pPr>
      <w:rPr>
        <w:rFonts w:ascii="Arial" w:hAnsi="Arial" w:hint="default"/>
      </w:rPr>
    </w:lvl>
    <w:lvl w:ilvl="5" w:tplc="B3A2EAD6" w:tentative="1">
      <w:start w:val="1"/>
      <w:numFmt w:val="bullet"/>
      <w:lvlText w:val="•"/>
      <w:lvlJc w:val="left"/>
      <w:pPr>
        <w:tabs>
          <w:tab w:val="num" w:pos="4320"/>
        </w:tabs>
        <w:ind w:left="4320" w:hanging="360"/>
      </w:pPr>
      <w:rPr>
        <w:rFonts w:ascii="Arial" w:hAnsi="Arial" w:hint="default"/>
      </w:rPr>
    </w:lvl>
    <w:lvl w:ilvl="6" w:tplc="BCE647B2" w:tentative="1">
      <w:start w:val="1"/>
      <w:numFmt w:val="bullet"/>
      <w:lvlText w:val="•"/>
      <w:lvlJc w:val="left"/>
      <w:pPr>
        <w:tabs>
          <w:tab w:val="num" w:pos="5040"/>
        </w:tabs>
        <w:ind w:left="5040" w:hanging="360"/>
      </w:pPr>
      <w:rPr>
        <w:rFonts w:ascii="Arial" w:hAnsi="Arial" w:hint="default"/>
      </w:rPr>
    </w:lvl>
    <w:lvl w:ilvl="7" w:tplc="F0DA7BA8" w:tentative="1">
      <w:start w:val="1"/>
      <w:numFmt w:val="bullet"/>
      <w:lvlText w:val="•"/>
      <w:lvlJc w:val="left"/>
      <w:pPr>
        <w:tabs>
          <w:tab w:val="num" w:pos="5760"/>
        </w:tabs>
        <w:ind w:left="5760" w:hanging="360"/>
      </w:pPr>
      <w:rPr>
        <w:rFonts w:ascii="Arial" w:hAnsi="Arial" w:hint="default"/>
      </w:rPr>
    </w:lvl>
    <w:lvl w:ilvl="8" w:tplc="5CCEDF88" w:tentative="1">
      <w:start w:val="1"/>
      <w:numFmt w:val="bullet"/>
      <w:lvlText w:val="•"/>
      <w:lvlJc w:val="left"/>
      <w:pPr>
        <w:tabs>
          <w:tab w:val="num" w:pos="6480"/>
        </w:tabs>
        <w:ind w:left="6480" w:hanging="360"/>
      </w:pPr>
      <w:rPr>
        <w:rFonts w:ascii="Arial" w:hAnsi="Arial" w:hint="default"/>
      </w:rPr>
    </w:lvl>
  </w:abstractNum>
  <w:abstractNum w:abstractNumId="193" w15:restartNumberingAfterBreak="0">
    <w:nsid w:val="27977C49"/>
    <w:multiLevelType w:val="hybridMultilevel"/>
    <w:tmpl w:val="BADC0AA0"/>
    <w:lvl w:ilvl="0" w:tplc="E43A1596">
      <w:start w:val="1"/>
      <w:numFmt w:val="bullet"/>
      <w:lvlText w:val="•"/>
      <w:lvlJc w:val="left"/>
      <w:pPr>
        <w:tabs>
          <w:tab w:val="num" w:pos="720"/>
        </w:tabs>
        <w:ind w:left="720" w:hanging="360"/>
      </w:pPr>
      <w:rPr>
        <w:rFonts w:ascii="Arial" w:hAnsi="Arial" w:hint="default"/>
      </w:rPr>
    </w:lvl>
    <w:lvl w:ilvl="1" w:tplc="9F201EE2" w:tentative="1">
      <w:start w:val="1"/>
      <w:numFmt w:val="bullet"/>
      <w:lvlText w:val="•"/>
      <w:lvlJc w:val="left"/>
      <w:pPr>
        <w:tabs>
          <w:tab w:val="num" w:pos="1440"/>
        </w:tabs>
        <w:ind w:left="1440" w:hanging="360"/>
      </w:pPr>
      <w:rPr>
        <w:rFonts w:ascii="Arial" w:hAnsi="Arial" w:hint="default"/>
      </w:rPr>
    </w:lvl>
    <w:lvl w:ilvl="2" w:tplc="24F2DDD2" w:tentative="1">
      <w:start w:val="1"/>
      <w:numFmt w:val="bullet"/>
      <w:lvlText w:val="•"/>
      <w:lvlJc w:val="left"/>
      <w:pPr>
        <w:tabs>
          <w:tab w:val="num" w:pos="2160"/>
        </w:tabs>
        <w:ind w:left="2160" w:hanging="360"/>
      </w:pPr>
      <w:rPr>
        <w:rFonts w:ascii="Arial" w:hAnsi="Arial" w:hint="default"/>
      </w:rPr>
    </w:lvl>
    <w:lvl w:ilvl="3" w:tplc="629213B0" w:tentative="1">
      <w:start w:val="1"/>
      <w:numFmt w:val="bullet"/>
      <w:lvlText w:val="•"/>
      <w:lvlJc w:val="left"/>
      <w:pPr>
        <w:tabs>
          <w:tab w:val="num" w:pos="2880"/>
        </w:tabs>
        <w:ind w:left="2880" w:hanging="360"/>
      </w:pPr>
      <w:rPr>
        <w:rFonts w:ascii="Arial" w:hAnsi="Arial" w:hint="default"/>
      </w:rPr>
    </w:lvl>
    <w:lvl w:ilvl="4" w:tplc="B4000728" w:tentative="1">
      <w:start w:val="1"/>
      <w:numFmt w:val="bullet"/>
      <w:lvlText w:val="•"/>
      <w:lvlJc w:val="left"/>
      <w:pPr>
        <w:tabs>
          <w:tab w:val="num" w:pos="3600"/>
        </w:tabs>
        <w:ind w:left="3600" w:hanging="360"/>
      </w:pPr>
      <w:rPr>
        <w:rFonts w:ascii="Arial" w:hAnsi="Arial" w:hint="default"/>
      </w:rPr>
    </w:lvl>
    <w:lvl w:ilvl="5" w:tplc="CBB6BB84" w:tentative="1">
      <w:start w:val="1"/>
      <w:numFmt w:val="bullet"/>
      <w:lvlText w:val="•"/>
      <w:lvlJc w:val="left"/>
      <w:pPr>
        <w:tabs>
          <w:tab w:val="num" w:pos="4320"/>
        </w:tabs>
        <w:ind w:left="4320" w:hanging="360"/>
      </w:pPr>
      <w:rPr>
        <w:rFonts w:ascii="Arial" w:hAnsi="Arial" w:hint="default"/>
      </w:rPr>
    </w:lvl>
    <w:lvl w:ilvl="6" w:tplc="5D481948" w:tentative="1">
      <w:start w:val="1"/>
      <w:numFmt w:val="bullet"/>
      <w:lvlText w:val="•"/>
      <w:lvlJc w:val="left"/>
      <w:pPr>
        <w:tabs>
          <w:tab w:val="num" w:pos="5040"/>
        </w:tabs>
        <w:ind w:left="5040" w:hanging="360"/>
      </w:pPr>
      <w:rPr>
        <w:rFonts w:ascii="Arial" w:hAnsi="Arial" w:hint="default"/>
      </w:rPr>
    </w:lvl>
    <w:lvl w:ilvl="7" w:tplc="4FF02714" w:tentative="1">
      <w:start w:val="1"/>
      <w:numFmt w:val="bullet"/>
      <w:lvlText w:val="•"/>
      <w:lvlJc w:val="left"/>
      <w:pPr>
        <w:tabs>
          <w:tab w:val="num" w:pos="5760"/>
        </w:tabs>
        <w:ind w:left="5760" w:hanging="360"/>
      </w:pPr>
      <w:rPr>
        <w:rFonts w:ascii="Arial" w:hAnsi="Arial" w:hint="default"/>
      </w:rPr>
    </w:lvl>
    <w:lvl w:ilvl="8" w:tplc="95A67E08" w:tentative="1">
      <w:start w:val="1"/>
      <w:numFmt w:val="bullet"/>
      <w:lvlText w:val="•"/>
      <w:lvlJc w:val="left"/>
      <w:pPr>
        <w:tabs>
          <w:tab w:val="num" w:pos="6480"/>
        </w:tabs>
        <w:ind w:left="6480" w:hanging="360"/>
      </w:pPr>
      <w:rPr>
        <w:rFonts w:ascii="Arial" w:hAnsi="Arial" w:hint="default"/>
      </w:rPr>
    </w:lvl>
  </w:abstractNum>
  <w:abstractNum w:abstractNumId="194" w15:restartNumberingAfterBreak="0">
    <w:nsid w:val="27B15E40"/>
    <w:multiLevelType w:val="hybridMultilevel"/>
    <w:tmpl w:val="04126448"/>
    <w:lvl w:ilvl="0" w:tplc="99D60EA6">
      <w:start w:val="1"/>
      <w:numFmt w:val="bullet"/>
      <w:lvlText w:val="•"/>
      <w:lvlJc w:val="left"/>
      <w:pPr>
        <w:tabs>
          <w:tab w:val="num" w:pos="720"/>
        </w:tabs>
        <w:ind w:left="720" w:hanging="360"/>
      </w:pPr>
      <w:rPr>
        <w:rFonts w:ascii="Arial" w:hAnsi="Arial" w:hint="default"/>
      </w:rPr>
    </w:lvl>
    <w:lvl w:ilvl="1" w:tplc="5BD0D666" w:tentative="1">
      <w:start w:val="1"/>
      <w:numFmt w:val="bullet"/>
      <w:lvlText w:val="•"/>
      <w:lvlJc w:val="left"/>
      <w:pPr>
        <w:tabs>
          <w:tab w:val="num" w:pos="1440"/>
        </w:tabs>
        <w:ind w:left="1440" w:hanging="360"/>
      </w:pPr>
      <w:rPr>
        <w:rFonts w:ascii="Arial" w:hAnsi="Arial" w:hint="default"/>
      </w:rPr>
    </w:lvl>
    <w:lvl w:ilvl="2" w:tplc="B8A2D560" w:tentative="1">
      <w:start w:val="1"/>
      <w:numFmt w:val="bullet"/>
      <w:lvlText w:val="•"/>
      <w:lvlJc w:val="left"/>
      <w:pPr>
        <w:tabs>
          <w:tab w:val="num" w:pos="2160"/>
        </w:tabs>
        <w:ind w:left="2160" w:hanging="360"/>
      </w:pPr>
      <w:rPr>
        <w:rFonts w:ascii="Arial" w:hAnsi="Arial" w:hint="default"/>
      </w:rPr>
    </w:lvl>
    <w:lvl w:ilvl="3" w:tplc="7FAEC7EA" w:tentative="1">
      <w:start w:val="1"/>
      <w:numFmt w:val="bullet"/>
      <w:lvlText w:val="•"/>
      <w:lvlJc w:val="left"/>
      <w:pPr>
        <w:tabs>
          <w:tab w:val="num" w:pos="2880"/>
        </w:tabs>
        <w:ind w:left="2880" w:hanging="360"/>
      </w:pPr>
      <w:rPr>
        <w:rFonts w:ascii="Arial" w:hAnsi="Arial" w:hint="default"/>
      </w:rPr>
    </w:lvl>
    <w:lvl w:ilvl="4" w:tplc="DE4E1AA4" w:tentative="1">
      <w:start w:val="1"/>
      <w:numFmt w:val="bullet"/>
      <w:lvlText w:val="•"/>
      <w:lvlJc w:val="left"/>
      <w:pPr>
        <w:tabs>
          <w:tab w:val="num" w:pos="3600"/>
        </w:tabs>
        <w:ind w:left="3600" w:hanging="360"/>
      </w:pPr>
      <w:rPr>
        <w:rFonts w:ascii="Arial" w:hAnsi="Arial" w:hint="default"/>
      </w:rPr>
    </w:lvl>
    <w:lvl w:ilvl="5" w:tplc="6E0C3E86" w:tentative="1">
      <w:start w:val="1"/>
      <w:numFmt w:val="bullet"/>
      <w:lvlText w:val="•"/>
      <w:lvlJc w:val="left"/>
      <w:pPr>
        <w:tabs>
          <w:tab w:val="num" w:pos="4320"/>
        </w:tabs>
        <w:ind w:left="4320" w:hanging="360"/>
      </w:pPr>
      <w:rPr>
        <w:rFonts w:ascii="Arial" w:hAnsi="Arial" w:hint="default"/>
      </w:rPr>
    </w:lvl>
    <w:lvl w:ilvl="6" w:tplc="20F22A02" w:tentative="1">
      <w:start w:val="1"/>
      <w:numFmt w:val="bullet"/>
      <w:lvlText w:val="•"/>
      <w:lvlJc w:val="left"/>
      <w:pPr>
        <w:tabs>
          <w:tab w:val="num" w:pos="5040"/>
        </w:tabs>
        <w:ind w:left="5040" w:hanging="360"/>
      </w:pPr>
      <w:rPr>
        <w:rFonts w:ascii="Arial" w:hAnsi="Arial" w:hint="default"/>
      </w:rPr>
    </w:lvl>
    <w:lvl w:ilvl="7" w:tplc="168A0B74" w:tentative="1">
      <w:start w:val="1"/>
      <w:numFmt w:val="bullet"/>
      <w:lvlText w:val="•"/>
      <w:lvlJc w:val="left"/>
      <w:pPr>
        <w:tabs>
          <w:tab w:val="num" w:pos="5760"/>
        </w:tabs>
        <w:ind w:left="5760" w:hanging="360"/>
      </w:pPr>
      <w:rPr>
        <w:rFonts w:ascii="Arial" w:hAnsi="Arial" w:hint="default"/>
      </w:rPr>
    </w:lvl>
    <w:lvl w:ilvl="8" w:tplc="BDA4C122" w:tentative="1">
      <w:start w:val="1"/>
      <w:numFmt w:val="bullet"/>
      <w:lvlText w:val="•"/>
      <w:lvlJc w:val="left"/>
      <w:pPr>
        <w:tabs>
          <w:tab w:val="num" w:pos="6480"/>
        </w:tabs>
        <w:ind w:left="6480" w:hanging="360"/>
      </w:pPr>
      <w:rPr>
        <w:rFonts w:ascii="Arial" w:hAnsi="Arial" w:hint="default"/>
      </w:rPr>
    </w:lvl>
  </w:abstractNum>
  <w:abstractNum w:abstractNumId="195" w15:restartNumberingAfterBreak="0">
    <w:nsid w:val="27C01EC5"/>
    <w:multiLevelType w:val="hybridMultilevel"/>
    <w:tmpl w:val="48E84F6E"/>
    <w:lvl w:ilvl="0" w:tplc="A4225D94">
      <w:start w:val="1"/>
      <w:numFmt w:val="bullet"/>
      <w:lvlText w:val="•"/>
      <w:lvlJc w:val="left"/>
      <w:pPr>
        <w:tabs>
          <w:tab w:val="num" w:pos="720"/>
        </w:tabs>
        <w:ind w:left="720" w:hanging="360"/>
      </w:pPr>
      <w:rPr>
        <w:rFonts w:ascii="Times New Roman" w:hAnsi="Times New Roman" w:hint="default"/>
      </w:rPr>
    </w:lvl>
    <w:lvl w:ilvl="1" w:tplc="7A2EDB14" w:tentative="1">
      <w:start w:val="1"/>
      <w:numFmt w:val="bullet"/>
      <w:lvlText w:val="•"/>
      <w:lvlJc w:val="left"/>
      <w:pPr>
        <w:tabs>
          <w:tab w:val="num" w:pos="1440"/>
        </w:tabs>
        <w:ind w:left="1440" w:hanging="360"/>
      </w:pPr>
      <w:rPr>
        <w:rFonts w:ascii="Times New Roman" w:hAnsi="Times New Roman" w:hint="default"/>
      </w:rPr>
    </w:lvl>
    <w:lvl w:ilvl="2" w:tplc="3BDCFB24" w:tentative="1">
      <w:start w:val="1"/>
      <w:numFmt w:val="bullet"/>
      <w:lvlText w:val="•"/>
      <w:lvlJc w:val="left"/>
      <w:pPr>
        <w:tabs>
          <w:tab w:val="num" w:pos="2160"/>
        </w:tabs>
        <w:ind w:left="2160" w:hanging="360"/>
      </w:pPr>
      <w:rPr>
        <w:rFonts w:ascii="Times New Roman" w:hAnsi="Times New Roman" w:hint="default"/>
      </w:rPr>
    </w:lvl>
    <w:lvl w:ilvl="3" w:tplc="18A6E40A" w:tentative="1">
      <w:start w:val="1"/>
      <w:numFmt w:val="bullet"/>
      <w:lvlText w:val="•"/>
      <w:lvlJc w:val="left"/>
      <w:pPr>
        <w:tabs>
          <w:tab w:val="num" w:pos="2880"/>
        </w:tabs>
        <w:ind w:left="2880" w:hanging="360"/>
      </w:pPr>
      <w:rPr>
        <w:rFonts w:ascii="Times New Roman" w:hAnsi="Times New Roman" w:hint="default"/>
      </w:rPr>
    </w:lvl>
    <w:lvl w:ilvl="4" w:tplc="F1AA891A" w:tentative="1">
      <w:start w:val="1"/>
      <w:numFmt w:val="bullet"/>
      <w:lvlText w:val="•"/>
      <w:lvlJc w:val="left"/>
      <w:pPr>
        <w:tabs>
          <w:tab w:val="num" w:pos="3600"/>
        </w:tabs>
        <w:ind w:left="3600" w:hanging="360"/>
      </w:pPr>
      <w:rPr>
        <w:rFonts w:ascii="Times New Roman" w:hAnsi="Times New Roman" w:hint="default"/>
      </w:rPr>
    </w:lvl>
    <w:lvl w:ilvl="5" w:tplc="0F2AFA32" w:tentative="1">
      <w:start w:val="1"/>
      <w:numFmt w:val="bullet"/>
      <w:lvlText w:val="•"/>
      <w:lvlJc w:val="left"/>
      <w:pPr>
        <w:tabs>
          <w:tab w:val="num" w:pos="4320"/>
        </w:tabs>
        <w:ind w:left="4320" w:hanging="360"/>
      </w:pPr>
      <w:rPr>
        <w:rFonts w:ascii="Times New Roman" w:hAnsi="Times New Roman" w:hint="default"/>
      </w:rPr>
    </w:lvl>
    <w:lvl w:ilvl="6" w:tplc="F6D61040" w:tentative="1">
      <w:start w:val="1"/>
      <w:numFmt w:val="bullet"/>
      <w:lvlText w:val="•"/>
      <w:lvlJc w:val="left"/>
      <w:pPr>
        <w:tabs>
          <w:tab w:val="num" w:pos="5040"/>
        </w:tabs>
        <w:ind w:left="5040" w:hanging="360"/>
      </w:pPr>
      <w:rPr>
        <w:rFonts w:ascii="Times New Roman" w:hAnsi="Times New Roman" w:hint="default"/>
      </w:rPr>
    </w:lvl>
    <w:lvl w:ilvl="7" w:tplc="A53EEE9E" w:tentative="1">
      <w:start w:val="1"/>
      <w:numFmt w:val="bullet"/>
      <w:lvlText w:val="•"/>
      <w:lvlJc w:val="left"/>
      <w:pPr>
        <w:tabs>
          <w:tab w:val="num" w:pos="5760"/>
        </w:tabs>
        <w:ind w:left="5760" w:hanging="360"/>
      </w:pPr>
      <w:rPr>
        <w:rFonts w:ascii="Times New Roman" w:hAnsi="Times New Roman" w:hint="default"/>
      </w:rPr>
    </w:lvl>
    <w:lvl w:ilvl="8" w:tplc="BCE670C6" w:tentative="1">
      <w:start w:val="1"/>
      <w:numFmt w:val="bullet"/>
      <w:lvlText w:val="•"/>
      <w:lvlJc w:val="left"/>
      <w:pPr>
        <w:tabs>
          <w:tab w:val="num" w:pos="6480"/>
        </w:tabs>
        <w:ind w:left="6480" w:hanging="360"/>
      </w:pPr>
      <w:rPr>
        <w:rFonts w:ascii="Times New Roman" w:hAnsi="Times New Roman" w:hint="default"/>
      </w:rPr>
    </w:lvl>
  </w:abstractNum>
  <w:abstractNum w:abstractNumId="196" w15:restartNumberingAfterBreak="0">
    <w:nsid w:val="283B0BE2"/>
    <w:multiLevelType w:val="hybridMultilevel"/>
    <w:tmpl w:val="0E46F7FA"/>
    <w:lvl w:ilvl="0" w:tplc="DCE82E6C">
      <w:start w:val="1"/>
      <w:numFmt w:val="bullet"/>
      <w:lvlText w:val="-"/>
      <w:lvlJc w:val="left"/>
      <w:pPr>
        <w:tabs>
          <w:tab w:val="num" w:pos="720"/>
        </w:tabs>
        <w:ind w:left="720" w:hanging="360"/>
      </w:pPr>
      <w:rPr>
        <w:rFonts w:ascii="Times New Roman" w:hAnsi="Times New Roman" w:hint="default"/>
      </w:rPr>
    </w:lvl>
    <w:lvl w:ilvl="1" w:tplc="469AF094" w:tentative="1">
      <w:start w:val="1"/>
      <w:numFmt w:val="bullet"/>
      <w:lvlText w:val="-"/>
      <w:lvlJc w:val="left"/>
      <w:pPr>
        <w:tabs>
          <w:tab w:val="num" w:pos="1440"/>
        </w:tabs>
        <w:ind w:left="1440" w:hanging="360"/>
      </w:pPr>
      <w:rPr>
        <w:rFonts w:ascii="Times New Roman" w:hAnsi="Times New Roman" w:hint="default"/>
      </w:rPr>
    </w:lvl>
    <w:lvl w:ilvl="2" w:tplc="1C58D478" w:tentative="1">
      <w:start w:val="1"/>
      <w:numFmt w:val="bullet"/>
      <w:lvlText w:val="-"/>
      <w:lvlJc w:val="left"/>
      <w:pPr>
        <w:tabs>
          <w:tab w:val="num" w:pos="2160"/>
        </w:tabs>
        <w:ind w:left="2160" w:hanging="360"/>
      </w:pPr>
      <w:rPr>
        <w:rFonts w:ascii="Times New Roman" w:hAnsi="Times New Roman" w:hint="default"/>
      </w:rPr>
    </w:lvl>
    <w:lvl w:ilvl="3" w:tplc="A57C119A" w:tentative="1">
      <w:start w:val="1"/>
      <w:numFmt w:val="bullet"/>
      <w:lvlText w:val="-"/>
      <w:lvlJc w:val="left"/>
      <w:pPr>
        <w:tabs>
          <w:tab w:val="num" w:pos="2880"/>
        </w:tabs>
        <w:ind w:left="2880" w:hanging="360"/>
      </w:pPr>
      <w:rPr>
        <w:rFonts w:ascii="Times New Roman" w:hAnsi="Times New Roman" w:hint="default"/>
      </w:rPr>
    </w:lvl>
    <w:lvl w:ilvl="4" w:tplc="8DF20C14" w:tentative="1">
      <w:start w:val="1"/>
      <w:numFmt w:val="bullet"/>
      <w:lvlText w:val="-"/>
      <w:lvlJc w:val="left"/>
      <w:pPr>
        <w:tabs>
          <w:tab w:val="num" w:pos="3600"/>
        </w:tabs>
        <w:ind w:left="3600" w:hanging="360"/>
      </w:pPr>
      <w:rPr>
        <w:rFonts w:ascii="Times New Roman" w:hAnsi="Times New Roman" w:hint="default"/>
      </w:rPr>
    </w:lvl>
    <w:lvl w:ilvl="5" w:tplc="AB9AD670" w:tentative="1">
      <w:start w:val="1"/>
      <w:numFmt w:val="bullet"/>
      <w:lvlText w:val="-"/>
      <w:lvlJc w:val="left"/>
      <w:pPr>
        <w:tabs>
          <w:tab w:val="num" w:pos="4320"/>
        </w:tabs>
        <w:ind w:left="4320" w:hanging="360"/>
      </w:pPr>
      <w:rPr>
        <w:rFonts w:ascii="Times New Roman" w:hAnsi="Times New Roman" w:hint="default"/>
      </w:rPr>
    </w:lvl>
    <w:lvl w:ilvl="6" w:tplc="3A320BB8" w:tentative="1">
      <w:start w:val="1"/>
      <w:numFmt w:val="bullet"/>
      <w:lvlText w:val="-"/>
      <w:lvlJc w:val="left"/>
      <w:pPr>
        <w:tabs>
          <w:tab w:val="num" w:pos="5040"/>
        </w:tabs>
        <w:ind w:left="5040" w:hanging="360"/>
      </w:pPr>
      <w:rPr>
        <w:rFonts w:ascii="Times New Roman" w:hAnsi="Times New Roman" w:hint="default"/>
      </w:rPr>
    </w:lvl>
    <w:lvl w:ilvl="7" w:tplc="EE3C28B8" w:tentative="1">
      <w:start w:val="1"/>
      <w:numFmt w:val="bullet"/>
      <w:lvlText w:val="-"/>
      <w:lvlJc w:val="left"/>
      <w:pPr>
        <w:tabs>
          <w:tab w:val="num" w:pos="5760"/>
        </w:tabs>
        <w:ind w:left="5760" w:hanging="360"/>
      </w:pPr>
      <w:rPr>
        <w:rFonts w:ascii="Times New Roman" w:hAnsi="Times New Roman" w:hint="default"/>
      </w:rPr>
    </w:lvl>
    <w:lvl w:ilvl="8" w:tplc="6692621A" w:tentative="1">
      <w:start w:val="1"/>
      <w:numFmt w:val="bullet"/>
      <w:lvlText w:val="-"/>
      <w:lvlJc w:val="left"/>
      <w:pPr>
        <w:tabs>
          <w:tab w:val="num" w:pos="6480"/>
        </w:tabs>
        <w:ind w:left="6480" w:hanging="360"/>
      </w:pPr>
      <w:rPr>
        <w:rFonts w:ascii="Times New Roman" w:hAnsi="Times New Roman" w:hint="default"/>
      </w:rPr>
    </w:lvl>
  </w:abstractNum>
  <w:abstractNum w:abstractNumId="197" w15:restartNumberingAfterBreak="0">
    <w:nsid w:val="285A445C"/>
    <w:multiLevelType w:val="hybridMultilevel"/>
    <w:tmpl w:val="6C5A2A0C"/>
    <w:lvl w:ilvl="0" w:tplc="7922683C">
      <w:start w:val="1"/>
      <w:numFmt w:val="bullet"/>
      <w:lvlText w:val="•"/>
      <w:lvlJc w:val="left"/>
      <w:pPr>
        <w:tabs>
          <w:tab w:val="num" w:pos="720"/>
        </w:tabs>
        <w:ind w:left="720" w:hanging="360"/>
      </w:pPr>
      <w:rPr>
        <w:rFonts w:ascii="Arial" w:hAnsi="Arial" w:hint="default"/>
      </w:rPr>
    </w:lvl>
    <w:lvl w:ilvl="1" w:tplc="356E461E" w:tentative="1">
      <w:start w:val="1"/>
      <w:numFmt w:val="bullet"/>
      <w:lvlText w:val="•"/>
      <w:lvlJc w:val="left"/>
      <w:pPr>
        <w:tabs>
          <w:tab w:val="num" w:pos="1440"/>
        </w:tabs>
        <w:ind w:left="1440" w:hanging="360"/>
      </w:pPr>
      <w:rPr>
        <w:rFonts w:ascii="Arial" w:hAnsi="Arial" w:hint="default"/>
      </w:rPr>
    </w:lvl>
    <w:lvl w:ilvl="2" w:tplc="6746467C" w:tentative="1">
      <w:start w:val="1"/>
      <w:numFmt w:val="bullet"/>
      <w:lvlText w:val="•"/>
      <w:lvlJc w:val="left"/>
      <w:pPr>
        <w:tabs>
          <w:tab w:val="num" w:pos="2160"/>
        </w:tabs>
        <w:ind w:left="2160" w:hanging="360"/>
      </w:pPr>
      <w:rPr>
        <w:rFonts w:ascii="Arial" w:hAnsi="Arial" w:hint="default"/>
      </w:rPr>
    </w:lvl>
    <w:lvl w:ilvl="3" w:tplc="553AEDD8" w:tentative="1">
      <w:start w:val="1"/>
      <w:numFmt w:val="bullet"/>
      <w:lvlText w:val="•"/>
      <w:lvlJc w:val="left"/>
      <w:pPr>
        <w:tabs>
          <w:tab w:val="num" w:pos="2880"/>
        </w:tabs>
        <w:ind w:left="2880" w:hanging="360"/>
      </w:pPr>
      <w:rPr>
        <w:rFonts w:ascii="Arial" w:hAnsi="Arial" w:hint="default"/>
      </w:rPr>
    </w:lvl>
    <w:lvl w:ilvl="4" w:tplc="19FC2F38" w:tentative="1">
      <w:start w:val="1"/>
      <w:numFmt w:val="bullet"/>
      <w:lvlText w:val="•"/>
      <w:lvlJc w:val="left"/>
      <w:pPr>
        <w:tabs>
          <w:tab w:val="num" w:pos="3600"/>
        </w:tabs>
        <w:ind w:left="3600" w:hanging="360"/>
      </w:pPr>
      <w:rPr>
        <w:rFonts w:ascii="Arial" w:hAnsi="Arial" w:hint="default"/>
      </w:rPr>
    </w:lvl>
    <w:lvl w:ilvl="5" w:tplc="F016FA24" w:tentative="1">
      <w:start w:val="1"/>
      <w:numFmt w:val="bullet"/>
      <w:lvlText w:val="•"/>
      <w:lvlJc w:val="left"/>
      <w:pPr>
        <w:tabs>
          <w:tab w:val="num" w:pos="4320"/>
        </w:tabs>
        <w:ind w:left="4320" w:hanging="360"/>
      </w:pPr>
      <w:rPr>
        <w:rFonts w:ascii="Arial" w:hAnsi="Arial" w:hint="default"/>
      </w:rPr>
    </w:lvl>
    <w:lvl w:ilvl="6" w:tplc="D6D087D8" w:tentative="1">
      <w:start w:val="1"/>
      <w:numFmt w:val="bullet"/>
      <w:lvlText w:val="•"/>
      <w:lvlJc w:val="left"/>
      <w:pPr>
        <w:tabs>
          <w:tab w:val="num" w:pos="5040"/>
        </w:tabs>
        <w:ind w:left="5040" w:hanging="360"/>
      </w:pPr>
      <w:rPr>
        <w:rFonts w:ascii="Arial" w:hAnsi="Arial" w:hint="default"/>
      </w:rPr>
    </w:lvl>
    <w:lvl w:ilvl="7" w:tplc="DFC4F9D6" w:tentative="1">
      <w:start w:val="1"/>
      <w:numFmt w:val="bullet"/>
      <w:lvlText w:val="•"/>
      <w:lvlJc w:val="left"/>
      <w:pPr>
        <w:tabs>
          <w:tab w:val="num" w:pos="5760"/>
        </w:tabs>
        <w:ind w:left="5760" w:hanging="360"/>
      </w:pPr>
      <w:rPr>
        <w:rFonts w:ascii="Arial" w:hAnsi="Arial" w:hint="default"/>
      </w:rPr>
    </w:lvl>
    <w:lvl w:ilvl="8" w:tplc="3C9805D0" w:tentative="1">
      <w:start w:val="1"/>
      <w:numFmt w:val="bullet"/>
      <w:lvlText w:val="•"/>
      <w:lvlJc w:val="left"/>
      <w:pPr>
        <w:tabs>
          <w:tab w:val="num" w:pos="6480"/>
        </w:tabs>
        <w:ind w:left="6480" w:hanging="360"/>
      </w:pPr>
      <w:rPr>
        <w:rFonts w:ascii="Arial" w:hAnsi="Arial" w:hint="default"/>
      </w:rPr>
    </w:lvl>
  </w:abstractNum>
  <w:abstractNum w:abstractNumId="198" w15:restartNumberingAfterBreak="0">
    <w:nsid w:val="286C6C75"/>
    <w:multiLevelType w:val="hybridMultilevel"/>
    <w:tmpl w:val="44D2970A"/>
    <w:lvl w:ilvl="0" w:tplc="D548DB1A">
      <w:start w:val="1"/>
      <w:numFmt w:val="bullet"/>
      <w:lvlText w:val="•"/>
      <w:lvlJc w:val="left"/>
      <w:pPr>
        <w:tabs>
          <w:tab w:val="num" w:pos="720"/>
        </w:tabs>
        <w:ind w:left="720" w:hanging="360"/>
      </w:pPr>
      <w:rPr>
        <w:rFonts w:ascii="Arial" w:hAnsi="Arial" w:hint="default"/>
      </w:rPr>
    </w:lvl>
    <w:lvl w:ilvl="1" w:tplc="265C16C2" w:tentative="1">
      <w:start w:val="1"/>
      <w:numFmt w:val="bullet"/>
      <w:lvlText w:val="•"/>
      <w:lvlJc w:val="left"/>
      <w:pPr>
        <w:tabs>
          <w:tab w:val="num" w:pos="1440"/>
        </w:tabs>
        <w:ind w:left="1440" w:hanging="360"/>
      </w:pPr>
      <w:rPr>
        <w:rFonts w:ascii="Arial" w:hAnsi="Arial" w:hint="default"/>
      </w:rPr>
    </w:lvl>
    <w:lvl w:ilvl="2" w:tplc="81622730" w:tentative="1">
      <w:start w:val="1"/>
      <w:numFmt w:val="bullet"/>
      <w:lvlText w:val="•"/>
      <w:lvlJc w:val="left"/>
      <w:pPr>
        <w:tabs>
          <w:tab w:val="num" w:pos="2160"/>
        </w:tabs>
        <w:ind w:left="2160" w:hanging="360"/>
      </w:pPr>
      <w:rPr>
        <w:rFonts w:ascii="Arial" w:hAnsi="Arial" w:hint="default"/>
      </w:rPr>
    </w:lvl>
    <w:lvl w:ilvl="3" w:tplc="D864208C" w:tentative="1">
      <w:start w:val="1"/>
      <w:numFmt w:val="bullet"/>
      <w:lvlText w:val="•"/>
      <w:lvlJc w:val="left"/>
      <w:pPr>
        <w:tabs>
          <w:tab w:val="num" w:pos="2880"/>
        </w:tabs>
        <w:ind w:left="2880" w:hanging="360"/>
      </w:pPr>
      <w:rPr>
        <w:rFonts w:ascii="Arial" w:hAnsi="Arial" w:hint="default"/>
      </w:rPr>
    </w:lvl>
    <w:lvl w:ilvl="4" w:tplc="072C5E7C" w:tentative="1">
      <w:start w:val="1"/>
      <w:numFmt w:val="bullet"/>
      <w:lvlText w:val="•"/>
      <w:lvlJc w:val="left"/>
      <w:pPr>
        <w:tabs>
          <w:tab w:val="num" w:pos="3600"/>
        </w:tabs>
        <w:ind w:left="3600" w:hanging="360"/>
      </w:pPr>
      <w:rPr>
        <w:rFonts w:ascii="Arial" w:hAnsi="Arial" w:hint="default"/>
      </w:rPr>
    </w:lvl>
    <w:lvl w:ilvl="5" w:tplc="55A29C72" w:tentative="1">
      <w:start w:val="1"/>
      <w:numFmt w:val="bullet"/>
      <w:lvlText w:val="•"/>
      <w:lvlJc w:val="left"/>
      <w:pPr>
        <w:tabs>
          <w:tab w:val="num" w:pos="4320"/>
        </w:tabs>
        <w:ind w:left="4320" w:hanging="360"/>
      </w:pPr>
      <w:rPr>
        <w:rFonts w:ascii="Arial" w:hAnsi="Arial" w:hint="default"/>
      </w:rPr>
    </w:lvl>
    <w:lvl w:ilvl="6" w:tplc="2D9E8BD6" w:tentative="1">
      <w:start w:val="1"/>
      <w:numFmt w:val="bullet"/>
      <w:lvlText w:val="•"/>
      <w:lvlJc w:val="left"/>
      <w:pPr>
        <w:tabs>
          <w:tab w:val="num" w:pos="5040"/>
        </w:tabs>
        <w:ind w:left="5040" w:hanging="360"/>
      </w:pPr>
      <w:rPr>
        <w:rFonts w:ascii="Arial" w:hAnsi="Arial" w:hint="default"/>
      </w:rPr>
    </w:lvl>
    <w:lvl w:ilvl="7" w:tplc="2B62AA94" w:tentative="1">
      <w:start w:val="1"/>
      <w:numFmt w:val="bullet"/>
      <w:lvlText w:val="•"/>
      <w:lvlJc w:val="left"/>
      <w:pPr>
        <w:tabs>
          <w:tab w:val="num" w:pos="5760"/>
        </w:tabs>
        <w:ind w:left="5760" w:hanging="360"/>
      </w:pPr>
      <w:rPr>
        <w:rFonts w:ascii="Arial" w:hAnsi="Arial" w:hint="default"/>
      </w:rPr>
    </w:lvl>
    <w:lvl w:ilvl="8" w:tplc="59CEC58A" w:tentative="1">
      <w:start w:val="1"/>
      <w:numFmt w:val="bullet"/>
      <w:lvlText w:val="•"/>
      <w:lvlJc w:val="left"/>
      <w:pPr>
        <w:tabs>
          <w:tab w:val="num" w:pos="6480"/>
        </w:tabs>
        <w:ind w:left="6480" w:hanging="360"/>
      </w:pPr>
      <w:rPr>
        <w:rFonts w:ascii="Arial" w:hAnsi="Arial" w:hint="default"/>
      </w:rPr>
    </w:lvl>
  </w:abstractNum>
  <w:abstractNum w:abstractNumId="199" w15:restartNumberingAfterBreak="0">
    <w:nsid w:val="28742268"/>
    <w:multiLevelType w:val="hybridMultilevel"/>
    <w:tmpl w:val="2B1EA37E"/>
    <w:lvl w:ilvl="0" w:tplc="9AEE3458">
      <w:start w:val="1"/>
      <w:numFmt w:val="bullet"/>
      <w:lvlText w:val="•"/>
      <w:lvlJc w:val="left"/>
      <w:pPr>
        <w:tabs>
          <w:tab w:val="num" w:pos="720"/>
        </w:tabs>
        <w:ind w:left="720" w:hanging="360"/>
      </w:pPr>
      <w:rPr>
        <w:rFonts w:ascii="Arial" w:hAnsi="Arial" w:hint="default"/>
      </w:rPr>
    </w:lvl>
    <w:lvl w:ilvl="1" w:tplc="64D47B7E" w:tentative="1">
      <w:start w:val="1"/>
      <w:numFmt w:val="bullet"/>
      <w:lvlText w:val="•"/>
      <w:lvlJc w:val="left"/>
      <w:pPr>
        <w:tabs>
          <w:tab w:val="num" w:pos="1440"/>
        </w:tabs>
        <w:ind w:left="1440" w:hanging="360"/>
      </w:pPr>
      <w:rPr>
        <w:rFonts w:ascii="Arial" w:hAnsi="Arial" w:hint="default"/>
      </w:rPr>
    </w:lvl>
    <w:lvl w:ilvl="2" w:tplc="2CF4EC04" w:tentative="1">
      <w:start w:val="1"/>
      <w:numFmt w:val="bullet"/>
      <w:lvlText w:val="•"/>
      <w:lvlJc w:val="left"/>
      <w:pPr>
        <w:tabs>
          <w:tab w:val="num" w:pos="2160"/>
        </w:tabs>
        <w:ind w:left="2160" w:hanging="360"/>
      </w:pPr>
      <w:rPr>
        <w:rFonts w:ascii="Arial" w:hAnsi="Arial" w:hint="default"/>
      </w:rPr>
    </w:lvl>
    <w:lvl w:ilvl="3" w:tplc="17E8870A" w:tentative="1">
      <w:start w:val="1"/>
      <w:numFmt w:val="bullet"/>
      <w:lvlText w:val="•"/>
      <w:lvlJc w:val="left"/>
      <w:pPr>
        <w:tabs>
          <w:tab w:val="num" w:pos="2880"/>
        </w:tabs>
        <w:ind w:left="2880" w:hanging="360"/>
      </w:pPr>
      <w:rPr>
        <w:rFonts w:ascii="Arial" w:hAnsi="Arial" w:hint="default"/>
      </w:rPr>
    </w:lvl>
    <w:lvl w:ilvl="4" w:tplc="F984CBFC" w:tentative="1">
      <w:start w:val="1"/>
      <w:numFmt w:val="bullet"/>
      <w:lvlText w:val="•"/>
      <w:lvlJc w:val="left"/>
      <w:pPr>
        <w:tabs>
          <w:tab w:val="num" w:pos="3600"/>
        </w:tabs>
        <w:ind w:left="3600" w:hanging="360"/>
      </w:pPr>
      <w:rPr>
        <w:rFonts w:ascii="Arial" w:hAnsi="Arial" w:hint="default"/>
      </w:rPr>
    </w:lvl>
    <w:lvl w:ilvl="5" w:tplc="01C8D5A6" w:tentative="1">
      <w:start w:val="1"/>
      <w:numFmt w:val="bullet"/>
      <w:lvlText w:val="•"/>
      <w:lvlJc w:val="left"/>
      <w:pPr>
        <w:tabs>
          <w:tab w:val="num" w:pos="4320"/>
        </w:tabs>
        <w:ind w:left="4320" w:hanging="360"/>
      </w:pPr>
      <w:rPr>
        <w:rFonts w:ascii="Arial" w:hAnsi="Arial" w:hint="default"/>
      </w:rPr>
    </w:lvl>
    <w:lvl w:ilvl="6" w:tplc="E3724FF4" w:tentative="1">
      <w:start w:val="1"/>
      <w:numFmt w:val="bullet"/>
      <w:lvlText w:val="•"/>
      <w:lvlJc w:val="left"/>
      <w:pPr>
        <w:tabs>
          <w:tab w:val="num" w:pos="5040"/>
        </w:tabs>
        <w:ind w:left="5040" w:hanging="360"/>
      </w:pPr>
      <w:rPr>
        <w:rFonts w:ascii="Arial" w:hAnsi="Arial" w:hint="default"/>
      </w:rPr>
    </w:lvl>
    <w:lvl w:ilvl="7" w:tplc="C1A43944" w:tentative="1">
      <w:start w:val="1"/>
      <w:numFmt w:val="bullet"/>
      <w:lvlText w:val="•"/>
      <w:lvlJc w:val="left"/>
      <w:pPr>
        <w:tabs>
          <w:tab w:val="num" w:pos="5760"/>
        </w:tabs>
        <w:ind w:left="5760" w:hanging="360"/>
      </w:pPr>
      <w:rPr>
        <w:rFonts w:ascii="Arial" w:hAnsi="Arial" w:hint="default"/>
      </w:rPr>
    </w:lvl>
    <w:lvl w:ilvl="8" w:tplc="3C0882FA" w:tentative="1">
      <w:start w:val="1"/>
      <w:numFmt w:val="bullet"/>
      <w:lvlText w:val="•"/>
      <w:lvlJc w:val="left"/>
      <w:pPr>
        <w:tabs>
          <w:tab w:val="num" w:pos="6480"/>
        </w:tabs>
        <w:ind w:left="6480" w:hanging="360"/>
      </w:pPr>
      <w:rPr>
        <w:rFonts w:ascii="Arial" w:hAnsi="Arial" w:hint="default"/>
      </w:rPr>
    </w:lvl>
  </w:abstractNum>
  <w:abstractNum w:abstractNumId="200" w15:restartNumberingAfterBreak="0">
    <w:nsid w:val="28D415D0"/>
    <w:multiLevelType w:val="hybridMultilevel"/>
    <w:tmpl w:val="E8802C30"/>
    <w:lvl w:ilvl="0" w:tplc="8BA6E0AE">
      <w:start w:val="1"/>
      <w:numFmt w:val="bullet"/>
      <w:lvlText w:val="•"/>
      <w:lvlJc w:val="left"/>
      <w:pPr>
        <w:tabs>
          <w:tab w:val="num" w:pos="720"/>
        </w:tabs>
        <w:ind w:left="720" w:hanging="360"/>
      </w:pPr>
      <w:rPr>
        <w:rFonts w:ascii="Arial" w:hAnsi="Arial" w:hint="default"/>
      </w:rPr>
    </w:lvl>
    <w:lvl w:ilvl="1" w:tplc="28A0D798" w:tentative="1">
      <w:start w:val="1"/>
      <w:numFmt w:val="bullet"/>
      <w:lvlText w:val="•"/>
      <w:lvlJc w:val="left"/>
      <w:pPr>
        <w:tabs>
          <w:tab w:val="num" w:pos="1440"/>
        </w:tabs>
        <w:ind w:left="1440" w:hanging="360"/>
      </w:pPr>
      <w:rPr>
        <w:rFonts w:ascii="Arial" w:hAnsi="Arial" w:hint="default"/>
      </w:rPr>
    </w:lvl>
    <w:lvl w:ilvl="2" w:tplc="A54E165A" w:tentative="1">
      <w:start w:val="1"/>
      <w:numFmt w:val="bullet"/>
      <w:lvlText w:val="•"/>
      <w:lvlJc w:val="left"/>
      <w:pPr>
        <w:tabs>
          <w:tab w:val="num" w:pos="2160"/>
        </w:tabs>
        <w:ind w:left="2160" w:hanging="360"/>
      </w:pPr>
      <w:rPr>
        <w:rFonts w:ascii="Arial" w:hAnsi="Arial" w:hint="default"/>
      </w:rPr>
    </w:lvl>
    <w:lvl w:ilvl="3" w:tplc="EB2CBBB8" w:tentative="1">
      <w:start w:val="1"/>
      <w:numFmt w:val="bullet"/>
      <w:lvlText w:val="•"/>
      <w:lvlJc w:val="left"/>
      <w:pPr>
        <w:tabs>
          <w:tab w:val="num" w:pos="2880"/>
        </w:tabs>
        <w:ind w:left="2880" w:hanging="360"/>
      </w:pPr>
      <w:rPr>
        <w:rFonts w:ascii="Arial" w:hAnsi="Arial" w:hint="default"/>
      </w:rPr>
    </w:lvl>
    <w:lvl w:ilvl="4" w:tplc="22C07972" w:tentative="1">
      <w:start w:val="1"/>
      <w:numFmt w:val="bullet"/>
      <w:lvlText w:val="•"/>
      <w:lvlJc w:val="left"/>
      <w:pPr>
        <w:tabs>
          <w:tab w:val="num" w:pos="3600"/>
        </w:tabs>
        <w:ind w:left="3600" w:hanging="360"/>
      </w:pPr>
      <w:rPr>
        <w:rFonts w:ascii="Arial" w:hAnsi="Arial" w:hint="default"/>
      </w:rPr>
    </w:lvl>
    <w:lvl w:ilvl="5" w:tplc="8BB4079E" w:tentative="1">
      <w:start w:val="1"/>
      <w:numFmt w:val="bullet"/>
      <w:lvlText w:val="•"/>
      <w:lvlJc w:val="left"/>
      <w:pPr>
        <w:tabs>
          <w:tab w:val="num" w:pos="4320"/>
        </w:tabs>
        <w:ind w:left="4320" w:hanging="360"/>
      </w:pPr>
      <w:rPr>
        <w:rFonts w:ascii="Arial" w:hAnsi="Arial" w:hint="default"/>
      </w:rPr>
    </w:lvl>
    <w:lvl w:ilvl="6" w:tplc="9EC0AE66" w:tentative="1">
      <w:start w:val="1"/>
      <w:numFmt w:val="bullet"/>
      <w:lvlText w:val="•"/>
      <w:lvlJc w:val="left"/>
      <w:pPr>
        <w:tabs>
          <w:tab w:val="num" w:pos="5040"/>
        </w:tabs>
        <w:ind w:left="5040" w:hanging="360"/>
      </w:pPr>
      <w:rPr>
        <w:rFonts w:ascii="Arial" w:hAnsi="Arial" w:hint="default"/>
      </w:rPr>
    </w:lvl>
    <w:lvl w:ilvl="7" w:tplc="F9B895A8" w:tentative="1">
      <w:start w:val="1"/>
      <w:numFmt w:val="bullet"/>
      <w:lvlText w:val="•"/>
      <w:lvlJc w:val="left"/>
      <w:pPr>
        <w:tabs>
          <w:tab w:val="num" w:pos="5760"/>
        </w:tabs>
        <w:ind w:left="5760" w:hanging="360"/>
      </w:pPr>
      <w:rPr>
        <w:rFonts w:ascii="Arial" w:hAnsi="Arial" w:hint="default"/>
      </w:rPr>
    </w:lvl>
    <w:lvl w:ilvl="8" w:tplc="C1DE1282" w:tentative="1">
      <w:start w:val="1"/>
      <w:numFmt w:val="bullet"/>
      <w:lvlText w:val="•"/>
      <w:lvlJc w:val="left"/>
      <w:pPr>
        <w:tabs>
          <w:tab w:val="num" w:pos="6480"/>
        </w:tabs>
        <w:ind w:left="6480" w:hanging="360"/>
      </w:pPr>
      <w:rPr>
        <w:rFonts w:ascii="Arial" w:hAnsi="Arial" w:hint="default"/>
      </w:rPr>
    </w:lvl>
  </w:abstractNum>
  <w:abstractNum w:abstractNumId="201" w15:restartNumberingAfterBreak="0">
    <w:nsid w:val="29155432"/>
    <w:multiLevelType w:val="hybridMultilevel"/>
    <w:tmpl w:val="920078EC"/>
    <w:lvl w:ilvl="0" w:tplc="545A6006">
      <w:start w:val="1"/>
      <w:numFmt w:val="bullet"/>
      <w:lvlText w:val="•"/>
      <w:lvlJc w:val="left"/>
      <w:pPr>
        <w:tabs>
          <w:tab w:val="num" w:pos="720"/>
        </w:tabs>
        <w:ind w:left="720" w:hanging="360"/>
      </w:pPr>
      <w:rPr>
        <w:rFonts w:ascii="Arial" w:hAnsi="Arial" w:hint="default"/>
      </w:rPr>
    </w:lvl>
    <w:lvl w:ilvl="1" w:tplc="5FE8CD80" w:tentative="1">
      <w:start w:val="1"/>
      <w:numFmt w:val="bullet"/>
      <w:lvlText w:val="•"/>
      <w:lvlJc w:val="left"/>
      <w:pPr>
        <w:tabs>
          <w:tab w:val="num" w:pos="1440"/>
        </w:tabs>
        <w:ind w:left="1440" w:hanging="360"/>
      </w:pPr>
      <w:rPr>
        <w:rFonts w:ascii="Arial" w:hAnsi="Arial" w:hint="default"/>
      </w:rPr>
    </w:lvl>
    <w:lvl w:ilvl="2" w:tplc="40D0DEF6" w:tentative="1">
      <w:start w:val="1"/>
      <w:numFmt w:val="bullet"/>
      <w:lvlText w:val="•"/>
      <w:lvlJc w:val="left"/>
      <w:pPr>
        <w:tabs>
          <w:tab w:val="num" w:pos="2160"/>
        </w:tabs>
        <w:ind w:left="2160" w:hanging="360"/>
      </w:pPr>
      <w:rPr>
        <w:rFonts w:ascii="Arial" w:hAnsi="Arial" w:hint="default"/>
      </w:rPr>
    </w:lvl>
    <w:lvl w:ilvl="3" w:tplc="01ECF67C" w:tentative="1">
      <w:start w:val="1"/>
      <w:numFmt w:val="bullet"/>
      <w:lvlText w:val="•"/>
      <w:lvlJc w:val="left"/>
      <w:pPr>
        <w:tabs>
          <w:tab w:val="num" w:pos="2880"/>
        </w:tabs>
        <w:ind w:left="2880" w:hanging="360"/>
      </w:pPr>
      <w:rPr>
        <w:rFonts w:ascii="Arial" w:hAnsi="Arial" w:hint="default"/>
      </w:rPr>
    </w:lvl>
    <w:lvl w:ilvl="4" w:tplc="9AB22E0E" w:tentative="1">
      <w:start w:val="1"/>
      <w:numFmt w:val="bullet"/>
      <w:lvlText w:val="•"/>
      <w:lvlJc w:val="left"/>
      <w:pPr>
        <w:tabs>
          <w:tab w:val="num" w:pos="3600"/>
        </w:tabs>
        <w:ind w:left="3600" w:hanging="360"/>
      </w:pPr>
      <w:rPr>
        <w:rFonts w:ascii="Arial" w:hAnsi="Arial" w:hint="default"/>
      </w:rPr>
    </w:lvl>
    <w:lvl w:ilvl="5" w:tplc="37B209F8" w:tentative="1">
      <w:start w:val="1"/>
      <w:numFmt w:val="bullet"/>
      <w:lvlText w:val="•"/>
      <w:lvlJc w:val="left"/>
      <w:pPr>
        <w:tabs>
          <w:tab w:val="num" w:pos="4320"/>
        </w:tabs>
        <w:ind w:left="4320" w:hanging="360"/>
      </w:pPr>
      <w:rPr>
        <w:rFonts w:ascii="Arial" w:hAnsi="Arial" w:hint="default"/>
      </w:rPr>
    </w:lvl>
    <w:lvl w:ilvl="6" w:tplc="B34A9648" w:tentative="1">
      <w:start w:val="1"/>
      <w:numFmt w:val="bullet"/>
      <w:lvlText w:val="•"/>
      <w:lvlJc w:val="left"/>
      <w:pPr>
        <w:tabs>
          <w:tab w:val="num" w:pos="5040"/>
        </w:tabs>
        <w:ind w:left="5040" w:hanging="360"/>
      </w:pPr>
      <w:rPr>
        <w:rFonts w:ascii="Arial" w:hAnsi="Arial" w:hint="default"/>
      </w:rPr>
    </w:lvl>
    <w:lvl w:ilvl="7" w:tplc="E20C9508" w:tentative="1">
      <w:start w:val="1"/>
      <w:numFmt w:val="bullet"/>
      <w:lvlText w:val="•"/>
      <w:lvlJc w:val="left"/>
      <w:pPr>
        <w:tabs>
          <w:tab w:val="num" w:pos="5760"/>
        </w:tabs>
        <w:ind w:left="5760" w:hanging="360"/>
      </w:pPr>
      <w:rPr>
        <w:rFonts w:ascii="Arial" w:hAnsi="Arial" w:hint="default"/>
      </w:rPr>
    </w:lvl>
    <w:lvl w:ilvl="8" w:tplc="F46ED732" w:tentative="1">
      <w:start w:val="1"/>
      <w:numFmt w:val="bullet"/>
      <w:lvlText w:val="•"/>
      <w:lvlJc w:val="left"/>
      <w:pPr>
        <w:tabs>
          <w:tab w:val="num" w:pos="6480"/>
        </w:tabs>
        <w:ind w:left="6480" w:hanging="360"/>
      </w:pPr>
      <w:rPr>
        <w:rFonts w:ascii="Arial" w:hAnsi="Arial" w:hint="default"/>
      </w:rPr>
    </w:lvl>
  </w:abstractNum>
  <w:abstractNum w:abstractNumId="202" w15:restartNumberingAfterBreak="0">
    <w:nsid w:val="293522BC"/>
    <w:multiLevelType w:val="hybridMultilevel"/>
    <w:tmpl w:val="57AE45D2"/>
    <w:lvl w:ilvl="0" w:tplc="DDC2FD86">
      <w:start w:val="1"/>
      <w:numFmt w:val="bullet"/>
      <w:lvlText w:val="•"/>
      <w:lvlJc w:val="left"/>
      <w:pPr>
        <w:tabs>
          <w:tab w:val="num" w:pos="720"/>
        </w:tabs>
        <w:ind w:left="720" w:hanging="360"/>
      </w:pPr>
      <w:rPr>
        <w:rFonts w:ascii="Times New Roman" w:hAnsi="Times New Roman" w:hint="default"/>
      </w:rPr>
    </w:lvl>
    <w:lvl w:ilvl="1" w:tplc="7FC8ADE0" w:tentative="1">
      <w:start w:val="1"/>
      <w:numFmt w:val="bullet"/>
      <w:lvlText w:val="•"/>
      <w:lvlJc w:val="left"/>
      <w:pPr>
        <w:tabs>
          <w:tab w:val="num" w:pos="1440"/>
        </w:tabs>
        <w:ind w:left="1440" w:hanging="360"/>
      </w:pPr>
      <w:rPr>
        <w:rFonts w:ascii="Times New Roman" w:hAnsi="Times New Roman" w:hint="default"/>
      </w:rPr>
    </w:lvl>
    <w:lvl w:ilvl="2" w:tplc="180857AC" w:tentative="1">
      <w:start w:val="1"/>
      <w:numFmt w:val="bullet"/>
      <w:lvlText w:val="•"/>
      <w:lvlJc w:val="left"/>
      <w:pPr>
        <w:tabs>
          <w:tab w:val="num" w:pos="2160"/>
        </w:tabs>
        <w:ind w:left="2160" w:hanging="360"/>
      </w:pPr>
      <w:rPr>
        <w:rFonts w:ascii="Times New Roman" w:hAnsi="Times New Roman" w:hint="default"/>
      </w:rPr>
    </w:lvl>
    <w:lvl w:ilvl="3" w:tplc="EC1A57D6" w:tentative="1">
      <w:start w:val="1"/>
      <w:numFmt w:val="bullet"/>
      <w:lvlText w:val="•"/>
      <w:lvlJc w:val="left"/>
      <w:pPr>
        <w:tabs>
          <w:tab w:val="num" w:pos="2880"/>
        </w:tabs>
        <w:ind w:left="2880" w:hanging="360"/>
      </w:pPr>
      <w:rPr>
        <w:rFonts w:ascii="Times New Roman" w:hAnsi="Times New Roman" w:hint="default"/>
      </w:rPr>
    </w:lvl>
    <w:lvl w:ilvl="4" w:tplc="45645C86" w:tentative="1">
      <w:start w:val="1"/>
      <w:numFmt w:val="bullet"/>
      <w:lvlText w:val="•"/>
      <w:lvlJc w:val="left"/>
      <w:pPr>
        <w:tabs>
          <w:tab w:val="num" w:pos="3600"/>
        </w:tabs>
        <w:ind w:left="3600" w:hanging="360"/>
      </w:pPr>
      <w:rPr>
        <w:rFonts w:ascii="Times New Roman" w:hAnsi="Times New Roman" w:hint="default"/>
      </w:rPr>
    </w:lvl>
    <w:lvl w:ilvl="5" w:tplc="1DD61F4A" w:tentative="1">
      <w:start w:val="1"/>
      <w:numFmt w:val="bullet"/>
      <w:lvlText w:val="•"/>
      <w:lvlJc w:val="left"/>
      <w:pPr>
        <w:tabs>
          <w:tab w:val="num" w:pos="4320"/>
        </w:tabs>
        <w:ind w:left="4320" w:hanging="360"/>
      </w:pPr>
      <w:rPr>
        <w:rFonts w:ascii="Times New Roman" w:hAnsi="Times New Roman" w:hint="default"/>
      </w:rPr>
    </w:lvl>
    <w:lvl w:ilvl="6" w:tplc="DC3A4A5E" w:tentative="1">
      <w:start w:val="1"/>
      <w:numFmt w:val="bullet"/>
      <w:lvlText w:val="•"/>
      <w:lvlJc w:val="left"/>
      <w:pPr>
        <w:tabs>
          <w:tab w:val="num" w:pos="5040"/>
        </w:tabs>
        <w:ind w:left="5040" w:hanging="360"/>
      </w:pPr>
      <w:rPr>
        <w:rFonts w:ascii="Times New Roman" w:hAnsi="Times New Roman" w:hint="default"/>
      </w:rPr>
    </w:lvl>
    <w:lvl w:ilvl="7" w:tplc="504000E0" w:tentative="1">
      <w:start w:val="1"/>
      <w:numFmt w:val="bullet"/>
      <w:lvlText w:val="•"/>
      <w:lvlJc w:val="left"/>
      <w:pPr>
        <w:tabs>
          <w:tab w:val="num" w:pos="5760"/>
        </w:tabs>
        <w:ind w:left="5760" w:hanging="360"/>
      </w:pPr>
      <w:rPr>
        <w:rFonts w:ascii="Times New Roman" w:hAnsi="Times New Roman" w:hint="default"/>
      </w:rPr>
    </w:lvl>
    <w:lvl w:ilvl="8" w:tplc="DD1C2FE4" w:tentative="1">
      <w:start w:val="1"/>
      <w:numFmt w:val="bullet"/>
      <w:lvlText w:val="•"/>
      <w:lvlJc w:val="left"/>
      <w:pPr>
        <w:tabs>
          <w:tab w:val="num" w:pos="6480"/>
        </w:tabs>
        <w:ind w:left="6480" w:hanging="360"/>
      </w:pPr>
      <w:rPr>
        <w:rFonts w:ascii="Times New Roman" w:hAnsi="Times New Roman" w:hint="default"/>
      </w:rPr>
    </w:lvl>
  </w:abstractNum>
  <w:abstractNum w:abstractNumId="203" w15:restartNumberingAfterBreak="0">
    <w:nsid w:val="29611E8B"/>
    <w:multiLevelType w:val="hybridMultilevel"/>
    <w:tmpl w:val="E1A2B642"/>
    <w:lvl w:ilvl="0" w:tplc="8FC64496">
      <w:start w:val="1"/>
      <w:numFmt w:val="bullet"/>
      <w:lvlText w:val="•"/>
      <w:lvlJc w:val="left"/>
      <w:pPr>
        <w:tabs>
          <w:tab w:val="num" w:pos="720"/>
        </w:tabs>
        <w:ind w:left="720" w:hanging="360"/>
      </w:pPr>
      <w:rPr>
        <w:rFonts w:ascii="Arial" w:hAnsi="Arial" w:hint="default"/>
      </w:rPr>
    </w:lvl>
    <w:lvl w:ilvl="1" w:tplc="A26A5AF0" w:tentative="1">
      <w:start w:val="1"/>
      <w:numFmt w:val="bullet"/>
      <w:lvlText w:val="•"/>
      <w:lvlJc w:val="left"/>
      <w:pPr>
        <w:tabs>
          <w:tab w:val="num" w:pos="1440"/>
        </w:tabs>
        <w:ind w:left="1440" w:hanging="360"/>
      </w:pPr>
      <w:rPr>
        <w:rFonts w:ascii="Arial" w:hAnsi="Arial" w:hint="default"/>
      </w:rPr>
    </w:lvl>
    <w:lvl w:ilvl="2" w:tplc="3C7E2CBC" w:tentative="1">
      <w:start w:val="1"/>
      <w:numFmt w:val="bullet"/>
      <w:lvlText w:val="•"/>
      <w:lvlJc w:val="left"/>
      <w:pPr>
        <w:tabs>
          <w:tab w:val="num" w:pos="2160"/>
        </w:tabs>
        <w:ind w:left="2160" w:hanging="360"/>
      </w:pPr>
      <w:rPr>
        <w:rFonts w:ascii="Arial" w:hAnsi="Arial" w:hint="default"/>
      </w:rPr>
    </w:lvl>
    <w:lvl w:ilvl="3" w:tplc="793A02AE" w:tentative="1">
      <w:start w:val="1"/>
      <w:numFmt w:val="bullet"/>
      <w:lvlText w:val="•"/>
      <w:lvlJc w:val="left"/>
      <w:pPr>
        <w:tabs>
          <w:tab w:val="num" w:pos="2880"/>
        </w:tabs>
        <w:ind w:left="2880" w:hanging="360"/>
      </w:pPr>
      <w:rPr>
        <w:rFonts w:ascii="Arial" w:hAnsi="Arial" w:hint="default"/>
      </w:rPr>
    </w:lvl>
    <w:lvl w:ilvl="4" w:tplc="4A8E8288" w:tentative="1">
      <w:start w:val="1"/>
      <w:numFmt w:val="bullet"/>
      <w:lvlText w:val="•"/>
      <w:lvlJc w:val="left"/>
      <w:pPr>
        <w:tabs>
          <w:tab w:val="num" w:pos="3600"/>
        </w:tabs>
        <w:ind w:left="3600" w:hanging="360"/>
      </w:pPr>
      <w:rPr>
        <w:rFonts w:ascii="Arial" w:hAnsi="Arial" w:hint="default"/>
      </w:rPr>
    </w:lvl>
    <w:lvl w:ilvl="5" w:tplc="42DEB1A0" w:tentative="1">
      <w:start w:val="1"/>
      <w:numFmt w:val="bullet"/>
      <w:lvlText w:val="•"/>
      <w:lvlJc w:val="left"/>
      <w:pPr>
        <w:tabs>
          <w:tab w:val="num" w:pos="4320"/>
        </w:tabs>
        <w:ind w:left="4320" w:hanging="360"/>
      </w:pPr>
      <w:rPr>
        <w:rFonts w:ascii="Arial" w:hAnsi="Arial" w:hint="default"/>
      </w:rPr>
    </w:lvl>
    <w:lvl w:ilvl="6" w:tplc="D2AE0ED2" w:tentative="1">
      <w:start w:val="1"/>
      <w:numFmt w:val="bullet"/>
      <w:lvlText w:val="•"/>
      <w:lvlJc w:val="left"/>
      <w:pPr>
        <w:tabs>
          <w:tab w:val="num" w:pos="5040"/>
        </w:tabs>
        <w:ind w:left="5040" w:hanging="360"/>
      </w:pPr>
      <w:rPr>
        <w:rFonts w:ascii="Arial" w:hAnsi="Arial" w:hint="default"/>
      </w:rPr>
    </w:lvl>
    <w:lvl w:ilvl="7" w:tplc="09427FF6" w:tentative="1">
      <w:start w:val="1"/>
      <w:numFmt w:val="bullet"/>
      <w:lvlText w:val="•"/>
      <w:lvlJc w:val="left"/>
      <w:pPr>
        <w:tabs>
          <w:tab w:val="num" w:pos="5760"/>
        </w:tabs>
        <w:ind w:left="5760" w:hanging="360"/>
      </w:pPr>
      <w:rPr>
        <w:rFonts w:ascii="Arial" w:hAnsi="Arial" w:hint="default"/>
      </w:rPr>
    </w:lvl>
    <w:lvl w:ilvl="8" w:tplc="8138A4DC" w:tentative="1">
      <w:start w:val="1"/>
      <w:numFmt w:val="bullet"/>
      <w:lvlText w:val="•"/>
      <w:lvlJc w:val="left"/>
      <w:pPr>
        <w:tabs>
          <w:tab w:val="num" w:pos="6480"/>
        </w:tabs>
        <w:ind w:left="6480" w:hanging="360"/>
      </w:pPr>
      <w:rPr>
        <w:rFonts w:ascii="Arial" w:hAnsi="Arial" w:hint="default"/>
      </w:rPr>
    </w:lvl>
  </w:abstractNum>
  <w:abstractNum w:abstractNumId="204" w15:restartNumberingAfterBreak="0">
    <w:nsid w:val="299E56AC"/>
    <w:multiLevelType w:val="hybridMultilevel"/>
    <w:tmpl w:val="ACBAC8B6"/>
    <w:lvl w:ilvl="0" w:tplc="6B843320">
      <w:start w:val="1"/>
      <w:numFmt w:val="bullet"/>
      <w:lvlText w:val="•"/>
      <w:lvlJc w:val="left"/>
      <w:pPr>
        <w:tabs>
          <w:tab w:val="num" w:pos="720"/>
        </w:tabs>
        <w:ind w:left="720" w:hanging="360"/>
      </w:pPr>
      <w:rPr>
        <w:rFonts w:ascii="Arial" w:hAnsi="Arial" w:hint="default"/>
      </w:rPr>
    </w:lvl>
    <w:lvl w:ilvl="1" w:tplc="B82A934C" w:tentative="1">
      <w:start w:val="1"/>
      <w:numFmt w:val="bullet"/>
      <w:lvlText w:val="•"/>
      <w:lvlJc w:val="left"/>
      <w:pPr>
        <w:tabs>
          <w:tab w:val="num" w:pos="1440"/>
        </w:tabs>
        <w:ind w:left="1440" w:hanging="360"/>
      </w:pPr>
      <w:rPr>
        <w:rFonts w:ascii="Arial" w:hAnsi="Arial" w:hint="default"/>
      </w:rPr>
    </w:lvl>
    <w:lvl w:ilvl="2" w:tplc="5C129408" w:tentative="1">
      <w:start w:val="1"/>
      <w:numFmt w:val="bullet"/>
      <w:lvlText w:val="•"/>
      <w:lvlJc w:val="left"/>
      <w:pPr>
        <w:tabs>
          <w:tab w:val="num" w:pos="2160"/>
        </w:tabs>
        <w:ind w:left="2160" w:hanging="360"/>
      </w:pPr>
      <w:rPr>
        <w:rFonts w:ascii="Arial" w:hAnsi="Arial" w:hint="default"/>
      </w:rPr>
    </w:lvl>
    <w:lvl w:ilvl="3" w:tplc="8EA247F0" w:tentative="1">
      <w:start w:val="1"/>
      <w:numFmt w:val="bullet"/>
      <w:lvlText w:val="•"/>
      <w:lvlJc w:val="left"/>
      <w:pPr>
        <w:tabs>
          <w:tab w:val="num" w:pos="2880"/>
        </w:tabs>
        <w:ind w:left="2880" w:hanging="360"/>
      </w:pPr>
      <w:rPr>
        <w:rFonts w:ascii="Arial" w:hAnsi="Arial" w:hint="default"/>
      </w:rPr>
    </w:lvl>
    <w:lvl w:ilvl="4" w:tplc="45A66E2A" w:tentative="1">
      <w:start w:val="1"/>
      <w:numFmt w:val="bullet"/>
      <w:lvlText w:val="•"/>
      <w:lvlJc w:val="left"/>
      <w:pPr>
        <w:tabs>
          <w:tab w:val="num" w:pos="3600"/>
        </w:tabs>
        <w:ind w:left="3600" w:hanging="360"/>
      </w:pPr>
      <w:rPr>
        <w:rFonts w:ascii="Arial" w:hAnsi="Arial" w:hint="default"/>
      </w:rPr>
    </w:lvl>
    <w:lvl w:ilvl="5" w:tplc="A4A830FE" w:tentative="1">
      <w:start w:val="1"/>
      <w:numFmt w:val="bullet"/>
      <w:lvlText w:val="•"/>
      <w:lvlJc w:val="left"/>
      <w:pPr>
        <w:tabs>
          <w:tab w:val="num" w:pos="4320"/>
        </w:tabs>
        <w:ind w:left="4320" w:hanging="360"/>
      </w:pPr>
      <w:rPr>
        <w:rFonts w:ascii="Arial" w:hAnsi="Arial" w:hint="default"/>
      </w:rPr>
    </w:lvl>
    <w:lvl w:ilvl="6" w:tplc="0BF289A0" w:tentative="1">
      <w:start w:val="1"/>
      <w:numFmt w:val="bullet"/>
      <w:lvlText w:val="•"/>
      <w:lvlJc w:val="left"/>
      <w:pPr>
        <w:tabs>
          <w:tab w:val="num" w:pos="5040"/>
        </w:tabs>
        <w:ind w:left="5040" w:hanging="360"/>
      </w:pPr>
      <w:rPr>
        <w:rFonts w:ascii="Arial" w:hAnsi="Arial" w:hint="default"/>
      </w:rPr>
    </w:lvl>
    <w:lvl w:ilvl="7" w:tplc="57FE2856" w:tentative="1">
      <w:start w:val="1"/>
      <w:numFmt w:val="bullet"/>
      <w:lvlText w:val="•"/>
      <w:lvlJc w:val="left"/>
      <w:pPr>
        <w:tabs>
          <w:tab w:val="num" w:pos="5760"/>
        </w:tabs>
        <w:ind w:left="5760" w:hanging="360"/>
      </w:pPr>
      <w:rPr>
        <w:rFonts w:ascii="Arial" w:hAnsi="Arial" w:hint="default"/>
      </w:rPr>
    </w:lvl>
    <w:lvl w:ilvl="8" w:tplc="D00A99E2" w:tentative="1">
      <w:start w:val="1"/>
      <w:numFmt w:val="bullet"/>
      <w:lvlText w:val="•"/>
      <w:lvlJc w:val="left"/>
      <w:pPr>
        <w:tabs>
          <w:tab w:val="num" w:pos="6480"/>
        </w:tabs>
        <w:ind w:left="6480" w:hanging="360"/>
      </w:pPr>
      <w:rPr>
        <w:rFonts w:ascii="Arial" w:hAnsi="Arial" w:hint="default"/>
      </w:rPr>
    </w:lvl>
  </w:abstractNum>
  <w:abstractNum w:abstractNumId="205" w15:restartNumberingAfterBreak="0">
    <w:nsid w:val="29B53C77"/>
    <w:multiLevelType w:val="hybridMultilevel"/>
    <w:tmpl w:val="C45ECF42"/>
    <w:lvl w:ilvl="0" w:tplc="906E30A2">
      <w:start w:val="1"/>
      <w:numFmt w:val="bullet"/>
      <w:lvlText w:val="•"/>
      <w:lvlJc w:val="left"/>
      <w:pPr>
        <w:tabs>
          <w:tab w:val="num" w:pos="720"/>
        </w:tabs>
        <w:ind w:left="720" w:hanging="360"/>
      </w:pPr>
      <w:rPr>
        <w:rFonts w:ascii="Arial" w:hAnsi="Arial" w:hint="default"/>
      </w:rPr>
    </w:lvl>
    <w:lvl w:ilvl="1" w:tplc="30D005B2" w:tentative="1">
      <w:start w:val="1"/>
      <w:numFmt w:val="bullet"/>
      <w:lvlText w:val="•"/>
      <w:lvlJc w:val="left"/>
      <w:pPr>
        <w:tabs>
          <w:tab w:val="num" w:pos="1440"/>
        </w:tabs>
        <w:ind w:left="1440" w:hanging="360"/>
      </w:pPr>
      <w:rPr>
        <w:rFonts w:ascii="Arial" w:hAnsi="Arial" w:hint="default"/>
      </w:rPr>
    </w:lvl>
    <w:lvl w:ilvl="2" w:tplc="CC7894E8" w:tentative="1">
      <w:start w:val="1"/>
      <w:numFmt w:val="bullet"/>
      <w:lvlText w:val="•"/>
      <w:lvlJc w:val="left"/>
      <w:pPr>
        <w:tabs>
          <w:tab w:val="num" w:pos="2160"/>
        </w:tabs>
        <w:ind w:left="2160" w:hanging="360"/>
      </w:pPr>
      <w:rPr>
        <w:rFonts w:ascii="Arial" w:hAnsi="Arial" w:hint="default"/>
      </w:rPr>
    </w:lvl>
    <w:lvl w:ilvl="3" w:tplc="0E120EF8" w:tentative="1">
      <w:start w:val="1"/>
      <w:numFmt w:val="bullet"/>
      <w:lvlText w:val="•"/>
      <w:lvlJc w:val="left"/>
      <w:pPr>
        <w:tabs>
          <w:tab w:val="num" w:pos="2880"/>
        </w:tabs>
        <w:ind w:left="2880" w:hanging="360"/>
      </w:pPr>
      <w:rPr>
        <w:rFonts w:ascii="Arial" w:hAnsi="Arial" w:hint="default"/>
      </w:rPr>
    </w:lvl>
    <w:lvl w:ilvl="4" w:tplc="7D5A5512" w:tentative="1">
      <w:start w:val="1"/>
      <w:numFmt w:val="bullet"/>
      <w:lvlText w:val="•"/>
      <w:lvlJc w:val="left"/>
      <w:pPr>
        <w:tabs>
          <w:tab w:val="num" w:pos="3600"/>
        </w:tabs>
        <w:ind w:left="3600" w:hanging="360"/>
      </w:pPr>
      <w:rPr>
        <w:rFonts w:ascii="Arial" w:hAnsi="Arial" w:hint="default"/>
      </w:rPr>
    </w:lvl>
    <w:lvl w:ilvl="5" w:tplc="1B2A940A" w:tentative="1">
      <w:start w:val="1"/>
      <w:numFmt w:val="bullet"/>
      <w:lvlText w:val="•"/>
      <w:lvlJc w:val="left"/>
      <w:pPr>
        <w:tabs>
          <w:tab w:val="num" w:pos="4320"/>
        </w:tabs>
        <w:ind w:left="4320" w:hanging="360"/>
      </w:pPr>
      <w:rPr>
        <w:rFonts w:ascii="Arial" w:hAnsi="Arial" w:hint="default"/>
      </w:rPr>
    </w:lvl>
    <w:lvl w:ilvl="6" w:tplc="B958E882" w:tentative="1">
      <w:start w:val="1"/>
      <w:numFmt w:val="bullet"/>
      <w:lvlText w:val="•"/>
      <w:lvlJc w:val="left"/>
      <w:pPr>
        <w:tabs>
          <w:tab w:val="num" w:pos="5040"/>
        </w:tabs>
        <w:ind w:left="5040" w:hanging="360"/>
      </w:pPr>
      <w:rPr>
        <w:rFonts w:ascii="Arial" w:hAnsi="Arial" w:hint="default"/>
      </w:rPr>
    </w:lvl>
    <w:lvl w:ilvl="7" w:tplc="4B2E8660" w:tentative="1">
      <w:start w:val="1"/>
      <w:numFmt w:val="bullet"/>
      <w:lvlText w:val="•"/>
      <w:lvlJc w:val="left"/>
      <w:pPr>
        <w:tabs>
          <w:tab w:val="num" w:pos="5760"/>
        </w:tabs>
        <w:ind w:left="5760" w:hanging="360"/>
      </w:pPr>
      <w:rPr>
        <w:rFonts w:ascii="Arial" w:hAnsi="Arial" w:hint="default"/>
      </w:rPr>
    </w:lvl>
    <w:lvl w:ilvl="8" w:tplc="AF221694" w:tentative="1">
      <w:start w:val="1"/>
      <w:numFmt w:val="bullet"/>
      <w:lvlText w:val="•"/>
      <w:lvlJc w:val="left"/>
      <w:pPr>
        <w:tabs>
          <w:tab w:val="num" w:pos="6480"/>
        </w:tabs>
        <w:ind w:left="6480" w:hanging="360"/>
      </w:pPr>
      <w:rPr>
        <w:rFonts w:ascii="Arial" w:hAnsi="Arial" w:hint="default"/>
      </w:rPr>
    </w:lvl>
  </w:abstractNum>
  <w:abstractNum w:abstractNumId="206" w15:restartNumberingAfterBreak="0">
    <w:nsid w:val="29BC3A75"/>
    <w:multiLevelType w:val="hybridMultilevel"/>
    <w:tmpl w:val="CBCE2B96"/>
    <w:lvl w:ilvl="0" w:tplc="7F50BD90">
      <w:start w:val="1"/>
      <w:numFmt w:val="bullet"/>
      <w:lvlText w:val="•"/>
      <w:lvlJc w:val="left"/>
      <w:pPr>
        <w:tabs>
          <w:tab w:val="num" w:pos="720"/>
        </w:tabs>
        <w:ind w:left="720" w:hanging="360"/>
      </w:pPr>
      <w:rPr>
        <w:rFonts w:ascii="Arial" w:hAnsi="Arial" w:hint="default"/>
      </w:rPr>
    </w:lvl>
    <w:lvl w:ilvl="1" w:tplc="D5CA4430" w:tentative="1">
      <w:start w:val="1"/>
      <w:numFmt w:val="bullet"/>
      <w:lvlText w:val="•"/>
      <w:lvlJc w:val="left"/>
      <w:pPr>
        <w:tabs>
          <w:tab w:val="num" w:pos="1440"/>
        </w:tabs>
        <w:ind w:left="1440" w:hanging="360"/>
      </w:pPr>
      <w:rPr>
        <w:rFonts w:ascii="Arial" w:hAnsi="Arial" w:hint="default"/>
      </w:rPr>
    </w:lvl>
    <w:lvl w:ilvl="2" w:tplc="4F1675AA" w:tentative="1">
      <w:start w:val="1"/>
      <w:numFmt w:val="bullet"/>
      <w:lvlText w:val="•"/>
      <w:lvlJc w:val="left"/>
      <w:pPr>
        <w:tabs>
          <w:tab w:val="num" w:pos="2160"/>
        </w:tabs>
        <w:ind w:left="2160" w:hanging="360"/>
      </w:pPr>
      <w:rPr>
        <w:rFonts w:ascii="Arial" w:hAnsi="Arial" w:hint="default"/>
      </w:rPr>
    </w:lvl>
    <w:lvl w:ilvl="3" w:tplc="6DB429C0" w:tentative="1">
      <w:start w:val="1"/>
      <w:numFmt w:val="bullet"/>
      <w:lvlText w:val="•"/>
      <w:lvlJc w:val="left"/>
      <w:pPr>
        <w:tabs>
          <w:tab w:val="num" w:pos="2880"/>
        </w:tabs>
        <w:ind w:left="2880" w:hanging="360"/>
      </w:pPr>
      <w:rPr>
        <w:rFonts w:ascii="Arial" w:hAnsi="Arial" w:hint="default"/>
      </w:rPr>
    </w:lvl>
    <w:lvl w:ilvl="4" w:tplc="23DCFD2A" w:tentative="1">
      <w:start w:val="1"/>
      <w:numFmt w:val="bullet"/>
      <w:lvlText w:val="•"/>
      <w:lvlJc w:val="left"/>
      <w:pPr>
        <w:tabs>
          <w:tab w:val="num" w:pos="3600"/>
        </w:tabs>
        <w:ind w:left="3600" w:hanging="360"/>
      </w:pPr>
      <w:rPr>
        <w:rFonts w:ascii="Arial" w:hAnsi="Arial" w:hint="default"/>
      </w:rPr>
    </w:lvl>
    <w:lvl w:ilvl="5" w:tplc="DA326492" w:tentative="1">
      <w:start w:val="1"/>
      <w:numFmt w:val="bullet"/>
      <w:lvlText w:val="•"/>
      <w:lvlJc w:val="left"/>
      <w:pPr>
        <w:tabs>
          <w:tab w:val="num" w:pos="4320"/>
        </w:tabs>
        <w:ind w:left="4320" w:hanging="360"/>
      </w:pPr>
      <w:rPr>
        <w:rFonts w:ascii="Arial" w:hAnsi="Arial" w:hint="default"/>
      </w:rPr>
    </w:lvl>
    <w:lvl w:ilvl="6" w:tplc="C346D480" w:tentative="1">
      <w:start w:val="1"/>
      <w:numFmt w:val="bullet"/>
      <w:lvlText w:val="•"/>
      <w:lvlJc w:val="left"/>
      <w:pPr>
        <w:tabs>
          <w:tab w:val="num" w:pos="5040"/>
        </w:tabs>
        <w:ind w:left="5040" w:hanging="360"/>
      </w:pPr>
      <w:rPr>
        <w:rFonts w:ascii="Arial" w:hAnsi="Arial" w:hint="default"/>
      </w:rPr>
    </w:lvl>
    <w:lvl w:ilvl="7" w:tplc="B4FC9AB4" w:tentative="1">
      <w:start w:val="1"/>
      <w:numFmt w:val="bullet"/>
      <w:lvlText w:val="•"/>
      <w:lvlJc w:val="left"/>
      <w:pPr>
        <w:tabs>
          <w:tab w:val="num" w:pos="5760"/>
        </w:tabs>
        <w:ind w:left="5760" w:hanging="360"/>
      </w:pPr>
      <w:rPr>
        <w:rFonts w:ascii="Arial" w:hAnsi="Arial" w:hint="default"/>
      </w:rPr>
    </w:lvl>
    <w:lvl w:ilvl="8" w:tplc="691491E8" w:tentative="1">
      <w:start w:val="1"/>
      <w:numFmt w:val="bullet"/>
      <w:lvlText w:val="•"/>
      <w:lvlJc w:val="left"/>
      <w:pPr>
        <w:tabs>
          <w:tab w:val="num" w:pos="6480"/>
        </w:tabs>
        <w:ind w:left="6480" w:hanging="360"/>
      </w:pPr>
      <w:rPr>
        <w:rFonts w:ascii="Arial" w:hAnsi="Arial" w:hint="default"/>
      </w:rPr>
    </w:lvl>
  </w:abstractNum>
  <w:abstractNum w:abstractNumId="207" w15:restartNumberingAfterBreak="0">
    <w:nsid w:val="2A2E5293"/>
    <w:multiLevelType w:val="hybridMultilevel"/>
    <w:tmpl w:val="15BC2220"/>
    <w:lvl w:ilvl="0" w:tplc="746E3D0E">
      <w:start w:val="1"/>
      <w:numFmt w:val="bullet"/>
      <w:lvlText w:val="•"/>
      <w:lvlJc w:val="left"/>
      <w:pPr>
        <w:tabs>
          <w:tab w:val="num" w:pos="720"/>
        </w:tabs>
        <w:ind w:left="720" w:hanging="360"/>
      </w:pPr>
      <w:rPr>
        <w:rFonts w:ascii="Arial" w:hAnsi="Arial" w:hint="default"/>
      </w:rPr>
    </w:lvl>
    <w:lvl w:ilvl="1" w:tplc="9A9CF57C" w:tentative="1">
      <w:start w:val="1"/>
      <w:numFmt w:val="bullet"/>
      <w:lvlText w:val="•"/>
      <w:lvlJc w:val="left"/>
      <w:pPr>
        <w:tabs>
          <w:tab w:val="num" w:pos="1440"/>
        </w:tabs>
        <w:ind w:left="1440" w:hanging="360"/>
      </w:pPr>
      <w:rPr>
        <w:rFonts w:ascii="Arial" w:hAnsi="Arial" w:hint="default"/>
      </w:rPr>
    </w:lvl>
    <w:lvl w:ilvl="2" w:tplc="605AED3E" w:tentative="1">
      <w:start w:val="1"/>
      <w:numFmt w:val="bullet"/>
      <w:lvlText w:val="•"/>
      <w:lvlJc w:val="left"/>
      <w:pPr>
        <w:tabs>
          <w:tab w:val="num" w:pos="2160"/>
        </w:tabs>
        <w:ind w:left="2160" w:hanging="360"/>
      </w:pPr>
      <w:rPr>
        <w:rFonts w:ascii="Arial" w:hAnsi="Arial" w:hint="default"/>
      </w:rPr>
    </w:lvl>
    <w:lvl w:ilvl="3" w:tplc="1BD643CA" w:tentative="1">
      <w:start w:val="1"/>
      <w:numFmt w:val="bullet"/>
      <w:lvlText w:val="•"/>
      <w:lvlJc w:val="left"/>
      <w:pPr>
        <w:tabs>
          <w:tab w:val="num" w:pos="2880"/>
        </w:tabs>
        <w:ind w:left="2880" w:hanging="360"/>
      </w:pPr>
      <w:rPr>
        <w:rFonts w:ascii="Arial" w:hAnsi="Arial" w:hint="default"/>
      </w:rPr>
    </w:lvl>
    <w:lvl w:ilvl="4" w:tplc="10D66918" w:tentative="1">
      <w:start w:val="1"/>
      <w:numFmt w:val="bullet"/>
      <w:lvlText w:val="•"/>
      <w:lvlJc w:val="left"/>
      <w:pPr>
        <w:tabs>
          <w:tab w:val="num" w:pos="3600"/>
        </w:tabs>
        <w:ind w:left="3600" w:hanging="360"/>
      </w:pPr>
      <w:rPr>
        <w:rFonts w:ascii="Arial" w:hAnsi="Arial" w:hint="default"/>
      </w:rPr>
    </w:lvl>
    <w:lvl w:ilvl="5" w:tplc="2CB43D48" w:tentative="1">
      <w:start w:val="1"/>
      <w:numFmt w:val="bullet"/>
      <w:lvlText w:val="•"/>
      <w:lvlJc w:val="left"/>
      <w:pPr>
        <w:tabs>
          <w:tab w:val="num" w:pos="4320"/>
        </w:tabs>
        <w:ind w:left="4320" w:hanging="360"/>
      </w:pPr>
      <w:rPr>
        <w:rFonts w:ascii="Arial" w:hAnsi="Arial" w:hint="default"/>
      </w:rPr>
    </w:lvl>
    <w:lvl w:ilvl="6" w:tplc="7EDAD504" w:tentative="1">
      <w:start w:val="1"/>
      <w:numFmt w:val="bullet"/>
      <w:lvlText w:val="•"/>
      <w:lvlJc w:val="left"/>
      <w:pPr>
        <w:tabs>
          <w:tab w:val="num" w:pos="5040"/>
        </w:tabs>
        <w:ind w:left="5040" w:hanging="360"/>
      </w:pPr>
      <w:rPr>
        <w:rFonts w:ascii="Arial" w:hAnsi="Arial" w:hint="default"/>
      </w:rPr>
    </w:lvl>
    <w:lvl w:ilvl="7" w:tplc="8CF87672" w:tentative="1">
      <w:start w:val="1"/>
      <w:numFmt w:val="bullet"/>
      <w:lvlText w:val="•"/>
      <w:lvlJc w:val="left"/>
      <w:pPr>
        <w:tabs>
          <w:tab w:val="num" w:pos="5760"/>
        </w:tabs>
        <w:ind w:left="5760" w:hanging="360"/>
      </w:pPr>
      <w:rPr>
        <w:rFonts w:ascii="Arial" w:hAnsi="Arial" w:hint="default"/>
      </w:rPr>
    </w:lvl>
    <w:lvl w:ilvl="8" w:tplc="6CF09566" w:tentative="1">
      <w:start w:val="1"/>
      <w:numFmt w:val="bullet"/>
      <w:lvlText w:val="•"/>
      <w:lvlJc w:val="left"/>
      <w:pPr>
        <w:tabs>
          <w:tab w:val="num" w:pos="6480"/>
        </w:tabs>
        <w:ind w:left="6480" w:hanging="360"/>
      </w:pPr>
      <w:rPr>
        <w:rFonts w:ascii="Arial" w:hAnsi="Arial" w:hint="default"/>
      </w:rPr>
    </w:lvl>
  </w:abstractNum>
  <w:abstractNum w:abstractNumId="208" w15:restartNumberingAfterBreak="0">
    <w:nsid w:val="2A4F5DA4"/>
    <w:multiLevelType w:val="hybridMultilevel"/>
    <w:tmpl w:val="495CD22A"/>
    <w:lvl w:ilvl="0" w:tplc="45204710">
      <w:start w:val="1"/>
      <w:numFmt w:val="bullet"/>
      <w:lvlText w:val=""/>
      <w:lvlJc w:val="left"/>
      <w:pPr>
        <w:tabs>
          <w:tab w:val="num" w:pos="720"/>
        </w:tabs>
        <w:ind w:left="720" w:hanging="360"/>
      </w:pPr>
      <w:rPr>
        <w:rFonts w:ascii="Wingdings 3" w:hAnsi="Wingdings 3" w:hint="default"/>
      </w:rPr>
    </w:lvl>
    <w:lvl w:ilvl="1" w:tplc="893E8A82" w:tentative="1">
      <w:start w:val="1"/>
      <w:numFmt w:val="bullet"/>
      <w:lvlText w:val=""/>
      <w:lvlJc w:val="left"/>
      <w:pPr>
        <w:tabs>
          <w:tab w:val="num" w:pos="1440"/>
        </w:tabs>
        <w:ind w:left="1440" w:hanging="360"/>
      </w:pPr>
      <w:rPr>
        <w:rFonts w:ascii="Wingdings 3" w:hAnsi="Wingdings 3" w:hint="default"/>
      </w:rPr>
    </w:lvl>
    <w:lvl w:ilvl="2" w:tplc="2CB0CBB8" w:tentative="1">
      <w:start w:val="1"/>
      <w:numFmt w:val="bullet"/>
      <w:lvlText w:val=""/>
      <w:lvlJc w:val="left"/>
      <w:pPr>
        <w:tabs>
          <w:tab w:val="num" w:pos="2160"/>
        </w:tabs>
        <w:ind w:left="2160" w:hanging="360"/>
      </w:pPr>
      <w:rPr>
        <w:rFonts w:ascii="Wingdings 3" w:hAnsi="Wingdings 3" w:hint="default"/>
      </w:rPr>
    </w:lvl>
    <w:lvl w:ilvl="3" w:tplc="E848B55C" w:tentative="1">
      <w:start w:val="1"/>
      <w:numFmt w:val="bullet"/>
      <w:lvlText w:val=""/>
      <w:lvlJc w:val="left"/>
      <w:pPr>
        <w:tabs>
          <w:tab w:val="num" w:pos="2880"/>
        </w:tabs>
        <w:ind w:left="2880" w:hanging="360"/>
      </w:pPr>
      <w:rPr>
        <w:rFonts w:ascii="Wingdings 3" w:hAnsi="Wingdings 3" w:hint="default"/>
      </w:rPr>
    </w:lvl>
    <w:lvl w:ilvl="4" w:tplc="364C92EE" w:tentative="1">
      <w:start w:val="1"/>
      <w:numFmt w:val="bullet"/>
      <w:lvlText w:val=""/>
      <w:lvlJc w:val="left"/>
      <w:pPr>
        <w:tabs>
          <w:tab w:val="num" w:pos="3600"/>
        </w:tabs>
        <w:ind w:left="3600" w:hanging="360"/>
      </w:pPr>
      <w:rPr>
        <w:rFonts w:ascii="Wingdings 3" w:hAnsi="Wingdings 3" w:hint="default"/>
      </w:rPr>
    </w:lvl>
    <w:lvl w:ilvl="5" w:tplc="585EA7B2" w:tentative="1">
      <w:start w:val="1"/>
      <w:numFmt w:val="bullet"/>
      <w:lvlText w:val=""/>
      <w:lvlJc w:val="left"/>
      <w:pPr>
        <w:tabs>
          <w:tab w:val="num" w:pos="4320"/>
        </w:tabs>
        <w:ind w:left="4320" w:hanging="360"/>
      </w:pPr>
      <w:rPr>
        <w:rFonts w:ascii="Wingdings 3" w:hAnsi="Wingdings 3" w:hint="default"/>
      </w:rPr>
    </w:lvl>
    <w:lvl w:ilvl="6" w:tplc="01BA9408" w:tentative="1">
      <w:start w:val="1"/>
      <w:numFmt w:val="bullet"/>
      <w:lvlText w:val=""/>
      <w:lvlJc w:val="left"/>
      <w:pPr>
        <w:tabs>
          <w:tab w:val="num" w:pos="5040"/>
        </w:tabs>
        <w:ind w:left="5040" w:hanging="360"/>
      </w:pPr>
      <w:rPr>
        <w:rFonts w:ascii="Wingdings 3" w:hAnsi="Wingdings 3" w:hint="default"/>
      </w:rPr>
    </w:lvl>
    <w:lvl w:ilvl="7" w:tplc="5FF0F0E2" w:tentative="1">
      <w:start w:val="1"/>
      <w:numFmt w:val="bullet"/>
      <w:lvlText w:val=""/>
      <w:lvlJc w:val="left"/>
      <w:pPr>
        <w:tabs>
          <w:tab w:val="num" w:pos="5760"/>
        </w:tabs>
        <w:ind w:left="5760" w:hanging="360"/>
      </w:pPr>
      <w:rPr>
        <w:rFonts w:ascii="Wingdings 3" w:hAnsi="Wingdings 3" w:hint="default"/>
      </w:rPr>
    </w:lvl>
    <w:lvl w:ilvl="8" w:tplc="D91A7592" w:tentative="1">
      <w:start w:val="1"/>
      <w:numFmt w:val="bullet"/>
      <w:lvlText w:val=""/>
      <w:lvlJc w:val="left"/>
      <w:pPr>
        <w:tabs>
          <w:tab w:val="num" w:pos="6480"/>
        </w:tabs>
        <w:ind w:left="6480" w:hanging="360"/>
      </w:pPr>
      <w:rPr>
        <w:rFonts w:ascii="Wingdings 3" w:hAnsi="Wingdings 3" w:hint="default"/>
      </w:rPr>
    </w:lvl>
  </w:abstractNum>
  <w:abstractNum w:abstractNumId="209" w15:restartNumberingAfterBreak="0">
    <w:nsid w:val="2A5C45ED"/>
    <w:multiLevelType w:val="hybridMultilevel"/>
    <w:tmpl w:val="8FDEC07A"/>
    <w:lvl w:ilvl="0" w:tplc="8E4EDC6E">
      <w:start w:val="1"/>
      <w:numFmt w:val="bullet"/>
      <w:lvlText w:val="•"/>
      <w:lvlJc w:val="left"/>
      <w:pPr>
        <w:tabs>
          <w:tab w:val="num" w:pos="720"/>
        </w:tabs>
        <w:ind w:left="720" w:hanging="360"/>
      </w:pPr>
      <w:rPr>
        <w:rFonts w:ascii="Arial" w:hAnsi="Arial" w:hint="default"/>
      </w:rPr>
    </w:lvl>
    <w:lvl w:ilvl="1" w:tplc="2654E6CA" w:tentative="1">
      <w:start w:val="1"/>
      <w:numFmt w:val="bullet"/>
      <w:lvlText w:val="•"/>
      <w:lvlJc w:val="left"/>
      <w:pPr>
        <w:tabs>
          <w:tab w:val="num" w:pos="1440"/>
        </w:tabs>
        <w:ind w:left="1440" w:hanging="360"/>
      </w:pPr>
      <w:rPr>
        <w:rFonts w:ascii="Arial" w:hAnsi="Arial" w:hint="default"/>
      </w:rPr>
    </w:lvl>
    <w:lvl w:ilvl="2" w:tplc="79CAC754" w:tentative="1">
      <w:start w:val="1"/>
      <w:numFmt w:val="bullet"/>
      <w:lvlText w:val="•"/>
      <w:lvlJc w:val="left"/>
      <w:pPr>
        <w:tabs>
          <w:tab w:val="num" w:pos="2160"/>
        </w:tabs>
        <w:ind w:left="2160" w:hanging="360"/>
      </w:pPr>
      <w:rPr>
        <w:rFonts w:ascii="Arial" w:hAnsi="Arial" w:hint="default"/>
      </w:rPr>
    </w:lvl>
    <w:lvl w:ilvl="3" w:tplc="92868942" w:tentative="1">
      <w:start w:val="1"/>
      <w:numFmt w:val="bullet"/>
      <w:lvlText w:val="•"/>
      <w:lvlJc w:val="left"/>
      <w:pPr>
        <w:tabs>
          <w:tab w:val="num" w:pos="2880"/>
        </w:tabs>
        <w:ind w:left="2880" w:hanging="360"/>
      </w:pPr>
      <w:rPr>
        <w:rFonts w:ascii="Arial" w:hAnsi="Arial" w:hint="default"/>
      </w:rPr>
    </w:lvl>
    <w:lvl w:ilvl="4" w:tplc="14B4A50A" w:tentative="1">
      <w:start w:val="1"/>
      <w:numFmt w:val="bullet"/>
      <w:lvlText w:val="•"/>
      <w:lvlJc w:val="left"/>
      <w:pPr>
        <w:tabs>
          <w:tab w:val="num" w:pos="3600"/>
        </w:tabs>
        <w:ind w:left="3600" w:hanging="360"/>
      </w:pPr>
      <w:rPr>
        <w:rFonts w:ascii="Arial" w:hAnsi="Arial" w:hint="default"/>
      </w:rPr>
    </w:lvl>
    <w:lvl w:ilvl="5" w:tplc="24A67880" w:tentative="1">
      <w:start w:val="1"/>
      <w:numFmt w:val="bullet"/>
      <w:lvlText w:val="•"/>
      <w:lvlJc w:val="left"/>
      <w:pPr>
        <w:tabs>
          <w:tab w:val="num" w:pos="4320"/>
        </w:tabs>
        <w:ind w:left="4320" w:hanging="360"/>
      </w:pPr>
      <w:rPr>
        <w:rFonts w:ascii="Arial" w:hAnsi="Arial" w:hint="default"/>
      </w:rPr>
    </w:lvl>
    <w:lvl w:ilvl="6" w:tplc="521A29D8" w:tentative="1">
      <w:start w:val="1"/>
      <w:numFmt w:val="bullet"/>
      <w:lvlText w:val="•"/>
      <w:lvlJc w:val="left"/>
      <w:pPr>
        <w:tabs>
          <w:tab w:val="num" w:pos="5040"/>
        </w:tabs>
        <w:ind w:left="5040" w:hanging="360"/>
      </w:pPr>
      <w:rPr>
        <w:rFonts w:ascii="Arial" w:hAnsi="Arial" w:hint="default"/>
      </w:rPr>
    </w:lvl>
    <w:lvl w:ilvl="7" w:tplc="AC1AD6D6" w:tentative="1">
      <w:start w:val="1"/>
      <w:numFmt w:val="bullet"/>
      <w:lvlText w:val="•"/>
      <w:lvlJc w:val="left"/>
      <w:pPr>
        <w:tabs>
          <w:tab w:val="num" w:pos="5760"/>
        </w:tabs>
        <w:ind w:left="5760" w:hanging="360"/>
      </w:pPr>
      <w:rPr>
        <w:rFonts w:ascii="Arial" w:hAnsi="Arial" w:hint="default"/>
      </w:rPr>
    </w:lvl>
    <w:lvl w:ilvl="8" w:tplc="586A6DFE" w:tentative="1">
      <w:start w:val="1"/>
      <w:numFmt w:val="bullet"/>
      <w:lvlText w:val="•"/>
      <w:lvlJc w:val="left"/>
      <w:pPr>
        <w:tabs>
          <w:tab w:val="num" w:pos="6480"/>
        </w:tabs>
        <w:ind w:left="6480" w:hanging="360"/>
      </w:pPr>
      <w:rPr>
        <w:rFonts w:ascii="Arial" w:hAnsi="Arial" w:hint="default"/>
      </w:rPr>
    </w:lvl>
  </w:abstractNum>
  <w:abstractNum w:abstractNumId="210" w15:restartNumberingAfterBreak="0">
    <w:nsid w:val="2A750EF3"/>
    <w:multiLevelType w:val="hybridMultilevel"/>
    <w:tmpl w:val="6F3CDAB8"/>
    <w:lvl w:ilvl="0" w:tplc="6024C87A">
      <w:start w:val="1"/>
      <w:numFmt w:val="bullet"/>
      <w:lvlText w:val="•"/>
      <w:lvlJc w:val="left"/>
      <w:pPr>
        <w:tabs>
          <w:tab w:val="num" w:pos="720"/>
        </w:tabs>
        <w:ind w:left="720" w:hanging="360"/>
      </w:pPr>
      <w:rPr>
        <w:rFonts w:ascii="Arial" w:hAnsi="Arial" w:hint="default"/>
      </w:rPr>
    </w:lvl>
    <w:lvl w:ilvl="1" w:tplc="778002AA" w:tentative="1">
      <w:start w:val="1"/>
      <w:numFmt w:val="bullet"/>
      <w:lvlText w:val="•"/>
      <w:lvlJc w:val="left"/>
      <w:pPr>
        <w:tabs>
          <w:tab w:val="num" w:pos="1440"/>
        </w:tabs>
        <w:ind w:left="1440" w:hanging="360"/>
      </w:pPr>
      <w:rPr>
        <w:rFonts w:ascii="Arial" w:hAnsi="Arial" w:hint="default"/>
      </w:rPr>
    </w:lvl>
    <w:lvl w:ilvl="2" w:tplc="73D41036" w:tentative="1">
      <w:start w:val="1"/>
      <w:numFmt w:val="bullet"/>
      <w:lvlText w:val="•"/>
      <w:lvlJc w:val="left"/>
      <w:pPr>
        <w:tabs>
          <w:tab w:val="num" w:pos="2160"/>
        </w:tabs>
        <w:ind w:left="2160" w:hanging="360"/>
      </w:pPr>
      <w:rPr>
        <w:rFonts w:ascii="Arial" w:hAnsi="Arial" w:hint="default"/>
      </w:rPr>
    </w:lvl>
    <w:lvl w:ilvl="3" w:tplc="396A1934" w:tentative="1">
      <w:start w:val="1"/>
      <w:numFmt w:val="bullet"/>
      <w:lvlText w:val="•"/>
      <w:lvlJc w:val="left"/>
      <w:pPr>
        <w:tabs>
          <w:tab w:val="num" w:pos="2880"/>
        </w:tabs>
        <w:ind w:left="2880" w:hanging="360"/>
      </w:pPr>
      <w:rPr>
        <w:rFonts w:ascii="Arial" w:hAnsi="Arial" w:hint="default"/>
      </w:rPr>
    </w:lvl>
    <w:lvl w:ilvl="4" w:tplc="50369338" w:tentative="1">
      <w:start w:val="1"/>
      <w:numFmt w:val="bullet"/>
      <w:lvlText w:val="•"/>
      <w:lvlJc w:val="left"/>
      <w:pPr>
        <w:tabs>
          <w:tab w:val="num" w:pos="3600"/>
        </w:tabs>
        <w:ind w:left="3600" w:hanging="360"/>
      </w:pPr>
      <w:rPr>
        <w:rFonts w:ascii="Arial" w:hAnsi="Arial" w:hint="default"/>
      </w:rPr>
    </w:lvl>
    <w:lvl w:ilvl="5" w:tplc="77C093B8" w:tentative="1">
      <w:start w:val="1"/>
      <w:numFmt w:val="bullet"/>
      <w:lvlText w:val="•"/>
      <w:lvlJc w:val="left"/>
      <w:pPr>
        <w:tabs>
          <w:tab w:val="num" w:pos="4320"/>
        </w:tabs>
        <w:ind w:left="4320" w:hanging="360"/>
      </w:pPr>
      <w:rPr>
        <w:rFonts w:ascii="Arial" w:hAnsi="Arial" w:hint="default"/>
      </w:rPr>
    </w:lvl>
    <w:lvl w:ilvl="6" w:tplc="6B8675D2" w:tentative="1">
      <w:start w:val="1"/>
      <w:numFmt w:val="bullet"/>
      <w:lvlText w:val="•"/>
      <w:lvlJc w:val="left"/>
      <w:pPr>
        <w:tabs>
          <w:tab w:val="num" w:pos="5040"/>
        </w:tabs>
        <w:ind w:left="5040" w:hanging="360"/>
      </w:pPr>
      <w:rPr>
        <w:rFonts w:ascii="Arial" w:hAnsi="Arial" w:hint="default"/>
      </w:rPr>
    </w:lvl>
    <w:lvl w:ilvl="7" w:tplc="8C5E6462" w:tentative="1">
      <w:start w:val="1"/>
      <w:numFmt w:val="bullet"/>
      <w:lvlText w:val="•"/>
      <w:lvlJc w:val="left"/>
      <w:pPr>
        <w:tabs>
          <w:tab w:val="num" w:pos="5760"/>
        </w:tabs>
        <w:ind w:left="5760" w:hanging="360"/>
      </w:pPr>
      <w:rPr>
        <w:rFonts w:ascii="Arial" w:hAnsi="Arial" w:hint="default"/>
      </w:rPr>
    </w:lvl>
    <w:lvl w:ilvl="8" w:tplc="6EA0514A" w:tentative="1">
      <w:start w:val="1"/>
      <w:numFmt w:val="bullet"/>
      <w:lvlText w:val="•"/>
      <w:lvlJc w:val="left"/>
      <w:pPr>
        <w:tabs>
          <w:tab w:val="num" w:pos="6480"/>
        </w:tabs>
        <w:ind w:left="6480" w:hanging="360"/>
      </w:pPr>
      <w:rPr>
        <w:rFonts w:ascii="Arial" w:hAnsi="Arial" w:hint="default"/>
      </w:rPr>
    </w:lvl>
  </w:abstractNum>
  <w:abstractNum w:abstractNumId="211" w15:restartNumberingAfterBreak="0">
    <w:nsid w:val="2A7E52F6"/>
    <w:multiLevelType w:val="hybridMultilevel"/>
    <w:tmpl w:val="F8B870CA"/>
    <w:lvl w:ilvl="0" w:tplc="86A843E4">
      <w:start w:val="1"/>
      <w:numFmt w:val="bullet"/>
      <w:lvlText w:val="•"/>
      <w:lvlJc w:val="left"/>
      <w:pPr>
        <w:tabs>
          <w:tab w:val="num" w:pos="720"/>
        </w:tabs>
        <w:ind w:left="720" w:hanging="360"/>
      </w:pPr>
      <w:rPr>
        <w:rFonts w:ascii="Arial" w:hAnsi="Arial" w:hint="default"/>
      </w:rPr>
    </w:lvl>
    <w:lvl w:ilvl="1" w:tplc="0CC08122" w:tentative="1">
      <w:start w:val="1"/>
      <w:numFmt w:val="bullet"/>
      <w:lvlText w:val="•"/>
      <w:lvlJc w:val="left"/>
      <w:pPr>
        <w:tabs>
          <w:tab w:val="num" w:pos="1440"/>
        </w:tabs>
        <w:ind w:left="1440" w:hanging="360"/>
      </w:pPr>
      <w:rPr>
        <w:rFonts w:ascii="Arial" w:hAnsi="Arial" w:hint="default"/>
      </w:rPr>
    </w:lvl>
    <w:lvl w:ilvl="2" w:tplc="8F6A3818" w:tentative="1">
      <w:start w:val="1"/>
      <w:numFmt w:val="bullet"/>
      <w:lvlText w:val="•"/>
      <w:lvlJc w:val="left"/>
      <w:pPr>
        <w:tabs>
          <w:tab w:val="num" w:pos="2160"/>
        </w:tabs>
        <w:ind w:left="2160" w:hanging="360"/>
      </w:pPr>
      <w:rPr>
        <w:rFonts w:ascii="Arial" w:hAnsi="Arial" w:hint="default"/>
      </w:rPr>
    </w:lvl>
    <w:lvl w:ilvl="3" w:tplc="73B0B86E" w:tentative="1">
      <w:start w:val="1"/>
      <w:numFmt w:val="bullet"/>
      <w:lvlText w:val="•"/>
      <w:lvlJc w:val="left"/>
      <w:pPr>
        <w:tabs>
          <w:tab w:val="num" w:pos="2880"/>
        </w:tabs>
        <w:ind w:left="2880" w:hanging="360"/>
      </w:pPr>
      <w:rPr>
        <w:rFonts w:ascii="Arial" w:hAnsi="Arial" w:hint="default"/>
      </w:rPr>
    </w:lvl>
    <w:lvl w:ilvl="4" w:tplc="C2C0EA68" w:tentative="1">
      <w:start w:val="1"/>
      <w:numFmt w:val="bullet"/>
      <w:lvlText w:val="•"/>
      <w:lvlJc w:val="left"/>
      <w:pPr>
        <w:tabs>
          <w:tab w:val="num" w:pos="3600"/>
        </w:tabs>
        <w:ind w:left="3600" w:hanging="360"/>
      </w:pPr>
      <w:rPr>
        <w:rFonts w:ascii="Arial" w:hAnsi="Arial" w:hint="default"/>
      </w:rPr>
    </w:lvl>
    <w:lvl w:ilvl="5" w:tplc="278CB016" w:tentative="1">
      <w:start w:val="1"/>
      <w:numFmt w:val="bullet"/>
      <w:lvlText w:val="•"/>
      <w:lvlJc w:val="left"/>
      <w:pPr>
        <w:tabs>
          <w:tab w:val="num" w:pos="4320"/>
        </w:tabs>
        <w:ind w:left="4320" w:hanging="360"/>
      </w:pPr>
      <w:rPr>
        <w:rFonts w:ascii="Arial" w:hAnsi="Arial" w:hint="default"/>
      </w:rPr>
    </w:lvl>
    <w:lvl w:ilvl="6" w:tplc="CFDE0C8E" w:tentative="1">
      <w:start w:val="1"/>
      <w:numFmt w:val="bullet"/>
      <w:lvlText w:val="•"/>
      <w:lvlJc w:val="left"/>
      <w:pPr>
        <w:tabs>
          <w:tab w:val="num" w:pos="5040"/>
        </w:tabs>
        <w:ind w:left="5040" w:hanging="360"/>
      </w:pPr>
      <w:rPr>
        <w:rFonts w:ascii="Arial" w:hAnsi="Arial" w:hint="default"/>
      </w:rPr>
    </w:lvl>
    <w:lvl w:ilvl="7" w:tplc="EB967006" w:tentative="1">
      <w:start w:val="1"/>
      <w:numFmt w:val="bullet"/>
      <w:lvlText w:val="•"/>
      <w:lvlJc w:val="left"/>
      <w:pPr>
        <w:tabs>
          <w:tab w:val="num" w:pos="5760"/>
        </w:tabs>
        <w:ind w:left="5760" w:hanging="360"/>
      </w:pPr>
      <w:rPr>
        <w:rFonts w:ascii="Arial" w:hAnsi="Arial" w:hint="default"/>
      </w:rPr>
    </w:lvl>
    <w:lvl w:ilvl="8" w:tplc="0AACEB40" w:tentative="1">
      <w:start w:val="1"/>
      <w:numFmt w:val="bullet"/>
      <w:lvlText w:val="•"/>
      <w:lvlJc w:val="left"/>
      <w:pPr>
        <w:tabs>
          <w:tab w:val="num" w:pos="6480"/>
        </w:tabs>
        <w:ind w:left="6480" w:hanging="360"/>
      </w:pPr>
      <w:rPr>
        <w:rFonts w:ascii="Arial" w:hAnsi="Arial" w:hint="default"/>
      </w:rPr>
    </w:lvl>
  </w:abstractNum>
  <w:abstractNum w:abstractNumId="212" w15:restartNumberingAfterBreak="0">
    <w:nsid w:val="2ABD5633"/>
    <w:multiLevelType w:val="hybridMultilevel"/>
    <w:tmpl w:val="51EAD50A"/>
    <w:lvl w:ilvl="0" w:tplc="7BEC90CC">
      <w:start w:val="1"/>
      <w:numFmt w:val="bullet"/>
      <w:lvlText w:val="•"/>
      <w:lvlJc w:val="left"/>
      <w:pPr>
        <w:tabs>
          <w:tab w:val="num" w:pos="720"/>
        </w:tabs>
        <w:ind w:left="720" w:hanging="360"/>
      </w:pPr>
      <w:rPr>
        <w:rFonts w:ascii="Arial" w:hAnsi="Arial" w:hint="default"/>
      </w:rPr>
    </w:lvl>
    <w:lvl w:ilvl="1" w:tplc="6FDE3BBC" w:tentative="1">
      <w:start w:val="1"/>
      <w:numFmt w:val="bullet"/>
      <w:lvlText w:val="•"/>
      <w:lvlJc w:val="left"/>
      <w:pPr>
        <w:tabs>
          <w:tab w:val="num" w:pos="1440"/>
        </w:tabs>
        <w:ind w:left="1440" w:hanging="360"/>
      </w:pPr>
      <w:rPr>
        <w:rFonts w:ascii="Arial" w:hAnsi="Arial" w:hint="default"/>
      </w:rPr>
    </w:lvl>
    <w:lvl w:ilvl="2" w:tplc="FF225306" w:tentative="1">
      <w:start w:val="1"/>
      <w:numFmt w:val="bullet"/>
      <w:lvlText w:val="•"/>
      <w:lvlJc w:val="left"/>
      <w:pPr>
        <w:tabs>
          <w:tab w:val="num" w:pos="2160"/>
        </w:tabs>
        <w:ind w:left="2160" w:hanging="360"/>
      </w:pPr>
      <w:rPr>
        <w:rFonts w:ascii="Arial" w:hAnsi="Arial" w:hint="default"/>
      </w:rPr>
    </w:lvl>
    <w:lvl w:ilvl="3" w:tplc="A8428C68" w:tentative="1">
      <w:start w:val="1"/>
      <w:numFmt w:val="bullet"/>
      <w:lvlText w:val="•"/>
      <w:lvlJc w:val="left"/>
      <w:pPr>
        <w:tabs>
          <w:tab w:val="num" w:pos="2880"/>
        </w:tabs>
        <w:ind w:left="2880" w:hanging="360"/>
      </w:pPr>
      <w:rPr>
        <w:rFonts w:ascii="Arial" w:hAnsi="Arial" w:hint="default"/>
      </w:rPr>
    </w:lvl>
    <w:lvl w:ilvl="4" w:tplc="065A1F6E" w:tentative="1">
      <w:start w:val="1"/>
      <w:numFmt w:val="bullet"/>
      <w:lvlText w:val="•"/>
      <w:lvlJc w:val="left"/>
      <w:pPr>
        <w:tabs>
          <w:tab w:val="num" w:pos="3600"/>
        </w:tabs>
        <w:ind w:left="3600" w:hanging="360"/>
      </w:pPr>
      <w:rPr>
        <w:rFonts w:ascii="Arial" w:hAnsi="Arial" w:hint="default"/>
      </w:rPr>
    </w:lvl>
    <w:lvl w:ilvl="5" w:tplc="2C2E5F30" w:tentative="1">
      <w:start w:val="1"/>
      <w:numFmt w:val="bullet"/>
      <w:lvlText w:val="•"/>
      <w:lvlJc w:val="left"/>
      <w:pPr>
        <w:tabs>
          <w:tab w:val="num" w:pos="4320"/>
        </w:tabs>
        <w:ind w:left="4320" w:hanging="360"/>
      </w:pPr>
      <w:rPr>
        <w:rFonts w:ascii="Arial" w:hAnsi="Arial" w:hint="default"/>
      </w:rPr>
    </w:lvl>
    <w:lvl w:ilvl="6" w:tplc="44E0D84C" w:tentative="1">
      <w:start w:val="1"/>
      <w:numFmt w:val="bullet"/>
      <w:lvlText w:val="•"/>
      <w:lvlJc w:val="left"/>
      <w:pPr>
        <w:tabs>
          <w:tab w:val="num" w:pos="5040"/>
        </w:tabs>
        <w:ind w:left="5040" w:hanging="360"/>
      </w:pPr>
      <w:rPr>
        <w:rFonts w:ascii="Arial" w:hAnsi="Arial" w:hint="default"/>
      </w:rPr>
    </w:lvl>
    <w:lvl w:ilvl="7" w:tplc="9558DB8E" w:tentative="1">
      <w:start w:val="1"/>
      <w:numFmt w:val="bullet"/>
      <w:lvlText w:val="•"/>
      <w:lvlJc w:val="left"/>
      <w:pPr>
        <w:tabs>
          <w:tab w:val="num" w:pos="5760"/>
        </w:tabs>
        <w:ind w:left="5760" w:hanging="360"/>
      </w:pPr>
      <w:rPr>
        <w:rFonts w:ascii="Arial" w:hAnsi="Arial" w:hint="default"/>
      </w:rPr>
    </w:lvl>
    <w:lvl w:ilvl="8" w:tplc="5CB020B6" w:tentative="1">
      <w:start w:val="1"/>
      <w:numFmt w:val="bullet"/>
      <w:lvlText w:val="•"/>
      <w:lvlJc w:val="left"/>
      <w:pPr>
        <w:tabs>
          <w:tab w:val="num" w:pos="6480"/>
        </w:tabs>
        <w:ind w:left="6480" w:hanging="360"/>
      </w:pPr>
      <w:rPr>
        <w:rFonts w:ascii="Arial" w:hAnsi="Arial" w:hint="default"/>
      </w:rPr>
    </w:lvl>
  </w:abstractNum>
  <w:abstractNum w:abstractNumId="213" w15:restartNumberingAfterBreak="0">
    <w:nsid w:val="2AF77B11"/>
    <w:multiLevelType w:val="hybridMultilevel"/>
    <w:tmpl w:val="171E3F40"/>
    <w:lvl w:ilvl="0" w:tplc="C64CFE92">
      <w:start w:val="1"/>
      <w:numFmt w:val="bullet"/>
      <w:lvlText w:val="•"/>
      <w:lvlJc w:val="left"/>
      <w:pPr>
        <w:tabs>
          <w:tab w:val="num" w:pos="720"/>
        </w:tabs>
        <w:ind w:left="720" w:hanging="360"/>
      </w:pPr>
      <w:rPr>
        <w:rFonts w:ascii="Arial" w:hAnsi="Arial" w:hint="default"/>
      </w:rPr>
    </w:lvl>
    <w:lvl w:ilvl="1" w:tplc="CFAE0210" w:tentative="1">
      <w:start w:val="1"/>
      <w:numFmt w:val="bullet"/>
      <w:lvlText w:val="•"/>
      <w:lvlJc w:val="left"/>
      <w:pPr>
        <w:tabs>
          <w:tab w:val="num" w:pos="1440"/>
        </w:tabs>
        <w:ind w:left="1440" w:hanging="360"/>
      </w:pPr>
      <w:rPr>
        <w:rFonts w:ascii="Arial" w:hAnsi="Arial" w:hint="default"/>
      </w:rPr>
    </w:lvl>
    <w:lvl w:ilvl="2" w:tplc="758ACDAE" w:tentative="1">
      <w:start w:val="1"/>
      <w:numFmt w:val="bullet"/>
      <w:lvlText w:val="•"/>
      <w:lvlJc w:val="left"/>
      <w:pPr>
        <w:tabs>
          <w:tab w:val="num" w:pos="2160"/>
        </w:tabs>
        <w:ind w:left="2160" w:hanging="360"/>
      </w:pPr>
      <w:rPr>
        <w:rFonts w:ascii="Arial" w:hAnsi="Arial" w:hint="default"/>
      </w:rPr>
    </w:lvl>
    <w:lvl w:ilvl="3" w:tplc="39EEB320" w:tentative="1">
      <w:start w:val="1"/>
      <w:numFmt w:val="bullet"/>
      <w:lvlText w:val="•"/>
      <w:lvlJc w:val="left"/>
      <w:pPr>
        <w:tabs>
          <w:tab w:val="num" w:pos="2880"/>
        </w:tabs>
        <w:ind w:left="2880" w:hanging="360"/>
      </w:pPr>
      <w:rPr>
        <w:rFonts w:ascii="Arial" w:hAnsi="Arial" w:hint="default"/>
      </w:rPr>
    </w:lvl>
    <w:lvl w:ilvl="4" w:tplc="542CA856" w:tentative="1">
      <w:start w:val="1"/>
      <w:numFmt w:val="bullet"/>
      <w:lvlText w:val="•"/>
      <w:lvlJc w:val="left"/>
      <w:pPr>
        <w:tabs>
          <w:tab w:val="num" w:pos="3600"/>
        </w:tabs>
        <w:ind w:left="3600" w:hanging="360"/>
      </w:pPr>
      <w:rPr>
        <w:rFonts w:ascii="Arial" w:hAnsi="Arial" w:hint="default"/>
      </w:rPr>
    </w:lvl>
    <w:lvl w:ilvl="5" w:tplc="8026973A" w:tentative="1">
      <w:start w:val="1"/>
      <w:numFmt w:val="bullet"/>
      <w:lvlText w:val="•"/>
      <w:lvlJc w:val="left"/>
      <w:pPr>
        <w:tabs>
          <w:tab w:val="num" w:pos="4320"/>
        </w:tabs>
        <w:ind w:left="4320" w:hanging="360"/>
      </w:pPr>
      <w:rPr>
        <w:rFonts w:ascii="Arial" w:hAnsi="Arial" w:hint="default"/>
      </w:rPr>
    </w:lvl>
    <w:lvl w:ilvl="6" w:tplc="0302CDA8" w:tentative="1">
      <w:start w:val="1"/>
      <w:numFmt w:val="bullet"/>
      <w:lvlText w:val="•"/>
      <w:lvlJc w:val="left"/>
      <w:pPr>
        <w:tabs>
          <w:tab w:val="num" w:pos="5040"/>
        </w:tabs>
        <w:ind w:left="5040" w:hanging="360"/>
      </w:pPr>
      <w:rPr>
        <w:rFonts w:ascii="Arial" w:hAnsi="Arial" w:hint="default"/>
      </w:rPr>
    </w:lvl>
    <w:lvl w:ilvl="7" w:tplc="487050DE" w:tentative="1">
      <w:start w:val="1"/>
      <w:numFmt w:val="bullet"/>
      <w:lvlText w:val="•"/>
      <w:lvlJc w:val="left"/>
      <w:pPr>
        <w:tabs>
          <w:tab w:val="num" w:pos="5760"/>
        </w:tabs>
        <w:ind w:left="5760" w:hanging="360"/>
      </w:pPr>
      <w:rPr>
        <w:rFonts w:ascii="Arial" w:hAnsi="Arial" w:hint="default"/>
      </w:rPr>
    </w:lvl>
    <w:lvl w:ilvl="8" w:tplc="D68AEAE4" w:tentative="1">
      <w:start w:val="1"/>
      <w:numFmt w:val="bullet"/>
      <w:lvlText w:val="•"/>
      <w:lvlJc w:val="left"/>
      <w:pPr>
        <w:tabs>
          <w:tab w:val="num" w:pos="6480"/>
        </w:tabs>
        <w:ind w:left="6480" w:hanging="360"/>
      </w:pPr>
      <w:rPr>
        <w:rFonts w:ascii="Arial" w:hAnsi="Arial" w:hint="default"/>
      </w:rPr>
    </w:lvl>
  </w:abstractNum>
  <w:abstractNum w:abstractNumId="214" w15:restartNumberingAfterBreak="0">
    <w:nsid w:val="2B341C36"/>
    <w:multiLevelType w:val="hybridMultilevel"/>
    <w:tmpl w:val="0C8CAF9E"/>
    <w:lvl w:ilvl="0" w:tplc="E702EF98">
      <w:start w:val="1"/>
      <w:numFmt w:val="bullet"/>
      <w:lvlText w:val="•"/>
      <w:lvlJc w:val="left"/>
      <w:pPr>
        <w:tabs>
          <w:tab w:val="num" w:pos="720"/>
        </w:tabs>
        <w:ind w:left="720" w:hanging="360"/>
      </w:pPr>
      <w:rPr>
        <w:rFonts w:ascii="Arial" w:hAnsi="Arial" w:hint="default"/>
      </w:rPr>
    </w:lvl>
    <w:lvl w:ilvl="1" w:tplc="60F02FFE" w:tentative="1">
      <w:start w:val="1"/>
      <w:numFmt w:val="bullet"/>
      <w:lvlText w:val="•"/>
      <w:lvlJc w:val="left"/>
      <w:pPr>
        <w:tabs>
          <w:tab w:val="num" w:pos="1440"/>
        </w:tabs>
        <w:ind w:left="1440" w:hanging="360"/>
      </w:pPr>
      <w:rPr>
        <w:rFonts w:ascii="Arial" w:hAnsi="Arial" w:hint="default"/>
      </w:rPr>
    </w:lvl>
    <w:lvl w:ilvl="2" w:tplc="A0F663E4" w:tentative="1">
      <w:start w:val="1"/>
      <w:numFmt w:val="bullet"/>
      <w:lvlText w:val="•"/>
      <w:lvlJc w:val="left"/>
      <w:pPr>
        <w:tabs>
          <w:tab w:val="num" w:pos="2160"/>
        </w:tabs>
        <w:ind w:left="2160" w:hanging="360"/>
      </w:pPr>
      <w:rPr>
        <w:rFonts w:ascii="Arial" w:hAnsi="Arial" w:hint="default"/>
      </w:rPr>
    </w:lvl>
    <w:lvl w:ilvl="3" w:tplc="BFC2E992" w:tentative="1">
      <w:start w:val="1"/>
      <w:numFmt w:val="bullet"/>
      <w:lvlText w:val="•"/>
      <w:lvlJc w:val="left"/>
      <w:pPr>
        <w:tabs>
          <w:tab w:val="num" w:pos="2880"/>
        </w:tabs>
        <w:ind w:left="2880" w:hanging="360"/>
      </w:pPr>
      <w:rPr>
        <w:rFonts w:ascii="Arial" w:hAnsi="Arial" w:hint="default"/>
      </w:rPr>
    </w:lvl>
    <w:lvl w:ilvl="4" w:tplc="3812915A" w:tentative="1">
      <w:start w:val="1"/>
      <w:numFmt w:val="bullet"/>
      <w:lvlText w:val="•"/>
      <w:lvlJc w:val="left"/>
      <w:pPr>
        <w:tabs>
          <w:tab w:val="num" w:pos="3600"/>
        </w:tabs>
        <w:ind w:left="3600" w:hanging="360"/>
      </w:pPr>
      <w:rPr>
        <w:rFonts w:ascii="Arial" w:hAnsi="Arial" w:hint="default"/>
      </w:rPr>
    </w:lvl>
    <w:lvl w:ilvl="5" w:tplc="A95E0D52" w:tentative="1">
      <w:start w:val="1"/>
      <w:numFmt w:val="bullet"/>
      <w:lvlText w:val="•"/>
      <w:lvlJc w:val="left"/>
      <w:pPr>
        <w:tabs>
          <w:tab w:val="num" w:pos="4320"/>
        </w:tabs>
        <w:ind w:left="4320" w:hanging="360"/>
      </w:pPr>
      <w:rPr>
        <w:rFonts w:ascii="Arial" w:hAnsi="Arial" w:hint="default"/>
      </w:rPr>
    </w:lvl>
    <w:lvl w:ilvl="6" w:tplc="8334FE80" w:tentative="1">
      <w:start w:val="1"/>
      <w:numFmt w:val="bullet"/>
      <w:lvlText w:val="•"/>
      <w:lvlJc w:val="left"/>
      <w:pPr>
        <w:tabs>
          <w:tab w:val="num" w:pos="5040"/>
        </w:tabs>
        <w:ind w:left="5040" w:hanging="360"/>
      </w:pPr>
      <w:rPr>
        <w:rFonts w:ascii="Arial" w:hAnsi="Arial" w:hint="default"/>
      </w:rPr>
    </w:lvl>
    <w:lvl w:ilvl="7" w:tplc="1EC8253C" w:tentative="1">
      <w:start w:val="1"/>
      <w:numFmt w:val="bullet"/>
      <w:lvlText w:val="•"/>
      <w:lvlJc w:val="left"/>
      <w:pPr>
        <w:tabs>
          <w:tab w:val="num" w:pos="5760"/>
        </w:tabs>
        <w:ind w:left="5760" w:hanging="360"/>
      </w:pPr>
      <w:rPr>
        <w:rFonts w:ascii="Arial" w:hAnsi="Arial" w:hint="default"/>
      </w:rPr>
    </w:lvl>
    <w:lvl w:ilvl="8" w:tplc="D244FB12" w:tentative="1">
      <w:start w:val="1"/>
      <w:numFmt w:val="bullet"/>
      <w:lvlText w:val="•"/>
      <w:lvlJc w:val="left"/>
      <w:pPr>
        <w:tabs>
          <w:tab w:val="num" w:pos="6480"/>
        </w:tabs>
        <w:ind w:left="6480" w:hanging="360"/>
      </w:pPr>
      <w:rPr>
        <w:rFonts w:ascii="Arial" w:hAnsi="Arial" w:hint="default"/>
      </w:rPr>
    </w:lvl>
  </w:abstractNum>
  <w:abstractNum w:abstractNumId="215" w15:restartNumberingAfterBreak="0">
    <w:nsid w:val="2B4A7865"/>
    <w:multiLevelType w:val="hybridMultilevel"/>
    <w:tmpl w:val="3780792E"/>
    <w:lvl w:ilvl="0" w:tplc="49524ABC">
      <w:start w:val="1"/>
      <w:numFmt w:val="bullet"/>
      <w:lvlText w:val="•"/>
      <w:lvlJc w:val="left"/>
      <w:pPr>
        <w:tabs>
          <w:tab w:val="num" w:pos="720"/>
        </w:tabs>
        <w:ind w:left="720" w:hanging="360"/>
      </w:pPr>
      <w:rPr>
        <w:rFonts w:ascii="Arial" w:hAnsi="Arial" w:hint="default"/>
      </w:rPr>
    </w:lvl>
    <w:lvl w:ilvl="1" w:tplc="99F03876" w:tentative="1">
      <w:start w:val="1"/>
      <w:numFmt w:val="bullet"/>
      <w:lvlText w:val="•"/>
      <w:lvlJc w:val="left"/>
      <w:pPr>
        <w:tabs>
          <w:tab w:val="num" w:pos="1440"/>
        </w:tabs>
        <w:ind w:left="1440" w:hanging="360"/>
      </w:pPr>
      <w:rPr>
        <w:rFonts w:ascii="Arial" w:hAnsi="Arial" w:hint="default"/>
      </w:rPr>
    </w:lvl>
    <w:lvl w:ilvl="2" w:tplc="828802D2" w:tentative="1">
      <w:start w:val="1"/>
      <w:numFmt w:val="bullet"/>
      <w:lvlText w:val="•"/>
      <w:lvlJc w:val="left"/>
      <w:pPr>
        <w:tabs>
          <w:tab w:val="num" w:pos="2160"/>
        </w:tabs>
        <w:ind w:left="2160" w:hanging="360"/>
      </w:pPr>
      <w:rPr>
        <w:rFonts w:ascii="Arial" w:hAnsi="Arial" w:hint="default"/>
      </w:rPr>
    </w:lvl>
    <w:lvl w:ilvl="3" w:tplc="AAD67424" w:tentative="1">
      <w:start w:val="1"/>
      <w:numFmt w:val="bullet"/>
      <w:lvlText w:val="•"/>
      <w:lvlJc w:val="left"/>
      <w:pPr>
        <w:tabs>
          <w:tab w:val="num" w:pos="2880"/>
        </w:tabs>
        <w:ind w:left="2880" w:hanging="360"/>
      </w:pPr>
      <w:rPr>
        <w:rFonts w:ascii="Arial" w:hAnsi="Arial" w:hint="default"/>
      </w:rPr>
    </w:lvl>
    <w:lvl w:ilvl="4" w:tplc="0C64B6F6" w:tentative="1">
      <w:start w:val="1"/>
      <w:numFmt w:val="bullet"/>
      <w:lvlText w:val="•"/>
      <w:lvlJc w:val="left"/>
      <w:pPr>
        <w:tabs>
          <w:tab w:val="num" w:pos="3600"/>
        </w:tabs>
        <w:ind w:left="3600" w:hanging="360"/>
      </w:pPr>
      <w:rPr>
        <w:rFonts w:ascii="Arial" w:hAnsi="Arial" w:hint="default"/>
      </w:rPr>
    </w:lvl>
    <w:lvl w:ilvl="5" w:tplc="B310E4CC" w:tentative="1">
      <w:start w:val="1"/>
      <w:numFmt w:val="bullet"/>
      <w:lvlText w:val="•"/>
      <w:lvlJc w:val="left"/>
      <w:pPr>
        <w:tabs>
          <w:tab w:val="num" w:pos="4320"/>
        </w:tabs>
        <w:ind w:left="4320" w:hanging="360"/>
      </w:pPr>
      <w:rPr>
        <w:rFonts w:ascii="Arial" w:hAnsi="Arial" w:hint="default"/>
      </w:rPr>
    </w:lvl>
    <w:lvl w:ilvl="6" w:tplc="EE5281AE" w:tentative="1">
      <w:start w:val="1"/>
      <w:numFmt w:val="bullet"/>
      <w:lvlText w:val="•"/>
      <w:lvlJc w:val="left"/>
      <w:pPr>
        <w:tabs>
          <w:tab w:val="num" w:pos="5040"/>
        </w:tabs>
        <w:ind w:left="5040" w:hanging="360"/>
      </w:pPr>
      <w:rPr>
        <w:rFonts w:ascii="Arial" w:hAnsi="Arial" w:hint="default"/>
      </w:rPr>
    </w:lvl>
    <w:lvl w:ilvl="7" w:tplc="607030FA" w:tentative="1">
      <w:start w:val="1"/>
      <w:numFmt w:val="bullet"/>
      <w:lvlText w:val="•"/>
      <w:lvlJc w:val="left"/>
      <w:pPr>
        <w:tabs>
          <w:tab w:val="num" w:pos="5760"/>
        </w:tabs>
        <w:ind w:left="5760" w:hanging="360"/>
      </w:pPr>
      <w:rPr>
        <w:rFonts w:ascii="Arial" w:hAnsi="Arial" w:hint="default"/>
      </w:rPr>
    </w:lvl>
    <w:lvl w:ilvl="8" w:tplc="5ECE7728" w:tentative="1">
      <w:start w:val="1"/>
      <w:numFmt w:val="bullet"/>
      <w:lvlText w:val="•"/>
      <w:lvlJc w:val="left"/>
      <w:pPr>
        <w:tabs>
          <w:tab w:val="num" w:pos="6480"/>
        </w:tabs>
        <w:ind w:left="6480" w:hanging="360"/>
      </w:pPr>
      <w:rPr>
        <w:rFonts w:ascii="Arial" w:hAnsi="Arial" w:hint="default"/>
      </w:rPr>
    </w:lvl>
  </w:abstractNum>
  <w:abstractNum w:abstractNumId="216" w15:restartNumberingAfterBreak="0">
    <w:nsid w:val="2B550C8E"/>
    <w:multiLevelType w:val="hybridMultilevel"/>
    <w:tmpl w:val="C5A6EA80"/>
    <w:lvl w:ilvl="0" w:tplc="BB961A96">
      <w:start w:val="1"/>
      <w:numFmt w:val="bullet"/>
      <w:lvlText w:val="•"/>
      <w:lvlJc w:val="left"/>
      <w:pPr>
        <w:tabs>
          <w:tab w:val="num" w:pos="720"/>
        </w:tabs>
        <w:ind w:left="720" w:hanging="360"/>
      </w:pPr>
      <w:rPr>
        <w:rFonts w:ascii="Arial" w:hAnsi="Arial" w:hint="default"/>
      </w:rPr>
    </w:lvl>
    <w:lvl w:ilvl="1" w:tplc="63567500" w:tentative="1">
      <w:start w:val="1"/>
      <w:numFmt w:val="bullet"/>
      <w:lvlText w:val="•"/>
      <w:lvlJc w:val="left"/>
      <w:pPr>
        <w:tabs>
          <w:tab w:val="num" w:pos="1440"/>
        </w:tabs>
        <w:ind w:left="1440" w:hanging="360"/>
      </w:pPr>
      <w:rPr>
        <w:rFonts w:ascii="Arial" w:hAnsi="Arial" w:hint="default"/>
      </w:rPr>
    </w:lvl>
    <w:lvl w:ilvl="2" w:tplc="0F5A319C" w:tentative="1">
      <w:start w:val="1"/>
      <w:numFmt w:val="bullet"/>
      <w:lvlText w:val="•"/>
      <w:lvlJc w:val="left"/>
      <w:pPr>
        <w:tabs>
          <w:tab w:val="num" w:pos="2160"/>
        </w:tabs>
        <w:ind w:left="2160" w:hanging="360"/>
      </w:pPr>
      <w:rPr>
        <w:rFonts w:ascii="Arial" w:hAnsi="Arial" w:hint="default"/>
      </w:rPr>
    </w:lvl>
    <w:lvl w:ilvl="3" w:tplc="80D874C4" w:tentative="1">
      <w:start w:val="1"/>
      <w:numFmt w:val="bullet"/>
      <w:lvlText w:val="•"/>
      <w:lvlJc w:val="left"/>
      <w:pPr>
        <w:tabs>
          <w:tab w:val="num" w:pos="2880"/>
        </w:tabs>
        <w:ind w:left="2880" w:hanging="360"/>
      </w:pPr>
      <w:rPr>
        <w:rFonts w:ascii="Arial" w:hAnsi="Arial" w:hint="default"/>
      </w:rPr>
    </w:lvl>
    <w:lvl w:ilvl="4" w:tplc="EACE68F0" w:tentative="1">
      <w:start w:val="1"/>
      <w:numFmt w:val="bullet"/>
      <w:lvlText w:val="•"/>
      <w:lvlJc w:val="left"/>
      <w:pPr>
        <w:tabs>
          <w:tab w:val="num" w:pos="3600"/>
        </w:tabs>
        <w:ind w:left="3600" w:hanging="360"/>
      </w:pPr>
      <w:rPr>
        <w:rFonts w:ascii="Arial" w:hAnsi="Arial" w:hint="default"/>
      </w:rPr>
    </w:lvl>
    <w:lvl w:ilvl="5" w:tplc="542C9992" w:tentative="1">
      <w:start w:val="1"/>
      <w:numFmt w:val="bullet"/>
      <w:lvlText w:val="•"/>
      <w:lvlJc w:val="left"/>
      <w:pPr>
        <w:tabs>
          <w:tab w:val="num" w:pos="4320"/>
        </w:tabs>
        <w:ind w:left="4320" w:hanging="360"/>
      </w:pPr>
      <w:rPr>
        <w:rFonts w:ascii="Arial" w:hAnsi="Arial" w:hint="default"/>
      </w:rPr>
    </w:lvl>
    <w:lvl w:ilvl="6" w:tplc="E8DE1096" w:tentative="1">
      <w:start w:val="1"/>
      <w:numFmt w:val="bullet"/>
      <w:lvlText w:val="•"/>
      <w:lvlJc w:val="left"/>
      <w:pPr>
        <w:tabs>
          <w:tab w:val="num" w:pos="5040"/>
        </w:tabs>
        <w:ind w:left="5040" w:hanging="360"/>
      </w:pPr>
      <w:rPr>
        <w:rFonts w:ascii="Arial" w:hAnsi="Arial" w:hint="default"/>
      </w:rPr>
    </w:lvl>
    <w:lvl w:ilvl="7" w:tplc="A322DB54" w:tentative="1">
      <w:start w:val="1"/>
      <w:numFmt w:val="bullet"/>
      <w:lvlText w:val="•"/>
      <w:lvlJc w:val="left"/>
      <w:pPr>
        <w:tabs>
          <w:tab w:val="num" w:pos="5760"/>
        </w:tabs>
        <w:ind w:left="5760" w:hanging="360"/>
      </w:pPr>
      <w:rPr>
        <w:rFonts w:ascii="Arial" w:hAnsi="Arial" w:hint="default"/>
      </w:rPr>
    </w:lvl>
    <w:lvl w:ilvl="8" w:tplc="D2F6A37A" w:tentative="1">
      <w:start w:val="1"/>
      <w:numFmt w:val="bullet"/>
      <w:lvlText w:val="•"/>
      <w:lvlJc w:val="left"/>
      <w:pPr>
        <w:tabs>
          <w:tab w:val="num" w:pos="6480"/>
        </w:tabs>
        <w:ind w:left="6480" w:hanging="360"/>
      </w:pPr>
      <w:rPr>
        <w:rFonts w:ascii="Arial" w:hAnsi="Arial" w:hint="default"/>
      </w:rPr>
    </w:lvl>
  </w:abstractNum>
  <w:abstractNum w:abstractNumId="217" w15:restartNumberingAfterBreak="0">
    <w:nsid w:val="2B923258"/>
    <w:multiLevelType w:val="hybridMultilevel"/>
    <w:tmpl w:val="4F6673F2"/>
    <w:lvl w:ilvl="0" w:tplc="6CB61050">
      <w:start w:val="1"/>
      <w:numFmt w:val="bullet"/>
      <w:lvlText w:val="•"/>
      <w:lvlJc w:val="left"/>
      <w:pPr>
        <w:tabs>
          <w:tab w:val="num" w:pos="720"/>
        </w:tabs>
        <w:ind w:left="720" w:hanging="360"/>
      </w:pPr>
      <w:rPr>
        <w:rFonts w:ascii="Arial" w:hAnsi="Arial" w:hint="default"/>
      </w:rPr>
    </w:lvl>
    <w:lvl w:ilvl="1" w:tplc="21088BCE" w:tentative="1">
      <w:start w:val="1"/>
      <w:numFmt w:val="bullet"/>
      <w:lvlText w:val="•"/>
      <w:lvlJc w:val="left"/>
      <w:pPr>
        <w:tabs>
          <w:tab w:val="num" w:pos="1440"/>
        </w:tabs>
        <w:ind w:left="1440" w:hanging="360"/>
      </w:pPr>
      <w:rPr>
        <w:rFonts w:ascii="Arial" w:hAnsi="Arial" w:hint="default"/>
      </w:rPr>
    </w:lvl>
    <w:lvl w:ilvl="2" w:tplc="F6501078" w:tentative="1">
      <w:start w:val="1"/>
      <w:numFmt w:val="bullet"/>
      <w:lvlText w:val="•"/>
      <w:lvlJc w:val="left"/>
      <w:pPr>
        <w:tabs>
          <w:tab w:val="num" w:pos="2160"/>
        </w:tabs>
        <w:ind w:left="2160" w:hanging="360"/>
      </w:pPr>
      <w:rPr>
        <w:rFonts w:ascii="Arial" w:hAnsi="Arial" w:hint="default"/>
      </w:rPr>
    </w:lvl>
    <w:lvl w:ilvl="3" w:tplc="3C76DCDC" w:tentative="1">
      <w:start w:val="1"/>
      <w:numFmt w:val="bullet"/>
      <w:lvlText w:val="•"/>
      <w:lvlJc w:val="left"/>
      <w:pPr>
        <w:tabs>
          <w:tab w:val="num" w:pos="2880"/>
        </w:tabs>
        <w:ind w:left="2880" w:hanging="360"/>
      </w:pPr>
      <w:rPr>
        <w:rFonts w:ascii="Arial" w:hAnsi="Arial" w:hint="default"/>
      </w:rPr>
    </w:lvl>
    <w:lvl w:ilvl="4" w:tplc="75361EE0" w:tentative="1">
      <w:start w:val="1"/>
      <w:numFmt w:val="bullet"/>
      <w:lvlText w:val="•"/>
      <w:lvlJc w:val="left"/>
      <w:pPr>
        <w:tabs>
          <w:tab w:val="num" w:pos="3600"/>
        </w:tabs>
        <w:ind w:left="3600" w:hanging="360"/>
      </w:pPr>
      <w:rPr>
        <w:rFonts w:ascii="Arial" w:hAnsi="Arial" w:hint="default"/>
      </w:rPr>
    </w:lvl>
    <w:lvl w:ilvl="5" w:tplc="C016A09E" w:tentative="1">
      <w:start w:val="1"/>
      <w:numFmt w:val="bullet"/>
      <w:lvlText w:val="•"/>
      <w:lvlJc w:val="left"/>
      <w:pPr>
        <w:tabs>
          <w:tab w:val="num" w:pos="4320"/>
        </w:tabs>
        <w:ind w:left="4320" w:hanging="360"/>
      </w:pPr>
      <w:rPr>
        <w:rFonts w:ascii="Arial" w:hAnsi="Arial" w:hint="default"/>
      </w:rPr>
    </w:lvl>
    <w:lvl w:ilvl="6" w:tplc="79B0BBE4" w:tentative="1">
      <w:start w:val="1"/>
      <w:numFmt w:val="bullet"/>
      <w:lvlText w:val="•"/>
      <w:lvlJc w:val="left"/>
      <w:pPr>
        <w:tabs>
          <w:tab w:val="num" w:pos="5040"/>
        </w:tabs>
        <w:ind w:left="5040" w:hanging="360"/>
      </w:pPr>
      <w:rPr>
        <w:rFonts w:ascii="Arial" w:hAnsi="Arial" w:hint="default"/>
      </w:rPr>
    </w:lvl>
    <w:lvl w:ilvl="7" w:tplc="8BE66F04" w:tentative="1">
      <w:start w:val="1"/>
      <w:numFmt w:val="bullet"/>
      <w:lvlText w:val="•"/>
      <w:lvlJc w:val="left"/>
      <w:pPr>
        <w:tabs>
          <w:tab w:val="num" w:pos="5760"/>
        </w:tabs>
        <w:ind w:left="5760" w:hanging="360"/>
      </w:pPr>
      <w:rPr>
        <w:rFonts w:ascii="Arial" w:hAnsi="Arial" w:hint="default"/>
      </w:rPr>
    </w:lvl>
    <w:lvl w:ilvl="8" w:tplc="82D475C6" w:tentative="1">
      <w:start w:val="1"/>
      <w:numFmt w:val="bullet"/>
      <w:lvlText w:val="•"/>
      <w:lvlJc w:val="left"/>
      <w:pPr>
        <w:tabs>
          <w:tab w:val="num" w:pos="6480"/>
        </w:tabs>
        <w:ind w:left="6480" w:hanging="360"/>
      </w:pPr>
      <w:rPr>
        <w:rFonts w:ascii="Arial" w:hAnsi="Arial" w:hint="default"/>
      </w:rPr>
    </w:lvl>
  </w:abstractNum>
  <w:abstractNum w:abstractNumId="218" w15:restartNumberingAfterBreak="0">
    <w:nsid w:val="2BDD0474"/>
    <w:multiLevelType w:val="hybridMultilevel"/>
    <w:tmpl w:val="1B9C73EA"/>
    <w:lvl w:ilvl="0" w:tplc="6E4E47A2">
      <w:start w:val="1"/>
      <w:numFmt w:val="bullet"/>
      <w:lvlText w:val="•"/>
      <w:lvlJc w:val="left"/>
      <w:pPr>
        <w:tabs>
          <w:tab w:val="num" w:pos="720"/>
        </w:tabs>
        <w:ind w:left="720" w:hanging="360"/>
      </w:pPr>
      <w:rPr>
        <w:rFonts w:ascii="Arial" w:hAnsi="Arial" w:hint="default"/>
      </w:rPr>
    </w:lvl>
    <w:lvl w:ilvl="1" w:tplc="79843580" w:tentative="1">
      <w:start w:val="1"/>
      <w:numFmt w:val="bullet"/>
      <w:lvlText w:val="•"/>
      <w:lvlJc w:val="left"/>
      <w:pPr>
        <w:tabs>
          <w:tab w:val="num" w:pos="1440"/>
        </w:tabs>
        <w:ind w:left="1440" w:hanging="360"/>
      </w:pPr>
      <w:rPr>
        <w:rFonts w:ascii="Arial" w:hAnsi="Arial" w:hint="default"/>
      </w:rPr>
    </w:lvl>
    <w:lvl w:ilvl="2" w:tplc="E1587D7E" w:tentative="1">
      <w:start w:val="1"/>
      <w:numFmt w:val="bullet"/>
      <w:lvlText w:val="•"/>
      <w:lvlJc w:val="left"/>
      <w:pPr>
        <w:tabs>
          <w:tab w:val="num" w:pos="2160"/>
        </w:tabs>
        <w:ind w:left="2160" w:hanging="360"/>
      </w:pPr>
      <w:rPr>
        <w:rFonts w:ascii="Arial" w:hAnsi="Arial" w:hint="default"/>
      </w:rPr>
    </w:lvl>
    <w:lvl w:ilvl="3" w:tplc="CEEE24D6" w:tentative="1">
      <w:start w:val="1"/>
      <w:numFmt w:val="bullet"/>
      <w:lvlText w:val="•"/>
      <w:lvlJc w:val="left"/>
      <w:pPr>
        <w:tabs>
          <w:tab w:val="num" w:pos="2880"/>
        </w:tabs>
        <w:ind w:left="2880" w:hanging="360"/>
      </w:pPr>
      <w:rPr>
        <w:rFonts w:ascii="Arial" w:hAnsi="Arial" w:hint="default"/>
      </w:rPr>
    </w:lvl>
    <w:lvl w:ilvl="4" w:tplc="7F5C5D36" w:tentative="1">
      <w:start w:val="1"/>
      <w:numFmt w:val="bullet"/>
      <w:lvlText w:val="•"/>
      <w:lvlJc w:val="left"/>
      <w:pPr>
        <w:tabs>
          <w:tab w:val="num" w:pos="3600"/>
        </w:tabs>
        <w:ind w:left="3600" w:hanging="360"/>
      </w:pPr>
      <w:rPr>
        <w:rFonts w:ascii="Arial" w:hAnsi="Arial" w:hint="default"/>
      </w:rPr>
    </w:lvl>
    <w:lvl w:ilvl="5" w:tplc="36C8E6D0" w:tentative="1">
      <w:start w:val="1"/>
      <w:numFmt w:val="bullet"/>
      <w:lvlText w:val="•"/>
      <w:lvlJc w:val="left"/>
      <w:pPr>
        <w:tabs>
          <w:tab w:val="num" w:pos="4320"/>
        </w:tabs>
        <w:ind w:left="4320" w:hanging="360"/>
      </w:pPr>
      <w:rPr>
        <w:rFonts w:ascii="Arial" w:hAnsi="Arial" w:hint="default"/>
      </w:rPr>
    </w:lvl>
    <w:lvl w:ilvl="6" w:tplc="792052E0" w:tentative="1">
      <w:start w:val="1"/>
      <w:numFmt w:val="bullet"/>
      <w:lvlText w:val="•"/>
      <w:lvlJc w:val="left"/>
      <w:pPr>
        <w:tabs>
          <w:tab w:val="num" w:pos="5040"/>
        </w:tabs>
        <w:ind w:left="5040" w:hanging="360"/>
      </w:pPr>
      <w:rPr>
        <w:rFonts w:ascii="Arial" w:hAnsi="Arial" w:hint="default"/>
      </w:rPr>
    </w:lvl>
    <w:lvl w:ilvl="7" w:tplc="C38AFE1E" w:tentative="1">
      <w:start w:val="1"/>
      <w:numFmt w:val="bullet"/>
      <w:lvlText w:val="•"/>
      <w:lvlJc w:val="left"/>
      <w:pPr>
        <w:tabs>
          <w:tab w:val="num" w:pos="5760"/>
        </w:tabs>
        <w:ind w:left="5760" w:hanging="360"/>
      </w:pPr>
      <w:rPr>
        <w:rFonts w:ascii="Arial" w:hAnsi="Arial" w:hint="default"/>
      </w:rPr>
    </w:lvl>
    <w:lvl w:ilvl="8" w:tplc="4BF442CC" w:tentative="1">
      <w:start w:val="1"/>
      <w:numFmt w:val="bullet"/>
      <w:lvlText w:val="•"/>
      <w:lvlJc w:val="left"/>
      <w:pPr>
        <w:tabs>
          <w:tab w:val="num" w:pos="6480"/>
        </w:tabs>
        <w:ind w:left="6480" w:hanging="360"/>
      </w:pPr>
      <w:rPr>
        <w:rFonts w:ascii="Arial" w:hAnsi="Arial" w:hint="default"/>
      </w:rPr>
    </w:lvl>
  </w:abstractNum>
  <w:abstractNum w:abstractNumId="219" w15:restartNumberingAfterBreak="0">
    <w:nsid w:val="2C1132D8"/>
    <w:multiLevelType w:val="hybridMultilevel"/>
    <w:tmpl w:val="7EB69EBE"/>
    <w:lvl w:ilvl="0" w:tplc="8F02C51C">
      <w:start w:val="1"/>
      <w:numFmt w:val="bullet"/>
      <w:lvlText w:val="•"/>
      <w:lvlJc w:val="left"/>
      <w:pPr>
        <w:tabs>
          <w:tab w:val="num" w:pos="720"/>
        </w:tabs>
        <w:ind w:left="720" w:hanging="360"/>
      </w:pPr>
      <w:rPr>
        <w:rFonts w:ascii="Arial" w:hAnsi="Arial" w:hint="default"/>
      </w:rPr>
    </w:lvl>
    <w:lvl w:ilvl="1" w:tplc="38AC874E" w:tentative="1">
      <w:start w:val="1"/>
      <w:numFmt w:val="bullet"/>
      <w:lvlText w:val="•"/>
      <w:lvlJc w:val="left"/>
      <w:pPr>
        <w:tabs>
          <w:tab w:val="num" w:pos="1440"/>
        </w:tabs>
        <w:ind w:left="1440" w:hanging="360"/>
      </w:pPr>
      <w:rPr>
        <w:rFonts w:ascii="Arial" w:hAnsi="Arial" w:hint="default"/>
      </w:rPr>
    </w:lvl>
    <w:lvl w:ilvl="2" w:tplc="3FAE4490" w:tentative="1">
      <w:start w:val="1"/>
      <w:numFmt w:val="bullet"/>
      <w:lvlText w:val="•"/>
      <w:lvlJc w:val="left"/>
      <w:pPr>
        <w:tabs>
          <w:tab w:val="num" w:pos="2160"/>
        </w:tabs>
        <w:ind w:left="2160" w:hanging="360"/>
      </w:pPr>
      <w:rPr>
        <w:rFonts w:ascii="Arial" w:hAnsi="Arial" w:hint="default"/>
      </w:rPr>
    </w:lvl>
    <w:lvl w:ilvl="3" w:tplc="C9262B98" w:tentative="1">
      <w:start w:val="1"/>
      <w:numFmt w:val="bullet"/>
      <w:lvlText w:val="•"/>
      <w:lvlJc w:val="left"/>
      <w:pPr>
        <w:tabs>
          <w:tab w:val="num" w:pos="2880"/>
        </w:tabs>
        <w:ind w:left="2880" w:hanging="360"/>
      </w:pPr>
      <w:rPr>
        <w:rFonts w:ascii="Arial" w:hAnsi="Arial" w:hint="default"/>
      </w:rPr>
    </w:lvl>
    <w:lvl w:ilvl="4" w:tplc="DC1A4DDC" w:tentative="1">
      <w:start w:val="1"/>
      <w:numFmt w:val="bullet"/>
      <w:lvlText w:val="•"/>
      <w:lvlJc w:val="left"/>
      <w:pPr>
        <w:tabs>
          <w:tab w:val="num" w:pos="3600"/>
        </w:tabs>
        <w:ind w:left="3600" w:hanging="360"/>
      </w:pPr>
      <w:rPr>
        <w:rFonts w:ascii="Arial" w:hAnsi="Arial" w:hint="default"/>
      </w:rPr>
    </w:lvl>
    <w:lvl w:ilvl="5" w:tplc="8752F380" w:tentative="1">
      <w:start w:val="1"/>
      <w:numFmt w:val="bullet"/>
      <w:lvlText w:val="•"/>
      <w:lvlJc w:val="left"/>
      <w:pPr>
        <w:tabs>
          <w:tab w:val="num" w:pos="4320"/>
        </w:tabs>
        <w:ind w:left="4320" w:hanging="360"/>
      </w:pPr>
      <w:rPr>
        <w:rFonts w:ascii="Arial" w:hAnsi="Arial" w:hint="default"/>
      </w:rPr>
    </w:lvl>
    <w:lvl w:ilvl="6" w:tplc="2984FC36" w:tentative="1">
      <w:start w:val="1"/>
      <w:numFmt w:val="bullet"/>
      <w:lvlText w:val="•"/>
      <w:lvlJc w:val="left"/>
      <w:pPr>
        <w:tabs>
          <w:tab w:val="num" w:pos="5040"/>
        </w:tabs>
        <w:ind w:left="5040" w:hanging="360"/>
      </w:pPr>
      <w:rPr>
        <w:rFonts w:ascii="Arial" w:hAnsi="Arial" w:hint="default"/>
      </w:rPr>
    </w:lvl>
    <w:lvl w:ilvl="7" w:tplc="6DD4D37C" w:tentative="1">
      <w:start w:val="1"/>
      <w:numFmt w:val="bullet"/>
      <w:lvlText w:val="•"/>
      <w:lvlJc w:val="left"/>
      <w:pPr>
        <w:tabs>
          <w:tab w:val="num" w:pos="5760"/>
        </w:tabs>
        <w:ind w:left="5760" w:hanging="360"/>
      </w:pPr>
      <w:rPr>
        <w:rFonts w:ascii="Arial" w:hAnsi="Arial" w:hint="default"/>
      </w:rPr>
    </w:lvl>
    <w:lvl w:ilvl="8" w:tplc="F0324292" w:tentative="1">
      <w:start w:val="1"/>
      <w:numFmt w:val="bullet"/>
      <w:lvlText w:val="•"/>
      <w:lvlJc w:val="left"/>
      <w:pPr>
        <w:tabs>
          <w:tab w:val="num" w:pos="6480"/>
        </w:tabs>
        <w:ind w:left="6480" w:hanging="360"/>
      </w:pPr>
      <w:rPr>
        <w:rFonts w:ascii="Arial" w:hAnsi="Arial" w:hint="default"/>
      </w:rPr>
    </w:lvl>
  </w:abstractNum>
  <w:abstractNum w:abstractNumId="220" w15:restartNumberingAfterBreak="0">
    <w:nsid w:val="2C514C53"/>
    <w:multiLevelType w:val="hybridMultilevel"/>
    <w:tmpl w:val="C84E0EC8"/>
    <w:lvl w:ilvl="0" w:tplc="9310423A">
      <w:start w:val="1"/>
      <w:numFmt w:val="bullet"/>
      <w:lvlText w:val="•"/>
      <w:lvlJc w:val="left"/>
      <w:pPr>
        <w:tabs>
          <w:tab w:val="num" w:pos="720"/>
        </w:tabs>
        <w:ind w:left="720" w:hanging="360"/>
      </w:pPr>
      <w:rPr>
        <w:rFonts w:ascii="Arial" w:hAnsi="Arial" w:hint="default"/>
      </w:rPr>
    </w:lvl>
    <w:lvl w:ilvl="1" w:tplc="F73AF0D8" w:tentative="1">
      <w:start w:val="1"/>
      <w:numFmt w:val="bullet"/>
      <w:lvlText w:val="•"/>
      <w:lvlJc w:val="left"/>
      <w:pPr>
        <w:tabs>
          <w:tab w:val="num" w:pos="1440"/>
        </w:tabs>
        <w:ind w:left="1440" w:hanging="360"/>
      </w:pPr>
      <w:rPr>
        <w:rFonts w:ascii="Arial" w:hAnsi="Arial" w:hint="default"/>
      </w:rPr>
    </w:lvl>
    <w:lvl w:ilvl="2" w:tplc="532062EE" w:tentative="1">
      <w:start w:val="1"/>
      <w:numFmt w:val="bullet"/>
      <w:lvlText w:val="•"/>
      <w:lvlJc w:val="left"/>
      <w:pPr>
        <w:tabs>
          <w:tab w:val="num" w:pos="2160"/>
        </w:tabs>
        <w:ind w:left="2160" w:hanging="360"/>
      </w:pPr>
      <w:rPr>
        <w:rFonts w:ascii="Arial" w:hAnsi="Arial" w:hint="default"/>
      </w:rPr>
    </w:lvl>
    <w:lvl w:ilvl="3" w:tplc="CC6E4944" w:tentative="1">
      <w:start w:val="1"/>
      <w:numFmt w:val="bullet"/>
      <w:lvlText w:val="•"/>
      <w:lvlJc w:val="left"/>
      <w:pPr>
        <w:tabs>
          <w:tab w:val="num" w:pos="2880"/>
        </w:tabs>
        <w:ind w:left="2880" w:hanging="360"/>
      </w:pPr>
      <w:rPr>
        <w:rFonts w:ascii="Arial" w:hAnsi="Arial" w:hint="default"/>
      </w:rPr>
    </w:lvl>
    <w:lvl w:ilvl="4" w:tplc="4C92EBE6" w:tentative="1">
      <w:start w:val="1"/>
      <w:numFmt w:val="bullet"/>
      <w:lvlText w:val="•"/>
      <w:lvlJc w:val="left"/>
      <w:pPr>
        <w:tabs>
          <w:tab w:val="num" w:pos="3600"/>
        </w:tabs>
        <w:ind w:left="3600" w:hanging="360"/>
      </w:pPr>
      <w:rPr>
        <w:rFonts w:ascii="Arial" w:hAnsi="Arial" w:hint="default"/>
      </w:rPr>
    </w:lvl>
    <w:lvl w:ilvl="5" w:tplc="5BE82DC0" w:tentative="1">
      <w:start w:val="1"/>
      <w:numFmt w:val="bullet"/>
      <w:lvlText w:val="•"/>
      <w:lvlJc w:val="left"/>
      <w:pPr>
        <w:tabs>
          <w:tab w:val="num" w:pos="4320"/>
        </w:tabs>
        <w:ind w:left="4320" w:hanging="360"/>
      </w:pPr>
      <w:rPr>
        <w:rFonts w:ascii="Arial" w:hAnsi="Arial" w:hint="default"/>
      </w:rPr>
    </w:lvl>
    <w:lvl w:ilvl="6" w:tplc="9BB86576" w:tentative="1">
      <w:start w:val="1"/>
      <w:numFmt w:val="bullet"/>
      <w:lvlText w:val="•"/>
      <w:lvlJc w:val="left"/>
      <w:pPr>
        <w:tabs>
          <w:tab w:val="num" w:pos="5040"/>
        </w:tabs>
        <w:ind w:left="5040" w:hanging="360"/>
      </w:pPr>
      <w:rPr>
        <w:rFonts w:ascii="Arial" w:hAnsi="Arial" w:hint="default"/>
      </w:rPr>
    </w:lvl>
    <w:lvl w:ilvl="7" w:tplc="BB986E08" w:tentative="1">
      <w:start w:val="1"/>
      <w:numFmt w:val="bullet"/>
      <w:lvlText w:val="•"/>
      <w:lvlJc w:val="left"/>
      <w:pPr>
        <w:tabs>
          <w:tab w:val="num" w:pos="5760"/>
        </w:tabs>
        <w:ind w:left="5760" w:hanging="360"/>
      </w:pPr>
      <w:rPr>
        <w:rFonts w:ascii="Arial" w:hAnsi="Arial" w:hint="default"/>
      </w:rPr>
    </w:lvl>
    <w:lvl w:ilvl="8" w:tplc="B94292C4" w:tentative="1">
      <w:start w:val="1"/>
      <w:numFmt w:val="bullet"/>
      <w:lvlText w:val="•"/>
      <w:lvlJc w:val="left"/>
      <w:pPr>
        <w:tabs>
          <w:tab w:val="num" w:pos="6480"/>
        </w:tabs>
        <w:ind w:left="6480" w:hanging="360"/>
      </w:pPr>
      <w:rPr>
        <w:rFonts w:ascii="Arial" w:hAnsi="Arial" w:hint="default"/>
      </w:rPr>
    </w:lvl>
  </w:abstractNum>
  <w:abstractNum w:abstractNumId="221" w15:restartNumberingAfterBreak="0">
    <w:nsid w:val="2C706DA6"/>
    <w:multiLevelType w:val="hybridMultilevel"/>
    <w:tmpl w:val="91E43C26"/>
    <w:lvl w:ilvl="0" w:tplc="C6F67062">
      <w:start w:val="1"/>
      <w:numFmt w:val="bullet"/>
      <w:lvlText w:val="•"/>
      <w:lvlJc w:val="left"/>
      <w:pPr>
        <w:tabs>
          <w:tab w:val="num" w:pos="720"/>
        </w:tabs>
        <w:ind w:left="720" w:hanging="360"/>
      </w:pPr>
      <w:rPr>
        <w:rFonts w:ascii="Arial" w:hAnsi="Arial" w:hint="default"/>
      </w:rPr>
    </w:lvl>
    <w:lvl w:ilvl="1" w:tplc="F8AC825C" w:tentative="1">
      <w:start w:val="1"/>
      <w:numFmt w:val="bullet"/>
      <w:lvlText w:val="•"/>
      <w:lvlJc w:val="left"/>
      <w:pPr>
        <w:tabs>
          <w:tab w:val="num" w:pos="1440"/>
        </w:tabs>
        <w:ind w:left="1440" w:hanging="360"/>
      </w:pPr>
      <w:rPr>
        <w:rFonts w:ascii="Arial" w:hAnsi="Arial" w:hint="default"/>
      </w:rPr>
    </w:lvl>
    <w:lvl w:ilvl="2" w:tplc="7B7A73F0" w:tentative="1">
      <w:start w:val="1"/>
      <w:numFmt w:val="bullet"/>
      <w:lvlText w:val="•"/>
      <w:lvlJc w:val="left"/>
      <w:pPr>
        <w:tabs>
          <w:tab w:val="num" w:pos="2160"/>
        </w:tabs>
        <w:ind w:left="2160" w:hanging="360"/>
      </w:pPr>
      <w:rPr>
        <w:rFonts w:ascii="Arial" w:hAnsi="Arial" w:hint="default"/>
      </w:rPr>
    </w:lvl>
    <w:lvl w:ilvl="3" w:tplc="6188304E" w:tentative="1">
      <w:start w:val="1"/>
      <w:numFmt w:val="bullet"/>
      <w:lvlText w:val="•"/>
      <w:lvlJc w:val="left"/>
      <w:pPr>
        <w:tabs>
          <w:tab w:val="num" w:pos="2880"/>
        </w:tabs>
        <w:ind w:left="2880" w:hanging="360"/>
      </w:pPr>
      <w:rPr>
        <w:rFonts w:ascii="Arial" w:hAnsi="Arial" w:hint="default"/>
      </w:rPr>
    </w:lvl>
    <w:lvl w:ilvl="4" w:tplc="9FB8E3BA" w:tentative="1">
      <w:start w:val="1"/>
      <w:numFmt w:val="bullet"/>
      <w:lvlText w:val="•"/>
      <w:lvlJc w:val="left"/>
      <w:pPr>
        <w:tabs>
          <w:tab w:val="num" w:pos="3600"/>
        </w:tabs>
        <w:ind w:left="3600" w:hanging="360"/>
      </w:pPr>
      <w:rPr>
        <w:rFonts w:ascii="Arial" w:hAnsi="Arial" w:hint="default"/>
      </w:rPr>
    </w:lvl>
    <w:lvl w:ilvl="5" w:tplc="03BEC81C" w:tentative="1">
      <w:start w:val="1"/>
      <w:numFmt w:val="bullet"/>
      <w:lvlText w:val="•"/>
      <w:lvlJc w:val="left"/>
      <w:pPr>
        <w:tabs>
          <w:tab w:val="num" w:pos="4320"/>
        </w:tabs>
        <w:ind w:left="4320" w:hanging="360"/>
      </w:pPr>
      <w:rPr>
        <w:rFonts w:ascii="Arial" w:hAnsi="Arial" w:hint="default"/>
      </w:rPr>
    </w:lvl>
    <w:lvl w:ilvl="6" w:tplc="6A525CC0" w:tentative="1">
      <w:start w:val="1"/>
      <w:numFmt w:val="bullet"/>
      <w:lvlText w:val="•"/>
      <w:lvlJc w:val="left"/>
      <w:pPr>
        <w:tabs>
          <w:tab w:val="num" w:pos="5040"/>
        </w:tabs>
        <w:ind w:left="5040" w:hanging="360"/>
      </w:pPr>
      <w:rPr>
        <w:rFonts w:ascii="Arial" w:hAnsi="Arial" w:hint="default"/>
      </w:rPr>
    </w:lvl>
    <w:lvl w:ilvl="7" w:tplc="8B4674EC" w:tentative="1">
      <w:start w:val="1"/>
      <w:numFmt w:val="bullet"/>
      <w:lvlText w:val="•"/>
      <w:lvlJc w:val="left"/>
      <w:pPr>
        <w:tabs>
          <w:tab w:val="num" w:pos="5760"/>
        </w:tabs>
        <w:ind w:left="5760" w:hanging="360"/>
      </w:pPr>
      <w:rPr>
        <w:rFonts w:ascii="Arial" w:hAnsi="Arial" w:hint="default"/>
      </w:rPr>
    </w:lvl>
    <w:lvl w:ilvl="8" w:tplc="013823DA" w:tentative="1">
      <w:start w:val="1"/>
      <w:numFmt w:val="bullet"/>
      <w:lvlText w:val="•"/>
      <w:lvlJc w:val="left"/>
      <w:pPr>
        <w:tabs>
          <w:tab w:val="num" w:pos="6480"/>
        </w:tabs>
        <w:ind w:left="6480" w:hanging="360"/>
      </w:pPr>
      <w:rPr>
        <w:rFonts w:ascii="Arial" w:hAnsi="Arial" w:hint="default"/>
      </w:rPr>
    </w:lvl>
  </w:abstractNum>
  <w:abstractNum w:abstractNumId="222" w15:restartNumberingAfterBreak="0">
    <w:nsid w:val="2CCA77AA"/>
    <w:multiLevelType w:val="hybridMultilevel"/>
    <w:tmpl w:val="1062E88A"/>
    <w:lvl w:ilvl="0" w:tplc="A552B120">
      <w:start w:val="1"/>
      <w:numFmt w:val="bullet"/>
      <w:lvlText w:val="•"/>
      <w:lvlJc w:val="left"/>
      <w:pPr>
        <w:tabs>
          <w:tab w:val="num" w:pos="720"/>
        </w:tabs>
        <w:ind w:left="720" w:hanging="360"/>
      </w:pPr>
      <w:rPr>
        <w:rFonts w:ascii="Arial" w:hAnsi="Arial" w:hint="default"/>
      </w:rPr>
    </w:lvl>
    <w:lvl w:ilvl="1" w:tplc="C8DAE7CE" w:tentative="1">
      <w:start w:val="1"/>
      <w:numFmt w:val="bullet"/>
      <w:lvlText w:val="•"/>
      <w:lvlJc w:val="left"/>
      <w:pPr>
        <w:tabs>
          <w:tab w:val="num" w:pos="1440"/>
        </w:tabs>
        <w:ind w:left="1440" w:hanging="360"/>
      </w:pPr>
      <w:rPr>
        <w:rFonts w:ascii="Arial" w:hAnsi="Arial" w:hint="default"/>
      </w:rPr>
    </w:lvl>
    <w:lvl w:ilvl="2" w:tplc="8E167BCE" w:tentative="1">
      <w:start w:val="1"/>
      <w:numFmt w:val="bullet"/>
      <w:lvlText w:val="•"/>
      <w:lvlJc w:val="left"/>
      <w:pPr>
        <w:tabs>
          <w:tab w:val="num" w:pos="2160"/>
        </w:tabs>
        <w:ind w:left="2160" w:hanging="360"/>
      </w:pPr>
      <w:rPr>
        <w:rFonts w:ascii="Arial" w:hAnsi="Arial" w:hint="default"/>
      </w:rPr>
    </w:lvl>
    <w:lvl w:ilvl="3" w:tplc="FE3CE712" w:tentative="1">
      <w:start w:val="1"/>
      <w:numFmt w:val="bullet"/>
      <w:lvlText w:val="•"/>
      <w:lvlJc w:val="left"/>
      <w:pPr>
        <w:tabs>
          <w:tab w:val="num" w:pos="2880"/>
        </w:tabs>
        <w:ind w:left="2880" w:hanging="360"/>
      </w:pPr>
      <w:rPr>
        <w:rFonts w:ascii="Arial" w:hAnsi="Arial" w:hint="default"/>
      </w:rPr>
    </w:lvl>
    <w:lvl w:ilvl="4" w:tplc="3F6A3F20" w:tentative="1">
      <w:start w:val="1"/>
      <w:numFmt w:val="bullet"/>
      <w:lvlText w:val="•"/>
      <w:lvlJc w:val="left"/>
      <w:pPr>
        <w:tabs>
          <w:tab w:val="num" w:pos="3600"/>
        </w:tabs>
        <w:ind w:left="3600" w:hanging="360"/>
      </w:pPr>
      <w:rPr>
        <w:rFonts w:ascii="Arial" w:hAnsi="Arial" w:hint="default"/>
      </w:rPr>
    </w:lvl>
    <w:lvl w:ilvl="5" w:tplc="43C44650" w:tentative="1">
      <w:start w:val="1"/>
      <w:numFmt w:val="bullet"/>
      <w:lvlText w:val="•"/>
      <w:lvlJc w:val="left"/>
      <w:pPr>
        <w:tabs>
          <w:tab w:val="num" w:pos="4320"/>
        </w:tabs>
        <w:ind w:left="4320" w:hanging="360"/>
      </w:pPr>
      <w:rPr>
        <w:rFonts w:ascii="Arial" w:hAnsi="Arial" w:hint="default"/>
      </w:rPr>
    </w:lvl>
    <w:lvl w:ilvl="6" w:tplc="FF842B02" w:tentative="1">
      <w:start w:val="1"/>
      <w:numFmt w:val="bullet"/>
      <w:lvlText w:val="•"/>
      <w:lvlJc w:val="left"/>
      <w:pPr>
        <w:tabs>
          <w:tab w:val="num" w:pos="5040"/>
        </w:tabs>
        <w:ind w:left="5040" w:hanging="360"/>
      </w:pPr>
      <w:rPr>
        <w:rFonts w:ascii="Arial" w:hAnsi="Arial" w:hint="default"/>
      </w:rPr>
    </w:lvl>
    <w:lvl w:ilvl="7" w:tplc="5E5C68BC" w:tentative="1">
      <w:start w:val="1"/>
      <w:numFmt w:val="bullet"/>
      <w:lvlText w:val="•"/>
      <w:lvlJc w:val="left"/>
      <w:pPr>
        <w:tabs>
          <w:tab w:val="num" w:pos="5760"/>
        </w:tabs>
        <w:ind w:left="5760" w:hanging="360"/>
      </w:pPr>
      <w:rPr>
        <w:rFonts w:ascii="Arial" w:hAnsi="Arial" w:hint="default"/>
      </w:rPr>
    </w:lvl>
    <w:lvl w:ilvl="8" w:tplc="6AC6A18C" w:tentative="1">
      <w:start w:val="1"/>
      <w:numFmt w:val="bullet"/>
      <w:lvlText w:val="•"/>
      <w:lvlJc w:val="left"/>
      <w:pPr>
        <w:tabs>
          <w:tab w:val="num" w:pos="6480"/>
        </w:tabs>
        <w:ind w:left="6480" w:hanging="360"/>
      </w:pPr>
      <w:rPr>
        <w:rFonts w:ascii="Arial" w:hAnsi="Arial" w:hint="default"/>
      </w:rPr>
    </w:lvl>
  </w:abstractNum>
  <w:abstractNum w:abstractNumId="223" w15:restartNumberingAfterBreak="0">
    <w:nsid w:val="2CCC4FE7"/>
    <w:multiLevelType w:val="hybridMultilevel"/>
    <w:tmpl w:val="85DCE90E"/>
    <w:lvl w:ilvl="0" w:tplc="6C58D7E0">
      <w:start w:val="1"/>
      <w:numFmt w:val="decimal"/>
      <w:lvlText w:val="(%1)"/>
      <w:lvlJc w:val="left"/>
      <w:pPr>
        <w:ind w:left="1004" w:hanging="720"/>
      </w:pPr>
      <w:rPr>
        <w:rFonts w:hint="default"/>
        <w:b/>
        <w:b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4" w15:restartNumberingAfterBreak="0">
    <w:nsid w:val="2CD22BF9"/>
    <w:multiLevelType w:val="hybridMultilevel"/>
    <w:tmpl w:val="352C3CA4"/>
    <w:lvl w:ilvl="0" w:tplc="AA1C6D5C">
      <w:start w:val="1"/>
      <w:numFmt w:val="bullet"/>
      <w:lvlText w:val="•"/>
      <w:lvlJc w:val="left"/>
      <w:pPr>
        <w:tabs>
          <w:tab w:val="num" w:pos="720"/>
        </w:tabs>
        <w:ind w:left="720" w:hanging="360"/>
      </w:pPr>
      <w:rPr>
        <w:rFonts w:ascii="Times New Roman" w:hAnsi="Times New Roman" w:hint="default"/>
      </w:rPr>
    </w:lvl>
    <w:lvl w:ilvl="1" w:tplc="F87C362E" w:tentative="1">
      <w:start w:val="1"/>
      <w:numFmt w:val="bullet"/>
      <w:lvlText w:val="•"/>
      <w:lvlJc w:val="left"/>
      <w:pPr>
        <w:tabs>
          <w:tab w:val="num" w:pos="1440"/>
        </w:tabs>
        <w:ind w:left="1440" w:hanging="360"/>
      </w:pPr>
      <w:rPr>
        <w:rFonts w:ascii="Times New Roman" w:hAnsi="Times New Roman" w:hint="default"/>
      </w:rPr>
    </w:lvl>
    <w:lvl w:ilvl="2" w:tplc="F002FF04" w:tentative="1">
      <w:start w:val="1"/>
      <w:numFmt w:val="bullet"/>
      <w:lvlText w:val="•"/>
      <w:lvlJc w:val="left"/>
      <w:pPr>
        <w:tabs>
          <w:tab w:val="num" w:pos="2160"/>
        </w:tabs>
        <w:ind w:left="2160" w:hanging="360"/>
      </w:pPr>
      <w:rPr>
        <w:rFonts w:ascii="Times New Roman" w:hAnsi="Times New Roman" w:hint="default"/>
      </w:rPr>
    </w:lvl>
    <w:lvl w:ilvl="3" w:tplc="F830E540" w:tentative="1">
      <w:start w:val="1"/>
      <w:numFmt w:val="bullet"/>
      <w:lvlText w:val="•"/>
      <w:lvlJc w:val="left"/>
      <w:pPr>
        <w:tabs>
          <w:tab w:val="num" w:pos="2880"/>
        </w:tabs>
        <w:ind w:left="2880" w:hanging="360"/>
      </w:pPr>
      <w:rPr>
        <w:rFonts w:ascii="Times New Roman" w:hAnsi="Times New Roman" w:hint="default"/>
      </w:rPr>
    </w:lvl>
    <w:lvl w:ilvl="4" w:tplc="7EDC3FEA" w:tentative="1">
      <w:start w:val="1"/>
      <w:numFmt w:val="bullet"/>
      <w:lvlText w:val="•"/>
      <w:lvlJc w:val="left"/>
      <w:pPr>
        <w:tabs>
          <w:tab w:val="num" w:pos="3600"/>
        </w:tabs>
        <w:ind w:left="3600" w:hanging="360"/>
      </w:pPr>
      <w:rPr>
        <w:rFonts w:ascii="Times New Roman" w:hAnsi="Times New Roman" w:hint="default"/>
      </w:rPr>
    </w:lvl>
    <w:lvl w:ilvl="5" w:tplc="5128C18A" w:tentative="1">
      <w:start w:val="1"/>
      <w:numFmt w:val="bullet"/>
      <w:lvlText w:val="•"/>
      <w:lvlJc w:val="left"/>
      <w:pPr>
        <w:tabs>
          <w:tab w:val="num" w:pos="4320"/>
        </w:tabs>
        <w:ind w:left="4320" w:hanging="360"/>
      </w:pPr>
      <w:rPr>
        <w:rFonts w:ascii="Times New Roman" w:hAnsi="Times New Roman" w:hint="default"/>
      </w:rPr>
    </w:lvl>
    <w:lvl w:ilvl="6" w:tplc="4D9A7736" w:tentative="1">
      <w:start w:val="1"/>
      <w:numFmt w:val="bullet"/>
      <w:lvlText w:val="•"/>
      <w:lvlJc w:val="left"/>
      <w:pPr>
        <w:tabs>
          <w:tab w:val="num" w:pos="5040"/>
        </w:tabs>
        <w:ind w:left="5040" w:hanging="360"/>
      </w:pPr>
      <w:rPr>
        <w:rFonts w:ascii="Times New Roman" w:hAnsi="Times New Roman" w:hint="default"/>
      </w:rPr>
    </w:lvl>
    <w:lvl w:ilvl="7" w:tplc="E58CD928" w:tentative="1">
      <w:start w:val="1"/>
      <w:numFmt w:val="bullet"/>
      <w:lvlText w:val="•"/>
      <w:lvlJc w:val="left"/>
      <w:pPr>
        <w:tabs>
          <w:tab w:val="num" w:pos="5760"/>
        </w:tabs>
        <w:ind w:left="5760" w:hanging="360"/>
      </w:pPr>
      <w:rPr>
        <w:rFonts w:ascii="Times New Roman" w:hAnsi="Times New Roman" w:hint="default"/>
      </w:rPr>
    </w:lvl>
    <w:lvl w:ilvl="8" w:tplc="9230D3C8" w:tentative="1">
      <w:start w:val="1"/>
      <w:numFmt w:val="bullet"/>
      <w:lvlText w:val="•"/>
      <w:lvlJc w:val="left"/>
      <w:pPr>
        <w:tabs>
          <w:tab w:val="num" w:pos="6480"/>
        </w:tabs>
        <w:ind w:left="6480" w:hanging="360"/>
      </w:pPr>
      <w:rPr>
        <w:rFonts w:ascii="Times New Roman" w:hAnsi="Times New Roman" w:hint="default"/>
      </w:rPr>
    </w:lvl>
  </w:abstractNum>
  <w:abstractNum w:abstractNumId="225" w15:restartNumberingAfterBreak="0">
    <w:nsid w:val="2CFD10FE"/>
    <w:multiLevelType w:val="hybridMultilevel"/>
    <w:tmpl w:val="1E865F46"/>
    <w:lvl w:ilvl="0" w:tplc="638C8DC2">
      <w:start w:val="1"/>
      <w:numFmt w:val="bullet"/>
      <w:lvlText w:val=""/>
      <w:lvlJc w:val="left"/>
      <w:pPr>
        <w:tabs>
          <w:tab w:val="num" w:pos="720"/>
        </w:tabs>
        <w:ind w:left="720" w:hanging="360"/>
      </w:pPr>
      <w:rPr>
        <w:rFonts w:ascii="Wingdings 3" w:hAnsi="Wingdings 3" w:hint="default"/>
      </w:rPr>
    </w:lvl>
    <w:lvl w:ilvl="1" w:tplc="EC0ADB22" w:tentative="1">
      <w:start w:val="1"/>
      <w:numFmt w:val="bullet"/>
      <w:lvlText w:val=""/>
      <w:lvlJc w:val="left"/>
      <w:pPr>
        <w:tabs>
          <w:tab w:val="num" w:pos="1440"/>
        </w:tabs>
        <w:ind w:left="1440" w:hanging="360"/>
      </w:pPr>
      <w:rPr>
        <w:rFonts w:ascii="Wingdings 3" w:hAnsi="Wingdings 3" w:hint="default"/>
      </w:rPr>
    </w:lvl>
    <w:lvl w:ilvl="2" w:tplc="321E266C" w:tentative="1">
      <w:start w:val="1"/>
      <w:numFmt w:val="bullet"/>
      <w:lvlText w:val=""/>
      <w:lvlJc w:val="left"/>
      <w:pPr>
        <w:tabs>
          <w:tab w:val="num" w:pos="2160"/>
        </w:tabs>
        <w:ind w:left="2160" w:hanging="360"/>
      </w:pPr>
      <w:rPr>
        <w:rFonts w:ascii="Wingdings 3" w:hAnsi="Wingdings 3" w:hint="default"/>
      </w:rPr>
    </w:lvl>
    <w:lvl w:ilvl="3" w:tplc="780268FC" w:tentative="1">
      <w:start w:val="1"/>
      <w:numFmt w:val="bullet"/>
      <w:lvlText w:val=""/>
      <w:lvlJc w:val="left"/>
      <w:pPr>
        <w:tabs>
          <w:tab w:val="num" w:pos="2880"/>
        </w:tabs>
        <w:ind w:left="2880" w:hanging="360"/>
      </w:pPr>
      <w:rPr>
        <w:rFonts w:ascii="Wingdings 3" w:hAnsi="Wingdings 3" w:hint="default"/>
      </w:rPr>
    </w:lvl>
    <w:lvl w:ilvl="4" w:tplc="0CE4FB4C" w:tentative="1">
      <w:start w:val="1"/>
      <w:numFmt w:val="bullet"/>
      <w:lvlText w:val=""/>
      <w:lvlJc w:val="left"/>
      <w:pPr>
        <w:tabs>
          <w:tab w:val="num" w:pos="3600"/>
        </w:tabs>
        <w:ind w:left="3600" w:hanging="360"/>
      </w:pPr>
      <w:rPr>
        <w:rFonts w:ascii="Wingdings 3" w:hAnsi="Wingdings 3" w:hint="default"/>
      </w:rPr>
    </w:lvl>
    <w:lvl w:ilvl="5" w:tplc="3D9E4EA8" w:tentative="1">
      <w:start w:val="1"/>
      <w:numFmt w:val="bullet"/>
      <w:lvlText w:val=""/>
      <w:lvlJc w:val="left"/>
      <w:pPr>
        <w:tabs>
          <w:tab w:val="num" w:pos="4320"/>
        </w:tabs>
        <w:ind w:left="4320" w:hanging="360"/>
      </w:pPr>
      <w:rPr>
        <w:rFonts w:ascii="Wingdings 3" w:hAnsi="Wingdings 3" w:hint="default"/>
      </w:rPr>
    </w:lvl>
    <w:lvl w:ilvl="6" w:tplc="DC228E9E" w:tentative="1">
      <w:start w:val="1"/>
      <w:numFmt w:val="bullet"/>
      <w:lvlText w:val=""/>
      <w:lvlJc w:val="left"/>
      <w:pPr>
        <w:tabs>
          <w:tab w:val="num" w:pos="5040"/>
        </w:tabs>
        <w:ind w:left="5040" w:hanging="360"/>
      </w:pPr>
      <w:rPr>
        <w:rFonts w:ascii="Wingdings 3" w:hAnsi="Wingdings 3" w:hint="default"/>
      </w:rPr>
    </w:lvl>
    <w:lvl w:ilvl="7" w:tplc="BD6C8FCC" w:tentative="1">
      <w:start w:val="1"/>
      <w:numFmt w:val="bullet"/>
      <w:lvlText w:val=""/>
      <w:lvlJc w:val="left"/>
      <w:pPr>
        <w:tabs>
          <w:tab w:val="num" w:pos="5760"/>
        </w:tabs>
        <w:ind w:left="5760" w:hanging="360"/>
      </w:pPr>
      <w:rPr>
        <w:rFonts w:ascii="Wingdings 3" w:hAnsi="Wingdings 3" w:hint="default"/>
      </w:rPr>
    </w:lvl>
    <w:lvl w:ilvl="8" w:tplc="1338D132" w:tentative="1">
      <w:start w:val="1"/>
      <w:numFmt w:val="bullet"/>
      <w:lvlText w:val=""/>
      <w:lvlJc w:val="left"/>
      <w:pPr>
        <w:tabs>
          <w:tab w:val="num" w:pos="6480"/>
        </w:tabs>
        <w:ind w:left="6480" w:hanging="360"/>
      </w:pPr>
      <w:rPr>
        <w:rFonts w:ascii="Wingdings 3" w:hAnsi="Wingdings 3" w:hint="default"/>
      </w:rPr>
    </w:lvl>
  </w:abstractNum>
  <w:abstractNum w:abstractNumId="226" w15:restartNumberingAfterBreak="0">
    <w:nsid w:val="2D7B7AA0"/>
    <w:multiLevelType w:val="hybridMultilevel"/>
    <w:tmpl w:val="411ADC88"/>
    <w:lvl w:ilvl="0" w:tplc="DA8813FA">
      <w:start w:val="1"/>
      <w:numFmt w:val="bullet"/>
      <w:lvlText w:val="•"/>
      <w:lvlJc w:val="left"/>
      <w:pPr>
        <w:tabs>
          <w:tab w:val="num" w:pos="720"/>
        </w:tabs>
        <w:ind w:left="720" w:hanging="360"/>
      </w:pPr>
      <w:rPr>
        <w:rFonts w:ascii="Arial" w:hAnsi="Arial" w:hint="default"/>
      </w:rPr>
    </w:lvl>
    <w:lvl w:ilvl="1" w:tplc="DCDA563E" w:tentative="1">
      <w:start w:val="1"/>
      <w:numFmt w:val="bullet"/>
      <w:lvlText w:val="•"/>
      <w:lvlJc w:val="left"/>
      <w:pPr>
        <w:tabs>
          <w:tab w:val="num" w:pos="1440"/>
        </w:tabs>
        <w:ind w:left="1440" w:hanging="360"/>
      </w:pPr>
      <w:rPr>
        <w:rFonts w:ascii="Arial" w:hAnsi="Arial" w:hint="default"/>
      </w:rPr>
    </w:lvl>
    <w:lvl w:ilvl="2" w:tplc="010EC110" w:tentative="1">
      <w:start w:val="1"/>
      <w:numFmt w:val="bullet"/>
      <w:lvlText w:val="•"/>
      <w:lvlJc w:val="left"/>
      <w:pPr>
        <w:tabs>
          <w:tab w:val="num" w:pos="2160"/>
        </w:tabs>
        <w:ind w:left="2160" w:hanging="360"/>
      </w:pPr>
      <w:rPr>
        <w:rFonts w:ascii="Arial" w:hAnsi="Arial" w:hint="default"/>
      </w:rPr>
    </w:lvl>
    <w:lvl w:ilvl="3" w:tplc="06042EF4" w:tentative="1">
      <w:start w:val="1"/>
      <w:numFmt w:val="bullet"/>
      <w:lvlText w:val="•"/>
      <w:lvlJc w:val="left"/>
      <w:pPr>
        <w:tabs>
          <w:tab w:val="num" w:pos="2880"/>
        </w:tabs>
        <w:ind w:left="2880" w:hanging="360"/>
      </w:pPr>
      <w:rPr>
        <w:rFonts w:ascii="Arial" w:hAnsi="Arial" w:hint="default"/>
      </w:rPr>
    </w:lvl>
    <w:lvl w:ilvl="4" w:tplc="9F262738" w:tentative="1">
      <w:start w:val="1"/>
      <w:numFmt w:val="bullet"/>
      <w:lvlText w:val="•"/>
      <w:lvlJc w:val="left"/>
      <w:pPr>
        <w:tabs>
          <w:tab w:val="num" w:pos="3600"/>
        </w:tabs>
        <w:ind w:left="3600" w:hanging="360"/>
      </w:pPr>
      <w:rPr>
        <w:rFonts w:ascii="Arial" w:hAnsi="Arial" w:hint="default"/>
      </w:rPr>
    </w:lvl>
    <w:lvl w:ilvl="5" w:tplc="EBA242DA" w:tentative="1">
      <w:start w:val="1"/>
      <w:numFmt w:val="bullet"/>
      <w:lvlText w:val="•"/>
      <w:lvlJc w:val="left"/>
      <w:pPr>
        <w:tabs>
          <w:tab w:val="num" w:pos="4320"/>
        </w:tabs>
        <w:ind w:left="4320" w:hanging="360"/>
      </w:pPr>
      <w:rPr>
        <w:rFonts w:ascii="Arial" w:hAnsi="Arial" w:hint="default"/>
      </w:rPr>
    </w:lvl>
    <w:lvl w:ilvl="6" w:tplc="F8AC73EA" w:tentative="1">
      <w:start w:val="1"/>
      <w:numFmt w:val="bullet"/>
      <w:lvlText w:val="•"/>
      <w:lvlJc w:val="left"/>
      <w:pPr>
        <w:tabs>
          <w:tab w:val="num" w:pos="5040"/>
        </w:tabs>
        <w:ind w:left="5040" w:hanging="360"/>
      </w:pPr>
      <w:rPr>
        <w:rFonts w:ascii="Arial" w:hAnsi="Arial" w:hint="default"/>
      </w:rPr>
    </w:lvl>
    <w:lvl w:ilvl="7" w:tplc="6C28BF7C" w:tentative="1">
      <w:start w:val="1"/>
      <w:numFmt w:val="bullet"/>
      <w:lvlText w:val="•"/>
      <w:lvlJc w:val="left"/>
      <w:pPr>
        <w:tabs>
          <w:tab w:val="num" w:pos="5760"/>
        </w:tabs>
        <w:ind w:left="5760" w:hanging="360"/>
      </w:pPr>
      <w:rPr>
        <w:rFonts w:ascii="Arial" w:hAnsi="Arial" w:hint="default"/>
      </w:rPr>
    </w:lvl>
    <w:lvl w:ilvl="8" w:tplc="92707CB4" w:tentative="1">
      <w:start w:val="1"/>
      <w:numFmt w:val="bullet"/>
      <w:lvlText w:val="•"/>
      <w:lvlJc w:val="left"/>
      <w:pPr>
        <w:tabs>
          <w:tab w:val="num" w:pos="6480"/>
        </w:tabs>
        <w:ind w:left="6480" w:hanging="360"/>
      </w:pPr>
      <w:rPr>
        <w:rFonts w:ascii="Arial" w:hAnsi="Arial" w:hint="default"/>
      </w:rPr>
    </w:lvl>
  </w:abstractNum>
  <w:abstractNum w:abstractNumId="227" w15:restartNumberingAfterBreak="0">
    <w:nsid w:val="2DE26FDE"/>
    <w:multiLevelType w:val="hybridMultilevel"/>
    <w:tmpl w:val="CD409378"/>
    <w:lvl w:ilvl="0" w:tplc="D020E382">
      <w:start w:val="1"/>
      <w:numFmt w:val="bullet"/>
      <w:lvlText w:val="•"/>
      <w:lvlJc w:val="left"/>
      <w:pPr>
        <w:tabs>
          <w:tab w:val="num" w:pos="720"/>
        </w:tabs>
        <w:ind w:left="720" w:hanging="360"/>
      </w:pPr>
      <w:rPr>
        <w:rFonts w:ascii="Arial" w:hAnsi="Arial" w:hint="default"/>
      </w:rPr>
    </w:lvl>
    <w:lvl w:ilvl="1" w:tplc="986E4024" w:tentative="1">
      <w:start w:val="1"/>
      <w:numFmt w:val="bullet"/>
      <w:lvlText w:val="•"/>
      <w:lvlJc w:val="left"/>
      <w:pPr>
        <w:tabs>
          <w:tab w:val="num" w:pos="1440"/>
        </w:tabs>
        <w:ind w:left="1440" w:hanging="360"/>
      </w:pPr>
      <w:rPr>
        <w:rFonts w:ascii="Arial" w:hAnsi="Arial" w:hint="default"/>
      </w:rPr>
    </w:lvl>
    <w:lvl w:ilvl="2" w:tplc="144E68AE" w:tentative="1">
      <w:start w:val="1"/>
      <w:numFmt w:val="bullet"/>
      <w:lvlText w:val="•"/>
      <w:lvlJc w:val="left"/>
      <w:pPr>
        <w:tabs>
          <w:tab w:val="num" w:pos="2160"/>
        </w:tabs>
        <w:ind w:left="2160" w:hanging="360"/>
      </w:pPr>
      <w:rPr>
        <w:rFonts w:ascii="Arial" w:hAnsi="Arial" w:hint="default"/>
      </w:rPr>
    </w:lvl>
    <w:lvl w:ilvl="3" w:tplc="534843F6" w:tentative="1">
      <w:start w:val="1"/>
      <w:numFmt w:val="bullet"/>
      <w:lvlText w:val="•"/>
      <w:lvlJc w:val="left"/>
      <w:pPr>
        <w:tabs>
          <w:tab w:val="num" w:pos="2880"/>
        </w:tabs>
        <w:ind w:left="2880" w:hanging="360"/>
      </w:pPr>
      <w:rPr>
        <w:rFonts w:ascii="Arial" w:hAnsi="Arial" w:hint="default"/>
      </w:rPr>
    </w:lvl>
    <w:lvl w:ilvl="4" w:tplc="93B64CF4" w:tentative="1">
      <w:start w:val="1"/>
      <w:numFmt w:val="bullet"/>
      <w:lvlText w:val="•"/>
      <w:lvlJc w:val="left"/>
      <w:pPr>
        <w:tabs>
          <w:tab w:val="num" w:pos="3600"/>
        </w:tabs>
        <w:ind w:left="3600" w:hanging="360"/>
      </w:pPr>
      <w:rPr>
        <w:rFonts w:ascii="Arial" w:hAnsi="Arial" w:hint="default"/>
      </w:rPr>
    </w:lvl>
    <w:lvl w:ilvl="5" w:tplc="7C0EB528" w:tentative="1">
      <w:start w:val="1"/>
      <w:numFmt w:val="bullet"/>
      <w:lvlText w:val="•"/>
      <w:lvlJc w:val="left"/>
      <w:pPr>
        <w:tabs>
          <w:tab w:val="num" w:pos="4320"/>
        </w:tabs>
        <w:ind w:left="4320" w:hanging="360"/>
      </w:pPr>
      <w:rPr>
        <w:rFonts w:ascii="Arial" w:hAnsi="Arial" w:hint="default"/>
      </w:rPr>
    </w:lvl>
    <w:lvl w:ilvl="6" w:tplc="2E56E474" w:tentative="1">
      <w:start w:val="1"/>
      <w:numFmt w:val="bullet"/>
      <w:lvlText w:val="•"/>
      <w:lvlJc w:val="left"/>
      <w:pPr>
        <w:tabs>
          <w:tab w:val="num" w:pos="5040"/>
        </w:tabs>
        <w:ind w:left="5040" w:hanging="360"/>
      </w:pPr>
      <w:rPr>
        <w:rFonts w:ascii="Arial" w:hAnsi="Arial" w:hint="default"/>
      </w:rPr>
    </w:lvl>
    <w:lvl w:ilvl="7" w:tplc="B81A67EC" w:tentative="1">
      <w:start w:val="1"/>
      <w:numFmt w:val="bullet"/>
      <w:lvlText w:val="•"/>
      <w:lvlJc w:val="left"/>
      <w:pPr>
        <w:tabs>
          <w:tab w:val="num" w:pos="5760"/>
        </w:tabs>
        <w:ind w:left="5760" w:hanging="360"/>
      </w:pPr>
      <w:rPr>
        <w:rFonts w:ascii="Arial" w:hAnsi="Arial" w:hint="default"/>
      </w:rPr>
    </w:lvl>
    <w:lvl w:ilvl="8" w:tplc="21C6FDC2" w:tentative="1">
      <w:start w:val="1"/>
      <w:numFmt w:val="bullet"/>
      <w:lvlText w:val="•"/>
      <w:lvlJc w:val="left"/>
      <w:pPr>
        <w:tabs>
          <w:tab w:val="num" w:pos="6480"/>
        </w:tabs>
        <w:ind w:left="6480" w:hanging="360"/>
      </w:pPr>
      <w:rPr>
        <w:rFonts w:ascii="Arial" w:hAnsi="Arial" w:hint="default"/>
      </w:rPr>
    </w:lvl>
  </w:abstractNum>
  <w:abstractNum w:abstractNumId="228" w15:restartNumberingAfterBreak="0">
    <w:nsid w:val="2DEB4252"/>
    <w:multiLevelType w:val="hybridMultilevel"/>
    <w:tmpl w:val="0234D0FE"/>
    <w:lvl w:ilvl="0" w:tplc="26025DC4">
      <w:start w:val="1"/>
      <w:numFmt w:val="bullet"/>
      <w:lvlText w:val="•"/>
      <w:lvlJc w:val="left"/>
      <w:pPr>
        <w:tabs>
          <w:tab w:val="num" w:pos="720"/>
        </w:tabs>
        <w:ind w:left="720" w:hanging="360"/>
      </w:pPr>
      <w:rPr>
        <w:rFonts w:ascii="Arial" w:hAnsi="Arial" w:hint="default"/>
      </w:rPr>
    </w:lvl>
    <w:lvl w:ilvl="1" w:tplc="91CEEE82" w:tentative="1">
      <w:start w:val="1"/>
      <w:numFmt w:val="bullet"/>
      <w:lvlText w:val="•"/>
      <w:lvlJc w:val="left"/>
      <w:pPr>
        <w:tabs>
          <w:tab w:val="num" w:pos="1440"/>
        </w:tabs>
        <w:ind w:left="1440" w:hanging="360"/>
      </w:pPr>
      <w:rPr>
        <w:rFonts w:ascii="Arial" w:hAnsi="Arial" w:hint="default"/>
      </w:rPr>
    </w:lvl>
    <w:lvl w:ilvl="2" w:tplc="8ED272EA" w:tentative="1">
      <w:start w:val="1"/>
      <w:numFmt w:val="bullet"/>
      <w:lvlText w:val="•"/>
      <w:lvlJc w:val="left"/>
      <w:pPr>
        <w:tabs>
          <w:tab w:val="num" w:pos="2160"/>
        </w:tabs>
        <w:ind w:left="2160" w:hanging="360"/>
      </w:pPr>
      <w:rPr>
        <w:rFonts w:ascii="Arial" w:hAnsi="Arial" w:hint="default"/>
      </w:rPr>
    </w:lvl>
    <w:lvl w:ilvl="3" w:tplc="DBCEF856" w:tentative="1">
      <w:start w:val="1"/>
      <w:numFmt w:val="bullet"/>
      <w:lvlText w:val="•"/>
      <w:lvlJc w:val="left"/>
      <w:pPr>
        <w:tabs>
          <w:tab w:val="num" w:pos="2880"/>
        </w:tabs>
        <w:ind w:left="2880" w:hanging="360"/>
      </w:pPr>
      <w:rPr>
        <w:rFonts w:ascii="Arial" w:hAnsi="Arial" w:hint="default"/>
      </w:rPr>
    </w:lvl>
    <w:lvl w:ilvl="4" w:tplc="A650F868" w:tentative="1">
      <w:start w:val="1"/>
      <w:numFmt w:val="bullet"/>
      <w:lvlText w:val="•"/>
      <w:lvlJc w:val="left"/>
      <w:pPr>
        <w:tabs>
          <w:tab w:val="num" w:pos="3600"/>
        </w:tabs>
        <w:ind w:left="3600" w:hanging="360"/>
      </w:pPr>
      <w:rPr>
        <w:rFonts w:ascii="Arial" w:hAnsi="Arial" w:hint="default"/>
      </w:rPr>
    </w:lvl>
    <w:lvl w:ilvl="5" w:tplc="49D27C82" w:tentative="1">
      <w:start w:val="1"/>
      <w:numFmt w:val="bullet"/>
      <w:lvlText w:val="•"/>
      <w:lvlJc w:val="left"/>
      <w:pPr>
        <w:tabs>
          <w:tab w:val="num" w:pos="4320"/>
        </w:tabs>
        <w:ind w:left="4320" w:hanging="360"/>
      </w:pPr>
      <w:rPr>
        <w:rFonts w:ascii="Arial" w:hAnsi="Arial" w:hint="default"/>
      </w:rPr>
    </w:lvl>
    <w:lvl w:ilvl="6" w:tplc="21924F08" w:tentative="1">
      <w:start w:val="1"/>
      <w:numFmt w:val="bullet"/>
      <w:lvlText w:val="•"/>
      <w:lvlJc w:val="left"/>
      <w:pPr>
        <w:tabs>
          <w:tab w:val="num" w:pos="5040"/>
        </w:tabs>
        <w:ind w:left="5040" w:hanging="360"/>
      </w:pPr>
      <w:rPr>
        <w:rFonts w:ascii="Arial" w:hAnsi="Arial" w:hint="default"/>
      </w:rPr>
    </w:lvl>
    <w:lvl w:ilvl="7" w:tplc="4F304D14" w:tentative="1">
      <w:start w:val="1"/>
      <w:numFmt w:val="bullet"/>
      <w:lvlText w:val="•"/>
      <w:lvlJc w:val="left"/>
      <w:pPr>
        <w:tabs>
          <w:tab w:val="num" w:pos="5760"/>
        </w:tabs>
        <w:ind w:left="5760" w:hanging="360"/>
      </w:pPr>
      <w:rPr>
        <w:rFonts w:ascii="Arial" w:hAnsi="Arial" w:hint="default"/>
      </w:rPr>
    </w:lvl>
    <w:lvl w:ilvl="8" w:tplc="70004010" w:tentative="1">
      <w:start w:val="1"/>
      <w:numFmt w:val="bullet"/>
      <w:lvlText w:val="•"/>
      <w:lvlJc w:val="left"/>
      <w:pPr>
        <w:tabs>
          <w:tab w:val="num" w:pos="6480"/>
        </w:tabs>
        <w:ind w:left="6480" w:hanging="360"/>
      </w:pPr>
      <w:rPr>
        <w:rFonts w:ascii="Arial" w:hAnsi="Arial" w:hint="default"/>
      </w:rPr>
    </w:lvl>
  </w:abstractNum>
  <w:abstractNum w:abstractNumId="229" w15:restartNumberingAfterBreak="0">
    <w:nsid w:val="2DF83BAB"/>
    <w:multiLevelType w:val="hybridMultilevel"/>
    <w:tmpl w:val="ACAA7CAC"/>
    <w:lvl w:ilvl="0" w:tplc="323C6F92">
      <w:start w:val="1"/>
      <w:numFmt w:val="bullet"/>
      <w:lvlText w:val="•"/>
      <w:lvlJc w:val="left"/>
      <w:pPr>
        <w:tabs>
          <w:tab w:val="num" w:pos="720"/>
        </w:tabs>
        <w:ind w:left="720" w:hanging="360"/>
      </w:pPr>
      <w:rPr>
        <w:rFonts w:ascii="Arial" w:hAnsi="Arial" w:hint="default"/>
      </w:rPr>
    </w:lvl>
    <w:lvl w:ilvl="1" w:tplc="A838F04C" w:tentative="1">
      <w:start w:val="1"/>
      <w:numFmt w:val="bullet"/>
      <w:lvlText w:val="•"/>
      <w:lvlJc w:val="left"/>
      <w:pPr>
        <w:tabs>
          <w:tab w:val="num" w:pos="1440"/>
        </w:tabs>
        <w:ind w:left="1440" w:hanging="360"/>
      </w:pPr>
      <w:rPr>
        <w:rFonts w:ascii="Arial" w:hAnsi="Arial" w:hint="default"/>
      </w:rPr>
    </w:lvl>
    <w:lvl w:ilvl="2" w:tplc="4E4063A2" w:tentative="1">
      <w:start w:val="1"/>
      <w:numFmt w:val="bullet"/>
      <w:lvlText w:val="•"/>
      <w:lvlJc w:val="left"/>
      <w:pPr>
        <w:tabs>
          <w:tab w:val="num" w:pos="2160"/>
        </w:tabs>
        <w:ind w:left="2160" w:hanging="360"/>
      </w:pPr>
      <w:rPr>
        <w:rFonts w:ascii="Arial" w:hAnsi="Arial" w:hint="default"/>
      </w:rPr>
    </w:lvl>
    <w:lvl w:ilvl="3" w:tplc="C310B3A4" w:tentative="1">
      <w:start w:val="1"/>
      <w:numFmt w:val="bullet"/>
      <w:lvlText w:val="•"/>
      <w:lvlJc w:val="left"/>
      <w:pPr>
        <w:tabs>
          <w:tab w:val="num" w:pos="2880"/>
        </w:tabs>
        <w:ind w:left="2880" w:hanging="360"/>
      </w:pPr>
      <w:rPr>
        <w:rFonts w:ascii="Arial" w:hAnsi="Arial" w:hint="default"/>
      </w:rPr>
    </w:lvl>
    <w:lvl w:ilvl="4" w:tplc="1222004A" w:tentative="1">
      <w:start w:val="1"/>
      <w:numFmt w:val="bullet"/>
      <w:lvlText w:val="•"/>
      <w:lvlJc w:val="left"/>
      <w:pPr>
        <w:tabs>
          <w:tab w:val="num" w:pos="3600"/>
        </w:tabs>
        <w:ind w:left="3600" w:hanging="360"/>
      </w:pPr>
      <w:rPr>
        <w:rFonts w:ascii="Arial" w:hAnsi="Arial" w:hint="default"/>
      </w:rPr>
    </w:lvl>
    <w:lvl w:ilvl="5" w:tplc="5C8E0954" w:tentative="1">
      <w:start w:val="1"/>
      <w:numFmt w:val="bullet"/>
      <w:lvlText w:val="•"/>
      <w:lvlJc w:val="left"/>
      <w:pPr>
        <w:tabs>
          <w:tab w:val="num" w:pos="4320"/>
        </w:tabs>
        <w:ind w:left="4320" w:hanging="360"/>
      </w:pPr>
      <w:rPr>
        <w:rFonts w:ascii="Arial" w:hAnsi="Arial" w:hint="default"/>
      </w:rPr>
    </w:lvl>
    <w:lvl w:ilvl="6" w:tplc="40FA3F34" w:tentative="1">
      <w:start w:val="1"/>
      <w:numFmt w:val="bullet"/>
      <w:lvlText w:val="•"/>
      <w:lvlJc w:val="left"/>
      <w:pPr>
        <w:tabs>
          <w:tab w:val="num" w:pos="5040"/>
        </w:tabs>
        <w:ind w:left="5040" w:hanging="360"/>
      </w:pPr>
      <w:rPr>
        <w:rFonts w:ascii="Arial" w:hAnsi="Arial" w:hint="default"/>
      </w:rPr>
    </w:lvl>
    <w:lvl w:ilvl="7" w:tplc="3C76F912" w:tentative="1">
      <w:start w:val="1"/>
      <w:numFmt w:val="bullet"/>
      <w:lvlText w:val="•"/>
      <w:lvlJc w:val="left"/>
      <w:pPr>
        <w:tabs>
          <w:tab w:val="num" w:pos="5760"/>
        </w:tabs>
        <w:ind w:left="5760" w:hanging="360"/>
      </w:pPr>
      <w:rPr>
        <w:rFonts w:ascii="Arial" w:hAnsi="Arial" w:hint="default"/>
      </w:rPr>
    </w:lvl>
    <w:lvl w:ilvl="8" w:tplc="F2D69540" w:tentative="1">
      <w:start w:val="1"/>
      <w:numFmt w:val="bullet"/>
      <w:lvlText w:val="•"/>
      <w:lvlJc w:val="left"/>
      <w:pPr>
        <w:tabs>
          <w:tab w:val="num" w:pos="6480"/>
        </w:tabs>
        <w:ind w:left="6480" w:hanging="360"/>
      </w:pPr>
      <w:rPr>
        <w:rFonts w:ascii="Arial" w:hAnsi="Arial" w:hint="default"/>
      </w:rPr>
    </w:lvl>
  </w:abstractNum>
  <w:abstractNum w:abstractNumId="230" w15:restartNumberingAfterBreak="0">
    <w:nsid w:val="2E0065DE"/>
    <w:multiLevelType w:val="hybridMultilevel"/>
    <w:tmpl w:val="82BAAD36"/>
    <w:lvl w:ilvl="0" w:tplc="64C695EA">
      <w:start w:val="1"/>
      <w:numFmt w:val="bullet"/>
      <w:lvlText w:val="•"/>
      <w:lvlJc w:val="left"/>
      <w:pPr>
        <w:tabs>
          <w:tab w:val="num" w:pos="720"/>
        </w:tabs>
        <w:ind w:left="720" w:hanging="360"/>
      </w:pPr>
      <w:rPr>
        <w:rFonts w:ascii="Arial" w:hAnsi="Arial" w:hint="default"/>
      </w:rPr>
    </w:lvl>
    <w:lvl w:ilvl="1" w:tplc="D1984840" w:tentative="1">
      <w:start w:val="1"/>
      <w:numFmt w:val="bullet"/>
      <w:lvlText w:val="•"/>
      <w:lvlJc w:val="left"/>
      <w:pPr>
        <w:tabs>
          <w:tab w:val="num" w:pos="1440"/>
        </w:tabs>
        <w:ind w:left="1440" w:hanging="360"/>
      </w:pPr>
      <w:rPr>
        <w:rFonts w:ascii="Arial" w:hAnsi="Arial" w:hint="default"/>
      </w:rPr>
    </w:lvl>
    <w:lvl w:ilvl="2" w:tplc="110E8D4A" w:tentative="1">
      <w:start w:val="1"/>
      <w:numFmt w:val="bullet"/>
      <w:lvlText w:val="•"/>
      <w:lvlJc w:val="left"/>
      <w:pPr>
        <w:tabs>
          <w:tab w:val="num" w:pos="2160"/>
        </w:tabs>
        <w:ind w:left="2160" w:hanging="360"/>
      </w:pPr>
      <w:rPr>
        <w:rFonts w:ascii="Arial" w:hAnsi="Arial" w:hint="default"/>
      </w:rPr>
    </w:lvl>
    <w:lvl w:ilvl="3" w:tplc="C7164580" w:tentative="1">
      <w:start w:val="1"/>
      <w:numFmt w:val="bullet"/>
      <w:lvlText w:val="•"/>
      <w:lvlJc w:val="left"/>
      <w:pPr>
        <w:tabs>
          <w:tab w:val="num" w:pos="2880"/>
        </w:tabs>
        <w:ind w:left="2880" w:hanging="360"/>
      </w:pPr>
      <w:rPr>
        <w:rFonts w:ascii="Arial" w:hAnsi="Arial" w:hint="default"/>
      </w:rPr>
    </w:lvl>
    <w:lvl w:ilvl="4" w:tplc="BD58756A" w:tentative="1">
      <w:start w:val="1"/>
      <w:numFmt w:val="bullet"/>
      <w:lvlText w:val="•"/>
      <w:lvlJc w:val="left"/>
      <w:pPr>
        <w:tabs>
          <w:tab w:val="num" w:pos="3600"/>
        </w:tabs>
        <w:ind w:left="3600" w:hanging="360"/>
      </w:pPr>
      <w:rPr>
        <w:rFonts w:ascii="Arial" w:hAnsi="Arial" w:hint="default"/>
      </w:rPr>
    </w:lvl>
    <w:lvl w:ilvl="5" w:tplc="E5FA4F8E" w:tentative="1">
      <w:start w:val="1"/>
      <w:numFmt w:val="bullet"/>
      <w:lvlText w:val="•"/>
      <w:lvlJc w:val="left"/>
      <w:pPr>
        <w:tabs>
          <w:tab w:val="num" w:pos="4320"/>
        </w:tabs>
        <w:ind w:left="4320" w:hanging="360"/>
      </w:pPr>
      <w:rPr>
        <w:rFonts w:ascii="Arial" w:hAnsi="Arial" w:hint="default"/>
      </w:rPr>
    </w:lvl>
    <w:lvl w:ilvl="6" w:tplc="669258D4" w:tentative="1">
      <w:start w:val="1"/>
      <w:numFmt w:val="bullet"/>
      <w:lvlText w:val="•"/>
      <w:lvlJc w:val="left"/>
      <w:pPr>
        <w:tabs>
          <w:tab w:val="num" w:pos="5040"/>
        </w:tabs>
        <w:ind w:left="5040" w:hanging="360"/>
      </w:pPr>
      <w:rPr>
        <w:rFonts w:ascii="Arial" w:hAnsi="Arial" w:hint="default"/>
      </w:rPr>
    </w:lvl>
    <w:lvl w:ilvl="7" w:tplc="53CE7F46" w:tentative="1">
      <w:start w:val="1"/>
      <w:numFmt w:val="bullet"/>
      <w:lvlText w:val="•"/>
      <w:lvlJc w:val="left"/>
      <w:pPr>
        <w:tabs>
          <w:tab w:val="num" w:pos="5760"/>
        </w:tabs>
        <w:ind w:left="5760" w:hanging="360"/>
      </w:pPr>
      <w:rPr>
        <w:rFonts w:ascii="Arial" w:hAnsi="Arial" w:hint="default"/>
      </w:rPr>
    </w:lvl>
    <w:lvl w:ilvl="8" w:tplc="1DE09F6E" w:tentative="1">
      <w:start w:val="1"/>
      <w:numFmt w:val="bullet"/>
      <w:lvlText w:val="•"/>
      <w:lvlJc w:val="left"/>
      <w:pPr>
        <w:tabs>
          <w:tab w:val="num" w:pos="6480"/>
        </w:tabs>
        <w:ind w:left="6480" w:hanging="360"/>
      </w:pPr>
      <w:rPr>
        <w:rFonts w:ascii="Arial" w:hAnsi="Arial" w:hint="default"/>
      </w:rPr>
    </w:lvl>
  </w:abstractNum>
  <w:abstractNum w:abstractNumId="231" w15:restartNumberingAfterBreak="0">
    <w:nsid w:val="2E076BCD"/>
    <w:multiLevelType w:val="hybridMultilevel"/>
    <w:tmpl w:val="E7B8122E"/>
    <w:lvl w:ilvl="0" w:tplc="AE1600E6">
      <w:start w:val="1"/>
      <w:numFmt w:val="bullet"/>
      <w:lvlText w:val="•"/>
      <w:lvlJc w:val="left"/>
      <w:pPr>
        <w:tabs>
          <w:tab w:val="num" w:pos="720"/>
        </w:tabs>
        <w:ind w:left="720" w:hanging="360"/>
      </w:pPr>
      <w:rPr>
        <w:rFonts w:ascii="Arial" w:hAnsi="Arial" w:hint="default"/>
      </w:rPr>
    </w:lvl>
    <w:lvl w:ilvl="1" w:tplc="BE6CCFDA" w:tentative="1">
      <w:start w:val="1"/>
      <w:numFmt w:val="bullet"/>
      <w:lvlText w:val="•"/>
      <w:lvlJc w:val="left"/>
      <w:pPr>
        <w:tabs>
          <w:tab w:val="num" w:pos="1440"/>
        </w:tabs>
        <w:ind w:left="1440" w:hanging="360"/>
      </w:pPr>
      <w:rPr>
        <w:rFonts w:ascii="Arial" w:hAnsi="Arial" w:hint="default"/>
      </w:rPr>
    </w:lvl>
    <w:lvl w:ilvl="2" w:tplc="69E4A88E" w:tentative="1">
      <w:start w:val="1"/>
      <w:numFmt w:val="bullet"/>
      <w:lvlText w:val="•"/>
      <w:lvlJc w:val="left"/>
      <w:pPr>
        <w:tabs>
          <w:tab w:val="num" w:pos="2160"/>
        </w:tabs>
        <w:ind w:left="2160" w:hanging="360"/>
      </w:pPr>
      <w:rPr>
        <w:rFonts w:ascii="Arial" w:hAnsi="Arial" w:hint="default"/>
      </w:rPr>
    </w:lvl>
    <w:lvl w:ilvl="3" w:tplc="E210231E" w:tentative="1">
      <w:start w:val="1"/>
      <w:numFmt w:val="bullet"/>
      <w:lvlText w:val="•"/>
      <w:lvlJc w:val="left"/>
      <w:pPr>
        <w:tabs>
          <w:tab w:val="num" w:pos="2880"/>
        </w:tabs>
        <w:ind w:left="2880" w:hanging="360"/>
      </w:pPr>
      <w:rPr>
        <w:rFonts w:ascii="Arial" w:hAnsi="Arial" w:hint="default"/>
      </w:rPr>
    </w:lvl>
    <w:lvl w:ilvl="4" w:tplc="C15A1B06" w:tentative="1">
      <w:start w:val="1"/>
      <w:numFmt w:val="bullet"/>
      <w:lvlText w:val="•"/>
      <w:lvlJc w:val="left"/>
      <w:pPr>
        <w:tabs>
          <w:tab w:val="num" w:pos="3600"/>
        </w:tabs>
        <w:ind w:left="3600" w:hanging="360"/>
      </w:pPr>
      <w:rPr>
        <w:rFonts w:ascii="Arial" w:hAnsi="Arial" w:hint="default"/>
      </w:rPr>
    </w:lvl>
    <w:lvl w:ilvl="5" w:tplc="F874034C" w:tentative="1">
      <w:start w:val="1"/>
      <w:numFmt w:val="bullet"/>
      <w:lvlText w:val="•"/>
      <w:lvlJc w:val="left"/>
      <w:pPr>
        <w:tabs>
          <w:tab w:val="num" w:pos="4320"/>
        </w:tabs>
        <w:ind w:left="4320" w:hanging="360"/>
      </w:pPr>
      <w:rPr>
        <w:rFonts w:ascii="Arial" w:hAnsi="Arial" w:hint="default"/>
      </w:rPr>
    </w:lvl>
    <w:lvl w:ilvl="6" w:tplc="C14E67D8" w:tentative="1">
      <w:start w:val="1"/>
      <w:numFmt w:val="bullet"/>
      <w:lvlText w:val="•"/>
      <w:lvlJc w:val="left"/>
      <w:pPr>
        <w:tabs>
          <w:tab w:val="num" w:pos="5040"/>
        </w:tabs>
        <w:ind w:left="5040" w:hanging="360"/>
      </w:pPr>
      <w:rPr>
        <w:rFonts w:ascii="Arial" w:hAnsi="Arial" w:hint="default"/>
      </w:rPr>
    </w:lvl>
    <w:lvl w:ilvl="7" w:tplc="6660CBA8" w:tentative="1">
      <w:start w:val="1"/>
      <w:numFmt w:val="bullet"/>
      <w:lvlText w:val="•"/>
      <w:lvlJc w:val="left"/>
      <w:pPr>
        <w:tabs>
          <w:tab w:val="num" w:pos="5760"/>
        </w:tabs>
        <w:ind w:left="5760" w:hanging="360"/>
      </w:pPr>
      <w:rPr>
        <w:rFonts w:ascii="Arial" w:hAnsi="Arial" w:hint="default"/>
      </w:rPr>
    </w:lvl>
    <w:lvl w:ilvl="8" w:tplc="71F08880" w:tentative="1">
      <w:start w:val="1"/>
      <w:numFmt w:val="bullet"/>
      <w:lvlText w:val="•"/>
      <w:lvlJc w:val="left"/>
      <w:pPr>
        <w:tabs>
          <w:tab w:val="num" w:pos="6480"/>
        </w:tabs>
        <w:ind w:left="6480" w:hanging="360"/>
      </w:pPr>
      <w:rPr>
        <w:rFonts w:ascii="Arial" w:hAnsi="Arial" w:hint="default"/>
      </w:rPr>
    </w:lvl>
  </w:abstractNum>
  <w:abstractNum w:abstractNumId="232" w15:restartNumberingAfterBreak="0">
    <w:nsid w:val="2E122D92"/>
    <w:multiLevelType w:val="hybridMultilevel"/>
    <w:tmpl w:val="0F00DEA8"/>
    <w:lvl w:ilvl="0" w:tplc="644E997C">
      <w:start w:val="1"/>
      <w:numFmt w:val="bullet"/>
      <w:lvlText w:val="•"/>
      <w:lvlJc w:val="left"/>
      <w:pPr>
        <w:tabs>
          <w:tab w:val="num" w:pos="720"/>
        </w:tabs>
        <w:ind w:left="720" w:hanging="360"/>
      </w:pPr>
      <w:rPr>
        <w:rFonts w:ascii="Arial" w:hAnsi="Arial" w:hint="default"/>
      </w:rPr>
    </w:lvl>
    <w:lvl w:ilvl="1" w:tplc="8EEA31A2" w:tentative="1">
      <w:start w:val="1"/>
      <w:numFmt w:val="bullet"/>
      <w:lvlText w:val="•"/>
      <w:lvlJc w:val="left"/>
      <w:pPr>
        <w:tabs>
          <w:tab w:val="num" w:pos="1440"/>
        </w:tabs>
        <w:ind w:left="1440" w:hanging="360"/>
      </w:pPr>
      <w:rPr>
        <w:rFonts w:ascii="Arial" w:hAnsi="Arial" w:hint="default"/>
      </w:rPr>
    </w:lvl>
    <w:lvl w:ilvl="2" w:tplc="727EC77E" w:tentative="1">
      <w:start w:val="1"/>
      <w:numFmt w:val="bullet"/>
      <w:lvlText w:val="•"/>
      <w:lvlJc w:val="left"/>
      <w:pPr>
        <w:tabs>
          <w:tab w:val="num" w:pos="2160"/>
        </w:tabs>
        <w:ind w:left="2160" w:hanging="360"/>
      </w:pPr>
      <w:rPr>
        <w:rFonts w:ascii="Arial" w:hAnsi="Arial" w:hint="default"/>
      </w:rPr>
    </w:lvl>
    <w:lvl w:ilvl="3" w:tplc="C16280B6" w:tentative="1">
      <w:start w:val="1"/>
      <w:numFmt w:val="bullet"/>
      <w:lvlText w:val="•"/>
      <w:lvlJc w:val="left"/>
      <w:pPr>
        <w:tabs>
          <w:tab w:val="num" w:pos="2880"/>
        </w:tabs>
        <w:ind w:left="2880" w:hanging="360"/>
      </w:pPr>
      <w:rPr>
        <w:rFonts w:ascii="Arial" w:hAnsi="Arial" w:hint="default"/>
      </w:rPr>
    </w:lvl>
    <w:lvl w:ilvl="4" w:tplc="257C5776" w:tentative="1">
      <w:start w:val="1"/>
      <w:numFmt w:val="bullet"/>
      <w:lvlText w:val="•"/>
      <w:lvlJc w:val="left"/>
      <w:pPr>
        <w:tabs>
          <w:tab w:val="num" w:pos="3600"/>
        </w:tabs>
        <w:ind w:left="3600" w:hanging="360"/>
      </w:pPr>
      <w:rPr>
        <w:rFonts w:ascii="Arial" w:hAnsi="Arial" w:hint="default"/>
      </w:rPr>
    </w:lvl>
    <w:lvl w:ilvl="5" w:tplc="D96CAF02" w:tentative="1">
      <w:start w:val="1"/>
      <w:numFmt w:val="bullet"/>
      <w:lvlText w:val="•"/>
      <w:lvlJc w:val="left"/>
      <w:pPr>
        <w:tabs>
          <w:tab w:val="num" w:pos="4320"/>
        </w:tabs>
        <w:ind w:left="4320" w:hanging="360"/>
      </w:pPr>
      <w:rPr>
        <w:rFonts w:ascii="Arial" w:hAnsi="Arial" w:hint="default"/>
      </w:rPr>
    </w:lvl>
    <w:lvl w:ilvl="6" w:tplc="60004A4E" w:tentative="1">
      <w:start w:val="1"/>
      <w:numFmt w:val="bullet"/>
      <w:lvlText w:val="•"/>
      <w:lvlJc w:val="left"/>
      <w:pPr>
        <w:tabs>
          <w:tab w:val="num" w:pos="5040"/>
        </w:tabs>
        <w:ind w:left="5040" w:hanging="360"/>
      </w:pPr>
      <w:rPr>
        <w:rFonts w:ascii="Arial" w:hAnsi="Arial" w:hint="default"/>
      </w:rPr>
    </w:lvl>
    <w:lvl w:ilvl="7" w:tplc="1BFAA2E2" w:tentative="1">
      <w:start w:val="1"/>
      <w:numFmt w:val="bullet"/>
      <w:lvlText w:val="•"/>
      <w:lvlJc w:val="left"/>
      <w:pPr>
        <w:tabs>
          <w:tab w:val="num" w:pos="5760"/>
        </w:tabs>
        <w:ind w:left="5760" w:hanging="360"/>
      </w:pPr>
      <w:rPr>
        <w:rFonts w:ascii="Arial" w:hAnsi="Arial" w:hint="default"/>
      </w:rPr>
    </w:lvl>
    <w:lvl w:ilvl="8" w:tplc="217CF200" w:tentative="1">
      <w:start w:val="1"/>
      <w:numFmt w:val="bullet"/>
      <w:lvlText w:val="•"/>
      <w:lvlJc w:val="left"/>
      <w:pPr>
        <w:tabs>
          <w:tab w:val="num" w:pos="6480"/>
        </w:tabs>
        <w:ind w:left="6480" w:hanging="360"/>
      </w:pPr>
      <w:rPr>
        <w:rFonts w:ascii="Arial" w:hAnsi="Arial" w:hint="default"/>
      </w:rPr>
    </w:lvl>
  </w:abstractNum>
  <w:abstractNum w:abstractNumId="233" w15:restartNumberingAfterBreak="0">
    <w:nsid w:val="2E605CE0"/>
    <w:multiLevelType w:val="hybridMultilevel"/>
    <w:tmpl w:val="856624B2"/>
    <w:lvl w:ilvl="0" w:tplc="25EE6914">
      <w:start w:val="1"/>
      <w:numFmt w:val="bullet"/>
      <w:lvlText w:val="•"/>
      <w:lvlJc w:val="left"/>
      <w:pPr>
        <w:tabs>
          <w:tab w:val="num" w:pos="720"/>
        </w:tabs>
        <w:ind w:left="720" w:hanging="360"/>
      </w:pPr>
      <w:rPr>
        <w:rFonts w:ascii="Arial" w:hAnsi="Arial" w:hint="default"/>
      </w:rPr>
    </w:lvl>
    <w:lvl w:ilvl="1" w:tplc="8A52DE5A" w:tentative="1">
      <w:start w:val="1"/>
      <w:numFmt w:val="bullet"/>
      <w:lvlText w:val="•"/>
      <w:lvlJc w:val="left"/>
      <w:pPr>
        <w:tabs>
          <w:tab w:val="num" w:pos="1440"/>
        </w:tabs>
        <w:ind w:left="1440" w:hanging="360"/>
      </w:pPr>
      <w:rPr>
        <w:rFonts w:ascii="Arial" w:hAnsi="Arial" w:hint="default"/>
      </w:rPr>
    </w:lvl>
    <w:lvl w:ilvl="2" w:tplc="B644E72E" w:tentative="1">
      <w:start w:val="1"/>
      <w:numFmt w:val="bullet"/>
      <w:lvlText w:val="•"/>
      <w:lvlJc w:val="left"/>
      <w:pPr>
        <w:tabs>
          <w:tab w:val="num" w:pos="2160"/>
        </w:tabs>
        <w:ind w:left="2160" w:hanging="360"/>
      </w:pPr>
      <w:rPr>
        <w:rFonts w:ascii="Arial" w:hAnsi="Arial" w:hint="default"/>
      </w:rPr>
    </w:lvl>
    <w:lvl w:ilvl="3" w:tplc="76565ECC" w:tentative="1">
      <w:start w:val="1"/>
      <w:numFmt w:val="bullet"/>
      <w:lvlText w:val="•"/>
      <w:lvlJc w:val="left"/>
      <w:pPr>
        <w:tabs>
          <w:tab w:val="num" w:pos="2880"/>
        </w:tabs>
        <w:ind w:left="2880" w:hanging="360"/>
      </w:pPr>
      <w:rPr>
        <w:rFonts w:ascii="Arial" w:hAnsi="Arial" w:hint="default"/>
      </w:rPr>
    </w:lvl>
    <w:lvl w:ilvl="4" w:tplc="0CF212BC" w:tentative="1">
      <w:start w:val="1"/>
      <w:numFmt w:val="bullet"/>
      <w:lvlText w:val="•"/>
      <w:lvlJc w:val="left"/>
      <w:pPr>
        <w:tabs>
          <w:tab w:val="num" w:pos="3600"/>
        </w:tabs>
        <w:ind w:left="3600" w:hanging="360"/>
      </w:pPr>
      <w:rPr>
        <w:rFonts w:ascii="Arial" w:hAnsi="Arial" w:hint="default"/>
      </w:rPr>
    </w:lvl>
    <w:lvl w:ilvl="5" w:tplc="03E60998" w:tentative="1">
      <w:start w:val="1"/>
      <w:numFmt w:val="bullet"/>
      <w:lvlText w:val="•"/>
      <w:lvlJc w:val="left"/>
      <w:pPr>
        <w:tabs>
          <w:tab w:val="num" w:pos="4320"/>
        </w:tabs>
        <w:ind w:left="4320" w:hanging="360"/>
      </w:pPr>
      <w:rPr>
        <w:rFonts w:ascii="Arial" w:hAnsi="Arial" w:hint="default"/>
      </w:rPr>
    </w:lvl>
    <w:lvl w:ilvl="6" w:tplc="4D4CED7A" w:tentative="1">
      <w:start w:val="1"/>
      <w:numFmt w:val="bullet"/>
      <w:lvlText w:val="•"/>
      <w:lvlJc w:val="left"/>
      <w:pPr>
        <w:tabs>
          <w:tab w:val="num" w:pos="5040"/>
        </w:tabs>
        <w:ind w:left="5040" w:hanging="360"/>
      </w:pPr>
      <w:rPr>
        <w:rFonts w:ascii="Arial" w:hAnsi="Arial" w:hint="default"/>
      </w:rPr>
    </w:lvl>
    <w:lvl w:ilvl="7" w:tplc="F842BEF6" w:tentative="1">
      <w:start w:val="1"/>
      <w:numFmt w:val="bullet"/>
      <w:lvlText w:val="•"/>
      <w:lvlJc w:val="left"/>
      <w:pPr>
        <w:tabs>
          <w:tab w:val="num" w:pos="5760"/>
        </w:tabs>
        <w:ind w:left="5760" w:hanging="360"/>
      </w:pPr>
      <w:rPr>
        <w:rFonts w:ascii="Arial" w:hAnsi="Arial" w:hint="default"/>
      </w:rPr>
    </w:lvl>
    <w:lvl w:ilvl="8" w:tplc="732CB944" w:tentative="1">
      <w:start w:val="1"/>
      <w:numFmt w:val="bullet"/>
      <w:lvlText w:val="•"/>
      <w:lvlJc w:val="left"/>
      <w:pPr>
        <w:tabs>
          <w:tab w:val="num" w:pos="6480"/>
        </w:tabs>
        <w:ind w:left="6480" w:hanging="360"/>
      </w:pPr>
      <w:rPr>
        <w:rFonts w:ascii="Arial" w:hAnsi="Arial" w:hint="default"/>
      </w:rPr>
    </w:lvl>
  </w:abstractNum>
  <w:abstractNum w:abstractNumId="234" w15:restartNumberingAfterBreak="0">
    <w:nsid w:val="2E7F72C6"/>
    <w:multiLevelType w:val="hybridMultilevel"/>
    <w:tmpl w:val="E3ACCDC4"/>
    <w:lvl w:ilvl="0" w:tplc="6EE245C8">
      <w:start w:val="1"/>
      <w:numFmt w:val="bullet"/>
      <w:lvlText w:val="•"/>
      <w:lvlJc w:val="left"/>
      <w:pPr>
        <w:tabs>
          <w:tab w:val="num" w:pos="720"/>
        </w:tabs>
        <w:ind w:left="720" w:hanging="360"/>
      </w:pPr>
      <w:rPr>
        <w:rFonts w:ascii="Arial" w:hAnsi="Arial" w:hint="default"/>
      </w:rPr>
    </w:lvl>
    <w:lvl w:ilvl="1" w:tplc="678847C4" w:tentative="1">
      <w:start w:val="1"/>
      <w:numFmt w:val="bullet"/>
      <w:lvlText w:val="•"/>
      <w:lvlJc w:val="left"/>
      <w:pPr>
        <w:tabs>
          <w:tab w:val="num" w:pos="1440"/>
        </w:tabs>
        <w:ind w:left="1440" w:hanging="360"/>
      </w:pPr>
      <w:rPr>
        <w:rFonts w:ascii="Arial" w:hAnsi="Arial" w:hint="default"/>
      </w:rPr>
    </w:lvl>
    <w:lvl w:ilvl="2" w:tplc="9AD08B24" w:tentative="1">
      <w:start w:val="1"/>
      <w:numFmt w:val="bullet"/>
      <w:lvlText w:val="•"/>
      <w:lvlJc w:val="left"/>
      <w:pPr>
        <w:tabs>
          <w:tab w:val="num" w:pos="2160"/>
        </w:tabs>
        <w:ind w:left="2160" w:hanging="360"/>
      </w:pPr>
      <w:rPr>
        <w:rFonts w:ascii="Arial" w:hAnsi="Arial" w:hint="default"/>
      </w:rPr>
    </w:lvl>
    <w:lvl w:ilvl="3" w:tplc="5E240778" w:tentative="1">
      <w:start w:val="1"/>
      <w:numFmt w:val="bullet"/>
      <w:lvlText w:val="•"/>
      <w:lvlJc w:val="left"/>
      <w:pPr>
        <w:tabs>
          <w:tab w:val="num" w:pos="2880"/>
        </w:tabs>
        <w:ind w:left="2880" w:hanging="360"/>
      </w:pPr>
      <w:rPr>
        <w:rFonts w:ascii="Arial" w:hAnsi="Arial" w:hint="default"/>
      </w:rPr>
    </w:lvl>
    <w:lvl w:ilvl="4" w:tplc="FDC62A76" w:tentative="1">
      <w:start w:val="1"/>
      <w:numFmt w:val="bullet"/>
      <w:lvlText w:val="•"/>
      <w:lvlJc w:val="left"/>
      <w:pPr>
        <w:tabs>
          <w:tab w:val="num" w:pos="3600"/>
        </w:tabs>
        <w:ind w:left="3600" w:hanging="360"/>
      </w:pPr>
      <w:rPr>
        <w:rFonts w:ascii="Arial" w:hAnsi="Arial" w:hint="default"/>
      </w:rPr>
    </w:lvl>
    <w:lvl w:ilvl="5" w:tplc="6DF0F504" w:tentative="1">
      <w:start w:val="1"/>
      <w:numFmt w:val="bullet"/>
      <w:lvlText w:val="•"/>
      <w:lvlJc w:val="left"/>
      <w:pPr>
        <w:tabs>
          <w:tab w:val="num" w:pos="4320"/>
        </w:tabs>
        <w:ind w:left="4320" w:hanging="360"/>
      </w:pPr>
      <w:rPr>
        <w:rFonts w:ascii="Arial" w:hAnsi="Arial" w:hint="default"/>
      </w:rPr>
    </w:lvl>
    <w:lvl w:ilvl="6" w:tplc="267E15F2" w:tentative="1">
      <w:start w:val="1"/>
      <w:numFmt w:val="bullet"/>
      <w:lvlText w:val="•"/>
      <w:lvlJc w:val="left"/>
      <w:pPr>
        <w:tabs>
          <w:tab w:val="num" w:pos="5040"/>
        </w:tabs>
        <w:ind w:left="5040" w:hanging="360"/>
      </w:pPr>
      <w:rPr>
        <w:rFonts w:ascii="Arial" w:hAnsi="Arial" w:hint="default"/>
      </w:rPr>
    </w:lvl>
    <w:lvl w:ilvl="7" w:tplc="5AF02278" w:tentative="1">
      <w:start w:val="1"/>
      <w:numFmt w:val="bullet"/>
      <w:lvlText w:val="•"/>
      <w:lvlJc w:val="left"/>
      <w:pPr>
        <w:tabs>
          <w:tab w:val="num" w:pos="5760"/>
        </w:tabs>
        <w:ind w:left="5760" w:hanging="360"/>
      </w:pPr>
      <w:rPr>
        <w:rFonts w:ascii="Arial" w:hAnsi="Arial" w:hint="default"/>
      </w:rPr>
    </w:lvl>
    <w:lvl w:ilvl="8" w:tplc="A9107D12" w:tentative="1">
      <w:start w:val="1"/>
      <w:numFmt w:val="bullet"/>
      <w:lvlText w:val="•"/>
      <w:lvlJc w:val="left"/>
      <w:pPr>
        <w:tabs>
          <w:tab w:val="num" w:pos="6480"/>
        </w:tabs>
        <w:ind w:left="6480" w:hanging="360"/>
      </w:pPr>
      <w:rPr>
        <w:rFonts w:ascii="Arial" w:hAnsi="Arial" w:hint="default"/>
      </w:rPr>
    </w:lvl>
  </w:abstractNum>
  <w:abstractNum w:abstractNumId="235" w15:restartNumberingAfterBreak="0">
    <w:nsid w:val="2E9B26C1"/>
    <w:multiLevelType w:val="hybridMultilevel"/>
    <w:tmpl w:val="F2F4164E"/>
    <w:lvl w:ilvl="0" w:tplc="25B289EC">
      <w:start w:val="1"/>
      <w:numFmt w:val="bullet"/>
      <w:lvlText w:val="-"/>
      <w:lvlJc w:val="left"/>
      <w:pPr>
        <w:tabs>
          <w:tab w:val="num" w:pos="720"/>
        </w:tabs>
        <w:ind w:left="720" w:hanging="360"/>
      </w:pPr>
      <w:rPr>
        <w:rFonts w:ascii="Times New Roman" w:hAnsi="Times New Roman" w:hint="default"/>
      </w:rPr>
    </w:lvl>
    <w:lvl w:ilvl="1" w:tplc="B17C9646" w:tentative="1">
      <w:start w:val="1"/>
      <w:numFmt w:val="bullet"/>
      <w:lvlText w:val="-"/>
      <w:lvlJc w:val="left"/>
      <w:pPr>
        <w:tabs>
          <w:tab w:val="num" w:pos="1440"/>
        </w:tabs>
        <w:ind w:left="1440" w:hanging="360"/>
      </w:pPr>
      <w:rPr>
        <w:rFonts w:ascii="Times New Roman" w:hAnsi="Times New Roman" w:hint="default"/>
      </w:rPr>
    </w:lvl>
    <w:lvl w:ilvl="2" w:tplc="63E85BBA" w:tentative="1">
      <w:start w:val="1"/>
      <w:numFmt w:val="bullet"/>
      <w:lvlText w:val="-"/>
      <w:lvlJc w:val="left"/>
      <w:pPr>
        <w:tabs>
          <w:tab w:val="num" w:pos="2160"/>
        </w:tabs>
        <w:ind w:left="2160" w:hanging="360"/>
      </w:pPr>
      <w:rPr>
        <w:rFonts w:ascii="Times New Roman" w:hAnsi="Times New Roman" w:hint="default"/>
      </w:rPr>
    </w:lvl>
    <w:lvl w:ilvl="3" w:tplc="4B3EEF54" w:tentative="1">
      <w:start w:val="1"/>
      <w:numFmt w:val="bullet"/>
      <w:lvlText w:val="-"/>
      <w:lvlJc w:val="left"/>
      <w:pPr>
        <w:tabs>
          <w:tab w:val="num" w:pos="2880"/>
        </w:tabs>
        <w:ind w:left="2880" w:hanging="360"/>
      </w:pPr>
      <w:rPr>
        <w:rFonts w:ascii="Times New Roman" w:hAnsi="Times New Roman" w:hint="default"/>
      </w:rPr>
    </w:lvl>
    <w:lvl w:ilvl="4" w:tplc="1696F26A" w:tentative="1">
      <w:start w:val="1"/>
      <w:numFmt w:val="bullet"/>
      <w:lvlText w:val="-"/>
      <w:lvlJc w:val="left"/>
      <w:pPr>
        <w:tabs>
          <w:tab w:val="num" w:pos="3600"/>
        </w:tabs>
        <w:ind w:left="3600" w:hanging="360"/>
      </w:pPr>
      <w:rPr>
        <w:rFonts w:ascii="Times New Roman" w:hAnsi="Times New Roman" w:hint="default"/>
      </w:rPr>
    </w:lvl>
    <w:lvl w:ilvl="5" w:tplc="7FB6E6CE" w:tentative="1">
      <w:start w:val="1"/>
      <w:numFmt w:val="bullet"/>
      <w:lvlText w:val="-"/>
      <w:lvlJc w:val="left"/>
      <w:pPr>
        <w:tabs>
          <w:tab w:val="num" w:pos="4320"/>
        </w:tabs>
        <w:ind w:left="4320" w:hanging="360"/>
      </w:pPr>
      <w:rPr>
        <w:rFonts w:ascii="Times New Roman" w:hAnsi="Times New Roman" w:hint="default"/>
      </w:rPr>
    </w:lvl>
    <w:lvl w:ilvl="6" w:tplc="2A58BCEA" w:tentative="1">
      <w:start w:val="1"/>
      <w:numFmt w:val="bullet"/>
      <w:lvlText w:val="-"/>
      <w:lvlJc w:val="left"/>
      <w:pPr>
        <w:tabs>
          <w:tab w:val="num" w:pos="5040"/>
        </w:tabs>
        <w:ind w:left="5040" w:hanging="360"/>
      </w:pPr>
      <w:rPr>
        <w:rFonts w:ascii="Times New Roman" w:hAnsi="Times New Roman" w:hint="default"/>
      </w:rPr>
    </w:lvl>
    <w:lvl w:ilvl="7" w:tplc="D1E86D38" w:tentative="1">
      <w:start w:val="1"/>
      <w:numFmt w:val="bullet"/>
      <w:lvlText w:val="-"/>
      <w:lvlJc w:val="left"/>
      <w:pPr>
        <w:tabs>
          <w:tab w:val="num" w:pos="5760"/>
        </w:tabs>
        <w:ind w:left="5760" w:hanging="360"/>
      </w:pPr>
      <w:rPr>
        <w:rFonts w:ascii="Times New Roman" w:hAnsi="Times New Roman" w:hint="default"/>
      </w:rPr>
    </w:lvl>
    <w:lvl w:ilvl="8" w:tplc="8DB83FCC" w:tentative="1">
      <w:start w:val="1"/>
      <w:numFmt w:val="bullet"/>
      <w:lvlText w:val="-"/>
      <w:lvlJc w:val="left"/>
      <w:pPr>
        <w:tabs>
          <w:tab w:val="num" w:pos="6480"/>
        </w:tabs>
        <w:ind w:left="6480" w:hanging="360"/>
      </w:pPr>
      <w:rPr>
        <w:rFonts w:ascii="Times New Roman" w:hAnsi="Times New Roman" w:hint="default"/>
      </w:rPr>
    </w:lvl>
  </w:abstractNum>
  <w:abstractNum w:abstractNumId="236" w15:restartNumberingAfterBreak="0">
    <w:nsid w:val="2EF10670"/>
    <w:multiLevelType w:val="hybridMultilevel"/>
    <w:tmpl w:val="6F3A6AEA"/>
    <w:lvl w:ilvl="0" w:tplc="FA4260DE">
      <w:start w:val="1"/>
      <w:numFmt w:val="bullet"/>
      <w:lvlText w:val="•"/>
      <w:lvlJc w:val="left"/>
      <w:pPr>
        <w:tabs>
          <w:tab w:val="num" w:pos="720"/>
        </w:tabs>
        <w:ind w:left="720" w:hanging="360"/>
      </w:pPr>
      <w:rPr>
        <w:rFonts w:ascii="Arial" w:hAnsi="Arial" w:hint="default"/>
      </w:rPr>
    </w:lvl>
    <w:lvl w:ilvl="1" w:tplc="9DCC4084" w:tentative="1">
      <w:start w:val="1"/>
      <w:numFmt w:val="bullet"/>
      <w:lvlText w:val="•"/>
      <w:lvlJc w:val="left"/>
      <w:pPr>
        <w:tabs>
          <w:tab w:val="num" w:pos="1440"/>
        </w:tabs>
        <w:ind w:left="1440" w:hanging="360"/>
      </w:pPr>
      <w:rPr>
        <w:rFonts w:ascii="Arial" w:hAnsi="Arial" w:hint="default"/>
      </w:rPr>
    </w:lvl>
    <w:lvl w:ilvl="2" w:tplc="5A38A0C0" w:tentative="1">
      <w:start w:val="1"/>
      <w:numFmt w:val="bullet"/>
      <w:lvlText w:val="•"/>
      <w:lvlJc w:val="left"/>
      <w:pPr>
        <w:tabs>
          <w:tab w:val="num" w:pos="2160"/>
        </w:tabs>
        <w:ind w:left="2160" w:hanging="360"/>
      </w:pPr>
      <w:rPr>
        <w:rFonts w:ascii="Arial" w:hAnsi="Arial" w:hint="default"/>
      </w:rPr>
    </w:lvl>
    <w:lvl w:ilvl="3" w:tplc="68D0665A" w:tentative="1">
      <w:start w:val="1"/>
      <w:numFmt w:val="bullet"/>
      <w:lvlText w:val="•"/>
      <w:lvlJc w:val="left"/>
      <w:pPr>
        <w:tabs>
          <w:tab w:val="num" w:pos="2880"/>
        </w:tabs>
        <w:ind w:left="2880" w:hanging="360"/>
      </w:pPr>
      <w:rPr>
        <w:rFonts w:ascii="Arial" w:hAnsi="Arial" w:hint="default"/>
      </w:rPr>
    </w:lvl>
    <w:lvl w:ilvl="4" w:tplc="F7DA2012" w:tentative="1">
      <w:start w:val="1"/>
      <w:numFmt w:val="bullet"/>
      <w:lvlText w:val="•"/>
      <w:lvlJc w:val="left"/>
      <w:pPr>
        <w:tabs>
          <w:tab w:val="num" w:pos="3600"/>
        </w:tabs>
        <w:ind w:left="3600" w:hanging="360"/>
      </w:pPr>
      <w:rPr>
        <w:rFonts w:ascii="Arial" w:hAnsi="Arial" w:hint="default"/>
      </w:rPr>
    </w:lvl>
    <w:lvl w:ilvl="5" w:tplc="B3901736" w:tentative="1">
      <w:start w:val="1"/>
      <w:numFmt w:val="bullet"/>
      <w:lvlText w:val="•"/>
      <w:lvlJc w:val="left"/>
      <w:pPr>
        <w:tabs>
          <w:tab w:val="num" w:pos="4320"/>
        </w:tabs>
        <w:ind w:left="4320" w:hanging="360"/>
      </w:pPr>
      <w:rPr>
        <w:rFonts w:ascii="Arial" w:hAnsi="Arial" w:hint="default"/>
      </w:rPr>
    </w:lvl>
    <w:lvl w:ilvl="6" w:tplc="EFA2A45E" w:tentative="1">
      <w:start w:val="1"/>
      <w:numFmt w:val="bullet"/>
      <w:lvlText w:val="•"/>
      <w:lvlJc w:val="left"/>
      <w:pPr>
        <w:tabs>
          <w:tab w:val="num" w:pos="5040"/>
        </w:tabs>
        <w:ind w:left="5040" w:hanging="360"/>
      </w:pPr>
      <w:rPr>
        <w:rFonts w:ascii="Arial" w:hAnsi="Arial" w:hint="default"/>
      </w:rPr>
    </w:lvl>
    <w:lvl w:ilvl="7" w:tplc="34F8A074" w:tentative="1">
      <w:start w:val="1"/>
      <w:numFmt w:val="bullet"/>
      <w:lvlText w:val="•"/>
      <w:lvlJc w:val="left"/>
      <w:pPr>
        <w:tabs>
          <w:tab w:val="num" w:pos="5760"/>
        </w:tabs>
        <w:ind w:left="5760" w:hanging="360"/>
      </w:pPr>
      <w:rPr>
        <w:rFonts w:ascii="Arial" w:hAnsi="Arial" w:hint="default"/>
      </w:rPr>
    </w:lvl>
    <w:lvl w:ilvl="8" w:tplc="F9001E5A" w:tentative="1">
      <w:start w:val="1"/>
      <w:numFmt w:val="bullet"/>
      <w:lvlText w:val="•"/>
      <w:lvlJc w:val="left"/>
      <w:pPr>
        <w:tabs>
          <w:tab w:val="num" w:pos="6480"/>
        </w:tabs>
        <w:ind w:left="6480" w:hanging="360"/>
      </w:pPr>
      <w:rPr>
        <w:rFonts w:ascii="Arial" w:hAnsi="Arial" w:hint="default"/>
      </w:rPr>
    </w:lvl>
  </w:abstractNum>
  <w:abstractNum w:abstractNumId="237" w15:restartNumberingAfterBreak="0">
    <w:nsid w:val="2F010127"/>
    <w:multiLevelType w:val="hybridMultilevel"/>
    <w:tmpl w:val="DD20B7E8"/>
    <w:lvl w:ilvl="0" w:tplc="D548D1BE">
      <w:start w:val="1"/>
      <w:numFmt w:val="bullet"/>
      <w:lvlText w:val="•"/>
      <w:lvlJc w:val="left"/>
      <w:pPr>
        <w:tabs>
          <w:tab w:val="num" w:pos="720"/>
        </w:tabs>
        <w:ind w:left="720" w:hanging="360"/>
      </w:pPr>
      <w:rPr>
        <w:rFonts w:ascii="Arial" w:hAnsi="Arial" w:hint="default"/>
      </w:rPr>
    </w:lvl>
    <w:lvl w:ilvl="1" w:tplc="0E6CB7A2" w:tentative="1">
      <w:start w:val="1"/>
      <w:numFmt w:val="bullet"/>
      <w:lvlText w:val="•"/>
      <w:lvlJc w:val="left"/>
      <w:pPr>
        <w:tabs>
          <w:tab w:val="num" w:pos="1440"/>
        </w:tabs>
        <w:ind w:left="1440" w:hanging="360"/>
      </w:pPr>
      <w:rPr>
        <w:rFonts w:ascii="Arial" w:hAnsi="Arial" w:hint="default"/>
      </w:rPr>
    </w:lvl>
    <w:lvl w:ilvl="2" w:tplc="79FAE1AC" w:tentative="1">
      <w:start w:val="1"/>
      <w:numFmt w:val="bullet"/>
      <w:lvlText w:val="•"/>
      <w:lvlJc w:val="left"/>
      <w:pPr>
        <w:tabs>
          <w:tab w:val="num" w:pos="2160"/>
        </w:tabs>
        <w:ind w:left="2160" w:hanging="360"/>
      </w:pPr>
      <w:rPr>
        <w:rFonts w:ascii="Arial" w:hAnsi="Arial" w:hint="default"/>
      </w:rPr>
    </w:lvl>
    <w:lvl w:ilvl="3" w:tplc="0198A6BC" w:tentative="1">
      <w:start w:val="1"/>
      <w:numFmt w:val="bullet"/>
      <w:lvlText w:val="•"/>
      <w:lvlJc w:val="left"/>
      <w:pPr>
        <w:tabs>
          <w:tab w:val="num" w:pos="2880"/>
        </w:tabs>
        <w:ind w:left="2880" w:hanging="360"/>
      </w:pPr>
      <w:rPr>
        <w:rFonts w:ascii="Arial" w:hAnsi="Arial" w:hint="default"/>
      </w:rPr>
    </w:lvl>
    <w:lvl w:ilvl="4" w:tplc="2E9EC4B6" w:tentative="1">
      <w:start w:val="1"/>
      <w:numFmt w:val="bullet"/>
      <w:lvlText w:val="•"/>
      <w:lvlJc w:val="left"/>
      <w:pPr>
        <w:tabs>
          <w:tab w:val="num" w:pos="3600"/>
        </w:tabs>
        <w:ind w:left="3600" w:hanging="360"/>
      </w:pPr>
      <w:rPr>
        <w:rFonts w:ascii="Arial" w:hAnsi="Arial" w:hint="default"/>
      </w:rPr>
    </w:lvl>
    <w:lvl w:ilvl="5" w:tplc="F3BE41FA" w:tentative="1">
      <w:start w:val="1"/>
      <w:numFmt w:val="bullet"/>
      <w:lvlText w:val="•"/>
      <w:lvlJc w:val="left"/>
      <w:pPr>
        <w:tabs>
          <w:tab w:val="num" w:pos="4320"/>
        </w:tabs>
        <w:ind w:left="4320" w:hanging="360"/>
      </w:pPr>
      <w:rPr>
        <w:rFonts w:ascii="Arial" w:hAnsi="Arial" w:hint="default"/>
      </w:rPr>
    </w:lvl>
    <w:lvl w:ilvl="6" w:tplc="7A2C6A12" w:tentative="1">
      <w:start w:val="1"/>
      <w:numFmt w:val="bullet"/>
      <w:lvlText w:val="•"/>
      <w:lvlJc w:val="left"/>
      <w:pPr>
        <w:tabs>
          <w:tab w:val="num" w:pos="5040"/>
        </w:tabs>
        <w:ind w:left="5040" w:hanging="360"/>
      </w:pPr>
      <w:rPr>
        <w:rFonts w:ascii="Arial" w:hAnsi="Arial" w:hint="default"/>
      </w:rPr>
    </w:lvl>
    <w:lvl w:ilvl="7" w:tplc="C6CE4ECC" w:tentative="1">
      <w:start w:val="1"/>
      <w:numFmt w:val="bullet"/>
      <w:lvlText w:val="•"/>
      <w:lvlJc w:val="left"/>
      <w:pPr>
        <w:tabs>
          <w:tab w:val="num" w:pos="5760"/>
        </w:tabs>
        <w:ind w:left="5760" w:hanging="360"/>
      </w:pPr>
      <w:rPr>
        <w:rFonts w:ascii="Arial" w:hAnsi="Arial" w:hint="default"/>
      </w:rPr>
    </w:lvl>
    <w:lvl w:ilvl="8" w:tplc="71CC0A60" w:tentative="1">
      <w:start w:val="1"/>
      <w:numFmt w:val="bullet"/>
      <w:lvlText w:val="•"/>
      <w:lvlJc w:val="left"/>
      <w:pPr>
        <w:tabs>
          <w:tab w:val="num" w:pos="6480"/>
        </w:tabs>
        <w:ind w:left="6480" w:hanging="360"/>
      </w:pPr>
      <w:rPr>
        <w:rFonts w:ascii="Arial" w:hAnsi="Arial" w:hint="default"/>
      </w:rPr>
    </w:lvl>
  </w:abstractNum>
  <w:abstractNum w:abstractNumId="238" w15:restartNumberingAfterBreak="0">
    <w:nsid w:val="2F592D56"/>
    <w:multiLevelType w:val="hybridMultilevel"/>
    <w:tmpl w:val="CD945622"/>
    <w:lvl w:ilvl="0" w:tplc="B1C45EE6">
      <w:start w:val="1"/>
      <w:numFmt w:val="bullet"/>
      <w:lvlText w:val="•"/>
      <w:lvlJc w:val="left"/>
      <w:pPr>
        <w:tabs>
          <w:tab w:val="num" w:pos="720"/>
        </w:tabs>
        <w:ind w:left="720" w:hanging="360"/>
      </w:pPr>
      <w:rPr>
        <w:rFonts w:ascii="Arial" w:hAnsi="Arial" w:hint="default"/>
      </w:rPr>
    </w:lvl>
    <w:lvl w:ilvl="1" w:tplc="13700C82" w:tentative="1">
      <w:start w:val="1"/>
      <w:numFmt w:val="bullet"/>
      <w:lvlText w:val="•"/>
      <w:lvlJc w:val="left"/>
      <w:pPr>
        <w:tabs>
          <w:tab w:val="num" w:pos="1440"/>
        </w:tabs>
        <w:ind w:left="1440" w:hanging="360"/>
      </w:pPr>
      <w:rPr>
        <w:rFonts w:ascii="Arial" w:hAnsi="Arial" w:hint="default"/>
      </w:rPr>
    </w:lvl>
    <w:lvl w:ilvl="2" w:tplc="4DDAF754" w:tentative="1">
      <w:start w:val="1"/>
      <w:numFmt w:val="bullet"/>
      <w:lvlText w:val="•"/>
      <w:lvlJc w:val="left"/>
      <w:pPr>
        <w:tabs>
          <w:tab w:val="num" w:pos="2160"/>
        </w:tabs>
        <w:ind w:left="2160" w:hanging="360"/>
      </w:pPr>
      <w:rPr>
        <w:rFonts w:ascii="Arial" w:hAnsi="Arial" w:hint="default"/>
      </w:rPr>
    </w:lvl>
    <w:lvl w:ilvl="3" w:tplc="14BA8AC2" w:tentative="1">
      <w:start w:val="1"/>
      <w:numFmt w:val="bullet"/>
      <w:lvlText w:val="•"/>
      <w:lvlJc w:val="left"/>
      <w:pPr>
        <w:tabs>
          <w:tab w:val="num" w:pos="2880"/>
        </w:tabs>
        <w:ind w:left="2880" w:hanging="360"/>
      </w:pPr>
      <w:rPr>
        <w:rFonts w:ascii="Arial" w:hAnsi="Arial" w:hint="default"/>
      </w:rPr>
    </w:lvl>
    <w:lvl w:ilvl="4" w:tplc="C726ADC8" w:tentative="1">
      <w:start w:val="1"/>
      <w:numFmt w:val="bullet"/>
      <w:lvlText w:val="•"/>
      <w:lvlJc w:val="left"/>
      <w:pPr>
        <w:tabs>
          <w:tab w:val="num" w:pos="3600"/>
        </w:tabs>
        <w:ind w:left="3600" w:hanging="360"/>
      </w:pPr>
      <w:rPr>
        <w:rFonts w:ascii="Arial" w:hAnsi="Arial" w:hint="default"/>
      </w:rPr>
    </w:lvl>
    <w:lvl w:ilvl="5" w:tplc="86BC3AC0" w:tentative="1">
      <w:start w:val="1"/>
      <w:numFmt w:val="bullet"/>
      <w:lvlText w:val="•"/>
      <w:lvlJc w:val="left"/>
      <w:pPr>
        <w:tabs>
          <w:tab w:val="num" w:pos="4320"/>
        </w:tabs>
        <w:ind w:left="4320" w:hanging="360"/>
      </w:pPr>
      <w:rPr>
        <w:rFonts w:ascii="Arial" w:hAnsi="Arial" w:hint="default"/>
      </w:rPr>
    </w:lvl>
    <w:lvl w:ilvl="6" w:tplc="557249CC" w:tentative="1">
      <w:start w:val="1"/>
      <w:numFmt w:val="bullet"/>
      <w:lvlText w:val="•"/>
      <w:lvlJc w:val="left"/>
      <w:pPr>
        <w:tabs>
          <w:tab w:val="num" w:pos="5040"/>
        </w:tabs>
        <w:ind w:left="5040" w:hanging="360"/>
      </w:pPr>
      <w:rPr>
        <w:rFonts w:ascii="Arial" w:hAnsi="Arial" w:hint="default"/>
      </w:rPr>
    </w:lvl>
    <w:lvl w:ilvl="7" w:tplc="7804D09C" w:tentative="1">
      <w:start w:val="1"/>
      <w:numFmt w:val="bullet"/>
      <w:lvlText w:val="•"/>
      <w:lvlJc w:val="left"/>
      <w:pPr>
        <w:tabs>
          <w:tab w:val="num" w:pos="5760"/>
        </w:tabs>
        <w:ind w:left="5760" w:hanging="360"/>
      </w:pPr>
      <w:rPr>
        <w:rFonts w:ascii="Arial" w:hAnsi="Arial" w:hint="default"/>
      </w:rPr>
    </w:lvl>
    <w:lvl w:ilvl="8" w:tplc="6B867EB8" w:tentative="1">
      <w:start w:val="1"/>
      <w:numFmt w:val="bullet"/>
      <w:lvlText w:val="•"/>
      <w:lvlJc w:val="left"/>
      <w:pPr>
        <w:tabs>
          <w:tab w:val="num" w:pos="6480"/>
        </w:tabs>
        <w:ind w:left="6480" w:hanging="360"/>
      </w:pPr>
      <w:rPr>
        <w:rFonts w:ascii="Arial" w:hAnsi="Arial" w:hint="default"/>
      </w:rPr>
    </w:lvl>
  </w:abstractNum>
  <w:abstractNum w:abstractNumId="239" w15:restartNumberingAfterBreak="0">
    <w:nsid w:val="2F756750"/>
    <w:multiLevelType w:val="hybridMultilevel"/>
    <w:tmpl w:val="9078BB92"/>
    <w:lvl w:ilvl="0" w:tplc="58841974">
      <w:start w:val="1"/>
      <w:numFmt w:val="bullet"/>
      <w:lvlText w:val="•"/>
      <w:lvlJc w:val="left"/>
      <w:pPr>
        <w:tabs>
          <w:tab w:val="num" w:pos="720"/>
        </w:tabs>
        <w:ind w:left="720" w:hanging="360"/>
      </w:pPr>
      <w:rPr>
        <w:rFonts w:ascii="Times New Roman" w:hAnsi="Times New Roman" w:hint="default"/>
      </w:rPr>
    </w:lvl>
    <w:lvl w:ilvl="1" w:tplc="F3F6B39E" w:tentative="1">
      <w:start w:val="1"/>
      <w:numFmt w:val="bullet"/>
      <w:lvlText w:val="•"/>
      <w:lvlJc w:val="left"/>
      <w:pPr>
        <w:tabs>
          <w:tab w:val="num" w:pos="1440"/>
        </w:tabs>
        <w:ind w:left="1440" w:hanging="360"/>
      </w:pPr>
      <w:rPr>
        <w:rFonts w:ascii="Times New Roman" w:hAnsi="Times New Roman" w:hint="default"/>
      </w:rPr>
    </w:lvl>
    <w:lvl w:ilvl="2" w:tplc="68E800A8" w:tentative="1">
      <w:start w:val="1"/>
      <w:numFmt w:val="bullet"/>
      <w:lvlText w:val="•"/>
      <w:lvlJc w:val="left"/>
      <w:pPr>
        <w:tabs>
          <w:tab w:val="num" w:pos="2160"/>
        </w:tabs>
        <w:ind w:left="2160" w:hanging="360"/>
      </w:pPr>
      <w:rPr>
        <w:rFonts w:ascii="Times New Roman" w:hAnsi="Times New Roman" w:hint="default"/>
      </w:rPr>
    </w:lvl>
    <w:lvl w:ilvl="3" w:tplc="6B668F80" w:tentative="1">
      <w:start w:val="1"/>
      <w:numFmt w:val="bullet"/>
      <w:lvlText w:val="•"/>
      <w:lvlJc w:val="left"/>
      <w:pPr>
        <w:tabs>
          <w:tab w:val="num" w:pos="2880"/>
        </w:tabs>
        <w:ind w:left="2880" w:hanging="360"/>
      </w:pPr>
      <w:rPr>
        <w:rFonts w:ascii="Times New Roman" w:hAnsi="Times New Roman" w:hint="default"/>
      </w:rPr>
    </w:lvl>
    <w:lvl w:ilvl="4" w:tplc="89726004" w:tentative="1">
      <w:start w:val="1"/>
      <w:numFmt w:val="bullet"/>
      <w:lvlText w:val="•"/>
      <w:lvlJc w:val="left"/>
      <w:pPr>
        <w:tabs>
          <w:tab w:val="num" w:pos="3600"/>
        </w:tabs>
        <w:ind w:left="3600" w:hanging="360"/>
      </w:pPr>
      <w:rPr>
        <w:rFonts w:ascii="Times New Roman" w:hAnsi="Times New Roman" w:hint="default"/>
      </w:rPr>
    </w:lvl>
    <w:lvl w:ilvl="5" w:tplc="FA4AAB3C" w:tentative="1">
      <w:start w:val="1"/>
      <w:numFmt w:val="bullet"/>
      <w:lvlText w:val="•"/>
      <w:lvlJc w:val="left"/>
      <w:pPr>
        <w:tabs>
          <w:tab w:val="num" w:pos="4320"/>
        </w:tabs>
        <w:ind w:left="4320" w:hanging="360"/>
      </w:pPr>
      <w:rPr>
        <w:rFonts w:ascii="Times New Roman" w:hAnsi="Times New Roman" w:hint="default"/>
      </w:rPr>
    </w:lvl>
    <w:lvl w:ilvl="6" w:tplc="B96E62D4" w:tentative="1">
      <w:start w:val="1"/>
      <w:numFmt w:val="bullet"/>
      <w:lvlText w:val="•"/>
      <w:lvlJc w:val="left"/>
      <w:pPr>
        <w:tabs>
          <w:tab w:val="num" w:pos="5040"/>
        </w:tabs>
        <w:ind w:left="5040" w:hanging="360"/>
      </w:pPr>
      <w:rPr>
        <w:rFonts w:ascii="Times New Roman" w:hAnsi="Times New Roman" w:hint="default"/>
      </w:rPr>
    </w:lvl>
    <w:lvl w:ilvl="7" w:tplc="FDEA894A" w:tentative="1">
      <w:start w:val="1"/>
      <w:numFmt w:val="bullet"/>
      <w:lvlText w:val="•"/>
      <w:lvlJc w:val="left"/>
      <w:pPr>
        <w:tabs>
          <w:tab w:val="num" w:pos="5760"/>
        </w:tabs>
        <w:ind w:left="5760" w:hanging="360"/>
      </w:pPr>
      <w:rPr>
        <w:rFonts w:ascii="Times New Roman" w:hAnsi="Times New Roman" w:hint="default"/>
      </w:rPr>
    </w:lvl>
    <w:lvl w:ilvl="8" w:tplc="79F89B2A" w:tentative="1">
      <w:start w:val="1"/>
      <w:numFmt w:val="bullet"/>
      <w:lvlText w:val="•"/>
      <w:lvlJc w:val="left"/>
      <w:pPr>
        <w:tabs>
          <w:tab w:val="num" w:pos="6480"/>
        </w:tabs>
        <w:ind w:left="6480" w:hanging="360"/>
      </w:pPr>
      <w:rPr>
        <w:rFonts w:ascii="Times New Roman" w:hAnsi="Times New Roman" w:hint="default"/>
      </w:rPr>
    </w:lvl>
  </w:abstractNum>
  <w:abstractNum w:abstractNumId="240" w15:restartNumberingAfterBreak="0">
    <w:nsid w:val="2F9348CC"/>
    <w:multiLevelType w:val="hybridMultilevel"/>
    <w:tmpl w:val="1216212C"/>
    <w:lvl w:ilvl="0" w:tplc="023C152A">
      <w:start w:val="1"/>
      <w:numFmt w:val="bullet"/>
      <w:lvlText w:val="•"/>
      <w:lvlJc w:val="left"/>
      <w:pPr>
        <w:tabs>
          <w:tab w:val="num" w:pos="720"/>
        </w:tabs>
        <w:ind w:left="720" w:hanging="360"/>
      </w:pPr>
      <w:rPr>
        <w:rFonts w:ascii="Arial" w:hAnsi="Arial" w:hint="default"/>
      </w:rPr>
    </w:lvl>
    <w:lvl w:ilvl="1" w:tplc="69985E62" w:tentative="1">
      <w:start w:val="1"/>
      <w:numFmt w:val="bullet"/>
      <w:lvlText w:val="•"/>
      <w:lvlJc w:val="left"/>
      <w:pPr>
        <w:tabs>
          <w:tab w:val="num" w:pos="1440"/>
        </w:tabs>
        <w:ind w:left="1440" w:hanging="360"/>
      </w:pPr>
      <w:rPr>
        <w:rFonts w:ascii="Arial" w:hAnsi="Arial" w:hint="default"/>
      </w:rPr>
    </w:lvl>
    <w:lvl w:ilvl="2" w:tplc="2CCACC2C" w:tentative="1">
      <w:start w:val="1"/>
      <w:numFmt w:val="bullet"/>
      <w:lvlText w:val="•"/>
      <w:lvlJc w:val="left"/>
      <w:pPr>
        <w:tabs>
          <w:tab w:val="num" w:pos="2160"/>
        </w:tabs>
        <w:ind w:left="2160" w:hanging="360"/>
      </w:pPr>
      <w:rPr>
        <w:rFonts w:ascii="Arial" w:hAnsi="Arial" w:hint="default"/>
      </w:rPr>
    </w:lvl>
    <w:lvl w:ilvl="3" w:tplc="6AF82450" w:tentative="1">
      <w:start w:val="1"/>
      <w:numFmt w:val="bullet"/>
      <w:lvlText w:val="•"/>
      <w:lvlJc w:val="left"/>
      <w:pPr>
        <w:tabs>
          <w:tab w:val="num" w:pos="2880"/>
        </w:tabs>
        <w:ind w:left="2880" w:hanging="360"/>
      </w:pPr>
      <w:rPr>
        <w:rFonts w:ascii="Arial" w:hAnsi="Arial" w:hint="default"/>
      </w:rPr>
    </w:lvl>
    <w:lvl w:ilvl="4" w:tplc="5600B1E8" w:tentative="1">
      <w:start w:val="1"/>
      <w:numFmt w:val="bullet"/>
      <w:lvlText w:val="•"/>
      <w:lvlJc w:val="left"/>
      <w:pPr>
        <w:tabs>
          <w:tab w:val="num" w:pos="3600"/>
        </w:tabs>
        <w:ind w:left="3600" w:hanging="360"/>
      </w:pPr>
      <w:rPr>
        <w:rFonts w:ascii="Arial" w:hAnsi="Arial" w:hint="default"/>
      </w:rPr>
    </w:lvl>
    <w:lvl w:ilvl="5" w:tplc="ABAC85AA" w:tentative="1">
      <w:start w:val="1"/>
      <w:numFmt w:val="bullet"/>
      <w:lvlText w:val="•"/>
      <w:lvlJc w:val="left"/>
      <w:pPr>
        <w:tabs>
          <w:tab w:val="num" w:pos="4320"/>
        </w:tabs>
        <w:ind w:left="4320" w:hanging="360"/>
      </w:pPr>
      <w:rPr>
        <w:rFonts w:ascii="Arial" w:hAnsi="Arial" w:hint="default"/>
      </w:rPr>
    </w:lvl>
    <w:lvl w:ilvl="6" w:tplc="57224804" w:tentative="1">
      <w:start w:val="1"/>
      <w:numFmt w:val="bullet"/>
      <w:lvlText w:val="•"/>
      <w:lvlJc w:val="left"/>
      <w:pPr>
        <w:tabs>
          <w:tab w:val="num" w:pos="5040"/>
        </w:tabs>
        <w:ind w:left="5040" w:hanging="360"/>
      </w:pPr>
      <w:rPr>
        <w:rFonts w:ascii="Arial" w:hAnsi="Arial" w:hint="default"/>
      </w:rPr>
    </w:lvl>
    <w:lvl w:ilvl="7" w:tplc="233AEF56" w:tentative="1">
      <w:start w:val="1"/>
      <w:numFmt w:val="bullet"/>
      <w:lvlText w:val="•"/>
      <w:lvlJc w:val="left"/>
      <w:pPr>
        <w:tabs>
          <w:tab w:val="num" w:pos="5760"/>
        </w:tabs>
        <w:ind w:left="5760" w:hanging="360"/>
      </w:pPr>
      <w:rPr>
        <w:rFonts w:ascii="Arial" w:hAnsi="Arial" w:hint="default"/>
      </w:rPr>
    </w:lvl>
    <w:lvl w:ilvl="8" w:tplc="5D5AE1D8" w:tentative="1">
      <w:start w:val="1"/>
      <w:numFmt w:val="bullet"/>
      <w:lvlText w:val="•"/>
      <w:lvlJc w:val="left"/>
      <w:pPr>
        <w:tabs>
          <w:tab w:val="num" w:pos="6480"/>
        </w:tabs>
        <w:ind w:left="6480" w:hanging="360"/>
      </w:pPr>
      <w:rPr>
        <w:rFonts w:ascii="Arial" w:hAnsi="Arial" w:hint="default"/>
      </w:rPr>
    </w:lvl>
  </w:abstractNum>
  <w:abstractNum w:abstractNumId="241" w15:restartNumberingAfterBreak="0">
    <w:nsid w:val="2F992DD5"/>
    <w:multiLevelType w:val="hybridMultilevel"/>
    <w:tmpl w:val="10120542"/>
    <w:lvl w:ilvl="0" w:tplc="31805D24">
      <w:start w:val="1"/>
      <w:numFmt w:val="bullet"/>
      <w:lvlText w:val="•"/>
      <w:lvlJc w:val="left"/>
      <w:pPr>
        <w:tabs>
          <w:tab w:val="num" w:pos="720"/>
        </w:tabs>
        <w:ind w:left="720" w:hanging="360"/>
      </w:pPr>
      <w:rPr>
        <w:rFonts w:ascii="Arial" w:hAnsi="Arial" w:hint="default"/>
      </w:rPr>
    </w:lvl>
    <w:lvl w:ilvl="1" w:tplc="B1C8D0EA" w:tentative="1">
      <w:start w:val="1"/>
      <w:numFmt w:val="bullet"/>
      <w:lvlText w:val="•"/>
      <w:lvlJc w:val="left"/>
      <w:pPr>
        <w:tabs>
          <w:tab w:val="num" w:pos="1440"/>
        </w:tabs>
        <w:ind w:left="1440" w:hanging="360"/>
      </w:pPr>
      <w:rPr>
        <w:rFonts w:ascii="Arial" w:hAnsi="Arial" w:hint="default"/>
      </w:rPr>
    </w:lvl>
    <w:lvl w:ilvl="2" w:tplc="37D2FCE0" w:tentative="1">
      <w:start w:val="1"/>
      <w:numFmt w:val="bullet"/>
      <w:lvlText w:val="•"/>
      <w:lvlJc w:val="left"/>
      <w:pPr>
        <w:tabs>
          <w:tab w:val="num" w:pos="2160"/>
        </w:tabs>
        <w:ind w:left="2160" w:hanging="360"/>
      </w:pPr>
      <w:rPr>
        <w:rFonts w:ascii="Arial" w:hAnsi="Arial" w:hint="default"/>
      </w:rPr>
    </w:lvl>
    <w:lvl w:ilvl="3" w:tplc="B46C2516" w:tentative="1">
      <w:start w:val="1"/>
      <w:numFmt w:val="bullet"/>
      <w:lvlText w:val="•"/>
      <w:lvlJc w:val="left"/>
      <w:pPr>
        <w:tabs>
          <w:tab w:val="num" w:pos="2880"/>
        </w:tabs>
        <w:ind w:left="2880" w:hanging="360"/>
      </w:pPr>
      <w:rPr>
        <w:rFonts w:ascii="Arial" w:hAnsi="Arial" w:hint="default"/>
      </w:rPr>
    </w:lvl>
    <w:lvl w:ilvl="4" w:tplc="437C7F62" w:tentative="1">
      <w:start w:val="1"/>
      <w:numFmt w:val="bullet"/>
      <w:lvlText w:val="•"/>
      <w:lvlJc w:val="left"/>
      <w:pPr>
        <w:tabs>
          <w:tab w:val="num" w:pos="3600"/>
        </w:tabs>
        <w:ind w:left="3600" w:hanging="360"/>
      </w:pPr>
      <w:rPr>
        <w:rFonts w:ascii="Arial" w:hAnsi="Arial" w:hint="default"/>
      </w:rPr>
    </w:lvl>
    <w:lvl w:ilvl="5" w:tplc="60D2CFC8" w:tentative="1">
      <w:start w:val="1"/>
      <w:numFmt w:val="bullet"/>
      <w:lvlText w:val="•"/>
      <w:lvlJc w:val="left"/>
      <w:pPr>
        <w:tabs>
          <w:tab w:val="num" w:pos="4320"/>
        </w:tabs>
        <w:ind w:left="4320" w:hanging="360"/>
      </w:pPr>
      <w:rPr>
        <w:rFonts w:ascii="Arial" w:hAnsi="Arial" w:hint="default"/>
      </w:rPr>
    </w:lvl>
    <w:lvl w:ilvl="6" w:tplc="D60646F4" w:tentative="1">
      <w:start w:val="1"/>
      <w:numFmt w:val="bullet"/>
      <w:lvlText w:val="•"/>
      <w:lvlJc w:val="left"/>
      <w:pPr>
        <w:tabs>
          <w:tab w:val="num" w:pos="5040"/>
        </w:tabs>
        <w:ind w:left="5040" w:hanging="360"/>
      </w:pPr>
      <w:rPr>
        <w:rFonts w:ascii="Arial" w:hAnsi="Arial" w:hint="default"/>
      </w:rPr>
    </w:lvl>
    <w:lvl w:ilvl="7" w:tplc="5D783C10" w:tentative="1">
      <w:start w:val="1"/>
      <w:numFmt w:val="bullet"/>
      <w:lvlText w:val="•"/>
      <w:lvlJc w:val="left"/>
      <w:pPr>
        <w:tabs>
          <w:tab w:val="num" w:pos="5760"/>
        </w:tabs>
        <w:ind w:left="5760" w:hanging="360"/>
      </w:pPr>
      <w:rPr>
        <w:rFonts w:ascii="Arial" w:hAnsi="Arial" w:hint="default"/>
      </w:rPr>
    </w:lvl>
    <w:lvl w:ilvl="8" w:tplc="A3A8D2FA" w:tentative="1">
      <w:start w:val="1"/>
      <w:numFmt w:val="bullet"/>
      <w:lvlText w:val="•"/>
      <w:lvlJc w:val="left"/>
      <w:pPr>
        <w:tabs>
          <w:tab w:val="num" w:pos="6480"/>
        </w:tabs>
        <w:ind w:left="6480" w:hanging="360"/>
      </w:pPr>
      <w:rPr>
        <w:rFonts w:ascii="Arial" w:hAnsi="Arial" w:hint="default"/>
      </w:rPr>
    </w:lvl>
  </w:abstractNum>
  <w:abstractNum w:abstractNumId="242" w15:restartNumberingAfterBreak="0">
    <w:nsid w:val="2FA47115"/>
    <w:multiLevelType w:val="hybridMultilevel"/>
    <w:tmpl w:val="0C600C54"/>
    <w:lvl w:ilvl="0" w:tplc="55D8B66C">
      <w:start w:val="1"/>
      <w:numFmt w:val="bullet"/>
      <w:lvlText w:val="•"/>
      <w:lvlJc w:val="left"/>
      <w:pPr>
        <w:tabs>
          <w:tab w:val="num" w:pos="720"/>
        </w:tabs>
        <w:ind w:left="720" w:hanging="360"/>
      </w:pPr>
      <w:rPr>
        <w:rFonts w:ascii="Arial" w:hAnsi="Arial" w:hint="default"/>
      </w:rPr>
    </w:lvl>
    <w:lvl w:ilvl="1" w:tplc="E29E48DC" w:tentative="1">
      <w:start w:val="1"/>
      <w:numFmt w:val="bullet"/>
      <w:lvlText w:val="•"/>
      <w:lvlJc w:val="left"/>
      <w:pPr>
        <w:tabs>
          <w:tab w:val="num" w:pos="1440"/>
        </w:tabs>
        <w:ind w:left="1440" w:hanging="360"/>
      </w:pPr>
      <w:rPr>
        <w:rFonts w:ascii="Arial" w:hAnsi="Arial" w:hint="default"/>
      </w:rPr>
    </w:lvl>
    <w:lvl w:ilvl="2" w:tplc="6D525D08" w:tentative="1">
      <w:start w:val="1"/>
      <w:numFmt w:val="bullet"/>
      <w:lvlText w:val="•"/>
      <w:lvlJc w:val="left"/>
      <w:pPr>
        <w:tabs>
          <w:tab w:val="num" w:pos="2160"/>
        </w:tabs>
        <w:ind w:left="2160" w:hanging="360"/>
      </w:pPr>
      <w:rPr>
        <w:rFonts w:ascii="Arial" w:hAnsi="Arial" w:hint="default"/>
      </w:rPr>
    </w:lvl>
    <w:lvl w:ilvl="3" w:tplc="519C3550" w:tentative="1">
      <w:start w:val="1"/>
      <w:numFmt w:val="bullet"/>
      <w:lvlText w:val="•"/>
      <w:lvlJc w:val="left"/>
      <w:pPr>
        <w:tabs>
          <w:tab w:val="num" w:pos="2880"/>
        </w:tabs>
        <w:ind w:left="2880" w:hanging="360"/>
      </w:pPr>
      <w:rPr>
        <w:rFonts w:ascii="Arial" w:hAnsi="Arial" w:hint="default"/>
      </w:rPr>
    </w:lvl>
    <w:lvl w:ilvl="4" w:tplc="B52AA16E" w:tentative="1">
      <w:start w:val="1"/>
      <w:numFmt w:val="bullet"/>
      <w:lvlText w:val="•"/>
      <w:lvlJc w:val="left"/>
      <w:pPr>
        <w:tabs>
          <w:tab w:val="num" w:pos="3600"/>
        </w:tabs>
        <w:ind w:left="3600" w:hanging="360"/>
      </w:pPr>
      <w:rPr>
        <w:rFonts w:ascii="Arial" w:hAnsi="Arial" w:hint="default"/>
      </w:rPr>
    </w:lvl>
    <w:lvl w:ilvl="5" w:tplc="776A8B16" w:tentative="1">
      <w:start w:val="1"/>
      <w:numFmt w:val="bullet"/>
      <w:lvlText w:val="•"/>
      <w:lvlJc w:val="left"/>
      <w:pPr>
        <w:tabs>
          <w:tab w:val="num" w:pos="4320"/>
        </w:tabs>
        <w:ind w:left="4320" w:hanging="360"/>
      </w:pPr>
      <w:rPr>
        <w:rFonts w:ascii="Arial" w:hAnsi="Arial" w:hint="default"/>
      </w:rPr>
    </w:lvl>
    <w:lvl w:ilvl="6" w:tplc="6E32F644" w:tentative="1">
      <w:start w:val="1"/>
      <w:numFmt w:val="bullet"/>
      <w:lvlText w:val="•"/>
      <w:lvlJc w:val="left"/>
      <w:pPr>
        <w:tabs>
          <w:tab w:val="num" w:pos="5040"/>
        </w:tabs>
        <w:ind w:left="5040" w:hanging="360"/>
      </w:pPr>
      <w:rPr>
        <w:rFonts w:ascii="Arial" w:hAnsi="Arial" w:hint="default"/>
      </w:rPr>
    </w:lvl>
    <w:lvl w:ilvl="7" w:tplc="41BC5B12" w:tentative="1">
      <w:start w:val="1"/>
      <w:numFmt w:val="bullet"/>
      <w:lvlText w:val="•"/>
      <w:lvlJc w:val="left"/>
      <w:pPr>
        <w:tabs>
          <w:tab w:val="num" w:pos="5760"/>
        </w:tabs>
        <w:ind w:left="5760" w:hanging="360"/>
      </w:pPr>
      <w:rPr>
        <w:rFonts w:ascii="Arial" w:hAnsi="Arial" w:hint="default"/>
      </w:rPr>
    </w:lvl>
    <w:lvl w:ilvl="8" w:tplc="509C0926" w:tentative="1">
      <w:start w:val="1"/>
      <w:numFmt w:val="bullet"/>
      <w:lvlText w:val="•"/>
      <w:lvlJc w:val="left"/>
      <w:pPr>
        <w:tabs>
          <w:tab w:val="num" w:pos="6480"/>
        </w:tabs>
        <w:ind w:left="6480" w:hanging="360"/>
      </w:pPr>
      <w:rPr>
        <w:rFonts w:ascii="Arial" w:hAnsi="Arial" w:hint="default"/>
      </w:rPr>
    </w:lvl>
  </w:abstractNum>
  <w:abstractNum w:abstractNumId="243" w15:restartNumberingAfterBreak="0">
    <w:nsid w:val="2FB27516"/>
    <w:multiLevelType w:val="hybridMultilevel"/>
    <w:tmpl w:val="4364BF18"/>
    <w:lvl w:ilvl="0" w:tplc="A05EA6DE">
      <w:start w:val="1"/>
      <w:numFmt w:val="bullet"/>
      <w:lvlText w:val="•"/>
      <w:lvlJc w:val="left"/>
      <w:pPr>
        <w:tabs>
          <w:tab w:val="num" w:pos="720"/>
        </w:tabs>
        <w:ind w:left="720" w:hanging="360"/>
      </w:pPr>
      <w:rPr>
        <w:rFonts w:ascii="Arial" w:hAnsi="Arial" w:hint="default"/>
      </w:rPr>
    </w:lvl>
    <w:lvl w:ilvl="1" w:tplc="4260DE74" w:tentative="1">
      <w:start w:val="1"/>
      <w:numFmt w:val="bullet"/>
      <w:lvlText w:val="•"/>
      <w:lvlJc w:val="left"/>
      <w:pPr>
        <w:tabs>
          <w:tab w:val="num" w:pos="1440"/>
        </w:tabs>
        <w:ind w:left="1440" w:hanging="360"/>
      </w:pPr>
      <w:rPr>
        <w:rFonts w:ascii="Arial" w:hAnsi="Arial" w:hint="default"/>
      </w:rPr>
    </w:lvl>
    <w:lvl w:ilvl="2" w:tplc="B0EA9296" w:tentative="1">
      <w:start w:val="1"/>
      <w:numFmt w:val="bullet"/>
      <w:lvlText w:val="•"/>
      <w:lvlJc w:val="left"/>
      <w:pPr>
        <w:tabs>
          <w:tab w:val="num" w:pos="2160"/>
        </w:tabs>
        <w:ind w:left="2160" w:hanging="360"/>
      </w:pPr>
      <w:rPr>
        <w:rFonts w:ascii="Arial" w:hAnsi="Arial" w:hint="default"/>
      </w:rPr>
    </w:lvl>
    <w:lvl w:ilvl="3" w:tplc="08F2957E" w:tentative="1">
      <w:start w:val="1"/>
      <w:numFmt w:val="bullet"/>
      <w:lvlText w:val="•"/>
      <w:lvlJc w:val="left"/>
      <w:pPr>
        <w:tabs>
          <w:tab w:val="num" w:pos="2880"/>
        </w:tabs>
        <w:ind w:left="2880" w:hanging="360"/>
      </w:pPr>
      <w:rPr>
        <w:rFonts w:ascii="Arial" w:hAnsi="Arial" w:hint="default"/>
      </w:rPr>
    </w:lvl>
    <w:lvl w:ilvl="4" w:tplc="B1860FE4" w:tentative="1">
      <w:start w:val="1"/>
      <w:numFmt w:val="bullet"/>
      <w:lvlText w:val="•"/>
      <w:lvlJc w:val="left"/>
      <w:pPr>
        <w:tabs>
          <w:tab w:val="num" w:pos="3600"/>
        </w:tabs>
        <w:ind w:left="3600" w:hanging="360"/>
      </w:pPr>
      <w:rPr>
        <w:rFonts w:ascii="Arial" w:hAnsi="Arial" w:hint="default"/>
      </w:rPr>
    </w:lvl>
    <w:lvl w:ilvl="5" w:tplc="E65AC6C4" w:tentative="1">
      <w:start w:val="1"/>
      <w:numFmt w:val="bullet"/>
      <w:lvlText w:val="•"/>
      <w:lvlJc w:val="left"/>
      <w:pPr>
        <w:tabs>
          <w:tab w:val="num" w:pos="4320"/>
        </w:tabs>
        <w:ind w:left="4320" w:hanging="360"/>
      </w:pPr>
      <w:rPr>
        <w:rFonts w:ascii="Arial" w:hAnsi="Arial" w:hint="default"/>
      </w:rPr>
    </w:lvl>
    <w:lvl w:ilvl="6" w:tplc="E91C9016" w:tentative="1">
      <w:start w:val="1"/>
      <w:numFmt w:val="bullet"/>
      <w:lvlText w:val="•"/>
      <w:lvlJc w:val="left"/>
      <w:pPr>
        <w:tabs>
          <w:tab w:val="num" w:pos="5040"/>
        </w:tabs>
        <w:ind w:left="5040" w:hanging="360"/>
      </w:pPr>
      <w:rPr>
        <w:rFonts w:ascii="Arial" w:hAnsi="Arial" w:hint="default"/>
      </w:rPr>
    </w:lvl>
    <w:lvl w:ilvl="7" w:tplc="4342B452" w:tentative="1">
      <w:start w:val="1"/>
      <w:numFmt w:val="bullet"/>
      <w:lvlText w:val="•"/>
      <w:lvlJc w:val="left"/>
      <w:pPr>
        <w:tabs>
          <w:tab w:val="num" w:pos="5760"/>
        </w:tabs>
        <w:ind w:left="5760" w:hanging="360"/>
      </w:pPr>
      <w:rPr>
        <w:rFonts w:ascii="Arial" w:hAnsi="Arial" w:hint="default"/>
      </w:rPr>
    </w:lvl>
    <w:lvl w:ilvl="8" w:tplc="350ECB46" w:tentative="1">
      <w:start w:val="1"/>
      <w:numFmt w:val="bullet"/>
      <w:lvlText w:val="•"/>
      <w:lvlJc w:val="left"/>
      <w:pPr>
        <w:tabs>
          <w:tab w:val="num" w:pos="6480"/>
        </w:tabs>
        <w:ind w:left="6480" w:hanging="360"/>
      </w:pPr>
      <w:rPr>
        <w:rFonts w:ascii="Arial" w:hAnsi="Arial" w:hint="default"/>
      </w:rPr>
    </w:lvl>
  </w:abstractNum>
  <w:abstractNum w:abstractNumId="244" w15:restartNumberingAfterBreak="0">
    <w:nsid w:val="301B47C3"/>
    <w:multiLevelType w:val="hybridMultilevel"/>
    <w:tmpl w:val="950449EE"/>
    <w:lvl w:ilvl="0" w:tplc="B350AB7E">
      <w:start w:val="1"/>
      <w:numFmt w:val="bullet"/>
      <w:lvlText w:val="•"/>
      <w:lvlJc w:val="left"/>
      <w:pPr>
        <w:tabs>
          <w:tab w:val="num" w:pos="720"/>
        </w:tabs>
        <w:ind w:left="720" w:hanging="360"/>
      </w:pPr>
      <w:rPr>
        <w:rFonts w:ascii="Arial" w:hAnsi="Arial" w:hint="default"/>
      </w:rPr>
    </w:lvl>
    <w:lvl w:ilvl="1" w:tplc="B0508A30" w:tentative="1">
      <w:start w:val="1"/>
      <w:numFmt w:val="bullet"/>
      <w:lvlText w:val="•"/>
      <w:lvlJc w:val="left"/>
      <w:pPr>
        <w:tabs>
          <w:tab w:val="num" w:pos="1440"/>
        </w:tabs>
        <w:ind w:left="1440" w:hanging="360"/>
      </w:pPr>
      <w:rPr>
        <w:rFonts w:ascii="Arial" w:hAnsi="Arial" w:hint="default"/>
      </w:rPr>
    </w:lvl>
    <w:lvl w:ilvl="2" w:tplc="C6D68524" w:tentative="1">
      <w:start w:val="1"/>
      <w:numFmt w:val="bullet"/>
      <w:lvlText w:val="•"/>
      <w:lvlJc w:val="left"/>
      <w:pPr>
        <w:tabs>
          <w:tab w:val="num" w:pos="2160"/>
        </w:tabs>
        <w:ind w:left="2160" w:hanging="360"/>
      </w:pPr>
      <w:rPr>
        <w:rFonts w:ascii="Arial" w:hAnsi="Arial" w:hint="default"/>
      </w:rPr>
    </w:lvl>
    <w:lvl w:ilvl="3" w:tplc="2926FDE8" w:tentative="1">
      <w:start w:val="1"/>
      <w:numFmt w:val="bullet"/>
      <w:lvlText w:val="•"/>
      <w:lvlJc w:val="left"/>
      <w:pPr>
        <w:tabs>
          <w:tab w:val="num" w:pos="2880"/>
        </w:tabs>
        <w:ind w:left="2880" w:hanging="360"/>
      </w:pPr>
      <w:rPr>
        <w:rFonts w:ascii="Arial" w:hAnsi="Arial" w:hint="default"/>
      </w:rPr>
    </w:lvl>
    <w:lvl w:ilvl="4" w:tplc="672EE246" w:tentative="1">
      <w:start w:val="1"/>
      <w:numFmt w:val="bullet"/>
      <w:lvlText w:val="•"/>
      <w:lvlJc w:val="left"/>
      <w:pPr>
        <w:tabs>
          <w:tab w:val="num" w:pos="3600"/>
        </w:tabs>
        <w:ind w:left="3600" w:hanging="360"/>
      </w:pPr>
      <w:rPr>
        <w:rFonts w:ascii="Arial" w:hAnsi="Arial" w:hint="default"/>
      </w:rPr>
    </w:lvl>
    <w:lvl w:ilvl="5" w:tplc="499C754E" w:tentative="1">
      <w:start w:val="1"/>
      <w:numFmt w:val="bullet"/>
      <w:lvlText w:val="•"/>
      <w:lvlJc w:val="left"/>
      <w:pPr>
        <w:tabs>
          <w:tab w:val="num" w:pos="4320"/>
        </w:tabs>
        <w:ind w:left="4320" w:hanging="360"/>
      </w:pPr>
      <w:rPr>
        <w:rFonts w:ascii="Arial" w:hAnsi="Arial" w:hint="default"/>
      </w:rPr>
    </w:lvl>
    <w:lvl w:ilvl="6" w:tplc="8B3E44C0" w:tentative="1">
      <w:start w:val="1"/>
      <w:numFmt w:val="bullet"/>
      <w:lvlText w:val="•"/>
      <w:lvlJc w:val="left"/>
      <w:pPr>
        <w:tabs>
          <w:tab w:val="num" w:pos="5040"/>
        </w:tabs>
        <w:ind w:left="5040" w:hanging="360"/>
      </w:pPr>
      <w:rPr>
        <w:rFonts w:ascii="Arial" w:hAnsi="Arial" w:hint="default"/>
      </w:rPr>
    </w:lvl>
    <w:lvl w:ilvl="7" w:tplc="D21617BE" w:tentative="1">
      <w:start w:val="1"/>
      <w:numFmt w:val="bullet"/>
      <w:lvlText w:val="•"/>
      <w:lvlJc w:val="left"/>
      <w:pPr>
        <w:tabs>
          <w:tab w:val="num" w:pos="5760"/>
        </w:tabs>
        <w:ind w:left="5760" w:hanging="360"/>
      </w:pPr>
      <w:rPr>
        <w:rFonts w:ascii="Arial" w:hAnsi="Arial" w:hint="default"/>
      </w:rPr>
    </w:lvl>
    <w:lvl w:ilvl="8" w:tplc="54E4145C" w:tentative="1">
      <w:start w:val="1"/>
      <w:numFmt w:val="bullet"/>
      <w:lvlText w:val="•"/>
      <w:lvlJc w:val="left"/>
      <w:pPr>
        <w:tabs>
          <w:tab w:val="num" w:pos="6480"/>
        </w:tabs>
        <w:ind w:left="6480" w:hanging="360"/>
      </w:pPr>
      <w:rPr>
        <w:rFonts w:ascii="Arial" w:hAnsi="Arial" w:hint="default"/>
      </w:rPr>
    </w:lvl>
  </w:abstractNum>
  <w:abstractNum w:abstractNumId="245" w15:restartNumberingAfterBreak="0">
    <w:nsid w:val="302C47DF"/>
    <w:multiLevelType w:val="hybridMultilevel"/>
    <w:tmpl w:val="09404E5A"/>
    <w:lvl w:ilvl="0" w:tplc="4BEAC614">
      <w:start w:val="1"/>
      <w:numFmt w:val="bullet"/>
      <w:lvlText w:val="•"/>
      <w:lvlJc w:val="left"/>
      <w:pPr>
        <w:tabs>
          <w:tab w:val="num" w:pos="720"/>
        </w:tabs>
        <w:ind w:left="720" w:hanging="360"/>
      </w:pPr>
      <w:rPr>
        <w:rFonts w:ascii="Arial" w:hAnsi="Arial" w:hint="default"/>
      </w:rPr>
    </w:lvl>
    <w:lvl w:ilvl="1" w:tplc="A1CA6746" w:tentative="1">
      <w:start w:val="1"/>
      <w:numFmt w:val="bullet"/>
      <w:lvlText w:val="•"/>
      <w:lvlJc w:val="left"/>
      <w:pPr>
        <w:tabs>
          <w:tab w:val="num" w:pos="1440"/>
        </w:tabs>
        <w:ind w:left="1440" w:hanging="360"/>
      </w:pPr>
      <w:rPr>
        <w:rFonts w:ascii="Arial" w:hAnsi="Arial" w:hint="default"/>
      </w:rPr>
    </w:lvl>
    <w:lvl w:ilvl="2" w:tplc="835CDA08" w:tentative="1">
      <w:start w:val="1"/>
      <w:numFmt w:val="bullet"/>
      <w:lvlText w:val="•"/>
      <w:lvlJc w:val="left"/>
      <w:pPr>
        <w:tabs>
          <w:tab w:val="num" w:pos="2160"/>
        </w:tabs>
        <w:ind w:left="2160" w:hanging="360"/>
      </w:pPr>
      <w:rPr>
        <w:rFonts w:ascii="Arial" w:hAnsi="Arial" w:hint="default"/>
      </w:rPr>
    </w:lvl>
    <w:lvl w:ilvl="3" w:tplc="064E3AB0" w:tentative="1">
      <w:start w:val="1"/>
      <w:numFmt w:val="bullet"/>
      <w:lvlText w:val="•"/>
      <w:lvlJc w:val="left"/>
      <w:pPr>
        <w:tabs>
          <w:tab w:val="num" w:pos="2880"/>
        </w:tabs>
        <w:ind w:left="2880" w:hanging="360"/>
      </w:pPr>
      <w:rPr>
        <w:rFonts w:ascii="Arial" w:hAnsi="Arial" w:hint="default"/>
      </w:rPr>
    </w:lvl>
    <w:lvl w:ilvl="4" w:tplc="DC6EFAF8" w:tentative="1">
      <w:start w:val="1"/>
      <w:numFmt w:val="bullet"/>
      <w:lvlText w:val="•"/>
      <w:lvlJc w:val="left"/>
      <w:pPr>
        <w:tabs>
          <w:tab w:val="num" w:pos="3600"/>
        </w:tabs>
        <w:ind w:left="3600" w:hanging="360"/>
      </w:pPr>
      <w:rPr>
        <w:rFonts w:ascii="Arial" w:hAnsi="Arial" w:hint="default"/>
      </w:rPr>
    </w:lvl>
    <w:lvl w:ilvl="5" w:tplc="C8CA8852" w:tentative="1">
      <w:start w:val="1"/>
      <w:numFmt w:val="bullet"/>
      <w:lvlText w:val="•"/>
      <w:lvlJc w:val="left"/>
      <w:pPr>
        <w:tabs>
          <w:tab w:val="num" w:pos="4320"/>
        </w:tabs>
        <w:ind w:left="4320" w:hanging="360"/>
      </w:pPr>
      <w:rPr>
        <w:rFonts w:ascii="Arial" w:hAnsi="Arial" w:hint="default"/>
      </w:rPr>
    </w:lvl>
    <w:lvl w:ilvl="6" w:tplc="12C8CA20" w:tentative="1">
      <w:start w:val="1"/>
      <w:numFmt w:val="bullet"/>
      <w:lvlText w:val="•"/>
      <w:lvlJc w:val="left"/>
      <w:pPr>
        <w:tabs>
          <w:tab w:val="num" w:pos="5040"/>
        </w:tabs>
        <w:ind w:left="5040" w:hanging="360"/>
      </w:pPr>
      <w:rPr>
        <w:rFonts w:ascii="Arial" w:hAnsi="Arial" w:hint="default"/>
      </w:rPr>
    </w:lvl>
    <w:lvl w:ilvl="7" w:tplc="BAA036DC" w:tentative="1">
      <w:start w:val="1"/>
      <w:numFmt w:val="bullet"/>
      <w:lvlText w:val="•"/>
      <w:lvlJc w:val="left"/>
      <w:pPr>
        <w:tabs>
          <w:tab w:val="num" w:pos="5760"/>
        </w:tabs>
        <w:ind w:left="5760" w:hanging="360"/>
      </w:pPr>
      <w:rPr>
        <w:rFonts w:ascii="Arial" w:hAnsi="Arial" w:hint="default"/>
      </w:rPr>
    </w:lvl>
    <w:lvl w:ilvl="8" w:tplc="21CE4F3C" w:tentative="1">
      <w:start w:val="1"/>
      <w:numFmt w:val="bullet"/>
      <w:lvlText w:val="•"/>
      <w:lvlJc w:val="left"/>
      <w:pPr>
        <w:tabs>
          <w:tab w:val="num" w:pos="6480"/>
        </w:tabs>
        <w:ind w:left="6480" w:hanging="360"/>
      </w:pPr>
      <w:rPr>
        <w:rFonts w:ascii="Arial" w:hAnsi="Arial" w:hint="default"/>
      </w:rPr>
    </w:lvl>
  </w:abstractNum>
  <w:abstractNum w:abstractNumId="246" w15:restartNumberingAfterBreak="0">
    <w:nsid w:val="30375883"/>
    <w:multiLevelType w:val="hybridMultilevel"/>
    <w:tmpl w:val="B1A462AC"/>
    <w:lvl w:ilvl="0" w:tplc="E2206AE6">
      <w:start w:val="1"/>
      <w:numFmt w:val="bullet"/>
      <w:lvlText w:val="•"/>
      <w:lvlJc w:val="left"/>
      <w:pPr>
        <w:tabs>
          <w:tab w:val="num" w:pos="720"/>
        </w:tabs>
        <w:ind w:left="720" w:hanging="360"/>
      </w:pPr>
      <w:rPr>
        <w:rFonts w:ascii="Times New Roman" w:hAnsi="Times New Roman" w:hint="default"/>
      </w:rPr>
    </w:lvl>
    <w:lvl w:ilvl="1" w:tplc="8A6A8446" w:tentative="1">
      <w:start w:val="1"/>
      <w:numFmt w:val="bullet"/>
      <w:lvlText w:val="•"/>
      <w:lvlJc w:val="left"/>
      <w:pPr>
        <w:tabs>
          <w:tab w:val="num" w:pos="1440"/>
        </w:tabs>
        <w:ind w:left="1440" w:hanging="360"/>
      </w:pPr>
      <w:rPr>
        <w:rFonts w:ascii="Times New Roman" w:hAnsi="Times New Roman" w:hint="default"/>
      </w:rPr>
    </w:lvl>
    <w:lvl w:ilvl="2" w:tplc="D31C76A8" w:tentative="1">
      <w:start w:val="1"/>
      <w:numFmt w:val="bullet"/>
      <w:lvlText w:val="•"/>
      <w:lvlJc w:val="left"/>
      <w:pPr>
        <w:tabs>
          <w:tab w:val="num" w:pos="2160"/>
        </w:tabs>
        <w:ind w:left="2160" w:hanging="360"/>
      </w:pPr>
      <w:rPr>
        <w:rFonts w:ascii="Times New Roman" w:hAnsi="Times New Roman" w:hint="default"/>
      </w:rPr>
    </w:lvl>
    <w:lvl w:ilvl="3" w:tplc="88E2B7DE" w:tentative="1">
      <w:start w:val="1"/>
      <w:numFmt w:val="bullet"/>
      <w:lvlText w:val="•"/>
      <w:lvlJc w:val="left"/>
      <w:pPr>
        <w:tabs>
          <w:tab w:val="num" w:pos="2880"/>
        </w:tabs>
        <w:ind w:left="2880" w:hanging="360"/>
      </w:pPr>
      <w:rPr>
        <w:rFonts w:ascii="Times New Roman" w:hAnsi="Times New Roman" w:hint="default"/>
      </w:rPr>
    </w:lvl>
    <w:lvl w:ilvl="4" w:tplc="2DBA990C" w:tentative="1">
      <w:start w:val="1"/>
      <w:numFmt w:val="bullet"/>
      <w:lvlText w:val="•"/>
      <w:lvlJc w:val="left"/>
      <w:pPr>
        <w:tabs>
          <w:tab w:val="num" w:pos="3600"/>
        </w:tabs>
        <w:ind w:left="3600" w:hanging="360"/>
      </w:pPr>
      <w:rPr>
        <w:rFonts w:ascii="Times New Roman" w:hAnsi="Times New Roman" w:hint="default"/>
      </w:rPr>
    </w:lvl>
    <w:lvl w:ilvl="5" w:tplc="C99020E6" w:tentative="1">
      <w:start w:val="1"/>
      <w:numFmt w:val="bullet"/>
      <w:lvlText w:val="•"/>
      <w:lvlJc w:val="left"/>
      <w:pPr>
        <w:tabs>
          <w:tab w:val="num" w:pos="4320"/>
        </w:tabs>
        <w:ind w:left="4320" w:hanging="360"/>
      </w:pPr>
      <w:rPr>
        <w:rFonts w:ascii="Times New Roman" w:hAnsi="Times New Roman" w:hint="default"/>
      </w:rPr>
    </w:lvl>
    <w:lvl w:ilvl="6" w:tplc="71DA2B16" w:tentative="1">
      <w:start w:val="1"/>
      <w:numFmt w:val="bullet"/>
      <w:lvlText w:val="•"/>
      <w:lvlJc w:val="left"/>
      <w:pPr>
        <w:tabs>
          <w:tab w:val="num" w:pos="5040"/>
        </w:tabs>
        <w:ind w:left="5040" w:hanging="360"/>
      </w:pPr>
      <w:rPr>
        <w:rFonts w:ascii="Times New Roman" w:hAnsi="Times New Roman" w:hint="default"/>
      </w:rPr>
    </w:lvl>
    <w:lvl w:ilvl="7" w:tplc="6AAA7414" w:tentative="1">
      <w:start w:val="1"/>
      <w:numFmt w:val="bullet"/>
      <w:lvlText w:val="•"/>
      <w:lvlJc w:val="left"/>
      <w:pPr>
        <w:tabs>
          <w:tab w:val="num" w:pos="5760"/>
        </w:tabs>
        <w:ind w:left="5760" w:hanging="360"/>
      </w:pPr>
      <w:rPr>
        <w:rFonts w:ascii="Times New Roman" w:hAnsi="Times New Roman" w:hint="default"/>
      </w:rPr>
    </w:lvl>
    <w:lvl w:ilvl="8" w:tplc="C6B47CC4" w:tentative="1">
      <w:start w:val="1"/>
      <w:numFmt w:val="bullet"/>
      <w:lvlText w:val="•"/>
      <w:lvlJc w:val="left"/>
      <w:pPr>
        <w:tabs>
          <w:tab w:val="num" w:pos="6480"/>
        </w:tabs>
        <w:ind w:left="6480" w:hanging="360"/>
      </w:pPr>
      <w:rPr>
        <w:rFonts w:ascii="Times New Roman" w:hAnsi="Times New Roman" w:hint="default"/>
      </w:rPr>
    </w:lvl>
  </w:abstractNum>
  <w:abstractNum w:abstractNumId="247" w15:restartNumberingAfterBreak="0">
    <w:nsid w:val="30474FB4"/>
    <w:multiLevelType w:val="hybridMultilevel"/>
    <w:tmpl w:val="F2984AD4"/>
    <w:lvl w:ilvl="0" w:tplc="3320A966">
      <w:start w:val="1"/>
      <w:numFmt w:val="bullet"/>
      <w:lvlText w:val="•"/>
      <w:lvlJc w:val="left"/>
      <w:pPr>
        <w:tabs>
          <w:tab w:val="num" w:pos="720"/>
        </w:tabs>
        <w:ind w:left="720" w:hanging="360"/>
      </w:pPr>
      <w:rPr>
        <w:rFonts w:ascii="Arial" w:hAnsi="Arial" w:hint="default"/>
      </w:rPr>
    </w:lvl>
    <w:lvl w:ilvl="1" w:tplc="6262A8D0" w:tentative="1">
      <w:start w:val="1"/>
      <w:numFmt w:val="bullet"/>
      <w:lvlText w:val="•"/>
      <w:lvlJc w:val="left"/>
      <w:pPr>
        <w:tabs>
          <w:tab w:val="num" w:pos="1440"/>
        </w:tabs>
        <w:ind w:left="1440" w:hanging="360"/>
      </w:pPr>
      <w:rPr>
        <w:rFonts w:ascii="Arial" w:hAnsi="Arial" w:hint="default"/>
      </w:rPr>
    </w:lvl>
    <w:lvl w:ilvl="2" w:tplc="A5A2A3C2" w:tentative="1">
      <w:start w:val="1"/>
      <w:numFmt w:val="bullet"/>
      <w:lvlText w:val="•"/>
      <w:lvlJc w:val="left"/>
      <w:pPr>
        <w:tabs>
          <w:tab w:val="num" w:pos="2160"/>
        </w:tabs>
        <w:ind w:left="2160" w:hanging="360"/>
      </w:pPr>
      <w:rPr>
        <w:rFonts w:ascii="Arial" w:hAnsi="Arial" w:hint="default"/>
      </w:rPr>
    </w:lvl>
    <w:lvl w:ilvl="3" w:tplc="EBEC6F2C" w:tentative="1">
      <w:start w:val="1"/>
      <w:numFmt w:val="bullet"/>
      <w:lvlText w:val="•"/>
      <w:lvlJc w:val="left"/>
      <w:pPr>
        <w:tabs>
          <w:tab w:val="num" w:pos="2880"/>
        </w:tabs>
        <w:ind w:left="2880" w:hanging="360"/>
      </w:pPr>
      <w:rPr>
        <w:rFonts w:ascii="Arial" w:hAnsi="Arial" w:hint="default"/>
      </w:rPr>
    </w:lvl>
    <w:lvl w:ilvl="4" w:tplc="7E1EE8B6" w:tentative="1">
      <w:start w:val="1"/>
      <w:numFmt w:val="bullet"/>
      <w:lvlText w:val="•"/>
      <w:lvlJc w:val="left"/>
      <w:pPr>
        <w:tabs>
          <w:tab w:val="num" w:pos="3600"/>
        </w:tabs>
        <w:ind w:left="3600" w:hanging="360"/>
      </w:pPr>
      <w:rPr>
        <w:rFonts w:ascii="Arial" w:hAnsi="Arial" w:hint="default"/>
      </w:rPr>
    </w:lvl>
    <w:lvl w:ilvl="5" w:tplc="105E38D6" w:tentative="1">
      <w:start w:val="1"/>
      <w:numFmt w:val="bullet"/>
      <w:lvlText w:val="•"/>
      <w:lvlJc w:val="left"/>
      <w:pPr>
        <w:tabs>
          <w:tab w:val="num" w:pos="4320"/>
        </w:tabs>
        <w:ind w:left="4320" w:hanging="360"/>
      </w:pPr>
      <w:rPr>
        <w:rFonts w:ascii="Arial" w:hAnsi="Arial" w:hint="default"/>
      </w:rPr>
    </w:lvl>
    <w:lvl w:ilvl="6" w:tplc="C1E06562" w:tentative="1">
      <w:start w:val="1"/>
      <w:numFmt w:val="bullet"/>
      <w:lvlText w:val="•"/>
      <w:lvlJc w:val="left"/>
      <w:pPr>
        <w:tabs>
          <w:tab w:val="num" w:pos="5040"/>
        </w:tabs>
        <w:ind w:left="5040" w:hanging="360"/>
      </w:pPr>
      <w:rPr>
        <w:rFonts w:ascii="Arial" w:hAnsi="Arial" w:hint="default"/>
      </w:rPr>
    </w:lvl>
    <w:lvl w:ilvl="7" w:tplc="EF1A7114" w:tentative="1">
      <w:start w:val="1"/>
      <w:numFmt w:val="bullet"/>
      <w:lvlText w:val="•"/>
      <w:lvlJc w:val="left"/>
      <w:pPr>
        <w:tabs>
          <w:tab w:val="num" w:pos="5760"/>
        </w:tabs>
        <w:ind w:left="5760" w:hanging="360"/>
      </w:pPr>
      <w:rPr>
        <w:rFonts w:ascii="Arial" w:hAnsi="Arial" w:hint="default"/>
      </w:rPr>
    </w:lvl>
    <w:lvl w:ilvl="8" w:tplc="7556FD0E" w:tentative="1">
      <w:start w:val="1"/>
      <w:numFmt w:val="bullet"/>
      <w:lvlText w:val="•"/>
      <w:lvlJc w:val="left"/>
      <w:pPr>
        <w:tabs>
          <w:tab w:val="num" w:pos="6480"/>
        </w:tabs>
        <w:ind w:left="6480" w:hanging="360"/>
      </w:pPr>
      <w:rPr>
        <w:rFonts w:ascii="Arial" w:hAnsi="Arial" w:hint="default"/>
      </w:rPr>
    </w:lvl>
  </w:abstractNum>
  <w:abstractNum w:abstractNumId="248" w15:restartNumberingAfterBreak="0">
    <w:nsid w:val="30BB383F"/>
    <w:multiLevelType w:val="hybridMultilevel"/>
    <w:tmpl w:val="F2125D78"/>
    <w:lvl w:ilvl="0" w:tplc="2BBAD70A">
      <w:start w:val="1"/>
      <w:numFmt w:val="bullet"/>
      <w:lvlText w:val="•"/>
      <w:lvlJc w:val="left"/>
      <w:pPr>
        <w:tabs>
          <w:tab w:val="num" w:pos="720"/>
        </w:tabs>
        <w:ind w:left="720" w:hanging="360"/>
      </w:pPr>
      <w:rPr>
        <w:rFonts w:ascii="Arial" w:hAnsi="Arial" w:hint="default"/>
      </w:rPr>
    </w:lvl>
    <w:lvl w:ilvl="1" w:tplc="434657D8" w:tentative="1">
      <w:start w:val="1"/>
      <w:numFmt w:val="bullet"/>
      <w:lvlText w:val="•"/>
      <w:lvlJc w:val="left"/>
      <w:pPr>
        <w:tabs>
          <w:tab w:val="num" w:pos="1440"/>
        </w:tabs>
        <w:ind w:left="1440" w:hanging="360"/>
      </w:pPr>
      <w:rPr>
        <w:rFonts w:ascii="Arial" w:hAnsi="Arial" w:hint="default"/>
      </w:rPr>
    </w:lvl>
    <w:lvl w:ilvl="2" w:tplc="6D7232DC" w:tentative="1">
      <w:start w:val="1"/>
      <w:numFmt w:val="bullet"/>
      <w:lvlText w:val="•"/>
      <w:lvlJc w:val="left"/>
      <w:pPr>
        <w:tabs>
          <w:tab w:val="num" w:pos="2160"/>
        </w:tabs>
        <w:ind w:left="2160" w:hanging="360"/>
      </w:pPr>
      <w:rPr>
        <w:rFonts w:ascii="Arial" w:hAnsi="Arial" w:hint="default"/>
      </w:rPr>
    </w:lvl>
    <w:lvl w:ilvl="3" w:tplc="98A8DE78" w:tentative="1">
      <w:start w:val="1"/>
      <w:numFmt w:val="bullet"/>
      <w:lvlText w:val="•"/>
      <w:lvlJc w:val="left"/>
      <w:pPr>
        <w:tabs>
          <w:tab w:val="num" w:pos="2880"/>
        </w:tabs>
        <w:ind w:left="2880" w:hanging="360"/>
      </w:pPr>
      <w:rPr>
        <w:rFonts w:ascii="Arial" w:hAnsi="Arial" w:hint="default"/>
      </w:rPr>
    </w:lvl>
    <w:lvl w:ilvl="4" w:tplc="4FA87AAC" w:tentative="1">
      <w:start w:val="1"/>
      <w:numFmt w:val="bullet"/>
      <w:lvlText w:val="•"/>
      <w:lvlJc w:val="left"/>
      <w:pPr>
        <w:tabs>
          <w:tab w:val="num" w:pos="3600"/>
        </w:tabs>
        <w:ind w:left="3600" w:hanging="360"/>
      </w:pPr>
      <w:rPr>
        <w:rFonts w:ascii="Arial" w:hAnsi="Arial" w:hint="default"/>
      </w:rPr>
    </w:lvl>
    <w:lvl w:ilvl="5" w:tplc="A0848C38" w:tentative="1">
      <w:start w:val="1"/>
      <w:numFmt w:val="bullet"/>
      <w:lvlText w:val="•"/>
      <w:lvlJc w:val="left"/>
      <w:pPr>
        <w:tabs>
          <w:tab w:val="num" w:pos="4320"/>
        </w:tabs>
        <w:ind w:left="4320" w:hanging="360"/>
      </w:pPr>
      <w:rPr>
        <w:rFonts w:ascii="Arial" w:hAnsi="Arial" w:hint="default"/>
      </w:rPr>
    </w:lvl>
    <w:lvl w:ilvl="6" w:tplc="AFBA0D80" w:tentative="1">
      <w:start w:val="1"/>
      <w:numFmt w:val="bullet"/>
      <w:lvlText w:val="•"/>
      <w:lvlJc w:val="left"/>
      <w:pPr>
        <w:tabs>
          <w:tab w:val="num" w:pos="5040"/>
        </w:tabs>
        <w:ind w:left="5040" w:hanging="360"/>
      </w:pPr>
      <w:rPr>
        <w:rFonts w:ascii="Arial" w:hAnsi="Arial" w:hint="default"/>
      </w:rPr>
    </w:lvl>
    <w:lvl w:ilvl="7" w:tplc="2EA25BEE" w:tentative="1">
      <w:start w:val="1"/>
      <w:numFmt w:val="bullet"/>
      <w:lvlText w:val="•"/>
      <w:lvlJc w:val="left"/>
      <w:pPr>
        <w:tabs>
          <w:tab w:val="num" w:pos="5760"/>
        </w:tabs>
        <w:ind w:left="5760" w:hanging="360"/>
      </w:pPr>
      <w:rPr>
        <w:rFonts w:ascii="Arial" w:hAnsi="Arial" w:hint="default"/>
      </w:rPr>
    </w:lvl>
    <w:lvl w:ilvl="8" w:tplc="2124B706" w:tentative="1">
      <w:start w:val="1"/>
      <w:numFmt w:val="bullet"/>
      <w:lvlText w:val="•"/>
      <w:lvlJc w:val="left"/>
      <w:pPr>
        <w:tabs>
          <w:tab w:val="num" w:pos="6480"/>
        </w:tabs>
        <w:ind w:left="6480" w:hanging="360"/>
      </w:pPr>
      <w:rPr>
        <w:rFonts w:ascii="Arial" w:hAnsi="Arial" w:hint="default"/>
      </w:rPr>
    </w:lvl>
  </w:abstractNum>
  <w:abstractNum w:abstractNumId="249" w15:restartNumberingAfterBreak="0">
    <w:nsid w:val="30E202E7"/>
    <w:multiLevelType w:val="hybridMultilevel"/>
    <w:tmpl w:val="F15C06DE"/>
    <w:lvl w:ilvl="0" w:tplc="AEEC27FA">
      <w:start w:val="1"/>
      <w:numFmt w:val="bullet"/>
      <w:lvlText w:val="•"/>
      <w:lvlJc w:val="left"/>
      <w:pPr>
        <w:tabs>
          <w:tab w:val="num" w:pos="720"/>
        </w:tabs>
        <w:ind w:left="720" w:hanging="360"/>
      </w:pPr>
      <w:rPr>
        <w:rFonts w:ascii="Arial" w:hAnsi="Arial" w:hint="default"/>
      </w:rPr>
    </w:lvl>
    <w:lvl w:ilvl="1" w:tplc="217A9578" w:tentative="1">
      <w:start w:val="1"/>
      <w:numFmt w:val="bullet"/>
      <w:lvlText w:val="•"/>
      <w:lvlJc w:val="left"/>
      <w:pPr>
        <w:tabs>
          <w:tab w:val="num" w:pos="1440"/>
        </w:tabs>
        <w:ind w:left="1440" w:hanging="360"/>
      </w:pPr>
      <w:rPr>
        <w:rFonts w:ascii="Arial" w:hAnsi="Arial" w:hint="default"/>
      </w:rPr>
    </w:lvl>
    <w:lvl w:ilvl="2" w:tplc="C824867E" w:tentative="1">
      <w:start w:val="1"/>
      <w:numFmt w:val="bullet"/>
      <w:lvlText w:val="•"/>
      <w:lvlJc w:val="left"/>
      <w:pPr>
        <w:tabs>
          <w:tab w:val="num" w:pos="2160"/>
        </w:tabs>
        <w:ind w:left="2160" w:hanging="360"/>
      </w:pPr>
      <w:rPr>
        <w:rFonts w:ascii="Arial" w:hAnsi="Arial" w:hint="default"/>
      </w:rPr>
    </w:lvl>
    <w:lvl w:ilvl="3" w:tplc="FC6A0B0C" w:tentative="1">
      <w:start w:val="1"/>
      <w:numFmt w:val="bullet"/>
      <w:lvlText w:val="•"/>
      <w:lvlJc w:val="left"/>
      <w:pPr>
        <w:tabs>
          <w:tab w:val="num" w:pos="2880"/>
        </w:tabs>
        <w:ind w:left="2880" w:hanging="360"/>
      </w:pPr>
      <w:rPr>
        <w:rFonts w:ascii="Arial" w:hAnsi="Arial" w:hint="default"/>
      </w:rPr>
    </w:lvl>
    <w:lvl w:ilvl="4" w:tplc="1F02F1BE" w:tentative="1">
      <w:start w:val="1"/>
      <w:numFmt w:val="bullet"/>
      <w:lvlText w:val="•"/>
      <w:lvlJc w:val="left"/>
      <w:pPr>
        <w:tabs>
          <w:tab w:val="num" w:pos="3600"/>
        </w:tabs>
        <w:ind w:left="3600" w:hanging="360"/>
      </w:pPr>
      <w:rPr>
        <w:rFonts w:ascii="Arial" w:hAnsi="Arial" w:hint="default"/>
      </w:rPr>
    </w:lvl>
    <w:lvl w:ilvl="5" w:tplc="CEB20EC2" w:tentative="1">
      <w:start w:val="1"/>
      <w:numFmt w:val="bullet"/>
      <w:lvlText w:val="•"/>
      <w:lvlJc w:val="left"/>
      <w:pPr>
        <w:tabs>
          <w:tab w:val="num" w:pos="4320"/>
        </w:tabs>
        <w:ind w:left="4320" w:hanging="360"/>
      </w:pPr>
      <w:rPr>
        <w:rFonts w:ascii="Arial" w:hAnsi="Arial" w:hint="default"/>
      </w:rPr>
    </w:lvl>
    <w:lvl w:ilvl="6" w:tplc="ADA2A6CE" w:tentative="1">
      <w:start w:val="1"/>
      <w:numFmt w:val="bullet"/>
      <w:lvlText w:val="•"/>
      <w:lvlJc w:val="left"/>
      <w:pPr>
        <w:tabs>
          <w:tab w:val="num" w:pos="5040"/>
        </w:tabs>
        <w:ind w:left="5040" w:hanging="360"/>
      </w:pPr>
      <w:rPr>
        <w:rFonts w:ascii="Arial" w:hAnsi="Arial" w:hint="default"/>
      </w:rPr>
    </w:lvl>
    <w:lvl w:ilvl="7" w:tplc="C862DAD0" w:tentative="1">
      <w:start w:val="1"/>
      <w:numFmt w:val="bullet"/>
      <w:lvlText w:val="•"/>
      <w:lvlJc w:val="left"/>
      <w:pPr>
        <w:tabs>
          <w:tab w:val="num" w:pos="5760"/>
        </w:tabs>
        <w:ind w:left="5760" w:hanging="360"/>
      </w:pPr>
      <w:rPr>
        <w:rFonts w:ascii="Arial" w:hAnsi="Arial" w:hint="default"/>
      </w:rPr>
    </w:lvl>
    <w:lvl w:ilvl="8" w:tplc="03367A2E" w:tentative="1">
      <w:start w:val="1"/>
      <w:numFmt w:val="bullet"/>
      <w:lvlText w:val="•"/>
      <w:lvlJc w:val="left"/>
      <w:pPr>
        <w:tabs>
          <w:tab w:val="num" w:pos="6480"/>
        </w:tabs>
        <w:ind w:left="6480" w:hanging="360"/>
      </w:pPr>
      <w:rPr>
        <w:rFonts w:ascii="Arial" w:hAnsi="Arial" w:hint="default"/>
      </w:rPr>
    </w:lvl>
  </w:abstractNum>
  <w:abstractNum w:abstractNumId="250" w15:restartNumberingAfterBreak="0">
    <w:nsid w:val="30F264AF"/>
    <w:multiLevelType w:val="hybridMultilevel"/>
    <w:tmpl w:val="D6D431DC"/>
    <w:lvl w:ilvl="0" w:tplc="44306528">
      <w:start w:val="1"/>
      <w:numFmt w:val="bullet"/>
      <w:lvlText w:val="•"/>
      <w:lvlJc w:val="left"/>
      <w:pPr>
        <w:tabs>
          <w:tab w:val="num" w:pos="720"/>
        </w:tabs>
        <w:ind w:left="720" w:hanging="360"/>
      </w:pPr>
      <w:rPr>
        <w:rFonts w:ascii="Arial" w:hAnsi="Arial" w:hint="default"/>
      </w:rPr>
    </w:lvl>
    <w:lvl w:ilvl="1" w:tplc="1FFC6C50" w:tentative="1">
      <w:start w:val="1"/>
      <w:numFmt w:val="bullet"/>
      <w:lvlText w:val="•"/>
      <w:lvlJc w:val="left"/>
      <w:pPr>
        <w:tabs>
          <w:tab w:val="num" w:pos="1440"/>
        </w:tabs>
        <w:ind w:left="1440" w:hanging="360"/>
      </w:pPr>
      <w:rPr>
        <w:rFonts w:ascii="Arial" w:hAnsi="Arial" w:hint="default"/>
      </w:rPr>
    </w:lvl>
    <w:lvl w:ilvl="2" w:tplc="9BC69F42" w:tentative="1">
      <w:start w:val="1"/>
      <w:numFmt w:val="bullet"/>
      <w:lvlText w:val="•"/>
      <w:lvlJc w:val="left"/>
      <w:pPr>
        <w:tabs>
          <w:tab w:val="num" w:pos="2160"/>
        </w:tabs>
        <w:ind w:left="2160" w:hanging="360"/>
      </w:pPr>
      <w:rPr>
        <w:rFonts w:ascii="Arial" w:hAnsi="Arial" w:hint="default"/>
      </w:rPr>
    </w:lvl>
    <w:lvl w:ilvl="3" w:tplc="25F4739E" w:tentative="1">
      <w:start w:val="1"/>
      <w:numFmt w:val="bullet"/>
      <w:lvlText w:val="•"/>
      <w:lvlJc w:val="left"/>
      <w:pPr>
        <w:tabs>
          <w:tab w:val="num" w:pos="2880"/>
        </w:tabs>
        <w:ind w:left="2880" w:hanging="360"/>
      </w:pPr>
      <w:rPr>
        <w:rFonts w:ascii="Arial" w:hAnsi="Arial" w:hint="default"/>
      </w:rPr>
    </w:lvl>
    <w:lvl w:ilvl="4" w:tplc="0526C5FC" w:tentative="1">
      <w:start w:val="1"/>
      <w:numFmt w:val="bullet"/>
      <w:lvlText w:val="•"/>
      <w:lvlJc w:val="left"/>
      <w:pPr>
        <w:tabs>
          <w:tab w:val="num" w:pos="3600"/>
        </w:tabs>
        <w:ind w:left="3600" w:hanging="360"/>
      </w:pPr>
      <w:rPr>
        <w:rFonts w:ascii="Arial" w:hAnsi="Arial" w:hint="default"/>
      </w:rPr>
    </w:lvl>
    <w:lvl w:ilvl="5" w:tplc="F1D2A302" w:tentative="1">
      <w:start w:val="1"/>
      <w:numFmt w:val="bullet"/>
      <w:lvlText w:val="•"/>
      <w:lvlJc w:val="left"/>
      <w:pPr>
        <w:tabs>
          <w:tab w:val="num" w:pos="4320"/>
        </w:tabs>
        <w:ind w:left="4320" w:hanging="360"/>
      </w:pPr>
      <w:rPr>
        <w:rFonts w:ascii="Arial" w:hAnsi="Arial" w:hint="default"/>
      </w:rPr>
    </w:lvl>
    <w:lvl w:ilvl="6" w:tplc="2382BD78" w:tentative="1">
      <w:start w:val="1"/>
      <w:numFmt w:val="bullet"/>
      <w:lvlText w:val="•"/>
      <w:lvlJc w:val="left"/>
      <w:pPr>
        <w:tabs>
          <w:tab w:val="num" w:pos="5040"/>
        </w:tabs>
        <w:ind w:left="5040" w:hanging="360"/>
      </w:pPr>
      <w:rPr>
        <w:rFonts w:ascii="Arial" w:hAnsi="Arial" w:hint="default"/>
      </w:rPr>
    </w:lvl>
    <w:lvl w:ilvl="7" w:tplc="46C6A8FC" w:tentative="1">
      <w:start w:val="1"/>
      <w:numFmt w:val="bullet"/>
      <w:lvlText w:val="•"/>
      <w:lvlJc w:val="left"/>
      <w:pPr>
        <w:tabs>
          <w:tab w:val="num" w:pos="5760"/>
        </w:tabs>
        <w:ind w:left="5760" w:hanging="360"/>
      </w:pPr>
      <w:rPr>
        <w:rFonts w:ascii="Arial" w:hAnsi="Arial" w:hint="default"/>
      </w:rPr>
    </w:lvl>
    <w:lvl w:ilvl="8" w:tplc="5D2263F2" w:tentative="1">
      <w:start w:val="1"/>
      <w:numFmt w:val="bullet"/>
      <w:lvlText w:val="•"/>
      <w:lvlJc w:val="left"/>
      <w:pPr>
        <w:tabs>
          <w:tab w:val="num" w:pos="6480"/>
        </w:tabs>
        <w:ind w:left="6480" w:hanging="360"/>
      </w:pPr>
      <w:rPr>
        <w:rFonts w:ascii="Arial" w:hAnsi="Arial" w:hint="default"/>
      </w:rPr>
    </w:lvl>
  </w:abstractNum>
  <w:abstractNum w:abstractNumId="251" w15:restartNumberingAfterBreak="0">
    <w:nsid w:val="314027D4"/>
    <w:multiLevelType w:val="hybridMultilevel"/>
    <w:tmpl w:val="38324758"/>
    <w:lvl w:ilvl="0" w:tplc="8CAE9494">
      <w:start w:val="1"/>
      <w:numFmt w:val="bullet"/>
      <w:lvlText w:val="•"/>
      <w:lvlJc w:val="left"/>
      <w:pPr>
        <w:tabs>
          <w:tab w:val="num" w:pos="720"/>
        </w:tabs>
        <w:ind w:left="720" w:hanging="360"/>
      </w:pPr>
      <w:rPr>
        <w:rFonts w:ascii="Arial" w:hAnsi="Arial" w:hint="default"/>
      </w:rPr>
    </w:lvl>
    <w:lvl w:ilvl="1" w:tplc="7B6419B6" w:tentative="1">
      <w:start w:val="1"/>
      <w:numFmt w:val="bullet"/>
      <w:lvlText w:val="•"/>
      <w:lvlJc w:val="left"/>
      <w:pPr>
        <w:tabs>
          <w:tab w:val="num" w:pos="1440"/>
        </w:tabs>
        <w:ind w:left="1440" w:hanging="360"/>
      </w:pPr>
      <w:rPr>
        <w:rFonts w:ascii="Arial" w:hAnsi="Arial" w:hint="default"/>
      </w:rPr>
    </w:lvl>
    <w:lvl w:ilvl="2" w:tplc="B61A8D00" w:tentative="1">
      <w:start w:val="1"/>
      <w:numFmt w:val="bullet"/>
      <w:lvlText w:val="•"/>
      <w:lvlJc w:val="left"/>
      <w:pPr>
        <w:tabs>
          <w:tab w:val="num" w:pos="2160"/>
        </w:tabs>
        <w:ind w:left="2160" w:hanging="360"/>
      </w:pPr>
      <w:rPr>
        <w:rFonts w:ascii="Arial" w:hAnsi="Arial" w:hint="default"/>
      </w:rPr>
    </w:lvl>
    <w:lvl w:ilvl="3" w:tplc="AD5C38D4" w:tentative="1">
      <w:start w:val="1"/>
      <w:numFmt w:val="bullet"/>
      <w:lvlText w:val="•"/>
      <w:lvlJc w:val="left"/>
      <w:pPr>
        <w:tabs>
          <w:tab w:val="num" w:pos="2880"/>
        </w:tabs>
        <w:ind w:left="2880" w:hanging="360"/>
      </w:pPr>
      <w:rPr>
        <w:rFonts w:ascii="Arial" w:hAnsi="Arial" w:hint="default"/>
      </w:rPr>
    </w:lvl>
    <w:lvl w:ilvl="4" w:tplc="65829A50" w:tentative="1">
      <w:start w:val="1"/>
      <w:numFmt w:val="bullet"/>
      <w:lvlText w:val="•"/>
      <w:lvlJc w:val="left"/>
      <w:pPr>
        <w:tabs>
          <w:tab w:val="num" w:pos="3600"/>
        </w:tabs>
        <w:ind w:left="3600" w:hanging="360"/>
      </w:pPr>
      <w:rPr>
        <w:rFonts w:ascii="Arial" w:hAnsi="Arial" w:hint="default"/>
      </w:rPr>
    </w:lvl>
    <w:lvl w:ilvl="5" w:tplc="8D86EFC6" w:tentative="1">
      <w:start w:val="1"/>
      <w:numFmt w:val="bullet"/>
      <w:lvlText w:val="•"/>
      <w:lvlJc w:val="left"/>
      <w:pPr>
        <w:tabs>
          <w:tab w:val="num" w:pos="4320"/>
        </w:tabs>
        <w:ind w:left="4320" w:hanging="360"/>
      </w:pPr>
      <w:rPr>
        <w:rFonts w:ascii="Arial" w:hAnsi="Arial" w:hint="default"/>
      </w:rPr>
    </w:lvl>
    <w:lvl w:ilvl="6" w:tplc="08808086" w:tentative="1">
      <w:start w:val="1"/>
      <w:numFmt w:val="bullet"/>
      <w:lvlText w:val="•"/>
      <w:lvlJc w:val="left"/>
      <w:pPr>
        <w:tabs>
          <w:tab w:val="num" w:pos="5040"/>
        </w:tabs>
        <w:ind w:left="5040" w:hanging="360"/>
      </w:pPr>
      <w:rPr>
        <w:rFonts w:ascii="Arial" w:hAnsi="Arial" w:hint="default"/>
      </w:rPr>
    </w:lvl>
    <w:lvl w:ilvl="7" w:tplc="3708C10A" w:tentative="1">
      <w:start w:val="1"/>
      <w:numFmt w:val="bullet"/>
      <w:lvlText w:val="•"/>
      <w:lvlJc w:val="left"/>
      <w:pPr>
        <w:tabs>
          <w:tab w:val="num" w:pos="5760"/>
        </w:tabs>
        <w:ind w:left="5760" w:hanging="360"/>
      </w:pPr>
      <w:rPr>
        <w:rFonts w:ascii="Arial" w:hAnsi="Arial" w:hint="default"/>
      </w:rPr>
    </w:lvl>
    <w:lvl w:ilvl="8" w:tplc="5948B014" w:tentative="1">
      <w:start w:val="1"/>
      <w:numFmt w:val="bullet"/>
      <w:lvlText w:val="•"/>
      <w:lvlJc w:val="left"/>
      <w:pPr>
        <w:tabs>
          <w:tab w:val="num" w:pos="6480"/>
        </w:tabs>
        <w:ind w:left="6480" w:hanging="360"/>
      </w:pPr>
      <w:rPr>
        <w:rFonts w:ascii="Arial" w:hAnsi="Arial" w:hint="default"/>
      </w:rPr>
    </w:lvl>
  </w:abstractNum>
  <w:abstractNum w:abstractNumId="252" w15:restartNumberingAfterBreak="0">
    <w:nsid w:val="315A00CC"/>
    <w:multiLevelType w:val="hybridMultilevel"/>
    <w:tmpl w:val="8EF61E2A"/>
    <w:lvl w:ilvl="0" w:tplc="82B0247C">
      <w:start w:val="1"/>
      <w:numFmt w:val="bullet"/>
      <w:lvlText w:val="•"/>
      <w:lvlJc w:val="left"/>
      <w:pPr>
        <w:tabs>
          <w:tab w:val="num" w:pos="720"/>
        </w:tabs>
        <w:ind w:left="720" w:hanging="360"/>
      </w:pPr>
      <w:rPr>
        <w:rFonts w:ascii="Arial" w:hAnsi="Arial" w:hint="default"/>
      </w:rPr>
    </w:lvl>
    <w:lvl w:ilvl="1" w:tplc="269CB8EA" w:tentative="1">
      <w:start w:val="1"/>
      <w:numFmt w:val="bullet"/>
      <w:lvlText w:val="•"/>
      <w:lvlJc w:val="left"/>
      <w:pPr>
        <w:tabs>
          <w:tab w:val="num" w:pos="1440"/>
        </w:tabs>
        <w:ind w:left="1440" w:hanging="360"/>
      </w:pPr>
      <w:rPr>
        <w:rFonts w:ascii="Arial" w:hAnsi="Arial" w:hint="default"/>
      </w:rPr>
    </w:lvl>
    <w:lvl w:ilvl="2" w:tplc="9550A940" w:tentative="1">
      <w:start w:val="1"/>
      <w:numFmt w:val="bullet"/>
      <w:lvlText w:val="•"/>
      <w:lvlJc w:val="left"/>
      <w:pPr>
        <w:tabs>
          <w:tab w:val="num" w:pos="2160"/>
        </w:tabs>
        <w:ind w:left="2160" w:hanging="360"/>
      </w:pPr>
      <w:rPr>
        <w:rFonts w:ascii="Arial" w:hAnsi="Arial" w:hint="default"/>
      </w:rPr>
    </w:lvl>
    <w:lvl w:ilvl="3" w:tplc="B0227F26" w:tentative="1">
      <w:start w:val="1"/>
      <w:numFmt w:val="bullet"/>
      <w:lvlText w:val="•"/>
      <w:lvlJc w:val="left"/>
      <w:pPr>
        <w:tabs>
          <w:tab w:val="num" w:pos="2880"/>
        </w:tabs>
        <w:ind w:left="2880" w:hanging="360"/>
      </w:pPr>
      <w:rPr>
        <w:rFonts w:ascii="Arial" w:hAnsi="Arial" w:hint="default"/>
      </w:rPr>
    </w:lvl>
    <w:lvl w:ilvl="4" w:tplc="3B7461A6" w:tentative="1">
      <w:start w:val="1"/>
      <w:numFmt w:val="bullet"/>
      <w:lvlText w:val="•"/>
      <w:lvlJc w:val="left"/>
      <w:pPr>
        <w:tabs>
          <w:tab w:val="num" w:pos="3600"/>
        </w:tabs>
        <w:ind w:left="3600" w:hanging="360"/>
      </w:pPr>
      <w:rPr>
        <w:rFonts w:ascii="Arial" w:hAnsi="Arial" w:hint="default"/>
      </w:rPr>
    </w:lvl>
    <w:lvl w:ilvl="5" w:tplc="9FAC107A" w:tentative="1">
      <w:start w:val="1"/>
      <w:numFmt w:val="bullet"/>
      <w:lvlText w:val="•"/>
      <w:lvlJc w:val="left"/>
      <w:pPr>
        <w:tabs>
          <w:tab w:val="num" w:pos="4320"/>
        </w:tabs>
        <w:ind w:left="4320" w:hanging="360"/>
      </w:pPr>
      <w:rPr>
        <w:rFonts w:ascii="Arial" w:hAnsi="Arial" w:hint="default"/>
      </w:rPr>
    </w:lvl>
    <w:lvl w:ilvl="6" w:tplc="582857D8" w:tentative="1">
      <w:start w:val="1"/>
      <w:numFmt w:val="bullet"/>
      <w:lvlText w:val="•"/>
      <w:lvlJc w:val="left"/>
      <w:pPr>
        <w:tabs>
          <w:tab w:val="num" w:pos="5040"/>
        </w:tabs>
        <w:ind w:left="5040" w:hanging="360"/>
      </w:pPr>
      <w:rPr>
        <w:rFonts w:ascii="Arial" w:hAnsi="Arial" w:hint="default"/>
      </w:rPr>
    </w:lvl>
    <w:lvl w:ilvl="7" w:tplc="935807A0" w:tentative="1">
      <w:start w:val="1"/>
      <w:numFmt w:val="bullet"/>
      <w:lvlText w:val="•"/>
      <w:lvlJc w:val="left"/>
      <w:pPr>
        <w:tabs>
          <w:tab w:val="num" w:pos="5760"/>
        </w:tabs>
        <w:ind w:left="5760" w:hanging="360"/>
      </w:pPr>
      <w:rPr>
        <w:rFonts w:ascii="Arial" w:hAnsi="Arial" w:hint="default"/>
      </w:rPr>
    </w:lvl>
    <w:lvl w:ilvl="8" w:tplc="E9F89338" w:tentative="1">
      <w:start w:val="1"/>
      <w:numFmt w:val="bullet"/>
      <w:lvlText w:val="•"/>
      <w:lvlJc w:val="left"/>
      <w:pPr>
        <w:tabs>
          <w:tab w:val="num" w:pos="6480"/>
        </w:tabs>
        <w:ind w:left="6480" w:hanging="360"/>
      </w:pPr>
      <w:rPr>
        <w:rFonts w:ascii="Arial" w:hAnsi="Arial" w:hint="default"/>
      </w:rPr>
    </w:lvl>
  </w:abstractNum>
  <w:abstractNum w:abstractNumId="253" w15:restartNumberingAfterBreak="0">
    <w:nsid w:val="317E6C9D"/>
    <w:multiLevelType w:val="hybridMultilevel"/>
    <w:tmpl w:val="0A3ABA78"/>
    <w:lvl w:ilvl="0" w:tplc="208AAA1C">
      <w:start w:val="1"/>
      <w:numFmt w:val="bullet"/>
      <w:lvlText w:val="•"/>
      <w:lvlJc w:val="left"/>
      <w:pPr>
        <w:tabs>
          <w:tab w:val="num" w:pos="720"/>
        </w:tabs>
        <w:ind w:left="720" w:hanging="360"/>
      </w:pPr>
      <w:rPr>
        <w:rFonts w:ascii="Arial" w:hAnsi="Arial" w:hint="default"/>
      </w:rPr>
    </w:lvl>
    <w:lvl w:ilvl="1" w:tplc="A96C0DA2" w:tentative="1">
      <w:start w:val="1"/>
      <w:numFmt w:val="bullet"/>
      <w:lvlText w:val="•"/>
      <w:lvlJc w:val="left"/>
      <w:pPr>
        <w:tabs>
          <w:tab w:val="num" w:pos="1440"/>
        </w:tabs>
        <w:ind w:left="1440" w:hanging="360"/>
      </w:pPr>
      <w:rPr>
        <w:rFonts w:ascii="Arial" w:hAnsi="Arial" w:hint="default"/>
      </w:rPr>
    </w:lvl>
    <w:lvl w:ilvl="2" w:tplc="7B0271F0" w:tentative="1">
      <w:start w:val="1"/>
      <w:numFmt w:val="bullet"/>
      <w:lvlText w:val="•"/>
      <w:lvlJc w:val="left"/>
      <w:pPr>
        <w:tabs>
          <w:tab w:val="num" w:pos="2160"/>
        </w:tabs>
        <w:ind w:left="2160" w:hanging="360"/>
      </w:pPr>
      <w:rPr>
        <w:rFonts w:ascii="Arial" w:hAnsi="Arial" w:hint="default"/>
      </w:rPr>
    </w:lvl>
    <w:lvl w:ilvl="3" w:tplc="981CFEFC" w:tentative="1">
      <w:start w:val="1"/>
      <w:numFmt w:val="bullet"/>
      <w:lvlText w:val="•"/>
      <w:lvlJc w:val="left"/>
      <w:pPr>
        <w:tabs>
          <w:tab w:val="num" w:pos="2880"/>
        </w:tabs>
        <w:ind w:left="2880" w:hanging="360"/>
      </w:pPr>
      <w:rPr>
        <w:rFonts w:ascii="Arial" w:hAnsi="Arial" w:hint="default"/>
      </w:rPr>
    </w:lvl>
    <w:lvl w:ilvl="4" w:tplc="CFD484AA" w:tentative="1">
      <w:start w:val="1"/>
      <w:numFmt w:val="bullet"/>
      <w:lvlText w:val="•"/>
      <w:lvlJc w:val="left"/>
      <w:pPr>
        <w:tabs>
          <w:tab w:val="num" w:pos="3600"/>
        </w:tabs>
        <w:ind w:left="3600" w:hanging="360"/>
      </w:pPr>
      <w:rPr>
        <w:rFonts w:ascii="Arial" w:hAnsi="Arial" w:hint="default"/>
      </w:rPr>
    </w:lvl>
    <w:lvl w:ilvl="5" w:tplc="F43EA938" w:tentative="1">
      <w:start w:val="1"/>
      <w:numFmt w:val="bullet"/>
      <w:lvlText w:val="•"/>
      <w:lvlJc w:val="left"/>
      <w:pPr>
        <w:tabs>
          <w:tab w:val="num" w:pos="4320"/>
        </w:tabs>
        <w:ind w:left="4320" w:hanging="360"/>
      </w:pPr>
      <w:rPr>
        <w:rFonts w:ascii="Arial" w:hAnsi="Arial" w:hint="default"/>
      </w:rPr>
    </w:lvl>
    <w:lvl w:ilvl="6" w:tplc="4B568390" w:tentative="1">
      <w:start w:val="1"/>
      <w:numFmt w:val="bullet"/>
      <w:lvlText w:val="•"/>
      <w:lvlJc w:val="left"/>
      <w:pPr>
        <w:tabs>
          <w:tab w:val="num" w:pos="5040"/>
        </w:tabs>
        <w:ind w:left="5040" w:hanging="360"/>
      </w:pPr>
      <w:rPr>
        <w:rFonts w:ascii="Arial" w:hAnsi="Arial" w:hint="default"/>
      </w:rPr>
    </w:lvl>
    <w:lvl w:ilvl="7" w:tplc="B3A8B19A" w:tentative="1">
      <w:start w:val="1"/>
      <w:numFmt w:val="bullet"/>
      <w:lvlText w:val="•"/>
      <w:lvlJc w:val="left"/>
      <w:pPr>
        <w:tabs>
          <w:tab w:val="num" w:pos="5760"/>
        </w:tabs>
        <w:ind w:left="5760" w:hanging="360"/>
      </w:pPr>
      <w:rPr>
        <w:rFonts w:ascii="Arial" w:hAnsi="Arial" w:hint="default"/>
      </w:rPr>
    </w:lvl>
    <w:lvl w:ilvl="8" w:tplc="E01AFD22" w:tentative="1">
      <w:start w:val="1"/>
      <w:numFmt w:val="bullet"/>
      <w:lvlText w:val="•"/>
      <w:lvlJc w:val="left"/>
      <w:pPr>
        <w:tabs>
          <w:tab w:val="num" w:pos="6480"/>
        </w:tabs>
        <w:ind w:left="6480" w:hanging="360"/>
      </w:pPr>
      <w:rPr>
        <w:rFonts w:ascii="Arial" w:hAnsi="Arial" w:hint="default"/>
      </w:rPr>
    </w:lvl>
  </w:abstractNum>
  <w:abstractNum w:abstractNumId="254" w15:restartNumberingAfterBreak="0">
    <w:nsid w:val="31B777F1"/>
    <w:multiLevelType w:val="hybridMultilevel"/>
    <w:tmpl w:val="3500ADF6"/>
    <w:lvl w:ilvl="0" w:tplc="62D6090C">
      <w:start w:val="1"/>
      <w:numFmt w:val="bullet"/>
      <w:lvlText w:val="•"/>
      <w:lvlJc w:val="left"/>
      <w:pPr>
        <w:tabs>
          <w:tab w:val="num" w:pos="720"/>
        </w:tabs>
        <w:ind w:left="720" w:hanging="360"/>
      </w:pPr>
      <w:rPr>
        <w:rFonts w:ascii="Arial" w:hAnsi="Arial" w:hint="default"/>
      </w:rPr>
    </w:lvl>
    <w:lvl w:ilvl="1" w:tplc="5E8A6DE6" w:tentative="1">
      <w:start w:val="1"/>
      <w:numFmt w:val="bullet"/>
      <w:lvlText w:val="•"/>
      <w:lvlJc w:val="left"/>
      <w:pPr>
        <w:tabs>
          <w:tab w:val="num" w:pos="1440"/>
        </w:tabs>
        <w:ind w:left="1440" w:hanging="360"/>
      </w:pPr>
      <w:rPr>
        <w:rFonts w:ascii="Arial" w:hAnsi="Arial" w:hint="default"/>
      </w:rPr>
    </w:lvl>
    <w:lvl w:ilvl="2" w:tplc="78F4A850" w:tentative="1">
      <w:start w:val="1"/>
      <w:numFmt w:val="bullet"/>
      <w:lvlText w:val="•"/>
      <w:lvlJc w:val="left"/>
      <w:pPr>
        <w:tabs>
          <w:tab w:val="num" w:pos="2160"/>
        </w:tabs>
        <w:ind w:left="2160" w:hanging="360"/>
      </w:pPr>
      <w:rPr>
        <w:rFonts w:ascii="Arial" w:hAnsi="Arial" w:hint="default"/>
      </w:rPr>
    </w:lvl>
    <w:lvl w:ilvl="3" w:tplc="B7D26B6C" w:tentative="1">
      <w:start w:val="1"/>
      <w:numFmt w:val="bullet"/>
      <w:lvlText w:val="•"/>
      <w:lvlJc w:val="left"/>
      <w:pPr>
        <w:tabs>
          <w:tab w:val="num" w:pos="2880"/>
        </w:tabs>
        <w:ind w:left="2880" w:hanging="360"/>
      </w:pPr>
      <w:rPr>
        <w:rFonts w:ascii="Arial" w:hAnsi="Arial" w:hint="default"/>
      </w:rPr>
    </w:lvl>
    <w:lvl w:ilvl="4" w:tplc="6C50C3A2" w:tentative="1">
      <w:start w:val="1"/>
      <w:numFmt w:val="bullet"/>
      <w:lvlText w:val="•"/>
      <w:lvlJc w:val="left"/>
      <w:pPr>
        <w:tabs>
          <w:tab w:val="num" w:pos="3600"/>
        </w:tabs>
        <w:ind w:left="3600" w:hanging="360"/>
      </w:pPr>
      <w:rPr>
        <w:rFonts w:ascii="Arial" w:hAnsi="Arial" w:hint="default"/>
      </w:rPr>
    </w:lvl>
    <w:lvl w:ilvl="5" w:tplc="9A809514" w:tentative="1">
      <w:start w:val="1"/>
      <w:numFmt w:val="bullet"/>
      <w:lvlText w:val="•"/>
      <w:lvlJc w:val="left"/>
      <w:pPr>
        <w:tabs>
          <w:tab w:val="num" w:pos="4320"/>
        </w:tabs>
        <w:ind w:left="4320" w:hanging="360"/>
      </w:pPr>
      <w:rPr>
        <w:rFonts w:ascii="Arial" w:hAnsi="Arial" w:hint="default"/>
      </w:rPr>
    </w:lvl>
    <w:lvl w:ilvl="6" w:tplc="BD841ABC" w:tentative="1">
      <w:start w:val="1"/>
      <w:numFmt w:val="bullet"/>
      <w:lvlText w:val="•"/>
      <w:lvlJc w:val="left"/>
      <w:pPr>
        <w:tabs>
          <w:tab w:val="num" w:pos="5040"/>
        </w:tabs>
        <w:ind w:left="5040" w:hanging="360"/>
      </w:pPr>
      <w:rPr>
        <w:rFonts w:ascii="Arial" w:hAnsi="Arial" w:hint="default"/>
      </w:rPr>
    </w:lvl>
    <w:lvl w:ilvl="7" w:tplc="ECE6B64A" w:tentative="1">
      <w:start w:val="1"/>
      <w:numFmt w:val="bullet"/>
      <w:lvlText w:val="•"/>
      <w:lvlJc w:val="left"/>
      <w:pPr>
        <w:tabs>
          <w:tab w:val="num" w:pos="5760"/>
        </w:tabs>
        <w:ind w:left="5760" w:hanging="360"/>
      </w:pPr>
      <w:rPr>
        <w:rFonts w:ascii="Arial" w:hAnsi="Arial" w:hint="default"/>
      </w:rPr>
    </w:lvl>
    <w:lvl w:ilvl="8" w:tplc="E152961C" w:tentative="1">
      <w:start w:val="1"/>
      <w:numFmt w:val="bullet"/>
      <w:lvlText w:val="•"/>
      <w:lvlJc w:val="left"/>
      <w:pPr>
        <w:tabs>
          <w:tab w:val="num" w:pos="6480"/>
        </w:tabs>
        <w:ind w:left="6480" w:hanging="360"/>
      </w:pPr>
      <w:rPr>
        <w:rFonts w:ascii="Arial" w:hAnsi="Arial" w:hint="default"/>
      </w:rPr>
    </w:lvl>
  </w:abstractNum>
  <w:abstractNum w:abstractNumId="255" w15:restartNumberingAfterBreak="0">
    <w:nsid w:val="31CB0845"/>
    <w:multiLevelType w:val="hybridMultilevel"/>
    <w:tmpl w:val="D5BC2836"/>
    <w:lvl w:ilvl="0" w:tplc="07BE7338">
      <w:start w:val="1"/>
      <w:numFmt w:val="bullet"/>
      <w:lvlText w:val="•"/>
      <w:lvlJc w:val="left"/>
      <w:pPr>
        <w:tabs>
          <w:tab w:val="num" w:pos="720"/>
        </w:tabs>
        <w:ind w:left="720" w:hanging="360"/>
      </w:pPr>
      <w:rPr>
        <w:rFonts w:ascii="Arial" w:hAnsi="Arial" w:hint="default"/>
      </w:rPr>
    </w:lvl>
    <w:lvl w:ilvl="1" w:tplc="9D50A138" w:tentative="1">
      <w:start w:val="1"/>
      <w:numFmt w:val="bullet"/>
      <w:lvlText w:val="•"/>
      <w:lvlJc w:val="left"/>
      <w:pPr>
        <w:tabs>
          <w:tab w:val="num" w:pos="1440"/>
        </w:tabs>
        <w:ind w:left="1440" w:hanging="360"/>
      </w:pPr>
      <w:rPr>
        <w:rFonts w:ascii="Arial" w:hAnsi="Arial" w:hint="default"/>
      </w:rPr>
    </w:lvl>
    <w:lvl w:ilvl="2" w:tplc="53DA4BC4" w:tentative="1">
      <w:start w:val="1"/>
      <w:numFmt w:val="bullet"/>
      <w:lvlText w:val="•"/>
      <w:lvlJc w:val="left"/>
      <w:pPr>
        <w:tabs>
          <w:tab w:val="num" w:pos="2160"/>
        </w:tabs>
        <w:ind w:left="2160" w:hanging="360"/>
      </w:pPr>
      <w:rPr>
        <w:rFonts w:ascii="Arial" w:hAnsi="Arial" w:hint="default"/>
      </w:rPr>
    </w:lvl>
    <w:lvl w:ilvl="3" w:tplc="304EA10E" w:tentative="1">
      <w:start w:val="1"/>
      <w:numFmt w:val="bullet"/>
      <w:lvlText w:val="•"/>
      <w:lvlJc w:val="left"/>
      <w:pPr>
        <w:tabs>
          <w:tab w:val="num" w:pos="2880"/>
        </w:tabs>
        <w:ind w:left="2880" w:hanging="360"/>
      </w:pPr>
      <w:rPr>
        <w:rFonts w:ascii="Arial" w:hAnsi="Arial" w:hint="default"/>
      </w:rPr>
    </w:lvl>
    <w:lvl w:ilvl="4" w:tplc="0E6CC952" w:tentative="1">
      <w:start w:val="1"/>
      <w:numFmt w:val="bullet"/>
      <w:lvlText w:val="•"/>
      <w:lvlJc w:val="left"/>
      <w:pPr>
        <w:tabs>
          <w:tab w:val="num" w:pos="3600"/>
        </w:tabs>
        <w:ind w:left="3600" w:hanging="360"/>
      </w:pPr>
      <w:rPr>
        <w:rFonts w:ascii="Arial" w:hAnsi="Arial" w:hint="default"/>
      </w:rPr>
    </w:lvl>
    <w:lvl w:ilvl="5" w:tplc="C7A6A2AC" w:tentative="1">
      <w:start w:val="1"/>
      <w:numFmt w:val="bullet"/>
      <w:lvlText w:val="•"/>
      <w:lvlJc w:val="left"/>
      <w:pPr>
        <w:tabs>
          <w:tab w:val="num" w:pos="4320"/>
        </w:tabs>
        <w:ind w:left="4320" w:hanging="360"/>
      </w:pPr>
      <w:rPr>
        <w:rFonts w:ascii="Arial" w:hAnsi="Arial" w:hint="default"/>
      </w:rPr>
    </w:lvl>
    <w:lvl w:ilvl="6" w:tplc="379A8586" w:tentative="1">
      <w:start w:val="1"/>
      <w:numFmt w:val="bullet"/>
      <w:lvlText w:val="•"/>
      <w:lvlJc w:val="left"/>
      <w:pPr>
        <w:tabs>
          <w:tab w:val="num" w:pos="5040"/>
        </w:tabs>
        <w:ind w:left="5040" w:hanging="360"/>
      </w:pPr>
      <w:rPr>
        <w:rFonts w:ascii="Arial" w:hAnsi="Arial" w:hint="default"/>
      </w:rPr>
    </w:lvl>
    <w:lvl w:ilvl="7" w:tplc="FBDCF1A0" w:tentative="1">
      <w:start w:val="1"/>
      <w:numFmt w:val="bullet"/>
      <w:lvlText w:val="•"/>
      <w:lvlJc w:val="left"/>
      <w:pPr>
        <w:tabs>
          <w:tab w:val="num" w:pos="5760"/>
        </w:tabs>
        <w:ind w:left="5760" w:hanging="360"/>
      </w:pPr>
      <w:rPr>
        <w:rFonts w:ascii="Arial" w:hAnsi="Arial" w:hint="default"/>
      </w:rPr>
    </w:lvl>
    <w:lvl w:ilvl="8" w:tplc="1B8E5CB8" w:tentative="1">
      <w:start w:val="1"/>
      <w:numFmt w:val="bullet"/>
      <w:lvlText w:val="•"/>
      <w:lvlJc w:val="left"/>
      <w:pPr>
        <w:tabs>
          <w:tab w:val="num" w:pos="6480"/>
        </w:tabs>
        <w:ind w:left="6480" w:hanging="360"/>
      </w:pPr>
      <w:rPr>
        <w:rFonts w:ascii="Arial" w:hAnsi="Arial" w:hint="default"/>
      </w:rPr>
    </w:lvl>
  </w:abstractNum>
  <w:abstractNum w:abstractNumId="256" w15:restartNumberingAfterBreak="0">
    <w:nsid w:val="31CC16F4"/>
    <w:multiLevelType w:val="hybridMultilevel"/>
    <w:tmpl w:val="A2FE9440"/>
    <w:lvl w:ilvl="0" w:tplc="CA082154">
      <w:start w:val="1"/>
      <w:numFmt w:val="bullet"/>
      <w:lvlText w:val="•"/>
      <w:lvlJc w:val="left"/>
      <w:pPr>
        <w:tabs>
          <w:tab w:val="num" w:pos="720"/>
        </w:tabs>
        <w:ind w:left="720" w:hanging="360"/>
      </w:pPr>
      <w:rPr>
        <w:rFonts w:ascii="Arial" w:hAnsi="Arial" w:hint="default"/>
      </w:rPr>
    </w:lvl>
    <w:lvl w:ilvl="1" w:tplc="127EEAD8" w:tentative="1">
      <w:start w:val="1"/>
      <w:numFmt w:val="bullet"/>
      <w:lvlText w:val="•"/>
      <w:lvlJc w:val="left"/>
      <w:pPr>
        <w:tabs>
          <w:tab w:val="num" w:pos="1440"/>
        </w:tabs>
        <w:ind w:left="1440" w:hanging="360"/>
      </w:pPr>
      <w:rPr>
        <w:rFonts w:ascii="Arial" w:hAnsi="Arial" w:hint="default"/>
      </w:rPr>
    </w:lvl>
    <w:lvl w:ilvl="2" w:tplc="E4343A44" w:tentative="1">
      <w:start w:val="1"/>
      <w:numFmt w:val="bullet"/>
      <w:lvlText w:val="•"/>
      <w:lvlJc w:val="left"/>
      <w:pPr>
        <w:tabs>
          <w:tab w:val="num" w:pos="2160"/>
        </w:tabs>
        <w:ind w:left="2160" w:hanging="360"/>
      </w:pPr>
      <w:rPr>
        <w:rFonts w:ascii="Arial" w:hAnsi="Arial" w:hint="default"/>
      </w:rPr>
    </w:lvl>
    <w:lvl w:ilvl="3" w:tplc="C512B88E" w:tentative="1">
      <w:start w:val="1"/>
      <w:numFmt w:val="bullet"/>
      <w:lvlText w:val="•"/>
      <w:lvlJc w:val="left"/>
      <w:pPr>
        <w:tabs>
          <w:tab w:val="num" w:pos="2880"/>
        </w:tabs>
        <w:ind w:left="2880" w:hanging="360"/>
      </w:pPr>
      <w:rPr>
        <w:rFonts w:ascii="Arial" w:hAnsi="Arial" w:hint="default"/>
      </w:rPr>
    </w:lvl>
    <w:lvl w:ilvl="4" w:tplc="CB2625E2" w:tentative="1">
      <w:start w:val="1"/>
      <w:numFmt w:val="bullet"/>
      <w:lvlText w:val="•"/>
      <w:lvlJc w:val="left"/>
      <w:pPr>
        <w:tabs>
          <w:tab w:val="num" w:pos="3600"/>
        </w:tabs>
        <w:ind w:left="3600" w:hanging="360"/>
      </w:pPr>
      <w:rPr>
        <w:rFonts w:ascii="Arial" w:hAnsi="Arial" w:hint="default"/>
      </w:rPr>
    </w:lvl>
    <w:lvl w:ilvl="5" w:tplc="B85C0FEC" w:tentative="1">
      <w:start w:val="1"/>
      <w:numFmt w:val="bullet"/>
      <w:lvlText w:val="•"/>
      <w:lvlJc w:val="left"/>
      <w:pPr>
        <w:tabs>
          <w:tab w:val="num" w:pos="4320"/>
        </w:tabs>
        <w:ind w:left="4320" w:hanging="360"/>
      </w:pPr>
      <w:rPr>
        <w:rFonts w:ascii="Arial" w:hAnsi="Arial" w:hint="default"/>
      </w:rPr>
    </w:lvl>
    <w:lvl w:ilvl="6" w:tplc="2F40FC9E" w:tentative="1">
      <w:start w:val="1"/>
      <w:numFmt w:val="bullet"/>
      <w:lvlText w:val="•"/>
      <w:lvlJc w:val="left"/>
      <w:pPr>
        <w:tabs>
          <w:tab w:val="num" w:pos="5040"/>
        </w:tabs>
        <w:ind w:left="5040" w:hanging="360"/>
      </w:pPr>
      <w:rPr>
        <w:rFonts w:ascii="Arial" w:hAnsi="Arial" w:hint="default"/>
      </w:rPr>
    </w:lvl>
    <w:lvl w:ilvl="7" w:tplc="C7F6C5C8" w:tentative="1">
      <w:start w:val="1"/>
      <w:numFmt w:val="bullet"/>
      <w:lvlText w:val="•"/>
      <w:lvlJc w:val="left"/>
      <w:pPr>
        <w:tabs>
          <w:tab w:val="num" w:pos="5760"/>
        </w:tabs>
        <w:ind w:left="5760" w:hanging="360"/>
      </w:pPr>
      <w:rPr>
        <w:rFonts w:ascii="Arial" w:hAnsi="Arial" w:hint="default"/>
      </w:rPr>
    </w:lvl>
    <w:lvl w:ilvl="8" w:tplc="26DE80D8" w:tentative="1">
      <w:start w:val="1"/>
      <w:numFmt w:val="bullet"/>
      <w:lvlText w:val="•"/>
      <w:lvlJc w:val="left"/>
      <w:pPr>
        <w:tabs>
          <w:tab w:val="num" w:pos="6480"/>
        </w:tabs>
        <w:ind w:left="6480" w:hanging="360"/>
      </w:pPr>
      <w:rPr>
        <w:rFonts w:ascii="Arial" w:hAnsi="Arial" w:hint="default"/>
      </w:rPr>
    </w:lvl>
  </w:abstractNum>
  <w:abstractNum w:abstractNumId="257" w15:restartNumberingAfterBreak="0">
    <w:nsid w:val="325E6CB7"/>
    <w:multiLevelType w:val="hybridMultilevel"/>
    <w:tmpl w:val="F7F621B6"/>
    <w:lvl w:ilvl="0" w:tplc="BCE4287E">
      <w:start w:val="1"/>
      <w:numFmt w:val="bullet"/>
      <w:lvlText w:val="•"/>
      <w:lvlJc w:val="left"/>
      <w:pPr>
        <w:tabs>
          <w:tab w:val="num" w:pos="720"/>
        </w:tabs>
        <w:ind w:left="720" w:hanging="360"/>
      </w:pPr>
      <w:rPr>
        <w:rFonts w:ascii="Arial" w:hAnsi="Arial" w:hint="default"/>
      </w:rPr>
    </w:lvl>
    <w:lvl w:ilvl="1" w:tplc="DA50B81C" w:tentative="1">
      <w:start w:val="1"/>
      <w:numFmt w:val="bullet"/>
      <w:lvlText w:val="•"/>
      <w:lvlJc w:val="left"/>
      <w:pPr>
        <w:tabs>
          <w:tab w:val="num" w:pos="1440"/>
        </w:tabs>
        <w:ind w:left="1440" w:hanging="360"/>
      </w:pPr>
      <w:rPr>
        <w:rFonts w:ascii="Arial" w:hAnsi="Arial" w:hint="default"/>
      </w:rPr>
    </w:lvl>
    <w:lvl w:ilvl="2" w:tplc="B7548DFE" w:tentative="1">
      <w:start w:val="1"/>
      <w:numFmt w:val="bullet"/>
      <w:lvlText w:val="•"/>
      <w:lvlJc w:val="left"/>
      <w:pPr>
        <w:tabs>
          <w:tab w:val="num" w:pos="2160"/>
        </w:tabs>
        <w:ind w:left="2160" w:hanging="360"/>
      </w:pPr>
      <w:rPr>
        <w:rFonts w:ascii="Arial" w:hAnsi="Arial" w:hint="default"/>
      </w:rPr>
    </w:lvl>
    <w:lvl w:ilvl="3" w:tplc="AC68B7CE" w:tentative="1">
      <w:start w:val="1"/>
      <w:numFmt w:val="bullet"/>
      <w:lvlText w:val="•"/>
      <w:lvlJc w:val="left"/>
      <w:pPr>
        <w:tabs>
          <w:tab w:val="num" w:pos="2880"/>
        </w:tabs>
        <w:ind w:left="2880" w:hanging="360"/>
      </w:pPr>
      <w:rPr>
        <w:rFonts w:ascii="Arial" w:hAnsi="Arial" w:hint="default"/>
      </w:rPr>
    </w:lvl>
    <w:lvl w:ilvl="4" w:tplc="EC9CB60E" w:tentative="1">
      <w:start w:val="1"/>
      <w:numFmt w:val="bullet"/>
      <w:lvlText w:val="•"/>
      <w:lvlJc w:val="left"/>
      <w:pPr>
        <w:tabs>
          <w:tab w:val="num" w:pos="3600"/>
        </w:tabs>
        <w:ind w:left="3600" w:hanging="360"/>
      </w:pPr>
      <w:rPr>
        <w:rFonts w:ascii="Arial" w:hAnsi="Arial" w:hint="default"/>
      </w:rPr>
    </w:lvl>
    <w:lvl w:ilvl="5" w:tplc="C35631B4" w:tentative="1">
      <w:start w:val="1"/>
      <w:numFmt w:val="bullet"/>
      <w:lvlText w:val="•"/>
      <w:lvlJc w:val="left"/>
      <w:pPr>
        <w:tabs>
          <w:tab w:val="num" w:pos="4320"/>
        </w:tabs>
        <w:ind w:left="4320" w:hanging="360"/>
      </w:pPr>
      <w:rPr>
        <w:rFonts w:ascii="Arial" w:hAnsi="Arial" w:hint="default"/>
      </w:rPr>
    </w:lvl>
    <w:lvl w:ilvl="6" w:tplc="29ECA230" w:tentative="1">
      <w:start w:val="1"/>
      <w:numFmt w:val="bullet"/>
      <w:lvlText w:val="•"/>
      <w:lvlJc w:val="left"/>
      <w:pPr>
        <w:tabs>
          <w:tab w:val="num" w:pos="5040"/>
        </w:tabs>
        <w:ind w:left="5040" w:hanging="360"/>
      </w:pPr>
      <w:rPr>
        <w:rFonts w:ascii="Arial" w:hAnsi="Arial" w:hint="default"/>
      </w:rPr>
    </w:lvl>
    <w:lvl w:ilvl="7" w:tplc="7C985370" w:tentative="1">
      <w:start w:val="1"/>
      <w:numFmt w:val="bullet"/>
      <w:lvlText w:val="•"/>
      <w:lvlJc w:val="left"/>
      <w:pPr>
        <w:tabs>
          <w:tab w:val="num" w:pos="5760"/>
        </w:tabs>
        <w:ind w:left="5760" w:hanging="360"/>
      </w:pPr>
      <w:rPr>
        <w:rFonts w:ascii="Arial" w:hAnsi="Arial" w:hint="default"/>
      </w:rPr>
    </w:lvl>
    <w:lvl w:ilvl="8" w:tplc="576A084C" w:tentative="1">
      <w:start w:val="1"/>
      <w:numFmt w:val="bullet"/>
      <w:lvlText w:val="•"/>
      <w:lvlJc w:val="left"/>
      <w:pPr>
        <w:tabs>
          <w:tab w:val="num" w:pos="6480"/>
        </w:tabs>
        <w:ind w:left="6480" w:hanging="360"/>
      </w:pPr>
      <w:rPr>
        <w:rFonts w:ascii="Arial" w:hAnsi="Arial" w:hint="default"/>
      </w:rPr>
    </w:lvl>
  </w:abstractNum>
  <w:abstractNum w:abstractNumId="258" w15:restartNumberingAfterBreak="0">
    <w:nsid w:val="326A4BF1"/>
    <w:multiLevelType w:val="hybridMultilevel"/>
    <w:tmpl w:val="64568E84"/>
    <w:lvl w:ilvl="0" w:tplc="0892289E">
      <w:start w:val="1"/>
      <w:numFmt w:val="bullet"/>
      <w:lvlText w:val="•"/>
      <w:lvlJc w:val="left"/>
      <w:pPr>
        <w:tabs>
          <w:tab w:val="num" w:pos="720"/>
        </w:tabs>
        <w:ind w:left="720" w:hanging="360"/>
      </w:pPr>
      <w:rPr>
        <w:rFonts w:ascii="Arial" w:hAnsi="Arial" w:hint="default"/>
      </w:rPr>
    </w:lvl>
    <w:lvl w:ilvl="1" w:tplc="8CEA9094" w:tentative="1">
      <w:start w:val="1"/>
      <w:numFmt w:val="bullet"/>
      <w:lvlText w:val="•"/>
      <w:lvlJc w:val="left"/>
      <w:pPr>
        <w:tabs>
          <w:tab w:val="num" w:pos="1440"/>
        </w:tabs>
        <w:ind w:left="1440" w:hanging="360"/>
      </w:pPr>
      <w:rPr>
        <w:rFonts w:ascii="Arial" w:hAnsi="Arial" w:hint="default"/>
      </w:rPr>
    </w:lvl>
    <w:lvl w:ilvl="2" w:tplc="05D2B8C2" w:tentative="1">
      <w:start w:val="1"/>
      <w:numFmt w:val="bullet"/>
      <w:lvlText w:val="•"/>
      <w:lvlJc w:val="left"/>
      <w:pPr>
        <w:tabs>
          <w:tab w:val="num" w:pos="2160"/>
        </w:tabs>
        <w:ind w:left="2160" w:hanging="360"/>
      </w:pPr>
      <w:rPr>
        <w:rFonts w:ascii="Arial" w:hAnsi="Arial" w:hint="default"/>
      </w:rPr>
    </w:lvl>
    <w:lvl w:ilvl="3" w:tplc="8A8ECF44" w:tentative="1">
      <w:start w:val="1"/>
      <w:numFmt w:val="bullet"/>
      <w:lvlText w:val="•"/>
      <w:lvlJc w:val="left"/>
      <w:pPr>
        <w:tabs>
          <w:tab w:val="num" w:pos="2880"/>
        </w:tabs>
        <w:ind w:left="2880" w:hanging="360"/>
      </w:pPr>
      <w:rPr>
        <w:rFonts w:ascii="Arial" w:hAnsi="Arial" w:hint="default"/>
      </w:rPr>
    </w:lvl>
    <w:lvl w:ilvl="4" w:tplc="E6F8531C" w:tentative="1">
      <w:start w:val="1"/>
      <w:numFmt w:val="bullet"/>
      <w:lvlText w:val="•"/>
      <w:lvlJc w:val="left"/>
      <w:pPr>
        <w:tabs>
          <w:tab w:val="num" w:pos="3600"/>
        </w:tabs>
        <w:ind w:left="3600" w:hanging="360"/>
      </w:pPr>
      <w:rPr>
        <w:rFonts w:ascii="Arial" w:hAnsi="Arial" w:hint="default"/>
      </w:rPr>
    </w:lvl>
    <w:lvl w:ilvl="5" w:tplc="E0BC3D12" w:tentative="1">
      <w:start w:val="1"/>
      <w:numFmt w:val="bullet"/>
      <w:lvlText w:val="•"/>
      <w:lvlJc w:val="left"/>
      <w:pPr>
        <w:tabs>
          <w:tab w:val="num" w:pos="4320"/>
        </w:tabs>
        <w:ind w:left="4320" w:hanging="360"/>
      </w:pPr>
      <w:rPr>
        <w:rFonts w:ascii="Arial" w:hAnsi="Arial" w:hint="default"/>
      </w:rPr>
    </w:lvl>
    <w:lvl w:ilvl="6" w:tplc="56B028F0" w:tentative="1">
      <w:start w:val="1"/>
      <w:numFmt w:val="bullet"/>
      <w:lvlText w:val="•"/>
      <w:lvlJc w:val="left"/>
      <w:pPr>
        <w:tabs>
          <w:tab w:val="num" w:pos="5040"/>
        </w:tabs>
        <w:ind w:left="5040" w:hanging="360"/>
      </w:pPr>
      <w:rPr>
        <w:rFonts w:ascii="Arial" w:hAnsi="Arial" w:hint="default"/>
      </w:rPr>
    </w:lvl>
    <w:lvl w:ilvl="7" w:tplc="F6FA9A4C" w:tentative="1">
      <w:start w:val="1"/>
      <w:numFmt w:val="bullet"/>
      <w:lvlText w:val="•"/>
      <w:lvlJc w:val="left"/>
      <w:pPr>
        <w:tabs>
          <w:tab w:val="num" w:pos="5760"/>
        </w:tabs>
        <w:ind w:left="5760" w:hanging="360"/>
      </w:pPr>
      <w:rPr>
        <w:rFonts w:ascii="Arial" w:hAnsi="Arial" w:hint="default"/>
      </w:rPr>
    </w:lvl>
    <w:lvl w:ilvl="8" w:tplc="FC643080" w:tentative="1">
      <w:start w:val="1"/>
      <w:numFmt w:val="bullet"/>
      <w:lvlText w:val="•"/>
      <w:lvlJc w:val="left"/>
      <w:pPr>
        <w:tabs>
          <w:tab w:val="num" w:pos="6480"/>
        </w:tabs>
        <w:ind w:left="6480" w:hanging="360"/>
      </w:pPr>
      <w:rPr>
        <w:rFonts w:ascii="Arial" w:hAnsi="Arial" w:hint="default"/>
      </w:rPr>
    </w:lvl>
  </w:abstractNum>
  <w:abstractNum w:abstractNumId="259" w15:restartNumberingAfterBreak="0">
    <w:nsid w:val="32906B3C"/>
    <w:multiLevelType w:val="hybridMultilevel"/>
    <w:tmpl w:val="58400532"/>
    <w:lvl w:ilvl="0" w:tplc="C32A9C60">
      <w:start w:val="1"/>
      <w:numFmt w:val="bullet"/>
      <w:lvlText w:val="•"/>
      <w:lvlJc w:val="left"/>
      <w:pPr>
        <w:tabs>
          <w:tab w:val="num" w:pos="720"/>
        </w:tabs>
        <w:ind w:left="720" w:hanging="360"/>
      </w:pPr>
      <w:rPr>
        <w:rFonts w:ascii="Arial" w:hAnsi="Arial" w:hint="default"/>
      </w:rPr>
    </w:lvl>
    <w:lvl w:ilvl="1" w:tplc="9CF4E29E" w:tentative="1">
      <w:start w:val="1"/>
      <w:numFmt w:val="bullet"/>
      <w:lvlText w:val="•"/>
      <w:lvlJc w:val="left"/>
      <w:pPr>
        <w:tabs>
          <w:tab w:val="num" w:pos="1440"/>
        </w:tabs>
        <w:ind w:left="1440" w:hanging="360"/>
      </w:pPr>
      <w:rPr>
        <w:rFonts w:ascii="Arial" w:hAnsi="Arial" w:hint="default"/>
      </w:rPr>
    </w:lvl>
    <w:lvl w:ilvl="2" w:tplc="56B6DEE4" w:tentative="1">
      <w:start w:val="1"/>
      <w:numFmt w:val="bullet"/>
      <w:lvlText w:val="•"/>
      <w:lvlJc w:val="left"/>
      <w:pPr>
        <w:tabs>
          <w:tab w:val="num" w:pos="2160"/>
        </w:tabs>
        <w:ind w:left="2160" w:hanging="360"/>
      </w:pPr>
      <w:rPr>
        <w:rFonts w:ascii="Arial" w:hAnsi="Arial" w:hint="default"/>
      </w:rPr>
    </w:lvl>
    <w:lvl w:ilvl="3" w:tplc="4BCA0692" w:tentative="1">
      <w:start w:val="1"/>
      <w:numFmt w:val="bullet"/>
      <w:lvlText w:val="•"/>
      <w:lvlJc w:val="left"/>
      <w:pPr>
        <w:tabs>
          <w:tab w:val="num" w:pos="2880"/>
        </w:tabs>
        <w:ind w:left="2880" w:hanging="360"/>
      </w:pPr>
      <w:rPr>
        <w:rFonts w:ascii="Arial" w:hAnsi="Arial" w:hint="default"/>
      </w:rPr>
    </w:lvl>
    <w:lvl w:ilvl="4" w:tplc="6042496E" w:tentative="1">
      <w:start w:val="1"/>
      <w:numFmt w:val="bullet"/>
      <w:lvlText w:val="•"/>
      <w:lvlJc w:val="left"/>
      <w:pPr>
        <w:tabs>
          <w:tab w:val="num" w:pos="3600"/>
        </w:tabs>
        <w:ind w:left="3600" w:hanging="360"/>
      </w:pPr>
      <w:rPr>
        <w:rFonts w:ascii="Arial" w:hAnsi="Arial" w:hint="default"/>
      </w:rPr>
    </w:lvl>
    <w:lvl w:ilvl="5" w:tplc="858A9558" w:tentative="1">
      <w:start w:val="1"/>
      <w:numFmt w:val="bullet"/>
      <w:lvlText w:val="•"/>
      <w:lvlJc w:val="left"/>
      <w:pPr>
        <w:tabs>
          <w:tab w:val="num" w:pos="4320"/>
        </w:tabs>
        <w:ind w:left="4320" w:hanging="360"/>
      </w:pPr>
      <w:rPr>
        <w:rFonts w:ascii="Arial" w:hAnsi="Arial" w:hint="default"/>
      </w:rPr>
    </w:lvl>
    <w:lvl w:ilvl="6" w:tplc="ECEEFC9C" w:tentative="1">
      <w:start w:val="1"/>
      <w:numFmt w:val="bullet"/>
      <w:lvlText w:val="•"/>
      <w:lvlJc w:val="left"/>
      <w:pPr>
        <w:tabs>
          <w:tab w:val="num" w:pos="5040"/>
        </w:tabs>
        <w:ind w:left="5040" w:hanging="360"/>
      </w:pPr>
      <w:rPr>
        <w:rFonts w:ascii="Arial" w:hAnsi="Arial" w:hint="default"/>
      </w:rPr>
    </w:lvl>
    <w:lvl w:ilvl="7" w:tplc="7CEE3EE6" w:tentative="1">
      <w:start w:val="1"/>
      <w:numFmt w:val="bullet"/>
      <w:lvlText w:val="•"/>
      <w:lvlJc w:val="left"/>
      <w:pPr>
        <w:tabs>
          <w:tab w:val="num" w:pos="5760"/>
        </w:tabs>
        <w:ind w:left="5760" w:hanging="360"/>
      </w:pPr>
      <w:rPr>
        <w:rFonts w:ascii="Arial" w:hAnsi="Arial" w:hint="default"/>
      </w:rPr>
    </w:lvl>
    <w:lvl w:ilvl="8" w:tplc="6F1CE274" w:tentative="1">
      <w:start w:val="1"/>
      <w:numFmt w:val="bullet"/>
      <w:lvlText w:val="•"/>
      <w:lvlJc w:val="left"/>
      <w:pPr>
        <w:tabs>
          <w:tab w:val="num" w:pos="6480"/>
        </w:tabs>
        <w:ind w:left="6480" w:hanging="360"/>
      </w:pPr>
      <w:rPr>
        <w:rFonts w:ascii="Arial" w:hAnsi="Arial" w:hint="default"/>
      </w:rPr>
    </w:lvl>
  </w:abstractNum>
  <w:abstractNum w:abstractNumId="260" w15:restartNumberingAfterBreak="0">
    <w:nsid w:val="32C15781"/>
    <w:multiLevelType w:val="hybridMultilevel"/>
    <w:tmpl w:val="6FAEC83A"/>
    <w:lvl w:ilvl="0" w:tplc="11CE538C">
      <w:start w:val="1"/>
      <w:numFmt w:val="bullet"/>
      <w:lvlText w:val="•"/>
      <w:lvlJc w:val="left"/>
      <w:pPr>
        <w:tabs>
          <w:tab w:val="num" w:pos="720"/>
        </w:tabs>
        <w:ind w:left="720" w:hanging="360"/>
      </w:pPr>
      <w:rPr>
        <w:rFonts w:ascii="Arial" w:hAnsi="Arial" w:hint="default"/>
      </w:rPr>
    </w:lvl>
    <w:lvl w:ilvl="1" w:tplc="72BC0554" w:tentative="1">
      <w:start w:val="1"/>
      <w:numFmt w:val="bullet"/>
      <w:lvlText w:val="•"/>
      <w:lvlJc w:val="left"/>
      <w:pPr>
        <w:tabs>
          <w:tab w:val="num" w:pos="1440"/>
        </w:tabs>
        <w:ind w:left="1440" w:hanging="360"/>
      </w:pPr>
      <w:rPr>
        <w:rFonts w:ascii="Arial" w:hAnsi="Arial" w:hint="default"/>
      </w:rPr>
    </w:lvl>
    <w:lvl w:ilvl="2" w:tplc="CB5AC890" w:tentative="1">
      <w:start w:val="1"/>
      <w:numFmt w:val="bullet"/>
      <w:lvlText w:val="•"/>
      <w:lvlJc w:val="left"/>
      <w:pPr>
        <w:tabs>
          <w:tab w:val="num" w:pos="2160"/>
        </w:tabs>
        <w:ind w:left="2160" w:hanging="360"/>
      </w:pPr>
      <w:rPr>
        <w:rFonts w:ascii="Arial" w:hAnsi="Arial" w:hint="default"/>
      </w:rPr>
    </w:lvl>
    <w:lvl w:ilvl="3" w:tplc="F3A0EB9A" w:tentative="1">
      <w:start w:val="1"/>
      <w:numFmt w:val="bullet"/>
      <w:lvlText w:val="•"/>
      <w:lvlJc w:val="left"/>
      <w:pPr>
        <w:tabs>
          <w:tab w:val="num" w:pos="2880"/>
        </w:tabs>
        <w:ind w:left="2880" w:hanging="360"/>
      </w:pPr>
      <w:rPr>
        <w:rFonts w:ascii="Arial" w:hAnsi="Arial" w:hint="default"/>
      </w:rPr>
    </w:lvl>
    <w:lvl w:ilvl="4" w:tplc="FFFC2174" w:tentative="1">
      <w:start w:val="1"/>
      <w:numFmt w:val="bullet"/>
      <w:lvlText w:val="•"/>
      <w:lvlJc w:val="left"/>
      <w:pPr>
        <w:tabs>
          <w:tab w:val="num" w:pos="3600"/>
        </w:tabs>
        <w:ind w:left="3600" w:hanging="360"/>
      </w:pPr>
      <w:rPr>
        <w:rFonts w:ascii="Arial" w:hAnsi="Arial" w:hint="default"/>
      </w:rPr>
    </w:lvl>
    <w:lvl w:ilvl="5" w:tplc="CEC04E84" w:tentative="1">
      <w:start w:val="1"/>
      <w:numFmt w:val="bullet"/>
      <w:lvlText w:val="•"/>
      <w:lvlJc w:val="left"/>
      <w:pPr>
        <w:tabs>
          <w:tab w:val="num" w:pos="4320"/>
        </w:tabs>
        <w:ind w:left="4320" w:hanging="360"/>
      </w:pPr>
      <w:rPr>
        <w:rFonts w:ascii="Arial" w:hAnsi="Arial" w:hint="default"/>
      </w:rPr>
    </w:lvl>
    <w:lvl w:ilvl="6" w:tplc="8E1EA8EC" w:tentative="1">
      <w:start w:val="1"/>
      <w:numFmt w:val="bullet"/>
      <w:lvlText w:val="•"/>
      <w:lvlJc w:val="left"/>
      <w:pPr>
        <w:tabs>
          <w:tab w:val="num" w:pos="5040"/>
        </w:tabs>
        <w:ind w:left="5040" w:hanging="360"/>
      </w:pPr>
      <w:rPr>
        <w:rFonts w:ascii="Arial" w:hAnsi="Arial" w:hint="default"/>
      </w:rPr>
    </w:lvl>
    <w:lvl w:ilvl="7" w:tplc="1AA2FFCE" w:tentative="1">
      <w:start w:val="1"/>
      <w:numFmt w:val="bullet"/>
      <w:lvlText w:val="•"/>
      <w:lvlJc w:val="left"/>
      <w:pPr>
        <w:tabs>
          <w:tab w:val="num" w:pos="5760"/>
        </w:tabs>
        <w:ind w:left="5760" w:hanging="360"/>
      </w:pPr>
      <w:rPr>
        <w:rFonts w:ascii="Arial" w:hAnsi="Arial" w:hint="default"/>
      </w:rPr>
    </w:lvl>
    <w:lvl w:ilvl="8" w:tplc="444EC91A" w:tentative="1">
      <w:start w:val="1"/>
      <w:numFmt w:val="bullet"/>
      <w:lvlText w:val="•"/>
      <w:lvlJc w:val="left"/>
      <w:pPr>
        <w:tabs>
          <w:tab w:val="num" w:pos="6480"/>
        </w:tabs>
        <w:ind w:left="6480" w:hanging="360"/>
      </w:pPr>
      <w:rPr>
        <w:rFonts w:ascii="Arial" w:hAnsi="Arial" w:hint="default"/>
      </w:rPr>
    </w:lvl>
  </w:abstractNum>
  <w:abstractNum w:abstractNumId="261" w15:restartNumberingAfterBreak="0">
    <w:nsid w:val="32D37BBD"/>
    <w:multiLevelType w:val="hybridMultilevel"/>
    <w:tmpl w:val="9000E54C"/>
    <w:lvl w:ilvl="0" w:tplc="50507188">
      <w:start w:val="1"/>
      <w:numFmt w:val="bullet"/>
      <w:lvlText w:val="•"/>
      <w:lvlJc w:val="left"/>
      <w:pPr>
        <w:tabs>
          <w:tab w:val="num" w:pos="720"/>
        </w:tabs>
        <w:ind w:left="720" w:hanging="360"/>
      </w:pPr>
      <w:rPr>
        <w:rFonts w:ascii="Arial" w:hAnsi="Arial" w:hint="default"/>
      </w:rPr>
    </w:lvl>
    <w:lvl w:ilvl="1" w:tplc="007AB8DA" w:tentative="1">
      <w:start w:val="1"/>
      <w:numFmt w:val="bullet"/>
      <w:lvlText w:val="•"/>
      <w:lvlJc w:val="left"/>
      <w:pPr>
        <w:tabs>
          <w:tab w:val="num" w:pos="1440"/>
        </w:tabs>
        <w:ind w:left="1440" w:hanging="360"/>
      </w:pPr>
      <w:rPr>
        <w:rFonts w:ascii="Arial" w:hAnsi="Arial" w:hint="default"/>
      </w:rPr>
    </w:lvl>
    <w:lvl w:ilvl="2" w:tplc="2CDEC6D6" w:tentative="1">
      <w:start w:val="1"/>
      <w:numFmt w:val="bullet"/>
      <w:lvlText w:val="•"/>
      <w:lvlJc w:val="left"/>
      <w:pPr>
        <w:tabs>
          <w:tab w:val="num" w:pos="2160"/>
        </w:tabs>
        <w:ind w:left="2160" w:hanging="360"/>
      </w:pPr>
      <w:rPr>
        <w:rFonts w:ascii="Arial" w:hAnsi="Arial" w:hint="default"/>
      </w:rPr>
    </w:lvl>
    <w:lvl w:ilvl="3" w:tplc="B01A666C" w:tentative="1">
      <w:start w:val="1"/>
      <w:numFmt w:val="bullet"/>
      <w:lvlText w:val="•"/>
      <w:lvlJc w:val="left"/>
      <w:pPr>
        <w:tabs>
          <w:tab w:val="num" w:pos="2880"/>
        </w:tabs>
        <w:ind w:left="2880" w:hanging="360"/>
      </w:pPr>
      <w:rPr>
        <w:rFonts w:ascii="Arial" w:hAnsi="Arial" w:hint="default"/>
      </w:rPr>
    </w:lvl>
    <w:lvl w:ilvl="4" w:tplc="A0D0D326" w:tentative="1">
      <w:start w:val="1"/>
      <w:numFmt w:val="bullet"/>
      <w:lvlText w:val="•"/>
      <w:lvlJc w:val="left"/>
      <w:pPr>
        <w:tabs>
          <w:tab w:val="num" w:pos="3600"/>
        </w:tabs>
        <w:ind w:left="3600" w:hanging="360"/>
      </w:pPr>
      <w:rPr>
        <w:rFonts w:ascii="Arial" w:hAnsi="Arial" w:hint="default"/>
      </w:rPr>
    </w:lvl>
    <w:lvl w:ilvl="5" w:tplc="0C6AA71C" w:tentative="1">
      <w:start w:val="1"/>
      <w:numFmt w:val="bullet"/>
      <w:lvlText w:val="•"/>
      <w:lvlJc w:val="left"/>
      <w:pPr>
        <w:tabs>
          <w:tab w:val="num" w:pos="4320"/>
        </w:tabs>
        <w:ind w:left="4320" w:hanging="360"/>
      </w:pPr>
      <w:rPr>
        <w:rFonts w:ascii="Arial" w:hAnsi="Arial" w:hint="default"/>
      </w:rPr>
    </w:lvl>
    <w:lvl w:ilvl="6" w:tplc="5EFEABB8" w:tentative="1">
      <w:start w:val="1"/>
      <w:numFmt w:val="bullet"/>
      <w:lvlText w:val="•"/>
      <w:lvlJc w:val="left"/>
      <w:pPr>
        <w:tabs>
          <w:tab w:val="num" w:pos="5040"/>
        </w:tabs>
        <w:ind w:left="5040" w:hanging="360"/>
      </w:pPr>
      <w:rPr>
        <w:rFonts w:ascii="Arial" w:hAnsi="Arial" w:hint="default"/>
      </w:rPr>
    </w:lvl>
    <w:lvl w:ilvl="7" w:tplc="45400FC0" w:tentative="1">
      <w:start w:val="1"/>
      <w:numFmt w:val="bullet"/>
      <w:lvlText w:val="•"/>
      <w:lvlJc w:val="left"/>
      <w:pPr>
        <w:tabs>
          <w:tab w:val="num" w:pos="5760"/>
        </w:tabs>
        <w:ind w:left="5760" w:hanging="360"/>
      </w:pPr>
      <w:rPr>
        <w:rFonts w:ascii="Arial" w:hAnsi="Arial" w:hint="default"/>
      </w:rPr>
    </w:lvl>
    <w:lvl w:ilvl="8" w:tplc="73CCF1A4" w:tentative="1">
      <w:start w:val="1"/>
      <w:numFmt w:val="bullet"/>
      <w:lvlText w:val="•"/>
      <w:lvlJc w:val="left"/>
      <w:pPr>
        <w:tabs>
          <w:tab w:val="num" w:pos="6480"/>
        </w:tabs>
        <w:ind w:left="6480" w:hanging="360"/>
      </w:pPr>
      <w:rPr>
        <w:rFonts w:ascii="Arial" w:hAnsi="Arial" w:hint="default"/>
      </w:rPr>
    </w:lvl>
  </w:abstractNum>
  <w:abstractNum w:abstractNumId="262" w15:restartNumberingAfterBreak="0">
    <w:nsid w:val="33324D9A"/>
    <w:multiLevelType w:val="hybridMultilevel"/>
    <w:tmpl w:val="993E758C"/>
    <w:lvl w:ilvl="0" w:tplc="139CCC12">
      <w:start w:val="1"/>
      <w:numFmt w:val="bullet"/>
      <w:lvlText w:val="•"/>
      <w:lvlJc w:val="left"/>
      <w:pPr>
        <w:tabs>
          <w:tab w:val="num" w:pos="720"/>
        </w:tabs>
        <w:ind w:left="720" w:hanging="360"/>
      </w:pPr>
      <w:rPr>
        <w:rFonts w:ascii="Arial" w:hAnsi="Arial" w:hint="default"/>
      </w:rPr>
    </w:lvl>
    <w:lvl w:ilvl="1" w:tplc="5BCACBDE" w:tentative="1">
      <w:start w:val="1"/>
      <w:numFmt w:val="bullet"/>
      <w:lvlText w:val="•"/>
      <w:lvlJc w:val="left"/>
      <w:pPr>
        <w:tabs>
          <w:tab w:val="num" w:pos="1440"/>
        </w:tabs>
        <w:ind w:left="1440" w:hanging="360"/>
      </w:pPr>
      <w:rPr>
        <w:rFonts w:ascii="Arial" w:hAnsi="Arial" w:hint="default"/>
      </w:rPr>
    </w:lvl>
    <w:lvl w:ilvl="2" w:tplc="7FE28828" w:tentative="1">
      <w:start w:val="1"/>
      <w:numFmt w:val="bullet"/>
      <w:lvlText w:val="•"/>
      <w:lvlJc w:val="left"/>
      <w:pPr>
        <w:tabs>
          <w:tab w:val="num" w:pos="2160"/>
        </w:tabs>
        <w:ind w:left="2160" w:hanging="360"/>
      </w:pPr>
      <w:rPr>
        <w:rFonts w:ascii="Arial" w:hAnsi="Arial" w:hint="default"/>
      </w:rPr>
    </w:lvl>
    <w:lvl w:ilvl="3" w:tplc="122464EC" w:tentative="1">
      <w:start w:val="1"/>
      <w:numFmt w:val="bullet"/>
      <w:lvlText w:val="•"/>
      <w:lvlJc w:val="left"/>
      <w:pPr>
        <w:tabs>
          <w:tab w:val="num" w:pos="2880"/>
        </w:tabs>
        <w:ind w:left="2880" w:hanging="360"/>
      </w:pPr>
      <w:rPr>
        <w:rFonts w:ascii="Arial" w:hAnsi="Arial" w:hint="default"/>
      </w:rPr>
    </w:lvl>
    <w:lvl w:ilvl="4" w:tplc="467429CE" w:tentative="1">
      <w:start w:val="1"/>
      <w:numFmt w:val="bullet"/>
      <w:lvlText w:val="•"/>
      <w:lvlJc w:val="left"/>
      <w:pPr>
        <w:tabs>
          <w:tab w:val="num" w:pos="3600"/>
        </w:tabs>
        <w:ind w:left="3600" w:hanging="360"/>
      </w:pPr>
      <w:rPr>
        <w:rFonts w:ascii="Arial" w:hAnsi="Arial" w:hint="default"/>
      </w:rPr>
    </w:lvl>
    <w:lvl w:ilvl="5" w:tplc="360CD2B4" w:tentative="1">
      <w:start w:val="1"/>
      <w:numFmt w:val="bullet"/>
      <w:lvlText w:val="•"/>
      <w:lvlJc w:val="left"/>
      <w:pPr>
        <w:tabs>
          <w:tab w:val="num" w:pos="4320"/>
        </w:tabs>
        <w:ind w:left="4320" w:hanging="360"/>
      </w:pPr>
      <w:rPr>
        <w:rFonts w:ascii="Arial" w:hAnsi="Arial" w:hint="default"/>
      </w:rPr>
    </w:lvl>
    <w:lvl w:ilvl="6" w:tplc="C06C734E" w:tentative="1">
      <w:start w:val="1"/>
      <w:numFmt w:val="bullet"/>
      <w:lvlText w:val="•"/>
      <w:lvlJc w:val="left"/>
      <w:pPr>
        <w:tabs>
          <w:tab w:val="num" w:pos="5040"/>
        </w:tabs>
        <w:ind w:left="5040" w:hanging="360"/>
      </w:pPr>
      <w:rPr>
        <w:rFonts w:ascii="Arial" w:hAnsi="Arial" w:hint="default"/>
      </w:rPr>
    </w:lvl>
    <w:lvl w:ilvl="7" w:tplc="D76E0F08" w:tentative="1">
      <w:start w:val="1"/>
      <w:numFmt w:val="bullet"/>
      <w:lvlText w:val="•"/>
      <w:lvlJc w:val="left"/>
      <w:pPr>
        <w:tabs>
          <w:tab w:val="num" w:pos="5760"/>
        </w:tabs>
        <w:ind w:left="5760" w:hanging="360"/>
      </w:pPr>
      <w:rPr>
        <w:rFonts w:ascii="Arial" w:hAnsi="Arial" w:hint="default"/>
      </w:rPr>
    </w:lvl>
    <w:lvl w:ilvl="8" w:tplc="0E2E5B5E" w:tentative="1">
      <w:start w:val="1"/>
      <w:numFmt w:val="bullet"/>
      <w:lvlText w:val="•"/>
      <w:lvlJc w:val="left"/>
      <w:pPr>
        <w:tabs>
          <w:tab w:val="num" w:pos="6480"/>
        </w:tabs>
        <w:ind w:left="6480" w:hanging="360"/>
      </w:pPr>
      <w:rPr>
        <w:rFonts w:ascii="Arial" w:hAnsi="Arial" w:hint="default"/>
      </w:rPr>
    </w:lvl>
  </w:abstractNum>
  <w:abstractNum w:abstractNumId="263" w15:restartNumberingAfterBreak="0">
    <w:nsid w:val="334F213F"/>
    <w:multiLevelType w:val="hybridMultilevel"/>
    <w:tmpl w:val="6CAED5FC"/>
    <w:lvl w:ilvl="0" w:tplc="D1E6E1D0">
      <w:start w:val="1"/>
      <w:numFmt w:val="bullet"/>
      <w:lvlText w:val="-"/>
      <w:lvlJc w:val="left"/>
      <w:pPr>
        <w:tabs>
          <w:tab w:val="num" w:pos="720"/>
        </w:tabs>
        <w:ind w:left="720" w:hanging="360"/>
      </w:pPr>
      <w:rPr>
        <w:rFonts w:ascii="Times New Roman" w:hAnsi="Times New Roman" w:hint="default"/>
      </w:rPr>
    </w:lvl>
    <w:lvl w:ilvl="1" w:tplc="786AD550" w:tentative="1">
      <w:start w:val="1"/>
      <w:numFmt w:val="bullet"/>
      <w:lvlText w:val="-"/>
      <w:lvlJc w:val="left"/>
      <w:pPr>
        <w:tabs>
          <w:tab w:val="num" w:pos="1440"/>
        </w:tabs>
        <w:ind w:left="1440" w:hanging="360"/>
      </w:pPr>
      <w:rPr>
        <w:rFonts w:ascii="Times New Roman" w:hAnsi="Times New Roman" w:hint="default"/>
      </w:rPr>
    </w:lvl>
    <w:lvl w:ilvl="2" w:tplc="01B6F9A0" w:tentative="1">
      <w:start w:val="1"/>
      <w:numFmt w:val="bullet"/>
      <w:lvlText w:val="-"/>
      <w:lvlJc w:val="left"/>
      <w:pPr>
        <w:tabs>
          <w:tab w:val="num" w:pos="2160"/>
        </w:tabs>
        <w:ind w:left="2160" w:hanging="360"/>
      </w:pPr>
      <w:rPr>
        <w:rFonts w:ascii="Times New Roman" w:hAnsi="Times New Roman" w:hint="default"/>
      </w:rPr>
    </w:lvl>
    <w:lvl w:ilvl="3" w:tplc="202A2E4E" w:tentative="1">
      <w:start w:val="1"/>
      <w:numFmt w:val="bullet"/>
      <w:lvlText w:val="-"/>
      <w:lvlJc w:val="left"/>
      <w:pPr>
        <w:tabs>
          <w:tab w:val="num" w:pos="2880"/>
        </w:tabs>
        <w:ind w:left="2880" w:hanging="360"/>
      </w:pPr>
      <w:rPr>
        <w:rFonts w:ascii="Times New Roman" w:hAnsi="Times New Roman" w:hint="default"/>
      </w:rPr>
    </w:lvl>
    <w:lvl w:ilvl="4" w:tplc="C136BC22" w:tentative="1">
      <w:start w:val="1"/>
      <w:numFmt w:val="bullet"/>
      <w:lvlText w:val="-"/>
      <w:lvlJc w:val="left"/>
      <w:pPr>
        <w:tabs>
          <w:tab w:val="num" w:pos="3600"/>
        </w:tabs>
        <w:ind w:left="3600" w:hanging="360"/>
      </w:pPr>
      <w:rPr>
        <w:rFonts w:ascii="Times New Roman" w:hAnsi="Times New Roman" w:hint="default"/>
      </w:rPr>
    </w:lvl>
    <w:lvl w:ilvl="5" w:tplc="05946356" w:tentative="1">
      <w:start w:val="1"/>
      <w:numFmt w:val="bullet"/>
      <w:lvlText w:val="-"/>
      <w:lvlJc w:val="left"/>
      <w:pPr>
        <w:tabs>
          <w:tab w:val="num" w:pos="4320"/>
        </w:tabs>
        <w:ind w:left="4320" w:hanging="360"/>
      </w:pPr>
      <w:rPr>
        <w:rFonts w:ascii="Times New Roman" w:hAnsi="Times New Roman" w:hint="default"/>
      </w:rPr>
    </w:lvl>
    <w:lvl w:ilvl="6" w:tplc="7780DEAA" w:tentative="1">
      <w:start w:val="1"/>
      <w:numFmt w:val="bullet"/>
      <w:lvlText w:val="-"/>
      <w:lvlJc w:val="left"/>
      <w:pPr>
        <w:tabs>
          <w:tab w:val="num" w:pos="5040"/>
        </w:tabs>
        <w:ind w:left="5040" w:hanging="360"/>
      </w:pPr>
      <w:rPr>
        <w:rFonts w:ascii="Times New Roman" w:hAnsi="Times New Roman" w:hint="default"/>
      </w:rPr>
    </w:lvl>
    <w:lvl w:ilvl="7" w:tplc="D1E4D160" w:tentative="1">
      <w:start w:val="1"/>
      <w:numFmt w:val="bullet"/>
      <w:lvlText w:val="-"/>
      <w:lvlJc w:val="left"/>
      <w:pPr>
        <w:tabs>
          <w:tab w:val="num" w:pos="5760"/>
        </w:tabs>
        <w:ind w:left="5760" w:hanging="360"/>
      </w:pPr>
      <w:rPr>
        <w:rFonts w:ascii="Times New Roman" w:hAnsi="Times New Roman" w:hint="default"/>
      </w:rPr>
    </w:lvl>
    <w:lvl w:ilvl="8" w:tplc="D30896E2" w:tentative="1">
      <w:start w:val="1"/>
      <w:numFmt w:val="bullet"/>
      <w:lvlText w:val="-"/>
      <w:lvlJc w:val="left"/>
      <w:pPr>
        <w:tabs>
          <w:tab w:val="num" w:pos="6480"/>
        </w:tabs>
        <w:ind w:left="6480" w:hanging="360"/>
      </w:pPr>
      <w:rPr>
        <w:rFonts w:ascii="Times New Roman" w:hAnsi="Times New Roman" w:hint="default"/>
      </w:rPr>
    </w:lvl>
  </w:abstractNum>
  <w:abstractNum w:abstractNumId="264" w15:restartNumberingAfterBreak="0">
    <w:nsid w:val="33A500F7"/>
    <w:multiLevelType w:val="hybridMultilevel"/>
    <w:tmpl w:val="60DE960C"/>
    <w:lvl w:ilvl="0" w:tplc="B0DEDEEC">
      <w:start w:val="1"/>
      <w:numFmt w:val="bullet"/>
      <w:lvlText w:val="•"/>
      <w:lvlJc w:val="left"/>
      <w:pPr>
        <w:tabs>
          <w:tab w:val="num" w:pos="720"/>
        </w:tabs>
        <w:ind w:left="720" w:hanging="360"/>
      </w:pPr>
      <w:rPr>
        <w:rFonts w:ascii="Arial" w:hAnsi="Arial" w:hint="default"/>
      </w:rPr>
    </w:lvl>
    <w:lvl w:ilvl="1" w:tplc="8066538C" w:tentative="1">
      <w:start w:val="1"/>
      <w:numFmt w:val="bullet"/>
      <w:lvlText w:val="•"/>
      <w:lvlJc w:val="left"/>
      <w:pPr>
        <w:tabs>
          <w:tab w:val="num" w:pos="1440"/>
        </w:tabs>
        <w:ind w:left="1440" w:hanging="360"/>
      </w:pPr>
      <w:rPr>
        <w:rFonts w:ascii="Arial" w:hAnsi="Arial" w:hint="default"/>
      </w:rPr>
    </w:lvl>
    <w:lvl w:ilvl="2" w:tplc="B9C43A68" w:tentative="1">
      <w:start w:val="1"/>
      <w:numFmt w:val="bullet"/>
      <w:lvlText w:val="•"/>
      <w:lvlJc w:val="left"/>
      <w:pPr>
        <w:tabs>
          <w:tab w:val="num" w:pos="2160"/>
        </w:tabs>
        <w:ind w:left="2160" w:hanging="360"/>
      </w:pPr>
      <w:rPr>
        <w:rFonts w:ascii="Arial" w:hAnsi="Arial" w:hint="default"/>
      </w:rPr>
    </w:lvl>
    <w:lvl w:ilvl="3" w:tplc="EF927C84" w:tentative="1">
      <w:start w:val="1"/>
      <w:numFmt w:val="bullet"/>
      <w:lvlText w:val="•"/>
      <w:lvlJc w:val="left"/>
      <w:pPr>
        <w:tabs>
          <w:tab w:val="num" w:pos="2880"/>
        </w:tabs>
        <w:ind w:left="2880" w:hanging="360"/>
      </w:pPr>
      <w:rPr>
        <w:rFonts w:ascii="Arial" w:hAnsi="Arial" w:hint="default"/>
      </w:rPr>
    </w:lvl>
    <w:lvl w:ilvl="4" w:tplc="6D247824" w:tentative="1">
      <w:start w:val="1"/>
      <w:numFmt w:val="bullet"/>
      <w:lvlText w:val="•"/>
      <w:lvlJc w:val="left"/>
      <w:pPr>
        <w:tabs>
          <w:tab w:val="num" w:pos="3600"/>
        </w:tabs>
        <w:ind w:left="3600" w:hanging="360"/>
      </w:pPr>
      <w:rPr>
        <w:rFonts w:ascii="Arial" w:hAnsi="Arial" w:hint="default"/>
      </w:rPr>
    </w:lvl>
    <w:lvl w:ilvl="5" w:tplc="5C409016" w:tentative="1">
      <w:start w:val="1"/>
      <w:numFmt w:val="bullet"/>
      <w:lvlText w:val="•"/>
      <w:lvlJc w:val="left"/>
      <w:pPr>
        <w:tabs>
          <w:tab w:val="num" w:pos="4320"/>
        </w:tabs>
        <w:ind w:left="4320" w:hanging="360"/>
      </w:pPr>
      <w:rPr>
        <w:rFonts w:ascii="Arial" w:hAnsi="Arial" w:hint="default"/>
      </w:rPr>
    </w:lvl>
    <w:lvl w:ilvl="6" w:tplc="26D04922" w:tentative="1">
      <w:start w:val="1"/>
      <w:numFmt w:val="bullet"/>
      <w:lvlText w:val="•"/>
      <w:lvlJc w:val="left"/>
      <w:pPr>
        <w:tabs>
          <w:tab w:val="num" w:pos="5040"/>
        </w:tabs>
        <w:ind w:left="5040" w:hanging="360"/>
      </w:pPr>
      <w:rPr>
        <w:rFonts w:ascii="Arial" w:hAnsi="Arial" w:hint="default"/>
      </w:rPr>
    </w:lvl>
    <w:lvl w:ilvl="7" w:tplc="2796F67A" w:tentative="1">
      <w:start w:val="1"/>
      <w:numFmt w:val="bullet"/>
      <w:lvlText w:val="•"/>
      <w:lvlJc w:val="left"/>
      <w:pPr>
        <w:tabs>
          <w:tab w:val="num" w:pos="5760"/>
        </w:tabs>
        <w:ind w:left="5760" w:hanging="360"/>
      </w:pPr>
      <w:rPr>
        <w:rFonts w:ascii="Arial" w:hAnsi="Arial" w:hint="default"/>
      </w:rPr>
    </w:lvl>
    <w:lvl w:ilvl="8" w:tplc="3D6EFA2E" w:tentative="1">
      <w:start w:val="1"/>
      <w:numFmt w:val="bullet"/>
      <w:lvlText w:val="•"/>
      <w:lvlJc w:val="left"/>
      <w:pPr>
        <w:tabs>
          <w:tab w:val="num" w:pos="6480"/>
        </w:tabs>
        <w:ind w:left="6480" w:hanging="360"/>
      </w:pPr>
      <w:rPr>
        <w:rFonts w:ascii="Arial" w:hAnsi="Arial" w:hint="default"/>
      </w:rPr>
    </w:lvl>
  </w:abstractNum>
  <w:abstractNum w:abstractNumId="265" w15:restartNumberingAfterBreak="0">
    <w:nsid w:val="340864C1"/>
    <w:multiLevelType w:val="hybridMultilevel"/>
    <w:tmpl w:val="FC7EF91E"/>
    <w:lvl w:ilvl="0" w:tplc="B77470F2">
      <w:start w:val="1"/>
      <w:numFmt w:val="bullet"/>
      <w:lvlText w:val="•"/>
      <w:lvlJc w:val="left"/>
      <w:pPr>
        <w:tabs>
          <w:tab w:val="num" w:pos="720"/>
        </w:tabs>
        <w:ind w:left="720" w:hanging="360"/>
      </w:pPr>
      <w:rPr>
        <w:rFonts w:ascii="Arial" w:hAnsi="Arial" w:hint="default"/>
      </w:rPr>
    </w:lvl>
    <w:lvl w:ilvl="1" w:tplc="5AA8362E" w:tentative="1">
      <w:start w:val="1"/>
      <w:numFmt w:val="bullet"/>
      <w:lvlText w:val="•"/>
      <w:lvlJc w:val="left"/>
      <w:pPr>
        <w:tabs>
          <w:tab w:val="num" w:pos="1440"/>
        </w:tabs>
        <w:ind w:left="1440" w:hanging="360"/>
      </w:pPr>
      <w:rPr>
        <w:rFonts w:ascii="Arial" w:hAnsi="Arial" w:hint="default"/>
      </w:rPr>
    </w:lvl>
    <w:lvl w:ilvl="2" w:tplc="018222D6" w:tentative="1">
      <w:start w:val="1"/>
      <w:numFmt w:val="bullet"/>
      <w:lvlText w:val="•"/>
      <w:lvlJc w:val="left"/>
      <w:pPr>
        <w:tabs>
          <w:tab w:val="num" w:pos="2160"/>
        </w:tabs>
        <w:ind w:left="2160" w:hanging="360"/>
      </w:pPr>
      <w:rPr>
        <w:rFonts w:ascii="Arial" w:hAnsi="Arial" w:hint="default"/>
      </w:rPr>
    </w:lvl>
    <w:lvl w:ilvl="3" w:tplc="D2F0FF20" w:tentative="1">
      <w:start w:val="1"/>
      <w:numFmt w:val="bullet"/>
      <w:lvlText w:val="•"/>
      <w:lvlJc w:val="left"/>
      <w:pPr>
        <w:tabs>
          <w:tab w:val="num" w:pos="2880"/>
        </w:tabs>
        <w:ind w:left="2880" w:hanging="360"/>
      </w:pPr>
      <w:rPr>
        <w:rFonts w:ascii="Arial" w:hAnsi="Arial" w:hint="default"/>
      </w:rPr>
    </w:lvl>
    <w:lvl w:ilvl="4" w:tplc="F6FE3988" w:tentative="1">
      <w:start w:val="1"/>
      <w:numFmt w:val="bullet"/>
      <w:lvlText w:val="•"/>
      <w:lvlJc w:val="left"/>
      <w:pPr>
        <w:tabs>
          <w:tab w:val="num" w:pos="3600"/>
        </w:tabs>
        <w:ind w:left="3600" w:hanging="360"/>
      </w:pPr>
      <w:rPr>
        <w:rFonts w:ascii="Arial" w:hAnsi="Arial" w:hint="default"/>
      </w:rPr>
    </w:lvl>
    <w:lvl w:ilvl="5" w:tplc="6B5408FE" w:tentative="1">
      <w:start w:val="1"/>
      <w:numFmt w:val="bullet"/>
      <w:lvlText w:val="•"/>
      <w:lvlJc w:val="left"/>
      <w:pPr>
        <w:tabs>
          <w:tab w:val="num" w:pos="4320"/>
        </w:tabs>
        <w:ind w:left="4320" w:hanging="360"/>
      </w:pPr>
      <w:rPr>
        <w:rFonts w:ascii="Arial" w:hAnsi="Arial" w:hint="default"/>
      </w:rPr>
    </w:lvl>
    <w:lvl w:ilvl="6" w:tplc="781418D8" w:tentative="1">
      <w:start w:val="1"/>
      <w:numFmt w:val="bullet"/>
      <w:lvlText w:val="•"/>
      <w:lvlJc w:val="left"/>
      <w:pPr>
        <w:tabs>
          <w:tab w:val="num" w:pos="5040"/>
        </w:tabs>
        <w:ind w:left="5040" w:hanging="360"/>
      </w:pPr>
      <w:rPr>
        <w:rFonts w:ascii="Arial" w:hAnsi="Arial" w:hint="default"/>
      </w:rPr>
    </w:lvl>
    <w:lvl w:ilvl="7" w:tplc="562C2D28" w:tentative="1">
      <w:start w:val="1"/>
      <w:numFmt w:val="bullet"/>
      <w:lvlText w:val="•"/>
      <w:lvlJc w:val="left"/>
      <w:pPr>
        <w:tabs>
          <w:tab w:val="num" w:pos="5760"/>
        </w:tabs>
        <w:ind w:left="5760" w:hanging="360"/>
      </w:pPr>
      <w:rPr>
        <w:rFonts w:ascii="Arial" w:hAnsi="Arial" w:hint="default"/>
      </w:rPr>
    </w:lvl>
    <w:lvl w:ilvl="8" w:tplc="BD3E7888" w:tentative="1">
      <w:start w:val="1"/>
      <w:numFmt w:val="bullet"/>
      <w:lvlText w:val="•"/>
      <w:lvlJc w:val="left"/>
      <w:pPr>
        <w:tabs>
          <w:tab w:val="num" w:pos="6480"/>
        </w:tabs>
        <w:ind w:left="6480" w:hanging="360"/>
      </w:pPr>
      <w:rPr>
        <w:rFonts w:ascii="Arial" w:hAnsi="Arial" w:hint="default"/>
      </w:rPr>
    </w:lvl>
  </w:abstractNum>
  <w:abstractNum w:abstractNumId="266" w15:restartNumberingAfterBreak="0">
    <w:nsid w:val="341012ED"/>
    <w:multiLevelType w:val="hybridMultilevel"/>
    <w:tmpl w:val="7E5C03A6"/>
    <w:lvl w:ilvl="0" w:tplc="6EBEEA6A">
      <w:start w:val="1"/>
      <w:numFmt w:val="bullet"/>
      <w:lvlText w:val="•"/>
      <w:lvlJc w:val="left"/>
      <w:pPr>
        <w:tabs>
          <w:tab w:val="num" w:pos="720"/>
        </w:tabs>
        <w:ind w:left="720" w:hanging="360"/>
      </w:pPr>
      <w:rPr>
        <w:rFonts w:ascii="Arial" w:hAnsi="Arial" w:hint="default"/>
      </w:rPr>
    </w:lvl>
    <w:lvl w:ilvl="1" w:tplc="91EC7D88" w:tentative="1">
      <w:start w:val="1"/>
      <w:numFmt w:val="bullet"/>
      <w:lvlText w:val="•"/>
      <w:lvlJc w:val="left"/>
      <w:pPr>
        <w:tabs>
          <w:tab w:val="num" w:pos="1440"/>
        </w:tabs>
        <w:ind w:left="1440" w:hanging="360"/>
      </w:pPr>
      <w:rPr>
        <w:rFonts w:ascii="Arial" w:hAnsi="Arial" w:hint="default"/>
      </w:rPr>
    </w:lvl>
    <w:lvl w:ilvl="2" w:tplc="5E402C9E" w:tentative="1">
      <w:start w:val="1"/>
      <w:numFmt w:val="bullet"/>
      <w:lvlText w:val="•"/>
      <w:lvlJc w:val="left"/>
      <w:pPr>
        <w:tabs>
          <w:tab w:val="num" w:pos="2160"/>
        </w:tabs>
        <w:ind w:left="2160" w:hanging="360"/>
      </w:pPr>
      <w:rPr>
        <w:rFonts w:ascii="Arial" w:hAnsi="Arial" w:hint="default"/>
      </w:rPr>
    </w:lvl>
    <w:lvl w:ilvl="3" w:tplc="F146D39C" w:tentative="1">
      <w:start w:val="1"/>
      <w:numFmt w:val="bullet"/>
      <w:lvlText w:val="•"/>
      <w:lvlJc w:val="left"/>
      <w:pPr>
        <w:tabs>
          <w:tab w:val="num" w:pos="2880"/>
        </w:tabs>
        <w:ind w:left="2880" w:hanging="360"/>
      </w:pPr>
      <w:rPr>
        <w:rFonts w:ascii="Arial" w:hAnsi="Arial" w:hint="default"/>
      </w:rPr>
    </w:lvl>
    <w:lvl w:ilvl="4" w:tplc="B3E61D9A" w:tentative="1">
      <w:start w:val="1"/>
      <w:numFmt w:val="bullet"/>
      <w:lvlText w:val="•"/>
      <w:lvlJc w:val="left"/>
      <w:pPr>
        <w:tabs>
          <w:tab w:val="num" w:pos="3600"/>
        </w:tabs>
        <w:ind w:left="3600" w:hanging="360"/>
      </w:pPr>
      <w:rPr>
        <w:rFonts w:ascii="Arial" w:hAnsi="Arial" w:hint="default"/>
      </w:rPr>
    </w:lvl>
    <w:lvl w:ilvl="5" w:tplc="08F859D2" w:tentative="1">
      <w:start w:val="1"/>
      <w:numFmt w:val="bullet"/>
      <w:lvlText w:val="•"/>
      <w:lvlJc w:val="left"/>
      <w:pPr>
        <w:tabs>
          <w:tab w:val="num" w:pos="4320"/>
        </w:tabs>
        <w:ind w:left="4320" w:hanging="360"/>
      </w:pPr>
      <w:rPr>
        <w:rFonts w:ascii="Arial" w:hAnsi="Arial" w:hint="default"/>
      </w:rPr>
    </w:lvl>
    <w:lvl w:ilvl="6" w:tplc="35009F7C" w:tentative="1">
      <w:start w:val="1"/>
      <w:numFmt w:val="bullet"/>
      <w:lvlText w:val="•"/>
      <w:lvlJc w:val="left"/>
      <w:pPr>
        <w:tabs>
          <w:tab w:val="num" w:pos="5040"/>
        </w:tabs>
        <w:ind w:left="5040" w:hanging="360"/>
      </w:pPr>
      <w:rPr>
        <w:rFonts w:ascii="Arial" w:hAnsi="Arial" w:hint="default"/>
      </w:rPr>
    </w:lvl>
    <w:lvl w:ilvl="7" w:tplc="BECAF28A" w:tentative="1">
      <w:start w:val="1"/>
      <w:numFmt w:val="bullet"/>
      <w:lvlText w:val="•"/>
      <w:lvlJc w:val="left"/>
      <w:pPr>
        <w:tabs>
          <w:tab w:val="num" w:pos="5760"/>
        </w:tabs>
        <w:ind w:left="5760" w:hanging="360"/>
      </w:pPr>
      <w:rPr>
        <w:rFonts w:ascii="Arial" w:hAnsi="Arial" w:hint="default"/>
      </w:rPr>
    </w:lvl>
    <w:lvl w:ilvl="8" w:tplc="563A75C0" w:tentative="1">
      <w:start w:val="1"/>
      <w:numFmt w:val="bullet"/>
      <w:lvlText w:val="•"/>
      <w:lvlJc w:val="left"/>
      <w:pPr>
        <w:tabs>
          <w:tab w:val="num" w:pos="6480"/>
        </w:tabs>
        <w:ind w:left="6480" w:hanging="360"/>
      </w:pPr>
      <w:rPr>
        <w:rFonts w:ascii="Arial" w:hAnsi="Arial" w:hint="default"/>
      </w:rPr>
    </w:lvl>
  </w:abstractNum>
  <w:abstractNum w:abstractNumId="267" w15:restartNumberingAfterBreak="0">
    <w:nsid w:val="341F43DA"/>
    <w:multiLevelType w:val="hybridMultilevel"/>
    <w:tmpl w:val="9C9C8D24"/>
    <w:lvl w:ilvl="0" w:tplc="23F03650">
      <w:start w:val="1"/>
      <w:numFmt w:val="bullet"/>
      <w:lvlText w:val="-"/>
      <w:lvlJc w:val="left"/>
      <w:pPr>
        <w:tabs>
          <w:tab w:val="num" w:pos="720"/>
        </w:tabs>
        <w:ind w:left="720" w:hanging="360"/>
      </w:pPr>
      <w:rPr>
        <w:rFonts w:ascii="Arial" w:hAnsi="Arial" w:hint="default"/>
      </w:rPr>
    </w:lvl>
    <w:lvl w:ilvl="1" w:tplc="075CD102" w:tentative="1">
      <w:start w:val="1"/>
      <w:numFmt w:val="bullet"/>
      <w:lvlText w:val="-"/>
      <w:lvlJc w:val="left"/>
      <w:pPr>
        <w:tabs>
          <w:tab w:val="num" w:pos="1440"/>
        </w:tabs>
        <w:ind w:left="1440" w:hanging="360"/>
      </w:pPr>
      <w:rPr>
        <w:rFonts w:ascii="Arial" w:hAnsi="Arial" w:hint="default"/>
      </w:rPr>
    </w:lvl>
    <w:lvl w:ilvl="2" w:tplc="C9CAD96C" w:tentative="1">
      <w:start w:val="1"/>
      <w:numFmt w:val="bullet"/>
      <w:lvlText w:val="-"/>
      <w:lvlJc w:val="left"/>
      <w:pPr>
        <w:tabs>
          <w:tab w:val="num" w:pos="2160"/>
        </w:tabs>
        <w:ind w:left="2160" w:hanging="360"/>
      </w:pPr>
      <w:rPr>
        <w:rFonts w:ascii="Arial" w:hAnsi="Arial" w:hint="default"/>
      </w:rPr>
    </w:lvl>
    <w:lvl w:ilvl="3" w:tplc="7F76343E" w:tentative="1">
      <w:start w:val="1"/>
      <w:numFmt w:val="bullet"/>
      <w:lvlText w:val="-"/>
      <w:lvlJc w:val="left"/>
      <w:pPr>
        <w:tabs>
          <w:tab w:val="num" w:pos="2880"/>
        </w:tabs>
        <w:ind w:left="2880" w:hanging="360"/>
      </w:pPr>
      <w:rPr>
        <w:rFonts w:ascii="Arial" w:hAnsi="Arial" w:hint="default"/>
      </w:rPr>
    </w:lvl>
    <w:lvl w:ilvl="4" w:tplc="A88A2EF2" w:tentative="1">
      <w:start w:val="1"/>
      <w:numFmt w:val="bullet"/>
      <w:lvlText w:val="-"/>
      <w:lvlJc w:val="left"/>
      <w:pPr>
        <w:tabs>
          <w:tab w:val="num" w:pos="3600"/>
        </w:tabs>
        <w:ind w:left="3600" w:hanging="360"/>
      </w:pPr>
      <w:rPr>
        <w:rFonts w:ascii="Arial" w:hAnsi="Arial" w:hint="default"/>
      </w:rPr>
    </w:lvl>
    <w:lvl w:ilvl="5" w:tplc="62A25FD8" w:tentative="1">
      <w:start w:val="1"/>
      <w:numFmt w:val="bullet"/>
      <w:lvlText w:val="-"/>
      <w:lvlJc w:val="left"/>
      <w:pPr>
        <w:tabs>
          <w:tab w:val="num" w:pos="4320"/>
        </w:tabs>
        <w:ind w:left="4320" w:hanging="360"/>
      </w:pPr>
      <w:rPr>
        <w:rFonts w:ascii="Arial" w:hAnsi="Arial" w:hint="default"/>
      </w:rPr>
    </w:lvl>
    <w:lvl w:ilvl="6" w:tplc="477A6FB0" w:tentative="1">
      <w:start w:val="1"/>
      <w:numFmt w:val="bullet"/>
      <w:lvlText w:val="-"/>
      <w:lvlJc w:val="left"/>
      <w:pPr>
        <w:tabs>
          <w:tab w:val="num" w:pos="5040"/>
        </w:tabs>
        <w:ind w:left="5040" w:hanging="360"/>
      </w:pPr>
      <w:rPr>
        <w:rFonts w:ascii="Arial" w:hAnsi="Arial" w:hint="default"/>
      </w:rPr>
    </w:lvl>
    <w:lvl w:ilvl="7" w:tplc="3B688E1A" w:tentative="1">
      <w:start w:val="1"/>
      <w:numFmt w:val="bullet"/>
      <w:lvlText w:val="-"/>
      <w:lvlJc w:val="left"/>
      <w:pPr>
        <w:tabs>
          <w:tab w:val="num" w:pos="5760"/>
        </w:tabs>
        <w:ind w:left="5760" w:hanging="360"/>
      </w:pPr>
      <w:rPr>
        <w:rFonts w:ascii="Arial" w:hAnsi="Arial" w:hint="default"/>
      </w:rPr>
    </w:lvl>
    <w:lvl w:ilvl="8" w:tplc="2090A8CE" w:tentative="1">
      <w:start w:val="1"/>
      <w:numFmt w:val="bullet"/>
      <w:lvlText w:val="-"/>
      <w:lvlJc w:val="left"/>
      <w:pPr>
        <w:tabs>
          <w:tab w:val="num" w:pos="6480"/>
        </w:tabs>
        <w:ind w:left="6480" w:hanging="360"/>
      </w:pPr>
      <w:rPr>
        <w:rFonts w:ascii="Arial" w:hAnsi="Arial" w:hint="default"/>
      </w:rPr>
    </w:lvl>
  </w:abstractNum>
  <w:abstractNum w:abstractNumId="268" w15:restartNumberingAfterBreak="0">
    <w:nsid w:val="342D4F97"/>
    <w:multiLevelType w:val="hybridMultilevel"/>
    <w:tmpl w:val="38BCD5CE"/>
    <w:lvl w:ilvl="0" w:tplc="D4E4BFDA">
      <w:start w:val="1"/>
      <w:numFmt w:val="bullet"/>
      <w:lvlText w:val="•"/>
      <w:lvlJc w:val="left"/>
      <w:pPr>
        <w:tabs>
          <w:tab w:val="num" w:pos="720"/>
        </w:tabs>
        <w:ind w:left="720" w:hanging="360"/>
      </w:pPr>
      <w:rPr>
        <w:rFonts w:ascii="Arial" w:hAnsi="Arial" w:hint="default"/>
      </w:rPr>
    </w:lvl>
    <w:lvl w:ilvl="1" w:tplc="8CDE97B6" w:tentative="1">
      <w:start w:val="1"/>
      <w:numFmt w:val="bullet"/>
      <w:lvlText w:val="•"/>
      <w:lvlJc w:val="left"/>
      <w:pPr>
        <w:tabs>
          <w:tab w:val="num" w:pos="1440"/>
        </w:tabs>
        <w:ind w:left="1440" w:hanging="360"/>
      </w:pPr>
      <w:rPr>
        <w:rFonts w:ascii="Arial" w:hAnsi="Arial" w:hint="default"/>
      </w:rPr>
    </w:lvl>
    <w:lvl w:ilvl="2" w:tplc="A4641148" w:tentative="1">
      <w:start w:val="1"/>
      <w:numFmt w:val="bullet"/>
      <w:lvlText w:val="•"/>
      <w:lvlJc w:val="left"/>
      <w:pPr>
        <w:tabs>
          <w:tab w:val="num" w:pos="2160"/>
        </w:tabs>
        <w:ind w:left="2160" w:hanging="360"/>
      </w:pPr>
      <w:rPr>
        <w:rFonts w:ascii="Arial" w:hAnsi="Arial" w:hint="default"/>
      </w:rPr>
    </w:lvl>
    <w:lvl w:ilvl="3" w:tplc="7402E122" w:tentative="1">
      <w:start w:val="1"/>
      <w:numFmt w:val="bullet"/>
      <w:lvlText w:val="•"/>
      <w:lvlJc w:val="left"/>
      <w:pPr>
        <w:tabs>
          <w:tab w:val="num" w:pos="2880"/>
        </w:tabs>
        <w:ind w:left="2880" w:hanging="360"/>
      </w:pPr>
      <w:rPr>
        <w:rFonts w:ascii="Arial" w:hAnsi="Arial" w:hint="default"/>
      </w:rPr>
    </w:lvl>
    <w:lvl w:ilvl="4" w:tplc="96825FCA" w:tentative="1">
      <w:start w:val="1"/>
      <w:numFmt w:val="bullet"/>
      <w:lvlText w:val="•"/>
      <w:lvlJc w:val="left"/>
      <w:pPr>
        <w:tabs>
          <w:tab w:val="num" w:pos="3600"/>
        </w:tabs>
        <w:ind w:left="3600" w:hanging="360"/>
      </w:pPr>
      <w:rPr>
        <w:rFonts w:ascii="Arial" w:hAnsi="Arial" w:hint="default"/>
      </w:rPr>
    </w:lvl>
    <w:lvl w:ilvl="5" w:tplc="1DB6304A" w:tentative="1">
      <w:start w:val="1"/>
      <w:numFmt w:val="bullet"/>
      <w:lvlText w:val="•"/>
      <w:lvlJc w:val="left"/>
      <w:pPr>
        <w:tabs>
          <w:tab w:val="num" w:pos="4320"/>
        </w:tabs>
        <w:ind w:left="4320" w:hanging="360"/>
      </w:pPr>
      <w:rPr>
        <w:rFonts w:ascii="Arial" w:hAnsi="Arial" w:hint="default"/>
      </w:rPr>
    </w:lvl>
    <w:lvl w:ilvl="6" w:tplc="E0B4E77C" w:tentative="1">
      <w:start w:val="1"/>
      <w:numFmt w:val="bullet"/>
      <w:lvlText w:val="•"/>
      <w:lvlJc w:val="left"/>
      <w:pPr>
        <w:tabs>
          <w:tab w:val="num" w:pos="5040"/>
        </w:tabs>
        <w:ind w:left="5040" w:hanging="360"/>
      </w:pPr>
      <w:rPr>
        <w:rFonts w:ascii="Arial" w:hAnsi="Arial" w:hint="default"/>
      </w:rPr>
    </w:lvl>
    <w:lvl w:ilvl="7" w:tplc="3CFE6E02" w:tentative="1">
      <w:start w:val="1"/>
      <w:numFmt w:val="bullet"/>
      <w:lvlText w:val="•"/>
      <w:lvlJc w:val="left"/>
      <w:pPr>
        <w:tabs>
          <w:tab w:val="num" w:pos="5760"/>
        </w:tabs>
        <w:ind w:left="5760" w:hanging="360"/>
      </w:pPr>
      <w:rPr>
        <w:rFonts w:ascii="Arial" w:hAnsi="Arial" w:hint="default"/>
      </w:rPr>
    </w:lvl>
    <w:lvl w:ilvl="8" w:tplc="BBC4F050" w:tentative="1">
      <w:start w:val="1"/>
      <w:numFmt w:val="bullet"/>
      <w:lvlText w:val="•"/>
      <w:lvlJc w:val="left"/>
      <w:pPr>
        <w:tabs>
          <w:tab w:val="num" w:pos="6480"/>
        </w:tabs>
        <w:ind w:left="6480" w:hanging="360"/>
      </w:pPr>
      <w:rPr>
        <w:rFonts w:ascii="Arial" w:hAnsi="Arial" w:hint="default"/>
      </w:rPr>
    </w:lvl>
  </w:abstractNum>
  <w:abstractNum w:abstractNumId="269" w15:restartNumberingAfterBreak="0">
    <w:nsid w:val="34992295"/>
    <w:multiLevelType w:val="hybridMultilevel"/>
    <w:tmpl w:val="B27E1B88"/>
    <w:lvl w:ilvl="0" w:tplc="76061FFE">
      <w:start w:val="1"/>
      <w:numFmt w:val="bullet"/>
      <w:lvlText w:val="•"/>
      <w:lvlJc w:val="left"/>
      <w:pPr>
        <w:tabs>
          <w:tab w:val="num" w:pos="720"/>
        </w:tabs>
        <w:ind w:left="720" w:hanging="360"/>
      </w:pPr>
      <w:rPr>
        <w:rFonts w:ascii="Arial" w:hAnsi="Arial" w:hint="default"/>
      </w:rPr>
    </w:lvl>
    <w:lvl w:ilvl="1" w:tplc="A15E24D4" w:tentative="1">
      <w:start w:val="1"/>
      <w:numFmt w:val="bullet"/>
      <w:lvlText w:val="•"/>
      <w:lvlJc w:val="left"/>
      <w:pPr>
        <w:tabs>
          <w:tab w:val="num" w:pos="1440"/>
        </w:tabs>
        <w:ind w:left="1440" w:hanging="360"/>
      </w:pPr>
      <w:rPr>
        <w:rFonts w:ascii="Arial" w:hAnsi="Arial" w:hint="default"/>
      </w:rPr>
    </w:lvl>
    <w:lvl w:ilvl="2" w:tplc="1A54647A" w:tentative="1">
      <w:start w:val="1"/>
      <w:numFmt w:val="bullet"/>
      <w:lvlText w:val="•"/>
      <w:lvlJc w:val="left"/>
      <w:pPr>
        <w:tabs>
          <w:tab w:val="num" w:pos="2160"/>
        </w:tabs>
        <w:ind w:left="2160" w:hanging="360"/>
      </w:pPr>
      <w:rPr>
        <w:rFonts w:ascii="Arial" w:hAnsi="Arial" w:hint="default"/>
      </w:rPr>
    </w:lvl>
    <w:lvl w:ilvl="3" w:tplc="12500A0E" w:tentative="1">
      <w:start w:val="1"/>
      <w:numFmt w:val="bullet"/>
      <w:lvlText w:val="•"/>
      <w:lvlJc w:val="left"/>
      <w:pPr>
        <w:tabs>
          <w:tab w:val="num" w:pos="2880"/>
        </w:tabs>
        <w:ind w:left="2880" w:hanging="360"/>
      </w:pPr>
      <w:rPr>
        <w:rFonts w:ascii="Arial" w:hAnsi="Arial" w:hint="default"/>
      </w:rPr>
    </w:lvl>
    <w:lvl w:ilvl="4" w:tplc="099E5406" w:tentative="1">
      <w:start w:val="1"/>
      <w:numFmt w:val="bullet"/>
      <w:lvlText w:val="•"/>
      <w:lvlJc w:val="left"/>
      <w:pPr>
        <w:tabs>
          <w:tab w:val="num" w:pos="3600"/>
        </w:tabs>
        <w:ind w:left="3600" w:hanging="360"/>
      </w:pPr>
      <w:rPr>
        <w:rFonts w:ascii="Arial" w:hAnsi="Arial" w:hint="default"/>
      </w:rPr>
    </w:lvl>
    <w:lvl w:ilvl="5" w:tplc="DF4AAA28" w:tentative="1">
      <w:start w:val="1"/>
      <w:numFmt w:val="bullet"/>
      <w:lvlText w:val="•"/>
      <w:lvlJc w:val="left"/>
      <w:pPr>
        <w:tabs>
          <w:tab w:val="num" w:pos="4320"/>
        </w:tabs>
        <w:ind w:left="4320" w:hanging="360"/>
      </w:pPr>
      <w:rPr>
        <w:rFonts w:ascii="Arial" w:hAnsi="Arial" w:hint="default"/>
      </w:rPr>
    </w:lvl>
    <w:lvl w:ilvl="6" w:tplc="6E16B0B4" w:tentative="1">
      <w:start w:val="1"/>
      <w:numFmt w:val="bullet"/>
      <w:lvlText w:val="•"/>
      <w:lvlJc w:val="left"/>
      <w:pPr>
        <w:tabs>
          <w:tab w:val="num" w:pos="5040"/>
        </w:tabs>
        <w:ind w:left="5040" w:hanging="360"/>
      </w:pPr>
      <w:rPr>
        <w:rFonts w:ascii="Arial" w:hAnsi="Arial" w:hint="default"/>
      </w:rPr>
    </w:lvl>
    <w:lvl w:ilvl="7" w:tplc="9BD813C8" w:tentative="1">
      <w:start w:val="1"/>
      <w:numFmt w:val="bullet"/>
      <w:lvlText w:val="•"/>
      <w:lvlJc w:val="left"/>
      <w:pPr>
        <w:tabs>
          <w:tab w:val="num" w:pos="5760"/>
        </w:tabs>
        <w:ind w:left="5760" w:hanging="360"/>
      </w:pPr>
      <w:rPr>
        <w:rFonts w:ascii="Arial" w:hAnsi="Arial" w:hint="default"/>
      </w:rPr>
    </w:lvl>
    <w:lvl w:ilvl="8" w:tplc="3170185A" w:tentative="1">
      <w:start w:val="1"/>
      <w:numFmt w:val="bullet"/>
      <w:lvlText w:val="•"/>
      <w:lvlJc w:val="left"/>
      <w:pPr>
        <w:tabs>
          <w:tab w:val="num" w:pos="6480"/>
        </w:tabs>
        <w:ind w:left="6480" w:hanging="360"/>
      </w:pPr>
      <w:rPr>
        <w:rFonts w:ascii="Arial" w:hAnsi="Arial" w:hint="default"/>
      </w:rPr>
    </w:lvl>
  </w:abstractNum>
  <w:abstractNum w:abstractNumId="270" w15:restartNumberingAfterBreak="0">
    <w:nsid w:val="34CA55BB"/>
    <w:multiLevelType w:val="hybridMultilevel"/>
    <w:tmpl w:val="3852F2F4"/>
    <w:lvl w:ilvl="0" w:tplc="3F621026">
      <w:start w:val="1"/>
      <w:numFmt w:val="bullet"/>
      <w:lvlText w:val="•"/>
      <w:lvlJc w:val="left"/>
      <w:pPr>
        <w:tabs>
          <w:tab w:val="num" w:pos="720"/>
        </w:tabs>
        <w:ind w:left="720" w:hanging="360"/>
      </w:pPr>
      <w:rPr>
        <w:rFonts w:ascii="Arial" w:hAnsi="Arial" w:hint="default"/>
      </w:rPr>
    </w:lvl>
    <w:lvl w:ilvl="1" w:tplc="CDA6D42E" w:tentative="1">
      <w:start w:val="1"/>
      <w:numFmt w:val="bullet"/>
      <w:lvlText w:val="•"/>
      <w:lvlJc w:val="left"/>
      <w:pPr>
        <w:tabs>
          <w:tab w:val="num" w:pos="1440"/>
        </w:tabs>
        <w:ind w:left="1440" w:hanging="360"/>
      </w:pPr>
      <w:rPr>
        <w:rFonts w:ascii="Arial" w:hAnsi="Arial" w:hint="default"/>
      </w:rPr>
    </w:lvl>
    <w:lvl w:ilvl="2" w:tplc="7E60C0E2" w:tentative="1">
      <w:start w:val="1"/>
      <w:numFmt w:val="bullet"/>
      <w:lvlText w:val="•"/>
      <w:lvlJc w:val="left"/>
      <w:pPr>
        <w:tabs>
          <w:tab w:val="num" w:pos="2160"/>
        </w:tabs>
        <w:ind w:left="2160" w:hanging="360"/>
      </w:pPr>
      <w:rPr>
        <w:rFonts w:ascii="Arial" w:hAnsi="Arial" w:hint="default"/>
      </w:rPr>
    </w:lvl>
    <w:lvl w:ilvl="3" w:tplc="406CCC14" w:tentative="1">
      <w:start w:val="1"/>
      <w:numFmt w:val="bullet"/>
      <w:lvlText w:val="•"/>
      <w:lvlJc w:val="left"/>
      <w:pPr>
        <w:tabs>
          <w:tab w:val="num" w:pos="2880"/>
        </w:tabs>
        <w:ind w:left="2880" w:hanging="360"/>
      </w:pPr>
      <w:rPr>
        <w:rFonts w:ascii="Arial" w:hAnsi="Arial" w:hint="default"/>
      </w:rPr>
    </w:lvl>
    <w:lvl w:ilvl="4" w:tplc="BB2AD1F2" w:tentative="1">
      <w:start w:val="1"/>
      <w:numFmt w:val="bullet"/>
      <w:lvlText w:val="•"/>
      <w:lvlJc w:val="left"/>
      <w:pPr>
        <w:tabs>
          <w:tab w:val="num" w:pos="3600"/>
        </w:tabs>
        <w:ind w:left="3600" w:hanging="360"/>
      </w:pPr>
      <w:rPr>
        <w:rFonts w:ascii="Arial" w:hAnsi="Arial" w:hint="default"/>
      </w:rPr>
    </w:lvl>
    <w:lvl w:ilvl="5" w:tplc="A94C3582" w:tentative="1">
      <w:start w:val="1"/>
      <w:numFmt w:val="bullet"/>
      <w:lvlText w:val="•"/>
      <w:lvlJc w:val="left"/>
      <w:pPr>
        <w:tabs>
          <w:tab w:val="num" w:pos="4320"/>
        </w:tabs>
        <w:ind w:left="4320" w:hanging="360"/>
      </w:pPr>
      <w:rPr>
        <w:rFonts w:ascii="Arial" w:hAnsi="Arial" w:hint="default"/>
      </w:rPr>
    </w:lvl>
    <w:lvl w:ilvl="6" w:tplc="2506E0FE" w:tentative="1">
      <w:start w:val="1"/>
      <w:numFmt w:val="bullet"/>
      <w:lvlText w:val="•"/>
      <w:lvlJc w:val="left"/>
      <w:pPr>
        <w:tabs>
          <w:tab w:val="num" w:pos="5040"/>
        </w:tabs>
        <w:ind w:left="5040" w:hanging="360"/>
      </w:pPr>
      <w:rPr>
        <w:rFonts w:ascii="Arial" w:hAnsi="Arial" w:hint="default"/>
      </w:rPr>
    </w:lvl>
    <w:lvl w:ilvl="7" w:tplc="FC607C4E" w:tentative="1">
      <w:start w:val="1"/>
      <w:numFmt w:val="bullet"/>
      <w:lvlText w:val="•"/>
      <w:lvlJc w:val="left"/>
      <w:pPr>
        <w:tabs>
          <w:tab w:val="num" w:pos="5760"/>
        </w:tabs>
        <w:ind w:left="5760" w:hanging="360"/>
      </w:pPr>
      <w:rPr>
        <w:rFonts w:ascii="Arial" w:hAnsi="Arial" w:hint="default"/>
      </w:rPr>
    </w:lvl>
    <w:lvl w:ilvl="8" w:tplc="407E8C28" w:tentative="1">
      <w:start w:val="1"/>
      <w:numFmt w:val="bullet"/>
      <w:lvlText w:val="•"/>
      <w:lvlJc w:val="left"/>
      <w:pPr>
        <w:tabs>
          <w:tab w:val="num" w:pos="6480"/>
        </w:tabs>
        <w:ind w:left="6480" w:hanging="360"/>
      </w:pPr>
      <w:rPr>
        <w:rFonts w:ascii="Arial" w:hAnsi="Arial" w:hint="default"/>
      </w:rPr>
    </w:lvl>
  </w:abstractNum>
  <w:abstractNum w:abstractNumId="271" w15:restartNumberingAfterBreak="0">
    <w:nsid w:val="34DB7DA3"/>
    <w:multiLevelType w:val="hybridMultilevel"/>
    <w:tmpl w:val="589EFAD4"/>
    <w:lvl w:ilvl="0" w:tplc="229C3988">
      <w:start w:val="1"/>
      <w:numFmt w:val="bullet"/>
      <w:lvlText w:val="•"/>
      <w:lvlJc w:val="left"/>
      <w:pPr>
        <w:tabs>
          <w:tab w:val="num" w:pos="720"/>
        </w:tabs>
        <w:ind w:left="720" w:hanging="360"/>
      </w:pPr>
      <w:rPr>
        <w:rFonts w:ascii="Arial" w:hAnsi="Arial" w:hint="default"/>
      </w:rPr>
    </w:lvl>
    <w:lvl w:ilvl="1" w:tplc="758CD7F2" w:tentative="1">
      <w:start w:val="1"/>
      <w:numFmt w:val="bullet"/>
      <w:lvlText w:val="•"/>
      <w:lvlJc w:val="left"/>
      <w:pPr>
        <w:tabs>
          <w:tab w:val="num" w:pos="1440"/>
        </w:tabs>
        <w:ind w:left="1440" w:hanging="360"/>
      </w:pPr>
      <w:rPr>
        <w:rFonts w:ascii="Arial" w:hAnsi="Arial" w:hint="default"/>
      </w:rPr>
    </w:lvl>
    <w:lvl w:ilvl="2" w:tplc="19BA57CC" w:tentative="1">
      <w:start w:val="1"/>
      <w:numFmt w:val="bullet"/>
      <w:lvlText w:val="•"/>
      <w:lvlJc w:val="left"/>
      <w:pPr>
        <w:tabs>
          <w:tab w:val="num" w:pos="2160"/>
        </w:tabs>
        <w:ind w:left="2160" w:hanging="360"/>
      </w:pPr>
      <w:rPr>
        <w:rFonts w:ascii="Arial" w:hAnsi="Arial" w:hint="default"/>
      </w:rPr>
    </w:lvl>
    <w:lvl w:ilvl="3" w:tplc="88D25CCC" w:tentative="1">
      <w:start w:val="1"/>
      <w:numFmt w:val="bullet"/>
      <w:lvlText w:val="•"/>
      <w:lvlJc w:val="left"/>
      <w:pPr>
        <w:tabs>
          <w:tab w:val="num" w:pos="2880"/>
        </w:tabs>
        <w:ind w:left="2880" w:hanging="360"/>
      </w:pPr>
      <w:rPr>
        <w:rFonts w:ascii="Arial" w:hAnsi="Arial" w:hint="default"/>
      </w:rPr>
    </w:lvl>
    <w:lvl w:ilvl="4" w:tplc="913AE898" w:tentative="1">
      <w:start w:val="1"/>
      <w:numFmt w:val="bullet"/>
      <w:lvlText w:val="•"/>
      <w:lvlJc w:val="left"/>
      <w:pPr>
        <w:tabs>
          <w:tab w:val="num" w:pos="3600"/>
        </w:tabs>
        <w:ind w:left="3600" w:hanging="360"/>
      </w:pPr>
      <w:rPr>
        <w:rFonts w:ascii="Arial" w:hAnsi="Arial" w:hint="default"/>
      </w:rPr>
    </w:lvl>
    <w:lvl w:ilvl="5" w:tplc="D6308552" w:tentative="1">
      <w:start w:val="1"/>
      <w:numFmt w:val="bullet"/>
      <w:lvlText w:val="•"/>
      <w:lvlJc w:val="left"/>
      <w:pPr>
        <w:tabs>
          <w:tab w:val="num" w:pos="4320"/>
        </w:tabs>
        <w:ind w:left="4320" w:hanging="360"/>
      </w:pPr>
      <w:rPr>
        <w:rFonts w:ascii="Arial" w:hAnsi="Arial" w:hint="default"/>
      </w:rPr>
    </w:lvl>
    <w:lvl w:ilvl="6" w:tplc="19F8B000" w:tentative="1">
      <w:start w:val="1"/>
      <w:numFmt w:val="bullet"/>
      <w:lvlText w:val="•"/>
      <w:lvlJc w:val="left"/>
      <w:pPr>
        <w:tabs>
          <w:tab w:val="num" w:pos="5040"/>
        </w:tabs>
        <w:ind w:left="5040" w:hanging="360"/>
      </w:pPr>
      <w:rPr>
        <w:rFonts w:ascii="Arial" w:hAnsi="Arial" w:hint="default"/>
      </w:rPr>
    </w:lvl>
    <w:lvl w:ilvl="7" w:tplc="8C1CADDA" w:tentative="1">
      <w:start w:val="1"/>
      <w:numFmt w:val="bullet"/>
      <w:lvlText w:val="•"/>
      <w:lvlJc w:val="left"/>
      <w:pPr>
        <w:tabs>
          <w:tab w:val="num" w:pos="5760"/>
        </w:tabs>
        <w:ind w:left="5760" w:hanging="360"/>
      </w:pPr>
      <w:rPr>
        <w:rFonts w:ascii="Arial" w:hAnsi="Arial" w:hint="default"/>
      </w:rPr>
    </w:lvl>
    <w:lvl w:ilvl="8" w:tplc="3A2C2D9C" w:tentative="1">
      <w:start w:val="1"/>
      <w:numFmt w:val="bullet"/>
      <w:lvlText w:val="•"/>
      <w:lvlJc w:val="left"/>
      <w:pPr>
        <w:tabs>
          <w:tab w:val="num" w:pos="6480"/>
        </w:tabs>
        <w:ind w:left="6480" w:hanging="360"/>
      </w:pPr>
      <w:rPr>
        <w:rFonts w:ascii="Arial" w:hAnsi="Arial" w:hint="default"/>
      </w:rPr>
    </w:lvl>
  </w:abstractNum>
  <w:abstractNum w:abstractNumId="272" w15:restartNumberingAfterBreak="0">
    <w:nsid w:val="35275D47"/>
    <w:multiLevelType w:val="hybridMultilevel"/>
    <w:tmpl w:val="679C40EC"/>
    <w:lvl w:ilvl="0" w:tplc="2788E008">
      <w:start w:val="1"/>
      <w:numFmt w:val="bullet"/>
      <w:lvlText w:val="•"/>
      <w:lvlJc w:val="left"/>
      <w:pPr>
        <w:tabs>
          <w:tab w:val="num" w:pos="720"/>
        </w:tabs>
        <w:ind w:left="720" w:hanging="360"/>
      </w:pPr>
      <w:rPr>
        <w:rFonts w:ascii="Arial" w:hAnsi="Arial" w:hint="default"/>
      </w:rPr>
    </w:lvl>
    <w:lvl w:ilvl="1" w:tplc="3168B3F6" w:tentative="1">
      <w:start w:val="1"/>
      <w:numFmt w:val="bullet"/>
      <w:lvlText w:val="•"/>
      <w:lvlJc w:val="left"/>
      <w:pPr>
        <w:tabs>
          <w:tab w:val="num" w:pos="1440"/>
        </w:tabs>
        <w:ind w:left="1440" w:hanging="360"/>
      </w:pPr>
      <w:rPr>
        <w:rFonts w:ascii="Arial" w:hAnsi="Arial" w:hint="default"/>
      </w:rPr>
    </w:lvl>
    <w:lvl w:ilvl="2" w:tplc="7C8CA50A" w:tentative="1">
      <w:start w:val="1"/>
      <w:numFmt w:val="bullet"/>
      <w:lvlText w:val="•"/>
      <w:lvlJc w:val="left"/>
      <w:pPr>
        <w:tabs>
          <w:tab w:val="num" w:pos="2160"/>
        </w:tabs>
        <w:ind w:left="2160" w:hanging="360"/>
      </w:pPr>
      <w:rPr>
        <w:rFonts w:ascii="Arial" w:hAnsi="Arial" w:hint="default"/>
      </w:rPr>
    </w:lvl>
    <w:lvl w:ilvl="3" w:tplc="F38CD21E" w:tentative="1">
      <w:start w:val="1"/>
      <w:numFmt w:val="bullet"/>
      <w:lvlText w:val="•"/>
      <w:lvlJc w:val="left"/>
      <w:pPr>
        <w:tabs>
          <w:tab w:val="num" w:pos="2880"/>
        </w:tabs>
        <w:ind w:left="2880" w:hanging="360"/>
      </w:pPr>
      <w:rPr>
        <w:rFonts w:ascii="Arial" w:hAnsi="Arial" w:hint="default"/>
      </w:rPr>
    </w:lvl>
    <w:lvl w:ilvl="4" w:tplc="5CE0948C" w:tentative="1">
      <w:start w:val="1"/>
      <w:numFmt w:val="bullet"/>
      <w:lvlText w:val="•"/>
      <w:lvlJc w:val="left"/>
      <w:pPr>
        <w:tabs>
          <w:tab w:val="num" w:pos="3600"/>
        </w:tabs>
        <w:ind w:left="3600" w:hanging="360"/>
      </w:pPr>
      <w:rPr>
        <w:rFonts w:ascii="Arial" w:hAnsi="Arial" w:hint="default"/>
      </w:rPr>
    </w:lvl>
    <w:lvl w:ilvl="5" w:tplc="4AD67B7C" w:tentative="1">
      <w:start w:val="1"/>
      <w:numFmt w:val="bullet"/>
      <w:lvlText w:val="•"/>
      <w:lvlJc w:val="left"/>
      <w:pPr>
        <w:tabs>
          <w:tab w:val="num" w:pos="4320"/>
        </w:tabs>
        <w:ind w:left="4320" w:hanging="360"/>
      </w:pPr>
      <w:rPr>
        <w:rFonts w:ascii="Arial" w:hAnsi="Arial" w:hint="default"/>
      </w:rPr>
    </w:lvl>
    <w:lvl w:ilvl="6" w:tplc="AAEA7B64" w:tentative="1">
      <w:start w:val="1"/>
      <w:numFmt w:val="bullet"/>
      <w:lvlText w:val="•"/>
      <w:lvlJc w:val="left"/>
      <w:pPr>
        <w:tabs>
          <w:tab w:val="num" w:pos="5040"/>
        </w:tabs>
        <w:ind w:left="5040" w:hanging="360"/>
      </w:pPr>
      <w:rPr>
        <w:rFonts w:ascii="Arial" w:hAnsi="Arial" w:hint="default"/>
      </w:rPr>
    </w:lvl>
    <w:lvl w:ilvl="7" w:tplc="380E01B0" w:tentative="1">
      <w:start w:val="1"/>
      <w:numFmt w:val="bullet"/>
      <w:lvlText w:val="•"/>
      <w:lvlJc w:val="left"/>
      <w:pPr>
        <w:tabs>
          <w:tab w:val="num" w:pos="5760"/>
        </w:tabs>
        <w:ind w:left="5760" w:hanging="360"/>
      </w:pPr>
      <w:rPr>
        <w:rFonts w:ascii="Arial" w:hAnsi="Arial" w:hint="default"/>
      </w:rPr>
    </w:lvl>
    <w:lvl w:ilvl="8" w:tplc="058639E0" w:tentative="1">
      <w:start w:val="1"/>
      <w:numFmt w:val="bullet"/>
      <w:lvlText w:val="•"/>
      <w:lvlJc w:val="left"/>
      <w:pPr>
        <w:tabs>
          <w:tab w:val="num" w:pos="6480"/>
        </w:tabs>
        <w:ind w:left="6480" w:hanging="360"/>
      </w:pPr>
      <w:rPr>
        <w:rFonts w:ascii="Arial" w:hAnsi="Arial" w:hint="default"/>
      </w:rPr>
    </w:lvl>
  </w:abstractNum>
  <w:abstractNum w:abstractNumId="273" w15:restartNumberingAfterBreak="0">
    <w:nsid w:val="35930091"/>
    <w:multiLevelType w:val="hybridMultilevel"/>
    <w:tmpl w:val="C7EC5BD4"/>
    <w:lvl w:ilvl="0" w:tplc="28BC38A2">
      <w:start w:val="1"/>
      <w:numFmt w:val="bullet"/>
      <w:lvlText w:val="•"/>
      <w:lvlJc w:val="left"/>
      <w:pPr>
        <w:tabs>
          <w:tab w:val="num" w:pos="720"/>
        </w:tabs>
        <w:ind w:left="720" w:hanging="360"/>
      </w:pPr>
      <w:rPr>
        <w:rFonts w:ascii="Arial" w:hAnsi="Arial" w:hint="default"/>
      </w:rPr>
    </w:lvl>
    <w:lvl w:ilvl="1" w:tplc="F5BA6DA0" w:tentative="1">
      <w:start w:val="1"/>
      <w:numFmt w:val="bullet"/>
      <w:lvlText w:val="•"/>
      <w:lvlJc w:val="left"/>
      <w:pPr>
        <w:tabs>
          <w:tab w:val="num" w:pos="1440"/>
        </w:tabs>
        <w:ind w:left="1440" w:hanging="360"/>
      </w:pPr>
      <w:rPr>
        <w:rFonts w:ascii="Arial" w:hAnsi="Arial" w:hint="default"/>
      </w:rPr>
    </w:lvl>
    <w:lvl w:ilvl="2" w:tplc="F7BED2C4" w:tentative="1">
      <w:start w:val="1"/>
      <w:numFmt w:val="bullet"/>
      <w:lvlText w:val="•"/>
      <w:lvlJc w:val="left"/>
      <w:pPr>
        <w:tabs>
          <w:tab w:val="num" w:pos="2160"/>
        </w:tabs>
        <w:ind w:left="2160" w:hanging="360"/>
      </w:pPr>
      <w:rPr>
        <w:rFonts w:ascii="Arial" w:hAnsi="Arial" w:hint="default"/>
      </w:rPr>
    </w:lvl>
    <w:lvl w:ilvl="3" w:tplc="60647A3E" w:tentative="1">
      <w:start w:val="1"/>
      <w:numFmt w:val="bullet"/>
      <w:lvlText w:val="•"/>
      <w:lvlJc w:val="left"/>
      <w:pPr>
        <w:tabs>
          <w:tab w:val="num" w:pos="2880"/>
        </w:tabs>
        <w:ind w:left="2880" w:hanging="360"/>
      </w:pPr>
      <w:rPr>
        <w:rFonts w:ascii="Arial" w:hAnsi="Arial" w:hint="default"/>
      </w:rPr>
    </w:lvl>
    <w:lvl w:ilvl="4" w:tplc="2B606EDE" w:tentative="1">
      <w:start w:val="1"/>
      <w:numFmt w:val="bullet"/>
      <w:lvlText w:val="•"/>
      <w:lvlJc w:val="left"/>
      <w:pPr>
        <w:tabs>
          <w:tab w:val="num" w:pos="3600"/>
        </w:tabs>
        <w:ind w:left="3600" w:hanging="360"/>
      </w:pPr>
      <w:rPr>
        <w:rFonts w:ascii="Arial" w:hAnsi="Arial" w:hint="default"/>
      </w:rPr>
    </w:lvl>
    <w:lvl w:ilvl="5" w:tplc="D61A423E" w:tentative="1">
      <w:start w:val="1"/>
      <w:numFmt w:val="bullet"/>
      <w:lvlText w:val="•"/>
      <w:lvlJc w:val="left"/>
      <w:pPr>
        <w:tabs>
          <w:tab w:val="num" w:pos="4320"/>
        </w:tabs>
        <w:ind w:left="4320" w:hanging="360"/>
      </w:pPr>
      <w:rPr>
        <w:rFonts w:ascii="Arial" w:hAnsi="Arial" w:hint="default"/>
      </w:rPr>
    </w:lvl>
    <w:lvl w:ilvl="6" w:tplc="C13A7DEA" w:tentative="1">
      <w:start w:val="1"/>
      <w:numFmt w:val="bullet"/>
      <w:lvlText w:val="•"/>
      <w:lvlJc w:val="left"/>
      <w:pPr>
        <w:tabs>
          <w:tab w:val="num" w:pos="5040"/>
        </w:tabs>
        <w:ind w:left="5040" w:hanging="360"/>
      </w:pPr>
      <w:rPr>
        <w:rFonts w:ascii="Arial" w:hAnsi="Arial" w:hint="default"/>
      </w:rPr>
    </w:lvl>
    <w:lvl w:ilvl="7" w:tplc="DAA4761E" w:tentative="1">
      <w:start w:val="1"/>
      <w:numFmt w:val="bullet"/>
      <w:lvlText w:val="•"/>
      <w:lvlJc w:val="left"/>
      <w:pPr>
        <w:tabs>
          <w:tab w:val="num" w:pos="5760"/>
        </w:tabs>
        <w:ind w:left="5760" w:hanging="360"/>
      </w:pPr>
      <w:rPr>
        <w:rFonts w:ascii="Arial" w:hAnsi="Arial" w:hint="default"/>
      </w:rPr>
    </w:lvl>
    <w:lvl w:ilvl="8" w:tplc="CF9AE2C2" w:tentative="1">
      <w:start w:val="1"/>
      <w:numFmt w:val="bullet"/>
      <w:lvlText w:val="•"/>
      <w:lvlJc w:val="left"/>
      <w:pPr>
        <w:tabs>
          <w:tab w:val="num" w:pos="6480"/>
        </w:tabs>
        <w:ind w:left="6480" w:hanging="360"/>
      </w:pPr>
      <w:rPr>
        <w:rFonts w:ascii="Arial" w:hAnsi="Arial" w:hint="default"/>
      </w:rPr>
    </w:lvl>
  </w:abstractNum>
  <w:abstractNum w:abstractNumId="274" w15:restartNumberingAfterBreak="0">
    <w:nsid w:val="35C207D5"/>
    <w:multiLevelType w:val="hybridMultilevel"/>
    <w:tmpl w:val="53D22CC0"/>
    <w:lvl w:ilvl="0" w:tplc="24BA6E9E">
      <w:start w:val="1"/>
      <w:numFmt w:val="bullet"/>
      <w:lvlText w:val="•"/>
      <w:lvlJc w:val="left"/>
      <w:pPr>
        <w:tabs>
          <w:tab w:val="num" w:pos="720"/>
        </w:tabs>
        <w:ind w:left="720" w:hanging="360"/>
      </w:pPr>
      <w:rPr>
        <w:rFonts w:ascii="Arial" w:hAnsi="Arial" w:hint="default"/>
      </w:rPr>
    </w:lvl>
    <w:lvl w:ilvl="1" w:tplc="FB9E63F2" w:tentative="1">
      <w:start w:val="1"/>
      <w:numFmt w:val="bullet"/>
      <w:lvlText w:val="•"/>
      <w:lvlJc w:val="left"/>
      <w:pPr>
        <w:tabs>
          <w:tab w:val="num" w:pos="1440"/>
        </w:tabs>
        <w:ind w:left="1440" w:hanging="360"/>
      </w:pPr>
      <w:rPr>
        <w:rFonts w:ascii="Arial" w:hAnsi="Arial" w:hint="default"/>
      </w:rPr>
    </w:lvl>
    <w:lvl w:ilvl="2" w:tplc="9FBEB9E4" w:tentative="1">
      <w:start w:val="1"/>
      <w:numFmt w:val="bullet"/>
      <w:lvlText w:val="•"/>
      <w:lvlJc w:val="left"/>
      <w:pPr>
        <w:tabs>
          <w:tab w:val="num" w:pos="2160"/>
        </w:tabs>
        <w:ind w:left="2160" w:hanging="360"/>
      </w:pPr>
      <w:rPr>
        <w:rFonts w:ascii="Arial" w:hAnsi="Arial" w:hint="default"/>
      </w:rPr>
    </w:lvl>
    <w:lvl w:ilvl="3" w:tplc="D4DCBE58" w:tentative="1">
      <w:start w:val="1"/>
      <w:numFmt w:val="bullet"/>
      <w:lvlText w:val="•"/>
      <w:lvlJc w:val="left"/>
      <w:pPr>
        <w:tabs>
          <w:tab w:val="num" w:pos="2880"/>
        </w:tabs>
        <w:ind w:left="2880" w:hanging="360"/>
      </w:pPr>
      <w:rPr>
        <w:rFonts w:ascii="Arial" w:hAnsi="Arial" w:hint="default"/>
      </w:rPr>
    </w:lvl>
    <w:lvl w:ilvl="4" w:tplc="D0DE608E" w:tentative="1">
      <w:start w:val="1"/>
      <w:numFmt w:val="bullet"/>
      <w:lvlText w:val="•"/>
      <w:lvlJc w:val="left"/>
      <w:pPr>
        <w:tabs>
          <w:tab w:val="num" w:pos="3600"/>
        </w:tabs>
        <w:ind w:left="3600" w:hanging="360"/>
      </w:pPr>
      <w:rPr>
        <w:rFonts w:ascii="Arial" w:hAnsi="Arial" w:hint="default"/>
      </w:rPr>
    </w:lvl>
    <w:lvl w:ilvl="5" w:tplc="7BAE680C" w:tentative="1">
      <w:start w:val="1"/>
      <w:numFmt w:val="bullet"/>
      <w:lvlText w:val="•"/>
      <w:lvlJc w:val="left"/>
      <w:pPr>
        <w:tabs>
          <w:tab w:val="num" w:pos="4320"/>
        </w:tabs>
        <w:ind w:left="4320" w:hanging="360"/>
      </w:pPr>
      <w:rPr>
        <w:rFonts w:ascii="Arial" w:hAnsi="Arial" w:hint="default"/>
      </w:rPr>
    </w:lvl>
    <w:lvl w:ilvl="6" w:tplc="2A9AE380" w:tentative="1">
      <w:start w:val="1"/>
      <w:numFmt w:val="bullet"/>
      <w:lvlText w:val="•"/>
      <w:lvlJc w:val="left"/>
      <w:pPr>
        <w:tabs>
          <w:tab w:val="num" w:pos="5040"/>
        </w:tabs>
        <w:ind w:left="5040" w:hanging="360"/>
      </w:pPr>
      <w:rPr>
        <w:rFonts w:ascii="Arial" w:hAnsi="Arial" w:hint="default"/>
      </w:rPr>
    </w:lvl>
    <w:lvl w:ilvl="7" w:tplc="524A528A" w:tentative="1">
      <w:start w:val="1"/>
      <w:numFmt w:val="bullet"/>
      <w:lvlText w:val="•"/>
      <w:lvlJc w:val="left"/>
      <w:pPr>
        <w:tabs>
          <w:tab w:val="num" w:pos="5760"/>
        </w:tabs>
        <w:ind w:left="5760" w:hanging="360"/>
      </w:pPr>
      <w:rPr>
        <w:rFonts w:ascii="Arial" w:hAnsi="Arial" w:hint="default"/>
      </w:rPr>
    </w:lvl>
    <w:lvl w:ilvl="8" w:tplc="E4204038" w:tentative="1">
      <w:start w:val="1"/>
      <w:numFmt w:val="bullet"/>
      <w:lvlText w:val="•"/>
      <w:lvlJc w:val="left"/>
      <w:pPr>
        <w:tabs>
          <w:tab w:val="num" w:pos="6480"/>
        </w:tabs>
        <w:ind w:left="6480" w:hanging="360"/>
      </w:pPr>
      <w:rPr>
        <w:rFonts w:ascii="Arial" w:hAnsi="Arial" w:hint="default"/>
      </w:rPr>
    </w:lvl>
  </w:abstractNum>
  <w:abstractNum w:abstractNumId="275" w15:restartNumberingAfterBreak="0">
    <w:nsid w:val="360518E3"/>
    <w:multiLevelType w:val="hybridMultilevel"/>
    <w:tmpl w:val="D06E9896"/>
    <w:lvl w:ilvl="0" w:tplc="2E84E548">
      <w:start w:val="1"/>
      <w:numFmt w:val="bullet"/>
      <w:lvlText w:val="•"/>
      <w:lvlJc w:val="left"/>
      <w:pPr>
        <w:tabs>
          <w:tab w:val="num" w:pos="720"/>
        </w:tabs>
        <w:ind w:left="720" w:hanging="360"/>
      </w:pPr>
      <w:rPr>
        <w:rFonts w:ascii="Arial" w:hAnsi="Arial" w:hint="default"/>
      </w:rPr>
    </w:lvl>
    <w:lvl w:ilvl="1" w:tplc="A23440AE" w:tentative="1">
      <w:start w:val="1"/>
      <w:numFmt w:val="bullet"/>
      <w:lvlText w:val="•"/>
      <w:lvlJc w:val="left"/>
      <w:pPr>
        <w:tabs>
          <w:tab w:val="num" w:pos="1440"/>
        </w:tabs>
        <w:ind w:left="1440" w:hanging="360"/>
      </w:pPr>
      <w:rPr>
        <w:rFonts w:ascii="Arial" w:hAnsi="Arial" w:hint="default"/>
      </w:rPr>
    </w:lvl>
    <w:lvl w:ilvl="2" w:tplc="D4F40C6E" w:tentative="1">
      <w:start w:val="1"/>
      <w:numFmt w:val="bullet"/>
      <w:lvlText w:val="•"/>
      <w:lvlJc w:val="left"/>
      <w:pPr>
        <w:tabs>
          <w:tab w:val="num" w:pos="2160"/>
        </w:tabs>
        <w:ind w:left="2160" w:hanging="360"/>
      </w:pPr>
      <w:rPr>
        <w:rFonts w:ascii="Arial" w:hAnsi="Arial" w:hint="default"/>
      </w:rPr>
    </w:lvl>
    <w:lvl w:ilvl="3" w:tplc="1B608642" w:tentative="1">
      <w:start w:val="1"/>
      <w:numFmt w:val="bullet"/>
      <w:lvlText w:val="•"/>
      <w:lvlJc w:val="left"/>
      <w:pPr>
        <w:tabs>
          <w:tab w:val="num" w:pos="2880"/>
        </w:tabs>
        <w:ind w:left="2880" w:hanging="360"/>
      </w:pPr>
      <w:rPr>
        <w:rFonts w:ascii="Arial" w:hAnsi="Arial" w:hint="default"/>
      </w:rPr>
    </w:lvl>
    <w:lvl w:ilvl="4" w:tplc="FE966434" w:tentative="1">
      <w:start w:val="1"/>
      <w:numFmt w:val="bullet"/>
      <w:lvlText w:val="•"/>
      <w:lvlJc w:val="left"/>
      <w:pPr>
        <w:tabs>
          <w:tab w:val="num" w:pos="3600"/>
        </w:tabs>
        <w:ind w:left="3600" w:hanging="360"/>
      </w:pPr>
      <w:rPr>
        <w:rFonts w:ascii="Arial" w:hAnsi="Arial" w:hint="default"/>
      </w:rPr>
    </w:lvl>
    <w:lvl w:ilvl="5" w:tplc="7B90B556" w:tentative="1">
      <w:start w:val="1"/>
      <w:numFmt w:val="bullet"/>
      <w:lvlText w:val="•"/>
      <w:lvlJc w:val="left"/>
      <w:pPr>
        <w:tabs>
          <w:tab w:val="num" w:pos="4320"/>
        </w:tabs>
        <w:ind w:left="4320" w:hanging="360"/>
      </w:pPr>
      <w:rPr>
        <w:rFonts w:ascii="Arial" w:hAnsi="Arial" w:hint="default"/>
      </w:rPr>
    </w:lvl>
    <w:lvl w:ilvl="6" w:tplc="3C3AF85A" w:tentative="1">
      <w:start w:val="1"/>
      <w:numFmt w:val="bullet"/>
      <w:lvlText w:val="•"/>
      <w:lvlJc w:val="left"/>
      <w:pPr>
        <w:tabs>
          <w:tab w:val="num" w:pos="5040"/>
        </w:tabs>
        <w:ind w:left="5040" w:hanging="360"/>
      </w:pPr>
      <w:rPr>
        <w:rFonts w:ascii="Arial" w:hAnsi="Arial" w:hint="default"/>
      </w:rPr>
    </w:lvl>
    <w:lvl w:ilvl="7" w:tplc="1C36B0C8" w:tentative="1">
      <w:start w:val="1"/>
      <w:numFmt w:val="bullet"/>
      <w:lvlText w:val="•"/>
      <w:lvlJc w:val="left"/>
      <w:pPr>
        <w:tabs>
          <w:tab w:val="num" w:pos="5760"/>
        </w:tabs>
        <w:ind w:left="5760" w:hanging="360"/>
      </w:pPr>
      <w:rPr>
        <w:rFonts w:ascii="Arial" w:hAnsi="Arial" w:hint="default"/>
      </w:rPr>
    </w:lvl>
    <w:lvl w:ilvl="8" w:tplc="93EA1A74" w:tentative="1">
      <w:start w:val="1"/>
      <w:numFmt w:val="bullet"/>
      <w:lvlText w:val="•"/>
      <w:lvlJc w:val="left"/>
      <w:pPr>
        <w:tabs>
          <w:tab w:val="num" w:pos="6480"/>
        </w:tabs>
        <w:ind w:left="6480" w:hanging="360"/>
      </w:pPr>
      <w:rPr>
        <w:rFonts w:ascii="Arial" w:hAnsi="Arial" w:hint="default"/>
      </w:rPr>
    </w:lvl>
  </w:abstractNum>
  <w:abstractNum w:abstractNumId="276" w15:restartNumberingAfterBreak="0">
    <w:nsid w:val="36422FCB"/>
    <w:multiLevelType w:val="hybridMultilevel"/>
    <w:tmpl w:val="791A6FE0"/>
    <w:lvl w:ilvl="0" w:tplc="7D48D636">
      <w:start w:val="1"/>
      <w:numFmt w:val="bullet"/>
      <w:lvlText w:val="•"/>
      <w:lvlJc w:val="left"/>
      <w:pPr>
        <w:tabs>
          <w:tab w:val="num" w:pos="720"/>
        </w:tabs>
        <w:ind w:left="720" w:hanging="360"/>
      </w:pPr>
      <w:rPr>
        <w:rFonts w:ascii="Arial" w:hAnsi="Arial" w:hint="default"/>
      </w:rPr>
    </w:lvl>
    <w:lvl w:ilvl="1" w:tplc="6B8A17BE" w:tentative="1">
      <w:start w:val="1"/>
      <w:numFmt w:val="bullet"/>
      <w:lvlText w:val="•"/>
      <w:lvlJc w:val="left"/>
      <w:pPr>
        <w:tabs>
          <w:tab w:val="num" w:pos="1440"/>
        </w:tabs>
        <w:ind w:left="1440" w:hanging="360"/>
      </w:pPr>
      <w:rPr>
        <w:rFonts w:ascii="Arial" w:hAnsi="Arial" w:hint="default"/>
      </w:rPr>
    </w:lvl>
    <w:lvl w:ilvl="2" w:tplc="4D984352" w:tentative="1">
      <w:start w:val="1"/>
      <w:numFmt w:val="bullet"/>
      <w:lvlText w:val="•"/>
      <w:lvlJc w:val="left"/>
      <w:pPr>
        <w:tabs>
          <w:tab w:val="num" w:pos="2160"/>
        </w:tabs>
        <w:ind w:left="2160" w:hanging="360"/>
      </w:pPr>
      <w:rPr>
        <w:rFonts w:ascii="Arial" w:hAnsi="Arial" w:hint="default"/>
      </w:rPr>
    </w:lvl>
    <w:lvl w:ilvl="3" w:tplc="150A814E" w:tentative="1">
      <w:start w:val="1"/>
      <w:numFmt w:val="bullet"/>
      <w:lvlText w:val="•"/>
      <w:lvlJc w:val="left"/>
      <w:pPr>
        <w:tabs>
          <w:tab w:val="num" w:pos="2880"/>
        </w:tabs>
        <w:ind w:left="2880" w:hanging="360"/>
      </w:pPr>
      <w:rPr>
        <w:rFonts w:ascii="Arial" w:hAnsi="Arial" w:hint="default"/>
      </w:rPr>
    </w:lvl>
    <w:lvl w:ilvl="4" w:tplc="FC00533C" w:tentative="1">
      <w:start w:val="1"/>
      <w:numFmt w:val="bullet"/>
      <w:lvlText w:val="•"/>
      <w:lvlJc w:val="left"/>
      <w:pPr>
        <w:tabs>
          <w:tab w:val="num" w:pos="3600"/>
        </w:tabs>
        <w:ind w:left="3600" w:hanging="360"/>
      </w:pPr>
      <w:rPr>
        <w:rFonts w:ascii="Arial" w:hAnsi="Arial" w:hint="default"/>
      </w:rPr>
    </w:lvl>
    <w:lvl w:ilvl="5" w:tplc="BC161036" w:tentative="1">
      <w:start w:val="1"/>
      <w:numFmt w:val="bullet"/>
      <w:lvlText w:val="•"/>
      <w:lvlJc w:val="left"/>
      <w:pPr>
        <w:tabs>
          <w:tab w:val="num" w:pos="4320"/>
        </w:tabs>
        <w:ind w:left="4320" w:hanging="360"/>
      </w:pPr>
      <w:rPr>
        <w:rFonts w:ascii="Arial" w:hAnsi="Arial" w:hint="default"/>
      </w:rPr>
    </w:lvl>
    <w:lvl w:ilvl="6" w:tplc="4398A3E8" w:tentative="1">
      <w:start w:val="1"/>
      <w:numFmt w:val="bullet"/>
      <w:lvlText w:val="•"/>
      <w:lvlJc w:val="left"/>
      <w:pPr>
        <w:tabs>
          <w:tab w:val="num" w:pos="5040"/>
        </w:tabs>
        <w:ind w:left="5040" w:hanging="360"/>
      </w:pPr>
      <w:rPr>
        <w:rFonts w:ascii="Arial" w:hAnsi="Arial" w:hint="default"/>
      </w:rPr>
    </w:lvl>
    <w:lvl w:ilvl="7" w:tplc="66DEC7AE" w:tentative="1">
      <w:start w:val="1"/>
      <w:numFmt w:val="bullet"/>
      <w:lvlText w:val="•"/>
      <w:lvlJc w:val="left"/>
      <w:pPr>
        <w:tabs>
          <w:tab w:val="num" w:pos="5760"/>
        </w:tabs>
        <w:ind w:left="5760" w:hanging="360"/>
      </w:pPr>
      <w:rPr>
        <w:rFonts w:ascii="Arial" w:hAnsi="Arial" w:hint="default"/>
      </w:rPr>
    </w:lvl>
    <w:lvl w:ilvl="8" w:tplc="F6C0C3CC" w:tentative="1">
      <w:start w:val="1"/>
      <w:numFmt w:val="bullet"/>
      <w:lvlText w:val="•"/>
      <w:lvlJc w:val="left"/>
      <w:pPr>
        <w:tabs>
          <w:tab w:val="num" w:pos="6480"/>
        </w:tabs>
        <w:ind w:left="6480" w:hanging="360"/>
      </w:pPr>
      <w:rPr>
        <w:rFonts w:ascii="Arial" w:hAnsi="Arial" w:hint="default"/>
      </w:rPr>
    </w:lvl>
  </w:abstractNum>
  <w:abstractNum w:abstractNumId="277" w15:restartNumberingAfterBreak="0">
    <w:nsid w:val="36423633"/>
    <w:multiLevelType w:val="hybridMultilevel"/>
    <w:tmpl w:val="008666AC"/>
    <w:lvl w:ilvl="0" w:tplc="3A600018">
      <w:start w:val="1"/>
      <w:numFmt w:val="bullet"/>
      <w:lvlText w:val="•"/>
      <w:lvlJc w:val="left"/>
      <w:pPr>
        <w:tabs>
          <w:tab w:val="num" w:pos="720"/>
        </w:tabs>
        <w:ind w:left="720" w:hanging="360"/>
      </w:pPr>
      <w:rPr>
        <w:rFonts w:ascii="Arial" w:hAnsi="Arial" w:hint="default"/>
      </w:rPr>
    </w:lvl>
    <w:lvl w:ilvl="1" w:tplc="E8F815F2" w:tentative="1">
      <w:start w:val="1"/>
      <w:numFmt w:val="bullet"/>
      <w:lvlText w:val="•"/>
      <w:lvlJc w:val="left"/>
      <w:pPr>
        <w:tabs>
          <w:tab w:val="num" w:pos="1440"/>
        </w:tabs>
        <w:ind w:left="1440" w:hanging="360"/>
      </w:pPr>
      <w:rPr>
        <w:rFonts w:ascii="Arial" w:hAnsi="Arial" w:hint="default"/>
      </w:rPr>
    </w:lvl>
    <w:lvl w:ilvl="2" w:tplc="406CEBC2" w:tentative="1">
      <w:start w:val="1"/>
      <w:numFmt w:val="bullet"/>
      <w:lvlText w:val="•"/>
      <w:lvlJc w:val="left"/>
      <w:pPr>
        <w:tabs>
          <w:tab w:val="num" w:pos="2160"/>
        </w:tabs>
        <w:ind w:left="2160" w:hanging="360"/>
      </w:pPr>
      <w:rPr>
        <w:rFonts w:ascii="Arial" w:hAnsi="Arial" w:hint="default"/>
      </w:rPr>
    </w:lvl>
    <w:lvl w:ilvl="3" w:tplc="F17494CC" w:tentative="1">
      <w:start w:val="1"/>
      <w:numFmt w:val="bullet"/>
      <w:lvlText w:val="•"/>
      <w:lvlJc w:val="left"/>
      <w:pPr>
        <w:tabs>
          <w:tab w:val="num" w:pos="2880"/>
        </w:tabs>
        <w:ind w:left="2880" w:hanging="360"/>
      </w:pPr>
      <w:rPr>
        <w:rFonts w:ascii="Arial" w:hAnsi="Arial" w:hint="default"/>
      </w:rPr>
    </w:lvl>
    <w:lvl w:ilvl="4" w:tplc="CCCC2B06" w:tentative="1">
      <w:start w:val="1"/>
      <w:numFmt w:val="bullet"/>
      <w:lvlText w:val="•"/>
      <w:lvlJc w:val="left"/>
      <w:pPr>
        <w:tabs>
          <w:tab w:val="num" w:pos="3600"/>
        </w:tabs>
        <w:ind w:left="3600" w:hanging="360"/>
      </w:pPr>
      <w:rPr>
        <w:rFonts w:ascii="Arial" w:hAnsi="Arial" w:hint="default"/>
      </w:rPr>
    </w:lvl>
    <w:lvl w:ilvl="5" w:tplc="056EC7F8" w:tentative="1">
      <w:start w:val="1"/>
      <w:numFmt w:val="bullet"/>
      <w:lvlText w:val="•"/>
      <w:lvlJc w:val="left"/>
      <w:pPr>
        <w:tabs>
          <w:tab w:val="num" w:pos="4320"/>
        </w:tabs>
        <w:ind w:left="4320" w:hanging="360"/>
      </w:pPr>
      <w:rPr>
        <w:rFonts w:ascii="Arial" w:hAnsi="Arial" w:hint="default"/>
      </w:rPr>
    </w:lvl>
    <w:lvl w:ilvl="6" w:tplc="02BE8EB2" w:tentative="1">
      <w:start w:val="1"/>
      <w:numFmt w:val="bullet"/>
      <w:lvlText w:val="•"/>
      <w:lvlJc w:val="left"/>
      <w:pPr>
        <w:tabs>
          <w:tab w:val="num" w:pos="5040"/>
        </w:tabs>
        <w:ind w:left="5040" w:hanging="360"/>
      </w:pPr>
      <w:rPr>
        <w:rFonts w:ascii="Arial" w:hAnsi="Arial" w:hint="default"/>
      </w:rPr>
    </w:lvl>
    <w:lvl w:ilvl="7" w:tplc="A71A00C6" w:tentative="1">
      <w:start w:val="1"/>
      <w:numFmt w:val="bullet"/>
      <w:lvlText w:val="•"/>
      <w:lvlJc w:val="left"/>
      <w:pPr>
        <w:tabs>
          <w:tab w:val="num" w:pos="5760"/>
        </w:tabs>
        <w:ind w:left="5760" w:hanging="360"/>
      </w:pPr>
      <w:rPr>
        <w:rFonts w:ascii="Arial" w:hAnsi="Arial" w:hint="default"/>
      </w:rPr>
    </w:lvl>
    <w:lvl w:ilvl="8" w:tplc="0FA47F52" w:tentative="1">
      <w:start w:val="1"/>
      <w:numFmt w:val="bullet"/>
      <w:lvlText w:val="•"/>
      <w:lvlJc w:val="left"/>
      <w:pPr>
        <w:tabs>
          <w:tab w:val="num" w:pos="6480"/>
        </w:tabs>
        <w:ind w:left="6480" w:hanging="360"/>
      </w:pPr>
      <w:rPr>
        <w:rFonts w:ascii="Arial" w:hAnsi="Arial" w:hint="default"/>
      </w:rPr>
    </w:lvl>
  </w:abstractNum>
  <w:abstractNum w:abstractNumId="278" w15:restartNumberingAfterBreak="0">
    <w:nsid w:val="36F34D27"/>
    <w:multiLevelType w:val="hybridMultilevel"/>
    <w:tmpl w:val="0FB85012"/>
    <w:lvl w:ilvl="0" w:tplc="59DA8D86">
      <w:start w:val="1"/>
      <w:numFmt w:val="bullet"/>
      <w:lvlText w:val="•"/>
      <w:lvlJc w:val="left"/>
      <w:pPr>
        <w:tabs>
          <w:tab w:val="num" w:pos="720"/>
        </w:tabs>
        <w:ind w:left="720" w:hanging="360"/>
      </w:pPr>
      <w:rPr>
        <w:rFonts w:ascii="Arial" w:hAnsi="Arial" w:hint="default"/>
      </w:rPr>
    </w:lvl>
    <w:lvl w:ilvl="1" w:tplc="D7767C10" w:tentative="1">
      <w:start w:val="1"/>
      <w:numFmt w:val="bullet"/>
      <w:lvlText w:val="•"/>
      <w:lvlJc w:val="left"/>
      <w:pPr>
        <w:tabs>
          <w:tab w:val="num" w:pos="1440"/>
        </w:tabs>
        <w:ind w:left="1440" w:hanging="360"/>
      </w:pPr>
      <w:rPr>
        <w:rFonts w:ascii="Arial" w:hAnsi="Arial" w:hint="default"/>
      </w:rPr>
    </w:lvl>
    <w:lvl w:ilvl="2" w:tplc="1608A476" w:tentative="1">
      <w:start w:val="1"/>
      <w:numFmt w:val="bullet"/>
      <w:lvlText w:val="•"/>
      <w:lvlJc w:val="left"/>
      <w:pPr>
        <w:tabs>
          <w:tab w:val="num" w:pos="2160"/>
        </w:tabs>
        <w:ind w:left="2160" w:hanging="360"/>
      </w:pPr>
      <w:rPr>
        <w:rFonts w:ascii="Arial" w:hAnsi="Arial" w:hint="default"/>
      </w:rPr>
    </w:lvl>
    <w:lvl w:ilvl="3" w:tplc="B85C54C4" w:tentative="1">
      <w:start w:val="1"/>
      <w:numFmt w:val="bullet"/>
      <w:lvlText w:val="•"/>
      <w:lvlJc w:val="left"/>
      <w:pPr>
        <w:tabs>
          <w:tab w:val="num" w:pos="2880"/>
        </w:tabs>
        <w:ind w:left="2880" w:hanging="360"/>
      </w:pPr>
      <w:rPr>
        <w:rFonts w:ascii="Arial" w:hAnsi="Arial" w:hint="default"/>
      </w:rPr>
    </w:lvl>
    <w:lvl w:ilvl="4" w:tplc="7E864C9C" w:tentative="1">
      <w:start w:val="1"/>
      <w:numFmt w:val="bullet"/>
      <w:lvlText w:val="•"/>
      <w:lvlJc w:val="left"/>
      <w:pPr>
        <w:tabs>
          <w:tab w:val="num" w:pos="3600"/>
        </w:tabs>
        <w:ind w:left="3600" w:hanging="360"/>
      </w:pPr>
      <w:rPr>
        <w:rFonts w:ascii="Arial" w:hAnsi="Arial" w:hint="default"/>
      </w:rPr>
    </w:lvl>
    <w:lvl w:ilvl="5" w:tplc="9452AD16" w:tentative="1">
      <w:start w:val="1"/>
      <w:numFmt w:val="bullet"/>
      <w:lvlText w:val="•"/>
      <w:lvlJc w:val="left"/>
      <w:pPr>
        <w:tabs>
          <w:tab w:val="num" w:pos="4320"/>
        </w:tabs>
        <w:ind w:left="4320" w:hanging="360"/>
      </w:pPr>
      <w:rPr>
        <w:rFonts w:ascii="Arial" w:hAnsi="Arial" w:hint="default"/>
      </w:rPr>
    </w:lvl>
    <w:lvl w:ilvl="6" w:tplc="B8983D76" w:tentative="1">
      <w:start w:val="1"/>
      <w:numFmt w:val="bullet"/>
      <w:lvlText w:val="•"/>
      <w:lvlJc w:val="left"/>
      <w:pPr>
        <w:tabs>
          <w:tab w:val="num" w:pos="5040"/>
        </w:tabs>
        <w:ind w:left="5040" w:hanging="360"/>
      </w:pPr>
      <w:rPr>
        <w:rFonts w:ascii="Arial" w:hAnsi="Arial" w:hint="default"/>
      </w:rPr>
    </w:lvl>
    <w:lvl w:ilvl="7" w:tplc="5F268922" w:tentative="1">
      <w:start w:val="1"/>
      <w:numFmt w:val="bullet"/>
      <w:lvlText w:val="•"/>
      <w:lvlJc w:val="left"/>
      <w:pPr>
        <w:tabs>
          <w:tab w:val="num" w:pos="5760"/>
        </w:tabs>
        <w:ind w:left="5760" w:hanging="360"/>
      </w:pPr>
      <w:rPr>
        <w:rFonts w:ascii="Arial" w:hAnsi="Arial" w:hint="default"/>
      </w:rPr>
    </w:lvl>
    <w:lvl w:ilvl="8" w:tplc="7C346D4E" w:tentative="1">
      <w:start w:val="1"/>
      <w:numFmt w:val="bullet"/>
      <w:lvlText w:val="•"/>
      <w:lvlJc w:val="left"/>
      <w:pPr>
        <w:tabs>
          <w:tab w:val="num" w:pos="6480"/>
        </w:tabs>
        <w:ind w:left="6480" w:hanging="360"/>
      </w:pPr>
      <w:rPr>
        <w:rFonts w:ascii="Arial" w:hAnsi="Arial" w:hint="default"/>
      </w:rPr>
    </w:lvl>
  </w:abstractNum>
  <w:abstractNum w:abstractNumId="279" w15:restartNumberingAfterBreak="0">
    <w:nsid w:val="37213331"/>
    <w:multiLevelType w:val="hybridMultilevel"/>
    <w:tmpl w:val="14185142"/>
    <w:lvl w:ilvl="0" w:tplc="C8CAA832">
      <w:start w:val="1"/>
      <w:numFmt w:val="bullet"/>
      <w:lvlText w:val="•"/>
      <w:lvlJc w:val="left"/>
      <w:pPr>
        <w:tabs>
          <w:tab w:val="num" w:pos="720"/>
        </w:tabs>
        <w:ind w:left="720" w:hanging="360"/>
      </w:pPr>
      <w:rPr>
        <w:rFonts w:ascii="Arial" w:hAnsi="Arial" w:hint="default"/>
      </w:rPr>
    </w:lvl>
    <w:lvl w:ilvl="1" w:tplc="3B4AF746" w:tentative="1">
      <w:start w:val="1"/>
      <w:numFmt w:val="bullet"/>
      <w:lvlText w:val="•"/>
      <w:lvlJc w:val="left"/>
      <w:pPr>
        <w:tabs>
          <w:tab w:val="num" w:pos="1440"/>
        </w:tabs>
        <w:ind w:left="1440" w:hanging="360"/>
      </w:pPr>
      <w:rPr>
        <w:rFonts w:ascii="Arial" w:hAnsi="Arial" w:hint="default"/>
      </w:rPr>
    </w:lvl>
    <w:lvl w:ilvl="2" w:tplc="DD7803EC" w:tentative="1">
      <w:start w:val="1"/>
      <w:numFmt w:val="bullet"/>
      <w:lvlText w:val="•"/>
      <w:lvlJc w:val="left"/>
      <w:pPr>
        <w:tabs>
          <w:tab w:val="num" w:pos="2160"/>
        </w:tabs>
        <w:ind w:left="2160" w:hanging="360"/>
      </w:pPr>
      <w:rPr>
        <w:rFonts w:ascii="Arial" w:hAnsi="Arial" w:hint="default"/>
      </w:rPr>
    </w:lvl>
    <w:lvl w:ilvl="3" w:tplc="BF58192A" w:tentative="1">
      <w:start w:val="1"/>
      <w:numFmt w:val="bullet"/>
      <w:lvlText w:val="•"/>
      <w:lvlJc w:val="left"/>
      <w:pPr>
        <w:tabs>
          <w:tab w:val="num" w:pos="2880"/>
        </w:tabs>
        <w:ind w:left="2880" w:hanging="360"/>
      </w:pPr>
      <w:rPr>
        <w:rFonts w:ascii="Arial" w:hAnsi="Arial" w:hint="default"/>
      </w:rPr>
    </w:lvl>
    <w:lvl w:ilvl="4" w:tplc="C25827BE" w:tentative="1">
      <w:start w:val="1"/>
      <w:numFmt w:val="bullet"/>
      <w:lvlText w:val="•"/>
      <w:lvlJc w:val="left"/>
      <w:pPr>
        <w:tabs>
          <w:tab w:val="num" w:pos="3600"/>
        </w:tabs>
        <w:ind w:left="3600" w:hanging="360"/>
      </w:pPr>
      <w:rPr>
        <w:rFonts w:ascii="Arial" w:hAnsi="Arial" w:hint="default"/>
      </w:rPr>
    </w:lvl>
    <w:lvl w:ilvl="5" w:tplc="022A5C6E" w:tentative="1">
      <w:start w:val="1"/>
      <w:numFmt w:val="bullet"/>
      <w:lvlText w:val="•"/>
      <w:lvlJc w:val="left"/>
      <w:pPr>
        <w:tabs>
          <w:tab w:val="num" w:pos="4320"/>
        </w:tabs>
        <w:ind w:left="4320" w:hanging="360"/>
      </w:pPr>
      <w:rPr>
        <w:rFonts w:ascii="Arial" w:hAnsi="Arial" w:hint="default"/>
      </w:rPr>
    </w:lvl>
    <w:lvl w:ilvl="6" w:tplc="58F89D32" w:tentative="1">
      <w:start w:val="1"/>
      <w:numFmt w:val="bullet"/>
      <w:lvlText w:val="•"/>
      <w:lvlJc w:val="left"/>
      <w:pPr>
        <w:tabs>
          <w:tab w:val="num" w:pos="5040"/>
        </w:tabs>
        <w:ind w:left="5040" w:hanging="360"/>
      </w:pPr>
      <w:rPr>
        <w:rFonts w:ascii="Arial" w:hAnsi="Arial" w:hint="default"/>
      </w:rPr>
    </w:lvl>
    <w:lvl w:ilvl="7" w:tplc="2E7CC540" w:tentative="1">
      <w:start w:val="1"/>
      <w:numFmt w:val="bullet"/>
      <w:lvlText w:val="•"/>
      <w:lvlJc w:val="left"/>
      <w:pPr>
        <w:tabs>
          <w:tab w:val="num" w:pos="5760"/>
        </w:tabs>
        <w:ind w:left="5760" w:hanging="360"/>
      </w:pPr>
      <w:rPr>
        <w:rFonts w:ascii="Arial" w:hAnsi="Arial" w:hint="default"/>
      </w:rPr>
    </w:lvl>
    <w:lvl w:ilvl="8" w:tplc="B61E0D7C" w:tentative="1">
      <w:start w:val="1"/>
      <w:numFmt w:val="bullet"/>
      <w:lvlText w:val="•"/>
      <w:lvlJc w:val="left"/>
      <w:pPr>
        <w:tabs>
          <w:tab w:val="num" w:pos="6480"/>
        </w:tabs>
        <w:ind w:left="6480" w:hanging="360"/>
      </w:pPr>
      <w:rPr>
        <w:rFonts w:ascii="Arial" w:hAnsi="Arial" w:hint="default"/>
      </w:rPr>
    </w:lvl>
  </w:abstractNum>
  <w:abstractNum w:abstractNumId="280" w15:restartNumberingAfterBreak="0">
    <w:nsid w:val="375C063E"/>
    <w:multiLevelType w:val="hybridMultilevel"/>
    <w:tmpl w:val="64D6DCCA"/>
    <w:lvl w:ilvl="0" w:tplc="AFCE276E">
      <w:start w:val="1"/>
      <w:numFmt w:val="bullet"/>
      <w:lvlText w:val="•"/>
      <w:lvlJc w:val="left"/>
      <w:pPr>
        <w:tabs>
          <w:tab w:val="num" w:pos="720"/>
        </w:tabs>
        <w:ind w:left="720" w:hanging="360"/>
      </w:pPr>
      <w:rPr>
        <w:rFonts w:ascii="Arial" w:hAnsi="Arial" w:hint="default"/>
      </w:rPr>
    </w:lvl>
    <w:lvl w:ilvl="1" w:tplc="ECE6C8B4" w:tentative="1">
      <w:start w:val="1"/>
      <w:numFmt w:val="bullet"/>
      <w:lvlText w:val="•"/>
      <w:lvlJc w:val="left"/>
      <w:pPr>
        <w:tabs>
          <w:tab w:val="num" w:pos="1440"/>
        </w:tabs>
        <w:ind w:left="1440" w:hanging="360"/>
      </w:pPr>
      <w:rPr>
        <w:rFonts w:ascii="Arial" w:hAnsi="Arial" w:hint="default"/>
      </w:rPr>
    </w:lvl>
    <w:lvl w:ilvl="2" w:tplc="24C28FAA" w:tentative="1">
      <w:start w:val="1"/>
      <w:numFmt w:val="bullet"/>
      <w:lvlText w:val="•"/>
      <w:lvlJc w:val="left"/>
      <w:pPr>
        <w:tabs>
          <w:tab w:val="num" w:pos="2160"/>
        </w:tabs>
        <w:ind w:left="2160" w:hanging="360"/>
      </w:pPr>
      <w:rPr>
        <w:rFonts w:ascii="Arial" w:hAnsi="Arial" w:hint="default"/>
      </w:rPr>
    </w:lvl>
    <w:lvl w:ilvl="3" w:tplc="F8C4353C" w:tentative="1">
      <w:start w:val="1"/>
      <w:numFmt w:val="bullet"/>
      <w:lvlText w:val="•"/>
      <w:lvlJc w:val="left"/>
      <w:pPr>
        <w:tabs>
          <w:tab w:val="num" w:pos="2880"/>
        </w:tabs>
        <w:ind w:left="2880" w:hanging="360"/>
      </w:pPr>
      <w:rPr>
        <w:rFonts w:ascii="Arial" w:hAnsi="Arial" w:hint="default"/>
      </w:rPr>
    </w:lvl>
    <w:lvl w:ilvl="4" w:tplc="C26AFE2A" w:tentative="1">
      <w:start w:val="1"/>
      <w:numFmt w:val="bullet"/>
      <w:lvlText w:val="•"/>
      <w:lvlJc w:val="left"/>
      <w:pPr>
        <w:tabs>
          <w:tab w:val="num" w:pos="3600"/>
        </w:tabs>
        <w:ind w:left="3600" w:hanging="360"/>
      </w:pPr>
      <w:rPr>
        <w:rFonts w:ascii="Arial" w:hAnsi="Arial" w:hint="default"/>
      </w:rPr>
    </w:lvl>
    <w:lvl w:ilvl="5" w:tplc="56A46696" w:tentative="1">
      <w:start w:val="1"/>
      <w:numFmt w:val="bullet"/>
      <w:lvlText w:val="•"/>
      <w:lvlJc w:val="left"/>
      <w:pPr>
        <w:tabs>
          <w:tab w:val="num" w:pos="4320"/>
        </w:tabs>
        <w:ind w:left="4320" w:hanging="360"/>
      </w:pPr>
      <w:rPr>
        <w:rFonts w:ascii="Arial" w:hAnsi="Arial" w:hint="default"/>
      </w:rPr>
    </w:lvl>
    <w:lvl w:ilvl="6" w:tplc="E2F45F9C" w:tentative="1">
      <w:start w:val="1"/>
      <w:numFmt w:val="bullet"/>
      <w:lvlText w:val="•"/>
      <w:lvlJc w:val="left"/>
      <w:pPr>
        <w:tabs>
          <w:tab w:val="num" w:pos="5040"/>
        </w:tabs>
        <w:ind w:left="5040" w:hanging="360"/>
      </w:pPr>
      <w:rPr>
        <w:rFonts w:ascii="Arial" w:hAnsi="Arial" w:hint="default"/>
      </w:rPr>
    </w:lvl>
    <w:lvl w:ilvl="7" w:tplc="5B1CAD62" w:tentative="1">
      <w:start w:val="1"/>
      <w:numFmt w:val="bullet"/>
      <w:lvlText w:val="•"/>
      <w:lvlJc w:val="left"/>
      <w:pPr>
        <w:tabs>
          <w:tab w:val="num" w:pos="5760"/>
        </w:tabs>
        <w:ind w:left="5760" w:hanging="360"/>
      </w:pPr>
      <w:rPr>
        <w:rFonts w:ascii="Arial" w:hAnsi="Arial" w:hint="default"/>
      </w:rPr>
    </w:lvl>
    <w:lvl w:ilvl="8" w:tplc="29DA1972" w:tentative="1">
      <w:start w:val="1"/>
      <w:numFmt w:val="bullet"/>
      <w:lvlText w:val="•"/>
      <w:lvlJc w:val="left"/>
      <w:pPr>
        <w:tabs>
          <w:tab w:val="num" w:pos="6480"/>
        </w:tabs>
        <w:ind w:left="6480" w:hanging="360"/>
      </w:pPr>
      <w:rPr>
        <w:rFonts w:ascii="Arial" w:hAnsi="Arial" w:hint="default"/>
      </w:rPr>
    </w:lvl>
  </w:abstractNum>
  <w:abstractNum w:abstractNumId="281" w15:restartNumberingAfterBreak="0">
    <w:nsid w:val="37630A1C"/>
    <w:multiLevelType w:val="hybridMultilevel"/>
    <w:tmpl w:val="1340E2EA"/>
    <w:lvl w:ilvl="0" w:tplc="CF6CF454">
      <w:start w:val="1"/>
      <w:numFmt w:val="bullet"/>
      <w:lvlText w:val="•"/>
      <w:lvlJc w:val="left"/>
      <w:pPr>
        <w:tabs>
          <w:tab w:val="num" w:pos="720"/>
        </w:tabs>
        <w:ind w:left="720" w:hanging="360"/>
      </w:pPr>
      <w:rPr>
        <w:rFonts w:ascii="Arial" w:hAnsi="Arial" w:hint="default"/>
      </w:rPr>
    </w:lvl>
    <w:lvl w:ilvl="1" w:tplc="C6289CE4" w:tentative="1">
      <w:start w:val="1"/>
      <w:numFmt w:val="bullet"/>
      <w:lvlText w:val="•"/>
      <w:lvlJc w:val="left"/>
      <w:pPr>
        <w:tabs>
          <w:tab w:val="num" w:pos="1440"/>
        </w:tabs>
        <w:ind w:left="1440" w:hanging="360"/>
      </w:pPr>
      <w:rPr>
        <w:rFonts w:ascii="Arial" w:hAnsi="Arial" w:hint="default"/>
      </w:rPr>
    </w:lvl>
    <w:lvl w:ilvl="2" w:tplc="5EAA0986" w:tentative="1">
      <w:start w:val="1"/>
      <w:numFmt w:val="bullet"/>
      <w:lvlText w:val="•"/>
      <w:lvlJc w:val="left"/>
      <w:pPr>
        <w:tabs>
          <w:tab w:val="num" w:pos="2160"/>
        </w:tabs>
        <w:ind w:left="2160" w:hanging="360"/>
      </w:pPr>
      <w:rPr>
        <w:rFonts w:ascii="Arial" w:hAnsi="Arial" w:hint="default"/>
      </w:rPr>
    </w:lvl>
    <w:lvl w:ilvl="3" w:tplc="C6728FE6" w:tentative="1">
      <w:start w:val="1"/>
      <w:numFmt w:val="bullet"/>
      <w:lvlText w:val="•"/>
      <w:lvlJc w:val="left"/>
      <w:pPr>
        <w:tabs>
          <w:tab w:val="num" w:pos="2880"/>
        </w:tabs>
        <w:ind w:left="2880" w:hanging="360"/>
      </w:pPr>
      <w:rPr>
        <w:rFonts w:ascii="Arial" w:hAnsi="Arial" w:hint="default"/>
      </w:rPr>
    </w:lvl>
    <w:lvl w:ilvl="4" w:tplc="00F642BE" w:tentative="1">
      <w:start w:val="1"/>
      <w:numFmt w:val="bullet"/>
      <w:lvlText w:val="•"/>
      <w:lvlJc w:val="left"/>
      <w:pPr>
        <w:tabs>
          <w:tab w:val="num" w:pos="3600"/>
        </w:tabs>
        <w:ind w:left="3600" w:hanging="360"/>
      </w:pPr>
      <w:rPr>
        <w:rFonts w:ascii="Arial" w:hAnsi="Arial" w:hint="default"/>
      </w:rPr>
    </w:lvl>
    <w:lvl w:ilvl="5" w:tplc="C27228E8" w:tentative="1">
      <w:start w:val="1"/>
      <w:numFmt w:val="bullet"/>
      <w:lvlText w:val="•"/>
      <w:lvlJc w:val="left"/>
      <w:pPr>
        <w:tabs>
          <w:tab w:val="num" w:pos="4320"/>
        </w:tabs>
        <w:ind w:left="4320" w:hanging="360"/>
      </w:pPr>
      <w:rPr>
        <w:rFonts w:ascii="Arial" w:hAnsi="Arial" w:hint="default"/>
      </w:rPr>
    </w:lvl>
    <w:lvl w:ilvl="6" w:tplc="9CEEE9D4" w:tentative="1">
      <w:start w:val="1"/>
      <w:numFmt w:val="bullet"/>
      <w:lvlText w:val="•"/>
      <w:lvlJc w:val="left"/>
      <w:pPr>
        <w:tabs>
          <w:tab w:val="num" w:pos="5040"/>
        </w:tabs>
        <w:ind w:left="5040" w:hanging="360"/>
      </w:pPr>
      <w:rPr>
        <w:rFonts w:ascii="Arial" w:hAnsi="Arial" w:hint="default"/>
      </w:rPr>
    </w:lvl>
    <w:lvl w:ilvl="7" w:tplc="231EB778" w:tentative="1">
      <w:start w:val="1"/>
      <w:numFmt w:val="bullet"/>
      <w:lvlText w:val="•"/>
      <w:lvlJc w:val="left"/>
      <w:pPr>
        <w:tabs>
          <w:tab w:val="num" w:pos="5760"/>
        </w:tabs>
        <w:ind w:left="5760" w:hanging="360"/>
      </w:pPr>
      <w:rPr>
        <w:rFonts w:ascii="Arial" w:hAnsi="Arial" w:hint="default"/>
      </w:rPr>
    </w:lvl>
    <w:lvl w:ilvl="8" w:tplc="107A61DE" w:tentative="1">
      <w:start w:val="1"/>
      <w:numFmt w:val="bullet"/>
      <w:lvlText w:val="•"/>
      <w:lvlJc w:val="left"/>
      <w:pPr>
        <w:tabs>
          <w:tab w:val="num" w:pos="6480"/>
        </w:tabs>
        <w:ind w:left="6480" w:hanging="360"/>
      </w:pPr>
      <w:rPr>
        <w:rFonts w:ascii="Arial" w:hAnsi="Arial" w:hint="default"/>
      </w:rPr>
    </w:lvl>
  </w:abstractNum>
  <w:abstractNum w:abstractNumId="282" w15:restartNumberingAfterBreak="0">
    <w:nsid w:val="378241AD"/>
    <w:multiLevelType w:val="hybridMultilevel"/>
    <w:tmpl w:val="7F0A4898"/>
    <w:lvl w:ilvl="0" w:tplc="5A2226B8">
      <w:start w:val="1"/>
      <w:numFmt w:val="bullet"/>
      <w:lvlText w:val="•"/>
      <w:lvlJc w:val="left"/>
      <w:pPr>
        <w:tabs>
          <w:tab w:val="num" w:pos="720"/>
        </w:tabs>
        <w:ind w:left="720" w:hanging="360"/>
      </w:pPr>
      <w:rPr>
        <w:rFonts w:ascii="Arial" w:hAnsi="Arial" w:hint="default"/>
      </w:rPr>
    </w:lvl>
    <w:lvl w:ilvl="1" w:tplc="E578D950" w:tentative="1">
      <w:start w:val="1"/>
      <w:numFmt w:val="bullet"/>
      <w:lvlText w:val="•"/>
      <w:lvlJc w:val="left"/>
      <w:pPr>
        <w:tabs>
          <w:tab w:val="num" w:pos="1440"/>
        </w:tabs>
        <w:ind w:left="1440" w:hanging="360"/>
      </w:pPr>
      <w:rPr>
        <w:rFonts w:ascii="Arial" w:hAnsi="Arial" w:hint="default"/>
      </w:rPr>
    </w:lvl>
    <w:lvl w:ilvl="2" w:tplc="8BC47378" w:tentative="1">
      <w:start w:val="1"/>
      <w:numFmt w:val="bullet"/>
      <w:lvlText w:val="•"/>
      <w:lvlJc w:val="left"/>
      <w:pPr>
        <w:tabs>
          <w:tab w:val="num" w:pos="2160"/>
        </w:tabs>
        <w:ind w:left="2160" w:hanging="360"/>
      </w:pPr>
      <w:rPr>
        <w:rFonts w:ascii="Arial" w:hAnsi="Arial" w:hint="default"/>
      </w:rPr>
    </w:lvl>
    <w:lvl w:ilvl="3" w:tplc="254AD1FA" w:tentative="1">
      <w:start w:val="1"/>
      <w:numFmt w:val="bullet"/>
      <w:lvlText w:val="•"/>
      <w:lvlJc w:val="left"/>
      <w:pPr>
        <w:tabs>
          <w:tab w:val="num" w:pos="2880"/>
        </w:tabs>
        <w:ind w:left="2880" w:hanging="360"/>
      </w:pPr>
      <w:rPr>
        <w:rFonts w:ascii="Arial" w:hAnsi="Arial" w:hint="default"/>
      </w:rPr>
    </w:lvl>
    <w:lvl w:ilvl="4" w:tplc="2488CBEE" w:tentative="1">
      <w:start w:val="1"/>
      <w:numFmt w:val="bullet"/>
      <w:lvlText w:val="•"/>
      <w:lvlJc w:val="left"/>
      <w:pPr>
        <w:tabs>
          <w:tab w:val="num" w:pos="3600"/>
        </w:tabs>
        <w:ind w:left="3600" w:hanging="360"/>
      </w:pPr>
      <w:rPr>
        <w:rFonts w:ascii="Arial" w:hAnsi="Arial" w:hint="default"/>
      </w:rPr>
    </w:lvl>
    <w:lvl w:ilvl="5" w:tplc="1E1C6BD8" w:tentative="1">
      <w:start w:val="1"/>
      <w:numFmt w:val="bullet"/>
      <w:lvlText w:val="•"/>
      <w:lvlJc w:val="left"/>
      <w:pPr>
        <w:tabs>
          <w:tab w:val="num" w:pos="4320"/>
        </w:tabs>
        <w:ind w:left="4320" w:hanging="360"/>
      </w:pPr>
      <w:rPr>
        <w:rFonts w:ascii="Arial" w:hAnsi="Arial" w:hint="default"/>
      </w:rPr>
    </w:lvl>
    <w:lvl w:ilvl="6" w:tplc="DF00B04C" w:tentative="1">
      <w:start w:val="1"/>
      <w:numFmt w:val="bullet"/>
      <w:lvlText w:val="•"/>
      <w:lvlJc w:val="left"/>
      <w:pPr>
        <w:tabs>
          <w:tab w:val="num" w:pos="5040"/>
        </w:tabs>
        <w:ind w:left="5040" w:hanging="360"/>
      </w:pPr>
      <w:rPr>
        <w:rFonts w:ascii="Arial" w:hAnsi="Arial" w:hint="default"/>
      </w:rPr>
    </w:lvl>
    <w:lvl w:ilvl="7" w:tplc="07E64CE8" w:tentative="1">
      <w:start w:val="1"/>
      <w:numFmt w:val="bullet"/>
      <w:lvlText w:val="•"/>
      <w:lvlJc w:val="left"/>
      <w:pPr>
        <w:tabs>
          <w:tab w:val="num" w:pos="5760"/>
        </w:tabs>
        <w:ind w:left="5760" w:hanging="360"/>
      </w:pPr>
      <w:rPr>
        <w:rFonts w:ascii="Arial" w:hAnsi="Arial" w:hint="default"/>
      </w:rPr>
    </w:lvl>
    <w:lvl w:ilvl="8" w:tplc="B39AB4D2" w:tentative="1">
      <w:start w:val="1"/>
      <w:numFmt w:val="bullet"/>
      <w:lvlText w:val="•"/>
      <w:lvlJc w:val="left"/>
      <w:pPr>
        <w:tabs>
          <w:tab w:val="num" w:pos="6480"/>
        </w:tabs>
        <w:ind w:left="6480" w:hanging="360"/>
      </w:pPr>
      <w:rPr>
        <w:rFonts w:ascii="Arial" w:hAnsi="Arial" w:hint="default"/>
      </w:rPr>
    </w:lvl>
  </w:abstractNum>
  <w:abstractNum w:abstractNumId="283" w15:restartNumberingAfterBreak="0">
    <w:nsid w:val="37C65BC8"/>
    <w:multiLevelType w:val="hybridMultilevel"/>
    <w:tmpl w:val="A878A7D0"/>
    <w:lvl w:ilvl="0" w:tplc="6248D64E">
      <w:start w:val="1"/>
      <w:numFmt w:val="bullet"/>
      <w:lvlText w:val="•"/>
      <w:lvlJc w:val="left"/>
      <w:pPr>
        <w:tabs>
          <w:tab w:val="num" w:pos="720"/>
        </w:tabs>
        <w:ind w:left="720" w:hanging="360"/>
      </w:pPr>
      <w:rPr>
        <w:rFonts w:ascii="Arial" w:hAnsi="Arial" w:hint="default"/>
      </w:rPr>
    </w:lvl>
    <w:lvl w:ilvl="1" w:tplc="2730B2E0" w:tentative="1">
      <w:start w:val="1"/>
      <w:numFmt w:val="bullet"/>
      <w:lvlText w:val="•"/>
      <w:lvlJc w:val="left"/>
      <w:pPr>
        <w:tabs>
          <w:tab w:val="num" w:pos="1440"/>
        </w:tabs>
        <w:ind w:left="1440" w:hanging="360"/>
      </w:pPr>
      <w:rPr>
        <w:rFonts w:ascii="Arial" w:hAnsi="Arial" w:hint="default"/>
      </w:rPr>
    </w:lvl>
    <w:lvl w:ilvl="2" w:tplc="BE66F74A" w:tentative="1">
      <w:start w:val="1"/>
      <w:numFmt w:val="bullet"/>
      <w:lvlText w:val="•"/>
      <w:lvlJc w:val="left"/>
      <w:pPr>
        <w:tabs>
          <w:tab w:val="num" w:pos="2160"/>
        </w:tabs>
        <w:ind w:left="2160" w:hanging="360"/>
      </w:pPr>
      <w:rPr>
        <w:rFonts w:ascii="Arial" w:hAnsi="Arial" w:hint="default"/>
      </w:rPr>
    </w:lvl>
    <w:lvl w:ilvl="3" w:tplc="5644F44C" w:tentative="1">
      <w:start w:val="1"/>
      <w:numFmt w:val="bullet"/>
      <w:lvlText w:val="•"/>
      <w:lvlJc w:val="left"/>
      <w:pPr>
        <w:tabs>
          <w:tab w:val="num" w:pos="2880"/>
        </w:tabs>
        <w:ind w:left="2880" w:hanging="360"/>
      </w:pPr>
      <w:rPr>
        <w:rFonts w:ascii="Arial" w:hAnsi="Arial" w:hint="default"/>
      </w:rPr>
    </w:lvl>
    <w:lvl w:ilvl="4" w:tplc="9BCC89D0" w:tentative="1">
      <w:start w:val="1"/>
      <w:numFmt w:val="bullet"/>
      <w:lvlText w:val="•"/>
      <w:lvlJc w:val="left"/>
      <w:pPr>
        <w:tabs>
          <w:tab w:val="num" w:pos="3600"/>
        </w:tabs>
        <w:ind w:left="3600" w:hanging="360"/>
      </w:pPr>
      <w:rPr>
        <w:rFonts w:ascii="Arial" w:hAnsi="Arial" w:hint="default"/>
      </w:rPr>
    </w:lvl>
    <w:lvl w:ilvl="5" w:tplc="99A4A3CE" w:tentative="1">
      <w:start w:val="1"/>
      <w:numFmt w:val="bullet"/>
      <w:lvlText w:val="•"/>
      <w:lvlJc w:val="left"/>
      <w:pPr>
        <w:tabs>
          <w:tab w:val="num" w:pos="4320"/>
        </w:tabs>
        <w:ind w:left="4320" w:hanging="360"/>
      </w:pPr>
      <w:rPr>
        <w:rFonts w:ascii="Arial" w:hAnsi="Arial" w:hint="default"/>
      </w:rPr>
    </w:lvl>
    <w:lvl w:ilvl="6" w:tplc="82626ED4" w:tentative="1">
      <w:start w:val="1"/>
      <w:numFmt w:val="bullet"/>
      <w:lvlText w:val="•"/>
      <w:lvlJc w:val="left"/>
      <w:pPr>
        <w:tabs>
          <w:tab w:val="num" w:pos="5040"/>
        </w:tabs>
        <w:ind w:left="5040" w:hanging="360"/>
      </w:pPr>
      <w:rPr>
        <w:rFonts w:ascii="Arial" w:hAnsi="Arial" w:hint="default"/>
      </w:rPr>
    </w:lvl>
    <w:lvl w:ilvl="7" w:tplc="50BEEBB4" w:tentative="1">
      <w:start w:val="1"/>
      <w:numFmt w:val="bullet"/>
      <w:lvlText w:val="•"/>
      <w:lvlJc w:val="left"/>
      <w:pPr>
        <w:tabs>
          <w:tab w:val="num" w:pos="5760"/>
        </w:tabs>
        <w:ind w:left="5760" w:hanging="360"/>
      </w:pPr>
      <w:rPr>
        <w:rFonts w:ascii="Arial" w:hAnsi="Arial" w:hint="default"/>
      </w:rPr>
    </w:lvl>
    <w:lvl w:ilvl="8" w:tplc="DF38EB80" w:tentative="1">
      <w:start w:val="1"/>
      <w:numFmt w:val="bullet"/>
      <w:lvlText w:val="•"/>
      <w:lvlJc w:val="left"/>
      <w:pPr>
        <w:tabs>
          <w:tab w:val="num" w:pos="6480"/>
        </w:tabs>
        <w:ind w:left="6480" w:hanging="360"/>
      </w:pPr>
      <w:rPr>
        <w:rFonts w:ascii="Arial" w:hAnsi="Arial" w:hint="default"/>
      </w:rPr>
    </w:lvl>
  </w:abstractNum>
  <w:abstractNum w:abstractNumId="284" w15:restartNumberingAfterBreak="0">
    <w:nsid w:val="37D07533"/>
    <w:multiLevelType w:val="hybridMultilevel"/>
    <w:tmpl w:val="FB5EE44E"/>
    <w:lvl w:ilvl="0" w:tplc="11289796">
      <w:start w:val="1"/>
      <w:numFmt w:val="bullet"/>
      <w:lvlText w:val="•"/>
      <w:lvlJc w:val="left"/>
      <w:pPr>
        <w:tabs>
          <w:tab w:val="num" w:pos="720"/>
        </w:tabs>
        <w:ind w:left="720" w:hanging="360"/>
      </w:pPr>
      <w:rPr>
        <w:rFonts w:ascii="Arial" w:hAnsi="Arial" w:hint="default"/>
      </w:rPr>
    </w:lvl>
    <w:lvl w:ilvl="1" w:tplc="CCE85CF4" w:tentative="1">
      <w:start w:val="1"/>
      <w:numFmt w:val="bullet"/>
      <w:lvlText w:val="•"/>
      <w:lvlJc w:val="left"/>
      <w:pPr>
        <w:tabs>
          <w:tab w:val="num" w:pos="1440"/>
        </w:tabs>
        <w:ind w:left="1440" w:hanging="360"/>
      </w:pPr>
      <w:rPr>
        <w:rFonts w:ascii="Arial" w:hAnsi="Arial" w:hint="default"/>
      </w:rPr>
    </w:lvl>
    <w:lvl w:ilvl="2" w:tplc="72602A8A" w:tentative="1">
      <w:start w:val="1"/>
      <w:numFmt w:val="bullet"/>
      <w:lvlText w:val="•"/>
      <w:lvlJc w:val="left"/>
      <w:pPr>
        <w:tabs>
          <w:tab w:val="num" w:pos="2160"/>
        </w:tabs>
        <w:ind w:left="2160" w:hanging="360"/>
      </w:pPr>
      <w:rPr>
        <w:rFonts w:ascii="Arial" w:hAnsi="Arial" w:hint="default"/>
      </w:rPr>
    </w:lvl>
    <w:lvl w:ilvl="3" w:tplc="425056A8" w:tentative="1">
      <w:start w:val="1"/>
      <w:numFmt w:val="bullet"/>
      <w:lvlText w:val="•"/>
      <w:lvlJc w:val="left"/>
      <w:pPr>
        <w:tabs>
          <w:tab w:val="num" w:pos="2880"/>
        </w:tabs>
        <w:ind w:left="2880" w:hanging="360"/>
      </w:pPr>
      <w:rPr>
        <w:rFonts w:ascii="Arial" w:hAnsi="Arial" w:hint="default"/>
      </w:rPr>
    </w:lvl>
    <w:lvl w:ilvl="4" w:tplc="F3C46200" w:tentative="1">
      <w:start w:val="1"/>
      <w:numFmt w:val="bullet"/>
      <w:lvlText w:val="•"/>
      <w:lvlJc w:val="left"/>
      <w:pPr>
        <w:tabs>
          <w:tab w:val="num" w:pos="3600"/>
        </w:tabs>
        <w:ind w:left="3600" w:hanging="360"/>
      </w:pPr>
      <w:rPr>
        <w:rFonts w:ascii="Arial" w:hAnsi="Arial" w:hint="default"/>
      </w:rPr>
    </w:lvl>
    <w:lvl w:ilvl="5" w:tplc="26A00E40" w:tentative="1">
      <w:start w:val="1"/>
      <w:numFmt w:val="bullet"/>
      <w:lvlText w:val="•"/>
      <w:lvlJc w:val="left"/>
      <w:pPr>
        <w:tabs>
          <w:tab w:val="num" w:pos="4320"/>
        </w:tabs>
        <w:ind w:left="4320" w:hanging="360"/>
      </w:pPr>
      <w:rPr>
        <w:rFonts w:ascii="Arial" w:hAnsi="Arial" w:hint="default"/>
      </w:rPr>
    </w:lvl>
    <w:lvl w:ilvl="6" w:tplc="24E26188" w:tentative="1">
      <w:start w:val="1"/>
      <w:numFmt w:val="bullet"/>
      <w:lvlText w:val="•"/>
      <w:lvlJc w:val="left"/>
      <w:pPr>
        <w:tabs>
          <w:tab w:val="num" w:pos="5040"/>
        </w:tabs>
        <w:ind w:left="5040" w:hanging="360"/>
      </w:pPr>
      <w:rPr>
        <w:rFonts w:ascii="Arial" w:hAnsi="Arial" w:hint="default"/>
      </w:rPr>
    </w:lvl>
    <w:lvl w:ilvl="7" w:tplc="F5102ED0" w:tentative="1">
      <w:start w:val="1"/>
      <w:numFmt w:val="bullet"/>
      <w:lvlText w:val="•"/>
      <w:lvlJc w:val="left"/>
      <w:pPr>
        <w:tabs>
          <w:tab w:val="num" w:pos="5760"/>
        </w:tabs>
        <w:ind w:left="5760" w:hanging="360"/>
      </w:pPr>
      <w:rPr>
        <w:rFonts w:ascii="Arial" w:hAnsi="Arial" w:hint="default"/>
      </w:rPr>
    </w:lvl>
    <w:lvl w:ilvl="8" w:tplc="46547252" w:tentative="1">
      <w:start w:val="1"/>
      <w:numFmt w:val="bullet"/>
      <w:lvlText w:val="•"/>
      <w:lvlJc w:val="left"/>
      <w:pPr>
        <w:tabs>
          <w:tab w:val="num" w:pos="6480"/>
        </w:tabs>
        <w:ind w:left="6480" w:hanging="360"/>
      </w:pPr>
      <w:rPr>
        <w:rFonts w:ascii="Arial" w:hAnsi="Arial" w:hint="default"/>
      </w:rPr>
    </w:lvl>
  </w:abstractNum>
  <w:abstractNum w:abstractNumId="285" w15:restartNumberingAfterBreak="0">
    <w:nsid w:val="37DC4374"/>
    <w:multiLevelType w:val="hybridMultilevel"/>
    <w:tmpl w:val="0F14F14C"/>
    <w:lvl w:ilvl="0" w:tplc="A46C7580">
      <w:start w:val="1"/>
      <w:numFmt w:val="bullet"/>
      <w:lvlText w:val="•"/>
      <w:lvlJc w:val="left"/>
      <w:pPr>
        <w:tabs>
          <w:tab w:val="num" w:pos="720"/>
        </w:tabs>
        <w:ind w:left="720" w:hanging="360"/>
      </w:pPr>
      <w:rPr>
        <w:rFonts w:ascii="Arial" w:hAnsi="Arial" w:hint="default"/>
      </w:rPr>
    </w:lvl>
    <w:lvl w:ilvl="1" w:tplc="5532B0CC" w:tentative="1">
      <w:start w:val="1"/>
      <w:numFmt w:val="bullet"/>
      <w:lvlText w:val="•"/>
      <w:lvlJc w:val="left"/>
      <w:pPr>
        <w:tabs>
          <w:tab w:val="num" w:pos="1440"/>
        </w:tabs>
        <w:ind w:left="1440" w:hanging="360"/>
      </w:pPr>
      <w:rPr>
        <w:rFonts w:ascii="Arial" w:hAnsi="Arial" w:hint="default"/>
      </w:rPr>
    </w:lvl>
    <w:lvl w:ilvl="2" w:tplc="050871CC" w:tentative="1">
      <w:start w:val="1"/>
      <w:numFmt w:val="bullet"/>
      <w:lvlText w:val="•"/>
      <w:lvlJc w:val="left"/>
      <w:pPr>
        <w:tabs>
          <w:tab w:val="num" w:pos="2160"/>
        </w:tabs>
        <w:ind w:left="2160" w:hanging="360"/>
      </w:pPr>
      <w:rPr>
        <w:rFonts w:ascii="Arial" w:hAnsi="Arial" w:hint="default"/>
      </w:rPr>
    </w:lvl>
    <w:lvl w:ilvl="3" w:tplc="FD2AD456" w:tentative="1">
      <w:start w:val="1"/>
      <w:numFmt w:val="bullet"/>
      <w:lvlText w:val="•"/>
      <w:lvlJc w:val="left"/>
      <w:pPr>
        <w:tabs>
          <w:tab w:val="num" w:pos="2880"/>
        </w:tabs>
        <w:ind w:left="2880" w:hanging="360"/>
      </w:pPr>
      <w:rPr>
        <w:rFonts w:ascii="Arial" w:hAnsi="Arial" w:hint="default"/>
      </w:rPr>
    </w:lvl>
    <w:lvl w:ilvl="4" w:tplc="79AE7A78" w:tentative="1">
      <w:start w:val="1"/>
      <w:numFmt w:val="bullet"/>
      <w:lvlText w:val="•"/>
      <w:lvlJc w:val="left"/>
      <w:pPr>
        <w:tabs>
          <w:tab w:val="num" w:pos="3600"/>
        </w:tabs>
        <w:ind w:left="3600" w:hanging="360"/>
      </w:pPr>
      <w:rPr>
        <w:rFonts w:ascii="Arial" w:hAnsi="Arial" w:hint="default"/>
      </w:rPr>
    </w:lvl>
    <w:lvl w:ilvl="5" w:tplc="E15AE056" w:tentative="1">
      <w:start w:val="1"/>
      <w:numFmt w:val="bullet"/>
      <w:lvlText w:val="•"/>
      <w:lvlJc w:val="left"/>
      <w:pPr>
        <w:tabs>
          <w:tab w:val="num" w:pos="4320"/>
        </w:tabs>
        <w:ind w:left="4320" w:hanging="360"/>
      </w:pPr>
      <w:rPr>
        <w:rFonts w:ascii="Arial" w:hAnsi="Arial" w:hint="default"/>
      </w:rPr>
    </w:lvl>
    <w:lvl w:ilvl="6" w:tplc="CDACF27E" w:tentative="1">
      <w:start w:val="1"/>
      <w:numFmt w:val="bullet"/>
      <w:lvlText w:val="•"/>
      <w:lvlJc w:val="left"/>
      <w:pPr>
        <w:tabs>
          <w:tab w:val="num" w:pos="5040"/>
        </w:tabs>
        <w:ind w:left="5040" w:hanging="360"/>
      </w:pPr>
      <w:rPr>
        <w:rFonts w:ascii="Arial" w:hAnsi="Arial" w:hint="default"/>
      </w:rPr>
    </w:lvl>
    <w:lvl w:ilvl="7" w:tplc="6E0882CE" w:tentative="1">
      <w:start w:val="1"/>
      <w:numFmt w:val="bullet"/>
      <w:lvlText w:val="•"/>
      <w:lvlJc w:val="left"/>
      <w:pPr>
        <w:tabs>
          <w:tab w:val="num" w:pos="5760"/>
        </w:tabs>
        <w:ind w:left="5760" w:hanging="360"/>
      </w:pPr>
      <w:rPr>
        <w:rFonts w:ascii="Arial" w:hAnsi="Arial" w:hint="default"/>
      </w:rPr>
    </w:lvl>
    <w:lvl w:ilvl="8" w:tplc="AF222970" w:tentative="1">
      <w:start w:val="1"/>
      <w:numFmt w:val="bullet"/>
      <w:lvlText w:val="•"/>
      <w:lvlJc w:val="left"/>
      <w:pPr>
        <w:tabs>
          <w:tab w:val="num" w:pos="6480"/>
        </w:tabs>
        <w:ind w:left="6480" w:hanging="360"/>
      </w:pPr>
      <w:rPr>
        <w:rFonts w:ascii="Arial" w:hAnsi="Arial" w:hint="default"/>
      </w:rPr>
    </w:lvl>
  </w:abstractNum>
  <w:abstractNum w:abstractNumId="286" w15:restartNumberingAfterBreak="0">
    <w:nsid w:val="37E91FB3"/>
    <w:multiLevelType w:val="hybridMultilevel"/>
    <w:tmpl w:val="9816EDDC"/>
    <w:lvl w:ilvl="0" w:tplc="95DC8074">
      <w:start w:val="1"/>
      <w:numFmt w:val="bullet"/>
      <w:lvlText w:val="•"/>
      <w:lvlJc w:val="left"/>
      <w:pPr>
        <w:tabs>
          <w:tab w:val="num" w:pos="720"/>
        </w:tabs>
        <w:ind w:left="720" w:hanging="360"/>
      </w:pPr>
      <w:rPr>
        <w:rFonts w:ascii="Arial" w:hAnsi="Arial" w:hint="default"/>
      </w:rPr>
    </w:lvl>
    <w:lvl w:ilvl="1" w:tplc="805A77B8" w:tentative="1">
      <w:start w:val="1"/>
      <w:numFmt w:val="bullet"/>
      <w:lvlText w:val="•"/>
      <w:lvlJc w:val="left"/>
      <w:pPr>
        <w:tabs>
          <w:tab w:val="num" w:pos="1440"/>
        </w:tabs>
        <w:ind w:left="1440" w:hanging="360"/>
      </w:pPr>
      <w:rPr>
        <w:rFonts w:ascii="Arial" w:hAnsi="Arial" w:hint="default"/>
      </w:rPr>
    </w:lvl>
    <w:lvl w:ilvl="2" w:tplc="5652F9A6" w:tentative="1">
      <w:start w:val="1"/>
      <w:numFmt w:val="bullet"/>
      <w:lvlText w:val="•"/>
      <w:lvlJc w:val="left"/>
      <w:pPr>
        <w:tabs>
          <w:tab w:val="num" w:pos="2160"/>
        </w:tabs>
        <w:ind w:left="2160" w:hanging="360"/>
      </w:pPr>
      <w:rPr>
        <w:rFonts w:ascii="Arial" w:hAnsi="Arial" w:hint="default"/>
      </w:rPr>
    </w:lvl>
    <w:lvl w:ilvl="3" w:tplc="11928D86" w:tentative="1">
      <w:start w:val="1"/>
      <w:numFmt w:val="bullet"/>
      <w:lvlText w:val="•"/>
      <w:lvlJc w:val="left"/>
      <w:pPr>
        <w:tabs>
          <w:tab w:val="num" w:pos="2880"/>
        </w:tabs>
        <w:ind w:left="2880" w:hanging="360"/>
      </w:pPr>
      <w:rPr>
        <w:rFonts w:ascii="Arial" w:hAnsi="Arial" w:hint="default"/>
      </w:rPr>
    </w:lvl>
    <w:lvl w:ilvl="4" w:tplc="AF82AC48" w:tentative="1">
      <w:start w:val="1"/>
      <w:numFmt w:val="bullet"/>
      <w:lvlText w:val="•"/>
      <w:lvlJc w:val="left"/>
      <w:pPr>
        <w:tabs>
          <w:tab w:val="num" w:pos="3600"/>
        </w:tabs>
        <w:ind w:left="3600" w:hanging="360"/>
      </w:pPr>
      <w:rPr>
        <w:rFonts w:ascii="Arial" w:hAnsi="Arial" w:hint="default"/>
      </w:rPr>
    </w:lvl>
    <w:lvl w:ilvl="5" w:tplc="EF9850C8" w:tentative="1">
      <w:start w:val="1"/>
      <w:numFmt w:val="bullet"/>
      <w:lvlText w:val="•"/>
      <w:lvlJc w:val="left"/>
      <w:pPr>
        <w:tabs>
          <w:tab w:val="num" w:pos="4320"/>
        </w:tabs>
        <w:ind w:left="4320" w:hanging="360"/>
      </w:pPr>
      <w:rPr>
        <w:rFonts w:ascii="Arial" w:hAnsi="Arial" w:hint="default"/>
      </w:rPr>
    </w:lvl>
    <w:lvl w:ilvl="6" w:tplc="9D0C7AC6" w:tentative="1">
      <w:start w:val="1"/>
      <w:numFmt w:val="bullet"/>
      <w:lvlText w:val="•"/>
      <w:lvlJc w:val="left"/>
      <w:pPr>
        <w:tabs>
          <w:tab w:val="num" w:pos="5040"/>
        </w:tabs>
        <w:ind w:left="5040" w:hanging="360"/>
      </w:pPr>
      <w:rPr>
        <w:rFonts w:ascii="Arial" w:hAnsi="Arial" w:hint="default"/>
      </w:rPr>
    </w:lvl>
    <w:lvl w:ilvl="7" w:tplc="863667B8" w:tentative="1">
      <w:start w:val="1"/>
      <w:numFmt w:val="bullet"/>
      <w:lvlText w:val="•"/>
      <w:lvlJc w:val="left"/>
      <w:pPr>
        <w:tabs>
          <w:tab w:val="num" w:pos="5760"/>
        </w:tabs>
        <w:ind w:left="5760" w:hanging="360"/>
      </w:pPr>
      <w:rPr>
        <w:rFonts w:ascii="Arial" w:hAnsi="Arial" w:hint="default"/>
      </w:rPr>
    </w:lvl>
    <w:lvl w:ilvl="8" w:tplc="8F20305E" w:tentative="1">
      <w:start w:val="1"/>
      <w:numFmt w:val="bullet"/>
      <w:lvlText w:val="•"/>
      <w:lvlJc w:val="left"/>
      <w:pPr>
        <w:tabs>
          <w:tab w:val="num" w:pos="6480"/>
        </w:tabs>
        <w:ind w:left="6480" w:hanging="360"/>
      </w:pPr>
      <w:rPr>
        <w:rFonts w:ascii="Arial" w:hAnsi="Arial" w:hint="default"/>
      </w:rPr>
    </w:lvl>
  </w:abstractNum>
  <w:abstractNum w:abstractNumId="287" w15:restartNumberingAfterBreak="0">
    <w:nsid w:val="37F0268B"/>
    <w:multiLevelType w:val="hybridMultilevel"/>
    <w:tmpl w:val="C4B61690"/>
    <w:lvl w:ilvl="0" w:tplc="0276E380">
      <w:start w:val="1"/>
      <w:numFmt w:val="bullet"/>
      <w:lvlText w:val="•"/>
      <w:lvlJc w:val="left"/>
      <w:pPr>
        <w:tabs>
          <w:tab w:val="num" w:pos="720"/>
        </w:tabs>
        <w:ind w:left="720" w:hanging="360"/>
      </w:pPr>
      <w:rPr>
        <w:rFonts w:ascii="Arial" w:hAnsi="Arial" w:hint="default"/>
      </w:rPr>
    </w:lvl>
    <w:lvl w:ilvl="1" w:tplc="35D0F17C" w:tentative="1">
      <w:start w:val="1"/>
      <w:numFmt w:val="bullet"/>
      <w:lvlText w:val="•"/>
      <w:lvlJc w:val="left"/>
      <w:pPr>
        <w:tabs>
          <w:tab w:val="num" w:pos="1440"/>
        </w:tabs>
        <w:ind w:left="1440" w:hanging="360"/>
      </w:pPr>
      <w:rPr>
        <w:rFonts w:ascii="Arial" w:hAnsi="Arial" w:hint="default"/>
      </w:rPr>
    </w:lvl>
    <w:lvl w:ilvl="2" w:tplc="E38C00F8" w:tentative="1">
      <w:start w:val="1"/>
      <w:numFmt w:val="bullet"/>
      <w:lvlText w:val="•"/>
      <w:lvlJc w:val="left"/>
      <w:pPr>
        <w:tabs>
          <w:tab w:val="num" w:pos="2160"/>
        </w:tabs>
        <w:ind w:left="2160" w:hanging="360"/>
      </w:pPr>
      <w:rPr>
        <w:rFonts w:ascii="Arial" w:hAnsi="Arial" w:hint="default"/>
      </w:rPr>
    </w:lvl>
    <w:lvl w:ilvl="3" w:tplc="8A78BEE6" w:tentative="1">
      <w:start w:val="1"/>
      <w:numFmt w:val="bullet"/>
      <w:lvlText w:val="•"/>
      <w:lvlJc w:val="left"/>
      <w:pPr>
        <w:tabs>
          <w:tab w:val="num" w:pos="2880"/>
        </w:tabs>
        <w:ind w:left="2880" w:hanging="360"/>
      </w:pPr>
      <w:rPr>
        <w:rFonts w:ascii="Arial" w:hAnsi="Arial" w:hint="default"/>
      </w:rPr>
    </w:lvl>
    <w:lvl w:ilvl="4" w:tplc="1A80F252" w:tentative="1">
      <w:start w:val="1"/>
      <w:numFmt w:val="bullet"/>
      <w:lvlText w:val="•"/>
      <w:lvlJc w:val="left"/>
      <w:pPr>
        <w:tabs>
          <w:tab w:val="num" w:pos="3600"/>
        </w:tabs>
        <w:ind w:left="3600" w:hanging="360"/>
      </w:pPr>
      <w:rPr>
        <w:rFonts w:ascii="Arial" w:hAnsi="Arial" w:hint="default"/>
      </w:rPr>
    </w:lvl>
    <w:lvl w:ilvl="5" w:tplc="BF301FE6" w:tentative="1">
      <w:start w:val="1"/>
      <w:numFmt w:val="bullet"/>
      <w:lvlText w:val="•"/>
      <w:lvlJc w:val="left"/>
      <w:pPr>
        <w:tabs>
          <w:tab w:val="num" w:pos="4320"/>
        </w:tabs>
        <w:ind w:left="4320" w:hanging="360"/>
      </w:pPr>
      <w:rPr>
        <w:rFonts w:ascii="Arial" w:hAnsi="Arial" w:hint="default"/>
      </w:rPr>
    </w:lvl>
    <w:lvl w:ilvl="6" w:tplc="FC387CF8" w:tentative="1">
      <w:start w:val="1"/>
      <w:numFmt w:val="bullet"/>
      <w:lvlText w:val="•"/>
      <w:lvlJc w:val="left"/>
      <w:pPr>
        <w:tabs>
          <w:tab w:val="num" w:pos="5040"/>
        </w:tabs>
        <w:ind w:left="5040" w:hanging="360"/>
      </w:pPr>
      <w:rPr>
        <w:rFonts w:ascii="Arial" w:hAnsi="Arial" w:hint="default"/>
      </w:rPr>
    </w:lvl>
    <w:lvl w:ilvl="7" w:tplc="AAF89952" w:tentative="1">
      <w:start w:val="1"/>
      <w:numFmt w:val="bullet"/>
      <w:lvlText w:val="•"/>
      <w:lvlJc w:val="left"/>
      <w:pPr>
        <w:tabs>
          <w:tab w:val="num" w:pos="5760"/>
        </w:tabs>
        <w:ind w:left="5760" w:hanging="360"/>
      </w:pPr>
      <w:rPr>
        <w:rFonts w:ascii="Arial" w:hAnsi="Arial" w:hint="default"/>
      </w:rPr>
    </w:lvl>
    <w:lvl w:ilvl="8" w:tplc="5314B1B2" w:tentative="1">
      <w:start w:val="1"/>
      <w:numFmt w:val="bullet"/>
      <w:lvlText w:val="•"/>
      <w:lvlJc w:val="left"/>
      <w:pPr>
        <w:tabs>
          <w:tab w:val="num" w:pos="6480"/>
        </w:tabs>
        <w:ind w:left="6480" w:hanging="360"/>
      </w:pPr>
      <w:rPr>
        <w:rFonts w:ascii="Arial" w:hAnsi="Arial" w:hint="default"/>
      </w:rPr>
    </w:lvl>
  </w:abstractNum>
  <w:abstractNum w:abstractNumId="288" w15:restartNumberingAfterBreak="0">
    <w:nsid w:val="38351B13"/>
    <w:multiLevelType w:val="hybridMultilevel"/>
    <w:tmpl w:val="C4B624CC"/>
    <w:lvl w:ilvl="0" w:tplc="1C949884">
      <w:start w:val="1"/>
      <w:numFmt w:val="bullet"/>
      <w:lvlText w:val="•"/>
      <w:lvlJc w:val="left"/>
      <w:pPr>
        <w:tabs>
          <w:tab w:val="num" w:pos="720"/>
        </w:tabs>
        <w:ind w:left="720" w:hanging="360"/>
      </w:pPr>
      <w:rPr>
        <w:rFonts w:ascii="Arial" w:hAnsi="Arial" w:hint="default"/>
      </w:rPr>
    </w:lvl>
    <w:lvl w:ilvl="1" w:tplc="74CC1474" w:tentative="1">
      <w:start w:val="1"/>
      <w:numFmt w:val="bullet"/>
      <w:lvlText w:val="•"/>
      <w:lvlJc w:val="left"/>
      <w:pPr>
        <w:tabs>
          <w:tab w:val="num" w:pos="1440"/>
        </w:tabs>
        <w:ind w:left="1440" w:hanging="360"/>
      </w:pPr>
      <w:rPr>
        <w:rFonts w:ascii="Arial" w:hAnsi="Arial" w:hint="default"/>
      </w:rPr>
    </w:lvl>
    <w:lvl w:ilvl="2" w:tplc="1E8ADEE8" w:tentative="1">
      <w:start w:val="1"/>
      <w:numFmt w:val="bullet"/>
      <w:lvlText w:val="•"/>
      <w:lvlJc w:val="left"/>
      <w:pPr>
        <w:tabs>
          <w:tab w:val="num" w:pos="2160"/>
        </w:tabs>
        <w:ind w:left="2160" w:hanging="360"/>
      </w:pPr>
      <w:rPr>
        <w:rFonts w:ascii="Arial" w:hAnsi="Arial" w:hint="default"/>
      </w:rPr>
    </w:lvl>
    <w:lvl w:ilvl="3" w:tplc="24D66752" w:tentative="1">
      <w:start w:val="1"/>
      <w:numFmt w:val="bullet"/>
      <w:lvlText w:val="•"/>
      <w:lvlJc w:val="left"/>
      <w:pPr>
        <w:tabs>
          <w:tab w:val="num" w:pos="2880"/>
        </w:tabs>
        <w:ind w:left="2880" w:hanging="360"/>
      </w:pPr>
      <w:rPr>
        <w:rFonts w:ascii="Arial" w:hAnsi="Arial" w:hint="default"/>
      </w:rPr>
    </w:lvl>
    <w:lvl w:ilvl="4" w:tplc="3434098C" w:tentative="1">
      <w:start w:val="1"/>
      <w:numFmt w:val="bullet"/>
      <w:lvlText w:val="•"/>
      <w:lvlJc w:val="left"/>
      <w:pPr>
        <w:tabs>
          <w:tab w:val="num" w:pos="3600"/>
        </w:tabs>
        <w:ind w:left="3600" w:hanging="360"/>
      </w:pPr>
      <w:rPr>
        <w:rFonts w:ascii="Arial" w:hAnsi="Arial" w:hint="default"/>
      </w:rPr>
    </w:lvl>
    <w:lvl w:ilvl="5" w:tplc="A9C6A816" w:tentative="1">
      <w:start w:val="1"/>
      <w:numFmt w:val="bullet"/>
      <w:lvlText w:val="•"/>
      <w:lvlJc w:val="left"/>
      <w:pPr>
        <w:tabs>
          <w:tab w:val="num" w:pos="4320"/>
        </w:tabs>
        <w:ind w:left="4320" w:hanging="360"/>
      </w:pPr>
      <w:rPr>
        <w:rFonts w:ascii="Arial" w:hAnsi="Arial" w:hint="default"/>
      </w:rPr>
    </w:lvl>
    <w:lvl w:ilvl="6" w:tplc="D714B740" w:tentative="1">
      <w:start w:val="1"/>
      <w:numFmt w:val="bullet"/>
      <w:lvlText w:val="•"/>
      <w:lvlJc w:val="left"/>
      <w:pPr>
        <w:tabs>
          <w:tab w:val="num" w:pos="5040"/>
        </w:tabs>
        <w:ind w:left="5040" w:hanging="360"/>
      </w:pPr>
      <w:rPr>
        <w:rFonts w:ascii="Arial" w:hAnsi="Arial" w:hint="default"/>
      </w:rPr>
    </w:lvl>
    <w:lvl w:ilvl="7" w:tplc="B8C63C96" w:tentative="1">
      <w:start w:val="1"/>
      <w:numFmt w:val="bullet"/>
      <w:lvlText w:val="•"/>
      <w:lvlJc w:val="left"/>
      <w:pPr>
        <w:tabs>
          <w:tab w:val="num" w:pos="5760"/>
        </w:tabs>
        <w:ind w:left="5760" w:hanging="360"/>
      </w:pPr>
      <w:rPr>
        <w:rFonts w:ascii="Arial" w:hAnsi="Arial" w:hint="default"/>
      </w:rPr>
    </w:lvl>
    <w:lvl w:ilvl="8" w:tplc="97B21F3A" w:tentative="1">
      <w:start w:val="1"/>
      <w:numFmt w:val="bullet"/>
      <w:lvlText w:val="•"/>
      <w:lvlJc w:val="left"/>
      <w:pPr>
        <w:tabs>
          <w:tab w:val="num" w:pos="6480"/>
        </w:tabs>
        <w:ind w:left="6480" w:hanging="360"/>
      </w:pPr>
      <w:rPr>
        <w:rFonts w:ascii="Arial" w:hAnsi="Arial" w:hint="default"/>
      </w:rPr>
    </w:lvl>
  </w:abstractNum>
  <w:abstractNum w:abstractNumId="289" w15:restartNumberingAfterBreak="0">
    <w:nsid w:val="38F01EF0"/>
    <w:multiLevelType w:val="hybridMultilevel"/>
    <w:tmpl w:val="465A7944"/>
    <w:lvl w:ilvl="0" w:tplc="80CA5A38">
      <w:start w:val="1"/>
      <w:numFmt w:val="bullet"/>
      <w:lvlText w:val="•"/>
      <w:lvlJc w:val="left"/>
      <w:pPr>
        <w:tabs>
          <w:tab w:val="num" w:pos="720"/>
        </w:tabs>
        <w:ind w:left="720" w:hanging="360"/>
      </w:pPr>
      <w:rPr>
        <w:rFonts w:ascii="Arial" w:hAnsi="Arial" w:hint="default"/>
      </w:rPr>
    </w:lvl>
    <w:lvl w:ilvl="1" w:tplc="68D2BDC0" w:tentative="1">
      <w:start w:val="1"/>
      <w:numFmt w:val="bullet"/>
      <w:lvlText w:val="•"/>
      <w:lvlJc w:val="left"/>
      <w:pPr>
        <w:tabs>
          <w:tab w:val="num" w:pos="1440"/>
        </w:tabs>
        <w:ind w:left="1440" w:hanging="360"/>
      </w:pPr>
      <w:rPr>
        <w:rFonts w:ascii="Arial" w:hAnsi="Arial" w:hint="default"/>
      </w:rPr>
    </w:lvl>
    <w:lvl w:ilvl="2" w:tplc="26B2DCEC" w:tentative="1">
      <w:start w:val="1"/>
      <w:numFmt w:val="bullet"/>
      <w:lvlText w:val="•"/>
      <w:lvlJc w:val="left"/>
      <w:pPr>
        <w:tabs>
          <w:tab w:val="num" w:pos="2160"/>
        </w:tabs>
        <w:ind w:left="2160" w:hanging="360"/>
      </w:pPr>
      <w:rPr>
        <w:rFonts w:ascii="Arial" w:hAnsi="Arial" w:hint="default"/>
      </w:rPr>
    </w:lvl>
    <w:lvl w:ilvl="3" w:tplc="0C0478F2" w:tentative="1">
      <w:start w:val="1"/>
      <w:numFmt w:val="bullet"/>
      <w:lvlText w:val="•"/>
      <w:lvlJc w:val="left"/>
      <w:pPr>
        <w:tabs>
          <w:tab w:val="num" w:pos="2880"/>
        </w:tabs>
        <w:ind w:left="2880" w:hanging="360"/>
      </w:pPr>
      <w:rPr>
        <w:rFonts w:ascii="Arial" w:hAnsi="Arial" w:hint="default"/>
      </w:rPr>
    </w:lvl>
    <w:lvl w:ilvl="4" w:tplc="78ACE880" w:tentative="1">
      <w:start w:val="1"/>
      <w:numFmt w:val="bullet"/>
      <w:lvlText w:val="•"/>
      <w:lvlJc w:val="left"/>
      <w:pPr>
        <w:tabs>
          <w:tab w:val="num" w:pos="3600"/>
        </w:tabs>
        <w:ind w:left="3600" w:hanging="360"/>
      </w:pPr>
      <w:rPr>
        <w:rFonts w:ascii="Arial" w:hAnsi="Arial" w:hint="default"/>
      </w:rPr>
    </w:lvl>
    <w:lvl w:ilvl="5" w:tplc="0E28845E" w:tentative="1">
      <w:start w:val="1"/>
      <w:numFmt w:val="bullet"/>
      <w:lvlText w:val="•"/>
      <w:lvlJc w:val="left"/>
      <w:pPr>
        <w:tabs>
          <w:tab w:val="num" w:pos="4320"/>
        </w:tabs>
        <w:ind w:left="4320" w:hanging="360"/>
      </w:pPr>
      <w:rPr>
        <w:rFonts w:ascii="Arial" w:hAnsi="Arial" w:hint="default"/>
      </w:rPr>
    </w:lvl>
    <w:lvl w:ilvl="6" w:tplc="74D6D172" w:tentative="1">
      <w:start w:val="1"/>
      <w:numFmt w:val="bullet"/>
      <w:lvlText w:val="•"/>
      <w:lvlJc w:val="left"/>
      <w:pPr>
        <w:tabs>
          <w:tab w:val="num" w:pos="5040"/>
        </w:tabs>
        <w:ind w:left="5040" w:hanging="360"/>
      </w:pPr>
      <w:rPr>
        <w:rFonts w:ascii="Arial" w:hAnsi="Arial" w:hint="default"/>
      </w:rPr>
    </w:lvl>
    <w:lvl w:ilvl="7" w:tplc="9A880364" w:tentative="1">
      <w:start w:val="1"/>
      <w:numFmt w:val="bullet"/>
      <w:lvlText w:val="•"/>
      <w:lvlJc w:val="left"/>
      <w:pPr>
        <w:tabs>
          <w:tab w:val="num" w:pos="5760"/>
        </w:tabs>
        <w:ind w:left="5760" w:hanging="360"/>
      </w:pPr>
      <w:rPr>
        <w:rFonts w:ascii="Arial" w:hAnsi="Arial" w:hint="default"/>
      </w:rPr>
    </w:lvl>
    <w:lvl w:ilvl="8" w:tplc="8F24F144" w:tentative="1">
      <w:start w:val="1"/>
      <w:numFmt w:val="bullet"/>
      <w:lvlText w:val="•"/>
      <w:lvlJc w:val="left"/>
      <w:pPr>
        <w:tabs>
          <w:tab w:val="num" w:pos="6480"/>
        </w:tabs>
        <w:ind w:left="6480" w:hanging="360"/>
      </w:pPr>
      <w:rPr>
        <w:rFonts w:ascii="Arial" w:hAnsi="Arial" w:hint="default"/>
      </w:rPr>
    </w:lvl>
  </w:abstractNum>
  <w:abstractNum w:abstractNumId="290" w15:restartNumberingAfterBreak="0">
    <w:nsid w:val="393A2500"/>
    <w:multiLevelType w:val="hybridMultilevel"/>
    <w:tmpl w:val="6CC42CB2"/>
    <w:lvl w:ilvl="0" w:tplc="F75C49B2">
      <w:start w:val="1"/>
      <w:numFmt w:val="bullet"/>
      <w:lvlText w:val=""/>
      <w:lvlJc w:val="left"/>
      <w:pPr>
        <w:tabs>
          <w:tab w:val="num" w:pos="720"/>
        </w:tabs>
        <w:ind w:left="720" w:hanging="360"/>
      </w:pPr>
      <w:rPr>
        <w:rFonts w:ascii="Wingdings 3" w:hAnsi="Wingdings 3" w:hint="default"/>
      </w:rPr>
    </w:lvl>
    <w:lvl w:ilvl="1" w:tplc="BAE8F7FA" w:tentative="1">
      <w:start w:val="1"/>
      <w:numFmt w:val="bullet"/>
      <w:lvlText w:val=""/>
      <w:lvlJc w:val="left"/>
      <w:pPr>
        <w:tabs>
          <w:tab w:val="num" w:pos="1440"/>
        </w:tabs>
        <w:ind w:left="1440" w:hanging="360"/>
      </w:pPr>
      <w:rPr>
        <w:rFonts w:ascii="Wingdings 3" w:hAnsi="Wingdings 3" w:hint="default"/>
      </w:rPr>
    </w:lvl>
    <w:lvl w:ilvl="2" w:tplc="F9B2BB92" w:tentative="1">
      <w:start w:val="1"/>
      <w:numFmt w:val="bullet"/>
      <w:lvlText w:val=""/>
      <w:lvlJc w:val="left"/>
      <w:pPr>
        <w:tabs>
          <w:tab w:val="num" w:pos="2160"/>
        </w:tabs>
        <w:ind w:left="2160" w:hanging="360"/>
      </w:pPr>
      <w:rPr>
        <w:rFonts w:ascii="Wingdings 3" w:hAnsi="Wingdings 3" w:hint="default"/>
      </w:rPr>
    </w:lvl>
    <w:lvl w:ilvl="3" w:tplc="7AD851CA" w:tentative="1">
      <w:start w:val="1"/>
      <w:numFmt w:val="bullet"/>
      <w:lvlText w:val=""/>
      <w:lvlJc w:val="left"/>
      <w:pPr>
        <w:tabs>
          <w:tab w:val="num" w:pos="2880"/>
        </w:tabs>
        <w:ind w:left="2880" w:hanging="360"/>
      </w:pPr>
      <w:rPr>
        <w:rFonts w:ascii="Wingdings 3" w:hAnsi="Wingdings 3" w:hint="default"/>
      </w:rPr>
    </w:lvl>
    <w:lvl w:ilvl="4" w:tplc="248A37B0" w:tentative="1">
      <w:start w:val="1"/>
      <w:numFmt w:val="bullet"/>
      <w:lvlText w:val=""/>
      <w:lvlJc w:val="left"/>
      <w:pPr>
        <w:tabs>
          <w:tab w:val="num" w:pos="3600"/>
        </w:tabs>
        <w:ind w:left="3600" w:hanging="360"/>
      </w:pPr>
      <w:rPr>
        <w:rFonts w:ascii="Wingdings 3" w:hAnsi="Wingdings 3" w:hint="default"/>
      </w:rPr>
    </w:lvl>
    <w:lvl w:ilvl="5" w:tplc="C77467F0" w:tentative="1">
      <w:start w:val="1"/>
      <w:numFmt w:val="bullet"/>
      <w:lvlText w:val=""/>
      <w:lvlJc w:val="left"/>
      <w:pPr>
        <w:tabs>
          <w:tab w:val="num" w:pos="4320"/>
        </w:tabs>
        <w:ind w:left="4320" w:hanging="360"/>
      </w:pPr>
      <w:rPr>
        <w:rFonts w:ascii="Wingdings 3" w:hAnsi="Wingdings 3" w:hint="default"/>
      </w:rPr>
    </w:lvl>
    <w:lvl w:ilvl="6" w:tplc="EA66E980" w:tentative="1">
      <w:start w:val="1"/>
      <w:numFmt w:val="bullet"/>
      <w:lvlText w:val=""/>
      <w:lvlJc w:val="left"/>
      <w:pPr>
        <w:tabs>
          <w:tab w:val="num" w:pos="5040"/>
        </w:tabs>
        <w:ind w:left="5040" w:hanging="360"/>
      </w:pPr>
      <w:rPr>
        <w:rFonts w:ascii="Wingdings 3" w:hAnsi="Wingdings 3" w:hint="default"/>
      </w:rPr>
    </w:lvl>
    <w:lvl w:ilvl="7" w:tplc="940C37FE" w:tentative="1">
      <w:start w:val="1"/>
      <w:numFmt w:val="bullet"/>
      <w:lvlText w:val=""/>
      <w:lvlJc w:val="left"/>
      <w:pPr>
        <w:tabs>
          <w:tab w:val="num" w:pos="5760"/>
        </w:tabs>
        <w:ind w:left="5760" w:hanging="360"/>
      </w:pPr>
      <w:rPr>
        <w:rFonts w:ascii="Wingdings 3" w:hAnsi="Wingdings 3" w:hint="default"/>
      </w:rPr>
    </w:lvl>
    <w:lvl w:ilvl="8" w:tplc="9D22C1AE" w:tentative="1">
      <w:start w:val="1"/>
      <w:numFmt w:val="bullet"/>
      <w:lvlText w:val=""/>
      <w:lvlJc w:val="left"/>
      <w:pPr>
        <w:tabs>
          <w:tab w:val="num" w:pos="6480"/>
        </w:tabs>
        <w:ind w:left="6480" w:hanging="360"/>
      </w:pPr>
      <w:rPr>
        <w:rFonts w:ascii="Wingdings 3" w:hAnsi="Wingdings 3" w:hint="default"/>
      </w:rPr>
    </w:lvl>
  </w:abstractNum>
  <w:abstractNum w:abstractNumId="291" w15:restartNumberingAfterBreak="0">
    <w:nsid w:val="3984440D"/>
    <w:multiLevelType w:val="hybridMultilevel"/>
    <w:tmpl w:val="E3524DF8"/>
    <w:lvl w:ilvl="0" w:tplc="BD1A1E72">
      <w:start w:val="1"/>
      <w:numFmt w:val="bullet"/>
      <w:lvlText w:val="•"/>
      <w:lvlJc w:val="left"/>
      <w:pPr>
        <w:tabs>
          <w:tab w:val="num" w:pos="720"/>
        </w:tabs>
        <w:ind w:left="720" w:hanging="360"/>
      </w:pPr>
      <w:rPr>
        <w:rFonts w:ascii="Arial" w:hAnsi="Arial" w:hint="default"/>
      </w:rPr>
    </w:lvl>
    <w:lvl w:ilvl="1" w:tplc="6FD6EBFC" w:tentative="1">
      <w:start w:val="1"/>
      <w:numFmt w:val="bullet"/>
      <w:lvlText w:val="•"/>
      <w:lvlJc w:val="left"/>
      <w:pPr>
        <w:tabs>
          <w:tab w:val="num" w:pos="1440"/>
        </w:tabs>
        <w:ind w:left="1440" w:hanging="360"/>
      </w:pPr>
      <w:rPr>
        <w:rFonts w:ascii="Arial" w:hAnsi="Arial" w:hint="default"/>
      </w:rPr>
    </w:lvl>
    <w:lvl w:ilvl="2" w:tplc="CD7817D4" w:tentative="1">
      <w:start w:val="1"/>
      <w:numFmt w:val="bullet"/>
      <w:lvlText w:val="•"/>
      <w:lvlJc w:val="left"/>
      <w:pPr>
        <w:tabs>
          <w:tab w:val="num" w:pos="2160"/>
        </w:tabs>
        <w:ind w:left="2160" w:hanging="360"/>
      </w:pPr>
      <w:rPr>
        <w:rFonts w:ascii="Arial" w:hAnsi="Arial" w:hint="default"/>
      </w:rPr>
    </w:lvl>
    <w:lvl w:ilvl="3" w:tplc="5DCCF1FA" w:tentative="1">
      <w:start w:val="1"/>
      <w:numFmt w:val="bullet"/>
      <w:lvlText w:val="•"/>
      <w:lvlJc w:val="left"/>
      <w:pPr>
        <w:tabs>
          <w:tab w:val="num" w:pos="2880"/>
        </w:tabs>
        <w:ind w:left="2880" w:hanging="360"/>
      </w:pPr>
      <w:rPr>
        <w:rFonts w:ascii="Arial" w:hAnsi="Arial" w:hint="default"/>
      </w:rPr>
    </w:lvl>
    <w:lvl w:ilvl="4" w:tplc="B914E324" w:tentative="1">
      <w:start w:val="1"/>
      <w:numFmt w:val="bullet"/>
      <w:lvlText w:val="•"/>
      <w:lvlJc w:val="left"/>
      <w:pPr>
        <w:tabs>
          <w:tab w:val="num" w:pos="3600"/>
        </w:tabs>
        <w:ind w:left="3600" w:hanging="360"/>
      </w:pPr>
      <w:rPr>
        <w:rFonts w:ascii="Arial" w:hAnsi="Arial" w:hint="default"/>
      </w:rPr>
    </w:lvl>
    <w:lvl w:ilvl="5" w:tplc="6FE88E08" w:tentative="1">
      <w:start w:val="1"/>
      <w:numFmt w:val="bullet"/>
      <w:lvlText w:val="•"/>
      <w:lvlJc w:val="left"/>
      <w:pPr>
        <w:tabs>
          <w:tab w:val="num" w:pos="4320"/>
        </w:tabs>
        <w:ind w:left="4320" w:hanging="360"/>
      </w:pPr>
      <w:rPr>
        <w:rFonts w:ascii="Arial" w:hAnsi="Arial" w:hint="default"/>
      </w:rPr>
    </w:lvl>
    <w:lvl w:ilvl="6" w:tplc="737AAF68" w:tentative="1">
      <w:start w:val="1"/>
      <w:numFmt w:val="bullet"/>
      <w:lvlText w:val="•"/>
      <w:lvlJc w:val="left"/>
      <w:pPr>
        <w:tabs>
          <w:tab w:val="num" w:pos="5040"/>
        </w:tabs>
        <w:ind w:left="5040" w:hanging="360"/>
      </w:pPr>
      <w:rPr>
        <w:rFonts w:ascii="Arial" w:hAnsi="Arial" w:hint="default"/>
      </w:rPr>
    </w:lvl>
    <w:lvl w:ilvl="7" w:tplc="95C4182C" w:tentative="1">
      <w:start w:val="1"/>
      <w:numFmt w:val="bullet"/>
      <w:lvlText w:val="•"/>
      <w:lvlJc w:val="left"/>
      <w:pPr>
        <w:tabs>
          <w:tab w:val="num" w:pos="5760"/>
        </w:tabs>
        <w:ind w:left="5760" w:hanging="360"/>
      </w:pPr>
      <w:rPr>
        <w:rFonts w:ascii="Arial" w:hAnsi="Arial" w:hint="default"/>
      </w:rPr>
    </w:lvl>
    <w:lvl w:ilvl="8" w:tplc="B96ABA24" w:tentative="1">
      <w:start w:val="1"/>
      <w:numFmt w:val="bullet"/>
      <w:lvlText w:val="•"/>
      <w:lvlJc w:val="left"/>
      <w:pPr>
        <w:tabs>
          <w:tab w:val="num" w:pos="6480"/>
        </w:tabs>
        <w:ind w:left="6480" w:hanging="360"/>
      </w:pPr>
      <w:rPr>
        <w:rFonts w:ascii="Arial" w:hAnsi="Arial" w:hint="default"/>
      </w:rPr>
    </w:lvl>
  </w:abstractNum>
  <w:abstractNum w:abstractNumId="292" w15:restartNumberingAfterBreak="0">
    <w:nsid w:val="398B5B6F"/>
    <w:multiLevelType w:val="hybridMultilevel"/>
    <w:tmpl w:val="18BC2F62"/>
    <w:lvl w:ilvl="0" w:tplc="46385C7E">
      <w:start w:val="1"/>
      <w:numFmt w:val="bullet"/>
      <w:lvlText w:val="•"/>
      <w:lvlJc w:val="left"/>
      <w:pPr>
        <w:tabs>
          <w:tab w:val="num" w:pos="720"/>
        </w:tabs>
        <w:ind w:left="720" w:hanging="360"/>
      </w:pPr>
      <w:rPr>
        <w:rFonts w:ascii="Arial" w:hAnsi="Arial" w:hint="default"/>
      </w:rPr>
    </w:lvl>
    <w:lvl w:ilvl="1" w:tplc="E56CEF62" w:tentative="1">
      <w:start w:val="1"/>
      <w:numFmt w:val="bullet"/>
      <w:lvlText w:val="•"/>
      <w:lvlJc w:val="left"/>
      <w:pPr>
        <w:tabs>
          <w:tab w:val="num" w:pos="1440"/>
        </w:tabs>
        <w:ind w:left="1440" w:hanging="360"/>
      </w:pPr>
      <w:rPr>
        <w:rFonts w:ascii="Arial" w:hAnsi="Arial" w:hint="default"/>
      </w:rPr>
    </w:lvl>
    <w:lvl w:ilvl="2" w:tplc="287C9C54" w:tentative="1">
      <w:start w:val="1"/>
      <w:numFmt w:val="bullet"/>
      <w:lvlText w:val="•"/>
      <w:lvlJc w:val="left"/>
      <w:pPr>
        <w:tabs>
          <w:tab w:val="num" w:pos="2160"/>
        </w:tabs>
        <w:ind w:left="2160" w:hanging="360"/>
      </w:pPr>
      <w:rPr>
        <w:rFonts w:ascii="Arial" w:hAnsi="Arial" w:hint="default"/>
      </w:rPr>
    </w:lvl>
    <w:lvl w:ilvl="3" w:tplc="AC78EAEE" w:tentative="1">
      <w:start w:val="1"/>
      <w:numFmt w:val="bullet"/>
      <w:lvlText w:val="•"/>
      <w:lvlJc w:val="left"/>
      <w:pPr>
        <w:tabs>
          <w:tab w:val="num" w:pos="2880"/>
        </w:tabs>
        <w:ind w:left="2880" w:hanging="360"/>
      </w:pPr>
      <w:rPr>
        <w:rFonts w:ascii="Arial" w:hAnsi="Arial" w:hint="default"/>
      </w:rPr>
    </w:lvl>
    <w:lvl w:ilvl="4" w:tplc="3D0A1672" w:tentative="1">
      <w:start w:val="1"/>
      <w:numFmt w:val="bullet"/>
      <w:lvlText w:val="•"/>
      <w:lvlJc w:val="left"/>
      <w:pPr>
        <w:tabs>
          <w:tab w:val="num" w:pos="3600"/>
        </w:tabs>
        <w:ind w:left="3600" w:hanging="360"/>
      </w:pPr>
      <w:rPr>
        <w:rFonts w:ascii="Arial" w:hAnsi="Arial" w:hint="default"/>
      </w:rPr>
    </w:lvl>
    <w:lvl w:ilvl="5" w:tplc="81C620D2" w:tentative="1">
      <w:start w:val="1"/>
      <w:numFmt w:val="bullet"/>
      <w:lvlText w:val="•"/>
      <w:lvlJc w:val="left"/>
      <w:pPr>
        <w:tabs>
          <w:tab w:val="num" w:pos="4320"/>
        </w:tabs>
        <w:ind w:left="4320" w:hanging="360"/>
      </w:pPr>
      <w:rPr>
        <w:rFonts w:ascii="Arial" w:hAnsi="Arial" w:hint="default"/>
      </w:rPr>
    </w:lvl>
    <w:lvl w:ilvl="6" w:tplc="5992ABA6" w:tentative="1">
      <w:start w:val="1"/>
      <w:numFmt w:val="bullet"/>
      <w:lvlText w:val="•"/>
      <w:lvlJc w:val="left"/>
      <w:pPr>
        <w:tabs>
          <w:tab w:val="num" w:pos="5040"/>
        </w:tabs>
        <w:ind w:left="5040" w:hanging="360"/>
      </w:pPr>
      <w:rPr>
        <w:rFonts w:ascii="Arial" w:hAnsi="Arial" w:hint="default"/>
      </w:rPr>
    </w:lvl>
    <w:lvl w:ilvl="7" w:tplc="B4BC43A4" w:tentative="1">
      <w:start w:val="1"/>
      <w:numFmt w:val="bullet"/>
      <w:lvlText w:val="•"/>
      <w:lvlJc w:val="left"/>
      <w:pPr>
        <w:tabs>
          <w:tab w:val="num" w:pos="5760"/>
        </w:tabs>
        <w:ind w:left="5760" w:hanging="360"/>
      </w:pPr>
      <w:rPr>
        <w:rFonts w:ascii="Arial" w:hAnsi="Arial" w:hint="default"/>
      </w:rPr>
    </w:lvl>
    <w:lvl w:ilvl="8" w:tplc="52727A32" w:tentative="1">
      <w:start w:val="1"/>
      <w:numFmt w:val="bullet"/>
      <w:lvlText w:val="•"/>
      <w:lvlJc w:val="left"/>
      <w:pPr>
        <w:tabs>
          <w:tab w:val="num" w:pos="6480"/>
        </w:tabs>
        <w:ind w:left="6480" w:hanging="360"/>
      </w:pPr>
      <w:rPr>
        <w:rFonts w:ascii="Arial" w:hAnsi="Arial" w:hint="default"/>
      </w:rPr>
    </w:lvl>
  </w:abstractNum>
  <w:abstractNum w:abstractNumId="293" w15:restartNumberingAfterBreak="0">
    <w:nsid w:val="398D11C1"/>
    <w:multiLevelType w:val="hybridMultilevel"/>
    <w:tmpl w:val="BEA4145A"/>
    <w:lvl w:ilvl="0" w:tplc="0BA62A1E">
      <w:start w:val="1"/>
      <w:numFmt w:val="bullet"/>
      <w:lvlText w:val="•"/>
      <w:lvlJc w:val="left"/>
      <w:pPr>
        <w:tabs>
          <w:tab w:val="num" w:pos="720"/>
        </w:tabs>
        <w:ind w:left="720" w:hanging="360"/>
      </w:pPr>
      <w:rPr>
        <w:rFonts w:ascii="Arial" w:hAnsi="Arial" w:hint="default"/>
      </w:rPr>
    </w:lvl>
    <w:lvl w:ilvl="1" w:tplc="078622B0" w:tentative="1">
      <w:start w:val="1"/>
      <w:numFmt w:val="bullet"/>
      <w:lvlText w:val="•"/>
      <w:lvlJc w:val="left"/>
      <w:pPr>
        <w:tabs>
          <w:tab w:val="num" w:pos="1440"/>
        </w:tabs>
        <w:ind w:left="1440" w:hanging="360"/>
      </w:pPr>
      <w:rPr>
        <w:rFonts w:ascii="Arial" w:hAnsi="Arial" w:hint="default"/>
      </w:rPr>
    </w:lvl>
    <w:lvl w:ilvl="2" w:tplc="354AB2F8" w:tentative="1">
      <w:start w:val="1"/>
      <w:numFmt w:val="bullet"/>
      <w:lvlText w:val="•"/>
      <w:lvlJc w:val="left"/>
      <w:pPr>
        <w:tabs>
          <w:tab w:val="num" w:pos="2160"/>
        </w:tabs>
        <w:ind w:left="2160" w:hanging="360"/>
      </w:pPr>
      <w:rPr>
        <w:rFonts w:ascii="Arial" w:hAnsi="Arial" w:hint="default"/>
      </w:rPr>
    </w:lvl>
    <w:lvl w:ilvl="3" w:tplc="4834876E" w:tentative="1">
      <w:start w:val="1"/>
      <w:numFmt w:val="bullet"/>
      <w:lvlText w:val="•"/>
      <w:lvlJc w:val="left"/>
      <w:pPr>
        <w:tabs>
          <w:tab w:val="num" w:pos="2880"/>
        </w:tabs>
        <w:ind w:left="2880" w:hanging="360"/>
      </w:pPr>
      <w:rPr>
        <w:rFonts w:ascii="Arial" w:hAnsi="Arial" w:hint="default"/>
      </w:rPr>
    </w:lvl>
    <w:lvl w:ilvl="4" w:tplc="1E002D6C" w:tentative="1">
      <w:start w:val="1"/>
      <w:numFmt w:val="bullet"/>
      <w:lvlText w:val="•"/>
      <w:lvlJc w:val="left"/>
      <w:pPr>
        <w:tabs>
          <w:tab w:val="num" w:pos="3600"/>
        </w:tabs>
        <w:ind w:left="3600" w:hanging="360"/>
      </w:pPr>
      <w:rPr>
        <w:rFonts w:ascii="Arial" w:hAnsi="Arial" w:hint="default"/>
      </w:rPr>
    </w:lvl>
    <w:lvl w:ilvl="5" w:tplc="FD7E5050" w:tentative="1">
      <w:start w:val="1"/>
      <w:numFmt w:val="bullet"/>
      <w:lvlText w:val="•"/>
      <w:lvlJc w:val="left"/>
      <w:pPr>
        <w:tabs>
          <w:tab w:val="num" w:pos="4320"/>
        </w:tabs>
        <w:ind w:left="4320" w:hanging="360"/>
      </w:pPr>
      <w:rPr>
        <w:rFonts w:ascii="Arial" w:hAnsi="Arial" w:hint="default"/>
      </w:rPr>
    </w:lvl>
    <w:lvl w:ilvl="6" w:tplc="604A8630" w:tentative="1">
      <w:start w:val="1"/>
      <w:numFmt w:val="bullet"/>
      <w:lvlText w:val="•"/>
      <w:lvlJc w:val="left"/>
      <w:pPr>
        <w:tabs>
          <w:tab w:val="num" w:pos="5040"/>
        </w:tabs>
        <w:ind w:left="5040" w:hanging="360"/>
      </w:pPr>
      <w:rPr>
        <w:rFonts w:ascii="Arial" w:hAnsi="Arial" w:hint="default"/>
      </w:rPr>
    </w:lvl>
    <w:lvl w:ilvl="7" w:tplc="69961D24" w:tentative="1">
      <w:start w:val="1"/>
      <w:numFmt w:val="bullet"/>
      <w:lvlText w:val="•"/>
      <w:lvlJc w:val="left"/>
      <w:pPr>
        <w:tabs>
          <w:tab w:val="num" w:pos="5760"/>
        </w:tabs>
        <w:ind w:left="5760" w:hanging="360"/>
      </w:pPr>
      <w:rPr>
        <w:rFonts w:ascii="Arial" w:hAnsi="Arial" w:hint="default"/>
      </w:rPr>
    </w:lvl>
    <w:lvl w:ilvl="8" w:tplc="4A36538E" w:tentative="1">
      <w:start w:val="1"/>
      <w:numFmt w:val="bullet"/>
      <w:lvlText w:val="•"/>
      <w:lvlJc w:val="left"/>
      <w:pPr>
        <w:tabs>
          <w:tab w:val="num" w:pos="6480"/>
        </w:tabs>
        <w:ind w:left="6480" w:hanging="360"/>
      </w:pPr>
      <w:rPr>
        <w:rFonts w:ascii="Arial" w:hAnsi="Arial" w:hint="default"/>
      </w:rPr>
    </w:lvl>
  </w:abstractNum>
  <w:abstractNum w:abstractNumId="294" w15:restartNumberingAfterBreak="0">
    <w:nsid w:val="399545CC"/>
    <w:multiLevelType w:val="hybridMultilevel"/>
    <w:tmpl w:val="E2FC7E1A"/>
    <w:lvl w:ilvl="0" w:tplc="0ADE6B1A">
      <w:start w:val="1"/>
      <w:numFmt w:val="bullet"/>
      <w:lvlText w:val="-"/>
      <w:lvlJc w:val="left"/>
      <w:pPr>
        <w:tabs>
          <w:tab w:val="num" w:pos="720"/>
        </w:tabs>
        <w:ind w:left="720" w:hanging="360"/>
      </w:pPr>
      <w:rPr>
        <w:rFonts w:ascii="Times New Roman" w:hAnsi="Times New Roman" w:hint="default"/>
      </w:rPr>
    </w:lvl>
    <w:lvl w:ilvl="1" w:tplc="5F1E9578" w:tentative="1">
      <w:start w:val="1"/>
      <w:numFmt w:val="bullet"/>
      <w:lvlText w:val="-"/>
      <w:lvlJc w:val="left"/>
      <w:pPr>
        <w:tabs>
          <w:tab w:val="num" w:pos="1440"/>
        </w:tabs>
        <w:ind w:left="1440" w:hanging="360"/>
      </w:pPr>
      <w:rPr>
        <w:rFonts w:ascii="Times New Roman" w:hAnsi="Times New Roman" w:hint="default"/>
      </w:rPr>
    </w:lvl>
    <w:lvl w:ilvl="2" w:tplc="8DF453E2" w:tentative="1">
      <w:start w:val="1"/>
      <w:numFmt w:val="bullet"/>
      <w:lvlText w:val="-"/>
      <w:lvlJc w:val="left"/>
      <w:pPr>
        <w:tabs>
          <w:tab w:val="num" w:pos="2160"/>
        </w:tabs>
        <w:ind w:left="2160" w:hanging="360"/>
      </w:pPr>
      <w:rPr>
        <w:rFonts w:ascii="Times New Roman" w:hAnsi="Times New Roman" w:hint="default"/>
      </w:rPr>
    </w:lvl>
    <w:lvl w:ilvl="3" w:tplc="783CFD66" w:tentative="1">
      <w:start w:val="1"/>
      <w:numFmt w:val="bullet"/>
      <w:lvlText w:val="-"/>
      <w:lvlJc w:val="left"/>
      <w:pPr>
        <w:tabs>
          <w:tab w:val="num" w:pos="2880"/>
        </w:tabs>
        <w:ind w:left="2880" w:hanging="360"/>
      </w:pPr>
      <w:rPr>
        <w:rFonts w:ascii="Times New Roman" w:hAnsi="Times New Roman" w:hint="default"/>
      </w:rPr>
    </w:lvl>
    <w:lvl w:ilvl="4" w:tplc="DD0EF460" w:tentative="1">
      <w:start w:val="1"/>
      <w:numFmt w:val="bullet"/>
      <w:lvlText w:val="-"/>
      <w:lvlJc w:val="left"/>
      <w:pPr>
        <w:tabs>
          <w:tab w:val="num" w:pos="3600"/>
        </w:tabs>
        <w:ind w:left="3600" w:hanging="360"/>
      </w:pPr>
      <w:rPr>
        <w:rFonts w:ascii="Times New Roman" w:hAnsi="Times New Roman" w:hint="default"/>
      </w:rPr>
    </w:lvl>
    <w:lvl w:ilvl="5" w:tplc="C106B7B2" w:tentative="1">
      <w:start w:val="1"/>
      <w:numFmt w:val="bullet"/>
      <w:lvlText w:val="-"/>
      <w:lvlJc w:val="left"/>
      <w:pPr>
        <w:tabs>
          <w:tab w:val="num" w:pos="4320"/>
        </w:tabs>
        <w:ind w:left="4320" w:hanging="360"/>
      </w:pPr>
      <w:rPr>
        <w:rFonts w:ascii="Times New Roman" w:hAnsi="Times New Roman" w:hint="default"/>
      </w:rPr>
    </w:lvl>
    <w:lvl w:ilvl="6" w:tplc="BD641F0E" w:tentative="1">
      <w:start w:val="1"/>
      <w:numFmt w:val="bullet"/>
      <w:lvlText w:val="-"/>
      <w:lvlJc w:val="left"/>
      <w:pPr>
        <w:tabs>
          <w:tab w:val="num" w:pos="5040"/>
        </w:tabs>
        <w:ind w:left="5040" w:hanging="360"/>
      </w:pPr>
      <w:rPr>
        <w:rFonts w:ascii="Times New Roman" w:hAnsi="Times New Roman" w:hint="default"/>
      </w:rPr>
    </w:lvl>
    <w:lvl w:ilvl="7" w:tplc="A7F62A72" w:tentative="1">
      <w:start w:val="1"/>
      <w:numFmt w:val="bullet"/>
      <w:lvlText w:val="-"/>
      <w:lvlJc w:val="left"/>
      <w:pPr>
        <w:tabs>
          <w:tab w:val="num" w:pos="5760"/>
        </w:tabs>
        <w:ind w:left="5760" w:hanging="360"/>
      </w:pPr>
      <w:rPr>
        <w:rFonts w:ascii="Times New Roman" w:hAnsi="Times New Roman" w:hint="default"/>
      </w:rPr>
    </w:lvl>
    <w:lvl w:ilvl="8" w:tplc="D72660E4" w:tentative="1">
      <w:start w:val="1"/>
      <w:numFmt w:val="bullet"/>
      <w:lvlText w:val="-"/>
      <w:lvlJc w:val="left"/>
      <w:pPr>
        <w:tabs>
          <w:tab w:val="num" w:pos="6480"/>
        </w:tabs>
        <w:ind w:left="6480" w:hanging="360"/>
      </w:pPr>
      <w:rPr>
        <w:rFonts w:ascii="Times New Roman" w:hAnsi="Times New Roman" w:hint="default"/>
      </w:rPr>
    </w:lvl>
  </w:abstractNum>
  <w:abstractNum w:abstractNumId="295" w15:restartNumberingAfterBreak="0">
    <w:nsid w:val="39AA643A"/>
    <w:multiLevelType w:val="hybridMultilevel"/>
    <w:tmpl w:val="885A8AC0"/>
    <w:lvl w:ilvl="0" w:tplc="504CFD56">
      <w:start w:val="1"/>
      <w:numFmt w:val="bullet"/>
      <w:lvlText w:val="•"/>
      <w:lvlJc w:val="left"/>
      <w:pPr>
        <w:tabs>
          <w:tab w:val="num" w:pos="720"/>
        </w:tabs>
        <w:ind w:left="720" w:hanging="360"/>
      </w:pPr>
      <w:rPr>
        <w:rFonts w:ascii="Arial" w:hAnsi="Arial" w:hint="default"/>
      </w:rPr>
    </w:lvl>
    <w:lvl w:ilvl="1" w:tplc="60B0DAA8" w:tentative="1">
      <w:start w:val="1"/>
      <w:numFmt w:val="bullet"/>
      <w:lvlText w:val="•"/>
      <w:lvlJc w:val="left"/>
      <w:pPr>
        <w:tabs>
          <w:tab w:val="num" w:pos="1440"/>
        </w:tabs>
        <w:ind w:left="1440" w:hanging="360"/>
      </w:pPr>
      <w:rPr>
        <w:rFonts w:ascii="Arial" w:hAnsi="Arial" w:hint="default"/>
      </w:rPr>
    </w:lvl>
    <w:lvl w:ilvl="2" w:tplc="F3803D12" w:tentative="1">
      <w:start w:val="1"/>
      <w:numFmt w:val="bullet"/>
      <w:lvlText w:val="•"/>
      <w:lvlJc w:val="left"/>
      <w:pPr>
        <w:tabs>
          <w:tab w:val="num" w:pos="2160"/>
        </w:tabs>
        <w:ind w:left="2160" w:hanging="360"/>
      </w:pPr>
      <w:rPr>
        <w:rFonts w:ascii="Arial" w:hAnsi="Arial" w:hint="default"/>
      </w:rPr>
    </w:lvl>
    <w:lvl w:ilvl="3" w:tplc="6B4A573A" w:tentative="1">
      <w:start w:val="1"/>
      <w:numFmt w:val="bullet"/>
      <w:lvlText w:val="•"/>
      <w:lvlJc w:val="left"/>
      <w:pPr>
        <w:tabs>
          <w:tab w:val="num" w:pos="2880"/>
        </w:tabs>
        <w:ind w:left="2880" w:hanging="360"/>
      </w:pPr>
      <w:rPr>
        <w:rFonts w:ascii="Arial" w:hAnsi="Arial" w:hint="default"/>
      </w:rPr>
    </w:lvl>
    <w:lvl w:ilvl="4" w:tplc="9C8C174C" w:tentative="1">
      <w:start w:val="1"/>
      <w:numFmt w:val="bullet"/>
      <w:lvlText w:val="•"/>
      <w:lvlJc w:val="left"/>
      <w:pPr>
        <w:tabs>
          <w:tab w:val="num" w:pos="3600"/>
        </w:tabs>
        <w:ind w:left="3600" w:hanging="360"/>
      </w:pPr>
      <w:rPr>
        <w:rFonts w:ascii="Arial" w:hAnsi="Arial" w:hint="default"/>
      </w:rPr>
    </w:lvl>
    <w:lvl w:ilvl="5" w:tplc="2200B38A" w:tentative="1">
      <w:start w:val="1"/>
      <w:numFmt w:val="bullet"/>
      <w:lvlText w:val="•"/>
      <w:lvlJc w:val="left"/>
      <w:pPr>
        <w:tabs>
          <w:tab w:val="num" w:pos="4320"/>
        </w:tabs>
        <w:ind w:left="4320" w:hanging="360"/>
      </w:pPr>
      <w:rPr>
        <w:rFonts w:ascii="Arial" w:hAnsi="Arial" w:hint="default"/>
      </w:rPr>
    </w:lvl>
    <w:lvl w:ilvl="6" w:tplc="48E28A2C" w:tentative="1">
      <w:start w:val="1"/>
      <w:numFmt w:val="bullet"/>
      <w:lvlText w:val="•"/>
      <w:lvlJc w:val="left"/>
      <w:pPr>
        <w:tabs>
          <w:tab w:val="num" w:pos="5040"/>
        </w:tabs>
        <w:ind w:left="5040" w:hanging="360"/>
      </w:pPr>
      <w:rPr>
        <w:rFonts w:ascii="Arial" w:hAnsi="Arial" w:hint="default"/>
      </w:rPr>
    </w:lvl>
    <w:lvl w:ilvl="7" w:tplc="44B41570" w:tentative="1">
      <w:start w:val="1"/>
      <w:numFmt w:val="bullet"/>
      <w:lvlText w:val="•"/>
      <w:lvlJc w:val="left"/>
      <w:pPr>
        <w:tabs>
          <w:tab w:val="num" w:pos="5760"/>
        </w:tabs>
        <w:ind w:left="5760" w:hanging="360"/>
      </w:pPr>
      <w:rPr>
        <w:rFonts w:ascii="Arial" w:hAnsi="Arial" w:hint="default"/>
      </w:rPr>
    </w:lvl>
    <w:lvl w:ilvl="8" w:tplc="D818A194" w:tentative="1">
      <w:start w:val="1"/>
      <w:numFmt w:val="bullet"/>
      <w:lvlText w:val="•"/>
      <w:lvlJc w:val="left"/>
      <w:pPr>
        <w:tabs>
          <w:tab w:val="num" w:pos="6480"/>
        </w:tabs>
        <w:ind w:left="6480" w:hanging="360"/>
      </w:pPr>
      <w:rPr>
        <w:rFonts w:ascii="Arial" w:hAnsi="Arial" w:hint="default"/>
      </w:rPr>
    </w:lvl>
  </w:abstractNum>
  <w:abstractNum w:abstractNumId="296" w15:restartNumberingAfterBreak="0">
    <w:nsid w:val="39CB5DFD"/>
    <w:multiLevelType w:val="hybridMultilevel"/>
    <w:tmpl w:val="005E5340"/>
    <w:lvl w:ilvl="0" w:tplc="344CBBA8">
      <w:start w:val="1"/>
      <w:numFmt w:val="bullet"/>
      <w:lvlText w:val="•"/>
      <w:lvlJc w:val="left"/>
      <w:pPr>
        <w:tabs>
          <w:tab w:val="num" w:pos="720"/>
        </w:tabs>
        <w:ind w:left="720" w:hanging="360"/>
      </w:pPr>
      <w:rPr>
        <w:rFonts w:ascii="Arial" w:hAnsi="Arial" w:hint="default"/>
      </w:rPr>
    </w:lvl>
    <w:lvl w:ilvl="1" w:tplc="B2526F7C" w:tentative="1">
      <w:start w:val="1"/>
      <w:numFmt w:val="bullet"/>
      <w:lvlText w:val="•"/>
      <w:lvlJc w:val="left"/>
      <w:pPr>
        <w:tabs>
          <w:tab w:val="num" w:pos="1440"/>
        </w:tabs>
        <w:ind w:left="1440" w:hanging="360"/>
      </w:pPr>
      <w:rPr>
        <w:rFonts w:ascii="Arial" w:hAnsi="Arial" w:hint="default"/>
      </w:rPr>
    </w:lvl>
    <w:lvl w:ilvl="2" w:tplc="4BA20C60" w:tentative="1">
      <w:start w:val="1"/>
      <w:numFmt w:val="bullet"/>
      <w:lvlText w:val="•"/>
      <w:lvlJc w:val="left"/>
      <w:pPr>
        <w:tabs>
          <w:tab w:val="num" w:pos="2160"/>
        </w:tabs>
        <w:ind w:left="2160" w:hanging="360"/>
      </w:pPr>
      <w:rPr>
        <w:rFonts w:ascii="Arial" w:hAnsi="Arial" w:hint="default"/>
      </w:rPr>
    </w:lvl>
    <w:lvl w:ilvl="3" w:tplc="33084BC4" w:tentative="1">
      <w:start w:val="1"/>
      <w:numFmt w:val="bullet"/>
      <w:lvlText w:val="•"/>
      <w:lvlJc w:val="left"/>
      <w:pPr>
        <w:tabs>
          <w:tab w:val="num" w:pos="2880"/>
        </w:tabs>
        <w:ind w:left="2880" w:hanging="360"/>
      </w:pPr>
      <w:rPr>
        <w:rFonts w:ascii="Arial" w:hAnsi="Arial" w:hint="default"/>
      </w:rPr>
    </w:lvl>
    <w:lvl w:ilvl="4" w:tplc="F83221D6" w:tentative="1">
      <w:start w:val="1"/>
      <w:numFmt w:val="bullet"/>
      <w:lvlText w:val="•"/>
      <w:lvlJc w:val="left"/>
      <w:pPr>
        <w:tabs>
          <w:tab w:val="num" w:pos="3600"/>
        </w:tabs>
        <w:ind w:left="3600" w:hanging="360"/>
      </w:pPr>
      <w:rPr>
        <w:rFonts w:ascii="Arial" w:hAnsi="Arial" w:hint="default"/>
      </w:rPr>
    </w:lvl>
    <w:lvl w:ilvl="5" w:tplc="7BB8E562" w:tentative="1">
      <w:start w:val="1"/>
      <w:numFmt w:val="bullet"/>
      <w:lvlText w:val="•"/>
      <w:lvlJc w:val="left"/>
      <w:pPr>
        <w:tabs>
          <w:tab w:val="num" w:pos="4320"/>
        </w:tabs>
        <w:ind w:left="4320" w:hanging="360"/>
      </w:pPr>
      <w:rPr>
        <w:rFonts w:ascii="Arial" w:hAnsi="Arial" w:hint="default"/>
      </w:rPr>
    </w:lvl>
    <w:lvl w:ilvl="6" w:tplc="9DB4A860" w:tentative="1">
      <w:start w:val="1"/>
      <w:numFmt w:val="bullet"/>
      <w:lvlText w:val="•"/>
      <w:lvlJc w:val="left"/>
      <w:pPr>
        <w:tabs>
          <w:tab w:val="num" w:pos="5040"/>
        </w:tabs>
        <w:ind w:left="5040" w:hanging="360"/>
      </w:pPr>
      <w:rPr>
        <w:rFonts w:ascii="Arial" w:hAnsi="Arial" w:hint="default"/>
      </w:rPr>
    </w:lvl>
    <w:lvl w:ilvl="7" w:tplc="1F56AC3A" w:tentative="1">
      <w:start w:val="1"/>
      <w:numFmt w:val="bullet"/>
      <w:lvlText w:val="•"/>
      <w:lvlJc w:val="left"/>
      <w:pPr>
        <w:tabs>
          <w:tab w:val="num" w:pos="5760"/>
        </w:tabs>
        <w:ind w:left="5760" w:hanging="360"/>
      </w:pPr>
      <w:rPr>
        <w:rFonts w:ascii="Arial" w:hAnsi="Arial" w:hint="default"/>
      </w:rPr>
    </w:lvl>
    <w:lvl w:ilvl="8" w:tplc="D1D673D8" w:tentative="1">
      <w:start w:val="1"/>
      <w:numFmt w:val="bullet"/>
      <w:lvlText w:val="•"/>
      <w:lvlJc w:val="left"/>
      <w:pPr>
        <w:tabs>
          <w:tab w:val="num" w:pos="6480"/>
        </w:tabs>
        <w:ind w:left="6480" w:hanging="360"/>
      </w:pPr>
      <w:rPr>
        <w:rFonts w:ascii="Arial" w:hAnsi="Arial" w:hint="default"/>
      </w:rPr>
    </w:lvl>
  </w:abstractNum>
  <w:abstractNum w:abstractNumId="297" w15:restartNumberingAfterBreak="0">
    <w:nsid w:val="39CC0637"/>
    <w:multiLevelType w:val="hybridMultilevel"/>
    <w:tmpl w:val="5B624FBC"/>
    <w:lvl w:ilvl="0" w:tplc="76646762">
      <w:start w:val="1"/>
      <w:numFmt w:val="bullet"/>
      <w:lvlText w:val="•"/>
      <w:lvlJc w:val="left"/>
      <w:pPr>
        <w:tabs>
          <w:tab w:val="num" w:pos="720"/>
        </w:tabs>
        <w:ind w:left="720" w:hanging="360"/>
      </w:pPr>
      <w:rPr>
        <w:rFonts w:ascii="Arial" w:hAnsi="Arial" w:hint="default"/>
      </w:rPr>
    </w:lvl>
    <w:lvl w:ilvl="1" w:tplc="A13E5B76" w:tentative="1">
      <w:start w:val="1"/>
      <w:numFmt w:val="bullet"/>
      <w:lvlText w:val="•"/>
      <w:lvlJc w:val="left"/>
      <w:pPr>
        <w:tabs>
          <w:tab w:val="num" w:pos="1440"/>
        </w:tabs>
        <w:ind w:left="1440" w:hanging="360"/>
      </w:pPr>
      <w:rPr>
        <w:rFonts w:ascii="Arial" w:hAnsi="Arial" w:hint="default"/>
      </w:rPr>
    </w:lvl>
    <w:lvl w:ilvl="2" w:tplc="2154D618" w:tentative="1">
      <w:start w:val="1"/>
      <w:numFmt w:val="bullet"/>
      <w:lvlText w:val="•"/>
      <w:lvlJc w:val="left"/>
      <w:pPr>
        <w:tabs>
          <w:tab w:val="num" w:pos="2160"/>
        </w:tabs>
        <w:ind w:left="2160" w:hanging="360"/>
      </w:pPr>
      <w:rPr>
        <w:rFonts w:ascii="Arial" w:hAnsi="Arial" w:hint="default"/>
      </w:rPr>
    </w:lvl>
    <w:lvl w:ilvl="3" w:tplc="F2B80BA2" w:tentative="1">
      <w:start w:val="1"/>
      <w:numFmt w:val="bullet"/>
      <w:lvlText w:val="•"/>
      <w:lvlJc w:val="left"/>
      <w:pPr>
        <w:tabs>
          <w:tab w:val="num" w:pos="2880"/>
        </w:tabs>
        <w:ind w:left="2880" w:hanging="360"/>
      </w:pPr>
      <w:rPr>
        <w:rFonts w:ascii="Arial" w:hAnsi="Arial" w:hint="default"/>
      </w:rPr>
    </w:lvl>
    <w:lvl w:ilvl="4" w:tplc="95B612F6" w:tentative="1">
      <w:start w:val="1"/>
      <w:numFmt w:val="bullet"/>
      <w:lvlText w:val="•"/>
      <w:lvlJc w:val="left"/>
      <w:pPr>
        <w:tabs>
          <w:tab w:val="num" w:pos="3600"/>
        </w:tabs>
        <w:ind w:left="3600" w:hanging="360"/>
      </w:pPr>
      <w:rPr>
        <w:rFonts w:ascii="Arial" w:hAnsi="Arial" w:hint="default"/>
      </w:rPr>
    </w:lvl>
    <w:lvl w:ilvl="5" w:tplc="DF40591A" w:tentative="1">
      <w:start w:val="1"/>
      <w:numFmt w:val="bullet"/>
      <w:lvlText w:val="•"/>
      <w:lvlJc w:val="left"/>
      <w:pPr>
        <w:tabs>
          <w:tab w:val="num" w:pos="4320"/>
        </w:tabs>
        <w:ind w:left="4320" w:hanging="360"/>
      </w:pPr>
      <w:rPr>
        <w:rFonts w:ascii="Arial" w:hAnsi="Arial" w:hint="default"/>
      </w:rPr>
    </w:lvl>
    <w:lvl w:ilvl="6" w:tplc="B60C7506" w:tentative="1">
      <w:start w:val="1"/>
      <w:numFmt w:val="bullet"/>
      <w:lvlText w:val="•"/>
      <w:lvlJc w:val="left"/>
      <w:pPr>
        <w:tabs>
          <w:tab w:val="num" w:pos="5040"/>
        </w:tabs>
        <w:ind w:left="5040" w:hanging="360"/>
      </w:pPr>
      <w:rPr>
        <w:rFonts w:ascii="Arial" w:hAnsi="Arial" w:hint="default"/>
      </w:rPr>
    </w:lvl>
    <w:lvl w:ilvl="7" w:tplc="FDA44432" w:tentative="1">
      <w:start w:val="1"/>
      <w:numFmt w:val="bullet"/>
      <w:lvlText w:val="•"/>
      <w:lvlJc w:val="left"/>
      <w:pPr>
        <w:tabs>
          <w:tab w:val="num" w:pos="5760"/>
        </w:tabs>
        <w:ind w:left="5760" w:hanging="360"/>
      </w:pPr>
      <w:rPr>
        <w:rFonts w:ascii="Arial" w:hAnsi="Arial" w:hint="default"/>
      </w:rPr>
    </w:lvl>
    <w:lvl w:ilvl="8" w:tplc="9B220D0E" w:tentative="1">
      <w:start w:val="1"/>
      <w:numFmt w:val="bullet"/>
      <w:lvlText w:val="•"/>
      <w:lvlJc w:val="left"/>
      <w:pPr>
        <w:tabs>
          <w:tab w:val="num" w:pos="6480"/>
        </w:tabs>
        <w:ind w:left="6480" w:hanging="360"/>
      </w:pPr>
      <w:rPr>
        <w:rFonts w:ascii="Arial" w:hAnsi="Arial" w:hint="default"/>
      </w:rPr>
    </w:lvl>
  </w:abstractNum>
  <w:abstractNum w:abstractNumId="298" w15:restartNumberingAfterBreak="0">
    <w:nsid w:val="39DE4352"/>
    <w:multiLevelType w:val="hybridMultilevel"/>
    <w:tmpl w:val="E500DC0C"/>
    <w:lvl w:ilvl="0" w:tplc="584CC61C">
      <w:start w:val="1"/>
      <w:numFmt w:val="bullet"/>
      <w:lvlText w:val="•"/>
      <w:lvlJc w:val="left"/>
      <w:pPr>
        <w:tabs>
          <w:tab w:val="num" w:pos="720"/>
        </w:tabs>
        <w:ind w:left="720" w:hanging="360"/>
      </w:pPr>
      <w:rPr>
        <w:rFonts w:ascii="Arial" w:hAnsi="Arial" w:hint="default"/>
      </w:rPr>
    </w:lvl>
    <w:lvl w:ilvl="1" w:tplc="BFD036D2" w:tentative="1">
      <w:start w:val="1"/>
      <w:numFmt w:val="bullet"/>
      <w:lvlText w:val="•"/>
      <w:lvlJc w:val="left"/>
      <w:pPr>
        <w:tabs>
          <w:tab w:val="num" w:pos="1440"/>
        </w:tabs>
        <w:ind w:left="1440" w:hanging="360"/>
      </w:pPr>
      <w:rPr>
        <w:rFonts w:ascii="Arial" w:hAnsi="Arial" w:hint="default"/>
      </w:rPr>
    </w:lvl>
    <w:lvl w:ilvl="2" w:tplc="820475F2" w:tentative="1">
      <w:start w:val="1"/>
      <w:numFmt w:val="bullet"/>
      <w:lvlText w:val="•"/>
      <w:lvlJc w:val="left"/>
      <w:pPr>
        <w:tabs>
          <w:tab w:val="num" w:pos="2160"/>
        </w:tabs>
        <w:ind w:left="2160" w:hanging="360"/>
      </w:pPr>
      <w:rPr>
        <w:rFonts w:ascii="Arial" w:hAnsi="Arial" w:hint="default"/>
      </w:rPr>
    </w:lvl>
    <w:lvl w:ilvl="3" w:tplc="39BE9D1A" w:tentative="1">
      <w:start w:val="1"/>
      <w:numFmt w:val="bullet"/>
      <w:lvlText w:val="•"/>
      <w:lvlJc w:val="left"/>
      <w:pPr>
        <w:tabs>
          <w:tab w:val="num" w:pos="2880"/>
        </w:tabs>
        <w:ind w:left="2880" w:hanging="360"/>
      </w:pPr>
      <w:rPr>
        <w:rFonts w:ascii="Arial" w:hAnsi="Arial" w:hint="default"/>
      </w:rPr>
    </w:lvl>
    <w:lvl w:ilvl="4" w:tplc="6CA20A12" w:tentative="1">
      <w:start w:val="1"/>
      <w:numFmt w:val="bullet"/>
      <w:lvlText w:val="•"/>
      <w:lvlJc w:val="left"/>
      <w:pPr>
        <w:tabs>
          <w:tab w:val="num" w:pos="3600"/>
        </w:tabs>
        <w:ind w:left="3600" w:hanging="360"/>
      </w:pPr>
      <w:rPr>
        <w:rFonts w:ascii="Arial" w:hAnsi="Arial" w:hint="default"/>
      </w:rPr>
    </w:lvl>
    <w:lvl w:ilvl="5" w:tplc="A9A6E740" w:tentative="1">
      <w:start w:val="1"/>
      <w:numFmt w:val="bullet"/>
      <w:lvlText w:val="•"/>
      <w:lvlJc w:val="left"/>
      <w:pPr>
        <w:tabs>
          <w:tab w:val="num" w:pos="4320"/>
        </w:tabs>
        <w:ind w:left="4320" w:hanging="360"/>
      </w:pPr>
      <w:rPr>
        <w:rFonts w:ascii="Arial" w:hAnsi="Arial" w:hint="default"/>
      </w:rPr>
    </w:lvl>
    <w:lvl w:ilvl="6" w:tplc="453A4910" w:tentative="1">
      <w:start w:val="1"/>
      <w:numFmt w:val="bullet"/>
      <w:lvlText w:val="•"/>
      <w:lvlJc w:val="left"/>
      <w:pPr>
        <w:tabs>
          <w:tab w:val="num" w:pos="5040"/>
        </w:tabs>
        <w:ind w:left="5040" w:hanging="360"/>
      </w:pPr>
      <w:rPr>
        <w:rFonts w:ascii="Arial" w:hAnsi="Arial" w:hint="default"/>
      </w:rPr>
    </w:lvl>
    <w:lvl w:ilvl="7" w:tplc="48DA4384" w:tentative="1">
      <w:start w:val="1"/>
      <w:numFmt w:val="bullet"/>
      <w:lvlText w:val="•"/>
      <w:lvlJc w:val="left"/>
      <w:pPr>
        <w:tabs>
          <w:tab w:val="num" w:pos="5760"/>
        </w:tabs>
        <w:ind w:left="5760" w:hanging="360"/>
      </w:pPr>
      <w:rPr>
        <w:rFonts w:ascii="Arial" w:hAnsi="Arial" w:hint="default"/>
      </w:rPr>
    </w:lvl>
    <w:lvl w:ilvl="8" w:tplc="86283A2C" w:tentative="1">
      <w:start w:val="1"/>
      <w:numFmt w:val="bullet"/>
      <w:lvlText w:val="•"/>
      <w:lvlJc w:val="left"/>
      <w:pPr>
        <w:tabs>
          <w:tab w:val="num" w:pos="6480"/>
        </w:tabs>
        <w:ind w:left="6480" w:hanging="360"/>
      </w:pPr>
      <w:rPr>
        <w:rFonts w:ascii="Arial" w:hAnsi="Arial" w:hint="default"/>
      </w:rPr>
    </w:lvl>
  </w:abstractNum>
  <w:abstractNum w:abstractNumId="299" w15:restartNumberingAfterBreak="0">
    <w:nsid w:val="3A050119"/>
    <w:multiLevelType w:val="hybridMultilevel"/>
    <w:tmpl w:val="B15243C4"/>
    <w:lvl w:ilvl="0" w:tplc="49F6DFE4">
      <w:start w:val="1"/>
      <w:numFmt w:val="bullet"/>
      <w:lvlText w:val="•"/>
      <w:lvlJc w:val="left"/>
      <w:pPr>
        <w:tabs>
          <w:tab w:val="num" w:pos="720"/>
        </w:tabs>
        <w:ind w:left="720" w:hanging="360"/>
      </w:pPr>
      <w:rPr>
        <w:rFonts w:ascii="Arial" w:hAnsi="Arial" w:hint="default"/>
      </w:rPr>
    </w:lvl>
    <w:lvl w:ilvl="1" w:tplc="A8EAAFE8" w:tentative="1">
      <w:start w:val="1"/>
      <w:numFmt w:val="bullet"/>
      <w:lvlText w:val="•"/>
      <w:lvlJc w:val="left"/>
      <w:pPr>
        <w:tabs>
          <w:tab w:val="num" w:pos="1440"/>
        </w:tabs>
        <w:ind w:left="1440" w:hanging="360"/>
      </w:pPr>
      <w:rPr>
        <w:rFonts w:ascii="Arial" w:hAnsi="Arial" w:hint="default"/>
      </w:rPr>
    </w:lvl>
    <w:lvl w:ilvl="2" w:tplc="C89467DC" w:tentative="1">
      <w:start w:val="1"/>
      <w:numFmt w:val="bullet"/>
      <w:lvlText w:val="•"/>
      <w:lvlJc w:val="left"/>
      <w:pPr>
        <w:tabs>
          <w:tab w:val="num" w:pos="2160"/>
        </w:tabs>
        <w:ind w:left="2160" w:hanging="360"/>
      </w:pPr>
      <w:rPr>
        <w:rFonts w:ascii="Arial" w:hAnsi="Arial" w:hint="default"/>
      </w:rPr>
    </w:lvl>
    <w:lvl w:ilvl="3" w:tplc="FCE461A4" w:tentative="1">
      <w:start w:val="1"/>
      <w:numFmt w:val="bullet"/>
      <w:lvlText w:val="•"/>
      <w:lvlJc w:val="left"/>
      <w:pPr>
        <w:tabs>
          <w:tab w:val="num" w:pos="2880"/>
        </w:tabs>
        <w:ind w:left="2880" w:hanging="360"/>
      </w:pPr>
      <w:rPr>
        <w:rFonts w:ascii="Arial" w:hAnsi="Arial" w:hint="default"/>
      </w:rPr>
    </w:lvl>
    <w:lvl w:ilvl="4" w:tplc="50A6642C" w:tentative="1">
      <w:start w:val="1"/>
      <w:numFmt w:val="bullet"/>
      <w:lvlText w:val="•"/>
      <w:lvlJc w:val="left"/>
      <w:pPr>
        <w:tabs>
          <w:tab w:val="num" w:pos="3600"/>
        </w:tabs>
        <w:ind w:left="3600" w:hanging="360"/>
      </w:pPr>
      <w:rPr>
        <w:rFonts w:ascii="Arial" w:hAnsi="Arial" w:hint="default"/>
      </w:rPr>
    </w:lvl>
    <w:lvl w:ilvl="5" w:tplc="486CBFB2" w:tentative="1">
      <w:start w:val="1"/>
      <w:numFmt w:val="bullet"/>
      <w:lvlText w:val="•"/>
      <w:lvlJc w:val="left"/>
      <w:pPr>
        <w:tabs>
          <w:tab w:val="num" w:pos="4320"/>
        </w:tabs>
        <w:ind w:left="4320" w:hanging="360"/>
      </w:pPr>
      <w:rPr>
        <w:rFonts w:ascii="Arial" w:hAnsi="Arial" w:hint="default"/>
      </w:rPr>
    </w:lvl>
    <w:lvl w:ilvl="6" w:tplc="80E8BEC8" w:tentative="1">
      <w:start w:val="1"/>
      <w:numFmt w:val="bullet"/>
      <w:lvlText w:val="•"/>
      <w:lvlJc w:val="left"/>
      <w:pPr>
        <w:tabs>
          <w:tab w:val="num" w:pos="5040"/>
        </w:tabs>
        <w:ind w:left="5040" w:hanging="360"/>
      </w:pPr>
      <w:rPr>
        <w:rFonts w:ascii="Arial" w:hAnsi="Arial" w:hint="default"/>
      </w:rPr>
    </w:lvl>
    <w:lvl w:ilvl="7" w:tplc="71543C4A" w:tentative="1">
      <w:start w:val="1"/>
      <w:numFmt w:val="bullet"/>
      <w:lvlText w:val="•"/>
      <w:lvlJc w:val="left"/>
      <w:pPr>
        <w:tabs>
          <w:tab w:val="num" w:pos="5760"/>
        </w:tabs>
        <w:ind w:left="5760" w:hanging="360"/>
      </w:pPr>
      <w:rPr>
        <w:rFonts w:ascii="Arial" w:hAnsi="Arial" w:hint="default"/>
      </w:rPr>
    </w:lvl>
    <w:lvl w:ilvl="8" w:tplc="65D03452" w:tentative="1">
      <w:start w:val="1"/>
      <w:numFmt w:val="bullet"/>
      <w:lvlText w:val="•"/>
      <w:lvlJc w:val="left"/>
      <w:pPr>
        <w:tabs>
          <w:tab w:val="num" w:pos="6480"/>
        </w:tabs>
        <w:ind w:left="6480" w:hanging="360"/>
      </w:pPr>
      <w:rPr>
        <w:rFonts w:ascii="Arial" w:hAnsi="Arial" w:hint="default"/>
      </w:rPr>
    </w:lvl>
  </w:abstractNum>
  <w:abstractNum w:abstractNumId="300" w15:restartNumberingAfterBreak="0">
    <w:nsid w:val="3A2D0914"/>
    <w:multiLevelType w:val="hybridMultilevel"/>
    <w:tmpl w:val="E7BE262E"/>
    <w:lvl w:ilvl="0" w:tplc="F44EF8A2">
      <w:start w:val="1"/>
      <w:numFmt w:val="bullet"/>
      <w:lvlText w:val="•"/>
      <w:lvlJc w:val="left"/>
      <w:pPr>
        <w:tabs>
          <w:tab w:val="num" w:pos="720"/>
        </w:tabs>
        <w:ind w:left="720" w:hanging="360"/>
      </w:pPr>
      <w:rPr>
        <w:rFonts w:ascii="Arial" w:hAnsi="Arial" w:hint="default"/>
      </w:rPr>
    </w:lvl>
    <w:lvl w:ilvl="1" w:tplc="16F89008" w:tentative="1">
      <w:start w:val="1"/>
      <w:numFmt w:val="bullet"/>
      <w:lvlText w:val="•"/>
      <w:lvlJc w:val="left"/>
      <w:pPr>
        <w:tabs>
          <w:tab w:val="num" w:pos="1440"/>
        </w:tabs>
        <w:ind w:left="1440" w:hanging="360"/>
      </w:pPr>
      <w:rPr>
        <w:rFonts w:ascii="Arial" w:hAnsi="Arial" w:hint="default"/>
      </w:rPr>
    </w:lvl>
    <w:lvl w:ilvl="2" w:tplc="2A64960A" w:tentative="1">
      <w:start w:val="1"/>
      <w:numFmt w:val="bullet"/>
      <w:lvlText w:val="•"/>
      <w:lvlJc w:val="left"/>
      <w:pPr>
        <w:tabs>
          <w:tab w:val="num" w:pos="2160"/>
        </w:tabs>
        <w:ind w:left="2160" w:hanging="360"/>
      </w:pPr>
      <w:rPr>
        <w:rFonts w:ascii="Arial" w:hAnsi="Arial" w:hint="default"/>
      </w:rPr>
    </w:lvl>
    <w:lvl w:ilvl="3" w:tplc="62AA75FC" w:tentative="1">
      <w:start w:val="1"/>
      <w:numFmt w:val="bullet"/>
      <w:lvlText w:val="•"/>
      <w:lvlJc w:val="left"/>
      <w:pPr>
        <w:tabs>
          <w:tab w:val="num" w:pos="2880"/>
        </w:tabs>
        <w:ind w:left="2880" w:hanging="360"/>
      </w:pPr>
      <w:rPr>
        <w:rFonts w:ascii="Arial" w:hAnsi="Arial" w:hint="default"/>
      </w:rPr>
    </w:lvl>
    <w:lvl w:ilvl="4" w:tplc="E9367572" w:tentative="1">
      <w:start w:val="1"/>
      <w:numFmt w:val="bullet"/>
      <w:lvlText w:val="•"/>
      <w:lvlJc w:val="left"/>
      <w:pPr>
        <w:tabs>
          <w:tab w:val="num" w:pos="3600"/>
        </w:tabs>
        <w:ind w:left="3600" w:hanging="360"/>
      </w:pPr>
      <w:rPr>
        <w:rFonts w:ascii="Arial" w:hAnsi="Arial" w:hint="default"/>
      </w:rPr>
    </w:lvl>
    <w:lvl w:ilvl="5" w:tplc="1A1AB6D4" w:tentative="1">
      <w:start w:val="1"/>
      <w:numFmt w:val="bullet"/>
      <w:lvlText w:val="•"/>
      <w:lvlJc w:val="left"/>
      <w:pPr>
        <w:tabs>
          <w:tab w:val="num" w:pos="4320"/>
        </w:tabs>
        <w:ind w:left="4320" w:hanging="360"/>
      </w:pPr>
      <w:rPr>
        <w:rFonts w:ascii="Arial" w:hAnsi="Arial" w:hint="default"/>
      </w:rPr>
    </w:lvl>
    <w:lvl w:ilvl="6" w:tplc="6B90CDC4" w:tentative="1">
      <w:start w:val="1"/>
      <w:numFmt w:val="bullet"/>
      <w:lvlText w:val="•"/>
      <w:lvlJc w:val="left"/>
      <w:pPr>
        <w:tabs>
          <w:tab w:val="num" w:pos="5040"/>
        </w:tabs>
        <w:ind w:left="5040" w:hanging="360"/>
      </w:pPr>
      <w:rPr>
        <w:rFonts w:ascii="Arial" w:hAnsi="Arial" w:hint="default"/>
      </w:rPr>
    </w:lvl>
    <w:lvl w:ilvl="7" w:tplc="7722C89E" w:tentative="1">
      <w:start w:val="1"/>
      <w:numFmt w:val="bullet"/>
      <w:lvlText w:val="•"/>
      <w:lvlJc w:val="left"/>
      <w:pPr>
        <w:tabs>
          <w:tab w:val="num" w:pos="5760"/>
        </w:tabs>
        <w:ind w:left="5760" w:hanging="360"/>
      </w:pPr>
      <w:rPr>
        <w:rFonts w:ascii="Arial" w:hAnsi="Arial" w:hint="default"/>
      </w:rPr>
    </w:lvl>
    <w:lvl w:ilvl="8" w:tplc="0164C256" w:tentative="1">
      <w:start w:val="1"/>
      <w:numFmt w:val="bullet"/>
      <w:lvlText w:val="•"/>
      <w:lvlJc w:val="left"/>
      <w:pPr>
        <w:tabs>
          <w:tab w:val="num" w:pos="6480"/>
        </w:tabs>
        <w:ind w:left="6480" w:hanging="360"/>
      </w:pPr>
      <w:rPr>
        <w:rFonts w:ascii="Arial" w:hAnsi="Arial" w:hint="default"/>
      </w:rPr>
    </w:lvl>
  </w:abstractNum>
  <w:abstractNum w:abstractNumId="301" w15:restartNumberingAfterBreak="0">
    <w:nsid w:val="3A755256"/>
    <w:multiLevelType w:val="hybridMultilevel"/>
    <w:tmpl w:val="F80A4C78"/>
    <w:lvl w:ilvl="0" w:tplc="2E1E98E0">
      <w:start w:val="1"/>
      <w:numFmt w:val="bullet"/>
      <w:lvlText w:val="•"/>
      <w:lvlJc w:val="left"/>
      <w:pPr>
        <w:tabs>
          <w:tab w:val="num" w:pos="720"/>
        </w:tabs>
        <w:ind w:left="720" w:hanging="360"/>
      </w:pPr>
      <w:rPr>
        <w:rFonts w:ascii="Arial" w:hAnsi="Arial" w:hint="default"/>
      </w:rPr>
    </w:lvl>
    <w:lvl w:ilvl="1" w:tplc="539AC1AA" w:tentative="1">
      <w:start w:val="1"/>
      <w:numFmt w:val="bullet"/>
      <w:lvlText w:val="•"/>
      <w:lvlJc w:val="left"/>
      <w:pPr>
        <w:tabs>
          <w:tab w:val="num" w:pos="1440"/>
        </w:tabs>
        <w:ind w:left="1440" w:hanging="360"/>
      </w:pPr>
      <w:rPr>
        <w:rFonts w:ascii="Arial" w:hAnsi="Arial" w:hint="default"/>
      </w:rPr>
    </w:lvl>
    <w:lvl w:ilvl="2" w:tplc="08D423CC" w:tentative="1">
      <w:start w:val="1"/>
      <w:numFmt w:val="bullet"/>
      <w:lvlText w:val="•"/>
      <w:lvlJc w:val="left"/>
      <w:pPr>
        <w:tabs>
          <w:tab w:val="num" w:pos="2160"/>
        </w:tabs>
        <w:ind w:left="2160" w:hanging="360"/>
      </w:pPr>
      <w:rPr>
        <w:rFonts w:ascii="Arial" w:hAnsi="Arial" w:hint="default"/>
      </w:rPr>
    </w:lvl>
    <w:lvl w:ilvl="3" w:tplc="B270E7B4" w:tentative="1">
      <w:start w:val="1"/>
      <w:numFmt w:val="bullet"/>
      <w:lvlText w:val="•"/>
      <w:lvlJc w:val="left"/>
      <w:pPr>
        <w:tabs>
          <w:tab w:val="num" w:pos="2880"/>
        </w:tabs>
        <w:ind w:left="2880" w:hanging="360"/>
      </w:pPr>
      <w:rPr>
        <w:rFonts w:ascii="Arial" w:hAnsi="Arial" w:hint="default"/>
      </w:rPr>
    </w:lvl>
    <w:lvl w:ilvl="4" w:tplc="A81E38A2" w:tentative="1">
      <w:start w:val="1"/>
      <w:numFmt w:val="bullet"/>
      <w:lvlText w:val="•"/>
      <w:lvlJc w:val="left"/>
      <w:pPr>
        <w:tabs>
          <w:tab w:val="num" w:pos="3600"/>
        </w:tabs>
        <w:ind w:left="3600" w:hanging="360"/>
      </w:pPr>
      <w:rPr>
        <w:rFonts w:ascii="Arial" w:hAnsi="Arial" w:hint="default"/>
      </w:rPr>
    </w:lvl>
    <w:lvl w:ilvl="5" w:tplc="0DA26C90" w:tentative="1">
      <w:start w:val="1"/>
      <w:numFmt w:val="bullet"/>
      <w:lvlText w:val="•"/>
      <w:lvlJc w:val="left"/>
      <w:pPr>
        <w:tabs>
          <w:tab w:val="num" w:pos="4320"/>
        </w:tabs>
        <w:ind w:left="4320" w:hanging="360"/>
      </w:pPr>
      <w:rPr>
        <w:rFonts w:ascii="Arial" w:hAnsi="Arial" w:hint="default"/>
      </w:rPr>
    </w:lvl>
    <w:lvl w:ilvl="6" w:tplc="5FA82B06" w:tentative="1">
      <w:start w:val="1"/>
      <w:numFmt w:val="bullet"/>
      <w:lvlText w:val="•"/>
      <w:lvlJc w:val="left"/>
      <w:pPr>
        <w:tabs>
          <w:tab w:val="num" w:pos="5040"/>
        </w:tabs>
        <w:ind w:left="5040" w:hanging="360"/>
      </w:pPr>
      <w:rPr>
        <w:rFonts w:ascii="Arial" w:hAnsi="Arial" w:hint="default"/>
      </w:rPr>
    </w:lvl>
    <w:lvl w:ilvl="7" w:tplc="ECA63FC4" w:tentative="1">
      <w:start w:val="1"/>
      <w:numFmt w:val="bullet"/>
      <w:lvlText w:val="•"/>
      <w:lvlJc w:val="left"/>
      <w:pPr>
        <w:tabs>
          <w:tab w:val="num" w:pos="5760"/>
        </w:tabs>
        <w:ind w:left="5760" w:hanging="360"/>
      </w:pPr>
      <w:rPr>
        <w:rFonts w:ascii="Arial" w:hAnsi="Arial" w:hint="default"/>
      </w:rPr>
    </w:lvl>
    <w:lvl w:ilvl="8" w:tplc="C234C544" w:tentative="1">
      <w:start w:val="1"/>
      <w:numFmt w:val="bullet"/>
      <w:lvlText w:val="•"/>
      <w:lvlJc w:val="left"/>
      <w:pPr>
        <w:tabs>
          <w:tab w:val="num" w:pos="6480"/>
        </w:tabs>
        <w:ind w:left="6480" w:hanging="360"/>
      </w:pPr>
      <w:rPr>
        <w:rFonts w:ascii="Arial" w:hAnsi="Arial" w:hint="default"/>
      </w:rPr>
    </w:lvl>
  </w:abstractNum>
  <w:abstractNum w:abstractNumId="302" w15:restartNumberingAfterBreak="0">
    <w:nsid w:val="3A964A77"/>
    <w:multiLevelType w:val="hybridMultilevel"/>
    <w:tmpl w:val="EBC6BCC0"/>
    <w:lvl w:ilvl="0" w:tplc="9522A9F8">
      <w:start w:val="1"/>
      <w:numFmt w:val="bullet"/>
      <w:lvlText w:val="•"/>
      <w:lvlJc w:val="left"/>
      <w:pPr>
        <w:tabs>
          <w:tab w:val="num" w:pos="720"/>
        </w:tabs>
        <w:ind w:left="720" w:hanging="360"/>
      </w:pPr>
      <w:rPr>
        <w:rFonts w:ascii="Arial" w:hAnsi="Arial" w:hint="default"/>
      </w:rPr>
    </w:lvl>
    <w:lvl w:ilvl="1" w:tplc="11F8DE30" w:tentative="1">
      <w:start w:val="1"/>
      <w:numFmt w:val="bullet"/>
      <w:lvlText w:val="•"/>
      <w:lvlJc w:val="left"/>
      <w:pPr>
        <w:tabs>
          <w:tab w:val="num" w:pos="1440"/>
        </w:tabs>
        <w:ind w:left="1440" w:hanging="360"/>
      </w:pPr>
      <w:rPr>
        <w:rFonts w:ascii="Arial" w:hAnsi="Arial" w:hint="default"/>
      </w:rPr>
    </w:lvl>
    <w:lvl w:ilvl="2" w:tplc="7B9CAEBC" w:tentative="1">
      <w:start w:val="1"/>
      <w:numFmt w:val="bullet"/>
      <w:lvlText w:val="•"/>
      <w:lvlJc w:val="left"/>
      <w:pPr>
        <w:tabs>
          <w:tab w:val="num" w:pos="2160"/>
        </w:tabs>
        <w:ind w:left="2160" w:hanging="360"/>
      </w:pPr>
      <w:rPr>
        <w:rFonts w:ascii="Arial" w:hAnsi="Arial" w:hint="default"/>
      </w:rPr>
    </w:lvl>
    <w:lvl w:ilvl="3" w:tplc="07F0E6D2" w:tentative="1">
      <w:start w:val="1"/>
      <w:numFmt w:val="bullet"/>
      <w:lvlText w:val="•"/>
      <w:lvlJc w:val="left"/>
      <w:pPr>
        <w:tabs>
          <w:tab w:val="num" w:pos="2880"/>
        </w:tabs>
        <w:ind w:left="2880" w:hanging="360"/>
      </w:pPr>
      <w:rPr>
        <w:rFonts w:ascii="Arial" w:hAnsi="Arial" w:hint="default"/>
      </w:rPr>
    </w:lvl>
    <w:lvl w:ilvl="4" w:tplc="A83EE17E" w:tentative="1">
      <w:start w:val="1"/>
      <w:numFmt w:val="bullet"/>
      <w:lvlText w:val="•"/>
      <w:lvlJc w:val="left"/>
      <w:pPr>
        <w:tabs>
          <w:tab w:val="num" w:pos="3600"/>
        </w:tabs>
        <w:ind w:left="3600" w:hanging="360"/>
      </w:pPr>
      <w:rPr>
        <w:rFonts w:ascii="Arial" w:hAnsi="Arial" w:hint="default"/>
      </w:rPr>
    </w:lvl>
    <w:lvl w:ilvl="5" w:tplc="64A2054A" w:tentative="1">
      <w:start w:val="1"/>
      <w:numFmt w:val="bullet"/>
      <w:lvlText w:val="•"/>
      <w:lvlJc w:val="left"/>
      <w:pPr>
        <w:tabs>
          <w:tab w:val="num" w:pos="4320"/>
        </w:tabs>
        <w:ind w:left="4320" w:hanging="360"/>
      </w:pPr>
      <w:rPr>
        <w:rFonts w:ascii="Arial" w:hAnsi="Arial" w:hint="default"/>
      </w:rPr>
    </w:lvl>
    <w:lvl w:ilvl="6" w:tplc="45F8D2AC" w:tentative="1">
      <w:start w:val="1"/>
      <w:numFmt w:val="bullet"/>
      <w:lvlText w:val="•"/>
      <w:lvlJc w:val="left"/>
      <w:pPr>
        <w:tabs>
          <w:tab w:val="num" w:pos="5040"/>
        </w:tabs>
        <w:ind w:left="5040" w:hanging="360"/>
      </w:pPr>
      <w:rPr>
        <w:rFonts w:ascii="Arial" w:hAnsi="Arial" w:hint="default"/>
      </w:rPr>
    </w:lvl>
    <w:lvl w:ilvl="7" w:tplc="B21082A0" w:tentative="1">
      <w:start w:val="1"/>
      <w:numFmt w:val="bullet"/>
      <w:lvlText w:val="•"/>
      <w:lvlJc w:val="left"/>
      <w:pPr>
        <w:tabs>
          <w:tab w:val="num" w:pos="5760"/>
        </w:tabs>
        <w:ind w:left="5760" w:hanging="360"/>
      </w:pPr>
      <w:rPr>
        <w:rFonts w:ascii="Arial" w:hAnsi="Arial" w:hint="default"/>
      </w:rPr>
    </w:lvl>
    <w:lvl w:ilvl="8" w:tplc="A230A2EA" w:tentative="1">
      <w:start w:val="1"/>
      <w:numFmt w:val="bullet"/>
      <w:lvlText w:val="•"/>
      <w:lvlJc w:val="left"/>
      <w:pPr>
        <w:tabs>
          <w:tab w:val="num" w:pos="6480"/>
        </w:tabs>
        <w:ind w:left="6480" w:hanging="360"/>
      </w:pPr>
      <w:rPr>
        <w:rFonts w:ascii="Arial" w:hAnsi="Arial" w:hint="default"/>
      </w:rPr>
    </w:lvl>
  </w:abstractNum>
  <w:abstractNum w:abstractNumId="303" w15:restartNumberingAfterBreak="0">
    <w:nsid w:val="3B167550"/>
    <w:multiLevelType w:val="hybridMultilevel"/>
    <w:tmpl w:val="B5B42ED6"/>
    <w:lvl w:ilvl="0" w:tplc="3C0016F8">
      <w:start w:val="1"/>
      <w:numFmt w:val="bullet"/>
      <w:lvlText w:val="•"/>
      <w:lvlJc w:val="left"/>
      <w:pPr>
        <w:tabs>
          <w:tab w:val="num" w:pos="720"/>
        </w:tabs>
        <w:ind w:left="720" w:hanging="360"/>
      </w:pPr>
      <w:rPr>
        <w:rFonts w:ascii="Arial" w:hAnsi="Arial" w:hint="default"/>
      </w:rPr>
    </w:lvl>
    <w:lvl w:ilvl="1" w:tplc="7158D6AE" w:tentative="1">
      <w:start w:val="1"/>
      <w:numFmt w:val="bullet"/>
      <w:lvlText w:val="•"/>
      <w:lvlJc w:val="left"/>
      <w:pPr>
        <w:tabs>
          <w:tab w:val="num" w:pos="1440"/>
        </w:tabs>
        <w:ind w:left="1440" w:hanging="360"/>
      </w:pPr>
      <w:rPr>
        <w:rFonts w:ascii="Arial" w:hAnsi="Arial" w:hint="default"/>
      </w:rPr>
    </w:lvl>
    <w:lvl w:ilvl="2" w:tplc="93E4156C" w:tentative="1">
      <w:start w:val="1"/>
      <w:numFmt w:val="bullet"/>
      <w:lvlText w:val="•"/>
      <w:lvlJc w:val="left"/>
      <w:pPr>
        <w:tabs>
          <w:tab w:val="num" w:pos="2160"/>
        </w:tabs>
        <w:ind w:left="2160" w:hanging="360"/>
      </w:pPr>
      <w:rPr>
        <w:rFonts w:ascii="Arial" w:hAnsi="Arial" w:hint="default"/>
      </w:rPr>
    </w:lvl>
    <w:lvl w:ilvl="3" w:tplc="4E1A8C76" w:tentative="1">
      <w:start w:val="1"/>
      <w:numFmt w:val="bullet"/>
      <w:lvlText w:val="•"/>
      <w:lvlJc w:val="left"/>
      <w:pPr>
        <w:tabs>
          <w:tab w:val="num" w:pos="2880"/>
        </w:tabs>
        <w:ind w:left="2880" w:hanging="360"/>
      </w:pPr>
      <w:rPr>
        <w:rFonts w:ascii="Arial" w:hAnsi="Arial" w:hint="default"/>
      </w:rPr>
    </w:lvl>
    <w:lvl w:ilvl="4" w:tplc="186091A0" w:tentative="1">
      <w:start w:val="1"/>
      <w:numFmt w:val="bullet"/>
      <w:lvlText w:val="•"/>
      <w:lvlJc w:val="left"/>
      <w:pPr>
        <w:tabs>
          <w:tab w:val="num" w:pos="3600"/>
        </w:tabs>
        <w:ind w:left="3600" w:hanging="360"/>
      </w:pPr>
      <w:rPr>
        <w:rFonts w:ascii="Arial" w:hAnsi="Arial" w:hint="default"/>
      </w:rPr>
    </w:lvl>
    <w:lvl w:ilvl="5" w:tplc="0B181838" w:tentative="1">
      <w:start w:val="1"/>
      <w:numFmt w:val="bullet"/>
      <w:lvlText w:val="•"/>
      <w:lvlJc w:val="left"/>
      <w:pPr>
        <w:tabs>
          <w:tab w:val="num" w:pos="4320"/>
        </w:tabs>
        <w:ind w:left="4320" w:hanging="360"/>
      </w:pPr>
      <w:rPr>
        <w:rFonts w:ascii="Arial" w:hAnsi="Arial" w:hint="default"/>
      </w:rPr>
    </w:lvl>
    <w:lvl w:ilvl="6" w:tplc="654A609A" w:tentative="1">
      <w:start w:val="1"/>
      <w:numFmt w:val="bullet"/>
      <w:lvlText w:val="•"/>
      <w:lvlJc w:val="left"/>
      <w:pPr>
        <w:tabs>
          <w:tab w:val="num" w:pos="5040"/>
        </w:tabs>
        <w:ind w:left="5040" w:hanging="360"/>
      </w:pPr>
      <w:rPr>
        <w:rFonts w:ascii="Arial" w:hAnsi="Arial" w:hint="default"/>
      </w:rPr>
    </w:lvl>
    <w:lvl w:ilvl="7" w:tplc="5D58664E" w:tentative="1">
      <w:start w:val="1"/>
      <w:numFmt w:val="bullet"/>
      <w:lvlText w:val="•"/>
      <w:lvlJc w:val="left"/>
      <w:pPr>
        <w:tabs>
          <w:tab w:val="num" w:pos="5760"/>
        </w:tabs>
        <w:ind w:left="5760" w:hanging="360"/>
      </w:pPr>
      <w:rPr>
        <w:rFonts w:ascii="Arial" w:hAnsi="Arial" w:hint="default"/>
      </w:rPr>
    </w:lvl>
    <w:lvl w:ilvl="8" w:tplc="233C3964" w:tentative="1">
      <w:start w:val="1"/>
      <w:numFmt w:val="bullet"/>
      <w:lvlText w:val="•"/>
      <w:lvlJc w:val="left"/>
      <w:pPr>
        <w:tabs>
          <w:tab w:val="num" w:pos="6480"/>
        </w:tabs>
        <w:ind w:left="6480" w:hanging="360"/>
      </w:pPr>
      <w:rPr>
        <w:rFonts w:ascii="Arial" w:hAnsi="Arial" w:hint="default"/>
      </w:rPr>
    </w:lvl>
  </w:abstractNum>
  <w:abstractNum w:abstractNumId="304" w15:restartNumberingAfterBreak="0">
    <w:nsid w:val="3B6D0A9D"/>
    <w:multiLevelType w:val="hybridMultilevel"/>
    <w:tmpl w:val="DAD0FF8A"/>
    <w:lvl w:ilvl="0" w:tplc="0290CB0C">
      <w:start w:val="1"/>
      <w:numFmt w:val="bullet"/>
      <w:lvlText w:val="•"/>
      <w:lvlJc w:val="left"/>
      <w:pPr>
        <w:tabs>
          <w:tab w:val="num" w:pos="720"/>
        </w:tabs>
        <w:ind w:left="720" w:hanging="360"/>
      </w:pPr>
      <w:rPr>
        <w:rFonts w:ascii="Arial" w:hAnsi="Arial" w:hint="default"/>
      </w:rPr>
    </w:lvl>
    <w:lvl w:ilvl="1" w:tplc="0B46C412" w:tentative="1">
      <w:start w:val="1"/>
      <w:numFmt w:val="bullet"/>
      <w:lvlText w:val="•"/>
      <w:lvlJc w:val="left"/>
      <w:pPr>
        <w:tabs>
          <w:tab w:val="num" w:pos="1440"/>
        </w:tabs>
        <w:ind w:left="1440" w:hanging="360"/>
      </w:pPr>
      <w:rPr>
        <w:rFonts w:ascii="Arial" w:hAnsi="Arial" w:hint="default"/>
      </w:rPr>
    </w:lvl>
    <w:lvl w:ilvl="2" w:tplc="9DD80E7C" w:tentative="1">
      <w:start w:val="1"/>
      <w:numFmt w:val="bullet"/>
      <w:lvlText w:val="•"/>
      <w:lvlJc w:val="left"/>
      <w:pPr>
        <w:tabs>
          <w:tab w:val="num" w:pos="2160"/>
        </w:tabs>
        <w:ind w:left="2160" w:hanging="360"/>
      </w:pPr>
      <w:rPr>
        <w:rFonts w:ascii="Arial" w:hAnsi="Arial" w:hint="default"/>
      </w:rPr>
    </w:lvl>
    <w:lvl w:ilvl="3" w:tplc="F918C18A" w:tentative="1">
      <w:start w:val="1"/>
      <w:numFmt w:val="bullet"/>
      <w:lvlText w:val="•"/>
      <w:lvlJc w:val="left"/>
      <w:pPr>
        <w:tabs>
          <w:tab w:val="num" w:pos="2880"/>
        </w:tabs>
        <w:ind w:left="2880" w:hanging="360"/>
      </w:pPr>
      <w:rPr>
        <w:rFonts w:ascii="Arial" w:hAnsi="Arial" w:hint="default"/>
      </w:rPr>
    </w:lvl>
    <w:lvl w:ilvl="4" w:tplc="5650C626" w:tentative="1">
      <w:start w:val="1"/>
      <w:numFmt w:val="bullet"/>
      <w:lvlText w:val="•"/>
      <w:lvlJc w:val="left"/>
      <w:pPr>
        <w:tabs>
          <w:tab w:val="num" w:pos="3600"/>
        </w:tabs>
        <w:ind w:left="3600" w:hanging="360"/>
      </w:pPr>
      <w:rPr>
        <w:rFonts w:ascii="Arial" w:hAnsi="Arial" w:hint="default"/>
      </w:rPr>
    </w:lvl>
    <w:lvl w:ilvl="5" w:tplc="5192D6E6" w:tentative="1">
      <w:start w:val="1"/>
      <w:numFmt w:val="bullet"/>
      <w:lvlText w:val="•"/>
      <w:lvlJc w:val="left"/>
      <w:pPr>
        <w:tabs>
          <w:tab w:val="num" w:pos="4320"/>
        </w:tabs>
        <w:ind w:left="4320" w:hanging="360"/>
      </w:pPr>
      <w:rPr>
        <w:rFonts w:ascii="Arial" w:hAnsi="Arial" w:hint="default"/>
      </w:rPr>
    </w:lvl>
    <w:lvl w:ilvl="6" w:tplc="EFB22C9C" w:tentative="1">
      <w:start w:val="1"/>
      <w:numFmt w:val="bullet"/>
      <w:lvlText w:val="•"/>
      <w:lvlJc w:val="left"/>
      <w:pPr>
        <w:tabs>
          <w:tab w:val="num" w:pos="5040"/>
        </w:tabs>
        <w:ind w:left="5040" w:hanging="360"/>
      </w:pPr>
      <w:rPr>
        <w:rFonts w:ascii="Arial" w:hAnsi="Arial" w:hint="default"/>
      </w:rPr>
    </w:lvl>
    <w:lvl w:ilvl="7" w:tplc="B0E83E58" w:tentative="1">
      <w:start w:val="1"/>
      <w:numFmt w:val="bullet"/>
      <w:lvlText w:val="•"/>
      <w:lvlJc w:val="left"/>
      <w:pPr>
        <w:tabs>
          <w:tab w:val="num" w:pos="5760"/>
        </w:tabs>
        <w:ind w:left="5760" w:hanging="360"/>
      </w:pPr>
      <w:rPr>
        <w:rFonts w:ascii="Arial" w:hAnsi="Arial" w:hint="default"/>
      </w:rPr>
    </w:lvl>
    <w:lvl w:ilvl="8" w:tplc="3D66D8FE" w:tentative="1">
      <w:start w:val="1"/>
      <w:numFmt w:val="bullet"/>
      <w:lvlText w:val="•"/>
      <w:lvlJc w:val="left"/>
      <w:pPr>
        <w:tabs>
          <w:tab w:val="num" w:pos="6480"/>
        </w:tabs>
        <w:ind w:left="6480" w:hanging="360"/>
      </w:pPr>
      <w:rPr>
        <w:rFonts w:ascii="Arial" w:hAnsi="Arial" w:hint="default"/>
      </w:rPr>
    </w:lvl>
  </w:abstractNum>
  <w:abstractNum w:abstractNumId="305" w15:restartNumberingAfterBreak="0">
    <w:nsid w:val="3B8B734D"/>
    <w:multiLevelType w:val="hybridMultilevel"/>
    <w:tmpl w:val="66F4393C"/>
    <w:lvl w:ilvl="0" w:tplc="1E4E00E2">
      <w:start w:val="1"/>
      <w:numFmt w:val="bullet"/>
      <w:lvlText w:val=""/>
      <w:lvlJc w:val="left"/>
      <w:pPr>
        <w:tabs>
          <w:tab w:val="num" w:pos="720"/>
        </w:tabs>
        <w:ind w:left="720" w:hanging="360"/>
      </w:pPr>
      <w:rPr>
        <w:rFonts w:ascii="Wingdings 3" w:hAnsi="Wingdings 3" w:hint="default"/>
      </w:rPr>
    </w:lvl>
    <w:lvl w:ilvl="1" w:tplc="598E1B46" w:tentative="1">
      <w:start w:val="1"/>
      <w:numFmt w:val="bullet"/>
      <w:lvlText w:val=""/>
      <w:lvlJc w:val="left"/>
      <w:pPr>
        <w:tabs>
          <w:tab w:val="num" w:pos="1440"/>
        </w:tabs>
        <w:ind w:left="1440" w:hanging="360"/>
      </w:pPr>
      <w:rPr>
        <w:rFonts w:ascii="Wingdings 3" w:hAnsi="Wingdings 3" w:hint="default"/>
      </w:rPr>
    </w:lvl>
    <w:lvl w:ilvl="2" w:tplc="A4A25762" w:tentative="1">
      <w:start w:val="1"/>
      <w:numFmt w:val="bullet"/>
      <w:lvlText w:val=""/>
      <w:lvlJc w:val="left"/>
      <w:pPr>
        <w:tabs>
          <w:tab w:val="num" w:pos="2160"/>
        </w:tabs>
        <w:ind w:left="2160" w:hanging="360"/>
      </w:pPr>
      <w:rPr>
        <w:rFonts w:ascii="Wingdings 3" w:hAnsi="Wingdings 3" w:hint="default"/>
      </w:rPr>
    </w:lvl>
    <w:lvl w:ilvl="3" w:tplc="E05013CE" w:tentative="1">
      <w:start w:val="1"/>
      <w:numFmt w:val="bullet"/>
      <w:lvlText w:val=""/>
      <w:lvlJc w:val="left"/>
      <w:pPr>
        <w:tabs>
          <w:tab w:val="num" w:pos="2880"/>
        </w:tabs>
        <w:ind w:left="2880" w:hanging="360"/>
      </w:pPr>
      <w:rPr>
        <w:rFonts w:ascii="Wingdings 3" w:hAnsi="Wingdings 3" w:hint="default"/>
      </w:rPr>
    </w:lvl>
    <w:lvl w:ilvl="4" w:tplc="3E2A4B36" w:tentative="1">
      <w:start w:val="1"/>
      <w:numFmt w:val="bullet"/>
      <w:lvlText w:val=""/>
      <w:lvlJc w:val="left"/>
      <w:pPr>
        <w:tabs>
          <w:tab w:val="num" w:pos="3600"/>
        </w:tabs>
        <w:ind w:left="3600" w:hanging="360"/>
      </w:pPr>
      <w:rPr>
        <w:rFonts w:ascii="Wingdings 3" w:hAnsi="Wingdings 3" w:hint="default"/>
      </w:rPr>
    </w:lvl>
    <w:lvl w:ilvl="5" w:tplc="A596E754" w:tentative="1">
      <w:start w:val="1"/>
      <w:numFmt w:val="bullet"/>
      <w:lvlText w:val=""/>
      <w:lvlJc w:val="left"/>
      <w:pPr>
        <w:tabs>
          <w:tab w:val="num" w:pos="4320"/>
        </w:tabs>
        <w:ind w:left="4320" w:hanging="360"/>
      </w:pPr>
      <w:rPr>
        <w:rFonts w:ascii="Wingdings 3" w:hAnsi="Wingdings 3" w:hint="default"/>
      </w:rPr>
    </w:lvl>
    <w:lvl w:ilvl="6" w:tplc="26EEE810" w:tentative="1">
      <w:start w:val="1"/>
      <w:numFmt w:val="bullet"/>
      <w:lvlText w:val=""/>
      <w:lvlJc w:val="left"/>
      <w:pPr>
        <w:tabs>
          <w:tab w:val="num" w:pos="5040"/>
        </w:tabs>
        <w:ind w:left="5040" w:hanging="360"/>
      </w:pPr>
      <w:rPr>
        <w:rFonts w:ascii="Wingdings 3" w:hAnsi="Wingdings 3" w:hint="default"/>
      </w:rPr>
    </w:lvl>
    <w:lvl w:ilvl="7" w:tplc="4A96B73C" w:tentative="1">
      <w:start w:val="1"/>
      <w:numFmt w:val="bullet"/>
      <w:lvlText w:val=""/>
      <w:lvlJc w:val="left"/>
      <w:pPr>
        <w:tabs>
          <w:tab w:val="num" w:pos="5760"/>
        </w:tabs>
        <w:ind w:left="5760" w:hanging="360"/>
      </w:pPr>
      <w:rPr>
        <w:rFonts w:ascii="Wingdings 3" w:hAnsi="Wingdings 3" w:hint="default"/>
      </w:rPr>
    </w:lvl>
    <w:lvl w:ilvl="8" w:tplc="F2B0D9C6" w:tentative="1">
      <w:start w:val="1"/>
      <w:numFmt w:val="bullet"/>
      <w:lvlText w:val=""/>
      <w:lvlJc w:val="left"/>
      <w:pPr>
        <w:tabs>
          <w:tab w:val="num" w:pos="6480"/>
        </w:tabs>
        <w:ind w:left="6480" w:hanging="360"/>
      </w:pPr>
      <w:rPr>
        <w:rFonts w:ascii="Wingdings 3" w:hAnsi="Wingdings 3" w:hint="default"/>
      </w:rPr>
    </w:lvl>
  </w:abstractNum>
  <w:abstractNum w:abstractNumId="306" w15:restartNumberingAfterBreak="0">
    <w:nsid w:val="3BAF64CD"/>
    <w:multiLevelType w:val="hybridMultilevel"/>
    <w:tmpl w:val="A29A5C0C"/>
    <w:lvl w:ilvl="0" w:tplc="AE601162">
      <w:start w:val="1"/>
      <w:numFmt w:val="bullet"/>
      <w:lvlText w:val="•"/>
      <w:lvlJc w:val="left"/>
      <w:pPr>
        <w:tabs>
          <w:tab w:val="num" w:pos="720"/>
        </w:tabs>
        <w:ind w:left="720" w:hanging="360"/>
      </w:pPr>
      <w:rPr>
        <w:rFonts w:ascii="Arial" w:hAnsi="Arial" w:hint="default"/>
      </w:rPr>
    </w:lvl>
    <w:lvl w:ilvl="1" w:tplc="392842D2" w:tentative="1">
      <w:start w:val="1"/>
      <w:numFmt w:val="bullet"/>
      <w:lvlText w:val="•"/>
      <w:lvlJc w:val="left"/>
      <w:pPr>
        <w:tabs>
          <w:tab w:val="num" w:pos="1440"/>
        </w:tabs>
        <w:ind w:left="1440" w:hanging="360"/>
      </w:pPr>
      <w:rPr>
        <w:rFonts w:ascii="Arial" w:hAnsi="Arial" w:hint="default"/>
      </w:rPr>
    </w:lvl>
    <w:lvl w:ilvl="2" w:tplc="E280EF38" w:tentative="1">
      <w:start w:val="1"/>
      <w:numFmt w:val="bullet"/>
      <w:lvlText w:val="•"/>
      <w:lvlJc w:val="left"/>
      <w:pPr>
        <w:tabs>
          <w:tab w:val="num" w:pos="2160"/>
        </w:tabs>
        <w:ind w:left="2160" w:hanging="360"/>
      </w:pPr>
      <w:rPr>
        <w:rFonts w:ascii="Arial" w:hAnsi="Arial" w:hint="default"/>
      </w:rPr>
    </w:lvl>
    <w:lvl w:ilvl="3" w:tplc="D7067B94" w:tentative="1">
      <w:start w:val="1"/>
      <w:numFmt w:val="bullet"/>
      <w:lvlText w:val="•"/>
      <w:lvlJc w:val="left"/>
      <w:pPr>
        <w:tabs>
          <w:tab w:val="num" w:pos="2880"/>
        </w:tabs>
        <w:ind w:left="2880" w:hanging="360"/>
      </w:pPr>
      <w:rPr>
        <w:rFonts w:ascii="Arial" w:hAnsi="Arial" w:hint="default"/>
      </w:rPr>
    </w:lvl>
    <w:lvl w:ilvl="4" w:tplc="5DBEB3C8" w:tentative="1">
      <w:start w:val="1"/>
      <w:numFmt w:val="bullet"/>
      <w:lvlText w:val="•"/>
      <w:lvlJc w:val="left"/>
      <w:pPr>
        <w:tabs>
          <w:tab w:val="num" w:pos="3600"/>
        </w:tabs>
        <w:ind w:left="3600" w:hanging="360"/>
      </w:pPr>
      <w:rPr>
        <w:rFonts w:ascii="Arial" w:hAnsi="Arial" w:hint="default"/>
      </w:rPr>
    </w:lvl>
    <w:lvl w:ilvl="5" w:tplc="9BEAF532" w:tentative="1">
      <w:start w:val="1"/>
      <w:numFmt w:val="bullet"/>
      <w:lvlText w:val="•"/>
      <w:lvlJc w:val="left"/>
      <w:pPr>
        <w:tabs>
          <w:tab w:val="num" w:pos="4320"/>
        </w:tabs>
        <w:ind w:left="4320" w:hanging="360"/>
      </w:pPr>
      <w:rPr>
        <w:rFonts w:ascii="Arial" w:hAnsi="Arial" w:hint="default"/>
      </w:rPr>
    </w:lvl>
    <w:lvl w:ilvl="6" w:tplc="0A5853A0" w:tentative="1">
      <w:start w:val="1"/>
      <w:numFmt w:val="bullet"/>
      <w:lvlText w:val="•"/>
      <w:lvlJc w:val="left"/>
      <w:pPr>
        <w:tabs>
          <w:tab w:val="num" w:pos="5040"/>
        </w:tabs>
        <w:ind w:left="5040" w:hanging="360"/>
      </w:pPr>
      <w:rPr>
        <w:rFonts w:ascii="Arial" w:hAnsi="Arial" w:hint="default"/>
      </w:rPr>
    </w:lvl>
    <w:lvl w:ilvl="7" w:tplc="BCD4A534" w:tentative="1">
      <w:start w:val="1"/>
      <w:numFmt w:val="bullet"/>
      <w:lvlText w:val="•"/>
      <w:lvlJc w:val="left"/>
      <w:pPr>
        <w:tabs>
          <w:tab w:val="num" w:pos="5760"/>
        </w:tabs>
        <w:ind w:left="5760" w:hanging="360"/>
      </w:pPr>
      <w:rPr>
        <w:rFonts w:ascii="Arial" w:hAnsi="Arial" w:hint="default"/>
      </w:rPr>
    </w:lvl>
    <w:lvl w:ilvl="8" w:tplc="691235BA" w:tentative="1">
      <w:start w:val="1"/>
      <w:numFmt w:val="bullet"/>
      <w:lvlText w:val="•"/>
      <w:lvlJc w:val="left"/>
      <w:pPr>
        <w:tabs>
          <w:tab w:val="num" w:pos="6480"/>
        </w:tabs>
        <w:ind w:left="6480" w:hanging="360"/>
      </w:pPr>
      <w:rPr>
        <w:rFonts w:ascii="Arial" w:hAnsi="Arial" w:hint="default"/>
      </w:rPr>
    </w:lvl>
  </w:abstractNum>
  <w:abstractNum w:abstractNumId="307" w15:restartNumberingAfterBreak="0">
    <w:nsid w:val="3BFD1C2E"/>
    <w:multiLevelType w:val="hybridMultilevel"/>
    <w:tmpl w:val="82FC5CDE"/>
    <w:lvl w:ilvl="0" w:tplc="4E36C504">
      <w:start w:val="1"/>
      <w:numFmt w:val="bullet"/>
      <w:lvlText w:val="•"/>
      <w:lvlJc w:val="left"/>
      <w:pPr>
        <w:tabs>
          <w:tab w:val="num" w:pos="720"/>
        </w:tabs>
        <w:ind w:left="720" w:hanging="360"/>
      </w:pPr>
      <w:rPr>
        <w:rFonts w:ascii="Arial" w:hAnsi="Arial" w:hint="default"/>
      </w:rPr>
    </w:lvl>
    <w:lvl w:ilvl="1" w:tplc="DDCEEC1A" w:tentative="1">
      <w:start w:val="1"/>
      <w:numFmt w:val="bullet"/>
      <w:lvlText w:val="•"/>
      <w:lvlJc w:val="left"/>
      <w:pPr>
        <w:tabs>
          <w:tab w:val="num" w:pos="1440"/>
        </w:tabs>
        <w:ind w:left="1440" w:hanging="360"/>
      </w:pPr>
      <w:rPr>
        <w:rFonts w:ascii="Arial" w:hAnsi="Arial" w:hint="default"/>
      </w:rPr>
    </w:lvl>
    <w:lvl w:ilvl="2" w:tplc="2E748594" w:tentative="1">
      <w:start w:val="1"/>
      <w:numFmt w:val="bullet"/>
      <w:lvlText w:val="•"/>
      <w:lvlJc w:val="left"/>
      <w:pPr>
        <w:tabs>
          <w:tab w:val="num" w:pos="2160"/>
        </w:tabs>
        <w:ind w:left="2160" w:hanging="360"/>
      </w:pPr>
      <w:rPr>
        <w:rFonts w:ascii="Arial" w:hAnsi="Arial" w:hint="default"/>
      </w:rPr>
    </w:lvl>
    <w:lvl w:ilvl="3" w:tplc="F9A0327A" w:tentative="1">
      <w:start w:val="1"/>
      <w:numFmt w:val="bullet"/>
      <w:lvlText w:val="•"/>
      <w:lvlJc w:val="left"/>
      <w:pPr>
        <w:tabs>
          <w:tab w:val="num" w:pos="2880"/>
        </w:tabs>
        <w:ind w:left="2880" w:hanging="360"/>
      </w:pPr>
      <w:rPr>
        <w:rFonts w:ascii="Arial" w:hAnsi="Arial" w:hint="default"/>
      </w:rPr>
    </w:lvl>
    <w:lvl w:ilvl="4" w:tplc="D4928498" w:tentative="1">
      <w:start w:val="1"/>
      <w:numFmt w:val="bullet"/>
      <w:lvlText w:val="•"/>
      <w:lvlJc w:val="left"/>
      <w:pPr>
        <w:tabs>
          <w:tab w:val="num" w:pos="3600"/>
        </w:tabs>
        <w:ind w:left="3600" w:hanging="360"/>
      </w:pPr>
      <w:rPr>
        <w:rFonts w:ascii="Arial" w:hAnsi="Arial" w:hint="default"/>
      </w:rPr>
    </w:lvl>
    <w:lvl w:ilvl="5" w:tplc="35AEAE00" w:tentative="1">
      <w:start w:val="1"/>
      <w:numFmt w:val="bullet"/>
      <w:lvlText w:val="•"/>
      <w:lvlJc w:val="left"/>
      <w:pPr>
        <w:tabs>
          <w:tab w:val="num" w:pos="4320"/>
        </w:tabs>
        <w:ind w:left="4320" w:hanging="360"/>
      </w:pPr>
      <w:rPr>
        <w:rFonts w:ascii="Arial" w:hAnsi="Arial" w:hint="default"/>
      </w:rPr>
    </w:lvl>
    <w:lvl w:ilvl="6" w:tplc="D3BC8110" w:tentative="1">
      <w:start w:val="1"/>
      <w:numFmt w:val="bullet"/>
      <w:lvlText w:val="•"/>
      <w:lvlJc w:val="left"/>
      <w:pPr>
        <w:tabs>
          <w:tab w:val="num" w:pos="5040"/>
        </w:tabs>
        <w:ind w:left="5040" w:hanging="360"/>
      </w:pPr>
      <w:rPr>
        <w:rFonts w:ascii="Arial" w:hAnsi="Arial" w:hint="default"/>
      </w:rPr>
    </w:lvl>
    <w:lvl w:ilvl="7" w:tplc="DFF0AB06" w:tentative="1">
      <w:start w:val="1"/>
      <w:numFmt w:val="bullet"/>
      <w:lvlText w:val="•"/>
      <w:lvlJc w:val="left"/>
      <w:pPr>
        <w:tabs>
          <w:tab w:val="num" w:pos="5760"/>
        </w:tabs>
        <w:ind w:left="5760" w:hanging="360"/>
      </w:pPr>
      <w:rPr>
        <w:rFonts w:ascii="Arial" w:hAnsi="Arial" w:hint="default"/>
      </w:rPr>
    </w:lvl>
    <w:lvl w:ilvl="8" w:tplc="B9FA5524" w:tentative="1">
      <w:start w:val="1"/>
      <w:numFmt w:val="bullet"/>
      <w:lvlText w:val="•"/>
      <w:lvlJc w:val="left"/>
      <w:pPr>
        <w:tabs>
          <w:tab w:val="num" w:pos="6480"/>
        </w:tabs>
        <w:ind w:left="6480" w:hanging="360"/>
      </w:pPr>
      <w:rPr>
        <w:rFonts w:ascii="Arial" w:hAnsi="Arial" w:hint="default"/>
      </w:rPr>
    </w:lvl>
  </w:abstractNum>
  <w:abstractNum w:abstractNumId="308" w15:restartNumberingAfterBreak="0">
    <w:nsid w:val="3C024E42"/>
    <w:multiLevelType w:val="hybridMultilevel"/>
    <w:tmpl w:val="E234A72E"/>
    <w:lvl w:ilvl="0" w:tplc="2DD48EAC">
      <w:start w:val="1"/>
      <w:numFmt w:val="bullet"/>
      <w:lvlText w:val="•"/>
      <w:lvlJc w:val="left"/>
      <w:pPr>
        <w:tabs>
          <w:tab w:val="num" w:pos="720"/>
        </w:tabs>
        <w:ind w:left="720" w:hanging="360"/>
      </w:pPr>
      <w:rPr>
        <w:rFonts w:ascii="Arial" w:hAnsi="Arial" w:hint="default"/>
      </w:rPr>
    </w:lvl>
    <w:lvl w:ilvl="1" w:tplc="C3FC2090" w:tentative="1">
      <w:start w:val="1"/>
      <w:numFmt w:val="bullet"/>
      <w:lvlText w:val="•"/>
      <w:lvlJc w:val="left"/>
      <w:pPr>
        <w:tabs>
          <w:tab w:val="num" w:pos="1440"/>
        </w:tabs>
        <w:ind w:left="1440" w:hanging="360"/>
      </w:pPr>
      <w:rPr>
        <w:rFonts w:ascii="Arial" w:hAnsi="Arial" w:hint="default"/>
      </w:rPr>
    </w:lvl>
    <w:lvl w:ilvl="2" w:tplc="850241CC" w:tentative="1">
      <w:start w:val="1"/>
      <w:numFmt w:val="bullet"/>
      <w:lvlText w:val="•"/>
      <w:lvlJc w:val="left"/>
      <w:pPr>
        <w:tabs>
          <w:tab w:val="num" w:pos="2160"/>
        </w:tabs>
        <w:ind w:left="2160" w:hanging="360"/>
      </w:pPr>
      <w:rPr>
        <w:rFonts w:ascii="Arial" w:hAnsi="Arial" w:hint="default"/>
      </w:rPr>
    </w:lvl>
    <w:lvl w:ilvl="3" w:tplc="9350DAA6" w:tentative="1">
      <w:start w:val="1"/>
      <w:numFmt w:val="bullet"/>
      <w:lvlText w:val="•"/>
      <w:lvlJc w:val="left"/>
      <w:pPr>
        <w:tabs>
          <w:tab w:val="num" w:pos="2880"/>
        </w:tabs>
        <w:ind w:left="2880" w:hanging="360"/>
      </w:pPr>
      <w:rPr>
        <w:rFonts w:ascii="Arial" w:hAnsi="Arial" w:hint="default"/>
      </w:rPr>
    </w:lvl>
    <w:lvl w:ilvl="4" w:tplc="C05E8CA8" w:tentative="1">
      <w:start w:val="1"/>
      <w:numFmt w:val="bullet"/>
      <w:lvlText w:val="•"/>
      <w:lvlJc w:val="left"/>
      <w:pPr>
        <w:tabs>
          <w:tab w:val="num" w:pos="3600"/>
        </w:tabs>
        <w:ind w:left="3600" w:hanging="360"/>
      </w:pPr>
      <w:rPr>
        <w:rFonts w:ascii="Arial" w:hAnsi="Arial" w:hint="default"/>
      </w:rPr>
    </w:lvl>
    <w:lvl w:ilvl="5" w:tplc="A41EC634" w:tentative="1">
      <w:start w:val="1"/>
      <w:numFmt w:val="bullet"/>
      <w:lvlText w:val="•"/>
      <w:lvlJc w:val="left"/>
      <w:pPr>
        <w:tabs>
          <w:tab w:val="num" w:pos="4320"/>
        </w:tabs>
        <w:ind w:left="4320" w:hanging="360"/>
      </w:pPr>
      <w:rPr>
        <w:rFonts w:ascii="Arial" w:hAnsi="Arial" w:hint="default"/>
      </w:rPr>
    </w:lvl>
    <w:lvl w:ilvl="6" w:tplc="38520AB4" w:tentative="1">
      <w:start w:val="1"/>
      <w:numFmt w:val="bullet"/>
      <w:lvlText w:val="•"/>
      <w:lvlJc w:val="left"/>
      <w:pPr>
        <w:tabs>
          <w:tab w:val="num" w:pos="5040"/>
        </w:tabs>
        <w:ind w:left="5040" w:hanging="360"/>
      </w:pPr>
      <w:rPr>
        <w:rFonts w:ascii="Arial" w:hAnsi="Arial" w:hint="default"/>
      </w:rPr>
    </w:lvl>
    <w:lvl w:ilvl="7" w:tplc="F0627900" w:tentative="1">
      <w:start w:val="1"/>
      <w:numFmt w:val="bullet"/>
      <w:lvlText w:val="•"/>
      <w:lvlJc w:val="left"/>
      <w:pPr>
        <w:tabs>
          <w:tab w:val="num" w:pos="5760"/>
        </w:tabs>
        <w:ind w:left="5760" w:hanging="360"/>
      </w:pPr>
      <w:rPr>
        <w:rFonts w:ascii="Arial" w:hAnsi="Arial" w:hint="default"/>
      </w:rPr>
    </w:lvl>
    <w:lvl w:ilvl="8" w:tplc="5E64A9A8" w:tentative="1">
      <w:start w:val="1"/>
      <w:numFmt w:val="bullet"/>
      <w:lvlText w:val="•"/>
      <w:lvlJc w:val="left"/>
      <w:pPr>
        <w:tabs>
          <w:tab w:val="num" w:pos="6480"/>
        </w:tabs>
        <w:ind w:left="6480" w:hanging="360"/>
      </w:pPr>
      <w:rPr>
        <w:rFonts w:ascii="Arial" w:hAnsi="Arial" w:hint="default"/>
      </w:rPr>
    </w:lvl>
  </w:abstractNum>
  <w:abstractNum w:abstractNumId="309" w15:restartNumberingAfterBreak="0">
    <w:nsid w:val="3C263B42"/>
    <w:multiLevelType w:val="hybridMultilevel"/>
    <w:tmpl w:val="164A819C"/>
    <w:lvl w:ilvl="0" w:tplc="A8B24BA8">
      <w:start w:val="1"/>
      <w:numFmt w:val="bullet"/>
      <w:lvlText w:val="•"/>
      <w:lvlJc w:val="left"/>
      <w:pPr>
        <w:tabs>
          <w:tab w:val="num" w:pos="720"/>
        </w:tabs>
        <w:ind w:left="720" w:hanging="360"/>
      </w:pPr>
      <w:rPr>
        <w:rFonts w:ascii="Arial" w:hAnsi="Arial" w:hint="default"/>
      </w:rPr>
    </w:lvl>
    <w:lvl w:ilvl="1" w:tplc="FB92BD94" w:tentative="1">
      <w:start w:val="1"/>
      <w:numFmt w:val="bullet"/>
      <w:lvlText w:val="•"/>
      <w:lvlJc w:val="left"/>
      <w:pPr>
        <w:tabs>
          <w:tab w:val="num" w:pos="1440"/>
        </w:tabs>
        <w:ind w:left="1440" w:hanging="360"/>
      </w:pPr>
      <w:rPr>
        <w:rFonts w:ascii="Arial" w:hAnsi="Arial" w:hint="default"/>
      </w:rPr>
    </w:lvl>
    <w:lvl w:ilvl="2" w:tplc="61C2E0A4" w:tentative="1">
      <w:start w:val="1"/>
      <w:numFmt w:val="bullet"/>
      <w:lvlText w:val="•"/>
      <w:lvlJc w:val="left"/>
      <w:pPr>
        <w:tabs>
          <w:tab w:val="num" w:pos="2160"/>
        </w:tabs>
        <w:ind w:left="2160" w:hanging="360"/>
      </w:pPr>
      <w:rPr>
        <w:rFonts w:ascii="Arial" w:hAnsi="Arial" w:hint="default"/>
      </w:rPr>
    </w:lvl>
    <w:lvl w:ilvl="3" w:tplc="6EAACB08" w:tentative="1">
      <w:start w:val="1"/>
      <w:numFmt w:val="bullet"/>
      <w:lvlText w:val="•"/>
      <w:lvlJc w:val="left"/>
      <w:pPr>
        <w:tabs>
          <w:tab w:val="num" w:pos="2880"/>
        </w:tabs>
        <w:ind w:left="2880" w:hanging="360"/>
      </w:pPr>
      <w:rPr>
        <w:rFonts w:ascii="Arial" w:hAnsi="Arial" w:hint="default"/>
      </w:rPr>
    </w:lvl>
    <w:lvl w:ilvl="4" w:tplc="73D2B842" w:tentative="1">
      <w:start w:val="1"/>
      <w:numFmt w:val="bullet"/>
      <w:lvlText w:val="•"/>
      <w:lvlJc w:val="left"/>
      <w:pPr>
        <w:tabs>
          <w:tab w:val="num" w:pos="3600"/>
        </w:tabs>
        <w:ind w:left="3600" w:hanging="360"/>
      </w:pPr>
      <w:rPr>
        <w:rFonts w:ascii="Arial" w:hAnsi="Arial" w:hint="default"/>
      </w:rPr>
    </w:lvl>
    <w:lvl w:ilvl="5" w:tplc="390AC886" w:tentative="1">
      <w:start w:val="1"/>
      <w:numFmt w:val="bullet"/>
      <w:lvlText w:val="•"/>
      <w:lvlJc w:val="left"/>
      <w:pPr>
        <w:tabs>
          <w:tab w:val="num" w:pos="4320"/>
        </w:tabs>
        <w:ind w:left="4320" w:hanging="360"/>
      </w:pPr>
      <w:rPr>
        <w:rFonts w:ascii="Arial" w:hAnsi="Arial" w:hint="default"/>
      </w:rPr>
    </w:lvl>
    <w:lvl w:ilvl="6" w:tplc="38C8E3EA" w:tentative="1">
      <w:start w:val="1"/>
      <w:numFmt w:val="bullet"/>
      <w:lvlText w:val="•"/>
      <w:lvlJc w:val="left"/>
      <w:pPr>
        <w:tabs>
          <w:tab w:val="num" w:pos="5040"/>
        </w:tabs>
        <w:ind w:left="5040" w:hanging="360"/>
      </w:pPr>
      <w:rPr>
        <w:rFonts w:ascii="Arial" w:hAnsi="Arial" w:hint="default"/>
      </w:rPr>
    </w:lvl>
    <w:lvl w:ilvl="7" w:tplc="08D8AF78" w:tentative="1">
      <w:start w:val="1"/>
      <w:numFmt w:val="bullet"/>
      <w:lvlText w:val="•"/>
      <w:lvlJc w:val="left"/>
      <w:pPr>
        <w:tabs>
          <w:tab w:val="num" w:pos="5760"/>
        </w:tabs>
        <w:ind w:left="5760" w:hanging="360"/>
      </w:pPr>
      <w:rPr>
        <w:rFonts w:ascii="Arial" w:hAnsi="Arial" w:hint="default"/>
      </w:rPr>
    </w:lvl>
    <w:lvl w:ilvl="8" w:tplc="FC18CE6E" w:tentative="1">
      <w:start w:val="1"/>
      <w:numFmt w:val="bullet"/>
      <w:lvlText w:val="•"/>
      <w:lvlJc w:val="left"/>
      <w:pPr>
        <w:tabs>
          <w:tab w:val="num" w:pos="6480"/>
        </w:tabs>
        <w:ind w:left="6480" w:hanging="360"/>
      </w:pPr>
      <w:rPr>
        <w:rFonts w:ascii="Arial" w:hAnsi="Arial" w:hint="default"/>
      </w:rPr>
    </w:lvl>
  </w:abstractNum>
  <w:abstractNum w:abstractNumId="310" w15:restartNumberingAfterBreak="0">
    <w:nsid w:val="3C3217FD"/>
    <w:multiLevelType w:val="hybridMultilevel"/>
    <w:tmpl w:val="1344610C"/>
    <w:lvl w:ilvl="0" w:tplc="838031BE">
      <w:start w:val="1"/>
      <w:numFmt w:val="bullet"/>
      <w:lvlText w:val="•"/>
      <w:lvlJc w:val="left"/>
      <w:pPr>
        <w:tabs>
          <w:tab w:val="num" w:pos="720"/>
        </w:tabs>
        <w:ind w:left="720" w:hanging="360"/>
      </w:pPr>
      <w:rPr>
        <w:rFonts w:ascii="Arial" w:hAnsi="Arial" w:hint="default"/>
      </w:rPr>
    </w:lvl>
    <w:lvl w:ilvl="1" w:tplc="CEB8F3E2" w:tentative="1">
      <w:start w:val="1"/>
      <w:numFmt w:val="bullet"/>
      <w:lvlText w:val="•"/>
      <w:lvlJc w:val="left"/>
      <w:pPr>
        <w:tabs>
          <w:tab w:val="num" w:pos="1440"/>
        </w:tabs>
        <w:ind w:left="1440" w:hanging="360"/>
      </w:pPr>
      <w:rPr>
        <w:rFonts w:ascii="Arial" w:hAnsi="Arial" w:hint="default"/>
      </w:rPr>
    </w:lvl>
    <w:lvl w:ilvl="2" w:tplc="D64CAA00" w:tentative="1">
      <w:start w:val="1"/>
      <w:numFmt w:val="bullet"/>
      <w:lvlText w:val="•"/>
      <w:lvlJc w:val="left"/>
      <w:pPr>
        <w:tabs>
          <w:tab w:val="num" w:pos="2160"/>
        </w:tabs>
        <w:ind w:left="2160" w:hanging="360"/>
      </w:pPr>
      <w:rPr>
        <w:rFonts w:ascii="Arial" w:hAnsi="Arial" w:hint="default"/>
      </w:rPr>
    </w:lvl>
    <w:lvl w:ilvl="3" w:tplc="39A829C2" w:tentative="1">
      <w:start w:val="1"/>
      <w:numFmt w:val="bullet"/>
      <w:lvlText w:val="•"/>
      <w:lvlJc w:val="left"/>
      <w:pPr>
        <w:tabs>
          <w:tab w:val="num" w:pos="2880"/>
        </w:tabs>
        <w:ind w:left="2880" w:hanging="360"/>
      </w:pPr>
      <w:rPr>
        <w:rFonts w:ascii="Arial" w:hAnsi="Arial" w:hint="default"/>
      </w:rPr>
    </w:lvl>
    <w:lvl w:ilvl="4" w:tplc="71D22382" w:tentative="1">
      <w:start w:val="1"/>
      <w:numFmt w:val="bullet"/>
      <w:lvlText w:val="•"/>
      <w:lvlJc w:val="left"/>
      <w:pPr>
        <w:tabs>
          <w:tab w:val="num" w:pos="3600"/>
        </w:tabs>
        <w:ind w:left="3600" w:hanging="360"/>
      </w:pPr>
      <w:rPr>
        <w:rFonts w:ascii="Arial" w:hAnsi="Arial" w:hint="default"/>
      </w:rPr>
    </w:lvl>
    <w:lvl w:ilvl="5" w:tplc="B1524070" w:tentative="1">
      <w:start w:val="1"/>
      <w:numFmt w:val="bullet"/>
      <w:lvlText w:val="•"/>
      <w:lvlJc w:val="left"/>
      <w:pPr>
        <w:tabs>
          <w:tab w:val="num" w:pos="4320"/>
        </w:tabs>
        <w:ind w:left="4320" w:hanging="360"/>
      </w:pPr>
      <w:rPr>
        <w:rFonts w:ascii="Arial" w:hAnsi="Arial" w:hint="default"/>
      </w:rPr>
    </w:lvl>
    <w:lvl w:ilvl="6" w:tplc="8E84DEBE" w:tentative="1">
      <w:start w:val="1"/>
      <w:numFmt w:val="bullet"/>
      <w:lvlText w:val="•"/>
      <w:lvlJc w:val="left"/>
      <w:pPr>
        <w:tabs>
          <w:tab w:val="num" w:pos="5040"/>
        </w:tabs>
        <w:ind w:left="5040" w:hanging="360"/>
      </w:pPr>
      <w:rPr>
        <w:rFonts w:ascii="Arial" w:hAnsi="Arial" w:hint="default"/>
      </w:rPr>
    </w:lvl>
    <w:lvl w:ilvl="7" w:tplc="9A343978" w:tentative="1">
      <w:start w:val="1"/>
      <w:numFmt w:val="bullet"/>
      <w:lvlText w:val="•"/>
      <w:lvlJc w:val="left"/>
      <w:pPr>
        <w:tabs>
          <w:tab w:val="num" w:pos="5760"/>
        </w:tabs>
        <w:ind w:left="5760" w:hanging="360"/>
      </w:pPr>
      <w:rPr>
        <w:rFonts w:ascii="Arial" w:hAnsi="Arial" w:hint="default"/>
      </w:rPr>
    </w:lvl>
    <w:lvl w:ilvl="8" w:tplc="FBF23D26" w:tentative="1">
      <w:start w:val="1"/>
      <w:numFmt w:val="bullet"/>
      <w:lvlText w:val="•"/>
      <w:lvlJc w:val="left"/>
      <w:pPr>
        <w:tabs>
          <w:tab w:val="num" w:pos="6480"/>
        </w:tabs>
        <w:ind w:left="6480" w:hanging="360"/>
      </w:pPr>
      <w:rPr>
        <w:rFonts w:ascii="Arial" w:hAnsi="Arial" w:hint="default"/>
      </w:rPr>
    </w:lvl>
  </w:abstractNum>
  <w:abstractNum w:abstractNumId="311" w15:restartNumberingAfterBreak="0">
    <w:nsid w:val="3C345269"/>
    <w:multiLevelType w:val="hybridMultilevel"/>
    <w:tmpl w:val="A39C33A2"/>
    <w:lvl w:ilvl="0" w:tplc="2D0EBE26">
      <w:start w:val="1"/>
      <w:numFmt w:val="bullet"/>
      <w:lvlText w:val=""/>
      <w:lvlJc w:val="left"/>
      <w:pPr>
        <w:tabs>
          <w:tab w:val="num" w:pos="720"/>
        </w:tabs>
        <w:ind w:left="720" w:hanging="360"/>
      </w:pPr>
      <w:rPr>
        <w:rFonts w:ascii="Wingdings 3" w:hAnsi="Wingdings 3" w:hint="default"/>
      </w:rPr>
    </w:lvl>
    <w:lvl w:ilvl="1" w:tplc="3384DD34" w:tentative="1">
      <w:start w:val="1"/>
      <w:numFmt w:val="bullet"/>
      <w:lvlText w:val=""/>
      <w:lvlJc w:val="left"/>
      <w:pPr>
        <w:tabs>
          <w:tab w:val="num" w:pos="1440"/>
        </w:tabs>
        <w:ind w:left="1440" w:hanging="360"/>
      </w:pPr>
      <w:rPr>
        <w:rFonts w:ascii="Wingdings 3" w:hAnsi="Wingdings 3" w:hint="default"/>
      </w:rPr>
    </w:lvl>
    <w:lvl w:ilvl="2" w:tplc="97982BB6" w:tentative="1">
      <w:start w:val="1"/>
      <w:numFmt w:val="bullet"/>
      <w:lvlText w:val=""/>
      <w:lvlJc w:val="left"/>
      <w:pPr>
        <w:tabs>
          <w:tab w:val="num" w:pos="2160"/>
        </w:tabs>
        <w:ind w:left="2160" w:hanging="360"/>
      </w:pPr>
      <w:rPr>
        <w:rFonts w:ascii="Wingdings 3" w:hAnsi="Wingdings 3" w:hint="default"/>
      </w:rPr>
    </w:lvl>
    <w:lvl w:ilvl="3" w:tplc="28B4CD64" w:tentative="1">
      <w:start w:val="1"/>
      <w:numFmt w:val="bullet"/>
      <w:lvlText w:val=""/>
      <w:lvlJc w:val="left"/>
      <w:pPr>
        <w:tabs>
          <w:tab w:val="num" w:pos="2880"/>
        </w:tabs>
        <w:ind w:left="2880" w:hanging="360"/>
      </w:pPr>
      <w:rPr>
        <w:rFonts w:ascii="Wingdings 3" w:hAnsi="Wingdings 3" w:hint="default"/>
      </w:rPr>
    </w:lvl>
    <w:lvl w:ilvl="4" w:tplc="F29004CC" w:tentative="1">
      <w:start w:val="1"/>
      <w:numFmt w:val="bullet"/>
      <w:lvlText w:val=""/>
      <w:lvlJc w:val="left"/>
      <w:pPr>
        <w:tabs>
          <w:tab w:val="num" w:pos="3600"/>
        </w:tabs>
        <w:ind w:left="3600" w:hanging="360"/>
      </w:pPr>
      <w:rPr>
        <w:rFonts w:ascii="Wingdings 3" w:hAnsi="Wingdings 3" w:hint="default"/>
      </w:rPr>
    </w:lvl>
    <w:lvl w:ilvl="5" w:tplc="4ECA2BF6" w:tentative="1">
      <w:start w:val="1"/>
      <w:numFmt w:val="bullet"/>
      <w:lvlText w:val=""/>
      <w:lvlJc w:val="left"/>
      <w:pPr>
        <w:tabs>
          <w:tab w:val="num" w:pos="4320"/>
        </w:tabs>
        <w:ind w:left="4320" w:hanging="360"/>
      </w:pPr>
      <w:rPr>
        <w:rFonts w:ascii="Wingdings 3" w:hAnsi="Wingdings 3" w:hint="default"/>
      </w:rPr>
    </w:lvl>
    <w:lvl w:ilvl="6" w:tplc="D1F8A2E8" w:tentative="1">
      <w:start w:val="1"/>
      <w:numFmt w:val="bullet"/>
      <w:lvlText w:val=""/>
      <w:lvlJc w:val="left"/>
      <w:pPr>
        <w:tabs>
          <w:tab w:val="num" w:pos="5040"/>
        </w:tabs>
        <w:ind w:left="5040" w:hanging="360"/>
      </w:pPr>
      <w:rPr>
        <w:rFonts w:ascii="Wingdings 3" w:hAnsi="Wingdings 3" w:hint="default"/>
      </w:rPr>
    </w:lvl>
    <w:lvl w:ilvl="7" w:tplc="28826580" w:tentative="1">
      <w:start w:val="1"/>
      <w:numFmt w:val="bullet"/>
      <w:lvlText w:val=""/>
      <w:lvlJc w:val="left"/>
      <w:pPr>
        <w:tabs>
          <w:tab w:val="num" w:pos="5760"/>
        </w:tabs>
        <w:ind w:left="5760" w:hanging="360"/>
      </w:pPr>
      <w:rPr>
        <w:rFonts w:ascii="Wingdings 3" w:hAnsi="Wingdings 3" w:hint="default"/>
      </w:rPr>
    </w:lvl>
    <w:lvl w:ilvl="8" w:tplc="3A2ABAB2" w:tentative="1">
      <w:start w:val="1"/>
      <w:numFmt w:val="bullet"/>
      <w:lvlText w:val=""/>
      <w:lvlJc w:val="left"/>
      <w:pPr>
        <w:tabs>
          <w:tab w:val="num" w:pos="6480"/>
        </w:tabs>
        <w:ind w:left="6480" w:hanging="360"/>
      </w:pPr>
      <w:rPr>
        <w:rFonts w:ascii="Wingdings 3" w:hAnsi="Wingdings 3" w:hint="default"/>
      </w:rPr>
    </w:lvl>
  </w:abstractNum>
  <w:abstractNum w:abstractNumId="312" w15:restartNumberingAfterBreak="0">
    <w:nsid w:val="3C3E47F0"/>
    <w:multiLevelType w:val="hybridMultilevel"/>
    <w:tmpl w:val="28024A2C"/>
    <w:lvl w:ilvl="0" w:tplc="CB96D902">
      <w:start w:val="1"/>
      <w:numFmt w:val="bullet"/>
      <w:lvlText w:val="•"/>
      <w:lvlJc w:val="left"/>
      <w:pPr>
        <w:tabs>
          <w:tab w:val="num" w:pos="720"/>
        </w:tabs>
        <w:ind w:left="720" w:hanging="360"/>
      </w:pPr>
      <w:rPr>
        <w:rFonts w:ascii="Arial" w:hAnsi="Arial" w:hint="default"/>
      </w:rPr>
    </w:lvl>
    <w:lvl w:ilvl="1" w:tplc="AD344098" w:tentative="1">
      <w:start w:val="1"/>
      <w:numFmt w:val="bullet"/>
      <w:lvlText w:val="•"/>
      <w:lvlJc w:val="left"/>
      <w:pPr>
        <w:tabs>
          <w:tab w:val="num" w:pos="1440"/>
        </w:tabs>
        <w:ind w:left="1440" w:hanging="360"/>
      </w:pPr>
      <w:rPr>
        <w:rFonts w:ascii="Arial" w:hAnsi="Arial" w:hint="default"/>
      </w:rPr>
    </w:lvl>
    <w:lvl w:ilvl="2" w:tplc="77207B52" w:tentative="1">
      <w:start w:val="1"/>
      <w:numFmt w:val="bullet"/>
      <w:lvlText w:val="•"/>
      <w:lvlJc w:val="left"/>
      <w:pPr>
        <w:tabs>
          <w:tab w:val="num" w:pos="2160"/>
        </w:tabs>
        <w:ind w:left="2160" w:hanging="360"/>
      </w:pPr>
      <w:rPr>
        <w:rFonts w:ascii="Arial" w:hAnsi="Arial" w:hint="default"/>
      </w:rPr>
    </w:lvl>
    <w:lvl w:ilvl="3" w:tplc="8A36A05C" w:tentative="1">
      <w:start w:val="1"/>
      <w:numFmt w:val="bullet"/>
      <w:lvlText w:val="•"/>
      <w:lvlJc w:val="left"/>
      <w:pPr>
        <w:tabs>
          <w:tab w:val="num" w:pos="2880"/>
        </w:tabs>
        <w:ind w:left="2880" w:hanging="360"/>
      </w:pPr>
      <w:rPr>
        <w:rFonts w:ascii="Arial" w:hAnsi="Arial" w:hint="default"/>
      </w:rPr>
    </w:lvl>
    <w:lvl w:ilvl="4" w:tplc="57DC064C" w:tentative="1">
      <w:start w:val="1"/>
      <w:numFmt w:val="bullet"/>
      <w:lvlText w:val="•"/>
      <w:lvlJc w:val="left"/>
      <w:pPr>
        <w:tabs>
          <w:tab w:val="num" w:pos="3600"/>
        </w:tabs>
        <w:ind w:left="3600" w:hanging="360"/>
      </w:pPr>
      <w:rPr>
        <w:rFonts w:ascii="Arial" w:hAnsi="Arial" w:hint="default"/>
      </w:rPr>
    </w:lvl>
    <w:lvl w:ilvl="5" w:tplc="D79AD9F6" w:tentative="1">
      <w:start w:val="1"/>
      <w:numFmt w:val="bullet"/>
      <w:lvlText w:val="•"/>
      <w:lvlJc w:val="left"/>
      <w:pPr>
        <w:tabs>
          <w:tab w:val="num" w:pos="4320"/>
        </w:tabs>
        <w:ind w:left="4320" w:hanging="360"/>
      </w:pPr>
      <w:rPr>
        <w:rFonts w:ascii="Arial" w:hAnsi="Arial" w:hint="default"/>
      </w:rPr>
    </w:lvl>
    <w:lvl w:ilvl="6" w:tplc="433E2F24" w:tentative="1">
      <w:start w:val="1"/>
      <w:numFmt w:val="bullet"/>
      <w:lvlText w:val="•"/>
      <w:lvlJc w:val="left"/>
      <w:pPr>
        <w:tabs>
          <w:tab w:val="num" w:pos="5040"/>
        </w:tabs>
        <w:ind w:left="5040" w:hanging="360"/>
      </w:pPr>
      <w:rPr>
        <w:rFonts w:ascii="Arial" w:hAnsi="Arial" w:hint="default"/>
      </w:rPr>
    </w:lvl>
    <w:lvl w:ilvl="7" w:tplc="D8BC64F0" w:tentative="1">
      <w:start w:val="1"/>
      <w:numFmt w:val="bullet"/>
      <w:lvlText w:val="•"/>
      <w:lvlJc w:val="left"/>
      <w:pPr>
        <w:tabs>
          <w:tab w:val="num" w:pos="5760"/>
        </w:tabs>
        <w:ind w:left="5760" w:hanging="360"/>
      </w:pPr>
      <w:rPr>
        <w:rFonts w:ascii="Arial" w:hAnsi="Arial" w:hint="default"/>
      </w:rPr>
    </w:lvl>
    <w:lvl w:ilvl="8" w:tplc="EAC07DA4" w:tentative="1">
      <w:start w:val="1"/>
      <w:numFmt w:val="bullet"/>
      <w:lvlText w:val="•"/>
      <w:lvlJc w:val="left"/>
      <w:pPr>
        <w:tabs>
          <w:tab w:val="num" w:pos="6480"/>
        </w:tabs>
        <w:ind w:left="6480" w:hanging="360"/>
      </w:pPr>
      <w:rPr>
        <w:rFonts w:ascii="Arial" w:hAnsi="Arial" w:hint="default"/>
      </w:rPr>
    </w:lvl>
  </w:abstractNum>
  <w:abstractNum w:abstractNumId="313" w15:restartNumberingAfterBreak="0">
    <w:nsid w:val="3C677A53"/>
    <w:multiLevelType w:val="hybridMultilevel"/>
    <w:tmpl w:val="4D5660B6"/>
    <w:lvl w:ilvl="0" w:tplc="9A12284E">
      <w:start w:val="1"/>
      <w:numFmt w:val="bullet"/>
      <w:lvlText w:val="•"/>
      <w:lvlJc w:val="left"/>
      <w:pPr>
        <w:tabs>
          <w:tab w:val="num" w:pos="720"/>
        </w:tabs>
        <w:ind w:left="720" w:hanging="360"/>
      </w:pPr>
      <w:rPr>
        <w:rFonts w:ascii="Arial" w:hAnsi="Arial" w:hint="default"/>
      </w:rPr>
    </w:lvl>
    <w:lvl w:ilvl="1" w:tplc="BDE48CCE" w:tentative="1">
      <w:start w:val="1"/>
      <w:numFmt w:val="bullet"/>
      <w:lvlText w:val="•"/>
      <w:lvlJc w:val="left"/>
      <w:pPr>
        <w:tabs>
          <w:tab w:val="num" w:pos="1440"/>
        </w:tabs>
        <w:ind w:left="1440" w:hanging="360"/>
      </w:pPr>
      <w:rPr>
        <w:rFonts w:ascii="Arial" w:hAnsi="Arial" w:hint="default"/>
      </w:rPr>
    </w:lvl>
    <w:lvl w:ilvl="2" w:tplc="379E237E" w:tentative="1">
      <w:start w:val="1"/>
      <w:numFmt w:val="bullet"/>
      <w:lvlText w:val="•"/>
      <w:lvlJc w:val="left"/>
      <w:pPr>
        <w:tabs>
          <w:tab w:val="num" w:pos="2160"/>
        </w:tabs>
        <w:ind w:left="2160" w:hanging="360"/>
      </w:pPr>
      <w:rPr>
        <w:rFonts w:ascii="Arial" w:hAnsi="Arial" w:hint="default"/>
      </w:rPr>
    </w:lvl>
    <w:lvl w:ilvl="3" w:tplc="EA3214E6" w:tentative="1">
      <w:start w:val="1"/>
      <w:numFmt w:val="bullet"/>
      <w:lvlText w:val="•"/>
      <w:lvlJc w:val="left"/>
      <w:pPr>
        <w:tabs>
          <w:tab w:val="num" w:pos="2880"/>
        </w:tabs>
        <w:ind w:left="2880" w:hanging="360"/>
      </w:pPr>
      <w:rPr>
        <w:rFonts w:ascii="Arial" w:hAnsi="Arial" w:hint="default"/>
      </w:rPr>
    </w:lvl>
    <w:lvl w:ilvl="4" w:tplc="2F4A85FC" w:tentative="1">
      <w:start w:val="1"/>
      <w:numFmt w:val="bullet"/>
      <w:lvlText w:val="•"/>
      <w:lvlJc w:val="left"/>
      <w:pPr>
        <w:tabs>
          <w:tab w:val="num" w:pos="3600"/>
        </w:tabs>
        <w:ind w:left="3600" w:hanging="360"/>
      </w:pPr>
      <w:rPr>
        <w:rFonts w:ascii="Arial" w:hAnsi="Arial" w:hint="default"/>
      </w:rPr>
    </w:lvl>
    <w:lvl w:ilvl="5" w:tplc="A16885DE" w:tentative="1">
      <w:start w:val="1"/>
      <w:numFmt w:val="bullet"/>
      <w:lvlText w:val="•"/>
      <w:lvlJc w:val="left"/>
      <w:pPr>
        <w:tabs>
          <w:tab w:val="num" w:pos="4320"/>
        </w:tabs>
        <w:ind w:left="4320" w:hanging="360"/>
      </w:pPr>
      <w:rPr>
        <w:rFonts w:ascii="Arial" w:hAnsi="Arial" w:hint="default"/>
      </w:rPr>
    </w:lvl>
    <w:lvl w:ilvl="6" w:tplc="F6EEBCE8" w:tentative="1">
      <w:start w:val="1"/>
      <w:numFmt w:val="bullet"/>
      <w:lvlText w:val="•"/>
      <w:lvlJc w:val="left"/>
      <w:pPr>
        <w:tabs>
          <w:tab w:val="num" w:pos="5040"/>
        </w:tabs>
        <w:ind w:left="5040" w:hanging="360"/>
      </w:pPr>
      <w:rPr>
        <w:rFonts w:ascii="Arial" w:hAnsi="Arial" w:hint="default"/>
      </w:rPr>
    </w:lvl>
    <w:lvl w:ilvl="7" w:tplc="B532D13A" w:tentative="1">
      <w:start w:val="1"/>
      <w:numFmt w:val="bullet"/>
      <w:lvlText w:val="•"/>
      <w:lvlJc w:val="left"/>
      <w:pPr>
        <w:tabs>
          <w:tab w:val="num" w:pos="5760"/>
        </w:tabs>
        <w:ind w:left="5760" w:hanging="360"/>
      </w:pPr>
      <w:rPr>
        <w:rFonts w:ascii="Arial" w:hAnsi="Arial" w:hint="default"/>
      </w:rPr>
    </w:lvl>
    <w:lvl w:ilvl="8" w:tplc="22EC2952" w:tentative="1">
      <w:start w:val="1"/>
      <w:numFmt w:val="bullet"/>
      <w:lvlText w:val="•"/>
      <w:lvlJc w:val="left"/>
      <w:pPr>
        <w:tabs>
          <w:tab w:val="num" w:pos="6480"/>
        </w:tabs>
        <w:ind w:left="6480" w:hanging="360"/>
      </w:pPr>
      <w:rPr>
        <w:rFonts w:ascii="Arial" w:hAnsi="Arial" w:hint="default"/>
      </w:rPr>
    </w:lvl>
  </w:abstractNum>
  <w:abstractNum w:abstractNumId="314" w15:restartNumberingAfterBreak="0">
    <w:nsid w:val="3CBC2E25"/>
    <w:multiLevelType w:val="hybridMultilevel"/>
    <w:tmpl w:val="EB26B2CC"/>
    <w:lvl w:ilvl="0" w:tplc="E10C15BA">
      <w:start w:val="1"/>
      <w:numFmt w:val="bullet"/>
      <w:lvlText w:val="•"/>
      <w:lvlJc w:val="left"/>
      <w:pPr>
        <w:tabs>
          <w:tab w:val="num" w:pos="720"/>
        </w:tabs>
        <w:ind w:left="720" w:hanging="360"/>
      </w:pPr>
      <w:rPr>
        <w:rFonts w:ascii="Arial" w:hAnsi="Arial" w:hint="default"/>
      </w:rPr>
    </w:lvl>
    <w:lvl w:ilvl="1" w:tplc="DB3C341A" w:tentative="1">
      <w:start w:val="1"/>
      <w:numFmt w:val="bullet"/>
      <w:lvlText w:val="•"/>
      <w:lvlJc w:val="left"/>
      <w:pPr>
        <w:tabs>
          <w:tab w:val="num" w:pos="1440"/>
        </w:tabs>
        <w:ind w:left="1440" w:hanging="360"/>
      </w:pPr>
      <w:rPr>
        <w:rFonts w:ascii="Arial" w:hAnsi="Arial" w:hint="default"/>
      </w:rPr>
    </w:lvl>
    <w:lvl w:ilvl="2" w:tplc="1EDC5624" w:tentative="1">
      <w:start w:val="1"/>
      <w:numFmt w:val="bullet"/>
      <w:lvlText w:val="•"/>
      <w:lvlJc w:val="left"/>
      <w:pPr>
        <w:tabs>
          <w:tab w:val="num" w:pos="2160"/>
        </w:tabs>
        <w:ind w:left="2160" w:hanging="360"/>
      </w:pPr>
      <w:rPr>
        <w:rFonts w:ascii="Arial" w:hAnsi="Arial" w:hint="default"/>
      </w:rPr>
    </w:lvl>
    <w:lvl w:ilvl="3" w:tplc="19563D66" w:tentative="1">
      <w:start w:val="1"/>
      <w:numFmt w:val="bullet"/>
      <w:lvlText w:val="•"/>
      <w:lvlJc w:val="left"/>
      <w:pPr>
        <w:tabs>
          <w:tab w:val="num" w:pos="2880"/>
        </w:tabs>
        <w:ind w:left="2880" w:hanging="360"/>
      </w:pPr>
      <w:rPr>
        <w:rFonts w:ascii="Arial" w:hAnsi="Arial" w:hint="default"/>
      </w:rPr>
    </w:lvl>
    <w:lvl w:ilvl="4" w:tplc="DA10372E" w:tentative="1">
      <w:start w:val="1"/>
      <w:numFmt w:val="bullet"/>
      <w:lvlText w:val="•"/>
      <w:lvlJc w:val="left"/>
      <w:pPr>
        <w:tabs>
          <w:tab w:val="num" w:pos="3600"/>
        </w:tabs>
        <w:ind w:left="3600" w:hanging="360"/>
      </w:pPr>
      <w:rPr>
        <w:rFonts w:ascii="Arial" w:hAnsi="Arial" w:hint="default"/>
      </w:rPr>
    </w:lvl>
    <w:lvl w:ilvl="5" w:tplc="42D201C4" w:tentative="1">
      <w:start w:val="1"/>
      <w:numFmt w:val="bullet"/>
      <w:lvlText w:val="•"/>
      <w:lvlJc w:val="left"/>
      <w:pPr>
        <w:tabs>
          <w:tab w:val="num" w:pos="4320"/>
        </w:tabs>
        <w:ind w:left="4320" w:hanging="360"/>
      </w:pPr>
      <w:rPr>
        <w:rFonts w:ascii="Arial" w:hAnsi="Arial" w:hint="default"/>
      </w:rPr>
    </w:lvl>
    <w:lvl w:ilvl="6" w:tplc="23A82CA4" w:tentative="1">
      <w:start w:val="1"/>
      <w:numFmt w:val="bullet"/>
      <w:lvlText w:val="•"/>
      <w:lvlJc w:val="left"/>
      <w:pPr>
        <w:tabs>
          <w:tab w:val="num" w:pos="5040"/>
        </w:tabs>
        <w:ind w:left="5040" w:hanging="360"/>
      </w:pPr>
      <w:rPr>
        <w:rFonts w:ascii="Arial" w:hAnsi="Arial" w:hint="default"/>
      </w:rPr>
    </w:lvl>
    <w:lvl w:ilvl="7" w:tplc="DF4E3BC8" w:tentative="1">
      <w:start w:val="1"/>
      <w:numFmt w:val="bullet"/>
      <w:lvlText w:val="•"/>
      <w:lvlJc w:val="left"/>
      <w:pPr>
        <w:tabs>
          <w:tab w:val="num" w:pos="5760"/>
        </w:tabs>
        <w:ind w:left="5760" w:hanging="360"/>
      </w:pPr>
      <w:rPr>
        <w:rFonts w:ascii="Arial" w:hAnsi="Arial" w:hint="default"/>
      </w:rPr>
    </w:lvl>
    <w:lvl w:ilvl="8" w:tplc="DBC46A7E" w:tentative="1">
      <w:start w:val="1"/>
      <w:numFmt w:val="bullet"/>
      <w:lvlText w:val="•"/>
      <w:lvlJc w:val="left"/>
      <w:pPr>
        <w:tabs>
          <w:tab w:val="num" w:pos="6480"/>
        </w:tabs>
        <w:ind w:left="6480" w:hanging="360"/>
      </w:pPr>
      <w:rPr>
        <w:rFonts w:ascii="Arial" w:hAnsi="Arial" w:hint="default"/>
      </w:rPr>
    </w:lvl>
  </w:abstractNum>
  <w:abstractNum w:abstractNumId="315" w15:restartNumberingAfterBreak="0">
    <w:nsid w:val="3EEC31CD"/>
    <w:multiLevelType w:val="hybridMultilevel"/>
    <w:tmpl w:val="74E6047A"/>
    <w:lvl w:ilvl="0" w:tplc="1228FBF4">
      <w:start w:val="1"/>
      <w:numFmt w:val="bullet"/>
      <w:lvlText w:val="•"/>
      <w:lvlJc w:val="left"/>
      <w:pPr>
        <w:tabs>
          <w:tab w:val="num" w:pos="720"/>
        </w:tabs>
        <w:ind w:left="720" w:hanging="360"/>
      </w:pPr>
      <w:rPr>
        <w:rFonts w:ascii="Arial" w:hAnsi="Arial" w:hint="default"/>
      </w:rPr>
    </w:lvl>
    <w:lvl w:ilvl="1" w:tplc="5E7C51BE" w:tentative="1">
      <w:start w:val="1"/>
      <w:numFmt w:val="bullet"/>
      <w:lvlText w:val="•"/>
      <w:lvlJc w:val="left"/>
      <w:pPr>
        <w:tabs>
          <w:tab w:val="num" w:pos="1440"/>
        </w:tabs>
        <w:ind w:left="1440" w:hanging="360"/>
      </w:pPr>
      <w:rPr>
        <w:rFonts w:ascii="Arial" w:hAnsi="Arial" w:hint="default"/>
      </w:rPr>
    </w:lvl>
    <w:lvl w:ilvl="2" w:tplc="753AAD64" w:tentative="1">
      <w:start w:val="1"/>
      <w:numFmt w:val="bullet"/>
      <w:lvlText w:val="•"/>
      <w:lvlJc w:val="left"/>
      <w:pPr>
        <w:tabs>
          <w:tab w:val="num" w:pos="2160"/>
        </w:tabs>
        <w:ind w:left="2160" w:hanging="360"/>
      </w:pPr>
      <w:rPr>
        <w:rFonts w:ascii="Arial" w:hAnsi="Arial" w:hint="default"/>
      </w:rPr>
    </w:lvl>
    <w:lvl w:ilvl="3" w:tplc="67CEA3B4" w:tentative="1">
      <w:start w:val="1"/>
      <w:numFmt w:val="bullet"/>
      <w:lvlText w:val="•"/>
      <w:lvlJc w:val="left"/>
      <w:pPr>
        <w:tabs>
          <w:tab w:val="num" w:pos="2880"/>
        </w:tabs>
        <w:ind w:left="2880" w:hanging="360"/>
      </w:pPr>
      <w:rPr>
        <w:rFonts w:ascii="Arial" w:hAnsi="Arial" w:hint="default"/>
      </w:rPr>
    </w:lvl>
    <w:lvl w:ilvl="4" w:tplc="DAAEE622" w:tentative="1">
      <w:start w:val="1"/>
      <w:numFmt w:val="bullet"/>
      <w:lvlText w:val="•"/>
      <w:lvlJc w:val="left"/>
      <w:pPr>
        <w:tabs>
          <w:tab w:val="num" w:pos="3600"/>
        </w:tabs>
        <w:ind w:left="3600" w:hanging="360"/>
      </w:pPr>
      <w:rPr>
        <w:rFonts w:ascii="Arial" w:hAnsi="Arial" w:hint="default"/>
      </w:rPr>
    </w:lvl>
    <w:lvl w:ilvl="5" w:tplc="6908C128" w:tentative="1">
      <w:start w:val="1"/>
      <w:numFmt w:val="bullet"/>
      <w:lvlText w:val="•"/>
      <w:lvlJc w:val="left"/>
      <w:pPr>
        <w:tabs>
          <w:tab w:val="num" w:pos="4320"/>
        </w:tabs>
        <w:ind w:left="4320" w:hanging="360"/>
      </w:pPr>
      <w:rPr>
        <w:rFonts w:ascii="Arial" w:hAnsi="Arial" w:hint="default"/>
      </w:rPr>
    </w:lvl>
    <w:lvl w:ilvl="6" w:tplc="AA10C046" w:tentative="1">
      <w:start w:val="1"/>
      <w:numFmt w:val="bullet"/>
      <w:lvlText w:val="•"/>
      <w:lvlJc w:val="left"/>
      <w:pPr>
        <w:tabs>
          <w:tab w:val="num" w:pos="5040"/>
        </w:tabs>
        <w:ind w:left="5040" w:hanging="360"/>
      </w:pPr>
      <w:rPr>
        <w:rFonts w:ascii="Arial" w:hAnsi="Arial" w:hint="default"/>
      </w:rPr>
    </w:lvl>
    <w:lvl w:ilvl="7" w:tplc="D234CD90" w:tentative="1">
      <w:start w:val="1"/>
      <w:numFmt w:val="bullet"/>
      <w:lvlText w:val="•"/>
      <w:lvlJc w:val="left"/>
      <w:pPr>
        <w:tabs>
          <w:tab w:val="num" w:pos="5760"/>
        </w:tabs>
        <w:ind w:left="5760" w:hanging="360"/>
      </w:pPr>
      <w:rPr>
        <w:rFonts w:ascii="Arial" w:hAnsi="Arial" w:hint="default"/>
      </w:rPr>
    </w:lvl>
    <w:lvl w:ilvl="8" w:tplc="9EA6DC5A" w:tentative="1">
      <w:start w:val="1"/>
      <w:numFmt w:val="bullet"/>
      <w:lvlText w:val="•"/>
      <w:lvlJc w:val="left"/>
      <w:pPr>
        <w:tabs>
          <w:tab w:val="num" w:pos="6480"/>
        </w:tabs>
        <w:ind w:left="6480" w:hanging="360"/>
      </w:pPr>
      <w:rPr>
        <w:rFonts w:ascii="Arial" w:hAnsi="Arial" w:hint="default"/>
      </w:rPr>
    </w:lvl>
  </w:abstractNum>
  <w:abstractNum w:abstractNumId="316" w15:restartNumberingAfterBreak="0">
    <w:nsid w:val="3F072EB8"/>
    <w:multiLevelType w:val="hybridMultilevel"/>
    <w:tmpl w:val="2D2663A8"/>
    <w:lvl w:ilvl="0" w:tplc="A836C91C">
      <w:start w:val="1"/>
      <w:numFmt w:val="bullet"/>
      <w:lvlText w:val="•"/>
      <w:lvlJc w:val="left"/>
      <w:pPr>
        <w:tabs>
          <w:tab w:val="num" w:pos="720"/>
        </w:tabs>
        <w:ind w:left="720" w:hanging="360"/>
      </w:pPr>
      <w:rPr>
        <w:rFonts w:ascii="Arial" w:hAnsi="Arial" w:hint="default"/>
      </w:rPr>
    </w:lvl>
    <w:lvl w:ilvl="1" w:tplc="DA302674" w:tentative="1">
      <w:start w:val="1"/>
      <w:numFmt w:val="bullet"/>
      <w:lvlText w:val="•"/>
      <w:lvlJc w:val="left"/>
      <w:pPr>
        <w:tabs>
          <w:tab w:val="num" w:pos="1440"/>
        </w:tabs>
        <w:ind w:left="1440" w:hanging="360"/>
      </w:pPr>
      <w:rPr>
        <w:rFonts w:ascii="Arial" w:hAnsi="Arial" w:hint="default"/>
      </w:rPr>
    </w:lvl>
    <w:lvl w:ilvl="2" w:tplc="BA0613FA" w:tentative="1">
      <w:start w:val="1"/>
      <w:numFmt w:val="bullet"/>
      <w:lvlText w:val="•"/>
      <w:lvlJc w:val="left"/>
      <w:pPr>
        <w:tabs>
          <w:tab w:val="num" w:pos="2160"/>
        </w:tabs>
        <w:ind w:left="2160" w:hanging="360"/>
      </w:pPr>
      <w:rPr>
        <w:rFonts w:ascii="Arial" w:hAnsi="Arial" w:hint="default"/>
      </w:rPr>
    </w:lvl>
    <w:lvl w:ilvl="3" w:tplc="A734FA78" w:tentative="1">
      <w:start w:val="1"/>
      <w:numFmt w:val="bullet"/>
      <w:lvlText w:val="•"/>
      <w:lvlJc w:val="left"/>
      <w:pPr>
        <w:tabs>
          <w:tab w:val="num" w:pos="2880"/>
        </w:tabs>
        <w:ind w:left="2880" w:hanging="360"/>
      </w:pPr>
      <w:rPr>
        <w:rFonts w:ascii="Arial" w:hAnsi="Arial" w:hint="default"/>
      </w:rPr>
    </w:lvl>
    <w:lvl w:ilvl="4" w:tplc="6A92C360" w:tentative="1">
      <w:start w:val="1"/>
      <w:numFmt w:val="bullet"/>
      <w:lvlText w:val="•"/>
      <w:lvlJc w:val="left"/>
      <w:pPr>
        <w:tabs>
          <w:tab w:val="num" w:pos="3600"/>
        </w:tabs>
        <w:ind w:left="3600" w:hanging="360"/>
      </w:pPr>
      <w:rPr>
        <w:rFonts w:ascii="Arial" w:hAnsi="Arial" w:hint="default"/>
      </w:rPr>
    </w:lvl>
    <w:lvl w:ilvl="5" w:tplc="F6BC2804" w:tentative="1">
      <w:start w:val="1"/>
      <w:numFmt w:val="bullet"/>
      <w:lvlText w:val="•"/>
      <w:lvlJc w:val="left"/>
      <w:pPr>
        <w:tabs>
          <w:tab w:val="num" w:pos="4320"/>
        </w:tabs>
        <w:ind w:left="4320" w:hanging="360"/>
      </w:pPr>
      <w:rPr>
        <w:rFonts w:ascii="Arial" w:hAnsi="Arial" w:hint="default"/>
      </w:rPr>
    </w:lvl>
    <w:lvl w:ilvl="6" w:tplc="8E4EB666" w:tentative="1">
      <w:start w:val="1"/>
      <w:numFmt w:val="bullet"/>
      <w:lvlText w:val="•"/>
      <w:lvlJc w:val="left"/>
      <w:pPr>
        <w:tabs>
          <w:tab w:val="num" w:pos="5040"/>
        </w:tabs>
        <w:ind w:left="5040" w:hanging="360"/>
      </w:pPr>
      <w:rPr>
        <w:rFonts w:ascii="Arial" w:hAnsi="Arial" w:hint="default"/>
      </w:rPr>
    </w:lvl>
    <w:lvl w:ilvl="7" w:tplc="FFA29BB6" w:tentative="1">
      <w:start w:val="1"/>
      <w:numFmt w:val="bullet"/>
      <w:lvlText w:val="•"/>
      <w:lvlJc w:val="left"/>
      <w:pPr>
        <w:tabs>
          <w:tab w:val="num" w:pos="5760"/>
        </w:tabs>
        <w:ind w:left="5760" w:hanging="360"/>
      </w:pPr>
      <w:rPr>
        <w:rFonts w:ascii="Arial" w:hAnsi="Arial" w:hint="default"/>
      </w:rPr>
    </w:lvl>
    <w:lvl w:ilvl="8" w:tplc="240C2984" w:tentative="1">
      <w:start w:val="1"/>
      <w:numFmt w:val="bullet"/>
      <w:lvlText w:val="•"/>
      <w:lvlJc w:val="left"/>
      <w:pPr>
        <w:tabs>
          <w:tab w:val="num" w:pos="6480"/>
        </w:tabs>
        <w:ind w:left="6480" w:hanging="360"/>
      </w:pPr>
      <w:rPr>
        <w:rFonts w:ascii="Arial" w:hAnsi="Arial" w:hint="default"/>
      </w:rPr>
    </w:lvl>
  </w:abstractNum>
  <w:abstractNum w:abstractNumId="317" w15:restartNumberingAfterBreak="0">
    <w:nsid w:val="3F277F74"/>
    <w:multiLevelType w:val="hybridMultilevel"/>
    <w:tmpl w:val="D1F082D2"/>
    <w:lvl w:ilvl="0" w:tplc="50AC689C">
      <w:start w:val="1"/>
      <w:numFmt w:val="decimal"/>
      <w:lvlText w:val="%1."/>
      <w:lvlJc w:val="left"/>
      <w:pPr>
        <w:ind w:left="1353" w:hanging="360"/>
      </w:pPr>
      <w:rPr>
        <w:rFonts w:ascii="Times New Roman" w:hAnsi="Times New Roman" w:cs="Times New Roman" w:hint="default"/>
        <w:color w:val="auto"/>
        <w:sz w:val="24"/>
        <w:szCs w:val="24"/>
      </w:rPr>
    </w:lvl>
    <w:lvl w:ilvl="1" w:tplc="04220019" w:tentative="1">
      <w:start w:val="1"/>
      <w:numFmt w:val="lowerLetter"/>
      <w:lvlText w:val="%2."/>
      <w:lvlJc w:val="left"/>
      <w:pPr>
        <w:ind w:left="2073" w:hanging="360"/>
      </w:pPr>
    </w:lvl>
    <w:lvl w:ilvl="2" w:tplc="0422001B" w:tentative="1">
      <w:start w:val="1"/>
      <w:numFmt w:val="lowerRoman"/>
      <w:lvlText w:val="%3."/>
      <w:lvlJc w:val="right"/>
      <w:pPr>
        <w:ind w:left="2793" w:hanging="180"/>
      </w:pPr>
    </w:lvl>
    <w:lvl w:ilvl="3" w:tplc="0422000F" w:tentative="1">
      <w:start w:val="1"/>
      <w:numFmt w:val="decimal"/>
      <w:lvlText w:val="%4."/>
      <w:lvlJc w:val="left"/>
      <w:pPr>
        <w:ind w:left="3513" w:hanging="360"/>
      </w:pPr>
    </w:lvl>
    <w:lvl w:ilvl="4" w:tplc="04220019" w:tentative="1">
      <w:start w:val="1"/>
      <w:numFmt w:val="lowerLetter"/>
      <w:lvlText w:val="%5."/>
      <w:lvlJc w:val="left"/>
      <w:pPr>
        <w:ind w:left="4233" w:hanging="360"/>
      </w:pPr>
    </w:lvl>
    <w:lvl w:ilvl="5" w:tplc="0422001B" w:tentative="1">
      <w:start w:val="1"/>
      <w:numFmt w:val="lowerRoman"/>
      <w:lvlText w:val="%6."/>
      <w:lvlJc w:val="right"/>
      <w:pPr>
        <w:ind w:left="4953" w:hanging="180"/>
      </w:pPr>
    </w:lvl>
    <w:lvl w:ilvl="6" w:tplc="0422000F" w:tentative="1">
      <w:start w:val="1"/>
      <w:numFmt w:val="decimal"/>
      <w:lvlText w:val="%7."/>
      <w:lvlJc w:val="left"/>
      <w:pPr>
        <w:ind w:left="5673" w:hanging="360"/>
      </w:pPr>
    </w:lvl>
    <w:lvl w:ilvl="7" w:tplc="04220019" w:tentative="1">
      <w:start w:val="1"/>
      <w:numFmt w:val="lowerLetter"/>
      <w:lvlText w:val="%8."/>
      <w:lvlJc w:val="left"/>
      <w:pPr>
        <w:ind w:left="6393" w:hanging="360"/>
      </w:pPr>
    </w:lvl>
    <w:lvl w:ilvl="8" w:tplc="0422001B" w:tentative="1">
      <w:start w:val="1"/>
      <w:numFmt w:val="lowerRoman"/>
      <w:lvlText w:val="%9."/>
      <w:lvlJc w:val="right"/>
      <w:pPr>
        <w:ind w:left="7113" w:hanging="180"/>
      </w:pPr>
    </w:lvl>
  </w:abstractNum>
  <w:abstractNum w:abstractNumId="318" w15:restartNumberingAfterBreak="0">
    <w:nsid w:val="3F4628D9"/>
    <w:multiLevelType w:val="hybridMultilevel"/>
    <w:tmpl w:val="82625A5A"/>
    <w:lvl w:ilvl="0" w:tplc="C074B872">
      <w:start w:val="1"/>
      <w:numFmt w:val="bullet"/>
      <w:lvlText w:val="•"/>
      <w:lvlJc w:val="left"/>
      <w:pPr>
        <w:tabs>
          <w:tab w:val="num" w:pos="720"/>
        </w:tabs>
        <w:ind w:left="720" w:hanging="360"/>
      </w:pPr>
      <w:rPr>
        <w:rFonts w:ascii="Arial" w:hAnsi="Arial" w:hint="default"/>
      </w:rPr>
    </w:lvl>
    <w:lvl w:ilvl="1" w:tplc="927E5858" w:tentative="1">
      <w:start w:val="1"/>
      <w:numFmt w:val="bullet"/>
      <w:lvlText w:val="•"/>
      <w:lvlJc w:val="left"/>
      <w:pPr>
        <w:tabs>
          <w:tab w:val="num" w:pos="1440"/>
        </w:tabs>
        <w:ind w:left="1440" w:hanging="360"/>
      </w:pPr>
      <w:rPr>
        <w:rFonts w:ascii="Arial" w:hAnsi="Arial" w:hint="default"/>
      </w:rPr>
    </w:lvl>
    <w:lvl w:ilvl="2" w:tplc="9788B9EA" w:tentative="1">
      <w:start w:val="1"/>
      <w:numFmt w:val="bullet"/>
      <w:lvlText w:val="•"/>
      <w:lvlJc w:val="left"/>
      <w:pPr>
        <w:tabs>
          <w:tab w:val="num" w:pos="2160"/>
        </w:tabs>
        <w:ind w:left="2160" w:hanging="360"/>
      </w:pPr>
      <w:rPr>
        <w:rFonts w:ascii="Arial" w:hAnsi="Arial" w:hint="default"/>
      </w:rPr>
    </w:lvl>
    <w:lvl w:ilvl="3" w:tplc="D716E76E" w:tentative="1">
      <w:start w:val="1"/>
      <w:numFmt w:val="bullet"/>
      <w:lvlText w:val="•"/>
      <w:lvlJc w:val="left"/>
      <w:pPr>
        <w:tabs>
          <w:tab w:val="num" w:pos="2880"/>
        </w:tabs>
        <w:ind w:left="2880" w:hanging="360"/>
      </w:pPr>
      <w:rPr>
        <w:rFonts w:ascii="Arial" w:hAnsi="Arial" w:hint="default"/>
      </w:rPr>
    </w:lvl>
    <w:lvl w:ilvl="4" w:tplc="04A44C12" w:tentative="1">
      <w:start w:val="1"/>
      <w:numFmt w:val="bullet"/>
      <w:lvlText w:val="•"/>
      <w:lvlJc w:val="left"/>
      <w:pPr>
        <w:tabs>
          <w:tab w:val="num" w:pos="3600"/>
        </w:tabs>
        <w:ind w:left="3600" w:hanging="360"/>
      </w:pPr>
      <w:rPr>
        <w:rFonts w:ascii="Arial" w:hAnsi="Arial" w:hint="default"/>
      </w:rPr>
    </w:lvl>
    <w:lvl w:ilvl="5" w:tplc="E7DCA6C0" w:tentative="1">
      <w:start w:val="1"/>
      <w:numFmt w:val="bullet"/>
      <w:lvlText w:val="•"/>
      <w:lvlJc w:val="left"/>
      <w:pPr>
        <w:tabs>
          <w:tab w:val="num" w:pos="4320"/>
        </w:tabs>
        <w:ind w:left="4320" w:hanging="360"/>
      </w:pPr>
      <w:rPr>
        <w:rFonts w:ascii="Arial" w:hAnsi="Arial" w:hint="default"/>
      </w:rPr>
    </w:lvl>
    <w:lvl w:ilvl="6" w:tplc="834ED6CC" w:tentative="1">
      <w:start w:val="1"/>
      <w:numFmt w:val="bullet"/>
      <w:lvlText w:val="•"/>
      <w:lvlJc w:val="left"/>
      <w:pPr>
        <w:tabs>
          <w:tab w:val="num" w:pos="5040"/>
        </w:tabs>
        <w:ind w:left="5040" w:hanging="360"/>
      </w:pPr>
      <w:rPr>
        <w:rFonts w:ascii="Arial" w:hAnsi="Arial" w:hint="default"/>
      </w:rPr>
    </w:lvl>
    <w:lvl w:ilvl="7" w:tplc="037E5418" w:tentative="1">
      <w:start w:val="1"/>
      <w:numFmt w:val="bullet"/>
      <w:lvlText w:val="•"/>
      <w:lvlJc w:val="left"/>
      <w:pPr>
        <w:tabs>
          <w:tab w:val="num" w:pos="5760"/>
        </w:tabs>
        <w:ind w:left="5760" w:hanging="360"/>
      </w:pPr>
      <w:rPr>
        <w:rFonts w:ascii="Arial" w:hAnsi="Arial" w:hint="default"/>
      </w:rPr>
    </w:lvl>
    <w:lvl w:ilvl="8" w:tplc="767C15FE" w:tentative="1">
      <w:start w:val="1"/>
      <w:numFmt w:val="bullet"/>
      <w:lvlText w:val="•"/>
      <w:lvlJc w:val="left"/>
      <w:pPr>
        <w:tabs>
          <w:tab w:val="num" w:pos="6480"/>
        </w:tabs>
        <w:ind w:left="6480" w:hanging="360"/>
      </w:pPr>
      <w:rPr>
        <w:rFonts w:ascii="Arial" w:hAnsi="Arial" w:hint="default"/>
      </w:rPr>
    </w:lvl>
  </w:abstractNum>
  <w:abstractNum w:abstractNumId="319" w15:restartNumberingAfterBreak="0">
    <w:nsid w:val="3F625C2E"/>
    <w:multiLevelType w:val="hybridMultilevel"/>
    <w:tmpl w:val="2BB052E8"/>
    <w:lvl w:ilvl="0" w:tplc="E47AAB76">
      <w:start w:val="1"/>
      <w:numFmt w:val="bullet"/>
      <w:lvlText w:val="•"/>
      <w:lvlJc w:val="left"/>
      <w:pPr>
        <w:tabs>
          <w:tab w:val="num" w:pos="720"/>
        </w:tabs>
        <w:ind w:left="720" w:hanging="360"/>
      </w:pPr>
      <w:rPr>
        <w:rFonts w:ascii="Arial" w:hAnsi="Arial" w:hint="default"/>
      </w:rPr>
    </w:lvl>
    <w:lvl w:ilvl="1" w:tplc="7E68ED2E" w:tentative="1">
      <w:start w:val="1"/>
      <w:numFmt w:val="bullet"/>
      <w:lvlText w:val="•"/>
      <w:lvlJc w:val="left"/>
      <w:pPr>
        <w:tabs>
          <w:tab w:val="num" w:pos="1440"/>
        </w:tabs>
        <w:ind w:left="1440" w:hanging="360"/>
      </w:pPr>
      <w:rPr>
        <w:rFonts w:ascii="Arial" w:hAnsi="Arial" w:hint="default"/>
      </w:rPr>
    </w:lvl>
    <w:lvl w:ilvl="2" w:tplc="BADC1D82" w:tentative="1">
      <w:start w:val="1"/>
      <w:numFmt w:val="bullet"/>
      <w:lvlText w:val="•"/>
      <w:lvlJc w:val="left"/>
      <w:pPr>
        <w:tabs>
          <w:tab w:val="num" w:pos="2160"/>
        </w:tabs>
        <w:ind w:left="2160" w:hanging="360"/>
      </w:pPr>
      <w:rPr>
        <w:rFonts w:ascii="Arial" w:hAnsi="Arial" w:hint="default"/>
      </w:rPr>
    </w:lvl>
    <w:lvl w:ilvl="3" w:tplc="706A32F2" w:tentative="1">
      <w:start w:val="1"/>
      <w:numFmt w:val="bullet"/>
      <w:lvlText w:val="•"/>
      <w:lvlJc w:val="left"/>
      <w:pPr>
        <w:tabs>
          <w:tab w:val="num" w:pos="2880"/>
        </w:tabs>
        <w:ind w:left="2880" w:hanging="360"/>
      </w:pPr>
      <w:rPr>
        <w:rFonts w:ascii="Arial" w:hAnsi="Arial" w:hint="default"/>
      </w:rPr>
    </w:lvl>
    <w:lvl w:ilvl="4" w:tplc="F30A6174" w:tentative="1">
      <w:start w:val="1"/>
      <w:numFmt w:val="bullet"/>
      <w:lvlText w:val="•"/>
      <w:lvlJc w:val="left"/>
      <w:pPr>
        <w:tabs>
          <w:tab w:val="num" w:pos="3600"/>
        </w:tabs>
        <w:ind w:left="3600" w:hanging="360"/>
      </w:pPr>
      <w:rPr>
        <w:rFonts w:ascii="Arial" w:hAnsi="Arial" w:hint="default"/>
      </w:rPr>
    </w:lvl>
    <w:lvl w:ilvl="5" w:tplc="FDDA5D6E" w:tentative="1">
      <w:start w:val="1"/>
      <w:numFmt w:val="bullet"/>
      <w:lvlText w:val="•"/>
      <w:lvlJc w:val="left"/>
      <w:pPr>
        <w:tabs>
          <w:tab w:val="num" w:pos="4320"/>
        </w:tabs>
        <w:ind w:left="4320" w:hanging="360"/>
      </w:pPr>
      <w:rPr>
        <w:rFonts w:ascii="Arial" w:hAnsi="Arial" w:hint="default"/>
      </w:rPr>
    </w:lvl>
    <w:lvl w:ilvl="6" w:tplc="BAAE45B6" w:tentative="1">
      <w:start w:val="1"/>
      <w:numFmt w:val="bullet"/>
      <w:lvlText w:val="•"/>
      <w:lvlJc w:val="left"/>
      <w:pPr>
        <w:tabs>
          <w:tab w:val="num" w:pos="5040"/>
        </w:tabs>
        <w:ind w:left="5040" w:hanging="360"/>
      </w:pPr>
      <w:rPr>
        <w:rFonts w:ascii="Arial" w:hAnsi="Arial" w:hint="default"/>
      </w:rPr>
    </w:lvl>
    <w:lvl w:ilvl="7" w:tplc="AEEE6EBA" w:tentative="1">
      <w:start w:val="1"/>
      <w:numFmt w:val="bullet"/>
      <w:lvlText w:val="•"/>
      <w:lvlJc w:val="left"/>
      <w:pPr>
        <w:tabs>
          <w:tab w:val="num" w:pos="5760"/>
        </w:tabs>
        <w:ind w:left="5760" w:hanging="360"/>
      </w:pPr>
      <w:rPr>
        <w:rFonts w:ascii="Arial" w:hAnsi="Arial" w:hint="default"/>
      </w:rPr>
    </w:lvl>
    <w:lvl w:ilvl="8" w:tplc="421EF47E" w:tentative="1">
      <w:start w:val="1"/>
      <w:numFmt w:val="bullet"/>
      <w:lvlText w:val="•"/>
      <w:lvlJc w:val="left"/>
      <w:pPr>
        <w:tabs>
          <w:tab w:val="num" w:pos="6480"/>
        </w:tabs>
        <w:ind w:left="6480" w:hanging="360"/>
      </w:pPr>
      <w:rPr>
        <w:rFonts w:ascii="Arial" w:hAnsi="Arial" w:hint="default"/>
      </w:rPr>
    </w:lvl>
  </w:abstractNum>
  <w:abstractNum w:abstractNumId="320" w15:restartNumberingAfterBreak="0">
    <w:nsid w:val="3F7113B1"/>
    <w:multiLevelType w:val="hybridMultilevel"/>
    <w:tmpl w:val="3F728AD8"/>
    <w:lvl w:ilvl="0" w:tplc="18D406B8">
      <w:start w:val="1"/>
      <w:numFmt w:val="bullet"/>
      <w:lvlText w:val="•"/>
      <w:lvlJc w:val="left"/>
      <w:pPr>
        <w:tabs>
          <w:tab w:val="num" w:pos="720"/>
        </w:tabs>
        <w:ind w:left="720" w:hanging="360"/>
      </w:pPr>
      <w:rPr>
        <w:rFonts w:ascii="Arial" w:hAnsi="Arial" w:hint="default"/>
      </w:rPr>
    </w:lvl>
    <w:lvl w:ilvl="1" w:tplc="44BC754C" w:tentative="1">
      <w:start w:val="1"/>
      <w:numFmt w:val="bullet"/>
      <w:lvlText w:val="•"/>
      <w:lvlJc w:val="left"/>
      <w:pPr>
        <w:tabs>
          <w:tab w:val="num" w:pos="1440"/>
        </w:tabs>
        <w:ind w:left="1440" w:hanging="360"/>
      </w:pPr>
      <w:rPr>
        <w:rFonts w:ascii="Arial" w:hAnsi="Arial" w:hint="default"/>
      </w:rPr>
    </w:lvl>
    <w:lvl w:ilvl="2" w:tplc="4A18F476" w:tentative="1">
      <w:start w:val="1"/>
      <w:numFmt w:val="bullet"/>
      <w:lvlText w:val="•"/>
      <w:lvlJc w:val="left"/>
      <w:pPr>
        <w:tabs>
          <w:tab w:val="num" w:pos="2160"/>
        </w:tabs>
        <w:ind w:left="2160" w:hanging="360"/>
      </w:pPr>
      <w:rPr>
        <w:rFonts w:ascii="Arial" w:hAnsi="Arial" w:hint="default"/>
      </w:rPr>
    </w:lvl>
    <w:lvl w:ilvl="3" w:tplc="003C34DA" w:tentative="1">
      <w:start w:val="1"/>
      <w:numFmt w:val="bullet"/>
      <w:lvlText w:val="•"/>
      <w:lvlJc w:val="left"/>
      <w:pPr>
        <w:tabs>
          <w:tab w:val="num" w:pos="2880"/>
        </w:tabs>
        <w:ind w:left="2880" w:hanging="360"/>
      </w:pPr>
      <w:rPr>
        <w:rFonts w:ascii="Arial" w:hAnsi="Arial" w:hint="default"/>
      </w:rPr>
    </w:lvl>
    <w:lvl w:ilvl="4" w:tplc="0C047478" w:tentative="1">
      <w:start w:val="1"/>
      <w:numFmt w:val="bullet"/>
      <w:lvlText w:val="•"/>
      <w:lvlJc w:val="left"/>
      <w:pPr>
        <w:tabs>
          <w:tab w:val="num" w:pos="3600"/>
        </w:tabs>
        <w:ind w:left="3600" w:hanging="360"/>
      </w:pPr>
      <w:rPr>
        <w:rFonts w:ascii="Arial" w:hAnsi="Arial" w:hint="default"/>
      </w:rPr>
    </w:lvl>
    <w:lvl w:ilvl="5" w:tplc="C47AFA5A" w:tentative="1">
      <w:start w:val="1"/>
      <w:numFmt w:val="bullet"/>
      <w:lvlText w:val="•"/>
      <w:lvlJc w:val="left"/>
      <w:pPr>
        <w:tabs>
          <w:tab w:val="num" w:pos="4320"/>
        </w:tabs>
        <w:ind w:left="4320" w:hanging="360"/>
      </w:pPr>
      <w:rPr>
        <w:rFonts w:ascii="Arial" w:hAnsi="Arial" w:hint="default"/>
      </w:rPr>
    </w:lvl>
    <w:lvl w:ilvl="6" w:tplc="F126CFEC" w:tentative="1">
      <w:start w:val="1"/>
      <w:numFmt w:val="bullet"/>
      <w:lvlText w:val="•"/>
      <w:lvlJc w:val="left"/>
      <w:pPr>
        <w:tabs>
          <w:tab w:val="num" w:pos="5040"/>
        </w:tabs>
        <w:ind w:left="5040" w:hanging="360"/>
      </w:pPr>
      <w:rPr>
        <w:rFonts w:ascii="Arial" w:hAnsi="Arial" w:hint="default"/>
      </w:rPr>
    </w:lvl>
    <w:lvl w:ilvl="7" w:tplc="4272913C" w:tentative="1">
      <w:start w:val="1"/>
      <w:numFmt w:val="bullet"/>
      <w:lvlText w:val="•"/>
      <w:lvlJc w:val="left"/>
      <w:pPr>
        <w:tabs>
          <w:tab w:val="num" w:pos="5760"/>
        </w:tabs>
        <w:ind w:left="5760" w:hanging="360"/>
      </w:pPr>
      <w:rPr>
        <w:rFonts w:ascii="Arial" w:hAnsi="Arial" w:hint="default"/>
      </w:rPr>
    </w:lvl>
    <w:lvl w:ilvl="8" w:tplc="177E7F62" w:tentative="1">
      <w:start w:val="1"/>
      <w:numFmt w:val="bullet"/>
      <w:lvlText w:val="•"/>
      <w:lvlJc w:val="left"/>
      <w:pPr>
        <w:tabs>
          <w:tab w:val="num" w:pos="6480"/>
        </w:tabs>
        <w:ind w:left="6480" w:hanging="360"/>
      </w:pPr>
      <w:rPr>
        <w:rFonts w:ascii="Arial" w:hAnsi="Arial" w:hint="default"/>
      </w:rPr>
    </w:lvl>
  </w:abstractNum>
  <w:abstractNum w:abstractNumId="321" w15:restartNumberingAfterBreak="0">
    <w:nsid w:val="3FA15739"/>
    <w:multiLevelType w:val="hybridMultilevel"/>
    <w:tmpl w:val="C6E01FB0"/>
    <w:lvl w:ilvl="0" w:tplc="0FAC9436">
      <w:start w:val="1"/>
      <w:numFmt w:val="bullet"/>
      <w:lvlText w:val="•"/>
      <w:lvlJc w:val="left"/>
      <w:pPr>
        <w:tabs>
          <w:tab w:val="num" w:pos="720"/>
        </w:tabs>
        <w:ind w:left="720" w:hanging="360"/>
      </w:pPr>
      <w:rPr>
        <w:rFonts w:ascii="Arial" w:hAnsi="Arial" w:hint="default"/>
      </w:rPr>
    </w:lvl>
    <w:lvl w:ilvl="1" w:tplc="86FC0838" w:tentative="1">
      <w:start w:val="1"/>
      <w:numFmt w:val="bullet"/>
      <w:lvlText w:val="•"/>
      <w:lvlJc w:val="left"/>
      <w:pPr>
        <w:tabs>
          <w:tab w:val="num" w:pos="1440"/>
        </w:tabs>
        <w:ind w:left="1440" w:hanging="360"/>
      </w:pPr>
      <w:rPr>
        <w:rFonts w:ascii="Arial" w:hAnsi="Arial" w:hint="default"/>
      </w:rPr>
    </w:lvl>
    <w:lvl w:ilvl="2" w:tplc="B272429C" w:tentative="1">
      <w:start w:val="1"/>
      <w:numFmt w:val="bullet"/>
      <w:lvlText w:val="•"/>
      <w:lvlJc w:val="left"/>
      <w:pPr>
        <w:tabs>
          <w:tab w:val="num" w:pos="2160"/>
        </w:tabs>
        <w:ind w:left="2160" w:hanging="360"/>
      </w:pPr>
      <w:rPr>
        <w:rFonts w:ascii="Arial" w:hAnsi="Arial" w:hint="default"/>
      </w:rPr>
    </w:lvl>
    <w:lvl w:ilvl="3" w:tplc="B63C96D0" w:tentative="1">
      <w:start w:val="1"/>
      <w:numFmt w:val="bullet"/>
      <w:lvlText w:val="•"/>
      <w:lvlJc w:val="left"/>
      <w:pPr>
        <w:tabs>
          <w:tab w:val="num" w:pos="2880"/>
        </w:tabs>
        <w:ind w:left="2880" w:hanging="360"/>
      </w:pPr>
      <w:rPr>
        <w:rFonts w:ascii="Arial" w:hAnsi="Arial" w:hint="default"/>
      </w:rPr>
    </w:lvl>
    <w:lvl w:ilvl="4" w:tplc="1C46F24C" w:tentative="1">
      <w:start w:val="1"/>
      <w:numFmt w:val="bullet"/>
      <w:lvlText w:val="•"/>
      <w:lvlJc w:val="left"/>
      <w:pPr>
        <w:tabs>
          <w:tab w:val="num" w:pos="3600"/>
        </w:tabs>
        <w:ind w:left="3600" w:hanging="360"/>
      </w:pPr>
      <w:rPr>
        <w:rFonts w:ascii="Arial" w:hAnsi="Arial" w:hint="default"/>
      </w:rPr>
    </w:lvl>
    <w:lvl w:ilvl="5" w:tplc="FA26486C" w:tentative="1">
      <w:start w:val="1"/>
      <w:numFmt w:val="bullet"/>
      <w:lvlText w:val="•"/>
      <w:lvlJc w:val="left"/>
      <w:pPr>
        <w:tabs>
          <w:tab w:val="num" w:pos="4320"/>
        </w:tabs>
        <w:ind w:left="4320" w:hanging="360"/>
      </w:pPr>
      <w:rPr>
        <w:rFonts w:ascii="Arial" w:hAnsi="Arial" w:hint="default"/>
      </w:rPr>
    </w:lvl>
    <w:lvl w:ilvl="6" w:tplc="C27CA9B6" w:tentative="1">
      <w:start w:val="1"/>
      <w:numFmt w:val="bullet"/>
      <w:lvlText w:val="•"/>
      <w:lvlJc w:val="left"/>
      <w:pPr>
        <w:tabs>
          <w:tab w:val="num" w:pos="5040"/>
        </w:tabs>
        <w:ind w:left="5040" w:hanging="360"/>
      </w:pPr>
      <w:rPr>
        <w:rFonts w:ascii="Arial" w:hAnsi="Arial" w:hint="default"/>
      </w:rPr>
    </w:lvl>
    <w:lvl w:ilvl="7" w:tplc="4CF6ED04" w:tentative="1">
      <w:start w:val="1"/>
      <w:numFmt w:val="bullet"/>
      <w:lvlText w:val="•"/>
      <w:lvlJc w:val="left"/>
      <w:pPr>
        <w:tabs>
          <w:tab w:val="num" w:pos="5760"/>
        </w:tabs>
        <w:ind w:left="5760" w:hanging="360"/>
      </w:pPr>
      <w:rPr>
        <w:rFonts w:ascii="Arial" w:hAnsi="Arial" w:hint="default"/>
      </w:rPr>
    </w:lvl>
    <w:lvl w:ilvl="8" w:tplc="70DE536E" w:tentative="1">
      <w:start w:val="1"/>
      <w:numFmt w:val="bullet"/>
      <w:lvlText w:val="•"/>
      <w:lvlJc w:val="left"/>
      <w:pPr>
        <w:tabs>
          <w:tab w:val="num" w:pos="6480"/>
        </w:tabs>
        <w:ind w:left="6480" w:hanging="360"/>
      </w:pPr>
      <w:rPr>
        <w:rFonts w:ascii="Arial" w:hAnsi="Arial" w:hint="default"/>
      </w:rPr>
    </w:lvl>
  </w:abstractNum>
  <w:abstractNum w:abstractNumId="322" w15:restartNumberingAfterBreak="0">
    <w:nsid w:val="3FDE7250"/>
    <w:multiLevelType w:val="hybridMultilevel"/>
    <w:tmpl w:val="926A8CA6"/>
    <w:lvl w:ilvl="0" w:tplc="5AF6180C">
      <w:start w:val="1"/>
      <w:numFmt w:val="bullet"/>
      <w:lvlText w:val="•"/>
      <w:lvlJc w:val="left"/>
      <w:pPr>
        <w:tabs>
          <w:tab w:val="num" w:pos="720"/>
        </w:tabs>
        <w:ind w:left="720" w:hanging="360"/>
      </w:pPr>
      <w:rPr>
        <w:rFonts w:ascii="Arial" w:hAnsi="Arial" w:hint="default"/>
      </w:rPr>
    </w:lvl>
    <w:lvl w:ilvl="1" w:tplc="C4CE9E0E" w:tentative="1">
      <w:start w:val="1"/>
      <w:numFmt w:val="bullet"/>
      <w:lvlText w:val="•"/>
      <w:lvlJc w:val="left"/>
      <w:pPr>
        <w:tabs>
          <w:tab w:val="num" w:pos="1440"/>
        </w:tabs>
        <w:ind w:left="1440" w:hanging="360"/>
      </w:pPr>
      <w:rPr>
        <w:rFonts w:ascii="Arial" w:hAnsi="Arial" w:hint="default"/>
      </w:rPr>
    </w:lvl>
    <w:lvl w:ilvl="2" w:tplc="3056A600" w:tentative="1">
      <w:start w:val="1"/>
      <w:numFmt w:val="bullet"/>
      <w:lvlText w:val="•"/>
      <w:lvlJc w:val="left"/>
      <w:pPr>
        <w:tabs>
          <w:tab w:val="num" w:pos="2160"/>
        </w:tabs>
        <w:ind w:left="2160" w:hanging="360"/>
      </w:pPr>
      <w:rPr>
        <w:rFonts w:ascii="Arial" w:hAnsi="Arial" w:hint="default"/>
      </w:rPr>
    </w:lvl>
    <w:lvl w:ilvl="3" w:tplc="CF347E9A" w:tentative="1">
      <w:start w:val="1"/>
      <w:numFmt w:val="bullet"/>
      <w:lvlText w:val="•"/>
      <w:lvlJc w:val="left"/>
      <w:pPr>
        <w:tabs>
          <w:tab w:val="num" w:pos="2880"/>
        </w:tabs>
        <w:ind w:left="2880" w:hanging="360"/>
      </w:pPr>
      <w:rPr>
        <w:rFonts w:ascii="Arial" w:hAnsi="Arial" w:hint="default"/>
      </w:rPr>
    </w:lvl>
    <w:lvl w:ilvl="4" w:tplc="3B802A4A" w:tentative="1">
      <w:start w:val="1"/>
      <w:numFmt w:val="bullet"/>
      <w:lvlText w:val="•"/>
      <w:lvlJc w:val="left"/>
      <w:pPr>
        <w:tabs>
          <w:tab w:val="num" w:pos="3600"/>
        </w:tabs>
        <w:ind w:left="3600" w:hanging="360"/>
      </w:pPr>
      <w:rPr>
        <w:rFonts w:ascii="Arial" w:hAnsi="Arial" w:hint="default"/>
      </w:rPr>
    </w:lvl>
    <w:lvl w:ilvl="5" w:tplc="DFAA31BC" w:tentative="1">
      <w:start w:val="1"/>
      <w:numFmt w:val="bullet"/>
      <w:lvlText w:val="•"/>
      <w:lvlJc w:val="left"/>
      <w:pPr>
        <w:tabs>
          <w:tab w:val="num" w:pos="4320"/>
        </w:tabs>
        <w:ind w:left="4320" w:hanging="360"/>
      </w:pPr>
      <w:rPr>
        <w:rFonts w:ascii="Arial" w:hAnsi="Arial" w:hint="default"/>
      </w:rPr>
    </w:lvl>
    <w:lvl w:ilvl="6" w:tplc="5810D016" w:tentative="1">
      <w:start w:val="1"/>
      <w:numFmt w:val="bullet"/>
      <w:lvlText w:val="•"/>
      <w:lvlJc w:val="left"/>
      <w:pPr>
        <w:tabs>
          <w:tab w:val="num" w:pos="5040"/>
        </w:tabs>
        <w:ind w:left="5040" w:hanging="360"/>
      </w:pPr>
      <w:rPr>
        <w:rFonts w:ascii="Arial" w:hAnsi="Arial" w:hint="default"/>
      </w:rPr>
    </w:lvl>
    <w:lvl w:ilvl="7" w:tplc="6E6CBEAC" w:tentative="1">
      <w:start w:val="1"/>
      <w:numFmt w:val="bullet"/>
      <w:lvlText w:val="•"/>
      <w:lvlJc w:val="left"/>
      <w:pPr>
        <w:tabs>
          <w:tab w:val="num" w:pos="5760"/>
        </w:tabs>
        <w:ind w:left="5760" w:hanging="360"/>
      </w:pPr>
      <w:rPr>
        <w:rFonts w:ascii="Arial" w:hAnsi="Arial" w:hint="default"/>
      </w:rPr>
    </w:lvl>
    <w:lvl w:ilvl="8" w:tplc="5454933E" w:tentative="1">
      <w:start w:val="1"/>
      <w:numFmt w:val="bullet"/>
      <w:lvlText w:val="•"/>
      <w:lvlJc w:val="left"/>
      <w:pPr>
        <w:tabs>
          <w:tab w:val="num" w:pos="6480"/>
        </w:tabs>
        <w:ind w:left="6480" w:hanging="360"/>
      </w:pPr>
      <w:rPr>
        <w:rFonts w:ascii="Arial" w:hAnsi="Arial" w:hint="default"/>
      </w:rPr>
    </w:lvl>
  </w:abstractNum>
  <w:abstractNum w:abstractNumId="323" w15:restartNumberingAfterBreak="0">
    <w:nsid w:val="40D5790F"/>
    <w:multiLevelType w:val="hybridMultilevel"/>
    <w:tmpl w:val="0C6CCCEC"/>
    <w:lvl w:ilvl="0" w:tplc="EE20029E">
      <w:start w:val="1"/>
      <w:numFmt w:val="bullet"/>
      <w:lvlText w:val="•"/>
      <w:lvlJc w:val="left"/>
      <w:pPr>
        <w:tabs>
          <w:tab w:val="num" w:pos="720"/>
        </w:tabs>
        <w:ind w:left="720" w:hanging="360"/>
      </w:pPr>
      <w:rPr>
        <w:rFonts w:ascii="Arial" w:hAnsi="Arial" w:hint="default"/>
      </w:rPr>
    </w:lvl>
    <w:lvl w:ilvl="1" w:tplc="EA6CBEA2" w:tentative="1">
      <w:start w:val="1"/>
      <w:numFmt w:val="bullet"/>
      <w:lvlText w:val="•"/>
      <w:lvlJc w:val="left"/>
      <w:pPr>
        <w:tabs>
          <w:tab w:val="num" w:pos="1440"/>
        </w:tabs>
        <w:ind w:left="1440" w:hanging="360"/>
      </w:pPr>
      <w:rPr>
        <w:rFonts w:ascii="Arial" w:hAnsi="Arial" w:hint="default"/>
      </w:rPr>
    </w:lvl>
    <w:lvl w:ilvl="2" w:tplc="CF98B96A" w:tentative="1">
      <w:start w:val="1"/>
      <w:numFmt w:val="bullet"/>
      <w:lvlText w:val="•"/>
      <w:lvlJc w:val="left"/>
      <w:pPr>
        <w:tabs>
          <w:tab w:val="num" w:pos="2160"/>
        </w:tabs>
        <w:ind w:left="2160" w:hanging="360"/>
      </w:pPr>
      <w:rPr>
        <w:rFonts w:ascii="Arial" w:hAnsi="Arial" w:hint="default"/>
      </w:rPr>
    </w:lvl>
    <w:lvl w:ilvl="3" w:tplc="C1D0C07A" w:tentative="1">
      <w:start w:val="1"/>
      <w:numFmt w:val="bullet"/>
      <w:lvlText w:val="•"/>
      <w:lvlJc w:val="left"/>
      <w:pPr>
        <w:tabs>
          <w:tab w:val="num" w:pos="2880"/>
        </w:tabs>
        <w:ind w:left="2880" w:hanging="360"/>
      </w:pPr>
      <w:rPr>
        <w:rFonts w:ascii="Arial" w:hAnsi="Arial" w:hint="default"/>
      </w:rPr>
    </w:lvl>
    <w:lvl w:ilvl="4" w:tplc="ABF8B7E2" w:tentative="1">
      <w:start w:val="1"/>
      <w:numFmt w:val="bullet"/>
      <w:lvlText w:val="•"/>
      <w:lvlJc w:val="left"/>
      <w:pPr>
        <w:tabs>
          <w:tab w:val="num" w:pos="3600"/>
        </w:tabs>
        <w:ind w:left="3600" w:hanging="360"/>
      </w:pPr>
      <w:rPr>
        <w:rFonts w:ascii="Arial" w:hAnsi="Arial" w:hint="default"/>
      </w:rPr>
    </w:lvl>
    <w:lvl w:ilvl="5" w:tplc="D6A4EC14" w:tentative="1">
      <w:start w:val="1"/>
      <w:numFmt w:val="bullet"/>
      <w:lvlText w:val="•"/>
      <w:lvlJc w:val="left"/>
      <w:pPr>
        <w:tabs>
          <w:tab w:val="num" w:pos="4320"/>
        </w:tabs>
        <w:ind w:left="4320" w:hanging="360"/>
      </w:pPr>
      <w:rPr>
        <w:rFonts w:ascii="Arial" w:hAnsi="Arial" w:hint="default"/>
      </w:rPr>
    </w:lvl>
    <w:lvl w:ilvl="6" w:tplc="45FE9626" w:tentative="1">
      <w:start w:val="1"/>
      <w:numFmt w:val="bullet"/>
      <w:lvlText w:val="•"/>
      <w:lvlJc w:val="left"/>
      <w:pPr>
        <w:tabs>
          <w:tab w:val="num" w:pos="5040"/>
        </w:tabs>
        <w:ind w:left="5040" w:hanging="360"/>
      </w:pPr>
      <w:rPr>
        <w:rFonts w:ascii="Arial" w:hAnsi="Arial" w:hint="default"/>
      </w:rPr>
    </w:lvl>
    <w:lvl w:ilvl="7" w:tplc="C378862C" w:tentative="1">
      <w:start w:val="1"/>
      <w:numFmt w:val="bullet"/>
      <w:lvlText w:val="•"/>
      <w:lvlJc w:val="left"/>
      <w:pPr>
        <w:tabs>
          <w:tab w:val="num" w:pos="5760"/>
        </w:tabs>
        <w:ind w:left="5760" w:hanging="360"/>
      </w:pPr>
      <w:rPr>
        <w:rFonts w:ascii="Arial" w:hAnsi="Arial" w:hint="default"/>
      </w:rPr>
    </w:lvl>
    <w:lvl w:ilvl="8" w:tplc="E71EFF74" w:tentative="1">
      <w:start w:val="1"/>
      <w:numFmt w:val="bullet"/>
      <w:lvlText w:val="•"/>
      <w:lvlJc w:val="left"/>
      <w:pPr>
        <w:tabs>
          <w:tab w:val="num" w:pos="6480"/>
        </w:tabs>
        <w:ind w:left="6480" w:hanging="360"/>
      </w:pPr>
      <w:rPr>
        <w:rFonts w:ascii="Arial" w:hAnsi="Arial" w:hint="default"/>
      </w:rPr>
    </w:lvl>
  </w:abstractNum>
  <w:abstractNum w:abstractNumId="324" w15:restartNumberingAfterBreak="0">
    <w:nsid w:val="40EB3382"/>
    <w:multiLevelType w:val="hybridMultilevel"/>
    <w:tmpl w:val="A210F0F6"/>
    <w:lvl w:ilvl="0" w:tplc="A3F6AB94">
      <w:start w:val="1"/>
      <w:numFmt w:val="bullet"/>
      <w:lvlText w:val="•"/>
      <w:lvlJc w:val="left"/>
      <w:pPr>
        <w:tabs>
          <w:tab w:val="num" w:pos="720"/>
        </w:tabs>
        <w:ind w:left="720" w:hanging="360"/>
      </w:pPr>
      <w:rPr>
        <w:rFonts w:ascii="Arial" w:hAnsi="Arial" w:hint="default"/>
      </w:rPr>
    </w:lvl>
    <w:lvl w:ilvl="1" w:tplc="F8A0D588" w:tentative="1">
      <w:start w:val="1"/>
      <w:numFmt w:val="bullet"/>
      <w:lvlText w:val="•"/>
      <w:lvlJc w:val="left"/>
      <w:pPr>
        <w:tabs>
          <w:tab w:val="num" w:pos="1440"/>
        </w:tabs>
        <w:ind w:left="1440" w:hanging="360"/>
      </w:pPr>
      <w:rPr>
        <w:rFonts w:ascii="Arial" w:hAnsi="Arial" w:hint="default"/>
      </w:rPr>
    </w:lvl>
    <w:lvl w:ilvl="2" w:tplc="4F549924" w:tentative="1">
      <w:start w:val="1"/>
      <w:numFmt w:val="bullet"/>
      <w:lvlText w:val="•"/>
      <w:lvlJc w:val="left"/>
      <w:pPr>
        <w:tabs>
          <w:tab w:val="num" w:pos="2160"/>
        </w:tabs>
        <w:ind w:left="2160" w:hanging="360"/>
      </w:pPr>
      <w:rPr>
        <w:rFonts w:ascii="Arial" w:hAnsi="Arial" w:hint="default"/>
      </w:rPr>
    </w:lvl>
    <w:lvl w:ilvl="3" w:tplc="9422753A" w:tentative="1">
      <w:start w:val="1"/>
      <w:numFmt w:val="bullet"/>
      <w:lvlText w:val="•"/>
      <w:lvlJc w:val="left"/>
      <w:pPr>
        <w:tabs>
          <w:tab w:val="num" w:pos="2880"/>
        </w:tabs>
        <w:ind w:left="2880" w:hanging="360"/>
      </w:pPr>
      <w:rPr>
        <w:rFonts w:ascii="Arial" w:hAnsi="Arial" w:hint="default"/>
      </w:rPr>
    </w:lvl>
    <w:lvl w:ilvl="4" w:tplc="D22C6276" w:tentative="1">
      <w:start w:val="1"/>
      <w:numFmt w:val="bullet"/>
      <w:lvlText w:val="•"/>
      <w:lvlJc w:val="left"/>
      <w:pPr>
        <w:tabs>
          <w:tab w:val="num" w:pos="3600"/>
        </w:tabs>
        <w:ind w:left="3600" w:hanging="360"/>
      </w:pPr>
      <w:rPr>
        <w:rFonts w:ascii="Arial" w:hAnsi="Arial" w:hint="default"/>
      </w:rPr>
    </w:lvl>
    <w:lvl w:ilvl="5" w:tplc="B94AD47C" w:tentative="1">
      <w:start w:val="1"/>
      <w:numFmt w:val="bullet"/>
      <w:lvlText w:val="•"/>
      <w:lvlJc w:val="left"/>
      <w:pPr>
        <w:tabs>
          <w:tab w:val="num" w:pos="4320"/>
        </w:tabs>
        <w:ind w:left="4320" w:hanging="360"/>
      </w:pPr>
      <w:rPr>
        <w:rFonts w:ascii="Arial" w:hAnsi="Arial" w:hint="default"/>
      </w:rPr>
    </w:lvl>
    <w:lvl w:ilvl="6" w:tplc="21C4A500" w:tentative="1">
      <w:start w:val="1"/>
      <w:numFmt w:val="bullet"/>
      <w:lvlText w:val="•"/>
      <w:lvlJc w:val="left"/>
      <w:pPr>
        <w:tabs>
          <w:tab w:val="num" w:pos="5040"/>
        </w:tabs>
        <w:ind w:left="5040" w:hanging="360"/>
      </w:pPr>
      <w:rPr>
        <w:rFonts w:ascii="Arial" w:hAnsi="Arial" w:hint="default"/>
      </w:rPr>
    </w:lvl>
    <w:lvl w:ilvl="7" w:tplc="93CA115C" w:tentative="1">
      <w:start w:val="1"/>
      <w:numFmt w:val="bullet"/>
      <w:lvlText w:val="•"/>
      <w:lvlJc w:val="left"/>
      <w:pPr>
        <w:tabs>
          <w:tab w:val="num" w:pos="5760"/>
        </w:tabs>
        <w:ind w:left="5760" w:hanging="360"/>
      </w:pPr>
      <w:rPr>
        <w:rFonts w:ascii="Arial" w:hAnsi="Arial" w:hint="default"/>
      </w:rPr>
    </w:lvl>
    <w:lvl w:ilvl="8" w:tplc="70887662" w:tentative="1">
      <w:start w:val="1"/>
      <w:numFmt w:val="bullet"/>
      <w:lvlText w:val="•"/>
      <w:lvlJc w:val="left"/>
      <w:pPr>
        <w:tabs>
          <w:tab w:val="num" w:pos="6480"/>
        </w:tabs>
        <w:ind w:left="6480" w:hanging="360"/>
      </w:pPr>
      <w:rPr>
        <w:rFonts w:ascii="Arial" w:hAnsi="Arial" w:hint="default"/>
      </w:rPr>
    </w:lvl>
  </w:abstractNum>
  <w:abstractNum w:abstractNumId="325" w15:restartNumberingAfterBreak="0">
    <w:nsid w:val="40FE10FB"/>
    <w:multiLevelType w:val="hybridMultilevel"/>
    <w:tmpl w:val="54F00F7A"/>
    <w:lvl w:ilvl="0" w:tplc="044E613A">
      <w:start w:val="1"/>
      <w:numFmt w:val="bullet"/>
      <w:lvlText w:val="•"/>
      <w:lvlJc w:val="left"/>
      <w:pPr>
        <w:tabs>
          <w:tab w:val="num" w:pos="720"/>
        </w:tabs>
        <w:ind w:left="720" w:hanging="360"/>
      </w:pPr>
      <w:rPr>
        <w:rFonts w:ascii="Arial" w:hAnsi="Arial" w:hint="default"/>
      </w:rPr>
    </w:lvl>
    <w:lvl w:ilvl="1" w:tplc="65B8A02C" w:tentative="1">
      <w:start w:val="1"/>
      <w:numFmt w:val="bullet"/>
      <w:lvlText w:val="•"/>
      <w:lvlJc w:val="left"/>
      <w:pPr>
        <w:tabs>
          <w:tab w:val="num" w:pos="1440"/>
        </w:tabs>
        <w:ind w:left="1440" w:hanging="360"/>
      </w:pPr>
      <w:rPr>
        <w:rFonts w:ascii="Arial" w:hAnsi="Arial" w:hint="default"/>
      </w:rPr>
    </w:lvl>
    <w:lvl w:ilvl="2" w:tplc="6A2228D8" w:tentative="1">
      <w:start w:val="1"/>
      <w:numFmt w:val="bullet"/>
      <w:lvlText w:val="•"/>
      <w:lvlJc w:val="left"/>
      <w:pPr>
        <w:tabs>
          <w:tab w:val="num" w:pos="2160"/>
        </w:tabs>
        <w:ind w:left="2160" w:hanging="360"/>
      </w:pPr>
      <w:rPr>
        <w:rFonts w:ascii="Arial" w:hAnsi="Arial" w:hint="default"/>
      </w:rPr>
    </w:lvl>
    <w:lvl w:ilvl="3" w:tplc="6AE0AE60" w:tentative="1">
      <w:start w:val="1"/>
      <w:numFmt w:val="bullet"/>
      <w:lvlText w:val="•"/>
      <w:lvlJc w:val="left"/>
      <w:pPr>
        <w:tabs>
          <w:tab w:val="num" w:pos="2880"/>
        </w:tabs>
        <w:ind w:left="2880" w:hanging="360"/>
      </w:pPr>
      <w:rPr>
        <w:rFonts w:ascii="Arial" w:hAnsi="Arial" w:hint="default"/>
      </w:rPr>
    </w:lvl>
    <w:lvl w:ilvl="4" w:tplc="2A6CC9F2" w:tentative="1">
      <w:start w:val="1"/>
      <w:numFmt w:val="bullet"/>
      <w:lvlText w:val="•"/>
      <w:lvlJc w:val="left"/>
      <w:pPr>
        <w:tabs>
          <w:tab w:val="num" w:pos="3600"/>
        </w:tabs>
        <w:ind w:left="3600" w:hanging="360"/>
      </w:pPr>
      <w:rPr>
        <w:rFonts w:ascii="Arial" w:hAnsi="Arial" w:hint="default"/>
      </w:rPr>
    </w:lvl>
    <w:lvl w:ilvl="5" w:tplc="E370C7D6" w:tentative="1">
      <w:start w:val="1"/>
      <w:numFmt w:val="bullet"/>
      <w:lvlText w:val="•"/>
      <w:lvlJc w:val="left"/>
      <w:pPr>
        <w:tabs>
          <w:tab w:val="num" w:pos="4320"/>
        </w:tabs>
        <w:ind w:left="4320" w:hanging="360"/>
      </w:pPr>
      <w:rPr>
        <w:rFonts w:ascii="Arial" w:hAnsi="Arial" w:hint="default"/>
      </w:rPr>
    </w:lvl>
    <w:lvl w:ilvl="6" w:tplc="D200ECA2" w:tentative="1">
      <w:start w:val="1"/>
      <w:numFmt w:val="bullet"/>
      <w:lvlText w:val="•"/>
      <w:lvlJc w:val="left"/>
      <w:pPr>
        <w:tabs>
          <w:tab w:val="num" w:pos="5040"/>
        </w:tabs>
        <w:ind w:left="5040" w:hanging="360"/>
      </w:pPr>
      <w:rPr>
        <w:rFonts w:ascii="Arial" w:hAnsi="Arial" w:hint="default"/>
      </w:rPr>
    </w:lvl>
    <w:lvl w:ilvl="7" w:tplc="BD4CA15A" w:tentative="1">
      <w:start w:val="1"/>
      <w:numFmt w:val="bullet"/>
      <w:lvlText w:val="•"/>
      <w:lvlJc w:val="left"/>
      <w:pPr>
        <w:tabs>
          <w:tab w:val="num" w:pos="5760"/>
        </w:tabs>
        <w:ind w:left="5760" w:hanging="360"/>
      </w:pPr>
      <w:rPr>
        <w:rFonts w:ascii="Arial" w:hAnsi="Arial" w:hint="default"/>
      </w:rPr>
    </w:lvl>
    <w:lvl w:ilvl="8" w:tplc="99282C3E" w:tentative="1">
      <w:start w:val="1"/>
      <w:numFmt w:val="bullet"/>
      <w:lvlText w:val="•"/>
      <w:lvlJc w:val="left"/>
      <w:pPr>
        <w:tabs>
          <w:tab w:val="num" w:pos="6480"/>
        </w:tabs>
        <w:ind w:left="6480" w:hanging="360"/>
      </w:pPr>
      <w:rPr>
        <w:rFonts w:ascii="Arial" w:hAnsi="Arial" w:hint="default"/>
      </w:rPr>
    </w:lvl>
  </w:abstractNum>
  <w:abstractNum w:abstractNumId="326" w15:restartNumberingAfterBreak="0">
    <w:nsid w:val="41627E49"/>
    <w:multiLevelType w:val="hybridMultilevel"/>
    <w:tmpl w:val="0810B7BE"/>
    <w:lvl w:ilvl="0" w:tplc="96A01B18">
      <w:start w:val="1"/>
      <w:numFmt w:val="bullet"/>
      <w:lvlText w:val="•"/>
      <w:lvlJc w:val="left"/>
      <w:pPr>
        <w:tabs>
          <w:tab w:val="num" w:pos="720"/>
        </w:tabs>
        <w:ind w:left="720" w:hanging="360"/>
      </w:pPr>
      <w:rPr>
        <w:rFonts w:ascii="Arial" w:hAnsi="Arial" w:hint="default"/>
      </w:rPr>
    </w:lvl>
    <w:lvl w:ilvl="1" w:tplc="D0E687FE" w:tentative="1">
      <w:start w:val="1"/>
      <w:numFmt w:val="bullet"/>
      <w:lvlText w:val="•"/>
      <w:lvlJc w:val="left"/>
      <w:pPr>
        <w:tabs>
          <w:tab w:val="num" w:pos="1440"/>
        </w:tabs>
        <w:ind w:left="1440" w:hanging="360"/>
      </w:pPr>
      <w:rPr>
        <w:rFonts w:ascii="Arial" w:hAnsi="Arial" w:hint="default"/>
      </w:rPr>
    </w:lvl>
    <w:lvl w:ilvl="2" w:tplc="B1E42862" w:tentative="1">
      <w:start w:val="1"/>
      <w:numFmt w:val="bullet"/>
      <w:lvlText w:val="•"/>
      <w:lvlJc w:val="left"/>
      <w:pPr>
        <w:tabs>
          <w:tab w:val="num" w:pos="2160"/>
        </w:tabs>
        <w:ind w:left="2160" w:hanging="360"/>
      </w:pPr>
      <w:rPr>
        <w:rFonts w:ascii="Arial" w:hAnsi="Arial" w:hint="default"/>
      </w:rPr>
    </w:lvl>
    <w:lvl w:ilvl="3" w:tplc="96E6869A" w:tentative="1">
      <w:start w:val="1"/>
      <w:numFmt w:val="bullet"/>
      <w:lvlText w:val="•"/>
      <w:lvlJc w:val="left"/>
      <w:pPr>
        <w:tabs>
          <w:tab w:val="num" w:pos="2880"/>
        </w:tabs>
        <w:ind w:left="2880" w:hanging="360"/>
      </w:pPr>
      <w:rPr>
        <w:rFonts w:ascii="Arial" w:hAnsi="Arial" w:hint="default"/>
      </w:rPr>
    </w:lvl>
    <w:lvl w:ilvl="4" w:tplc="33047AFA" w:tentative="1">
      <w:start w:val="1"/>
      <w:numFmt w:val="bullet"/>
      <w:lvlText w:val="•"/>
      <w:lvlJc w:val="left"/>
      <w:pPr>
        <w:tabs>
          <w:tab w:val="num" w:pos="3600"/>
        </w:tabs>
        <w:ind w:left="3600" w:hanging="360"/>
      </w:pPr>
      <w:rPr>
        <w:rFonts w:ascii="Arial" w:hAnsi="Arial" w:hint="default"/>
      </w:rPr>
    </w:lvl>
    <w:lvl w:ilvl="5" w:tplc="53C28B84" w:tentative="1">
      <w:start w:val="1"/>
      <w:numFmt w:val="bullet"/>
      <w:lvlText w:val="•"/>
      <w:lvlJc w:val="left"/>
      <w:pPr>
        <w:tabs>
          <w:tab w:val="num" w:pos="4320"/>
        </w:tabs>
        <w:ind w:left="4320" w:hanging="360"/>
      </w:pPr>
      <w:rPr>
        <w:rFonts w:ascii="Arial" w:hAnsi="Arial" w:hint="default"/>
      </w:rPr>
    </w:lvl>
    <w:lvl w:ilvl="6" w:tplc="DEF4CCBA" w:tentative="1">
      <w:start w:val="1"/>
      <w:numFmt w:val="bullet"/>
      <w:lvlText w:val="•"/>
      <w:lvlJc w:val="left"/>
      <w:pPr>
        <w:tabs>
          <w:tab w:val="num" w:pos="5040"/>
        </w:tabs>
        <w:ind w:left="5040" w:hanging="360"/>
      </w:pPr>
      <w:rPr>
        <w:rFonts w:ascii="Arial" w:hAnsi="Arial" w:hint="default"/>
      </w:rPr>
    </w:lvl>
    <w:lvl w:ilvl="7" w:tplc="AED0E20A" w:tentative="1">
      <w:start w:val="1"/>
      <w:numFmt w:val="bullet"/>
      <w:lvlText w:val="•"/>
      <w:lvlJc w:val="left"/>
      <w:pPr>
        <w:tabs>
          <w:tab w:val="num" w:pos="5760"/>
        </w:tabs>
        <w:ind w:left="5760" w:hanging="360"/>
      </w:pPr>
      <w:rPr>
        <w:rFonts w:ascii="Arial" w:hAnsi="Arial" w:hint="default"/>
      </w:rPr>
    </w:lvl>
    <w:lvl w:ilvl="8" w:tplc="2B8ACBE6" w:tentative="1">
      <w:start w:val="1"/>
      <w:numFmt w:val="bullet"/>
      <w:lvlText w:val="•"/>
      <w:lvlJc w:val="left"/>
      <w:pPr>
        <w:tabs>
          <w:tab w:val="num" w:pos="6480"/>
        </w:tabs>
        <w:ind w:left="6480" w:hanging="360"/>
      </w:pPr>
      <w:rPr>
        <w:rFonts w:ascii="Arial" w:hAnsi="Arial" w:hint="default"/>
      </w:rPr>
    </w:lvl>
  </w:abstractNum>
  <w:abstractNum w:abstractNumId="327" w15:restartNumberingAfterBreak="0">
    <w:nsid w:val="41644842"/>
    <w:multiLevelType w:val="hybridMultilevel"/>
    <w:tmpl w:val="AD9CD91A"/>
    <w:lvl w:ilvl="0" w:tplc="7478A46C">
      <w:start w:val="1"/>
      <w:numFmt w:val="bullet"/>
      <w:lvlText w:val="•"/>
      <w:lvlJc w:val="left"/>
      <w:pPr>
        <w:tabs>
          <w:tab w:val="num" w:pos="720"/>
        </w:tabs>
        <w:ind w:left="720" w:hanging="360"/>
      </w:pPr>
      <w:rPr>
        <w:rFonts w:ascii="Arial" w:hAnsi="Arial" w:hint="default"/>
      </w:rPr>
    </w:lvl>
    <w:lvl w:ilvl="1" w:tplc="710094E2" w:tentative="1">
      <w:start w:val="1"/>
      <w:numFmt w:val="bullet"/>
      <w:lvlText w:val="•"/>
      <w:lvlJc w:val="left"/>
      <w:pPr>
        <w:tabs>
          <w:tab w:val="num" w:pos="1440"/>
        </w:tabs>
        <w:ind w:left="1440" w:hanging="360"/>
      </w:pPr>
      <w:rPr>
        <w:rFonts w:ascii="Arial" w:hAnsi="Arial" w:hint="default"/>
      </w:rPr>
    </w:lvl>
    <w:lvl w:ilvl="2" w:tplc="3E1289AA" w:tentative="1">
      <w:start w:val="1"/>
      <w:numFmt w:val="bullet"/>
      <w:lvlText w:val="•"/>
      <w:lvlJc w:val="left"/>
      <w:pPr>
        <w:tabs>
          <w:tab w:val="num" w:pos="2160"/>
        </w:tabs>
        <w:ind w:left="2160" w:hanging="360"/>
      </w:pPr>
      <w:rPr>
        <w:rFonts w:ascii="Arial" w:hAnsi="Arial" w:hint="default"/>
      </w:rPr>
    </w:lvl>
    <w:lvl w:ilvl="3" w:tplc="CB503B10" w:tentative="1">
      <w:start w:val="1"/>
      <w:numFmt w:val="bullet"/>
      <w:lvlText w:val="•"/>
      <w:lvlJc w:val="left"/>
      <w:pPr>
        <w:tabs>
          <w:tab w:val="num" w:pos="2880"/>
        </w:tabs>
        <w:ind w:left="2880" w:hanging="360"/>
      </w:pPr>
      <w:rPr>
        <w:rFonts w:ascii="Arial" w:hAnsi="Arial" w:hint="default"/>
      </w:rPr>
    </w:lvl>
    <w:lvl w:ilvl="4" w:tplc="1CDA1C6A" w:tentative="1">
      <w:start w:val="1"/>
      <w:numFmt w:val="bullet"/>
      <w:lvlText w:val="•"/>
      <w:lvlJc w:val="left"/>
      <w:pPr>
        <w:tabs>
          <w:tab w:val="num" w:pos="3600"/>
        </w:tabs>
        <w:ind w:left="3600" w:hanging="360"/>
      </w:pPr>
      <w:rPr>
        <w:rFonts w:ascii="Arial" w:hAnsi="Arial" w:hint="default"/>
      </w:rPr>
    </w:lvl>
    <w:lvl w:ilvl="5" w:tplc="58C00F60" w:tentative="1">
      <w:start w:val="1"/>
      <w:numFmt w:val="bullet"/>
      <w:lvlText w:val="•"/>
      <w:lvlJc w:val="left"/>
      <w:pPr>
        <w:tabs>
          <w:tab w:val="num" w:pos="4320"/>
        </w:tabs>
        <w:ind w:left="4320" w:hanging="360"/>
      </w:pPr>
      <w:rPr>
        <w:rFonts w:ascii="Arial" w:hAnsi="Arial" w:hint="default"/>
      </w:rPr>
    </w:lvl>
    <w:lvl w:ilvl="6" w:tplc="58E6EE9A" w:tentative="1">
      <w:start w:val="1"/>
      <w:numFmt w:val="bullet"/>
      <w:lvlText w:val="•"/>
      <w:lvlJc w:val="left"/>
      <w:pPr>
        <w:tabs>
          <w:tab w:val="num" w:pos="5040"/>
        </w:tabs>
        <w:ind w:left="5040" w:hanging="360"/>
      </w:pPr>
      <w:rPr>
        <w:rFonts w:ascii="Arial" w:hAnsi="Arial" w:hint="default"/>
      </w:rPr>
    </w:lvl>
    <w:lvl w:ilvl="7" w:tplc="1BE0B75E" w:tentative="1">
      <w:start w:val="1"/>
      <w:numFmt w:val="bullet"/>
      <w:lvlText w:val="•"/>
      <w:lvlJc w:val="left"/>
      <w:pPr>
        <w:tabs>
          <w:tab w:val="num" w:pos="5760"/>
        </w:tabs>
        <w:ind w:left="5760" w:hanging="360"/>
      </w:pPr>
      <w:rPr>
        <w:rFonts w:ascii="Arial" w:hAnsi="Arial" w:hint="default"/>
      </w:rPr>
    </w:lvl>
    <w:lvl w:ilvl="8" w:tplc="45CCF234" w:tentative="1">
      <w:start w:val="1"/>
      <w:numFmt w:val="bullet"/>
      <w:lvlText w:val="•"/>
      <w:lvlJc w:val="left"/>
      <w:pPr>
        <w:tabs>
          <w:tab w:val="num" w:pos="6480"/>
        </w:tabs>
        <w:ind w:left="6480" w:hanging="360"/>
      </w:pPr>
      <w:rPr>
        <w:rFonts w:ascii="Arial" w:hAnsi="Arial" w:hint="default"/>
      </w:rPr>
    </w:lvl>
  </w:abstractNum>
  <w:abstractNum w:abstractNumId="328" w15:restartNumberingAfterBreak="0">
    <w:nsid w:val="41686CE4"/>
    <w:multiLevelType w:val="hybridMultilevel"/>
    <w:tmpl w:val="8BAA91F4"/>
    <w:lvl w:ilvl="0" w:tplc="D1487248">
      <w:start w:val="1"/>
      <w:numFmt w:val="bullet"/>
      <w:lvlText w:val="•"/>
      <w:lvlJc w:val="left"/>
      <w:pPr>
        <w:tabs>
          <w:tab w:val="num" w:pos="720"/>
        </w:tabs>
        <w:ind w:left="720" w:hanging="360"/>
      </w:pPr>
      <w:rPr>
        <w:rFonts w:ascii="Arial" w:hAnsi="Arial" w:hint="default"/>
      </w:rPr>
    </w:lvl>
    <w:lvl w:ilvl="1" w:tplc="9C6201F0" w:tentative="1">
      <w:start w:val="1"/>
      <w:numFmt w:val="bullet"/>
      <w:lvlText w:val="•"/>
      <w:lvlJc w:val="left"/>
      <w:pPr>
        <w:tabs>
          <w:tab w:val="num" w:pos="1440"/>
        </w:tabs>
        <w:ind w:left="1440" w:hanging="360"/>
      </w:pPr>
      <w:rPr>
        <w:rFonts w:ascii="Arial" w:hAnsi="Arial" w:hint="default"/>
      </w:rPr>
    </w:lvl>
    <w:lvl w:ilvl="2" w:tplc="9BB60A4C" w:tentative="1">
      <w:start w:val="1"/>
      <w:numFmt w:val="bullet"/>
      <w:lvlText w:val="•"/>
      <w:lvlJc w:val="left"/>
      <w:pPr>
        <w:tabs>
          <w:tab w:val="num" w:pos="2160"/>
        </w:tabs>
        <w:ind w:left="2160" w:hanging="360"/>
      </w:pPr>
      <w:rPr>
        <w:rFonts w:ascii="Arial" w:hAnsi="Arial" w:hint="default"/>
      </w:rPr>
    </w:lvl>
    <w:lvl w:ilvl="3" w:tplc="435460FE" w:tentative="1">
      <w:start w:val="1"/>
      <w:numFmt w:val="bullet"/>
      <w:lvlText w:val="•"/>
      <w:lvlJc w:val="left"/>
      <w:pPr>
        <w:tabs>
          <w:tab w:val="num" w:pos="2880"/>
        </w:tabs>
        <w:ind w:left="2880" w:hanging="360"/>
      </w:pPr>
      <w:rPr>
        <w:rFonts w:ascii="Arial" w:hAnsi="Arial" w:hint="default"/>
      </w:rPr>
    </w:lvl>
    <w:lvl w:ilvl="4" w:tplc="6A663DA4" w:tentative="1">
      <w:start w:val="1"/>
      <w:numFmt w:val="bullet"/>
      <w:lvlText w:val="•"/>
      <w:lvlJc w:val="left"/>
      <w:pPr>
        <w:tabs>
          <w:tab w:val="num" w:pos="3600"/>
        </w:tabs>
        <w:ind w:left="3600" w:hanging="360"/>
      </w:pPr>
      <w:rPr>
        <w:rFonts w:ascii="Arial" w:hAnsi="Arial" w:hint="default"/>
      </w:rPr>
    </w:lvl>
    <w:lvl w:ilvl="5" w:tplc="06B47AC4" w:tentative="1">
      <w:start w:val="1"/>
      <w:numFmt w:val="bullet"/>
      <w:lvlText w:val="•"/>
      <w:lvlJc w:val="left"/>
      <w:pPr>
        <w:tabs>
          <w:tab w:val="num" w:pos="4320"/>
        </w:tabs>
        <w:ind w:left="4320" w:hanging="360"/>
      </w:pPr>
      <w:rPr>
        <w:rFonts w:ascii="Arial" w:hAnsi="Arial" w:hint="default"/>
      </w:rPr>
    </w:lvl>
    <w:lvl w:ilvl="6" w:tplc="4588E6EC" w:tentative="1">
      <w:start w:val="1"/>
      <w:numFmt w:val="bullet"/>
      <w:lvlText w:val="•"/>
      <w:lvlJc w:val="left"/>
      <w:pPr>
        <w:tabs>
          <w:tab w:val="num" w:pos="5040"/>
        </w:tabs>
        <w:ind w:left="5040" w:hanging="360"/>
      </w:pPr>
      <w:rPr>
        <w:rFonts w:ascii="Arial" w:hAnsi="Arial" w:hint="default"/>
      </w:rPr>
    </w:lvl>
    <w:lvl w:ilvl="7" w:tplc="A67EB4AA" w:tentative="1">
      <w:start w:val="1"/>
      <w:numFmt w:val="bullet"/>
      <w:lvlText w:val="•"/>
      <w:lvlJc w:val="left"/>
      <w:pPr>
        <w:tabs>
          <w:tab w:val="num" w:pos="5760"/>
        </w:tabs>
        <w:ind w:left="5760" w:hanging="360"/>
      </w:pPr>
      <w:rPr>
        <w:rFonts w:ascii="Arial" w:hAnsi="Arial" w:hint="default"/>
      </w:rPr>
    </w:lvl>
    <w:lvl w:ilvl="8" w:tplc="5BFC6E7E" w:tentative="1">
      <w:start w:val="1"/>
      <w:numFmt w:val="bullet"/>
      <w:lvlText w:val="•"/>
      <w:lvlJc w:val="left"/>
      <w:pPr>
        <w:tabs>
          <w:tab w:val="num" w:pos="6480"/>
        </w:tabs>
        <w:ind w:left="6480" w:hanging="360"/>
      </w:pPr>
      <w:rPr>
        <w:rFonts w:ascii="Arial" w:hAnsi="Arial" w:hint="default"/>
      </w:rPr>
    </w:lvl>
  </w:abstractNum>
  <w:abstractNum w:abstractNumId="329" w15:restartNumberingAfterBreak="0">
    <w:nsid w:val="421845ED"/>
    <w:multiLevelType w:val="hybridMultilevel"/>
    <w:tmpl w:val="AD0C4196"/>
    <w:lvl w:ilvl="0" w:tplc="88162A3E">
      <w:start w:val="1"/>
      <w:numFmt w:val="bullet"/>
      <w:lvlText w:val="•"/>
      <w:lvlJc w:val="left"/>
      <w:pPr>
        <w:tabs>
          <w:tab w:val="num" w:pos="720"/>
        </w:tabs>
        <w:ind w:left="720" w:hanging="360"/>
      </w:pPr>
      <w:rPr>
        <w:rFonts w:ascii="Arial" w:hAnsi="Arial" w:hint="default"/>
      </w:rPr>
    </w:lvl>
    <w:lvl w:ilvl="1" w:tplc="10B65C3A" w:tentative="1">
      <w:start w:val="1"/>
      <w:numFmt w:val="bullet"/>
      <w:lvlText w:val="•"/>
      <w:lvlJc w:val="left"/>
      <w:pPr>
        <w:tabs>
          <w:tab w:val="num" w:pos="1440"/>
        </w:tabs>
        <w:ind w:left="1440" w:hanging="360"/>
      </w:pPr>
      <w:rPr>
        <w:rFonts w:ascii="Arial" w:hAnsi="Arial" w:hint="default"/>
      </w:rPr>
    </w:lvl>
    <w:lvl w:ilvl="2" w:tplc="A410A15A" w:tentative="1">
      <w:start w:val="1"/>
      <w:numFmt w:val="bullet"/>
      <w:lvlText w:val="•"/>
      <w:lvlJc w:val="left"/>
      <w:pPr>
        <w:tabs>
          <w:tab w:val="num" w:pos="2160"/>
        </w:tabs>
        <w:ind w:left="2160" w:hanging="360"/>
      </w:pPr>
      <w:rPr>
        <w:rFonts w:ascii="Arial" w:hAnsi="Arial" w:hint="default"/>
      </w:rPr>
    </w:lvl>
    <w:lvl w:ilvl="3" w:tplc="7B02A282" w:tentative="1">
      <w:start w:val="1"/>
      <w:numFmt w:val="bullet"/>
      <w:lvlText w:val="•"/>
      <w:lvlJc w:val="left"/>
      <w:pPr>
        <w:tabs>
          <w:tab w:val="num" w:pos="2880"/>
        </w:tabs>
        <w:ind w:left="2880" w:hanging="360"/>
      </w:pPr>
      <w:rPr>
        <w:rFonts w:ascii="Arial" w:hAnsi="Arial" w:hint="default"/>
      </w:rPr>
    </w:lvl>
    <w:lvl w:ilvl="4" w:tplc="01F0BD3E" w:tentative="1">
      <w:start w:val="1"/>
      <w:numFmt w:val="bullet"/>
      <w:lvlText w:val="•"/>
      <w:lvlJc w:val="left"/>
      <w:pPr>
        <w:tabs>
          <w:tab w:val="num" w:pos="3600"/>
        </w:tabs>
        <w:ind w:left="3600" w:hanging="360"/>
      </w:pPr>
      <w:rPr>
        <w:rFonts w:ascii="Arial" w:hAnsi="Arial" w:hint="default"/>
      </w:rPr>
    </w:lvl>
    <w:lvl w:ilvl="5" w:tplc="6584EE44" w:tentative="1">
      <w:start w:val="1"/>
      <w:numFmt w:val="bullet"/>
      <w:lvlText w:val="•"/>
      <w:lvlJc w:val="left"/>
      <w:pPr>
        <w:tabs>
          <w:tab w:val="num" w:pos="4320"/>
        </w:tabs>
        <w:ind w:left="4320" w:hanging="360"/>
      </w:pPr>
      <w:rPr>
        <w:rFonts w:ascii="Arial" w:hAnsi="Arial" w:hint="default"/>
      </w:rPr>
    </w:lvl>
    <w:lvl w:ilvl="6" w:tplc="6D12A544" w:tentative="1">
      <w:start w:val="1"/>
      <w:numFmt w:val="bullet"/>
      <w:lvlText w:val="•"/>
      <w:lvlJc w:val="left"/>
      <w:pPr>
        <w:tabs>
          <w:tab w:val="num" w:pos="5040"/>
        </w:tabs>
        <w:ind w:left="5040" w:hanging="360"/>
      </w:pPr>
      <w:rPr>
        <w:rFonts w:ascii="Arial" w:hAnsi="Arial" w:hint="default"/>
      </w:rPr>
    </w:lvl>
    <w:lvl w:ilvl="7" w:tplc="97A40F2C" w:tentative="1">
      <w:start w:val="1"/>
      <w:numFmt w:val="bullet"/>
      <w:lvlText w:val="•"/>
      <w:lvlJc w:val="left"/>
      <w:pPr>
        <w:tabs>
          <w:tab w:val="num" w:pos="5760"/>
        </w:tabs>
        <w:ind w:left="5760" w:hanging="360"/>
      </w:pPr>
      <w:rPr>
        <w:rFonts w:ascii="Arial" w:hAnsi="Arial" w:hint="default"/>
      </w:rPr>
    </w:lvl>
    <w:lvl w:ilvl="8" w:tplc="66403A10" w:tentative="1">
      <w:start w:val="1"/>
      <w:numFmt w:val="bullet"/>
      <w:lvlText w:val="•"/>
      <w:lvlJc w:val="left"/>
      <w:pPr>
        <w:tabs>
          <w:tab w:val="num" w:pos="6480"/>
        </w:tabs>
        <w:ind w:left="6480" w:hanging="360"/>
      </w:pPr>
      <w:rPr>
        <w:rFonts w:ascii="Arial" w:hAnsi="Arial" w:hint="default"/>
      </w:rPr>
    </w:lvl>
  </w:abstractNum>
  <w:abstractNum w:abstractNumId="330" w15:restartNumberingAfterBreak="0">
    <w:nsid w:val="42A03E51"/>
    <w:multiLevelType w:val="hybridMultilevel"/>
    <w:tmpl w:val="F9388480"/>
    <w:lvl w:ilvl="0" w:tplc="961E8A90">
      <w:start w:val="1"/>
      <w:numFmt w:val="bullet"/>
      <w:lvlText w:val="•"/>
      <w:lvlJc w:val="left"/>
      <w:pPr>
        <w:tabs>
          <w:tab w:val="num" w:pos="720"/>
        </w:tabs>
        <w:ind w:left="720" w:hanging="360"/>
      </w:pPr>
      <w:rPr>
        <w:rFonts w:ascii="Arial" w:hAnsi="Arial" w:hint="default"/>
      </w:rPr>
    </w:lvl>
    <w:lvl w:ilvl="1" w:tplc="4518F5DE" w:tentative="1">
      <w:start w:val="1"/>
      <w:numFmt w:val="bullet"/>
      <w:lvlText w:val="•"/>
      <w:lvlJc w:val="left"/>
      <w:pPr>
        <w:tabs>
          <w:tab w:val="num" w:pos="1440"/>
        </w:tabs>
        <w:ind w:left="1440" w:hanging="360"/>
      </w:pPr>
      <w:rPr>
        <w:rFonts w:ascii="Arial" w:hAnsi="Arial" w:hint="default"/>
      </w:rPr>
    </w:lvl>
    <w:lvl w:ilvl="2" w:tplc="CFAC9678" w:tentative="1">
      <w:start w:val="1"/>
      <w:numFmt w:val="bullet"/>
      <w:lvlText w:val="•"/>
      <w:lvlJc w:val="left"/>
      <w:pPr>
        <w:tabs>
          <w:tab w:val="num" w:pos="2160"/>
        </w:tabs>
        <w:ind w:left="2160" w:hanging="360"/>
      </w:pPr>
      <w:rPr>
        <w:rFonts w:ascii="Arial" w:hAnsi="Arial" w:hint="default"/>
      </w:rPr>
    </w:lvl>
    <w:lvl w:ilvl="3" w:tplc="0874CBB6" w:tentative="1">
      <w:start w:val="1"/>
      <w:numFmt w:val="bullet"/>
      <w:lvlText w:val="•"/>
      <w:lvlJc w:val="left"/>
      <w:pPr>
        <w:tabs>
          <w:tab w:val="num" w:pos="2880"/>
        </w:tabs>
        <w:ind w:left="2880" w:hanging="360"/>
      </w:pPr>
      <w:rPr>
        <w:rFonts w:ascii="Arial" w:hAnsi="Arial" w:hint="default"/>
      </w:rPr>
    </w:lvl>
    <w:lvl w:ilvl="4" w:tplc="AED848EC" w:tentative="1">
      <w:start w:val="1"/>
      <w:numFmt w:val="bullet"/>
      <w:lvlText w:val="•"/>
      <w:lvlJc w:val="left"/>
      <w:pPr>
        <w:tabs>
          <w:tab w:val="num" w:pos="3600"/>
        </w:tabs>
        <w:ind w:left="3600" w:hanging="360"/>
      </w:pPr>
      <w:rPr>
        <w:rFonts w:ascii="Arial" w:hAnsi="Arial" w:hint="default"/>
      </w:rPr>
    </w:lvl>
    <w:lvl w:ilvl="5" w:tplc="DBA8353E" w:tentative="1">
      <w:start w:val="1"/>
      <w:numFmt w:val="bullet"/>
      <w:lvlText w:val="•"/>
      <w:lvlJc w:val="left"/>
      <w:pPr>
        <w:tabs>
          <w:tab w:val="num" w:pos="4320"/>
        </w:tabs>
        <w:ind w:left="4320" w:hanging="360"/>
      </w:pPr>
      <w:rPr>
        <w:rFonts w:ascii="Arial" w:hAnsi="Arial" w:hint="default"/>
      </w:rPr>
    </w:lvl>
    <w:lvl w:ilvl="6" w:tplc="D4BE0A10" w:tentative="1">
      <w:start w:val="1"/>
      <w:numFmt w:val="bullet"/>
      <w:lvlText w:val="•"/>
      <w:lvlJc w:val="left"/>
      <w:pPr>
        <w:tabs>
          <w:tab w:val="num" w:pos="5040"/>
        </w:tabs>
        <w:ind w:left="5040" w:hanging="360"/>
      </w:pPr>
      <w:rPr>
        <w:rFonts w:ascii="Arial" w:hAnsi="Arial" w:hint="default"/>
      </w:rPr>
    </w:lvl>
    <w:lvl w:ilvl="7" w:tplc="82B24816" w:tentative="1">
      <w:start w:val="1"/>
      <w:numFmt w:val="bullet"/>
      <w:lvlText w:val="•"/>
      <w:lvlJc w:val="left"/>
      <w:pPr>
        <w:tabs>
          <w:tab w:val="num" w:pos="5760"/>
        </w:tabs>
        <w:ind w:left="5760" w:hanging="360"/>
      </w:pPr>
      <w:rPr>
        <w:rFonts w:ascii="Arial" w:hAnsi="Arial" w:hint="default"/>
      </w:rPr>
    </w:lvl>
    <w:lvl w:ilvl="8" w:tplc="CE924ED0" w:tentative="1">
      <w:start w:val="1"/>
      <w:numFmt w:val="bullet"/>
      <w:lvlText w:val="•"/>
      <w:lvlJc w:val="left"/>
      <w:pPr>
        <w:tabs>
          <w:tab w:val="num" w:pos="6480"/>
        </w:tabs>
        <w:ind w:left="6480" w:hanging="360"/>
      </w:pPr>
      <w:rPr>
        <w:rFonts w:ascii="Arial" w:hAnsi="Arial" w:hint="default"/>
      </w:rPr>
    </w:lvl>
  </w:abstractNum>
  <w:abstractNum w:abstractNumId="331" w15:restartNumberingAfterBreak="0">
    <w:nsid w:val="42A748DC"/>
    <w:multiLevelType w:val="hybridMultilevel"/>
    <w:tmpl w:val="D5F6E5B2"/>
    <w:lvl w:ilvl="0" w:tplc="7A0C94A8">
      <w:start w:val="1"/>
      <w:numFmt w:val="bullet"/>
      <w:lvlText w:val="•"/>
      <w:lvlJc w:val="left"/>
      <w:pPr>
        <w:tabs>
          <w:tab w:val="num" w:pos="720"/>
        </w:tabs>
        <w:ind w:left="720" w:hanging="360"/>
      </w:pPr>
      <w:rPr>
        <w:rFonts w:ascii="Arial" w:hAnsi="Arial" w:hint="default"/>
      </w:rPr>
    </w:lvl>
    <w:lvl w:ilvl="1" w:tplc="6F1E2D96" w:tentative="1">
      <w:start w:val="1"/>
      <w:numFmt w:val="bullet"/>
      <w:lvlText w:val="•"/>
      <w:lvlJc w:val="left"/>
      <w:pPr>
        <w:tabs>
          <w:tab w:val="num" w:pos="1440"/>
        </w:tabs>
        <w:ind w:left="1440" w:hanging="360"/>
      </w:pPr>
      <w:rPr>
        <w:rFonts w:ascii="Arial" w:hAnsi="Arial" w:hint="default"/>
      </w:rPr>
    </w:lvl>
    <w:lvl w:ilvl="2" w:tplc="5BCAC40A" w:tentative="1">
      <w:start w:val="1"/>
      <w:numFmt w:val="bullet"/>
      <w:lvlText w:val="•"/>
      <w:lvlJc w:val="left"/>
      <w:pPr>
        <w:tabs>
          <w:tab w:val="num" w:pos="2160"/>
        </w:tabs>
        <w:ind w:left="2160" w:hanging="360"/>
      </w:pPr>
      <w:rPr>
        <w:rFonts w:ascii="Arial" w:hAnsi="Arial" w:hint="default"/>
      </w:rPr>
    </w:lvl>
    <w:lvl w:ilvl="3" w:tplc="5C860CF0" w:tentative="1">
      <w:start w:val="1"/>
      <w:numFmt w:val="bullet"/>
      <w:lvlText w:val="•"/>
      <w:lvlJc w:val="left"/>
      <w:pPr>
        <w:tabs>
          <w:tab w:val="num" w:pos="2880"/>
        </w:tabs>
        <w:ind w:left="2880" w:hanging="360"/>
      </w:pPr>
      <w:rPr>
        <w:rFonts w:ascii="Arial" w:hAnsi="Arial" w:hint="default"/>
      </w:rPr>
    </w:lvl>
    <w:lvl w:ilvl="4" w:tplc="C2DC0B18" w:tentative="1">
      <w:start w:val="1"/>
      <w:numFmt w:val="bullet"/>
      <w:lvlText w:val="•"/>
      <w:lvlJc w:val="left"/>
      <w:pPr>
        <w:tabs>
          <w:tab w:val="num" w:pos="3600"/>
        </w:tabs>
        <w:ind w:left="3600" w:hanging="360"/>
      </w:pPr>
      <w:rPr>
        <w:rFonts w:ascii="Arial" w:hAnsi="Arial" w:hint="default"/>
      </w:rPr>
    </w:lvl>
    <w:lvl w:ilvl="5" w:tplc="EC7AB35E" w:tentative="1">
      <w:start w:val="1"/>
      <w:numFmt w:val="bullet"/>
      <w:lvlText w:val="•"/>
      <w:lvlJc w:val="left"/>
      <w:pPr>
        <w:tabs>
          <w:tab w:val="num" w:pos="4320"/>
        </w:tabs>
        <w:ind w:left="4320" w:hanging="360"/>
      </w:pPr>
      <w:rPr>
        <w:rFonts w:ascii="Arial" w:hAnsi="Arial" w:hint="default"/>
      </w:rPr>
    </w:lvl>
    <w:lvl w:ilvl="6" w:tplc="89D40CFA" w:tentative="1">
      <w:start w:val="1"/>
      <w:numFmt w:val="bullet"/>
      <w:lvlText w:val="•"/>
      <w:lvlJc w:val="left"/>
      <w:pPr>
        <w:tabs>
          <w:tab w:val="num" w:pos="5040"/>
        </w:tabs>
        <w:ind w:left="5040" w:hanging="360"/>
      </w:pPr>
      <w:rPr>
        <w:rFonts w:ascii="Arial" w:hAnsi="Arial" w:hint="default"/>
      </w:rPr>
    </w:lvl>
    <w:lvl w:ilvl="7" w:tplc="22488666" w:tentative="1">
      <w:start w:val="1"/>
      <w:numFmt w:val="bullet"/>
      <w:lvlText w:val="•"/>
      <w:lvlJc w:val="left"/>
      <w:pPr>
        <w:tabs>
          <w:tab w:val="num" w:pos="5760"/>
        </w:tabs>
        <w:ind w:left="5760" w:hanging="360"/>
      </w:pPr>
      <w:rPr>
        <w:rFonts w:ascii="Arial" w:hAnsi="Arial" w:hint="default"/>
      </w:rPr>
    </w:lvl>
    <w:lvl w:ilvl="8" w:tplc="7CDEB290" w:tentative="1">
      <w:start w:val="1"/>
      <w:numFmt w:val="bullet"/>
      <w:lvlText w:val="•"/>
      <w:lvlJc w:val="left"/>
      <w:pPr>
        <w:tabs>
          <w:tab w:val="num" w:pos="6480"/>
        </w:tabs>
        <w:ind w:left="6480" w:hanging="360"/>
      </w:pPr>
      <w:rPr>
        <w:rFonts w:ascii="Arial" w:hAnsi="Arial" w:hint="default"/>
      </w:rPr>
    </w:lvl>
  </w:abstractNum>
  <w:abstractNum w:abstractNumId="332" w15:restartNumberingAfterBreak="0">
    <w:nsid w:val="42BA1D14"/>
    <w:multiLevelType w:val="hybridMultilevel"/>
    <w:tmpl w:val="965258EE"/>
    <w:lvl w:ilvl="0" w:tplc="01CEB7DE">
      <w:start w:val="1"/>
      <w:numFmt w:val="bullet"/>
      <w:lvlText w:val="•"/>
      <w:lvlJc w:val="left"/>
      <w:pPr>
        <w:tabs>
          <w:tab w:val="num" w:pos="720"/>
        </w:tabs>
        <w:ind w:left="720" w:hanging="360"/>
      </w:pPr>
      <w:rPr>
        <w:rFonts w:ascii="Arial" w:hAnsi="Arial" w:hint="default"/>
      </w:rPr>
    </w:lvl>
    <w:lvl w:ilvl="1" w:tplc="60088948" w:tentative="1">
      <w:start w:val="1"/>
      <w:numFmt w:val="bullet"/>
      <w:lvlText w:val="•"/>
      <w:lvlJc w:val="left"/>
      <w:pPr>
        <w:tabs>
          <w:tab w:val="num" w:pos="1440"/>
        </w:tabs>
        <w:ind w:left="1440" w:hanging="360"/>
      </w:pPr>
      <w:rPr>
        <w:rFonts w:ascii="Arial" w:hAnsi="Arial" w:hint="default"/>
      </w:rPr>
    </w:lvl>
    <w:lvl w:ilvl="2" w:tplc="3062A75E" w:tentative="1">
      <w:start w:val="1"/>
      <w:numFmt w:val="bullet"/>
      <w:lvlText w:val="•"/>
      <w:lvlJc w:val="left"/>
      <w:pPr>
        <w:tabs>
          <w:tab w:val="num" w:pos="2160"/>
        </w:tabs>
        <w:ind w:left="2160" w:hanging="360"/>
      </w:pPr>
      <w:rPr>
        <w:rFonts w:ascii="Arial" w:hAnsi="Arial" w:hint="default"/>
      </w:rPr>
    </w:lvl>
    <w:lvl w:ilvl="3" w:tplc="2B4204F0" w:tentative="1">
      <w:start w:val="1"/>
      <w:numFmt w:val="bullet"/>
      <w:lvlText w:val="•"/>
      <w:lvlJc w:val="left"/>
      <w:pPr>
        <w:tabs>
          <w:tab w:val="num" w:pos="2880"/>
        </w:tabs>
        <w:ind w:left="2880" w:hanging="360"/>
      </w:pPr>
      <w:rPr>
        <w:rFonts w:ascii="Arial" w:hAnsi="Arial" w:hint="default"/>
      </w:rPr>
    </w:lvl>
    <w:lvl w:ilvl="4" w:tplc="C43A911A" w:tentative="1">
      <w:start w:val="1"/>
      <w:numFmt w:val="bullet"/>
      <w:lvlText w:val="•"/>
      <w:lvlJc w:val="left"/>
      <w:pPr>
        <w:tabs>
          <w:tab w:val="num" w:pos="3600"/>
        </w:tabs>
        <w:ind w:left="3600" w:hanging="360"/>
      </w:pPr>
      <w:rPr>
        <w:rFonts w:ascii="Arial" w:hAnsi="Arial" w:hint="default"/>
      </w:rPr>
    </w:lvl>
    <w:lvl w:ilvl="5" w:tplc="4022DA42" w:tentative="1">
      <w:start w:val="1"/>
      <w:numFmt w:val="bullet"/>
      <w:lvlText w:val="•"/>
      <w:lvlJc w:val="left"/>
      <w:pPr>
        <w:tabs>
          <w:tab w:val="num" w:pos="4320"/>
        </w:tabs>
        <w:ind w:left="4320" w:hanging="360"/>
      </w:pPr>
      <w:rPr>
        <w:rFonts w:ascii="Arial" w:hAnsi="Arial" w:hint="default"/>
      </w:rPr>
    </w:lvl>
    <w:lvl w:ilvl="6" w:tplc="D0329572" w:tentative="1">
      <w:start w:val="1"/>
      <w:numFmt w:val="bullet"/>
      <w:lvlText w:val="•"/>
      <w:lvlJc w:val="left"/>
      <w:pPr>
        <w:tabs>
          <w:tab w:val="num" w:pos="5040"/>
        </w:tabs>
        <w:ind w:left="5040" w:hanging="360"/>
      </w:pPr>
      <w:rPr>
        <w:rFonts w:ascii="Arial" w:hAnsi="Arial" w:hint="default"/>
      </w:rPr>
    </w:lvl>
    <w:lvl w:ilvl="7" w:tplc="AE1843C0" w:tentative="1">
      <w:start w:val="1"/>
      <w:numFmt w:val="bullet"/>
      <w:lvlText w:val="•"/>
      <w:lvlJc w:val="left"/>
      <w:pPr>
        <w:tabs>
          <w:tab w:val="num" w:pos="5760"/>
        </w:tabs>
        <w:ind w:left="5760" w:hanging="360"/>
      </w:pPr>
      <w:rPr>
        <w:rFonts w:ascii="Arial" w:hAnsi="Arial" w:hint="default"/>
      </w:rPr>
    </w:lvl>
    <w:lvl w:ilvl="8" w:tplc="6B364D22" w:tentative="1">
      <w:start w:val="1"/>
      <w:numFmt w:val="bullet"/>
      <w:lvlText w:val="•"/>
      <w:lvlJc w:val="left"/>
      <w:pPr>
        <w:tabs>
          <w:tab w:val="num" w:pos="6480"/>
        </w:tabs>
        <w:ind w:left="6480" w:hanging="360"/>
      </w:pPr>
      <w:rPr>
        <w:rFonts w:ascii="Arial" w:hAnsi="Arial" w:hint="default"/>
      </w:rPr>
    </w:lvl>
  </w:abstractNum>
  <w:abstractNum w:abstractNumId="333" w15:restartNumberingAfterBreak="0">
    <w:nsid w:val="42CF4777"/>
    <w:multiLevelType w:val="hybridMultilevel"/>
    <w:tmpl w:val="E5CC5666"/>
    <w:lvl w:ilvl="0" w:tplc="03C0411A">
      <w:start w:val="1"/>
      <w:numFmt w:val="bullet"/>
      <w:lvlText w:val="•"/>
      <w:lvlJc w:val="left"/>
      <w:pPr>
        <w:tabs>
          <w:tab w:val="num" w:pos="720"/>
        </w:tabs>
        <w:ind w:left="720" w:hanging="360"/>
      </w:pPr>
      <w:rPr>
        <w:rFonts w:ascii="Arial" w:hAnsi="Arial" w:hint="default"/>
      </w:rPr>
    </w:lvl>
    <w:lvl w:ilvl="1" w:tplc="16CE5DC0" w:tentative="1">
      <w:start w:val="1"/>
      <w:numFmt w:val="bullet"/>
      <w:lvlText w:val="•"/>
      <w:lvlJc w:val="left"/>
      <w:pPr>
        <w:tabs>
          <w:tab w:val="num" w:pos="1440"/>
        </w:tabs>
        <w:ind w:left="1440" w:hanging="360"/>
      </w:pPr>
      <w:rPr>
        <w:rFonts w:ascii="Arial" w:hAnsi="Arial" w:hint="default"/>
      </w:rPr>
    </w:lvl>
    <w:lvl w:ilvl="2" w:tplc="E27A1080" w:tentative="1">
      <w:start w:val="1"/>
      <w:numFmt w:val="bullet"/>
      <w:lvlText w:val="•"/>
      <w:lvlJc w:val="left"/>
      <w:pPr>
        <w:tabs>
          <w:tab w:val="num" w:pos="2160"/>
        </w:tabs>
        <w:ind w:left="2160" w:hanging="360"/>
      </w:pPr>
      <w:rPr>
        <w:rFonts w:ascii="Arial" w:hAnsi="Arial" w:hint="default"/>
      </w:rPr>
    </w:lvl>
    <w:lvl w:ilvl="3" w:tplc="4C90B520" w:tentative="1">
      <w:start w:val="1"/>
      <w:numFmt w:val="bullet"/>
      <w:lvlText w:val="•"/>
      <w:lvlJc w:val="left"/>
      <w:pPr>
        <w:tabs>
          <w:tab w:val="num" w:pos="2880"/>
        </w:tabs>
        <w:ind w:left="2880" w:hanging="360"/>
      </w:pPr>
      <w:rPr>
        <w:rFonts w:ascii="Arial" w:hAnsi="Arial" w:hint="default"/>
      </w:rPr>
    </w:lvl>
    <w:lvl w:ilvl="4" w:tplc="1FE6295A" w:tentative="1">
      <w:start w:val="1"/>
      <w:numFmt w:val="bullet"/>
      <w:lvlText w:val="•"/>
      <w:lvlJc w:val="left"/>
      <w:pPr>
        <w:tabs>
          <w:tab w:val="num" w:pos="3600"/>
        </w:tabs>
        <w:ind w:left="3600" w:hanging="360"/>
      </w:pPr>
      <w:rPr>
        <w:rFonts w:ascii="Arial" w:hAnsi="Arial" w:hint="default"/>
      </w:rPr>
    </w:lvl>
    <w:lvl w:ilvl="5" w:tplc="DA5446F8" w:tentative="1">
      <w:start w:val="1"/>
      <w:numFmt w:val="bullet"/>
      <w:lvlText w:val="•"/>
      <w:lvlJc w:val="left"/>
      <w:pPr>
        <w:tabs>
          <w:tab w:val="num" w:pos="4320"/>
        </w:tabs>
        <w:ind w:left="4320" w:hanging="360"/>
      </w:pPr>
      <w:rPr>
        <w:rFonts w:ascii="Arial" w:hAnsi="Arial" w:hint="default"/>
      </w:rPr>
    </w:lvl>
    <w:lvl w:ilvl="6" w:tplc="13F04C0E" w:tentative="1">
      <w:start w:val="1"/>
      <w:numFmt w:val="bullet"/>
      <w:lvlText w:val="•"/>
      <w:lvlJc w:val="left"/>
      <w:pPr>
        <w:tabs>
          <w:tab w:val="num" w:pos="5040"/>
        </w:tabs>
        <w:ind w:left="5040" w:hanging="360"/>
      </w:pPr>
      <w:rPr>
        <w:rFonts w:ascii="Arial" w:hAnsi="Arial" w:hint="default"/>
      </w:rPr>
    </w:lvl>
    <w:lvl w:ilvl="7" w:tplc="09BCC5C8" w:tentative="1">
      <w:start w:val="1"/>
      <w:numFmt w:val="bullet"/>
      <w:lvlText w:val="•"/>
      <w:lvlJc w:val="left"/>
      <w:pPr>
        <w:tabs>
          <w:tab w:val="num" w:pos="5760"/>
        </w:tabs>
        <w:ind w:left="5760" w:hanging="360"/>
      </w:pPr>
      <w:rPr>
        <w:rFonts w:ascii="Arial" w:hAnsi="Arial" w:hint="default"/>
      </w:rPr>
    </w:lvl>
    <w:lvl w:ilvl="8" w:tplc="0F5CAFFE" w:tentative="1">
      <w:start w:val="1"/>
      <w:numFmt w:val="bullet"/>
      <w:lvlText w:val="•"/>
      <w:lvlJc w:val="left"/>
      <w:pPr>
        <w:tabs>
          <w:tab w:val="num" w:pos="6480"/>
        </w:tabs>
        <w:ind w:left="6480" w:hanging="360"/>
      </w:pPr>
      <w:rPr>
        <w:rFonts w:ascii="Arial" w:hAnsi="Arial" w:hint="default"/>
      </w:rPr>
    </w:lvl>
  </w:abstractNum>
  <w:abstractNum w:abstractNumId="334" w15:restartNumberingAfterBreak="0">
    <w:nsid w:val="434B5838"/>
    <w:multiLevelType w:val="hybridMultilevel"/>
    <w:tmpl w:val="25408062"/>
    <w:lvl w:ilvl="0" w:tplc="A6127432">
      <w:start w:val="1"/>
      <w:numFmt w:val="bullet"/>
      <w:lvlText w:val="•"/>
      <w:lvlJc w:val="left"/>
      <w:pPr>
        <w:tabs>
          <w:tab w:val="num" w:pos="720"/>
        </w:tabs>
        <w:ind w:left="720" w:hanging="360"/>
      </w:pPr>
      <w:rPr>
        <w:rFonts w:ascii="Arial" w:hAnsi="Arial" w:hint="default"/>
      </w:rPr>
    </w:lvl>
    <w:lvl w:ilvl="1" w:tplc="2EC6E88E" w:tentative="1">
      <w:start w:val="1"/>
      <w:numFmt w:val="bullet"/>
      <w:lvlText w:val="•"/>
      <w:lvlJc w:val="left"/>
      <w:pPr>
        <w:tabs>
          <w:tab w:val="num" w:pos="1440"/>
        </w:tabs>
        <w:ind w:left="1440" w:hanging="360"/>
      </w:pPr>
      <w:rPr>
        <w:rFonts w:ascii="Arial" w:hAnsi="Arial" w:hint="default"/>
      </w:rPr>
    </w:lvl>
    <w:lvl w:ilvl="2" w:tplc="10E44AD0" w:tentative="1">
      <w:start w:val="1"/>
      <w:numFmt w:val="bullet"/>
      <w:lvlText w:val="•"/>
      <w:lvlJc w:val="left"/>
      <w:pPr>
        <w:tabs>
          <w:tab w:val="num" w:pos="2160"/>
        </w:tabs>
        <w:ind w:left="2160" w:hanging="360"/>
      </w:pPr>
      <w:rPr>
        <w:rFonts w:ascii="Arial" w:hAnsi="Arial" w:hint="default"/>
      </w:rPr>
    </w:lvl>
    <w:lvl w:ilvl="3" w:tplc="68142930" w:tentative="1">
      <w:start w:val="1"/>
      <w:numFmt w:val="bullet"/>
      <w:lvlText w:val="•"/>
      <w:lvlJc w:val="left"/>
      <w:pPr>
        <w:tabs>
          <w:tab w:val="num" w:pos="2880"/>
        </w:tabs>
        <w:ind w:left="2880" w:hanging="360"/>
      </w:pPr>
      <w:rPr>
        <w:rFonts w:ascii="Arial" w:hAnsi="Arial" w:hint="default"/>
      </w:rPr>
    </w:lvl>
    <w:lvl w:ilvl="4" w:tplc="6A4C48A4" w:tentative="1">
      <w:start w:val="1"/>
      <w:numFmt w:val="bullet"/>
      <w:lvlText w:val="•"/>
      <w:lvlJc w:val="left"/>
      <w:pPr>
        <w:tabs>
          <w:tab w:val="num" w:pos="3600"/>
        </w:tabs>
        <w:ind w:left="3600" w:hanging="360"/>
      </w:pPr>
      <w:rPr>
        <w:rFonts w:ascii="Arial" w:hAnsi="Arial" w:hint="default"/>
      </w:rPr>
    </w:lvl>
    <w:lvl w:ilvl="5" w:tplc="24623504" w:tentative="1">
      <w:start w:val="1"/>
      <w:numFmt w:val="bullet"/>
      <w:lvlText w:val="•"/>
      <w:lvlJc w:val="left"/>
      <w:pPr>
        <w:tabs>
          <w:tab w:val="num" w:pos="4320"/>
        </w:tabs>
        <w:ind w:left="4320" w:hanging="360"/>
      </w:pPr>
      <w:rPr>
        <w:rFonts w:ascii="Arial" w:hAnsi="Arial" w:hint="default"/>
      </w:rPr>
    </w:lvl>
    <w:lvl w:ilvl="6" w:tplc="45CAD234" w:tentative="1">
      <w:start w:val="1"/>
      <w:numFmt w:val="bullet"/>
      <w:lvlText w:val="•"/>
      <w:lvlJc w:val="left"/>
      <w:pPr>
        <w:tabs>
          <w:tab w:val="num" w:pos="5040"/>
        </w:tabs>
        <w:ind w:left="5040" w:hanging="360"/>
      </w:pPr>
      <w:rPr>
        <w:rFonts w:ascii="Arial" w:hAnsi="Arial" w:hint="default"/>
      </w:rPr>
    </w:lvl>
    <w:lvl w:ilvl="7" w:tplc="96BC36D6" w:tentative="1">
      <w:start w:val="1"/>
      <w:numFmt w:val="bullet"/>
      <w:lvlText w:val="•"/>
      <w:lvlJc w:val="left"/>
      <w:pPr>
        <w:tabs>
          <w:tab w:val="num" w:pos="5760"/>
        </w:tabs>
        <w:ind w:left="5760" w:hanging="360"/>
      </w:pPr>
      <w:rPr>
        <w:rFonts w:ascii="Arial" w:hAnsi="Arial" w:hint="default"/>
      </w:rPr>
    </w:lvl>
    <w:lvl w:ilvl="8" w:tplc="20D27E40" w:tentative="1">
      <w:start w:val="1"/>
      <w:numFmt w:val="bullet"/>
      <w:lvlText w:val="•"/>
      <w:lvlJc w:val="left"/>
      <w:pPr>
        <w:tabs>
          <w:tab w:val="num" w:pos="6480"/>
        </w:tabs>
        <w:ind w:left="6480" w:hanging="360"/>
      </w:pPr>
      <w:rPr>
        <w:rFonts w:ascii="Arial" w:hAnsi="Arial" w:hint="default"/>
      </w:rPr>
    </w:lvl>
  </w:abstractNum>
  <w:abstractNum w:abstractNumId="335" w15:restartNumberingAfterBreak="0">
    <w:nsid w:val="437B107A"/>
    <w:multiLevelType w:val="hybridMultilevel"/>
    <w:tmpl w:val="966AF7B0"/>
    <w:lvl w:ilvl="0" w:tplc="BCDCF458">
      <w:start w:val="1"/>
      <w:numFmt w:val="bullet"/>
      <w:lvlText w:val="•"/>
      <w:lvlJc w:val="left"/>
      <w:pPr>
        <w:tabs>
          <w:tab w:val="num" w:pos="720"/>
        </w:tabs>
        <w:ind w:left="720" w:hanging="360"/>
      </w:pPr>
      <w:rPr>
        <w:rFonts w:ascii="Arial" w:hAnsi="Arial" w:hint="default"/>
      </w:rPr>
    </w:lvl>
    <w:lvl w:ilvl="1" w:tplc="624C7E14" w:tentative="1">
      <w:start w:val="1"/>
      <w:numFmt w:val="bullet"/>
      <w:lvlText w:val="•"/>
      <w:lvlJc w:val="left"/>
      <w:pPr>
        <w:tabs>
          <w:tab w:val="num" w:pos="1440"/>
        </w:tabs>
        <w:ind w:left="1440" w:hanging="360"/>
      </w:pPr>
      <w:rPr>
        <w:rFonts w:ascii="Arial" w:hAnsi="Arial" w:hint="default"/>
      </w:rPr>
    </w:lvl>
    <w:lvl w:ilvl="2" w:tplc="53928196" w:tentative="1">
      <w:start w:val="1"/>
      <w:numFmt w:val="bullet"/>
      <w:lvlText w:val="•"/>
      <w:lvlJc w:val="left"/>
      <w:pPr>
        <w:tabs>
          <w:tab w:val="num" w:pos="2160"/>
        </w:tabs>
        <w:ind w:left="2160" w:hanging="360"/>
      </w:pPr>
      <w:rPr>
        <w:rFonts w:ascii="Arial" w:hAnsi="Arial" w:hint="default"/>
      </w:rPr>
    </w:lvl>
    <w:lvl w:ilvl="3" w:tplc="EC368D6A" w:tentative="1">
      <w:start w:val="1"/>
      <w:numFmt w:val="bullet"/>
      <w:lvlText w:val="•"/>
      <w:lvlJc w:val="left"/>
      <w:pPr>
        <w:tabs>
          <w:tab w:val="num" w:pos="2880"/>
        </w:tabs>
        <w:ind w:left="2880" w:hanging="360"/>
      </w:pPr>
      <w:rPr>
        <w:rFonts w:ascii="Arial" w:hAnsi="Arial" w:hint="default"/>
      </w:rPr>
    </w:lvl>
    <w:lvl w:ilvl="4" w:tplc="C45EEDD6" w:tentative="1">
      <w:start w:val="1"/>
      <w:numFmt w:val="bullet"/>
      <w:lvlText w:val="•"/>
      <w:lvlJc w:val="left"/>
      <w:pPr>
        <w:tabs>
          <w:tab w:val="num" w:pos="3600"/>
        </w:tabs>
        <w:ind w:left="3600" w:hanging="360"/>
      </w:pPr>
      <w:rPr>
        <w:rFonts w:ascii="Arial" w:hAnsi="Arial" w:hint="default"/>
      </w:rPr>
    </w:lvl>
    <w:lvl w:ilvl="5" w:tplc="ADBED2A8" w:tentative="1">
      <w:start w:val="1"/>
      <w:numFmt w:val="bullet"/>
      <w:lvlText w:val="•"/>
      <w:lvlJc w:val="left"/>
      <w:pPr>
        <w:tabs>
          <w:tab w:val="num" w:pos="4320"/>
        </w:tabs>
        <w:ind w:left="4320" w:hanging="360"/>
      </w:pPr>
      <w:rPr>
        <w:rFonts w:ascii="Arial" w:hAnsi="Arial" w:hint="default"/>
      </w:rPr>
    </w:lvl>
    <w:lvl w:ilvl="6" w:tplc="30AA6590" w:tentative="1">
      <w:start w:val="1"/>
      <w:numFmt w:val="bullet"/>
      <w:lvlText w:val="•"/>
      <w:lvlJc w:val="left"/>
      <w:pPr>
        <w:tabs>
          <w:tab w:val="num" w:pos="5040"/>
        </w:tabs>
        <w:ind w:left="5040" w:hanging="360"/>
      </w:pPr>
      <w:rPr>
        <w:rFonts w:ascii="Arial" w:hAnsi="Arial" w:hint="default"/>
      </w:rPr>
    </w:lvl>
    <w:lvl w:ilvl="7" w:tplc="CCEE6BB6" w:tentative="1">
      <w:start w:val="1"/>
      <w:numFmt w:val="bullet"/>
      <w:lvlText w:val="•"/>
      <w:lvlJc w:val="left"/>
      <w:pPr>
        <w:tabs>
          <w:tab w:val="num" w:pos="5760"/>
        </w:tabs>
        <w:ind w:left="5760" w:hanging="360"/>
      </w:pPr>
      <w:rPr>
        <w:rFonts w:ascii="Arial" w:hAnsi="Arial" w:hint="default"/>
      </w:rPr>
    </w:lvl>
    <w:lvl w:ilvl="8" w:tplc="9118E868" w:tentative="1">
      <w:start w:val="1"/>
      <w:numFmt w:val="bullet"/>
      <w:lvlText w:val="•"/>
      <w:lvlJc w:val="left"/>
      <w:pPr>
        <w:tabs>
          <w:tab w:val="num" w:pos="6480"/>
        </w:tabs>
        <w:ind w:left="6480" w:hanging="360"/>
      </w:pPr>
      <w:rPr>
        <w:rFonts w:ascii="Arial" w:hAnsi="Arial" w:hint="default"/>
      </w:rPr>
    </w:lvl>
  </w:abstractNum>
  <w:abstractNum w:abstractNumId="336" w15:restartNumberingAfterBreak="0">
    <w:nsid w:val="438E6F2C"/>
    <w:multiLevelType w:val="hybridMultilevel"/>
    <w:tmpl w:val="913A0572"/>
    <w:lvl w:ilvl="0" w:tplc="6574972E">
      <w:start w:val="1"/>
      <w:numFmt w:val="bullet"/>
      <w:lvlText w:val="•"/>
      <w:lvlJc w:val="left"/>
      <w:pPr>
        <w:tabs>
          <w:tab w:val="num" w:pos="720"/>
        </w:tabs>
        <w:ind w:left="720" w:hanging="360"/>
      </w:pPr>
      <w:rPr>
        <w:rFonts w:ascii="Arial" w:hAnsi="Arial" w:hint="default"/>
      </w:rPr>
    </w:lvl>
    <w:lvl w:ilvl="1" w:tplc="366E8748" w:tentative="1">
      <w:start w:val="1"/>
      <w:numFmt w:val="bullet"/>
      <w:lvlText w:val="•"/>
      <w:lvlJc w:val="left"/>
      <w:pPr>
        <w:tabs>
          <w:tab w:val="num" w:pos="1440"/>
        </w:tabs>
        <w:ind w:left="1440" w:hanging="360"/>
      </w:pPr>
      <w:rPr>
        <w:rFonts w:ascii="Arial" w:hAnsi="Arial" w:hint="default"/>
      </w:rPr>
    </w:lvl>
    <w:lvl w:ilvl="2" w:tplc="515465DA" w:tentative="1">
      <w:start w:val="1"/>
      <w:numFmt w:val="bullet"/>
      <w:lvlText w:val="•"/>
      <w:lvlJc w:val="left"/>
      <w:pPr>
        <w:tabs>
          <w:tab w:val="num" w:pos="2160"/>
        </w:tabs>
        <w:ind w:left="2160" w:hanging="360"/>
      </w:pPr>
      <w:rPr>
        <w:rFonts w:ascii="Arial" w:hAnsi="Arial" w:hint="default"/>
      </w:rPr>
    </w:lvl>
    <w:lvl w:ilvl="3" w:tplc="EBB8A5D0" w:tentative="1">
      <w:start w:val="1"/>
      <w:numFmt w:val="bullet"/>
      <w:lvlText w:val="•"/>
      <w:lvlJc w:val="left"/>
      <w:pPr>
        <w:tabs>
          <w:tab w:val="num" w:pos="2880"/>
        </w:tabs>
        <w:ind w:left="2880" w:hanging="360"/>
      </w:pPr>
      <w:rPr>
        <w:rFonts w:ascii="Arial" w:hAnsi="Arial" w:hint="default"/>
      </w:rPr>
    </w:lvl>
    <w:lvl w:ilvl="4" w:tplc="8F30B022" w:tentative="1">
      <w:start w:val="1"/>
      <w:numFmt w:val="bullet"/>
      <w:lvlText w:val="•"/>
      <w:lvlJc w:val="left"/>
      <w:pPr>
        <w:tabs>
          <w:tab w:val="num" w:pos="3600"/>
        </w:tabs>
        <w:ind w:left="3600" w:hanging="360"/>
      </w:pPr>
      <w:rPr>
        <w:rFonts w:ascii="Arial" w:hAnsi="Arial" w:hint="default"/>
      </w:rPr>
    </w:lvl>
    <w:lvl w:ilvl="5" w:tplc="839ED4CE" w:tentative="1">
      <w:start w:val="1"/>
      <w:numFmt w:val="bullet"/>
      <w:lvlText w:val="•"/>
      <w:lvlJc w:val="left"/>
      <w:pPr>
        <w:tabs>
          <w:tab w:val="num" w:pos="4320"/>
        </w:tabs>
        <w:ind w:left="4320" w:hanging="360"/>
      </w:pPr>
      <w:rPr>
        <w:rFonts w:ascii="Arial" w:hAnsi="Arial" w:hint="default"/>
      </w:rPr>
    </w:lvl>
    <w:lvl w:ilvl="6" w:tplc="9348B094" w:tentative="1">
      <w:start w:val="1"/>
      <w:numFmt w:val="bullet"/>
      <w:lvlText w:val="•"/>
      <w:lvlJc w:val="left"/>
      <w:pPr>
        <w:tabs>
          <w:tab w:val="num" w:pos="5040"/>
        </w:tabs>
        <w:ind w:left="5040" w:hanging="360"/>
      </w:pPr>
      <w:rPr>
        <w:rFonts w:ascii="Arial" w:hAnsi="Arial" w:hint="default"/>
      </w:rPr>
    </w:lvl>
    <w:lvl w:ilvl="7" w:tplc="97203D4A" w:tentative="1">
      <w:start w:val="1"/>
      <w:numFmt w:val="bullet"/>
      <w:lvlText w:val="•"/>
      <w:lvlJc w:val="left"/>
      <w:pPr>
        <w:tabs>
          <w:tab w:val="num" w:pos="5760"/>
        </w:tabs>
        <w:ind w:left="5760" w:hanging="360"/>
      </w:pPr>
      <w:rPr>
        <w:rFonts w:ascii="Arial" w:hAnsi="Arial" w:hint="default"/>
      </w:rPr>
    </w:lvl>
    <w:lvl w:ilvl="8" w:tplc="CA22ED44" w:tentative="1">
      <w:start w:val="1"/>
      <w:numFmt w:val="bullet"/>
      <w:lvlText w:val="•"/>
      <w:lvlJc w:val="left"/>
      <w:pPr>
        <w:tabs>
          <w:tab w:val="num" w:pos="6480"/>
        </w:tabs>
        <w:ind w:left="6480" w:hanging="360"/>
      </w:pPr>
      <w:rPr>
        <w:rFonts w:ascii="Arial" w:hAnsi="Arial" w:hint="default"/>
      </w:rPr>
    </w:lvl>
  </w:abstractNum>
  <w:abstractNum w:abstractNumId="337" w15:restartNumberingAfterBreak="0">
    <w:nsid w:val="43C93173"/>
    <w:multiLevelType w:val="hybridMultilevel"/>
    <w:tmpl w:val="90F4851E"/>
    <w:lvl w:ilvl="0" w:tplc="3CFE39CC">
      <w:start w:val="1"/>
      <w:numFmt w:val="bullet"/>
      <w:lvlText w:val="•"/>
      <w:lvlJc w:val="left"/>
      <w:pPr>
        <w:tabs>
          <w:tab w:val="num" w:pos="720"/>
        </w:tabs>
        <w:ind w:left="720" w:hanging="360"/>
      </w:pPr>
      <w:rPr>
        <w:rFonts w:ascii="Arial" w:hAnsi="Arial" w:hint="default"/>
      </w:rPr>
    </w:lvl>
    <w:lvl w:ilvl="1" w:tplc="CF4AD7BE" w:tentative="1">
      <w:start w:val="1"/>
      <w:numFmt w:val="bullet"/>
      <w:lvlText w:val="•"/>
      <w:lvlJc w:val="left"/>
      <w:pPr>
        <w:tabs>
          <w:tab w:val="num" w:pos="1440"/>
        </w:tabs>
        <w:ind w:left="1440" w:hanging="360"/>
      </w:pPr>
      <w:rPr>
        <w:rFonts w:ascii="Arial" w:hAnsi="Arial" w:hint="default"/>
      </w:rPr>
    </w:lvl>
    <w:lvl w:ilvl="2" w:tplc="4D10E660" w:tentative="1">
      <w:start w:val="1"/>
      <w:numFmt w:val="bullet"/>
      <w:lvlText w:val="•"/>
      <w:lvlJc w:val="left"/>
      <w:pPr>
        <w:tabs>
          <w:tab w:val="num" w:pos="2160"/>
        </w:tabs>
        <w:ind w:left="2160" w:hanging="360"/>
      </w:pPr>
      <w:rPr>
        <w:rFonts w:ascii="Arial" w:hAnsi="Arial" w:hint="default"/>
      </w:rPr>
    </w:lvl>
    <w:lvl w:ilvl="3" w:tplc="84E81852" w:tentative="1">
      <w:start w:val="1"/>
      <w:numFmt w:val="bullet"/>
      <w:lvlText w:val="•"/>
      <w:lvlJc w:val="left"/>
      <w:pPr>
        <w:tabs>
          <w:tab w:val="num" w:pos="2880"/>
        </w:tabs>
        <w:ind w:left="2880" w:hanging="360"/>
      </w:pPr>
      <w:rPr>
        <w:rFonts w:ascii="Arial" w:hAnsi="Arial" w:hint="default"/>
      </w:rPr>
    </w:lvl>
    <w:lvl w:ilvl="4" w:tplc="6A024576" w:tentative="1">
      <w:start w:val="1"/>
      <w:numFmt w:val="bullet"/>
      <w:lvlText w:val="•"/>
      <w:lvlJc w:val="left"/>
      <w:pPr>
        <w:tabs>
          <w:tab w:val="num" w:pos="3600"/>
        </w:tabs>
        <w:ind w:left="3600" w:hanging="360"/>
      </w:pPr>
      <w:rPr>
        <w:rFonts w:ascii="Arial" w:hAnsi="Arial" w:hint="default"/>
      </w:rPr>
    </w:lvl>
    <w:lvl w:ilvl="5" w:tplc="4484F9E6" w:tentative="1">
      <w:start w:val="1"/>
      <w:numFmt w:val="bullet"/>
      <w:lvlText w:val="•"/>
      <w:lvlJc w:val="left"/>
      <w:pPr>
        <w:tabs>
          <w:tab w:val="num" w:pos="4320"/>
        </w:tabs>
        <w:ind w:left="4320" w:hanging="360"/>
      </w:pPr>
      <w:rPr>
        <w:rFonts w:ascii="Arial" w:hAnsi="Arial" w:hint="default"/>
      </w:rPr>
    </w:lvl>
    <w:lvl w:ilvl="6" w:tplc="A6326DBA" w:tentative="1">
      <w:start w:val="1"/>
      <w:numFmt w:val="bullet"/>
      <w:lvlText w:val="•"/>
      <w:lvlJc w:val="left"/>
      <w:pPr>
        <w:tabs>
          <w:tab w:val="num" w:pos="5040"/>
        </w:tabs>
        <w:ind w:left="5040" w:hanging="360"/>
      </w:pPr>
      <w:rPr>
        <w:rFonts w:ascii="Arial" w:hAnsi="Arial" w:hint="default"/>
      </w:rPr>
    </w:lvl>
    <w:lvl w:ilvl="7" w:tplc="0DA27BD8" w:tentative="1">
      <w:start w:val="1"/>
      <w:numFmt w:val="bullet"/>
      <w:lvlText w:val="•"/>
      <w:lvlJc w:val="left"/>
      <w:pPr>
        <w:tabs>
          <w:tab w:val="num" w:pos="5760"/>
        </w:tabs>
        <w:ind w:left="5760" w:hanging="360"/>
      </w:pPr>
      <w:rPr>
        <w:rFonts w:ascii="Arial" w:hAnsi="Arial" w:hint="default"/>
      </w:rPr>
    </w:lvl>
    <w:lvl w:ilvl="8" w:tplc="78B2C0DA" w:tentative="1">
      <w:start w:val="1"/>
      <w:numFmt w:val="bullet"/>
      <w:lvlText w:val="•"/>
      <w:lvlJc w:val="left"/>
      <w:pPr>
        <w:tabs>
          <w:tab w:val="num" w:pos="6480"/>
        </w:tabs>
        <w:ind w:left="6480" w:hanging="360"/>
      </w:pPr>
      <w:rPr>
        <w:rFonts w:ascii="Arial" w:hAnsi="Arial" w:hint="default"/>
      </w:rPr>
    </w:lvl>
  </w:abstractNum>
  <w:abstractNum w:abstractNumId="338" w15:restartNumberingAfterBreak="0">
    <w:nsid w:val="43DF0D6A"/>
    <w:multiLevelType w:val="hybridMultilevel"/>
    <w:tmpl w:val="7E143D70"/>
    <w:lvl w:ilvl="0" w:tplc="5706E212">
      <w:start w:val="1"/>
      <w:numFmt w:val="bullet"/>
      <w:lvlText w:val="•"/>
      <w:lvlJc w:val="left"/>
      <w:pPr>
        <w:tabs>
          <w:tab w:val="num" w:pos="720"/>
        </w:tabs>
        <w:ind w:left="720" w:hanging="360"/>
      </w:pPr>
      <w:rPr>
        <w:rFonts w:ascii="Arial" w:hAnsi="Arial" w:hint="default"/>
      </w:rPr>
    </w:lvl>
    <w:lvl w:ilvl="1" w:tplc="81CCF014" w:tentative="1">
      <w:start w:val="1"/>
      <w:numFmt w:val="bullet"/>
      <w:lvlText w:val="•"/>
      <w:lvlJc w:val="left"/>
      <w:pPr>
        <w:tabs>
          <w:tab w:val="num" w:pos="1440"/>
        </w:tabs>
        <w:ind w:left="1440" w:hanging="360"/>
      </w:pPr>
      <w:rPr>
        <w:rFonts w:ascii="Arial" w:hAnsi="Arial" w:hint="default"/>
      </w:rPr>
    </w:lvl>
    <w:lvl w:ilvl="2" w:tplc="EBF48F00" w:tentative="1">
      <w:start w:val="1"/>
      <w:numFmt w:val="bullet"/>
      <w:lvlText w:val="•"/>
      <w:lvlJc w:val="left"/>
      <w:pPr>
        <w:tabs>
          <w:tab w:val="num" w:pos="2160"/>
        </w:tabs>
        <w:ind w:left="2160" w:hanging="360"/>
      </w:pPr>
      <w:rPr>
        <w:rFonts w:ascii="Arial" w:hAnsi="Arial" w:hint="default"/>
      </w:rPr>
    </w:lvl>
    <w:lvl w:ilvl="3" w:tplc="814480C8" w:tentative="1">
      <w:start w:val="1"/>
      <w:numFmt w:val="bullet"/>
      <w:lvlText w:val="•"/>
      <w:lvlJc w:val="left"/>
      <w:pPr>
        <w:tabs>
          <w:tab w:val="num" w:pos="2880"/>
        </w:tabs>
        <w:ind w:left="2880" w:hanging="360"/>
      </w:pPr>
      <w:rPr>
        <w:rFonts w:ascii="Arial" w:hAnsi="Arial" w:hint="default"/>
      </w:rPr>
    </w:lvl>
    <w:lvl w:ilvl="4" w:tplc="18EEBB8A" w:tentative="1">
      <w:start w:val="1"/>
      <w:numFmt w:val="bullet"/>
      <w:lvlText w:val="•"/>
      <w:lvlJc w:val="left"/>
      <w:pPr>
        <w:tabs>
          <w:tab w:val="num" w:pos="3600"/>
        </w:tabs>
        <w:ind w:left="3600" w:hanging="360"/>
      </w:pPr>
      <w:rPr>
        <w:rFonts w:ascii="Arial" w:hAnsi="Arial" w:hint="default"/>
      </w:rPr>
    </w:lvl>
    <w:lvl w:ilvl="5" w:tplc="36F0EEE0" w:tentative="1">
      <w:start w:val="1"/>
      <w:numFmt w:val="bullet"/>
      <w:lvlText w:val="•"/>
      <w:lvlJc w:val="left"/>
      <w:pPr>
        <w:tabs>
          <w:tab w:val="num" w:pos="4320"/>
        </w:tabs>
        <w:ind w:left="4320" w:hanging="360"/>
      </w:pPr>
      <w:rPr>
        <w:rFonts w:ascii="Arial" w:hAnsi="Arial" w:hint="default"/>
      </w:rPr>
    </w:lvl>
    <w:lvl w:ilvl="6" w:tplc="9678EF26" w:tentative="1">
      <w:start w:val="1"/>
      <w:numFmt w:val="bullet"/>
      <w:lvlText w:val="•"/>
      <w:lvlJc w:val="left"/>
      <w:pPr>
        <w:tabs>
          <w:tab w:val="num" w:pos="5040"/>
        </w:tabs>
        <w:ind w:left="5040" w:hanging="360"/>
      </w:pPr>
      <w:rPr>
        <w:rFonts w:ascii="Arial" w:hAnsi="Arial" w:hint="default"/>
      </w:rPr>
    </w:lvl>
    <w:lvl w:ilvl="7" w:tplc="376A6278" w:tentative="1">
      <w:start w:val="1"/>
      <w:numFmt w:val="bullet"/>
      <w:lvlText w:val="•"/>
      <w:lvlJc w:val="left"/>
      <w:pPr>
        <w:tabs>
          <w:tab w:val="num" w:pos="5760"/>
        </w:tabs>
        <w:ind w:left="5760" w:hanging="360"/>
      </w:pPr>
      <w:rPr>
        <w:rFonts w:ascii="Arial" w:hAnsi="Arial" w:hint="default"/>
      </w:rPr>
    </w:lvl>
    <w:lvl w:ilvl="8" w:tplc="1A72C89A" w:tentative="1">
      <w:start w:val="1"/>
      <w:numFmt w:val="bullet"/>
      <w:lvlText w:val="•"/>
      <w:lvlJc w:val="left"/>
      <w:pPr>
        <w:tabs>
          <w:tab w:val="num" w:pos="6480"/>
        </w:tabs>
        <w:ind w:left="6480" w:hanging="360"/>
      </w:pPr>
      <w:rPr>
        <w:rFonts w:ascii="Arial" w:hAnsi="Arial" w:hint="default"/>
      </w:rPr>
    </w:lvl>
  </w:abstractNum>
  <w:abstractNum w:abstractNumId="339" w15:restartNumberingAfterBreak="0">
    <w:nsid w:val="442A41A7"/>
    <w:multiLevelType w:val="hybridMultilevel"/>
    <w:tmpl w:val="E3CE0F22"/>
    <w:lvl w:ilvl="0" w:tplc="F6C2FEBE">
      <w:start w:val="1"/>
      <w:numFmt w:val="bullet"/>
      <w:lvlText w:val="•"/>
      <w:lvlJc w:val="left"/>
      <w:pPr>
        <w:tabs>
          <w:tab w:val="num" w:pos="720"/>
        </w:tabs>
        <w:ind w:left="720" w:hanging="360"/>
      </w:pPr>
      <w:rPr>
        <w:rFonts w:ascii="Arial" w:hAnsi="Arial" w:hint="default"/>
      </w:rPr>
    </w:lvl>
    <w:lvl w:ilvl="1" w:tplc="74BCD3EC" w:tentative="1">
      <w:start w:val="1"/>
      <w:numFmt w:val="bullet"/>
      <w:lvlText w:val="•"/>
      <w:lvlJc w:val="left"/>
      <w:pPr>
        <w:tabs>
          <w:tab w:val="num" w:pos="1440"/>
        </w:tabs>
        <w:ind w:left="1440" w:hanging="360"/>
      </w:pPr>
      <w:rPr>
        <w:rFonts w:ascii="Arial" w:hAnsi="Arial" w:hint="default"/>
      </w:rPr>
    </w:lvl>
    <w:lvl w:ilvl="2" w:tplc="AAF64B88" w:tentative="1">
      <w:start w:val="1"/>
      <w:numFmt w:val="bullet"/>
      <w:lvlText w:val="•"/>
      <w:lvlJc w:val="left"/>
      <w:pPr>
        <w:tabs>
          <w:tab w:val="num" w:pos="2160"/>
        </w:tabs>
        <w:ind w:left="2160" w:hanging="360"/>
      </w:pPr>
      <w:rPr>
        <w:rFonts w:ascii="Arial" w:hAnsi="Arial" w:hint="default"/>
      </w:rPr>
    </w:lvl>
    <w:lvl w:ilvl="3" w:tplc="0452213C" w:tentative="1">
      <w:start w:val="1"/>
      <w:numFmt w:val="bullet"/>
      <w:lvlText w:val="•"/>
      <w:lvlJc w:val="left"/>
      <w:pPr>
        <w:tabs>
          <w:tab w:val="num" w:pos="2880"/>
        </w:tabs>
        <w:ind w:left="2880" w:hanging="360"/>
      </w:pPr>
      <w:rPr>
        <w:rFonts w:ascii="Arial" w:hAnsi="Arial" w:hint="default"/>
      </w:rPr>
    </w:lvl>
    <w:lvl w:ilvl="4" w:tplc="42A4ECDC" w:tentative="1">
      <w:start w:val="1"/>
      <w:numFmt w:val="bullet"/>
      <w:lvlText w:val="•"/>
      <w:lvlJc w:val="left"/>
      <w:pPr>
        <w:tabs>
          <w:tab w:val="num" w:pos="3600"/>
        </w:tabs>
        <w:ind w:left="3600" w:hanging="360"/>
      </w:pPr>
      <w:rPr>
        <w:rFonts w:ascii="Arial" w:hAnsi="Arial" w:hint="default"/>
      </w:rPr>
    </w:lvl>
    <w:lvl w:ilvl="5" w:tplc="69D23E26" w:tentative="1">
      <w:start w:val="1"/>
      <w:numFmt w:val="bullet"/>
      <w:lvlText w:val="•"/>
      <w:lvlJc w:val="left"/>
      <w:pPr>
        <w:tabs>
          <w:tab w:val="num" w:pos="4320"/>
        </w:tabs>
        <w:ind w:left="4320" w:hanging="360"/>
      </w:pPr>
      <w:rPr>
        <w:rFonts w:ascii="Arial" w:hAnsi="Arial" w:hint="default"/>
      </w:rPr>
    </w:lvl>
    <w:lvl w:ilvl="6" w:tplc="B16C1B48" w:tentative="1">
      <w:start w:val="1"/>
      <w:numFmt w:val="bullet"/>
      <w:lvlText w:val="•"/>
      <w:lvlJc w:val="left"/>
      <w:pPr>
        <w:tabs>
          <w:tab w:val="num" w:pos="5040"/>
        </w:tabs>
        <w:ind w:left="5040" w:hanging="360"/>
      </w:pPr>
      <w:rPr>
        <w:rFonts w:ascii="Arial" w:hAnsi="Arial" w:hint="default"/>
      </w:rPr>
    </w:lvl>
    <w:lvl w:ilvl="7" w:tplc="0E96F7EC" w:tentative="1">
      <w:start w:val="1"/>
      <w:numFmt w:val="bullet"/>
      <w:lvlText w:val="•"/>
      <w:lvlJc w:val="left"/>
      <w:pPr>
        <w:tabs>
          <w:tab w:val="num" w:pos="5760"/>
        </w:tabs>
        <w:ind w:left="5760" w:hanging="360"/>
      </w:pPr>
      <w:rPr>
        <w:rFonts w:ascii="Arial" w:hAnsi="Arial" w:hint="default"/>
      </w:rPr>
    </w:lvl>
    <w:lvl w:ilvl="8" w:tplc="E5326F0A" w:tentative="1">
      <w:start w:val="1"/>
      <w:numFmt w:val="bullet"/>
      <w:lvlText w:val="•"/>
      <w:lvlJc w:val="left"/>
      <w:pPr>
        <w:tabs>
          <w:tab w:val="num" w:pos="6480"/>
        </w:tabs>
        <w:ind w:left="6480" w:hanging="360"/>
      </w:pPr>
      <w:rPr>
        <w:rFonts w:ascii="Arial" w:hAnsi="Arial" w:hint="default"/>
      </w:rPr>
    </w:lvl>
  </w:abstractNum>
  <w:abstractNum w:abstractNumId="340" w15:restartNumberingAfterBreak="0">
    <w:nsid w:val="4491447E"/>
    <w:multiLevelType w:val="hybridMultilevel"/>
    <w:tmpl w:val="C3C63824"/>
    <w:lvl w:ilvl="0" w:tplc="19B6C52C">
      <w:start w:val="1"/>
      <w:numFmt w:val="bullet"/>
      <w:lvlText w:val="•"/>
      <w:lvlJc w:val="left"/>
      <w:pPr>
        <w:tabs>
          <w:tab w:val="num" w:pos="720"/>
        </w:tabs>
        <w:ind w:left="720" w:hanging="360"/>
      </w:pPr>
      <w:rPr>
        <w:rFonts w:ascii="Arial" w:hAnsi="Arial" w:hint="default"/>
      </w:rPr>
    </w:lvl>
    <w:lvl w:ilvl="1" w:tplc="9F283ECC" w:tentative="1">
      <w:start w:val="1"/>
      <w:numFmt w:val="bullet"/>
      <w:lvlText w:val="•"/>
      <w:lvlJc w:val="left"/>
      <w:pPr>
        <w:tabs>
          <w:tab w:val="num" w:pos="1440"/>
        </w:tabs>
        <w:ind w:left="1440" w:hanging="360"/>
      </w:pPr>
      <w:rPr>
        <w:rFonts w:ascii="Arial" w:hAnsi="Arial" w:hint="default"/>
      </w:rPr>
    </w:lvl>
    <w:lvl w:ilvl="2" w:tplc="914817B6" w:tentative="1">
      <w:start w:val="1"/>
      <w:numFmt w:val="bullet"/>
      <w:lvlText w:val="•"/>
      <w:lvlJc w:val="left"/>
      <w:pPr>
        <w:tabs>
          <w:tab w:val="num" w:pos="2160"/>
        </w:tabs>
        <w:ind w:left="2160" w:hanging="360"/>
      </w:pPr>
      <w:rPr>
        <w:rFonts w:ascii="Arial" w:hAnsi="Arial" w:hint="default"/>
      </w:rPr>
    </w:lvl>
    <w:lvl w:ilvl="3" w:tplc="27A41C4E" w:tentative="1">
      <w:start w:val="1"/>
      <w:numFmt w:val="bullet"/>
      <w:lvlText w:val="•"/>
      <w:lvlJc w:val="left"/>
      <w:pPr>
        <w:tabs>
          <w:tab w:val="num" w:pos="2880"/>
        </w:tabs>
        <w:ind w:left="2880" w:hanging="360"/>
      </w:pPr>
      <w:rPr>
        <w:rFonts w:ascii="Arial" w:hAnsi="Arial" w:hint="default"/>
      </w:rPr>
    </w:lvl>
    <w:lvl w:ilvl="4" w:tplc="3E9AE2EC" w:tentative="1">
      <w:start w:val="1"/>
      <w:numFmt w:val="bullet"/>
      <w:lvlText w:val="•"/>
      <w:lvlJc w:val="left"/>
      <w:pPr>
        <w:tabs>
          <w:tab w:val="num" w:pos="3600"/>
        </w:tabs>
        <w:ind w:left="3600" w:hanging="360"/>
      </w:pPr>
      <w:rPr>
        <w:rFonts w:ascii="Arial" w:hAnsi="Arial" w:hint="default"/>
      </w:rPr>
    </w:lvl>
    <w:lvl w:ilvl="5" w:tplc="050A9B8E" w:tentative="1">
      <w:start w:val="1"/>
      <w:numFmt w:val="bullet"/>
      <w:lvlText w:val="•"/>
      <w:lvlJc w:val="left"/>
      <w:pPr>
        <w:tabs>
          <w:tab w:val="num" w:pos="4320"/>
        </w:tabs>
        <w:ind w:left="4320" w:hanging="360"/>
      </w:pPr>
      <w:rPr>
        <w:rFonts w:ascii="Arial" w:hAnsi="Arial" w:hint="default"/>
      </w:rPr>
    </w:lvl>
    <w:lvl w:ilvl="6" w:tplc="331ADE7E" w:tentative="1">
      <w:start w:val="1"/>
      <w:numFmt w:val="bullet"/>
      <w:lvlText w:val="•"/>
      <w:lvlJc w:val="left"/>
      <w:pPr>
        <w:tabs>
          <w:tab w:val="num" w:pos="5040"/>
        </w:tabs>
        <w:ind w:left="5040" w:hanging="360"/>
      </w:pPr>
      <w:rPr>
        <w:rFonts w:ascii="Arial" w:hAnsi="Arial" w:hint="default"/>
      </w:rPr>
    </w:lvl>
    <w:lvl w:ilvl="7" w:tplc="169A7C32" w:tentative="1">
      <w:start w:val="1"/>
      <w:numFmt w:val="bullet"/>
      <w:lvlText w:val="•"/>
      <w:lvlJc w:val="left"/>
      <w:pPr>
        <w:tabs>
          <w:tab w:val="num" w:pos="5760"/>
        </w:tabs>
        <w:ind w:left="5760" w:hanging="360"/>
      </w:pPr>
      <w:rPr>
        <w:rFonts w:ascii="Arial" w:hAnsi="Arial" w:hint="default"/>
      </w:rPr>
    </w:lvl>
    <w:lvl w:ilvl="8" w:tplc="11AC7748" w:tentative="1">
      <w:start w:val="1"/>
      <w:numFmt w:val="bullet"/>
      <w:lvlText w:val="•"/>
      <w:lvlJc w:val="left"/>
      <w:pPr>
        <w:tabs>
          <w:tab w:val="num" w:pos="6480"/>
        </w:tabs>
        <w:ind w:left="6480" w:hanging="360"/>
      </w:pPr>
      <w:rPr>
        <w:rFonts w:ascii="Arial" w:hAnsi="Arial" w:hint="default"/>
      </w:rPr>
    </w:lvl>
  </w:abstractNum>
  <w:abstractNum w:abstractNumId="341" w15:restartNumberingAfterBreak="0">
    <w:nsid w:val="44AD62FC"/>
    <w:multiLevelType w:val="hybridMultilevel"/>
    <w:tmpl w:val="50BCAE32"/>
    <w:lvl w:ilvl="0" w:tplc="293EA338">
      <w:start w:val="1"/>
      <w:numFmt w:val="bullet"/>
      <w:lvlText w:val="•"/>
      <w:lvlJc w:val="left"/>
      <w:pPr>
        <w:tabs>
          <w:tab w:val="num" w:pos="720"/>
        </w:tabs>
        <w:ind w:left="720" w:hanging="360"/>
      </w:pPr>
      <w:rPr>
        <w:rFonts w:ascii="Arial" w:hAnsi="Arial" w:hint="default"/>
      </w:rPr>
    </w:lvl>
    <w:lvl w:ilvl="1" w:tplc="42E81604" w:tentative="1">
      <w:start w:val="1"/>
      <w:numFmt w:val="bullet"/>
      <w:lvlText w:val="•"/>
      <w:lvlJc w:val="left"/>
      <w:pPr>
        <w:tabs>
          <w:tab w:val="num" w:pos="1440"/>
        </w:tabs>
        <w:ind w:left="1440" w:hanging="360"/>
      </w:pPr>
      <w:rPr>
        <w:rFonts w:ascii="Arial" w:hAnsi="Arial" w:hint="default"/>
      </w:rPr>
    </w:lvl>
    <w:lvl w:ilvl="2" w:tplc="F216CC74" w:tentative="1">
      <w:start w:val="1"/>
      <w:numFmt w:val="bullet"/>
      <w:lvlText w:val="•"/>
      <w:lvlJc w:val="left"/>
      <w:pPr>
        <w:tabs>
          <w:tab w:val="num" w:pos="2160"/>
        </w:tabs>
        <w:ind w:left="2160" w:hanging="360"/>
      </w:pPr>
      <w:rPr>
        <w:rFonts w:ascii="Arial" w:hAnsi="Arial" w:hint="default"/>
      </w:rPr>
    </w:lvl>
    <w:lvl w:ilvl="3" w:tplc="35F8E5C4" w:tentative="1">
      <w:start w:val="1"/>
      <w:numFmt w:val="bullet"/>
      <w:lvlText w:val="•"/>
      <w:lvlJc w:val="left"/>
      <w:pPr>
        <w:tabs>
          <w:tab w:val="num" w:pos="2880"/>
        </w:tabs>
        <w:ind w:left="2880" w:hanging="360"/>
      </w:pPr>
      <w:rPr>
        <w:rFonts w:ascii="Arial" w:hAnsi="Arial" w:hint="default"/>
      </w:rPr>
    </w:lvl>
    <w:lvl w:ilvl="4" w:tplc="33186770" w:tentative="1">
      <w:start w:val="1"/>
      <w:numFmt w:val="bullet"/>
      <w:lvlText w:val="•"/>
      <w:lvlJc w:val="left"/>
      <w:pPr>
        <w:tabs>
          <w:tab w:val="num" w:pos="3600"/>
        </w:tabs>
        <w:ind w:left="3600" w:hanging="360"/>
      </w:pPr>
      <w:rPr>
        <w:rFonts w:ascii="Arial" w:hAnsi="Arial" w:hint="default"/>
      </w:rPr>
    </w:lvl>
    <w:lvl w:ilvl="5" w:tplc="B51EECD0" w:tentative="1">
      <w:start w:val="1"/>
      <w:numFmt w:val="bullet"/>
      <w:lvlText w:val="•"/>
      <w:lvlJc w:val="left"/>
      <w:pPr>
        <w:tabs>
          <w:tab w:val="num" w:pos="4320"/>
        </w:tabs>
        <w:ind w:left="4320" w:hanging="360"/>
      </w:pPr>
      <w:rPr>
        <w:rFonts w:ascii="Arial" w:hAnsi="Arial" w:hint="default"/>
      </w:rPr>
    </w:lvl>
    <w:lvl w:ilvl="6" w:tplc="7EF4D87E" w:tentative="1">
      <w:start w:val="1"/>
      <w:numFmt w:val="bullet"/>
      <w:lvlText w:val="•"/>
      <w:lvlJc w:val="left"/>
      <w:pPr>
        <w:tabs>
          <w:tab w:val="num" w:pos="5040"/>
        </w:tabs>
        <w:ind w:left="5040" w:hanging="360"/>
      </w:pPr>
      <w:rPr>
        <w:rFonts w:ascii="Arial" w:hAnsi="Arial" w:hint="default"/>
      </w:rPr>
    </w:lvl>
    <w:lvl w:ilvl="7" w:tplc="ED0EC950" w:tentative="1">
      <w:start w:val="1"/>
      <w:numFmt w:val="bullet"/>
      <w:lvlText w:val="•"/>
      <w:lvlJc w:val="left"/>
      <w:pPr>
        <w:tabs>
          <w:tab w:val="num" w:pos="5760"/>
        </w:tabs>
        <w:ind w:left="5760" w:hanging="360"/>
      </w:pPr>
      <w:rPr>
        <w:rFonts w:ascii="Arial" w:hAnsi="Arial" w:hint="default"/>
      </w:rPr>
    </w:lvl>
    <w:lvl w:ilvl="8" w:tplc="8D1E1E32" w:tentative="1">
      <w:start w:val="1"/>
      <w:numFmt w:val="bullet"/>
      <w:lvlText w:val="•"/>
      <w:lvlJc w:val="left"/>
      <w:pPr>
        <w:tabs>
          <w:tab w:val="num" w:pos="6480"/>
        </w:tabs>
        <w:ind w:left="6480" w:hanging="360"/>
      </w:pPr>
      <w:rPr>
        <w:rFonts w:ascii="Arial" w:hAnsi="Arial" w:hint="default"/>
      </w:rPr>
    </w:lvl>
  </w:abstractNum>
  <w:abstractNum w:abstractNumId="342" w15:restartNumberingAfterBreak="0">
    <w:nsid w:val="44C85EDB"/>
    <w:multiLevelType w:val="hybridMultilevel"/>
    <w:tmpl w:val="76FAD994"/>
    <w:lvl w:ilvl="0" w:tplc="A65EED00">
      <w:start w:val="1"/>
      <w:numFmt w:val="bullet"/>
      <w:lvlText w:val="•"/>
      <w:lvlJc w:val="left"/>
      <w:pPr>
        <w:tabs>
          <w:tab w:val="num" w:pos="720"/>
        </w:tabs>
        <w:ind w:left="720" w:hanging="360"/>
      </w:pPr>
      <w:rPr>
        <w:rFonts w:ascii="Arial" w:hAnsi="Arial" w:hint="default"/>
      </w:rPr>
    </w:lvl>
    <w:lvl w:ilvl="1" w:tplc="A1A49470" w:tentative="1">
      <w:start w:val="1"/>
      <w:numFmt w:val="bullet"/>
      <w:lvlText w:val="•"/>
      <w:lvlJc w:val="left"/>
      <w:pPr>
        <w:tabs>
          <w:tab w:val="num" w:pos="1440"/>
        </w:tabs>
        <w:ind w:left="1440" w:hanging="360"/>
      </w:pPr>
      <w:rPr>
        <w:rFonts w:ascii="Arial" w:hAnsi="Arial" w:hint="default"/>
      </w:rPr>
    </w:lvl>
    <w:lvl w:ilvl="2" w:tplc="2A40588A" w:tentative="1">
      <w:start w:val="1"/>
      <w:numFmt w:val="bullet"/>
      <w:lvlText w:val="•"/>
      <w:lvlJc w:val="left"/>
      <w:pPr>
        <w:tabs>
          <w:tab w:val="num" w:pos="2160"/>
        </w:tabs>
        <w:ind w:left="2160" w:hanging="360"/>
      </w:pPr>
      <w:rPr>
        <w:rFonts w:ascii="Arial" w:hAnsi="Arial" w:hint="default"/>
      </w:rPr>
    </w:lvl>
    <w:lvl w:ilvl="3" w:tplc="14A8CB24" w:tentative="1">
      <w:start w:val="1"/>
      <w:numFmt w:val="bullet"/>
      <w:lvlText w:val="•"/>
      <w:lvlJc w:val="left"/>
      <w:pPr>
        <w:tabs>
          <w:tab w:val="num" w:pos="2880"/>
        </w:tabs>
        <w:ind w:left="2880" w:hanging="360"/>
      </w:pPr>
      <w:rPr>
        <w:rFonts w:ascii="Arial" w:hAnsi="Arial" w:hint="default"/>
      </w:rPr>
    </w:lvl>
    <w:lvl w:ilvl="4" w:tplc="D04A1DB2" w:tentative="1">
      <w:start w:val="1"/>
      <w:numFmt w:val="bullet"/>
      <w:lvlText w:val="•"/>
      <w:lvlJc w:val="left"/>
      <w:pPr>
        <w:tabs>
          <w:tab w:val="num" w:pos="3600"/>
        </w:tabs>
        <w:ind w:left="3600" w:hanging="360"/>
      </w:pPr>
      <w:rPr>
        <w:rFonts w:ascii="Arial" w:hAnsi="Arial" w:hint="default"/>
      </w:rPr>
    </w:lvl>
    <w:lvl w:ilvl="5" w:tplc="79F4EBA4" w:tentative="1">
      <w:start w:val="1"/>
      <w:numFmt w:val="bullet"/>
      <w:lvlText w:val="•"/>
      <w:lvlJc w:val="left"/>
      <w:pPr>
        <w:tabs>
          <w:tab w:val="num" w:pos="4320"/>
        </w:tabs>
        <w:ind w:left="4320" w:hanging="360"/>
      </w:pPr>
      <w:rPr>
        <w:rFonts w:ascii="Arial" w:hAnsi="Arial" w:hint="default"/>
      </w:rPr>
    </w:lvl>
    <w:lvl w:ilvl="6" w:tplc="9BF6D11A" w:tentative="1">
      <w:start w:val="1"/>
      <w:numFmt w:val="bullet"/>
      <w:lvlText w:val="•"/>
      <w:lvlJc w:val="left"/>
      <w:pPr>
        <w:tabs>
          <w:tab w:val="num" w:pos="5040"/>
        </w:tabs>
        <w:ind w:left="5040" w:hanging="360"/>
      </w:pPr>
      <w:rPr>
        <w:rFonts w:ascii="Arial" w:hAnsi="Arial" w:hint="default"/>
      </w:rPr>
    </w:lvl>
    <w:lvl w:ilvl="7" w:tplc="78C241EC" w:tentative="1">
      <w:start w:val="1"/>
      <w:numFmt w:val="bullet"/>
      <w:lvlText w:val="•"/>
      <w:lvlJc w:val="left"/>
      <w:pPr>
        <w:tabs>
          <w:tab w:val="num" w:pos="5760"/>
        </w:tabs>
        <w:ind w:left="5760" w:hanging="360"/>
      </w:pPr>
      <w:rPr>
        <w:rFonts w:ascii="Arial" w:hAnsi="Arial" w:hint="default"/>
      </w:rPr>
    </w:lvl>
    <w:lvl w:ilvl="8" w:tplc="5D20EE62" w:tentative="1">
      <w:start w:val="1"/>
      <w:numFmt w:val="bullet"/>
      <w:lvlText w:val="•"/>
      <w:lvlJc w:val="left"/>
      <w:pPr>
        <w:tabs>
          <w:tab w:val="num" w:pos="6480"/>
        </w:tabs>
        <w:ind w:left="6480" w:hanging="360"/>
      </w:pPr>
      <w:rPr>
        <w:rFonts w:ascii="Arial" w:hAnsi="Arial" w:hint="default"/>
      </w:rPr>
    </w:lvl>
  </w:abstractNum>
  <w:abstractNum w:abstractNumId="343" w15:restartNumberingAfterBreak="0">
    <w:nsid w:val="450A48ED"/>
    <w:multiLevelType w:val="hybridMultilevel"/>
    <w:tmpl w:val="D9BA7028"/>
    <w:lvl w:ilvl="0" w:tplc="27C66310">
      <w:start w:val="1"/>
      <w:numFmt w:val="bullet"/>
      <w:lvlText w:val="•"/>
      <w:lvlJc w:val="left"/>
      <w:pPr>
        <w:tabs>
          <w:tab w:val="num" w:pos="720"/>
        </w:tabs>
        <w:ind w:left="720" w:hanging="360"/>
      </w:pPr>
      <w:rPr>
        <w:rFonts w:ascii="Arial" w:hAnsi="Arial" w:hint="default"/>
      </w:rPr>
    </w:lvl>
    <w:lvl w:ilvl="1" w:tplc="DD9C4AF2" w:tentative="1">
      <w:start w:val="1"/>
      <w:numFmt w:val="bullet"/>
      <w:lvlText w:val="•"/>
      <w:lvlJc w:val="left"/>
      <w:pPr>
        <w:tabs>
          <w:tab w:val="num" w:pos="1440"/>
        </w:tabs>
        <w:ind w:left="1440" w:hanging="360"/>
      </w:pPr>
      <w:rPr>
        <w:rFonts w:ascii="Arial" w:hAnsi="Arial" w:hint="default"/>
      </w:rPr>
    </w:lvl>
    <w:lvl w:ilvl="2" w:tplc="B8E49496" w:tentative="1">
      <w:start w:val="1"/>
      <w:numFmt w:val="bullet"/>
      <w:lvlText w:val="•"/>
      <w:lvlJc w:val="left"/>
      <w:pPr>
        <w:tabs>
          <w:tab w:val="num" w:pos="2160"/>
        </w:tabs>
        <w:ind w:left="2160" w:hanging="360"/>
      </w:pPr>
      <w:rPr>
        <w:rFonts w:ascii="Arial" w:hAnsi="Arial" w:hint="default"/>
      </w:rPr>
    </w:lvl>
    <w:lvl w:ilvl="3" w:tplc="BB10ECC2" w:tentative="1">
      <w:start w:val="1"/>
      <w:numFmt w:val="bullet"/>
      <w:lvlText w:val="•"/>
      <w:lvlJc w:val="left"/>
      <w:pPr>
        <w:tabs>
          <w:tab w:val="num" w:pos="2880"/>
        </w:tabs>
        <w:ind w:left="2880" w:hanging="360"/>
      </w:pPr>
      <w:rPr>
        <w:rFonts w:ascii="Arial" w:hAnsi="Arial" w:hint="default"/>
      </w:rPr>
    </w:lvl>
    <w:lvl w:ilvl="4" w:tplc="85C41D42" w:tentative="1">
      <w:start w:val="1"/>
      <w:numFmt w:val="bullet"/>
      <w:lvlText w:val="•"/>
      <w:lvlJc w:val="left"/>
      <w:pPr>
        <w:tabs>
          <w:tab w:val="num" w:pos="3600"/>
        </w:tabs>
        <w:ind w:left="3600" w:hanging="360"/>
      </w:pPr>
      <w:rPr>
        <w:rFonts w:ascii="Arial" w:hAnsi="Arial" w:hint="default"/>
      </w:rPr>
    </w:lvl>
    <w:lvl w:ilvl="5" w:tplc="E1DA152E" w:tentative="1">
      <w:start w:val="1"/>
      <w:numFmt w:val="bullet"/>
      <w:lvlText w:val="•"/>
      <w:lvlJc w:val="left"/>
      <w:pPr>
        <w:tabs>
          <w:tab w:val="num" w:pos="4320"/>
        </w:tabs>
        <w:ind w:left="4320" w:hanging="360"/>
      </w:pPr>
      <w:rPr>
        <w:rFonts w:ascii="Arial" w:hAnsi="Arial" w:hint="default"/>
      </w:rPr>
    </w:lvl>
    <w:lvl w:ilvl="6" w:tplc="CA780B94" w:tentative="1">
      <w:start w:val="1"/>
      <w:numFmt w:val="bullet"/>
      <w:lvlText w:val="•"/>
      <w:lvlJc w:val="left"/>
      <w:pPr>
        <w:tabs>
          <w:tab w:val="num" w:pos="5040"/>
        </w:tabs>
        <w:ind w:left="5040" w:hanging="360"/>
      </w:pPr>
      <w:rPr>
        <w:rFonts w:ascii="Arial" w:hAnsi="Arial" w:hint="default"/>
      </w:rPr>
    </w:lvl>
    <w:lvl w:ilvl="7" w:tplc="721E5846" w:tentative="1">
      <w:start w:val="1"/>
      <w:numFmt w:val="bullet"/>
      <w:lvlText w:val="•"/>
      <w:lvlJc w:val="left"/>
      <w:pPr>
        <w:tabs>
          <w:tab w:val="num" w:pos="5760"/>
        </w:tabs>
        <w:ind w:left="5760" w:hanging="360"/>
      </w:pPr>
      <w:rPr>
        <w:rFonts w:ascii="Arial" w:hAnsi="Arial" w:hint="default"/>
      </w:rPr>
    </w:lvl>
    <w:lvl w:ilvl="8" w:tplc="062C4336" w:tentative="1">
      <w:start w:val="1"/>
      <w:numFmt w:val="bullet"/>
      <w:lvlText w:val="•"/>
      <w:lvlJc w:val="left"/>
      <w:pPr>
        <w:tabs>
          <w:tab w:val="num" w:pos="6480"/>
        </w:tabs>
        <w:ind w:left="6480" w:hanging="360"/>
      </w:pPr>
      <w:rPr>
        <w:rFonts w:ascii="Arial" w:hAnsi="Arial" w:hint="default"/>
      </w:rPr>
    </w:lvl>
  </w:abstractNum>
  <w:abstractNum w:abstractNumId="344" w15:restartNumberingAfterBreak="0">
    <w:nsid w:val="45631BCB"/>
    <w:multiLevelType w:val="hybridMultilevel"/>
    <w:tmpl w:val="F3BC27BC"/>
    <w:lvl w:ilvl="0" w:tplc="DE5609EC">
      <w:start w:val="1"/>
      <w:numFmt w:val="bullet"/>
      <w:lvlText w:val="•"/>
      <w:lvlJc w:val="left"/>
      <w:pPr>
        <w:tabs>
          <w:tab w:val="num" w:pos="720"/>
        </w:tabs>
        <w:ind w:left="720" w:hanging="360"/>
      </w:pPr>
      <w:rPr>
        <w:rFonts w:ascii="Arial" w:hAnsi="Arial" w:hint="default"/>
      </w:rPr>
    </w:lvl>
    <w:lvl w:ilvl="1" w:tplc="F580B1AE" w:tentative="1">
      <w:start w:val="1"/>
      <w:numFmt w:val="bullet"/>
      <w:lvlText w:val="•"/>
      <w:lvlJc w:val="left"/>
      <w:pPr>
        <w:tabs>
          <w:tab w:val="num" w:pos="1440"/>
        </w:tabs>
        <w:ind w:left="1440" w:hanging="360"/>
      </w:pPr>
      <w:rPr>
        <w:rFonts w:ascii="Arial" w:hAnsi="Arial" w:hint="default"/>
      </w:rPr>
    </w:lvl>
    <w:lvl w:ilvl="2" w:tplc="CDE45FDA" w:tentative="1">
      <w:start w:val="1"/>
      <w:numFmt w:val="bullet"/>
      <w:lvlText w:val="•"/>
      <w:lvlJc w:val="left"/>
      <w:pPr>
        <w:tabs>
          <w:tab w:val="num" w:pos="2160"/>
        </w:tabs>
        <w:ind w:left="2160" w:hanging="360"/>
      </w:pPr>
      <w:rPr>
        <w:rFonts w:ascii="Arial" w:hAnsi="Arial" w:hint="default"/>
      </w:rPr>
    </w:lvl>
    <w:lvl w:ilvl="3" w:tplc="A70018C4" w:tentative="1">
      <w:start w:val="1"/>
      <w:numFmt w:val="bullet"/>
      <w:lvlText w:val="•"/>
      <w:lvlJc w:val="left"/>
      <w:pPr>
        <w:tabs>
          <w:tab w:val="num" w:pos="2880"/>
        </w:tabs>
        <w:ind w:left="2880" w:hanging="360"/>
      </w:pPr>
      <w:rPr>
        <w:rFonts w:ascii="Arial" w:hAnsi="Arial" w:hint="default"/>
      </w:rPr>
    </w:lvl>
    <w:lvl w:ilvl="4" w:tplc="7876E0B8" w:tentative="1">
      <w:start w:val="1"/>
      <w:numFmt w:val="bullet"/>
      <w:lvlText w:val="•"/>
      <w:lvlJc w:val="left"/>
      <w:pPr>
        <w:tabs>
          <w:tab w:val="num" w:pos="3600"/>
        </w:tabs>
        <w:ind w:left="3600" w:hanging="360"/>
      </w:pPr>
      <w:rPr>
        <w:rFonts w:ascii="Arial" w:hAnsi="Arial" w:hint="default"/>
      </w:rPr>
    </w:lvl>
    <w:lvl w:ilvl="5" w:tplc="99C6AC14" w:tentative="1">
      <w:start w:val="1"/>
      <w:numFmt w:val="bullet"/>
      <w:lvlText w:val="•"/>
      <w:lvlJc w:val="left"/>
      <w:pPr>
        <w:tabs>
          <w:tab w:val="num" w:pos="4320"/>
        </w:tabs>
        <w:ind w:left="4320" w:hanging="360"/>
      </w:pPr>
      <w:rPr>
        <w:rFonts w:ascii="Arial" w:hAnsi="Arial" w:hint="default"/>
      </w:rPr>
    </w:lvl>
    <w:lvl w:ilvl="6" w:tplc="F238EF84" w:tentative="1">
      <w:start w:val="1"/>
      <w:numFmt w:val="bullet"/>
      <w:lvlText w:val="•"/>
      <w:lvlJc w:val="left"/>
      <w:pPr>
        <w:tabs>
          <w:tab w:val="num" w:pos="5040"/>
        </w:tabs>
        <w:ind w:left="5040" w:hanging="360"/>
      </w:pPr>
      <w:rPr>
        <w:rFonts w:ascii="Arial" w:hAnsi="Arial" w:hint="default"/>
      </w:rPr>
    </w:lvl>
    <w:lvl w:ilvl="7" w:tplc="24D67F54" w:tentative="1">
      <w:start w:val="1"/>
      <w:numFmt w:val="bullet"/>
      <w:lvlText w:val="•"/>
      <w:lvlJc w:val="left"/>
      <w:pPr>
        <w:tabs>
          <w:tab w:val="num" w:pos="5760"/>
        </w:tabs>
        <w:ind w:left="5760" w:hanging="360"/>
      </w:pPr>
      <w:rPr>
        <w:rFonts w:ascii="Arial" w:hAnsi="Arial" w:hint="default"/>
      </w:rPr>
    </w:lvl>
    <w:lvl w:ilvl="8" w:tplc="4ED4777E" w:tentative="1">
      <w:start w:val="1"/>
      <w:numFmt w:val="bullet"/>
      <w:lvlText w:val="•"/>
      <w:lvlJc w:val="left"/>
      <w:pPr>
        <w:tabs>
          <w:tab w:val="num" w:pos="6480"/>
        </w:tabs>
        <w:ind w:left="6480" w:hanging="360"/>
      </w:pPr>
      <w:rPr>
        <w:rFonts w:ascii="Arial" w:hAnsi="Arial" w:hint="default"/>
      </w:rPr>
    </w:lvl>
  </w:abstractNum>
  <w:abstractNum w:abstractNumId="345" w15:restartNumberingAfterBreak="0">
    <w:nsid w:val="45866339"/>
    <w:multiLevelType w:val="hybridMultilevel"/>
    <w:tmpl w:val="91C6FF52"/>
    <w:lvl w:ilvl="0" w:tplc="70F6236E">
      <w:start w:val="1"/>
      <w:numFmt w:val="bullet"/>
      <w:lvlText w:val="•"/>
      <w:lvlJc w:val="left"/>
      <w:pPr>
        <w:tabs>
          <w:tab w:val="num" w:pos="720"/>
        </w:tabs>
        <w:ind w:left="720" w:hanging="360"/>
      </w:pPr>
      <w:rPr>
        <w:rFonts w:ascii="Arial" w:hAnsi="Arial" w:hint="default"/>
      </w:rPr>
    </w:lvl>
    <w:lvl w:ilvl="1" w:tplc="A8FA29E0" w:tentative="1">
      <w:start w:val="1"/>
      <w:numFmt w:val="bullet"/>
      <w:lvlText w:val="•"/>
      <w:lvlJc w:val="left"/>
      <w:pPr>
        <w:tabs>
          <w:tab w:val="num" w:pos="1440"/>
        </w:tabs>
        <w:ind w:left="1440" w:hanging="360"/>
      </w:pPr>
      <w:rPr>
        <w:rFonts w:ascii="Arial" w:hAnsi="Arial" w:hint="default"/>
      </w:rPr>
    </w:lvl>
    <w:lvl w:ilvl="2" w:tplc="F85C77DE" w:tentative="1">
      <w:start w:val="1"/>
      <w:numFmt w:val="bullet"/>
      <w:lvlText w:val="•"/>
      <w:lvlJc w:val="left"/>
      <w:pPr>
        <w:tabs>
          <w:tab w:val="num" w:pos="2160"/>
        </w:tabs>
        <w:ind w:left="2160" w:hanging="360"/>
      </w:pPr>
      <w:rPr>
        <w:rFonts w:ascii="Arial" w:hAnsi="Arial" w:hint="default"/>
      </w:rPr>
    </w:lvl>
    <w:lvl w:ilvl="3" w:tplc="00C83E2E" w:tentative="1">
      <w:start w:val="1"/>
      <w:numFmt w:val="bullet"/>
      <w:lvlText w:val="•"/>
      <w:lvlJc w:val="left"/>
      <w:pPr>
        <w:tabs>
          <w:tab w:val="num" w:pos="2880"/>
        </w:tabs>
        <w:ind w:left="2880" w:hanging="360"/>
      </w:pPr>
      <w:rPr>
        <w:rFonts w:ascii="Arial" w:hAnsi="Arial" w:hint="default"/>
      </w:rPr>
    </w:lvl>
    <w:lvl w:ilvl="4" w:tplc="CB889C7A" w:tentative="1">
      <w:start w:val="1"/>
      <w:numFmt w:val="bullet"/>
      <w:lvlText w:val="•"/>
      <w:lvlJc w:val="left"/>
      <w:pPr>
        <w:tabs>
          <w:tab w:val="num" w:pos="3600"/>
        </w:tabs>
        <w:ind w:left="3600" w:hanging="360"/>
      </w:pPr>
      <w:rPr>
        <w:rFonts w:ascii="Arial" w:hAnsi="Arial" w:hint="default"/>
      </w:rPr>
    </w:lvl>
    <w:lvl w:ilvl="5" w:tplc="6BD43A32" w:tentative="1">
      <w:start w:val="1"/>
      <w:numFmt w:val="bullet"/>
      <w:lvlText w:val="•"/>
      <w:lvlJc w:val="left"/>
      <w:pPr>
        <w:tabs>
          <w:tab w:val="num" w:pos="4320"/>
        </w:tabs>
        <w:ind w:left="4320" w:hanging="360"/>
      </w:pPr>
      <w:rPr>
        <w:rFonts w:ascii="Arial" w:hAnsi="Arial" w:hint="default"/>
      </w:rPr>
    </w:lvl>
    <w:lvl w:ilvl="6" w:tplc="F9908F76" w:tentative="1">
      <w:start w:val="1"/>
      <w:numFmt w:val="bullet"/>
      <w:lvlText w:val="•"/>
      <w:lvlJc w:val="left"/>
      <w:pPr>
        <w:tabs>
          <w:tab w:val="num" w:pos="5040"/>
        </w:tabs>
        <w:ind w:left="5040" w:hanging="360"/>
      </w:pPr>
      <w:rPr>
        <w:rFonts w:ascii="Arial" w:hAnsi="Arial" w:hint="default"/>
      </w:rPr>
    </w:lvl>
    <w:lvl w:ilvl="7" w:tplc="1F127F54" w:tentative="1">
      <w:start w:val="1"/>
      <w:numFmt w:val="bullet"/>
      <w:lvlText w:val="•"/>
      <w:lvlJc w:val="left"/>
      <w:pPr>
        <w:tabs>
          <w:tab w:val="num" w:pos="5760"/>
        </w:tabs>
        <w:ind w:left="5760" w:hanging="360"/>
      </w:pPr>
      <w:rPr>
        <w:rFonts w:ascii="Arial" w:hAnsi="Arial" w:hint="default"/>
      </w:rPr>
    </w:lvl>
    <w:lvl w:ilvl="8" w:tplc="384284A2" w:tentative="1">
      <w:start w:val="1"/>
      <w:numFmt w:val="bullet"/>
      <w:lvlText w:val="•"/>
      <w:lvlJc w:val="left"/>
      <w:pPr>
        <w:tabs>
          <w:tab w:val="num" w:pos="6480"/>
        </w:tabs>
        <w:ind w:left="6480" w:hanging="360"/>
      </w:pPr>
      <w:rPr>
        <w:rFonts w:ascii="Arial" w:hAnsi="Arial" w:hint="default"/>
      </w:rPr>
    </w:lvl>
  </w:abstractNum>
  <w:abstractNum w:abstractNumId="346" w15:restartNumberingAfterBreak="0">
    <w:nsid w:val="45B878B7"/>
    <w:multiLevelType w:val="hybridMultilevel"/>
    <w:tmpl w:val="C890E290"/>
    <w:lvl w:ilvl="0" w:tplc="703E5B2A">
      <w:start w:val="1"/>
      <w:numFmt w:val="bullet"/>
      <w:lvlText w:val="•"/>
      <w:lvlJc w:val="left"/>
      <w:pPr>
        <w:tabs>
          <w:tab w:val="num" w:pos="720"/>
        </w:tabs>
        <w:ind w:left="720" w:hanging="360"/>
      </w:pPr>
      <w:rPr>
        <w:rFonts w:ascii="Arial" w:hAnsi="Arial" w:hint="default"/>
      </w:rPr>
    </w:lvl>
    <w:lvl w:ilvl="1" w:tplc="E9DC23F4" w:tentative="1">
      <w:start w:val="1"/>
      <w:numFmt w:val="bullet"/>
      <w:lvlText w:val="•"/>
      <w:lvlJc w:val="left"/>
      <w:pPr>
        <w:tabs>
          <w:tab w:val="num" w:pos="1440"/>
        </w:tabs>
        <w:ind w:left="1440" w:hanging="360"/>
      </w:pPr>
      <w:rPr>
        <w:rFonts w:ascii="Arial" w:hAnsi="Arial" w:hint="default"/>
      </w:rPr>
    </w:lvl>
    <w:lvl w:ilvl="2" w:tplc="C3ECED28" w:tentative="1">
      <w:start w:val="1"/>
      <w:numFmt w:val="bullet"/>
      <w:lvlText w:val="•"/>
      <w:lvlJc w:val="left"/>
      <w:pPr>
        <w:tabs>
          <w:tab w:val="num" w:pos="2160"/>
        </w:tabs>
        <w:ind w:left="2160" w:hanging="360"/>
      </w:pPr>
      <w:rPr>
        <w:rFonts w:ascii="Arial" w:hAnsi="Arial" w:hint="default"/>
      </w:rPr>
    </w:lvl>
    <w:lvl w:ilvl="3" w:tplc="D8E20162" w:tentative="1">
      <w:start w:val="1"/>
      <w:numFmt w:val="bullet"/>
      <w:lvlText w:val="•"/>
      <w:lvlJc w:val="left"/>
      <w:pPr>
        <w:tabs>
          <w:tab w:val="num" w:pos="2880"/>
        </w:tabs>
        <w:ind w:left="2880" w:hanging="360"/>
      </w:pPr>
      <w:rPr>
        <w:rFonts w:ascii="Arial" w:hAnsi="Arial" w:hint="default"/>
      </w:rPr>
    </w:lvl>
    <w:lvl w:ilvl="4" w:tplc="5C86F656" w:tentative="1">
      <w:start w:val="1"/>
      <w:numFmt w:val="bullet"/>
      <w:lvlText w:val="•"/>
      <w:lvlJc w:val="left"/>
      <w:pPr>
        <w:tabs>
          <w:tab w:val="num" w:pos="3600"/>
        </w:tabs>
        <w:ind w:left="3600" w:hanging="360"/>
      </w:pPr>
      <w:rPr>
        <w:rFonts w:ascii="Arial" w:hAnsi="Arial" w:hint="default"/>
      </w:rPr>
    </w:lvl>
    <w:lvl w:ilvl="5" w:tplc="D8A8578C" w:tentative="1">
      <w:start w:val="1"/>
      <w:numFmt w:val="bullet"/>
      <w:lvlText w:val="•"/>
      <w:lvlJc w:val="left"/>
      <w:pPr>
        <w:tabs>
          <w:tab w:val="num" w:pos="4320"/>
        </w:tabs>
        <w:ind w:left="4320" w:hanging="360"/>
      </w:pPr>
      <w:rPr>
        <w:rFonts w:ascii="Arial" w:hAnsi="Arial" w:hint="default"/>
      </w:rPr>
    </w:lvl>
    <w:lvl w:ilvl="6" w:tplc="E90E7926" w:tentative="1">
      <w:start w:val="1"/>
      <w:numFmt w:val="bullet"/>
      <w:lvlText w:val="•"/>
      <w:lvlJc w:val="left"/>
      <w:pPr>
        <w:tabs>
          <w:tab w:val="num" w:pos="5040"/>
        </w:tabs>
        <w:ind w:left="5040" w:hanging="360"/>
      </w:pPr>
      <w:rPr>
        <w:rFonts w:ascii="Arial" w:hAnsi="Arial" w:hint="default"/>
      </w:rPr>
    </w:lvl>
    <w:lvl w:ilvl="7" w:tplc="179C3AE2" w:tentative="1">
      <w:start w:val="1"/>
      <w:numFmt w:val="bullet"/>
      <w:lvlText w:val="•"/>
      <w:lvlJc w:val="left"/>
      <w:pPr>
        <w:tabs>
          <w:tab w:val="num" w:pos="5760"/>
        </w:tabs>
        <w:ind w:left="5760" w:hanging="360"/>
      </w:pPr>
      <w:rPr>
        <w:rFonts w:ascii="Arial" w:hAnsi="Arial" w:hint="default"/>
      </w:rPr>
    </w:lvl>
    <w:lvl w:ilvl="8" w:tplc="403ED6B4" w:tentative="1">
      <w:start w:val="1"/>
      <w:numFmt w:val="bullet"/>
      <w:lvlText w:val="•"/>
      <w:lvlJc w:val="left"/>
      <w:pPr>
        <w:tabs>
          <w:tab w:val="num" w:pos="6480"/>
        </w:tabs>
        <w:ind w:left="6480" w:hanging="360"/>
      </w:pPr>
      <w:rPr>
        <w:rFonts w:ascii="Arial" w:hAnsi="Arial" w:hint="default"/>
      </w:rPr>
    </w:lvl>
  </w:abstractNum>
  <w:abstractNum w:abstractNumId="347" w15:restartNumberingAfterBreak="0">
    <w:nsid w:val="45DB1E03"/>
    <w:multiLevelType w:val="hybridMultilevel"/>
    <w:tmpl w:val="24367F24"/>
    <w:lvl w:ilvl="0" w:tplc="F51831F2">
      <w:start w:val="1"/>
      <w:numFmt w:val="upperLetter"/>
      <w:lvlText w:val="%1)"/>
      <w:lvlJc w:val="left"/>
      <w:pPr>
        <w:tabs>
          <w:tab w:val="num" w:pos="720"/>
        </w:tabs>
        <w:ind w:left="720" w:hanging="360"/>
      </w:pPr>
    </w:lvl>
    <w:lvl w:ilvl="1" w:tplc="94726572" w:tentative="1">
      <w:start w:val="1"/>
      <w:numFmt w:val="upperLetter"/>
      <w:lvlText w:val="%2)"/>
      <w:lvlJc w:val="left"/>
      <w:pPr>
        <w:tabs>
          <w:tab w:val="num" w:pos="1440"/>
        </w:tabs>
        <w:ind w:left="1440" w:hanging="360"/>
      </w:pPr>
    </w:lvl>
    <w:lvl w:ilvl="2" w:tplc="29CCC022" w:tentative="1">
      <w:start w:val="1"/>
      <w:numFmt w:val="upperLetter"/>
      <w:lvlText w:val="%3)"/>
      <w:lvlJc w:val="left"/>
      <w:pPr>
        <w:tabs>
          <w:tab w:val="num" w:pos="2160"/>
        </w:tabs>
        <w:ind w:left="2160" w:hanging="360"/>
      </w:pPr>
    </w:lvl>
    <w:lvl w:ilvl="3" w:tplc="7396A5C8" w:tentative="1">
      <w:start w:val="1"/>
      <w:numFmt w:val="upperLetter"/>
      <w:lvlText w:val="%4)"/>
      <w:lvlJc w:val="left"/>
      <w:pPr>
        <w:tabs>
          <w:tab w:val="num" w:pos="2880"/>
        </w:tabs>
        <w:ind w:left="2880" w:hanging="360"/>
      </w:pPr>
    </w:lvl>
    <w:lvl w:ilvl="4" w:tplc="8498220C" w:tentative="1">
      <w:start w:val="1"/>
      <w:numFmt w:val="upperLetter"/>
      <w:lvlText w:val="%5)"/>
      <w:lvlJc w:val="left"/>
      <w:pPr>
        <w:tabs>
          <w:tab w:val="num" w:pos="3600"/>
        </w:tabs>
        <w:ind w:left="3600" w:hanging="360"/>
      </w:pPr>
    </w:lvl>
    <w:lvl w:ilvl="5" w:tplc="8A1E0B02" w:tentative="1">
      <w:start w:val="1"/>
      <w:numFmt w:val="upperLetter"/>
      <w:lvlText w:val="%6)"/>
      <w:lvlJc w:val="left"/>
      <w:pPr>
        <w:tabs>
          <w:tab w:val="num" w:pos="4320"/>
        </w:tabs>
        <w:ind w:left="4320" w:hanging="360"/>
      </w:pPr>
    </w:lvl>
    <w:lvl w:ilvl="6" w:tplc="CCB82654" w:tentative="1">
      <w:start w:val="1"/>
      <w:numFmt w:val="upperLetter"/>
      <w:lvlText w:val="%7)"/>
      <w:lvlJc w:val="left"/>
      <w:pPr>
        <w:tabs>
          <w:tab w:val="num" w:pos="5040"/>
        </w:tabs>
        <w:ind w:left="5040" w:hanging="360"/>
      </w:pPr>
    </w:lvl>
    <w:lvl w:ilvl="7" w:tplc="D438F1D8" w:tentative="1">
      <w:start w:val="1"/>
      <w:numFmt w:val="upperLetter"/>
      <w:lvlText w:val="%8)"/>
      <w:lvlJc w:val="left"/>
      <w:pPr>
        <w:tabs>
          <w:tab w:val="num" w:pos="5760"/>
        </w:tabs>
        <w:ind w:left="5760" w:hanging="360"/>
      </w:pPr>
    </w:lvl>
    <w:lvl w:ilvl="8" w:tplc="A5C4D416" w:tentative="1">
      <w:start w:val="1"/>
      <w:numFmt w:val="upperLetter"/>
      <w:lvlText w:val="%9)"/>
      <w:lvlJc w:val="left"/>
      <w:pPr>
        <w:tabs>
          <w:tab w:val="num" w:pos="6480"/>
        </w:tabs>
        <w:ind w:left="6480" w:hanging="360"/>
      </w:pPr>
    </w:lvl>
  </w:abstractNum>
  <w:abstractNum w:abstractNumId="348" w15:restartNumberingAfterBreak="0">
    <w:nsid w:val="45F502D7"/>
    <w:multiLevelType w:val="hybridMultilevel"/>
    <w:tmpl w:val="2F960D44"/>
    <w:lvl w:ilvl="0" w:tplc="68528FA8">
      <w:start w:val="1"/>
      <w:numFmt w:val="bullet"/>
      <w:lvlText w:val="•"/>
      <w:lvlJc w:val="left"/>
      <w:pPr>
        <w:tabs>
          <w:tab w:val="num" w:pos="720"/>
        </w:tabs>
        <w:ind w:left="720" w:hanging="360"/>
      </w:pPr>
      <w:rPr>
        <w:rFonts w:ascii="Arial" w:hAnsi="Arial" w:hint="default"/>
      </w:rPr>
    </w:lvl>
    <w:lvl w:ilvl="1" w:tplc="CDCA7ECE" w:tentative="1">
      <w:start w:val="1"/>
      <w:numFmt w:val="bullet"/>
      <w:lvlText w:val="•"/>
      <w:lvlJc w:val="left"/>
      <w:pPr>
        <w:tabs>
          <w:tab w:val="num" w:pos="1440"/>
        </w:tabs>
        <w:ind w:left="1440" w:hanging="360"/>
      </w:pPr>
      <w:rPr>
        <w:rFonts w:ascii="Arial" w:hAnsi="Arial" w:hint="default"/>
      </w:rPr>
    </w:lvl>
    <w:lvl w:ilvl="2" w:tplc="33B28FAA" w:tentative="1">
      <w:start w:val="1"/>
      <w:numFmt w:val="bullet"/>
      <w:lvlText w:val="•"/>
      <w:lvlJc w:val="left"/>
      <w:pPr>
        <w:tabs>
          <w:tab w:val="num" w:pos="2160"/>
        </w:tabs>
        <w:ind w:left="2160" w:hanging="360"/>
      </w:pPr>
      <w:rPr>
        <w:rFonts w:ascii="Arial" w:hAnsi="Arial" w:hint="default"/>
      </w:rPr>
    </w:lvl>
    <w:lvl w:ilvl="3" w:tplc="143475B0" w:tentative="1">
      <w:start w:val="1"/>
      <w:numFmt w:val="bullet"/>
      <w:lvlText w:val="•"/>
      <w:lvlJc w:val="left"/>
      <w:pPr>
        <w:tabs>
          <w:tab w:val="num" w:pos="2880"/>
        </w:tabs>
        <w:ind w:left="2880" w:hanging="360"/>
      </w:pPr>
      <w:rPr>
        <w:rFonts w:ascii="Arial" w:hAnsi="Arial" w:hint="default"/>
      </w:rPr>
    </w:lvl>
    <w:lvl w:ilvl="4" w:tplc="79067D0C" w:tentative="1">
      <w:start w:val="1"/>
      <w:numFmt w:val="bullet"/>
      <w:lvlText w:val="•"/>
      <w:lvlJc w:val="left"/>
      <w:pPr>
        <w:tabs>
          <w:tab w:val="num" w:pos="3600"/>
        </w:tabs>
        <w:ind w:left="3600" w:hanging="360"/>
      </w:pPr>
      <w:rPr>
        <w:rFonts w:ascii="Arial" w:hAnsi="Arial" w:hint="default"/>
      </w:rPr>
    </w:lvl>
    <w:lvl w:ilvl="5" w:tplc="B894A53E" w:tentative="1">
      <w:start w:val="1"/>
      <w:numFmt w:val="bullet"/>
      <w:lvlText w:val="•"/>
      <w:lvlJc w:val="left"/>
      <w:pPr>
        <w:tabs>
          <w:tab w:val="num" w:pos="4320"/>
        </w:tabs>
        <w:ind w:left="4320" w:hanging="360"/>
      </w:pPr>
      <w:rPr>
        <w:rFonts w:ascii="Arial" w:hAnsi="Arial" w:hint="default"/>
      </w:rPr>
    </w:lvl>
    <w:lvl w:ilvl="6" w:tplc="B9EE7FEC" w:tentative="1">
      <w:start w:val="1"/>
      <w:numFmt w:val="bullet"/>
      <w:lvlText w:val="•"/>
      <w:lvlJc w:val="left"/>
      <w:pPr>
        <w:tabs>
          <w:tab w:val="num" w:pos="5040"/>
        </w:tabs>
        <w:ind w:left="5040" w:hanging="360"/>
      </w:pPr>
      <w:rPr>
        <w:rFonts w:ascii="Arial" w:hAnsi="Arial" w:hint="default"/>
      </w:rPr>
    </w:lvl>
    <w:lvl w:ilvl="7" w:tplc="FA9CF004" w:tentative="1">
      <w:start w:val="1"/>
      <w:numFmt w:val="bullet"/>
      <w:lvlText w:val="•"/>
      <w:lvlJc w:val="left"/>
      <w:pPr>
        <w:tabs>
          <w:tab w:val="num" w:pos="5760"/>
        </w:tabs>
        <w:ind w:left="5760" w:hanging="360"/>
      </w:pPr>
      <w:rPr>
        <w:rFonts w:ascii="Arial" w:hAnsi="Arial" w:hint="default"/>
      </w:rPr>
    </w:lvl>
    <w:lvl w:ilvl="8" w:tplc="50F432FC" w:tentative="1">
      <w:start w:val="1"/>
      <w:numFmt w:val="bullet"/>
      <w:lvlText w:val="•"/>
      <w:lvlJc w:val="left"/>
      <w:pPr>
        <w:tabs>
          <w:tab w:val="num" w:pos="6480"/>
        </w:tabs>
        <w:ind w:left="6480" w:hanging="360"/>
      </w:pPr>
      <w:rPr>
        <w:rFonts w:ascii="Arial" w:hAnsi="Arial" w:hint="default"/>
      </w:rPr>
    </w:lvl>
  </w:abstractNum>
  <w:abstractNum w:abstractNumId="349" w15:restartNumberingAfterBreak="0">
    <w:nsid w:val="4641603B"/>
    <w:multiLevelType w:val="hybridMultilevel"/>
    <w:tmpl w:val="293EA896"/>
    <w:lvl w:ilvl="0" w:tplc="1AC67C2E">
      <w:start w:val="1"/>
      <w:numFmt w:val="bullet"/>
      <w:lvlText w:val="•"/>
      <w:lvlJc w:val="left"/>
      <w:pPr>
        <w:tabs>
          <w:tab w:val="num" w:pos="720"/>
        </w:tabs>
        <w:ind w:left="720" w:hanging="360"/>
      </w:pPr>
      <w:rPr>
        <w:rFonts w:ascii="Arial" w:hAnsi="Arial" w:hint="default"/>
      </w:rPr>
    </w:lvl>
    <w:lvl w:ilvl="1" w:tplc="6A0EFE14" w:tentative="1">
      <w:start w:val="1"/>
      <w:numFmt w:val="bullet"/>
      <w:lvlText w:val="•"/>
      <w:lvlJc w:val="left"/>
      <w:pPr>
        <w:tabs>
          <w:tab w:val="num" w:pos="1440"/>
        </w:tabs>
        <w:ind w:left="1440" w:hanging="360"/>
      </w:pPr>
      <w:rPr>
        <w:rFonts w:ascii="Arial" w:hAnsi="Arial" w:hint="default"/>
      </w:rPr>
    </w:lvl>
    <w:lvl w:ilvl="2" w:tplc="EB76C252" w:tentative="1">
      <w:start w:val="1"/>
      <w:numFmt w:val="bullet"/>
      <w:lvlText w:val="•"/>
      <w:lvlJc w:val="left"/>
      <w:pPr>
        <w:tabs>
          <w:tab w:val="num" w:pos="2160"/>
        </w:tabs>
        <w:ind w:left="2160" w:hanging="360"/>
      </w:pPr>
      <w:rPr>
        <w:rFonts w:ascii="Arial" w:hAnsi="Arial" w:hint="default"/>
      </w:rPr>
    </w:lvl>
    <w:lvl w:ilvl="3" w:tplc="685AE2D0" w:tentative="1">
      <w:start w:val="1"/>
      <w:numFmt w:val="bullet"/>
      <w:lvlText w:val="•"/>
      <w:lvlJc w:val="left"/>
      <w:pPr>
        <w:tabs>
          <w:tab w:val="num" w:pos="2880"/>
        </w:tabs>
        <w:ind w:left="2880" w:hanging="360"/>
      </w:pPr>
      <w:rPr>
        <w:rFonts w:ascii="Arial" w:hAnsi="Arial" w:hint="default"/>
      </w:rPr>
    </w:lvl>
    <w:lvl w:ilvl="4" w:tplc="FC2A8F6C" w:tentative="1">
      <w:start w:val="1"/>
      <w:numFmt w:val="bullet"/>
      <w:lvlText w:val="•"/>
      <w:lvlJc w:val="left"/>
      <w:pPr>
        <w:tabs>
          <w:tab w:val="num" w:pos="3600"/>
        </w:tabs>
        <w:ind w:left="3600" w:hanging="360"/>
      </w:pPr>
      <w:rPr>
        <w:rFonts w:ascii="Arial" w:hAnsi="Arial" w:hint="default"/>
      </w:rPr>
    </w:lvl>
    <w:lvl w:ilvl="5" w:tplc="CCA8D58A" w:tentative="1">
      <w:start w:val="1"/>
      <w:numFmt w:val="bullet"/>
      <w:lvlText w:val="•"/>
      <w:lvlJc w:val="left"/>
      <w:pPr>
        <w:tabs>
          <w:tab w:val="num" w:pos="4320"/>
        </w:tabs>
        <w:ind w:left="4320" w:hanging="360"/>
      </w:pPr>
      <w:rPr>
        <w:rFonts w:ascii="Arial" w:hAnsi="Arial" w:hint="default"/>
      </w:rPr>
    </w:lvl>
    <w:lvl w:ilvl="6" w:tplc="AADC5EC2" w:tentative="1">
      <w:start w:val="1"/>
      <w:numFmt w:val="bullet"/>
      <w:lvlText w:val="•"/>
      <w:lvlJc w:val="left"/>
      <w:pPr>
        <w:tabs>
          <w:tab w:val="num" w:pos="5040"/>
        </w:tabs>
        <w:ind w:left="5040" w:hanging="360"/>
      </w:pPr>
      <w:rPr>
        <w:rFonts w:ascii="Arial" w:hAnsi="Arial" w:hint="default"/>
      </w:rPr>
    </w:lvl>
    <w:lvl w:ilvl="7" w:tplc="C4E07B1E" w:tentative="1">
      <w:start w:val="1"/>
      <w:numFmt w:val="bullet"/>
      <w:lvlText w:val="•"/>
      <w:lvlJc w:val="left"/>
      <w:pPr>
        <w:tabs>
          <w:tab w:val="num" w:pos="5760"/>
        </w:tabs>
        <w:ind w:left="5760" w:hanging="360"/>
      </w:pPr>
      <w:rPr>
        <w:rFonts w:ascii="Arial" w:hAnsi="Arial" w:hint="default"/>
      </w:rPr>
    </w:lvl>
    <w:lvl w:ilvl="8" w:tplc="C598E328" w:tentative="1">
      <w:start w:val="1"/>
      <w:numFmt w:val="bullet"/>
      <w:lvlText w:val="•"/>
      <w:lvlJc w:val="left"/>
      <w:pPr>
        <w:tabs>
          <w:tab w:val="num" w:pos="6480"/>
        </w:tabs>
        <w:ind w:left="6480" w:hanging="360"/>
      </w:pPr>
      <w:rPr>
        <w:rFonts w:ascii="Arial" w:hAnsi="Arial" w:hint="default"/>
      </w:rPr>
    </w:lvl>
  </w:abstractNum>
  <w:abstractNum w:abstractNumId="350" w15:restartNumberingAfterBreak="0">
    <w:nsid w:val="46561734"/>
    <w:multiLevelType w:val="hybridMultilevel"/>
    <w:tmpl w:val="B3CAF9E4"/>
    <w:lvl w:ilvl="0" w:tplc="4A6ECDF4">
      <w:start w:val="1"/>
      <w:numFmt w:val="bullet"/>
      <w:lvlText w:val="•"/>
      <w:lvlJc w:val="left"/>
      <w:pPr>
        <w:tabs>
          <w:tab w:val="num" w:pos="720"/>
        </w:tabs>
        <w:ind w:left="720" w:hanging="360"/>
      </w:pPr>
      <w:rPr>
        <w:rFonts w:ascii="Arial" w:hAnsi="Arial" w:hint="default"/>
      </w:rPr>
    </w:lvl>
    <w:lvl w:ilvl="1" w:tplc="A1107C82" w:tentative="1">
      <w:start w:val="1"/>
      <w:numFmt w:val="bullet"/>
      <w:lvlText w:val="•"/>
      <w:lvlJc w:val="left"/>
      <w:pPr>
        <w:tabs>
          <w:tab w:val="num" w:pos="1440"/>
        </w:tabs>
        <w:ind w:left="1440" w:hanging="360"/>
      </w:pPr>
      <w:rPr>
        <w:rFonts w:ascii="Arial" w:hAnsi="Arial" w:hint="default"/>
      </w:rPr>
    </w:lvl>
    <w:lvl w:ilvl="2" w:tplc="F8AED766" w:tentative="1">
      <w:start w:val="1"/>
      <w:numFmt w:val="bullet"/>
      <w:lvlText w:val="•"/>
      <w:lvlJc w:val="left"/>
      <w:pPr>
        <w:tabs>
          <w:tab w:val="num" w:pos="2160"/>
        </w:tabs>
        <w:ind w:left="2160" w:hanging="360"/>
      </w:pPr>
      <w:rPr>
        <w:rFonts w:ascii="Arial" w:hAnsi="Arial" w:hint="default"/>
      </w:rPr>
    </w:lvl>
    <w:lvl w:ilvl="3" w:tplc="0902FD8A" w:tentative="1">
      <w:start w:val="1"/>
      <w:numFmt w:val="bullet"/>
      <w:lvlText w:val="•"/>
      <w:lvlJc w:val="left"/>
      <w:pPr>
        <w:tabs>
          <w:tab w:val="num" w:pos="2880"/>
        </w:tabs>
        <w:ind w:left="2880" w:hanging="360"/>
      </w:pPr>
      <w:rPr>
        <w:rFonts w:ascii="Arial" w:hAnsi="Arial" w:hint="default"/>
      </w:rPr>
    </w:lvl>
    <w:lvl w:ilvl="4" w:tplc="540CA242" w:tentative="1">
      <w:start w:val="1"/>
      <w:numFmt w:val="bullet"/>
      <w:lvlText w:val="•"/>
      <w:lvlJc w:val="left"/>
      <w:pPr>
        <w:tabs>
          <w:tab w:val="num" w:pos="3600"/>
        </w:tabs>
        <w:ind w:left="3600" w:hanging="360"/>
      </w:pPr>
      <w:rPr>
        <w:rFonts w:ascii="Arial" w:hAnsi="Arial" w:hint="default"/>
      </w:rPr>
    </w:lvl>
    <w:lvl w:ilvl="5" w:tplc="345C0FAC" w:tentative="1">
      <w:start w:val="1"/>
      <w:numFmt w:val="bullet"/>
      <w:lvlText w:val="•"/>
      <w:lvlJc w:val="left"/>
      <w:pPr>
        <w:tabs>
          <w:tab w:val="num" w:pos="4320"/>
        </w:tabs>
        <w:ind w:left="4320" w:hanging="360"/>
      </w:pPr>
      <w:rPr>
        <w:rFonts w:ascii="Arial" w:hAnsi="Arial" w:hint="default"/>
      </w:rPr>
    </w:lvl>
    <w:lvl w:ilvl="6" w:tplc="832A577C" w:tentative="1">
      <w:start w:val="1"/>
      <w:numFmt w:val="bullet"/>
      <w:lvlText w:val="•"/>
      <w:lvlJc w:val="left"/>
      <w:pPr>
        <w:tabs>
          <w:tab w:val="num" w:pos="5040"/>
        </w:tabs>
        <w:ind w:left="5040" w:hanging="360"/>
      </w:pPr>
      <w:rPr>
        <w:rFonts w:ascii="Arial" w:hAnsi="Arial" w:hint="default"/>
      </w:rPr>
    </w:lvl>
    <w:lvl w:ilvl="7" w:tplc="9DA684D4" w:tentative="1">
      <w:start w:val="1"/>
      <w:numFmt w:val="bullet"/>
      <w:lvlText w:val="•"/>
      <w:lvlJc w:val="left"/>
      <w:pPr>
        <w:tabs>
          <w:tab w:val="num" w:pos="5760"/>
        </w:tabs>
        <w:ind w:left="5760" w:hanging="360"/>
      </w:pPr>
      <w:rPr>
        <w:rFonts w:ascii="Arial" w:hAnsi="Arial" w:hint="default"/>
      </w:rPr>
    </w:lvl>
    <w:lvl w:ilvl="8" w:tplc="6114B98E" w:tentative="1">
      <w:start w:val="1"/>
      <w:numFmt w:val="bullet"/>
      <w:lvlText w:val="•"/>
      <w:lvlJc w:val="left"/>
      <w:pPr>
        <w:tabs>
          <w:tab w:val="num" w:pos="6480"/>
        </w:tabs>
        <w:ind w:left="6480" w:hanging="360"/>
      </w:pPr>
      <w:rPr>
        <w:rFonts w:ascii="Arial" w:hAnsi="Arial" w:hint="default"/>
      </w:rPr>
    </w:lvl>
  </w:abstractNum>
  <w:abstractNum w:abstractNumId="351" w15:restartNumberingAfterBreak="0">
    <w:nsid w:val="469E6D8B"/>
    <w:multiLevelType w:val="hybridMultilevel"/>
    <w:tmpl w:val="7B7A5636"/>
    <w:lvl w:ilvl="0" w:tplc="E7289D02">
      <w:start w:val="1"/>
      <w:numFmt w:val="bullet"/>
      <w:lvlText w:val="•"/>
      <w:lvlJc w:val="left"/>
      <w:pPr>
        <w:tabs>
          <w:tab w:val="num" w:pos="720"/>
        </w:tabs>
        <w:ind w:left="720" w:hanging="360"/>
      </w:pPr>
      <w:rPr>
        <w:rFonts w:ascii="Arial" w:hAnsi="Arial" w:hint="default"/>
      </w:rPr>
    </w:lvl>
    <w:lvl w:ilvl="1" w:tplc="CE6E0232" w:tentative="1">
      <w:start w:val="1"/>
      <w:numFmt w:val="bullet"/>
      <w:lvlText w:val="•"/>
      <w:lvlJc w:val="left"/>
      <w:pPr>
        <w:tabs>
          <w:tab w:val="num" w:pos="1440"/>
        </w:tabs>
        <w:ind w:left="1440" w:hanging="360"/>
      </w:pPr>
      <w:rPr>
        <w:rFonts w:ascii="Arial" w:hAnsi="Arial" w:hint="default"/>
      </w:rPr>
    </w:lvl>
    <w:lvl w:ilvl="2" w:tplc="9508BA68" w:tentative="1">
      <w:start w:val="1"/>
      <w:numFmt w:val="bullet"/>
      <w:lvlText w:val="•"/>
      <w:lvlJc w:val="left"/>
      <w:pPr>
        <w:tabs>
          <w:tab w:val="num" w:pos="2160"/>
        </w:tabs>
        <w:ind w:left="2160" w:hanging="360"/>
      </w:pPr>
      <w:rPr>
        <w:rFonts w:ascii="Arial" w:hAnsi="Arial" w:hint="default"/>
      </w:rPr>
    </w:lvl>
    <w:lvl w:ilvl="3" w:tplc="DB54C886" w:tentative="1">
      <w:start w:val="1"/>
      <w:numFmt w:val="bullet"/>
      <w:lvlText w:val="•"/>
      <w:lvlJc w:val="left"/>
      <w:pPr>
        <w:tabs>
          <w:tab w:val="num" w:pos="2880"/>
        </w:tabs>
        <w:ind w:left="2880" w:hanging="360"/>
      </w:pPr>
      <w:rPr>
        <w:rFonts w:ascii="Arial" w:hAnsi="Arial" w:hint="default"/>
      </w:rPr>
    </w:lvl>
    <w:lvl w:ilvl="4" w:tplc="3E0CC576" w:tentative="1">
      <w:start w:val="1"/>
      <w:numFmt w:val="bullet"/>
      <w:lvlText w:val="•"/>
      <w:lvlJc w:val="left"/>
      <w:pPr>
        <w:tabs>
          <w:tab w:val="num" w:pos="3600"/>
        </w:tabs>
        <w:ind w:left="3600" w:hanging="360"/>
      </w:pPr>
      <w:rPr>
        <w:rFonts w:ascii="Arial" w:hAnsi="Arial" w:hint="default"/>
      </w:rPr>
    </w:lvl>
    <w:lvl w:ilvl="5" w:tplc="FC585CFA" w:tentative="1">
      <w:start w:val="1"/>
      <w:numFmt w:val="bullet"/>
      <w:lvlText w:val="•"/>
      <w:lvlJc w:val="left"/>
      <w:pPr>
        <w:tabs>
          <w:tab w:val="num" w:pos="4320"/>
        </w:tabs>
        <w:ind w:left="4320" w:hanging="360"/>
      </w:pPr>
      <w:rPr>
        <w:rFonts w:ascii="Arial" w:hAnsi="Arial" w:hint="default"/>
      </w:rPr>
    </w:lvl>
    <w:lvl w:ilvl="6" w:tplc="46106634" w:tentative="1">
      <w:start w:val="1"/>
      <w:numFmt w:val="bullet"/>
      <w:lvlText w:val="•"/>
      <w:lvlJc w:val="left"/>
      <w:pPr>
        <w:tabs>
          <w:tab w:val="num" w:pos="5040"/>
        </w:tabs>
        <w:ind w:left="5040" w:hanging="360"/>
      </w:pPr>
      <w:rPr>
        <w:rFonts w:ascii="Arial" w:hAnsi="Arial" w:hint="default"/>
      </w:rPr>
    </w:lvl>
    <w:lvl w:ilvl="7" w:tplc="4770060A" w:tentative="1">
      <w:start w:val="1"/>
      <w:numFmt w:val="bullet"/>
      <w:lvlText w:val="•"/>
      <w:lvlJc w:val="left"/>
      <w:pPr>
        <w:tabs>
          <w:tab w:val="num" w:pos="5760"/>
        </w:tabs>
        <w:ind w:left="5760" w:hanging="360"/>
      </w:pPr>
      <w:rPr>
        <w:rFonts w:ascii="Arial" w:hAnsi="Arial" w:hint="default"/>
      </w:rPr>
    </w:lvl>
    <w:lvl w:ilvl="8" w:tplc="18C493CC" w:tentative="1">
      <w:start w:val="1"/>
      <w:numFmt w:val="bullet"/>
      <w:lvlText w:val="•"/>
      <w:lvlJc w:val="left"/>
      <w:pPr>
        <w:tabs>
          <w:tab w:val="num" w:pos="6480"/>
        </w:tabs>
        <w:ind w:left="6480" w:hanging="360"/>
      </w:pPr>
      <w:rPr>
        <w:rFonts w:ascii="Arial" w:hAnsi="Arial" w:hint="default"/>
      </w:rPr>
    </w:lvl>
  </w:abstractNum>
  <w:abstractNum w:abstractNumId="352" w15:restartNumberingAfterBreak="0">
    <w:nsid w:val="46A020DC"/>
    <w:multiLevelType w:val="hybridMultilevel"/>
    <w:tmpl w:val="C4C8EA3C"/>
    <w:lvl w:ilvl="0" w:tplc="7F64BCFA">
      <w:start w:val="1"/>
      <w:numFmt w:val="bullet"/>
      <w:lvlText w:val="•"/>
      <w:lvlJc w:val="left"/>
      <w:pPr>
        <w:tabs>
          <w:tab w:val="num" w:pos="720"/>
        </w:tabs>
        <w:ind w:left="720" w:hanging="360"/>
      </w:pPr>
      <w:rPr>
        <w:rFonts w:ascii="Arial" w:hAnsi="Arial" w:hint="default"/>
      </w:rPr>
    </w:lvl>
    <w:lvl w:ilvl="1" w:tplc="39D02E88" w:tentative="1">
      <w:start w:val="1"/>
      <w:numFmt w:val="bullet"/>
      <w:lvlText w:val="•"/>
      <w:lvlJc w:val="left"/>
      <w:pPr>
        <w:tabs>
          <w:tab w:val="num" w:pos="1440"/>
        </w:tabs>
        <w:ind w:left="1440" w:hanging="360"/>
      </w:pPr>
      <w:rPr>
        <w:rFonts w:ascii="Arial" w:hAnsi="Arial" w:hint="default"/>
      </w:rPr>
    </w:lvl>
    <w:lvl w:ilvl="2" w:tplc="A0A68904" w:tentative="1">
      <w:start w:val="1"/>
      <w:numFmt w:val="bullet"/>
      <w:lvlText w:val="•"/>
      <w:lvlJc w:val="left"/>
      <w:pPr>
        <w:tabs>
          <w:tab w:val="num" w:pos="2160"/>
        </w:tabs>
        <w:ind w:left="2160" w:hanging="360"/>
      </w:pPr>
      <w:rPr>
        <w:rFonts w:ascii="Arial" w:hAnsi="Arial" w:hint="default"/>
      </w:rPr>
    </w:lvl>
    <w:lvl w:ilvl="3" w:tplc="C19CFAB6" w:tentative="1">
      <w:start w:val="1"/>
      <w:numFmt w:val="bullet"/>
      <w:lvlText w:val="•"/>
      <w:lvlJc w:val="left"/>
      <w:pPr>
        <w:tabs>
          <w:tab w:val="num" w:pos="2880"/>
        </w:tabs>
        <w:ind w:left="2880" w:hanging="360"/>
      </w:pPr>
      <w:rPr>
        <w:rFonts w:ascii="Arial" w:hAnsi="Arial" w:hint="default"/>
      </w:rPr>
    </w:lvl>
    <w:lvl w:ilvl="4" w:tplc="DA6024EC" w:tentative="1">
      <w:start w:val="1"/>
      <w:numFmt w:val="bullet"/>
      <w:lvlText w:val="•"/>
      <w:lvlJc w:val="left"/>
      <w:pPr>
        <w:tabs>
          <w:tab w:val="num" w:pos="3600"/>
        </w:tabs>
        <w:ind w:left="3600" w:hanging="360"/>
      </w:pPr>
      <w:rPr>
        <w:rFonts w:ascii="Arial" w:hAnsi="Arial" w:hint="default"/>
      </w:rPr>
    </w:lvl>
    <w:lvl w:ilvl="5" w:tplc="D682F022" w:tentative="1">
      <w:start w:val="1"/>
      <w:numFmt w:val="bullet"/>
      <w:lvlText w:val="•"/>
      <w:lvlJc w:val="left"/>
      <w:pPr>
        <w:tabs>
          <w:tab w:val="num" w:pos="4320"/>
        </w:tabs>
        <w:ind w:left="4320" w:hanging="360"/>
      </w:pPr>
      <w:rPr>
        <w:rFonts w:ascii="Arial" w:hAnsi="Arial" w:hint="default"/>
      </w:rPr>
    </w:lvl>
    <w:lvl w:ilvl="6" w:tplc="FAAA182E" w:tentative="1">
      <w:start w:val="1"/>
      <w:numFmt w:val="bullet"/>
      <w:lvlText w:val="•"/>
      <w:lvlJc w:val="left"/>
      <w:pPr>
        <w:tabs>
          <w:tab w:val="num" w:pos="5040"/>
        </w:tabs>
        <w:ind w:left="5040" w:hanging="360"/>
      </w:pPr>
      <w:rPr>
        <w:rFonts w:ascii="Arial" w:hAnsi="Arial" w:hint="default"/>
      </w:rPr>
    </w:lvl>
    <w:lvl w:ilvl="7" w:tplc="DCF08D16" w:tentative="1">
      <w:start w:val="1"/>
      <w:numFmt w:val="bullet"/>
      <w:lvlText w:val="•"/>
      <w:lvlJc w:val="left"/>
      <w:pPr>
        <w:tabs>
          <w:tab w:val="num" w:pos="5760"/>
        </w:tabs>
        <w:ind w:left="5760" w:hanging="360"/>
      </w:pPr>
      <w:rPr>
        <w:rFonts w:ascii="Arial" w:hAnsi="Arial" w:hint="default"/>
      </w:rPr>
    </w:lvl>
    <w:lvl w:ilvl="8" w:tplc="EA80B0F6" w:tentative="1">
      <w:start w:val="1"/>
      <w:numFmt w:val="bullet"/>
      <w:lvlText w:val="•"/>
      <w:lvlJc w:val="left"/>
      <w:pPr>
        <w:tabs>
          <w:tab w:val="num" w:pos="6480"/>
        </w:tabs>
        <w:ind w:left="6480" w:hanging="360"/>
      </w:pPr>
      <w:rPr>
        <w:rFonts w:ascii="Arial" w:hAnsi="Arial" w:hint="default"/>
      </w:rPr>
    </w:lvl>
  </w:abstractNum>
  <w:abstractNum w:abstractNumId="353" w15:restartNumberingAfterBreak="0">
    <w:nsid w:val="46E75869"/>
    <w:multiLevelType w:val="hybridMultilevel"/>
    <w:tmpl w:val="DEB20E86"/>
    <w:lvl w:ilvl="0" w:tplc="657E14EC">
      <w:start w:val="1"/>
      <w:numFmt w:val="bullet"/>
      <w:lvlText w:val="•"/>
      <w:lvlJc w:val="left"/>
      <w:pPr>
        <w:tabs>
          <w:tab w:val="num" w:pos="720"/>
        </w:tabs>
        <w:ind w:left="720" w:hanging="360"/>
      </w:pPr>
      <w:rPr>
        <w:rFonts w:ascii="Arial" w:hAnsi="Arial" w:hint="default"/>
      </w:rPr>
    </w:lvl>
    <w:lvl w:ilvl="1" w:tplc="1B1C6812" w:tentative="1">
      <w:start w:val="1"/>
      <w:numFmt w:val="bullet"/>
      <w:lvlText w:val="•"/>
      <w:lvlJc w:val="left"/>
      <w:pPr>
        <w:tabs>
          <w:tab w:val="num" w:pos="1440"/>
        </w:tabs>
        <w:ind w:left="1440" w:hanging="360"/>
      </w:pPr>
      <w:rPr>
        <w:rFonts w:ascii="Arial" w:hAnsi="Arial" w:hint="default"/>
      </w:rPr>
    </w:lvl>
    <w:lvl w:ilvl="2" w:tplc="D4A682D0" w:tentative="1">
      <w:start w:val="1"/>
      <w:numFmt w:val="bullet"/>
      <w:lvlText w:val="•"/>
      <w:lvlJc w:val="left"/>
      <w:pPr>
        <w:tabs>
          <w:tab w:val="num" w:pos="2160"/>
        </w:tabs>
        <w:ind w:left="2160" w:hanging="360"/>
      </w:pPr>
      <w:rPr>
        <w:rFonts w:ascii="Arial" w:hAnsi="Arial" w:hint="default"/>
      </w:rPr>
    </w:lvl>
    <w:lvl w:ilvl="3" w:tplc="073281D0" w:tentative="1">
      <w:start w:val="1"/>
      <w:numFmt w:val="bullet"/>
      <w:lvlText w:val="•"/>
      <w:lvlJc w:val="left"/>
      <w:pPr>
        <w:tabs>
          <w:tab w:val="num" w:pos="2880"/>
        </w:tabs>
        <w:ind w:left="2880" w:hanging="360"/>
      </w:pPr>
      <w:rPr>
        <w:rFonts w:ascii="Arial" w:hAnsi="Arial" w:hint="default"/>
      </w:rPr>
    </w:lvl>
    <w:lvl w:ilvl="4" w:tplc="6644D9FA" w:tentative="1">
      <w:start w:val="1"/>
      <w:numFmt w:val="bullet"/>
      <w:lvlText w:val="•"/>
      <w:lvlJc w:val="left"/>
      <w:pPr>
        <w:tabs>
          <w:tab w:val="num" w:pos="3600"/>
        </w:tabs>
        <w:ind w:left="3600" w:hanging="360"/>
      </w:pPr>
      <w:rPr>
        <w:rFonts w:ascii="Arial" w:hAnsi="Arial" w:hint="default"/>
      </w:rPr>
    </w:lvl>
    <w:lvl w:ilvl="5" w:tplc="CFE8A7AC" w:tentative="1">
      <w:start w:val="1"/>
      <w:numFmt w:val="bullet"/>
      <w:lvlText w:val="•"/>
      <w:lvlJc w:val="left"/>
      <w:pPr>
        <w:tabs>
          <w:tab w:val="num" w:pos="4320"/>
        </w:tabs>
        <w:ind w:left="4320" w:hanging="360"/>
      </w:pPr>
      <w:rPr>
        <w:rFonts w:ascii="Arial" w:hAnsi="Arial" w:hint="default"/>
      </w:rPr>
    </w:lvl>
    <w:lvl w:ilvl="6" w:tplc="18E21D7A" w:tentative="1">
      <w:start w:val="1"/>
      <w:numFmt w:val="bullet"/>
      <w:lvlText w:val="•"/>
      <w:lvlJc w:val="left"/>
      <w:pPr>
        <w:tabs>
          <w:tab w:val="num" w:pos="5040"/>
        </w:tabs>
        <w:ind w:left="5040" w:hanging="360"/>
      </w:pPr>
      <w:rPr>
        <w:rFonts w:ascii="Arial" w:hAnsi="Arial" w:hint="default"/>
      </w:rPr>
    </w:lvl>
    <w:lvl w:ilvl="7" w:tplc="561611B8" w:tentative="1">
      <w:start w:val="1"/>
      <w:numFmt w:val="bullet"/>
      <w:lvlText w:val="•"/>
      <w:lvlJc w:val="left"/>
      <w:pPr>
        <w:tabs>
          <w:tab w:val="num" w:pos="5760"/>
        </w:tabs>
        <w:ind w:left="5760" w:hanging="360"/>
      </w:pPr>
      <w:rPr>
        <w:rFonts w:ascii="Arial" w:hAnsi="Arial" w:hint="default"/>
      </w:rPr>
    </w:lvl>
    <w:lvl w:ilvl="8" w:tplc="FDFA1AE0" w:tentative="1">
      <w:start w:val="1"/>
      <w:numFmt w:val="bullet"/>
      <w:lvlText w:val="•"/>
      <w:lvlJc w:val="left"/>
      <w:pPr>
        <w:tabs>
          <w:tab w:val="num" w:pos="6480"/>
        </w:tabs>
        <w:ind w:left="6480" w:hanging="360"/>
      </w:pPr>
      <w:rPr>
        <w:rFonts w:ascii="Arial" w:hAnsi="Arial" w:hint="default"/>
      </w:rPr>
    </w:lvl>
  </w:abstractNum>
  <w:abstractNum w:abstractNumId="354" w15:restartNumberingAfterBreak="0">
    <w:nsid w:val="46F85697"/>
    <w:multiLevelType w:val="hybridMultilevel"/>
    <w:tmpl w:val="3B50D7B2"/>
    <w:lvl w:ilvl="0" w:tplc="7876ECCC">
      <w:start w:val="1"/>
      <w:numFmt w:val="bullet"/>
      <w:lvlText w:val=""/>
      <w:lvlJc w:val="left"/>
      <w:pPr>
        <w:tabs>
          <w:tab w:val="num" w:pos="720"/>
        </w:tabs>
        <w:ind w:left="720" w:hanging="360"/>
      </w:pPr>
      <w:rPr>
        <w:rFonts w:ascii="Wingdings 3" w:hAnsi="Wingdings 3" w:hint="default"/>
      </w:rPr>
    </w:lvl>
    <w:lvl w:ilvl="1" w:tplc="FE42E40C" w:tentative="1">
      <w:start w:val="1"/>
      <w:numFmt w:val="bullet"/>
      <w:lvlText w:val=""/>
      <w:lvlJc w:val="left"/>
      <w:pPr>
        <w:tabs>
          <w:tab w:val="num" w:pos="1440"/>
        </w:tabs>
        <w:ind w:left="1440" w:hanging="360"/>
      </w:pPr>
      <w:rPr>
        <w:rFonts w:ascii="Wingdings 3" w:hAnsi="Wingdings 3" w:hint="default"/>
      </w:rPr>
    </w:lvl>
    <w:lvl w:ilvl="2" w:tplc="4B160C06" w:tentative="1">
      <w:start w:val="1"/>
      <w:numFmt w:val="bullet"/>
      <w:lvlText w:val=""/>
      <w:lvlJc w:val="left"/>
      <w:pPr>
        <w:tabs>
          <w:tab w:val="num" w:pos="2160"/>
        </w:tabs>
        <w:ind w:left="2160" w:hanging="360"/>
      </w:pPr>
      <w:rPr>
        <w:rFonts w:ascii="Wingdings 3" w:hAnsi="Wingdings 3" w:hint="default"/>
      </w:rPr>
    </w:lvl>
    <w:lvl w:ilvl="3" w:tplc="8CF4D2D0" w:tentative="1">
      <w:start w:val="1"/>
      <w:numFmt w:val="bullet"/>
      <w:lvlText w:val=""/>
      <w:lvlJc w:val="left"/>
      <w:pPr>
        <w:tabs>
          <w:tab w:val="num" w:pos="2880"/>
        </w:tabs>
        <w:ind w:left="2880" w:hanging="360"/>
      </w:pPr>
      <w:rPr>
        <w:rFonts w:ascii="Wingdings 3" w:hAnsi="Wingdings 3" w:hint="default"/>
      </w:rPr>
    </w:lvl>
    <w:lvl w:ilvl="4" w:tplc="2BFE2C7A" w:tentative="1">
      <w:start w:val="1"/>
      <w:numFmt w:val="bullet"/>
      <w:lvlText w:val=""/>
      <w:lvlJc w:val="left"/>
      <w:pPr>
        <w:tabs>
          <w:tab w:val="num" w:pos="3600"/>
        </w:tabs>
        <w:ind w:left="3600" w:hanging="360"/>
      </w:pPr>
      <w:rPr>
        <w:rFonts w:ascii="Wingdings 3" w:hAnsi="Wingdings 3" w:hint="default"/>
      </w:rPr>
    </w:lvl>
    <w:lvl w:ilvl="5" w:tplc="AF4C842A" w:tentative="1">
      <w:start w:val="1"/>
      <w:numFmt w:val="bullet"/>
      <w:lvlText w:val=""/>
      <w:lvlJc w:val="left"/>
      <w:pPr>
        <w:tabs>
          <w:tab w:val="num" w:pos="4320"/>
        </w:tabs>
        <w:ind w:left="4320" w:hanging="360"/>
      </w:pPr>
      <w:rPr>
        <w:rFonts w:ascii="Wingdings 3" w:hAnsi="Wingdings 3" w:hint="default"/>
      </w:rPr>
    </w:lvl>
    <w:lvl w:ilvl="6" w:tplc="ADAE865E" w:tentative="1">
      <w:start w:val="1"/>
      <w:numFmt w:val="bullet"/>
      <w:lvlText w:val=""/>
      <w:lvlJc w:val="left"/>
      <w:pPr>
        <w:tabs>
          <w:tab w:val="num" w:pos="5040"/>
        </w:tabs>
        <w:ind w:left="5040" w:hanging="360"/>
      </w:pPr>
      <w:rPr>
        <w:rFonts w:ascii="Wingdings 3" w:hAnsi="Wingdings 3" w:hint="default"/>
      </w:rPr>
    </w:lvl>
    <w:lvl w:ilvl="7" w:tplc="49CA26F6" w:tentative="1">
      <w:start w:val="1"/>
      <w:numFmt w:val="bullet"/>
      <w:lvlText w:val=""/>
      <w:lvlJc w:val="left"/>
      <w:pPr>
        <w:tabs>
          <w:tab w:val="num" w:pos="5760"/>
        </w:tabs>
        <w:ind w:left="5760" w:hanging="360"/>
      </w:pPr>
      <w:rPr>
        <w:rFonts w:ascii="Wingdings 3" w:hAnsi="Wingdings 3" w:hint="default"/>
      </w:rPr>
    </w:lvl>
    <w:lvl w:ilvl="8" w:tplc="08E6B816" w:tentative="1">
      <w:start w:val="1"/>
      <w:numFmt w:val="bullet"/>
      <w:lvlText w:val=""/>
      <w:lvlJc w:val="left"/>
      <w:pPr>
        <w:tabs>
          <w:tab w:val="num" w:pos="6480"/>
        </w:tabs>
        <w:ind w:left="6480" w:hanging="360"/>
      </w:pPr>
      <w:rPr>
        <w:rFonts w:ascii="Wingdings 3" w:hAnsi="Wingdings 3" w:hint="default"/>
      </w:rPr>
    </w:lvl>
  </w:abstractNum>
  <w:abstractNum w:abstractNumId="355" w15:restartNumberingAfterBreak="0">
    <w:nsid w:val="473F02F8"/>
    <w:multiLevelType w:val="hybridMultilevel"/>
    <w:tmpl w:val="450EB4B4"/>
    <w:lvl w:ilvl="0" w:tplc="CEA2DD6A">
      <w:start w:val="1"/>
      <w:numFmt w:val="bullet"/>
      <w:lvlText w:val="•"/>
      <w:lvlJc w:val="left"/>
      <w:pPr>
        <w:tabs>
          <w:tab w:val="num" w:pos="720"/>
        </w:tabs>
        <w:ind w:left="720" w:hanging="360"/>
      </w:pPr>
      <w:rPr>
        <w:rFonts w:ascii="Arial" w:hAnsi="Arial" w:hint="default"/>
      </w:rPr>
    </w:lvl>
    <w:lvl w:ilvl="1" w:tplc="BEB47510" w:tentative="1">
      <w:start w:val="1"/>
      <w:numFmt w:val="bullet"/>
      <w:lvlText w:val="•"/>
      <w:lvlJc w:val="left"/>
      <w:pPr>
        <w:tabs>
          <w:tab w:val="num" w:pos="1440"/>
        </w:tabs>
        <w:ind w:left="1440" w:hanging="360"/>
      </w:pPr>
      <w:rPr>
        <w:rFonts w:ascii="Arial" w:hAnsi="Arial" w:hint="default"/>
      </w:rPr>
    </w:lvl>
    <w:lvl w:ilvl="2" w:tplc="41305AAE" w:tentative="1">
      <w:start w:val="1"/>
      <w:numFmt w:val="bullet"/>
      <w:lvlText w:val="•"/>
      <w:lvlJc w:val="left"/>
      <w:pPr>
        <w:tabs>
          <w:tab w:val="num" w:pos="2160"/>
        </w:tabs>
        <w:ind w:left="2160" w:hanging="360"/>
      </w:pPr>
      <w:rPr>
        <w:rFonts w:ascii="Arial" w:hAnsi="Arial" w:hint="default"/>
      </w:rPr>
    </w:lvl>
    <w:lvl w:ilvl="3" w:tplc="5B7E7D2A" w:tentative="1">
      <w:start w:val="1"/>
      <w:numFmt w:val="bullet"/>
      <w:lvlText w:val="•"/>
      <w:lvlJc w:val="left"/>
      <w:pPr>
        <w:tabs>
          <w:tab w:val="num" w:pos="2880"/>
        </w:tabs>
        <w:ind w:left="2880" w:hanging="360"/>
      </w:pPr>
      <w:rPr>
        <w:rFonts w:ascii="Arial" w:hAnsi="Arial" w:hint="default"/>
      </w:rPr>
    </w:lvl>
    <w:lvl w:ilvl="4" w:tplc="3C526AA2" w:tentative="1">
      <w:start w:val="1"/>
      <w:numFmt w:val="bullet"/>
      <w:lvlText w:val="•"/>
      <w:lvlJc w:val="left"/>
      <w:pPr>
        <w:tabs>
          <w:tab w:val="num" w:pos="3600"/>
        </w:tabs>
        <w:ind w:left="3600" w:hanging="360"/>
      </w:pPr>
      <w:rPr>
        <w:rFonts w:ascii="Arial" w:hAnsi="Arial" w:hint="default"/>
      </w:rPr>
    </w:lvl>
    <w:lvl w:ilvl="5" w:tplc="68C6CBD8" w:tentative="1">
      <w:start w:val="1"/>
      <w:numFmt w:val="bullet"/>
      <w:lvlText w:val="•"/>
      <w:lvlJc w:val="left"/>
      <w:pPr>
        <w:tabs>
          <w:tab w:val="num" w:pos="4320"/>
        </w:tabs>
        <w:ind w:left="4320" w:hanging="360"/>
      </w:pPr>
      <w:rPr>
        <w:rFonts w:ascii="Arial" w:hAnsi="Arial" w:hint="default"/>
      </w:rPr>
    </w:lvl>
    <w:lvl w:ilvl="6" w:tplc="965CB742" w:tentative="1">
      <w:start w:val="1"/>
      <w:numFmt w:val="bullet"/>
      <w:lvlText w:val="•"/>
      <w:lvlJc w:val="left"/>
      <w:pPr>
        <w:tabs>
          <w:tab w:val="num" w:pos="5040"/>
        </w:tabs>
        <w:ind w:left="5040" w:hanging="360"/>
      </w:pPr>
      <w:rPr>
        <w:rFonts w:ascii="Arial" w:hAnsi="Arial" w:hint="default"/>
      </w:rPr>
    </w:lvl>
    <w:lvl w:ilvl="7" w:tplc="EDB0FCD4" w:tentative="1">
      <w:start w:val="1"/>
      <w:numFmt w:val="bullet"/>
      <w:lvlText w:val="•"/>
      <w:lvlJc w:val="left"/>
      <w:pPr>
        <w:tabs>
          <w:tab w:val="num" w:pos="5760"/>
        </w:tabs>
        <w:ind w:left="5760" w:hanging="360"/>
      </w:pPr>
      <w:rPr>
        <w:rFonts w:ascii="Arial" w:hAnsi="Arial" w:hint="default"/>
      </w:rPr>
    </w:lvl>
    <w:lvl w:ilvl="8" w:tplc="0D4C5B18" w:tentative="1">
      <w:start w:val="1"/>
      <w:numFmt w:val="bullet"/>
      <w:lvlText w:val="•"/>
      <w:lvlJc w:val="left"/>
      <w:pPr>
        <w:tabs>
          <w:tab w:val="num" w:pos="6480"/>
        </w:tabs>
        <w:ind w:left="6480" w:hanging="360"/>
      </w:pPr>
      <w:rPr>
        <w:rFonts w:ascii="Arial" w:hAnsi="Arial" w:hint="default"/>
      </w:rPr>
    </w:lvl>
  </w:abstractNum>
  <w:abstractNum w:abstractNumId="356" w15:restartNumberingAfterBreak="0">
    <w:nsid w:val="4772340F"/>
    <w:multiLevelType w:val="hybridMultilevel"/>
    <w:tmpl w:val="9E965110"/>
    <w:lvl w:ilvl="0" w:tplc="2ECA477E">
      <w:start w:val="1"/>
      <w:numFmt w:val="bullet"/>
      <w:lvlText w:val="•"/>
      <w:lvlJc w:val="left"/>
      <w:pPr>
        <w:tabs>
          <w:tab w:val="num" w:pos="720"/>
        </w:tabs>
        <w:ind w:left="720" w:hanging="360"/>
      </w:pPr>
      <w:rPr>
        <w:rFonts w:ascii="Arial" w:hAnsi="Arial" w:hint="default"/>
      </w:rPr>
    </w:lvl>
    <w:lvl w:ilvl="1" w:tplc="08A85F02" w:tentative="1">
      <w:start w:val="1"/>
      <w:numFmt w:val="bullet"/>
      <w:lvlText w:val="•"/>
      <w:lvlJc w:val="left"/>
      <w:pPr>
        <w:tabs>
          <w:tab w:val="num" w:pos="1440"/>
        </w:tabs>
        <w:ind w:left="1440" w:hanging="360"/>
      </w:pPr>
      <w:rPr>
        <w:rFonts w:ascii="Arial" w:hAnsi="Arial" w:hint="default"/>
      </w:rPr>
    </w:lvl>
    <w:lvl w:ilvl="2" w:tplc="52BAF8AA" w:tentative="1">
      <w:start w:val="1"/>
      <w:numFmt w:val="bullet"/>
      <w:lvlText w:val="•"/>
      <w:lvlJc w:val="left"/>
      <w:pPr>
        <w:tabs>
          <w:tab w:val="num" w:pos="2160"/>
        </w:tabs>
        <w:ind w:left="2160" w:hanging="360"/>
      </w:pPr>
      <w:rPr>
        <w:rFonts w:ascii="Arial" w:hAnsi="Arial" w:hint="default"/>
      </w:rPr>
    </w:lvl>
    <w:lvl w:ilvl="3" w:tplc="40F8CAB8" w:tentative="1">
      <w:start w:val="1"/>
      <w:numFmt w:val="bullet"/>
      <w:lvlText w:val="•"/>
      <w:lvlJc w:val="left"/>
      <w:pPr>
        <w:tabs>
          <w:tab w:val="num" w:pos="2880"/>
        </w:tabs>
        <w:ind w:left="2880" w:hanging="360"/>
      </w:pPr>
      <w:rPr>
        <w:rFonts w:ascii="Arial" w:hAnsi="Arial" w:hint="default"/>
      </w:rPr>
    </w:lvl>
    <w:lvl w:ilvl="4" w:tplc="A01845E4" w:tentative="1">
      <w:start w:val="1"/>
      <w:numFmt w:val="bullet"/>
      <w:lvlText w:val="•"/>
      <w:lvlJc w:val="left"/>
      <w:pPr>
        <w:tabs>
          <w:tab w:val="num" w:pos="3600"/>
        </w:tabs>
        <w:ind w:left="3600" w:hanging="360"/>
      </w:pPr>
      <w:rPr>
        <w:rFonts w:ascii="Arial" w:hAnsi="Arial" w:hint="default"/>
      </w:rPr>
    </w:lvl>
    <w:lvl w:ilvl="5" w:tplc="A9E0AA04" w:tentative="1">
      <w:start w:val="1"/>
      <w:numFmt w:val="bullet"/>
      <w:lvlText w:val="•"/>
      <w:lvlJc w:val="left"/>
      <w:pPr>
        <w:tabs>
          <w:tab w:val="num" w:pos="4320"/>
        </w:tabs>
        <w:ind w:left="4320" w:hanging="360"/>
      </w:pPr>
      <w:rPr>
        <w:rFonts w:ascii="Arial" w:hAnsi="Arial" w:hint="default"/>
      </w:rPr>
    </w:lvl>
    <w:lvl w:ilvl="6" w:tplc="E2F8C7E0" w:tentative="1">
      <w:start w:val="1"/>
      <w:numFmt w:val="bullet"/>
      <w:lvlText w:val="•"/>
      <w:lvlJc w:val="left"/>
      <w:pPr>
        <w:tabs>
          <w:tab w:val="num" w:pos="5040"/>
        </w:tabs>
        <w:ind w:left="5040" w:hanging="360"/>
      </w:pPr>
      <w:rPr>
        <w:rFonts w:ascii="Arial" w:hAnsi="Arial" w:hint="default"/>
      </w:rPr>
    </w:lvl>
    <w:lvl w:ilvl="7" w:tplc="6A2CA216" w:tentative="1">
      <w:start w:val="1"/>
      <w:numFmt w:val="bullet"/>
      <w:lvlText w:val="•"/>
      <w:lvlJc w:val="left"/>
      <w:pPr>
        <w:tabs>
          <w:tab w:val="num" w:pos="5760"/>
        </w:tabs>
        <w:ind w:left="5760" w:hanging="360"/>
      </w:pPr>
      <w:rPr>
        <w:rFonts w:ascii="Arial" w:hAnsi="Arial" w:hint="default"/>
      </w:rPr>
    </w:lvl>
    <w:lvl w:ilvl="8" w:tplc="A6906656" w:tentative="1">
      <w:start w:val="1"/>
      <w:numFmt w:val="bullet"/>
      <w:lvlText w:val="•"/>
      <w:lvlJc w:val="left"/>
      <w:pPr>
        <w:tabs>
          <w:tab w:val="num" w:pos="6480"/>
        </w:tabs>
        <w:ind w:left="6480" w:hanging="360"/>
      </w:pPr>
      <w:rPr>
        <w:rFonts w:ascii="Arial" w:hAnsi="Arial" w:hint="default"/>
      </w:rPr>
    </w:lvl>
  </w:abstractNum>
  <w:abstractNum w:abstractNumId="357" w15:restartNumberingAfterBreak="0">
    <w:nsid w:val="478151D4"/>
    <w:multiLevelType w:val="hybridMultilevel"/>
    <w:tmpl w:val="FFFC2384"/>
    <w:lvl w:ilvl="0" w:tplc="03EA9FD4">
      <w:start w:val="1"/>
      <w:numFmt w:val="bullet"/>
      <w:lvlText w:val="•"/>
      <w:lvlJc w:val="left"/>
      <w:pPr>
        <w:tabs>
          <w:tab w:val="num" w:pos="720"/>
        </w:tabs>
        <w:ind w:left="720" w:hanging="360"/>
      </w:pPr>
      <w:rPr>
        <w:rFonts w:ascii="Arial" w:hAnsi="Arial" w:hint="default"/>
      </w:rPr>
    </w:lvl>
    <w:lvl w:ilvl="1" w:tplc="060EA724" w:tentative="1">
      <w:start w:val="1"/>
      <w:numFmt w:val="bullet"/>
      <w:lvlText w:val="•"/>
      <w:lvlJc w:val="left"/>
      <w:pPr>
        <w:tabs>
          <w:tab w:val="num" w:pos="1440"/>
        </w:tabs>
        <w:ind w:left="1440" w:hanging="360"/>
      </w:pPr>
      <w:rPr>
        <w:rFonts w:ascii="Arial" w:hAnsi="Arial" w:hint="default"/>
      </w:rPr>
    </w:lvl>
    <w:lvl w:ilvl="2" w:tplc="BCA0E40E" w:tentative="1">
      <w:start w:val="1"/>
      <w:numFmt w:val="bullet"/>
      <w:lvlText w:val="•"/>
      <w:lvlJc w:val="left"/>
      <w:pPr>
        <w:tabs>
          <w:tab w:val="num" w:pos="2160"/>
        </w:tabs>
        <w:ind w:left="2160" w:hanging="360"/>
      </w:pPr>
      <w:rPr>
        <w:rFonts w:ascii="Arial" w:hAnsi="Arial" w:hint="default"/>
      </w:rPr>
    </w:lvl>
    <w:lvl w:ilvl="3" w:tplc="7D7A58E0" w:tentative="1">
      <w:start w:val="1"/>
      <w:numFmt w:val="bullet"/>
      <w:lvlText w:val="•"/>
      <w:lvlJc w:val="left"/>
      <w:pPr>
        <w:tabs>
          <w:tab w:val="num" w:pos="2880"/>
        </w:tabs>
        <w:ind w:left="2880" w:hanging="360"/>
      </w:pPr>
      <w:rPr>
        <w:rFonts w:ascii="Arial" w:hAnsi="Arial" w:hint="default"/>
      </w:rPr>
    </w:lvl>
    <w:lvl w:ilvl="4" w:tplc="1E12FB32" w:tentative="1">
      <w:start w:val="1"/>
      <w:numFmt w:val="bullet"/>
      <w:lvlText w:val="•"/>
      <w:lvlJc w:val="left"/>
      <w:pPr>
        <w:tabs>
          <w:tab w:val="num" w:pos="3600"/>
        </w:tabs>
        <w:ind w:left="3600" w:hanging="360"/>
      </w:pPr>
      <w:rPr>
        <w:rFonts w:ascii="Arial" w:hAnsi="Arial" w:hint="default"/>
      </w:rPr>
    </w:lvl>
    <w:lvl w:ilvl="5" w:tplc="73D062F4" w:tentative="1">
      <w:start w:val="1"/>
      <w:numFmt w:val="bullet"/>
      <w:lvlText w:val="•"/>
      <w:lvlJc w:val="left"/>
      <w:pPr>
        <w:tabs>
          <w:tab w:val="num" w:pos="4320"/>
        </w:tabs>
        <w:ind w:left="4320" w:hanging="360"/>
      </w:pPr>
      <w:rPr>
        <w:rFonts w:ascii="Arial" w:hAnsi="Arial" w:hint="default"/>
      </w:rPr>
    </w:lvl>
    <w:lvl w:ilvl="6" w:tplc="C554B998" w:tentative="1">
      <w:start w:val="1"/>
      <w:numFmt w:val="bullet"/>
      <w:lvlText w:val="•"/>
      <w:lvlJc w:val="left"/>
      <w:pPr>
        <w:tabs>
          <w:tab w:val="num" w:pos="5040"/>
        </w:tabs>
        <w:ind w:left="5040" w:hanging="360"/>
      </w:pPr>
      <w:rPr>
        <w:rFonts w:ascii="Arial" w:hAnsi="Arial" w:hint="default"/>
      </w:rPr>
    </w:lvl>
    <w:lvl w:ilvl="7" w:tplc="A3C8BF54" w:tentative="1">
      <w:start w:val="1"/>
      <w:numFmt w:val="bullet"/>
      <w:lvlText w:val="•"/>
      <w:lvlJc w:val="left"/>
      <w:pPr>
        <w:tabs>
          <w:tab w:val="num" w:pos="5760"/>
        </w:tabs>
        <w:ind w:left="5760" w:hanging="360"/>
      </w:pPr>
      <w:rPr>
        <w:rFonts w:ascii="Arial" w:hAnsi="Arial" w:hint="default"/>
      </w:rPr>
    </w:lvl>
    <w:lvl w:ilvl="8" w:tplc="7048DFF6" w:tentative="1">
      <w:start w:val="1"/>
      <w:numFmt w:val="bullet"/>
      <w:lvlText w:val="•"/>
      <w:lvlJc w:val="left"/>
      <w:pPr>
        <w:tabs>
          <w:tab w:val="num" w:pos="6480"/>
        </w:tabs>
        <w:ind w:left="6480" w:hanging="360"/>
      </w:pPr>
      <w:rPr>
        <w:rFonts w:ascii="Arial" w:hAnsi="Arial" w:hint="default"/>
      </w:rPr>
    </w:lvl>
  </w:abstractNum>
  <w:abstractNum w:abstractNumId="358" w15:restartNumberingAfterBreak="0">
    <w:nsid w:val="47B76EEE"/>
    <w:multiLevelType w:val="hybridMultilevel"/>
    <w:tmpl w:val="FC6EC45E"/>
    <w:lvl w:ilvl="0" w:tplc="062E837C">
      <w:start w:val="1"/>
      <w:numFmt w:val="bullet"/>
      <w:lvlText w:val="•"/>
      <w:lvlJc w:val="left"/>
      <w:pPr>
        <w:tabs>
          <w:tab w:val="num" w:pos="720"/>
        </w:tabs>
        <w:ind w:left="720" w:hanging="360"/>
      </w:pPr>
      <w:rPr>
        <w:rFonts w:ascii="Arial" w:hAnsi="Arial" w:hint="default"/>
      </w:rPr>
    </w:lvl>
    <w:lvl w:ilvl="1" w:tplc="9FEC99D6" w:tentative="1">
      <w:start w:val="1"/>
      <w:numFmt w:val="bullet"/>
      <w:lvlText w:val="•"/>
      <w:lvlJc w:val="left"/>
      <w:pPr>
        <w:tabs>
          <w:tab w:val="num" w:pos="1440"/>
        </w:tabs>
        <w:ind w:left="1440" w:hanging="360"/>
      </w:pPr>
      <w:rPr>
        <w:rFonts w:ascii="Arial" w:hAnsi="Arial" w:hint="default"/>
      </w:rPr>
    </w:lvl>
    <w:lvl w:ilvl="2" w:tplc="166C8474" w:tentative="1">
      <w:start w:val="1"/>
      <w:numFmt w:val="bullet"/>
      <w:lvlText w:val="•"/>
      <w:lvlJc w:val="left"/>
      <w:pPr>
        <w:tabs>
          <w:tab w:val="num" w:pos="2160"/>
        </w:tabs>
        <w:ind w:left="2160" w:hanging="360"/>
      </w:pPr>
      <w:rPr>
        <w:rFonts w:ascii="Arial" w:hAnsi="Arial" w:hint="default"/>
      </w:rPr>
    </w:lvl>
    <w:lvl w:ilvl="3" w:tplc="E506A350" w:tentative="1">
      <w:start w:val="1"/>
      <w:numFmt w:val="bullet"/>
      <w:lvlText w:val="•"/>
      <w:lvlJc w:val="left"/>
      <w:pPr>
        <w:tabs>
          <w:tab w:val="num" w:pos="2880"/>
        </w:tabs>
        <w:ind w:left="2880" w:hanging="360"/>
      </w:pPr>
      <w:rPr>
        <w:rFonts w:ascii="Arial" w:hAnsi="Arial" w:hint="default"/>
      </w:rPr>
    </w:lvl>
    <w:lvl w:ilvl="4" w:tplc="BDEA2EEA" w:tentative="1">
      <w:start w:val="1"/>
      <w:numFmt w:val="bullet"/>
      <w:lvlText w:val="•"/>
      <w:lvlJc w:val="left"/>
      <w:pPr>
        <w:tabs>
          <w:tab w:val="num" w:pos="3600"/>
        </w:tabs>
        <w:ind w:left="3600" w:hanging="360"/>
      </w:pPr>
      <w:rPr>
        <w:rFonts w:ascii="Arial" w:hAnsi="Arial" w:hint="default"/>
      </w:rPr>
    </w:lvl>
    <w:lvl w:ilvl="5" w:tplc="38F6ADD4" w:tentative="1">
      <w:start w:val="1"/>
      <w:numFmt w:val="bullet"/>
      <w:lvlText w:val="•"/>
      <w:lvlJc w:val="left"/>
      <w:pPr>
        <w:tabs>
          <w:tab w:val="num" w:pos="4320"/>
        </w:tabs>
        <w:ind w:left="4320" w:hanging="360"/>
      </w:pPr>
      <w:rPr>
        <w:rFonts w:ascii="Arial" w:hAnsi="Arial" w:hint="default"/>
      </w:rPr>
    </w:lvl>
    <w:lvl w:ilvl="6" w:tplc="358A4726" w:tentative="1">
      <w:start w:val="1"/>
      <w:numFmt w:val="bullet"/>
      <w:lvlText w:val="•"/>
      <w:lvlJc w:val="left"/>
      <w:pPr>
        <w:tabs>
          <w:tab w:val="num" w:pos="5040"/>
        </w:tabs>
        <w:ind w:left="5040" w:hanging="360"/>
      </w:pPr>
      <w:rPr>
        <w:rFonts w:ascii="Arial" w:hAnsi="Arial" w:hint="default"/>
      </w:rPr>
    </w:lvl>
    <w:lvl w:ilvl="7" w:tplc="D486D01C" w:tentative="1">
      <w:start w:val="1"/>
      <w:numFmt w:val="bullet"/>
      <w:lvlText w:val="•"/>
      <w:lvlJc w:val="left"/>
      <w:pPr>
        <w:tabs>
          <w:tab w:val="num" w:pos="5760"/>
        </w:tabs>
        <w:ind w:left="5760" w:hanging="360"/>
      </w:pPr>
      <w:rPr>
        <w:rFonts w:ascii="Arial" w:hAnsi="Arial" w:hint="default"/>
      </w:rPr>
    </w:lvl>
    <w:lvl w:ilvl="8" w:tplc="57D60642" w:tentative="1">
      <w:start w:val="1"/>
      <w:numFmt w:val="bullet"/>
      <w:lvlText w:val="•"/>
      <w:lvlJc w:val="left"/>
      <w:pPr>
        <w:tabs>
          <w:tab w:val="num" w:pos="6480"/>
        </w:tabs>
        <w:ind w:left="6480" w:hanging="360"/>
      </w:pPr>
      <w:rPr>
        <w:rFonts w:ascii="Arial" w:hAnsi="Arial" w:hint="default"/>
      </w:rPr>
    </w:lvl>
  </w:abstractNum>
  <w:abstractNum w:abstractNumId="359" w15:restartNumberingAfterBreak="0">
    <w:nsid w:val="47C759E1"/>
    <w:multiLevelType w:val="hybridMultilevel"/>
    <w:tmpl w:val="9FBC7340"/>
    <w:lvl w:ilvl="0" w:tplc="EC88D6C0">
      <w:start w:val="1"/>
      <w:numFmt w:val="bullet"/>
      <w:lvlText w:val="•"/>
      <w:lvlJc w:val="left"/>
      <w:pPr>
        <w:tabs>
          <w:tab w:val="num" w:pos="720"/>
        </w:tabs>
        <w:ind w:left="720" w:hanging="360"/>
      </w:pPr>
      <w:rPr>
        <w:rFonts w:ascii="Arial" w:hAnsi="Arial" w:hint="default"/>
      </w:rPr>
    </w:lvl>
    <w:lvl w:ilvl="1" w:tplc="0E58831C" w:tentative="1">
      <w:start w:val="1"/>
      <w:numFmt w:val="bullet"/>
      <w:lvlText w:val="•"/>
      <w:lvlJc w:val="left"/>
      <w:pPr>
        <w:tabs>
          <w:tab w:val="num" w:pos="1440"/>
        </w:tabs>
        <w:ind w:left="1440" w:hanging="360"/>
      </w:pPr>
      <w:rPr>
        <w:rFonts w:ascii="Arial" w:hAnsi="Arial" w:hint="default"/>
      </w:rPr>
    </w:lvl>
    <w:lvl w:ilvl="2" w:tplc="642ECC7C" w:tentative="1">
      <w:start w:val="1"/>
      <w:numFmt w:val="bullet"/>
      <w:lvlText w:val="•"/>
      <w:lvlJc w:val="left"/>
      <w:pPr>
        <w:tabs>
          <w:tab w:val="num" w:pos="2160"/>
        </w:tabs>
        <w:ind w:left="2160" w:hanging="360"/>
      </w:pPr>
      <w:rPr>
        <w:rFonts w:ascii="Arial" w:hAnsi="Arial" w:hint="default"/>
      </w:rPr>
    </w:lvl>
    <w:lvl w:ilvl="3" w:tplc="414C68A8" w:tentative="1">
      <w:start w:val="1"/>
      <w:numFmt w:val="bullet"/>
      <w:lvlText w:val="•"/>
      <w:lvlJc w:val="left"/>
      <w:pPr>
        <w:tabs>
          <w:tab w:val="num" w:pos="2880"/>
        </w:tabs>
        <w:ind w:left="2880" w:hanging="360"/>
      </w:pPr>
      <w:rPr>
        <w:rFonts w:ascii="Arial" w:hAnsi="Arial" w:hint="default"/>
      </w:rPr>
    </w:lvl>
    <w:lvl w:ilvl="4" w:tplc="597EA8DA" w:tentative="1">
      <w:start w:val="1"/>
      <w:numFmt w:val="bullet"/>
      <w:lvlText w:val="•"/>
      <w:lvlJc w:val="left"/>
      <w:pPr>
        <w:tabs>
          <w:tab w:val="num" w:pos="3600"/>
        </w:tabs>
        <w:ind w:left="3600" w:hanging="360"/>
      </w:pPr>
      <w:rPr>
        <w:rFonts w:ascii="Arial" w:hAnsi="Arial" w:hint="default"/>
      </w:rPr>
    </w:lvl>
    <w:lvl w:ilvl="5" w:tplc="4F82B884" w:tentative="1">
      <w:start w:val="1"/>
      <w:numFmt w:val="bullet"/>
      <w:lvlText w:val="•"/>
      <w:lvlJc w:val="left"/>
      <w:pPr>
        <w:tabs>
          <w:tab w:val="num" w:pos="4320"/>
        </w:tabs>
        <w:ind w:left="4320" w:hanging="360"/>
      </w:pPr>
      <w:rPr>
        <w:rFonts w:ascii="Arial" w:hAnsi="Arial" w:hint="default"/>
      </w:rPr>
    </w:lvl>
    <w:lvl w:ilvl="6" w:tplc="413E60D4" w:tentative="1">
      <w:start w:val="1"/>
      <w:numFmt w:val="bullet"/>
      <w:lvlText w:val="•"/>
      <w:lvlJc w:val="left"/>
      <w:pPr>
        <w:tabs>
          <w:tab w:val="num" w:pos="5040"/>
        </w:tabs>
        <w:ind w:left="5040" w:hanging="360"/>
      </w:pPr>
      <w:rPr>
        <w:rFonts w:ascii="Arial" w:hAnsi="Arial" w:hint="default"/>
      </w:rPr>
    </w:lvl>
    <w:lvl w:ilvl="7" w:tplc="2D3A66D6" w:tentative="1">
      <w:start w:val="1"/>
      <w:numFmt w:val="bullet"/>
      <w:lvlText w:val="•"/>
      <w:lvlJc w:val="left"/>
      <w:pPr>
        <w:tabs>
          <w:tab w:val="num" w:pos="5760"/>
        </w:tabs>
        <w:ind w:left="5760" w:hanging="360"/>
      </w:pPr>
      <w:rPr>
        <w:rFonts w:ascii="Arial" w:hAnsi="Arial" w:hint="default"/>
      </w:rPr>
    </w:lvl>
    <w:lvl w:ilvl="8" w:tplc="9B70C842" w:tentative="1">
      <w:start w:val="1"/>
      <w:numFmt w:val="bullet"/>
      <w:lvlText w:val="•"/>
      <w:lvlJc w:val="left"/>
      <w:pPr>
        <w:tabs>
          <w:tab w:val="num" w:pos="6480"/>
        </w:tabs>
        <w:ind w:left="6480" w:hanging="360"/>
      </w:pPr>
      <w:rPr>
        <w:rFonts w:ascii="Arial" w:hAnsi="Arial" w:hint="default"/>
      </w:rPr>
    </w:lvl>
  </w:abstractNum>
  <w:abstractNum w:abstractNumId="360" w15:restartNumberingAfterBreak="0">
    <w:nsid w:val="48081E40"/>
    <w:multiLevelType w:val="hybridMultilevel"/>
    <w:tmpl w:val="711EF376"/>
    <w:lvl w:ilvl="0" w:tplc="9D925276">
      <w:start w:val="1"/>
      <w:numFmt w:val="bullet"/>
      <w:lvlText w:val="•"/>
      <w:lvlJc w:val="left"/>
      <w:pPr>
        <w:tabs>
          <w:tab w:val="num" w:pos="720"/>
        </w:tabs>
        <w:ind w:left="720" w:hanging="360"/>
      </w:pPr>
      <w:rPr>
        <w:rFonts w:ascii="Arial" w:hAnsi="Arial" w:hint="default"/>
      </w:rPr>
    </w:lvl>
    <w:lvl w:ilvl="1" w:tplc="EB0CDE28" w:tentative="1">
      <w:start w:val="1"/>
      <w:numFmt w:val="bullet"/>
      <w:lvlText w:val="•"/>
      <w:lvlJc w:val="left"/>
      <w:pPr>
        <w:tabs>
          <w:tab w:val="num" w:pos="1440"/>
        </w:tabs>
        <w:ind w:left="1440" w:hanging="360"/>
      </w:pPr>
      <w:rPr>
        <w:rFonts w:ascii="Arial" w:hAnsi="Arial" w:hint="default"/>
      </w:rPr>
    </w:lvl>
    <w:lvl w:ilvl="2" w:tplc="298E873E" w:tentative="1">
      <w:start w:val="1"/>
      <w:numFmt w:val="bullet"/>
      <w:lvlText w:val="•"/>
      <w:lvlJc w:val="left"/>
      <w:pPr>
        <w:tabs>
          <w:tab w:val="num" w:pos="2160"/>
        </w:tabs>
        <w:ind w:left="2160" w:hanging="360"/>
      </w:pPr>
      <w:rPr>
        <w:rFonts w:ascii="Arial" w:hAnsi="Arial" w:hint="default"/>
      </w:rPr>
    </w:lvl>
    <w:lvl w:ilvl="3" w:tplc="B4C0ACFE" w:tentative="1">
      <w:start w:val="1"/>
      <w:numFmt w:val="bullet"/>
      <w:lvlText w:val="•"/>
      <w:lvlJc w:val="left"/>
      <w:pPr>
        <w:tabs>
          <w:tab w:val="num" w:pos="2880"/>
        </w:tabs>
        <w:ind w:left="2880" w:hanging="360"/>
      </w:pPr>
      <w:rPr>
        <w:rFonts w:ascii="Arial" w:hAnsi="Arial" w:hint="default"/>
      </w:rPr>
    </w:lvl>
    <w:lvl w:ilvl="4" w:tplc="17C64D72" w:tentative="1">
      <w:start w:val="1"/>
      <w:numFmt w:val="bullet"/>
      <w:lvlText w:val="•"/>
      <w:lvlJc w:val="left"/>
      <w:pPr>
        <w:tabs>
          <w:tab w:val="num" w:pos="3600"/>
        </w:tabs>
        <w:ind w:left="3600" w:hanging="360"/>
      </w:pPr>
      <w:rPr>
        <w:rFonts w:ascii="Arial" w:hAnsi="Arial" w:hint="default"/>
      </w:rPr>
    </w:lvl>
    <w:lvl w:ilvl="5" w:tplc="92486DC6" w:tentative="1">
      <w:start w:val="1"/>
      <w:numFmt w:val="bullet"/>
      <w:lvlText w:val="•"/>
      <w:lvlJc w:val="left"/>
      <w:pPr>
        <w:tabs>
          <w:tab w:val="num" w:pos="4320"/>
        </w:tabs>
        <w:ind w:left="4320" w:hanging="360"/>
      </w:pPr>
      <w:rPr>
        <w:rFonts w:ascii="Arial" w:hAnsi="Arial" w:hint="default"/>
      </w:rPr>
    </w:lvl>
    <w:lvl w:ilvl="6" w:tplc="D674BC1C" w:tentative="1">
      <w:start w:val="1"/>
      <w:numFmt w:val="bullet"/>
      <w:lvlText w:val="•"/>
      <w:lvlJc w:val="left"/>
      <w:pPr>
        <w:tabs>
          <w:tab w:val="num" w:pos="5040"/>
        </w:tabs>
        <w:ind w:left="5040" w:hanging="360"/>
      </w:pPr>
      <w:rPr>
        <w:rFonts w:ascii="Arial" w:hAnsi="Arial" w:hint="default"/>
      </w:rPr>
    </w:lvl>
    <w:lvl w:ilvl="7" w:tplc="F56824B8" w:tentative="1">
      <w:start w:val="1"/>
      <w:numFmt w:val="bullet"/>
      <w:lvlText w:val="•"/>
      <w:lvlJc w:val="left"/>
      <w:pPr>
        <w:tabs>
          <w:tab w:val="num" w:pos="5760"/>
        </w:tabs>
        <w:ind w:left="5760" w:hanging="360"/>
      </w:pPr>
      <w:rPr>
        <w:rFonts w:ascii="Arial" w:hAnsi="Arial" w:hint="default"/>
      </w:rPr>
    </w:lvl>
    <w:lvl w:ilvl="8" w:tplc="178EF002" w:tentative="1">
      <w:start w:val="1"/>
      <w:numFmt w:val="bullet"/>
      <w:lvlText w:val="•"/>
      <w:lvlJc w:val="left"/>
      <w:pPr>
        <w:tabs>
          <w:tab w:val="num" w:pos="6480"/>
        </w:tabs>
        <w:ind w:left="6480" w:hanging="360"/>
      </w:pPr>
      <w:rPr>
        <w:rFonts w:ascii="Arial" w:hAnsi="Arial" w:hint="default"/>
      </w:rPr>
    </w:lvl>
  </w:abstractNum>
  <w:abstractNum w:abstractNumId="361" w15:restartNumberingAfterBreak="0">
    <w:nsid w:val="480B12C1"/>
    <w:multiLevelType w:val="hybridMultilevel"/>
    <w:tmpl w:val="5DEA6BD0"/>
    <w:lvl w:ilvl="0" w:tplc="8472B10C">
      <w:start w:val="1"/>
      <w:numFmt w:val="bullet"/>
      <w:lvlText w:val="•"/>
      <w:lvlJc w:val="left"/>
      <w:pPr>
        <w:tabs>
          <w:tab w:val="num" w:pos="720"/>
        </w:tabs>
        <w:ind w:left="720" w:hanging="360"/>
      </w:pPr>
      <w:rPr>
        <w:rFonts w:ascii="Arial" w:hAnsi="Arial" w:hint="default"/>
      </w:rPr>
    </w:lvl>
    <w:lvl w:ilvl="1" w:tplc="C82AA4C2" w:tentative="1">
      <w:start w:val="1"/>
      <w:numFmt w:val="bullet"/>
      <w:lvlText w:val="•"/>
      <w:lvlJc w:val="left"/>
      <w:pPr>
        <w:tabs>
          <w:tab w:val="num" w:pos="1440"/>
        </w:tabs>
        <w:ind w:left="1440" w:hanging="360"/>
      </w:pPr>
      <w:rPr>
        <w:rFonts w:ascii="Arial" w:hAnsi="Arial" w:hint="default"/>
      </w:rPr>
    </w:lvl>
    <w:lvl w:ilvl="2" w:tplc="39586C00" w:tentative="1">
      <w:start w:val="1"/>
      <w:numFmt w:val="bullet"/>
      <w:lvlText w:val="•"/>
      <w:lvlJc w:val="left"/>
      <w:pPr>
        <w:tabs>
          <w:tab w:val="num" w:pos="2160"/>
        </w:tabs>
        <w:ind w:left="2160" w:hanging="360"/>
      </w:pPr>
      <w:rPr>
        <w:rFonts w:ascii="Arial" w:hAnsi="Arial" w:hint="default"/>
      </w:rPr>
    </w:lvl>
    <w:lvl w:ilvl="3" w:tplc="C47A2946" w:tentative="1">
      <w:start w:val="1"/>
      <w:numFmt w:val="bullet"/>
      <w:lvlText w:val="•"/>
      <w:lvlJc w:val="left"/>
      <w:pPr>
        <w:tabs>
          <w:tab w:val="num" w:pos="2880"/>
        </w:tabs>
        <w:ind w:left="2880" w:hanging="360"/>
      </w:pPr>
      <w:rPr>
        <w:rFonts w:ascii="Arial" w:hAnsi="Arial" w:hint="default"/>
      </w:rPr>
    </w:lvl>
    <w:lvl w:ilvl="4" w:tplc="C24EBEE6" w:tentative="1">
      <w:start w:val="1"/>
      <w:numFmt w:val="bullet"/>
      <w:lvlText w:val="•"/>
      <w:lvlJc w:val="left"/>
      <w:pPr>
        <w:tabs>
          <w:tab w:val="num" w:pos="3600"/>
        </w:tabs>
        <w:ind w:left="3600" w:hanging="360"/>
      </w:pPr>
      <w:rPr>
        <w:rFonts w:ascii="Arial" w:hAnsi="Arial" w:hint="default"/>
      </w:rPr>
    </w:lvl>
    <w:lvl w:ilvl="5" w:tplc="F42A742A" w:tentative="1">
      <w:start w:val="1"/>
      <w:numFmt w:val="bullet"/>
      <w:lvlText w:val="•"/>
      <w:lvlJc w:val="left"/>
      <w:pPr>
        <w:tabs>
          <w:tab w:val="num" w:pos="4320"/>
        </w:tabs>
        <w:ind w:left="4320" w:hanging="360"/>
      </w:pPr>
      <w:rPr>
        <w:rFonts w:ascii="Arial" w:hAnsi="Arial" w:hint="default"/>
      </w:rPr>
    </w:lvl>
    <w:lvl w:ilvl="6" w:tplc="08D673CE" w:tentative="1">
      <w:start w:val="1"/>
      <w:numFmt w:val="bullet"/>
      <w:lvlText w:val="•"/>
      <w:lvlJc w:val="left"/>
      <w:pPr>
        <w:tabs>
          <w:tab w:val="num" w:pos="5040"/>
        </w:tabs>
        <w:ind w:left="5040" w:hanging="360"/>
      </w:pPr>
      <w:rPr>
        <w:rFonts w:ascii="Arial" w:hAnsi="Arial" w:hint="default"/>
      </w:rPr>
    </w:lvl>
    <w:lvl w:ilvl="7" w:tplc="0132350C" w:tentative="1">
      <w:start w:val="1"/>
      <w:numFmt w:val="bullet"/>
      <w:lvlText w:val="•"/>
      <w:lvlJc w:val="left"/>
      <w:pPr>
        <w:tabs>
          <w:tab w:val="num" w:pos="5760"/>
        </w:tabs>
        <w:ind w:left="5760" w:hanging="360"/>
      </w:pPr>
      <w:rPr>
        <w:rFonts w:ascii="Arial" w:hAnsi="Arial" w:hint="default"/>
      </w:rPr>
    </w:lvl>
    <w:lvl w:ilvl="8" w:tplc="7FC6574E" w:tentative="1">
      <w:start w:val="1"/>
      <w:numFmt w:val="bullet"/>
      <w:lvlText w:val="•"/>
      <w:lvlJc w:val="left"/>
      <w:pPr>
        <w:tabs>
          <w:tab w:val="num" w:pos="6480"/>
        </w:tabs>
        <w:ind w:left="6480" w:hanging="360"/>
      </w:pPr>
      <w:rPr>
        <w:rFonts w:ascii="Arial" w:hAnsi="Arial" w:hint="default"/>
      </w:rPr>
    </w:lvl>
  </w:abstractNum>
  <w:abstractNum w:abstractNumId="362" w15:restartNumberingAfterBreak="0">
    <w:nsid w:val="483B32DC"/>
    <w:multiLevelType w:val="hybridMultilevel"/>
    <w:tmpl w:val="AC1E7F82"/>
    <w:lvl w:ilvl="0" w:tplc="17D25B4A">
      <w:start w:val="1"/>
      <w:numFmt w:val="bullet"/>
      <w:lvlText w:val="•"/>
      <w:lvlJc w:val="left"/>
      <w:pPr>
        <w:tabs>
          <w:tab w:val="num" w:pos="720"/>
        </w:tabs>
        <w:ind w:left="720" w:hanging="360"/>
      </w:pPr>
      <w:rPr>
        <w:rFonts w:ascii="Arial" w:hAnsi="Arial" w:hint="default"/>
      </w:rPr>
    </w:lvl>
    <w:lvl w:ilvl="1" w:tplc="AA60CD50" w:tentative="1">
      <w:start w:val="1"/>
      <w:numFmt w:val="bullet"/>
      <w:lvlText w:val="•"/>
      <w:lvlJc w:val="left"/>
      <w:pPr>
        <w:tabs>
          <w:tab w:val="num" w:pos="1440"/>
        </w:tabs>
        <w:ind w:left="1440" w:hanging="360"/>
      </w:pPr>
      <w:rPr>
        <w:rFonts w:ascii="Arial" w:hAnsi="Arial" w:hint="default"/>
      </w:rPr>
    </w:lvl>
    <w:lvl w:ilvl="2" w:tplc="0E44A070" w:tentative="1">
      <w:start w:val="1"/>
      <w:numFmt w:val="bullet"/>
      <w:lvlText w:val="•"/>
      <w:lvlJc w:val="left"/>
      <w:pPr>
        <w:tabs>
          <w:tab w:val="num" w:pos="2160"/>
        </w:tabs>
        <w:ind w:left="2160" w:hanging="360"/>
      </w:pPr>
      <w:rPr>
        <w:rFonts w:ascii="Arial" w:hAnsi="Arial" w:hint="default"/>
      </w:rPr>
    </w:lvl>
    <w:lvl w:ilvl="3" w:tplc="742C4C6A" w:tentative="1">
      <w:start w:val="1"/>
      <w:numFmt w:val="bullet"/>
      <w:lvlText w:val="•"/>
      <w:lvlJc w:val="left"/>
      <w:pPr>
        <w:tabs>
          <w:tab w:val="num" w:pos="2880"/>
        </w:tabs>
        <w:ind w:left="2880" w:hanging="360"/>
      </w:pPr>
      <w:rPr>
        <w:rFonts w:ascii="Arial" w:hAnsi="Arial" w:hint="default"/>
      </w:rPr>
    </w:lvl>
    <w:lvl w:ilvl="4" w:tplc="DF08C81C" w:tentative="1">
      <w:start w:val="1"/>
      <w:numFmt w:val="bullet"/>
      <w:lvlText w:val="•"/>
      <w:lvlJc w:val="left"/>
      <w:pPr>
        <w:tabs>
          <w:tab w:val="num" w:pos="3600"/>
        </w:tabs>
        <w:ind w:left="3600" w:hanging="360"/>
      </w:pPr>
      <w:rPr>
        <w:rFonts w:ascii="Arial" w:hAnsi="Arial" w:hint="default"/>
      </w:rPr>
    </w:lvl>
    <w:lvl w:ilvl="5" w:tplc="8436B480" w:tentative="1">
      <w:start w:val="1"/>
      <w:numFmt w:val="bullet"/>
      <w:lvlText w:val="•"/>
      <w:lvlJc w:val="left"/>
      <w:pPr>
        <w:tabs>
          <w:tab w:val="num" w:pos="4320"/>
        </w:tabs>
        <w:ind w:left="4320" w:hanging="360"/>
      </w:pPr>
      <w:rPr>
        <w:rFonts w:ascii="Arial" w:hAnsi="Arial" w:hint="default"/>
      </w:rPr>
    </w:lvl>
    <w:lvl w:ilvl="6" w:tplc="161A6038" w:tentative="1">
      <w:start w:val="1"/>
      <w:numFmt w:val="bullet"/>
      <w:lvlText w:val="•"/>
      <w:lvlJc w:val="left"/>
      <w:pPr>
        <w:tabs>
          <w:tab w:val="num" w:pos="5040"/>
        </w:tabs>
        <w:ind w:left="5040" w:hanging="360"/>
      </w:pPr>
      <w:rPr>
        <w:rFonts w:ascii="Arial" w:hAnsi="Arial" w:hint="default"/>
      </w:rPr>
    </w:lvl>
    <w:lvl w:ilvl="7" w:tplc="AC4443BA" w:tentative="1">
      <w:start w:val="1"/>
      <w:numFmt w:val="bullet"/>
      <w:lvlText w:val="•"/>
      <w:lvlJc w:val="left"/>
      <w:pPr>
        <w:tabs>
          <w:tab w:val="num" w:pos="5760"/>
        </w:tabs>
        <w:ind w:left="5760" w:hanging="360"/>
      </w:pPr>
      <w:rPr>
        <w:rFonts w:ascii="Arial" w:hAnsi="Arial" w:hint="default"/>
      </w:rPr>
    </w:lvl>
    <w:lvl w:ilvl="8" w:tplc="BA2EFD14" w:tentative="1">
      <w:start w:val="1"/>
      <w:numFmt w:val="bullet"/>
      <w:lvlText w:val="•"/>
      <w:lvlJc w:val="left"/>
      <w:pPr>
        <w:tabs>
          <w:tab w:val="num" w:pos="6480"/>
        </w:tabs>
        <w:ind w:left="6480" w:hanging="360"/>
      </w:pPr>
      <w:rPr>
        <w:rFonts w:ascii="Arial" w:hAnsi="Arial" w:hint="default"/>
      </w:rPr>
    </w:lvl>
  </w:abstractNum>
  <w:abstractNum w:abstractNumId="363" w15:restartNumberingAfterBreak="0">
    <w:nsid w:val="48424E5E"/>
    <w:multiLevelType w:val="hybridMultilevel"/>
    <w:tmpl w:val="452E52AE"/>
    <w:lvl w:ilvl="0" w:tplc="516626CE">
      <w:start w:val="1"/>
      <w:numFmt w:val="bullet"/>
      <w:lvlText w:val="•"/>
      <w:lvlJc w:val="left"/>
      <w:pPr>
        <w:tabs>
          <w:tab w:val="num" w:pos="720"/>
        </w:tabs>
        <w:ind w:left="720" w:hanging="360"/>
      </w:pPr>
      <w:rPr>
        <w:rFonts w:ascii="Arial" w:hAnsi="Arial" w:hint="default"/>
      </w:rPr>
    </w:lvl>
    <w:lvl w:ilvl="1" w:tplc="FA9E0E5C" w:tentative="1">
      <w:start w:val="1"/>
      <w:numFmt w:val="bullet"/>
      <w:lvlText w:val="•"/>
      <w:lvlJc w:val="left"/>
      <w:pPr>
        <w:tabs>
          <w:tab w:val="num" w:pos="1440"/>
        </w:tabs>
        <w:ind w:left="1440" w:hanging="360"/>
      </w:pPr>
      <w:rPr>
        <w:rFonts w:ascii="Arial" w:hAnsi="Arial" w:hint="default"/>
      </w:rPr>
    </w:lvl>
    <w:lvl w:ilvl="2" w:tplc="32122F66" w:tentative="1">
      <w:start w:val="1"/>
      <w:numFmt w:val="bullet"/>
      <w:lvlText w:val="•"/>
      <w:lvlJc w:val="left"/>
      <w:pPr>
        <w:tabs>
          <w:tab w:val="num" w:pos="2160"/>
        </w:tabs>
        <w:ind w:left="2160" w:hanging="360"/>
      </w:pPr>
      <w:rPr>
        <w:rFonts w:ascii="Arial" w:hAnsi="Arial" w:hint="default"/>
      </w:rPr>
    </w:lvl>
    <w:lvl w:ilvl="3" w:tplc="EC984486" w:tentative="1">
      <w:start w:val="1"/>
      <w:numFmt w:val="bullet"/>
      <w:lvlText w:val="•"/>
      <w:lvlJc w:val="left"/>
      <w:pPr>
        <w:tabs>
          <w:tab w:val="num" w:pos="2880"/>
        </w:tabs>
        <w:ind w:left="2880" w:hanging="360"/>
      </w:pPr>
      <w:rPr>
        <w:rFonts w:ascii="Arial" w:hAnsi="Arial" w:hint="default"/>
      </w:rPr>
    </w:lvl>
    <w:lvl w:ilvl="4" w:tplc="53E63780" w:tentative="1">
      <w:start w:val="1"/>
      <w:numFmt w:val="bullet"/>
      <w:lvlText w:val="•"/>
      <w:lvlJc w:val="left"/>
      <w:pPr>
        <w:tabs>
          <w:tab w:val="num" w:pos="3600"/>
        </w:tabs>
        <w:ind w:left="3600" w:hanging="360"/>
      </w:pPr>
      <w:rPr>
        <w:rFonts w:ascii="Arial" w:hAnsi="Arial" w:hint="default"/>
      </w:rPr>
    </w:lvl>
    <w:lvl w:ilvl="5" w:tplc="B9603B56" w:tentative="1">
      <w:start w:val="1"/>
      <w:numFmt w:val="bullet"/>
      <w:lvlText w:val="•"/>
      <w:lvlJc w:val="left"/>
      <w:pPr>
        <w:tabs>
          <w:tab w:val="num" w:pos="4320"/>
        </w:tabs>
        <w:ind w:left="4320" w:hanging="360"/>
      </w:pPr>
      <w:rPr>
        <w:rFonts w:ascii="Arial" w:hAnsi="Arial" w:hint="default"/>
      </w:rPr>
    </w:lvl>
    <w:lvl w:ilvl="6" w:tplc="D454340C" w:tentative="1">
      <w:start w:val="1"/>
      <w:numFmt w:val="bullet"/>
      <w:lvlText w:val="•"/>
      <w:lvlJc w:val="left"/>
      <w:pPr>
        <w:tabs>
          <w:tab w:val="num" w:pos="5040"/>
        </w:tabs>
        <w:ind w:left="5040" w:hanging="360"/>
      </w:pPr>
      <w:rPr>
        <w:rFonts w:ascii="Arial" w:hAnsi="Arial" w:hint="default"/>
      </w:rPr>
    </w:lvl>
    <w:lvl w:ilvl="7" w:tplc="00FAF1E0" w:tentative="1">
      <w:start w:val="1"/>
      <w:numFmt w:val="bullet"/>
      <w:lvlText w:val="•"/>
      <w:lvlJc w:val="left"/>
      <w:pPr>
        <w:tabs>
          <w:tab w:val="num" w:pos="5760"/>
        </w:tabs>
        <w:ind w:left="5760" w:hanging="360"/>
      </w:pPr>
      <w:rPr>
        <w:rFonts w:ascii="Arial" w:hAnsi="Arial" w:hint="default"/>
      </w:rPr>
    </w:lvl>
    <w:lvl w:ilvl="8" w:tplc="DD4C448C" w:tentative="1">
      <w:start w:val="1"/>
      <w:numFmt w:val="bullet"/>
      <w:lvlText w:val="•"/>
      <w:lvlJc w:val="left"/>
      <w:pPr>
        <w:tabs>
          <w:tab w:val="num" w:pos="6480"/>
        </w:tabs>
        <w:ind w:left="6480" w:hanging="360"/>
      </w:pPr>
      <w:rPr>
        <w:rFonts w:ascii="Arial" w:hAnsi="Arial" w:hint="default"/>
      </w:rPr>
    </w:lvl>
  </w:abstractNum>
  <w:abstractNum w:abstractNumId="364" w15:restartNumberingAfterBreak="0">
    <w:nsid w:val="485F24D6"/>
    <w:multiLevelType w:val="hybridMultilevel"/>
    <w:tmpl w:val="BD56314E"/>
    <w:lvl w:ilvl="0" w:tplc="D64EE8DC">
      <w:start w:val="1"/>
      <w:numFmt w:val="bullet"/>
      <w:lvlText w:val="•"/>
      <w:lvlJc w:val="left"/>
      <w:pPr>
        <w:tabs>
          <w:tab w:val="num" w:pos="720"/>
        </w:tabs>
        <w:ind w:left="720" w:hanging="360"/>
      </w:pPr>
      <w:rPr>
        <w:rFonts w:ascii="Arial" w:hAnsi="Arial" w:hint="default"/>
      </w:rPr>
    </w:lvl>
    <w:lvl w:ilvl="1" w:tplc="E5C2C310" w:tentative="1">
      <w:start w:val="1"/>
      <w:numFmt w:val="bullet"/>
      <w:lvlText w:val="•"/>
      <w:lvlJc w:val="left"/>
      <w:pPr>
        <w:tabs>
          <w:tab w:val="num" w:pos="1440"/>
        </w:tabs>
        <w:ind w:left="1440" w:hanging="360"/>
      </w:pPr>
      <w:rPr>
        <w:rFonts w:ascii="Arial" w:hAnsi="Arial" w:hint="default"/>
      </w:rPr>
    </w:lvl>
    <w:lvl w:ilvl="2" w:tplc="AE5ED3DA" w:tentative="1">
      <w:start w:val="1"/>
      <w:numFmt w:val="bullet"/>
      <w:lvlText w:val="•"/>
      <w:lvlJc w:val="left"/>
      <w:pPr>
        <w:tabs>
          <w:tab w:val="num" w:pos="2160"/>
        </w:tabs>
        <w:ind w:left="2160" w:hanging="360"/>
      </w:pPr>
      <w:rPr>
        <w:rFonts w:ascii="Arial" w:hAnsi="Arial" w:hint="default"/>
      </w:rPr>
    </w:lvl>
    <w:lvl w:ilvl="3" w:tplc="D1624B58" w:tentative="1">
      <w:start w:val="1"/>
      <w:numFmt w:val="bullet"/>
      <w:lvlText w:val="•"/>
      <w:lvlJc w:val="left"/>
      <w:pPr>
        <w:tabs>
          <w:tab w:val="num" w:pos="2880"/>
        </w:tabs>
        <w:ind w:left="2880" w:hanging="360"/>
      </w:pPr>
      <w:rPr>
        <w:rFonts w:ascii="Arial" w:hAnsi="Arial" w:hint="default"/>
      </w:rPr>
    </w:lvl>
    <w:lvl w:ilvl="4" w:tplc="EEEC7D6E" w:tentative="1">
      <w:start w:val="1"/>
      <w:numFmt w:val="bullet"/>
      <w:lvlText w:val="•"/>
      <w:lvlJc w:val="left"/>
      <w:pPr>
        <w:tabs>
          <w:tab w:val="num" w:pos="3600"/>
        </w:tabs>
        <w:ind w:left="3600" w:hanging="360"/>
      </w:pPr>
      <w:rPr>
        <w:rFonts w:ascii="Arial" w:hAnsi="Arial" w:hint="default"/>
      </w:rPr>
    </w:lvl>
    <w:lvl w:ilvl="5" w:tplc="4F223A40" w:tentative="1">
      <w:start w:val="1"/>
      <w:numFmt w:val="bullet"/>
      <w:lvlText w:val="•"/>
      <w:lvlJc w:val="left"/>
      <w:pPr>
        <w:tabs>
          <w:tab w:val="num" w:pos="4320"/>
        </w:tabs>
        <w:ind w:left="4320" w:hanging="360"/>
      </w:pPr>
      <w:rPr>
        <w:rFonts w:ascii="Arial" w:hAnsi="Arial" w:hint="default"/>
      </w:rPr>
    </w:lvl>
    <w:lvl w:ilvl="6" w:tplc="0B9229DE" w:tentative="1">
      <w:start w:val="1"/>
      <w:numFmt w:val="bullet"/>
      <w:lvlText w:val="•"/>
      <w:lvlJc w:val="left"/>
      <w:pPr>
        <w:tabs>
          <w:tab w:val="num" w:pos="5040"/>
        </w:tabs>
        <w:ind w:left="5040" w:hanging="360"/>
      </w:pPr>
      <w:rPr>
        <w:rFonts w:ascii="Arial" w:hAnsi="Arial" w:hint="default"/>
      </w:rPr>
    </w:lvl>
    <w:lvl w:ilvl="7" w:tplc="9C02A172" w:tentative="1">
      <w:start w:val="1"/>
      <w:numFmt w:val="bullet"/>
      <w:lvlText w:val="•"/>
      <w:lvlJc w:val="left"/>
      <w:pPr>
        <w:tabs>
          <w:tab w:val="num" w:pos="5760"/>
        </w:tabs>
        <w:ind w:left="5760" w:hanging="360"/>
      </w:pPr>
      <w:rPr>
        <w:rFonts w:ascii="Arial" w:hAnsi="Arial" w:hint="default"/>
      </w:rPr>
    </w:lvl>
    <w:lvl w:ilvl="8" w:tplc="100E6FD4" w:tentative="1">
      <w:start w:val="1"/>
      <w:numFmt w:val="bullet"/>
      <w:lvlText w:val="•"/>
      <w:lvlJc w:val="left"/>
      <w:pPr>
        <w:tabs>
          <w:tab w:val="num" w:pos="6480"/>
        </w:tabs>
        <w:ind w:left="6480" w:hanging="360"/>
      </w:pPr>
      <w:rPr>
        <w:rFonts w:ascii="Arial" w:hAnsi="Arial" w:hint="default"/>
      </w:rPr>
    </w:lvl>
  </w:abstractNum>
  <w:abstractNum w:abstractNumId="365" w15:restartNumberingAfterBreak="0">
    <w:nsid w:val="486B7F7C"/>
    <w:multiLevelType w:val="hybridMultilevel"/>
    <w:tmpl w:val="076E7976"/>
    <w:lvl w:ilvl="0" w:tplc="0B38D982">
      <w:start w:val="1"/>
      <w:numFmt w:val="bullet"/>
      <w:lvlText w:val="•"/>
      <w:lvlJc w:val="left"/>
      <w:pPr>
        <w:tabs>
          <w:tab w:val="num" w:pos="720"/>
        </w:tabs>
        <w:ind w:left="720" w:hanging="360"/>
      </w:pPr>
      <w:rPr>
        <w:rFonts w:ascii="Arial" w:hAnsi="Arial" w:hint="default"/>
      </w:rPr>
    </w:lvl>
    <w:lvl w:ilvl="1" w:tplc="DC6A65A0" w:tentative="1">
      <w:start w:val="1"/>
      <w:numFmt w:val="bullet"/>
      <w:lvlText w:val="•"/>
      <w:lvlJc w:val="left"/>
      <w:pPr>
        <w:tabs>
          <w:tab w:val="num" w:pos="1440"/>
        </w:tabs>
        <w:ind w:left="1440" w:hanging="360"/>
      </w:pPr>
      <w:rPr>
        <w:rFonts w:ascii="Arial" w:hAnsi="Arial" w:hint="default"/>
      </w:rPr>
    </w:lvl>
    <w:lvl w:ilvl="2" w:tplc="32C64EAE" w:tentative="1">
      <w:start w:val="1"/>
      <w:numFmt w:val="bullet"/>
      <w:lvlText w:val="•"/>
      <w:lvlJc w:val="left"/>
      <w:pPr>
        <w:tabs>
          <w:tab w:val="num" w:pos="2160"/>
        </w:tabs>
        <w:ind w:left="2160" w:hanging="360"/>
      </w:pPr>
      <w:rPr>
        <w:rFonts w:ascii="Arial" w:hAnsi="Arial" w:hint="default"/>
      </w:rPr>
    </w:lvl>
    <w:lvl w:ilvl="3" w:tplc="F9667A0A" w:tentative="1">
      <w:start w:val="1"/>
      <w:numFmt w:val="bullet"/>
      <w:lvlText w:val="•"/>
      <w:lvlJc w:val="left"/>
      <w:pPr>
        <w:tabs>
          <w:tab w:val="num" w:pos="2880"/>
        </w:tabs>
        <w:ind w:left="2880" w:hanging="360"/>
      </w:pPr>
      <w:rPr>
        <w:rFonts w:ascii="Arial" w:hAnsi="Arial" w:hint="default"/>
      </w:rPr>
    </w:lvl>
    <w:lvl w:ilvl="4" w:tplc="4CB41C66" w:tentative="1">
      <w:start w:val="1"/>
      <w:numFmt w:val="bullet"/>
      <w:lvlText w:val="•"/>
      <w:lvlJc w:val="left"/>
      <w:pPr>
        <w:tabs>
          <w:tab w:val="num" w:pos="3600"/>
        </w:tabs>
        <w:ind w:left="3600" w:hanging="360"/>
      </w:pPr>
      <w:rPr>
        <w:rFonts w:ascii="Arial" w:hAnsi="Arial" w:hint="default"/>
      </w:rPr>
    </w:lvl>
    <w:lvl w:ilvl="5" w:tplc="BAF83CF6" w:tentative="1">
      <w:start w:val="1"/>
      <w:numFmt w:val="bullet"/>
      <w:lvlText w:val="•"/>
      <w:lvlJc w:val="left"/>
      <w:pPr>
        <w:tabs>
          <w:tab w:val="num" w:pos="4320"/>
        </w:tabs>
        <w:ind w:left="4320" w:hanging="360"/>
      </w:pPr>
      <w:rPr>
        <w:rFonts w:ascii="Arial" w:hAnsi="Arial" w:hint="default"/>
      </w:rPr>
    </w:lvl>
    <w:lvl w:ilvl="6" w:tplc="1A44F6B8" w:tentative="1">
      <w:start w:val="1"/>
      <w:numFmt w:val="bullet"/>
      <w:lvlText w:val="•"/>
      <w:lvlJc w:val="left"/>
      <w:pPr>
        <w:tabs>
          <w:tab w:val="num" w:pos="5040"/>
        </w:tabs>
        <w:ind w:left="5040" w:hanging="360"/>
      </w:pPr>
      <w:rPr>
        <w:rFonts w:ascii="Arial" w:hAnsi="Arial" w:hint="default"/>
      </w:rPr>
    </w:lvl>
    <w:lvl w:ilvl="7" w:tplc="7B443C8A" w:tentative="1">
      <w:start w:val="1"/>
      <w:numFmt w:val="bullet"/>
      <w:lvlText w:val="•"/>
      <w:lvlJc w:val="left"/>
      <w:pPr>
        <w:tabs>
          <w:tab w:val="num" w:pos="5760"/>
        </w:tabs>
        <w:ind w:left="5760" w:hanging="360"/>
      </w:pPr>
      <w:rPr>
        <w:rFonts w:ascii="Arial" w:hAnsi="Arial" w:hint="default"/>
      </w:rPr>
    </w:lvl>
    <w:lvl w:ilvl="8" w:tplc="EF784E00" w:tentative="1">
      <w:start w:val="1"/>
      <w:numFmt w:val="bullet"/>
      <w:lvlText w:val="•"/>
      <w:lvlJc w:val="left"/>
      <w:pPr>
        <w:tabs>
          <w:tab w:val="num" w:pos="6480"/>
        </w:tabs>
        <w:ind w:left="6480" w:hanging="360"/>
      </w:pPr>
      <w:rPr>
        <w:rFonts w:ascii="Arial" w:hAnsi="Arial" w:hint="default"/>
      </w:rPr>
    </w:lvl>
  </w:abstractNum>
  <w:abstractNum w:abstractNumId="366" w15:restartNumberingAfterBreak="0">
    <w:nsid w:val="48842486"/>
    <w:multiLevelType w:val="hybridMultilevel"/>
    <w:tmpl w:val="CAE8993A"/>
    <w:lvl w:ilvl="0" w:tplc="ED70824A">
      <w:start w:val="1"/>
      <w:numFmt w:val="bullet"/>
      <w:lvlText w:val="•"/>
      <w:lvlJc w:val="left"/>
      <w:pPr>
        <w:tabs>
          <w:tab w:val="num" w:pos="720"/>
        </w:tabs>
        <w:ind w:left="720" w:hanging="360"/>
      </w:pPr>
      <w:rPr>
        <w:rFonts w:ascii="Arial" w:hAnsi="Arial" w:hint="default"/>
      </w:rPr>
    </w:lvl>
    <w:lvl w:ilvl="1" w:tplc="E5DE3896" w:tentative="1">
      <w:start w:val="1"/>
      <w:numFmt w:val="bullet"/>
      <w:lvlText w:val="•"/>
      <w:lvlJc w:val="left"/>
      <w:pPr>
        <w:tabs>
          <w:tab w:val="num" w:pos="1440"/>
        </w:tabs>
        <w:ind w:left="1440" w:hanging="360"/>
      </w:pPr>
      <w:rPr>
        <w:rFonts w:ascii="Arial" w:hAnsi="Arial" w:hint="default"/>
      </w:rPr>
    </w:lvl>
    <w:lvl w:ilvl="2" w:tplc="1A5C8A2A" w:tentative="1">
      <w:start w:val="1"/>
      <w:numFmt w:val="bullet"/>
      <w:lvlText w:val="•"/>
      <w:lvlJc w:val="left"/>
      <w:pPr>
        <w:tabs>
          <w:tab w:val="num" w:pos="2160"/>
        </w:tabs>
        <w:ind w:left="2160" w:hanging="360"/>
      </w:pPr>
      <w:rPr>
        <w:rFonts w:ascii="Arial" w:hAnsi="Arial" w:hint="default"/>
      </w:rPr>
    </w:lvl>
    <w:lvl w:ilvl="3" w:tplc="D4DA2560" w:tentative="1">
      <w:start w:val="1"/>
      <w:numFmt w:val="bullet"/>
      <w:lvlText w:val="•"/>
      <w:lvlJc w:val="left"/>
      <w:pPr>
        <w:tabs>
          <w:tab w:val="num" w:pos="2880"/>
        </w:tabs>
        <w:ind w:left="2880" w:hanging="360"/>
      </w:pPr>
      <w:rPr>
        <w:rFonts w:ascii="Arial" w:hAnsi="Arial" w:hint="default"/>
      </w:rPr>
    </w:lvl>
    <w:lvl w:ilvl="4" w:tplc="1C7880D8" w:tentative="1">
      <w:start w:val="1"/>
      <w:numFmt w:val="bullet"/>
      <w:lvlText w:val="•"/>
      <w:lvlJc w:val="left"/>
      <w:pPr>
        <w:tabs>
          <w:tab w:val="num" w:pos="3600"/>
        </w:tabs>
        <w:ind w:left="3600" w:hanging="360"/>
      </w:pPr>
      <w:rPr>
        <w:rFonts w:ascii="Arial" w:hAnsi="Arial" w:hint="default"/>
      </w:rPr>
    </w:lvl>
    <w:lvl w:ilvl="5" w:tplc="7F4CE982" w:tentative="1">
      <w:start w:val="1"/>
      <w:numFmt w:val="bullet"/>
      <w:lvlText w:val="•"/>
      <w:lvlJc w:val="left"/>
      <w:pPr>
        <w:tabs>
          <w:tab w:val="num" w:pos="4320"/>
        </w:tabs>
        <w:ind w:left="4320" w:hanging="360"/>
      </w:pPr>
      <w:rPr>
        <w:rFonts w:ascii="Arial" w:hAnsi="Arial" w:hint="default"/>
      </w:rPr>
    </w:lvl>
    <w:lvl w:ilvl="6" w:tplc="CBEE1180" w:tentative="1">
      <w:start w:val="1"/>
      <w:numFmt w:val="bullet"/>
      <w:lvlText w:val="•"/>
      <w:lvlJc w:val="left"/>
      <w:pPr>
        <w:tabs>
          <w:tab w:val="num" w:pos="5040"/>
        </w:tabs>
        <w:ind w:left="5040" w:hanging="360"/>
      </w:pPr>
      <w:rPr>
        <w:rFonts w:ascii="Arial" w:hAnsi="Arial" w:hint="default"/>
      </w:rPr>
    </w:lvl>
    <w:lvl w:ilvl="7" w:tplc="9C88B2D6" w:tentative="1">
      <w:start w:val="1"/>
      <w:numFmt w:val="bullet"/>
      <w:lvlText w:val="•"/>
      <w:lvlJc w:val="left"/>
      <w:pPr>
        <w:tabs>
          <w:tab w:val="num" w:pos="5760"/>
        </w:tabs>
        <w:ind w:left="5760" w:hanging="360"/>
      </w:pPr>
      <w:rPr>
        <w:rFonts w:ascii="Arial" w:hAnsi="Arial" w:hint="default"/>
      </w:rPr>
    </w:lvl>
    <w:lvl w:ilvl="8" w:tplc="439E8E1E" w:tentative="1">
      <w:start w:val="1"/>
      <w:numFmt w:val="bullet"/>
      <w:lvlText w:val="•"/>
      <w:lvlJc w:val="left"/>
      <w:pPr>
        <w:tabs>
          <w:tab w:val="num" w:pos="6480"/>
        </w:tabs>
        <w:ind w:left="6480" w:hanging="360"/>
      </w:pPr>
      <w:rPr>
        <w:rFonts w:ascii="Arial" w:hAnsi="Arial" w:hint="default"/>
      </w:rPr>
    </w:lvl>
  </w:abstractNum>
  <w:abstractNum w:abstractNumId="367" w15:restartNumberingAfterBreak="0">
    <w:nsid w:val="48E42545"/>
    <w:multiLevelType w:val="hybridMultilevel"/>
    <w:tmpl w:val="133A12A0"/>
    <w:lvl w:ilvl="0" w:tplc="C4E40DE8">
      <w:start w:val="1"/>
      <w:numFmt w:val="bullet"/>
      <w:lvlText w:val="•"/>
      <w:lvlJc w:val="left"/>
      <w:pPr>
        <w:tabs>
          <w:tab w:val="num" w:pos="720"/>
        </w:tabs>
        <w:ind w:left="720" w:hanging="360"/>
      </w:pPr>
      <w:rPr>
        <w:rFonts w:ascii="Arial" w:hAnsi="Arial" w:hint="default"/>
      </w:rPr>
    </w:lvl>
    <w:lvl w:ilvl="1" w:tplc="D2AA4650" w:tentative="1">
      <w:start w:val="1"/>
      <w:numFmt w:val="bullet"/>
      <w:lvlText w:val="•"/>
      <w:lvlJc w:val="left"/>
      <w:pPr>
        <w:tabs>
          <w:tab w:val="num" w:pos="1440"/>
        </w:tabs>
        <w:ind w:left="1440" w:hanging="360"/>
      </w:pPr>
      <w:rPr>
        <w:rFonts w:ascii="Arial" w:hAnsi="Arial" w:hint="default"/>
      </w:rPr>
    </w:lvl>
    <w:lvl w:ilvl="2" w:tplc="01A6AB30" w:tentative="1">
      <w:start w:val="1"/>
      <w:numFmt w:val="bullet"/>
      <w:lvlText w:val="•"/>
      <w:lvlJc w:val="left"/>
      <w:pPr>
        <w:tabs>
          <w:tab w:val="num" w:pos="2160"/>
        </w:tabs>
        <w:ind w:left="2160" w:hanging="360"/>
      </w:pPr>
      <w:rPr>
        <w:rFonts w:ascii="Arial" w:hAnsi="Arial" w:hint="default"/>
      </w:rPr>
    </w:lvl>
    <w:lvl w:ilvl="3" w:tplc="EB7A45CC" w:tentative="1">
      <w:start w:val="1"/>
      <w:numFmt w:val="bullet"/>
      <w:lvlText w:val="•"/>
      <w:lvlJc w:val="left"/>
      <w:pPr>
        <w:tabs>
          <w:tab w:val="num" w:pos="2880"/>
        </w:tabs>
        <w:ind w:left="2880" w:hanging="360"/>
      </w:pPr>
      <w:rPr>
        <w:rFonts w:ascii="Arial" w:hAnsi="Arial" w:hint="default"/>
      </w:rPr>
    </w:lvl>
    <w:lvl w:ilvl="4" w:tplc="35486732" w:tentative="1">
      <w:start w:val="1"/>
      <w:numFmt w:val="bullet"/>
      <w:lvlText w:val="•"/>
      <w:lvlJc w:val="left"/>
      <w:pPr>
        <w:tabs>
          <w:tab w:val="num" w:pos="3600"/>
        </w:tabs>
        <w:ind w:left="3600" w:hanging="360"/>
      </w:pPr>
      <w:rPr>
        <w:rFonts w:ascii="Arial" w:hAnsi="Arial" w:hint="default"/>
      </w:rPr>
    </w:lvl>
    <w:lvl w:ilvl="5" w:tplc="517C58BE" w:tentative="1">
      <w:start w:val="1"/>
      <w:numFmt w:val="bullet"/>
      <w:lvlText w:val="•"/>
      <w:lvlJc w:val="left"/>
      <w:pPr>
        <w:tabs>
          <w:tab w:val="num" w:pos="4320"/>
        </w:tabs>
        <w:ind w:left="4320" w:hanging="360"/>
      </w:pPr>
      <w:rPr>
        <w:rFonts w:ascii="Arial" w:hAnsi="Arial" w:hint="default"/>
      </w:rPr>
    </w:lvl>
    <w:lvl w:ilvl="6" w:tplc="DB6A2AB8" w:tentative="1">
      <w:start w:val="1"/>
      <w:numFmt w:val="bullet"/>
      <w:lvlText w:val="•"/>
      <w:lvlJc w:val="left"/>
      <w:pPr>
        <w:tabs>
          <w:tab w:val="num" w:pos="5040"/>
        </w:tabs>
        <w:ind w:left="5040" w:hanging="360"/>
      </w:pPr>
      <w:rPr>
        <w:rFonts w:ascii="Arial" w:hAnsi="Arial" w:hint="default"/>
      </w:rPr>
    </w:lvl>
    <w:lvl w:ilvl="7" w:tplc="4A609A3C" w:tentative="1">
      <w:start w:val="1"/>
      <w:numFmt w:val="bullet"/>
      <w:lvlText w:val="•"/>
      <w:lvlJc w:val="left"/>
      <w:pPr>
        <w:tabs>
          <w:tab w:val="num" w:pos="5760"/>
        </w:tabs>
        <w:ind w:left="5760" w:hanging="360"/>
      </w:pPr>
      <w:rPr>
        <w:rFonts w:ascii="Arial" w:hAnsi="Arial" w:hint="default"/>
      </w:rPr>
    </w:lvl>
    <w:lvl w:ilvl="8" w:tplc="9D16CC40" w:tentative="1">
      <w:start w:val="1"/>
      <w:numFmt w:val="bullet"/>
      <w:lvlText w:val="•"/>
      <w:lvlJc w:val="left"/>
      <w:pPr>
        <w:tabs>
          <w:tab w:val="num" w:pos="6480"/>
        </w:tabs>
        <w:ind w:left="6480" w:hanging="360"/>
      </w:pPr>
      <w:rPr>
        <w:rFonts w:ascii="Arial" w:hAnsi="Arial" w:hint="default"/>
      </w:rPr>
    </w:lvl>
  </w:abstractNum>
  <w:abstractNum w:abstractNumId="368" w15:restartNumberingAfterBreak="0">
    <w:nsid w:val="48FD64C9"/>
    <w:multiLevelType w:val="hybridMultilevel"/>
    <w:tmpl w:val="7AB4BDD4"/>
    <w:lvl w:ilvl="0" w:tplc="EBB4F92A">
      <w:start w:val="1"/>
      <w:numFmt w:val="bullet"/>
      <w:lvlText w:val="•"/>
      <w:lvlJc w:val="left"/>
      <w:pPr>
        <w:tabs>
          <w:tab w:val="num" w:pos="720"/>
        </w:tabs>
        <w:ind w:left="720" w:hanging="360"/>
      </w:pPr>
      <w:rPr>
        <w:rFonts w:ascii="Arial" w:hAnsi="Arial" w:hint="default"/>
      </w:rPr>
    </w:lvl>
    <w:lvl w:ilvl="1" w:tplc="7FEAA5D8" w:tentative="1">
      <w:start w:val="1"/>
      <w:numFmt w:val="bullet"/>
      <w:lvlText w:val="•"/>
      <w:lvlJc w:val="left"/>
      <w:pPr>
        <w:tabs>
          <w:tab w:val="num" w:pos="1440"/>
        </w:tabs>
        <w:ind w:left="1440" w:hanging="360"/>
      </w:pPr>
      <w:rPr>
        <w:rFonts w:ascii="Arial" w:hAnsi="Arial" w:hint="default"/>
      </w:rPr>
    </w:lvl>
    <w:lvl w:ilvl="2" w:tplc="DF4E66CA" w:tentative="1">
      <w:start w:val="1"/>
      <w:numFmt w:val="bullet"/>
      <w:lvlText w:val="•"/>
      <w:lvlJc w:val="left"/>
      <w:pPr>
        <w:tabs>
          <w:tab w:val="num" w:pos="2160"/>
        </w:tabs>
        <w:ind w:left="2160" w:hanging="360"/>
      </w:pPr>
      <w:rPr>
        <w:rFonts w:ascii="Arial" w:hAnsi="Arial" w:hint="default"/>
      </w:rPr>
    </w:lvl>
    <w:lvl w:ilvl="3" w:tplc="BA40DF8E" w:tentative="1">
      <w:start w:val="1"/>
      <w:numFmt w:val="bullet"/>
      <w:lvlText w:val="•"/>
      <w:lvlJc w:val="left"/>
      <w:pPr>
        <w:tabs>
          <w:tab w:val="num" w:pos="2880"/>
        </w:tabs>
        <w:ind w:left="2880" w:hanging="360"/>
      </w:pPr>
      <w:rPr>
        <w:rFonts w:ascii="Arial" w:hAnsi="Arial" w:hint="default"/>
      </w:rPr>
    </w:lvl>
    <w:lvl w:ilvl="4" w:tplc="E5A47802" w:tentative="1">
      <w:start w:val="1"/>
      <w:numFmt w:val="bullet"/>
      <w:lvlText w:val="•"/>
      <w:lvlJc w:val="left"/>
      <w:pPr>
        <w:tabs>
          <w:tab w:val="num" w:pos="3600"/>
        </w:tabs>
        <w:ind w:left="3600" w:hanging="360"/>
      </w:pPr>
      <w:rPr>
        <w:rFonts w:ascii="Arial" w:hAnsi="Arial" w:hint="default"/>
      </w:rPr>
    </w:lvl>
    <w:lvl w:ilvl="5" w:tplc="3FD42064" w:tentative="1">
      <w:start w:val="1"/>
      <w:numFmt w:val="bullet"/>
      <w:lvlText w:val="•"/>
      <w:lvlJc w:val="left"/>
      <w:pPr>
        <w:tabs>
          <w:tab w:val="num" w:pos="4320"/>
        </w:tabs>
        <w:ind w:left="4320" w:hanging="360"/>
      </w:pPr>
      <w:rPr>
        <w:rFonts w:ascii="Arial" w:hAnsi="Arial" w:hint="default"/>
      </w:rPr>
    </w:lvl>
    <w:lvl w:ilvl="6" w:tplc="106E934E" w:tentative="1">
      <w:start w:val="1"/>
      <w:numFmt w:val="bullet"/>
      <w:lvlText w:val="•"/>
      <w:lvlJc w:val="left"/>
      <w:pPr>
        <w:tabs>
          <w:tab w:val="num" w:pos="5040"/>
        </w:tabs>
        <w:ind w:left="5040" w:hanging="360"/>
      </w:pPr>
      <w:rPr>
        <w:rFonts w:ascii="Arial" w:hAnsi="Arial" w:hint="default"/>
      </w:rPr>
    </w:lvl>
    <w:lvl w:ilvl="7" w:tplc="BEAC5C42" w:tentative="1">
      <w:start w:val="1"/>
      <w:numFmt w:val="bullet"/>
      <w:lvlText w:val="•"/>
      <w:lvlJc w:val="left"/>
      <w:pPr>
        <w:tabs>
          <w:tab w:val="num" w:pos="5760"/>
        </w:tabs>
        <w:ind w:left="5760" w:hanging="360"/>
      </w:pPr>
      <w:rPr>
        <w:rFonts w:ascii="Arial" w:hAnsi="Arial" w:hint="default"/>
      </w:rPr>
    </w:lvl>
    <w:lvl w:ilvl="8" w:tplc="ADEEFC14" w:tentative="1">
      <w:start w:val="1"/>
      <w:numFmt w:val="bullet"/>
      <w:lvlText w:val="•"/>
      <w:lvlJc w:val="left"/>
      <w:pPr>
        <w:tabs>
          <w:tab w:val="num" w:pos="6480"/>
        </w:tabs>
        <w:ind w:left="6480" w:hanging="360"/>
      </w:pPr>
      <w:rPr>
        <w:rFonts w:ascii="Arial" w:hAnsi="Arial" w:hint="default"/>
      </w:rPr>
    </w:lvl>
  </w:abstractNum>
  <w:abstractNum w:abstractNumId="369" w15:restartNumberingAfterBreak="0">
    <w:nsid w:val="492E3DFC"/>
    <w:multiLevelType w:val="hybridMultilevel"/>
    <w:tmpl w:val="6D5AACCA"/>
    <w:lvl w:ilvl="0" w:tplc="2FE6F92E">
      <w:start w:val="1"/>
      <w:numFmt w:val="bullet"/>
      <w:lvlText w:val="•"/>
      <w:lvlJc w:val="left"/>
      <w:pPr>
        <w:tabs>
          <w:tab w:val="num" w:pos="720"/>
        </w:tabs>
        <w:ind w:left="720" w:hanging="360"/>
      </w:pPr>
      <w:rPr>
        <w:rFonts w:ascii="Arial" w:hAnsi="Arial" w:hint="default"/>
      </w:rPr>
    </w:lvl>
    <w:lvl w:ilvl="1" w:tplc="10A027A8" w:tentative="1">
      <w:start w:val="1"/>
      <w:numFmt w:val="bullet"/>
      <w:lvlText w:val="•"/>
      <w:lvlJc w:val="left"/>
      <w:pPr>
        <w:tabs>
          <w:tab w:val="num" w:pos="1440"/>
        </w:tabs>
        <w:ind w:left="1440" w:hanging="360"/>
      </w:pPr>
      <w:rPr>
        <w:rFonts w:ascii="Arial" w:hAnsi="Arial" w:hint="default"/>
      </w:rPr>
    </w:lvl>
    <w:lvl w:ilvl="2" w:tplc="DC0442C2" w:tentative="1">
      <w:start w:val="1"/>
      <w:numFmt w:val="bullet"/>
      <w:lvlText w:val="•"/>
      <w:lvlJc w:val="left"/>
      <w:pPr>
        <w:tabs>
          <w:tab w:val="num" w:pos="2160"/>
        </w:tabs>
        <w:ind w:left="2160" w:hanging="360"/>
      </w:pPr>
      <w:rPr>
        <w:rFonts w:ascii="Arial" w:hAnsi="Arial" w:hint="default"/>
      </w:rPr>
    </w:lvl>
    <w:lvl w:ilvl="3" w:tplc="7C0A0E1C" w:tentative="1">
      <w:start w:val="1"/>
      <w:numFmt w:val="bullet"/>
      <w:lvlText w:val="•"/>
      <w:lvlJc w:val="left"/>
      <w:pPr>
        <w:tabs>
          <w:tab w:val="num" w:pos="2880"/>
        </w:tabs>
        <w:ind w:left="2880" w:hanging="360"/>
      </w:pPr>
      <w:rPr>
        <w:rFonts w:ascii="Arial" w:hAnsi="Arial" w:hint="default"/>
      </w:rPr>
    </w:lvl>
    <w:lvl w:ilvl="4" w:tplc="A0BA9FBA" w:tentative="1">
      <w:start w:val="1"/>
      <w:numFmt w:val="bullet"/>
      <w:lvlText w:val="•"/>
      <w:lvlJc w:val="left"/>
      <w:pPr>
        <w:tabs>
          <w:tab w:val="num" w:pos="3600"/>
        </w:tabs>
        <w:ind w:left="3600" w:hanging="360"/>
      </w:pPr>
      <w:rPr>
        <w:rFonts w:ascii="Arial" w:hAnsi="Arial" w:hint="default"/>
      </w:rPr>
    </w:lvl>
    <w:lvl w:ilvl="5" w:tplc="527850F6" w:tentative="1">
      <w:start w:val="1"/>
      <w:numFmt w:val="bullet"/>
      <w:lvlText w:val="•"/>
      <w:lvlJc w:val="left"/>
      <w:pPr>
        <w:tabs>
          <w:tab w:val="num" w:pos="4320"/>
        </w:tabs>
        <w:ind w:left="4320" w:hanging="360"/>
      </w:pPr>
      <w:rPr>
        <w:rFonts w:ascii="Arial" w:hAnsi="Arial" w:hint="default"/>
      </w:rPr>
    </w:lvl>
    <w:lvl w:ilvl="6" w:tplc="7DD03954" w:tentative="1">
      <w:start w:val="1"/>
      <w:numFmt w:val="bullet"/>
      <w:lvlText w:val="•"/>
      <w:lvlJc w:val="left"/>
      <w:pPr>
        <w:tabs>
          <w:tab w:val="num" w:pos="5040"/>
        </w:tabs>
        <w:ind w:left="5040" w:hanging="360"/>
      </w:pPr>
      <w:rPr>
        <w:rFonts w:ascii="Arial" w:hAnsi="Arial" w:hint="default"/>
      </w:rPr>
    </w:lvl>
    <w:lvl w:ilvl="7" w:tplc="DEB668CA" w:tentative="1">
      <w:start w:val="1"/>
      <w:numFmt w:val="bullet"/>
      <w:lvlText w:val="•"/>
      <w:lvlJc w:val="left"/>
      <w:pPr>
        <w:tabs>
          <w:tab w:val="num" w:pos="5760"/>
        </w:tabs>
        <w:ind w:left="5760" w:hanging="360"/>
      </w:pPr>
      <w:rPr>
        <w:rFonts w:ascii="Arial" w:hAnsi="Arial" w:hint="default"/>
      </w:rPr>
    </w:lvl>
    <w:lvl w:ilvl="8" w:tplc="A85EB82E" w:tentative="1">
      <w:start w:val="1"/>
      <w:numFmt w:val="bullet"/>
      <w:lvlText w:val="•"/>
      <w:lvlJc w:val="left"/>
      <w:pPr>
        <w:tabs>
          <w:tab w:val="num" w:pos="6480"/>
        </w:tabs>
        <w:ind w:left="6480" w:hanging="360"/>
      </w:pPr>
      <w:rPr>
        <w:rFonts w:ascii="Arial" w:hAnsi="Arial" w:hint="default"/>
      </w:rPr>
    </w:lvl>
  </w:abstractNum>
  <w:abstractNum w:abstractNumId="370" w15:restartNumberingAfterBreak="0">
    <w:nsid w:val="49364F2D"/>
    <w:multiLevelType w:val="hybridMultilevel"/>
    <w:tmpl w:val="55F616C4"/>
    <w:lvl w:ilvl="0" w:tplc="D8442714">
      <w:start w:val="1"/>
      <w:numFmt w:val="bullet"/>
      <w:lvlText w:val="•"/>
      <w:lvlJc w:val="left"/>
      <w:pPr>
        <w:tabs>
          <w:tab w:val="num" w:pos="720"/>
        </w:tabs>
        <w:ind w:left="720" w:hanging="360"/>
      </w:pPr>
      <w:rPr>
        <w:rFonts w:ascii="Arial" w:hAnsi="Arial" w:hint="default"/>
      </w:rPr>
    </w:lvl>
    <w:lvl w:ilvl="1" w:tplc="73A616B0" w:tentative="1">
      <w:start w:val="1"/>
      <w:numFmt w:val="bullet"/>
      <w:lvlText w:val="•"/>
      <w:lvlJc w:val="left"/>
      <w:pPr>
        <w:tabs>
          <w:tab w:val="num" w:pos="1440"/>
        </w:tabs>
        <w:ind w:left="1440" w:hanging="360"/>
      </w:pPr>
      <w:rPr>
        <w:rFonts w:ascii="Arial" w:hAnsi="Arial" w:hint="default"/>
      </w:rPr>
    </w:lvl>
    <w:lvl w:ilvl="2" w:tplc="D2C67ECC" w:tentative="1">
      <w:start w:val="1"/>
      <w:numFmt w:val="bullet"/>
      <w:lvlText w:val="•"/>
      <w:lvlJc w:val="left"/>
      <w:pPr>
        <w:tabs>
          <w:tab w:val="num" w:pos="2160"/>
        </w:tabs>
        <w:ind w:left="2160" w:hanging="360"/>
      </w:pPr>
      <w:rPr>
        <w:rFonts w:ascii="Arial" w:hAnsi="Arial" w:hint="default"/>
      </w:rPr>
    </w:lvl>
    <w:lvl w:ilvl="3" w:tplc="DB9456D4" w:tentative="1">
      <w:start w:val="1"/>
      <w:numFmt w:val="bullet"/>
      <w:lvlText w:val="•"/>
      <w:lvlJc w:val="left"/>
      <w:pPr>
        <w:tabs>
          <w:tab w:val="num" w:pos="2880"/>
        </w:tabs>
        <w:ind w:left="2880" w:hanging="360"/>
      </w:pPr>
      <w:rPr>
        <w:rFonts w:ascii="Arial" w:hAnsi="Arial" w:hint="default"/>
      </w:rPr>
    </w:lvl>
    <w:lvl w:ilvl="4" w:tplc="65CE08DE" w:tentative="1">
      <w:start w:val="1"/>
      <w:numFmt w:val="bullet"/>
      <w:lvlText w:val="•"/>
      <w:lvlJc w:val="left"/>
      <w:pPr>
        <w:tabs>
          <w:tab w:val="num" w:pos="3600"/>
        </w:tabs>
        <w:ind w:left="3600" w:hanging="360"/>
      </w:pPr>
      <w:rPr>
        <w:rFonts w:ascii="Arial" w:hAnsi="Arial" w:hint="default"/>
      </w:rPr>
    </w:lvl>
    <w:lvl w:ilvl="5" w:tplc="A8DCAD9A" w:tentative="1">
      <w:start w:val="1"/>
      <w:numFmt w:val="bullet"/>
      <w:lvlText w:val="•"/>
      <w:lvlJc w:val="left"/>
      <w:pPr>
        <w:tabs>
          <w:tab w:val="num" w:pos="4320"/>
        </w:tabs>
        <w:ind w:left="4320" w:hanging="360"/>
      </w:pPr>
      <w:rPr>
        <w:rFonts w:ascii="Arial" w:hAnsi="Arial" w:hint="default"/>
      </w:rPr>
    </w:lvl>
    <w:lvl w:ilvl="6" w:tplc="76BC685C" w:tentative="1">
      <w:start w:val="1"/>
      <w:numFmt w:val="bullet"/>
      <w:lvlText w:val="•"/>
      <w:lvlJc w:val="left"/>
      <w:pPr>
        <w:tabs>
          <w:tab w:val="num" w:pos="5040"/>
        </w:tabs>
        <w:ind w:left="5040" w:hanging="360"/>
      </w:pPr>
      <w:rPr>
        <w:rFonts w:ascii="Arial" w:hAnsi="Arial" w:hint="default"/>
      </w:rPr>
    </w:lvl>
    <w:lvl w:ilvl="7" w:tplc="08E4600C" w:tentative="1">
      <w:start w:val="1"/>
      <w:numFmt w:val="bullet"/>
      <w:lvlText w:val="•"/>
      <w:lvlJc w:val="left"/>
      <w:pPr>
        <w:tabs>
          <w:tab w:val="num" w:pos="5760"/>
        </w:tabs>
        <w:ind w:left="5760" w:hanging="360"/>
      </w:pPr>
      <w:rPr>
        <w:rFonts w:ascii="Arial" w:hAnsi="Arial" w:hint="default"/>
      </w:rPr>
    </w:lvl>
    <w:lvl w:ilvl="8" w:tplc="04360F16" w:tentative="1">
      <w:start w:val="1"/>
      <w:numFmt w:val="bullet"/>
      <w:lvlText w:val="•"/>
      <w:lvlJc w:val="left"/>
      <w:pPr>
        <w:tabs>
          <w:tab w:val="num" w:pos="6480"/>
        </w:tabs>
        <w:ind w:left="6480" w:hanging="360"/>
      </w:pPr>
      <w:rPr>
        <w:rFonts w:ascii="Arial" w:hAnsi="Arial" w:hint="default"/>
      </w:rPr>
    </w:lvl>
  </w:abstractNum>
  <w:abstractNum w:abstractNumId="371" w15:restartNumberingAfterBreak="0">
    <w:nsid w:val="4985384C"/>
    <w:multiLevelType w:val="hybridMultilevel"/>
    <w:tmpl w:val="1AF6C3CE"/>
    <w:lvl w:ilvl="0" w:tplc="6FACAA52">
      <w:start w:val="1"/>
      <w:numFmt w:val="bullet"/>
      <w:lvlText w:val="•"/>
      <w:lvlJc w:val="left"/>
      <w:pPr>
        <w:tabs>
          <w:tab w:val="num" w:pos="720"/>
        </w:tabs>
        <w:ind w:left="720" w:hanging="360"/>
      </w:pPr>
      <w:rPr>
        <w:rFonts w:ascii="Arial" w:hAnsi="Arial" w:hint="default"/>
      </w:rPr>
    </w:lvl>
    <w:lvl w:ilvl="1" w:tplc="78A49532" w:tentative="1">
      <w:start w:val="1"/>
      <w:numFmt w:val="bullet"/>
      <w:lvlText w:val="•"/>
      <w:lvlJc w:val="left"/>
      <w:pPr>
        <w:tabs>
          <w:tab w:val="num" w:pos="1440"/>
        </w:tabs>
        <w:ind w:left="1440" w:hanging="360"/>
      </w:pPr>
      <w:rPr>
        <w:rFonts w:ascii="Arial" w:hAnsi="Arial" w:hint="default"/>
      </w:rPr>
    </w:lvl>
    <w:lvl w:ilvl="2" w:tplc="3948FA48" w:tentative="1">
      <w:start w:val="1"/>
      <w:numFmt w:val="bullet"/>
      <w:lvlText w:val="•"/>
      <w:lvlJc w:val="left"/>
      <w:pPr>
        <w:tabs>
          <w:tab w:val="num" w:pos="2160"/>
        </w:tabs>
        <w:ind w:left="2160" w:hanging="360"/>
      </w:pPr>
      <w:rPr>
        <w:rFonts w:ascii="Arial" w:hAnsi="Arial" w:hint="default"/>
      </w:rPr>
    </w:lvl>
    <w:lvl w:ilvl="3" w:tplc="319EEDCA" w:tentative="1">
      <w:start w:val="1"/>
      <w:numFmt w:val="bullet"/>
      <w:lvlText w:val="•"/>
      <w:lvlJc w:val="left"/>
      <w:pPr>
        <w:tabs>
          <w:tab w:val="num" w:pos="2880"/>
        </w:tabs>
        <w:ind w:left="2880" w:hanging="360"/>
      </w:pPr>
      <w:rPr>
        <w:rFonts w:ascii="Arial" w:hAnsi="Arial" w:hint="default"/>
      </w:rPr>
    </w:lvl>
    <w:lvl w:ilvl="4" w:tplc="233C352E" w:tentative="1">
      <w:start w:val="1"/>
      <w:numFmt w:val="bullet"/>
      <w:lvlText w:val="•"/>
      <w:lvlJc w:val="left"/>
      <w:pPr>
        <w:tabs>
          <w:tab w:val="num" w:pos="3600"/>
        </w:tabs>
        <w:ind w:left="3600" w:hanging="360"/>
      </w:pPr>
      <w:rPr>
        <w:rFonts w:ascii="Arial" w:hAnsi="Arial" w:hint="default"/>
      </w:rPr>
    </w:lvl>
    <w:lvl w:ilvl="5" w:tplc="B6684E7C" w:tentative="1">
      <w:start w:val="1"/>
      <w:numFmt w:val="bullet"/>
      <w:lvlText w:val="•"/>
      <w:lvlJc w:val="left"/>
      <w:pPr>
        <w:tabs>
          <w:tab w:val="num" w:pos="4320"/>
        </w:tabs>
        <w:ind w:left="4320" w:hanging="360"/>
      </w:pPr>
      <w:rPr>
        <w:rFonts w:ascii="Arial" w:hAnsi="Arial" w:hint="default"/>
      </w:rPr>
    </w:lvl>
    <w:lvl w:ilvl="6" w:tplc="610EC84A" w:tentative="1">
      <w:start w:val="1"/>
      <w:numFmt w:val="bullet"/>
      <w:lvlText w:val="•"/>
      <w:lvlJc w:val="left"/>
      <w:pPr>
        <w:tabs>
          <w:tab w:val="num" w:pos="5040"/>
        </w:tabs>
        <w:ind w:left="5040" w:hanging="360"/>
      </w:pPr>
      <w:rPr>
        <w:rFonts w:ascii="Arial" w:hAnsi="Arial" w:hint="default"/>
      </w:rPr>
    </w:lvl>
    <w:lvl w:ilvl="7" w:tplc="679AFE1C" w:tentative="1">
      <w:start w:val="1"/>
      <w:numFmt w:val="bullet"/>
      <w:lvlText w:val="•"/>
      <w:lvlJc w:val="left"/>
      <w:pPr>
        <w:tabs>
          <w:tab w:val="num" w:pos="5760"/>
        </w:tabs>
        <w:ind w:left="5760" w:hanging="360"/>
      </w:pPr>
      <w:rPr>
        <w:rFonts w:ascii="Arial" w:hAnsi="Arial" w:hint="default"/>
      </w:rPr>
    </w:lvl>
    <w:lvl w:ilvl="8" w:tplc="22A68290" w:tentative="1">
      <w:start w:val="1"/>
      <w:numFmt w:val="bullet"/>
      <w:lvlText w:val="•"/>
      <w:lvlJc w:val="left"/>
      <w:pPr>
        <w:tabs>
          <w:tab w:val="num" w:pos="6480"/>
        </w:tabs>
        <w:ind w:left="6480" w:hanging="360"/>
      </w:pPr>
      <w:rPr>
        <w:rFonts w:ascii="Arial" w:hAnsi="Arial" w:hint="default"/>
      </w:rPr>
    </w:lvl>
  </w:abstractNum>
  <w:abstractNum w:abstractNumId="372" w15:restartNumberingAfterBreak="0">
    <w:nsid w:val="49D8371E"/>
    <w:multiLevelType w:val="hybridMultilevel"/>
    <w:tmpl w:val="7E84FE98"/>
    <w:lvl w:ilvl="0" w:tplc="C31820FE">
      <w:start w:val="1"/>
      <w:numFmt w:val="bullet"/>
      <w:lvlText w:val="•"/>
      <w:lvlJc w:val="left"/>
      <w:pPr>
        <w:tabs>
          <w:tab w:val="num" w:pos="720"/>
        </w:tabs>
        <w:ind w:left="720" w:hanging="360"/>
      </w:pPr>
      <w:rPr>
        <w:rFonts w:ascii="Arial" w:hAnsi="Arial" w:hint="default"/>
      </w:rPr>
    </w:lvl>
    <w:lvl w:ilvl="1" w:tplc="119E1804" w:tentative="1">
      <w:start w:val="1"/>
      <w:numFmt w:val="bullet"/>
      <w:lvlText w:val="•"/>
      <w:lvlJc w:val="left"/>
      <w:pPr>
        <w:tabs>
          <w:tab w:val="num" w:pos="1440"/>
        </w:tabs>
        <w:ind w:left="1440" w:hanging="360"/>
      </w:pPr>
      <w:rPr>
        <w:rFonts w:ascii="Arial" w:hAnsi="Arial" w:hint="default"/>
      </w:rPr>
    </w:lvl>
    <w:lvl w:ilvl="2" w:tplc="95B84126" w:tentative="1">
      <w:start w:val="1"/>
      <w:numFmt w:val="bullet"/>
      <w:lvlText w:val="•"/>
      <w:lvlJc w:val="left"/>
      <w:pPr>
        <w:tabs>
          <w:tab w:val="num" w:pos="2160"/>
        </w:tabs>
        <w:ind w:left="2160" w:hanging="360"/>
      </w:pPr>
      <w:rPr>
        <w:rFonts w:ascii="Arial" w:hAnsi="Arial" w:hint="default"/>
      </w:rPr>
    </w:lvl>
    <w:lvl w:ilvl="3" w:tplc="9BA82860" w:tentative="1">
      <w:start w:val="1"/>
      <w:numFmt w:val="bullet"/>
      <w:lvlText w:val="•"/>
      <w:lvlJc w:val="left"/>
      <w:pPr>
        <w:tabs>
          <w:tab w:val="num" w:pos="2880"/>
        </w:tabs>
        <w:ind w:left="2880" w:hanging="360"/>
      </w:pPr>
      <w:rPr>
        <w:rFonts w:ascii="Arial" w:hAnsi="Arial" w:hint="default"/>
      </w:rPr>
    </w:lvl>
    <w:lvl w:ilvl="4" w:tplc="45C4D408" w:tentative="1">
      <w:start w:val="1"/>
      <w:numFmt w:val="bullet"/>
      <w:lvlText w:val="•"/>
      <w:lvlJc w:val="left"/>
      <w:pPr>
        <w:tabs>
          <w:tab w:val="num" w:pos="3600"/>
        </w:tabs>
        <w:ind w:left="3600" w:hanging="360"/>
      </w:pPr>
      <w:rPr>
        <w:rFonts w:ascii="Arial" w:hAnsi="Arial" w:hint="default"/>
      </w:rPr>
    </w:lvl>
    <w:lvl w:ilvl="5" w:tplc="CCAEE87E" w:tentative="1">
      <w:start w:val="1"/>
      <w:numFmt w:val="bullet"/>
      <w:lvlText w:val="•"/>
      <w:lvlJc w:val="left"/>
      <w:pPr>
        <w:tabs>
          <w:tab w:val="num" w:pos="4320"/>
        </w:tabs>
        <w:ind w:left="4320" w:hanging="360"/>
      </w:pPr>
      <w:rPr>
        <w:rFonts w:ascii="Arial" w:hAnsi="Arial" w:hint="default"/>
      </w:rPr>
    </w:lvl>
    <w:lvl w:ilvl="6" w:tplc="BFA007F4" w:tentative="1">
      <w:start w:val="1"/>
      <w:numFmt w:val="bullet"/>
      <w:lvlText w:val="•"/>
      <w:lvlJc w:val="left"/>
      <w:pPr>
        <w:tabs>
          <w:tab w:val="num" w:pos="5040"/>
        </w:tabs>
        <w:ind w:left="5040" w:hanging="360"/>
      </w:pPr>
      <w:rPr>
        <w:rFonts w:ascii="Arial" w:hAnsi="Arial" w:hint="default"/>
      </w:rPr>
    </w:lvl>
    <w:lvl w:ilvl="7" w:tplc="569CF404" w:tentative="1">
      <w:start w:val="1"/>
      <w:numFmt w:val="bullet"/>
      <w:lvlText w:val="•"/>
      <w:lvlJc w:val="left"/>
      <w:pPr>
        <w:tabs>
          <w:tab w:val="num" w:pos="5760"/>
        </w:tabs>
        <w:ind w:left="5760" w:hanging="360"/>
      </w:pPr>
      <w:rPr>
        <w:rFonts w:ascii="Arial" w:hAnsi="Arial" w:hint="default"/>
      </w:rPr>
    </w:lvl>
    <w:lvl w:ilvl="8" w:tplc="D2AC90D4" w:tentative="1">
      <w:start w:val="1"/>
      <w:numFmt w:val="bullet"/>
      <w:lvlText w:val="•"/>
      <w:lvlJc w:val="left"/>
      <w:pPr>
        <w:tabs>
          <w:tab w:val="num" w:pos="6480"/>
        </w:tabs>
        <w:ind w:left="6480" w:hanging="360"/>
      </w:pPr>
      <w:rPr>
        <w:rFonts w:ascii="Arial" w:hAnsi="Arial" w:hint="default"/>
      </w:rPr>
    </w:lvl>
  </w:abstractNum>
  <w:abstractNum w:abstractNumId="373" w15:restartNumberingAfterBreak="0">
    <w:nsid w:val="4A015AFD"/>
    <w:multiLevelType w:val="hybridMultilevel"/>
    <w:tmpl w:val="C4BE46CE"/>
    <w:lvl w:ilvl="0" w:tplc="C6CAC864">
      <w:start w:val="1"/>
      <w:numFmt w:val="bullet"/>
      <w:lvlText w:val="•"/>
      <w:lvlJc w:val="left"/>
      <w:pPr>
        <w:tabs>
          <w:tab w:val="num" w:pos="720"/>
        </w:tabs>
        <w:ind w:left="720" w:hanging="360"/>
      </w:pPr>
      <w:rPr>
        <w:rFonts w:ascii="Arial" w:hAnsi="Arial" w:hint="default"/>
      </w:rPr>
    </w:lvl>
    <w:lvl w:ilvl="1" w:tplc="4A528E5C" w:tentative="1">
      <w:start w:val="1"/>
      <w:numFmt w:val="bullet"/>
      <w:lvlText w:val="•"/>
      <w:lvlJc w:val="left"/>
      <w:pPr>
        <w:tabs>
          <w:tab w:val="num" w:pos="1440"/>
        </w:tabs>
        <w:ind w:left="1440" w:hanging="360"/>
      </w:pPr>
      <w:rPr>
        <w:rFonts w:ascii="Arial" w:hAnsi="Arial" w:hint="default"/>
      </w:rPr>
    </w:lvl>
    <w:lvl w:ilvl="2" w:tplc="DB248E66" w:tentative="1">
      <w:start w:val="1"/>
      <w:numFmt w:val="bullet"/>
      <w:lvlText w:val="•"/>
      <w:lvlJc w:val="left"/>
      <w:pPr>
        <w:tabs>
          <w:tab w:val="num" w:pos="2160"/>
        </w:tabs>
        <w:ind w:left="2160" w:hanging="360"/>
      </w:pPr>
      <w:rPr>
        <w:rFonts w:ascii="Arial" w:hAnsi="Arial" w:hint="default"/>
      </w:rPr>
    </w:lvl>
    <w:lvl w:ilvl="3" w:tplc="4FC6C328" w:tentative="1">
      <w:start w:val="1"/>
      <w:numFmt w:val="bullet"/>
      <w:lvlText w:val="•"/>
      <w:lvlJc w:val="left"/>
      <w:pPr>
        <w:tabs>
          <w:tab w:val="num" w:pos="2880"/>
        </w:tabs>
        <w:ind w:left="2880" w:hanging="360"/>
      </w:pPr>
      <w:rPr>
        <w:rFonts w:ascii="Arial" w:hAnsi="Arial" w:hint="default"/>
      </w:rPr>
    </w:lvl>
    <w:lvl w:ilvl="4" w:tplc="53289D08" w:tentative="1">
      <w:start w:val="1"/>
      <w:numFmt w:val="bullet"/>
      <w:lvlText w:val="•"/>
      <w:lvlJc w:val="left"/>
      <w:pPr>
        <w:tabs>
          <w:tab w:val="num" w:pos="3600"/>
        </w:tabs>
        <w:ind w:left="3600" w:hanging="360"/>
      </w:pPr>
      <w:rPr>
        <w:rFonts w:ascii="Arial" w:hAnsi="Arial" w:hint="default"/>
      </w:rPr>
    </w:lvl>
    <w:lvl w:ilvl="5" w:tplc="B76429BA" w:tentative="1">
      <w:start w:val="1"/>
      <w:numFmt w:val="bullet"/>
      <w:lvlText w:val="•"/>
      <w:lvlJc w:val="left"/>
      <w:pPr>
        <w:tabs>
          <w:tab w:val="num" w:pos="4320"/>
        </w:tabs>
        <w:ind w:left="4320" w:hanging="360"/>
      </w:pPr>
      <w:rPr>
        <w:rFonts w:ascii="Arial" w:hAnsi="Arial" w:hint="default"/>
      </w:rPr>
    </w:lvl>
    <w:lvl w:ilvl="6" w:tplc="0E088FA4" w:tentative="1">
      <w:start w:val="1"/>
      <w:numFmt w:val="bullet"/>
      <w:lvlText w:val="•"/>
      <w:lvlJc w:val="left"/>
      <w:pPr>
        <w:tabs>
          <w:tab w:val="num" w:pos="5040"/>
        </w:tabs>
        <w:ind w:left="5040" w:hanging="360"/>
      </w:pPr>
      <w:rPr>
        <w:rFonts w:ascii="Arial" w:hAnsi="Arial" w:hint="default"/>
      </w:rPr>
    </w:lvl>
    <w:lvl w:ilvl="7" w:tplc="074424E4" w:tentative="1">
      <w:start w:val="1"/>
      <w:numFmt w:val="bullet"/>
      <w:lvlText w:val="•"/>
      <w:lvlJc w:val="left"/>
      <w:pPr>
        <w:tabs>
          <w:tab w:val="num" w:pos="5760"/>
        </w:tabs>
        <w:ind w:left="5760" w:hanging="360"/>
      </w:pPr>
      <w:rPr>
        <w:rFonts w:ascii="Arial" w:hAnsi="Arial" w:hint="default"/>
      </w:rPr>
    </w:lvl>
    <w:lvl w:ilvl="8" w:tplc="B8ECB2CA" w:tentative="1">
      <w:start w:val="1"/>
      <w:numFmt w:val="bullet"/>
      <w:lvlText w:val="•"/>
      <w:lvlJc w:val="left"/>
      <w:pPr>
        <w:tabs>
          <w:tab w:val="num" w:pos="6480"/>
        </w:tabs>
        <w:ind w:left="6480" w:hanging="360"/>
      </w:pPr>
      <w:rPr>
        <w:rFonts w:ascii="Arial" w:hAnsi="Arial" w:hint="default"/>
      </w:rPr>
    </w:lvl>
  </w:abstractNum>
  <w:abstractNum w:abstractNumId="374" w15:restartNumberingAfterBreak="0">
    <w:nsid w:val="4A777AD6"/>
    <w:multiLevelType w:val="hybridMultilevel"/>
    <w:tmpl w:val="8EA00E78"/>
    <w:lvl w:ilvl="0" w:tplc="8B944724">
      <w:start w:val="1"/>
      <w:numFmt w:val="bullet"/>
      <w:lvlText w:val="•"/>
      <w:lvlJc w:val="left"/>
      <w:pPr>
        <w:tabs>
          <w:tab w:val="num" w:pos="720"/>
        </w:tabs>
        <w:ind w:left="720" w:hanging="360"/>
      </w:pPr>
      <w:rPr>
        <w:rFonts w:ascii="Arial" w:hAnsi="Arial" w:hint="default"/>
      </w:rPr>
    </w:lvl>
    <w:lvl w:ilvl="1" w:tplc="7DDE3E46" w:tentative="1">
      <w:start w:val="1"/>
      <w:numFmt w:val="bullet"/>
      <w:lvlText w:val="•"/>
      <w:lvlJc w:val="left"/>
      <w:pPr>
        <w:tabs>
          <w:tab w:val="num" w:pos="1440"/>
        </w:tabs>
        <w:ind w:left="1440" w:hanging="360"/>
      </w:pPr>
      <w:rPr>
        <w:rFonts w:ascii="Arial" w:hAnsi="Arial" w:hint="default"/>
      </w:rPr>
    </w:lvl>
    <w:lvl w:ilvl="2" w:tplc="982A22F0" w:tentative="1">
      <w:start w:val="1"/>
      <w:numFmt w:val="bullet"/>
      <w:lvlText w:val="•"/>
      <w:lvlJc w:val="left"/>
      <w:pPr>
        <w:tabs>
          <w:tab w:val="num" w:pos="2160"/>
        </w:tabs>
        <w:ind w:left="2160" w:hanging="360"/>
      </w:pPr>
      <w:rPr>
        <w:rFonts w:ascii="Arial" w:hAnsi="Arial" w:hint="default"/>
      </w:rPr>
    </w:lvl>
    <w:lvl w:ilvl="3" w:tplc="CAE8E1F0" w:tentative="1">
      <w:start w:val="1"/>
      <w:numFmt w:val="bullet"/>
      <w:lvlText w:val="•"/>
      <w:lvlJc w:val="left"/>
      <w:pPr>
        <w:tabs>
          <w:tab w:val="num" w:pos="2880"/>
        </w:tabs>
        <w:ind w:left="2880" w:hanging="360"/>
      </w:pPr>
      <w:rPr>
        <w:rFonts w:ascii="Arial" w:hAnsi="Arial" w:hint="default"/>
      </w:rPr>
    </w:lvl>
    <w:lvl w:ilvl="4" w:tplc="5CE64B1C" w:tentative="1">
      <w:start w:val="1"/>
      <w:numFmt w:val="bullet"/>
      <w:lvlText w:val="•"/>
      <w:lvlJc w:val="left"/>
      <w:pPr>
        <w:tabs>
          <w:tab w:val="num" w:pos="3600"/>
        </w:tabs>
        <w:ind w:left="3600" w:hanging="360"/>
      </w:pPr>
      <w:rPr>
        <w:rFonts w:ascii="Arial" w:hAnsi="Arial" w:hint="default"/>
      </w:rPr>
    </w:lvl>
    <w:lvl w:ilvl="5" w:tplc="090ED660" w:tentative="1">
      <w:start w:val="1"/>
      <w:numFmt w:val="bullet"/>
      <w:lvlText w:val="•"/>
      <w:lvlJc w:val="left"/>
      <w:pPr>
        <w:tabs>
          <w:tab w:val="num" w:pos="4320"/>
        </w:tabs>
        <w:ind w:left="4320" w:hanging="360"/>
      </w:pPr>
      <w:rPr>
        <w:rFonts w:ascii="Arial" w:hAnsi="Arial" w:hint="default"/>
      </w:rPr>
    </w:lvl>
    <w:lvl w:ilvl="6" w:tplc="B260C36C" w:tentative="1">
      <w:start w:val="1"/>
      <w:numFmt w:val="bullet"/>
      <w:lvlText w:val="•"/>
      <w:lvlJc w:val="left"/>
      <w:pPr>
        <w:tabs>
          <w:tab w:val="num" w:pos="5040"/>
        </w:tabs>
        <w:ind w:left="5040" w:hanging="360"/>
      </w:pPr>
      <w:rPr>
        <w:rFonts w:ascii="Arial" w:hAnsi="Arial" w:hint="default"/>
      </w:rPr>
    </w:lvl>
    <w:lvl w:ilvl="7" w:tplc="BD26E74A" w:tentative="1">
      <w:start w:val="1"/>
      <w:numFmt w:val="bullet"/>
      <w:lvlText w:val="•"/>
      <w:lvlJc w:val="left"/>
      <w:pPr>
        <w:tabs>
          <w:tab w:val="num" w:pos="5760"/>
        </w:tabs>
        <w:ind w:left="5760" w:hanging="360"/>
      </w:pPr>
      <w:rPr>
        <w:rFonts w:ascii="Arial" w:hAnsi="Arial" w:hint="default"/>
      </w:rPr>
    </w:lvl>
    <w:lvl w:ilvl="8" w:tplc="B17C557A" w:tentative="1">
      <w:start w:val="1"/>
      <w:numFmt w:val="bullet"/>
      <w:lvlText w:val="•"/>
      <w:lvlJc w:val="left"/>
      <w:pPr>
        <w:tabs>
          <w:tab w:val="num" w:pos="6480"/>
        </w:tabs>
        <w:ind w:left="6480" w:hanging="360"/>
      </w:pPr>
      <w:rPr>
        <w:rFonts w:ascii="Arial" w:hAnsi="Arial" w:hint="default"/>
      </w:rPr>
    </w:lvl>
  </w:abstractNum>
  <w:abstractNum w:abstractNumId="375" w15:restartNumberingAfterBreak="0">
    <w:nsid w:val="4AD17CEE"/>
    <w:multiLevelType w:val="hybridMultilevel"/>
    <w:tmpl w:val="FFAC1FAE"/>
    <w:lvl w:ilvl="0" w:tplc="B4CEB500">
      <w:start w:val="1"/>
      <w:numFmt w:val="bullet"/>
      <w:lvlText w:val="•"/>
      <w:lvlJc w:val="left"/>
      <w:pPr>
        <w:tabs>
          <w:tab w:val="num" w:pos="720"/>
        </w:tabs>
        <w:ind w:left="720" w:hanging="360"/>
      </w:pPr>
      <w:rPr>
        <w:rFonts w:ascii="Arial" w:hAnsi="Arial" w:hint="default"/>
      </w:rPr>
    </w:lvl>
    <w:lvl w:ilvl="1" w:tplc="64A48312" w:tentative="1">
      <w:start w:val="1"/>
      <w:numFmt w:val="bullet"/>
      <w:lvlText w:val="•"/>
      <w:lvlJc w:val="left"/>
      <w:pPr>
        <w:tabs>
          <w:tab w:val="num" w:pos="1440"/>
        </w:tabs>
        <w:ind w:left="1440" w:hanging="360"/>
      </w:pPr>
      <w:rPr>
        <w:rFonts w:ascii="Arial" w:hAnsi="Arial" w:hint="default"/>
      </w:rPr>
    </w:lvl>
    <w:lvl w:ilvl="2" w:tplc="C4CEB94C" w:tentative="1">
      <w:start w:val="1"/>
      <w:numFmt w:val="bullet"/>
      <w:lvlText w:val="•"/>
      <w:lvlJc w:val="left"/>
      <w:pPr>
        <w:tabs>
          <w:tab w:val="num" w:pos="2160"/>
        </w:tabs>
        <w:ind w:left="2160" w:hanging="360"/>
      </w:pPr>
      <w:rPr>
        <w:rFonts w:ascii="Arial" w:hAnsi="Arial" w:hint="default"/>
      </w:rPr>
    </w:lvl>
    <w:lvl w:ilvl="3" w:tplc="362CC3FA" w:tentative="1">
      <w:start w:val="1"/>
      <w:numFmt w:val="bullet"/>
      <w:lvlText w:val="•"/>
      <w:lvlJc w:val="left"/>
      <w:pPr>
        <w:tabs>
          <w:tab w:val="num" w:pos="2880"/>
        </w:tabs>
        <w:ind w:left="2880" w:hanging="360"/>
      </w:pPr>
      <w:rPr>
        <w:rFonts w:ascii="Arial" w:hAnsi="Arial" w:hint="default"/>
      </w:rPr>
    </w:lvl>
    <w:lvl w:ilvl="4" w:tplc="F9444744" w:tentative="1">
      <w:start w:val="1"/>
      <w:numFmt w:val="bullet"/>
      <w:lvlText w:val="•"/>
      <w:lvlJc w:val="left"/>
      <w:pPr>
        <w:tabs>
          <w:tab w:val="num" w:pos="3600"/>
        </w:tabs>
        <w:ind w:left="3600" w:hanging="360"/>
      </w:pPr>
      <w:rPr>
        <w:rFonts w:ascii="Arial" w:hAnsi="Arial" w:hint="default"/>
      </w:rPr>
    </w:lvl>
    <w:lvl w:ilvl="5" w:tplc="6B04F282" w:tentative="1">
      <w:start w:val="1"/>
      <w:numFmt w:val="bullet"/>
      <w:lvlText w:val="•"/>
      <w:lvlJc w:val="left"/>
      <w:pPr>
        <w:tabs>
          <w:tab w:val="num" w:pos="4320"/>
        </w:tabs>
        <w:ind w:left="4320" w:hanging="360"/>
      </w:pPr>
      <w:rPr>
        <w:rFonts w:ascii="Arial" w:hAnsi="Arial" w:hint="default"/>
      </w:rPr>
    </w:lvl>
    <w:lvl w:ilvl="6" w:tplc="F148E168" w:tentative="1">
      <w:start w:val="1"/>
      <w:numFmt w:val="bullet"/>
      <w:lvlText w:val="•"/>
      <w:lvlJc w:val="left"/>
      <w:pPr>
        <w:tabs>
          <w:tab w:val="num" w:pos="5040"/>
        </w:tabs>
        <w:ind w:left="5040" w:hanging="360"/>
      </w:pPr>
      <w:rPr>
        <w:rFonts w:ascii="Arial" w:hAnsi="Arial" w:hint="default"/>
      </w:rPr>
    </w:lvl>
    <w:lvl w:ilvl="7" w:tplc="014C4044" w:tentative="1">
      <w:start w:val="1"/>
      <w:numFmt w:val="bullet"/>
      <w:lvlText w:val="•"/>
      <w:lvlJc w:val="left"/>
      <w:pPr>
        <w:tabs>
          <w:tab w:val="num" w:pos="5760"/>
        </w:tabs>
        <w:ind w:left="5760" w:hanging="360"/>
      </w:pPr>
      <w:rPr>
        <w:rFonts w:ascii="Arial" w:hAnsi="Arial" w:hint="default"/>
      </w:rPr>
    </w:lvl>
    <w:lvl w:ilvl="8" w:tplc="C8C25862" w:tentative="1">
      <w:start w:val="1"/>
      <w:numFmt w:val="bullet"/>
      <w:lvlText w:val="•"/>
      <w:lvlJc w:val="left"/>
      <w:pPr>
        <w:tabs>
          <w:tab w:val="num" w:pos="6480"/>
        </w:tabs>
        <w:ind w:left="6480" w:hanging="360"/>
      </w:pPr>
      <w:rPr>
        <w:rFonts w:ascii="Arial" w:hAnsi="Arial" w:hint="default"/>
      </w:rPr>
    </w:lvl>
  </w:abstractNum>
  <w:abstractNum w:abstractNumId="376" w15:restartNumberingAfterBreak="0">
    <w:nsid w:val="4AD63BF3"/>
    <w:multiLevelType w:val="hybridMultilevel"/>
    <w:tmpl w:val="1D8E1D16"/>
    <w:lvl w:ilvl="0" w:tplc="4FBA0362">
      <w:start w:val="1"/>
      <w:numFmt w:val="bullet"/>
      <w:lvlText w:val=""/>
      <w:lvlJc w:val="left"/>
      <w:pPr>
        <w:tabs>
          <w:tab w:val="num" w:pos="720"/>
        </w:tabs>
        <w:ind w:left="720" w:hanging="360"/>
      </w:pPr>
      <w:rPr>
        <w:rFonts w:ascii="Wingdings 3" w:hAnsi="Wingdings 3" w:hint="default"/>
      </w:rPr>
    </w:lvl>
    <w:lvl w:ilvl="1" w:tplc="305A46F0" w:tentative="1">
      <w:start w:val="1"/>
      <w:numFmt w:val="bullet"/>
      <w:lvlText w:val=""/>
      <w:lvlJc w:val="left"/>
      <w:pPr>
        <w:tabs>
          <w:tab w:val="num" w:pos="1440"/>
        </w:tabs>
        <w:ind w:left="1440" w:hanging="360"/>
      </w:pPr>
      <w:rPr>
        <w:rFonts w:ascii="Wingdings 3" w:hAnsi="Wingdings 3" w:hint="default"/>
      </w:rPr>
    </w:lvl>
    <w:lvl w:ilvl="2" w:tplc="FAC63864" w:tentative="1">
      <w:start w:val="1"/>
      <w:numFmt w:val="bullet"/>
      <w:lvlText w:val=""/>
      <w:lvlJc w:val="left"/>
      <w:pPr>
        <w:tabs>
          <w:tab w:val="num" w:pos="2160"/>
        </w:tabs>
        <w:ind w:left="2160" w:hanging="360"/>
      </w:pPr>
      <w:rPr>
        <w:rFonts w:ascii="Wingdings 3" w:hAnsi="Wingdings 3" w:hint="default"/>
      </w:rPr>
    </w:lvl>
    <w:lvl w:ilvl="3" w:tplc="CF20BB5E" w:tentative="1">
      <w:start w:val="1"/>
      <w:numFmt w:val="bullet"/>
      <w:lvlText w:val=""/>
      <w:lvlJc w:val="left"/>
      <w:pPr>
        <w:tabs>
          <w:tab w:val="num" w:pos="2880"/>
        </w:tabs>
        <w:ind w:left="2880" w:hanging="360"/>
      </w:pPr>
      <w:rPr>
        <w:rFonts w:ascii="Wingdings 3" w:hAnsi="Wingdings 3" w:hint="default"/>
      </w:rPr>
    </w:lvl>
    <w:lvl w:ilvl="4" w:tplc="80D8573C" w:tentative="1">
      <w:start w:val="1"/>
      <w:numFmt w:val="bullet"/>
      <w:lvlText w:val=""/>
      <w:lvlJc w:val="left"/>
      <w:pPr>
        <w:tabs>
          <w:tab w:val="num" w:pos="3600"/>
        </w:tabs>
        <w:ind w:left="3600" w:hanging="360"/>
      </w:pPr>
      <w:rPr>
        <w:rFonts w:ascii="Wingdings 3" w:hAnsi="Wingdings 3" w:hint="default"/>
      </w:rPr>
    </w:lvl>
    <w:lvl w:ilvl="5" w:tplc="045CB60A" w:tentative="1">
      <w:start w:val="1"/>
      <w:numFmt w:val="bullet"/>
      <w:lvlText w:val=""/>
      <w:lvlJc w:val="left"/>
      <w:pPr>
        <w:tabs>
          <w:tab w:val="num" w:pos="4320"/>
        </w:tabs>
        <w:ind w:left="4320" w:hanging="360"/>
      </w:pPr>
      <w:rPr>
        <w:rFonts w:ascii="Wingdings 3" w:hAnsi="Wingdings 3" w:hint="default"/>
      </w:rPr>
    </w:lvl>
    <w:lvl w:ilvl="6" w:tplc="50D2FBBE" w:tentative="1">
      <w:start w:val="1"/>
      <w:numFmt w:val="bullet"/>
      <w:lvlText w:val=""/>
      <w:lvlJc w:val="left"/>
      <w:pPr>
        <w:tabs>
          <w:tab w:val="num" w:pos="5040"/>
        </w:tabs>
        <w:ind w:left="5040" w:hanging="360"/>
      </w:pPr>
      <w:rPr>
        <w:rFonts w:ascii="Wingdings 3" w:hAnsi="Wingdings 3" w:hint="default"/>
      </w:rPr>
    </w:lvl>
    <w:lvl w:ilvl="7" w:tplc="5D96C6A2" w:tentative="1">
      <w:start w:val="1"/>
      <w:numFmt w:val="bullet"/>
      <w:lvlText w:val=""/>
      <w:lvlJc w:val="left"/>
      <w:pPr>
        <w:tabs>
          <w:tab w:val="num" w:pos="5760"/>
        </w:tabs>
        <w:ind w:left="5760" w:hanging="360"/>
      </w:pPr>
      <w:rPr>
        <w:rFonts w:ascii="Wingdings 3" w:hAnsi="Wingdings 3" w:hint="default"/>
      </w:rPr>
    </w:lvl>
    <w:lvl w:ilvl="8" w:tplc="D5B883CC" w:tentative="1">
      <w:start w:val="1"/>
      <w:numFmt w:val="bullet"/>
      <w:lvlText w:val=""/>
      <w:lvlJc w:val="left"/>
      <w:pPr>
        <w:tabs>
          <w:tab w:val="num" w:pos="6480"/>
        </w:tabs>
        <w:ind w:left="6480" w:hanging="360"/>
      </w:pPr>
      <w:rPr>
        <w:rFonts w:ascii="Wingdings 3" w:hAnsi="Wingdings 3" w:hint="default"/>
      </w:rPr>
    </w:lvl>
  </w:abstractNum>
  <w:abstractNum w:abstractNumId="377" w15:restartNumberingAfterBreak="0">
    <w:nsid w:val="4AEF02EA"/>
    <w:multiLevelType w:val="hybridMultilevel"/>
    <w:tmpl w:val="DEC00212"/>
    <w:lvl w:ilvl="0" w:tplc="D84C85C0">
      <w:start w:val="1"/>
      <w:numFmt w:val="bullet"/>
      <w:lvlText w:val="•"/>
      <w:lvlJc w:val="left"/>
      <w:pPr>
        <w:tabs>
          <w:tab w:val="num" w:pos="720"/>
        </w:tabs>
        <w:ind w:left="720" w:hanging="360"/>
      </w:pPr>
      <w:rPr>
        <w:rFonts w:ascii="Arial" w:hAnsi="Arial" w:hint="default"/>
      </w:rPr>
    </w:lvl>
    <w:lvl w:ilvl="1" w:tplc="8F5638C0" w:tentative="1">
      <w:start w:val="1"/>
      <w:numFmt w:val="bullet"/>
      <w:lvlText w:val="•"/>
      <w:lvlJc w:val="left"/>
      <w:pPr>
        <w:tabs>
          <w:tab w:val="num" w:pos="1440"/>
        </w:tabs>
        <w:ind w:left="1440" w:hanging="360"/>
      </w:pPr>
      <w:rPr>
        <w:rFonts w:ascii="Arial" w:hAnsi="Arial" w:hint="default"/>
      </w:rPr>
    </w:lvl>
    <w:lvl w:ilvl="2" w:tplc="986A818E" w:tentative="1">
      <w:start w:val="1"/>
      <w:numFmt w:val="bullet"/>
      <w:lvlText w:val="•"/>
      <w:lvlJc w:val="left"/>
      <w:pPr>
        <w:tabs>
          <w:tab w:val="num" w:pos="2160"/>
        </w:tabs>
        <w:ind w:left="2160" w:hanging="360"/>
      </w:pPr>
      <w:rPr>
        <w:rFonts w:ascii="Arial" w:hAnsi="Arial" w:hint="default"/>
      </w:rPr>
    </w:lvl>
    <w:lvl w:ilvl="3" w:tplc="C824C2E6" w:tentative="1">
      <w:start w:val="1"/>
      <w:numFmt w:val="bullet"/>
      <w:lvlText w:val="•"/>
      <w:lvlJc w:val="left"/>
      <w:pPr>
        <w:tabs>
          <w:tab w:val="num" w:pos="2880"/>
        </w:tabs>
        <w:ind w:left="2880" w:hanging="360"/>
      </w:pPr>
      <w:rPr>
        <w:rFonts w:ascii="Arial" w:hAnsi="Arial" w:hint="default"/>
      </w:rPr>
    </w:lvl>
    <w:lvl w:ilvl="4" w:tplc="9E34B3AC" w:tentative="1">
      <w:start w:val="1"/>
      <w:numFmt w:val="bullet"/>
      <w:lvlText w:val="•"/>
      <w:lvlJc w:val="left"/>
      <w:pPr>
        <w:tabs>
          <w:tab w:val="num" w:pos="3600"/>
        </w:tabs>
        <w:ind w:left="3600" w:hanging="360"/>
      </w:pPr>
      <w:rPr>
        <w:rFonts w:ascii="Arial" w:hAnsi="Arial" w:hint="default"/>
      </w:rPr>
    </w:lvl>
    <w:lvl w:ilvl="5" w:tplc="6DD4DD48" w:tentative="1">
      <w:start w:val="1"/>
      <w:numFmt w:val="bullet"/>
      <w:lvlText w:val="•"/>
      <w:lvlJc w:val="left"/>
      <w:pPr>
        <w:tabs>
          <w:tab w:val="num" w:pos="4320"/>
        </w:tabs>
        <w:ind w:left="4320" w:hanging="360"/>
      </w:pPr>
      <w:rPr>
        <w:rFonts w:ascii="Arial" w:hAnsi="Arial" w:hint="default"/>
      </w:rPr>
    </w:lvl>
    <w:lvl w:ilvl="6" w:tplc="C85855A2" w:tentative="1">
      <w:start w:val="1"/>
      <w:numFmt w:val="bullet"/>
      <w:lvlText w:val="•"/>
      <w:lvlJc w:val="left"/>
      <w:pPr>
        <w:tabs>
          <w:tab w:val="num" w:pos="5040"/>
        </w:tabs>
        <w:ind w:left="5040" w:hanging="360"/>
      </w:pPr>
      <w:rPr>
        <w:rFonts w:ascii="Arial" w:hAnsi="Arial" w:hint="default"/>
      </w:rPr>
    </w:lvl>
    <w:lvl w:ilvl="7" w:tplc="835868D2" w:tentative="1">
      <w:start w:val="1"/>
      <w:numFmt w:val="bullet"/>
      <w:lvlText w:val="•"/>
      <w:lvlJc w:val="left"/>
      <w:pPr>
        <w:tabs>
          <w:tab w:val="num" w:pos="5760"/>
        </w:tabs>
        <w:ind w:left="5760" w:hanging="360"/>
      </w:pPr>
      <w:rPr>
        <w:rFonts w:ascii="Arial" w:hAnsi="Arial" w:hint="default"/>
      </w:rPr>
    </w:lvl>
    <w:lvl w:ilvl="8" w:tplc="BF4A268C" w:tentative="1">
      <w:start w:val="1"/>
      <w:numFmt w:val="bullet"/>
      <w:lvlText w:val="•"/>
      <w:lvlJc w:val="left"/>
      <w:pPr>
        <w:tabs>
          <w:tab w:val="num" w:pos="6480"/>
        </w:tabs>
        <w:ind w:left="6480" w:hanging="360"/>
      </w:pPr>
      <w:rPr>
        <w:rFonts w:ascii="Arial" w:hAnsi="Arial" w:hint="default"/>
      </w:rPr>
    </w:lvl>
  </w:abstractNum>
  <w:abstractNum w:abstractNumId="378" w15:restartNumberingAfterBreak="0">
    <w:nsid w:val="4B43113F"/>
    <w:multiLevelType w:val="hybridMultilevel"/>
    <w:tmpl w:val="C10C740C"/>
    <w:lvl w:ilvl="0" w:tplc="4AC862CC">
      <w:start w:val="1"/>
      <w:numFmt w:val="bullet"/>
      <w:lvlText w:val="•"/>
      <w:lvlJc w:val="left"/>
      <w:pPr>
        <w:tabs>
          <w:tab w:val="num" w:pos="720"/>
        </w:tabs>
        <w:ind w:left="720" w:hanging="360"/>
      </w:pPr>
      <w:rPr>
        <w:rFonts w:ascii="Arial" w:hAnsi="Arial" w:hint="default"/>
      </w:rPr>
    </w:lvl>
    <w:lvl w:ilvl="1" w:tplc="CAEE8BD8" w:tentative="1">
      <w:start w:val="1"/>
      <w:numFmt w:val="bullet"/>
      <w:lvlText w:val="•"/>
      <w:lvlJc w:val="left"/>
      <w:pPr>
        <w:tabs>
          <w:tab w:val="num" w:pos="1440"/>
        </w:tabs>
        <w:ind w:left="1440" w:hanging="360"/>
      </w:pPr>
      <w:rPr>
        <w:rFonts w:ascii="Arial" w:hAnsi="Arial" w:hint="default"/>
      </w:rPr>
    </w:lvl>
    <w:lvl w:ilvl="2" w:tplc="7166C8D6" w:tentative="1">
      <w:start w:val="1"/>
      <w:numFmt w:val="bullet"/>
      <w:lvlText w:val="•"/>
      <w:lvlJc w:val="left"/>
      <w:pPr>
        <w:tabs>
          <w:tab w:val="num" w:pos="2160"/>
        </w:tabs>
        <w:ind w:left="2160" w:hanging="360"/>
      </w:pPr>
      <w:rPr>
        <w:rFonts w:ascii="Arial" w:hAnsi="Arial" w:hint="default"/>
      </w:rPr>
    </w:lvl>
    <w:lvl w:ilvl="3" w:tplc="531EFE70" w:tentative="1">
      <w:start w:val="1"/>
      <w:numFmt w:val="bullet"/>
      <w:lvlText w:val="•"/>
      <w:lvlJc w:val="left"/>
      <w:pPr>
        <w:tabs>
          <w:tab w:val="num" w:pos="2880"/>
        </w:tabs>
        <w:ind w:left="2880" w:hanging="360"/>
      </w:pPr>
      <w:rPr>
        <w:rFonts w:ascii="Arial" w:hAnsi="Arial" w:hint="default"/>
      </w:rPr>
    </w:lvl>
    <w:lvl w:ilvl="4" w:tplc="C0BA3684" w:tentative="1">
      <w:start w:val="1"/>
      <w:numFmt w:val="bullet"/>
      <w:lvlText w:val="•"/>
      <w:lvlJc w:val="left"/>
      <w:pPr>
        <w:tabs>
          <w:tab w:val="num" w:pos="3600"/>
        </w:tabs>
        <w:ind w:left="3600" w:hanging="360"/>
      </w:pPr>
      <w:rPr>
        <w:rFonts w:ascii="Arial" w:hAnsi="Arial" w:hint="default"/>
      </w:rPr>
    </w:lvl>
    <w:lvl w:ilvl="5" w:tplc="E85E174A" w:tentative="1">
      <w:start w:val="1"/>
      <w:numFmt w:val="bullet"/>
      <w:lvlText w:val="•"/>
      <w:lvlJc w:val="left"/>
      <w:pPr>
        <w:tabs>
          <w:tab w:val="num" w:pos="4320"/>
        </w:tabs>
        <w:ind w:left="4320" w:hanging="360"/>
      </w:pPr>
      <w:rPr>
        <w:rFonts w:ascii="Arial" w:hAnsi="Arial" w:hint="default"/>
      </w:rPr>
    </w:lvl>
    <w:lvl w:ilvl="6" w:tplc="F60E327A" w:tentative="1">
      <w:start w:val="1"/>
      <w:numFmt w:val="bullet"/>
      <w:lvlText w:val="•"/>
      <w:lvlJc w:val="left"/>
      <w:pPr>
        <w:tabs>
          <w:tab w:val="num" w:pos="5040"/>
        </w:tabs>
        <w:ind w:left="5040" w:hanging="360"/>
      </w:pPr>
      <w:rPr>
        <w:rFonts w:ascii="Arial" w:hAnsi="Arial" w:hint="default"/>
      </w:rPr>
    </w:lvl>
    <w:lvl w:ilvl="7" w:tplc="BB1479B8" w:tentative="1">
      <w:start w:val="1"/>
      <w:numFmt w:val="bullet"/>
      <w:lvlText w:val="•"/>
      <w:lvlJc w:val="left"/>
      <w:pPr>
        <w:tabs>
          <w:tab w:val="num" w:pos="5760"/>
        </w:tabs>
        <w:ind w:left="5760" w:hanging="360"/>
      </w:pPr>
      <w:rPr>
        <w:rFonts w:ascii="Arial" w:hAnsi="Arial" w:hint="default"/>
      </w:rPr>
    </w:lvl>
    <w:lvl w:ilvl="8" w:tplc="0BE25ED2" w:tentative="1">
      <w:start w:val="1"/>
      <w:numFmt w:val="bullet"/>
      <w:lvlText w:val="•"/>
      <w:lvlJc w:val="left"/>
      <w:pPr>
        <w:tabs>
          <w:tab w:val="num" w:pos="6480"/>
        </w:tabs>
        <w:ind w:left="6480" w:hanging="360"/>
      </w:pPr>
      <w:rPr>
        <w:rFonts w:ascii="Arial" w:hAnsi="Arial" w:hint="default"/>
      </w:rPr>
    </w:lvl>
  </w:abstractNum>
  <w:abstractNum w:abstractNumId="379" w15:restartNumberingAfterBreak="0">
    <w:nsid w:val="4B6C2FB9"/>
    <w:multiLevelType w:val="hybridMultilevel"/>
    <w:tmpl w:val="2E90C616"/>
    <w:lvl w:ilvl="0" w:tplc="E5C6891E">
      <w:start w:val="1"/>
      <w:numFmt w:val="bullet"/>
      <w:lvlText w:val="•"/>
      <w:lvlJc w:val="left"/>
      <w:pPr>
        <w:tabs>
          <w:tab w:val="num" w:pos="720"/>
        </w:tabs>
        <w:ind w:left="720" w:hanging="360"/>
      </w:pPr>
      <w:rPr>
        <w:rFonts w:ascii="Arial" w:hAnsi="Arial" w:hint="default"/>
      </w:rPr>
    </w:lvl>
    <w:lvl w:ilvl="1" w:tplc="C01C911E" w:tentative="1">
      <w:start w:val="1"/>
      <w:numFmt w:val="bullet"/>
      <w:lvlText w:val="•"/>
      <w:lvlJc w:val="left"/>
      <w:pPr>
        <w:tabs>
          <w:tab w:val="num" w:pos="1440"/>
        </w:tabs>
        <w:ind w:left="1440" w:hanging="360"/>
      </w:pPr>
      <w:rPr>
        <w:rFonts w:ascii="Arial" w:hAnsi="Arial" w:hint="default"/>
      </w:rPr>
    </w:lvl>
    <w:lvl w:ilvl="2" w:tplc="CF1CF580" w:tentative="1">
      <w:start w:val="1"/>
      <w:numFmt w:val="bullet"/>
      <w:lvlText w:val="•"/>
      <w:lvlJc w:val="left"/>
      <w:pPr>
        <w:tabs>
          <w:tab w:val="num" w:pos="2160"/>
        </w:tabs>
        <w:ind w:left="2160" w:hanging="360"/>
      </w:pPr>
      <w:rPr>
        <w:rFonts w:ascii="Arial" w:hAnsi="Arial" w:hint="default"/>
      </w:rPr>
    </w:lvl>
    <w:lvl w:ilvl="3" w:tplc="CBD2DA34" w:tentative="1">
      <w:start w:val="1"/>
      <w:numFmt w:val="bullet"/>
      <w:lvlText w:val="•"/>
      <w:lvlJc w:val="left"/>
      <w:pPr>
        <w:tabs>
          <w:tab w:val="num" w:pos="2880"/>
        </w:tabs>
        <w:ind w:left="2880" w:hanging="360"/>
      </w:pPr>
      <w:rPr>
        <w:rFonts w:ascii="Arial" w:hAnsi="Arial" w:hint="default"/>
      </w:rPr>
    </w:lvl>
    <w:lvl w:ilvl="4" w:tplc="7F22E38A" w:tentative="1">
      <w:start w:val="1"/>
      <w:numFmt w:val="bullet"/>
      <w:lvlText w:val="•"/>
      <w:lvlJc w:val="left"/>
      <w:pPr>
        <w:tabs>
          <w:tab w:val="num" w:pos="3600"/>
        </w:tabs>
        <w:ind w:left="3600" w:hanging="360"/>
      </w:pPr>
      <w:rPr>
        <w:rFonts w:ascii="Arial" w:hAnsi="Arial" w:hint="default"/>
      </w:rPr>
    </w:lvl>
    <w:lvl w:ilvl="5" w:tplc="C46875D0" w:tentative="1">
      <w:start w:val="1"/>
      <w:numFmt w:val="bullet"/>
      <w:lvlText w:val="•"/>
      <w:lvlJc w:val="left"/>
      <w:pPr>
        <w:tabs>
          <w:tab w:val="num" w:pos="4320"/>
        </w:tabs>
        <w:ind w:left="4320" w:hanging="360"/>
      </w:pPr>
      <w:rPr>
        <w:rFonts w:ascii="Arial" w:hAnsi="Arial" w:hint="default"/>
      </w:rPr>
    </w:lvl>
    <w:lvl w:ilvl="6" w:tplc="41863A9A" w:tentative="1">
      <w:start w:val="1"/>
      <w:numFmt w:val="bullet"/>
      <w:lvlText w:val="•"/>
      <w:lvlJc w:val="left"/>
      <w:pPr>
        <w:tabs>
          <w:tab w:val="num" w:pos="5040"/>
        </w:tabs>
        <w:ind w:left="5040" w:hanging="360"/>
      </w:pPr>
      <w:rPr>
        <w:rFonts w:ascii="Arial" w:hAnsi="Arial" w:hint="default"/>
      </w:rPr>
    </w:lvl>
    <w:lvl w:ilvl="7" w:tplc="9C749B82" w:tentative="1">
      <w:start w:val="1"/>
      <w:numFmt w:val="bullet"/>
      <w:lvlText w:val="•"/>
      <w:lvlJc w:val="left"/>
      <w:pPr>
        <w:tabs>
          <w:tab w:val="num" w:pos="5760"/>
        </w:tabs>
        <w:ind w:left="5760" w:hanging="360"/>
      </w:pPr>
      <w:rPr>
        <w:rFonts w:ascii="Arial" w:hAnsi="Arial" w:hint="default"/>
      </w:rPr>
    </w:lvl>
    <w:lvl w:ilvl="8" w:tplc="6D3623C4" w:tentative="1">
      <w:start w:val="1"/>
      <w:numFmt w:val="bullet"/>
      <w:lvlText w:val="•"/>
      <w:lvlJc w:val="left"/>
      <w:pPr>
        <w:tabs>
          <w:tab w:val="num" w:pos="6480"/>
        </w:tabs>
        <w:ind w:left="6480" w:hanging="360"/>
      </w:pPr>
      <w:rPr>
        <w:rFonts w:ascii="Arial" w:hAnsi="Arial" w:hint="default"/>
      </w:rPr>
    </w:lvl>
  </w:abstractNum>
  <w:abstractNum w:abstractNumId="380" w15:restartNumberingAfterBreak="0">
    <w:nsid w:val="4BB63D3A"/>
    <w:multiLevelType w:val="hybridMultilevel"/>
    <w:tmpl w:val="362EE6DE"/>
    <w:lvl w:ilvl="0" w:tplc="74541CC2">
      <w:start w:val="1"/>
      <w:numFmt w:val="bullet"/>
      <w:lvlText w:val="•"/>
      <w:lvlJc w:val="left"/>
      <w:pPr>
        <w:tabs>
          <w:tab w:val="num" w:pos="720"/>
        </w:tabs>
        <w:ind w:left="720" w:hanging="360"/>
      </w:pPr>
      <w:rPr>
        <w:rFonts w:ascii="Arial" w:hAnsi="Arial" w:hint="default"/>
      </w:rPr>
    </w:lvl>
    <w:lvl w:ilvl="1" w:tplc="BABE8700" w:tentative="1">
      <w:start w:val="1"/>
      <w:numFmt w:val="bullet"/>
      <w:lvlText w:val="•"/>
      <w:lvlJc w:val="left"/>
      <w:pPr>
        <w:tabs>
          <w:tab w:val="num" w:pos="1440"/>
        </w:tabs>
        <w:ind w:left="1440" w:hanging="360"/>
      </w:pPr>
      <w:rPr>
        <w:rFonts w:ascii="Arial" w:hAnsi="Arial" w:hint="default"/>
      </w:rPr>
    </w:lvl>
    <w:lvl w:ilvl="2" w:tplc="A12696C6" w:tentative="1">
      <w:start w:val="1"/>
      <w:numFmt w:val="bullet"/>
      <w:lvlText w:val="•"/>
      <w:lvlJc w:val="left"/>
      <w:pPr>
        <w:tabs>
          <w:tab w:val="num" w:pos="2160"/>
        </w:tabs>
        <w:ind w:left="2160" w:hanging="360"/>
      </w:pPr>
      <w:rPr>
        <w:rFonts w:ascii="Arial" w:hAnsi="Arial" w:hint="default"/>
      </w:rPr>
    </w:lvl>
    <w:lvl w:ilvl="3" w:tplc="BE5A3C34" w:tentative="1">
      <w:start w:val="1"/>
      <w:numFmt w:val="bullet"/>
      <w:lvlText w:val="•"/>
      <w:lvlJc w:val="left"/>
      <w:pPr>
        <w:tabs>
          <w:tab w:val="num" w:pos="2880"/>
        </w:tabs>
        <w:ind w:left="2880" w:hanging="360"/>
      </w:pPr>
      <w:rPr>
        <w:rFonts w:ascii="Arial" w:hAnsi="Arial" w:hint="default"/>
      </w:rPr>
    </w:lvl>
    <w:lvl w:ilvl="4" w:tplc="FA46ED52" w:tentative="1">
      <w:start w:val="1"/>
      <w:numFmt w:val="bullet"/>
      <w:lvlText w:val="•"/>
      <w:lvlJc w:val="left"/>
      <w:pPr>
        <w:tabs>
          <w:tab w:val="num" w:pos="3600"/>
        </w:tabs>
        <w:ind w:left="3600" w:hanging="360"/>
      </w:pPr>
      <w:rPr>
        <w:rFonts w:ascii="Arial" w:hAnsi="Arial" w:hint="default"/>
      </w:rPr>
    </w:lvl>
    <w:lvl w:ilvl="5" w:tplc="E8386738" w:tentative="1">
      <w:start w:val="1"/>
      <w:numFmt w:val="bullet"/>
      <w:lvlText w:val="•"/>
      <w:lvlJc w:val="left"/>
      <w:pPr>
        <w:tabs>
          <w:tab w:val="num" w:pos="4320"/>
        </w:tabs>
        <w:ind w:left="4320" w:hanging="360"/>
      </w:pPr>
      <w:rPr>
        <w:rFonts w:ascii="Arial" w:hAnsi="Arial" w:hint="default"/>
      </w:rPr>
    </w:lvl>
    <w:lvl w:ilvl="6" w:tplc="5B5A1944" w:tentative="1">
      <w:start w:val="1"/>
      <w:numFmt w:val="bullet"/>
      <w:lvlText w:val="•"/>
      <w:lvlJc w:val="left"/>
      <w:pPr>
        <w:tabs>
          <w:tab w:val="num" w:pos="5040"/>
        </w:tabs>
        <w:ind w:left="5040" w:hanging="360"/>
      </w:pPr>
      <w:rPr>
        <w:rFonts w:ascii="Arial" w:hAnsi="Arial" w:hint="default"/>
      </w:rPr>
    </w:lvl>
    <w:lvl w:ilvl="7" w:tplc="BD108076" w:tentative="1">
      <w:start w:val="1"/>
      <w:numFmt w:val="bullet"/>
      <w:lvlText w:val="•"/>
      <w:lvlJc w:val="left"/>
      <w:pPr>
        <w:tabs>
          <w:tab w:val="num" w:pos="5760"/>
        </w:tabs>
        <w:ind w:left="5760" w:hanging="360"/>
      </w:pPr>
      <w:rPr>
        <w:rFonts w:ascii="Arial" w:hAnsi="Arial" w:hint="default"/>
      </w:rPr>
    </w:lvl>
    <w:lvl w:ilvl="8" w:tplc="B4522A32" w:tentative="1">
      <w:start w:val="1"/>
      <w:numFmt w:val="bullet"/>
      <w:lvlText w:val="•"/>
      <w:lvlJc w:val="left"/>
      <w:pPr>
        <w:tabs>
          <w:tab w:val="num" w:pos="6480"/>
        </w:tabs>
        <w:ind w:left="6480" w:hanging="360"/>
      </w:pPr>
      <w:rPr>
        <w:rFonts w:ascii="Arial" w:hAnsi="Arial" w:hint="default"/>
      </w:rPr>
    </w:lvl>
  </w:abstractNum>
  <w:abstractNum w:abstractNumId="381" w15:restartNumberingAfterBreak="0">
    <w:nsid w:val="4BEC4F52"/>
    <w:multiLevelType w:val="hybridMultilevel"/>
    <w:tmpl w:val="8664303E"/>
    <w:lvl w:ilvl="0" w:tplc="4692DE38">
      <w:start w:val="1"/>
      <w:numFmt w:val="bullet"/>
      <w:lvlText w:val="•"/>
      <w:lvlJc w:val="left"/>
      <w:pPr>
        <w:tabs>
          <w:tab w:val="num" w:pos="720"/>
        </w:tabs>
        <w:ind w:left="720" w:hanging="360"/>
      </w:pPr>
      <w:rPr>
        <w:rFonts w:ascii="Arial" w:hAnsi="Arial" w:hint="default"/>
      </w:rPr>
    </w:lvl>
    <w:lvl w:ilvl="1" w:tplc="CB400E22" w:tentative="1">
      <w:start w:val="1"/>
      <w:numFmt w:val="bullet"/>
      <w:lvlText w:val="•"/>
      <w:lvlJc w:val="left"/>
      <w:pPr>
        <w:tabs>
          <w:tab w:val="num" w:pos="1440"/>
        </w:tabs>
        <w:ind w:left="1440" w:hanging="360"/>
      </w:pPr>
      <w:rPr>
        <w:rFonts w:ascii="Arial" w:hAnsi="Arial" w:hint="default"/>
      </w:rPr>
    </w:lvl>
    <w:lvl w:ilvl="2" w:tplc="8F6C9E4C" w:tentative="1">
      <w:start w:val="1"/>
      <w:numFmt w:val="bullet"/>
      <w:lvlText w:val="•"/>
      <w:lvlJc w:val="left"/>
      <w:pPr>
        <w:tabs>
          <w:tab w:val="num" w:pos="2160"/>
        </w:tabs>
        <w:ind w:left="2160" w:hanging="360"/>
      </w:pPr>
      <w:rPr>
        <w:rFonts w:ascii="Arial" w:hAnsi="Arial" w:hint="default"/>
      </w:rPr>
    </w:lvl>
    <w:lvl w:ilvl="3" w:tplc="5AFCD3A6" w:tentative="1">
      <w:start w:val="1"/>
      <w:numFmt w:val="bullet"/>
      <w:lvlText w:val="•"/>
      <w:lvlJc w:val="left"/>
      <w:pPr>
        <w:tabs>
          <w:tab w:val="num" w:pos="2880"/>
        </w:tabs>
        <w:ind w:left="2880" w:hanging="360"/>
      </w:pPr>
      <w:rPr>
        <w:rFonts w:ascii="Arial" w:hAnsi="Arial" w:hint="default"/>
      </w:rPr>
    </w:lvl>
    <w:lvl w:ilvl="4" w:tplc="46520F68" w:tentative="1">
      <w:start w:val="1"/>
      <w:numFmt w:val="bullet"/>
      <w:lvlText w:val="•"/>
      <w:lvlJc w:val="left"/>
      <w:pPr>
        <w:tabs>
          <w:tab w:val="num" w:pos="3600"/>
        </w:tabs>
        <w:ind w:left="3600" w:hanging="360"/>
      </w:pPr>
      <w:rPr>
        <w:rFonts w:ascii="Arial" w:hAnsi="Arial" w:hint="default"/>
      </w:rPr>
    </w:lvl>
    <w:lvl w:ilvl="5" w:tplc="5ECAF7CC" w:tentative="1">
      <w:start w:val="1"/>
      <w:numFmt w:val="bullet"/>
      <w:lvlText w:val="•"/>
      <w:lvlJc w:val="left"/>
      <w:pPr>
        <w:tabs>
          <w:tab w:val="num" w:pos="4320"/>
        </w:tabs>
        <w:ind w:left="4320" w:hanging="360"/>
      </w:pPr>
      <w:rPr>
        <w:rFonts w:ascii="Arial" w:hAnsi="Arial" w:hint="default"/>
      </w:rPr>
    </w:lvl>
    <w:lvl w:ilvl="6" w:tplc="D62861EA" w:tentative="1">
      <w:start w:val="1"/>
      <w:numFmt w:val="bullet"/>
      <w:lvlText w:val="•"/>
      <w:lvlJc w:val="left"/>
      <w:pPr>
        <w:tabs>
          <w:tab w:val="num" w:pos="5040"/>
        </w:tabs>
        <w:ind w:left="5040" w:hanging="360"/>
      </w:pPr>
      <w:rPr>
        <w:rFonts w:ascii="Arial" w:hAnsi="Arial" w:hint="default"/>
      </w:rPr>
    </w:lvl>
    <w:lvl w:ilvl="7" w:tplc="EB1E717C" w:tentative="1">
      <w:start w:val="1"/>
      <w:numFmt w:val="bullet"/>
      <w:lvlText w:val="•"/>
      <w:lvlJc w:val="left"/>
      <w:pPr>
        <w:tabs>
          <w:tab w:val="num" w:pos="5760"/>
        </w:tabs>
        <w:ind w:left="5760" w:hanging="360"/>
      </w:pPr>
      <w:rPr>
        <w:rFonts w:ascii="Arial" w:hAnsi="Arial" w:hint="default"/>
      </w:rPr>
    </w:lvl>
    <w:lvl w:ilvl="8" w:tplc="1294FA72" w:tentative="1">
      <w:start w:val="1"/>
      <w:numFmt w:val="bullet"/>
      <w:lvlText w:val="•"/>
      <w:lvlJc w:val="left"/>
      <w:pPr>
        <w:tabs>
          <w:tab w:val="num" w:pos="6480"/>
        </w:tabs>
        <w:ind w:left="6480" w:hanging="360"/>
      </w:pPr>
      <w:rPr>
        <w:rFonts w:ascii="Arial" w:hAnsi="Arial" w:hint="default"/>
      </w:rPr>
    </w:lvl>
  </w:abstractNum>
  <w:abstractNum w:abstractNumId="382" w15:restartNumberingAfterBreak="0">
    <w:nsid w:val="4BF53DCF"/>
    <w:multiLevelType w:val="hybridMultilevel"/>
    <w:tmpl w:val="D9D20BF4"/>
    <w:lvl w:ilvl="0" w:tplc="C9EC0202">
      <w:start w:val="1"/>
      <w:numFmt w:val="bullet"/>
      <w:lvlText w:val="•"/>
      <w:lvlJc w:val="left"/>
      <w:pPr>
        <w:tabs>
          <w:tab w:val="num" w:pos="720"/>
        </w:tabs>
        <w:ind w:left="720" w:hanging="360"/>
      </w:pPr>
      <w:rPr>
        <w:rFonts w:ascii="Arial" w:hAnsi="Arial" w:hint="default"/>
      </w:rPr>
    </w:lvl>
    <w:lvl w:ilvl="1" w:tplc="6A0CB426" w:tentative="1">
      <w:start w:val="1"/>
      <w:numFmt w:val="bullet"/>
      <w:lvlText w:val="•"/>
      <w:lvlJc w:val="left"/>
      <w:pPr>
        <w:tabs>
          <w:tab w:val="num" w:pos="1440"/>
        </w:tabs>
        <w:ind w:left="1440" w:hanging="360"/>
      </w:pPr>
      <w:rPr>
        <w:rFonts w:ascii="Arial" w:hAnsi="Arial" w:hint="default"/>
      </w:rPr>
    </w:lvl>
    <w:lvl w:ilvl="2" w:tplc="970626A8" w:tentative="1">
      <w:start w:val="1"/>
      <w:numFmt w:val="bullet"/>
      <w:lvlText w:val="•"/>
      <w:lvlJc w:val="left"/>
      <w:pPr>
        <w:tabs>
          <w:tab w:val="num" w:pos="2160"/>
        </w:tabs>
        <w:ind w:left="2160" w:hanging="360"/>
      </w:pPr>
      <w:rPr>
        <w:rFonts w:ascii="Arial" w:hAnsi="Arial" w:hint="default"/>
      </w:rPr>
    </w:lvl>
    <w:lvl w:ilvl="3" w:tplc="6422C184" w:tentative="1">
      <w:start w:val="1"/>
      <w:numFmt w:val="bullet"/>
      <w:lvlText w:val="•"/>
      <w:lvlJc w:val="left"/>
      <w:pPr>
        <w:tabs>
          <w:tab w:val="num" w:pos="2880"/>
        </w:tabs>
        <w:ind w:left="2880" w:hanging="360"/>
      </w:pPr>
      <w:rPr>
        <w:rFonts w:ascii="Arial" w:hAnsi="Arial" w:hint="default"/>
      </w:rPr>
    </w:lvl>
    <w:lvl w:ilvl="4" w:tplc="70B68C62" w:tentative="1">
      <w:start w:val="1"/>
      <w:numFmt w:val="bullet"/>
      <w:lvlText w:val="•"/>
      <w:lvlJc w:val="left"/>
      <w:pPr>
        <w:tabs>
          <w:tab w:val="num" w:pos="3600"/>
        </w:tabs>
        <w:ind w:left="3600" w:hanging="360"/>
      </w:pPr>
      <w:rPr>
        <w:rFonts w:ascii="Arial" w:hAnsi="Arial" w:hint="default"/>
      </w:rPr>
    </w:lvl>
    <w:lvl w:ilvl="5" w:tplc="05BEB45C" w:tentative="1">
      <w:start w:val="1"/>
      <w:numFmt w:val="bullet"/>
      <w:lvlText w:val="•"/>
      <w:lvlJc w:val="left"/>
      <w:pPr>
        <w:tabs>
          <w:tab w:val="num" w:pos="4320"/>
        </w:tabs>
        <w:ind w:left="4320" w:hanging="360"/>
      </w:pPr>
      <w:rPr>
        <w:rFonts w:ascii="Arial" w:hAnsi="Arial" w:hint="default"/>
      </w:rPr>
    </w:lvl>
    <w:lvl w:ilvl="6" w:tplc="9CA4BE6C" w:tentative="1">
      <w:start w:val="1"/>
      <w:numFmt w:val="bullet"/>
      <w:lvlText w:val="•"/>
      <w:lvlJc w:val="left"/>
      <w:pPr>
        <w:tabs>
          <w:tab w:val="num" w:pos="5040"/>
        </w:tabs>
        <w:ind w:left="5040" w:hanging="360"/>
      </w:pPr>
      <w:rPr>
        <w:rFonts w:ascii="Arial" w:hAnsi="Arial" w:hint="default"/>
      </w:rPr>
    </w:lvl>
    <w:lvl w:ilvl="7" w:tplc="BD002E60" w:tentative="1">
      <w:start w:val="1"/>
      <w:numFmt w:val="bullet"/>
      <w:lvlText w:val="•"/>
      <w:lvlJc w:val="left"/>
      <w:pPr>
        <w:tabs>
          <w:tab w:val="num" w:pos="5760"/>
        </w:tabs>
        <w:ind w:left="5760" w:hanging="360"/>
      </w:pPr>
      <w:rPr>
        <w:rFonts w:ascii="Arial" w:hAnsi="Arial" w:hint="default"/>
      </w:rPr>
    </w:lvl>
    <w:lvl w:ilvl="8" w:tplc="7EF6082E" w:tentative="1">
      <w:start w:val="1"/>
      <w:numFmt w:val="bullet"/>
      <w:lvlText w:val="•"/>
      <w:lvlJc w:val="left"/>
      <w:pPr>
        <w:tabs>
          <w:tab w:val="num" w:pos="6480"/>
        </w:tabs>
        <w:ind w:left="6480" w:hanging="360"/>
      </w:pPr>
      <w:rPr>
        <w:rFonts w:ascii="Arial" w:hAnsi="Arial" w:hint="default"/>
      </w:rPr>
    </w:lvl>
  </w:abstractNum>
  <w:abstractNum w:abstractNumId="383" w15:restartNumberingAfterBreak="0">
    <w:nsid w:val="4C203CA1"/>
    <w:multiLevelType w:val="hybridMultilevel"/>
    <w:tmpl w:val="3DC88D20"/>
    <w:lvl w:ilvl="0" w:tplc="8A4C1F5A">
      <w:start w:val="1"/>
      <w:numFmt w:val="bullet"/>
      <w:lvlText w:val="•"/>
      <w:lvlJc w:val="left"/>
      <w:pPr>
        <w:tabs>
          <w:tab w:val="num" w:pos="720"/>
        </w:tabs>
        <w:ind w:left="720" w:hanging="360"/>
      </w:pPr>
      <w:rPr>
        <w:rFonts w:ascii="Arial" w:hAnsi="Arial" w:hint="default"/>
      </w:rPr>
    </w:lvl>
    <w:lvl w:ilvl="1" w:tplc="1AEE9A26" w:tentative="1">
      <w:start w:val="1"/>
      <w:numFmt w:val="bullet"/>
      <w:lvlText w:val="•"/>
      <w:lvlJc w:val="left"/>
      <w:pPr>
        <w:tabs>
          <w:tab w:val="num" w:pos="1440"/>
        </w:tabs>
        <w:ind w:left="1440" w:hanging="360"/>
      </w:pPr>
      <w:rPr>
        <w:rFonts w:ascii="Arial" w:hAnsi="Arial" w:hint="default"/>
      </w:rPr>
    </w:lvl>
    <w:lvl w:ilvl="2" w:tplc="4ACE45CE" w:tentative="1">
      <w:start w:val="1"/>
      <w:numFmt w:val="bullet"/>
      <w:lvlText w:val="•"/>
      <w:lvlJc w:val="left"/>
      <w:pPr>
        <w:tabs>
          <w:tab w:val="num" w:pos="2160"/>
        </w:tabs>
        <w:ind w:left="2160" w:hanging="360"/>
      </w:pPr>
      <w:rPr>
        <w:rFonts w:ascii="Arial" w:hAnsi="Arial" w:hint="default"/>
      </w:rPr>
    </w:lvl>
    <w:lvl w:ilvl="3" w:tplc="4132A3E0" w:tentative="1">
      <w:start w:val="1"/>
      <w:numFmt w:val="bullet"/>
      <w:lvlText w:val="•"/>
      <w:lvlJc w:val="left"/>
      <w:pPr>
        <w:tabs>
          <w:tab w:val="num" w:pos="2880"/>
        </w:tabs>
        <w:ind w:left="2880" w:hanging="360"/>
      </w:pPr>
      <w:rPr>
        <w:rFonts w:ascii="Arial" w:hAnsi="Arial" w:hint="default"/>
      </w:rPr>
    </w:lvl>
    <w:lvl w:ilvl="4" w:tplc="687AAA70" w:tentative="1">
      <w:start w:val="1"/>
      <w:numFmt w:val="bullet"/>
      <w:lvlText w:val="•"/>
      <w:lvlJc w:val="left"/>
      <w:pPr>
        <w:tabs>
          <w:tab w:val="num" w:pos="3600"/>
        </w:tabs>
        <w:ind w:left="3600" w:hanging="360"/>
      </w:pPr>
      <w:rPr>
        <w:rFonts w:ascii="Arial" w:hAnsi="Arial" w:hint="default"/>
      </w:rPr>
    </w:lvl>
    <w:lvl w:ilvl="5" w:tplc="2EC220DE" w:tentative="1">
      <w:start w:val="1"/>
      <w:numFmt w:val="bullet"/>
      <w:lvlText w:val="•"/>
      <w:lvlJc w:val="left"/>
      <w:pPr>
        <w:tabs>
          <w:tab w:val="num" w:pos="4320"/>
        </w:tabs>
        <w:ind w:left="4320" w:hanging="360"/>
      </w:pPr>
      <w:rPr>
        <w:rFonts w:ascii="Arial" w:hAnsi="Arial" w:hint="default"/>
      </w:rPr>
    </w:lvl>
    <w:lvl w:ilvl="6" w:tplc="5C720394" w:tentative="1">
      <w:start w:val="1"/>
      <w:numFmt w:val="bullet"/>
      <w:lvlText w:val="•"/>
      <w:lvlJc w:val="left"/>
      <w:pPr>
        <w:tabs>
          <w:tab w:val="num" w:pos="5040"/>
        </w:tabs>
        <w:ind w:left="5040" w:hanging="360"/>
      </w:pPr>
      <w:rPr>
        <w:rFonts w:ascii="Arial" w:hAnsi="Arial" w:hint="default"/>
      </w:rPr>
    </w:lvl>
    <w:lvl w:ilvl="7" w:tplc="BE8A279E" w:tentative="1">
      <w:start w:val="1"/>
      <w:numFmt w:val="bullet"/>
      <w:lvlText w:val="•"/>
      <w:lvlJc w:val="left"/>
      <w:pPr>
        <w:tabs>
          <w:tab w:val="num" w:pos="5760"/>
        </w:tabs>
        <w:ind w:left="5760" w:hanging="360"/>
      </w:pPr>
      <w:rPr>
        <w:rFonts w:ascii="Arial" w:hAnsi="Arial" w:hint="default"/>
      </w:rPr>
    </w:lvl>
    <w:lvl w:ilvl="8" w:tplc="24681E62" w:tentative="1">
      <w:start w:val="1"/>
      <w:numFmt w:val="bullet"/>
      <w:lvlText w:val="•"/>
      <w:lvlJc w:val="left"/>
      <w:pPr>
        <w:tabs>
          <w:tab w:val="num" w:pos="6480"/>
        </w:tabs>
        <w:ind w:left="6480" w:hanging="360"/>
      </w:pPr>
      <w:rPr>
        <w:rFonts w:ascii="Arial" w:hAnsi="Arial" w:hint="default"/>
      </w:rPr>
    </w:lvl>
  </w:abstractNum>
  <w:abstractNum w:abstractNumId="384" w15:restartNumberingAfterBreak="0">
    <w:nsid w:val="4CCF60CD"/>
    <w:multiLevelType w:val="hybridMultilevel"/>
    <w:tmpl w:val="D2FEF3D2"/>
    <w:lvl w:ilvl="0" w:tplc="4F6AE9C8">
      <w:start w:val="1"/>
      <w:numFmt w:val="bullet"/>
      <w:lvlText w:val="•"/>
      <w:lvlJc w:val="left"/>
      <w:pPr>
        <w:tabs>
          <w:tab w:val="num" w:pos="720"/>
        </w:tabs>
        <w:ind w:left="720" w:hanging="360"/>
      </w:pPr>
      <w:rPr>
        <w:rFonts w:ascii="Arial" w:hAnsi="Arial" w:hint="default"/>
      </w:rPr>
    </w:lvl>
    <w:lvl w:ilvl="1" w:tplc="1A00E0C6" w:tentative="1">
      <w:start w:val="1"/>
      <w:numFmt w:val="bullet"/>
      <w:lvlText w:val="•"/>
      <w:lvlJc w:val="left"/>
      <w:pPr>
        <w:tabs>
          <w:tab w:val="num" w:pos="1440"/>
        </w:tabs>
        <w:ind w:left="1440" w:hanging="360"/>
      </w:pPr>
      <w:rPr>
        <w:rFonts w:ascii="Arial" w:hAnsi="Arial" w:hint="default"/>
      </w:rPr>
    </w:lvl>
    <w:lvl w:ilvl="2" w:tplc="91C84AE6" w:tentative="1">
      <w:start w:val="1"/>
      <w:numFmt w:val="bullet"/>
      <w:lvlText w:val="•"/>
      <w:lvlJc w:val="left"/>
      <w:pPr>
        <w:tabs>
          <w:tab w:val="num" w:pos="2160"/>
        </w:tabs>
        <w:ind w:left="2160" w:hanging="360"/>
      </w:pPr>
      <w:rPr>
        <w:rFonts w:ascii="Arial" w:hAnsi="Arial" w:hint="default"/>
      </w:rPr>
    </w:lvl>
    <w:lvl w:ilvl="3" w:tplc="CB565F6E" w:tentative="1">
      <w:start w:val="1"/>
      <w:numFmt w:val="bullet"/>
      <w:lvlText w:val="•"/>
      <w:lvlJc w:val="left"/>
      <w:pPr>
        <w:tabs>
          <w:tab w:val="num" w:pos="2880"/>
        </w:tabs>
        <w:ind w:left="2880" w:hanging="360"/>
      </w:pPr>
      <w:rPr>
        <w:rFonts w:ascii="Arial" w:hAnsi="Arial" w:hint="default"/>
      </w:rPr>
    </w:lvl>
    <w:lvl w:ilvl="4" w:tplc="7406A10C" w:tentative="1">
      <w:start w:val="1"/>
      <w:numFmt w:val="bullet"/>
      <w:lvlText w:val="•"/>
      <w:lvlJc w:val="left"/>
      <w:pPr>
        <w:tabs>
          <w:tab w:val="num" w:pos="3600"/>
        </w:tabs>
        <w:ind w:left="3600" w:hanging="360"/>
      </w:pPr>
      <w:rPr>
        <w:rFonts w:ascii="Arial" w:hAnsi="Arial" w:hint="default"/>
      </w:rPr>
    </w:lvl>
    <w:lvl w:ilvl="5" w:tplc="F3A835D4" w:tentative="1">
      <w:start w:val="1"/>
      <w:numFmt w:val="bullet"/>
      <w:lvlText w:val="•"/>
      <w:lvlJc w:val="left"/>
      <w:pPr>
        <w:tabs>
          <w:tab w:val="num" w:pos="4320"/>
        </w:tabs>
        <w:ind w:left="4320" w:hanging="360"/>
      </w:pPr>
      <w:rPr>
        <w:rFonts w:ascii="Arial" w:hAnsi="Arial" w:hint="default"/>
      </w:rPr>
    </w:lvl>
    <w:lvl w:ilvl="6" w:tplc="5844BB72" w:tentative="1">
      <w:start w:val="1"/>
      <w:numFmt w:val="bullet"/>
      <w:lvlText w:val="•"/>
      <w:lvlJc w:val="left"/>
      <w:pPr>
        <w:tabs>
          <w:tab w:val="num" w:pos="5040"/>
        </w:tabs>
        <w:ind w:left="5040" w:hanging="360"/>
      </w:pPr>
      <w:rPr>
        <w:rFonts w:ascii="Arial" w:hAnsi="Arial" w:hint="default"/>
      </w:rPr>
    </w:lvl>
    <w:lvl w:ilvl="7" w:tplc="88965C08" w:tentative="1">
      <w:start w:val="1"/>
      <w:numFmt w:val="bullet"/>
      <w:lvlText w:val="•"/>
      <w:lvlJc w:val="left"/>
      <w:pPr>
        <w:tabs>
          <w:tab w:val="num" w:pos="5760"/>
        </w:tabs>
        <w:ind w:left="5760" w:hanging="360"/>
      </w:pPr>
      <w:rPr>
        <w:rFonts w:ascii="Arial" w:hAnsi="Arial" w:hint="default"/>
      </w:rPr>
    </w:lvl>
    <w:lvl w:ilvl="8" w:tplc="32F40A48" w:tentative="1">
      <w:start w:val="1"/>
      <w:numFmt w:val="bullet"/>
      <w:lvlText w:val="•"/>
      <w:lvlJc w:val="left"/>
      <w:pPr>
        <w:tabs>
          <w:tab w:val="num" w:pos="6480"/>
        </w:tabs>
        <w:ind w:left="6480" w:hanging="360"/>
      </w:pPr>
      <w:rPr>
        <w:rFonts w:ascii="Arial" w:hAnsi="Arial" w:hint="default"/>
      </w:rPr>
    </w:lvl>
  </w:abstractNum>
  <w:abstractNum w:abstractNumId="385" w15:restartNumberingAfterBreak="0">
    <w:nsid w:val="4CD01EEB"/>
    <w:multiLevelType w:val="hybridMultilevel"/>
    <w:tmpl w:val="B4EAFAF4"/>
    <w:lvl w:ilvl="0" w:tplc="F64A1B16">
      <w:start w:val="1"/>
      <w:numFmt w:val="bullet"/>
      <w:lvlText w:val="•"/>
      <w:lvlJc w:val="left"/>
      <w:pPr>
        <w:tabs>
          <w:tab w:val="num" w:pos="720"/>
        </w:tabs>
        <w:ind w:left="720" w:hanging="360"/>
      </w:pPr>
      <w:rPr>
        <w:rFonts w:ascii="Arial" w:hAnsi="Arial" w:hint="default"/>
      </w:rPr>
    </w:lvl>
    <w:lvl w:ilvl="1" w:tplc="8C6C9F0E" w:tentative="1">
      <w:start w:val="1"/>
      <w:numFmt w:val="bullet"/>
      <w:lvlText w:val="•"/>
      <w:lvlJc w:val="left"/>
      <w:pPr>
        <w:tabs>
          <w:tab w:val="num" w:pos="1440"/>
        </w:tabs>
        <w:ind w:left="1440" w:hanging="360"/>
      </w:pPr>
      <w:rPr>
        <w:rFonts w:ascii="Arial" w:hAnsi="Arial" w:hint="default"/>
      </w:rPr>
    </w:lvl>
    <w:lvl w:ilvl="2" w:tplc="6270F072" w:tentative="1">
      <w:start w:val="1"/>
      <w:numFmt w:val="bullet"/>
      <w:lvlText w:val="•"/>
      <w:lvlJc w:val="left"/>
      <w:pPr>
        <w:tabs>
          <w:tab w:val="num" w:pos="2160"/>
        </w:tabs>
        <w:ind w:left="2160" w:hanging="360"/>
      </w:pPr>
      <w:rPr>
        <w:rFonts w:ascii="Arial" w:hAnsi="Arial" w:hint="default"/>
      </w:rPr>
    </w:lvl>
    <w:lvl w:ilvl="3" w:tplc="FF3C2BD8" w:tentative="1">
      <w:start w:val="1"/>
      <w:numFmt w:val="bullet"/>
      <w:lvlText w:val="•"/>
      <w:lvlJc w:val="left"/>
      <w:pPr>
        <w:tabs>
          <w:tab w:val="num" w:pos="2880"/>
        </w:tabs>
        <w:ind w:left="2880" w:hanging="360"/>
      </w:pPr>
      <w:rPr>
        <w:rFonts w:ascii="Arial" w:hAnsi="Arial" w:hint="default"/>
      </w:rPr>
    </w:lvl>
    <w:lvl w:ilvl="4" w:tplc="67102A06" w:tentative="1">
      <w:start w:val="1"/>
      <w:numFmt w:val="bullet"/>
      <w:lvlText w:val="•"/>
      <w:lvlJc w:val="left"/>
      <w:pPr>
        <w:tabs>
          <w:tab w:val="num" w:pos="3600"/>
        </w:tabs>
        <w:ind w:left="3600" w:hanging="360"/>
      </w:pPr>
      <w:rPr>
        <w:rFonts w:ascii="Arial" w:hAnsi="Arial" w:hint="default"/>
      </w:rPr>
    </w:lvl>
    <w:lvl w:ilvl="5" w:tplc="ADE6D908" w:tentative="1">
      <w:start w:val="1"/>
      <w:numFmt w:val="bullet"/>
      <w:lvlText w:val="•"/>
      <w:lvlJc w:val="left"/>
      <w:pPr>
        <w:tabs>
          <w:tab w:val="num" w:pos="4320"/>
        </w:tabs>
        <w:ind w:left="4320" w:hanging="360"/>
      </w:pPr>
      <w:rPr>
        <w:rFonts w:ascii="Arial" w:hAnsi="Arial" w:hint="default"/>
      </w:rPr>
    </w:lvl>
    <w:lvl w:ilvl="6" w:tplc="9592A180" w:tentative="1">
      <w:start w:val="1"/>
      <w:numFmt w:val="bullet"/>
      <w:lvlText w:val="•"/>
      <w:lvlJc w:val="left"/>
      <w:pPr>
        <w:tabs>
          <w:tab w:val="num" w:pos="5040"/>
        </w:tabs>
        <w:ind w:left="5040" w:hanging="360"/>
      </w:pPr>
      <w:rPr>
        <w:rFonts w:ascii="Arial" w:hAnsi="Arial" w:hint="default"/>
      </w:rPr>
    </w:lvl>
    <w:lvl w:ilvl="7" w:tplc="3132983C" w:tentative="1">
      <w:start w:val="1"/>
      <w:numFmt w:val="bullet"/>
      <w:lvlText w:val="•"/>
      <w:lvlJc w:val="left"/>
      <w:pPr>
        <w:tabs>
          <w:tab w:val="num" w:pos="5760"/>
        </w:tabs>
        <w:ind w:left="5760" w:hanging="360"/>
      </w:pPr>
      <w:rPr>
        <w:rFonts w:ascii="Arial" w:hAnsi="Arial" w:hint="default"/>
      </w:rPr>
    </w:lvl>
    <w:lvl w:ilvl="8" w:tplc="E1540024" w:tentative="1">
      <w:start w:val="1"/>
      <w:numFmt w:val="bullet"/>
      <w:lvlText w:val="•"/>
      <w:lvlJc w:val="left"/>
      <w:pPr>
        <w:tabs>
          <w:tab w:val="num" w:pos="6480"/>
        </w:tabs>
        <w:ind w:left="6480" w:hanging="360"/>
      </w:pPr>
      <w:rPr>
        <w:rFonts w:ascii="Arial" w:hAnsi="Arial" w:hint="default"/>
      </w:rPr>
    </w:lvl>
  </w:abstractNum>
  <w:abstractNum w:abstractNumId="386" w15:restartNumberingAfterBreak="0">
    <w:nsid w:val="4CE645D4"/>
    <w:multiLevelType w:val="hybridMultilevel"/>
    <w:tmpl w:val="252C909A"/>
    <w:lvl w:ilvl="0" w:tplc="CB029FE6">
      <w:start w:val="1"/>
      <w:numFmt w:val="bullet"/>
      <w:lvlText w:val="•"/>
      <w:lvlJc w:val="left"/>
      <w:pPr>
        <w:tabs>
          <w:tab w:val="num" w:pos="720"/>
        </w:tabs>
        <w:ind w:left="720" w:hanging="360"/>
      </w:pPr>
      <w:rPr>
        <w:rFonts w:ascii="Arial" w:hAnsi="Arial" w:hint="default"/>
      </w:rPr>
    </w:lvl>
    <w:lvl w:ilvl="1" w:tplc="C1E4F6D0" w:tentative="1">
      <w:start w:val="1"/>
      <w:numFmt w:val="bullet"/>
      <w:lvlText w:val="•"/>
      <w:lvlJc w:val="left"/>
      <w:pPr>
        <w:tabs>
          <w:tab w:val="num" w:pos="1440"/>
        </w:tabs>
        <w:ind w:left="1440" w:hanging="360"/>
      </w:pPr>
      <w:rPr>
        <w:rFonts w:ascii="Arial" w:hAnsi="Arial" w:hint="default"/>
      </w:rPr>
    </w:lvl>
    <w:lvl w:ilvl="2" w:tplc="15861A42" w:tentative="1">
      <w:start w:val="1"/>
      <w:numFmt w:val="bullet"/>
      <w:lvlText w:val="•"/>
      <w:lvlJc w:val="left"/>
      <w:pPr>
        <w:tabs>
          <w:tab w:val="num" w:pos="2160"/>
        </w:tabs>
        <w:ind w:left="2160" w:hanging="360"/>
      </w:pPr>
      <w:rPr>
        <w:rFonts w:ascii="Arial" w:hAnsi="Arial" w:hint="default"/>
      </w:rPr>
    </w:lvl>
    <w:lvl w:ilvl="3" w:tplc="C5E6A772" w:tentative="1">
      <w:start w:val="1"/>
      <w:numFmt w:val="bullet"/>
      <w:lvlText w:val="•"/>
      <w:lvlJc w:val="left"/>
      <w:pPr>
        <w:tabs>
          <w:tab w:val="num" w:pos="2880"/>
        </w:tabs>
        <w:ind w:left="2880" w:hanging="360"/>
      </w:pPr>
      <w:rPr>
        <w:rFonts w:ascii="Arial" w:hAnsi="Arial" w:hint="default"/>
      </w:rPr>
    </w:lvl>
    <w:lvl w:ilvl="4" w:tplc="33103438" w:tentative="1">
      <w:start w:val="1"/>
      <w:numFmt w:val="bullet"/>
      <w:lvlText w:val="•"/>
      <w:lvlJc w:val="left"/>
      <w:pPr>
        <w:tabs>
          <w:tab w:val="num" w:pos="3600"/>
        </w:tabs>
        <w:ind w:left="3600" w:hanging="360"/>
      </w:pPr>
      <w:rPr>
        <w:rFonts w:ascii="Arial" w:hAnsi="Arial" w:hint="default"/>
      </w:rPr>
    </w:lvl>
    <w:lvl w:ilvl="5" w:tplc="D5801810" w:tentative="1">
      <w:start w:val="1"/>
      <w:numFmt w:val="bullet"/>
      <w:lvlText w:val="•"/>
      <w:lvlJc w:val="left"/>
      <w:pPr>
        <w:tabs>
          <w:tab w:val="num" w:pos="4320"/>
        </w:tabs>
        <w:ind w:left="4320" w:hanging="360"/>
      </w:pPr>
      <w:rPr>
        <w:rFonts w:ascii="Arial" w:hAnsi="Arial" w:hint="default"/>
      </w:rPr>
    </w:lvl>
    <w:lvl w:ilvl="6" w:tplc="5CE408CA" w:tentative="1">
      <w:start w:val="1"/>
      <w:numFmt w:val="bullet"/>
      <w:lvlText w:val="•"/>
      <w:lvlJc w:val="left"/>
      <w:pPr>
        <w:tabs>
          <w:tab w:val="num" w:pos="5040"/>
        </w:tabs>
        <w:ind w:left="5040" w:hanging="360"/>
      </w:pPr>
      <w:rPr>
        <w:rFonts w:ascii="Arial" w:hAnsi="Arial" w:hint="default"/>
      </w:rPr>
    </w:lvl>
    <w:lvl w:ilvl="7" w:tplc="AE186D06" w:tentative="1">
      <w:start w:val="1"/>
      <w:numFmt w:val="bullet"/>
      <w:lvlText w:val="•"/>
      <w:lvlJc w:val="left"/>
      <w:pPr>
        <w:tabs>
          <w:tab w:val="num" w:pos="5760"/>
        </w:tabs>
        <w:ind w:left="5760" w:hanging="360"/>
      </w:pPr>
      <w:rPr>
        <w:rFonts w:ascii="Arial" w:hAnsi="Arial" w:hint="default"/>
      </w:rPr>
    </w:lvl>
    <w:lvl w:ilvl="8" w:tplc="E642EFD8" w:tentative="1">
      <w:start w:val="1"/>
      <w:numFmt w:val="bullet"/>
      <w:lvlText w:val="•"/>
      <w:lvlJc w:val="left"/>
      <w:pPr>
        <w:tabs>
          <w:tab w:val="num" w:pos="6480"/>
        </w:tabs>
        <w:ind w:left="6480" w:hanging="360"/>
      </w:pPr>
      <w:rPr>
        <w:rFonts w:ascii="Arial" w:hAnsi="Arial" w:hint="default"/>
      </w:rPr>
    </w:lvl>
  </w:abstractNum>
  <w:abstractNum w:abstractNumId="387" w15:restartNumberingAfterBreak="0">
    <w:nsid w:val="4DAC7DAA"/>
    <w:multiLevelType w:val="hybridMultilevel"/>
    <w:tmpl w:val="68E204C8"/>
    <w:lvl w:ilvl="0" w:tplc="E078FD78">
      <w:start w:val="1"/>
      <w:numFmt w:val="bullet"/>
      <w:lvlText w:val="-"/>
      <w:lvlJc w:val="left"/>
      <w:pPr>
        <w:tabs>
          <w:tab w:val="num" w:pos="720"/>
        </w:tabs>
        <w:ind w:left="720" w:hanging="360"/>
      </w:pPr>
      <w:rPr>
        <w:rFonts w:ascii="Times New Roman" w:hAnsi="Times New Roman" w:hint="default"/>
      </w:rPr>
    </w:lvl>
    <w:lvl w:ilvl="1" w:tplc="74F0B656" w:tentative="1">
      <w:start w:val="1"/>
      <w:numFmt w:val="bullet"/>
      <w:lvlText w:val="-"/>
      <w:lvlJc w:val="left"/>
      <w:pPr>
        <w:tabs>
          <w:tab w:val="num" w:pos="1440"/>
        </w:tabs>
        <w:ind w:left="1440" w:hanging="360"/>
      </w:pPr>
      <w:rPr>
        <w:rFonts w:ascii="Times New Roman" w:hAnsi="Times New Roman" w:hint="default"/>
      </w:rPr>
    </w:lvl>
    <w:lvl w:ilvl="2" w:tplc="A04CF196" w:tentative="1">
      <w:start w:val="1"/>
      <w:numFmt w:val="bullet"/>
      <w:lvlText w:val="-"/>
      <w:lvlJc w:val="left"/>
      <w:pPr>
        <w:tabs>
          <w:tab w:val="num" w:pos="2160"/>
        </w:tabs>
        <w:ind w:left="2160" w:hanging="360"/>
      </w:pPr>
      <w:rPr>
        <w:rFonts w:ascii="Times New Roman" w:hAnsi="Times New Roman" w:hint="default"/>
      </w:rPr>
    </w:lvl>
    <w:lvl w:ilvl="3" w:tplc="AD948B82" w:tentative="1">
      <w:start w:val="1"/>
      <w:numFmt w:val="bullet"/>
      <w:lvlText w:val="-"/>
      <w:lvlJc w:val="left"/>
      <w:pPr>
        <w:tabs>
          <w:tab w:val="num" w:pos="2880"/>
        </w:tabs>
        <w:ind w:left="2880" w:hanging="360"/>
      </w:pPr>
      <w:rPr>
        <w:rFonts w:ascii="Times New Roman" w:hAnsi="Times New Roman" w:hint="default"/>
      </w:rPr>
    </w:lvl>
    <w:lvl w:ilvl="4" w:tplc="9432EB22" w:tentative="1">
      <w:start w:val="1"/>
      <w:numFmt w:val="bullet"/>
      <w:lvlText w:val="-"/>
      <w:lvlJc w:val="left"/>
      <w:pPr>
        <w:tabs>
          <w:tab w:val="num" w:pos="3600"/>
        </w:tabs>
        <w:ind w:left="3600" w:hanging="360"/>
      </w:pPr>
      <w:rPr>
        <w:rFonts w:ascii="Times New Roman" w:hAnsi="Times New Roman" w:hint="default"/>
      </w:rPr>
    </w:lvl>
    <w:lvl w:ilvl="5" w:tplc="0DC82BC8" w:tentative="1">
      <w:start w:val="1"/>
      <w:numFmt w:val="bullet"/>
      <w:lvlText w:val="-"/>
      <w:lvlJc w:val="left"/>
      <w:pPr>
        <w:tabs>
          <w:tab w:val="num" w:pos="4320"/>
        </w:tabs>
        <w:ind w:left="4320" w:hanging="360"/>
      </w:pPr>
      <w:rPr>
        <w:rFonts w:ascii="Times New Roman" w:hAnsi="Times New Roman" w:hint="default"/>
      </w:rPr>
    </w:lvl>
    <w:lvl w:ilvl="6" w:tplc="1584B2CC" w:tentative="1">
      <w:start w:val="1"/>
      <w:numFmt w:val="bullet"/>
      <w:lvlText w:val="-"/>
      <w:lvlJc w:val="left"/>
      <w:pPr>
        <w:tabs>
          <w:tab w:val="num" w:pos="5040"/>
        </w:tabs>
        <w:ind w:left="5040" w:hanging="360"/>
      </w:pPr>
      <w:rPr>
        <w:rFonts w:ascii="Times New Roman" w:hAnsi="Times New Roman" w:hint="default"/>
      </w:rPr>
    </w:lvl>
    <w:lvl w:ilvl="7" w:tplc="C0F89356" w:tentative="1">
      <w:start w:val="1"/>
      <w:numFmt w:val="bullet"/>
      <w:lvlText w:val="-"/>
      <w:lvlJc w:val="left"/>
      <w:pPr>
        <w:tabs>
          <w:tab w:val="num" w:pos="5760"/>
        </w:tabs>
        <w:ind w:left="5760" w:hanging="360"/>
      </w:pPr>
      <w:rPr>
        <w:rFonts w:ascii="Times New Roman" w:hAnsi="Times New Roman" w:hint="default"/>
      </w:rPr>
    </w:lvl>
    <w:lvl w:ilvl="8" w:tplc="D7B6DE70" w:tentative="1">
      <w:start w:val="1"/>
      <w:numFmt w:val="bullet"/>
      <w:lvlText w:val="-"/>
      <w:lvlJc w:val="left"/>
      <w:pPr>
        <w:tabs>
          <w:tab w:val="num" w:pos="6480"/>
        </w:tabs>
        <w:ind w:left="6480" w:hanging="360"/>
      </w:pPr>
      <w:rPr>
        <w:rFonts w:ascii="Times New Roman" w:hAnsi="Times New Roman" w:hint="default"/>
      </w:rPr>
    </w:lvl>
  </w:abstractNum>
  <w:abstractNum w:abstractNumId="388" w15:restartNumberingAfterBreak="0">
    <w:nsid w:val="4DC70336"/>
    <w:multiLevelType w:val="hybridMultilevel"/>
    <w:tmpl w:val="BA3ABCE0"/>
    <w:lvl w:ilvl="0" w:tplc="5D224334">
      <w:start w:val="1"/>
      <w:numFmt w:val="bullet"/>
      <w:lvlText w:val="•"/>
      <w:lvlJc w:val="left"/>
      <w:pPr>
        <w:tabs>
          <w:tab w:val="num" w:pos="720"/>
        </w:tabs>
        <w:ind w:left="720" w:hanging="360"/>
      </w:pPr>
      <w:rPr>
        <w:rFonts w:ascii="Arial" w:hAnsi="Arial" w:hint="default"/>
      </w:rPr>
    </w:lvl>
    <w:lvl w:ilvl="1" w:tplc="B3A65EC8" w:tentative="1">
      <w:start w:val="1"/>
      <w:numFmt w:val="bullet"/>
      <w:lvlText w:val="•"/>
      <w:lvlJc w:val="left"/>
      <w:pPr>
        <w:tabs>
          <w:tab w:val="num" w:pos="1440"/>
        </w:tabs>
        <w:ind w:left="1440" w:hanging="360"/>
      </w:pPr>
      <w:rPr>
        <w:rFonts w:ascii="Arial" w:hAnsi="Arial" w:hint="default"/>
      </w:rPr>
    </w:lvl>
    <w:lvl w:ilvl="2" w:tplc="8F74C7BC" w:tentative="1">
      <w:start w:val="1"/>
      <w:numFmt w:val="bullet"/>
      <w:lvlText w:val="•"/>
      <w:lvlJc w:val="left"/>
      <w:pPr>
        <w:tabs>
          <w:tab w:val="num" w:pos="2160"/>
        </w:tabs>
        <w:ind w:left="2160" w:hanging="360"/>
      </w:pPr>
      <w:rPr>
        <w:rFonts w:ascii="Arial" w:hAnsi="Arial" w:hint="default"/>
      </w:rPr>
    </w:lvl>
    <w:lvl w:ilvl="3" w:tplc="2814FE4A" w:tentative="1">
      <w:start w:val="1"/>
      <w:numFmt w:val="bullet"/>
      <w:lvlText w:val="•"/>
      <w:lvlJc w:val="left"/>
      <w:pPr>
        <w:tabs>
          <w:tab w:val="num" w:pos="2880"/>
        </w:tabs>
        <w:ind w:left="2880" w:hanging="360"/>
      </w:pPr>
      <w:rPr>
        <w:rFonts w:ascii="Arial" w:hAnsi="Arial" w:hint="default"/>
      </w:rPr>
    </w:lvl>
    <w:lvl w:ilvl="4" w:tplc="FA622264" w:tentative="1">
      <w:start w:val="1"/>
      <w:numFmt w:val="bullet"/>
      <w:lvlText w:val="•"/>
      <w:lvlJc w:val="left"/>
      <w:pPr>
        <w:tabs>
          <w:tab w:val="num" w:pos="3600"/>
        </w:tabs>
        <w:ind w:left="3600" w:hanging="360"/>
      </w:pPr>
      <w:rPr>
        <w:rFonts w:ascii="Arial" w:hAnsi="Arial" w:hint="default"/>
      </w:rPr>
    </w:lvl>
    <w:lvl w:ilvl="5" w:tplc="D2A0F45A" w:tentative="1">
      <w:start w:val="1"/>
      <w:numFmt w:val="bullet"/>
      <w:lvlText w:val="•"/>
      <w:lvlJc w:val="left"/>
      <w:pPr>
        <w:tabs>
          <w:tab w:val="num" w:pos="4320"/>
        </w:tabs>
        <w:ind w:left="4320" w:hanging="360"/>
      </w:pPr>
      <w:rPr>
        <w:rFonts w:ascii="Arial" w:hAnsi="Arial" w:hint="default"/>
      </w:rPr>
    </w:lvl>
    <w:lvl w:ilvl="6" w:tplc="A72A7306" w:tentative="1">
      <w:start w:val="1"/>
      <w:numFmt w:val="bullet"/>
      <w:lvlText w:val="•"/>
      <w:lvlJc w:val="left"/>
      <w:pPr>
        <w:tabs>
          <w:tab w:val="num" w:pos="5040"/>
        </w:tabs>
        <w:ind w:left="5040" w:hanging="360"/>
      </w:pPr>
      <w:rPr>
        <w:rFonts w:ascii="Arial" w:hAnsi="Arial" w:hint="default"/>
      </w:rPr>
    </w:lvl>
    <w:lvl w:ilvl="7" w:tplc="19BA3EA6" w:tentative="1">
      <w:start w:val="1"/>
      <w:numFmt w:val="bullet"/>
      <w:lvlText w:val="•"/>
      <w:lvlJc w:val="left"/>
      <w:pPr>
        <w:tabs>
          <w:tab w:val="num" w:pos="5760"/>
        </w:tabs>
        <w:ind w:left="5760" w:hanging="360"/>
      </w:pPr>
      <w:rPr>
        <w:rFonts w:ascii="Arial" w:hAnsi="Arial" w:hint="default"/>
      </w:rPr>
    </w:lvl>
    <w:lvl w:ilvl="8" w:tplc="DBDAC20A" w:tentative="1">
      <w:start w:val="1"/>
      <w:numFmt w:val="bullet"/>
      <w:lvlText w:val="•"/>
      <w:lvlJc w:val="left"/>
      <w:pPr>
        <w:tabs>
          <w:tab w:val="num" w:pos="6480"/>
        </w:tabs>
        <w:ind w:left="6480" w:hanging="360"/>
      </w:pPr>
      <w:rPr>
        <w:rFonts w:ascii="Arial" w:hAnsi="Arial" w:hint="default"/>
      </w:rPr>
    </w:lvl>
  </w:abstractNum>
  <w:abstractNum w:abstractNumId="389" w15:restartNumberingAfterBreak="0">
    <w:nsid w:val="4DED3B44"/>
    <w:multiLevelType w:val="hybridMultilevel"/>
    <w:tmpl w:val="DA30E204"/>
    <w:lvl w:ilvl="0" w:tplc="76004F2A">
      <w:start w:val="1"/>
      <w:numFmt w:val="bullet"/>
      <w:lvlText w:val="•"/>
      <w:lvlJc w:val="left"/>
      <w:pPr>
        <w:tabs>
          <w:tab w:val="num" w:pos="720"/>
        </w:tabs>
        <w:ind w:left="720" w:hanging="360"/>
      </w:pPr>
      <w:rPr>
        <w:rFonts w:ascii="Arial" w:hAnsi="Arial" w:hint="default"/>
      </w:rPr>
    </w:lvl>
    <w:lvl w:ilvl="1" w:tplc="5FD4D34C" w:tentative="1">
      <w:start w:val="1"/>
      <w:numFmt w:val="bullet"/>
      <w:lvlText w:val="•"/>
      <w:lvlJc w:val="left"/>
      <w:pPr>
        <w:tabs>
          <w:tab w:val="num" w:pos="1440"/>
        </w:tabs>
        <w:ind w:left="1440" w:hanging="360"/>
      </w:pPr>
      <w:rPr>
        <w:rFonts w:ascii="Arial" w:hAnsi="Arial" w:hint="default"/>
      </w:rPr>
    </w:lvl>
    <w:lvl w:ilvl="2" w:tplc="8480BD2A" w:tentative="1">
      <w:start w:val="1"/>
      <w:numFmt w:val="bullet"/>
      <w:lvlText w:val="•"/>
      <w:lvlJc w:val="left"/>
      <w:pPr>
        <w:tabs>
          <w:tab w:val="num" w:pos="2160"/>
        </w:tabs>
        <w:ind w:left="2160" w:hanging="360"/>
      </w:pPr>
      <w:rPr>
        <w:rFonts w:ascii="Arial" w:hAnsi="Arial" w:hint="default"/>
      </w:rPr>
    </w:lvl>
    <w:lvl w:ilvl="3" w:tplc="8B582B9A" w:tentative="1">
      <w:start w:val="1"/>
      <w:numFmt w:val="bullet"/>
      <w:lvlText w:val="•"/>
      <w:lvlJc w:val="left"/>
      <w:pPr>
        <w:tabs>
          <w:tab w:val="num" w:pos="2880"/>
        </w:tabs>
        <w:ind w:left="2880" w:hanging="360"/>
      </w:pPr>
      <w:rPr>
        <w:rFonts w:ascii="Arial" w:hAnsi="Arial" w:hint="default"/>
      </w:rPr>
    </w:lvl>
    <w:lvl w:ilvl="4" w:tplc="1A8E133C" w:tentative="1">
      <w:start w:val="1"/>
      <w:numFmt w:val="bullet"/>
      <w:lvlText w:val="•"/>
      <w:lvlJc w:val="left"/>
      <w:pPr>
        <w:tabs>
          <w:tab w:val="num" w:pos="3600"/>
        </w:tabs>
        <w:ind w:left="3600" w:hanging="360"/>
      </w:pPr>
      <w:rPr>
        <w:rFonts w:ascii="Arial" w:hAnsi="Arial" w:hint="default"/>
      </w:rPr>
    </w:lvl>
    <w:lvl w:ilvl="5" w:tplc="6BE6B3EE" w:tentative="1">
      <w:start w:val="1"/>
      <w:numFmt w:val="bullet"/>
      <w:lvlText w:val="•"/>
      <w:lvlJc w:val="left"/>
      <w:pPr>
        <w:tabs>
          <w:tab w:val="num" w:pos="4320"/>
        </w:tabs>
        <w:ind w:left="4320" w:hanging="360"/>
      </w:pPr>
      <w:rPr>
        <w:rFonts w:ascii="Arial" w:hAnsi="Arial" w:hint="default"/>
      </w:rPr>
    </w:lvl>
    <w:lvl w:ilvl="6" w:tplc="464C39D4" w:tentative="1">
      <w:start w:val="1"/>
      <w:numFmt w:val="bullet"/>
      <w:lvlText w:val="•"/>
      <w:lvlJc w:val="left"/>
      <w:pPr>
        <w:tabs>
          <w:tab w:val="num" w:pos="5040"/>
        </w:tabs>
        <w:ind w:left="5040" w:hanging="360"/>
      </w:pPr>
      <w:rPr>
        <w:rFonts w:ascii="Arial" w:hAnsi="Arial" w:hint="default"/>
      </w:rPr>
    </w:lvl>
    <w:lvl w:ilvl="7" w:tplc="D1F65434" w:tentative="1">
      <w:start w:val="1"/>
      <w:numFmt w:val="bullet"/>
      <w:lvlText w:val="•"/>
      <w:lvlJc w:val="left"/>
      <w:pPr>
        <w:tabs>
          <w:tab w:val="num" w:pos="5760"/>
        </w:tabs>
        <w:ind w:left="5760" w:hanging="360"/>
      </w:pPr>
      <w:rPr>
        <w:rFonts w:ascii="Arial" w:hAnsi="Arial" w:hint="default"/>
      </w:rPr>
    </w:lvl>
    <w:lvl w:ilvl="8" w:tplc="C59ECFE2" w:tentative="1">
      <w:start w:val="1"/>
      <w:numFmt w:val="bullet"/>
      <w:lvlText w:val="•"/>
      <w:lvlJc w:val="left"/>
      <w:pPr>
        <w:tabs>
          <w:tab w:val="num" w:pos="6480"/>
        </w:tabs>
        <w:ind w:left="6480" w:hanging="360"/>
      </w:pPr>
      <w:rPr>
        <w:rFonts w:ascii="Arial" w:hAnsi="Arial" w:hint="default"/>
      </w:rPr>
    </w:lvl>
  </w:abstractNum>
  <w:abstractNum w:abstractNumId="390" w15:restartNumberingAfterBreak="0">
    <w:nsid w:val="4E59607A"/>
    <w:multiLevelType w:val="hybridMultilevel"/>
    <w:tmpl w:val="FAE02F90"/>
    <w:lvl w:ilvl="0" w:tplc="1270C806">
      <w:start w:val="1"/>
      <w:numFmt w:val="bullet"/>
      <w:lvlText w:val="•"/>
      <w:lvlJc w:val="left"/>
      <w:pPr>
        <w:tabs>
          <w:tab w:val="num" w:pos="720"/>
        </w:tabs>
        <w:ind w:left="720" w:hanging="360"/>
      </w:pPr>
      <w:rPr>
        <w:rFonts w:ascii="Arial" w:hAnsi="Arial" w:hint="default"/>
      </w:rPr>
    </w:lvl>
    <w:lvl w:ilvl="1" w:tplc="0644BECA" w:tentative="1">
      <w:start w:val="1"/>
      <w:numFmt w:val="bullet"/>
      <w:lvlText w:val="•"/>
      <w:lvlJc w:val="left"/>
      <w:pPr>
        <w:tabs>
          <w:tab w:val="num" w:pos="1440"/>
        </w:tabs>
        <w:ind w:left="1440" w:hanging="360"/>
      </w:pPr>
      <w:rPr>
        <w:rFonts w:ascii="Arial" w:hAnsi="Arial" w:hint="default"/>
      </w:rPr>
    </w:lvl>
    <w:lvl w:ilvl="2" w:tplc="00FADC8E" w:tentative="1">
      <w:start w:val="1"/>
      <w:numFmt w:val="bullet"/>
      <w:lvlText w:val="•"/>
      <w:lvlJc w:val="left"/>
      <w:pPr>
        <w:tabs>
          <w:tab w:val="num" w:pos="2160"/>
        </w:tabs>
        <w:ind w:left="2160" w:hanging="360"/>
      </w:pPr>
      <w:rPr>
        <w:rFonts w:ascii="Arial" w:hAnsi="Arial" w:hint="default"/>
      </w:rPr>
    </w:lvl>
    <w:lvl w:ilvl="3" w:tplc="E578BD96" w:tentative="1">
      <w:start w:val="1"/>
      <w:numFmt w:val="bullet"/>
      <w:lvlText w:val="•"/>
      <w:lvlJc w:val="left"/>
      <w:pPr>
        <w:tabs>
          <w:tab w:val="num" w:pos="2880"/>
        </w:tabs>
        <w:ind w:left="2880" w:hanging="360"/>
      </w:pPr>
      <w:rPr>
        <w:rFonts w:ascii="Arial" w:hAnsi="Arial" w:hint="default"/>
      </w:rPr>
    </w:lvl>
    <w:lvl w:ilvl="4" w:tplc="BEBCD09A" w:tentative="1">
      <w:start w:val="1"/>
      <w:numFmt w:val="bullet"/>
      <w:lvlText w:val="•"/>
      <w:lvlJc w:val="left"/>
      <w:pPr>
        <w:tabs>
          <w:tab w:val="num" w:pos="3600"/>
        </w:tabs>
        <w:ind w:left="3600" w:hanging="360"/>
      </w:pPr>
      <w:rPr>
        <w:rFonts w:ascii="Arial" w:hAnsi="Arial" w:hint="default"/>
      </w:rPr>
    </w:lvl>
    <w:lvl w:ilvl="5" w:tplc="3C8052F0" w:tentative="1">
      <w:start w:val="1"/>
      <w:numFmt w:val="bullet"/>
      <w:lvlText w:val="•"/>
      <w:lvlJc w:val="left"/>
      <w:pPr>
        <w:tabs>
          <w:tab w:val="num" w:pos="4320"/>
        </w:tabs>
        <w:ind w:left="4320" w:hanging="360"/>
      </w:pPr>
      <w:rPr>
        <w:rFonts w:ascii="Arial" w:hAnsi="Arial" w:hint="default"/>
      </w:rPr>
    </w:lvl>
    <w:lvl w:ilvl="6" w:tplc="11F2C4D6" w:tentative="1">
      <w:start w:val="1"/>
      <w:numFmt w:val="bullet"/>
      <w:lvlText w:val="•"/>
      <w:lvlJc w:val="left"/>
      <w:pPr>
        <w:tabs>
          <w:tab w:val="num" w:pos="5040"/>
        </w:tabs>
        <w:ind w:left="5040" w:hanging="360"/>
      </w:pPr>
      <w:rPr>
        <w:rFonts w:ascii="Arial" w:hAnsi="Arial" w:hint="default"/>
      </w:rPr>
    </w:lvl>
    <w:lvl w:ilvl="7" w:tplc="CFEAEB10" w:tentative="1">
      <w:start w:val="1"/>
      <w:numFmt w:val="bullet"/>
      <w:lvlText w:val="•"/>
      <w:lvlJc w:val="left"/>
      <w:pPr>
        <w:tabs>
          <w:tab w:val="num" w:pos="5760"/>
        </w:tabs>
        <w:ind w:left="5760" w:hanging="360"/>
      </w:pPr>
      <w:rPr>
        <w:rFonts w:ascii="Arial" w:hAnsi="Arial" w:hint="default"/>
      </w:rPr>
    </w:lvl>
    <w:lvl w:ilvl="8" w:tplc="7870E17E" w:tentative="1">
      <w:start w:val="1"/>
      <w:numFmt w:val="bullet"/>
      <w:lvlText w:val="•"/>
      <w:lvlJc w:val="left"/>
      <w:pPr>
        <w:tabs>
          <w:tab w:val="num" w:pos="6480"/>
        </w:tabs>
        <w:ind w:left="6480" w:hanging="360"/>
      </w:pPr>
      <w:rPr>
        <w:rFonts w:ascii="Arial" w:hAnsi="Arial" w:hint="default"/>
      </w:rPr>
    </w:lvl>
  </w:abstractNum>
  <w:abstractNum w:abstractNumId="391" w15:restartNumberingAfterBreak="0">
    <w:nsid w:val="4E8635A2"/>
    <w:multiLevelType w:val="hybridMultilevel"/>
    <w:tmpl w:val="8BD4E60E"/>
    <w:lvl w:ilvl="0" w:tplc="271E0DEA">
      <w:start w:val="1"/>
      <w:numFmt w:val="bullet"/>
      <w:lvlText w:val="•"/>
      <w:lvlJc w:val="left"/>
      <w:pPr>
        <w:tabs>
          <w:tab w:val="num" w:pos="720"/>
        </w:tabs>
        <w:ind w:left="720" w:hanging="360"/>
      </w:pPr>
      <w:rPr>
        <w:rFonts w:ascii="Arial" w:hAnsi="Arial" w:hint="default"/>
      </w:rPr>
    </w:lvl>
    <w:lvl w:ilvl="1" w:tplc="08B2DD92" w:tentative="1">
      <w:start w:val="1"/>
      <w:numFmt w:val="bullet"/>
      <w:lvlText w:val="•"/>
      <w:lvlJc w:val="left"/>
      <w:pPr>
        <w:tabs>
          <w:tab w:val="num" w:pos="1440"/>
        </w:tabs>
        <w:ind w:left="1440" w:hanging="360"/>
      </w:pPr>
      <w:rPr>
        <w:rFonts w:ascii="Arial" w:hAnsi="Arial" w:hint="default"/>
      </w:rPr>
    </w:lvl>
    <w:lvl w:ilvl="2" w:tplc="CF1013B8" w:tentative="1">
      <w:start w:val="1"/>
      <w:numFmt w:val="bullet"/>
      <w:lvlText w:val="•"/>
      <w:lvlJc w:val="left"/>
      <w:pPr>
        <w:tabs>
          <w:tab w:val="num" w:pos="2160"/>
        </w:tabs>
        <w:ind w:left="2160" w:hanging="360"/>
      </w:pPr>
      <w:rPr>
        <w:rFonts w:ascii="Arial" w:hAnsi="Arial" w:hint="default"/>
      </w:rPr>
    </w:lvl>
    <w:lvl w:ilvl="3" w:tplc="C3C61EC2" w:tentative="1">
      <w:start w:val="1"/>
      <w:numFmt w:val="bullet"/>
      <w:lvlText w:val="•"/>
      <w:lvlJc w:val="left"/>
      <w:pPr>
        <w:tabs>
          <w:tab w:val="num" w:pos="2880"/>
        </w:tabs>
        <w:ind w:left="2880" w:hanging="360"/>
      </w:pPr>
      <w:rPr>
        <w:rFonts w:ascii="Arial" w:hAnsi="Arial" w:hint="default"/>
      </w:rPr>
    </w:lvl>
    <w:lvl w:ilvl="4" w:tplc="4B380260" w:tentative="1">
      <w:start w:val="1"/>
      <w:numFmt w:val="bullet"/>
      <w:lvlText w:val="•"/>
      <w:lvlJc w:val="left"/>
      <w:pPr>
        <w:tabs>
          <w:tab w:val="num" w:pos="3600"/>
        </w:tabs>
        <w:ind w:left="3600" w:hanging="360"/>
      </w:pPr>
      <w:rPr>
        <w:rFonts w:ascii="Arial" w:hAnsi="Arial" w:hint="default"/>
      </w:rPr>
    </w:lvl>
    <w:lvl w:ilvl="5" w:tplc="7E920E72" w:tentative="1">
      <w:start w:val="1"/>
      <w:numFmt w:val="bullet"/>
      <w:lvlText w:val="•"/>
      <w:lvlJc w:val="left"/>
      <w:pPr>
        <w:tabs>
          <w:tab w:val="num" w:pos="4320"/>
        </w:tabs>
        <w:ind w:left="4320" w:hanging="360"/>
      </w:pPr>
      <w:rPr>
        <w:rFonts w:ascii="Arial" w:hAnsi="Arial" w:hint="default"/>
      </w:rPr>
    </w:lvl>
    <w:lvl w:ilvl="6" w:tplc="8D9C28B4" w:tentative="1">
      <w:start w:val="1"/>
      <w:numFmt w:val="bullet"/>
      <w:lvlText w:val="•"/>
      <w:lvlJc w:val="left"/>
      <w:pPr>
        <w:tabs>
          <w:tab w:val="num" w:pos="5040"/>
        </w:tabs>
        <w:ind w:left="5040" w:hanging="360"/>
      </w:pPr>
      <w:rPr>
        <w:rFonts w:ascii="Arial" w:hAnsi="Arial" w:hint="default"/>
      </w:rPr>
    </w:lvl>
    <w:lvl w:ilvl="7" w:tplc="F84ADA02" w:tentative="1">
      <w:start w:val="1"/>
      <w:numFmt w:val="bullet"/>
      <w:lvlText w:val="•"/>
      <w:lvlJc w:val="left"/>
      <w:pPr>
        <w:tabs>
          <w:tab w:val="num" w:pos="5760"/>
        </w:tabs>
        <w:ind w:left="5760" w:hanging="360"/>
      </w:pPr>
      <w:rPr>
        <w:rFonts w:ascii="Arial" w:hAnsi="Arial" w:hint="default"/>
      </w:rPr>
    </w:lvl>
    <w:lvl w:ilvl="8" w:tplc="0750CD6E" w:tentative="1">
      <w:start w:val="1"/>
      <w:numFmt w:val="bullet"/>
      <w:lvlText w:val="•"/>
      <w:lvlJc w:val="left"/>
      <w:pPr>
        <w:tabs>
          <w:tab w:val="num" w:pos="6480"/>
        </w:tabs>
        <w:ind w:left="6480" w:hanging="360"/>
      </w:pPr>
      <w:rPr>
        <w:rFonts w:ascii="Arial" w:hAnsi="Arial" w:hint="default"/>
      </w:rPr>
    </w:lvl>
  </w:abstractNum>
  <w:abstractNum w:abstractNumId="392" w15:restartNumberingAfterBreak="0">
    <w:nsid w:val="4F1226F6"/>
    <w:multiLevelType w:val="hybridMultilevel"/>
    <w:tmpl w:val="B51A3CD4"/>
    <w:lvl w:ilvl="0" w:tplc="DD84C8E6">
      <w:start w:val="1"/>
      <w:numFmt w:val="bullet"/>
      <w:lvlText w:val="•"/>
      <w:lvlJc w:val="left"/>
      <w:pPr>
        <w:tabs>
          <w:tab w:val="num" w:pos="720"/>
        </w:tabs>
        <w:ind w:left="720" w:hanging="360"/>
      </w:pPr>
      <w:rPr>
        <w:rFonts w:ascii="Arial" w:hAnsi="Arial" w:hint="default"/>
      </w:rPr>
    </w:lvl>
    <w:lvl w:ilvl="1" w:tplc="D3561FC2" w:tentative="1">
      <w:start w:val="1"/>
      <w:numFmt w:val="bullet"/>
      <w:lvlText w:val="•"/>
      <w:lvlJc w:val="left"/>
      <w:pPr>
        <w:tabs>
          <w:tab w:val="num" w:pos="1440"/>
        </w:tabs>
        <w:ind w:left="1440" w:hanging="360"/>
      </w:pPr>
      <w:rPr>
        <w:rFonts w:ascii="Arial" w:hAnsi="Arial" w:hint="default"/>
      </w:rPr>
    </w:lvl>
    <w:lvl w:ilvl="2" w:tplc="A8B6D10E" w:tentative="1">
      <w:start w:val="1"/>
      <w:numFmt w:val="bullet"/>
      <w:lvlText w:val="•"/>
      <w:lvlJc w:val="left"/>
      <w:pPr>
        <w:tabs>
          <w:tab w:val="num" w:pos="2160"/>
        </w:tabs>
        <w:ind w:left="2160" w:hanging="360"/>
      </w:pPr>
      <w:rPr>
        <w:rFonts w:ascii="Arial" w:hAnsi="Arial" w:hint="default"/>
      </w:rPr>
    </w:lvl>
    <w:lvl w:ilvl="3" w:tplc="A76A2FEA" w:tentative="1">
      <w:start w:val="1"/>
      <w:numFmt w:val="bullet"/>
      <w:lvlText w:val="•"/>
      <w:lvlJc w:val="left"/>
      <w:pPr>
        <w:tabs>
          <w:tab w:val="num" w:pos="2880"/>
        </w:tabs>
        <w:ind w:left="2880" w:hanging="360"/>
      </w:pPr>
      <w:rPr>
        <w:rFonts w:ascii="Arial" w:hAnsi="Arial" w:hint="default"/>
      </w:rPr>
    </w:lvl>
    <w:lvl w:ilvl="4" w:tplc="78164762" w:tentative="1">
      <w:start w:val="1"/>
      <w:numFmt w:val="bullet"/>
      <w:lvlText w:val="•"/>
      <w:lvlJc w:val="left"/>
      <w:pPr>
        <w:tabs>
          <w:tab w:val="num" w:pos="3600"/>
        </w:tabs>
        <w:ind w:left="3600" w:hanging="360"/>
      </w:pPr>
      <w:rPr>
        <w:rFonts w:ascii="Arial" w:hAnsi="Arial" w:hint="default"/>
      </w:rPr>
    </w:lvl>
    <w:lvl w:ilvl="5" w:tplc="0CC2E3A4" w:tentative="1">
      <w:start w:val="1"/>
      <w:numFmt w:val="bullet"/>
      <w:lvlText w:val="•"/>
      <w:lvlJc w:val="left"/>
      <w:pPr>
        <w:tabs>
          <w:tab w:val="num" w:pos="4320"/>
        </w:tabs>
        <w:ind w:left="4320" w:hanging="360"/>
      </w:pPr>
      <w:rPr>
        <w:rFonts w:ascii="Arial" w:hAnsi="Arial" w:hint="default"/>
      </w:rPr>
    </w:lvl>
    <w:lvl w:ilvl="6" w:tplc="CA1AC386" w:tentative="1">
      <w:start w:val="1"/>
      <w:numFmt w:val="bullet"/>
      <w:lvlText w:val="•"/>
      <w:lvlJc w:val="left"/>
      <w:pPr>
        <w:tabs>
          <w:tab w:val="num" w:pos="5040"/>
        </w:tabs>
        <w:ind w:left="5040" w:hanging="360"/>
      </w:pPr>
      <w:rPr>
        <w:rFonts w:ascii="Arial" w:hAnsi="Arial" w:hint="default"/>
      </w:rPr>
    </w:lvl>
    <w:lvl w:ilvl="7" w:tplc="974019E8" w:tentative="1">
      <w:start w:val="1"/>
      <w:numFmt w:val="bullet"/>
      <w:lvlText w:val="•"/>
      <w:lvlJc w:val="left"/>
      <w:pPr>
        <w:tabs>
          <w:tab w:val="num" w:pos="5760"/>
        </w:tabs>
        <w:ind w:left="5760" w:hanging="360"/>
      </w:pPr>
      <w:rPr>
        <w:rFonts w:ascii="Arial" w:hAnsi="Arial" w:hint="default"/>
      </w:rPr>
    </w:lvl>
    <w:lvl w:ilvl="8" w:tplc="51F46F12" w:tentative="1">
      <w:start w:val="1"/>
      <w:numFmt w:val="bullet"/>
      <w:lvlText w:val="•"/>
      <w:lvlJc w:val="left"/>
      <w:pPr>
        <w:tabs>
          <w:tab w:val="num" w:pos="6480"/>
        </w:tabs>
        <w:ind w:left="6480" w:hanging="360"/>
      </w:pPr>
      <w:rPr>
        <w:rFonts w:ascii="Arial" w:hAnsi="Arial" w:hint="default"/>
      </w:rPr>
    </w:lvl>
  </w:abstractNum>
  <w:abstractNum w:abstractNumId="393" w15:restartNumberingAfterBreak="0">
    <w:nsid w:val="4FC04C97"/>
    <w:multiLevelType w:val="hybridMultilevel"/>
    <w:tmpl w:val="F17007D0"/>
    <w:lvl w:ilvl="0" w:tplc="F35A495A">
      <w:start w:val="1"/>
      <w:numFmt w:val="bullet"/>
      <w:lvlText w:val="•"/>
      <w:lvlJc w:val="left"/>
      <w:pPr>
        <w:tabs>
          <w:tab w:val="num" w:pos="720"/>
        </w:tabs>
        <w:ind w:left="720" w:hanging="360"/>
      </w:pPr>
      <w:rPr>
        <w:rFonts w:ascii="Arial" w:hAnsi="Arial" w:hint="default"/>
      </w:rPr>
    </w:lvl>
    <w:lvl w:ilvl="1" w:tplc="677431B0" w:tentative="1">
      <w:start w:val="1"/>
      <w:numFmt w:val="bullet"/>
      <w:lvlText w:val="•"/>
      <w:lvlJc w:val="left"/>
      <w:pPr>
        <w:tabs>
          <w:tab w:val="num" w:pos="1440"/>
        </w:tabs>
        <w:ind w:left="1440" w:hanging="360"/>
      </w:pPr>
      <w:rPr>
        <w:rFonts w:ascii="Arial" w:hAnsi="Arial" w:hint="default"/>
      </w:rPr>
    </w:lvl>
    <w:lvl w:ilvl="2" w:tplc="AF7CCF60" w:tentative="1">
      <w:start w:val="1"/>
      <w:numFmt w:val="bullet"/>
      <w:lvlText w:val="•"/>
      <w:lvlJc w:val="left"/>
      <w:pPr>
        <w:tabs>
          <w:tab w:val="num" w:pos="2160"/>
        </w:tabs>
        <w:ind w:left="2160" w:hanging="360"/>
      </w:pPr>
      <w:rPr>
        <w:rFonts w:ascii="Arial" w:hAnsi="Arial" w:hint="default"/>
      </w:rPr>
    </w:lvl>
    <w:lvl w:ilvl="3" w:tplc="14FA16F0" w:tentative="1">
      <w:start w:val="1"/>
      <w:numFmt w:val="bullet"/>
      <w:lvlText w:val="•"/>
      <w:lvlJc w:val="left"/>
      <w:pPr>
        <w:tabs>
          <w:tab w:val="num" w:pos="2880"/>
        </w:tabs>
        <w:ind w:left="2880" w:hanging="360"/>
      </w:pPr>
      <w:rPr>
        <w:rFonts w:ascii="Arial" w:hAnsi="Arial" w:hint="default"/>
      </w:rPr>
    </w:lvl>
    <w:lvl w:ilvl="4" w:tplc="560C9386" w:tentative="1">
      <w:start w:val="1"/>
      <w:numFmt w:val="bullet"/>
      <w:lvlText w:val="•"/>
      <w:lvlJc w:val="left"/>
      <w:pPr>
        <w:tabs>
          <w:tab w:val="num" w:pos="3600"/>
        </w:tabs>
        <w:ind w:left="3600" w:hanging="360"/>
      </w:pPr>
      <w:rPr>
        <w:rFonts w:ascii="Arial" w:hAnsi="Arial" w:hint="default"/>
      </w:rPr>
    </w:lvl>
    <w:lvl w:ilvl="5" w:tplc="E17C0562" w:tentative="1">
      <w:start w:val="1"/>
      <w:numFmt w:val="bullet"/>
      <w:lvlText w:val="•"/>
      <w:lvlJc w:val="left"/>
      <w:pPr>
        <w:tabs>
          <w:tab w:val="num" w:pos="4320"/>
        </w:tabs>
        <w:ind w:left="4320" w:hanging="360"/>
      </w:pPr>
      <w:rPr>
        <w:rFonts w:ascii="Arial" w:hAnsi="Arial" w:hint="default"/>
      </w:rPr>
    </w:lvl>
    <w:lvl w:ilvl="6" w:tplc="F94EAADA" w:tentative="1">
      <w:start w:val="1"/>
      <w:numFmt w:val="bullet"/>
      <w:lvlText w:val="•"/>
      <w:lvlJc w:val="left"/>
      <w:pPr>
        <w:tabs>
          <w:tab w:val="num" w:pos="5040"/>
        </w:tabs>
        <w:ind w:left="5040" w:hanging="360"/>
      </w:pPr>
      <w:rPr>
        <w:rFonts w:ascii="Arial" w:hAnsi="Arial" w:hint="default"/>
      </w:rPr>
    </w:lvl>
    <w:lvl w:ilvl="7" w:tplc="009A95BC" w:tentative="1">
      <w:start w:val="1"/>
      <w:numFmt w:val="bullet"/>
      <w:lvlText w:val="•"/>
      <w:lvlJc w:val="left"/>
      <w:pPr>
        <w:tabs>
          <w:tab w:val="num" w:pos="5760"/>
        </w:tabs>
        <w:ind w:left="5760" w:hanging="360"/>
      </w:pPr>
      <w:rPr>
        <w:rFonts w:ascii="Arial" w:hAnsi="Arial" w:hint="default"/>
      </w:rPr>
    </w:lvl>
    <w:lvl w:ilvl="8" w:tplc="D7A2168E" w:tentative="1">
      <w:start w:val="1"/>
      <w:numFmt w:val="bullet"/>
      <w:lvlText w:val="•"/>
      <w:lvlJc w:val="left"/>
      <w:pPr>
        <w:tabs>
          <w:tab w:val="num" w:pos="6480"/>
        </w:tabs>
        <w:ind w:left="6480" w:hanging="360"/>
      </w:pPr>
      <w:rPr>
        <w:rFonts w:ascii="Arial" w:hAnsi="Arial" w:hint="default"/>
      </w:rPr>
    </w:lvl>
  </w:abstractNum>
  <w:abstractNum w:abstractNumId="394" w15:restartNumberingAfterBreak="0">
    <w:nsid w:val="50854EAE"/>
    <w:multiLevelType w:val="hybridMultilevel"/>
    <w:tmpl w:val="7EE46588"/>
    <w:lvl w:ilvl="0" w:tplc="70BEC368">
      <w:start w:val="1"/>
      <w:numFmt w:val="bullet"/>
      <w:lvlText w:val="•"/>
      <w:lvlJc w:val="left"/>
      <w:pPr>
        <w:tabs>
          <w:tab w:val="num" w:pos="720"/>
        </w:tabs>
        <w:ind w:left="720" w:hanging="360"/>
      </w:pPr>
      <w:rPr>
        <w:rFonts w:ascii="Arial" w:hAnsi="Arial" w:hint="default"/>
      </w:rPr>
    </w:lvl>
    <w:lvl w:ilvl="1" w:tplc="F7BA49C0" w:tentative="1">
      <w:start w:val="1"/>
      <w:numFmt w:val="bullet"/>
      <w:lvlText w:val="•"/>
      <w:lvlJc w:val="left"/>
      <w:pPr>
        <w:tabs>
          <w:tab w:val="num" w:pos="1440"/>
        </w:tabs>
        <w:ind w:left="1440" w:hanging="360"/>
      </w:pPr>
      <w:rPr>
        <w:rFonts w:ascii="Arial" w:hAnsi="Arial" w:hint="default"/>
      </w:rPr>
    </w:lvl>
    <w:lvl w:ilvl="2" w:tplc="CA1C1634" w:tentative="1">
      <w:start w:val="1"/>
      <w:numFmt w:val="bullet"/>
      <w:lvlText w:val="•"/>
      <w:lvlJc w:val="left"/>
      <w:pPr>
        <w:tabs>
          <w:tab w:val="num" w:pos="2160"/>
        </w:tabs>
        <w:ind w:left="2160" w:hanging="360"/>
      </w:pPr>
      <w:rPr>
        <w:rFonts w:ascii="Arial" w:hAnsi="Arial" w:hint="default"/>
      </w:rPr>
    </w:lvl>
    <w:lvl w:ilvl="3" w:tplc="11EAB65C" w:tentative="1">
      <w:start w:val="1"/>
      <w:numFmt w:val="bullet"/>
      <w:lvlText w:val="•"/>
      <w:lvlJc w:val="left"/>
      <w:pPr>
        <w:tabs>
          <w:tab w:val="num" w:pos="2880"/>
        </w:tabs>
        <w:ind w:left="2880" w:hanging="360"/>
      </w:pPr>
      <w:rPr>
        <w:rFonts w:ascii="Arial" w:hAnsi="Arial" w:hint="default"/>
      </w:rPr>
    </w:lvl>
    <w:lvl w:ilvl="4" w:tplc="9180599A" w:tentative="1">
      <w:start w:val="1"/>
      <w:numFmt w:val="bullet"/>
      <w:lvlText w:val="•"/>
      <w:lvlJc w:val="left"/>
      <w:pPr>
        <w:tabs>
          <w:tab w:val="num" w:pos="3600"/>
        </w:tabs>
        <w:ind w:left="3600" w:hanging="360"/>
      </w:pPr>
      <w:rPr>
        <w:rFonts w:ascii="Arial" w:hAnsi="Arial" w:hint="default"/>
      </w:rPr>
    </w:lvl>
    <w:lvl w:ilvl="5" w:tplc="F2DEB78E" w:tentative="1">
      <w:start w:val="1"/>
      <w:numFmt w:val="bullet"/>
      <w:lvlText w:val="•"/>
      <w:lvlJc w:val="left"/>
      <w:pPr>
        <w:tabs>
          <w:tab w:val="num" w:pos="4320"/>
        </w:tabs>
        <w:ind w:left="4320" w:hanging="360"/>
      </w:pPr>
      <w:rPr>
        <w:rFonts w:ascii="Arial" w:hAnsi="Arial" w:hint="default"/>
      </w:rPr>
    </w:lvl>
    <w:lvl w:ilvl="6" w:tplc="35C885F0" w:tentative="1">
      <w:start w:val="1"/>
      <w:numFmt w:val="bullet"/>
      <w:lvlText w:val="•"/>
      <w:lvlJc w:val="left"/>
      <w:pPr>
        <w:tabs>
          <w:tab w:val="num" w:pos="5040"/>
        </w:tabs>
        <w:ind w:left="5040" w:hanging="360"/>
      </w:pPr>
      <w:rPr>
        <w:rFonts w:ascii="Arial" w:hAnsi="Arial" w:hint="default"/>
      </w:rPr>
    </w:lvl>
    <w:lvl w:ilvl="7" w:tplc="BDFE721A" w:tentative="1">
      <w:start w:val="1"/>
      <w:numFmt w:val="bullet"/>
      <w:lvlText w:val="•"/>
      <w:lvlJc w:val="left"/>
      <w:pPr>
        <w:tabs>
          <w:tab w:val="num" w:pos="5760"/>
        </w:tabs>
        <w:ind w:left="5760" w:hanging="360"/>
      </w:pPr>
      <w:rPr>
        <w:rFonts w:ascii="Arial" w:hAnsi="Arial" w:hint="default"/>
      </w:rPr>
    </w:lvl>
    <w:lvl w:ilvl="8" w:tplc="B7E41770" w:tentative="1">
      <w:start w:val="1"/>
      <w:numFmt w:val="bullet"/>
      <w:lvlText w:val="•"/>
      <w:lvlJc w:val="left"/>
      <w:pPr>
        <w:tabs>
          <w:tab w:val="num" w:pos="6480"/>
        </w:tabs>
        <w:ind w:left="6480" w:hanging="360"/>
      </w:pPr>
      <w:rPr>
        <w:rFonts w:ascii="Arial" w:hAnsi="Arial" w:hint="default"/>
      </w:rPr>
    </w:lvl>
  </w:abstractNum>
  <w:abstractNum w:abstractNumId="395" w15:restartNumberingAfterBreak="0">
    <w:nsid w:val="50EE6DDC"/>
    <w:multiLevelType w:val="hybridMultilevel"/>
    <w:tmpl w:val="C6B0D9CA"/>
    <w:lvl w:ilvl="0" w:tplc="9966700E">
      <w:start w:val="1"/>
      <w:numFmt w:val="bullet"/>
      <w:lvlText w:val="•"/>
      <w:lvlJc w:val="left"/>
      <w:pPr>
        <w:tabs>
          <w:tab w:val="num" w:pos="720"/>
        </w:tabs>
        <w:ind w:left="720" w:hanging="360"/>
      </w:pPr>
      <w:rPr>
        <w:rFonts w:ascii="Arial" w:hAnsi="Arial" w:hint="default"/>
      </w:rPr>
    </w:lvl>
    <w:lvl w:ilvl="1" w:tplc="5BB8300A" w:tentative="1">
      <w:start w:val="1"/>
      <w:numFmt w:val="bullet"/>
      <w:lvlText w:val="•"/>
      <w:lvlJc w:val="left"/>
      <w:pPr>
        <w:tabs>
          <w:tab w:val="num" w:pos="1440"/>
        </w:tabs>
        <w:ind w:left="1440" w:hanging="360"/>
      </w:pPr>
      <w:rPr>
        <w:rFonts w:ascii="Arial" w:hAnsi="Arial" w:hint="default"/>
      </w:rPr>
    </w:lvl>
    <w:lvl w:ilvl="2" w:tplc="77A2ED70" w:tentative="1">
      <w:start w:val="1"/>
      <w:numFmt w:val="bullet"/>
      <w:lvlText w:val="•"/>
      <w:lvlJc w:val="left"/>
      <w:pPr>
        <w:tabs>
          <w:tab w:val="num" w:pos="2160"/>
        </w:tabs>
        <w:ind w:left="2160" w:hanging="360"/>
      </w:pPr>
      <w:rPr>
        <w:rFonts w:ascii="Arial" w:hAnsi="Arial" w:hint="default"/>
      </w:rPr>
    </w:lvl>
    <w:lvl w:ilvl="3" w:tplc="9856C8CC" w:tentative="1">
      <w:start w:val="1"/>
      <w:numFmt w:val="bullet"/>
      <w:lvlText w:val="•"/>
      <w:lvlJc w:val="left"/>
      <w:pPr>
        <w:tabs>
          <w:tab w:val="num" w:pos="2880"/>
        </w:tabs>
        <w:ind w:left="2880" w:hanging="360"/>
      </w:pPr>
      <w:rPr>
        <w:rFonts w:ascii="Arial" w:hAnsi="Arial" w:hint="default"/>
      </w:rPr>
    </w:lvl>
    <w:lvl w:ilvl="4" w:tplc="BECAC4BE" w:tentative="1">
      <w:start w:val="1"/>
      <w:numFmt w:val="bullet"/>
      <w:lvlText w:val="•"/>
      <w:lvlJc w:val="left"/>
      <w:pPr>
        <w:tabs>
          <w:tab w:val="num" w:pos="3600"/>
        </w:tabs>
        <w:ind w:left="3600" w:hanging="360"/>
      </w:pPr>
      <w:rPr>
        <w:rFonts w:ascii="Arial" w:hAnsi="Arial" w:hint="default"/>
      </w:rPr>
    </w:lvl>
    <w:lvl w:ilvl="5" w:tplc="3C6A1EF4" w:tentative="1">
      <w:start w:val="1"/>
      <w:numFmt w:val="bullet"/>
      <w:lvlText w:val="•"/>
      <w:lvlJc w:val="left"/>
      <w:pPr>
        <w:tabs>
          <w:tab w:val="num" w:pos="4320"/>
        </w:tabs>
        <w:ind w:left="4320" w:hanging="360"/>
      </w:pPr>
      <w:rPr>
        <w:rFonts w:ascii="Arial" w:hAnsi="Arial" w:hint="default"/>
      </w:rPr>
    </w:lvl>
    <w:lvl w:ilvl="6" w:tplc="E82ED928" w:tentative="1">
      <w:start w:val="1"/>
      <w:numFmt w:val="bullet"/>
      <w:lvlText w:val="•"/>
      <w:lvlJc w:val="left"/>
      <w:pPr>
        <w:tabs>
          <w:tab w:val="num" w:pos="5040"/>
        </w:tabs>
        <w:ind w:left="5040" w:hanging="360"/>
      </w:pPr>
      <w:rPr>
        <w:rFonts w:ascii="Arial" w:hAnsi="Arial" w:hint="default"/>
      </w:rPr>
    </w:lvl>
    <w:lvl w:ilvl="7" w:tplc="65F02412" w:tentative="1">
      <w:start w:val="1"/>
      <w:numFmt w:val="bullet"/>
      <w:lvlText w:val="•"/>
      <w:lvlJc w:val="left"/>
      <w:pPr>
        <w:tabs>
          <w:tab w:val="num" w:pos="5760"/>
        </w:tabs>
        <w:ind w:left="5760" w:hanging="360"/>
      </w:pPr>
      <w:rPr>
        <w:rFonts w:ascii="Arial" w:hAnsi="Arial" w:hint="default"/>
      </w:rPr>
    </w:lvl>
    <w:lvl w:ilvl="8" w:tplc="2F2C11E0" w:tentative="1">
      <w:start w:val="1"/>
      <w:numFmt w:val="bullet"/>
      <w:lvlText w:val="•"/>
      <w:lvlJc w:val="left"/>
      <w:pPr>
        <w:tabs>
          <w:tab w:val="num" w:pos="6480"/>
        </w:tabs>
        <w:ind w:left="6480" w:hanging="360"/>
      </w:pPr>
      <w:rPr>
        <w:rFonts w:ascii="Arial" w:hAnsi="Arial" w:hint="default"/>
      </w:rPr>
    </w:lvl>
  </w:abstractNum>
  <w:abstractNum w:abstractNumId="396" w15:restartNumberingAfterBreak="0">
    <w:nsid w:val="510A2D50"/>
    <w:multiLevelType w:val="hybridMultilevel"/>
    <w:tmpl w:val="20C6CA5C"/>
    <w:lvl w:ilvl="0" w:tplc="D7D49784">
      <w:start w:val="1"/>
      <w:numFmt w:val="bullet"/>
      <w:lvlText w:val="•"/>
      <w:lvlJc w:val="left"/>
      <w:pPr>
        <w:tabs>
          <w:tab w:val="num" w:pos="720"/>
        </w:tabs>
        <w:ind w:left="720" w:hanging="360"/>
      </w:pPr>
      <w:rPr>
        <w:rFonts w:ascii="Arial" w:hAnsi="Arial" w:hint="default"/>
      </w:rPr>
    </w:lvl>
    <w:lvl w:ilvl="1" w:tplc="5240E23E" w:tentative="1">
      <w:start w:val="1"/>
      <w:numFmt w:val="bullet"/>
      <w:lvlText w:val="•"/>
      <w:lvlJc w:val="left"/>
      <w:pPr>
        <w:tabs>
          <w:tab w:val="num" w:pos="1440"/>
        </w:tabs>
        <w:ind w:left="1440" w:hanging="360"/>
      </w:pPr>
      <w:rPr>
        <w:rFonts w:ascii="Arial" w:hAnsi="Arial" w:hint="default"/>
      </w:rPr>
    </w:lvl>
    <w:lvl w:ilvl="2" w:tplc="25B05154" w:tentative="1">
      <w:start w:val="1"/>
      <w:numFmt w:val="bullet"/>
      <w:lvlText w:val="•"/>
      <w:lvlJc w:val="left"/>
      <w:pPr>
        <w:tabs>
          <w:tab w:val="num" w:pos="2160"/>
        </w:tabs>
        <w:ind w:left="2160" w:hanging="360"/>
      </w:pPr>
      <w:rPr>
        <w:rFonts w:ascii="Arial" w:hAnsi="Arial" w:hint="default"/>
      </w:rPr>
    </w:lvl>
    <w:lvl w:ilvl="3" w:tplc="979CE586" w:tentative="1">
      <w:start w:val="1"/>
      <w:numFmt w:val="bullet"/>
      <w:lvlText w:val="•"/>
      <w:lvlJc w:val="left"/>
      <w:pPr>
        <w:tabs>
          <w:tab w:val="num" w:pos="2880"/>
        </w:tabs>
        <w:ind w:left="2880" w:hanging="360"/>
      </w:pPr>
      <w:rPr>
        <w:rFonts w:ascii="Arial" w:hAnsi="Arial" w:hint="default"/>
      </w:rPr>
    </w:lvl>
    <w:lvl w:ilvl="4" w:tplc="FCFC0124" w:tentative="1">
      <w:start w:val="1"/>
      <w:numFmt w:val="bullet"/>
      <w:lvlText w:val="•"/>
      <w:lvlJc w:val="left"/>
      <w:pPr>
        <w:tabs>
          <w:tab w:val="num" w:pos="3600"/>
        </w:tabs>
        <w:ind w:left="3600" w:hanging="360"/>
      </w:pPr>
      <w:rPr>
        <w:rFonts w:ascii="Arial" w:hAnsi="Arial" w:hint="default"/>
      </w:rPr>
    </w:lvl>
    <w:lvl w:ilvl="5" w:tplc="0778E012" w:tentative="1">
      <w:start w:val="1"/>
      <w:numFmt w:val="bullet"/>
      <w:lvlText w:val="•"/>
      <w:lvlJc w:val="left"/>
      <w:pPr>
        <w:tabs>
          <w:tab w:val="num" w:pos="4320"/>
        </w:tabs>
        <w:ind w:left="4320" w:hanging="360"/>
      </w:pPr>
      <w:rPr>
        <w:rFonts w:ascii="Arial" w:hAnsi="Arial" w:hint="default"/>
      </w:rPr>
    </w:lvl>
    <w:lvl w:ilvl="6" w:tplc="BF1ABCC4" w:tentative="1">
      <w:start w:val="1"/>
      <w:numFmt w:val="bullet"/>
      <w:lvlText w:val="•"/>
      <w:lvlJc w:val="left"/>
      <w:pPr>
        <w:tabs>
          <w:tab w:val="num" w:pos="5040"/>
        </w:tabs>
        <w:ind w:left="5040" w:hanging="360"/>
      </w:pPr>
      <w:rPr>
        <w:rFonts w:ascii="Arial" w:hAnsi="Arial" w:hint="default"/>
      </w:rPr>
    </w:lvl>
    <w:lvl w:ilvl="7" w:tplc="474A3DBA" w:tentative="1">
      <w:start w:val="1"/>
      <w:numFmt w:val="bullet"/>
      <w:lvlText w:val="•"/>
      <w:lvlJc w:val="left"/>
      <w:pPr>
        <w:tabs>
          <w:tab w:val="num" w:pos="5760"/>
        </w:tabs>
        <w:ind w:left="5760" w:hanging="360"/>
      </w:pPr>
      <w:rPr>
        <w:rFonts w:ascii="Arial" w:hAnsi="Arial" w:hint="default"/>
      </w:rPr>
    </w:lvl>
    <w:lvl w:ilvl="8" w:tplc="518A837C" w:tentative="1">
      <w:start w:val="1"/>
      <w:numFmt w:val="bullet"/>
      <w:lvlText w:val="•"/>
      <w:lvlJc w:val="left"/>
      <w:pPr>
        <w:tabs>
          <w:tab w:val="num" w:pos="6480"/>
        </w:tabs>
        <w:ind w:left="6480" w:hanging="360"/>
      </w:pPr>
      <w:rPr>
        <w:rFonts w:ascii="Arial" w:hAnsi="Arial" w:hint="default"/>
      </w:rPr>
    </w:lvl>
  </w:abstractNum>
  <w:abstractNum w:abstractNumId="397" w15:restartNumberingAfterBreak="0">
    <w:nsid w:val="512B3222"/>
    <w:multiLevelType w:val="hybridMultilevel"/>
    <w:tmpl w:val="F62CBB3C"/>
    <w:lvl w:ilvl="0" w:tplc="60981216">
      <w:start w:val="1"/>
      <w:numFmt w:val="bullet"/>
      <w:lvlText w:val="•"/>
      <w:lvlJc w:val="left"/>
      <w:pPr>
        <w:tabs>
          <w:tab w:val="num" w:pos="720"/>
        </w:tabs>
        <w:ind w:left="720" w:hanging="360"/>
      </w:pPr>
      <w:rPr>
        <w:rFonts w:ascii="Arial" w:hAnsi="Arial" w:hint="default"/>
      </w:rPr>
    </w:lvl>
    <w:lvl w:ilvl="1" w:tplc="1E921FA6" w:tentative="1">
      <w:start w:val="1"/>
      <w:numFmt w:val="bullet"/>
      <w:lvlText w:val="•"/>
      <w:lvlJc w:val="left"/>
      <w:pPr>
        <w:tabs>
          <w:tab w:val="num" w:pos="1440"/>
        </w:tabs>
        <w:ind w:left="1440" w:hanging="360"/>
      </w:pPr>
      <w:rPr>
        <w:rFonts w:ascii="Arial" w:hAnsi="Arial" w:hint="default"/>
      </w:rPr>
    </w:lvl>
    <w:lvl w:ilvl="2" w:tplc="880494FE" w:tentative="1">
      <w:start w:val="1"/>
      <w:numFmt w:val="bullet"/>
      <w:lvlText w:val="•"/>
      <w:lvlJc w:val="left"/>
      <w:pPr>
        <w:tabs>
          <w:tab w:val="num" w:pos="2160"/>
        </w:tabs>
        <w:ind w:left="2160" w:hanging="360"/>
      </w:pPr>
      <w:rPr>
        <w:rFonts w:ascii="Arial" w:hAnsi="Arial" w:hint="default"/>
      </w:rPr>
    </w:lvl>
    <w:lvl w:ilvl="3" w:tplc="41D4C518" w:tentative="1">
      <w:start w:val="1"/>
      <w:numFmt w:val="bullet"/>
      <w:lvlText w:val="•"/>
      <w:lvlJc w:val="left"/>
      <w:pPr>
        <w:tabs>
          <w:tab w:val="num" w:pos="2880"/>
        </w:tabs>
        <w:ind w:left="2880" w:hanging="360"/>
      </w:pPr>
      <w:rPr>
        <w:rFonts w:ascii="Arial" w:hAnsi="Arial" w:hint="default"/>
      </w:rPr>
    </w:lvl>
    <w:lvl w:ilvl="4" w:tplc="E5044866" w:tentative="1">
      <w:start w:val="1"/>
      <w:numFmt w:val="bullet"/>
      <w:lvlText w:val="•"/>
      <w:lvlJc w:val="left"/>
      <w:pPr>
        <w:tabs>
          <w:tab w:val="num" w:pos="3600"/>
        </w:tabs>
        <w:ind w:left="3600" w:hanging="360"/>
      </w:pPr>
      <w:rPr>
        <w:rFonts w:ascii="Arial" w:hAnsi="Arial" w:hint="default"/>
      </w:rPr>
    </w:lvl>
    <w:lvl w:ilvl="5" w:tplc="CDB4FE48" w:tentative="1">
      <w:start w:val="1"/>
      <w:numFmt w:val="bullet"/>
      <w:lvlText w:val="•"/>
      <w:lvlJc w:val="left"/>
      <w:pPr>
        <w:tabs>
          <w:tab w:val="num" w:pos="4320"/>
        </w:tabs>
        <w:ind w:left="4320" w:hanging="360"/>
      </w:pPr>
      <w:rPr>
        <w:rFonts w:ascii="Arial" w:hAnsi="Arial" w:hint="default"/>
      </w:rPr>
    </w:lvl>
    <w:lvl w:ilvl="6" w:tplc="9C56F6F6" w:tentative="1">
      <w:start w:val="1"/>
      <w:numFmt w:val="bullet"/>
      <w:lvlText w:val="•"/>
      <w:lvlJc w:val="left"/>
      <w:pPr>
        <w:tabs>
          <w:tab w:val="num" w:pos="5040"/>
        </w:tabs>
        <w:ind w:left="5040" w:hanging="360"/>
      </w:pPr>
      <w:rPr>
        <w:rFonts w:ascii="Arial" w:hAnsi="Arial" w:hint="default"/>
      </w:rPr>
    </w:lvl>
    <w:lvl w:ilvl="7" w:tplc="F63871AC" w:tentative="1">
      <w:start w:val="1"/>
      <w:numFmt w:val="bullet"/>
      <w:lvlText w:val="•"/>
      <w:lvlJc w:val="left"/>
      <w:pPr>
        <w:tabs>
          <w:tab w:val="num" w:pos="5760"/>
        </w:tabs>
        <w:ind w:left="5760" w:hanging="360"/>
      </w:pPr>
      <w:rPr>
        <w:rFonts w:ascii="Arial" w:hAnsi="Arial" w:hint="default"/>
      </w:rPr>
    </w:lvl>
    <w:lvl w:ilvl="8" w:tplc="61AEC872" w:tentative="1">
      <w:start w:val="1"/>
      <w:numFmt w:val="bullet"/>
      <w:lvlText w:val="•"/>
      <w:lvlJc w:val="left"/>
      <w:pPr>
        <w:tabs>
          <w:tab w:val="num" w:pos="6480"/>
        </w:tabs>
        <w:ind w:left="6480" w:hanging="360"/>
      </w:pPr>
      <w:rPr>
        <w:rFonts w:ascii="Arial" w:hAnsi="Arial" w:hint="default"/>
      </w:rPr>
    </w:lvl>
  </w:abstractNum>
  <w:abstractNum w:abstractNumId="398" w15:restartNumberingAfterBreak="0">
    <w:nsid w:val="513C209C"/>
    <w:multiLevelType w:val="hybridMultilevel"/>
    <w:tmpl w:val="72ACB244"/>
    <w:lvl w:ilvl="0" w:tplc="71D69EC0">
      <w:start w:val="1"/>
      <w:numFmt w:val="bullet"/>
      <w:lvlText w:val="•"/>
      <w:lvlJc w:val="left"/>
      <w:pPr>
        <w:tabs>
          <w:tab w:val="num" w:pos="720"/>
        </w:tabs>
        <w:ind w:left="720" w:hanging="360"/>
      </w:pPr>
      <w:rPr>
        <w:rFonts w:ascii="Arial" w:hAnsi="Arial" w:hint="default"/>
      </w:rPr>
    </w:lvl>
    <w:lvl w:ilvl="1" w:tplc="ABC2B6F0" w:tentative="1">
      <w:start w:val="1"/>
      <w:numFmt w:val="bullet"/>
      <w:lvlText w:val="•"/>
      <w:lvlJc w:val="left"/>
      <w:pPr>
        <w:tabs>
          <w:tab w:val="num" w:pos="1440"/>
        </w:tabs>
        <w:ind w:left="1440" w:hanging="360"/>
      </w:pPr>
      <w:rPr>
        <w:rFonts w:ascii="Arial" w:hAnsi="Arial" w:hint="default"/>
      </w:rPr>
    </w:lvl>
    <w:lvl w:ilvl="2" w:tplc="C130D51A" w:tentative="1">
      <w:start w:val="1"/>
      <w:numFmt w:val="bullet"/>
      <w:lvlText w:val="•"/>
      <w:lvlJc w:val="left"/>
      <w:pPr>
        <w:tabs>
          <w:tab w:val="num" w:pos="2160"/>
        </w:tabs>
        <w:ind w:left="2160" w:hanging="360"/>
      </w:pPr>
      <w:rPr>
        <w:rFonts w:ascii="Arial" w:hAnsi="Arial" w:hint="default"/>
      </w:rPr>
    </w:lvl>
    <w:lvl w:ilvl="3" w:tplc="D714CC12" w:tentative="1">
      <w:start w:val="1"/>
      <w:numFmt w:val="bullet"/>
      <w:lvlText w:val="•"/>
      <w:lvlJc w:val="left"/>
      <w:pPr>
        <w:tabs>
          <w:tab w:val="num" w:pos="2880"/>
        </w:tabs>
        <w:ind w:left="2880" w:hanging="360"/>
      </w:pPr>
      <w:rPr>
        <w:rFonts w:ascii="Arial" w:hAnsi="Arial" w:hint="default"/>
      </w:rPr>
    </w:lvl>
    <w:lvl w:ilvl="4" w:tplc="5AAA899A" w:tentative="1">
      <w:start w:val="1"/>
      <w:numFmt w:val="bullet"/>
      <w:lvlText w:val="•"/>
      <w:lvlJc w:val="left"/>
      <w:pPr>
        <w:tabs>
          <w:tab w:val="num" w:pos="3600"/>
        </w:tabs>
        <w:ind w:left="3600" w:hanging="360"/>
      </w:pPr>
      <w:rPr>
        <w:rFonts w:ascii="Arial" w:hAnsi="Arial" w:hint="default"/>
      </w:rPr>
    </w:lvl>
    <w:lvl w:ilvl="5" w:tplc="84C04C0C" w:tentative="1">
      <w:start w:val="1"/>
      <w:numFmt w:val="bullet"/>
      <w:lvlText w:val="•"/>
      <w:lvlJc w:val="left"/>
      <w:pPr>
        <w:tabs>
          <w:tab w:val="num" w:pos="4320"/>
        </w:tabs>
        <w:ind w:left="4320" w:hanging="360"/>
      </w:pPr>
      <w:rPr>
        <w:rFonts w:ascii="Arial" w:hAnsi="Arial" w:hint="default"/>
      </w:rPr>
    </w:lvl>
    <w:lvl w:ilvl="6" w:tplc="FA02B178" w:tentative="1">
      <w:start w:val="1"/>
      <w:numFmt w:val="bullet"/>
      <w:lvlText w:val="•"/>
      <w:lvlJc w:val="left"/>
      <w:pPr>
        <w:tabs>
          <w:tab w:val="num" w:pos="5040"/>
        </w:tabs>
        <w:ind w:left="5040" w:hanging="360"/>
      </w:pPr>
      <w:rPr>
        <w:rFonts w:ascii="Arial" w:hAnsi="Arial" w:hint="default"/>
      </w:rPr>
    </w:lvl>
    <w:lvl w:ilvl="7" w:tplc="F6CCBA8A" w:tentative="1">
      <w:start w:val="1"/>
      <w:numFmt w:val="bullet"/>
      <w:lvlText w:val="•"/>
      <w:lvlJc w:val="left"/>
      <w:pPr>
        <w:tabs>
          <w:tab w:val="num" w:pos="5760"/>
        </w:tabs>
        <w:ind w:left="5760" w:hanging="360"/>
      </w:pPr>
      <w:rPr>
        <w:rFonts w:ascii="Arial" w:hAnsi="Arial" w:hint="default"/>
      </w:rPr>
    </w:lvl>
    <w:lvl w:ilvl="8" w:tplc="ED243F88" w:tentative="1">
      <w:start w:val="1"/>
      <w:numFmt w:val="bullet"/>
      <w:lvlText w:val="•"/>
      <w:lvlJc w:val="left"/>
      <w:pPr>
        <w:tabs>
          <w:tab w:val="num" w:pos="6480"/>
        </w:tabs>
        <w:ind w:left="6480" w:hanging="360"/>
      </w:pPr>
      <w:rPr>
        <w:rFonts w:ascii="Arial" w:hAnsi="Arial" w:hint="default"/>
      </w:rPr>
    </w:lvl>
  </w:abstractNum>
  <w:abstractNum w:abstractNumId="399" w15:restartNumberingAfterBreak="0">
    <w:nsid w:val="515B4ECA"/>
    <w:multiLevelType w:val="hybridMultilevel"/>
    <w:tmpl w:val="AE9E5460"/>
    <w:lvl w:ilvl="0" w:tplc="819CB6C4">
      <w:start w:val="1"/>
      <w:numFmt w:val="bullet"/>
      <w:lvlText w:val="•"/>
      <w:lvlJc w:val="left"/>
      <w:pPr>
        <w:tabs>
          <w:tab w:val="num" w:pos="720"/>
        </w:tabs>
        <w:ind w:left="720" w:hanging="360"/>
      </w:pPr>
      <w:rPr>
        <w:rFonts w:ascii="Arial" w:hAnsi="Arial" w:hint="default"/>
      </w:rPr>
    </w:lvl>
    <w:lvl w:ilvl="1" w:tplc="17D0D4FA" w:tentative="1">
      <w:start w:val="1"/>
      <w:numFmt w:val="bullet"/>
      <w:lvlText w:val="•"/>
      <w:lvlJc w:val="left"/>
      <w:pPr>
        <w:tabs>
          <w:tab w:val="num" w:pos="1440"/>
        </w:tabs>
        <w:ind w:left="1440" w:hanging="360"/>
      </w:pPr>
      <w:rPr>
        <w:rFonts w:ascii="Arial" w:hAnsi="Arial" w:hint="default"/>
      </w:rPr>
    </w:lvl>
    <w:lvl w:ilvl="2" w:tplc="2E70E41C" w:tentative="1">
      <w:start w:val="1"/>
      <w:numFmt w:val="bullet"/>
      <w:lvlText w:val="•"/>
      <w:lvlJc w:val="left"/>
      <w:pPr>
        <w:tabs>
          <w:tab w:val="num" w:pos="2160"/>
        </w:tabs>
        <w:ind w:left="2160" w:hanging="360"/>
      </w:pPr>
      <w:rPr>
        <w:rFonts w:ascii="Arial" w:hAnsi="Arial" w:hint="default"/>
      </w:rPr>
    </w:lvl>
    <w:lvl w:ilvl="3" w:tplc="85BAD858" w:tentative="1">
      <w:start w:val="1"/>
      <w:numFmt w:val="bullet"/>
      <w:lvlText w:val="•"/>
      <w:lvlJc w:val="left"/>
      <w:pPr>
        <w:tabs>
          <w:tab w:val="num" w:pos="2880"/>
        </w:tabs>
        <w:ind w:left="2880" w:hanging="360"/>
      </w:pPr>
      <w:rPr>
        <w:rFonts w:ascii="Arial" w:hAnsi="Arial" w:hint="default"/>
      </w:rPr>
    </w:lvl>
    <w:lvl w:ilvl="4" w:tplc="3DD0C272" w:tentative="1">
      <w:start w:val="1"/>
      <w:numFmt w:val="bullet"/>
      <w:lvlText w:val="•"/>
      <w:lvlJc w:val="left"/>
      <w:pPr>
        <w:tabs>
          <w:tab w:val="num" w:pos="3600"/>
        </w:tabs>
        <w:ind w:left="3600" w:hanging="360"/>
      </w:pPr>
      <w:rPr>
        <w:rFonts w:ascii="Arial" w:hAnsi="Arial" w:hint="default"/>
      </w:rPr>
    </w:lvl>
    <w:lvl w:ilvl="5" w:tplc="31C24168" w:tentative="1">
      <w:start w:val="1"/>
      <w:numFmt w:val="bullet"/>
      <w:lvlText w:val="•"/>
      <w:lvlJc w:val="left"/>
      <w:pPr>
        <w:tabs>
          <w:tab w:val="num" w:pos="4320"/>
        </w:tabs>
        <w:ind w:left="4320" w:hanging="360"/>
      </w:pPr>
      <w:rPr>
        <w:rFonts w:ascii="Arial" w:hAnsi="Arial" w:hint="default"/>
      </w:rPr>
    </w:lvl>
    <w:lvl w:ilvl="6" w:tplc="95E4F644" w:tentative="1">
      <w:start w:val="1"/>
      <w:numFmt w:val="bullet"/>
      <w:lvlText w:val="•"/>
      <w:lvlJc w:val="left"/>
      <w:pPr>
        <w:tabs>
          <w:tab w:val="num" w:pos="5040"/>
        </w:tabs>
        <w:ind w:left="5040" w:hanging="360"/>
      </w:pPr>
      <w:rPr>
        <w:rFonts w:ascii="Arial" w:hAnsi="Arial" w:hint="default"/>
      </w:rPr>
    </w:lvl>
    <w:lvl w:ilvl="7" w:tplc="5776CE04" w:tentative="1">
      <w:start w:val="1"/>
      <w:numFmt w:val="bullet"/>
      <w:lvlText w:val="•"/>
      <w:lvlJc w:val="left"/>
      <w:pPr>
        <w:tabs>
          <w:tab w:val="num" w:pos="5760"/>
        </w:tabs>
        <w:ind w:left="5760" w:hanging="360"/>
      </w:pPr>
      <w:rPr>
        <w:rFonts w:ascii="Arial" w:hAnsi="Arial" w:hint="default"/>
      </w:rPr>
    </w:lvl>
    <w:lvl w:ilvl="8" w:tplc="20326098" w:tentative="1">
      <w:start w:val="1"/>
      <w:numFmt w:val="bullet"/>
      <w:lvlText w:val="•"/>
      <w:lvlJc w:val="left"/>
      <w:pPr>
        <w:tabs>
          <w:tab w:val="num" w:pos="6480"/>
        </w:tabs>
        <w:ind w:left="6480" w:hanging="360"/>
      </w:pPr>
      <w:rPr>
        <w:rFonts w:ascii="Arial" w:hAnsi="Arial" w:hint="default"/>
      </w:rPr>
    </w:lvl>
  </w:abstractNum>
  <w:abstractNum w:abstractNumId="400" w15:restartNumberingAfterBreak="0">
    <w:nsid w:val="51F7437C"/>
    <w:multiLevelType w:val="hybridMultilevel"/>
    <w:tmpl w:val="5D74B870"/>
    <w:lvl w:ilvl="0" w:tplc="27A2DE74">
      <w:start w:val="1"/>
      <w:numFmt w:val="bullet"/>
      <w:lvlText w:val=""/>
      <w:lvlJc w:val="left"/>
      <w:pPr>
        <w:tabs>
          <w:tab w:val="num" w:pos="720"/>
        </w:tabs>
        <w:ind w:left="720" w:hanging="360"/>
      </w:pPr>
      <w:rPr>
        <w:rFonts w:ascii="Wingdings 3" w:hAnsi="Wingdings 3" w:hint="default"/>
      </w:rPr>
    </w:lvl>
    <w:lvl w:ilvl="1" w:tplc="9766D220" w:tentative="1">
      <w:start w:val="1"/>
      <w:numFmt w:val="bullet"/>
      <w:lvlText w:val=""/>
      <w:lvlJc w:val="left"/>
      <w:pPr>
        <w:tabs>
          <w:tab w:val="num" w:pos="1440"/>
        </w:tabs>
        <w:ind w:left="1440" w:hanging="360"/>
      </w:pPr>
      <w:rPr>
        <w:rFonts w:ascii="Wingdings 3" w:hAnsi="Wingdings 3" w:hint="default"/>
      </w:rPr>
    </w:lvl>
    <w:lvl w:ilvl="2" w:tplc="96FCED76" w:tentative="1">
      <w:start w:val="1"/>
      <w:numFmt w:val="bullet"/>
      <w:lvlText w:val=""/>
      <w:lvlJc w:val="left"/>
      <w:pPr>
        <w:tabs>
          <w:tab w:val="num" w:pos="2160"/>
        </w:tabs>
        <w:ind w:left="2160" w:hanging="360"/>
      </w:pPr>
      <w:rPr>
        <w:rFonts w:ascii="Wingdings 3" w:hAnsi="Wingdings 3" w:hint="default"/>
      </w:rPr>
    </w:lvl>
    <w:lvl w:ilvl="3" w:tplc="506A4EE0" w:tentative="1">
      <w:start w:val="1"/>
      <w:numFmt w:val="bullet"/>
      <w:lvlText w:val=""/>
      <w:lvlJc w:val="left"/>
      <w:pPr>
        <w:tabs>
          <w:tab w:val="num" w:pos="2880"/>
        </w:tabs>
        <w:ind w:left="2880" w:hanging="360"/>
      </w:pPr>
      <w:rPr>
        <w:rFonts w:ascii="Wingdings 3" w:hAnsi="Wingdings 3" w:hint="default"/>
      </w:rPr>
    </w:lvl>
    <w:lvl w:ilvl="4" w:tplc="530EC18E" w:tentative="1">
      <w:start w:val="1"/>
      <w:numFmt w:val="bullet"/>
      <w:lvlText w:val=""/>
      <w:lvlJc w:val="left"/>
      <w:pPr>
        <w:tabs>
          <w:tab w:val="num" w:pos="3600"/>
        </w:tabs>
        <w:ind w:left="3600" w:hanging="360"/>
      </w:pPr>
      <w:rPr>
        <w:rFonts w:ascii="Wingdings 3" w:hAnsi="Wingdings 3" w:hint="default"/>
      </w:rPr>
    </w:lvl>
    <w:lvl w:ilvl="5" w:tplc="F42CCC12" w:tentative="1">
      <w:start w:val="1"/>
      <w:numFmt w:val="bullet"/>
      <w:lvlText w:val=""/>
      <w:lvlJc w:val="left"/>
      <w:pPr>
        <w:tabs>
          <w:tab w:val="num" w:pos="4320"/>
        </w:tabs>
        <w:ind w:left="4320" w:hanging="360"/>
      </w:pPr>
      <w:rPr>
        <w:rFonts w:ascii="Wingdings 3" w:hAnsi="Wingdings 3" w:hint="default"/>
      </w:rPr>
    </w:lvl>
    <w:lvl w:ilvl="6" w:tplc="4AB21342" w:tentative="1">
      <w:start w:val="1"/>
      <w:numFmt w:val="bullet"/>
      <w:lvlText w:val=""/>
      <w:lvlJc w:val="left"/>
      <w:pPr>
        <w:tabs>
          <w:tab w:val="num" w:pos="5040"/>
        </w:tabs>
        <w:ind w:left="5040" w:hanging="360"/>
      </w:pPr>
      <w:rPr>
        <w:rFonts w:ascii="Wingdings 3" w:hAnsi="Wingdings 3" w:hint="default"/>
      </w:rPr>
    </w:lvl>
    <w:lvl w:ilvl="7" w:tplc="1BB4501C" w:tentative="1">
      <w:start w:val="1"/>
      <w:numFmt w:val="bullet"/>
      <w:lvlText w:val=""/>
      <w:lvlJc w:val="left"/>
      <w:pPr>
        <w:tabs>
          <w:tab w:val="num" w:pos="5760"/>
        </w:tabs>
        <w:ind w:left="5760" w:hanging="360"/>
      </w:pPr>
      <w:rPr>
        <w:rFonts w:ascii="Wingdings 3" w:hAnsi="Wingdings 3" w:hint="default"/>
      </w:rPr>
    </w:lvl>
    <w:lvl w:ilvl="8" w:tplc="B84E3736" w:tentative="1">
      <w:start w:val="1"/>
      <w:numFmt w:val="bullet"/>
      <w:lvlText w:val=""/>
      <w:lvlJc w:val="left"/>
      <w:pPr>
        <w:tabs>
          <w:tab w:val="num" w:pos="6480"/>
        </w:tabs>
        <w:ind w:left="6480" w:hanging="360"/>
      </w:pPr>
      <w:rPr>
        <w:rFonts w:ascii="Wingdings 3" w:hAnsi="Wingdings 3" w:hint="default"/>
      </w:rPr>
    </w:lvl>
  </w:abstractNum>
  <w:abstractNum w:abstractNumId="401" w15:restartNumberingAfterBreak="0">
    <w:nsid w:val="5259741A"/>
    <w:multiLevelType w:val="hybridMultilevel"/>
    <w:tmpl w:val="A118B970"/>
    <w:lvl w:ilvl="0" w:tplc="7E6A047E">
      <w:start w:val="1"/>
      <w:numFmt w:val="bullet"/>
      <w:lvlText w:val="•"/>
      <w:lvlJc w:val="left"/>
      <w:pPr>
        <w:tabs>
          <w:tab w:val="num" w:pos="720"/>
        </w:tabs>
        <w:ind w:left="720" w:hanging="360"/>
      </w:pPr>
      <w:rPr>
        <w:rFonts w:ascii="Arial" w:hAnsi="Arial" w:hint="default"/>
      </w:rPr>
    </w:lvl>
    <w:lvl w:ilvl="1" w:tplc="BFEAEA9C" w:tentative="1">
      <w:start w:val="1"/>
      <w:numFmt w:val="bullet"/>
      <w:lvlText w:val="•"/>
      <w:lvlJc w:val="left"/>
      <w:pPr>
        <w:tabs>
          <w:tab w:val="num" w:pos="1440"/>
        </w:tabs>
        <w:ind w:left="1440" w:hanging="360"/>
      </w:pPr>
      <w:rPr>
        <w:rFonts w:ascii="Arial" w:hAnsi="Arial" w:hint="default"/>
      </w:rPr>
    </w:lvl>
    <w:lvl w:ilvl="2" w:tplc="19D09BAE" w:tentative="1">
      <w:start w:val="1"/>
      <w:numFmt w:val="bullet"/>
      <w:lvlText w:val="•"/>
      <w:lvlJc w:val="left"/>
      <w:pPr>
        <w:tabs>
          <w:tab w:val="num" w:pos="2160"/>
        </w:tabs>
        <w:ind w:left="2160" w:hanging="360"/>
      </w:pPr>
      <w:rPr>
        <w:rFonts w:ascii="Arial" w:hAnsi="Arial" w:hint="default"/>
      </w:rPr>
    </w:lvl>
    <w:lvl w:ilvl="3" w:tplc="F968D39E" w:tentative="1">
      <w:start w:val="1"/>
      <w:numFmt w:val="bullet"/>
      <w:lvlText w:val="•"/>
      <w:lvlJc w:val="left"/>
      <w:pPr>
        <w:tabs>
          <w:tab w:val="num" w:pos="2880"/>
        </w:tabs>
        <w:ind w:left="2880" w:hanging="360"/>
      </w:pPr>
      <w:rPr>
        <w:rFonts w:ascii="Arial" w:hAnsi="Arial" w:hint="default"/>
      </w:rPr>
    </w:lvl>
    <w:lvl w:ilvl="4" w:tplc="FEE2C1D6" w:tentative="1">
      <w:start w:val="1"/>
      <w:numFmt w:val="bullet"/>
      <w:lvlText w:val="•"/>
      <w:lvlJc w:val="left"/>
      <w:pPr>
        <w:tabs>
          <w:tab w:val="num" w:pos="3600"/>
        </w:tabs>
        <w:ind w:left="3600" w:hanging="360"/>
      </w:pPr>
      <w:rPr>
        <w:rFonts w:ascii="Arial" w:hAnsi="Arial" w:hint="default"/>
      </w:rPr>
    </w:lvl>
    <w:lvl w:ilvl="5" w:tplc="E1D432C8" w:tentative="1">
      <w:start w:val="1"/>
      <w:numFmt w:val="bullet"/>
      <w:lvlText w:val="•"/>
      <w:lvlJc w:val="left"/>
      <w:pPr>
        <w:tabs>
          <w:tab w:val="num" w:pos="4320"/>
        </w:tabs>
        <w:ind w:left="4320" w:hanging="360"/>
      </w:pPr>
      <w:rPr>
        <w:rFonts w:ascii="Arial" w:hAnsi="Arial" w:hint="default"/>
      </w:rPr>
    </w:lvl>
    <w:lvl w:ilvl="6" w:tplc="75F0E640" w:tentative="1">
      <w:start w:val="1"/>
      <w:numFmt w:val="bullet"/>
      <w:lvlText w:val="•"/>
      <w:lvlJc w:val="left"/>
      <w:pPr>
        <w:tabs>
          <w:tab w:val="num" w:pos="5040"/>
        </w:tabs>
        <w:ind w:left="5040" w:hanging="360"/>
      </w:pPr>
      <w:rPr>
        <w:rFonts w:ascii="Arial" w:hAnsi="Arial" w:hint="default"/>
      </w:rPr>
    </w:lvl>
    <w:lvl w:ilvl="7" w:tplc="BC1E6166" w:tentative="1">
      <w:start w:val="1"/>
      <w:numFmt w:val="bullet"/>
      <w:lvlText w:val="•"/>
      <w:lvlJc w:val="left"/>
      <w:pPr>
        <w:tabs>
          <w:tab w:val="num" w:pos="5760"/>
        </w:tabs>
        <w:ind w:left="5760" w:hanging="360"/>
      </w:pPr>
      <w:rPr>
        <w:rFonts w:ascii="Arial" w:hAnsi="Arial" w:hint="default"/>
      </w:rPr>
    </w:lvl>
    <w:lvl w:ilvl="8" w:tplc="E3C81254" w:tentative="1">
      <w:start w:val="1"/>
      <w:numFmt w:val="bullet"/>
      <w:lvlText w:val="•"/>
      <w:lvlJc w:val="left"/>
      <w:pPr>
        <w:tabs>
          <w:tab w:val="num" w:pos="6480"/>
        </w:tabs>
        <w:ind w:left="6480" w:hanging="360"/>
      </w:pPr>
      <w:rPr>
        <w:rFonts w:ascii="Arial" w:hAnsi="Arial" w:hint="default"/>
      </w:rPr>
    </w:lvl>
  </w:abstractNum>
  <w:abstractNum w:abstractNumId="402" w15:restartNumberingAfterBreak="0">
    <w:nsid w:val="527F28A8"/>
    <w:multiLevelType w:val="hybridMultilevel"/>
    <w:tmpl w:val="F9CCD068"/>
    <w:lvl w:ilvl="0" w:tplc="A552C5F0">
      <w:start w:val="1"/>
      <w:numFmt w:val="bullet"/>
      <w:lvlText w:val=""/>
      <w:lvlJc w:val="left"/>
      <w:pPr>
        <w:tabs>
          <w:tab w:val="num" w:pos="720"/>
        </w:tabs>
        <w:ind w:left="720" w:hanging="360"/>
      </w:pPr>
      <w:rPr>
        <w:rFonts w:ascii="Wingdings 3" w:hAnsi="Wingdings 3" w:hint="default"/>
      </w:rPr>
    </w:lvl>
    <w:lvl w:ilvl="1" w:tplc="FF0279FA" w:tentative="1">
      <w:start w:val="1"/>
      <w:numFmt w:val="bullet"/>
      <w:lvlText w:val=""/>
      <w:lvlJc w:val="left"/>
      <w:pPr>
        <w:tabs>
          <w:tab w:val="num" w:pos="1440"/>
        </w:tabs>
        <w:ind w:left="1440" w:hanging="360"/>
      </w:pPr>
      <w:rPr>
        <w:rFonts w:ascii="Wingdings 3" w:hAnsi="Wingdings 3" w:hint="default"/>
      </w:rPr>
    </w:lvl>
    <w:lvl w:ilvl="2" w:tplc="E12E40DA" w:tentative="1">
      <w:start w:val="1"/>
      <w:numFmt w:val="bullet"/>
      <w:lvlText w:val=""/>
      <w:lvlJc w:val="left"/>
      <w:pPr>
        <w:tabs>
          <w:tab w:val="num" w:pos="2160"/>
        </w:tabs>
        <w:ind w:left="2160" w:hanging="360"/>
      </w:pPr>
      <w:rPr>
        <w:rFonts w:ascii="Wingdings 3" w:hAnsi="Wingdings 3" w:hint="default"/>
      </w:rPr>
    </w:lvl>
    <w:lvl w:ilvl="3" w:tplc="63B8F87E" w:tentative="1">
      <w:start w:val="1"/>
      <w:numFmt w:val="bullet"/>
      <w:lvlText w:val=""/>
      <w:lvlJc w:val="left"/>
      <w:pPr>
        <w:tabs>
          <w:tab w:val="num" w:pos="2880"/>
        </w:tabs>
        <w:ind w:left="2880" w:hanging="360"/>
      </w:pPr>
      <w:rPr>
        <w:rFonts w:ascii="Wingdings 3" w:hAnsi="Wingdings 3" w:hint="default"/>
      </w:rPr>
    </w:lvl>
    <w:lvl w:ilvl="4" w:tplc="9D766276" w:tentative="1">
      <w:start w:val="1"/>
      <w:numFmt w:val="bullet"/>
      <w:lvlText w:val=""/>
      <w:lvlJc w:val="left"/>
      <w:pPr>
        <w:tabs>
          <w:tab w:val="num" w:pos="3600"/>
        </w:tabs>
        <w:ind w:left="3600" w:hanging="360"/>
      </w:pPr>
      <w:rPr>
        <w:rFonts w:ascii="Wingdings 3" w:hAnsi="Wingdings 3" w:hint="default"/>
      </w:rPr>
    </w:lvl>
    <w:lvl w:ilvl="5" w:tplc="B526E868" w:tentative="1">
      <w:start w:val="1"/>
      <w:numFmt w:val="bullet"/>
      <w:lvlText w:val=""/>
      <w:lvlJc w:val="left"/>
      <w:pPr>
        <w:tabs>
          <w:tab w:val="num" w:pos="4320"/>
        </w:tabs>
        <w:ind w:left="4320" w:hanging="360"/>
      </w:pPr>
      <w:rPr>
        <w:rFonts w:ascii="Wingdings 3" w:hAnsi="Wingdings 3" w:hint="default"/>
      </w:rPr>
    </w:lvl>
    <w:lvl w:ilvl="6" w:tplc="9C921B36" w:tentative="1">
      <w:start w:val="1"/>
      <w:numFmt w:val="bullet"/>
      <w:lvlText w:val=""/>
      <w:lvlJc w:val="left"/>
      <w:pPr>
        <w:tabs>
          <w:tab w:val="num" w:pos="5040"/>
        </w:tabs>
        <w:ind w:left="5040" w:hanging="360"/>
      </w:pPr>
      <w:rPr>
        <w:rFonts w:ascii="Wingdings 3" w:hAnsi="Wingdings 3" w:hint="default"/>
      </w:rPr>
    </w:lvl>
    <w:lvl w:ilvl="7" w:tplc="55BA5198" w:tentative="1">
      <w:start w:val="1"/>
      <w:numFmt w:val="bullet"/>
      <w:lvlText w:val=""/>
      <w:lvlJc w:val="left"/>
      <w:pPr>
        <w:tabs>
          <w:tab w:val="num" w:pos="5760"/>
        </w:tabs>
        <w:ind w:left="5760" w:hanging="360"/>
      </w:pPr>
      <w:rPr>
        <w:rFonts w:ascii="Wingdings 3" w:hAnsi="Wingdings 3" w:hint="default"/>
      </w:rPr>
    </w:lvl>
    <w:lvl w:ilvl="8" w:tplc="98B4C276" w:tentative="1">
      <w:start w:val="1"/>
      <w:numFmt w:val="bullet"/>
      <w:lvlText w:val=""/>
      <w:lvlJc w:val="left"/>
      <w:pPr>
        <w:tabs>
          <w:tab w:val="num" w:pos="6480"/>
        </w:tabs>
        <w:ind w:left="6480" w:hanging="360"/>
      </w:pPr>
      <w:rPr>
        <w:rFonts w:ascii="Wingdings 3" w:hAnsi="Wingdings 3" w:hint="default"/>
      </w:rPr>
    </w:lvl>
  </w:abstractNum>
  <w:abstractNum w:abstractNumId="403" w15:restartNumberingAfterBreak="0">
    <w:nsid w:val="52BD6C6A"/>
    <w:multiLevelType w:val="hybridMultilevel"/>
    <w:tmpl w:val="FDFAF4AE"/>
    <w:lvl w:ilvl="0" w:tplc="6B2E2E52">
      <w:start w:val="1"/>
      <w:numFmt w:val="bullet"/>
      <w:lvlText w:val="•"/>
      <w:lvlJc w:val="left"/>
      <w:pPr>
        <w:tabs>
          <w:tab w:val="num" w:pos="720"/>
        </w:tabs>
        <w:ind w:left="720" w:hanging="360"/>
      </w:pPr>
      <w:rPr>
        <w:rFonts w:ascii="Arial" w:hAnsi="Arial" w:hint="default"/>
      </w:rPr>
    </w:lvl>
    <w:lvl w:ilvl="1" w:tplc="7C92782A" w:tentative="1">
      <w:start w:val="1"/>
      <w:numFmt w:val="bullet"/>
      <w:lvlText w:val="•"/>
      <w:lvlJc w:val="left"/>
      <w:pPr>
        <w:tabs>
          <w:tab w:val="num" w:pos="1440"/>
        </w:tabs>
        <w:ind w:left="1440" w:hanging="360"/>
      </w:pPr>
      <w:rPr>
        <w:rFonts w:ascii="Arial" w:hAnsi="Arial" w:hint="default"/>
      </w:rPr>
    </w:lvl>
    <w:lvl w:ilvl="2" w:tplc="528E735A" w:tentative="1">
      <w:start w:val="1"/>
      <w:numFmt w:val="bullet"/>
      <w:lvlText w:val="•"/>
      <w:lvlJc w:val="left"/>
      <w:pPr>
        <w:tabs>
          <w:tab w:val="num" w:pos="2160"/>
        </w:tabs>
        <w:ind w:left="2160" w:hanging="360"/>
      </w:pPr>
      <w:rPr>
        <w:rFonts w:ascii="Arial" w:hAnsi="Arial" w:hint="default"/>
      </w:rPr>
    </w:lvl>
    <w:lvl w:ilvl="3" w:tplc="9FAE6648" w:tentative="1">
      <w:start w:val="1"/>
      <w:numFmt w:val="bullet"/>
      <w:lvlText w:val="•"/>
      <w:lvlJc w:val="left"/>
      <w:pPr>
        <w:tabs>
          <w:tab w:val="num" w:pos="2880"/>
        </w:tabs>
        <w:ind w:left="2880" w:hanging="360"/>
      </w:pPr>
      <w:rPr>
        <w:rFonts w:ascii="Arial" w:hAnsi="Arial" w:hint="default"/>
      </w:rPr>
    </w:lvl>
    <w:lvl w:ilvl="4" w:tplc="506E26BA" w:tentative="1">
      <w:start w:val="1"/>
      <w:numFmt w:val="bullet"/>
      <w:lvlText w:val="•"/>
      <w:lvlJc w:val="left"/>
      <w:pPr>
        <w:tabs>
          <w:tab w:val="num" w:pos="3600"/>
        </w:tabs>
        <w:ind w:left="3600" w:hanging="360"/>
      </w:pPr>
      <w:rPr>
        <w:rFonts w:ascii="Arial" w:hAnsi="Arial" w:hint="default"/>
      </w:rPr>
    </w:lvl>
    <w:lvl w:ilvl="5" w:tplc="0D54BD50" w:tentative="1">
      <w:start w:val="1"/>
      <w:numFmt w:val="bullet"/>
      <w:lvlText w:val="•"/>
      <w:lvlJc w:val="left"/>
      <w:pPr>
        <w:tabs>
          <w:tab w:val="num" w:pos="4320"/>
        </w:tabs>
        <w:ind w:left="4320" w:hanging="360"/>
      </w:pPr>
      <w:rPr>
        <w:rFonts w:ascii="Arial" w:hAnsi="Arial" w:hint="default"/>
      </w:rPr>
    </w:lvl>
    <w:lvl w:ilvl="6" w:tplc="4D8A124E" w:tentative="1">
      <w:start w:val="1"/>
      <w:numFmt w:val="bullet"/>
      <w:lvlText w:val="•"/>
      <w:lvlJc w:val="left"/>
      <w:pPr>
        <w:tabs>
          <w:tab w:val="num" w:pos="5040"/>
        </w:tabs>
        <w:ind w:left="5040" w:hanging="360"/>
      </w:pPr>
      <w:rPr>
        <w:rFonts w:ascii="Arial" w:hAnsi="Arial" w:hint="default"/>
      </w:rPr>
    </w:lvl>
    <w:lvl w:ilvl="7" w:tplc="A24CB176" w:tentative="1">
      <w:start w:val="1"/>
      <w:numFmt w:val="bullet"/>
      <w:lvlText w:val="•"/>
      <w:lvlJc w:val="left"/>
      <w:pPr>
        <w:tabs>
          <w:tab w:val="num" w:pos="5760"/>
        </w:tabs>
        <w:ind w:left="5760" w:hanging="360"/>
      </w:pPr>
      <w:rPr>
        <w:rFonts w:ascii="Arial" w:hAnsi="Arial" w:hint="default"/>
      </w:rPr>
    </w:lvl>
    <w:lvl w:ilvl="8" w:tplc="A89C0C3E" w:tentative="1">
      <w:start w:val="1"/>
      <w:numFmt w:val="bullet"/>
      <w:lvlText w:val="•"/>
      <w:lvlJc w:val="left"/>
      <w:pPr>
        <w:tabs>
          <w:tab w:val="num" w:pos="6480"/>
        </w:tabs>
        <w:ind w:left="6480" w:hanging="360"/>
      </w:pPr>
      <w:rPr>
        <w:rFonts w:ascii="Arial" w:hAnsi="Arial" w:hint="default"/>
      </w:rPr>
    </w:lvl>
  </w:abstractNum>
  <w:abstractNum w:abstractNumId="404" w15:restartNumberingAfterBreak="0">
    <w:nsid w:val="52F1231C"/>
    <w:multiLevelType w:val="hybridMultilevel"/>
    <w:tmpl w:val="5604649C"/>
    <w:lvl w:ilvl="0" w:tplc="2DAA5CA6">
      <w:start w:val="1"/>
      <w:numFmt w:val="bullet"/>
      <w:lvlText w:val="•"/>
      <w:lvlJc w:val="left"/>
      <w:pPr>
        <w:tabs>
          <w:tab w:val="num" w:pos="720"/>
        </w:tabs>
        <w:ind w:left="720" w:hanging="360"/>
      </w:pPr>
      <w:rPr>
        <w:rFonts w:ascii="Arial" w:hAnsi="Arial" w:hint="default"/>
      </w:rPr>
    </w:lvl>
    <w:lvl w:ilvl="1" w:tplc="D92CE526" w:tentative="1">
      <w:start w:val="1"/>
      <w:numFmt w:val="bullet"/>
      <w:lvlText w:val="•"/>
      <w:lvlJc w:val="left"/>
      <w:pPr>
        <w:tabs>
          <w:tab w:val="num" w:pos="1440"/>
        </w:tabs>
        <w:ind w:left="1440" w:hanging="360"/>
      </w:pPr>
      <w:rPr>
        <w:rFonts w:ascii="Arial" w:hAnsi="Arial" w:hint="default"/>
      </w:rPr>
    </w:lvl>
    <w:lvl w:ilvl="2" w:tplc="804C41AC" w:tentative="1">
      <w:start w:val="1"/>
      <w:numFmt w:val="bullet"/>
      <w:lvlText w:val="•"/>
      <w:lvlJc w:val="left"/>
      <w:pPr>
        <w:tabs>
          <w:tab w:val="num" w:pos="2160"/>
        </w:tabs>
        <w:ind w:left="2160" w:hanging="360"/>
      </w:pPr>
      <w:rPr>
        <w:rFonts w:ascii="Arial" w:hAnsi="Arial" w:hint="default"/>
      </w:rPr>
    </w:lvl>
    <w:lvl w:ilvl="3" w:tplc="CAD8596E" w:tentative="1">
      <w:start w:val="1"/>
      <w:numFmt w:val="bullet"/>
      <w:lvlText w:val="•"/>
      <w:lvlJc w:val="left"/>
      <w:pPr>
        <w:tabs>
          <w:tab w:val="num" w:pos="2880"/>
        </w:tabs>
        <w:ind w:left="2880" w:hanging="360"/>
      </w:pPr>
      <w:rPr>
        <w:rFonts w:ascii="Arial" w:hAnsi="Arial" w:hint="default"/>
      </w:rPr>
    </w:lvl>
    <w:lvl w:ilvl="4" w:tplc="494E886E" w:tentative="1">
      <w:start w:val="1"/>
      <w:numFmt w:val="bullet"/>
      <w:lvlText w:val="•"/>
      <w:lvlJc w:val="left"/>
      <w:pPr>
        <w:tabs>
          <w:tab w:val="num" w:pos="3600"/>
        </w:tabs>
        <w:ind w:left="3600" w:hanging="360"/>
      </w:pPr>
      <w:rPr>
        <w:rFonts w:ascii="Arial" w:hAnsi="Arial" w:hint="default"/>
      </w:rPr>
    </w:lvl>
    <w:lvl w:ilvl="5" w:tplc="5CE89B5A" w:tentative="1">
      <w:start w:val="1"/>
      <w:numFmt w:val="bullet"/>
      <w:lvlText w:val="•"/>
      <w:lvlJc w:val="left"/>
      <w:pPr>
        <w:tabs>
          <w:tab w:val="num" w:pos="4320"/>
        </w:tabs>
        <w:ind w:left="4320" w:hanging="360"/>
      </w:pPr>
      <w:rPr>
        <w:rFonts w:ascii="Arial" w:hAnsi="Arial" w:hint="default"/>
      </w:rPr>
    </w:lvl>
    <w:lvl w:ilvl="6" w:tplc="5C581190" w:tentative="1">
      <w:start w:val="1"/>
      <w:numFmt w:val="bullet"/>
      <w:lvlText w:val="•"/>
      <w:lvlJc w:val="left"/>
      <w:pPr>
        <w:tabs>
          <w:tab w:val="num" w:pos="5040"/>
        </w:tabs>
        <w:ind w:left="5040" w:hanging="360"/>
      </w:pPr>
      <w:rPr>
        <w:rFonts w:ascii="Arial" w:hAnsi="Arial" w:hint="default"/>
      </w:rPr>
    </w:lvl>
    <w:lvl w:ilvl="7" w:tplc="45F41F40" w:tentative="1">
      <w:start w:val="1"/>
      <w:numFmt w:val="bullet"/>
      <w:lvlText w:val="•"/>
      <w:lvlJc w:val="left"/>
      <w:pPr>
        <w:tabs>
          <w:tab w:val="num" w:pos="5760"/>
        </w:tabs>
        <w:ind w:left="5760" w:hanging="360"/>
      </w:pPr>
      <w:rPr>
        <w:rFonts w:ascii="Arial" w:hAnsi="Arial" w:hint="default"/>
      </w:rPr>
    </w:lvl>
    <w:lvl w:ilvl="8" w:tplc="32BE16CE" w:tentative="1">
      <w:start w:val="1"/>
      <w:numFmt w:val="bullet"/>
      <w:lvlText w:val="•"/>
      <w:lvlJc w:val="left"/>
      <w:pPr>
        <w:tabs>
          <w:tab w:val="num" w:pos="6480"/>
        </w:tabs>
        <w:ind w:left="6480" w:hanging="360"/>
      </w:pPr>
      <w:rPr>
        <w:rFonts w:ascii="Arial" w:hAnsi="Arial" w:hint="default"/>
      </w:rPr>
    </w:lvl>
  </w:abstractNum>
  <w:abstractNum w:abstractNumId="405" w15:restartNumberingAfterBreak="0">
    <w:nsid w:val="52F41255"/>
    <w:multiLevelType w:val="hybridMultilevel"/>
    <w:tmpl w:val="E31075BC"/>
    <w:lvl w:ilvl="0" w:tplc="4468A1BE">
      <w:start w:val="1"/>
      <w:numFmt w:val="bullet"/>
      <w:lvlText w:val="•"/>
      <w:lvlJc w:val="left"/>
      <w:pPr>
        <w:tabs>
          <w:tab w:val="num" w:pos="720"/>
        </w:tabs>
        <w:ind w:left="720" w:hanging="360"/>
      </w:pPr>
      <w:rPr>
        <w:rFonts w:ascii="Arial" w:hAnsi="Arial" w:hint="default"/>
      </w:rPr>
    </w:lvl>
    <w:lvl w:ilvl="1" w:tplc="85AC87DE" w:tentative="1">
      <w:start w:val="1"/>
      <w:numFmt w:val="bullet"/>
      <w:lvlText w:val="•"/>
      <w:lvlJc w:val="left"/>
      <w:pPr>
        <w:tabs>
          <w:tab w:val="num" w:pos="1440"/>
        </w:tabs>
        <w:ind w:left="1440" w:hanging="360"/>
      </w:pPr>
      <w:rPr>
        <w:rFonts w:ascii="Arial" w:hAnsi="Arial" w:hint="default"/>
      </w:rPr>
    </w:lvl>
    <w:lvl w:ilvl="2" w:tplc="BAF24E76" w:tentative="1">
      <w:start w:val="1"/>
      <w:numFmt w:val="bullet"/>
      <w:lvlText w:val="•"/>
      <w:lvlJc w:val="left"/>
      <w:pPr>
        <w:tabs>
          <w:tab w:val="num" w:pos="2160"/>
        </w:tabs>
        <w:ind w:left="2160" w:hanging="360"/>
      </w:pPr>
      <w:rPr>
        <w:rFonts w:ascii="Arial" w:hAnsi="Arial" w:hint="default"/>
      </w:rPr>
    </w:lvl>
    <w:lvl w:ilvl="3" w:tplc="5336A2EC" w:tentative="1">
      <w:start w:val="1"/>
      <w:numFmt w:val="bullet"/>
      <w:lvlText w:val="•"/>
      <w:lvlJc w:val="left"/>
      <w:pPr>
        <w:tabs>
          <w:tab w:val="num" w:pos="2880"/>
        </w:tabs>
        <w:ind w:left="2880" w:hanging="360"/>
      </w:pPr>
      <w:rPr>
        <w:rFonts w:ascii="Arial" w:hAnsi="Arial" w:hint="default"/>
      </w:rPr>
    </w:lvl>
    <w:lvl w:ilvl="4" w:tplc="BF26A100" w:tentative="1">
      <w:start w:val="1"/>
      <w:numFmt w:val="bullet"/>
      <w:lvlText w:val="•"/>
      <w:lvlJc w:val="left"/>
      <w:pPr>
        <w:tabs>
          <w:tab w:val="num" w:pos="3600"/>
        </w:tabs>
        <w:ind w:left="3600" w:hanging="360"/>
      </w:pPr>
      <w:rPr>
        <w:rFonts w:ascii="Arial" w:hAnsi="Arial" w:hint="default"/>
      </w:rPr>
    </w:lvl>
    <w:lvl w:ilvl="5" w:tplc="27766854" w:tentative="1">
      <w:start w:val="1"/>
      <w:numFmt w:val="bullet"/>
      <w:lvlText w:val="•"/>
      <w:lvlJc w:val="left"/>
      <w:pPr>
        <w:tabs>
          <w:tab w:val="num" w:pos="4320"/>
        </w:tabs>
        <w:ind w:left="4320" w:hanging="360"/>
      </w:pPr>
      <w:rPr>
        <w:rFonts w:ascii="Arial" w:hAnsi="Arial" w:hint="default"/>
      </w:rPr>
    </w:lvl>
    <w:lvl w:ilvl="6" w:tplc="0016AD4C" w:tentative="1">
      <w:start w:val="1"/>
      <w:numFmt w:val="bullet"/>
      <w:lvlText w:val="•"/>
      <w:lvlJc w:val="left"/>
      <w:pPr>
        <w:tabs>
          <w:tab w:val="num" w:pos="5040"/>
        </w:tabs>
        <w:ind w:left="5040" w:hanging="360"/>
      </w:pPr>
      <w:rPr>
        <w:rFonts w:ascii="Arial" w:hAnsi="Arial" w:hint="default"/>
      </w:rPr>
    </w:lvl>
    <w:lvl w:ilvl="7" w:tplc="DA384B6E" w:tentative="1">
      <w:start w:val="1"/>
      <w:numFmt w:val="bullet"/>
      <w:lvlText w:val="•"/>
      <w:lvlJc w:val="left"/>
      <w:pPr>
        <w:tabs>
          <w:tab w:val="num" w:pos="5760"/>
        </w:tabs>
        <w:ind w:left="5760" w:hanging="360"/>
      </w:pPr>
      <w:rPr>
        <w:rFonts w:ascii="Arial" w:hAnsi="Arial" w:hint="default"/>
      </w:rPr>
    </w:lvl>
    <w:lvl w:ilvl="8" w:tplc="0BBA52DE" w:tentative="1">
      <w:start w:val="1"/>
      <w:numFmt w:val="bullet"/>
      <w:lvlText w:val="•"/>
      <w:lvlJc w:val="left"/>
      <w:pPr>
        <w:tabs>
          <w:tab w:val="num" w:pos="6480"/>
        </w:tabs>
        <w:ind w:left="6480" w:hanging="360"/>
      </w:pPr>
      <w:rPr>
        <w:rFonts w:ascii="Arial" w:hAnsi="Arial" w:hint="default"/>
      </w:rPr>
    </w:lvl>
  </w:abstractNum>
  <w:abstractNum w:abstractNumId="406" w15:restartNumberingAfterBreak="0">
    <w:nsid w:val="53006309"/>
    <w:multiLevelType w:val="hybridMultilevel"/>
    <w:tmpl w:val="1A4E94C0"/>
    <w:lvl w:ilvl="0" w:tplc="0F4C5120">
      <w:start w:val="1"/>
      <w:numFmt w:val="bullet"/>
      <w:lvlText w:val="•"/>
      <w:lvlJc w:val="left"/>
      <w:pPr>
        <w:tabs>
          <w:tab w:val="num" w:pos="720"/>
        </w:tabs>
        <w:ind w:left="720" w:hanging="360"/>
      </w:pPr>
      <w:rPr>
        <w:rFonts w:ascii="Arial" w:hAnsi="Arial" w:hint="default"/>
      </w:rPr>
    </w:lvl>
    <w:lvl w:ilvl="1" w:tplc="AC48D752" w:tentative="1">
      <w:start w:val="1"/>
      <w:numFmt w:val="bullet"/>
      <w:lvlText w:val="•"/>
      <w:lvlJc w:val="left"/>
      <w:pPr>
        <w:tabs>
          <w:tab w:val="num" w:pos="1440"/>
        </w:tabs>
        <w:ind w:left="1440" w:hanging="360"/>
      </w:pPr>
      <w:rPr>
        <w:rFonts w:ascii="Arial" w:hAnsi="Arial" w:hint="default"/>
      </w:rPr>
    </w:lvl>
    <w:lvl w:ilvl="2" w:tplc="13809458" w:tentative="1">
      <w:start w:val="1"/>
      <w:numFmt w:val="bullet"/>
      <w:lvlText w:val="•"/>
      <w:lvlJc w:val="left"/>
      <w:pPr>
        <w:tabs>
          <w:tab w:val="num" w:pos="2160"/>
        </w:tabs>
        <w:ind w:left="2160" w:hanging="360"/>
      </w:pPr>
      <w:rPr>
        <w:rFonts w:ascii="Arial" w:hAnsi="Arial" w:hint="default"/>
      </w:rPr>
    </w:lvl>
    <w:lvl w:ilvl="3" w:tplc="71DA4EA0" w:tentative="1">
      <w:start w:val="1"/>
      <w:numFmt w:val="bullet"/>
      <w:lvlText w:val="•"/>
      <w:lvlJc w:val="left"/>
      <w:pPr>
        <w:tabs>
          <w:tab w:val="num" w:pos="2880"/>
        </w:tabs>
        <w:ind w:left="2880" w:hanging="360"/>
      </w:pPr>
      <w:rPr>
        <w:rFonts w:ascii="Arial" w:hAnsi="Arial" w:hint="default"/>
      </w:rPr>
    </w:lvl>
    <w:lvl w:ilvl="4" w:tplc="B63ED8F4" w:tentative="1">
      <w:start w:val="1"/>
      <w:numFmt w:val="bullet"/>
      <w:lvlText w:val="•"/>
      <w:lvlJc w:val="left"/>
      <w:pPr>
        <w:tabs>
          <w:tab w:val="num" w:pos="3600"/>
        </w:tabs>
        <w:ind w:left="3600" w:hanging="360"/>
      </w:pPr>
      <w:rPr>
        <w:rFonts w:ascii="Arial" w:hAnsi="Arial" w:hint="default"/>
      </w:rPr>
    </w:lvl>
    <w:lvl w:ilvl="5" w:tplc="C1CE75B6" w:tentative="1">
      <w:start w:val="1"/>
      <w:numFmt w:val="bullet"/>
      <w:lvlText w:val="•"/>
      <w:lvlJc w:val="left"/>
      <w:pPr>
        <w:tabs>
          <w:tab w:val="num" w:pos="4320"/>
        </w:tabs>
        <w:ind w:left="4320" w:hanging="360"/>
      </w:pPr>
      <w:rPr>
        <w:rFonts w:ascii="Arial" w:hAnsi="Arial" w:hint="default"/>
      </w:rPr>
    </w:lvl>
    <w:lvl w:ilvl="6" w:tplc="4384A376" w:tentative="1">
      <w:start w:val="1"/>
      <w:numFmt w:val="bullet"/>
      <w:lvlText w:val="•"/>
      <w:lvlJc w:val="left"/>
      <w:pPr>
        <w:tabs>
          <w:tab w:val="num" w:pos="5040"/>
        </w:tabs>
        <w:ind w:left="5040" w:hanging="360"/>
      </w:pPr>
      <w:rPr>
        <w:rFonts w:ascii="Arial" w:hAnsi="Arial" w:hint="default"/>
      </w:rPr>
    </w:lvl>
    <w:lvl w:ilvl="7" w:tplc="663EBCE2" w:tentative="1">
      <w:start w:val="1"/>
      <w:numFmt w:val="bullet"/>
      <w:lvlText w:val="•"/>
      <w:lvlJc w:val="left"/>
      <w:pPr>
        <w:tabs>
          <w:tab w:val="num" w:pos="5760"/>
        </w:tabs>
        <w:ind w:left="5760" w:hanging="360"/>
      </w:pPr>
      <w:rPr>
        <w:rFonts w:ascii="Arial" w:hAnsi="Arial" w:hint="default"/>
      </w:rPr>
    </w:lvl>
    <w:lvl w:ilvl="8" w:tplc="A5FE7E4E" w:tentative="1">
      <w:start w:val="1"/>
      <w:numFmt w:val="bullet"/>
      <w:lvlText w:val="•"/>
      <w:lvlJc w:val="left"/>
      <w:pPr>
        <w:tabs>
          <w:tab w:val="num" w:pos="6480"/>
        </w:tabs>
        <w:ind w:left="6480" w:hanging="360"/>
      </w:pPr>
      <w:rPr>
        <w:rFonts w:ascii="Arial" w:hAnsi="Arial" w:hint="default"/>
      </w:rPr>
    </w:lvl>
  </w:abstractNum>
  <w:abstractNum w:abstractNumId="407" w15:restartNumberingAfterBreak="0">
    <w:nsid w:val="530A78AE"/>
    <w:multiLevelType w:val="hybridMultilevel"/>
    <w:tmpl w:val="EB944DD4"/>
    <w:lvl w:ilvl="0" w:tplc="44D4EA16">
      <w:start w:val="1"/>
      <w:numFmt w:val="bullet"/>
      <w:lvlText w:val="•"/>
      <w:lvlJc w:val="left"/>
      <w:pPr>
        <w:tabs>
          <w:tab w:val="num" w:pos="720"/>
        </w:tabs>
        <w:ind w:left="720" w:hanging="360"/>
      </w:pPr>
      <w:rPr>
        <w:rFonts w:ascii="Arial" w:hAnsi="Arial" w:hint="default"/>
      </w:rPr>
    </w:lvl>
    <w:lvl w:ilvl="1" w:tplc="0C8C9510" w:tentative="1">
      <w:start w:val="1"/>
      <w:numFmt w:val="bullet"/>
      <w:lvlText w:val="•"/>
      <w:lvlJc w:val="left"/>
      <w:pPr>
        <w:tabs>
          <w:tab w:val="num" w:pos="1440"/>
        </w:tabs>
        <w:ind w:left="1440" w:hanging="360"/>
      </w:pPr>
      <w:rPr>
        <w:rFonts w:ascii="Arial" w:hAnsi="Arial" w:hint="default"/>
      </w:rPr>
    </w:lvl>
    <w:lvl w:ilvl="2" w:tplc="F25A13FA" w:tentative="1">
      <w:start w:val="1"/>
      <w:numFmt w:val="bullet"/>
      <w:lvlText w:val="•"/>
      <w:lvlJc w:val="left"/>
      <w:pPr>
        <w:tabs>
          <w:tab w:val="num" w:pos="2160"/>
        </w:tabs>
        <w:ind w:left="2160" w:hanging="360"/>
      </w:pPr>
      <w:rPr>
        <w:rFonts w:ascii="Arial" w:hAnsi="Arial" w:hint="default"/>
      </w:rPr>
    </w:lvl>
    <w:lvl w:ilvl="3" w:tplc="CD5E12E8" w:tentative="1">
      <w:start w:val="1"/>
      <w:numFmt w:val="bullet"/>
      <w:lvlText w:val="•"/>
      <w:lvlJc w:val="left"/>
      <w:pPr>
        <w:tabs>
          <w:tab w:val="num" w:pos="2880"/>
        </w:tabs>
        <w:ind w:left="2880" w:hanging="360"/>
      </w:pPr>
      <w:rPr>
        <w:rFonts w:ascii="Arial" w:hAnsi="Arial" w:hint="default"/>
      </w:rPr>
    </w:lvl>
    <w:lvl w:ilvl="4" w:tplc="C74C5E9E" w:tentative="1">
      <w:start w:val="1"/>
      <w:numFmt w:val="bullet"/>
      <w:lvlText w:val="•"/>
      <w:lvlJc w:val="left"/>
      <w:pPr>
        <w:tabs>
          <w:tab w:val="num" w:pos="3600"/>
        </w:tabs>
        <w:ind w:left="3600" w:hanging="360"/>
      </w:pPr>
      <w:rPr>
        <w:rFonts w:ascii="Arial" w:hAnsi="Arial" w:hint="default"/>
      </w:rPr>
    </w:lvl>
    <w:lvl w:ilvl="5" w:tplc="40C899F8" w:tentative="1">
      <w:start w:val="1"/>
      <w:numFmt w:val="bullet"/>
      <w:lvlText w:val="•"/>
      <w:lvlJc w:val="left"/>
      <w:pPr>
        <w:tabs>
          <w:tab w:val="num" w:pos="4320"/>
        </w:tabs>
        <w:ind w:left="4320" w:hanging="360"/>
      </w:pPr>
      <w:rPr>
        <w:rFonts w:ascii="Arial" w:hAnsi="Arial" w:hint="default"/>
      </w:rPr>
    </w:lvl>
    <w:lvl w:ilvl="6" w:tplc="54EE7FBA" w:tentative="1">
      <w:start w:val="1"/>
      <w:numFmt w:val="bullet"/>
      <w:lvlText w:val="•"/>
      <w:lvlJc w:val="left"/>
      <w:pPr>
        <w:tabs>
          <w:tab w:val="num" w:pos="5040"/>
        </w:tabs>
        <w:ind w:left="5040" w:hanging="360"/>
      </w:pPr>
      <w:rPr>
        <w:rFonts w:ascii="Arial" w:hAnsi="Arial" w:hint="default"/>
      </w:rPr>
    </w:lvl>
    <w:lvl w:ilvl="7" w:tplc="91481D2A" w:tentative="1">
      <w:start w:val="1"/>
      <w:numFmt w:val="bullet"/>
      <w:lvlText w:val="•"/>
      <w:lvlJc w:val="left"/>
      <w:pPr>
        <w:tabs>
          <w:tab w:val="num" w:pos="5760"/>
        </w:tabs>
        <w:ind w:left="5760" w:hanging="360"/>
      </w:pPr>
      <w:rPr>
        <w:rFonts w:ascii="Arial" w:hAnsi="Arial" w:hint="default"/>
      </w:rPr>
    </w:lvl>
    <w:lvl w:ilvl="8" w:tplc="5F4070AA" w:tentative="1">
      <w:start w:val="1"/>
      <w:numFmt w:val="bullet"/>
      <w:lvlText w:val="•"/>
      <w:lvlJc w:val="left"/>
      <w:pPr>
        <w:tabs>
          <w:tab w:val="num" w:pos="6480"/>
        </w:tabs>
        <w:ind w:left="6480" w:hanging="360"/>
      </w:pPr>
      <w:rPr>
        <w:rFonts w:ascii="Arial" w:hAnsi="Arial" w:hint="default"/>
      </w:rPr>
    </w:lvl>
  </w:abstractNum>
  <w:abstractNum w:abstractNumId="408" w15:restartNumberingAfterBreak="0">
    <w:nsid w:val="531E68C5"/>
    <w:multiLevelType w:val="hybridMultilevel"/>
    <w:tmpl w:val="3DAA2F58"/>
    <w:lvl w:ilvl="0" w:tplc="C232B0A6">
      <w:start w:val="1"/>
      <w:numFmt w:val="bullet"/>
      <w:lvlText w:val="•"/>
      <w:lvlJc w:val="left"/>
      <w:pPr>
        <w:tabs>
          <w:tab w:val="num" w:pos="720"/>
        </w:tabs>
        <w:ind w:left="720" w:hanging="360"/>
      </w:pPr>
      <w:rPr>
        <w:rFonts w:ascii="Arial" w:hAnsi="Arial" w:hint="default"/>
      </w:rPr>
    </w:lvl>
    <w:lvl w:ilvl="1" w:tplc="789A3AE4" w:tentative="1">
      <w:start w:val="1"/>
      <w:numFmt w:val="bullet"/>
      <w:lvlText w:val="•"/>
      <w:lvlJc w:val="left"/>
      <w:pPr>
        <w:tabs>
          <w:tab w:val="num" w:pos="1440"/>
        </w:tabs>
        <w:ind w:left="1440" w:hanging="360"/>
      </w:pPr>
      <w:rPr>
        <w:rFonts w:ascii="Arial" w:hAnsi="Arial" w:hint="default"/>
      </w:rPr>
    </w:lvl>
    <w:lvl w:ilvl="2" w:tplc="A2288422" w:tentative="1">
      <w:start w:val="1"/>
      <w:numFmt w:val="bullet"/>
      <w:lvlText w:val="•"/>
      <w:lvlJc w:val="left"/>
      <w:pPr>
        <w:tabs>
          <w:tab w:val="num" w:pos="2160"/>
        </w:tabs>
        <w:ind w:left="2160" w:hanging="360"/>
      </w:pPr>
      <w:rPr>
        <w:rFonts w:ascii="Arial" w:hAnsi="Arial" w:hint="default"/>
      </w:rPr>
    </w:lvl>
    <w:lvl w:ilvl="3" w:tplc="8B8E3622" w:tentative="1">
      <w:start w:val="1"/>
      <w:numFmt w:val="bullet"/>
      <w:lvlText w:val="•"/>
      <w:lvlJc w:val="left"/>
      <w:pPr>
        <w:tabs>
          <w:tab w:val="num" w:pos="2880"/>
        </w:tabs>
        <w:ind w:left="2880" w:hanging="360"/>
      </w:pPr>
      <w:rPr>
        <w:rFonts w:ascii="Arial" w:hAnsi="Arial" w:hint="default"/>
      </w:rPr>
    </w:lvl>
    <w:lvl w:ilvl="4" w:tplc="1736EE52" w:tentative="1">
      <w:start w:val="1"/>
      <w:numFmt w:val="bullet"/>
      <w:lvlText w:val="•"/>
      <w:lvlJc w:val="left"/>
      <w:pPr>
        <w:tabs>
          <w:tab w:val="num" w:pos="3600"/>
        </w:tabs>
        <w:ind w:left="3600" w:hanging="360"/>
      </w:pPr>
      <w:rPr>
        <w:rFonts w:ascii="Arial" w:hAnsi="Arial" w:hint="default"/>
      </w:rPr>
    </w:lvl>
    <w:lvl w:ilvl="5" w:tplc="7FF42C16" w:tentative="1">
      <w:start w:val="1"/>
      <w:numFmt w:val="bullet"/>
      <w:lvlText w:val="•"/>
      <w:lvlJc w:val="left"/>
      <w:pPr>
        <w:tabs>
          <w:tab w:val="num" w:pos="4320"/>
        </w:tabs>
        <w:ind w:left="4320" w:hanging="360"/>
      </w:pPr>
      <w:rPr>
        <w:rFonts w:ascii="Arial" w:hAnsi="Arial" w:hint="default"/>
      </w:rPr>
    </w:lvl>
    <w:lvl w:ilvl="6" w:tplc="8DE88824" w:tentative="1">
      <w:start w:val="1"/>
      <w:numFmt w:val="bullet"/>
      <w:lvlText w:val="•"/>
      <w:lvlJc w:val="left"/>
      <w:pPr>
        <w:tabs>
          <w:tab w:val="num" w:pos="5040"/>
        </w:tabs>
        <w:ind w:left="5040" w:hanging="360"/>
      </w:pPr>
      <w:rPr>
        <w:rFonts w:ascii="Arial" w:hAnsi="Arial" w:hint="default"/>
      </w:rPr>
    </w:lvl>
    <w:lvl w:ilvl="7" w:tplc="49800CB8" w:tentative="1">
      <w:start w:val="1"/>
      <w:numFmt w:val="bullet"/>
      <w:lvlText w:val="•"/>
      <w:lvlJc w:val="left"/>
      <w:pPr>
        <w:tabs>
          <w:tab w:val="num" w:pos="5760"/>
        </w:tabs>
        <w:ind w:left="5760" w:hanging="360"/>
      </w:pPr>
      <w:rPr>
        <w:rFonts w:ascii="Arial" w:hAnsi="Arial" w:hint="default"/>
      </w:rPr>
    </w:lvl>
    <w:lvl w:ilvl="8" w:tplc="4C60783E" w:tentative="1">
      <w:start w:val="1"/>
      <w:numFmt w:val="bullet"/>
      <w:lvlText w:val="•"/>
      <w:lvlJc w:val="left"/>
      <w:pPr>
        <w:tabs>
          <w:tab w:val="num" w:pos="6480"/>
        </w:tabs>
        <w:ind w:left="6480" w:hanging="360"/>
      </w:pPr>
      <w:rPr>
        <w:rFonts w:ascii="Arial" w:hAnsi="Arial" w:hint="default"/>
      </w:rPr>
    </w:lvl>
  </w:abstractNum>
  <w:abstractNum w:abstractNumId="409" w15:restartNumberingAfterBreak="0">
    <w:nsid w:val="533C639E"/>
    <w:multiLevelType w:val="hybridMultilevel"/>
    <w:tmpl w:val="C924E394"/>
    <w:lvl w:ilvl="0" w:tplc="24C27C56">
      <w:start w:val="1"/>
      <w:numFmt w:val="bullet"/>
      <w:lvlText w:val="•"/>
      <w:lvlJc w:val="left"/>
      <w:pPr>
        <w:tabs>
          <w:tab w:val="num" w:pos="720"/>
        </w:tabs>
        <w:ind w:left="720" w:hanging="360"/>
      </w:pPr>
      <w:rPr>
        <w:rFonts w:ascii="Arial" w:hAnsi="Arial" w:hint="default"/>
      </w:rPr>
    </w:lvl>
    <w:lvl w:ilvl="1" w:tplc="80407EFA" w:tentative="1">
      <w:start w:val="1"/>
      <w:numFmt w:val="bullet"/>
      <w:lvlText w:val="•"/>
      <w:lvlJc w:val="left"/>
      <w:pPr>
        <w:tabs>
          <w:tab w:val="num" w:pos="1440"/>
        </w:tabs>
        <w:ind w:left="1440" w:hanging="360"/>
      </w:pPr>
      <w:rPr>
        <w:rFonts w:ascii="Arial" w:hAnsi="Arial" w:hint="default"/>
      </w:rPr>
    </w:lvl>
    <w:lvl w:ilvl="2" w:tplc="A7DAD154" w:tentative="1">
      <w:start w:val="1"/>
      <w:numFmt w:val="bullet"/>
      <w:lvlText w:val="•"/>
      <w:lvlJc w:val="left"/>
      <w:pPr>
        <w:tabs>
          <w:tab w:val="num" w:pos="2160"/>
        </w:tabs>
        <w:ind w:left="2160" w:hanging="360"/>
      </w:pPr>
      <w:rPr>
        <w:rFonts w:ascii="Arial" w:hAnsi="Arial" w:hint="default"/>
      </w:rPr>
    </w:lvl>
    <w:lvl w:ilvl="3" w:tplc="0B727AA6" w:tentative="1">
      <w:start w:val="1"/>
      <w:numFmt w:val="bullet"/>
      <w:lvlText w:val="•"/>
      <w:lvlJc w:val="left"/>
      <w:pPr>
        <w:tabs>
          <w:tab w:val="num" w:pos="2880"/>
        </w:tabs>
        <w:ind w:left="2880" w:hanging="360"/>
      </w:pPr>
      <w:rPr>
        <w:rFonts w:ascii="Arial" w:hAnsi="Arial" w:hint="default"/>
      </w:rPr>
    </w:lvl>
    <w:lvl w:ilvl="4" w:tplc="A816C93C" w:tentative="1">
      <w:start w:val="1"/>
      <w:numFmt w:val="bullet"/>
      <w:lvlText w:val="•"/>
      <w:lvlJc w:val="left"/>
      <w:pPr>
        <w:tabs>
          <w:tab w:val="num" w:pos="3600"/>
        </w:tabs>
        <w:ind w:left="3600" w:hanging="360"/>
      </w:pPr>
      <w:rPr>
        <w:rFonts w:ascii="Arial" w:hAnsi="Arial" w:hint="default"/>
      </w:rPr>
    </w:lvl>
    <w:lvl w:ilvl="5" w:tplc="BD94770A" w:tentative="1">
      <w:start w:val="1"/>
      <w:numFmt w:val="bullet"/>
      <w:lvlText w:val="•"/>
      <w:lvlJc w:val="left"/>
      <w:pPr>
        <w:tabs>
          <w:tab w:val="num" w:pos="4320"/>
        </w:tabs>
        <w:ind w:left="4320" w:hanging="360"/>
      </w:pPr>
      <w:rPr>
        <w:rFonts w:ascii="Arial" w:hAnsi="Arial" w:hint="default"/>
      </w:rPr>
    </w:lvl>
    <w:lvl w:ilvl="6" w:tplc="18B4090C" w:tentative="1">
      <w:start w:val="1"/>
      <w:numFmt w:val="bullet"/>
      <w:lvlText w:val="•"/>
      <w:lvlJc w:val="left"/>
      <w:pPr>
        <w:tabs>
          <w:tab w:val="num" w:pos="5040"/>
        </w:tabs>
        <w:ind w:left="5040" w:hanging="360"/>
      </w:pPr>
      <w:rPr>
        <w:rFonts w:ascii="Arial" w:hAnsi="Arial" w:hint="default"/>
      </w:rPr>
    </w:lvl>
    <w:lvl w:ilvl="7" w:tplc="5DC82E4A" w:tentative="1">
      <w:start w:val="1"/>
      <w:numFmt w:val="bullet"/>
      <w:lvlText w:val="•"/>
      <w:lvlJc w:val="left"/>
      <w:pPr>
        <w:tabs>
          <w:tab w:val="num" w:pos="5760"/>
        </w:tabs>
        <w:ind w:left="5760" w:hanging="360"/>
      </w:pPr>
      <w:rPr>
        <w:rFonts w:ascii="Arial" w:hAnsi="Arial" w:hint="default"/>
      </w:rPr>
    </w:lvl>
    <w:lvl w:ilvl="8" w:tplc="3070A01E" w:tentative="1">
      <w:start w:val="1"/>
      <w:numFmt w:val="bullet"/>
      <w:lvlText w:val="•"/>
      <w:lvlJc w:val="left"/>
      <w:pPr>
        <w:tabs>
          <w:tab w:val="num" w:pos="6480"/>
        </w:tabs>
        <w:ind w:left="6480" w:hanging="360"/>
      </w:pPr>
      <w:rPr>
        <w:rFonts w:ascii="Arial" w:hAnsi="Arial" w:hint="default"/>
      </w:rPr>
    </w:lvl>
  </w:abstractNum>
  <w:abstractNum w:abstractNumId="410" w15:restartNumberingAfterBreak="0">
    <w:nsid w:val="5347023D"/>
    <w:multiLevelType w:val="hybridMultilevel"/>
    <w:tmpl w:val="1464906A"/>
    <w:lvl w:ilvl="0" w:tplc="A41C589E">
      <w:start w:val="1"/>
      <w:numFmt w:val="bullet"/>
      <w:lvlText w:val="•"/>
      <w:lvlJc w:val="left"/>
      <w:pPr>
        <w:tabs>
          <w:tab w:val="num" w:pos="720"/>
        </w:tabs>
        <w:ind w:left="720" w:hanging="360"/>
      </w:pPr>
      <w:rPr>
        <w:rFonts w:ascii="Arial" w:hAnsi="Arial" w:hint="default"/>
      </w:rPr>
    </w:lvl>
    <w:lvl w:ilvl="1" w:tplc="14B4BB52" w:tentative="1">
      <w:start w:val="1"/>
      <w:numFmt w:val="bullet"/>
      <w:lvlText w:val="•"/>
      <w:lvlJc w:val="left"/>
      <w:pPr>
        <w:tabs>
          <w:tab w:val="num" w:pos="1440"/>
        </w:tabs>
        <w:ind w:left="1440" w:hanging="360"/>
      </w:pPr>
      <w:rPr>
        <w:rFonts w:ascii="Arial" w:hAnsi="Arial" w:hint="default"/>
      </w:rPr>
    </w:lvl>
    <w:lvl w:ilvl="2" w:tplc="CF7EABD2" w:tentative="1">
      <w:start w:val="1"/>
      <w:numFmt w:val="bullet"/>
      <w:lvlText w:val="•"/>
      <w:lvlJc w:val="left"/>
      <w:pPr>
        <w:tabs>
          <w:tab w:val="num" w:pos="2160"/>
        </w:tabs>
        <w:ind w:left="2160" w:hanging="360"/>
      </w:pPr>
      <w:rPr>
        <w:rFonts w:ascii="Arial" w:hAnsi="Arial" w:hint="default"/>
      </w:rPr>
    </w:lvl>
    <w:lvl w:ilvl="3" w:tplc="2D4655CA" w:tentative="1">
      <w:start w:val="1"/>
      <w:numFmt w:val="bullet"/>
      <w:lvlText w:val="•"/>
      <w:lvlJc w:val="left"/>
      <w:pPr>
        <w:tabs>
          <w:tab w:val="num" w:pos="2880"/>
        </w:tabs>
        <w:ind w:left="2880" w:hanging="360"/>
      </w:pPr>
      <w:rPr>
        <w:rFonts w:ascii="Arial" w:hAnsi="Arial" w:hint="default"/>
      </w:rPr>
    </w:lvl>
    <w:lvl w:ilvl="4" w:tplc="C214EC4C" w:tentative="1">
      <w:start w:val="1"/>
      <w:numFmt w:val="bullet"/>
      <w:lvlText w:val="•"/>
      <w:lvlJc w:val="left"/>
      <w:pPr>
        <w:tabs>
          <w:tab w:val="num" w:pos="3600"/>
        </w:tabs>
        <w:ind w:left="3600" w:hanging="360"/>
      </w:pPr>
      <w:rPr>
        <w:rFonts w:ascii="Arial" w:hAnsi="Arial" w:hint="default"/>
      </w:rPr>
    </w:lvl>
    <w:lvl w:ilvl="5" w:tplc="D436CCD0" w:tentative="1">
      <w:start w:val="1"/>
      <w:numFmt w:val="bullet"/>
      <w:lvlText w:val="•"/>
      <w:lvlJc w:val="left"/>
      <w:pPr>
        <w:tabs>
          <w:tab w:val="num" w:pos="4320"/>
        </w:tabs>
        <w:ind w:left="4320" w:hanging="360"/>
      </w:pPr>
      <w:rPr>
        <w:rFonts w:ascii="Arial" w:hAnsi="Arial" w:hint="default"/>
      </w:rPr>
    </w:lvl>
    <w:lvl w:ilvl="6" w:tplc="F2DEE6B4" w:tentative="1">
      <w:start w:val="1"/>
      <w:numFmt w:val="bullet"/>
      <w:lvlText w:val="•"/>
      <w:lvlJc w:val="left"/>
      <w:pPr>
        <w:tabs>
          <w:tab w:val="num" w:pos="5040"/>
        </w:tabs>
        <w:ind w:left="5040" w:hanging="360"/>
      </w:pPr>
      <w:rPr>
        <w:rFonts w:ascii="Arial" w:hAnsi="Arial" w:hint="default"/>
      </w:rPr>
    </w:lvl>
    <w:lvl w:ilvl="7" w:tplc="2B687908" w:tentative="1">
      <w:start w:val="1"/>
      <w:numFmt w:val="bullet"/>
      <w:lvlText w:val="•"/>
      <w:lvlJc w:val="left"/>
      <w:pPr>
        <w:tabs>
          <w:tab w:val="num" w:pos="5760"/>
        </w:tabs>
        <w:ind w:left="5760" w:hanging="360"/>
      </w:pPr>
      <w:rPr>
        <w:rFonts w:ascii="Arial" w:hAnsi="Arial" w:hint="default"/>
      </w:rPr>
    </w:lvl>
    <w:lvl w:ilvl="8" w:tplc="AC001832" w:tentative="1">
      <w:start w:val="1"/>
      <w:numFmt w:val="bullet"/>
      <w:lvlText w:val="•"/>
      <w:lvlJc w:val="left"/>
      <w:pPr>
        <w:tabs>
          <w:tab w:val="num" w:pos="6480"/>
        </w:tabs>
        <w:ind w:left="6480" w:hanging="360"/>
      </w:pPr>
      <w:rPr>
        <w:rFonts w:ascii="Arial" w:hAnsi="Arial" w:hint="default"/>
      </w:rPr>
    </w:lvl>
  </w:abstractNum>
  <w:abstractNum w:abstractNumId="411" w15:restartNumberingAfterBreak="0">
    <w:nsid w:val="53937285"/>
    <w:multiLevelType w:val="hybridMultilevel"/>
    <w:tmpl w:val="4D4CB2B0"/>
    <w:lvl w:ilvl="0" w:tplc="9874268E">
      <w:start w:val="1"/>
      <w:numFmt w:val="bullet"/>
      <w:lvlText w:val="•"/>
      <w:lvlJc w:val="left"/>
      <w:pPr>
        <w:tabs>
          <w:tab w:val="num" w:pos="720"/>
        </w:tabs>
        <w:ind w:left="720" w:hanging="360"/>
      </w:pPr>
      <w:rPr>
        <w:rFonts w:ascii="Arial" w:hAnsi="Arial" w:hint="default"/>
      </w:rPr>
    </w:lvl>
    <w:lvl w:ilvl="1" w:tplc="5B94CF9E" w:tentative="1">
      <w:start w:val="1"/>
      <w:numFmt w:val="bullet"/>
      <w:lvlText w:val="•"/>
      <w:lvlJc w:val="left"/>
      <w:pPr>
        <w:tabs>
          <w:tab w:val="num" w:pos="1440"/>
        </w:tabs>
        <w:ind w:left="1440" w:hanging="360"/>
      </w:pPr>
      <w:rPr>
        <w:rFonts w:ascii="Arial" w:hAnsi="Arial" w:hint="default"/>
      </w:rPr>
    </w:lvl>
    <w:lvl w:ilvl="2" w:tplc="749E529E" w:tentative="1">
      <w:start w:val="1"/>
      <w:numFmt w:val="bullet"/>
      <w:lvlText w:val="•"/>
      <w:lvlJc w:val="left"/>
      <w:pPr>
        <w:tabs>
          <w:tab w:val="num" w:pos="2160"/>
        </w:tabs>
        <w:ind w:left="2160" w:hanging="360"/>
      </w:pPr>
      <w:rPr>
        <w:rFonts w:ascii="Arial" w:hAnsi="Arial" w:hint="default"/>
      </w:rPr>
    </w:lvl>
    <w:lvl w:ilvl="3" w:tplc="F8DCCA2A" w:tentative="1">
      <w:start w:val="1"/>
      <w:numFmt w:val="bullet"/>
      <w:lvlText w:val="•"/>
      <w:lvlJc w:val="left"/>
      <w:pPr>
        <w:tabs>
          <w:tab w:val="num" w:pos="2880"/>
        </w:tabs>
        <w:ind w:left="2880" w:hanging="360"/>
      </w:pPr>
      <w:rPr>
        <w:rFonts w:ascii="Arial" w:hAnsi="Arial" w:hint="default"/>
      </w:rPr>
    </w:lvl>
    <w:lvl w:ilvl="4" w:tplc="5B60C8D8" w:tentative="1">
      <w:start w:val="1"/>
      <w:numFmt w:val="bullet"/>
      <w:lvlText w:val="•"/>
      <w:lvlJc w:val="left"/>
      <w:pPr>
        <w:tabs>
          <w:tab w:val="num" w:pos="3600"/>
        </w:tabs>
        <w:ind w:left="3600" w:hanging="360"/>
      </w:pPr>
      <w:rPr>
        <w:rFonts w:ascii="Arial" w:hAnsi="Arial" w:hint="default"/>
      </w:rPr>
    </w:lvl>
    <w:lvl w:ilvl="5" w:tplc="B9DE2EDC" w:tentative="1">
      <w:start w:val="1"/>
      <w:numFmt w:val="bullet"/>
      <w:lvlText w:val="•"/>
      <w:lvlJc w:val="left"/>
      <w:pPr>
        <w:tabs>
          <w:tab w:val="num" w:pos="4320"/>
        </w:tabs>
        <w:ind w:left="4320" w:hanging="360"/>
      </w:pPr>
      <w:rPr>
        <w:rFonts w:ascii="Arial" w:hAnsi="Arial" w:hint="default"/>
      </w:rPr>
    </w:lvl>
    <w:lvl w:ilvl="6" w:tplc="09A8DDA2" w:tentative="1">
      <w:start w:val="1"/>
      <w:numFmt w:val="bullet"/>
      <w:lvlText w:val="•"/>
      <w:lvlJc w:val="left"/>
      <w:pPr>
        <w:tabs>
          <w:tab w:val="num" w:pos="5040"/>
        </w:tabs>
        <w:ind w:left="5040" w:hanging="360"/>
      </w:pPr>
      <w:rPr>
        <w:rFonts w:ascii="Arial" w:hAnsi="Arial" w:hint="default"/>
      </w:rPr>
    </w:lvl>
    <w:lvl w:ilvl="7" w:tplc="28E8A0C0" w:tentative="1">
      <w:start w:val="1"/>
      <w:numFmt w:val="bullet"/>
      <w:lvlText w:val="•"/>
      <w:lvlJc w:val="left"/>
      <w:pPr>
        <w:tabs>
          <w:tab w:val="num" w:pos="5760"/>
        </w:tabs>
        <w:ind w:left="5760" w:hanging="360"/>
      </w:pPr>
      <w:rPr>
        <w:rFonts w:ascii="Arial" w:hAnsi="Arial" w:hint="default"/>
      </w:rPr>
    </w:lvl>
    <w:lvl w:ilvl="8" w:tplc="79B215C0" w:tentative="1">
      <w:start w:val="1"/>
      <w:numFmt w:val="bullet"/>
      <w:lvlText w:val="•"/>
      <w:lvlJc w:val="left"/>
      <w:pPr>
        <w:tabs>
          <w:tab w:val="num" w:pos="6480"/>
        </w:tabs>
        <w:ind w:left="6480" w:hanging="360"/>
      </w:pPr>
      <w:rPr>
        <w:rFonts w:ascii="Arial" w:hAnsi="Arial" w:hint="default"/>
      </w:rPr>
    </w:lvl>
  </w:abstractNum>
  <w:abstractNum w:abstractNumId="412" w15:restartNumberingAfterBreak="0">
    <w:nsid w:val="53996461"/>
    <w:multiLevelType w:val="hybridMultilevel"/>
    <w:tmpl w:val="6F7079A0"/>
    <w:lvl w:ilvl="0" w:tplc="724E8298">
      <w:start w:val="1"/>
      <w:numFmt w:val="bullet"/>
      <w:lvlText w:val="•"/>
      <w:lvlJc w:val="left"/>
      <w:pPr>
        <w:tabs>
          <w:tab w:val="num" w:pos="720"/>
        </w:tabs>
        <w:ind w:left="720" w:hanging="360"/>
      </w:pPr>
      <w:rPr>
        <w:rFonts w:ascii="Arial" w:hAnsi="Arial" w:hint="default"/>
      </w:rPr>
    </w:lvl>
    <w:lvl w:ilvl="1" w:tplc="62A4B9DA" w:tentative="1">
      <w:start w:val="1"/>
      <w:numFmt w:val="bullet"/>
      <w:lvlText w:val="•"/>
      <w:lvlJc w:val="left"/>
      <w:pPr>
        <w:tabs>
          <w:tab w:val="num" w:pos="1440"/>
        </w:tabs>
        <w:ind w:left="1440" w:hanging="360"/>
      </w:pPr>
      <w:rPr>
        <w:rFonts w:ascii="Arial" w:hAnsi="Arial" w:hint="default"/>
      </w:rPr>
    </w:lvl>
    <w:lvl w:ilvl="2" w:tplc="8BB07E0A" w:tentative="1">
      <w:start w:val="1"/>
      <w:numFmt w:val="bullet"/>
      <w:lvlText w:val="•"/>
      <w:lvlJc w:val="left"/>
      <w:pPr>
        <w:tabs>
          <w:tab w:val="num" w:pos="2160"/>
        </w:tabs>
        <w:ind w:left="2160" w:hanging="360"/>
      </w:pPr>
      <w:rPr>
        <w:rFonts w:ascii="Arial" w:hAnsi="Arial" w:hint="default"/>
      </w:rPr>
    </w:lvl>
    <w:lvl w:ilvl="3" w:tplc="B1102ED0" w:tentative="1">
      <w:start w:val="1"/>
      <w:numFmt w:val="bullet"/>
      <w:lvlText w:val="•"/>
      <w:lvlJc w:val="left"/>
      <w:pPr>
        <w:tabs>
          <w:tab w:val="num" w:pos="2880"/>
        </w:tabs>
        <w:ind w:left="2880" w:hanging="360"/>
      </w:pPr>
      <w:rPr>
        <w:rFonts w:ascii="Arial" w:hAnsi="Arial" w:hint="default"/>
      </w:rPr>
    </w:lvl>
    <w:lvl w:ilvl="4" w:tplc="3612D902" w:tentative="1">
      <w:start w:val="1"/>
      <w:numFmt w:val="bullet"/>
      <w:lvlText w:val="•"/>
      <w:lvlJc w:val="left"/>
      <w:pPr>
        <w:tabs>
          <w:tab w:val="num" w:pos="3600"/>
        </w:tabs>
        <w:ind w:left="3600" w:hanging="360"/>
      </w:pPr>
      <w:rPr>
        <w:rFonts w:ascii="Arial" w:hAnsi="Arial" w:hint="default"/>
      </w:rPr>
    </w:lvl>
    <w:lvl w:ilvl="5" w:tplc="9FA4E904" w:tentative="1">
      <w:start w:val="1"/>
      <w:numFmt w:val="bullet"/>
      <w:lvlText w:val="•"/>
      <w:lvlJc w:val="left"/>
      <w:pPr>
        <w:tabs>
          <w:tab w:val="num" w:pos="4320"/>
        </w:tabs>
        <w:ind w:left="4320" w:hanging="360"/>
      </w:pPr>
      <w:rPr>
        <w:rFonts w:ascii="Arial" w:hAnsi="Arial" w:hint="default"/>
      </w:rPr>
    </w:lvl>
    <w:lvl w:ilvl="6" w:tplc="F5F8BA68" w:tentative="1">
      <w:start w:val="1"/>
      <w:numFmt w:val="bullet"/>
      <w:lvlText w:val="•"/>
      <w:lvlJc w:val="left"/>
      <w:pPr>
        <w:tabs>
          <w:tab w:val="num" w:pos="5040"/>
        </w:tabs>
        <w:ind w:left="5040" w:hanging="360"/>
      </w:pPr>
      <w:rPr>
        <w:rFonts w:ascii="Arial" w:hAnsi="Arial" w:hint="default"/>
      </w:rPr>
    </w:lvl>
    <w:lvl w:ilvl="7" w:tplc="B3BCB948" w:tentative="1">
      <w:start w:val="1"/>
      <w:numFmt w:val="bullet"/>
      <w:lvlText w:val="•"/>
      <w:lvlJc w:val="left"/>
      <w:pPr>
        <w:tabs>
          <w:tab w:val="num" w:pos="5760"/>
        </w:tabs>
        <w:ind w:left="5760" w:hanging="360"/>
      </w:pPr>
      <w:rPr>
        <w:rFonts w:ascii="Arial" w:hAnsi="Arial" w:hint="default"/>
      </w:rPr>
    </w:lvl>
    <w:lvl w:ilvl="8" w:tplc="76B6CA78" w:tentative="1">
      <w:start w:val="1"/>
      <w:numFmt w:val="bullet"/>
      <w:lvlText w:val="•"/>
      <w:lvlJc w:val="left"/>
      <w:pPr>
        <w:tabs>
          <w:tab w:val="num" w:pos="6480"/>
        </w:tabs>
        <w:ind w:left="6480" w:hanging="360"/>
      </w:pPr>
      <w:rPr>
        <w:rFonts w:ascii="Arial" w:hAnsi="Arial" w:hint="default"/>
      </w:rPr>
    </w:lvl>
  </w:abstractNum>
  <w:abstractNum w:abstractNumId="413" w15:restartNumberingAfterBreak="0">
    <w:nsid w:val="539A6F61"/>
    <w:multiLevelType w:val="hybridMultilevel"/>
    <w:tmpl w:val="6B88E29E"/>
    <w:lvl w:ilvl="0" w:tplc="8C588174">
      <w:start w:val="1"/>
      <w:numFmt w:val="bullet"/>
      <w:lvlText w:val="•"/>
      <w:lvlJc w:val="left"/>
      <w:pPr>
        <w:tabs>
          <w:tab w:val="num" w:pos="720"/>
        </w:tabs>
        <w:ind w:left="720" w:hanging="360"/>
      </w:pPr>
      <w:rPr>
        <w:rFonts w:ascii="Arial" w:hAnsi="Arial" w:hint="default"/>
      </w:rPr>
    </w:lvl>
    <w:lvl w:ilvl="1" w:tplc="E584A8D0" w:tentative="1">
      <w:start w:val="1"/>
      <w:numFmt w:val="bullet"/>
      <w:lvlText w:val="•"/>
      <w:lvlJc w:val="left"/>
      <w:pPr>
        <w:tabs>
          <w:tab w:val="num" w:pos="1440"/>
        </w:tabs>
        <w:ind w:left="1440" w:hanging="360"/>
      </w:pPr>
      <w:rPr>
        <w:rFonts w:ascii="Arial" w:hAnsi="Arial" w:hint="default"/>
      </w:rPr>
    </w:lvl>
    <w:lvl w:ilvl="2" w:tplc="A0E865D2" w:tentative="1">
      <w:start w:val="1"/>
      <w:numFmt w:val="bullet"/>
      <w:lvlText w:val="•"/>
      <w:lvlJc w:val="left"/>
      <w:pPr>
        <w:tabs>
          <w:tab w:val="num" w:pos="2160"/>
        </w:tabs>
        <w:ind w:left="2160" w:hanging="360"/>
      </w:pPr>
      <w:rPr>
        <w:rFonts w:ascii="Arial" w:hAnsi="Arial" w:hint="default"/>
      </w:rPr>
    </w:lvl>
    <w:lvl w:ilvl="3" w:tplc="B7D6FF3E" w:tentative="1">
      <w:start w:val="1"/>
      <w:numFmt w:val="bullet"/>
      <w:lvlText w:val="•"/>
      <w:lvlJc w:val="left"/>
      <w:pPr>
        <w:tabs>
          <w:tab w:val="num" w:pos="2880"/>
        </w:tabs>
        <w:ind w:left="2880" w:hanging="360"/>
      </w:pPr>
      <w:rPr>
        <w:rFonts w:ascii="Arial" w:hAnsi="Arial" w:hint="default"/>
      </w:rPr>
    </w:lvl>
    <w:lvl w:ilvl="4" w:tplc="AABA269A" w:tentative="1">
      <w:start w:val="1"/>
      <w:numFmt w:val="bullet"/>
      <w:lvlText w:val="•"/>
      <w:lvlJc w:val="left"/>
      <w:pPr>
        <w:tabs>
          <w:tab w:val="num" w:pos="3600"/>
        </w:tabs>
        <w:ind w:left="3600" w:hanging="360"/>
      </w:pPr>
      <w:rPr>
        <w:rFonts w:ascii="Arial" w:hAnsi="Arial" w:hint="default"/>
      </w:rPr>
    </w:lvl>
    <w:lvl w:ilvl="5" w:tplc="3A9CEA54" w:tentative="1">
      <w:start w:val="1"/>
      <w:numFmt w:val="bullet"/>
      <w:lvlText w:val="•"/>
      <w:lvlJc w:val="left"/>
      <w:pPr>
        <w:tabs>
          <w:tab w:val="num" w:pos="4320"/>
        </w:tabs>
        <w:ind w:left="4320" w:hanging="360"/>
      </w:pPr>
      <w:rPr>
        <w:rFonts w:ascii="Arial" w:hAnsi="Arial" w:hint="default"/>
      </w:rPr>
    </w:lvl>
    <w:lvl w:ilvl="6" w:tplc="51CA0236" w:tentative="1">
      <w:start w:val="1"/>
      <w:numFmt w:val="bullet"/>
      <w:lvlText w:val="•"/>
      <w:lvlJc w:val="left"/>
      <w:pPr>
        <w:tabs>
          <w:tab w:val="num" w:pos="5040"/>
        </w:tabs>
        <w:ind w:left="5040" w:hanging="360"/>
      </w:pPr>
      <w:rPr>
        <w:rFonts w:ascii="Arial" w:hAnsi="Arial" w:hint="default"/>
      </w:rPr>
    </w:lvl>
    <w:lvl w:ilvl="7" w:tplc="3D4AAC14" w:tentative="1">
      <w:start w:val="1"/>
      <w:numFmt w:val="bullet"/>
      <w:lvlText w:val="•"/>
      <w:lvlJc w:val="left"/>
      <w:pPr>
        <w:tabs>
          <w:tab w:val="num" w:pos="5760"/>
        </w:tabs>
        <w:ind w:left="5760" w:hanging="360"/>
      </w:pPr>
      <w:rPr>
        <w:rFonts w:ascii="Arial" w:hAnsi="Arial" w:hint="default"/>
      </w:rPr>
    </w:lvl>
    <w:lvl w:ilvl="8" w:tplc="F43060EC" w:tentative="1">
      <w:start w:val="1"/>
      <w:numFmt w:val="bullet"/>
      <w:lvlText w:val="•"/>
      <w:lvlJc w:val="left"/>
      <w:pPr>
        <w:tabs>
          <w:tab w:val="num" w:pos="6480"/>
        </w:tabs>
        <w:ind w:left="6480" w:hanging="360"/>
      </w:pPr>
      <w:rPr>
        <w:rFonts w:ascii="Arial" w:hAnsi="Arial" w:hint="default"/>
      </w:rPr>
    </w:lvl>
  </w:abstractNum>
  <w:abstractNum w:abstractNumId="414" w15:restartNumberingAfterBreak="0">
    <w:nsid w:val="53B351CC"/>
    <w:multiLevelType w:val="hybridMultilevel"/>
    <w:tmpl w:val="A344108E"/>
    <w:lvl w:ilvl="0" w:tplc="9E000680">
      <w:start w:val="1"/>
      <w:numFmt w:val="bullet"/>
      <w:lvlText w:val="•"/>
      <w:lvlJc w:val="left"/>
      <w:pPr>
        <w:tabs>
          <w:tab w:val="num" w:pos="720"/>
        </w:tabs>
        <w:ind w:left="720" w:hanging="360"/>
      </w:pPr>
      <w:rPr>
        <w:rFonts w:ascii="Arial" w:hAnsi="Arial" w:hint="default"/>
      </w:rPr>
    </w:lvl>
    <w:lvl w:ilvl="1" w:tplc="C1961872" w:tentative="1">
      <w:start w:val="1"/>
      <w:numFmt w:val="bullet"/>
      <w:lvlText w:val="•"/>
      <w:lvlJc w:val="left"/>
      <w:pPr>
        <w:tabs>
          <w:tab w:val="num" w:pos="1440"/>
        </w:tabs>
        <w:ind w:left="1440" w:hanging="360"/>
      </w:pPr>
      <w:rPr>
        <w:rFonts w:ascii="Arial" w:hAnsi="Arial" w:hint="default"/>
      </w:rPr>
    </w:lvl>
    <w:lvl w:ilvl="2" w:tplc="106C40F0" w:tentative="1">
      <w:start w:val="1"/>
      <w:numFmt w:val="bullet"/>
      <w:lvlText w:val="•"/>
      <w:lvlJc w:val="left"/>
      <w:pPr>
        <w:tabs>
          <w:tab w:val="num" w:pos="2160"/>
        </w:tabs>
        <w:ind w:left="2160" w:hanging="360"/>
      </w:pPr>
      <w:rPr>
        <w:rFonts w:ascii="Arial" w:hAnsi="Arial" w:hint="default"/>
      </w:rPr>
    </w:lvl>
    <w:lvl w:ilvl="3" w:tplc="A766A32C" w:tentative="1">
      <w:start w:val="1"/>
      <w:numFmt w:val="bullet"/>
      <w:lvlText w:val="•"/>
      <w:lvlJc w:val="left"/>
      <w:pPr>
        <w:tabs>
          <w:tab w:val="num" w:pos="2880"/>
        </w:tabs>
        <w:ind w:left="2880" w:hanging="360"/>
      </w:pPr>
      <w:rPr>
        <w:rFonts w:ascii="Arial" w:hAnsi="Arial" w:hint="default"/>
      </w:rPr>
    </w:lvl>
    <w:lvl w:ilvl="4" w:tplc="735AA70C" w:tentative="1">
      <w:start w:val="1"/>
      <w:numFmt w:val="bullet"/>
      <w:lvlText w:val="•"/>
      <w:lvlJc w:val="left"/>
      <w:pPr>
        <w:tabs>
          <w:tab w:val="num" w:pos="3600"/>
        </w:tabs>
        <w:ind w:left="3600" w:hanging="360"/>
      </w:pPr>
      <w:rPr>
        <w:rFonts w:ascii="Arial" w:hAnsi="Arial" w:hint="default"/>
      </w:rPr>
    </w:lvl>
    <w:lvl w:ilvl="5" w:tplc="057492F0" w:tentative="1">
      <w:start w:val="1"/>
      <w:numFmt w:val="bullet"/>
      <w:lvlText w:val="•"/>
      <w:lvlJc w:val="left"/>
      <w:pPr>
        <w:tabs>
          <w:tab w:val="num" w:pos="4320"/>
        </w:tabs>
        <w:ind w:left="4320" w:hanging="360"/>
      </w:pPr>
      <w:rPr>
        <w:rFonts w:ascii="Arial" w:hAnsi="Arial" w:hint="default"/>
      </w:rPr>
    </w:lvl>
    <w:lvl w:ilvl="6" w:tplc="73DC5404" w:tentative="1">
      <w:start w:val="1"/>
      <w:numFmt w:val="bullet"/>
      <w:lvlText w:val="•"/>
      <w:lvlJc w:val="left"/>
      <w:pPr>
        <w:tabs>
          <w:tab w:val="num" w:pos="5040"/>
        </w:tabs>
        <w:ind w:left="5040" w:hanging="360"/>
      </w:pPr>
      <w:rPr>
        <w:rFonts w:ascii="Arial" w:hAnsi="Arial" w:hint="default"/>
      </w:rPr>
    </w:lvl>
    <w:lvl w:ilvl="7" w:tplc="8744C414" w:tentative="1">
      <w:start w:val="1"/>
      <w:numFmt w:val="bullet"/>
      <w:lvlText w:val="•"/>
      <w:lvlJc w:val="left"/>
      <w:pPr>
        <w:tabs>
          <w:tab w:val="num" w:pos="5760"/>
        </w:tabs>
        <w:ind w:left="5760" w:hanging="360"/>
      </w:pPr>
      <w:rPr>
        <w:rFonts w:ascii="Arial" w:hAnsi="Arial" w:hint="default"/>
      </w:rPr>
    </w:lvl>
    <w:lvl w:ilvl="8" w:tplc="B7EC6636" w:tentative="1">
      <w:start w:val="1"/>
      <w:numFmt w:val="bullet"/>
      <w:lvlText w:val="•"/>
      <w:lvlJc w:val="left"/>
      <w:pPr>
        <w:tabs>
          <w:tab w:val="num" w:pos="6480"/>
        </w:tabs>
        <w:ind w:left="6480" w:hanging="360"/>
      </w:pPr>
      <w:rPr>
        <w:rFonts w:ascii="Arial" w:hAnsi="Arial" w:hint="default"/>
      </w:rPr>
    </w:lvl>
  </w:abstractNum>
  <w:abstractNum w:abstractNumId="415" w15:restartNumberingAfterBreak="0">
    <w:nsid w:val="53E128A1"/>
    <w:multiLevelType w:val="hybridMultilevel"/>
    <w:tmpl w:val="D80CD144"/>
    <w:lvl w:ilvl="0" w:tplc="92AEACAA">
      <w:start w:val="1"/>
      <w:numFmt w:val="bullet"/>
      <w:lvlText w:val=""/>
      <w:lvlJc w:val="left"/>
      <w:pPr>
        <w:tabs>
          <w:tab w:val="num" w:pos="720"/>
        </w:tabs>
        <w:ind w:left="720" w:hanging="360"/>
      </w:pPr>
      <w:rPr>
        <w:rFonts w:ascii="Wingdings 3" w:hAnsi="Wingdings 3" w:hint="default"/>
      </w:rPr>
    </w:lvl>
    <w:lvl w:ilvl="1" w:tplc="68A85DE6" w:tentative="1">
      <w:start w:val="1"/>
      <w:numFmt w:val="bullet"/>
      <w:lvlText w:val=""/>
      <w:lvlJc w:val="left"/>
      <w:pPr>
        <w:tabs>
          <w:tab w:val="num" w:pos="1440"/>
        </w:tabs>
        <w:ind w:left="1440" w:hanging="360"/>
      </w:pPr>
      <w:rPr>
        <w:rFonts w:ascii="Wingdings 3" w:hAnsi="Wingdings 3" w:hint="default"/>
      </w:rPr>
    </w:lvl>
    <w:lvl w:ilvl="2" w:tplc="9EF257FE" w:tentative="1">
      <w:start w:val="1"/>
      <w:numFmt w:val="bullet"/>
      <w:lvlText w:val=""/>
      <w:lvlJc w:val="left"/>
      <w:pPr>
        <w:tabs>
          <w:tab w:val="num" w:pos="2160"/>
        </w:tabs>
        <w:ind w:left="2160" w:hanging="360"/>
      </w:pPr>
      <w:rPr>
        <w:rFonts w:ascii="Wingdings 3" w:hAnsi="Wingdings 3" w:hint="default"/>
      </w:rPr>
    </w:lvl>
    <w:lvl w:ilvl="3" w:tplc="045CB404" w:tentative="1">
      <w:start w:val="1"/>
      <w:numFmt w:val="bullet"/>
      <w:lvlText w:val=""/>
      <w:lvlJc w:val="left"/>
      <w:pPr>
        <w:tabs>
          <w:tab w:val="num" w:pos="2880"/>
        </w:tabs>
        <w:ind w:left="2880" w:hanging="360"/>
      </w:pPr>
      <w:rPr>
        <w:rFonts w:ascii="Wingdings 3" w:hAnsi="Wingdings 3" w:hint="default"/>
      </w:rPr>
    </w:lvl>
    <w:lvl w:ilvl="4" w:tplc="9F5626E8" w:tentative="1">
      <w:start w:val="1"/>
      <w:numFmt w:val="bullet"/>
      <w:lvlText w:val=""/>
      <w:lvlJc w:val="left"/>
      <w:pPr>
        <w:tabs>
          <w:tab w:val="num" w:pos="3600"/>
        </w:tabs>
        <w:ind w:left="3600" w:hanging="360"/>
      </w:pPr>
      <w:rPr>
        <w:rFonts w:ascii="Wingdings 3" w:hAnsi="Wingdings 3" w:hint="default"/>
      </w:rPr>
    </w:lvl>
    <w:lvl w:ilvl="5" w:tplc="D742B208" w:tentative="1">
      <w:start w:val="1"/>
      <w:numFmt w:val="bullet"/>
      <w:lvlText w:val=""/>
      <w:lvlJc w:val="left"/>
      <w:pPr>
        <w:tabs>
          <w:tab w:val="num" w:pos="4320"/>
        </w:tabs>
        <w:ind w:left="4320" w:hanging="360"/>
      </w:pPr>
      <w:rPr>
        <w:rFonts w:ascii="Wingdings 3" w:hAnsi="Wingdings 3" w:hint="default"/>
      </w:rPr>
    </w:lvl>
    <w:lvl w:ilvl="6" w:tplc="7D046B22" w:tentative="1">
      <w:start w:val="1"/>
      <w:numFmt w:val="bullet"/>
      <w:lvlText w:val=""/>
      <w:lvlJc w:val="left"/>
      <w:pPr>
        <w:tabs>
          <w:tab w:val="num" w:pos="5040"/>
        </w:tabs>
        <w:ind w:left="5040" w:hanging="360"/>
      </w:pPr>
      <w:rPr>
        <w:rFonts w:ascii="Wingdings 3" w:hAnsi="Wingdings 3" w:hint="default"/>
      </w:rPr>
    </w:lvl>
    <w:lvl w:ilvl="7" w:tplc="75EA15E8" w:tentative="1">
      <w:start w:val="1"/>
      <w:numFmt w:val="bullet"/>
      <w:lvlText w:val=""/>
      <w:lvlJc w:val="left"/>
      <w:pPr>
        <w:tabs>
          <w:tab w:val="num" w:pos="5760"/>
        </w:tabs>
        <w:ind w:left="5760" w:hanging="360"/>
      </w:pPr>
      <w:rPr>
        <w:rFonts w:ascii="Wingdings 3" w:hAnsi="Wingdings 3" w:hint="default"/>
      </w:rPr>
    </w:lvl>
    <w:lvl w:ilvl="8" w:tplc="C236202C" w:tentative="1">
      <w:start w:val="1"/>
      <w:numFmt w:val="bullet"/>
      <w:lvlText w:val=""/>
      <w:lvlJc w:val="left"/>
      <w:pPr>
        <w:tabs>
          <w:tab w:val="num" w:pos="6480"/>
        </w:tabs>
        <w:ind w:left="6480" w:hanging="360"/>
      </w:pPr>
      <w:rPr>
        <w:rFonts w:ascii="Wingdings 3" w:hAnsi="Wingdings 3" w:hint="default"/>
      </w:rPr>
    </w:lvl>
  </w:abstractNum>
  <w:abstractNum w:abstractNumId="416" w15:restartNumberingAfterBreak="0">
    <w:nsid w:val="53E12AA6"/>
    <w:multiLevelType w:val="hybridMultilevel"/>
    <w:tmpl w:val="9B8CCCA6"/>
    <w:lvl w:ilvl="0" w:tplc="A7BA1EEC">
      <w:start w:val="1"/>
      <w:numFmt w:val="bullet"/>
      <w:lvlText w:val="•"/>
      <w:lvlJc w:val="left"/>
      <w:pPr>
        <w:tabs>
          <w:tab w:val="num" w:pos="720"/>
        </w:tabs>
        <w:ind w:left="720" w:hanging="360"/>
      </w:pPr>
      <w:rPr>
        <w:rFonts w:ascii="Arial" w:hAnsi="Arial" w:hint="default"/>
      </w:rPr>
    </w:lvl>
    <w:lvl w:ilvl="1" w:tplc="C452F94A" w:tentative="1">
      <w:start w:val="1"/>
      <w:numFmt w:val="bullet"/>
      <w:lvlText w:val="•"/>
      <w:lvlJc w:val="left"/>
      <w:pPr>
        <w:tabs>
          <w:tab w:val="num" w:pos="1440"/>
        </w:tabs>
        <w:ind w:left="1440" w:hanging="360"/>
      </w:pPr>
      <w:rPr>
        <w:rFonts w:ascii="Arial" w:hAnsi="Arial" w:hint="default"/>
      </w:rPr>
    </w:lvl>
    <w:lvl w:ilvl="2" w:tplc="54B03A5C" w:tentative="1">
      <w:start w:val="1"/>
      <w:numFmt w:val="bullet"/>
      <w:lvlText w:val="•"/>
      <w:lvlJc w:val="left"/>
      <w:pPr>
        <w:tabs>
          <w:tab w:val="num" w:pos="2160"/>
        </w:tabs>
        <w:ind w:left="2160" w:hanging="360"/>
      </w:pPr>
      <w:rPr>
        <w:rFonts w:ascii="Arial" w:hAnsi="Arial" w:hint="default"/>
      </w:rPr>
    </w:lvl>
    <w:lvl w:ilvl="3" w:tplc="2FE81F8C" w:tentative="1">
      <w:start w:val="1"/>
      <w:numFmt w:val="bullet"/>
      <w:lvlText w:val="•"/>
      <w:lvlJc w:val="left"/>
      <w:pPr>
        <w:tabs>
          <w:tab w:val="num" w:pos="2880"/>
        </w:tabs>
        <w:ind w:left="2880" w:hanging="360"/>
      </w:pPr>
      <w:rPr>
        <w:rFonts w:ascii="Arial" w:hAnsi="Arial" w:hint="default"/>
      </w:rPr>
    </w:lvl>
    <w:lvl w:ilvl="4" w:tplc="8208E4C2" w:tentative="1">
      <w:start w:val="1"/>
      <w:numFmt w:val="bullet"/>
      <w:lvlText w:val="•"/>
      <w:lvlJc w:val="left"/>
      <w:pPr>
        <w:tabs>
          <w:tab w:val="num" w:pos="3600"/>
        </w:tabs>
        <w:ind w:left="3600" w:hanging="360"/>
      </w:pPr>
      <w:rPr>
        <w:rFonts w:ascii="Arial" w:hAnsi="Arial" w:hint="default"/>
      </w:rPr>
    </w:lvl>
    <w:lvl w:ilvl="5" w:tplc="A2260588" w:tentative="1">
      <w:start w:val="1"/>
      <w:numFmt w:val="bullet"/>
      <w:lvlText w:val="•"/>
      <w:lvlJc w:val="left"/>
      <w:pPr>
        <w:tabs>
          <w:tab w:val="num" w:pos="4320"/>
        </w:tabs>
        <w:ind w:left="4320" w:hanging="360"/>
      </w:pPr>
      <w:rPr>
        <w:rFonts w:ascii="Arial" w:hAnsi="Arial" w:hint="default"/>
      </w:rPr>
    </w:lvl>
    <w:lvl w:ilvl="6" w:tplc="986C0290" w:tentative="1">
      <w:start w:val="1"/>
      <w:numFmt w:val="bullet"/>
      <w:lvlText w:val="•"/>
      <w:lvlJc w:val="left"/>
      <w:pPr>
        <w:tabs>
          <w:tab w:val="num" w:pos="5040"/>
        </w:tabs>
        <w:ind w:left="5040" w:hanging="360"/>
      </w:pPr>
      <w:rPr>
        <w:rFonts w:ascii="Arial" w:hAnsi="Arial" w:hint="default"/>
      </w:rPr>
    </w:lvl>
    <w:lvl w:ilvl="7" w:tplc="A582EE08" w:tentative="1">
      <w:start w:val="1"/>
      <w:numFmt w:val="bullet"/>
      <w:lvlText w:val="•"/>
      <w:lvlJc w:val="left"/>
      <w:pPr>
        <w:tabs>
          <w:tab w:val="num" w:pos="5760"/>
        </w:tabs>
        <w:ind w:left="5760" w:hanging="360"/>
      </w:pPr>
      <w:rPr>
        <w:rFonts w:ascii="Arial" w:hAnsi="Arial" w:hint="default"/>
      </w:rPr>
    </w:lvl>
    <w:lvl w:ilvl="8" w:tplc="5944ECBA" w:tentative="1">
      <w:start w:val="1"/>
      <w:numFmt w:val="bullet"/>
      <w:lvlText w:val="•"/>
      <w:lvlJc w:val="left"/>
      <w:pPr>
        <w:tabs>
          <w:tab w:val="num" w:pos="6480"/>
        </w:tabs>
        <w:ind w:left="6480" w:hanging="360"/>
      </w:pPr>
      <w:rPr>
        <w:rFonts w:ascii="Arial" w:hAnsi="Arial" w:hint="default"/>
      </w:rPr>
    </w:lvl>
  </w:abstractNum>
  <w:abstractNum w:abstractNumId="417" w15:restartNumberingAfterBreak="0">
    <w:nsid w:val="5490633E"/>
    <w:multiLevelType w:val="hybridMultilevel"/>
    <w:tmpl w:val="3328F2C2"/>
    <w:lvl w:ilvl="0" w:tplc="7F963DA8">
      <w:start w:val="1"/>
      <w:numFmt w:val="bullet"/>
      <w:lvlText w:val=""/>
      <w:lvlJc w:val="left"/>
      <w:pPr>
        <w:tabs>
          <w:tab w:val="num" w:pos="720"/>
        </w:tabs>
        <w:ind w:left="720" w:hanging="360"/>
      </w:pPr>
      <w:rPr>
        <w:rFonts w:ascii="Wingdings 3" w:hAnsi="Wingdings 3" w:hint="default"/>
      </w:rPr>
    </w:lvl>
    <w:lvl w:ilvl="1" w:tplc="A65200A0" w:tentative="1">
      <w:start w:val="1"/>
      <w:numFmt w:val="bullet"/>
      <w:lvlText w:val=""/>
      <w:lvlJc w:val="left"/>
      <w:pPr>
        <w:tabs>
          <w:tab w:val="num" w:pos="1440"/>
        </w:tabs>
        <w:ind w:left="1440" w:hanging="360"/>
      </w:pPr>
      <w:rPr>
        <w:rFonts w:ascii="Wingdings 3" w:hAnsi="Wingdings 3" w:hint="default"/>
      </w:rPr>
    </w:lvl>
    <w:lvl w:ilvl="2" w:tplc="48068E3A" w:tentative="1">
      <w:start w:val="1"/>
      <w:numFmt w:val="bullet"/>
      <w:lvlText w:val=""/>
      <w:lvlJc w:val="left"/>
      <w:pPr>
        <w:tabs>
          <w:tab w:val="num" w:pos="2160"/>
        </w:tabs>
        <w:ind w:left="2160" w:hanging="360"/>
      </w:pPr>
      <w:rPr>
        <w:rFonts w:ascii="Wingdings 3" w:hAnsi="Wingdings 3" w:hint="default"/>
      </w:rPr>
    </w:lvl>
    <w:lvl w:ilvl="3" w:tplc="B24EEAD0" w:tentative="1">
      <w:start w:val="1"/>
      <w:numFmt w:val="bullet"/>
      <w:lvlText w:val=""/>
      <w:lvlJc w:val="left"/>
      <w:pPr>
        <w:tabs>
          <w:tab w:val="num" w:pos="2880"/>
        </w:tabs>
        <w:ind w:left="2880" w:hanging="360"/>
      </w:pPr>
      <w:rPr>
        <w:rFonts w:ascii="Wingdings 3" w:hAnsi="Wingdings 3" w:hint="default"/>
      </w:rPr>
    </w:lvl>
    <w:lvl w:ilvl="4" w:tplc="AD5A09B6" w:tentative="1">
      <w:start w:val="1"/>
      <w:numFmt w:val="bullet"/>
      <w:lvlText w:val=""/>
      <w:lvlJc w:val="left"/>
      <w:pPr>
        <w:tabs>
          <w:tab w:val="num" w:pos="3600"/>
        </w:tabs>
        <w:ind w:left="3600" w:hanging="360"/>
      </w:pPr>
      <w:rPr>
        <w:rFonts w:ascii="Wingdings 3" w:hAnsi="Wingdings 3" w:hint="default"/>
      </w:rPr>
    </w:lvl>
    <w:lvl w:ilvl="5" w:tplc="FFF88FF0" w:tentative="1">
      <w:start w:val="1"/>
      <w:numFmt w:val="bullet"/>
      <w:lvlText w:val=""/>
      <w:lvlJc w:val="left"/>
      <w:pPr>
        <w:tabs>
          <w:tab w:val="num" w:pos="4320"/>
        </w:tabs>
        <w:ind w:left="4320" w:hanging="360"/>
      </w:pPr>
      <w:rPr>
        <w:rFonts w:ascii="Wingdings 3" w:hAnsi="Wingdings 3" w:hint="default"/>
      </w:rPr>
    </w:lvl>
    <w:lvl w:ilvl="6" w:tplc="89F4BFF2" w:tentative="1">
      <w:start w:val="1"/>
      <w:numFmt w:val="bullet"/>
      <w:lvlText w:val=""/>
      <w:lvlJc w:val="left"/>
      <w:pPr>
        <w:tabs>
          <w:tab w:val="num" w:pos="5040"/>
        </w:tabs>
        <w:ind w:left="5040" w:hanging="360"/>
      </w:pPr>
      <w:rPr>
        <w:rFonts w:ascii="Wingdings 3" w:hAnsi="Wingdings 3" w:hint="default"/>
      </w:rPr>
    </w:lvl>
    <w:lvl w:ilvl="7" w:tplc="318AFCD8" w:tentative="1">
      <w:start w:val="1"/>
      <w:numFmt w:val="bullet"/>
      <w:lvlText w:val=""/>
      <w:lvlJc w:val="left"/>
      <w:pPr>
        <w:tabs>
          <w:tab w:val="num" w:pos="5760"/>
        </w:tabs>
        <w:ind w:left="5760" w:hanging="360"/>
      </w:pPr>
      <w:rPr>
        <w:rFonts w:ascii="Wingdings 3" w:hAnsi="Wingdings 3" w:hint="default"/>
      </w:rPr>
    </w:lvl>
    <w:lvl w:ilvl="8" w:tplc="AFEA402E" w:tentative="1">
      <w:start w:val="1"/>
      <w:numFmt w:val="bullet"/>
      <w:lvlText w:val=""/>
      <w:lvlJc w:val="left"/>
      <w:pPr>
        <w:tabs>
          <w:tab w:val="num" w:pos="6480"/>
        </w:tabs>
        <w:ind w:left="6480" w:hanging="360"/>
      </w:pPr>
      <w:rPr>
        <w:rFonts w:ascii="Wingdings 3" w:hAnsi="Wingdings 3" w:hint="default"/>
      </w:rPr>
    </w:lvl>
  </w:abstractNum>
  <w:abstractNum w:abstractNumId="418" w15:restartNumberingAfterBreak="0">
    <w:nsid w:val="549E6A0F"/>
    <w:multiLevelType w:val="hybridMultilevel"/>
    <w:tmpl w:val="19621966"/>
    <w:lvl w:ilvl="0" w:tplc="DC80B450">
      <w:start w:val="1"/>
      <w:numFmt w:val="bullet"/>
      <w:lvlText w:val="•"/>
      <w:lvlJc w:val="left"/>
      <w:pPr>
        <w:tabs>
          <w:tab w:val="num" w:pos="720"/>
        </w:tabs>
        <w:ind w:left="720" w:hanging="360"/>
      </w:pPr>
      <w:rPr>
        <w:rFonts w:ascii="Times New Roman" w:hAnsi="Times New Roman" w:hint="default"/>
      </w:rPr>
    </w:lvl>
    <w:lvl w:ilvl="1" w:tplc="E6086710" w:tentative="1">
      <w:start w:val="1"/>
      <w:numFmt w:val="bullet"/>
      <w:lvlText w:val="•"/>
      <w:lvlJc w:val="left"/>
      <w:pPr>
        <w:tabs>
          <w:tab w:val="num" w:pos="1440"/>
        </w:tabs>
        <w:ind w:left="1440" w:hanging="360"/>
      </w:pPr>
      <w:rPr>
        <w:rFonts w:ascii="Times New Roman" w:hAnsi="Times New Roman" w:hint="default"/>
      </w:rPr>
    </w:lvl>
    <w:lvl w:ilvl="2" w:tplc="609E24E6" w:tentative="1">
      <w:start w:val="1"/>
      <w:numFmt w:val="bullet"/>
      <w:lvlText w:val="•"/>
      <w:lvlJc w:val="left"/>
      <w:pPr>
        <w:tabs>
          <w:tab w:val="num" w:pos="2160"/>
        </w:tabs>
        <w:ind w:left="2160" w:hanging="360"/>
      </w:pPr>
      <w:rPr>
        <w:rFonts w:ascii="Times New Roman" w:hAnsi="Times New Roman" w:hint="default"/>
      </w:rPr>
    </w:lvl>
    <w:lvl w:ilvl="3" w:tplc="11B6F258" w:tentative="1">
      <w:start w:val="1"/>
      <w:numFmt w:val="bullet"/>
      <w:lvlText w:val="•"/>
      <w:lvlJc w:val="left"/>
      <w:pPr>
        <w:tabs>
          <w:tab w:val="num" w:pos="2880"/>
        </w:tabs>
        <w:ind w:left="2880" w:hanging="360"/>
      </w:pPr>
      <w:rPr>
        <w:rFonts w:ascii="Times New Roman" w:hAnsi="Times New Roman" w:hint="default"/>
      </w:rPr>
    </w:lvl>
    <w:lvl w:ilvl="4" w:tplc="E52ED73A" w:tentative="1">
      <w:start w:val="1"/>
      <w:numFmt w:val="bullet"/>
      <w:lvlText w:val="•"/>
      <w:lvlJc w:val="left"/>
      <w:pPr>
        <w:tabs>
          <w:tab w:val="num" w:pos="3600"/>
        </w:tabs>
        <w:ind w:left="3600" w:hanging="360"/>
      </w:pPr>
      <w:rPr>
        <w:rFonts w:ascii="Times New Roman" w:hAnsi="Times New Roman" w:hint="default"/>
      </w:rPr>
    </w:lvl>
    <w:lvl w:ilvl="5" w:tplc="58E247BE" w:tentative="1">
      <w:start w:val="1"/>
      <w:numFmt w:val="bullet"/>
      <w:lvlText w:val="•"/>
      <w:lvlJc w:val="left"/>
      <w:pPr>
        <w:tabs>
          <w:tab w:val="num" w:pos="4320"/>
        </w:tabs>
        <w:ind w:left="4320" w:hanging="360"/>
      </w:pPr>
      <w:rPr>
        <w:rFonts w:ascii="Times New Roman" w:hAnsi="Times New Roman" w:hint="default"/>
      </w:rPr>
    </w:lvl>
    <w:lvl w:ilvl="6" w:tplc="9CC602E0" w:tentative="1">
      <w:start w:val="1"/>
      <w:numFmt w:val="bullet"/>
      <w:lvlText w:val="•"/>
      <w:lvlJc w:val="left"/>
      <w:pPr>
        <w:tabs>
          <w:tab w:val="num" w:pos="5040"/>
        </w:tabs>
        <w:ind w:left="5040" w:hanging="360"/>
      </w:pPr>
      <w:rPr>
        <w:rFonts w:ascii="Times New Roman" w:hAnsi="Times New Roman" w:hint="default"/>
      </w:rPr>
    </w:lvl>
    <w:lvl w:ilvl="7" w:tplc="9A08C09C" w:tentative="1">
      <w:start w:val="1"/>
      <w:numFmt w:val="bullet"/>
      <w:lvlText w:val="•"/>
      <w:lvlJc w:val="left"/>
      <w:pPr>
        <w:tabs>
          <w:tab w:val="num" w:pos="5760"/>
        </w:tabs>
        <w:ind w:left="5760" w:hanging="360"/>
      </w:pPr>
      <w:rPr>
        <w:rFonts w:ascii="Times New Roman" w:hAnsi="Times New Roman" w:hint="default"/>
      </w:rPr>
    </w:lvl>
    <w:lvl w:ilvl="8" w:tplc="C2167C8C" w:tentative="1">
      <w:start w:val="1"/>
      <w:numFmt w:val="bullet"/>
      <w:lvlText w:val="•"/>
      <w:lvlJc w:val="left"/>
      <w:pPr>
        <w:tabs>
          <w:tab w:val="num" w:pos="6480"/>
        </w:tabs>
        <w:ind w:left="6480" w:hanging="360"/>
      </w:pPr>
      <w:rPr>
        <w:rFonts w:ascii="Times New Roman" w:hAnsi="Times New Roman" w:hint="default"/>
      </w:rPr>
    </w:lvl>
  </w:abstractNum>
  <w:abstractNum w:abstractNumId="419" w15:restartNumberingAfterBreak="0">
    <w:nsid w:val="55375474"/>
    <w:multiLevelType w:val="hybridMultilevel"/>
    <w:tmpl w:val="53044676"/>
    <w:lvl w:ilvl="0" w:tplc="91B0AA5C">
      <w:start w:val="1"/>
      <w:numFmt w:val="bullet"/>
      <w:lvlText w:val="•"/>
      <w:lvlJc w:val="left"/>
      <w:pPr>
        <w:tabs>
          <w:tab w:val="num" w:pos="720"/>
        </w:tabs>
        <w:ind w:left="720" w:hanging="360"/>
      </w:pPr>
      <w:rPr>
        <w:rFonts w:ascii="Arial" w:hAnsi="Arial" w:hint="default"/>
      </w:rPr>
    </w:lvl>
    <w:lvl w:ilvl="1" w:tplc="FAEA852C" w:tentative="1">
      <w:start w:val="1"/>
      <w:numFmt w:val="bullet"/>
      <w:lvlText w:val="•"/>
      <w:lvlJc w:val="left"/>
      <w:pPr>
        <w:tabs>
          <w:tab w:val="num" w:pos="1440"/>
        </w:tabs>
        <w:ind w:left="1440" w:hanging="360"/>
      </w:pPr>
      <w:rPr>
        <w:rFonts w:ascii="Arial" w:hAnsi="Arial" w:hint="default"/>
      </w:rPr>
    </w:lvl>
    <w:lvl w:ilvl="2" w:tplc="93B63B42" w:tentative="1">
      <w:start w:val="1"/>
      <w:numFmt w:val="bullet"/>
      <w:lvlText w:val="•"/>
      <w:lvlJc w:val="left"/>
      <w:pPr>
        <w:tabs>
          <w:tab w:val="num" w:pos="2160"/>
        </w:tabs>
        <w:ind w:left="2160" w:hanging="360"/>
      </w:pPr>
      <w:rPr>
        <w:rFonts w:ascii="Arial" w:hAnsi="Arial" w:hint="default"/>
      </w:rPr>
    </w:lvl>
    <w:lvl w:ilvl="3" w:tplc="D3D06D92" w:tentative="1">
      <w:start w:val="1"/>
      <w:numFmt w:val="bullet"/>
      <w:lvlText w:val="•"/>
      <w:lvlJc w:val="left"/>
      <w:pPr>
        <w:tabs>
          <w:tab w:val="num" w:pos="2880"/>
        </w:tabs>
        <w:ind w:left="2880" w:hanging="360"/>
      </w:pPr>
      <w:rPr>
        <w:rFonts w:ascii="Arial" w:hAnsi="Arial" w:hint="default"/>
      </w:rPr>
    </w:lvl>
    <w:lvl w:ilvl="4" w:tplc="0DDC2DEA" w:tentative="1">
      <w:start w:val="1"/>
      <w:numFmt w:val="bullet"/>
      <w:lvlText w:val="•"/>
      <w:lvlJc w:val="left"/>
      <w:pPr>
        <w:tabs>
          <w:tab w:val="num" w:pos="3600"/>
        </w:tabs>
        <w:ind w:left="3600" w:hanging="360"/>
      </w:pPr>
      <w:rPr>
        <w:rFonts w:ascii="Arial" w:hAnsi="Arial" w:hint="default"/>
      </w:rPr>
    </w:lvl>
    <w:lvl w:ilvl="5" w:tplc="C4CC5AA6" w:tentative="1">
      <w:start w:val="1"/>
      <w:numFmt w:val="bullet"/>
      <w:lvlText w:val="•"/>
      <w:lvlJc w:val="left"/>
      <w:pPr>
        <w:tabs>
          <w:tab w:val="num" w:pos="4320"/>
        </w:tabs>
        <w:ind w:left="4320" w:hanging="360"/>
      </w:pPr>
      <w:rPr>
        <w:rFonts w:ascii="Arial" w:hAnsi="Arial" w:hint="default"/>
      </w:rPr>
    </w:lvl>
    <w:lvl w:ilvl="6" w:tplc="EC06669A" w:tentative="1">
      <w:start w:val="1"/>
      <w:numFmt w:val="bullet"/>
      <w:lvlText w:val="•"/>
      <w:lvlJc w:val="left"/>
      <w:pPr>
        <w:tabs>
          <w:tab w:val="num" w:pos="5040"/>
        </w:tabs>
        <w:ind w:left="5040" w:hanging="360"/>
      </w:pPr>
      <w:rPr>
        <w:rFonts w:ascii="Arial" w:hAnsi="Arial" w:hint="default"/>
      </w:rPr>
    </w:lvl>
    <w:lvl w:ilvl="7" w:tplc="85F8EAA0" w:tentative="1">
      <w:start w:val="1"/>
      <w:numFmt w:val="bullet"/>
      <w:lvlText w:val="•"/>
      <w:lvlJc w:val="left"/>
      <w:pPr>
        <w:tabs>
          <w:tab w:val="num" w:pos="5760"/>
        </w:tabs>
        <w:ind w:left="5760" w:hanging="360"/>
      </w:pPr>
      <w:rPr>
        <w:rFonts w:ascii="Arial" w:hAnsi="Arial" w:hint="default"/>
      </w:rPr>
    </w:lvl>
    <w:lvl w:ilvl="8" w:tplc="9F309D3C" w:tentative="1">
      <w:start w:val="1"/>
      <w:numFmt w:val="bullet"/>
      <w:lvlText w:val="•"/>
      <w:lvlJc w:val="left"/>
      <w:pPr>
        <w:tabs>
          <w:tab w:val="num" w:pos="6480"/>
        </w:tabs>
        <w:ind w:left="6480" w:hanging="360"/>
      </w:pPr>
      <w:rPr>
        <w:rFonts w:ascii="Arial" w:hAnsi="Arial" w:hint="default"/>
      </w:rPr>
    </w:lvl>
  </w:abstractNum>
  <w:abstractNum w:abstractNumId="420" w15:restartNumberingAfterBreak="0">
    <w:nsid w:val="557D5BD9"/>
    <w:multiLevelType w:val="hybridMultilevel"/>
    <w:tmpl w:val="D5D2707E"/>
    <w:lvl w:ilvl="0" w:tplc="FC4CAEE0">
      <w:start w:val="1"/>
      <w:numFmt w:val="bullet"/>
      <w:lvlText w:val="•"/>
      <w:lvlJc w:val="left"/>
      <w:pPr>
        <w:tabs>
          <w:tab w:val="num" w:pos="720"/>
        </w:tabs>
        <w:ind w:left="720" w:hanging="360"/>
      </w:pPr>
      <w:rPr>
        <w:rFonts w:ascii="Arial" w:hAnsi="Arial" w:hint="default"/>
      </w:rPr>
    </w:lvl>
    <w:lvl w:ilvl="1" w:tplc="64F0C350" w:tentative="1">
      <w:start w:val="1"/>
      <w:numFmt w:val="bullet"/>
      <w:lvlText w:val="•"/>
      <w:lvlJc w:val="left"/>
      <w:pPr>
        <w:tabs>
          <w:tab w:val="num" w:pos="1440"/>
        </w:tabs>
        <w:ind w:left="1440" w:hanging="360"/>
      </w:pPr>
      <w:rPr>
        <w:rFonts w:ascii="Arial" w:hAnsi="Arial" w:hint="default"/>
      </w:rPr>
    </w:lvl>
    <w:lvl w:ilvl="2" w:tplc="455C3866" w:tentative="1">
      <w:start w:val="1"/>
      <w:numFmt w:val="bullet"/>
      <w:lvlText w:val="•"/>
      <w:lvlJc w:val="left"/>
      <w:pPr>
        <w:tabs>
          <w:tab w:val="num" w:pos="2160"/>
        </w:tabs>
        <w:ind w:left="2160" w:hanging="360"/>
      </w:pPr>
      <w:rPr>
        <w:rFonts w:ascii="Arial" w:hAnsi="Arial" w:hint="default"/>
      </w:rPr>
    </w:lvl>
    <w:lvl w:ilvl="3" w:tplc="052243C6" w:tentative="1">
      <w:start w:val="1"/>
      <w:numFmt w:val="bullet"/>
      <w:lvlText w:val="•"/>
      <w:lvlJc w:val="left"/>
      <w:pPr>
        <w:tabs>
          <w:tab w:val="num" w:pos="2880"/>
        </w:tabs>
        <w:ind w:left="2880" w:hanging="360"/>
      </w:pPr>
      <w:rPr>
        <w:rFonts w:ascii="Arial" w:hAnsi="Arial" w:hint="default"/>
      </w:rPr>
    </w:lvl>
    <w:lvl w:ilvl="4" w:tplc="776CFB04" w:tentative="1">
      <w:start w:val="1"/>
      <w:numFmt w:val="bullet"/>
      <w:lvlText w:val="•"/>
      <w:lvlJc w:val="left"/>
      <w:pPr>
        <w:tabs>
          <w:tab w:val="num" w:pos="3600"/>
        </w:tabs>
        <w:ind w:left="3600" w:hanging="360"/>
      </w:pPr>
      <w:rPr>
        <w:rFonts w:ascii="Arial" w:hAnsi="Arial" w:hint="default"/>
      </w:rPr>
    </w:lvl>
    <w:lvl w:ilvl="5" w:tplc="54081826" w:tentative="1">
      <w:start w:val="1"/>
      <w:numFmt w:val="bullet"/>
      <w:lvlText w:val="•"/>
      <w:lvlJc w:val="left"/>
      <w:pPr>
        <w:tabs>
          <w:tab w:val="num" w:pos="4320"/>
        </w:tabs>
        <w:ind w:left="4320" w:hanging="360"/>
      </w:pPr>
      <w:rPr>
        <w:rFonts w:ascii="Arial" w:hAnsi="Arial" w:hint="default"/>
      </w:rPr>
    </w:lvl>
    <w:lvl w:ilvl="6" w:tplc="D20242F0" w:tentative="1">
      <w:start w:val="1"/>
      <w:numFmt w:val="bullet"/>
      <w:lvlText w:val="•"/>
      <w:lvlJc w:val="left"/>
      <w:pPr>
        <w:tabs>
          <w:tab w:val="num" w:pos="5040"/>
        </w:tabs>
        <w:ind w:left="5040" w:hanging="360"/>
      </w:pPr>
      <w:rPr>
        <w:rFonts w:ascii="Arial" w:hAnsi="Arial" w:hint="default"/>
      </w:rPr>
    </w:lvl>
    <w:lvl w:ilvl="7" w:tplc="62966BB6" w:tentative="1">
      <w:start w:val="1"/>
      <w:numFmt w:val="bullet"/>
      <w:lvlText w:val="•"/>
      <w:lvlJc w:val="left"/>
      <w:pPr>
        <w:tabs>
          <w:tab w:val="num" w:pos="5760"/>
        </w:tabs>
        <w:ind w:left="5760" w:hanging="360"/>
      </w:pPr>
      <w:rPr>
        <w:rFonts w:ascii="Arial" w:hAnsi="Arial" w:hint="default"/>
      </w:rPr>
    </w:lvl>
    <w:lvl w:ilvl="8" w:tplc="A33484A8" w:tentative="1">
      <w:start w:val="1"/>
      <w:numFmt w:val="bullet"/>
      <w:lvlText w:val="•"/>
      <w:lvlJc w:val="left"/>
      <w:pPr>
        <w:tabs>
          <w:tab w:val="num" w:pos="6480"/>
        </w:tabs>
        <w:ind w:left="6480" w:hanging="360"/>
      </w:pPr>
      <w:rPr>
        <w:rFonts w:ascii="Arial" w:hAnsi="Arial" w:hint="default"/>
      </w:rPr>
    </w:lvl>
  </w:abstractNum>
  <w:abstractNum w:abstractNumId="421" w15:restartNumberingAfterBreak="0">
    <w:nsid w:val="561F37E5"/>
    <w:multiLevelType w:val="hybridMultilevel"/>
    <w:tmpl w:val="29E6D86C"/>
    <w:lvl w:ilvl="0" w:tplc="2DAC88CA">
      <w:start w:val="1"/>
      <w:numFmt w:val="bullet"/>
      <w:lvlText w:val="•"/>
      <w:lvlJc w:val="left"/>
      <w:pPr>
        <w:tabs>
          <w:tab w:val="num" w:pos="720"/>
        </w:tabs>
        <w:ind w:left="720" w:hanging="360"/>
      </w:pPr>
      <w:rPr>
        <w:rFonts w:ascii="Arial" w:hAnsi="Arial" w:hint="default"/>
      </w:rPr>
    </w:lvl>
    <w:lvl w:ilvl="1" w:tplc="1766155C" w:tentative="1">
      <w:start w:val="1"/>
      <w:numFmt w:val="bullet"/>
      <w:lvlText w:val="•"/>
      <w:lvlJc w:val="left"/>
      <w:pPr>
        <w:tabs>
          <w:tab w:val="num" w:pos="1440"/>
        </w:tabs>
        <w:ind w:left="1440" w:hanging="360"/>
      </w:pPr>
      <w:rPr>
        <w:rFonts w:ascii="Arial" w:hAnsi="Arial" w:hint="default"/>
      </w:rPr>
    </w:lvl>
    <w:lvl w:ilvl="2" w:tplc="AD588A64" w:tentative="1">
      <w:start w:val="1"/>
      <w:numFmt w:val="bullet"/>
      <w:lvlText w:val="•"/>
      <w:lvlJc w:val="left"/>
      <w:pPr>
        <w:tabs>
          <w:tab w:val="num" w:pos="2160"/>
        </w:tabs>
        <w:ind w:left="2160" w:hanging="360"/>
      </w:pPr>
      <w:rPr>
        <w:rFonts w:ascii="Arial" w:hAnsi="Arial" w:hint="default"/>
      </w:rPr>
    </w:lvl>
    <w:lvl w:ilvl="3" w:tplc="C2860356" w:tentative="1">
      <w:start w:val="1"/>
      <w:numFmt w:val="bullet"/>
      <w:lvlText w:val="•"/>
      <w:lvlJc w:val="left"/>
      <w:pPr>
        <w:tabs>
          <w:tab w:val="num" w:pos="2880"/>
        </w:tabs>
        <w:ind w:left="2880" w:hanging="360"/>
      </w:pPr>
      <w:rPr>
        <w:rFonts w:ascii="Arial" w:hAnsi="Arial" w:hint="default"/>
      </w:rPr>
    </w:lvl>
    <w:lvl w:ilvl="4" w:tplc="385EFB88" w:tentative="1">
      <w:start w:val="1"/>
      <w:numFmt w:val="bullet"/>
      <w:lvlText w:val="•"/>
      <w:lvlJc w:val="left"/>
      <w:pPr>
        <w:tabs>
          <w:tab w:val="num" w:pos="3600"/>
        </w:tabs>
        <w:ind w:left="3600" w:hanging="360"/>
      </w:pPr>
      <w:rPr>
        <w:rFonts w:ascii="Arial" w:hAnsi="Arial" w:hint="default"/>
      </w:rPr>
    </w:lvl>
    <w:lvl w:ilvl="5" w:tplc="33FE13F6" w:tentative="1">
      <w:start w:val="1"/>
      <w:numFmt w:val="bullet"/>
      <w:lvlText w:val="•"/>
      <w:lvlJc w:val="left"/>
      <w:pPr>
        <w:tabs>
          <w:tab w:val="num" w:pos="4320"/>
        </w:tabs>
        <w:ind w:left="4320" w:hanging="360"/>
      </w:pPr>
      <w:rPr>
        <w:rFonts w:ascii="Arial" w:hAnsi="Arial" w:hint="default"/>
      </w:rPr>
    </w:lvl>
    <w:lvl w:ilvl="6" w:tplc="2E664E3C" w:tentative="1">
      <w:start w:val="1"/>
      <w:numFmt w:val="bullet"/>
      <w:lvlText w:val="•"/>
      <w:lvlJc w:val="left"/>
      <w:pPr>
        <w:tabs>
          <w:tab w:val="num" w:pos="5040"/>
        </w:tabs>
        <w:ind w:left="5040" w:hanging="360"/>
      </w:pPr>
      <w:rPr>
        <w:rFonts w:ascii="Arial" w:hAnsi="Arial" w:hint="default"/>
      </w:rPr>
    </w:lvl>
    <w:lvl w:ilvl="7" w:tplc="E878C982" w:tentative="1">
      <w:start w:val="1"/>
      <w:numFmt w:val="bullet"/>
      <w:lvlText w:val="•"/>
      <w:lvlJc w:val="left"/>
      <w:pPr>
        <w:tabs>
          <w:tab w:val="num" w:pos="5760"/>
        </w:tabs>
        <w:ind w:left="5760" w:hanging="360"/>
      </w:pPr>
      <w:rPr>
        <w:rFonts w:ascii="Arial" w:hAnsi="Arial" w:hint="default"/>
      </w:rPr>
    </w:lvl>
    <w:lvl w:ilvl="8" w:tplc="17B01018" w:tentative="1">
      <w:start w:val="1"/>
      <w:numFmt w:val="bullet"/>
      <w:lvlText w:val="•"/>
      <w:lvlJc w:val="left"/>
      <w:pPr>
        <w:tabs>
          <w:tab w:val="num" w:pos="6480"/>
        </w:tabs>
        <w:ind w:left="6480" w:hanging="360"/>
      </w:pPr>
      <w:rPr>
        <w:rFonts w:ascii="Arial" w:hAnsi="Arial" w:hint="default"/>
      </w:rPr>
    </w:lvl>
  </w:abstractNum>
  <w:abstractNum w:abstractNumId="422" w15:restartNumberingAfterBreak="0">
    <w:nsid w:val="56280E3F"/>
    <w:multiLevelType w:val="hybridMultilevel"/>
    <w:tmpl w:val="90D00C14"/>
    <w:lvl w:ilvl="0" w:tplc="DC509A86">
      <w:start w:val="1"/>
      <w:numFmt w:val="bullet"/>
      <w:lvlText w:val="•"/>
      <w:lvlJc w:val="left"/>
      <w:pPr>
        <w:tabs>
          <w:tab w:val="num" w:pos="720"/>
        </w:tabs>
        <w:ind w:left="720" w:hanging="360"/>
      </w:pPr>
      <w:rPr>
        <w:rFonts w:ascii="Arial" w:hAnsi="Arial" w:hint="default"/>
      </w:rPr>
    </w:lvl>
    <w:lvl w:ilvl="1" w:tplc="924CD196" w:tentative="1">
      <w:start w:val="1"/>
      <w:numFmt w:val="bullet"/>
      <w:lvlText w:val="•"/>
      <w:lvlJc w:val="left"/>
      <w:pPr>
        <w:tabs>
          <w:tab w:val="num" w:pos="1440"/>
        </w:tabs>
        <w:ind w:left="1440" w:hanging="360"/>
      </w:pPr>
      <w:rPr>
        <w:rFonts w:ascii="Arial" w:hAnsi="Arial" w:hint="default"/>
      </w:rPr>
    </w:lvl>
    <w:lvl w:ilvl="2" w:tplc="0418608C" w:tentative="1">
      <w:start w:val="1"/>
      <w:numFmt w:val="bullet"/>
      <w:lvlText w:val="•"/>
      <w:lvlJc w:val="left"/>
      <w:pPr>
        <w:tabs>
          <w:tab w:val="num" w:pos="2160"/>
        </w:tabs>
        <w:ind w:left="2160" w:hanging="360"/>
      </w:pPr>
      <w:rPr>
        <w:rFonts w:ascii="Arial" w:hAnsi="Arial" w:hint="default"/>
      </w:rPr>
    </w:lvl>
    <w:lvl w:ilvl="3" w:tplc="68120642" w:tentative="1">
      <w:start w:val="1"/>
      <w:numFmt w:val="bullet"/>
      <w:lvlText w:val="•"/>
      <w:lvlJc w:val="left"/>
      <w:pPr>
        <w:tabs>
          <w:tab w:val="num" w:pos="2880"/>
        </w:tabs>
        <w:ind w:left="2880" w:hanging="360"/>
      </w:pPr>
      <w:rPr>
        <w:rFonts w:ascii="Arial" w:hAnsi="Arial" w:hint="default"/>
      </w:rPr>
    </w:lvl>
    <w:lvl w:ilvl="4" w:tplc="8F565EFA" w:tentative="1">
      <w:start w:val="1"/>
      <w:numFmt w:val="bullet"/>
      <w:lvlText w:val="•"/>
      <w:lvlJc w:val="left"/>
      <w:pPr>
        <w:tabs>
          <w:tab w:val="num" w:pos="3600"/>
        </w:tabs>
        <w:ind w:left="3600" w:hanging="360"/>
      </w:pPr>
      <w:rPr>
        <w:rFonts w:ascii="Arial" w:hAnsi="Arial" w:hint="default"/>
      </w:rPr>
    </w:lvl>
    <w:lvl w:ilvl="5" w:tplc="1244116E" w:tentative="1">
      <w:start w:val="1"/>
      <w:numFmt w:val="bullet"/>
      <w:lvlText w:val="•"/>
      <w:lvlJc w:val="left"/>
      <w:pPr>
        <w:tabs>
          <w:tab w:val="num" w:pos="4320"/>
        </w:tabs>
        <w:ind w:left="4320" w:hanging="360"/>
      </w:pPr>
      <w:rPr>
        <w:rFonts w:ascii="Arial" w:hAnsi="Arial" w:hint="default"/>
      </w:rPr>
    </w:lvl>
    <w:lvl w:ilvl="6" w:tplc="1948359C" w:tentative="1">
      <w:start w:val="1"/>
      <w:numFmt w:val="bullet"/>
      <w:lvlText w:val="•"/>
      <w:lvlJc w:val="left"/>
      <w:pPr>
        <w:tabs>
          <w:tab w:val="num" w:pos="5040"/>
        </w:tabs>
        <w:ind w:left="5040" w:hanging="360"/>
      </w:pPr>
      <w:rPr>
        <w:rFonts w:ascii="Arial" w:hAnsi="Arial" w:hint="default"/>
      </w:rPr>
    </w:lvl>
    <w:lvl w:ilvl="7" w:tplc="12B04B74" w:tentative="1">
      <w:start w:val="1"/>
      <w:numFmt w:val="bullet"/>
      <w:lvlText w:val="•"/>
      <w:lvlJc w:val="left"/>
      <w:pPr>
        <w:tabs>
          <w:tab w:val="num" w:pos="5760"/>
        </w:tabs>
        <w:ind w:left="5760" w:hanging="360"/>
      </w:pPr>
      <w:rPr>
        <w:rFonts w:ascii="Arial" w:hAnsi="Arial" w:hint="default"/>
      </w:rPr>
    </w:lvl>
    <w:lvl w:ilvl="8" w:tplc="098802EA" w:tentative="1">
      <w:start w:val="1"/>
      <w:numFmt w:val="bullet"/>
      <w:lvlText w:val="•"/>
      <w:lvlJc w:val="left"/>
      <w:pPr>
        <w:tabs>
          <w:tab w:val="num" w:pos="6480"/>
        </w:tabs>
        <w:ind w:left="6480" w:hanging="360"/>
      </w:pPr>
      <w:rPr>
        <w:rFonts w:ascii="Arial" w:hAnsi="Arial" w:hint="default"/>
      </w:rPr>
    </w:lvl>
  </w:abstractNum>
  <w:abstractNum w:abstractNumId="423" w15:restartNumberingAfterBreak="0">
    <w:nsid w:val="56A24216"/>
    <w:multiLevelType w:val="hybridMultilevel"/>
    <w:tmpl w:val="151A0DE4"/>
    <w:lvl w:ilvl="0" w:tplc="3EE2E47A">
      <w:start w:val="1"/>
      <w:numFmt w:val="bullet"/>
      <w:lvlText w:val="•"/>
      <w:lvlJc w:val="left"/>
      <w:pPr>
        <w:tabs>
          <w:tab w:val="num" w:pos="720"/>
        </w:tabs>
        <w:ind w:left="720" w:hanging="360"/>
      </w:pPr>
      <w:rPr>
        <w:rFonts w:ascii="Arial" w:hAnsi="Arial" w:hint="default"/>
      </w:rPr>
    </w:lvl>
    <w:lvl w:ilvl="1" w:tplc="E10ADB9A" w:tentative="1">
      <w:start w:val="1"/>
      <w:numFmt w:val="bullet"/>
      <w:lvlText w:val="•"/>
      <w:lvlJc w:val="left"/>
      <w:pPr>
        <w:tabs>
          <w:tab w:val="num" w:pos="1440"/>
        </w:tabs>
        <w:ind w:left="1440" w:hanging="360"/>
      </w:pPr>
      <w:rPr>
        <w:rFonts w:ascii="Arial" w:hAnsi="Arial" w:hint="default"/>
      </w:rPr>
    </w:lvl>
    <w:lvl w:ilvl="2" w:tplc="65CE0BDE" w:tentative="1">
      <w:start w:val="1"/>
      <w:numFmt w:val="bullet"/>
      <w:lvlText w:val="•"/>
      <w:lvlJc w:val="left"/>
      <w:pPr>
        <w:tabs>
          <w:tab w:val="num" w:pos="2160"/>
        </w:tabs>
        <w:ind w:left="2160" w:hanging="360"/>
      </w:pPr>
      <w:rPr>
        <w:rFonts w:ascii="Arial" w:hAnsi="Arial" w:hint="default"/>
      </w:rPr>
    </w:lvl>
    <w:lvl w:ilvl="3" w:tplc="B5C4C010" w:tentative="1">
      <w:start w:val="1"/>
      <w:numFmt w:val="bullet"/>
      <w:lvlText w:val="•"/>
      <w:lvlJc w:val="left"/>
      <w:pPr>
        <w:tabs>
          <w:tab w:val="num" w:pos="2880"/>
        </w:tabs>
        <w:ind w:left="2880" w:hanging="360"/>
      </w:pPr>
      <w:rPr>
        <w:rFonts w:ascii="Arial" w:hAnsi="Arial" w:hint="default"/>
      </w:rPr>
    </w:lvl>
    <w:lvl w:ilvl="4" w:tplc="BCC8BEA8" w:tentative="1">
      <w:start w:val="1"/>
      <w:numFmt w:val="bullet"/>
      <w:lvlText w:val="•"/>
      <w:lvlJc w:val="left"/>
      <w:pPr>
        <w:tabs>
          <w:tab w:val="num" w:pos="3600"/>
        </w:tabs>
        <w:ind w:left="3600" w:hanging="360"/>
      </w:pPr>
      <w:rPr>
        <w:rFonts w:ascii="Arial" w:hAnsi="Arial" w:hint="default"/>
      </w:rPr>
    </w:lvl>
    <w:lvl w:ilvl="5" w:tplc="D04476BA" w:tentative="1">
      <w:start w:val="1"/>
      <w:numFmt w:val="bullet"/>
      <w:lvlText w:val="•"/>
      <w:lvlJc w:val="left"/>
      <w:pPr>
        <w:tabs>
          <w:tab w:val="num" w:pos="4320"/>
        </w:tabs>
        <w:ind w:left="4320" w:hanging="360"/>
      </w:pPr>
      <w:rPr>
        <w:rFonts w:ascii="Arial" w:hAnsi="Arial" w:hint="default"/>
      </w:rPr>
    </w:lvl>
    <w:lvl w:ilvl="6" w:tplc="19B82F3C" w:tentative="1">
      <w:start w:val="1"/>
      <w:numFmt w:val="bullet"/>
      <w:lvlText w:val="•"/>
      <w:lvlJc w:val="left"/>
      <w:pPr>
        <w:tabs>
          <w:tab w:val="num" w:pos="5040"/>
        </w:tabs>
        <w:ind w:left="5040" w:hanging="360"/>
      </w:pPr>
      <w:rPr>
        <w:rFonts w:ascii="Arial" w:hAnsi="Arial" w:hint="default"/>
      </w:rPr>
    </w:lvl>
    <w:lvl w:ilvl="7" w:tplc="720245F4" w:tentative="1">
      <w:start w:val="1"/>
      <w:numFmt w:val="bullet"/>
      <w:lvlText w:val="•"/>
      <w:lvlJc w:val="left"/>
      <w:pPr>
        <w:tabs>
          <w:tab w:val="num" w:pos="5760"/>
        </w:tabs>
        <w:ind w:left="5760" w:hanging="360"/>
      </w:pPr>
      <w:rPr>
        <w:rFonts w:ascii="Arial" w:hAnsi="Arial" w:hint="default"/>
      </w:rPr>
    </w:lvl>
    <w:lvl w:ilvl="8" w:tplc="0CBCE5FE" w:tentative="1">
      <w:start w:val="1"/>
      <w:numFmt w:val="bullet"/>
      <w:lvlText w:val="•"/>
      <w:lvlJc w:val="left"/>
      <w:pPr>
        <w:tabs>
          <w:tab w:val="num" w:pos="6480"/>
        </w:tabs>
        <w:ind w:left="6480" w:hanging="360"/>
      </w:pPr>
      <w:rPr>
        <w:rFonts w:ascii="Arial" w:hAnsi="Arial" w:hint="default"/>
      </w:rPr>
    </w:lvl>
  </w:abstractNum>
  <w:abstractNum w:abstractNumId="424" w15:restartNumberingAfterBreak="0">
    <w:nsid w:val="56F23A35"/>
    <w:multiLevelType w:val="hybridMultilevel"/>
    <w:tmpl w:val="8DF437E6"/>
    <w:lvl w:ilvl="0" w:tplc="DB62E91A">
      <w:start w:val="1"/>
      <w:numFmt w:val="bullet"/>
      <w:lvlText w:val=""/>
      <w:lvlJc w:val="left"/>
      <w:pPr>
        <w:tabs>
          <w:tab w:val="num" w:pos="720"/>
        </w:tabs>
        <w:ind w:left="720" w:hanging="360"/>
      </w:pPr>
      <w:rPr>
        <w:rFonts w:ascii="Wingdings 3" w:hAnsi="Wingdings 3" w:hint="default"/>
      </w:rPr>
    </w:lvl>
    <w:lvl w:ilvl="1" w:tplc="1F0C4FAC" w:tentative="1">
      <w:start w:val="1"/>
      <w:numFmt w:val="bullet"/>
      <w:lvlText w:val=""/>
      <w:lvlJc w:val="left"/>
      <w:pPr>
        <w:tabs>
          <w:tab w:val="num" w:pos="1440"/>
        </w:tabs>
        <w:ind w:left="1440" w:hanging="360"/>
      </w:pPr>
      <w:rPr>
        <w:rFonts w:ascii="Wingdings 3" w:hAnsi="Wingdings 3" w:hint="default"/>
      </w:rPr>
    </w:lvl>
    <w:lvl w:ilvl="2" w:tplc="D57C832C" w:tentative="1">
      <w:start w:val="1"/>
      <w:numFmt w:val="bullet"/>
      <w:lvlText w:val=""/>
      <w:lvlJc w:val="left"/>
      <w:pPr>
        <w:tabs>
          <w:tab w:val="num" w:pos="2160"/>
        </w:tabs>
        <w:ind w:left="2160" w:hanging="360"/>
      </w:pPr>
      <w:rPr>
        <w:rFonts w:ascii="Wingdings 3" w:hAnsi="Wingdings 3" w:hint="default"/>
      </w:rPr>
    </w:lvl>
    <w:lvl w:ilvl="3" w:tplc="9CD8B362" w:tentative="1">
      <w:start w:val="1"/>
      <w:numFmt w:val="bullet"/>
      <w:lvlText w:val=""/>
      <w:lvlJc w:val="left"/>
      <w:pPr>
        <w:tabs>
          <w:tab w:val="num" w:pos="2880"/>
        </w:tabs>
        <w:ind w:left="2880" w:hanging="360"/>
      </w:pPr>
      <w:rPr>
        <w:rFonts w:ascii="Wingdings 3" w:hAnsi="Wingdings 3" w:hint="default"/>
      </w:rPr>
    </w:lvl>
    <w:lvl w:ilvl="4" w:tplc="4ACAABAA" w:tentative="1">
      <w:start w:val="1"/>
      <w:numFmt w:val="bullet"/>
      <w:lvlText w:val=""/>
      <w:lvlJc w:val="left"/>
      <w:pPr>
        <w:tabs>
          <w:tab w:val="num" w:pos="3600"/>
        </w:tabs>
        <w:ind w:left="3600" w:hanging="360"/>
      </w:pPr>
      <w:rPr>
        <w:rFonts w:ascii="Wingdings 3" w:hAnsi="Wingdings 3" w:hint="default"/>
      </w:rPr>
    </w:lvl>
    <w:lvl w:ilvl="5" w:tplc="20C2FAA0" w:tentative="1">
      <w:start w:val="1"/>
      <w:numFmt w:val="bullet"/>
      <w:lvlText w:val=""/>
      <w:lvlJc w:val="left"/>
      <w:pPr>
        <w:tabs>
          <w:tab w:val="num" w:pos="4320"/>
        </w:tabs>
        <w:ind w:left="4320" w:hanging="360"/>
      </w:pPr>
      <w:rPr>
        <w:rFonts w:ascii="Wingdings 3" w:hAnsi="Wingdings 3" w:hint="default"/>
      </w:rPr>
    </w:lvl>
    <w:lvl w:ilvl="6" w:tplc="86666DA0" w:tentative="1">
      <w:start w:val="1"/>
      <w:numFmt w:val="bullet"/>
      <w:lvlText w:val=""/>
      <w:lvlJc w:val="left"/>
      <w:pPr>
        <w:tabs>
          <w:tab w:val="num" w:pos="5040"/>
        </w:tabs>
        <w:ind w:left="5040" w:hanging="360"/>
      </w:pPr>
      <w:rPr>
        <w:rFonts w:ascii="Wingdings 3" w:hAnsi="Wingdings 3" w:hint="default"/>
      </w:rPr>
    </w:lvl>
    <w:lvl w:ilvl="7" w:tplc="FAFE9194" w:tentative="1">
      <w:start w:val="1"/>
      <w:numFmt w:val="bullet"/>
      <w:lvlText w:val=""/>
      <w:lvlJc w:val="left"/>
      <w:pPr>
        <w:tabs>
          <w:tab w:val="num" w:pos="5760"/>
        </w:tabs>
        <w:ind w:left="5760" w:hanging="360"/>
      </w:pPr>
      <w:rPr>
        <w:rFonts w:ascii="Wingdings 3" w:hAnsi="Wingdings 3" w:hint="default"/>
      </w:rPr>
    </w:lvl>
    <w:lvl w:ilvl="8" w:tplc="578866D6" w:tentative="1">
      <w:start w:val="1"/>
      <w:numFmt w:val="bullet"/>
      <w:lvlText w:val=""/>
      <w:lvlJc w:val="left"/>
      <w:pPr>
        <w:tabs>
          <w:tab w:val="num" w:pos="6480"/>
        </w:tabs>
        <w:ind w:left="6480" w:hanging="360"/>
      </w:pPr>
      <w:rPr>
        <w:rFonts w:ascii="Wingdings 3" w:hAnsi="Wingdings 3" w:hint="default"/>
      </w:rPr>
    </w:lvl>
  </w:abstractNum>
  <w:abstractNum w:abstractNumId="425" w15:restartNumberingAfterBreak="0">
    <w:nsid w:val="57437602"/>
    <w:multiLevelType w:val="hybridMultilevel"/>
    <w:tmpl w:val="FF005614"/>
    <w:lvl w:ilvl="0" w:tplc="9B2C7AB8">
      <w:start w:val="1"/>
      <w:numFmt w:val="bullet"/>
      <w:lvlText w:val="•"/>
      <w:lvlJc w:val="left"/>
      <w:pPr>
        <w:tabs>
          <w:tab w:val="num" w:pos="720"/>
        </w:tabs>
        <w:ind w:left="720" w:hanging="360"/>
      </w:pPr>
      <w:rPr>
        <w:rFonts w:ascii="Arial" w:hAnsi="Arial" w:hint="default"/>
      </w:rPr>
    </w:lvl>
    <w:lvl w:ilvl="1" w:tplc="7F78884C" w:tentative="1">
      <w:start w:val="1"/>
      <w:numFmt w:val="bullet"/>
      <w:lvlText w:val="•"/>
      <w:lvlJc w:val="left"/>
      <w:pPr>
        <w:tabs>
          <w:tab w:val="num" w:pos="1440"/>
        </w:tabs>
        <w:ind w:left="1440" w:hanging="360"/>
      </w:pPr>
      <w:rPr>
        <w:rFonts w:ascii="Arial" w:hAnsi="Arial" w:hint="default"/>
      </w:rPr>
    </w:lvl>
    <w:lvl w:ilvl="2" w:tplc="2D766882" w:tentative="1">
      <w:start w:val="1"/>
      <w:numFmt w:val="bullet"/>
      <w:lvlText w:val="•"/>
      <w:lvlJc w:val="left"/>
      <w:pPr>
        <w:tabs>
          <w:tab w:val="num" w:pos="2160"/>
        </w:tabs>
        <w:ind w:left="2160" w:hanging="360"/>
      </w:pPr>
      <w:rPr>
        <w:rFonts w:ascii="Arial" w:hAnsi="Arial" w:hint="default"/>
      </w:rPr>
    </w:lvl>
    <w:lvl w:ilvl="3" w:tplc="DF8458DC" w:tentative="1">
      <w:start w:val="1"/>
      <w:numFmt w:val="bullet"/>
      <w:lvlText w:val="•"/>
      <w:lvlJc w:val="left"/>
      <w:pPr>
        <w:tabs>
          <w:tab w:val="num" w:pos="2880"/>
        </w:tabs>
        <w:ind w:left="2880" w:hanging="360"/>
      </w:pPr>
      <w:rPr>
        <w:rFonts w:ascii="Arial" w:hAnsi="Arial" w:hint="default"/>
      </w:rPr>
    </w:lvl>
    <w:lvl w:ilvl="4" w:tplc="55807BFE" w:tentative="1">
      <w:start w:val="1"/>
      <w:numFmt w:val="bullet"/>
      <w:lvlText w:val="•"/>
      <w:lvlJc w:val="left"/>
      <w:pPr>
        <w:tabs>
          <w:tab w:val="num" w:pos="3600"/>
        </w:tabs>
        <w:ind w:left="3600" w:hanging="360"/>
      </w:pPr>
      <w:rPr>
        <w:rFonts w:ascii="Arial" w:hAnsi="Arial" w:hint="default"/>
      </w:rPr>
    </w:lvl>
    <w:lvl w:ilvl="5" w:tplc="434C1F2A" w:tentative="1">
      <w:start w:val="1"/>
      <w:numFmt w:val="bullet"/>
      <w:lvlText w:val="•"/>
      <w:lvlJc w:val="left"/>
      <w:pPr>
        <w:tabs>
          <w:tab w:val="num" w:pos="4320"/>
        </w:tabs>
        <w:ind w:left="4320" w:hanging="360"/>
      </w:pPr>
      <w:rPr>
        <w:rFonts w:ascii="Arial" w:hAnsi="Arial" w:hint="default"/>
      </w:rPr>
    </w:lvl>
    <w:lvl w:ilvl="6" w:tplc="FD2AD8F6" w:tentative="1">
      <w:start w:val="1"/>
      <w:numFmt w:val="bullet"/>
      <w:lvlText w:val="•"/>
      <w:lvlJc w:val="left"/>
      <w:pPr>
        <w:tabs>
          <w:tab w:val="num" w:pos="5040"/>
        </w:tabs>
        <w:ind w:left="5040" w:hanging="360"/>
      </w:pPr>
      <w:rPr>
        <w:rFonts w:ascii="Arial" w:hAnsi="Arial" w:hint="default"/>
      </w:rPr>
    </w:lvl>
    <w:lvl w:ilvl="7" w:tplc="F7D8E026" w:tentative="1">
      <w:start w:val="1"/>
      <w:numFmt w:val="bullet"/>
      <w:lvlText w:val="•"/>
      <w:lvlJc w:val="left"/>
      <w:pPr>
        <w:tabs>
          <w:tab w:val="num" w:pos="5760"/>
        </w:tabs>
        <w:ind w:left="5760" w:hanging="360"/>
      </w:pPr>
      <w:rPr>
        <w:rFonts w:ascii="Arial" w:hAnsi="Arial" w:hint="default"/>
      </w:rPr>
    </w:lvl>
    <w:lvl w:ilvl="8" w:tplc="D61C7E1A" w:tentative="1">
      <w:start w:val="1"/>
      <w:numFmt w:val="bullet"/>
      <w:lvlText w:val="•"/>
      <w:lvlJc w:val="left"/>
      <w:pPr>
        <w:tabs>
          <w:tab w:val="num" w:pos="6480"/>
        </w:tabs>
        <w:ind w:left="6480" w:hanging="360"/>
      </w:pPr>
      <w:rPr>
        <w:rFonts w:ascii="Arial" w:hAnsi="Arial" w:hint="default"/>
      </w:rPr>
    </w:lvl>
  </w:abstractNum>
  <w:abstractNum w:abstractNumId="426" w15:restartNumberingAfterBreak="0">
    <w:nsid w:val="575812DB"/>
    <w:multiLevelType w:val="hybridMultilevel"/>
    <w:tmpl w:val="3F0CFC4E"/>
    <w:lvl w:ilvl="0" w:tplc="CA9417EE">
      <w:start w:val="1"/>
      <w:numFmt w:val="bullet"/>
      <w:lvlText w:val="•"/>
      <w:lvlJc w:val="left"/>
      <w:pPr>
        <w:tabs>
          <w:tab w:val="num" w:pos="720"/>
        </w:tabs>
        <w:ind w:left="720" w:hanging="360"/>
      </w:pPr>
      <w:rPr>
        <w:rFonts w:ascii="Arial" w:hAnsi="Arial" w:hint="default"/>
      </w:rPr>
    </w:lvl>
    <w:lvl w:ilvl="1" w:tplc="85687106" w:tentative="1">
      <w:start w:val="1"/>
      <w:numFmt w:val="bullet"/>
      <w:lvlText w:val="•"/>
      <w:lvlJc w:val="left"/>
      <w:pPr>
        <w:tabs>
          <w:tab w:val="num" w:pos="1440"/>
        </w:tabs>
        <w:ind w:left="1440" w:hanging="360"/>
      </w:pPr>
      <w:rPr>
        <w:rFonts w:ascii="Arial" w:hAnsi="Arial" w:hint="default"/>
      </w:rPr>
    </w:lvl>
    <w:lvl w:ilvl="2" w:tplc="88327CC8" w:tentative="1">
      <w:start w:val="1"/>
      <w:numFmt w:val="bullet"/>
      <w:lvlText w:val="•"/>
      <w:lvlJc w:val="left"/>
      <w:pPr>
        <w:tabs>
          <w:tab w:val="num" w:pos="2160"/>
        </w:tabs>
        <w:ind w:left="2160" w:hanging="360"/>
      </w:pPr>
      <w:rPr>
        <w:rFonts w:ascii="Arial" w:hAnsi="Arial" w:hint="default"/>
      </w:rPr>
    </w:lvl>
    <w:lvl w:ilvl="3" w:tplc="706C5EF0" w:tentative="1">
      <w:start w:val="1"/>
      <w:numFmt w:val="bullet"/>
      <w:lvlText w:val="•"/>
      <w:lvlJc w:val="left"/>
      <w:pPr>
        <w:tabs>
          <w:tab w:val="num" w:pos="2880"/>
        </w:tabs>
        <w:ind w:left="2880" w:hanging="360"/>
      </w:pPr>
      <w:rPr>
        <w:rFonts w:ascii="Arial" w:hAnsi="Arial" w:hint="default"/>
      </w:rPr>
    </w:lvl>
    <w:lvl w:ilvl="4" w:tplc="B0E6F644" w:tentative="1">
      <w:start w:val="1"/>
      <w:numFmt w:val="bullet"/>
      <w:lvlText w:val="•"/>
      <w:lvlJc w:val="left"/>
      <w:pPr>
        <w:tabs>
          <w:tab w:val="num" w:pos="3600"/>
        </w:tabs>
        <w:ind w:left="3600" w:hanging="360"/>
      </w:pPr>
      <w:rPr>
        <w:rFonts w:ascii="Arial" w:hAnsi="Arial" w:hint="default"/>
      </w:rPr>
    </w:lvl>
    <w:lvl w:ilvl="5" w:tplc="40FA1978" w:tentative="1">
      <w:start w:val="1"/>
      <w:numFmt w:val="bullet"/>
      <w:lvlText w:val="•"/>
      <w:lvlJc w:val="left"/>
      <w:pPr>
        <w:tabs>
          <w:tab w:val="num" w:pos="4320"/>
        </w:tabs>
        <w:ind w:left="4320" w:hanging="360"/>
      </w:pPr>
      <w:rPr>
        <w:rFonts w:ascii="Arial" w:hAnsi="Arial" w:hint="default"/>
      </w:rPr>
    </w:lvl>
    <w:lvl w:ilvl="6" w:tplc="5B289270" w:tentative="1">
      <w:start w:val="1"/>
      <w:numFmt w:val="bullet"/>
      <w:lvlText w:val="•"/>
      <w:lvlJc w:val="left"/>
      <w:pPr>
        <w:tabs>
          <w:tab w:val="num" w:pos="5040"/>
        </w:tabs>
        <w:ind w:left="5040" w:hanging="360"/>
      </w:pPr>
      <w:rPr>
        <w:rFonts w:ascii="Arial" w:hAnsi="Arial" w:hint="default"/>
      </w:rPr>
    </w:lvl>
    <w:lvl w:ilvl="7" w:tplc="358A5E1C" w:tentative="1">
      <w:start w:val="1"/>
      <w:numFmt w:val="bullet"/>
      <w:lvlText w:val="•"/>
      <w:lvlJc w:val="left"/>
      <w:pPr>
        <w:tabs>
          <w:tab w:val="num" w:pos="5760"/>
        </w:tabs>
        <w:ind w:left="5760" w:hanging="360"/>
      </w:pPr>
      <w:rPr>
        <w:rFonts w:ascii="Arial" w:hAnsi="Arial" w:hint="default"/>
      </w:rPr>
    </w:lvl>
    <w:lvl w:ilvl="8" w:tplc="C486D6BC" w:tentative="1">
      <w:start w:val="1"/>
      <w:numFmt w:val="bullet"/>
      <w:lvlText w:val="•"/>
      <w:lvlJc w:val="left"/>
      <w:pPr>
        <w:tabs>
          <w:tab w:val="num" w:pos="6480"/>
        </w:tabs>
        <w:ind w:left="6480" w:hanging="360"/>
      </w:pPr>
      <w:rPr>
        <w:rFonts w:ascii="Arial" w:hAnsi="Arial" w:hint="default"/>
      </w:rPr>
    </w:lvl>
  </w:abstractNum>
  <w:abstractNum w:abstractNumId="427" w15:restartNumberingAfterBreak="0">
    <w:nsid w:val="5760513C"/>
    <w:multiLevelType w:val="hybridMultilevel"/>
    <w:tmpl w:val="6FA8174E"/>
    <w:lvl w:ilvl="0" w:tplc="6CECFC50">
      <w:start w:val="1"/>
      <w:numFmt w:val="bullet"/>
      <w:lvlText w:val="•"/>
      <w:lvlJc w:val="left"/>
      <w:pPr>
        <w:tabs>
          <w:tab w:val="num" w:pos="720"/>
        </w:tabs>
        <w:ind w:left="720" w:hanging="360"/>
      </w:pPr>
      <w:rPr>
        <w:rFonts w:ascii="Arial" w:hAnsi="Arial" w:hint="default"/>
      </w:rPr>
    </w:lvl>
    <w:lvl w:ilvl="1" w:tplc="434AFE10" w:tentative="1">
      <w:start w:val="1"/>
      <w:numFmt w:val="bullet"/>
      <w:lvlText w:val="•"/>
      <w:lvlJc w:val="left"/>
      <w:pPr>
        <w:tabs>
          <w:tab w:val="num" w:pos="1440"/>
        </w:tabs>
        <w:ind w:left="1440" w:hanging="360"/>
      </w:pPr>
      <w:rPr>
        <w:rFonts w:ascii="Arial" w:hAnsi="Arial" w:hint="default"/>
      </w:rPr>
    </w:lvl>
    <w:lvl w:ilvl="2" w:tplc="45F2CF06" w:tentative="1">
      <w:start w:val="1"/>
      <w:numFmt w:val="bullet"/>
      <w:lvlText w:val="•"/>
      <w:lvlJc w:val="left"/>
      <w:pPr>
        <w:tabs>
          <w:tab w:val="num" w:pos="2160"/>
        </w:tabs>
        <w:ind w:left="2160" w:hanging="360"/>
      </w:pPr>
      <w:rPr>
        <w:rFonts w:ascii="Arial" w:hAnsi="Arial" w:hint="default"/>
      </w:rPr>
    </w:lvl>
    <w:lvl w:ilvl="3" w:tplc="B412C406" w:tentative="1">
      <w:start w:val="1"/>
      <w:numFmt w:val="bullet"/>
      <w:lvlText w:val="•"/>
      <w:lvlJc w:val="left"/>
      <w:pPr>
        <w:tabs>
          <w:tab w:val="num" w:pos="2880"/>
        </w:tabs>
        <w:ind w:left="2880" w:hanging="360"/>
      </w:pPr>
      <w:rPr>
        <w:rFonts w:ascii="Arial" w:hAnsi="Arial" w:hint="default"/>
      </w:rPr>
    </w:lvl>
    <w:lvl w:ilvl="4" w:tplc="C25488CE" w:tentative="1">
      <w:start w:val="1"/>
      <w:numFmt w:val="bullet"/>
      <w:lvlText w:val="•"/>
      <w:lvlJc w:val="left"/>
      <w:pPr>
        <w:tabs>
          <w:tab w:val="num" w:pos="3600"/>
        </w:tabs>
        <w:ind w:left="3600" w:hanging="360"/>
      </w:pPr>
      <w:rPr>
        <w:rFonts w:ascii="Arial" w:hAnsi="Arial" w:hint="default"/>
      </w:rPr>
    </w:lvl>
    <w:lvl w:ilvl="5" w:tplc="E9D055C8" w:tentative="1">
      <w:start w:val="1"/>
      <w:numFmt w:val="bullet"/>
      <w:lvlText w:val="•"/>
      <w:lvlJc w:val="left"/>
      <w:pPr>
        <w:tabs>
          <w:tab w:val="num" w:pos="4320"/>
        </w:tabs>
        <w:ind w:left="4320" w:hanging="360"/>
      </w:pPr>
      <w:rPr>
        <w:rFonts w:ascii="Arial" w:hAnsi="Arial" w:hint="default"/>
      </w:rPr>
    </w:lvl>
    <w:lvl w:ilvl="6" w:tplc="35241EBC" w:tentative="1">
      <w:start w:val="1"/>
      <w:numFmt w:val="bullet"/>
      <w:lvlText w:val="•"/>
      <w:lvlJc w:val="left"/>
      <w:pPr>
        <w:tabs>
          <w:tab w:val="num" w:pos="5040"/>
        </w:tabs>
        <w:ind w:left="5040" w:hanging="360"/>
      </w:pPr>
      <w:rPr>
        <w:rFonts w:ascii="Arial" w:hAnsi="Arial" w:hint="default"/>
      </w:rPr>
    </w:lvl>
    <w:lvl w:ilvl="7" w:tplc="936C42F0" w:tentative="1">
      <w:start w:val="1"/>
      <w:numFmt w:val="bullet"/>
      <w:lvlText w:val="•"/>
      <w:lvlJc w:val="left"/>
      <w:pPr>
        <w:tabs>
          <w:tab w:val="num" w:pos="5760"/>
        </w:tabs>
        <w:ind w:left="5760" w:hanging="360"/>
      </w:pPr>
      <w:rPr>
        <w:rFonts w:ascii="Arial" w:hAnsi="Arial" w:hint="default"/>
      </w:rPr>
    </w:lvl>
    <w:lvl w:ilvl="8" w:tplc="5DE4840A" w:tentative="1">
      <w:start w:val="1"/>
      <w:numFmt w:val="bullet"/>
      <w:lvlText w:val="•"/>
      <w:lvlJc w:val="left"/>
      <w:pPr>
        <w:tabs>
          <w:tab w:val="num" w:pos="6480"/>
        </w:tabs>
        <w:ind w:left="6480" w:hanging="360"/>
      </w:pPr>
      <w:rPr>
        <w:rFonts w:ascii="Arial" w:hAnsi="Arial" w:hint="default"/>
      </w:rPr>
    </w:lvl>
  </w:abstractNum>
  <w:abstractNum w:abstractNumId="428" w15:restartNumberingAfterBreak="0">
    <w:nsid w:val="57761C01"/>
    <w:multiLevelType w:val="hybridMultilevel"/>
    <w:tmpl w:val="FCF62E14"/>
    <w:lvl w:ilvl="0" w:tplc="4410A06A">
      <w:start w:val="1"/>
      <w:numFmt w:val="bullet"/>
      <w:lvlText w:val="•"/>
      <w:lvlJc w:val="left"/>
      <w:pPr>
        <w:tabs>
          <w:tab w:val="num" w:pos="720"/>
        </w:tabs>
        <w:ind w:left="720" w:hanging="360"/>
      </w:pPr>
      <w:rPr>
        <w:rFonts w:ascii="Arial" w:hAnsi="Arial" w:hint="default"/>
      </w:rPr>
    </w:lvl>
    <w:lvl w:ilvl="1" w:tplc="780E52F6" w:tentative="1">
      <w:start w:val="1"/>
      <w:numFmt w:val="bullet"/>
      <w:lvlText w:val="•"/>
      <w:lvlJc w:val="left"/>
      <w:pPr>
        <w:tabs>
          <w:tab w:val="num" w:pos="1440"/>
        </w:tabs>
        <w:ind w:left="1440" w:hanging="360"/>
      </w:pPr>
      <w:rPr>
        <w:rFonts w:ascii="Arial" w:hAnsi="Arial" w:hint="default"/>
      </w:rPr>
    </w:lvl>
    <w:lvl w:ilvl="2" w:tplc="FAA659A2" w:tentative="1">
      <w:start w:val="1"/>
      <w:numFmt w:val="bullet"/>
      <w:lvlText w:val="•"/>
      <w:lvlJc w:val="left"/>
      <w:pPr>
        <w:tabs>
          <w:tab w:val="num" w:pos="2160"/>
        </w:tabs>
        <w:ind w:left="2160" w:hanging="360"/>
      </w:pPr>
      <w:rPr>
        <w:rFonts w:ascii="Arial" w:hAnsi="Arial" w:hint="default"/>
      </w:rPr>
    </w:lvl>
    <w:lvl w:ilvl="3" w:tplc="2FCADD40" w:tentative="1">
      <w:start w:val="1"/>
      <w:numFmt w:val="bullet"/>
      <w:lvlText w:val="•"/>
      <w:lvlJc w:val="left"/>
      <w:pPr>
        <w:tabs>
          <w:tab w:val="num" w:pos="2880"/>
        </w:tabs>
        <w:ind w:left="2880" w:hanging="360"/>
      </w:pPr>
      <w:rPr>
        <w:rFonts w:ascii="Arial" w:hAnsi="Arial" w:hint="default"/>
      </w:rPr>
    </w:lvl>
    <w:lvl w:ilvl="4" w:tplc="829C0F82" w:tentative="1">
      <w:start w:val="1"/>
      <w:numFmt w:val="bullet"/>
      <w:lvlText w:val="•"/>
      <w:lvlJc w:val="left"/>
      <w:pPr>
        <w:tabs>
          <w:tab w:val="num" w:pos="3600"/>
        </w:tabs>
        <w:ind w:left="3600" w:hanging="360"/>
      </w:pPr>
      <w:rPr>
        <w:rFonts w:ascii="Arial" w:hAnsi="Arial" w:hint="default"/>
      </w:rPr>
    </w:lvl>
    <w:lvl w:ilvl="5" w:tplc="3E0258D2" w:tentative="1">
      <w:start w:val="1"/>
      <w:numFmt w:val="bullet"/>
      <w:lvlText w:val="•"/>
      <w:lvlJc w:val="left"/>
      <w:pPr>
        <w:tabs>
          <w:tab w:val="num" w:pos="4320"/>
        </w:tabs>
        <w:ind w:left="4320" w:hanging="360"/>
      </w:pPr>
      <w:rPr>
        <w:rFonts w:ascii="Arial" w:hAnsi="Arial" w:hint="default"/>
      </w:rPr>
    </w:lvl>
    <w:lvl w:ilvl="6" w:tplc="E6F6FD14" w:tentative="1">
      <w:start w:val="1"/>
      <w:numFmt w:val="bullet"/>
      <w:lvlText w:val="•"/>
      <w:lvlJc w:val="left"/>
      <w:pPr>
        <w:tabs>
          <w:tab w:val="num" w:pos="5040"/>
        </w:tabs>
        <w:ind w:left="5040" w:hanging="360"/>
      </w:pPr>
      <w:rPr>
        <w:rFonts w:ascii="Arial" w:hAnsi="Arial" w:hint="default"/>
      </w:rPr>
    </w:lvl>
    <w:lvl w:ilvl="7" w:tplc="84120728" w:tentative="1">
      <w:start w:val="1"/>
      <w:numFmt w:val="bullet"/>
      <w:lvlText w:val="•"/>
      <w:lvlJc w:val="left"/>
      <w:pPr>
        <w:tabs>
          <w:tab w:val="num" w:pos="5760"/>
        </w:tabs>
        <w:ind w:left="5760" w:hanging="360"/>
      </w:pPr>
      <w:rPr>
        <w:rFonts w:ascii="Arial" w:hAnsi="Arial" w:hint="default"/>
      </w:rPr>
    </w:lvl>
    <w:lvl w:ilvl="8" w:tplc="DE4A573A" w:tentative="1">
      <w:start w:val="1"/>
      <w:numFmt w:val="bullet"/>
      <w:lvlText w:val="•"/>
      <w:lvlJc w:val="left"/>
      <w:pPr>
        <w:tabs>
          <w:tab w:val="num" w:pos="6480"/>
        </w:tabs>
        <w:ind w:left="6480" w:hanging="360"/>
      </w:pPr>
      <w:rPr>
        <w:rFonts w:ascii="Arial" w:hAnsi="Arial" w:hint="default"/>
      </w:rPr>
    </w:lvl>
  </w:abstractNum>
  <w:abstractNum w:abstractNumId="429" w15:restartNumberingAfterBreak="0">
    <w:nsid w:val="57772E9C"/>
    <w:multiLevelType w:val="hybridMultilevel"/>
    <w:tmpl w:val="9B28CD1E"/>
    <w:lvl w:ilvl="0" w:tplc="7BA4E468">
      <w:start w:val="1"/>
      <w:numFmt w:val="bullet"/>
      <w:lvlText w:val=""/>
      <w:lvlJc w:val="left"/>
      <w:pPr>
        <w:tabs>
          <w:tab w:val="num" w:pos="720"/>
        </w:tabs>
        <w:ind w:left="720" w:hanging="360"/>
      </w:pPr>
      <w:rPr>
        <w:rFonts w:ascii="Wingdings 3" w:hAnsi="Wingdings 3" w:hint="default"/>
      </w:rPr>
    </w:lvl>
    <w:lvl w:ilvl="1" w:tplc="F6060E02" w:tentative="1">
      <w:start w:val="1"/>
      <w:numFmt w:val="bullet"/>
      <w:lvlText w:val=""/>
      <w:lvlJc w:val="left"/>
      <w:pPr>
        <w:tabs>
          <w:tab w:val="num" w:pos="1440"/>
        </w:tabs>
        <w:ind w:left="1440" w:hanging="360"/>
      </w:pPr>
      <w:rPr>
        <w:rFonts w:ascii="Wingdings 3" w:hAnsi="Wingdings 3" w:hint="default"/>
      </w:rPr>
    </w:lvl>
    <w:lvl w:ilvl="2" w:tplc="9FCCE06E" w:tentative="1">
      <w:start w:val="1"/>
      <w:numFmt w:val="bullet"/>
      <w:lvlText w:val=""/>
      <w:lvlJc w:val="left"/>
      <w:pPr>
        <w:tabs>
          <w:tab w:val="num" w:pos="2160"/>
        </w:tabs>
        <w:ind w:left="2160" w:hanging="360"/>
      </w:pPr>
      <w:rPr>
        <w:rFonts w:ascii="Wingdings 3" w:hAnsi="Wingdings 3" w:hint="default"/>
      </w:rPr>
    </w:lvl>
    <w:lvl w:ilvl="3" w:tplc="670E13DE" w:tentative="1">
      <w:start w:val="1"/>
      <w:numFmt w:val="bullet"/>
      <w:lvlText w:val=""/>
      <w:lvlJc w:val="left"/>
      <w:pPr>
        <w:tabs>
          <w:tab w:val="num" w:pos="2880"/>
        </w:tabs>
        <w:ind w:left="2880" w:hanging="360"/>
      </w:pPr>
      <w:rPr>
        <w:rFonts w:ascii="Wingdings 3" w:hAnsi="Wingdings 3" w:hint="default"/>
      </w:rPr>
    </w:lvl>
    <w:lvl w:ilvl="4" w:tplc="745EA94E" w:tentative="1">
      <w:start w:val="1"/>
      <w:numFmt w:val="bullet"/>
      <w:lvlText w:val=""/>
      <w:lvlJc w:val="left"/>
      <w:pPr>
        <w:tabs>
          <w:tab w:val="num" w:pos="3600"/>
        </w:tabs>
        <w:ind w:left="3600" w:hanging="360"/>
      </w:pPr>
      <w:rPr>
        <w:rFonts w:ascii="Wingdings 3" w:hAnsi="Wingdings 3" w:hint="default"/>
      </w:rPr>
    </w:lvl>
    <w:lvl w:ilvl="5" w:tplc="A43CFB68" w:tentative="1">
      <w:start w:val="1"/>
      <w:numFmt w:val="bullet"/>
      <w:lvlText w:val=""/>
      <w:lvlJc w:val="left"/>
      <w:pPr>
        <w:tabs>
          <w:tab w:val="num" w:pos="4320"/>
        </w:tabs>
        <w:ind w:left="4320" w:hanging="360"/>
      </w:pPr>
      <w:rPr>
        <w:rFonts w:ascii="Wingdings 3" w:hAnsi="Wingdings 3" w:hint="default"/>
      </w:rPr>
    </w:lvl>
    <w:lvl w:ilvl="6" w:tplc="678A7054" w:tentative="1">
      <w:start w:val="1"/>
      <w:numFmt w:val="bullet"/>
      <w:lvlText w:val=""/>
      <w:lvlJc w:val="left"/>
      <w:pPr>
        <w:tabs>
          <w:tab w:val="num" w:pos="5040"/>
        </w:tabs>
        <w:ind w:left="5040" w:hanging="360"/>
      </w:pPr>
      <w:rPr>
        <w:rFonts w:ascii="Wingdings 3" w:hAnsi="Wingdings 3" w:hint="default"/>
      </w:rPr>
    </w:lvl>
    <w:lvl w:ilvl="7" w:tplc="D10AE796" w:tentative="1">
      <w:start w:val="1"/>
      <w:numFmt w:val="bullet"/>
      <w:lvlText w:val=""/>
      <w:lvlJc w:val="left"/>
      <w:pPr>
        <w:tabs>
          <w:tab w:val="num" w:pos="5760"/>
        </w:tabs>
        <w:ind w:left="5760" w:hanging="360"/>
      </w:pPr>
      <w:rPr>
        <w:rFonts w:ascii="Wingdings 3" w:hAnsi="Wingdings 3" w:hint="default"/>
      </w:rPr>
    </w:lvl>
    <w:lvl w:ilvl="8" w:tplc="EEB67C06" w:tentative="1">
      <w:start w:val="1"/>
      <w:numFmt w:val="bullet"/>
      <w:lvlText w:val=""/>
      <w:lvlJc w:val="left"/>
      <w:pPr>
        <w:tabs>
          <w:tab w:val="num" w:pos="6480"/>
        </w:tabs>
        <w:ind w:left="6480" w:hanging="360"/>
      </w:pPr>
      <w:rPr>
        <w:rFonts w:ascii="Wingdings 3" w:hAnsi="Wingdings 3" w:hint="default"/>
      </w:rPr>
    </w:lvl>
  </w:abstractNum>
  <w:abstractNum w:abstractNumId="430" w15:restartNumberingAfterBreak="0">
    <w:nsid w:val="577B588D"/>
    <w:multiLevelType w:val="hybridMultilevel"/>
    <w:tmpl w:val="CAEC5B40"/>
    <w:lvl w:ilvl="0" w:tplc="00AC2E7E">
      <w:start w:val="1"/>
      <w:numFmt w:val="bullet"/>
      <w:lvlText w:val="•"/>
      <w:lvlJc w:val="left"/>
      <w:pPr>
        <w:tabs>
          <w:tab w:val="num" w:pos="720"/>
        </w:tabs>
        <w:ind w:left="720" w:hanging="360"/>
      </w:pPr>
      <w:rPr>
        <w:rFonts w:ascii="Arial" w:hAnsi="Arial" w:hint="default"/>
      </w:rPr>
    </w:lvl>
    <w:lvl w:ilvl="1" w:tplc="17BE5A24" w:tentative="1">
      <w:start w:val="1"/>
      <w:numFmt w:val="bullet"/>
      <w:lvlText w:val="•"/>
      <w:lvlJc w:val="left"/>
      <w:pPr>
        <w:tabs>
          <w:tab w:val="num" w:pos="1440"/>
        </w:tabs>
        <w:ind w:left="1440" w:hanging="360"/>
      </w:pPr>
      <w:rPr>
        <w:rFonts w:ascii="Arial" w:hAnsi="Arial" w:hint="default"/>
      </w:rPr>
    </w:lvl>
    <w:lvl w:ilvl="2" w:tplc="96B06826" w:tentative="1">
      <w:start w:val="1"/>
      <w:numFmt w:val="bullet"/>
      <w:lvlText w:val="•"/>
      <w:lvlJc w:val="left"/>
      <w:pPr>
        <w:tabs>
          <w:tab w:val="num" w:pos="2160"/>
        </w:tabs>
        <w:ind w:left="2160" w:hanging="360"/>
      </w:pPr>
      <w:rPr>
        <w:rFonts w:ascii="Arial" w:hAnsi="Arial" w:hint="default"/>
      </w:rPr>
    </w:lvl>
    <w:lvl w:ilvl="3" w:tplc="053AC1FC" w:tentative="1">
      <w:start w:val="1"/>
      <w:numFmt w:val="bullet"/>
      <w:lvlText w:val="•"/>
      <w:lvlJc w:val="left"/>
      <w:pPr>
        <w:tabs>
          <w:tab w:val="num" w:pos="2880"/>
        </w:tabs>
        <w:ind w:left="2880" w:hanging="360"/>
      </w:pPr>
      <w:rPr>
        <w:rFonts w:ascii="Arial" w:hAnsi="Arial" w:hint="default"/>
      </w:rPr>
    </w:lvl>
    <w:lvl w:ilvl="4" w:tplc="5D666876" w:tentative="1">
      <w:start w:val="1"/>
      <w:numFmt w:val="bullet"/>
      <w:lvlText w:val="•"/>
      <w:lvlJc w:val="left"/>
      <w:pPr>
        <w:tabs>
          <w:tab w:val="num" w:pos="3600"/>
        </w:tabs>
        <w:ind w:left="3600" w:hanging="360"/>
      </w:pPr>
      <w:rPr>
        <w:rFonts w:ascii="Arial" w:hAnsi="Arial" w:hint="default"/>
      </w:rPr>
    </w:lvl>
    <w:lvl w:ilvl="5" w:tplc="0BE6B538" w:tentative="1">
      <w:start w:val="1"/>
      <w:numFmt w:val="bullet"/>
      <w:lvlText w:val="•"/>
      <w:lvlJc w:val="left"/>
      <w:pPr>
        <w:tabs>
          <w:tab w:val="num" w:pos="4320"/>
        </w:tabs>
        <w:ind w:left="4320" w:hanging="360"/>
      </w:pPr>
      <w:rPr>
        <w:rFonts w:ascii="Arial" w:hAnsi="Arial" w:hint="default"/>
      </w:rPr>
    </w:lvl>
    <w:lvl w:ilvl="6" w:tplc="D6449A7C" w:tentative="1">
      <w:start w:val="1"/>
      <w:numFmt w:val="bullet"/>
      <w:lvlText w:val="•"/>
      <w:lvlJc w:val="left"/>
      <w:pPr>
        <w:tabs>
          <w:tab w:val="num" w:pos="5040"/>
        </w:tabs>
        <w:ind w:left="5040" w:hanging="360"/>
      </w:pPr>
      <w:rPr>
        <w:rFonts w:ascii="Arial" w:hAnsi="Arial" w:hint="default"/>
      </w:rPr>
    </w:lvl>
    <w:lvl w:ilvl="7" w:tplc="11040AB2" w:tentative="1">
      <w:start w:val="1"/>
      <w:numFmt w:val="bullet"/>
      <w:lvlText w:val="•"/>
      <w:lvlJc w:val="left"/>
      <w:pPr>
        <w:tabs>
          <w:tab w:val="num" w:pos="5760"/>
        </w:tabs>
        <w:ind w:left="5760" w:hanging="360"/>
      </w:pPr>
      <w:rPr>
        <w:rFonts w:ascii="Arial" w:hAnsi="Arial" w:hint="default"/>
      </w:rPr>
    </w:lvl>
    <w:lvl w:ilvl="8" w:tplc="BD26D752" w:tentative="1">
      <w:start w:val="1"/>
      <w:numFmt w:val="bullet"/>
      <w:lvlText w:val="•"/>
      <w:lvlJc w:val="left"/>
      <w:pPr>
        <w:tabs>
          <w:tab w:val="num" w:pos="6480"/>
        </w:tabs>
        <w:ind w:left="6480" w:hanging="360"/>
      </w:pPr>
      <w:rPr>
        <w:rFonts w:ascii="Arial" w:hAnsi="Arial" w:hint="default"/>
      </w:rPr>
    </w:lvl>
  </w:abstractNum>
  <w:abstractNum w:abstractNumId="431" w15:restartNumberingAfterBreak="0">
    <w:nsid w:val="57855B7B"/>
    <w:multiLevelType w:val="hybridMultilevel"/>
    <w:tmpl w:val="17B269BE"/>
    <w:lvl w:ilvl="0" w:tplc="8D2E7E20">
      <w:start w:val="1"/>
      <w:numFmt w:val="upperLetter"/>
      <w:lvlText w:val="%1)"/>
      <w:lvlJc w:val="left"/>
      <w:pPr>
        <w:ind w:left="1596" w:hanging="384"/>
      </w:pPr>
      <w:rPr>
        <w:rFonts w:hint="default"/>
      </w:rPr>
    </w:lvl>
    <w:lvl w:ilvl="1" w:tplc="04220019" w:tentative="1">
      <w:start w:val="1"/>
      <w:numFmt w:val="lowerLetter"/>
      <w:lvlText w:val="%2."/>
      <w:lvlJc w:val="left"/>
      <w:pPr>
        <w:ind w:left="2292" w:hanging="360"/>
      </w:pPr>
    </w:lvl>
    <w:lvl w:ilvl="2" w:tplc="0422001B" w:tentative="1">
      <w:start w:val="1"/>
      <w:numFmt w:val="lowerRoman"/>
      <w:lvlText w:val="%3."/>
      <w:lvlJc w:val="right"/>
      <w:pPr>
        <w:ind w:left="3012" w:hanging="180"/>
      </w:pPr>
    </w:lvl>
    <w:lvl w:ilvl="3" w:tplc="0422000F" w:tentative="1">
      <w:start w:val="1"/>
      <w:numFmt w:val="decimal"/>
      <w:lvlText w:val="%4."/>
      <w:lvlJc w:val="left"/>
      <w:pPr>
        <w:ind w:left="3732" w:hanging="360"/>
      </w:pPr>
    </w:lvl>
    <w:lvl w:ilvl="4" w:tplc="04220019" w:tentative="1">
      <w:start w:val="1"/>
      <w:numFmt w:val="lowerLetter"/>
      <w:lvlText w:val="%5."/>
      <w:lvlJc w:val="left"/>
      <w:pPr>
        <w:ind w:left="4452" w:hanging="360"/>
      </w:pPr>
    </w:lvl>
    <w:lvl w:ilvl="5" w:tplc="0422001B" w:tentative="1">
      <w:start w:val="1"/>
      <w:numFmt w:val="lowerRoman"/>
      <w:lvlText w:val="%6."/>
      <w:lvlJc w:val="right"/>
      <w:pPr>
        <w:ind w:left="5172" w:hanging="180"/>
      </w:pPr>
    </w:lvl>
    <w:lvl w:ilvl="6" w:tplc="0422000F" w:tentative="1">
      <w:start w:val="1"/>
      <w:numFmt w:val="decimal"/>
      <w:lvlText w:val="%7."/>
      <w:lvlJc w:val="left"/>
      <w:pPr>
        <w:ind w:left="5892" w:hanging="360"/>
      </w:pPr>
    </w:lvl>
    <w:lvl w:ilvl="7" w:tplc="04220019" w:tentative="1">
      <w:start w:val="1"/>
      <w:numFmt w:val="lowerLetter"/>
      <w:lvlText w:val="%8."/>
      <w:lvlJc w:val="left"/>
      <w:pPr>
        <w:ind w:left="6612" w:hanging="360"/>
      </w:pPr>
    </w:lvl>
    <w:lvl w:ilvl="8" w:tplc="0422001B" w:tentative="1">
      <w:start w:val="1"/>
      <w:numFmt w:val="lowerRoman"/>
      <w:lvlText w:val="%9."/>
      <w:lvlJc w:val="right"/>
      <w:pPr>
        <w:ind w:left="7332" w:hanging="180"/>
      </w:pPr>
    </w:lvl>
  </w:abstractNum>
  <w:abstractNum w:abstractNumId="432" w15:restartNumberingAfterBreak="0">
    <w:nsid w:val="57C61618"/>
    <w:multiLevelType w:val="hybridMultilevel"/>
    <w:tmpl w:val="80AA9F68"/>
    <w:lvl w:ilvl="0" w:tplc="EC50623A">
      <w:start w:val="1"/>
      <w:numFmt w:val="bullet"/>
      <w:lvlText w:val="•"/>
      <w:lvlJc w:val="left"/>
      <w:pPr>
        <w:tabs>
          <w:tab w:val="num" w:pos="720"/>
        </w:tabs>
        <w:ind w:left="720" w:hanging="360"/>
      </w:pPr>
      <w:rPr>
        <w:rFonts w:ascii="Arial" w:hAnsi="Arial" w:hint="default"/>
      </w:rPr>
    </w:lvl>
    <w:lvl w:ilvl="1" w:tplc="DEDE9760" w:tentative="1">
      <w:start w:val="1"/>
      <w:numFmt w:val="bullet"/>
      <w:lvlText w:val="•"/>
      <w:lvlJc w:val="left"/>
      <w:pPr>
        <w:tabs>
          <w:tab w:val="num" w:pos="1440"/>
        </w:tabs>
        <w:ind w:left="1440" w:hanging="360"/>
      </w:pPr>
      <w:rPr>
        <w:rFonts w:ascii="Arial" w:hAnsi="Arial" w:hint="default"/>
      </w:rPr>
    </w:lvl>
    <w:lvl w:ilvl="2" w:tplc="C7045C56" w:tentative="1">
      <w:start w:val="1"/>
      <w:numFmt w:val="bullet"/>
      <w:lvlText w:val="•"/>
      <w:lvlJc w:val="left"/>
      <w:pPr>
        <w:tabs>
          <w:tab w:val="num" w:pos="2160"/>
        </w:tabs>
        <w:ind w:left="2160" w:hanging="360"/>
      </w:pPr>
      <w:rPr>
        <w:rFonts w:ascii="Arial" w:hAnsi="Arial" w:hint="default"/>
      </w:rPr>
    </w:lvl>
    <w:lvl w:ilvl="3" w:tplc="D444BDCC" w:tentative="1">
      <w:start w:val="1"/>
      <w:numFmt w:val="bullet"/>
      <w:lvlText w:val="•"/>
      <w:lvlJc w:val="left"/>
      <w:pPr>
        <w:tabs>
          <w:tab w:val="num" w:pos="2880"/>
        </w:tabs>
        <w:ind w:left="2880" w:hanging="360"/>
      </w:pPr>
      <w:rPr>
        <w:rFonts w:ascii="Arial" w:hAnsi="Arial" w:hint="default"/>
      </w:rPr>
    </w:lvl>
    <w:lvl w:ilvl="4" w:tplc="BD3E9EEE" w:tentative="1">
      <w:start w:val="1"/>
      <w:numFmt w:val="bullet"/>
      <w:lvlText w:val="•"/>
      <w:lvlJc w:val="left"/>
      <w:pPr>
        <w:tabs>
          <w:tab w:val="num" w:pos="3600"/>
        </w:tabs>
        <w:ind w:left="3600" w:hanging="360"/>
      </w:pPr>
      <w:rPr>
        <w:rFonts w:ascii="Arial" w:hAnsi="Arial" w:hint="default"/>
      </w:rPr>
    </w:lvl>
    <w:lvl w:ilvl="5" w:tplc="C058A6D6" w:tentative="1">
      <w:start w:val="1"/>
      <w:numFmt w:val="bullet"/>
      <w:lvlText w:val="•"/>
      <w:lvlJc w:val="left"/>
      <w:pPr>
        <w:tabs>
          <w:tab w:val="num" w:pos="4320"/>
        </w:tabs>
        <w:ind w:left="4320" w:hanging="360"/>
      </w:pPr>
      <w:rPr>
        <w:rFonts w:ascii="Arial" w:hAnsi="Arial" w:hint="default"/>
      </w:rPr>
    </w:lvl>
    <w:lvl w:ilvl="6" w:tplc="148457CC" w:tentative="1">
      <w:start w:val="1"/>
      <w:numFmt w:val="bullet"/>
      <w:lvlText w:val="•"/>
      <w:lvlJc w:val="left"/>
      <w:pPr>
        <w:tabs>
          <w:tab w:val="num" w:pos="5040"/>
        </w:tabs>
        <w:ind w:left="5040" w:hanging="360"/>
      </w:pPr>
      <w:rPr>
        <w:rFonts w:ascii="Arial" w:hAnsi="Arial" w:hint="default"/>
      </w:rPr>
    </w:lvl>
    <w:lvl w:ilvl="7" w:tplc="C9AC4D60" w:tentative="1">
      <w:start w:val="1"/>
      <w:numFmt w:val="bullet"/>
      <w:lvlText w:val="•"/>
      <w:lvlJc w:val="left"/>
      <w:pPr>
        <w:tabs>
          <w:tab w:val="num" w:pos="5760"/>
        </w:tabs>
        <w:ind w:left="5760" w:hanging="360"/>
      </w:pPr>
      <w:rPr>
        <w:rFonts w:ascii="Arial" w:hAnsi="Arial" w:hint="default"/>
      </w:rPr>
    </w:lvl>
    <w:lvl w:ilvl="8" w:tplc="C9EC004E" w:tentative="1">
      <w:start w:val="1"/>
      <w:numFmt w:val="bullet"/>
      <w:lvlText w:val="•"/>
      <w:lvlJc w:val="left"/>
      <w:pPr>
        <w:tabs>
          <w:tab w:val="num" w:pos="6480"/>
        </w:tabs>
        <w:ind w:left="6480" w:hanging="360"/>
      </w:pPr>
      <w:rPr>
        <w:rFonts w:ascii="Arial" w:hAnsi="Arial" w:hint="default"/>
      </w:rPr>
    </w:lvl>
  </w:abstractNum>
  <w:abstractNum w:abstractNumId="433" w15:restartNumberingAfterBreak="0">
    <w:nsid w:val="583C386D"/>
    <w:multiLevelType w:val="hybridMultilevel"/>
    <w:tmpl w:val="C5E2E9E2"/>
    <w:lvl w:ilvl="0" w:tplc="1A82329A">
      <w:start w:val="1"/>
      <w:numFmt w:val="bullet"/>
      <w:lvlText w:val="•"/>
      <w:lvlJc w:val="left"/>
      <w:pPr>
        <w:tabs>
          <w:tab w:val="num" w:pos="720"/>
        </w:tabs>
        <w:ind w:left="720" w:hanging="360"/>
      </w:pPr>
      <w:rPr>
        <w:rFonts w:ascii="Arial" w:hAnsi="Arial" w:hint="default"/>
      </w:rPr>
    </w:lvl>
    <w:lvl w:ilvl="1" w:tplc="A3DA4F44" w:tentative="1">
      <w:start w:val="1"/>
      <w:numFmt w:val="bullet"/>
      <w:lvlText w:val="•"/>
      <w:lvlJc w:val="left"/>
      <w:pPr>
        <w:tabs>
          <w:tab w:val="num" w:pos="1440"/>
        </w:tabs>
        <w:ind w:left="1440" w:hanging="360"/>
      </w:pPr>
      <w:rPr>
        <w:rFonts w:ascii="Arial" w:hAnsi="Arial" w:hint="default"/>
      </w:rPr>
    </w:lvl>
    <w:lvl w:ilvl="2" w:tplc="70F26758" w:tentative="1">
      <w:start w:val="1"/>
      <w:numFmt w:val="bullet"/>
      <w:lvlText w:val="•"/>
      <w:lvlJc w:val="left"/>
      <w:pPr>
        <w:tabs>
          <w:tab w:val="num" w:pos="2160"/>
        </w:tabs>
        <w:ind w:left="2160" w:hanging="360"/>
      </w:pPr>
      <w:rPr>
        <w:rFonts w:ascii="Arial" w:hAnsi="Arial" w:hint="default"/>
      </w:rPr>
    </w:lvl>
    <w:lvl w:ilvl="3" w:tplc="39201376" w:tentative="1">
      <w:start w:val="1"/>
      <w:numFmt w:val="bullet"/>
      <w:lvlText w:val="•"/>
      <w:lvlJc w:val="left"/>
      <w:pPr>
        <w:tabs>
          <w:tab w:val="num" w:pos="2880"/>
        </w:tabs>
        <w:ind w:left="2880" w:hanging="360"/>
      </w:pPr>
      <w:rPr>
        <w:rFonts w:ascii="Arial" w:hAnsi="Arial" w:hint="default"/>
      </w:rPr>
    </w:lvl>
    <w:lvl w:ilvl="4" w:tplc="FB884B1A" w:tentative="1">
      <w:start w:val="1"/>
      <w:numFmt w:val="bullet"/>
      <w:lvlText w:val="•"/>
      <w:lvlJc w:val="left"/>
      <w:pPr>
        <w:tabs>
          <w:tab w:val="num" w:pos="3600"/>
        </w:tabs>
        <w:ind w:left="3600" w:hanging="360"/>
      </w:pPr>
      <w:rPr>
        <w:rFonts w:ascii="Arial" w:hAnsi="Arial" w:hint="default"/>
      </w:rPr>
    </w:lvl>
    <w:lvl w:ilvl="5" w:tplc="B26C85C4" w:tentative="1">
      <w:start w:val="1"/>
      <w:numFmt w:val="bullet"/>
      <w:lvlText w:val="•"/>
      <w:lvlJc w:val="left"/>
      <w:pPr>
        <w:tabs>
          <w:tab w:val="num" w:pos="4320"/>
        </w:tabs>
        <w:ind w:left="4320" w:hanging="360"/>
      </w:pPr>
      <w:rPr>
        <w:rFonts w:ascii="Arial" w:hAnsi="Arial" w:hint="default"/>
      </w:rPr>
    </w:lvl>
    <w:lvl w:ilvl="6" w:tplc="2F72701E" w:tentative="1">
      <w:start w:val="1"/>
      <w:numFmt w:val="bullet"/>
      <w:lvlText w:val="•"/>
      <w:lvlJc w:val="left"/>
      <w:pPr>
        <w:tabs>
          <w:tab w:val="num" w:pos="5040"/>
        </w:tabs>
        <w:ind w:left="5040" w:hanging="360"/>
      </w:pPr>
      <w:rPr>
        <w:rFonts w:ascii="Arial" w:hAnsi="Arial" w:hint="default"/>
      </w:rPr>
    </w:lvl>
    <w:lvl w:ilvl="7" w:tplc="C0F4E6C6" w:tentative="1">
      <w:start w:val="1"/>
      <w:numFmt w:val="bullet"/>
      <w:lvlText w:val="•"/>
      <w:lvlJc w:val="left"/>
      <w:pPr>
        <w:tabs>
          <w:tab w:val="num" w:pos="5760"/>
        </w:tabs>
        <w:ind w:left="5760" w:hanging="360"/>
      </w:pPr>
      <w:rPr>
        <w:rFonts w:ascii="Arial" w:hAnsi="Arial" w:hint="default"/>
      </w:rPr>
    </w:lvl>
    <w:lvl w:ilvl="8" w:tplc="BBCC0B86" w:tentative="1">
      <w:start w:val="1"/>
      <w:numFmt w:val="bullet"/>
      <w:lvlText w:val="•"/>
      <w:lvlJc w:val="left"/>
      <w:pPr>
        <w:tabs>
          <w:tab w:val="num" w:pos="6480"/>
        </w:tabs>
        <w:ind w:left="6480" w:hanging="360"/>
      </w:pPr>
      <w:rPr>
        <w:rFonts w:ascii="Arial" w:hAnsi="Arial" w:hint="default"/>
      </w:rPr>
    </w:lvl>
  </w:abstractNum>
  <w:abstractNum w:abstractNumId="434" w15:restartNumberingAfterBreak="0">
    <w:nsid w:val="5846327D"/>
    <w:multiLevelType w:val="hybridMultilevel"/>
    <w:tmpl w:val="69626A6A"/>
    <w:lvl w:ilvl="0" w:tplc="FE70B3E8">
      <w:start w:val="1"/>
      <w:numFmt w:val="bullet"/>
      <w:lvlText w:val="•"/>
      <w:lvlJc w:val="left"/>
      <w:pPr>
        <w:tabs>
          <w:tab w:val="num" w:pos="720"/>
        </w:tabs>
        <w:ind w:left="720" w:hanging="360"/>
      </w:pPr>
      <w:rPr>
        <w:rFonts w:ascii="Arial" w:hAnsi="Arial" w:hint="default"/>
      </w:rPr>
    </w:lvl>
    <w:lvl w:ilvl="1" w:tplc="5EFA06CE" w:tentative="1">
      <w:start w:val="1"/>
      <w:numFmt w:val="bullet"/>
      <w:lvlText w:val="•"/>
      <w:lvlJc w:val="left"/>
      <w:pPr>
        <w:tabs>
          <w:tab w:val="num" w:pos="1440"/>
        </w:tabs>
        <w:ind w:left="1440" w:hanging="360"/>
      </w:pPr>
      <w:rPr>
        <w:rFonts w:ascii="Arial" w:hAnsi="Arial" w:hint="default"/>
      </w:rPr>
    </w:lvl>
    <w:lvl w:ilvl="2" w:tplc="6AF808BC" w:tentative="1">
      <w:start w:val="1"/>
      <w:numFmt w:val="bullet"/>
      <w:lvlText w:val="•"/>
      <w:lvlJc w:val="left"/>
      <w:pPr>
        <w:tabs>
          <w:tab w:val="num" w:pos="2160"/>
        </w:tabs>
        <w:ind w:left="2160" w:hanging="360"/>
      </w:pPr>
      <w:rPr>
        <w:rFonts w:ascii="Arial" w:hAnsi="Arial" w:hint="default"/>
      </w:rPr>
    </w:lvl>
    <w:lvl w:ilvl="3" w:tplc="96CA6786" w:tentative="1">
      <w:start w:val="1"/>
      <w:numFmt w:val="bullet"/>
      <w:lvlText w:val="•"/>
      <w:lvlJc w:val="left"/>
      <w:pPr>
        <w:tabs>
          <w:tab w:val="num" w:pos="2880"/>
        </w:tabs>
        <w:ind w:left="2880" w:hanging="360"/>
      </w:pPr>
      <w:rPr>
        <w:rFonts w:ascii="Arial" w:hAnsi="Arial" w:hint="default"/>
      </w:rPr>
    </w:lvl>
    <w:lvl w:ilvl="4" w:tplc="1DC09868" w:tentative="1">
      <w:start w:val="1"/>
      <w:numFmt w:val="bullet"/>
      <w:lvlText w:val="•"/>
      <w:lvlJc w:val="left"/>
      <w:pPr>
        <w:tabs>
          <w:tab w:val="num" w:pos="3600"/>
        </w:tabs>
        <w:ind w:left="3600" w:hanging="360"/>
      </w:pPr>
      <w:rPr>
        <w:rFonts w:ascii="Arial" w:hAnsi="Arial" w:hint="default"/>
      </w:rPr>
    </w:lvl>
    <w:lvl w:ilvl="5" w:tplc="6D8A9F5A" w:tentative="1">
      <w:start w:val="1"/>
      <w:numFmt w:val="bullet"/>
      <w:lvlText w:val="•"/>
      <w:lvlJc w:val="left"/>
      <w:pPr>
        <w:tabs>
          <w:tab w:val="num" w:pos="4320"/>
        </w:tabs>
        <w:ind w:left="4320" w:hanging="360"/>
      </w:pPr>
      <w:rPr>
        <w:rFonts w:ascii="Arial" w:hAnsi="Arial" w:hint="default"/>
      </w:rPr>
    </w:lvl>
    <w:lvl w:ilvl="6" w:tplc="C15465AC" w:tentative="1">
      <w:start w:val="1"/>
      <w:numFmt w:val="bullet"/>
      <w:lvlText w:val="•"/>
      <w:lvlJc w:val="left"/>
      <w:pPr>
        <w:tabs>
          <w:tab w:val="num" w:pos="5040"/>
        </w:tabs>
        <w:ind w:left="5040" w:hanging="360"/>
      </w:pPr>
      <w:rPr>
        <w:rFonts w:ascii="Arial" w:hAnsi="Arial" w:hint="default"/>
      </w:rPr>
    </w:lvl>
    <w:lvl w:ilvl="7" w:tplc="05C486E0" w:tentative="1">
      <w:start w:val="1"/>
      <w:numFmt w:val="bullet"/>
      <w:lvlText w:val="•"/>
      <w:lvlJc w:val="left"/>
      <w:pPr>
        <w:tabs>
          <w:tab w:val="num" w:pos="5760"/>
        </w:tabs>
        <w:ind w:left="5760" w:hanging="360"/>
      </w:pPr>
      <w:rPr>
        <w:rFonts w:ascii="Arial" w:hAnsi="Arial" w:hint="default"/>
      </w:rPr>
    </w:lvl>
    <w:lvl w:ilvl="8" w:tplc="A146A998" w:tentative="1">
      <w:start w:val="1"/>
      <w:numFmt w:val="bullet"/>
      <w:lvlText w:val="•"/>
      <w:lvlJc w:val="left"/>
      <w:pPr>
        <w:tabs>
          <w:tab w:val="num" w:pos="6480"/>
        </w:tabs>
        <w:ind w:left="6480" w:hanging="360"/>
      </w:pPr>
      <w:rPr>
        <w:rFonts w:ascii="Arial" w:hAnsi="Arial" w:hint="default"/>
      </w:rPr>
    </w:lvl>
  </w:abstractNum>
  <w:abstractNum w:abstractNumId="435" w15:restartNumberingAfterBreak="0">
    <w:nsid w:val="588F3F0F"/>
    <w:multiLevelType w:val="hybridMultilevel"/>
    <w:tmpl w:val="EA38FA48"/>
    <w:lvl w:ilvl="0" w:tplc="60C286C4">
      <w:start w:val="1"/>
      <w:numFmt w:val="bullet"/>
      <w:lvlText w:val="•"/>
      <w:lvlJc w:val="left"/>
      <w:pPr>
        <w:tabs>
          <w:tab w:val="num" w:pos="720"/>
        </w:tabs>
        <w:ind w:left="720" w:hanging="360"/>
      </w:pPr>
      <w:rPr>
        <w:rFonts w:ascii="Arial" w:hAnsi="Arial" w:hint="default"/>
      </w:rPr>
    </w:lvl>
    <w:lvl w:ilvl="1" w:tplc="708C1A28" w:tentative="1">
      <w:start w:val="1"/>
      <w:numFmt w:val="bullet"/>
      <w:lvlText w:val="•"/>
      <w:lvlJc w:val="left"/>
      <w:pPr>
        <w:tabs>
          <w:tab w:val="num" w:pos="1440"/>
        </w:tabs>
        <w:ind w:left="1440" w:hanging="360"/>
      </w:pPr>
      <w:rPr>
        <w:rFonts w:ascii="Arial" w:hAnsi="Arial" w:hint="default"/>
      </w:rPr>
    </w:lvl>
    <w:lvl w:ilvl="2" w:tplc="CA1894CE" w:tentative="1">
      <w:start w:val="1"/>
      <w:numFmt w:val="bullet"/>
      <w:lvlText w:val="•"/>
      <w:lvlJc w:val="left"/>
      <w:pPr>
        <w:tabs>
          <w:tab w:val="num" w:pos="2160"/>
        </w:tabs>
        <w:ind w:left="2160" w:hanging="360"/>
      </w:pPr>
      <w:rPr>
        <w:rFonts w:ascii="Arial" w:hAnsi="Arial" w:hint="default"/>
      </w:rPr>
    </w:lvl>
    <w:lvl w:ilvl="3" w:tplc="34AE5482" w:tentative="1">
      <w:start w:val="1"/>
      <w:numFmt w:val="bullet"/>
      <w:lvlText w:val="•"/>
      <w:lvlJc w:val="left"/>
      <w:pPr>
        <w:tabs>
          <w:tab w:val="num" w:pos="2880"/>
        </w:tabs>
        <w:ind w:left="2880" w:hanging="360"/>
      </w:pPr>
      <w:rPr>
        <w:rFonts w:ascii="Arial" w:hAnsi="Arial" w:hint="default"/>
      </w:rPr>
    </w:lvl>
    <w:lvl w:ilvl="4" w:tplc="94B0B232" w:tentative="1">
      <w:start w:val="1"/>
      <w:numFmt w:val="bullet"/>
      <w:lvlText w:val="•"/>
      <w:lvlJc w:val="left"/>
      <w:pPr>
        <w:tabs>
          <w:tab w:val="num" w:pos="3600"/>
        </w:tabs>
        <w:ind w:left="3600" w:hanging="360"/>
      </w:pPr>
      <w:rPr>
        <w:rFonts w:ascii="Arial" w:hAnsi="Arial" w:hint="default"/>
      </w:rPr>
    </w:lvl>
    <w:lvl w:ilvl="5" w:tplc="98404C7C" w:tentative="1">
      <w:start w:val="1"/>
      <w:numFmt w:val="bullet"/>
      <w:lvlText w:val="•"/>
      <w:lvlJc w:val="left"/>
      <w:pPr>
        <w:tabs>
          <w:tab w:val="num" w:pos="4320"/>
        </w:tabs>
        <w:ind w:left="4320" w:hanging="360"/>
      </w:pPr>
      <w:rPr>
        <w:rFonts w:ascii="Arial" w:hAnsi="Arial" w:hint="default"/>
      </w:rPr>
    </w:lvl>
    <w:lvl w:ilvl="6" w:tplc="B7BAE60A" w:tentative="1">
      <w:start w:val="1"/>
      <w:numFmt w:val="bullet"/>
      <w:lvlText w:val="•"/>
      <w:lvlJc w:val="left"/>
      <w:pPr>
        <w:tabs>
          <w:tab w:val="num" w:pos="5040"/>
        </w:tabs>
        <w:ind w:left="5040" w:hanging="360"/>
      </w:pPr>
      <w:rPr>
        <w:rFonts w:ascii="Arial" w:hAnsi="Arial" w:hint="default"/>
      </w:rPr>
    </w:lvl>
    <w:lvl w:ilvl="7" w:tplc="88E8CA66" w:tentative="1">
      <w:start w:val="1"/>
      <w:numFmt w:val="bullet"/>
      <w:lvlText w:val="•"/>
      <w:lvlJc w:val="left"/>
      <w:pPr>
        <w:tabs>
          <w:tab w:val="num" w:pos="5760"/>
        </w:tabs>
        <w:ind w:left="5760" w:hanging="360"/>
      </w:pPr>
      <w:rPr>
        <w:rFonts w:ascii="Arial" w:hAnsi="Arial" w:hint="default"/>
      </w:rPr>
    </w:lvl>
    <w:lvl w:ilvl="8" w:tplc="3C18CDDE" w:tentative="1">
      <w:start w:val="1"/>
      <w:numFmt w:val="bullet"/>
      <w:lvlText w:val="•"/>
      <w:lvlJc w:val="left"/>
      <w:pPr>
        <w:tabs>
          <w:tab w:val="num" w:pos="6480"/>
        </w:tabs>
        <w:ind w:left="6480" w:hanging="360"/>
      </w:pPr>
      <w:rPr>
        <w:rFonts w:ascii="Arial" w:hAnsi="Arial" w:hint="default"/>
      </w:rPr>
    </w:lvl>
  </w:abstractNum>
  <w:abstractNum w:abstractNumId="436" w15:restartNumberingAfterBreak="0">
    <w:nsid w:val="589338A2"/>
    <w:multiLevelType w:val="hybridMultilevel"/>
    <w:tmpl w:val="E0DABD90"/>
    <w:lvl w:ilvl="0" w:tplc="E676ED36">
      <w:start w:val="1"/>
      <w:numFmt w:val="bullet"/>
      <w:lvlText w:val="•"/>
      <w:lvlJc w:val="left"/>
      <w:pPr>
        <w:tabs>
          <w:tab w:val="num" w:pos="720"/>
        </w:tabs>
        <w:ind w:left="720" w:hanging="360"/>
      </w:pPr>
      <w:rPr>
        <w:rFonts w:ascii="Arial" w:hAnsi="Arial" w:hint="default"/>
      </w:rPr>
    </w:lvl>
    <w:lvl w:ilvl="1" w:tplc="E1E82FAA" w:tentative="1">
      <w:start w:val="1"/>
      <w:numFmt w:val="bullet"/>
      <w:lvlText w:val="•"/>
      <w:lvlJc w:val="left"/>
      <w:pPr>
        <w:tabs>
          <w:tab w:val="num" w:pos="1440"/>
        </w:tabs>
        <w:ind w:left="1440" w:hanging="360"/>
      </w:pPr>
      <w:rPr>
        <w:rFonts w:ascii="Arial" w:hAnsi="Arial" w:hint="default"/>
      </w:rPr>
    </w:lvl>
    <w:lvl w:ilvl="2" w:tplc="08EA5E28" w:tentative="1">
      <w:start w:val="1"/>
      <w:numFmt w:val="bullet"/>
      <w:lvlText w:val="•"/>
      <w:lvlJc w:val="left"/>
      <w:pPr>
        <w:tabs>
          <w:tab w:val="num" w:pos="2160"/>
        </w:tabs>
        <w:ind w:left="2160" w:hanging="360"/>
      </w:pPr>
      <w:rPr>
        <w:rFonts w:ascii="Arial" w:hAnsi="Arial" w:hint="default"/>
      </w:rPr>
    </w:lvl>
    <w:lvl w:ilvl="3" w:tplc="AB86B486" w:tentative="1">
      <w:start w:val="1"/>
      <w:numFmt w:val="bullet"/>
      <w:lvlText w:val="•"/>
      <w:lvlJc w:val="left"/>
      <w:pPr>
        <w:tabs>
          <w:tab w:val="num" w:pos="2880"/>
        </w:tabs>
        <w:ind w:left="2880" w:hanging="360"/>
      </w:pPr>
      <w:rPr>
        <w:rFonts w:ascii="Arial" w:hAnsi="Arial" w:hint="default"/>
      </w:rPr>
    </w:lvl>
    <w:lvl w:ilvl="4" w:tplc="0CD49292" w:tentative="1">
      <w:start w:val="1"/>
      <w:numFmt w:val="bullet"/>
      <w:lvlText w:val="•"/>
      <w:lvlJc w:val="left"/>
      <w:pPr>
        <w:tabs>
          <w:tab w:val="num" w:pos="3600"/>
        </w:tabs>
        <w:ind w:left="3600" w:hanging="360"/>
      </w:pPr>
      <w:rPr>
        <w:rFonts w:ascii="Arial" w:hAnsi="Arial" w:hint="default"/>
      </w:rPr>
    </w:lvl>
    <w:lvl w:ilvl="5" w:tplc="5A32BCF2" w:tentative="1">
      <w:start w:val="1"/>
      <w:numFmt w:val="bullet"/>
      <w:lvlText w:val="•"/>
      <w:lvlJc w:val="left"/>
      <w:pPr>
        <w:tabs>
          <w:tab w:val="num" w:pos="4320"/>
        </w:tabs>
        <w:ind w:left="4320" w:hanging="360"/>
      </w:pPr>
      <w:rPr>
        <w:rFonts w:ascii="Arial" w:hAnsi="Arial" w:hint="default"/>
      </w:rPr>
    </w:lvl>
    <w:lvl w:ilvl="6" w:tplc="36B88FF2" w:tentative="1">
      <w:start w:val="1"/>
      <w:numFmt w:val="bullet"/>
      <w:lvlText w:val="•"/>
      <w:lvlJc w:val="left"/>
      <w:pPr>
        <w:tabs>
          <w:tab w:val="num" w:pos="5040"/>
        </w:tabs>
        <w:ind w:left="5040" w:hanging="360"/>
      </w:pPr>
      <w:rPr>
        <w:rFonts w:ascii="Arial" w:hAnsi="Arial" w:hint="default"/>
      </w:rPr>
    </w:lvl>
    <w:lvl w:ilvl="7" w:tplc="B85AD904" w:tentative="1">
      <w:start w:val="1"/>
      <w:numFmt w:val="bullet"/>
      <w:lvlText w:val="•"/>
      <w:lvlJc w:val="left"/>
      <w:pPr>
        <w:tabs>
          <w:tab w:val="num" w:pos="5760"/>
        </w:tabs>
        <w:ind w:left="5760" w:hanging="360"/>
      </w:pPr>
      <w:rPr>
        <w:rFonts w:ascii="Arial" w:hAnsi="Arial" w:hint="default"/>
      </w:rPr>
    </w:lvl>
    <w:lvl w:ilvl="8" w:tplc="0A9EADE8" w:tentative="1">
      <w:start w:val="1"/>
      <w:numFmt w:val="bullet"/>
      <w:lvlText w:val="•"/>
      <w:lvlJc w:val="left"/>
      <w:pPr>
        <w:tabs>
          <w:tab w:val="num" w:pos="6480"/>
        </w:tabs>
        <w:ind w:left="6480" w:hanging="360"/>
      </w:pPr>
      <w:rPr>
        <w:rFonts w:ascii="Arial" w:hAnsi="Arial" w:hint="default"/>
      </w:rPr>
    </w:lvl>
  </w:abstractNum>
  <w:abstractNum w:abstractNumId="437" w15:restartNumberingAfterBreak="0">
    <w:nsid w:val="5898064A"/>
    <w:multiLevelType w:val="hybridMultilevel"/>
    <w:tmpl w:val="EC60B482"/>
    <w:lvl w:ilvl="0" w:tplc="85FA5C8E">
      <w:start w:val="1"/>
      <w:numFmt w:val="bullet"/>
      <w:lvlText w:val="•"/>
      <w:lvlJc w:val="left"/>
      <w:pPr>
        <w:tabs>
          <w:tab w:val="num" w:pos="720"/>
        </w:tabs>
        <w:ind w:left="720" w:hanging="360"/>
      </w:pPr>
      <w:rPr>
        <w:rFonts w:ascii="Arial" w:hAnsi="Arial" w:hint="default"/>
      </w:rPr>
    </w:lvl>
    <w:lvl w:ilvl="1" w:tplc="2B7A32A4" w:tentative="1">
      <w:start w:val="1"/>
      <w:numFmt w:val="bullet"/>
      <w:lvlText w:val="•"/>
      <w:lvlJc w:val="left"/>
      <w:pPr>
        <w:tabs>
          <w:tab w:val="num" w:pos="1440"/>
        </w:tabs>
        <w:ind w:left="1440" w:hanging="360"/>
      </w:pPr>
      <w:rPr>
        <w:rFonts w:ascii="Arial" w:hAnsi="Arial" w:hint="default"/>
      </w:rPr>
    </w:lvl>
    <w:lvl w:ilvl="2" w:tplc="2F702BE4" w:tentative="1">
      <w:start w:val="1"/>
      <w:numFmt w:val="bullet"/>
      <w:lvlText w:val="•"/>
      <w:lvlJc w:val="left"/>
      <w:pPr>
        <w:tabs>
          <w:tab w:val="num" w:pos="2160"/>
        </w:tabs>
        <w:ind w:left="2160" w:hanging="360"/>
      </w:pPr>
      <w:rPr>
        <w:rFonts w:ascii="Arial" w:hAnsi="Arial" w:hint="default"/>
      </w:rPr>
    </w:lvl>
    <w:lvl w:ilvl="3" w:tplc="44028F82" w:tentative="1">
      <w:start w:val="1"/>
      <w:numFmt w:val="bullet"/>
      <w:lvlText w:val="•"/>
      <w:lvlJc w:val="left"/>
      <w:pPr>
        <w:tabs>
          <w:tab w:val="num" w:pos="2880"/>
        </w:tabs>
        <w:ind w:left="2880" w:hanging="360"/>
      </w:pPr>
      <w:rPr>
        <w:rFonts w:ascii="Arial" w:hAnsi="Arial" w:hint="default"/>
      </w:rPr>
    </w:lvl>
    <w:lvl w:ilvl="4" w:tplc="F4784208" w:tentative="1">
      <w:start w:val="1"/>
      <w:numFmt w:val="bullet"/>
      <w:lvlText w:val="•"/>
      <w:lvlJc w:val="left"/>
      <w:pPr>
        <w:tabs>
          <w:tab w:val="num" w:pos="3600"/>
        </w:tabs>
        <w:ind w:left="3600" w:hanging="360"/>
      </w:pPr>
      <w:rPr>
        <w:rFonts w:ascii="Arial" w:hAnsi="Arial" w:hint="default"/>
      </w:rPr>
    </w:lvl>
    <w:lvl w:ilvl="5" w:tplc="82E865C4" w:tentative="1">
      <w:start w:val="1"/>
      <w:numFmt w:val="bullet"/>
      <w:lvlText w:val="•"/>
      <w:lvlJc w:val="left"/>
      <w:pPr>
        <w:tabs>
          <w:tab w:val="num" w:pos="4320"/>
        </w:tabs>
        <w:ind w:left="4320" w:hanging="360"/>
      </w:pPr>
      <w:rPr>
        <w:rFonts w:ascii="Arial" w:hAnsi="Arial" w:hint="default"/>
      </w:rPr>
    </w:lvl>
    <w:lvl w:ilvl="6" w:tplc="A732AF30" w:tentative="1">
      <w:start w:val="1"/>
      <w:numFmt w:val="bullet"/>
      <w:lvlText w:val="•"/>
      <w:lvlJc w:val="left"/>
      <w:pPr>
        <w:tabs>
          <w:tab w:val="num" w:pos="5040"/>
        </w:tabs>
        <w:ind w:left="5040" w:hanging="360"/>
      </w:pPr>
      <w:rPr>
        <w:rFonts w:ascii="Arial" w:hAnsi="Arial" w:hint="default"/>
      </w:rPr>
    </w:lvl>
    <w:lvl w:ilvl="7" w:tplc="35B00EAC" w:tentative="1">
      <w:start w:val="1"/>
      <w:numFmt w:val="bullet"/>
      <w:lvlText w:val="•"/>
      <w:lvlJc w:val="left"/>
      <w:pPr>
        <w:tabs>
          <w:tab w:val="num" w:pos="5760"/>
        </w:tabs>
        <w:ind w:left="5760" w:hanging="360"/>
      </w:pPr>
      <w:rPr>
        <w:rFonts w:ascii="Arial" w:hAnsi="Arial" w:hint="default"/>
      </w:rPr>
    </w:lvl>
    <w:lvl w:ilvl="8" w:tplc="2D80D620" w:tentative="1">
      <w:start w:val="1"/>
      <w:numFmt w:val="bullet"/>
      <w:lvlText w:val="•"/>
      <w:lvlJc w:val="left"/>
      <w:pPr>
        <w:tabs>
          <w:tab w:val="num" w:pos="6480"/>
        </w:tabs>
        <w:ind w:left="6480" w:hanging="360"/>
      </w:pPr>
      <w:rPr>
        <w:rFonts w:ascii="Arial" w:hAnsi="Arial" w:hint="default"/>
      </w:rPr>
    </w:lvl>
  </w:abstractNum>
  <w:abstractNum w:abstractNumId="438" w15:restartNumberingAfterBreak="0">
    <w:nsid w:val="58C72143"/>
    <w:multiLevelType w:val="hybridMultilevel"/>
    <w:tmpl w:val="7B667D20"/>
    <w:lvl w:ilvl="0" w:tplc="933E14F2">
      <w:start w:val="1"/>
      <w:numFmt w:val="bullet"/>
      <w:lvlText w:val="•"/>
      <w:lvlJc w:val="left"/>
      <w:pPr>
        <w:tabs>
          <w:tab w:val="num" w:pos="720"/>
        </w:tabs>
        <w:ind w:left="720" w:hanging="360"/>
      </w:pPr>
      <w:rPr>
        <w:rFonts w:ascii="Arial" w:hAnsi="Arial" w:hint="default"/>
      </w:rPr>
    </w:lvl>
    <w:lvl w:ilvl="1" w:tplc="E10AD876" w:tentative="1">
      <w:start w:val="1"/>
      <w:numFmt w:val="bullet"/>
      <w:lvlText w:val="•"/>
      <w:lvlJc w:val="left"/>
      <w:pPr>
        <w:tabs>
          <w:tab w:val="num" w:pos="1440"/>
        </w:tabs>
        <w:ind w:left="1440" w:hanging="360"/>
      </w:pPr>
      <w:rPr>
        <w:rFonts w:ascii="Arial" w:hAnsi="Arial" w:hint="default"/>
      </w:rPr>
    </w:lvl>
    <w:lvl w:ilvl="2" w:tplc="C1A67976" w:tentative="1">
      <w:start w:val="1"/>
      <w:numFmt w:val="bullet"/>
      <w:lvlText w:val="•"/>
      <w:lvlJc w:val="left"/>
      <w:pPr>
        <w:tabs>
          <w:tab w:val="num" w:pos="2160"/>
        </w:tabs>
        <w:ind w:left="2160" w:hanging="360"/>
      </w:pPr>
      <w:rPr>
        <w:rFonts w:ascii="Arial" w:hAnsi="Arial" w:hint="default"/>
      </w:rPr>
    </w:lvl>
    <w:lvl w:ilvl="3" w:tplc="444218A2" w:tentative="1">
      <w:start w:val="1"/>
      <w:numFmt w:val="bullet"/>
      <w:lvlText w:val="•"/>
      <w:lvlJc w:val="left"/>
      <w:pPr>
        <w:tabs>
          <w:tab w:val="num" w:pos="2880"/>
        </w:tabs>
        <w:ind w:left="2880" w:hanging="360"/>
      </w:pPr>
      <w:rPr>
        <w:rFonts w:ascii="Arial" w:hAnsi="Arial" w:hint="default"/>
      </w:rPr>
    </w:lvl>
    <w:lvl w:ilvl="4" w:tplc="4008DDF6" w:tentative="1">
      <w:start w:val="1"/>
      <w:numFmt w:val="bullet"/>
      <w:lvlText w:val="•"/>
      <w:lvlJc w:val="left"/>
      <w:pPr>
        <w:tabs>
          <w:tab w:val="num" w:pos="3600"/>
        </w:tabs>
        <w:ind w:left="3600" w:hanging="360"/>
      </w:pPr>
      <w:rPr>
        <w:rFonts w:ascii="Arial" w:hAnsi="Arial" w:hint="default"/>
      </w:rPr>
    </w:lvl>
    <w:lvl w:ilvl="5" w:tplc="AFB8B786" w:tentative="1">
      <w:start w:val="1"/>
      <w:numFmt w:val="bullet"/>
      <w:lvlText w:val="•"/>
      <w:lvlJc w:val="left"/>
      <w:pPr>
        <w:tabs>
          <w:tab w:val="num" w:pos="4320"/>
        </w:tabs>
        <w:ind w:left="4320" w:hanging="360"/>
      </w:pPr>
      <w:rPr>
        <w:rFonts w:ascii="Arial" w:hAnsi="Arial" w:hint="default"/>
      </w:rPr>
    </w:lvl>
    <w:lvl w:ilvl="6" w:tplc="23803954" w:tentative="1">
      <w:start w:val="1"/>
      <w:numFmt w:val="bullet"/>
      <w:lvlText w:val="•"/>
      <w:lvlJc w:val="left"/>
      <w:pPr>
        <w:tabs>
          <w:tab w:val="num" w:pos="5040"/>
        </w:tabs>
        <w:ind w:left="5040" w:hanging="360"/>
      </w:pPr>
      <w:rPr>
        <w:rFonts w:ascii="Arial" w:hAnsi="Arial" w:hint="default"/>
      </w:rPr>
    </w:lvl>
    <w:lvl w:ilvl="7" w:tplc="AA38AC04" w:tentative="1">
      <w:start w:val="1"/>
      <w:numFmt w:val="bullet"/>
      <w:lvlText w:val="•"/>
      <w:lvlJc w:val="left"/>
      <w:pPr>
        <w:tabs>
          <w:tab w:val="num" w:pos="5760"/>
        </w:tabs>
        <w:ind w:left="5760" w:hanging="360"/>
      </w:pPr>
      <w:rPr>
        <w:rFonts w:ascii="Arial" w:hAnsi="Arial" w:hint="default"/>
      </w:rPr>
    </w:lvl>
    <w:lvl w:ilvl="8" w:tplc="A7A01704" w:tentative="1">
      <w:start w:val="1"/>
      <w:numFmt w:val="bullet"/>
      <w:lvlText w:val="•"/>
      <w:lvlJc w:val="left"/>
      <w:pPr>
        <w:tabs>
          <w:tab w:val="num" w:pos="6480"/>
        </w:tabs>
        <w:ind w:left="6480" w:hanging="360"/>
      </w:pPr>
      <w:rPr>
        <w:rFonts w:ascii="Arial" w:hAnsi="Arial" w:hint="default"/>
      </w:rPr>
    </w:lvl>
  </w:abstractNum>
  <w:abstractNum w:abstractNumId="439" w15:restartNumberingAfterBreak="0">
    <w:nsid w:val="592F2861"/>
    <w:multiLevelType w:val="hybridMultilevel"/>
    <w:tmpl w:val="9E628624"/>
    <w:lvl w:ilvl="0" w:tplc="98326084">
      <w:start w:val="1"/>
      <w:numFmt w:val="bullet"/>
      <w:lvlText w:val="•"/>
      <w:lvlJc w:val="left"/>
      <w:pPr>
        <w:tabs>
          <w:tab w:val="num" w:pos="720"/>
        </w:tabs>
        <w:ind w:left="720" w:hanging="360"/>
      </w:pPr>
      <w:rPr>
        <w:rFonts w:ascii="Arial" w:hAnsi="Arial" w:hint="default"/>
      </w:rPr>
    </w:lvl>
    <w:lvl w:ilvl="1" w:tplc="06CC3098" w:tentative="1">
      <w:start w:val="1"/>
      <w:numFmt w:val="bullet"/>
      <w:lvlText w:val="•"/>
      <w:lvlJc w:val="left"/>
      <w:pPr>
        <w:tabs>
          <w:tab w:val="num" w:pos="1440"/>
        </w:tabs>
        <w:ind w:left="1440" w:hanging="360"/>
      </w:pPr>
      <w:rPr>
        <w:rFonts w:ascii="Arial" w:hAnsi="Arial" w:hint="default"/>
      </w:rPr>
    </w:lvl>
    <w:lvl w:ilvl="2" w:tplc="7F42ADF2" w:tentative="1">
      <w:start w:val="1"/>
      <w:numFmt w:val="bullet"/>
      <w:lvlText w:val="•"/>
      <w:lvlJc w:val="left"/>
      <w:pPr>
        <w:tabs>
          <w:tab w:val="num" w:pos="2160"/>
        </w:tabs>
        <w:ind w:left="2160" w:hanging="360"/>
      </w:pPr>
      <w:rPr>
        <w:rFonts w:ascii="Arial" w:hAnsi="Arial" w:hint="default"/>
      </w:rPr>
    </w:lvl>
    <w:lvl w:ilvl="3" w:tplc="9B0464A8" w:tentative="1">
      <w:start w:val="1"/>
      <w:numFmt w:val="bullet"/>
      <w:lvlText w:val="•"/>
      <w:lvlJc w:val="left"/>
      <w:pPr>
        <w:tabs>
          <w:tab w:val="num" w:pos="2880"/>
        </w:tabs>
        <w:ind w:left="2880" w:hanging="360"/>
      </w:pPr>
      <w:rPr>
        <w:rFonts w:ascii="Arial" w:hAnsi="Arial" w:hint="default"/>
      </w:rPr>
    </w:lvl>
    <w:lvl w:ilvl="4" w:tplc="F1AA8E92" w:tentative="1">
      <w:start w:val="1"/>
      <w:numFmt w:val="bullet"/>
      <w:lvlText w:val="•"/>
      <w:lvlJc w:val="left"/>
      <w:pPr>
        <w:tabs>
          <w:tab w:val="num" w:pos="3600"/>
        </w:tabs>
        <w:ind w:left="3600" w:hanging="360"/>
      </w:pPr>
      <w:rPr>
        <w:rFonts w:ascii="Arial" w:hAnsi="Arial" w:hint="default"/>
      </w:rPr>
    </w:lvl>
    <w:lvl w:ilvl="5" w:tplc="EFB48CFE" w:tentative="1">
      <w:start w:val="1"/>
      <w:numFmt w:val="bullet"/>
      <w:lvlText w:val="•"/>
      <w:lvlJc w:val="left"/>
      <w:pPr>
        <w:tabs>
          <w:tab w:val="num" w:pos="4320"/>
        </w:tabs>
        <w:ind w:left="4320" w:hanging="360"/>
      </w:pPr>
      <w:rPr>
        <w:rFonts w:ascii="Arial" w:hAnsi="Arial" w:hint="default"/>
      </w:rPr>
    </w:lvl>
    <w:lvl w:ilvl="6" w:tplc="70667ECE" w:tentative="1">
      <w:start w:val="1"/>
      <w:numFmt w:val="bullet"/>
      <w:lvlText w:val="•"/>
      <w:lvlJc w:val="left"/>
      <w:pPr>
        <w:tabs>
          <w:tab w:val="num" w:pos="5040"/>
        </w:tabs>
        <w:ind w:left="5040" w:hanging="360"/>
      </w:pPr>
      <w:rPr>
        <w:rFonts w:ascii="Arial" w:hAnsi="Arial" w:hint="default"/>
      </w:rPr>
    </w:lvl>
    <w:lvl w:ilvl="7" w:tplc="18C23FDC" w:tentative="1">
      <w:start w:val="1"/>
      <w:numFmt w:val="bullet"/>
      <w:lvlText w:val="•"/>
      <w:lvlJc w:val="left"/>
      <w:pPr>
        <w:tabs>
          <w:tab w:val="num" w:pos="5760"/>
        </w:tabs>
        <w:ind w:left="5760" w:hanging="360"/>
      </w:pPr>
      <w:rPr>
        <w:rFonts w:ascii="Arial" w:hAnsi="Arial" w:hint="default"/>
      </w:rPr>
    </w:lvl>
    <w:lvl w:ilvl="8" w:tplc="41FE229A" w:tentative="1">
      <w:start w:val="1"/>
      <w:numFmt w:val="bullet"/>
      <w:lvlText w:val="•"/>
      <w:lvlJc w:val="left"/>
      <w:pPr>
        <w:tabs>
          <w:tab w:val="num" w:pos="6480"/>
        </w:tabs>
        <w:ind w:left="6480" w:hanging="360"/>
      </w:pPr>
      <w:rPr>
        <w:rFonts w:ascii="Arial" w:hAnsi="Arial" w:hint="default"/>
      </w:rPr>
    </w:lvl>
  </w:abstractNum>
  <w:abstractNum w:abstractNumId="440" w15:restartNumberingAfterBreak="0">
    <w:nsid w:val="594441D9"/>
    <w:multiLevelType w:val="hybridMultilevel"/>
    <w:tmpl w:val="C58AC3F0"/>
    <w:lvl w:ilvl="0" w:tplc="40CC5AAA">
      <w:start w:val="1"/>
      <w:numFmt w:val="bullet"/>
      <w:lvlText w:val="•"/>
      <w:lvlJc w:val="left"/>
      <w:pPr>
        <w:tabs>
          <w:tab w:val="num" w:pos="720"/>
        </w:tabs>
        <w:ind w:left="720" w:hanging="360"/>
      </w:pPr>
      <w:rPr>
        <w:rFonts w:ascii="Arial" w:hAnsi="Arial" w:hint="default"/>
      </w:rPr>
    </w:lvl>
    <w:lvl w:ilvl="1" w:tplc="B25AA1A6" w:tentative="1">
      <w:start w:val="1"/>
      <w:numFmt w:val="bullet"/>
      <w:lvlText w:val="•"/>
      <w:lvlJc w:val="left"/>
      <w:pPr>
        <w:tabs>
          <w:tab w:val="num" w:pos="1440"/>
        </w:tabs>
        <w:ind w:left="1440" w:hanging="360"/>
      </w:pPr>
      <w:rPr>
        <w:rFonts w:ascii="Arial" w:hAnsi="Arial" w:hint="default"/>
      </w:rPr>
    </w:lvl>
    <w:lvl w:ilvl="2" w:tplc="E0D28EDA" w:tentative="1">
      <w:start w:val="1"/>
      <w:numFmt w:val="bullet"/>
      <w:lvlText w:val="•"/>
      <w:lvlJc w:val="left"/>
      <w:pPr>
        <w:tabs>
          <w:tab w:val="num" w:pos="2160"/>
        </w:tabs>
        <w:ind w:left="2160" w:hanging="360"/>
      </w:pPr>
      <w:rPr>
        <w:rFonts w:ascii="Arial" w:hAnsi="Arial" w:hint="default"/>
      </w:rPr>
    </w:lvl>
    <w:lvl w:ilvl="3" w:tplc="E7541B7E" w:tentative="1">
      <w:start w:val="1"/>
      <w:numFmt w:val="bullet"/>
      <w:lvlText w:val="•"/>
      <w:lvlJc w:val="left"/>
      <w:pPr>
        <w:tabs>
          <w:tab w:val="num" w:pos="2880"/>
        </w:tabs>
        <w:ind w:left="2880" w:hanging="360"/>
      </w:pPr>
      <w:rPr>
        <w:rFonts w:ascii="Arial" w:hAnsi="Arial" w:hint="default"/>
      </w:rPr>
    </w:lvl>
    <w:lvl w:ilvl="4" w:tplc="27903B1C" w:tentative="1">
      <w:start w:val="1"/>
      <w:numFmt w:val="bullet"/>
      <w:lvlText w:val="•"/>
      <w:lvlJc w:val="left"/>
      <w:pPr>
        <w:tabs>
          <w:tab w:val="num" w:pos="3600"/>
        </w:tabs>
        <w:ind w:left="3600" w:hanging="360"/>
      </w:pPr>
      <w:rPr>
        <w:rFonts w:ascii="Arial" w:hAnsi="Arial" w:hint="default"/>
      </w:rPr>
    </w:lvl>
    <w:lvl w:ilvl="5" w:tplc="14F08432" w:tentative="1">
      <w:start w:val="1"/>
      <w:numFmt w:val="bullet"/>
      <w:lvlText w:val="•"/>
      <w:lvlJc w:val="left"/>
      <w:pPr>
        <w:tabs>
          <w:tab w:val="num" w:pos="4320"/>
        </w:tabs>
        <w:ind w:left="4320" w:hanging="360"/>
      </w:pPr>
      <w:rPr>
        <w:rFonts w:ascii="Arial" w:hAnsi="Arial" w:hint="default"/>
      </w:rPr>
    </w:lvl>
    <w:lvl w:ilvl="6" w:tplc="DAA0AAD2" w:tentative="1">
      <w:start w:val="1"/>
      <w:numFmt w:val="bullet"/>
      <w:lvlText w:val="•"/>
      <w:lvlJc w:val="left"/>
      <w:pPr>
        <w:tabs>
          <w:tab w:val="num" w:pos="5040"/>
        </w:tabs>
        <w:ind w:left="5040" w:hanging="360"/>
      </w:pPr>
      <w:rPr>
        <w:rFonts w:ascii="Arial" w:hAnsi="Arial" w:hint="default"/>
      </w:rPr>
    </w:lvl>
    <w:lvl w:ilvl="7" w:tplc="A7285726" w:tentative="1">
      <w:start w:val="1"/>
      <w:numFmt w:val="bullet"/>
      <w:lvlText w:val="•"/>
      <w:lvlJc w:val="left"/>
      <w:pPr>
        <w:tabs>
          <w:tab w:val="num" w:pos="5760"/>
        </w:tabs>
        <w:ind w:left="5760" w:hanging="360"/>
      </w:pPr>
      <w:rPr>
        <w:rFonts w:ascii="Arial" w:hAnsi="Arial" w:hint="default"/>
      </w:rPr>
    </w:lvl>
    <w:lvl w:ilvl="8" w:tplc="B862F7E2" w:tentative="1">
      <w:start w:val="1"/>
      <w:numFmt w:val="bullet"/>
      <w:lvlText w:val="•"/>
      <w:lvlJc w:val="left"/>
      <w:pPr>
        <w:tabs>
          <w:tab w:val="num" w:pos="6480"/>
        </w:tabs>
        <w:ind w:left="6480" w:hanging="360"/>
      </w:pPr>
      <w:rPr>
        <w:rFonts w:ascii="Arial" w:hAnsi="Arial" w:hint="default"/>
      </w:rPr>
    </w:lvl>
  </w:abstractNum>
  <w:abstractNum w:abstractNumId="441" w15:restartNumberingAfterBreak="0">
    <w:nsid w:val="597E0BC9"/>
    <w:multiLevelType w:val="hybridMultilevel"/>
    <w:tmpl w:val="9F26206C"/>
    <w:lvl w:ilvl="0" w:tplc="22E4E350">
      <w:start w:val="1"/>
      <w:numFmt w:val="bullet"/>
      <w:lvlText w:val="•"/>
      <w:lvlJc w:val="left"/>
      <w:pPr>
        <w:tabs>
          <w:tab w:val="num" w:pos="720"/>
        </w:tabs>
        <w:ind w:left="720" w:hanging="360"/>
      </w:pPr>
      <w:rPr>
        <w:rFonts w:ascii="Arial" w:hAnsi="Arial" w:hint="default"/>
      </w:rPr>
    </w:lvl>
    <w:lvl w:ilvl="1" w:tplc="EE5E1B24" w:tentative="1">
      <w:start w:val="1"/>
      <w:numFmt w:val="bullet"/>
      <w:lvlText w:val="•"/>
      <w:lvlJc w:val="left"/>
      <w:pPr>
        <w:tabs>
          <w:tab w:val="num" w:pos="1440"/>
        </w:tabs>
        <w:ind w:left="1440" w:hanging="360"/>
      </w:pPr>
      <w:rPr>
        <w:rFonts w:ascii="Arial" w:hAnsi="Arial" w:hint="default"/>
      </w:rPr>
    </w:lvl>
    <w:lvl w:ilvl="2" w:tplc="BAA83C54" w:tentative="1">
      <w:start w:val="1"/>
      <w:numFmt w:val="bullet"/>
      <w:lvlText w:val="•"/>
      <w:lvlJc w:val="left"/>
      <w:pPr>
        <w:tabs>
          <w:tab w:val="num" w:pos="2160"/>
        </w:tabs>
        <w:ind w:left="2160" w:hanging="360"/>
      </w:pPr>
      <w:rPr>
        <w:rFonts w:ascii="Arial" w:hAnsi="Arial" w:hint="default"/>
      </w:rPr>
    </w:lvl>
    <w:lvl w:ilvl="3" w:tplc="C18A66A4" w:tentative="1">
      <w:start w:val="1"/>
      <w:numFmt w:val="bullet"/>
      <w:lvlText w:val="•"/>
      <w:lvlJc w:val="left"/>
      <w:pPr>
        <w:tabs>
          <w:tab w:val="num" w:pos="2880"/>
        </w:tabs>
        <w:ind w:left="2880" w:hanging="360"/>
      </w:pPr>
      <w:rPr>
        <w:rFonts w:ascii="Arial" w:hAnsi="Arial" w:hint="default"/>
      </w:rPr>
    </w:lvl>
    <w:lvl w:ilvl="4" w:tplc="3CCEF778" w:tentative="1">
      <w:start w:val="1"/>
      <w:numFmt w:val="bullet"/>
      <w:lvlText w:val="•"/>
      <w:lvlJc w:val="left"/>
      <w:pPr>
        <w:tabs>
          <w:tab w:val="num" w:pos="3600"/>
        </w:tabs>
        <w:ind w:left="3600" w:hanging="360"/>
      </w:pPr>
      <w:rPr>
        <w:rFonts w:ascii="Arial" w:hAnsi="Arial" w:hint="default"/>
      </w:rPr>
    </w:lvl>
    <w:lvl w:ilvl="5" w:tplc="5228332C" w:tentative="1">
      <w:start w:val="1"/>
      <w:numFmt w:val="bullet"/>
      <w:lvlText w:val="•"/>
      <w:lvlJc w:val="left"/>
      <w:pPr>
        <w:tabs>
          <w:tab w:val="num" w:pos="4320"/>
        </w:tabs>
        <w:ind w:left="4320" w:hanging="360"/>
      </w:pPr>
      <w:rPr>
        <w:rFonts w:ascii="Arial" w:hAnsi="Arial" w:hint="default"/>
      </w:rPr>
    </w:lvl>
    <w:lvl w:ilvl="6" w:tplc="AF9C7718" w:tentative="1">
      <w:start w:val="1"/>
      <w:numFmt w:val="bullet"/>
      <w:lvlText w:val="•"/>
      <w:lvlJc w:val="left"/>
      <w:pPr>
        <w:tabs>
          <w:tab w:val="num" w:pos="5040"/>
        </w:tabs>
        <w:ind w:left="5040" w:hanging="360"/>
      </w:pPr>
      <w:rPr>
        <w:rFonts w:ascii="Arial" w:hAnsi="Arial" w:hint="default"/>
      </w:rPr>
    </w:lvl>
    <w:lvl w:ilvl="7" w:tplc="615453EC" w:tentative="1">
      <w:start w:val="1"/>
      <w:numFmt w:val="bullet"/>
      <w:lvlText w:val="•"/>
      <w:lvlJc w:val="left"/>
      <w:pPr>
        <w:tabs>
          <w:tab w:val="num" w:pos="5760"/>
        </w:tabs>
        <w:ind w:left="5760" w:hanging="360"/>
      </w:pPr>
      <w:rPr>
        <w:rFonts w:ascii="Arial" w:hAnsi="Arial" w:hint="default"/>
      </w:rPr>
    </w:lvl>
    <w:lvl w:ilvl="8" w:tplc="1656598C" w:tentative="1">
      <w:start w:val="1"/>
      <w:numFmt w:val="bullet"/>
      <w:lvlText w:val="•"/>
      <w:lvlJc w:val="left"/>
      <w:pPr>
        <w:tabs>
          <w:tab w:val="num" w:pos="6480"/>
        </w:tabs>
        <w:ind w:left="6480" w:hanging="360"/>
      </w:pPr>
      <w:rPr>
        <w:rFonts w:ascii="Arial" w:hAnsi="Arial" w:hint="default"/>
      </w:rPr>
    </w:lvl>
  </w:abstractNum>
  <w:abstractNum w:abstractNumId="442" w15:restartNumberingAfterBreak="0">
    <w:nsid w:val="5987481E"/>
    <w:multiLevelType w:val="hybridMultilevel"/>
    <w:tmpl w:val="F71ECFF2"/>
    <w:lvl w:ilvl="0" w:tplc="F7DAF12C">
      <w:start w:val="1"/>
      <w:numFmt w:val="bullet"/>
      <w:lvlText w:val=""/>
      <w:lvlJc w:val="left"/>
      <w:pPr>
        <w:tabs>
          <w:tab w:val="num" w:pos="720"/>
        </w:tabs>
        <w:ind w:left="720" w:hanging="360"/>
      </w:pPr>
      <w:rPr>
        <w:rFonts w:ascii="Wingdings 3" w:hAnsi="Wingdings 3" w:hint="default"/>
      </w:rPr>
    </w:lvl>
    <w:lvl w:ilvl="1" w:tplc="C60C6CAC" w:tentative="1">
      <w:start w:val="1"/>
      <w:numFmt w:val="bullet"/>
      <w:lvlText w:val=""/>
      <w:lvlJc w:val="left"/>
      <w:pPr>
        <w:tabs>
          <w:tab w:val="num" w:pos="1440"/>
        </w:tabs>
        <w:ind w:left="1440" w:hanging="360"/>
      </w:pPr>
      <w:rPr>
        <w:rFonts w:ascii="Wingdings 3" w:hAnsi="Wingdings 3" w:hint="default"/>
      </w:rPr>
    </w:lvl>
    <w:lvl w:ilvl="2" w:tplc="6F988BD6" w:tentative="1">
      <w:start w:val="1"/>
      <w:numFmt w:val="bullet"/>
      <w:lvlText w:val=""/>
      <w:lvlJc w:val="left"/>
      <w:pPr>
        <w:tabs>
          <w:tab w:val="num" w:pos="2160"/>
        </w:tabs>
        <w:ind w:left="2160" w:hanging="360"/>
      </w:pPr>
      <w:rPr>
        <w:rFonts w:ascii="Wingdings 3" w:hAnsi="Wingdings 3" w:hint="default"/>
      </w:rPr>
    </w:lvl>
    <w:lvl w:ilvl="3" w:tplc="204A2418" w:tentative="1">
      <w:start w:val="1"/>
      <w:numFmt w:val="bullet"/>
      <w:lvlText w:val=""/>
      <w:lvlJc w:val="left"/>
      <w:pPr>
        <w:tabs>
          <w:tab w:val="num" w:pos="2880"/>
        </w:tabs>
        <w:ind w:left="2880" w:hanging="360"/>
      </w:pPr>
      <w:rPr>
        <w:rFonts w:ascii="Wingdings 3" w:hAnsi="Wingdings 3" w:hint="default"/>
      </w:rPr>
    </w:lvl>
    <w:lvl w:ilvl="4" w:tplc="22520146" w:tentative="1">
      <w:start w:val="1"/>
      <w:numFmt w:val="bullet"/>
      <w:lvlText w:val=""/>
      <w:lvlJc w:val="left"/>
      <w:pPr>
        <w:tabs>
          <w:tab w:val="num" w:pos="3600"/>
        </w:tabs>
        <w:ind w:left="3600" w:hanging="360"/>
      </w:pPr>
      <w:rPr>
        <w:rFonts w:ascii="Wingdings 3" w:hAnsi="Wingdings 3" w:hint="default"/>
      </w:rPr>
    </w:lvl>
    <w:lvl w:ilvl="5" w:tplc="5A54A1EE" w:tentative="1">
      <w:start w:val="1"/>
      <w:numFmt w:val="bullet"/>
      <w:lvlText w:val=""/>
      <w:lvlJc w:val="left"/>
      <w:pPr>
        <w:tabs>
          <w:tab w:val="num" w:pos="4320"/>
        </w:tabs>
        <w:ind w:left="4320" w:hanging="360"/>
      </w:pPr>
      <w:rPr>
        <w:rFonts w:ascii="Wingdings 3" w:hAnsi="Wingdings 3" w:hint="default"/>
      </w:rPr>
    </w:lvl>
    <w:lvl w:ilvl="6" w:tplc="A5CC2EE4" w:tentative="1">
      <w:start w:val="1"/>
      <w:numFmt w:val="bullet"/>
      <w:lvlText w:val=""/>
      <w:lvlJc w:val="left"/>
      <w:pPr>
        <w:tabs>
          <w:tab w:val="num" w:pos="5040"/>
        </w:tabs>
        <w:ind w:left="5040" w:hanging="360"/>
      </w:pPr>
      <w:rPr>
        <w:rFonts w:ascii="Wingdings 3" w:hAnsi="Wingdings 3" w:hint="default"/>
      </w:rPr>
    </w:lvl>
    <w:lvl w:ilvl="7" w:tplc="31CCCC22" w:tentative="1">
      <w:start w:val="1"/>
      <w:numFmt w:val="bullet"/>
      <w:lvlText w:val=""/>
      <w:lvlJc w:val="left"/>
      <w:pPr>
        <w:tabs>
          <w:tab w:val="num" w:pos="5760"/>
        </w:tabs>
        <w:ind w:left="5760" w:hanging="360"/>
      </w:pPr>
      <w:rPr>
        <w:rFonts w:ascii="Wingdings 3" w:hAnsi="Wingdings 3" w:hint="default"/>
      </w:rPr>
    </w:lvl>
    <w:lvl w:ilvl="8" w:tplc="C4EE5DDC" w:tentative="1">
      <w:start w:val="1"/>
      <w:numFmt w:val="bullet"/>
      <w:lvlText w:val=""/>
      <w:lvlJc w:val="left"/>
      <w:pPr>
        <w:tabs>
          <w:tab w:val="num" w:pos="6480"/>
        </w:tabs>
        <w:ind w:left="6480" w:hanging="360"/>
      </w:pPr>
      <w:rPr>
        <w:rFonts w:ascii="Wingdings 3" w:hAnsi="Wingdings 3" w:hint="default"/>
      </w:rPr>
    </w:lvl>
  </w:abstractNum>
  <w:abstractNum w:abstractNumId="443" w15:restartNumberingAfterBreak="0">
    <w:nsid w:val="59C36918"/>
    <w:multiLevelType w:val="hybridMultilevel"/>
    <w:tmpl w:val="0ED4454C"/>
    <w:lvl w:ilvl="0" w:tplc="FD7AC3BA">
      <w:start w:val="1"/>
      <w:numFmt w:val="bullet"/>
      <w:lvlText w:val="•"/>
      <w:lvlJc w:val="left"/>
      <w:pPr>
        <w:tabs>
          <w:tab w:val="num" w:pos="720"/>
        </w:tabs>
        <w:ind w:left="720" w:hanging="360"/>
      </w:pPr>
      <w:rPr>
        <w:rFonts w:ascii="Arial" w:hAnsi="Arial" w:hint="default"/>
      </w:rPr>
    </w:lvl>
    <w:lvl w:ilvl="1" w:tplc="2D44F1B8" w:tentative="1">
      <w:start w:val="1"/>
      <w:numFmt w:val="bullet"/>
      <w:lvlText w:val="•"/>
      <w:lvlJc w:val="left"/>
      <w:pPr>
        <w:tabs>
          <w:tab w:val="num" w:pos="1440"/>
        </w:tabs>
        <w:ind w:left="1440" w:hanging="360"/>
      </w:pPr>
      <w:rPr>
        <w:rFonts w:ascii="Arial" w:hAnsi="Arial" w:hint="default"/>
      </w:rPr>
    </w:lvl>
    <w:lvl w:ilvl="2" w:tplc="9FA4E86C" w:tentative="1">
      <w:start w:val="1"/>
      <w:numFmt w:val="bullet"/>
      <w:lvlText w:val="•"/>
      <w:lvlJc w:val="left"/>
      <w:pPr>
        <w:tabs>
          <w:tab w:val="num" w:pos="2160"/>
        </w:tabs>
        <w:ind w:left="2160" w:hanging="360"/>
      </w:pPr>
      <w:rPr>
        <w:rFonts w:ascii="Arial" w:hAnsi="Arial" w:hint="default"/>
      </w:rPr>
    </w:lvl>
    <w:lvl w:ilvl="3" w:tplc="F8EE8298" w:tentative="1">
      <w:start w:val="1"/>
      <w:numFmt w:val="bullet"/>
      <w:lvlText w:val="•"/>
      <w:lvlJc w:val="left"/>
      <w:pPr>
        <w:tabs>
          <w:tab w:val="num" w:pos="2880"/>
        </w:tabs>
        <w:ind w:left="2880" w:hanging="360"/>
      </w:pPr>
      <w:rPr>
        <w:rFonts w:ascii="Arial" w:hAnsi="Arial" w:hint="default"/>
      </w:rPr>
    </w:lvl>
    <w:lvl w:ilvl="4" w:tplc="6958B94A" w:tentative="1">
      <w:start w:val="1"/>
      <w:numFmt w:val="bullet"/>
      <w:lvlText w:val="•"/>
      <w:lvlJc w:val="left"/>
      <w:pPr>
        <w:tabs>
          <w:tab w:val="num" w:pos="3600"/>
        </w:tabs>
        <w:ind w:left="3600" w:hanging="360"/>
      </w:pPr>
      <w:rPr>
        <w:rFonts w:ascii="Arial" w:hAnsi="Arial" w:hint="default"/>
      </w:rPr>
    </w:lvl>
    <w:lvl w:ilvl="5" w:tplc="F6FA60AA" w:tentative="1">
      <w:start w:val="1"/>
      <w:numFmt w:val="bullet"/>
      <w:lvlText w:val="•"/>
      <w:lvlJc w:val="left"/>
      <w:pPr>
        <w:tabs>
          <w:tab w:val="num" w:pos="4320"/>
        </w:tabs>
        <w:ind w:left="4320" w:hanging="360"/>
      </w:pPr>
      <w:rPr>
        <w:rFonts w:ascii="Arial" w:hAnsi="Arial" w:hint="default"/>
      </w:rPr>
    </w:lvl>
    <w:lvl w:ilvl="6" w:tplc="E864FCA8" w:tentative="1">
      <w:start w:val="1"/>
      <w:numFmt w:val="bullet"/>
      <w:lvlText w:val="•"/>
      <w:lvlJc w:val="left"/>
      <w:pPr>
        <w:tabs>
          <w:tab w:val="num" w:pos="5040"/>
        </w:tabs>
        <w:ind w:left="5040" w:hanging="360"/>
      </w:pPr>
      <w:rPr>
        <w:rFonts w:ascii="Arial" w:hAnsi="Arial" w:hint="default"/>
      </w:rPr>
    </w:lvl>
    <w:lvl w:ilvl="7" w:tplc="71E25576" w:tentative="1">
      <w:start w:val="1"/>
      <w:numFmt w:val="bullet"/>
      <w:lvlText w:val="•"/>
      <w:lvlJc w:val="left"/>
      <w:pPr>
        <w:tabs>
          <w:tab w:val="num" w:pos="5760"/>
        </w:tabs>
        <w:ind w:left="5760" w:hanging="360"/>
      </w:pPr>
      <w:rPr>
        <w:rFonts w:ascii="Arial" w:hAnsi="Arial" w:hint="default"/>
      </w:rPr>
    </w:lvl>
    <w:lvl w:ilvl="8" w:tplc="FA203426" w:tentative="1">
      <w:start w:val="1"/>
      <w:numFmt w:val="bullet"/>
      <w:lvlText w:val="•"/>
      <w:lvlJc w:val="left"/>
      <w:pPr>
        <w:tabs>
          <w:tab w:val="num" w:pos="6480"/>
        </w:tabs>
        <w:ind w:left="6480" w:hanging="360"/>
      </w:pPr>
      <w:rPr>
        <w:rFonts w:ascii="Arial" w:hAnsi="Arial" w:hint="default"/>
      </w:rPr>
    </w:lvl>
  </w:abstractNum>
  <w:abstractNum w:abstractNumId="444" w15:restartNumberingAfterBreak="0">
    <w:nsid w:val="59D465B2"/>
    <w:multiLevelType w:val="hybridMultilevel"/>
    <w:tmpl w:val="4E081E0E"/>
    <w:lvl w:ilvl="0" w:tplc="82125FF4">
      <w:start w:val="1"/>
      <w:numFmt w:val="bullet"/>
      <w:lvlText w:val="•"/>
      <w:lvlJc w:val="left"/>
      <w:pPr>
        <w:tabs>
          <w:tab w:val="num" w:pos="720"/>
        </w:tabs>
        <w:ind w:left="720" w:hanging="360"/>
      </w:pPr>
      <w:rPr>
        <w:rFonts w:ascii="Arial" w:hAnsi="Arial" w:hint="default"/>
      </w:rPr>
    </w:lvl>
    <w:lvl w:ilvl="1" w:tplc="A6D831C2" w:tentative="1">
      <w:start w:val="1"/>
      <w:numFmt w:val="bullet"/>
      <w:lvlText w:val="•"/>
      <w:lvlJc w:val="left"/>
      <w:pPr>
        <w:tabs>
          <w:tab w:val="num" w:pos="1440"/>
        </w:tabs>
        <w:ind w:left="1440" w:hanging="360"/>
      </w:pPr>
      <w:rPr>
        <w:rFonts w:ascii="Arial" w:hAnsi="Arial" w:hint="default"/>
      </w:rPr>
    </w:lvl>
    <w:lvl w:ilvl="2" w:tplc="33E68A5C" w:tentative="1">
      <w:start w:val="1"/>
      <w:numFmt w:val="bullet"/>
      <w:lvlText w:val="•"/>
      <w:lvlJc w:val="left"/>
      <w:pPr>
        <w:tabs>
          <w:tab w:val="num" w:pos="2160"/>
        </w:tabs>
        <w:ind w:left="2160" w:hanging="360"/>
      </w:pPr>
      <w:rPr>
        <w:rFonts w:ascii="Arial" w:hAnsi="Arial" w:hint="default"/>
      </w:rPr>
    </w:lvl>
    <w:lvl w:ilvl="3" w:tplc="75AE2488" w:tentative="1">
      <w:start w:val="1"/>
      <w:numFmt w:val="bullet"/>
      <w:lvlText w:val="•"/>
      <w:lvlJc w:val="left"/>
      <w:pPr>
        <w:tabs>
          <w:tab w:val="num" w:pos="2880"/>
        </w:tabs>
        <w:ind w:left="2880" w:hanging="360"/>
      </w:pPr>
      <w:rPr>
        <w:rFonts w:ascii="Arial" w:hAnsi="Arial" w:hint="default"/>
      </w:rPr>
    </w:lvl>
    <w:lvl w:ilvl="4" w:tplc="F17254D6" w:tentative="1">
      <w:start w:val="1"/>
      <w:numFmt w:val="bullet"/>
      <w:lvlText w:val="•"/>
      <w:lvlJc w:val="left"/>
      <w:pPr>
        <w:tabs>
          <w:tab w:val="num" w:pos="3600"/>
        </w:tabs>
        <w:ind w:left="3600" w:hanging="360"/>
      </w:pPr>
      <w:rPr>
        <w:rFonts w:ascii="Arial" w:hAnsi="Arial" w:hint="default"/>
      </w:rPr>
    </w:lvl>
    <w:lvl w:ilvl="5" w:tplc="285E18CE" w:tentative="1">
      <w:start w:val="1"/>
      <w:numFmt w:val="bullet"/>
      <w:lvlText w:val="•"/>
      <w:lvlJc w:val="left"/>
      <w:pPr>
        <w:tabs>
          <w:tab w:val="num" w:pos="4320"/>
        </w:tabs>
        <w:ind w:left="4320" w:hanging="360"/>
      </w:pPr>
      <w:rPr>
        <w:rFonts w:ascii="Arial" w:hAnsi="Arial" w:hint="default"/>
      </w:rPr>
    </w:lvl>
    <w:lvl w:ilvl="6" w:tplc="D53AB6D2" w:tentative="1">
      <w:start w:val="1"/>
      <w:numFmt w:val="bullet"/>
      <w:lvlText w:val="•"/>
      <w:lvlJc w:val="left"/>
      <w:pPr>
        <w:tabs>
          <w:tab w:val="num" w:pos="5040"/>
        </w:tabs>
        <w:ind w:left="5040" w:hanging="360"/>
      </w:pPr>
      <w:rPr>
        <w:rFonts w:ascii="Arial" w:hAnsi="Arial" w:hint="default"/>
      </w:rPr>
    </w:lvl>
    <w:lvl w:ilvl="7" w:tplc="4692CF5E" w:tentative="1">
      <w:start w:val="1"/>
      <w:numFmt w:val="bullet"/>
      <w:lvlText w:val="•"/>
      <w:lvlJc w:val="left"/>
      <w:pPr>
        <w:tabs>
          <w:tab w:val="num" w:pos="5760"/>
        </w:tabs>
        <w:ind w:left="5760" w:hanging="360"/>
      </w:pPr>
      <w:rPr>
        <w:rFonts w:ascii="Arial" w:hAnsi="Arial" w:hint="default"/>
      </w:rPr>
    </w:lvl>
    <w:lvl w:ilvl="8" w:tplc="FA2AB66A" w:tentative="1">
      <w:start w:val="1"/>
      <w:numFmt w:val="bullet"/>
      <w:lvlText w:val="•"/>
      <w:lvlJc w:val="left"/>
      <w:pPr>
        <w:tabs>
          <w:tab w:val="num" w:pos="6480"/>
        </w:tabs>
        <w:ind w:left="6480" w:hanging="360"/>
      </w:pPr>
      <w:rPr>
        <w:rFonts w:ascii="Arial" w:hAnsi="Arial" w:hint="default"/>
      </w:rPr>
    </w:lvl>
  </w:abstractNum>
  <w:abstractNum w:abstractNumId="445" w15:restartNumberingAfterBreak="0">
    <w:nsid w:val="5A09442F"/>
    <w:multiLevelType w:val="hybridMultilevel"/>
    <w:tmpl w:val="FACC1A10"/>
    <w:lvl w:ilvl="0" w:tplc="5A8E5DCA">
      <w:start w:val="1"/>
      <w:numFmt w:val="bullet"/>
      <w:lvlText w:val="•"/>
      <w:lvlJc w:val="left"/>
      <w:pPr>
        <w:tabs>
          <w:tab w:val="num" w:pos="720"/>
        </w:tabs>
        <w:ind w:left="720" w:hanging="360"/>
      </w:pPr>
      <w:rPr>
        <w:rFonts w:ascii="Arial" w:hAnsi="Arial" w:hint="default"/>
      </w:rPr>
    </w:lvl>
    <w:lvl w:ilvl="1" w:tplc="95EE3F7E" w:tentative="1">
      <w:start w:val="1"/>
      <w:numFmt w:val="bullet"/>
      <w:lvlText w:val="•"/>
      <w:lvlJc w:val="left"/>
      <w:pPr>
        <w:tabs>
          <w:tab w:val="num" w:pos="1440"/>
        </w:tabs>
        <w:ind w:left="1440" w:hanging="360"/>
      </w:pPr>
      <w:rPr>
        <w:rFonts w:ascii="Arial" w:hAnsi="Arial" w:hint="default"/>
      </w:rPr>
    </w:lvl>
    <w:lvl w:ilvl="2" w:tplc="452C206A" w:tentative="1">
      <w:start w:val="1"/>
      <w:numFmt w:val="bullet"/>
      <w:lvlText w:val="•"/>
      <w:lvlJc w:val="left"/>
      <w:pPr>
        <w:tabs>
          <w:tab w:val="num" w:pos="2160"/>
        </w:tabs>
        <w:ind w:left="2160" w:hanging="360"/>
      </w:pPr>
      <w:rPr>
        <w:rFonts w:ascii="Arial" w:hAnsi="Arial" w:hint="default"/>
      </w:rPr>
    </w:lvl>
    <w:lvl w:ilvl="3" w:tplc="FFC61408" w:tentative="1">
      <w:start w:val="1"/>
      <w:numFmt w:val="bullet"/>
      <w:lvlText w:val="•"/>
      <w:lvlJc w:val="left"/>
      <w:pPr>
        <w:tabs>
          <w:tab w:val="num" w:pos="2880"/>
        </w:tabs>
        <w:ind w:left="2880" w:hanging="360"/>
      </w:pPr>
      <w:rPr>
        <w:rFonts w:ascii="Arial" w:hAnsi="Arial" w:hint="default"/>
      </w:rPr>
    </w:lvl>
    <w:lvl w:ilvl="4" w:tplc="FDE85A44" w:tentative="1">
      <w:start w:val="1"/>
      <w:numFmt w:val="bullet"/>
      <w:lvlText w:val="•"/>
      <w:lvlJc w:val="left"/>
      <w:pPr>
        <w:tabs>
          <w:tab w:val="num" w:pos="3600"/>
        </w:tabs>
        <w:ind w:left="3600" w:hanging="360"/>
      </w:pPr>
      <w:rPr>
        <w:rFonts w:ascii="Arial" w:hAnsi="Arial" w:hint="default"/>
      </w:rPr>
    </w:lvl>
    <w:lvl w:ilvl="5" w:tplc="52E0DB38" w:tentative="1">
      <w:start w:val="1"/>
      <w:numFmt w:val="bullet"/>
      <w:lvlText w:val="•"/>
      <w:lvlJc w:val="left"/>
      <w:pPr>
        <w:tabs>
          <w:tab w:val="num" w:pos="4320"/>
        </w:tabs>
        <w:ind w:left="4320" w:hanging="360"/>
      </w:pPr>
      <w:rPr>
        <w:rFonts w:ascii="Arial" w:hAnsi="Arial" w:hint="default"/>
      </w:rPr>
    </w:lvl>
    <w:lvl w:ilvl="6" w:tplc="A68CB8C8" w:tentative="1">
      <w:start w:val="1"/>
      <w:numFmt w:val="bullet"/>
      <w:lvlText w:val="•"/>
      <w:lvlJc w:val="left"/>
      <w:pPr>
        <w:tabs>
          <w:tab w:val="num" w:pos="5040"/>
        </w:tabs>
        <w:ind w:left="5040" w:hanging="360"/>
      </w:pPr>
      <w:rPr>
        <w:rFonts w:ascii="Arial" w:hAnsi="Arial" w:hint="default"/>
      </w:rPr>
    </w:lvl>
    <w:lvl w:ilvl="7" w:tplc="89200714" w:tentative="1">
      <w:start w:val="1"/>
      <w:numFmt w:val="bullet"/>
      <w:lvlText w:val="•"/>
      <w:lvlJc w:val="left"/>
      <w:pPr>
        <w:tabs>
          <w:tab w:val="num" w:pos="5760"/>
        </w:tabs>
        <w:ind w:left="5760" w:hanging="360"/>
      </w:pPr>
      <w:rPr>
        <w:rFonts w:ascii="Arial" w:hAnsi="Arial" w:hint="default"/>
      </w:rPr>
    </w:lvl>
    <w:lvl w:ilvl="8" w:tplc="DBB40940" w:tentative="1">
      <w:start w:val="1"/>
      <w:numFmt w:val="bullet"/>
      <w:lvlText w:val="•"/>
      <w:lvlJc w:val="left"/>
      <w:pPr>
        <w:tabs>
          <w:tab w:val="num" w:pos="6480"/>
        </w:tabs>
        <w:ind w:left="6480" w:hanging="360"/>
      </w:pPr>
      <w:rPr>
        <w:rFonts w:ascii="Arial" w:hAnsi="Arial" w:hint="default"/>
      </w:rPr>
    </w:lvl>
  </w:abstractNum>
  <w:abstractNum w:abstractNumId="446" w15:restartNumberingAfterBreak="0">
    <w:nsid w:val="5A1A5087"/>
    <w:multiLevelType w:val="hybridMultilevel"/>
    <w:tmpl w:val="FF0C06A4"/>
    <w:lvl w:ilvl="0" w:tplc="FD36C354">
      <w:start w:val="1"/>
      <w:numFmt w:val="bullet"/>
      <w:lvlText w:val="•"/>
      <w:lvlJc w:val="left"/>
      <w:pPr>
        <w:tabs>
          <w:tab w:val="num" w:pos="720"/>
        </w:tabs>
        <w:ind w:left="720" w:hanging="360"/>
      </w:pPr>
      <w:rPr>
        <w:rFonts w:ascii="Arial" w:hAnsi="Arial" w:hint="default"/>
      </w:rPr>
    </w:lvl>
    <w:lvl w:ilvl="1" w:tplc="EC1CA942" w:tentative="1">
      <w:start w:val="1"/>
      <w:numFmt w:val="bullet"/>
      <w:lvlText w:val="•"/>
      <w:lvlJc w:val="left"/>
      <w:pPr>
        <w:tabs>
          <w:tab w:val="num" w:pos="1440"/>
        </w:tabs>
        <w:ind w:left="1440" w:hanging="360"/>
      </w:pPr>
      <w:rPr>
        <w:rFonts w:ascii="Arial" w:hAnsi="Arial" w:hint="default"/>
      </w:rPr>
    </w:lvl>
    <w:lvl w:ilvl="2" w:tplc="C11AB414" w:tentative="1">
      <w:start w:val="1"/>
      <w:numFmt w:val="bullet"/>
      <w:lvlText w:val="•"/>
      <w:lvlJc w:val="left"/>
      <w:pPr>
        <w:tabs>
          <w:tab w:val="num" w:pos="2160"/>
        </w:tabs>
        <w:ind w:left="2160" w:hanging="360"/>
      </w:pPr>
      <w:rPr>
        <w:rFonts w:ascii="Arial" w:hAnsi="Arial" w:hint="default"/>
      </w:rPr>
    </w:lvl>
    <w:lvl w:ilvl="3" w:tplc="E20C9C2E" w:tentative="1">
      <w:start w:val="1"/>
      <w:numFmt w:val="bullet"/>
      <w:lvlText w:val="•"/>
      <w:lvlJc w:val="left"/>
      <w:pPr>
        <w:tabs>
          <w:tab w:val="num" w:pos="2880"/>
        </w:tabs>
        <w:ind w:left="2880" w:hanging="360"/>
      </w:pPr>
      <w:rPr>
        <w:rFonts w:ascii="Arial" w:hAnsi="Arial" w:hint="default"/>
      </w:rPr>
    </w:lvl>
    <w:lvl w:ilvl="4" w:tplc="17C64454" w:tentative="1">
      <w:start w:val="1"/>
      <w:numFmt w:val="bullet"/>
      <w:lvlText w:val="•"/>
      <w:lvlJc w:val="left"/>
      <w:pPr>
        <w:tabs>
          <w:tab w:val="num" w:pos="3600"/>
        </w:tabs>
        <w:ind w:left="3600" w:hanging="360"/>
      </w:pPr>
      <w:rPr>
        <w:rFonts w:ascii="Arial" w:hAnsi="Arial" w:hint="default"/>
      </w:rPr>
    </w:lvl>
    <w:lvl w:ilvl="5" w:tplc="CA328990" w:tentative="1">
      <w:start w:val="1"/>
      <w:numFmt w:val="bullet"/>
      <w:lvlText w:val="•"/>
      <w:lvlJc w:val="left"/>
      <w:pPr>
        <w:tabs>
          <w:tab w:val="num" w:pos="4320"/>
        </w:tabs>
        <w:ind w:left="4320" w:hanging="360"/>
      </w:pPr>
      <w:rPr>
        <w:rFonts w:ascii="Arial" w:hAnsi="Arial" w:hint="default"/>
      </w:rPr>
    </w:lvl>
    <w:lvl w:ilvl="6" w:tplc="F69C6248" w:tentative="1">
      <w:start w:val="1"/>
      <w:numFmt w:val="bullet"/>
      <w:lvlText w:val="•"/>
      <w:lvlJc w:val="left"/>
      <w:pPr>
        <w:tabs>
          <w:tab w:val="num" w:pos="5040"/>
        </w:tabs>
        <w:ind w:left="5040" w:hanging="360"/>
      </w:pPr>
      <w:rPr>
        <w:rFonts w:ascii="Arial" w:hAnsi="Arial" w:hint="default"/>
      </w:rPr>
    </w:lvl>
    <w:lvl w:ilvl="7" w:tplc="E53853AC" w:tentative="1">
      <w:start w:val="1"/>
      <w:numFmt w:val="bullet"/>
      <w:lvlText w:val="•"/>
      <w:lvlJc w:val="left"/>
      <w:pPr>
        <w:tabs>
          <w:tab w:val="num" w:pos="5760"/>
        </w:tabs>
        <w:ind w:left="5760" w:hanging="360"/>
      </w:pPr>
      <w:rPr>
        <w:rFonts w:ascii="Arial" w:hAnsi="Arial" w:hint="default"/>
      </w:rPr>
    </w:lvl>
    <w:lvl w:ilvl="8" w:tplc="5366F186" w:tentative="1">
      <w:start w:val="1"/>
      <w:numFmt w:val="bullet"/>
      <w:lvlText w:val="•"/>
      <w:lvlJc w:val="left"/>
      <w:pPr>
        <w:tabs>
          <w:tab w:val="num" w:pos="6480"/>
        </w:tabs>
        <w:ind w:left="6480" w:hanging="360"/>
      </w:pPr>
      <w:rPr>
        <w:rFonts w:ascii="Arial" w:hAnsi="Arial" w:hint="default"/>
      </w:rPr>
    </w:lvl>
  </w:abstractNum>
  <w:abstractNum w:abstractNumId="447" w15:restartNumberingAfterBreak="0">
    <w:nsid w:val="5A280296"/>
    <w:multiLevelType w:val="hybridMultilevel"/>
    <w:tmpl w:val="CEBC929A"/>
    <w:lvl w:ilvl="0" w:tplc="B308D77E">
      <w:start w:val="1"/>
      <w:numFmt w:val="bullet"/>
      <w:lvlText w:val=""/>
      <w:lvlJc w:val="left"/>
      <w:pPr>
        <w:tabs>
          <w:tab w:val="num" w:pos="720"/>
        </w:tabs>
        <w:ind w:left="720" w:hanging="360"/>
      </w:pPr>
      <w:rPr>
        <w:rFonts w:ascii="Wingdings 3" w:hAnsi="Wingdings 3" w:hint="default"/>
      </w:rPr>
    </w:lvl>
    <w:lvl w:ilvl="1" w:tplc="A69EA2AA" w:tentative="1">
      <w:start w:val="1"/>
      <w:numFmt w:val="bullet"/>
      <w:lvlText w:val=""/>
      <w:lvlJc w:val="left"/>
      <w:pPr>
        <w:tabs>
          <w:tab w:val="num" w:pos="1440"/>
        </w:tabs>
        <w:ind w:left="1440" w:hanging="360"/>
      </w:pPr>
      <w:rPr>
        <w:rFonts w:ascii="Wingdings 3" w:hAnsi="Wingdings 3" w:hint="default"/>
      </w:rPr>
    </w:lvl>
    <w:lvl w:ilvl="2" w:tplc="DC1A652E" w:tentative="1">
      <w:start w:val="1"/>
      <w:numFmt w:val="bullet"/>
      <w:lvlText w:val=""/>
      <w:lvlJc w:val="left"/>
      <w:pPr>
        <w:tabs>
          <w:tab w:val="num" w:pos="2160"/>
        </w:tabs>
        <w:ind w:left="2160" w:hanging="360"/>
      </w:pPr>
      <w:rPr>
        <w:rFonts w:ascii="Wingdings 3" w:hAnsi="Wingdings 3" w:hint="default"/>
      </w:rPr>
    </w:lvl>
    <w:lvl w:ilvl="3" w:tplc="1E9245D4" w:tentative="1">
      <w:start w:val="1"/>
      <w:numFmt w:val="bullet"/>
      <w:lvlText w:val=""/>
      <w:lvlJc w:val="left"/>
      <w:pPr>
        <w:tabs>
          <w:tab w:val="num" w:pos="2880"/>
        </w:tabs>
        <w:ind w:left="2880" w:hanging="360"/>
      </w:pPr>
      <w:rPr>
        <w:rFonts w:ascii="Wingdings 3" w:hAnsi="Wingdings 3" w:hint="default"/>
      </w:rPr>
    </w:lvl>
    <w:lvl w:ilvl="4" w:tplc="6CB85D7E" w:tentative="1">
      <w:start w:val="1"/>
      <w:numFmt w:val="bullet"/>
      <w:lvlText w:val=""/>
      <w:lvlJc w:val="left"/>
      <w:pPr>
        <w:tabs>
          <w:tab w:val="num" w:pos="3600"/>
        </w:tabs>
        <w:ind w:left="3600" w:hanging="360"/>
      </w:pPr>
      <w:rPr>
        <w:rFonts w:ascii="Wingdings 3" w:hAnsi="Wingdings 3" w:hint="default"/>
      </w:rPr>
    </w:lvl>
    <w:lvl w:ilvl="5" w:tplc="3C1414F4" w:tentative="1">
      <w:start w:val="1"/>
      <w:numFmt w:val="bullet"/>
      <w:lvlText w:val=""/>
      <w:lvlJc w:val="left"/>
      <w:pPr>
        <w:tabs>
          <w:tab w:val="num" w:pos="4320"/>
        </w:tabs>
        <w:ind w:left="4320" w:hanging="360"/>
      </w:pPr>
      <w:rPr>
        <w:rFonts w:ascii="Wingdings 3" w:hAnsi="Wingdings 3" w:hint="default"/>
      </w:rPr>
    </w:lvl>
    <w:lvl w:ilvl="6" w:tplc="167A8834" w:tentative="1">
      <w:start w:val="1"/>
      <w:numFmt w:val="bullet"/>
      <w:lvlText w:val=""/>
      <w:lvlJc w:val="left"/>
      <w:pPr>
        <w:tabs>
          <w:tab w:val="num" w:pos="5040"/>
        </w:tabs>
        <w:ind w:left="5040" w:hanging="360"/>
      </w:pPr>
      <w:rPr>
        <w:rFonts w:ascii="Wingdings 3" w:hAnsi="Wingdings 3" w:hint="default"/>
      </w:rPr>
    </w:lvl>
    <w:lvl w:ilvl="7" w:tplc="AE4046C6" w:tentative="1">
      <w:start w:val="1"/>
      <w:numFmt w:val="bullet"/>
      <w:lvlText w:val=""/>
      <w:lvlJc w:val="left"/>
      <w:pPr>
        <w:tabs>
          <w:tab w:val="num" w:pos="5760"/>
        </w:tabs>
        <w:ind w:left="5760" w:hanging="360"/>
      </w:pPr>
      <w:rPr>
        <w:rFonts w:ascii="Wingdings 3" w:hAnsi="Wingdings 3" w:hint="default"/>
      </w:rPr>
    </w:lvl>
    <w:lvl w:ilvl="8" w:tplc="94E47940" w:tentative="1">
      <w:start w:val="1"/>
      <w:numFmt w:val="bullet"/>
      <w:lvlText w:val=""/>
      <w:lvlJc w:val="left"/>
      <w:pPr>
        <w:tabs>
          <w:tab w:val="num" w:pos="6480"/>
        </w:tabs>
        <w:ind w:left="6480" w:hanging="360"/>
      </w:pPr>
      <w:rPr>
        <w:rFonts w:ascii="Wingdings 3" w:hAnsi="Wingdings 3" w:hint="default"/>
      </w:rPr>
    </w:lvl>
  </w:abstractNum>
  <w:abstractNum w:abstractNumId="448" w15:restartNumberingAfterBreak="0">
    <w:nsid w:val="5A361C1D"/>
    <w:multiLevelType w:val="hybridMultilevel"/>
    <w:tmpl w:val="80F83E90"/>
    <w:lvl w:ilvl="0" w:tplc="A934AE56">
      <w:start w:val="1"/>
      <w:numFmt w:val="bullet"/>
      <w:lvlText w:val="•"/>
      <w:lvlJc w:val="left"/>
      <w:pPr>
        <w:tabs>
          <w:tab w:val="num" w:pos="720"/>
        </w:tabs>
        <w:ind w:left="720" w:hanging="360"/>
      </w:pPr>
      <w:rPr>
        <w:rFonts w:ascii="Arial" w:hAnsi="Arial" w:hint="default"/>
      </w:rPr>
    </w:lvl>
    <w:lvl w:ilvl="1" w:tplc="8C9CB746" w:tentative="1">
      <w:start w:val="1"/>
      <w:numFmt w:val="bullet"/>
      <w:lvlText w:val="•"/>
      <w:lvlJc w:val="left"/>
      <w:pPr>
        <w:tabs>
          <w:tab w:val="num" w:pos="1440"/>
        </w:tabs>
        <w:ind w:left="1440" w:hanging="360"/>
      </w:pPr>
      <w:rPr>
        <w:rFonts w:ascii="Arial" w:hAnsi="Arial" w:hint="default"/>
      </w:rPr>
    </w:lvl>
    <w:lvl w:ilvl="2" w:tplc="93884688" w:tentative="1">
      <w:start w:val="1"/>
      <w:numFmt w:val="bullet"/>
      <w:lvlText w:val="•"/>
      <w:lvlJc w:val="left"/>
      <w:pPr>
        <w:tabs>
          <w:tab w:val="num" w:pos="2160"/>
        </w:tabs>
        <w:ind w:left="2160" w:hanging="360"/>
      </w:pPr>
      <w:rPr>
        <w:rFonts w:ascii="Arial" w:hAnsi="Arial" w:hint="default"/>
      </w:rPr>
    </w:lvl>
    <w:lvl w:ilvl="3" w:tplc="31A273B6" w:tentative="1">
      <w:start w:val="1"/>
      <w:numFmt w:val="bullet"/>
      <w:lvlText w:val="•"/>
      <w:lvlJc w:val="left"/>
      <w:pPr>
        <w:tabs>
          <w:tab w:val="num" w:pos="2880"/>
        </w:tabs>
        <w:ind w:left="2880" w:hanging="360"/>
      </w:pPr>
      <w:rPr>
        <w:rFonts w:ascii="Arial" w:hAnsi="Arial" w:hint="default"/>
      </w:rPr>
    </w:lvl>
    <w:lvl w:ilvl="4" w:tplc="A3408198" w:tentative="1">
      <w:start w:val="1"/>
      <w:numFmt w:val="bullet"/>
      <w:lvlText w:val="•"/>
      <w:lvlJc w:val="left"/>
      <w:pPr>
        <w:tabs>
          <w:tab w:val="num" w:pos="3600"/>
        </w:tabs>
        <w:ind w:left="3600" w:hanging="360"/>
      </w:pPr>
      <w:rPr>
        <w:rFonts w:ascii="Arial" w:hAnsi="Arial" w:hint="default"/>
      </w:rPr>
    </w:lvl>
    <w:lvl w:ilvl="5" w:tplc="09321FD0" w:tentative="1">
      <w:start w:val="1"/>
      <w:numFmt w:val="bullet"/>
      <w:lvlText w:val="•"/>
      <w:lvlJc w:val="left"/>
      <w:pPr>
        <w:tabs>
          <w:tab w:val="num" w:pos="4320"/>
        </w:tabs>
        <w:ind w:left="4320" w:hanging="360"/>
      </w:pPr>
      <w:rPr>
        <w:rFonts w:ascii="Arial" w:hAnsi="Arial" w:hint="default"/>
      </w:rPr>
    </w:lvl>
    <w:lvl w:ilvl="6" w:tplc="B9AA4144" w:tentative="1">
      <w:start w:val="1"/>
      <w:numFmt w:val="bullet"/>
      <w:lvlText w:val="•"/>
      <w:lvlJc w:val="left"/>
      <w:pPr>
        <w:tabs>
          <w:tab w:val="num" w:pos="5040"/>
        </w:tabs>
        <w:ind w:left="5040" w:hanging="360"/>
      </w:pPr>
      <w:rPr>
        <w:rFonts w:ascii="Arial" w:hAnsi="Arial" w:hint="default"/>
      </w:rPr>
    </w:lvl>
    <w:lvl w:ilvl="7" w:tplc="1B7CDDD8" w:tentative="1">
      <w:start w:val="1"/>
      <w:numFmt w:val="bullet"/>
      <w:lvlText w:val="•"/>
      <w:lvlJc w:val="left"/>
      <w:pPr>
        <w:tabs>
          <w:tab w:val="num" w:pos="5760"/>
        </w:tabs>
        <w:ind w:left="5760" w:hanging="360"/>
      </w:pPr>
      <w:rPr>
        <w:rFonts w:ascii="Arial" w:hAnsi="Arial" w:hint="default"/>
      </w:rPr>
    </w:lvl>
    <w:lvl w:ilvl="8" w:tplc="582CFE1E" w:tentative="1">
      <w:start w:val="1"/>
      <w:numFmt w:val="bullet"/>
      <w:lvlText w:val="•"/>
      <w:lvlJc w:val="left"/>
      <w:pPr>
        <w:tabs>
          <w:tab w:val="num" w:pos="6480"/>
        </w:tabs>
        <w:ind w:left="6480" w:hanging="360"/>
      </w:pPr>
      <w:rPr>
        <w:rFonts w:ascii="Arial" w:hAnsi="Arial" w:hint="default"/>
      </w:rPr>
    </w:lvl>
  </w:abstractNum>
  <w:abstractNum w:abstractNumId="449" w15:restartNumberingAfterBreak="0">
    <w:nsid w:val="5A827B33"/>
    <w:multiLevelType w:val="hybridMultilevel"/>
    <w:tmpl w:val="5194175C"/>
    <w:lvl w:ilvl="0" w:tplc="9D4CEBF8">
      <w:start w:val="1"/>
      <w:numFmt w:val="bullet"/>
      <w:lvlText w:val="•"/>
      <w:lvlJc w:val="left"/>
      <w:pPr>
        <w:tabs>
          <w:tab w:val="num" w:pos="720"/>
        </w:tabs>
        <w:ind w:left="720" w:hanging="360"/>
      </w:pPr>
      <w:rPr>
        <w:rFonts w:ascii="Arial" w:hAnsi="Arial" w:hint="default"/>
      </w:rPr>
    </w:lvl>
    <w:lvl w:ilvl="1" w:tplc="0C847DC2" w:tentative="1">
      <w:start w:val="1"/>
      <w:numFmt w:val="bullet"/>
      <w:lvlText w:val="•"/>
      <w:lvlJc w:val="left"/>
      <w:pPr>
        <w:tabs>
          <w:tab w:val="num" w:pos="1440"/>
        </w:tabs>
        <w:ind w:left="1440" w:hanging="360"/>
      </w:pPr>
      <w:rPr>
        <w:rFonts w:ascii="Arial" w:hAnsi="Arial" w:hint="default"/>
      </w:rPr>
    </w:lvl>
    <w:lvl w:ilvl="2" w:tplc="D8A0F004" w:tentative="1">
      <w:start w:val="1"/>
      <w:numFmt w:val="bullet"/>
      <w:lvlText w:val="•"/>
      <w:lvlJc w:val="left"/>
      <w:pPr>
        <w:tabs>
          <w:tab w:val="num" w:pos="2160"/>
        </w:tabs>
        <w:ind w:left="2160" w:hanging="360"/>
      </w:pPr>
      <w:rPr>
        <w:rFonts w:ascii="Arial" w:hAnsi="Arial" w:hint="default"/>
      </w:rPr>
    </w:lvl>
    <w:lvl w:ilvl="3" w:tplc="53CE9F6C" w:tentative="1">
      <w:start w:val="1"/>
      <w:numFmt w:val="bullet"/>
      <w:lvlText w:val="•"/>
      <w:lvlJc w:val="left"/>
      <w:pPr>
        <w:tabs>
          <w:tab w:val="num" w:pos="2880"/>
        </w:tabs>
        <w:ind w:left="2880" w:hanging="360"/>
      </w:pPr>
      <w:rPr>
        <w:rFonts w:ascii="Arial" w:hAnsi="Arial" w:hint="default"/>
      </w:rPr>
    </w:lvl>
    <w:lvl w:ilvl="4" w:tplc="9AC4D146" w:tentative="1">
      <w:start w:val="1"/>
      <w:numFmt w:val="bullet"/>
      <w:lvlText w:val="•"/>
      <w:lvlJc w:val="left"/>
      <w:pPr>
        <w:tabs>
          <w:tab w:val="num" w:pos="3600"/>
        </w:tabs>
        <w:ind w:left="3600" w:hanging="360"/>
      </w:pPr>
      <w:rPr>
        <w:rFonts w:ascii="Arial" w:hAnsi="Arial" w:hint="default"/>
      </w:rPr>
    </w:lvl>
    <w:lvl w:ilvl="5" w:tplc="20AE102A" w:tentative="1">
      <w:start w:val="1"/>
      <w:numFmt w:val="bullet"/>
      <w:lvlText w:val="•"/>
      <w:lvlJc w:val="left"/>
      <w:pPr>
        <w:tabs>
          <w:tab w:val="num" w:pos="4320"/>
        </w:tabs>
        <w:ind w:left="4320" w:hanging="360"/>
      </w:pPr>
      <w:rPr>
        <w:rFonts w:ascii="Arial" w:hAnsi="Arial" w:hint="default"/>
      </w:rPr>
    </w:lvl>
    <w:lvl w:ilvl="6" w:tplc="6D2EF5F4" w:tentative="1">
      <w:start w:val="1"/>
      <w:numFmt w:val="bullet"/>
      <w:lvlText w:val="•"/>
      <w:lvlJc w:val="left"/>
      <w:pPr>
        <w:tabs>
          <w:tab w:val="num" w:pos="5040"/>
        </w:tabs>
        <w:ind w:left="5040" w:hanging="360"/>
      </w:pPr>
      <w:rPr>
        <w:rFonts w:ascii="Arial" w:hAnsi="Arial" w:hint="default"/>
      </w:rPr>
    </w:lvl>
    <w:lvl w:ilvl="7" w:tplc="4C82682A" w:tentative="1">
      <w:start w:val="1"/>
      <w:numFmt w:val="bullet"/>
      <w:lvlText w:val="•"/>
      <w:lvlJc w:val="left"/>
      <w:pPr>
        <w:tabs>
          <w:tab w:val="num" w:pos="5760"/>
        </w:tabs>
        <w:ind w:left="5760" w:hanging="360"/>
      </w:pPr>
      <w:rPr>
        <w:rFonts w:ascii="Arial" w:hAnsi="Arial" w:hint="default"/>
      </w:rPr>
    </w:lvl>
    <w:lvl w:ilvl="8" w:tplc="9B76A4E4" w:tentative="1">
      <w:start w:val="1"/>
      <w:numFmt w:val="bullet"/>
      <w:lvlText w:val="•"/>
      <w:lvlJc w:val="left"/>
      <w:pPr>
        <w:tabs>
          <w:tab w:val="num" w:pos="6480"/>
        </w:tabs>
        <w:ind w:left="6480" w:hanging="360"/>
      </w:pPr>
      <w:rPr>
        <w:rFonts w:ascii="Arial" w:hAnsi="Arial" w:hint="default"/>
      </w:rPr>
    </w:lvl>
  </w:abstractNum>
  <w:abstractNum w:abstractNumId="450" w15:restartNumberingAfterBreak="0">
    <w:nsid w:val="5A9C5808"/>
    <w:multiLevelType w:val="hybridMultilevel"/>
    <w:tmpl w:val="F8E40190"/>
    <w:lvl w:ilvl="0" w:tplc="57C82738">
      <w:start w:val="1"/>
      <w:numFmt w:val="bullet"/>
      <w:lvlText w:val="•"/>
      <w:lvlJc w:val="left"/>
      <w:pPr>
        <w:tabs>
          <w:tab w:val="num" w:pos="720"/>
        </w:tabs>
        <w:ind w:left="720" w:hanging="360"/>
      </w:pPr>
      <w:rPr>
        <w:rFonts w:ascii="Arial" w:hAnsi="Arial" w:hint="default"/>
      </w:rPr>
    </w:lvl>
    <w:lvl w:ilvl="1" w:tplc="E216ED22" w:tentative="1">
      <w:start w:val="1"/>
      <w:numFmt w:val="bullet"/>
      <w:lvlText w:val="•"/>
      <w:lvlJc w:val="left"/>
      <w:pPr>
        <w:tabs>
          <w:tab w:val="num" w:pos="1440"/>
        </w:tabs>
        <w:ind w:left="1440" w:hanging="360"/>
      </w:pPr>
      <w:rPr>
        <w:rFonts w:ascii="Arial" w:hAnsi="Arial" w:hint="default"/>
      </w:rPr>
    </w:lvl>
    <w:lvl w:ilvl="2" w:tplc="F5A2F8E4" w:tentative="1">
      <w:start w:val="1"/>
      <w:numFmt w:val="bullet"/>
      <w:lvlText w:val="•"/>
      <w:lvlJc w:val="left"/>
      <w:pPr>
        <w:tabs>
          <w:tab w:val="num" w:pos="2160"/>
        </w:tabs>
        <w:ind w:left="2160" w:hanging="360"/>
      </w:pPr>
      <w:rPr>
        <w:rFonts w:ascii="Arial" w:hAnsi="Arial" w:hint="default"/>
      </w:rPr>
    </w:lvl>
    <w:lvl w:ilvl="3" w:tplc="FC04B3EC" w:tentative="1">
      <w:start w:val="1"/>
      <w:numFmt w:val="bullet"/>
      <w:lvlText w:val="•"/>
      <w:lvlJc w:val="left"/>
      <w:pPr>
        <w:tabs>
          <w:tab w:val="num" w:pos="2880"/>
        </w:tabs>
        <w:ind w:left="2880" w:hanging="360"/>
      </w:pPr>
      <w:rPr>
        <w:rFonts w:ascii="Arial" w:hAnsi="Arial" w:hint="default"/>
      </w:rPr>
    </w:lvl>
    <w:lvl w:ilvl="4" w:tplc="063A259C" w:tentative="1">
      <w:start w:val="1"/>
      <w:numFmt w:val="bullet"/>
      <w:lvlText w:val="•"/>
      <w:lvlJc w:val="left"/>
      <w:pPr>
        <w:tabs>
          <w:tab w:val="num" w:pos="3600"/>
        </w:tabs>
        <w:ind w:left="3600" w:hanging="360"/>
      </w:pPr>
      <w:rPr>
        <w:rFonts w:ascii="Arial" w:hAnsi="Arial" w:hint="default"/>
      </w:rPr>
    </w:lvl>
    <w:lvl w:ilvl="5" w:tplc="51881E2A" w:tentative="1">
      <w:start w:val="1"/>
      <w:numFmt w:val="bullet"/>
      <w:lvlText w:val="•"/>
      <w:lvlJc w:val="left"/>
      <w:pPr>
        <w:tabs>
          <w:tab w:val="num" w:pos="4320"/>
        </w:tabs>
        <w:ind w:left="4320" w:hanging="360"/>
      </w:pPr>
      <w:rPr>
        <w:rFonts w:ascii="Arial" w:hAnsi="Arial" w:hint="default"/>
      </w:rPr>
    </w:lvl>
    <w:lvl w:ilvl="6" w:tplc="B45CAD52" w:tentative="1">
      <w:start w:val="1"/>
      <w:numFmt w:val="bullet"/>
      <w:lvlText w:val="•"/>
      <w:lvlJc w:val="left"/>
      <w:pPr>
        <w:tabs>
          <w:tab w:val="num" w:pos="5040"/>
        </w:tabs>
        <w:ind w:left="5040" w:hanging="360"/>
      </w:pPr>
      <w:rPr>
        <w:rFonts w:ascii="Arial" w:hAnsi="Arial" w:hint="default"/>
      </w:rPr>
    </w:lvl>
    <w:lvl w:ilvl="7" w:tplc="C5A860A2" w:tentative="1">
      <w:start w:val="1"/>
      <w:numFmt w:val="bullet"/>
      <w:lvlText w:val="•"/>
      <w:lvlJc w:val="left"/>
      <w:pPr>
        <w:tabs>
          <w:tab w:val="num" w:pos="5760"/>
        </w:tabs>
        <w:ind w:left="5760" w:hanging="360"/>
      </w:pPr>
      <w:rPr>
        <w:rFonts w:ascii="Arial" w:hAnsi="Arial" w:hint="default"/>
      </w:rPr>
    </w:lvl>
    <w:lvl w:ilvl="8" w:tplc="829048FC" w:tentative="1">
      <w:start w:val="1"/>
      <w:numFmt w:val="bullet"/>
      <w:lvlText w:val="•"/>
      <w:lvlJc w:val="left"/>
      <w:pPr>
        <w:tabs>
          <w:tab w:val="num" w:pos="6480"/>
        </w:tabs>
        <w:ind w:left="6480" w:hanging="360"/>
      </w:pPr>
      <w:rPr>
        <w:rFonts w:ascii="Arial" w:hAnsi="Arial" w:hint="default"/>
      </w:rPr>
    </w:lvl>
  </w:abstractNum>
  <w:abstractNum w:abstractNumId="451" w15:restartNumberingAfterBreak="0">
    <w:nsid w:val="5ADE2CF7"/>
    <w:multiLevelType w:val="hybridMultilevel"/>
    <w:tmpl w:val="7F16DF82"/>
    <w:lvl w:ilvl="0" w:tplc="40DA7C2E">
      <w:start w:val="1"/>
      <w:numFmt w:val="bullet"/>
      <w:lvlText w:val="•"/>
      <w:lvlJc w:val="left"/>
      <w:pPr>
        <w:tabs>
          <w:tab w:val="num" w:pos="720"/>
        </w:tabs>
        <w:ind w:left="720" w:hanging="360"/>
      </w:pPr>
      <w:rPr>
        <w:rFonts w:ascii="Arial" w:hAnsi="Arial" w:hint="default"/>
      </w:rPr>
    </w:lvl>
    <w:lvl w:ilvl="1" w:tplc="5DC22E36" w:tentative="1">
      <w:start w:val="1"/>
      <w:numFmt w:val="bullet"/>
      <w:lvlText w:val="•"/>
      <w:lvlJc w:val="left"/>
      <w:pPr>
        <w:tabs>
          <w:tab w:val="num" w:pos="1440"/>
        </w:tabs>
        <w:ind w:left="1440" w:hanging="360"/>
      </w:pPr>
      <w:rPr>
        <w:rFonts w:ascii="Arial" w:hAnsi="Arial" w:hint="default"/>
      </w:rPr>
    </w:lvl>
    <w:lvl w:ilvl="2" w:tplc="5D5E6796" w:tentative="1">
      <w:start w:val="1"/>
      <w:numFmt w:val="bullet"/>
      <w:lvlText w:val="•"/>
      <w:lvlJc w:val="left"/>
      <w:pPr>
        <w:tabs>
          <w:tab w:val="num" w:pos="2160"/>
        </w:tabs>
        <w:ind w:left="2160" w:hanging="360"/>
      </w:pPr>
      <w:rPr>
        <w:rFonts w:ascii="Arial" w:hAnsi="Arial" w:hint="default"/>
      </w:rPr>
    </w:lvl>
    <w:lvl w:ilvl="3" w:tplc="5BFC4DAA" w:tentative="1">
      <w:start w:val="1"/>
      <w:numFmt w:val="bullet"/>
      <w:lvlText w:val="•"/>
      <w:lvlJc w:val="left"/>
      <w:pPr>
        <w:tabs>
          <w:tab w:val="num" w:pos="2880"/>
        </w:tabs>
        <w:ind w:left="2880" w:hanging="360"/>
      </w:pPr>
      <w:rPr>
        <w:rFonts w:ascii="Arial" w:hAnsi="Arial" w:hint="default"/>
      </w:rPr>
    </w:lvl>
    <w:lvl w:ilvl="4" w:tplc="F8043EF8" w:tentative="1">
      <w:start w:val="1"/>
      <w:numFmt w:val="bullet"/>
      <w:lvlText w:val="•"/>
      <w:lvlJc w:val="left"/>
      <w:pPr>
        <w:tabs>
          <w:tab w:val="num" w:pos="3600"/>
        </w:tabs>
        <w:ind w:left="3600" w:hanging="360"/>
      </w:pPr>
      <w:rPr>
        <w:rFonts w:ascii="Arial" w:hAnsi="Arial" w:hint="default"/>
      </w:rPr>
    </w:lvl>
    <w:lvl w:ilvl="5" w:tplc="4514850C" w:tentative="1">
      <w:start w:val="1"/>
      <w:numFmt w:val="bullet"/>
      <w:lvlText w:val="•"/>
      <w:lvlJc w:val="left"/>
      <w:pPr>
        <w:tabs>
          <w:tab w:val="num" w:pos="4320"/>
        </w:tabs>
        <w:ind w:left="4320" w:hanging="360"/>
      </w:pPr>
      <w:rPr>
        <w:rFonts w:ascii="Arial" w:hAnsi="Arial" w:hint="default"/>
      </w:rPr>
    </w:lvl>
    <w:lvl w:ilvl="6" w:tplc="9F62EB66" w:tentative="1">
      <w:start w:val="1"/>
      <w:numFmt w:val="bullet"/>
      <w:lvlText w:val="•"/>
      <w:lvlJc w:val="left"/>
      <w:pPr>
        <w:tabs>
          <w:tab w:val="num" w:pos="5040"/>
        </w:tabs>
        <w:ind w:left="5040" w:hanging="360"/>
      </w:pPr>
      <w:rPr>
        <w:rFonts w:ascii="Arial" w:hAnsi="Arial" w:hint="default"/>
      </w:rPr>
    </w:lvl>
    <w:lvl w:ilvl="7" w:tplc="5BF688F0" w:tentative="1">
      <w:start w:val="1"/>
      <w:numFmt w:val="bullet"/>
      <w:lvlText w:val="•"/>
      <w:lvlJc w:val="left"/>
      <w:pPr>
        <w:tabs>
          <w:tab w:val="num" w:pos="5760"/>
        </w:tabs>
        <w:ind w:left="5760" w:hanging="360"/>
      </w:pPr>
      <w:rPr>
        <w:rFonts w:ascii="Arial" w:hAnsi="Arial" w:hint="default"/>
      </w:rPr>
    </w:lvl>
    <w:lvl w:ilvl="8" w:tplc="EA16FB0C" w:tentative="1">
      <w:start w:val="1"/>
      <w:numFmt w:val="bullet"/>
      <w:lvlText w:val="•"/>
      <w:lvlJc w:val="left"/>
      <w:pPr>
        <w:tabs>
          <w:tab w:val="num" w:pos="6480"/>
        </w:tabs>
        <w:ind w:left="6480" w:hanging="360"/>
      </w:pPr>
      <w:rPr>
        <w:rFonts w:ascii="Arial" w:hAnsi="Arial" w:hint="default"/>
      </w:rPr>
    </w:lvl>
  </w:abstractNum>
  <w:abstractNum w:abstractNumId="452" w15:restartNumberingAfterBreak="0">
    <w:nsid w:val="5AE41D74"/>
    <w:multiLevelType w:val="hybridMultilevel"/>
    <w:tmpl w:val="37CE5F7E"/>
    <w:lvl w:ilvl="0" w:tplc="F080FE2E">
      <w:start w:val="1"/>
      <w:numFmt w:val="bullet"/>
      <w:lvlText w:val="•"/>
      <w:lvlJc w:val="left"/>
      <w:pPr>
        <w:tabs>
          <w:tab w:val="num" w:pos="720"/>
        </w:tabs>
        <w:ind w:left="720" w:hanging="360"/>
      </w:pPr>
      <w:rPr>
        <w:rFonts w:ascii="Arial" w:hAnsi="Arial" w:hint="default"/>
      </w:rPr>
    </w:lvl>
    <w:lvl w:ilvl="1" w:tplc="D05CEFA6" w:tentative="1">
      <w:start w:val="1"/>
      <w:numFmt w:val="bullet"/>
      <w:lvlText w:val="•"/>
      <w:lvlJc w:val="left"/>
      <w:pPr>
        <w:tabs>
          <w:tab w:val="num" w:pos="1440"/>
        </w:tabs>
        <w:ind w:left="1440" w:hanging="360"/>
      </w:pPr>
      <w:rPr>
        <w:rFonts w:ascii="Arial" w:hAnsi="Arial" w:hint="default"/>
      </w:rPr>
    </w:lvl>
    <w:lvl w:ilvl="2" w:tplc="57D867BC" w:tentative="1">
      <w:start w:val="1"/>
      <w:numFmt w:val="bullet"/>
      <w:lvlText w:val="•"/>
      <w:lvlJc w:val="left"/>
      <w:pPr>
        <w:tabs>
          <w:tab w:val="num" w:pos="2160"/>
        </w:tabs>
        <w:ind w:left="2160" w:hanging="360"/>
      </w:pPr>
      <w:rPr>
        <w:rFonts w:ascii="Arial" w:hAnsi="Arial" w:hint="default"/>
      </w:rPr>
    </w:lvl>
    <w:lvl w:ilvl="3" w:tplc="F7F0597C" w:tentative="1">
      <w:start w:val="1"/>
      <w:numFmt w:val="bullet"/>
      <w:lvlText w:val="•"/>
      <w:lvlJc w:val="left"/>
      <w:pPr>
        <w:tabs>
          <w:tab w:val="num" w:pos="2880"/>
        </w:tabs>
        <w:ind w:left="2880" w:hanging="360"/>
      </w:pPr>
      <w:rPr>
        <w:rFonts w:ascii="Arial" w:hAnsi="Arial" w:hint="default"/>
      </w:rPr>
    </w:lvl>
    <w:lvl w:ilvl="4" w:tplc="51C6B2CE" w:tentative="1">
      <w:start w:val="1"/>
      <w:numFmt w:val="bullet"/>
      <w:lvlText w:val="•"/>
      <w:lvlJc w:val="left"/>
      <w:pPr>
        <w:tabs>
          <w:tab w:val="num" w:pos="3600"/>
        </w:tabs>
        <w:ind w:left="3600" w:hanging="360"/>
      </w:pPr>
      <w:rPr>
        <w:rFonts w:ascii="Arial" w:hAnsi="Arial" w:hint="default"/>
      </w:rPr>
    </w:lvl>
    <w:lvl w:ilvl="5" w:tplc="13064918" w:tentative="1">
      <w:start w:val="1"/>
      <w:numFmt w:val="bullet"/>
      <w:lvlText w:val="•"/>
      <w:lvlJc w:val="left"/>
      <w:pPr>
        <w:tabs>
          <w:tab w:val="num" w:pos="4320"/>
        </w:tabs>
        <w:ind w:left="4320" w:hanging="360"/>
      </w:pPr>
      <w:rPr>
        <w:rFonts w:ascii="Arial" w:hAnsi="Arial" w:hint="default"/>
      </w:rPr>
    </w:lvl>
    <w:lvl w:ilvl="6" w:tplc="AC68817C" w:tentative="1">
      <w:start w:val="1"/>
      <w:numFmt w:val="bullet"/>
      <w:lvlText w:val="•"/>
      <w:lvlJc w:val="left"/>
      <w:pPr>
        <w:tabs>
          <w:tab w:val="num" w:pos="5040"/>
        </w:tabs>
        <w:ind w:left="5040" w:hanging="360"/>
      </w:pPr>
      <w:rPr>
        <w:rFonts w:ascii="Arial" w:hAnsi="Arial" w:hint="default"/>
      </w:rPr>
    </w:lvl>
    <w:lvl w:ilvl="7" w:tplc="F5543FC8" w:tentative="1">
      <w:start w:val="1"/>
      <w:numFmt w:val="bullet"/>
      <w:lvlText w:val="•"/>
      <w:lvlJc w:val="left"/>
      <w:pPr>
        <w:tabs>
          <w:tab w:val="num" w:pos="5760"/>
        </w:tabs>
        <w:ind w:left="5760" w:hanging="360"/>
      </w:pPr>
      <w:rPr>
        <w:rFonts w:ascii="Arial" w:hAnsi="Arial" w:hint="default"/>
      </w:rPr>
    </w:lvl>
    <w:lvl w:ilvl="8" w:tplc="33468862" w:tentative="1">
      <w:start w:val="1"/>
      <w:numFmt w:val="bullet"/>
      <w:lvlText w:val="•"/>
      <w:lvlJc w:val="left"/>
      <w:pPr>
        <w:tabs>
          <w:tab w:val="num" w:pos="6480"/>
        </w:tabs>
        <w:ind w:left="6480" w:hanging="360"/>
      </w:pPr>
      <w:rPr>
        <w:rFonts w:ascii="Arial" w:hAnsi="Arial" w:hint="default"/>
      </w:rPr>
    </w:lvl>
  </w:abstractNum>
  <w:abstractNum w:abstractNumId="453" w15:restartNumberingAfterBreak="0">
    <w:nsid w:val="5B131FBA"/>
    <w:multiLevelType w:val="hybridMultilevel"/>
    <w:tmpl w:val="9D44D2D6"/>
    <w:lvl w:ilvl="0" w:tplc="D8D619EC">
      <w:start w:val="1"/>
      <w:numFmt w:val="bullet"/>
      <w:lvlText w:val="•"/>
      <w:lvlJc w:val="left"/>
      <w:pPr>
        <w:tabs>
          <w:tab w:val="num" w:pos="720"/>
        </w:tabs>
        <w:ind w:left="720" w:hanging="360"/>
      </w:pPr>
      <w:rPr>
        <w:rFonts w:ascii="Arial" w:hAnsi="Arial" w:hint="default"/>
      </w:rPr>
    </w:lvl>
    <w:lvl w:ilvl="1" w:tplc="CCA8020E" w:tentative="1">
      <w:start w:val="1"/>
      <w:numFmt w:val="bullet"/>
      <w:lvlText w:val="•"/>
      <w:lvlJc w:val="left"/>
      <w:pPr>
        <w:tabs>
          <w:tab w:val="num" w:pos="1440"/>
        </w:tabs>
        <w:ind w:left="1440" w:hanging="360"/>
      </w:pPr>
      <w:rPr>
        <w:rFonts w:ascii="Arial" w:hAnsi="Arial" w:hint="default"/>
      </w:rPr>
    </w:lvl>
    <w:lvl w:ilvl="2" w:tplc="2DF2074A" w:tentative="1">
      <w:start w:val="1"/>
      <w:numFmt w:val="bullet"/>
      <w:lvlText w:val="•"/>
      <w:lvlJc w:val="left"/>
      <w:pPr>
        <w:tabs>
          <w:tab w:val="num" w:pos="2160"/>
        </w:tabs>
        <w:ind w:left="2160" w:hanging="360"/>
      </w:pPr>
      <w:rPr>
        <w:rFonts w:ascii="Arial" w:hAnsi="Arial" w:hint="default"/>
      </w:rPr>
    </w:lvl>
    <w:lvl w:ilvl="3" w:tplc="1B6A04DC" w:tentative="1">
      <w:start w:val="1"/>
      <w:numFmt w:val="bullet"/>
      <w:lvlText w:val="•"/>
      <w:lvlJc w:val="left"/>
      <w:pPr>
        <w:tabs>
          <w:tab w:val="num" w:pos="2880"/>
        </w:tabs>
        <w:ind w:left="2880" w:hanging="360"/>
      </w:pPr>
      <w:rPr>
        <w:rFonts w:ascii="Arial" w:hAnsi="Arial" w:hint="default"/>
      </w:rPr>
    </w:lvl>
    <w:lvl w:ilvl="4" w:tplc="B180F0F0" w:tentative="1">
      <w:start w:val="1"/>
      <w:numFmt w:val="bullet"/>
      <w:lvlText w:val="•"/>
      <w:lvlJc w:val="left"/>
      <w:pPr>
        <w:tabs>
          <w:tab w:val="num" w:pos="3600"/>
        </w:tabs>
        <w:ind w:left="3600" w:hanging="360"/>
      </w:pPr>
      <w:rPr>
        <w:rFonts w:ascii="Arial" w:hAnsi="Arial" w:hint="default"/>
      </w:rPr>
    </w:lvl>
    <w:lvl w:ilvl="5" w:tplc="D47C3400" w:tentative="1">
      <w:start w:val="1"/>
      <w:numFmt w:val="bullet"/>
      <w:lvlText w:val="•"/>
      <w:lvlJc w:val="left"/>
      <w:pPr>
        <w:tabs>
          <w:tab w:val="num" w:pos="4320"/>
        </w:tabs>
        <w:ind w:left="4320" w:hanging="360"/>
      </w:pPr>
      <w:rPr>
        <w:rFonts w:ascii="Arial" w:hAnsi="Arial" w:hint="default"/>
      </w:rPr>
    </w:lvl>
    <w:lvl w:ilvl="6" w:tplc="5A12D808" w:tentative="1">
      <w:start w:val="1"/>
      <w:numFmt w:val="bullet"/>
      <w:lvlText w:val="•"/>
      <w:lvlJc w:val="left"/>
      <w:pPr>
        <w:tabs>
          <w:tab w:val="num" w:pos="5040"/>
        </w:tabs>
        <w:ind w:left="5040" w:hanging="360"/>
      </w:pPr>
      <w:rPr>
        <w:rFonts w:ascii="Arial" w:hAnsi="Arial" w:hint="default"/>
      </w:rPr>
    </w:lvl>
    <w:lvl w:ilvl="7" w:tplc="269A38BC" w:tentative="1">
      <w:start w:val="1"/>
      <w:numFmt w:val="bullet"/>
      <w:lvlText w:val="•"/>
      <w:lvlJc w:val="left"/>
      <w:pPr>
        <w:tabs>
          <w:tab w:val="num" w:pos="5760"/>
        </w:tabs>
        <w:ind w:left="5760" w:hanging="360"/>
      </w:pPr>
      <w:rPr>
        <w:rFonts w:ascii="Arial" w:hAnsi="Arial" w:hint="default"/>
      </w:rPr>
    </w:lvl>
    <w:lvl w:ilvl="8" w:tplc="E75E86CA" w:tentative="1">
      <w:start w:val="1"/>
      <w:numFmt w:val="bullet"/>
      <w:lvlText w:val="•"/>
      <w:lvlJc w:val="left"/>
      <w:pPr>
        <w:tabs>
          <w:tab w:val="num" w:pos="6480"/>
        </w:tabs>
        <w:ind w:left="6480" w:hanging="360"/>
      </w:pPr>
      <w:rPr>
        <w:rFonts w:ascii="Arial" w:hAnsi="Arial" w:hint="default"/>
      </w:rPr>
    </w:lvl>
  </w:abstractNum>
  <w:abstractNum w:abstractNumId="454" w15:restartNumberingAfterBreak="0">
    <w:nsid w:val="5B4355DB"/>
    <w:multiLevelType w:val="hybridMultilevel"/>
    <w:tmpl w:val="0A12CF16"/>
    <w:lvl w:ilvl="0" w:tplc="22743220">
      <w:start w:val="1"/>
      <w:numFmt w:val="bullet"/>
      <w:lvlText w:val="•"/>
      <w:lvlJc w:val="left"/>
      <w:pPr>
        <w:tabs>
          <w:tab w:val="num" w:pos="720"/>
        </w:tabs>
        <w:ind w:left="720" w:hanging="360"/>
      </w:pPr>
      <w:rPr>
        <w:rFonts w:ascii="Arial" w:hAnsi="Arial" w:hint="default"/>
      </w:rPr>
    </w:lvl>
    <w:lvl w:ilvl="1" w:tplc="74161136" w:tentative="1">
      <w:start w:val="1"/>
      <w:numFmt w:val="bullet"/>
      <w:lvlText w:val="•"/>
      <w:lvlJc w:val="left"/>
      <w:pPr>
        <w:tabs>
          <w:tab w:val="num" w:pos="1440"/>
        </w:tabs>
        <w:ind w:left="1440" w:hanging="360"/>
      </w:pPr>
      <w:rPr>
        <w:rFonts w:ascii="Arial" w:hAnsi="Arial" w:hint="default"/>
      </w:rPr>
    </w:lvl>
    <w:lvl w:ilvl="2" w:tplc="CA14FD74" w:tentative="1">
      <w:start w:val="1"/>
      <w:numFmt w:val="bullet"/>
      <w:lvlText w:val="•"/>
      <w:lvlJc w:val="left"/>
      <w:pPr>
        <w:tabs>
          <w:tab w:val="num" w:pos="2160"/>
        </w:tabs>
        <w:ind w:left="2160" w:hanging="360"/>
      </w:pPr>
      <w:rPr>
        <w:rFonts w:ascii="Arial" w:hAnsi="Arial" w:hint="default"/>
      </w:rPr>
    </w:lvl>
    <w:lvl w:ilvl="3" w:tplc="ED183310" w:tentative="1">
      <w:start w:val="1"/>
      <w:numFmt w:val="bullet"/>
      <w:lvlText w:val="•"/>
      <w:lvlJc w:val="left"/>
      <w:pPr>
        <w:tabs>
          <w:tab w:val="num" w:pos="2880"/>
        </w:tabs>
        <w:ind w:left="2880" w:hanging="360"/>
      </w:pPr>
      <w:rPr>
        <w:rFonts w:ascii="Arial" w:hAnsi="Arial" w:hint="default"/>
      </w:rPr>
    </w:lvl>
    <w:lvl w:ilvl="4" w:tplc="73DC2D20" w:tentative="1">
      <w:start w:val="1"/>
      <w:numFmt w:val="bullet"/>
      <w:lvlText w:val="•"/>
      <w:lvlJc w:val="left"/>
      <w:pPr>
        <w:tabs>
          <w:tab w:val="num" w:pos="3600"/>
        </w:tabs>
        <w:ind w:left="3600" w:hanging="360"/>
      </w:pPr>
      <w:rPr>
        <w:rFonts w:ascii="Arial" w:hAnsi="Arial" w:hint="default"/>
      </w:rPr>
    </w:lvl>
    <w:lvl w:ilvl="5" w:tplc="991E93CA" w:tentative="1">
      <w:start w:val="1"/>
      <w:numFmt w:val="bullet"/>
      <w:lvlText w:val="•"/>
      <w:lvlJc w:val="left"/>
      <w:pPr>
        <w:tabs>
          <w:tab w:val="num" w:pos="4320"/>
        </w:tabs>
        <w:ind w:left="4320" w:hanging="360"/>
      </w:pPr>
      <w:rPr>
        <w:rFonts w:ascii="Arial" w:hAnsi="Arial" w:hint="default"/>
      </w:rPr>
    </w:lvl>
    <w:lvl w:ilvl="6" w:tplc="4E36F366" w:tentative="1">
      <w:start w:val="1"/>
      <w:numFmt w:val="bullet"/>
      <w:lvlText w:val="•"/>
      <w:lvlJc w:val="left"/>
      <w:pPr>
        <w:tabs>
          <w:tab w:val="num" w:pos="5040"/>
        </w:tabs>
        <w:ind w:left="5040" w:hanging="360"/>
      </w:pPr>
      <w:rPr>
        <w:rFonts w:ascii="Arial" w:hAnsi="Arial" w:hint="default"/>
      </w:rPr>
    </w:lvl>
    <w:lvl w:ilvl="7" w:tplc="18503512" w:tentative="1">
      <w:start w:val="1"/>
      <w:numFmt w:val="bullet"/>
      <w:lvlText w:val="•"/>
      <w:lvlJc w:val="left"/>
      <w:pPr>
        <w:tabs>
          <w:tab w:val="num" w:pos="5760"/>
        </w:tabs>
        <w:ind w:left="5760" w:hanging="360"/>
      </w:pPr>
      <w:rPr>
        <w:rFonts w:ascii="Arial" w:hAnsi="Arial" w:hint="default"/>
      </w:rPr>
    </w:lvl>
    <w:lvl w:ilvl="8" w:tplc="809EAF7C" w:tentative="1">
      <w:start w:val="1"/>
      <w:numFmt w:val="bullet"/>
      <w:lvlText w:val="•"/>
      <w:lvlJc w:val="left"/>
      <w:pPr>
        <w:tabs>
          <w:tab w:val="num" w:pos="6480"/>
        </w:tabs>
        <w:ind w:left="6480" w:hanging="360"/>
      </w:pPr>
      <w:rPr>
        <w:rFonts w:ascii="Arial" w:hAnsi="Arial" w:hint="default"/>
      </w:rPr>
    </w:lvl>
  </w:abstractNum>
  <w:abstractNum w:abstractNumId="455" w15:restartNumberingAfterBreak="0">
    <w:nsid w:val="5BA337A4"/>
    <w:multiLevelType w:val="hybridMultilevel"/>
    <w:tmpl w:val="B882D8CC"/>
    <w:lvl w:ilvl="0" w:tplc="A4001A2A">
      <w:start w:val="1"/>
      <w:numFmt w:val="bullet"/>
      <w:lvlText w:val="•"/>
      <w:lvlJc w:val="left"/>
      <w:pPr>
        <w:tabs>
          <w:tab w:val="num" w:pos="720"/>
        </w:tabs>
        <w:ind w:left="720" w:hanging="360"/>
      </w:pPr>
      <w:rPr>
        <w:rFonts w:ascii="Arial" w:hAnsi="Arial" w:hint="default"/>
      </w:rPr>
    </w:lvl>
    <w:lvl w:ilvl="1" w:tplc="30AC7E80" w:tentative="1">
      <w:start w:val="1"/>
      <w:numFmt w:val="bullet"/>
      <w:lvlText w:val="•"/>
      <w:lvlJc w:val="left"/>
      <w:pPr>
        <w:tabs>
          <w:tab w:val="num" w:pos="1440"/>
        </w:tabs>
        <w:ind w:left="1440" w:hanging="360"/>
      </w:pPr>
      <w:rPr>
        <w:rFonts w:ascii="Arial" w:hAnsi="Arial" w:hint="default"/>
      </w:rPr>
    </w:lvl>
    <w:lvl w:ilvl="2" w:tplc="8878C36C" w:tentative="1">
      <w:start w:val="1"/>
      <w:numFmt w:val="bullet"/>
      <w:lvlText w:val="•"/>
      <w:lvlJc w:val="left"/>
      <w:pPr>
        <w:tabs>
          <w:tab w:val="num" w:pos="2160"/>
        </w:tabs>
        <w:ind w:left="2160" w:hanging="360"/>
      </w:pPr>
      <w:rPr>
        <w:rFonts w:ascii="Arial" w:hAnsi="Arial" w:hint="default"/>
      </w:rPr>
    </w:lvl>
    <w:lvl w:ilvl="3" w:tplc="99921D42" w:tentative="1">
      <w:start w:val="1"/>
      <w:numFmt w:val="bullet"/>
      <w:lvlText w:val="•"/>
      <w:lvlJc w:val="left"/>
      <w:pPr>
        <w:tabs>
          <w:tab w:val="num" w:pos="2880"/>
        </w:tabs>
        <w:ind w:left="2880" w:hanging="360"/>
      </w:pPr>
      <w:rPr>
        <w:rFonts w:ascii="Arial" w:hAnsi="Arial" w:hint="default"/>
      </w:rPr>
    </w:lvl>
    <w:lvl w:ilvl="4" w:tplc="AFBE8688" w:tentative="1">
      <w:start w:val="1"/>
      <w:numFmt w:val="bullet"/>
      <w:lvlText w:val="•"/>
      <w:lvlJc w:val="left"/>
      <w:pPr>
        <w:tabs>
          <w:tab w:val="num" w:pos="3600"/>
        </w:tabs>
        <w:ind w:left="3600" w:hanging="360"/>
      </w:pPr>
      <w:rPr>
        <w:rFonts w:ascii="Arial" w:hAnsi="Arial" w:hint="default"/>
      </w:rPr>
    </w:lvl>
    <w:lvl w:ilvl="5" w:tplc="9AB4651A" w:tentative="1">
      <w:start w:val="1"/>
      <w:numFmt w:val="bullet"/>
      <w:lvlText w:val="•"/>
      <w:lvlJc w:val="left"/>
      <w:pPr>
        <w:tabs>
          <w:tab w:val="num" w:pos="4320"/>
        </w:tabs>
        <w:ind w:left="4320" w:hanging="360"/>
      </w:pPr>
      <w:rPr>
        <w:rFonts w:ascii="Arial" w:hAnsi="Arial" w:hint="default"/>
      </w:rPr>
    </w:lvl>
    <w:lvl w:ilvl="6" w:tplc="052A6B58" w:tentative="1">
      <w:start w:val="1"/>
      <w:numFmt w:val="bullet"/>
      <w:lvlText w:val="•"/>
      <w:lvlJc w:val="left"/>
      <w:pPr>
        <w:tabs>
          <w:tab w:val="num" w:pos="5040"/>
        </w:tabs>
        <w:ind w:left="5040" w:hanging="360"/>
      </w:pPr>
      <w:rPr>
        <w:rFonts w:ascii="Arial" w:hAnsi="Arial" w:hint="default"/>
      </w:rPr>
    </w:lvl>
    <w:lvl w:ilvl="7" w:tplc="9C587EBC" w:tentative="1">
      <w:start w:val="1"/>
      <w:numFmt w:val="bullet"/>
      <w:lvlText w:val="•"/>
      <w:lvlJc w:val="left"/>
      <w:pPr>
        <w:tabs>
          <w:tab w:val="num" w:pos="5760"/>
        </w:tabs>
        <w:ind w:left="5760" w:hanging="360"/>
      </w:pPr>
      <w:rPr>
        <w:rFonts w:ascii="Arial" w:hAnsi="Arial" w:hint="default"/>
      </w:rPr>
    </w:lvl>
    <w:lvl w:ilvl="8" w:tplc="8B5269CE" w:tentative="1">
      <w:start w:val="1"/>
      <w:numFmt w:val="bullet"/>
      <w:lvlText w:val="•"/>
      <w:lvlJc w:val="left"/>
      <w:pPr>
        <w:tabs>
          <w:tab w:val="num" w:pos="6480"/>
        </w:tabs>
        <w:ind w:left="6480" w:hanging="360"/>
      </w:pPr>
      <w:rPr>
        <w:rFonts w:ascii="Arial" w:hAnsi="Arial" w:hint="default"/>
      </w:rPr>
    </w:lvl>
  </w:abstractNum>
  <w:abstractNum w:abstractNumId="456" w15:restartNumberingAfterBreak="0">
    <w:nsid w:val="5BC3235F"/>
    <w:multiLevelType w:val="hybridMultilevel"/>
    <w:tmpl w:val="3D52BCC0"/>
    <w:lvl w:ilvl="0" w:tplc="883E26B4">
      <w:start w:val="1"/>
      <w:numFmt w:val="bullet"/>
      <w:lvlText w:val="•"/>
      <w:lvlJc w:val="left"/>
      <w:pPr>
        <w:tabs>
          <w:tab w:val="num" w:pos="720"/>
        </w:tabs>
        <w:ind w:left="720" w:hanging="360"/>
      </w:pPr>
      <w:rPr>
        <w:rFonts w:ascii="Arial" w:hAnsi="Arial" w:hint="default"/>
      </w:rPr>
    </w:lvl>
    <w:lvl w:ilvl="1" w:tplc="3BDCB608" w:tentative="1">
      <w:start w:val="1"/>
      <w:numFmt w:val="bullet"/>
      <w:lvlText w:val="•"/>
      <w:lvlJc w:val="left"/>
      <w:pPr>
        <w:tabs>
          <w:tab w:val="num" w:pos="1440"/>
        </w:tabs>
        <w:ind w:left="1440" w:hanging="360"/>
      </w:pPr>
      <w:rPr>
        <w:rFonts w:ascii="Arial" w:hAnsi="Arial" w:hint="default"/>
      </w:rPr>
    </w:lvl>
    <w:lvl w:ilvl="2" w:tplc="F4AC2F44" w:tentative="1">
      <w:start w:val="1"/>
      <w:numFmt w:val="bullet"/>
      <w:lvlText w:val="•"/>
      <w:lvlJc w:val="left"/>
      <w:pPr>
        <w:tabs>
          <w:tab w:val="num" w:pos="2160"/>
        </w:tabs>
        <w:ind w:left="2160" w:hanging="360"/>
      </w:pPr>
      <w:rPr>
        <w:rFonts w:ascii="Arial" w:hAnsi="Arial" w:hint="default"/>
      </w:rPr>
    </w:lvl>
    <w:lvl w:ilvl="3" w:tplc="952EB060" w:tentative="1">
      <w:start w:val="1"/>
      <w:numFmt w:val="bullet"/>
      <w:lvlText w:val="•"/>
      <w:lvlJc w:val="left"/>
      <w:pPr>
        <w:tabs>
          <w:tab w:val="num" w:pos="2880"/>
        </w:tabs>
        <w:ind w:left="2880" w:hanging="360"/>
      </w:pPr>
      <w:rPr>
        <w:rFonts w:ascii="Arial" w:hAnsi="Arial" w:hint="default"/>
      </w:rPr>
    </w:lvl>
    <w:lvl w:ilvl="4" w:tplc="03F633C2" w:tentative="1">
      <w:start w:val="1"/>
      <w:numFmt w:val="bullet"/>
      <w:lvlText w:val="•"/>
      <w:lvlJc w:val="left"/>
      <w:pPr>
        <w:tabs>
          <w:tab w:val="num" w:pos="3600"/>
        </w:tabs>
        <w:ind w:left="3600" w:hanging="360"/>
      </w:pPr>
      <w:rPr>
        <w:rFonts w:ascii="Arial" w:hAnsi="Arial" w:hint="default"/>
      </w:rPr>
    </w:lvl>
    <w:lvl w:ilvl="5" w:tplc="1F06850A" w:tentative="1">
      <w:start w:val="1"/>
      <w:numFmt w:val="bullet"/>
      <w:lvlText w:val="•"/>
      <w:lvlJc w:val="left"/>
      <w:pPr>
        <w:tabs>
          <w:tab w:val="num" w:pos="4320"/>
        </w:tabs>
        <w:ind w:left="4320" w:hanging="360"/>
      </w:pPr>
      <w:rPr>
        <w:rFonts w:ascii="Arial" w:hAnsi="Arial" w:hint="default"/>
      </w:rPr>
    </w:lvl>
    <w:lvl w:ilvl="6" w:tplc="6352C708" w:tentative="1">
      <w:start w:val="1"/>
      <w:numFmt w:val="bullet"/>
      <w:lvlText w:val="•"/>
      <w:lvlJc w:val="left"/>
      <w:pPr>
        <w:tabs>
          <w:tab w:val="num" w:pos="5040"/>
        </w:tabs>
        <w:ind w:left="5040" w:hanging="360"/>
      </w:pPr>
      <w:rPr>
        <w:rFonts w:ascii="Arial" w:hAnsi="Arial" w:hint="default"/>
      </w:rPr>
    </w:lvl>
    <w:lvl w:ilvl="7" w:tplc="FA288EC8" w:tentative="1">
      <w:start w:val="1"/>
      <w:numFmt w:val="bullet"/>
      <w:lvlText w:val="•"/>
      <w:lvlJc w:val="left"/>
      <w:pPr>
        <w:tabs>
          <w:tab w:val="num" w:pos="5760"/>
        </w:tabs>
        <w:ind w:left="5760" w:hanging="360"/>
      </w:pPr>
      <w:rPr>
        <w:rFonts w:ascii="Arial" w:hAnsi="Arial" w:hint="default"/>
      </w:rPr>
    </w:lvl>
    <w:lvl w:ilvl="8" w:tplc="3500BD82" w:tentative="1">
      <w:start w:val="1"/>
      <w:numFmt w:val="bullet"/>
      <w:lvlText w:val="•"/>
      <w:lvlJc w:val="left"/>
      <w:pPr>
        <w:tabs>
          <w:tab w:val="num" w:pos="6480"/>
        </w:tabs>
        <w:ind w:left="6480" w:hanging="360"/>
      </w:pPr>
      <w:rPr>
        <w:rFonts w:ascii="Arial" w:hAnsi="Arial" w:hint="default"/>
      </w:rPr>
    </w:lvl>
  </w:abstractNum>
  <w:abstractNum w:abstractNumId="457" w15:restartNumberingAfterBreak="0">
    <w:nsid w:val="5BF2182A"/>
    <w:multiLevelType w:val="hybridMultilevel"/>
    <w:tmpl w:val="747C3FFA"/>
    <w:lvl w:ilvl="0" w:tplc="D8F49A98">
      <w:start w:val="1"/>
      <w:numFmt w:val="bullet"/>
      <w:lvlText w:val="•"/>
      <w:lvlJc w:val="left"/>
      <w:pPr>
        <w:tabs>
          <w:tab w:val="num" w:pos="720"/>
        </w:tabs>
        <w:ind w:left="720" w:hanging="360"/>
      </w:pPr>
      <w:rPr>
        <w:rFonts w:ascii="Arial" w:hAnsi="Arial" w:hint="default"/>
      </w:rPr>
    </w:lvl>
    <w:lvl w:ilvl="1" w:tplc="5DF8609C" w:tentative="1">
      <w:start w:val="1"/>
      <w:numFmt w:val="bullet"/>
      <w:lvlText w:val="•"/>
      <w:lvlJc w:val="left"/>
      <w:pPr>
        <w:tabs>
          <w:tab w:val="num" w:pos="1440"/>
        </w:tabs>
        <w:ind w:left="1440" w:hanging="360"/>
      </w:pPr>
      <w:rPr>
        <w:rFonts w:ascii="Arial" w:hAnsi="Arial" w:hint="default"/>
      </w:rPr>
    </w:lvl>
    <w:lvl w:ilvl="2" w:tplc="CABE536A" w:tentative="1">
      <w:start w:val="1"/>
      <w:numFmt w:val="bullet"/>
      <w:lvlText w:val="•"/>
      <w:lvlJc w:val="left"/>
      <w:pPr>
        <w:tabs>
          <w:tab w:val="num" w:pos="2160"/>
        </w:tabs>
        <w:ind w:left="2160" w:hanging="360"/>
      </w:pPr>
      <w:rPr>
        <w:rFonts w:ascii="Arial" w:hAnsi="Arial" w:hint="default"/>
      </w:rPr>
    </w:lvl>
    <w:lvl w:ilvl="3" w:tplc="82A6BC88" w:tentative="1">
      <w:start w:val="1"/>
      <w:numFmt w:val="bullet"/>
      <w:lvlText w:val="•"/>
      <w:lvlJc w:val="left"/>
      <w:pPr>
        <w:tabs>
          <w:tab w:val="num" w:pos="2880"/>
        </w:tabs>
        <w:ind w:left="2880" w:hanging="360"/>
      </w:pPr>
      <w:rPr>
        <w:rFonts w:ascii="Arial" w:hAnsi="Arial" w:hint="default"/>
      </w:rPr>
    </w:lvl>
    <w:lvl w:ilvl="4" w:tplc="29AE4BC8" w:tentative="1">
      <w:start w:val="1"/>
      <w:numFmt w:val="bullet"/>
      <w:lvlText w:val="•"/>
      <w:lvlJc w:val="left"/>
      <w:pPr>
        <w:tabs>
          <w:tab w:val="num" w:pos="3600"/>
        </w:tabs>
        <w:ind w:left="3600" w:hanging="360"/>
      </w:pPr>
      <w:rPr>
        <w:rFonts w:ascii="Arial" w:hAnsi="Arial" w:hint="default"/>
      </w:rPr>
    </w:lvl>
    <w:lvl w:ilvl="5" w:tplc="85885B7A" w:tentative="1">
      <w:start w:val="1"/>
      <w:numFmt w:val="bullet"/>
      <w:lvlText w:val="•"/>
      <w:lvlJc w:val="left"/>
      <w:pPr>
        <w:tabs>
          <w:tab w:val="num" w:pos="4320"/>
        </w:tabs>
        <w:ind w:left="4320" w:hanging="360"/>
      </w:pPr>
      <w:rPr>
        <w:rFonts w:ascii="Arial" w:hAnsi="Arial" w:hint="default"/>
      </w:rPr>
    </w:lvl>
    <w:lvl w:ilvl="6" w:tplc="CC8A5262" w:tentative="1">
      <w:start w:val="1"/>
      <w:numFmt w:val="bullet"/>
      <w:lvlText w:val="•"/>
      <w:lvlJc w:val="left"/>
      <w:pPr>
        <w:tabs>
          <w:tab w:val="num" w:pos="5040"/>
        </w:tabs>
        <w:ind w:left="5040" w:hanging="360"/>
      </w:pPr>
      <w:rPr>
        <w:rFonts w:ascii="Arial" w:hAnsi="Arial" w:hint="default"/>
      </w:rPr>
    </w:lvl>
    <w:lvl w:ilvl="7" w:tplc="0BAAB4DE" w:tentative="1">
      <w:start w:val="1"/>
      <w:numFmt w:val="bullet"/>
      <w:lvlText w:val="•"/>
      <w:lvlJc w:val="left"/>
      <w:pPr>
        <w:tabs>
          <w:tab w:val="num" w:pos="5760"/>
        </w:tabs>
        <w:ind w:left="5760" w:hanging="360"/>
      </w:pPr>
      <w:rPr>
        <w:rFonts w:ascii="Arial" w:hAnsi="Arial" w:hint="default"/>
      </w:rPr>
    </w:lvl>
    <w:lvl w:ilvl="8" w:tplc="4176E014" w:tentative="1">
      <w:start w:val="1"/>
      <w:numFmt w:val="bullet"/>
      <w:lvlText w:val="•"/>
      <w:lvlJc w:val="left"/>
      <w:pPr>
        <w:tabs>
          <w:tab w:val="num" w:pos="6480"/>
        </w:tabs>
        <w:ind w:left="6480" w:hanging="360"/>
      </w:pPr>
      <w:rPr>
        <w:rFonts w:ascii="Arial" w:hAnsi="Arial" w:hint="default"/>
      </w:rPr>
    </w:lvl>
  </w:abstractNum>
  <w:abstractNum w:abstractNumId="458" w15:restartNumberingAfterBreak="0">
    <w:nsid w:val="5BF624D9"/>
    <w:multiLevelType w:val="hybridMultilevel"/>
    <w:tmpl w:val="8E9A2086"/>
    <w:lvl w:ilvl="0" w:tplc="19F061F2">
      <w:start w:val="1"/>
      <w:numFmt w:val="bullet"/>
      <w:lvlText w:val="•"/>
      <w:lvlJc w:val="left"/>
      <w:pPr>
        <w:tabs>
          <w:tab w:val="num" w:pos="720"/>
        </w:tabs>
        <w:ind w:left="720" w:hanging="360"/>
      </w:pPr>
      <w:rPr>
        <w:rFonts w:ascii="Arial" w:hAnsi="Arial" w:hint="default"/>
      </w:rPr>
    </w:lvl>
    <w:lvl w:ilvl="1" w:tplc="FD6E11A6" w:tentative="1">
      <w:start w:val="1"/>
      <w:numFmt w:val="bullet"/>
      <w:lvlText w:val="•"/>
      <w:lvlJc w:val="left"/>
      <w:pPr>
        <w:tabs>
          <w:tab w:val="num" w:pos="1440"/>
        </w:tabs>
        <w:ind w:left="1440" w:hanging="360"/>
      </w:pPr>
      <w:rPr>
        <w:rFonts w:ascii="Arial" w:hAnsi="Arial" w:hint="default"/>
      </w:rPr>
    </w:lvl>
    <w:lvl w:ilvl="2" w:tplc="63F65704" w:tentative="1">
      <w:start w:val="1"/>
      <w:numFmt w:val="bullet"/>
      <w:lvlText w:val="•"/>
      <w:lvlJc w:val="left"/>
      <w:pPr>
        <w:tabs>
          <w:tab w:val="num" w:pos="2160"/>
        </w:tabs>
        <w:ind w:left="2160" w:hanging="360"/>
      </w:pPr>
      <w:rPr>
        <w:rFonts w:ascii="Arial" w:hAnsi="Arial" w:hint="default"/>
      </w:rPr>
    </w:lvl>
    <w:lvl w:ilvl="3" w:tplc="C42EBBB6" w:tentative="1">
      <w:start w:val="1"/>
      <w:numFmt w:val="bullet"/>
      <w:lvlText w:val="•"/>
      <w:lvlJc w:val="left"/>
      <w:pPr>
        <w:tabs>
          <w:tab w:val="num" w:pos="2880"/>
        </w:tabs>
        <w:ind w:left="2880" w:hanging="360"/>
      </w:pPr>
      <w:rPr>
        <w:rFonts w:ascii="Arial" w:hAnsi="Arial" w:hint="default"/>
      </w:rPr>
    </w:lvl>
    <w:lvl w:ilvl="4" w:tplc="A830E01E" w:tentative="1">
      <w:start w:val="1"/>
      <w:numFmt w:val="bullet"/>
      <w:lvlText w:val="•"/>
      <w:lvlJc w:val="left"/>
      <w:pPr>
        <w:tabs>
          <w:tab w:val="num" w:pos="3600"/>
        </w:tabs>
        <w:ind w:left="3600" w:hanging="360"/>
      </w:pPr>
      <w:rPr>
        <w:rFonts w:ascii="Arial" w:hAnsi="Arial" w:hint="default"/>
      </w:rPr>
    </w:lvl>
    <w:lvl w:ilvl="5" w:tplc="81621F50" w:tentative="1">
      <w:start w:val="1"/>
      <w:numFmt w:val="bullet"/>
      <w:lvlText w:val="•"/>
      <w:lvlJc w:val="left"/>
      <w:pPr>
        <w:tabs>
          <w:tab w:val="num" w:pos="4320"/>
        </w:tabs>
        <w:ind w:left="4320" w:hanging="360"/>
      </w:pPr>
      <w:rPr>
        <w:rFonts w:ascii="Arial" w:hAnsi="Arial" w:hint="default"/>
      </w:rPr>
    </w:lvl>
    <w:lvl w:ilvl="6" w:tplc="A01CD2BE" w:tentative="1">
      <w:start w:val="1"/>
      <w:numFmt w:val="bullet"/>
      <w:lvlText w:val="•"/>
      <w:lvlJc w:val="left"/>
      <w:pPr>
        <w:tabs>
          <w:tab w:val="num" w:pos="5040"/>
        </w:tabs>
        <w:ind w:left="5040" w:hanging="360"/>
      </w:pPr>
      <w:rPr>
        <w:rFonts w:ascii="Arial" w:hAnsi="Arial" w:hint="default"/>
      </w:rPr>
    </w:lvl>
    <w:lvl w:ilvl="7" w:tplc="418624E8" w:tentative="1">
      <w:start w:val="1"/>
      <w:numFmt w:val="bullet"/>
      <w:lvlText w:val="•"/>
      <w:lvlJc w:val="left"/>
      <w:pPr>
        <w:tabs>
          <w:tab w:val="num" w:pos="5760"/>
        </w:tabs>
        <w:ind w:left="5760" w:hanging="360"/>
      </w:pPr>
      <w:rPr>
        <w:rFonts w:ascii="Arial" w:hAnsi="Arial" w:hint="default"/>
      </w:rPr>
    </w:lvl>
    <w:lvl w:ilvl="8" w:tplc="60041648" w:tentative="1">
      <w:start w:val="1"/>
      <w:numFmt w:val="bullet"/>
      <w:lvlText w:val="•"/>
      <w:lvlJc w:val="left"/>
      <w:pPr>
        <w:tabs>
          <w:tab w:val="num" w:pos="6480"/>
        </w:tabs>
        <w:ind w:left="6480" w:hanging="360"/>
      </w:pPr>
      <w:rPr>
        <w:rFonts w:ascii="Arial" w:hAnsi="Arial" w:hint="default"/>
      </w:rPr>
    </w:lvl>
  </w:abstractNum>
  <w:abstractNum w:abstractNumId="459" w15:restartNumberingAfterBreak="0">
    <w:nsid w:val="5C197CAF"/>
    <w:multiLevelType w:val="hybridMultilevel"/>
    <w:tmpl w:val="4C62C1A2"/>
    <w:lvl w:ilvl="0" w:tplc="E0DC104A">
      <w:start w:val="1"/>
      <w:numFmt w:val="bullet"/>
      <w:lvlText w:val="•"/>
      <w:lvlJc w:val="left"/>
      <w:pPr>
        <w:tabs>
          <w:tab w:val="num" w:pos="720"/>
        </w:tabs>
        <w:ind w:left="720" w:hanging="360"/>
      </w:pPr>
      <w:rPr>
        <w:rFonts w:ascii="Arial" w:hAnsi="Arial" w:hint="default"/>
      </w:rPr>
    </w:lvl>
    <w:lvl w:ilvl="1" w:tplc="50B0C8E0" w:tentative="1">
      <w:start w:val="1"/>
      <w:numFmt w:val="bullet"/>
      <w:lvlText w:val="•"/>
      <w:lvlJc w:val="left"/>
      <w:pPr>
        <w:tabs>
          <w:tab w:val="num" w:pos="1440"/>
        </w:tabs>
        <w:ind w:left="1440" w:hanging="360"/>
      </w:pPr>
      <w:rPr>
        <w:rFonts w:ascii="Arial" w:hAnsi="Arial" w:hint="default"/>
      </w:rPr>
    </w:lvl>
    <w:lvl w:ilvl="2" w:tplc="B7C0CEFC" w:tentative="1">
      <w:start w:val="1"/>
      <w:numFmt w:val="bullet"/>
      <w:lvlText w:val="•"/>
      <w:lvlJc w:val="left"/>
      <w:pPr>
        <w:tabs>
          <w:tab w:val="num" w:pos="2160"/>
        </w:tabs>
        <w:ind w:left="2160" w:hanging="360"/>
      </w:pPr>
      <w:rPr>
        <w:rFonts w:ascii="Arial" w:hAnsi="Arial" w:hint="default"/>
      </w:rPr>
    </w:lvl>
    <w:lvl w:ilvl="3" w:tplc="18582988" w:tentative="1">
      <w:start w:val="1"/>
      <w:numFmt w:val="bullet"/>
      <w:lvlText w:val="•"/>
      <w:lvlJc w:val="left"/>
      <w:pPr>
        <w:tabs>
          <w:tab w:val="num" w:pos="2880"/>
        </w:tabs>
        <w:ind w:left="2880" w:hanging="360"/>
      </w:pPr>
      <w:rPr>
        <w:rFonts w:ascii="Arial" w:hAnsi="Arial" w:hint="default"/>
      </w:rPr>
    </w:lvl>
    <w:lvl w:ilvl="4" w:tplc="8D463F0A" w:tentative="1">
      <w:start w:val="1"/>
      <w:numFmt w:val="bullet"/>
      <w:lvlText w:val="•"/>
      <w:lvlJc w:val="left"/>
      <w:pPr>
        <w:tabs>
          <w:tab w:val="num" w:pos="3600"/>
        </w:tabs>
        <w:ind w:left="3600" w:hanging="360"/>
      </w:pPr>
      <w:rPr>
        <w:rFonts w:ascii="Arial" w:hAnsi="Arial" w:hint="default"/>
      </w:rPr>
    </w:lvl>
    <w:lvl w:ilvl="5" w:tplc="D3DC553A" w:tentative="1">
      <w:start w:val="1"/>
      <w:numFmt w:val="bullet"/>
      <w:lvlText w:val="•"/>
      <w:lvlJc w:val="left"/>
      <w:pPr>
        <w:tabs>
          <w:tab w:val="num" w:pos="4320"/>
        </w:tabs>
        <w:ind w:left="4320" w:hanging="360"/>
      </w:pPr>
      <w:rPr>
        <w:rFonts w:ascii="Arial" w:hAnsi="Arial" w:hint="default"/>
      </w:rPr>
    </w:lvl>
    <w:lvl w:ilvl="6" w:tplc="201C28FE" w:tentative="1">
      <w:start w:val="1"/>
      <w:numFmt w:val="bullet"/>
      <w:lvlText w:val="•"/>
      <w:lvlJc w:val="left"/>
      <w:pPr>
        <w:tabs>
          <w:tab w:val="num" w:pos="5040"/>
        </w:tabs>
        <w:ind w:left="5040" w:hanging="360"/>
      </w:pPr>
      <w:rPr>
        <w:rFonts w:ascii="Arial" w:hAnsi="Arial" w:hint="default"/>
      </w:rPr>
    </w:lvl>
    <w:lvl w:ilvl="7" w:tplc="FA5E806E" w:tentative="1">
      <w:start w:val="1"/>
      <w:numFmt w:val="bullet"/>
      <w:lvlText w:val="•"/>
      <w:lvlJc w:val="left"/>
      <w:pPr>
        <w:tabs>
          <w:tab w:val="num" w:pos="5760"/>
        </w:tabs>
        <w:ind w:left="5760" w:hanging="360"/>
      </w:pPr>
      <w:rPr>
        <w:rFonts w:ascii="Arial" w:hAnsi="Arial" w:hint="default"/>
      </w:rPr>
    </w:lvl>
    <w:lvl w:ilvl="8" w:tplc="5E24073A" w:tentative="1">
      <w:start w:val="1"/>
      <w:numFmt w:val="bullet"/>
      <w:lvlText w:val="•"/>
      <w:lvlJc w:val="left"/>
      <w:pPr>
        <w:tabs>
          <w:tab w:val="num" w:pos="6480"/>
        </w:tabs>
        <w:ind w:left="6480" w:hanging="360"/>
      </w:pPr>
      <w:rPr>
        <w:rFonts w:ascii="Arial" w:hAnsi="Arial" w:hint="default"/>
      </w:rPr>
    </w:lvl>
  </w:abstractNum>
  <w:abstractNum w:abstractNumId="460" w15:restartNumberingAfterBreak="0">
    <w:nsid w:val="5C637920"/>
    <w:multiLevelType w:val="hybridMultilevel"/>
    <w:tmpl w:val="15747186"/>
    <w:lvl w:ilvl="0" w:tplc="99A84980">
      <w:start w:val="1"/>
      <w:numFmt w:val="bullet"/>
      <w:lvlText w:val="-"/>
      <w:lvlJc w:val="left"/>
      <w:pPr>
        <w:tabs>
          <w:tab w:val="num" w:pos="720"/>
        </w:tabs>
        <w:ind w:left="720" w:hanging="360"/>
      </w:pPr>
      <w:rPr>
        <w:rFonts w:ascii="Arial" w:hAnsi="Arial" w:hint="default"/>
      </w:rPr>
    </w:lvl>
    <w:lvl w:ilvl="1" w:tplc="281E73DE" w:tentative="1">
      <w:start w:val="1"/>
      <w:numFmt w:val="bullet"/>
      <w:lvlText w:val="-"/>
      <w:lvlJc w:val="left"/>
      <w:pPr>
        <w:tabs>
          <w:tab w:val="num" w:pos="1440"/>
        </w:tabs>
        <w:ind w:left="1440" w:hanging="360"/>
      </w:pPr>
      <w:rPr>
        <w:rFonts w:ascii="Arial" w:hAnsi="Arial" w:hint="default"/>
      </w:rPr>
    </w:lvl>
    <w:lvl w:ilvl="2" w:tplc="A87890EA" w:tentative="1">
      <w:start w:val="1"/>
      <w:numFmt w:val="bullet"/>
      <w:lvlText w:val="-"/>
      <w:lvlJc w:val="left"/>
      <w:pPr>
        <w:tabs>
          <w:tab w:val="num" w:pos="2160"/>
        </w:tabs>
        <w:ind w:left="2160" w:hanging="360"/>
      </w:pPr>
      <w:rPr>
        <w:rFonts w:ascii="Arial" w:hAnsi="Arial" w:hint="default"/>
      </w:rPr>
    </w:lvl>
    <w:lvl w:ilvl="3" w:tplc="01B2628C" w:tentative="1">
      <w:start w:val="1"/>
      <w:numFmt w:val="bullet"/>
      <w:lvlText w:val="-"/>
      <w:lvlJc w:val="left"/>
      <w:pPr>
        <w:tabs>
          <w:tab w:val="num" w:pos="2880"/>
        </w:tabs>
        <w:ind w:left="2880" w:hanging="360"/>
      </w:pPr>
      <w:rPr>
        <w:rFonts w:ascii="Arial" w:hAnsi="Arial" w:hint="default"/>
      </w:rPr>
    </w:lvl>
    <w:lvl w:ilvl="4" w:tplc="13F054BA" w:tentative="1">
      <w:start w:val="1"/>
      <w:numFmt w:val="bullet"/>
      <w:lvlText w:val="-"/>
      <w:lvlJc w:val="left"/>
      <w:pPr>
        <w:tabs>
          <w:tab w:val="num" w:pos="3600"/>
        </w:tabs>
        <w:ind w:left="3600" w:hanging="360"/>
      </w:pPr>
      <w:rPr>
        <w:rFonts w:ascii="Arial" w:hAnsi="Arial" w:hint="default"/>
      </w:rPr>
    </w:lvl>
    <w:lvl w:ilvl="5" w:tplc="FE3CE594" w:tentative="1">
      <w:start w:val="1"/>
      <w:numFmt w:val="bullet"/>
      <w:lvlText w:val="-"/>
      <w:lvlJc w:val="left"/>
      <w:pPr>
        <w:tabs>
          <w:tab w:val="num" w:pos="4320"/>
        </w:tabs>
        <w:ind w:left="4320" w:hanging="360"/>
      </w:pPr>
      <w:rPr>
        <w:rFonts w:ascii="Arial" w:hAnsi="Arial" w:hint="default"/>
      </w:rPr>
    </w:lvl>
    <w:lvl w:ilvl="6" w:tplc="10DC3706" w:tentative="1">
      <w:start w:val="1"/>
      <w:numFmt w:val="bullet"/>
      <w:lvlText w:val="-"/>
      <w:lvlJc w:val="left"/>
      <w:pPr>
        <w:tabs>
          <w:tab w:val="num" w:pos="5040"/>
        </w:tabs>
        <w:ind w:left="5040" w:hanging="360"/>
      </w:pPr>
      <w:rPr>
        <w:rFonts w:ascii="Arial" w:hAnsi="Arial" w:hint="default"/>
      </w:rPr>
    </w:lvl>
    <w:lvl w:ilvl="7" w:tplc="688ACCB0" w:tentative="1">
      <w:start w:val="1"/>
      <w:numFmt w:val="bullet"/>
      <w:lvlText w:val="-"/>
      <w:lvlJc w:val="left"/>
      <w:pPr>
        <w:tabs>
          <w:tab w:val="num" w:pos="5760"/>
        </w:tabs>
        <w:ind w:left="5760" w:hanging="360"/>
      </w:pPr>
      <w:rPr>
        <w:rFonts w:ascii="Arial" w:hAnsi="Arial" w:hint="default"/>
      </w:rPr>
    </w:lvl>
    <w:lvl w:ilvl="8" w:tplc="F96AFE94" w:tentative="1">
      <w:start w:val="1"/>
      <w:numFmt w:val="bullet"/>
      <w:lvlText w:val="-"/>
      <w:lvlJc w:val="left"/>
      <w:pPr>
        <w:tabs>
          <w:tab w:val="num" w:pos="6480"/>
        </w:tabs>
        <w:ind w:left="6480" w:hanging="360"/>
      </w:pPr>
      <w:rPr>
        <w:rFonts w:ascii="Arial" w:hAnsi="Arial" w:hint="default"/>
      </w:rPr>
    </w:lvl>
  </w:abstractNum>
  <w:abstractNum w:abstractNumId="461" w15:restartNumberingAfterBreak="0">
    <w:nsid w:val="5C8A5191"/>
    <w:multiLevelType w:val="hybridMultilevel"/>
    <w:tmpl w:val="BCB8947C"/>
    <w:lvl w:ilvl="0" w:tplc="06483C66">
      <w:start w:val="1"/>
      <w:numFmt w:val="bullet"/>
      <w:lvlText w:val="•"/>
      <w:lvlJc w:val="left"/>
      <w:pPr>
        <w:tabs>
          <w:tab w:val="num" w:pos="720"/>
        </w:tabs>
        <w:ind w:left="720" w:hanging="360"/>
      </w:pPr>
      <w:rPr>
        <w:rFonts w:ascii="Arial" w:hAnsi="Arial" w:hint="default"/>
      </w:rPr>
    </w:lvl>
    <w:lvl w:ilvl="1" w:tplc="8BC212FE" w:tentative="1">
      <w:start w:val="1"/>
      <w:numFmt w:val="bullet"/>
      <w:lvlText w:val="•"/>
      <w:lvlJc w:val="left"/>
      <w:pPr>
        <w:tabs>
          <w:tab w:val="num" w:pos="1440"/>
        </w:tabs>
        <w:ind w:left="1440" w:hanging="360"/>
      </w:pPr>
      <w:rPr>
        <w:rFonts w:ascii="Arial" w:hAnsi="Arial" w:hint="default"/>
      </w:rPr>
    </w:lvl>
    <w:lvl w:ilvl="2" w:tplc="09FC679E" w:tentative="1">
      <w:start w:val="1"/>
      <w:numFmt w:val="bullet"/>
      <w:lvlText w:val="•"/>
      <w:lvlJc w:val="left"/>
      <w:pPr>
        <w:tabs>
          <w:tab w:val="num" w:pos="2160"/>
        </w:tabs>
        <w:ind w:left="2160" w:hanging="360"/>
      </w:pPr>
      <w:rPr>
        <w:rFonts w:ascii="Arial" w:hAnsi="Arial" w:hint="default"/>
      </w:rPr>
    </w:lvl>
    <w:lvl w:ilvl="3" w:tplc="A11AC946" w:tentative="1">
      <w:start w:val="1"/>
      <w:numFmt w:val="bullet"/>
      <w:lvlText w:val="•"/>
      <w:lvlJc w:val="left"/>
      <w:pPr>
        <w:tabs>
          <w:tab w:val="num" w:pos="2880"/>
        </w:tabs>
        <w:ind w:left="2880" w:hanging="360"/>
      </w:pPr>
      <w:rPr>
        <w:rFonts w:ascii="Arial" w:hAnsi="Arial" w:hint="default"/>
      </w:rPr>
    </w:lvl>
    <w:lvl w:ilvl="4" w:tplc="1412416A" w:tentative="1">
      <w:start w:val="1"/>
      <w:numFmt w:val="bullet"/>
      <w:lvlText w:val="•"/>
      <w:lvlJc w:val="left"/>
      <w:pPr>
        <w:tabs>
          <w:tab w:val="num" w:pos="3600"/>
        </w:tabs>
        <w:ind w:left="3600" w:hanging="360"/>
      </w:pPr>
      <w:rPr>
        <w:rFonts w:ascii="Arial" w:hAnsi="Arial" w:hint="default"/>
      </w:rPr>
    </w:lvl>
    <w:lvl w:ilvl="5" w:tplc="04E2CDDA" w:tentative="1">
      <w:start w:val="1"/>
      <w:numFmt w:val="bullet"/>
      <w:lvlText w:val="•"/>
      <w:lvlJc w:val="left"/>
      <w:pPr>
        <w:tabs>
          <w:tab w:val="num" w:pos="4320"/>
        </w:tabs>
        <w:ind w:left="4320" w:hanging="360"/>
      </w:pPr>
      <w:rPr>
        <w:rFonts w:ascii="Arial" w:hAnsi="Arial" w:hint="default"/>
      </w:rPr>
    </w:lvl>
    <w:lvl w:ilvl="6" w:tplc="CD1AE3B6" w:tentative="1">
      <w:start w:val="1"/>
      <w:numFmt w:val="bullet"/>
      <w:lvlText w:val="•"/>
      <w:lvlJc w:val="left"/>
      <w:pPr>
        <w:tabs>
          <w:tab w:val="num" w:pos="5040"/>
        </w:tabs>
        <w:ind w:left="5040" w:hanging="360"/>
      </w:pPr>
      <w:rPr>
        <w:rFonts w:ascii="Arial" w:hAnsi="Arial" w:hint="default"/>
      </w:rPr>
    </w:lvl>
    <w:lvl w:ilvl="7" w:tplc="569E4730" w:tentative="1">
      <w:start w:val="1"/>
      <w:numFmt w:val="bullet"/>
      <w:lvlText w:val="•"/>
      <w:lvlJc w:val="left"/>
      <w:pPr>
        <w:tabs>
          <w:tab w:val="num" w:pos="5760"/>
        </w:tabs>
        <w:ind w:left="5760" w:hanging="360"/>
      </w:pPr>
      <w:rPr>
        <w:rFonts w:ascii="Arial" w:hAnsi="Arial" w:hint="default"/>
      </w:rPr>
    </w:lvl>
    <w:lvl w:ilvl="8" w:tplc="66786588" w:tentative="1">
      <w:start w:val="1"/>
      <w:numFmt w:val="bullet"/>
      <w:lvlText w:val="•"/>
      <w:lvlJc w:val="left"/>
      <w:pPr>
        <w:tabs>
          <w:tab w:val="num" w:pos="6480"/>
        </w:tabs>
        <w:ind w:left="6480" w:hanging="360"/>
      </w:pPr>
      <w:rPr>
        <w:rFonts w:ascii="Arial" w:hAnsi="Arial" w:hint="default"/>
      </w:rPr>
    </w:lvl>
  </w:abstractNum>
  <w:abstractNum w:abstractNumId="462" w15:restartNumberingAfterBreak="0">
    <w:nsid w:val="5C9A5547"/>
    <w:multiLevelType w:val="hybridMultilevel"/>
    <w:tmpl w:val="B0E0F806"/>
    <w:lvl w:ilvl="0" w:tplc="B5FAB2BA">
      <w:start w:val="1"/>
      <w:numFmt w:val="bullet"/>
      <w:lvlText w:val="•"/>
      <w:lvlJc w:val="left"/>
      <w:pPr>
        <w:tabs>
          <w:tab w:val="num" w:pos="720"/>
        </w:tabs>
        <w:ind w:left="720" w:hanging="360"/>
      </w:pPr>
      <w:rPr>
        <w:rFonts w:ascii="Arial" w:hAnsi="Arial" w:hint="default"/>
      </w:rPr>
    </w:lvl>
    <w:lvl w:ilvl="1" w:tplc="24B6B682" w:tentative="1">
      <w:start w:val="1"/>
      <w:numFmt w:val="bullet"/>
      <w:lvlText w:val="•"/>
      <w:lvlJc w:val="left"/>
      <w:pPr>
        <w:tabs>
          <w:tab w:val="num" w:pos="1440"/>
        </w:tabs>
        <w:ind w:left="1440" w:hanging="360"/>
      </w:pPr>
      <w:rPr>
        <w:rFonts w:ascii="Arial" w:hAnsi="Arial" w:hint="default"/>
      </w:rPr>
    </w:lvl>
    <w:lvl w:ilvl="2" w:tplc="221CE0C4" w:tentative="1">
      <w:start w:val="1"/>
      <w:numFmt w:val="bullet"/>
      <w:lvlText w:val="•"/>
      <w:lvlJc w:val="left"/>
      <w:pPr>
        <w:tabs>
          <w:tab w:val="num" w:pos="2160"/>
        </w:tabs>
        <w:ind w:left="2160" w:hanging="360"/>
      </w:pPr>
      <w:rPr>
        <w:rFonts w:ascii="Arial" w:hAnsi="Arial" w:hint="default"/>
      </w:rPr>
    </w:lvl>
    <w:lvl w:ilvl="3" w:tplc="744E3FD8" w:tentative="1">
      <w:start w:val="1"/>
      <w:numFmt w:val="bullet"/>
      <w:lvlText w:val="•"/>
      <w:lvlJc w:val="left"/>
      <w:pPr>
        <w:tabs>
          <w:tab w:val="num" w:pos="2880"/>
        </w:tabs>
        <w:ind w:left="2880" w:hanging="360"/>
      </w:pPr>
      <w:rPr>
        <w:rFonts w:ascii="Arial" w:hAnsi="Arial" w:hint="default"/>
      </w:rPr>
    </w:lvl>
    <w:lvl w:ilvl="4" w:tplc="B1A6CEFA" w:tentative="1">
      <w:start w:val="1"/>
      <w:numFmt w:val="bullet"/>
      <w:lvlText w:val="•"/>
      <w:lvlJc w:val="left"/>
      <w:pPr>
        <w:tabs>
          <w:tab w:val="num" w:pos="3600"/>
        </w:tabs>
        <w:ind w:left="3600" w:hanging="360"/>
      </w:pPr>
      <w:rPr>
        <w:rFonts w:ascii="Arial" w:hAnsi="Arial" w:hint="default"/>
      </w:rPr>
    </w:lvl>
    <w:lvl w:ilvl="5" w:tplc="0A9E8BB2" w:tentative="1">
      <w:start w:val="1"/>
      <w:numFmt w:val="bullet"/>
      <w:lvlText w:val="•"/>
      <w:lvlJc w:val="left"/>
      <w:pPr>
        <w:tabs>
          <w:tab w:val="num" w:pos="4320"/>
        </w:tabs>
        <w:ind w:left="4320" w:hanging="360"/>
      </w:pPr>
      <w:rPr>
        <w:rFonts w:ascii="Arial" w:hAnsi="Arial" w:hint="default"/>
      </w:rPr>
    </w:lvl>
    <w:lvl w:ilvl="6" w:tplc="B138630C" w:tentative="1">
      <w:start w:val="1"/>
      <w:numFmt w:val="bullet"/>
      <w:lvlText w:val="•"/>
      <w:lvlJc w:val="left"/>
      <w:pPr>
        <w:tabs>
          <w:tab w:val="num" w:pos="5040"/>
        </w:tabs>
        <w:ind w:left="5040" w:hanging="360"/>
      </w:pPr>
      <w:rPr>
        <w:rFonts w:ascii="Arial" w:hAnsi="Arial" w:hint="default"/>
      </w:rPr>
    </w:lvl>
    <w:lvl w:ilvl="7" w:tplc="26562AF6" w:tentative="1">
      <w:start w:val="1"/>
      <w:numFmt w:val="bullet"/>
      <w:lvlText w:val="•"/>
      <w:lvlJc w:val="left"/>
      <w:pPr>
        <w:tabs>
          <w:tab w:val="num" w:pos="5760"/>
        </w:tabs>
        <w:ind w:left="5760" w:hanging="360"/>
      </w:pPr>
      <w:rPr>
        <w:rFonts w:ascii="Arial" w:hAnsi="Arial" w:hint="default"/>
      </w:rPr>
    </w:lvl>
    <w:lvl w:ilvl="8" w:tplc="96A6C6D0" w:tentative="1">
      <w:start w:val="1"/>
      <w:numFmt w:val="bullet"/>
      <w:lvlText w:val="•"/>
      <w:lvlJc w:val="left"/>
      <w:pPr>
        <w:tabs>
          <w:tab w:val="num" w:pos="6480"/>
        </w:tabs>
        <w:ind w:left="6480" w:hanging="360"/>
      </w:pPr>
      <w:rPr>
        <w:rFonts w:ascii="Arial" w:hAnsi="Arial" w:hint="default"/>
      </w:rPr>
    </w:lvl>
  </w:abstractNum>
  <w:abstractNum w:abstractNumId="463" w15:restartNumberingAfterBreak="0">
    <w:nsid w:val="5CD7640A"/>
    <w:multiLevelType w:val="hybridMultilevel"/>
    <w:tmpl w:val="27ECFF1C"/>
    <w:lvl w:ilvl="0" w:tplc="7444D68E">
      <w:start w:val="1"/>
      <w:numFmt w:val="bullet"/>
      <w:lvlText w:val="•"/>
      <w:lvlJc w:val="left"/>
      <w:pPr>
        <w:tabs>
          <w:tab w:val="num" w:pos="720"/>
        </w:tabs>
        <w:ind w:left="720" w:hanging="360"/>
      </w:pPr>
      <w:rPr>
        <w:rFonts w:ascii="Arial" w:hAnsi="Arial" w:hint="default"/>
      </w:rPr>
    </w:lvl>
    <w:lvl w:ilvl="1" w:tplc="A5CE50BE" w:tentative="1">
      <w:start w:val="1"/>
      <w:numFmt w:val="bullet"/>
      <w:lvlText w:val="•"/>
      <w:lvlJc w:val="left"/>
      <w:pPr>
        <w:tabs>
          <w:tab w:val="num" w:pos="1440"/>
        </w:tabs>
        <w:ind w:left="1440" w:hanging="360"/>
      </w:pPr>
      <w:rPr>
        <w:rFonts w:ascii="Arial" w:hAnsi="Arial" w:hint="default"/>
      </w:rPr>
    </w:lvl>
    <w:lvl w:ilvl="2" w:tplc="DAD6CD04" w:tentative="1">
      <w:start w:val="1"/>
      <w:numFmt w:val="bullet"/>
      <w:lvlText w:val="•"/>
      <w:lvlJc w:val="left"/>
      <w:pPr>
        <w:tabs>
          <w:tab w:val="num" w:pos="2160"/>
        </w:tabs>
        <w:ind w:left="2160" w:hanging="360"/>
      </w:pPr>
      <w:rPr>
        <w:rFonts w:ascii="Arial" w:hAnsi="Arial" w:hint="default"/>
      </w:rPr>
    </w:lvl>
    <w:lvl w:ilvl="3" w:tplc="CFAEBF9C" w:tentative="1">
      <w:start w:val="1"/>
      <w:numFmt w:val="bullet"/>
      <w:lvlText w:val="•"/>
      <w:lvlJc w:val="left"/>
      <w:pPr>
        <w:tabs>
          <w:tab w:val="num" w:pos="2880"/>
        </w:tabs>
        <w:ind w:left="2880" w:hanging="360"/>
      </w:pPr>
      <w:rPr>
        <w:rFonts w:ascii="Arial" w:hAnsi="Arial" w:hint="default"/>
      </w:rPr>
    </w:lvl>
    <w:lvl w:ilvl="4" w:tplc="491878A0" w:tentative="1">
      <w:start w:val="1"/>
      <w:numFmt w:val="bullet"/>
      <w:lvlText w:val="•"/>
      <w:lvlJc w:val="left"/>
      <w:pPr>
        <w:tabs>
          <w:tab w:val="num" w:pos="3600"/>
        </w:tabs>
        <w:ind w:left="3600" w:hanging="360"/>
      </w:pPr>
      <w:rPr>
        <w:rFonts w:ascii="Arial" w:hAnsi="Arial" w:hint="default"/>
      </w:rPr>
    </w:lvl>
    <w:lvl w:ilvl="5" w:tplc="28768C58" w:tentative="1">
      <w:start w:val="1"/>
      <w:numFmt w:val="bullet"/>
      <w:lvlText w:val="•"/>
      <w:lvlJc w:val="left"/>
      <w:pPr>
        <w:tabs>
          <w:tab w:val="num" w:pos="4320"/>
        </w:tabs>
        <w:ind w:left="4320" w:hanging="360"/>
      </w:pPr>
      <w:rPr>
        <w:rFonts w:ascii="Arial" w:hAnsi="Arial" w:hint="default"/>
      </w:rPr>
    </w:lvl>
    <w:lvl w:ilvl="6" w:tplc="A960762A" w:tentative="1">
      <w:start w:val="1"/>
      <w:numFmt w:val="bullet"/>
      <w:lvlText w:val="•"/>
      <w:lvlJc w:val="left"/>
      <w:pPr>
        <w:tabs>
          <w:tab w:val="num" w:pos="5040"/>
        </w:tabs>
        <w:ind w:left="5040" w:hanging="360"/>
      </w:pPr>
      <w:rPr>
        <w:rFonts w:ascii="Arial" w:hAnsi="Arial" w:hint="default"/>
      </w:rPr>
    </w:lvl>
    <w:lvl w:ilvl="7" w:tplc="B1ACCA04" w:tentative="1">
      <w:start w:val="1"/>
      <w:numFmt w:val="bullet"/>
      <w:lvlText w:val="•"/>
      <w:lvlJc w:val="left"/>
      <w:pPr>
        <w:tabs>
          <w:tab w:val="num" w:pos="5760"/>
        </w:tabs>
        <w:ind w:left="5760" w:hanging="360"/>
      </w:pPr>
      <w:rPr>
        <w:rFonts w:ascii="Arial" w:hAnsi="Arial" w:hint="default"/>
      </w:rPr>
    </w:lvl>
    <w:lvl w:ilvl="8" w:tplc="9BF6ABE4" w:tentative="1">
      <w:start w:val="1"/>
      <w:numFmt w:val="bullet"/>
      <w:lvlText w:val="•"/>
      <w:lvlJc w:val="left"/>
      <w:pPr>
        <w:tabs>
          <w:tab w:val="num" w:pos="6480"/>
        </w:tabs>
        <w:ind w:left="6480" w:hanging="360"/>
      </w:pPr>
      <w:rPr>
        <w:rFonts w:ascii="Arial" w:hAnsi="Arial" w:hint="default"/>
      </w:rPr>
    </w:lvl>
  </w:abstractNum>
  <w:abstractNum w:abstractNumId="464" w15:restartNumberingAfterBreak="0">
    <w:nsid w:val="5CD948A0"/>
    <w:multiLevelType w:val="hybridMultilevel"/>
    <w:tmpl w:val="C71CEF68"/>
    <w:lvl w:ilvl="0" w:tplc="1A1878D6">
      <w:start w:val="1"/>
      <w:numFmt w:val="bullet"/>
      <w:lvlText w:val="•"/>
      <w:lvlJc w:val="left"/>
      <w:pPr>
        <w:tabs>
          <w:tab w:val="num" w:pos="720"/>
        </w:tabs>
        <w:ind w:left="720" w:hanging="360"/>
      </w:pPr>
      <w:rPr>
        <w:rFonts w:ascii="Arial" w:hAnsi="Arial" w:hint="default"/>
      </w:rPr>
    </w:lvl>
    <w:lvl w:ilvl="1" w:tplc="1414A3AA" w:tentative="1">
      <w:start w:val="1"/>
      <w:numFmt w:val="bullet"/>
      <w:lvlText w:val="•"/>
      <w:lvlJc w:val="left"/>
      <w:pPr>
        <w:tabs>
          <w:tab w:val="num" w:pos="1440"/>
        </w:tabs>
        <w:ind w:left="1440" w:hanging="360"/>
      </w:pPr>
      <w:rPr>
        <w:rFonts w:ascii="Arial" w:hAnsi="Arial" w:hint="default"/>
      </w:rPr>
    </w:lvl>
    <w:lvl w:ilvl="2" w:tplc="22D25336" w:tentative="1">
      <w:start w:val="1"/>
      <w:numFmt w:val="bullet"/>
      <w:lvlText w:val="•"/>
      <w:lvlJc w:val="left"/>
      <w:pPr>
        <w:tabs>
          <w:tab w:val="num" w:pos="2160"/>
        </w:tabs>
        <w:ind w:left="2160" w:hanging="360"/>
      </w:pPr>
      <w:rPr>
        <w:rFonts w:ascii="Arial" w:hAnsi="Arial" w:hint="default"/>
      </w:rPr>
    </w:lvl>
    <w:lvl w:ilvl="3" w:tplc="B15E03FC" w:tentative="1">
      <w:start w:val="1"/>
      <w:numFmt w:val="bullet"/>
      <w:lvlText w:val="•"/>
      <w:lvlJc w:val="left"/>
      <w:pPr>
        <w:tabs>
          <w:tab w:val="num" w:pos="2880"/>
        </w:tabs>
        <w:ind w:left="2880" w:hanging="360"/>
      </w:pPr>
      <w:rPr>
        <w:rFonts w:ascii="Arial" w:hAnsi="Arial" w:hint="default"/>
      </w:rPr>
    </w:lvl>
    <w:lvl w:ilvl="4" w:tplc="586239D8" w:tentative="1">
      <w:start w:val="1"/>
      <w:numFmt w:val="bullet"/>
      <w:lvlText w:val="•"/>
      <w:lvlJc w:val="left"/>
      <w:pPr>
        <w:tabs>
          <w:tab w:val="num" w:pos="3600"/>
        </w:tabs>
        <w:ind w:left="3600" w:hanging="360"/>
      </w:pPr>
      <w:rPr>
        <w:rFonts w:ascii="Arial" w:hAnsi="Arial" w:hint="default"/>
      </w:rPr>
    </w:lvl>
    <w:lvl w:ilvl="5" w:tplc="88F0FFCC" w:tentative="1">
      <w:start w:val="1"/>
      <w:numFmt w:val="bullet"/>
      <w:lvlText w:val="•"/>
      <w:lvlJc w:val="left"/>
      <w:pPr>
        <w:tabs>
          <w:tab w:val="num" w:pos="4320"/>
        </w:tabs>
        <w:ind w:left="4320" w:hanging="360"/>
      </w:pPr>
      <w:rPr>
        <w:rFonts w:ascii="Arial" w:hAnsi="Arial" w:hint="default"/>
      </w:rPr>
    </w:lvl>
    <w:lvl w:ilvl="6" w:tplc="D80E175E" w:tentative="1">
      <w:start w:val="1"/>
      <w:numFmt w:val="bullet"/>
      <w:lvlText w:val="•"/>
      <w:lvlJc w:val="left"/>
      <w:pPr>
        <w:tabs>
          <w:tab w:val="num" w:pos="5040"/>
        </w:tabs>
        <w:ind w:left="5040" w:hanging="360"/>
      </w:pPr>
      <w:rPr>
        <w:rFonts w:ascii="Arial" w:hAnsi="Arial" w:hint="default"/>
      </w:rPr>
    </w:lvl>
    <w:lvl w:ilvl="7" w:tplc="E038690A" w:tentative="1">
      <w:start w:val="1"/>
      <w:numFmt w:val="bullet"/>
      <w:lvlText w:val="•"/>
      <w:lvlJc w:val="left"/>
      <w:pPr>
        <w:tabs>
          <w:tab w:val="num" w:pos="5760"/>
        </w:tabs>
        <w:ind w:left="5760" w:hanging="360"/>
      </w:pPr>
      <w:rPr>
        <w:rFonts w:ascii="Arial" w:hAnsi="Arial" w:hint="default"/>
      </w:rPr>
    </w:lvl>
    <w:lvl w:ilvl="8" w:tplc="0DEA1E98" w:tentative="1">
      <w:start w:val="1"/>
      <w:numFmt w:val="bullet"/>
      <w:lvlText w:val="•"/>
      <w:lvlJc w:val="left"/>
      <w:pPr>
        <w:tabs>
          <w:tab w:val="num" w:pos="6480"/>
        </w:tabs>
        <w:ind w:left="6480" w:hanging="360"/>
      </w:pPr>
      <w:rPr>
        <w:rFonts w:ascii="Arial" w:hAnsi="Arial" w:hint="default"/>
      </w:rPr>
    </w:lvl>
  </w:abstractNum>
  <w:abstractNum w:abstractNumId="465" w15:restartNumberingAfterBreak="0">
    <w:nsid w:val="5D136D1D"/>
    <w:multiLevelType w:val="hybridMultilevel"/>
    <w:tmpl w:val="79A4F9DA"/>
    <w:lvl w:ilvl="0" w:tplc="EB42DE98">
      <w:start w:val="1"/>
      <w:numFmt w:val="bullet"/>
      <w:lvlText w:val="•"/>
      <w:lvlJc w:val="left"/>
      <w:pPr>
        <w:tabs>
          <w:tab w:val="num" w:pos="720"/>
        </w:tabs>
        <w:ind w:left="720" w:hanging="360"/>
      </w:pPr>
      <w:rPr>
        <w:rFonts w:ascii="Arial" w:hAnsi="Arial" w:hint="default"/>
      </w:rPr>
    </w:lvl>
    <w:lvl w:ilvl="1" w:tplc="FBA6BBC6" w:tentative="1">
      <w:start w:val="1"/>
      <w:numFmt w:val="bullet"/>
      <w:lvlText w:val="•"/>
      <w:lvlJc w:val="left"/>
      <w:pPr>
        <w:tabs>
          <w:tab w:val="num" w:pos="1440"/>
        </w:tabs>
        <w:ind w:left="1440" w:hanging="360"/>
      </w:pPr>
      <w:rPr>
        <w:rFonts w:ascii="Arial" w:hAnsi="Arial" w:hint="default"/>
      </w:rPr>
    </w:lvl>
    <w:lvl w:ilvl="2" w:tplc="120A4714" w:tentative="1">
      <w:start w:val="1"/>
      <w:numFmt w:val="bullet"/>
      <w:lvlText w:val="•"/>
      <w:lvlJc w:val="left"/>
      <w:pPr>
        <w:tabs>
          <w:tab w:val="num" w:pos="2160"/>
        </w:tabs>
        <w:ind w:left="2160" w:hanging="360"/>
      </w:pPr>
      <w:rPr>
        <w:rFonts w:ascii="Arial" w:hAnsi="Arial" w:hint="default"/>
      </w:rPr>
    </w:lvl>
    <w:lvl w:ilvl="3" w:tplc="222A2B4A" w:tentative="1">
      <w:start w:val="1"/>
      <w:numFmt w:val="bullet"/>
      <w:lvlText w:val="•"/>
      <w:lvlJc w:val="left"/>
      <w:pPr>
        <w:tabs>
          <w:tab w:val="num" w:pos="2880"/>
        </w:tabs>
        <w:ind w:left="2880" w:hanging="360"/>
      </w:pPr>
      <w:rPr>
        <w:rFonts w:ascii="Arial" w:hAnsi="Arial" w:hint="default"/>
      </w:rPr>
    </w:lvl>
    <w:lvl w:ilvl="4" w:tplc="31B8D052" w:tentative="1">
      <w:start w:val="1"/>
      <w:numFmt w:val="bullet"/>
      <w:lvlText w:val="•"/>
      <w:lvlJc w:val="left"/>
      <w:pPr>
        <w:tabs>
          <w:tab w:val="num" w:pos="3600"/>
        </w:tabs>
        <w:ind w:left="3600" w:hanging="360"/>
      </w:pPr>
      <w:rPr>
        <w:rFonts w:ascii="Arial" w:hAnsi="Arial" w:hint="default"/>
      </w:rPr>
    </w:lvl>
    <w:lvl w:ilvl="5" w:tplc="87FA2348" w:tentative="1">
      <w:start w:val="1"/>
      <w:numFmt w:val="bullet"/>
      <w:lvlText w:val="•"/>
      <w:lvlJc w:val="left"/>
      <w:pPr>
        <w:tabs>
          <w:tab w:val="num" w:pos="4320"/>
        </w:tabs>
        <w:ind w:left="4320" w:hanging="360"/>
      </w:pPr>
      <w:rPr>
        <w:rFonts w:ascii="Arial" w:hAnsi="Arial" w:hint="default"/>
      </w:rPr>
    </w:lvl>
    <w:lvl w:ilvl="6" w:tplc="C4940F96" w:tentative="1">
      <w:start w:val="1"/>
      <w:numFmt w:val="bullet"/>
      <w:lvlText w:val="•"/>
      <w:lvlJc w:val="left"/>
      <w:pPr>
        <w:tabs>
          <w:tab w:val="num" w:pos="5040"/>
        </w:tabs>
        <w:ind w:left="5040" w:hanging="360"/>
      </w:pPr>
      <w:rPr>
        <w:rFonts w:ascii="Arial" w:hAnsi="Arial" w:hint="default"/>
      </w:rPr>
    </w:lvl>
    <w:lvl w:ilvl="7" w:tplc="2B166772" w:tentative="1">
      <w:start w:val="1"/>
      <w:numFmt w:val="bullet"/>
      <w:lvlText w:val="•"/>
      <w:lvlJc w:val="left"/>
      <w:pPr>
        <w:tabs>
          <w:tab w:val="num" w:pos="5760"/>
        </w:tabs>
        <w:ind w:left="5760" w:hanging="360"/>
      </w:pPr>
      <w:rPr>
        <w:rFonts w:ascii="Arial" w:hAnsi="Arial" w:hint="default"/>
      </w:rPr>
    </w:lvl>
    <w:lvl w:ilvl="8" w:tplc="E0C217CC" w:tentative="1">
      <w:start w:val="1"/>
      <w:numFmt w:val="bullet"/>
      <w:lvlText w:val="•"/>
      <w:lvlJc w:val="left"/>
      <w:pPr>
        <w:tabs>
          <w:tab w:val="num" w:pos="6480"/>
        </w:tabs>
        <w:ind w:left="6480" w:hanging="360"/>
      </w:pPr>
      <w:rPr>
        <w:rFonts w:ascii="Arial" w:hAnsi="Arial" w:hint="default"/>
      </w:rPr>
    </w:lvl>
  </w:abstractNum>
  <w:abstractNum w:abstractNumId="466" w15:restartNumberingAfterBreak="0">
    <w:nsid w:val="5D8A3038"/>
    <w:multiLevelType w:val="hybridMultilevel"/>
    <w:tmpl w:val="0CF8F4A4"/>
    <w:lvl w:ilvl="0" w:tplc="DF92A8CC">
      <w:start w:val="1"/>
      <w:numFmt w:val="bullet"/>
      <w:lvlText w:val="•"/>
      <w:lvlJc w:val="left"/>
      <w:pPr>
        <w:tabs>
          <w:tab w:val="num" w:pos="720"/>
        </w:tabs>
        <w:ind w:left="720" w:hanging="360"/>
      </w:pPr>
      <w:rPr>
        <w:rFonts w:ascii="Arial" w:hAnsi="Arial" w:hint="default"/>
      </w:rPr>
    </w:lvl>
    <w:lvl w:ilvl="1" w:tplc="24288606" w:tentative="1">
      <w:start w:val="1"/>
      <w:numFmt w:val="bullet"/>
      <w:lvlText w:val="•"/>
      <w:lvlJc w:val="left"/>
      <w:pPr>
        <w:tabs>
          <w:tab w:val="num" w:pos="1440"/>
        </w:tabs>
        <w:ind w:left="1440" w:hanging="360"/>
      </w:pPr>
      <w:rPr>
        <w:rFonts w:ascii="Arial" w:hAnsi="Arial" w:hint="default"/>
      </w:rPr>
    </w:lvl>
    <w:lvl w:ilvl="2" w:tplc="FD1242BA" w:tentative="1">
      <w:start w:val="1"/>
      <w:numFmt w:val="bullet"/>
      <w:lvlText w:val="•"/>
      <w:lvlJc w:val="left"/>
      <w:pPr>
        <w:tabs>
          <w:tab w:val="num" w:pos="2160"/>
        </w:tabs>
        <w:ind w:left="2160" w:hanging="360"/>
      </w:pPr>
      <w:rPr>
        <w:rFonts w:ascii="Arial" w:hAnsi="Arial" w:hint="default"/>
      </w:rPr>
    </w:lvl>
    <w:lvl w:ilvl="3" w:tplc="2C506D72" w:tentative="1">
      <w:start w:val="1"/>
      <w:numFmt w:val="bullet"/>
      <w:lvlText w:val="•"/>
      <w:lvlJc w:val="left"/>
      <w:pPr>
        <w:tabs>
          <w:tab w:val="num" w:pos="2880"/>
        </w:tabs>
        <w:ind w:left="2880" w:hanging="360"/>
      </w:pPr>
      <w:rPr>
        <w:rFonts w:ascii="Arial" w:hAnsi="Arial" w:hint="default"/>
      </w:rPr>
    </w:lvl>
    <w:lvl w:ilvl="4" w:tplc="4190B4E4" w:tentative="1">
      <w:start w:val="1"/>
      <w:numFmt w:val="bullet"/>
      <w:lvlText w:val="•"/>
      <w:lvlJc w:val="left"/>
      <w:pPr>
        <w:tabs>
          <w:tab w:val="num" w:pos="3600"/>
        </w:tabs>
        <w:ind w:left="3600" w:hanging="360"/>
      </w:pPr>
      <w:rPr>
        <w:rFonts w:ascii="Arial" w:hAnsi="Arial" w:hint="default"/>
      </w:rPr>
    </w:lvl>
    <w:lvl w:ilvl="5" w:tplc="39341042" w:tentative="1">
      <w:start w:val="1"/>
      <w:numFmt w:val="bullet"/>
      <w:lvlText w:val="•"/>
      <w:lvlJc w:val="left"/>
      <w:pPr>
        <w:tabs>
          <w:tab w:val="num" w:pos="4320"/>
        </w:tabs>
        <w:ind w:left="4320" w:hanging="360"/>
      </w:pPr>
      <w:rPr>
        <w:rFonts w:ascii="Arial" w:hAnsi="Arial" w:hint="default"/>
      </w:rPr>
    </w:lvl>
    <w:lvl w:ilvl="6" w:tplc="17A4763A" w:tentative="1">
      <w:start w:val="1"/>
      <w:numFmt w:val="bullet"/>
      <w:lvlText w:val="•"/>
      <w:lvlJc w:val="left"/>
      <w:pPr>
        <w:tabs>
          <w:tab w:val="num" w:pos="5040"/>
        </w:tabs>
        <w:ind w:left="5040" w:hanging="360"/>
      </w:pPr>
      <w:rPr>
        <w:rFonts w:ascii="Arial" w:hAnsi="Arial" w:hint="default"/>
      </w:rPr>
    </w:lvl>
    <w:lvl w:ilvl="7" w:tplc="ED58D6E8" w:tentative="1">
      <w:start w:val="1"/>
      <w:numFmt w:val="bullet"/>
      <w:lvlText w:val="•"/>
      <w:lvlJc w:val="left"/>
      <w:pPr>
        <w:tabs>
          <w:tab w:val="num" w:pos="5760"/>
        </w:tabs>
        <w:ind w:left="5760" w:hanging="360"/>
      </w:pPr>
      <w:rPr>
        <w:rFonts w:ascii="Arial" w:hAnsi="Arial" w:hint="default"/>
      </w:rPr>
    </w:lvl>
    <w:lvl w:ilvl="8" w:tplc="0A64FCF2" w:tentative="1">
      <w:start w:val="1"/>
      <w:numFmt w:val="bullet"/>
      <w:lvlText w:val="•"/>
      <w:lvlJc w:val="left"/>
      <w:pPr>
        <w:tabs>
          <w:tab w:val="num" w:pos="6480"/>
        </w:tabs>
        <w:ind w:left="6480" w:hanging="360"/>
      </w:pPr>
      <w:rPr>
        <w:rFonts w:ascii="Arial" w:hAnsi="Arial" w:hint="default"/>
      </w:rPr>
    </w:lvl>
  </w:abstractNum>
  <w:abstractNum w:abstractNumId="467" w15:restartNumberingAfterBreak="0">
    <w:nsid w:val="5DE27E99"/>
    <w:multiLevelType w:val="hybridMultilevel"/>
    <w:tmpl w:val="2A1018E8"/>
    <w:lvl w:ilvl="0" w:tplc="F74EF3A6">
      <w:start w:val="1"/>
      <w:numFmt w:val="bullet"/>
      <w:lvlText w:val="•"/>
      <w:lvlJc w:val="left"/>
      <w:pPr>
        <w:tabs>
          <w:tab w:val="num" w:pos="720"/>
        </w:tabs>
        <w:ind w:left="720" w:hanging="360"/>
      </w:pPr>
      <w:rPr>
        <w:rFonts w:ascii="Arial" w:hAnsi="Arial" w:hint="default"/>
      </w:rPr>
    </w:lvl>
    <w:lvl w:ilvl="1" w:tplc="DC92915A" w:tentative="1">
      <w:start w:val="1"/>
      <w:numFmt w:val="bullet"/>
      <w:lvlText w:val="•"/>
      <w:lvlJc w:val="left"/>
      <w:pPr>
        <w:tabs>
          <w:tab w:val="num" w:pos="1440"/>
        </w:tabs>
        <w:ind w:left="1440" w:hanging="360"/>
      </w:pPr>
      <w:rPr>
        <w:rFonts w:ascii="Arial" w:hAnsi="Arial" w:hint="default"/>
      </w:rPr>
    </w:lvl>
    <w:lvl w:ilvl="2" w:tplc="90C2E2E8" w:tentative="1">
      <w:start w:val="1"/>
      <w:numFmt w:val="bullet"/>
      <w:lvlText w:val="•"/>
      <w:lvlJc w:val="left"/>
      <w:pPr>
        <w:tabs>
          <w:tab w:val="num" w:pos="2160"/>
        </w:tabs>
        <w:ind w:left="2160" w:hanging="360"/>
      </w:pPr>
      <w:rPr>
        <w:rFonts w:ascii="Arial" w:hAnsi="Arial" w:hint="default"/>
      </w:rPr>
    </w:lvl>
    <w:lvl w:ilvl="3" w:tplc="7E1A2D82" w:tentative="1">
      <w:start w:val="1"/>
      <w:numFmt w:val="bullet"/>
      <w:lvlText w:val="•"/>
      <w:lvlJc w:val="left"/>
      <w:pPr>
        <w:tabs>
          <w:tab w:val="num" w:pos="2880"/>
        </w:tabs>
        <w:ind w:left="2880" w:hanging="360"/>
      </w:pPr>
      <w:rPr>
        <w:rFonts w:ascii="Arial" w:hAnsi="Arial" w:hint="default"/>
      </w:rPr>
    </w:lvl>
    <w:lvl w:ilvl="4" w:tplc="42C4DB4E" w:tentative="1">
      <w:start w:val="1"/>
      <w:numFmt w:val="bullet"/>
      <w:lvlText w:val="•"/>
      <w:lvlJc w:val="left"/>
      <w:pPr>
        <w:tabs>
          <w:tab w:val="num" w:pos="3600"/>
        </w:tabs>
        <w:ind w:left="3600" w:hanging="360"/>
      </w:pPr>
      <w:rPr>
        <w:rFonts w:ascii="Arial" w:hAnsi="Arial" w:hint="default"/>
      </w:rPr>
    </w:lvl>
    <w:lvl w:ilvl="5" w:tplc="E3C0B7CE" w:tentative="1">
      <w:start w:val="1"/>
      <w:numFmt w:val="bullet"/>
      <w:lvlText w:val="•"/>
      <w:lvlJc w:val="left"/>
      <w:pPr>
        <w:tabs>
          <w:tab w:val="num" w:pos="4320"/>
        </w:tabs>
        <w:ind w:left="4320" w:hanging="360"/>
      </w:pPr>
      <w:rPr>
        <w:rFonts w:ascii="Arial" w:hAnsi="Arial" w:hint="default"/>
      </w:rPr>
    </w:lvl>
    <w:lvl w:ilvl="6" w:tplc="D3A879C2" w:tentative="1">
      <w:start w:val="1"/>
      <w:numFmt w:val="bullet"/>
      <w:lvlText w:val="•"/>
      <w:lvlJc w:val="left"/>
      <w:pPr>
        <w:tabs>
          <w:tab w:val="num" w:pos="5040"/>
        </w:tabs>
        <w:ind w:left="5040" w:hanging="360"/>
      </w:pPr>
      <w:rPr>
        <w:rFonts w:ascii="Arial" w:hAnsi="Arial" w:hint="default"/>
      </w:rPr>
    </w:lvl>
    <w:lvl w:ilvl="7" w:tplc="71506A94" w:tentative="1">
      <w:start w:val="1"/>
      <w:numFmt w:val="bullet"/>
      <w:lvlText w:val="•"/>
      <w:lvlJc w:val="left"/>
      <w:pPr>
        <w:tabs>
          <w:tab w:val="num" w:pos="5760"/>
        </w:tabs>
        <w:ind w:left="5760" w:hanging="360"/>
      </w:pPr>
      <w:rPr>
        <w:rFonts w:ascii="Arial" w:hAnsi="Arial" w:hint="default"/>
      </w:rPr>
    </w:lvl>
    <w:lvl w:ilvl="8" w:tplc="4ECA071C" w:tentative="1">
      <w:start w:val="1"/>
      <w:numFmt w:val="bullet"/>
      <w:lvlText w:val="•"/>
      <w:lvlJc w:val="left"/>
      <w:pPr>
        <w:tabs>
          <w:tab w:val="num" w:pos="6480"/>
        </w:tabs>
        <w:ind w:left="6480" w:hanging="360"/>
      </w:pPr>
      <w:rPr>
        <w:rFonts w:ascii="Arial" w:hAnsi="Arial" w:hint="default"/>
      </w:rPr>
    </w:lvl>
  </w:abstractNum>
  <w:abstractNum w:abstractNumId="468" w15:restartNumberingAfterBreak="0">
    <w:nsid w:val="5E0D6BE7"/>
    <w:multiLevelType w:val="hybridMultilevel"/>
    <w:tmpl w:val="8BFCDF7A"/>
    <w:lvl w:ilvl="0" w:tplc="EAC292E8">
      <w:start w:val="1"/>
      <w:numFmt w:val="bullet"/>
      <w:lvlText w:val="•"/>
      <w:lvlJc w:val="left"/>
      <w:pPr>
        <w:tabs>
          <w:tab w:val="num" w:pos="720"/>
        </w:tabs>
        <w:ind w:left="720" w:hanging="360"/>
      </w:pPr>
      <w:rPr>
        <w:rFonts w:ascii="Arial" w:hAnsi="Arial" w:hint="default"/>
      </w:rPr>
    </w:lvl>
    <w:lvl w:ilvl="1" w:tplc="657E222A" w:tentative="1">
      <w:start w:val="1"/>
      <w:numFmt w:val="bullet"/>
      <w:lvlText w:val="•"/>
      <w:lvlJc w:val="left"/>
      <w:pPr>
        <w:tabs>
          <w:tab w:val="num" w:pos="1440"/>
        </w:tabs>
        <w:ind w:left="1440" w:hanging="360"/>
      </w:pPr>
      <w:rPr>
        <w:rFonts w:ascii="Arial" w:hAnsi="Arial" w:hint="default"/>
      </w:rPr>
    </w:lvl>
    <w:lvl w:ilvl="2" w:tplc="26BA14EA" w:tentative="1">
      <w:start w:val="1"/>
      <w:numFmt w:val="bullet"/>
      <w:lvlText w:val="•"/>
      <w:lvlJc w:val="left"/>
      <w:pPr>
        <w:tabs>
          <w:tab w:val="num" w:pos="2160"/>
        </w:tabs>
        <w:ind w:left="2160" w:hanging="360"/>
      </w:pPr>
      <w:rPr>
        <w:rFonts w:ascii="Arial" w:hAnsi="Arial" w:hint="default"/>
      </w:rPr>
    </w:lvl>
    <w:lvl w:ilvl="3" w:tplc="DDD2782C" w:tentative="1">
      <w:start w:val="1"/>
      <w:numFmt w:val="bullet"/>
      <w:lvlText w:val="•"/>
      <w:lvlJc w:val="left"/>
      <w:pPr>
        <w:tabs>
          <w:tab w:val="num" w:pos="2880"/>
        </w:tabs>
        <w:ind w:left="2880" w:hanging="360"/>
      </w:pPr>
      <w:rPr>
        <w:rFonts w:ascii="Arial" w:hAnsi="Arial" w:hint="default"/>
      </w:rPr>
    </w:lvl>
    <w:lvl w:ilvl="4" w:tplc="9460A146" w:tentative="1">
      <w:start w:val="1"/>
      <w:numFmt w:val="bullet"/>
      <w:lvlText w:val="•"/>
      <w:lvlJc w:val="left"/>
      <w:pPr>
        <w:tabs>
          <w:tab w:val="num" w:pos="3600"/>
        </w:tabs>
        <w:ind w:left="3600" w:hanging="360"/>
      </w:pPr>
      <w:rPr>
        <w:rFonts w:ascii="Arial" w:hAnsi="Arial" w:hint="default"/>
      </w:rPr>
    </w:lvl>
    <w:lvl w:ilvl="5" w:tplc="8166BD66" w:tentative="1">
      <w:start w:val="1"/>
      <w:numFmt w:val="bullet"/>
      <w:lvlText w:val="•"/>
      <w:lvlJc w:val="left"/>
      <w:pPr>
        <w:tabs>
          <w:tab w:val="num" w:pos="4320"/>
        </w:tabs>
        <w:ind w:left="4320" w:hanging="360"/>
      </w:pPr>
      <w:rPr>
        <w:rFonts w:ascii="Arial" w:hAnsi="Arial" w:hint="default"/>
      </w:rPr>
    </w:lvl>
    <w:lvl w:ilvl="6" w:tplc="6D08266E" w:tentative="1">
      <w:start w:val="1"/>
      <w:numFmt w:val="bullet"/>
      <w:lvlText w:val="•"/>
      <w:lvlJc w:val="left"/>
      <w:pPr>
        <w:tabs>
          <w:tab w:val="num" w:pos="5040"/>
        </w:tabs>
        <w:ind w:left="5040" w:hanging="360"/>
      </w:pPr>
      <w:rPr>
        <w:rFonts w:ascii="Arial" w:hAnsi="Arial" w:hint="default"/>
      </w:rPr>
    </w:lvl>
    <w:lvl w:ilvl="7" w:tplc="A030CE7E" w:tentative="1">
      <w:start w:val="1"/>
      <w:numFmt w:val="bullet"/>
      <w:lvlText w:val="•"/>
      <w:lvlJc w:val="left"/>
      <w:pPr>
        <w:tabs>
          <w:tab w:val="num" w:pos="5760"/>
        </w:tabs>
        <w:ind w:left="5760" w:hanging="360"/>
      </w:pPr>
      <w:rPr>
        <w:rFonts w:ascii="Arial" w:hAnsi="Arial" w:hint="default"/>
      </w:rPr>
    </w:lvl>
    <w:lvl w:ilvl="8" w:tplc="5EF2E942" w:tentative="1">
      <w:start w:val="1"/>
      <w:numFmt w:val="bullet"/>
      <w:lvlText w:val="•"/>
      <w:lvlJc w:val="left"/>
      <w:pPr>
        <w:tabs>
          <w:tab w:val="num" w:pos="6480"/>
        </w:tabs>
        <w:ind w:left="6480" w:hanging="360"/>
      </w:pPr>
      <w:rPr>
        <w:rFonts w:ascii="Arial" w:hAnsi="Arial" w:hint="default"/>
      </w:rPr>
    </w:lvl>
  </w:abstractNum>
  <w:abstractNum w:abstractNumId="469" w15:restartNumberingAfterBreak="0">
    <w:nsid w:val="5E604500"/>
    <w:multiLevelType w:val="hybridMultilevel"/>
    <w:tmpl w:val="97E81C5C"/>
    <w:lvl w:ilvl="0" w:tplc="39E6B8BA">
      <w:start w:val="1"/>
      <w:numFmt w:val="bullet"/>
      <w:lvlText w:val="•"/>
      <w:lvlJc w:val="left"/>
      <w:pPr>
        <w:tabs>
          <w:tab w:val="num" w:pos="720"/>
        </w:tabs>
        <w:ind w:left="720" w:hanging="360"/>
      </w:pPr>
      <w:rPr>
        <w:rFonts w:ascii="Arial" w:hAnsi="Arial" w:hint="default"/>
      </w:rPr>
    </w:lvl>
    <w:lvl w:ilvl="1" w:tplc="381AB870" w:tentative="1">
      <w:start w:val="1"/>
      <w:numFmt w:val="bullet"/>
      <w:lvlText w:val="•"/>
      <w:lvlJc w:val="left"/>
      <w:pPr>
        <w:tabs>
          <w:tab w:val="num" w:pos="1440"/>
        </w:tabs>
        <w:ind w:left="1440" w:hanging="360"/>
      </w:pPr>
      <w:rPr>
        <w:rFonts w:ascii="Arial" w:hAnsi="Arial" w:hint="default"/>
      </w:rPr>
    </w:lvl>
    <w:lvl w:ilvl="2" w:tplc="40B6DB28" w:tentative="1">
      <w:start w:val="1"/>
      <w:numFmt w:val="bullet"/>
      <w:lvlText w:val="•"/>
      <w:lvlJc w:val="left"/>
      <w:pPr>
        <w:tabs>
          <w:tab w:val="num" w:pos="2160"/>
        </w:tabs>
        <w:ind w:left="2160" w:hanging="360"/>
      </w:pPr>
      <w:rPr>
        <w:rFonts w:ascii="Arial" w:hAnsi="Arial" w:hint="default"/>
      </w:rPr>
    </w:lvl>
    <w:lvl w:ilvl="3" w:tplc="368042D6" w:tentative="1">
      <w:start w:val="1"/>
      <w:numFmt w:val="bullet"/>
      <w:lvlText w:val="•"/>
      <w:lvlJc w:val="left"/>
      <w:pPr>
        <w:tabs>
          <w:tab w:val="num" w:pos="2880"/>
        </w:tabs>
        <w:ind w:left="2880" w:hanging="360"/>
      </w:pPr>
      <w:rPr>
        <w:rFonts w:ascii="Arial" w:hAnsi="Arial" w:hint="default"/>
      </w:rPr>
    </w:lvl>
    <w:lvl w:ilvl="4" w:tplc="A07C2C62" w:tentative="1">
      <w:start w:val="1"/>
      <w:numFmt w:val="bullet"/>
      <w:lvlText w:val="•"/>
      <w:lvlJc w:val="left"/>
      <w:pPr>
        <w:tabs>
          <w:tab w:val="num" w:pos="3600"/>
        </w:tabs>
        <w:ind w:left="3600" w:hanging="360"/>
      </w:pPr>
      <w:rPr>
        <w:rFonts w:ascii="Arial" w:hAnsi="Arial" w:hint="default"/>
      </w:rPr>
    </w:lvl>
    <w:lvl w:ilvl="5" w:tplc="0CE64958" w:tentative="1">
      <w:start w:val="1"/>
      <w:numFmt w:val="bullet"/>
      <w:lvlText w:val="•"/>
      <w:lvlJc w:val="left"/>
      <w:pPr>
        <w:tabs>
          <w:tab w:val="num" w:pos="4320"/>
        </w:tabs>
        <w:ind w:left="4320" w:hanging="360"/>
      </w:pPr>
      <w:rPr>
        <w:rFonts w:ascii="Arial" w:hAnsi="Arial" w:hint="default"/>
      </w:rPr>
    </w:lvl>
    <w:lvl w:ilvl="6" w:tplc="39DC0B6C" w:tentative="1">
      <w:start w:val="1"/>
      <w:numFmt w:val="bullet"/>
      <w:lvlText w:val="•"/>
      <w:lvlJc w:val="left"/>
      <w:pPr>
        <w:tabs>
          <w:tab w:val="num" w:pos="5040"/>
        </w:tabs>
        <w:ind w:left="5040" w:hanging="360"/>
      </w:pPr>
      <w:rPr>
        <w:rFonts w:ascii="Arial" w:hAnsi="Arial" w:hint="default"/>
      </w:rPr>
    </w:lvl>
    <w:lvl w:ilvl="7" w:tplc="97727A3C" w:tentative="1">
      <w:start w:val="1"/>
      <w:numFmt w:val="bullet"/>
      <w:lvlText w:val="•"/>
      <w:lvlJc w:val="left"/>
      <w:pPr>
        <w:tabs>
          <w:tab w:val="num" w:pos="5760"/>
        </w:tabs>
        <w:ind w:left="5760" w:hanging="360"/>
      </w:pPr>
      <w:rPr>
        <w:rFonts w:ascii="Arial" w:hAnsi="Arial" w:hint="default"/>
      </w:rPr>
    </w:lvl>
    <w:lvl w:ilvl="8" w:tplc="B73C0DCE" w:tentative="1">
      <w:start w:val="1"/>
      <w:numFmt w:val="bullet"/>
      <w:lvlText w:val="•"/>
      <w:lvlJc w:val="left"/>
      <w:pPr>
        <w:tabs>
          <w:tab w:val="num" w:pos="6480"/>
        </w:tabs>
        <w:ind w:left="6480" w:hanging="360"/>
      </w:pPr>
      <w:rPr>
        <w:rFonts w:ascii="Arial" w:hAnsi="Arial" w:hint="default"/>
      </w:rPr>
    </w:lvl>
  </w:abstractNum>
  <w:abstractNum w:abstractNumId="470" w15:restartNumberingAfterBreak="0">
    <w:nsid w:val="5EAE786A"/>
    <w:multiLevelType w:val="hybridMultilevel"/>
    <w:tmpl w:val="94DEA058"/>
    <w:lvl w:ilvl="0" w:tplc="0070235A">
      <w:start w:val="1"/>
      <w:numFmt w:val="bullet"/>
      <w:lvlText w:val="•"/>
      <w:lvlJc w:val="left"/>
      <w:pPr>
        <w:tabs>
          <w:tab w:val="num" w:pos="720"/>
        </w:tabs>
        <w:ind w:left="720" w:hanging="360"/>
      </w:pPr>
      <w:rPr>
        <w:rFonts w:ascii="Arial" w:hAnsi="Arial" w:hint="default"/>
      </w:rPr>
    </w:lvl>
    <w:lvl w:ilvl="1" w:tplc="AEE4DC00" w:tentative="1">
      <w:start w:val="1"/>
      <w:numFmt w:val="bullet"/>
      <w:lvlText w:val="•"/>
      <w:lvlJc w:val="left"/>
      <w:pPr>
        <w:tabs>
          <w:tab w:val="num" w:pos="1440"/>
        </w:tabs>
        <w:ind w:left="1440" w:hanging="360"/>
      </w:pPr>
      <w:rPr>
        <w:rFonts w:ascii="Arial" w:hAnsi="Arial" w:hint="default"/>
      </w:rPr>
    </w:lvl>
    <w:lvl w:ilvl="2" w:tplc="980ED14C" w:tentative="1">
      <w:start w:val="1"/>
      <w:numFmt w:val="bullet"/>
      <w:lvlText w:val="•"/>
      <w:lvlJc w:val="left"/>
      <w:pPr>
        <w:tabs>
          <w:tab w:val="num" w:pos="2160"/>
        </w:tabs>
        <w:ind w:left="2160" w:hanging="360"/>
      </w:pPr>
      <w:rPr>
        <w:rFonts w:ascii="Arial" w:hAnsi="Arial" w:hint="default"/>
      </w:rPr>
    </w:lvl>
    <w:lvl w:ilvl="3" w:tplc="02E4303E" w:tentative="1">
      <w:start w:val="1"/>
      <w:numFmt w:val="bullet"/>
      <w:lvlText w:val="•"/>
      <w:lvlJc w:val="left"/>
      <w:pPr>
        <w:tabs>
          <w:tab w:val="num" w:pos="2880"/>
        </w:tabs>
        <w:ind w:left="2880" w:hanging="360"/>
      </w:pPr>
      <w:rPr>
        <w:rFonts w:ascii="Arial" w:hAnsi="Arial" w:hint="default"/>
      </w:rPr>
    </w:lvl>
    <w:lvl w:ilvl="4" w:tplc="08A04302" w:tentative="1">
      <w:start w:val="1"/>
      <w:numFmt w:val="bullet"/>
      <w:lvlText w:val="•"/>
      <w:lvlJc w:val="left"/>
      <w:pPr>
        <w:tabs>
          <w:tab w:val="num" w:pos="3600"/>
        </w:tabs>
        <w:ind w:left="3600" w:hanging="360"/>
      </w:pPr>
      <w:rPr>
        <w:rFonts w:ascii="Arial" w:hAnsi="Arial" w:hint="default"/>
      </w:rPr>
    </w:lvl>
    <w:lvl w:ilvl="5" w:tplc="2B5CB4D6" w:tentative="1">
      <w:start w:val="1"/>
      <w:numFmt w:val="bullet"/>
      <w:lvlText w:val="•"/>
      <w:lvlJc w:val="left"/>
      <w:pPr>
        <w:tabs>
          <w:tab w:val="num" w:pos="4320"/>
        </w:tabs>
        <w:ind w:left="4320" w:hanging="360"/>
      </w:pPr>
      <w:rPr>
        <w:rFonts w:ascii="Arial" w:hAnsi="Arial" w:hint="default"/>
      </w:rPr>
    </w:lvl>
    <w:lvl w:ilvl="6" w:tplc="FD40350A" w:tentative="1">
      <w:start w:val="1"/>
      <w:numFmt w:val="bullet"/>
      <w:lvlText w:val="•"/>
      <w:lvlJc w:val="left"/>
      <w:pPr>
        <w:tabs>
          <w:tab w:val="num" w:pos="5040"/>
        </w:tabs>
        <w:ind w:left="5040" w:hanging="360"/>
      </w:pPr>
      <w:rPr>
        <w:rFonts w:ascii="Arial" w:hAnsi="Arial" w:hint="default"/>
      </w:rPr>
    </w:lvl>
    <w:lvl w:ilvl="7" w:tplc="23283846" w:tentative="1">
      <w:start w:val="1"/>
      <w:numFmt w:val="bullet"/>
      <w:lvlText w:val="•"/>
      <w:lvlJc w:val="left"/>
      <w:pPr>
        <w:tabs>
          <w:tab w:val="num" w:pos="5760"/>
        </w:tabs>
        <w:ind w:left="5760" w:hanging="360"/>
      </w:pPr>
      <w:rPr>
        <w:rFonts w:ascii="Arial" w:hAnsi="Arial" w:hint="default"/>
      </w:rPr>
    </w:lvl>
    <w:lvl w:ilvl="8" w:tplc="4EFED28C" w:tentative="1">
      <w:start w:val="1"/>
      <w:numFmt w:val="bullet"/>
      <w:lvlText w:val="•"/>
      <w:lvlJc w:val="left"/>
      <w:pPr>
        <w:tabs>
          <w:tab w:val="num" w:pos="6480"/>
        </w:tabs>
        <w:ind w:left="6480" w:hanging="360"/>
      </w:pPr>
      <w:rPr>
        <w:rFonts w:ascii="Arial" w:hAnsi="Arial" w:hint="default"/>
      </w:rPr>
    </w:lvl>
  </w:abstractNum>
  <w:abstractNum w:abstractNumId="471" w15:restartNumberingAfterBreak="0">
    <w:nsid w:val="5F7260F7"/>
    <w:multiLevelType w:val="hybridMultilevel"/>
    <w:tmpl w:val="4FF8559A"/>
    <w:lvl w:ilvl="0" w:tplc="4D369DB8">
      <w:start w:val="1"/>
      <w:numFmt w:val="bullet"/>
      <w:lvlText w:val="•"/>
      <w:lvlJc w:val="left"/>
      <w:pPr>
        <w:tabs>
          <w:tab w:val="num" w:pos="720"/>
        </w:tabs>
        <w:ind w:left="720" w:hanging="360"/>
      </w:pPr>
      <w:rPr>
        <w:rFonts w:ascii="Times New Roman" w:hAnsi="Times New Roman" w:hint="default"/>
      </w:rPr>
    </w:lvl>
    <w:lvl w:ilvl="1" w:tplc="0BBA44F0" w:tentative="1">
      <w:start w:val="1"/>
      <w:numFmt w:val="bullet"/>
      <w:lvlText w:val="•"/>
      <w:lvlJc w:val="left"/>
      <w:pPr>
        <w:tabs>
          <w:tab w:val="num" w:pos="1440"/>
        </w:tabs>
        <w:ind w:left="1440" w:hanging="360"/>
      </w:pPr>
      <w:rPr>
        <w:rFonts w:ascii="Times New Roman" w:hAnsi="Times New Roman" w:hint="default"/>
      </w:rPr>
    </w:lvl>
    <w:lvl w:ilvl="2" w:tplc="1646FC14" w:tentative="1">
      <w:start w:val="1"/>
      <w:numFmt w:val="bullet"/>
      <w:lvlText w:val="•"/>
      <w:lvlJc w:val="left"/>
      <w:pPr>
        <w:tabs>
          <w:tab w:val="num" w:pos="2160"/>
        </w:tabs>
        <w:ind w:left="2160" w:hanging="360"/>
      </w:pPr>
      <w:rPr>
        <w:rFonts w:ascii="Times New Roman" w:hAnsi="Times New Roman" w:hint="default"/>
      </w:rPr>
    </w:lvl>
    <w:lvl w:ilvl="3" w:tplc="3CECA3CE" w:tentative="1">
      <w:start w:val="1"/>
      <w:numFmt w:val="bullet"/>
      <w:lvlText w:val="•"/>
      <w:lvlJc w:val="left"/>
      <w:pPr>
        <w:tabs>
          <w:tab w:val="num" w:pos="2880"/>
        </w:tabs>
        <w:ind w:left="2880" w:hanging="360"/>
      </w:pPr>
      <w:rPr>
        <w:rFonts w:ascii="Times New Roman" w:hAnsi="Times New Roman" w:hint="default"/>
      </w:rPr>
    </w:lvl>
    <w:lvl w:ilvl="4" w:tplc="C62C3ECC" w:tentative="1">
      <w:start w:val="1"/>
      <w:numFmt w:val="bullet"/>
      <w:lvlText w:val="•"/>
      <w:lvlJc w:val="left"/>
      <w:pPr>
        <w:tabs>
          <w:tab w:val="num" w:pos="3600"/>
        </w:tabs>
        <w:ind w:left="3600" w:hanging="360"/>
      </w:pPr>
      <w:rPr>
        <w:rFonts w:ascii="Times New Roman" w:hAnsi="Times New Roman" w:hint="default"/>
      </w:rPr>
    </w:lvl>
    <w:lvl w:ilvl="5" w:tplc="6AF49C40" w:tentative="1">
      <w:start w:val="1"/>
      <w:numFmt w:val="bullet"/>
      <w:lvlText w:val="•"/>
      <w:lvlJc w:val="left"/>
      <w:pPr>
        <w:tabs>
          <w:tab w:val="num" w:pos="4320"/>
        </w:tabs>
        <w:ind w:left="4320" w:hanging="360"/>
      </w:pPr>
      <w:rPr>
        <w:rFonts w:ascii="Times New Roman" w:hAnsi="Times New Roman" w:hint="default"/>
      </w:rPr>
    </w:lvl>
    <w:lvl w:ilvl="6" w:tplc="D34C87B6" w:tentative="1">
      <w:start w:val="1"/>
      <w:numFmt w:val="bullet"/>
      <w:lvlText w:val="•"/>
      <w:lvlJc w:val="left"/>
      <w:pPr>
        <w:tabs>
          <w:tab w:val="num" w:pos="5040"/>
        </w:tabs>
        <w:ind w:left="5040" w:hanging="360"/>
      </w:pPr>
      <w:rPr>
        <w:rFonts w:ascii="Times New Roman" w:hAnsi="Times New Roman" w:hint="default"/>
      </w:rPr>
    </w:lvl>
    <w:lvl w:ilvl="7" w:tplc="C1406DAE" w:tentative="1">
      <w:start w:val="1"/>
      <w:numFmt w:val="bullet"/>
      <w:lvlText w:val="•"/>
      <w:lvlJc w:val="left"/>
      <w:pPr>
        <w:tabs>
          <w:tab w:val="num" w:pos="5760"/>
        </w:tabs>
        <w:ind w:left="5760" w:hanging="360"/>
      </w:pPr>
      <w:rPr>
        <w:rFonts w:ascii="Times New Roman" w:hAnsi="Times New Roman" w:hint="default"/>
      </w:rPr>
    </w:lvl>
    <w:lvl w:ilvl="8" w:tplc="22C896AA" w:tentative="1">
      <w:start w:val="1"/>
      <w:numFmt w:val="bullet"/>
      <w:lvlText w:val="•"/>
      <w:lvlJc w:val="left"/>
      <w:pPr>
        <w:tabs>
          <w:tab w:val="num" w:pos="6480"/>
        </w:tabs>
        <w:ind w:left="6480" w:hanging="360"/>
      </w:pPr>
      <w:rPr>
        <w:rFonts w:ascii="Times New Roman" w:hAnsi="Times New Roman" w:hint="default"/>
      </w:rPr>
    </w:lvl>
  </w:abstractNum>
  <w:abstractNum w:abstractNumId="472" w15:restartNumberingAfterBreak="0">
    <w:nsid w:val="5F7D01FF"/>
    <w:multiLevelType w:val="hybridMultilevel"/>
    <w:tmpl w:val="8BC8072C"/>
    <w:lvl w:ilvl="0" w:tplc="5E0421B2">
      <w:start w:val="1"/>
      <w:numFmt w:val="bullet"/>
      <w:lvlText w:val=""/>
      <w:lvlJc w:val="left"/>
      <w:pPr>
        <w:tabs>
          <w:tab w:val="num" w:pos="720"/>
        </w:tabs>
        <w:ind w:left="720" w:hanging="360"/>
      </w:pPr>
      <w:rPr>
        <w:rFonts w:ascii="Wingdings 3" w:hAnsi="Wingdings 3" w:hint="default"/>
      </w:rPr>
    </w:lvl>
    <w:lvl w:ilvl="1" w:tplc="1A9885A2" w:tentative="1">
      <w:start w:val="1"/>
      <w:numFmt w:val="bullet"/>
      <w:lvlText w:val=""/>
      <w:lvlJc w:val="left"/>
      <w:pPr>
        <w:tabs>
          <w:tab w:val="num" w:pos="1440"/>
        </w:tabs>
        <w:ind w:left="1440" w:hanging="360"/>
      </w:pPr>
      <w:rPr>
        <w:rFonts w:ascii="Wingdings 3" w:hAnsi="Wingdings 3" w:hint="default"/>
      </w:rPr>
    </w:lvl>
    <w:lvl w:ilvl="2" w:tplc="36C20826" w:tentative="1">
      <w:start w:val="1"/>
      <w:numFmt w:val="bullet"/>
      <w:lvlText w:val=""/>
      <w:lvlJc w:val="left"/>
      <w:pPr>
        <w:tabs>
          <w:tab w:val="num" w:pos="2160"/>
        </w:tabs>
        <w:ind w:left="2160" w:hanging="360"/>
      </w:pPr>
      <w:rPr>
        <w:rFonts w:ascii="Wingdings 3" w:hAnsi="Wingdings 3" w:hint="default"/>
      </w:rPr>
    </w:lvl>
    <w:lvl w:ilvl="3" w:tplc="ED161FC6" w:tentative="1">
      <w:start w:val="1"/>
      <w:numFmt w:val="bullet"/>
      <w:lvlText w:val=""/>
      <w:lvlJc w:val="left"/>
      <w:pPr>
        <w:tabs>
          <w:tab w:val="num" w:pos="2880"/>
        </w:tabs>
        <w:ind w:left="2880" w:hanging="360"/>
      </w:pPr>
      <w:rPr>
        <w:rFonts w:ascii="Wingdings 3" w:hAnsi="Wingdings 3" w:hint="default"/>
      </w:rPr>
    </w:lvl>
    <w:lvl w:ilvl="4" w:tplc="4E1E69CC" w:tentative="1">
      <w:start w:val="1"/>
      <w:numFmt w:val="bullet"/>
      <w:lvlText w:val=""/>
      <w:lvlJc w:val="left"/>
      <w:pPr>
        <w:tabs>
          <w:tab w:val="num" w:pos="3600"/>
        </w:tabs>
        <w:ind w:left="3600" w:hanging="360"/>
      </w:pPr>
      <w:rPr>
        <w:rFonts w:ascii="Wingdings 3" w:hAnsi="Wingdings 3" w:hint="default"/>
      </w:rPr>
    </w:lvl>
    <w:lvl w:ilvl="5" w:tplc="1158A23E" w:tentative="1">
      <w:start w:val="1"/>
      <w:numFmt w:val="bullet"/>
      <w:lvlText w:val=""/>
      <w:lvlJc w:val="left"/>
      <w:pPr>
        <w:tabs>
          <w:tab w:val="num" w:pos="4320"/>
        </w:tabs>
        <w:ind w:left="4320" w:hanging="360"/>
      </w:pPr>
      <w:rPr>
        <w:rFonts w:ascii="Wingdings 3" w:hAnsi="Wingdings 3" w:hint="default"/>
      </w:rPr>
    </w:lvl>
    <w:lvl w:ilvl="6" w:tplc="BDD4E71C" w:tentative="1">
      <w:start w:val="1"/>
      <w:numFmt w:val="bullet"/>
      <w:lvlText w:val=""/>
      <w:lvlJc w:val="left"/>
      <w:pPr>
        <w:tabs>
          <w:tab w:val="num" w:pos="5040"/>
        </w:tabs>
        <w:ind w:left="5040" w:hanging="360"/>
      </w:pPr>
      <w:rPr>
        <w:rFonts w:ascii="Wingdings 3" w:hAnsi="Wingdings 3" w:hint="default"/>
      </w:rPr>
    </w:lvl>
    <w:lvl w:ilvl="7" w:tplc="99A497D4" w:tentative="1">
      <w:start w:val="1"/>
      <w:numFmt w:val="bullet"/>
      <w:lvlText w:val=""/>
      <w:lvlJc w:val="left"/>
      <w:pPr>
        <w:tabs>
          <w:tab w:val="num" w:pos="5760"/>
        </w:tabs>
        <w:ind w:left="5760" w:hanging="360"/>
      </w:pPr>
      <w:rPr>
        <w:rFonts w:ascii="Wingdings 3" w:hAnsi="Wingdings 3" w:hint="default"/>
      </w:rPr>
    </w:lvl>
    <w:lvl w:ilvl="8" w:tplc="4C142230" w:tentative="1">
      <w:start w:val="1"/>
      <w:numFmt w:val="bullet"/>
      <w:lvlText w:val=""/>
      <w:lvlJc w:val="left"/>
      <w:pPr>
        <w:tabs>
          <w:tab w:val="num" w:pos="6480"/>
        </w:tabs>
        <w:ind w:left="6480" w:hanging="360"/>
      </w:pPr>
      <w:rPr>
        <w:rFonts w:ascii="Wingdings 3" w:hAnsi="Wingdings 3" w:hint="default"/>
      </w:rPr>
    </w:lvl>
  </w:abstractNum>
  <w:abstractNum w:abstractNumId="473" w15:restartNumberingAfterBreak="0">
    <w:nsid w:val="5FB03594"/>
    <w:multiLevelType w:val="hybridMultilevel"/>
    <w:tmpl w:val="4F5E25F8"/>
    <w:lvl w:ilvl="0" w:tplc="0D282F50">
      <w:start w:val="1"/>
      <w:numFmt w:val="bullet"/>
      <w:lvlText w:val="•"/>
      <w:lvlJc w:val="left"/>
      <w:pPr>
        <w:tabs>
          <w:tab w:val="num" w:pos="720"/>
        </w:tabs>
        <w:ind w:left="720" w:hanging="360"/>
      </w:pPr>
      <w:rPr>
        <w:rFonts w:ascii="Arial" w:hAnsi="Arial" w:hint="default"/>
      </w:rPr>
    </w:lvl>
    <w:lvl w:ilvl="1" w:tplc="89004B04" w:tentative="1">
      <w:start w:val="1"/>
      <w:numFmt w:val="bullet"/>
      <w:lvlText w:val="•"/>
      <w:lvlJc w:val="left"/>
      <w:pPr>
        <w:tabs>
          <w:tab w:val="num" w:pos="1440"/>
        </w:tabs>
        <w:ind w:left="1440" w:hanging="360"/>
      </w:pPr>
      <w:rPr>
        <w:rFonts w:ascii="Arial" w:hAnsi="Arial" w:hint="default"/>
      </w:rPr>
    </w:lvl>
    <w:lvl w:ilvl="2" w:tplc="2F2C1E4E" w:tentative="1">
      <w:start w:val="1"/>
      <w:numFmt w:val="bullet"/>
      <w:lvlText w:val="•"/>
      <w:lvlJc w:val="left"/>
      <w:pPr>
        <w:tabs>
          <w:tab w:val="num" w:pos="2160"/>
        </w:tabs>
        <w:ind w:left="2160" w:hanging="360"/>
      </w:pPr>
      <w:rPr>
        <w:rFonts w:ascii="Arial" w:hAnsi="Arial" w:hint="default"/>
      </w:rPr>
    </w:lvl>
    <w:lvl w:ilvl="3" w:tplc="EF5A101E" w:tentative="1">
      <w:start w:val="1"/>
      <w:numFmt w:val="bullet"/>
      <w:lvlText w:val="•"/>
      <w:lvlJc w:val="left"/>
      <w:pPr>
        <w:tabs>
          <w:tab w:val="num" w:pos="2880"/>
        </w:tabs>
        <w:ind w:left="2880" w:hanging="360"/>
      </w:pPr>
      <w:rPr>
        <w:rFonts w:ascii="Arial" w:hAnsi="Arial" w:hint="default"/>
      </w:rPr>
    </w:lvl>
    <w:lvl w:ilvl="4" w:tplc="D3DEA57A" w:tentative="1">
      <w:start w:val="1"/>
      <w:numFmt w:val="bullet"/>
      <w:lvlText w:val="•"/>
      <w:lvlJc w:val="left"/>
      <w:pPr>
        <w:tabs>
          <w:tab w:val="num" w:pos="3600"/>
        </w:tabs>
        <w:ind w:left="3600" w:hanging="360"/>
      </w:pPr>
      <w:rPr>
        <w:rFonts w:ascii="Arial" w:hAnsi="Arial" w:hint="default"/>
      </w:rPr>
    </w:lvl>
    <w:lvl w:ilvl="5" w:tplc="CD888C4E" w:tentative="1">
      <w:start w:val="1"/>
      <w:numFmt w:val="bullet"/>
      <w:lvlText w:val="•"/>
      <w:lvlJc w:val="left"/>
      <w:pPr>
        <w:tabs>
          <w:tab w:val="num" w:pos="4320"/>
        </w:tabs>
        <w:ind w:left="4320" w:hanging="360"/>
      </w:pPr>
      <w:rPr>
        <w:rFonts w:ascii="Arial" w:hAnsi="Arial" w:hint="default"/>
      </w:rPr>
    </w:lvl>
    <w:lvl w:ilvl="6" w:tplc="FB14B820" w:tentative="1">
      <w:start w:val="1"/>
      <w:numFmt w:val="bullet"/>
      <w:lvlText w:val="•"/>
      <w:lvlJc w:val="left"/>
      <w:pPr>
        <w:tabs>
          <w:tab w:val="num" w:pos="5040"/>
        </w:tabs>
        <w:ind w:left="5040" w:hanging="360"/>
      </w:pPr>
      <w:rPr>
        <w:rFonts w:ascii="Arial" w:hAnsi="Arial" w:hint="default"/>
      </w:rPr>
    </w:lvl>
    <w:lvl w:ilvl="7" w:tplc="3A96F582" w:tentative="1">
      <w:start w:val="1"/>
      <w:numFmt w:val="bullet"/>
      <w:lvlText w:val="•"/>
      <w:lvlJc w:val="left"/>
      <w:pPr>
        <w:tabs>
          <w:tab w:val="num" w:pos="5760"/>
        </w:tabs>
        <w:ind w:left="5760" w:hanging="360"/>
      </w:pPr>
      <w:rPr>
        <w:rFonts w:ascii="Arial" w:hAnsi="Arial" w:hint="default"/>
      </w:rPr>
    </w:lvl>
    <w:lvl w:ilvl="8" w:tplc="04FEE5DA" w:tentative="1">
      <w:start w:val="1"/>
      <w:numFmt w:val="bullet"/>
      <w:lvlText w:val="•"/>
      <w:lvlJc w:val="left"/>
      <w:pPr>
        <w:tabs>
          <w:tab w:val="num" w:pos="6480"/>
        </w:tabs>
        <w:ind w:left="6480" w:hanging="360"/>
      </w:pPr>
      <w:rPr>
        <w:rFonts w:ascii="Arial" w:hAnsi="Arial" w:hint="default"/>
      </w:rPr>
    </w:lvl>
  </w:abstractNum>
  <w:abstractNum w:abstractNumId="474" w15:restartNumberingAfterBreak="0">
    <w:nsid w:val="5FE34B41"/>
    <w:multiLevelType w:val="hybridMultilevel"/>
    <w:tmpl w:val="780C0974"/>
    <w:lvl w:ilvl="0" w:tplc="07905AD0">
      <w:start w:val="1"/>
      <w:numFmt w:val="bullet"/>
      <w:lvlText w:val="•"/>
      <w:lvlJc w:val="left"/>
      <w:pPr>
        <w:tabs>
          <w:tab w:val="num" w:pos="720"/>
        </w:tabs>
        <w:ind w:left="720" w:hanging="360"/>
      </w:pPr>
      <w:rPr>
        <w:rFonts w:ascii="Arial" w:hAnsi="Arial" w:hint="default"/>
      </w:rPr>
    </w:lvl>
    <w:lvl w:ilvl="1" w:tplc="3BEC2304" w:tentative="1">
      <w:start w:val="1"/>
      <w:numFmt w:val="bullet"/>
      <w:lvlText w:val="•"/>
      <w:lvlJc w:val="left"/>
      <w:pPr>
        <w:tabs>
          <w:tab w:val="num" w:pos="1440"/>
        </w:tabs>
        <w:ind w:left="1440" w:hanging="360"/>
      </w:pPr>
      <w:rPr>
        <w:rFonts w:ascii="Arial" w:hAnsi="Arial" w:hint="default"/>
      </w:rPr>
    </w:lvl>
    <w:lvl w:ilvl="2" w:tplc="A042764A" w:tentative="1">
      <w:start w:val="1"/>
      <w:numFmt w:val="bullet"/>
      <w:lvlText w:val="•"/>
      <w:lvlJc w:val="left"/>
      <w:pPr>
        <w:tabs>
          <w:tab w:val="num" w:pos="2160"/>
        </w:tabs>
        <w:ind w:left="2160" w:hanging="360"/>
      </w:pPr>
      <w:rPr>
        <w:rFonts w:ascii="Arial" w:hAnsi="Arial" w:hint="default"/>
      </w:rPr>
    </w:lvl>
    <w:lvl w:ilvl="3" w:tplc="76749FFC" w:tentative="1">
      <w:start w:val="1"/>
      <w:numFmt w:val="bullet"/>
      <w:lvlText w:val="•"/>
      <w:lvlJc w:val="left"/>
      <w:pPr>
        <w:tabs>
          <w:tab w:val="num" w:pos="2880"/>
        </w:tabs>
        <w:ind w:left="2880" w:hanging="360"/>
      </w:pPr>
      <w:rPr>
        <w:rFonts w:ascii="Arial" w:hAnsi="Arial" w:hint="default"/>
      </w:rPr>
    </w:lvl>
    <w:lvl w:ilvl="4" w:tplc="3440DBE0" w:tentative="1">
      <w:start w:val="1"/>
      <w:numFmt w:val="bullet"/>
      <w:lvlText w:val="•"/>
      <w:lvlJc w:val="left"/>
      <w:pPr>
        <w:tabs>
          <w:tab w:val="num" w:pos="3600"/>
        </w:tabs>
        <w:ind w:left="3600" w:hanging="360"/>
      </w:pPr>
      <w:rPr>
        <w:rFonts w:ascii="Arial" w:hAnsi="Arial" w:hint="default"/>
      </w:rPr>
    </w:lvl>
    <w:lvl w:ilvl="5" w:tplc="AE3A8A34" w:tentative="1">
      <w:start w:val="1"/>
      <w:numFmt w:val="bullet"/>
      <w:lvlText w:val="•"/>
      <w:lvlJc w:val="left"/>
      <w:pPr>
        <w:tabs>
          <w:tab w:val="num" w:pos="4320"/>
        </w:tabs>
        <w:ind w:left="4320" w:hanging="360"/>
      </w:pPr>
      <w:rPr>
        <w:rFonts w:ascii="Arial" w:hAnsi="Arial" w:hint="default"/>
      </w:rPr>
    </w:lvl>
    <w:lvl w:ilvl="6" w:tplc="8542D75E" w:tentative="1">
      <w:start w:val="1"/>
      <w:numFmt w:val="bullet"/>
      <w:lvlText w:val="•"/>
      <w:lvlJc w:val="left"/>
      <w:pPr>
        <w:tabs>
          <w:tab w:val="num" w:pos="5040"/>
        </w:tabs>
        <w:ind w:left="5040" w:hanging="360"/>
      </w:pPr>
      <w:rPr>
        <w:rFonts w:ascii="Arial" w:hAnsi="Arial" w:hint="default"/>
      </w:rPr>
    </w:lvl>
    <w:lvl w:ilvl="7" w:tplc="C5D04FD6" w:tentative="1">
      <w:start w:val="1"/>
      <w:numFmt w:val="bullet"/>
      <w:lvlText w:val="•"/>
      <w:lvlJc w:val="left"/>
      <w:pPr>
        <w:tabs>
          <w:tab w:val="num" w:pos="5760"/>
        </w:tabs>
        <w:ind w:left="5760" w:hanging="360"/>
      </w:pPr>
      <w:rPr>
        <w:rFonts w:ascii="Arial" w:hAnsi="Arial" w:hint="default"/>
      </w:rPr>
    </w:lvl>
    <w:lvl w:ilvl="8" w:tplc="1CF4FC5A" w:tentative="1">
      <w:start w:val="1"/>
      <w:numFmt w:val="bullet"/>
      <w:lvlText w:val="•"/>
      <w:lvlJc w:val="left"/>
      <w:pPr>
        <w:tabs>
          <w:tab w:val="num" w:pos="6480"/>
        </w:tabs>
        <w:ind w:left="6480" w:hanging="360"/>
      </w:pPr>
      <w:rPr>
        <w:rFonts w:ascii="Arial" w:hAnsi="Arial" w:hint="default"/>
      </w:rPr>
    </w:lvl>
  </w:abstractNum>
  <w:abstractNum w:abstractNumId="475" w15:restartNumberingAfterBreak="0">
    <w:nsid w:val="60206619"/>
    <w:multiLevelType w:val="hybridMultilevel"/>
    <w:tmpl w:val="0EA2D096"/>
    <w:lvl w:ilvl="0" w:tplc="C55C0388">
      <w:start w:val="1"/>
      <w:numFmt w:val="bullet"/>
      <w:lvlText w:val="•"/>
      <w:lvlJc w:val="left"/>
      <w:pPr>
        <w:tabs>
          <w:tab w:val="num" w:pos="720"/>
        </w:tabs>
        <w:ind w:left="720" w:hanging="360"/>
      </w:pPr>
      <w:rPr>
        <w:rFonts w:ascii="Arial" w:hAnsi="Arial" w:hint="default"/>
      </w:rPr>
    </w:lvl>
    <w:lvl w:ilvl="1" w:tplc="C84CC0B8" w:tentative="1">
      <w:start w:val="1"/>
      <w:numFmt w:val="bullet"/>
      <w:lvlText w:val="•"/>
      <w:lvlJc w:val="left"/>
      <w:pPr>
        <w:tabs>
          <w:tab w:val="num" w:pos="1440"/>
        </w:tabs>
        <w:ind w:left="1440" w:hanging="360"/>
      </w:pPr>
      <w:rPr>
        <w:rFonts w:ascii="Arial" w:hAnsi="Arial" w:hint="default"/>
      </w:rPr>
    </w:lvl>
    <w:lvl w:ilvl="2" w:tplc="CBB210A4" w:tentative="1">
      <w:start w:val="1"/>
      <w:numFmt w:val="bullet"/>
      <w:lvlText w:val="•"/>
      <w:lvlJc w:val="left"/>
      <w:pPr>
        <w:tabs>
          <w:tab w:val="num" w:pos="2160"/>
        </w:tabs>
        <w:ind w:left="2160" w:hanging="360"/>
      </w:pPr>
      <w:rPr>
        <w:rFonts w:ascii="Arial" w:hAnsi="Arial" w:hint="default"/>
      </w:rPr>
    </w:lvl>
    <w:lvl w:ilvl="3" w:tplc="AA24D378" w:tentative="1">
      <w:start w:val="1"/>
      <w:numFmt w:val="bullet"/>
      <w:lvlText w:val="•"/>
      <w:lvlJc w:val="left"/>
      <w:pPr>
        <w:tabs>
          <w:tab w:val="num" w:pos="2880"/>
        </w:tabs>
        <w:ind w:left="2880" w:hanging="360"/>
      </w:pPr>
      <w:rPr>
        <w:rFonts w:ascii="Arial" w:hAnsi="Arial" w:hint="default"/>
      </w:rPr>
    </w:lvl>
    <w:lvl w:ilvl="4" w:tplc="27B0074A" w:tentative="1">
      <w:start w:val="1"/>
      <w:numFmt w:val="bullet"/>
      <w:lvlText w:val="•"/>
      <w:lvlJc w:val="left"/>
      <w:pPr>
        <w:tabs>
          <w:tab w:val="num" w:pos="3600"/>
        </w:tabs>
        <w:ind w:left="3600" w:hanging="360"/>
      </w:pPr>
      <w:rPr>
        <w:rFonts w:ascii="Arial" w:hAnsi="Arial" w:hint="default"/>
      </w:rPr>
    </w:lvl>
    <w:lvl w:ilvl="5" w:tplc="243A3E22" w:tentative="1">
      <w:start w:val="1"/>
      <w:numFmt w:val="bullet"/>
      <w:lvlText w:val="•"/>
      <w:lvlJc w:val="left"/>
      <w:pPr>
        <w:tabs>
          <w:tab w:val="num" w:pos="4320"/>
        </w:tabs>
        <w:ind w:left="4320" w:hanging="360"/>
      </w:pPr>
      <w:rPr>
        <w:rFonts w:ascii="Arial" w:hAnsi="Arial" w:hint="default"/>
      </w:rPr>
    </w:lvl>
    <w:lvl w:ilvl="6" w:tplc="F0B27A12" w:tentative="1">
      <w:start w:val="1"/>
      <w:numFmt w:val="bullet"/>
      <w:lvlText w:val="•"/>
      <w:lvlJc w:val="left"/>
      <w:pPr>
        <w:tabs>
          <w:tab w:val="num" w:pos="5040"/>
        </w:tabs>
        <w:ind w:left="5040" w:hanging="360"/>
      </w:pPr>
      <w:rPr>
        <w:rFonts w:ascii="Arial" w:hAnsi="Arial" w:hint="default"/>
      </w:rPr>
    </w:lvl>
    <w:lvl w:ilvl="7" w:tplc="793A2876" w:tentative="1">
      <w:start w:val="1"/>
      <w:numFmt w:val="bullet"/>
      <w:lvlText w:val="•"/>
      <w:lvlJc w:val="left"/>
      <w:pPr>
        <w:tabs>
          <w:tab w:val="num" w:pos="5760"/>
        </w:tabs>
        <w:ind w:left="5760" w:hanging="360"/>
      </w:pPr>
      <w:rPr>
        <w:rFonts w:ascii="Arial" w:hAnsi="Arial" w:hint="default"/>
      </w:rPr>
    </w:lvl>
    <w:lvl w:ilvl="8" w:tplc="8F5AD55C" w:tentative="1">
      <w:start w:val="1"/>
      <w:numFmt w:val="bullet"/>
      <w:lvlText w:val="•"/>
      <w:lvlJc w:val="left"/>
      <w:pPr>
        <w:tabs>
          <w:tab w:val="num" w:pos="6480"/>
        </w:tabs>
        <w:ind w:left="6480" w:hanging="360"/>
      </w:pPr>
      <w:rPr>
        <w:rFonts w:ascii="Arial" w:hAnsi="Arial" w:hint="default"/>
      </w:rPr>
    </w:lvl>
  </w:abstractNum>
  <w:abstractNum w:abstractNumId="476" w15:restartNumberingAfterBreak="0">
    <w:nsid w:val="605E524D"/>
    <w:multiLevelType w:val="hybridMultilevel"/>
    <w:tmpl w:val="4720F7C4"/>
    <w:lvl w:ilvl="0" w:tplc="BA5E3BBE">
      <w:start w:val="1"/>
      <w:numFmt w:val="bullet"/>
      <w:lvlText w:val="•"/>
      <w:lvlJc w:val="left"/>
      <w:pPr>
        <w:tabs>
          <w:tab w:val="num" w:pos="720"/>
        </w:tabs>
        <w:ind w:left="720" w:hanging="360"/>
      </w:pPr>
      <w:rPr>
        <w:rFonts w:ascii="Arial" w:hAnsi="Arial" w:hint="default"/>
      </w:rPr>
    </w:lvl>
    <w:lvl w:ilvl="1" w:tplc="463CD97A" w:tentative="1">
      <w:start w:val="1"/>
      <w:numFmt w:val="bullet"/>
      <w:lvlText w:val="•"/>
      <w:lvlJc w:val="left"/>
      <w:pPr>
        <w:tabs>
          <w:tab w:val="num" w:pos="1440"/>
        </w:tabs>
        <w:ind w:left="1440" w:hanging="360"/>
      </w:pPr>
      <w:rPr>
        <w:rFonts w:ascii="Arial" w:hAnsi="Arial" w:hint="default"/>
      </w:rPr>
    </w:lvl>
    <w:lvl w:ilvl="2" w:tplc="D7F213AC" w:tentative="1">
      <w:start w:val="1"/>
      <w:numFmt w:val="bullet"/>
      <w:lvlText w:val="•"/>
      <w:lvlJc w:val="left"/>
      <w:pPr>
        <w:tabs>
          <w:tab w:val="num" w:pos="2160"/>
        </w:tabs>
        <w:ind w:left="2160" w:hanging="360"/>
      </w:pPr>
      <w:rPr>
        <w:rFonts w:ascii="Arial" w:hAnsi="Arial" w:hint="default"/>
      </w:rPr>
    </w:lvl>
    <w:lvl w:ilvl="3" w:tplc="E9BA120A" w:tentative="1">
      <w:start w:val="1"/>
      <w:numFmt w:val="bullet"/>
      <w:lvlText w:val="•"/>
      <w:lvlJc w:val="left"/>
      <w:pPr>
        <w:tabs>
          <w:tab w:val="num" w:pos="2880"/>
        </w:tabs>
        <w:ind w:left="2880" w:hanging="360"/>
      </w:pPr>
      <w:rPr>
        <w:rFonts w:ascii="Arial" w:hAnsi="Arial" w:hint="default"/>
      </w:rPr>
    </w:lvl>
    <w:lvl w:ilvl="4" w:tplc="8D9C0404" w:tentative="1">
      <w:start w:val="1"/>
      <w:numFmt w:val="bullet"/>
      <w:lvlText w:val="•"/>
      <w:lvlJc w:val="left"/>
      <w:pPr>
        <w:tabs>
          <w:tab w:val="num" w:pos="3600"/>
        </w:tabs>
        <w:ind w:left="3600" w:hanging="360"/>
      </w:pPr>
      <w:rPr>
        <w:rFonts w:ascii="Arial" w:hAnsi="Arial" w:hint="default"/>
      </w:rPr>
    </w:lvl>
    <w:lvl w:ilvl="5" w:tplc="54269C88" w:tentative="1">
      <w:start w:val="1"/>
      <w:numFmt w:val="bullet"/>
      <w:lvlText w:val="•"/>
      <w:lvlJc w:val="left"/>
      <w:pPr>
        <w:tabs>
          <w:tab w:val="num" w:pos="4320"/>
        </w:tabs>
        <w:ind w:left="4320" w:hanging="360"/>
      </w:pPr>
      <w:rPr>
        <w:rFonts w:ascii="Arial" w:hAnsi="Arial" w:hint="default"/>
      </w:rPr>
    </w:lvl>
    <w:lvl w:ilvl="6" w:tplc="7D6C0282" w:tentative="1">
      <w:start w:val="1"/>
      <w:numFmt w:val="bullet"/>
      <w:lvlText w:val="•"/>
      <w:lvlJc w:val="left"/>
      <w:pPr>
        <w:tabs>
          <w:tab w:val="num" w:pos="5040"/>
        </w:tabs>
        <w:ind w:left="5040" w:hanging="360"/>
      </w:pPr>
      <w:rPr>
        <w:rFonts w:ascii="Arial" w:hAnsi="Arial" w:hint="default"/>
      </w:rPr>
    </w:lvl>
    <w:lvl w:ilvl="7" w:tplc="7F58BFFC" w:tentative="1">
      <w:start w:val="1"/>
      <w:numFmt w:val="bullet"/>
      <w:lvlText w:val="•"/>
      <w:lvlJc w:val="left"/>
      <w:pPr>
        <w:tabs>
          <w:tab w:val="num" w:pos="5760"/>
        </w:tabs>
        <w:ind w:left="5760" w:hanging="360"/>
      </w:pPr>
      <w:rPr>
        <w:rFonts w:ascii="Arial" w:hAnsi="Arial" w:hint="default"/>
      </w:rPr>
    </w:lvl>
    <w:lvl w:ilvl="8" w:tplc="96605742" w:tentative="1">
      <w:start w:val="1"/>
      <w:numFmt w:val="bullet"/>
      <w:lvlText w:val="•"/>
      <w:lvlJc w:val="left"/>
      <w:pPr>
        <w:tabs>
          <w:tab w:val="num" w:pos="6480"/>
        </w:tabs>
        <w:ind w:left="6480" w:hanging="360"/>
      </w:pPr>
      <w:rPr>
        <w:rFonts w:ascii="Arial" w:hAnsi="Arial" w:hint="default"/>
      </w:rPr>
    </w:lvl>
  </w:abstractNum>
  <w:abstractNum w:abstractNumId="477" w15:restartNumberingAfterBreak="0">
    <w:nsid w:val="60A329A6"/>
    <w:multiLevelType w:val="hybridMultilevel"/>
    <w:tmpl w:val="0994ED10"/>
    <w:lvl w:ilvl="0" w:tplc="25B84C22">
      <w:start w:val="1"/>
      <w:numFmt w:val="bullet"/>
      <w:lvlText w:val="-"/>
      <w:lvlJc w:val="left"/>
      <w:pPr>
        <w:tabs>
          <w:tab w:val="num" w:pos="720"/>
        </w:tabs>
        <w:ind w:left="720" w:hanging="360"/>
      </w:pPr>
      <w:rPr>
        <w:rFonts w:ascii="Arial" w:hAnsi="Arial" w:hint="default"/>
      </w:rPr>
    </w:lvl>
    <w:lvl w:ilvl="1" w:tplc="3B96530A" w:tentative="1">
      <w:start w:val="1"/>
      <w:numFmt w:val="bullet"/>
      <w:lvlText w:val="-"/>
      <w:lvlJc w:val="left"/>
      <w:pPr>
        <w:tabs>
          <w:tab w:val="num" w:pos="1440"/>
        </w:tabs>
        <w:ind w:left="1440" w:hanging="360"/>
      </w:pPr>
      <w:rPr>
        <w:rFonts w:ascii="Arial" w:hAnsi="Arial" w:hint="default"/>
      </w:rPr>
    </w:lvl>
    <w:lvl w:ilvl="2" w:tplc="0C3CBF16" w:tentative="1">
      <w:start w:val="1"/>
      <w:numFmt w:val="bullet"/>
      <w:lvlText w:val="-"/>
      <w:lvlJc w:val="left"/>
      <w:pPr>
        <w:tabs>
          <w:tab w:val="num" w:pos="2160"/>
        </w:tabs>
        <w:ind w:left="2160" w:hanging="360"/>
      </w:pPr>
      <w:rPr>
        <w:rFonts w:ascii="Arial" w:hAnsi="Arial" w:hint="default"/>
      </w:rPr>
    </w:lvl>
    <w:lvl w:ilvl="3" w:tplc="2834B65C" w:tentative="1">
      <w:start w:val="1"/>
      <w:numFmt w:val="bullet"/>
      <w:lvlText w:val="-"/>
      <w:lvlJc w:val="left"/>
      <w:pPr>
        <w:tabs>
          <w:tab w:val="num" w:pos="2880"/>
        </w:tabs>
        <w:ind w:left="2880" w:hanging="360"/>
      </w:pPr>
      <w:rPr>
        <w:rFonts w:ascii="Arial" w:hAnsi="Arial" w:hint="default"/>
      </w:rPr>
    </w:lvl>
    <w:lvl w:ilvl="4" w:tplc="8A44B3E6" w:tentative="1">
      <w:start w:val="1"/>
      <w:numFmt w:val="bullet"/>
      <w:lvlText w:val="-"/>
      <w:lvlJc w:val="left"/>
      <w:pPr>
        <w:tabs>
          <w:tab w:val="num" w:pos="3600"/>
        </w:tabs>
        <w:ind w:left="3600" w:hanging="360"/>
      </w:pPr>
      <w:rPr>
        <w:rFonts w:ascii="Arial" w:hAnsi="Arial" w:hint="default"/>
      </w:rPr>
    </w:lvl>
    <w:lvl w:ilvl="5" w:tplc="1F428CFE" w:tentative="1">
      <w:start w:val="1"/>
      <w:numFmt w:val="bullet"/>
      <w:lvlText w:val="-"/>
      <w:lvlJc w:val="left"/>
      <w:pPr>
        <w:tabs>
          <w:tab w:val="num" w:pos="4320"/>
        </w:tabs>
        <w:ind w:left="4320" w:hanging="360"/>
      </w:pPr>
      <w:rPr>
        <w:rFonts w:ascii="Arial" w:hAnsi="Arial" w:hint="default"/>
      </w:rPr>
    </w:lvl>
    <w:lvl w:ilvl="6" w:tplc="6B8C6B0E" w:tentative="1">
      <w:start w:val="1"/>
      <w:numFmt w:val="bullet"/>
      <w:lvlText w:val="-"/>
      <w:lvlJc w:val="left"/>
      <w:pPr>
        <w:tabs>
          <w:tab w:val="num" w:pos="5040"/>
        </w:tabs>
        <w:ind w:left="5040" w:hanging="360"/>
      </w:pPr>
      <w:rPr>
        <w:rFonts w:ascii="Arial" w:hAnsi="Arial" w:hint="default"/>
      </w:rPr>
    </w:lvl>
    <w:lvl w:ilvl="7" w:tplc="8F58981E" w:tentative="1">
      <w:start w:val="1"/>
      <w:numFmt w:val="bullet"/>
      <w:lvlText w:val="-"/>
      <w:lvlJc w:val="left"/>
      <w:pPr>
        <w:tabs>
          <w:tab w:val="num" w:pos="5760"/>
        </w:tabs>
        <w:ind w:left="5760" w:hanging="360"/>
      </w:pPr>
      <w:rPr>
        <w:rFonts w:ascii="Arial" w:hAnsi="Arial" w:hint="default"/>
      </w:rPr>
    </w:lvl>
    <w:lvl w:ilvl="8" w:tplc="2D94ED08" w:tentative="1">
      <w:start w:val="1"/>
      <w:numFmt w:val="bullet"/>
      <w:lvlText w:val="-"/>
      <w:lvlJc w:val="left"/>
      <w:pPr>
        <w:tabs>
          <w:tab w:val="num" w:pos="6480"/>
        </w:tabs>
        <w:ind w:left="6480" w:hanging="360"/>
      </w:pPr>
      <w:rPr>
        <w:rFonts w:ascii="Arial" w:hAnsi="Arial" w:hint="default"/>
      </w:rPr>
    </w:lvl>
  </w:abstractNum>
  <w:abstractNum w:abstractNumId="478" w15:restartNumberingAfterBreak="0">
    <w:nsid w:val="60CA7D78"/>
    <w:multiLevelType w:val="hybridMultilevel"/>
    <w:tmpl w:val="5C14F5A4"/>
    <w:lvl w:ilvl="0" w:tplc="5FF0F8AE">
      <w:start w:val="1"/>
      <w:numFmt w:val="bullet"/>
      <w:lvlText w:val="•"/>
      <w:lvlJc w:val="left"/>
      <w:pPr>
        <w:tabs>
          <w:tab w:val="num" w:pos="720"/>
        </w:tabs>
        <w:ind w:left="720" w:hanging="360"/>
      </w:pPr>
      <w:rPr>
        <w:rFonts w:ascii="Arial" w:hAnsi="Arial" w:hint="default"/>
      </w:rPr>
    </w:lvl>
    <w:lvl w:ilvl="1" w:tplc="D208266E" w:tentative="1">
      <w:start w:val="1"/>
      <w:numFmt w:val="bullet"/>
      <w:lvlText w:val="•"/>
      <w:lvlJc w:val="left"/>
      <w:pPr>
        <w:tabs>
          <w:tab w:val="num" w:pos="1440"/>
        </w:tabs>
        <w:ind w:left="1440" w:hanging="360"/>
      </w:pPr>
      <w:rPr>
        <w:rFonts w:ascii="Arial" w:hAnsi="Arial" w:hint="default"/>
      </w:rPr>
    </w:lvl>
    <w:lvl w:ilvl="2" w:tplc="A5006E38" w:tentative="1">
      <w:start w:val="1"/>
      <w:numFmt w:val="bullet"/>
      <w:lvlText w:val="•"/>
      <w:lvlJc w:val="left"/>
      <w:pPr>
        <w:tabs>
          <w:tab w:val="num" w:pos="2160"/>
        </w:tabs>
        <w:ind w:left="2160" w:hanging="360"/>
      </w:pPr>
      <w:rPr>
        <w:rFonts w:ascii="Arial" w:hAnsi="Arial" w:hint="default"/>
      </w:rPr>
    </w:lvl>
    <w:lvl w:ilvl="3" w:tplc="E74AB864" w:tentative="1">
      <w:start w:val="1"/>
      <w:numFmt w:val="bullet"/>
      <w:lvlText w:val="•"/>
      <w:lvlJc w:val="left"/>
      <w:pPr>
        <w:tabs>
          <w:tab w:val="num" w:pos="2880"/>
        </w:tabs>
        <w:ind w:left="2880" w:hanging="360"/>
      </w:pPr>
      <w:rPr>
        <w:rFonts w:ascii="Arial" w:hAnsi="Arial" w:hint="default"/>
      </w:rPr>
    </w:lvl>
    <w:lvl w:ilvl="4" w:tplc="522E349A" w:tentative="1">
      <w:start w:val="1"/>
      <w:numFmt w:val="bullet"/>
      <w:lvlText w:val="•"/>
      <w:lvlJc w:val="left"/>
      <w:pPr>
        <w:tabs>
          <w:tab w:val="num" w:pos="3600"/>
        </w:tabs>
        <w:ind w:left="3600" w:hanging="360"/>
      </w:pPr>
      <w:rPr>
        <w:rFonts w:ascii="Arial" w:hAnsi="Arial" w:hint="default"/>
      </w:rPr>
    </w:lvl>
    <w:lvl w:ilvl="5" w:tplc="434AFDB8" w:tentative="1">
      <w:start w:val="1"/>
      <w:numFmt w:val="bullet"/>
      <w:lvlText w:val="•"/>
      <w:lvlJc w:val="left"/>
      <w:pPr>
        <w:tabs>
          <w:tab w:val="num" w:pos="4320"/>
        </w:tabs>
        <w:ind w:left="4320" w:hanging="360"/>
      </w:pPr>
      <w:rPr>
        <w:rFonts w:ascii="Arial" w:hAnsi="Arial" w:hint="default"/>
      </w:rPr>
    </w:lvl>
    <w:lvl w:ilvl="6" w:tplc="1A801816" w:tentative="1">
      <w:start w:val="1"/>
      <w:numFmt w:val="bullet"/>
      <w:lvlText w:val="•"/>
      <w:lvlJc w:val="left"/>
      <w:pPr>
        <w:tabs>
          <w:tab w:val="num" w:pos="5040"/>
        </w:tabs>
        <w:ind w:left="5040" w:hanging="360"/>
      </w:pPr>
      <w:rPr>
        <w:rFonts w:ascii="Arial" w:hAnsi="Arial" w:hint="default"/>
      </w:rPr>
    </w:lvl>
    <w:lvl w:ilvl="7" w:tplc="6B8C6C9A" w:tentative="1">
      <w:start w:val="1"/>
      <w:numFmt w:val="bullet"/>
      <w:lvlText w:val="•"/>
      <w:lvlJc w:val="left"/>
      <w:pPr>
        <w:tabs>
          <w:tab w:val="num" w:pos="5760"/>
        </w:tabs>
        <w:ind w:left="5760" w:hanging="360"/>
      </w:pPr>
      <w:rPr>
        <w:rFonts w:ascii="Arial" w:hAnsi="Arial" w:hint="default"/>
      </w:rPr>
    </w:lvl>
    <w:lvl w:ilvl="8" w:tplc="B456EE0A" w:tentative="1">
      <w:start w:val="1"/>
      <w:numFmt w:val="bullet"/>
      <w:lvlText w:val="•"/>
      <w:lvlJc w:val="left"/>
      <w:pPr>
        <w:tabs>
          <w:tab w:val="num" w:pos="6480"/>
        </w:tabs>
        <w:ind w:left="6480" w:hanging="360"/>
      </w:pPr>
      <w:rPr>
        <w:rFonts w:ascii="Arial" w:hAnsi="Arial" w:hint="default"/>
      </w:rPr>
    </w:lvl>
  </w:abstractNum>
  <w:abstractNum w:abstractNumId="479" w15:restartNumberingAfterBreak="0">
    <w:nsid w:val="61096F60"/>
    <w:multiLevelType w:val="hybridMultilevel"/>
    <w:tmpl w:val="2B189CEA"/>
    <w:lvl w:ilvl="0" w:tplc="35C07B4A">
      <w:start w:val="1"/>
      <w:numFmt w:val="bullet"/>
      <w:lvlText w:val="•"/>
      <w:lvlJc w:val="left"/>
      <w:pPr>
        <w:tabs>
          <w:tab w:val="num" w:pos="720"/>
        </w:tabs>
        <w:ind w:left="720" w:hanging="360"/>
      </w:pPr>
      <w:rPr>
        <w:rFonts w:ascii="Arial" w:hAnsi="Arial" w:hint="default"/>
      </w:rPr>
    </w:lvl>
    <w:lvl w:ilvl="1" w:tplc="4FDAACF8" w:tentative="1">
      <w:start w:val="1"/>
      <w:numFmt w:val="bullet"/>
      <w:lvlText w:val="•"/>
      <w:lvlJc w:val="left"/>
      <w:pPr>
        <w:tabs>
          <w:tab w:val="num" w:pos="1440"/>
        </w:tabs>
        <w:ind w:left="1440" w:hanging="360"/>
      </w:pPr>
      <w:rPr>
        <w:rFonts w:ascii="Arial" w:hAnsi="Arial" w:hint="default"/>
      </w:rPr>
    </w:lvl>
    <w:lvl w:ilvl="2" w:tplc="1F2C571E" w:tentative="1">
      <w:start w:val="1"/>
      <w:numFmt w:val="bullet"/>
      <w:lvlText w:val="•"/>
      <w:lvlJc w:val="left"/>
      <w:pPr>
        <w:tabs>
          <w:tab w:val="num" w:pos="2160"/>
        </w:tabs>
        <w:ind w:left="2160" w:hanging="360"/>
      </w:pPr>
      <w:rPr>
        <w:rFonts w:ascii="Arial" w:hAnsi="Arial" w:hint="default"/>
      </w:rPr>
    </w:lvl>
    <w:lvl w:ilvl="3" w:tplc="AC6891B0" w:tentative="1">
      <w:start w:val="1"/>
      <w:numFmt w:val="bullet"/>
      <w:lvlText w:val="•"/>
      <w:lvlJc w:val="left"/>
      <w:pPr>
        <w:tabs>
          <w:tab w:val="num" w:pos="2880"/>
        </w:tabs>
        <w:ind w:left="2880" w:hanging="360"/>
      </w:pPr>
      <w:rPr>
        <w:rFonts w:ascii="Arial" w:hAnsi="Arial" w:hint="default"/>
      </w:rPr>
    </w:lvl>
    <w:lvl w:ilvl="4" w:tplc="7CF41296" w:tentative="1">
      <w:start w:val="1"/>
      <w:numFmt w:val="bullet"/>
      <w:lvlText w:val="•"/>
      <w:lvlJc w:val="left"/>
      <w:pPr>
        <w:tabs>
          <w:tab w:val="num" w:pos="3600"/>
        </w:tabs>
        <w:ind w:left="3600" w:hanging="360"/>
      </w:pPr>
      <w:rPr>
        <w:rFonts w:ascii="Arial" w:hAnsi="Arial" w:hint="default"/>
      </w:rPr>
    </w:lvl>
    <w:lvl w:ilvl="5" w:tplc="872E63AA" w:tentative="1">
      <w:start w:val="1"/>
      <w:numFmt w:val="bullet"/>
      <w:lvlText w:val="•"/>
      <w:lvlJc w:val="left"/>
      <w:pPr>
        <w:tabs>
          <w:tab w:val="num" w:pos="4320"/>
        </w:tabs>
        <w:ind w:left="4320" w:hanging="360"/>
      </w:pPr>
      <w:rPr>
        <w:rFonts w:ascii="Arial" w:hAnsi="Arial" w:hint="default"/>
      </w:rPr>
    </w:lvl>
    <w:lvl w:ilvl="6" w:tplc="D9D2E42A" w:tentative="1">
      <w:start w:val="1"/>
      <w:numFmt w:val="bullet"/>
      <w:lvlText w:val="•"/>
      <w:lvlJc w:val="left"/>
      <w:pPr>
        <w:tabs>
          <w:tab w:val="num" w:pos="5040"/>
        </w:tabs>
        <w:ind w:left="5040" w:hanging="360"/>
      </w:pPr>
      <w:rPr>
        <w:rFonts w:ascii="Arial" w:hAnsi="Arial" w:hint="default"/>
      </w:rPr>
    </w:lvl>
    <w:lvl w:ilvl="7" w:tplc="99E462AC" w:tentative="1">
      <w:start w:val="1"/>
      <w:numFmt w:val="bullet"/>
      <w:lvlText w:val="•"/>
      <w:lvlJc w:val="left"/>
      <w:pPr>
        <w:tabs>
          <w:tab w:val="num" w:pos="5760"/>
        </w:tabs>
        <w:ind w:left="5760" w:hanging="360"/>
      </w:pPr>
      <w:rPr>
        <w:rFonts w:ascii="Arial" w:hAnsi="Arial" w:hint="default"/>
      </w:rPr>
    </w:lvl>
    <w:lvl w:ilvl="8" w:tplc="BBDEAE6E" w:tentative="1">
      <w:start w:val="1"/>
      <w:numFmt w:val="bullet"/>
      <w:lvlText w:val="•"/>
      <w:lvlJc w:val="left"/>
      <w:pPr>
        <w:tabs>
          <w:tab w:val="num" w:pos="6480"/>
        </w:tabs>
        <w:ind w:left="6480" w:hanging="360"/>
      </w:pPr>
      <w:rPr>
        <w:rFonts w:ascii="Arial" w:hAnsi="Arial" w:hint="default"/>
      </w:rPr>
    </w:lvl>
  </w:abstractNum>
  <w:abstractNum w:abstractNumId="480" w15:restartNumberingAfterBreak="0">
    <w:nsid w:val="61177B05"/>
    <w:multiLevelType w:val="hybridMultilevel"/>
    <w:tmpl w:val="A660547A"/>
    <w:lvl w:ilvl="0" w:tplc="264E018E">
      <w:start w:val="1"/>
      <w:numFmt w:val="bullet"/>
      <w:lvlText w:val="•"/>
      <w:lvlJc w:val="left"/>
      <w:pPr>
        <w:tabs>
          <w:tab w:val="num" w:pos="720"/>
        </w:tabs>
        <w:ind w:left="720" w:hanging="360"/>
      </w:pPr>
      <w:rPr>
        <w:rFonts w:ascii="Arial" w:hAnsi="Arial" w:hint="default"/>
      </w:rPr>
    </w:lvl>
    <w:lvl w:ilvl="1" w:tplc="14BA8098" w:tentative="1">
      <w:start w:val="1"/>
      <w:numFmt w:val="bullet"/>
      <w:lvlText w:val="•"/>
      <w:lvlJc w:val="left"/>
      <w:pPr>
        <w:tabs>
          <w:tab w:val="num" w:pos="1440"/>
        </w:tabs>
        <w:ind w:left="1440" w:hanging="360"/>
      </w:pPr>
      <w:rPr>
        <w:rFonts w:ascii="Arial" w:hAnsi="Arial" w:hint="default"/>
      </w:rPr>
    </w:lvl>
    <w:lvl w:ilvl="2" w:tplc="EC04FF4E" w:tentative="1">
      <w:start w:val="1"/>
      <w:numFmt w:val="bullet"/>
      <w:lvlText w:val="•"/>
      <w:lvlJc w:val="left"/>
      <w:pPr>
        <w:tabs>
          <w:tab w:val="num" w:pos="2160"/>
        </w:tabs>
        <w:ind w:left="2160" w:hanging="360"/>
      </w:pPr>
      <w:rPr>
        <w:rFonts w:ascii="Arial" w:hAnsi="Arial" w:hint="default"/>
      </w:rPr>
    </w:lvl>
    <w:lvl w:ilvl="3" w:tplc="01C899EA" w:tentative="1">
      <w:start w:val="1"/>
      <w:numFmt w:val="bullet"/>
      <w:lvlText w:val="•"/>
      <w:lvlJc w:val="left"/>
      <w:pPr>
        <w:tabs>
          <w:tab w:val="num" w:pos="2880"/>
        </w:tabs>
        <w:ind w:left="2880" w:hanging="360"/>
      </w:pPr>
      <w:rPr>
        <w:rFonts w:ascii="Arial" w:hAnsi="Arial" w:hint="default"/>
      </w:rPr>
    </w:lvl>
    <w:lvl w:ilvl="4" w:tplc="5400D9BA" w:tentative="1">
      <w:start w:val="1"/>
      <w:numFmt w:val="bullet"/>
      <w:lvlText w:val="•"/>
      <w:lvlJc w:val="left"/>
      <w:pPr>
        <w:tabs>
          <w:tab w:val="num" w:pos="3600"/>
        </w:tabs>
        <w:ind w:left="3600" w:hanging="360"/>
      </w:pPr>
      <w:rPr>
        <w:rFonts w:ascii="Arial" w:hAnsi="Arial" w:hint="default"/>
      </w:rPr>
    </w:lvl>
    <w:lvl w:ilvl="5" w:tplc="59AEE43E" w:tentative="1">
      <w:start w:val="1"/>
      <w:numFmt w:val="bullet"/>
      <w:lvlText w:val="•"/>
      <w:lvlJc w:val="left"/>
      <w:pPr>
        <w:tabs>
          <w:tab w:val="num" w:pos="4320"/>
        </w:tabs>
        <w:ind w:left="4320" w:hanging="360"/>
      </w:pPr>
      <w:rPr>
        <w:rFonts w:ascii="Arial" w:hAnsi="Arial" w:hint="default"/>
      </w:rPr>
    </w:lvl>
    <w:lvl w:ilvl="6" w:tplc="AABC9AAA" w:tentative="1">
      <w:start w:val="1"/>
      <w:numFmt w:val="bullet"/>
      <w:lvlText w:val="•"/>
      <w:lvlJc w:val="left"/>
      <w:pPr>
        <w:tabs>
          <w:tab w:val="num" w:pos="5040"/>
        </w:tabs>
        <w:ind w:left="5040" w:hanging="360"/>
      </w:pPr>
      <w:rPr>
        <w:rFonts w:ascii="Arial" w:hAnsi="Arial" w:hint="default"/>
      </w:rPr>
    </w:lvl>
    <w:lvl w:ilvl="7" w:tplc="E770312C" w:tentative="1">
      <w:start w:val="1"/>
      <w:numFmt w:val="bullet"/>
      <w:lvlText w:val="•"/>
      <w:lvlJc w:val="left"/>
      <w:pPr>
        <w:tabs>
          <w:tab w:val="num" w:pos="5760"/>
        </w:tabs>
        <w:ind w:left="5760" w:hanging="360"/>
      </w:pPr>
      <w:rPr>
        <w:rFonts w:ascii="Arial" w:hAnsi="Arial" w:hint="default"/>
      </w:rPr>
    </w:lvl>
    <w:lvl w:ilvl="8" w:tplc="E17CF07E" w:tentative="1">
      <w:start w:val="1"/>
      <w:numFmt w:val="bullet"/>
      <w:lvlText w:val="•"/>
      <w:lvlJc w:val="left"/>
      <w:pPr>
        <w:tabs>
          <w:tab w:val="num" w:pos="6480"/>
        </w:tabs>
        <w:ind w:left="6480" w:hanging="360"/>
      </w:pPr>
      <w:rPr>
        <w:rFonts w:ascii="Arial" w:hAnsi="Arial" w:hint="default"/>
      </w:rPr>
    </w:lvl>
  </w:abstractNum>
  <w:abstractNum w:abstractNumId="481" w15:restartNumberingAfterBreak="0">
    <w:nsid w:val="6125092B"/>
    <w:multiLevelType w:val="hybridMultilevel"/>
    <w:tmpl w:val="CC9E5C4A"/>
    <w:lvl w:ilvl="0" w:tplc="DCD219C2">
      <w:start w:val="1"/>
      <w:numFmt w:val="bullet"/>
      <w:lvlText w:val="•"/>
      <w:lvlJc w:val="left"/>
      <w:pPr>
        <w:tabs>
          <w:tab w:val="num" w:pos="720"/>
        </w:tabs>
        <w:ind w:left="720" w:hanging="360"/>
      </w:pPr>
      <w:rPr>
        <w:rFonts w:ascii="Arial" w:hAnsi="Arial" w:hint="default"/>
      </w:rPr>
    </w:lvl>
    <w:lvl w:ilvl="1" w:tplc="95BE05AC" w:tentative="1">
      <w:start w:val="1"/>
      <w:numFmt w:val="bullet"/>
      <w:lvlText w:val="•"/>
      <w:lvlJc w:val="left"/>
      <w:pPr>
        <w:tabs>
          <w:tab w:val="num" w:pos="1440"/>
        </w:tabs>
        <w:ind w:left="1440" w:hanging="360"/>
      </w:pPr>
      <w:rPr>
        <w:rFonts w:ascii="Arial" w:hAnsi="Arial" w:hint="default"/>
      </w:rPr>
    </w:lvl>
    <w:lvl w:ilvl="2" w:tplc="189C67F4" w:tentative="1">
      <w:start w:val="1"/>
      <w:numFmt w:val="bullet"/>
      <w:lvlText w:val="•"/>
      <w:lvlJc w:val="left"/>
      <w:pPr>
        <w:tabs>
          <w:tab w:val="num" w:pos="2160"/>
        </w:tabs>
        <w:ind w:left="2160" w:hanging="360"/>
      </w:pPr>
      <w:rPr>
        <w:rFonts w:ascii="Arial" w:hAnsi="Arial" w:hint="default"/>
      </w:rPr>
    </w:lvl>
    <w:lvl w:ilvl="3" w:tplc="702474B0" w:tentative="1">
      <w:start w:val="1"/>
      <w:numFmt w:val="bullet"/>
      <w:lvlText w:val="•"/>
      <w:lvlJc w:val="left"/>
      <w:pPr>
        <w:tabs>
          <w:tab w:val="num" w:pos="2880"/>
        </w:tabs>
        <w:ind w:left="2880" w:hanging="360"/>
      </w:pPr>
      <w:rPr>
        <w:rFonts w:ascii="Arial" w:hAnsi="Arial" w:hint="default"/>
      </w:rPr>
    </w:lvl>
    <w:lvl w:ilvl="4" w:tplc="ED72BF16" w:tentative="1">
      <w:start w:val="1"/>
      <w:numFmt w:val="bullet"/>
      <w:lvlText w:val="•"/>
      <w:lvlJc w:val="left"/>
      <w:pPr>
        <w:tabs>
          <w:tab w:val="num" w:pos="3600"/>
        </w:tabs>
        <w:ind w:left="3600" w:hanging="360"/>
      </w:pPr>
      <w:rPr>
        <w:rFonts w:ascii="Arial" w:hAnsi="Arial" w:hint="default"/>
      </w:rPr>
    </w:lvl>
    <w:lvl w:ilvl="5" w:tplc="2A3A7D1C" w:tentative="1">
      <w:start w:val="1"/>
      <w:numFmt w:val="bullet"/>
      <w:lvlText w:val="•"/>
      <w:lvlJc w:val="left"/>
      <w:pPr>
        <w:tabs>
          <w:tab w:val="num" w:pos="4320"/>
        </w:tabs>
        <w:ind w:left="4320" w:hanging="360"/>
      </w:pPr>
      <w:rPr>
        <w:rFonts w:ascii="Arial" w:hAnsi="Arial" w:hint="default"/>
      </w:rPr>
    </w:lvl>
    <w:lvl w:ilvl="6" w:tplc="3C10A0D2" w:tentative="1">
      <w:start w:val="1"/>
      <w:numFmt w:val="bullet"/>
      <w:lvlText w:val="•"/>
      <w:lvlJc w:val="left"/>
      <w:pPr>
        <w:tabs>
          <w:tab w:val="num" w:pos="5040"/>
        </w:tabs>
        <w:ind w:left="5040" w:hanging="360"/>
      </w:pPr>
      <w:rPr>
        <w:rFonts w:ascii="Arial" w:hAnsi="Arial" w:hint="default"/>
      </w:rPr>
    </w:lvl>
    <w:lvl w:ilvl="7" w:tplc="3DD68A3A" w:tentative="1">
      <w:start w:val="1"/>
      <w:numFmt w:val="bullet"/>
      <w:lvlText w:val="•"/>
      <w:lvlJc w:val="left"/>
      <w:pPr>
        <w:tabs>
          <w:tab w:val="num" w:pos="5760"/>
        </w:tabs>
        <w:ind w:left="5760" w:hanging="360"/>
      </w:pPr>
      <w:rPr>
        <w:rFonts w:ascii="Arial" w:hAnsi="Arial" w:hint="default"/>
      </w:rPr>
    </w:lvl>
    <w:lvl w:ilvl="8" w:tplc="66A8B456" w:tentative="1">
      <w:start w:val="1"/>
      <w:numFmt w:val="bullet"/>
      <w:lvlText w:val="•"/>
      <w:lvlJc w:val="left"/>
      <w:pPr>
        <w:tabs>
          <w:tab w:val="num" w:pos="6480"/>
        </w:tabs>
        <w:ind w:left="6480" w:hanging="360"/>
      </w:pPr>
      <w:rPr>
        <w:rFonts w:ascii="Arial" w:hAnsi="Arial" w:hint="default"/>
      </w:rPr>
    </w:lvl>
  </w:abstractNum>
  <w:abstractNum w:abstractNumId="482" w15:restartNumberingAfterBreak="0">
    <w:nsid w:val="616652CE"/>
    <w:multiLevelType w:val="hybridMultilevel"/>
    <w:tmpl w:val="F9FC04A4"/>
    <w:lvl w:ilvl="0" w:tplc="53C8B440">
      <w:start w:val="1"/>
      <w:numFmt w:val="bullet"/>
      <w:lvlText w:val="•"/>
      <w:lvlJc w:val="left"/>
      <w:pPr>
        <w:tabs>
          <w:tab w:val="num" w:pos="720"/>
        </w:tabs>
        <w:ind w:left="720" w:hanging="360"/>
      </w:pPr>
      <w:rPr>
        <w:rFonts w:ascii="Arial" w:hAnsi="Arial" w:hint="default"/>
      </w:rPr>
    </w:lvl>
    <w:lvl w:ilvl="1" w:tplc="AFA62218" w:tentative="1">
      <w:start w:val="1"/>
      <w:numFmt w:val="bullet"/>
      <w:lvlText w:val="•"/>
      <w:lvlJc w:val="left"/>
      <w:pPr>
        <w:tabs>
          <w:tab w:val="num" w:pos="1440"/>
        </w:tabs>
        <w:ind w:left="1440" w:hanging="360"/>
      </w:pPr>
      <w:rPr>
        <w:rFonts w:ascii="Arial" w:hAnsi="Arial" w:hint="default"/>
      </w:rPr>
    </w:lvl>
    <w:lvl w:ilvl="2" w:tplc="68B2D124" w:tentative="1">
      <w:start w:val="1"/>
      <w:numFmt w:val="bullet"/>
      <w:lvlText w:val="•"/>
      <w:lvlJc w:val="left"/>
      <w:pPr>
        <w:tabs>
          <w:tab w:val="num" w:pos="2160"/>
        </w:tabs>
        <w:ind w:left="2160" w:hanging="360"/>
      </w:pPr>
      <w:rPr>
        <w:rFonts w:ascii="Arial" w:hAnsi="Arial" w:hint="default"/>
      </w:rPr>
    </w:lvl>
    <w:lvl w:ilvl="3" w:tplc="DF6273B8" w:tentative="1">
      <w:start w:val="1"/>
      <w:numFmt w:val="bullet"/>
      <w:lvlText w:val="•"/>
      <w:lvlJc w:val="left"/>
      <w:pPr>
        <w:tabs>
          <w:tab w:val="num" w:pos="2880"/>
        </w:tabs>
        <w:ind w:left="2880" w:hanging="360"/>
      </w:pPr>
      <w:rPr>
        <w:rFonts w:ascii="Arial" w:hAnsi="Arial" w:hint="default"/>
      </w:rPr>
    </w:lvl>
    <w:lvl w:ilvl="4" w:tplc="CD62A178" w:tentative="1">
      <w:start w:val="1"/>
      <w:numFmt w:val="bullet"/>
      <w:lvlText w:val="•"/>
      <w:lvlJc w:val="left"/>
      <w:pPr>
        <w:tabs>
          <w:tab w:val="num" w:pos="3600"/>
        </w:tabs>
        <w:ind w:left="3600" w:hanging="360"/>
      </w:pPr>
      <w:rPr>
        <w:rFonts w:ascii="Arial" w:hAnsi="Arial" w:hint="default"/>
      </w:rPr>
    </w:lvl>
    <w:lvl w:ilvl="5" w:tplc="18D898D2" w:tentative="1">
      <w:start w:val="1"/>
      <w:numFmt w:val="bullet"/>
      <w:lvlText w:val="•"/>
      <w:lvlJc w:val="left"/>
      <w:pPr>
        <w:tabs>
          <w:tab w:val="num" w:pos="4320"/>
        </w:tabs>
        <w:ind w:left="4320" w:hanging="360"/>
      </w:pPr>
      <w:rPr>
        <w:rFonts w:ascii="Arial" w:hAnsi="Arial" w:hint="default"/>
      </w:rPr>
    </w:lvl>
    <w:lvl w:ilvl="6" w:tplc="36E0AF5A" w:tentative="1">
      <w:start w:val="1"/>
      <w:numFmt w:val="bullet"/>
      <w:lvlText w:val="•"/>
      <w:lvlJc w:val="left"/>
      <w:pPr>
        <w:tabs>
          <w:tab w:val="num" w:pos="5040"/>
        </w:tabs>
        <w:ind w:left="5040" w:hanging="360"/>
      </w:pPr>
      <w:rPr>
        <w:rFonts w:ascii="Arial" w:hAnsi="Arial" w:hint="default"/>
      </w:rPr>
    </w:lvl>
    <w:lvl w:ilvl="7" w:tplc="7F1E1FDA" w:tentative="1">
      <w:start w:val="1"/>
      <w:numFmt w:val="bullet"/>
      <w:lvlText w:val="•"/>
      <w:lvlJc w:val="left"/>
      <w:pPr>
        <w:tabs>
          <w:tab w:val="num" w:pos="5760"/>
        </w:tabs>
        <w:ind w:left="5760" w:hanging="360"/>
      </w:pPr>
      <w:rPr>
        <w:rFonts w:ascii="Arial" w:hAnsi="Arial" w:hint="default"/>
      </w:rPr>
    </w:lvl>
    <w:lvl w:ilvl="8" w:tplc="7A20A66E" w:tentative="1">
      <w:start w:val="1"/>
      <w:numFmt w:val="bullet"/>
      <w:lvlText w:val="•"/>
      <w:lvlJc w:val="left"/>
      <w:pPr>
        <w:tabs>
          <w:tab w:val="num" w:pos="6480"/>
        </w:tabs>
        <w:ind w:left="6480" w:hanging="360"/>
      </w:pPr>
      <w:rPr>
        <w:rFonts w:ascii="Arial" w:hAnsi="Arial" w:hint="default"/>
      </w:rPr>
    </w:lvl>
  </w:abstractNum>
  <w:abstractNum w:abstractNumId="483" w15:restartNumberingAfterBreak="0">
    <w:nsid w:val="62245CF0"/>
    <w:multiLevelType w:val="hybridMultilevel"/>
    <w:tmpl w:val="7E340046"/>
    <w:lvl w:ilvl="0" w:tplc="DD7EBAB8">
      <w:start w:val="1"/>
      <w:numFmt w:val="bullet"/>
      <w:lvlText w:val="•"/>
      <w:lvlJc w:val="left"/>
      <w:pPr>
        <w:tabs>
          <w:tab w:val="num" w:pos="720"/>
        </w:tabs>
        <w:ind w:left="720" w:hanging="360"/>
      </w:pPr>
      <w:rPr>
        <w:rFonts w:ascii="Times New Roman" w:hAnsi="Times New Roman" w:hint="default"/>
      </w:rPr>
    </w:lvl>
    <w:lvl w:ilvl="1" w:tplc="C606824A" w:tentative="1">
      <w:start w:val="1"/>
      <w:numFmt w:val="bullet"/>
      <w:lvlText w:val="•"/>
      <w:lvlJc w:val="left"/>
      <w:pPr>
        <w:tabs>
          <w:tab w:val="num" w:pos="1440"/>
        </w:tabs>
        <w:ind w:left="1440" w:hanging="360"/>
      </w:pPr>
      <w:rPr>
        <w:rFonts w:ascii="Times New Roman" w:hAnsi="Times New Roman" w:hint="default"/>
      </w:rPr>
    </w:lvl>
    <w:lvl w:ilvl="2" w:tplc="E0D83DA0" w:tentative="1">
      <w:start w:val="1"/>
      <w:numFmt w:val="bullet"/>
      <w:lvlText w:val="•"/>
      <w:lvlJc w:val="left"/>
      <w:pPr>
        <w:tabs>
          <w:tab w:val="num" w:pos="2160"/>
        </w:tabs>
        <w:ind w:left="2160" w:hanging="360"/>
      </w:pPr>
      <w:rPr>
        <w:rFonts w:ascii="Times New Roman" w:hAnsi="Times New Roman" w:hint="default"/>
      </w:rPr>
    </w:lvl>
    <w:lvl w:ilvl="3" w:tplc="AB683FD8" w:tentative="1">
      <w:start w:val="1"/>
      <w:numFmt w:val="bullet"/>
      <w:lvlText w:val="•"/>
      <w:lvlJc w:val="left"/>
      <w:pPr>
        <w:tabs>
          <w:tab w:val="num" w:pos="2880"/>
        </w:tabs>
        <w:ind w:left="2880" w:hanging="360"/>
      </w:pPr>
      <w:rPr>
        <w:rFonts w:ascii="Times New Roman" w:hAnsi="Times New Roman" w:hint="default"/>
      </w:rPr>
    </w:lvl>
    <w:lvl w:ilvl="4" w:tplc="C0F88AA4" w:tentative="1">
      <w:start w:val="1"/>
      <w:numFmt w:val="bullet"/>
      <w:lvlText w:val="•"/>
      <w:lvlJc w:val="left"/>
      <w:pPr>
        <w:tabs>
          <w:tab w:val="num" w:pos="3600"/>
        </w:tabs>
        <w:ind w:left="3600" w:hanging="360"/>
      </w:pPr>
      <w:rPr>
        <w:rFonts w:ascii="Times New Roman" w:hAnsi="Times New Roman" w:hint="default"/>
      </w:rPr>
    </w:lvl>
    <w:lvl w:ilvl="5" w:tplc="4AFAE7BE" w:tentative="1">
      <w:start w:val="1"/>
      <w:numFmt w:val="bullet"/>
      <w:lvlText w:val="•"/>
      <w:lvlJc w:val="left"/>
      <w:pPr>
        <w:tabs>
          <w:tab w:val="num" w:pos="4320"/>
        </w:tabs>
        <w:ind w:left="4320" w:hanging="360"/>
      </w:pPr>
      <w:rPr>
        <w:rFonts w:ascii="Times New Roman" w:hAnsi="Times New Roman" w:hint="default"/>
      </w:rPr>
    </w:lvl>
    <w:lvl w:ilvl="6" w:tplc="075CAC42" w:tentative="1">
      <w:start w:val="1"/>
      <w:numFmt w:val="bullet"/>
      <w:lvlText w:val="•"/>
      <w:lvlJc w:val="left"/>
      <w:pPr>
        <w:tabs>
          <w:tab w:val="num" w:pos="5040"/>
        </w:tabs>
        <w:ind w:left="5040" w:hanging="360"/>
      </w:pPr>
      <w:rPr>
        <w:rFonts w:ascii="Times New Roman" w:hAnsi="Times New Roman" w:hint="default"/>
      </w:rPr>
    </w:lvl>
    <w:lvl w:ilvl="7" w:tplc="F5068716" w:tentative="1">
      <w:start w:val="1"/>
      <w:numFmt w:val="bullet"/>
      <w:lvlText w:val="•"/>
      <w:lvlJc w:val="left"/>
      <w:pPr>
        <w:tabs>
          <w:tab w:val="num" w:pos="5760"/>
        </w:tabs>
        <w:ind w:left="5760" w:hanging="360"/>
      </w:pPr>
      <w:rPr>
        <w:rFonts w:ascii="Times New Roman" w:hAnsi="Times New Roman" w:hint="default"/>
      </w:rPr>
    </w:lvl>
    <w:lvl w:ilvl="8" w:tplc="BA18A968" w:tentative="1">
      <w:start w:val="1"/>
      <w:numFmt w:val="bullet"/>
      <w:lvlText w:val="•"/>
      <w:lvlJc w:val="left"/>
      <w:pPr>
        <w:tabs>
          <w:tab w:val="num" w:pos="6480"/>
        </w:tabs>
        <w:ind w:left="6480" w:hanging="360"/>
      </w:pPr>
      <w:rPr>
        <w:rFonts w:ascii="Times New Roman" w:hAnsi="Times New Roman" w:hint="default"/>
      </w:rPr>
    </w:lvl>
  </w:abstractNum>
  <w:abstractNum w:abstractNumId="484" w15:restartNumberingAfterBreak="0">
    <w:nsid w:val="629F29B0"/>
    <w:multiLevelType w:val="hybridMultilevel"/>
    <w:tmpl w:val="E80EFF7C"/>
    <w:lvl w:ilvl="0" w:tplc="ED8A5070">
      <w:start w:val="1"/>
      <w:numFmt w:val="bullet"/>
      <w:lvlText w:val="•"/>
      <w:lvlJc w:val="left"/>
      <w:pPr>
        <w:tabs>
          <w:tab w:val="num" w:pos="720"/>
        </w:tabs>
        <w:ind w:left="720" w:hanging="360"/>
      </w:pPr>
      <w:rPr>
        <w:rFonts w:ascii="Arial" w:hAnsi="Arial" w:hint="default"/>
      </w:rPr>
    </w:lvl>
    <w:lvl w:ilvl="1" w:tplc="67EAEC42" w:tentative="1">
      <w:start w:val="1"/>
      <w:numFmt w:val="bullet"/>
      <w:lvlText w:val="•"/>
      <w:lvlJc w:val="left"/>
      <w:pPr>
        <w:tabs>
          <w:tab w:val="num" w:pos="1440"/>
        </w:tabs>
        <w:ind w:left="1440" w:hanging="360"/>
      </w:pPr>
      <w:rPr>
        <w:rFonts w:ascii="Arial" w:hAnsi="Arial" w:hint="default"/>
      </w:rPr>
    </w:lvl>
    <w:lvl w:ilvl="2" w:tplc="54AA9820" w:tentative="1">
      <w:start w:val="1"/>
      <w:numFmt w:val="bullet"/>
      <w:lvlText w:val="•"/>
      <w:lvlJc w:val="left"/>
      <w:pPr>
        <w:tabs>
          <w:tab w:val="num" w:pos="2160"/>
        </w:tabs>
        <w:ind w:left="2160" w:hanging="360"/>
      </w:pPr>
      <w:rPr>
        <w:rFonts w:ascii="Arial" w:hAnsi="Arial" w:hint="default"/>
      </w:rPr>
    </w:lvl>
    <w:lvl w:ilvl="3" w:tplc="9DE0051C" w:tentative="1">
      <w:start w:val="1"/>
      <w:numFmt w:val="bullet"/>
      <w:lvlText w:val="•"/>
      <w:lvlJc w:val="left"/>
      <w:pPr>
        <w:tabs>
          <w:tab w:val="num" w:pos="2880"/>
        </w:tabs>
        <w:ind w:left="2880" w:hanging="360"/>
      </w:pPr>
      <w:rPr>
        <w:rFonts w:ascii="Arial" w:hAnsi="Arial" w:hint="default"/>
      </w:rPr>
    </w:lvl>
    <w:lvl w:ilvl="4" w:tplc="4DFAD538" w:tentative="1">
      <w:start w:val="1"/>
      <w:numFmt w:val="bullet"/>
      <w:lvlText w:val="•"/>
      <w:lvlJc w:val="left"/>
      <w:pPr>
        <w:tabs>
          <w:tab w:val="num" w:pos="3600"/>
        </w:tabs>
        <w:ind w:left="3600" w:hanging="360"/>
      </w:pPr>
      <w:rPr>
        <w:rFonts w:ascii="Arial" w:hAnsi="Arial" w:hint="default"/>
      </w:rPr>
    </w:lvl>
    <w:lvl w:ilvl="5" w:tplc="847AA7B2" w:tentative="1">
      <w:start w:val="1"/>
      <w:numFmt w:val="bullet"/>
      <w:lvlText w:val="•"/>
      <w:lvlJc w:val="left"/>
      <w:pPr>
        <w:tabs>
          <w:tab w:val="num" w:pos="4320"/>
        </w:tabs>
        <w:ind w:left="4320" w:hanging="360"/>
      </w:pPr>
      <w:rPr>
        <w:rFonts w:ascii="Arial" w:hAnsi="Arial" w:hint="default"/>
      </w:rPr>
    </w:lvl>
    <w:lvl w:ilvl="6" w:tplc="D7242B2E" w:tentative="1">
      <w:start w:val="1"/>
      <w:numFmt w:val="bullet"/>
      <w:lvlText w:val="•"/>
      <w:lvlJc w:val="left"/>
      <w:pPr>
        <w:tabs>
          <w:tab w:val="num" w:pos="5040"/>
        </w:tabs>
        <w:ind w:left="5040" w:hanging="360"/>
      </w:pPr>
      <w:rPr>
        <w:rFonts w:ascii="Arial" w:hAnsi="Arial" w:hint="default"/>
      </w:rPr>
    </w:lvl>
    <w:lvl w:ilvl="7" w:tplc="EE3067EA" w:tentative="1">
      <w:start w:val="1"/>
      <w:numFmt w:val="bullet"/>
      <w:lvlText w:val="•"/>
      <w:lvlJc w:val="left"/>
      <w:pPr>
        <w:tabs>
          <w:tab w:val="num" w:pos="5760"/>
        </w:tabs>
        <w:ind w:left="5760" w:hanging="360"/>
      </w:pPr>
      <w:rPr>
        <w:rFonts w:ascii="Arial" w:hAnsi="Arial" w:hint="default"/>
      </w:rPr>
    </w:lvl>
    <w:lvl w:ilvl="8" w:tplc="D2E42B30" w:tentative="1">
      <w:start w:val="1"/>
      <w:numFmt w:val="bullet"/>
      <w:lvlText w:val="•"/>
      <w:lvlJc w:val="left"/>
      <w:pPr>
        <w:tabs>
          <w:tab w:val="num" w:pos="6480"/>
        </w:tabs>
        <w:ind w:left="6480" w:hanging="360"/>
      </w:pPr>
      <w:rPr>
        <w:rFonts w:ascii="Arial" w:hAnsi="Arial" w:hint="default"/>
      </w:rPr>
    </w:lvl>
  </w:abstractNum>
  <w:abstractNum w:abstractNumId="485" w15:restartNumberingAfterBreak="0">
    <w:nsid w:val="62A3404A"/>
    <w:multiLevelType w:val="hybridMultilevel"/>
    <w:tmpl w:val="3E64149A"/>
    <w:lvl w:ilvl="0" w:tplc="9BFA65EA">
      <w:start w:val="1"/>
      <w:numFmt w:val="bullet"/>
      <w:lvlText w:val="•"/>
      <w:lvlJc w:val="left"/>
      <w:pPr>
        <w:tabs>
          <w:tab w:val="num" w:pos="720"/>
        </w:tabs>
        <w:ind w:left="720" w:hanging="360"/>
      </w:pPr>
      <w:rPr>
        <w:rFonts w:ascii="Arial" w:hAnsi="Arial" w:hint="default"/>
      </w:rPr>
    </w:lvl>
    <w:lvl w:ilvl="1" w:tplc="5A3648CA" w:tentative="1">
      <w:start w:val="1"/>
      <w:numFmt w:val="bullet"/>
      <w:lvlText w:val="•"/>
      <w:lvlJc w:val="left"/>
      <w:pPr>
        <w:tabs>
          <w:tab w:val="num" w:pos="1440"/>
        </w:tabs>
        <w:ind w:left="1440" w:hanging="360"/>
      </w:pPr>
      <w:rPr>
        <w:rFonts w:ascii="Arial" w:hAnsi="Arial" w:hint="default"/>
      </w:rPr>
    </w:lvl>
    <w:lvl w:ilvl="2" w:tplc="E834CC00" w:tentative="1">
      <w:start w:val="1"/>
      <w:numFmt w:val="bullet"/>
      <w:lvlText w:val="•"/>
      <w:lvlJc w:val="left"/>
      <w:pPr>
        <w:tabs>
          <w:tab w:val="num" w:pos="2160"/>
        </w:tabs>
        <w:ind w:left="2160" w:hanging="360"/>
      </w:pPr>
      <w:rPr>
        <w:rFonts w:ascii="Arial" w:hAnsi="Arial" w:hint="default"/>
      </w:rPr>
    </w:lvl>
    <w:lvl w:ilvl="3" w:tplc="9050B2FE" w:tentative="1">
      <w:start w:val="1"/>
      <w:numFmt w:val="bullet"/>
      <w:lvlText w:val="•"/>
      <w:lvlJc w:val="left"/>
      <w:pPr>
        <w:tabs>
          <w:tab w:val="num" w:pos="2880"/>
        </w:tabs>
        <w:ind w:left="2880" w:hanging="360"/>
      </w:pPr>
      <w:rPr>
        <w:rFonts w:ascii="Arial" w:hAnsi="Arial" w:hint="default"/>
      </w:rPr>
    </w:lvl>
    <w:lvl w:ilvl="4" w:tplc="383238AC" w:tentative="1">
      <w:start w:val="1"/>
      <w:numFmt w:val="bullet"/>
      <w:lvlText w:val="•"/>
      <w:lvlJc w:val="left"/>
      <w:pPr>
        <w:tabs>
          <w:tab w:val="num" w:pos="3600"/>
        </w:tabs>
        <w:ind w:left="3600" w:hanging="360"/>
      </w:pPr>
      <w:rPr>
        <w:rFonts w:ascii="Arial" w:hAnsi="Arial" w:hint="default"/>
      </w:rPr>
    </w:lvl>
    <w:lvl w:ilvl="5" w:tplc="911C40EC" w:tentative="1">
      <w:start w:val="1"/>
      <w:numFmt w:val="bullet"/>
      <w:lvlText w:val="•"/>
      <w:lvlJc w:val="left"/>
      <w:pPr>
        <w:tabs>
          <w:tab w:val="num" w:pos="4320"/>
        </w:tabs>
        <w:ind w:left="4320" w:hanging="360"/>
      </w:pPr>
      <w:rPr>
        <w:rFonts w:ascii="Arial" w:hAnsi="Arial" w:hint="default"/>
      </w:rPr>
    </w:lvl>
    <w:lvl w:ilvl="6" w:tplc="EE501CBA" w:tentative="1">
      <w:start w:val="1"/>
      <w:numFmt w:val="bullet"/>
      <w:lvlText w:val="•"/>
      <w:lvlJc w:val="left"/>
      <w:pPr>
        <w:tabs>
          <w:tab w:val="num" w:pos="5040"/>
        </w:tabs>
        <w:ind w:left="5040" w:hanging="360"/>
      </w:pPr>
      <w:rPr>
        <w:rFonts w:ascii="Arial" w:hAnsi="Arial" w:hint="default"/>
      </w:rPr>
    </w:lvl>
    <w:lvl w:ilvl="7" w:tplc="5DAE33B0" w:tentative="1">
      <w:start w:val="1"/>
      <w:numFmt w:val="bullet"/>
      <w:lvlText w:val="•"/>
      <w:lvlJc w:val="left"/>
      <w:pPr>
        <w:tabs>
          <w:tab w:val="num" w:pos="5760"/>
        </w:tabs>
        <w:ind w:left="5760" w:hanging="360"/>
      </w:pPr>
      <w:rPr>
        <w:rFonts w:ascii="Arial" w:hAnsi="Arial" w:hint="default"/>
      </w:rPr>
    </w:lvl>
    <w:lvl w:ilvl="8" w:tplc="5058CCE2" w:tentative="1">
      <w:start w:val="1"/>
      <w:numFmt w:val="bullet"/>
      <w:lvlText w:val="•"/>
      <w:lvlJc w:val="left"/>
      <w:pPr>
        <w:tabs>
          <w:tab w:val="num" w:pos="6480"/>
        </w:tabs>
        <w:ind w:left="6480" w:hanging="360"/>
      </w:pPr>
      <w:rPr>
        <w:rFonts w:ascii="Arial" w:hAnsi="Arial" w:hint="default"/>
      </w:rPr>
    </w:lvl>
  </w:abstractNum>
  <w:abstractNum w:abstractNumId="486" w15:restartNumberingAfterBreak="0">
    <w:nsid w:val="62B7643A"/>
    <w:multiLevelType w:val="hybridMultilevel"/>
    <w:tmpl w:val="816A2F5A"/>
    <w:lvl w:ilvl="0" w:tplc="0D9A0FCC">
      <w:start w:val="1"/>
      <w:numFmt w:val="bullet"/>
      <w:lvlText w:val="•"/>
      <w:lvlJc w:val="left"/>
      <w:pPr>
        <w:tabs>
          <w:tab w:val="num" w:pos="720"/>
        </w:tabs>
        <w:ind w:left="720" w:hanging="360"/>
      </w:pPr>
      <w:rPr>
        <w:rFonts w:ascii="Arial" w:hAnsi="Arial" w:hint="default"/>
      </w:rPr>
    </w:lvl>
    <w:lvl w:ilvl="1" w:tplc="54606792" w:tentative="1">
      <w:start w:val="1"/>
      <w:numFmt w:val="bullet"/>
      <w:lvlText w:val="•"/>
      <w:lvlJc w:val="left"/>
      <w:pPr>
        <w:tabs>
          <w:tab w:val="num" w:pos="1440"/>
        </w:tabs>
        <w:ind w:left="1440" w:hanging="360"/>
      </w:pPr>
      <w:rPr>
        <w:rFonts w:ascii="Arial" w:hAnsi="Arial" w:hint="default"/>
      </w:rPr>
    </w:lvl>
    <w:lvl w:ilvl="2" w:tplc="C590983C" w:tentative="1">
      <w:start w:val="1"/>
      <w:numFmt w:val="bullet"/>
      <w:lvlText w:val="•"/>
      <w:lvlJc w:val="left"/>
      <w:pPr>
        <w:tabs>
          <w:tab w:val="num" w:pos="2160"/>
        </w:tabs>
        <w:ind w:left="2160" w:hanging="360"/>
      </w:pPr>
      <w:rPr>
        <w:rFonts w:ascii="Arial" w:hAnsi="Arial" w:hint="default"/>
      </w:rPr>
    </w:lvl>
    <w:lvl w:ilvl="3" w:tplc="BAEA3612" w:tentative="1">
      <w:start w:val="1"/>
      <w:numFmt w:val="bullet"/>
      <w:lvlText w:val="•"/>
      <w:lvlJc w:val="left"/>
      <w:pPr>
        <w:tabs>
          <w:tab w:val="num" w:pos="2880"/>
        </w:tabs>
        <w:ind w:left="2880" w:hanging="360"/>
      </w:pPr>
      <w:rPr>
        <w:rFonts w:ascii="Arial" w:hAnsi="Arial" w:hint="default"/>
      </w:rPr>
    </w:lvl>
    <w:lvl w:ilvl="4" w:tplc="BACEE5EC" w:tentative="1">
      <w:start w:val="1"/>
      <w:numFmt w:val="bullet"/>
      <w:lvlText w:val="•"/>
      <w:lvlJc w:val="left"/>
      <w:pPr>
        <w:tabs>
          <w:tab w:val="num" w:pos="3600"/>
        </w:tabs>
        <w:ind w:left="3600" w:hanging="360"/>
      </w:pPr>
      <w:rPr>
        <w:rFonts w:ascii="Arial" w:hAnsi="Arial" w:hint="default"/>
      </w:rPr>
    </w:lvl>
    <w:lvl w:ilvl="5" w:tplc="2C6A65D0" w:tentative="1">
      <w:start w:val="1"/>
      <w:numFmt w:val="bullet"/>
      <w:lvlText w:val="•"/>
      <w:lvlJc w:val="left"/>
      <w:pPr>
        <w:tabs>
          <w:tab w:val="num" w:pos="4320"/>
        </w:tabs>
        <w:ind w:left="4320" w:hanging="360"/>
      </w:pPr>
      <w:rPr>
        <w:rFonts w:ascii="Arial" w:hAnsi="Arial" w:hint="default"/>
      </w:rPr>
    </w:lvl>
    <w:lvl w:ilvl="6" w:tplc="58E0E8C0" w:tentative="1">
      <w:start w:val="1"/>
      <w:numFmt w:val="bullet"/>
      <w:lvlText w:val="•"/>
      <w:lvlJc w:val="left"/>
      <w:pPr>
        <w:tabs>
          <w:tab w:val="num" w:pos="5040"/>
        </w:tabs>
        <w:ind w:left="5040" w:hanging="360"/>
      </w:pPr>
      <w:rPr>
        <w:rFonts w:ascii="Arial" w:hAnsi="Arial" w:hint="default"/>
      </w:rPr>
    </w:lvl>
    <w:lvl w:ilvl="7" w:tplc="A6C43FB4" w:tentative="1">
      <w:start w:val="1"/>
      <w:numFmt w:val="bullet"/>
      <w:lvlText w:val="•"/>
      <w:lvlJc w:val="left"/>
      <w:pPr>
        <w:tabs>
          <w:tab w:val="num" w:pos="5760"/>
        </w:tabs>
        <w:ind w:left="5760" w:hanging="360"/>
      </w:pPr>
      <w:rPr>
        <w:rFonts w:ascii="Arial" w:hAnsi="Arial" w:hint="default"/>
      </w:rPr>
    </w:lvl>
    <w:lvl w:ilvl="8" w:tplc="3F305E8A" w:tentative="1">
      <w:start w:val="1"/>
      <w:numFmt w:val="bullet"/>
      <w:lvlText w:val="•"/>
      <w:lvlJc w:val="left"/>
      <w:pPr>
        <w:tabs>
          <w:tab w:val="num" w:pos="6480"/>
        </w:tabs>
        <w:ind w:left="6480" w:hanging="360"/>
      </w:pPr>
      <w:rPr>
        <w:rFonts w:ascii="Arial" w:hAnsi="Arial" w:hint="default"/>
      </w:rPr>
    </w:lvl>
  </w:abstractNum>
  <w:abstractNum w:abstractNumId="487" w15:restartNumberingAfterBreak="0">
    <w:nsid w:val="62ED5CC8"/>
    <w:multiLevelType w:val="hybridMultilevel"/>
    <w:tmpl w:val="7FB6DE4E"/>
    <w:lvl w:ilvl="0" w:tplc="0AE8D46E">
      <w:start w:val="1"/>
      <w:numFmt w:val="bullet"/>
      <w:lvlText w:val="•"/>
      <w:lvlJc w:val="left"/>
      <w:pPr>
        <w:tabs>
          <w:tab w:val="num" w:pos="720"/>
        </w:tabs>
        <w:ind w:left="720" w:hanging="360"/>
      </w:pPr>
      <w:rPr>
        <w:rFonts w:ascii="Arial" w:hAnsi="Arial" w:hint="default"/>
      </w:rPr>
    </w:lvl>
    <w:lvl w:ilvl="1" w:tplc="248A3876" w:tentative="1">
      <w:start w:val="1"/>
      <w:numFmt w:val="bullet"/>
      <w:lvlText w:val="•"/>
      <w:lvlJc w:val="left"/>
      <w:pPr>
        <w:tabs>
          <w:tab w:val="num" w:pos="1440"/>
        </w:tabs>
        <w:ind w:left="1440" w:hanging="360"/>
      </w:pPr>
      <w:rPr>
        <w:rFonts w:ascii="Arial" w:hAnsi="Arial" w:hint="default"/>
      </w:rPr>
    </w:lvl>
    <w:lvl w:ilvl="2" w:tplc="62CE03A6" w:tentative="1">
      <w:start w:val="1"/>
      <w:numFmt w:val="bullet"/>
      <w:lvlText w:val="•"/>
      <w:lvlJc w:val="left"/>
      <w:pPr>
        <w:tabs>
          <w:tab w:val="num" w:pos="2160"/>
        </w:tabs>
        <w:ind w:left="2160" w:hanging="360"/>
      </w:pPr>
      <w:rPr>
        <w:rFonts w:ascii="Arial" w:hAnsi="Arial" w:hint="default"/>
      </w:rPr>
    </w:lvl>
    <w:lvl w:ilvl="3" w:tplc="34121906" w:tentative="1">
      <w:start w:val="1"/>
      <w:numFmt w:val="bullet"/>
      <w:lvlText w:val="•"/>
      <w:lvlJc w:val="left"/>
      <w:pPr>
        <w:tabs>
          <w:tab w:val="num" w:pos="2880"/>
        </w:tabs>
        <w:ind w:left="2880" w:hanging="360"/>
      </w:pPr>
      <w:rPr>
        <w:rFonts w:ascii="Arial" w:hAnsi="Arial" w:hint="default"/>
      </w:rPr>
    </w:lvl>
    <w:lvl w:ilvl="4" w:tplc="6A7A2F34" w:tentative="1">
      <w:start w:val="1"/>
      <w:numFmt w:val="bullet"/>
      <w:lvlText w:val="•"/>
      <w:lvlJc w:val="left"/>
      <w:pPr>
        <w:tabs>
          <w:tab w:val="num" w:pos="3600"/>
        </w:tabs>
        <w:ind w:left="3600" w:hanging="360"/>
      </w:pPr>
      <w:rPr>
        <w:rFonts w:ascii="Arial" w:hAnsi="Arial" w:hint="default"/>
      </w:rPr>
    </w:lvl>
    <w:lvl w:ilvl="5" w:tplc="6472D2C2" w:tentative="1">
      <w:start w:val="1"/>
      <w:numFmt w:val="bullet"/>
      <w:lvlText w:val="•"/>
      <w:lvlJc w:val="left"/>
      <w:pPr>
        <w:tabs>
          <w:tab w:val="num" w:pos="4320"/>
        </w:tabs>
        <w:ind w:left="4320" w:hanging="360"/>
      </w:pPr>
      <w:rPr>
        <w:rFonts w:ascii="Arial" w:hAnsi="Arial" w:hint="default"/>
      </w:rPr>
    </w:lvl>
    <w:lvl w:ilvl="6" w:tplc="FEC43B42" w:tentative="1">
      <w:start w:val="1"/>
      <w:numFmt w:val="bullet"/>
      <w:lvlText w:val="•"/>
      <w:lvlJc w:val="left"/>
      <w:pPr>
        <w:tabs>
          <w:tab w:val="num" w:pos="5040"/>
        </w:tabs>
        <w:ind w:left="5040" w:hanging="360"/>
      </w:pPr>
      <w:rPr>
        <w:rFonts w:ascii="Arial" w:hAnsi="Arial" w:hint="default"/>
      </w:rPr>
    </w:lvl>
    <w:lvl w:ilvl="7" w:tplc="CBE80AC0" w:tentative="1">
      <w:start w:val="1"/>
      <w:numFmt w:val="bullet"/>
      <w:lvlText w:val="•"/>
      <w:lvlJc w:val="left"/>
      <w:pPr>
        <w:tabs>
          <w:tab w:val="num" w:pos="5760"/>
        </w:tabs>
        <w:ind w:left="5760" w:hanging="360"/>
      </w:pPr>
      <w:rPr>
        <w:rFonts w:ascii="Arial" w:hAnsi="Arial" w:hint="default"/>
      </w:rPr>
    </w:lvl>
    <w:lvl w:ilvl="8" w:tplc="A6F0DE6A" w:tentative="1">
      <w:start w:val="1"/>
      <w:numFmt w:val="bullet"/>
      <w:lvlText w:val="•"/>
      <w:lvlJc w:val="left"/>
      <w:pPr>
        <w:tabs>
          <w:tab w:val="num" w:pos="6480"/>
        </w:tabs>
        <w:ind w:left="6480" w:hanging="360"/>
      </w:pPr>
      <w:rPr>
        <w:rFonts w:ascii="Arial" w:hAnsi="Arial" w:hint="default"/>
      </w:rPr>
    </w:lvl>
  </w:abstractNum>
  <w:abstractNum w:abstractNumId="488" w15:restartNumberingAfterBreak="0">
    <w:nsid w:val="62FF147E"/>
    <w:multiLevelType w:val="hybridMultilevel"/>
    <w:tmpl w:val="CF600E82"/>
    <w:lvl w:ilvl="0" w:tplc="F292791E">
      <w:start w:val="1"/>
      <w:numFmt w:val="bullet"/>
      <w:lvlText w:val="•"/>
      <w:lvlJc w:val="left"/>
      <w:pPr>
        <w:tabs>
          <w:tab w:val="num" w:pos="720"/>
        </w:tabs>
        <w:ind w:left="720" w:hanging="360"/>
      </w:pPr>
      <w:rPr>
        <w:rFonts w:ascii="Arial" w:hAnsi="Arial" w:hint="default"/>
      </w:rPr>
    </w:lvl>
    <w:lvl w:ilvl="1" w:tplc="DC3A4FB0" w:tentative="1">
      <w:start w:val="1"/>
      <w:numFmt w:val="bullet"/>
      <w:lvlText w:val="•"/>
      <w:lvlJc w:val="left"/>
      <w:pPr>
        <w:tabs>
          <w:tab w:val="num" w:pos="1440"/>
        </w:tabs>
        <w:ind w:left="1440" w:hanging="360"/>
      </w:pPr>
      <w:rPr>
        <w:rFonts w:ascii="Arial" w:hAnsi="Arial" w:hint="default"/>
      </w:rPr>
    </w:lvl>
    <w:lvl w:ilvl="2" w:tplc="A05441D6" w:tentative="1">
      <w:start w:val="1"/>
      <w:numFmt w:val="bullet"/>
      <w:lvlText w:val="•"/>
      <w:lvlJc w:val="left"/>
      <w:pPr>
        <w:tabs>
          <w:tab w:val="num" w:pos="2160"/>
        </w:tabs>
        <w:ind w:left="2160" w:hanging="360"/>
      </w:pPr>
      <w:rPr>
        <w:rFonts w:ascii="Arial" w:hAnsi="Arial" w:hint="default"/>
      </w:rPr>
    </w:lvl>
    <w:lvl w:ilvl="3" w:tplc="16B8EA26" w:tentative="1">
      <w:start w:val="1"/>
      <w:numFmt w:val="bullet"/>
      <w:lvlText w:val="•"/>
      <w:lvlJc w:val="left"/>
      <w:pPr>
        <w:tabs>
          <w:tab w:val="num" w:pos="2880"/>
        </w:tabs>
        <w:ind w:left="2880" w:hanging="360"/>
      </w:pPr>
      <w:rPr>
        <w:rFonts w:ascii="Arial" w:hAnsi="Arial" w:hint="default"/>
      </w:rPr>
    </w:lvl>
    <w:lvl w:ilvl="4" w:tplc="4EEC2D62" w:tentative="1">
      <w:start w:val="1"/>
      <w:numFmt w:val="bullet"/>
      <w:lvlText w:val="•"/>
      <w:lvlJc w:val="left"/>
      <w:pPr>
        <w:tabs>
          <w:tab w:val="num" w:pos="3600"/>
        </w:tabs>
        <w:ind w:left="3600" w:hanging="360"/>
      </w:pPr>
      <w:rPr>
        <w:rFonts w:ascii="Arial" w:hAnsi="Arial" w:hint="default"/>
      </w:rPr>
    </w:lvl>
    <w:lvl w:ilvl="5" w:tplc="896EE850" w:tentative="1">
      <w:start w:val="1"/>
      <w:numFmt w:val="bullet"/>
      <w:lvlText w:val="•"/>
      <w:lvlJc w:val="left"/>
      <w:pPr>
        <w:tabs>
          <w:tab w:val="num" w:pos="4320"/>
        </w:tabs>
        <w:ind w:left="4320" w:hanging="360"/>
      </w:pPr>
      <w:rPr>
        <w:rFonts w:ascii="Arial" w:hAnsi="Arial" w:hint="default"/>
      </w:rPr>
    </w:lvl>
    <w:lvl w:ilvl="6" w:tplc="CB54DABC" w:tentative="1">
      <w:start w:val="1"/>
      <w:numFmt w:val="bullet"/>
      <w:lvlText w:val="•"/>
      <w:lvlJc w:val="left"/>
      <w:pPr>
        <w:tabs>
          <w:tab w:val="num" w:pos="5040"/>
        </w:tabs>
        <w:ind w:left="5040" w:hanging="360"/>
      </w:pPr>
      <w:rPr>
        <w:rFonts w:ascii="Arial" w:hAnsi="Arial" w:hint="default"/>
      </w:rPr>
    </w:lvl>
    <w:lvl w:ilvl="7" w:tplc="F5D45D46" w:tentative="1">
      <w:start w:val="1"/>
      <w:numFmt w:val="bullet"/>
      <w:lvlText w:val="•"/>
      <w:lvlJc w:val="left"/>
      <w:pPr>
        <w:tabs>
          <w:tab w:val="num" w:pos="5760"/>
        </w:tabs>
        <w:ind w:left="5760" w:hanging="360"/>
      </w:pPr>
      <w:rPr>
        <w:rFonts w:ascii="Arial" w:hAnsi="Arial" w:hint="default"/>
      </w:rPr>
    </w:lvl>
    <w:lvl w:ilvl="8" w:tplc="D5EA24BE" w:tentative="1">
      <w:start w:val="1"/>
      <w:numFmt w:val="bullet"/>
      <w:lvlText w:val="•"/>
      <w:lvlJc w:val="left"/>
      <w:pPr>
        <w:tabs>
          <w:tab w:val="num" w:pos="6480"/>
        </w:tabs>
        <w:ind w:left="6480" w:hanging="360"/>
      </w:pPr>
      <w:rPr>
        <w:rFonts w:ascii="Arial" w:hAnsi="Arial" w:hint="default"/>
      </w:rPr>
    </w:lvl>
  </w:abstractNum>
  <w:abstractNum w:abstractNumId="489" w15:restartNumberingAfterBreak="0">
    <w:nsid w:val="63242353"/>
    <w:multiLevelType w:val="hybridMultilevel"/>
    <w:tmpl w:val="9CB4341E"/>
    <w:lvl w:ilvl="0" w:tplc="B7967712">
      <w:start w:val="1"/>
      <w:numFmt w:val="bullet"/>
      <w:lvlText w:val="•"/>
      <w:lvlJc w:val="left"/>
      <w:pPr>
        <w:tabs>
          <w:tab w:val="num" w:pos="720"/>
        </w:tabs>
        <w:ind w:left="720" w:hanging="360"/>
      </w:pPr>
      <w:rPr>
        <w:rFonts w:ascii="Arial" w:hAnsi="Arial" w:hint="default"/>
      </w:rPr>
    </w:lvl>
    <w:lvl w:ilvl="1" w:tplc="71C27D12" w:tentative="1">
      <w:start w:val="1"/>
      <w:numFmt w:val="bullet"/>
      <w:lvlText w:val="•"/>
      <w:lvlJc w:val="left"/>
      <w:pPr>
        <w:tabs>
          <w:tab w:val="num" w:pos="1440"/>
        </w:tabs>
        <w:ind w:left="1440" w:hanging="360"/>
      </w:pPr>
      <w:rPr>
        <w:rFonts w:ascii="Arial" w:hAnsi="Arial" w:hint="default"/>
      </w:rPr>
    </w:lvl>
    <w:lvl w:ilvl="2" w:tplc="8160B9B0" w:tentative="1">
      <w:start w:val="1"/>
      <w:numFmt w:val="bullet"/>
      <w:lvlText w:val="•"/>
      <w:lvlJc w:val="left"/>
      <w:pPr>
        <w:tabs>
          <w:tab w:val="num" w:pos="2160"/>
        </w:tabs>
        <w:ind w:left="2160" w:hanging="360"/>
      </w:pPr>
      <w:rPr>
        <w:rFonts w:ascii="Arial" w:hAnsi="Arial" w:hint="default"/>
      </w:rPr>
    </w:lvl>
    <w:lvl w:ilvl="3" w:tplc="21FACCE0" w:tentative="1">
      <w:start w:val="1"/>
      <w:numFmt w:val="bullet"/>
      <w:lvlText w:val="•"/>
      <w:lvlJc w:val="left"/>
      <w:pPr>
        <w:tabs>
          <w:tab w:val="num" w:pos="2880"/>
        </w:tabs>
        <w:ind w:left="2880" w:hanging="360"/>
      </w:pPr>
      <w:rPr>
        <w:rFonts w:ascii="Arial" w:hAnsi="Arial" w:hint="default"/>
      </w:rPr>
    </w:lvl>
    <w:lvl w:ilvl="4" w:tplc="5C5A4846" w:tentative="1">
      <w:start w:val="1"/>
      <w:numFmt w:val="bullet"/>
      <w:lvlText w:val="•"/>
      <w:lvlJc w:val="left"/>
      <w:pPr>
        <w:tabs>
          <w:tab w:val="num" w:pos="3600"/>
        </w:tabs>
        <w:ind w:left="3600" w:hanging="360"/>
      </w:pPr>
      <w:rPr>
        <w:rFonts w:ascii="Arial" w:hAnsi="Arial" w:hint="default"/>
      </w:rPr>
    </w:lvl>
    <w:lvl w:ilvl="5" w:tplc="FE742C58" w:tentative="1">
      <w:start w:val="1"/>
      <w:numFmt w:val="bullet"/>
      <w:lvlText w:val="•"/>
      <w:lvlJc w:val="left"/>
      <w:pPr>
        <w:tabs>
          <w:tab w:val="num" w:pos="4320"/>
        </w:tabs>
        <w:ind w:left="4320" w:hanging="360"/>
      </w:pPr>
      <w:rPr>
        <w:rFonts w:ascii="Arial" w:hAnsi="Arial" w:hint="default"/>
      </w:rPr>
    </w:lvl>
    <w:lvl w:ilvl="6" w:tplc="9E0CA120" w:tentative="1">
      <w:start w:val="1"/>
      <w:numFmt w:val="bullet"/>
      <w:lvlText w:val="•"/>
      <w:lvlJc w:val="left"/>
      <w:pPr>
        <w:tabs>
          <w:tab w:val="num" w:pos="5040"/>
        </w:tabs>
        <w:ind w:left="5040" w:hanging="360"/>
      </w:pPr>
      <w:rPr>
        <w:rFonts w:ascii="Arial" w:hAnsi="Arial" w:hint="default"/>
      </w:rPr>
    </w:lvl>
    <w:lvl w:ilvl="7" w:tplc="FB28DA20" w:tentative="1">
      <w:start w:val="1"/>
      <w:numFmt w:val="bullet"/>
      <w:lvlText w:val="•"/>
      <w:lvlJc w:val="left"/>
      <w:pPr>
        <w:tabs>
          <w:tab w:val="num" w:pos="5760"/>
        </w:tabs>
        <w:ind w:left="5760" w:hanging="360"/>
      </w:pPr>
      <w:rPr>
        <w:rFonts w:ascii="Arial" w:hAnsi="Arial" w:hint="default"/>
      </w:rPr>
    </w:lvl>
    <w:lvl w:ilvl="8" w:tplc="A852D05A" w:tentative="1">
      <w:start w:val="1"/>
      <w:numFmt w:val="bullet"/>
      <w:lvlText w:val="•"/>
      <w:lvlJc w:val="left"/>
      <w:pPr>
        <w:tabs>
          <w:tab w:val="num" w:pos="6480"/>
        </w:tabs>
        <w:ind w:left="6480" w:hanging="360"/>
      </w:pPr>
      <w:rPr>
        <w:rFonts w:ascii="Arial" w:hAnsi="Arial" w:hint="default"/>
      </w:rPr>
    </w:lvl>
  </w:abstractNum>
  <w:abstractNum w:abstractNumId="490" w15:restartNumberingAfterBreak="0">
    <w:nsid w:val="63993CD6"/>
    <w:multiLevelType w:val="hybridMultilevel"/>
    <w:tmpl w:val="34C26C6A"/>
    <w:lvl w:ilvl="0" w:tplc="9370D64E">
      <w:start w:val="1"/>
      <w:numFmt w:val="bullet"/>
      <w:lvlText w:val="•"/>
      <w:lvlJc w:val="left"/>
      <w:pPr>
        <w:tabs>
          <w:tab w:val="num" w:pos="720"/>
        </w:tabs>
        <w:ind w:left="720" w:hanging="360"/>
      </w:pPr>
      <w:rPr>
        <w:rFonts w:ascii="Arial" w:hAnsi="Arial" w:hint="default"/>
      </w:rPr>
    </w:lvl>
    <w:lvl w:ilvl="1" w:tplc="FAECB324" w:tentative="1">
      <w:start w:val="1"/>
      <w:numFmt w:val="bullet"/>
      <w:lvlText w:val="•"/>
      <w:lvlJc w:val="left"/>
      <w:pPr>
        <w:tabs>
          <w:tab w:val="num" w:pos="1440"/>
        </w:tabs>
        <w:ind w:left="1440" w:hanging="360"/>
      </w:pPr>
      <w:rPr>
        <w:rFonts w:ascii="Arial" w:hAnsi="Arial" w:hint="default"/>
      </w:rPr>
    </w:lvl>
    <w:lvl w:ilvl="2" w:tplc="0A34B9F4" w:tentative="1">
      <w:start w:val="1"/>
      <w:numFmt w:val="bullet"/>
      <w:lvlText w:val="•"/>
      <w:lvlJc w:val="left"/>
      <w:pPr>
        <w:tabs>
          <w:tab w:val="num" w:pos="2160"/>
        </w:tabs>
        <w:ind w:left="2160" w:hanging="360"/>
      </w:pPr>
      <w:rPr>
        <w:rFonts w:ascii="Arial" w:hAnsi="Arial" w:hint="default"/>
      </w:rPr>
    </w:lvl>
    <w:lvl w:ilvl="3" w:tplc="7F9612A2" w:tentative="1">
      <w:start w:val="1"/>
      <w:numFmt w:val="bullet"/>
      <w:lvlText w:val="•"/>
      <w:lvlJc w:val="left"/>
      <w:pPr>
        <w:tabs>
          <w:tab w:val="num" w:pos="2880"/>
        </w:tabs>
        <w:ind w:left="2880" w:hanging="360"/>
      </w:pPr>
      <w:rPr>
        <w:rFonts w:ascii="Arial" w:hAnsi="Arial" w:hint="default"/>
      </w:rPr>
    </w:lvl>
    <w:lvl w:ilvl="4" w:tplc="1DCC846E" w:tentative="1">
      <w:start w:val="1"/>
      <w:numFmt w:val="bullet"/>
      <w:lvlText w:val="•"/>
      <w:lvlJc w:val="left"/>
      <w:pPr>
        <w:tabs>
          <w:tab w:val="num" w:pos="3600"/>
        </w:tabs>
        <w:ind w:left="3600" w:hanging="360"/>
      </w:pPr>
      <w:rPr>
        <w:rFonts w:ascii="Arial" w:hAnsi="Arial" w:hint="default"/>
      </w:rPr>
    </w:lvl>
    <w:lvl w:ilvl="5" w:tplc="117C40B8" w:tentative="1">
      <w:start w:val="1"/>
      <w:numFmt w:val="bullet"/>
      <w:lvlText w:val="•"/>
      <w:lvlJc w:val="left"/>
      <w:pPr>
        <w:tabs>
          <w:tab w:val="num" w:pos="4320"/>
        </w:tabs>
        <w:ind w:left="4320" w:hanging="360"/>
      </w:pPr>
      <w:rPr>
        <w:rFonts w:ascii="Arial" w:hAnsi="Arial" w:hint="default"/>
      </w:rPr>
    </w:lvl>
    <w:lvl w:ilvl="6" w:tplc="5916306E" w:tentative="1">
      <w:start w:val="1"/>
      <w:numFmt w:val="bullet"/>
      <w:lvlText w:val="•"/>
      <w:lvlJc w:val="left"/>
      <w:pPr>
        <w:tabs>
          <w:tab w:val="num" w:pos="5040"/>
        </w:tabs>
        <w:ind w:left="5040" w:hanging="360"/>
      </w:pPr>
      <w:rPr>
        <w:rFonts w:ascii="Arial" w:hAnsi="Arial" w:hint="default"/>
      </w:rPr>
    </w:lvl>
    <w:lvl w:ilvl="7" w:tplc="4F92006E" w:tentative="1">
      <w:start w:val="1"/>
      <w:numFmt w:val="bullet"/>
      <w:lvlText w:val="•"/>
      <w:lvlJc w:val="left"/>
      <w:pPr>
        <w:tabs>
          <w:tab w:val="num" w:pos="5760"/>
        </w:tabs>
        <w:ind w:left="5760" w:hanging="360"/>
      </w:pPr>
      <w:rPr>
        <w:rFonts w:ascii="Arial" w:hAnsi="Arial" w:hint="default"/>
      </w:rPr>
    </w:lvl>
    <w:lvl w:ilvl="8" w:tplc="D6064C62" w:tentative="1">
      <w:start w:val="1"/>
      <w:numFmt w:val="bullet"/>
      <w:lvlText w:val="•"/>
      <w:lvlJc w:val="left"/>
      <w:pPr>
        <w:tabs>
          <w:tab w:val="num" w:pos="6480"/>
        </w:tabs>
        <w:ind w:left="6480" w:hanging="360"/>
      </w:pPr>
      <w:rPr>
        <w:rFonts w:ascii="Arial" w:hAnsi="Arial" w:hint="default"/>
      </w:rPr>
    </w:lvl>
  </w:abstractNum>
  <w:abstractNum w:abstractNumId="491" w15:restartNumberingAfterBreak="0">
    <w:nsid w:val="63BE3C7E"/>
    <w:multiLevelType w:val="hybridMultilevel"/>
    <w:tmpl w:val="F118D0BA"/>
    <w:lvl w:ilvl="0" w:tplc="056E861C">
      <w:start w:val="1"/>
      <w:numFmt w:val="bullet"/>
      <w:lvlText w:val="•"/>
      <w:lvlJc w:val="left"/>
      <w:pPr>
        <w:tabs>
          <w:tab w:val="num" w:pos="720"/>
        </w:tabs>
        <w:ind w:left="720" w:hanging="360"/>
      </w:pPr>
      <w:rPr>
        <w:rFonts w:ascii="Arial" w:hAnsi="Arial" w:hint="default"/>
      </w:rPr>
    </w:lvl>
    <w:lvl w:ilvl="1" w:tplc="8ADA4E42" w:tentative="1">
      <w:start w:val="1"/>
      <w:numFmt w:val="bullet"/>
      <w:lvlText w:val="•"/>
      <w:lvlJc w:val="left"/>
      <w:pPr>
        <w:tabs>
          <w:tab w:val="num" w:pos="1440"/>
        </w:tabs>
        <w:ind w:left="1440" w:hanging="360"/>
      </w:pPr>
      <w:rPr>
        <w:rFonts w:ascii="Arial" w:hAnsi="Arial" w:hint="default"/>
      </w:rPr>
    </w:lvl>
    <w:lvl w:ilvl="2" w:tplc="BA0C095C" w:tentative="1">
      <w:start w:val="1"/>
      <w:numFmt w:val="bullet"/>
      <w:lvlText w:val="•"/>
      <w:lvlJc w:val="left"/>
      <w:pPr>
        <w:tabs>
          <w:tab w:val="num" w:pos="2160"/>
        </w:tabs>
        <w:ind w:left="2160" w:hanging="360"/>
      </w:pPr>
      <w:rPr>
        <w:rFonts w:ascii="Arial" w:hAnsi="Arial" w:hint="default"/>
      </w:rPr>
    </w:lvl>
    <w:lvl w:ilvl="3" w:tplc="6204C05A" w:tentative="1">
      <w:start w:val="1"/>
      <w:numFmt w:val="bullet"/>
      <w:lvlText w:val="•"/>
      <w:lvlJc w:val="left"/>
      <w:pPr>
        <w:tabs>
          <w:tab w:val="num" w:pos="2880"/>
        </w:tabs>
        <w:ind w:left="2880" w:hanging="360"/>
      </w:pPr>
      <w:rPr>
        <w:rFonts w:ascii="Arial" w:hAnsi="Arial" w:hint="default"/>
      </w:rPr>
    </w:lvl>
    <w:lvl w:ilvl="4" w:tplc="B810D38C" w:tentative="1">
      <w:start w:val="1"/>
      <w:numFmt w:val="bullet"/>
      <w:lvlText w:val="•"/>
      <w:lvlJc w:val="left"/>
      <w:pPr>
        <w:tabs>
          <w:tab w:val="num" w:pos="3600"/>
        </w:tabs>
        <w:ind w:left="3600" w:hanging="360"/>
      </w:pPr>
      <w:rPr>
        <w:rFonts w:ascii="Arial" w:hAnsi="Arial" w:hint="default"/>
      </w:rPr>
    </w:lvl>
    <w:lvl w:ilvl="5" w:tplc="44480250" w:tentative="1">
      <w:start w:val="1"/>
      <w:numFmt w:val="bullet"/>
      <w:lvlText w:val="•"/>
      <w:lvlJc w:val="left"/>
      <w:pPr>
        <w:tabs>
          <w:tab w:val="num" w:pos="4320"/>
        </w:tabs>
        <w:ind w:left="4320" w:hanging="360"/>
      </w:pPr>
      <w:rPr>
        <w:rFonts w:ascii="Arial" w:hAnsi="Arial" w:hint="default"/>
      </w:rPr>
    </w:lvl>
    <w:lvl w:ilvl="6" w:tplc="04B6FCCA" w:tentative="1">
      <w:start w:val="1"/>
      <w:numFmt w:val="bullet"/>
      <w:lvlText w:val="•"/>
      <w:lvlJc w:val="left"/>
      <w:pPr>
        <w:tabs>
          <w:tab w:val="num" w:pos="5040"/>
        </w:tabs>
        <w:ind w:left="5040" w:hanging="360"/>
      </w:pPr>
      <w:rPr>
        <w:rFonts w:ascii="Arial" w:hAnsi="Arial" w:hint="default"/>
      </w:rPr>
    </w:lvl>
    <w:lvl w:ilvl="7" w:tplc="6B9C9E58" w:tentative="1">
      <w:start w:val="1"/>
      <w:numFmt w:val="bullet"/>
      <w:lvlText w:val="•"/>
      <w:lvlJc w:val="left"/>
      <w:pPr>
        <w:tabs>
          <w:tab w:val="num" w:pos="5760"/>
        </w:tabs>
        <w:ind w:left="5760" w:hanging="360"/>
      </w:pPr>
      <w:rPr>
        <w:rFonts w:ascii="Arial" w:hAnsi="Arial" w:hint="default"/>
      </w:rPr>
    </w:lvl>
    <w:lvl w:ilvl="8" w:tplc="3AB6CA12" w:tentative="1">
      <w:start w:val="1"/>
      <w:numFmt w:val="bullet"/>
      <w:lvlText w:val="•"/>
      <w:lvlJc w:val="left"/>
      <w:pPr>
        <w:tabs>
          <w:tab w:val="num" w:pos="6480"/>
        </w:tabs>
        <w:ind w:left="6480" w:hanging="360"/>
      </w:pPr>
      <w:rPr>
        <w:rFonts w:ascii="Arial" w:hAnsi="Arial" w:hint="default"/>
      </w:rPr>
    </w:lvl>
  </w:abstractNum>
  <w:abstractNum w:abstractNumId="492" w15:restartNumberingAfterBreak="0">
    <w:nsid w:val="640312EC"/>
    <w:multiLevelType w:val="hybridMultilevel"/>
    <w:tmpl w:val="3F90D038"/>
    <w:lvl w:ilvl="0" w:tplc="8B9C7520">
      <w:start w:val="1"/>
      <w:numFmt w:val="bullet"/>
      <w:lvlText w:val="•"/>
      <w:lvlJc w:val="left"/>
      <w:pPr>
        <w:tabs>
          <w:tab w:val="num" w:pos="720"/>
        </w:tabs>
        <w:ind w:left="720" w:hanging="360"/>
      </w:pPr>
      <w:rPr>
        <w:rFonts w:ascii="Arial" w:hAnsi="Arial" w:hint="default"/>
      </w:rPr>
    </w:lvl>
    <w:lvl w:ilvl="1" w:tplc="AA2A82DC" w:tentative="1">
      <w:start w:val="1"/>
      <w:numFmt w:val="bullet"/>
      <w:lvlText w:val="•"/>
      <w:lvlJc w:val="left"/>
      <w:pPr>
        <w:tabs>
          <w:tab w:val="num" w:pos="1440"/>
        </w:tabs>
        <w:ind w:left="1440" w:hanging="360"/>
      </w:pPr>
      <w:rPr>
        <w:rFonts w:ascii="Arial" w:hAnsi="Arial" w:hint="default"/>
      </w:rPr>
    </w:lvl>
    <w:lvl w:ilvl="2" w:tplc="D05A8F96" w:tentative="1">
      <w:start w:val="1"/>
      <w:numFmt w:val="bullet"/>
      <w:lvlText w:val="•"/>
      <w:lvlJc w:val="left"/>
      <w:pPr>
        <w:tabs>
          <w:tab w:val="num" w:pos="2160"/>
        </w:tabs>
        <w:ind w:left="2160" w:hanging="360"/>
      </w:pPr>
      <w:rPr>
        <w:rFonts w:ascii="Arial" w:hAnsi="Arial" w:hint="default"/>
      </w:rPr>
    </w:lvl>
    <w:lvl w:ilvl="3" w:tplc="D8D4BE78" w:tentative="1">
      <w:start w:val="1"/>
      <w:numFmt w:val="bullet"/>
      <w:lvlText w:val="•"/>
      <w:lvlJc w:val="left"/>
      <w:pPr>
        <w:tabs>
          <w:tab w:val="num" w:pos="2880"/>
        </w:tabs>
        <w:ind w:left="2880" w:hanging="360"/>
      </w:pPr>
      <w:rPr>
        <w:rFonts w:ascii="Arial" w:hAnsi="Arial" w:hint="default"/>
      </w:rPr>
    </w:lvl>
    <w:lvl w:ilvl="4" w:tplc="A9AA5DB8" w:tentative="1">
      <w:start w:val="1"/>
      <w:numFmt w:val="bullet"/>
      <w:lvlText w:val="•"/>
      <w:lvlJc w:val="left"/>
      <w:pPr>
        <w:tabs>
          <w:tab w:val="num" w:pos="3600"/>
        </w:tabs>
        <w:ind w:left="3600" w:hanging="360"/>
      </w:pPr>
      <w:rPr>
        <w:rFonts w:ascii="Arial" w:hAnsi="Arial" w:hint="default"/>
      </w:rPr>
    </w:lvl>
    <w:lvl w:ilvl="5" w:tplc="EA7AFC3A" w:tentative="1">
      <w:start w:val="1"/>
      <w:numFmt w:val="bullet"/>
      <w:lvlText w:val="•"/>
      <w:lvlJc w:val="left"/>
      <w:pPr>
        <w:tabs>
          <w:tab w:val="num" w:pos="4320"/>
        </w:tabs>
        <w:ind w:left="4320" w:hanging="360"/>
      </w:pPr>
      <w:rPr>
        <w:rFonts w:ascii="Arial" w:hAnsi="Arial" w:hint="default"/>
      </w:rPr>
    </w:lvl>
    <w:lvl w:ilvl="6" w:tplc="EDD23156" w:tentative="1">
      <w:start w:val="1"/>
      <w:numFmt w:val="bullet"/>
      <w:lvlText w:val="•"/>
      <w:lvlJc w:val="left"/>
      <w:pPr>
        <w:tabs>
          <w:tab w:val="num" w:pos="5040"/>
        </w:tabs>
        <w:ind w:left="5040" w:hanging="360"/>
      </w:pPr>
      <w:rPr>
        <w:rFonts w:ascii="Arial" w:hAnsi="Arial" w:hint="default"/>
      </w:rPr>
    </w:lvl>
    <w:lvl w:ilvl="7" w:tplc="FF9A78DA" w:tentative="1">
      <w:start w:val="1"/>
      <w:numFmt w:val="bullet"/>
      <w:lvlText w:val="•"/>
      <w:lvlJc w:val="left"/>
      <w:pPr>
        <w:tabs>
          <w:tab w:val="num" w:pos="5760"/>
        </w:tabs>
        <w:ind w:left="5760" w:hanging="360"/>
      </w:pPr>
      <w:rPr>
        <w:rFonts w:ascii="Arial" w:hAnsi="Arial" w:hint="default"/>
      </w:rPr>
    </w:lvl>
    <w:lvl w:ilvl="8" w:tplc="B894B8CE" w:tentative="1">
      <w:start w:val="1"/>
      <w:numFmt w:val="bullet"/>
      <w:lvlText w:val="•"/>
      <w:lvlJc w:val="left"/>
      <w:pPr>
        <w:tabs>
          <w:tab w:val="num" w:pos="6480"/>
        </w:tabs>
        <w:ind w:left="6480" w:hanging="360"/>
      </w:pPr>
      <w:rPr>
        <w:rFonts w:ascii="Arial" w:hAnsi="Arial" w:hint="default"/>
      </w:rPr>
    </w:lvl>
  </w:abstractNum>
  <w:abstractNum w:abstractNumId="493" w15:restartNumberingAfterBreak="0">
    <w:nsid w:val="64073413"/>
    <w:multiLevelType w:val="hybridMultilevel"/>
    <w:tmpl w:val="F8EE6FC2"/>
    <w:lvl w:ilvl="0" w:tplc="0926377A">
      <w:start w:val="1"/>
      <w:numFmt w:val="bullet"/>
      <w:lvlText w:val="•"/>
      <w:lvlJc w:val="left"/>
      <w:pPr>
        <w:tabs>
          <w:tab w:val="num" w:pos="720"/>
        </w:tabs>
        <w:ind w:left="720" w:hanging="360"/>
      </w:pPr>
      <w:rPr>
        <w:rFonts w:ascii="Arial" w:hAnsi="Arial" w:hint="default"/>
      </w:rPr>
    </w:lvl>
    <w:lvl w:ilvl="1" w:tplc="8FB82C4C" w:tentative="1">
      <w:start w:val="1"/>
      <w:numFmt w:val="bullet"/>
      <w:lvlText w:val="•"/>
      <w:lvlJc w:val="left"/>
      <w:pPr>
        <w:tabs>
          <w:tab w:val="num" w:pos="1440"/>
        </w:tabs>
        <w:ind w:left="1440" w:hanging="360"/>
      </w:pPr>
      <w:rPr>
        <w:rFonts w:ascii="Arial" w:hAnsi="Arial" w:hint="default"/>
      </w:rPr>
    </w:lvl>
    <w:lvl w:ilvl="2" w:tplc="D684081C" w:tentative="1">
      <w:start w:val="1"/>
      <w:numFmt w:val="bullet"/>
      <w:lvlText w:val="•"/>
      <w:lvlJc w:val="left"/>
      <w:pPr>
        <w:tabs>
          <w:tab w:val="num" w:pos="2160"/>
        </w:tabs>
        <w:ind w:left="2160" w:hanging="360"/>
      </w:pPr>
      <w:rPr>
        <w:rFonts w:ascii="Arial" w:hAnsi="Arial" w:hint="default"/>
      </w:rPr>
    </w:lvl>
    <w:lvl w:ilvl="3" w:tplc="650CE9AC" w:tentative="1">
      <w:start w:val="1"/>
      <w:numFmt w:val="bullet"/>
      <w:lvlText w:val="•"/>
      <w:lvlJc w:val="left"/>
      <w:pPr>
        <w:tabs>
          <w:tab w:val="num" w:pos="2880"/>
        </w:tabs>
        <w:ind w:left="2880" w:hanging="360"/>
      </w:pPr>
      <w:rPr>
        <w:rFonts w:ascii="Arial" w:hAnsi="Arial" w:hint="default"/>
      </w:rPr>
    </w:lvl>
    <w:lvl w:ilvl="4" w:tplc="EC204DEA" w:tentative="1">
      <w:start w:val="1"/>
      <w:numFmt w:val="bullet"/>
      <w:lvlText w:val="•"/>
      <w:lvlJc w:val="left"/>
      <w:pPr>
        <w:tabs>
          <w:tab w:val="num" w:pos="3600"/>
        </w:tabs>
        <w:ind w:left="3600" w:hanging="360"/>
      </w:pPr>
      <w:rPr>
        <w:rFonts w:ascii="Arial" w:hAnsi="Arial" w:hint="default"/>
      </w:rPr>
    </w:lvl>
    <w:lvl w:ilvl="5" w:tplc="5EA8E5AC" w:tentative="1">
      <w:start w:val="1"/>
      <w:numFmt w:val="bullet"/>
      <w:lvlText w:val="•"/>
      <w:lvlJc w:val="left"/>
      <w:pPr>
        <w:tabs>
          <w:tab w:val="num" w:pos="4320"/>
        </w:tabs>
        <w:ind w:left="4320" w:hanging="360"/>
      </w:pPr>
      <w:rPr>
        <w:rFonts w:ascii="Arial" w:hAnsi="Arial" w:hint="default"/>
      </w:rPr>
    </w:lvl>
    <w:lvl w:ilvl="6" w:tplc="AB5A0AE2" w:tentative="1">
      <w:start w:val="1"/>
      <w:numFmt w:val="bullet"/>
      <w:lvlText w:val="•"/>
      <w:lvlJc w:val="left"/>
      <w:pPr>
        <w:tabs>
          <w:tab w:val="num" w:pos="5040"/>
        </w:tabs>
        <w:ind w:left="5040" w:hanging="360"/>
      </w:pPr>
      <w:rPr>
        <w:rFonts w:ascii="Arial" w:hAnsi="Arial" w:hint="default"/>
      </w:rPr>
    </w:lvl>
    <w:lvl w:ilvl="7" w:tplc="F0383A72" w:tentative="1">
      <w:start w:val="1"/>
      <w:numFmt w:val="bullet"/>
      <w:lvlText w:val="•"/>
      <w:lvlJc w:val="left"/>
      <w:pPr>
        <w:tabs>
          <w:tab w:val="num" w:pos="5760"/>
        </w:tabs>
        <w:ind w:left="5760" w:hanging="360"/>
      </w:pPr>
      <w:rPr>
        <w:rFonts w:ascii="Arial" w:hAnsi="Arial" w:hint="default"/>
      </w:rPr>
    </w:lvl>
    <w:lvl w:ilvl="8" w:tplc="821E2278" w:tentative="1">
      <w:start w:val="1"/>
      <w:numFmt w:val="bullet"/>
      <w:lvlText w:val="•"/>
      <w:lvlJc w:val="left"/>
      <w:pPr>
        <w:tabs>
          <w:tab w:val="num" w:pos="6480"/>
        </w:tabs>
        <w:ind w:left="6480" w:hanging="360"/>
      </w:pPr>
      <w:rPr>
        <w:rFonts w:ascii="Arial" w:hAnsi="Arial" w:hint="default"/>
      </w:rPr>
    </w:lvl>
  </w:abstractNum>
  <w:abstractNum w:abstractNumId="494" w15:restartNumberingAfterBreak="0">
    <w:nsid w:val="64130BA5"/>
    <w:multiLevelType w:val="hybridMultilevel"/>
    <w:tmpl w:val="D55822B6"/>
    <w:lvl w:ilvl="0" w:tplc="1CFE834E">
      <w:start w:val="1"/>
      <w:numFmt w:val="bullet"/>
      <w:lvlText w:val="•"/>
      <w:lvlJc w:val="left"/>
      <w:pPr>
        <w:tabs>
          <w:tab w:val="num" w:pos="720"/>
        </w:tabs>
        <w:ind w:left="720" w:hanging="360"/>
      </w:pPr>
      <w:rPr>
        <w:rFonts w:ascii="Arial" w:hAnsi="Arial" w:hint="default"/>
      </w:rPr>
    </w:lvl>
    <w:lvl w:ilvl="1" w:tplc="B2667AD2" w:tentative="1">
      <w:start w:val="1"/>
      <w:numFmt w:val="bullet"/>
      <w:lvlText w:val="•"/>
      <w:lvlJc w:val="left"/>
      <w:pPr>
        <w:tabs>
          <w:tab w:val="num" w:pos="1440"/>
        </w:tabs>
        <w:ind w:left="1440" w:hanging="360"/>
      </w:pPr>
      <w:rPr>
        <w:rFonts w:ascii="Arial" w:hAnsi="Arial" w:hint="default"/>
      </w:rPr>
    </w:lvl>
    <w:lvl w:ilvl="2" w:tplc="608C7086" w:tentative="1">
      <w:start w:val="1"/>
      <w:numFmt w:val="bullet"/>
      <w:lvlText w:val="•"/>
      <w:lvlJc w:val="left"/>
      <w:pPr>
        <w:tabs>
          <w:tab w:val="num" w:pos="2160"/>
        </w:tabs>
        <w:ind w:left="2160" w:hanging="360"/>
      </w:pPr>
      <w:rPr>
        <w:rFonts w:ascii="Arial" w:hAnsi="Arial" w:hint="default"/>
      </w:rPr>
    </w:lvl>
    <w:lvl w:ilvl="3" w:tplc="2DA0AD3A" w:tentative="1">
      <w:start w:val="1"/>
      <w:numFmt w:val="bullet"/>
      <w:lvlText w:val="•"/>
      <w:lvlJc w:val="left"/>
      <w:pPr>
        <w:tabs>
          <w:tab w:val="num" w:pos="2880"/>
        </w:tabs>
        <w:ind w:left="2880" w:hanging="360"/>
      </w:pPr>
      <w:rPr>
        <w:rFonts w:ascii="Arial" w:hAnsi="Arial" w:hint="default"/>
      </w:rPr>
    </w:lvl>
    <w:lvl w:ilvl="4" w:tplc="35322C6A" w:tentative="1">
      <w:start w:val="1"/>
      <w:numFmt w:val="bullet"/>
      <w:lvlText w:val="•"/>
      <w:lvlJc w:val="left"/>
      <w:pPr>
        <w:tabs>
          <w:tab w:val="num" w:pos="3600"/>
        </w:tabs>
        <w:ind w:left="3600" w:hanging="360"/>
      </w:pPr>
      <w:rPr>
        <w:rFonts w:ascii="Arial" w:hAnsi="Arial" w:hint="default"/>
      </w:rPr>
    </w:lvl>
    <w:lvl w:ilvl="5" w:tplc="5C98BB36" w:tentative="1">
      <w:start w:val="1"/>
      <w:numFmt w:val="bullet"/>
      <w:lvlText w:val="•"/>
      <w:lvlJc w:val="left"/>
      <w:pPr>
        <w:tabs>
          <w:tab w:val="num" w:pos="4320"/>
        </w:tabs>
        <w:ind w:left="4320" w:hanging="360"/>
      </w:pPr>
      <w:rPr>
        <w:rFonts w:ascii="Arial" w:hAnsi="Arial" w:hint="default"/>
      </w:rPr>
    </w:lvl>
    <w:lvl w:ilvl="6" w:tplc="ABF08DBA" w:tentative="1">
      <w:start w:val="1"/>
      <w:numFmt w:val="bullet"/>
      <w:lvlText w:val="•"/>
      <w:lvlJc w:val="left"/>
      <w:pPr>
        <w:tabs>
          <w:tab w:val="num" w:pos="5040"/>
        </w:tabs>
        <w:ind w:left="5040" w:hanging="360"/>
      </w:pPr>
      <w:rPr>
        <w:rFonts w:ascii="Arial" w:hAnsi="Arial" w:hint="default"/>
      </w:rPr>
    </w:lvl>
    <w:lvl w:ilvl="7" w:tplc="7E587724" w:tentative="1">
      <w:start w:val="1"/>
      <w:numFmt w:val="bullet"/>
      <w:lvlText w:val="•"/>
      <w:lvlJc w:val="left"/>
      <w:pPr>
        <w:tabs>
          <w:tab w:val="num" w:pos="5760"/>
        </w:tabs>
        <w:ind w:left="5760" w:hanging="360"/>
      </w:pPr>
      <w:rPr>
        <w:rFonts w:ascii="Arial" w:hAnsi="Arial" w:hint="default"/>
      </w:rPr>
    </w:lvl>
    <w:lvl w:ilvl="8" w:tplc="41A02BB8" w:tentative="1">
      <w:start w:val="1"/>
      <w:numFmt w:val="bullet"/>
      <w:lvlText w:val="•"/>
      <w:lvlJc w:val="left"/>
      <w:pPr>
        <w:tabs>
          <w:tab w:val="num" w:pos="6480"/>
        </w:tabs>
        <w:ind w:left="6480" w:hanging="360"/>
      </w:pPr>
      <w:rPr>
        <w:rFonts w:ascii="Arial" w:hAnsi="Arial" w:hint="default"/>
      </w:rPr>
    </w:lvl>
  </w:abstractNum>
  <w:abstractNum w:abstractNumId="495" w15:restartNumberingAfterBreak="0">
    <w:nsid w:val="647D6994"/>
    <w:multiLevelType w:val="hybridMultilevel"/>
    <w:tmpl w:val="27289200"/>
    <w:lvl w:ilvl="0" w:tplc="7C2C1EBA">
      <w:start w:val="1"/>
      <w:numFmt w:val="bullet"/>
      <w:lvlText w:val="•"/>
      <w:lvlJc w:val="left"/>
      <w:pPr>
        <w:tabs>
          <w:tab w:val="num" w:pos="720"/>
        </w:tabs>
        <w:ind w:left="720" w:hanging="360"/>
      </w:pPr>
      <w:rPr>
        <w:rFonts w:ascii="Arial" w:hAnsi="Arial" w:hint="default"/>
      </w:rPr>
    </w:lvl>
    <w:lvl w:ilvl="1" w:tplc="06789190" w:tentative="1">
      <w:start w:val="1"/>
      <w:numFmt w:val="bullet"/>
      <w:lvlText w:val="•"/>
      <w:lvlJc w:val="left"/>
      <w:pPr>
        <w:tabs>
          <w:tab w:val="num" w:pos="1440"/>
        </w:tabs>
        <w:ind w:left="1440" w:hanging="360"/>
      </w:pPr>
      <w:rPr>
        <w:rFonts w:ascii="Arial" w:hAnsi="Arial" w:hint="default"/>
      </w:rPr>
    </w:lvl>
    <w:lvl w:ilvl="2" w:tplc="D0D29A54" w:tentative="1">
      <w:start w:val="1"/>
      <w:numFmt w:val="bullet"/>
      <w:lvlText w:val="•"/>
      <w:lvlJc w:val="left"/>
      <w:pPr>
        <w:tabs>
          <w:tab w:val="num" w:pos="2160"/>
        </w:tabs>
        <w:ind w:left="2160" w:hanging="360"/>
      </w:pPr>
      <w:rPr>
        <w:rFonts w:ascii="Arial" w:hAnsi="Arial" w:hint="default"/>
      </w:rPr>
    </w:lvl>
    <w:lvl w:ilvl="3" w:tplc="128E17EE" w:tentative="1">
      <w:start w:val="1"/>
      <w:numFmt w:val="bullet"/>
      <w:lvlText w:val="•"/>
      <w:lvlJc w:val="left"/>
      <w:pPr>
        <w:tabs>
          <w:tab w:val="num" w:pos="2880"/>
        </w:tabs>
        <w:ind w:left="2880" w:hanging="360"/>
      </w:pPr>
      <w:rPr>
        <w:rFonts w:ascii="Arial" w:hAnsi="Arial" w:hint="default"/>
      </w:rPr>
    </w:lvl>
    <w:lvl w:ilvl="4" w:tplc="774E5530" w:tentative="1">
      <w:start w:val="1"/>
      <w:numFmt w:val="bullet"/>
      <w:lvlText w:val="•"/>
      <w:lvlJc w:val="left"/>
      <w:pPr>
        <w:tabs>
          <w:tab w:val="num" w:pos="3600"/>
        </w:tabs>
        <w:ind w:left="3600" w:hanging="360"/>
      </w:pPr>
      <w:rPr>
        <w:rFonts w:ascii="Arial" w:hAnsi="Arial" w:hint="default"/>
      </w:rPr>
    </w:lvl>
    <w:lvl w:ilvl="5" w:tplc="9FCCE3F6" w:tentative="1">
      <w:start w:val="1"/>
      <w:numFmt w:val="bullet"/>
      <w:lvlText w:val="•"/>
      <w:lvlJc w:val="left"/>
      <w:pPr>
        <w:tabs>
          <w:tab w:val="num" w:pos="4320"/>
        </w:tabs>
        <w:ind w:left="4320" w:hanging="360"/>
      </w:pPr>
      <w:rPr>
        <w:rFonts w:ascii="Arial" w:hAnsi="Arial" w:hint="default"/>
      </w:rPr>
    </w:lvl>
    <w:lvl w:ilvl="6" w:tplc="DED2D39E" w:tentative="1">
      <w:start w:val="1"/>
      <w:numFmt w:val="bullet"/>
      <w:lvlText w:val="•"/>
      <w:lvlJc w:val="left"/>
      <w:pPr>
        <w:tabs>
          <w:tab w:val="num" w:pos="5040"/>
        </w:tabs>
        <w:ind w:left="5040" w:hanging="360"/>
      </w:pPr>
      <w:rPr>
        <w:rFonts w:ascii="Arial" w:hAnsi="Arial" w:hint="default"/>
      </w:rPr>
    </w:lvl>
    <w:lvl w:ilvl="7" w:tplc="DB62BE56" w:tentative="1">
      <w:start w:val="1"/>
      <w:numFmt w:val="bullet"/>
      <w:lvlText w:val="•"/>
      <w:lvlJc w:val="left"/>
      <w:pPr>
        <w:tabs>
          <w:tab w:val="num" w:pos="5760"/>
        </w:tabs>
        <w:ind w:left="5760" w:hanging="360"/>
      </w:pPr>
      <w:rPr>
        <w:rFonts w:ascii="Arial" w:hAnsi="Arial" w:hint="default"/>
      </w:rPr>
    </w:lvl>
    <w:lvl w:ilvl="8" w:tplc="7D76A386" w:tentative="1">
      <w:start w:val="1"/>
      <w:numFmt w:val="bullet"/>
      <w:lvlText w:val="•"/>
      <w:lvlJc w:val="left"/>
      <w:pPr>
        <w:tabs>
          <w:tab w:val="num" w:pos="6480"/>
        </w:tabs>
        <w:ind w:left="6480" w:hanging="360"/>
      </w:pPr>
      <w:rPr>
        <w:rFonts w:ascii="Arial" w:hAnsi="Arial" w:hint="default"/>
      </w:rPr>
    </w:lvl>
  </w:abstractNum>
  <w:abstractNum w:abstractNumId="496" w15:restartNumberingAfterBreak="0">
    <w:nsid w:val="64AC65F1"/>
    <w:multiLevelType w:val="hybridMultilevel"/>
    <w:tmpl w:val="51A22BE8"/>
    <w:lvl w:ilvl="0" w:tplc="ED880FD2">
      <w:start w:val="1"/>
      <w:numFmt w:val="bullet"/>
      <w:lvlText w:val="•"/>
      <w:lvlJc w:val="left"/>
      <w:pPr>
        <w:tabs>
          <w:tab w:val="num" w:pos="720"/>
        </w:tabs>
        <w:ind w:left="720" w:hanging="360"/>
      </w:pPr>
      <w:rPr>
        <w:rFonts w:ascii="Arial" w:hAnsi="Arial" w:hint="default"/>
      </w:rPr>
    </w:lvl>
    <w:lvl w:ilvl="1" w:tplc="36585A50" w:tentative="1">
      <w:start w:val="1"/>
      <w:numFmt w:val="bullet"/>
      <w:lvlText w:val="•"/>
      <w:lvlJc w:val="left"/>
      <w:pPr>
        <w:tabs>
          <w:tab w:val="num" w:pos="1440"/>
        </w:tabs>
        <w:ind w:left="1440" w:hanging="360"/>
      </w:pPr>
      <w:rPr>
        <w:rFonts w:ascii="Arial" w:hAnsi="Arial" w:hint="default"/>
      </w:rPr>
    </w:lvl>
    <w:lvl w:ilvl="2" w:tplc="0F9C5812" w:tentative="1">
      <w:start w:val="1"/>
      <w:numFmt w:val="bullet"/>
      <w:lvlText w:val="•"/>
      <w:lvlJc w:val="left"/>
      <w:pPr>
        <w:tabs>
          <w:tab w:val="num" w:pos="2160"/>
        </w:tabs>
        <w:ind w:left="2160" w:hanging="360"/>
      </w:pPr>
      <w:rPr>
        <w:rFonts w:ascii="Arial" w:hAnsi="Arial" w:hint="default"/>
      </w:rPr>
    </w:lvl>
    <w:lvl w:ilvl="3" w:tplc="41FCD99C" w:tentative="1">
      <w:start w:val="1"/>
      <w:numFmt w:val="bullet"/>
      <w:lvlText w:val="•"/>
      <w:lvlJc w:val="left"/>
      <w:pPr>
        <w:tabs>
          <w:tab w:val="num" w:pos="2880"/>
        </w:tabs>
        <w:ind w:left="2880" w:hanging="360"/>
      </w:pPr>
      <w:rPr>
        <w:rFonts w:ascii="Arial" w:hAnsi="Arial" w:hint="default"/>
      </w:rPr>
    </w:lvl>
    <w:lvl w:ilvl="4" w:tplc="EE8E56A6" w:tentative="1">
      <w:start w:val="1"/>
      <w:numFmt w:val="bullet"/>
      <w:lvlText w:val="•"/>
      <w:lvlJc w:val="left"/>
      <w:pPr>
        <w:tabs>
          <w:tab w:val="num" w:pos="3600"/>
        </w:tabs>
        <w:ind w:left="3600" w:hanging="360"/>
      </w:pPr>
      <w:rPr>
        <w:rFonts w:ascii="Arial" w:hAnsi="Arial" w:hint="default"/>
      </w:rPr>
    </w:lvl>
    <w:lvl w:ilvl="5" w:tplc="78DE7B18" w:tentative="1">
      <w:start w:val="1"/>
      <w:numFmt w:val="bullet"/>
      <w:lvlText w:val="•"/>
      <w:lvlJc w:val="left"/>
      <w:pPr>
        <w:tabs>
          <w:tab w:val="num" w:pos="4320"/>
        </w:tabs>
        <w:ind w:left="4320" w:hanging="360"/>
      </w:pPr>
      <w:rPr>
        <w:rFonts w:ascii="Arial" w:hAnsi="Arial" w:hint="default"/>
      </w:rPr>
    </w:lvl>
    <w:lvl w:ilvl="6" w:tplc="E130B326" w:tentative="1">
      <w:start w:val="1"/>
      <w:numFmt w:val="bullet"/>
      <w:lvlText w:val="•"/>
      <w:lvlJc w:val="left"/>
      <w:pPr>
        <w:tabs>
          <w:tab w:val="num" w:pos="5040"/>
        </w:tabs>
        <w:ind w:left="5040" w:hanging="360"/>
      </w:pPr>
      <w:rPr>
        <w:rFonts w:ascii="Arial" w:hAnsi="Arial" w:hint="default"/>
      </w:rPr>
    </w:lvl>
    <w:lvl w:ilvl="7" w:tplc="5FB4CFD4" w:tentative="1">
      <w:start w:val="1"/>
      <w:numFmt w:val="bullet"/>
      <w:lvlText w:val="•"/>
      <w:lvlJc w:val="left"/>
      <w:pPr>
        <w:tabs>
          <w:tab w:val="num" w:pos="5760"/>
        </w:tabs>
        <w:ind w:left="5760" w:hanging="360"/>
      </w:pPr>
      <w:rPr>
        <w:rFonts w:ascii="Arial" w:hAnsi="Arial" w:hint="default"/>
      </w:rPr>
    </w:lvl>
    <w:lvl w:ilvl="8" w:tplc="A3AECB8C" w:tentative="1">
      <w:start w:val="1"/>
      <w:numFmt w:val="bullet"/>
      <w:lvlText w:val="•"/>
      <w:lvlJc w:val="left"/>
      <w:pPr>
        <w:tabs>
          <w:tab w:val="num" w:pos="6480"/>
        </w:tabs>
        <w:ind w:left="6480" w:hanging="360"/>
      </w:pPr>
      <w:rPr>
        <w:rFonts w:ascii="Arial" w:hAnsi="Arial" w:hint="default"/>
      </w:rPr>
    </w:lvl>
  </w:abstractNum>
  <w:abstractNum w:abstractNumId="497" w15:restartNumberingAfterBreak="0">
    <w:nsid w:val="64D932DF"/>
    <w:multiLevelType w:val="hybridMultilevel"/>
    <w:tmpl w:val="C85C21C6"/>
    <w:lvl w:ilvl="0" w:tplc="F2D6A82E">
      <w:start w:val="1"/>
      <w:numFmt w:val="bullet"/>
      <w:lvlText w:val="•"/>
      <w:lvlJc w:val="left"/>
      <w:pPr>
        <w:tabs>
          <w:tab w:val="num" w:pos="720"/>
        </w:tabs>
        <w:ind w:left="720" w:hanging="360"/>
      </w:pPr>
      <w:rPr>
        <w:rFonts w:ascii="Arial" w:hAnsi="Arial" w:hint="default"/>
      </w:rPr>
    </w:lvl>
    <w:lvl w:ilvl="1" w:tplc="69FA13FC" w:tentative="1">
      <w:start w:val="1"/>
      <w:numFmt w:val="bullet"/>
      <w:lvlText w:val="•"/>
      <w:lvlJc w:val="left"/>
      <w:pPr>
        <w:tabs>
          <w:tab w:val="num" w:pos="1440"/>
        </w:tabs>
        <w:ind w:left="1440" w:hanging="360"/>
      </w:pPr>
      <w:rPr>
        <w:rFonts w:ascii="Arial" w:hAnsi="Arial" w:hint="default"/>
      </w:rPr>
    </w:lvl>
    <w:lvl w:ilvl="2" w:tplc="3014C6B4" w:tentative="1">
      <w:start w:val="1"/>
      <w:numFmt w:val="bullet"/>
      <w:lvlText w:val="•"/>
      <w:lvlJc w:val="left"/>
      <w:pPr>
        <w:tabs>
          <w:tab w:val="num" w:pos="2160"/>
        </w:tabs>
        <w:ind w:left="2160" w:hanging="360"/>
      </w:pPr>
      <w:rPr>
        <w:rFonts w:ascii="Arial" w:hAnsi="Arial" w:hint="default"/>
      </w:rPr>
    </w:lvl>
    <w:lvl w:ilvl="3" w:tplc="8A508C3A" w:tentative="1">
      <w:start w:val="1"/>
      <w:numFmt w:val="bullet"/>
      <w:lvlText w:val="•"/>
      <w:lvlJc w:val="left"/>
      <w:pPr>
        <w:tabs>
          <w:tab w:val="num" w:pos="2880"/>
        </w:tabs>
        <w:ind w:left="2880" w:hanging="360"/>
      </w:pPr>
      <w:rPr>
        <w:rFonts w:ascii="Arial" w:hAnsi="Arial" w:hint="default"/>
      </w:rPr>
    </w:lvl>
    <w:lvl w:ilvl="4" w:tplc="35205E4C" w:tentative="1">
      <w:start w:val="1"/>
      <w:numFmt w:val="bullet"/>
      <w:lvlText w:val="•"/>
      <w:lvlJc w:val="left"/>
      <w:pPr>
        <w:tabs>
          <w:tab w:val="num" w:pos="3600"/>
        </w:tabs>
        <w:ind w:left="3600" w:hanging="360"/>
      </w:pPr>
      <w:rPr>
        <w:rFonts w:ascii="Arial" w:hAnsi="Arial" w:hint="default"/>
      </w:rPr>
    </w:lvl>
    <w:lvl w:ilvl="5" w:tplc="02D4FD42" w:tentative="1">
      <w:start w:val="1"/>
      <w:numFmt w:val="bullet"/>
      <w:lvlText w:val="•"/>
      <w:lvlJc w:val="left"/>
      <w:pPr>
        <w:tabs>
          <w:tab w:val="num" w:pos="4320"/>
        </w:tabs>
        <w:ind w:left="4320" w:hanging="360"/>
      </w:pPr>
      <w:rPr>
        <w:rFonts w:ascii="Arial" w:hAnsi="Arial" w:hint="default"/>
      </w:rPr>
    </w:lvl>
    <w:lvl w:ilvl="6" w:tplc="99C22ADE" w:tentative="1">
      <w:start w:val="1"/>
      <w:numFmt w:val="bullet"/>
      <w:lvlText w:val="•"/>
      <w:lvlJc w:val="left"/>
      <w:pPr>
        <w:tabs>
          <w:tab w:val="num" w:pos="5040"/>
        </w:tabs>
        <w:ind w:left="5040" w:hanging="360"/>
      </w:pPr>
      <w:rPr>
        <w:rFonts w:ascii="Arial" w:hAnsi="Arial" w:hint="default"/>
      </w:rPr>
    </w:lvl>
    <w:lvl w:ilvl="7" w:tplc="DB4474BE" w:tentative="1">
      <w:start w:val="1"/>
      <w:numFmt w:val="bullet"/>
      <w:lvlText w:val="•"/>
      <w:lvlJc w:val="left"/>
      <w:pPr>
        <w:tabs>
          <w:tab w:val="num" w:pos="5760"/>
        </w:tabs>
        <w:ind w:left="5760" w:hanging="360"/>
      </w:pPr>
      <w:rPr>
        <w:rFonts w:ascii="Arial" w:hAnsi="Arial" w:hint="default"/>
      </w:rPr>
    </w:lvl>
    <w:lvl w:ilvl="8" w:tplc="0494ED3E" w:tentative="1">
      <w:start w:val="1"/>
      <w:numFmt w:val="bullet"/>
      <w:lvlText w:val="•"/>
      <w:lvlJc w:val="left"/>
      <w:pPr>
        <w:tabs>
          <w:tab w:val="num" w:pos="6480"/>
        </w:tabs>
        <w:ind w:left="6480" w:hanging="360"/>
      </w:pPr>
      <w:rPr>
        <w:rFonts w:ascii="Arial" w:hAnsi="Arial" w:hint="default"/>
      </w:rPr>
    </w:lvl>
  </w:abstractNum>
  <w:abstractNum w:abstractNumId="498" w15:restartNumberingAfterBreak="0">
    <w:nsid w:val="64F54A5A"/>
    <w:multiLevelType w:val="hybridMultilevel"/>
    <w:tmpl w:val="47D6740A"/>
    <w:lvl w:ilvl="0" w:tplc="0FE4FD1A">
      <w:start w:val="1"/>
      <w:numFmt w:val="bullet"/>
      <w:lvlText w:val="•"/>
      <w:lvlJc w:val="left"/>
      <w:pPr>
        <w:tabs>
          <w:tab w:val="num" w:pos="720"/>
        </w:tabs>
        <w:ind w:left="720" w:hanging="360"/>
      </w:pPr>
      <w:rPr>
        <w:rFonts w:ascii="Arial" w:hAnsi="Arial" w:hint="default"/>
      </w:rPr>
    </w:lvl>
    <w:lvl w:ilvl="1" w:tplc="9B104964" w:tentative="1">
      <w:start w:val="1"/>
      <w:numFmt w:val="bullet"/>
      <w:lvlText w:val="•"/>
      <w:lvlJc w:val="left"/>
      <w:pPr>
        <w:tabs>
          <w:tab w:val="num" w:pos="1440"/>
        </w:tabs>
        <w:ind w:left="1440" w:hanging="360"/>
      </w:pPr>
      <w:rPr>
        <w:rFonts w:ascii="Arial" w:hAnsi="Arial" w:hint="default"/>
      </w:rPr>
    </w:lvl>
    <w:lvl w:ilvl="2" w:tplc="0AD87206" w:tentative="1">
      <w:start w:val="1"/>
      <w:numFmt w:val="bullet"/>
      <w:lvlText w:val="•"/>
      <w:lvlJc w:val="left"/>
      <w:pPr>
        <w:tabs>
          <w:tab w:val="num" w:pos="2160"/>
        </w:tabs>
        <w:ind w:left="2160" w:hanging="360"/>
      </w:pPr>
      <w:rPr>
        <w:rFonts w:ascii="Arial" w:hAnsi="Arial" w:hint="default"/>
      </w:rPr>
    </w:lvl>
    <w:lvl w:ilvl="3" w:tplc="CF08078E" w:tentative="1">
      <w:start w:val="1"/>
      <w:numFmt w:val="bullet"/>
      <w:lvlText w:val="•"/>
      <w:lvlJc w:val="left"/>
      <w:pPr>
        <w:tabs>
          <w:tab w:val="num" w:pos="2880"/>
        </w:tabs>
        <w:ind w:left="2880" w:hanging="360"/>
      </w:pPr>
      <w:rPr>
        <w:rFonts w:ascii="Arial" w:hAnsi="Arial" w:hint="default"/>
      </w:rPr>
    </w:lvl>
    <w:lvl w:ilvl="4" w:tplc="36BADBFE" w:tentative="1">
      <w:start w:val="1"/>
      <w:numFmt w:val="bullet"/>
      <w:lvlText w:val="•"/>
      <w:lvlJc w:val="left"/>
      <w:pPr>
        <w:tabs>
          <w:tab w:val="num" w:pos="3600"/>
        </w:tabs>
        <w:ind w:left="3600" w:hanging="360"/>
      </w:pPr>
      <w:rPr>
        <w:rFonts w:ascii="Arial" w:hAnsi="Arial" w:hint="default"/>
      </w:rPr>
    </w:lvl>
    <w:lvl w:ilvl="5" w:tplc="25300EAA" w:tentative="1">
      <w:start w:val="1"/>
      <w:numFmt w:val="bullet"/>
      <w:lvlText w:val="•"/>
      <w:lvlJc w:val="left"/>
      <w:pPr>
        <w:tabs>
          <w:tab w:val="num" w:pos="4320"/>
        </w:tabs>
        <w:ind w:left="4320" w:hanging="360"/>
      </w:pPr>
      <w:rPr>
        <w:rFonts w:ascii="Arial" w:hAnsi="Arial" w:hint="default"/>
      </w:rPr>
    </w:lvl>
    <w:lvl w:ilvl="6" w:tplc="12BC212C" w:tentative="1">
      <w:start w:val="1"/>
      <w:numFmt w:val="bullet"/>
      <w:lvlText w:val="•"/>
      <w:lvlJc w:val="left"/>
      <w:pPr>
        <w:tabs>
          <w:tab w:val="num" w:pos="5040"/>
        </w:tabs>
        <w:ind w:left="5040" w:hanging="360"/>
      </w:pPr>
      <w:rPr>
        <w:rFonts w:ascii="Arial" w:hAnsi="Arial" w:hint="default"/>
      </w:rPr>
    </w:lvl>
    <w:lvl w:ilvl="7" w:tplc="05248F5A" w:tentative="1">
      <w:start w:val="1"/>
      <w:numFmt w:val="bullet"/>
      <w:lvlText w:val="•"/>
      <w:lvlJc w:val="left"/>
      <w:pPr>
        <w:tabs>
          <w:tab w:val="num" w:pos="5760"/>
        </w:tabs>
        <w:ind w:left="5760" w:hanging="360"/>
      </w:pPr>
      <w:rPr>
        <w:rFonts w:ascii="Arial" w:hAnsi="Arial" w:hint="default"/>
      </w:rPr>
    </w:lvl>
    <w:lvl w:ilvl="8" w:tplc="E51C201C" w:tentative="1">
      <w:start w:val="1"/>
      <w:numFmt w:val="bullet"/>
      <w:lvlText w:val="•"/>
      <w:lvlJc w:val="left"/>
      <w:pPr>
        <w:tabs>
          <w:tab w:val="num" w:pos="6480"/>
        </w:tabs>
        <w:ind w:left="6480" w:hanging="360"/>
      </w:pPr>
      <w:rPr>
        <w:rFonts w:ascii="Arial" w:hAnsi="Arial" w:hint="default"/>
      </w:rPr>
    </w:lvl>
  </w:abstractNum>
  <w:abstractNum w:abstractNumId="499" w15:restartNumberingAfterBreak="0">
    <w:nsid w:val="65007279"/>
    <w:multiLevelType w:val="hybridMultilevel"/>
    <w:tmpl w:val="CBB6A642"/>
    <w:lvl w:ilvl="0" w:tplc="A4D2AC9A">
      <w:start w:val="1"/>
      <w:numFmt w:val="bullet"/>
      <w:lvlText w:val="•"/>
      <w:lvlJc w:val="left"/>
      <w:pPr>
        <w:tabs>
          <w:tab w:val="num" w:pos="720"/>
        </w:tabs>
        <w:ind w:left="720" w:hanging="360"/>
      </w:pPr>
      <w:rPr>
        <w:rFonts w:ascii="Arial" w:hAnsi="Arial" w:hint="default"/>
      </w:rPr>
    </w:lvl>
    <w:lvl w:ilvl="1" w:tplc="24CAA86E" w:tentative="1">
      <w:start w:val="1"/>
      <w:numFmt w:val="bullet"/>
      <w:lvlText w:val="•"/>
      <w:lvlJc w:val="left"/>
      <w:pPr>
        <w:tabs>
          <w:tab w:val="num" w:pos="1440"/>
        </w:tabs>
        <w:ind w:left="1440" w:hanging="360"/>
      </w:pPr>
      <w:rPr>
        <w:rFonts w:ascii="Arial" w:hAnsi="Arial" w:hint="default"/>
      </w:rPr>
    </w:lvl>
    <w:lvl w:ilvl="2" w:tplc="1C5EB57E" w:tentative="1">
      <w:start w:val="1"/>
      <w:numFmt w:val="bullet"/>
      <w:lvlText w:val="•"/>
      <w:lvlJc w:val="left"/>
      <w:pPr>
        <w:tabs>
          <w:tab w:val="num" w:pos="2160"/>
        </w:tabs>
        <w:ind w:left="2160" w:hanging="360"/>
      </w:pPr>
      <w:rPr>
        <w:rFonts w:ascii="Arial" w:hAnsi="Arial" w:hint="default"/>
      </w:rPr>
    </w:lvl>
    <w:lvl w:ilvl="3" w:tplc="31F282FE" w:tentative="1">
      <w:start w:val="1"/>
      <w:numFmt w:val="bullet"/>
      <w:lvlText w:val="•"/>
      <w:lvlJc w:val="left"/>
      <w:pPr>
        <w:tabs>
          <w:tab w:val="num" w:pos="2880"/>
        </w:tabs>
        <w:ind w:left="2880" w:hanging="360"/>
      </w:pPr>
      <w:rPr>
        <w:rFonts w:ascii="Arial" w:hAnsi="Arial" w:hint="default"/>
      </w:rPr>
    </w:lvl>
    <w:lvl w:ilvl="4" w:tplc="D2269630" w:tentative="1">
      <w:start w:val="1"/>
      <w:numFmt w:val="bullet"/>
      <w:lvlText w:val="•"/>
      <w:lvlJc w:val="left"/>
      <w:pPr>
        <w:tabs>
          <w:tab w:val="num" w:pos="3600"/>
        </w:tabs>
        <w:ind w:left="3600" w:hanging="360"/>
      </w:pPr>
      <w:rPr>
        <w:rFonts w:ascii="Arial" w:hAnsi="Arial" w:hint="default"/>
      </w:rPr>
    </w:lvl>
    <w:lvl w:ilvl="5" w:tplc="3168D4BC" w:tentative="1">
      <w:start w:val="1"/>
      <w:numFmt w:val="bullet"/>
      <w:lvlText w:val="•"/>
      <w:lvlJc w:val="left"/>
      <w:pPr>
        <w:tabs>
          <w:tab w:val="num" w:pos="4320"/>
        </w:tabs>
        <w:ind w:left="4320" w:hanging="360"/>
      </w:pPr>
      <w:rPr>
        <w:rFonts w:ascii="Arial" w:hAnsi="Arial" w:hint="default"/>
      </w:rPr>
    </w:lvl>
    <w:lvl w:ilvl="6" w:tplc="D988ECD2" w:tentative="1">
      <w:start w:val="1"/>
      <w:numFmt w:val="bullet"/>
      <w:lvlText w:val="•"/>
      <w:lvlJc w:val="left"/>
      <w:pPr>
        <w:tabs>
          <w:tab w:val="num" w:pos="5040"/>
        </w:tabs>
        <w:ind w:left="5040" w:hanging="360"/>
      </w:pPr>
      <w:rPr>
        <w:rFonts w:ascii="Arial" w:hAnsi="Arial" w:hint="default"/>
      </w:rPr>
    </w:lvl>
    <w:lvl w:ilvl="7" w:tplc="F8F2247A" w:tentative="1">
      <w:start w:val="1"/>
      <w:numFmt w:val="bullet"/>
      <w:lvlText w:val="•"/>
      <w:lvlJc w:val="left"/>
      <w:pPr>
        <w:tabs>
          <w:tab w:val="num" w:pos="5760"/>
        </w:tabs>
        <w:ind w:left="5760" w:hanging="360"/>
      </w:pPr>
      <w:rPr>
        <w:rFonts w:ascii="Arial" w:hAnsi="Arial" w:hint="default"/>
      </w:rPr>
    </w:lvl>
    <w:lvl w:ilvl="8" w:tplc="D23CD972" w:tentative="1">
      <w:start w:val="1"/>
      <w:numFmt w:val="bullet"/>
      <w:lvlText w:val="•"/>
      <w:lvlJc w:val="left"/>
      <w:pPr>
        <w:tabs>
          <w:tab w:val="num" w:pos="6480"/>
        </w:tabs>
        <w:ind w:left="6480" w:hanging="360"/>
      </w:pPr>
      <w:rPr>
        <w:rFonts w:ascii="Arial" w:hAnsi="Arial" w:hint="default"/>
      </w:rPr>
    </w:lvl>
  </w:abstractNum>
  <w:abstractNum w:abstractNumId="500" w15:restartNumberingAfterBreak="0">
    <w:nsid w:val="652A5498"/>
    <w:multiLevelType w:val="hybridMultilevel"/>
    <w:tmpl w:val="34AABA98"/>
    <w:lvl w:ilvl="0" w:tplc="E9864DAC">
      <w:start w:val="1"/>
      <w:numFmt w:val="bullet"/>
      <w:lvlText w:val="•"/>
      <w:lvlJc w:val="left"/>
      <w:pPr>
        <w:tabs>
          <w:tab w:val="num" w:pos="720"/>
        </w:tabs>
        <w:ind w:left="720" w:hanging="360"/>
      </w:pPr>
      <w:rPr>
        <w:rFonts w:ascii="Arial" w:hAnsi="Arial" w:hint="default"/>
      </w:rPr>
    </w:lvl>
    <w:lvl w:ilvl="1" w:tplc="14F2F922" w:tentative="1">
      <w:start w:val="1"/>
      <w:numFmt w:val="bullet"/>
      <w:lvlText w:val="•"/>
      <w:lvlJc w:val="left"/>
      <w:pPr>
        <w:tabs>
          <w:tab w:val="num" w:pos="1440"/>
        </w:tabs>
        <w:ind w:left="1440" w:hanging="360"/>
      </w:pPr>
      <w:rPr>
        <w:rFonts w:ascii="Arial" w:hAnsi="Arial" w:hint="default"/>
      </w:rPr>
    </w:lvl>
    <w:lvl w:ilvl="2" w:tplc="1ABC07A2" w:tentative="1">
      <w:start w:val="1"/>
      <w:numFmt w:val="bullet"/>
      <w:lvlText w:val="•"/>
      <w:lvlJc w:val="left"/>
      <w:pPr>
        <w:tabs>
          <w:tab w:val="num" w:pos="2160"/>
        </w:tabs>
        <w:ind w:left="2160" w:hanging="360"/>
      </w:pPr>
      <w:rPr>
        <w:rFonts w:ascii="Arial" w:hAnsi="Arial" w:hint="default"/>
      </w:rPr>
    </w:lvl>
    <w:lvl w:ilvl="3" w:tplc="25F0F384" w:tentative="1">
      <w:start w:val="1"/>
      <w:numFmt w:val="bullet"/>
      <w:lvlText w:val="•"/>
      <w:lvlJc w:val="left"/>
      <w:pPr>
        <w:tabs>
          <w:tab w:val="num" w:pos="2880"/>
        </w:tabs>
        <w:ind w:left="2880" w:hanging="360"/>
      </w:pPr>
      <w:rPr>
        <w:rFonts w:ascii="Arial" w:hAnsi="Arial" w:hint="default"/>
      </w:rPr>
    </w:lvl>
    <w:lvl w:ilvl="4" w:tplc="A128E41C" w:tentative="1">
      <w:start w:val="1"/>
      <w:numFmt w:val="bullet"/>
      <w:lvlText w:val="•"/>
      <w:lvlJc w:val="left"/>
      <w:pPr>
        <w:tabs>
          <w:tab w:val="num" w:pos="3600"/>
        </w:tabs>
        <w:ind w:left="3600" w:hanging="360"/>
      </w:pPr>
      <w:rPr>
        <w:rFonts w:ascii="Arial" w:hAnsi="Arial" w:hint="default"/>
      </w:rPr>
    </w:lvl>
    <w:lvl w:ilvl="5" w:tplc="A36273F8" w:tentative="1">
      <w:start w:val="1"/>
      <w:numFmt w:val="bullet"/>
      <w:lvlText w:val="•"/>
      <w:lvlJc w:val="left"/>
      <w:pPr>
        <w:tabs>
          <w:tab w:val="num" w:pos="4320"/>
        </w:tabs>
        <w:ind w:left="4320" w:hanging="360"/>
      </w:pPr>
      <w:rPr>
        <w:rFonts w:ascii="Arial" w:hAnsi="Arial" w:hint="default"/>
      </w:rPr>
    </w:lvl>
    <w:lvl w:ilvl="6" w:tplc="7ABE69E4" w:tentative="1">
      <w:start w:val="1"/>
      <w:numFmt w:val="bullet"/>
      <w:lvlText w:val="•"/>
      <w:lvlJc w:val="left"/>
      <w:pPr>
        <w:tabs>
          <w:tab w:val="num" w:pos="5040"/>
        </w:tabs>
        <w:ind w:left="5040" w:hanging="360"/>
      </w:pPr>
      <w:rPr>
        <w:rFonts w:ascii="Arial" w:hAnsi="Arial" w:hint="default"/>
      </w:rPr>
    </w:lvl>
    <w:lvl w:ilvl="7" w:tplc="D954E5DA" w:tentative="1">
      <w:start w:val="1"/>
      <w:numFmt w:val="bullet"/>
      <w:lvlText w:val="•"/>
      <w:lvlJc w:val="left"/>
      <w:pPr>
        <w:tabs>
          <w:tab w:val="num" w:pos="5760"/>
        </w:tabs>
        <w:ind w:left="5760" w:hanging="360"/>
      </w:pPr>
      <w:rPr>
        <w:rFonts w:ascii="Arial" w:hAnsi="Arial" w:hint="default"/>
      </w:rPr>
    </w:lvl>
    <w:lvl w:ilvl="8" w:tplc="81C01360" w:tentative="1">
      <w:start w:val="1"/>
      <w:numFmt w:val="bullet"/>
      <w:lvlText w:val="•"/>
      <w:lvlJc w:val="left"/>
      <w:pPr>
        <w:tabs>
          <w:tab w:val="num" w:pos="6480"/>
        </w:tabs>
        <w:ind w:left="6480" w:hanging="360"/>
      </w:pPr>
      <w:rPr>
        <w:rFonts w:ascii="Arial" w:hAnsi="Arial" w:hint="default"/>
      </w:rPr>
    </w:lvl>
  </w:abstractNum>
  <w:abstractNum w:abstractNumId="501" w15:restartNumberingAfterBreak="0">
    <w:nsid w:val="652C0CC9"/>
    <w:multiLevelType w:val="hybridMultilevel"/>
    <w:tmpl w:val="4F8C129E"/>
    <w:lvl w:ilvl="0" w:tplc="AEE4136C">
      <w:start w:val="1"/>
      <w:numFmt w:val="bullet"/>
      <w:lvlText w:val="•"/>
      <w:lvlJc w:val="left"/>
      <w:pPr>
        <w:tabs>
          <w:tab w:val="num" w:pos="720"/>
        </w:tabs>
        <w:ind w:left="720" w:hanging="360"/>
      </w:pPr>
      <w:rPr>
        <w:rFonts w:ascii="Arial" w:hAnsi="Arial" w:hint="default"/>
      </w:rPr>
    </w:lvl>
    <w:lvl w:ilvl="1" w:tplc="7146073A" w:tentative="1">
      <w:start w:val="1"/>
      <w:numFmt w:val="bullet"/>
      <w:lvlText w:val="•"/>
      <w:lvlJc w:val="left"/>
      <w:pPr>
        <w:tabs>
          <w:tab w:val="num" w:pos="1440"/>
        </w:tabs>
        <w:ind w:left="1440" w:hanging="360"/>
      </w:pPr>
      <w:rPr>
        <w:rFonts w:ascii="Arial" w:hAnsi="Arial" w:hint="default"/>
      </w:rPr>
    </w:lvl>
    <w:lvl w:ilvl="2" w:tplc="99CEE86E" w:tentative="1">
      <w:start w:val="1"/>
      <w:numFmt w:val="bullet"/>
      <w:lvlText w:val="•"/>
      <w:lvlJc w:val="left"/>
      <w:pPr>
        <w:tabs>
          <w:tab w:val="num" w:pos="2160"/>
        </w:tabs>
        <w:ind w:left="2160" w:hanging="360"/>
      </w:pPr>
      <w:rPr>
        <w:rFonts w:ascii="Arial" w:hAnsi="Arial" w:hint="default"/>
      </w:rPr>
    </w:lvl>
    <w:lvl w:ilvl="3" w:tplc="4574FA32" w:tentative="1">
      <w:start w:val="1"/>
      <w:numFmt w:val="bullet"/>
      <w:lvlText w:val="•"/>
      <w:lvlJc w:val="left"/>
      <w:pPr>
        <w:tabs>
          <w:tab w:val="num" w:pos="2880"/>
        </w:tabs>
        <w:ind w:left="2880" w:hanging="360"/>
      </w:pPr>
      <w:rPr>
        <w:rFonts w:ascii="Arial" w:hAnsi="Arial" w:hint="default"/>
      </w:rPr>
    </w:lvl>
    <w:lvl w:ilvl="4" w:tplc="F4840B18" w:tentative="1">
      <w:start w:val="1"/>
      <w:numFmt w:val="bullet"/>
      <w:lvlText w:val="•"/>
      <w:lvlJc w:val="left"/>
      <w:pPr>
        <w:tabs>
          <w:tab w:val="num" w:pos="3600"/>
        </w:tabs>
        <w:ind w:left="3600" w:hanging="360"/>
      </w:pPr>
      <w:rPr>
        <w:rFonts w:ascii="Arial" w:hAnsi="Arial" w:hint="default"/>
      </w:rPr>
    </w:lvl>
    <w:lvl w:ilvl="5" w:tplc="FE1E4938" w:tentative="1">
      <w:start w:val="1"/>
      <w:numFmt w:val="bullet"/>
      <w:lvlText w:val="•"/>
      <w:lvlJc w:val="left"/>
      <w:pPr>
        <w:tabs>
          <w:tab w:val="num" w:pos="4320"/>
        </w:tabs>
        <w:ind w:left="4320" w:hanging="360"/>
      </w:pPr>
      <w:rPr>
        <w:rFonts w:ascii="Arial" w:hAnsi="Arial" w:hint="default"/>
      </w:rPr>
    </w:lvl>
    <w:lvl w:ilvl="6" w:tplc="58FEA078" w:tentative="1">
      <w:start w:val="1"/>
      <w:numFmt w:val="bullet"/>
      <w:lvlText w:val="•"/>
      <w:lvlJc w:val="left"/>
      <w:pPr>
        <w:tabs>
          <w:tab w:val="num" w:pos="5040"/>
        </w:tabs>
        <w:ind w:left="5040" w:hanging="360"/>
      </w:pPr>
      <w:rPr>
        <w:rFonts w:ascii="Arial" w:hAnsi="Arial" w:hint="default"/>
      </w:rPr>
    </w:lvl>
    <w:lvl w:ilvl="7" w:tplc="AFA4AB7C" w:tentative="1">
      <w:start w:val="1"/>
      <w:numFmt w:val="bullet"/>
      <w:lvlText w:val="•"/>
      <w:lvlJc w:val="left"/>
      <w:pPr>
        <w:tabs>
          <w:tab w:val="num" w:pos="5760"/>
        </w:tabs>
        <w:ind w:left="5760" w:hanging="360"/>
      </w:pPr>
      <w:rPr>
        <w:rFonts w:ascii="Arial" w:hAnsi="Arial" w:hint="default"/>
      </w:rPr>
    </w:lvl>
    <w:lvl w:ilvl="8" w:tplc="369680BA" w:tentative="1">
      <w:start w:val="1"/>
      <w:numFmt w:val="bullet"/>
      <w:lvlText w:val="•"/>
      <w:lvlJc w:val="left"/>
      <w:pPr>
        <w:tabs>
          <w:tab w:val="num" w:pos="6480"/>
        </w:tabs>
        <w:ind w:left="6480" w:hanging="360"/>
      </w:pPr>
      <w:rPr>
        <w:rFonts w:ascii="Arial" w:hAnsi="Arial" w:hint="default"/>
      </w:rPr>
    </w:lvl>
  </w:abstractNum>
  <w:abstractNum w:abstractNumId="502" w15:restartNumberingAfterBreak="0">
    <w:nsid w:val="65D20632"/>
    <w:multiLevelType w:val="hybridMultilevel"/>
    <w:tmpl w:val="C4301FC0"/>
    <w:lvl w:ilvl="0" w:tplc="908A9E36">
      <w:start w:val="1"/>
      <w:numFmt w:val="bullet"/>
      <w:lvlText w:val="•"/>
      <w:lvlJc w:val="left"/>
      <w:pPr>
        <w:tabs>
          <w:tab w:val="num" w:pos="720"/>
        </w:tabs>
        <w:ind w:left="720" w:hanging="360"/>
      </w:pPr>
      <w:rPr>
        <w:rFonts w:ascii="Arial" w:hAnsi="Arial" w:hint="default"/>
      </w:rPr>
    </w:lvl>
    <w:lvl w:ilvl="1" w:tplc="FE4407AA" w:tentative="1">
      <w:start w:val="1"/>
      <w:numFmt w:val="bullet"/>
      <w:lvlText w:val="•"/>
      <w:lvlJc w:val="left"/>
      <w:pPr>
        <w:tabs>
          <w:tab w:val="num" w:pos="1440"/>
        </w:tabs>
        <w:ind w:left="1440" w:hanging="360"/>
      </w:pPr>
      <w:rPr>
        <w:rFonts w:ascii="Arial" w:hAnsi="Arial" w:hint="default"/>
      </w:rPr>
    </w:lvl>
    <w:lvl w:ilvl="2" w:tplc="6A8ACD0C" w:tentative="1">
      <w:start w:val="1"/>
      <w:numFmt w:val="bullet"/>
      <w:lvlText w:val="•"/>
      <w:lvlJc w:val="left"/>
      <w:pPr>
        <w:tabs>
          <w:tab w:val="num" w:pos="2160"/>
        </w:tabs>
        <w:ind w:left="2160" w:hanging="360"/>
      </w:pPr>
      <w:rPr>
        <w:rFonts w:ascii="Arial" w:hAnsi="Arial" w:hint="default"/>
      </w:rPr>
    </w:lvl>
    <w:lvl w:ilvl="3" w:tplc="F268262C" w:tentative="1">
      <w:start w:val="1"/>
      <w:numFmt w:val="bullet"/>
      <w:lvlText w:val="•"/>
      <w:lvlJc w:val="left"/>
      <w:pPr>
        <w:tabs>
          <w:tab w:val="num" w:pos="2880"/>
        </w:tabs>
        <w:ind w:left="2880" w:hanging="360"/>
      </w:pPr>
      <w:rPr>
        <w:rFonts w:ascii="Arial" w:hAnsi="Arial" w:hint="default"/>
      </w:rPr>
    </w:lvl>
    <w:lvl w:ilvl="4" w:tplc="C6E6FEEC" w:tentative="1">
      <w:start w:val="1"/>
      <w:numFmt w:val="bullet"/>
      <w:lvlText w:val="•"/>
      <w:lvlJc w:val="left"/>
      <w:pPr>
        <w:tabs>
          <w:tab w:val="num" w:pos="3600"/>
        </w:tabs>
        <w:ind w:left="3600" w:hanging="360"/>
      </w:pPr>
      <w:rPr>
        <w:rFonts w:ascii="Arial" w:hAnsi="Arial" w:hint="default"/>
      </w:rPr>
    </w:lvl>
    <w:lvl w:ilvl="5" w:tplc="47306E7C" w:tentative="1">
      <w:start w:val="1"/>
      <w:numFmt w:val="bullet"/>
      <w:lvlText w:val="•"/>
      <w:lvlJc w:val="left"/>
      <w:pPr>
        <w:tabs>
          <w:tab w:val="num" w:pos="4320"/>
        </w:tabs>
        <w:ind w:left="4320" w:hanging="360"/>
      </w:pPr>
      <w:rPr>
        <w:rFonts w:ascii="Arial" w:hAnsi="Arial" w:hint="default"/>
      </w:rPr>
    </w:lvl>
    <w:lvl w:ilvl="6" w:tplc="FB4E87EE" w:tentative="1">
      <w:start w:val="1"/>
      <w:numFmt w:val="bullet"/>
      <w:lvlText w:val="•"/>
      <w:lvlJc w:val="left"/>
      <w:pPr>
        <w:tabs>
          <w:tab w:val="num" w:pos="5040"/>
        </w:tabs>
        <w:ind w:left="5040" w:hanging="360"/>
      </w:pPr>
      <w:rPr>
        <w:rFonts w:ascii="Arial" w:hAnsi="Arial" w:hint="default"/>
      </w:rPr>
    </w:lvl>
    <w:lvl w:ilvl="7" w:tplc="4030E0EC" w:tentative="1">
      <w:start w:val="1"/>
      <w:numFmt w:val="bullet"/>
      <w:lvlText w:val="•"/>
      <w:lvlJc w:val="left"/>
      <w:pPr>
        <w:tabs>
          <w:tab w:val="num" w:pos="5760"/>
        </w:tabs>
        <w:ind w:left="5760" w:hanging="360"/>
      </w:pPr>
      <w:rPr>
        <w:rFonts w:ascii="Arial" w:hAnsi="Arial" w:hint="default"/>
      </w:rPr>
    </w:lvl>
    <w:lvl w:ilvl="8" w:tplc="5AB06D84" w:tentative="1">
      <w:start w:val="1"/>
      <w:numFmt w:val="bullet"/>
      <w:lvlText w:val="•"/>
      <w:lvlJc w:val="left"/>
      <w:pPr>
        <w:tabs>
          <w:tab w:val="num" w:pos="6480"/>
        </w:tabs>
        <w:ind w:left="6480" w:hanging="360"/>
      </w:pPr>
      <w:rPr>
        <w:rFonts w:ascii="Arial" w:hAnsi="Arial" w:hint="default"/>
      </w:rPr>
    </w:lvl>
  </w:abstractNum>
  <w:abstractNum w:abstractNumId="503" w15:restartNumberingAfterBreak="0">
    <w:nsid w:val="65E71314"/>
    <w:multiLevelType w:val="hybridMultilevel"/>
    <w:tmpl w:val="58E0FCB2"/>
    <w:lvl w:ilvl="0" w:tplc="C3064538">
      <w:start w:val="1"/>
      <w:numFmt w:val="bullet"/>
      <w:lvlText w:val="•"/>
      <w:lvlJc w:val="left"/>
      <w:pPr>
        <w:tabs>
          <w:tab w:val="num" w:pos="720"/>
        </w:tabs>
        <w:ind w:left="720" w:hanging="360"/>
      </w:pPr>
      <w:rPr>
        <w:rFonts w:ascii="Arial" w:hAnsi="Arial" w:hint="default"/>
      </w:rPr>
    </w:lvl>
    <w:lvl w:ilvl="1" w:tplc="E7AC35C4" w:tentative="1">
      <w:start w:val="1"/>
      <w:numFmt w:val="bullet"/>
      <w:lvlText w:val="•"/>
      <w:lvlJc w:val="left"/>
      <w:pPr>
        <w:tabs>
          <w:tab w:val="num" w:pos="1440"/>
        </w:tabs>
        <w:ind w:left="1440" w:hanging="360"/>
      </w:pPr>
      <w:rPr>
        <w:rFonts w:ascii="Arial" w:hAnsi="Arial" w:hint="default"/>
      </w:rPr>
    </w:lvl>
    <w:lvl w:ilvl="2" w:tplc="123C0912" w:tentative="1">
      <w:start w:val="1"/>
      <w:numFmt w:val="bullet"/>
      <w:lvlText w:val="•"/>
      <w:lvlJc w:val="left"/>
      <w:pPr>
        <w:tabs>
          <w:tab w:val="num" w:pos="2160"/>
        </w:tabs>
        <w:ind w:left="2160" w:hanging="360"/>
      </w:pPr>
      <w:rPr>
        <w:rFonts w:ascii="Arial" w:hAnsi="Arial" w:hint="default"/>
      </w:rPr>
    </w:lvl>
    <w:lvl w:ilvl="3" w:tplc="32600486" w:tentative="1">
      <w:start w:val="1"/>
      <w:numFmt w:val="bullet"/>
      <w:lvlText w:val="•"/>
      <w:lvlJc w:val="left"/>
      <w:pPr>
        <w:tabs>
          <w:tab w:val="num" w:pos="2880"/>
        </w:tabs>
        <w:ind w:left="2880" w:hanging="360"/>
      </w:pPr>
      <w:rPr>
        <w:rFonts w:ascii="Arial" w:hAnsi="Arial" w:hint="default"/>
      </w:rPr>
    </w:lvl>
    <w:lvl w:ilvl="4" w:tplc="CCFC545E" w:tentative="1">
      <w:start w:val="1"/>
      <w:numFmt w:val="bullet"/>
      <w:lvlText w:val="•"/>
      <w:lvlJc w:val="left"/>
      <w:pPr>
        <w:tabs>
          <w:tab w:val="num" w:pos="3600"/>
        </w:tabs>
        <w:ind w:left="3600" w:hanging="360"/>
      </w:pPr>
      <w:rPr>
        <w:rFonts w:ascii="Arial" w:hAnsi="Arial" w:hint="default"/>
      </w:rPr>
    </w:lvl>
    <w:lvl w:ilvl="5" w:tplc="240EA862" w:tentative="1">
      <w:start w:val="1"/>
      <w:numFmt w:val="bullet"/>
      <w:lvlText w:val="•"/>
      <w:lvlJc w:val="left"/>
      <w:pPr>
        <w:tabs>
          <w:tab w:val="num" w:pos="4320"/>
        </w:tabs>
        <w:ind w:left="4320" w:hanging="360"/>
      </w:pPr>
      <w:rPr>
        <w:rFonts w:ascii="Arial" w:hAnsi="Arial" w:hint="default"/>
      </w:rPr>
    </w:lvl>
    <w:lvl w:ilvl="6" w:tplc="5B5C6ED6" w:tentative="1">
      <w:start w:val="1"/>
      <w:numFmt w:val="bullet"/>
      <w:lvlText w:val="•"/>
      <w:lvlJc w:val="left"/>
      <w:pPr>
        <w:tabs>
          <w:tab w:val="num" w:pos="5040"/>
        </w:tabs>
        <w:ind w:left="5040" w:hanging="360"/>
      </w:pPr>
      <w:rPr>
        <w:rFonts w:ascii="Arial" w:hAnsi="Arial" w:hint="default"/>
      </w:rPr>
    </w:lvl>
    <w:lvl w:ilvl="7" w:tplc="9DCE8818" w:tentative="1">
      <w:start w:val="1"/>
      <w:numFmt w:val="bullet"/>
      <w:lvlText w:val="•"/>
      <w:lvlJc w:val="left"/>
      <w:pPr>
        <w:tabs>
          <w:tab w:val="num" w:pos="5760"/>
        </w:tabs>
        <w:ind w:left="5760" w:hanging="360"/>
      </w:pPr>
      <w:rPr>
        <w:rFonts w:ascii="Arial" w:hAnsi="Arial" w:hint="default"/>
      </w:rPr>
    </w:lvl>
    <w:lvl w:ilvl="8" w:tplc="A600D3AE" w:tentative="1">
      <w:start w:val="1"/>
      <w:numFmt w:val="bullet"/>
      <w:lvlText w:val="•"/>
      <w:lvlJc w:val="left"/>
      <w:pPr>
        <w:tabs>
          <w:tab w:val="num" w:pos="6480"/>
        </w:tabs>
        <w:ind w:left="6480" w:hanging="360"/>
      </w:pPr>
      <w:rPr>
        <w:rFonts w:ascii="Arial" w:hAnsi="Arial" w:hint="default"/>
      </w:rPr>
    </w:lvl>
  </w:abstractNum>
  <w:abstractNum w:abstractNumId="504" w15:restartNumberingAfterBreak="0">
    <w:nsid w:val="662F7609"/>
    <w:multiLevelType w:val="hybridMultilevel"/>
    <w:tmpl w:val="1F30B50E"/>
    <w:lvl w:ilvl="0" w:tplc="5FEA20C4">
      <w:start w:val="1"/>
      <w:numFmt w:val="bullet"/>
      <w:lvlText w:val="•"/>
      <w:lvlJc w:val="left"/>
      <w:pPr>
        <w:tabs>
          <w:tab w:val="num" w:pos="720"/>
        </w:tabs>
        <w:ind w:left="720" w:hanging="360"/>
      </w:pPr>
      <w:rPr>
        <w:rFonts w:ascii="Arial" w:hAnsi="Arial" w:hint="default"/>
      </w:rPr>
    </w:lvl>
    <w:lvl w:ilvl="1" w:tplc="827EBC3A" w:tentative="1">
      <w:start w:val="1"/>
      <w:numFmt w:val="bullet"/>
      <w:lvlText w:val="•"/>
      <w:lvlJc w:val="left"/>
      <w:pPr>
        <w:tabs>
          <w:tab w:val="num" w:pos="1440"/>
        </w:tabs>
        <w:ind w:left="1440" w:hanging="360"/>
      </w:pPr>
      <w:rPr>
        <w:rFonts w:ascii="Arial" w:hAnsi="Arial" w:hint="default"/>
      </w:rPr>
    </w:lvl>
    <w:lvl w:ilvl="2" w:tplc="93F49DDA" w:tentative="1">
      <w:start w:val="1"/>
      <w:numFmt w:val="bullet"/>
      <w:lvlText w:val="•"/>
      <w:lvlJc w:val="left"/>
      <w:pPr>
        <w:tabs>
          <w:tab w:val="num" w:pos="2160"/>
        </w:tabs>
        <w:ind w:left="2160" w:hanging="360"/>
      </w:pPr>
      <w:rPr>
        <w:rFonts w:ascii="Arial" w:hAnsi="Arial" w:hint="default"/>
      </w:rPr>
    </w:lvl>
    <w:lvl w:ilvl="3" w:tplc="3D9A9608" w:tentative="1">
      <w:start w:val="1"/>
      <w:numFmt w:val="bullet"/>
      <w:lvlText w:val="•"/>
      <w:lvlJc w:val="left"/>
      <w:pPr>
        <w:tabs>
          <w:tab w:val="num" w:pos="2880"/>
        </w:tabs>
        <w:ind w:left="2880" w:hanging="360"/>
      </w:pPr>
      <w:rPr>
        <w:rFonts w:ascii="Arial" w:hAnsi="Arial" w:hint="default"/>
      </w:rPr>
    </w:lvl>
    <w:lvl w:ilvl="4" w:tplc="2D08EAB4" w:tentative="1">
      <w:start w:val="1"/>
      <w:numFmt w:val="bullet"/>
      <w:lvlText w:val="•"/>
      <w:lvlJc w:val="left"/>
      <w:pPr>
        <w:tabs>
          <w:tab w:val="num" w:pos="3600"/>
        </w:tabs>
        <w:ind w:left="3600" w:hanging="360"/>
      </w:pPr>
      <w:rPr>
        <w:rFonts w:ascii="Arial" w:hAnsi="Arial" w:hint="default"/>
      </w:rPr>
    </w:lvl>
    <w:lvl w:ilvl="5" w:tplc="B5ECAEE8" w:tentative="1">
      <w:start w:val="1"/>
      <w:numFmt w:val="bullet"/>
      <w:lvlText w:val="•"/>
      <w:lvlJc w:val="left"/>
      <w:pPr>
        <w:tabs>
          <w:tab w:val="num" w:pos="4320"/>
        </w:tabs>
        <w:ind w:left="4320" w:hanging="360"/>
      </w:pPr>
      <w:rPr>
        <w:rFonts w:ascii="Arial" w:hAnsi="Arial" w:hint="default"/>
      </w:rPr>
    </w:lvl>
    <w:lvl w:ilvl="6" w:tplc="85EC19AA" w:tentative="1">
      <w:start w:val="1"/>
      <w:numFmt w:val="bullet"/>
      <w:lvlText w:val="•"/>
      <w:lvlJc w:val="left"/>
      <w:pPr>
        <w:tabs>
          <w:tab w:val="num" w:pos="5040"/>
        </w:tabs>
        <w:ind w:left="5040" w:hanging="360"/>
      </w:pPr>
      <w:rPr>
        <w:rFonts w:ascii="Arial" w:hAnsi="Arial" w:hint="default"/>
      </w:rPr>
    </w:lvl>
    <w:lvl w:ilvl="7" w:tplc="CE9483CE" w:tentative="1">
      <w:start w:val="1"/>
      <w:numFmt w:val="bullet"/>
      <w:lvlText w:val="•"/>
      <w:lvlJc w:val="left"/>
      <w:pPr>
        <w:tabs>
          <w:tab w:val="num" w:pos="5760"/>
        </w:tabs>
        <w:ind w:left="5760" w:hanging="360"/>
      </w:pPr>
      <w:rPr>
        <w:rFonts w:ascii="Arial" w:hAnsi="Arial" w:hint="default"/>
      </w:rPr>
    </w:lvl>
    <w:lvl w:ilvl="8" w:tplc="06F40798" w:tentative="1">
      <w:start w:val="1"/>
      <w:numFmt w:val="bullet"/>
      <w:lvlText w:val="•"/>
      <w:lvlJc w:val="left"/>
      <w:pPr>
        <w:tabs>
          <w:tab w:val="num" w:pos="6480"/>
        </w:tabs>
        <w:ind w:left="6480" w:hanging="360"/>
      </w:pPr>
      <w:rPr>
        <w:rFonts w:ascii="Arial" w:hAnsi="Arial" w:hint="default"/>
      </w:rPr>
    </w:lvl>
  </w:abstractNum>
  <w:abstractNum w:abstractNumId="505" w15:restartNumberingAfterBreak="0">
    <w:nsid w:val="663425F5"/>
    <w:multiLevelType w:val="hybridMultilevel"/>
    <w:tmpl w:val="DA5480F8"/>
    <w:lvl w:ilvl="0" w:tplc="3C54CD0A">
      <w:start w:val="1"/>
      <w:numFmt w:val="bullet"/>
      <w:lvlText w:val="•"/>
      <w:lvlJc w:val="left"/>
      <w:pPr>
        <w:tabs>
          <w:tab w:val="num" w:pos="720"/>
        </w:tabs>
        <w:ind w:left="720" w:hanging="360"/>
      </w:pPr>
      <w:rPr>
        <w:rFonts w:ascii="Arial" w:hAnsi="Arial" w:hint="default"/>
      </w:rPr>
    </w:lvl>
    <w:lvl w:ilvl="1" w:tplc="90384014" w:tentative="1">
      <w:start w:val="1"/>
      <w:numFmt w:val="bullet"/>
      <w:lvlText w:val="•"/>
      <w:lvlJc w:val="left"/>
      <w:pPr>
        <w:tabs>
          <w:tab w:val="num" w:pos="1440"/>
        </w:tabs>
        <w:ind w:left="1440" w:hanging="360"/>
      </w:pPr>
      <w:rPr>
        <w:rFonts w:ascii="Arial" w:hAnsi="Arial" w:hint="default"/>
      </w:rPr>
    </w:lvl>
    <w:lvl w:ilvl="2" w:tplc="BF8AA21C" w:tentative="1">
      <w:start w:val="1"/>
      <w:numFmt w:val="bullet"/>
      <w:lvlText w:val="•"/>
      <w:lvlJc w:val="left"/>
      <w:pPr>
        <w:tabs>
          <w:tab w:val="num" w:pos="2160"/>
        </w:tabs>
        <w:ind w:left="2160" w:hanging="360"/>
      </w:pPr>
      <w:rPr>
        <w:rFonts w:ascii="Arial" w:hAnsi="Arial" w:hint="default"/>
      </w:rPr>
    </w:lvl>
    <w:lvl w:ilvl="3" w:tplc="8C9CAF3A" w:tentative="1">
      <w:start w:val="1"/>
      <w:numFmt w:val="bullet"/>
      <w:lvlText w:val="•"/>
      <w:lvlJc w:val="left"/>
      <w:pPr>
        <w:tabs>
          <w:tab w:val="num" w:pos="2880"/>
        </w:tabs>
        <w:ind w:left="2880" w:hanging="360"/>
      </w:pPr>
      <w:rPr>
        <w:rFonts w:ascii="Arial" w:hAnsi="Arial" w:hint="default"/>
      </w:rPr>
    </w:lvl>
    <w:lvl w:ilvl="4" w:tplc="D2F6BC7E" w:tentative="1">
      <w:start w:val="1"/>
      <w:numFmt w:val="bullet"/>
      <w:lvlText w:val="•"/>
      <w:lvlJc w:val="left"/>
      <w:pPr>
        <w:tabs>
          <w:tab w:val="num" w:pos="3600"/>
        </w:tabs>
        <w:ind w:left="3600" w:hanging="360"/>
      </w:pPr>
      <w:rPr>
        <w:rFonts w:ascii="Arial" w:hAnsi="Arial" w:hint="default"/>
      </w:rPr>
    </w:lvl>
    <w:lvl w:ilvl="5" w:tplc="B3881E3A" w:tentative="1">
      <w:start w:val="1"/>
      <w:numFmt w:val="bullet"/>
      <w:lvlText w:val="•"/>
      <w:lvlJc w:val="left"/>
      <w:pPr>
        <w:tabs>
          <w:tab w:val="num" w:pos="4320"/>
        </w:tabs>
        <w:ind w:left="4320" w:hanging="360"/>
      </w:pPr>
      <w:rPr>
        <w:rFonts w:ascii="Arial" w:hAnsi="Arial" w:hint="default"/>
      </w:rPr>
    </w:lvl>
    <w:lvl w:ilvl="6" w:tplc="060EAE08" w:tentative="1">
      <w:start w:val="1"/>
      <w:numFmt w:val="bullet"/>
      <w:lvlText w:val="•"/>
      <w:lvlJc w:val="left"/>
      <w:pPr>
        <w:tabs>
          <w:tab w:val="num" w:pos="5040"/>
        </w:tabs>
        <w:ind w:left="5040" w:hanging="360"/>
      </w:pPr>
      <w:rPr>
        <w:rFonts w:ascii="Arial" w:hAnsi="Arial" w:hint="default"/>
      </w:rPr>
    </w:lvl>
    <w:lvl w:ilvl="7" w:tplc="15500652" w:tentative="1">
      <w:start w:val="1"/>
      <w:numFmt w:val="bullet"/>
      <w:lvlText w:val="•"/>
      <w:lvlJc w:val="left"/>
      <w:pPr>
        <w:tabs>
          <w:tab w:val="num" w:pos="5760"/>
        </w:tabs>
        <w:ind w:left="5760" w:hanging="360"/>
      </w:pPr>
      <w:rPr>
        <w:rFonts w:ascii="Arial" w:hAnsi="Arial" w:hint="default"/>
      </w:rPr>
    </w:lvl>
    <w:lvl w:ilvl="8" w:tplc="DA2C848C" w:tentative="1">
      <w:start w:val="1"/>
      <w:numFmt w:val="bullet"/>
      <w:lvlText w:val="•"/>
      <w:lvlJc w:val="left"/>
      <w:pPr>
        <w:tabs>
          <w:tab w:val="num" w:pos="6480"/>
        </w:tabs>
        <w:ind w:left="6480" w:hanging="360"/>
      </w:pPr>
      <w:rPr>
        <w:rFonts w:ascii="Arial" w:hAnsi="Arial" w:hint="default"/>
      </w:rPr>
    </w:lvl>
  </w:abstractNum>
  <w:abstractNum w:abstractNumId="506" w15:restartNumberingAfterBreak="0">
    <w:nsid w:val="66436C73"/>
    <w:multiLevelType w:val="hybridMultilevel"/>
    <w:tmpl w:val="8CFC0CDA"/>
    <w:lvl w:ilvl="0" w:tplc="7F0ED220">
      <w:start w:val="1"/>
      <w:numFmt w:val="bullet"/>
      <w:lvlText w:val="-"/>
      <w:lvlJc w:val="left"/>
      <w:pPr>
        <w:tabs>
          <w:tab w:val="num" w:pos="720"/>
        </w:tabs>
        <w:ind w:left="720" w:hanging="360"/>
      </w:pPr>
      <w:rPr>
        <w:rFonts w:ascii="Times New Roman" w:hAnsi="Times New Roman" w:hint="default"/>
      </w:rPr>
    </w:lvl>
    <w:lvl w:ilvl="1" w:tplc="B55E47DA" w:tentative="1">
      <w:start w:val="1"/>
      <w:numFmt w:val="bullet"/>
      <w:lvlText w:val="-"/>
      <w:lvlJc w:val="left"/>
      <w:pPr>
        <w:tabs>
          <w:tab w:val="num" w:pos="1440"/>
        </w:tabs>
        <w:ind w:left="1440" w:hanging="360"/>
      </w:pPr>
      <w:rPr>
        <w:rFonts w:ascii="Times New Roman" w:hAnsi="Times New Roman" w:hint="default"/>
      </w:rPr>
    </w:lvl>
    <w:lvl w:ilvl="2" w:tplc="E6AA92EE" w:tentative="1">
      <w:start w:val="1"/>
      <w:numFmt w:val="bullet"/>
      <w:lvlText w:val="-"/>
      <w:lvlJc w:val="left"/>
      <w:pPr>
        <w:tabs>
          <w:tab w:val="num" w:pos="2160"/>
        </w:tabs>
        <w:ind w:left="2160" w:hanging="360"/>
      </w:pPr>
      <w:rPr>
        <w:rFonts w:ascii="Times New Roman" w:hAnsi="Times New Roman" w:hint="default"/>
      </w:rPr>
    </w:lvl>
    <w:lvl w:ilvl="3" w:tplc="309C4DB0" w:tentative="1">
      <w:start w:val="1"/>
      <w:numFmt w:val="bullet"/>
      <w:lvlText w:val="-"/>
      <w:lvlJc w:val="left"/>
      <w:pPr>
        <w:tabs>
          <w:tab w:val="num" w:pos="2880"/>
        </w:tabs>
        <w:ind w:left="2880" w:hanging="360"/>
      </w:pPr>
      <w:rPr>
        <w:rFonts w:ascii="Times New Roman" w:hAnsi="Times New Roman" w:hint="default"/>
      </w:rPr>
    </w:lvl>
    <w:lvl w:ilvl="4" w:tplc="B4E67398" w:tentative="1">
      <w:start w:val="1"/>
      <w:numFmt w:val="bullet"/>
      <w:lvlText w:val="-"/>
      <w:lvlJc w:val="left"/>
      <w:pPr>
        <w:tabs>
          <w:tab w:val="num" w:pos="3600"/>
        </w:tabs>
        <w:ind w:left="3600" w:hanging="360"/>
      </w:pPr>
      <w:rPr>
        <w:rFonts w:ascii="Times New Roman" w:hAnsi="Times New Roman" w:hint="default"/>
      </w:rPr>
    </w:lvl>
    <w:lvl w:ilvl="5" w:tplc="FCCE0B90" w:tentative="1">
      <w:start w:val="1"/>
      <w:numFmt w:val="bullet"/>
      <w:lvlText w:val="-"/>
      <w:lvlJc w:val="left"/>
      <w:pPr>
        <w:tabs>
          <w:tab w:val="num" w:pos="4320"/>
        </w:tabs>
        <w:ind w:left="4320" w:hanging="360"/>
      </w:pPr>
      <w:rPr>
        <w:rFonts w:ascii="Times New Roman" w:hAnsi="Times New Roman" w:hint="default"/>
      </w:rPr>
    </w:lvl>
    <w:lvl w:ilvl="6" w:tplc="F1281E70" w:tentative="1">
      <w:start w:val="1"/>
      <w:numFmt w:val="bullet"/>
      <w:lvlText w:val="-"/>
      <w:lvlJc w:val="left"/>
      <w:pPr>
        <w:tabs>
          <w:tab w:val="num" w:pos="5040"/>
        </w:tabs>
        <w:ind w:left="5040" w:hanging="360"/>
      </w:pPr>
      <w:rPr>
        <w:rFonts w:ascii="Times New Roman" w:hAnsi="Times New Roman" w:hint="default"/>
      </w:rPr>
    </w:lvl>
    <w:lvl w:ilvl="7" w:tplc="027A5CA6" w:tentative="1">
      <w:start w:val="1"/>
      <w:numFmt w:val="bullet"/>
      <w:lvlText w:val="-"/>
      <w:lvlJc w:val="left"/>
      <w:pPr>
        <w:tabs>
          <w:tab w:val="num" w:pos="5760"/>
        </w:tabs>
        <w:ind w:left="5760" w:hanging="360"/>
      </w:pPr>
      <w:rPr>
        <w:rFonts w:ascii="Times New Roman" w:hAnsi="Times New Roman" w:hint="default"/>
      </w:rPr>
    </w:lvl>
    <w:lvl w:ilvl="8" w:tplc="A9F6E474" w:tentative="1">
      <w:start w:val="1"/>
      <w:numFmt w:val="bullet"/>
      <w:lvlText w:val="-"/>
      <w:lvlJc w:val="left"/>
      <w:pPr>
        <w:tabs>
          <w:tab w:val="num" w:pos="6480"/>
        </w:tabs>
        <w:ind w:left="6480" w:hanging="360"/>
      </w:pPr>
      <w:rPr>
        <w:rFonts w:ascii="Times New Roman" w:hAnsi="Times New Roman" w:hint="default"/>
      </w:rPr>
    </w:lvl>
  </w:abstractNum>
  <w:abstractNum w:abstractNumId="507" w15:restartNumberingAfterBreak="0">
    <w:nsid w:val="6656383D"/>
    <w:multiLevelType w:val="hybridMultilevel"/>
    <w:tmpl w:val="826021C2"/>
    <w:lvl w:ilvl="0" w:tplc="78F84672">
      <w:start w:val="1"/>
      <w:numFmt w:val="bullet"/>
      <w:lvlText w:val="•"/>
      <w:lvlJc w:val="left"/>
      <w:pPr>
        <w:tabs>
          <w:tab w:val="num" w:pos="720"/>
        </w:tabs>
        <w:ind w:left="720" w:hanging="360"/>
      </w:pPr>
      <w:rPr>
        <w:rFonts w:ascii="Arial" w:hAnsi="Arial" w:hint="default"/>
      </w:rPr>
    </w:lvl>
    <w:lvl w:ilvl="1" w:tplc="D6B0D1A6" w:tentative="1">
      <w:start w:val="1"/>
      <w:numFmt w:val="bullet"/>
      <w:lvlText w:val="•"/>
      <w:lvlJc w:val="left"/>
      <w:pPr>
        <w:tabs>
          <w:tab w:val="num" w:pos="1440"/>
        </w:tabs>
        <w:ind w:left="1440" w:hanging="360"/>
      </w:pPr>
      <w:rPr>
        <w:rFonts w:ascii="Arial" w:hAnsi="Arial" w:hint="default"/>
      </w:rPr>
    </w:lvl>
    <w:lvl w:ilvl="2" w:tplc="8D28B766" w:tentative="1">
      <w:start w:val="1"/>
      <w:numFmt w:val="bullet"/>
      <w:lvlText w:val="•"/>
      <w:lvlJc w:val="left"/>
      <w:pPr>
        <w:tabs>
          <w:tab w:val="num" w:pos="2160"/>
        </w:tabs>
        <w:ind w:left="2160" w:hanging="360"/>
      </w:pPr>
      <w:rPr>
        <w:rFonts w:ascii="Arial" w:hAnsi="Arial" w:hint="default"/>
      </w:rPr>
    </w:lvl>
    <w:lvl w:ilvl="3" w:tplc="7CE01C50" w:tentative="1">
      <w:start w:val="1"/>
      <w:numFmt w:val="bullet"/>
      <w:lvlText w:val="•"/>
      <w:lvlJc w:val="left"/>
      <w:pPr>
        <w:tabs>
          <w:tab w:val="num" w:pos="2880"/>
        </w:tabs>
        <w:ind w:left="2880" w:hanging="360"/>
      </w:pPr>
      <w:rPr>
        <w:rFonts w:ascii="Arial" w:hAnsi="Arial" w:hint="default"/>
      </w:rPr>
    </w:lvl>
    <w:lvl w:ilvl="4" w:tplc="A1F4B930" w:tentative="1">
      <w:start w:val="1"/>
      <w:numFmt w:val="bullet"/>
      <w:lvlText w:val="•"/>
      <w:lvlJc w:val="left"/>
      <w:pPr>
        <w:tabs>
          <w:tab w:val="num" w:pos="3600"/>
        </w:tabs>
        <w:ind w:left="3600" w:hanging="360"/>
      </w:pPr>
      <w:rPr>
        <w:rFonts w:ascii="Arial" w:hAnsi="Arial" w:hint="default"/>
      </w:rPr>
    </w:lvl>
    <w:lvl w:ilvl="5" w:tplc="0AC47A18" w:tentative="1">
      <w:start w:val="1"/>
      <w:numFmt w:val="bullet"/>
      <w:lvlText w:val="•"/>
      <w:lvlJc w:val="left"/>
      <w:pPr>
        <w:tabs>
          <w:tab w:val="num" w:pos="4320"/>
        </w:tabs>
        <w:ind w:left="4320" w:hanging="360"/>
      </w:pPr>
      <w:rPr>
        <w:rFonts w:ascii="Arial" w:hAnsi="Arial" w:hint="default"/>
      </w:rPr>
    </w:lvl>
    <w:lvl w:ilvl="6" w:tplc="5D9CB31C" w:tentative="1">
      <w:start w:val="1"/>
      <w:numFmt w:val="bullet"/>
      <w:lvlText w:val="•"/>
      <w:lvlJc w:val="left"/>
      <w:pPr>
        <w:tabs>
          <w:tab w:val="num" w:pos="5040"/>
        </w:tabs>
        <w:ind w:left="5040" w:hanging="360"/>
      </w:pPr>
      <w:rPr>
        <w:rFonts w:ascii="Arial" w:hAnsi="Arial" w:hint="default"/>
      </w:rPr>
    </w:lvl>
    <w:lvl w:ilvl="7" w:tplc="D096A8AA" w:tentative="1">
      <w:start w:val="1"/>
      <w:numFmt w:val="bullet"/>
      <w:lvlText w:val="•"/>
      <w:lvlJc w:val="left"/>
      <w:pPr>
        <w:tabs>
          <w:tab w:val="num" w:pos="5760"/>
        </w:tabs>
        <w:ind w:left="5760" w:hanging="360"/>
      </w:pPr>
      <w:rPr>
        <w:rFonts w:ascii="Arial" w:hAnsi="Arial" w:hint="default"/>
      </w:rPr>
    </w:lvl>
    <w:lvl w:ilvl="8" w:tplc="2CC62118" w:tentative="1">
      <w:start w:val="1"/>
      <w:numFmt w:val="bullet"/>
      <w:lvlText w:val="•"/>
      <w:lvlJc w:val="left"/>
      <w:pPr>
        <w:tabs>
          <w:tab w:val="num" w:pos="6480"/>
        </w:tabs>
        <w:ind w:left="6480" w:hanging="360"/>
      </w:pPr>
      <w:rPr>
        <w:rFonts w:ascii="Arial" w:hAnsi="Arial" w:hint="default"/>
      </w:rPr>
    </w:lvl>
  </w:abstractNum>
  <w:abstractNum w:abstractNumId="508" w15:restartNumberingAfterBreak="0">
    <w:nsid w:val="671F51D1"/>
    <w:multiLevelType w:val="hybridMultilevel"/>
    <w:tmpl w:val="20DE3996"/>
    <w:lvl w:ilvl="0" w:tplc="7E0616D0">
      <w:start w:val="1"/>
      <w:numFmt w:val="bullet"/>
      <w:lvlText w:val="•"/>
      <w:lvlJc w:val="left"/>
      <w:pPr>
        <w:tabs>
          <w:tab w:val="num" w:pos="720"/>
        </w:tabs>
        <w:ind w:left="720" w:hanging="360"/>
      </w:pPr>
      <w:rPr>
        <w:rFonts w:ascii="Arial" w:hAnsi="Arial" w:hint="default"/>
      </w:rPr>
    </w:lvl>
    <w:lvl w:ilvl="1" w:tplc="858A8544" w:tentative="1">
      <w:start w:val="1"/>
      <w:numFmt w:val="bullet"/>
      <w:lvlText w:val="•"/>
      <w:lvlJc w:val="left"/>
      <w:pPr>
        <w:tabs>
          <w:tab w:val="num" w:pos="1440"/>
        </w:tabs>
        <w:ind w:left="1440" w:hanging="360"/>
      </w:pPr>
      <w:rPr>
        <w:rFonts w:ascii="Arial" w:hAnsi="Arial" w:hint="default"/>
      </w:rPr>
    </w:lvl>
    <w:lvl w:ilvl="2" w:tplc="12E2A554" w:tentative="1">
      <w:start w:val="1"/>
      <w:numFmt w:val="bullet"/>
      <w:lvlText w:val="•"/>
      <w:lvlJc w:val="left"/>
      <w:pPr>
        <w:tabs>
          <w:tab w:val="num" w:pos="2160"/>
        </w:tabs>
        <w:ind w:left="2160" w:hanging="360"/>
      </w:pPr>
      <w:rPr>
        <w:rFonts w:ascii="Arial" w:hAnsi="Arial" w:hint="default"/>
      </w:rPr>
    </w:lvl>
    <w:lvl w:ilvl="3" w:tplc="3476D8D2" w:tentative="1">
      <w:start w:val="1"/>
      <w:numFmt w:val="bullet"/>
      <w:lvlText w:val="•"/>
      <w:lvlJc w:val="left"/>
      <w:pPr>
        <w:tabs>
          <w:tab w:val="num" w:pos="2880"/>
        </w:tabs>
        <w:ind w:left="2880" w:hanging="360"/>
      </w:pPr>
      <w:rPr>
        <w:rFonts w:ascii="Arial" w:hAnsi="Arial" w:hint="default"/>
      </w:rPr>
    </w:lvl>
    <w:lvl w:ilvl="4" w:tplc="6C9E74EC" w:tentative="1">
      <w:start w:val="1"/>
      <w:numFmt w:val="bullet"/>
      <w:lvlText w:val="•"/>
      <w:lvlJc w:val="left"/>
      <w:pPr>
        <w:tabs>
          <w:tab w:val="num" w:pos="3600"/>
        </w:tabs>
        <w:ind w:left="3600" w:hanging="360"/>
      </w:pPr>
      <w:rPr>
        <w:rFonts w:ascii="Arial" w:hAnsi="Arial" w:hint="default"/>
      </w:rPr>
    </w:lvl>
    <w:lvl w:ilvl="5" w:tplc="023886D4" w:tentative="1">
      <w:start w:val="1"/>
      <w:numFmt w:val="bullet"/>
      <w:lvlText w:val="•"/>
      <w:lvlJc w:val="left"/>
      <w:pPr>
        <w:tabs>
          <w:tab w:val="num" w:pos="4320"/>
        </w:tabs>
        <w:ind w:left="4320" w:hanging="360"/>
      </w:pPr>
      <w:rPr>
        <w:rFonts w:ascii="Arial" w:hAnsi="Arial" w:hint="default"/>
      </w:rPr>
    </w:lvl>
    <w:lvl w:ilvl="6" w:tplc="DB362CAA" w:tentative="1">
      <w:start w:val="1"/>
      <w:numFmt w:val="bullet"/>
      <w:lvlText w:val="•"/>
      <w:lvlJc w:val="left"/>
      <w:pPr>
        <w:tabs>
          <w:tab w:val="num" w:pos="5040"/>
        </w:tabs>
        <w:ind w:left="5040" w:hanging="360"/>
      </w:pPr>
      <w:rPr>
        <w:rFonts w:ascii="Arial" w:hAnsi="Arial" w:hint="default"/>
      </w:rPr>
    </w:lvl>
    <w:lvl w:ilvl="7" w:tplc="F112C7D4" w:tentative="1">
      <w:start w:val="1"/>
      <w:numFmt w:val="bullet"/>
      <w:lvlText w:val="•"/>
      <w:lvlJc w:val="left"/>
      <w:pPr>
        <w:tabs>
          <w:tab w:val="num" w:pos="5760"/>
        </w:tabs>
        <w:ind w:left="5760" w:hanging="360"/>
      </w:pPr>
      <w:rPr>
        <w:rFonts w:ascii="Arial" w:hAnsi="Arial" w:hint="default"/>
      </w:rPr>
    </w:lvl>
    <w:lvl w:ilvl="8" w:tplc="9FFCF5E0" w:tentative="1">
      <w:start w:val="1"/>
      <w:numFmt w:val="bullet"/>
      <w:lvlText w:val="•"/>
      <w:lvlJc w:val="left"/>
      <w:pPr>
        <w:tabs>
          <w:tab w:val="num" w:pos="6480"/>
        </w:tabs>
        <w:ind w:left="6480" w:hanging="360"/>
      </w:pPr>
      <w:rPr>
        <w:rFonts w:ascii="Arial" w:hAnsi="Arial" w:hint="default"/>
      </w:rPr>
    </w:lvl>
  </w:abstractNum>
  <w:abstractNum w:abstractNumId="509" w15:restartNumberingAfterBreak="0">
    <w:nsid w:val="672B194D"/>
    <w:multiLevelType w:val="hybridMultilevel"/>
    <w:tmpl w:val="9B2A27C0"/>
    <w:lvl w:ilvl="0" w:tplc="5D945E96">
      <w:start w:val="1"/>
      <w:numFmt w:val="bullet"/>
      <w:lvlText w:val="•"/>
      <w:lvlJc w:val="left"/>
      <w:pPr>
        <w:tabs>
          <w:tab w:val="num" w:pos="720"/>
        </w:tabs>
        <w:ind w:left="720" w:hanging="360"/>
      </w:pPr>
      <w:rPr>
        <w:rFonts w:ascii="Times New Roman" w:hAnsi="Times New Roman" w:hint="default"/>
      </w:rPr>
    </w:lvl>
    <w:lvl w:ilvl="1" w:tplc="11D4785E" w:tentative="1">
      <w:start w:val="1"/>
      <w:numFmt w:val="bullet"/>
      <w:lvlText w:val="•"/>
      <w:lvlJc w:val="left"/>
      <w:pPr>
        <w:tabs>
          <w:tab w:val="num" w:pos="1440"/>
        </w:tabs>
        <w:ind w:left="1440" w:hanging="360"/>
      </w:pPr>
      <w:rPr>
        <w:rFonts w:ascii="Times New Roman" w:hAnsi="Times New Roman" w:hint="default"/>
      </w:rPr>
    </w:lvl>
    <w:lvl w:ilvl="2" w:tplc="2C10B0BA" w:tentative="1">
      <w:start w:val="1"/>
      <w:numFmt w:val="bullet"/>
      <w:lvlText w:val="•"/>
      <w:lvlJc w:val="left"/>
      <w:pPr>
        <w:tabs>
          <w:tab w:val="num" w:pos="2160"/>
        </w:tabs>
        <w:ind w:left="2160" w:hanging="360"/>
      </w:pPr>
      <w:rPr>
        <w:rFonts w:ascii="Times New Roman" w:hAnsi="Times New Roman" w:hint="default"/>
      </w:rPr>
    </w:lvl>
    <w:lvl w:ilvl="3" w:tplc="58948134" w:tentative="1">
      <w:start w:val="1"/>
      <w:numFmt w:val="bullet"/>
      <w:lvlText w:val="•"/>
      <w:lvlJc w:val="left"/>
      <w:pPr>
        <w:tabs>
          <w:tab w:val="num" w:pos="2880"/>
        </w:tabs>
        <w:ind w:left="2880" w:hanging="360"/>
      </w:pPr>
      <w:rPr>
        <w:rFonts w:ascii="Times New Roman" w:hAnsi="Times New Roman" w:hint="default"/>
      </w:rPr>
    </w:lvl>
    <w:lvl w:ilvl="4" w:tplc="0EC2708A" w:tentative="1">
      <w:start w:val="1"/>
      <w:numFmt w:val="bullet"/>
      <w:lvlText w:val="•"/>
      <w:lvlJc w:val="left"/>
      <w:pPr>
        <w:tabs>
          <w:tab w:val="num" w:pos="3600"/>
        </w:tabs>
        <w:ind w:left="3600" w:hanging="360"/>
      </w:pPr>
      <w:rPr>
        <w:rFonts w:ascii="Times New Roman" w:hAnsi="Times New Roman" w:hint="default"/>
      </w:rPr>
    </w:lvl>
    <w:lvl w:ilvl="5" w:tplc="014031D0" w:tentative="1">
      <w:start w:val="1"/>
      <w:numFmt w:val="bullet"/>
      <w:lvlText w:val="•"/>
      <w:lvlJc w:val="left"/>
      <w:pPr>
        <w:tabs>
          <w:tab w:val="num" w:pos="4320"/>
        </w:tabs>
        <w:ind w:left="4320" w:hanging="360"/>
      </w:pPr>
      <w:rPr>
        <w:rFonts w:ascii="Times New Roman" w:hAnsi="Times New Roman" w:hint="default"/>
      </w:rPr>
    </w:lvl>
    <w:lvl w:ilvl="6" w:tplc="576C564A" w:tentative="1">
      <w:start w:val="1"/>
      <w:numFmt w:val="bullet"/>
      <w:lvlText w:val="•"/>
      <w:lvlJc w:val="left"/>
      <w:pPr>
        <w:tabs>
          <w:tab w:val="num" w:pos="5040"/>
        </w:tabs>
        <w:ind w:left="5040" w:hanging="360"/>
      </w:pPr>
      <w:rPr>
        <w:rFonts w:ascii="Times New Roman" w:hAnsi="Times New Roman" w:hint="default"/>
      </w:rPr>
    </w:lvl>
    <w:lvl w:ilvl="7" w:tplc="B79A1362" w:tentative="1">
      <w:start w:val="1"/>
      <w:numFmt w:val="bullet"/>
      <w:lvlText w:val="•"/>
      <w:lvlJc w:val="left"/>
      <w:pPr>
        <w:tabs>
          <w:tab w:val="num" w:pos="5760"/>
        </w:tabs>
        <w:ind w:left="5760" w:hanging="360"/>
      </w:pPr>
      <w:rPr>
        <w:rFonts w:ascii="Times New Roman" w:hAnsi="Times New Roman" w:hint="default"/>
      </w:rPr>
    </w:lvl>
    <w:lvl w:ilvl="8" w:tplc="1020000C" w:tentative="1">
      <w:start w:val="1"/>
      <w:numFmt w:val="bullet"/>
      <w:lvlText w:val="•"/>
      <w:lvlJc w:val="left"/>
      <w:pPr>
        <w:tabs>
          <w:tab w:val="num" w:pos="6480"/>
        </w:tabs>
        <w:ind w:left="6480" w:hanging="360"/>
      </w:pPr>
      <w:rPr>
        <w:rFonts w:ascii="Times New Roman" w:hAnsi="Times New Roman" w:hint="default"/>
      </w:rPr>
    </w:lvl>
  </w:abstractNum>
  <w:abstractNum w:abstractNumId="510" w15:restartNumberingAfterBreak="0">
    <w:nsid w:val="67597C80"/>
    <w:multiLevelType w:val="hybridMultilevel"/>
    <w:tmpl w:val="206C58F6"/>
    <w:lvl w:ilvl="0" w:tplc="71E034C6">
      <w:start w:val="1"/>
      <w:numFmt w:val="bullet"/>
      <w:lvlText w:val="•"/>
      <w:lvlJc w:val="left"/>
      <w:pPr>
        <w:tabs>
          <w:tab w:val="num" w:pos="720"/>
        </w:tabs>
        <w:ind w:left="720" w:hanging="360"/>
      </w:pPr>
      <w:rPr>
        <w:rFonts w:ascii="Arial" w:hAnsi="Arial" w:hint="default"/>
      </w:rPr>
    </w:lvl>
    <w:lvl w:ilvl="1" w:tplc="FDA42542" w:tentative="1">
      <w:start w:val="1"/>
      <w:numFmt w:val="bullet"/>
      <w:lvlText w:val="•"/>
      <w:lvlJc w:val="left"/>
      <w:pPr>
        <w:tabs>
          <w:tab w:val="num" w:pos="1440"/>
        </w:tabs>
        <w:ind w:left="1440" w:hanging="360"/>
      </w:pPr>
      <w:rPr>
        <w:rFonts w:ascii="Arial" w:hAnsi="Arial" w:hint="default"/>
      </w:rPr>
    </w:lvl>
    <w:lvl w:ilvl="2" w:tplc="C694B7B0" w:tentative="1">
      <w:start w:val="1"/>
      <w:numFmt w:val="bullet"/>
      <w:lvlText w:val="•"/>
      <w:lvlJc w:val="left"/>
      <w:pPr>
        <w:tabs>
          <w:tab w:val="num" w:pos="2160"/>
        </w:tabs>
        <w:ind w:left="2160" w:hanging="360"/>
      </w:pPr>
      <w:rPr>
        <w:rFonts w:ascii="Arial" w:hAnsi="Arial" w:hint="default"/>
      </w:rPr>
    </w:lvl>
    <w:lvl w:ilvl="3" w:tplc="68A4FACA" w:tentative="1">
      <w:start w:val="1"/>
      <w:numFmt w:val="bullet"/>
      <w:lvlText w:val="•"/>
      <w:lvlJc w:val="left"/>
      <w:pPr>
        <w:tabs>
          <w:tab w:val="num" w:pos="2880"/>
        </w:tabs>
        <w:ind w:left="2880" w:hanging="360"/>
      </w:pPr>
      <w:rPr>
        <w:rFonts w:ascii="Arial" w:hAnsi="Arial" w:hint="default"/>
      </w:rPr>
    </w:lvl>
    <w:lvl w:ilvl="4" w:tplc="B9DEFD20" w:tentative="1">
      <w:start w:val="1"/>
      <w:numFmt w:val="bullet"/>
      <w:lvlText w:val="•"/>
      <w:lvlJc w:val="left"/>
      <w:pPr>
        <w:tabs>
          <w:tab w:val="num" w:pos="3600"/>
        </w:tabs>
        <w:ind w:left="3600" w:hanging="360"/>
      </w:pPr>
      <w:rPr>
        <w:rFonts w:ascii="Arial" w:hAnsi="Arial" w:hint="default"/>
      </w:rPr>
    </w:lvl>
    <w:lvl w:ilvl="5" w:tplc="688054F2" w:tentative="1">
      <w:start w:val="1"/>
      <w:numFmt w:val="bullet"/>
      <w:lvlText w:val="•"/>
      <w:lvlJc w:val="left"/>
      <w:pPr>
        <w:tabs>
          <w:tab w:val="num" w:pos="4320"/>
        </w:tabs>
        <w:ind w:left="4320" w:hanging="360"/>
      </w:pPr>
      <w:rPr>
        <w:rFonts w:ascii="Arial" w:hAnsi="Arial" w:hint="default"/>
      </w:rPr>
    </w:lvl>
    <w:lvl w:ilvl="6" w:tplc="26DABB22" w:tentative="1">
      <w:start w:val="1"/>
      <w:numFmt w:val="bullet"/>
      <w:lvlText w:val="•"/>
      <w:lvlJc w:val="left"/>
      <w:pPr>
        <w:tabs>
          <w:tab w:val="num" w:pos="5040"/>
        </w:tabs>
        <w:ind w:left="5040" w:hanging="360"/>
      </w:pPr>
      <w:rPr>
        <w:rFonts w:ascii="Arial" w:hAnsi="Arial" w:hint="default"/>
      </w:rPr>
    </w:lvl>
    <w:lvl w:ilvl="7" w:tplc="BF687FEE" w:tentative="1">
      <w:start w:val="1"/>
      <w:numFmt w:val="bullet"/>
      <w:lvlText w:val="•"/>
      <w:lvlJc w:val="left"/>
      <w:pPr>
        <w:tabs>
          <w:tab w:val="num" w:pos="5760"/>
        </w:tabs>
        <w:ind w:left="5760" w:hanging="360"/>
      </w:pPr>
      <w:rPr>
        <w:rFonts w:ascii="Arial" w:hAnsi="Arial" w:hint="default"/>
      </w:rPr>
    </w:lvl>
    <w:lvl w:ilvl="8" w:tplc="73748ED4" w:tentative="1">
      <w:start w:val="1"/>
      <w:numFmt w:val="bullet"/>
      <w:lvlText w:val="•"/>
      <w:lvlJc w:val="left"/>
      <w:pPr>
        <w:tabs>
          <w:tab w:val="num" w:pos="6480"/>
        </w:tabs>
        <w:ind w:left="6480" w:hanging="360"/>
      </w:pPr>
      <w:rPr>
        <w:rFonts w:ascii="Arial" w:hAnsi="Arial" w:hint="default"/>
      </w:rPr>
    </w:lvl>
  </w:abstractNum>
  <w:abstractNum w:abstractNumId="511" w15:restartNumberingAfterBreak="0">
    <w:nsid w:val="675B5D3A"/>
    <w:multiLevelType w:val="hybridMultilevel"/>
    <w:tmpl w:val="9D5EA54C"/>
    <w:lvl w:ilvl="0" w:tplc="F7A64D3C">
      <w:start w:val="1"/>
      <w:numFmt w:val="bullet"/>
      <w:lvlText w:val="•"/>
      <w:lvlJc w:val="left"/>
      <w:pPr>
        <w:tabs>
          <w:tab w:val="num" w:pos="720"/>
        </w:tabs>
        <w:ind w:left="720" w:hanging="360"/>
      </w:pPr>
      <w:rPr>
        <w:rFonts w:ascii="Arial" w:hAnsi="Arial" w:hint="default"/>
      </w:rPr>
    </w:lvl>
    <w:lvl w:ilvl="1" w:tplc="86ECA680" w:tentative="1">
      <w:start w:val="1"/>
      <w:numFmt w:val="bullet"/>
      <w:lvlText w:val="•"/>
      <w:lvlJc w:val="left"/>
      <w:pPr>
        <w:tabs>
          <w:tab w:val="num" w:pos="1440"/>
        </w:tabs>
        <w:ind w:left="1440" w:hanging="360"/>
      </w:pPr>
      <w:rPr>
        <w:rFonts w:ascii="Arial" w:hAnsi="Arial" w:hint="default"/>
      </w:rPr>
    </w:lvl>
    <w:lvl w:ilvl="2" w:tplc="FBCEAEAC" w:tentative="1">
      <w:start w:val="1"/>
      <w:numFmt w:val="bullet"/>
      <w:lvlText w:val="•"/>
      <w:lvlJc w:val="left"/>
      <w:pPr>
        <w:tabs>
          <w:tab w:val="num" w:pos="2160"/>
        </w:tabs>
        <w:ind w:left="2160" w:hanging="360"/>
      </w:pPr>
      <w:rPr>
        <w:rFonts w:ascii="Arial" w:hAnsi="Arial" w:hint="default"/>
      </w:rPr>
    </w:lvl>
    <w:lvl w:ilvl="3" w:tplc="B010CE7A" w:tentative="1">
      <w:start w:val="1"/>
      <w:numFmt w:val="bullet"/>
      <w:lvlText w:val="•"/>
      <w:lvlJc w:val="left"/>
      <w:pPr>
        <w:tabs>
          <w:tab w:val="num" w:pos="2880"/>
        </w:tabs>
        <w:ind w:left="2880" w:hanging="360"/>
      </w:pPr>
      <w:rPr>
        <w:rFonts w:ascii="Arial" w:hAnsi="Arial" w:hint="default"/>
      </w:rPr>
    </w:lvl>
    <w:lvl w:ilvl="4" w:tplc="C02E1AC4" w:tentative="1">
      <w:start w:val="1"/>
      <w:numFmt w:val="bullet"/>
      <w:lvlText w:val="•"/>
      <w:lvlJc w:val="left"/>
      <w:pPr>
        <w:tabs>
          <w:tab w:val="num" w:pos="3600"/>
        </w:tabs>
        <w:ind w:left="3600" w:hanging="360"/>
      </w:pPr>
      <w:rPr>
        <w:rFonts w:ascii="Arial" w:hAnsi="Arial" w:hint="default"/>
      </w:rPr>
    </w:lvl>
    <w:lvl w:ilvl="5" w:tplc="426E0510" w:tentative="1">
      <w:start w:val="1"/>
      <w:numFmt w:val="bullet"/>
      <w:lvlText w:val="•"/>
      <w:lvlJc w:val="left"/>
      <w:pPr>
        <w:tabs>
          <w:tab w:val="num" w:pos="4320"/>
        </w:tabs>
        <w:ind w:left="4320" w:hanging="360"/>
      </w:pPr>
      <w:rPr>
        <w:rFonts w:ascii="Arial" w:hAnsi="Arial" w:hint="default"/>
      </w:rPr>
    </w:lvl>
    <w:lvl w:ilvl="6" w:tplc="824064E2" w:tentative="1">
      <w:start w:val="1"/>
      <w:numFmt w:val="bullet"/>
      <w:lvlText w:val="•"/>
      <w:lvlJc w:val="left"/>
      <w:pPr>
        <w:tabs>
          <w:tab w:val="num" w:pos="5040"/>
        </w:tabs>
        <w:ind w:left="5040" w:hanging="360"/>
      </w:pPr>
      <w:rPr>
        <w:rFonts w:ascii="Arial" w:hAnsi="Arial" w:hint="default"/>
      </w:rPr>
    </w:lvl>
    <w:lvl w:ilvl="7" w:tplc="93968994" w:tentative="1">
      <w:start w:val="1"/>
      <w:numFmt w:val="bullet"/>
      <w:lvlText w:val="•"/>
      <w:lvlJc w:val="left"/>
      <w:pPr>
        <w:tabs>
          <w:tab w:val="num" w:pos="5760"/>
        </w:tabs>
        <w:ind w:left="5760" w:hanging="360"/>
      </w:pPr>
      <w:rPr>
        <w:rFonts w:ascii="Arial" w:hAnsi="Arial" w:hint="default"/>
      </w:rPr>
    </w:lvl>
    <w:lvl w:ilvl="8" w:tplc="603A2E6A" w:tentative="1">
      <w:start w:val="1"/>
      <w:numFmt w:val="bullet"/>
      <w:lvlText w:val="•"/>
      <w:lvlJc w:val="left"/>
      <w:pPr>
        <w:tabs>
          <w:tab w:val="num" w:pos="6480"/>
        </w:tabs>
        <w:ind w:left="6480" w:hanging="360"/>
      </w:pPr>
      <w:rPr>
        <w:rFonts w:ascii="Arial" w:hAnsi="Arial" w:hint="default"/>
      </w:rPr>
    </w:lvl>
  </w:abstractNum>
  <w:abstractNum w:abstractNumId="512" w15:restartNumberingAfterBreak="0">
    <w:nsid w:val="683C17B5"/>
    <w:multiLevelType w:val="hybridMultilevel"/>
    <w:tmpl w:val="6DE2E640"/>
    <w:lvl w:ilvl="0" w:tplc="E83606FA">
      <w:start w:val="1"/>
      <w:numFmt w:val="bullet"/>
      <w:lvlText w:val="-"/>
      <w:lvlJc w:val="left"/>
      <w:pPr>
        <w:tabs>
          <w:tab w:val="num" w:pos="720"/>
        </w:tabs>
        <w:ind w:left="720" w:hanging="360"/>
      </w:pPr>
      <w:rPr>
        <w:rFonts w:ascii="Arial" w:hAnsi="Arial" w:hint="default"/>
      </w:rPr>
    </w:lvl>
    <w:lvl w:ilvl="1" w:tplc="EDAC83D6" w:tentative="1">
      <w:start w:val="1"/>
      <w:numFmt w:val="bullet"/>
      <w:lvlText w:val="-"/>
      <w:lvlJc w:val="left"/>
      <w:pPr>
        <w:tabs>
          <w:tab w:val="num" w:pos="1440"/>
        </w:tabs>
        <w:ind w:left="1440" w:hanging="360"/>
      </w:pPr>
      <w:rPr>
        <w:rFonts w:ascii="Arial" w:hAnsi="Arial" w:hint="default"/>
      </w:rPr>
    </w:lvl>
    <w:lvl w:ilvl="2" w:tplc="3E46540E" w:tentative="1">
      <w:start w:val="1"/>
      <w:numFmt w:val="bullet"/>
      <w:lvlText w:val="-"/>
      <w:lvlJc w:val="left"/>
      <w:pPr>
        <w:tabs>
          <w:tab w:val="num" w:pos="2160"/>
        </w:tabs>
        <w:ind w:left="2160" w:hanging="360"/>
      </w:pPr>
      <w:rPr>
        <w:rFonts w:ascii="Arial" w:hAnsi="Arial" w:hint="default"/>
      </w:rPr>
    </w:lvl>
    <w:lvl w:ilvl="3" w:tplc="1EA05294" w:tentative="1">
      <w:start w:val="1"/>
      <w:numFmt w:val="bullet"/>
      <w:lvlText w:val="-"/>
      <w:lvlJc w:val="left"/>
      <w:pPr>
        <w:tabs>
          <w:tab w:val="num" w:pos="2880"/>
        </w:tabs>
        <w:ind w:left="2880" w:hanging="360"/>
      </w:pPr>
      <w:rPr>
        <w:rFonts w:ascii="Arial" w:hAnsi="Arial" w:hint="default"/>
      </w:rPr>
    </w:lvl>
    <w:lvl w:ilvl="4" w:tplc="6ACEFAE8" w:tentative="1">
      <w:start w:val="1"/>
      <w:numFmt w:val="bullet"/>
      <w:lvlText w:val="-"/>
      <w:lvlJc w:val="left"/>
      <w:pPr>
        <w:tabs>
          <w:tab w:val="num" w:pos="3600"/>
        </w:tabs>
        <w:ind w:left="3600" w:hanging="360"/>
      </w:pPr>
      <w:rPr>
        <w:rFonts w:ascii="Arial" w:hAnsi="Arial" w:hint="default"/>
      </w:rPr>
    </w:lvl>
    <w:lvl w:ilvl="5" w:tplc="20CE01DC" w:tentative="1">
      <w:start w:val="1"/>
      <w:numFmt w:val="bullet"/>
      <w:lvlText w:val="-"/>
      <w:lvlJc w:val="left"/>
      <w:pPr>
        <w:tabs>
          <w:tab w:val="num" w:pos="4320"/>
        </w:tabs>
        <w:ind w:left="4320" w:hanging="360"/>
      </w:pPr>
      <w:rPr>
        <w:rFonts w:ascii="Arial" w:hAnsi="Arial" w:hint="default"/>
      </w:rPr>
    </w:lvl>
    <w:lvl w:ilvl="6" w:tplc="8D1E4770" w:tentative="1">
      <w:start w:val="1"/>
      <w:numFmt w:val="bullet"/>
      <w:lvlText w:val="-"/>
      <w:lvlJc w:val="left"/>
      <w:pPr>
        <w:tabs>
          <w:tab w:val="num" w:pos="5040"/>
        </w:tabs>
        <w:ind w:left="5040" w:hanging="360"/>
      </w:pPr>
      <w:rPr>
        <w:rFonts w:ascii="Arial" w:hAnsi="Arial" w:hint="default"/>
      </w:rPr>
    </w:lvl>
    <w:lvl w:ilvl="7" w:tplc="E92CD388" w:tentative="1">
      <w:start w:val="1"/>
      <w:numFmt w:val="bullet"/>
      <w:lvlText w:val="-"/>
      <w:lvlJc w:val="left"/>
      <w:pPr>
        <w:tabs>
          <w:tab w:val="num" w:pos="5760"/>
        </w:tabs>
        <w:ind w:left="5760" w:hanging="360"/>
      </w:pPr>
      <w:rPr>
        <w:rFonts w:ascii="Arial" w:hAnsi="Arial" w:hint="default"/>
      </w:rPr>
    </w:lvl>
    <w:lvl w:ilvl="8" w:tplc="946EBA98" w:tentative="1">
      <w:start w:val="1"/>
      <w:numFmt w:val="bullet"/>
      <w:lvlText w:val="-"/>
      <w:lvlJc w:val="left"/>
      <w:pPr>
        <w:tabs>
          <w:tab w:val="num" w:pos="6480"/>
        </w:tabs>
        <w:ind w:left="6480" w:hanging="360"/>
      </w:pPr>
      <w:rPr>
        <w:rFonts w:ascii="Arial" w:hAnsi="Arial" w:hint="default"/>
      </w:rPr>
    </w:lvl>
  </w:abstractNum>
  <w:abstractNum w:abstractNumId="513" w15:restartNumberingAfterBreak="0">
    <w:nsid w:val="68415B78"/>
    <w:multiLevelType w:val="hybridMultilevel"/>
    <w:tmpl w:val="B50E5AFE"/>
    <w:lvl w:ilvl="0" w:tplc="177C3058">
      <w:start w:val="1"/>
      <w:numFmt w:val="bullet"/>
      <w:lvlText w:val="•"/>
      <w:lvlJc w:val="left"/>
      <w:pPr>
        <w:tabs>
          <w:tab w:val="num" w:pos="720"/>
        </w:tabs>
        <w:ind w:left="720" w:hanging="360"/>
      </w:pPr>
      <w:rPr>
        <w:rFonts w:ascii="Arial" w:hAnsi="Arial" w:hint="default"/>
      </w:rPr>
    </w:lvl>
    <w:lvl w:ilvl="1" w:tplc="E6F4AF94" w:tentative="1">
      <w:start w:val="1"/>
      <w:numFmt w:val="bullet"/>
      <w:lvlText w:val="•"/>
      <w:lvlJc w:val="left"/>
      <w:pPr>
        <w:tabs>
          <w:tab w:val="num" w:pos="1440"/>
        </w:tabs>
        <w:ind w:left="1440" w:hanging="360"/>
      </w:pPr>
      <w:rPr>
        <w:rFonts w:ascii="Arial" w:hAnsi="Arial" w:hint="default"/>
      </w:rPr>
    </w:lvl>
    <w:lvl w:ilvl="2" w:tplc="526EA4CE" w:tentative="1">
      <w:start w:val="1"/>
      <w:numFmt w:val="bullet"/>
      <w:lvlText w:val="•"/>
      <w:lvlJc w:val="left"/>
      <w:pPr>
        <w:tabs>
          <w:tab w:val="num" w:pos="2160"/>
        </w:tabs>
        <w:ind w:left="2160" w:hanging="360"/>
      </w:pPr>
      <w:rPr>
        <w:rFonts w:ascii="Arial" w:hAnsi="Arial" w:hint="default"/>
      </w:rPr>
    </w:lvl>
    <w:lvl w:ilvl="3" w:tplc="F80A3896" w:tentative="1">
      <w:start w:val="1"/>
      <w:numFmt w:val="bullet"/>
      <w:lvlText w:val="•"/>
      <w:lvlJc w:val="left"/>
      <w:pPr>
        <w:tabs>
          <w:tab w:val="num" w:pos="2880"/>
        </w:tabs>
        <w:ind w:left="2880" w:hanging="360"/>
      </w:pPr>
      <w:rPr>
        <w:rFonts w:ascii="Arial" w:hAnsi="Arial" w:hint="default"/>
      </w:rPr>
    </w:lvl>
    <w:lvl w:ilvl="4" w:tplc="1C463478" w:tentative="1">
      <w:start w:val="1"/>
      <w:numFmt w:val="bullet"/>
      <w:lvlText w:val="•"/>
      <w:lvlJc w:val="left"/>
      <w:pPr>
        <w:tabs>
          <w:tab w:val="num" w:pos="3600"/>
        </w:tabs>
        <w:ind w:left="3600" w:hanging="360"/>
      </w:pPr>
      <w:rPr>
        <w:rFonts w:ascii="Arial" w:hAnsi="Arial" w:hint="default"/>
      </w:rPr>
    </w:lvl>
    <w:lvl w:ilvl="5" w:tplc="35E8877E" w:tentative="1">
      <w:start w:val="1"/>
      <w:numFmt w:val="bullet"/>
      <w:lvlText w:val="•"/>
      <w:lvlJc w:val="left"/>
      <w:pPr>
        <w:tabs>
          <w:tab w:val="num" w:pos="4320"/>
        </w:tabs>
        <w:ind w:left="4320" w:hanging="360"/>
      </w:pPr>
      <w:rPr>
        <w:rFonts w:ascii="Arial" w:hAnsi="Arial" w:hint="default"/>
      </w:rPr>
    </w:lvl>
    <w:lvl w:ilvl="6" w:tplc="65C4ACD8" w:tentative="1">
      <w:start w:val="1"/>
      <w:numFmt w:val="bullet"/>
      <w:lvlText w:val="•"/>
      <w:lvlJc w:val="left"/>
      <w:pPr>
        <w:tabs>
          <w:tab w:val="num" w:pos="5040"/>
        </w:tabs>
        <w:ind w:left="5040" w:hanging="360"/>
      </w:pPr>
      <w:rPr>
        <w:rFonts w:ascii="Arial" w:hAnsi="Arial" w:hint="default"/>
      </w:rPr>
    </w:lvl>
    <w:lvl w:ilvl="7" w:tplc="76ECD17C" w:tentative="1">
      <w:start w:val="1"/>
      <w:numFmt w:val="bullet"/>
      <w:lvlText w:val="•"/>
      <w:lvlJc w:val="left"/>
      <w:pPr>
        <w:tabs>
          <w:tab w:val="num" w:pos="5760"/>
        </w:tabs>
        <w:ind w:left="5760" w:hanging="360"/>
      </w:pPr>
      <w:rPr>
        <w:rFonts w:ascii="Arial" w:hAnsi="Arial" w:hint="default"/>
      </w:rPr>
    </w:lvl>
    <w:lvl w:ilvl="8" w:tplc="00C294D0" w:tentative="1">
      <w:start w:val="1"/>
      <w:numFmt w:val="bullet"/>
      <w:lvlText w:val="•"/>
      <w:lvlJc w:val="left"/>
      <w:pPr>
        <w:tabs>
          <w:tab w:val="num" w:pos="6480"/>
        </w:tabs>
        <w:ind w:left="6480" w:hanging="360"/>
      </w:pPr>
      <w:rPr>
        <w:rFonts w:ascii="Arial" w:hAnsi="Arial" w:hint="default"/>
      </w:rPr>
    </w:lvl>
  </w:abstractNum>
  <w:abstractNum w:abstractNumId="514" w15:restartNumberingAfterBreak="0">
    <w:nsid w:val="684270CC"/>
    <w:multiLevelType w:val="hybridMultilevel"/>
    <w:tmpl w:val="0D92DD58"/>
    <w:lvl w:ilvl="0" w:tplc="0DD62AF4">
      <w:start w:val="1"/>
      <w:numFmt w:val="bullet"/>
      <w:lvlText w:val="•"/>
      <w:lvlJc w:val="left"/>
      <w:pPr>
        <w:tabs>
          <w:tab w:val="num" w:pos="720"/>
        </w:tabs>
        <w:ind w:left="720" w:hanging="360"/>
      </w:pPr>
      <w:rPr>
        <w:rFonts w:ascii="Arial" w:hAnsi="Arial" w:hint="default"/>
      </w:rPr>
    </w:lvl>
    <w:lvl w:ilvl="1" w:tplc="5300763C" w:tentative="1">
      <w:start w:val="1"/>
      <w:numFmt w:val="bullet"/>
      <w:lvlText w:val="•"/>
      <w:lvlJc w:val="left"/>
      <w:pPr>
        <w:tabs>
          <w:tab w:val="num" w:pos="1440"/>
        </w:tabs>
        <w:ind w:left="1440" w:hanging="360"/>
      </w:pPr>
      <w:rPr>
        <w:rFonts w:ascii="Arial" w:hAnsi="Arial" w:hint="default"/>
      </w:rPr>
    </w:lvl>
    <w:lvl w:ilvl="2" w:tplc="3EEE7F54" w:tentative="1">
      <w:start w:val="1"/>
      <w:numFmt w:val="bullet"/>
      <w:lvlText w:val="•"/>
      <w:lvlJc w:val="left"/>
      <w:pPr>
        <w:tabs>
          <w:tab w:val="num" w:pos="2160"/>
        </w:tabs>
        <w:ind w:left="2160" w:hanging="360"/>
      </w:pPr>
      <w:rPr>
        <w:rFonts w:ascii="Arial" w:hAnsi="Arial" w:hint="default"/>
      </w:rPr>
    </w:lvl>
    <w:lvl w:ilvl="3" w:tplc="52DC42D4" w:tentative="1">
      <w:start w:val="1"/>
      <w:numFmt w:val="bullet"/>
      <w:lvlText w:val="•"/>
      <w:lvlJc w:val="left"/>
      <w:pPr>
        <w:tabs>
          <w:tab w:val="num" w:pos="2880"/>
        </w:tabs>
        <w:ind w:left="2880" w:hanging="360"/>
      </w:pPr>
      <w:rPr>
        <w:rFonts w:ascii="Arial" w:hAnsi="Arial" w:hint="default"/>
      </w:rPr>
    </w:lvl>
    <w:lvl w:ilvl="4" w:tplc="53FA131E" w:tentative="1">
      <w:start w:val="1"/>
      <w:numFmt w:val="bullet"/>
      <w:lvlText w:val="•"/>
      <w:lvlJc w:val="left"/>
      <w:pPr>
        <w:tabs>
          <w:tab w:val="num" w:pos="3600"/>
        </w:tabs>
        <w:ind w:left="3600" w:hanging="360"/>
      </w:pPr>
      <w:rPr>
        <w:rFonts w:ascii="Arial" w:hAnsi="Arial" w:hint="default"/>
      </w:rPr>
    </w:lvl>
    <w:lvl w:ilvl="5" w:tplc="C4BC12B4" w:tentative="1">
      <w:start w:val="1"/>
      <w:numFmt w:val="bullet"/>
      <w:lvlText w:val="•"/>
      <w:lvlJc w:val="left"/>
      <w:pPr>
        <w:tabs>
          <w:tab w:val="num" w:pos="4320"/>
        </w:tabs>
        <w:ind w:left="4320" w:hanging="360"/>
      </w:pPr>
      <w:rPr>
        <w:rFonts w:ascii="Arial" w:hAnsi="Arial" w:hint="default"/>
      </w:rPr>
    </w:lvl>
    <w:lvl w:ilvl="6" w:tplc="E7AA0EE8" w:tentative="1">
      <w:start w:val="1"/>
      <w:numFmt w:val="bullet"/>
      <w:lvlText w:val="•"/>
      <w:lvlJc w:val="left"/>
      <w:pPr>
        <w:tabs>
          <w:tab w:val="num" w:pos="5040"/>
        </w:tabs>
        <w:ind w:left="5040" w:hanging="360"/>
      </w:pPr>
      <w:rPr>
        <w:rFonts w:ascii="Arial" w:hAnsi="Arial" w:hint="default"/>
      </w:rPr>
    </w:lvl>
    <w:lvl w:ilvl="7" w:tplc="232EE570" w:tentative="1">
      <w:start w:val="1"/>
      <w:numFmt w:val="bullet"/>
      <w:lvlText w:val="•"/>
      <w:lvlJc w:val="left"/>
      <w:pPr>
        <w:tabs>
          <w:tab w:val="num" w:pos="5760"/>
        </w:tabs>
        <w:ind w:left="5760" w:hanging="360"/>
      </w:pPr>
      <w:rPr>
        <w:rFonts w:ascii="Arial" w:hAnsi="Arial" w:hint="default"/>
      </w:rPr>
    </w:lvl>
    <w:lvl w:ilvl="8" w:tplc="76DEC71C" w:tentative="1">
      <w:start w:val="1"/>
      <w:numFmt w:val="bullet"/>
      <w:lvlText w:val="•"/>
      <w:lvlJc w:val="left"/>
      <w:pPr>
        <w:tabs>
          <w:tab w:val="num" w:pos="6480"/>
        </w:tabs>
        <w:ind w:left="6480" w:hanging="360"/>
      </w:pPr>
      <w:rPr>
        <w:rFonts w:ascii="Arial" w:hAnsi="Arial" w:hint="default"/>
      </w:rPr>
    </w:lvl>
  </w:abstractNum>
  <w:abstractNum w:abstractNumId="515" w15:restartNumberingAfterBreak="0">
    <w:nsid w:val="68C05223"/>
    <w:multiLevelType w:val="hybridMultilevel"/>
    <w:tmpl w:val="AD4AA00E"/>
    <w:lvl w:ilvl="0" w:tplc="C79E9D7C">
      <w:start w:val="1"/>
      <w:numFmt w:val="bullet"/>
      <w:lvlText w:val="•"/>
      <w:lvlJc w:val="left"/>
      <w:pPr>
        <w:tabs>
          <w:tab w:val="num" w:pos="720"/>
        </w:tabs>
        <w:ind w:left="720" w:hanging="360"/>
      </w:pPr>
      <w:rPr>
        <w:rFonts w:ascii="Arial" w:hAnsi="Arial" w:hint="default"/>
      </w:rPr>
    </w:lvl>
    <w:lvl w:ilvl="1" w:tplc="09DECC66" w:tentative="1">
      <w:start w:val="1"/>
      <w:numFmt w:val="bullet"/>
      <w:lvlText w:val="•"/>
      <w:lvlJc w:val="left"/>
      <w:pPr>
        <w:tabs>
          <w:tab w:val="num" w:pos="1440"/>
        </w:tabs>
        <w:ind w:left="1440" w:hanging="360"/>
      </w:pPr>
      <w:rPr>
        <w:rFonts w:ascii="Arial" w:hAnsi="Arial" w:hint="default"/>
      </w:rPr>
    </w:lvl>
    <w:lvl w:ilvl="2" w:tplc="FBC661CE" w:tentative="1">
      <w:start w:val="1"/>
      <w:numFmt w:val="bullet"/>
      <w:lvlText w:val="•"/>
      <w:lvlJc w:val="left"/>
      <w:pPr>
        <w:tabs>
          <w:tab w:val="num" w:pos="2160"/>
        </w:tabs>
        <w:ind w:left="2160" w:hanging="360"/>
      </w:pPr>
      <w:rPr>
        <w:rFonts w:ascii="Arial" w:hAnsi="Arial" w:hint="default"/>
      </w:rPr>
    </w:lvl>
    <w:lvl w:ilvl="3" w:tplc="A176D5B2" w:tentative="1">
      <w:start w:val="1"/>
      <w:numFmt w:val="bullet"/>
      <w:lvlText w:val="•"/>
      <w:lvlJc w:val="left"/>
      <w:pPr>
        <w:tabs>
          <w:tab w:val="num" w:pos="2880"/>
        </w:tabs>
        <w:ind w:left="2880" w:hanging="360"/>
      </w:pPr>
      <w:rPr>
        <w:rFonts w:ascii="Arial" w:hAnsi="Arial" w:hint="default"/>
      </w:rPr>
    </w:lvl>
    <w:lvl w:ilvl="4" w:tplc="AB9281A2" w:tentative="1">
      <w:start w:val="1"/>
      <w:numFmt w:val="bullet"/>
      <w:lvlText w:val="•"/>
      <w:lvlJc w:val="left"/>
      <w:pPr>
        <w:tabs>
          <w:tab w:val="num" w:pos="3600"/>
        </w:tabs>
        <w:ind w:left="3600" w:hanging="360"/>
      </w:pPr>
      <w:rPr>
        <w:rFonts w:ascii="Arial" w:hAnsi="Arial" w:hint="default"/>
      </w:rPr>
    </w:lvl>
    <w:lvl w:ilvl="5" w:tplc="89249A5E" w:tentative="1">
      <w:start w:val="1"/>
      <w:numFmt w:val="bullet"/>
      <w:lvlText w:val="•"/>
      <w:lvlJc w:val="left"/>
      <w:pPr>
        <w:tabs>
          <w:tab w:val="num" w:pos="4320"/>
        </w:tabs>
        <w:ind w:left="4320" w:hanging="360"/>
      </w:pPr>
      <w:rPr>
        <w:rFonts w:ascii="Arial" w:hAnsi="Arial" w:hint="default"/>
      </w:rPr>
    </w:lvl>
    <w:lvl w:ilvl="6" w:tplc="AAF631D8" w:tentative="1">
      <w:start w:val="1"/>
      <w:numFmt w:val="bullet"/>
      <w:lvlText w:val="•"/>
      <w:lvlJc w:val="left"/>
      <w:pPr>
        <w:tabs>
          <w:tab w:val="num" w:pos="5040"/>
        </w:tabs>
        <w:ind w:left="5040" w:hanging="360"/>
      </w:pPr>
      <w:rPr>
        <w:rFonts w:ascii="Arial" w:hAnsi="Arial" w:hint="default"/>
      </w:rPr>
    </w:lvl>
    <w:lvl w:ilvl="7" w:tplc="BC78E90A" w:tentative="1">
      <w:start w:val="1"/>
      <w:numFmt w:val="bullet"/>
      <w:lvlText w:val="•"/>
      <w:lvlJc w:val="left"/>
      <w:pPr>
        <w:tabs>
          <w:tab w:val="num" w:pos="5760"/>
        </w:tabs>
        <w:ind w:left="5760" w:hanging="360"/>
      </w:pPr>
      <w:rPr>
        <w:rFonts w:ascii="Arial" w:hAnsi="Arial" w:hint="default"/>
      </w:rPr>
    </w:lvl>
    <w:lvl w:ilvl="8" w:tplc="EA008214" w:tentative="1">
      <w:start w:val="1"/>
      <w:numFmt w:val="bullet"/>
      <w:lvlText w:val="•"/>
      <w:lvlJc w:val="left"/>
      <w:pPr>
        <w:tabs>
          <w:tab w:val="num" w:pos="6480"/>
        </w:tabs>
        <w:ind w:left="6480" w:hanging="360"/>
      </w:pPr>
      <w:rPr>
        <w:rFonts w:ascii="Arial" w:hAnsi="Arial" w:hint="default"/>
      </w:rPr>
    </w:lvl>
  </w:abstractNum>
  <w:abstractNum w:abstractNumId="516" w15:restartNumberingAfterBreak="0">
    <w:nsid w:val="68D202B5"/>
    <w:multiLevelType w:val="hybridMultilevel"/>
    <w:tmpl w:val="13A27430"/>
    <w:lvl w:ilvl="0" w:tplc="F48A02C6">
      <w:start w:val="1"/>
      <w:numFmt w:val="bullet"/>
      <w:lvlText w:val=""/>
      <w:lvlJc w:val="left"/>
      <w:pPr>
        <w:tabs>
          <w:tab w:val="num" w:pos="720"/>
        </w:tabs>
        <w:ind w:left="720" w:hanging="360"/>
      </w:pPr>
      <w:rPr>
        <w:rFonts w:ascii="Wingdings 3" w:hAnsi="Wingdings 3" w:hint="default"/>
      </w:rPr>
    </w:lvl>
    <w:lvl w:ilvl="1" w:tplc="D528FC8A" w:tentative="1">
      <w:start w:val="1"/>
      <w:numFmt w:val="bullet"/>
      <w:lvlText w:val=""/>
      <w:lvlJc w:val="left"/>
      <w:pPr>
        <w:tabs>
          <w:tab w:val="num" w:pos="1440"/>
        </w:tabs>
        <w:ind w:left="1440" w:hanging="360"/>
      </w:pPr>
      <w:rPr>
        <w:rFonts w:ascii="Wingdings 3" w:hAnsi="Wingdings 3" w:hint="default"/>
      </w:rPr>
    </w:lvl>
    <w:lvl w:ilvl="2" w:tplc="E8AE055E" w:tentative="1">
      <w:start w:val="1"/>
      <w:numFmt w:val="bullet"/>
      <w:lvlText w:val=""/>
      <w:lvlJc w:val="left"/>
      <w:pPr>
        <w:tabs>
          <w:tab w:val="num" w:pos="2160"/>
        </w:tabs>
        <w:ind w:left="2160" w:hanging="360"/>
      </w:pPr>
      <w:rPr>
        <w:rFonts w:ascii="Wingdings 3" w:hAnsi="Wingdings 3" w:hint="default"/>
      </w:rPr>
    </w:lvl>
    <w:lvl w:ilvl="3" w:tplc="538236DA" w:tentative="1">
      <w:start w:val="1"/>
      <w:numFmt w:val="bullet"/>
      <w:lvlText w:val=""/>
      <w:lvlJc w:val="left"/>
      <w:pPr>
        <w:tabs>
          <w:tab w:val="num" w:pos="2880"/>
        </w:tabs>
        <w:ind w:left="2880" w:hanging="360"/>
      </w:pPr>
      <w:rPr>
        <w:rFonts w:ascii="Wingdings 3" w:hAnsi="Wingdings 3" w:hint="default"/>
      </w:rPr>
    </w:lvl>
    <w:lvl w:ilvl="4" w:tplc="A1BE648C" w:tentative="1">
      <w:start w:val="1"/>
      <w:numFmt w:val="bullet"/>
      <w:lvlText w:val=""/>
      <w:lvlJc w:val="left"/>
      <w:pPr>
        <w:tabs>
          <w:tab w:val="num" w:pos="3600"/>
        </w:tabs>
        <w:ind w:left="3600" w:hanging="360"/>
      </w:pPr>
      <w:rPr>
        <w:rFonts w:ascii="Wingdings 3" w:hAnsi="Wingdings 3" w:hint="default"/>
      </w:rPr>
    </w:lvl>
    <w:lvl w:ilvl="5" w:tplc="C2BA0948" w:tentative="1">
      <w:start w:val="1"/>
      <w:numFmt w:val="bullet"/>
      <w:lvlText w:val=""/>
      <w:lvlJc w:val="left"/>
      <w:pPr>
        <w:tabs>
          <w:tab w:val="num" w:pos="4320"/>
        </w:tabs>
        <w:ind w:left="4320" w:hanging="360"/>
      </w:pPr>
      <w:rPr>
        <w:rFonts w:ascii="Wingdings 3" w:hAnsi="Wingdings 3" w:hint="default"/>
      </w:rPr>
    </w:lvl>
    <w:lvl w:ilvl="6" w:tplc="5AFCD460" w:tentative="1">
      <w:start w:val="1"/>
      <w:numFmt w:val="bullet"/>
      <w:lvlText w:val=""/>
      <w:lvlJc w:val="left"/>
      <w:pPr>
        <w:tabs>
          <w:tab w:val="num" w:pos="5040"/>
        </w:tabs>
        <w:ind w:left="5040" w:hanging="360"/>
      </w:pPr>
      <w:rPr>
        <w:rFonts w:ascii="Wingdings 3" w:hAnsi="Wingdings 3" w:hint="default"/>
      </w:rPr>
    </w:lvl>
    <w:lvl w:ilvl="7" w:tplc="1616952C" w:tentative="1">
      <w:start w:val="1"/>
      <w:numFmt w:val="bullet"/>
      <w:lvlText w:val=""/>
      <w:lvlJc w:val="left"/>
      <w:pPr>
        <w:tabs>
          <w:tab w:val="num" w:pos="5760"/>
        </w:tabs>
        <w:ind w:left="5760" w:hanging="360"/>
      </w:pPr>
      <w:rPr>
        <w:rFonts w:ascii="Wingdings 3" w:hAnsi="Wingdings 3" w:hint="default"/>
      </w:rPr>
    </w:lvl>
    <w:lvl w:ilvl="8" w:tplc="5946678E" w:tentative="1">
      <w:start w:val="1"/>
      <w:numFmt w:val="bullet"/>
      <w:lvlText w:val=""/>
      <w:lvlJc w:val="left"/>
      <w:pPr>
        <w:tabs>
          <w:tab w:val="num" w:pos="6480"/>
        </w:tabs>
        <w:ind w:left="6480" w:hanging="360"/>
      </w:pPr>
      <w:rPr>
        <w:rFonts w:ascii="Wingdings 3" w:hAnsi="Wingdings 3" w:hint="default"/>
      </w:rPr>
    </w:lvl>
  </w:abstractNum>
  <w:abstractNum w:abstractNumId="517" w15:restartNumberingAfterBreak="0">
    <w:nsid w:val="68E14D8D"/>
    <w:multiLevelType w:val="hybridMultilevel"/>
    <w:tmpl w:val="AE7AEFEA"/>
    <w:lvl w:ilvl="0" w:tplc="833AA7E4">
      <w:start w:val="1"/>
      <w:numFmt w:val="bullet"/>
      <w:lvlText w:val="•"/>
      <w:lvlJc w:val="left"/>
      <w:pPr>
        <w:tabs>
          <w:tab w:val="num" w:pos="720"/>
        </w:tabs>
        <w:ind w:left="720" w:hanging="360"/>
      </w:pPr>
      <w:rPr>
        <w:rFonts w:ascii="Arial" w:hAnsi="Arial" w:hint="default"/>
      </w:rPr>
    </w:lvl>
    <w:lvl w:ilvl="1" w:tplc="47F28DB8" w:tentative="1">
      <w:start w:val="1"/>
      <w:numFmt w:val="bullet"/>
      <w:lvlText w:val="•"/>
      <w:lvlJc w:val="left"/>
      <w:pPr>
        <w:tabs>
          <w:tab w:val="num" w:pos="1440"/>
        </w:tabs>
        <w:ind w:left="1440" w:hanging="360"/>
      </w:pPr>
      <w:rPr>
        <w:rFonts w:ascii="Arial" w:hAnsi="Arial" w:hint="default"/>
      </w:rPr>
    </w:lvl>
    <w:lvl w:ilvl="2" w:tplc="4F249BF4" w:tentative="1">
      <w:start w:val="1"/>
      <w:numFmt w:val="bullet"/>
      <w:lvlText w:val="•"/>
      <w:lvlJc w:val="left"/>
      <w:pPr>
        <w:tabs>
          <w:tab w:val="num" w:pos="2160"/>
        </w:tabs>
        <w:ind w:left="2160" w:hanging="360"/>
      </w:pPr>
      <w:rPr>
        <w:rFonts w:ascii="Arial" w:hAnsi="Arial" w:hint="default"/>
      </w:rPr>
    </w:lvl>
    <w:lvl w:ilvl="3" w:tplc="7026FB4C" w:tentative="1">
      <w:start w:val="1"/>
      <w:numFmt w:val="bullet"/>
      <w:lvlText w:val="•"/>
      <w:lvlJc w:val="left"/>
      <w:pPr>
        <w:tabs>
          <w:tab w:val="num" w:pos="2880"/>
        </w:tabs>
        <w:ind w:left="2880" w:hanging="360"/>
      </w:pPr>
      <w:rPr>
        <w:rFonts w:ascii="Arial" w:hAnsi="Arial" w:hint="default"/>
      </w:rPr>
    </w:lvl>
    <w:lvl w:ilvl="4" w:tplc="51942ABE" w:tentative="1">
      <w:start w:val="1"/>
      <w:numFmt w:val="bullet"/>
      <w:lvlText w:val="•"/>
      <w:lvlJc w:val="left"/>
      <w:pPr>
        <w:tabs>
          <w:tab w:val="num" w:pos="3600"/>
        </w:tabs>
        <w:ind w:left="3600" w:hanging="360"/>
      </w:pPr>
      <w:rPr>
        <w:rFonts w:ascii="Arial" w:hAnsi="Arial" w:hint="default"/>
      </w:rPr>
    </w:lvl>
    <w:lvl w:ilvl="5" w:tplc="049E96BA" w:tentative="1">
      <w:start w:val="1"/>
      <w:numFmt w:val="bullet"/>
      <w:lvlText w:val="•"/>
      <w:lvlJc w:val="left"/>
      <w:pPr>
        <w:tabs>
          <w:tab w:val="num" w:pos="4320"/>
        </w:tabs>
        <w:ind w:left="4320" w:hanging="360"/>
      </w:pPr>
      <w:rPr>
        <w:rFonts w:ascii="Arial" w:hAnsi="Arial" w:hint="default"/>
      </w:rPr>
    </w:lvl>
    <w:lvl w:ilvl="6" w:tplc="DD189C9E" w:tentative="1">
      <w:start w:val="1"/>
      <w:numFmt w:val="bullet"/>
      <w:lvlText w:val="•"/>
      <w:lvlJc w:val="left"/>
      <w:pPr>
        <w:tabs>
          <w:tab w:val="num" w:pos="5040"/>
        </w:tabs>
        <w:ind w:left="5040" w:hanging="360"/>
      </w:pPr>
      <w:rPr>
        <w:rFonts w:ascii="Arial" w:hAnsi="Arial" w:hint="default"/>
      </w:rPr>
    </w:lvl>
    <w:lvl w:ilvl="7" w:tplc="C426958C" w:tentative="1">
      <w:start w:val="1"/>
      <w:numFmt w:val="bullet"/>
      <w:lvlText w:val="•"/>
      <w:lvlJc w:val="left"/>
      <w:pPr>
        <w:tabs>
          <w:tab w:val="num" w:pos="5760"/>
        </w:tabs>
        <w:ind w:left="5760" w:hanging="360"/>
      </w:pPr>
      <w:rPr>
        <w:rFonts w:ascii="Arial" w:hAnsi="Arial" w:hint="default"/>
      </w:rPr>
    </w:lvl>
    <w:lvl w:ilvl="8" w:tplc="968AD150" w:tentative="1">
      <w:start w:val="1"/>
      <w:numFmt w:val="bullet"/>
      <w:lvlText w:val="•"/>
      <w:lvlJc w:val="left"/>
      <w:pPr>
        <w:tabs>
          <w:tab w:val="num" w:pos="6480"/>
        </w:tabs>
        <w:ind w:left="6480" w:hanging="360"/>
      </w:pPr>
      <w:rPr>
        <w:rFonts w:ascii="Arial" w:hAnsi="Arial" w:hint="default"/>
      </w:rPr>
    </w:lvl>
  </w:abstractNum>
  <w:abstractNum w:abstractNumId="518" w15:restartNumberingAfterBreak="0">
    <w:nsid w:val="692E59EF"/>
    <w:multiLevelType w:val="hybridMultilevel"/>
    <w:tmpl w:val="CB4EF8AA"/>
    <w:lvl w:ilvl="0" w:tplc="142A118E">
      <w:start w:val="1"/>
      <w:numFmt w:val="bullet"/>
      <w:lvlText w:val="•"/>
      <w:lvlJc w:val="left"/>
      <w:pPr>
        <w:tabs>
          <w:tab w:val="num" w:pos="720"/>
        </w:tabs>
        <w:ind w:left="720" w:hanging="360"/>
      </w:pPr>
      <w:rPr>
        <w:rFonts w:ascii="Arial" w:hAnsi="Arial" w:hint="default"/>
      </w:rPr>
    </w:lvl>
    <w:lvl w:ilvl="1" w:tplc="C5C0E2E6" w:tentative="1">
      <w:start w:val="1"/>
      <w:numFmt w:val="bullet"/>
      <w:lvlText w:val="•"/>
      <w:lvlJc w:val="left"/>
      <w:pPr>
        <w:tabs>
          <w:tab w:val="num" w:pos="1440"/>
        </w:tabs>
        <w:ind w:left="1440" w:hanging="360"/>
      </w:pPr>
      <w:rPr>
        <w:rFonts w:ascii="Arial" w:hAnsi="Arial" w:hint="default"/>
      </w:rPr>
    </w:lvl>
    <w:lvl w:ilvl="2" w:tplc="240C5D32" w:tentative="1">
      <w:start w:val="1"/>
      <w:numFmt w:val="bullet"/>
      <w:lvlText w:val="•"/>
      <w:lvlJc w:val="left"/>
      <w:pPr>
        <w:tabs>
          <w:tab w:val="num" w:pos="2160"/>
        </w:tabs>
        <w:ind w:left="2160" w:hanging="360"/>
      </w:pPr>
      <w:rPr>
        <w:rFonts w:ascii="Arial" w:hAnsi="Arial" w:hint="default"/>
      </w:rPr>
    </w:lvl>
    <w:lvl w:ilvl="3" w:tplc="A5A8CA78" w:tentative="1">
      <w:start w:val="1"/>
      <w:numFmt w:val="bullet"/>
      <w:lvlText w:val="•"/>
      <w:lvlJc w:val="left"/>
      <w:pPr>
        <w:tabs>
          <w:tab w:val="num" w:pos="2880"/>
        </w:tabs>
        <w:ind w:left="2880" w:hanging="360"/>
      </w:pPr>
      <w:rPr>
        <w:rFonts w:ascii="Arial" w:hAnsi="Arial" w:hint="default"/>
      </w:rPr>
    </w:lvl>
    <w:lvl w:ilvl="4" w:tplc="EE364442" w:tentative="1">
      <w:start w:val="1"/>
      <w:numFmt w:val="bullet"/>
      <w:lvlText w:val="•"/>
      <w:lvlJc w:val="left"/>
      <w:pPr>
        <w:tabs>
          <w:tab w:val="num" w:pos="3600"/>
        </w:tabs>
        <w:ind w:left="3600" w:hanging="360"/>
      </w:pPr>
      <w:rPr>
        <w:rFonts w:ascii="Arial" w:hAnsi="Arial" w:hint="default"/>
      </w:rPr>
    </w:lvl>
    <w:lvl w:ilvl="5" w:tplc="04E627B8" w:tentative="1">
      <w:start w:val="1"/>
      <w:numFmt w:val="bullet"/>
      <w:lvlText w:val="•"/>
      <w:lvlJc w:val="left"/>
      <w:pPr>
        <w:tabs>
          <w:tab w:val="num" w:pos="4320"/>
        </w:tabs>
        <w:ind w:left="4320" w:hanging="360"/>
      </w:pPr>
      <w:rPr>
        <w:rFonts w:ascii="Arial" w:hAnsi="Arial" w:hint="default"/>
      </w:rPr>
    </w:lvl>
    <w:lvl w:ilvl="6" w:tplc="00C85B00" w:tentative="1">
      <w:start w:val="1"/>
      <w:numFmt w:val="bullet"/>
      <w:lvlText w:val="•"/>
      <w:lvlJc w:val="left"/>
      <w:pPr>
        <w:tabs>
          <w:tab w:val="num" w:pos="5040"/>
        </w:tabs>
        <w:ind w:left="5040" w:hanging="360"/>
      </w:pPr>
      <w:rPr>
        <w:rFonts w:ascii="Arial" w:hAnsi="Arial" w:hint="default"/>
      </w:rPr>
    </w:lvl>
    <w:lvl w:ilvl="7" w:tplc="76BEE800" w:tentative="1">
      <w:start w:val="1"/>
      <w:numFmt w:val="bullet"/>
      <w:lvlText w:val="•"/>
      <w:lvlJc w:val="left"/>
      <w:pPr>
        <w:tabs>
          <w:tab w:val="num" w:pos="5760"/>
        </w:tabs>
        <w:ind w:left="5760" w:hanging="360"/>
      </w:pPr>
      <w:rPr>
        <w:rFonts w:ascii="Arial" w:hAnsi="Arial" w:hint="default"/>
      </w:rPr>
    </w:lvl>
    <w:lvl w:ilvl="8" w:tplc="DFF2E734" w:tentative="1">
      <w:start w:val="1"/>
      <w:numFmt w:val="bullet"/>
      <w:lvlText w:val="•"/>
      <w:lvlJc w:val="left"/>
      <w:pPr>
        <w:tabs>
          <w:tab w:val="num" w:pos="6480"/>
        </w:tabs>
        <w:ind w:left="6480" w:hanging="360"/>
      </w:pPr>
      <w:rPr>
        <w:rFonts w:ascii="Arial" w:hAnsi="Arial" w:hint="default"/>
      </w:rPr>
    </w:lvl>
  </w:abstractNum>
  <w:abstractNum w:abstractNumId="519" w15:restartNumberingAfterBreak="0">
    <w:nsid w:val="69426992"/>
    <w:multiLevelType w:val="hybridMultilevel"/>
    <w:tmpl w:val="A300B34E"/>
    <w:lvl w:ilvl="0" w:tplc="4F248768">
      <w:start w:val="1"/>
      <w:numFmt w:val="bullet"/>
      <w:lvlText w:val="•"/>
      <w:lvlJc w:val="left"/>
      <w:pPr>
        <w:tabs>
          <w:tab w:val="num" w:pos="720"/>
        </w:tabs>
        <w:ind w:left="720" w:hanging="360"/>
      </w:pPr>
      <w:rPr>
        <w:rFonts w:ascii="Arial" w:hAnsi="Arial" w:hint="default"/>
      </w:rPr>
    </w:lvl>
    <w:lvl w:ilvl="1" w:tplc="38EE54AE" w:tentative="1">
      <w:start w:val="1"/>
      <w:numFmt w:val="bullet"/>
      <w:lvlText w:val="•"/>
      <w:lvlJc w:val="left"/>
      <w:pPr>
        <w:tabs>
          <w:tab w:val="num" w:pos="1440"/>
        </w:tabs>
        <w:ind w:left="1440" w:hanging="360"/>
      </w:pPr>
      <w:rPr>
        <w:rFonts w:ascii="Arial" w:hAnsi="Arial" w:hint="default"/>
      </w:rPr>
    </w:lvl>
    <w:lvl w:ilvl="2" w:tplc="0604059E" w:tentative="1">
      <w:start w:val="1"/>
      <w:numFmt w:val="bullet"/>
      <w:lvlText w:val="•"/>
      <w:lvlJc w:val="left"/>
      <w:pPr>
        <w:tabs>
          <w:tab w:val="num" w:pos="2160"/>
        </w:tabs>
        <w:ind w:left="2160" w:hanging="360"/>
      </w:pPr>
      <w:rPr>
        <w:rFonts w:ascii="Arial" w:hAnsi="Arial" w:hint="default"/>
      </w:rPr>
    </w:lvl>
    <w:lvl w:ilvl="3" w:tplc="FA1C95EC" w:tentative="1">
      <w:start w:val="1"/>
      <w:numFmt w:val="bullet"/>
      <w:lvlText w:val="•"/>
      <w:lvlJc w:val="left"/>
      <w:pPr>
        <w:tabs>
          <w:tab w:val="num" w:pos="2880"/>
        </w:tabs>
        <w:ind w:left="2880" w:hanging="360"/>
      </w:pPr>
      <w:rPr>
        <w:rFonts w:ascii="Arial" w:hAnsi="Arial" w:hint="default"/>
      </w:rPr>
    </w:lvl>
    <w:lvl w:ilvl="4" w:tplc="29A640CC" w:tentative="1">
      <w:start w:val="1"/>
      <w:numFmt w:val="bullet"/>
      <w:lvlText w:val="•"/>
      <w:lvlJc w:val="left"/>
      <w:pPr>
        <w:tabs>
          <w:tab w:val="num" w:pos="3600"/>
        </w:tabs>
        <w:ind w:left="3600" w:hanging="360"/>
      </w:pPr>
      <w:rPr>
        <w:rFonts w:ascii="Arial" w:hAnsi="Arial" w:hint="default"/>
      </w:rPr>
    </w:lvl>
    <w:lvl w:ilvl="5" w:tplc="529CC27C" w:tentative="1">
      <w:start w:val="1"/>
      <w:numFmt w:val="bullet"/>
      <w:lvlText w:val="•"/>
      <w:lvlJc w:val="left"/>
      <w:pPr>
        <w:tabs>
          <w:tab w:val="num" w:pos="4320"/>
        </w:tabs>
        <w:ind w:left="4320" w:hanging="360"/>
      </w:pPr>
      <w:rPr>
        <w:rFonts w:ascii="Arial" w:hAnsi="Arial" w:hint="default"/>
      </w:rPr>
    </w:lvl>
    <w:lvl w:ilvl="6" w:tplc="B9161F24" w:tentative="1">
      <w:start w:val="1"/>
      <w:numFmt w:val="bullet"/>
      <w:lvlText w:val="•"/>
      <w:lvlJc w:val="left"/>
      <w:pPr>
        <w:tabs>
          <w:tab w:val="num" w:pos="5040"/>
        </w:tabs>
        <w:ind w:left="5040" w:hanging="360"/>
      </w:pPr>
      <w:rPr>
        <w:rFonts w:ascii="Arial" w:hAnsi="Arial" w:hint="default"/>
      </w:rPr>
    </w:lvl>
    <w:lvl w:ilvl="7" w:tplc="2B08179C" w:tentative="1">
      <w:start w:val="1"/>
      <w:numFmt w:val="bullet"/>
      <w:lvlText w:val="•"/>
      <w:lvlJc w:val="left"/>
      <w:pPr>
        <w:tabs>
          <w:tab w:val="num" w:pos="5760"/>
        </w:tabs>
        <w:ind w:left="5760" w:hanging="360"/>
      </w:pPr>
      <w:rPr>
        <w:rFonts w:ascii="Arial" w:hAnsi="Arial" w:hint="default"/>
      </w:rPr>
    </w:lvl>
    <w:lvl w:ilvl="8" w:tplc="36805938" w:tentative="1">
      <w:start w:val="1"/>
      <w:numFmt w:val="bullet"/>
      <w:lvlText w:val="•"/>
      <w:lvlJc w:val="left"/>
      <w:pPr>
        <w:tabs>
          <w:tab w:val="num" w:pos="6480"/>
        </w:tabs>
        <w:ind w:left="6480" w:hanging="360"/>
      </w:pPr>
      <w:rPr>
        <w:rFonts w:ascii="Arial" w:hAnsi="Arial" w:hint="default"/>
      </w:rPr>
    </w:lvl>
  </w:abstractNum>
  <w:abstractNum w:abstractNumId="520" w15:restartNumberingAfterBreak="0">
    <w:nsid w:val="695A679B"/>
    <w:multiLevelType w:val="hybridMultilevel"/>
    <w:tmpl w:val="EF3C6742"/>
    <w:lvl w:ilvl="0" w:tplc="C96242F2">
      <w:start w:val="1"/>
      <w:numFmt w:val="bullet"/>
      <w:lvlText w:val="•"/>
      <w:lvlJc w:val="left"/>
      <w:pPr>
        <w:tabs>
          <w:tab w:val="num" w:pos="720"/>
        </w:tabs>
        <w:ind w:left="720" w:hanging="360"/>
      </w:pPr>
      <w:rPr>
        <w:rFonts w:ascii="Arial" w:hAnsi="Arial" w:hint="default"/>
      </w:rPr>
    </w:lvl>
    <w:lvl w:ilvl="1" w:tplc="D3F6044C" w:tentative="1">
      <w:start w:val="1"/>
      <w:numFmt w:val="bullet"/>
      <w:lvlText w:val="•"/>
      <w:lvlJc w:val="left"/>
      <w:pPr>
        <w:tabs>
          <w:tab w:val="num" w:pos="1440"/>
        </w:tabs>
        <w:ind w:left="1440" w:hanging="360"/>
      </w:pPr>
      <w:rPr>
        <w:rFonts w:ascii="Arial" w:hAnsi="Arial" w:hint="default"/>
      </w:rPr>
    </w:lvl>
    <w:lvl w:ilvl="2" w:tplc="47841834" w:tentative="1">
      <w:start w:val="1"/>
      <w:numFmt w:val="bullet"/>
      <w:lvlText w:val="•"/>
      <w:lvlJc w:val="left"/>
      <w:pPr>
        <w:tabs>
          <w:tab w:val="num" w:pos="2160"/>
        </w:tabs>
        <w:ind w:left="2160" w:hanging="360"/>
      </w:pPr>
      <w:rPr>
        <w:rFonts w:ascii="Arial" w:hAnsi="Arial" w:hint="default"/>
      </w:rPr>
    </w:lvl>
    <w:lvl w:ilvl="3" w:tplc="EE26D69A" w:tentative="1">
      <w:start w:val="1"/>
      <w:numFmt w:val="bullet"/>
      <w:lvlText w:val="•"/>
      <w:lvlJc w:val="left"/>
      <w:pPr>
        <w:tabs>
          <w:tab w:val="num" w:pos="2880"/>
        </w:tabs>
        <w:ind w:left="2880" w:hanging="360"/>
      </w:pPr>
      <w:rPr>
        <w:rFonts w:ascii="Arial" w:hAnsi="Arial" w:hint="default"/>
      </w:rPr>
    </w:lvl>
    <w:lvl w:ilvl="4" w:tplc="5C7A28BA" w:tentative="1">
      <w:start w:val="1"/>
      <w:numFmt w:val="bullet"/>
      <w:lvlText w:val="•"/>
      <w:lvlJc w:val="left"/>
      <w:pPr>
        <w:tabs>
          <w:tab w:val="num" w:pos="3600"/>
        </w:tabs>
        <w:ind w:left="3600" w:hanging="360"/>
      </w:pPr>
      <w:rPr>
        <w:rFonts w:ascii="Arial" w:hAnsi="Arial" w:hint="default"/>
      </w:rPr>
    </w:lvl>
    <w:lvl w:ilvl="5" w:tplc="E13086D6" w:tentative="1">
      <w:start w:val="1"/>
      <w:numFmt w:val="bullet"/>
      <w:lvlText w:val="•"/>
      <w:lvlJc w:val="left"/>
      <w:pPr>
        <w:tabs>
          <w:tab w:val="num" w:pos="4320"/>
        </w:tabs>
        <w:ind w:left="4320" w:hanging="360"/>
      </w:pPr>
      <w:rPr>
        <w:rFonts w:ascii="Arial" w:hAnsi="Arial" w:hint="default"/>
      </w:rPr>
    </w:lvl>
    <w:lvl w:ilvl="6" w:tplc="40A4664E" w:tentative="1">
      <w:start w:val="1"/>
      <w:numFmt w:val="bullet"/>
      <w:lvlText w:val="•"/>
      <w:lvlJc w:val="left"/>
      <w:pPr>
        <w:tabs>
          <w:tab w:val="num" w:pos="5040"/>
        </w:tabs>
        <w:ind w:left="5040" w:hanging="360"/>
      </w:pPr>
      <w:rPr>
        <w:rFonts w:ascii="Arial" w:hAnsi="Arial" w:hint="default"/>
      </w:rPr>
    </w:lvl>
    <w:lvl w:ilvl="7" w:tplc="48D2319C" w:tentative="1">
      <w:start w:val="1"/>
      <w:numFmt w:val="bullet"/>
      <w:lvlText w:val="•"/>
      <w:lvlJc w:val="left"/>
      <w:pPr>
        <w:tabs>
          <w:tab w:val="num" w:pos="5760"/>
        </w:tabs>
        <w:ind w:left="5760" w:hanging="360"/>
      </w:pPr>
      <w:rPr>
        <w:rFonts w:ascii="Arial" w:hAnsi="Arial" w:hint="default"/>
      </w:rPr>
    </w:lvl>
    <w:lvl w:ilvl="8" w:tplc="B7086218" w:tentative="1">
      <w:start w:val="1"/>
      <w:numFmt w:val="bullet"/>
      <w:lvlText w:val="•"/>
      <w:lvlJc w:val="left"/>
      <w:pPr>
        <w:tabs>
          <w:tab w:val="num" w:pos="6480"/>
        </w:tabs>
        <w:ind w:left="6480" w:hanging="360"/>
      </w:pPr>
      <w:rPr>
        <w:rFonts w:ascii="Arial" w:hAnsi="Arial" w:hint="default"/>
      </w:rPr>
    </w:lvl>
  </w:abstractNum>
  <w:abstractNum w:abstractNumId="521" w15:restartNumberingAfterBreak="0">
    <w:nsid w:val="69675176"/>
    <w:multiLevelType w:val="hybridMultilevel"/>
    <w:tmpl w:val="E7428348"/>
    <w:lvl w:ilvl="0" w:tplc="D8D04F72">
      <w:start w:val="1"/>
      <w:numFmt w:val="bullet"/>
      <w:lvlText w:val="•"/>
      <w:lvlJc w:val="left"/>
      <w:pPr>
        <w:tabs>
          <w:tab w:val="num" w:pos="720"/>
        </w:tabs>
        <w:ind w:left="720" w:hanging="360"/>
      </w:pPr>
      <w:rPr>
        <w:rFonts w:ascii="Arial" w:hAnsi="Arial" w:hint="default"/>
      </w:rPr>
    </w:lvl>
    <w:lvl w:ilvl="1" w:tplc="55B46A60" w:tentative="1">
      <w:start w:val="1"/>
      <w:numFmt w:val="bullet"/>
      <w:lvlText w:val="•"/>
      <w:lvlJc w:val="left"/>
      <w:pPr>
        <w:tabs>
          <w:tab w:val="num" w:pos="1440"/>
        </w:tabs>
        <w:ind w:left="1440" w:hanging="360"/>
      </w:pPr>
      <w:rPr>
        <w:rFonts w:ascii="Arial" w:hAnsi="Arial" w:hint="default"/>
      </w:rPr>
    </w:lvl>
    <w:lvl w:ilvl="2" w:tplc="6666B0D4" w:tentative="1">
      <w:start w:val="1"/>
      <w:numFmt w:val="bullet"/>
      <w:lvlText w:val="•"/>
      <w:lvlJc w:val="left"/>
      <w:pPr>
        <w:tabs>
          <w:tab w:val="num" w:pos="2160"/>
        </w:tabs>
        <w:ind w:left="2160" w:hanging="360"/>
      </w:pPr>
      <w:rPr>
        <w:rFonts w:ascii="Arial" w:hAnsi="Arial" w:hint="default"/>
      </w:rPr>
    </w:lvl>
    <w:lvl w:ilvl="3" w:tplc="4EF8D0D0" w:tentative="1">
      <w:start w:val="1"/>
      <w:numFmt w:val="bullet"/>
      <w:lvlText w:val="•"/>
      <w:lvlJc w:val="left"/>
      <w:pPr>
        <w:tabs>
          <w:tab w:val="num" w:pos="2880"/>
        </w:tabs>
        <w:ind w:left="2880" w:hanging="360"/>
      </w:pPr>
      <w:rPr>
        <w:rFonts w:ascii="Arial" w:hAnsi="Arial" w:hint="default"/>
      </w:rPr>
    </w:lvl>
    <w:lvl w:ilvl="4" w:tplc="43964EDA" w:tentative="1">
      <w:start w:val="1"/>
      <w:numFmt w:val="bullet"/>
      <w:lvlText w:val="•"/>
      <w:lvlJc w:val="left"/>
      <w:pPr>
        <w:tabs>
          <w:tab w:val="num" w:pos="3600"/>
        </w:tabs>
        <w:ind w:left="3600" w:hanging="360"/>
      </w:pPr>
      <w:rPr>
        <w:rFonts w:ascii="Arial" w:hAnsi="Arial" w:hint="default"/>
      </w:rPr>
    </w:lvl>
    <w:lvl w:ilvl="5" w:tplc="81EE3110" w:tentative="1">
      <w:start w:val="1"/>
      <w:numFmt w:val="bullet"/>
      <w:lvlText w:val="•"/>
      <w:lvlJc w:val="left"/>
      <w:pPr>
        <w:tabs>
          <w:tab w:val="num" w:pos="4320"/>
        </w:tabs>
        <w:ind w:left="4320" w:hanging="360"/>
      </w:pPr>
      <w:rPr>
        <w:rFonts w:ascii="Arial" w:hAnsi="Arial" w:hint="default"/>
      </w:rPr>
    </w:lvl>
    <w:lvl w:ilvl="6" w:tplc="BBDEA3D2" w:tentative="1">
      <w:start w:val="1"/>
      <w:numFmt w:val="bullet"/>
      <w:lvlText w:val="•"/>
      <w:lvlJc w:val="left"/>
      <w:pPr>
        <w:tabs>
          <w:tab w:val="num" w:pos="5040"/>
        </w:tabs>
        <w:ind w:left="5040" w:hanging="360"/>
      </w:pPr>
      <w:rPr>
        <w:rFonts w:ascii="Arial" w:hAnsi="Arial" w:hint="default"/>
      </w:rPr>
    </w:lvl>
    <w:lvl w:ilvl="7" w:tplc="2D5ECF18" w:tentative="1">
      <w:start w:val="1"/>
      <w:numFmt w:val="bullet"/>
      <w:lvlText w:val="•"/>
      <w:lvlJc w:val="left"/>
      <w:pPr>
        <w:tabs>
          <w:tab w:val="num" w:pos="5760"/>
        </w:tabs>
        <w:ind w:left="5760" w:hanging="360"/>
      </w:pPr>
      <w:rPr>
        <w:rFonts w:ascii="Arial" w:hAnsi="Arial" w:hint="default"/>
      </w:rPr>
    </w:lvl>
    <w:lvl w:ilvl="8" w:tplc="546AE566" w:tentative="1">
      <w:start w:val="1"/>
      <w:numFmt w:val="bullet"/>
      <w:lvlText w:val="•"/>
      <w:lvlJc w:val="left"/>
      <w:pPr>
        <w:tabs>
          <w:tab w:val="num" w:pos="6480"/>
        </w:tabs>
        <w:ind w:left="6480" w:hanging="360"/>
      </w:pPr>
      <w:rPr>
        <w:rFonts w:ascii="Arial" w:hAnsi="Arial" w:hint="default"/>
      </w:rPr>
    </w:lvl>
  </w:abstractNum>
  <w:abstractNum w:abstractNumId="522" w15:restartNumberingAfterBreak="0">
    <w:nsid w:val="69687EB5"/>
    <w:multiLevelType w:val="hybridMultilevel"/>
    <w:tmpl w:val="5756F0E0"/>
    <w:lvl w:ilvl="0" w:tplc="7FFE920A">
      <w:start w:val="1"/>
      <w:numFmt w:val="bullet"/>
      <w:lvlText w:val="•"/>
      <w:lvlJc w:val="left"/>
      <w:pPr>
        <w:tabs>
          <w:tab w:val="num" w:pos="720"/>
        </w:tabs>
        <w:ind w:left="720" w:hanging="360"/>
      </w:pPr>
      <w:rPr>
        <w:rFonts w:ascii="Arial" w:hAnsi="Arial" w:hint="default"/>
      </w:rPr>
    </w:lvl>
    <w:lvl w:ilvl="1" w:tplc="220A63CC" w:tentative="1">
      <w:start w:val="1"/>
      <w:numFmt w:val="bullet"/>
      <w:lvlText w:val="•"/>
      <w:lvlJc w:val="left"/>
      <w:pPr>
        <w:tabs>
          <w:tab w:val="num" w:pos="1440"/>
        </w:tabs>
        <w:ind w:left="1440" w:hanging="360"/>
      </w:pPr>
      <w:rPr>
        <w:rFonts w:ascii="Arial" w:hAnsi="Arial" w:hint="default"/>
      </w:rPr>
    </w:lvl>
    <w:lvl w:ilvl="2" w:tplc="F0E62D18" w:tentative="1">
      <w:start w:val="1"/>
      <w:numFmt w:val="bullet"/>
      <w:lvlText w:val="•"/>
      <w:lvlJc w:val="left"/>
      <w:pPr>
        <w:tabs>
          <w:tab w:val="num" w:pos="2160"/>
        </w:tabs>
        <w:ind w:left="2160" w:hanging="360"/>
      </w:pPr>
      <w:rPr>
        <w:rFonts w:ascii="Arial" w:hAnsi="Arial" w:hint="default"/>
      </w:rPr>
    </w:lvl>
    <w:lvl w:ilvl="3" w:tplc="4440D224" w:tentative="1">
      <w:start w:val="1"/>
      <w:numFmt w:val="bullet"/>
      <w:lvlText w:val="•"/>
      <w:lvlJc w:val="left"/>
      <w:pPr>
        <w:tabs>
          <w:tab w:val="num" w:pos="2880"/>
        </w:tabs>
        <w:ind w:left="2880" w:hanging="360"/>
      </w:pPr>
      <w:rPr>
        <w:rFonts w:ascii="Arial" w:hAnsi="Arial" w:hint="default"/>
      </w:rPr>
    </w:lvl>
    <w:lvl w:ilvl="4" w:tplc="507632DE" w:tentative="1">
      <w:start w:val="1"/>
      <w:numFmt w:val="bullet"/>
      <w:lvlText w:val="•"/>
      <w:lvlJc w:val="left"/>
      <w:pPr>
        <w:tabs>
          <w:tab w:val="num" w:pos="3600"/>
        </w:tabs>
        <w:ind w:left="3600" w:hanging="360"/>
      </w:pPr>
      <w:rPr>
        <w:rFonts w:ascii="Arial" w:hAnsi="Arial" w:hint="default"/>
      </w:rPr>
    </w:lvl>
    <w:lvl w:ilvl="5" w:tplc="F9560344" w:tentative="1">
      <w:start w:val="1"/>
      <w:numFmt w:val="bullet"/>
      <w:lvlText w:val="•"/>
      <w:lvlJc w:val="left"/>
      <w:pPr>
        <w:tabs>
          <w:tab w:val="num" w:pos="4320"/>
        </w:tabs>
        <w:ind w:left="4320" w:hanging="360"/>
      </w:pPr>
      <w:rPr>
        <w:rFonts w:ascii="Arial" w:hAnsi="Arial" w:hint="default"/>
      </w:rPr>
    </w:lvl>
    <w:lvl w:ilvl="6" w:tplc="AE3CAF2C" w:tentative="1">
      <w:start w:val="1"/>
      <w:numFmt w:val="bullet"/>
      <w:lvlText w:val="•"/>
      <w:lvlJc w:val="left"/>
      <w:pPr>
        <w:tabs>
          <w:tab w:val="num" w:pos="5040"/>
        </w:tabs>
        <w:ind w:left="5040" w:hanging="360"/>
      </w:pPr>
      <w:rPr>
        <w:rFonts w:ascii="Arial" w:hAnsi="Arial" w:hint="default"/>
      </w:rPr>
    </w:lvl>
    <w:lvl w:ilvl="7" w:tplc="B63242D8" w:tentative="1">
      <w:start w:val="1"/>
      <w:numFmt w:val="bullet"/>
      <w:lvlText w:val="•"/>
      <w:lvlJc w:val="left"/>
      <w:pPr>
        <w:tabs>
          <w:tab w:val="num" w:pos="5760"/>
        </w:tabs>
        <w:ind w:left="5760" w:hanging="360"/>
      </w:pPr>
      <w:rPr>
        <w:rFonts w:ascii="Arial" w:hAnsi="Arial" w:hint="default"/>
      </w:rPr>
    </w:lvl>
    <w:lvl w:ilvl="8" w:tplc="EB92D086" w:tentative="1">
      <w:start w:val="1"/>
      <w:numFmt w:val="bullet"/>
      <w:lvlText w:val="•"/>
      <w:lvlJc w:val="left"/>
      <w:pPr>
        <w:tabs>
          <w:tab w:val="num" w:pos="6480"/>
        </w:tabs>
        <w:ind w:left="6480" w:hanging="360"/>
      </w:pPr>
      <w:rPr>
        <w:rFonts w:ascii="Arial" w:hAnsi="Arial" w:hint="default"/>
      </w:rPr>
    </w:lvl>
  </w:abstractNum>
  <w:abstractNum w:abstractNumId="523" w15:restartNumberingAfterBreak="0">
    <w:nsid w:val="697212B9"/>
    <w:multiLevelType w:val="hybridMultilevel"/>
    <w:tmpl w:val="D44AA8C8"/>
    <w:lvl w:ilvl="0" w:tplc="6B3C3EC6">
      <w:start w:val="1"/>
      <w:numFmt w:val="bullet"/>
      <w:lvlText w:val="•"/>
      <w:lvlJc w:val="left"/>
      <w:pPr>
        <w:tabs>
          <w:tab w:val="num" w:pos="720"/>
        </w:tabs>
        <w:ind w:left="720" w:hanging="360"/>
      </w:pPr>
      <w:rPr>
        <w:rFonts w:ascii="Arial" w:hAnsi="Arial" w:hint="default"/>
      </w:rPr>
    </w:lvl>
    <w:lvl w:ilvl="1" w:tplc="BD96AFC8" w:tentative="1">
      <w:start w:val="1"/>
      <w:numFmt w:val="bullet"/>
      <w:lvlText w:val="•"/>
      <w:lvlJc w:val="left"/>
      <w:pPr>
        <w:tabs>
          <w:tab w:val="num" w:pos="1440"/>
        </w:tabs>
        <w:ind w:left="1440" w:hanging="360"/>
      </w:pPr>
      <w:rPr>
        <w:rFonts w:ascii="Arial" w:hAnsi="Arial" w:hint="default"/>
      </w:rPr>
    </w:lvl>
    <w:lvl w:ilvl="2" w:tplc="1240A3D0" w:tentative="1">
      <w:start w:val="1"/>
      <w:numFmt w:val="bullet"/>
      <w:lvlText w:val="•"/>
      <w:lvlJc w:val="left"/>
      <w:pPr>
        <w:tabs>
          <w:tab w:val="num" w:pos="2160"/>
        </w:tabs>
        <w:ind w:left="2160" w:hanging="360"/>
      </w:pPr>
      <w:rPr>
        <w:rFonts w:ascii="Arial" w:hAnsi="Arial" w:hint="default"/>
      </w:rPr>
    </w:lvl>
    <w:lvl w:ilvl="3" w:tplc="08E6DA74" w:tentative="1">
      <w:start w:val="1"/>
      <w:numFmt w:val="bullet"/>
      <w:lvlText w:val="•"/>
      <w:lvlJc w:val="left"/>
      <w:pPr>
        <w:tabs>
          <w:tab w:val="num" w:pos="2880"/>
        </w:tabs>
        <w:ind w:left="2880" w:hanging="360"/>
      </w:pPr>
      <w:rPr>
        <w:rFonts w:ascii="Arial" w:hAnsi="Arial" w:hint="default"/>
      </w:rPr>
    </w:lvl>
    <w:lvl w:ilvl="4" w:tplc="4A168A3C" w:tentative="1">
      <w:start w:val="1"/>
      <w:numFmt w:val="bullet"/>
      <w:lvlText w:val="•"/>
      <w:lvlJc w:val="left"/>
      <w:pPr>
        <w:tabs>
          <w:tab w:val="num" w:pos="3600"/>
        </w:tabs>
        <w:ind w:left="3600" w:hanging="360"/>
      </w:pPr>
      <w:rPr>
        <w:rFonts w:ascii="Arial" w:hAnsi="Arial" w:hint="default"/>
      </w:rPr>
    </w:lvl>
    <w:lvl w:ilvl="5" w:tplc="8174B472" w:tentative="1">
      <w:start w:val="1"/>
      <w:numFmt w:val="bullet"/>
      <w:lvlText w:val="•"/>
      <w:lvlJc w:val="left"/>
      <w:pPr>
        <w:tabs>
          <w:tab w:val="num" w:pos="4320"/>
        </w:tabs>
        <w:ind w:left="4320" w:hanging="360"/>
      </w:pPr>
      <w:rPr>
        <w:rFonts w:ascii="Arial" w:hAnsi="Arial" w:hint="default"/>
      </w:rPr>
    </w:lvl>
    <w:lvl w:ilvl="6" w:tplc="F3F45C14" w:tentative="1">
      <w:start w:val="1"/>
      <w:numFmt w:val="bullet"/>
      <w:lvlText w:val="•"/>
      <w:lvlJc w:val="left"/>
      <w:pPr>
        <w:tabs>
          <w:tab w:val="num" w:pos="5040"/>
        </w:tabs>
        <w:ind w:left="5040" w:hanging="360"/>
      </w:pPr>
      <w:rPr>
        <w:rFonts w:ascii="Arial" w:hAnsi="Arial" w:hint="default"/>
      </w:rPr>
    </w:lvl>
    <w:lvl w:ilvl="7" w:tplc="EE968BEE" w:tentative="1">
      <w:start w:val="1"/>
      <w:numFmt w:val="bullet"/>
      <w:lvlText w:val="•"/>
      <w:lvlJc w:val="left"/>
      <w:pPr>
        <w:tabs>
          <w:tab w:val="num" w:pos="5760"/>
        </w:tabs>
        <w:ind w:left="5760" w:hanging="360"/>
      </w:pPr>
      <w:rPr>
        <w:rFonts w:ascii="Arial" w:hAnsi="Arial" w:hint="default"/>
      </w:rPr>
    </w:lvl>
    <w:lvl w:ilvl="8" w:tplc="B39A9AE4" w:tentative="1">
      <w:start w:val="1"/>
      <w:numFmt w:val="bullet"/>
      <w:lvlText w:val="•"/>
      <w:lvlJc w:val="left"/>
      <w:pPr>
        <w:tabs>
          <w:tab w:val="num" w:pos="6480"/>
        </w:tabs>
        <w:ind w:left="6480" w:hanging="360"/>
      </w:pPr>
      <w:rPr>
        <w:rFonts w:ascii="Arial" w:hAnsi="Arial" w:hint="default"/>
      </w:rPr>
    </w:lvl>
  </w:abstractNum>
  <w:abstractNum w:abstractNumId="524" w15:restartNumberingAfterBreak="0">
    <w:nsid w:val="69A642F7"/>
    <w:multiLevelType w:val="hybridMultilevel"/>
    <w:tmpl w:val="A63CB546"/>
    <w:lvl w:ilvl="0" w:tplc="C6763C6A">
      <w:start w:val="1"/>
      <w:numFmt w:val="bullet"/>
      <w:lvlText w:val="•"/>
      <w:lvlJc w:val="left"/>
      <w:pPr>
        <w:tabs>
          <w:tab w:val="num" w:pos="720"/>
        </w:tabs>
        <w:ind w:left="720" w:hanging="360"/>
      </w:pPr>
      <w:rPr>
        <w:rFonts w:ascii="Times New Roman" w:hAnsi="Times New Roman" w:hint="default"/>
      </w:rPr>
    </w:lvl>
    <w:lvl w:ilvl="1" w:tplc="39387204" w:tentative="1">
      <w:start w:val="1"/>
      <w:numFmt w:val="bullet"/>
      <w:lvlText w:val="•"/>
      <w:lvlJc w:val="left"/>
      <w:pPr>
        <w:tabs>
          <w:tab w:val="num" w:pos="1440"/>
        </w:tabs>
        <w:ind w:left="1440" w:hanging="360"/>
      </w:pPr>
      <w:rPr>
        <w:rFonts w:ascii="Times New Roman" w:hAnsi="Times New Roman" w:hint="default"/>
      </w:rPr>
    </w:lvl>
    <w:lvl w:ilvl="2" w:tplc="A7526D32" w:tentative="1">
      <w:start w:val="1"/>
      <w:numFmt w:val="bullet"/>
      <w:lvlText w:val="•"/>
      <w:lvlJc w:val="left"/>
      <w:pPr>
        <w:tabs>
          <w:tab w:val="num" w:pos="2160"/>
        </w:tabs>
        <w:ind w:left="2160" w:hanging="360"/>
      </w:pPr>
      <w:rPr>
        <w:rFonts w:ascii="Times New Roman" w:hAnsi="Times New Roman" w:hint="default"/>
      </w:rPr>
    </w:lvl>
    <w:lvl w:ilvl="3" w:tplc="87BA5C28" w:tentative="1">
      <w:start w:val="1"/>
      <w:numFmt w:val="bullet"/>
      <w:lvlText w:val="•"/>
      <w:lvlJc w:val="left"/>
      <w:pPr>
        <w:tabs>
          <w:tab w:val="num" w:pos="2880"/>
        </w:tabs>
        <w:ind w:left="2880" w:hanging="360"/>
      </w:pPr>
      <w:rPr>
        <w:rFonts w:ascii="Times New Roman" w:hAnsi="Times New Roman" w:hint="default"/>
      </w:rPr>
    </w:lvl>
    <w:lvl w:ilvl="4" w:tplc="02943EF2" w:tentative="1">
      <w:start w:val="1"/>
      <w:numFmt w:val="bullet"/>
      <w:lvlText w:val="•"/>
      <w:lvlJc w:val="left"/>
      <w:pPr>
        <w:tabs>
          <w:tab w:val="num" w:pos="3600"/>
        </w:tabs>
        <w:ind w:left="3600" w:hanging="360"/>
      </w:pPr>
      <w:rPr>
        <w:rFonts w:ascii="Times New Roman" w:hAnsi="Times New Roman" w:hint="default"/>
      </w:rPr>
    </w:lvl>
    <w:lvl w:ilvl="5" w:tplc="21CE376A" w:tentative="1">
      <w:start w:val="1"/>
      <w:numFmt w:val="bullet"/>
      <w:lvlText w:val="•"/>
      <w:lvlJc w:val="left"/>
      <w:pPr>
        <w:tabs>
          <w:tab w:val="num" w:pos="4320"/>
        </w:tabs>
        <w:ind w:left="4320" w:hanging="360"/>
      </w:pPr>
      <w:rPr>
        <w:rFonts w:ascii="Times New Roman" w:hAnsi="Times New Roman" w:hint="default"/>
      </w:rPr>
    </w:lvl>
    <w:lvl w:ilvl="6" w:tplc="6116FEFC" w:tentative="1">
      <w:start w:val="1"/>
      <w:numFmt w:val="bullet"/>
      <w:lvlText w:val="•"/>
      <w:lvlJc w:val="left"/>
      <w:pPr>
        <w:tabs>
          <w:tab w:val="num" w:pos="5040"/>
        </w:tabs>
        <w:ind w:left="5040" w:hanging="360"/>
      </w:pPr>
      <w:rPr>
        <w:rFonts w:ascii="Times New Roman" w:hAnsi="Times New Roman" w:hint="default"/>
      </w:rPr>
    </w:lvl>
    <w:lvl w:ilvl="7" w:tplc="AC64EAFC" w:tentative="1">
      <w:start w:val="1"/>
      <w:numFmt w:val="bullet"/>
      <w:lvlText w:val="•"/>
      <w:lvlJc w:val="left"/>
      <w:pPr>
        <w:tabs>
          <w:tab w:val="num" w:pos="5760"/>
        </w:tabs>
        <w:ind w:left="5760" w:hanging="360"/>
      </w:pPr>
      <w:rPr>
        <w:rFonts w:ascii="Times New Roman" w:hAnsi="Times New Roman" w:hint="default"/>
      </w:rPr>
    </w:lvl>
    <w:lvl w:ilvl="8" w:tplc="601A2E70" w:tentative="1">
      <w:start w:val="1"/>
      <w:numFmt w:val="bullet"/>
      <w:lvlText w:val="•"/>
      <w:lvlJc w:val="left"/>
      <w:pPr>
        <w:tabs>
          <w:tab w:val="num" w:pos="6480"/>
        </w:tabs>
        <w:ind w:left="6480" w:hanging="360"/>
      </w:pPr>
      <w:rPr>
        <w:rFonts w:ascii="Times New Roman" w:hAnsi="Times New Roman" w:hint="default"/>
      </w:rPr>
    </w:lvl>
  </w:abstractNum>
  <w:abstractNum w:abstractNumId="525" w15:restartNumberingAfterBreak="0">
    <w:nsid w:val="69DD0842"/>
    <w:multiLevelType w:val="hybridMultilevel"/>
    <w:tmpl w:val="E5C0AF1C"/>
    <w:lvl w:ilvl="0" w:tplc="63E6CA36">
      <w:start w:val="1"/>
      <w:numFmt w:val="bullet"/>
      <w:lvlText w:val="•"/>
      <w:lvlJc w:val="left"/>
      <w:pPr>
        <w:tabs>
          <w:tab w:val="num" w:pos="720"/>
        </w:tabs>
        <w:ind w:left="720" w:hanging="360"/>
      </w:pPr>
      <w:rPr>
        <w:rFonts w:ascii="Arial" w:hAnsi="Arial" w:hint="default"/>
      </w:rPr>
    </w:lvl>
    <w:lvl w:ilvl="1" w:tplc="21ECE218" w:tentative="1">
      <w:start w:val="1"/>
      <w:numFmt w:val="bullet"/>
      <w:lvlText w:val="•"/>
      <w:lvlJc w:val="left"/>
      <w:pPr>
        <w:tabs>
          <w:tab w:val="num" w:pos="1440"/>
        </w:tabs>
        <w:ind w:left="1440" w:hanging="360"/>
      </w:pPr>
      <w:rPr>
        <w:rFonts w:ascii="Arial" w:hAnsi="Arial" w:hint="default"/>
      </w:rPr>
    </w:lvl>
    <w:lvl w:ilvl="2" w:tplc="43C0A862" w:tentative="1">
      <w:start w:val="1"/>
      <w:numFmt w:val="bullet"/>
      <w:lvlText w:val="•"/>
      <w:lvlJc w:val="left"/>
      <w:pPr>
        <w:tabs>
          <w:tab w:val="num" w:pos="2160"/>
        </w:tabs>
        <w:ind w:left="2160" w:hanging="360"/>
      </w:pPr>
      <w:rPr>
        <w:rFonts w:ascii="Arial" w:hAnsi="Arial" w:hint="default"/>
      </w:rPr>
    </w:lvl>
    <w:lvl w:ilvl="3" w:tplc="66E01D9C" w:tentative="1">
      <w:start w:val="1"/>
      <w:numFmt w:val="bullet"/>
      <w:lvlText w:val="•"/>
      <w:lvlJc w:val="left"/>
      <w:pPr>
        <w:tabs>
          <w:tab w:val="num" w:pos="2880"/>
        </w:tabs>
        <w:ind w:left="2880" w:hanging="360"/>
      </w:pPr>
      <w:rPr>
        <w:rFonts w:ascii="Arial" w:hAnsi="Arial" w:hint="default"/>
      </w:rPr>
    </w:lvl>
    <w:lvl w:ilvl="4" w:tplc="53C62238" w:tentative="1">
      <w:start w:val="1"/>
      <w:numFmt w:val="bullet"/>
      <w:lvlText w:val="•"/>
      <w:lvlJc w:val="left"/>
      <w:pPr>
        <w:tabs>
          <w:tab w:val="num" w:pos="3600"/>
        </w:tabs>
        <w:ind w:left="3600" w:hanging="360"/>
      </w:pPr>
      <w:rPr>
        <w:rFonts w:ascii="Arial" w:hAnsi="Arial" w:hint="default"/>
      </w:rPr>
    </w:lvl>
    <w:lvl w:ilvl="5" w:tplc="16B0DF7E" w:tentative="1">
      <w:start w:val="1"/>
      <w:numFmt w:val="bullet"/>
      <w:lvlText w:val="•"/>
      <w:lvlJc w:val="left"/>
      <w:pPr>
        <w:tabs>
          <w:tab w:val="num" w:pos="4320"/>
        </w:tabs>
        <w:ind w:left="4320" w:hanging="360"/>
      </w:pPr>
      <w:rPr>
        <w:rFonts w:ascii="Arial" w:hAnsi="Arial" w:hint="default"/>
      </w:rPr>
    </w:lvl>
    <w:lvl w:ilvl="6" w:tplc="7AFEFB2A" w:tentative="1">
      <w:start w:val="1"/>
      <w:numFmt w:val="bullet"/>
      <w:lvlText w:val="•"/>
      <w:lvlJc w:val="left"/>
      <w:pPr>
        <w:tabs>
          <w:tab w:val="num" w:pos="5040"/>
        </w:tabs>
        <w:ind w:left="5040" w:hanging="360"/>
      </w:pPr>
      <w:rPr>
        <w:rFonts w:ascii="Arial" w:hAnsi="Arial" w:hint="default"/>
      </w:rPr>
    </w:lvl>
    <w:lvl w:ilvl="7" w:tplc="2AC655C4" w:tentative="1">
      <w:start w:val="1"/>
      <w:numFmt w:val="bullet"/>
      <w:lvlText w:val="•"/>
      <w:lvlJc w:val="left"/>
      <w:pPr>
        <w:tabs>
          <w:tab w:val="num" w:pos="5760"/>
        </w:tabs>
        <w:ind w:left="5760" w:hanging="360"/>
      </w:pPr>
      <w:rPr>
        <w:rFonts w:ascii="Arial" w:hAnsi="Arial" w:hint="default"/>
      </w:rPr>
    </w:lvl>
    <w:lvl w:ilvl="8" w:tplc="9C9487F8" w:tentative="1">
      <w:start w:val="1"/>
      <w:numFmt w:val="bullet"/>
      <w:lvlText w:val="•"/>
      <w:lvlJc w:val="left"/>
      <w:pPr>
        <w:tabs>
          <w:tab w:val="num" w:pos="6480"/>
        </w:tabs>
        <w:ind w:left="6480" w:hanging="360"/>
      </w:pPr>
      <w:rPr>
        <w:rFonts w:ascii="Arial" w:hAnsi="Arial" w:hint="default"/>
      </w:rPr>
    </w:lvl>
  </w:abstractNum>
  <w:abstractNum w:abstractNumId="526" w15:restartNumberingAfterBreak="0">
    <w:nsid w:val="69E3029A"/>
    <w:multiLevelType w:val="hybridMultilevel"/>
    <w:tmpl w:val="EFA4EB74"/>
    <w:lvl w:ilvl="0" w:tplc="78C6D656">
      <w:start w:val="1"/>
      <w:numFmt w:val="bullet"/>
      <w:lvlText w:val="•"/>
      <w:lvlJc w:val="left"/>
      <w:pPr>
        <w:tabs>
          <w:tab w:val="num" w:pos="720"/>
        </w:tabs>
        <w:ind w:left="720" w:hanging="360"/>
      </w:pPr>
      <w:rPr>
        <w:rFonts w:ascii="Arial" w:hAnsi="Arial" w:hint="default"/>
      </w:rPr>
    </w:lvl>
    <w:lvl w:ilvl="1" w:tplc="603AF8F2" w:tentative="1">
      <w:start w:val="1"/>
      <w:numFmt w:val="bullet"/>
      <w:lvlText w:val="•"/>
      <w:lvlJc w:val="left"/>
      <w:pPr>
        <w:tabs>
          <w:tab w:val="num" w:pos="1440"/>
        </w:tabs>
        <w:ind w:left="1440" w:hanging="360"/>
      </w:pPr>
      <w:rPr>
        <w:rFonts w:ascii="Arial" w:hAnsi="Arial" w:hint="default"/>
      </w:rPr>
    </w:lvl>
    <w:lvl w:ilvl="2" w:tplc="14C0817E" w:tentative="1">
      <w:start w:val="1"/>
      <w:numFmt w:val="bullet"/>
      <w:lvlText w:val="•"/>
      <w:lvlJc w:val="left"/>
      <w:pPr>
        <w:tabs>
          <w:tab w:val="num" w:pos="2160"/>
        </w:tabs>
        <w:ind w:left="2160" w:hanging="360"/>
      </w:pPr>
      <w:rPr>
        <w:rFonts w:ascii="Arial" w:hAnsi="Arial" w:hint="default"/>
      </w:rPr>
    </w:lvl>
    <w:lvl w:ilvl="3" w:tplc="64941AA0" w:tentative="1">
      <w:start w:val="1"/>
      <w:numFmt w:val="bullet"/>
      <w:lvlText w:val="•"/>
      <w:lvlJc w:val="left"/>
      <w:pPr>
        <w:tabs>
          <w:tab w:val="num" w:pos="2880"/>
        </w:tabs>
        <w:ind w:left="2880" w:hanging="360"/>
      </w:pPr>
      <w:rPr>
        <w:rFonts w:ascii="Arial" w:hAnsi="Arial" w:hint="default"/>
      </w:rPr>
    </w:lvl>
    <w:lvl w:ilvl="4" w:tplc="DA9E9EA0" w:tentative="1">
      <w:start w:val="1"/>
      <w:numFmt w:val="bullet"/>
      <w:lvlText w:val="•"/>
      <w:lvlJc w:val="left"/>
      <w:pPr>
        <w:tabs>
          <w:tab w:val="num" w:pos="3600"/>
        </w:tabs>
        <w:ind w:left="3600" w:hanging="360"/>
      </w:pPr>
      <w:rPr>
        <w:rFonts w:ascii="Arial" w:hAnsi="Arial" w:hint="default"/>
      </w:rPr>
    </w:lvl>
    <w:lvl w:ilvl="5" w:tplc="C98A4C1E" w:tentative="1">
      <w:start w:val="1"/>
      <w:numFmt w:val="bullet"/>
      <w:lvlText w:val="•"/>
      <w:lvlJc w:val="left"/>
      <w:pPr>
        <w:tabs>
          <w:tab w:val="num" w:pos="4320"/>
        </w:tabs>
        <w:ind w:left="4320" w:hanging="360"/>
      </w:pPr>
      <w:rPr>
        <w:rFonts w:ascii="Arial" w:hAnsi="Arial" w:hint="default"/>
      </w:rPr>
    </w:lvl>
    <w:lvl w:ilvl="6" w:tplc="A1A26D1E" w:tentative="1">
      <w:start w:val="1"/>
      <w:numFmt w:val="bullet"/>
      <w:lvlText w:val="•"/>
      <w:lvlJc w:val="left"/>
      <w:pPr>
        <w:tabs>
          <w:tab w:val="num" w:pos="5040"/>
        </w:tabs>
        <w:ind w:left="5040" w:hanging="360"/>
      </w:pPr>
      <w:rPr>
        <w:rFonts w:ascii="Arial" w:hAnsi="Arial" w:hint="default"/>
      </w:rPr>
    </w:lvl>
    <w:lvl w:ilvl="7" w:tplc="896A177A" w:tentative="1">
      <w:start w:val="1"/>
      <w:numFmt w:val="bullet"/>
      <w:lvlText w:val="•"/>
      <w:lvlJc w:val="left"/>
      <w:pPr>
        <w:tabs>
          <w:tab w:val="num" w:pos="5760"/>
        </w:tabs>
        <w:ind w:left="5760" w:hanging="360"/>
      </w:pPr>
      <w:rPr>
        <w:rFonts w:ascii="Arial" w:hAnsi="Arial" w:hint="default"/>
      </w:rPr>
    </w:lvl>
    <w:lvl w:ilvl="8" w:tplc="08BC5BC0" w:tentative="1">
      <w:start w:val="1"/>
      <w:numFmt w:val="bullet"/>
      <w:lvlText w:val="•"/>
      <w:lvlJc w:val="left"/>
      <w:pPr>
        <w:tabs>
          <w:tab w:val="num" w:pos="6480"/>
        </w:tabs>
        <w:ind w:left="6480" w:hanging="360"/>
      </w:pPr>
      <w:rPr>
        <w:rFonts w:ascii="Arial" w:hAnsi="Arial" w:hint="default"/>
      </w:rPr>
    </w:lvl>
  </w:abstractNum>
  <w:abstractNum w:abstractNumId="527" w15:restartNumberingAfterBreak="0">
    <w:nsid w:val="69EC4408"/>
    <w:multiLevelType w:val="hybridMultilevel"/>
    <w:tmpl w:val="67C44514"/>
    <w:lvl w:ilvl="0" w:tplc="6C4E87E6">
      <w:start w:val="1"/>
      <w:numFmt w:val="bullet"/>
      <w:lvlText w:val="•"/>
      <w:lvlJc w:val="left"/>
      <w:pPr>
        <w:tabs>
          <w:tab w:val="num" w:pos="720"/>
        </w:tabs>
        <w:ind w:left="720" w:hanging="360"/>
      </w:pPr>
      <w:rPr>
        <w:rFonts w:ascii="Arial" w:hAnsi="Arial" w:hint="default"/>
      </w:rPr>
    </w:lvl>
    <w:lvl w:ilvl="1" w:tplc="0712A17E" w:tentative="1">
      <w:start w:val="1"/>
      <w:numFmt w:val="bullet"/>
      <w:lvlText w:val="•"/>
      <w:lvlJc w:val="left"/>
      <w:pPr>
        <w:tabs>
          <w:tab w:val="num" w:pos="1440"/>
        </w:tabs>
        <w:ind w:left="1440" w:hanging="360"/>
      </w:pPr>
      <w:rPr>
        <w:rFonts w:ascii="Arial" w:hAnsi="Arial" w:hint="default"/>
      </w:rPr>
    </w:lvl>
    <w:lvl w:ilvl="2" w:tplc="C612546C" w:tentative="1">
      <w:start w:val="1"/>
      <w:numFmt w:val="bullet"/>
      <w:lvlText w:val="•"/>
      <w:lvlJc w:val="left"/>
      <w:pPr>
        <w:tabs>
          <w:tab w:val="num" w:pos="2160"/>
        </w:tabs>
        <w:ind w:left="2160" w:hanging="360"/>
      </w:pPr>
      <w:rPr>
        <w:rFonts w:ascii="Arial" w:hAnsi="Arial" w:hint="default"/>
      </w:rPr>
    </w:lvl>
    <w:lvl w:ilvl="3" w:tplc="27ECDFD8" w:tentative="1">
      <w:start w:val="1"/>
      <w:numFmt w:val="bullet"/>
      <w:lvlText w:val="•"/>
      <w:lvlJc w:val="left"/>
      <w:pPr>
        <w:tabs>
          <w:tab w:val="num" w:pos="2880"/>
        </w:tabs>
        <w:ind w:left="2880" w:hanging="360"/>
      </w:pPr>
      <w:rPr>
        <w:rFonts w:ascii="Arial" w:hAnsi="Arial" w:hint="default"/>
      </w:rPr>
    </w:lvl>
    <w:lvl w:ilvl="4" w:tplc="FB0CA7F8" w:tentative="1">
      <w:start w:val="1"/>
      <w:numFmt w:val="bullet"/>
      <w:lvlText w:val="•"/>
      <w:lvlJc w:val="left"/>
      <w:pPr>
        <w:tabs>
          <w:tab w:val="num" w:pos="3600"/>
        </w:tabs>
        <w:ind w:left="3600" w:hanging="360"/>
      </w:pPr>
      <w:rPr>
        <w:rFonts w:ascii="Arial" w:hAnsi="Arial" w:hint="default"/>
      </w:rPr>
    </w:lvl>
    <w:lvl w:ilvl="5" w:tplc="55ECD942" w:tentative="1">
      <w:start w:val="1"/>
      <w:numFmt w:val="bullet"/>
      <w:lvlText w:val="•"/>
      <w:lvlJc w:val="left"/>
      <w:pPr>
        <w:tabs>
          <w:tab w:val="num" w:pos="4320"/>
        </w:tabs>
        <w:ind w:left="4320" w:hanging="360"/>
      </w:pPr>
      <w:rPr>
        <w:rFonts w:ascii="Arial" w:hAnsi="Arial" w:hint="default"/>
      </w:rPr>
    </w:lvl>
    <w:lvl w:ilvl="6" w:tplc="722692C4" w:tentative="1">
      <w:start w:val="1"/>
      <w:numFmt w:val="bullet"/>
      <w:lvlText w:val="•"/>
      <w:lvlJc w:val="left"/>
      <w:pPr>
        <w:tabs>
          <w:tab w:val="num" w:pos="5040"/>
        </w:tabs>
        <w:ind w:left="5040" w:hanging="360"/>
      </w:pPr>
      <w:rPr>
        <w:rFonts w:ascii="Arial" w:hAnsi="Arial" w:hint="default"/>
      </w:rPr>
    </w:lvl>
    <w:lvl w:ilvl="7" w:tplc="09381A4C" w:tentative="1">
      <w:start w:val="1"/>
      <w:numFmt w:val="bullet"/>
      <w:lvlText w:val="•"/>
      <w:lvlJc w:val="left"/>
      <w:pPr>
        <w:tabs>
          <w:tab w:val="num" w:pos="5760"/>
        </w:tabs>
        <w:ind w:left="5760" w:hanging="360"/>
      </w:pPr>
      <w:rPr>
        <w:rFonts w:ascii="Arial" w:hAnsi="Arial" w:hint="default"/>
      </w:rPr>
    </w:lvl>
    <w:lvl w:ilvl="8" w:tplc="26364948" w:tentative="1">
      <w:start w:val="1"/>
      <w:numFmt w:val="bullet"/>
      <w:lvlText w:val="•"/>
      <w:lvlJc w:val="left"/>
      <w:pPr>
        <w:tabs>
          <w:tab w:val="num" w:pos="6480"/>
        </w:tabs>
        <w:ind w:left="6480" w:hanging="360"/>
      </w:pPr>
      <w:rPr>
        <w:rFonts w:ascii="Arial" w:hAnsi="Arial" w:hint="default"/>
      </w:rPr>
    </w:lvl>
  </w:abstractNum>
  <w:abstractNum w:abstractNumId="528" w15:restartNumberingAfterBreak="0">
    <w:nsid w:val="6A0D3C54"/>
    <w:multiLevelType w:val="hybridMultilevel"/>
    <w:tmpl w:val="5A3067F0"/>
    <w:lvl w:ilvl="0" w:tplc="C1A6989E">
      <w:start w:val="1"/>
      <w:numFmt w:val="bullet"/>
      <w:lvlText w:val="•"/>
      <w:lvlJc w:val="left"/>
      <w:pPr>
        <w:tabs>
          <w:tab w:val="num" w:pos="720"/>
        </w:tabs>
        <w:ind w:left="720" w:hanging="360"/>
      </w:pPr>
      <w:rPr>
        <w:rFonts w:ascii="Arial" w:hAnsi="Arial" w:hint="default"/>
      </w:rPr>
    </w:lvl>
    <w:lvl w:ilvl="1" w:tplc="91C6FCF2" w:tentative="1">
      <w:start w:val="1"/>
      <w:numFmt w:val="bullet"/>
      <w:lvlText w:val="•"/>
      <w:lvlJc w:val="left"/>
      <w:pPr>
        <w:tabs>
          <w:tab w:val="num" w:pos="1440"/>
        </w:tabs>
        <w:ind w:left="1440" w:hanging="360"/>
      </w:pPr>
      <w:rPr>
        <w:rFonts w:ascii="Arial" w:hAnsi="Arial" w:hint="default"/>
      </w:rPr>
    </w:lvl>
    <w:lvl w:ilvl="2" w:tplc="864A56FA" w:tentative="1">
      <w:start w:val="1"/>
      <w:numFmt w:val="bullet"/>
      <w:lvlText w:val="•"/>
      <w:lvlJc w:val="left"/>
      <w:pPr>
        <w:tabs>
          <w:tab w:val="num" w:pos="2160"/>
        </w:tabs>
        <w:ind w:left="2160" w:hanging="360"/>
      </w:pPr>
      <w:rPr>
        <w:rFonts w:ascii="Arial" w:hAnsi="Arial" w:hint="default"/>
      </w:rPr>
    </w:lvl>
    <w:lvl w:ilvl="3" w:tplc="15420CD4" w:tentative="1">
      <w:start w:val="1"/>
      <w:numFmt w:val="bullet"/>
      <w:lvlText w:val="•"/>
      <w:lvlJc w:val="left"/>
      <w:pPr>
        <w:tabs>
          <w:tab w:val="num" w:pos="2880"/>
        </w:tabs>
        <w:ind w:left="2880" w:hanging="360"/>
      </w:pPr>
      <w:rPr>
        <w:rFonts w:ascii="Arial" w:hAnsi="Arial" w:hint="default"/>
      </w:rPr>
    </w:lvl>
    <w:lvl w:ilvl="4" w:tplc="68C6024E" w:tentative="1">
      <w:start w:val="1"/>
      <w:numFmt w:val="bullet"/>
      <w:lvlText w:val="•"/>
      <w:lvlJc w:val="left"/>
      <w:pPr>
        <w:tabs>
          <w:tab w:val="num" w:pos="3600"/>
        </w:tabs>
        <w:ind w:left="3600" w:hanging="360"/>
      </w:pPr>
      <w:rPr>
        <w:rFonts w:ascii="Arial" w:hAnsi="Arial" w:hint="default"/>
      </w:rPr>
    </w:lvl>
    <w:lvl w:ilvl="5" w:tplc="B3D0E7B0" w:tentative="1">
      <w:start w:val="1"/>
      <w:numFmt w:val="bullet"/>
      <w:lvlText w:val="•"/>
      <w:lvlJc w:val="left"/>
      <w:pPr>
        <w:tabs>
          <w:tab w:val="num" w:pos="4320"/>
        </w:tabs>
        <w:ind w:left="4320" w:hanging="360"/>
      </w:pPr>
      <w:rPr>
        <w:rFonts w:ascii="Arial" w:hAnsi="Arial" w:hint="default"/>
      </w:rPr>
    </w:lvl>
    <w:lvl w:ilvl="6" w:tplc="ED5A3FE2" w:tentative="1">
      <w:start w:val="1"/>
      <w:numFmt w:val="bullet"/>
      <w:lvlText w:val="•"/>
      <w:lvlJc w:val="left"/>
      <w:pPr>
        <w:tabs>
          <w:tab w:val="num" w:pos="5040"/>
        </w:tabs>
        <w:ind w:left="5040" w:hanging="360"/>
      </w:pPr>
      <w:rPr>
        <w:rFonts w:ascii="Arial" w:hAnsi="Arial" w:hint="default"/>
      </w:rPr>
    </w:lvl>
    <w:lvl w:ilvl="7" w:tplc="219A6182" w:tentative="1">
      <w:start w:val="1"/>
      <w:numFmt w:val="bullet"/>
      <w:lvlText w:val="•"/>
      <w:lvlJc w:val="left"/>
      <w:pPr>
        <w:tabs>
          <w:tab w:val="num" w:pos="5760"/>
        </w:tabs>
        <w:ind w:left="5760" w:hanging="360"/>
      </w:pPr>
      <w:rPr>
        <w:rFonts w:ascii="Arial" w:hAnsi="Arial" w:hint="default"/>
      </w:rPr>
    </w:lvl>
    <w:lvl w:ilvl="8" w:tplc="2B0255BC" w:tentative="1">
      <w:start w:val="1"/>
      <w:numFmt w:val="bullet"/>
      <w:lvlText w:val="•"/>
      <w:lvlJc w:val="left"/>
      <w:pPr>
        <w:tabs>
          <w:tab w:val="num" w:pos="6480"/>
        </w:tabs>
        <w:ind w:left="6480" w:hanging="360"/>
      </w:pPr>
      <w:rPr>
        <w:rFonts w:ascii="Arial" w:hAnsi="Arial" w:hint="default"/>
      </w:rPr>
    </w:lvl>
  </w:abstractNum>
  <w:abstractNum w:abstractNumId="529" w15:restartNumberingAfterBreak="0">
    <w:nsid w:val="6A3411FB"/>
    <w:multiLevelType w:val="hybridMultilevel"/>
    <w:tmpl w:val="DB469E72"/>
    <w:lvl w:ilvl="0" w:tplc="0BFC01B0">
      <w:start w:val="1"/>
      <w:numFmt w:val="bullet"/>
      <w:lvlText w:val="•"/>
      <w:lvlJc w:val="left"/>
      <w:pPr>
        <w:tabs>
          <w:tab w:val="num" w:pos="720"/>
        </w:tabs>
        <w:ind w:left="720" w:hanging="360"/>
      </w:pPr>
      <w:rPr>
        <w:rFonts w:ascii="Arial" w:hAnsi="Arial" w:hint="default"/>
      </w:rPr>
    </w:lvl>
    <w:lvl w:ilvl="1" w:tplc="107A7C60" w:tentative="1">
      <w:start w:val="1"/>
      <w:numFmt w:val="bullet"/>
      <w:lvlText w:val="•"/>
      <w:lvlJc w:val="left"/>
      <w:pPr>
        <w:tabs>
          <w:tab w:val="num" w:pos="1440"/>
        </w:tabs>
        <w:ind w:left="1440" w:hanging="360"/>
      </w:pPr>
      <w:rPr>
        <w:rFonts w:ascii="Arial" w:hAnsi="Arial" w:hint="default"/>
      </w:rPr>
    </w:lvl>
    <w:lvl w:ilvl="2" w:tplc="E0B6466E" w:tentative="1">
      <w:start w:val="1"/>
      <w:numFmt w:val="bullet"/>
      <w:lvlText w:val="•"/>
      <w:lvlJc w:val="left"/>
      <w:pPr>
        <w:tabs>
          <w:tab w:val="num" w:pos="2160"/>
        </w:tabs>
        <w:ind w:left="2160" w:hanging="360"/>
      </w:pPr>
      <w:rPr>
        <w:rFonts w:ascii="Arial" w:hAnsi="Arial" w:hint="default"/>
      </w:rPr>
    </w:lvl>
    <w:lvl w:ilvl="3" w:tplc="729C253A" w:tentative="1">
      <w:start w:val="1"/>
      <w:numFmt w:val="bullet"/>
      <w:lvlText w:val="•"/>
      <w:lvlJc w:val="left"/>
      <w:pPr>
        <w:tabs>
          <w:tab w:val="num" w:pos="2880"/>
        </w:tabs>
        <w:ind w:left="2880" w:hanging="360"/>
      </w:pPr>
      <w:rPr>
        <w:rFonts w:ascii="Arial" w:hAnsi="Arial" w:hint="default"/>
      </w:rPr>
    </w:lvl>
    <w:lvl w:ilvl="4" w:tplc="78E08672" w:tentative="1">
      <w:start w:val="1"/>
      <w:numFmt w:val="bullet"/>
      <w:lvlText w:val="•"/>
      <w:lvlJc w:val="left"/>
      <w:pPr>
        <w:tabs>
          <w:tab w:val="num" w:pos="3600"/>
        </w:tabs>
        <w:ind w:left="3600" w:hanging="360"/>
      </w:pPr>
      <w:rPr>
        <w:rFonts w:ascii="Arial" w:hAnsi="Arial" w:hint="default"/>
      </w:rPr>
    </w:lvl>
    <w:lvl w:ilvl="5" w:tplc="43EAC844" w:tentative="1">
      <w:start w:val="1"/>
      <w:numFmt w:val="bullet"/>
      <w:lvlText w:val="•"/>
      <w:lvlJc w:val="left"/>
      <w:pPr>
        <w:tabs>
          <w:tab w:val="num" w:pos="4320"/>
        </w:tabs>
        <w:ind w:left="4320" w:hanging="360"/>
      </w:pPr>
      <w:rPr>
        <w:rFonts w:ascii="Arial" w:hAnsi="Arial" w:hint="default"/>
      </w:rPr>
    </w:lvl>
    <w:lvl w:ilvl="6" w:tplc="5C5E06AC" w:tentative="1">
      <w:start w:val="1"/>
      <w:numFmt w:val="bullet"/>
      <w:lvlText w:val="•"/>
      <w:lvlJc w:val="left"/>
      <w:pPr>
        <w:tabs>
          <w:tab w:val="num" w:pos="5040"/>
        </w:tabs>
        <w:ind w:left="5040" w:hanging="360"/>
      </w:pPr>
      <w:rPr>
        <w:rFonts w:ascii="Arial" w:hAnsi="Arial" w:hint="default"/>
      </w:rPr>
    </w:lvl>
    <w:lvl w:ilvl="7" w:tplc="70F26C4C" w:tentative="1">
      <w:start w:val="1"/>
      <w:numFmt w:val="bullet"/>
      <w:lvlText w:val="•"/>
      <w:lvlJc w:val="left"/>
      <w:pPr>
        <w:tabs>
          <w:tab w:val="num" w:pos="5760"/>
        </w:tabs>
        <w:ind w:left="5760" w:hanging="360"/>
      </w:pPr>
      <w:rPr>
        <w:rFonts w:ascii="Arial" w:hAnsi="Arial" w:hint="default"/>
      </w:rPr>
    </w:lvl>
    <w:lvl w:ilvl="8" w:tplc="3A0C6BA4" w:tentative="1">
      <w:start w:val="1"/>
      <w:numFmt w:val="bullet"/>
      <w:lvlText w:val="•"/>
      <w:lvlJc w:val="left"/>
      <w:pPr>
        <w:tabs>
          <w:tab w:val="num" w:pos="6480"/>
        </w:tabs>
        <w:ind w:left="6480" w:hanging="360"/>
      </w:pPr>
      <w:rPr>
        <w:rFonts w:ascii="Arial" w:hAnsi="Arial" w:hint="default"/>
      </w:rPr>
    </w:lvl>
  </w:abstractNum>
  <w:abstractNum w:abstractNumId="530" w15:restartNumberingAfterBreak="0">
    <w:nsid w:val="6A562CE2"/>
    <w:multiLevelType w:val="hybridMultilevel"/>
    <w:tmpl w:val="21A64D6C"/>
    <w:lvl w:ilvl="0" w:tplc="B3401484">
      <w:start w:val="1"/>
      <w:numFmt w:val="bullet"/>
      <w:lvlText w:val="•"/>
      <w:lvlJc w:val="left"/>
      <w:pPr>
        <w:tabs>
          <w:tab w:val="num" w:pos="720"/>
        </w:tabs>
        <w:ind w:left="720" w:hanging="360"/>
      </w:pPr>
      <w:rPr>
        <w:rFonts w:ascii="Arial" w:hAnsi="Arial" w:hint="default"/>
      </w:rPr>
    </w:lvl>
    <w:lvl w:ilvl="1" w:tplc="81725F28" w:tentative="1">
      <w:start w:val="1"/>
      <w:numFmt w:val="bullet"/>
      <w:lvlText w:val="•"/>
      <w:lvlJc w:val="left"/>
      <w:pPr>
        <w:tabs>
          <w:tab w:val="num" w:pos="1440"/>
        </w:tabs>
        <w:ind w:left="1440" w:hanging="360"/>
      </w:pPr>
      <w:rPr>
        <w:rFonts w:ascii="Arial" w:hAnsi="Arial" w:hint="default"/>
      </w:rPr>
    </w:lvl>
    <w:lvl w:ilvl="2" w:tplc="FD426798" w:tentative="1">
      <w:start w:val="1"/>
      <w:numFmt w:val="bullet"/>
      <w:lvlText w:val="•"/>
      <w:lvlJc w:val="left"/>
      <w:pPr>
        <w:tabs>
          <w:tab w:val="num" w:pos="2160"/>
        </w:tabs>
        <w:ind w:left="2160" w:hanging="360"/>
      </w:pPr>
      <w:rPr>
        <w:rFonts w:ascii="Arial" w:hAnsi="Arial" w:hint="default"/>
      </w:rPr>
    </w:lvl>
    <w:lvl w:ilvl="3" w:tplc="CA9EAEB4" w:tentative="1">
      <w:start w:val="1"/>
      <w:numFmt w:val="bullet"/>
      <w:lvlText w:val="•"/>
      <w:lvlJc w:val="left"/>
      <w:pPr>
        <w:tabs>
          <w:tab w:val="num" w:pos="2880"/>
        </w:tabs>
        <w:ind w:left="2880" w:hanging="360"/>
      </w:pPr>
      <w:rPr>
        <w:rFonts w:ascii="Arial" w:hAnsi="Arial" w:hint="default"/>
      </w:rPr>
    </w:lvl>
    <w:lvl w:ilvl="4" w:tplc="C728E26E" w:tentative="1">
      <w:start w:val="1"/>
      <w:numFmt w:val="bullet"/>
      <w:lvlText w:val="•"/>
      <w:lvlJc w:val="left"/>
      <w:pPr>
        <w:tabs>
          <w:tab w:val="num" w:pos="3600"/>
        </w:tabs>
        <w:ind w:left="3600" w:hanging="360"/>
      </w:pPr>
      <w:rPr>
        <w:rFonts w:ascii="Arial" w:hAnsi="Arial" w:hint="default"/>
      </w:rPr>
    </w:lvl>
    <w:lvl w:ilvl="5" w:tplc="16B223AC" w:tentative="1">
      <w:start w:val="1"/>
      <w:numFmt w:val="bullet"/>
      <w:lvlText w:val="•"/>
      <w:lvlJc w:val="left"/>
      <w:pPr>
        <w:tabs>
          <w:tab w:val="num" w:pos="4320"/>
        </w:tabs>
        <w:ind w:left="4320" w:hanging="360"/>
      </w:pPr>
      <w:rPr>
        <w:rFonts w:ascii="Arial" w:hAnsi="Arial" w:hint="default"/>
      </w:rPr>
    </w:lvl>
    <w:lvl w:ilvl="6" w:tplc="E758C606" w:tentative="1">
      <w:start w:val="1"/>
      <w:numFmt w:val="bullet"/>
      <w:lvlText w:val="•"/>
      <w:lvlJc w:val="left"/>
      <w:pPr>
        <w:tabs>
          <w:tab w:val="num" w:pos="5040"/>
        </w:tabs>
        <w:ind w:left="5040" w:hanging="360"/>
      </w:pPr>
      <w:rPr>
        <w:rFonts w:ascii="Arial" w:hAnsi="Arial" w:hint="default"/>
      </w:rPr>
    </w:lvl>
    <w:lvl w:ilvl="7" w:tplc="74C084F8" w:tentative="1">
      <w:start w:val="1"/>
      <w:numFmt w:val="bullet"/>
      <w:lvlText w:val="•"/>
      <w:lvlJc w:val="left"/>
      <w:pPr>
        <w:tabs>
          <w:tab w:val="num" w:pos="5760"/>
        </w:tabs>
        <w:ind w:left="5760" w:hanging="360"/>
      </w:pPr>
      <w:rPr>
        <w:rFonts w:ascii="Arial" w:hAnsi="Arial" w:hint="default"/>
      </w:rPr>
    </w:lvl>
    <w:lvl w:ilvl="8" w:tplc="B216913A" w:tentative="1">
      <w:start w:val="1"/>
      <w:numFmt w:val="bullet"/>
      <w:lvlText w:val="•"/>
      <w:lvlJc w:val="left"/>
      <w:pPr>
        <w:tabs>
          <w:tab w:val="num" w:pos="6480"/>
        </w:tabs>
        <w:ind w:left="6480" w:hanging="360"/>
      </w:pPr>
      <w:rPr>
        <w:rFonts w:ascii="Arial" w:hAnsi="Arial" w:hint="default"/>
      </w:rPr>
    </w:lvl>
  </w:abstractNum>
  <w:abstractNum w:abstractNumId="531" w15:restartNumberingAfterBreak="0">
    <w:nsid w:val="6A5C26CA"/>
    <w:multiLevelType w:val="hybridMultilevel"/>
    <w:tmpl w:val="AAAC095C"/>
    <w:lvl w:ilvl="0" w:tplc="6A604BB4">
      <w:start w:val="1"/>
      <w:numFmt w:val="bullet"/>
      <w:lvlText w:val=""/>
      <w:lvlJc w:val="left"/>
      <w:pPr>
        <w:tabs>
          <w:tab w:val="num" w:pos="720"/>
        </w:tabs>
        <w:ind w:left="720" w:hanging="360"/>
      </w:pPr>
      <w:rPr>
        <w:rFonts w:ascii="Wingdings 3" w:hAnsi="Wingdings 3" w:hint="default"/>
      </w:rPr>
    </w:lvl>
    <w:lvl w:ilvl="1" w:tplc="9A2CF780" w:tentative="1">
      <w:start w:val="1"/>
      <w:numFmt w:val="bullet"/>
      <w:lvlText w:val=""/>
      <w:lvlJc w:val="left"/>
      <w:pPr>
        <w:tabs>
          <w:tab w:val="num" w:pos="1440"/>
        </w:tabs>
        <w:ind w:left="1440" w:hanging="360"/>
      </w:pPr>
      <w:rPr>
        <w:rFonts w:ascii="Wingdings 3" w:hAnsi="Wingdings 3" w:hint="default"/>
      </w:rPr>
    </w:lvl>
    <w:lvl w:ilvl="2" w:tplc="988831E8" w:tentative="1">
      <w:start w:val="1"/>
      <w:numFmt w:val="bullet"/>
      <w:lvlText w:val=""/>
      <w:lvlJc w:val="left"/>
      <w:pPr>
        <w:tabs>
          <w:tab w:val="num" w:pos="2160"/>
        </w:tabs>
        <w:ind w:left="2160" w:hanging="360"/>
      </w:pPr>
      <w:rPr>
        <w:rFonts w:ascii="Wingdings 3" w:hAnsi="Wingdings 3" w:hint="default"/>
      </w:rPr>
    </w:lvl>
    <w:lvl w:ilvl="3" w:tplc="FE76C18A" w:tentative="1">
      <w:start w:val="1"/>
      <w:numFmt w:val="bullet"/>
      <w:lvlText w:val=""/>
      <w:lvlJc w:val="left"/>
      <w:pPr>
        <w:tabs>
          <w:tab w:val="num" w:pos="2880"/>
        </w:tabs>
        <w:ind w:left="2880" w:hanging="360"/>
      </w:pPr>
      <w:rPr>
        <w:rFonts w:ascii="Wingdings 3" w:hAnsi="Wingdings 3" w:hint="default"/>
      </w:rPr>
    </w:lvl>
    <w:lvl w:ilvl="4" w:tplc="545E142A" w:tentative="1">
      <w:start w:val="1"/>
      <w:numFmt w:val="bullet"/>
      <w:lvlText w:val=""/>
      <w:lvlJc w:val="left"/>
      <w:pPr>
        <w:tabs>
          <w:tab w:val="num" w:pos="3600"/>
        </w:tabs>
        <w:ind w:left="3600" w:hanging="360"/>
      </w:pPr>
      <w:rPr>
        <w:rFonts w:ascii="Wingdings 3" w:hAnsi="Wingdings 3" w:hint="default"/>
      </w:rPr>
    </w:lvl>
    <w:lvl w:ilvl="5" w:tplc="ED2AE83A" w:tentative="1">
      <w:start w:val="1"/>
      <w:numFmt w:val="bullet"/>
      <w:lvlText w:val=""/>
      <w:lvlJc w:val="left"/>
      <w:pPr>
        <w:tabs>
          <w:tab w:val="num" w:pos="4320"/>
        </w:tabs>
        <w:ind w:left="4320" w:hanging="360"/>
      </w:pPr>
      <w:rPr>
        <w:rFonts w:ascii="Wingdings 3" w:hAnsi="Wingdings 3" w:hint="default"/>
      </w:rPr>
    </w:lvl>
    <w:lvl w:ilvl="6" w:tplc="9BB87BC4" w:tentative="1">
      <w:start w:val="1"/>
      <w:numFmt w:val="bullet"/>
      <w:lvlText w:val=""/>
      <w:lvlJc w:val="left"/>
      <w:pPr>
        <w:tabs>
          <w:tab w:val="num" w:pos="5040"/>
        </w:tabs>
        <w:ind w:left="5040" w:hanging="360"/>
      </w:pPr>
      <w:rPr>
        <w:rFonts w:ascii="Wingdings 3" w:hAnsi="Wingdings 3" w:hint="default"/>
      </w:rPr>
    </w:lvl>
    <w:lvl w:ilvl="7" w:tplc="AED4B190" w:tentative="1">
      <w:start w:val="1"/>
      <w:numFmt w:val="bullet"/>
      <w:lvlText w:val=""/>
      <w:lvlJc w:val="left"/>
      <w:pPr>
        <w:tabs>
          <w:tab w:val="num" w:pos="5760"/>
        </w:tabs>
        <w:ind w:left="5760" w:hanging="360"/>
      </w:pPr>
      <w:rPr>
        <w:rFonts w:ascii="Wingdings 3" w:hAnsi="Wingdings 3" w:hint="default"/>
      </w:rPr>
    </w:lvl>
    <w:lvl w:ilvl="8" w:tplc="5CA0F992" w:tentative="1">
      <w:start w:val="1"/>
      <w:numFmt w:val="bullet"/>
      <w:lvlText w:val=""/>
      <w:lvlJc w:val="left"/>
      <w:pPr>
        <w:tabs>
          <w:tab w:val="num" w:pos="6480"/>
        </w:tabs>
        <w:ind w:left="6480" w:hanging="360"/>
      </w:pPr>
      <w:rPr>
        <w:rFonts w:ascii="Wingdings 3" w:hAnsi="Wingdings 3" w:hint="default"/>
      </w:rPr>
    </w:lvl>
  </w:abstractNum>
  <w:abstractNum w:abstractNumId="532" w15:restartNumberingAfterBreak="0">
    <w:nsid w:val="6AC3094F"/>
    <w:multiLevelType w:val="hybridMultilevel"/>
    <w:tmpl w:val="7A580874"/>
    <w:lvl w:ilvl="0" w:tplc="BB2C3B62">
      <w:start w:val="1"/>
      <w:numFmt w:val="bullet"/>
      <w:lvlText w:val="•"/>
      <w:lvlJc w:val="left"/>
      <w:pPr>
        <w:tabs>
          <w:tab w:val="num" w:pos="720"/>
        </w:tabs>
        <w:ind w:left="720" w:hanging="360"/>
      </w:pPr>
      <w:rPr>
        <w:rFonts w:ascii="Arial" w:hAnsi="Arial" w:hint="default"/>
      </w:rPr>
    </w:lvl>
    <w:lvl w:ilvl="1" w:tplc="951237A2" w:tentative="1">
      <w:start w:val="1"/>
      <w:numFmt w:val="bullet"/>
      <w:lvlText w:val="•"/>
      <w:lvlJc w:val="left"/>
      <w:pPr>
        <w:tabs>
          <w:tab w:val="num" w:pos="1440"/>
        </w:tabs>
        <w:ind w:left="1440" w:hanging="360"/>
      </w:pPr>
      <w:rPr>
        <w:rFonts w:ascii="Arial" w:hAnsi="Arial" w:hint="default"/>
      </w:rPr>
    </w:lvl>
    <w:lvl w:ilvl="2" w:tplc="CC8CB864" w:tentative="1">
      <w:start w:val="1"/>
      <w:numFmt w:val="bullet"/>
      <w:lvlText w:val="•"/>
      <w:lvlJc w:val="left"/>
      <w:pPr>
        <w:tabs>
          <w:tab w:val="num" w:pos="2160"/>
        </w:tabs>
        <w:ind w:left="2160" w:hanging="360"/>
      </w:pPr>
      <w:rPr>
        <w:rFonts w:ascii="Arial" w:hAnsi="Arial" w:hint="default"/>
      </w:rPr>
    </w:lvl>
    <w:lvl w:ilvl="3" w:tplc="4D169428" w:tentative="1">
      <w:start w:val="1"/>
      <w:numFmt w:val="bullet"/>
      <w:lvlText w:val="•"/>
      <w:lvlJc w:val="left"/>
      <w:pPr>
        <w:tabs>
          <w:tab w:val="num" w:pos="2880"/>
        </w:tabs>
        <w:ind w:left="2880" w:hanging="360"/>
      </w:pPr>
      <w:rPr>
        <w:rFonts w:ascii="Arial" w:hAnsi="Arial" w:hint="default"/>
      </w:rPr>
    </w:lvl>
    <w:lvl w:ilvl="4" w:tplc="60BC6150" w:tentative="1">
      <w:start w:val="1"/>
      <w:numFmt w:val="bullet"/>
      <w:lvlText w:val="•"/>
      <w:lvlJc w:val="left"/>
      <w:pPr>
        <w:tabs>
          <w:tab w:val="num" w:pos="3600"/>
        </w:tabs>
        <w:ind w:left="3600" w:hanging="360"/>
      </w:pPr>
      <w:rPr>
        <w:rFonts w:ascii="Arial" w:hAnsi="Arial" w:hint="default"/>
      </w:rPr>
    </w:lvl>
    <w:lvl w:ilvl="5" w:tplc="D256D7A2" w:tentative="1">
      <w:start w:val="1"/>
      <w:numFmt w:val="bullet"/>
      <w:lvlText w:val="•"/>
      <w:lvlJc w:val="left"/>
      <w:pPr>
        <w:tabs>
          <w:tab w:val="num" w:pos="4320"/>
        </w:tabs>
        <w:ind w:left="4320" w:hanging="360"/>
      </w:pPr>
      <w:rPr>
        <w:rFonts w:ascii="Arial" w:hAnsi="Arial" w:hint="default"/>
      </w:rPr>
    </w:lvl>
    <w:lvl w:ilvl="6" w:tplc="EF60F86E" w:tentative="1">
      <w:start w:val="1"/>
      <w:numFmt w:val="bullet"/>
      <w:lvlText w:val="•"/>
      <w:lvlJc w:val="left"/>
      <w:pPr>
        <w:tabs>
          <w:tab w:val="num" w:pos="5040"/>
        </w:tabs>
        <w:ind w:left="5040" w:hanging="360"/>
      </w:pPr>
      <w:rPr>
        <w:rFonts w:ascii="Arial" w:hAnsi="Arial" w:hint="default"/>
      </w:rPr>
    </w:lvl>
    <w:lvl w:ilvl="7" w:tplc="2F04144A" w:tentative="1">
      <w:start w:val="1"/>
      <w:numFmt w:val="bullet"/>
      <w:lvlText w:val="•"/>
      <w:lvlJc w:val="left"/>
      <w:pPr>
        <w:tabs>
          <w:tab w:val="num" w:pos="5760"/>
        </w:tabs>
        <w:ind w:left="5760" w:hanging="360"/>
      </w:pPr>
      <w:rPr>
        <w:rFonts w:ascii="Arial" w:hAnsi="Arial" w:hint="default"/>
      </w:rPr>
    </w:lvl>
    <w:lvl w:ilvl="8" w:tplc="D88AD470" w:tentative="1">
      <w:start w:val="1"/>
      <w:numFmt w:val="bullet"/>
      <w:lvlText w:val="•"/>
      <w:lvlJc w:val="left"/>
      <w:pPr>
        <w:tabs>
          <w:tab w:val="num" w:pos="6480"/>
        </w:tabs>
        <w:ind w:left="6480" w:hanging="360"/>
      </w:pPr>
      <w:rPr>
        <w:rFonts w:ascii="Arial" w:hAnsi="Arial" w:hint="default"/>
      </w:rPr>
    </w:lvl>
  </w:abstractNum>
  <w:abstractNum w:abstractNumId="533" w15:restartNumberingAfterBreak="0">
    <w:nsid w:val="6AF1618E"/>
    <w:multiLevelType w:val="hybridMultilevel"/>
    <w:tmpl w:val="B7860B70"/>
    <w:lvl w:ilvl="0" w:tplc="4C7E0010">
      <w:start w:val="1"/>
      <w:numFmt w:val="bullet"/>
      <w:lvlText w:val="•"/>
      <w:lvlJc w:val="left"/>
      <w:pPr>
        <w:tabs>
          <w:tab w:val="num" w:pos="720"/>
        </w:tabs>
        <w:ind w:left="720" w:hanging="360"/>
      </w:pPr>
      <w:rPr>
        <w:rFonts w:ascii="Arial" w:hAnsi="Arial" w:hint="default"/>
      </w:rPr>
    </w:lvl>
    <w:lvl w:ilvl="1" w:tplc="C0224946" w:tentative="1">
      <w:start w:val="1"/>
      <w:numFmt w:val="bullet"/>
      <w:lvlText w:val="•"/>
      <w:lvlJc w:val="left"/>
      <w:pPr>
        <w:tabs>
          <w:tab w:val="num" w:pos="1440"/>
        </w:tabs>
        <w:ind w:left="1440" w:hanging="360"/>
      </w:pPr>
      <w:rPr>
        <w:rFonts w:ascii="Arial" w:hAnsi="Arial" w:hint="default"/>
      </w:rPr>
    </w:lvl>
    <w:lvl w:ilvl="2" w:tplc="64AA6604" w:tentative="1">
      <w:start w:val="1"/>
      <w:numFmt w:val="bullet"/>
      <w:lvlText w:val="•"/>
      <w:lvlJc w:val="left"/>
      <w:pPr>
        <w:tabs>
          <w:tab w:val="num" w:pos="2160"/>
        </w:tabs>
        <w:ind w:left="2160" w:hanging="360"/>
      </w:pPr>
      <w:rPr>
        <w:rFonts w:ascii="Arial" w:hAnsi="Arial" w:hint="default"/>
      </w:rPr>
    </w:lvl>
    <w:lvl w:ilvl="3" w:tplc="3E00EEF6" w:tentative="1">
      <w:start w:val="1"/>
      <w:numFmt w:val="bullet"/>
      <w:lvlText w:val="•"/>
      <w:lvlJc w:val="left"/>
      <w:pPr>
        <w:tabs>
          <w:tab w:val="num" w:pos="2880"/>
        </w:tabs>
        <w:ind w:left="2880" w:hanging="360"/>
      </w:pPr>
      <w:rPr>
        <w:rFonts w:ascii="Arial" w:hAnsi="Arial" w:hint="default"/>
      </w:rPr>
    </w:lvl>
    <w:lvl w:ilvl="4" w:tplc="140EC456" w:tentative="1">
      <w:start w:val="1"/>
      <w:numFmt w:val="bullet"/>
      <w:lvlText w:val="•"/>
      <w:lvlJc w:val="left"/>
      <w:pPr>
        <w:tabs>
          <w:tab w:val="num" w:pos="3600"/>
        </w:tabs>
        <w:ind w:left="3600" w:hanging="360"/>
      </w:pPr>
      <w:rPr>
        <w:rFonts w:ascii="Arial" w:hAnsi="Arial" w:hint="default"/>
      </w:rPr>
    </w:lvl>
    <w:lvl w:ilvl="5" w:tplc="C6486D46" w:tentative="1">
      <w:start w:val="1"/>
      <w:numFmt w:val="bullet"/>
      <w:lvlText w:val="•"/>
      <w:lvlJc w:val="left"/>
      <w:pPr>
        <w:tabs>
          <w:tab w:val="num" w:pos="4320"/>
        </w:tabs>
        <w:ind w:left="4320" w:hanging="360"/>
      </w:pPr>
      <w:rPr>
        <w:rFonts w:ascii="Arial" w:hAnsi="Arial" w:hint="default"/>
      </w:rPr>
    </w:lvl>
    <w:lvl w:ilvl="6" w:tplc="972C1878" w:tentative="1">
      <w:start w:val="1"/>
      <w:numFmt w:val="bullet"/>
      <w:lvlText w:val="•"/>
      <w:lvlJc w:val="left"/>
      <w:pPr>
        <w:tabs>
          <w:tab w:val="num" w:pos="5040"/>
        </w:tabs>
        <w:ind w:left="5040" w:hanging="360"/>
      </w:pPr>
      <w:rPr>
        <w:rFonts w:ascii="Arial" w:hAnsi="Arial" w:hint="default"/>
      </w:rPr>
    </w:lvl>
    <w:lvl w:ilvl="7" w:tplc="027A3B80" w:tentative="1">
      <w:start w:val="1"/>
      <w:numFmt w:val="bullet"/>
      <w:lvlText w:val="•"/>
      <w:lvlJc w:val="left"/>
      <w:pPr>
        <w:tabs>
          <w:tab w:val="num" w:pos="5760"/>
        </w:tabs>
        <w:ind w:left="5760" w:hanging="360"/>
      </w:pPr>
      <w:rPr>
        <w:rFonts w:ascii="Arial" w:hAnsi="Arial" w:hint="default"/>
      </w:rPr>
    </w:lvl>
    <w:lvl w:ilvl="8" w:tplc="11DA2E8A" w:tentative="1">
      <w:start w:val="1"/>
      <w:numFmt w:val="bullet"/>
      <w:lvlText w:val="•"/>
      <w:lvlJc w:val="left"/>
      <w:pPr>
        <w:tabs>
          <w:tab w:val="num" w:pos="6480"/>
        </w:tabs>
        <w:ind w:left="6480" w:hanging="360"/>
      </w:pPr>
      <w:rPr>
        <w:rFonts w:ascii="Arial" w:hAnsi="Arial" w:hint="default"/>
      </w:rPr>
    </w:lvl>
  </w:abstractNum>
  <w:abstractNum w:abstractNumId="534" w15:restartNumberingAfterBreak="0">
    <w:nsid w:val="6B6126FD"/>
    <w:multiLevelType w:val="hybridMultilevel"/>
    <w:tmpl w:val="F432E126"/>
    <w:lvl w:ilvl="0" w:tplc="079AF038">
      <w:start w:val="1"/>
      <w:numFmt w:val="bullet"/>
      <w:lvlText w:val="•"/>
      <w:lvlJc w:val="left"/>
      <w:pPr>
        <w:tabs>
          <w:tab w:val="num" w:pos="720"/>
        </w:tabs>
        <w:ind w:left="720" w:hanging="360"/>
      </w:pPr>
      <w:rPr>
        <w:rFonts w:ascii="Arial" w:hAnsi="Arial" w:hint="default"/>
      </w:rPr>
    </w:lvl>
    <w:lvl w:ilvl="1" w:tplc="3DC04BC4" w:tentative="1">
      <w:start w:val="1"/>
      <w:numFmt w:val="bullet"/>
      <w:lvlText w:val="•"/>
      <w:lvlJc w:val="left"/>
      <w:pPr>
        <w:tabs>
          <w:tab w:val="num" w:pos="1440"/>
        </w:tabs>
        <w:ind w:left="1440" w:hanging="360"/>
      </w:pPr>
      <w:rPr>
        <w:rFonts w:ascii="Arial" w:hAnsi="Arial" w:hint="default"/>
      </w:rPr>
    </w:lvl>
    <w:lvl w:ilvl="2" w:tplc="19345984" w:tentative="1">
      <w:start w:val="1"/>
      <w:numFmt w:val="bullet"/>
      <w:lvlText w:val="•"/>
      <w:lvlJc w:val="left"/>
      <w:pPr>
        <w:tabs>
          <w:tab w:val="num" w:pos="2160"/>
        </w:tabs>
        <w:ind w:left="2160" w:hanging="360"/>
      </w:pPr>
      <w:rPr>
        <w:rFonts w:ascii="Arial" w:hAnsi="Arial" w:hint="default"/>
      </w:rPr>
    </w:lvl>
    <w:lvl w:ilvl="3" w:tplc="AC82A5FE" w:tentative="1">
      <w:start w:val="1"/>
      <w:numFmt w:val="bullet"/>
      <w:lvlText w:val="•"/>
      <w:lvlJc w:val="left"/>
      <w:pPr>
        <w:tabs>
          <w:tab w:val="num" w:pos="2880"/>
        </w:tabs>
        <w:ind w:left="2880" w:hanging="360"/>
      </w:pPr>
      <w:rPr>
        <w:rFonts w:ascii="Arial" w:hAnsi="Arial" w:hint="default"/>
      </w:rPr>
    </w:lvl>
    <w:lvl w:ilvl="4" w:tplc="B4302FD6" w:tentative="1">
      <w:start w:val="1"/>
      <w:numFmt w:val="bullet"/>
      <w:lvlText w:val="•"/>
      <w:lvlJc w:val="left"/>
      <w:pPr>
        <w:tabs>
          <w:tab w:val="num" w:pos="3600"/>
        </w:tabs>
        <w:ind w:left="3600" w:hanging="360"/>
      </w:pPr>
      <w:rPr>
        <w:rFonts w:ascii="Arial" w:hAnsi="Arial" w:hint="default"/>
      </w:rPr>
    </w:lvl>
    <w:lvl w:ilvl="5" w:tplc="A60EDDDC" w:tentative="1">
      <w:start w:val="1"/>
      <w:numFmt w:val="bullet"/>
      <w:lvlText w:val="•"/>
      <w:lvlJc w:val="left"/>
      <w:pPr>
        <w:tabs>
          <w:tab w:val="num" w:pos="4320"/>
        </w:tabs>
        <w:ind w:left="4320" w:hanging="360"/>
      </w:pPr>
      <w:rPr>
        <w:rFonts w:ascii="Arial" w:hAnsi="Arial" w:hint="default"/>
      </w:rPr>
    </w:lvl>
    <w:lvl w:ilvl="6" w:tplc="BA3ADDCE" w:tentative="1">
      <w:start w:val="1"/>
      <w:numFmt w:val="bullet"/>
      <w:lvlText w:val="•"/>
      <w:lvlJc w:val="left"/>
      <w:pPr>
        <w:tabs>
          <w:tab w:val="num" w:pos="5040"/>
        </w:tabs>
        <w:ind w:left="5040" w:hanging="360"/>
      </w:pPr>
      <w:rPr>
        <w:rFonts w:ascii="Arial" w:hAnsi="Arial" w:hint="default"/>
      </w:rPr>
    </w:lvl>
    <w:lvl w:ilvl="7" w:tplc="A7CE0566" w:tentative="1">
      <w:start w:val="1"/>
      <w:numFmt w:val="bullet"/>
      <w:lvlText w:val="•"/>
      <w:lvlJc w:val="left"/>
      <w:pPr>
        <w:tabs>
          <w:tab w:val="num" w:pos="5760"/>
        </w:tabs>
        <w:ind w:left="5760" w:hanging="360"/>
      </w:pPr>
      <w:rPr>
        <w:rFonts w:ascii="Arial" w:hAnsi="Arial" w:hint="default"/>
      </w:rPr>
    </w:lvl>
    <w:lvl w:ilvl="8" w:tplc="947022DE" w:tentative="1">
      <w:start w:val="1"/>
      <w:numFmt w:val="bullet"/>
      <w:lvlText w:val="•"/>
      <w:lvlJc w:val="left"/>
      <w:pPr>
        <w:tabs>
          <w:tab w:val="num" w:pos="6480"/>
        </w:tabs>
        <w:ind w:left="6480" w:hanging="360"/>
      </w:pPr>
      <w:rPr>
        <w:rFonts w:ascii="Arial" w:hAnsi="Arial" w:hint="default"/>
      </w:rPr>
    </w:lvl>
  </w:abstractNum>
  <w:abstractNum w:abstractNumId="535" w15:restartNumberingAfterBreak="0">
    <w:nsid w:val="6B6427E9"/>
    <w:multiLevelType w:val="hybridMultilevel"/>
    <w:tmpl w:val="C2945540"/>
    <w:lvl w:ilvl="0" w:tplc="EB60528C">
      <w:start w:val="1"/>
      <w:numFmt w:val="bullet"/>
      <w:lvlText w:val=""/>
      <w:lvlJc w:val="left"/>
      <w:pPr>
        <w:tabs>
          <w:tab w:val="num" w:pos="720"/>
        </w:tabs>
        <w:ind w:left="720" w:hanging="360"/>
      </w:pPr>
      <w:rPr>
        <w:rFonts w:ascii="Wingdings 3" w:hAnsi="Wingdings 3" w:hint="default"/>
      </w:rPr>
    </w:lvl>
    <w:lvl w:ilvl="1" w:tplc="3A54F966" w:tentative="1">
      <w:start w:val="1"/>
      <w:numFmt w:val="bullet"/>
      <w:lvlText w:val=""/>
      <w:lvlJc w:val="left"/>
      <w:pPr>
        <w:tabs>
          <w:tab w:val="num" w:pos="1440"/>
        </w:tabs>
        <w:ind w:left="1440" w:hanging="360"/>
      </w:pPr>
      <w:rPr>
        <w:rFonts w:ascii="Wingdings 3" w:hAnsi="Wingdings 3" w:hint="default"/>
      </w:rPr>
    </w:lvl>
    <w:lvl w:ilvl="2" w:tplc="8AB235D2" w:tentative="1">
      <w:start w:val="1"/>
      <w:numFmt w:val="bullet"/>
      <w:lvlText w:val=""/>
      <w:lvlJc w:val="left"/>
      <w:pPr>
        <w:tabs>
          <w:tab w:val="num" w:pos="2160"/>
        </w:tabs>
        <w:ind w:left="2160" w:hanging="360"/>
      </w:pPr>
      <w:rPr>
        <w:rFonts w:ascii="Wingdings 3" w:hAnsi="Wingdings 3" w:hint="default"/>
      </w:rPr>
    </w:lvl>
    <w:lvl w:ilvl="3" w:tplc="1A081E70" w:tentative="1">
      <w:start w:val="1"/>
      <w:numFmt w:val="bullet"/>
      <w:lvlText w:val=""/>
      <w:lvlJc w:val="left"/>
      <w:pPr>
        <w:tabs>
          <w:tab w:val="num" w:pos="2880"/>
        </w:tabs>
        <w:ind w:left="2880" w:hanging="360"/>
      </w:pPr>
      <w:rPr>
        <w:rFonts w:ascii="Wingdings 3" w:hAnsi="Wingdings 3" w:hint="default"/>
      </w:rPr>
    </w:lvl>
    <w:lvl w:ilvl="4" w:tplc="30A0BA68" w:tentative="1">
      <w:start w:val="1"/>
      <w:numFmt w:val="bullet"/>
      <w:lvlText w:val=""/>
      <w:lvlJc w:val="left"/>
      <w:pPr>
        <w:tabs>
          <w:tab w:val="num" w:pos="3600"/>
        </w:tabs>
        <w:ind w:left="3600" w:hanging="360"/>
      </w:pPr>
      <w:rPr>
        <w:rFonts w:ascii="Wingdings 3" w:hAnsi="Wingdings 3" w:hint="default"/>
      </w:rPr>
    </w:lvl>
    <w:lvl w:ilvl="5" w:tplc="A3DE2326" w:tentative="1">
      <w:start w:val="1"/>
      <w:numFmt w:val="bullet"/>
      <w:lvlText w:val=""/>
      <w:lvlJc w:val="left"/>
      <w:pPr>
        <w:tabs>
          <w:tab w:val="num" w:pos="4320"/>
        </w:tabs>
        <w:ind w:left="4320" w:hanging="360"/>
      </w:pPr>
      <w:rPr>
        <w:rFonts w:ascii="Wingdings 3" w:hAnsi="Wingdings 3" w:hint="default"/>
      </w:rPr>
    </w:lvl>
    <w:lvl w:ilvl="6" w:tplc="C3063E56" w:tentative="1">
      <w:start w:val="1"/>
      <w:numFmt w:val="bullet"/>
      <w:lvlText w:val=""/>
      <w:lvlJc w:val="left"/>
      <w:pPr>
        <w:tabs>
          <w:tab w:val="num" w:pos="5040"/>
        </w:tabs>
        <w:ind w:left="5040" w:hanging="360"/>
      </w:pPr>
      <w:rPr>
        <w:rFonts w:ascii="Wingdings 3" w:hAnsi="Wingdings 3" w:hint="default"/>
      </w:rPr>
    </w:lvl>
    <w:lvl w:ilvl="7" w:tplc="B44A113C" w:tentative="1">
      <w:start w:val="1"/>
      <w:numFmt w:val="bullet"/>
      <w:lvlText w:val=""/>
      <w:lvlJc w:val="left"/>
      <w:pPr>
        <w:tabs>
          <w:tab w:val="num" w:pos="5760"/>
        </w:tabs>
        <w:ind w:left="5760" w:hanging="360"/>
      </w:pPr>
      <w:rPr>
        <w:rFonts w:ascii="Wingdings 3" w:hAnsi="Wingdings 3" w:hint="default"/>
      </w:rPr>
    </w:lvl>
    <w:lvl w:ilvl="8" w:tplc="81D2E088" w:tentative="1">
      <w:start w:val="1"/>
      <w:numFmt w:val="bullet"/>
      <w:lvlText w:val=""/>
      <w:lvlJc w:val="left"/>
      <w:pPr>
        <w:tabs>
          <w:tab w:val="num" w:pos="6480"/>
        </w:tabs>
        <w:ind w:left="6480" w:hanging="360"/>
      </w:pPr>
      <w:rPr>
        <w:rFonts w:ascii="Wingdings 3" w:hAnsi="Wingdings 3" w:hint="default"/>
      </w:rPr>
    </w:lvl>
  </w:abstractNum>
  <w:abstractNum w:abstractNumId="536" w15:restartNumberingAfterBreak="0">
    <w:nsid w:val="6B747FEF"/>
    <w:multiLevelType w:val="hybridMultilevel"/>
    <w:tmpl w:val="81EA544A"/>
    <w:lvl w:ilvl="0" w:tplc="FAA8CBAA">
      <w:start w:val="1"/>
      <w:numFmt w:val="bullet"/>
      <w:lvlText w:val="•"/>
      <w:lvlJc w:val="left"/>
      <w:pPr>
        <w:tabs>
          <w:tab w:val="num" w:pos="720"/>
        </w:tabs>
        <w:ind w:left="720" w:hanging="360"/>
      </w:pPr>
      <w:rPr>
        <w:rFonts w:ascii="Arial" w:hAnsi="Arial" w:hint="default"/>
      </w:rPr>
    </w:lvl>
    <w:lvl w:ilvl="1" w:tplc="B3541474" w:tentative="1">
      <w:start w:val="1"/>
      <w:numFmt w:val="bullet"/>
      <w:lvlText w:val="•"/>
      <w:lvlJc w:val="left"/>
      <w:pPr>
        <w:tabs>
          <w:tab w:val="num" w:pos="1440"/>
        </w:tabs>
        <w:ind w:left="1440" w:hanging="360"/>
      </w:pPr>
      <w:rPr>
        <w:rFonts w:ascii="Arial" w:hAnsi="Arial" w:hint="default"/>
      </w:rPr>
    </w:lvl>
    <w:lvl w:ilvl="2" w:tplc="F1D2ABF2" w:tentative="1">
      <w:start w:val="1"/>
      <w:numFmt w:val="bullet"/>
      <w:lvlText w:val="•"/>
      <w:lvlJc w:val="left"/>
      <w:pPr>
        <w:tabs>
          <w:tab w:val="num" w:pos="2160"/>
        </w:tabs>
        <w:ind w:left="2160" w:hanging="360"/>
      </w:pPr>
      <w:rPr>
        <w:rFonts w:ascii="Arial" w:hAnsi="Arial" w:hint="default"/>
      </w:rPr>
    </w:lvl>
    <w:lvl w:ilvl="3" w:tplc="03042E9E" w:tentative="1">
      <w:start w:val="1"/>
      <w:numFmt w:val="bullet"/>
      <w:lvlText w:val="•"/>
      <w:lvlJc w:val="left"/>
      <w:pPr>
        <w:tabs>
          <w:tab w:val="num" w:pos="2880"/>
        </w:tabs>
        <w:ind w:left="2880" w:hanging="360"/>
      </w:pPr>
      <w:rPr>
        <w:rFonts w:ascii="Arial" w:hAnsi="Arial" w:hint="default"/>
      </w:rPr>
    </w:lvl>
    <w:lvl w:ilvl="4" w:tplc="CE38E14A" w:tentative="1">
      <w:start w:val="1"/>
      <w:numFmt w:val="bullet"/>
      <w:lvlText w:val="•"/>
      <w:lvlJc w:val="left"/>
      <w:pPr>
        <w:tabs>
          <w:tab w:val="num" w:pos="3600"/>
        </w:tabs>
        <w:ind w:left="3600" w:hanging="360"/>
      </w:pPr>
      <w:rPr>
        <w:rFonts w:ascii="Arial" w:hAnsi="Arial" w:hint="default"/>
      </w:rPr>
    </w:lvl>
    <w:lvl w:ilvl="5" w:tplc="9820791E" w:tentative="1">
      <w:start w:val="1"/>
      <w:numFmt w:val="bullet"/>
      <w:lvlText w:val="•"/>
      <w:lvlJc w:val="left"/>
      <w:pPr>
        <w:tabs>
          <w:tab w:val="num" w:pos="4320"/>
        </w:tabs>
        <w:ind w:left="4320" w:hanging="360"/>
      </w:pPr>
      <w:rPr>
        <w:rFonts w:ascii="Arial" w:hAnsi="Arial" w:hint="default"/>
      </w:rPr>
    </w:lvl>
    <w:lvl w:ilvl="6" w:tplc="D4787D26" w:tentative="1">
      <w:start w:val="1"/>
      <w:numFmt w:val="bullet"/>
      <w:lvlText w:val="•"/>
      <w:lvlJc w:val="left"/>
      <w:pPr>
        <w:tabs>
          <w:tab w:val="num" w:pos="5040"/>
        </w:tabs>
        <w:ind w:left="5040" w:hanging="360"/>
      </w:pPr>
      <w:rPr>
        <w:rFonts w:ascii="Arial" w:hAnsi="Arial" w:hint="default"/>
      </w:rPr>
    </w:lvl>
    <w:lvl w:ilvl="7" w:tplc="A6D020FC" w:tentative="1">
      <w:start w:val="1"/>
      <w:numFmt w:val="bullet"/>
      <w:lvlText w:val="•"/>
      <w:lvlJc w:val="left"/>
      <w:pPr>
        <w:tabs>
          <w:tab w:val="num" w:pos="5760"/>
        </w:tabs>
        <w:ind w:left="5760" w:hanging="360"/>
      </w:pPr>
      <w:rPr>
        <w:rFonts w:ascii="Arial" w:hAnsi="Arial" w:hint="default"/>
      </w:rPr>
    </w:lvl>
    <w:lvl w:ilvl="8" w:tplc="B7E2D1FC" w:tentative="1">
      <w:start w:val="1"/>
      <w:numFmt w:val="bullet"/>
      <w:lvlText w:val="•"/>
      <w:lvlJc w:val="left"/>
      <w:pPr>
        <w:tabs>
          <w:tab w:val="num" w:pos="6480"/>
        </w:tabs>
        <w:ind w:left="6480" w:hanging="360"/>
      </w:pPr>
      <w:rPr>
        <w:rFonts w:ascii="Arial" w:hAnsi="Arial" w:hint="default"/>
      </w:rPr>
    </w:lvl>
  </w:abstractNum>
  <w:abstractNum w:abstractNumId="537" w15:restartNumberingAfterBreak="0">
    <w:nsid w:val="6B921802"/>
    <w:multiLevelType w:val="hybridMultilevel"/>
    <w:tmpl w:val="8E944B7A"/>
    <w:lvl w:ilvl="0" w:tplc="D71249BE">
      <w:start w:val="1"/>
      <w:numFmt w:val="bullet"/>
      <w:lvlText w:val="•"/>
      <w:lvlJc w:val="left"/>
      <w:pPr>
        <w:tabs>
          <w:tab w:val="num" w:pos="720"/>
        </w:tabs>
        <w:ind w:left="720" w:hanging="360"/>
      </w:pPr>
      <w:rPr>
        <w:rFonts w:ascii="Arial" w:hAnsi="Arial" w:hint="default"/>
      </w:rPr>
    </w:lvl>
    <w:lvl w:ilvl="1" w:tplc="4E743DFE" w:tentative="1">
      <w:start w:val="1"/>
      <w:numFmt w:val="bullet"/>
      <w:lvlText w:val="•"/>
      <w:lvlJc w:val="left"/>
      <w:pPr>
        <w:tabs>
          <w:tab w:val="num" w:pos="1440"/>
        </w:tabs>
        <w:ind w:left="1440" w:hanging="360"/>
      </w:pPr>
      <w:rPr>
        <w:rFonts w:ascii="Arial" w:hAnsi="Arial" w:hint="default"/>
      </w:rPr>
    </w:lvl>
    <w:lvl w:ilvl="2" w:tplc="A6302C08" w:tentative="1">
      <w:start w:val="1"/>
      <w:numFmt w:val="bullet"/>
      <w:lvlText w:val="•"/>
      <w:lvlJc w:val="left"/>
      <w:pPr>
        <w:tabs>
          <w:tab w:val="num" w:pos="2160"/>
        </w:tabs>
        <w:ind w:left="2160" w:hanging="360"/>
      </w:pPr>
      <w:rPr>
        <w:rFonts w:ascii="Arial" w:hAnsi="Arial" w:hint="default"/>
      </w:rPr>
    </w:lvl>
    <w:lvl w:ilvl="3" w:tplc="941ED96E" w:tentative="1">
      <w:start w:val="1"/>
      <w:numFmt w:val="bullet"/>
      <w:lvlText w:val="•"/>
      <w:lvlJc w:val="left"/>
      <w:pPr>
        <w:tabs>
          <w:tab w:val="num" w:pos="2880"/>
        </w:tabs>
        <w:ind w:left="2880" w:hanging="360"/>
      </w:pPr>
      <w:rPr>
        <w:rFonts w:ascii="Arial" w:hAnsi="Arial" w:hint="default"/>
      </w:rPr>
    </w:lvl>
    <w:lvl w:ilvl="4" w:tplc="08DAE4C0" w:tentative="1">
      <w:start w:val="1"/>
      <w:numFmt w:val="bullet"/>
      <w:lvlText w:val="•"/>
      <w:lvlJc w:val="left"/>
      <w:pPr>
        <w:tabs>
          <w:tab w:val="num" w:pos="3600"/>
        </w:tabs>
        <w:ind w:left="3600" w:hanging="360"/>
      </w:pPr>
      <w:rPr>
        <w:rFonts w:ascii="Arial" w:hAnsi="Arial" w:hint="default"/>
      </w:rPr>
    </w:lvl>
    <w:lvl w:ilvl="5" w:tplc="58D08A52" w:tentative="1">
      <w:start w:val="1"/>
      <w:numFmt w:val="bullet"/>
      <w:lvlText w:val="•"/>
      <w:lvlJc w:val="left"/>
      <w:pPr>
        <w:tabs>
          <w:tab w:val="num" w:pos="4320"/>
        </w:tabs>
        <w:ind w:left="4320" w:hanging="360"/>
      </w:pPr>
      <w:rPr>
        <w:rFonts w:ascii="Arial" w:hAnsi="Arial" w:hint="default"/>
      </w:rPr>
    </w:lvl>
    <w:lvl w:ilvl="6" w:tplc="EC40F7E8" w:tentative="1">
      <w:start w:val="1"/>
      <w:numFmt w:val="bullet"/>
      <w:lvlText w:val="•"/>
      <w:lvlJc w:val="left"/>
      <w:pPr>
        <w:tabs>
          <w:tab w:val="num" w:pos="5040"/>
        </w:tabs>
        <w:ind w:left="5040" w:hanging="360"/>
      </w:pPr>
      <w:rPr>
        <w:rFonts w:ascii="Arial" w:hAnsi="Arial" w:hint="default"/>
      </w:rPr>
    </w:lvl>
    <w:lvl w:ilvl="7" w:tplc="39E6A1BE" w:tentative="1">
      <w:start w:val="1"/>
      <w:numFmt w:val="bullet"/>
      <w:lvlText w:val="•"/>
      <w:lvlJc w:val="left"/>
      <w:pPr>
        <w:tabs>
          <w:tab w:val="num" w:pos="5760"/>
        </w:tabs>
        <w:ind w:left="5760" w:hanging="360"/>
      </w:pPr>
      <w:rPr>
        <w:rFonts w:ascii="Arial" w:hAnsi="Arial" w:hint="default"/>
      </w:rPr>
    </w:lvl>
    <w:lvl w:ilvl="8" w:tplc="816211EE" w:tentative="1">
      <w:start w:val="1"/>
      <w:numFmt w:val="bullet"/>
      <w:lvlText w:val="•"/>
      <w:lvlJc w:val="left"/>
      <w:pPr>
        <w:tabs>
          <w:tab w:val="num" w:pos="6480"/>
        </w:tabs>
        <w:ind w:left="6480" w:hanging="360"/>
      </w:pPr>
      <w:rPr>
        <w:rFonts w:ascii="Arial" w:hAnsi="Arial" w:hint="default"/>
      </w:rPr>
    </w:lvl>
  </w:abstractNum>
  <w:abstractNum w:abstractNumId="538" w15:restartNumberingAfterBreak="0">
    <w:nsid w:val="6BA56200"/>
    <w:multiLevelType w:val="hybridMultilevel"/>
    <w:tmpl w:val="EA74E358"/>
    <w:lvl w:ilvl="0" w:tplc="30CA227C">
      <w:start w:val="1"/>
      <w:numFmt w:val="bullet"/>
      <w:lvlText w:val="•"/>
      <w:lvlJc w:val="left"/>
      <w:pPr>
        <w:tabs>
          <w:tab w:val="num" w:pos="720"/>
        </w:tabs>
        <w:ind w:left="720" w:hanging="360"/>
      </w:pPr>
      <w:rPr>
        <w:rFonts w:ascii="Arial" w:hAnsi="Arial" w:hint="default"/>
      </w:rPr>
    </w:lvl>
    <w:lvl w:ilvl="1" w:tplc="53F2F1CC" w:tentative="1">
      <w:start w:val="1"/>
      <w:numFmt w:val="bullet"/>
      <w:lvlText w:val="•"/>
      <w:lvlJc w:val="left"/>
      <w:pPr>
        <w:tabs>
          <w:tab w:val="num" w:pos="1440"/>
        </w:tabs>
        <w:ind w:left="1440" w:hanging="360"/>
      </w:pPr>
      <w:rPr>
        <w:rFonts w:ascii="Arial" w:hAnsi="Arial" w:hint="default"/>
      </w:rPr>
    </w:lvl>
    <w:lvl w:ilvl="2" w:tplc="B1EE792A" w:tentative="1">
      <w:start w:val="1"/>
      <w:numFmt w:val="bullet"/>
      <w:lvlText w:val="•"/>
      <w:lvlJc w:val="left"/>
      <w:pPr>
        <w:tabs>
          <w:tab w:val="num" w:pos="2160"/>
        </w:tabs>
        <w:ind w:left="2160" w:hanging="360"/>
      </w:pPr>
      <w:rPr>
        <w:rFonts w:ascii="Arial" w:hAnsi="Arial" w:hint="default"/>
      </w:rPr>
    </w:lvl>
    <w:lvl w:ilvl="3" w:tplc="AA1EC316" w:tentative="1">
      <w:start w:val="1"/>
      <w:numFmt w:val="bullet"/>
      <w:lvlText w:val="•"/>
      <w:lvlJc w:val="left"/>
      <w:pPr>
        <w:tabs>
          <w:tab w:val="num" w:pos="2880"/>
        </w:tabs>
        <w:ind w:left="2880" w:hanging="360"/>
      </w:pPr>
      <w:rPr>
        <w:rFonts w:ascii="Arial" w:hAnsi="Arial" w:hint="default"/>
      </w:rPr>
    </w:lvl>
    <w:lvl w:ilvl="4" w:tplc="97041DBE" w:tentative="1">
      <w:start w:val="1"/>
      <w:numFmt w:val="bullet"/>
      <w:lvlText w:val="•"/>
      <w:lvlJc w:val="left"/>
      <w:pPr>
        <w:tabs>
          <w:tab w:val="num" w:pos="3600"/>
        </w:tabs>
        <w:ind w:left="3600" w:hanging="360"/>
      </w:pPr>
      <w:rPr>
        <w:rFonts w:ascii="Arial" w:hAnsi="Arial" w:hint="default"/>
      </w:rPr>
    </w:lvl>
    <w:lvl w:ilvl="5" w:tplc="443AD5E8" w:tentative="1">
      <w:start w:val="1"/>
      <w:numFmt w:val="bullet"/>
      <w:lvlText w:val="•"/>
      <w:lvlJc w:val="left"/>
      <w:pPr>
        <w:tabs>
          <w:tab w:val="num" w:pos="4320"/>
        </w:tabs>
        <w:ind w:left="4320" w:hanging="360"/>
      </w:pPr>
      <w:rPr>
        <w:rFonts w:ascii="Arial" w:hAnsi="Arial" w:hint="default"/>
      </w:rPr>
    </w:lvl>
    <w:lvl w:ilvl="6" w:tplc="9C922BC0" w:tentative="1">
      <w:start w:val="1"/>
      <w:numFmt w:val="bullet"/>
      <w:lvlText w:val="•"/>
      <w:lvlJc w:val="left"/>
      <w:pPr>
        <w:tabs>
          <w:tab w:val="num" w:pos="5040"/>
        </w:tabs>
        <w:ind w:left="5040" w:hanging="360"/>
      </w:pPr>
      <w:rPr>
        <w:rFonts w:ascii="Arial" w:hAnsi="Arial" w:hint="default"/>
      </w:rPr>
    </w:lvl>
    <w:lvl w:ilvl="7" w:tplc="BBD08D94" w:tentative="1">
      <w:start w:val="1"/>
      <w:numFmt w:val="bullet"/>
      <w:lvlText w:val="•"/>
      <w:lvlJc w:val="left"/>
      <w:pPr>
        <w:tabs>
          <w:tab w:val="num" w:pos="5760"/>
        </w:tabs>
        <w:ind w:left="5760" w:hanging="360"/>
      </w:pPr>
      <w:rPr>
        <w:rFonts w:ascii="Arial" w:hAnsi="Arial" w:hint="default"/>
      </w:rPr>
    </w:lvl>
    <w:lvl w:ilvl="8" w:tplc="E1644E3C" w:tentative="1">
      <w:start w:val="1"/>
      <w:numFmt w:val="bullet"/>
      <w:lvlText w:val="•"/>
      <w:lvlJc w:val="left"/>
      <w:pPr>
        <w:tabs>
          <w:tab w:val="num" w:pos="6480"/>
        </w:tabs>
        <w:ind w:left="6480" w:hanging="360"/>
      </w:pPr>
      <w:rPr>
        <w:rFonts w:ascii="Arial" w:hAnsi="Arial" w:hint="default"/>
      </w:rPr>
    </w:lvl>
  </w:abstractNum>
  <w:abstractNum w:abstractNumId="539" w15:restartNumberingAfterBreak="0">
    <w:nsid w:val="6BAE4A2C"/>
    <w:multiLevelType w:val="hybridMultilevel"/>
    <w:tmpl w:val="59CC4AD2"/>
    <w:lvl w:ilvl="0" w:tplc="B552912A">
      <w:start w:val="1"/>
      <w:numFmt w:val="bullet"/>
      <w:lvlText w:val="•"/>
      <w:lvlJc w:val="left"/>
      <w:pPr>
        <w:tabs>
          <w:tab w:val="num" w:pos="720"/>
        </w:tabs>
        <w:ind w:left="720" w:hanging="360"/>
      </w:pPr>
      <w:rPr>
        <w:rFonts w:ascii="Arial" w:hAnsi="Arial" w:hint="default"/>
      </w:rPr>
    </w:lvl>
    <w:lvl w:ilvl="1" w:tplc="69FA2214" w:tentative="1">
      <w:start w:val="1"/>
      <w:numFmt w:val="bullet"/>
      <w:lvlText w:val="•"/>
      <w:lvlJc w:val="left"/>
      <w:pPr>
        <w:tabs>
          <w:tab w:val="num" w:pos="1440"/>
        </w:tabs>
        <w:ind w:left="1440" w:hanging="360"/>
      </w:pPr>
      <w:rPr>
        <w:rFonts w:ascii="Arial" w:hAnsi="Arial" w:hint="default"/>
      </w:rPr>
    </w:lvl>
    <w:lvl w:ilvl="2" w:tplc="A1BA0E66" w:tentative="1">
      <w:start w:val="1"/>
      <w:numFmt w:val="bullet"/>
      <w:lvlText w:val="•"/>
      <w:lvlJc w:val="left"/>
      <w:pPr>
        <w:tabs>
          <w:tab w:val="num" w:pos="2160"/>
        </w:tabs>
        <w:ind w:left="2160" w:hanging="360"/>
      </w:pPr>
      <w:rPr>
        <w:rFonts w:ascii="Arial" w:hAnsi="Arial" w:hint="default"/>
      </w:rPr>
    </w:lvl>
    <w:lvl w:ilvl="3" w:tplc="E124B384" w:tentative="1">
      <w:start w:val="1"/>
      <w:numFmt w:val="bullet"/>
      <w:lvlText w:val="•"/>
      <w:lvlJc w:val="left"/>
      <w:pPr>
        <w:tabs>
          <w:tab w:val="num" w:pos="2880"/>
        </w:tabs>
        <w:ind w:left="2880" w:hanging="360"/>
      </w:pPr>
      <w:rPr>
        <w:rFonts w:ascii="Arial" w:hAnsi="Arial" w:hint="default"/>
      </w:rPr>
    </w:lvl>
    <w:lvl w:ilvl="4" w:tplc="7A406B5C" w:tentative="1">
      <w:start w:val="1"/>
      <w:numFmt w:val="bullet"/>
      <w:lvlText w:val="•"/>
      <w:lvlJc w:val="left"/>
      <w:pPr>
        <w:tabs>
          <w:tab w:val="num" w:pos="3600"/>
        </w:tabs>
        <w:ind w:left="3600" w:hanging="360"/>
      </w:pPr>
      <w:rPr>
        <w:rFonts w:ascii="Arial" w:hAnsi="Arial" w:hint="default"/>
      </w:rPr>
    </w:lvl>
    <w:lvl w:ilvl="5" w:tplc="17DA4EB0" w:tentative="1">
      <w:start w:val="1"/>
      <w:numFmt w:val="bullet"/>
      <w:lvlText w:val="•"/>
      <w:lvlJc w:val="left"/>
      <w:pPr>
        <w:tabs>
          <w:tab w:val="num" w:pos="4320"/>
        </w:tabs>
        <w:ind w:left="4320" w:hanging="360"/>
      </w:pPr>
      <w:rPr>
        <w:rFonts w:ascii="Arial" w:hAnsi="Arial" w:hint="default"/>
      </w:rPr>
    </w:lvl>
    <w:lvl w:ilvl="6" w:tplc="4014A3BA" w:tentative="1">
      <w:start w:val="1"/>
      <w:numFmt w:val="bullet"/>
      <w:lvlText w:val="•"/>
      <w:lvlJc w:val="left"/>
      <w:pPr>
        <w:tabs>
          <w:tab w:val="num" w:pos="5040"/>
        </w:tabs>
        <w:ind w:left="5040" w:hanging="360"/>
      </w:pPr>
      <w:rPr>
        <w:rFonts w:ascii="Arial" w:hAnsi="Arial" w:hint="default"/>
      </w:rPr>
    </w:lvl>
    <w:lvl w:ilvl="7" w:tplc="9C529682" w:tentative="1">
      <w:start w:val="1"/>
      <w:numFmt w:val="bullet"/>
      <w:lvlText w:val="•"/>
      <w:lvlJc w:val="left"/>
      <w:pPr>
        <w:tabs>
          <w:tab w:val="num" w:pos="5760"/>
        </w:tabs>
        <w:ind w:left="5760" w:hanging="360"/>
      </w:pPr>
      <w:rPr>
        <w:rFonts w:ascii="Arial" w:hAnsi="Arial" w:hint="default"/>
      </w:rPr>
    </w:lvl>
    <w:lvl w:ilvl="8" w:tplc="9DF65CFC" w:tentative="1">
      <w:start w:val="1"/>
      <w:numFmt w:val="bullet"/>
      <w:lvlText w:val="•"/>
      <w:lvlJc w:val="left"/>
      <w:pPr>
        <w:tabs>
          <w:tab w:val="num" w:pos="6480"/>
        </w:tabs>
        <w:ind w:left="6480" w:hanging="360"/>
      </w:pPr>
      <w:rPr>
        <w:rFonts w:ascii="Arial" w:hAnsi="Arial" w:hint="default"/>
      </w:rPr>
    </w:lvl>
  </w:abstractNum>
  <w:abstractNum w:abstractNumId="540" w15:restartNumberingAfterBreak="0">
    <w:nsid w:val="6BE6327B"/>
    <w:multiLevelType w:val="hybridMultilevel"/>
    <w:tmpl w:val="B62679F8"/>
    <w:lvl w:ilvl="0" w:tplc="A224F17C">
      <w:start w:val="1"/>
      <w:numFmt w:val="bullet"/>
      <w:lvlText w:val="•"/>
      <w:lvlJc w:val="left"/>
      <w:pPr>
        <w:tabs>
          <w:tab w:val="num" w:pos="720"/>
        </w:tabs>
        <w:ind w:left="720" w:hanging="360"/>
      </w:pPr>
      <w:rPr>
        <w:rFonts w:ascii="Arial" w:hAnsi="Arial" w:hint="default"/>
      </w:rPr>
    </w:lvl>
    <w:lvl w:ilvl="1" w:tplc="DD86EDFE" w:tentative="1">
      <w:start w:val="1"/>
      <w:numFmt w:val="bullet"/>
      <w:lvlText w:val="•"/>
      <w:lvlJc w:val="left"/>
      <w:pPr>
        <w:tabs>
          <w:tab w:val="num" w:pos="1440"/>
        </w:tabs>
        <w:ind w:left="1440" w:hanging="360"/>
      </w:pPr>
      <w:rPr>
        <w:rFonts w:ascii="Arial" w:hAnsi="Arial" w:hint="default"/>
      </w:rPr>
    </w:lvl>
    <w:lvl w:ilvl="2" w:tplc="CA222E8A" w:tentative="1">
      <w:start w:val="1"/>
      <w:numFmt w:val="bullet"/>
      <w:lvlText w:val="•"/>
      <w:lvlJc w:val="left"/>
      <w:pPr>
        <w:tabs>
          <w:tab w:val="num" w:pos="2160"/>
        </w:tabs>
        <w:ind w:left="2160" w:hanging="360"/>
      </w:pPr>
      <w:rPr>
        <w:rFonts w:ascii="Arial" w:hAnsi="Arial" w:hint="default"/>
      </w:rPr>
    </w:lvl>
    <w:lvl w:ilvl="3" w:tplc="EAD6B9F0" w:tentative="1">
      <w:start w:val="1"/>
      <w:numFmt w:val="bullet"/>
      <w:lvlText w:val="•"/>
      <w:lvlJc w:val="left"/>
      <w:pPr>
        <w:tabs>
          <w:tab w:val="num" w:pos="2880"/>
        </w:tabs>
        <w:ind w:left="2880" w:hanging="360"/>
      </w:pPr>
      <w:rPr>
        <w:rFonts w:ascii="Arial" w:hAnsi="Arial" w:hint="default"/>
      </w:rPr>
    </w:lvl>
    <w:lvl w:ilvl="4" w:tplc="B866BE5A" w:tentative="1">
      <w:start w:val="1"/>
      <w:numFmt w:val="bullet"/>
      <w:lvlText w:val="•"/>
      <w:lvlJc w:val="left"/>
      <w:pPr>
        <w:tabs>
          <w:tab w:val="num" w:pos="3600"/>
        </w:tabs>
        <w:ind w:left="3600" w:hanging="360"/>
      </w:pPr>
      <w:rPr>
        <w:rFonts w:ascii="Arial" w:hAnsi="Arial" w:hint="default"/>
      </w:rPr>
    </w:lvl>
    <w:lvl w:ilvl="5" w:tplc="0ECCFB70" w:tentative="1">
      <w:start w:val="1"/>
      <w:numFmt w:val="bullet"/>
      <w:lvlText w:val="•"/>
      <w:lvlJc w:val="left"/>
      <w:pPr>
        <w:tabs>
          <w:tab w:val="num" w:pos="4320"/>
        </w:tabs>
        <w:ind w:left="4320" w:hanging="360"/>
      </w:pPr>
      <w:rPr>
        <w:rFonts w:ascii="Arial" w:hAnsi="Arial" w:hint="default"/>
      </w:rPr>
    </w:lvl>
    <w:lvl w:ilvl="6" w:tplc="B01EE6C8" w:tentative="1">
      <w:start w:val="1"/>
      <w:numFmt w:val="bullet"/>
      <w:lvlText w:val="•"/>
      <w:lvlJc w:val="left"/>
      <w:pPr>
        <w:tabs>
          <w:tab w:val="num" w:pos="5040"/>
        </w:tabs>
        <w:ind w:left="5040" w:hanging="360"/>
      </w:pPr>
      <w:rPr>
        <w:rFonts w:ascii="Arial" w:hAnsi="Arial" w:hint="default"/>
      </w:rPr>
    </w:lvl>
    <w:lvl w:ilvl="7" w:tplc="22C06444" w:tentative="1">
      <w:start w:val="1"/>
      <w:numFmt w:val="bullet"/>
      <w:lvlText w:val="•"/>
      <w:lvlJc w:val="left"/>
      <w:pPr>
        <w:tabs>
          <w:tab w:val="num" w:pos="5760"/>
        </w:tabs>
        <w:ind w:left="5760" w:hanging="360"/>
      </w:pPr>
      <w:rPr>
        <w:rFonts w:ascii="Arial" w:hAnsi="Arial" w:hint="default"/>
      </w:rPr>
    </w:lvl>
    <w:lvl w:ilvl="8" w:tplc="F7C4B280" w:tentative="1">
      <w:start w:val="1"/>
      <w:numFmt w:val="bullet"/>
      <w:lvlText w:val="•"/>
      <w:lvlJc w:val="left"/>
      <w:pPr>
        <w:tabs>
          <w:tab w:val="num" w:pos="6480"/>
        </w:tabs>
        <w:ind w:left="6480" w:hanging="360"/>
      </w:pPr>
      <w:rPr>
        <w:rFonts w:ascii="Arial" w:hAnsi="Arial" w:hint="default"/>
      </w:rPr>
    </w:lvl>
  </w:abstractNum>
  <w:abstractNum w:abstractNumId="541" w15:restartNumberingAfterBreak="0">
    <w:nsid w:val="6C0C488E"/>
    <w:multiLevelType w:val="hybridMultilevel"/>
    <w:tmpl w:val="5430483C"/>
    <w:lvl w:ilvl="0" w:tplc="AF4EE6EA">
      <w:start w:val="1"/>
      <w:numFmt w:val="bullet"/>
      <w:lvlText w:val="•"/>
      <w:lvlJc w:val="left"/>
      <w:pPr>
        <w:tabs>
          <w:tab w:val="num" w:pos="720"/>
        </w:tabs>
        <w:ind w:left="720" w:hanging="360"/>
      </w:pPr>
      <w:rPr>
        <w:rFonts w:ascii="Arial" w:hAnsi="Arial" w:hint="default"/>
      </w:rPr>
    </w:lvl>
    <w:lvl w:ilvl="1" w:tplc="2F2E5B04" w:tentative="1">
      <w:start w:val="1"/>
      <w:numFmt w:val="bullet"/>
      <w:lvlText w:val="•"/>
      <w:lvlJc w:val="left"/>
      <w:pPr>
        <w:tabs>
          <w:tab w:val="num" w:pos="1440"/>
        </w:tabs>
        <w:ind w:left="1440" w:hanging="360"/>
      </w:pPr>
      <w:rPr>
        <w:rFonts w:ascii="Arial" w:hAnsi="Arial" w:hint="default"/>
      </w:rPr>
    </w:lvl>
    <w:lvl w:ilvl="2" w:tplc="32A695BA" w:tentative="1">
      <w:start w:val="1"/>
      <w:numFmt w:val="bullet"/>
      <w:lvlText w:val="•"/>
      <w:lvlJc w:val="left"/>
      <w:pPr>
        <w:tabs>
          <w:tab w:val="num" w:pos="2160"/>
        </w:tabs>
        <w:ind w:left="2160" w:hanging="360"/>
      </w:pPr>
      <w:rPr>
        <w:rFonts w:ascii="Arial" w:hAnsi="Arial" w:hint="default"/>
      </w:rPr>
    </w:lvl>
    <w:lvl w:ilvl="3" w:tplc="6CC06228" w:tentative="1">
      <w:start w:val="1"/>
      <w:numFmt w:val="bullet"/>
      <w:lvlText w:val="•"/>
      <w:lvlJc w:val="left"/>
      <w:pPr>
        <w:tabs>
          <w:tab w:val="num" w:pos="2880"/>
        </w:tabs>
        <w:ind w:left="2880" w:hanging="360"/>
      </w:pPr>
      <w:rPr>
        <w:rFonts w:ascii="Arial" w:hAnsi="Arial" w:hint="default"/>
      </w:rPr>
    </w:lvl>
    <w:lvl w:ilvl="4" w:tplc="04128E34" w:tentative="1">
      <w:start w:val="1"/>
      <w:numFmt w:val="bullet"/>
      <w:lvlText w:val="•"/>
      <w:lvlJc w:val="left"/>
      <w:pPr>
        <w:tabs>
          <w:tab w:val="num" w:pos="3600"/>
        </w:tabs>
        <w:ind w:left="3600" w:hanging="360"/>
      </w:pPr>
      <w:rPr>
        <w:rFonts w:ascii="Arial" w:hAnsi="Arial" w:hint="default"/>
      </w:rPr>
    </w:lvl>
    <w:lvl w:ilvl="5" w:tplc="D5804B44" w:tentative="1">
      <w:start w:val="1"/>
      <w:numFmt w:val="bullet"/>
      <w:lvlText w:val="•"/>
      <w:lvlJc w:val="left"/>
      <w:pPr>
        <w:tabs>
          <w:tab w:val="num" w:pos="4320"/>
        </w:tabs>
        <w:ind w:left="4320" w:hanging="360"/>
      </w:pPr>
      <w:rPr>
        <w:rFonts w:ascii="Arial" w:hAnsi="Arial" w:hint="default"/>
      </w:rPr>
    </w:lvl>
    <w:lvl w:ilvl="6" w:tplc="E97CEF9A" w:tentative="1">
      <w:start w:val="1"/>
      <w:numFmt w:val="bullet"/>
      <w:lvlText w:val="•"/>
      <w:lvlJc w:val="left"/>
      <w:pPr>
        <w:tabs>
          <w:tab w:val="num" w:pos="5040"/>
        </w:tabs>
        <w:ind w:left="5040" w:hanging="360"/>
      </w:pPr>
      <w:rPr>
        <w:rFonts w:ascii="Arial" w:hAnsi="Arial" w:hint="default"/>
      </w:rPr>
    </w:lvl>
    <w:lvl w:ilvl="7" w:tplc="78F84764" w:tentative="1">
      <w:start w:val="1"/>
      <w:numFmt w:val="bullet"/>
      <w:lvlText w:val="•"/>
      <w:lvlJc w:val="left"/>
      <w:pPr>
        <w:tabs>
          <w:tab w:val="num" w:pos="5760"/>
        </w:tabs>
        <w:ind w:left="5760" w:hanging="360"/>
      </w:pPr>
      <w:rPr>
        <w:rFonts w:ascii="Arial" w:hAnsi="Arial" w:hint="default"/>
      </w:rPr>
    </w:lvl>
    <w:lvl w:ilvl="8" w:tplc="5EE86D84" w:tentative="1">
      <w:start w:val="1"/>
      <w:numFmt w:val="bullet"/>
      <w:lvlText w:val="•"/>
      <w:lvlJc w:val="left"/>
      <w:pPr>
        <w:tabs>
          <w:tab w:val="num" w:pos="6480"/>
        </w:tabs>
        <w:ind w:left="6480" w:hanging="360"/>
      </w:pPr>
      <w:rPr>
        <w:rFonts w:ascii="Arial" w:hAnsi="Arial" w:hint="default"/>
      </w:rPr>
    </w:lvl>
  </w:abstractNum>
  <w:abstractNum w:abstractNumId="542" w15:restartNumberingAfterBreak="0">
    <w:nsid w:val="6C112206"/>
    <w:multiLevelType w:val="hybridMultilevel"/>
    <w:tmpl w:val="EDD6F1FC"/>
    <w:lvl w:ilvl="0" w:tplc="D2D26A3A">
      <w:start w:val="1"/>
      <w:numFmt w:val="bullet"/>
      <w:lvlText w:val="•"/>
      <w:lvlJc w:val="left"/>
      <w:pPr>
        <w:tabs>
          <w:tab w:val="num" w:pos="720"/>
        </w:tabs>
        <w:ind w:left="720" w:hanging="360"/>
      </w:pPr>
      <w:rPr>
        <w:rFonts w:ascii="Arial" w:hAnsi="Arial" w:hint="default"/>
      </w:rPr>
    </w:lvl>
    <w:lvl w:ilvl="1" w:tplc="970C0BBA" w:tentative="1">
      <w:start w:val="1"/>
      <w:numFmt w:val="bullet"/>
      <w:lvlText w:val="•"/>
      <w:lvlJc w:val="left"/>
      <w:pPr>
        <w:tabs>
          <w:tab w:val="num" w:pos="1440"/>
        </w:tabs>
        <w:ind w:left="1440" w:hanging="360"/>
      </w:pPr>
      <w:rPr>
        <w:rFonts w:ascii="Arial" w:hAnsi="Arial" w:hint="default"/>
      </w:rPr>
    </w:lvl>
    <w:lvl w:ilvl="2" w:tplc="46BCEE7E" w:tentative="1">
      <w:start w:val="1"/>
      <w:numFmt w:val="bullet"/>
      <w:lvlText w:val="•"/>
      <w:lvlJc w:val="left"/>
      <w:pPr>
        <w:tabs>
          <w:tab w:val="num" w:pos="2160"/>
        </w:tabs>
        <w:ind w:left="2160" w:hanging="360"/>
      </w:pPr>
      <w:rPr>
        <w:rFonts w:ascii="Arial" w:hAnsi="Arial" w:hint="default"/>
      </w:rPr>
    </w:lvl>
    <w:lvl w:ilvl="3" w:tplc="0B24AE32" w:tentative="1">
      <w:start w:val="1"/>
      <w:numFmt w:val="bullet"/>
      <w:lvlText w:val="•"/>
      <w:lvlJc w:val="left"/>
      <w:pPr>
        <w:tabs>
          <w:tab w:val="num" w:pos="2880"/>
        </w:tabs>
        <w:ind w:left="2880" w:hanging="360"/>
      </w:pPr>
      <w:rPr>
        <w:rFonts w:ascii="Arial" w:hAnsi="Arial" w:hint="default"/>
      </w:rPr>
    </w:lvl>
    <w:lvl w:ilvl="4" w:tplc="44BA1C5C" w:tentative="1">
      <w:start w:val="1"/>
      <w:numFmt w:val="bullet"/>
      <w:lvlText w:val="•"/>
      <w:lvlJc w:val="left"/>
      <w:pPr>
        <w:tabs>
          <w:tab w:val="num" w:pos="3600"/>
        </w:tabs>
        <w:ind w:left="3600" w:hanging="360"/>
      </w:pPr>
      <w:rPr>
        <w:rFonts w:ascii="Arial" w:hAnsi="Arial" w:hint="default"/>
      </w:rPr>
    </w:lvl>
    <w:lvl w:ilvl="5" w:tplc="57DC1072" w:tentative="1">
      <w:start w:val="1"/>
      <w:numFmt w:val="bullet"/>
      <w:lvlText w:val="•"/>
      <w:lvlJc w:val="left"/>
      <w:pPr>
        <w:tabs>
          <w:tab w:val="num" w:pos="4320"/>
        </w:tabs>
        <w:ind w:left="4320" w:hanging="360"/>
      </w:pPr>
      <w:rPr>
        <w:rFonts w:ascii="Arial" w:hAnsi="Arial" w:hint="default"/>
      </w:rPr>
    </w:lvl>
    <w:lvl w:ilvl="6" w:tplc="5D504F48" w:tentative="1">
      <w:start w:val="1"/>
      <w:numFmt w:val="bullet"/>
      <w:lvlText w:val="•"/>
      <w:lvlJc w:val="left"/>
      <w:pPr>
        <w:tabs>
          <w:tab w:val="num" w:pos="5040"/>
        </w:tabs>
        <w:ind w:left="5040" w:hanging="360"/>
      </w:pPr>
      <w:rPr>
        <w:rFonts w:ascii="Arial" w:hAnsi="Arial" w:hint="default"/>
      </w:rPr>
    </w:lvl>
    <w:lvl w:ilvl="7" w:tplc="02B2D35C" w:tentative="1">
      <w:start w:val="1"/>
      <w:numFmt w:val="bullet"/>
      <w:lvlText w:val="•"/>
      <w:lvlJc w:val="left"/>
      <w:pPr>
        <w:tabs>
          <w:tab w:val="num" w:pos="5760"/>
        </w:tabs>
        <w:ind w:left="5760" w:hanging="360"/>
      </w:pPr>
      <w:rPr>
        <w:rFonts w:ascii="Arial" w:hAnsi="Arial" w:hint="default"/>
      </w:rPr>
    </w:lvl>
    <w:lvl w:ilvl="8" w:tplc="E6E8F47C" w:tentative="1">
      <w:start w:val="1"/>
      <w:numFmt w:val="bullet"/>
      <w:lvlText w:val="•"/>
      <w:lvlJc w:val="left"/>
      <w:pPr>
        <w:tabs>
          <w:tab w:val="num" w:pos="6480"/>
        </w:tabs>
        <w:ind w:left="6480" w:hanging="360"/>
      </w:pPr>
      <w:rPr>
        <w:rFonts w:ascii="Arial" w:hAnsi="Arial" w:hint="default"/>
      </w:rPr>
    </w:lvl>
  </w:abstractNum>
  <w:abstractNum w:abstractNumId="543" w15:restartNumberingAfterBreak="0">
    <w:nsid w:val="6C390DF4"/>
    <w:multiLevelType w:val="hybridMultilevel"/>
    <w:tmpl w:val="E97E2E66"/>
    <w:lvl w:ilvl="0" w:tplc="45E82BE2">
      <w:start w:val="1"/>
      <w:numFmt w:val="bullet"/>
      <w:lvlText w:val="•"/>
      <w:lvlJc w:val="left"/>
      <w:pPr>
        <w:tabs>
          <w:tab w:val="num" w:pos="720"/>
        </w:tabs>
        <w:ind w:left="720" w:hanging="360"/>
      </w:pPr>
      <w:rPr>
        <w:rFonts w:ascii="Arial" w:hAnsi="Arial" w:hint="default"/>
      </w:rPr>
    </w:lvl>
    <w:lvl w:ilvl="1" w:tplc="F43C2EEC" w:tentative="1">
      <w:start w:val="1"/>
      <w:numFmt w:val="bullet"/>
      <w:lvlText w:val="•"/>
      <w:lvlJc w:val="left"/>
      <w:pPr>
        <w:tabs>
          <w:tab w:val="num" w:pos="1440"/>
        </w:tabs>
        <w:ind w:left="1440" w:hanging="360"/>
      </w:pPr>
      <w:rPr>
        <w:rFonts w:ascii="Arial" w:hAnsi="Arial" w:hint="default"/>
      </w:rPr>
    </w:lvl>
    <w:lvl w:ilvl="2" w:tplc="81147C7C" w:tentative="1">
      <w:start w:val="1"/>
      <w:numFmt w:val="bullet"/>
      <w:lvlText w:val="•"/>
      <w:lvlJc w:val="left"/>
      <w:pPr>
        <w:tabs>
          <w:tab w:val="num" w:pos="2160"/>
        </w:tabs>
        <w:ind w:left="2160" w:hanging="360"/>
      </w:pPr>
      <w:rPr>
        <w:rFonts w:ascii="Arial" w:hAnsi="Arial" w:hint="default"/>
      </w:rPr>
    </w:lvl>
    <w:lvl w:ilvl="3" w:tplc="0DD4F282" w:tentative="1">
      <w:start w:val="1"/>
      <w:numFmt w:val="bullet"/>
      <w:lvlText w:val="•"/>
      <w:lvlJc w:val="left"/>
      <w:pPr>
        <w:tabs>
          <w:tab w:val="num" w:pos="2880"/>
        </w:tabs>
        <w:ind w:left="2880" w:hanging="360"/>
      </w:pPr>
      <w:rPr>
        <w:rFonts w:ascii="Arial" w:hAnsi="Arial" w:hint="default"/>
      </w:rPr>
    </w:lvl>
    <w:lvl w:ilvl="4" w:tplc="1F22A2A6" w:tentative="1">
      <w:start w:val="1"/>
      <w:numFmt w:val="bullet"/>
      <w:lvlText w:val="•"/>
      <w:lvlJc w:val="left"/>
      <w:pPr>
        <w:tabs>
          <w:tab w:val="num" w:pos="3600"/>
        </w:tabs>
        <w:ind w:left="3600" w:hanging="360"/>
      </w:pPr>
      <w:rPr>
        <w:rFonts w:ascii="Arial" w:hAnsi="Arial" w:hint="default"/>
      </w:rPr>
    </w:lvl>
    <w:lvl w:ilvl="5" w:tplc="605AED3A" w:tentative="1">
      <w:start w:val="1"/>
      <w:numFmt w:val="bullet"/>
      <w:lvlText w:val="•"/>
      <w:lvlJc w:val="left"/>
      <w:pPr>
        <w:tabs>
          <w:tab w:val="num" w:pos="4320"/>
        </w:tabs>
        <w:ind w:left="4320" w:hanging="360"/>
      </w:pPr>
      <w:rPr>
        <w:rFonts w:ascii="Arial" w:hAnsi="Arial" w:hint="default"/>
      </w:rPr>
    </w:lvl>
    <w:lvl w:ilvl="6" w:tplc="6CDA455C" w:tentative="1">
      <w:start w:val="1"/>
      <w:numFmt w:val="bullet"/>
      <w:lvlText w:val="•"/>
      <w:lvlJc w:val="left"/>
      <w:pPr>
        <w:tabs>
          <w:tab w:val="num" w:pos="5040"/>
        </w:tabs>
        <w:ind w:left="5040" w:hanging="360"/>
      </w:pPr>
      <w:rPr>
        <w:rFonts w:ascii="Arial" w:hAnsi="Arial" w:hint="default"/>
      </w:rPr>
    </w:lvl>
    <w:lvl w:ilvl="7" w:tplc="4B44E9E0" w:tentative="1">
      <w:start w:val="1"/>
      <w:numFmt w:val="bullet"/>
      <w:lvlText w:val="•"/>
      <w:lvlJc w:val="left"/>
      <w:pPr>
        <w:tabs>
          <w:tab w:val="num" w:pos="5760"/>
        </w:tabs>
        <w:ind w:left="5760" w:hanging="360"/>
      </w:pPr>
      <w:rPr>
        <w:rFonts w:ascii="Arial" w:hAnsi="Arial" w:hint="default"/>
      </w:rPr>
    </w:lvl>
    <w:lvl w:ilvl="8" w:tplc="DB88AE16" w:tentative="1">
      <w:start w:val="1"/>
      <w:numFmt w:val="bullet"/>
      <w:lvlText w:val="•"/>
      <w:lvlJc w:val="left"/>
      <w:pPr>
        <w:tabs>
          <w:tab w:val="num" w:pos="6480"/>
        </w:tabs>
        <w:ind w:left="6480" w:hanging="360"/>
      </w:pPr>
      <w:rPr>
        <w:rFonts w:ascii="Arial" w:hAnsi="Arial" w:hint="default"/>
      </w:rPr>
    </w:lvl>
  </w:abstractNum>
  <w:abstractNum w:abstractNumId="544" w15:restartNumberingAfterBreak="0">
    <w:nsid w:val="6C390F0D"/>
    <w:multiLevelType w:val="hybridMultilevel"/>
    <w:tmpl w:val="31CCAE48"/>
    <w:lvl w:ilvl="0" w:tplc="AD4CC666">
      <w:start w:val="1"/>
      <w:numFmt w:val="bullet"/>
      <w:lvlText w:val="•"/>
      <w:lvlJc w:val="left"/>
      <w:pPr>
        <w:tabs>
          <w:tab w:val="num" w:pos="720"/>
        </w:tabs>
        <w:ind w:left="720" w:hanging="360"/>
      </w:pPr>
      <w:rPr>
        <w:rFonts w:ascii="Arial" w:hAnsi="Arial" w:hint="default"/>
      </w:rPr>
    </w:lvl>
    <w:lvl w:ilvl="1" w:tplc="F29A9D74" w:tentative="1">
      <w:start w:val="1"/>
      <w:numFmt w:val="bullet"/>
      <w:lvlText w:val="•"/>
      <w:lvlJc w:val="left"/>
      <w:pPr>
        <w:tabs>
          <w:tab w:val="num" w:pos="1440"/>
        </w:tabs>
        <w:ind w:left="1440" w:hanging="360"/>
      </w:pPr>
      <w:rPr>
        <w:rFonts w:ascii="Arial" w:hAnsi="Arial" w:hint="default"/>
      </w:rPr>
    </w:lvl>
    <w:lvl w:ilvl="2" w:tplc="0256071E" w:tentative="1">
      <w:start w:val="1"/>
      <w:numFmt w:val="bullet"/>
      <w:lvlText w:val="•"/>
      <w:lvlJc w:val="left"/>
      <w:pPr>
        <w:tabs>
          <w:tab w:val="num" w:pos="2160"/>
        </w:tabs>
        <w:ind w:left="2160" w:hanging="360"/>
      </w:pPr>
      <w:rPr>
        <w:rFonts w:ascii="Arial" w:hAnsi="Arial" w:hint="default"/>
      </w:rPr>
    </w:lvl>
    <w:lvl w:ilvl="3" w:tplc="555AE724" w:tentative="1">
      <w:start w:val="1"/>
      <w:numFmt w:val="bullet"/>
      <w:lvlText w:val="•"/>
      <w:lvlJc w:val="left"/>
      <w:pPr>
        <w:tabs>
          <w:tab w:val="num" w:pos="2880"/>
        </w:tabs>
        <w:ind w:left="2880" w:hanging="360"/>
      </w:pPr>
      <w:rPr>
        <w:rFonts w:ascii="Arial" w:hAnsi="Arial" w:hint="default"/>
      </w:rPr>
    </w:lvl>
    <w:lvl w:ilvl="4" w:tplc="16FE6682" w:tentative="1">
      <w:start w:val="1"/>
      <w:numFmt w:val="bullet"/>
      <w:lvlText w:val="•"/>
      <w:lvlJc w:val="left"/>
      <w:pPr>
        <w:tabs>
          <w:tab w:val="num" w:pos="3600"/>
        </w:tabs>
        <w:ind w:left="3600" w:hanging="360"/>
      </w:pPr>
      <w:rPr>
        <w:rFonts w:ascii="Arial" w:hAnsi="Arial" w:hint="default"/>
      </w:rPr>
    </w:lvl>
    <w:lvl w:ilvl="5" w:tplc="EE06ED7A" w:tentative="1">
      <w:start w:val="1"/>
      <w:numFmt w:val="bullet"/>
      <w:lvlText w:val="•"/>
      <w:lvlJc w:val="left"/>
      <w:pPr>
        <w:tabs>
          <w:tab w:val="num" w:pos="4320"/>
        </w:tabs>
        <w:ind w:left="4320" w:hanging="360"/>
      </w:pPr>
      <w:rPr>
        <w:rFonts w:ascii="Arial" w:hAnsi="Arial" w:hint="default"/>
      </w:rPr>
    </w:lvl>
    <w:lvl w:ilvl="6" w:tplc="03C4F000" w:tentative="1">
      <w:start w:val="1"/>
      <w:numFmt w:val="bullet"/>
      <w:lvlText w:val="•"/>
      <w:lvlJc w:val="left"/>
      <w:pPr>
        <w:tabs>
          <w:tab w:val="num" w:pos="5040"/>
        </w:tabs>
        <w:ind w:left="5040" w:hanging="360"/>
      </w:pPr>
      <w:rPr>
        <w:rFonts w:ascii="Arial" w:hAnsi="Arial" w:hint="default"/>
      </w:rPr>
    </w:lvl>
    <w:lvl w:ilvl="7" w:tplc="EB5E00D4" w:tentative="1">
      <w:start w:val="1"/>
      <w:numFmt w:val="bullet"/>
      <w:lvlText w:val="•"/>
      <w:lvlJc w:val="left"/>
      <w:pPr>
        <w:tabs>
          <w:tab w:val="num" w:pos="5760"/>
        </w:tabs>
        <w:ind w:left="5760" w:hanging="360"/>
      </w:pPr>
      <w:rPr>
        <w:rFonts w:ascii="Arial" w:hAnsi="Arial" w:hint="default"/>
      </w:rPr>
    </w:lvl>
    <w:lvl w:ilvl="8" w:tplc="2B0CC674" w:tentative="1">
      <w:start w:val="1"/>
      <w:numFmt w:val="bullet"/>
      <w:lvlText w:val="•"/>
      <w:lvlJc w:val="left"/>
      <w:pPr>
        <w:tabs>
          <w:tab w:val="num" w:pos="6480"/>
        </w:tabs>
        <w:ind w:left="6480" w:hanging="360"/>
      </w:pPr>
      <w:rPr>
        <w:rFonts w:ascii="Arial" w:hAnsi="Arial" w:hint="default"/>
      </w:rPr>
    </w:lvl>
  </w:abstractNum>
  <w:abstractNum w:abstractNumId="545" w15:restartNumberingAfterBreak="0">
    <w:nsid w:val="6C7A45E0"/>
    <w:multiLevelType w:val="hybridMultilevel"/>
    <w:tmpl w:val="B8CE2CE4"/>
    <w:lvl w:ilvl="0" w:tplc="72826868">
      <w:start w:val="1"/>
      <w:numFmt w:val="bullet"/>
      <w:lvlText w:val="•"/>
      <w:lvlJc w:val="left"/>
      <w:pPr>
        <w:tabs>
          <w:tab w:val="num" w:pos="720"/>
        </w:tabs>
        <w:ind w:left="720" w:hanging="360"/>
      </w:pPr>
      <w:rPr>
        <w:rFonts w:ascii="Arial" w:hAnsi="Arial" w:hint="default"/>
      </w:rPr>
    </w:lvl>
    <w:lvl w:ilvl="1" w:tplc="C8087C04" w:tentative="1">
      <w:start w:val="1"/>
      <w:numFmt w:val="bullet"/>
      <w:lvlText w:val="•"/>
      <w:lvlJc w:val="left"/>
      <w:pPr>
        <w:tabs>
          <w:tab w:val="num" w:pos="1440"/>
        </w:tabs>
        <w:ind w:left="1440" w:hanging="360"/>
      </w:pPr>
      <w:rPr>
        <w:rFonts w:ascii="Arial" w:hAnsi="Arial" w:hint="default"/>
      </w:rPr>
    </w:lvl>
    <w:lvl w:ilvl="2" w:tplc="236E88C0" w:tentative="1">
      <w:start w:val="1"/>
      <w:numFmt w:val="bullet"/>
      <w:lvlText w:val="•"/>
      <w:lvlJc w:val="left"/>
      <w:pPr>
        <w:tabs>
          <w:tab w:val="num" w:pos="2160"/>
        </w:tabs>
        <w:ind w:left="2160" w:hanging="360"/>
      </w:pPr>
      <w:rPr>
        <w:rFonts w:ascii="Arial" w:hAnsi="Arial" w:hint="default"/>
      </w:rPr>
    </w:lvl>
    <w:lvl w:ilvl="3" w:tplc="C3366E08" w:tentative="1">
      <w:start w:val="1"/>
      <w:numFmt w:val="bullet"/>
      <w:lvlText w:val="•"/>
      <w:lvlJc w:val="left"/>
      <w:pPr>
        <w:tabs>
          <w:tab w:val="num" w:pos="2880"/>
        </w:tabs>
        <w:ind w:left="2880" w:hanging="360"/>
      </w:pPr>
      <w:rPr>
        <w:rFonts w:ascii="Arial" w:hAnsi="Arial" w:hint="default"/>
      </w:rPr>
    </w:lvl>
    <w:lvl w:ilvl="4" w:tplc="95D6DD04" w:tentative="1">
      <w:start w:val="1"/>
      <w:numFmt w:val="bullet"/>
      <w:lvlText w:val="•"/>
      <w:lvlJc w:val="left"/>
      <w:pPr>
        <w:tabs>
          <w:tab w:val="num" w:pos="3600"/>
        </w:tabs>
        <w:ind w:left="3600" w:hanging="360"/>
      </w:pPr>
      <w:rPr>
        <w:rFonts w:ascii="Arial" w:hAnsi="Arial" w:hint="default"/>
      </w:rPr>
    </w:lvl>
    <w:lvl w:ilvl="5" w:tplc="62888002" w:tentative="1">
      <w:start w:val="1"/>
      <w:numFmt w:val="bullet"/>
      <w:lvlText w:val="•"/>
      <w:lvlJc w:val="left"/>
      <w:pPr>
        <w:tabs>
          <w:tab w:val="num" w:pos="4320"/>
        </w:tabs>
        <w:ind w:left="4320" w:hanging="360"/>
      </w:pPr>
      <w:rPr>
        <w:rFonts w:ascii="Arial" w:hAnsi="Arial" w:hint="default"/>
      </w:rPr>
    </w:lvl>
    <w:lvl w:ilvl="6" w:tplc="5ADC32FE" w:tentative="1">
      <w:start w:val="1"/>
      <w:numFmt w:val="bullet"/>
      <w:lvlText w:val="•"/>
      <w:lvlJc w:val="left"/>
      <w:pPr>
        <w:tabs>
          <w:tab w:val="num" w:pos="5040"/>
        </w:tabs>
        <w:ind w:left="5040" w:hanging="360"/>
      </w:pPr>
      <w:rPr>
        <w:rFonts w:ascii="Arial" w:hAnsi="Arial" w:hint="default"/>
      </w:rPr>
    </w:lvl>
    <w:lvl w:ilvl="7" w:tplc="C53AF580" w:tentative="1">
      <w:start w:val="1"/>
      <w:numFmt w:val="bullet"/>
      <w:lvlText w:val="•"/>
      <w:lvlJc w:val="left"/>
      <w:pPr>
        <w:tabs>
          <w:tab w:val="num" w:pos="5760"/>
        </w:tabs>
        <w:ind w:left="5760" w:hanging="360"/>
      </w:pPr>
      <w:rPr>
        <w:rFonts w:ascii="Arial" w:hAnsi="Arial" w:hint="default"/>
      </w:rPr>
    </w:lvl>
    <w:lvl w:ilvl="8" w:tplc="CFB87386" w:tentative="1">
      <w:start w:val="1"/>
      <w:numFmt w:val="bullet"/>
      <w:lvlText w:val="•"/>
      <w:lvlJc w:val="left"/>
      <w:pPr>
        <w:tabs>
          <w:tab w:val="num" w:pos="6480"/>
        </w:tabs>
        <w:ind w:left="6480" w:hanging="360"/>
      </w:pPr>
      <w:rPr>
        <w:rFonts w:ascii="Arial" w:hAnsi="Arial" w:hint="default"/>
      </w:rPr>
    </w:lvl>
  </w:abstractNum>
  <w:abstractNum w:abstractNumId="546" w15:restartNumberingAfterBreak="0">
    <w:nsid w:val="6C831FE2"/>
    <w:multiLevelType w:val="hybridMultilevel"/>
    <w:tmpl w:val="D1C64BC8"/>
    <w:lvl w:ilvl="0" w:tplc="CA70AA6A">
      <w:start w:val="1"/>
      <w:numFmt w:val="bullet"/>
      <w:lvlText w:val="•"/>
      <w:lvlJc w:val="left"/>
      <w:pPr>
        <w:tabs>
          <w:tab w:val="num" w:pos="720"/>
        </w:tabs>
        <w:ind w:left="720" w:hanging="360"/>
      </w:pPr>
      <w:rPr>
        <w:rFonts w:ascii="Arial" w:hAnsi="Arial" w:hint="default"/>
      </w:rPr>
    </w:lvl>
    <w:lvl w:ilvl="1" w:tplc="122A2E84" w:tentative="1">
      <w:start w:val="1"/>
      <w:numFmt w:val="bullet"/>
      <w:lvlText w:val="•"/>
      <w:lvlJc w:val="left"/>
      <w:pPr>
        <w:tabs>
          <w:tab w:val="num" w:pos="1440"/>
        </w:tabs>
        <w:ind w:left="1440" w:hanging="360"/>
      </w:pPr>
      <w:rPr>
        <w:rFonts w:ascii="Arial" w:hAnsi="Arial" w:hint="default"/>
      </w:rPr>
    </w:lvl>
    <w:lvl w:ilvl="2" w:tplc="C8B66126" w:tentative="1">
      <w:start w:val="1"/>
      <w:numFmt w:val="bullet"/>
      <w:lvlText w:val="•"/>
      <w:lvlJc w:val="left"/>
      <w:pPr>
        <w:tabs>
          <w:tab w:val="num" w:pos="2160"/>
        </w:tabs>
        <w:ind w:left="2160" w:hanging="360"/>
      </w:pPr>
      <w:rPr>
        <w:rFonts w:ascii="Arial" w:hAnsi="Arial" w:hint="default"/>
      </w:rPr>
    </w:lvl>
    <w:lvl w:ilvl="3" w:tplc="483CB48C" w:tentative="1">
      <w:start w:val="1"/>
      <w:numFmt w:val="bullet"/>
      <w:lvlText w:val="•"/>
      <w:lvlJc w:val="left"/>
      <w:pPr>
        <w:tabs>
          <w:tab w:val="num" w:pos="2880"/>
        </w:tabs>
        <w:ind w:left="2880" w:hanging="360"/>
      </w:pPr>
      <w:rPr>
        <w:rFonts w:ascii="Arial" w:hAnsi="Arial" w:hint="default"/>
      </w:rPr>
    </w:lvl>
    <w:lvl w:ilvl="4" w:tplc="EE8AE872" w:tentative="1">
      <w:start w:val="1"/>
      <w:numFmt w:val="bullet"/>
      <w:lvlText w:val="•"/>
      <w:lvlJc w:val="left"/>
      <w:pPr>
        <w:tabs>
          <w:tab w:val="num" w:pos="3600"/>
        </w:tabs>
        <w:ind w:left="3600" w:hanging="360"/>
      </w:pPr>
      <w:rPr>
        <w:rFonts w:ascii="Arial" w:hAnsi="Arial" w:hint="default"/>
      </w:rPr>
    </w:lvl>
    <w:lvl w:ilvl="5" w:tplc="FF04FADA" w:tentative="1">
      <w:start w:val="1"/>
      <w:numFmt w:val="bullet"/>
      <w:lvlText w:val="•"/>
      <w:lvlJc w:val="left"/>
      <w:pPr>
        <w:tabs>
          <w:tab w:val="num" w:pos="4320"/>
        </w:tabs>
        <w:ind w:left="4320" w:hanging="360"/>
      </w:pPr>
      <w:rPr>
        <w:rFonts w:ascii="Arial" w:hAnsi="Arial" w:hint="default"/>
      </w:rPr>
    </w:lvl>
    <w:lvl w:ilvl="6" w:tplc="4154C5F6" w:tentative="1">
      <w:start w:val="1"/>
      <w:numFmt w:val="bullet"/>
      <w:lvlText w:val="•"/>
      <w:lvlJc w:val="left"/>
      <w:pPr>
        <w:tabs>
          <w:tab w:val="num" w:pos="5040"/>
        </w:tabs>
        <w:ind w:left="5040" w:hanging="360"/>
      </w:pPr>
      <w:rPr>
        <w:rFonts w:ascii="Arial" w:hAnsi="Arial" w:hint="default"/>
      </w:rPr>
    </w:lvl>
    <w:lvl w:ilvl="7" w:tplc="ECA63056" w:tentative="1">
      <w:start w:val="1"/>
      <w:numFmt w:val="bullet"/>
      <w:lvlText w:val="•"/>
      <w:lvlJc w:val="left"/>
      <w:pPr>
        <w:tabs>
          <w:tab w:val="num" w:pos="5760"/>
        </w:tabs>
        <w:ind w:left="5760" w:hanging="360"/>
      </w:pPr>
      <w:rPr>
        <w:rFonts w:ascii="Arial" w:hAnsi="Arial" w:hint="default"/>
      </w:rPr>
    </w:lvl>
    <w:lvl w:ilvl="8" w:tplc="E1E0E2D2" w:tentative="1">
      <w:start w:val="1"/>
      <w:numFmt w:val="bullet"/>
      <w:lvlText w:val="•"/>
      <w:lvlJc w:val="left"/>
      <w:pPr>
        <w:tabs>
          <w:tab w:val="num" w:pos="6480"/>
        </w:tabs>
        <w:ind w:left="6480" w:hanging="360"/>
      </w:pPr>
      <w:rPr>
        <w:rFonts w:ascii="Arial" w:hAnsi="Arial" w:hint="default"/>
      </w:rPr>
    </w:lvl>
  </w:abstractNum>
  <w:abstractNum w:abstractNumId="547" w15:restartNumberingAfterBreak="0">
    <w:nsid w:val="6C9608AE"/>
    <w:multiLevelType w:val="hybridMultilevel"/>
    <w:tmpl w:val="7DC8ED00"/>
    <w:lvl w:ilvl="0" w:tplc="DE666C74">
      <w:start w:val="1"/>
      <w:numFmt w:val="bullet"/>
      <w:lvlText w:val="•"/>
      <w:lvlJc w:val="left"/>
      <w:pPr>
        <w:tabs>
          <w:tab w:val="num" w:pos="720"/>
        </w:tabs>
        <w:ind w:left="720" w:hanging="360"/>
      </w:pPr>
      <w:rPr>
        <w:rFonts w:ascii="Arial" w:hAnsi="Arial" w:hint="default"/>
      </w:rPr>
    </w:lvl>
    <w:lvl w:ilvl="1" w:tplc="11DC718E" w:tentative="1">
      <w:start w:val="1"/>
      <w:numFmt w:val="bullet"/>
      <w:lvlText w:val="•"/>
      <w:lvlJc w:val="left"/>
      <w:pPr>
        <w:tabs>
          <w:tab w:val="num" w:pos="1440"/>
        </w:tabs>
        <w:ind w:left="1440" w:hanging="360"/>
      </w:pPr>
      <w:rPr>
        <w:rFonts w:ascii="Arial" w:hAnsi="Arial" w:hint="default"/>
      </w:rPr>
    </w:lvl>
    <w:lvl w:ilvl="2" w:tplc="E5465232" w:tentative="1">
      <w:start w:val="1"/>
      <w:numFmt w:val="bullet"/>
      <w:lvlText w:val="•"/>
      <w:lvlJc w:val="left"/>
      <w:pPr>
        <w:tabs>
          <w:tab w:val="num" w:pos="2160"/>
        </w:tabs>
        <w:ind w:left="2160" w:hanging="360"/>
      </w:pPr>
      <w:rPr>
        <w:rFonts w:ascii="Arial" w:hAnsi="Arial" w:hint="default"/>
      </w:rPr>
    </w:lvl>
    <w:lvl w:ilvl="3" w:tplc="C9741054" w:tentative="1">
      <w:start w:val="1"/>
      <w:numFmt w:val="bullet"/>
      <w:lvlText w:val="•"/>
      <w:lvlJc w:val="left"/>
      <w:pPr>
        <w:tabs>
          <w:tab w:val="num" w:pos="2880"/>
        </w:tabs>
        <w:ind w:left="2880" w:hanging="360"/>
      </w:pPr>
      <w:rPr>
        <w:rFonts w:ascii="Arial" w:hAnsi="Arial" w:hint="default"/>
      </w:rPr>
    </w:lvl>
    <w:lvl w:ilvl="4" w:tplc="C66CAC5A" w:tentative="1">
      <w:start w:val="1"/>
      <w:numFmt w:val="bullet"/>
      <w:lvlText w:val="•"/>
      <w:lvlJc w:val="left"/>
      <w:pPr>
        <w:tabs>
          <w:tab w:val="num" w:pos="3600"/>
        </w:tabs>
        <w:ind w:left="3600" w:hanging="360"/>
      </w:pPr>
      <w:rPr>
        <w:rFonts w:ascii="Arial" w:hAnsi="Arial" w:hint="default"/>
      </w:rPr>
    </w:lvl>
    <w:lvl w:ilvl="5" w:tplc="80129BF4" w:tentative="1">
      <w:start w:val="1"/>
      <w:numFmt w:val="bullet"/>
      <w:lvlText w:val="•"/>
      <w:lvlJc w:val="left"/>
      <w:pPr>
        <w:tabs>
          <w:tab w:val="num" w:pos="4320"/>
        </w:tabs>
        <w:ind w:left="4320" w:hanging="360"/>
      </w:pPr>
      <w:rPr>
        <w:rFonts w:ascii="Arial" w:hAnsi="Arial" w:hint="default"/>
      </w:rPr>
    </w:lvl>
    <w:lvl w:ilvl="6" w:tplc="5D0648C8" w:tentative="1">
      <w:start w:val="1"/>
      <w:numFmt w:val="bullet"/>
      <w:lvlText w:val="•"/>
      <w:lvlJc w:val="left"/>
      <w:pPr>
        <w:tabs>
          <w:tab w:val="num" w:pos="5040"/>
        </w:tabs>
        <w:ind w:left="5040" w:hanging="360"/>
      </w:pPr>
      <w:rPr>
        <w:rFonts w:ascii="Arial" w:hAnsi="Arial" w:hint="default"/>
      </w:rPr>
    </w:lvl>
    <w:lvl w:ilvl="7" w:tplc="AE7653A0" w:tentative="1">
      <w:start w:val="1"/>
      <w:numFmt w:val="bullet"/>
      <w:lvlText w:val="•"/>
      <w:lvlJc w:val="left"/>
      <w:pPr>
        <w:tabs>
          <w:tab w:val="num" w:pos="5760"/>
        </w:tabs>
        <w:ind w:left="5760" w:hanging="360"/>
      </w:pPr>
      <w:rPr>
        <w:rFonts w:ascii="Arial" w:hAnsi="Arial" w:hint="default"/>
      </w:rPr>
    </w:lvl>
    <w:lvl w:ilvl="8" w:tplc="95BCEFD6" w:tentative="1">
      <w:start w:val="1"/>
      <w:numFmt w:val="bullet"/>
      <w:lvlText w:val="•"/>
      <w:lvlJc w:val="left"/>
      <w:pPr>
        <w:tabs>
          <w:tab w:val="num" w:pos="6480"/>
        </w:tabs>
        <w:ind w:left="6480" w:hanging="360"/>
      </w:pPr>
      <w:rPr>
        <w:rFonts w:ascii="Arial" w:hAnsi="Arial" w:hint="default"/>
      </w:rPr>
    </w:lvl>
  </w:abstractNum>
  <w:abstractNum w:abstractNumId="548" w15:restartNumberingAfterBreak="0">
    <w:nsid w:val="6CA708FC"/>
    <w:multiLevelType w:val="hybridMultilevel"/>
    <w:tmpl w:val="A674533C"/>
    <w:lvl w:ilvl="0" w:tplc="A900F108">
      <w:start w:val="1"/>
      <w:numFmt w:val="bullet"/>
      <w:lvlText w:val="•"/>
      <w:lvlJc w:val="left"/>
      <w:pPr>
        <w:tabs>
          <w:tab w:val="num" w:pos="720"/>
        </w:tabs>
        <w:ind w:left="720" w:hanging="360"/>
      </w:pPr>
      <w:rPr>
        <w:rFonts w:ascii="Arial" w:hAnsi="Arial" w:hint="default"/>
      </w:rPr>
    </w:lvl>
    <w:lvl w:ilvl="1" w:tplc="74F09718" w:tentative="1">
      <w:start w:val="1"/>
      <w:numFmt w:val="bullet"/>
      <w:lvlText w:val="•"/>
      <w:lvlJc w:val="left"/>
      <w:pPr>
        <w:tabs>
          <w:tab w:val="num" w:pos="1440"/>
        </w:tabs>
        <w:ind w:left="1440" w:hanging="360"/>
      </w:pPr>
      <w:rPr>
        <w:rFonts w:ascii="Arial" w:hAnsi="Arial" w:hint="default"/>
      </w:rPr>
    </w:lvl>
    <w:lvl w:ilvl="2" w:tplc="0D501AB2" w:tentative="1">
      <w:start w:val="1"/>
      <w:numFmt w:val="bullet"/>
      <w:lvlText w:val="•"/>
      <w:lvlJc w:val="left"/>
      <w:pPr>
        <w:tabs>
          <w:tab w:val="num" w:pos="2160"/>
        </w:tabs>
        <w:ind w:left="2160" w:hanging="360"/>
      </w:pPr>
      <w:rPr>
        <w:rFonts w:ascii="Arial" w:hAnsi="Arial" w:hint="default"/>
      </w:rPr>
    </w:lvl>
    <w:lvl w:ilvl="3" w:tplc="85EAF664" w:tentative="1">
      <w:start w:val="1"/>
      <w:numFmt w:val="bullet"/>
      <w:lvlText w:val="•"/>
      <w:lvlJc w:val="left"/>
      <w:pPr>
        <w:tabs>
          <w:tab w:val="num" w:pos="2880"/>
        </w:tabs>
        <w:ind w:left="2880" w:hanging="360"/>
      </w:pPr>
      <w:rPr>
        <w:rFonts w:ascii="Arial" w:hAnsi="Arial" w:hint="default"/>
      </w:rPr>
    </w:lvl>
    <w:lvl w:ilvl="4" w:tplc="0D806962" w:tentative="1">
      <w:start w:val="1"/>
      <w:numFmt w:val="bullet"/>
      <w:lvlText w:val="•"/>
      <w:lvlJc w:val="left"/>
      <w:pPr>
        <w:tabs>
          <w:tab w:val="num" w:pos="3600"/>
        </w:tabs>
        <w:ind w:left="3600" w:hanging="360"/>
      </w:pPr>
      <w:rPr>
        <w:rFonts w:ascii="Arial" w:hAnsi="Arial" w:hint="default"/>
      </w:rPr>
    </w:lvl>
    <w:lvl w:ilvl="5" w:tplc="36CA3D46" w:tentative="1">
      <w:start w:val="1"/>
      <w:numFmt w:val="bullet"/>
      <w:lvlText w:val="•"/>
      <w:lvlJc w:val="left"/>
      <w:pPr>
        <w:tabs>
          <w:tab w:val="num" w:pos="4320"/>
        </w:tabs>
        <w:ind w:left="4320" w:hanging="360"/>
      </w:pPr>
      <w:rPr>
        <w:rFonts w:ascii="Arial" w:hAnsi="Arial" w:hint="default"/>
      </w:rPr>
    </w:lvl>
    <w:lvl w:ilvl="6" w:tplc="0DB8A622" w:tentative="1">
      <w:start w:val="1"/>
      <w:numFmt w:val="bullet"/>
      <w:lvlText w:val="•"/>
      <w:lvlJc w:val="left"/>
      <w:pPr>
        <w:tabs>
          <w:tab w:val="num" w:pos="5040"/>
        </w:tabs>
        <w:ind w:left="5040" w:hanging="360"/>
      </w:pPr>
      <w:rPr>
        <w:rFonts w:ascii="Arial" w:hAnsi="Arial" w:hint="default"/>
      </w:rPr>
    </w:lvl>
    <w:lvl w:ilvl="7" w:tplc="00BEB2B0" w:tentative="1">
      <w:start w:val="1"/>
      <w:numFmt w:val="bullet"/>
      <w:lvlText w:val="•"/>
      <w:lvlJc w:val="left"/>
      <w:pPr>
        <w:tabs>
          <w:tab w:val="num" w:pos="5760"/>
        </w:tabs>
        <w:ind w:left="5760" w:hanging="360"/>
      </w:pPr>
      <w:rPr>
        <w:rFonts w:ascii="Arial" w:hAnsi="Arial" w:hint="default"/>
      </w:rPr>
    </w:lvl>
    <w:lvl w:ilvl="8" w:tplc="910861BA" w:tentative="1">
      <w:start w:val="1"/>
      <w:numFmt w:val="bullet"/>
      <w:lvlText w:val="•"/>
      <w:lvlJc w:val="left"/>
      <w:pPr>
        <w:tabs>
          <w:tab w:val="num" w:pos="6480"/>
        </w:tabs>
        <w:ind w:left="6480" w:hanging="360"/>
      </w:pPr>
      <w:rPr>
        <w:rFonts w:ascii="Arial" w:hAnsi="Arial" w:hint="default"/>
      </w:rPr>
    </w:lvl>
  </w:abstractNum>
  <w:abstractNum w:abstractNumId="549" w15:restartNumberingAfterBreak="0">
    <w:nsid w:val="6CC62429"/>
    <w:multiLevelType w:val="hybridMultilevel"/>
    <w:tmpl w:val="E3C22258"/>
    <w:lvl w:ilvl="0" w:tplc="ED3E1B3A">
      <w:start w:val="1"/>
      <w:numFmt w:val="bullet"/>
      <w:lvlText w:val="•"/>
      <w:lvlJc w:val="left"/>
      <w:pPr>
        <w:tabs>
          <w:tab w:val="num" w:pos="720"/>
        </w:tabs>
        <w:ind w:left="720" w:hanging="360"/>
      </w:pPr>
      <w:rPr>
        <w:rFonts w:ascii="Arial" w:hAnsi="Arial" w:hint="default"/>
      </w:rPr>
    </w:lvl>
    <w:lvl w:ilvl="1" w:tplc="024EEC56" w:tentative="1">
      <w:start w:val="1"/>
      <w:numFmt w:val="bullet"/>
      <w:lvlText w:val="•"/>
      <w:lvlJc w:val="left"/>
      <w:pPr>
        <w:tabs>
          <w:tab w:val="num" w:pos="1440"/>
        </w:tabs>
        <w:ind w:left="1440" w:hanging="360"/>
      </w:pPr>
      <w:rPr>
        <w:rFonts w:ascii="Arial" w:hAnsi="Arial" w:hint="default"/>
      </w:rPr>
    </w:lvl>
    <w:lvl w:ilvl="2" w:tplc="4EA21CFA" w:tentative="1">
      <w:start w:val="1"/>
      <w:numFmt w:val="bullet"/>
      <w:lvlText w:val="•"/>
      <w:lvlJc w:val="left"/>
      <w:pPr>
        <w:tabs>
          <w:tab w:val="num" w:pos="2160"/>
        </w:tabs>
        <w:ind w:left="2160" w:hanging="360"/>
      </w:pPr>
      <w:rPr>
        <w:rFonts w:ascii="Arial" w:hAnsi="Arial" w:hint="default"/>
      </w:rPr>
    </w:lvl>
    <w:lvl w:ilvl="3" w:tplc="E5A2FC4A" w:tentative="1">
      <w:start w:val="1"/>
      <w:numFmt w:val="bullet"/>
      <w:lvlText w:val="•"/>
      <w:lvlJc w:val="left"/>
      <w:pPr>
        <w:tabs>
          <w:tab w:val="num" w:pos="2880"/>
        </w:tabs>
        <w:ind w:left="2880" w:hanging="360"/>
      </w:pPr>
      <w:rPr>
        <w:rFonts w:ascii="Arial" w:hAnsi="Arial" w:hint="default"/>
      </w:rPr>
    </w:lvl>
    <w:lvl w:ilvl="4" w:tplc="61A0CBE8" w:tentative="1">
      <w:start w:val="1"/>
      <w:numFmt w:val="bullet"/>
      <w:lvlText w:val="•"/>
      <w:lvlJc w:val="left"/>
      <w:pPr>
        <w:tabs>
          <w:tab w:val="num" w:pos="3600"/>
        </w:tabs>
        <w:ind w:left="3600" w:hanging="360"/>
      </w:pPr>
      <w:rPr>
        <w:rFonts w:ascii="Arial" w:hAnsi="Arial" w:hint="default"/>
      </w:rPr>
    </w:lvl>
    <w:lvl w:ilvl="5" w:tplc="32380262" w:tentative="1">
      <w:start w:val="1"/>
      <w:numFmt w:val="bullet"/>
      <w:lvlText w:val="•"/>
      <w:lvlJc w:val="left"/>
      <w:pPr>
        <w:tabs>
          <w:tab w:val="num" w:pos="4320"/>
        </w:tabs>
        <w:ind w:left="4320" w:hanging="360"/>
      </w:pPr>
      <w:rPr>
        <w:rFonts w:ascii="Arial" w:hAnsi="Arial" w:hint="default"/>
      </w:rPr>
    </w:lvl>
    <w:lvl w:ilvl="6" w:tplc="A94AE82A" w:tentative="1">
      <w:start w:val="1"/>
      <w:numFmt w:val="bullet"/>
      <w:lvlText w:val="•"/>
      <w:lvlJc w:val="left"/>
      <w:pPr>
        <w:tabs>
          <w:tab w:val="num" w:pos="5040"/>
        </w:tabs>
        <w:ind w:left="5040" w:hanging="360"/>
      </w:pPr>
      <w:rPr>
        <w:rFonts w:ascii="Arial" w:hAnsi="Arial" w:hint="default"/>
      </w:rPr>
    </w:lvl>
    <w:lvl w:ilvl="7" w:tplc="272AD43E" w:tentative="1">
      <w:start w:val="1"/>
      <w:numFmt w:val="bullet"/>
      <w:lvlText w:val="•"/>
      <w:lvlJc w:val="left"/>
      <w:pPr>
        <w:tabs>
          <w:tab w:val="num" w:pos="5760"/>
        </w:tabs>
        <w:ind w:left="5760" w:hanging="360"/>
      </w:pPr>
      <w:rPr>
        <w:rFonts w:ascii="Arial" w:hAnsi="Arial" w:hint="default"/>
      </w:rPr>
    </w:lvl>
    <w:lvl w:ilvl="8" w:tplc="CCBE40D6" w:tentative="1">
      <w:start w:val="1"/>
      <w:numFmt w:val="bullet"/>
      <w:lvlText w:val="•"/>
      <w:lvlJc w:val="left"/>
      <w:pPr>
        <w:tabs>
          <w:tab w:val="num" w:pos="6480"/>
        </w:tabs>
        <w:ind w:left="6480" w:hanging="360"/>
      </w:pPr>
      <w:rPr>
        <w:rFonts w:ascii="Arial" w:hAnsi="Arial" w:hint="default"/>
      </w:rPr>
    </w:lvl>
  </w:abstractNum>
  <w:abstractNum w:abstractNumId="550" w15:restartNumberingAfterBreak="0">
    <w:nsid w:val="6CC92133"/>
    <w:multiLevelType w:val="hybridMultilevel"/>
    <w:tmpl w:val="B6429044"/>
    <w:lvl w:ilvl="0" w:tplc="0CB279E0">
      <w:start w:val="1"/>
      <w:numFmt w:val="bullet"/>
      <w:lvlText w:val="•"/>
      <w:lvlJc w:val="left"/>
      <w:pPr>
        <w:tabs>
          <w:tab w:val="num" w:pos="720"/>
        </w:tabs>
        <w:ind w:left="720" w:hanging="360"/>
      </w:pPr>
      <w:rPr>
        <w:rFonts w:ascii="Arial" w:hAnsi="Arial" w:hint="default"/>
      </w:rPr>
    </w:lvl>
    <w:lvl w:ilvl="1" w:tplc="04A23C72" w:tentative="1">
      <w:start w:val="1"/>
      <w:numFmt w:val="bullet"/>
      <w:lvlText w:val="•"/>
      <w:lvlJc w:val="left"/>
      <w:pPr>
        <w:tabs>
          <w:tab w:val="num" w:pos="1440"/>
        </w:tabs>
        <w:ind w:left="1440" w:hanging="360"/>
      </w:pPr>
      <w:rPr>
        <w:rFonts w:ascii="Arial" w:hAnsi="Arial" w:hint="default"/>
      </w:rPr>
    </w:lvl>
    <w:lvl w:ilvl="2" w:tplc="4738A856" w:tentative="1">
      <w:start w:val="1"/>
      <w:numFmt w:val="bullet"/>
      <w:lvlText w:val="•"/>
      <w:lvlJc w:val="left"/>
      <w:pPr>
        <w:tabs>
          <w:tab w:val="num" w:pos="2160"/>
        </w:tabs>
        <w:ind w:left="2160" w:hanging="360"/>
      </w:pPr>
      <w:rPr>
        <w:rFonts w:ascii="Arial" w:hAnsi="Arial" w:hint="default"/>
      </w:rPr>
    </w:lvl>
    <w:lvl w:ilvl="3" w:tplc="6FA21372" w:tentative="1">
      <w:start w:val="1"/>
      <w:numFmt w:val="bullet"/>
      <w:lvlText w:val="•"/>
      <w:lvlJc w:val="left"/>
      <w:pPr>
        <w:tabs>
          <w:tab w:val="num" w:pos="2880"/>
        </w:tabs>
        <w:ind w:left="2880" w:hanging="360"/>
      </w:pPr>
      <w:rPr>
        <w:rFonts w:ascii="Arial" w:hAnsi="Arial" w:hint="default"/>
      </w:rPr>
    </w:lvl>
    <w:lvl w:ilvl="4" w:tplc="5A722ADC" w:tentative="1">
      <w:start w:val="1"/>
      <w:numFmt w:val="bullet"/>
      <w:lvlText w:val="•"/>
      <w:lvlJc w:val="left"/>
      <w:pPr>
        <w:tabs>
          <w:tab w:val="num" w:pos="3600"/>
        </w:tabs>
        <w:ind w:left="3600" w:hanging="360"/>
      </w:pPr>
      <w:rPr>
        <w:rFonts w:ascii="Arial" w:hAnsi="Arial" w:hint="default"/>
      </w:rPr>
    </w:lvl>
    <w:lvl w:ilvl="5" w:tplc="8F26135C" w:tentative="1">
      <w:start w:val="1"/>
      <w:numFmt w:val="bullet"/>
      <w:lvlText w:val="•"/>
      <w:lvlJc w:val="left"/>
      <w:pPr>
        <w:tabs>
          <w:tab w:val="num" w:pos="4320"/>
        </w:tabs>
        <w:ind w:left="4320" w:hanging="360"/>
      </w:pPr>
      <w:rPr>
        <w:rFonts w:ascii="Arial" w:hAnsi="Arial" w:hint="default"/>
      </w:rPr>
    </w:lvl>
    <w:lvl w:ilvl="6" w:tplc="EE62D9CE" w:tentative="1">
      <w:start w:val="1"/>
      <w:numFmt w:val="bullet"/>
      <w:lvlText w:val="•"/>
      <w:lvlJc w:val="left"/>
      <w:pPr>
        <w:tabs>
          <w:tab w:val="num" w:pos="5040"/>
        </w:tabs>
        <w:ind w:left="5040" w:hanging="360"/>
      </w:pPr>
      <w:rPr>
        <w:rFonts w:ascii="Arial" w:hAnsi="Arial" w:hint="default"/>
      </w:rPr>
    </w:lvl>
    <w:lvl w:ilvl="7" w:tplc="4DA6623A" w:tentative="1">
      <w:start w:val="1"/>
      <w:numFmt w:val="bullet"/>
      <w:lvlText w:val="•"/>
      <w:lvlJc w:val="left"/>
      <w:pPr>
        <w:tabs>
          <w:tab w:val="num" w:pos="5760"/>
        </w:tabs>
        <w:ind w:left="5760" w:hanging="360"/>
      </w:pPr>
      <w:rPr>
        <w:rFonts w:ascii="Arial" w:hAnsi="Arial" w:hint="default"/>
      </w:rPr>
    </w:lvl>
    <w:lvl w:ilvl="8" w:tplc="EA68183C" w:tentative="1">
      <w:start w:val="1"/>
      <w:numFmt w:val="bullet"/>
      <w:lvlText w:val="•"/>
      <w:lvlJc w:val="left"/>
      <w:pPr>
        <w:tabs>
          <w:tab w:val="num" w:pos="6480"/>
        </w:tabs>
        <w:ind w:left="6480" w:hanging="360"/>
      </w:pPr>
      <w:rPr>
        <w:rFonts w:ascii="Arial" w:hAnsi="Arial" w:hint="default"/>
      </w:rPr>
    </w:lvl>
  </w:abstractNum>
  <w:abstractNum w:abstractNumId="551" w15:restartNumberingAfterBreak="0">
    <w:nsid w:val="6D657DBB"/>
    <w:multiLevelType w:val="hybridMultilevel"/>
    <w:tmpl w:val="A900DC68"/>
    <w:lvl w:ilvl="0" w:tplc="1C2E6E12">
      <w:start w:val="1"/>
      <w:numFmt w:val="bullet"/>
      <w:lvlText w:val="•"/>
      <w:lvlJc w:val="left"/>
      <w:pPr>
        <w:tabs>
          <w:tab w:val="num" w:pos="720"/>
        </w:tabs>
        <w:ind w:left="720" w:hanging="360"/>
      </w:pPr>
      <w:rPr>
        <w:rFonts w:ascii="Arial" w:hAnsi="Arial" w:hint="default"/>
      </w:rPr>
    </w:lvl>
    <w:lvl w:ilvl="1" w:tplc="1A3CD76E" w:tentative="1">
      <w:start w:val="1"/>
      <w:numFmt w:val="bullet"/>
      <w:lvlText w:val="•"/>
      <w:lvlJc w:val="left"/>
      <w:pPr>
        <w:tabs>
          <w:tab w:val="num" w:pos="1440"/>
        </w:tabs>
        <w:ind w:left="1440" w:hanging="360"/>
      </w:pPr>
      <w:rPr>
        <w:rFonts w:ascii="Arial" w:hAnsi="Arial" w:hint="default"/>
      </w:rPr>
    </w:lvl>
    <w:lvl w:ilvl="2" w:tplc="51E0862A" w:tentative="1">
      <w:start w:val="1"/>
      <w:numFmt w:val="bullet"/>
      <w:lvlText w:val="•"/>
      <w:lvlJc w:val="left"/>
      <w:pPr>
        <w:tabs>
          <w:tab w:val="num" w:pos="2160"/>
        </w:tabs>
        <w:ind w:left="2160" w:hanging="360"/>
      </w:pPr>
      <w:rPr>
        <w:rFonts w:ascii="Arial" w:hAnsi="Arial" w:hint="default"/>
      </w:rPr>
    </w:lvl>
    <w:lvl w:ilvl="3" w:tplc="6758385C" w:tentative="1">
      <w:start w:val="1"/>
      <w:numFmt w:val="bullet"/>
      <w:lvlText w:val="•"/>
      <w:lvlJc w:val="left"/>
      <w:pPr>
        <w:tabs>
          <w:tab w:val="num" w:pos="2880"/>
        </w:tabs>
        <w:ind w:left="2880" w:hanging="360"/>
      </w:pPr>
      <w:rPr>
        <w:rFonts w:ascii="Arial" w:hAnsi="Arial" w:hint="default"/>
      </w:rPr>
    </w:lvl>
    <w:lvl w:ilvl="4" w:tplc="78A60D0A" w:tentative="1">
      <w:start w:val="1"/>
      <w:numFmt w:val="bullet"/>
      <w:lvlText w:val="•"/>
      <w:lvlJc w:val="left"/>
      <w:pPr>
        <w:tabs>
          <w:tab w:val="num" w:pos="3600"/>
        </w:tabs>
        <w:ind w:left="3600" w:hanging="360"/>
      </w:pPr>
      <w:rPr>
        <w:rFonts w:ascii="Arial" w:hAnsi="Arial" w:hint="default"/>
      </w:rPr>
    </w:lvl>
    <w:lvl w:ilvl="5" w:tplc="9FBEC112" w:tentative="1">
      <w:start w:val="1"/>
      <w:numFmt w:val="bullet"/>
      <w:lvlText w:val="•"/>
      <w:lvlJc w:val="left"/>
      <w:pPr>
        <w:tabs>
          <w:tab w:val="num" w:pos="4320"/>
        </w:tabs>
        <w:ind w:left="4320" w:hanging="360"/>
      </w:pPr>
      <w:rPr>
        <w:rFonts w:ascii="Arial" w:hAnsi="Arial" w:hint="default"/>
      </w:rPr>
    </w:lvl>
    <w:lvl w:ilvl="6" w:tplc="42807676" w:tentative="1">
      <w:start w:val="1"/>
      <w:numFmt w:val="bullet"/>
      <w:lvlText w:val="•"/>
      <w:lvlJc w:val="left"/>
      <w:pPr>
        <w:tabs>
          <w:tab w:val="num" w:pos="5040"/>
        </w:tabs>
        <w:ind w:left="5040" w:hanging="360"/>
      </w:pPr>
      <w:rPr>
        <w:rFonts w:ascii="Arial" w:hAnsi="Arial" w:hint="default"/>
      </w:rPr>
    </w:lvl>
    <w:lvl w:ilvl="7" w:tplc="32044086" w:tentative="1">
      <w:start w:val="1"/>
      <w:numFmt w:val="bullet"/>
      <w:lvlText w:val="•"/>
      <w:lvlJc w:val="left"/>
      <w:pPr>
        <w:tabs>
          <w:tab w:val="num" w:pos="5760"/>
        </w:tabs>
        <w:ind w:left="5760" w:hanging="360"/>
      </w:pPr>
      <w:rPr>
        <w:rFonts w:ascii="Arial" w:hAnsi="Arial" w:hint="default"/>
      </w:rPr>
    </w:lvl>
    <w:lvl w:ilvl="8" w:tplc="A52AB1DE" w:tentative="1">
      <w:start w:val="1"/>
      <w:numFmt w:val="bullet"/>
      <w:lvlText w:val="•"/>
      <w:lvlJc w:val="left"/>
      <w:pPr>
        <w:tabs>
          <w:tab w:val="num" w:pos="6480"/>
        </w:tabs>
        <w:ind w:left="6480" w:hanging="360"/>
      </w:pPr>
      <w:rPr>
        <w:rFonts w:ascii="Arial" w:hAnsi="Arial" w:hint="default"/>
      </w:rPr>
    </w:lvl>
  </w:abstractNum>
  <w:abstractNum w:abstractNumId="552" w15:restartNumberingAfterBreak="0">
    <w:nsid w:val="6D702C1F"/>
    <w:multiLevelType w:val="hybridMultilevel"/>
    <w:tmpl w:val="AD88EB3A"/>
    <w:lvl w:ilvl="0" w:tplc="B27CB7A4">
      <w:start w:val="1"/>
      <w:numFmt w:val="bullet"/>
      <w:lvlText w:val="•"/>
      <w:lvlJc w:val="left"/>
      <w:pPr>
        <w:tabs>
          <w:tab w:val="num" w:pos="720"/>
        </w:tabs>
        <w:ind w:left="720" w:hanging="360"/>
      </w:pPr>
      <w:rPr>
        <w:rFonts w:ascii="Arial" w:hAnsi="Arial" w:hint="default"/>
      </w:rPr>
    </w:lvl>
    <w:lvl w:ilvl="1" w:tplc="C4A8E6BE" w:tentative="1">
      <w:start w:val="1"/>
      <w:numFmt w:val="bullet"/>
      <w:lvlText w:val="•"/>
      <w:lvlJc w:val="left"/>
      <w:pPr>
        <w:tabs>
          <w:tab w:val="num" w:pos="1440"/>
        </w:tabs>
        <w:ind w:left="1440" w:hanging="360"/>
      </w:pPr>
      <w:rPr>
        <w:rFonts w:ascii="Arial" w:hAnsi="Arial" w:hint="default"/>
      </w:rPr>
    </w:lvl>
    <w:lvl w:ilvl="2" w:tplc="96B4E39A" w:tentative="1">
      <w:start w:val="1"/>
      <w:numFmt w:val="bullet"/>
      <w:lvlText w:val="•"/>
      <w:lvlJc w:val="left"/>
      <w:pPr>
        <w:tabs>
          <w:tab w:val="num" w:pos="2160"/>
        </w:tabs>
        <w:ind w:left="2160" w:hanging="360"/>
      </w:pPr>
      <w:rPr>
        <w:rFonts w:ascii="Arial" w:hAnsi="Arial" w:hint="default"/>
      </w:rPr>
    </w:lvl>
    <w:lvl w:ilvl="3" w:tplc="47FAB7E4" w:tentative="1">
      <w:start w:val="1"/>
      <w:numFmt w:val="bullet"/>
      <w:lvlText w:val="•"/>
      <w:lvlJc w:val="left"/>
      <w:pPr>
        <w:tabs>
          <w:tab w:val="num" w:pos="2880"/>
        </w:tabs>
        <w:ind w:left="2880" w:hanging="360"/>
      </w:pPr>
      <w:rPr>
        <w:rFonts w:ascii="Arial" w:hAnsi="Arial" w:hint="default"/>
      </w:rPr>
    </w:lvl>
    <w:lvl w:ilvl="4" w:tplc="594C55BC" w:tentative="1">
      <w:start w:val="1"/>
      <w:numFmt w:val="bullet"/>
      <w:lvlText w:val="•"/>
      <w:lvlJc w:val="left"/>
      <w:pPr>
        <w:tabs>
          <w:tab w:val="num" w:pos="3600"/>
        </w:tabs>
        <w:ind w:left="3600" w:hanging="360"/>
      </w:pPr>
      <w:rPr>
        <w:rFonts w:ascii="Arial" w:hAnsi="Arial" w:hint="default"/>
      </w:rPr>
    </w:lvl>
    <w:lvl w:ilvl="5" w:tplc="866685CA" w:tentative="1">
      <w:start w:val="1"/>
      <w:numFmt w:val="bullet"/>
      <w:lvlText w:val="•"/>
      <w:lvlJc w:val="left"/>
      <w:pPr>
        <w:tabs>
          <w:tab w:val="num" w:pos="4320"/>
        </w:tabs>
        <w:ind w:left="4320" w:hanging="360"/>
      </w:pPr>
      <w:rPr>
        <w:rFonts w:ascii="Arial" w:hAnsi="Arial" w:hint="default"/>
      </w:rPr>
    </w:lvl>
    <w:lvl w:ilvl="6" w:tplc="0E52A660" w:tentative="1">
      <w:start w:val="1"/>
      <w:numFmt w:val="bullet"/>
      <w:lvlText w:val="•"/>
      <w:lvlJc w:val="left"/>
      <w:pPr>
        <w:tabs>
          <w:tab w:val="num" w:pos="5040"/>
        </w:tabs>
        <w:ind w:left="5040" w:hanging="360"/>
      </w:pPr>
      <w:rPr>
        <w:rFonts w:ascii="Arial" w:hAnsi="Arial" w:hint="default"/>
      </w:rPr>
    </w:lvl>
    <w:lvl w:ilvl="7" w:tplc="52B8C020" w:tentative="1">
      <w:start w:val="1"/>
      <w:numFmt w:val="bullet"/>
      <w:lvlText w:val="•"/>
      <w:lvlJc w:val="left"/>
      <w:pPr>
        <w:tabs>
          <w:tab w:val="num" w:pos="5760"/>
        </w:tabs>
        <w:ind w:left="5760" w:hanging="360"/>
      </w:pPr>
      <w:rPr>
        <w:rFonts w:ascii="Arial" w:hAnsi="Arial" w:hint="default"/>
      </w:rPr>
    </w:lvl>
    <w:lvl w:ilvl="8" w:tplc="23283798" w:tentative="1">
      <w:start w:val="1"/>
      <w:numFmt w:val="bullet"/>
      <w:lvlText w:val="•"/>
      <w:lvlJc w:val="left"/>
      <w:pPr>
        <w:tabs>
          <w:tab w:val="num" w:pos="6480"/>
        </w:tabs>
        <w:ind w:left="6480" w:hanging="360"/>
      </w:pPr>
      <w:rPr>
        <w:rFonts w:ascii="Arial" w:hAnsi="Arial" w:hint="default"/>
      </w:rPr>
    </w:lvl>
  </w:abstractNum>
  <w:abstractNum w:abstractNumId="553" w15:restartNumberingAfterBreak="0">
    <w:nsid w:val="6D720457"/>
    <w:multiLevelType w:val="hybridMultilevel"/>
    <w:tmpl w:val="6AE42566"/>
    <w:lvl w:ilvl="0" w:tplc="2C284D04">
      <w:start w:val="1"/>
      <w:numFmt w:val="bullet"/>
      <w:lvlText w:val="•"/>
      <w:lvlJc w:val="left"/>
      <w:pPr>
        <w:tabs>
          <w:tab w:val="num" w:pos="720"/>
        </w:tabs>
        <w:ind w:left="720" w:hanging="360"/>
      </w:pPr>
      <w:rPr>
        <w:rFonts w:ascii="Arial" w:hAnsi="Arial" w:hint="default"/>
      </w:rPr>
    </w:lvl>
    <w:lvl w:ilvl="1" w:tplc="E1E47460" w:tentative="1">
      <w:start w:val="1"/>
      <w:numFmt w:val="bullet"/>
      <w:lvlText w:val="•"/>
      <w:lvlJc w:val="left"/>
      <w:pPr>
        <w:tabs>
          <w:tab w:val="num" w:pos="1440"/>
        </w:tabs>
        <w:ind w:left="1440" w:hanging="360"/>
      </w:pPr>
      <w:rPr>
        <w:rFonts w:ascii="Arial" w:hAnsi="Arial" w:hint="default"/>
      </w:rPr>
    </w:lvl>
    <w:lvl w:ilvl="2" w:tplc="0AE070F0" w:tentative="1">
      <w:start w:val="1"/>
      <w:numFmt w:val="bullet"/>
      <w:lvlText w:val="•"/>
      <w:lvlJc w:val="left"/>
      <w:pPr>
        <w:tabs>
          <w:tab w:val="num" w:pos="2160"/>
        </w:tabs>
        <w:ind w:left="2160" w:hanging="360"/>
      </w:pPr>
      <w:rPr>
        <w:rFonts w:ascii="Arial" w:hAnsi="Arial" w:hint="default"/>
      </w:rPr>
    </w:lvl>
    <w:lvl w:ilvl="3" w:tplc="2D8238F4" w:tentative="1">
      <w:start w:val="1"/>
      <w:numFmt w:val="bullet"/>
      <w:lvlText w:val="•"/>
      <w:lvlJc w:val="left"/>
      <w:pPr>
        <w:tabs>
          <w:tab w:val="num" w:pos="2880"/>
        </w:tabs>
        <w:ind w:left="2880" w:hanging="360"/>
      </w:pPr>
      <w:rPr>
        <w:rFonts w:ascii="Arial" w:hAnsi="Arial" w:hint="default"/>
      </w:rPr>
    </w:lvl>
    <w:lvl w:ilvl="4" w:tplc="354E39DE" w:tentative="1">
      <w:start w:val="1"/>
      <w:numFmt w:val="bullet"/>
      <w:lvlText w:val="•"/>
      <w:lvlJc w:val="left"/>
      <w:pPr>
        <w:tabs>
          <w:tab w:val="num" w:pos="3600"/>
        </w:tabs>
        <w:ind w:left="3600" w:hanging="360"/>
      </w:pPr>
      <w:rPr>
        <w:rFonts w:ascii="Arial" w:hAnsi="Arial" w:hint="default"/>
      </w:rPr>
    </w:lvl>
    <w:lvl w:ilvl="5" w:tplc="57EEB21A" w:tentative="1">
      <w:start w:val="1"/>
      <w:numFmt w:val="bullet"/>
      <w:lvlText w:val="•"/>
      <w:lvlJc w:val="left"/>
      <w:pPr>
        <w:tabs>
          <w:tab w:val="num" w:pos="4320"/>
        </w:tabs>
        <w:ind w:left="4320" w:hanging="360"/>
      </w:pPr>
      <w:rPr>
        <w:rFonts w:ascii="Arial" w:hAnsi="Arial" w:hint="default"/>
      </w:rPr>
    </w:lvl>
    <w:lvl w:ilvl="6" w:tplc="2C8086D8" w:tentative="1">
      <w:start w:val="1"/>
      <w:numFmt w:val="bullet"/>
      <w:lvlText w:val="•"/>
      <w:lvlJc w:val="left"/>
      <w:pPr>
        <w:tabs>
          <w:tab w:val="num" w:pos="5040"/>
        </w:tabs>
        <w:ind w:left="5040" w:hanging="360"/>
      </w:pPr>
      <w:rPr>
        <w:rFonts w:ascii="Arial" w:hAnsi="Arial" w:hint="default"/>
      </w:rPr>
    </w:lvl>
    <w:lvl w:ilvl="7" w:tplc="95E6244A" w:tentative="1">
      <w:start w:val="1"/>
      <w:numFmt w:val="bullet"/>
      <w:lvlText w:val="•"/>
      <w:lvlJc w:val="left"/>
      <w:pPr>
        <w:tabs>
          <w:tab w:val="num" w:pos="5760"/>
        </w:tabs>
        <w:ind w:left="5760" w:hanging="360"/>
      </w:pPr>
      <w:rPr>
        <w:rFonts w:ascii="Arial" w:hAnsi="Arial" w:hint="default"/>
      </w:rPr>
    </w:lvl>
    <w:lvl w:ilvl="8" w:tplc="85128986" w:tentative="1">
      <w:start w:val="1"/>
      <w:numFmt w:val="bullet"/>
      <w:lvlText w:val="•"/>
      <w:lvlJc w:val="left"/>
      <w:pPr>
        <w:tabs>
          <w:tab w:val="num" w:pos="6480"/>
        </w:tabs>
        <w:ind w:left="6480" w:hanging="360"/>
      </w:pPr>
      <w:rPr>
        <w:rFonts w:ascii="Arial" w:hAnsi="Arial" w:hint="default"/>
      </w:rPr>
    </w:lvl>
  </w:abstractNum>
  <w:abstractNum w:abstractNumId="554" w15:restartNumberingAfterBreak="0">
    <w:nsid w:val="6E2F5D2D"/>
    <w:multiLevelType w:val="hybridMultilevel"/>
    <w:tmpl w:val="A954994E"/>
    <w:lvl w:ilvl="0" w:tplc="AF085590">
      <w:start w:val="1"/>
      <w:numFmt w:val="bullet"/>
      <w:lvlText w:val="•"/>
      <w:lvlJc w:val="left"/>
      <w:pPr>
        <w:tabs>
          <w:tab w:val="num" w:pos="720"/>
        </w:tabs>
        <w:ind w:left="720" w:hanging="360"/>
      </w:pPr>
      <w:rPr>
        <w:rFonts w:ascii="Arial" w:hAnsi="Arial" w:hint="default"/>
      </w:rPr>
    </w:lvl>
    <w:lvl w:ilvl="1" w:tplc="C8309644" w:tentative="1">
      <w:start w:val="1"/>
      <w:numFmt w:val="bullet"/>
      <w:lvlText w:val="•"/>
      <w:lvlJc w:val="left"/>
      <w:pPr>
        <w:tabs>
          <w:tab w:val="num" w:pos="1440"/>
        </w:tabs>
        <w:ind w:left="1440" w:hanging="360"/>
      </w:pPr>
      <w:rPr>
        <w:rFonts w:ascii="Arial" w:hAnsi="Arial" w:hint="default"/>
      </w:rPr>
    </w:lvl>
    <w:lvl w:ilvl="2" w:tplc="1DAEDF48" w:tentative="1">
      <w:start w:val="1"/>
      <w:numFmt w:val="bullet"/>
      <w:lvlText w:val="•"/>
      <w:lvlJc w:val="left"/>
      <w:pPr>
        <w:tabs>
          <w:tab w:val="num" w:pos="2160"/>
        </w:tabs>
        <w:ind w:left="2160" w:hanging="360"/>
      </w:pPr>
      <w:rPr>
        <w:rFonts w:ascii="Arial" w:hAnsi="Arial" w:hint="default"/>
      </w:rPr>
    </w:lvl>
    <w:lvl w:ilvl="3" w:tplc="8F46DB24" w:tentative="1">
      <w:start w:val="1"/>
      <w:numFmt w:val="bullet"/>
      <w:lvlText w:val="•"/>
      <w:lvlJc w:val="left"/>
      <w:pPr>
        <w:tabs>
          <w:tab w:val="num" w:pos="2880"/>
        </w:tabs>
        <w:ind w:left="2880" w:hanging="360"/>
      </w:pPr>
      <w:rPr>
        <w:rFonts w:ascii="Arial" w:hAnsi="Arial" w:hint="default"/>
      </w:rPr>
    </w:lvl>
    <w:lvl w:ilvl="4" w:tplc="A81CB76C" w:tentative="1">
      <w:start w:val="1"/>
      <w:numFmt w:val="bullet"/>
      <w:lvlText w:val="•"/>
      <w:lvlJc w:val="left"/>
      <w:pPr>
        <w:tabs>
          <w:tab w:val="num" w:pos="3600"/>
        </w:tabs>
        <w:ind w:left="3600" w:hanging="360"/>
      </w:pPr>
      <w:rPr>
        <w:rFonts w:ascii="Arial" w:hAnsi="Arial" w:hint="default"/>
      </w:rPr>
    </w:lvl>
    <w:lvl w:ilvl="5" w:tplc="458C9DC2" w:tentative="1">
      <w:start w:val="1"/>
      <w:numFmt w:val="bullet"/>
      <w:lvlText w:val="•"/>
      <w:lvlJc w:val="left"/>
      <w:pPr>
        <w:tabs>
          <w:tab w:val="num" w:pos="4320"/>
        </w:tabs>
        <w:ind w:left="4320" w:hanging="360"/>
      </w:pPr>
      <w:rPr>
        <w:rFonts w:ascii="Arial" w:hAnsi="Arial" w:hint="default"/>
      </w:rPr>
    </w:lvl>
    <w:lvl w:ilvl="6" w:tplc="BD3E7606" w:tentative="1">
      <w:start w:val="1"/>
      <w:numFmt w:val="bullet"/>
      <w:lvlText w:val="•"/>
      <w:lvlJc w:val="left"/>
      <w:pPr>
        <w:tabs>
          <w:tab w:val="num" w:pos="5040"/>
        </w:tabs>
        <w:ind w:left="5040" w:hanging="360"/>
      </w:pPr>
      <w:rPr>
        <w:rFonts w:ascii="Arial" w:hAnsi="Arial" w:hint="default"/>
      </w:rPr>
    </w:lvl>
    <w:lvl w:ilvl="7" w:tplc="39C817A2" w:tentative="1">
      <w:start w:val="1"/>
      <w:numFmt w:val="bullet"/>
      <w:lvlText w:val="•"/>
      <w:lvlJc w:val="left"/>
      <w:pPr>
        <w:tabs>
          <w:tab w:val="num" w:pos="5760"/>
        </w:tabs>
        <w:ind w:left="5760" w:hanging="360"/>
      </w:pPr>
      <w:rPr>
        <w:rFonts w:ascii="Arial" w:hAnsi="Arial" w:hint="default"/>
      </w:rPr>
    </w:lvl>
    <w:lvl w:ilvl="8" w:tplc="E5D49AB8" w:tentative="1">
      <w:start w:val="1"/>
      <w:numFmt w:val="bullet"/>
      <w:lvlText w:val="•"/>
      <w:lvlJc w:val="left"/>
      <w:pPr>
        <w:tabs>
          <w:tab w:val="num" w:pos="6480"/>
        </w:tabs>
        <w:ind w:left="6480" w:hanging="360"/>
      </w:pPr>
      <w:rPr>
        <w:rFonts w:ascii="Arial" w:hAnsi="Arial" w:hint="default"/>
      </w:rPr>
    </w:lvl>
  </w:abstractNum>
  <w:abstractNum w:abstractNumId="555" w15:restartNumberingAfterBreak="0">
    <w:nsid w:val="6E591EDF"/>
    <w:multiLevelType w:val="hybridMultilevel"/>
    <w:tmpl w:val="1CCAC87E"/>
    <w:lvl w:ilvl="0" w:tplc="14102DB0">
      <w:start w:val="1"/>
      <w:numFmt w:val="bullet"/>
      <w:lvlText w:val="•"/>
      <w:lvlJc w:val="left"/>
      <w:pPr>
        <w:tabs>
          <w:tab w:val="num" w:pos="720"/>
        </w:tabs>
        <w:ind w:left="720" w:hanging="360"/>
      </w:pPr>
      <w:rPr>
        <w:rFonts w:ascii="Arial" w:hAnsi="Arial" w:hint="default"/>
      </w:rPr>
    </w:lvl>
    <w:lvl w:ilvl="1" w:tplc="051E95F0" w:tentative="1">
      <w:start w:val="1"/>
      <w:numFmt w:val="bullet"/>
      <w:lvlText w:val="•"/>
      <w:lvlJc w:val="left"/>
      <w:pPr>
        <w:tabs>
          <w:tab w:val="num" w:pos="1440"/>
        </w:tabs>
        <w:ind w:left="1440" w:hanging="360"/>
      </w:pPr>
      <w:rPr>
        <w:rFonts w:ascii="Arial" w:hAnsi="Arial" w:hint="default"/>
      </w:rPr>
    </w:lvl>
    <w:lvl w:ilvl="2" w:tplc="A206357A" w:tentative="1">
      <w:start w:val="1"/>
      <w:numFmt w:val="bullet"/>
      <w:lvlText w:val="•"/>
      <w:lvlJc w:val="left"/>
      <w:pPr>
        <w:tabs>
          <w:tab w:val="num" w:pos="2160"/>
        </w:tabs>
        <w:ind w:left="2160" w:hanging="360"/>
      </w:pPr>
      <w:rPr>
        <w:rFonts w:ascii="Arial" w:hAnsi="Arial" w:hint="default"/>
      </w:rPr>
    </w:lvl>
    <w:lvl w:ilvl="3" w:tplc="D774FFA6" w:tentative="1">
      <w:start w:val="1"/>
      <w:numFmt w:val="bullet"/>
      <w:lvlText w:val="•"/>
      <w:lvlJc w:val="left"/>
      <w:pPr>
        <w:tabs>
          <w:tab w:val="num" w:pos="2880"/>
        </w:tabs>
        <w:ind w:left="2880" w:hanging="360"/>
      </w:pPr>
      <w:rPr>
        <w:rFonts w:ascii="Arial" w:hAnsi="Arial" w:hint="default"/>
      </w:rPr>
    </w:lvl>
    <w:lvl w:ilvl="4" w:tplc="47E69924" w:tentative="1">
      <w:start w:val="1"/>
      <w:numFmt w:val="bullet"/>
      <w:lvlText w:val="•"/>
      <w:lvlJc w:val="left"/>
      <w:pPr>
        <w:tabs>
          <w:tab w:val="num" w:pos="3600"/>
        </w:tabs>
        <w:ind w:left="3600" w:hanging="360"/>
      </w:pPr>
      <w:rPr>
        <w:rFonts w:ascii="Arial" w:hAnsi="Arial" w:hint="default"/>
      </w:rPr>
    </w:lvl>
    <w:lvl w:ilvl="5" w:tplc="8C867AEE" w:tentative="1">
      <w:start w:val="1"/>
      <w:numFmt w:val="bullet"/>
      <w:lvlText w:val="•"/>
      <w:lvlJc w:val="left"/>
      <w:pPr>
        <w:tabs>
          <w:tab w:val="num" w:pos="4320"/>
        </w:tabs>
        <w:ind w:left="4320" w:hanging="360"/>
      </w:pPr>
      <w:rPr>
        <w:rFonts w:ascii="Arial" w:hAnsi="Arial" w:hint="default"/>
      </w:rPr>
    </w:lvl>
    <w:lvl w:ilvl="6" w:tplc="989CFE76" w:tentative="1">
      <w:start w:val="1"/>
      <w:numFmt w:val="bullet"/>
      <w:lvlText w:val="•"/>
      <w:lvlJc w:val="left"/>
      <w:pPr>
        <w:tabs>
          <w:tab w:val="num" w:pos="5040"/>
        </w:tabs>
        <w:ind w:left="5040" w:hanging="360"/>
      </w:pPr>
      <w:rPr>
        <w:rFonts w:ascii="Arial" w:hAnsi="Arial" w:hint="default"/>
      </w:rPr>
    </w:lvl>
    <w:lvl w:ilvl="7" w:tplc="881E59C2" w:tentative="1">
      <w:start w:val="1"/>
      <w:numFmt w:val="bullet"/>
      <w:lvlText w:val="•"/>
      <w:lvlJc w:val="left"/>
      <w:pPr>
        <w:tabs>
          <w:tab w:val="num" w:pos="5760"/>
        </w:tabs>
        <w:ind w:left="5760" w:hanging="360"/>
      </w:pPr>
      <w:rPr>
        <w:rFonts w:ascii="Arial" w:hAnsi="Arial" w:hint="default"/>
      </w:rPr>
    </w:lvl>
    <w:lvl w:ilvl="8" w:tplc="C9FC4F12" w:tentative="1">
      <w:start w:val="1"/>
      <w:numFmt w:val="bullet"/>
      <w:lvlText w:val="•"/>
      <w:lvlJc w:val="left"/>
      <w:pPr>
        <w:tabs>
          <w:tab w:val="num" w:pos="6480"/>
        </w:tabs>
        <w:ind w:left="6480" w:hanging="360"/>
      </w:pPr>
      <w:rPr>
        <w:rFonts w:ascii="Arial" w:hAnsi="Arial" w:hint="default"/>
      </w:rPr>
    </w:lvl>
  </w:abstractNum>
  <w:abstractNum w:abstractNumId="556" w15:restartNumberingAfterBreak="0">
    <w:nsid w:val="6E5A3A06"/>
    <w:multiLevelType w:val="hybridMultilevel"/>
    <w:tmpl w:val="5060ED18"/>
    <w:lvl w:ilvl="0" w:tplc="63C28C08">
      <w:start w:val="1"/>
      <w:numFmt w:val="bullet"/>
      <w:lvlText w:val="•"/>
      <w:lvlJc w:val="left"/>
      <w:pPr>
        <w:tabs>
          <w:tab w:val="num" w:pos="720"/>
        </w:tabs>
        <w:ind w:left="720" w:hanging="360"/>
      </w:pPr>
      <w:rPr>
        <w:rFonts w:ascii="Arial" w:hAnsi="Arial" w:hint="default"/>
      </w:rPr>
    </w:lvl>
    <w:lvl w:ilvl="1" w:tplc="8E28211A" w:tentative="1">
      <w:start w:val="1"/>
      <w:numFmt w:val="bullet"/>
      <w:lvlText w:val="•"/>
      <w:lvlJc w:val="left"/>
      <w:pPr>
        <w:tabs>
          <w:tab w:val="num" w:pos="1440"/>
        </w:tabs>
        <w:ind w:left="1440" w:hanging="360"/>
      </w:pPr>
      <w:rPr>
        <w:rFonts w:ascii="Arial" w:hAnsi="Arial" w:hint="default"/>
      </w:rPr>
    </w:lvl>
    <w:lvl w:ilvl="2" w:tplc="42A06B70" w:tentative="1">
      <w:start w:val="1"/>
      <w:numFmt w:val="bullet"/>
      <w:lvlText w:val="•"/>
      <w:lvlJc w:val="left"/>
      <w:pPr>
        <w:tabs>
          <w:tab w:val="num" w:pos="2160"/>
        </w:tabs>
        <w:ind w:left="2160" w:hanging="360"/>
      </w:pPr>
      <w:rPr>
        <w:rFonts w:ascii="Arial" w:hAnsi="Arial" w:hint="default"/>
      </w:rPr>
    </w:lvl>
    <w:lvl w:ilvl="3" w:tplc="2F1CD388" w:tentative="1">
      <w:start w:val="1"/>
      <w:numFmt w:val="bullet"/>
      <w:lvlText w:val="•"/>
      <w:lvlJc w:val="left"/>
      <w:pPr>
        <w:tabs>
          <w:tab w:val="num" w:pos="2880"/>
        </w:tabs>
        <w:ind w:left="2880" w:hanging="360"/>
      </w:pPr>
      <w:rPr>
        <w:rFonts w:ascii="Arial" w:hAnsi="Arial" w:hint="default"/>
      </w:rPr>
    </w:lvl>
    <w:lvl w:ilvl="4" w:tplc="BA90BC8A" w:tentative="1">
      <w:start w:val="1"/>
      <w:numFmt w:val="bullet"/>
      <w:lvlText w:val="•"/>
      <w:lvlJc w:val="left"/>
      <w:pPr>
        <w:tabs>
          <w:tab w:val="num" w:pos="3600"/>
        </w:tabs>
        <w:ind w:left="3600" w:hanging="360"/>
      </w:pPr>
      <w:rPr>
        <w:rFonts w:ascii="Arial" w:hAnsi="Arial" w:hint="default"/>
      </w:rPr>
    </w:lvl>
    <w:lvl w:ilvl="5" w:tplc="7CA088C8" w:tentative="1">
      <w:start w:val="1"/>
      <w:numFmt w:val="bullet"/>
      <w:lvlText w:val="•"/>
      <w:lvlJc w:val="left"/>
      <w:pPr>
        <w:tabs>
          <w:tab w:val="num" w:pos="4320"/>
        </w:tabs>
        <w:ind w:left="4320" w:hanging="360"/>
      </w:pPr>
      <w:rPr>
        <w:rFonts w:ascii="Arial" w:hAnsi="Arial" w:hint="default"/>
      </w:rPr>
    </w:lvl>
    <w:lvl w:ilvl="6" w:tplc="0890DAA8" w:tentative="1">
      <w:start w:val="1"/>
      <w:numFmt w:val="bullet"/>
      <w:lvlText w:val="•"/>
      <w:lvlJc w:val="left"/>
      <w:pPr>
        <w:tabs>
          <w:tab w:val="num" w:pos="5040"/>
        </w:tabs>
        <w:ind w:left="5040" w:hanging="360"/>
      </w:pPr>
      <w:rPr>
        <w:rFonts w:ascii="Arial" w:hAnsi="Arial" w:hint="default"/>
      </w:rPr>
    </w:lvl>
    <w:lvl w:ilvl="7" w:tplc="F5B2374A" w:tentative="1">
      <w:start w:val="1"/>
      <w:numFmt w:val="bullet"/>
      <w:lvlText w:val="•"/>
      <w:lvlJc w:val="left"/>
      <w:pPr>
        <w:tabs>
          <w:tab w:val="num" w:pos="5760"/>
        </w:tabs>
        <w:ind w:left="5760" w:hanging="360"/>
      </w:pPr>
      <w:rPr>
        <w:rFonts w:ascii="Arial" w:hAnsi="Arial" w:hint="default"/>
      </w:rPr>
    </w:lvl>
    <w:lvl w:ilvl="8" w:tplc="5F86F1A6" w:tentative="1">
      <w:start w:val="1"/>
      <w:numFmt w:val="bullet"/>
      <w:lvlText w:val="•"/>
      <w:lvlJc w:val="left"/>
      <w:pPr>
        <w:tabs>
          <w:tab w:val="num" w:pos="6480"/>
        </w:tabs>
        <w:ind w:left="6480" w:hanging="360"/>
      </w:pPr>
      <w:rPr>
        <w:rFonts w:ascii="Arial" w:hAnsi="Arial" w:hint="default"/>
      </w:rPr>
    </w:lvl>
  </w:abstractNum>
  <w:abstractNum w:abstractNumId="557" w15:restartNumberingAfterBreak="0">
    <w:nsid w:val="6E5A4BB7"/>
    <w:multiLevelType w:val="hybridMultilevel"/>
    <w:tmpl w:val="D3226FFA"/>
    <w:lvl w:ilvl="0" w:tplc="3224F12C">
      <w:start w:val="1"/>
      <w:numFmt w:val="bullet"/>
      <w:lvlText w:val="•"/>
      <w:lvlJc w:val="left"/>
      <w:pPr>
        <w:tabs>
          <w:tab w:val="num" w:pos="720"/>
        </w:tabs>
        <w:ind w:left="720" w:hanging="360"/>
      </w:pPr>
      <w:rPr>
        <w:rFonts w:ascii="Arial" w:hAnsi="Arial" w:hint="default"/>
      </w:rPr>
    </w:lvl>
    <w:lvl w:ilvl="1" w:tplc="EEC6E4DE" w:tentative="1">
      <w:start w:val="1"/>
      <w:numFmt w:val="bullet"/>
      <w:lvlText w:val="•"/>
      <w:lvlJc w:val="left"/>
      <w:pPr>
        <w:tabs>
          <w:tab w:val="num" w:pos="1440"/>
        </w:tabs>
        <w:ind w:left="1440" w:hanging="360"/>
      </w:pPr>
      <w:rPr>
        <w:rFonts w:ascii="Arial" w:hAnsi="Arial" w:hint="default"/>
      </w:rPr>
    </w:lvl>
    <w:lvl w:ilvl="2" w:tplc="99E42832" w:tentative="1">
      <w:start w:val="1"/>
      <w:numFmt w:val="bullet"/>
      <w:lvlText w:val="•"/>
      <w:lvlJc w:val="left"/>
      <w:pPr>
        <w:tabs>
          <w:tab w:val="num" w:pos="2160"/>
        </w:tabs>
        <w:ind w:left="2160" w:hanging="360"/>
      </w:pPr>
      <w:rPr>
        <w:rFonts w:ascii="Arial" w:hAnsi="Arial" w:hint="default"/>
      </w:rPr>
    </w:lvl>
    <w:lvl w:ilvl="3" w:tplc="6B04E8A4" w:tentative="1">
      <w:start w:val="1"/>
      <w:numFmt w:val="bullet"/>
      <w:lvlText w:val="•"/>
      <w:lvlJc w:val="left"/>
      <w:pPr>
        <w:tabs>
          <w:tab w:val="num" w:pos="2880"/>
        </w:tabs>
        <w:ind w:left="2880" w:hanging="360"/>
      </w:pPr>
      <w:rPr>
        <w:rFonts w:ascii="Arial" w:hAnsi="Arial" w:hint="default"/>
      </w:rPr>
    </w:lvl>
    <w:lvl w:ilvl="4" w:tplc="9DB2208A" w:tentative="1">
      <w:start w:val="1"/>
      <w:numFmt w:val="bullet"/>
      <w:lvlText w:val="•"/>
      <w:lvlJc w:val="left"/>
      <w:pPr>
        <w:tabs>
          <w:tab w:val="num" w:pos="3600"/>
        </w:tabs>
        <w:ind w:left="3600" w:hanging="360"/>
      </w:pPr>
      <w:rPr>
        <w:rFonts w:ascii="Arial" w:hAnsi="Arial" w:hint="default"/>
      </w:rPr>
    </w:lvl>
    <w:lvl w:ilvl="5" w:tplc="BEC66A42" w:tentative="1">
      <w:start w:val="1"/>
      <w:numFmt w:val="bullet"/>
      <w:lvlText w:val="•"/>
      <w:lvlJc w:val="left"/>
      <w:pPr>
        <w:tabs>
          <w:tab w:val="num" w:pos="4320"/>
        </w:tabs>
        <w:ind w:left="4320" w:hanging="360"/>
      </w:pPr>
      <w:rPr>
        <w:rFonts w:ascii="Arial" w:hAnsi="Arial" w:hint="default"/>
      </w:rPr>
    </w:lvl>
    <w:lvl w:ilvl="6" w:tplc="E310917E" w:tentative="1">
      <w:start w:val="1"/>
      <w:numFmt w:val="bullet"/>
      <w:lvlText w:val="•"/>
      <w:lvlJc w:val="left"/>
      <w:pPr>
        <w:tabs>
          <w:tab w:val="num" w:pos="5040"/>
        </w:tabs>
        <w:ind w:left="5040" w:hanging="360"/>
      </w:pPr>
      <w:rPr>
        <w:rFonts w:ascii="Arial" w:hAnsi="Arial" w:hint="default"/>
      </w:rPr>
    </w:lvl>
    <w:lvl w:ilvl="7" w:tplc="2488EF68" w:tentative="1">
      <w:start w:val="1"/>
      <w:numFmt w:val="bullet"/>
      <w:lvlText w:val="•"/>
      <w:lvlJc w:val="left"/>
      <w:pPr>
        <w:tabs>
          <w:tab w:val="num" w:pos="5760"/>
        </w:tabs>
        <w:ind w:left="5760" w:hanging="360"/>
      </w:pPr>
      <w:rPr>
        <w:rFonts w:ascii="Arial" w:hAnsi="Arial" w:hint="default"/>
      </w:rPr>
    </w:lvl>
    <w:lvl w:ilvl="8" w:tplc="11DC8360" w:tentative="1">
      <w:start w:val="1"/>
      <w:numFmt w:val="bullet"/>
      <w:lvlText w:val="•"/>
      <w:lvlJc w:val="left"/>
      <w:pPr>
        <w:tabs>
          <w:tab w:val="num" w:pos="6480"/>
        </w:tabs>
        <w:ind w:left="6480" w:hanging="360"/>
      </w:pPr>
      <w:rPr>
        <w:rFonts w:ascii="Arial" w:hAnsi="Arial" w:hint="default"/>
      </w:rPr>
    </w:lvl>
  </w:abstractNum>
  <w:abstractNum w:abstractNumId="558" w15:restartNumberingAfterBreak="0">
    <w:nsid w:val="6E85344F"/>
    <w:multiLevelType w:val="hybridMultilevel"/>
    <w:tmpl w:val="03485868"/>
    <w:lvl w:ilvl="0" w:tplc="DFCC1A9C">
      <w:start w:val="1"/>
      <w:numFmt w:val="bullet"/>
      <w:lvlText w:val="•"/>
      <w:lvlJc w:val="left"/>
      <w:pPr>
        <w:tabs>
          <w:tab w:val="num" w:pos="720"/>
        </w:tabs>
        <w:ind w:left="720" w:hanging="360"/>
      </w:pPr>
      <w:rPr>
        <w:rFonts w:ascii="Arial" w:hAnsi="Arial" w:hint="default"/>
      </w:rPr>
    </w:lvl>
    <w:lvl w:ilvl="1" w:tplc="138C2C80" w:tentative="1">
      <w:start w:val="1"/>
      <w:numFmt w:val="bullet"/>
      <w:lvlText w:val="•"/>
      <w:lvlJc w:val="left"/>
      <w:pPr>
        <w:tabs>
          <w:tab w:val="num" w:pos="1440"/>
        </w:tabs>
        <w:ind w:left="1440" w:hanging="360"/>
      </w:pPr>
      <w:rPr>
        <w:rFonts w:ascii="Arial" w:hAnsi="Arial" w:hint="default"/>
      </w:rPr>
    </w:lvl>
    <w:lvl w:ilvl="2" w:tplc="87346A2E" w:tentative="1">
      <w:start w:val="1"/>
      <w:numFmt w:val="bullet"/>
      <w:lvlText w:val="•"/>
      <w:lvlJc w:val="left"/>
      <w:pPr>
        <w:tabs>
          <w:tab w:val="num" w:pos="2160"/>
        </w:tabs>
        <w:ind w:left="2160" w:hanging="360"/>
      </w:pPr>
      <w:rPr>
        <w:rFonts w:ascii="Arial" w:hAnsi="Arial" w:hint="default"/>
      </w:rPr>
    </w:lvl>
    <w:lvl w:ilvl="3" w:tplc="CAEE83D6" w:tentative="1">
      <w:start w:val="1"/>
      <w:numFmt w:val="bullet"/>
      <w:lvlText w:val="•"/>
      <w:lvlJc w:val="left"/>
      <w:pPr>
        <w:tabs>
          <w:tab w:val="num" w:pos="2880"/>
        </w:tabs>
        <w:ind w:left="2880" w:hanging="360"/>
      </w:pPr>
      <w:rPr>
        <w:rFonts w:ascii="Arial" w:hAnsi="Arial" w:hint="default"/>
      </w:rPr>
    </w:lvl>
    <w:lvl w:ilvl="4" w:tplc="0C6CE95A" w:tentative="1">
      <w:start w:val="1"/>
      <w:numFmt w:val="bullet"/>
      <w:lvlText w:val="•"/>
      <w:lvlJc w:val="left"/>
      <w:pPr>
        <w:tabs>
          <w:tab w:val="num" w:pos="3600"/>
        </w:tabs>
        <w:ind w:left="3600" w:hanging="360"/>
      </w:pPr>
      <w:rPr>
        <w:rFonts w:ascii="Arial" w:hAnsi="Arial" w:hint="default"/>
      </w:rPr>
    </w:lvl>
    <w:lvl w:ilvl="5" w:tplc="A4F82A30" w:tentative="1">
      <w:start w:val="1"/>
      <w:numFmt w:val="bullet"/>
      <w:lvlText w:val="•"/>
      <w:lvlJc w:val="left"/>
      <w:pPr>
        <w:tabs>
          <w:tab w:val="num" w:pos="4320"/>
        </w:tabs>
        <w:ind w:left="4320" w:hanging="360"/>
      </w:pPr>
      <w:rPr>
        <w:rFonts w:ascii="Arial" w:hAnsi="Arial" w:hint="default"/>
      </w:rPr>
    </w:lvl>
    <w:lvl w:ilvl="6" w:tplc="D12E70B6" w:tentative="1">
      <w:start w:val="1"/>
      <w:numFmt w:val="bullet"/>
      <w:lvlText w:val="•"/>
      <w:lvlJc w:val="left"/>
      <w:pPr>
        <w:tabs>
          <w:tab w:val="num" w:pos="5040"/>
        </w:tabs>
        <w:ind w:left="5040" w:hanging="360"/>
      </w:pPr>
      <w:rPr>
        <w:rFonts w:ascii="Arial" w:hAnsi="Arial" w:hint="default"/>
      </w:rPr>
    </w:lvl>
    <w:lvl w:ilvl="7" w:tplc="86922FDE" w:tentative="1">
      <w:start w:val="1"/>
      <w:numFmt w:val="bullet"/>
      <w:lvlText w:val="•"/>
      <w:lvlJc w:val="left"/>
      <w:pPr>
        <w:tabs>
          <w:tab w:val="num" w:pos="5760"/>
        </w:tabs>
        <w:ind w:left="5760" w:hanging="360"/>
      </w:pPr>
      <w:rPr>
        <w:rFonts w:ascii="Arial" w:hAnsi="Arial" w:hint="default"/>
      </w:rPr>
    </w:lvl>
    <w:lvl w:ilvl="8" w:tplc="B05A16D2" w:tentative="1">
      <w:start w:val="1"/>
      <w:numFmt w:val="bullet"/>
      <w:lvlText w:val="•"/>
      <w:lvlJc w:val="left"/>
      <w:pPr>
        <w:tabs>
          <w:tab w:val="num" w:pos="6480"/>
        </w:tabs>
        <w:ind w:left="6480" w:hanging="360"/>
      </w:pPr>
      <w:rPr>
        <w:rFonts w:ascii="Arial" w:hAnsi="Arial" w:hint="default"/>
      </w:rPr>
    </w:lvl>
  </w:abstractNum>
  <w:abstractNum w:abstractNumId="559" w15:restartNumberingAfterBreak="0">
    <w:nsid w:val="6E9C1CC5"/>
    <w:multiLevelType w:val="hybridMultilevel"/>
    <w:tmpl w:val="ECC85F00"/>
    <w:lvl w:ilvl="0" w:tplc="024A1AB6">
      <w:start w:val="1"/>
      <w:numFmt w:val="bullet"/>
      <w:lvlText w:val="•"/>
      <w:lvlJc w:val="left"/>
      <w:pPr>
        <w:tabs>
          <w:tab w:val="num" w:pos="720"/>
        </w:tabs>
        <w:ind w:left="720" w:hanging="360"/>
      </w:pPr>
      <w:rPr>
        <w:rFonts w:ascii="Arial" w:hAnsi="Arial" w:hint="default"/>
      </w:rPr>
    </w:lvl>
    <w:lvl w:ilvl="1" w:tplc="180606DA" w:tentative="1">
      <w:start w:val="1"/>
      <w:numFmt w:val="bullet"/>
      <w:lvlText w:val="•"/>
      <w:lvlJc w:val="left"/>
      <w:pPr>
        <w:tabs>
          <w:tab w:val="num" w:pos="1440"/>
        </w:tabs>
        <w:ind w:left="1440" w:hanging="360"/>
      </w:pPr>
      <w:rPr>
        <w:rFonts w:ascii="Arial" w:hAnsi="Arial" w:hint="default"/>
      </w:rPr>
    </w:lvl>
    <w:lvl w:ilvl="2" w:tplc="59A6A5B6" w:tentative="1">
      <w:start w:val="1"/>
      <w:numFmt w:val="bullet"/>
      <w:lvlText w:val="•"/>
      <w:lvlJc w:val="left"/>
      <w:pPr>
        <w:tabs>
          <w:tab w:val="num" w:pos="2160"/>
        </w:tabs>
        <w:ind w:left="2160" w:hanging="360"/>
      </w:pPr>
      <w:rPr>
        <w:rFonts w:ascii="Arial" w:hAnsi="Arial" w:hint="default"/>
      </w:rPr>
    </w:lvl>
    <w:lvl w:ilvl="3" w:tplc="BF04877E" w:tentative="1">
      <w:start w:val="1"/>
      <w:numFmt w:val="bullet"/>
      <w:lvlText w:val="•"/>
      <w:lvlJc w:val="left"/>
      <w:pPr>
        <w:tabs>
          <w:tab w:val="num" w:pos="2880"/>
        </w:tabs>
        <w:ind w:left="2880" w:hanging="360"/>
      </w:pPr>
      <w:rPr>
        <w:rFonts w:ascii="Arial" w:hAnsi="Arial" w:hint="default"/>
      </w:rPr>
    </w:lvl>
    <w:lvl w:ilvl="4" w:tplc="639AA1C2" w:tentative="1">
      <w:start w:val="1"/>
      <w:numFmt w:val="bullet"/>
      <w:lvlText w:val="•"/>
      <w:lvlJc w:val="left"/>
      <w:pPr>
        <w:tabs>
          <w:tab w:val="num" w:pos="3600"/>
        </w:tabs>
        <w:ind w:left="3600" w:hanging="360"/>
      </w:pPr>
      <w:rPr>
        <w:rFonts w:ascii="Arial" w:hAnsi="Arial" w:hint="default"/>
      </w:rPr>
    </w:lvl>
    <w:lvl w:ilvl="5" w:tplc="042EDA42" w:tentative="1">
      <w:start w:val="1"/>
      <w:numFmt w:val="bullet"/>
      <w:lvlText w:val="•"/>
      <w:lvlJc w:val="left"/>
      <w:pPr>
        <w:tabs>
          <w:tab w:val="num" w:pos="4320"/>
        </w:tabs>
        <w:ind w:left="4320" w:hanging="360"/>
      </w:pPr>
      <w:rPr>
        <w:rFonts w:ascii="Arial" w:hAnsi="Arial" w:hint="default"/>
      </w:rPr>
    </w:lvl>
    <w:lvl w:ilvl="6" w:tplc="C04E27D0" w:tentative="1">
      <w:start w:val="1"/>
      <w:numFmt w:val="bullet"/>
      <w:lvlText w:val="•"/>
      <w:lvlJc w:val="left"/>
      <w:pPr>
        <w:tabs>
          <w:tab w:val="num" w:pos="5040"/>
        </w:tabs>
        <w:ind w:left="5040" w:hanging="360"/>
      </w:pPr>
      <w:rPr>
        <w:rFonts w:ascii="Arial" w:hAnsi="Arial" w:hint="default"/>
      </w:rPr>
    </w:lvl>
    <w:lvl w:ilvl="7" w:tplc="D278F35E" w:tentative="1">
      <w:start w:val="1"/>
      <w:numFmt w:val="bullet"/>
      <w:lvlText w:val="•"/>
      <w:lvlJc w:val="left"/>
      <w:pPr>
        <w:tabs>
          <w:tab w:val="num" w:pos="5760"/>
        </w:tabs>
        <w:ind w:left="5760" w:hanging="360"/>
      </w:pPr>
      <w:rPr>
        <w:rFonts w:ascii="Arial" w:hAnsi="Arial" w:hint="default"/>
      </w:rPr>
    </w:lvl>
    <w:lvl w:ilvl="8" w:tplc="1B9ED8C6" w:tentative="1">
      <w:start w:val="1"/>
      <w:numFmt w:val="bullet"/>
      <w:lvlText w:val="•"/>
      <w:lvlJc w:val="left"/>
      <w:pPr>
        <w:tabs>
          <w:tab w:val="num" w:pos="6480"/>
        </w:tabs>
        <w:ind w:left="6480" w:hanging="360"/>
      </w:pPr>
      <w:rPr>
        <w:rFonts w:ascii="Arial" w:hAnsi="Arial" w:hint="default"/>
      </w:rPr>
    </w:lvl>
  </w:abstractNum>
  <w:abstractNum w:abstractNumId="560" w15:restartNumberingAfterBreak="0">
    <w:nsid w:val="6E9C1EA6"/>
    <w:multiLevelType w:val="hybridMultilevel"/>
    <w:tmpl w:val="201C18BE"/>
    <w:lvl w:ilvl="0" w:tplc="8B0CF6F4">
      <w:start w:val="1"/>
      <w:numFmt w:val="bullet"/>
      <w:lvlText w:val="•"/>
      <w:lvlJc w:val="left"/>
      <w:pPr>
        <w:tabs>
          <w:tab w:val="num" w:pos="720"/>
        </w:tabs>
        <w:ind w:left="720" w:hanging="360"/>
      </w:pPr>
      <w:rPr>
        <w:rFonts w:ascii="Arial" w:hAnsi="Arial" w:hint="default"/>
      </w:rPr>
    </w:lvl>
    <w:lvl w:ilvl="1" w:tplc="789C96EC" w:tentative="1">
      <w:start w:val="1"/>
      <w:numFmt w:val="bullet"/>
      <w:lvlText w:val="•"/>
      <w:lvlJc w:val="left"/>
      <w:pPr>
        <w:tabs>
          <w:tab w:val="num" w:pos="1440"/>
        </w:tabs>
        <w:ind w:left="1440" w:hanging="360"/>
      </w:pPr>
      <w:rPr>
        <w:rFonts w:ascii="Arial" w:hAnsi="Arial" w:hint="default"/>
      </w:rPr>
    </w:lvl>
    <w:lvl w:ilvl="2" w:tplc="4858BF66" w:tentative="1">
      <w:start w:val="1"/>
      <w:numFmt w:val="bullet"/>
      <w:lvlText w:val="•"/>
      <w:lvlJc w:val="left"/>
      <w:pPr>
        <w:tabs>
          <w:tab w:val="num" w:pos="2160"/>
        </w:tabs>
        <w:ind w:left="2160" w:hanging="360"/>
      </w:pPr>
      <w:rPr>
        <w:rFonts w:ascii="Arial" w:hAnsi="Arial" w:hint="default"/>
      </w:rPr>
    </w:lvl>
    <w:lvl w:ilvl="3" w:tplc="4A668DE8" w:tentative="1">
      <w:start w:val="1"/>
      <w:numFmt w:val="bullet"/>
      <w:lvlText w:val="•"/>
      <w:lvlJc w:val="left"/>
      <w:pPr>
        <w:tabs>
          <w:tab w:val="num" w:pos="2880"/>
        </w:tabs>
        <w:ind w:left="2880" w:hanging="360"/>
      </w:pPr>
      <w:rPr>
        <w:rFonts w:ascii="Arial" w:hAnsi="Arial" w:hint="default"/>
      </w:rPr>
    </w:lvl>
    <w:lvl w:ilvl="4" w:tplc="A86A9210" w:tentative="1">
      <w:start w:val="1"/>
      <w:numFmt w:val="bullet"/>
      <w:lvlText w:val="•"/>
      <w:lvlJc w:val="left"/>
      <w:pPr>
        <w:tabs>
          <w:tab w:val="num" w:pos="3600"/>
        </w:tabs>
        <w:ind w:left="3600" w:hanging="360"/>
      </w:pPr>
      <w:rPr>
        <w:rFonts w:ascii="Arial" w:hAnsi="Arial" w:hint="default"/>
      </w:rPr>
    </w:lvl>
    <w:lvl w:ilvl="5" w:tplc="07CA1A36" w:tentative="1">
      <w:start w:val="1"/>
      <w:numFmt w:val="bullet"/>
      <w:lvlText w:val="•"/>
      <w:lvlJc w:val="left"/>
      <w:pPr>
        <w:tabs>
          <w:tab w:val="num" w:pos="4320"/>
        </w:tabs>
        <w:ind w:left="4320" w:hanging="360"/>
      </w:pPr>
      <w:rPr>
        <w:rFonts w:ascii="Arial" w:hAnsi="Arial" w:hint="default"/>
      </w:rPr>
    </w:lvl>
    <w:lvl w:ilvl="6" w:tplc="D4CAF29A" w:tentative="1">
      <w:start w:val="1"/>
      <w:numFmt w:val="bullet"/>
      <w:lvlText w:val="•"/>
      <w:lvlJc w:val="left"/>
      <w:pPr>
        <w:tabs>
          <w:tab w:val="num" w:pos="5040"/>
        </w:tabs>
        <w:ind w:left="5040" w:hanging="360"/>
      </w:pPr>
      <w:rPr>
        <w:rFonts w:ascii="Arial" w:hAnsi="Arial" w:hint="default"/>
      </w:rPr>
    </w:lvl>
    <w:lvl w:ilvl="7" w:tplc="8B68B2F4" w:tentative="1">
      <w:start w:val="1"/>
      <w:numFmt w:val="bullet"/>
      <w:lvlText w:val="•"/>
      <w:lvlJc w:val="left"/>
      <w:pPr>
        <w:tabs>
          <w:tab w:val="num" w:pos="5760"/>
        </w:tabs>
        <w:ind w:left="5760" w:hanging="360"/>
      </w:pPr>
      <w:rPr>
        <w:rFonts w:ascii="Arial" w:hAnsi="Arial" w:hint="default"/>
      </w:rPr>
    </w:lvl>
    <w:lvl w:ilvl="8" w:tplc="C29A007A" w:tentative="1">
      <w:start w:val="1"/>
      <w:numFmt w:val="bullet"/>
      <w:lvlText w:val="•"/>
      <w:lvlJc w:val="left"/>
      <w:pPr>
        <w:tabs>
          <w:tab w:val="num" w:pos="6480"/>
        </w:tabs>
        <w:ind w:left="6480" w:hanging="360"/>
      </w:pPr>
      <w:rPr>
        <w:rFonts w:ascii="Arial" w:hAnsi="Arial" w:hint="default"/>
      </w:rPr>
    </w:lvl>
  </w:abstractNum>
  <w:abstractNum w:abstractNumId="561" w15:restartNumberingAfterBreak="0">
    <w:nsid w:val="6EDF2CAE"/>
    <w:multiLevelType w:val="hybridMultilevel"/>
    <w:tmpl w:val="94DEB5E6"/>
    <w:lvl w:ilvl="0" w:tplc="EC169EE0">
      <w:start w:val="1"/>
      <w:numFmt w:val="bullet"/>
      <w:lvlText w:val=""/>
      <w:lvlJc w:val="left"/>
      <w:pPr>
        <w:tabs>
          <w:tab w:val="num" w:pos="720"/>
        </w:tabs>
        <w:ind w:left="720" w:hanging="360"/>
      </w:pPr>
      <w:rPr>
        <w:rFonts w:ascii="Wingdings 3" w:hAnsi="Wingdings 3" w:hint="default"/>
      </w:rPr>
    </w:lvl>
    <w:lvl w:ilvl="1" w:tplc="9392CF8C" w:tentative="1">
      <w:start w:val="1"/>
      <w:numFmt w:val="bullet"/>
      <w:lvlText w:val=""/>
      <w:lvlJc w:val="left"/>
      <w:pPr>
        <w:tabs>
          <w:tab w:val="num" w:pos="1440"/>
        </w:tabs>
        <w:ind w:left="1440" w:hanging="360"/>
      </w:pPr>
      <w:rPr>
        <w:rFonts w:ascii="Wingdings 3" w:hAnsi="Wingdings 3" w:hint="default"/>
      </w:rPr>
    </w:lvl>
    <w:lvl w:ilvl="2" w:tplc="AEBCF344" w:tentative="1">
      <w:start w:val="1"/>
      <w:numFmt w:val="bullet"/>
      <w:lvlText w:val=""/>
      <w:lvlJc w:val="left"/>
      <w:pPr>
        <w:tabs>
          <w:tab w:val="num" w:pos="2160"/>
        </w:tabs>
        <w:ind w:left="2160" w:hanging="360"/>
      </w:pPr>
      <w:rPr>
        <w:rFonts w:ascii="Wingdings 3" w:hAnsi="Wingdings 3" w:hint="default"/>
      </w:rPr>
    </w:lvl>
    <w:lvl w:ilvl="3" w:tplc="12E2AAAA" w:tentative="1">
      <w:start w:val="1"/>
      <w:numFmt w:val="bullet"/>
      <w:lvlText w:val=""/>
      <w:lvlJc w:val="left"/>
      <w:pPr>
        <w:tabs>
          <w:tab w:val="num" w:pos="2880"/>
        </w:tabs>
        <w:ind w:left="2880" w:hanging="360"/>
      </w:pPr>
      <w:rPr>
        <w:rFonts w:ascii="Wingdings 3" w:hAnsi="Wingdings 3" w:hint="default"/>
      </w:rPr>
    </w:lvl>
    <w:lvl w:ilvl="4" w:tplc="DDAA7D34" w:tentative="1">
      <w:start w:val="1"/>
      <w:numFmt w:val="bullet"/>
      <w:lvlText w:val=""/>
      <w:lvlJc w:val="left"/>
      <w:pPr>
        <w:tabs>
          <w:tab w:val="num" w:pos="3600"/>
        </w:tabs>
        <w:ind w:left="3600" w:hanging="360"/>
      </w:pPr>
      <w:rPr>
        <w:rFonts w:ascii="Wingdings 3" w:hAnsi="Wingdings 3" w:hint="default"/>
      </w:rPr>
    </w:lvl>
    <w:lvl w:ilvl="5" w:tplc="A3A0C3BC" w:tentative="1">
      <w:start w:val="1"/>
      <w:numFmt w:val="bullet"/>
      <w:lvlText w:val=""/>
      <w:lvlJc w:val="left"/>
      <w:pPr>
        <w:tabs>
          <w:tab w:val="num" w:pos="4320"/>
        </w:tabs>
        <w:ind w:left="4320" w:hanging="360"/>
      </w:pPr>
      <w:rPr>
        <w:rFonts w:ascii="Wingdings 3" w:hAnsi="Wingdings 3" w:hint="default"/>
      </w:rPr>
    </w:lvl>
    <w:lvl w:ilvl="6" w:tplc="B53C76A8" w:tentative="1">
      <w:start w:val="1"/>
      <w:numFmt w:val="bullet"/>
      <w:lvlText w:val=""/>
      <w:lvlJc w:val="left"/>
      <w:pPr>
        <w:tabs>
          <w:tab w:val="num" w:pos="5040"/>
        </w:tabs>
        <w:ind w:left="5040" w:hanging="360"/>
      </w:pPr>
      <w:rPr>
        <w:rFonts w:ascii="Wingdings 3" w:hAnsi="Wingdings 3" w:hint="default"/>
      </w:rPr>
    </w:lvl>
    <w:lvl w:ilvl="7" w:tplc="AFC2371A" w:tentative="1">
      <w:start w:val="1"/>
      <w:numFmt w:val="bullet"/>
      <w:lvlText w:val=""/>
      <w:lvlJc w:val="left"/>
      <w:pPr>
        <w:tabs>
          <w:tab w:val="num" w:pos="5760"/>
        </w:tabs>
        <w:ind w:left="5760" w:hanging="360"/>
      </w:pPr>
      <w:rPr>
        <w:rFonts w:ascii="Wingdings 3" w:hAnsi="Wingdings 3" w:hint="default"/>
      </w:rPr>
    </w:lvl>
    <w:lvl w:ilvl="8" w:tplc="4D08C022" w:tentative="1">
      <w:start w:val="1"/>
      <w:numFmt w:val="bullet"/>
      <w:lvlText w:val=""/>
      <w:lvlJc w:val="left"/>
      <w:pPr>
        <w:tabs>
          <w:tab w:val="num" w:pos="6480"/>
        </w:tabs>
        <w:ind w:left="6480" w:hanging="360"/>
      </w:pPr>
      <w:rPr>
        <w:rFonts w:ascii="Wingdings 3" w:hAnsi="Wingdings 3" w:hint="default"/>
      </w:rPr>
    </w:lvl>
  </w:abstractNum>
  <w:abstractNum w:abstractNumId="562" w15:restartNumberingAfterBreak="0">
    <w:nsid w:val="6F12594F"/>
    <w:multiLevelType w:val="hybridMultilevel"/>
    <w:tmpl w:val="EA125A22"/>
    <w:lvl w:ilvl="0" w:tplc="63203922">
      <w:start w:val="1"/>
      <w:numFmt w:val="bullet"/>
      <w:lvlText w:val="•"/>
      <w:lvlJc w:val="left"/>
      <w:pPr>
        <w:tabs>
          <w:tab w:val="num" w:pos="720"/>
        </w:tabs>
        <w:ind w:left="720" w:hanging="360"/>
      </w:pPr>
      <w:rPr>
        <w:rFonts w:ascii="Arial" w:hAnsi="Arial" w:hint="default"/>
      </w:rPr>
    </w:lvl>
    <w:lvl w:ilvl="1" w:tplc="4422366C" w:tentative="1">
      <w:start w:val="1"/>
      <w:numFmt w:val="bullet"/>
      <w:lvlText w:val="•"/>
      <w:lvlJc w:val="left"/>
      <w:pPr>
        <w:tabs>
          <w:tab w:val="num" w:pos="1440"/>
        </w:tabs>
        <w:ind w:left="1440" w:hanging="360"/>
      </w:pPr>
      <w:rPr>
        <w:rFonts w:ascii="Arial" w:hAnsi="Arial" w:hint="default"/>
      </w:rPr>
    </w:lvl>
    <w:lvl w:ilvl="2" w:tplc="3764537A" w:tentative="1">
      <w:start w:val="1"/>
      <w:numFmt w:val="bullet"/>
      <w:lvlText w:val="•"/>
      <w:lvlJc w:val="left"/>
      <w:pPr>
        <w:tabs>
          <w:tab w:val="num" w:pos="2160"/>
        </w:tabs>
        <w:ind w:left="2160" w:hanging="360"/>
      </w:pPr>
      <w:rPr>
        <w:rFonts w:ascii="Arial" w:hAnsi="Arial" w:hint="default"/>
      </w:rPr>
    </w:lvl>
    <w:lvl w:ilvl="3" w:tplc="EE4ECF96" w:tentative="1">
      <w:start w:val="1"/>
      <w:numFmt w:val="bullet"/>
      <w:lvlText w:val="•"/>
      <w:lvlJc w:val="left"/>
      <w:pPr>
        <w:tabs>
          <w:tab w:val="num" w:pos="2880"/>
        </w:tabs>
        <w:ind w:left="2880" w:hanging="360"/>
      </w:pPr>
      <w:rPr>
        <w:rFonts w:ascii="Arial" w:hAnsi="Arial" w:hint="default"/>
      </w:rPr>
    </w:lvl>
    <w:lvl w:ilvl="4" w:tplc="53C4E426" w:tentative="1">
      <w:start w:val="1"/>
      <w:numFmt w:val="bullet"/>
      <w:lvlText w:val="•"/>
      <w:lvlJc w:val="left"/>
      <w:pPr>
        <w:tabs>
          <w:tab w:val="num" w:pos="3600"/>
        </w:tabs>
        <w:ind w:left="3600" w:hanging="360"/>
      </w:pPr>
      <w:rPr>
        <w:rFonts w:ascii="Arial" w:hAnsi="Arial" w:hint="default"/>
      </w:rPr>
    </w:lvl>
    <w:lvl w:ilvl="5" w:tplc="4BCE7484" w:tentative="1">
      <w:start w:val="1"/>
      <w:numFmt w:val="bullet"/>
      <w:lvlText w:val="•"/>
      <w:lvlJc w:val="left"/>
      <w:pPr>
        <w:tabs>
          <w:tab w:val="num" w:pos="4320"/>
        </w:tabs>
        <w:ind w:left="4320" w:hanging="360"/>
      </w:pPr>
      <w:rPr>
        <w:rFonts w:ascii="Arial" w:hAnsi="Arial" w:hint="default"/>
      </w:rPr>
    </w:lvl>
    <w:lvl w:ilvl="6" w:tplc="4A24A82E" w:tentative="1">
      <w:start w:val="1"/>
      <w:numFmt w:val="bullet"/>
      <w:lvlText w:val="•"/>
      <w:lvlJc w:val="left"/>
      <w:pPr>
        <w:tabs>
          <w:tab w:val="num" w:pos="5040"/>
        </w:tabs>
        <w:ind w:left="5040" w:hanging="360"/>
      </w:pPr>
      <w:rPr>
        <w:rFonts w:ascii="Arial" w:hAnsi="Arial" w:hint="default"/>
      </w:rPr>
    </w:lvl>
    <w:lvl w:ilvl="7" w:tplc="912A8E6A" w:tentative="1">
      <w:start w:val="1"/>
      <w:numFmt w:val="bullet"/>
      <w:lvlText w:val="•"/>
      <w:lvlJc w:val="left"/>
      <w:pPr>
        <w:tabs>
          <w:tab w:val="num" w:pos="5760"/>
        </w:tabs>
        <w:ind w:left="5760" w:hanging="360"/>
      </w:pPr>
      <w:rPr>
        <w:rFonts w:ascii="Arial" w:hAnsi="Arial" w:hint="default"/>
      </w:rPr>
    </w:lvl>
    <w:lvl w:ilvl="8" w:tplc="197C2110" w:tentative="1">
      <w:start w:val="1"/>
      <w:numFmt w:val="bullet"/>
      <w:lvlText w:val="•"/>
      <w:lvlJc w:val="left"/>
      <w:pPr>
        <w:tabs>
          <w:tab w:val="num" w:pos="6480"/>
        </w:tabs>
        <w:ind w:left="6480" w:hanging="360"/>
      </w:pPr>
      <w:rPr>
        <w:rFonts w:ascii="Arial" w:hAnsi="Arial" w:hint="default"/>
      </w:rPr>
    </w:lvl>
  </w:abstractNum>
  <w:abstractNum w:abstractNumId="563" w15:restartNumberingAfterBreak="0">
    <w:nsid w:val="6F38167A"/>
    <w:multiLevelType w:val="hybridMultilevel"/>
    <w:tmpl w:val="EDFCA3E2"/>
    <w:lvl w:ilvl="0" w:tplc="BB540582">
      <w:start w:val="1"/>
      <w:numFmt w:val="bullet"/>
      <w:lvlText w:val="•"/>
      <w:lvlJc w:val="left"/>
      <w:pPr>
        <w:tabs>
          <w:tab w:val="num" w:pos="720"/>
        </w:tabs>
        <w:ind w:left="720" w:hanging="360"/>
      </w:pPr>
      <w:rPr>
        <w:rFonts w:ascii="Arial" w:hAnsi="Arial" w:hint="default"/>
      </w:rPr>
    </w:lvl>
    <w:lvl w:ilvl="1" w:tplc="A6103458" w:tentative="1">
      <w:start w:val="1"/>
      <w:numFmt w:val="bullet"/>
      <w:lvlText w:val="•"/>
      <w:lvlJc w:val="left"/>
      <w:pPr>
        <w:tabs>
          <w:tab w:val="num" w:pos="1440"/>
        </w:tabs>
        <w:ind w:left="1440" w:hanging="360"/>
      </w:pPr>
      <w:rPr>
        <w:rFonts w:ascii="Arial" w:hAnsi="Arial" w:hint="default"/>
      </w:rPr>
    </w:lvl>
    <w:lvl w:ilvl="2" w:tplc="95B48F50" w:tentative="1">
      <w:start w:val="1"/>
      <w:numFmt w:val="bullet"/>
      <w:lvlText w:val="•"/>
      <w:lvlJc w:val="left"/>
      <w:pPr>
        <w:tabs>
          <w:tab w:val="num" w:pos="2160"/>
        </w:tabs>
        <w:ind w:left="2160" w:hanging="360"/>
      </w:pPr>
      <w:rPr>
        <w:rFonts w:ascii="Arial" w:hAnsi="Arial" w:hint="default"/>
      </w:rPr>
    </w:lvl>
    <w:lvl w:ilvl="3" w:tplc="701E891E" w:tentative="1">
      <w:start w:val="1"/>
      <w:numFmt w:val="bullet"/>
      <w:lvlText w:val="•"/>
      <w:lvlJc w:val="left"/>
      <w:pPr>
        <w:tabs>
          <w:tab w:val="num" w:pos="2880"/>
        </w:tabs>
        <w:ind w:left="2880" w:hanging="360"/>
      </w:pPr>
      <w:rPr>
        <w:rFonts w:ascii="Arial" w:hAnsi="Arial" w:hint="default"/>
      </w:rPr>
    </w:lvl>
    <w:lvl w:ilvl="4" w:tplc="E5AEC070" w:tentative="1">
      <w:start w:val="1"/>
      <w:numFmt w:val="bullet"/>
      <w:lvlText w:val="•"/>
      <w:lvlJc w:val="left"/>
      <w:pPr>
        <w:tabs>
          <w:tab w:val="num" w:pos="3600"/>
        </w:tabs>
        <w:ind w:left="3600" w:hanging="360"/>
      </w:pPr>
      <w:rPr>
        <w:rFonts w:ascii="Arial" w:hAnsi="Arial" w:hint="default"/>
      </w:rPr>
    </w:lvl>
    <w:lvl w:ilvl="5" w:tplc="1FFA213E" w:tentative="1">
      <w:start w:val="1"/>
      <w:numFmt w:val="bullet"/>
      <w:lvlText w:val="•"/>
      <w:lvlJc w:val="left"/>
      <w:pPr>
        <w:tabs>
          <w:tab w:val="num" w:pos="4320"/>
        </w:tabs>
        <w:ind w:left="4320" w:hanging="360"/>
      </w:pPr>
      <w:rPr>
        <w:rFonts w:ascii="Arial" w:hAnsi="Arial" w:hint="default"/>
      </w:rPr>
    </w:lvl>
    <w:lvl w:ilvl="6" w:tplc="9A227166" w:tentative="1">
      <w:start w:val="1"/>
      <w:numFmt w:val="bullet"/>
      <w:lvlText w:val="•"/>
      <w:lvlJc w:val="left"/>
      <w:pPr>
        <w:tabs>
          <w:tab w:val="num" w:pos="5040"/>
        </w:tabs>
        <w:ind w:left="5040" w:hanging="360"/>
      </w:pPr>
      <w:rPr>
        <w:rFonts w:ascii="Arial" w:hAnsi="Arial" w:hint="default"/>
      </w:rPr>
    </w:lvl>
    <w:lvl w:ilvl="7" w:tplc="F4169C2C" w:tentative="1">
      <w:start w:val="1"/>
      <w:numFmt w:val="bullet"/>
      <w:lvlText w:val="•"/>
      <w:lvlJc w:val="left"/>
      <w:pPr>
        <w:tabs>
          <w:tab w:val="num" w:pos="5760"/>
        </w:tabs>
        <w:ind w:left="5760" w:hanging="360"/>
      </w:pPr>
      <w:rPr>
        <w:rFonts w:ascii="Arial" w:hAnsi="Arial" w:hint="default"/>
      </w:rPr>
    </w:lvl>
    <w:lvl w:ilvl="8" w:tplc="B6C2ADE6" w:tentative="1">
      <w:start w:val="1"/>
      <w:numFmt w:val="bullet"/>
      <w:lvlText w:val="•"/>
      <w:lvlJc w:val="left"/>
      <w:pPr>
        <w:tabs>
          <w:tab w:val="num" w:pos="6480"/>
        </w:tabs>
        <w:ind w:left="6480" w:hanging="360"/>
      </w:pPr>
      <w:rPr>
        <w:rFonts w:ascii="Arial" w:hAnsi="Arial" w:hint="default"/>
      </w:rPr>
    </w:lvl>
  </w:abstractNum>
  <w:abstractNum w:abstractNumId="564" w15:restartNumberingAfterBreak="0">
    <w:nsid w:val="6F7E71E7"/>
    <w:multiLevelType w:val="hybridMultilevel"/>
    <w:tmpl w:val="1194CC36"/>
    <w:lvl w:ilvl="0" w:tplc="E876BAFC">
      <w:start w:val="1"/>
      <w:numFmt w:val="bullet"/>
      <w:lvlText w:val="•"/>
      <w:lvlJc w:val="left"/>
      <w:pPr>
        <w:tabs>
          <w:tab w:val="num" w:pos="720"/>
        </w:tabs>
        <w:ind w:left="720" w:hanging="360"/>
      </w:pPr>
      <w:rPr>
        <w:rFonts w:ascii="Arial" w:hAnsi="Arial" w:hint="default"/>
      </w:rPr>
    </w:lvl>
    <w:lvl w:ilvl="1" w:tplc="D624BC7C" w:tentative="1">
      <w:start w:val="1"/>
      <w:numFmt w:val="bullet"/>
      <w:lvlText w:val="•"/>
      <w:lvlJc w:val="left"/>
      <w:pPr>
        <w:tabs>
          <w:tab w:val="num" w:pos="1440"/>
        </w:tabs>
        <w:ind w:left="1440" w:hanging="360"/>
      </w:pPr>
      <w:rPr>
        <w:rFonts w:ascii="Arial" w:hAnsi="Arial" w:hint="default"/>
      </w:rPr>
    </w:lvl>
    <w:lvl w:ilvl="2" w:tplc="64E66A36" w:tentative="1">
      <w:start w:val="1"/>
      <w:numFmt w:val="bullet"/>
      <w:lvlText w:val="•"/>
      <w:lvlJc w:val="left"/>
      <w:pPr>
        <w:tabs>
          <w:tab w:val="num" w:pos="2160"/>
        </w:tabs>
        <w:ind w:left="2160" w:hanging="360"/>
      </w:pPr>
      <w:rPr>
        <w:rFonts w:ascii="Arial" w:hAnsi="Arial" w:hint="default"/>
      </w:rPr>
    </w:lvl>
    <w:lvl w:ilvl="3" w:tplc="02001F02" w:tentative="1">
      <w:start w:val="1"/>
      <w:numFmt w:val="bullet"/>
      <w:lvlText w:val="•"/>
      <w:lvlJc w:val="left"/>
      <w:pPr>
        <w:tabs>
          <w:tab w:val="num" w:pos="2880"/>
        </w:tabs>
        <w:ind w:left="2880" w:hanging="360"/>
      </w:pPr>
      <w:rPr>
        <w:rFonts w:ascii="Arial" w:hAnsi="Arial" w:hint="default"/>
      </w:rPr>
    </w:lvl>
    <w:lvl w:ilvl="4" w:tplc="DCFAECA0" w:tentative="1">
      <w:start w:val="1"/>
      <w:numFmt w:val="bullet"/>
      <w:lvlText w:val="•"/>
      <w:lvlJc w:val="left"/>
      <w:pPr>
        <w:tabs>
          <w:tab w:val="num" w:pos="3600"/>
        </w:tabs>
        <w:ind w:left="3600" w:hanging="360"/>
      </w:pPr>
      <w:rPr>
        <w:rFonts w:ascii="Arial" w:hAnsi="Arial" w:hint="default"/>
      </w:rPr>
    </w:lvl>
    <w:lvl w:ilvl="5" w:tplc="6ADACDC8" w:tentative="1">
      <w:start w:val="1"/>
      <w:numFmt w:val="bullet"/>
      <w:lvlText w:val="•"/>
      <w:lvlJc w:val="left"/>
      <w:pPr>
        <w:tabs>
          <w:tab w:val="num" w:pos="4320"/>
        </w:tabs>
        <w:ind w:left="4320" w:hanging="360"/>
      </w:pPr>
      <w:rPr>
        <w:rFonts w:ascii="Arial" w:hAnsi="Arial" w:hint="default"/>
      </w:rPr>
    </w:lvl>
    <w:lvl w:ilvl="6" w:tplc="1D9071D6" w:tentative="1">
      <w:start w:val="1"/>
      <w:numFmt w:val="bullet"/>
      <w:lvlText w:val="•"/>
      <w:lvlJc w:val="left"/>
      <w:pPr>
        <w:tabs>
          <w:tab w:val="num" w:pos="5040"/>
        </w:tabs>
        <w:ind w:left="5040" w:hanging="360"/>
      </w:pPr>
      <w:rPr>
        <w:rFonts w:ascii="Arial" w:hAnsi="Arial" w:hint="default"/>
      </w:rPr>
    </w:lvl>
    <w:lvl w:ilvl="7" w:tplc="A3186B9A" w:tentative="1">
      <w:start w:val="1"/>
      <w:numFmt w:val="bullet"/>
      <w:lvlText w:val="•"/>
      <w:lvlJc w:val="left"/>
      <w:pPr>
        <w:tabs>
          <w:tab w:val="num" w:pos="5760"/>
        </w:tabs>
        <w:ind w:left="5760" w:hanging="360"/>
      </w:pPr>
      <w:rPr>
        <w:rFonts w:ascii="Arial" w:hAnsi="Arial" w:hint="default"/>
      </w:rPr>
    </w:lvl>
    <w:lvl w:ilvl="8" w:tplc="6C7C59E8" w:tentative="1">
      <w:start w:val="1"/>
      <w:numFmt w:val="bullet"/>
      <w:lvlText w:val="•"/>
      <w:lvlJc w:val="left"/>
      <w:pPr>
        <w:tabs>
          <w:tab w:val="num" w:pos="6480"/>
        </w:tabs>
        <w:ind w:left="6480" w:hanging="360"/>
      </w:pPr>
      <w:rPr>
        <w:rFonts w:ascii="Arial" w:hAnsi="Arial" w:hint="default"/>
      </w:rPr>
    </w:lvl>
  </w:abstractNum>
  <w:abstractNum w:abstractNumId="565" w15:restartNumberingAfterBreak="0">
    <w:nsid w:val="6FA31501"/>
    <w:multiLevelType w:val="hybridMultilevel"/>
    <w:tmpl w:val="1E2267A6"/>
    <w:lvl w:ilvl="0" w:tplc="D674BFE6">
      <w:start w:val="1"/>
      <w:numFmt w:val="bullet"/>
      <w:lvlText w:val="•"/>
      <w:lvlJc w:val="left"/>
      <w:pPr>
        <w:tabs>
          <w:tab w:val="num" w:pos="720"/>
        </w:tabs>
        <w:ind w:left="720" w:hanging="360"/>
      </w:pPr>
      <w:rPr>
        <w:rFonts w:ascii="Arial" w:hAnsi="Arial" w:hint="default"/>
      </w:rPr>
    </w:lvl>
    <w:lvl w:ilvl="1" w:tplc="74764CA2" w:tentative="1">
      <w:start w:val="1"/>
      <w:numFmt w:val="bullet"/>
      <w:lvlText w:val="•"/>
      <w:lvlJc w:val="left"/>
      <w:pPr>
        <w:tabs>
          <w:tab w:val="num" w:pos="1440"/>
        </w:tabs>
        <w:ind w:left="1440" w:hanging="360"/>
      </w:pPr>
      <w:rPr>
        <w:rFonts w:ascii="Arial" w:hAnsi="Arial" w:hint="default"/>
      </w:rPr>
    </w:lvl>
    <w:lvl w:ilvl="2" w:tplc="3F5ABE58" w:tentative="1">
      <w:start w:val="1"/>
      <w:numFmt w:val="bullet"/>
      <w:lvlText w:val="•"/>
      <w:lvlJc w:val="left"/>
      <w:pPr>
        <w:tabs>
          <w:tab w:val="num" w:pos="2160"/>
        </w:tabs>
        <w:ind w:left="2160" w:hanging="360"/>
      </w:pPr>
      <w:rPr>
        <w:rFonts w:ascii="Arial" w:hAnsi="Arial" w:hint="default"/>
      </w:rPr>
    </w:lvl>
    <w:lvl w:ilvl="3" w:tplc="C6E00474" w:tentative="1">
      <w:start w:val="1"/>
      <w:numFmt w:val="bullet"/>
      <w:lvlText w:val="•"/>
      <w:lvlJc w:val="left"/>
      <w:pPr>
        <w:tabs>
          <w:tab w:val="num" w:pos="2880"/>
        </w:tabs>
        <w:ind w:left="2880" w:hanging="360"/>
      </w:pPr>
      <w:rPr>
        <w:rFonts w:ascii="Arial" w:hAnsi="Arial" w:hint="default"/>
      </w:rPr>
    </w:lvl>
    <w:lvl w:ilvl="4" w:tplc="135ABF7A" w:tentative="1">
      <w:start w:val="1"/>
      <w:numFmt w:val="bullet"/>
      <w:lvlText w:val="•"/>
      <w:lvlJc w:val="left"/>
      <w:pPr>
        <w:tabs>
          <w:tab w:val="num" w:pos="3600"/>
        </w:tabs>
        <w:ind w:left="3600" w:hanging="360"/>
      </w:pPr>
      <w:rPr>
        <w:rFonts w:ascii="Arial" w:hAnsi="Arial" w:hint="default"/>
      </w:rPr>
    </w:lvl>
    <w:lvl w:ilvl="5" w:tplc="49B63B3C" w:tentative="1">
      <w:start w:val="1"/>
      <w:numFmt w:val="bullet"/>
      <w:lvlText w:val="•"/>
      <w:lvlJc w:val="left"/>
      <w:pPr>
        <w:tabs>
          <w:tab w:val="num" w:pos="4320"/>
        </w:tabs>
        <w:ind w:left="4320" w:hanging="360"/>
      </w:pPr>
      <w:rPr>
        <w:rFonts w:ascii="Arial" w:hAnsi="Arial" w:hint="default"/>
      </w:rPr>
    </w:lvl>
    <w:lvl w:ilvl="6" w:tplc="B6FA24AC" w:tentative="1">
      <w:start w:val="1"/>
      <w:numFmt w:val="bullet"/>
      <w:lvlText w:val="•"/>
      <w:lvlJc w:val="left"/>
      <w:pPr>
        <w:tabs>
          <w:tab w:val="num" w:pos="5040"/>
        </w:tabs>
        <w:ind w:left="5040" w:hanging="360"/>
      </w:pPr>
      <w:rPr>
        <w:rFonts w:ascii="Arial" w:hAnsi="Arial" w:hint="default"/>
      </w:rPr>
    </w:lvl>
    <w:lvl w:ilvl="7" w:tplc="4348B63E" w:tentative="1">
      <w:start w:val="1"/>
      <w:numFmt w:val="bullet"/>
      <w:lvlText w:val="•"/>
      <w:lvlJc w:val="left"/>
      <w:pPr>
        <w:tabs>
          <w:tab w:val="num" w:pos="5760"/>
        </w:tabs>
        <w:ind w:left="5760" w:hanging="360"/>
      </w:pPr>
      <w:rPr>
        <w:rFonts w:ascii="Arial" w:hAnsi="Arial" w:hint="default"/>
      </w:rPr>
    </w:lvl>
    <w:lvl w:ilvl="8" w:tplc="F45892E2" w:tentative="1">
      <w:start w:val="1"/>
      <w:numFmt w:val="bullet"/>
      <w:lvlText w:val="•"/>
      <w:lvlJc w:val="left"/>
      <w:pPr>
        <w:tabs>
          <w:tab w:val="num" w:pos="6480"/>
        </w:tabs>
        <w:ind w:left="6480" w:hanging="360"/>
      </w:pPr>
      <w:rPr>
        <w:rFonts w:ascii="Arial" w:hAnsi="Arial" w:hint="default"/>
      </w:rPr>
    </w:lvl>
  </w:abstractNum>
  <w:abstractNum w:abstractNumId="566" w15:restartNumberingAfterBreak="0">
    <w:nsid w:val="6FCE7D14"/>
    <w:multiLevelType w:val="hybridMultilevel"/>
    <w:tmpl w:val="5F9A2D84"/>
    <w:lvl w:ilvl="0" w:tplc="81E255A2">
      <w:start w:val="1"/>
      <w:numFmt w:val="bullet"/>
      <w:lvlText w:val="•"/>
      <w:lvlJc w:val="left"/>
      <w:pPr>
        <w:tabs>
          <w:tab w:val="num" w:pos="720"/>
        </w:tabs>
        <w:ind w:left="720" w:hanging="360"/>
      </w:pPr>
      <w:rPr>
        <w:rFonts w:ascii="Arial" w:hAnsi="Arial" w:hint="default"/>
      </w:rPr>
    </w:lvl>
    <w:lvl w:ilvl="1" w:tplc="C3623C26" w:tentative="1">
      <w:start w:val="1"/>
      <w:numFmt w:val="bullet"/>
      <w:lvlText w:val="•"/>
      <w:lvlJc w:val="left"/>
      <w:pPr>
        <w:tabs>
          <w:tab w:val="num" w:pos="1440"/>
        </w:tabs>
        <w:ind w:left="1440" w:hanging="360"/>
      </w:pPr>
      <w:rPr>
        <w:rFonts w:ascii="Arial" w:hAnsi="Arial" w:hint="default"/>
      </w:rPr>
    </w:lvl>
    <w:lvl w:ilvl="2" w:tplc="EF402F84" w:tentative="1">
      <w:start w:val="1"/>
      <w:numFmt w:val="bullet"/>
      <w:lvlText w:val="•"/>
      <w:lvlJc w:val="left"/>
      <w:pPr>
        <w:tabs>
          <w:tab w:val="num" w:pos="2160"/>
        </w:tabs>
        <w:ind w:left="2160" w:hanging="360"/>
      </w:pPr>
      <w:rPr>
        <w:rFonts w:ascii="Arial" w:hAnsi="Arial" w:hint="default"/>
      </w:rPr>
    </w:lvl>
    <w:lvl w:ilvl="3" w:tplc="65F62B30" w:tentative="1">
      <w:start w:val="1"/>
      <w:numFmt w:val="bullet"/>
      <w:lvlText w:val="•"/>
      <w:lvlJc w:val="left"/>
      <w:pPr>
        <w:tabs>
          <w:tab w:val="num" w:pos="2880"/>
        </w:tabs>
        <w:ind w:left="2880" w:hanging="360"/>
      </w:pPr>
      <w:rPr>
        <w:rFonts w:ascii="Arial" w:hAnsi="Arial" w:hint="default"/>
      </w:rPr>
    </w:lvl>
    <w:lvl w:ilvl="4" w:tplc="14BCCF36" w:tentative="1">
      <w:start w:val="1"/>
      <w:numFmt w:val="bullet"/>
      <w:lvlText w:val="•"/>
      <w:lvlJc w:val="left"/>
      <w:pPr>
        <w:tabs>
          <w:tab w:val="num" w:pos="3600"/>
        </w:tabs>
        <w:ind w:left="3600" w:hanging="360"/>
      </w:pPr>
      <w:rPr>
        <w:rFonts w:ascii="Arial" w:hAnsi="Arial" w:hint="default"/>
      </w:rPr>
    </w:lvl>
    <w:lvl w:ilvl="5" w:tplc="E54E6DC8" w:tentative="1">
      <w:start w:val="1"/>
      <w:numFmt w:val="bullet"/>
      <w:lvlText w:val="•"/>
      <w:lvlJc w:val="left"/>
      <w:pPr>
        <w:tabs>
          <w:tab w:val="num" w:pos="4320"/>
        </w:tabs>
        <w:ind w:left="4320" w:hanging="360"/>
      </w:pPr>
      <w:rPr>
        <w:rFonts w:ascii="Arial" w:hAnsi="Arial" w:hint="default"/>
      </w:rPr>
    </w:lvl>
    <w:lvl w:ilvl="6" w:tplc="1300379C" w:tentative="1">
      <w:start w:val="1"/>
      <w:numFmt w:val="bullet"/>
      <w:lvlText w:val="•"/>
      <w:lvlJc w:val="left"/>
      <w:pPr>
        <w:tabs>
          <w:tab w:val="num" w:pos="5040"/>
        </w:tabs>
        <w:ind w:left="5040" w:hanging="360"/>
      </w:pPr>
      <w:rPr>
        <w:rFonts w:ascii="Arial" w:hAnsi="Arial" w:hint="default"/>
      </w:rPr>
    </w:lvl>
    <w:lvl w:ilvl="7" w:tplc="DB142712" w:tentative="1">
      <w:start w:val="1"/>
      <w:numFmt w:val="bullet"/>
      <w:lvlText w:val="•"/>
      <w:lvlJc w:val="left"/>
      <w:pPr>
        <w:tabs>
          <w:tab w:val="num" w:pos="5760"/>
        </w:tabs>
        <w:ind w:left="5760" w:hanging="360"/>
      </w:pPr>
      <w:rPr>
        <w:rFonts w:ascii="Arial" w:hAnsi="Arial" w:hint="default"/>
      </w:rPr>
    </w:lvl>
    <w:lvl w:ilvl="8" w:tplc="6A34C190" w:tentative="1">
      <w:start w:val="1"/>
      <w:numFmt w:val="bullet"/>
      <w:lvlText w:val="•"/>
      <w:lvlJc w:val="left"/>
      <w:pPr>
        <w:tabs>
          <w:tab w:val="num" w:pos="6480"/>
        </w:tabs>
        <w:ind w:left="6480" w:hanging="360"/>
      </w:pPr>
      <w:rPr>
        <w:rFonts w:ascii="Arial" w:hAnsi="Arial" w:hint="default"/>
      </w:rPr>
    </w:lvl>
  </w:abstractNum>
  <w:abstractNum w:abstractNumId="567" w15:restartNumberingAfterBreak="0">
    <w:nsid w:val="703C75E6"/>
    <w:multiLevelType w:val="hybridMultilevel"/>
    <w:tmpl w:val="B63487DE"/>
    <w:lvl w:ilvl="0" w:tplc="EE34C3DA">
      <w:start w:val="1"/>
      <w:numFmt w:val="bullet"/>
      <w:lvlText w:val="•"/>
      <w:lvlJc w:val="left"/>
      <w:pPr>
        <w:tabs>
          <w:tab w:val="num" w:pos="720"/>
        </w:tabs>
        <w:ind w:left="720" w:hanging="360"/>
      </w:pPr>
      <w:rPr>
        <w:rFonts w:ascii="Arial" w:hAnsi="Arial" w:hint="default"/>
      </w:rPr>
    </w:lvl>
    <w:lvl w:ilvl="1" w:tplc="27A442A8" w:tentative="1">
      <w:start w:val="1"/>
      <w:numFmt w:val="bullet"/>
      <w:lvlText w:val="•"/>
      <w:lvlJc w:val="left"/>
      <w:pPr>
        <w:tabs>
          <w:tab w:val="num" w:pos="1440"/>
        </w:tabs>
        <w:ind w:left="1440" w:hanging="360"/>
      </w:pPr>
      <w:rPr>
        <w:rFonts w:ascii="Arial" w:hAnsi="Arial" w:hint="default"/>
      </w:rPr>
    </w:lvl>
    <w:lvl w:ilvl="2" w:tplc="94A06D74" w:tentative="1">
      <w:start w:val="1"/>
      <w:numFmt w:val="bullet"/>
      <w:lvlText w:val="•"/>
      <w:lvlJc w:val="left"/>
      <w:pPr>
        <w:tabs>
          <w:tab w:val="num" w:pos="2160"/>
        </w:tabs>
        <w:ind w:left="2160" w:hanging="360"/>
      </w:pPr>
      <w:rPr>
        <w:rFonts w:ascii="Arial" w:hAnsi="Arial" w:hint="default"/>
      </w:rPr>
    </w:lvl>
    <w:lvl w:ilvl="3" w:tplc="626A1B1E" w:tentative="1">
      <w:start w:val="1"/>
      <w:numFmt w:val="bullet"/>
      <w:lvlText w:val="•"/>
      <w:lvlJc w:val="left"/>
      <w:pPr>
        <w:tabs>
          <w:tab w:val="num" w:pos="2880"/>
        </w:tabs>
        <w:ind w:left="2880" w:hanging="360"/>
      </w:pPr>
      <w:rPr>
        <w:rFonts w:ascii="Arial" w:hAnsi="Arial" w:hint="default"/>
      </w:rPr>
    </w:lvl>
    <w:lvl w:ilvl="4" w:tplc="D82EDC0E" w:tentative="1">
      <w:start w:val="1"/>
      <w:numFmt w:val="bullet"/>
      <w:lvlText w:val="•"/>
      <w:lvlJc w:val="left"/>
      <w:pPr>
        <w:tabs>
          <w:tab w:val="num" w:pos="3600"/>
        </w:tabs>
        <w:ind w:left="3600" w:hanging="360"/>
      </w:pPr>
      <w:rPr>
        <w:rFonts w:ascii="Arial" w:hAnsi="Arial" w:hint="default"/>
      </w:rPr>
    </w:lvl>
    <w:lvl w:ilvl="5" w:tplc="A3F43192" w:tentative="1">
      <w:start w:val="1"/>
      <w:numFmt w:val="bullet"/>
      <w:lvlText w:val="•"/>
      <w:lvlJc w:val="left"/>
      <w:pPr>
        <w:tabs>
          <w:tab w:val="num" w:pos="4320"/>
        </w:tabs>
        <w:ind w:left="4320" w:hanging="360"/>
      </w:pPr>
      <w:rPr>
        <w:rFonts w:ascii="Arial" w:hAnsi="Arial" w:hint="default"/>
      </w:rPr>
    </w:lvl>
    <w:lvl w:ilvl="6" w:tplc="FEFCC65A" w:tentative="1">
      <w:start w:val="1"/>
      <w:numFmt w:val="bullet"/>
      <w:lvlText w:val="•"/>
      <w:lvlJc w:val="left"/>
      <w:pPr>
        <w:tabs>
          <w:tab w:val="num" w:pos="5040"/>
        </w:tabs>
        <w:ind w:left="5040" w:hanging="360"/>
      </w:pPr>
      <w:rPr>
        <w:rFonts w:ascii="Arial" w:hAnsi="Arial" w:hint="default"/>
      </w:rPr>
    </w:lvl>
    <w:lvl w:ilvl="7" w:tplc="22440134" w:tentative="1">
      <w:start w:val="1"/>
      <w:numFmt w:val="bullet"/>
      <w:lvlText w:val="•"/>
      <w:lvlJc w:val="left"/>
      <w:pPr>
        <w:tabs>
          <w:tab w:val="num" w:pos="5760"/>
        </w:tabs>
        <w:ind w:left="5760" w:hanging="360"/>
      </w:pPr>
      <w:rPr>
        <w:rFonts w:ascii="Arial" w:hAnsi="Arial" w:hint="default"/>
      </w:rPr>
    </w:lvl>
    <w:lvl w:ilvl="8" w:tplc="6EDA0F3C" w:tentative="1">
      <w:start w:val="1"/>
      <w:numFmt w:val="bullet"/>
      <w:lvlText w:val="•"/>
      <w:lvlJc w:val="left"/>
      <w:pPr>
        <w:tabs>
          <w:tab w:val="num" w:pos="6480"/>
        </w:tabs>
        <w:ind w:left="6480" w:hanging="360"/>
      </w:pPr>
      <w:rPr>
        <w:rFonts w:ascii="Arial" w:hAnsi="Arial" w:hint="default"/>
      </w:rPr>
    </w:lvl>
  </w:abstractNum>
  <w:abstractNum w:abstractNumId="568" w15:restartNumberingAfterBreak="0">
    <w:nsid w:val="705D7356"/>
    <w:multiLevelType w:val="hybridMultilevel"/>
    <w:tmpl w:val="E68AF85A"/>
    <w:lvl w:ilvl="0" w:tplc="2194872C">
      <w:start w:val="1"/>
      <w:numFmt w:val="bullet"/>
      <w:lvlText w:val="•"/>
      <w:lvlJc w:val="left"/>
      <w:pPr>
        <w:tabs>
          <w:tab w:val="num" w:pos="720"/>
        </w:tabs>
        <w:ind w:left="720" w:hanging="360"/>
      </w:pPr>
      <w:rPr>
        <w:rFonts w:ascii="Arial" w:hAnsi="Arial" w:hint="default"/>
      </w:rPr>
    </w:lvl>
    <w:lvl w:ilvl="1" w:tplc="1DC8DF10" w:tentative="1">
      <w:start w:val="1"/>
      <w:numFmt w:val="bullet"/>
      <w:lvlText w:val="•"/>
      <w:lvlJc w:val="left"/>
      <w:pPr>
        <w:tabs>
          <w:tab w:val="num" w:pos="1440"/>
        </w:tabs>
        <w:ind w:left="1440" w:hanging="360"/>
      </w:pPr>
      <w:rPr>
        <w:rFonts w:ascii="Arial" w:hAnsi="Arial" w:hint="default"/>
      </w:rPr>
    </w:lvl>
    <w:lvl w:ilvl="2" w:tplc="1F8CBFA8" w:tentative="1">
      <w:start w:val="1"/>
      <w:numFmt w:val="bullet"/>
      <w:lvlText w:val="•"/>
      <w:lvlJc w:val="left"/>
      <w:pPr>
        <w:tabs>
          <w:tab w:val="num" w:pos="2160"/>
        </w:tabs>
        <w:ind w:left="2160" w:hanging="360"/>
      </w:pPr>
      <w:rPr>
        <w:rFonts w:ascii="Arial" w:hAnsi="Arial" w:hint="default"/>
      </w:rPr>
    </w:lvl>
    <w:lvl w:ilvl="3" w:tplc="015ED82C" w:tentative="1">
      <w:start w:val="1"/>
      <w:numFmt w:val="bullet"/>
      <w:lvlText w:val="•"/>
      <w:lvlJc w:val="left"/>
      <w:pPr>
        <w:tabs>
          <w:tab w:val="num" w:pos="2880"/>
        </w:tabs>
        <w:ind w:left="2880" w:hanging="360"/>
      </w:pPr>
      <w:rPr>
        <w:rFonts w:ascii="Arial" w:hAnsi="Arial" w:hint="default"/>
      </w:rPr>
    </w:lvl>
    <w:lvl w:ilvl="4" w:tplc="A10CF1AA" w:tentative="1">
      <w:start w:val="1"/>
      <w:numFmt w:val="bullet"/>
      <w:lvlText w:val="•"/>
      <w:lvlJc w:val="left"/>
      <w:pPr>
        <w:tabs>
          <w:tab w:val="num" w:pos="3600"/>
        </w:tabs>
        <w:ind w:left="3600" w:hanging="360"/>
      </w:pPr>
      <w:rPr>
        <w:rFonts w:ascii="Arial" w:hAnsi="Arial" w:hint="default"/>
      </w:rPr>
    </w:lvl>
    <w:lvl w:ilvl="5" w:tplc="98F2E714" w:tentative="1">
      <w:start w:val="1"/>
      <w:numFmt w:val="bullet"/>
      <w:lvlText w:val="•"/>
      <w:lvlJc w:val="left"/>
      <w:pPr>
        <w:tabs>
          <w:tab w:val="num" w:pos="4320"/>
        </w:tabs>
        <w:ind w:left="4320" w:hanging="360"/>
      </w:pPr>
      <w:rPr>
        <w:rFonts w:ascii="Arial" w:hAnsi="Arial" w:hint="default"/>
      </w:rPr>
    </w:lvl>
    <w:lvl w:ilvl="6" w:tplc="927868A4" w:tentative="1">
      <w:start w:val="1"/>
      <w:numFmt w:val="bullet"/>
      <w:lvlText w:val="•"/>
      <w:lvlJc w:val="left"/>
      <w:pPr>
        <w:tabs>
          <w:tab w:val="num" w:pos="5040"/>
        </w:tabs>
        <w:ind w:left="5040" w:hanging="360"/>
      </w:pPr>
      <w:rPr>
        <w:rFonts w:ascii="Arial" w:hAnsi="Arial" w:hint="default"/>
      </w:rPr>
    </w:lvl>
    <w:lvl w:ilvl="7" w:tplc="BD1429F8" w:tentative="1">
      <w:start w:val="1"/>
      <w:numFmt w:val="bullet"/>
      <w:lvlText w:val="•"/>
      <w:lvlJc w:val="left"/>
      <w:pPr>
        <w:tabs>
          <w:tab w:val="num" w:pos="5760"/>
        </w:tabs>
        <w:ind w:left="5760" w:hanging="360"/>
      </w:pPr>
      <w:rPr>
        <w:rFonts w:ascii="Arial" w:hAnsi="Arial" w:hint="default"/>
      </w:rPr>
    </w:lvl>
    <w:lvl w:ilvl="8" w:tplc="75C454B6" w:tentative="1">
      <w:start w:val="1"/>
      <w:numFmt w:val="bullet"/>
      <w:lvlText w:val="•"/>
      <w:lvlJc w:val="left"/>
      <w:pPr>
        <w:tabs>
          <w:tab w:val="num" w:pos="6480"/>
        </w:tabs>
        <w:ind w:left="6480" w:hanging="360"/>
      </w:pPr>
      <w:rPr>
        <w:rFonts w:ascii="Arial" w:hAnsi="Arial" w:hint="default"/>
      </w:rPr>
    </w:lvl>
  </w:abstractNum>
  <w:abstractNum w:abstractNumId="569" w15:restartNumberingAfterBreak="0">
    <w:nsid w:val="706A517A"/>
    <w:multiLevelType w:val="hybridMultilevel"/>
    <w:tmpl w:val="1DA80152"/>
    <w:lvl w:ilvl="0" w:tplc="125E0702">
      <w:start w:val="1"/>
      <w:numFmt w:val="bullet"/>
      <w:lvlText w:val="•"/>
      <w:lvlJc w:val="left"/>
      <w:pPr>
        <w:tabs>
          <w:tab w:val="num" w:pos="720"/>
        </w:tabs>
        <w:ind w:left="720" w:hanging="360"/>
      </w:pPr>
      <w:rPr>
        <w:rFonts w:ascii="Arial" w:hAnsi="Arial" w:hint="default"/>
      </w:rPr>
    </w:lvl>
    <w:lvl w:ilvl="1" w:tplc="26FE6362" w:tentative="1">
      <w:start w:val="1"/>
      <w:numFmt w:val="bullet"/>
      <w:lvlText w:val="•"/>
      <w:lvlJc w:val="left"/>
      <w:pPr>
        <w:tabs>
          <w:tab w:val="num" w:pos="1440"/>
        </w:tabs>
        <w:ind w:left="1440" w:hanging="360"/>
      </w:pPr>
      <w:rPr>
        <w:rFonts w:ascii="Arial" w:hAnsi="Arial" w:hint="default"/>
      </w:rPr>
    </w:lvl>
    <w:lvl w:ilvl="2" w:tplc="13B6B578" w:tentative="1">
      <w:start w:val="1"/>
      <w:numFmt w:val="bullet"/>
      <w:lvlText w:val="•"/>
      <w:lvlJc w:val="left"/>
      <w:pPr>
        <w:tabs>
          <w:tab w:val="num" w:pos="2160"/>
        </w:tabs>
        <w:ind w:left="2160" w:hanging="360"/>
      </w:pPr>
      <w:rPr>
        <w:rFonts w:ascii="Arial" w:hAnsi="Arial" w:hint="default"/>
      </w:rPr>
    </w:lvl>
    <w:lvl w:ilvl="3" w:tplc="6CD45F54" w:tentative="1">
      <w:start w:val="1"/>
      <w:numFmt w:val="bullet"/>
      <w:lvlText w:val="•"/>
      <w:lvlJc w:val="left"/>
      <w:pPr>
        <w:tabs>
          <w:tab w:val="num" w:pos="2880"/>
        </w:tabs>
        <w:ind w:left="2880" w:hanging="360"/>
      </w:pPr>
      <w:rPr>
        <w:rFonts w:ascii="Arial" w:hAnsi="Arial" w:hint="default"/>
      </w:rPr>
    </w:lvl>
    <w:lvl w:ilvl="4" w:tplc="9F1A183A" w:tentative="1">
      <w:start w:val="1"/>
      <w:numFmt w:val="bullet"/>
      <w:lvlText w:val="•"/>
      <w:lvlJc w:val="left"/>
      <w:pPr>
        <w:tabs>
          <w:tab w:val="num" w:pos="3600"/>
        </w:tabs>
        <w:ind w:left="3600" w:hanging="360"/>
      </w:pPr>
      <w:rPr>
        <w:rFonts w:ascii="Arial" w:hAnsi="Arial" w:hint="default"/>
      </w:rPr>
    </w:lvl>
    <w:lvl w:ilvl="5" w:tplc="DBB0A004" w:tentative="1">
      <w:start w:val="1"/>
      <w:numFmt w:val="bullet"/>
      <w:lvlText w:val="•"/>
      <w:lvlJc w:val="left"/>
      <w:pPr>
        <w:tabs>
          <w:tab w:val="num" w:pos="4320"/>
        </w:tabs>
        <w:ind w:left="4320" w:hanging="360"/>
      </w:pPr>
      <w:rPr>
        <w:rFonts w:ascii="Arial" w:hAnsi="Arial" w:hint="default"/>
      </w:rPr>
    </w:lvl>
    <w:lvl w:ilvl="6" w:tplc="2BE8BEDA" w:tentative="1">
      <w:start w:val="1"/>
      <w:numFmt w:val="bullet"/>
      <w:lvlText w:val="•"/>
      <w:lvlJc w:val="left"/>
      <w:pPr>
        <w:tabs>
          <w:tab w:val="num" w:pos="5040"/>
        </w:tabs>
        <w:ind w:left="5040" w:hanging="360"/>
      </w:pPr>
      <w:rPr>
        <w:rFonts w:ascii="Arial" w:hAnsi="Arial" w:hint="default"/>
      </w:rPr>
    </w:lvl>
    <w:lvl w:ilvl="7" w:tplc="5700126C" w:tentative="1">
      <w:start w:val="1"/>
      <w:numFmt w:val="bullet"/>
      <w:lvlText w:val="•"/>
      <w:lvlJc w:val="left"/>
      <w:pPr>
        <w:tabs>
          <w:tab w:val="num" w:pos="5760"/>
        </w:tabs>
        <w:ind w:left="5760" w:hanging="360"/>
      </w:pPr>
      <w:rPr>
        <w:rFonts w:ascii="Arial" w:hAnsi="Arial" w:hint="default"/>
      </w:rPr>
    </w:lvl>
    <w:lvl w:ilvl="8" w:tplc="1E505CFE" w:tentative="1">
      <w:start w:val="1"/>
      <w:numFmt w:val="bullet"/>
      <w:lvlText w:val="•"/>
      <w:lvlJc w:val="left"/>
      <w:pPr>
        <w:tabs>
          <w:tab w:val="num" w:pos="6480"/>
        </w:tabs>
        <w:ind w:left="6480" w:hanging="360"/>
      </w:pPr>
      <w:rPr>
        <w:rFonts w:ascii="Arial" w:hAnsi="Arial" w:hint="default"/>
      </w:rPr>
    </w:lvl>
  </w:abstractNum>
  <w:abstractNum w:abstractNumId="570" w15:restartNumberingAfterBreak="0">
    <w:nsid w:val="708A2778"/>
    <w:multiLevelType w:val="hybridMultilevel"/>
    <w:tmpl w:val="C70E1860"/>
    <w:lvl w:ilvl="0" w:tplc="76A063BA">
      <w:start w:val="1"/>
      <w:numFmt w:val="bullet"/>
      <w:lvlText w:val="•"/>
      <w:lvlJc w:val="left"/>
      <w:pPr>
        <w:tabs>
          <w:tab w:val="num" w:pos="720"/>
        </w:tabs>
        <w:ind w:left="720" w:hanging="360"/>
      </w:pPr>
      <w:rPr>
        <w:rFonts w:ascii="Times New Roman" w:hAnsi="Times New Roman" w:hint="default"/>
      </w:rPr>
    </w:lvl>
    <w:lvl w:ilvl="1" w:tplc="4F4228EC" w:tentative="1">
      <w:start w:val="1"/>
      <w:numFmt w:val="bullet"/>
      <w:lvlText w:val="•"/>
      <w:lvlJc w:val="left"/>
      <w:pPr>
        <w:tabs>
          <w:tab w:val="num" w:pos="1440"/>
        </w:tabs>
        <w:ind w:left="1440" w:hanging="360"/>
      </w:pPr>
      <w:rPr>
        <w:rFonts w:ascii="Times New Roman" w:hAnsi="Times New Roman" w:hint="default"/>
      </w:rPr>
    </w:lvl>
    <w:lvl w:ilvl="2" w:tplc="39A82C8C" w:tentative="1">
      <w:start w:val="1"/>
      <w:numFmt w:val="bullet"/>
      <w:lvlText w:val="•"/>
      <w:lvlJc w:val="left"/>
      <w:pPr>
        <w:tabs>
          <w:tab w:val="num" w:pos="2160"/>
        </w:tabs>
        <w:ind w:left="2160" w:hanging="360"/>
      </w:pPr>
      <w:rPr>
        <w:rFonts w:ascii="Times New Roman" w:hAnsi="Times New Roman" w:hint="default"/>
      </w:rPr>
    </w:lvl>
    <w:lvl w:ilvl="3" w:tplc="4266C452" w:tentative="1">
      <w:start w:val="1"/>
      <w:numFmt w:val="bullet"/>
      <w:lvlText w:val="•"/>
      <w:lvlJc w:val="left"/>
      <w:pPr>
        <w:tabs>
          <w:tab w:val="num" w:pos="2880"/>
        </w:tabs>
        <w:ind w:left="2880" w:hanging="360"/>
      </w:pPr>
      <w:rPr>
        <w:rFonts w:ascii="Times New Roman" w:hAnsi="Times New Roman" w:hint="default"/>
      </w:rPr>
    </w:lvl>
    <w:lvl w:ilvl="4" w:tplc="F08EFFF0" w:tentative="1">
      <w:start w:val="1"/>
      <w:numFmt w:val="bullet"/>
      <w:lvlText w:val="•"/>
      <w:lvlJc w:val="left"/>
      <w:pPr>
        <w:tabs>
          <w:tab w:val="num" w:pos="3600"/>
        </w:tabs>
        <w:ind w:left="3600" w:hanging="360"/>
      </w:pPr>
      <w:rPr>
        <w:rFonts w:ascii="Times New Roman" w:hAnsi="Times New Roman" w:hint="default"/>
      </w:rPr>
    </w:lvl>
    <w:lvl w:ilvl="5" w:tplc="2932CFAA" w:tentative="1">
      <w:start w:val="1"/>
      <w:numFmt w:val="bullet"/>
      <w:lvlText w:val="•"/>
      <w:lvlJc w:val="left"/>
      <w:pPr>
        <w:tabs>
          <w:tab w:val="num" w:pos="4320"/>
        </w:tabs>
        <w:ind w:left="4320" w:hanging="360"/>
      </w:pPr>
      <w:rPr>
        <w:rFonts w:ascii="Times New Roman" w:hAnsi="Times New Roman" w:hint="default"/>
      </w:rPr>
    </w:lvl>
    <w:lvl w:ilvl="6" w:tplc="3462FD5E" w:tentative="1">
      <w:start w:val="1"/>
      <w:numFmt w:val="bullet"/>
      <w:lvlText w:val="•"/>
      <w:lvlJc w:val="left"/>
      <w:pPr>
        <w:tabs>
          <w:tab w:val="num" w:pos="5040"/>
        </w:tabs>
        <w:ind w:left="5040" w:hanging="360"/>
      </w:pPr>
      <w:rPr>
        <w:rFonts w:ascii="Times New Roman" w:hAnsi="Times New Roman" w:hint="default"/>
      </w:rPr>
    </w:lvl>
    <w:lvl w:ilvl="7" w:tplc="9A16C782" w:tentative="1">
      <w:start w:val="1"/>
      <w:numFmt w:val="bullet"/>
      <w:lvlText w:val="•"/>
      <w:lvlJc w:val="left"/>
      <w:pPr>
        <w:tabs>
          <w:tab w:val="num" w:pos="5760"/>
        </w:tabs>
        <w:ind w:left="5760" w:hanging="360"/>
      </w:pPr>
      <w:rPr>
        <w:rFonts w:ascii="Times New Roman" w:hAnsi="Times New Roman" w:hint="default"/>
      </w:rPr>
    </w:lvl>
    <w:lvl w:ilvl="8" w:tplc="7DF6B598" w:tentative="1">
      <w:start w:val="1"/>
      <w:numFmt w:val="bullet"/>
      <w:lvlText w:val="•"/>
      <w:lvlJc w:val="left"/>
      <w:pPr>
        <w:tabs>
          <w:tab w:val="num" w:pos="6480"/>
        </w:tabs>
        <w:ind w:left="6480" w:hanging="360"/>
      </w:pPr>
      <w:rPr>
        <w:rFonts w:ascii="Times New Roman" w:hAnsi="Times New Roman" w:hint="default"/>
      </w:rPr>
    </w:lvl>
  </w:abstractNum>
  <w:abstractNum w:abstractNumId="571" w15:restartNumberingAfterBreak="0">
    <w:nsid w:val="708F7133"/>
    <w:multiLevelType w:val="hybridMultilevel"/>
    <w:tmpl w:val="1B42FF76"/>
    <w:lvl w:ilvl="0" w:tplc="DD1628CC">
      <w:start w:val="1"/>
      <w:numFmt w:val="bullet"/>
      <w:lvlText w:val="•"/>
      <w:lvlJc w:val="left"/>
      <w:pPr>
        <w:tabs>
          <w:tab w:val="num" w:pos="720"/>
        </w:tabs>
        <w:ind w:left="720" w:hanging="360"/>
      </w:pPr>
      <w:rPr>
        <w:rFonts w:ascii="Arial" w:hAnsi="Arial" w:hint="default"/>
      </w:rPr>
    </w:lvl>
    <w:lvl w:ilvl="1" w:tplc="96223BDE" w:tentative="1">
      <w:start w:val="1"/>
      <w:numFmt w:val="bullet"/>
      <w:lvlText w:val="•"/>
      <w:lvlJc w:val="left"/>
      <w:pPr>
        <w:tabs>
          <w:tab w:val="num" w:pos="1440"/>
        </w:tabs>
        <w:ind w:left="1440" w:hanging="360"/>
      </w:pPr>
      <w:rPr>
        <w:rFonts w:ascii="Arial" w:hAnsi="Arial" w:hint="default"/>
      </w:rPr>
    </w:lvl>
    <w:lvl w:ilvl="2" w:tplc="32820FA4" w:tentative="1">
      <w:start w:val="1"/>
      <w:numFmt w:val="bullet"/>
      <w:lvlText w:val="•"/>
      <w:lvlJc w:val="left"/>
      <w:pPr>
        <w:tabs>
          <w:tab w:val="num" w:pos="2160"/>
        </w:tabs>
        <w:ind w:left="2160" w:hanging="360"/>
      </w:pPr>
      <w:rPr>
        <w:rFonts w:ascii="Arial" w:hAnsi="Arial" w:hint="default"/>
      </w:rPr>
    </w:lvl>
    <w:lvl w:ilvl="3" w:tplc="626435E6" w:tentative="1">
      <w:start w:val="1"/>
      <w:numFmt w:val="bullet"/>
      <w:lvlText w:val="•"/>
      <w:lvlJc w:val="left"/>
      <w:pPr>
        <w:tabs>
          <w:tab w:val="num" w:pos="2880"/>
        </w:tabs>
        <w:ind w:left="2880" w:hanging="360"/>
      </w:pPr>
      <w:rPr>
        <w:rFonts w:ascii="Arial" w:hAnsi="Arial" w:hint="default"/>
      </w:rPr>
    </w:lvl>
    <w:lvl w:ilvl="4" w:tplc="30B29152" w:tentative="1">
      <w:start w:val="1"/>
      <w:numFmt w:val="bullet"/>
      <w:lvlText w:val="•"/>
      <w:lvlJc w:val="left"/>
      <w:pPr>
        <w:tabs>
          <w:tab w:val="num" w:pos="3600"/>
        </w:tabs>
        <w:ind w:left="3600" w:hanging="360"/>
      </w:pPr>
      <w:rPr>
        <w:rFonts w:ascii="Arial" w:hAnsi="Arial" w:hint="default"/>
      </w:rPr>
    </w:lvl>
    <w:lvl w:ilvl="5" w:tplc="82988536" w:tentative="1">
      <w:start w:val="1"/>
      <w:numFmt w:val="bullet"/>
      <w:lvlText w:val="•"/>
      <w:lvlJc w:val="left"/>
      <w:pPr>
        <w:tabs>
          <w:tab w:val="num" w:pos="4320"/>
        </w:tabs>
        <w:ind w:left="4320" w:hanging="360"/>
      </w:pPr>
      <w:rPr>
        <w:rFonts w:ascii="Arial" w:hAnsi="Arial" w:hint="default"/>
      </w:rPr>
    </w:lvl>
    <w:lvl w:ilvl="6" w:tplc="FA287A48" w:tentative="1">
      <w:start w:val="1"/>
      <w:numFmt w:val="bullet"/>
      <w:lvlText w:val="•"/>
      <w:lvlJc w:val="left"/>
      <w:pPr>
        <w:tabs>
          <w:tab w:val="num" w:pos="5040"/>
        </w:tabs>
        <w:ind w:left="5040" w:hanging="360"/>
      </w:pPr>
      <w:rPr>
        <w:rFonts w:ascii="Arial" w:hAnsi="Arial" w:hint="default"/>
      </w:rPr>
    </w:lvl>
    <w:lvl w:ilvl="7" w:tplc="AF3C3904" w:tentative="1">
      <w:start w:val="1"/>
      <w:numFmt w:val="bullet"/>
      <w:lvlText w:val="•"/>
      <w:lvlJc w:val="left"/>
      <w:pPr>
        <w:tabs>
          <w:tab w:val="num" w:pos="5760"/>
        </w:tabs>
        <w:ind w:left="5760" w:hanging="360"/>
      </w:pPr>
      <w:rPr>
        <w:rFonts w:ascii="Arial" w:hAnsi="Arial" w:hint="default"/>
      </w:rPr>
    </w:lvl>
    <w:lvl w:ilvl="8" w:tplc="CF6260E2" w:tentative="1">
      <w:start w:val="1"/>
      <w:numFmt w:val="bullet"/>
      <w:lvlText w:val="•"/>
      <w:lvlJc w:val="left"/>
      <w:pPr>
        <w:tabs>
          <w:tab w:val="num" w:pos="6480"/>
        </w:tabs>
        <w:ind w:left="6480" w:hanging="360"/>
      </w:pPr>
      <w:rPr>
        <w:rFonts w:ascii="Arial" w:hAnsi="Arial" w:hint="default"/>
      </w:rPr>
    </w:lvl>
  </w:abstractNum>
  <w:abstractNum w:abstractNumId="572" w15:restartNumberingAfterBreak="0">
    <w:nsid w:val="70984D60"/>
    <w:multiLevelType w:val="hybridMultilevel"/>
    <w:tmpl w:val="30F8E898"/>
    <w:lvl w:ilvl="0" w:tplc="CE7E6A0C">
      <w:start w:val="1"/>
      <w:numFmt w:val="bullet"/>
      <w:lvlText w:val="•"/>
      <w:lvlJc w:val="left"/>
      <w:pPr>
        <w:tabs>
          <w:tab w:val="num" w:pos="720"/>
        </w:tabs>
        <w:ind w:left="720" w:hanging="360"/>
      </w:pPr>
      <w:rPr>
        <w:rFonts w:ascii="Arial" w:hAnsi="Arial" w:hint="default"/>
      </w:rPr>
    </w:lvl>
    <w:lvl w:ilvl="1" w:tplc="E7BA6CDA" w:tentative="1">
      <w:start w:val="1"/>
      <w:numFmt w:val="bullet"/>
      <w:lvlText w:val="•"/>
      <w:lvlJc w:val="left"/>
      <w:pPr>
        <w:tabs>
          <w:tab w:val="num" w:pos="1440"/>
        </w:tabs>
        <w:ind w:left="1440" w:hanging="360"/>
      </w:pPr>
      <w:rPr>
        <w:rFonts w:ascii="Arial" w:hAnsi="Arial" w:hint="default"/>
      </w:rPr>
    </w:lvl>
    <w:lvl w:ilvl="2" w:tplc="819E2056" w:tentative="1">
      <w:start w:val="1"/>
      <w:numFmt w:val="bullet"/>
      <w:lvlText w:val="•"/>
      <w:lvlJc w:val="left"/>
      <w:pPr>
        <w:tabs>
          <w:tab w:val="num" w:pos="2160"/>
        </w:tabs>
        <w:ind w:left="2160" w:hanging="360"/>
      </w:pPr>
      <w:rPr>
        <w:rFonts w:ascii="Arial" w:hAnsi="Arial" w:hint="default"/>
      </w:rPr>
    </w:lvl>
    <w:lvl w:ilvl="3" w:tplc="C8C4A55A" w:tentative="1">
      <w:start w:val="1"/>
      <w:numFmt w:val="bullet"/>
      <w:lvlText w:val="•"/>
      <w:lvlJc w:val="left"/>
      <w:pPr>
        <w:tabs>
          <w:tab w:val="num" w:pos="2880"/>
        </w:tabs>
        <w:ind w:left="2880" w:hanging="360"/>
      </w:pPr>
      <w:rPr>
        <w:rFonts w:ascii="Arial" w:hAnsi="Arial" w:hint="default"/>
      </w:rPr>
    </w:lvl>
    <w:lvl w:ilvl="4" w:tplc="FC96AAAA" w:tentative="1">
      <w:start w:val="1"/>
      <w:numFmt w:val="bullet"/>
      <w:lvlText w:val="•"/>
      <w:lvlJc w:val="left"/>
      <w:pPr>
        <w:tabs>
          <w:tab w:val="num" w:pos="3600"/>
        </w:tabs>
        <w:ind w:left="3600" w:hanging="360"/>
      </w:pPr>
      <w:rPr>
        <w:rFonts w:ascii="Arial" w:hAnsi="Arial" w:hint="default"/>
      </w:rPr>
    </w:lvl>
    <w:lvl w:ilvl="5" w:tplc="BABC31CE" w:tentative="1">
      <w:start w:val="1"/>
      <w:numFmt w:val="bullet"/>
      <w:lvlText w:val="•"/>
      <w:lvlJc w:val="left"/>
      <w:pPr>
        <w:tabs>
          <w:tab w:val="num" w:pos="4320"/>
        </w:tabs>
        <w:ind w:left="4320" w:hanging="360"/>
      </w:pPr>
      <w:rPr>
        <w:rFonts w:ascii="Arial" w:hAnsi="Arial" w:hint="default"/>
      </w:rPr>
    </w:lvl>
    <w:lvl w:ilvl="6" w:tplc="1396AE6E" w:tentative="1">
      <w:start w:val="1"/>
      <w:numFmt w:val="bullet"/>
      <w:lvlText w:val="•"/>
      <w:lvlJc w:val="left"/>
      <w:pPr>
        <w:tabs>
          <w:tab w:val="num" w:pos="5040"/>
        </w:tabs>
        <w:ind w:left="5040" w:hanging="360"/>
      </w:pPr>
      <w:rPr>
        <w:rFonts w:ascii="Arial" w:hAnsi="Arial" w:hint="default"/>
      </w:rPr>
    </w:lvl>
    <w:lvl w:ilvl="7" w:tplc="668EB67E" w:tentative="1">
      <w:start w:val="1"/>
      <w:numFmt w:val="bullet"/>
      <w:lvlText w:val="•"/>
      <w:lvlJc w:val="left"/>
      <w:pPr>
        <w:tabs>
          <w:tab w:val="num" w:pos="5760"/>
        </w:tabs>
        <w:ind w:left="5760" w:hanging="360"/>
      </w:pPr>
      <w:rPr>
        <w:rFonts w:ascii="Arial" w:hAnsi="Arial" w:hint="default"/>
      </w:rPr>
    </w:lvl>
    <w:lvl w:ilvl="8" w:tplc="872C0D4E" w:tentative="1">
      <w:start w:val="1"/>
      <w:numFmt w:val="bullet"/>
      <w:lvlText w:val="•"/>
      <w:lvlJc w:val="left"/>
      <w:pPr>
        <w:tabs>
          <w:tab w:val="num" w:pos="6480"/>
        </w:tabs>
        <w:ind w:left="6480" w:hanging="360"/>
      </w:pPr>
      <w:rPr>
        <w:rFonts w:ascii="Arial" w:hAnsi="Arial" w:hint="default"/>
      </w:rPr>
    </w:lvl>
  </w:abstractNum>
  <w:abstractNum w:abstractNumId="573" w15:restartNumberingAfterBreak="0">
    <w:nsid w:val="70B93D9F"/>
    <w:multiLevelType w:val="hybridMultilevel"/>
    <w:tmpl w:val="663A1CF0"/>
    <w:lvl w:ilvl="0" w:tplc="6B785E62">
      <w:start w:val="1"/>
      <w:numFmt w:val="bullet"/>
      <w:lvlText w:val="•"/>
      <w:lvlJc w:val="left"/>
      <w:pPr>
        <w:tabs>
          <w:tab w:val="num" w:pos="720"/>
        </w:tabs>
        <w:ind w:left="720" w:hanging="360"/>
      </w:pPr>
      <w:rPr>
        <w:rFonts w:ascii="Arial" w:hAnsi="Arial" w:hint="default"/>
      </w:rPr>
    </w:lvl>
    <w:lvl w:ilvl="1" w:tplc="43406C86" w:tentative="1">
      <w:start w:val="1"/>
      <w:numFmt w:val="bullet"/>
      <w:lvlText w:val="•"/>
      <w:lvlJc w:val="left"/>
      <w:pPr>
        <w:tabs>
          <w:tab w:val="num" w:pos="1440"/>
        </w:tabs>
        <w:ind w:left="1440" w:hanging="360"/>
      </w:pPr>
      <w:rPr>
        <w:rFonts w:ascii="Arial" w:hAnsi="Arial" w:hint="default"/>
      </w:rPr>
    </w:lvl>
    <w:lvl w:ilvl="2" w:tplc="DFF6888A" w:tentative="1">
      <w:start w:val="1"/>
      <w:numFmt w:val="bullet"/>
      <w:lvlText w:val="•"/>
      <w:lvlJc w:val="left"/>
      <w:pPr>
        <w:tabs>
          <w:tab w:val="num" w:pos="2160"/>
        </w:tabs>
        <w:ind w:left="2160" w:hanging="360"/>
      </w:pPr>
      <w:rPr>
        <w:rFonts w:ascii="Arial" w:hAnsi="Arial" w:hint="default"/>
      </w:rPr>
    </w:lvl>
    <w:lvl w:ilvl="3" w:tplc="7736C348" w:tentative="1">
      <w:start w:val="1"/>
      <w:numFmt w:val="bullet"/>
      <w:lvlText w:val="•"/>
      <w:lvlJc w:val="left"/>
      <w:pPr>
        <w:tabs>
          <w:tab w:val="num" w:pos="2880"/>
        </w:tabs>
        <w:ind w:left="2880" w:hanging="360"/>
      </w:pPr>
      <w:rPr>
        <w:rFonts w:ascii="Arial" w:hAnsi="Arial" w:hint="default"/>
      </w:rPr>
    </w:lvl>
    <w:lvl w:ilvl="4" w:tplc="2B468EE6" w:tentative="1">
      <w:start w:val="1"/>
      <w:numFmt w:val="bullet"/>
      <w:lvlText w:val="•"/>
      <w:lvlJc w:val="left"/>
      <w:pPr>
        <w:tabs>
          <w:tab w:val="num" w:pos="3600"/>
        </w:tabs>
        <w:ind w:left="3600" w:hanging="360"/>
      </w:pPr>
      <w:rPr>
        <w:rFonts w:ascii="Arial" w:hAnsi="Arial" w:hint="default"/>
      </w:rPr>
    </w:lvl>
    <w:lvl w:ilvl="5" w:tplc="9BF8E79A" w:tentative="1">
      <w:start w:val="1"/>
      <w:numFmt w:val="bullet"/>
      <w:lvlText w:val="•"/>
      <w:lvlJc w:val="left"/>
      <w:pPr>
        <w:tabs>
          <w:tab w:val="num" w:pos="4320"/>
        </w:tabs>
        <w:ind w:left="4320" w:hanging="360"/>
      </w:pPr>
      <w:rPr>
        <w:rFonts w:ascii="Arial" w:hAnsi="Arial" w:hint="default"/>
      </w:rPr>
    </w:lvl>
    <w:lvl w:ilvl="6" w:tplc="B6E89574" w:tentative="1">
      <w:start w:val="1"/>
      <w:numFmt w:val="bullet"/>
      <w:lvlText w:val="•"/>
      <w:lvlJc w:val="left"/>
      <w:pPr>
        <w:tabs>
          <w:tab w:val="num" w:pos="5040"/>
        </w:tabs>
        <w:ind w:left="5040" w:hanging="360"/>
      </w:pPr>
      <w:rPr>
        <w:rFonts w:ascii="Arial" w:hAnsi="Arial" w:hint="default"/>
      </w:rPr>
    </w:lvl>
    <w:lvl w:ilvl="7" w:tplc="0A361C66" w:tentative="1">
      <w:start w:val="1"/>
      <w:numFmt w:val="bullet"/>
      <w:lvlText w:val="•"/>
      <w:lvlJc w:val="left"/>
      <w:pPr>
        <w:tabs>
          <w:tab w:val="num" w:pos="5760"/>
        </w:tabs>
        <w:ind w:left="5760" w:hanging="360"/>
      </w:pPr>
      <w:rPr>
        <w:rFonts w:ascii="Arial" w:hAnsi="Arial" w:hint="default"/>
      </w:rPr>
    </w:lvl>
    <w:lvl w:ilvl="8" w:tplc="BFA82100" w:tentative="1">
      <w:start w:val="1"/>
      <w:numFmt w:val="bullet"/>
      <w:lvlText w:val="•"/>
      <w:lvlJc w:val="left"/>
      <w:pPr>
        <w:tabs>
          <w:tab w:val="num" w:pos="6480"/>
        </w:tabs>
        <w:ind w:left="6480" w:hanging="360"/>
      </w:pPr>
      <w:rPr>
        <w:rFonts w:ascii="Arial" w:hAnsi="Arial" w:hint="default"/>
      </w:rPr>
    </w:lvl>
  </w:abstractNum>
  <w:abstractNum w:abstractNumId="574" w15:restartNumberingAfterBreak="0">
    <w:nsid w:val="71120802"/>
    <w:multiLevelType w:val="hybridMultilevel"/>
    <w:tmpl w:val="C7CC77BA"/>
    <w:lvl w:ilvl="0" w:tplc="9D5EAA26">
      <w:start w:val="1"/>
      <w:numFmt w:val="bullet"/>
      <w:lvlText w:val="•"/>
      <w:lvlJc w:val="left"/>
      <w:pPr>
        <w:tabs>
          <w:tab w:val="num" w:pos="720"/>
        </w:tabs>
        <w:ind w:left="720" w:hanging="360"/>
      </w:pPr>
      <w:rPr>
        <w:rFonts w:ascii="Arial" w:hAnsi="Arial" w:hint="default"/>
      </w:rPr>
    </w:lvl>
    <w:lvl w:ilvl="1" w:tplc="252EDE2C" w:tentative="1">
      <w:start w:val="1"/>
      <w:numFmt w:val="bullet"/>
      <w:lvlText w:val="•"/>
      <w:lvlJc w:val="left"/>
      <w:pPr>
        <w:tabs>
          <w:tab w:val="num" w:pos="1440"/>
        </w:tabs>
        <w:ind w:left="1440" w:hanging="360"/>
      </w:pPr>
      <w:rPr>
        <w:rFonts w:ascii="Arial" w:hAnsi="Arial" w:hint="default"/>
      </w:rPr>
    </w:lvl>
    <w:lvl w:ilvl="2" w:tplc="C31A2D70" w:tentative="1">
      <w:start w:val="1"/>
      <w:numFmt w:val="bullet"/>
      <w:lvlText w:val="•"/>
      <w:lvlJc w:val="left"/>
      <w:pPr>
        <w:tabs>
          <w:tab w:val="num" w:pos="2160"/>
        </w:tabs>
        <w:ind w:left="2160" w:hanging="360"/>
      </w:pPr>
      <w:rPr>
        <w:rFonts w:ascii="Arial" w:hAnsi="Arial" w:hint="default"/>
      </w:rPr>
    </w:lvl>
    <w:lvl w:ilvl="3" w:tplc="AA0054FC" w:tentative="1">
      <w:start w:val="1"/>
      <w:numFmt w:val="bullet"/>
      <w:lvlText w:val="•"/>
      <w:lvlJc w:val="left"/>
      <w:pPr>
        <w:tabs>
          <w:tab w:val="num" w:pos="2880"/>
        </w:tabs>
        <w:ind w:left="2880" w:hanging="360"/>
      </w:pPr>
      <w:rPr>
        <w:rFonts w:ascii="Arial" w:hAnsi="Arial" w:hint="default"/>
      </w:rPr>
    </w:lvl>
    <w:lvl w:ilvl="4" w:tplc="A3FA3B8E" w:tentative="1">
      <w:start w:val="1"/>
      <w:numFmt w:val="bullet"/>
      <w:lvlText w:val="•"/>
      <w:lvlJc w:val="left"/>
      <w:pPr>
        <w:tabs>
          <w:tab w:val="num" w:pos="3600"/>
        </w:tabs>
        <w:ind w:left="3600" w:hanging="360"/>
      </w:pPr>
      <w:rPr>
        <w:rFonts w:ascii="Arial" w:hAnsi="Arial" w:hint="default"/>
      </w:rPr>
    </w:lvl>
    <w:lvl w:ilvl="5" w:tplc="0270C312" w:tentative="1">
      <w:start w:val="1"/>
      <w:numFmt w:val="bullet"/>
      <w:lvlText w:val="•"/>
      <w:lvlJc w:val="left"/>
      <w:pPr>
        <w:tabs>
          <w:tab w:val="num" w:pos="4320"/>
        </w:tabs>
        <w:ind w:left="4320" w:hanging="360"/>
      </w:pPr>
      <w:rPr>
        <w:rFonts w:ascii="Arial" w:hAnsi="Arial" w:hint="default"/>
      </w:rPr>
    </w:lvl>
    <w:lvl w:ilvl="6" w:tplc="2618F4E6" w:tentative="1">
      <w:start w:val="1"/>
      <w:numFmt w:val="bullet"/>
      <w:lvlText w:val="•"/>
      <w:lvlJc w:val="left"/>
      <w:pPr>
        <w:tabs>
          <w:tab w:val="num" w:pos="5040"/>
        </w:tabs>
        <w:ind w:left="5040" w:hanging="360"/>
      </w:pPr>
      <w:rPr>
        <w:rFonts w:ascii="Arial" w:hAnsi="Arial" w:hint="default"/>
      </w:rPr>
    </w:lvl>
    <w:lvl w:ilvl="7" w:tplc="DF78A220" w:tentative="1">
      <w:start w:val="1"/>
      <w:numFmt w:val="bullet"/>
      <w:lvlText w:val="•"/>
      <w:lvlJc w:val="left"/>
      <w:pPr>
        <w:tabs>
          <w:tab w:val="num" w:pos="5760"/>
        </w:tabs>
        <w:ind w:left="5760" w:hanging="360"/>
      </w:pPr>
      <w:rPr>
        <w:rFonts w:ascii="Arial" w:hAnsi="Arial" w:hint="default"/>
      </w:rPr>
    </w:lvl>
    <w:lvl w:ilvl="8" w:tplc="1F94D29E" w:tentative="1">
      <w:start w:val="1"/>
      <w:numFmt w:val="bullet"/>
      <w:lvlText w:val="•"/>
      <w:lvlJc w:val="left"/>
      <w:pPr>
        <w:tabs>
          <w:tab w:val="num" w:pos="6480"/>
        </w:tabs>
        <w:ind w:left="6480" w:hanging="360"/>
      </w:pPr>
      <w:rPr>
        <w:rFonts w:ascii="Arial" w:hAnsi="Arial" w:hint="default"/>
      </w:rPr>
    </w:lvl>
  </w:abstractNum>
  <w:abstractNum w:abstractNumId="575" w15:restartNumberingAfterBreak="0">
    <w:nsid w:val="712B5F04"/>
    <w:multiLevelType w:val="hybridMultilevel"/>
    <w:tmpl w:val="AA563DDE"/>
    <w:lvl w:ilvl="0" w:tplc="FEE2D99A">
      <w:start w:val="1"/>
      <w:numFmt w:val="bullet"/>
      <w:lvlText w:val="•"/>
      <w:lvlJc w:val="left"/>
      <w:pPr>
        <w:tabs>
          <w:tab w:val="num" w:pos="720"/>
        </w:tabs>
        <w:ind w:left="720" w:hanging="360"/>
      </w:pPr>
      <w:rPr>
        <w:rFonts w:ascii="Arial" w:hAnsi="Arial" w:hint="default"/>
      </w:rPr>
    </w:lvl>
    <w:lvl w:ilvl="1" w:tplc="A62EC070" w:tentative="1">
      <w:start w:val="1"/>
      <w:numFmt w:val="bullet"/>
      <w:lvlText w:val="•"/>
      <w:lvlJc w:val="left"/>
      <w:pPr>
        <w:tabs>
          <w:tab w:val="num" w:pos="1440"/>
        </w:tabs>
        <w:ind w:left="1440" w:hanging="360"/>
      </w:pPr>
      <w:rPr>
        <w:rFonts w:ascii="Arial" w:hAnsi="Arial" w:hint="default"/>
      </w:rPr>
    </w:lvl>
    <w:lvl w:ilvl="2" w:tplc="399A5268" w:tentative="1">
      <w:start w:val="1"/>
      <w:numFmt w:val="bullet"/>
      <w:lvlText w:val="•"/>
      <w:lvlJc w:val="left"/>
      <w:pPr>
        <w:tabs>
          <w:tab w:val="num" w:pos="2160"/>
        </w:tabs>
        <w:ind w:left="2160" w:hanging="360"/>
      </w:pPr>
      <w:rPr>
        <w:rFonts w:ascii="Arial" w:hAnsi="Arial" w:hint="default"/>
      </w:rPr>
    </w:lvl>
    <w:lvl w:ilvl="3" w:tplc="CCD2512C" w:tentative="1">
      <w:start w:val="1"/>
      <w:numFmt w:val="bullet"/>
      <w:lvlText w:val="•"/>
      <w:lvlJc w:val="left"/>
      <w:pPr>
        <w:tabs>
          <w:tab w:val="num" w:pos="2880"/>
        </w:tabs>
        <w:ind w:left="2880" w:hanging="360"/>
      </w:pPr>
      <w:rPr>
        <w:rFonts w:ascii="Arial" w:hAnsi="Arial" w:hint="default"/>
      </w:rPr>
    </w:lvl>
    <w:lvl w:ilvl="4" w:tplc="752463F4" w:tentative="1">
      <w:start w:val="1"/>
      <w:numFmt w:val="bullet"/>
      <w:lvlText w:val="•"/>
      <w:lvlJc w:val="left"/>
      <w:pPr>
        <w:tabs>
          <w:tab w:val="num" w:pos="3600"/>
        </w:tabs>
        <w:ind w:left="3600" w:hanging="360"/>
      </w:pPr>
      <w:rPr>
        <w:rFonts w:ascii="Arial" w:hAnsi="Arial" w:hint="default"/>
      </w:rPr>
    </w:lvl>
    <w:lvl w:ilvl="5" w:tplc="1DCA4FEA" w:tentative="1">
      <w:start w:val="1"/>
      <w:numFmt w:val="bullet"/>
      <w:lvlText w:val="•"/>
      <w:lvlJc w:val="left"/>
      <w:pPr>
        <w:tabs>
          <w:tab w:val="num" w:pos="4320"/>
        </w:tabs>
        <w:ind w:left="4320" w:hanging="360"/>
      </w:pPr>
      <w:rPr>
        <w:rFonts w:ascii="Arial" w:hAnsi="Arial" w:hint="default"/>
      </w:rPr>
    </w:lvl>
    <w:lvl w:ilvl="6" w:tplc="19261DE0" w:tentative="1">
      <w:start w:val="1"/>
      <w:numFmt w:val="bullet"/>
      <w:lvlText w:val="•"/>
      <w:lvlJc w:val="left"/>
      <w:pPr>
        <w:tabs>
          <w:tab w:val="num" w:pos="5040"/>
        </w:tabs>
        <w:ind w:left="5040" w:hanging="360"/>
      </w:pPr>
      <w:rPr>
        <w:rFonts w:ascii="Arial" w:hAnsi="Arial" w:hint="default"/>
      </w:rPr>
    </w:lvl>
    <w:lvl w:ilvl="7" w:tplc="A6266E52" w:tentative="1">
      <w:start w:val="1"/>
      <w:numFmt w:val="bullet"/>
      <w:lvlText w:val="•"/>
      <w:lvlJc w:val="left"/>
      <w:pPr>
        <w:tabs>
          <w:tab w:val="num" w:pos="5760"/>
        </w:tabs>
        <w:ind w:left="5760" w:hanging="360"/>
      </w:pPr>
      <w:rPr>
        <w:rFonts w:ascii="Arial" w:hAnsi="Arial" w:hint="default"/>
      </w:rPr>
    </w:lvl>
    <w:lvl w:ilvl="8" w:tplc="98BA9404" w:tentative="1">
      <w:start w:val="1"/>
      <w:numFmt w:val="bullet"/>
      <w:lvlText w:val="•"/>
      <w:lvlJc w:val="left"/>
      <w:pPr>
        <w:tabs>
          <w:tab w:val="num" w:pos="6480"/>
        </w:tabs>
        <w:ind w:left="6480" w:hanging="360"/>
      </w:pPr>
      <w:rPr>
        <w:rFonts w:ascii="Arial" w:hAnsi="Arial" w:hint="default"/>
      </w:rPr>
    </w:lvl>
  </w:abstractNum>
  <w:abstractNum w:abstractNumId="576" w15:restartNumberingAfterBreak="0">
    <w:nsid w:val="714821D8"/>
    <w:multiLevelType w:val="hybridMultilevel"/>
    <w:tmpl w:val="4192F358"/>
    <w:lvl w:ilvl="0" w:tplc="1A220BD0">
      <w:start w:val="1"/>
      <w:numFmt w:val="bullet"/>
      <w:lvlText w:val="•"/>
      <w:lvlJc w:val="left"/>
      <w:pPr>
        <w:tabs>
          <w:tab w:val="num" w:pos="720"/>
        </w:tabs>
        <w:ind w:left="720" w:hanging="360"/>
      </w:pPr>
      <w:rPr>
        <w:rFonts w:ascii="Arial" w:hAnsi="Arial" w:hint="default"/>
      </w:rPr>
    </w:lvl>
    <w:lvl w:ilvl="1" w:tplc="75A0F95E" w:tentative="1">
      <w:start w:val="1"/>
      <w:numFmt w:val="bullet"/>
      <w:lvlText w:val="•"/>
      <w:lvlJc w:val="left"/>
      <w:pPr>
        <w:tabs>
          <w:tab w:val="num" w:pos="1440"/>
        </w:tabs>
        <w:ind w:left="1440" w:hanging="360"/>
      </w:pPr>
      <w:rPr>
        <w:rFonts w:ascii="Arial" w:hAnsi="Arial" w:hint="default"/>
      </w:rPr>
    </w:lvl>
    <w:lvl w:ilvl="2" w:tplc="35D2213C" w:tentative="1">
      <w:start w:val="1"/>
      <w:numFmt w:val="bullet"/>
      <w:lvlText w:val="•"/>
      <w:lvlJc w:val="left"/>
      <w:pPr>
        <w:tabs>
          <w:tab w:val="num" w:pos="2160"/>
        </w:tabs>
        <w:ind w:left="2160" w:hanging="360"/>
      </w:pPr>
      <w:rPr>
        <w:rFonts w:ascii="Arial" w:hAnsi="Arial" w:hint="default"/>
      </w:rPr>
    </w:lvl>
    <w:lvl w:ilvl="3" w:tplc="80C212B4" w:tentative="1">
      <w:start w:val="1"/>
      <w:numFmt w:val="bullet"/>
      <w:lvlText w:val="•"/>
      <w:lvlJc w:val="left"/>
      <w:pPr>
        <w:tabs>
          <w:tab w:val="num" w:pos="2880"/>
        </w:tabs>
        <w:ind w:left="2880" w:hanging="360"/>
      </w:pPr>
      <w:rPr>
        <w:rFonts w:ascii="Arial" w:hAnsi="Arial" w:hint="default"/>
      </w:rPr>
    </w:lvl>
    <w:lvl w:ilvl="4" w:tplc="DBB8BF74" w:tentative="1">
      <w:start w:val="1"/>
      <w:numFmt w:val="bullet"/>
      <w:lvlText w:val="•"/>
      <w:lvlJc w:val="left"/>
      <w:pPr>
        <w:tabs>
          <w:tab w:val="num" w:pos="3600"/>
        </w:tabs>
        <w:ind w:left="3600" w:hanging="360"/>
      </w:pPr>
      <w:rPr>
        <w:rFonts w:ascii="Arial" w:hAnsi="Arial" w:hint="default"/>
      </w:rPr>
    </w:lvl>
    <w:lvl w:ilvl="5" w:tplc="4DA05342" w:tentative="1">
      <w:start w:val="1"/>
      <w:numFmt w:val="bullet"/>
      <w:lvlText w:val="•"/>
      <w:lvlJc w:val="left"/>
      <w:pPr>
        <w:tabs>
          <w:tab w:val="num" w:pos="4320"/>
        </w:tabs>
        <w:ind w:left="4320" w:hanging="360"/>
      </w:pPr>
      <w:rPr>
        <w:rFonts w:ascii="Arial" w:hAnsi="Arial" w:hint="default"/>
      </w:rPr>
    </w:lvl>
    <w:lvl w:ilvl="6" w:tplc="91607238" w:tentative="1">
      <w:start w:val="1"/>
      <w:numFmt w:val="bullet"/>
      <w:lvlText w:val="•"/>
      <w:lvlJc w:val="left"/>
      <w:pPr>
        <w:tabs>
          <w:tab w:val="num" w:pos="5040"/>
        </w:tabs>
        <w:ind w:left="5040" w:hanging="360"/>
      </w:pPr>
      <w:rPr>
        <w:rFonts w:ascii="Arial" w:hAnsi="Arial" w:hint="default"/>
      </w:rPr>
    </w:lvl>
    <w:lvl w:ilvl="7" w:tplc="3188974C" w:tentative="1">
      <w:start w:val="1"/>
      <w:numFmt w:val="bullet"/>
      <w:lvlText w:val="•"/>
      <w:lvlJc w:val="left"/>
      <w:pPr>
        <w:tabs>
          <w:tab w:val="num" w:pos="5760"/>
        </w:tabs>
        <w:ind w:left="5760" w:hanging="360"/>
      </w:pPr>
      <w:rPr>
        <w:rFonts w:ascii="Arial" w:hAnsi="Arial" w:hint="default"/>
      </w:rPr>
    </w:lvl>
    <w:lvl w:ilvl="8" w:tplc="D4B47738" w:tentative="1">
      <w:start w:val="1"/>
      <w:numFmt w:val="bullet"/>
      <w:lvlText w:val="•"/>
      <w:lvlJc w:val="left"/>
      <w:pPr>
        <w:tabs>
          <w:tab w:val="num" w:pos="6480"/>
        </w:tabs>
        <w:ind w:left="6480" w:hanging="360"/>
      </w:pPr>
      <w:rPr>
        <w:rFonts w:ascii="Arial" w:hAnsi="Arial" w:hint="default"/>
      </w:rPr>
    </w:lvl>
  </w:abstractNum>
  <w:abstractNum w:abstractNumId="577" w15:restartNumberingAfterBreak="0">
    <w:nsid w:val="714C4171"/>
    <w:multiLevelType w:val="hybridMultilevel"/>
    <w:tmpl w:val="B2A6019E"/>
    <w:lvl w:ilvl="0" w:tplc="68B44068">
      <w:start w:val="1"/>
      <w:numFmt w:val="bullet"/>
      <w:lvlText w:val="•"/>
      <w:lvlJc w:val="left"/>
      <w:pPr>
        <w:tabs>
          <w:tab w:val="num" w:pos="720"/>
        </w:tabs>
        <w:ind w:left="720" w:hanging="360"/>
      </w:pPr>
      <w:rPr>
        <w:rFonts w:ascii="Arial" w:hAnsi="Arial" w:hint="default"/>
      </w:rPr>
    </w:lvl>
    <w:lvl w:ilvl="1" w:tplc="6BD40CC2" w:tentative="1">
      <w:start w:val="1"/>
      <w:numFmt w:val="bullet"/>
      <w:lvlText w:val="•"/>
      <w:lvlJc w:val="left"/>
      <w:pPr>
        <w:tabs>
          <w:tab w:val="num" w:pos="1440"/>
        </w:tabs>
        <w:ind w:left="1440" w:hanging="360"/>
      </w:pPr>
      <w:rPr>
        <w:rFonts w:ascii="Arial" w:hAnsi="Arial" w:hint="default"/>
      </w:rPr>
    </w:lvl>
    <w:lvl w:ilvl="2" w:tplc="E4D664F4" w:tentative="1">
      <w:start w:val="1"/>
      <w:numFmt w:val="bullet"/>
      <w:lvlText w:val="•"/>
      <w:lvlJc w:val="left"/>
      <w:pPr>
        <w:tabs>
          <w:tab w:val="num" w:pos="2160"/>
        </w:tabs>
        <w:ind w:left="2160" w:hanging="360"/>
      </w:pPr>
      <w:rPr>
        <w:rFonts w:ascii="Arial" w:hAnsi="Arial" w:hint="default"/>
      </w:rPr>
    </w:lvl>
    <w:lvl w:ilvl="3" w:tplc="56B6EC12" w:tentative="1">
      <w:start w:val="1"/>
      <w:numFmt w:val="bullet"/>
      <w:lvlText w:val="•"/>
      <w:lvlJc w:val="left"/>
      <w:pPr>
        <w:tabs>
          <w:tab w:val="num" w:pos="2880"/>
        </w:tabs>
        <w:ind w:left="2880" w:hanging="360"/>
      </w:pPr>
      <w:rPr>
        <w:rFonts w:ascii="Arial" w:hAnsi="Arial" w:hint="default"/>
      </w:rPr>
    </w:lvl>
    <w:lvl w:ilvl="4" w:tplc="17D0FBA2" w:tentative="1">
      <w:start w:val="1"/>
      <w:numFmt w:val="bullet"/>
      <w:lvlText w:val="•"/>
      <w:lvlJc w:val="left"/>
      <w:pPr>
        <w:tabs>
          <w:tab w:val="num" w:pos="3600"/>
        </w:tabs>
        <w:ind w:left="3600" w:hanging="360"/>
      </w:pPr>
      <w:rPr>
        <w:rFonts w:ascii="Arial" w:hAnsi="Arial" w:hint="default"/>
      </w:rPr>
    </w:lvl>
    <w:lvl w:ilvl="5" w:tplc="FE50D81E" w:tentative="1">
      <w:start w:val="1"/>
      <w:numFmt w:val="bullet"/>
      <w:lvlText w:val="•"/>
      <w:lvlJc w:val="left"/>
      <w:pPr>
        <w:tabs>
          <w:tab w:val="num" w:pos="4320"/>
        </w:tabs>
        <w:ind w:left="4320" w:hanging="360"/>
      </w:pPr>
      <w:rPr>
        <w:rFonts w:ascii="Arial" w:hAnsi="Arial" w:hint="default"/>
      </w:rPr>
    </w:lvl>
    <w:lvl w:ilvl="6" w:tplc="AC526F1C" w:tentative="1">
      <w:start w:val="1"/>
      <w:numFmt w:val="bullet"/>
      <w:lvlText w:val="•"/>
      <w:lvlJc w:val="left"/>
      <w:pPr>
        <w:tabs>
          <w:tab w:val="num" w:pos="5040"/>
        </w:tabs>
        <w:ind w:left="5040" w:hanging="360"/>
      </w:pPr>
      <w:rPr>
        <w:rFonts w:ascii="Arial" w:hAnsi="Arial" w:hint="default"/>
      </w:rPr>
    </w:lvl>
    <w:lvl w:ilvl="7" w:tplc="DFC0639A" w:tentative="1">
      <w:start w:val="1"/>
      <w:numFmt w:val="bullet"/>
      <w:lvlText w:val="•"/>
      <w:lvlJc w:val="left"/>
      <w:pPr>
        <w:tabs>
          <w:tab w:val="num" w:pos="5760"/>
        </w:tabs>
        <w:ind w:left="5760" w:hanging="360"/>
      </w:pPr>
      <w:rPr>
        <w:rFonts w:ascii="Arial" w:hAnsi="Arial" w:hint="default"/>
      </w:rPr>
    </w:lvl>
    <w:lvl w:ilvl="8" w:tplc="7E5C15F0" w:tentative="1">
      <w:start w:val="1"/>
      <w:numFmt w:val="bullet"/>
      <w:lvlText w:val="•"/>
      <w:lvlJc w:val="left"/>
      <w:pPr>
        <w:tabs>
          <w:tab w:val="num" w:pos="6480"/>
        </w:tabs>
        <w:ind w:left="6480" w:hanging="360"/>
      </w:pPr>
      <w:rPr>
        <w:rFonts w:ascii="Arial" w:hAnsi="Arial" w:hint="default"/>
      </w:rPr>
    </w:lvl>
  </w:abstractNum>
  <w:abstractNum w:abstractNumId="578" w15:restartNumberingAfterBreak="0">
    <w:nsid w:val="71797D8E"/>
    <w:multiLevelType w:val="hybridMultilevel"/>
    <w:tmpl w:val="0038DEEE"/>
    <w:lvl w:ilvl="0" w:tplc="0EEAA790">
      <w:start w:val="1"/>
      <w:numFmt w:val="bullet"/>
      <w:lvlText w:val="•"/>
      <w:lvlJc w:val="left"/>
      <w:pPr>
        <w:tabs>
          <w:tab w:val="num" w:pos="720"/>
        </w:tabs>
        <w:ind w:left="720" w:hanging="360"/>
      </w:pPr>
      <w:rPr>
        <w:rFonts w:ascii="Arial" w:hAnsi="Arial" w:hint="default"/>
      </w:rPr>
    </w:lvl>
    <w:lvl w:ilvl="1" w:tplc="DAE42072" w:tentative="1">
      <w:start w:val="1"/>
      <w:numFmt w:val="bullet"/>
      <w:lvlText w:val="•"/>
      <w:lvlJc w:val="left"/>
      <w:pPr>
        <w:tabs>
          <w:tab w:val="num" w:pos="1440"/>
        </w:tabs>
        <w:ind w:left="1440" w:hanging="360"/>
      </w:pPr>
      <w:rPr>
        <w:rFonts w:ascii="Arial" w:hAnsi="Arial" w:hint="default"/>
      </w:rPr>
    </w:lvl>
    <w:lvl w:ilvl="2" w:tplc="06762C1E" w:tentative="1">
      <w:start w:val="1"/>
      <w:numFmt w:val="bullet"/>
      <w:lvlText w:val="•"/>
      <w:lvlJc w:val="left"/>
      <w:pPr>
        <w:tabs>
          <w:tab w:val="num" w:pos="2160"/>
        </w:tabs>
        <w:ind w:left="2160" w:hanging="360"/>
      </w:pPr>
      <w:rPr>
        <w:rFonts w:ascii="Arial" w:hAnsi="Arial" w:hint="default"/>
      </w:rPr>
    </w:lvl>
    <w:lvl w:ilvl="3" w:tplc="DE32DFEA" w:tentative="1">
      <w:start w:val="1"/>
      <w:numFmt w:val="bullet"/>
      <w:lvlText w:val="•"/>
      <w:lvlJc w:val="left"/>
      <w:pPr>
        <w:tabs>
          <w:tab w:val="num" w:pos="2880"/>
        </w:tabs>
        <w:ind w:left="2880" w:hanging="360"/>
      </w:pPr>
      <w:rPr>
        <w:rFonts w:ascii="Arial" w:hAnsi="Arial" w:hint="default"/>
      </w:rPr>
    </w:lvl>
    <w:lvl w:ilvl="4" w:tplc="9BAECC30" w:tentative="1">
      <w:start w:val="1"/>
      <w:numFmt w:val="bullet"/>
      <w:lvlText w:val="•"/>
      <w:lvlJc w:val="left"/>
      <w:pPr>
        <w:tabs>
          <w:tab w:val="num" w:pos="3600"/>
        </w:tabs>
        <w:ind w:left="3600" w:hanging="360"/>
      </w:pPr>
      <w:rPr>
        <w:rFonts w:ascii="Arial" w:hAnsi="Arial" w:hint="default"/>
      </w:rPr>
    </w:lvl>
    <w:lvl w:ilvl="5" w:tplc="E97E19BC" w:tentative="1">
      <w:start w:val="1"/>
      <w:numFmt w:val="bullet"/>
      <w:lvlText w:val="•"/>
      <w:lvlJc w:val="left"/>
      <w:pPr>
        <w:tabs>
          <w:tab w:val="num" w:pos="4320"/>
        </w:tabs>
        <w:ind w:left="4320" w:hanging="360"/>
      </w:pPr>
      <w:rPr>
        <w:rFonts w:ascii="Arial" w:hAnsi="Arial" w:hint="default"/>
      </w:rPr>
    </w:lvl>
    <w:lvl w:ilvl="6" w:tplc="96DAAA1C" w:tentative="1">
      <w:start w:val="1"/>
      <w:numFmt w:val="bullet"/>
      <w:lvlText w:val="•"/>
      <w:lvlJc w:val="left"/>
      <w:pPr>
        <w:tabs>
          <w:tab w:val="num" w:pos="5040"/>
        </w:tabs>
        <w:ind w:left="5040" w:hanging="360"/>
      </w:pPr>
      <w:rPr>
        <w:rFonts w:ascii="Arial" w:hAnsi="Arial" w:hint="default"/>
      </w:rPr>
    </w:lvl>
    <w:lvl w:ilvl="7" w:tplc="696478F0" w:tentative="1">
      <w:start w:val="1"/>
      <w:numFmt w:val="bullet"/>
      <w:lvlText w:val="•"/>
      <w:lvlJc w:val="left"/>
      <w:pPr>
        <w:tabs>
          <w:tab w:val="num" w:pos="5760"/>
        </w:tabs>
        <w:ind w:left="5760" w:hanging="360"/>
      </w:pPr>
      <w:rPr>
        <w:rFonts w:ascii="Arial" w:hAnsi="Arial" w:hint="default"/>
      </w:rPr>
    </w:lvl>
    <w:lvl w:ilvl="8" w:tplc="154C45C4" w:tentative="1">
      <w:start w:val="1"/>
      <w:numFmt w:val="bullet"/>
      <w:lvlText w:val="•"/>
      <w:lvlJc w:val="left"/>
      <w:pPr>
        <w:tabs>
          <w:tab w:val="num" w:pos="6480"/>
        </w:tabs>
        <w:ind w:left="6480" w:hanging="360"/>
      </w:pPr>
      <w:rPr>
        <w:rFonts w:ascii="Arial" w:hAnsi="Arial" w:hint="default"/>
      </w:rPr>
    </w:lvl>
  </w:abstractNum>
  <w:abstractNum w:abstractNumId="579" w15:restartNumberingAfterBreak="0">
    <w:nsid w:val="71B0388C"/>
    <w:multiLevelType w:val="hybridMultilevel"/>
    <w:tmpl w:val="01C4FEB4"/>
    <w:lvl w:ilvl="0" w:tplc="09240772">
      <w:start w:val="1"/>
      <w:numFmt w:val="bullet"/>
      <w:lvlText w:val="•"/>
      <w:lvlJc w:val="left"/>
      <w:pPr>
        <w:tabs>
          <w:tab w:val="num" w:pos="720"/>
        </w:tabs>
        <w:ind w:left="720" w:hanging="360"/>
      </w:pPr>
      <w:rPr>
        <w:rFonts w:ascii="Arial" w:hAnsi="Arial" w:hint="default"/>
      </w:rPr>
    </w:lvl>
    <w:lvl w:ilvl="1" w:tplc="0B68E378" w:tentative="1">
      <w:start w:val="1"/>
      <w:numFmt w:val="bullet"/>
      <w:lvlText w:val="•"/>
      <w:lvlJc w:val="left"/>
      <w:pPr>
        <w:tabs>
          <w:tab w:val="num" w:pos="1440"/>
        </w:tabs>
        <w:ind w:left="1440" w:hanging="360"/>
      </w:pPr>
      <w:rPr>
        <w:rFonts w:ascii="Arial" w:hAnsi="Arial" w:hint="default"/>
      </w:rPr>
    </w:lvl>
    <w:lvl w:ilvl="2" w:tplc="17A803E6" w:tentative="1">
      <w:start w:val="1"/>
      <w:numFmt w:val="bullet"/>
      <w:lvlText w:val="•"/>
      <w:lvlJc w:val="left"/>
      <w:pPr>
        <w:tabs>
          <w:tab w:val="num" w:pos="2160"/>
        </w:tabs>
        <w:ind w:left="2160" w:hanging="360"/>
      </w:pPr>
      <w:rPr>
        <w:rFonts w:ascii="Arial" w:hAnsi="Arial" w:hint="default"/>
      </w:rPr>
    </w:lvl>
    <w:lvl w:ilvl="3" w:tplc="0670791C" w:tentative="1">
      <w:start w:val="1"/>
      <w:numFmt w:val="bullet"/>
      <w:lvlText w:val="•"/>
      <w:lvlJc w:val="left"/>
      <w:pPr>
        <w:tabs>
          <w:tab w:val="num" w:pos="2880"/>
        </w:tabs>
        <w:ind w:left="2880" w:hanging="360"/>
      </w:pPr>
      <w:rPr>
        <w:rFonts w:ascii="Arial" w:hAnsi="Arial" w:hint="default"/>
      </w:rPr>
    </w:lvl>
    <w:lvl w:ilvl="4" w:tplc="8E66697E" w:tentative="1">
      <w:start w:val="1"/>
      <w:numFmt w:val="bullet"/>
      <w:lvlText w:val="•"/>
      <w:lvlJc w:val="left"/>
      <w:pPr>
        <w:tabs>
          <w:tab w:val="num" w:pos="3600"/>
        </w:tabs>
        <w:ind w:left="3600" w:hanging="360"/>
      </w:pPr>
      <w:rPr>
        <w:rFonts w:ascii="Arial" w:hAnsi="Arial" w:hint="default"/>
      </w:rPr>
    </w:lvl>
    <w:lvl w:ilvl="5" w:tplc="617EA502" w:tentative="1">
      <w:start w:val="1"/>
      <w:numFmt w:val="bullet"/>
      <w:lvlText w:val="•"/>
      <w:lvlJc w:val="left"/>
      <w:pPr>
        <w:tabs>
          <w:tab w:val="num" w:pos="4320"/>
        </w:tabs>
        <w:ind w:left="4320" w:hanging="360"/>
      </w:pPr>
      <w:rPr>
        <w:rFonts w:ascii="Arial" w:hAnsi="Arial" w:hint="default"/>
      </w:rPr>
    </w:lvl>
    <w:lvl w:ilvl="6" w:tplc="EC46E22A" w:tentative="1">
      <w:start w:val="1"/>
      <w:numFmt w:val="bullet"/>
      <w:lvlText w:val="•"/>
      <w:lvlJc w:val="left"/>
      <w:pPr>
        <w:tabs>
          <w:tab w:val="num" w:pos="5040"/>
        </w:tabs>
        <w:ind w:left="5040" w:hanging="360"/>
      </w:pPr>
      <w:rPr>
        <w:rFonts w:ascii="Arial" w:hAnsi="Arial" w:hint="default"/>
      </w:rPr>
    </w:lvl>
    <w:lvl w:ilvl="7" w:tplc="1734693C" w:tentative="1">
      <w:start w:val="1"/>
      <w:numFmt w:val="bullet"/>
      <w:lvlText w:val="•"/>
      <w:lvlJc w:val="left"/>
      <w:pPr>
        <w:tabs>
          <w:tab w:val="num" w:pos="5760"/>
        </w:tabs>
        <w:ind w:left="5760" w:hanging="360"/>
      </w:pPr>
      <w:rPr>
        <w:rFonts w:ascii="Arial" w:hAnsi="Arial" w:hint="default"/>
      </w:rPr>
    </w:lvl>
    <w:lvl w:ilvl="8" w:tplc="992484FE" w:tentative="1">
      <w:start w:val="1"/>
      <w:numFmt w:val="bullet"/>
      <w:lvlText w:val="•"/>
      <w:lvlJc w:val="left"/>
      <w:pPr>
        <w:tabs>
          <w:tab w:val="num" w:pos="6480"/>
        </w:tabs>
        <w:ind w:left="6480" w:hanging="360"/>
      </w:pPr>
      <w:rPr>
        <w:rFonts w:ascii="Arial" w:hAnsi="Arial" w:hint="default"/>
      </w:rPr>
    </w:lvl>
  </w:abstractNum>
  <w:abstractNum w:abstractNumId="580" w15:restartNumberingAfterBreak="0">
    <w:nsid w:val="71FE69A6"/>
    <w:multiLevelType w:val="hybridMultilevel"/>
    <w:tmpl w:val="1DF4784C"/>
    <w:lvl w:ilvl="0" w:tplc="FAEE47A0">
      <w:start w:val="3"/>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581" w15:restartNumberingAfterBreak="0">
    <w:nsid w:val="72561A94"/>
    <w:multiLevelType w:val="hybridMultilevel"/>
    <w:tmpl w:val="AE403B20"/>
    <w:lvl w:ilvl="0" w:tplc="C2D04F8E">
      <w:start w:val="1"/>
      <w:numFmt w:val="bullet"/>
      <w:lvlText w:val="•"/>
      <w:lvlJc w:val="left"/>
      <w:pPr>
        <w:tabs>
          <w:tab w:val="num" w:pos="720"/>
        </w:tabs>
        <w:ind w:left="720" w:hanging="360"/>
      </w:pPr>
      <w:rPr>
        <w:rFonts w:ascii="Arial" w:hAnsi="Arial" w:hint="default"/>
      </w:rPr>
    </w:lvl>
    <w:lvl w:ilvl="1" w:tplc="6826159A" w:tentative="1">
      <w:start w:val="1"/>
      <w:numFmt w:val="bullet"/>
      <w:lvlText w:val="•"/>
      <w:lvlJc w:val="left"/>
      <w:pPr>
        <w:tabs>
          <w:tab w:val="num" w:pos="1440"/>
        </w:tabs>
        <w:ind w:left="1440" w:hanging="360"/>
      </w:pPr>
      <w:rPr>
        <w:rFonts w:ascii="Arial" w:hAnsi="Arial" w:hint="default"/>
      </w:rPr>
    </w:lvl>
    <w:lvl w:ilvl="2" w:tplc="3690A290" w:tentative="1">
      <w:start w:val="1"/>
      <w:numFmt w:val="bullet"/>
      <w:lvlText w:val="•"/>
      <w:lvlJc w:val="left"/>
      <w:pPr>
        <w:tabs>
          <w:tab w:val="num" w:pos="2160"/>
        </w:tabs>
        <w:ind w:left="2160" w:hanging="360"/>
      </w:pPr>
      <w:rPr>
        <w:rFonts w:ascii="Arial" w:hAnsi="Arial" w:hint="default"/>
      </w:rPr>
    </w:lvl>
    <w:lvl w:ilvl="3" w:tplc="F7922178" w:tentative="1">
      <w:start w:val="1"/>
      <w:numFmt w:val="bullet"/>
      <w:lvlText w:val="•"/>
      <w:lvlJc w:val="left"/>
      <w:pPr>
        <w:tabs>
          <w:tab w:val="num" w:pos="2880"/>
        </w:tabs>
        <w:ind w:left="2880" w:hanging="360"/>
      </w:pPr>
      <w:rPr>
        <w:rFonts w:ascii="Arial" w:hAnsi="Arial" w:hint="default"/>
      </w:rPr>
    </w:lvl>
    <w:lvl w:ilvl="4" w:tplc="48543A12" w:tentative="1">
      <w:start w:val="1"/>
      <w:numFmt w:val="bullet"/>
      <w:lvlText w:val="•"/>
      <w:lvlJc w:val="left"/>
      <w:pPr>
        <w:tabs>
          <w:tab w:val="num" w:pos="3600"/>
        </w:tabs>
        <w:ind w:left="3600" w:hanging="360"/>
      </w:pPr>
      <w:rPr>
        <w:rFonts w:ascii="Arial" w:hAnsi="Arial" w:hint="default"/>
      </w:rPr>
    </w:lvl>
    <w:lvl w:ilvl="5" w:tplc="25965540" w:tentative="1">
      <w:start w:val="1"/>
      <w:numFmt w:val="bullet"/>
      <w:lvlText w:val="•"/>
      <w:lvlJc w:val="left"/>
      <w:pPr>
        <w:tabs>
          <w:tab w:val="num" w:pos="4320"/>
        </w:tabs>
        <w:ind w:left="4320" w:hanging="360"/>
      </w:pPr>
      <w:rPr>
        <w:rFonts w:ascii="Arial" w:hAnsi="Arial" w:hint="default"/>
      </w:rPr>
    </w:lvl>
    <w:lvl w:ilvl="6" w:tplc="F3BC27AC" w:tentative="1">
      <w:start w:val="1"/>
      <w:numFmt w:val="bullet"/>
      <w:lvlText w:val="•"/>
      <w:lvlJc w:val="left"/>
      <w:pPr>
        <w:tabs>
          <w:tab w:val="num" w:pos="5040"/>
        </w:tabs>
        <w:ind w:left="5040" w:hanging="360"/>
      </w:pPr>
      <w:rPr>
        <w:rFonts w:ascii="Arial" w:hAnsi="Arial" w:hint="default"/>
      </w:rPr>
    </w:lvl>
    <w:lvl w:ilvl="7" w:tplc="3788C1DE" w:tentative="1">
      <w:start w:val="1"/>
      <w:numFmt w:val="bullet"/>
      <w:lvlText w:val="•"/>
      <w:lvlJc w:val="left"/>
      <w:pPr>
        <w:tabs>
          <w:tab w:val="num" w:pos="5760"/>
        </w:tabs>
        <w:ind w:left="5760" w:hanging="360"/>
      </w:pPr>
      <w:rPr>
        <w:rFonts w:ascii="Arial" w:hAnsi="Arial" w:hint="default"/>
      </w:rPr>
    </w:lvl>
    <w:lvl w:ilvl="8" w:tplc="FAC875DC" w:tentative="1">
      <w:start w:val="1"/>
      <w:numFmt w:val="bullet"/>
      <w:lvlText w:val="•"/>
      <w:lvlJc w:val="left"/>
      <w:pPr>
        <w:tabs>
          <w:tab w:val="num" w:pos="6480"/>
        </w:tabs>
        <w:ind w:left="6480" w:hanging="360"/>
      </w:pPr>
      <w:rPr>
        <w:rFonts w:ascii="Arial" w:hAnsi="Arial" w:hint="default"/>
      </w:rPr>
    </w:lvl>
  </w:abstractNum>
  <w:abstractNum w:abstractNumId="582" w15:restartNumberingAfterBreak="0">
    <w:nsid w:val="72987160"/>
    <w:multiLevelType w:val="hybridMultilevel"/>
    <w:tmpl w:val="9AB23FCC"/>
    <w:lvl w:ilvl="0" w:tplc="EECC8798">
      <w:start w:val="1"/>
      <w:numFmt w:val="bullet"/>
      <w:lvlText w:val="•"/>
      <w:lvlJc w:val="left"/>
      <w:pPr>
        <w:tabs>
          <w:tab w:val="num" w:pos="720"/>
        </w:tabs>
        <w:ind w:left="720" w:hanging="360"/>
      </w:pPr>
      <w:rPr>
        <w:rFonts w:ascii="Arial" w:hAnsi="Arial" w:hint="default"/>
      </w:rPr>
    </w:lvl>
    <w:lvl w:ilvl="1" w:tplc="5528314C" w:tentative="1">
      <w:start w:val="1"/>
      <w:numFmt w:val="bullet"/>
      <w:lvlText w:val="•"/>
      <w:lvlJc w:val="left"/>
      <w:pPr>
        <w:tabs>
          <w:tab w:val="num" w:pos="1440"/>
        </w:tabs>
        <w:ind w:left="1440" w:hanging="360"/>
      </w:pPr>
      <w:rPr>
        <w:rFonts w:ascii="Arial" w:hAnsi="Arial" w:hint="default"/>
      </w:rPr>
    </w:lvl>
    <w:lvl w:ilvl="2" w:tplc="B94C1244" w:tentative="1">
      <w:start w:val="1"/>
      <w:numFmt w:val="bullet"/>
      <w:lvlText w:val="•"/>
      <w:lvlJc w:val="left"/>
      <w:pPr>
        <w:tabs>
          <w:tab w:val="num" w:pos="2160"/>
        </w:tabs>
        <w:ind w:left="2160" w:hanging="360"/>
      </w:pPr>
      <w:rPr>
        <w:rFonts w:ascii="Arial" w:hAnsi="Arial" w:hint="default"/>
      </w:rPr>
    </w:lvl>
    <w:lvl w:ilvl="3" w:tplc="1E947244" w:tentative="1">
      <w:start w:val="1"/>
      <w:numFmt w:val="bullet"/>
      <w:lvlText w:val="•"/>
      <w:lvlJc w:val="left"/>
      <w:pPr>
        <w:tabs>
          <w:tab w:val="num" w:pos="2880"/>
        </w:tabs>
        <w:ind w:left="2880" w:hanging="360"/>
      </w:pPr>
      <w:rPr>
        <w:rFonts w:ascii="Arial" w:hAnsi="Arial" w:hint="default"/>
      </w:rPr>
    </w:lvl>
    <w:lvl w:ilvl="4" w:tplc="11D2FA56" w:tentative="1">
      <w:start w:val="1"/>
      <w:numFmt w:val="bullet"/>
      <w:lvlText w:val="•"/>
      <w:lvlJc w:val="left"/>
      <w:pPr>
        <w:tabs>
          <w:tab w:val="num" w:pos="3600"/>
        </w:tabs>
        <w:ind w:left="3600" w:hanging="360"/>
      </w:pPr>
      <w:rPr>
        <w:rFonts w:ascii="Arial" w:hAnsi="Arial" w:hint="default"/>
      </w:rPr>
    </w:lvl>
    <w:lvl w:ilvl="5" w:tplc="6C80F9F6" w:tentative="1">
      <w:start w:val="1"/>
      <w:numFmt w:val="bullet"/>
      <w:lvlText w:val="•"/>
      <w:lvlJc w:val="left"/>
      <w:pPr>
        <w:tabs>
          <w:tab w:val="num" w:pos="4320"/>
        </w:tabs>
        <w:ind w:left="4320" w:hanging="360"/>
      </w:pPr>
      <w:rPr>
        <w:rFonts w:ascii="Arial" w:hAnsi="Arial" w:hint="default"/>
      </w:rPr>
    </w:lvl>
    <w:lvl w:ilvl="6" w:tplc="0AC210BE" w:tentative="1">
      <w:start w:val="1"/>
      <w:numFmt w:val="bullet"/>
      <w:lvlText w:val="•"/>
      <w:lvlJc w:val="left"/>
      <w:pPr>
        <w:tabs>
          <w:tab w:val="num" w:pos="5040"/>
        </w:tabs>
        <w:ind w:left="5040" w:hanging="360"/>
      </w:pPr>
      <w:rPr>
        <w:rFonts w:ascii="Arial" w:hAnsi="Arial" w:hint="default"/>
      </w:rPr>
    </w:lvl>
    <w:lvl w:ilvl="7" w:tplc="B53C60F2" w:tentative="1">
      <w:start w:val="1"/>
      <w:numFmt w:val="bullet"/>
      <w:lvlText w:val="•"/>
      <w:lvlJc w:val="left"/>
      <w:pPr>
        <w:tabs>
          <w:tab w:val="num" w:pos="5760"/>
        </w:tabs>
        <w:ind w:left="5760" w:hanging="360"/>
      </w:pPr>
      <w:rPr>
        <w:rFonts w:ascii="Arial" w:hAnsi="Arial" w:hint="default"/>
      </w:rPr>
    </w:lvl>
    <w:lvl w:ilvl="8" w:tplc="AB9C29C6" w:tentative="1">
      <w:start w:val="1"/>
      <w:numFmt w:val="bullet"/>
      <w:lvlText w:val="•"/>
      <w:lvlJc w:val="left"/>
      <w:pPr>
        <w:tabs>
          <w:tab w:val="num" w:pos="6480"/>
        </w:tabs>
        <w:ind w:left="6480" w:hanging="360"/>
      </w:pPr>
      <w:rPr>
        <w:rFonts w:ascii="Arial" w:hAnsi="Arial" w:hint="default"/>
      </w:rPr>
    </w:lvl>
  </w:abstractNum>
  <w:abstractNum w:abstractNumId="583" w15:restartNumberingAfterBreak="0">
    <w:nsid w:val="72DC23DD"/>
    <w:multiLevelType w:val="hybridMultilevel"/>
    <w:tmpl w:val="42E252D2"/>
    <w:lvl w:ilvl="0" w:tplc="A50C3216">
      <w:start w:val="1"/>
      <w:numFmt w:val="bullet"/>
      <w:lvlText w:val="•"/>
      <w:lvlJc w:val="left"/>
      <w:pPr>
        <w:tabs>
          <w:tab w:val="num" w:pos="720"/>
        </w:tabs>
        <w:ind w:left="720" w:hanging="360"/>
      </w:pPr>
      <w:rPr>
        <w:rFonts w:ascii="Arial" w:hAnsi="Arial" w:hint="default"/>
      </w:rPr>
    </w:lvl>
    <w:lvl w:ilvl="1" w:tplc="057487DC" w:tentative="1">
      <w:start w:val="1"/>
      <w:numFmt w:val="bullet"/>
      <w:lvlText w:val="•"/>
      <w:lvlJc w:val="left"/>
      <w:pPr>
        <w:tabs>
          <w:tab w:val="num" w:pos="1440"/>
        </w:tabs>
        <w:ind w:left="1440" w:hanging="360"/>
      </w:pPr>
      <w:rPr>
        <w:rFonts w:ascii="Arial" w:hAnsi="Arial" w:hint="default"/>
      </w:rPr>
    </w:lvl>
    <w:lvl w:ilvl="2" w:tplc="AB4C04C8" w:tentative="1">
      <w:start w:val="1"/>
      <w:numFmt w:val="bullet"/>
      <w:lvlText w:val="•"/>
      <w:lvlJc w:val="left"/>
      <w:pPr>
        <w:tabs>
          <w:tab w:val="num" w:pos="2160"/>
        </w:tabs>
        <w:ind w:left="2160" w:hanging="360"/>
      </w:pPr>
      <w:rPr>
        <w:rFonts w:ascii="Arial" w:hAnsi="Arial" w:hint="default"/>
      </w:rPr>
    </w:lvl>
    <w:lvl w:ilvl="3" w:tplc="AB0A1A8E" w:tentative="1">
      <w:start w:val="1"/>
      <w:numFmt w:val="bullet"/>
      <w:lvlText w:val="•"/>
      <w:lvlJc w:val="left"/>
      <w:pPr>
        <w:tabs>
          <w:tab w:val="num" w:pos="2880"/>
        </w:tabs>
        <w:ind w:left="2880" w:hanging="360"/>
      </w:pPr>
      <w:rPr>
        <w:rFonts w:ascii="Arial" w:hAnsi="Arial" w:hint="default"/>
      </w:rPr>
    </w:lvl>
    <w:lvl w:ilvl="4" w:tplc="1EA63046" w:tentative="1">
      <w:start w:val="1"/>
      <w:numFmt w:val="bullet"/>
      <w:lvlText w:val="•"/>
      <w:lvlJc w:val="left"/>
      <w:pPr>
        <w:tabs>
          <w:tab w:val="num" w:pos="3600"/>
        </w:tabs>
        <w:ind w:left="3600" w:hanging="360"/>
      </w:pPr>
      <w:rPr>
        <w:rFonts w:ascii="Arial" w:hAnsi="Arial" w:hint="default"/>
      </w:rPr>
    </w:lvl>
    <w:lvl w:ilvl="5" w:tplc="6F56C488" w:tentative="1">
      <w:start w:val="1"/>
      <w:numFmt w:val="bullet"/>
      <w:lvlText w:val="•"/>
      <w:lvlJc w:val="left"/>
      <w:pPr>
        <w:tabs>
          <w:tab w:val="num" w:pos="4320"/>
        </w:tabs>
        <w:ind w:left="4320" w:hanging="360"/>
      </w:pPr>
      <w:rPr>
        <w:rFonts w:ascii="Arial" w:hAnsi="Arial" w:hint="default"/>
      </w:rPr>
    </w:lvl>
    <w:lvl w:ilvl="6" w:tplc="4224D152" w:tentative="1">
      <w:start w:val="1"/>
      <w:numFmt w:val="bullet"/>
      <w:lvlText w:val="•"/>
      <w:lvlJc w:val="left"/>
      <w:pPr>
        <w:tabs>
          <w:tab w:val="num" w:pos="5040"/>
        </w:tabs>
        <w:ind w:left="5040" w:hanging="360"/>
      </w:pPr>
      <w:rPr>
        <w:rFonts w:ascii="Arial" w:hAnsi="Arial" w:hint="default"/>
      </w:rPr>
    </w:lvl>
    <w:lvl w:ilvl="7" w:tplc="BB38C40A" w:tentative="1">
      <w:start w:val="1"/>
      <w:numFmt w:val="bullet"/>
      <w:lvlText w:val="•"/>
      <w:lvlJc w:val="left"/>
      <w:pPr>
        <w:tabs>
          <w:tab w:val="num" w:pos="5760"/>
        </w:tabs>
        <w:ind w:left="5760" w:hanging="360"/>
      </w:pPr>
      <w:rPr>
        <w:rFonts w:ascii="Arial" w:hAnsi="Arial" w:hint="default"/>
      </w:rPr>
    </w:lvl>
    <w:lvl w:ilvl="8" w:tplc="46FEFB56" w:tentative="1">
      <w:start w:val="1"/>
      <w:numFmt w:val="bullet"/>
      <w:lvlText w:val="•"/>
      <w:lvlJc w:val="left"/>
      <w:pPr>
        <w:tabs>
          <w:tab w:val="num" w:pos="6480"/>
        </w:tabs>
        <w:ind w:left="6480" w:hanging="360"/>
      </w:pPr>
      <w:rPr>
        <w:rFonts w:ascii="Arial" w:hAnsi="Arial" w:hint="default"/>
      </w:rPr>
    </w:lvl>
  </w:abstractNum>
  <w:abstractNum w:abstractNumId="584" w15:restartNumberingAfterBreak="0">
    <w:nsid w:val="72E34FCE"/>
    <w:multiLevelType w:val="hybridMultilevel"/>
    <w:tmpl w:val="B0900544"/>
    <w:lvl w:ilvl="0" w:tplc="78C814A0">
      <w:start w:val="1"/>
      <w:numFmt w:val="bullet"/>
      <w:lvlText w:val="•"/>
      <w:lvlJc w:val="left"/>
      <w:pPr>
        <w:tabs>
          <w:tab w:val="num" w:pos="720"/>
        </w:tabs>
        <w:ind w:left="720" w:hanging="360"/>
      </w:pPr>
      <w:rPr>
        <w:rFonts w:ascii="Arial" w:hAnsi="Arial" w:hint="default"/>
      </w:rPr>
    </w:lvl>
    <w:lvl w:ilvl="1" w:tplc="9B34AC78" w:tentative="1">
      <w:start w:val="1"/>
      <w:numFmt w:val="bullet"/>
      <w:lvlText w:val="•"/>
      <w:lvlJc w:val="left"/>
      <w:pPr>
        <w:tabs>
          <w:tab w:val="num" w:pos="1440"/>
        </w:tabs>
        <w:ind w:left="1440" w:hanging="360"/>
      </w:pPr>
      <w:rPr>
        <w:rFonts w:ascii="Arial" w:hAnsi="Arial" w:hint="default"/>
      </w:rPr>
    </w:lvl>
    <w:lvl w:ilvl="2" w:tplc="2D928D44" w:tentative="1">
      <w:start w:val="1"/>
      <w:numFmt w:val="bullet"/>
      <w:lvlText w:val="•"/>
      <w:lvlJc w:val="left"/>
      <w:pPr>
        <w:tabs>
          <w:tab w:val="num" w:pos="2160"/>
        </w:tabs>
        <w:ind w:left="2160" w:hanging="360"/>
      </w:pPr>
      <w:rPr>
        <w:rFonts w:ascii="Arial" w:hAnsi="Arial" w:hint="default"/>
      </w:rPr>
    </w:lvl>
    <w:lvl w:ilvl="3" w:tplc="D8AAB3B8" w:tentative="1">
      <w:start w:val="1"/>
      <w:numFmt w:val="bullet"/>
      <w:lvlText w:val="•"/>
      <w:lvlJc w:val="left"/>
      <w:pPr>
        <w:tabs>
          <w:tab w:val="num" w:pos="2880"/>
        </w:tabs>
        <w:ind w:left="2880" w:hanging="360"/>
      </w:pPr>
      <w:rPr>
        <w:rFonts w:ascii="Arial" w:hAnsi="Arial" w:hint="default"/>
      </w:rPr>
    </w:lvl>
    <w:lvl w:ilvl="4" w:tplc="338006DE" w:tentative="1">
      <w:start w:val="1"/>
      <w:numFmt w:val="bullet"/>
      <w:lvlText w:val="•"/>
      <w:lvlJc w:val="left"/>
      <w:pPr>
        <w:tabs>
          <w:tab w:val="num" w:pos="3600"/>
        </w:tabs>
        <w:ind w:left="3600" w:hanging="360"/>
      </w:pPr>
      <w:rPr>
        <w:rFonts w:ascii="Arial" w:hAnsi="Arial" w:hint="default"/>
      </w:rPr>
    </w:lvl>
    <w:lvl w:ilvl="5" w:tplc="ED1CDF5A" w:tentative="1">
      <w:start w:val="1"/>
      <w:numFmt w:val="bullet"/>
      <w:lvlText w:val="•"/>
      <w:lvlJc w:val="left"/>
      <w:pPr>
        <w:tabs>
          <w:tab w:val="num" w:pos="4320"/>
        </w:tabs>
        <w:ind w:left="4320" w:hanging="360"/>
      </w:pPr>
      <w:rPr>
        <w:rFonts w:ascii="Arial" w:hAnsi="Arial" w:hint="default"/>
      </w:rPr>
    </w:lvl>
    <w:lvl w:ilvl="6" w:tplc="05620460" w:tentative="1">
      <w:start w:val="1"/>
      <w:numFmt w:val="bullet"/>
      <w:lvlText w:val="•"/>
      <w:lvlJc w:val="left"/>
      <w:pPr>
        <w:tabs>
          <w:tab w:val="num" w:pos="5040"/>
        </w:tabs>
        <w:ind w:left="5040" w:hanging="360"/>
      </w:pPr>
      <w:rPr>
        <w:rFonts w:ascii="Arial" w:hAnsi="Arial" w:hint="default"/>
      </w:rPr>
    </w:lvl>
    <w:lvl w:ilvl="7" w:tplc="3EF6CACA" w:tentative="1">
      <w:start w:val="1"/>
      <w:numFmt w:val="bullet"/>
      <w:lvlText w:val="•"/>
      <w:lvlJc w:val="left"/>
      <w:pPr>
        <w:tabs>
          <w:tab w:val="num" w:pos="5760"/>
        </w:tabs>
        <w:ind w:left="5760" w:hanging="360"/>
      </w:pPr>
      <w:rPr>
        <w:rFonts w:ascii="Arial" w:hAnsi="Arial" w:hint="default"/>
      </w:rPr>
    </w:lvl>
    <w:lvl w:ilvl="8" w:tplc="413A9F78" w:tentative="1">
      <w:start w:val="1"/>
      <w:numFmt w:val="bullet"/>
      <w:lvlText w:val="•"/>
      <w:lvlJc w:val="left"/>
      <w:pPr>
        <w:tabs>
          <w:tab w:val="num" w:pos="6480"/>
        </w:tabs>
        <w:ind w:left="6480" w:hanging="360"/>
      </w:pPr>
      <w:rPr>
        <w:rFonts w:ascii="Arial" w:hAnsi="Arial" w:hint="default"/>
      </w:rPr>
    </w:lvl>
  </w:abstractNum>
  <w:abstractNum w:abstractNumId="585" w15:restartNumberingAfterBreak="0">
    <w:nsid w:val="73793C20"/>
    <w:multiLevelType w:val="hybridMultilevel"/>
    <w:tmpl w:val="C2CA4142"/>
    <w:lvl w:ilvl="0" w:tplc="04207B8E">
      <w:start w:val="1"/>
      <w:numFmt w:val="bullet"/>
      <w:lvlText w:val="•"/>
      <w:lvlJc w:val="left"/>
      <w:pPr>
        <w:tabs>
          <w:tab w:val="num" w:pos="720"/>
        </w:tabs>
        <w:ind w:left="720" w:hanging="360"/>
      </w:pPr>
      <w:rPr>
        <w:rFonts w:ascii="Arial" w:hAnsi="Arial" w:hint="default"/>
      </w:rPr>
    </w:lvl>
    <w:lvl w:ilvl="1" w:tplc="9D24E694" w:tentative="1">
      <w:start w:val="1"/>
      <w:numFmt w:val="bullet"/>
      <w:lvlText w:val="•"/>
      <w:lvlJc w:val="left"/>
      <w:pPr>
        <w:tabs>
          <w:tab w:val="num" w:pos="1440"/>
        </w:tabs>
        <w:ind w:left="1440" w:hanging="360"/>
      </w:pPr>
      <w:rPr>
        <w:rFonts w:ascii="Arial" w:hAnsi="Arial" w:hint="default"/>
      </w:rPr>
    </w:lvl>
    <w:lvl w:ilvl="2" w:tplc="76C4CAAE" w:tentative="1">
      <w:start w:val="1"/>
      <w:numFmt w:val="bullet"/>
      <w:lvlText w:val="•"/>
      <w:lvlJc w:val="left"/>
      <w:pPr>
        <w:tabs>
          <w:tab w:val="num" w:pos="2160"/>
        </w:tabs>
        <w:ind w:left="2160" w:hanging="360"/>
      </w:pPr>
      <w:rPr>
        <w:rFonts w:ascii="Arial" w:hAnsi="Arial" w:hint="default"/>
      </w:rPr>
    </w:lvl>
    <w:lvl w:ilvl="3" w:tplc="00ECC61C" w:tentative="1">
      <w:start w:val="1"/>
      <w:numFmt w:val="bullet"/>
      <w:lvlText w:val="•"/>
      <w:lvlJc w:val="left"/>
      <w:pPr>
        <w:tabs>
          <w:tab w:val="num" w:pos="2880"/>
        </w:tabs>
        <w:ind w:left="2880" w:hanging="360"/>
      </w:pPr>
      <w:rPr>
        <w:rFonts w:ascii="Arial" w:hAnsi="Arial" w:hint="default"/>
      </w:rPr>
    </w:lvl>
    <w:lvl w:ilvl="4" w:tplc="AE823B92" w:tentative="1">
      <w:start w:val="1"/>
      <w:numFmt w:val="bullet"/>
      <w:lvlText w:val="•"/>
      <w:lvlJc w:val="left"/>
      <w:pPr>
        <w:tabs>
          <w:tab w:val="num" w:pos="3600"/>
        </w:tabs>
        <w:ind w:left="3600" w:hanging="360"/>
      </w:pPr>
      <w:rPr>
        <w:rFonts w:ascii="Arial" w:hAnsi="Arial" w:hint="default"/>
      </w:rPr>
    </w:lvl>
    <w:lvl w:ilvl="5" w:tplc="990CC9B4" w:tentative="1">
      <w:start w:val="1"/>
      <w:numFmt w:val="bullet"/>
      <w:lvlText w:val="•"/>
      <w:lvlJc w:val="left"/>
      <w:pPr>
        <w:tabs>
          <w:tab w:val="num" w:pos="4320"/>
        </w:tabs>
        <w:ind w:left="4320" w:hanging="360"/>
      </w:pPr>
      <w:rPr>
        <w:rFonts w:ascii="Arial" w:hAnsi="Arial" w:hint="default"/>
      </w:rPr>
    </w:lvl>
    <w:lvl w:ilvl="6" w:tplc="AD3A3E70" w:tentative="1">
      <w:start w:val="1"/>
      <w:numFmt w:val="bullet"/>
      <w:lvlText w:val="•"/>
      <w:lvlJc w:val="left"/>
      <w:pPr>
        <w:tabs>
          <w:tab w:val="num" w:pos="5040"/>
        </w:tabs>
        <w:ind w:left="5040" w:hanging="360"/>
      </w:pPr>
      <w:rPr>
        <w:rFonts w:ascii="Arial" w:hAnsi="Arial" w:hint="default"/>
      </w:rPr>
    </w:lvl>
    <w:lvl w:ilvl="7" w:tplc="D0CA911C" w:tentative="1">
      <w:start w:val="1"/>
      <w:numFmt w:val="bullet"/>
      <w:lvlText w:val="•"/>
      <w:lvlJc w:val="left"/>
      <w:pPr>
        <w:tabs>
          <w:tab w:val="num" w:pos="5760"/>
        </w:tabs>
        <w:ind w:left="5760" w:hanging="360"/>
      </w:pPr>
      <w:rPr>
        <w:rFonts w:ascii="Arial" w:hAnsi="Arial" w:hint="default"/>
      </w:rPr>
    </w:lvl>
    <w:lvl w:ilvl="8" w:tplc="452C3DF0" w:tentative="1">
      <w:start w:val="1"/>
      <w:numFmt w:val="bullet"/>
      <w:lvlText w:val="•"/>
      <w:lvlJc w:val="left"/>
      <w:pPr>
        <w:tabs>
          <w:tab w:val="num" w:pos="6480"/>
        </w:tabs>
        <w:ind w:left="6480" w:hanging="360"/>
      </w:pPr>
      <w:rPr>
        <w:rFonts w:ascii="Arial" w:hAnsi="Arial" w:hint="default"/>
      </w:rPr>
    </w:lvl>
  </w:abstractNum>
  <w:abstractNum w:abstractNumId="586" w15:restartNumberingAfterBreak="0">
    <w:nsid w:val="73AB4679"/>
    <w:multiLevelType w:val="hybridMultilevel"/>
    <w:tmpl w:val="931AE90A"/>
    <w:lvl w:ilvl="0" w:tplc="E0F80422">
      <w:start w:val="1"/>
      <w:numFmt w:val="bullet"/>
      <w:lvlText w:val="•"/>
      <w:lvlJc w:val="left"/>
      <w:pPr>
        <w:tabs>
          <w:tab w:val="num" w:pos="720"/>
        </w:tabs>
        <w:ind w:left="720" w:hanging="360"/>
      </w:pPr>
      <w:rPr>
        <w:rFonts w:ascii="Arial" w:hAnsi="Arial" w:hint="default"/>
      </w:rPr>
    </w:lvl>
    <w:lvl w:ilvl="1" w:tplc="FE8A8A9A" w:tentative="1">
      <w:start w:val="1"/>
      <w:numFmt w:val="bullet"/>
      <w:lvlText w:val="•"/>
      <w:lvlJc w:val="left"/>
      <w:pPr>
        <w:tabs>
          <w:tab w:val="num" w:pos="1440"/>
        </w:tabs>
        <w:ind w:left="1440" w:hanging="360"/>
      </w:pPr>
      <w:rPr>
        <w:rFonts w:ascii="Arial" w:hAnsi="Arial" w:hint="default"/>
      </w:rPr>
    </w:lvl>
    <w:lvl w:ilvl="2" w:tplc="9764565C" w:tentative="1">
      <w:start w:val="1"/>
      <w:numFmt w:val="bullet"/>
      <w:lvlText w:val="•"/>
      <w:lvlJc w:val="left"/>
      <w:pPr>
        <w:tabs>
          <w:tab w:val="num" w:pos="2160"/>
        </w:tabs>
        <w:ind w:left="2160" w:hanging="360"/>
      </w:pPr>
      <w:rPr>
        <w:rFonts w:ascii="Arial" w:hAnsi="Arial" w:hint="default"/>
      </w:rPr>
    </w:lvl>
    <w:lvl w:ilvl="3" w:tplc="95C2BCF0" w:tentative="1">
      <w:start w:val="1"/>
      <w:numFmt w:val="bullet"/>
      <w:lvlText w:val="•"/>
      <w:lvlJc w:val="left"/>
      <w:pPr>
        <w:tabs>
          <w:tab w:val="num" w:pos="2880"/>
        </w:tabs>
        <w:ind w:left="2880" w:hanging="360"/>
      </w:pPr>
      <w:rPr>
        <w:rFonts w:ascii="Arial" w:hAnsi="Arial" w:hint="default"/>
      </w:rPr>
    </w:lvl>
    <w:lvl w:ilvl="4" w:tplc="CD667C8A" w:tentative="1">
      <w:start w:val="1"/>
      <w:numFmt w:val="bullet"/>
      <w:lvlText w:val="•"/>
      <w:lvlJc w:val="left"/>
      <w:pPr>
        <w:tabs>
          <w:tab w:val="num" w:pos="3600"/>
        </w:tabs>
        <w:ind w:left="3600" w:hanging="360"/>
      </w:pPr>
      <w:rPr>
        <w:rFonts w:ascii="Arial" w:hAnsi="Arial" w:hint="default"/>
      </w:rPr>
    </w:lvl>
    <w:lvl w:ilvl="5" w:tplc="42425946" w:tentative="1">
      <w:start w:val="1"/>
      <w:numFmt w:val="bullet"/>
      <w:lvlText w:val="•"/>
      <w:lvlJc w:val="left"/>
      <w:pPr>
        <w:tabs>
          <w:tab w:val="num" w:pos="4320"/>
        </w:tabs>
        <w:ind w:left="4320" w:hanging="360"/>
      </w:pPr>
      <w:rPr>
        <w:rFonts w:ascii="Arial" w:hAnsi="Arial" w:hint="default"/>
      </w:rPr>
    </w:lvl>
    <w:lvl w:ilvl="6" w:tplc="5B7E4BC8" w:tentative="1">
      <w:start w:val="1"/>
      <w:numFmt w:val="bullet"/>
      <w:lvlText w:val="•"/>
      <w:lvlJc w:val="left"/>
      <w:pPr>
        <w:tabs>
          <w:tab w:val="num" w:pos="5040"/>
        </w:tabs>
        <w:ind w:left="5040" w:hanging="360"/>
      </w:pPr>
      <w:rPr>
        <w:rFonts w:ascii="Arial" w:hAnsi="Arial" w:hint="default"/>
      </w:rPr>
    </w:lvl>
    <w:lvl w:ilvl="7" w:tplc="8F621C2E" w:tentative="1">
      <w:start w:val="1"/>
      <w:numFmt w:val="bullet"/>
      <w:lvlText w:val="•"/>
      <w:lvlJc w:val="left"/>
      <w:pPr>
        <w:tabs>
          <w:tab w:val="num" w:pos="5760"/>
        </w:tabs>
        <w:ind w:left="5760" w:hanging="360"/>
      </w:pPr>
      <w:rPr>
        <w:rFonts w:ascii="Arial" w:hAnsi="Arial" w:hint="default"/>
      </w:rPr>
    </w:lvl>
    <w:lvl w:ilvl="8" w:tplc="532A0B34" w:tentative="1">
      <w:start w:val="1"/>
      <w:numFmt w:val="bullet"/>
      <w:lvlText w:val="•"/>
      <w:lvlJc w:val="left"/>
      <w:pPr>
        <w:tabs>
          <w:tab w:val="num" w:pos="6480"/>
        </w:tabs>
        <w:ind w:left="6480" w:hanging="360"/>
      </w:pPr>
      <w:rPr>
        <w:rFonts w:ascii="Arial" w:hAnsi="Arial" w:hint="default"/>
      </w:rPr>
    </w:lvl>
  </w:abstractNum>
  <w:abstractNum w:abstractNumId="587" w15:restartNumberingAfterBreak="0">
    <w:nsid w:val="74720253"/>
    <w:multiLevelType w:val="hybridMultilevel"/>
    <w:tmpl w:val="B074DA7E"/>
    <w:lvl w:ilvl="0" w:tplc="A3463A28">
      <w:start w:val="1"/>
      <w:numFmt w:val="bullet"/>
      <w:lvlText w:val="•"/>
      <w:lvlJc w:val="left"/>
      <w:pPr>
        <w:tabs>
          <w:tab w:val="num" w:pos="720"/>
        </w:tabs>
        <w:ind w:left="720" w:hanging="360"/>
      </w:pPr>
      <w:rPr>
        <w:rFonts w:ascii="Arial" w:hAnsi="Arial" w:hint="default"/>
      </w:rPr>
    </w:lvl>
    <w:lvl w:ilvl="1" w:tplc="7722BD6C" w:tentative="1">
      <w:start w:val="1"/>
      <w:numFmt w:val="bullet"/>
      <w:lvlText w:val="•"/>
      <w:lvlJc w:val="left"/>
      <w:pPr>
        <w:tabs>
          <w:tab w:val="num" w:pos="1440"/>
        </w:tabs>
        <w:ind w:left="1440" w:hanging="360"/>
      </w:pPr>
      <w:rPr>
        <w:rFonts w:ascii="Arial" w:hAnsi="Arial" w:hint="default"/>
      </w:rPr>
    </w:lvl>
    <w:lvl w:ilvl="2" w:tplc="884C3EF6" w:tentative="1">
      <w:start w:val="1"/>
      <w:numFmt w:val="bullet"/>
      <w:lvlText w:val="•"/>
      <w:lvlJc w:val="left"/>
      <w:pPr>
        <w:tabs>
          <w:tab w:val="num" w:pos="2160"/>
        </w:tabs>
        <w:ind w:left="2160" w:hanging="360"/>
      </w:pPr>
      <w:rPr>
        <w:rFonts w:ascii="Arial" w:hAnsi="Arial" w:hint="default"/>
      </w:rPr>
    </w:lvl>
    <w:lvl w:ilvl="3" w:tplc="C7463A4E" w:tentative="1">
      <w:start w:val="1"/>
      <w:numFmt w:val="bullet"/>
      <w:lvlText w:val="•"/>
      <w:lvlJc w:val="left"/>
      <w:pPr>
        <w:tabs>
          <w:tab w:val="num" w:pos="2880"/>
        </w:tabs>
        <w:ind w:left="2880" w:hanging="360"/>
      </w:pPr>
      <w:rPr>
        <w:rFonts w:ascii="Arial" w:hAnsi="Arial" w:hint="default"/>
      </w:rPr>
    </w:lvl>
    <w:lvl w:ilvl="4" w:tplc="15CC71D2" w:tentative="1">
      <w:start w:val="1"/>
      <w:numFmt w:val="bullet"/>
      <w:lvlText w:val="•"/>
      <w:lvlJc w:val="left"/>
      <w:pPr>
        <w:tabs>
          <w:tab w:val="num" w:pos="3600"/>
        </w:tabs>
        <w:ind w:left="3600" w:hanging="360"/>
      </w:pPr>
      <w:rPr>
        <w:rFonts w:ascii="Arial" w:hAnsi="Arial" w:hint="default"/>
      </w:rPr>
    </w:lvl>
    <w:lvl w:ilvl="5" w:tplc="E208DED0" w:tentative="1">
      <w:start w:val="1"/>
      <w:numFmt w:val="bullet"/>
      <w:lvlText w:val="•"/>
      <w:lvlJc w:val="left"/>
      <w:pPr>
        <w:tabs>
          <w:tab w:val="num" w:pos="4320"/>
        </w:tabs>
        <w:ind w:left="4320" w:hanging="360"/>
      </w:pPr>
      <w:rPr>
        <w:rFonts w:ascii="Arial" w:hAnsi="Arial" w:hint="default"/>
      </w:rPr>
    </w:lvl>
    <w:lvl w:ilvl="6" w:tplc="4CB08972" w:tentative="1">
      <w:start w:val="1"/>
      <w:numFmt w:val="bullet"/>
      <w:lvlText w:val="•"/>
      <w:lvlJc w:val="left"/>
      <w:pPr>
        <w:tabs>
          <w:tab w:val="num" w:pos="5040"/>
        </w:tabs>
        <w:ind w:left="5040" w:hanging="360"/>
      </w:pPr>
      <w:rPr>
        <w:rFonts w:ascii="Arial" w:hAnsi="Arial" w:hint="default"/>
      </w:rPr>
    </w:lvl>
    <w:lvl w:ilvl="7" w:tplc="6EBCBCB6" w:tentative="1">
      <w:start w:val="1"/>
      <w:numFmt w:val="bullet"/>
      <w:lvlText w:val="•"/>
      <w:lvlJc w:val="left"/>
      <w:pPr>
        <w:tabs>
          <w:tab w:val="num" w:pos="5760"/>
        </w:tabs>
        <w:ind w:left="5760" w:hanging="360"/>
      </w:pPr>
      <w:rPr>
        <w:rFonts w:ascii="Arial" w:hAnsi="Arial" w:hint="default"/>
      </w:rPr>
    </w:lvl>
    <w:lvl w:ilvl="8" w:tplc="4CC225E6" w:tentative="1">
      <w:start w:val="1"/>
      <w:numFmt w:val="bullet"/>
      <w:lvlText w:val="•"/>
      <w:lvlJc w:val="left"/>
      <w:pPr>
        <w:tabs>
          <w:tab w:val="num" w:pos="6480"/>
        </w:tabs>
        <w:ind w:left="6480" w:hanging="360"/>
      </w:pPr>
      <w:rPr>
        <w:rFonts w:ascii="Arial" w:hAnsi="Arial" w:hint="default"/>
      </w:rPr>
    </w:lvl>
  </w:abstractNum>
  <w:abstractNum w:abstractNumId="588" w15:restartNumberingAfterBreak="0">
    <w:nsid w:val="749B21A1"/>
    <w:multiLevelType w:val="hybridMultilevel"/>
    <w:tmpl w:val="A47EDF54"/>
    <w:lvl w:ilvl="0" w:tplc="508208EC">
      <w:start w:val="1"/>
      <w:numFmt w:val="bullet"/>
      <w:lvlText w:val="•"/>
      <w:lvlJc w:val="left"/>
      <w:pPr>
        <w:tabs>
          <w:tab w:val="num" w:pos="720"/>
        </w:tabs>
        <w:ind w:left="720" w:hanging="360"/>
      </w:pPr>
      <w:rPr>
        <w:rFonts w:ascii="Arial" w:hAnsi="Arial" w:hint="default"/>
      </w:rPr>
    </w:lvl>
    <w:lvl w:ilvl="1" w:tplc="9174AD38" w:tentative="1">
      <w:start w:val="1"/>
      <w:numFmt w:val="bullet"/>
      <w:lvlText w:val="•"/>
      <w:lvlJc w:val="left"/>
      <w:pPr>
        <w:tabs>
          <w:tab w:val="num" w:pos="1440"/>
        </w:tabs>
        <w:ind w:left="1440" w:hanging="360"/>
      </w:pPr>
      <w:rPr>
        <w:rFonts w:ascii="Arial" w:hAnsi="Arial" w:hint="default"/>
      </w:rPr>
    </w:lvl>
    <w:lvl w:ilvl="2" w:tplc="D8B05FA2" w:tentative="1">
      <w:start w:val="1"/>
      <w:numFmt w:val="bullet"/>
      <w:lvlText w:val="•"/>
      <w:lvlJc w:val="left"/>
      <w:pPr>
        <w:tabs>
          <w:tab w:val="num" w:pos="2160"/>
        </w:tabs>
        <w:ind w:left="2160" w:hanging="360"/>
      </w:pPr>
      <w:rPr>
        <w:rFonts w:ascii="Arial" w:hAnsi="Arial" w:hint="default"/>
      </w:rPr>
    </w:lvl>
    <w:lvl w:ilvl="3" w:tplc="5E3CA28E" w:tentative="1">
      <w:start w:val="1"/>
      <w:numFmt w:val="bullet"/>
      <w:lvlText w:val="•"/>
      <w:lvlJc w:val="left"/>
      <w:pPr>
        <w:tabs>
          <w:tab w:val="num" w:pos="2880"/>
        </w:tabs>
        <w:ind w:left="2880" w:hanging="360"/>
      </w:pPr>
      <w:rPr>
        <w:rFonts w:ascii="Arial" w:hAnsi="Arial" w:hint="default"/>
      </w:rPr>
    </w:lvl>
    <w:lvl w:ilvl="4" w:tplc="9E06DA6E" w:tentative="1">
      <w:start w:val="1"/>
      <w:numFmt w:val="bullet"/>
      <w:lvlText w:val="•"/>
      <w:lvlJc w:val="left"/>
      <w:pPr>
        <w:tabs>
          <w:tab w:val="num" w:pos="3600"/>
        </w:tabs>
        <w:ind w:left="3600" w:hanging="360"/>
      </w:pPr>
      <w:rPr>
        <w:rFonts w:ascii="Arial" w:hAnsi="Arial" w:hint="default"/>
      </w:rPr>
    </w:lvl>
    <w:lvl w:ilvl="5" w:tplc="56AC9AD2" w:tentative="1">
      <w:start w:val="1"/>
      <w:numFmt w:val="bullet"/>
      <w:lvlText w:val="•"/>
      <w:lvlJc w:val="left"/>
      <w:pPr>
        <w:tabs>
          <w:tab w:val="num" w:pos="4320"/>
        </w:tabs>
        <w:ind w:left="4320" w:hanging="360"/>
      </w:pPr>
      <w:rPr>
        <w:rFonts w:ascii="Arial" w:hAnsi="Arial" w:hint="default"/>
      </w:rPr>
    </w:lvl>
    <w:lvl w:ilvl="6" w:tplc="E15C3694" w:tentative="1">
      <w:start w:val="1"/>
      <w:numFmt w:val="bullet"/>
      <w:lvlText w:val="•"/>
      <w:lvlJc w:val="left"/>
      <w:pPr>
        <w:tabs>
          <w:tab w:val="num" w:pos="5040"/>
        </w:tabs>
        <w:ind w:left="5040" w:hanging="360"/>
      </w:pPr>
      <w:rPr>
        <w:rFonts w:ascii="Arial" w:hAnsi="Arial" w:hint="default"/>
      </w:rPr>
    </w:lvl>
    <w:lvl w:ilvl="7" w:tplc="1DE08AA4" w:tentative="1">
      <w:start w:val="1"/>
      <w:numFmt w:val="bullet"/>
      <w:lvlText w:val="•"/>
      <w:lvlJc w:val="left"/>
      <w:pPr>
        <w:tabs>
          <w:tab w:val="num" w:pos="5760"/>
        </w:tabs>
        <w:ind w:left="5760" w:hanging="360"/>
      </w:pPr>
      <w:rPr>
        <w:rFonts w:ascii="Arial" w:hAnsi="Arial" w:hint="default"/>
      </w:rPr>
    </w:lvl>
    <w:lvl w:ilvl="8" w:tplc="40EC1012" w:tentative="1">
      <w:start w:val="1"/>
      <w:numFmt w:val="bullet"/>
      <w:lvlText w:val="•"/>
      <w:lvlJc w:val="left"/>
      <w:pPr>
        <w:tabs>
          <w:tab w:val="num" w:pos="6480"/>
        </w:tabs>
        <w:ind w:left="6480" w:hanging="360"/>
      </w:pPr>
      <w:rPr>
        <w:rFonts w:ascii="Arial" w:hAnsi="Arial" w:hint="default"/>
      </w:rPr>
    </w:lvl>
  </w:abstractNum>
  <w:abstractNum w:abstractNumId="589" w15:restartNumberingAfterBreak="0">
    <w:nsid w:val="74CD27CA"/>
    <w:multiLevelType w:val="hybridMultilevel"/>
    <w:tmpl w:val="743C7D70"/>
    <w:lvl w:ilvl="0" w:tplc="ACB4E754">
      <w:start w:val="1"/>
      <w:numFmt w:val="bullet"/>
      <w:lvlText w:val="•"/>
      <w:lvlJc w:val="left"/>
      <w:pPr>
        <w:tabs>
          <w:tab w:val="num" w:pos="720"/>
        </w:tabs>
        <w:ind w:left="720" w:hanging="360"/>
      </w:pPr>
      <w:rPr>
        <w:rFonts w:ascii="Arial" w:hAnsi="Arial" w:hint="default"/>
      </w:rPr>
    </w:lvl>
    <w:lvl w:ilvl="1" w:tplc="2B9EA756" w:tentative="1">
      <w:start w:val="1"/>
      <w:numFmt w:val="bullet"/>
      <w:lvlText w:val="•"/>
      <w:lvlJc w:val="left"/>
      <w:pPr>
        <w:tabs>
          <w:tab w:val="num" w:pos="1440"/>
        </w:tabs>
        <w:ind w:left="1440" w:hanging="360"/>
      </w:pPr>
      <w:rPr>
        <w:rFonts w:ascii="Arial" w:hAnsi="Arial" w:hint="default"/>
      </w:rPr>
    </w:lvl>
    <w:lvl w:ilvl="2" w:tplc="20DC17F4" w:tentative="1">
      <w:start w:val="1"/>
      <w:numFmt w:val="bullet"/>
      <w:lvlText w:val="•"/>
      <w:lvlJc w:val="left"/>
      <w:pPr>
        <w:tabs>
          <w:tab w:val="num" w:pos="2160"/>
        </w:tabs>
        <w:ind w:left="2160" w:hanging="360"/>
      </w:pPr>
      <w:rPr>
        <w:rFonts w:ascii="Arial" w:hAnsi="Arial" w:hint="default"/>
      </w:rPr>
    </w:lvl>
    <w:lvl w:ilvl="3" w:tplc="620AB534" w:tentative="1">
      <w:start w:val="1"/>
      <w:numFmt w:val="bullet"/>
      <w:lvlText w:val="•"/>
      <w:lvlJc w:val="left"/>
      <w:pPr>
        <w:tabs>
          <w:tab w:val="num" w:pos="2880"/>
        </w:tabs>
        <w:ind w:left="2880" w:hanging="360"/>
      </w:pPr>
      <w:rPr>
        <w:rFonts w:ascii="Arial" w:hAnsi="Arial" w:hint="default"/>
      </w:rPr>
    </w:lvl>
    <w:lvl w:ilvl="4" w:tplc="22F2E3B6" w:tentative="1">
      <w:start w:val="1"/>
      <w:numFmt w:val="bullet"/>
      <w:lvlText w:val="•"/>
      <w:lvlJc w:val="left"/>
      <w:pPr>
        <w:tabs>
          <w:tab w:val="num" w:pos="3600"/>
        </w:tabs>
        <w:ind w:left="3600" w:hanging="360"/>
      </w:pPr>
      <w:rPr>
        <w:rFonts w:ascii="Arial" w:hAnsi="Arial" w:hint="default"/>
      </w:rPr>
    </w:lvl>
    <w:lvl w:ilvl="5" w:tplc="55A28DD8" w:tentative="1">
      <w:start w:val="1"/>
      <w:numFmt w:val="bullet"/>
      <w:lvlText w:val="•"/>
      <w:lvlJc w:val="left"/>
      <w:pPr>
        <w:tabs>
          <w:tab w:val="num" w:pos="4320"/>
        </w:tabs>
        <w:ind w:left="4320" w:hanging="360"/>
      </w:pPr>
      <w:rPr>
        <w:rFonts w:ascii="Arial" w:hAnsi="Arial" w:hint="default"/>
      </w:rPr>
    </w:lvl>
    <w:lvl w:ilvl="6" w:tplc="444807F6" w:tentative="1">
      <w:start w:val="1"/>
      <w:numFmt w:val="bullet"/>
      <w:lvlText w:val="•"/>
      <w:lvlJc w:val="left"/>
      <w:pPr>
        <w:tabs>
          <w:tab w:val="num" w:pos="5040"/>
        </w:tabs>
        <w:ind w:left="5040" w:hanging="360"/>
      </w:pPr>
      <w:rPr>
        <w:rFonts w:ascii="Arial" w:hAnsi="Arial" w:hint="default"/>
      </w:rPr>
    </w:lvl>
    <w:lvl w:ilvl="7" w:tplc="B9C8AB74" w:tentative="1">
      <w:start w:val="1"/>
      <w:numFmt w:val="bullet"/>
      <w:lvlText w:val="•"/>
      <w:lvlJc w:val="left"/>
      <w:pPr>
        <w:tabs>
          <w:tab w:val="num" w:pos="5760"/>
        </w:tabs>
        <w:ind w:left="5760" w:hanging="360"/>
      </w:pPr>
      <w:rPr>
        <w:rFonts w:ascii="Arial" w:hAnsi="Arial" w:hint="default"/>
      </w:rPr>
    </w:lvl>
    <w:lvl w:ilvl="8" w:tplc="F440FA00" w:tentative="1">
      <w:start w:val="1"/>
      <w:numFmt w:val="bullet"/>
      <w:lvlText w:val="•"/>
      <w:lvlJc w:val="left"/>
      <w:pPr>
        <w:tabs>
          <w:tab w:val="num" w:pos="6480"/>
        </w:tabs>
        <w:ind w:left="6480" w:hanging="360"/>
      </w:pPr>
      <w:rPr>
        <w:rFonts w:ascii="Arial" w:hAnsi="Arial" w:hint="default"/>
      </w:rPr>
    </w:lvl>
  </w:abstractNum>
  <w:abstractNum w:abstractNumId="590" w15:restartNumberingAfterBreak="0">
    <w:nsid w:val="74FD512C"/>
    <w:multiLevelType w:val="hybridMultilevel"/>
    <w:tmpl w:val="7B248E56"/>
    <w:lvl w:ilvl="0" w:tplc="154C7CC6">
      <w:start w:val="1"/>
      <w:numFmt w:val="bullet"/>
      <w:lvlText w:val="•"/>
      <w:lvlJc w:val="left"/>
      <w:pPr>
        <w:tabs>
          <w:tab w:val="num" w:pos="720"/>
        </w:tabs>
        <w:ind w:left="720" w:hanging="360"/>
      </w:pPr>
      <w:rPr>
        <w:rFonts w:ascii="Arial" w:hAnsi="Arial" w:hint="default"/>
      </w:rPr>
    </w:lvl>
    <w:lvl w:ilvl="1" w:tplc="4552B7D8" w:tentative="1">
      <w:start w:val="1"/>
      <w:numFmt w:val="bullet"/>
      <w:lvlText w:val="•"/>
      <w:lvlJc w:val="left"/>
      <w:pPr>
        <w:tabs>
          <w:tab w:val="num" w:pos="1440"/>
        </w:tabs>
        <w:ind w:left="1440" w:hanging="360"/>
      </w:pPr>
      <w:rPr>
        <w:rFonts w:ascii="Arial" w:hAnsi="Arial" w:hint="default"/>
      </w:rPr>
    </w:lvl>
    <w:lvl w:ilvl="2" w:tplc="6AEC7EF2" w:tentative="1">
      <w:start w:val="1"/>
      <w:numFmt w:val="bullet"/>
      <w:lvlText w:val="•"/>
      <w:lvlJc w:val="left"/>
      <w:pPr>
        <w:tabs>
          <w:tab w:val="num" w:pos="2160"/>
        </w:tabs>
        <w:ind w:left="2160" w:hanging="360"/>
      </w:pPr>
      <w:rPr>
        <w:rFonts w:ascii="Arial" w:hAnsi="Arial" w:hint="default"/>
      </w:rPr>
    </w:lvl>
    <w:lvl w:ilvl="3" w:tplc="87C046C4" w:tentative="1">
      <w:start w:val="1"/>
      <w:numFmt w:val="bullet"/>
      <w:lvlText w:val="•"/>
      <w:lvlJc w:val="left"/>
      <w:pPr>
        <w:tabs>
          <w:tab w:val="num" w:pos="2880"/>
        </w:tabs>
        <w:ind w:left="2880" w:hanging="360"/>
      </w:pPr>
      <w:rPr>
        <w:rFonts w:ascii="Arial" w:hAnsi="Arial" w:hint="default"/>
      </w:rPr>
    </w:lvl>
    <w:lvl w:ilvl="4" w:tplc="3044F252" w:tentative="1">
      <w:start w:val="1"/>
      <w:numFmt w:val="bullet"/>
      <w:lvlText w:val="•"/>
      <w:lvlJc w:val="left"/>
      <w:pPr>
        <w:tabs>
          <w:tab w:val="num" w:pos="3600"/>
        </w:tabs>
        <w:ind w:left="3600" w:hanging="360"/>
      </w:pPr>
      <w:rPr>
        <w:rFonts w:ascii="Arial" w:hAnsi="Arial" w:hint="default"/>
      </w:rPr>
    </w:lvl>
    <w:lvl w:ilvl="5" w:tplc="C166141E" w:tentative="1">
      <w:start w:val="1"/>
      <w:numFmt w:val="bullet"/>
      <w:lvlText w:val="•"/>
      <w:lvlJc w:val="left"/>
      <w:pPr>
        <w:tabs>
          <w:tab w:val="num" w:pos="4320"/>
        </w:tabs>
        <w:ind w:left="4320" w:hanging="360"/>
      </w:pPr>
      <w:rPr>
        <w:rFonts w:ascii="Arial" w:hAnsi="Arial" w:hint="default"/>
      </w:rPr>
    </w:lvl>
    <w:lvl w:ilvl="6" w:tplc="48DC8884" w:tentative="1">
      <w:start w:val="1"/>
      <w:numFmt w:val="bullet"/>
      <w:lvlText w:val="•"/>
      <w:lvlJc w:val="left"/>
      <w:pPr>
        <w:tabs>
          <w:tab w:val="num" w:pos="5040"/>
        </w:tabs>
        <w:ind w:left="5040" w:hanging="360"/>
      </w:pPr>
      <w:rPr>
        <w:rFonts w:ascii="Arial" w:hAnsi="Arial" w:hint="default"/>
      </w:rPr>
    </w:lvl>
    <w:lvl w:ilvl="7" w:tplc="D76CDCC2" w:tentative="1">
      <w:start w:val="1"/>
      <w:numFmt w:val="bullet"/>
      <w:lvlText w:val="•"/>
      <w:lvlJc w:val="left"/>
      <w:pPr>
        <w:tabs>
          <w:tab w:val="num" w:pos="5760"/>
        </w:tabs>
        <w:ind w:left="5760" w:hanging="360"/>
      </w:pPr>
      <w:rPr>
        <w:rFonts w:ascii="Arial" w:hAnsi="Arial" w:hint="default"/>
      </w:rPr>
    </w:lvl>
    <w:lvl w:ilvl="8" w:tplc="A6EEA2DE" w:tentative="1">
      <w:start w:val="1"/>
      <w:numFmt w:val="bullet"/>
      <w:lvlText w:val="•"/>
      <w:lvlJc w:val="left"/>
      <w:pPr>
        <w:tabs>
          <w:tab w:val="num" w:pos="6480"/>
        </w:tabs>
        <w:ind w:left="6480" w:hanging="360"/>
      </w:pPr>
      <w:rPr>
        <w:rFonts w:ascii="Arial" w:hAnsi="Arial" w:hint="default"/>
      </w:rPr>
    </w:lvl>
  </w:abstractNum>
  <w:abstractNum w:abstractNumId="591" w15:restartNumberingAfterBreak="0">
    <w:nsid w:val="75866F03"/>
    <w:multiLevelType w:val="hybridMultilevel"/>
    <w:tmpl w:val="4F2A71B8"/>
    <w:lvl w:ilvl="0" w:tplc="17DEE23A">
      <w:start w:val="1"/>
      <w:numFmt w:val="bullet"/>
      <w:lvlText w:val="•"/>
      <w:lvlJc w:val="left"/>
      <w:pPr>
        <w:tabs>
          <w:tab w:val="num" w:pos="720"/>
        </w:tabs>
        <w:ind w:left="720" w:hanging="360"/>
      </w:pPr>
      <w:rPr>
        <w:rFonts w:ascii="Arial" w:hAnsi="Arial" w:hint="default"/>
      </w:rPr>
    </w:lvl>
    <w:lvl w:ilvl="1" w:tplc="4E8CE39A" w:tentative="1">
      <w:start w:val="1"/>
      <w:numFmt w:val="bullet"/>
      <w:lvlText w:val="•"/>
      <w:lvlJc w:val="left"/>
      <w:pPr>
        <w:tabs>
          <w:tab w:val="num" w:pos="1440"/>
        </w:tabs>
        <w:ind w:left="1440" w:hanging="360"/>
      </w:pPr>
      <w:rPr>
        <w:rFonts w:ascii="Arial" w:hAnsi="Arial" w:hint="default"/>
      </w:rPr>
    </w:lvl>
    <w:lvl w:ilvl="2" w:tplc="3F561C86" w:tentative="1">
      <w:start w:val="1"/>
      <w:numFmt w:val="bullet"/>
      <w:lvlText w:val="•"/>
      <w:lvlJc w:val="left"/>
      <w:pPr>
        <w:tabs>
          <w:tab w:val="num" w:pos="2160"/>
        </w:tabs>
        <w:ind w:left="2160" w:hanging="360"/>
      </w:pPr>
      <w:rPr>
        <w:rFonts w:ascii="Arial" w:hAnsi="Arial" w:hint="default"/>
      </w:rPr>
    </w:lvl>
    <w:lvl w:ilvl="3" w:tplc="8DD0D1E4" w:tentative="1">
      <w:start w:val="1"/>
      <w:numFmt w:val="bullet"/>
      <w:lvlText w:val="•"/>
      <w:lvlJc w:val="left"/>
      <w:pPr>
        <w:tabs>
          <w:tab w:val="num" w:pos="2880"/>
        </w:tabs>
        <w:ind w:left="2880" w:hanging="360"/>
      </w:pPr>
      <w:rPr>
        <w:rFonts w:ascii="Arial" w:hAnsi="Arial" w:hint="default"/>
      </w:rPr>
    </w:lvl>
    <w:lvl w:ilvl="4" w:tplc="D50A7796" w:tentative="1">
      <w:start w:val="1"/>
      <w:numFmt w:val="bullet"/>
      <w:lvlText w:val="•"/>
      <w:lvlJc w:val="left"/>
      <w:pPr>
        <w:tabs>
          <w:tab w:val="num" w:pos="3600"/>
        </w:tabs>
        <w:ind w:left="3600" w:hanging="360"/>
      </w:pPr>
      <w:rPr>
        <w:rFonts w:ascii="Arial" w:hAnsi="Arial" w:hint="default"/>
      </w:rPr>
    </w:lvl>
    <w:lvl w:ilvl="5" w:tplc="5A886C48" w:tentative="1">
      <w:start w:val="1"/>
      <w:numFmt w:val="bullet"/>
      <w:lvlText w:val="•"/>
      <w:lvlJc w:val="left"/>
      <w:pPr>
        <w:tabs>
          <w:tab w:val="num" w:pos="4320"/>
        </w:tabs>
        <w:ind w:left="4320" w:hanging="360"/>
      </w:pPr>
      <w:rPr>
        <w:rFonts w:ascii="Arial" w:hAnsi="Arial" w:hint="default"/>
      </w:rPr>
    </w:lvl>
    <w:lvl w:ilvl="6" w:tplc="7B527E98" w:tentative="1">
      <w:start w:val="1"/>
      <w:numFmt w:val="bullet"/>
      <w:lvlText w:val="•"/>
      <w:lvlJc w:val="left"/>
      <w:pPr>
        <w:tabs>
          <w:tab w:val="num" w:pos="5040"/>
        </w:tabs>
        <w:ind w:left="5040" w:hanging="360"/>
      </w:pPr>
      <w:rPr>
        <w:rFonts w:ascii="Arial" w:hAnsi="Arial" w:hint="default"/>
      </w:rPr>
    </w:lvl>
    <w:lvl w:ilvl="7" w:tplc="33604568" w:tentative="1">
      <w:start w:val="1"/>
      <w:numFmt w:val="bullet"/>
      <w:lvlText w:val="•"/>
      <w:lvlJc w:val="left"/>
      <w:pPr>
        <w:tabs>
          <w:tab w:val="num" w:pos="5760"/>
        </w:tabs>
        <w:ind w:left="5760" w:hanging="360"/>
      </w:pPr>
      <w:rPr>
        <w:rFonts w:ascii="Arial" w:hAnsi="Arial" w:hint="default"/>
      </w:rPr>
    </w:lvl>
    <w:lvl w:ilvl="8" w:tplc="FF04DA38" w:tentative="1">
      <w:start w:val="1"/>
      <w:numFmt w:val="bullet"/>
      <w:lvlText w:val="•"/>
      <w:lvlJc w:val="left"/>
      <w:pPr>
        <w:tabs>
          <w:tab w:val="num" w:pos="6480"/>
        </w:tabs>
        <w:ind w:left="6480" w:hanging="360"/>
      </w:pPr>
      <w:rPr>
        <w:rFonts w:ascii="Arial" w:hAnsi="Arial" w:hint="default"/>
      </w:rPr>
    </w:lvl>
  </w:abstractNum>
  <w:abstractNum w:abstractNumId="592" w15:restartNumberingAfterBreak="0">
    <w:nsid w:val="75BB5A44"/>
    <w:multiLevelType w:val="hybridMultilevel"/>
    <w:tmpl w:val="7C2C498C"/>
    <w:lvl w:ilvl="0" w:tplc="EAC89286">
      <w:start w:val="1"/>
      <w:numFmt w:val="bullet"/>
      <w:lvlText w:val="•"/>
      <w:lvlJc w:val="left"/>
      <w:pPr>
        <w:tabs>
          <w:tab w:val="num" w:pos="720"/>
        </w:tabs>
        <w:ind w:left="720" w:hanging="360"/>
      </w:pPr>
      <w:rPr>
        <w:rFonts w:ascii="Arial" w:hAnsi="Arial" w:hint="default"/>
      </w:rPr>
    </w:lvl>
    <w:lvl w:ilvl="1" w:tplc="8B301910" w:tentative="1">
      <w:start w:val="1"/>
      <w:numFmt w:val="bullet"/>
      <w:lvlText w:val="•"/>
      <w:lvlJc w:val="left"/>
      <w:pPr>
        <w:tabs>
          <w:tab w:val="num" w:pos="1440"/>
        </w:tabs>
        <w:ind w:left="1440" w:hanging="360"/>
      </w:pPr>
      <w:rPr>
        <w:rFonts w:ascii="Arial" w:hAnsi="Arial" w:hint="default"/>
      </w:rPr>
    </w:lvl>
    <w:lvl w:ilvl="2" w:tplc="BC06D986" w:tentative="1">
      <w:start w:val="1"/>
      <w:numFmt w:val="bullet"/>
      <w:lvlText w:val="•"/>
      <w:lvlJc w:val="left"/>
      <w:pPr>
        <w:tabs>
          <w:tab w:val="num" w:pos="2160"/>
        </w:tabs>
        <w:ind w:left="2160" w:hanging="360"/>
      </w:pPr>
      <w:rPr>
        <w:rFonts w:ascii="Arial" w:hAnsi="Arial" w:hint="default"/>
      </w:rPr>
    </w:lvl>
    <w:lvl w:ilvl="3" w:tplc="68AAA1C2" w:tentative="1">
      <w:start w:val="1"/>
      <w:numFmt w:val="bullet"/>
      <w:lvlText w:val="•"/>
      <w:lvlJc w:val="left"/>
      <w:pPr>
        <w:tabs>
          <w:tab w:val="num" w:pos="2880"/>
        </w:tabs>
        <w:ind w:left="2880" w:hanging="360"/>
      </w:pPr>
      <w:rPr>
        <w:rFonts w:ascii="Arial" w:hAnsi="Arial" w:hint="default"/>
      </w:rPr>
    </w:lvl>
    <w:lvl w:ilvl="4" w:tplc="0794F7B4" w:tentative="1">
      <w:start w:val="1"/>
      <w:numFmt w:val="bullet"/>
      <w:lvlText w:val="•"/>
      <w:lvlJc w:val="left"/>
      <w:pPr>
        <w:tabs>
          <w:tab w:val="num" w:pos="3600"/>
        </w:tabs>
        <w:ind w:left="3600" w:hanging="360"/>
      </w:pPr>
      <w:rPr>
        <w:rFonts w:ascii="Arial" w:hAnsi="Arial" w:hint="default"/>
      </w:rPr>
    </w:lvl>
    <w:lvl w:ilvl="5" w:tplc="50924AE0" w:tentative="1">
      <w:start w:val="1"/>
      <w:numFmt w:val="bullet"/>
      <w:lvlText w:val="•"/>
      <w:lvlJc w:val="left"/>
      <w:pPr>
        <w:tabs>
          <w:tab w:val="num" w:pos="4320"/>
        </w:tabs>
        <w:ind w:left="4320" w:hanging="360"/>
      </w:pPr>
      <w:rPr>
        <w:rFonts w:ascii="Arial" w:hAnsi="Arial" w:hint="default"/>
      </w:rPr>
    </w:lvl>
    <w:lvl w:ilvl="6" w:tplc="E9144BDE" w:tentative="1">
      <w:start w:val="1"/>
      <w:numFmt w:val="bullet"/>
      <w:lvlText w:val="•"/>
      <w:lvlJc w:val="left"/>
      <w:pPr>
        <w:tabs>
          <w:tab w:val="num" w:pos="5040"/>
        </w:tabs>
        <w:ind w:left="5040" w:hanging="360"/>
      </w:pPr>
      <w:rPr>
        <w:rFonts w:ascii="Arial" w:hAnsi="Arial" w:hint="default"/>
      </w:rPr>
    </w:lvl>
    <w:lvl w:ilvl="7" w:tplc="D51C3B66" w:tentative="1">
      <w:start w:val="1"/>
      <w:numFmt w:val="bullet"/>
      <w:lvlText w:val="•"/>
      <w:lvlJc w:val="left"/>
      <w:pPr>
        <w:tabs>
          <w:tab w:val="num" w:pos="5760"/>
        </w:tabs>
        <w:ind w:left="5760" w:hanging="360"/>
      </w:pPr>
      <w:rPr>
        <w:rFonts w:ascii="Arial" w:hAnsi="Arial" w:hint="default"/>
      </w:rPr>
    </w:lvl>
    <w:lvl w:ilvl="8" w:tplc="3020A4AE" w:tentative="1">
      <w:start w:val="1"/>
      <w:numFmt w:val="bullet"/>
      <w:lvlText w:val="•"/>
      <w:lvlJc w:val="left"/>
      <w:pPr>
        <w:tabs>
          <w:tab w:val="num" w:pos="6480"/>
        </w:tabs>
        <w:ind w:left="6480" w:hanging="360"/>
      </w:pPr>
      <w:rPr>
        <w:rFonts w:ascii="Arial" w:hAnsi="Arial" w:hint="default"/>
      </w:rPr>
    </w:lvl>
  </w:abstractNum>
  <w:abstractNum w:abstractNumId="593" w15:restartNumberingAfterBreak="0">
    <w:nsid w:val="75FA5357"/>
    <w:multiLevelType w:val="hybridMultilevel"/>
    <w:tmpl w:val="F7BEE62E"/>
    <w:lvl w:ilvl="0" w:tplc="114CDE5C">
      <w:start w:val="1"/>
      <w:numFmt w:val="bullet"/>
      <w:lvlText w:val="•"/>
      <w:lvlJc w:val="left"/>
      <w:pPr>
        <w:tabs>
          <w:tab w:val="num" w:pos="720"/>
        </w:tabs>
        <w:ind w:left="720" w:hanging="360"/>
      </w:pPr>
      <w:rPr>
        <w:rFonts w:ascii="Arial" w:hAnsi="Arial" w:hint="default"/>
      </w:rPr>
    </w:lvl>
    <w:lvl w:ilvl="1" w:tplc="21C863BE" w:tentative="1">
      <w:start w:val="1"/>
      <w:numFmt w:val="bullet"/>
      <w:lvlText w:val="•"/>
      <w:lvlJc w:val="left"/>
      <w:pPr>
        <w:tabs>
          <w:tab w:val="num" w:pos="1440"/>
        </w:tabs>
        <w:ind w:left="1440" w:hanging="360"/>
      </w:pPr>
      <w:rPr>
        <w:rFonts w:ascii="Arial" w:hAnsi="Arial" w:hint="default"/>
      </w:rPr>
    </w:lvl>
    <w:lvl w:ilvl="2" w:tplc="CE483464" w:tentative="1">
      <w:start w:val="1"/>
      <w:numFmt w:val="bullet"/>
      <w:lvlText w:val="•"/>
      <w:lvlJc w:val="left"/>
      <w:pPr>
        <w:tabs>
          <w:tab w:val="num" w:pos="2160"/>
        </w:tabs>
        <w:ind w:left="2160" w:hanging="360"/>
      </w:pPr>
      <w:rPr>
        <w:rFonts w:ascii="Arial" w:hAnsi="Arial" w:hint="default"/>
      </w:rPr>
    </w:lvl>
    <w:lvl w:ilvl="3" w:tplc="3D1E28CC" w:tentative="1">
      <w:start w:val="1"/>
      <w:numFmt w:val="bullet"/>
      <w:lvlText w:val="•"/>
      <w:lvlJc w:val="left"/>
      <w:pPr>
        <w:tabs>
          <w:tab w:val="num" w:pos="2880"/>
        </w:tabs>
        <w:ind w:left="2880" w:hanging="360"/>
      </w:pPr>
      <w:rPr>
        <w:rFonts w:ascii="Arial" w:hAnsi="Arial" w:hint="default"/>
      </w:rPr>
    </w:lvl>
    <w:lvl w:ilvl="4" w:tplc="5DBECEC0" w:tentative="1">
      <w:start w:val="1"/>
      <w:numFmt w:val="bullet"/>
      <w:lvlText w:val="•"/>
      <w:lvlJc w:val="left"/>
      <w:pPr>
        <w:tabs>
          <w:tab w:val="num" w:pos="3600"/>
        </w:tabs>
        <w:ind w:left="3600" w:hanging="360"/>
      </w:pPr>
      <w:rPr>
        <w:rFonts w:ascii="Arial" w:hAnsi="Arial" w:hint="default"/>
      </w:rPr>
    </w:lvl>
    <w:lvl w:ilvl="5" w:tplc="3A96F60A" w:tentative="1">
      <w:start w:val="1"/>
      <w:numFmt w:val="bullet"/>
      <w:lvlText w:val="•"/>
      <w:lvlJc w:val="left"/>
      <w:pPr>
        <w:tabs>
          <w:tab w:val="num" w:pos="4320"/>
        </w:tabs>
        <w:ind w:left="4320" w:hanging="360"/>
      </w:pPr>
      <w:rPr>
        <w:rFonts w:ascii="Arial" w:hAnsi="Arial" w:hint="default"/>
      </w:rPr>
    </w:lvl>
    <w:lvl w:ilvl="6" w:tplc="91561B5C" w:tentative="1">
      <w:start w:val="1"/>
      <w:numFmt w:val="bullet"/>
      <w:lvlText w:val="•"/>
      <w:lvlJc w:val="left"/>
      <w:pPr>
        <w:tabs>
          <w:tab w:val="num" w:pos="5040"/>
        </w:tabs>
        <w:ind w:left="5040" w:hanging="360"/>
      </w:pPr>
      <w:rPr>
        <w:rFonts w:ascii="Arial" w:hAnsi="Arial" w:hint="default"/>
      </w:rPr>
    </w:lvl>
    <w:lvl w:ilvl="7" w:tplc="F4D29CD2" w:tentative="1">
      <w:start w:val="1"/>
      <w:numFmt w:val="bullet"/>
      <w:lvlText w:val="•"/>
      <w:lvlJc w:val="left"/>
      <w:pPr>
        <w:tabs>
          <w:tab w:val="num" w:pos="5760"/>
        </w:tabs>
        <w:ind w:left="5760" w:hanging="360"/>
      </w:pPr>
      <w:rPr>
        <w:rFonts w:ascii="Arial" w:hAnsi="Arial" w:hint="default"/>
      </w:rPr>
    </w:lvl>
    <w:lvl w:ilvl="8" w:tplc="B9161146" w:tentative="1">
      <w:start w:val="1"/>
      <w:numFmt w:val="bullet"/>
      <w:lvlText w:val="•"/>
      <w:lvlJc w:val="left"/>
      <w:pPr>
        <w:tabs>
          <w:tab w:val="num" w:pos="6480"/>
        </w:tabs>
        <w:ind w:left="6480" w:hanging="360"/>
      </w:pPr>
      <w:rPr>
        <w:rFonts w:ascii="Arial" w:hAnsi="Arial" w:hint="default"/>
      </w:rPr>
    </w:lvl>
  </w:abstractNum>
  <w:abstractNum w:abstractNumId="594" w15:restartNumberingAfterBreak="0">
    <w:nsid w:val="75FB6DAA"/>
    <w:multiLevelType w:val="hybridMultilevel"/>
    <w:tmpl w:val="E5C2DEF8"/>
    <w:lvl w:ilvl="0" w:tplc="68A03FB2">
      <w:start w:val="1"/>
      <w:numFmt w:val="bullet"/>
      <w:lvlText w:val="•"/>
      <w:lvlJc w:val="left"/>
      <w:pPr>
        <w:tabs>
          <w:tab w:val="num" w:pos="720"/>
        </w:tabs>
        <w:ind w:left="720" w:hanging="360"/>
      </w:pPr>
      <w:rPr>
        <w:rFonts w:ascii="Arial" w:hAnsi="Arial" w:hint="default"/>
      </w:rPr>
    </w:lvl>
    <w:lvl w:ilvl="1" w:tplc="2116B136" w:tentative="1">
      <w:start w:val="1"/>
      <w:numFmt w:val="bullet"/>
      <w:lvlText w:val="•"/>
      <w:lvlJc w:val="left"/>
      <w:pPr>
        <w:tabs>
          <w:tab w:val="num" w:pos="1440"/>
        </w:tabs>
        <w:ind w:left="1440" w:hanging="360"/>
      </w:pPr>
      <w:rPr>
        <w:rFonts w:ascii="Arial" w:hAnsi="Arial" w:hint="default"/>
      </w:rPr>
    </w:lvl>
    <w:lvl w:ilvl="2" w:tplc="0A0CAC04" w:tentative="1">
      <w:start w:val="1"/>
      <w:numFmt w:val="bullet"/>
      <w:lvlText w:val="•"/>
      <w:lvlJc w:val="left"/>
      <w:pPr>
        <w:tabs>
          <w:tab w:val="num" w:pos="2160"/>
        </w:tabs>
        <w:ind w:left="2160" w:hanging="360"/>
      </w:pPr>
      <w:rPr>
        <w:rFonts w:ascii="Arial" w:hAnsi="Arial" w:hint="default"/>
      </w:rPr>
    </w:lvl>
    <w:lvl w:ilvl="3" w:tplc="8F6A5C12" w:tentative="1">
      <w:start w:val="1"/>
      <w:numFmt w:val="bullet"/>
      <w:lvlText w:val="•"/>
      <w:lvlJc w:val="left"/>
      <w:pPr>
        <w:tabs>
          <w:tab w:val="num" w:pos="2880"/>
        </w:tabs>
        <w:ind w:left="2880" w:hanging="360"/>
      </w:pPr>
      <w:rPr>
        <w:rFonts w:ascii="Arial" w:hAnsi="Arial" w:hint="default"/>
      </w:rPr>
    </w:lvl>
    <w:lvl w:ilvl="4" w:tplc="75D25CB4" w:tentative="1">
      <w:start w:val="1"/>
      <w:numFmt w:val="bullet"/>
      <w:lvlText w:val="•"/>
      <w:lvlJc w:val="left"/>
      <w:pPr>
        <w:tabs>
          <w:tab w:val="num" w:pos="3600"/>
        </w:tabs>
        <w:ind w:left="3600" w:hanging="360"/>
      </w:pPr>
      <w:rPr>
        <w:rFonts w:ascii="Arial" w:hAnsi="Arial" w:hint="default"/>
      </w:rPr>
    </w:lvl>
    <w:lvl w:ilvl="5" w:tplc="CE9CC810" w:tentative="1">
      <w:start w:val="1"/>
      <w:numFmt w:val="bullet"/>
      <w:lvlText w:val="•"/>
      <w:lvlJc w:val="left"/>
      <w:pPr>
        <w:tabs>
          <w:tab w:val="num" w:pos="4320"/>
        </w:tabs>
        <w:ind w:left="4320" w:hanging="360"/>
      </w:pPr>
      <w:rPr>
        <w:rFonts w:ascii="Arial" w:hAnsi="Arial" w:hint="default"/>
      </w:rPr>
    </w:lvl>
    <w:lvl w:ilvl="6" w:tplc="B6BE1BB6" w:tentative="1">
      <w:start w:val="1"/>
      <w:numFmt w:val="bullet"/>
      <w:lvlText w:val="•"/>
      <w:lvlJc w:val="left"/>
      <w:pPr>
        <w:tabs>
          <w:tab w:val="num" w:pos="5040"/>
        </w:tabs>
        <w:ind w:left="5040" w:hanging="360"/>
      </w:pPr>
      <w:rPr>
        <w:rFonts w:ascii="Arial" w:hAnsi="Arial" w:hint="default"/>
      </w:rPr>
    </w:lvl>
    <w:lvl w:ilvl="7" w:tplc="9B1039EA" w:tentative="1">
      <w:start w:val="1"/>
      <w:numFmt w:val="bullet"/>
      <w:lvlText w:val="•"/>
      <w:lvlJc w:val="left"/>
      <w:pPr>
        <w:tabs>
          <w:tab w:val="num" w:pos="5760"/>
        </w:tabs>
        <w:ind w:left="5760" w:hanging="360"/>
      </w:pPr>
      <w:rPr>
        <w:rFonts w:ascii="Arial" w:hAnsi="Arial" w:hint="default"/>
      </w:rPr>
    </w:lvl>
    <w:lvl w:ilvl="8" w:tplc="389ADA9C" w:tentative="1">
      <w:start w:val="1"/>
      <w:numFmt w:val="bullet"/>
      <w:lvlText w:val="•"/>
      <w:lvlJc w:val="left"/>
      <w:pPr>
        <w:tabs>
          <w:tab w:val="num" w:pos="6480"/>
        </w:tabs>
        <w:ind w:left="6480" w:hanging="360"/>
      </w:pPr>
      <w:rPr>
        <w:rFonts w:ascii="Arial" w:hAnsi="Arial" w:hint="default"/>
      </w:rPr>
    </w:lvl>
  </w:abstractNum>
  <w:abstractNum w:abstractNumId="595" w15:restartNumberingAfterBreak="0">
    <w:nsid w:val="7640467A"/>
    <w:multiLevelType w:val="hybridMultilevel"/>
    <w:tmpl w:val="FB440C26"/>
    <w:lvl w:ilvl="0" w:tplc="8C9A973C">
      <w:start w:val="1"/>
      <w:numFmt w:val="bullet"/>
      <w:lvlText w:val="•"/>
      <w:lvlJc w:val="left"/>
      <w:pPr>
        <w:tabs>
          <w:tab w:val="num" w:pos="720"/>
        </w:tabs>
        <w:ind w:left="720" w:hanging="360"/>
      </w:pPr>
      <w:rPr>
        <w:rFonts w:ascii="Arial" w:hAnsi="Arial" w:hint="default"/>
      </w:rPr>
    </w:lvl>
    <w:lvl w:ilvl="1" w:tplc="4314CD1A" w:tentative="1">
      <w:start w:val="1"/>
      <w:numFmt w:val="bullet"/>
      <w:lvlText w:val="•"/>
      <w:lvlJc w:val="left"/>
      <w:pPr>
        <w:tabs>
          <w:tab w:val="num" w:pos="1440"/>
        </w:tabs>
        <w:ind w:left="1440" w:hanging="360"/>
      </w:pPr>
      <w:rPr>
        <w:rFonts w:ascii="Arial" w:hAnsi="Arial" w:hint="default"/>
      </w:rPr>
    </w:lvl>
    <w:lvl w:ilvl="2" w:tplc="E004B16C" w:tentative="1">
      <w:start w:val="1"/>
      <w:numFmt w:val="bullet"/>
      <w:lvlText w:val="•"/>
      <w:lvlJc w:val="left"/>
      <w:pPr>
        <w:tabs>
          <w:tab w:val="num" w:pos="2160"/>
        </w:tabs>
        <w:ind w:left="2160" w:hanging="360"/>
      </w:pPr>
      <w:rPr>
        <w:rFonts w:ascii="Arial" w:hAnsi="Arial" w:hint="default"/>
      </w:rPr>
    </w:lvl>
    <w:lvl w:ilvl="3" w:tplc="04EE8736" w:tentative="1">
      <w:start w:val="1"/>
      <w:numFmt w:val="bullet"/>
      <w:lvlText w:val="•"/>
      <w:lvlJc w:val="left"/>
      <w:pPr>
        <w:tabs>
          <w:tab w:val="num" w:pos="2880"/>
        </w:tabs>
        <w:ind w:left="2880" w:hanging="360"/>
      </w:pPr>
      <w:rPr>
        <w:rFonts w:ascii="Arial" w:hAnsi="Arial" w:hint="default"/>
      </w:rPr>
    </w:lvl>
    <w:lvl w:ilvl="4" w:tplc="B8AE90A8" w:tentative="1">
      <w:start w:val="1"/>
      <w:numFmt w:val="bullet"/>
      <w:lvlText w:val="•"/>
      <w:lvlJc w:val="left"/>
      <w:pPr>
        <w:tabs>
          <w:tab w:val="num" w:pos="3600"/>
        </w:tabs>
        <w:ind w:left="3600" w:hanging="360"/>
      </w:pPr>
      <w:rPr>
        <w:rFonts w:ascii="Arial" w:hAnsi="Arial" w:hint="default"/>
      </w:rPr>
    </w:lvl>
    <w:lvl w:ilvl="5" w:tplc="29D8CAAA" w:tentative="1">
      <w:start w:val="1"/>
      <w:numFmt w:val="bullet"/>
      <w:lvlText w:val="•"/>
      <w:lvlJc w:val="left"/>
      <w:pPr>
        <w:tabs>
          <w:tab w:val="num" w:pos="4320"/>
        </w:tabs>
        <w:ind w:left="4320" w:hanging="360"/>
      </w:pPr>
      <w:rPr>
        <w:rFonts w:ascii="Arial" w:hAnsi="Arial" w:hint="default"/>
      </w:rPr>
    </w:lvl>
    <w:lvl w:ilvl="6" w:tplc="5808AA1A" w:tentative="1">
      <w:start w:val="1"/>
      <w:numFmt w:val="bullet"/>
      <w:lvlText w:val="•"/>
      <w:lvlJc w:val="left"/>
      <w:pPr>
        <w:tabs>
          <w:tab w:val="num" w:pos="5040"/>
        </w:tabs>
        <w:ind w:left="5040" w:hanging="360"/>
      </w:pPr>
      <w:rPr>
        <w:rFonts w:ascii="Arial" w:hAnsi="Arial" w:hint="default"/>
      </w:rPr>
    </w:lvl>
    <w:lvl w:ilvl="7" w:tplc="4D0EA3A4" w:tentative="1">
      <w:start w:val="1"/>
      <w:numFmt w:val="bullet"/>
      <w:lvlText w:val="•"/>
      <w:lvlJc w:val="left"/>
      <w:pPr>
        <w:tabs>
          <w:tab w:val="num" w:pos="5760"/>
        </w:tabs>
        <w:ind w:left="5760" w:hanging="360"/>
      </w:pPr>
      <w:rPr>
        <w:rFonts w:ascii="Arial" w:hAnsi="Arial" w:hint="default"/>
      </w:rPr>
    </w:lvl>
    <w:lvl w:ilvl="8" w:tplc="778A5400" w:tentative="1">
      <w:start w:val="1"/>
      <w:numFmt w:val="bullet"/>
      <w:lvlText w:val="•"/>
      <w:lvlJc w:val="left"/>
      <w:pPr>
        <w:tabs>
          <w:tab w:val="num" w:pos="6480"/>
        </w:tabs>
        <w:ind w:left="6480" w:hanging="360"/>
      </w:pPr>
      <w:rPr>
        <w:rFonts w:ascii="Arial" w:hAnsi="Arial" w:hint="default"/>
      </w:rPr>
    </w:lvl>
  </w:abstractNum>
  <w:abstractNum w:abstractNumId="596" w15:restartNumberingAfterBreak="0">
    <w:nsid w:val="76417DF0"/>
    <w:multiLevelType w:val="hybridMultilevel"/>
    <w:tmpl w:val="6AC8E46E"/>
    <w:lvl w:ilvl="0" w:tplc="D74285E0">
      <w:start w:val="1"/>
      <w:numFmt w:val="bullet"/>
      <w:lvlText w:val="•"/>
      <w:lvlJc w:val="left"/>
      <w:pPr>
        <w:tabs>
          <w:tab w:val="num" w:pos="720"/>
        </w:tabs>
        <w:ind w:left="720" w:hanging="360"/>
      </w:pPr>
      <w:rPr>
        <w:rFonts w:ascii="Arial" w:hAnsi="Arial" w:hint="default"/>
      </w:rPr>
    </w:lvl>
    <w:lvl w:ilvl="1" w:tplc="70D0555A" w:tentative="1">
      <w:start w:val="1"/>
      <w:numFmt w:val="bullet"/>
      <w:lvlText w:val="•"/>
      <w:lvlJc w:val="left"/>
      <w:pPr>
        <w:tabs>
          <w:tab w:val="num" w:pos="1440"/>
        </w:tabs>
        <w:ind w:left="1440" w:hanging="360"/>
      </w:pPr>
      <w:rPr>
        <w:rFonts w:ascii="Arial" w:hAnsi="Arial" w:hint="default"/>
      </w:rPr>
    </w:lvl>
    <w:lvl w:ilvl="2" w:tplc="F48AD7DE" w:tentative="1">
      <w:start w:val="1"/>
      <w:numFmt w:val="bullet"/>
      <w:lvlText w:val="•"/>
      <w:lvlJc w:val="left"/>
      <w:pPr>
        <w:tabs>
          <w:tab w:val="num" w:pos="2160"/>
        </w:tabs>
        <w:ind w:left="2160" w:hanging="360"/>
      </w:pPr>
      <w:rPr>
        <w:rFonts w:ascii="Arial" w:hAnsi="Arial" w:hint="default"/>
      </w:rPr>
    </w:lvl>
    <w:lvl w:ilvl="3" w:tplc="0E4E0C36" w:tentative="1">
      <w:start w:val="1"/>
      <w:numFmt w:val="bullet"/>
      <w:lvlText w:val="•"/>
      <w:lvlJc w:val="left"/>
      <w:pPr>
        <w:tabs>
          <w:tab w:val="num" w:pos="2880"/>
        </w:tabs>
        <w:ind w:left="2880" w:hanging="360"/>
      </w:pPr>
      <w:rPr>
        <w:rFonts w:ascii="Arial" w:hAnsi="Arial" w:hint="default"/>
      </w:rPr>
    </w:lvl>
    <w:lvl w:ilvl="4" w:tplc="F0A45842" w:tentative="1">
      <w:start w:val="1"/>
      <w:numFmt w:val="bullet"/>
      <w:lvlText w:val="•"/>
      <w:lvlJc w:val="left"/>
      <w:pPr>
        <w:tabs>
          <w:tab w:val="num" w:pos="3600"/>
        </w:tabs>
        <w:ind w:left="3600" w:hanging="360"/>
      </w:pPr>
      <w:rPr>
        <w:rFonts w:ascii="Arial" w:hAnsi="Arial" w:hint="default"/>
      </w:rPr>
    </w:lvl>
    <w:lvl w:ilvl="5" w:tplc="3A56562A" w:tentative="1">
      <w:start w:val="1"/>
      <w:numFmt w:val="bullet"/>
      <w:lvlText w:val="•"/>
      <w:lvlJc w:val="left"/>
      <w:pPr>
        <w:tabs>
          <w:tab w:val="num" w:pos="4320"/>
        </w:tabs>
        <w:ind w:left="4320" w:hanging="360"/>
      </w:pPr>
      <w:rPr>
        <w:rFonts w:ascii="Arial" w:hAnsi="Arial" w:hint="default"/>
      </w:rPr>
    </w:lvl>
    <w:lvl w:ilvl="6" w:tplc="003C74F6" w:tentative="1">
      <w:start w:val="1"/>
      <w:numFmt w:val="bullet"/>
      <w:lvlText w:val="•"/>
      <w:lvlJc w:val="left"/>
      <w:pPr>
        <w:tabs>
          <w:tab w:val="num" w:pos="5040"/>
        </w:tabs>
        <w:ind w:left="5040" w:hanging="360"/>
      </w:pPr>
      <w:rPr>
        <w:rFonts w:ascii="Arial" w:hAnsi="Arial" w:hint="default"/>
      </w:rPr>
    </w:lvl>
    <w:lvl w:ilvl="7" w:tplc="5C9A1AD0" w:tentative="1">
      <w:start w:val="1"/>
      <w:numFmt w:val="bullet"/>
      <w:lvlText w:val="•"/>
      <w:lvlJc w:val="left"/>
      <w:pPr>
        <w:tabs>
          <w:tab w:val="num" w:pos="5760"/>
        </w:tabs>
        <w:ind w:left="5760" w:hanging="360"/>
      </w:pPr>
      <w:rPr>
        <w:rFonts w:ascii="Arial" w:hAnsi="Arial" w:hint="default"/>
      </w:rPr>
    </w:lvl>
    <w:lvl w:ilvl="8" w:tplc="F9C0D03C" w:tentative="1">
      <w:start w:val="1"/>
      <w:numFmt w:val="bullet"/>
      <w:lvlText w:val="•"/>
      <w:lvlJc w:val="left"/>
      <w:pPr>
        <w:tabs>
          <w:tab w:val="num" w:pos="6480"/>
        </w:tabs>
        <w:ind w:left="6480" w:hanging="360"/>
      </w:pPr>
      <w:rPr>
        <w:rFonts w:ascii="Arial" w:hAnsi="Arial" w:hint="default"/>
      </w:rPr>
    </w:lvl>
  </w:abstractNum>
  <w:abstractNum w:abstractNumId="597" w15:restartNumberingAfterBreak="0">
    <w:nsid w:val="7665552F"/>
    <w:multiLevelType w:val="hybridMultilevel"/>
    <w:tmpl w:val="68FCECAC"/>
    <w:lvl w:ilvl="0" w:tplc="13864F64">
      <w:start w:val="1"/>
      <w:numFmt w:val="bullet"/>
      <w:lvlText w:val="•"/>
      <w:lvlJc w:val="left"/>
      <w:pPr>
        <w:tabs>
          <w:tab w:val="num" w:pos="720"/>
        </w:tabs>
        <w:ind w:left="720" w:hanging="360"/>
      </w:pPr>
      <w:rPr>
        <w:rFonts w:ascii="Arial" w:hAnsi="Arial" w:hint="default"/>
      </w:rPr>
    </w:lvl>
    <w:lvl w:ilvl="1" w:tplc="012A2884" w:tentative="1">
      <w:start w:val="1"/>
      <w:numFmt w:val="bullet"/>
      <w:lvlText w:val="•"/>
      <w:lvlJc w:val="left"/>
      <w:pPr>
        <w:tabs>
          <w:tab w:val="num" w:pos="1440"/>
        </w:tabs>
        <w:ind w:left="1440" w:hanging="360"/>
      </w:pPr>
      <w:rPr>
        <w:rFonts w:ascii="Arial" w:hAnsi="Arial" w:hint="default"/>
      </w:rPr>
    </w:lvl>
    <w:lvl w:ilvl="2" w:tplc="C25E2E78" w:tentative="1">
      <w:start w:val="1"/>
      <w:numFmt w:val="bullet"/>
      <w:lvlText w:val="•"/>
      <w:lvlJc w:val="left"/>
      <w:pPr>
        <w:tabs>
          <w:tab w:val="num" w:pos="2160"/>
        </w:tabs>
        <w:ind w:left="2160" w:hanging="360"/>
      </w:pPr>
      <w:rPr>
        <w:rFonts w:ascii="Arial" w:hAnsi="Arial" w:hint="default"/>
      </w:rPr>
    </w:lvl>
    <w:lvl w:ilvl="3" w:tplc="0E66AA6E" w:tentative="1">
      <w:start w:val="1"/>
      <w:numFmt w:val="bullet"/>
      <w:lvlText w:val="•"/>
      <w:lvlJc w:val="left"/>
      <w:pPr>
        <w:tabs>
          <w:tab w:val="num" w:pos="2880"/>
        </w:tabs>
        <w:ind w:left="2880" w:hanging="360"/>
      </w:pPr>
      <w:rPr>
        <w:rFonts w:ascii="Arial" w:hAnsi="Arial" w:hint="default"/>
      </w:rPr>
    </w:lvl>
    <w:lvl w:ilvl="4" w:tplc="A81CAE28" w:tentative="1">
      <w:start w:val="1"/>
      <w:numFmt w:val="bullet"/>
      <w:lvlText w:val="•"/>
      <w:lvlJc w:val="left"/>
      <w:pPr>
        <w:tabs>
          <w:tab w:val="num" w:pos="3600"/>
        </w:tabs>
        <w:ind w:left="3600" w:hanging="360"/>
      </w:pPr>
      <w:rPr>
        <w:rFonts w:ascii="Arial" w:hAnsi="Arial" w:hint="default"/>
      </w:rPr>
    </w:lvl>
    <w:lvl w:ilvl="5" w:tplc="DED8A52E" w:tentative="1">
      <w:start w:val="1"/>
      <w:numFmt w:val="bullet"/>
      <w:lvlText w:val="•"/>
      <w:lvlJc w:val="left"/>
      <w:pPr>
        <w:tabs>
          <w:tab w:val="num" w:pos="4320"/>
        </w:tabs>
        <w:ind w:left="4320" w:hanging="360"/>
      </w:pPr>
      <w:rPr>
        <w:rFonts w:ascii="Arial" w:hAnsi="Arial" w:hint="default"/>
      </w:rPr>
    </w:lvl>
    <w:lvl w:ilvl="6" w:tplc="3E64CEEC" w:tentative="1">
      <w:start w:val="1"/>
      <w:numFmt w:val="bullet"/>
      <w:lvlText w:val="•"/>
      <w:lvlJc w:val="left"/>
      <w:pPr>
        <w:tabs>
          <w:tab w:val="num" w:pos="5040"/>
        </w:tabs>
        <w:ind w:left="5040" w:hanging="360"/>
      </w:pPr>
      <w:rPr>
        <w:rFonts w:ascii="Arial" w:hAnsi="Arial" w:hint="default"/>
      </w:rPr>
    </w:lvl>
    <w:lvl w:ilvl="7" w:tplc="CABC1DF6" w:tentative="1">
      <w:start w:val="1"/>
      <w:numFmt w:val="bullet"/>
      <w:lvlText w:val="•"/>
      <w:lvlJc w:val="left"/>
      <w:pPr>
        <w:tabs>
          <w:tab w:val="num" w:pos="5760"/>
        </w:tabs>
        <w:ind w:left="5760" w:hanging="360"/>
      </w:pPr>
      <w:rPr>
        <w:rFonts w:ascii="Arial" w:hAnsi="Arial" w:hint="default"/>
      </w:rPr>
    </w:lvl>
    <w:lvl w:ilvl="8" w:tplc="EF2C194E" w:tentative="1">
      <w:start w:val="1"/>
      <w:numFmt w:val="bullet"/>
      <w:lvlText w:val="•"/>
      <w:lvlJc w:val="left"/>
      <w:pPr>
        <w:tabs>
          <w:tab w:val="num" w:pos="6480"/>
        </w:tabs>
        <w:ind w:left="6480" w:hanging="360"/>
      </w:pPr>
      <w:rPr>
        <w:rFonts w:ascii="Arial" w:hAnsi="Arial" w:hint="default"/>
      </w:rPr>
    </w:lvl>
  </w:abstractNum>
  <w:abstractNum w:abstractNumId="598" w15:restartNumberingAfterBreak="0">
    <w:nsid w:val="767C54C4"/>
    <w:multiLevelType w:val="hybridMultilevel"/>
    <w:tmpl w:val="589E0672"/>
    <w:lvl w:ilvl="0" w:tplc="AC4C5306">
      <w:start w:val="1"/>
      <w:numFmt w:val="bullet"/>
      <w:lvlText w:val="•"/>
      <w:lvlJc w:val="left"/>
      <w:pPr>
        <w:tabs>
          <w:tab w:val="num" w:pos="720"/>
        </w:tabs>
        <w:ind w:left="720" w:hanging="360"/>
      </w:pPr>
      <w:rPr>
        <w:rFonts w:ascii="Arial" w:hAnsi="Arial" w:hint="default"/>
      </w:rPr>
    </w:lvl>
    <w:lvl w:ilvl="1" w:tplc="6AB65106" w:tentative="1">
      <w:start w:val="1"/>
      <w:numFmt w:val="bullet"/>
      <w:lvlText w:val="•"/>
      <w:lvlJc w:val="left"/>
      <w:pPr>
        <w:tabs>
          <w:tab w:val="num" w:pos="1440"/>
        </w:tabs>
        <w:ind w:left="1440" w:hanging="360"/>
      </w:pPr>
      <w:rPr>
        <w:rFonts w:ascii="Arial" w:hAnsi="Arial" w:hint="default"/>
      </w:rPr>
    </w:lvl>
    <w:lvl w:ilvl="2" w:tplc="EB385FE2" w:tentative="1">
      <w:start w:val="1"/>
      <w:numFmt w:val="bullet"/>
      <w:lvlText w:val="•"/>
      <w:lvlJc w:val="left"/>
      <w:pPr>
        <w:tabs>
          <w:tab w:val="num" w:pos="2160"/>
        </w:tabs>
        <w:ind w:left="2160" w:hanging="360"/>
      </w:pPr>
      <w:rPr>
        <w:rFonts w:ascii="Arial" w:hAnsi="Arial" w:hint="default"/>
      </w:rPr>
    </w:lvl>
    <w:lvl w:ilvl="3" w:tplc="C5B4FF20" w:tentative="1">
      <w:start w:val="1"/>
      <w:numFmt w:val="bullet"/>
      <w:lvlText w:val="•"/>
      <w:lvlJc w:val="left"/>
      <w:pPr>
        <w:tabs>
          <w:tab w:val="num" w:pos="2880"/>
        </w:tabs>
        <w:ind w:left="2880" w:hanging="360"/>
      </w:pPr>
      <w:rPr>
        <w:rFonts w:ascii="Arial" w:hAnsi="Arial" w:hint="default"/>
      </w:rPr>
    </w:lvl>
    <w:lvl w:ilvl="4" w:tplc="F78E8AC6" w:tentative="1">
      <w:start w:val="1"/>
      <w:numFmt w:val="bullet"/>
      <w:lvlText w:val="•"/>
      <w:lvlJc w:val="left"/>
      <w:pPr>
        <w:tabs>
          <w:tab w:val="num" w:pos="3600"/>
        </w:tabs>
        <w:ind w:left="3600" w:hanging="360"/>
      </w:pPr>
      <w:rPr>
        <w:rFonts w:ascii="Arial" w:hAnsi="Arial" w:hint="default"/>
      </w:rPr>
    </w:lvl>
    <w:lvl w:ilvl="5" w:tplc="78305CEC" w:tentative="1">
      <w:start w:val="1"/>
      <w:numFmt w:val="bullet"/>
      <w:lvlText w:val="•"/>
      <w:lvlJc w:val="left"/>
      <w:pPr>
        <w:tabs>
          <w:tab w:val="num" w:pos="4320"/>
        </w:tabs>
        <w:ind w:left="4320" w:hanging="360"/>
      </w:pPr>
      <w:rPr>
        <w:rFonts w:ascii="Arial" w:hAnsi="Arial" w:hint="default"/>
      </w:rPr>
    </w:lvl>
    <w:lvl w:ilvl="6" w:tplc="591C1614" w:tentative="1">
      <w:start w:val="1"/>
      <w:numFmt w:val="bullet"/>
      <w:lvlText w:val="•"/>
      <w:lvlJc w:val="left"/>
      <w:pPr>
        <w:tabs>
          <w:tab w:val="num" w:pos="5040"/>
        </w:tabs>
        <w:ind w:left="5040" w:hanging="360"/>
      </w:pPr>
      <w:rPr>
        <w:rFonts w:ascii="Arial" w:hAnsi="Arial" w:hint="default"/>
      </w:rPr>
    </w:lvl>
    <w:lvl w:ilvl="7" w:tplc="40267956" w:tentative="1">
      <w:start w:val="1"/>
      <w:numFmt w:val="bullet"/>
      <w:lvlText w:val="•"/>
      <w:lvlJc w:val="left"/>
      <w:pPr>
        <w:tabs>
          <w:tab w:val="num" w:pos="5760"/>
        </w:tabs>
        <w:ind w:left="5760" w:hanging="360"/>
      </w:pPr>
      <w:rPr>
        <w:rFonts w:ascii="Arial" w:hAnsi="Arial" w:hint="default"/>
      </w:rPr>
    </w:lvl>
    <w:lvl w:ilvl="8" w:tplc="724678DE" w:tentative="1">
      <w:start w:val="1"/>
      <w:numFmt w:val="bullet"/>
      <w:lvlText w:val="•"/>
      <w:lvlJc w:val="left"/>
      <w:pPr>
        <w:tabs>
          <w:tab w:val="num" w:pos="6480"/>
        </w:tabs>
        <w:ind w:left="6480" w:hanging="360"/>
      </w:pPr>
      <w:rPr>
        <w:rFonts w:ascii="Arial" w:hAnsi="Arial" w:hint="default"/>
      </w:rPr>
    </w:lvl>
  </w:abstractNum>
  <w:abstractNum w:abstractNumId="599" w15:restartNumberingAfterBreak="0">
    <w:nsid w:val="76822CA9"/>
    <w:multiLevelType w:val="hybridMultilevel"/>
    <w:tmpl w:val="1C88DF1C"/>
    <w:lvl w:ilvl="0" w:tplc="C0CCCB24">
      <w:start w:val="1"/>
      <w:numFmt w:val="bullet"/>
      <w:lvlText w:val="•"/>
      <w:lvlJc w:val="left"/>
      <w:pPr>
        <w:tabs>
          <w:tab w:val="num" w:pos="720"/>
        </w:tabs>
        <w:ind w:left="720" w:hanging="360"/>
      </w:pPr>
      <w:rPr>
        <w:rFonts w:ascii="Arial" w:hAnsi="Arial" w:hint="default"/>
      </w:rPr>
    </w:lvl>
    <w:lvl w:ilvl="1" w:tplc="9E34C566" w:tentative="1">
      <w:start w:val="1"/>
      <w:numFmt w:val="bullet"/>
      <w:lvlText w:val="•"/>
      <w:lvlJc w:val="left"/>
      <w:pPr>
        <w:tabs>
          <w:tab w:val="num" w:pos="1440"/>
        </w:tabs>
        <w:ind w:left="1440" w:hanging="360"/>
      </w:pPr>
      <w:rPr>
        <w:rFonts w:ascii="Arial" w:hAnsi="Arial" w:hint="default"/>
      </w:rPr>
    </w:lvl>
    <w:lvl w:ilvl="2" w:tplc="8CA65CA6" w:tentative="1">
      <w:start w:val="1"/>
      <w:numFmt w:val="bullet"/>
      <w:lvlText w:val="•"/>
      <w:lvlJc w:val="left"/>
      <w:pPr>
        <w:tabs>
          <w:tab w:val="num" w:pos="2160"/>
        </w:tabs>
        <w:ind w:left="2160" w:hanging="360"/>
      </w:pPr>
      <w:rPr>
        <w:rFonts w:ascii="Arial" w:hAnsi="Arial" w:hint="default"/>
      </w:rPr>
    </w:lvl>
    <w:lvl w:ilvl="3" w:tplc="B164CBCC" w:tentative="1">
      <w:start w:val="1"/>
      <w:numFmt w:val="bullet"/>
      <w:lvlText w:val="•"/>
      <w:lvlJc w:val="left"/>
      <w:pPr>
        <w:tabs>
          <w:tab w:val="num" w:pos="2880"/>
        </w:tabs>
        <w:ind w:left="2880" w:hanging="360"/>
      </w:pPr>
      <w:rPr>
        <w:rFonts w:ascii="Arial" w:hAnsi="Arial" w:hint="default"/>
      </w:rPr>
    </w:lvl>
    <w:lvl w:ilvl="4" w:tplc="0492999A" w:tentative="1">
      <w:start w:val="1"/>
      <w:numFmt w:val="bullet"/>
      <w:lvlText w:val="•"/>
      <w:lvlJc w:val="left"/>
      <w:pPr>
        <w:tabs>
          <w:tab w:val="num" w:pos="3600"/>
        </w:tabs>
        <w:ind w:left="3600" w:hanging="360"/>
      </w:pPr>
      <w:rPr>
        <w:rFonts w:ascii="Arial" w:hAnsi="Arial" w:hint="default"/>
      </w:rPr>
    </w:lvl>
    <w:lvl w:ilvl="5" w:tplc="59267A2E" w:tentative="1">
      <w:start w:val="1"/>
      <w:numFmt w:val="bullet"/>
      <w:lvlText w:val="•"/>
      <w:lvlJc w:val="left"/>
      <w:pPr>
        <w:tabs>
          <w:tab w:val="num" w:pos="4320"/>
        </w:tabs>
        <w:ind w:left="4320" w:hanging="360"/>
      </w:pPr>
      <w:rPr>
        <w:rFonts w:ascii="Arial" w:hAnsi="Arial" w:hint="default"/>
      </w:rPr>
    </w:lvl>
    <w:lvl w:ilvl="6" w:tplc="C29E9CE4" w:tentative="1">
      <w:start w:val="1"/>
      <w:numFmt w:val="bullet"/>
      <w:lvlText w:val="•"/>
      <w:lvlJc w:val="left"/>
      <w:pPr>
        <w:tabs>
          <w:tab w:val="num" w:pos="5040"/>
        </w:tabs>
        <w:ind w:left="5040" w:hanging="360"/>
      </w:pPr>
      <w:rPr>
        <w:rFonts w:ascii="Arial" w:hAnsi="Arial" w:hint="default"/>
      </w:rPr>
    </w:lvl>
    <w:lvl w:ilvl="7" w:tplc="4CA0E576" w:tentative="1">
      <w:start w:val="1"/>
      <w:numFmt w:val="bullet"/>
      <w:lvlText w:val="•"/>
      <w:lvlJc w:val="left"/>
      <w:pPr>
        <w:tabs>
          <w:tab w:val="num" w:pos="5760"/>
        </w:tabs>
        <w:ind w:left="5760" w:hanging="360"/>
      </w:pPr>
      <w:rPr>
        <w:rFonts w:ascii="Arial" w:hAnsi="Arial" w:hint="default"/>
      </w:rPr>
    </w:lvl>
    <w:lvl w:ilvl="8" w:tplc="6318EF16" w:tentative="1">
      <w:start w:val="1"/>
      <w:numFmt w:val="bullet"/>
      <w:lvlText w:val="•"/>
      <w:lvlJc w:val="left"/>
      <w:pPr>
        <w:tabs>
          <w:tab w:val="num" w:pos="6480"/>
        </w:tabs>
        <w:ind w:left="6480" w:hanging="360"/>
      </w:pPr>
      <w:rPr>
        <w:rFonts w:ascii="Arial" w:hAnsi="Arial" w:hint="default"/>
      </w:rPr>
    </w:lvl>
  </w:abstractNum>
  <w:abstractNum w:abstractNumId="600" w15:restartNumberingAfterBreak="0">
    <w:nsid w:val="771D696F"/>
    <w:multiLevelType w:val="hybridMultilevel"/>
    <w:tmpl w:val="4644F7B2"/>
    <w:lvl w:ilvl="0" w:tplc="FFC4BDA4">
      <w:start w:val="1"/>
      <w:numFmt w:val="bullet"/>
      <w:lvlText w:val="•"/>
      <w:lvlJc w:val="left"/>
      <w:pPr>
        <w:tabs>
          <w:tab w:val="num" w:pos="720"/>
        </w:tabs>
        <w:ind w:left="720" w:hanging="360"/>
      </w:pPr>
      <w:rPr>
        <w:rFonts w:ascii="Arial" w:hAnsi="Arial" w:hint="default"/>
      </w:rPr>
    </w:lvl>
    <w:lvl w:ilvl="1" w:tplc="E416DC54" w:tentative="1">
      <w:start w:val="1"/>
      <w:numFmt w:val="bullet"/>
      <w:lvlText w:val="•"/>
      <w:lvlJc w:val="left"/>
      <w:pPr>
        <w:tabs>
          <w:tab w:val="num" w:pos="1440"/>
        </w:tabs>
        <w:ind w:left="1440" w:hanging="360"/>
      </w:pPr>
      <w:rPr>
        <w:rFonts w:ascii="Arial" w:hAnsi="Arial" w:hint="default"/>
      </w:rPr>
    </w:lvl>
    <w:lvl w:ilvl="2" w:tplc="425406F0" w:tentative="1">
      <w:start w:val="1"/>
      <w:numFmt w:val="bullet"/>
      <w:lvlText w:val="•"/>
      <w:lvlJc w:val="left"/>
      <w:pPr>
        <w:tabs>
          <w:tab w:val="num" w:pos="2160"/>
        </w:tabs>
        <w:ind w:left="2160" w:hanging="360"/>
      </w:pPr>
      <w:rPr>
        <w:rFonts w:ascii="Arial" w:hAnsi="Arial" w:hint="default"/>
      </w:rPr>
    </w:lvl>
    <w:lvl w:ilvl="3" w:tplc="853CAF12" w:tentative="1">
      <w:start w:val="1"/>
      <w:numFmt w:val="bullet"/>
      <w:lvlText w:val="•"/>
      <w:lvlJc w:val="left"/>
      <w:pPr>
        <w:tabs>
          <w:tab w:val="num" w:pos="2880"/>
        </w:tabs>
        <w:ind w:left="2880" w:hanging="360"/>
      </w:pPr>
      <w:rPr>
        <w:rFonts w:ascii="Arial" w:hAnsi="Arial" w:hint="default"/>
      </w:rPr>
    </w:lvl>
    <w:lvl w:ilvl="4" w:tplc="E8989132" w:tentative="1">
      <w:start w:val="1"/>
      <w:numFmt w:val="bullet"/>
      <w:lvlText w:val="•"/>
      <w:lvlJc w:val="left"/>
      <w:pPr>
        <w:tabs>
          <w:tab w:val="num" w:pos="3600"/>
        </w:tabs>
        <w:ind w:left="3600" w:hanging="360"/>
      </w:pPr>
      <w:rPr>
        <w:rFonts w:ascii="Arial" w:hAnsi="Arial" w:hint="default"/>
      </w:rPr>
    </w:lvl>
    <w:lvl w:ilvl="5" w:tplc="D8305816" w:tentative="1">
      <w:start w:val="1"/>
      <w:numFmt w:val="bullet"/>
      <w:lvlText w:val="•"/>
      <w:lvlJc w:val="left"/>
      <w:pPr>
        <w:tabs>
          <w:tab w:val="num" w:pos="4320"/>
        </w:tabs>
        <w:ind w:left="4320" w:hanging="360"/>
      </w:pPr>
      <w:rPr>
        <w:rFonts w:ascii="Arial" w:hAnsi="Arial" w:hint="default"/>
      </w:rPr>
    </w:lvl>
    <w:lvl w:ilvl="6" w:tplc="B77ECC5E" w:tentative="1">
      <w:start w:val="1"/>
      <w:numFmt w:val="bullet"/>
      <w:lvlText w:val="•"/>
      <w:lvlJc w:val="left"/>
      <w:pPr>
        <w:tabs>
          <w:tab w:val="num" w:pos="5040"/>
        </w:tabs>
        <w:ind w:left="5040" w:hanging="360"/>
      </w:pPr>
      <w:rPr>
        <w:rFonts w:ascii="Arial" w:hAnsi="Arial" w:hint="default"/>
      </w:rPr>
    </w:lvl>
    <w:lvl w:ilvl="7" w:tplc="C6040C7E" w:tentative="1">
      <w:start w:val="1"/>
      <w:numFmt w:val="bullet"/>
      <w:lvlText w:val="•"/>
      <w:lvlJc w:val="left"/>
      <w:pPr>
        <w:tabs>
          <w:tab w:val="num" w:pos="5760"/>
        </w:tabs>
        <w:ind w:left="5760" w:hanging="360"/>
      </w:pPr>
      <w:rPr>
        <w:rFonts w:ascii="Arial" w:hAnsi="Arial" w:hint="default"/>
      </w:rPr>
    </w:lvl>
    <w:lvl w:ilvl="8" w:tplc="A8E842AE" w:tentative="1">
      <w:start w:val="1"/>
      <w:numFmt w:val="bullet"/>
      <w:lvlText w:val="•"/>
      <w:lvlJc w:val="left"/>
      <w:pPr>
        <w:tabs>
          <w:tab w:val="num" w:pos="6480"/>
        </w:tabs>
        <w:ind w:left="6480" w:hanging="360"/>
      </w:pPr>
      <w:rPr>
        <w:rFonts w:ascii="Arial" w:hAnsi="Arial" w:hint="default"/>
      </w:rPr>
    </w:lvl>
  </w:abstractNum>
  <w:abstractNum w:abstractNumId="601" w15:restartNumberingAfterBreak="0">
    <w:nsid w:val="774157C9"/>
    <w:multiLevelType w:val="hybridMultilevel"/>
    <w:tmpl w:val="1E1C746C"/>
    <w:lvl w:ilvl="0" w:tplc="DC3206F8">
      <w:start w:val="1"/>
      <w:numFmt w:val="bullet"/>
      <w:lvlText w:val="•"/>
      <w:lvlJc w:val="left"/>
      <w:pPr>
        <w:tabs>
          <w:tab w:val="num" w:pos="720"/>
        </w:tabs>
        <w:ind w:left="720" w:hanging="360"/>
      </w:pPr>
      <w:rPr>
        <w:rFonts w:ascii="Arial" w:hAnsi="Arial" w:hint="default"/>
      </w:rPr>
    </w:lvl>
    <w:lvl w:ilvl="1" w:tplc="99689E58" w:tentative="1">
      <w:start w:val="1"/>
      <w:numFmt w:val="bullet"/>
      <w:lvlText w:val="•"/>
      <w:lvlJc w:val="left"/>
      <w:pPr>
        <w:tabs>
          <w:tab w:val="num" w:pos="1440"/>
        </w:tabs>
        <w:ind w:left="1440" w:hanging="360"/>
      </w:pPr>
      <w:rPr>
        <w:rFonts w:ascii="Arial" w:hAnsi="Arial" w:hint="default"/>
      </w:rPr>
    </w:lvl>
    <w:lvl w:ilvl="2" w:tplc="132E3A0C" w:tentative="1">
      <w:start w:val="1"/>
      <w:numFmt w:val="bullet"/>
      <w:lvlText w:val="•"/>
      <w:lvlJc w:val="left"/>
      <w:pPr>
        <w:tabs>
          <w:tab w:val="num" w:pos="2160"/>
        </w:tabs>
        <w:ind w:left="2160" w:hanging="360"/>
      </w:pPr>
      <w:rPr>
        <w:rFonts w:ascii="Arial" w:hAnsi="Arial" w:hint="default"/>
      </w:rPr>
    </w:lvl>
    <w:lvl w:ilvl="3" w:tplc="419A2134" w:tentative="1">
      <w:start w:val="1"/>
      <w:numFmt w:val="bullet"/>
      <w:lvlText w:val="•"/>
      <w:lvlJc w:val="left"/>
      <w:pPr>
        <w:tabs>
          <w:tab w:val="num" w:pos="2880"/>
        </w:tabs>
        <w:ind w:left="2880" w:hanging="360"/>
      </w:pPr>
      <w:rPr>
        <w:rFonts w:ascii="Arial" w:hAnsi="Arial" w:hint="default"/>
      </w:rPr>
    </w:lvl>
    <w:lvl w:ilvl="4" w:tplc="24A09582" w:tentative="1">
      <w:start w:val="1"/>
      <w:numFmt w:val="bullet"/>
      <w:lvlText w:val="•"/>
      <w:lvlJc w:val="left"/>
      <w:pPr>
        <w:tabs>
          <w:tab w:val="num" w:pos="3600"/>
        </w:tabs>
        <w:ind w:left="3600" w:hanging="360"/>
      </w:pPr>
      <w:rPr>
        <w:rFonts w:ascii="Arial" w:hAnsi="Arial" w:hint="default"/>
      </w:rPr>
    </w:lvl>
    <w:lvl w:ilvl="5" w:tplc="44700C36" w:tentative="1">
      <w:start w:val="1"/>
      <w:numFmt w:val="bullet"/>
      <w:lvlText w:val="•"/>
      <w:lvlJc w:val="left"/>
      <w:pPr>
        <w:tabs>
          <w:tab w:val="num" w:pos="4320"/>
        </w:tabs>
        <w:ind w:left="4320" w:hanging="360"/>
      </w:pPr>
      <w:rPr>
        <w:rFonts w:ascii="Arial" w:hAnsi="Arial" w:hint="default"/>
      </w:rPr>
    </w:lvl>
    <w:lvl w:ilvl="6" w:tplc="BA1A2A5A" w:tentative="1">
      <w:start w:val="1"/>
      <w:numFmt w:val="bullet"/>
      <w:lvlText w:val="•"/>
      <w:lvlJc w:val="left"/>
      <w:pPr>
        <w:tabs>
          <w:tab w:val="num" w:pos="5040"/>
        </w:tabs>
        <w:ind w:left="5040" w:hanging="360"/>
      </w:pPr>
      <w:rPr>
        <w:rFonts w:ascii="Arial" w:hAnsi="Arial" w:hint="default"/>
      </w:rPr>
    </w:lvl>
    <w:lvl w:ilvl="7" w:tplc="26224AB2" w:tentative="1">
      <w:start w:val="1"/>
      <w:numFmt w:val="bullet"/>
      <w:lvlText w:val="•"/>
      <w:lvlJc w:val="left"/>
      <w:pPr>
        <w:tabs>
          <w:tab w:val="num" w:pos="5760"/>
        </w:tabs>
        <w:ind w:left="5760" w:hanging="360"/>
      </w:pPr>
      <w:rPr>
        <w:rFonts w:ascii="Arial" w:hAnsi="Arial" w:hint="default"/>
      </w:rPr>
    </w:lvl>
    <w:lvl w:ilvl="8" w:tplc="0ABE7748" w:tentative="1">
      <w:start w:val="1"/>
      <w:numFmt w:val="bullet"/>
      <w:lvlText w:val="•"/>
      <w:lvlJc w:val="left"/>
      <w:pPr>
        <w:tabs>
          <w:tab w:val="num" w:pos="6480"/>
        </w:tabs>
        <w:ind w:left="6480" w:hanging="360"/>
      </w:pPr>
      <w:rPr>
        <w:rFonts w:ascii="Arial" w:hAnsi="Arial" w:hint="default"/>
      </w:rPr>
    </w:lvl>
  </w:abstractNum>
  <w:abstractNum w:abstractNumId="602" w15:restartNumberingAfterBreak="0">
    <w:nsid w:val="7742004F"/>
    <w:multiLevelType w:val="hybridMultilevel"/>
    <w:tmpl w:val="262CE938"/>
    <w:lvl w:ilvl="0" w:tplc="C4708360">
      <w:start w:val="1"/>
      <w:numFmt w:val="bullet"/>
      <w:lvlText w:val="•"/>
      <w:lvlJc w:val="left"/>
      <w:pPr>
        <w:tabs>
          <w:tab w:val="num" w:pos="720"/>
        </w:tabs>
        <w:ind w:left="720" w:hanging="360"/>
      </w:pPr>
      <w:rPr>
        <w:rFonts w:ascii="Arial" w:hAnsi="Arial" w:hint="default"/>
      </w:rPr>
    </w:lvl>
    <w:lvl w:ilvl="1" w:tplc="66AE7CF2" w:tentative="1">
      <w:start w:val="1"/>
      <w:numFmt w:val="bullet"/>
      <w:lvlText w:val="•"/>
      <w:lvlJc w:val="left"/>
      <w:pPr>
        <w:tabs>
          <w:tab w:val="num" w:pos="1440"/>
        </w:tabs>
        <w:ind w:left="1440" w:hanging="360"/>
      </w:pPr>
      <w:rPr>
        <w:rFonts w:ascii="Arial" w:hAnsi="Arial" w:hint="default"/>
      </w:rPr>
    </w:lvl>
    <w:lvl w:ilvl="2" w:tplc="BD68AE36" w:tentative="1">
      <w:start w:val="1"/>
      <w:numFmt w:val="bullet"/>
      <w:lvlText w:val="•"/>
      <w:lvlJc w:val="left"/>
      <w:pPr>
        <w:tabs>
          <w:tab w:val="num" w:pos="2160"/>
        </w:tabs>
        <w:ind w:left="2160" w:hanging="360"/>
      </w:pPr>
      <w:rPr>
        <w:rFonts w:ascii="Arial" w:hAnsi="Arial" w:hint="default"/>
      </w:rPr>
    </w:lvl>
    <w:lvl w:ilvl="3" w:tplc="DB46B8A2" w:tentative="1">
      <w:start w:val="1"/>
      <w:numFmt w:val="bullet"/>
      <w:lvlText w:val="•"/>
      <w:lvlJc w:val="left"/>
      <w:pPr>
        <w:tabs>
          <w:tab w:val="num" w:pos="2880"/>
        </w:tabs>
        <w:ind w:left="2880" w:hanging="360"/>
      </w:pPr>
      <w:rPr>
        <w:rFonts w:ascii="Arial" w:hAnsi="Arial" w:hint="default"/>
      </w:rPr>
    </w:lvl>
    <w:lvl w:ilvl="4" w:tplc="CFD0DFB2" w:tentative="1">
      <w:start w:val="1"/>
      <w:numFmt w:val="bullet"/>
      <w:lvlText w:val="•"/>
      <w:lvlJc w:val="left"/>
      <w:pPr>
        <w:tabs>
          <w:tab w:val="num" w:pos="3600"/>
        </w:tabs>
        <w:ind w:left="3600" w:hanging="360"/>
      </w:pPr>
      <w:rPr>
        <w:rFonts w:ascii="Arial" w:hAnsi="Arial" w:hint="default"/>
      </w:rPr>
    </w:lvl>
    <w:lvl w:ilvl="5" w:tplc="52E6B6DA" w:tentative="1">
      <w:start w:val="1"/>
      <w:numFmt w:val="bullet"/>
      <w:lvlText w:val="•"/>
      <w:lvlJc w:val="left"/>
      <w:pPr>
        <w:tabs>
          <w:tab w:val="num" w:pos="4320"/>
        </w:tabs>
        <w:ind w:left="4320" w:hanging="360"/>
      </w:pPr>
      <w:rPr>
        <w:rFonts w:ascii="Arial" w:hAnsi="Arial" w:hint="default"/>
      </w:rPr>
    </w:lvl>
    <w:lvl w:ilvl="6" w:tplc="4D007EC8" w:tentative="1">
      <w:start w:val="1"/>
      <w:numFmt w:val="bullet"/>
      <w:lvlText w:val="•"/>
      <w:lvlJc w:val="left"/>
      <w:pPr>
        <w:tabs>
          <w:tab w:val="num" w:pos="5040"/>
        </w:tabs>
        <w:ind w:left="5040" w:hanging="360"/>
      </w:pPr>
      <w:rPr>
        <w:rFonts w:ascii="Arial" w:hAnsi="Arial" w:hint="default"/>
      </w:rPr>
    </w:lvl>
    <w:lvl w:ilvl="7" w:tplc="63AE9BB4" w:tentative="1">
      <w:start w:val="1"/>
      <w:numFmt w:val="bullet"/>
      <w:lvlText w:val="•"/>
      <w:lvlJc w:val="left"/>
      <w:pPr>
        <w:tabs>
          <w:tab w:val="num" w:pos="5760"/>
        </w:tabs>
        <w:ind w:left="5760" w:hanging="360"/>
      </w:pPr>
      <w:rPr>
        <w:rFonts w:ascii="Arial" w:hAnsi="Arial" w:hint="default"/>
      </w:rPr>
    </w:lvl>
    <w:lvl w:ilvl="8" w:tplc="CB3C619E" w:tentative="1">
      <w:start w:val="1"/>
      <w:numFmt w:val="bullet"/>
      <w:lvlText w:val="•"/>
      <w:lvlJc w:val="left"/>
      <w:pPr>
        <w:tabs>
          <w:tab w:val="num" w:pos="6480"/>
        </w:tabs>
        <w:ind w:left="6480" w:hanging="360"/>
      </w:pPr>
      <w:rPr>
        <w:rFonts w:ascii="Arial" w:hAnsi="Arial" w:hint="default"/>
      </w:rPr>
    </w:lvl>
  </w:abstractNum>
  <w:abstractNum w:abstractNumId="603" w15:restartNumberingAfterBreak="0">
    <w:nsid w:val="774A1856"/>
    <w:multiLevelType w:val="hybridMultilevel"/>
    <w:tmpl w:val="B1022938"/>
    <w:lvl w:ilvl="0" w:tplc="BF7EEAC4">
      <w:start w:val="1"/>
      <w:numFmt w:val="bullet"/>
      <w:lvlText w:val="•"/>
      <w:lvlJc w:val="left"/>
      <w:pPr>
        <w:tabs>
          <w:tab w:val="num" w:pos="720"/>
        </w:tabs>
        <w:ind w:left="720" w:hanging="360"/>
      </w:pPr>
      <w:rPr>
        <w:rFonts w:ascii="Arial" w:hAnsi="Arial" w:hint="default"/>
      </w:rPr>
    </w:lvl>
    <w:lvl w:ilvl="1" w:tplc="14D23BFC" w:tentative="1">
      <w:start w:val="1"/>
      <w:numFmt w:val="bullet"/>
      <w:lvlText w:val="•"/>
      <w:lvlJc w:val="left"/>
      <w:pPr>
        <w:tabs>
          <w:tab w:val="num" w:pos="1440"/>
        </w:tabs>
        <w:ind w:left="1440" w:hanging="360"/>
      </w:pPr>
      <w:rPr>
        <w:rFonts w:ascii="Arial" w:hAnsi="Arial" w:hint="default"/>
      </w:rPr>
    </w:lvl>
    <w:lvl w:ilvl="2" w:tplc="BE52EA5C" w:tentative="1">
      <w:start w:val="1"/>
      <w:numFmt w:val="bullet"/>
      <w:lvlText w:val="•"/>
      <w:lvlJc w:val="left"/>
      <w:pPr>
        <w:tabs>
          <w:tab w:val="num" w:pos="2160"/>
        </w:tabs>
        <w:ind w:left="2160" w:hanging="360"/>
      </w:pPr>
      <w:rPr>
        <w:rFonts w:ascii="Arial" w:hAnsi="Arial" w:hint="default"/>
      </w:rPr>
    </w:lvl>
    <w:lvl w:ilvl="3" w:tplc="5E96FA9C" w:tentative="1">
      <w:start w:val="1"/>
      <w:numFmt w:val="bullet"/>
      <w:lvlText w:val="•"/>
      <w:lvlJc w:val="left"/>
      <w:pPr>
        <w:tabs>
          <w:tab w:val="num" w:pos="2880"/>
        </w:tabs>
        <w:ind w:left="2880" w:hanging="360"/>
      </w:pPr>
      <w:rPr>
        <w:rFonts w:ascii="Arial" w:hAnsi="Arial" w:hint="default"/>
      </w:rPr>
    </w:lvl>
    <w:lvl w:ilvl="4" w:tplc="E528B088" w:tentative="1">
      <w:start w:val="1"/>
      <w:numFmt w:val="bullet"/>
      <w:lvlText w:val="•"/>
      <w:lvlJc w:val="left"/>
      <w:pPr>
        <w:tabs>
          <w:tab w:val="num" w:pos="3600"/>
        </w:tabs>
        <w:ind w:left="3600" w:hanging="360"/>
      </w:pPr>
      <w:rPr>
        <w:rFonts w:ascii="Arial" w:hAnsi="Arial" w:hint="default"/>
      </w:rPr>
    </w:lvl>
    <w:lvl w:ilvl="5" w:tplc="D2D84266" w:tentative="1">
      <w:start w:val="1"/>
      <w:numFmt w:val="bullet"/>
      <w:lvlText w:val="•"/>
      <w:lvlJc w:val="left"/>
      <w:pPr>
        <w:tabs>
          <w:tab w:val="num" w:pos="4320"/>
        </w:tabs>
        <w:ind w:left="4320" w:hanging="360"/>
      </w:pPr>
      <w:rPr>
        <w:rFonts w:ascii="Arial" w:hAnsi="Arial" w:hint="default"/>
      </w:rPr>
    </w:lvl>
    <w:lvl w:ilvl="6" w:tplc="A6BE6BEA" w:tentative="1">
      <w:start w:val="1"/>
      <w:numFmt w:val="bullet"/>
      <w:lvlText w:val="•"/>
      <w:lvlJc w:val="left"/>
      <w:pPr>
        <w:tabs>
          <w:tab w:val="num" w:pos="5040"/>
        </w:tabs>
        <w:ind w:left="5040" w:hanging="360"/>
      </w:pPr>
      <w:rPr>
        <w:rFonts w:ascii="Arial" w:hAnsi="Arial" w:hint="default"/>
      </w:rPr>
    </w:lvl>
    <w:lvl w:ilvl="7" w:tplc="5AE2E992" w:tentative="1">
      <w:start w:val="1"/>
      <w:numFmt w:val="bullet"/>
      <w:lvlText w:val="•"/>
      <w:lvlJc w:val="left"/>
      <w:pPr>
        <w:tabs>
          <w:tab w:val="num" w:pos="5760"/>
        </w:tabs>
        <w:ind w:left="5760" w:hanging="360"/>
      </w:pPr>
      <w:rPr>
        <w:rFonts w:ascii="Arial" w:hAnsi="Arial" w:hint="default"/>
      </w:rPr>
    </w:lvl>
    <w:lvl w:ilvl="8" w:tplc="19A42F84" w:tentative="1">
      <w:start w:val="1"/>
      <w:numFmt w:val="bullet"/>
      <w:lvlText w:val="•"/>
      <w:lvlJc w:val="left"/>
      <w:pPr>
        <w:tabs>
          <w:tab w:val="num" w:pos="6480"/>
        </w:tabs>
        <w:ind w:left="6480" w:hanging="360"/>
      </w:pPr>
      <w:rPr>
        <w:rFonts w:ascii="Arial" w:hAnsi="Arial" w:hint="default"/>
      </w:rPr>
    </w:lvl>
  </w:abstractNum>
  <w:abstractNum w:abstractNumId="604" w15:restartNumberingAfterBreak="0">
    <w:nsid w:val="776E0277"/>
    <w:multiLevelType w:val="hybridMultilevel"/>
    <w:tmpl w:val="9E6AD180"/>
    <w:lvl w:ilvl="0" w:tplc="BE1A9A7E">
      <w:start w:val="1"/>
      <w:numFmt w:val="bullet"/>
      <w:lvlText w:val="•"/>
      <w:lvlJc w:val="left"/>
      <w:pPr>
        <w:tabs>
          <w:tab w:val="num" w:pos="720"/>
        </w:tabs>
        <w:ind w:left="720" w:hanging="360"/>
      </w:pPr>
      <w:rPr>
        <w:rFonts w:ascii="Arial" w:hAnsi="Arial" w:hint="default"/>
      </w:rPr>
    </w:lvl>
    <w:lvl w:ilvl="1" w:tplc="61A67A22" w:tentative="1">
      <w:start w:val="1"/>
      <w:numFmt w:val="bullet"/>
      <w:lvlText w:val="•"/>
      <w:lvlJc w:val="left"/>
      <w:pPr>
        <w:tabs>
          <w:tab w:val="num" w:pos="1440"/>
        </w:tabs>
        <w:ind w:left="1440" w:hanging="360"/>
      </w:pPr>
      <w:rPr>
        <w:rFonts w:ascii="Arial" w:hAnsi="Arial" w:hint="default"/>
      </w:rPr>
    </w:lvl>
    <w:lvl w:ilvl="2" w:tplc="DE889A24" w:tentative="1">
      <w:start w:val="1"/>
      <w:numFmt w:val="bullet"/>
      <w:lvlText w:val="•"/>
      <w:lvlJc w:val="left"/>
      <w:pPr>
        <w:tabs>
          <w:tab w:val="num" w:pos="2160"/>
        </w:tabs>
        <w:ind w:left="2160" w:hanging="360"/>
      </w:pPr>
      <w:rPr>
        <w:rFonts w:ascii="Arial" w:hAnsi="Arial" w:hint="default"/>
      </w:rPr>
    </w:lvl>
    <w:lvl w:ilvl="3" w:tplc="E508E784" w:tentative="1">
      <w:start w:val="1"/>
      <w:numFmt w:val="bullet"/>
      <w:lvlText w:val="•"/>
      <w:lvlJc w:val="left"/>
      <w:pPr>
        <w:tabs>
          <w:tab w:val="num" w:pos="2880"/>
        </w:tabs>
        <w:ind w:left="2880" w:hanging="360"/>
      </w:pPr>
      <w:rPr>
        <w:rFonts w:ascii="Arial" w:hAnsi="Arial" w:hint="default"/>
      </w:rPr>
    </w:lvl>
    <w:lvl w:ilvl="4" w:tplc="39C0F006" w:tentative="1">
      <w:start w:val="1"/>
      <w:numFmt w:val="bullet"/>
      <w:lvlText w:val="•"/>
      <w:lvlJc w:val="left"/>
      <w:pPr>
        <w:tabs>
          <w:tab w:val="num" w:pos="3600"/>
        </w:tabs>
        <w:ind w:left="3600" w:hanging="360"/>
      </w:pPr>
      <w:rPr>
        <w:rFonts w:ascii="Arial" w:hAnsi="Arial" w:hint="default"/>
      </w:rPr>
    </w:lvl>
    <w:lvl w:ilvl="5" w:tplc="DCFE7BF8" w:tentative="1">
      <w:start w:val="1"/>
      <w:numFmt w:val="bullet"/>
      <w:lvlText w:val="•"/>
      <w:lvlJc w:val="left"/>
      <w:pPr>
        <w:tabs>
          <w:tab w:val="num" w:pos="4320"/>
        </w:tabs>
        <w:ind w:left="4320" w:hanging="360"/>
      </w:pPr>
      <w:rPr>
        <w:rFonts w:ascii="Arial" w:hAnsi="Arial" w:hint="default"/>
      </w:rPr>
    </w:lvl>
    <w:lvl w:ilvl="6" w:tplc="59BCE264" w:tentative="1">
      <w:start w:val="1"/>
      <w:numFmt w:val="bullet"/>
      <w:lvlText w:val="•"/>
      <w:lvlJc w:val="left"/>
      <w:pPr>
        <w:tabs>
          <w:tab w:val="num" w:pos="5040"/>
        </w:tabs>
        <w:ind w:left="5040" w:hanging="360"/>
      </w:pPr>
      <w:rPr>
        <w:rFonts w:ascii="Arial" w:hAnsi="Arial" w:hint="default"/>
      </w:rPr>
    </w:lvl>
    <w:lvl w:ilvl="7" w:tplc="9356F2AE" w:tentative="1">
      <w:start w:val="1"/>
      <w:numFmt w:val="bullet"/>
      <w:lvlText w:val="•"/>
      <w:lvlJc w:val="left"/>
      <w:pPr>
        <w:tabs>
          <w:tab w:val="num" w:pos="5760"/>
        </w:tabs>
        <w:ind w:left="5760" w:hanging="360"/>
      </w:pPr>
      <w:rPr>
        <w:rFonts w:ascii="Arial" w:hAnsi="Arial" w:hint="default"/>
      </w:rPr>
    </w:lvl>
    <w:lvl w:ilvl="8" w:tplc="B2782D16" w:tentative="1">
      <w:start w:val="1"/>
      <w:numFmt w:val="bullet"/>
      <w:lvlText w:val="•"/>
      <w:lvlJc w:val="left"/>
      <w:pPr>
        <w:tabs>
          <w:tab w:val="num" w:pos="6480"/>
        </w:tabs>
        <w:ind w:left="6480" w:hanging="360"/>
      </w:pPr>
      <w:rPr>
        <w:rFonts w:ascii="Arial" w:hAnsi="Arial" w:hint="default"/>
      </w:rPr>
    </w:lvl>
  </w:abstractNum>
  <w:abstractNum w:abstractNumId="605" w15:restartNumberingAfterBreak="0">
    <w:nsid w:val="778C777E"/>
    <w:multiLevelType w:val="hybridMultilevel"/>
    <w:tmpl w:val="B7C6A6B0"/>
    <w:lvl w:ilvl="0" w:tplc="35EC283A">
      <w:start w:val="1"/>
      <w:numFmt w:val="bullet"/>
      <w:lvlText w:val="•"/>
      <w:lvlJc w:val="left"/>
      <w:pPr>
        <w:tabs>
          <w:tab w:val="num" w:pos="720"/>
        </w:tabs>
        <w:ind w:left="720" w:hanging="360"/>
      </w:pPr>
      <w:rPr>
        <w:rFonts w:ascii="Arial" w:hAnsi="Arial" w:hint="default"/>
      </w:rPr>
    </w:lvl>
    <w:lvl w:ilvl="1" w:tplc="7EE6AC0A" w:tentative="1">
      <w:start w:val="1"/>
      <w:numFmt w:val="bullet"/>
      <w:lvlText w:val="•"/>
      <w:lvlJc w:val="left"/>
      <w:pPr>
        <w:tabs>
          <w:tab w:val="num" w:pos="1440"/>
        </w:tabs>
        <w:ind w:left="1440" w:hanging="360"/>
      </w:pPr>
      <w:rPr>
        <w:rFonts w:ascii="Arial" w:hAnsi="Arial" w:hint="default"/>
      </w:rPr>
    </w:lvl>
    <w:lvl w:ilvl="2" w:tplc="94C27636" w:tentative="1">
      <w:start w:val="1"/>
      <w:numFmt w:val="bullet"/>
      <w:lvlText w:val="•"/>
      <w:lvlJc w:val="left"/>
      <w:pPr>
        <w:tabs>
          <w:tab w:val="num" w:pos="2160"/>
        </w:tabs>
        <w:ind w:left="2160" w:hanging="360"/>
      </w:pPr>
      <w:rPr>
        <w:rFonts w:ascii="Arial" w:hAnsi="Arial" w:hint="default"/>
      </w:rPr>
    </w:lvl>
    <w:lvl w:ilvl="3" w:tplc="94E23D0A" w:tentative="1">
      <w:start w:val="1"/>
      <w:numFmt w:val="bullet"/>
      <w:lvlText w:val="•"/>
      <w:lvlJc w:val="left"/>
      <w:pPr>
        <w:tabs>
          <w:tab w:val="num" w:pos="2880"/>
        </w:tabs>
        <w:ind w:left="2880" w:hanging="360"/>
      </w:pPr>
      <w:rPr>
        <w:rFonts w:ascii="Arial" w:hAnsi="Arial" w:hint="default"/>
      </w:rPr>
    </w:lvl>
    <w:lvl w:ilvl="4" w:tplc="0C80CD02" w:tentative="1">
      <w:start w:val="1"/>
      <w:numFmt w:val="bullet"/>
      <w:lvlText w:val="•"/>
      <w:lvlJc w:val="left"/>
      <w:pPr>
        <w:tabs>
          <w:tab w:val="num" w:pos="3600"/>
        </w:tabs>
        <w:ind w:left="3600" w:hanging="360"/>
      </w:pPr>
      <w:rPr>
        <w:rFonts w:ascii="Arial" w:hAnsi="Arial" w:hint="default"/>
      </w:rPr>
    </w:lvl>
    <w:lvl w:ilvl="5" w:tplc="4E8A69EC" w:tentative="1">
      <w:start w:val="1"/>
      <w:numFmt w:val="bullet"/>
      <w:lvlText w:val="•"/>
      <w:lvlJc w:val="left"/>
      <w:pPr>
        <w:tabs>
          <w:tab w:val="num" w:pos="4320"/>
        </w:tabs>
        <w:ind w:left="4320" w:hanging="360"/>
      </w:pPr>
      <w:rPr>
        <w:rFonts w:ascii="Arial" w:hAnsi="Arial" w:hint="default"/>
      </w:rPr>
    </w:lvl>
    <w:lvl w:ilvl="6" w:tplc="F66889F4" w:tentative="1">
      <w:start w:val="1"/>
      <w:numFmt w:val="bullet"/>
      <w:lvlText w:val="•"/>
      <w:lvlJc w:val="left"/>
      <w:pPr>
        <w:tabs>
          <w:tab w:val="num" w:pos="5040"/>
        </w:tabs>
        <w:ind w:left="5040" w:hanging="360"/>
      </w:pPr>
      <w:rPr>
        <w:rFonts w:ascii="Arial" w:hAnsi="Arial" w:hint="default"/>
      </w:rPr>
    </w:lvl>
    <w:lvl w:ilvl="7" w:tplc="D908B5AE" w:tentative="1">
      <w:start w:val="1"/>
      <w:numFmt w:val="bullet"/>
      <w:lvlText w:val="•"/>
      <w:lvlJc w:val="left"/>
      <w:pPr>
        <w:tabs>
          <w:tab w:val="num" w:pos="5760"/>
        </w:tabs>
        <w:ind w:left="5760" w:hanging="360"/>
      </w:pPr>
      <w:rPr>
        <w:rFonts w:ascii="Arial" w:hAnsi="Arial" w:hint="default"/>
      </w:rPr>
    </w:lvl>
    <w:lvl w:ilvl="8" w:tplc="75A4864C" w:tentative="1">
      <w:start w:val="1"/>
      <w:numFmt w:val="bullet"/>
      <w:lvlText w:val="•"/>
      <w:lvlJc w:val="left"/>
      <w:pPr>
        <w:tabs>
          <w:tab w:val="num" w:pos="6480"/>
        </w:tabs>
        <w:ind w:left="6480" w:hanging="360"/>
      </w:pPr>
      <w:rPr>
        <w:rFonts w:ascii="Arial" w:hAnsi="Arial" w:hint="default"/>
      </w:rPr>
    </w:lvl>
  </w:abstractNum>
  <w:abstractNum w:abstractNumId="606" w15:restartNumberingAfterBreak="0">
    <w:nsid w:val="78174B87"/>
    <w:multiLevelType w:val="hybridMultilevel"/>
    <w:tmpl w:val="8572C862"/>
    <w:lvl w:ilvl="0" w:tplc="15DA9284">
      <w:start w:val="1"/>
      <w:numFmt w:val="bullet"/>
      <w:lvlText w:val="•"/>
      <w:lvlJc w:val="left"/>
      <w:pPr>
        <w:tabs>
          <w:tab w:val="num" w:pos="720"/>
        </w:tabs>
        <w:ind w:left="720" w:hanging="360"/>
      </w:pPr>
      <w:rPr>
        <w:rFonts w:ascii="Arial" w:hAnsi="Arial" w:hint="default"/>
      </w:rPr>
    </w:lvl>
    <w:lvl w:ilvl="1" w:tplc="345E4928" w:tentative="1">
      <w:start w:val="1"/>
      <w:numFmt w:val="bullet"/>
      <w:lvlText w:val="•"/>
      <w:lvlJc w:val="left"/>
      <w:pPr>
        <w:tabs>
          <w:tab w:val="num" w:pos="1440"/>
        </w:tabs>
        <w:ind w:left="1440" w:hanging="360"/>
      </w:pPr>
      <w:rPr>
        <w:rFonts w:ascii="Arial" w:hAnsi="Arial" w:hint="default"/>
      </w:rPr>
    </w:lvl>
    <w:lvl w:ilvl="2" w:tplc="163C6630" w:tentative="1">
      <w:start w:val="1"/>
      <w:numFmt w:val="bullet"/>
      <w:lvlText w:val="•"/>
      <w:lvlJc w:val="left"/>
      <w:pPr>
        <w:tabs>
          <w:tab w:val="num" w:pos="2160"/>
        </w:tabs>
        <w:ind w:left="2160" w:hanging="360"/>
      </w:pPr>
      <w:rPr>
        <w:rFonts w:ascii="Arial" w:hAnsi="Arial" w:hint="default"/>
      </w:rPr>
    </w:lvl>
    <w:lvl w:ilvl="3" w:tplc="BF7ED9CE" w:tentative="1">
      <w:start w:val="1"/>
      <w:numFmt w:val="bullet"/>
      <w:lvlText w:val="•"/>
      <w:lvlJc w:val="left"/>
      <w:pPr>
        <w:tabs>
          <w:tab w:val="num" w:pos="2880"/>
        </w:tabs>
        <w:ind w:left="2880" w:hanging="360"/>
      </w:pPr>
      <w:rPr>
        <w:rFonts w:ascii="Arial" w:hAnsi="Arial" w:hint="default"/>
      </w:rPr>
    </w:lvl>
    <w:lvl w:ilvl="4" w:tplc="6CC8C8C0" w:tentative="1">
      <w:start w:val="1"/>
      <w:numFmt w:val="bullet"/>
      <w:lvlText w:val="•"/>
      <w:lvlJc w:val="left"/>
      <w:pPr>
        <w:tabs>
          <w:tab w:val="num" w:pos="3600"/>
        </w:tabs>
        <w:ind w:left="3600" w:hanging="360"/>
      </w:pPr>
      <w:rPr>
        <w:rFonts w:ascii="Arial" w:hAnsi="Arial" w:hint="default"/>
      </w:rPr>
    </w:lvl>
    <w:lvl w:ilvl="5" w:tplc="2C565602" w:tentative="1">
      <w:start w:val="1"/>
      <w:numFmt w:val="bullet"/>
      <w:lvlText w:val="•"/>
      <w:lvlJc w:val="left"/>
      <w:pPr>
        <w:tabs>
          <w:tab w:val="num" w:pos="4320"/>
        </w:tabs>
        <w:ind w:left="4320" w:hanging="360"/>
      </w:pPr>
      <w:rPr>
        <w:rFonts w:ascii="Arial" w:hAnsi="Arial" w:hint="default"/>
      </w:rPr>
    </w:lvl>
    <w:lvl w:ilvl="6" w:tplc="DF206DAC" w:tentative="1">
      <w:start w:val="1"/>
      <w:numFmt w:val="bullet"/>
      <w:lvlText w:val="•"/>
      <w:lvlJc w:val="left"/>
      <w:pPr>
        <w:tabs>
          <w:tab w:val="num" w:pos="5040"/>
        </w:tabs>
        <w:ind w:left="5040" w:hanging="360"/>
      </w:pPr>
      <w:rPr>
        <w:rFonts w:ascii="Arial" w:hAnsi="Arial" w:hint="default"/>
      </w:rPr>
    </w:lvl>
    <w:lvl w:ilvl="7" w:tplc="DFC876B8" w:tentative="1">
      <w:start w:val="1"/>
      <w:numFmt w:val="bullet"/>
      <w:lvlText w:val="•"/>
      <w:lvlJc w:val="left"/>
      <w:pPr>
        <w:tabs>
          <w:tab w:val="num" w:pos="5760"/>
        </w:tabs>
        <w:ind w:left="5760" w:hanging="360"/>
      </w:pPr>
      <w:rPr>
        <w:rFonts w:ascii="Arial" w:hAnsi="Arial" w:hint="default"/>
      </w:rPr>
    </w:lvl>
    <w:lvl w:ilvl="8" w:tplc="F6420576" w:tentative="1">
      <w:start w:val="1"/>
      <w:numFmt w:val="bullet"/>
      <w:lvlText w:val="•"/>
      <w:lvlJc w:val="left"/>
      <w:pPr>
        <w:tabs>
          <w:tab w:val="num" w:pos="6480"/>
        </w:tabs>
        <w:ind w:left="6480" w:hanging="360"/>
      </w:pPr>
      <w:rPr>
        <w:rFonts w:ascii="Arial" w:hAnsi="Arial" w:hint="default"/>
      </w:rPr>
    </w:lvl>
  </w:abstractNum>
  <w:abstractNum w:abstractNumId="607" w15:restartNumberingAfterBreak="0">
    <w:nsid w:val="7826256E"/>
    <w:multiLevelType w:val="hybridMultilevel"/>
    <w:tmpl w:val="6B2267C6"/>
    <w:lvl w:ilvl="0" w:tplc="AC6C30E2">
      <w:start w:val="1"/>
      <w:numFmt w:val="bullet"/>
      <w:lvlText w:val="•"/>
      <w:lvlJc w:val="left"/>
      <w:pPr>
        <w:tabs>
          <w:tab w:val="num" w:pos="720"/>
        </w:tabs>
        <w:ind w:left="720" w:hanging="360"/>
      </w:pPr>
      <w:rPr>
        <w:rFonts w:ascii="Arial" w:hAnsi="Arial" w:hint="default"/>
      </w:rPr>
    </w:lvl>
    <w:lvl w:ilvl="1" w:tplc="B7A4A44A" w:tentative="1">
      <w:start w:val="1"/>
      <w:numFmt w:val="bullet"/>
      <w:lvlText w:val="•"/>
      <w:lvlJc w:val="left"/>
      <w:pPr>
        <w:tabs>
          <w:tab w:val="num" w:pos="1440"/>
        </w:tabs>
        <w:ind w:left="1440" w:hanging="360"/>
      </w:pPr>
      <w:rPr>
        <w:rFonts w:ascii="Arial" w:hAnsi="Arial" w:hint="default"/>
      </w:rPr>
    </w:lvl>
    <w:lvl w:ilvl="2" w:tplc="54BC2BB2" w:tentative="1">
      <w:start w:val="1"/>
      <w:numFmt w:val="bullet"/>
      <w:lvlText w:val="•"/>
      <w:lvlJc w:val="left"/>
      <w:pPr>
        <w:tabs>
          <w:tab w:val="num" w:pos="2160"/>
        </w:tabs>
        <w:ind w:left="2160" w:hanging="360"/>
      </w:pPr>
      <w:rPr>
        <w:rFonts w:ascii="Arial" w:hAnsi="Arial" w:hint="default"/>
      </w:rPr>
    </w:lvl>
    <w:lvl w:ilvl="3" w:tplc="A4D8A4DC" w:tentative="1">
      <w:start w:val="1"/>
      <w:numFmt w:val="bullet"/>
      <w:lvlText w:val="•"/>
      <w:lvlJc w:val="left"/>
      <w:pPr>
        <w:tabs>
          <w:tab w:val="num" w:pos="2880"/>
        </w:tabs>
        <w:ind w:left="2880" w:hanging="360"/>
      </w:pPr>
      <w:rPr>
        <w:rFonts w:ascii="Arial" w:hAnsi="Arial" w:hint="default"/>
      </w:rPr>
    </w:lvl>
    <w:lvl w:ilvl="4" w:tplc="3C9A6C08" w:tentative="1">
      <w:start w:val="1"/>
      <w:numFmt w:val="bullet"/>
      <w:lvlText w:val="•"/>
      <w:lvlJc w:val="left"/>
      <w:pPr>
        <w:tabs>
          <w:tab w:val="num" w:pos="3600"/>
        </w:tabs>
        <w:ind w:left="3600" w:hanging="360"/>
      </w:pPr>
      <w:rPr>
        <w:rFonts w:ascii="Arial" w:hAnsi="Arial" w:hint="default"/>
      </w:rPr>
    </w:lvl>
    <w:lvl w:ilvl="5" w:tplc="F67A440A" w:tentative="1">
      <w:start w:val="1"/>
      <w:numFmt w:val="bullet"/>
      <w:lvlText w:val="•"/>
      <w:lvlJc w:val="left"/>
      <w:pPr>
        <w:tabs>
          <w:tab w:val="num" w:pos="4320"/>
        </w:tabs>
        <w:ind w:left="4320" w:hanging="360"/>
      </w:pPr>
      <w:rPr>
        <w:rFonts w:ascii="Arial" w:hAnsi="Arial" w:hint="default"/>
      </w:rPr>
    </w:lvl>
    <w:lvl w:ilvl="6" w:tplc="97F8A0A4" w:tentative="1">
      <w:start w:val="1"/>
      <w:numFmt w:val="bullet"/>
      <w:lvlText w:val="•"/>
      <w:lvlJc w:val="left"/>
      <w:pPr>
        <w:tabs>
          <w:tab w:val="num" w:pos="5040"/>
        </w:tabs>
        <w:ind w:left="5040" w:hanging="360"/>
      </w:pPr>
      <w:rPr>
        <w:rFonts w:ascii="Arial" w:hAnsi="Arial" w:hint="default"/>
      </w:rPr>
    </w:lvl>
    <w:lvl w:ilvl="7" w:tplc="54584CF8" w:tentative="1">
      <w:start w:val="1"/>
      <w:numFmt w:val="bullet"/>
      <w:lvlText w:val="•"/>
      <w:lvlJc w:val="left"/>
      <w:pPr>
        <w:tabs>
          <w:tab w:val="num" w:pos="5760"/>
        </w:tabs>
        <w:ind w:left="5760" w:hanging="360"/>
      </w:pPr>
      <w:rPr>
        <w:rFonts w:ascii="Arial" w:hAnsi="Arial" w:hint="default"/>
      </w:rPr>
    </w:lvl>
    <w:lvl w:ilvl="8" w:tplc="2C10E768" w:tentative="1">
      <w:start w:val="1"/>
      <w:numFmt w:val="bullet"/>
      <w:lvlText w:val="•"/>
      <w:lvlJc w:val="left"/>
      <w:pPr>
        <w:tabs>
          <w:tab w:val="num" w:pos="6480"/>
        </w:tabs>
        <w:ind w:left="6480" w:hanging="360"/>
      </w:pPr>
      <w:rPr>
        <w:rFonts w:ascii="Arial" w:hAnsi="Arial" w:hint="default"/>
      </w:rPr>
    </w:lvl>
  </w:abstractNum>
  <w:abstractNum w:abstractNumId="608" w15:restartNumberingAfterBreak="0">
    <w:nsid w:val="78662EA7"/>
    <w:multiLevelType w:val="hybridMultilevel"/>
    <w:tmpl w:val="D3341F3E"/>
    <w:lvl w:ilvl="0" w:tplc="DC74D79C">
      <w:start w:val="1"/>
      <w:numFmt w:val="bullet"/>
      <w:lvlText w:val="•"/>
      <w:lvlJc w:val="left"/>
      <w:pPr>
        <w:tabs>
          <w:tab w:val="num" w:pos="720"/>
        </w:tabs>
        <w:ind w:left="720" w:hanging="360"/>
      </w:pPr>
      <w:rPr>
        <w:rFonts w:ascii="Arial" w:hAnsi="Arial" w:hint="default"/>
      </w:rPr>
    </w:lvl>
    <w:lvl w:ilvl="1" w:tplc="1388B3A4" w:tentative="1">
      <w:start w:val="1"/>
      <w:numFmt w:val="bullet"/>
      <w:lvlText w:val="•"/>
      <w:lvlJc w:val="left"/>
      <w:pPr>
        <w:tabs>
          <w:tab w:val="num" w:pos="1440"/>
        </w:tabs>
        <w:ind w:left="1440" w:hanging="360"/>
      </w:pPr>
      <w:rPr>
        <w:rFonts w:ascii="Arial" w:hAnsi="Arial" w:hint="default"/>
      </w:rPr>
    </w:lvl>
    <w:lvl w:ilvl="2" w:tplc="46B4C110" w:tentative="1">
      <w:start w:val="1"/>
      <w:numFmt w:val="bullet"/>
      <w:lvlText w:val="•"/>
      <w:lvlJc w:val="left"/>
      <w:pPr>
        <w:tabs>
          <w:tab w:val="num" w:pos="2160"/>
        </w:tabs>
        <w:ind w:left="2160" w:hanging="360"/>
      </w:pPr>
      <w:rPr>
        <w:rFonts w:ascii="Arial" w:hAnsi="Arial" w:hint="default"/>
      </w:rPr>
    </w:lvl>
    <w:lvl w:ilvl="3" w:tplc="F84E6FFC" w:tentative="1">
      <w:start w:val="1"/>
      <w:numFmt w:val="bullet"/>
      <w:lvlText w:val="•"/>
      <w:lvlJc w:val="left"/>
      <w:pPr>
        <w:tabs>
          <w:tab w:val="num" w:pos="2880"/>
        </w:tabs>
        <w:ind w:left="2880" w:hanging="360"/>
      </w:pPr>
      <w:rPr>
        <w:rFonts w:ascii="Arial" w:hAnsi="Arial" w:hint="default"/>
      </w:rPr>
    </w:lvl>
    <w:lvl w:ilvl="4" w:tplc="82EC2FBE" w:tentative="1">
      <w:start w:val="1"/>
      <w:numFmt w:val="bullet"/>
      <w:lvlText w:val="•"/>
      <w:lvlJc w:val="left"/>
      <w:pPr>
        <w:tabs>
          <w:tab w:val="num" w:pos="3600"/>
        </w:tabs>
        <w:ind w:left="3600" w:hanging="360"/>
      </w:pPr>
      <w:rPr>
        <w:rFonts w:ascii="Arial" w:hAnsi="Arial" w:hint="default"/>
      </w:rPr>
    </w:lvl>
    <w:lvl w:ilvl="5" w:tplc="08C6EE7C" w:tentative="1">
      <w:start w:val="1"/>
      <w:numFmt w:val="bullet"/>
      <w:lvlText w:val="•"/>
      <w:lvlJc w:val="left"/>
      <w:pPr>
        <w:tabs>
          <w:tab w:val="num" w:pos="4320"/>
        </w:tabs>
        <w:ind w:left="4320" w:hanging="360"/>
      </w:pPr>
      <w:rPr>
        <w:rFonts w:ascii="Arial" w:hAnsi="Arial" w:hint="default"/>
      </w:rPr>
    </w:lvl>
    <w:lvl w:ilvl="6" w:tplc="AA063550" w:tentative="1">
      <w:start w:val="1"/>
      <w:numFmt w:val="bullet"/>
      <w:lvlText w:val="•"/>
      <w:lvlJc w:val="left"/>
      <w:pPr>
        <w:tabs>
          <w:tab w:val="num" w:pos="5040"/>
        </w:tabs>
        <w:ind w:left="5040" w:hanging="360"/>
      </w:pPr>
      <w:rPr>
        <w:rFonts w:ascii="Arial" w:hAnsi="Arial" w:hint="default"/>
      </w:rPr>
    </w:lvl>
    <w:lvl w:ilvl="7" w:tplc="9266F052" w:tentative="1">
      <w:start w:val="1"/>
      <w:numFmt w:val="bullet"/>
      <w:lvlText w:val="•"/>
      <w:lvlJc w:val="left"/>
      <w:pPr>
        <w:tabs>
          <w:tab w:val="num" w:pos="5760"/>
        </w:tabs>
        <w:ind w:left="5760" w:hanging="360"/>
      </w:pPr>
      <w:rPr>
        <w:rFonts w:ascii="Arial" w:hAnsi="Arial" w:hint="default"/>
      </w:rPr>
    </w:lvl>
    <w:lvl w:ilvl="8" w:tplc="14CAD868" w:tentative="1">
      <w:start w:val="1"/>
      <w:numFmt w:val="bullet"/>
      <w:lvlText w:val="•"/>
      <w:lvlJc w:val="left"/>
      <w:pPr>
        <w:tabs>
          <w:tab w:val="num" w:pos="6480"/>
        </w:tabs>
        <w:ind w:left="6480" w:hanging="360"/>
      </w:pPr>
      <w:rPr>
        <w:rFonts w:ascii="Arial" w:hAnsi="Arial" w:hint="default"/>
      </w:rPr>
    </w:lvl>
  </w:abstractNum>
  <w:abstractNum w:abstractNumId="609" w15:restartNumberingAfterBreak="0">
    <w:nsid w:val="787C7D37"/>
    <w:multiLevelType w:val="hybridMultilevel"/>
    <w:tmpl w:val="17F0D156"/>
    <w:lvl w:ilvl="0" w:tplc="7F984CBE">
      <w:start w:val="1"/>
      <w:numFmt w:val="bullet"/>
      <w:lvlText w:val="•"/>
      <w:lvlJc w:val="left"/>
      <w:pPr>
        <w:tabs>
          <w:tab w:val="num" w:pos="720"/>
        </w:tabs>
        <w:ind w:left="720" w:hanging="360"/>
      </w:pPr>
      <w:rPr>
        <w:rFonts w:ascii="Arial" w:hAnsi="Arial" w:hint="default"/>
      </w:rPr>
    </w:lvl>
    <w:lvl w:ilvl="1" w:tplc="74A44766" w:tentative="1">
      <w:start w:val="1"/>
      <w:numFmt w:val="bullet"/>
      <w:lvlText w:val="•"/>
      <w:lvlJc w:val="left"/>
      <w:pPr>
        <w:tabs>
          <w:tab w:val="num" w:pos="1440"/>
        </w:tabs>
        <w:ind w:left="1440" w:hanging="360"/>
      </w:pPr>
      <w:rPr>
        <w:rFonts w:ascii="Arial" w:hAnsi="Arial" w:hint="default"/>
      </w:rPr>
    </w:lvl>
    <w:lvl w:ilvl="2" w:tplc="86062540" w:tentative="1">
      <w:start w:val="1"/>
      <w:numFmt w:val="bullet"/>
      <w:lvlText w:val="•"/>
      <w:lvlJc w:val="left"/>
      <w:pPr>
        <w:tabs>
          <w:tab w:val="num" w:pos="2160"/>
        </w:tabs>
        <w:ind w:left="2160" w:hanging="360"/>
      </w:pPr>
      <w:rPr>
        <w:rFonts w:ascii="Arial" w:hAnsi="Arial" w:hint="default"/>
      </w:rPr>
    </w:lvl>
    <w:lvl w:ilvl="3" w:tplc="95C075A2" w:tentative="1">
      <w:start w:val="1"/>
      <w:numFmt w:val="bullet"/>
      <w:lvlText w:val="•"/>
      <w:lvlJc w:val="left"/>
      <w:pPr>
        <w:tabs>
          <w:tab w:val="num" w:pos="2880"/>
        </w:tabs>
        <w:ind w:left="2880" w:hanging="360"/>
      </w:pPr>
      <w:rPr>
        <w:rFonts w:ascii="Arial" w:hAnsi="Arial" w:hint="default"/>
      </w:rPr>
    </w:lvl>
    <w:lvl w:ilvl="4" w:tplc="26B2C2D4" w:tentative="1">
      <w:start w:val="1"/>
      <w:numFmt w:val="bullet"/>
      <w:lvlText w:val="•"/>
      <w:lvlJc w:val="left"/>
      <w:pPr>
        <w:tabs>
          <w:tab w:val="num" w:pos="3600"/>
        </w:tabs>
        <w:ind w:left="3600" w:hanging="360"/>
      </w:pPr>
      <w:rPr>
        <w:rFonts w:ascii="Arial" w:hAnsi="Arial" w:hint="default"/>
      </w:rPr>
    </w:lvl>
    <w:lvl w:ilvl="5" w:tplc="E968BD42" w:tentative="1">
      <w:start w:val="1"/>
      <w:numFmt w:val="bullet"/>
      <w:lvlText w:val="•"/>
      <w:lvlJc w:val="left"/>
      <w:pPr>
        <w:tabs>
          <w:tab w:val="num" w:pos="4320"/>
        </w:tabs>
        <w:ind w:left="4320" w:hanging="360"/>
      </w:pPr>
      <w:rPr>
        <w:rFonts w:ascii="Arial" w:hAnsi="Arial" w:hint="default"/>
      </w:rPr>
    </w:lvl>
    <w:lvl w:ilvl="6" w:tplc="3C3E8A8C" w:tentative="1">
      <w:start w:val="1"/>
      <w:numFmt w:val="bullet"/>
      <w:lvlText w:val="•"/>
      <w:lvlJc w:val="left"/>
      <w:pPr>
        <w:tabs>
          <w:tab w:val="num" w:pos="5040"/>
        </w:tabs>
        <w:ind w:left="5040" w:hanging="360"/>
      </w:pPr>
      <w:rPr>
        <w:rFonts w:ascii="Arial" w:hAnsi="Arial" w:hint="default"/>
      </w:rPr>
    </w:lvl>
    <w:lvl w:ilvl="7" w:tplc="C6AE8F36" w:tentative="1">
      <w:start w:val="1"/>
      <w:numFmt w:val="bullet"/>
      <w:lvlText w:val="•"/>
      <w:lvlJc w:val="left"/>
      <w:pPr>
        <w:tabs>
          <w:tab w:val="num" w:pos="5760"/>
        </w:tabs>
        <w:ind w:left="5760" w:hanging="360"/>
      </w:pPr>
      <w:rPr>
        <w:rFonts w:ascii="Arial" w:hAnsi="Arial" w:hint="default"/>
      </w:rPr>
    </w:lvl>
    <w:lvl w:ilvl="8" w:tplc="75DE64C4" w:tentative="1">
      <w:start w:val="1"/>
      <w:numFmt w:val="bullet"/>
      <w:lvlText w:val="•"/>
      <w:lvlJc w:val="left"/>
      <w:pPr>
        <w:tabs>
          <w:tab w:val="num" w:pos="6480"/>
        </w:tabs>
        <w:ind w:left="6480" w:hanging="360"/>
      </w:pPr>
      <w:rPr>
        <w:rFonts w:ascii="Arial" w:hAnsi="Arial" w:hint="default"/>
      </w:rPr>
    </w:lvl>
  </w:abstractNum>
  <w:abstractNum w:abstractNumId="610" w15:restartNumberingAfterBreak="0">
    <w:nsid w:val="78843E81"/>
    <w:multiLevelType w:val="hybridMultilevel"/>
    <w:tmpl w:val="470E6F7C"/>
    <w:lvl w:ilvl="0" w:tplc="4440DE76">
      <w:start w:val="1"/>
      <w:numFmt w:val="bullet"/>
      <w:lvlText w:val="•"/>
      <w:lvlJc w:val="left"/>
      <w:pPr>
        <w:tabs>
          <w:tab w:val="num" w:pos="720"/>
        </w:tabs>
        <w:ind w:left="720" w:hanging="360"/>
      </w:pPr>
      <w:rPr>
        <w:rFonts w:ascii="Arial" w:hAnsi="Arial" w:hint="default"/>
      </w:rPr>
    </w:lvl>
    <w:lvl w:ilvl="1" w:tplc="180E3932" w:tentative="1">
      <w:start w:val="1"/>
      <w:numFmt w:val="bullet"/>
      <w:lvlText w:val="•"/>
      <w:lvlJc w:val="left"/>
      <w:pPr>
        <w:tabs>
          <w:tab w:val="num" w:pos="1440"/>
        </w:tabs>
        <w:ind w:left="1440" w:hanging="360"/>
      </w:pPr>
      <w:rPr>
        <w:rFonts w:ascii="Arial" w:hAnsi="Arial" w:hint="default"/>
      </w:rPr>
    </w:lvl>
    <w:lvl w:ilvl="2" w:tplc="8EC2256A" w:tentative="1">
      <w:start w:val="1"/>
      <w:numFmt w:val="bullet"/>
      <w:lvlText w:val="•"/>
      <w:lvlJc w:val="left"/>
      <w:pPr>
        <w:tabs>
          <w:tab w:val="num" w:pos="2160"/>
        </w:tabs>
        <w:ind w:left="2160" w:hanging="360"/>
      </w:pPr>
      <w:rPr>
        <w:rFonts w:ascii="Arial" w:hAnsi="Arial" w:hint="default"/>
      </w:rPr>
    </w:lvl>
    <w:lvl w:ilvl="3" w:tplc="CA42F3AA" w:tentative="1">
      <w:start w:val="1"/>
      <w:numFmt w:val="bullet"/>
      <w:lvlText w:val="•"/>
      <w:lvlJc w:val="left"/>
      <w:pPr>
        <w:tabs>
          <w:tab w:val="num" w:pos="2880"/>
        </w:tabs>
        <w:ind w:left="2880" w:hanging="360"/>
      </w:pPr>
      <w:rPr>
        <w:rFonts w:ascii="Arial" w:hAnsi="Arial" w:hint="default"/>
      </w:rPr>
    </w:lvl>
    <w:lvl w:ilvl="4" w:tplc="8B68A7C6" w:tentative="1">
      <w:start w:val="1"/>
      <w:numFmt w:val="bullet"/>
      <w:lvlText w:val="•"/>
      <w:lvlJc w:val="left"/>
      <w:pPr>
        <w:tabs>
          <w:tab w:val="num" w:pos="3600"/>
        </w:tabs>
        <w:ind w:left="3600" w:hanging="360"/>
      </w:pPr>
      <w:rPr>
        <w:rFonts w:ascii="Arial" w:hAnsi="Arial" w:hint="default"/>
      </w:rPr>
    </w:lvl>
    <w:lvl w:ilvl="5" w:tplc="CC2EB22A" w:tentative="1">
      <w:start w:val="1"/>
      <w:numFmt w:val="bullet"/>
      <w:lvlText w:val="•"/>
      <w:lvlJc w:val="left"/>
      <w:pPr>
        <w:tabs>
          <w:tab w:val="num" w:pos="4320"/>
        </w:tabs>
        <w:ind w:left="4320" w:hanging="360"/>
      </w:pPr>
      <w:rPr>
        <w:rFonts w:ascii="Arial" w:hAnsi="Arial" w:hint="default"/>
      </w:rPr>
    </w:lvl>
    <w:lvl w:ilvl="6" w:tplc="6458FA92" w:tentative="1">
      <w:start w:val="1"/>
      <w:numFmt w:val="bullet"/>
      <w:lvlText w:val="•"/>
      <w:lvlJc w:val="left"/>
      <w:pPr>
        <w:tabs>
          <w:tab w:val="num" w:pos="5040"/>
        </w:tabs>
        <w:ind w:left="5040" w:hanging="360"/>
      </w:pPr>
      <w:rPr>
        <w:rFonts w:ascii="Arial" w:hAnsi="Arial" w:hint="default"/>
      </w:rPr>
    </w:lvl>
    <w:lvl w:ilvl="7" w:tplc="65F4C384" w:tentative="1">
      <w:start w:val="1"/>
      <w:numFmt w:val="bullet"/>
      <w:lvlText w:val="•"/>
      <w:lvlJc w:val="left"/>
      <w:pPr>
        <w:tabs>
          <w:tab w:val="num" w:pos="5760"/>
        </w:tabs>
        <w:ind w:left="5760" w:hanging="360"/>
      </w:pPr>
      <w:rPr>
        <w:rFonts w:ascii="Arial" w:hAnsi="Arial" w:hint="default"/>
      </w:rPr>
    </w:lvl>
    <w:lvl w:ilvl="8" w:tplc="24460CBE" w:tentative="1">
      <w:start w:val="1"/>
      <w:numFmt w:val="bullet"/>
      <w:lvlText w:val="•"/>
      <w:lvlJc w:val="left"/>
      <w:pPr>
        <w:tabs>
          <w:tab w:val="num" w:pos="6480"/>
        </w:tabs>
        <w:ind w:left="6480" w:hanging="360"/>
      </w:pPr>
      <w:rPr>
        <w:rFonts w:ascii="Arial" w:hAnsi="Arial" w:hint="default"/>
      </w:rPr>
    </w:lvl>
  </w:abstractNum>
  <w:abstractNum w:abstractNumId="611" w15:restartNumberingAfterBreak="0">
    <w:nsid w:val="788B4B62"/>
    <w:multiLevelType w:val="hybridMultilevel"/>
    <w:tmpl w:val="77928998"/>
    <w:lvl w:ilvl="0" w:tplc="30E674C4">
      <w:start w:val="1"/>
      <w:numFmt w:val="bullet"/>
      <w:lvlText w:val="•"/>
      <w:lvlJc w:val="left"/>
      <w:pPr>
        <w:tabs>
          <w:tab w:val="num" w:pos="720"/>
        </w:tabs>
        <w:ind w:left="720" w:hanging="360"/>
      </w:pPr>
      <w:rPr>
        <w:rFonts w:ascii="Arial" w:hAnsi="Arial" w:hint="default"/>
      </w:rPr>
    </w:lvl>
    <w:lvl w:ilvl="1" w:tplc="12B8832A" w:tentative="1">
      <w:start w:val="1"/>
      <w:numFmt w:val="bullet"/>
      <w:lvlText w:val="•"/>
      <w:lvlJc w:val="left"/>
      <w:pPr>
        <w:tabs>
          <w:tab w:val="num" w:pos="1440"/>
        </w:tabs>
        <w:ind w:left="1440" w:hanging="360"/>
      </w:pPr>
      <w:rPr>
        <w:rFonts w:ascii="Arial" w:hAnsi="Arial" w:hint="default"/>
      </w:rPr>
    </w:lvl>
    <w:lvl w:ilvl="2" w:tplc="8C54E4E8" w:tentative="1">
      <w:start w:val="1"/>
      <w:numFmt w:val="bullet"/>
      <w:lvlText w:val="•"/>
      <w:lvlJc w:val="left"/>
      <w:pPr>
        <w:tabs>
          <w:tab w:val="num" w:pos="2160"/>
        </w:tabs>
        <w:ind w:left="2160" w:hanging="360"/>
      </w:pPr>
      <w:rPr>
        <w:rFonts w:ascii="Arial" w:hAnsi="Arial" w:hint="default"/>
      </w:rPr>
    </w:lvl>
    <w:lvl w:ilvl="3" w:tplc="349255E8" w:tentative="1">
      <w:start w:val="1"/>
      <w:numFmt w:val="bullet"/>
      <w:lvlText w:val="•"/>
      <w:lvlJc w:val="left"/>
      <w:pPr>
        <w:tabs>
          <w:tab w:val="num" w:pos="2880"/>
        </w:tabs>
        <w:ind w:left="2880" w:hanging="360"/>
      </w:pPr>
      <w:rPr>
        <w:rFonts w:ascii="Arial" w:hAnsi="Arial" w:hint="default"/>
      </w:rPr>
    </w:lvl>
    <w:lvl w:ilvl="4" w:tplc="2C225878" w:tentative="1">
      <w:start w:val="1"/>
      <w:numFmt w:val="bullet"/>
      <w:lvlText w:val="•"/>
      <w:lvlJc w:val="left"/>
      <w:pPr>
        <w:tabs>
          <w:tab w:val="num" w:pos="3600"/>
        </w:tabs>
        <w:ind w:left="3600" w:hanging="360"/>
      </w:pPr>
      <w:rPr>
        <w:rFonts w:ascii="Arial" w:hAnsi="Arial" w:hint="default"/>
      </w:rPr>
    </w:lvl>
    <w:lvl w:ilvl="5" w:tplc="7916CEA4" w:tentative="1">
      <w:start w:val="1"/>
      <w:numFmt w:val="bullet"/>
      <w:lvlText w:val="•"/>
      <w:lvlJc w:val="left"/>
      <w:pPr>
        <w:tabs>
          <w:tab w:val="num" w:pos="4320"/>
        </w:tabs>
        <w:ind w:left="4320" w:hanging="360"/>
      </w:pPr>
      <w:rPr>
        <w:rFonts w:ascii="Arial" w:hAnsi="Arial" w:hint="default"/>
      </w:rPr>
    </w:lvl>
    <w:lvl w:ilvl="6" w:tplc="0F3A61D8" w:tentative="1">
      <w:start w:val="1"/>
      <w:numFmt w:val="bullet"/>
      <w:lvlText w:val="•"/>
      <w:lvlJc w:val="left"/>
      <w:pPr>
        <w:tabs>
          <w:tab w:val="num" w:pos="5040"/>
        </w:tabs>
        <w:ind w:left="5040" w:hanging="360"/>
      </w:pPr>
      <w:rPr>
        <w:rFonts w:ascii="Arial" w:hAnsi="Arial" w:hint="default"/>
      </w:rPr>
    </w:lvl>
    <w:lvl w:ilvl="7" w:tplc="0F42B718" w:tentative="1">
      <w:start w:val="1"/>
      <w:numFmt w:val="bullet"/>
      <w:lvlText w:val="•"/>
      <w:lvlJc w:val="left"/>
      <w:pPr>
        <w:tabs>
          <w:tab w:val="num" w:pos="5760"/>
        </w:tabs>
        <w:ind w:left="5760" w:hanging="360"/>
      </w:pPr>
      <w:rPr>
        <w:rFonts w:ascii="Arial" w:hAnsi="Arial" w:hint="default"/>
      </w:rPr>
    </w:lvl>
    <w:lvl w:ilvl="8" w:tplc="9CF28CD0" w:tentative="1">
      <w:start w:val="1"/>
      <w:numFmt w:val="bullet"/>
      <w:lvlText w:val="•"/>
      <w:lvlJc w:val="left"/>
      <w:pPr>
        <w:tabs>
          <w:tab w:val="num" w:pos="6480"/>
        </w:tabs>
        <w:ind w:left="6480" w:hanging="360"/>
      </w:pPr>
      <w:rPr>
        <w:rFonts w:ascii="Arial" w:hAnsi="Arial" w:hint="default"/>
      </w:rPr>
    </w:lvl>
  </w:abstractNum>
  <w:abstractNum w:abstractNumId="612" w15:restartNumberingAfterBreak="0">
    <w:nsid w:val="78952C37"/>
    <w:multiLevelType w:val="hybridMultilevel"/>
    <w:tmpl w:val="00727282"/>
    <w:lvl w:ilvl="0" w:tplc="60CA93B0">
      <w:start w:val="1"/>
      <w:numFmt w:val="bullet"/>
      <w:lvlText w:val="•"/>
      <w:lvlJc w:val="left"/>
      <w:pPr>
        <w:tabs>
          <w:tab w:val="num" w:pos="720"/>
        </w:tabs>
        <w:ind w:left="720" w:hanging="360"/>
      </w:pPr>
      <w:rPr>
        <w:rFonts w:ascii="Arial" w:hAnsi="Arial" w:hint="default"/>
      </w:rPr>
    </w:lvl>
    <w:lvl w:ilvl="1" w:tplc="3CBE8DE0" w:tentative="1">
      <w:start w:val="1"/>
      <w:numFmt w:val="bullet"/>
      <w:lvlText w:val="•"/>
      <w:lvlJc w:val="left"/>
      <w:pPr>
        <w:tabs>
          <w:tab w:val="num" w:pos="1440"/>
        </w:tabs>
        <w:ind w:left="1440" w:hanging="360"/>
      </w:pPr>
      <w:rPr>
        <w:rFonts w:ascii="Arial" w:hAnsi="Arial" w:hint="default"/>
      </w:rPr>
    </w:lvl>
    <w:lvl w:ilvl="2" w:tplc="6DCE188C" w:tentative="1">
      <w:start w:val="1"/>
      <w:numFmt w:val="bullet"/>
      <w:lvlText w:val="•"/>
      <w:lvlJc w:val="left"/>
      <w:pPr>
        <w:tabs>
          <w:tab w:val="num" w:pos="2160"/>
        </w:tabs>
        <w:ind w:left="2160" w:hanging="360"/>
      </w:pPr>
      <w:rPr>
        <w:rFonts w:ascii="Arial" w:hAnsi="Arial" w:hint="default"/>
      </w:rPr>
    </w:lvl>
    <w:lvl w:ilvl="3" w:tplc="0696FC74" w:tentative="1">
      <w:start w:val="1"/>
      <w:numFmt w:val="bullet"/>
      <w:lvlText w:val="•"/>
      <w:lvlJc w:val="left"/>
      <w:pPr>
        <w:tabs>
          <w:tab w:val="num" w:pos="2880"/>
        </w:tabs>
        <w:ind w:left="2880" w:hanging="360"/>
      </w:pPr>
      <w:rPr>
        <w:rFonts w:ascii="Arial" w:hAnsi="Arial" w:hint="default"/>
      </w:rPr>
    </w:lvl>
    <w:lvl w:ilvl="4" w:tplc="94C4C8BA" w:tentative="1">
      <w:start w:val="1"/>
      <w:numFmt w:val="bullet"/>
      <w:lvlText w:val="•"/>
      <w:lvlJc w:val="left"/>
      <w:pPr>
        <w:tabs>
          <w:tab w:val="num" w:pos="3600"/>
        </w:tabs>
        <w:ind w:left="3600" w:hanging="360"/>
      </w:pPr>
      <w:rPr>
        <w:rFonts w:ascii="Arial" w:hAnsi="Arial" w:hint="default"/>
      </w:rPr>
    </w:lvl>
    <w:lvl w:ilvl="5" w:tplc="05748450" w:tentative="1">
      <w:start w:val="1"/>
      <w:numFmt w:val="bullet"/>
      <w:lvlText w:val="•"/>
      <w:lvlJc w:val="left"/>
      <w:pPr>
        <w:tabs>
          <w:tab w:val="num" w:pos="4320"/>
        </w:tabs>
        <w:ind w:left="4320" w:hanging="360"/>
      </w:pPr>
      <w:rPr>
        <w:rFonts w:ascii="Arial" w:hAnsi="Arial" w:hint="default"/>
      </w:rPr>
    </w:lvl>
    <w:lvl w:ilvl="6" w:tplc="5BA0944C" w:tentative="1">
      <w:start w:val="1"/>
      <w:numFmt w:val="bullet"/>
      <w:lvlText w:val="•"/>
      <w:lvlJc w:val="left"/>
      <w:pPr>
        <w:tabs>
          <w:tab w:val="num" w:pos="5040"/>
        </w:tabs>
        <w:ind w:left="5040" w:hanging="360"/>
      </w:pPr>
      <w:rPr>
        <w:rFonts w:ascii="Arial" w:hAnsi="Arial" w:hint="default"/>
      </w:rPr>
    </w:lvl>
    <w:lvl w:ilvl="7" w:tplc="8C28504E" w:tentative="1">
      <w:start w:val="1"/>
      <w:numFmt w:val="bullet"/>
      <w:lvlText w:val="•"/>
      <w:lvlJc w:val="left"/>
      <w:pPr>
        <w:tabs>
          <w:tab w:val="num" w:pos="5760"/>
        </w:tabs>
        <w:ind w:left="5760" w:hanging="360"/>
      </w:pPr>
      <w:rPr>
        <w:rFonts w:ascii="Arial" w:hAnsi="Arial" w:hint="default"/>
      </w:rPr>
    </w:lvl>
    <w:lvl w:ilvl="8" w:tplc="3A96F014" w:tentative="1">
      <w:start w:val="1"/>
      <w:numFmt w:val="bullet"/>
      <w:lvlText w:val="•"/>
      <w:lvlJc w:val="left"/>
      <w:pPr>
        <w:tabs>
          <w:tab w:val="num" w:pos="6480"/>
        </w:tabs>
        <w:ind w:left="6480" w:hanging="360"/>
      </w:pPr>
      <w:rPr>
        <w:rFonts w:ascii="Arial" w:hAnsi="Arial" w:hint="default"/>
      </w:rPr>
    </w:lvl>
  </w:abstractNum>
  <w:abstractNum w:abstractNumId="613" w15:restartNumberingAfterBreak="0">
    <w:nsid w:val="78BA517C"/>
    <w:multiLevelType w:val="hybridMultilevel"/>
    <w:tmpl w:val="8A80D27E"/>
    <w:lvl w:ilvl="0" w:tplc="A6E63E22">
      <w:start w:val="1"/>
      <w:numFmt w:val="bullet"/>
      <w:lvlText w:val="•"/>
      <w:lvlJc w:val="left"/>
      <w:pPr>
        <w:tabs>
          <w:tab w:val="num" w:pos="720"/>
        </w:tabs>
        <w:ind w:left="720" w:hanging="360"/>
      </w:pPr>
      <w:rPr>
        <w:rFonts w:ascii="Arial" w:hAnsi="Arial" w:hint="default"/>
      </w:rPr>
    </w:lvl>
    <w:lvl w:ilvl="1" w:tplc="306ACF90" w:tentative="1">
      <w:start w:val="1"/>
      <w:numFmt w:val="bullet"/>
      <w:lvlText w:val="•"/>
      <w:lvlJc w:val="left"/>
      <w:pPr>
        <w:tabs>
          <w:tab w:val="num" w:pos="1440"/>
        </w:tabs>
        <w:ind w:left="1440" w:hanging="360"/>
      </w:pPr>
      <w:rPr>
        <w:rFonts w:ascii="Arial" w:hAnsi="Arial" w:hint="default"/>
      </w:rPr>
    </w:lvl>
    <w:lvl w:ilvl="2" w:tplc="63201C0A" w:tentative="1">
      <w:start w:val="1"/>
      <w:numFmt w:val="bullet"/>
      <w:lvlText w:val="•"/>
      <w:lvlJc w:val="left"/>
      <w:pPr>
        <w:tabs>
          <w:tab w:val="num" w:pos="2160"/>
        </w:tabs>
        <w:ind w:left="2160" w:hanging="360"/>
      </w:pPr>
      <w:rPr>
        <w:rFonts w:ascii="Arial" w:hAnsi="Arial" w:hint="default"/>
      </w:rPr>
    </w:lvl>
    <w:lvl w:ilvl="3" w:tplc="21D2FBBA" w:tentative="1">
      <w:start w:val="1"/>
      <w:numFmt w:val="bullet"/>
      <w:lvlText w:val="•"/>
      <w:lvlJc w:val="left"/>
      <w:pPr>
        <w:tabs>
          <w:tab w:val="num" w:pos="2880"/>
        </w:tabs>
        <w:ind w:left="2880" w:hanging="360"/>
      </w:pPr>
      <w:rPr>
        <w:rFonts w:ascii="Arial" w:hAnsi="Arial" w:hint="default"/>
      </w:rPr>
    </w:lvl>
    <w:lvl w:ilvl="4" w:tplc="DB7EEE9C" w:tentative="1">
      <w:start w:val="1"/>
      <w:numFmt w:val="bullet"/>
      <w:lvlText w:val="•"/>
      <w:lvlJc w:val="left"/>
      <w:pPr>
        <w:tabs>
          <w:tab w:val="num" w:pos="3600"/>
        </w:tabs>
        <w:ind w:left="3600" w:hanging="360"/>
      </w:pPr>
      <w:rPr>
        <w:rFonts w:ascii="Arial" w:hAnsi="Arial" w:hint="default"/>
      </w:rPr>
    </w:lvl>
    <w:lvl w:ilvl="5" w:tplc="9F480E50" w:tentative="1">
      <w:start w:val="1"/>
      <w:numFmt w:val="bullet"/>
      <w:lvlText w:val="•"/>
      <w:lvlJc w:val="left"/>
      <w:pPr>
        <w:tabs>
          <w:tab w:val="num" w:pos="4320"/>
        </w:tabs>
        <w:ind w:left="4320" w:hanging="360"/>
      </w:pPr>
      <w:rPr>
        <w:rFonts w:ascii="Arial" w:hAnsi="Arial" w:hint="default"/>
      </w:rPr>
    </w:lvl>
    <w:lvl w:ilvl="6" w:tplc="760297D4" w:tentative="1">
      <w:start w:val="1"/>
      <w:numFmt w:val="bullet"/>
      <w:lvlText w:val="•"/>
      <w:lvlJc w:val="left"/>
      <w:pPr>
        <w:tabs>
          <w:tab w:val="num" w:pos="5040"/>
        </w:tabs>
        <w:ind w:left="5040" w:hanging="360"/>
      </w:pPr>
      <w:rPr>
        <w:rFonts w:ascii="Arial" w:hAnsi="Arial" w:hint="default"/>
      </w:rPr>
    </w:lvl>
    <w:lvl w:ilvl="7" w:tplc="4C105AA2" w:tentative="1">
      <w:start w:val="1"/>
      <w:numFmt w:val="bullet"/>
      <w:lvlText w:val="•"/>
      <w:lvlJc w:val="left"/>
      <w:pPr>
        <w:tabs>
          <w:tab w:val="num" w:pos="5760"/>
        </w:tabs>
        <w:ind w:left="5760" w:hanging="360"/>
      </w:pPr>
      <w:rPr>
        <w:rFonts w:ascii="Arial" w:hAnsi="Arial" w:hint="default"/>
      </w:rPr>
    </w:lvl>
    <w:lvl w:ilvl="8" w:tplc="5D68BAD4" w:tentative="1">
      <w:start w:val="1"/>
      <w:numFmt w:val="bullet"/>
      <w:lvlText w:val="•"/>
      <w:lvlJc w:val="left"/>
      <w:pPr>
        <w:tabs>
          <w:tab w:val="num" w:pos="6480"/>
        </w:tabs>
        <w:ind w:left="6480" w:hanging="360"/>
      </w:pPr>
      <w:rPr>
        <w:rFonts w:ascii="Arial" w:hAnsi="Arial" w:hint="default"/>
      </w:rPr>
    </w:lvl>
  </w:abstractNum>
  <w:abstractNum w:abstractNumId="614" w15:restartNumberingAfterBreak="0">
    <w:nsid w:val="794F2008"/>
    <w:multiLevelType w:val="hybridMultilevel"/>
    <w:tmpl w:val="0A6C3330"/>
    <w:lvl w:ilvl="0" w:tplc="03BC8C86">
      <w:start w:val="1"/>
      <w:numFmt w:val="bullet"/>
      <w:lvlText w:val="•"/>
      <w:lvlJc w:val="left"/>
      <w:pPr>
        <w:tabs>
          <w:tab w:val="num" w:pos="720"/>
        </w:tabs>
        <w:ind w:left="720" w:hanging="360"/>
      </w:pPr>
      <w:rPr>
        <w:rFonts w:ascii="Arial" w:hAnsi="Arial" w:hint="default"/>
      </w:rPr>
    </w:lvl>
    <w:lvl w:ilvl="1" w:tplc="64B6120E" w:tentative="1">
      <w:start w:val="1"/>
      <w:numFmt w:val="bullet"/>
      <w:lvlText w:val="•"/>
      <w:lvlJc w:val="left"/>
      <w:pPr>
        <w:tabs>
          <w:tab w:val="num" w:pos="1440"/>
        </w:tabs>
        <w:ind w:left="1440" w:hanging="360"/>
      </w:pPr>
      <w:rPr>
        <w:rFonts w:ascii="Arial" w:hAnsi="Arial" w:hint="default"/>
      </w:rPr>
    </w:lvl>
    <w:lvl w:ilvl="2" w:tplc="ECE23FFE" w:tentative="1">
      <w:start w:val="1"/>
      <w:numFmt w:val="bullet"/>
      <w:lvlText w:val="•"/>
      <w:lvlJc w:val="left"/>
      <w:pPr>
        <w:tabs>
          <w:tab w:val="num" w:pos="2160"/>
        </w:tabs>
        <w:ind w:left="2160" w:hanging="360"/>
      </w:pPr>
      <w:rPr>
        <w:rFonts w:ascii="Arial" w:hAnsi="Arial" w:hint="default"/>
      </w:rPr>
    </w:lvl>
    <w:lvl w:ilvl="3" w:tplc="620E3B5A" w:tentative="1">
      <w:start w:val="1"/>
      <w:numFmt w:val="bullet"/>
      <w:lvlText w:val="•"/>
      <w:lvlJc w:val="left"/>
      <w:pPr>
        <w:tabs>
          <w:tab w:val="num" w:pos="2880"/>
        </w:tabs>
        <w:ind w:left="2880" w:hanging="360"/>
      </w:pPr>
      <w:rPr>
        <w:rFonts w:ascii="Arial" w:hAnsi="Arial" w:hint="default"/>
      </w:rPr>
    </w:lvl>
    <w:lvl w:ilvl="4" w:tplc="7B6ECEAA" w:tentative="1">
      <w:start w:val="1"/>
      <w:numFmt w:val="bullet"/>
      <w:lvlText w:val="•"/>
      <w:lvlJc w:val="left"/>
      <w:pPr>
        <w:tabs>
          <w:tab w:val="num" w:pos="3600"/>
        </w:tabs>
        <w:ind w:left="3600" w:hanging="360"/>
      </w:pPr>
      <w:rPr>
        <w:rFonts w:ascii="Arial" w:hAnsi="Arial" w:hint="default"/>
      </w:rPr>
    </w:lvl>
    <w:lvl w:ilvl="5" w:tplc="D6A2BC04" w:tentative="1">
      <w:start w:val="1"/>
      <w:numFmt w:val="bullet"/>
      <w:lvlText w:val="•"/>
      <w:lvlJc w:val="left"/>
      <w:pPr>
        <w:tabs>
          <w:tab w:val="num" w:pos="4320"/>
        </w:tabs>
        <w:ind w:left="4320" w:hanging="360"/>
      </w:pPr>
      <w:rPr>
        <w:rFonts w:ascii="Arial" w:hAnsi="Arial" w:hint="default"/>
      </w:rPr>
    </w:lvl>
    <w:lvl w:ilvl="6" w:tplc="99AA8E6A" w:tentative="1">
      <w:start w:val="1"/>
      <w:numFmt w:val="bullet"/>
      <w:lvlText w:val="•"/>
      <w:lvlJc w:val="left"/>
      <w:pPr>
        <w:tabs>
          <w:tab w:val="num" w:pos="5040"/>
        </w:tabs>
        <w:ind w:left="5040" w:hanging="360"/>
      </w:pPr>
      <w:rPr>
        <w:rFonts w:ascii="Arial" w:hAnsi="Arial" w:hint="default"/>
      </w:rPr>
    </w:lvl>
    <w:lvl w:ilvl="7" w:tplc="1D3623BC" w:tentative="1">
      <w:start w:val="1"/>
      <w:numFmt w:val="bullet"/>
      <w:lvlText w:val="•"/>
      <w:lvlJc w:val="left"/>
      <w:pPr>
        <w:tabs>
          <w:tab w:val="num" w:pos="5760"/>
        </w:tabs>
        <w:ind w:left="5760" w:hanging="360"/>
      </w:pPr>
      <w:rPr>
        <w:rFonts w:ascii="Arial" w:hAnsi="Arial" w:hint="default"/>
      </w:rPr>
    </w:lvl>
    <w:lvl w:ilvl="8" w:tplc="29DE735A" w:tentative="1">
      <w:start w:val="1"/>
      <w:numFmt w:val="bullet"/>
      <w:lvlText w:val="•"/>
      <w:lvlJc w:val="left"/>
      <w:pPr>
        <w:tabs>
          <w:tab w:val="num" w:pos="6480"/>
        </w:tabs>
        <w:ind w:left="6480" w:hanging="360"/>
      </w:pPr>
      <w:rPr>
        <w:rFonts w:ascii="Arial" w:hAnsi="Arial" w:hint="default"/>
      </w:rPr>
    </w:lvl>
  </w:abstractNum>
  <w:abstractNum w:abstractNumId="615" w15:restartNumberingAfterBreak="0">
    <w:nsid w:val="797C6549"/>
    <w:multiLevelType w:val="hybridMultilevel"/>
    <w:tmpl w:val="E2A0CB80"/>
    <w:lvl w:ilvl="0" w:tplc="6232B0E8">
      <w:start w:val="1"/>
      <w:numFmt w:val="bullet"/>
      <w:lvlText w:val="•"/>
      <w:lvlJc w:val="left"/>
      <w:pPr>
        <w:tabs>
          <w:tab w:val="num" w:pos="720"/>
        </w:tabs>
        <w:ind w:left="720" w:hanging="360"/>
      </w:pPr>
      <w:rPr>
        <w:rFonts w:ascii="Arial" w:hAnsi="Arial" w:hint="default"/>
      </w:rPr>
    </w:lvl>
    <w:lvl w:ilvl="1" w:tplc="21924098" w:tentative="1">
      <w:start w:val="1"/>
      <w:numFmt w:val="bullet"/>
      <w:lvlText w:val="•"/>
      <w:lvlJc w:val="left"/>
      <w:pPr>
        <w:tabs>
          <w:tab w:val="num" w:pos="1440"/>
        </w:tabs>
        <w:ind w:left="1440" w:hanging="360"/>
      </w:pPr>
      <w:rPr>
        <w:rFonts w:ascii="Arial" w:hAnsi="Arial" w:hint="default"/>
      </w:rPr>
    </w:lvl>
    <w:lvl w:ilvl="2" w:tplc="84CE796E" w:tentative="1">
      <w:start w:val="1"/>
      <w:numFmt w:val="bullet"/>
      <w:lvlText w:val="•"/>
      <w:lvlJc w:val="left"/>
      <w:pPr>
        <w:tabs>
          <w:tab w:val="num" w:pos="2160"/>
        </w:tabs>
        <w:ind w:left="2160" w:hanging="360"/>
      </w:pPr>
      <w:rPr>
        <w:rFonts w:ascii="Arial" w:hAnsi="Arial" w:hint="default"/>
      </w:rPr>
    </w:lvl>
    <w:lvl w:ilvl="3" w:tplc="DEB07F8A" w:tentative="1">
      <w:start w:val="1"/>
      <w:numFmt w:val="bullet"/>
      <w:lvlText w:val="•"/>
      <w:lvlJc w:val="left"/>
      <w:pPr>
        <w:tabs>
          <w:tab w:val="num" w:pos="2880"/>
        </w:tabs>
        <w:ind w:left="2880" w:hanging="360"/>
      </w:pPr>
      <w:rPr>
        <w:rFonts w:ascii="Arial" w:hAnsi="Arial" w:hint="default"/>
      </w:rPr>
    </w:lvl>
    <w:lvl w:ilvl="4" w:tplc="67B86B02" w:tentative="1">
      <w:start w:val="1"/>
      <w:numFmt w:val="bullet"/>
      <w:lvlText w:val="•"/>
      <w:lvlJc w:val="left"/>
      <w:pPr>
        <w:tabs>
          <w:tab w:val="num" w:pos="3600"/>
        </w:tabs>
        <w:ind w:left="3600" w:hanging="360"/>
      </w:pPr>
      <w:rPr>
        <w:rFonts w:ascii="Arial" w:hAnsi="Arial" w:hint="default"/>
      </w:rPr>
    </w:lvl>
    <w:lvl w:ilvl="5" w:tplc="C8028112" w:tentative="1">
      <w:start w:val="1"/>
      <w:numFmt w:val="bullet"/>
      <w:lvlText w:val="•"/>
      <w:lvlJc w:val="left"/>
      <w:pPr>
        <w:tabs>
          <w:tab w:val="num" w:pos="4320"/>
        </w:tabs>
        <w:ind w:left="4320" w:hanging="360"/>
      </w:pPr>
      <w:rPr>
        <w:rFonts w:ascii="Arial" w:hAnsi="Arial" w:hint="default"/>
      </w:rPr>
    </w:lvl>
    <w:lvl w:ilvl="6" w:tplc="1C54341A" w:tentative="1">
      <w:start w:val="1"/>
      <w:numFmt w:val="bullet"/>
      <w:lvlText w:val="•"/>
      <w:lvlJc w:val="left"/>
      <w:pPr>
        <w:tabs>
          <w:tab w:val="num" w:pos="5040"/>
        </w:tabs>
        <w:ind w:left="5040" w:hanging="360"/>
      </w:pPr>
      <w:rPr>
        <w:rFonts w:ascii="Arial" w:hAnsi="Arial" w:hint="default"/>
      </w:rPr>
    </w:lvl>
    <w:lvl w:ilvl="7" w:tplc="56488F72" w:tentative="1">
      <w:start w:val="1"/>
      <w:numFmt w:val="bullet"/>
      <w:lvlText w:val="•"/>
      <w:lvlJc w:val="left"/>
      <w:pPr>
        <w:tabs>
          <w:tab w:val="num" w:pos="5760"/>
        </w:tabs>
        <w:ind w:left="5760" w:hanging="360"/>
      </w:pPr>
      <w:rPr>
        <w:rFonts w:ascii="Arial" w:hAnsi="Arial" w:hint="default"/>
      </w:rPr>
    </w:lvl>
    <w:lvl w:ilvl="8" w:tplc="8E060AF6" w:tentative="1">
      <w:start w:val="1"/>
      <w:numFmt w:val="bullet"/>
      <w:lvlText w:val="•"/>
      <w:lvlJc w:val="left"/>
      <w:pPr>
        <w:tabs>
          <w:tab w:val="num" w:pos="6480"/>
        </w:tabs>
        <w:ind w:left="6480" w:hanging="360"/>
      </w:pPr>
      <w:rPr>
        <w:rFonts w:ascii="Arial" w:hAnsi="Arial" w:hint="default"/>
      </w:rPr>
    </w:lvl>
  </w:abstractNum>
  <w:abstractNum w:abstractNumId="616" w15:restartNumberingAfterBreak="0">
    <w:nsid w:val="798D5FAE"/>
    <w:multiLevelType w:val="hybridMultilevel"/>
    <w:tmpl w:val="DE723E50"/>
    <w:lvl w:ilvl="0" w:tplc="EAD69D3C">
      <w:start w:val="1"/>
      <w:numFmt w:val="bullet"/>
      <w:lvlText w:val="•"/>
      <w:lvlJc w:val="left"/>
      <w:pPr>
        <w:tabs>
          <w:tab w:val="num" w:pos="720"/>
        </w:tabs>
        <w:ind w:left="720" w:hanging="360"/>
      </w:pPr>
      <w:rPr>
        <w:rFonts w:ascii="Arial" w:hAnsi="Arial" w:hint="default"/>
      </w:rPr>
    </w:lvl>
    <w:lvl w:ilvl="1" w:tplc="7EC4CD0A" w:tentative="1">
      <w:start w:val="1"/>
      <w:numFmt w:val="bullet"/>
      <w:lvlText w:val="•"/>
      <w:lvlJc w:val="left"/>
      <w:pPr>
        <w:tabs>
          <w:tab w:val="num" w:pos="1440"/>
        </w:tabs>
        <w:ind w:left="1440" w:hanging="360"/>
      </w:pPr>
      <w:rPr>
        <w:rFonts w:ascii="Arial" w:hAnsi="Arial" w:hint="default"/>
      </w:rPr>
    </w:lvl>
    <w:lvl w:ilvl="2" w:tplc="B03679F8" w:tentative="1">
      <w:start w:val="1"/>
      <w:numFmt w:val="bullet"/>
      <w:lvlText w:val="•"/>
      <w:lvlJc w:val="left"/>
      <w:pPr>
        <w:tabs>
          <w:tab w:val="num" w:pos="2160"/>
        </w:tabs>
        <w:ind w:left="2160" w:hanging="360"/>
      </w:pPr>
      <w:rPr>
        <w:rFonts w:ascii="Arial" w:hAnsi="Arial" w:hint="default"/>
      </w:rPr>
    </w:lvl>
    <w:lvl w:ilvl="3" w:tplc="823C9BD4" w:tentative="1">
      <w:start w:val="1"/>
      <w:numFmt w:val="bullet"/>
      <w:lvlText w:val="•"/>
      <w:lvlJc w:val="left"/>
      <w:pPr>
        <w:tabs>
          <w:tab w:val="num" w:pos="2880"/>
        </w:tabs>
        <w:ind w:left="2880" w:hanging="360"/>
      </w:pPr>
      <w:rPr>
        <w:rFonts w:ascii="Arial" w:hAnsi="Arial" w:hint="default"/>
      </w:rPr>
    </w:lvl>
    <w:lvl w:ilvl="4" w:tplc="A7724424" w:tentative="1">
      <w:start w:val="1"/>
      <w:numFmt w:val="bullet"/>
      <w:lvlText w:val="•"/>
      <w:lvlJc w:val="left"/>
      <w:pPr>
        <w:tabs>
          <w:tab w:val="num" w:pos="3600"/>
        </w:tabs>
        <w:ind w:left="3600" w:hanging="360"/>
      </w:pPr>
      <w:rPr>
        <w:rFonts w:ascii="Arial" w:hAnsi="Arial" w:hint="default"/>
      </w:rPr>
    </w:lvl>
    <w:lvl w:ilvl="5" w:tplc="926CBAF4" w:tentative="1">
      <w:start w:val="1"/>
      <w:numFmt w:val="bullet"/>
      <w:lvlText w:val="•"/>
      <w:lvlJc w:val="left"/>
      <w:pPr>
        <w:tabs>
          <w:tab w:val="num" w:pos="4320"/>
        </w:tabs>
        <w:ind w:left="4320" w:hanging="360"/>
      </w:pPr>
      <w:rPr>
        <w:rFonts w:ascii="Arial" w:hAnsi="Arial" w:hint="default"/>
      </w:rPr>
    </w:lvl>
    <w:lvl w:ilvl="6" w:tplc="93D03BC2" w:tentative="1">
      <w:start w:val="1"/>
      <w:numFmt w:val="bullet"/>
      <w:lvlText w:val="•"/>
      <w:lvlJc w:val="left"/>
      <w:pPr>
        <w:tabs>
          <w:tab w:val="num" w:pos="5040"/>
        </w:tabs>
        <w:ind w:left="5040" w:hanging="360"/>
      </w:pPr>
      <w:rPr>
        <w:rFonts w:ascii="Arial" w:hAnsi="Arial" w:hint="default"/>
      </w:rPr>
    </w:lvl>
    <w:lvl w:ilvl="7" w:tplc="06123230" w:tentative="1">
      <w:start w:val="1"/>
      <w:numFmt w:val="bullet"/>
      <w:lvlText w:val="•"/>
      <w:lvlJc w:val="left"/>
      <w:pPr>
        <w:tabs>
          <w:tab w:val="num" w:pos="5760"/>
        </w:tabs>
        <w:ind w:left="5760" w:hanging="360"/>
      </w:pPr>
      <w:rPr>
        <w:rFonts w:ascii="Arial" w:hAnsi="Arial" w:hint="default"/>
      </w:rPr>
    </w:lvl>
    <w:lvl w:ilvl="8" w:tplc="D7F804D2" w:tentative="1">
      <w:start w:val="1"/>
      <w:numFmt w:val="bullet"/>
      <w:lvlText w:val="•"/>
      <w:lvlJc w:val="left"/>
      <w:pPr>
        <w:tabs>
          <w:tab w:val="num" w:pos="6480"/>
        </w:tabs>
        <w:ind w:left="6480" w:hanging="360"/>
      </w:pPr>
      <w:rPr>
        <w:rFonts w:ascii="Arial" w:hAnsi="Arial" w:hint="default"/>
      </w:rPr>
    </w:lvl>
  </w:abstractNum>
  <w:abstractNum w:abstractNumId="617" w15:restartNumberingAfterBreak="0">
    <w:nsid w:val="79C67FE8"/>
    <w:multiLevelType w:val="hybridMultilevel"/>
    <w:tmpl w:val="5E4AAD9E"/>
    <w:lvl w:ilvl="0" w:tplc="3D10F4EC">
      <w:start w:val="1"/>
      <w:numFmt w:val="bullet"/>
      <w:lvlText w:val="•"/>
      <w:lvlJc w:val="left"/>
      <w:pPr>
        <w:tabs>
          <w:tab w:val="num" w:pos="720"/>
        </w:tabs>
        <w:ind w:left="720" w:hanging="360"/>
      </w:pPr>
      <w:rPr>
        <w:rFonts w:ascii="Arial" w:hAnsi="Arial" w:hint="default"/>
      </w:rPr>
    </w:lvl>
    <w:lvl w:ilvl="1" w:tplc="B8A28C82" w:tentative="1">
      <w:start w:val="1"/>
      <w:numFmt w:val="bullet"/>
      <w:lvlText w:val="•"/>
      <w:lvlJc w:val="left"/>
      <w:pPr>
        <w:tabs>
          <w:tab w:val="num" w:pos="1440"/>
        </w:tabs>
        <w:ind w:left="1440" w:hanging="360"/>
      </w:pPr>
      <w:rPr>
        <w:rFonts w:ascii="Arial" w:hAnsi="Arial" w:hint="default"/>
      </w:rPr>
    </w:lvl>
    <w:lvl w:ilvl="2" w:tplc="FECECE92" w:tentative="1">
      <w:start w:val="1"/>
      <w:numFmt w:val="bullet"/>
      <w:lvlText w:val="•"/>
      <w:lvlJc w:val="left"/>
      <w:pPr>
        <w:tabs>
          <w:tab w:val="num" w:pos="2160"/>
        </w:tabs>
        <w:ind w:left="2160" w:hanging="360"/>
      </w:pPr>
      <w:rPr>
        <w:rFonts w:ascii="Arial" w:hAnsi="Arial" w:hint="default"/>
      </w:rPr>
    </w:lvl>
    <w:lvl w:ilvl="3" w:tplc="64663108" w:tentative="1">
      <w:start w:val="1"/>
      <w:numFmt w:val="bullet"/>
      <w:lvlText w:val="•"/>
      <w:lvlJc w:val="left"/>
      <w:pPr>
        <w:tabs>
          <w:tab w:val="num" w:pos="2880"/>
        </w:tabs>
        <w:ind w:left="2880" w:hanging="360"/>
      </w:pPr>
      <w:rPr>
        <w:rFonts w:ascii="Arial" w:hAnsi="Arial" w:hint="default"/>
      </w:rPr>
    </w:lvl>
    <w:lvl w:ilvl="4" w:tplc="57305D30" w:tentative="1">
      <w:start w:val="1"/>
      <w:numFmt w:val="bullet"/>
      <w:lvlText w:val="•"/>
      <w:lvlJc w:val="left"/>
      <w:pPr>
        <w:tabs>
          <w:tab w:val="num" w:pos="3600"/>
        </w:tabs>
        <w:ind w:left="3600" w:hanging="360"/>
      </w:pPr>
      <w:rPr>
        <w:rFonts w:ascii="Arial" w:hAnsi="Arial" w:hint="default"/>
      </w:rPr>
    </w:lvl>
    <w:lvl w:ilvl="5" w:tplc="9214A4A0" w:tentative="1">
      <w:start w:val="1"/>
      <w:numFmt w:val="bullet"/>
      <w:lvlText w:val="•"/>
      <w:lvlJc w:val="left"/>
      <w:pPr>
        <w:tabs>
          <w:tab w:val="num" w:pos="4320"/>
        </w:tabs>
        <w:ind w:left="4320" w:hanging="360"/>
      </w:pPr>
      <w:rPr>
        <w:rFonts w:ascii="Arial" w:hAnsi="Arial" w:hint="default"/>
      </w:rPr>
    </w:lvl>
    <w:lvl w:ilvl="6" w:tplc="1382C4BE" w:tentative="1">
      <w:start w:val="1"/>
      <w:numFmt w:val="bullet"/>
      <w:lvlText w:val="•"/>
      <w:lvlJc w:val="left"/>
      <w:pPr>
        <w:tabs>
          <w:tab w:val="num" w:pos="5040"/>
        </w:tabs>
        <w:ind w:left="5040" w:hanging="360"/>
      </w:pPr>
      <w:rPr>
        <w:rFonts w:ascii="Arial" w:hAnsi="Arial" w:hint="default"/>
      </w:rPr>
    </w:lvl>
    <w:lvl w:ilvl="7" w:tplc="668EB1E0" w:tentative="1">
      <w:start w:val="1"/>
      <w:numFmt w:val="bullet"/>
      <w:lvlText w:val="•"/>
      <w:lvlJc w:val="left"/>
      <w:pPr>
        <w:tabs>
          <w:tab w:val="num" w:pos="5760"/>
        </w:tabs>
        <w:ind w:left="5760" w:hanging="360"/>
      </w:pPr>
      <w:rPr>
        <w:rFonts w:ascii="Arial" w:hAnsi="Arial" w:hint="default"/>
      </w:rPr>
    </w:lvl>
    <w:lvl w:ilvl="8" w:tplc="8E08527E" w:tentative="1">
      <w:start w:val="1"/>
      <w:numFmt w:val="bullet"/>
      <w:lvlText w:val="•"/>
      <w:lvlJc w:val="left"/>
      <w:pPr>
        <w:tabs>
          <w:tab w:val="num" w:pos="6480"/>
        </w:tabs>
        <w:ind w:left="6480" w:hanging="360"/>
      </w:pPr>
      <w:rPr>
        <w:rFonts w:ascii="Arial" w:hAnsi="Arial" w:hint="default"/>
      </w:rPr>
    </w:lvl>
  </w:abstractNum>
  <w:abstractNum w:abstractNumId="618" w15:restartNumberingAfterBreak="0">
    <w:nsid w:val="7A927BD1"/>
    <w:multiLevelType w:val="hybridMultilevel"/>
    <w:tmpl w:val="A926B1D2"/>
    <w:lvl w:ilvl="0" w:tplc="79BA4B10">
      <w:start w:val="1"/>
      <w:numFmt w:val="bullet"/>
      <w:lvlText w:val="•"/>
      <w:lvlJc w:val="left"/>
      <w:pPr>
        <w:tabs>
          <w:tab w:val="num" w:pos="720"/>
        </w:tabs>
        <w:ind w:left="720" w:hanging="360"/>
      </w:pPr>
      <w:rPr>
        <w:rFonts w:ascii="Arial" w:hAnsi="Arial" w:hint="default"/>
      </w:rPr>
    </w:lvl>
    <w:lvl w:ilvl="1" w:tplc="FEE42584" w:tentative="1">
      <w:start w:val="1"/>
      <w:numFmt w:val="bullet"/>
      <w:lvlText w:val="•"/>
      <w:lvlJc w:val="left"/>
      <w:pPr>
        <w:tabs>
          <w:tab w:val="num" w:pos="1440"/>
        </w:tabs>
        <w:ind w:left="1440" w:hanging="360"/>
      </w:pPr>
      <w:rPr>
        <w:rFonts w:ascii="Arial" w:hAnsi="Arial" w:hint="default"/>
      </w:rPr>
    </w:lvl>
    <w:lvl w:ilvl="2" w:tplc="A35A5402" w:tentative="1">
      <w:start w:val="1"/>
      <w:numFmt w:val="bullet"/>
      <w:lvlText w:val="•"/>
      <w:lvlJc w:val="left"/>
      <w:pPr>
        <w:tabs>
          <w:tab w:val="num" w:pos="2160"/>
        </w:tabs>
        <w:ind w:left="2160" w:hanging="360"/>
      </w:pPr>
      <w:rPr>
        <w:rFonts w:ascii="Arial" w:hAnsi="Arial" w:hint="default"/>
      </w:rPr>
    </w:lvl>
    <w:lvl w:ilvl="3" w:tplc="5FE2E9E8" w:tentative="1">
      <w:start w:val="1"/>
      <w:numFmt w:val="bullet"/>
      <w:lvlText w:val="•"/>
      <w:lvlJc w:val="left"/>
      <w:pPr>
        <w:tabs>
          <w:tab w:val="num" w:pos="2880"/>
        </w:tabs>
        <w:ind w:left="2880" w:hanging="360"/>
      </w:pPr>
      <w:rPr>
        <w:rFonts w:ascii="Arial" w:hAnsi="Arial" w:hint="default"/>
      </w:rPr>
    </w:lvl>
    <w:lvl w:ilvl="4" w:tplc="1C901F7E" w:tentative="1">
      <w:start w:val="1"/>
      <w:numFmt w:val="bullet"/>
      <w:lvlText w:val="•"/>
      <w:lvlJc w:val="left"/>
      <w:pPr>
        <w:tabs>
          <w:tab w:val="num" w:pos="3600"/>
        </w:tabs>
        <w:ind w:left="3600" w:hanging="360"/>
      </w:pPr>
      <w:rPr>
        <w:rFonts w:ascii="Arial" w:hAnsi="Arial" w:hint="default"/>
      </w:rPr>
    </w:lvl>
    <w:lvl w:ilvl="5" w:tplc="7320F1AE" w:tentative="1">
      <w:start w:val="1"/>
      <w:numFmt w:val="bullet"/>
      <w:lvlText w:val="•"/>
      <w:lvlJc w:val="left"/>
      <w:pPr>
        <w:tabs>
          <w:tab w:val="num" w:pos="4320"/>
        </w:tabs>
        <w:ind w:left="4320" w:hanging="360"/>
      </w:pPr>
      <w:rPr>
        <w:rFonts w:ascii="Arial" w:hAnsi="Arial" w:hint="default"/>
      </w:rPr>
    </w:lvl>
    <w:lvl w:ilvl="6" w:tplc="4F4C843C" w:tentative="1">
      <w:start w:val="1"/>
      <w:numFmt w:val="bullet"/>
      <w:lvlText w:val="•"/>
      <w:lvlJc w:val="left"/>
      <w:pPr>
        <w:tabs>
          <w:tab w:val="num" w:pos="5040"/>
        </w:tabs>
        <w:ind w:left="5040" w:hanging="360"/>
      </w:pPr>
      <w:rPr>
        <w:rFonts w:ascii="Arial" w:hAnsi="Arial" w:hint="default"/>
      </w:rPr>
    </w:lvl>
    <w:lvl w:ilvl="7" w:tplc="5F966A2A" w:tentative="1">
      <w:start w:val="1"/>
      <w:numFmt w:val="bullet"/>
      <w:lvlText w:val="•"/>
      <w:lvlJc w:val="left"/>
      <w:pPr>
        <w:tabs>
          <w:tab w:val="num" w:pos="5760"/>
        </w:tabs>
        <w:ind w:left="5760" w:hanging="360"/>
      </w:pPr>
      <w:rPr>
        <w:rFonts w:ascii="Arial" w:hAnsi="Arial" w:hint="default"/>
      </w:rPr>
    </w:lvl>
    <w:lvl w:ilvl="8" w:tplc="58F28DA6" w:tentative="1">
      <w:start w:val="1"/>
      <w:numFmt w:val="bullet"/>
      <w:lvlText w:val="•"/>
      <w:lvlJc w:val="left"/>
      <w:pPr>
        <w:tabs>
          <w:tab w:val="num" w:pos="6480"/>
        </w:tabs>
        <w:ind w:left="6480" w:hanging="360"/>
      </w:pPr>
      <w:rPr>
        <w:rFonts w:ascii="Arial" w:hAnsi="Arial" w:hint="default"/>
      </w:rPr>
    </w:lvl>
  </w:abstractNum>
  <w:abstractNum w:abstractNumId="619" w15:restartNumberingAfterBreak="0">
    <w:nsid w:val="7A9D3729"/>
    <w:multiLevelType w:val="hybridMultilevel"/>
    <w:tmpl w:val="CEAE6FE0"/>
    <w:lvl w:ilvl="0" w:tplc="5CBC30DE">
      <w:start w:val="1"/>
      <w:numFmt w:val="bullet"/>
      <w:lvlText w:val="•"/>
      <w:lvlJc w:val="left"/>
      <w:pPr>
        <w:tabs>
          <w:tab w:val="num" w:pos="720"/>
        </w:tabs>
        <w:ind w:left="720" w:hanging="360"/>
      </w:pPr>
      <w:rPr>
        <w:rFonts w:ascii="Arial" w:hAnsi="Arial" w:hint="default"/>
      </w:rPr>
    </w:lvl>
    <w:lvl w:ilvl="1" w:tplc="360A94E0" w:tentative="1">
      <w:start w:val="1"/>
      <w:numFmt w:val="bullet"/>
      <w:lvlText w:val="•"/>
      <w:lvlJc w:val="left"/>
      <w:pPr>
        <w:tabs>
          <w:tab w:val="num" w:pos="1440"/>
        </w:tabs>
        <w:ind w:left="1440" w:hanging="360"/>
      </w:pPr>
      <w:rPr>
        <w:rFonts w:ascii="Arial" w:hAnsi="Arial" w:hint="default"/>
      </w:rPr>
    </w:lvl>
    <w:lvl w:ilvl="2" w:tplc="E9E0CD8A" w:tentative="1">
      <w:start w:val="1"/>
      <w:numFmt w:val="bullet"/>
      <w:lvlText w:val="•"/>
      <w:lvlJc w:val="left"/>
      <w:pPr>
        <w:tabs>
          <w:tab w:val="num" w:pos="2160"/>
        </w:tabs>
        <w:ind w:left="2160" w:hanging="360"/>
      </w:pPr>
      <w:rPr>
        <w:rFonts w:ascii="Arial" w:hAnsi="Arial" w:hint="default"/>
      </w:rPr>
    </w:lvl>
    <w:lvl w:ilvl="3" w:tplc="CE9CC6A6" w:tentative="1">
      <w:start w:val="1"/>
      <w:numFmt w:val="bullet"/>
      <w:lvlText w:val="•"/>
      <w:lvlJc w:val="left"/>
      <w:pPr>
        <w:tabs>
          <w:tab w:val="num" w:pos="2880"/>
        </w:tabs>
        <w:ind w:left="2880" w:hanging="360"/>
      </w:pPr>
      <w:rPr>
        <w:rFonts w:ascii="Arial" w:hAnsi="Arial" w:hint="default"/>
      </w:rPr>
    </w:lvl>
    <w:lvl w:ilvl="4" w:tplc="4D0E81FC" w:tentative="1">
      <w:start w:val="1"/>
      <w:numFmt w:val="bullet"/>
      <w:lvlText w:val="•"/>
      <w:lvlJc w:val="left"/>
      <w:pPr>
        <w:tabs>
          <w:tab w:val="num" w:pos="3600"/>
        </w:tabs>
        <w:ind w:left="3600" w:hanging="360"/>
      </w:pPr>
      <w:rPr>
        <w:rFonts w:ascii="Arial" w:hAnsi="Arial" w:hint="default"/>
      </w:rPr>
    </w:lvl>
    <w:lvl w:ilvl="5" w:tplc="25D6CF54" w:tentative="1">
      <w:start w:val="1"/>
      <w:numFmt w:val="bullet"/>
      <w:lvlText w:val="•"/>
      <w:lvlJc w:val="left"/>
      <w:pPr>
        <w:tabs>
          <w:tab w:val="num" w:pos="4320"/>
        </w:tabs>
        <w:ind w:left="4320" w:hanging="360"/>
      </w:pPr>
      <w:rPr>
        <w:rFonts w:ascii="Arial" w:hAnsi="Arial" w:hint="default"/>
      </w:rPr>
    </w:lvl>
    <w:lvl w:ilvl="6" w:tplc="4614DBFE" w:tentative="1">
      <w:start w:val="1"/>
      <w:numFmt w:val="bullet"/>
      <w:lvlText w:val="•"/>
      <w:lvlJc w:val="left"/>
      <w:pPr>
        <w:tabs>
          <w:tab w:val="num" w:pos="5040"/>
        </w:tabs>
        <w:ind w:left="5040" w:hanging="360"/>
      </w:pPr>
      <w:rPr>
        <w:rFonts w:ascii="Arial" w:hAnsi="Arial" w:hint="default"/>
      </w:rPr>
    </w:lvl>
    <w:lvl w:ilvl="7" w:tplc="62503126" w:tentative="1">
      <w:start w:val="1"/>
      <w:numFmt w:val="bullet"/>
      <w:lvlText w:val="•"/>
      <w:lvlJc w:val="left"/>
      <w:pPr>
        <w:tabs>
          <w:tab w:val="num" w:pos="5760"/>
        </w:tabs>
        <w:ind w:left="5760" w:hanging="360"/>
      </w:pPr>
      <w:rPr>
        <w:rFonts w:ascii="Arial" w:hAnsi="Arial" w:hint="default"/>
      </w:rPr>
    </w:lvl>
    <w:lvl w:ilvl="8" w:tplc="D43C8DD2" w:tentative="1">
      <w:start w:val="1"/>
      <w:numFmt w:val="bullet"/>
      <w:lvlText w:val="•"/>
      <w:lvlJc w:val="left"/>
      <w:pPr>
        <w:tabs>
          <w:tab w:val="num" w:pos="6480"/>
        </w:tabs>
        <w:ind w:left="6480" w:hanging="360"/>
      </w:pPr>
      <w:rPr>
        <w:rFonts w:ascii="Arial" w:hAnsi="Arial" w:hint="default"/>
      </w:rPr>
    </w:lvl>
  </w:abstractNum>
  <w:abstractNum w:abstractNumId="620" w15:restartNumberingAfterBreak="0">
    <w:nsid w:val="7AA2691B"/>
    <w:multiLevelType w:val="hybridMultilevel"/>
    <w:tmpl w:val="E2381E64"/>
    <w:lvl w:ilvl="0" w:tplc="23085BA6">
      <w:start w:val="1"/>
      <w:numFmt w:val="bullet"/>
      <w:lvlText w:val="•"/>
      <w:lvlJc w:val="left"/>
      <w:pPr>
        <w:tabs>
          <w:tab w:val="num" w:pos="720"/>
        </w:tabs>
        <w:ind w:left="720" w:hanging="360"/>
      </w:pPr>
      <w:rPr>
        <w:rFonts w:ascii="Arial" w:hAnsi="Arial" w:hint="default"/>
      </w:rPr>
    </w:lvl>
    <w:lvl w:ilvl="1" w:tplc="53181940" w:tentative="1">
      <w:start w:val="1"/>
      <w:numFmt w:val="bullet"/>
      <w:lvlText w:val="•"/>
      <w:lvlJc w:val="left"/>
      <w:pPr>
        <w:tabs>
          <w:tab w:val="num" w:pos="1440"/>
        </w:tabs>
        <w:ind w:left="1440" w:hanging="360"/>
      </w:pPr>
      <w:rPr>
        <w:rFonts w:ascii="Arial" w:hAnsi="Arial" w:hint="default"/>
      </w:rPr>
    </w:lvl>
    <w:lvl w:ilvl="2" w:tplc="04823EB2" w:tentative="1">
      <w:start w:val="1"/>
      <w:numFmt w:val="bullet"/>
      <w:lvlText w:val="•"/>
      <w:lvlJc w:val="left"/>
      <w:pPr>
        <w:tabs>
          <w:tab w:val="num" w:pos="2160"/>
        </w:tabs>
        <w:ind w:left="2160" w:hanging="360"/>
      </w:pPr>
      <w:rPr>
        <w:rFonts w:ascii="Arial" w:hAnsi="Arial" w:hint="default"/>
      </w:rPr>
    </w:lvl>
    <w:lvl w:ilvl="3" w:tplc="B4C20A4A" w:tentative="1">
      <w:start w:val="1"/>
      <w:numFmt w:val="bullet"/>
      <w:lvlText w:val="•"/>
      <w:lvlJc w:val="left"/>
      <w:pPr>
        <w:tabs>
          <w:tab w:val="num" w:pos="2880"/>
        </w:tabs>
        <w:ind w:left="2880" w:hanging="360"/>
      </w:pPr>
      <w:rPr>
        <w:rFonts w:ascii="Arial" w:hAnsi="Arial" w:hint="default"/>
      </w:rPr>
    </w:lvl>
    <w:lvl w:ilvl="4" w:tplc="1C1CAA0C" w:tentative="1">
      <w:start w:val="1"/>
      <w:numFmt w:val="bullet"/>
      <w:lvlText w:val="•"/>
      <w:lvlJc w:val="left"/>
      <w:pPr>
        <w:tabs>
          <w:tab w:val="num" w:pos="3600"/>
        </w:tabs>
        <w:ind w:left="3600" w:hanging="360"/>
      </w:pPr>
      <w:rPr>
        <w:rFonts w:ascii="Arial" w:hAnsi="Arial" w:hint="default"/>
      </w:rPr>
    </w:lvl>
    <w:lvl w:ilvl="5" w:tplc="2FCABC78" w:tentative="1">
      <w:start w:val="1"/>
      <w:numFmt w:val="bullet"/>
      <w:lvlText w:val="•"/>
      <w:lvlJc w:val="left"/>
      <w:pPr>
        <w:tabs>
          <w:tab w:val="num" w:pos="4320"/>
        </w:tabs>
        <w:ind w:left="4320" w:hanging="360"/>
      </w:pPr>
      <w:rPr>
        <w:rFonts w:ascii="Arial" w:hAnsi="Arial" w:hint="default"/>
      </w:rPr>
    </w:lvl>
    <w:lvl w:ilvl="6" w:tplc="DC069104" w:tentative="1">
      <w:start w:val="1"/>
      <w:numFmt w:val="bullet"/>
      <w:lvlText w:val="•"/>
      <w:lvlJc w:val="left"/>
      <w:pPr>
        <w:tabs>
          <w:tab w:val="num" w:pos="5040"/>
        </w:tabs>
        <w:ind w:left="5040" w:hanging="360"/>
      </w:pPr>
      <w:rPr>
        <w:rFonts w:ascii="Arial" w:hAnsi="Arial" w:hint="default"/>
      </w:rPr>
    </w:lvl>
    <w:lvl w:ilvl="7" w:tplc="C8D6782C" w:tentative="1">
      <w:start w:val="1"/>
      <w:numFmt w:val="bullet"/>
      <w:lvlText w:val="•"/>
      <w:lvlJc w:val="left"/>
      <w:pPr>
        <w:tabs>
          <w:tab w:val="num" w:pos="5760"/>
        </w:tabs>
        <w:ind w:left="5760" w:hanging="360"/>
      </w:pPr>
      <w:rPr>
        <w:rFonts w:ascii="Arial" w:hAnsi="Arial" w:hint="default"/>
      </w:rPr>
    </w:lvl>
    <w:lvl w:ilvl="8" w:tplc="9A14836C" w:tentative="1">
      <w:start w:val="1"/>
      <w:numFmt w:val="bullet"/>
      <w:lvlText w:val="•"/>
      <w:lvlJc w:val="left"/>
      <w:pPr>
        <w:tabs>
          <w:tab w:val="num" w:pos="6480"/>
        </w:tabs>
        <w:ind w:left="6480" w:hanging="360"/>
      </w:pPr>
      <w:rPr>
        <w:rFonts w:ascii="Arial" w:hAnsi="Arial" w:hint="default"/>
      </w:rPr>
    </w:lvl>
  </w:abstractNum>
  <w:abstractNum w:abstractNumId="621" w15:restartNumberingAfterBreak="0">
    <w:nsid w:val="7AA71B15"/>
    <w:multiLevelType w:val="hybridMultilevel"/>
    <w:tmpl w:val="58B48E84"/>
    <w:lvl w:ilvl="0" w:tplc="065444CC">
      <w:start w:val="1"/>
      <w:numFmt w:val="bullet"/>
      <w:lvlText w:val="•"/>
      <w:lvlJc w:val="left"/>
      <w:pPr>
        <w:tabs>
          <w:tab w:val="num" w:pos="720"/>
        </w:tabs>
        <w:ind w:left="720" w:hanging="360"/>
      </w:pPr>
      <w:rPr>
        <w:rFonts w:ascii="Arial" w:hAnsi="Arial" w:hint="default"/>
      </w:rPr>
    </w:lvl>
    <w:lvl w:ilvl="1" w:tplc="A7387ABE" w:tentative="1">
      <w:start w:val="1"/>
      <w:numFmt w:val="bullet"/>
      <w:lvlText w:val="•"/>
      <w:lvlJc w:val="left"/>
      <w:pPr>
        <w:tabs>
          <w:tab w:val="num" w:pos="1440"/>
        </w:tabs>
        <w:ind w:left="1440" w:hanging="360"/>
      </w:pPr>
      <w:rPr>
        <w:rFonts w:ascii="Arial" w:hAnsi="Arial" w:hint="default"/>
      </w:rPr>
    </w:lvl>
    <w:lvl w:ilvl="2" w:tplc="6C7C63CA" w:tentative="1">
      <w:start w:val="1"/>
      <w:numFmt w:val="bullet"/>
      <w:lvlText w:val="•"/>
      <w:lvlJc w:val="left"/>
      <w:pPr>
        <w:tabs>
          <w:tab w:val="num" w:pos="2160"/>
        </w:tabs>
        <w:ind w:left="2160" w:hanging="360"/>
      </w:pPr>
      <w:rPr>
        <w:rFonts w:ascii="Arial" w:hAnsi="Arial" w:hint="default"/>
      </w:rPr>
    </w:lvl>
    <w:lvl w:ilvl="3" w:tplc="D4623AE0" w:tentative="1">
      <w:start w:val="1"/>
      <w:numFmt w:val="bullet"/>
      <w:lvlText w:val="•"/>
      <w:lvlJc w:val="left"/>
      <w:pPr>
        <w:tabs>
          <w:tab w:val="num" w:pos="2880"/>
        </w:tabs>
        <w:ind w:left="2880" w:hanging="360"/>
      </w:pPr>
      <w:rPr>
        <w:rFonts w:ascii="Arial" w:hAnsi="Arial" w:hint="default"/>
      </w:rPr>
    </w:lvl>
    <w:lvl w:ilvl="4" w:tplc="FD1A9BAC" w:tentative="1">
      <w:start w:val="1"/>
      <w:numFmt w:val="bullet"/>
      <w:lvlText w:val="•"/>
      <w:lvlJc w:val="left"/>
      <w:pPr>
        <w:tabs>
          <w:tab w:val="num" w:pos="3600"/>
        </w:tabs>
        <w:ind w:left="3600" w:hanging="360"/>
      </w:pPr>
      <w:rPr>
        <w:rFonts w:ascii="Arial" w:hAnsi="Arial" w:hint="default"/>
      </w:rPr>
    </w:lvl>
    <w:lvl w:ilvl="5" w:tplc="C27474E0" w:tentative="1">
      <w:start w:val="1"/>
      <w:numFmt w:val="bullet"/>
      <w:lvlText w:val="•"/>
      <w:lvlJc w:val="left"/>
      <w:pPr>
        <w:tabs>
          <w:tab w:val="num" w:pos="4320"/>
        </w:tabs>
        <w:ind w:left="4320" w:hanging="360"/>
      </w:pPr>
      <w:rPr>
        <w:rFonts w:ascii="Arial" w:hAnsi="Arial" w:hint="default"/>
      </w:rPr>
    </w:lvl>
    <w:lvl w:ilvl="6" w:tplc="2EA00F60" w:tentative="1">
      <w:start w:val="1"/>
      <w:numFmt w:val="bullet"/>
      <w:lvlText w:val="•"/>
      <w:lvlJc w:val="left"/>
      <w:pPr>
        <w:tabs>
          <w:tab w:val="num" w:pos="5040"/>
        </w:tabs>
        <w:ind w:left="5040" w:hanging="360"/>
      </w:pPr>
      <w:rPr>
        <w:rFonts w:ascii="Arial" w:hAnsi="Arial" w:hint="default"/>
      </w:rPr>
    </w:lvl>
    <w:lvl w:ilvl="7" w:tplc="5942B692" w:tentative="1">
      <w:start w:val="1"/>
      <w:numFmt w:val="bullet"/>
      <w:lvlText w:val="•"/>
      <w:lvlJc w:val="left"/>
      <w:pPr>
        <w:tabs>
          <w:tab w:val="num" w:pos="5760"/>
        </w:tabs>
        <w:ind w:left="5760" w:hanging="360"/>
      </w:pPr>
      <w:rPr>
        <w:rFonts w:ascii="Arial" w:hAnsi="Arial" w:hint="default"/>
      </w:rPr>
    </w:lvl>
    <w:lvl w:ilvl="8" w:tplc="A50E976A" w:tentative="1">
      <w:start w:val="1"/>
      <w:numFmt w:val="bullet"/>
      <w:lvlText w:val="•"/>
      <w:lvlJc w:val="left"/>
      <w:pPr>
        <w:tabs>
          <w:tab w:val="num" w:pos="6480"/>
        </w:tabs>
        <w:ind w:left="6480" w:hanging="360"/>
      </w:pPr>
      <w:rPr>
        <w:rFonts w:ascii="Arial" w:hAnsi="Arial" w:hint="default"/>
      </w:rPr>
    </w:lvl>
  </w:abstractNum>
  <w:abstractNum w:abstractNumId="622" w15:restartNumberingAfterBreak="0">
    <w:nsid w:val="7B15264E"/>
    <w:multiLevelType w:val="hybridMultilevel"/>
    <w:tmpl w:val="4EB0458A"/>
    <w:lvl w:ilvl="0" w:tplc="24AAD0C8">
      <w:start w:val="1"/>
      <w:numFmt w:val="bullet"/>
      <w:lvlText w:val="•"/>
      <w:lvlJc w:val="left"/>
      <w:pPr>
        <w:tabs>
          <w:tab w:val="num" w:pos="720"/>
        </w:tabs>
        <w:ind w:left="720" w:hanging="360"/>
      </w:pPr>
      <w:rPr>
        <w:rFonts w:ascii="Arial" w:hAnsi="Arial" w:hint="default"/>
      </w:rPr>
    </w:lvl>
    <w:lvl w:ilvl="1" w:tplc="36049496" w:tentative="1">
      <w:start w:val="1"/>
      <w:numFmt w:val="bullet"/>
      <w:lvlText w:val="•"/>
      <w:lvlJc w:val="left"/>
      <w:pPr>
        <w:tabs>
          <w:tab w:val="num" w:pos="1440"/>
        </w:tabs>
        <w:ind w:left="1440" w:hanging="360"/>
      </w:pPr>
      <w:rPr>
        <w:rFonts w:ascii="Arial" w:hAnsi="Arial" w:hint="default"/>
      </w:rPr>
    </w:lvl>
    <w:lvl w:ilvl="2" w:tplc="BAE2F95C" w:tentative="1">
      <w:start w:val="1"/>
      <w:numFmt w:val="bullet"/>
      <w:lvlText w:val="•"/>
      <w:lvlJc w:val="left"/>
      <w:pPr>
        <w:tabs>
          <w:tab w:val="num" w:pos="2160"/>
        </w:tabs>
        <w:ind w:left="2160" w:hanging="360"/>
      </w:pPr>
      <w:rPr>
        <w:rFonts w:ascii="Arial" w:hAnsi="Arial" w:hint="default"/>
      </w:rPr>
    </w:lvl>
    <w:lvl w:ilvl="3" w:tplc="D1867CF2" w:tentative="1">
      <w:start w:val="1"/>
      <w:numFmt w:val="bullet"/>
      <w:lvlText w:val="•"/>
      <w:lvlJc w:val="left"/>
      <w:pPr>
        <w:tabs>
          <w:tab w:val="num" w:pos="2880"/>
        </w:tabs>
        <w:ind w:left="2880" w:hanging="360"/>
      </w:pPr>
      <w:rPr>
        <w:rFonts w:ascii="Arial" w:hAnsi="Arial" w:hint="default"/>
      </w:rPr>
    </w:lvl>
    <w:lvl w:ilvl="4" w:tplc="C4128E34" w:tentative="1">
      <w:start w:val="1"/>
      <w:numFmt w:val="bullet"/>
      <w:lvlText w:val="•"/>
      <w:lvlJc w:val="left"/>
      <w:pPr>
        <w:tabs>
          <w:tab w:val="num" w:pos="3600"/>
        </w:tabs>
        <w:ind w:left="3600" w:hanging="360"/>
      </w:pPr>
      <w:rPr>
        <w:rFonts w:ascii="Arial" w:hAnsi="Arial" w:hint="default"/>
      </w:rPr>
    </w:lvl>
    <w:lvl w:ilvl="5" w:tplc="C532CBF0" w:tentative="1">
      <w:start w:val="1"/>
      <w:numFmt w:val="bullet"/>
      <w:lvlText w:val="•"/>
      <w:lvlJc w:val="left"/>
      <w:pPr>
        <w:tabs>
          <w:tab w:val="num" w:pos="4320"/>
        </w:tabs>
        <w:ind w:left="4320" w:hanging="360"/>
      </w:pPr>
      <w:rPr>
        <w:rFonts w:ascii="Arial" w:hAnsi="Arial" w:hint="default"/>
      </w:rPr>
    </w:lvl>
    <w:lvl w:ilvl="6" w:tplc="3306BB64" w:tentative="1">
      <w:start w:val="1"/>
      <w:numFmt w:val="bullet"/>
      <w:lvlText w:val="•"/>
      <w:lvlJc w:val="left"/>
      <w:pPr>
        <w:tabs>
          <w:tab w:val="num" w:pos="5040"/>
        </w:tabs>
        <w:ind w:left="5040" w:hanging="360"/>
      </w:pPr>
      <w:rPr>
        <w:rFonts w:ascii="Arial" w:hAnsi="Arial" w:hint="default"/>
      </w:rPr>
    </w:lvl>
    <w:lvl w:ilvl="7" w:tplc="97180D1E" w:tentative="1">
      <w:start w:val="1"/>
      <w:numFmt w:val="bullet"/>
      <w:lvlText w:val="•"/>
      <w:lvlJc w:val="left"/>
      <w:pPr>
        <w:tabs>
          <w:tab w:val="num" w:pos="5760"/>
        </w:tabs>
        <w:ind w:left="5760" w:hanging="360"/>
      </w:pPr>
      <w:rPr>
        <w:rFonts w:ascii="Arial" w:hAnsi="Arial" w:hint="default"/>
      </w:rPr>
    </w:lvl>
    <w:lvl w:ilvl="8" w:tplc="975296F2" w:tentative="1">
      <w:start w:val="1"/>
      <w:numFmt w:val="bullet"/>
      <w:lvlText w:val="•"/>
      <w:lvlJc w:val="left"/>
      <w:pPr>
        <w:tabs>
          <w:tab w:val="num" w:pos="6480"/>
        </w:tabs>
        <w:ind w:left="6480" w:hanging="360"/>
      </w:pPr>
      <w:rPr>
        <w:rFonts w:ascii="Arial" w:hAnsi="Arial" w:hint="default"/>
      </w:rPr>
    </w:lvl>
  </w:abstractNum>
  <w:abstractNum w:abstractNumId="623" w15:restartNumberingAfterBreak="0">
    <w:nsid w:val="7B460601"/>
    <w:multiLevelType w:val="hybridMultilevel"/>
    <w:tmpl w:val="20A83142"/>
    <w:lvl w:ilvl="0" w:tplc="143ED39E">
      <w:start w:val="1"/>
      <w:numFmt w:val="bullet"/>
      <w:lvlText w:val="•"/>
      <w:lvlJc w:val="left"/>
      <w:pPr>
        <w:tabs>
          <w:tab w:val="num" w:pos="720"/>
        </w:tabs>
        <w:ind w:left="720" w:hanging="360"/>
      </w:pPr>
      <w:rPr>
        <w:rFonts w:ascii="Arial" w:hAnsi="Arial" w:hint="default"/>
      </w:rPr>
    </w:lvl>
    <w:lvl w:ilvl="1" w:tplc="EDF6B7BA" w:tentative="1">
      <w:start w:val="1"/>
      <w:numFmt w:val="bullet"/>
      <w:lvlText w:val="•"/>
      <w:lvlJc w:val="left"/>
      <w:pPr>
        <w:tabs>
          <w:tab w:val="num" w:pos="1440"/>
        </w:tabs>
        <w:ind w:left="1440" w:hanging="360"/>
      </w:pPr>
      <w:rPr>
        <w:rFonts w:ascii="Arial" w:hAnsi="Arial" w:hint="default"/>
      </w:rPr>
    </w:lvl>
    <w:lvl w:ilvl="2" w:tplc="0A2C8DDC" w:tentative="1">
      <w:start w:val="1"/>
      <w:numFmt w:val="bullet"/>
      <w:lvlText w:val="•"/>
      <w:lvlJc w:val="left"/>
      <w:pPr>
        <w:tabs>
          <w:tab w:val="num" w:pos="2160"/>
        </w:tabs>
        <w:ind w:left="2160" w:hanging="360"/>
      </w:pPr>
      <w:rPr>
        <w:rFonts w:ascii="Arial" w:hAnsi="Arial" w:hint="default"/>
      </w:rPr>
    </w:lvl>
    <w:lvl w:ilvl="3" w:tplc="A1A0DF32" w:tentative="1">
      <w:start w:val="1"/>
      <w:numFmt w:val="bullet"/>
      <w:lvlText w:val="•"/>
      <w:lvlJc w:val="left"/>
      <w:pPr>
        <w:tabs>
          <w:tab w:val="num" w:pos="2880"/>
        </w:tabs>
        <w:ind w:left="2880" w:hanging="360"/>
      </w:pPr>
      <w:rPr>
        <w:rFonts w:ascii="Arial" w:hAnsi="Arial" w:hint="default"/>
      </w:rPr>
    </w:lvl>
    <w:lvl w:ilvl="4" w:tplc="07A8FE7E" w:tentative="1">
      <w:start w:val="1"/>
      <w:numFmt w:val="bullet"/>
      <w:lvlText w:val="•"/>
      <w:lvlJc w:val="left"/>
      <w:pPr>
        <w:tabs>
          <w:tab w:val="num" w:pos="3600"/>
        </w:tabs>
        <w:ind w:left="3600" w:hanging="360"/>
      </w:pPr>
      <w:rPr>
        <w:rFonts w:ascii="Arial" w:hAnsi="Arial" w:hint="default"/>
      </w:rPr>
    </w:lvl>
    <w:lvl w:ilvl="5" w:tplc="E45EAE68" w:tentative="1">
      <w:start w:val="1"/>
      <w:numFmt w:val="bullet"/>
      <w:lvlText w:val="•"/>
      <w:lvlJc w:val="left"/>
      <w:pPr>
        <w:tabs>
          <w:tab w:val="num" w:pos="4320"/>
        </w:tabs>
        <w:ind w:left="4320" w:hanging="360"/>
      </w:pPr>
      <w:rPr>
        <w:rFonts w:ascii="Arial" w:hAnsi="Arial" w:hint="default"/>
      </w:rPr>
    </w:lvl>
    <w:lvl w:ilvl="6" w:tplc="7758DB5E" w:tentative="1">
      <w:start w:val="1"/>
      <w:numFmt w:val="bullet"/>
      <w:lvlText w:val="•"/>
      <w:lvlJc w:val="left"/>
      <w:pPr>
        <w:tabs>
          <w:tab w:val="num" w:pos="5040"/>
        </w:tabs>
        <w:ind w:left="5040" w:hanging="360"/>
      </w:pPr>
      <w:rPr>
        <w:rFonts w:ascii="Arial" w:hAnsi="Arial" w:hint="default"/>
      </w:rPr>
    </w:lvl>
    <w:lvl w:ilvl="7" w:tplc="4B64B1B8" w:tentative="1">
      <w:start w:val="1"/>
      <w:numFmt w:val="bullet"/>
      <w:lvlText w:val="•"/>
      <w:lvlJc w:val="left"/>
      <w:pPr>
        <w:tabs>
          <w:tab w:val="num" w:pos="5760"/>
        </w:tabs>
        <w:ind w:left="5760" w:hanging="360"/>
      </w:pPr>
      <w:rPr>
        <w:rFonts w:ascii="Arial" w:hAnsi="Arial" w:hint="default"/>
      </w:rPr>
    </w:lvl>
    <w:lvl w:ilvl="8" w:tplc="877E5060" w:tentative="1">
      <w:start w:val="1"/>
      <w:numFmt w:val="bullet"/>
      <w:lvlText w:val="•"/>
      <w:lvlJc w:val="left"/>
      <w:pPr>
        <w:tabs>
          <w:tab w:val="num" w:pos="6480"/>
        </w:tabs>
        <w:ind w:left="6480" w:hanging="360"/>
      </w:pPr>
      <w:rPr>
        <w:rFonts w:ascii="Arial" w:hAnsi="Arial" w:hint="default"/>
      </w:rPr>
    </w:lvl>
  </w:abstractNum>
  <w:abstractNum w:abstractNumId="624" w15:restartNumberingAfterBreak="0">
    <w:nsid w:val="7B815AC4"/>
    <w:multiLevelType w:val="hybridMultilevel"/>
    <w:tmpl w:val="9B50D196"/>
    <w:lvl w:ilvl="0" w:tplc="04688944">
      <w:start w:val="1"/>
      <w:numFmt w:val="bullet"/>
      <w:lvlText w:val="•"/>
      <w:lvlJc w:val="left"/>
      <w:pPr>
        <w:tabs>
          <w:tab w:val="num" w:pos="720"/>
        </w:tabs>
        <w:ind w:left="720" w:hanging="360"/>
      </w:pPr>
      <w:rPr>
        <w:rFonts w:ascii="Arial" w:hAnsi="Arial" w:hint="default"/>
      </w:rPr>
    </w:lvl>
    <w:lvl w:ilvl="1" w:tplc="813C7404" w:tentative="1">
      <w:start w:val="1"/>
      <w:numFmt w:val="bullet"/>
      <w:lvlText w:val="•"/>
      <w:lvlJc w:val="left"/>
      <w:pPr>
        <w:tabs>
          <w:tab w:val="num" w:pos="1440"/>
        </w:tabs>
        <w:ind w:left="1440" w:hanging="360"/>
      </w:pPr>
      <w:rPr>
        <w:rFonts w:ascii="Arial" w:hAnsi="Arial" w:hint="default"/>
      </w:rPr>
    </w:lvl>
    <w:lvl w:ilvl="2" w:tplc="2A58EF3C" w:tentative="1">
      <w:start w:val="1"/>
      <w:numFmt w:val="bullet"/>
      <w:lvlText w:val="•"/>
      <w:lvlJc w:val="left"/>
      <w:pPr>
        <w:tabs>
          <w:tab w:val="num" w:pos="2160"/>
        </w:tabs>
        <w:ind w:left="2160" w:hanging="360"/>
      </w:pPr>
      <w:rPr>
        <w:rFonts w:ascii="Arial" w:hAnsi="Arial" w:hint="default"/>
      </w:rPr>
    </w:lvl>
    <w:lvl w:ilvl="3" w:tplc="7892F91E" w:tentative="1">
      <w:start w:val="1"/>
      <w:numFmt w:val="bullet"/>
      <w:lvlText w:val="•"/>
      <w:lvlJc w:val="left"/>
      <w:pPr>
        <w:tabs>
          <w:tab w:val="num" w:pos="2880"/>
        </w:tabs>
        <w:ind w:left="2880" w:hanging="360"/>
      </w:pPr>
      <w:rPr>
        <w:rFonts w:ascii="Arial" w:hAnsi="Arial" w:hint="default"/>
      </w:rPr>
    </w:lvl>
    <w:lvl w:ilvl="4" w:tplc="90FA643A" w:tentative="1">
      <w:start w:val="1"/>
      <w:numFmt w:val="bullet"/>
      <w:lvlText w:val="•"/>
      <w:lvlJc w:val="left"/>
      <w:pPr>
        <w:tabs>
          <w:tab w:val="num" w:pos="3600"/>
        </w:tabs>
        <w:ind w:left="3600" w:hanging="360"/>
      </w:pPr>
      <w:rPr>
        <w:rFonts w:ascii="Arial" w:hAnsi="Arial" w:hint="default"/>
      </w:rPr>
    </w:lvl>
    <w:lvl w:ilvl="5" w:tplc="8D4633DC" w:tentative="1">
      <w:start w:val="1"/>
      <w:numFmt w:val="bullet"/>
      <w:lvlText w:val="•"/>
      <w:lvlJc w:val="left"/>
      <w:pPr>
        <w:tabs>
          <w:tab w:val="num" w:pos="4320"/>
        </w:tabs>
        <w:ind w:left="4320" w:hanging="360"/>
      </w:pPr>
      <w:rPr>
        <w:rFonts w:ascii="Arial" w:hAnsi="Arial" w:hint="default"/>
      </w:rPr>
    </w:lvl>
    <w:lvl w:ilvl="6" w:tplc="0D200ACC" w:tentative="1">
      <w:start w:val="1"/>
      <w:numFmt w:val="bullet"/>
      <w:lvlText w:val="•"/>
      <w:lvlJc w:val="left"/>
      <w:pPr>
        <w:tabs>
          <w:tab w:val="num" w:pos="5040"/>
        </w:tabs>
        <w:ind w:left="5040" w:hanging="360"/>
      </w:pPr>
      <w:rPr>
        <w:rFonts w:ascii="Arial" w:hAnsi="Arial" w:hint="default"/>
      </w:rPr>
    </w:lvl>
    <w:lvl w:ilvl="7" w:tplc="74C0780C" w:tentative="1">
      <w:start w:val="1"/>
      <w:numFmt w:val="bullet"/>
      <w:lvlText w:val="•"/>
      <w:lvlJc w:val="left"/>
      <w:pPr>
        <w:tabs>
          <w:tab w:val="num" w:pos="5760"/>
        </w:tabs>
        <w:ind w:left="5760" w:hanging="360"/>
      </w:pPr>
      <w:rPr>
        <w:rFonts w:ascii="Arial" w:hAnsi="Arial" w:hint="default"/>
      </w:rPr>
    </w:lvl>
    <w:lvl w:ilvl="8" w:tplc="04CC72A6" w:tentative="1">
      <w:start w:val="1"/>
      <w:numFmt w:val="bullet"/>
      <w:lvlText w:val="•"/>
      <w:lvlJc w:val="left"/>
      <w:pPr>
        <w:tabs>
          <w:tab w:val="num" w:pos="6480"/>
        </w:tabs>
        <w:ind w:left="6480" w:hanging="360"/>
      </w:pPr>
      <w:rPr>
        <w:rFonts w:ascii="Arial" w:hAnsi="Arial" w:hint="default"/>
      </w:rPr>
    </w:lvl>
  </w:abstractNum>
  <w:abstractNum w:abstractNumId="625" w15:restartNumberingAfterBreak="0">
    <w:nsid w:val="7B914DBF"/>
    <w:multiLevelType w:val="hybridMultilevel"/>
    <w:tmpl w:val="C6DA4FB0"/>
    <w:lvl w:ilvl="0" w:tplc="78C472E4">
      <w:start w:val="1"/>
      <w:numFmt w:val="bullet"/>
      <w:lvlText w:val="•"/>
      <w:lvlJc w:val="left"/>
      <w:pPr>
        <w:tabs>
          <w:tab w:val="num" w:pos="720"/>
        </w:tabs>
        <w:ind w:left="720" w:hanging="360"/>
      </w:pPr>
      <w:rPr>
        <w:rFonts w:ascii="Arial" w:hAnsi="Arial" w:hint="default"/>
      </w:rPr>
    </w:lvl>
    <w:lvl w:ilvl="1" w:tplc="398E70BE" w:tentative="1">
      <w:start w:val="1"/>
      <w:numFmt w:val="bullet"/>
      <w:lvlText w:val="•"/>
      <w:lvlJc w:val="left"/>
      <w:pPr>
        <w:tabs>
          <w:tab w:val="num" w:pos="1440"/>
        </w:tabs>
        <w:ind w:left="1440" w:hanging="360"/>
      </w:pPr>
      <w:rPr>
        <w:rFonts w:ascii="Arial" w:hAnsi="Arial" w:hint="default"/>
      </w:rPr>
    </w:lvl>
    <w:lvl w:ilvl="2" w:tplc="C87602EA" w:tentative="1">
      <w:start w:val="1"/>
      <w:numFmt w:val="bullet"/>
      <w:lvlText w:val="•"/>
      <w:lvlJc w:val="left"/>
      <w:pPr>
        <w:tabs>
          <w:tab w:val="num" w:pos="2160"/>
        </w:tabs>
        <w:ind w:left="2160" w:hanging="360"/>
      </w:pPr>
      <w:rPr>
        <w:rFonts w:ascii="Arial" w:hAnsi="Arial" w:hint="default"/>
      </w:rPr>
    </w:lvl>
    <w:lvl w:ilvl="3" w:tplc="1D186B88" w:tentative="1">
      <w:start w:val="1"/>
      <w:numFmt w:val="bullet"/>
      <w:lvlText w:val="•"/>
      <w:lvlJc w:val="left"/>
      <w:pPr>
        <w:tabs>
          <w:tab w:val="num" w:pos="2880"/>
        </w:tabs>
        <w:ind w:left="2880" w:hanging="360"/>
      </w:pPr>
      <w:rPr>
        <w:rFonts w:ascii="Arial" w:hAnsi="Arial" w:hint="default"/>
      </w:rPr>
    </w:lvl>
    <w:lvl w:ilvl="4" w:tplc="E23A4802" w:tentative="1">
      <w:start w:val="1"/>
      <w:numFmt w:val="bullet"/>
      <w:lvlText w:val="•"/>
      <w:lvlJc w:val="left"/>
      <w:pPr>
        <w:tabs>
          <w:tab w:val="num" w:pos="3600"/>
        </w:tabs>
        <w:ind w:left="3600" w:hanging="360"/>
      </w:pPr>
      <w:rPr>
        <w:rFonts w:ascii="Arial" w:hAnsi="Arial" w:hint="default"/>
      </w:rPr>
    </w:lvl>
    <w:lvl w:ilvl="5" w:tplc="E8DA88B2" w:tentative="1">
      <w:start w:val="1"/>
      <w:numFmt w:val="bullet"/>
      <w:lvlText w:val="•"/>
      <w:lvlJc w:val="left"/>
      <w:pPr>
        <w:tabs>
          <w:tab w:val="num" w:pos="4320"/>
        </w:tabs>
        <w:ind w:left="4320" w:hanging="360"/>
      </w:pPr>
      <w:rPr>
        <w:rFonts w:ascii="Arial" w:hAnsi="Arial" w:hint="default"/>
      </w:rPr>
    </w:lvl>
    <w:lvl w:ilvl="6" w:tplc="ADB80C16" w:tentative="1">
      <w:start w:val="1"/>
      <w:numFmt w:val="bullet"/>
      <w:lvlText w:val="•"/>
      <w:lvlJc w:val="left"/>
      <w:pPr>
        <w:tabs>
          <w:tab w:val="num" w:pos="5040"/>
        </w:tabs>
        <w:ind w:left="5040" w:hanging="360"/>
      </w:pPr>
      <w:rPr>
        <w:rFonts w:ascii="Arial" w:hAnsi="Arial" w:hint="default"/>
      </w:rPr>
    </w:lvl>
    <w:lvl w:ilvl="7" w:tplc="190C40D4" w:tentative="1">
      <w:start w:val="1"/>
      <w:numFmt w:val="bullet"/>
      <w:lvlText w:val="•"/>
      <w:lvlJc w:val="left"/>
      <w:pPr>
        <w:tabs>
          <w:tab w:val="num" w:pos="5760"/>
        </w:tabs>
        <w:ind w:left="5760" w:hanging="360"/>
      </w:pPr>
      <w:rPr>
        <w:rFonts w:ascii="Arial" w:hAnsi="Arial" w:hint="default"/>
      </w:rPr>
    </w:lvl>
    <w:lvl w:ilvl="8" w:tplc="8D52051A" w:tentative="1">
      <w:start w:val="1"/>
      <w:numFmt w:val="bullet"/>
      <w:lvlText w:val="•"/>
      <w:lvlJc w:val="left"/>
      <w:pPr>
        <w:tabs>
          <w:tab w:val="num" w:pos="6480"/>
        </w:tabs>
        <w:ind w:left="6480" w:hanging="360"/>
      </w:pPr>
      <w:rPr>
        <w:rFonts w:ascii="Arial" w:hAnsi="Arial" w:hint="default"/>
      </w:rPr>
    </w:lvl>
  </w:abstractNum>
  <w:abstractNum w:abstractNumId="626" w15:restartNumberingAfterBreak="0">
    <w:nsid w:val="7BCF081C"/>
    <w:multiLevelType w:val="hybridMultilevel"/>
    <w:tmpl w:val="768A2BFC"/>
    <w:lvl w:ilvl="0" w:tplc="DD2A2094">
      <w:start w:val="1"/>
      <w:numFmt w:val="bullet"/>
      <w:lvlText w:val="•"/>
      <w:lvlJc w:val="left"/>
      <w:pPr>
        <w:tabs>
          <w:tab w:val="num" w:pos="720"/>
        </w:tabs>
        <w:ind w:left="720" w:hanging="360"/>
      </w:pPr>
      <w:rPr>
        <w:rFonts w:ascii="Arial" w:hAnsi="Arial" w:hint="default"/>
      </w:rPr>
    </w:lvl>
    <w:lvl w:ilvl="1" w:tplc="4C500A88" w:tentative="1">
      <w:start w:val="1"/>
      <w:numFmt w:val="bullet"/>
      <w:lvlText w:val="•"/>
      <w:lvlJc w:val="left"/>
      <w:pPr>
        <w:tabs>
          <w:tab w:val="num" w:pos="1440"/>
        </w:tabs>
        <w:ind w:left="1440" w:hanging="360"/>
      </w:pPr>
      <w:rPr>
        <w:rFonts w:ascii="Arial" w:hAnsi="Arial" w:hint="default"/>
      </w:rPr>
    </w:lvl>
    <w:lvl w:ilvl="2" w:tplc="42ECE8F0" w:tentative="1">
      <w:start w:val="1"/>
      <w:numFmt w:val="bullet"/>
      <w:lvlText w:val="•"/>
      <w:lvlJc w:val="left"/>
      <w:pPr>
        <w:tabs>
          <w:tab w:val="num" w:pos="2160"/>
        </w:tabs>
        <w:ind w:left="2160" w:hanging="360"/>
      </w:pPr>
      <w:rPr>
        <w:rFonts w:ascii="Arial" w:hAnsi="Arial" w:hint="default"/>
      </w:rPr>
    </w:lvl>
    <w:lvl w:ilvl="3" w:tplc="E78462CA" w:tentative="1">
      <w:start w:val="1"/>
      <w:numFmt w:val="bullet"/>
      <w:lvlText w:val="•"/>
      <w:lvlJc w:val="left"/>
      <w:pPr>
        <w:tabs>
          <w:tab w:val="num" w:pos="2880"/>
        </w:tabs>
        <w:ind w:left="2880" w:hanging="360"/>
      </w:pPr>
      <w:rPr>
        <w:rFonts w:ascii="Arial" w:hAnsi="Arial" w:hint="default"/>
      </w:rPr>
    </w:lvl>
    <w:lvl w:ilvl="4" w:tplc="434AFA2E" w:tentative="1">
      <w:start w:val="1"/>
      <w:numFmt w:val="bullet"/>
      <w:lvlText w:val="•"/>
      <w:lvlJc w:val="left"/>
      <w:pPr>
        <w:tabs>
          <w:tab w:val="num" w:pos="3600"/>
        </w:tabs>
        <w:ind w:left="3600" w:hanging="360"/>
      </w:pPr>
      <w:rPr>
        <w:rFonts w:ascii="Arial" w:hAnsi="Arial" w:hint="default"/>
      </w:rPr>
    </w:lvl>
    <w:lvl w:ilvl="5" w:tplc="6C68519E" w:tentative="1">
      <w:start w:val="1"/>
      <w:numFmt w:val="bullet"/>
      <w:lvlText w:val="•"/>
      <w:lvlJc w:val="left"/>
      <w:pPr>
        <w:tabs>
          <w:tab w:val="num" w:pos="4320"/>
        </w:tabs>
        <w:ind w:left="4320" w:hanging="360"/>
      </w:pPr>
      <w:rPr>
        <w:rFonts w:ascii="Arial" w:hAnsi="Arial" w:hint="default"/>
      </w:rPr>
    </w:lvl>
    <w:lvl w:ilvl="6" w:tplc="B04E3764" w:tentative="1">
      <w:start w:val="1"/>
      <w:numFmt w:val="bullet"/>
      <w:lvlText w:val="•"/>
      <w:lvlJc w:val="left"/>
      <w:pPr>
        <w:tabs>
          <w:tab w:val="num" w:pos="5040"/>
        </w:tabs>
        <w:ind w:left="5040" w:hanging="360"/>
      </w:pPr>
      <w:rPr>
        <w:rFonts w:ascii="Arial" w:hAnsi="Arial" w:hint="default"/>
      </w:rPr>
    </w:lvl>
    <w:lvl w:ilvl="7" w:tplc="747C3528" w:tentative="1">
      <w:start w:val="1"/>
      <w:numFmt w:val="bullet"/>
      <w:lvlText w:val="•"/>
      <w:lvlJc w:val="left"/>
      <w:pPr>
        <w:tabs>
          <w:tab w:val="num" w:pos="5760"/>
        </w:tabs>
        <w:ind w:left="5760" w:hanging="360"/>
      </w:pPr>
      <w:rPr>
        <w:rFonts w:ascii="Arial" w:hAnsi="Arial" w:hint="default"/>
      </w:rPr>
    </w:lvl>
    <w:lvl w:ilvl="8" w:tplc="87B478CE" w:tentative="1">
      <w:start w:val="1"/>
      <w:numFmt w:val="bullet"/>
      <w:lvlText w:val="•"/>
      <w:lvlJc w:val="left"/>
      <w:pPr>
        <w:tabs>
          <w:tab w:val="num" w:pos="6480"/>
        </w:tabs>
        <w:ind w:left="6480" w:hanging="360"/>
      </w:pPr>
      <w:rPr>
        <w:rFonts w:ascii="Arial" w:hAnsi="Arial" w:hint="default"/>
      </w:rPr>
    </w:lvl>
  </w:abstractNum>
  <w:abstractNum w:abstractNumId="627" w15:restartNumberingAfterBreak="0">
    <w:nsid w:val="7BF25235"/>
    <w:multiLevelType w:val="hybridMultilevel"/>
    <w:tmpl w:val="08C848BC"/>
    <w:lvl w:ilvl="0" w:tplc="D2F46A02">
      <w:start w:val="1"/>
      <w:numFmt w:val="bullet"/>
      <w:lvlText w:val=""/>
      <w:lvlJc w:val="left"/>
      <w:pPr>
        <w:tabs>
          <w:tab w:val="num" w:pos="720"/>
        </w:tabs>
        <w:ind w:left="720" w:hanging="360"/>
      </w:pPr>
      <w:rPr>
        <w:rFonts w:ascii="Wingdings 3" w:hAnsi="Wingdings 3" w:hint="default"/>
      </w:rPr>
    </w:lvl>
    <w:lvl w:ilvl="1" w:tplc="4124910E" w:tentative="1">
      <w:start w:val="1"/>
      <w:numFmt w:val="bullet"/>
      <w:lvlText w:val=""/>
      <w:lvlJc w:val="left"/>
      <w:pPr>
        <w:tabs>
          <w:tab w:val="num" w:pos="1440"/>
        </w:tabs>
        <w:ind w:left="1440" w:hanging="360"/>
      </w:pPr>
      <w:rPr>
        <w:rFonts w:ascii="Wingdings 3" w:hAnsi="Wingdings 3" w:hint="default"/>
      </w:rPr>
    </w:lvl>
    <w:lvl w:ilvl="2" w:tplc="56B0FCA2" w:tentative="1">
      <w:start w:val="1"/>
      <w:numFmt w:val="bullet"/>
      <w:lvlText w:val=""/>
      <w:lvlJc w:val="left"/>
      <w:pPr>
        <w:tabs>
          <w:tab w:val="num" w:pos="2160"/>
        </w:tabs>
        <w:ind w:left="2160" w:hanging="360"/>
      </w:pPr>
      <w:rPr>
        <w:rFonts w:ascii="Wingdings 3" w:hAnsi="Wingdings 3" w:hint="default"/>
      </w:rPr>
    </w:lvl>
    <w:lvl w:ilvl="3" w:tplc="90BAABA0" w:tentative="1">
      <w:start w:val="1"/>
      <w:numFmt w:val="bullet"/>
      <w:lvlText w:val=""/>
      <w:lvlJc w:val="left"/>
      <w:pPr>
        <w:tabs>
          <w:tab w:val="num" w:pos="2880"/>
        </w:tabs>
        <w:ind w:left="2880" w:hanging="360"/>
      </w:pPr>
      <w:rPr>
        <w:rFonts w:ascii="Wingdings 3" w:hAnsi="Wingdings 3" w:hint="default"/>
      </w:rPr>
    </w:lvl>
    <w:lvl w:ilvl="4" w:tplc="86389A0A" w:tentative="1">
      <w:start w:val="1"/>
      <w:numFmt w:val="bullet"/>
      <w:lvlText w:val=""/>
      <w:lvlJc w:val="left"/>
      <w:pPr>
        <w:tabs>
          <w:tab w:val="num" w:pos="3600"/>
        </w:tabs>
        <w:ind w:left="3600" w:hanging="360"/>
      </w:pPr>
      <w:rPr>
        <w:rFonts w:ascii="Wingdings 3" w:hAnsi="Wingdings 3" w:hint="default"/>
      </w:rPr>
    </w:lvl>
    <w:lvl w:ilvl="5" w:tplc="10EEF98A" w:tentative="1">
      <w:start w:val="1"/>
      <w:numFmt w:val="bullet"/>
      <w:lvlText w:val=""/>
      <w:lvlJc w:val="left"/>
      <w:pPr>
        <w:tabs>
          <w:tab w:val="num" w:pos="4320"/>
        </w:tabs>
        <w:ind w:left="4320" w:hanging="360"/>
      </w:pPr>
      <w:rPr>
        <w:rFonts w:ascii="Wingdings 3" w:hAnsi="Wingdings 3" w:hint="default"/>
      </w:rPr>
    </w:lvl>
    <w:lvl w:ilvl="6" w:tplc="AB428570" w:tentative="1">
      <w:start w:val="1"/>
      <w:numFmt w:val="bullet"/>
      <w:lvlText w:val=""/>
      <w:lvlJc w:val="left"/>
      <w:pPr>
        <w:tabs>
          <w:tab w:val="num" w:pos="5040"/>
        </w:tabs>
        <w:ind w:left="5040" w:hanging="360"/>
      </w:pPr>
      <w:rPr>
        <w:rFonts w:ascii="Wingdings 3" w:hAnsi="Wingdings 3" w:hint="default"/>
      </w:rPr>
    </w:lvl>
    <w:lvl w:ilvl="7" w:tplc="9FF890F6" w:tentative="1">
      <w:start w:val="1"/>
      <w:numFmt w:val="bullet"/>
      <w:lvlText w:val=""/>
      <w:lvlJc w:val="left"/>
      <w:pPr>
        <w:tabs>
          <w:tab w:val="num" w:pos="5760"/>
        </w:tabs>
        <w:ind w:left="5760" w:hanging="360"/>
      </w:pPr>
      <w:rPr>
        <w:rFonts w:ascii="Wingdings 3" w:hAnsi="Wingdings 3" w:hint="default"/>
      </w:rPr>
    </w:lvl>
    <w:lvl w:ilvl="8" w:tplc="CD3AC006" w:tentative="1">
      <w:start w:val="1"/>
      <w:numFmt w:val="bullet"/>
      <w:lvlText w:val=""/>
      <w:lvlJc w:val="left"/>
      <w:pPr>
        <w:tabs>
          <w:tab w:val="num" w:pos="6480"/>
        </w:tabs>
        <w:ind w:left="6480" w:hanging="360"/>
      </w:pPr>
      <w:rPr>
        <w:rFonts w:ascii="Wingdings 3" w:hAnsi="Wingdings 3" w:hint="default"/>
      </w:rPr>
    </w:lvl>
  </w:abstractNum>
  <w:abstractNum w:abstractNumId="628" w15:restartNumberingAfterBreak="0">
    <w:nsid w:val="7BFC44EA"/>
    <w:multiLevelType w:val="hybridMultilevel"/>
    <w:tmpl w:val="18EA0C34"/>
    <w:lvl w:ilvl="0" w:tplc="68EC91A2">
      <w:start w:val="1"/>
      <w:numFmt w:val="bullet"/>
      <w:lvlText w:val=""/>
      <w:lvlJc w:val="left"/>
      <w:pPr>
        <w:tabs>
          <w:tab w:val="num" w:pos="720"/>
        </w:tabs>
        <w:ind w:left="720" w:hanging="360"/>
      </w:pPr>
      <w:rPr>
        <w:rFonts w:ascii="Wingdings 3" w:hAnsi="Wingdings 3" w:hint="default"/>
      </w:rPr>
    </w:lvl>
    <w:lvl w:ilvl="1" w:tplc="7B18EDB8" w:tentative="1">
      <w:start w:val="1"/>
      <w:numFmt w:val="bullet"/>
      <w:lvlText w:val=""/>
      <w:lvlJc w:val="left"/>
      <w:pPr>
        <w:tabs>
          <w:tab w:val="num" w:pos="1440"/>
        </w:tabs>
        <w:ind w:left="1440" w:hanging="360"/>
      </w:pPr>
      <w:rPr>
        <w:rFonts w:ascii="Wingdings 3" w:hAnsi="Wingdings 3" w:hint="default"/>
      </w:rPr>
    </w:lvl>
    <w:lvl w:ilvl="2" w:tplc="745664C2" w:tentative="1">
      <w:start w:val="1"/>
      <w:numFmt w:val="bullet"/>
      <w:lvlText w:val=""/>
      <w:lvlJc w:val="left"/>
      <w:pPr>
        <w:tabs>
          <w:tab w:val="num" w:pos="2160"/>
        </w:tabs>
        <w:ind w:left="2160" w:hanging="360"/>
      </w:pPr>
      <w:rPr>
        <w:rFonts w:ascii="Wingdings 3" w:hAnsi="Wingdings 3" w:hint="default"/>
      </w:rPr>
    </w:lvl>
    <w:lvl w:ilvl="3" w:tplc="D820BCFE" w:tentative="1">
      <w:start w:val="1"/>
      <w:numFmt w:val="bullet"/>
      <w:lvlText w:val=""/>
      <w:lvlJc w:val="left"/>
      <w:pPr>
        <w:tabs>
          <w:tab w:val="num" w:pos="2880"/>
        </w:tabs>
        <w:ind w:left="2880" w:hanging="360"/>
      </w:pPr>
      <w:rPr>
        <w:rFonts w:ascii="Wingdings 3" w:hAnsi="Wingdings 3" w:hint="default"/>
      </w:rPr>
    </w:lvl>
    <w:lvl w:ilvl="4" w:tplc="00B8E0D0" w:tentative="1">
      <w:start w:val="1"/>
      <w:numFmt w:val="bullet"/>
      <w:lvlText w:val=""/>
      <w:lvlJc w:val="left"/>
      <w:pPr>
        <w:tabs>
          <w:tab w:val="num" w:pos="3600"/>
        </w:tabs>
        <w:ind w:left="3600" w:hanging="360"/>
      </w:pPr>
      <w:rPr>
        <w:rFonts w:ascii="Wingdings 3" w:hAnsi="Wingdings 3" w:hint="default"/>
      </w:rPr>
    </w:lvl>
    <w:lvl w:ilvl="5" w:tplc="3DCAF37C" w:tentative="1">
      <w:start w:val="1"/>
      <w:numFmt w:val="bullet"/>
      <w:lvlText w:val=""/>
      <w:lvlJc w:val="left"/>
      <w:pPr>
        <w:tabs>
          <w:tab w:val="num" w:pos="4320"/>
        </w:tabs>
        <w:ind w:left="4320" w:hanging="360"/>
      </w:pPr>
      <w:rPr>
        <w:rFonts w:ascii="Wingdings 3" w:hAnsi="Wingdings 3" w:hint="default"/>
      </w:rPr>
    </w:lvl>
    <w:lvl w:ilvl="6" w:tplc="876846EA" w:tentative="1">
      <w:start w:val="1"/>
      <w:numFmt w:val="bullet"/>
      <w:lvlText w:val=""/>
      <w:lvlJc w:val="left"/>
      <w:pPr>
        <w:tabs>
          <w:tab w:val="num" w:pos="5040"/>
        </w:tabs>
        <w:ind w:left="5040" w:hanging="360"/>
      </w:pPr>
      <w:rPr>
        <w:rFonts w:ascii="Wingdings 3" w:hAnsi="Wingdings 3" w:hint="default"/>
      </w:rPr>
    </w:lvl>
    <w:lvl w:ilvl="7" w:tplc="0220EA52" w:tentative="1">
      <w:start w:val="1"/>
      <w:numFmt w:val="bullet"/>
      <w:lvlText w:val=""/>
      <w:lvlJc w:val="left"/>
      <w:pPr>
        <w:tabs>
          <w:tab w:val="num" w:pos="5760"/>
        </w:tabs>
        <w:ind w:left="5760" w:hanging="360"/>
      </w:pPr>
      <w:rPr>
        <w:rFonts w:ascii="Wingdings 3" w:hAnsi="Wingdings 3" w:hint="default"/>
      </w:rPr>
    </w:lvl>
    <w:lvl w:ilvl="8" w:tplc="0E1CC134" w:tentative="1">
      <w:start w:val="1"/>
      <w:numFmt w:val="bullet"/>
      <w:lvlText w:val=""/>
      <w:lvlJc w:val="left"/>
      <w:pPr>
        <w:tabs>
          <w:tab w:val="num" w:pos="6480"/>
        </w:tabs>
        <w:ind w:left="6480" w:hanging="360"/>
      </w:pPr>
      <w:rPr>
        <w:rFonts w:ascii="Wingdings 3" w:hAnsi="Wingdings 3" w:hint="default"/>
      </w:rPr>
    </w:lvl>
  </w:abstractNum>
  <w:abstractNum w:abstractNumId="629" w15:restartNumberingAfterBreak="0">
    <w:nsid w:val="7C493FA4"/>
    <w:multiLevelType w:val="hybridMultilevel"/>
    <w:tmpl w:val="64D4B8D6"/>
    <w:lvl w:ilvl="0" w:tplc="692E5FFE">
      <w:start w:val="1"/>
      <w:numFmt w:val="bullet"/>
      <w:lvlText w:val="-"/>
      <w:lvlJc w:val="left"/>
      <w:pPr>
        <w:tabs>
          <w:tab w:val="num" w:pos="720"/>
        </w:tabs>
        <w:ind w:left="720" w:hanging="360"/>
      </w:pPr>
      <w:rPr>
        <w:rFonts w:ascii="Arial" w:hAnsi="Arial" w:hint="default"/>
      </w:rPr>
    </w:lvl>
    <w:lvl w:ilvl="1" w:tplc="00AE659E" w:tentative="1">
      <w:start w:val="1"/>
      <w:numFmt w:val="bullet"/>
      <w:lvlText w:val="-"/>
      <w:lvlJc w:val="left"/>
      <w:pPr>
        <w:tabs>
          <w:tab w:val="num" w:pos="1440"/>
        </w:tabs>
        <w:ind w:left="1440" w:hanging="360"/>
      </w:pPr>
      <w:rPr>
        <w:rFonts w:ascii="Arial" w:hAnsi="Arial" w:hint="default"/>
      </w:rPr>
    </w:lvl>
    <w:lvl w:ilvl="2" w:tplc="ED1E3E42" w:tentative="1">
      <w:start w:val="1"/>
      <w:numFmt w:val="bullet"/>
      <w:lvlText w:val="-"/>
      <w:lvlJc w:val="left"/>
      <w:pPr>
        <w:tabs>
          <w:tab w:val="num" w:pos="2160"/>
        </w:tabs>
        <w:ind w:left="2160" w:hanging="360"/>
      </w:pPr>
      <w:rPr>
        <w:rFonts w:ascii="Arial" w:hAnsi="Arial" w:hint="default"/>
      </w:rPr>
    </w:lvl>
    <w:lvl w:ilvl="3" w:tplc="C0FAB394" w:tentative="1">
      <w:start w:val="1"/>
      <w:numFmt w:val="bullet"/>
      <w:lvlText w:val="-"/>
      <w:lvlJc w:val="left"/>
      <w:pPr>
        <w:tabs>
          <w:tab w:val="num" w:pos="2880"/>
        </w:tabs>
        <w:ind w:left="2880" w:hanging="360"/>
      </w:pPr>
      <w:rPr>
        <w:rFonts w:ascii="Arial" w:hAnsi="Arial" w:hint="default"/>
      </w:rPr>
    </w:lvl>
    <w:lvl w:ilvl="4" w:tplc="AC9EA140" w:tentative="1">
      <w:start w:val="1"/>
      <w:numFmt w:val="bullet"/>
      <w:lvlText w:val="-"/>
      <w:lvlJc w:val="left"/>
      <w:pPr>
        <w:tabs>
          <w:tab w:val="num" w:pos="3600"/>
        </w:tabs>
        <w:ind w:left="3600" w:hanging="360"/>
      </w:pPr>
      <w:rPr>
        <w:rFonts w:ascii="Arial" w:hAnsi="Arial" w:hint="default"/>
      </w:rPr>
    </w:lvl>
    <w:lvl w:ilvl="5" w:tplc="8FF08F34" w:tentative="1">
      <w:start w:val="1"/>
      <w:numFmt w:val="bullet"/>
      <w:lvlText w:val="-"/>
      <w:lvlJc w:val="left"/>
      <w:pPr>
        <w:tabs>
          <w:tab w:val="num" w:pos="4320"/>
        </w:tabs>
        <w:ind w:left="4320" w:hanging="360"/>
      </w:pPr>
      <w:rPr>
        <w:rFonts w:ascii="Arial" w:hAnsi="Arial" w:hint="default"/>
      </w:rPr>
    </w:lvl>
    <w:lvl w:ilvl="6" w:tplc="4E520F74" w:tentative="1">
      <w:start w:val="1"/>
      <w:numFmt w:val="bullet"/>
      <w:lvlText w:val="-"/>
      <w:lvlJc w:val="left"/>
      <w:pPr>
        <w:tabs>
          <w:tab w:val="num" w:pos="5040"/>
        </w:tabs>
        <w:ind w:left="5040" w:hanging="360"/>
      </w:pPr>
      <w:rPr>
        <w:rFonts w:ascii="Arial" w:hAnsi="Arial" w:hint="default"/>
      </w:rPr>
    </w:lvl>
    <w:lvl w:ilvl="7" w:tplc="3A0C2B96" w:tentative="1">
      <w:start w:val="1"/>
      <w:numFmt w:val="bullet"/>
      <w:lvlText w:val="-"/>
      <w:lvlJc w:val="left"/>
      <w:pPr>
        <w:tabs>
          <w:tab w:val="num" w:pos="5760"/>
        </w:tabs>
        <w:ind w:left="5760" w:hanging="360"/>
      </w:pPr>
      <w:rPr>
        <w:rFonts w:ascii="Arial" w:hAnsi="Arial" w:hint="default"/>
      </w:rPr>
    </w:lvl>
    <w:lvl w:ilvl="8" w:tplc="81D097CE" w:tentative="1">
      <w:start w:val="1"/>
      <w:numFmt w:val="bullet"/>
      <w:lvlText w:val="-"/>
      <w:lvlJc w:val="left"/>
      <w:pPr>
        <w:tabs>
          <w:tab w:val="num" w:pos="6480"/>
        </w:tabs>
        <w:ind w:left="6480" w:hanging="360"/>
      </w:pPr>
      <w:rPr>
        <w:rFonts w:ascii="Arial" w:hAnsi="Arial" w:hint="default"/>
      </w:rPr>
    </w:lvl>
  </w:abstractNum>
  <w:abstractNum w:abstractNumId="630" w15:restartNumberingAfterBreak="0">
    <w:nsid w:val="7CC441F8"/>
    <w:multiLevelType w:val="hybridMultilevel"/>
    <w:tmpl w:val="013CD04A"/>
    <w:lvl w:ilvl="0" w:tplc="5F3263F6">
      <w:start w:val="1"/>
      <w:numFmt w:val="bullet"/>
      <w:lvlText w:val="•"/>
      <w:lvlJc w:val="left"/>
      <w:pPr>
        <w:tabs>
          <w:tab w:val="num" w:pos="720"/>
        </w:tabs>
        <w:ind w:left="720" w:hanging="360"/>
      </w:pPr>
      <w:rPr>
        <w:rFonts w:ascii="Arial" w:hAnsi="Arial" w:hint="default"/>
      </w:rPr>
    </w:lvl>
    <w:lvl w:ilvl="1" w:tplc="69742180" w:tentative="1">
      <w:start w:val="1"/>
      <w:numFmt w:val="bullet"/>
      <w:lvlText w:val="•"/>
      <w:lvlJc w:val="left"/>
      <w:pPr>
        <w:tabs>
          <w:tab w:val="num" w:pos="1440"/>
        </w:tabs>
        <w:ind w:left="1440" w:hanging="360"/>
      </w:pPr>
      <w:rPr>
        <w:rFonts w:ascii="Arial" w:hAnsi="Arial" w:hint="default"/>
      </w:rPr>
    </w:lvl>
    <w:lvl w:ilvl="2" w:tplc="8E34DCEC" w:tentative="1">
      <w:start w:val="1"/>
      <w:numFmt w:val="bullet"/>
      <w:lvlText w:val="•"/>
      <w:lvlJc w:val="left"/>
      <w:pPr>
        <w:tabs>
          <w:tab w:val="num" w:pos="2160"/>
        </w:tabs>
        <w:ind w:left="2160" w:hanging="360"/>
      </w:pPr>
      <w:rPr>
        <w:rFonts w:ascii="Arial" w:hAnsi="Arial" w:hint="default"/>
      </w:rPr>
    </w:lvl>
    <w:lvl w:ilvl="3" w:tplc="C9486B06" w:tentative="1">
      <w:start w:val="1"/>
      <w:numFmt w:val="bullet"/>
      <w:lvlText w:val="•"/>
      <w:lvlJc w:val="left"/>
      <w:pPr>
        <w:tabs>
          <w:tab w:val="num" w:pos="2880"/>
        </w:tabs>
        <w:ind w:left="2880" w:hanging="360"/>
      </w:pPr>
      <w:rPr>
        <w:rFonts w:ascii="Arial" w:hAnsi="Arial" w:hint="default"/>
      </w:rPr>
    </w:lvl>
    <w:lvl w:ilvl="4" w:tplc="2A960486" w:tentative="1">
      <w:start w:val="1"/>
      <w:numFmt w:val="bullet"/>
      <w:lvlText w:val="•"/>
      <w:lvlJc w:val="left"/>
      <w:pPr>
        <w:tabs>
          <w:tab w:val="num" w:pos="3600"/>
        </w:tabs>
        <w:ind w:left="3600" w:hanging="360"/>
      </w:pPr>
      <w:rPr>
        <w:rFonts w:ascii="Arial" w:hAnsi="Arial" w:hint="default"/>
      </w:rPr>
    </w:lvl>
    <w:lvl w:ilvl="5" w:tplc="DFFC460A" w:tentative="1">
      <w:start w:val="1"/>
      <w:numFmt w:val="bullet"/>
      <w:lvlText w:val="•"/>
      <w:lvlJc w:val="left"/>
      <w:pPr>
        <w:tabs>
          <w:tab w:val="num" w:pos="4320"/>
        </w:tabs>
        <w:ind w:left="4320" w:hanging="360"/>
      </w:pPr>
      <w:rPr>
        <w:rFonts w:ascii="Arial" w:hAnsi="Arial" w:hint="default"/>
      </w:rPr>
    </w:lvl>
    <w:lvl w:ilvl="6" w:tplc="3F1A51F0" w:tentative="1">
      <w:start w:val="1"/>
      <w:numFmt w:val="bullet"/>
      <w:lvlText w:val="•"/>
      <w:lvlJc w:val="left"/>
      <w:pPr>
        <w:tabs>
          <w:tab w:val="num" w:pos="5040"/>
        </w:tabs>
        <w:ind w:left="5040" w:hanging="360"/>
      </w:pPr>
      <w:rPr>
        <w:rFonts w:ascii="Arial" w:hAnsi="Arial" w:hint="default"/>
      </w:rPr>
    </w:lvl>
    <w:lvl w:ilvl="7" w:tplc="D9985B9E" w:tentative="1">
      <w:start w:val="1"/>
      <w:numFmt w:val="bullet"/>
      <w:lvlText w:val="•"/>
      <w:lvlJc w:val="left"/>
      <w:pPr>
        <w:tabs>
          <w:tab w:val="num" w:pos="5760"/>
        </w:tabs>
        <w:ind w:left="5760" w:hanging="360"/>
      </w:pPr>
      <w:rPr>
        <w:rFonts w:ascii="Arial" w:hAnsi="Arial" w:hint="default"/>
      </w:rPr>
    </w:lvl>
    <w:lvl w:ilvl="8" w:tplc="2EAA7886" w:tentative="1">
      <w:start w:val="1"/>
      <w:numFmt w:val="bullet"/>
      <w:lvlText w:val="•"/>
      <w:lvlJc w:val="left"/>
      <w:pPr>
        <w:tabs>
          <w:tab w:val="num" w:pos="6480"/>
        </w:tabs>
        <w:ind w:left="6480" w:hanging="360"/>
      </w:pPr>
      <w:rPr>
        <w:rFonts w:ascii="Arial" w:hAnsi="Arial" w:hint="default"/>
      </w:rPr>
    </w:lvl>
  </w:abstractNum>
  <w:abstractNum w:abstractNumId="631" w15:restartNumberingAfterBreak="0">
    <w:nsid w:val="7CCC6DC3"/>
    <w:multiLevelType w:val="hybridMultilevel"/>
    <w:tmpl w:val="4A2E463A"/>
    <w:lvl w:ilvl="0" w:tplc="A7061B2C">
      <w:start w:val="1"/>
      <w:numFmt w:val="bullet"/>
      <w:lvlText w:val="•"/>
      <w:lvlJc w:val="left"/>
      <w:pPr>
        <w:tabs>
          <w:tab w:val="num" w:pos="720"/>
        </w:tabs>
        <w:ind w:left="720" w:hanging="360"/>
      </w:pPr>
      <w:rPr>
        <w:rFonts w:ascii="Arial" w:hAnsi="Arial" w:hint="default"/>
      </w:rPr>
    </w:lvl>
    <w:lvl w:ilvl="1" w:tplc="CAF0E32E" w:tentative="1">
      <w:start w:val="1"/>
      <w:numFmt w:val="bullet"/>
      <w:lvlText w:val="•"/>
      <w:lvlJc w:val="left"/>
      <w:pPr>
        <w:tabs>
          <w:tab w:val="num" w:pos="1440"/>
        </w:tabs>
        <w:ind w:left="1440" w:hanging="360"/>
      </w:pPr>
      <w:rPr>
        <w:rFonts w:ascii="Arial" w:hAnsi="Arial" w:hint="default"/>
      </w:rPr>
    </w:lvl>
    <w:lvl w:ilvl="2" w:tplc="16D8D644" w:tentative="1">
      <w:start w:val="1"/>
      <w:numFmt w:val="bullet"/>
      <w:lvlText w:val="•"/>
      <w:lvlJc w:val="left"/>
      <w:pPr>
        <w:tabs>
          <w:tab w:val="num" w:pos="2160"/>
        </w:tabs>
        <w:ind w:left="2160" w:hanging="360"/>
      </w:pPr>
      <w:rPr>
        <w:rFonts w:ascii="Arial" w:hAnsi="Arial" w:hint="default"/>
      </w:rPr>
    </w:lvl>
    <w:lvl w:ilvl="3" w:tplc="955EAD04" w:tentative="1">
      <w:start w:val="1"/>
      <w:numFmt w:val="bullet"/>
      <w:lvlText w:val="•"/>
      <w:lvlJc w:val="left"/>
      <w:pPr>
        <w:tabs>
          <w:tab w:val="num" w:pos="2880"/>
        </w:tabs>
        <w:ind w:left="2880" w:hanging="360"/>
      </w:pPr>
      <w:rPr>
        <w:rFonts w:ascii="Arial" w:hAnsi="Arial" w:hint="default"/>
      </w:rPr>
    </w:lvl>
    <w:lvl w:ilvl="4" w:tplc="01D0C10C" w:tentative="1">
      <w:start w:val="1"/>
      <w:numFmt w:val="bullet"/>
      <w:lvlText w:val="•"/>
      <w:lvlJc w:val="left"/>
      <w:pPr>
        <w:tabs>
          <w:tab w:val="num" w:pos="3600"/>
        </w:tabs>
        <w:ind w:left="3600" w:hanging="360"/>
      </w:pPr>
      <w:rPr>
        <w:rFonts w:ascii="Arial" w:hAnsi="Arial" w:hint="default"/>
      </w:rPr>
    </w:lvl>
    <w:lvl w:ilvl="5" w:tplc="A0EE4EF2" w:tentative="1">
      <w:start w:val="1"/>
      <w:numFmt w:val="bullet"/>
      <w:lvlText w:val="•"/>
      <w:lvlJc w:val="left"/>
      <w:pPr>
        <w:tabs>
          <w:tab w:val="num" w:pos="4320"/>
        </w:tabs>
        <w:ind w:left="4320" w:hanging="360"/>
      </w:pPr>
      <w:rPr>
        <w:rFonts w:ascii="Arial" w:hAnsi="Arial" w:hint="default"/>
      </w:rPr>
    </w:lvl>
    <w:lvl w:ilvl="6" w:tplc="227C3626" w:tentative="1">
      <w:start w:val="1"/>
      <w:numFmt w:val="bullet"/>
      <w:lvlText w:val="•"/>
      <w:lvlJc w:val="left"/>
      <w:pPr>
        <w:tabs>
          <w:tab w:val="num" w:pos="5040"/>
        </w:tabs>
        <w:ind w:left="5040" w:hanging="360"/>
      </w:pPr>
      <w:rPr>
        <w:rFonts w:ascii="Arial" w:hAnsi="Arial" w:hint="default"/>
      </w:rPr>
    </w:lvl>
    <w:lvl w:ilvl="7" w:tplc="DC1EF036" w:tentative="1">
      <w:start w:val="1"/>
      <w:numFmt w:val="bullet"/>
      <w:lvlText w:val="•"/>
      <w:lvlJc w:val="left"/>
      <w:pPr>
        <w:tabs>
          <w:tab w:val="num" w:pos="5760"/>
        </w:tabs>
        <w:ind w:left="5760" w:hanging="360"/>
      </w:pPr>
      <w:rPr>
        <w:rFonts w:ascii="Arial" w:hAnsi="Arial" w:hint="default"/>
      </w:rPr>
    </w:lvl>
    <w:lvl w:ilvl="8" w:tplc="01DE0982" w:tentative="1">
      <w:start w:val="1"/>
      <w:numFmt w:val="bullet"/>
      <w:lvlText w:val="•"/>
      <w:lvlJc w:val="left"/>
      <w:pPr>
        <w:tabs>
          <w:tab w:val="num" w:pos="6480"/>
        </w:tabs>
        <w:ind w:left="6480" w:hanging="360"/>
      </w:pPr>
      <w:rPr>
        <w:rFonts w:ascii="Arial" w:hAnsi="Arial" w:hint="default"/>
      </w:rPr>
    </w:lvl>
  </w:abstractNum>
  <w:abstractNum w:abstractNumId="632" w15:restartNumberingAfterBreak="0">
    <w:nsid w:val="7CF46578"/>
    <w:multiLevelType w:val="hybridMultilevel"/>
    <w:tmpl w:val="D2F80C26"/>
    <w:lvl w:ilvl="0" w:tplc="4C7EDB68">
      <w:start w:val="1"/>
      <w:numFmt w:val="bullet"/>
      <w:lvlText w:val="•"/>
      <w:lvlJc w:val="left"/>
      <w:pPr>
        <w:tabs>
          <w:tab w:val="num" w:pos="720"/>
        </w:tabs>
        <w:ind w:left="720" w:hanging="360"/>
      </w:pPr>
      <w:rPr>
        <w:rFonts w:ascii="Arial" w:hAnsi="Arial" w:hint="default"/>
      </w:rPr>
    </w:lvl>
    <w:lvl w:ilvl="1" w:tplc="D5FA8EFC" w:tentative="1">
      <w:start w:val="1"/>
      <w:numFmt w:val="bullet"/>
      <w:lvlText w:val="•"/>
      <w:lvlJc w:val="left"/>
      <w:pPr>
        <w:tabs>
          <w:tab w:val="num" w:pos="1440"/>
        </w:tabs>
        <w:ind w:left="1440" w:hanging="360"/>
      </w:pPr>
      <w:rPr>
        <w:rFonts w:ascii="Arial" w:hAnsi="Arial" w:hint="default"/>
      </w:rPr>
    </w:lvl>
    <w:lvl w:ilvl="2" w:tplc="FD28A096" w:tentative="1">
      <w:start w:val="1"/>
      <w:numFmt w:val="bullet"/>
      <w:lvlText w:val="•"/>
      <w:lvlJc w:val="left"/>
      <w:pPr>
        <w:tabs>
          <w:tab w:val="num" w:pos="2160"/>
        </w:tabs>
        <w:ind w:left="2160" w:hanging="360"/>
      </w:pPr>
      <w:rPr>
        <w:rFonts w:ascii="Arial" w:hAnsi="Arial" w:hint="default"/>
      </w:rPr>
    </w:lvl>
    <w:lvl w:ilvl="3" w:tplc="14EADD0A" w:tentative="1">
      <w:start w:val="1"/>
      <w:numFmt w:val="bullet"/>
      <w:lvlText w:val="•"/>
      <w:lvlJc w:val="left"/>
      <w:pPr>
        <w:tabs>
          <w:tab w:val="num" w:pos="2880"/>
        </w:tabs>
        <w:ind w:left="2880" w:hanging="360"/>
      </w:pPr>
      <w:rPr>
        <w:rFonts w:ascii="Arial" w:hAnsi="Arial" w:hint="default"/>
      </w:rPr>
    </w:lvl>
    <w:lvl w:ilvl="4" w:tplc="46E6702A" w:tentative="1">
      <w:start w:val="1"/>
      <w:numFmt w:val="bullet"/>
      <w:lvlText w:val="•"/>
      <w:lvlJc w:val="left"/>
      <w:pPr>
        <w:tabs>
          <w:tab w:val="num" w:pos="3600"/>
        </w:tabs>
        <w:ind w:left="3600" w:hanging="360"/>
      </w:pPr>
      <w:rPr>
        <w:rFonts w:ascii="Arial" w:hAnsi="Arial" w:hint="default"/>
      </w:rPr>
    </w:lvl>
    <w:lvl w:ilvl="5" w:tplc="535EC074" w:tentative="1">
      <w:start w:val="1"/>
      <w:numFmt w:val="bullet"/>
      <w:lvlText w:val="•"/>
      <w:lvlJc w:val="left"/>
      <w:pPr>
        <w:tabs>
          <w:tab w:val="num" w:pos="4320"/>
        </w:tabs>
        <w:ind w:left="4320" w:hanging="360"/>
      </w:pPr>
      <w:rPr>
        <w:rFonts w:ascii="Arial" w:hAnsi="Arial" w:hint="default"/>
      </w:rPr>
    </w:lvl>
    <w:lvl w:ilvl="6" w:tplc="CACEFD2E" w:tentative="1">
      <w:start w:val="1"/>
      <w:numFmt w:val="bullet"/>
      <w:lvlText w:val="•"/>
      <w:lvlJc w:val="left"/>
      <w:pPr>
        <w:tabs>
          <w:tab w:val="num" w:pos="5040"/>
        </w:tabs>
        <w:ind w:left="5040" w:hanging="360"/>
      </w:pPr>
      <w:rPr>
        <w:rFonts w:ascii="Arial" w:hAnsi="Arial" w:hint="default"/>
      </w:rPr>
    </w:lvl>
    <w:lvl w:ilvl="7" w:tplc="619CF83A" w:tentative="1">
      <w:start w:val="1"/>
      <w:numFmt w:val="bullet"/>
      <w:lvlText w:val="•"/>
      <w:lvlJc w:val="left"/>
      <w:pPr>
        <w:tabs>
          <w:tab w:val="num" w:pos="5760"/>
        </w:tabs>
        <w:ind w:left="5760" w:hanging="360"/>
      </w:pPr>
      <w:rPr>
        <w:rFonts w:ascii="Arial" w:hAnsi="Arial" w:hint="default"/>
      </w:rPr>
    </w:lvl>
    <w:lvl w:ilvl="8" w:tplc="8E7832B8" w:tentative="1">
      <w:start w:val="1"/>
      <w:numFmt w:val="bullet"/>
      <w:lvlText w:val="•"/>
      <w:lvlJc w:val="left"/>
      <w:pPr>
        <w:tabs>
          <w:tab w:val="num" w:pos="6480"/>
        </w:tabs>
        <w:ind w:left="6480" w:hanging="360"/>
      </w:pPr>
      <w:rPr>
        <w:rFonts w:ascii="Arial" w:hAnsi="Arial" w:hint="default"/>
      </w:rPr>
    </w:lvl>
  </w:abstractNum>
  <w:abstractNum w:abstractNumId="633" w15:restartNumberingAfterBreak="0">
    <w:nsid w:val="7D23012D"/>
    <w:multiLevelType w:val="hybridMultilevel"/>
    <w:tmpl w:val="73B44B48"/>
    <w:lvl w:ilvl="0" w:tplc="864237F2">
      <w:start w:val="1"/>
      <w:numFmt w:val="bullet"/>
      <w:lvlText w:val="•"/>
      <w:lvlJc w:val="left"/>
      <w:pPr>
        <w:tabs>
          <w:tab w:val="num" w:pos="720"/>
        </w:tabs>
        <w:ind w:left="720" w:hanging="360"/>
      </w:pPr>
      <w:rPr>
        <w:rFonts w:ascii="Arial" w:hAnsi="Arial" w:hint="default"/>
      </w:rPr>
    </w:lvl>
    <w:lvl w:ilvl="1" w:tplc="B8343E98" w:tentative="1">
      <w:start w:val="1"/>
      <w:numFmt w:val="bullet"/>
      <w:lvlText w:val="•"/>
      <w:lvlJc w:val="left"/>
      <w:pPr>
        <w:tabs>
          <w:tab w:val="num" w:pos="1440"/>
        </w:tabs>
        <w:ind w:left="1440" w:hanging="360"/>
      </w:pPr>
      <w:rPr>
        <w:rFonts w:ascii="Arial" w:hAnsi="Arial" w:hint="default"/>
      </w:rPr>
    </w:lvl>
    <w:lvl w:ilvl="2" w:tplc="DAF6BE14" w:tentative="1">
      <w:start w:val="1"/>
      <w:numFmt w:val="bullet"/>
      <w:lvlText w:val="•"/>
      <w:lvlJc w:val="left"/>
      <w:pPr>
        <w:tabs>
          <w:tab w:val="num" w:pos="2160"/>
        </w:tabs>
        <w:ind w:left="2160" w:hanging="360"/>
      </w:pPr>
      <w:rPr>
        <w:rFonts w:ascii="Arial" w:hAnsi="Arial" w:hint="default"/>
      </w:rPr>
    </w:lvl>
    <w:lvl w:ilvl="3" w:tplc="79726AC8" w:tentative="1">
      <w:start w:val="1"/>
      <w:numFmt w:val="bullet"/>
      <w:lvlText w:val="•"/>
      <w:lvlJc w:val="left"/>
      <w:pPr>
        <w:tabs>
          <w:tab w:val="num" w:pos="2880"/>
        </w:tabs>
        <w:ind w:left="2880" w:hanging="360"/>
      </w:pPr>
      <w:rPr>
        <w:rFonts w:ascii="Arial" w:hAnsi="Arial" w:hint="default"/>
      </w:rPr>
    </w:lvl>
    <w:lvl w:ilvl="4" w:tplc="E2DEF2CA" w:tentative="1">
      <w:start w:val="1"/>
      <w:numFmt w:val="bullet"/>
      <w:lvlText w:val="•"/>
      <w:lvlJc w:val="left"/>
      <w:pPr>
        <w:tabs>
          <w:tab w:val="num" w:pos="3600"/>
        </w:tabs>
        <w:ind w:left="3600" w:hanging="360"/>
      </w:pPr>
      <w:rPr>
        <w:rFonts w:ascii="Arial" w:hAnsi="Arial" w:hint="default"/>
      </w:rPr>
    </w:lvl>
    <w:lvl w:ilvl="5" w:tplc="D5BE7C18" w:tentative="1">
      <w:start w:val="1"/>
      <w:numFmt w:val="bullet"/>
      <w:lvlText w:val="•"/>
      <w:lvlJc w:val="left"/>
      <w:pPr>
        <w:tabs>
          <w:tab w:val="num" w:pos="4320"/>
        </w:tabs>
        <w:ind w:left="4320" w:hanging="360"/>
      </w:pPr>
      <w:rPr>
        <w:rFonts w:ascii="Arial" w:hAnsi="Arial" w:hint="default"/>
      </w:rPr>
    </w:lvl>
    <w:lvl w:ilvl="6" w:tplc="42F881B2" w:tentative="1">
      <w:start w:val="1"/>
      <w:numFmt w:val="bullet"/>
      <w:lvlText w:val="•"/>
      <w:lvlJc w:val="left"/>
      <w:pPr>
        <w:tabs>
          <w:tab w:val="num" w:pos="5040"/>
        </w:tabs>
        <w:ind w:left="5040" w:hanging="360"/>
      </w:pPr>
      <w:rPr>
        <w:rFonts w:ascii="Arial" w:hAnsi="Arial" w:hint="default"/>
      </w:rPr>
    </w:lvl>
    <w:lvl w:ilvl="7" w:tplc="315AD05E" w:tentative="1">
      <w:start w:val="1"/>
      <w:numFmt w:val="bullet"/>
      <w:lvlText w:val="•"/>
      <w:lvlJc w:val="left"/>
      <w:pPr>
        <w:tabs>
          <w:tab w:val="num" w:pos="5760"/>
        </w:tabs>
        <w:ind w:left="5760" w:hanging="360"/>
      </w:pPr>
      <w:rPr>
        <w:rFonts w:ascii="Arial" w:hAnsi="Arial" w:hint="default"/>
      </w:rPr>
    </w:lvl>
    <w:lvl w:ilvl="8" w:tplc="4052E9D8" w:tentative="1">
      <w:start w:val="1"/>
      <w:numFmt w:val="bullet"/>
      <w:lvlText w:val="•"/>
      <w:lvlJc w:val="left"/>
      <w:pPr>
        <w:tabs>
          <w:tab w:val="num" w:pos="6480"/>
        </w:tabs>
        <w:ind w:left="6480" w:hanging="360"/>
      </w:pPr>
      <w:rPr>
        <w:rFonts w:ascii="Arial" w:hAnsi="Arial" w:hint="default"/>
      </w:rPr>
    </w:lvl>
  </w:abstractNum>
  <w:abstractNum w:abstractNumId="634" w15:restartNumberingAfterBreak="0">
    <w:nsid w:val="7D2E1294"/>
    <w:multiLevelType w:val="hybridMultilevel"/>
    <w:tmpl w:val="B98A8D20"/>
    <w:lvl w:ilvl="0" w:tplc="9476E6B2">
      <w:start w:val="1"/>
      <w:numFmt w:val="bullet"/>
      <w:lvlText w:val="•"/>
      <w:lvlJc w:val="left"/>
      <w:pPr>
        <w:tabs>
          <w:tab w:val="num" w:pos="720"/>
        </w:tabs>
        <w:ind w:left="720" w:hanging="360"/>
      </w:pPr>
      <w:rPr>
        <w:rFonts w:ascii="Arial" w:hAnsi="Arial" w:hint="default"/>
      </w:rPr>
    </w:lvl>
    <w:lvl w:ilvl="1" w:tplc="CC36AA4A" w:tentative="1">
      <w:start w:val="1"/>
      <w:numFmt w:val="bullet"/>
      <w:lvlText w:val="•"/>
      <w:lvlJc w:val="left"/>
      <w:pPr>
        <w:tabs>
          <w:tab w:val="num" w:pos="1440"/>
        </w:tabs>
        <w:ind w:left="1440" w:hanging="360"/>
      </w:pPr>
      <w:rPr>
        <w:rFonts w:ascii="Arial" w:hAnsi="Arial" w:hint="default"/>
      </w:rPr>
    </w:lvl>
    <w:lvl w:ilvl="2" w:tplc="52E8FCA8" w:tentative="1">
      <w:start w:val="1"/>
      <w:numFmt w:val="bullet"/>
      <w:lvlText w:val="•"/>
      <w:lvlJc w:val="left"/>
      <w:pPr>
        <w:tabs>
          <w:tab w:val="num" w:pos="2160"/>
        </w:tabs>
        <w:ind w:left="2160" w:hanging="360"/>
      </w:pPr>
      <w:rPr>
        <w:rFonts w:ascii="Arial" w:hAnsi="Arial" w:hint="default"/>
      </w:rPr>
    </w:lvl>
    <w:lvl w:ilvl="3" w:tplc="48C8A39C" w:tentative="1">
      <w:start w:val="1"/>
      <w:numFmt w:val="bullet"/>
      <w:lvlText w:val="•"/>
      <w:lvlJc w:val="left"/>
      <w:pPr>
        <w:tabs>
          <w:tab w:val="num" w:pos="2880"/>
        </w:tabs>
        <w:ind w:left="2880" w:hanging="360"/>
      </w:pPr>
      <w:rPr>
        <w:rFonts w:ascii="Arial" w:hAnsi="Arial" w:hint="default"/>
      </w:rPr>
    </w:lvl>
    <w:lvl w:ilvl="4" w:tplc="3DFC6D44" w:tentative="1">
      <w:start w:val="1"/>
      <w:numFmt w:val="bullet"/>
      <w:lvlText w:val="•"/>
      <w:lvlJc w:val="left"/>
      <w:pPr>
        <w:tabs>
          <w:tab w:val="num" w:pos="3600"/>
        </w:tabs>
        <w:ind w:left="3600" w:hanging="360"/>
      </w:pPr>
      <w:rPr>
        <w:rFonts w:ascii="Arial" w:hAnsi="Arial" w:hint="default"/>
      </w:rPr>
    </w:lvl>
    <w:lvl w:ilvl="5" w:tplc="2CF4052C" w:tentative="1">
      <w:start w:val="1"/>
      <w:numFmt w:val="bullet"/>
      <w:lvlText w:val="•"/>
      <w:lvlJc w:val="left"/>
      <w:pPr>
        <w:tabs>
          <w:tab w:val="num" w:pos="4320"/>
        </w:tabs>
        <w:ind w:left="4320" w:hanging="360"/>
      </w:pPr>
      <w:rPr>
        <w:rFonts w:ascii="Arial" w:hAnsi="Arial" w:hint="default"/>
      </w:rPr>
    </w:lvl>
    <w:lvl w:ilvl="6" w:tplc="C2DE74D6" w:tentative="1">
      <w:start w:val="1"/>
      <w:numFmt w:val="bullet"/>
      <w:lvlText w:val="•"/>
      <w:lvlJc w:val="left"/>
      <w:pPr>
        <w:tabs>
          <w:tab w:val="num" w:pos="5040"/>
        </w:tabs>
        <w:ind w:left="5040" w:hanging="360"/>
      </w:pPr>
      <w:rPr>
        <w:rFonts w:ascii="Arial" w:hAnsi="Arial" w:hint="default"/>
      </w:rPr>
    </w:lvl>
    <w:lvl w:ilvl="7" w:tplc="CF687378" w:tentative="1">
      <w:start w:val="1"/>
      <w:numFmt w:val="bullet"/>
      <w:lvlText w:val="•"/>
      <w:lvlJc w:val="left"/>
      <w:pPr>
        <w:tabs>
          <w:tab w:val="num" w:pos="5760"/>
        </w:tabs>
        <w:ind w:left="5760" w:hanging="360"/>
      </w:pPr>
      <w:rPr>
        <w:rFonts w:ascii="Arial" w:hAnsi="Arial" w:hint="default"/>
      </w:rPr>
    </w:lvl>
    <w:lvl w:ilvl="8" w:tplc="3E301F22" w:tentative="1">
      <w:start w:val="1"/>
      <w:numFmt w:val="bullet"/>
      <w:lvlText w:val="•"/>
      <w:lvlJc w:val="left"/>
      <w:pPr>
        <w:tabs>
          <w:tab w:val="num" w:pos="6480"/>
        </w:tabs>
        <w:ind w:left="6480" w:hanging="360"/>
      </w:pPr>
      <w:rPr>
        <w:rFonts w:ascii="Arial" w:hAnsi="Arial" w:hint="default"/>
      </w:rPr>
    </w:lvl>
  </w:abstractNum>
  <w:abstractNum w:abstractNumId="635" w15:restartNumberingAfterBreak="0">
    <w:nsid w:val="7D840FFA"/>
    <w:multiLevelType w:val="hybridMultilevel"/>
    <w:tmpl w:val="2BF0133A"/>
    <w:lvl w:ilvl="0" w:tplc="E7E861C4">
      <w:start w:val="1"/>
      <w:numFmt w:val="bullet"/>
      <w:lvlText w:val="•"/>
      <w:lvlJc w:val="left"/>
      <w:pPr>
        <w:tabs>
          <w:tab w:val="num" w:pos="720"/>
        </w:tabs>
        <w:ind w:left="720" w:hanging="360"/>
      </w:pPr>
      <w:rPr>
        <w:rFonts w:ascii="Arial" w:hAnsi="Arial" w:hint="default"/>
      </w:rPr>
    </w:lvl>
    <w:lvl w:ilvl="1" w:tplc="297839A6" w:tentative="1">
      <w:start w:val="1"/>
      <w:numFmt w:val="bullet"/>
      <w:lvlText w:val="•"/>
      <w:lvlJc w:val="left"/>
      <w:pPr>
        <w:tabs>
          <w:tab w:val="num" w:pos="1440"/>
        </w:tabs>
        <w:ind w:left="1440" w:hanging="360"/>
      </w:pPr>
      <w:rPr>
        <w:rFonts w:ascii="Arial" w:hAnsi="Arial" w:hint="default"/>
      </w:rPr>
    </w:lvl>
    <w:lvl w:ilvl="2" w:tplc="E9D88274" w:tentative="1">
      <w:start w:val="1"/>
      <w:numFmt w:val="bullet"/>
      <w:lvlText w:val="•"/>
      <w:lvlJc w:val="left"/>
      <w:pPr>
        <w:tabs>
          <w:tab w:val="num" w:pos="2160"/>
        </w:tabs>
        <w:ind w:left="2160" w:hanging="360"/>
      </w:pPr>
      <w:rPr>
        <w:rFonts w:ascii="Arial" w:hAnsi="Arial" w:hint="default"/>
      </w:rPr>
    </w:lvl>
    <w:lvl w:ilvl="3" w:tplc="0B701BC6" w:tentative="1">
      <w:start w:val="1"/>
      <w:numFmt w:val="bullet"/>
      <w:lvlText w:val="•"/>
      <w:lvlJc w:val="left"/>
      <w:pPr>
        <w:tabs>
          <w:tab w:val="num" w:pos="2880"/>
        </w:tabs>
        <w:ind w:left="2880" w:hanging="360"/>
      </w:pPr>
      <w:rPr>
        <w:rFonts w:ascii="Arial" w:hAnsi="Arial" w:hint="default"/>
      </w:rPr>
    </w:lvl>
    <w:lvl w:ilvl="4" w:tplc="F81CE19C" w:tentative="1">
      <w:start w:val="1"/>
      <w:numFmt w:val="bullet"/>
      <w:lvlText w:val="•"/>
      <w:lvlJc w:val="left"/>
      <w:pPr>
        <w:tabs>
          <w:tab w:val="num" w:pos="3600"/>
        </w:tabs>
        <w:ind w:left="3600" w:hanging="360"/>
      </w:pPr>
      <w:rPr>
        <w:rFonts w:ascii="Arial" w:hAnsi="Arial" w:hint="default"/>
      </w:rPr>
    </w:lvl>
    <w:lvl w:ilvl="5" w:tplc="A5B0D168" w:tentative="1">
      <w:start w:val="1"/>
      <w:numFmt w:val="bullet"/>
      <w:lvlText w:val="•"/>
      <w:lvlJc w:val="left"/>
      <w:pPr>
        <w:tabs>
          <w:tab w:val="num" w:pos="4320"/>
        </w:tabs>
        <w:ind w:left="4320" w:hanging="360"/>
      </w:pPr>
      <w:rPr>
        <w:rFonts w:ascii="Arial" w:hAnsi="Arial" w:hint="default"/>
      </w:rPr>
    </w:lvl>
    <w:lvl w:ilvl="6" w:tplc="22B261D4" w:tentative="1">
      <w:start w:val="1"/>
      <w:numFmt w:val="bullet"/>
      <w:lvlText w:val="•"/>
      <w:lvlJc w:val="left"/>
      <w:pPr>
        <w:tabs>
          <w:tab w:val="num" w:pos="5040"/>
        </w:tabs>
        <w:ind w:left="5040" w:hanging="360"/>
      </w:pPr>
      <w:rPr>
        <w:rFonts w:ascii="Arial" w:hAnsi="Arial" w:hint="default"/>
      </w:rPr>
    </w:lvl>
    <w:lvl w:ilvl="7" w:tplc="6046FA26" w:tentative="1">
      <w:start w:val="1"/>
      <w:numFmt w:val="bullet"/>
      <w:lvlText w:val="•"/>
      <w:lvlJc w:val="left"/>
      <w:pPr>
        <w:tabs>
          <w:tab w:val="num" w:pos="5760"/>
        </w:tabs>
        <w:ind w:left="5760" w:hanging="360"/>
      </w:pPr>
      <w:rPr>
        <w:rFonts w:ascii="Arial" w:hAnsi="Arial" w:hint="default"/>
      </w:rPr>
    </w:lvl>
    <w:lvl w:ilvl="8" w:tplc="0B7E301E" w:tentative="1">
      <w:start w:val="1"/>
      <w:numFmt w:val="bullet"/>
      <w:lvlText w:val="•"/>
      <w:lvlJc w:val="left"/>
      <w:pPr>
        <w:tabs>
          <w:tab w:val="num" w:pos="6480"/>
        </w:tabs>
        <w:ind w:left="6480" w:hanging="360"/>
      </w:pPr>
      <w:rPr>
        <w:rFonts w:ascii="Arial" w:hAnsi="Arial" w:hint="default"/>
      </w:rPr>
    </w:lvl>
  </w:abstractNum>
  <w:abstractNum w:abstractNumId="636" w15:restartNumberingAfterBreak="0">
    <w:nsid w:val="7D88195A"/>
    <w:multiLevelType w:val="hybridMultilevel"/>
    <w:tmpl w:val="940875C4"/>
    <w:lvl w:ilvl="0" w:tplc="6A2A5C1E">
      <w:start w:val="1"/>
      <w:numFmt w:val="bullet"/>
      <w:lvlText w:val="•"/>
      <w:lvlJc w:val="left"/>
      <w:pPr>
        <w:tabs>
          <w:tab w:val="num" w:pos="720"/>
        </w:tabs>
        <w:ind w:left="720" w:hanging="360"/>
      </w:pPr>
      <w:rPr>
        <w:rFonts w:ascii="Arial" w:hAnsi="Arial" w:hint="default"/>
      </w:rPr>
    </w:lvl>
    <w:lvl w:ilvl="1" w:tplc="49D86910" w:tentative="1">
      <w:start w:val="1"/>
      <w:numFmt w:val="bullet"/>
      <w:lvlText w:val="•"/>
      <w:lvlJc w:val="left"/>
      <w:pPr>
        <w:tabs>
          <w:tab w:val="num" w:pos="1440"/>
        </w:tabs>
        <w:ind w:left="1440" w:hanging="360"/>
      </w:pPr>
      <w:rPr>
        <w:rFonts w:ascii="Arial" w:hAnsi="Arial" w:hint="default"/>
      </w:rPr>
    </w:lvl>
    <w:lvl w:ilvl="2" w:tplc="FFE6B5CE" w:tentative="1">
      <w:start w:val="1"/>
      <w:numFmt w:val="bullet"/>
      <w:lvlText w:val="•"/>
      <w:lvlJc w:val="left"/>
      <w:pPr>
        <w:tabs>
          <w:tab w:val="num" w:pos="2160"/>
        </w:tabs>
        <w:ind w:left="2160" w:hanging="360"/>
      </w:pPr>
      <w:rPr>
        <w:rFonts w:ascii="Arial" w:hAnsi="Arial" w:hint="default"/>
      </w:rPr>
    </w:lvl>
    <w:lvl w:ilvl="3" w:tplc="51B0625E" w:tentative="1">
      <w:start w:val="1"/>
      <w:numFmt w:val="bullet"/>
      <w:lvlText w:val="•"/>
      <w:lvlJc w:val="left"/>
      <w:pPr>
        <w:tabs>
          <w:tab w:val="num" w:pos="2880"/>
        </w:tabs>
        <w:ind w:left="2880" w:hanging="360"/>
      </w:pPr>
      <w:rPr>
        <w:rFonts w:ascii="Arial" w:hAnsi="Arial" w:hint="default"/>
      </w:rPr>
    </w:lvl>
    <w:lvl w:ilvl="4" w:tplc="1C2634EE" w:tentative="1">
      <w:start w:val="1"/>
      <w:numFmt w:val="bullet"/>
      <w:lvlText w:val="•"/>
      <w:lvlJc w:val="left"/>
      <w:pPr>
        <w:tabs>
          <w:tab w:val="num" w:pos="3600"/>
        </w:tabs>
        <w:ind w:left="3600" w:hanging="360"/>
      </w:pPr>
      <w:rPr>
        <w:rFonts w:ascii="Arial" w:hAnsi="Arial" w:hint="default"/>
      </w:rPr>
    </w:lvl>
    <w:lvl w:ilvl="5" w:tplc="0F9C3178" w:tentative="1">
      <w:start w:val="1"/>
      <w:numFmt w:val="bullet"/>
      <w:lvlText w:val="•"/>
      <w:lvlJc w:val="left"/>
      <w:pPr>
        <w:tabs>
          <w:tab w:val="num" w:pos="4320"/>
        </w:tabs>
        <w:ind w:left="4320" w:hanging="360"/>
      </w:pPr>
      <w:rPr>
        <w:rFonts w:ascii="Arial" w:hAnsi="Arial" w:hint="default"/>
      </w:rPr>
    </w:lvl>
    <w:lvl w:ilvl="6" w:tplc="166450D8" w:tentative="1">
      <w:start w:val="1"/>
      <w:numFmt w:val="bullet"/>
      <w:lvlText w:val="•"/>
      <w:lvlJc w:val="left"/>
      <w:pPr>
        <w:tabs>
          <w:tab w:val="num" w:pos="5040"/>
        </w:tabs>
        <w:ind w:left="5040" w:hanging="360"/>
      </w:pPr>
      <w:rPr>
        <w:rFonts w:ascii="Arial" w:hAnsi="Arial" w:hint="default"/>
      </w:rPr>
    </w:lvl>
    <w:lvl w:ilvl="7" w:tplc="FFD899C2" w:tentative="1">
      <w:start w:val="1"/>
      <w:numFmt w:val="bullet"/>
      <w:lvlText w:val="•"/>
      <w:lvlJc w:val="left"/>
      <w:pPr>
        <w:tabs>
          <w:tab w:val="num" w:pos="5760"/>
        </w:tabs>
        <w:ind w:left="5760" w:hanging="360"/>
      </w:pPr>
      <w:rPr>
        <w:rFonts w:ascii="Arial" w:hAnsi="Arial" w:hint="default"/>
      </w:rPr>
    </w:lvl>
    <w:lvl w:ilvl="8" w:tplc="5860EA7C" w:tentative="1">
      <w:start w:val="1"/>
      <w:numFmt w:val="bullet"/>
      <w:lvlText w:val="•"/>
      <w:lvlJc w:val="left"/>
      <w:pPr>
        <w:tabs>
          <w:tab w:val="num" w:pos="6480"/>
        </w:tabs>
        <w:ind w:left="6480" w:hanging="360"/>
      </w:pPr>
      <w:rPr>
        <w:rFonts w:ascii="Arial" w:hAnsi="Arial" w:hint="default"/>
      </w:rPr>
    </w:lvl>
  </w:abstractNum>
  <w:abstractNum w:abstractNumId="637" w15:restartNumberingAfterBreak="0">
    <w:nsid w:val="7E154ABB"/>
    <w:multiLevelType w:val="hybridMultilevel"/>
    <w:tmpl w:val="634CB32C"/>
    <w:lvl w:ilvl="0" w:tplc="29483052">
      <w:start w:val="1"/>
      <w:numFmt w:val="bullet"/>
      <w:lvlText w:val="•"/>
      <w:lvlJc w:val="left"/>
      <w:pPr>
        <w:tabs>
          <w:tab w:val="num" w:pos="720"/>
        </w:tabs>
        <w:ind w:left="720" w:hanging="360"/>
      </w:pPr>
      <w:rPr>
        <w:rFonts w:ascii="Arial" w:hAnsi="Arial" w:hint="default"/>
      </w:rPr>
    </w:lvl>
    <w:lvl w:ilvl="1" w:tplc="1FAA1D10" w:tentative="1">
      <w:start w:val="1"/>
      <w:numFmt w:val="bullet"/>
      <w:lvlText w:val="•"/>
      <w:lvlJc w:val="left"/>
      <w:pPr>
        <w:tabs>
          <w:tab w:val="num" w:pos="1440"/>
        </w:tabs>
        <w:ind w:left="1440" w:hanging="360"/>
      </w:pPr>
      <w:rPr>
        <w:rFonts w:ascii="Arial" w:hAnsi="Arial" w:hint="default"/>
      </w:rPr>
    </w:lvl>
    <w:lvl w:ilvl="2" w:tplc="5AC6C9B0" w:tentative="1">
      <w:start w:val="1"/>
      <w:numFmt w:val="bullet"/>
      <w:lvlText w:val="•"/>
      <w:lvlJc w:val="left"/>
      <w:pPr>
        <w:tabs>
          <w:tab w:val="num" w:pos="2160"/>
        </w:tabs>
        <w:ind w:left="2160" w:hanging="360"/>
      </w:pPr>
      <w:rPr>
        <w:rFonts w:ascii="Arial" w:hAnsi="Arial" w:hint="default"/>
      </w:rPr>
    </w:lvl>
    <w:lvl w:ilvl="3" w:tplc="192ABDD8" w:tentative="1">
      <w:start w:val="1"/>
      <w:numFmt w:val="bullet"/>
      <w:lvlText w:val="•"/>
      <w:lvlJc w:val="left"/>
      <w:pPr>
        <w:tabs>
          <w:tab w:val="num" w:pos="2880"/>
        </w:tabs>
        <w:ind w:left="2880" w:hanging="360"/>
      </w:pPr>
      <w:rPr>
        <w:rFonts w:ascii="Arial" w:hAnsi="Arial" w:hint="default"/>
      </w:rPr>
    </w:lvl>
    <w:lvl w:ilvl="4" w:tplc="9DF07A8A" w:tentative="1">
      <w:start w:val="1"/>
      <w:numFmt w:val="bullet"/>
      <w:lvlText w:val="•"/>
      <w:lvlJc w:val="left"/>
      <w:pPr>
        <w:tabs>
          <w:tab w:val="num" w:pos="3600"/>
        </w:tabs>
        <w:ind w:left="3600" w:hanging="360"/>
      </w:pPr>
      <w:rPr>
        <w:rFonts w:ascii="Arial" w:hAnsi="Arial" w:hint="default"/>
      </w:rPr>
    </w:lvl>
    <w:lvl w:ilvl="5" w:tplc="6A0A6030" w:tentative="1">
      <w:start w:val="1"/>
      <w:numFmt w:val="bullet"/>
      <w:lvlText w:val="•"/>
      <w:lvlJc w:val="left"/>
      <w:pPr>
        <w:tabs>
          <w:tab w:val="num" w:pos="4320"/>
        </w:tabs>
        <w:ind w:left="4320" w:hanging="360"/>
      </w:pPr>
      <w:rPr>
        <w:rFonts w:ascii="Arial" w:hAnsi="Arial" w:hint="default"/>
      </w:rPr>
    </w:lvl>
    <w:lvl w:ilvl="6" w:tplc="9E0E2F00" w:tentative="1">
      <w:start w:val="1"/>
      <w:numFmt w:val="bullet"/>
      <w:lvlText w:val="•"/>
      <w:lvlJc w:val="left"/>
      <w:pPr>
        <w:tabs>
          <w:tab w:val="num" w:pos="5040"/>
        </w:tabs>
        <w:ind w:left="5040" w:hanging="360"/>
      </w:pPr>
      <w:rPr>
        <w:rFonts w:ascii="Arial" w:hAnsi="Arial" w:hint="default"/>
      </w:rPr>
    </w:lvl>
    <w:lvl w:ilvl="7" w:tplc="6BA88E32" w:tentative="1">
      <w:start w:val="1"/>
      <w:numFmt w:val="bullet"/>
      <w:lvlText w:val="•"/>
      <w:lvlJc w:val="left"/>
      <w:pPr>
        <w:tabs>
          <w:tab w:val="num" w:pos="5760"/>
        </w:tabs>
        <w:ind w:left="5760" w:hanging="360"/>
      </w:pPr>
      <w:rPr>
        <w:rFonts w:ascii="Arial" w:hAnsi="Arial" w:hint="default"/>
      </w:rPr>
    </w:lvl>
    <w:lvl w:ilvl="8" w:tplc="8982EB4A" w:tentative="1">
      <w:start w:val="1"/>
      <w:numFmt w:val="bullet"/>
      <w:lvlText w:val="•"/>
      <w:lvlJc w:val="left"/>
      <w:pPr>
        <w:tabs>
          <w:tab w:val="num" w:pos="6480"/>
        </w:tabs>
        <w:ind w:left="6480" w:hanging="360"/>
      </w:pPr>
      <w:rPr>
        <w:rFonts w:ascii="Arial" w:hAnsi="Arial" w:hint="default"/>
      </w:rPr>
    </w:lvl>
  </w:abstractNum>
  <w:abstractNum w:abstractNumId="638" w15:restartNumberingAfterBreak="0">
    <w:nsid w:val="7E706D01"/>
    <w:multiLevelType w:val="hybridMultilevel"/>
    <w:tmpl w:val="0428DD80"/>
    <w:lvl w:ilvl="0" w:tplc="2D8477A8">
      <w:start w:val="1"/>
      <w:numFmt w:val="bullet"/>
      <w:lvlText w:val=""/>
      <w:lvlJc w:val="left"/>
      <w:pPr>
        <w:tabs>
          <w:tab w:val="num" w:pos="720"/>
        </w:tabs>
        <w:ind w:left="720" w:hanging="360"/>
      </w:pPr>
      <w:rPr>
        <w:rFonts w:ascii="Wingdings 3" w:hAnsi="Wingdings 3" w:hint="default"/>
      </w:rPr>
    </w:lvl>
    <w:lvl w:ilvl="1" w:tplc="077C75F0" w:tentative="1">
      <w:start w:val="1"/>
      <w:numFmt w:val="bullet"/>
      <w:lvlText w:val=""/>
      <w:lvlJc w:val="left"/>
      <w:pPr>
        <w:tabs>
          <w:tab w:val="num" w:pos="1440"/>
        </w:tabs>
        <w:ind w:left="1440" w:hanging="360"/>
      </w:pPr>
      <w:rPr>
        <w:rFonts w:ascii="Wingdings 3" w:hAnsi="Wingdings 3" w:hint="default"/>
      </w:rPr>
    </w:lvl>
    <w:lvl w:ilvl="2" w:tplc="0C546F60" w:tentative="1">
      <w:start w:val="1"/>
      <w:numFmt w:val="bullet"/>
      <w:lvlText w:val=""/>
      <w:lvlJc w:val="left"/>
      <w:pPr>
        <w:tabs>
          <w:tab w:val="num" w:pos="2160"/>
        </w:tabs>
        <w:ind w:left="2160" w:hanging="360"/>
      </w:pPr>
      <w:rPr>
        <w:rFonts w:ascii="Wingdings 3" w:hAnsi="Wingdings 3" w:hint="default"/>
      </w:rPr>
    </w:lvl>
    <w:lvl w:ilvl="3" w:tplc="52CE3BC4" w:tentative="1">
      <w:start w:val="1"/>
      <w:numFmt w:val="bullet"/>
      <w:lvlText w:val=""/>
      <w:lvlJc w:val="left"/>
      <w:pPr>
        <w:tabs>
          <w:tab w:val="num" w:pos="2880"/>
        </w:tabs>
        <w:ind w:left="2880" w:hanging="360"/>
      </w:pPr>
      <w:rPr>
        <w:rFonts w:ascii="Wingdings 3" w:hAnsi="Wingdings 3" w:hint="default"/>
      </w:rPr>
    </w:lvl>
    <w:lvl w:ilvl="4" w:tplc="4574EC0C" w:tentative="1">
      <w:start w:val="1"/>
      <w:numFmt w:val="bullet"/>
      <w:lvlText w:val=""/>
      <w:lvlJc w:val="left"/>
      <w:pPr>
        <w:tabs>
          <w:tab w:val="num" w:pos="3600"/>
        </w:tabs>
        <w:ind w:left="3600" w:hanging="360"/>
      </w:pPr>
      <w:rPr>
        <w:rFonts w:ascii="Wingdings 3" w:hAnsi="Wingdings 3" w:hint="default"/>
      </w:rPr>
    </w:lvl>
    <w:lvl w:ilvl="5" w:tplc="3DD0B1F0" w:tentative="1">
      <w:start w:val="1"/>
      <w:numFmt w:val="bullet"/>
      <w:lvlText w:val=""/>
      <w:lvlJc w:val="left"/>
      <w:pPr>
        <w:tabs>
          <w:tab w:val="num" w:pos="4320"/>
        </w:tabs>
        <w:ind w:left="4320" w:hanging="360"/>
      </w:pPr>
      <w:rPr>
        <w:rFonts w:ascii="Wingdings 3" w:hAnsi="Wingdings 3" w:hint="default"/>
      </w:rPr>
    </w:lvl>
    <w:lvl w:ilvl="6" w:tplc="F9389040" w:tentative="1">
      <w:start w:val="1"/>
      <w:numFmt w:val="bullet"/>
      <w:lvlText w:val=""/>
      <w:lvlJc w:val="left"/>
      <w:pPr>
        <w:tabs>
          <w:tab w:val="num" w:pos="5040"/>
        </w:tabs>
        <w:ind w:left="5040" w:hanging="360"/>
      </w:pPr>
      <w:rPr>
        <w:rFonts w:ascii="Wingdings 3" w:hAnsi="Wingdings 3" w:hint="default"/>
      </w:rPr>
    </w:lvl>
    <w:lvl w:ilvl="7" w:tplc="4AF4C3C8" w:tentative="1">
      <w:start w:val="1"/>
      <w:numFmt w:val="bullet"/>
      <w:lvlText w:val=""/>
      <w:lvlJc w:val="left"/>
      <w:pPr>
        <w:tabs>
          <w:tab w:val="num" w:pos="5760"/>
        </w:tabs>
        <w:ind w:left="5760" w:hanging="360"/>
      </w:pPr>
      <w:rPr>
        <w:rFonts w:ascii="Wingdings 3" w:hAnsi="Wingdings 3" w:hint="default"/>
      </w:rPr>
    </w:lvl>
    <w:lvl w:ilvl="8" w:tplc="5BAC2926" w:tentative="1">
      <w:start w:val="1"/>
      <w:numFmt w:val="bullet"/>
      <w:lvlText w:val=""/>
      <w:lvlJc w:val="left"/>
      <w:pPr>
        <w:tabs>
          <w:tab w:val="num" w:pos="6480"/>
        </w:tabs>
        <w:ind w:left="6480" w:hanging="360"/>
      </w:pPr>
      <w:rPr>
        <w:rFonts w:ascii="Wingdings 3" w:hAnsi="Wingdings 3" w:hint="default"/>
      </w:rPr>
    </w:lvl>
  </w:abstractNum>
  <w:abstractNum w:abstractNumId="639" w15:restartNumberingAfterBreak="0">
    <w:nsid w:val="7E7E6D46"/>
    <w:multiLevelType w:val="hybridMultilevel"/>
    <w:tmpl w:val="B254E4D2"/>
    <w:lvl w:ilvl="0" w:tplc="E2186142">
      <w:start w:val="1"/>
      <w:numFmt w:val="bullet"/>
      <w:lvlText w:val="•"/>
      <w:lvlJc w:val="left"/>
      <w:pPr>
        <w:tabs>
          <w:tab w:val="num" w:pos="720"/>
        </w:tabs>
        <w:ind w:left="720" w:hanging="360"/>
      </w:pPr>
      <w:rPr>
        <w:rFonts w:ascii="Arial" w:hAnsi="Arial" w:hint="default"/>
      </w:rPr>
    </w:lvl>
    <w:lvl w:ilvl="1" w:tplc="AA6C8AA2" w:tentative="1">
      <w:start w:val="1"/>
      <w:numFmt w:val="bullet"/>
      <w:lvlText w:val="•"/>
      <w:lvlJc w:val="left"/>
      <w:pPr>
        <w:tabs>
          <w:tab w:val="num" w:pos="1440"/>
        </w:tabs>
        <w:ind w:left="1440" w:hanging="360"/>
      </w:pPr>
      <w:rPr>
        <w:rFonts w:ascii="Arial" w:hAnsi="Arial" w:hint="default"/>
      </w:rPr>
    </w:lvl>
    <w:lvl w:ilvl="2" w:tplc="0F0A40F8" w:tentative="1">
      <w:start w:val="1"/>
      <w:numFmt w:val="bullet"/>
      <w:lvlText w:val="•"/>
      <w:lvlJc w:val="left"/>
      <w:pPr>
        <w:tabs>
          <w:tab w:val="num" w:pos="2160"/>
        </w:tabs>
        <w:ind w:left="2160" w:hanging="360"/>
      </w:pPr>
      <w:rPr>
        <w:rFonts w:ascii="Arial" w:hAnsi="Arial" w:hint="default"/>
      </w:rPr>
    </w:lvl>
    <w:lvl w:ilvl="3" w:tplc="EA0EB40E" w:tentative="1">
      <w:start w:val="1"/>
      <w:numFmt w:val="bullet"/>
      <w:lvlText w:val="•"/>
      <w:lvlJc w:val="left"/>
      <w:pPr>
        <w:tabs>
          <w:tab w:val="num" w:pos="2880"/>
        </w:tabs>
        <w:ind w:left="2880" w:hanging="360"/>
      </w:pPr>
      <w:rPr>
        <w:rFonts w:ascii="Arial" w:hAnsi="Arial" w:hint="default"/>
      </w:rPr>
    </w:lvl>
    <w:lvl w:ilvl="4" w:tplc="1924FAE8" w:tentative="1">
      <w:start w:val="1"/>
      <w:numFmt w:val="bullet"/>
      <w:lvlText w:val="•"/>
      <w:lvlJc w:val="left"/>
      <w:pPr>
        <w:tabs>
          <w:tab w:val="num" w:pos="3600"/>
        </w:tabs>
        <w:ind w:left="3600" w:hanging="360"/>
      </w:pPr>
      <w:rPr>
        <w:rFonts w:ascii="Arial" w:hAnsi="Arial" w:hint="default"/>
      </w:rPr>
    </w:lvl>
    <w:lvl w:ilvl="5" w:tplc="4E407D32" w:tentative="1">
      <w:start w:val="1"/>
      <w:numFmt w:val="bullet"/>
      <w:lvlText w:val="•"/>
      <w:lvlJc w:val="left"/>
      <w:pPr>
        <w:tabs>
          <w:tab w:val="num" w:pos="4320"/>
        </w:tabs>
        <w:ind w:left="4320" w:hanging="360"/>
      </w:pPr>
      <w:rPr>
        <w:rFonts w:ascii="Arial" w:hAnsi="Arial" w:hint="default"/>
      </w:rPr>
    </w:lvl>
    <w:lvl w:ilvl="6" w:tplc="7354DED8" w:tentative="1">
      <w:start w:val="1"/>
      <w:numFmt w:val="bullet"/>
      <w:lvlText w:val="•"/>
      <w:lvlJc w:val="left"/>
      <w:pPr>
        <w:tabs>
          <w:tab w:val="num" w:pos="5040"/>
        </w:tabs>
        <w:ind w:left="5040" w:hanging="360"/>
      </w:pPr>
      <w:rPr>
        <w:rFonts w:ascii="Arial" w:hAnsi="Arial" w:hint="default"/>
      </w:rPr>
    </w:lvl>
    <w:lvl w:ilvl="7" w:tplc="9904A802" w:tentative="1">
      <w:start w:val="1"/>
      <w:numFmt w:val="bullet"/>
      <w:lvlText w:val="•"/>
      <w:lvlJc w:val="left"/>
      <w:pPr>
        <w:tabs>
          <w:tab w:val="num" w:pos="5760"/>
        </w:tabs>
        <w:ind w:left="5760" w:hanging="360"/>
      </w:pPr>
      <w:rPr>
        <w:rFonts w:ascii="Arial" w:hAnsi="Arial" w:hint="default"/>
      </w:rPr>
    </w:lvl>
    <w:lvl w:ilvl="8" w:tplc="E416E4E2" w:tentative="1">
      <w:start w:val="1"/>
      <w:numFmt w:val="bullet"/>
      <w:lvlText w:val="•"/>
      <w:lvlJc w:val="left"/>
      <w:pPr>
        <w:tabs>
          <w:tab w:val="num" w:pos="6480"/>
        </w:tabs>
        <w:ind w:left="6480" w:hanging="360"/>
      </w:pPr>
      <w:rPr>
        <w:rFonts w:ascii="Arial" w:hAnsi="Arial" w:hint="default"/>
      </w:rPr>
    </w:lvl>
  </w:abstractNum>
  <w:abstractNum w:abstractNumId="640" w15:restartNumberingAfterBreak="0">
    <w:nsid w:val="7EA31720"/>
    <w:multiLevelType w:val="hybridMultilevel"/>
    <w:tmpl w:val="B57E1026"/>
    <w:lvl w:ilvl="0" w:tplc="FF5CFF9E">
      <w:start w:val="1"/>
      <w:numFmt w:val="bullet"/>
      <w:lvlText w:val=""/>
      <w:lvlJc w:val="left"/>
      <w:pPr>
        <w:tabs>
          <w:tab w:val="num" w:pos="720"/>
        </w:tabs>
        <w:ind w:left="720" w:hanging="360"/>
      </w:pPr>
      <w:rPr>
        <w:rFonts w:ascii="Wingdings 3" w:hAnsi="Wingdings 3" w:hint="default"/>
      </w:rPr>
    </w:lvl>
    <w:lvl w:ilvl="1" w:tplc="EB68B1B8" w:tentative="1">
      <w:start w:val="1"/>
      <w:numFmt w:val="bullet"/>
      <w:lvlText w:val=""/>
      <w:lvlJc w:val="left"/>
      <w:pPr>
        <w:tabs>
          <w:tab w:val="num" w:pos="1440"/>
        </w:tabs>
        <w:ind w:left="1440" w:hanging="360"/>
      </w:pPr>
      <w:rPr>
        <w:rFonts w:ascii="Wingdings 3" w:hAnsi="Wingdings 3" w:hint="default"/>
      </w:rPr>
    </w:lvl>
    <w:lvl w:ilvl="2" w:tplc="6C347430" w:tentative="1">
      <w:start w:val="1"/>
      <w:numFmt w:val="bullet"/>
      <w:lvlText w:val=""/>
      <w:lvlJc w:val="left"/>
      <w:pPr>
        <w:tabs>
          <w:tab w:val="num" w:pos="2160"/>
        </w:tabs>
        <w:ind w:left="2160" w:hanging="360"/>
      </w:pPr>
      <w:rPr>
        <w:rFonts w:ascii="Wingdings 3" w:hAnsi="Wingdings 3" w:hint="default"/>
      </w:rPr>
    </w:lvl>
    <w:lvl w:ilvl="3" w:tplc="E4484DD2" w:tentative="1">
      <w:start w:val="1"/>
      <w:numFmt w:val="bullet"/>
      <w:lvlText w:val=""/>
      <w:lvlJc w:val="left"/>
      <w:pPr>
        <w:tabs>
          <w:tab w:val="num" w:pos="2880"/>
        </w:tabs>
        <w:ind w:left="2880" w:hanging="360"/>
      </w:pPr>
      <w:rPr>
        <w:rFonts w:ascii="Wingdings 3" w:hAnsi="Wingdings 3" w:hint="default"/>
      </w:rPr>
    </w:lvl>
    <w:lvl w:ilvl="4" w:tplc="D16223B8" w:tentative="1">
      <w:start w:val="1"/>
      <w:numFmt w:val="bullet"/>
      <w:lvlText w:val=""/>
      <w:lvlJc w:val="left"/>
      <w:pPr>
        <w:tabs>
          <w:tab w:val="num" w:pos="3600"/>
        </w:tabs>
        <w:ind w:left="3600" w:hanging="360"/>
      </w:pPr>
      <w:rPr>
        <w:rFonts w:ascii="Wingdings 3" w:hAnsi="Wingdings 3" w:hint="default"/>
      </w:rPr>
    </w:lvl>
    <w:lvl w:ilvl="5" w:tplc="AB542096" w:tentative="1">
      <w:start w:val="1"/>
      <w:numFmt w:val="bullet"/>
      <w:lvlText w:val=""/>
      <w:lvlJc w:val="left"/>
      <w:pPr>
        <w:tabs>
          <w:tab w:val="num" w:pos="4320"/>
        </w:tabs>
        <w:ind w:left="4320" w:hanging="360"/>
      </w:pPr>
      <w:rPr>
        <w:rFonts w:ascii="Wingdings 3" w:hAnsi="Wingdings 3" w:hint="default"/>
      </w:rPr>
    </w:lvl>
    <w:lvl w:ilvl="6" w:tplc="87C41342" w:tentative="1">
      <w:start w:val="1"/>
      <w:numFmt w:val="bullet"/>
      <w:lvlText w:val=""/>
      <w:lvlJc w:val="left"/>
      <w:pPr>
        <w:tabs>
          <w:tab w:val="num" w:pos="5040"/>
        </w:tabs>
        <w:ind w:left="5040" w:hanging="360"/>
      </w:pPr>
      <w:rPr>
        <w:rFonts w:ascii="Wingdings 3" w:hAnsi="Wingdings 3" w:hint="default"/>
      </w:rPr>
    </w:lvl>
    <w:lvl w:ilvl="7" w:tplc="2B1E7A20" w:tentative="1">
      <w:start w:val="1"/>
      <w:numFmt w:val="bullet"/>
      <w:lvlText w:val=""/>
      <w:lvlJc w:val="left"/>
      <w:pPr>
        <w:tabs>
          <w:tab w:val="num" w:pos="5760"/>
        </w:tabs>
        <w:ind w:left="5760" w:hanging="360"/>
      </w:pPr>
      <w:rPr>
        <w:rFonts w:ascii="Wingdings 3" w:hAnsi="Wingdings 3" w:hint="default"/>
      </w:rPr>
    </w:lvl>
    <w:lvl w:ilvl="8" w:tplc="C0FE6056" w:tentative="1">
      <w:start w:val="1"/>
      <w:numFmt w:val="bullet"/>
      <w:lvlText w:val=""/>
      <w:lvlJc w:val="left"/>
      <w:pPr>
        <w:tabs>
          <w:tab w:val="num" w:pos="6480"/>
        </w:tabs>
        <w:ind w:left="6480" w:hanging="360"/>
      </w:pPr>
      <w:rPr>
        <w:rFonts w:ascii="Wingdings 3" w:hAnsi="Wingdings 3" w:hint="default"/>
      </w:rPr>
    </w:lvl>
  </w:abstractNum>
  <w:abstractNum w:abstractNumId="641" w15:restartNumberingAfterBreak="0">
    <w:nsid w:val="7EB41BF5"/>
    <w:multiLevelType w:val="hybridMultilevel"/>
    <w:tmpl w:val="7CB0CA7A"/>
    <w:lvl w:ilvl="0" w:tplc="62166E1E">
      <w:start w:val="1"/>
      <w:numFmt w:val="bullet"/>
      <w:lvlText w:val="•"/>
      <w:lvlJc w:val="left"/>
      <w:pPr>
        <w:tabs>
          <w:tab w:val="num" w:pos="720"/>
        </w:tabs>
        <w:ind w:left="720" w:hanging="360"/>
      </w:pPr>
      <w:rPr>
        <w:rFonts w:ascii="Arial" w:hAnsi="Arial" w:hint="default"/>
      </w:rPr>
    </w:lvl>
    <w:lvl w:ilvl="1" w:tplc="DEA85D98" w:tentative="1">
      <w:start w:val="1"/>
      <w:numFmt w:val="bullet"/>
      <w:lvlText w:val="•"/>
      <w:lvlJc w:val="left"/>
      <w:pPr>
        <w:tabs>
          <w:tab w:val="num" w:pos="1440"/>
        </w:tabs>
        <w:ind w:left="1440" w:hanging="360"/>
      </w:pPr>
      <w:rPr>
        <w:rFonts w:ascii="Arial" w:hAnsi="Arial" w:hint="default"/>
      </w:rPr>
    </w:lvl>
    <w:lvl w:ilvl="2" w:tplc="E77070A8" w:tentative="1">
      <w:start w:val="1"/>
      <w:numFmt w:val="bullet"/>
      <w:lvlText w:val="•"/>
      <w:lvlJc w:val="left"/>
      <w:pPr>
        <w:tabs>
          <w:tab w:val="num" w:pos="2160"/>
        </w:tabs>
        <w:ind w:left="2160" w:hanging="360"/>
      </w:pPr>
      <w:rPr>
        <w:rFonts w:ascii="Arial" w:hAnsi="Arial" w:hint="default"/>
      </w:rPr>
    </w:lvl>
    <w:lvl w:ilvl="3" w:tplc="3FFE6C48" w:tentative="1">
      <w:start w:val="1"/>
      <w:numFmt w:val="bullet"/>
      <w:lvlText w:val="•"/>
      <w:lvlJc w:val="left"/>
      <w:pPr>
        <w:tabs>
          <w:tab w:val="num" w:pos="2880"/>
        </w:tabs>
        <w:ind w:left="2880" w:hanging="360"/>
      </w:pPr>
      <w:rPr>
        <w:rFonts w:ascii="Arial" w:hAnsi="Arial" w:hint="default"/>
      </w:rPr>
    </w:lvl>
    <w:lvl w:ilvl="4" w:tplc="5E36C446" w:tentative="1">
      <w:start w:val="1"/>
      <w:numFmt w:val="bullet"/>
      <w:lvlText w:val="•"/>
      <w:lvlJc w:val="left"/>
      <w:pPr>
        <w:tabs>
          <w:tab w:val="num" w:pos="3600"/>
        </w:tabs>
        <w:ind w:left="3600" w:hanging="360"/>
      </w:pPr>
      <w:rPr>
        <w:rFonts w:ascii="Arial" w:hAnsi="Arial" w:hint="default"/>
      </w:rPr>
    </w:lvl>
    <w:lvl w:ilvl="5" w:tplc="51047FD8" w:tentative="1">
      <w:start w:val="1"/>
      <w:numFmt w:val="bullet"/>
      <w:lvlText w:val="•"/>
      <w:lvlJc w:val="left"/>
      <w:pPr>
        <w:tabs>
          <w:tab w:val="num" w:pos="4320"/>
        </w:tabs>
        <w:ind w:left="4320" w:hanging="360"/>
      </w:pPr>
      <w:rPr>
        <w:rFonts w:ascii="Arial" w:hAnsi="Arial" w:hint="default"/>
      </w:rPr>
    </w:lvl>
    <w:lvl w:ilvl="6" w:tplc="146CDB4E" w:tentative="1">
      <w:start w:val="1"/>
      <w:numFmt w:val="bullet"/>
      <w:lvlText w:val="•"/>
      <w:lvlJc w:val="left"/>
      <w:pPr>
        <w:tabs>
          <w:tab w:val="num" w:pos="5040"/>
        </w:tabs>
        <w:ind w:left="5040" w:hanging="360"/>
      </w:pPr>
      <w:rPr>
        <w:rFonts w:ascii="Arial" w:hAnsi="Arial" w:hint="default"/>
      </w:rPr>
    </w:lvl>
    <w:lvl w:ilvl="7" w:tplc="D7F6B8F8" w:tentative="1">
      <w:start w:val="1"/>
      <w:numFmt w:val="bullet"/>
      <w:lvlText w:val="•"/>
      <w:lvlJc w:val="left"/>
      <w:pPr>
        <w:tabs>
          <w:tab w:val="num" w:pos="5760"/>
        </w:tabs>
        <w:ind w:left="5760" w:hanging="360"/>
      </w:pPr>
      <w:rPr>
        <w:rFonts w:ascii="Arial" w:hAnsi="Arial" w:hint="default"/>
      </w:rPr>
    </w:lvl>
    <w:lvl w:ilvl="8" w:tplc="82A69C9A" w:tentative="1">
      <w:start w:val="1"/>
      <w:numFmt w:val="bullet"/>
      <w:lvlText w:val="•"/>
      <w:lvlJc w:val="left"/>
      <w:pPr>
        <w:tabs>
          <w:tab w:val="num" w:pos="6480"/>
        </w:tabs>
        <w:ind w:left="6480" w:hanging="360"/>
      </w:pPr>
      <w:rPr>
        <w:rFonts w:ascii="Arial" w:hAnsi="Arial" w:hint="default"/>
      </w:rPr>
    </w:lvl>
  </w:abstractNum>
  <w:abstractNum w:abstractNumId="642" w15:restartNumberingAfterBreak="0">
    <w:nsid w:val="7EB533BD"/>
    <w:multiLevelType w:val="hybridMultilevel"/>
    <w:tmpl w:val="215ADDFA"/>
    <w:lvl w:ilvl="0" w:tplc="4FF26E8E">
      <w:start w:val="1"/>
      <w:numFmt w:val="bullet"/>
      <w:lvlText w:val="•"/>
      <w:lvlJc w:val="left"/>
      <w:pPr>
        <w:tabs>
          <w:tab w:val="num" w:pos="720"/>
        </w:tabs>
        <w:ind w:left="720" w:hanging="360"/>
      </w:pPr>
      <w:rPr>
        <w:rFonts w:ascii="Arial" w:hAnsi="Arial" w:hint="default"/>
      </w:rPr>
    </w:lvl>
    <w:lvl w:ilvl="1" w:tplc="D32CDBE4" w:tentative="1">
      <w:start w:val="1"/>
      <w:numFmt w:val="bullet"/>
      <w:lvlText w:val="•"/>
      <w:lvlJc w:val="left"/>
      <w:pPr>
        <w:tabs>
          <w:tab w:val="num" w:pos="1440"/>
        </w:tabs>
        <w:ind w:left="1440" w:hanging="360"/>
      </w:pPr>
      <w:rPr>
        <w:rFonts w:ascii="Arial" w:hAnsi="Arial" w:hint="default"/>
      </w:rPr>
    </w:lvl>
    <w:lvl w:ilvl="2" w:tplc="4148BCBE" w:tentative="1">
      <w:start w:val="1"/>
      <w:numFmt w:val="bullet"/>
      <w:lvlText w:val="•"/>
      <w:lvlJc w:val="left"/>
      <w:pPr>
        <w:tabs>
          <w:tab w:val="num" w:pos="2160"/>
        </w:tabs>
        <w:ind w:left="2160" w:hanging="360"/>
      </w:pPr>
      <w:rPr>
        <w:rFonts w:ascii="Arial" w:hAnsi="Arial" w:hint="default"/>
      </w:rPr>
    </w:lvl>
    <w:lvl w:ilvl="3" w:tplc="33F6ECCA" w:tentative="1">
      <w:start w:val="1"/>
      <w:numFmt w:val="bullet"/>
      <w:lvlText w:val="•"/>
      <w:lvlJc w:val="left"/>
      <w:pPr>
        <w:tabs>
          <w:tab w:val="num" w:pos="2880"/>
        </w:tabs>
        <w:ind w:left="2880" w:hanging="360"/>
      </w:pPr>
      <w:rPr>
        <w:rFonts w:ascii="Arial" w:hAnsi="Arial" w:hint="default"/>
      </w:rPr>
    </w:lvl>
    <w:lvl w:ilvl="4" w:tplc="98EAC0F6" w:tentative="1">
      <w:start w:val="1"/>
      <w:numFmt w:val="bullet"/>
      <w:lvlText w:val="•"/>
      <w:lvlJc w:val="left"/>
      <w:pPr>
        <w:tabs>
          <w:tab w:val="num" w:pos="3600"/>
        </w:tabs>
        <w:ind w:left="3600" w:hanging="360"/>
      </w:pPr>
      <w:rPr>
        <w:rFonts w:ascii="Arial" w:hAnsi="Arial" w:hint="default"/>
      </w:rPr>
    </w:lvl>
    <w:lvl w:ilvl="5" w:tplc="294EDFF2" w:tentative="1">
      <w:start w:val="1"/>
      <w:numFmt w:val="bullet"/>
      <w:lvlText w:val="•"/>
      <w:lvlJc w:val="left"/>
      <w:pPr>
        <w:tabs>
          <w:tab w:val="num" w:pos="4320"/>
        </w:tabs>
        <w:ind w:left="4320" w:hanging="360"/>
      </w:pPr>
      <w:rPr>
        <w:rFonts w:ascii="Arial" w:hAnsi="Arial" w:hint="default"/>
      </w:rPr>
    </w:lvl>
    <w:lvl w:ilvl="6" w:tplc="DE20163E" w:tentative="1">
      <w:start w:val="1"/>
      <w:numFmt w:val="bullet"/>
      <w:lvlText w:val="•"/>
      <w:lvlJc w:val="left"/>
      <w:pPr>
        <w:tabs>
          <w:tab w:val="num" w:pos="5040"/>
        </w:tabs>
        <w:ind w:left="5040" w:hanging="360"/>
      </w:pPr>
      <w:rPr>
        <w:rFonts w:ascii="Arial" w:hAnsi="Arial" w:hint="default"/>
      </w:rPr>
    </w:lvl>
    <w:lvl w:ilvl="7" w:tplc="9BC45982" w:tentative="1">
      <w:start w:val="1"/>
      <w:numFmt w:val="bullet"/>
      <w:lvlText w:val="•"/>
      <w:lvlJc w:val="left"/>
      <w:pPr>
        <w:tabs>
          <w:tab w:val="num" w:pos="5760"/>
        </w:tabs>
        <w:ind w:left="5760" w:hanging="360"/>
      </w:pPr>
      <w:rPr>
        <w:rFonts w:ascii="Arial" w:hAnsi="Arial" w:hint="default"/>
      </w:rPr>
    </w:lvl>
    <w:lvl w:ilvl="8" w:tplc="5418A7B8" w:tentative="1">
      <w:start w:val="1"/>
      <w:numFmt w:val="bullet"/>
      <w:lvlText w:val="•"/>
      <w:lvlJc w:val="left"/>
      <w:pPr>
        <w:tabs>
          <w:tab w:val="num" w:pos="6480"/>
        </w:tabs>
        <w:ind w:left="6480" w:hanging="360"/>
      </w:pPr>
      <w:rPr>
        <w:rFonts w:ascii="Arial" w:hAnsi="Arial" w:hint="default"/>
      </w:rPr>
    </w:lvl>
  </w:abstractNum>
  <w:abstractNum w:abstractNumId="643" w15:restartNumberingAfterBreak="0">
    <w:nsid w:val="7F140671"/>
    <w:multiLevelType w:val="hybridMultilevel"/>
    <w:tmpl w:val="ACA60EC4"/>
    <w:lvl w:ilvl="0" w:tplc="C1845BDC">
      <w:start w:val="1"/>
      <w:numFmt w:val="bullet"/>
      <w:lvlText w:val="•"/>
      <w:lvlJc w:val="left"/>
      <w:pPr>
        <w:tabs>
          <w:tab w:val="num" w:pos="720"/>
        </w:tabs>
        <w:ind w:left="720" w:hanging="360"/>
      </w:pPr>
      <w:rPr>
        <w:rFonts w:ascii="Arial" w:hAnsi="Arial" w:hint="default"/>
      </w:rPr>
    </w:lvl>
    <w:lvl w:ilvl="1" w:tplc="5BBCA478" w:tentative="1">
      <w:start w:val="1"/>
      <w:numFmt w:val="bullet"/>
      <w:lvlText w:val="•"/>
      <w:lvlJc w:val="left"/>
      <w:pPr>
        <w:tabs>
          <w:tab w:val="num" w:pos="1440"/>
        </w:tabs>
        <w:ind w:left="1440" w:hanging="360"/>
      </w:pPr>
      <w:rPr>
        <w:rFonts w:ascii="Arial" w:hAnsi="Arial" w:hint="default"/>
      </w:rPr>
    </w:lvl>
    <w:lvl w:ilvl="2" w:tplc="3EA0EADA" w:tentative="1">
      <w:start w:val="1"/>
      <w:numFmt w:val="bullet"/>
      <w:lvlText w:val="•"/>
      <w:lvlJc w:val="left"/>
      <w:pPr>
        <w:tabs>
          <w:tab w:val="num" w:pos="2160"/>
        </w:tabs>
        <w:ind w:left="2160" w:hanging="360"/>
      </w:pPr>
      <w:rPr>
        <w:rFonts w:ascii="Arial" w:hAnsi="Arial" w:hint="default"/>
      </w:rPr>
    </w:lvl>
    <w:lvl w:ilvl="3" w:tplc="562C6068" w:tentative="1">
      <w:start w:val="1"/>
      <w:numFmt w:val="bullet"/>
      <w:lvlText w:val="•"/>
      <w:lvlJc w:val="left"/>
      <w:pPr>
        <w:tabs>
          <w:tab w:val="num" w:pos="2880"/>
        </w:tabs>
        <w:ind w:left="2880" w:hanging="360"/>
      </w:pPr>
      <w:rPr>
        <w:rFonts w:ascii="Arial" w:hAnsi="Arial" w:hint="default"/>
      </w:rPr>
    </w:lvl>
    <w:lvl w:ilvl="4" w:tplc="067E8B76" w:tentative="1">
      <w:start w:val="1"/>
      <w:numFmt w:val="bullet"/>
      <w:lvlText w:val="•"/>
      <w:lvlJc w:val="left"/>
      <w:pPr>
        <w:tabs>
          <w:tab w:val="num" w:pos="3600"/>
        </w:tabs>
        <w:ind w:left="3600" w:hanging="360"/>
      </w:pPr>
      <w:rPr>
        <w:rFonts w:ascii="Arial" w:hAnsi="Arial" w:hint="default"/>
      </w:rPr>
    </w:lvl>
    <w:lvl w:ilvl="5" w:tplc="905EE31C" w:tentative="1">
      <w:start w:val="1"/>
      <w:numFmt w:val="bullet"/>
      <w:lvlText w:val="•"/>
      <w:lvlJc w:val="left"/>
      <w:pPr>
        <w:tabs>
          <w:tab w:val="num" w:pos="4320"/>
        </w:tabs>
        <w:ind w:left="4320" w:hanging="360"/>
      </w:pPr>
      <w:rPr>
        <w:rFonts w:ascii="Arial" w:hAnsi="Arial" w:hint="default"/>
      </w:rPr>
    </w:lvl>
    <w:lvl w:ilvl="6" w:tplc="5E06975A" w:tentative="1">
      <w:start w:val="1"/>
      <w:numFmt w:val="bullet"/>
      <w:lvlText w:val="•"/>
      <w:lvlJc w:val="left"/>
      <w:pPr>
        <w:tabs>
          <w:tab w:val="num" w:pos="5040"/>
        </w:tabs>
        <w:ind w:left="5040" w:hanging="360"/>
      </w:pPr>
      <w:rPr>
        <w:rFonts w:ascii="Arial" w:hAnsi="Arial" w:hint="default"/>
      </w:rPr>
    </w:lvl>
    <w:lvl w:ilvl="7" w:tplc="F94C880A" w:tentative="1">
      <w:start w:val="1"/>
      <w:numFmt w:val="bullet"/>
      <w:lvlText w:val="•"/>
      <w:lvlJc w:val="left"/>
      <w:pPr>
        <w:tabs>
          <w:tab w:val="num" w:pos="5760"/>
        </w:tabs>
        <w:ind w:left="5760" w:hanging="360"/>
      </w:pPr>
      <w:rPr>
        <w:rFonts w:ascii="Arial" w:hAnsi="Arial" w:hint="default"/>
      </w:rPr>
    </w:lvl>
    <w:lvl w:ilvl="8" w:tplc="48ECDD26" w:tentative="1">
      <w:start w:val="1"/>
      <w:numFmt w:val="bullet"/>
      <w:lvlText w:val="•"/>
      <w:lvlJc w:val="left"/>
      <w:pPr>
        <w:tabs>
          <w:tab w:val="num" w:pos="6480"/>
        </w:tabs>
        <w:ind w:left="6480" w:hanging="360"/>
      </w:pPr>
      <w:rPr>
        <w:rFonts w:ascii="Arial" w:hAnsi="Arial" w:hint="default"/>
      </w:rPr>
    </w:lvl>
  </w:abstractNum>
  <w:abstractNum w:abstractNumId="644" w15:restartNumberingAfterBreak="0">
    <w:nsid w:val="7F47263D"/>
    <w:multiLevelType w:val="hybridMultilevel"/>
    <w:tmpl w:val="6226B586"/>
    <w:lvl w:ilvl="0" w:tplc="5F4C5306">
      <w:start w:val="1"/>
      <w:numFmt w:val="bullet"/>
      <w:lvlText w:val="-"/>
      <w:lvlJc w:val="left"/>
      <w:pPr>
        <w:tabs>
          <w:tab w:val="num" w:pos="720"/>
        </w:tabs>
        <w:ind w:left="720" w:hanging="360"/>
      </w:pPr>
      <w:rPr>
        <w:rFonts w:ascii="Arial" w:hAnsi="Arial" w:hint="default"/>
      </w:rPr>
    </w:lvl>
    <w:lvl w:ilvl="1" w:tplc="A342877E" w:tentative="1">
      <w:start w:val="1"/>
      <w:numFmt w:val="bullet"/>
      <w:lvlText w:val="-"/>
      <w:lvlJc w:val="left"/>
      <w:pPr>
        <w:tabs>
          <w:tab w:val="num" w:pos="1440"/>
        </w:tabs>
        <w:ind w:left="1440" w:hanging="360"/>
      </w:pPr>
      <w:rPr>
        <w:rFonts w:ascii="Arial" w:hAnsi="Arial" w:hint="default"/>
      </w:rPr>
    </w:lvl>
    <w:lvl w:ilvl="2" w:tplc="725E210E" w:tentative="1">
      <w:start w:val="1"/>
      <w:numFmt w:val="bullet"/>
      <w:lvlText w:val="-"/>
      <w:lvlJc w:val="left"/>
      <w:pPr>
        <w:tabs>
          <w:tab w:val="num" w:pos="2160"/>
        </w:tabs>
        <w:ind w:left="2160" w:hanging="360"/>
      </w:pPr>
      <w:rPr>
        <w:rFonts w:ascii="Arial" w:hAnsi="Arial" w:hint="default"/>
      </w:rPr>
    </w:lvl>
    <w:lvl w:ilvl="3" w:tplc="6F50B564" w:tentative="1">
      <w:start w:val="1"/>
      <w:numFmt w:val="bullet"/>
      <w:lvlText w:val="-"/>
      <w:lvlJc w:val="left"/>
      <w:pPr>
        <w:tabs>
          <w:tab w:val="num" w:pos="2880"/>
        </w:tabs>
        <w:ind w:left="2880" w:hanging="360"/>
      </w:pPr>
      <w:rPr>
        <w:rFonts w:ascii="Arial" w:hAnsi="Arial" w:hint="default"/>
      </w:rPr>
    </w:lvl>
    <w:lvl w:ilvl="4" w:tplc="649E880A" w:tentative="1">
      <w:start w:val="1"/>
      <w:numFmt w:val="bullet"/>
      <w:lvlText w:val="-"/>
      <w:lvlJc w:val="left"/>
      <w:pPr>
        <w:tabs>
          <w:tab w:val="num" w:pos="3600"/>
        </w:tabs>
        <w:ind w:left="3600" w:hanging="360"/>
      </w:pPr>
      <w:rPr>
        <w:rFonts w:ascii="Arial" w:hAnsi="Arial" w:hint="default"/>
      </w:rPr>
    </w:lvl>
    <w:lvl w:ilvl="5" w:tplc="83D4FDEE" w:tentative="1">
      <w:start w:val="1"/>
      <w:numFmt w:val="bullet"/>
      <w:lvlText w:val="-"/>
      <w:lvlJc w:val="left"/>
      <w:pPr>
        <w:tabs>
          <w:tab w:val="num" w:pos="4320"/>
        </w:tabs>
        <w:ind w:left="4320" w:hanging="360"/>
      </w:pPr>
      <w:rPr>
        <w:rFonts w:ascii="Arial" w:hAnsi="Arial" w:hint="default"/>
      </w:rPr>
    </w:lvl>
    <w:lvl w:ilvl="6" w:tplc="337C81B0" w:tentative="1">
      <w:start w:val="1"/>
      <w:numFmt w:val="bullet"/>
      <w:lvlText w:val="-"/>
      <w:lvlJc w:val="left"/>
      <w:pPr>
        <w:tabs>
          <w:tab w:val="num" w:pos="5040"/>
        </w:tabs>
        <w:ind w:left="5040" w:hanging="360"/>
      </w:pPr>
      <w:rPr>
        <w:rFonts w:ascii="Arial" w:hAnsi="Arial" w:hint="default"/>
      </w:rPr>
    </w:lvl>
    <w:lvl w:ilvl="7" w:tplc="AC8297D8" w:tentative="1">
      <w:start w:val="1"/>
      <w:numFmt w:val="bullet"/>
      <w:lvlText w:val="-"/>
      <w:lvlJc w:val="left"/>
      <w:pPr>
        <w:tabs>
          <w:tab w:val="num" w:pos="5760"/>
        </w:tabs>
        <w:ind w:left="5760" w:hanging="360"/>
      </w:pPr>
      <w:rPr>
        <w:rFonts w:ascii="Arial" w:hAnsi="Arial" w:hint="default"/>
      </w:rPr>
    </w:lvl>
    <w:lvl w:ilvl="8" w:tplc="C9566158" w:tentative="1">
      <w:start w:val="1"/>
      <w:numFmt w:val="bullet"/>
      <w:lvlText w:val="-"/>
      <w:lvlJc w:val="left"/>
      <w:pPr>
        <w:tabs>
          <w:tab w:val="num" w:pos="6480"/>
        </w:tabs>
        <w:ind w:left="6480" w:hanging="360"/>
      </w:pPr>
      <w:rPr>
        <w:rFonts w:ascii="Arial" w:hAnsi="Arial" w:hint="default"/>
      </w:rPr>
    </w:lvl>
  </w:abstractNum>
  <w:abstractNum w:abstractNumId="645" w15:restartNumberingAfterBreak="0">
    <w:nsid w:val="7F5A6239"/>
    <w:multiLevelType w:val="hybridMultilevel"/>
    <w:tmpl w:val="C04E1948"/>
    <w:lvl w:ilvl="0" w:tplc="1CF2DA76">
      <w:start w:val="1"/>
      <w:numFmt w:val="bullet"/>
      <w:lvlText w:val="•"/>
      <w:lvlJc w:val="left"/>
      <w:pPr>
        <w:tabs>
          <w:tab w:val="num" w:pos="720"/>
        </w:tabs>
        <w:ind w:left="720" w:hanging="360"/>
      </w:pPr>
      <w:rPr>
        <w:rFonts w:ascii="Arial" w:hAnsi="Arial" w:hint="default"/>
      </w:rPr>
    </w:lvl>
    <w:lvl w:ilvl="1" w:tplc="8E26ED28" w:tentative="1">
      <w:start w:val="1"/>
      <w:numFmt w:val="bullet"/>
      <w:lvlText w:val="•"/>
      <w:lvlJc w:val="left"/>
      <w:pPr>
        <w:tabs>
          <w:tab w:val="num" w:pos="1440"/>
        </w:tabs>
        <w:ind w:left="1440" w:hanging="360"/>
      </w:pPr>
      <w:rPr>
        <w:rFonts w:ascii="Arial" w:hAnsi="Arial" w:hint="default"/>
      </w:rPr>
    </w:lvl>
    <w:lvl w:ilvl="2" w:tplc="B18246A6" w:tentative="1">
      <w:start w:val="1"/>
      <w:numFmt w:val="bullet"/>
      <w:lvlText w:val="•"/>
      <w:lvlJc w:val="left"/>
      <w:pPr>
        <w:tabs>
          <w:tab w:val="num" w:pos="2160"/>
        </w:tabs>
        <w:ind w:left="2160" w:hanging="360"/>
      </w:pPr>
      <w:rPr>
        <w:rFonts w:ascii="Arial" w:hAnsi="Arial" w:hint="default"/>
      </w:rPr>
    </w:lvl>
    <w:lvl w:ilvl="3" w:tplc="E348E5B6" w:tentative="1">
      <w:start w:val="1"/>
      <w:numFmt w:val="bullet"/>
      <w:lvlText w:val="•"/>
      <w:lvlJc w:val="left"/>
      <w:pPr>
        <w:tabs>
          <w:tab w:val="num" w:pos="2880"/>
        </w:tabs>
        <w:ind w:left="2880" w:hanging="360"/>
      </w:pPr>
      <w:rPr>
        <w:rFonts w:ascii="Arial" w:hAnsi="Arial" w:hint="default"/>
      </w:rPr>
    </w:lvl>
    <w:lvl w:ilvl="4" w:tplc="34B2FBFA" w:tentative="1">
      <w:start w:val="1"/>
      <w:numFmt w:val="bullet"/>
      <w:lvlText w:val="•"/>
      <w:lvlJc w:val="left"/>
      <w:pPr>
        <w:tabs>
          <w:tab w:val="num" w:pos="3600"/>
        </w:tabs>
        <w:ind w:left="3600" w:hanging="360"/>
      </w:pPr>
      <w:rPr>
        <w:rFonts w:ascii="Arial" w:hAnsi="Arial" w:hint="default"/>
      </w:rPr>
    </w:lvl>
    <w:lvl w:ilvl="5" w:tplc="5CE67646" w:tentative="1">
      <w:start w:val="1"/>
      <w:numFmt w:val="bullet"/>
      <w:lvlText w:val="•"/>
      <w:lvlJc w:val="left"/>
      <w:pPr>
        <w:tabs>
          <w:tab w:val="num" w:pos="4320"/>
        </w:tabs>
        <w:ind w:left="4320" w:hanging="360"/>
      </w:pPr>
      <w:rPr>
        <w:rFonts w:ascii="Arial" w:hAnsi="Arial" w:hint="default"/>
      </w:rPr>
    </w:lvl>
    <w:lvl w:ilvl="6" w:tplc="DA3A7D22" w:tentative="1">
      <w:start w:val="1"/>
      <w:numFmt w:val="bullet"/>
      <w:lvlText w:val="•"/>
      <w:lvlJc w:val="left"/>
      <w:pPr>
        <w:tabs>
          <w:tab w:val="num" w:pos="5040"/>
        </w:tabs>
        <w:ind w:left="5040" w:hanging="360"/>
      </w:pPr>
      <w:rPr>
        <w:rFonts w:ascii="Arial" w:hAnsi="Arial" w:hint="default"/>
      </w:rPr>
    </w:lvl>
    <w:lvl w:ilvl="7" w:tplc="E5B02418" w:tentative="1">
      <w:start w:val="1"/>
      <w:numFmt w:val="bullet"/>
      <w:lvlText w:val="•"/>
      <w:lvlJc w:val="left"/>
      <w:pPr>
        <w:tabs>
          <w:tab w:val="num" w:pos="5760"/>
        </w:tabs>
        <w:ind w:left="5760" w:hanging="360"/>
      </w:pPr>
      <w:rPr>
        <w:rFonts w:ascii="Arial" w:hAnsi="Arial" w:hint="default"/>
      </w:rPr>
    </w:lvl>
    <w:lvl w:ilvl="8" w:tplc="FC12EE94" w:tentative="1">
      <w:start w:val="1"/>
      <w:numFmt w:val="bullet"/>
      <w:lvlText w:val="•"/>
      <w:lvlJc w:val="left"/>
      <w:pPr>
        <w:tabs>
          <w:tab w:val="num" w:pos="6480"/>
        </w:tabs>
        <w:ind w:left="6480" w:hanging="360"/>
      </w:pPr>
      <w:rPr>
        <w:rFonts w:ascii="Arial" w:hAnsi="Arial" w:hint="default"/>
      </w:rPr>
    </w:lvl>
  </w:abstractNum>
  <w:abstractNum w:abstractNumId="646" w15:restartNumberingAfterBreak="0">
    <w:nsid w:val="7F62209F"/>
    <w:multiLevelType w:val="hybridMultilevel"/>
    <w:tmpl w:val="76D8D7C4"/>
    <w:lvl w:ilvl="0" w:tplc="2110DCB8">
      <w:start w:val="1"/>
      <w:numFmt w:val="bullet"/>
      <w:lvlText w:val=""/>
      <w:lvlJc w:val="left"/>
      <w:pPr>
        <w:tabs>
          <w:tab w:val="num" w:pos="720"/>
        </w:tabs>
        <w:ind w:left="720" w:hanging="360"/>
      </w:pPr>
      <w:rPr>
        <w:rFonts w:ascii="Wingdings 3" w:hAnsi="Wingdings 3" w:hint="default"/>
      </w:rPr>
    </w:lvl>
    <w:lvl w:ilvl="1" w:tplc="2BA8178A" w:tentative="1">
      <w:start w:val="1"/>
      <w:numFmt w:val="bullet"/>
      <w:lvlText w:val=""/>
      <w:lvlJc w:val="left"/>
      <w:pPr>
        <w:tabs>
          <w:tab w:val="num" w:pos="1440"/>
        </w:tabs>
        <w:ind w:left="1440" w:hanging="360"/>
      </w:pPr>
      <w:rPr>
        <w:rFonts w:ascii="Wingdings 3" w:hAnsi="Wingdings 3" w:hint="default"/>
      </w:rPr>
    </w:lvl>
    <w:lvl w:ilvl="2" w:tplc="662AB67A" w:tentative="1">
      <w:start w:val="1"/>
      <w:numFmt w:val="bullet"/>
      <w:lvlText w:val=""/>
      <w:lvlJc w:val="left"/>
      <w:pPr>
        <w:tabs>
          <w:tab w:val="num" w:pos="2160"/>
        </w:tabs>
        <w:ind w:left="2160" w:hanging="360"/>
      </w:pPr>
      <w:rPr>
        <w:rFonts w:ascii="Wingdings 3" w:hAnsi="Wingdings 3" w:hint="default"/>
      </w:rPr>
    </w:lvl>
    <w:lvl w:ilvl="3" w:tplc="D3E6A5B0" w:tentative="1">
      <w:start w:val="1"/>
      <w:numFmt w:val="bullet"/>
      <w:lvlText w:val=""/>
      <w:lvlJc w:val="left"/>
      <w:pPr>
        <w:tabs>
          <w:tab w:val="num" w:pos="2880"/>
        </w:tabs>
        <w:ind w:left="2880" w:hanging="360"/>
      </w:pPr>
      <w:rPr>
        <w:rFonts w:ascii="Wingdings 3" w:hAnsi="Wingdings 3" w:hint="default"/>
      </w:rPr>
    </w:lvl>
    <w:lvl w:ilvl="4" w:tplc="C9F2F88C" w:tentative="1">
      <w:start w:val="1"/>
      <w:numFmt w:val="bullet"/>
      <w:lvlText w:val=""/>
      <w:lvlJc w:val="left"/>
      <w:pPr>
        <w:tabs>
          <w:tab w:val="num" w:pos="3600"/>
        </w:tabs>
        <w:ind w:left="3600" w:hanging="360"/>
      </w:pPr>
      <w:rPr>
        <w:rFonts w:ascii="Wingdings 3" w:hAnsi="Wingdings 3" w:hint="default"/>
      </w:rPr>
    </w:lvl>
    <w:lvl w:ilvl="5" w:tplc="C22A7282" w:tentative="1">
      <w:start w:val="1"/>
      <w:numFmt w:val="bullet"/>
      <w:lvlText w:val=""/>
      <w:lvlJc w:val="left"/>
      <w:pPr>
        <w:tabs>
          <w:tab w:val="num" w:pos="4320"/>
        </w:tabs>
        <w:ind w:left="4320" w:hanging="360"/>
      </w:pPr>
      <w:rPr>
        <w:rFonts w:ascii="Wingdings 3" w:hAnsi="Wingdings 3" w:hint="default"/>
      </w:rPr>
    </w:lvl>
    <w:lvl w:ilvl="6" w:tplc="52448E94" w:tentative="1">
      <w:start w:val="1"/>
      <w:numFmt w:val="bullet"/>
      <w:lvlText w:val=""/>
      <w:lvlJc w:val="left"/>
      <w:pPr>
        <w:tabs>
          <w:tab w:val="num" w:pos="5040"/>
        </w:tabs>
        <w:ind w:left="5040" w:hanging="360"/>
      </w:pPr>
      <w:rPr>
        <w:rFonts w:ascii="Wingdings 3" w:hAnsi="Wingdings 3" w:hint="default"/>
      </w:rPr>
    </w:lvl>
    <w:lvl w:ilvl="7" w:tplc="41280288" w:tentative="1">
      <w:start w:val="1"/>
      <w:numFmt w:val="bullet"/>
      <w:lvlText w:val=""/>
      <w:lvlJc w:val="left"/>
      <w:pPr>
        <w:tabs>
          <w:tab w:val="num" w:pos="5760"/>
        </w:tabs>
        <w:ind w:left="5760" w:hanging="360"/>
      </w:pPr>
      <w:rPr>
        <w:rFonts w:ascii="Wingdings 3" w:hAnsi="Wingdings 3" w:hint="default"/>
      </w:rPr>
    </w:lvl>
    <w:lvl w:ilvl="8" w:tplc="5F5CBFA0" w:tentative="1">
      <w:start w:val="1"/>
      <w:numFmt w:val="bullet"/>
      <w:lvlText w:val=""/>
      <w:lvlJc w:val="left"/>
      <w:pPr>
        <w:tabs>
          <w:tab w:val="num" w:pos="6480"/>
        </w:tabs>
        <w:ind w:left="6480" w:hanging="360"/>
      </w:pPr>
      <w:rPr>
        <w:rFonts w:ascii="Wingdings 3" w:hAnsi="Wingdings 3" w:hint="default"/>
      </w:rPr>
    </w:lvl>
  </w:abstractNum>
  <w:abstractNum w:abstractNumId="647" w15:restartNumberingAfterBreak="0">
    <w:nsid w:val="7F720AC3"/>
    <w:multiLevelType w:val="hybridMultilevel"/>
    <w:tmpl w:val="06C05EE4"/>
    <w:lvl w:ilvl="0" w:tplc="E96A1CC0">
      <w:start w:val="1"/>
      <w:numFmt w:val="bullet"/>
      <w:lvlText w:val="•"/>
      <w:lvlJc w:val="left"/>
      <w:pPr>
        <w:tabs>
          <w:tab w:val="num" w:pos="720"/>
        </w:tabs>
        <w:ind w:left="720" w:hanging="360"/>
      </w:pPr>
      <w:rPr>
        <w:rFonts w:ascii="Times New Roman" w:hAnsi="Times New Roman" w:hint="default"/>
      </w:rPr>
    </w:lvl>
    <w:lvl w:ilvl="1" w:tplc="40D69B64" w:tentative="1">
      <w:start w:val="1"/>
      <w:numFmt w:val="bullet"/>
      <w:lvlText w:val="•"/>
      <w:lvlJc w:val="left"/>
      <w:pPr>
        <w:tabs>
          <w:tab w:val="num" w:pos="1440"/>
        </w:tabs>
        <w:ind w:left="1440" w:hanging="360"/>
      </w:pPr>
      <w:rPr>
        <w:rFonts w:ascii="Times New Roman" w:hAnsi="Times New Roman" w:hint="default"/>
      </w:rPr>
    </w:lvl>
    <w:lvl w:ilvl="2" w:tplc="C98A69C2" w:tentative="1">
      <w:start w:val="1"/>
      <w:numFmt w:val="bullet"/>
      <w:lvlText w:val="•"/>
      <w:lvlJc w:val="left"/>
      <w:pPr>
        <w:tabs>
          <w:tab w:val="num" w:pos="2160"/>
        </w:tabs>
        <w:ind w:left="2160" w:hanging="360"/>
      </w:pPr>
      <w:rPr>
        <w:rFonts w:ascii="Times New Roman" w:hAnsi="Times New Roman" w:hint="default"/>
      </w:rPr>
    </w:lvl>
    <w:lvl w:ilvl="3" w:tplc="BCF6C744" w:tentative="1">
      <w:start w:val="1"/>
      <w:numFmt w:val="bullet"/>
      <w:lvlText w:val="•"/>
      <w:lvlJc w:val="left"/>
      <w:pPr>
        <w:tabs>
          <w:tab w:val="num" w:pos="2880"/>
        </w:tabs>
        <w:ind w:left="2880" w:hanging="360"/>
      </w:pPr>
      <w:rPr>
        <w:rFonts w:ascii="Times New Roman" w:hAnsi="Times New Roman" w:hint="default"/>
      </w:rPr>
    </w:lvl>
    <w:lvl w:ilvl="4" w:tplc="203CE1B2" w:tentative="1">
      <w:start w:val="1"/>
      <w:numFmt w:val="bullet"/>
      <w:lvlText w:val="•"/>
      <w:lvlJc w:val="left"/>
      <w:pPr>
        <w:tabs>
          <w:tab w:val="num" w:pos="3600"/>
        </w:tabs>
        <w:ind w:left="3600" w:hanging="360"/>
      </w:pPr>
      <w:rPr>
        <w:rFonts w:ascii="Times New Roman" w:hAnsi="Times New Roman" w:hint="default"/>
      </w:rPr>
    </w:lvl>
    <w:lvl w:ilvl="5" w:tplc="F4D04FD6" w:tentative="1">
      <w:start w:val="1"/>
      <w:numFmt w:val="bullet"/>
      <w:lvlText w:val="•"/>
      <w:lvlJc w:val="left"/>
      <w:pPr>
        <w:tabs>
          <w:tab w:val="num" w:pos="4320"/>
        </w:tabs>
        <w:ind w:left="4320" w:hanging="360"/>
      </w:pPr>
      <w:rPr>
        <w:rFonts w:ascii="Times New Roman" w:hAnsi="Times New Roman" w:hint="default"/>
      </w:rPr>
    </w:lvl>
    <w:lvl w:ilvl="6" w:tplc="5B788122" w:tentative="1">
      <w:start w:val="1"/>
      <w:numFmt w:val="bullet"/>
      <w:lvlText w:val="•"/>
      <w:lvlJc w:val="left"/>
      <w:pPr>
        <w:tabs>
          <w:tab w:val="num" w:pos="5040"/>
        </w:tabs>
        <w:ind w:left="5040" w:hanging="360"/>
      </w:pPr>
      <w:rPr>
        <w:rFonts w:ascii="Times New Roman" w:hAnsi="Times New Roman" w:hint="default"/>
      </w:rPr>
    </w:lvl>
    <w:lvl w:ilvl="7" w:tplc="55E47D4A" w:tentative="1">
      <w:start w:val="1"/>
      <w:numFmt w:val="bullet"/>
      <w:lvlText w:val="•"/>
      <w:lvlJc w:val="left"/>
      <w:pPr>
        <w:tabs>
          <w:tab w:val="num" w:pos="5760"/>
        </w:tabs>
        <w:ind w:left="5760" w:hanging="360"/>
      </w:pPr>
      <w:rPr>
        <w:rFonts w:ascii="Times New Roman" w:hAnsi="Times New Roman" w:hint="default"/>
      </w:rPr>
    </w:lvl>
    <w:lvl w:ilvl="8" w:tplc="FCA04542" w:tentative="1">
      <w:start w:val="1"/>
      <w:numFmt w:val="bullet"/>
      <w:lvlText w:val="•"/>
      <w:lvlJc w:val="left"/>
      <w:pPr>
        <w:tabs>
          <w:tab w:val="num" w:pos="6480"/>
        </w:tabs>
        <w:ind w:left="6480" w:hanging="360"/>
      </w:pPr>
      <w:rPr>
        <w:rFonts w:ascii="Times New Roman" w:hAnsi="Times New Roman" w:hint="default"/>
      </w:rPr>
    </w:lvl>
  </w:abstractNum>
  <w:abstractNum w:abstractNumId="648" w15:restartNumberingAfterBreak="0">
    <w:nsid w:val="7F9F5A43"/>
    <w:multiLevelType w:val="hybridMultilevel"/>
    <w:tmpl w:val="277C1B96"/>
    <w:lvl w:ilvl="0" w:tplc="B0EAB65C">
      <w:start w:val="1"/>
      <w:numFmt w:val="bullet"/>
      <w:lvlText w:val="•"/>
      <w:lvlJc w:val="left"/>
      <w:pPr>
        <w:tabs>
          <w:tab w:val="num" w:pos="720"/>
        </w:tabs>
        <w:ind w:left="720" w:hanging="360"/>
      </w:pPr>
      <w:rPr>
        <w:rFonts w:ascii="Arial" w:hAnsi="Arial" w:hint="default"/>
      </w:rPr>
    </w:lvl>
    <w:lvl w:ilvl="1" w:tplc="5A446DEE" w:tentative="1">
      <w:start w:val="1"/>
      <w:numFmt w:val="bullet"/>
      <w:lvlText w:val="•"/>
      <w:lvlJc w:val="left"/>
      <w:pPr>
        <w:tabs>
          <w:tab w:val="num" w:pos="1440"/>
        </w:tabs>
        <w:ind w:left="1440" w:hanging="360"/>
      </w:pPr>
      <w:rPr>
        <w:rFonts w:ascii="Arial" w:hAnsi="Arial" w:hint="default"/>
      </w:rPr>
    </w:lvl>
    <w:lvl w:ilvl="2" w:tplc="CCBE11D6" w:tentative="1">
      <w:start w:val="1"/>
      <w:numFmt w:val="bullet"/>
      <w:lvlText w:val="•"/>
      <w:lvlJc w:val="left"/>
      <w:pPr>
        <w:tabs>
          <w:tab w:val="num" w:pos="2160"/>
        </w:tabs>
        <w:ind w:left="2160" w:hanging="360"/>
      </w:pPr>
      <w:rPr>
        <w:rFonts w:ascii="Arial" w:hAnsi="Arial" w:hint="default"/>
      </w:rPr>
    </w:lvl>
    <w:lvl w:ilvl="3" w:tplc="7C8449DA" w:tentative="1">
      <w:start w:val="1"/>
      <w:numFmt w:val="bullet"/>
      <w:lvlText w:val="•"/>
      <w:lvlJc w:val="left"/>
      <w:pPr>
        <w:tabs>
          <w:tab w:val="num" w:pos="2880"/>
        </w:tabs>
        <w:ind w:left="2880" w:hanging="360"/>
      </w:pPr>
      <w:rPr>
        <w:rFonts w:ascii="Arial" w:hAnsi="Arial" w:hint="default"/>
      </w:rPr>
    </w:lvl>
    <w:lvl w:ilvl="4" w:tplc="9FDAEE58" w:tentative="1">
      <w:start w:val="1"/>
      <w:numFmt w:val="bullet"/>
      <w:lvlText w:val="•"/>
      <w:lvlJc w:val="left"/>
      <w:pPr>
        <w:tabs>
          <w:tab w:val="num" w:pos="3600"/>
        </w:tabs>
        <w:ind w:left="3600" w:hanging="360"/>
      </w:pPr>
      <w:rPr>
        <w:rFonts w:ascii="Arial" w:hAnsi="Arial" w:hint="default"/>
      </w:rPr>
    </w:lvl>
    <w:lvl w:ilvl="5" w:tplc="655CD06C" w:tentative="1">
      <w:start w:val="1"/>
      <w:numFmt w:val="bullet"/>
      <w:lvlText w:val="•"/>
      <w:lvlJc w:val="left"/>
      <w:pPr>
        <w:tabs>
          <w:tab w:val="num" w:pos="4320"/>
        </w:tabs>
        <w:ind w:left="4320" w:hanging="360"/>
      </w:pPr>
      <w:rPr>
        <w:rFonts w:ascii="Arial" w:hAnsi="Arial" w:hint="default"/>
      </w:rPr>
    </w:lvl>
    <w:lvl w:ilvl="6" w:tplc="4080FF5A" w:tentative="1">
      <w:start w:val="1"/>
      <w:numFmt w:val="bullet"/>
      <w:lvlText w:val="•"/>
      <w:lvlJc w:val="left"/>
      <w:pPr>
        <w:tabs>
          <w:tab w:val="num" w:pos="5040"/>
        </w:tabs>
        <w:ind w:left="5040" w:hanging="360"/>
      </w:pPr>
      <w:rPr>
        <w:rFonts w:ascii="Arial" w:hAnsi="Arial" w:hint="default"/>
      </w:rPr>
    </w:lvl>
    <w:lvl w:ilvl="7" w:tplc="E7320D00" w:tentative="1">
      <w:start w:val="1"/>
      <w:numFmt w:val="bullet"/>
      <w:lvlText w:val="•"/>
      <w:lvlJc w:val="left"/>
      <w:pPr>
        <w:tabs>
          <w:tab w:val="num" w:pos="5760"/>
        </w:tabs>
        <w:ind w:left="5760" w:hanging="360"/>
      </w:pPr>
      <w:rPr>
        <w:rFonts w:ascii="Arial" w:hAnsi="Arial" w:hint="default"/>
      </w:rPr>
    </w:lvl>
    <w:lvl w:ilvl="8" w:tplc="1708E184" w:tentative="1">
      <w:start w:val="1"/>
      <w:numFmt w:val="bullet"/>
      <w:lvlText w:val="•"/>
      <w:lvlJc w:val="left"/>
      <w:pPr>
        <w:tabs>
          <w:tab w:val="num" w:pos="6480"/>
        </w:tabs>
        <w:ind w:left="6480" w:hanging="360"/>
      </w:pPr>
      <w:rPr>
        <w:rFonts w:ascii="Arial" w:hAnsi="Arial" w:hint="default"/>
      </w:rPr>
    </w:lvl>
  </w:abstractNum>
  <w:abstractNum w:abstractNumId="649" w15:restartNumberingAfterBreak="0">
    <w:nsid w:val="7FA12646"/>
    <w:multiLevelType w:val="hybridMultilevel"/>
    <w:tmpl w:val="FCACD44E"/>
    <w:lvl w:ilvl="0" w:tplc="71265D58">
      <w:start w:val="1"/>
      <w:numFmt w:val="bullet"/>
      <w:lvlText w:val="•"/>
      <w:lvlJc w:val="left"/>
      <w:pPr>
        <w:tabs>
          <w:tab w:val="num" w:pos="720"/>
        </w:tabs>
        <w:ind w:left="720" w:hanging="360"/>
      </w:pPr>
      <w:rPr>
        <w:rFonts w:ascii="Arial" w:hAnsi="Arial" w:hint="default"/>
      </w:rPr>
    </w:lvl>
    <w:lvl w:ilvl="1" w:tplc="762008B2" w:tentative="1">
      <w:start w:val="1"/>
      <w:numFmt w:val="bullet"/>
      <w:lvlText w:val="•"/>
      <w:lvlJc w:val="left"/>
      <w:pPr>
        <w:tabs>
          <w:tab w:val="num" w:pos="1440"/>
        </w:tabs>
        <w:ind w:left="1440" w:hanging="360"/>
      </w:pPr>
      <w:rPr>
        <w:rFonts w:ascii="Arial" w:hAnsi="Arial" w:hint="default"/>
      </w:rPr>
    </w:lvl>
    <w:lvl w:ilvl="2" w:tplc="F22E5020" w:tentative="1">
      <w:start w:val="1"/>
      <w:numFmt w:val="bullet"/>
      <w:lvlText w:val="•"/>
      <w:lvlJc w:val="left"/>
      <w:pPr>
        <w:tabs>
          <w:tab w:val="num" w:pos="2160"/>
        </w:tabs>
        <w:ind w:left="2160" w:hanging="360"/>
      </w:pPr>
      <w:rPr>
        <w:rFonts w:ascii="Arial" w:hAnsi="Arial" w:hint="default"/>
      </w:rPr>
    </w:lvl>
    <w:lvl w:ilvl="3" w:tplc="4CF83A66" w:tentative="1">
      <w:start w:val="1"/>
      <w:numFmt w:val="bullet"/>
      <w:lvlText w:val="•"/>
      <w:lvlJc w:val="left"/>
      <w:pPr>
        <w:tabs>
          <w:tab w:val="num" w:pos="2880"/>
        </w:tabs>
        <w:ind w:left="2880" w:hanging="360"/>
      </w:pPr>
      <w:rPr>
        <w:rFonts w:ascii="Arial" w:hAnsi="Arial" w:hint="default"/>
      </w:rPr>
    </w:lvl>
    <w:lvl w:ilvl="4" w:tplc="DD2EBC40" w:tentative="1">
      <w:start w:val="1"/>
      <w:numFmt w:val="bullet"/>
      <w:lvlText w:val="•"/>
      <w:lvlJc w:val="left"/>
      <w:pPr>
        <w:tabs>
          <w:tab w:val="num" w:pos="3600"/>
        </w:tabs>
        <w:ind w:left="3600" w:hanging="360"/>
      </w:pPr>
      <w:rPr>
        <w:rFonts w:ascii="Arial" w:hAnsi="Arial" w:hint="default"/>
      </w:rPr>
    </w:lvl>
    <w:lvl w:ilvl="5" w:tplc="9CC22F40" w:tentative="1">
      <w:start w:val="1"/>
      <w:numFmt w:val="bullet"/>
      <w:lvlText w:val="•"/>
      <w:lvlJc w:val="left"/>
      <w:pPr>
        <w:tabs>
          <w:tab w:val="num" w:pos="4320"/>
        </w:tabs>
        <w:ind w:left="4320" w:hanging="360"/>
      </w:pPr>
      <w:rPr>
        <w:rFonts w:ascii="Arial" w:hAnsi="Arial" w:hint="default"/>
      </w:rPr>
    </w:lvl>
    <w:lvl w:ilvl="6" w:tplc="0AAE1656" w:tentative="1">
      <w:start w:val="1"/>
      <w:numFmt w:val="bullet"/>
      <w:lvlText w:val="•"/>
      <w:lvlJc w:val="left"/>
      <w:pPr>
        <w:tabs>
          <w:tab w:val="num" w:pos="5040"/>
        </w:tabs>
        <w:ind w:left="5040" w:hanging="360"/>
      </w:pPr>
      <w:rPr>
        <w:rFonts w:ascii="Arial" w:hAnsi="Arial" w:hint="default"/>
      </w:rPr>
    </w:lvl>
    <w:lvl w:ilvl="7" w:tplc="3A0C4666" w:tentative="1">
      <w:start w:val="1"/>
      <w:numFmt w:val="bullet"/>
      <w:lvlText w:val="•"/>
      <w:lvlJc w:val="left"/>
      <w:pPr>
        <w:tabs>
          <w:tab w:val="num" w:pos="5760"/>
        </w:tabs>
        <w:ind w:left="5760" w:hanging="360"/>
      </w:pPr>
      <w:rPr>
        <w:rFonts w:ascii="Arial" w:hAnsi="Arial" w:hint="default"/>
      </w:rPr>
    </w:lvl>
    <w:lvl w:ilvl="8" w:tplc="1C960B4C" w:tentative="1">
      <w:start w:val="1"/>
      <w:numFmt w:val="bullet"/>
      <w:lvlText w:val="•"/>
      <w:lvlJc w:val="left"/>
      <w:pPr>
        <w:tabs>
          <w:tab w:val="num" w:pos="6480"/>
        </w:tabs>
        <w:ind w:left="6480" w:hanging="360"/>
      </w:pPr>
      <w:rPr>
        <w:rFonts w:ascii="Arial" w:hAnsi="Arial" w:hint="default"/>
      </w:rPr>
    </w:lvl>
  </w:abstractNum>
  <w:abstractNum w:abstractNumId="650" w15:restartNumberingAfterBreak="0">
    <w:nsid w:val="7FAD651E"/>
    <w:multiLevelType w:val="hybridMultilevel"/>
    <w:tmpl w:val="E1B46346"/>
    <w:lvl w:ilvl="0" w:tplc="D9309538">
      <w:start w:val="1"/>
      <w:numFmt w:val="bullet"/>
      <w:lvlText w:val="•"/>
      <w:lvlJc w:val="left"/>
      <w:pPr>
        <w:tabs>
          <w:tab w:val="num" w:pos="720"/>
        </w:tabs>
        <w:ind w:left="720" w:hanging="360"/>
      </w:pPr>
      <w:rPr>
        <w:rFonts w:ascii="Arial" w:hAnsi="Arial" w:hint="default"/>
      </w:rPr>
    </w:lvl>
    <w:lvl w:ilvl="1" w:tplc="2C841A6E" w:tentative="1">
      <w:start w:val="1"/>
      <w:numFmt w:val="bullet"/>
      <w:lvlText w:val="•"/>
      <w:lvlJc w:val="left"/>
      <w:pPr>
        <w:tabs>
          <w:tab w:val="num" w:pos="1440"/>
        </w:tabs>
        <w:ind w:left="1440" w:hanging="360"/>
      </w:pPr>
      <w:rPr>
        <w:rFonts w:ascii="Arial" w:hAnsi="Arial" w:hint="default"/>
      </w:rPr>
    </w:lvl>
    <w:lvl w:ilvl="2" w:tplc="4E9640A4" w:tentative="1">
      <w:start w:val="1"/>
      <w:numFmt w:val="bullet"/>
      <w:lvlText w:val="•"/>
      <w:lvlJc w:val="left"/>
      <w:pPr>
        <w:tabs>
          <w:tab w:val="num" w:pos="2160"/>
        </w:tabs>
        <w:ind w:left="2160" w:hanging="360"/>
      </w:pPr>
      <w:rPr>
        <w:rFonts w:ascii="Arial" w:hAnsi="Arial" w:hint="default"/>
      </w:rPr>
    </w:lvl>
    <w:lvl w:ilvl="3" w:tplc="2D50DC06" w:tentative="1">
      <w:start w:val="1"/>
      <w:numFmt w:val="bullet"/>
      <w:lvlText w:val="•"/>
      <w:lvlJc w:val="left"/>
      <w:pPr>
        <w:tabs>
          <w:tab w:val="num" w:pos="2880"/>
        </w:tabs>
        <w:ind w:left="2880" w:hanging="360"/>
      </w:pPr>
      <w:rPr>
        <w:rFonts w:ascii="Arial" w:hAnsi="Arial" w:hint="default"/>
      </w:rPr>
    </w:lvl>
    <w:lvl w:ilvl="4" w:tplc="58F648BE" w:tentative="1">
      <w:start w:val="1"/>
      <w:numFmt w:val="bullet"/>
      <w:lvlText w:val="•"/>
      <w:lvlJc w:val="left"/>
      <w:pPr>
        <w:tabs>
          <w:tab w:val="num" w:pos="3600"/>
        </w:tabs>
        <w:ind w:left="3600" w:hanging="360"/>
      </w:pPr>
      <w:rPr>
        <w:rFonts w:ascii="Arial" w:hAnsi="Arial" w:hint="default"/>
      </w:rPr>
    </w:lvl>
    <w:lvl w:ilvl="5" w:tplc="2DE6279C" w:tentative="1">
      <w:start w:val="1"/>
      <w:numFmt w:val="bullet"/>
      <w:lvlText w:val="•"/>
      <w:lvlJc w:val="left"/>
      <w:pPr>
        <w:tabs>
          <w:tab w:val="num" w:pos="4320"/>
        </w:tabs>
        <w:ind w:left="4320" w:hanging="360"/>
      </w:pPr>
      <w:rPr>
        <w:rFonts w:ascii="Arial" w:hAnsi="Arial" w:hint="default"/>
      </w:rPr>
    </w:lvl>
    <w:lvl w:ilvl="6" w:tplc="F110B30E" w:tentative="1">
      <w:start w:val="1"/>
      <w:numFmt w:val="bullet"/>
      <w:lvlText w:val="•"/>
      <w:lvlJc w:val="left"/>
      <w:pPr>
        <w:tabs>
          <w:tab w:val="num" w:pos="5040"/>
        </w:tabs>
        <w:ind w:left="5040" w:hanging="360"/>
      </w:pPr>
      <w:rPr>
        <w:rFonts w:ascii="Arial" w:hAnsi="Arial" w:hint="default"/>
      </w:rPr>
    </w:lvl>
    <w:lvl w:ilvl="7" w:tplc="B0C27426" w:tentative="1">
      <w:start w:val="1"/>
      <w:numFmt w:val="bullet"/>
      <w:lvlText w:val="•"/>
      <w:lvlJc w:val="left"/>
      <w:pPr>
        <w:tabs>
          <w:tab w:val="num" w:pos="5760"/>
        </w:tabs>
        <w:ind w:left="5760" w:hanging="360"/>
      </w:pPr>
      <w:rPr>
        <w:rFonts w:ascii="Arial" w:hAnsi="Arial" w:hint="default"/>
      </w:rPr>
    </w:lvl>
    <w:lvl w:ilvl="8" w:tplc="36CC7DE4" w:tentative="1">
      <w:start w:val="1"/>
      <w:numFmt w:val="bullet"/>
      <w:lvlText w:val="•"/>
      <w:lvlJc w:val="left"/>
      <w:pPr>
        <w:tabs>
          <w:tab w:val="num" w:pos="6480"/>
        </w:tabs>
        <w:ind w:left="6480" w:hanging="360"/>
      </w:pPr>
      <w:rPr>
        <w:rFonts w:ascii="Arial" w:hAnsi="Arial" w:hint="default"/>
      </w:rPr>
    </w:lvl>
  </w:abstractNum>
  <w:abstractNum w:abstractNumId="651" w15:restartNumberingAfterBreak="0">
    <w:nsid w:val="7FC21448"/>
    <w:multiLevelType w:val="hybridMultilevel"/>
    <w:tmpl w:val="6510810A"/>
    <w:lvl w:ilvl="0" w:tplc="04FEF9CC">
      <w:start w:val="1"/>
      <w:numFmt w:val="bullet"/>
      <w:lvlText w:val="•"/>
      <w:lvlJc w:val="left"/>
      <w:pPr>
        <w:tabs>
          <w:tab w:val="num" w:pos="720"/>
        </w:tabs>
        <w:ind w:left="720" w:hanging="360"/>
      </w:pPr>
      <w:rPr>
        <w:rFonts w:ascii="Arial" w:hAnsi="Arial" w:hint="default"/>
      </w:rPr>
    </w:lvl>
    <w:lvl w:ilvl="1" w:tplc="9D74FCBE" w:tentative="1">
      <w:start w:val="1"/>
      <w:numFmt w:val="bullet"/>
      <w:lvlText w:val="•"/>
      <w:lvlJc w:val="left"/>
      <w:pPr>
        <w:tabs>
          <w:tab w:val="num" w:pos="1440"/>
        </w:tabs>
        <w:ind w:left="1440" w:hanging="360"/>
      </w:pPr>
      <w:rPr>
        <w:rFonts w:ascii="Arial" w:hAnsi="Arial" w:hint="default"/>
      </w:rPr>
    </w:lvl>
    <w:lvl w:ilvl="2" w:tplc="B67C2134" w:tentative="1">
      <w:start w:val="1"/>
      <w:numFmt w:val="bullet"/>
      <w:lvlText w:val="•"/>
      <w:lvlJc w:val="left"/>
      <w:pPr>
        <w:tabs>
          <w:tab w:val="num" w:pos="2160"/>
        </w:tabs>
        <w:ind w:left="2160" w:hanging="360"/>
      </w:pPr>
      <w:rPr>
        <w:rFonts w:ascii="Arial" w:hAnsi="Arial" w:hint="default"/>
      </w:rPr>
    </w:lvl>
    <w:lvl w:ilvl="3" w:tplc="1200F1AE" w:tentative="1">
      <w:start w:val="1"/>
      <w:numFmt w:val="bullet"/>
      <w:lvlText w:val="•"/>
      <w:lvlJc w:val="left"/>
      <w:pPr>
        <w:tabs>
          <w:tab w:val="num" w:pos="2880"/>
        </w:tabs>
        <w:ind w:left="2880" w:hanging="360"/>
      </w:pPr>
      <w:rPr>
        <w:rFonts w:ascii="Arial" w:hAnsi="Arial" w:hint="default"/>
      </w:rPr>
    </w:lvl>
    <w:lvl w:ilvl="4" w:tplc="3DC4DAA2" w:tentative="1">
      <w:start w:val="1"/>
      <w:numFmt w:val="bullet"/>
      <w:lvlText w:val="•"/>
      <w:lvlJc w:val="left"/>
      <w:pPr>
        <w:tabs>
          <w:tab w:val="num" w:pos="3600"/>
        </w:tabs>
        <w:ind w:left="3600" w:hanging="360"/>
      </w:pPr>
      <w:rPr>
        <w:rFonts w:ascii="Arial" w:hAnsi="Arial" w:hint="default"/>
      </w:rPr>
    </w:lvl>
    <w:lvl w:ilvl="5" w:tplc="0C965CF4" w:tentative="1">
      <w:start w:val="1"/>
      <w:numFmt w:val="bullet"/>
      <w:lvlText w:val="•"/>
      <w:lvlJc w:val="left"/>
      <w:pPr>
        <w:tabs>
          <w:tab w:val="num" w:pos="4320"/>
        </w:tabs>
        <w:ind w:left="4320" w:hanging="360"/>
      </w:pPr>
      <w:rPr>
        <w:rFonts w:ascii="Arial" w:hAnsi="Arial" w:hint="default"/>
      </w:rPr>
    </w:lvl>
    <w:lvl w:ilvl="6" w:tplc="4FA60C82" w:tentative="1">
      <w:start w:val="1"/>
      <w:numFmt w:val="bullet"/>
      <w:lvlText w:val="•"/>
      <w:lvlJc w:val="left"/>
      <w:pPr>
        <w:tabs>
          <w:tab w:val="num" w:pos="5040"/>
        </w:tabs>
        <w:ind w:left="5040" w:hanging="360"/>
      </w:pPr>
      <w:rPr>
        <w:rFonts w:ascii="Arial" w:hAnsi="Arial" w:hint="default"/>
      </w:rPr>
    </w:lvl>
    <w:lvl w:ilvl="7" w:tplc="5D8C1F22" w:tentative="1">
      <w:start w:val="1"/>
      <w:numFmt w:val="bullet"/>
      <w:lvlText w:val="•"/>
      <w:lvlJc w:val="left"/>
      <w:pPr>
        <w:tabs>
          <w:tab w:val="num" w:pos="5760"/>
        </w:tabs>
        <w:ind w:left="5760" w:hanging="360"/>
      </w:pPr>
      <w:rPr>
        <w:rFonts w:ascii="Arial" w:hAnsi="Arial" w:hint="default"/>
      </w:rPr>
    </w:lvl>
    <w:lvl w:ilvl="8" w:tplc="9B8E2110" w:tentative="1">
      <w:start w:val="1"/>
      <w:numFmt w:val="bullet"/>
      <w:lvlText w:val="•"/>
      <w:lvlJc w:val="left"/>
      <w:pPr>
        <w:tabs>
          <w:tab w:val="num" w:pos="6480"/>
        </w:tabs>
        <w:ind w:left="6480" w:hanging="360"/>
      </w:pPr>
      <w:rPr>
        <w:rFonts w:ascii="Arial" w:hAnsi="Arial" w:hint="default"/>
      </w:rPr>
    </w:lvl>
  </w:abstractNum>
  <w:num w:numId="1" w16cid:durableId="686952622">
    <w:abstractNumId w:val="317"/>
  </w:num>
  <w:num w:numId="2" w16cid:durableId="7294161">
    <w:abstractNumId w:val="638"/>
  </w:num>
  <w:num w:numId="3" w16cid:durableId="2144541218">
    <w:abstractNumId w:val="102"/>
  </w:num>
  <w:num w:numId="4" w16cid:durableId="1035697559">
    <w:abstractNumId w:val="471"/>
  </w:num>
  <w:num w:numId="5" w16cid:durableId="685329375">
    <w:abstractNumId w:val="1"/>
  </w:num>
  <w:num w:numId="6" w16cid:durableId="2115244112">
    <w:abstractNumId w:val="187"/>
  </w:num>
  <w:num w:numId="7" w16cid:durableId="1386220396">
    <w:abstractNumId w:val="41"/>
  </w:num>
  <w:num w:numId="8" w16cid:durableId="1599286876">
    <w:abstractNumId w:val="98"/>
  </w:num>
  <w:num w:numId="9" w16cid:durableId="674919884">
    <w:abstractNumId w:val="429"/>
  </w:num>
  <w:num w:numId="10" w16cid:durableId="110632747">
    <w:abstractNumId w:val="28"/>
  </w:num>
  <w:num w:numId="11" w16cid:durableId="1290671648">
    <w:abstractNumId w:val="376"/>
  </w:num>
  <w:num w:numId="12" w16cid:durableId="1856264583">
    <w:abstractNumId w:val="75"/>
  </w:num>
  <w:num w:numId="13" w16cid:durableId="1895239454">
    <w:abstractNumId w:val="402"/>
  </w:num>
  <w:num w:numId="14" w16cid:durableId="1941991556">
    <w:abstractNumId w:val="246"/>
  </w:num>
  <w:num w:numId="15" w16cid:durableId="526410568">
    <w:abstractNumId w:val="516"/>
  </w:num>
  <w:num w:numId="16" w16cid:durableId="1506436648">
    <w:abstractNumId w:val="159"/>
  </w:num>
  <w:num w:numId="17" w16cid:durableId="1823816525">
    <w:abstractNumId w:val="16"/>
  </w:num>
  <w:num w:numId="18" w16cid:durableId="1106773448">
    <w:abstractNumId w:val="299"/>
  </w:num>
  <w:num w:numId="19" w16cid:durableId="1844125737">
    <w:abstractNumId w:val="575"/>
  </w:num>
  <w:num w:numId="20" w16cid:durableId="761413114">
    <w:abstractNumId w:val="34"/>
  </w:num>
  <w:num w:numId="21" w16cid:durableId="835809068">
    <w:abstractNumId w:val="164"/>
  </w:num>
  <w:num w:numId="22" w16cid:durableId="1450126270">
    <w:abstractNumId w:val="583"/>
  </w:num>
  <w:num w:numId="23" w16cid:durableId="554001654">
    <w:abstractNumId w:val="24"/>
  </w:num>
  <w:num w:numId="24" w16cid:durableId="1608734640">
    <w:abstractNumId w:val="454"/>
  </w:num>
  <w:num w:numId="25" w16cid:durableId="728043231">
    <w:abstractNumId w:val="219"/>
  </w:num>
  <w:num w:numId="26" w16cid:durableId="1594976502">
    <w:abstractNumId w:val="494"/>
  </w:num>
  <w:num w:numId="27" w16cid:durableId="2119326870">
    <w:abstractNumId w:val="334"/>
  </w:num>
  <w:num w:numId="28" w16cid:durableId="515967693">
    <w:abstractNumId w:val="446"/>
  </w:num>
  <w:num w:numId="29" w16cid:durableId="1232738434">
    <w:abstractNumId w:val="500"/>
  </w:num>
  <w:num w:numId="30" w16cid:durableId="1822573861">
    <w:abstractNumId w:val="567"/>
  </w:num>
  <w:num w:numId="31" w16cid:durableId="1581057944">
    <w:abstractNumId w:val="82"/>
  </w:num>
  <w:num w:numId="32" w16cid:durableId="1342581129">
    <w:abstractNumId w:val="351"/>
  </w:num>
  <w:num w:numId="33" w16cid:durableId="1591617598">
    <w:abstractNumId w:val="515"/>
  </w:num>
  <w:num w:numId="34" w16cid:durableId="1351182326">
    <w:abstractNumId w:val="489"/>
  </w:num>
  <w:num w:numId="35" w16cid:durableId="294872838">
    <w:abstractNumId w:val="222"/>
  </w:num>
  <w:num w:numId="36" w16cid:durableId="634719801">
    <w:abstractNumId w:val="526"/>
  </w:num>
  <w:num w:numId="37" w16cid:durableId="1971785248">
    <w:abstractNumId w:val="273"/>
  </w:num>
  <w:num w:numId="38" w16cid:durableId="2045446230">
    <w:abstractNumId w:val="155"/>
  </w:num>
  <w:num w:numId="39" w16cid:durableId="487988729">
    <w:abstractNumId w:val="31"/>
  </w:num>
  <w:num w:numId="40" w16cid:durableId="782500030">
    <w:abstractNumId w:val="163"/>
  </w:num>
  <w:num w:numId="41" w16cid:durableId="926424109">
    <w:abstractNumId w:val="320"/>
  </w:num>
  <w:num w:numId="42" w16cid:durableId="166333438">
    <w:abstractNumId w:val="609"/>
  </w:num>
  <w:num w:numId="43" w16cid:durableId="1426457019">
    <w:abstractNumId w:val="136"/>
  </w:num>
  <w:num w:numId="44" w16cid:durableId="703214408">
    <w:abstractNumId w:val="438"/>
  </w:num>
  <w:num w:numId="45" w16cid:durableId="866064408">
    <w:abstractNumId w:val="55"/>
  </w:num>
  <w:num w:numId="46" w16cid:durableId="1384407265">
    <w:abstractNumId w:val="113"/>
  </w:num>
  <w:num w:numId="47" w16cid:durableId="1234121662">
    <w:abstractNumId w:val="211"/>
  </w:num>
  <w:num w:numId="48" w16cid:durableId="896623006">
    <w:abstractNumId w:val="287"/>
  </w:num>
  <w:num w:numId="49" w16cid:durableId="1577520953">
    <w:abstractNumId w:val="413"/>
  </w:num>
  <w:num w:numId="50" w16cid:durableId="106392127">
    <w:abstractNumId w:val="569"/>
  </w:num>
  <w:num w:numId="51" w16cid:durableId="1211113375">
    <w:abstractNumId w:val="223"/>
  </w:num>
  <w:num w:numId="52" w16cid:durableId="848714451">
    <w:abstractNumId w:val="145"/>
  </w:num>
  <w:num w:numId="53" w16cid:durableId="297415415">
    <w:abstractNumId w:val="521"/>
  </w:num>
  <w:num w:numId="54" w16cid:durableId="1440175899">
    <w:abstractNumId w:val="493"/>
  </w:num>
  <w:num w:numId="55" w16cid:durableId="858082315">
    <w:abstractNumId w:val="165"/>
  </w:num>
  <w:num w:numId="56" w16cid:durableId="1076587445">
    <w:abstractNumId w:val="374"/>
  </w:num>
  <w:num w:numId="57" w16cid:durableId="1310600049">
    <w:abstractNumId w:val="332"/>
  </w:num>
  <w:num w:numId="58" w16cid:durableId="443964006">
    <w:abstractNumId w:val="303"/>
  </w:num>
  <w:num w:numId="59" w16cid:durableId="989018659">
    <w:abstractNumId w:val="601"/>
  </w:num>
  <w:num w:numId="60" w16cid:durableId="1811439025">
    <w:abstractNumId w:val="314"/>
  </w:num>
  <w:num w:numId="61" w16cid:durableId="1586202">
    <w:abstractNumId w:val="395"/>
  </w:num>
  <w:num w:numId="62" w16cid:durableId="133568182">
    <w:abstractNumId w:val="347"/>
  </w:num>
  <w:num w:numId="63" w16cid:durableId="290013509">
    <w:abstractNumId w:val="258"/>
  </w:num>
  <w:num w:numId="64" w16cid:durableId="32580651">
    <w:abstractNumId w:val="330"/>
  </w:num>
  <w:num w:numId="65" w16cid:durableId="1832990706">
    <w:abstractNumId w:val="261"/>
  </w:num>
  <w:num w:numId="66" w16cid:durableId="1083187100">
    <w:abstractNumId w:val="565"/>
  </w:num>
  <w:num w:numId="67" w16cid:durableId="1920676295">
    <w:abstractNumId w:val="52"/>
  </w:num>
  <w:num w:numId="68" w16cid:durableId="1874999100">
    <w:abstractNumId w:val="40"/>
  </w:num>
  <w:num w:numId="69" w16cid:durableId="26371379">
    <w:abstractNumId w:val="309"/>
  </w:num>
  <w:num w:numId="70" w16cid:durableId="373890942">
    <w:abstractNumId w:val="617"/>
  </w:num>
  <w:num w:numId="71" w16cid:durableId="1371108811">
    <w:abstractNumId w:val="109"/>
  </w:num>
  <w:num w:numId="72" w16cid:durableId="57435154">
    <w:abstractNumId w:val="210"/>
  </w:num>
  <w:num w:numId="73" w16cid:durableId="1896964428">
    <w:abstractNumId w:val="538"/>
  </w:num>
  <w:num w:numId="74" w16cid:durableId="320813977">
    <w:abstractNumId w:val="50"/>
  </w:num>
  <w:num w:numId="75" w16cid:durableId="11153621">
    <w:abstractNumId w:val="26"/>
  </w:num>
  <w:num w:numId="76" w16cid:durableId="1639337372">
    <w:abstractNumId w:val="560"/>
  </w:num>
  <w:num w:numId="77" w16cid:durableId="1681736783">
    <w:abstractNumId w:val="345"/>
  </w:num>
  <w:num w:numId="78" w16cid:durableId="2089569280">
    <w:abstractNumId w:val="35"/>
  </w:num>
  <w:num w:numId="79" w16cid:durableId="268589022">
    <w:abstractNumId w:val="209"/>
  </w:num>
  <w:num w:numId="80" w16cid:durableId="42558660">
    <w:abstractNumId w:val="271"/>
  </w:num>
  <w:num w:numId="81" w16cid:durableId="1660117773">
    <w:abstractNumId w:val="588"/>
  </w:num>
  <w:num w:numId="82" w16cid:durableId="1484589525">
    <w:abstractNumId w:val="313"/>
  </w:num>
  <w:num w:numId="83" w16cid:durableId="395010498">
    <w:abstractNumId w:val="594"/>
  </w:num>
  <w:num w:numId="84" w16cid:durableId="1825924722">
    <w:abstractNumId w:val="4"/>
  </w:num>
  <w:num w:numId="85" w16cid:durableId="271673154">
    <w:abstractNumId w:val="630"/>
  </w:num>
  <w:num w:numId="86" w16cid:durableId="146018889">
    <w:abstractNumId w:val="409"/>
  </w:num>
  <w:num w:numId="87" w16cid:durableId="1808545914">
    <w:abstractNumId w:val="361"/>
  </w:num>
  <w:num w:numId="88" w16cid:durableId="1686857036">
    <w:abstractNumId w:val="325"/>
  </w:num>
  <w:num w:numId="89" w16cid:durableId="603226004">
    <w:abstractNumId w:val="197"/>
  </w:num>
  <w:num w:numId="90" w16cid:durableId="1858232146">
    <w:abstractNumId w:val="441"/>
  </w:num>
  <w:num w:numId="91" w16cid:durableId="451444408">
    <w:abstractNumId w:val="284"/>
  </w:num>
  <w:num w:numId="92" w16cid:durableId="2016610835">
    <w:abstractNumId w:val="286"/>
  </w:num>
  <w:num w:numId="93" w16cid:durableId="754864943">
    <w:abstractNumId w:val="353"/>
  </w:num>
  <w:num w:numId="94" w16cid:durableId="615135233">
    <w:abstractNumId w:val="645"/>
  </w:num>
  <w:num w:numId="95" w16cid:durableId="526017787">
    <w:abstractNumId w:val="367"/>
  </w:num>
  <w:num w:numId="96" w16cid:durableId="761800338">
    <w:abstractNumId w:val="496"/>
  </w:num>
  <w:num w:numId="97" w16cid:durableId="1143276267">
    <w:abstractNumId w:val="585"/>
  </w:num>
  <w:num w:numId="98" w16cid:durableId="1001785437">
    <w:abstractNumId w:val="252"/>
  </w:num>
  <w:num w:numId="99" w16cid:durableId="865100055">
    <w:abstractNumId w:val="435"/>
  </w:num>
  <w:num w:numId="100" w16cid:durableId="2007980188">
    <w:abstractNumId w:val="125"/>
  </w:num>
  <w:num w:numId="101" w16cid:durableId="1808087438">
    <w:abstractNumId w:val="384"/>
  </w:num>
  <w:num w:numId="102" w16cid:durableId="1339310454">
    <w:abstractNumId w:val="434"/>
  </w:num>
  <w:num w:numId="103" w16cid:durableId="1069813368">
    <w:abstractNumId w:val="379"/>
  </w:num>
  <w:num w:numId="104" w16cid:durableId="94175470">
    <w:abstractNumId w:val="550"/>
  </w:num>
  <w:num w:numId="105" w16cid:durableId="803356339">
    <w:abstractNumId w:val="149"/>
  </w:num>
  <w:num w:numId="106" w16cid:durableId="1614363333">
    <w:abstractNumId w:val="480"/>
  </w:num>
  <w:num w:numId="107" w16cid:durableId="1741126944">
    <w:abstractNumId w:val="613"/>
  </w:num>
  <w:num w:numId="108" w16cid:durableId="904334671">
    <w:abstractNumId w:val="6"/>
  </w:num>
  <w:num w:numId="109" w16cid:durableId="256212205">
    <w:abstractNumId w:val="308"/>
  </w:num>
  <w:num w:numId="110" w16cid:durableId="1990744854">
    <w:abstractNumId w:val="170"/>
  </w:num>
  <w:num w:numId="111" w16cid:durableId="1848329037">
    <w:abstractNumId w:val="542"/>
  </w:num>
  <w:num w:numId="112" w16cid:durableId="1189833427">
    <w:abstractNumId w:val="205"/>
  </w:num>
  <w:num w:numId="113" w16cid:durableId="1215198314">
    <w:abstractNumId w:val="253"/>
  </w:num>
  <w:num w:numId="114" w16cid:durableId="1947611502">
    <w:abstractNumId w:val="204"/>
  </w:num>
  <w:num w:numId="115" w16cid:durableId="1787381682">
    <w:abstractNumId w:val="470"/>
  </w:num>
  <w:num w:numId="116" w16cid:durableId="1398747259">
    <w:abstractNumId w:val="307"/>
  </w:num>
  <w:num w:numId="117" w16cid:durableId="40636620">
    <w:abstractNumId w:val="116"/>
  </w:num>
  <w:num w:numId="118" w16cid:durableId="1894847980">
    <w:abstractNumId w:val="112"/>
  </w:num>
  <w:num w:numId="119" w16cid:durableId="1315378460">
    <w:abstractNumId w:val="173"/>
  </w:num>
  <w:num w:numId="120" w16cid:durableId="449320065">
    <w:abstractNumId w:val="607"/>
  </w:num>
  <w:num w:numId="121" w16cid:durableId="2011903636">
    <w:abstractNumId w:val="277"/>
  </w:num>
  <w:num w:numId="122" w16cid:durableId="1161123211">
    <w:abstractNumId w:val="30"/>
  </w:num>
  <w:num w:numId="123" w16cid:durableId="91752335">
    <w:abstractNumId w:val="76"/>
  </w:num>
  <w:num w:numId="124" w16cid:durableId="626089892">
    <w:abstractNumId w:val="518"/>
  </w:num>
  <w:num w:numId="125" w16cid:durableId="1544555662">
    <w:abstractNumId w:val="555"/>
  </w:num>
  <w:num w:numId="126" w16cid:durableId="79525155">
    <w:abstractNumId w:val="467"/>
  </w:num>
  <w:num w:numId="127" w16cid:durableId="1893105564">
    <w:abstractNumId w:val="558"/>
  </w:num>
  <w:num w:numId="128" w16cid:durableId="1977830645">
    <w:abstractNumId w:val="230"/>
  </w:num>
  <w:num w:numId="129" w16cid:durableId="949581670">
    <w:abstractNumId w:val="242"/>
  </w:num>
  <w:num w:numId="130" w16cid:durableId="1469087321">
    <w:abstractNumId w:val="60"/>
  </w:num>
  <w:num w:numId="131" w16cid:durableId="526718343">
    <w:abstractNumId w:val="68"/>
  </w:num>
  <w:num w:numId="132" w16cid:durableId="558371446">
    <w:abstractNumId w:val="519"/>
  </w:num>
  <w:num w:numId="133" w16cid:durableId="790168774">
    <w:abstractNumId w:val="171"/>
  </w:num>
  <w:num w:numId="134" w16cid:durableId="453333111">
    <w:abstractNumId w:val="637"/>
  </w:num>
  <w:num w:numId="135" w16cid:durableId="779107490">
    <w:abstractNumId w:val="371"/>
  </w:num>
  <w:num w:numId="136" w16cid:durableId="2085177051">
    <w:abstractNumId w:val="488"/>
  </w:num>
  <w:num w:numId="137" w16cid:durableId="1973292192">
    <w:abstractNumId w:val="341"/>
  </w:num>
  <w:num w:numId="138" w16cid:durableId="697698419">
    <w:abstractNumId w:val="11"/>
  </w:num>
  <w:num w:numId="139" w16cid:durableId="1132286839">
    <w:abstractNumId w:val="166"/>
  </w:num>
  <w:num w:numId="140" w16cid:durableId="464156328">
    <w:abstractNumId w:val="522"/>
  </w:num>
  <w:num w:numId="141" w16cid:durableId="1747268290">
    <w:abstractNumId w:val="336"/>
  </w:num>
  <w:num w:numId="142" w16cid:durableId="1380936181">
    <w:abstractNumId w:val="25"/>
  </w:num>
  <w:num w:numId="143" w16cid:durableId="319894715">
    <w:abstractNumId w:val="497"/>
  </w:num>
  <w:num w:numId="144" w16cid:durableId="957833046">
    <w:abstractNumId w:val="513"/>
  </w:num>
  <w:num w:numId="145" w16cid:durableId="186530144">
    <w:abstractNumId w:val="469"/>
  </w:num>
  <w:num w:numId="146" w16cid:durableId="1109161213">
    <w:abstractNumId w:val="167"/>
  </w:num>
  <w:num w:numId="147" w16cid:durableId="11954539">
    <w:abstractNumId w:val="259"/>
  </w:num>
  <w:num w:numId="148" w16cid:durableId="76439793">
    <w:abstractNumId w:val="511"/>
  </w:num>
  <w:num w:numId="149" w16cid:durableId="1218125072">
    <w:abstractNumId w:val="91"/>
  </w:num>
  <w:num w:numId="150" w16cid:durableId="2048990912">
    <w:abstractNumId w:val="563"/>
  </w:num>
  <w:num w:numId="151" w16cid:durableId="843974247">
    <w:abstractNumId w:val="2"/>
  </w:num>
  <w:num w:numId="152" w16cid:durableId="86273395">
    <w:abstractNumId w:val="160"/>
  </w:num>
  <w:num w:numId="153" w16cid:durableId="614295166">
    <w:abstractNumId w:val="632"/>
  </w:num>
  <w:num w:numId="154" w16cid:durableId="1240093803">
    <w:abstractNumId w:val="389"/>
  </w:num>
  <w:num w:numId="155" w16cid:durableId="820586981">
    <w:abstractNumId w:val="255"/>
  </w:num>
  <w:num w:numId="156" w16cid:durableId="278873136">
    <w:abstractNumId w:val="416"/>
  </w:num>
  <w:num w:numId="157" w16cid:durableId="469523087">
    <w:abstractNumId w:val="327"/>
  </w:num>
  <w:num w:numId="158" w16cid:durableId="288322148">
    <w:abstractNumId w:val="487"/>
  </w:num>
  <w:num w:numId="159" w16cid:durableId="1977253198">
    <w:abstractNumId w:val="463"/>
  </w:num>
  <w:num w:numId="160" w16cid:durableId="848913824">
    <w:abstractNumId w:val="584"/>
  </w:num>
  <w:num w:numId="161" w16cid:durableId="1157304297">
    <w:abstractNumId w:val="505"/>
  </w:num>
  <w:num w:numId="162" w16cid:durableId="737899306">
    <w:abstractNumId w:val="74"/>
  </w:num>
  <w:num w:numId="163" w16cid:durableId="1066537091">
    <w:abstractNumId w:val="191"/>
  </w:num>
  <w:num w:numId="164" w16cid:durableId="1725832019">
    <w:abstractNumId w:val="178"/>
  </w:num>
  <w:num w:numId="165" w16cid:durableId="760103808">
    <w:abstractNumId w:val="479"/>
  </w:num>
  <w:num w:numId="166" w16cid:durableId="1443651536">
    <w:abstractNumId w:val="39"/>
  </w:num>
  <w:num w:numId="167" w16cid:durableId="309670858">
    <w:abstractNumId w:val="153"/>
  </w:num>
  <w:num w:numId="168" w16cid:durableId="1233079162">
    <w:abstractNumId w:val="141"/>
  </w:num>
  <w:num w:numId="169" w16cid:durableId="463162229">
    <w:abstractNumId w:val="436"/>
  </w:num>
  <w:num w:numId="170" w16cid:durableId="859245352">
    <w:abstractNumId w:val="545"/>
  </w:num>
  <w:num w:numId="171" w16cid:durableId="1055399526">
    <w:abstractNumId w:val="85"/>
  </w:num>
  <w:num w:numId="172" w16cid:durableId="1007098271">
    <w:abstractNumId w:val="67"/>
  </w:num>
  <w:num w:numId="173" w16cid:durableId="1858427702">
    <w:abstractNumId w:val="80"/>
  </w:num>
  <w:num w:numId="174" w16cid:durableId="1289360057">
    <w:abstractNumId w:val="17"/>
  </w:num>
  <w:num w:numId="175" w16cid:durableId="423114189">
    <w:abstractNumId w:val="587"/>
  </w:num>
  <w:num w:numId="176" w16cid:durableId="113792165">
    <w:abstractNumId w:val="156"/>
  </w:num>
  <w:num w:numId="177" w16cid:durableId="1646860166">
    <w:abstractNumId w:val="572"/>
  </w:num>
  <w:num w:numId="178" w16cid:durableId="601181337">
    <w:abstractNumId w:val="22"/>
  </w:num>
  <w:num w:numId="179" w16cid:durableId="1455709047">
    <w:abstractNumId w:val="444"/>
  </w:num>
  <w:num w:numId="180" w16cid:durableId="1597471519">
    <w:abstractNumId w:val="411"/>
  </w:num>
  <w:num w:numId="181" w16cid:durableId="2034303900">
    <w:abstractNumId w:val="243"/>
  </w:num>
  <w:num w:numId="182" w16cid:durableId="1026565268">
    <w:abstractNumId w:val="306"/>
  </w:num>
  <w:num w:numId="183" w16cid:durableId="802577355">
    <w:abstractNumId w:val="339"/>
  </w:num>
  <w:num w:numId="184" w16cid:durableId="191498270">
    <w:abstractNumId w:val="304"/>
  </w:num>
  <w:num w:numId="185" w16cid:durableId="281883950">
    <w:abstractNumId w:val="53"/>
  </w:num>
  <w:num w:numId="186" w16cid:durableId="1515149480">
    <w:abstractNumId w:val="452"/>
  </w:num>
  <w:num w:numId="187" w16cid:durableId="1360814535">
    <w:abstractNumId w:val="21"/>
  </w:num>
  <w:num w:numId="188" w16cid:durableId="1031883246">
    <w:abstractNumId w:val="362"/>
  </w:num>
  <w:num w:numId="189" w16cid:durableId="819661117">
    <w:abstractNumId w:val="338"/>
  </w:num>
  <w:num w:numId="190" w16cid:durableId="1641615187">
    <w:abstractNumId w:val="623"/>
  </w:num>
  <w:num w:numId="191" w16cid:durableId="45373798">
    <w:abstractNumId w:val="285"/>
  </w:num>
  <w:num w:numId="192" w16cid:durableId="1743990521">
    <w:abstractNumId w:val="250"/>
  </w:num>
  <w:num w:numId="193" w16cid:durableId="1553611068">
    <w:abstractNumId w:val="92"/>
  </w:num>
  <w:num w:numId="194" w16cid:durableId="787818933">
    <w:abstractNumId w:val="212"/>
  </w:num>
  <w:num w:numId="195" w16cid:durableId="1686712706">
    <w:abstractNumId w:val="651"/>
  </w:num>
  <w:num w:numId="196" w16cid:durableId="222788711">
    <w:abstractNumId w:val="5"/>
  </w:num>
  <w:num w:numId="197" w16cid:durableId="1239628597">
    <w:abstractNumId w:val="398"/>
  </w:num>
  <w:num w:numId="198" w16cid:durableId="1392194582">
    <w:abstractNumId w:val="462"/>
  </w:num>
  <w:num w:numId="199" w16cid:durableId="871259445">
    <w:abstractNumId w:val="503"/>
  </w:num>
  <w:num w:numId="200" w16cid:durableId="1455904902">
    <w:abstractNumId w:val="213"/>
  </w:num>
  <w:num w:numId="201" w16cid:durableId="377821197">
    <w:abstractNumId w:val="3"/>
  </w:num>
  <w:num w:numId="202" w16cid:durableId="345404430">
    <w:abstractNumId w:val="546"/>
  </w:num>
  <w:num w:numId="203" w16cid:durableId="149292020">
    <w:abstractNumId w:val="554"/>
  </w:num>
  <w:num w:numId="204" w16cid:durableId="1431658820">
    <w:abstractNumId w:val="280"/>
  </w:num>
  <w:num w:numId="205" w16cid:durableId="1116096209">
    <w:abstractNumId w:val="270"/>
  </w:num>
  <w:num w:numId="206" w16cid:durableId="1269041846">
    <w:abstractNumId w:val="589"/>
  </w:num>
  <w:num w:numId="207" w16cid:durableId="1627542052">
    <w:abstractNumId w:val="615"/>
  </w:num>
  <w:num w:numId="208" w16cid:durableId="58328432">
    <w:abstractNumId w:val="586"/>
  </w:num>
  <w:num w:numId="209" w16cid:durableId="1973707952">
    <w:abstractNumId w:val="427"/>
  </w:num>
  <w:num w:numId="210" w16cid:durableId="1284262177">
    <w:abstractNumId w:val="381"/>
  </w:num>
  <w:num w:numId="211" w16cid:durableId="1828478058">
    <w:abstractNumId w:val="175"/>
  </w:num>
  <w:num w:numId="212" w16cid:durableId="189611658">
    <w:abstractNumId w:val="577"/>
  </w:num>
  <w:num w:numId="213" w16cid:durableId="1633248822">
    <w:abstractNumId w:val="143"/>
  </w:num>
  <w:num w:numId="214" w16cid:durableId="1369406562">
    <w:abstractNumId w:val="364"/>
  </w:num>
  <w:num w:numId="215" w16cid:durableId="2085757480">
    <w:abstractNumId w:val="507"/>
  </w:num>
  <w:num w:numId="216" w16cid:durableId="644967457">
    <w:abstractNumId w:val="571"/>
  </w:num>
  <w:num w:numId="217" w16cid:durableId="1854953804">
    <w:abstractNumId w:val="218"/>
  </w:num>
  <w:num w:numId="218" w16cid:durableId="616065082">
    <w:abstractNumId w:val="322"/>
  </w:num>
  <w:num w:numId="219" w16cid:durableId="1103039702">
    <w:abstractNumId w:val="294"/>
  </w:num>
  <w:num w:numId="220" w16cid:durableId="1679431714">
    <w:abstractNumId w:val="181"/>
  </w:num>
  <w:num w:numId="221" w16cid:durableId="923759844">
    <w:abstractNumId w:val="356"/>
  </w:num>
  <w:num w:numId="222" w16cid:durableId="1403874103">
    <w:abstractNumId w:val="12"/>
  </w:num>
  <w:num w:numId="223" w16cid:durableId="348409273">
    <w:abstractNumId w:val="552"/>
  </w:num>
  <w:num w:numId="224" w16cid:durableId="1294098129">
    <w:abstractNumId w:val="58"/>
  </w:num>
  <w:num w:numId="225" w16cid:durableId="994912614">
    <w:abstractNumId w:val="45"/>
  </w:num>
  <w:num w:numId="226" w16cid:durableId="280651874">
    <w:abstractNumId w:val="81"/>
  </w:num>
  <w:num w:numId="227" w16cid:durableId="1144007231">
    <w:abstractNumId w:val="540"/>
  </w:num>
  <w:num w:numId="228" w16cid:durableId="2098136234">
    <w:abstractNumId w:val="130"/>
  </w:num>
  <w:num w:numId="229" w16cid:durableId="2077391234">
    <w:abstractNumId w:val="541"/>
  </w:num>
  <w:num w:numId="230" w16cid:durableId="1341657647">
    <w:abstractNumId w:val="547"/>
  </w:num>
  <w:num w:numId="231" w16cid:durableId="260577218">
    <w:abstractNumId w:val="457"/>
  </w:num>
  <w:num w:numId="232" w16cid:durableId="2035767251">
    <w:abstractNumId w:val="198"/>
  </w:num>
  <w:num w:numId="233" w16cid:durableId="1182937685">
    <w:abstractNumId w:val="59"/>
  </w:num>
  <w:num w:numId="234" w16cid:durableId="2115899533">
    <w:abstractNumId w:val="83"/>
  </w:num>
  <w:num w:numId="235" w16cid:durableId="159585753">
    <w:abstractNumId w:val="368"/>
  </w:num>
  <w:num w:numId="236" w16cid:durableId="337580164">
    <w:abstractNumId w:val="43"/>
  </w:num>
  <w:num w:numId="237" w16cid:durableId="981344713">
    <w:abstractNumId w:val="548"/>
  </w:num>
  <w:num w:numId="238" w16cid:durableId="945114962">
    <w:abstractNumId w:val="482"/>
  </w:num>
  <w:num w:numId="239" w16cid:durableId="1394426252">
    <w:abstractNumId w:val="539"/>
  </w:num>
  <w:num w:numId="240" w16cid:durableId="472991686">
    <w:abstractNumId w:val="283"/>
  </w:num>
  <w:num w:numId="241" w16cid:durableId="919604411">
    <w:abstractNumId w:val="532"/>
  </w:num>
  <w:num w:numId="242" w16cid:durableId="812017371">
    <w:abstractNumId w:val="237"/>
  </w:num>
  <w:num w:numId="243" w16cid:durableId="1589732203">
    <w:abstractNumId w:val="407"/>
  </w:num>
  <w:num w:numId="244" w16cid:durableId="907571920">
    <w:abstractNumId w:val="455"/>
  </w:num>
  <w:num w:numId="245" w16cid:durableId="872765201">
    <w:abstractNumId w:val="621"/>
  </w:num>
  <w:num w:numId="246" w16cid:durableId="602569283">
    <w:abstractNumId w:val="498"/>
  </w:num>
  <w:num w:numId="247" w16cid:durableId="1918978689">
    <w:abstractNumId w:val="443"/>
  </w:num>
  <w:num w:numId="248" w16cid:durableId="142938446">
    <w:abstractNumId w:val="625"/>
  </w:num>
  <w:num w:numId="249" w16cid:durableId="398599247">
    <w:abstractNumId w:val="254"/>
  </w:num>
  <w:num w:numId="250" w16cid:durableId="1746294611">
    <w:abstractNumId w:val="342"/>
  </w:num>
  <w:num w:numId="251" w16cid:durableId="1389183237">
    <w:abstractNumId w:val="137"/>
  </w:num>
  <w:num w:numId="252" w16cid:durableId="1261794920">
    <w:abstractNumId w:val="520"/>
  </w:num>
  <w:num w:numId="253" w16cid:durableId="1442534665">
    <w:abstractNumId w:val="172"/>
  </w:num>
  <w:num w:numId="254" w16cid:durableId="19750148">
    <w:abstractNumId w:val="263"/>
  </w:num>
  <w:num w:numId="255" w16cid:durableId="412556154">
    <w:abstractNumId w:val="387"/>
  </w:num>
  <w:num w:numId="256" w16cid:durableId="1156729043">
    <w:abstractNumId w:val="499"/>
  </w:num>
  <w:num w:numId="257" w16cid:durableId="1293830525">
    <w:abstractNumId w:val="117"/>
  </w:num>
  <w:num w:numId="258" w16cid:durableId="1657144316">
    <w:abstractNumId w:val="221"/>
  </w:num>
  <w:num w:numId="259" w16cid:durableId="484901589">
    <w:abstractNumId w:val="297"/>
  </w:num>
  <w:num w:numId="260" w16cid:durableId="1988125968">
    <w:abstractNumId w:val="115"/>
  </w:num>
  <w:num w:numId="261" w16cid:durableId="415445381">
    <w:abstractNumId w:val="79"/>
  </w:num>
  <w:num w:numId="262" w16cid:durableId="2111119820">
    <w:abstractNumId w:val="158"/>
  </w:num>
  <w:num w:numId="263" w16cid:durableId="146673695">
    <w:abstractNumId w:val="57"/>
  </w:num>
  <w:num w:numId="264" w16cid:durableId="2092043409">
    <w:abstractNumId w:val="184"/>
  </w:num>
  <w:num w:numId="265" w16cid:durableId="1366835755">
    <w:abstractNumId w:val="428"/>
  </w:num>
  <w:num w:numId="266" w16cid:durableId="1240094440">
    <w:abstractNumId w:val="485"/>
  </w:num>
  <w:num w:numId="267" w16cid:durableId="964701379">
    <w:abstractNumId w:val="106"/>
  </w:num>
  <w:num w:numId="268" w16cid:durableId="1449156020">
    <w:abstractNumId w:val="393"/>
  </w:num>
  <w:num w:numId="269" w16cid:durableId="10961015">
    <w:abstractNumId w:val="510"/>
  </w:num>
  <w:num w:numId="270" w16cid:durableId="213587619">
    <w:abstractNumId w:val="190"/>
  </w:num>
  <w:num w:numId="271" w16cid:durableId="71438921">
    <w:abstractNumId w:val="124"/>
  </w:num>
  <w:num w:numId="272" w16cid:durableId="598221294">
    <w:abstractNumId w:val="142"/>
  </w:num>
  <w:num w:numId="273" w16cid:durableId="459806612">
    <w:abstractNumId w:val="292"/>
  </w:num>
  <w:num w:numId="274" w16cid:durableId="329598013">
    <w:abstractNumId w:val="73"/>
  </w:num>
  <w:num w:numId="275" w16cid:durableId="452407624">
    <w:abstractNumId w:val="90"/>
  </w:num>
  <w:num w:numId="276" w16cid:durableId="838621950">
    <w:abstractNumId w:val="536"/>
  </w:num>
  <w:num w:numId="277" w16cid:durableId="381833434">
    <w:abstractNumId w:val="174"/>
  </w:num>
  <w:num w:numId="278" w16cid:durableId="2044935153">
    <w:abstractNumId w:val="582"/>
  </w:num>
  <w:num w:numId="279" w16cid:durableId="1533609138">
    <w:abstractNumId w:val="103"/>
  </w:num>
  <w:num w:numId="280" w16cid:durableId="1644116265">
    <w:abstractNumId w:val="126"/>
  </w:num>
  <w:num w:numId="281" w16cid:durableId="1340158153">
    <w:abstractNumId w:val="608"/>
  </w:num>
  <w:num w:numId="282" w16cid:durableId="1886596381">
    <w:abstractNumId w:val="238"/>
  </w:num>
  <w:num w:numId="283" w16cid:durableId="1049455117">
    <w:abstractNumId w:val="394"/>
  </w:num>
  <w:num w:numId="284" w16cid:durableId="1811093174">
    <w:abstractNumId w:val="13"/>
  </w:num>
  <w:num w:numId="285" w16cid:durableId="697434879">
    <w:abstractNumId w:val="635"/>
  </w:num>
  <w:num w:numId="286" w16cid:durableId="100804528">
    <w:abstractNumId w:val="207"/>
  </w:num>
  <w:num w:numId="287" w16cid:durableId="2060321010">
    <w:abstractNumId w:val="233"/>
  </w:num>
  <w:num w:numId="288" w16cid:durableId="1415007015">
    <w:abstractNumId w:val="643"/>
  </w:num>
  <w:num w:numId="289" w16cid:durableId="2139907067">
    <w:abstractNumId w:val="648"/>
  </w:num>
  <w:num w:numId="290" w16cid:durableId="823619126">
    <w:abstractNumId w:val="260"/>
  </w:num>
  <w:num w:numId="291" w16cid:durableId="1823962947">
    <w:abstractNumId w:val="185"/>
  </w:num>
  <w:num w:numId="292" w16cid:durableId="1626499800">
    <w:abstractNumId w:val="266"/>
  </w:num>
  <w:num w:numId="293" w16cid:durableId="1582328934">
    <w:abstractNumId w:val="386"/>
  </w:num>
  <w:num w:numId="294" w16cid:durableId="691109565">
    <w:abstractNumId w:val="568"/>
  </w:num>
  <w:num w:numId="295" w16cid:durableId="28728822">
    <w:abstractNumId w:val="44"/>
  </w:num>
  <w:num w:numId="296" w16cid:durableId="443423425">
    <w:abstractNumId w:val="229"/>
  </w:num>
  <w:num w:numId="297" w16cid:durableId="1282373087">
    <w:abstractNumId w:val="234"/>
  </w:num>
  <w:num w:numId="298" w16cid:durableId="1533617371">
    <w:abstractNumId w:val="107"/>
  </w:num>
  <w:num w:numId="299" w16cid:durableId="1145782450">
    <w:abstractNumId w:val="176"/>
  </w:num>
  <w:num w:numId="300" w16cid:durableId="61877619">
    <w:abstractNumId w:val="349"/>
  </w:num>
  <w:num w:numId="301" w16cid:durableId="978459308">
    <w:abstractNumId w:val="119"/>
  </w:num>
  <w:num w:numId="302" w16cid:durableId="1502551028">
    <w:abstractNumId w:val="414"/>
  </w:num>
  <w:num w:numId="303" w16cid:durableId="1795563229">
    <w:abstractNumId w:val="439"/>
  </w:num>
  <w:num w:numId="304" w16cid:durableId="1978098983">
    <w:abstractNumId w:val="406"/>
  </w:num>
  <w:num w:numId="305" w16cid:durableId="1298684442">
    <w:abstractNumId w:val="528"/>
  </w:num>
  <w:num w:numId="306" w16cid:durableId="98765572">
    <w:abstractNumId w:val="99"/>
  </w:num>
  <w:num w:numId="307" w16cid:durableId="156383470">
    <w:abstractNumId w:val="619"/>
  </w:num>
  <w:num w:numId="308" w16cid:durableId="1431123319">
    <w:abstractNumId w:val="326"/>
  </w:num>
  <w:num w:numId="309" w16cid:durableId="2040813760">
    <w:abstractNumId w:val="383"/>
  </w:num>
  <w:num w:numId="310" w16cid:durableId="1203010163">
    <w:abstractNumId w:val="564"/>
  </w:num>
  <w:num w:numId="311" w16cid:durableId="450712797">
    <w:abstractNumId w:val="77"/>
  </w:num>
  <w:num w:numId="312" w16cid:durableId="332336894">
    <w:abstractNumId w:val="161"/>
  </w:num>
  <w:num w:numId="313" w16cid:durableId="941647827">
    <w:abstractNumId w:val="388"/>
  </w:num>
  <w:num w:numId="314" w16cid:durableId="1195734816">
    <w:abstractNumId w:val="396"/>
  </w:num>
  <w:num w:numId="315" w16cid:durableId="183402241">
    <w:abstractNumId w:val="350"/>
  </w:num>
  <w:num w:numId="316" w16cid:durableId="966659793">
    <w:abstractNumId w:val="486"/>
  </w:num>
  <w:num w:numId="317" w16cid:durableId="185796847">
    <w:abstractNumId w:val="468"/>
  </w:num>
  <w:num w:numId="318" w16cid:durableId="832525475">
    <w:abstractNumId w:val="289"/>
  </w:num>
  <w:num w:numId="319" w16cid:durableId="938759007">
    <w:abstractNumId w:val="7"/>
  </w:num>
  <w:num w:numId="320" w16cid:durableId="1123039270">
    <w:abstractNumId w:val="37"/>
  </w:num>
  <w:num w:numId="321" w16cid:durableId="346060752">
    <w:abstractNumId w:val="445"/>
  </w:num>
  <w:num w:numId="322" w16cid:durableId="628630808">
    <w:abstractNumId w:val="0"/>
  </w:num>
  <w:num w:numId="323" w16cid:durableId="1753550460">
    <w:abstractNumId w:val="481"/>
  </w:num>
  <w:num w:numId="324" w16cid:durableId="48262924">
    <w:abstractNumId w:val="375"/>
  </w:num>
  <w:num w:numId="325" w16cid:durableId="1553930276">
    <w:abstractNumId w:val="624"/>
  </w:num>
  <w:num w:numId="326" w16cid:durableId="1551725199">
    <w:abstractNumId w:val="131"/>
  </w:num>
  <w:num w:numId="327" w16cid:durableId="814566835">
    <w:abstractNumId w:val="404"/>
  </w:num>
  <w:num w:numId="328" w16cid:durableId="2122258247">
    <w:abstractNumId w:val="501"/>
  </w:num>
  <w:num w:numId="329" w16cid:durableId="836264134">
    <w:abstractNumId w:val="302"/>
  </w:num>
  <w:num w:numId="330" w16cid:durableId="751894616">
    <w:abstractNumId w:val="121"/>
  </w:num>
  <w:num w:numId="331" w16cid:durableId="788743729">
    <w:abstractNumId w:val="433"/>
  </w:num>
  <w:num w:numId="332" w16cid:durableId="1548951430">
    <w:abstractNumId w:val="642"/>
  </w:num>
  <w:num w:numId="333" w16cid:durableId="2076050202">
    <w:abstractNumId w:val="315"/>
  </w:num>
  <w:num w:numId="334" w16cid:durableId="383220292">
    <w:abstractNumId w:val="537"/>
  </w:num>
  <w:num w:numId="335" w16cid:durableId="1906253617">
    <w:abstractNumId w:val="278"/>
  </w:num>
  <w:num w:numId="336" w16cid:durableId="954673238">
    <w:abstractNumId w:val="89"/>
  </w:num>
  <w:num w:numId="337" w16cid:durableId="269970807">
    <w:abstractNumId w:val="437"/>
  </w:num>
  <w:num w:numId="338" w16cid:durableId="2025667331">
    <w:abstractNumId w:val="476"/>
  </w:num>
  <w:num w:numId="339" w16cid:durableId="1643458631">
    <w:abstractNumId w:val="612"/>
  </w:num>
  <w:num w:numId="340" w16cid:durableId="1059019532">
    <w:abstractNumId w:val="352"/>
  </w:num>
  <w:num w:numId="341" w16cid:durableId="1953710197">
    <w:abstractNumId w:val="105"/>
  </w:num>
  <w:num w:numId="342" w16cid:durableId="1874148369">
    <w:abstractNumId w:val="343"/>
  </w:num>
  <w:num w:numId="343" w16cid:durableId="1886524858">
    <w:abstractNumId w:val="8"/>
  </w:num>
  <w:num w:numId="344" w16cid:durableId="74210568">
    <w:abstractNumId w:val="235"/>
  </w:num>
  <w:num w:numId="345" w16cid:durableId="1843004858">
    <w:abstractNumId w:val="578"/>
  </w:num>
  <w:num w:numId="346" w16cid:durableId="136805845">
    <w:abstractNumId w:val="597"/>
  </w:num>
  <w:num w:numId="347" w16cid:durableId="456946431">
    <w:abstractNumId w:val="592"/>
  </w:num>
  <w:num w:numId="348" w16cid:durableId="1709840494">
    <w:abstractNumId w:val="61"/>
  </w:num>
  <w:num w:numId="349" w16cid:durableId="746655694">
    <w:abstractNumId w:val="453"/>
  </w:num>
  <w:num w:numId="350" w16cid:durableId="1348866125">
    <w:abstractNumId w:val="291"/>
  </w:num>
  <w:num w:numId="351" w16cid:durableId="265893524">
    <w:abstractNumId w:val="206"/>
  </w:num>
  <w:num w:numId="352" w16cid:durableId="24717110">
    <w:abstractNumId w:val="580"/>
  </w:num>
  <w:num w:numId="353" w16cid:durableId="1757047902">
    <w:abstractNumId w:val="490"/>
  </w:num>
  <w:num w:numId="354" w16cid:durableId="944340286">
    <w:abstractNumId w:val="38"/>
  </w:num>
  <w:num w:numId="355" w16cid:durableId="1481114896">
    <w:abstractNumId w:val="36"/>
  </w:num>
  <w:num w:numId="356" w16cid:durableId="308948936">
    <w:abstractNumId w:val="576"/>
  </w:num>
  <w:num w:numId="357" w16cid:durableId="1052508870">
    <w:abstractNumId w:val="282"/>
  </w:num>
  <w:num w:numId="358" w16cid:durableId="1314680649">
    <w:abstractNumId w:val="134"/>
  </w:num>
  <w:num w:numId="359" w16cid:durableId="1640497963">
    <w:abstractNumId w:val="544"/>
  </w:num>
  <w:num w:numId="360" w16cid:durableId="1702432635">
    <w:abstractNumId w:val="633"/>
  </w:num>
  <w:num w:numId="361" w16cid:durableId="1194614648">
    <w:abstractNumId w:val="123"/>
  </w:num>
  <w:num w:numId="362" w16cid:durableId="1241258365">
    <w:abstractNumId w:val="226"/>
  </w:num>
  <w:num w:numId="363" w16cid:durableId="475530106">
    <w:abstractNumId w:val="328"/>
  </w:num>
  <w:num w:numId="364" w16cid:durableId="904100142">
    <w:abstractNumId w:val="127"/>
  </w:num>
  <w:num w:numId="365" w16cid:durableId="362950156">
    <w:abstractNumId w:val="378"/>
  </w:num>
  <w:num w:numId="366" w16cid:durableId="1420978952">
    <w:abstractNumId w:val="590"/>
  </w:num>
  <w:num w:numId="367" w16cid:durableId="873008126">
    <w:abstractNumId w:val="566"/>
  </w:num>
  <w:num w:numId="368" w16cid:durableId="2071033226">
    <w:abstractNumId w:val="46"/>
  </w:num>
  <w:num w:numId="369" w16cid:durableId="1889149924">
    <w:abstractNumId w:val="192"/>
  </w:num>
  <w:num w:numId="370" w16cid:durableId="551887761">
    <w:abstractNumId w:val="348"/>
  </w:num>
  <w:num w:numId="371" w16cid:durableId="1895583855">
    <w:abstractNumId w:val="475"/>
  </w:num>
  <w:num w:numId="372" w16cid:durableId="1583880183">
    <w:abstractNumId w:val="64"/>
  </w:num>
  <w:num w:numId="373" w16cid:durableId="1754857601">
    <w:abstractNumId w:val="423"/>
  </w:num>
  <w:num w:numId="374" w16cid:durableId="201867984">
    <w:abstractNumId w:val="534"/>
  </w:num>
  <w:num w:numId="375" w16cid:durableId="1620532745">
    <w:abstractNumId w:val="599"/>
  </w:num>
  <w:num w:numId="376" w16cid:durableId="1701976469">
    <w:abstractNumId w:val="215"/>
  </w:num>
  <w:num w:numId="377" w16cid:durableId="1142844574">
    <w:abstractNumId w:val="244"/>
  </w:num>
  <w:num w:numId="378" w16cid:durableId="1147090445">
    <w:abstractNumId w:val="65"/>
  </w:num>
  <w:num w:numId="379" w16cid:durableId="1109279206">
    <w:abstractNumId w:val="193"/>
  </w:num>
  <w:num w:numId="380" w16cid:durableId="1002581849">
    <w:abstractNumId w:val="256"/>
  </w:num>
  <w:num w:numId="381" w16cid:durableId="1994747441">
    <w:abstractNumId w:val="248"/>
  </w:num>
  <w:num w:numId="382" w16cid:durableId="1515026795">
    <w:abstractNumId w:val="62"/>
  </w:num>
  <w:num w:numId="383" w16cid:durableId="862742974">
    <w:abstractNumId w:val="335"/>
  </w:num>
  <w:num w:numId="384" w16cid:durableId="1500193695">
    <w:abstractNumId w:val="269"/>
  </w:num>
  <w:num w:numId="385" w16cid:durableId="103621692">
    <w:abstractNumId w:val="650"/>
  </w:num>
  <w:num w:numId="386" w16cid:durableId="1056201601">
    <w:abstractNumId w:val="340"/>
  </w:num>
  <w:num w:numId="387" w16cid:durableId="453864012">
    <w:abstractNumId w:val="10"/>
  </w:num>
  <w:num w:numId="388" w16cid:durableId="274682325">
    <w:abstractNumId w:val="276"/>
  </w:num>
  <w:num w:numId="389" w16cid:durableId="1502619862">
    <w:abstractNumId w:val="122"/>
  </w:num>
  <w:num w:numId="390" w16cid:durableId="1853910986">
    <w:abstractNumId w:val="421"/>
  </w:num>
  <w:num w:numId="391" w16cid:durableId="1482041124">
    <w:abstractNumId w:val="182"/>
  </w:num>
  <w:num w:numId="392" w16cid:durableId="745418609">
    <w:abstractNumId w:val="275"/>
  </w:num>
  <w:num w:numId="393" w16cid:durableId="660699559">
    <w:abstractNumId w:val="27"/>
  </w:num>
  <w:num w:numId="394" w16cid:durableId="577206510">
    <w:abstractNumId w:val="100"/>
  </w:num>
  <w:num w:numId="395" w16cid:durableId="411589460">
    <w:abstractNumId w:val="318"/>
  </w:num>
  <w:num w:numId="396" w16cid:durableId="86736782">
    <w:abstractNumId w:val="593"/>
  </w:num>
  <w:num w:numId="397" w16cid:durableId="2102749795">
    <w:abstractNumId w:val="370"/>
  </w:num>
  <w:num w:numId="398" w16cid:durableId="552623292">
    <w:abstractNumId w:val="133"/>
  </w:num>
  <w:num w:numId="399" w16cid:durableId="2133399218">
    <w:abstractNumId w:val="54"/>
  </w:num>
  <w:num w:numId="400" w16cid:durableId="156843028">
    <w:abstractNumId w:val="151"/>
  </w:num>
  <w:num w:numId="401" w16cid:durableId="2132891855">
    <w:abstractNumId w:val="495"/>
  </w:num>
  <w:num w:numId="402" w16cid:durableId="799300948">
    <w:abstractNumId w:val="636"/>
  </w:num>
  <w:num w:numId="403" w16cid:durableId="111755874">
    <w:abstractNumId w:val="425"/>
  </w:num>
  <w:num w:numId="404" w16cid:durableId="511531448">
    <w:abstractNumId w:val="377"/>
  </w:num>
  <w:num w:numId="405" w16cid:durableId="1140616286">
    <w:abstractNumId w:val="391"/>
  </w:num>
  <w:num w:numId="406" w16cid:durableId="1389259851">
    <w:abstractNumId w:val="385"/>
  </w:num>
  <w:num w:numId="407" w16cid:durableId="789587111">
    <w:abstractNumId w:val="183"/>
  </w:num>
  <w:num w:numId="408" w16cid:durableId="820465484">
    <w:abstractNumId w:val="29"/>
  </w:num>
  <w:num w:numId="409" w16cid:durableId="1305813115">
    <w:abstractNumId w:val="9"/>
  </w:num>
  <w:num w:numId="410" w16cid:durableId="1164587137">
    <w:abstractNumId w:val="200"/>
  </w:num>
  <w:num w:numId="411" w16cid:durableId="984315271">
    <w:abstractNumId w:val="241"/>
  </w:num>
  <w:num w:numId="412" w16cid:durableId="615528347">
    <w:abstractNumId w:val="596"/>
  </w:num>
  <w:num w:numId="413" w16cid:durableId="306013453">
    <w:abstractNumId w:val="23"/>
  </w:num>
  <w:num w:numId="414" w16cid:durableId="1291740404">
    <w:abstractNumId w:val="466"/>
  </w:num>
  <w:num w:numId="415" w16cid:durableId="1990940142">
    <w:abstractNumId w:val="220"/>
  </w:num>
  <w:num w:numId="416" w16cid:durableId="7559073">
    <w:abstractNumId w:val="216"/>
  </w:num>
  <w:num w:numId="417" w16cid:durableId="356320619">
    <w:abstractNumId w:val="390"/>
  </w:num>
  <w:num w:numId="418" w16cid:durableId="1582374475">
    <w:abstractNumId w:val="365"/>
  </w:num>
  <w:num w:numId="419" w16cid:durableId="318846890">
    <w:abstractNumId w:val="620"/>
  </w:num>
  <w:num w:numId="420" w16cid:durableId="1281645645">
    <w:abstractNumId w:val="265"/>
  </w:num>
  <w:num w:numId="421" w16cid:durableId="547953336">
    <w:abstractNumId w:val="118"/>
  </w:num>
  <w:num w:numId="422" w16cid:durableId="1376469305">
    <w:abstractNumId w:val="611"/>
  </w:num>
  <w:num w:numId="423" w16cid:durableId="464659701">
    <w:abstractNumId w:val="298"/>
  </w:num>
  <w:num w:numId="424" w16cid:durableId="154536367">
    <w:abstractNumId w:val="316"/>
  </w:num>
  <w:num w:numId="425" w16cid:durableId="337314024">
    <w:abstractNumId w:val="321"/>
  </w:num>
  <w:num w:numId="426" w16cid:durableId="2121796285">
    <w:abstractNumId w:val="203"/>
  </w:num>
  <w:num w:numId="427" w16cid:durableId="1949971410">
    <w:abstractNumId w:val="56"/>
  </w:num>
  <w:num w:numId="428" w16cid:durableId="897320346">
    <w:abstractNumId w:val="357"/>
  </w:num>
  <w:num w:numId="429" w16cid:durableId="193154314">
    <w:abstractNumId w:val="63"/>
  </w:num>
  <w:num w:numId="430" w16cid:durableId="1776628646">
    <w:abstractNumId w:val="502"/>
  </w:num>
  <w:num w:numId="431" w16cid:durableId="1365909479">
    <w:abstractNumId w:val="618"/>
  </w:num>
  <w:num w:numId="432" w16cid:durableId="910819715">
    <w:abstractNumId w:val="369"/>
  </w:num>
  <w:num w:numId="433" w16cid:durableId="645865933">
    <w:abstractNumId w:val="97"/>
  </w:num>
  <w:num w:numId="434" w16cid:durableId="1339622175">
    <w:abstractNumId w:val="456"/>
  </w:num>
  <w:num w:numId="435" w16cid:durableId="442113659">
    <w:abstractNumId w:val="274"/>
  </w:num>
  <w:num w:numId="436" w16cid:durableId="1247418621">
    <w:abstractNumId w:val="279"/>
  </w:num>
  <w:num w:numId="437" w16cid:durableId="106434769">
    <w:abstractNumId w:val="360"/>
  </w:num>
  <w:num w:numId="438" w16cid:durableId="1554004409">
    <w:abstractNumId w:val="634"/>
  </w:num>
  <w:num w:numId="439" w16cid:durableId="1694964252">
    <w:abstractNumId w:val="217"/>
  </w:num>
  <w:num w:numId="440" w16cid:durableId="1792362096">
    <w:abstractNumId w:val="649"/>
  </w:num>
  <w:num w:numId="441" w16cid:durableId="1964000682">
    <w:abstractNumId w:val="69"/>
  </w:num>
  <w:num w:numId="442" w16cid:durableId="1482648102">
    <w:abstractNumId w:val="372"/>
  </w:num>
  <w:num w:numId="443" w16cid:durableId="1657948928">
    <w:abstractNumId w:val="19"/>
  </w:num>
  <w:num w:numId="444" w16cid:durableId="359015333">
    <w:abstractNumId w:val="464"/>
  </w:num>
  <w:num w:numId="445" w16cid:durableId="2067681556">
    <w:abstractNumId w:val="604"/>
  </w:num>
  <w:num w:numId="446" w16cid:durableId="1780368624">
    <w:abstractNumId w:val="146"/>
  </w:num>
  <w:num w:numId="447" w16cid:durableId="307126002">
    <w:abstractNumId w:val="543"/>
  </w:num>
  <w:num w:numId="448" w16cid:durableId="101000711">
    <w:abstractNumId w:val="631"/>
  </w:num>
  <w:num w:numId="449" w16cid:durableId="931357137">
    <w:abstractNumId w:val="408"/>
  </w:num>
  <w:num w:numId="450" w16cid:durableId="63916647">
    <w:abstractNumId w:val="403"/>
  </w:num>
  <w:num w:numId="451" w16cid:durableId="1274945365">
    <w:abstractNumId w:val="247"/>
  </w:num>
  <w:num w:numId="452" w16cid:durableId="1383098658">
    <w:abstractNumId w:val="96"/>
  </w:num>
  <w:num w:numId="453" w16cid:durableId="1345935066">
    <w:abstractNumId w:val="366"/>
  </w:num>
  <w:num w:numId="454" w16cid:durableId="638614583">
    <w:abstractNumId w:val="288"/>
  </w:num>
  <w:num w:numId="455" w16cid:durableId="2132941820">
    <w:abstractNumId w:val="329"/>
  </w:num>
  <w:num w:numId="456" w16cid:durableId="682321408">
    <w:abstractNumId w:val="333"/>
  </w:num>
  <w:num w:numId="457" w16cid:durableId="1582909635">
    <w:abstractNumId w:val="459"/>
  </w:num>
  <w:num w:numId="458" w16cid:durableId="64109062">
    <w:abstractNumId w:val="432"/>
  </w:num>
  <w:num w:numId="459" w16cid:durableId="1412628588">
    <w:abstractNumId w:val="95"/>
  </w:num>
  <w:num w:numId="460" w16cid:durableId="332228028">
    <w:abstractNumId w:val="231"/>
  </w:num>
  <w:num w:numId="461" w16cid:durableId="1474057728">
    <w:abstractNumId w:val="296"/>
  </w:num>
  <w:num w:numId="462" w16cid:durableId="1122697995">
    <w:abstractNumId w:val="202"/>
  </w:num>
  <w:num w:numId="463" w16cid:durableId="270432851">
    <w:abstractNumId w:val="239"/>
  </w:num>
  <w:num w:numId="464" w16cid:durableId="1058866102">
    <w:abstractNumId w:val="301"/>
  </w:num>
  <w:num w:numId="465" w16cid:durableId="434059125">
    <w:abstractNumId w:val="49"/>
  </w:num>
  <w:num w:numId="466" w16cid:durableId="665206089">
    <w:abstractNumId w:val="641"/>
  </w:num>
  <w:num w:numId="467" w16cid:durableId="1996489673">
    <w:abstractNumId w:val="524"/>
  </w:num>
  <w:num w:numId="468" w16cid:durableId="1397122913">
    <w:abstractNumId w:val="139"/>
  </w:num>
  <w:num w:numId="469" w16cid:durableId="1279070250">
    <w:abstractNumId w:val="600"/>
  </w:num>
  <w:num w:numId="470" w16cid:durableId="1212496701">
    <w:abstractNumId w:val="483"/>
  </w:num>
  <w:num w:numId="471" w16cid:durableId="100612903">
    <w:abstractNumId w:val="570"/>
  </w:num>
  <w:num w:numId="472" w16cid:durableId="388118662">
    <w:abstractNumId w:val="245"/>
  </w:num>
  <w:num w:numId="473" w16cid:durableId="598683331">
    <w:abstractNumId w:val="224"/>
  </w:num>
  <w:num w:numId="474" w16cid:durableId="89015006">
    <w:abstractNumId w:val="509"/>
  </w:num>
  <w:num w:numId="475" w16cid:durableId="1123695872">
    <w:abstractNumId w:val="418"/>
  </w:num>
  <w:num w:numId="476" w16cid:durableId="1635679496">
    <w:abstractNumId w:val="227"/>
  </w:num>
  <w:num w:numId="477" w16cid:durableId="1429540488">
    <w:abstractNumId w:val="14"/>
  </w:num>
  <w:num w:numId="478" w16cid:durableId="1951085665">
    <w:abstractNumId w:val="93"/>
  </w:num>
  <w:num w:numId="479" w16cid:durableId="270674098">
    <w:abstractNumId w:val="177"/>
  </w:num>
  <w:num w:numId="480" w16cid:durableId="1607928160">
    <w:abstractNumId w:val="195"/>
  </w:num>
  <w:num w:numId="481" w16cid:durableId="2035303028">
    <w:abstractNumId w:val="179"/>
  </w:num>
  <w:num w:numId="482" w16cid:durableId="1356345695">
    <w:abstractNumId w:val="557"/>
  </w:num>
  <w:num w:numId="483" w16cid:durableId="1800150794">
    <w:abstractNumId w:val="180"/>
  </w:num>
  <w:num w:numId="484" w16cid:durableId="160199992">
    <w:abstractNumId w:val="363"/>
  </w:num>
  <w:num w:numId="485" w16cid:durableId="1420369034">
    <w:abstractNumId w:val="132"/>
  </w:num>
  <w:num w:numId="486" w16cid:durableId="1289044619">
    <w:abstractNumId w:val="262"/>
  </w:num>
  <w:num w:numId="487" w16cid:durableId="101077872">
    <w:abstractNumId w:val="228"/>
  </w:num>
  <w:num w:numId="488" w16cid:durableId="1056709352">
    <w:abstractNumId w:val="647"/>
  </w:num>
  <w:num w:numId="489" w16cid:durableId="1869368582">
    <w:abstractNumId w:val="562"/>
  </w:num>
  <w:num w:numId="490" w16cid:durableId="20251840">
    <w:abstractNumId w:val="422"/>
  </w:num>
  <w:num w:numId="491" w16cid:durableId="411389186">
    <w:abstractNumId w:val="397"/>
  </w:num>
  <w:num w:numId="492" w16cid:durableId="1650354650">
    <w:abstractNumId w:val="331"/>
  </w:num>
  <w:num w:numId="493" w16cid:durableId="1575240587">
    <w:abstractNumId w:val="549"/>
  </w:num>
  <w:num w:numId="494" w16cid:durableId="1449591734">
    <w:abstractNumId w:val="169"/>
  </w:num>
  <w:num w:numId="495" w16cid:durableId="23944314">
    <w:abstractNumId w:val="412"/>
  </w:num>
  <w:num w:numId="496" w16cid:durableId="543367151">
    <w:abstractNumId w:val="114"/>
  </w:num>
  <w:num w:numId="497" w16cid:durableId="176968901">
    <w:abstractNumId w:val="514"/>
  </w:num>
  <w:num w:numId="498" w16cid:durableId="1320616397">
    <w:abstractNumId w:val="559"/>
  </w:num>
  <w:num w:numId="499" w16cid:durableId="1467433360">
    <w:abstractNumId w:val="42"/>
  </w:num>
  <w:num w:numId="500" w16cid:durableId="638193227">
    <w:abstractNumId w:val="492"/>
  </w:num>
  <w:num w:numId="501" w16cid:durableId="629093933">
    <w:abstractNumId w:val="508"/>
  </w:num>
  <w:num w:numId="502" w16cid:durableId="917901355">
    <w:abstractNumId w:val="401"/>
  </w:num>
  <w:num w:numId="503" w16cid:durableId="1447886848">
    <w:abstractNumId w:val="344"/>
  </w:num>
  <w:num w:numId="504" w16cid:durableId="1519585639">
    <w:abstractNumId w:val="614"/>
  </w:num>
  <w:num w:numId="505" w16cid:durableId="89938913">
    <w:abstractNumId w:val="86"/>
  </w:num>
  <w:num w:numId="506" w16cid:durableId="1774548888">
    <w:abstractNumId w:val="530"/>
  </w:num>
  <w:num w:numId="507" w16cid:durableId="1216891456">
    <w:abstractNumId w:val="461"/>
  </w:num>
  <w:num w:numId="508" w16cid:durableId="1701861217">
    <w:abstractNumId w:val="474"/>
  </w:num>
  <w:num w:numId="509" w16cid:durableId="630671413">
    <w:abstractNumId w:val="440"/>
  </w:num>
  <w:num w:numId="510" w16cid:durableId="1462651926">
    <w:abstractNumId w:val="268"/>
  </w:num>
  <w:num w:numId="511" w16cid:durableId="965623537">
    <w:abstractNumId w:val="478"/>
  </w:num>
  <w:num w:numId="512" w16cid:durableId="1391466123">
    <w:abstractNumId w:val="249"/>
  </w:num>
  <w:num w:numId="513" w16cid:durableId="623465005">
    <w:abstractNumId w:val="602"/>
  </w:num>
  <w:num w:numId="514" w16cid:durableId="469249819">
    <w:abstractNumId w:val="458"/>
  </w:num>
  <w:num w:numId="515" w16cid:durableId="1256403989">
    <w:abstractNumId w:val="574"/>
  </w:num>
  <w:num w:numId="516" w16cid:durableId="89938806">
    <w:abstractNumId w:val="551"/>
  </w:num>
  <w:num w:numId="517" w16cid:durableId="1678653416">
    <w:abstractNumId w:val="240"/>
  </w:num>
  <w:num w:numId="518" w16cid:durableId="347758381">
    <w:abstractNumId w:val="66"/>
  </w:num>
  <w:num w:numId="519" w16cid:durableId="790980198">
    <w:abstractNumId w:val="264"/>
  </w:num>
  <w:num w:numId="520" w16cid:durableId="219294586">
    <w:abstractNumId w:val="128"/>
  </w:num>
  <w:num w:numId="521" w16cid:durableId="879785915">
    <w:abstractNumId w:val="473"/>
  </w:num>
  <w:num w:numId="522" w16cid:durableId="616061172">
    <w:abstractNumId w:val="616"/>
  </w:num>
  <w:num w:numId="523" w16cid:durableId="730153427">
    <w:abstractNumId w:val="140"/>
  </w:num>
  <w:num w:numId="524" w16cid:durableId="585921663">
    <w:abstractNumId w:val="382"/>
  </w:num>
  <w:num w:numId="525" w16cid:durableId="1450129425">
    <w:abstractNumId w:val="451"/>
  </w:num>
  <w:num w:numId="526" w16cid:durableId="1284733561">
    <w:abstractNumId w:val="517"/>
  </w:num>
  <w:num w:numId="527" w16cid:durableId="687676715">
    <w:abstractNumId w:val="157"/>
  </w:num>
  <w:num w:numId="528" w16cid:durableId="472017197">
    <w:abstractNumId w:val="610"/>
  </w:num>
  <w:num w:numId="529" w16cid:durableId="128859726">
    <w:abstractNumId w:val="319"/>
  </w:num>
  <w:num w:numId="530" w16cid:durableId="1272205780">
    <w:abstractNumId w:val="323"/>
  </w:num>
  <w:num w:numId="531" w16cid:durableId="462700770">
    <w:abstractNumId w:val="639"/>
  </w:num>
  <w:num w:numId="532" w16cid:durableId="1038814944">
    <w:abstractNumId w:val="168"/>
  </w:num>
  <w:num w:numId="533" w16cid:durableId="1176463085">
    <w:abstractNumId w:val="420"/>
  </w:num>
  <w:num w:numId="534" w16cid:durableId="1825511655">
    <w:abstractNumId w:val="111"/>
  </w:num>
  <w:num w:numId="535" w16cid:durableId="684131907">
    <w:abstractNumId w:val="148"/>
  </w:num>
  <w:num w:numId="536" w16cid:durableId="56712653">
    <w:abstractNumId w:val="431"/>
  </w:num>
  <w:num w:numId="537" w16cid:durableId="1511025851">
    <w:abstractNumId w:val="15"/>
  </w:num>
  <w:num w:numId="538" w16cid:durableId="2043356162">
    <w:abstractNumId w:val="506"/>
  </w:num>
  <w:num w:numId="539" w16cid:durableId="315112927">
    <w:abstractNumId w:val="447"/>
  </w:num>
  <w:num w:numId="540" w16cid:durableId="222178815">
    <w:abstractNumId w:val="442"/>
  </w:num>
  <w:num w:numId="541" w16cid:durableId="686906529">
    <w:abstractNumId w:val="627"/>
  </w:num>
  <w:num w:numId="542" w16cid:durableId="975715764">
    <w:abstractNumId w:val="135"/>
  </w:num>
  <w:num w:numId="543" w16cid:durableId="971593900">
    <w:abstractNumId w:val="33"/>
  </w:num>
  <w:num w:numId="544" w16cid:durableId="1943024890">
    <w:abstractNumId w:val="87"/>
  </w:num>
  <w:num w:numId="545" w16cid:durableId="1598758272">
    <w:abstractNumId w:val="208"/>
  </w:num>
  <w:num w:numId="546" w16cid:durableId="1794980686">
    <w:abstractNumId w:val="354"/>
  </w:num>
  <w:num w:numId="547" w16cid:durableId="1748381933">
    <w:abstractNumId w:val="311"/>
  </w:num>
  <w:num w:numId="548" w16cid:durableId="183592693">
    <w:abstractNumId w:val="531"/>
  </w:num>
  <w:num w:numId="549" w16cid:durableId="1385179738">
    <w:abstractNumId w:val="104"/>
  </w:num>
  <w:num w:numId="550" w16cid:durableId="158739090">
    <w:abstractNumId w:val="225"/>
  </w:num>
  <w:num w:numId="551" w16cid:durableId="1523129069">
    <w:abstractNumId w:val="290"/>
  </w:num>
  <w:num w:numId="552" w16cid:durableId="1408460252">
    <w:abstractNumId w:val="417"/>
  </w:num>
  <w:num w:numId="553" w16cid:durableId="1777365389">
    <w:abstractNumId w:val="72"/>
  </w:num>
  <w:num w:numId="554" w16cid:durableId="1020816103">
    <w:abstractNumId w:val="400"/>
  </w:num>
  <w:num w:numId="555" w16cid:durableId="323970527">
    <w:abstractNumId w:val="84"/>
  </w:num>
  <w:num w:numId="556" w16cid:durableId="1859344466">
    <w:abstractNumId w:val="472"/>
  </w:num>
  <w:num w:numId="557" w16cid:durableId="1197811400">
    <w:abstractNumId w:val="415"/>
  </w:num>
  <w:num w:numId="558" w16cid:durableId="880088951">
    <w:abstractNumId w:val="535"/>
  </w:num>
  <w:num w:numId="559" w16cid:durableId="1867909098">
    <w:abstractNumId w:val="70"/>
  </w:num>
  <w:num w:numId="560" w16cid:durableId="807169530">
    <w:abstractNumId w:val="628"/>
  </w:num>
  <w:num w:numId="561" w16cid:durableId="470949767">
    <w:abstractNumId w:val="640"/>
  </w:num>
  <w:num w:numId="562" w16cid:durableId="1024790766">
    <w:abstractNumId w:val="561"/>
  </w:num>
  <w:num w:numId="563" w16cid:durableId="1990212359">
    <w:abstractNumId w:val="646"/>
  </w:num>
  <w:num w:numId="564" w16cid:durableId="1400978221">
    <w:abstractNumId w:val="424"/>
  </w:num>
  <w:num w:numId="565" w16cid:durableId="1246720216">
    <w:abstractNumId w:val="110"/>
  </w:num>
  <w:num w:numId="566" w16cid:durableId="519123865">
    <w:abstractNumId w:val="305"/>
  </w:num>
  <w:num w:numId="567" w16cid:durableId="545800885">
    <w:abstractNumId w:val="573"/>
  </w:num>
  <w:num w:numId="568" w16cid:durableId="1998485773">
    <w:abstractNumId w:val="108"/>
  </w:num>
  <w:num w:numId="569" w16cid:durableId="881744060">
    <w:abstractNumId w:val="426"/>
  </w:num>
  <w:num w:numId="570" w16cid:durableId="905146754">
    <w:abstractNumId w:val="232"/>
  </w:num>
  <w:num w:numId="571" w16cid:durableId="434442835">
    <w:abstractNumId w:val="556"/>
  </w:num>
  <w:num w:numId="572" w16cid:durableId="394662531">
    <w:abstractNumId w:val="465"/>
  </w:num>
  <w:num w:numId="573" w16cid:durableId="889655253">
    <w:abstractNumId w:val="346"/>
  </w:num>
  <w:num w:numId="574" w16cid:durableId="1354920290">
    <w:abstractNumId w:val="138"/>
  </w:num>
  <w:num w:numId="575" w16cid:durableId="524101871">
    <w:abstractNumId w:val="201"/>
  </w:num>
  <w:num w:numId="576" w16cid:durableId="2088576273">
    <w:abstractNumId w:val="337"/>
  </w:num>
  <w:num w:numId="577" w16cid:durableId="912930390">
    <w:abstractNumId w:val="310"/>
  </w:num>
  <w:num w:numId="578" w16cid:durableId="2116975472">
    <w:abstractNumId w:val="430"/>
  </w:num>
  <w:num w:numId="579" w16cid:durableId="1757898019">
    <w:abstractNumId w:val="194"/>
  </w:num>
  <w:num w:numId="580" w16cid:durableId="1353650550">
    <w:abstractNumId w:val="272"/>
  </w:num>
  <w:num w:numId="581" w16cid:durableId="2128890108">
    <w:abstractNumId w:val="293"/>
  </w:num>
  <w:num w:numId="582" w16cid:durableId="628778503">
    <w:abstractNumId w:val="150"/>
  </w:num>
  <w:num w:numId="583" w16cid:durableId="476068681">
    <w:abstractNumId w:val="188"/>
  </w:num>
  <w:num w:numId="584" w16cid:durableId="639001346">
    <w:abstractNumId w:val="448"/>
  </w:num>
  <w:num w:numId="585" w16cid:durableId="551695316">
    <w:abstractNumId w:val="88"/>
  </w:num>
  <w:num w:numId="586" w16cid:durableId="362094108">
    <w:abstractNumId w:val="71"/>
  </w:num>
  <w:num w:numId="587" w16cid:durableId="1797604657">
    <w:abstractNumId w:val="581"/>
  </w:num>
  <w:num w:numId="588" w16cid:durableId="354774873">
    <w:abstractNumId w:val="199"/>
  </w:num>
  <w:num w:numId="589" w16cid:durableId="1114206010">
    <w:abstractNumId w:val="579"/>
  </w:num>
  <w:num w:numId="590" w16cid:durableId="488715355">
    <w:abstractNumId w:val="355"/>
  </w:num>
  <w:num w:numId="591" w16cid:durableId="1930502341">
    <w:abstractNumId w:val="606"/>
  </w:num>
  <w:num w:numId="592" w16cid:durableId="1517233016">
    <w:abstractNumId w:val="129"/>
  </w:num>
  <w:num w:numId="593" w16cid:durableId="912550621">
    <w:abstractNumId w:val="373"/>
  </w:num>
  <w:num w:numId="594" w16cid:durableId="764501411">
    <w:abstractNumId w:val="312"/>
  </w:num>
  <w:num w:numId="595" w16cid:durableId="1326056481">
    <w:abstractNumId w:val="154"/>
  </w:num>
  <w:num w:numId="596" w16cid:durableId="365839601">
    <w:abstractNumId w:val="449"/>
  </w:num>
  <w:num w:numId="597" w16cid:durableId="1276014869">
    <w:abstractNumId w:val="605"/>
  </w:num>
  <w:num w:numId="598" w16cid:durableId="862670630">
    <w:abstractNumId w:val="251"/>
  </w:num>
  <w:num w:numId="599" w16cid:durableId="751048763">
    <w:abstractNumId w:val="295"/>
  </w:num>
  <w:num w:numId="600" w16cid:durableId="948897150">
    <w:abstractNumId w:val="392"/>
  </w:num>
  <w:num w:numId="601" w16cid:durableId="667052303">
    <w:abstractNumId w:val="484"/>
  </w:num>
  <w:num w:numId="602" w16cid:durableId="1791170238">
    <w:abstractNumId w:val="281"/>
  </w:num>
  <w:num w:numId="603" w16cid:durableId="853303852">
    <w:abstractNumId w:val="152"/>
  </w:num>
  <w:num w:numId="604" w16cid:durableId="349992444">
    <w:abstractNumId w:val="189"/>
  </w:num>
  <w:num w:numId="605" w16cid:durableId="1986667481">
    <w:abstractNumId w:val="533"/>
  </w:num>
  <w:num w:numId="606" w16cid:durableId="1229920382">
    <w:abstractNumId w:val="162"/>
  </w:num>
  <w:num w:numId="607" w16cid:durableId="1129320880">
    <w:abstractNumId w:val="144"/>
  </w:num>
  <w:num w:numId="608" w16cid:durableId="463348414">
    <w:abstractNumId w:val="380"/>
  </w:num>
  <w:num w:numId="609" w16cid:durableId="181475192">
    <w:abstractNumId w:val="300"/>
  </w:num>
  <w:num w:numId="610" w16cid:durableId="69619251">
    <w:abstractNumId w:val="324"/>
  </w:num>
  <w:num w:numId="611" w16cid:durableId="828789793">
    <w:abstractNumId w:val="405"/>
  </w:num>
  <w:num w:numId="612" w16cid:durableId="972904860">
    <w:abstractNumId w:val="94"/>
  </w:num>
  <w:num w:numId="613" w16cid:durableId="103961160">
    <w:abstractNumId w:val="120"/>
  </w:num>
  <w:num w:numId="614" w16cid:durableId="475993869">
    <w:abstractNumId w:val="47"/>
  </w:num>
  <w:num w:numId="615" w16cid:durableId="1849363167">
    <w:abstractNumId w:val="527"/>
  </w:num>
  <w:num w:numId="616" w16cid:durableId="1012609372">
    <w:abstractNumId w:val="78"/>
  </w:num>
  <w:num w:numId="617" w16cid:durableId="1636528073">
    <w:abstractNumId w:val="20"/>
  </w:num>
  <w:num w:numId="618" w16cid:durableId="714503792">
    <w:abstractNumId w:val="591"/>
  </w:num>
  <w:num w:numId="619" w16cid:durableId="62412826">
    <w:abstractNumId w:val="595"/>
  </w:num>
  <w:num w:numId="620" w16cid:durableId="1331255552">
    <w:abstractNumId w:val="491"/>
  </w:num>
  <w:num w:numId="621" w16cid:durableId="1606495186">
    <w:abstractNumId w:val="147"/>
  </w:num>
  <w:num w:numId="622" w16cid:durableId="317618666">
    <w:abstractNumId w:val="622"/>
  </w:num>
  <w:num w:numId="623" w16cid:durableId="978530000">
    <w:abstractNumId w:val="214"/>
  </w:num>
  <w:num w:numId="624" w16cid:durableId="1061253909">
    <w:abstractNumId w:val="553"/>
  </w:num>
  <w:num w:numId="625" w16cid:durableId="1609435376">
    <w:abstractNumId w:val="523"/>
  </w:num>
  <w:num w:numId="626" w16cid:durableId="1790472933">
    <w:abstractNumId w:val="525"/>
  </w:num>
  <w:num w:numId="627" w16cid:durableId="422648452">
    <w:abstractNumId w:val="32"/>
  </w:num>
  <w:num w:numId="628" w16cid:durableId="6029641">
    <w:abstractNumId w:val="359"/>
  </w:num>
  <w:num w:numId="629" w16cid:durableId="1381594146">
    <w:abstractNumId w:val="18"/>
  </w:num>
  <w:num w:numId="630" w16cid:durableId="1368332884">
    <w:abstractNumId w:val="257"/>
  </w:num>
  <w:num w:numId="631" w16cid:durableId="1042629501">
    <w:abstractNumId w:val="419"/>
  </w:num>
  <w:num w:numId="632" w16cid:durableId="606473783">
    <w:abstractNumId w:val="450"/>
  </w:num>
  <w:num w:numId="633" w16cid:durableId="84037165">
    <w:abstractNumId w:val="460"/>
  </w:num>
  <w:num w:numId="634" w16cid:durableId="2125466378">
    <w:abstractNumId w:val="196"/>
  </w:num>
  <w:num w:numId="635" w16cid:durableId="1718243360">
    <w:abstractNumId w:val="644"/>
  </w:num>
  <w:num w:numId="636" w16cid:durableId="1049576213">
    <w:abstractNumId w:val="358"/>
  </w:num>
  <w:num w:numId="637" w16cid:durableId="788666568">
    <w:abstractNumId w:val="51"/>
  </w:num>
  <w:num w:numId="638" w16cid:durableId="289820363">
    <w:abstractNumId w:val="629"/>
  </w:num>
  <w:num w:numId="639" w16cid:durableId="1893808768">
    <w:abstractNumId w:val="512"/>
  </w:num>
  <w:num w:numId="640" w16cid:durableId="1169949104">
    <w:abstractNumId w:val="267"/>
  </w:num>
  <w:num w:numId="641" w16cid:durableId="1944533983">
    <w:abstractNumId w:val="477"/>
  </w:num>
  <w:num w:numId="642" w16cid:durableId="2022316507">
    <w:abstractNumId w:val="529"/>
  </w:num>
  <w:num w:numId="643" w16cid:durableId="1959483078">
    <w:abstractNumId w:val="48"/>
  </w:num>
  <w:num w:numId="644" w16cid:durableId="2121030094">
    <w:abstractNumId w:val="186"/>
  </w:num>
  <w:num w:numId="645" w16cid:durableId="357201416">
    <w:abstractNumId w:val="603"/>
  </w:num>
  <w:num w:numId="646" w16cid:durableId="1922059929">
    <w:abstractNumId w:val="236"/>
  </w:num>
  <w:num w:numId="647" w16cid:durableId="536697860">
    <w:abstractNumId w:val="399"/>
  </w:num>
  <w:num w:numId="648" w16cid:durableId="1027371892">
    <w:abstractNumId w:val="598"/>
  </w:num>
  <w:num w:numId="649" w16cid:durableId="1281379326">
    <w:abstractNumId w:val="410"/>
  </w:num>
  <w:num w:numId="650" w16cid:durableId="2003390275">
    <w:abstractNumId w:val="626"/>
  </w:num>
  <w:num w:numId="651" w16cid:durableId="1444883818">
    <w:abstractNumId w:val="504"/>
  </w:num>
  <w:num w:numId="652" w16cid:durableId="894702385">
    <w:abstractNumId w:val="101"/>
  </w:num>
  <w:numIdMacAtCleanup w:val="6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22E4"/>
    <w:rsid w:val="000005AC"/>
    <w:rsid w:val="0000183E"/>
    <w:rsid w:val="000019CA"/>
    <w:rsid w:val="000036F5"/>
    <w:rsid w:val="000045FF"/>
    <w:rsid w:val="00005675"/>
    <w:rsid w:val="000061E3"/>
    <w:rsid w:val="000079A9"/>
    <w:rsid w:val="00014803"/>
    <w:rsid w:val="00014B4E"/>
    <w:rsid w:val="000160B4"/>
    <w:rsid w:val="00022758"/>
    <w:rsid w:val="0002489E"/>
    <w:rsid w:val="000267EF"/>
    <w:rsid w:val="00031850"/>
    <w:rsid w:val="00031DB1"/>
    <w:rsid w:val="000365FB"/>
    <w:rsid w:val="00036B55"/>
    <w:rsid w:val="00041764"/>
    <w:rsid w:val="00042C59"/>
    <w:rsid w:val="00044183"/>
    <w:rsid w:val="000442EC"/>
    <w:rsid w:val="000452CC"/>
    <w:rsid w:val="00045303"/>
    <w:rsid w:val="000647B9"/>
    <w:rsid w:val="000660E6"/>
    <w:rsid w:val="00066FA5"/>
    <w:rsid w:val="0007132C"/>
    <w:rsid w:val="00077896"/>
    <w:rsid w:val="000808CD"/>
    <w:rsid w:val="00080B6E"/>
    <w:rsid w:val="00080F8C"/>
    <w:rsid w:val="00083734"/>
    <w:rsid w:val="000851C8"/>
    <w:rsid w:val="00085DED"/>
    <w:rsid w:val="000910BD"/>
    <w:rsid w:val="000917D1"/>
    <w:rsid w:val="000918DE"/>
    <w:rsid w:val="00094BF9"/>
    <w:rsid w:val="000A07A7"/>
    <w:rsid w:val="000A1EF5"/>
    <w:rsid w:val="000A354E"/>
    <w:rsid w:val="000A4A42"/>
    <w:rsid w:val="000A4D56"/>
    <w:rsid w:val="000A5C57"/>
    <w:rsid w:val="000A728A"/>
    <w:rsid w:val="000A795C"/>
    <w:rsid w:val="000A7F46"/>
    <w:rsid w:val="000B0E69"/>
    <w:rsid w:val="000B1223"/>
    <w:rsid w:val="000B715E"/>
    <w:rsid w:val="000C18F7"/>
    <w:rsid w:val="000C228A"/>
    <w:rsid w:val="000C3B9E"/>
    <w:rsid w:val="000C4279"/>
    <w:rsid w:val="000C6876"/>
    <w:rsid w:val="000D064D"/>
    <w:rsid w:val="000D3052"/>
    <w:rsid w:val="000D6650"/>
    <w:rsid w:val="000E0131"/>
    <w:rsid w:val="000E47F7"/>
    <w:rsid w:val="000E4BF6"/>
    <w:rsid w:val="000F0E94"/>
    <w:rsid w:val="000F12EE"/>
    <w:rsid w:val="000F1675"/>
    <w:rsid w:val="000F36E7"/>
    <w:rsid w:val="000F3DCC"/>
    <w:rsid w:val="000F474D"/>
    <w:rsid w:val="000F53B9"/>
    <w:rsid w:val="000F62A2"/>
    <w:rsid w:val="000F77B2"/>
    <w:rsid w:val="0010141E"/>
    <w:rsid w:val="00102EC1"/>
    <w:rsid w:val="00105B41"/>
    <w:rsid w:val="0010757A"/>
    <w:rsid w:val="00107AD6"/>
    <w:rsid w:val="00110EBF"/>
    <w:rsid w:val="001131AD"/>
    <w:rsid w:val="00113328"/>
    <w:rsid w:val="001200FB"/>
    <w:rsid w:val="00121B85"/>
    <w:rsid w:val="001274DE"/>
    <w:rsid w:val="00127A06"/>
    <w:rsid w:val="00127A86"/>
    <w:rsid w:val="00133DF7"/>
    <w:rsid w:val="0013482E"/>
    <w:rsid w:val="001354C1"/>
    <w:rsid w:val="00136FE7"/>
    <w:rsid w:val="00143006"/>
    <w:rsid w:val="00150915"/>
    <w:rsid w:val="00153576"/>
    <w:rsid w:val="00157C19"/>
    <w:rsid w:val="00160570"/>
    <w:rsid w:val="001611D8"/>
    <w:rsid w:val="00162BB9"/>
    <w:rsid w:val="00166FE0"/>
    <w:rsid w:val="00170550"/>
    <w:rsid w:val="00170F0C"/>
    <w:rsid w:val="00173681"/>
    <w:rsid w:val="00173C88"/>
    <w:rsid w:val="00177551"/>
    <w:rsid w:val="0017763F"/>
    <w:rsid w:val="001776EB"/>
    <w:rsid w:val="00184267"/>
    <w:rsid w:val="00185E67"/>
    <w:rsid w:val="00186525"/>
    <w:rsid w:val="001871B2"/>
    <w:rsid w:val="00190751"/>
    <w:rsid w:val="00191BC9"/>
    <w:rsid w:val="00192B1A"/>
    <w:rsid w:val="001A06F8"/>
    <w:rsid w:val="001A1DFE"/>
    <w:rsid w:val="001A3262"/>
    <w:rsid w:val="001A5640"/>
    <w:rsid w:val="001A6FAE"/>
    <w:rsid w:val="001B043F"/>
    <w:rsid w:val="001B0A0C"/>
    <w:rsid w:val="001B1F36"/>
    <w:rsid w:val="001B79A4"/>
    <w:rsid w:val="001B7E8D"/>
    <w:rsid w:val="001C2FFF"/>
    <w:rsid w:val="001C559E"/>
    <w:rsid w:val="001D165A"/>
    <w:rsid w:val="001D3D30"/>
    <w:rsid w:val="001D6F3D"/>
    <w:rsid w:val="001E0D83"/>
    <w:rsid w:val="001E6B36"/>
    <w:rsid w:val="001E73FB"/>
    <w:rsid w:val="001E7597"/>
    <w:rsid w:val="001E7AF2"/>
    <w:rsid w:val="001E7F0F"/>
    <w:rsid w:val="001F1915"/>
    <w:rsid w:val="001F2C0E"/>
    <w:rsid w:val="001F54B0"/>
    <w:rsid w:val="001F6CB6"/>
    <w:rsid w:val="002005E5"/>
    <w:rsid w:val="00200676"/>
    <w:rsid w:val="0020092B"/>
    <w:rsid w:val="0020180A"/>
    <w:rsid w:val="00211E68"/>
    <w:rsid w:val="002131B6"/>
    <w:rsid w:val="00220EE0"/>
    <w:rsid w:val="002220AD"/>
    <w:rsid w:val="002238FB"/>
    <w:rsid w:val="002239B3"/>
    <w:rsid w:val="00225B16"/>
    <w:rsid w:val="00226EC1"/>
    <w:rsid w:val="00227F57"/>
    <w:rsid w:val="002332A2"/>
    <w:rsid w:val="00246CDD"/>
    <w:rsid w:val="002538AE"/>
    <w:rsid w:val="00254E08"/>
    <w:rsid w:val="00255722"/>
    <w:rsid w:val="00255839"/>
    <w:rsid w:val="0025585C"/>
    <w:rsid w:val="00256CDC"/>
    <w:rsid w:val="002579CE"/>
    <w:rsid w:val="00260816"/>
    <w:rsid w:val="00261BE8"/>
    <w:rsid w:val="00262133"/>
    <w:rsid w:val="00267217"/>
    <w:rsid w:val="00267763"/>
    <w:rsid w:val="002724A7"/>
    <w:rsid w:val="0027362C"/>
    <w:rsid w:val="0027529E"/>
    <w:rsid w:val="0027570D"/>
    <w:rsid w:val="002774F9"/>
    <w:rsid w:val="00277787"/>
    <w:rsid w:val="00283924"/>
    <w:rsid w:val="00283B6B"/>
    <w:rsid w:val="00283E28"/>
    <w:rsid w:val="00284837"/>
    <w:rsid w:val="00286FF4"/>
    <w:rsid w:val="00290C49"/>
    <w:rsid w:val="00294CE2"/>
    <w:rsid w:val="002A2140"/>
    <w:rsid w:val="002A33D6"/>
    <w:rsid w:val="002A496B"/>
    <w:rsid w:val="002A7167"/>
    <w:rsid w:val="002A7AD6"/>
    <w:rsid w:val="002B0C12"/>
    <w:rsid w:val="002B6027"/>
    <w:rsid w:val="002B78FD"/>
    <w:rsid w:val="002C3B79"/>
    <w:rsid w:val="002C4AC4"/>
    <w:rsid w:val="002C55D5"/>
    <w:rsid w:val="002C7FDC"/>
    <w:rsid w:val="002D238B"/>
    <w:rsid w:val="002D55D7"/>
    <w:rsid w:val="002D6139"/>
    <w:rsid w:val="002E0E14"/>
    <w:rsid w:val="002E2987"/>
    <w:rsid w:val="002E4268"/>
    <w:rsid w:val="002E5080"/>
    <w:rsid w:val="002E611C"/>
    <w:rsid w:val="002F067B"/>
    <w:rsid w:val="002F103F"/>
    <w:rsid w:val="002F1523"/>
    <w:rsid w:val="002F235E"/>
    <w:rsid w:val="002F32B3"/>
    <w:rsid w:val="002F3560"/>
    <w:rsid w:val="002F628F"/>
    <w:rsid w:val="002F66E2"/>
    <w:rsid w:val="00302ADE"/>
    <w:rsid w:val="00304FEB"/>
    <w:rsid w:val="00306753"/>
    <w:rsid w:val="003070D2"/>
    <w:rsid w:val="00307144"/>
    <w:rsid w:val="003072EF"/>
    <w:rsid w:val="00307BC2"/>
    <w:rsid w:val="00312B84"/>
    <w:rsid w:val="003136E6"/>
    <w:rsid w:val="003142EF"/>
    <w:rsid w:val="0031499F"/>
    <w:rsid w:val="003150C7"/>
    <w:rsid w:val="003172F8"/>
    <w:rsid w:val="003175B6"/>
    <w:rsid w:val="003202BE"/>
    <w:rsid w:val="0032439D"/>
    <w:rsid w:val="003243E7"/>
    <w:rsid w:val="00330119"/>
    <w:rsid w:val="00330838"/>
    <w:rsid w:val="0033411E"/>
    <w:rsid w:val="00336302"/>
    <w:rsid w:val="003378A8"/>
    <w:rsid w:val="00340C8C"/>
    <w:rsid w:val="003422A5"/>
    <w:rsid w:val="00344A89"/>
    <w:rsid w:val="0034745B"/>
    <w:rsid w:val="00347BFA"/>
    <w:rsid w:val="00351669"/>
    <w:rsid w:val="00355977"/>
    <w:rsid w:val="0036334C"/>
    <w:rsid w:val="00364A1C"/>
    <w:rsid w:val="00364E94"/>
    <w:rsid w:val="00365206"/>
    <w:rsid w:val="003746A2"/>
    <w:rsid w:val="00376307"/>
    <w:rsid w:val="00376D3C"/>
    <w:rsid w:val="00381071"/>
    <w:rsid w:val="003817B6"/>
    <w:rsid w:val="003849EE"/>
    <w:rsid w:val="00385DB5"/>
    <w:rsid w:val="00386F7B"/>
    <w:rsid w:val="00387362"/>
    <w:rsid w:val="00387686"/>
    <w:rsid w:val="00394775"/>
    <w:rsid w:val="00396331"/>
    <w:rsid w:val="003A1675"/>
    <w:rsid w:val="003A3CFC"/>
    <w:rsid w:val="003A3F9C"/>
    <w:rsid w:val="003A5CFA"/>
    <w:rsid w:val="003A7C00"/>
    <w:rsid w:val="003B335A"/>
    <w:rsid w:val="003B42F7"/>
    <w:rsid w:val="003B5054"/>
    <w:rsid w:val="003B5C8C"/>
    <w:rsid w:val="003C5FAD"/>
    <w:rsid w:val="003D2134"/>
    <w:rsid w:val="003D4F6C"/>
    <w:rsid w:val="003D51B0"/>
    <w:rsid w:val="003D657C"/>
    <w:rsid w:val="003E2418"/>
    <w:rsid w:val="003E32B9"/>
    <w:rsid w:val="003E4F0D"/>
    <w:rsid w:val="003F0A5C"/>
    <w:rsid w:val="003F2ECD"/>
    <w:rsid w:val="003F4ED4"/>
    <w:rsid w:val="003F6C79"/>
    <w:rsid w:val="003F7ABC"/>
    <w:rsid w:val="003F7E1A"/>
    <w:rsid w:val="0040132B"/>
    <w:rsid w:val="00402F96"/>
    <w:rsid w:val="0040384D"/>
    <w:rsid w:val="00407576"/>
    <w:rsid w:val="00407D77"/>
    <w:rsid w:val="00410F26"/>
    <w:rsid w:val="00413BE8"/>
    <w:rsid w:val="00413E6A"/>
    <w:rsid w:val="0041411D"/>
    <w:rsid w:val="00414951"/>
    <w:rsid w:val="004222C0"/>
    <w:rsid w:val="00424A57"/>
    <w:rsid w:val="0042640B"/>
    <w:rsid w:val="00427ADB"/>
    <w:rsid w:val="004325EC"/>
    <w:rsid w:val="00434A99"/>
    <w:rsid w:val="00437BBF"/>
    <w:rsid w:val="004415B6"/>
    <w:rsid w:val="00444B2A"/>
    <w:rsid w:val="0045000E"/>
    <w:rsid w:val="00450682"/>
    <w:rsid w:val="00451587"/>
    <w:rsid w:val="004522E4"/>
    <w:rsid w:val="00455CCD"/>
    <w:rsid w:val="00456B72"/>
    <w:rsid w:val="0045749C"/>
    <w:rsid w:val="004633F3"/>
    <w:rsid w:val="00463573"/>
    <w:rsid w:val="00466483"/>
    <w:rsid w:val="0046667D"/>
    <w:rsid w:val="004738EF"/>
    <w:rsid w:val="00473BAF"/>
    <w:rsid w:val="00473CAB"/>
    <w:rsid w:val="004746F2"/>
    <w:rsid w:val="00475F54"/>
    <w:rsid w:val="00476A95"/>
    <w:rsid w:val="00476D5D"/>
    <w:rsid w:val="004816C7"/>
    <w:rsid w:val="00481B5E"/>
    <w:rsid w:val="00482965"/>
    <w:rsid w:val="00484D7B"/>
    <w:rsid w:val="00492074"/>
    <w:rsid w:val="00494DDE"/>
    <w:rsid w:val="00495355"/>
    <w:rsid w:val="00495CDB"/>
    <w:rsid w:val="0049729C"/>
    <w:rsid w:val="00497833"/>
    <w:rsid w:val="004A1004"/>
    <w:rsid w:val="004A26FB"/>
    <w:rsid w:val="004A274A"/>
    <w:rsid w:val="004A3DDB"/>
    <w:rsid w:val="004A47A0"/>
    <w:rsid w:val="004A5152"/>
    <w:rsid w:val="004A71B0"/>
    <w:rsid w:val="004B057B"/>
    <w:rsid w:val="004B14CA"/>
    <w:rsid w:val="004B3879"/>
    <w:rsid w:val="004B394B"/>
    <w:rsid w:val="004B4CC3"/>
    <w:rsid w:val="004B628B"/>
    <w:rsid w:val="004B7088"/>
    <w:rsid w:val="004C35BE"/>
    <w:rsid w:val="004C4A83"/>
    <w:rsid w:val="004C7D62"/>
    <w:rsid w:val="004D0863"/>
    <w:rsid w:val="004D455F"/>
    <w:rsid w:val="004D69BB"/>
    <w:rsid w:val="004D6BD2"/>
    <w:rsid w:val="004D74EB"/>
    <w:rsid w:val="004E132E"/>
    <w:rsid w:val="004E2EB8"/>
    <w:rsid w:val="004E77CE"/>
    <w:rsid w:val="004F1937"/>
    <w:rsid w:val="004F3814"/>
    <w:rsid w:val="004F4829"/>
    <w:rsid w:val="004F6AA3"/>
    <w:rsid w:val="004F6ED7"/>
    <w:rsid w:val="004F7F70"/>
    <w:rsid w:val="00501345"/>
    <w:rsid w:val="0050314A"/>
    <w:rsid w:val="00503310"/>
    <w:rsid w:val="00503663"/>
    <w:rsid w:val="005062EC"/>
    <w:rsid w:val="0051659A"/>
    <w:rsid w:val="005205D6"/>
    <w:rsid w:val="005214B3"/>
    <w:rsid w:val="005255C5"/>
    <w:rsid w:val="00526D25"/>
    <w:rsid w:val="00527F6B"/>
    <w:rsid w:val="005311C6"/>
    <w:rsid w:val="00532C84"/>
    <w:rsid w:val="00533225"/>
    <w:rsid w:val="0053715C"/>
    <w:rsid w:val="00537929"/>
    <w:rsid w:val="00541E80"/>
    <w:rsid w:val="00544FEB"/>
    <w:rsid w:val="00552974"/>
    <w:rsid w:val="00552EF9"/>
    <w:rsid w:val="00555781"/>
    <w:rsid w:val="0056762F"/>
    <w:rsid w:val="005678A7"/>
    <w:rsid w:val="00571783"/>
    <w:rsid w:val="00572E0C"/>
    <w:rsid w:val="0057488B"/>
    <w:rsid w:val="00591257"/>
    <w:rsid w:val="00591B34"/>
    <w:rsid w:val="00592136"/>
    <w:rsid w:val="0059490C"/>
    <w:rsid w:val="00595120"/>
    <w:rsid w:val="005978A9"/>
    <w:rsid w:val="005A55A4"/>
    <w:rsid w:val="005A72CE"/>
    <w:rsid w:val="005B1346"/>
    <w:rsid w:val="005B4C29"/>
    <w:rsid w:val="005B69AD"/>
    <w:rsid w:val="005C1995"/>
    <w:rsid w:val="005C40AC"/>
    <w:rsid w:val="005C6767"/>
    <w:rsid w:val="005D0225"/>
    <w:rsid w:val="005D1F55"/>
    <w:rsid w:val="005D2388"/>
    <w:rsid w:val="005D2EBE"/>
    <w:rsid w:val="005D32E1"/>
    <w:rsid w:val="005D444B"/>
    <w:rsid w:val="005E24E7"/>
    <w:rsid w:val="005E667F"/>
    <w:rsid w:val="005E6B2E"/>
    <w:rsid w:val="005E776C"/>
    <w:rsid w:val="00601BBE"/>
    <w:rsid w:val="006021B4"/>
    <w:rsid w:val="006054A9"/>
    <w:rsid w:val="00606E2E"/>
    <w:rsid w:val="006078FB"/>
    <w:rsid w:val="0061013F"/>
    <w:rsid w:val="006145A9"/>
    <w:rsid w:val="00617399"/>
    <w:rsid w:val="00620C9C"/>
    <w:rsid w:val="00623EE8"/>
    <w:rsid w:val="00627098"/>
    <w:rsid w:val="00634135"/>
    <w:rsid w:val="006359FA"/>
    <w:rsid w:val="00640629"/>
    <w:rsid w:val="00643083"/>
    <w:rsid w:val="0064353A"/>
    <w:rsid w:val="00643D4E"/>
    <w:rsid w:val="00644363"/>
    <w:rsid w:val="00646208"/>
    <w:rsid w:val="00646DA3"/>
    <w:rsid w:val="00652C47"/>
    <w:rsid w:val="00653391"/>
    <w:rsid w:val="006540B6"/>
    <w:rsid w:val="00654478"/>
    <w:rsid w:val="00665F1E"/>
    <w:rsid w:val="00671363"/>
    <w:rsid w:val="00672A11"/>
    <w:rsid w:val="00676036"/>
    <w:rsid w:val="006808C3"/>
    <w:rsid w:val="0068181A"/>
    <w:rsid w:val="00681C2E"/>
    <w:rsid w:val="00686271"/>
    <w:rsid w:val="00690B91"/>
    <w:rsid w:val="00696DBF"/>
    <w:rsid w:val="006A12AB"/>
    <w:rsid w:val="006A565A"/>
    <w:rsid w:val="006A5A1C"/>
    <w:rsid w:val="006A6393"/>
    <w:rsid w:val="006A646B"/>
    <w:rsid w:val="006A7F28"/>
    <w:rsid w:val="006B31EF"/>
    <w:rsid w:val="006B4185"/>
    <w:rsid w:val="006B5B44"/>
    <w:rsid w:val="006C1D5F"/>
    <w:rsid w:val="006C3603"/>
    <w:rsid w:val="006C3C6B"/>
    <w:rsid w:val="006C3FCC"/>
    <w:rsid w:val="006C40DA"/>
    <w:rsid w:val="006C661F"/>
    <w:rsid w:val="006D268E"/>
    <w:rsid w:val="006D2E07"/>
    <w:rsid w:val="006D51E6"/>
    <w:rsid w:val="006D5B04"/>
    <w:rsid w:val="006D7358"/>
    <w:rsid w:val="006D7510"/>
    <w:rsid w:val="006E27E5"/>
    <w:rsid w:val="006E5B72"/>
    <w:rsid w:val="006E674D"/>
    <w:rsid w:val="006E7512"/>
    <w:rsid w:val="006F17F4"/>
    <w:rsid w:val="006F31BB"/>
    <w:rsid w:val="006F6248"/>
    <w:rsid w:val="006F635A"/>
    <w:rsid w:val="00701AD4"/>
    <w:rsid w:val="007020C9"/>
    <w:rsid w:val="00704909"/>
    <w:rsid w:val="00705301"/>
    <w:rsid w:val="00706E4B"/>
    <w:rsid w:val="00707E1C"/>
    <w:rsid w:val="007131BB"/>
    <w:rsid w:val="0071590B"/>
    <w:rsid w:val="007164EF"/>
    <w:rsid w:val="00721285"/>
    <w:rsid w:val="00722FE0"/>
    <w:rsid w:val="00725119"/>
    <w:rsid w:val="0072700F"/>
    <w:rsid w:val="00730DAD"/>
    <w:rsid w:val="0073110E"/>
    <w:rsid w:val="00732726"/>
    <w:rsid w:val="007327AA"/>
    <w:rsid w:val="00742A17"/>
    <w:rsid w:val="00744DBF"/>
    <w:rsid w:val="0074679D"/>
    <w:rsid w:val="007508F1"/>
    <w:rsid w:val="00750D7E"/>
    <w:rsid w:val="00756FC8"/>
    <w:rsid w:val="00757A75"/>
    <w:rsid w:val="0076442A"/>
    <w:rsid w:val="00767B7F"/>
    <w:rsid w:val="00773034"/>
    <w:rsid w:val="00774C98"/>
    <w:rsid w:val="007848BA"/>
    <w:rsid w:val="0079294E"/>
    <w:rsid w:val="00794A4E"/>
    <w:rsid w:val="007A1BCF"/>
    <w:rsid w:val="007A2391"/>
    <w:rsid w:val="007A456D"/>
    <w:rsid w:val="007A55E3"/>
    <w:rsid w:val="007A624D"/>
    <w:rsid w:val="007B0D87"/>
    <w:rsid w:val="007B0F21"/>
    <w:rsid w:val="007B1888"/>
    <w:rsid w:val="007B7717"/>
    <w:rsid w:val="007C2676"/>
    <w:rsid w:val="007C2D36"/>
    <w:rsid w:val="007C386C"/>
    <w:rsid w:val="007C40EE"/>
    <w:rsid w:val="007C4EB0"/>
    <w:rsid w:val="007C5CF8"/>
    <w:rsid w:val="007C6278"/>
    <w:rsid w:val="007C665C"/>
    <w:rsid w:val="007D0435"/>
    <w:rsid w:val="007D5CAE"/>
    <w:rsid w:val="007D6323"/>
    <w:rsid w:val="007E0389"/>
    <w:rsid w:val="007E1E9F"/>
    <w:rsid w:val="007E617D"/>
    <w:rsid w:val="007E71E3"/>
    <w:rsid w:val="007F2F3A"/>
    <w:rsid w:val="007F58AA"/>
    <w:rsid w:val="00800208"/>
    <w:rsid w:val="0080064F"/>
    <w:rsid w:val="00804C86"/>
    <w:rsid w:val="008057B8"/>
    <w:rsid w:val="008061AD"/>
    <w:rsid w:val="008109DD"/>
    <w:rsid w:val="0081477E"/>
    <w:rsid w:val="00814F0A"/>
    <w:rsid w:val="00822E1D"/>
    <w:rsid w:val="00823124"/>
    <w:rsid w:val="0082487D"/>
    <w:rsid w:val="0083054C"/>
    <w:rsid w:val="008329EE"/>
    <w:rsid w:val="00832E90"/>
    <w:rsid w:val="00833281"/>
    <w:rsid w:val="008361DB"/>
    <w:rsid w:val="008418C1"/>
    <w:rsid w:val="00841B6A"/>
    <w:rsid w:val="0084496B"/>
    <w:rsid w:val="00844EB3"/>
    <w:rsid w:val="00854957"/>
    <w:rsid w:val="00862BE0"/>
    <w:rsid w:val="0086728A"/>
    <w:rsid w:val="00871F0B"/>
    <w:rsid w:val="0087350C"/>
    <w:rsid w:val="00874C94"/>
    <w:rsid w:val="00876682"/>
    <w:rsid w:val="00877FB5"/>
    <w:rsid w:val="00880776"/>
    <w:rsid w:val="00881532"/>
    <w:rsid w:val="00885BF2"/>
    <w:rsid w:val="00891219"/>
    <w:rsid w:val="0089123E"/>
    <w:rsid w:val="00892563"/>
    <w:rsid w:val="00893067"/>
    <w:rsid w:val="00895684"/>
    <w:rsid w:val="00896F88"/>
    <w:rsid w:val="008A0398"/>
    <w:rsid w:val="008A08AA"/>
    <w:rsid w:val="008A218D"/>
    <w:rsid w:val="008A2A85"/>
    <w:rsid w:val="008A7B6A"/>
    <w:rsid w:val="008B0646"/>
    <w:rsid w:val="008B7AC0"/>
    <w:rsid w:val="008C1014"/>
    <w:rsid w:val="008C1382"/>
    <w:rsid w:val="008C6612"/>
    <w:rsid w:val="008C6821"/>
    <w:rsid w:val="008D11D3"/>
    <w:rsid w:val="008D27FE"/>
    <w:rsid w:val="008D2C8E"/>
    <w:rsid w:val="008D447F"/>
    <w:rsid w:val="008E0D41"/>
    <w:rsid w:val="008E0E7C"/>
    <w:rsid w:val="008E4E7F"/>
    <w:rsid w:val="008E633A"/>
    <w:rsid w:val="008E6727"/>
    <w:rsid w:val="008F1119"/>
    <w:rsid w:val="008F1C87"/>
    <w:rsid w:val="008F60BC"/>
    <w:rsid w:val="008F7F19"/>
    <w:rsid w:val="009006DE"/>
    <w:rsid w:val="00901FFE"/>
    <w:rsid w:val="00905CDE"/>
    <w:rsid w:val="00911A9D"/>
    <w:rsid w:val="00913E3D"/>
    <w:rsid w:val="009140AF"/>
    <w:rsid w:val="009145E6"/>
    <w:rsid w:val="00916E21"/>
    <w:rsid w:val="00920E77"/>
    <w:rsid w:val="0092625C"/>
    <w:rsid w:val="00930C37"/>
    <w:rsid w:val="00930C94"/>
    <w:rsid w:val="00934001"/>
    <w:rsid w:val="009347B4"/>
    <w:rsid w:val="009362D5"/>
    <w:rsid w:val="00937BCF"/>
    <w:rsid w:val="00940A4D"/>
    <w:rsid w:val="009417DB"/>
    <w:rsid w:val="0094195B"/>
    <w:rsid w:val="00942022"/>
    <w:rsid w:val="00944B6B"/>
    <w:rsid w:val="00947DF8"/>
    <w:rsid w:val="00950498"/>
    <w:rsid w:val="00955930"/>
    <w:rsid w:val="00955D77"/>
    <w:rsid w:val="009576F5"/>
    <w:rsid w:val="009609AD"/>
    <w:rsid w:val="00960DF8"/>
    <w:rsid w:val="00963BDE"/>
    <w:rsid w:val="00966441"/>
    <w:rsid w:val="00967D10"/>
    <w:rsid w:val="00972981"/>
    <w:rsid w:val="00972A1B"/>
    <w:rsid w:val="00977D7C"/>
    <w:rsid w:val="00980C48"/>
    <w:rsid w:val="0098117A"/>
    <w:rsid w:val="00982879"/>
    <w:rsid w:val="00986AA2"/>
    <w:rsid w:val="00987FAE"/>
    <w:rsid w:val="00990FA5"/>
    <w:rsid w:val="00991BDC"/>
    <w:rsid w:val="00995B45"/>
    <w:rsid w:val="009A14AE"/>
    <w:rsid w:val="009A169C"/>
    <w:rsid w:val="009A2A60"/>
    <w:rsid w:val="009A4B64"/>
    <w:rsid w:val="009B2C99"/>
    <w:rsid w:val="009B35D3"/>
    <w:rsid w:val="009B5C7A"/>
    <w:rsid w:val="009B6953"/>
    <w:rsid w:val="009B6F10"/>
    <w:rsid w:val="009B72F8"/>
    <w:rsid w:val="009B763D"/>
    <w:rsid w:val="009C04BA"/>
    <w:rsid w:val="009C21E4"/>
    <w:rsid w:val="009C6654"/>
    <w:rsid w:val="009C70BF"/>
    <w:rsid w:val="009D1028"/>
    <w:rsid w:val="009D264E"/>
    <w:rsid w:val="009D4064"/>
    <w:rsid w:val="009D4EB9"/>
    <w:rsid w:val="009D63A1"/>
    <w:rsid w:val="009E0A94"/>
    <w:rsid w:val="009E36E7"/>
    <w:rsid w:val="009E47DB"/>
    <w:rsid w:val="009E78FF"/>
    <w:rsid w:val="009F2CAC"/>
    <w:rsid w:val="009F3981"/>
    <w:rsid w:val="009F40E1"/>
    <w:rsid w:val="009F55DE"/>
    <w:rsid w:val="00A037FC"/>
    <w:rsid w:val="00A038E3"/>
    <w:rsid w:val="00A03E76"/>
    <w:rsid w:val="00A06253"/>
    <w:rsid w:val="00A067BC"/>
    <w:rsid w:val="00A1084E"/>
    <w:rsid w:val="00A1151D"/>
    <w:rsid w:val="00A11BD2"/>
    <w:rsid w:val="00A16418"/>
    <w:rsid w:val="00A17E96"/>
    <w:rsid w:val="00A207AA"/>
    <w:rsid w:val="00A24EFD"/>
    <w:rsid w:val="00A25E38"/>
    <w:rsid w:val="00A27C70"/>
    <w:rsid w:val="00A303EB"/>
    <w:rsid w:val="00A35336"/>
    <w:rsid w:val="00A375F9"/>
    <w:rsid w:val="00A378DF"/>
    <w:rsid w:val="00A37A7A"/>
    <w:rsid w:val="00A43112"/>
    <w:rsid w:val="00A44DDF"/>
    <w:rsid w:val="00A451F8"/>
    <w:rsid w:val="00A47823"/>
    <w:rsid w:val="00A514EE"/>
    <w:rsid w:val="00A54B98"/>
    <w:rsid w:val="00A55AC6"/>
    <w:rsid w:val="00A610E2"/>
    <w:rsid w:val="00A660C6"/>
    <w:rsid w:val="00A70186"/>
    <w:rsid w:val="00A73E07"/>
    <w:rsid w:val="00A74947"/>
    <w:rsid w:val="00A7627B"/>
    <w:rsid w:val="00A7751E"/>
    <w:rsid w:val="00A813B1"/>
    <w:rsid w:val="00A8407C"/>
    <w:rsid w:val="00A874FB"/>
    <w:rsid w:val="00A87654"/>
    <w:rsid w:val="00A91742"/>
    <w:rsid w:val="00A92BDA"/>
    <w:rsid w:val="00A953B6"/>
    <w:rsid w:val="00A96D9F"/>
    <w:rsid w:val="00AA16FD"/>
    <w:rsid w:val="00AA1932"/>
    <w:rsid w:val="00AA63A6"/>
    <w:rsid w:val="00AA64F2"/>
    <w:rsid w:val="00AA7349"/>
    <w:rsid w:val="00AB23E0"/>
    <w:rsid w:val="00AB24B3"/>
    <w:rsid w:val="00AB51B4"/>
    <w:rsid w:val="00AB5772"/>
    <w:rsid w:val="00AC44CC"/>
    <w:rsid w:val="00AC4E62"/>
    <w:rsid w:val="00AC6778"/>
    <w:rsid w:val="00AD2454"/>
    <w:rsid w:val="00AD4DEB"/>
    <w:rsid w:val="00AD4F54"/>
    <w:rsid w:val="00AD63AB"/>
    <w:rsid w:val="00AD6F30"/>
    <w:rsid w:val="00AE1409"/>
    <w:rsid w:val="00AE2AE0"/>
    <w:rsid w:val="00AE3771"/>
    <w:rsid w:val="00AE4366"/>
    <w:rsid w:val="00AE7205"/>
    <w:rsid w:val="00AF25B3"/>
    <w:rsid w:val="00AF7CAF"/>
    <w:rsid w:val="00B04991"/>
    <w:rsid w:val="00B06B73"/>
    <w:rsid w:val="00B10705"/>
    <w:rsid w:val="00B10E23"/>
    <w:rsid w:val="00B135A2"/>
    <w:rsid w:val="00B1538E"/>
    <w:rsid w:val="00B23B1F"/>
    <w:rsid w:val="00B316BC"/>
    <w:rsid w:val="00B31D89"/>
    <w:rsid w:val="00B3723B"/>
    <w:rsid w:val="00B40087"/>
    <w:rsid w:val="00B41A20"/>
    <w:rsid w:val="00B42632"/>
    <w:rsid w:val="00B42EA1"/>
    <w:rsid w:val="00B44916"/>
    <w:rsid w:val="00B45C5E"/>
    <w:rsid w:val="00B50211"/>
    <w:rsid w:val="00B50282"/>
    <w:rsid w:val="00B51EBC"/>
    <w:rsid w:val="00B5248A"/>
    <w:rsid w:val="00B5271F"/>
    <w:rsid w:val="00B52AE3"/>
    <w:rsid w:val="00B53A2F"/>
    <w:rsid w:val="00B54DAE"/>
    <w:rsid w:val="00B54EDD"/>
    <w:rsid w:val="00B65ECD"/>
    <w:rsid w:val="00B661F8"/>
    <w:rsid w:val="00B66A5F"/>
    <w:rsid w:val="00B67EB9"/>
    <w:rsid w:val="00B705EB"/>
    <w:rsid w:val="00B75E1A"/>
    <w:rsid w:val="00B763A2"/>
    <w:rsid w:val="00B813BB"/>
    <w:rsid w:val="00B826CA"/>
    <w:rsid w:val="00B82DC8"/>
    <w:rsid w:val="00B835E9"/>
    <w:rsid w:val="00B87240"/>
    <w:rsid w:val="00B9015C"/>
    <w:rsid w:val="00B92A96"/>
    <w:rsid w:val="00B94254"/>
    <w:rsid w:val="00B95FE8"/>
    <w:rsid w:val="00B976B7"/>
    <w:rsid w:val="00BA0F45"/>
    <w:rsid w:val="00BB4A91"/>
    <w:rsid w:val="00BB7C21"/>
    <w:rsid w:val="00BC0C75"/>
    <w:rsid w:val="00BC19AC"/>
    <w:rsid w:val="00BC1E79"/>
    <w:rsid w:val="00BC2BE7"/>
    <w:rsid w:val="00BC36F8"/>
    <w:rsid w:val="00BC3D2E"/>
    <w:rsid w:val="00BC5CF7"/>
    <w:rsid w:val="00BC6BA0"/>
    <w:rsid w:val="00BC7E42"/>
    <w:rsid w:val="00BD0919"/>
    <w:rsid w:val="00BD0D96"/>
    <w:rsid w:val="00BD598F"/>
    <w:rsid w:val="00BD7012"/>
    <w:rsid w:val="00BE1951"/>
    <w:rsid w:val="00BE49C6"/>
    <w:rsid w:val="00BF0555"/>
    <w:rsid w:val="00BF4935"/>
    <w:rsid w:val="00BF4AF2"/>
    <w:rsid w:val="00BF6CCA"/>
    <w:rsid w:val="00C01B85"/>
    <w:rsid w:val="00C0318E"/>
    <w:rsid w:val="00C042A9"/>
    <w:rsid w:val="00C0648E"/>
    <w:rsid w:val="00C07E54"/>
    <w:rsid w:val="00C130A6"/>
    <w:rsid w:val="00C13847"/>
    <w:rsid w:val="00C14D2C"/>
    <w:rsid w:val="00C14D60"/>
    <w:rsid w:val="00C1613C"/>
    <w:rsid w:val="00C1683F"/>
    <w:rsid w:val="00C20F27"/>
    <w:rsid w:val="00C248C0"/>
    <w:rsid w:val="00C2505C"/>
    <w:rsid w:val="00C26FA0"/>
    <w:rsid w:val="00C27803"/>
    <w:rsid w:val="00C2789B"/>
    <w:rsid w:val="00C308CD"/>
    <w:rsid w:val="00C33AC4"/>
    <w:rsid w:val="00C34078"/>
    <w:rsid w:val="00C355CA"/>
    <w:rsid w:val="00C4188B"/>
    <w:rsid w:val="00C4448A"/>
    <w:rsid w:val="00C45694"/>
    <w:rsid w:val="00C45F2D"/>
    <w:rsid w:val="00C53F27"/>
    <w:rsid w:val="00C55DC2"/>
    <w:rsid w:val="00C56A5C"/>
    <w:rsid w:val="00C6242D"/>
    <w:rsid w:val="00C627D3"/>
    <w:rsid w:val="00C63B27"/>
    <w:rsid w:val="00C66C7D"/>
    <w:rsid w:val="00C66D07"/>
    <w:rsid w:val="00C71BA7"/>
    <w:rsid w:val="00C71F49"/>
    <w:rsid w:val="00C77FD5"/>
    <w:rsid w:val="00C80CAA"/>
    <w:rsid w:val="00C83B26"/>
    <w:rsid w:val="00C8451F"/>
    <w:rsid w:val="00C85FE3"/>
    <w:rsid w:val="00C860F1"/>
    <w:rsid w:val="00CA261E"/>
    <w:rsid w:val="00CA5D55"/>
    <w:rsid w:val="00CA64F7"/>
    <w:rsid w:val="00CA72C9"/>
    <w:rsid w:val="00CB075D"/>
    <w:rsid w:val="00CB2E12"/>
    <w:rsid w:val="00CB6F70"/>
    <w:rsid w:val="00CC0F8C"/>
    <w:rsid w:val="00CC48F0"/>
    <w:rsid w:val="00CC54DB"/>
    <w:rsid w:val="00CD55A6"/>
    <w:rsid w:val="00CD5B20"/>
    <w:rsid w:val="00CD69C1"/>
    <w:rsid w:val="00CD6D9A"/>
    <w:rsid w:val="00CE0CA7"/>
    <w:rsid w:val="00CE1394"/>
    <w:rsid w:val="00CE3082"/>
    <w:rsid w:val="00CE3879"/>
    <w:rsid w:val="00CE5E68"/>
    <w:rsid w:val="00CE6440"/>
    <w:rsid w:val="00CE7255"/>
    <w:rsid w:val="00CF0EFB"/>
    <w:rsid w:val="00CF3CBA"/>
    <w:rsid w:val="00CF3CF1"/>
    <w:rsid w:val="00CF4272"/>
    <w:rsid w:val="00D00290"/>
    <w:rsid w:val="00D00828"/>
    <w:rsid w:val="00D028D7"/>
    <w:rsid w:val="00D04122"/>
    <w:rsid w:val="00D06BF4"/>
    <w:rsid w:val="00D10BAF"/>
    <w:rsid w:val="00D11B73"/>
    <w:rsid w:val="00D136CB"/>
    <w:rsid w:val="00D1518D"/>
    <w:rsid w:val="00D16D18"/>
    <w:rsid w:val="00D203E0"/>
    <w:rsid w:val="00D20C82"/>
    <w:rsid w:val="00D24511"/>
    <w:rsid w:val="00D254C9"/>
    <w:rsid w:val="00D278D4"/>
    <w:rsid w:val="00D31560"/>
    <w:rsid w:val="00D316D2"/>
    <w:rsid w:val="00D31735"/>
    <w:rsid w:val="00D34EE5"/>
    <w:rsid w:val="00D3565B"/>
    <w:rsid w:val="00D35CB8"/>
    <w:rsid w:val="00D367CD"/>
    <w:rsid w:val="00D37586"/>
    <w:rsid w:val="00D37978"/>
    <w:rsid w:val="00D37C7B"/>
    <w:rsid w:val="00D436D8"/>
    <w:rsid w:val="00D506F0"/>
    <w:rsid w:val="00D53503"/>
    <w:rsid w:val="00D55E0B"/>
    <w:rsid w:val="00D61EE9"/>
    <w:rsid w:val="00D67040"/>
    <w:rsid w:val="00D67484"/>
    <w:rsid w:val="00D702E8"/>
    <w:rsid w:val="00D70E8D"/>
    <w:rsid w:val="00D72A80"/>
    <w:rsid w:val="00D74EA4"/>
    <w:rsid w:val="00D8088D"/>
    <w:rsid w:val="00D8161F"/>
    <w:rsid w:val="00D86650"/>
    <w:rsid w:val="00D91045"/>
    <w:rsid w:val="00D91BB1"/>
    <w:rsid w:val="00D94924"/>
    <w:rsid w:val="00D95BCC"/>
    <w:rsid w:val="00DA151F"/>
    <w:rsid w:val="00DA230B"/>
    <w:rsid w:val="00DA235E"/>
    <w:rsid w:val="00DA2484"/>
    <w:rsid w:val="00DA6E12"/>
    <w:rsid w:val="00DA6F43"/>
    <w:rsid w:val="00DA70C0"/>
    <w:rsid w:val="00DB50B4"/>
    <w:rsid w:val="00DB54BB"/>
    <w:rsid w:val="00DB5911"/>
    <w:rsid w:val="00DB7D81"/>
    <w:rsid w:val="00DC157C"/>
    <w:rsid w:val="00DC2385"/>
    <w:rsid w:val="00DC3DC8"/>
    <w:rsid w:val="00DC5CB8"/>
    <w:rsid w:val="00DD2FC0"/>
    <w:rsid w:val="00DD46E8"/>
    <w:rsid w:val="00DE188D"/>
    <w:rsid w:val="00DE2A65"/>
    <w:rsid w:val="00DE48E3"/>
    <w:rsid w:val="00DE67D6"/>
    <w:rsid w:val="00DF1F3D"/>
    <w:rsid w:val="00DF3C1D"/>
    <w:rsid w:val="00DF6E1D"/>
    <w:rsid w:val="00E0795A"/>
    <w:rsid w:val="00E10542"/>
    <w:rsid w:val="00E13D05"/>
    <w:rsid w:val="00E16EE6"/>
    <w:rsid w:val="00E17741"/>
    <w:rsid w:val="00E213B7"/>
    <w:rsid w:val="00E242A5"/>
    <w:rsid w:val="00E25D8A"/>
    <w:rsid w:val="00E267AB"/>
    <w:rsid w:val="00E26883"/>
    <w:rsid w:val="00E30E39"/>
    <w:rsid w:val="00E31992"/>
    <w:rsid w:val="00E328E1"/>
    <w:rsid w:val="00E41E4A"/>
    <w:rsid w:val="00E46BD6"/>
    <w:rsid w:val="00E46CF2"/>
    <w:rsid w:val="00E52305"/>
    <w:rsid w:val="00E54809"/>
    <w:rsid w:val="00E5484F"/>
    <w:rsid w:val="00E54C3D"/>
    <w:rsid w:val="00E55B2C"/>
    <w:rsid w:val="00E56198"/>
    <w:rsid w:val="00E569E7"/>
    <w:rsid w:val="00E604FC"/>
    <w:rsid w:val="00E61C7F"/>
    <w:rsid w:val="00E62661"/>
    <w:rsid w:val="00E633AC"/>
    <w:rsid w:val="00E64921"/>
    <w:rsid w:val="00E64A0C"/>
    <w:rsid w:val="00E65080"/>
    <w:rsid w:val="00E653EF"/>
    <w:rsid w:val="00E65658"/>
    <w:rsid w:val="00E66434"/>
    <w:rsid w:val="00E67BB5"/>
    <w:rsid w:val="00E77C0C"/>
    <w:rsid w:val="00E82BB1"/>
    <w:rsid w:val="00E859AA"/>
    <w:rsid w:val="00E86DFD"/>
    <w:rsid w:val="00E86FC6"/>
    <w:rsid w:val="00E9332B"/>
    <w:rsid w:val="00EA07EE"/>
    <w:rsid w:val="00EA5473"/>
    <w:rsid w:val="00EA6CFD"/>
    <w:rsid w:val="00EB3BCA"/>
    <w:rsid w:val="00EB7A62"/>
    <w:rsid w:val="00EC0B18"/>
    <w:rsid w:val="00EC19DC"/>
    <w:rsid w:val="00EC235D"/>
    <w:rsid w:val="00EC241A"/>
    <w:rsid w:val="00ED08C3"/>
    <w:rsid w:val="00ED139C"/>
    <w:rsid w:val="00ED1F8E"/>
    <w:rsid w:val="00ED2912"/>
    <w:rsid w:val="00ED4328"/>
    <w:rsid w:val="00ED6326"/>
    <w:rsid w:val="00ED7211"/>
    <w:rsid w:val="00EE0A3E"/>
    <w:rsid w:val="00EE2CE8"/>
    <w:rsid w:val="00EE3819"/>
    <w:rsid w:val="00EE5D06"/>
    <w:rsid w:val="00EF05B4"/>
    <w:rsid w:val="00EF2CEB"/>
    <w:rsid w:val="00EF6167"/>
    <w:rsid w:val="00EF6F94"/>
    <w:rsid w:val="00F039BA"/>
    <w:rsid w:val="00F03B4D"/>
    <w:rsid w:val="00F06AE5"/>
    <w:rsid w:val="00F13514"/>
    <w:rsid w:val="00F13CA0"/>
    <w:rsid w:val="00F154AF"/>
    <w:rsid w:val="00F20C2F"/>
    <w:rsid w:val="00F215DB"/>
    <w:rsid w:val="00F243CD"/>
    <w:rsid w:val="00F248E1"/>
    <w:rsid w:val="00F25C93"/>
    <w:rsid w:val="00F27321"/>
    <w:rsid w:val="00F3085C"/>
    <w:rsid w:val="00F36542"/>
    <w:rsid w:val="00F376CD"/>
    <w:rsid w:val="00F40B54"/>
    <w:rsid w:val="00F40C7A"/>
    <w:rsid w:val="00F423A9"/>
    <w:rsid w:val="00F45363"/>
    <w:rsid w:val="00F46555"/>
    <w:rsid w:val="00F5239E"/>
    <w:rsid w:val="00F61E06"/>
    <w:rsid w:val="00F62C9D"/>
    <w:rsid w:val="00F6461E"/>
    <w:rsid w:val="00F70548"/>
    <w:rsid w:val="00F71C93"/>
    <w:rsid w:val="00F73FAA"/>
    <w:rsid w:val="00F77F19"/>
    <w:rsid w:val="00F83B0B"/>
    <w:rsid w:val="00F866BA"/>
    <w:rsid w:val="00F86BEA"/>
    <w:rsid w:val="00F93842"/>
    <w:rsid w:val="00F93FC5"/>
    <w:rsid w:val="00F93FCD"/>
    <w:rsid w:val="00F956A3"/>
    <w:rsid w:val="00F96981"/>
    <w:rsid w:val="00F97340"/>
    <w:rsid w:val="00F97AD2"/>
    <w:rsid w:val="00FA14B9"/>
    <w:rsid w:val="00FA445E"/>
    <w:rsid w:val="00FA53A8"/>
    <w:rsid w:val="00FB001C"/>
    <w:rsid w:val="00FB1F7E"/>
    <w:rsid w:val="00FB43F8"/>
    <w:rsid w:val="00FB48D9"/>
    <w:rsid w:val="00FB5A67"/>
    <w:rsid w:val="00FB7078"/>
    <w:rsid w:val="00FC1FE7"/>
    <w:rsid w:val="00FC3C09"/>
    <w:rsid w:val="00FD7C13"/>
    <w:rsid w:val="00FE2547"/>
    <w:rsid w:val="00FE2B1F"/>
    <w:rsid w:val="00FE36EC"/>
    <w:rsid w:val="00FE483C"/>
    <w:rsid w:val="00FE5A80"/>
    <w:rsid w:val="00FE7354"/>
    <w:rsid w:val="00FF13CB"/>
    <w:rsid w:val="00FF18B4"/>
    <w:rsid w:val="00FF3C29"/>
    <w:rsid w:val="00FF572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CA9BD3"/>
  <w15:chartTrackingRefBased/>
  <w15:docId w15:val="{E50F0645-99A5-4A87-9069-3BB14F3316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267EF"/>
  </w:style>
  <w:style w:type="paragraph" w:styleId="1">
    <w:name w:val="heading 1"/>
    <w:basedOn w:val="a"/>
    <w:next w:val="a"/>
    <w:link w:val="10"/>
    <w:uiPriority w:val="9"/>
    <w:qFormat/>
    <w:rsid w:val="004522E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4522E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4522E4"/>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4522E4"/>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4522E4"/>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4522E4"/>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4522E4"/>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4522E4"/>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4522E4"/>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522E4"/>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4522E4"/>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4522E4"/>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4522E4"/>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4522E4"/>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4522E4"/>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4522E4"/>
    <w:rPr>
      <w:rFonts w:eastAsiaTheme="majorEastAsia" w:cstheme="majorBidi"/>
      <w:color w:val="595959" w:themeColor="text1" w:themeTint="A6"/>
    </w:rPr>
  </w:style>
  <w:style w:type="character" w:customStyle="1" w:styleId="80">
    <w:name w:val="Заголовок 8 Знак"/>
    <w:basedOn w:val="a0"/>
    <w:link w:val="8"/>
    <w:uiPriority w:val="9"/>
    <w:semiHidden/>
    <w:rsid w:val="004522E4"/>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4522E4"/>
    <w:rPr>
      <w:rFonts w:eastAsiaTheme="majorEastAsia" w:cstheme="majorBidi"/>
      <w:color w:val="272727" w:themeColor="text1" w:themeTint="D8"/>
    </w:rPr>
  </w:style>
  <w:style w:type="paragraph" w:styleId="a3">
    <w:name w:val="Title"/>
    <w:basedOn w:val="a"/>
    <w:next w:val="a"/>
    <w:link w:val="a4"/>
    <w:uiPriority w:val="10"/>
    <w:qFormat/>
    <w:rsid w:val="004522E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4522E4"/>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522E4"/>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4522E4"/>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4522E4"/>
    <w:pPr>
      <w:spacing w:before="160"/>
      <w:jc w:val="center"/>
    </w:pPr>
    <w:rPr>
      <w:i/>
      <w:iCs/>
      <w:color w:val="404040" w:themeColor="text1" w:themeTint="BF"/>
    </w:rPr>
  </w:style>
  <w:style w:type="character" w:customStyle="1" w:styleId="a8">
    <w:name w:val="Цитата Знак"/>
    <w:basedOn w:val="a0"/>
    <w:link w:val="a7"/>
    <w:uiPriority w:val="29"/>
    <w:rsid w:val="004522E4"/>
    <w:rPr>
      <w:i/>
      <w:iCs/>
      <w:color w:val="404040" w:themeColor="text1" w:themeTint="BF"/>
    </w:rPr>
  </w:style>
  <w:style w:type="paragraph" w:styleId="a9">
    <w:name w:val="List Paragraph"/>
    <w:basedOn w:val="a"/>
    <w:uiPriority w:val="34"/>
    <w:qFormat/>
    <w:rsid w:val="004522E4"/>
    <w:pPr>
      <w:ind w:left="720"/>
      <w:contextualSpacing/>
    </w:pPr>
  </w:style>
  <w:style w:type="character" w:styleId="aa">
    <w:name w:val="Intense Emphasis"/>
    <w:basedOn w:val="a0"/>
    <w:uiPriority w:val="21"/>
    <w:qFormat/>
    <w:rsid w:val="004522E4"/>
    <w:rPr>
      <w:i/>
      <w:iCs/>
      <w:color w:val="0F4761" w:themeColor="accent1" w:themeShade="BF"/>
    </w:rPr>
  </w:style>
  <w:style w:type="paragraph" w:styleId="ab">
    <w:name w:val="Intense Quote"/>
    <w:basedOn w:val="a"/>
    <w:next w:val="a"/>
    <w:link w:val="ac"/>
    <w:uiPriority w:val="30"/>
    <w:qFormat/>
    <w:rsid w:val="004522E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Насичена цитата Знак"/>
    <w:basedOn w:val="a0"/>
    <w:link w:val="ab"/>
    <w:uiPriority w:val="30"/>
    <w:rsid w:val="004522E4"/>
    <w:rPr>
      <w:i/>
      <w:iCs/>
      <w:color w:val="0F4761" w:themeColor="accent1" w:themeShade="BF"/>
    </w:rPr>
  </w:style>
  <w:style w:type="character" w:styleId="ad">
    <w:name w:val="Intense Reference"/>
    <w:basedOn w:val="a0"/>
    <w:uiPriority w:val="32"/>
    <w:qFormat/>
    <w:rsid w:val="004522E4"/>
    <w:rPr>
      <w:b/>
      <w:bCs/>
      <w:smallCaps/>
      <w:color w:val="0F4761" w:themeColor="accent1" w:themeShade="BF"/>
      <w:spacing w:val="5"/>
    </w:rPr>
  </w:style>
  <w:style w:type="paragraph" w:styleId="ae">
    <w:name w:val="Normal (Web)"/>
    <w:basedOn w:val="a"/>
    <w:uiPriority w:val="99"/>
    <w:semiHidden/>
    <w:unhideWhenUsed/>
    <w:rsid w:val="00113328"/>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paragraph" w:styleId="af">
    <w:name w:val="header"/>
    <w:basedOn w:val="a"/>
    <w:link w:val="af0"/>
    <w:uiPriority w:val="99"/>
    <w:unhideWhenUsed/>
    <w:rsid w:val="00F70548"/>
    <w:pPr>
      <w:tabs>
        <w:tab w:val="center" w:pos="4819"/>
        <w:tab w:val="right" w:pos="9639"/>
      </w:tabs>
      <w:spacing w:after="0" w:line="240" w:lineRule="auto"/>
    </w:pPr>
  </w:style>
  <w:style w:type="character" w:customStyle="1" w:styleId="af0">
    <w:name w:val="Верхній колонтитул Знак"/>
    <w:basedOn w:val="a0"/>
    <w:link w:val="af"/>
    <w:uiPriority w:val="99"/>
    <w:rsid w:val="00F70548"/>
  </w:style>
  <w:style w:type="paragraph" w:styleId="af1">
    <w:name w:val="footer"/>
    <w:basedOn w:val="a"/>
    <w:link w:val="af2"/>
    <w:uiPriority w:val="99"/>
    <w:unhideWhenUsed/>
    <w:rsid w:val="00F70548"/>
    <w:pPr>
      <w:tabs>
        <w:tab w:val="center" w:pos="4819"/>
        <w:tab w:val="right" w:pos="9639"/>
      </w:tabs>
      <w:spacing w:after="0" w:line="240" w:lineRule="auto"/>
    </w:pPr>
  </w:style>
  <w:style w:type="character" w:customStyle="1" w:styleId="af2">
    <w:name w:val="Нижній колонтитул Знак"/>
    <w:basedOn w:val="a0"/>
    <w:link w:val="af1"/>
    <w:uiPriority w:val="99"/>
    <w:rsid w:val="00F70548"/>
  </w:style>
  <w:style w:type="table" w:styleId="af3">
    <w:name w:val="Table Grid"/>
    <w:basedOn w:val="a1"/>
    <w:uiPriority w:val="59"/>
    <w:rsid w:val="00832E90"/>
    <w:pPr>
      <w:spacing w:after="0" w:line="240" w:lineRule="auto"/>
    </w:pPr>
    <w:rPr>
      <w:kern w:val="0"/>
      <w:lang w:val="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4">
    <w:name w:val="Hyperlink"/>
    <w:basedOn w:val="a0"/>
    <w:uiPriority w:val="99"/>
    <w:unhideWhenUsed/>
    <w:rsid w:val="004A3DDB"/>
    <w:rPr>
      <w:color w:val="467886" w:themeColor="hyperlink"/>
      <w:u w:val="single"/>
    </w:rPr>
  </w:style>
  <w:style w:type="character" w:styleId="af5">
    <w:name w:val="Unresolved Mention"/>
    <w:basedOn w:val="a0"/>
    <w:uiPriority w:val="99"/>
    <w:semiHidden/>
    <w:unhideWhenUsed/>
    <w:rsid w:val="0002489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10.jpeg"/><Relationship Id="rId21" Type="http://schemas.openxmlformats.org/officeDocument/2006/relationships/image" Target="media/image14.jpeg"/><Relationship Id="rId42" Type="http://schemas.openxmlformats.org/officeDocument/2006/relationships/image" Target="media/image35.png"/><Relationship Id="rId63" Type="http://schemas.openxmlformats.org/officeDocument/2006/relationships/image" Target="media/image56.png"/><Relationship Id="rId84" Type="http://schemas.openxmlformats.org/officeDocument/2006/relationships/image" Target="media/image77.jpeg"/><Relationship Id="rId138" Type="http://schemas.openxmlformats.org/officeDocument/2006/relationships/image" Target="media/image131.png"/><Relationship Id="rId159" Type="http://schemas.openxmlformats.org/officeDocument/2006/relationships/image" Target="media/image152.jpeg"/><Relationship Id="rId170" Type="http://schemas.openxmlformats.org/officeDocument/2006/relationships/image" Target="media/image163.jpeg"/><Relationship Id="rId191" Type="http://schemas.openxmlformats.org/officeDocument/2006/relationships/image" Target="media/image184.jpeg"/><Relationship Id="rId107" Type="http://schemas.openxmlformats.org/officeDocument/2006/relationships/image" Target="media/image100.jpeg"/><Relationship Id="rId11" Type="http://schemas.openxmlformats.org/officeDocument/2006/relationships/image" Target="media/image4.jpeg"/><Relationship Id="rId32" Type="http://schemas.openxmlformats.org/officeDocument/2006/relationships/image" Target="media/image25.png"/><Relationship Id="rId53" Type="http://schemas.openxmlformats.org/officeDocument/2006/relationships/image" Target="media/image46.jpeg"/><Relationship Id="rId74" Type="http://schemas.openxmlformats.org/officeDocument/2006/relationships/image" Target="media/image67.jpeg"/><Relationship Id="rId128" Type="http://schemas.openxmlformats.org/officeDocument/2006/relationships/image" Target="media/image121.jpeg"/><Relationship Id="rId149" Type="http://schemas.openxmlformats.org/officeDocument/2006/relationships/image" Target="media/image142.jpeg"/><Relationship Id="rId5" Type="http://schemas.openxmlformats.org/officeDocument/2006/relationships/webSettings" Target="webSettings.xml"/><Relationship Id="rId95" Type="http://schemas.openxmlformats.org/officeDocument/2006/relationships/image" Target="media/image88.jpeg"/><Relationship Id="rId160" Type="http://schemas.openxmlformats.org/officeDocument/2006/relationships/image" Target="media/image153.jpeg"/><Relationship Id="rId181" Type="http://schemas.openxmlformats.org/officeDocument/2006/relationships/image" Target="media/image174.jpeg"/><Relationship Id="rId22" Type="http://schemas.openxmlformats.org/officeDocument/2006/relationships/image" Target="media/image15.jpeg"/><Relationship Id="rId43" Type="http://schemas.openxmlformats.org/officeDocument/2006/relationships/image" Target="media/image36.png"/><Relationship Id="rId64" Type="http://schemas.openxmlformats.org/officeDocument/2006/relationships/image" Target="media/image57.jpeg"/><Relationship Id="rId118" Type="http://schemas.openxmlformats.org/officeDocument/2006/relationships/image" Target="media/image111.jpeg"/><Relationship Id="rId139" Type="http://schemas.openxmlformats.org/officeDocument/2006/relationships/image" Target="media/image132.jpeg"/><Relationship Id="rId85" Type="http://schemas.openxmlformats.org/officeDocument/2006/relationships/image" Target="media/image78.jpeg"/><Relationship Id="rId150" Type="http://schemas.openxmlformats.org/officeDocument/2006/relationships/image" Target="media/image143.jpeg"/><Relationship Id="rId171" Type="http://schemas.openxmlformats.org/officeDocument/2006/relationships/image" Target="media/image164.jpeg"/><Relationship Id="rId192" Type="http://schemas.openxmlformats.org/officeDocument/2006/relationships/image" Target="media/image185.jpeg"/><Relationship Id="rId12" Type="http://schemas.openxmlformats.org/officeDocument/2006/relationships/image" Target="media/image5.jpeg"/><Relationship Id="rId33" Type="http://schemas.openxmlformats.org/officeDocument/2006/relationships/image" Target="media/image26.jpeg"/><Relationship Id="rId108" Type="http://schemas.openxmlformats.org/officeDocument/2006/relationships/image" Target="media/image101.jpeg"/><Relationship Id="rId129" Type="http://schemas.openxmlformats.org/officeDocument/2006/relationships/image" Target="media/image122.jpeg"/><Relationship Id="rId54" Type="http://schemas.openxmlformats.org/officeDocument/2006/relationships/image" Target="media/image47.jpeg"/><Relationship Id="rId75" Type="http://schemas.openxmlformats.org/officeDocument/2006/relationships/image" Target="media/image68.jpeg"/><Relationship Id="rId96" Type="http://schemas.openxmlformats.org/officeDocument/2006/relationships/image" Target="media/image89.jpeg"/><Relationship Id="rId140" Type="http://schemas.openxmlformats.org/officeDocument/2006/relationships/image" Target="media/image133.jpeg"/><Relationship Id="rId161" Type="http://schemas.openxmlformats.org/officeDocument/2006/relationships/image" Target="media/image154.jpeg"/><Relationship Id="rId182" Type="http://schemas.openxmlformats.org/officeDocument/2006/relationships/image" Target="media/image175.jpeg"/><Relationship Id="rId6" Type="http://schemas.openxmlformats.org/officeDocument/2006/relationships/footnotes" Target="footnotes.xml"/><Relationship Id="rId23" Type="http://schemas.openxmlformats.org/officeDocument/2006/relationships/image" Target="media/image16.png"/><Relationship Id="rId119" Type="http://schemas.openxmlformats.org/officeDocument/2006/relationships/image" Target="media/image112.jpeg"/><Relationship Id="rId44" Type="http://schemas.openxmlformats.org/officeDocument/2006/relationships/image" Target="media/image37.png"/><Relationship Id="rId65" Type="http://schemas.openxmlformats.org/officeDocument/2006/relationships/image" Target="media/image58.jpeg"/><Relationship Id="rId86" Type="http://schemas.openxmlformats.org/officeDocument/2006/relationships/image" Target="media/image79.gif"/><Relationship Id="rId130" Type="http://schemas.openxmlformats.org/officeDocument/2006/relationships/image" Target="media/image123.jpeg"/><Relationship Id="rId151" Type="http://schemas.openxmlformats.org/officeDocument/2006/relationships/image" Target="media/image144.jpeg"/><Relationship Id="rId172" Type="http://schemas.openxmlformats.org/officeDocument/2006/relationships/image" Target="media/image165.png"/><Relationship Id="rId193" Type="http://schemas.openxmlformats.org/officeDocument/2006/relationships/image" Target="media/image186.jpeg"/><Relationship Id="rId13" Type="http://schemas.openxmlformats.org/officeDocument/2006/relationships/image" Target="media/image6.png"/><Relationship Id="rId109" Type="http://schemas.openxmlformats.org/officeDocument/2006/relationships/image" Target="media/image102.jpeg"/><Relationship Id="rId34" Type="http://schemas.openxmlformats.org/officeDocument/2006/relationships/image" Target="media/image27.jpeg"/><Relationship Id="rId55" Type="http://schemas.openxmlformats.org/officeDocument/2006/relationships/image" Target="media/image48.jpeg"/><Relationship Id="rId76" Type="http://schemas.openxmlformats.org/officeDocument/2006/relationships/image" Target="media/image69.jpeg"/><Relationship Id="rId97" Type="http://schemas.openxmlformats.org/officeDocument/2006/relationships/image" Target="media/image90.jpeg"/><Relationship Id="rId120" Type="http://schemas.openxmlformats.org/officeDocument/2006/relationships/image" Target="media/image113.jpeg"/><Relationship Id="rId141" Type="http://schemas.openxmlformats.org/officeDocument/2006/relationships/image" Target="media/image134.jpeg"/><Relationship Id="rId7" Type="http://schemas.openxmlformats.org/officeDocument/2006/relationships/endnotes" Target="endnotes.xml"/><Relationship Id="rId162" Type="http://schemas.openxmlformats.org/officeDocument/2006/relationships/image" Target="media/image155.jpeg"/><Relationship Id="rId183" Type="http://schemas.openxmlformats.org/officeDocument/2006/relationships/image" Target="media/image176.jpeg"/><Relationship Id="rId2" Type="http://schemas.openxmlformats.org/officeDocument/2006/relationships/numbering" Target="numbering.xml"/><Relationship Id="rId29" Type="http://schemas.openxmlformats.org/officeDocument/2006/relationships/image" Target="media/image22.jpeg"/><Relationship Id="rId24" Type="http://schemas.openxmlformats.org/officeDocument/2006/relationships/image" Target="media/image17.jpe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image" Target="media/image59.png"/><Relationship Id="rId87" Type="http://schemas.openxmlformats.org/officeDocument/2006/relationships/image" Target="media/image80.jpeg"/><Relationship Id="rId110" Type="http://schemas.openxmlformats.org/officeDocument/2006/relationships/image" Target="media/image103.jpeg"/><Relationship Id="rId115" Type="http://schemas.openxmlformats.org/officeDocument/2006/relationships/image" Target="media/image108.jpeg"/><Relationship Id="rId131" Type="http://schemas.openxmlformats.org/officeDocument/2006/relationships/image" Target="media/image124.jpeg"/><Relationship Id="rId136" Type="http://schemas.openxmlformats.org/officeDocument/2006/relationships/image" Target="media/image129.png"/><Relationship Id="rId157" Type="http://schemas.openxmlformats.org/officeDocument/2006/relationships/image" Target="media/image150.jpeg"/><Relationship Id="rId178" Type="http://schemas.openxmlformats.org/officeDocument/2006/relationships/image" Target="media/image171.jpeg"/><Relationship Id="rId61" Type="http://schemas.openxmlformats.org/officeDocument/2006/relationships/image" Target="media/image54.jpeg"/><Relationship Id="rId82" Type="http://schemas.openxmlformats.org/officeDocument/2006/relationships/image" Target="media/image75.jpeg"/><Relationship Id="rId152" Type="http://schemas.openxmlformats.org/officeDocument/2006/relationships/image" Target="media/image145.png"/><Relationship Id="rId173" Type="http://schemas.openxmlformats.org/officeDocument/2006/relationships/image" Target="media/image166.svg"/><Relationship Id="rId194" Type="http://schemas.openxmlformats.org/officeDocument/2006/relationships/image" Target="media/image187.jpeg"/><Relationship Id="rId199" Type="http://schemas.openxmlformats.org/officeDocument/2006/relationships/hyperlink" Target="http://evolve.elsevier.com/Seidel/" TargetMode="External"/><Relationship Id="rId203" Type="http://schemas.openxmlformats.org/officeDocument/2006/relationships/theme" Target="theme/theme1.xml"/><Relationship Id="rId19" Type="http://schemas.openxmlformats.org/officeDocument/2006/relationships/image" Target="media/image12.png"/><Relationship Id="rId14" Type="http://schemas.openxmlformats.org/officeDocument/2006/relationships/image" Target="media/image7.jpeg"/><Relationship Id="rId30" Type="http://schemas.openxmlformats.org/officeDocument/2006/relationships/image" Target="media/image23.jpeg"/><Relationship Id="rId35" Type="http://schemas.openxmlformats.org/officeDocument/2006/relationships/image" Target="media/image28.jpeg"/><Relationship Id="rId56" Type="http://schemas.openxmlformats.org/officeDocument/2006/relationships/image" Target="media/image49.jpeg"/><Relationship Id="rId77" Type="http://schemas.openxmlformats.org/officeDocument/2006/relationships/image" Target="media/image70.jpeg"/><Relationship Id="rId100" Type="http://schemas.openxmlformats.org/officeDocument/2006/relationships/image" Target="media/image93.jpeg"/><Relationship Id="rId105" Type="http://schemas.openxmlformats.org/officeDocument/2006/relationships/image" Target="media/image98.jpeg"/><Relationship Id="rId126" Type="http://schemas.openxmlformats.org/officeDocument/2006/relationships/image" Target="media/image119.jpeg"/><Relationship Id="rId147" Type="http://schemas.openxmlformats.org/officeDocument/2006/relationships/image" Target="media/image140.jpeg"/><Relationship Id="rId168" Type="http://schemas.openxmlformats.org/officeDocument/2006/relationships/image" Target="media/image161.jpeg"/><Relationship Id="rId8" Type="http://schemas.openxmlformats.org/officeDocument/2006/relationships/image" Target="media/image1.png"/><Relationship Id="rId51" Type="http://schemas.openxmlformats.org/officeDocument/2006/relationships/image" Target="media/image44.jpeg"/><Relationship Id="rId72" Type="http://schemas.openxmlformats.org/officeDocument/2006/relationships/image" Target="media/image65.jpeg"/><Relationship Id="rId93" Type="http://schemas.openxmlformats.org/officeDocument/2006/relationships/image" Target="media/image86.jpeg"/><Relationship Id="rId98" Type="http://schemas.openxmlformats.org/officeDocument/2006/relationships/image" Target="media/image91.jpeg"/><Relationship Id="rId121" Type="http://schemas.openxmlformats.org/officeDocument/2006/relationships/image" Target="media/image114.jpeg"/><Relationship Id="rId142" Type="http://schemas.openxmlformats.org/officeDocument/2006/relationships/image" Target="media/image135.jpeg"/><Relationship Id="rId163" Type="http://schemas.openxmlformats.org/officeDocument/2006/relationships/image" Target="media/image156.gif"/><Relationship Id="rId184" Type="http://schemas.openxmlformats.org/officeDocument/2006/relationships/image" Target="media/image177.jpeg"/><Relationship Id="rId189" Type="http://schemas.openxmlformats.org/officeDocument/2006/relationships/image" Target="media/image182.jpeg"/><Relationship Id="rId3" Type="http://schemas.openxmlformats.org/officeDocument/2006/relationships/styles" Target="styles.xml"/><Relationship Id="rId25" Type="http://schemas.openxmlformats.org/officeDocument/2006/relationships/image" Target="media/image18.jpeg"/><Relationship Id="rId46" Type="http://schemas.openxmlformats.org/officeDocument/2006/relationships/image" Target="media/image39.png"/><Relationship Id="rId67" Type="http://schemas.openxmlformats.org/officeDocument/2006/relationships/image" Target="media/image60.jpeg"/><Relationship Id="rId116" Type="http://schemas.openxmlformats.org/officeDocument/2006/relationships/image" Target="media/image109.jpeg"/><Relationship Id="rId137" Type="http://schemas.openxmlformats.org/officeDocument/2006/relationships/image" Target="media/image130.gif"/><Relationship Id="rId158" Type="http://schemas.openxmlformats.org/officeDocument/2006/relationships/image" Target="media/image151.jpeg"/><Relationship Id="rId20" Type="http://schemas.openxmlformats.org/officeDocument/2006/relationships/image" Target="media/image13.png"/><Relationship Id="rId41" Type="http://schemas.openxmlformats.org/officeDocument/2006/relationships/image" Target="media/image34.png"/><Relationship Id="rId62" Type="http://schemas.openxmlformats.org/officeDocument/2006/relationships/image" Target="media/image55.jpeg"/><Relationship Id="rId83" Type="http://schemas.openxmlformats.org/officeDocument/2006/relationships/image" Target="media/image76.jpeg"/><Relationship Id="rId88" Type="http://schemas.openxmlformats.org/officeDocument/2006/relationships/image" Target="media/image81.jpeg"/><Relationship Id="rId111" Type="http://schemas.openxmlformats.org/officeDocument/2006/relationships/image" Target="media/image104.jpeg"/><Relationship Id="rId132" Type="http://schemas.openxmlformats.org/officeDocument/2006/relationships/image" Target="media/image125.jpeg"/><Relationship Id="rId153" Type="http://schemas.openxmlformats.org/officeDocument/2006/relationships/image" Target="media/image146.jpeg"/><Relationship Id="rId174" Type="http://schemas.openxmlformats.org/officeDocument/2006/relationships/image" Target="media/image167.jpeg"/><Relationship Id="rId179" Type="http://schemas.openxmlformats.org/officeDocument/2006/relationships/image" Target="media/image172.jpeg"/><Relationship Id="rId195" Type="http://schemas.openxmlformats.org/officeDocument/2006/relationships/hyperlink" Target="ecg/15/15x/1504x.htm" TargetMode="External"/><Relationship Id="rId190" Type="http://schemas.openxmlformats.org/officeDocument/2006/relationships/image" Target="media/image183.jpeg"/><Relationship Id="rId15" Type="http://schemas.openxmlformats.org/officeDocument/2006/relationships/image" Target="media/image8.jpeg"/><Relationship Id="rId36" Type="http://schemas.openxmlformats.org/officeDocument/2006/relationships/image" Target="media/image29.png"/><Relationship Id="rId57" Type="http://schemas.openxmlformats.org/officeDocument/2006/relationships/image" Target="media/image50.jpeg"/><Relationship Id="rId106" Type="http://schemas.openxmlformats.org/officeDocument/2006/relationships/image" Target="media/image99.jpeg"/><Relationship Id="rId127" Type="http://schemas.openxmlformats.org/officeDocument/2006/relationships/image" Target="media/image120.jpeg"/><Relationship Id="rId10" Type="http://schemas.openxmlformats.org/officeDocument/2006/relationships/image" Target="media/image3.jpeg"/><Relationship Id="rId31" Type="http://schemas.openxmlformats.org/officeDocument/2006/relationships/image" Target="media/image24.jpeg"/><Relationship Id="rId52" Type="http://schemas.openxmlformats.org/officeDocument/2006/relationships/image" Target="media/image45.jpeg"/><Relationship Id="rId73" Type="http://schemas.openxmlformats.org/officeDocument/2006/relationships/image" Target="media/image66.jpeg"/><Relationship Id="rId78" Type="http://schemas.openxmlformats.org/officeDocument/2006/relationships/image" Target="media/image71.jpeg"/><Relationship Id="rId94" Type="http://schemas.openxmlformats.org/officeDocument/2006/relationships/image" Target="media/image87.jpeg"/><Relationship Id="rId99" Type="http://schemas.openxmlformats.org/officeDocument/2006/relationships/image" Target="media/image92.jpeg"/><Relationship Id="rId101" Type="http://schemas.openxmlformats.org/officeDocument/2006/relationships/image" Target="media/image94.jpeg"/><Relationship Id="rId122" Type="http://schemas.openxmlformats.org/officeDocument/2006/relationships/image" Target="media/image115.jpeg"/><Relationship Id="rId143" Type="http://schemas.openxmlformats.org/officeDocument/2006/relationships/image" Target="media/image136.jpeg"/><Relationship Id="rId148" Type="http://schemas.openxmlformats.org/officeDocument/2006/relationships/image" Target="media/image141.jpeg"/><Relationship Id="rId164" Type="http://schemas.openxmlformats.org/officeDocument/2006/relationships/image" Target="media/image157.jpeg"/><Relationship Id="rId169" Type="http://schemas.openxmlformats.org/officeDocument/2006/relationships/image" Target="media/image162.jpeg"/><Relationship Id="rId185" Type="http://schemas.openxmlformats.org/officeDocument/2006/relationships/image" Target="media/image178.jpeg"/><Relationship Id="rId4" Type="http://schemas.openxmlformats.org/officeDocument/2006/relationships/settings" Target="settings.xml"/><Relationship Id="rId9" Type="http://schemas.openxmlformats.org/officeDocument/2006/relationships/image" Target="media/image2.png"/><Relationship Id="rId180" Type="http://schemas.openxmlformats.org/officeDocument/2006/relationships/image" Target="media/image173.png"/><Relationship Id="rId26" Type="http://schemas.openxmlformats.org/officeDocument/2006/relationships/image" Target="media/image19.png"/><Relationship Id="rId47" Type="http://schemas.openxmlformats.org/officeDocument/2006/relationships/image" Target="media/image40.png"/><Relationship Id="rId68" Type="http://schemas.openxmlformats.org/officeDocument/2006/relationships/image" Target="media/image61.jpeg"/><Relationship Id="rId89" Type="http://schemas.openxmlformats.org/officeDocument/2006/relationships/image" Target="media/image82.jpeg"/><Relationship Id="rId112" Type="http://schemas.openxmlformats.org/officeDocument/2006/relationships/image" Target="media/image105.jpeg"/><Relationship Id="rId133" Type="http://schemas.openxmlformats.org/officeDocument/2006/relationships/image" Target="media/image126.png"/><Relationship Id="rId154" Type="http://schemas.openxmlformats.org/officeDocument/2006/relationships/image" Target="media/image147.jpeg"/><Relationship Id="rId175" Type="http://schemas.openxmlformats.org/officeDocument/2006/relationships/image" Target="media/image168.jpeg"/><Relationship Id="rId196" Type="http://schemas.openxmlformats.org/officeDocument/2006/relationships/image" Target="media/image188.png"/><Relationship Id="rId200" Type="http://schemas.openxmlformats.org/officeDocument/2006/relationships/hyperlink" Target="http://thepoint.lww.co" TargetMode="External"/><Relationship Id="rId16" Type="http://schemas.openxmlformats.org/officeDocument/2006/relationships/image" Target="media/image9.jpeg"/><Relationship Id="rId37" Type="http://schemas.openxmlformats.org/officeDocument/2006/relationships/image" Target="media/image30.png"/><Relationship Id="rId58" Type="http://schemas.openxmlformats.org/officeDocument/2006/relationships/image" Target="media/image51.png"/><Relationship Id="rId79" Type="http://schemas.openxmlformats.org/officeDocument/2006/relationships/image" Target="media/image72.jpeg"/><Relationship Id="rId102" Type="http://schemas.openxmlformats.org/officeDocument/2006/relationships/image" Target="media/image95.jpeg"/><Relationship Id="rId123" Type="http://schemas.openxmlformats.org/officeDocument/2006/relationships/image" Target="media/image116.jpeg"/><Relationship Id="rId144" Type="http://schemas.openxmlformats.org/officeDocument/2006/relationships/image" Target="media/image137.jpeg"/><Relationship Id="rId90" Type="http://schemas.openxmlformats.org/officeDocument/2006/relationships/image" Target="media/image83.jpeg"/><Relationship Id="rId165" Type="http://schemas.openxmlformats.org/officeDocument/2006/relationships/image" Target="media/image158.jpeg"/><Relationship Id="rId186" Type="http://schemas.openxmlformats.org/officeDocument/2006/relationships/image" Target="media/image179.jpeg"/><Relationship Id="rId27" Type="http://schemas.openxmlformats.org/officeDocument/2006/relationships/image" Target="media/image20.png"/><Relationship Id="rId48" Type="http://schemas.openxmlformats.org/officeDocument/2006/relationships/image" Target="media/image41.png"/><Relationship Id="rId69" Type="http://schemas.openxmlformats.org/officeDocument/2006/relationships/image" Target="media/image62.jpeg"/><Relationship Id="rId113" Type="http://schemas.openxmlformats.org/officeDocument/2006/relationships/image" Target="media/image106.jpeg"/><Relationship Id="rId134" Type="http://schemas.openxmlformats.org/officeDocument/2006/relationships/image" Target="media/image127.png"/><Relationship Id="rId80" Type="http://schemas.openxmlformats.org/officeDocument/2006/relationships/image" Target="media/image73.jpeg"/><Relationship Id="rId155" Type="http://schemas.openxmlformats.org/officeDocument/2006/relationships/image" Target="media/image148.jpeg"/><Relationship Id="rId176" Type="http://schemas.openxmlformats.org/officeDocument/2006/relationships/image" Target="media/image169.png"/><Relationship Id="rId197" Type="http://schemas.openxmlformats.org/officeDocument/2006/relationships/image" Target="media/image189.png"/><Relationship Id="rId201" Type="http://schemas.openxmlformats.org/officeDocument/2006/relationships/hyperlink" Target="http://thepoint.lww.co" TargetMode="External"/><Relationship Id="rId17" Type="http://schemas.openxmlformats.org/officeDocument/2006/relationships/image" Target="media/image10.jpeg"/><Relationship Id="rId38" Type="http://schemas.openxmlformats.org/officeDocument/2006/relationships/image" Target="media/image31.png"/><Relationship Id="rId59" Type="http://schemas.openxmlformats.org/officeDocument/2006/relationships/image" Target="media/image52.jpeg"/><Relationship Id="rId103" Type="http://schemas.openxmlformats.org/officeDocument/2006/relationships/image" Target="media/image96.jpeg"/><Relationship Id="rId124" Type="http://schemas.openxmlformats.org/officeDocument/2006/relationships/image" Target="media/image117.jpeg"/><Relationship Id="rId70" Type="http://schemas.openxmlformats.org/officeDocument/2006/relationships/image" Target="media/image63.jpeg"/><Relationship Id="rId91" Type="http://schemas.openxmlformats.org/officeDocument/2006/relationships/image" Target="media/image84.jpeg"/><Relationship Id="rId145" Type="http://schemas.openxmlformats.org/officeDocument/2006/relationships/image" Target="media/image138.jpeg"/><Relationship Id="rId166" Type="http://schemas.openxmlformats.org/officeDocument/2006/relationships/image" Target="media/image159.jpeg"/><Relationship Id="rId187" Type="http://schemas.openxmlformats.org/officeDocument/2006/relationships/image" Target="media/image180.jpeg"/><Relationship Id="rId1" Type="http://schemas.openxmlformats.org/officeDocument/2006/relationships/customXml" Target="../customXml/item1.xml"/><Relationship Id="rId28" Type="http://schemas.openxmlformats.org/officeDocument/2006/relationships/image" Target="media/image21.jpeg"/><Relationship Id="rId49" Type="http://schemas.openxmlformats.org/officeDocument/2006/relationships/image" Target="media/image42.png"/><Relationship Id="rId114" Type="http://schemas.openxmlformats.org/officeDocument/2006/relationships/image" Target="media/image107.jpeg"/><Relationship Id="rId60" Type="http://schemas.openxmlformats.org/officeDocument/2006/relationships/image" Target="media/image53.png"/><Relationship Id="rId81" Type="http://schemas.openxmlformats.org/officeDocument/2006/relationships/image" Target="media/image74.jpeg"/><Relationship Id="rId135" Type="http://schemas.openxmlformats.org/officeDocument/2006/relationships/image" Target="media/image128.jpeg"/><Relationship Id="rId156" Type="http://schemas.openxmlformats.org/officeDocument/2006/relationships/image" Target="media/image149.jpeg"/><Relationship Id="rId177" Type="http://schemas.openxmlformats.org/officeDocument/2006/relationships/image" Target="media/image170.jpeg"/><Relationship Id="rId198" Type="http://schemas.openxmlformats.org/officeDocument/2006/relationships/image" Target="media/image190.jpeg"/><Relationship Id="rId202" Type="http://schemas.openxmlformats.org/officeDocument/2006/relationships/fontTable" Target="fontTable.xml"/><Relationship Id="rId18" Type="http://schemas.openxmlformats.org/officeDocument/2006/relationships/image" Target="media/image11.png"/><Relationship Id="rId39" Type="http://schemas.openxmlformats.org/officeDocument/2006/relationships/image" Target="media/image32.png"/><Relationship Id="rId50" Type="http://schemas.openxmlformats.org/officeDocument/2006/relationships/image" Target="media/image43.png"/><Relationship Id="rId104" Type="http://schemas.openxmlformats.org/officeDocument/2006/relationships/image" Target="media/image97.jpeg"/><Relationship Id="rId125" Type="http://schemas.openxmlformats.org/officeDocument/2006/relationships/image" Target="media/image118.jpeg"/><Relationship Id="rId146" Type="http://schemas.openxmlformats.org/officeDocument/2006/relationships/image" Target="media/image139.jpeg"/><Relationship Id="rId167" Type="http://schemas.openxmlformats.org/officeDocument/2006/relationships/image" Target="media/image160.jpeg"/><Relationship Id="rId188" Type="http://schemas.openxmlformats.org/officeDocument/2006/relationships/image" Target="media/image181.jpeg"/><Relationship Id="rId71" Type="http://schemas.openxmlformats.org/officeDocument/2006/relationships/image" Target="media/image64.jpeg"/><Relationship Id="rId92" Type="http://schemas.openxmlformats.org/officeDocument/2006/relationships/image" Target="media/image85.jpe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483CEC-0DB4-4586-BD60-5DAE37365A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393</Pages>
  <Words>226598</Words>
  <Characters>129162</Characters>
  <Application>Microsoft Office Word</Application>
  <DocSecurity>0</DocSecurity>
  <Lines>1076</Lines>
  <Paragraphs>710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355050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Ірина Гайова</dc:creator>
  <cp:keywords/>
  <dc:description/>
  <cp:lastModifiedBy>Ірина Гайова</cp:lastModifiedBy>
  <cp:revision>7</cp:revision>
  <dcterms:created xsi:type="dcterms:W3CDTF">2026-01-29T09:45:00Z</dcterms:created>
  <dcterms:modified xsi:type="dcterms:W3CDTF">2026-05-04T10:41:00Z</dcterms:modified>
</cp:coreProperties>
</file>